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3DF13" w14:textId="2ABE0225" w:rsidR="00FE6068" w:rsidRPr="00005210" w:rsidRDefault="00FE6068" w:rsidP="00FE6068">
      <w:pPr>
        <w:spacing w:line="240" w:lineRule="auto"/>
        <w:jc w:val="both"/>
        <w:rPr>
          <w:rFonts w:eastAsia="Calibri"/>
          <w:b/>
          <w:sz w:val="28"/>
          <w:szCs w:val="28"/>
        </w:rPr>
      </w:pPr>
      <w:r w:rsidRPr="00B54D22">
        <w:rPr>
          <w:rFonts w:eastAsia="Calibri"/>
          <w:b/>
          <w:sz w:val="28"/>
          <w:szCs w:val="28"/>
        </w:rPr>
        <w:t>ACTA NÚMERO</w:t>
      </w:r>
      <w:r w:rsidR="00005210">
        <w:rPr>
          <w:rFonts w:eastAsia="Calibri"/>
          <w:b/>
          <w:sz w:val="28"/>
          <w:szCs w:val="28"/>
        </w:rPr>
        <w:t xml:space="preserve"> </w:t>
      </w:r>
      <w:r>
        <w:rPr>
          <w:rFonts w:eastAsia="Calibri"/>
          <w:b/>
          <w:sz w:val="28"/>
          <w:szCs w:val="28"/>
        </w:rPr>
        <w:t xml:space="preserve">VEINTE:  </w:t>
      </w:r>
      <w:r w:rsidRPr="00B54D22">
        <w:rPr>
          <w:rFonts w:eastAsia="Calibri"/>
          <w:b/>
          <w:sz w:val="28"/>
          <w:szCs w:val="28"/>
        </w:rPr>
        <w:t xml:space="preserve">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siete horas del día </w:t>
      </w:r>
      <w:r>
        <w:rPr>
          <w:rFonts w:eastAsia="Calibri"/>
          <w:sz w:val="28"/>
          <w:szCs w:val="28"/>
        </w:rPr>
        <w:t>seis de mayo</w:t>
      </w:r>
      <w:r w:rsidRPr="00B54D22">
        <w:rPr>
          <w:rFonts w:eastAsia="Calibri"/>
          <w:sz w:val="28"/>
          <w:szCs w:val="28"/>
        </w:rPr>
        <w:t xml:space="preserve"> del dos mil veintidós. Reunidos los señores: Adolfo Fajardo Alvarado, Cuarto Regidor Propietario, </w:t>
      </w:r>
      <w:r>
        <w:rPr>
          <w:rFonts w:eastAsia="Calibri"/>
          <w:sz w:val="28"/>
          <w:szCs w:val="28"/>
        </w:rPr>
        <w:t>actuando en calidad de</w:t>
      </w:r>
      <w:r w:rsidRPr="00B54D22">
        <w:rPr>
          <w:rFonts w:eastAsia="Calibri"/>
          <w:sz w:val="28"/>
          <w:szCs w:val="28"/>
        </w:rPr>
        <w:t xml:space="preserve"> ALCALDE MUNICIPAL INTERINO-AD HONOREM, 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Silvia Lorena Villafuerte de Acevedo, Segunda Regidora Suplente, actuando en calidad de Cuarta Regidora Propietaria,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w:t>
      </w:r>
    </w:p>
    <w:p w14:paraId="3791B3A5" w14:textId="77777777" w:rsidR="00FE6068" w:rsidRPr="00913D2E" w:rsidRDefault="00FE6068" w:rsidP="00FE6068">
      <w:pPr>
        <w:numPr>
          <w:ilvl w:val="0"/>
          <w:numId w:val="11"/>
        </w:numPr>
        <w:spacing w:line="240" w:lineRule="auto"/>
        <w:contextualSpacing/>
        <w:jc w:val="both"/>
        <w:rPr>
          <w:sz w:val="28"/>
          <w:szCs w:val="28"/>
        </w:rPr>
      </w:pPr>
      <w:r w:rsidRPr="00913D2E">
        <w:rPr>
          <w:sz w:val="28"/>
          <w:szCs w:val="28"/>
        </w:rPr>
        <w:t>Establecimiento de Quórum.</w:t>
      </w:r>
    </w:p>
    <w:p w14:paraId="6BA58F50" w14:textId="77777777" w:rsidR="00FE6068" w:rsidRPr="00913D2E" w:rsidRDefault="00FE6068" w:rsidP="00FE6068">
      <w:pPr>
        <w:numPr>
          <w:ilvl w:val="0"/>
          <w:numId w:val="11"/>
        </w:numPr>
        <w:spacing w:line="240" w:lineRule="auto"/>
        <w:contextualSpacing/>
        <w:jc w:val="both"/>
        <w:rPr>
          <w:sz w:val="28"/>
          <w:szCs w:val="28"/>
        </w:rPr>
      </w:pPr>
      <w:r w:rsidRPr="00913D2E">
        <w:rPr>
          <w:sz w:val="28"/>
          <w:szCs w:val="28"/>
        </w:rPr>
        <w:t xml:space="preserve"> Lectura y aprobación de la agenda</w:t>
      </w:r>
    </w:p>
    <w:p w14:paraId="4977F01D" w14:textId="77777777" w:rsidR="00FE6068" w:rsidRPr="00913D2E" w:rsidRDefault="00FE6068" w:rsidP="00FE6068">
      <w:pPr>
        <w:numPr>
          <w:ilvl w:val="0"/>
          <w:numId w:val="11"/>
        </w:numPr>
        <w:spacing w:line="240" w:lineRule="auto"/>
        <w:contextualSpacing/>
        <w:jc w:val="both"/>
        <w:rPr>
          <w:sz w:val="28"/>
          <w:szCs w:val="28"/>
        </w:rPr>
      </w:pPr>
      <w:r w:rsidRPr="00913D2E">
        <w:rPr>
          <w:sz w:val="28"/>
          <w:szCs w:val="28"/>
        </w:rPr>
        <w:t>Lectura y aprobación del acta anterior.</w:t>
      </w:r>
    </w:p>
    <w:p w14:paraId="194372B6" w14:textId="77777777" w:rsidR="00FE6068" w:rsidRPr="00913D2E" w:rsidRDefault="00FE6068" w:rsidP="00FE6068">
      <w:pPr>
        <w:numPr>
          <w:ilvl w:val="0"/>
          <w:numId w:val="11"/>
        </w:numPr>
        <w:spacing w:line="240" w:lineRule="auto"/>
        <w:contextualSpacing/>
        <w:jc w:val="both"/>
        <w:rPr>
          <w:sz w:val="28"/>
          <w:szCs w:val="28"/>
        </w:rPr>
      </w:pPr>
      <w:r w:rsidRPr="00913D2E">
        <w:rPr>
          <w:sz w:val="28"/>
          <w:szCs w:val="28"/>
        </w:rPr>
        <w:t>Lectura y aprobación de requerimientos de compra.</w:t>
      </w:r>
    </w:p>
    <w:p w14:paraId="4B94725A" w14:textId="77777777" w:rsidR="00FE6068" w:rsidRPr="00913D2E" w:rsidRDefault="00FE6068" w:rsidP="00FE6068">
      <w:pPr>
        <w:numPr>
          <w:ilvl w:val="0"/>
          <w:numId w:val="11"/>
        </w:numPr>
        <w:spacing w:line="240" w:lineRule="auto"/>
        <w:contextualSpacing/>
        <w:jc w:val="both"/>
        <w:rPr>
          <w:sz w:val="28"/>
          <w:szCs w:val="28"/>
        </w:rPr>
      </w:pPr>
      <w:r w:rsidRPr="00913D2E">
        <w:rPr>
          <w:sz w:val="28"/>
          <w:szCs w:val="28"/>
        </w:rPr>
        <w:t>Lectura y aprobación de facturas para su respectiva erogación</w:t>
      </w:r>
    </w:p>
    <w:p w14:paraId="18F3D66B" w14:textId="77777777" w:rsidR="00FE6068" w:rsidRPr="00913D2E" w:rsidRDefault="00FE6068" w:rsidP="00FE6068">
      <w:pPr>
        <w:numPr>
          <w:ilvl w:val="0"/>
          <w:numId w:val="11"/>
        </w:numPr>
        <w:spacing w:line="240" w:lineRule="auto"/>
        <w:contextualSpacing/>
        <w:jc w:val="both"/>
        <w:rPr>
          <w:sz w:val="28"/>
          <w:szCs w:val="28"/>
        </w:rPr>
      </w:pPr>
      <w:r w:rsidRPr="00913D2E">
        <w:rPr>
          <w:sz w:val="28"/>
          <w:szCs w:val="28"/>
        </w:rPr>
        <w:t>Acuerdo Municipal para pago por retiro voluntario</w:t>
      </w:r>
    </w:p>
    <w:p w14:paraId="5D7573AD" w14:textId="77777777" w:rsidR="00FE6068" w:rsidRPr="00913D2E" w:rsidRDefault="00FE6068" w:rsidP="00FE6068">
      <w:pPr>
        <w:numPr>
          <w:ilvl w:val="0"/>
          <w:numId w:val="11"/>
        </w:numPr>
        <w:spacing w:line="240" w:lineRule="auto"/>
        <w:contextualSpacing/>
        <w:jc w:val="both"/>
        <w:rPr>
          <w:sz w:val="28"/>
          <w:szCs w:val="28"/>
        </w:rPr>
      </w:pPr>
      <w:r w:rsidRPr="00913D2E">
        <w:rPr>
          <w:sz w:val="28"/>
          <w:szCs w:val="28"/>
        </w:rPr>
        <w:t>Suspensión sin goce de sueldo por medida cautelar.</w:t>
      </w:r>
    </w:p>
    <w:p w14:paraId="7DE3A583" w14:textId="77777777" w:rsidR="00FE6068" w:rsidRPr="00913D2E" w:rsidRDefault="00FE6068" w:rsidP="00FE6068">
      <w:pPr>
        <w:numPr>
          <w:ilvl w:val="0"/>
          <w:numId w:val="11"/>
        </w:numPr>
        <w:spacing w:line="240" w:lineRule="auto"/>
        <w:contextualSpacing/>
        <w:jc w:val="both"/>
        <w:rPr>
          <w:sz w:val="28"/>
          <w:szCs w:val="28"/>
        </w:rPr>
      </w:pPr>
      <w:r w:rsidRPr="00913D2E">
        <w:rPr>
          <w:sz w:val="28"/>
          <w:szCs w:val="28"/>
        </w:rPr>
        <w:t xml:space="preserve">Acuerdos Municipales para pago de incapacidades de empleados municipales </w:t>
      </w:r>
    </w:p>
    <w:p w14:paraId="2151817C" w14:textId="77777777" w:rsidR="00FE6068" w:rsidRPr="00913D2E" w:rsidRDefault="00FE6068" w:rsidP="00FE6068">
      <w:pPr>
        <w:numPr>
          <w:ilvl w:val="0"/>
          <w:numId w:val="11"/>
        </w:numPr>
        <w:spacing w:line="240" w:lineRule="auto"/>
        <w:contextualSpacing/>
        <w:jc w:val="both"/>
        <w:rPr>
          <w:sz w:val="28"/>
          <w:szCs w:val="28"/>
        </w:rPr>
      </w:pPr>
      <w:r w:rsidRPr="00913D2E">
        <w:rPr>
          <w:sz w:val="28"/>
          <w:szCs w:val="28"/>
        </w:rPr>
        <w:t xml:space="preserve">Solicitud para pago de liquidación laboral, de empleado que emitió renuncia voluntaria, autorizando a través de poder especial para el cobro. </w:t>
      </w:r>
    </w:p>
    <w:p w14:paraId="4EE1454B" w14:textId="77777777" w:rsidR="00FE6068" w:rsidRPr="00913D2E" w:rsidRDefault="00FE6068" w:rsidP="00FE6068">
      <w:pPr>
        <w:numPr>
          <w:ilvl w:val="0"/>
          <w:numId w:val="11"/>
        </w:numPr>
        <w:spacing w:line="240" w:lineRule="auto"/>
        <w:contextualSpacing/>
        <w:jc w:val="both"/>
        <w:rPr>
          <w:sz w:val="28"/>
          <w:szCs w:val="28"/>
        </w:rPr>
      </w:pPr>
      <w:r w:rsidRPr="00913D2E">
        <w:rPr>
          <w:sz w:val="28"/>
          <w:szCs w:val="28"/>
        </w:rPr>
        <w:t xml:space="preserve"> Acuerdo municipal para erogación de compras en relación a la Celebración del día de la madre.</w:t>
      </w:r>
    </w:p>
    <w:p w14:paraId="332C2085" w14:textId="77777777" w:rsidR="00FE6068" w:rsidRPr="00913D2E" w:rsidRDefault="00FE6068" w:rsidP="00FE6068">
      <w:pPr>
        <w:numPr>
          <w:ilvl w:val="0"/>
          <w:numId w:val="11"/>
        </w:numPr>
        <w:spacing w:line="240" w:lineRule="auto"/>
        <w:contextualSpacing/>
        <w:jc w:val="both"/>
        <w:rPr>
          <w:sz w:val="28"/>
          <w:szCs w:val="28"/>
        </w:rPr>
      </w:pPr>
      <w:r w:rsidRPr="00913D2E">
        <w:rPr>
          <w:sz w:val="28"/>
          <w:szCs w:val="28"/>
        </w:rPr>
        <w:t>Acuerdo Municipal para cierre de los siguientes proyectos:</w:t>
      </w:r>
    </w:p>
    <w:p w14:paraId="3EE852BA" w14:textId="77777777" w:rsidR="00FE6068" w:rsidRPr="00913D2E" w:rsidRDefault="00FE6068" w:rsidP="00FE6068">
      <w:pPr>
        <w:numPr>
          <w:ilvl w:val="0"/>
          <w:numId w:val="3"/>
        </w:numPr>
        <w:spacing w:line="240" w:lineRule="auto"/>
        <w:contextualSpacing/>
        <w:jc w:val="both"/>
        <w:rPr>
          <w:sz w:val="28"/>
          <w:szCs w:val="28"/>
        </w:rPr>
      </w:pPr>
      <w:r w:rsidRPr="00913D2E">
        <w:rPr>
          <w:sz w:val="28"/>
          <w:szCs w:val="28"/>
        </w:rPr>
        <w:t xml:space="preserve">Introducción de energía eléctrica para sistema de bombeo de agua potable en Caserío El Pinito, Cantón Mal Paso. código </w:t>
      </w:r>
      <w:proofErr w:type="spellStart"/>
      <w:r w:rsidRPr="00913D2E">
        <w:rPr>
          <w:sz w:val="28"/>
          <w:szCs w:val="28"/>
        </w:rPr>
        <w:t>N°</w:t>
      </w:r>
      <w:proofErr w:type="spellEnd"/>
      <w:r w:rsidRPr="00913D2E">
        <w:rPr>
          <w:sz w:val="28"/>
          <w:szCs w:val="28"/>
        </w:rPr>
        <w:t xml:space="preserve"> 20019</w:t>
      </w:r>
    </w:p>
    <w:p w14:paraId="71BA7D30" w14:textId="77777777" w:rsidR="00FE6068" w:rsidRPr="00913D2E" w:rsidRDefault="00FE6068" w:rsidP="00FE6068">
      <w:pPr>
        <w:numPr>
          <w:ilvl w:val="0"/>
          <w:numId w:val="3"/>
        </w:numPr>
        <w:spacing w:line="240" w:lineRule="auto"/>
        <w:contextualSpacing/>
        <w:jc w:val="both"/>
        <w:rPr>
          <w:sz w:val="28"/>
          <w:szCs w:val="28"/>
        </w:rPr>
      </w:pPr>
      <w:r w:rsidRPr="00913D2E">
        <w:rPr>
          <w:sz w:val="28"/>
          <w:szCs w:val="28"/>
        </w:rPr>
        <w:t xml:space="preserve">Introducción de energía eléctrica a Caseríos El Naranjo y Cazuelejas, Cantón el Rosario, Metapán, código </w:t>
      </w:r>
      <w:proofErr w:type="spellStart"/>
      <w:r w:rsidRPr="00913D2E">
        <w:rPr>
          <w:sz w:val="28"/>
          <w:szCs w:val="28"/>
        </w:rPr>
        <w:t>N°</w:t>
      </w:r>
      <w:proofErr w:type="spellEnd"/>
      <w:r w:rsidRPr="00913D2E">
        <w:rPr>
          <w:sz w:val="28"/>
          <w:szCs w:val="28"/>
        </w:rPr>
        <w:t xml:space="preserve"> 20028</w:t>
      </w:r>
    </w:p>
    <w:p w14:paraId="1A618F8E" w14:textId="77777777" w:rsidR="00FE6068" w:rsidRPr="00913D2E" w:rsidRDefault="00FE6068" w:rsidP="00FE6068">
      <w:pPr>
        <w:numPr>
          <w:ilvl w:val="0"/>
          <w:numId w:val="3"/>
        </w:numPr>
        <w:spacing w:line="240" w:lineRule="auto"/>
        <w:contextualSpacing/>
        <w:jc w:val="both"/>
        <w:rPr>
          <w:sz w:val="28"/>
          <w:szCs w:val="28"/>
        </w:rPr>
      </w:pPr>
      <w:r w:rsidRPr="00913D2E">
        <w:rPr>
          <w:sz w:val="28"/>
          <w:szCs w:val="28"/>
        </w:rPr>
        <w:lastRenderedPageBreak/>
        <w:t xml:space="preserve">Acomodación y construcción de parque municipal de la familia en Colonia Brisas del Norte, código </w:t>
      </w:r>
      <w:proofErr w:type="spellStart"/>
      <w:r w:rsidRPr="00913D2E">
        <w:rPr>
          <w:sz w:val="28"/>
          <w:szCs w:val="28"/>
        </w:rPr>
        <w:t>N°</w:t>
      </w:r>
      <w:proofErr w:type="spellEnd"/>
      <w:r w:rsidRPr="00913D2E">
        <w:rPr>
          <w:sz w:val="28"/>
          <w:szCs w:val="28"/>
        </w:rPr>
        <w:t xml:space="preserve"> 20037</w:t>
      </w:r>
    </w:p>
    <w:p w14:paraId="2BCCEA77" w14:textId="77777777" w:rsidR="00FE6068" w:rsidRPr="00913D2E" w:rsidRDefault="00FE6068" w:rsidP="00FE6068">
      <w:pPr>
        <w:numPr>
          <w:ilvl w:val="0"/>
          <w:numId w:val="11"/>
        </w:numPr>
        <w:spacing w:line="240" w:lineRule="auto"/>
        <w:contextualSpacing/>
        <w:jc w:val="both"/>
        <w:rPr>
          <w:sz w:val="28"/>
          <w:szCs w:val="28"/>
        </w:rPr>
      </w:pPr>
      <w:r w:rsidRPr="00913D2E">
        <w:rPr>
          <w:sz w:val="28"/>
          <w:szCs w:val="28"/>
        </w:rPr>
        <w:t xml:space="preserve">Solicitud de prórroga de ampliación del plazo de contrato con el Ing. Jaime Salvador del Valle, en relación al “Contrato de elaboración del estudio de impacto ambiental del Rastro Municipal” </w:t>
      </w:r>
    </w:p>
    <w:p w14:paraId="6F4BB3B0" w14:textId="77777777" w:rsidR="00FE6068" w:rsidRPr="009968BB" w:rsidRDefault="00FE6068" w:rsidP="00FE6068">
      <w:pPr>
        <w:spacing w:line="240" w:lineRule="auto"/>
        <w:ind w:left="360"/>
        <w:contextualSpacing/>
        <w:jc w:val="both"/>
        <w:rPr>
          <w:bCs/>
          <w:sz w:val="28"/>
          <w:szCs w:val="28"/>
        </w:rPr>
      </w:pPr>
      <w:r w:rsidRPr="00913D2E">
        <w:rPr>
          <w:sz w:val="28"/>
          <w:szCs w:val="28"/>
        </w:rPr>
        <w:t xml:space="preserve">PUNTOS VARIOS. </w:t>
      </w:r>
      <w:r>
        <w:rPr>
          <w:sz w:val="28"/>
          <w:szCs w:val="28"/>
        </w:rPr>
        <w:t xml:space="preserve"> – erogación a favor de </w:t>
      </w:r>
      <w:r>
        <w:rPr>
          <w:rFonts w:eastAsia="Times New Roman"/>
          <w:b/>
          <w:lang w:eastAsia="es-ES"/>
        </w:rPr>
        <w:t xml:space="preserve">FEDERACIÓN SALVADOREÑA DE BALONCESTO, </w:t>
      </w:r>
      <w:r>
        <w:rPr>
          <w:rFonts w:eastAsia="Times New Roman"/>
          <w:bCs/>
          <w:lang w:eastAsia="es-ES"/>
        </w:rPr>
        <w:t xml:space="preserve">por el monto de $10,000.00 en concepto de </w:t>
      </w:r>
      <w:r>
        <w:rPr>
          <w:rFonts w:eastAsia="Times New Roman"/>
          <w:lang w:eastAsia="es-ES"/>
        </w:rPr>
        <w:t>pago por contribución a la Federación Salvadoreña de Baloncesto (FESABAL), correspondiente al mes de abril 2022 – erogación a favor del Isidro Metapán, por el monto de $26,666.66 correspondiente al mes de mayo del 2022</w:t>
      </w:r>
      <w:r>
        <w:rPr>
          <w:bCs/>
          <w:sz w:val="28"/>
          <w:szCs w:val="28"/>
        </w:rPr>
        <w:t xml:space="preserve">. </w:t>
      </w:r>
      <w:r w:rsidRPr="00D44B6A">
        <w:rPr>
          <w:rFonts w:eastAsia="Calibri"/>
          <w:sz w:val="28"/>
          <w:szCs w:val="28"/>
        </w:rPr>
        <w:t>Y discutido cada uno de los puntos contenidos en esta, se emiten los siguientes acuerdos:</w:t>
      </w:r>
    </w:p>
    <w:p w14:paraId="46396CAF" w14:textId="77777777" w:rsidR="00FE6068" w:rsidRPr="00B54D22" w:rsidRDefault="00FE6068" w:rsidP="00FE6068">
      <w:pPr>
        <w:spacing w:line="240" w:lineRule="auto"/>
        <w:jc w:val="both"/>
        <w:rPr>
          <w:rFonts w:eastAsia="Calibri"/>
          <w:sz w:val="28"/>
          <w:szCs w:val="28"/>
        </w:rPr>
      </w:pPr>
    </w:p>
    <w:p w14:paraId="240B5842" w14:textId="77777777" w:rsidR="00FE6068" w:rsidRPr="00F8356B" w:rsidRDefault="00FE6068" w:rsidP="00FE6068">
      <w:pPr>
        <w:spacing w:line="360" w:lineRule="auto"/>
        <w:jc w:val="both"/>
        <w:rPr>
          <w:rFonts w:eastAsia="Calibri"/>
          <w:b/>
          <w:bCs/>
          <w:szCs w:val="24"/>
          <w:u w:val="single"/>
        </w:rPr>
      </w:pPr>
      <w:r w:rsidRPr="00F8356B">
        <w:rPr>
          <w:rFonts w:eastAsia="Calibri"/>
          <w:b/>
          <w:bCs/>
          <w:szCs w:val="24"/>
          <w:u w:val="single"/>
        </w:rPr>
        <w:t>ACUERDO NÚMERO UNO:</w:t>
      </w:r>
    </w:p>
    <w:p w14:paraId="624597EB" w14:textId="77777777" w:rsidR="00FE6068" w:rsidRPr="00C67894" w:rsidRDefault="00FE6068" w:rsidP="00FE6068">
      <w:pPr>
        <w:spacing w:after="0" w:line="240" w:lineRule="auto"/>
        <w:jc w:val="both"/>
        <w:rPr>
          <w:bCs/>
          <w:color w:val="000000"/>
          <w:szCs w:val="24"/>
          <w:lang w:val="es-MX"/>
        </w:rPr>
      </w:pPr>
      <w:r w:rsidRPr="00C67894">
        <w:rPr>
          <w:bCs/>
          <w:color w:val="000000"/>
          <w:szCs w:val="24"/>
          <w:lang w:val="es-MX"/>
        </w:rPr>
        <w:t>El Concejo Municipal CONSIDERANDO:</w:t>
      </w:r>
    </w:p>
    <w:p w14:paraId="22E1F833" w14:textId="77777777" w:rsidR="00FE6068" w:rsidRPr="00C67894" w:rsidRDefault="00FE6068" w:rsidP="00FE6068">
      <w:pPr>
        <w:spacing w:after="0" w:line="240" w:lineRule="auto"/>
        <w:jc w:val="both"/>
        <w:rPr>
          <w:bCs/>
          <w:color w:val="000000"/>
          <w:szCs w:val="24"/>
          <w:lang w:val="es-MX"/>
        </w:rPr>
      </w:pPr>
    </w:p>
    <w:p w14:paraId="51FB9099" w14:textId="77777777" w:rsidR="00FE6068" w:rsidRPr="00C67894" w:rsidRDefault="00FE6068" w:rsidP="00FE6068">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3AE70FC7" w14:textId="77777777" w:rsidR="00FE6068" w:rsidRPr="00C67894" w:rsidRDefault="00FE6068" w:rsidP="00FE6068">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4D552919" w14:textId="77777777" w:rsidR="00FE6068" w:rsidRPr="00C67894" w:rsidRDefault="00FE6068" w:rsidP="00FE6068">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III.- Que para cada solicitud se debe verificar que exista crédito presupuestario, previo al inicio del proceso adquisitivo;</w:t>
      </w:r>
    </w:p>
    <w:p w14:paraId="57167BD2" w14:textId="77777777" w:rsidR="00FE6068" w:rsidRPr="00C67894" w:rsidRDefault="00FE6068" w:rsidP="00FE6068">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14991C08" w14:textId="77777777" w:rsidR="00FE6068" w:rsidRDefault="00FE6068" w:rsidP="00FE6068">
      <w:pPr>
        <w:spacing w:after="0" w:line="240" w:lineRule="auto"/>
        <w:jc w:val="both"/>
        <w:rPr>
          <w:rFonts w:eastAsia="Calibri"/>
          <w:spacing w:val="-3"/>
          <w:szCs w:val="24"/>
          <w:lang w:val="es-MX"/>
        </w:rPr>
      </w:pPr>
      <w:r w:rsidRPr="00C67894">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C67894">
        <w:rPr>
          <w:szCs w:val="24"/>
          <w:lang w:val="es-MX"/>
        </w:rPr>
        <w:t xml:space="preserve">para lo cual se utiliza el modelo planteado en el </w:t>
      </w:r>
      <w:r w:rsidRPr="00C67894">
        <w:rPr>
          <w:bCs/>
          <w:szCs w:val="24"/>
          <w:lang w:val="es-MX"/>
        </w:rPr>
        <w:t xml:space="preserve">manual de procedimientos </w:t>
      </w:r>
      <w:r w:rsidRPr="00C67894">
        <w:rPr>
          <w:szCs w:val="24"/>
          <w:lang w:val="es-MX"/>
        </w:rPr>
        <w:t xml:space="preserve"> para el ciclo de gestión de adquisiciones y contrataciones de las instituciones de la administración pública - anexo b4 – solicitud o requerimiento de obra, bien o servicio; </w:t>
      </w:r>
      <w:r w:rsidRPr="00C67894">
        <w:rPr>
          <w:rFonts w:eastAsia="Calibri"/>
          <w:spacing w:val="-3"/>
          <w:szCs w:val="24"/>
          <w:lang w:val="es-MX"/>
        </w:rPr>
        <w:t>según el siguiente detalle:</w:t>
      </w:r>
    </w:p>
    <w:p w14:paraId="50D5123B" w14:textId="77777777" w:rsidR="00FE6068" w:rsidRDefault="00FE6068" w:rsidP="00FE6068">
      <w:pPr>
        <w:spacing w:after="0" w:line="240" w:lineRule="auto"/>
        <w:jc w:val="both"/>
        <w:rPr>
          <w:rFonts w:eastAsia="Calibri"/>
          <w:spacing w:val="-3"/>
          <w:szCs w:val="24"/>
          <w:lang w:val="es-MX"/>
        </w:rPr>
      </w:pPr>
    </w:p>
    <w:p w14:paraId="19294B89" w14:textId="77777777" w:rsidR="00FE6068" w:rsidRPr="00837DF8" w:rsidRDefault="00FE6068" w:rsidP="00FE6068">
      <w:pPr>
        <w:tabs>
          <w:tab w:val="left" w:pos="1425"/>
          <w:tab w:val="left" w:pos="7654"/>
        </w:tabs>
        <w:spacing w:after="0" w:line="240" w:lineRule="auto"/>
        <w:jc w:val="both"/>
        <w:rPr>
          <w:b/>
          <w:sz w:val="22"/>
        </w:rPr>
      </w:pPr>
    </w:p>
    <w:p w14:paraId="60438209"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por</w:t>
      </w:r>
      <w:proofErr w:type="gramEnd"/>
      <w:r w:rsidRPr="00837DF8">
        <w:rPr>
          <w:rFonts w:eastAsia="Times New Roman"/>
          <w:szCs w:val="24"/>
          <w:lang w:val="es-ES" w:eastAsia="es-ES"/>
        </w:rPr>
        <w:t xml:space="preserve"> compra de productos químicos, minerales metálicos y productos derivados , materiales eléctricos, bienes de uso y consumo diversos, por un costo estimado de $1,071.70, para uso en contribución ADESCO La Esperanza Cantón San Jerónimo, gestionado por unidad de Promoción Social,  Según certificación de crédito presupuestario No.962</w:t>
      </w:r>
    </w:p>
    <w:p w14:paraId="18E0871D"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por</w:t>
      </w:r>
      <w:proofErr w:type="gramEnd"/>
      <w:r w:rsidRPr="00837DF8">
        <w:rPr>
          <w:rFonts w:eastAsia="Times New Roman"/>
          <w:szCs w:val="24"/>
          <w:lang w:val="es-ES" w:eastAsia="es-ES"/>
        </w:rPr>
        <w:t xml:space="preserve"> compra de servicios de publicidad, por un costo estimado de $175.00, para uso en  unidad de Comunicaciones,  Según certificación de crédito presupuestario No.963</w:t>
      </w:r>
    </w:p>
    <w:p w14:paraId="78AC0FF7"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por</w:t>
      </w:r>
      <w:proofErr w:type="gramEnd"/>
      <w:r w:rsidRPr="00837DF8">
        <w:rPr>
          <w:rFonts w:eastAsia="Times New Roman"/>
          <w:szCs w:val="24"/>
          <w:lang w:val="es-ES" w:eastAsia="es-ES"/>
        </w:rPr>
        <w:t xml:space="preserve"> compra de 32 revistas de 28 páginas, 200 tarjetas de presentación, por un costo estimado de $452.80, para uso en Unidad de Comunicaciones, Según certificación de crédito presupuestario No.964</w:t>
      </w:r>
    </w:p>
    <w:p w14:paraId="7BED6BEA"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por</w:t>
      </w:r>
      <w:proofErr w:type="gramEnd"/>
      <w:r w:rsidRPr="00837DF8">
        <w:rPr>
          <w:rFonts w:eastAsia="Times New Roman"/>
          <w:szCs w:val="24"/>
          <w:lang w:val="es-ES" w:eastAsia="es-ES"/>
        </w:rPr>
        <w:t xml:space="preserve"> compra de 2,000 hojas membretadas, impresas en papel bond, por un costo estimado de $1,960.00, para uso en registro del estado familiar, Según certificación de crédito presupuestario No.965</w:t>
      </w:r>
    </w:p>
    <w:p w14:paraId="5E51F381"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lastRenderedPageBreak/>
        <w:t>Proceso  por</w:t>
      </w:r>
      <w:proofErr w:type="gramEnd"/>
      <w:r w:rsidRPr="00837DF8">
        <w:rPr>
          <w:rFonts w:eastAsia="Times New Roman"/>
          <w:szCs w:val="24"/>
          <w:lang w:val="es-ES" w:eastAsia="es-ES"/>
        </w:rPr>
        <w:t xml:space="preserve"> compra productos de papel y cartón, productos químicos, materiales de oficina, materiales informáticos, por un costo estimado de $350.07, para uso en Unidad de Vivienda Social, Según certificación de crédito presupuestario No.966</w:t>
      </w:r>
    </w:p>
    <w:p w14:paraId="08F793AD"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por</w:t>
      </w:r>
      <w:proofErr w:type="gramEnd"/>
      <w:r w:rsidRPr="00837DF8">
        <w:rPr>
          <w:rFonts w:eastAsia="Times New Roman"/>
          <w:szCs w:val="24"/>
          <w:lang w:val="es-ES" w:eastAsia="es-ES"/>
        </w:rPr>
        <w:t xml:space="preserve"> compra de equipos informáticos, por un costo estimado de $447.48, para uso en Unidad de Tesorería, Según certificación de crédito presupuestario No.967</w:t>
      </w:r>
    </w:p>
    <w:p w14:paraId="1CE91856"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por</w:t>
      </w:r>
      <w:proofErr w:type="gramEnd"/>
      <w:r w:rsidRPr="00837DF8">
        <w:rPr>
          <w:rFonts w:eastAsia="Times New Roman"/>
          <w:szCs w:val="24"/>
          <w:lang w:val="es-ES" w:eastAsia="es-ES"/>
        </w:rPr>
        <w:t xml:space="preserve"> compra de bienes de uso y consumo diversos, por un costo estimado de $158.65, para uso en Parque Municipal, gestionado por bienes municipales, Según certificación de crédito presupuestario No.968</w:t>
      </w:r>
    </w:p>
    <w:p w14:paraId="35574F78"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por</w:t>
      </w:r>
      <w:proofErr w:type="gramEnd"/>
      <w:r w:rsidRPr="00837DF8">
        <w:rPr>
          <w:rFonts w:eastAsia="Times New Roman"/>
          <w:szCs w:val="24"/>
          <w:lang w:val="es-ES" w:eastAsia="es-ES"/>
        </w:rPr>
        <w:t xml:space="preserve"> compra de herramientas, repuestos y accesorios, por un costo estimado de $896.99, para uso en eq.28, gestionado por plantel de maquinaria y equipo, Según certificación de crédito presupuestario No.969</w:t>
      </w:r>
    </w:p>
    <w:p w14:paraId="71907938"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por</w:t>
      </w:r>
      <w:proofErr w:type="gramEnd"/>
      <w:r w:rsidRPr="00837DF8">
        <w:rPr>
          <w:rFonts w:eastAsia="Times New Roman"/>
          <w:szCs w:val="24"/>
          <w:lang w:val="es-ES" w:eastAsia="es-ES"/>
        </w:rPr>
        <w:t xml:space="preserve"> compra de herramientas, repuestos y accesorios, mantenimientos y reparaciones de vehículos, por un costo estimado de $375.00, para uso en eq.71, gestionado por plantel de maquinaria y equipo, Según certificación de crédito presupuestario No.970</w:t>
      </w:r>
    </w:p>
    <w:p w14:paraId="4E875640"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por</w:t>
      </w:r>
      <w:proofErr w:type="gramEnd"/>
      <w:r w:rsidRPr="00837DF8">
        <w:rPr>
          <w:rFonts w:eastAsia="Times New Roman"/>
          <w:szCs w:val="24"/>
          <w:lang w:val="es-ES" w:eastAsia="es-ES"/>
        </w:rPr>
        <w:t xml:space="preserve"> compra de herramientas, repuestos y accesorios, por un costo estimado de $47.50, para uso en plantel de maquinaria y equipo, Según certificación de crédito presupuestario No.971</w:t>
      </w:r>
    </w:p>
    <w:p w14:paraId="3904A74C"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de</w:t>
      </w:r>
      <w:proofErr w:type="gramEnd"/>
      <w:r w:rsidRPr="00837DF8">
        <w:rPr>
          <w:rFonts w:eastAsia="Times New Roman"/>
          <w:szCs w:val="24"/>
          <w:lang w:val="es-ES" w:eastAsia="es-ES"/>
        </w:rPr>
        <w:t xml:space="preserve"> pago por revisión de sistema de video vigilancia, por un costo estimado de $791.00, para uso en plantel de maquinaria y equipo, Según certificación de crédito presupuestario No.972</w:t>
      </w:r>
    </w:p>
    <w:p w14:paraId="0292E47B"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por</w:t>
      </w:r>
      <w:proofErr w:type="gramEnd"/>
      <w:r w:rsidRPr="00837DF8">
        <w:rPr>
          <w:rFonts w:eastAsia="Times New Roman"/>
          <w:szCs w:val="24"/>
          <w:lang w:val="es-ES" w:eastAsia="es-ES"/>
        </w:rPr>
        <w:t xml:space="preserve"> compra de productos químicos, combustibles y lubricantes, herramientas, repuestos y accesorios, mantenimientos y reparaciones de vehículos, por un costo estimado de $421.46, para uso en eq.84, gestionado por plantel de maquinaria y equipo, Según certificación de crédito presupuestario No.973</w:t>
      </w:r>
    </w:p>
    <w:p w14:paraId="5853FC4D"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por</w:t>
      </w:r>
      <w:proofErr w:type="gramEnd"/>
      <w:r w:rsidRPr="00837DF8">
        <w:rPr>
          <w:rFonts w:eastAsia="Times New Roman"/>
          <w:szCs w:val="24"/>
          <w:lang w:val="es-ES" w:eastAsia="es-ES"/>
        </w:rPr>
        <w:t xml:space="preserve"> compra de productos de cuero y caucho, herramientas, repuestos y accesorios, por un costo estimado de $117.19, para uso en eq.56, gestionado por plantel de maquinaria y equipo, Según certificación de crédito presupuestario No.974</w:t>
      </w:r>
    </w:p>
    <w:p w14:paraId="290309F7"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por</w:t>
      </w:r>
      <w:proofErr w:type="gramEnd"/>
      <w:r w:rsidRPr="00837DF8">
        <w:rPr>
          <w:rFonts w:eastAsia="Times New Roman"/>
          <w:szCs w:val="24"/>
          <w:lang w:val="es-ES" w:eastAsia="es-ES"/>
        </w:rPr>
        <w:t xml:space="preserve"> compra de herramientas, repuestos y accesorios, por un costo estimado de $56.08, para uso en eq.123, gestionado por plantel de maquinaria y equipo, Según certificación de crédito presupuestario No.975</w:t>
      </w:r>
    </w:p>
    <w:p w14:paraId="74A21A1A"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por</w:t>
      </w:r>
      <w:proofErr w:type="gramEnd"/>
      <w:r w:rsidRPr="00837DF8">
        <w:rPr>
          <w:rFonts w:eastAsia="Times New Roman"/>
          <w:szCs w:val="24"/>
          <w:lang w:val="es-ES" w:eastAsia="es-ES"/>
        </w:rPr>
        <w:t xml:space="preserve"> compra de herramientas, repuestos y accesorios, por un costo estimado de $74.64, para uso en eq.171, gestionado por plantel de maquinaria y equipo, Según certificación de crédito presupuestario No.976</w:t>
      </w:r>
    </w:p>
    <w:p w14:paraId="09D03B54"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por</w:t>
      </w:r>
      <w:proofErr w:type="gramEnd"/>
      <w:r w:rsidRPr="00837DF8">
        <w:rPr>
          <w:rFonts w:eastAsia="Times New Roman"/>
          <w:szCs w:val="24"/>
          <w:lang w:val="es-ES" w:eastAsia="es-ES"/>
        </w:rPr>
        <w:t xml:space="preserve"> compra de productos químicos, herramientas, repuestos y accesorios, por un costo estimado de $237.58, para uso en eq.168, gestionado por plantel de maquinaria y equipo, Según certificación de crédito presupuestario No.977</w:t>
      </w:r>
    </w:p>
    <w:p w14:paraId="1480BDF1"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por</w:t>
      </w:r>
      <w:proofErr w:type="gramEnd"/>
      <w:r w:rsidRPr="00837DF8">
        <w:rPr>
          <w:rFonts w:eastAsia="Times New Roman"/>
          <w:szCs w:val="24"/>
          <w:lang w:val="es-ES" w:eastAsia="es-ES"/>
        </w:rPr>
        <w:t xml:space="preserve"> compra de minerales metálicos y productos derivados , herramientas, repuestos y accesorios, por un costo estimado de $40.50, para uso en eq.54, gestionado por plantel de maquinaria y equipo, Según certificación de crédito presupuestario No.978</w:t>
      </w:r>
    </w:p>
    <w:p w14:paraId="2A037169"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por</w:t>
      </w:r>
      <w:proofErr w:type="gramEnd"/>
      <w:r w:rsidRPr="00837DF8">
        <w:rPr>
          <w:rFonts w:eastAsia="Times New Roman"/>
          <w:szCs w:val="24"/>
          <w:lang w:val="es-ES" w:eastAsia="es-ES"/>
        </w:rPr>
        <w:t xml:space="preserve"> compra de herramientas, repuestos y accesorios, materiales eléctricos, por un costo estimado de $194.80, para uso en eq.106, gestionado por plantel de maquinaria y equipo, Según certificación de crédito presupuestario No.979</w:t>
      </w:r>
    </w:p>
    <w:p w14:paraId="61229F16"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por</w:t>
      </w:r>
      <w:proofErr w:type="gramEnd"/>
      <w:r w:rsidRPr="00837DF8">
        <w:rPr>
          <w:rFonts w:eastAsia="Times New Roman"/>
          <w:szCs w:val="24"/>
          <w:lang w:val="es-ES" w:eastAsia="es-ES"/>
        </w:rPr>
        <w:t xml:space="preserve"> compra de herramientas, repuestos y accesorios, por un costo estimado de $158.22, para uso en eq.172, gestionado por plantel de maquinaria y equipo, Según certificación de crédito presupuestario No.980</w:t>
      </w:r>
    </w:p>
    <w:p w14:paraId="083DF5F3"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de</w:t>
      </w:r>
      <w:proofErr w:type="gramEnd"/>
      <w:r w:rsidRPr="00837DF8">
        <w:rPr>
          <w:rFonts w:eastAsia="Times New Roman"/>
          <w:szCs w:val="24"/>
          <w:lang w:val="es-ES" w:eastAsia="es-ES"/>
        </w:rPr>
        <w:t xml:space="preserve"> pago por mantenimientos y reparaciones de vehículos, por un costo estimado de $281.60, para uso en eq.28, gestionado por plantel de maquinaria y equipo, Según certificación de crédito presupuestario No.981</w:t>
      </w:r>
    </w:p>
    <w:p w14:paraId="4C110E6B"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de</w:t>
      </w:r>
      <w:proofErr w:type="gramEnd"/>
      <w:r w:rsidRPr="00837DF8">
        <w:rPr>
          <w:rFonts w:eastAsia="Times New Roman"/>
          <w:szCs w:val="24"/>
          <w:lang w:val="es-ES" w:eastAsia="es-ES"/>
        </w:rPr>
        <w:t xml:space="preserve"> pago por mantenimientos y reparaciones de vehículos, por un costo estimado de $19.20, para uso en eq.89, gestionado por plantel de maquinaria y equipo, Según certificación de crédito presupuestario No.982</w:t>
      </w:r>
    </w:p>
    <w:p w14:paraId="4562FFFA"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de</w:t>
      </w:r>
      <w:proofErr w:type="gramEnd"/>
      <w:r w:rsidRPr="00837DF8">
        <w:rPr>
          <w:rFonts w:eastAsia="Times New Roman"/>
          <w:szCs w:val="24"/>
          <w:lang w:val="es-ES" w:eastAsia="es-ES"/>
        </w:rPr>
        <w:t xml:space="preserve"> pago por mantenimientos y reparaciones de vehículos, por un costo estimado de $80.65, para uso en eq.86, gestionado por plantel de maquinaria y equipo, Según certificación de crédito presupuestario No.983</w:t>
      </w:r>
    </w:p>
    <w:p w14:paraId="02030340"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lastRenderedPageBreak/>
        <w:t>Proceso  de</w:t>
      </w:r>
      <w:proofErr w:type="gramEnd"/>
      <w:r w:rsidRPr="00837DF8">
        <w:rPr>
          <w:rFonts w:eastAsia="Times New Roman"/>
          <w:szCs w:val="24"/>
          <w:lang w:val="es-ES" w:eastAsia="es-ES"/>
        </w:rPr>
        <w:t xml:space="preserve"> pago por mantenimientos y reparaciones de vehículos, por un costo estimado de $160.00, para uso en eq.147, gestionado por plantel de maquinaria y equipo, Según certificación de crédito presupuestario No.984</w:t>
      </w:r>
    </w:p>
    <w:p w14:paraId="48A0512B"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de</w:t>
      </w:r>
      <w:proofErr w:type="gramEnd"/>
      <w:r w:rsidRPr="00837DF8">
        <w:rPr>
          <w:rFonts w:eastAsia="Times New Roman"/>
          <w:szCs w:val="24"/>
          <w:lang w:val="es-ES" w:eastAsia="es-ES"/>
        </w:rPr>
        <w:t xml:space="preserve"> pago por mantenimientos y reparaciones de vehículos, por un costo estimado de $38.50, para uso en eq.56, gestionado por plantel de maquinaria y equipo, Según certificación de crédito presupuestario No.985</w:t>
      </w:r>
    </w:p>
    <w:p w14:paraId="4956AAD3"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de</w:t>
      </w:r>
      <w:proofErr w:type="gramEnd"/>
      <w:r w:rsidRPr="00837DF8">
        <w:rPr>
          <w:rFonts w:eastAsia="Times New Roman"/>
          <w:szCs w:val="24"/>
          <w:lang w:val="es-ES" w:eastAsia="es-ES"/>
        </w:rPr>
        <w:t xml:space="preserve"> pago por mantenimientos y reparaciones de vehículos, por un costo estimado de $44.80, para uso en eq.108, gestionado por plantel de maquinaria y equipo, Según certificación de crédito presupuestario No.986</w:t>
      </w:r>
    </w:p>
    <w:p w14:paraId="1CE44715"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de</w:t>
      </w:r>
      <w:proofErr w:type="gramEnd"/>
      <w:r w:rsidRPr="00837DF8">
        <w:rPr>
          <w:rFonts w:eastAsia="Times New Roman"/>
          <w:szCs w:val="24"/>
          <w:lang w:val="es-ES" w:eastAsia="es-ES"/>
        </w:rPr>
        <w:t xml:space="preserve"> pago por mantenimientos y reparaciones de vehículos, por un costo estimado de $32.00, para uso en eq.162, gestionado por plantel de maquinaria y equipo, Según certificación de crédito presupuestario No.987</w:t>
      </w:r>
    </w:p>
    <w:p w14:paraId="7C87AFB7"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de</w:t>
      </w:r>
      <w:proofErr w:type="gramEnd"/>
      <w:r w:rsidRPr="00837DF8">
        <w:rPr>
          <w:rFonts w:eastAsia="Times New Roman"/>
          <w:szCs w:val="24"/>
          <w:lang w:val="es-ES" w:eastAsia="es-ES"/>
        </w:rPr>
        <w:t xml:space="preserve"> pago por mantenimientos y reparaciones de vehículos, por un costo estimado de $76.80, para uso en eq.136, gestionado por plantel de maquinaria y equipo, Según certificación de crédito presupuestario No.988</w:t>
      </w:r>
    </w:p>
    <w:p w14:paraId="7C6CFD6E"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de</w:t>
      </w:r>
      <w:proofErr w:type="gramEnd"/>
      <w:r w:rsidRPr="00837DF8">
        <w:rPr>
          <w:rFonts w:eastAsia="Times New Roman"/>
          <w:szCs w:val="24"/>
          <w:lang w:val="es-ES" w:eastAsia="es-ES"/>
        </w:rPr>
        <w:t xml:space="preserve"> pago por mantenimientos y reparaciones de vehículos, por un costo estimado de $301.75, para uso en eq.114, gestionado por plantel de maquinaria y equipo, Según certificación de crédito presupuestario No.989</w:t>
      </w:r>
    </w:p>
    <w:p w14:paraId="7C437233"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de</w:t>
      </w:r>
      <w:proofErr w:type="gramEnd"/>
      <w:r w:rsidRPr="00837DF8">
        <w:rPr>
          <w:rFonts w:eastAsia="Times New Roman"/>
          <w:szCs w:val="24"/>
          <w:lang w:val="es-ES" w:eastAsia="es-ES"/>
        </w:rPr>
        <w:t xml:space="preserve"> pago por mantenimientos y reparaciones de vehículos, por un costo estimado de $32.00, para uso en eq.71, gestionado por plantel de maquinaria y equipo, Según certificación de crédito presupuestario No.990</w:t>
      </w:r>
    </w:p>
    <w:p w14:paraId="4280F781"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proofErr w:type="gramStart"/>
      <w:r w:rsidRPr="00837DF8">
        <w:rPr>
          <w:rFonts w:eastAsia="Times New Roman"/>
          <w:szCs w:val="24"/>
          <w:lang w:val="es-ES" w:eastAsia="es-ES"/>
        </w:rPr>
        <w:t>Proceso  de</w:t>
      </w:r>
      <w:proofErr w:type="gramEnd"/>
      <w:r w:rsidRPr="00837DF8">
        <w:rPr>
          <w:rFonts w:eastAsia="Times New Roman"/>
          <w:szCs w:val="24"/>
          <w:lang w:val="es-ES" w:eastAsia="es-ES"/>
        </w:rPr>
        <w:t xml:space="preserve"> pago por mantenimientos y reparaciones de vehículos, por un costo estimado de $102.40, para uso en eq.64, gestionado por plantel de maquinaria y equipo, Según certificación de crédito presupuestario No.991</w:t>
      </w:r>
    </w:p>
    <w:p w14:paraId="68A3D5C5"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r w:rsidRPr="00837DF8">
        <w:rPr>
          <w:rFonts w:eastAsia="Times New Roman"/>
          <w:szCs w:val="24"/>
          <w:lang w:val="es-ES" w:eastAsia="es-ES"/>
        </w:rPr>
        <w:t>Proceso por compra de materiales eléctricos, por un costo estimado de $71.00, para uso en eq.101, gestionado por plantel de maquinaria y equipo, Según certificación de crédito presupuestario No.992</w:t>
      </w:r>
    </w:p>
    <w:p w14:paraId="704CD276"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r w:rsidRPr="00837DF8">
        <w:rPr>
          <w:rFonts w:eastAsia="Times New Roman"/>
          <w:szCs w:val="24"/>
          <w:lang w:val="es-ES" w:eastAsia="es-ES"/>
        </w:rPr>
        <w:t>Proceso por compra de materiales eléctricos, por un costo estimado de $111.50, para uso en eq.25, gestionado por plantel de maquinaria y equipo, Según certificación de crédito presupuestario No.993</w:t>
      </w:r>
    </w:p>
    <w:p w14:paraId="4E32E849"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r w:rsidRPr="00837DF8">
        <w:rPr>
          <w:rFonts w:eastAsia="Times New Roman"/>
          <w:szCs w:val="24"/>
          <w:lang w:val="es-ES" w:eastAsia="es-ES"/>
        </w:rPr>
        <w:t>Proceso por compra de productos de cuero y caucho, herramientas, repuestos y accesorios, por un costo estimado de $150.00, para uso en eq.102, gestionado por plantel de maquinaria y equipo, Según certificación de crédito presupuestario No.994</w:t>
      </w:r>
    </w:p>
    <w:p w14:paraId="12061642"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r w:rsidRPr="00837DF8">
        <w:rPr>
          <w:rFonts w:eastAsia="Times New Roman"/>
          <w:szCs w:val="24"/>
          <w:lang w:val="es-ES" w:eastAsia="es-ES"/>
        </w:rPr>
        <w:t>Proceso por compra de productos de cuero y caucho, herramientas, repuestos y accesorios, por un costo estimado de $134.00, para uso en eq.77, gestionado por plantel de maquinaria y equipo, Según certificación de crédito presupuestario No.995</w:t>
      </w:r>
    </w:p>
    <w:p w14:paraId="0E909E5F"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productos de cuero y caucho, herramientas repuestos y accesorios, por un costo estimado de $44.00, para equipo #74, Según certificación de crédito presupuestario No. 996</w:t>
      </w:r>
    </w:p>
    <w:p w14:paraId="5D18656C"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materiales eléctricos, pago por mantenimientos y reparaciones de vehículos, por un costo estimado de $37.40, para equipo #02, Según certificación de crédito presupuestario No. 997</w:t>
      </w:r>
    </w:p>
    <w:p w14:paraId="0BF7C1F2"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productos de cuero y caucho, combustibles y lubricantes, herramientas repuestos y accesorios, pago por mantenimientos y reparaciones de vehículos, por un costo estimado de $422.95, para equipo #165, Según certificación de crédito presupuestario No. 998</w:t>
      </w:r>
    </w:p>
    <w:p w14:paraId="3AD80EFF"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herramientas repuestos y accesorios, por un costo estimado de $40.00, para equipo #148, Según certificación de crédito presupuestario No. 999</w:t>
      </w:r>
    </w:p>
    <w:p w14:paraId="0DC41B51"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herramientas repuestos y accesorios, por un costo estimado de $353.00, para equipo #159, Según certificación de crédito presupuestario No. 1,000</w:t>
      </w:r>
    </w:p>
    <w:p w14:paraId="37589B43"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herramientas repuestos y accesorios, por un costo estimado de $150.00, para equipo #111, Según certificación de crédito presupuestario No. 1,001</w:t>
      </w:r>
    </w:p>
    <w:p w14:paraId="5D4932F4"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herramientas repuestos y accesorios, por un costo estimado de $180.00, para equipo #54, Según certificación de crédito presupuestario No. 1,002</w:t>
      </w:r>
    </w:p>
    <w:p w14:paraId="5C349DC5"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lastRenderedPageBreak/>
        <w:t>Proceso por compra de productos químicos, herramientas repuestos y accesorios, pago por mantenimientos y reparaciones de vehículos, por un costo estimado de $316.00, para equipo #88, Según certificación de crédito presupuestario No. 1,003</w:t>
      </w:r>
    </w:p>
    <w:p w14:paraId="69957451"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 xml:space="preserve">Proceso por compra de productos químicos, herramientas repuestos y accesorios, pago por mantenimientos y reparaciones de vehículos, por un costo estimado de $322.00, para </w:t>
      </w:r>
      <w:proofErr w:type="gramStart"/>
      <w:r w:rsidRPr="00837DF8">
        <w:rPr>
          <w:rFonts w:eastAsia="Calibri"/>
        </w:rPr>
        <w:t>equipo  #</w:t>
      </w:r>
      <w:proofErr w:type="gramEnd"/>
      <w:r w:rsidRPr="00837DF8">
        <w:rPr>
          <w:rFonts w:eastAsia="Calibri"/>
        </w:rPr>
        <w:t>51, Según certificación de crédito presupuestario No. 1,004</w:t>
      </w:r>
    </w:p>
    <w:p w14:paraId="259C3AE4"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productos químicos, combustibles y lubricantes, herramientas repuestos y accesorios, por un costo estimado de $450.00, para equipo #140, Según certificación de crédito presupuestario No. 1,005</w:t>
      </w:r>
    </w:p>
    <w:p w14:paraId="758C1324"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llantas y neumáticos, herramientas repuestos y accesorios, por un costo estimado de $50.00, para equipo #104, Según certificación de crédito presupuestario No. 1,006</w:t>
      </w:r>
    </w:p>
    <w:p w14:paraId="19C755E0"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herramientas repuestos y accesorios, por un costo estimado de $90.00, para uso en camiones cisterna de la unidad de plantel de maquinaria y equipo, Según certificación de crédito presupuestario No. 1,007</w:t>
      </w:r>
    </w:p>
    <w:p w14:paraId="0F36275A"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productos químicos, minerales metálicos y productos derivados, herramientas repuestos y accesorios, por un costo estimado de $114.80, para uso de soldadores, gestionado por la unidad de plantel de maquinaria y equipo, Según certificación de crédito presupuestario No. 1,008</w:t>
      </w:r>
    </w:p>
    <w:p w14:paraId="2B906B48"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productos de cuero y caucho, productos químicos, minerales metálicos y productos derivados, herramientas repuestos y accesorios, bienes de uso y consumo diversos, por un costo estimado de $612.55, para usos varios en la unidad de plantel de maquinaria y equipo, Según certificación de crédito presupuestario No. 1,009</w:t>
      </w:r>
    </w:p>
    <w:p w14:paraId="5E707CDA"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herramientas repuestos y accesorios, por un costo estimado de $480.00, para equipo #108, Según certificación de crédito presupuestario No. 1,010</w:t>
      </w:r>
    </w:p>
    <w:p w14:paraId="1C728CEA"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herramientas repuestos y accesorios, por un costo estimado de $925.13, para equipo #77, Según certificación de crédito presupuestario No. 1,011</w:t>
      </w:r>
    </w:p>
    <w:p w14:paraId="7194BF0D"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herramientas repuestos y accesorios, por un costo estimado de $1,430.90, para equipo #125, Según certificación de crédito presupuestario No. 1,012</w:t>
      </w:r>
    </w:p>
    <w:p w14:paraId="727251F3"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productos químicos, por un costo estimado de $231.20, para uso en canchas de complejo deportivo, gestionado por la unidad de mantenimiento de Bienes municipales, Según certificación de crédito presupuestario No. 1,013</w:t>
      </w:r>
    </w:p>
    <w:p w14:paraId="26BEDDC7"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productos textiles y vestuarios, por un costo estimado de $747.90, para sustitución de banderas deterioradas, que se colocan en la municipalidad, gestionado por la unidad de Despacho, Según certificación de crédito presupuestario No. 1,014</w:t>
      </w:r>
    </w:p>
    <w:p w14:paraId="034ED092"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Requerimiento no aprobado por Concejo Municipal, se anula según certificación de crédito presupuestario No. 1,015</w:t>
      </w:r>
    </w:p>
    <w:p w14:paraId="01A42A23"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Requerimiento no aprobado por Concejo Municipal Según certificación de crédito presupuestario No. 1,016</w:t>
      </w:r>
    </w:p>
    <w:p w14:paraId="11F143EE"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 xml:space="preserve">Proceso por compra de minerales metálicos y productos derivados, por un costo estimado de $1,304.45, para contribución a Asociación de Desarrollo Comunal San José </w:t>
      </w:r>
      <w:proofErr w:type="spellStart"/>
      <w:r w:rsidRPr="00837DF8">
        <w:rPr>
          <w:rFonts w:eastAsia="Calibri"/>
        </w:rPr>
        <w:t>Camulián</w:t>
      </w:r>
      <w:proofErr w:type="spellEnd"/>
      <w:r w:rsidRPr="00837DF8">
        <w:rPr>
          <w:rFonts w:eastAsia="Calibri"/>
        </w:rPr>
        <w:t xml:space="preserve"> (ADESCOSAJOC) Cantón </w:t>
      </w:r>
      <w:proofErr w:type="spellStart"/>
      <w:r w:rsidRPr="00837DF8">
        <w:rPr>
          <w:rFonts w:eastAsia="Calibri"/>
        </w:rPr>
        <w:t>Camulián</w:t>
      </w:r>
      <w:proofErr w:type="spellEnd"/>
      <w:r w:rsidRPr="00837DF8">
        <w:rPr>
          <w:rFonts w:eastAsia="Calibri"/>
        </w:rPr>
        <w:t>, gestionado por la unidad de promoción social, Según certificación de crédito presupuestario No. 1,017</w:t>
      </w:r>
    </w:p>
    <w:p w14:paraId="6FC7C94F"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productos de papel y cartón, materiales de oficina, bienes de uso y consumo diversos, por un costo estimado de $122.42, para insumos de la unidad de promoción social, Según certificación de crédito presupuestario No. 1,018</w:t>
      </w:r>
    </w:p>
    <w:p w14:paraId="5E82D031"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materiales eléctricos, por un costo estimado de $61.27, para realizar la reparación del alumbrado de los servicios sanitarios del CAMM, Según certificación de crédito presupuestario No. 1,019</w:t>
      </w:r>
    </w:p>
    <w:p w14:paraId="5B79DAD0"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materiales informáticos, por un costo estimado de $222.00, para fotocopiadora ubicada en la unidad del CAMM, Según certificación de crédito presupuestario No. 1,020</w:t>
      </w:r>
    </w:p>
    <w:p w14:paraId="6CCC56CB"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lastRenderedPageBreak/>
        <w:t>Proceso por compra de productos de papel y cartón, bienes de uso y consumo diversos, por un costo estimado de $456.00, para uso en la unidad del CAMM, Según certificación de crédito presupuestario No. 1,021</w:t>
      </w:r>
    </w:p>
    <w:p w14:paraId="762AA5E6"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productos de papel y cartón, materiales de oficina, por un costo estimado de $301.05, para uso de la unidad del CAMM, Según certificación de crédito presupuestario No. 1,022</w:t>
      </w:r>
    </w:p>
    <w:p w14:paraId="5D2B6802"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pago de impresiones, publicaciones y reproducciones, por un costo estimado de $182.80, para eventos y actividades en general, gestionado por la unidad de comunicaciones, Según certificación de crédito presupuestario No. 1,023</w:t>
      </w:r>
    </w:p>
    <w:p w14:paraId="6541ED84"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minerales no metálicos y productos derivados, por un costo estimado de $480.00, para contribución a Asociación de Desarrollo Comunal Amor y Paz (ADESCAP) Santa Rita, Según certificación de crédito presupuestario No. 1,024</w:t>
      </w:r>
    </w:p>
    <w:p w14:paraId="2D41C429"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materiales informáticos, por un costo estimado de $589.80, para impresora de la unidad de Secretaría, Según certificación de crédito presupuestario No. 1,025</w:t>
      </w:r>
    </w:p>
    <w:p w14:paraId="4F0F1F40" w14:textId="77777777" w:rsidR="00FE6068" w:rsidRPr="00837DF8" w:rsidRDefault="00FE6068" w:rsidP="00FE6068">
      <w:pPr>
        <w:numPr>
          <w:ilvl w:val="0"/>
          <w:numId w:val="10"/>
        </w:numPr>
        <w:spacing w:after="0" w:line="240" w:lineRule="auto"/>
        <w:contextualSpacing/>
        <w:jc w:val="both"/>
        <w:rPr>
          <w:rFonts w:eastAsia="Calibri"/>
        </w:rPr>
      </w:pPr>
      <w:r w:rsidRPr="00837DF8">
        <w:rPr>
          <w:rFonts w:eastAsia="Calibri"/>
        </w:rPr>
        <w:t>Proceso por compra de productos químicos, minerales no metálicos y productos derivados, herramientas repuestos y accesorios, bienes de uso y consumo diversos, por un costo estimado de $4,318.00, para remodelación de juegos del parque municipal, gestionado por la unidad de Mantenimiento de Bienes Municipales, Según certificación de crédito presupuestario No. 1,026</w:t>
      </w:r>
    </w:p>
    <w:p w14:paraId="122EC999" w14:textId="77777777" w:rsidR="00FE6068" w:rsidRPr="00837DF8" w:rsidRDefault="00FE6068" w:rsidP="00FE6068">
      <w:pPr>
        <w:numPr>
          <w:ilvl w:val="0"/>
          <w:numId w:val="10"/>
        </w:numPr>
        <w:tabs>
          <w:tab w:val="left" w:pos="1425"/>
          <w:tab w:val="left" w:pos="7654"/>
        </w:tabs>
        <w:spacing w:after="0" w:line="240" w:lineRule="auto"/>
        <w:contextualSpacing/>
        <w:jc w:val="both"/>
        <w:rPr>
          <w:rFonts w:eastAsia="Calibri"/>
        </w:rPr>
      </w:pPr>
      <w:r w:rsidRPr="00837DF8">
        <w:rPr>
          <w:rFonts w:eastAsia="Calibri"/>
        </w:rPr>
        <w:t>Proceso por compra de productos químicos, materiales eléctricos, por un costo estimado de $53.24, para instalación de lavadora para uso de personal del CAMM, Según certificación de crédito presupuestario No. 1,027</w:t>
      </w:r>
    </w:p>
    <w:p w14:paraId="27F8A2EA" w14:textId="77777777" w:rsidR="00FE6068" w:rsidRPr="00837DF8" w:rsidRDefault="00FE6068" w:rsidP="00FE6068">
      <w:pPr>
        <w:tabs>
          <w:tab w:val="left" w:pos="1425"/>
          <w:tab w:val="left" w:pos="7654"/>
        </w:tabs>
        <w:spacing w:after="0" w:line="240" w:lineRule="auto"/>
        <w:jc w:val="both"/>
        <w:rPr>
          <w:b/>
          <w:sz w:val="22"/>
        </w:rPr>
      </w:pPr>
    </w:p>
    <w:p w14:paraId="088EA48E" w14:textId="77777777" w:rsidR="00FE6068" w:rsidRPr="00837DF8" w:rsidRDefault="00FE6068" w:rsidP="00FE6068">
      <w:pPr>
        <w:spacing w:after="0" w:line="240" w:lineRule="auto"/>
        <w:jc w:val="both"/>
        <w:rPr>
          <w:rFonts w:eastAsia="Calibri"/>
          <w:spacing w:val="-3"/>
          <w:szCs w:val="24"/>
        </w:rPr>
      </w:pPr>
      <w:r>
        <w:rPr>
          <w:rFonts w:eastAsia="Calibri"/>
          <w:spacing w:val="-3"/>
          <w:szCs w:val="24"/>
        </w:rPr>
        <w:t xml:space="preserve">Comuníquese. </w:t>
      </w:r>
    </w:p>
    <w:p w14:paraId="634BA23E" w14:textId="77777777" w:rsidR="00FE6068" w:rsidRDefault="00FE6068" w:rsidP="00FE6068">
      <w:pPr>
        <w:spacing w:after="0" w:line="240" w:lineRule="auto"/>
        <w:jc w:val="both"/>
        <w:rPr>
          <w:rFonts w:eastAsia="Calibri"/>
          <w:spacing w:val="-3"/>
          <w:szCs w:val="24"/>
          <w:lang w:val="es-MX"/>
        </w:rPr>
      </w:pPr>
    </w:p>
    <w:p w14:paraId="679C0960" w14:textId="77777777" w:rsidR="00FE6068" w:rsidRPr="00164F27" w:rsidRDefault="00FE6068" w:rsidP="00FE6068">
      <w:pPr>
        <w:spacing w:after="0" w:line="240" w:lineRule="auto"/>
        <w:contextualSpacing/>
        <w:jc w:val="both"/>
        <w:rPr>
          <w:rFonts w:eastAsia="Calibri"/>
          <w:b/>
          <w:bCs/>
          <w:u w:val="single"/>
        </w:rPr>
      </w:pPr>
      <w:r w:rsidRPr="00164F27">
        <w:rPr>
          <w:rFonts w:eastAsia="Calibri"/>
          <w:b/>
          <w:bCs/>
          <w:u w:val="single"/>
        </w:rPr>
        <w:t>ACUERDO NÚMERO DOS:</w:t>
      </w:r>
    </w:p>
    <w:p w14:paraId="68209472" w14:textId="77777777" w:rsidR="00FE6068" w:rsidRDefault="00FE6068" w:rsidP="00FE6068">
      <w:pPr>
        <w:spacing w:after="0" w:line="240" w:lineRule="auto"/>
        <w:contextualSpacing/>
        <w:jc w:val="both"/>
        <w:rPr>
          <w:rFonts w:eastAsia="Calibri"/>
        </w:rPr>
      </w:pPr>
      <w:r>
        <w:rPr>
          <w:rFonts w:eastAsia="Calibri"/>
        </w:rPr>
        <w:t>El Concejo Municipal en uso de las facultades que el Código Municipal les confiere ACUERDA, Erogar las cantidades siguientes:</w:t>
      </w:r>
    </w:p>
    <w:p w14:paraId="44EBBAD2" w14:textId="77777777" w:rsidR="00FE6068" w:rsidRPr="00BB5AE1" w:rsidRDefault="00FE6068" w:rsidP="00FE6068">
      <w:pPr>
        <w:numPr>
          <w:ilvl w:val="12"/>
          <w:numId w:val="0"/>
        </w:numPr>
        <w:tabs>
          <w:tab w:val="left" w:pos="-720"/>
        </w:tabs>
        <w:suppressAutoHyphens/>
        <w:spacing w:after="0" w:line="240" w:lineRule="auto"/>
        <w:jc w:val="both"/>
        <w:rPr>
          <w:rFonts w:eastAsia="Times New Roman"/>
          <w:spacing w:val="-3"/>
          <w:szCs w:val="20"/>
          <w:lang w:eastAsia="es-ES"/>
        </w:rPr>
      </w:pPr>
    </w:p>
    <w:p w14:paraId="226AE93A" w14:textId="77777777" w:rsidR="00FE6068" w:rsidRPr="00BB5AE1" w:rsidRDefault="00FE6068" w:rsidP="00FE6068">
      <w:pPr>
        <w:numPr>
          <w:ilvl w:val="0"/>
          <w:numId w:val="5"/>
        </w:numPr>
        <w:spacing w:after="0" w:line="240" w:lineRule="auto"/>
        <w:contextualSpacing/>
        <w:jc w:val="both"/>
        <w:rPr>
          <w:rFonts w:ascii="Calibri" w:hAnsi="Calibri" w:cs="Calibri"/>
          <w:sz w:val="22"/>
          <w:lang w:eastAsia="es-SV"/>
        </w:rPr>
      </w:pPr>
      <w:r w:rsidRPr="00BB5AE1">
        <w:rPr>
          <w:rFonts w:eastAsia="Calibri"/>
        </w:rPr>
        <w:t xml:space="preserve">EROGAR la cantidad de </w:t>
      </w:r>
      <w:r w:rsidRPr="00BB5AE1">
        <w:rPr>
          <w:rFonts w:eastAsia="Calibri"/>
          <w:b/>
        </w:rPr>
        <w:t>SEISCIENTOS CINCUENTA Y CUATRO 80/100 DÓLARES DE LOS ESTADOS UNIDOS DE AMÉRICA</w:t>
      </w:r>
      <w:r w:rsidRPr="00BB5AE1">
        <w:rPr>
          <w:rFonts w:eastAsia="Calibri"/>
        </w:rPr>
        <w:t>.</w:t>
      </w:r>
      <w:r w:rsidRPr="00BB5AE1">
        <w:rPr>
          <w:rFonts w:eastAsia="Calibri"/>
          <w:b/>
        </w:rPr>
        <w:t xml:space="preserve"> ($654.80</w:t>
      </w:r>
      <w:proofErr w:type="gramStart"/>
      <w:r w:rsidRPr="00BB5AE1">
        <w:rPr>
          <w:rFonts w:eastAsia="Calibri"/>
          <w:b/>
        </w:rPr>
        <w:t xml:space="preserve">) </w:t>
      </w:r>
      <w:r w:rsidRPr="00BB5AE1">
        <w:rPr>
          <w:rFonts w:eastAsia="Calibri"/>
        </w:rPr>
        <w:t xml:space="preserve"> A</w:t>
      </w:r>
      <w:proofErr w:type="gramEnd"/>
      <w:r w:rsidRPr="00BB5AE1">
        <w:rPr>
          <w:rFonts w:eastAsia="Calibri"/>
        </w:rPr>
        <w:t xml:space="preserve"> favor de </w:t>
      </w:r>
      <w:r w:rsidRPr="00BB5AE1">
        <w:rPr>
          <w:rFonts w:eastAsia="Calibri"/>
          <w:b/>
        </w:rPr>
        <w:t>HOLCIM EL SALVADOR S.A. DE C.V</w:t>
      </w:r>
      <w:r w:rsidRPr="00BB5AE1">
        <w:rPr>
          <w:rFonts w:eastAsia="Calibri"/>
        </w:rPr>
        <w:t xml:space="preserve"> V/ en concepto de pago por compra de minerales no metálicos y productos derivados, para entregar a diferentes comunidades del municipio de Metapán, gestionado por la unidad de promoción social, Conforme a Orden </w:t>
      </w:r>
      <w:proofErr w:type="spellStart"/>
      <w:r w:rsidRPr="00BB5AE1">
        <w:rPr>
          <w:rFonts w:eastAsia="Calibri"/>
        </w:rPr>
        <w:t>N°</w:t>
      </w:r>
      <w:proofErr w:type="spellEnd"/>
      <w:r w:rsidRPr="00BB5AE1">
        <w:rPr>
          <w:rFonts w:eastAsia="Calibri"/>
        </w:rPr>
        <w:t xml:space="preserve"> 175805 Aplicando dicho gasto al código No. 54111 de la línea 0101, del Presupuesto Municipal Vigente.</w:t>
      </w:r>
    </w:p>
    <w:p w14:paraId="7A820EDD" w14:textId="77777777" w:rsidR="00FE6068" w:rsidRPr="00BB5AE1" w:rsidRDefault="00FE6068" w:rsidP="00FE6068">
      <w:pPr>
        <w:spacing w:line="256" w:lineRule="auto"/>
        <w:ind w:left="720"/>
        <w:contextualSpacing/>
        <w:jc w:val="both"/>
        <w:rPr>
          <w:rFonts w:ascii="Calibri" w:hAnsi="Calibri" w:cs="Calibri"/>
          <w:sz w:val="22"/>
          <w:lang w:eastAsia="es-SV"/>
        </w:rPr>
      </w:pPr>
    </w:p>
    <w:p w14:paraId="6A812859" w14:textId="77777777" w:rsidR="00FE6068" w:rsidRPr="00BB5AE1" w:rsidRDefault="00FE6068" w:rsidP="00FE6068">
      <w:pPr>
        <w:numPr>
          <w:ilvl w:val="0"/>
          <w:numId w:val="5"/>
        </w:numPr>
        <w:spacing w:after="0" w:line="240" w:lineRule="auto"/>
        <w:contextualSpacing/>
        <w:jc w:val="both"/>
        <w:rPr>
          <w:rFonts w:ascii="Calibri" w:hAnsi="Calibri" w:cs="Calibri"/>
          <w:sz w:val="22"/>
          <w:lang w:eastAsia="es-SV"/>
        </w:rPr>
      </w:pPr>
      <w:r w:rsidRPr="00BB5AE1">
        <w:rPr>
          <w:rFonts w:eastAsia="Calibri"/>
        </w:rPr>
        <w:t xml:space="preserve">EROGAR la cantidad de </w:t>
      </w:r>
      <w:r w:rsidRPr="00BB5AE1">
        <w:rPr>
          <w:rFonts w:eastAsia="Calibri"/>
          <w:b/>
        </w:rPr>
        <w:t>QUINIENTOS OCHO 50/100 DÓLARES DE LOS ESTADOS UNIDOS DE AMÉRICA</w:t>
      </w:r>
      <w:r w:rsidRPr="00BB5AE1">
        <w:rPr>
          <w:rFonts w:eastAsia="Calibri"/>
        </w:rPr>
        <w:t>.</w:t>
      </w:r>
      <w:r w:rsidRPr="00BB5AE1">
        <w:rPr>
          <w:rFonts w:eastAsia="Calibri"/>
          <w:b/>
        </w:rPr>
        <w:t xml:space="preserve"> ($508.50</w:t>
      </w:r>
      <w:proofErr w:type="gramStart"/>
      <w:r w:rsidRPr="00BB5AE1">
        <w:rPr>
          <w:rFonts w:eastAsia="Calibri"/>
          <w:b/>
        </w:rPr>
        <w:t xml:space="preserve">) </w:t>
      </w:r>
      <w:r w:rsidRPr="00BB5AE1">
        <w:rPr>
          <w:rFonts w:eastAsia="Calibri"/>
        </w:rPr>
        <w:t xml:space="preserve"> A</w:t>
      </w:r>
      <w:proofErr w:type="gramEnd"/>
      <w:r w:rsidRPr="00BB5AE1">
        <w:rPr>
          <w:rFonts w:eastAsia="Calibri"/>
        </w:rPr>
        <w:t xml:space="preserve"> favor de </w:t>
      </w:r>
      <w:r w:rsidRPr="00BB5AE1">
        <w:rPr>
          <w:rFonts w:eastAsia="Calibri"/>
          <w:b/>
        </w:rPr>
        <w:t xml:space="preserve">EDITORA EL MUNDO, S.A. </w:t>
      </w:r>
      <w:r w:rsidRPr="00BB5AE1">
        <w:rPr>
          <w:rFonts w:eastAsia="Calibri"/>
        </w:rPr>
        <w:t xml:space="preserve"> V/ en concepto de pago por impresiones, publicaciones y reproducciones, para publicaciones en periódico nacional, gestionado por la unidad de medio ambiente, Conforme a Orden </w:t>
      </w:r>
      <w:proofErr w:type="spellStart"/>
      <w:r w:rsidRPr="00BB5AE1">
        <w:rPr>
          <w:rFonts w:eastAsia="Calibri"/>
        </w:rPr>
        <w:t>N°</w:t>
      </w:r>
      <w:proofErr w:type="spellEnd"/>
      <w:r w:rsidRPr="00BB5AE1">
        <w:rPr>
          <w:rFonts w:eastAsia="Calibri"/>
        </w:rPr>
        <w:t xml:space="preserve"> 175728 Aplicando dicho gasto al código No. 54313 de la línea 0101, del Presupuesto Municipal Vigente.</w:t>
      </w:r>
    </w:p>
    <w:p w14:paraId="77F5C61B" w14:textId="77777777" w:rsidR="00FE6068" w:rsidRPr="00BB5AE1" w:rsidRDefault="00FE6068" w:rsidP="00FE6068">
      <w:pPr>
        <w:tabs>
          <w:tab w:val="left" w:pos="1425"/>
          <w:tab w:val="left" w:pos="7654"/>
        </w:tabs>
        <w:spacing w:after="0" w:line="240" w:lineRule="auto"/>
        <w:jc w:val="both"/>
        <w:rPr>
          <w:rFonts w:eastAsia="Calibri"/>
        </w:rPr>
      </w:pPr>
    </w:p>
    <w:p w14:paraId="2ABDE99A" w14:textId="77777777" w:rsidR="00FE6068" w:rsidRPr="00BB5AE1" w:rsidRDefault="00FE6068" w:rsidP="00FE6068">
      <w:pPr>
        <w:numPr>
          <w:ilvl w:val="0"/>
          <w:numId w:val="5"/>
        </w:numPr>
        <w:spacing w:after="0" w:line="240" w:lineRule="auto"/>
        <w:contextualSpacing/>
        <w:jc w:val="both"/>
        <w:rPr>
          <w:rFonts w:ascii="Calibri" w:hAnsi="Calibri" w:cs="Calibri"/>
          <w:sz w:val="22"/>
          <w:lang w:eastAsia="es-SV"/>
        </w:rPr>
      </w:pPr>
      <w:r w:rsidRPr="00BB5AE1">
        <w:rPr>
          <w:rFonts w:eastAsia="Calibri"/>
        </w:rPr>
        <w:t xml:space="preserve">EROGAR la cantidad de </w:t>
      </w:r>
      <w:r w:rsidRPr="00BB5AE1">
        <w:rPr>
          <w:rFonts w:eastAsia="Calibri"/>
          <w:b/>
        </w:rPr>
        <w:t>OCHOCIENTOS 00/100 DÓLARES DE LOS ESTADOS UNIDOS DE AMÉRICA</w:t>
      </w:r>
      <w:r w:rsidRPr="00BB5AE1">
        <w:rPr>
          <w:rFonts w:eastAsia="Calibri"/>
        </w:rPr>
        <w:t>.</w:t>
      </w:r>
      <w:r w:rsidRPr="00BB5AE1">
        <w:rPr>
          <w:rFonts w:eastAsia="Calibri"/>
          <w:b/>
        </w:rPr>
        <w:t xml:space="preserve"> ($800.00</w:t>
      </w:r>
      <w:proofErr w:type="gramStart"/>
      <w:r w:rsidRPr="00BB5AE1">
        <w:rPr>
          <w:rFonts w:eastAsia="Calibri"/>
          <w:b/>
        </w:rPr>
        <w:t xml:space="preserve">) </w:t>
      </w:r>
      <w:r w:rsidRPr="00BB5AE1">
        <w:rPr>
          <w:rFonts w:eastAsia="Calibri"/>
        </w:rPr>
        <w:t xml:space="preserve"> A</w:t>
      </w:r>
      <w:proofErr w:type="gramEnd"/>
      <w:r w:rsidRPr="00BB5AE1">
        <w:rPr>
          <w:rFonts w:eastAsia="Calibri"/>
        </w:rPr>
        <w:t xml:space="preserve"> favor de </w:t>
      </w:r>
      <w:r w:rsidRPr="00BB5AE1">
        <w:rPr>
          <w:rFonts w:eastAsia="Calibri"/>
          <w:b/>
        </w:rPr>
        <w:t>MIGUEL ANGEL GALDAMEZ</w:t>
      </w:r>
      <w:r w:rsidRPr="00BB5AE1">
        <w:rPr>
          <w:rFonts w:eastAsia="Calibri"/>
        </w:rPr>
        <w:t xml:space="preserve"> V/ en concepto de pago por 1 donación a escuela de música José Octavio Cárcamo, por amenizar actos religiosos de semana mayor en Metapán, para contribución a Escuela de música José Octavio Cárcamo, Conforme a Orden </w:t>
      </w:r>
      <w:proofErr w:type="spellStart"/>
      <w:r w:rsidRPr="00BB5AE1">
        <w:rPr>
          <w:rFonts w:eastAsia="Calibri"/>
        </w:rPr>
        <w:t>N°</w:t>
      </w:r>
      <w:proofErr w:type="spellEnd"/>
      <w:r w:rsidRPr="00BB5AE1">
        <w:rPr>
          <w:rFonts w:eastAsia="Calibri"/>
        </w:rPr>
        <w:t xml:space="preserve"> 175719 Aplicando dicho gasto al código No. 56303 de la línea 0101, del Presupuesto Municipal Vigente.</w:t>
      </w:r>
    </w:p>
    <w:p w14:paraId="52B79315" w14:textId="77777777" w:rsidR="00FE6068" w:rsidRPr="00BB5AE1" w:rsidRDefault="00FE6068" w:rsidP="00FE6068">
      <w:pPr>
        <w:tabs>
          <w:tab w:val="left" w:pos="1425"/>
          <w:tab w:val="left" w:pos="7654"/>
        </w:tabs>
        <w:spacing w:after="0" w:line="240" w:lineRule="auto"/>
        <w:jc w:val="both"/>
        <w:rPr>
          <w:rFonts w:eastAsia="Calibri"/>
        </w:rPr>
      </w:pPr>
    </w:p>
    <w:p w14:paraId="67927A2C" w14:textId="77777777" w:rsidR="00FE6068" w:rsidRPr="00BB5AE1" w:rsidRDefault="00FE6068" w:rsidP="00FE6068">
      <w:pPr>
        <w:numPr>
          <w:ilvl w:val="0"/>
          <w:numId w:val="5"/>
        </w:numPr>
        <w:spacing w:line="256" w:lineRule="auto"/>
        <w:contextualSpacing/>
        <w:jc w:val="both"/>
        <w:rPr>
          <w:rFonts w:eastAsia="SimSun"/>
          <w:szCs w:val="24"/>
          <w:lang w:val="es-ES"/>
        </w:rPr>
      </w:pPr>
      <w:r w:rsidRPr="00BB5AE1">
        <w:rPr>
          <w:rFonts w:eastAsia="SimSun"/>
          <w:szCs w:val="24"/>
        </w:rPr>
        <w:t xml:space="preserve">EROGAR la cantidad de </w:t>
      </w:r>
      <w:r w:rsidRPr="00BB5AE1">
        <w:rPr>
          <w:rFonts w:eastAsia="SimSun"/>
          <w:b/>
          <w:szCs w:val="24"/>
        </w:rPr>
        <w:t>CIEN 00/100 DÓLARES DE LOS ESTADOS UNIDOS DE AMÉRICA ($100.00</w:t>
      </w:r>
      <w:proofErr w:type="gramStart"/>
      <w:r w:rsidRPr="00BB5AE1">
        <w:rPr>
          <w:rFonts w:eastAsia="SimSun"/>
          <w:b/>
          <w:szCs w:val="24"/>
        </w:rPr>
        <w:t xml:space="preserve">)  </w:t>
      </w:r>
      <w:r w:rsidRPr="00BB5AE1">
        <w:rPr>
          <w:rFonts w:eastAsia="SimSun"/>
          <w:szCs w:val="24"/>
        </w:rPr>
        <w:t>a</w:t>
      </w:r>
      <w:proofErr w:type="gramEnd"/>
      <w:r w:rsidRPr="00BB5AE1">
        <w:rPr>
          <w:rFonts w:eastAsia="SimSun"/>
          <w:szCs w:val="24"/>
        </w:rPr>
        <w:t xml:space="preserve"> favor de </w:t>
      </w:r>
      <w:r w:rsidRPr="00BB5AE1">
        <w:rPr>
          <w:rFonts w:eastAsia="SimSun"/>
          <w:b/>
          <w:szCs w:val="24"/>
        </w:rPr>
        <w:t>IRMA GUADALUPE SANABRIA DE HERRERA “HERRERA CAR BOUTIQUE”</w:t>
      </w:r>
      <w:r w:rsidRPr="00BB5AE1">
        <w:rPr>
          <w:rFonts w:eastAsia="SimSun"/>
          <w:szCs w:val="24"/>
        </w:rPr>
        <w:t xml:space="preserve">  V/ Pago por compra de materiales </w:t>
      </w:r>
      <w:r w:rsidRPr="00BB5AE1">
        <w:rPr>
          <w:rFonts w:eastAsia="SimSun"/>
          <w:szCs w:val="24"/>
        </w:rPr>
        <w:lastRenderedPageBreak/>
        <w:t>eléctricos, para equipo #117, según factura  No.-000884 Aplicando dicho gasto a la línea 0101 del código  54119, del presupuesto municipal vigente</w:t>
      </w:r>
    </w:p>
    <w:p w14:paraId="7965D940" w14:textId="77777777" w:rsidR="00FE6068" w:rsidRPr="00BB5AE1" w:rsidRDefault="00FE6068" w:rsidP="00FE6068">
      <w:pPr>
        <w:numPr>
          <w:ilvl w:val="0"/>
          <w:numId w:val="5"/>
        </w:numPr>
        <w:spacing w:after="0" w:line="240" w:lineRule="auto"/>
        <w:contextualSpacing/>
        <w:jc w:val="both"/>
        <w:rPr>
          <w:rFonts w:ascii="Calibri" w:hAnsi="Calibri" w:cs="Calibri"/>
          <w:sz w:val="22"/>
          <w:lang w:eastAsia="es-SV"/>
        </w:rPr>
      </w:pPr>
      <w:r w:rsidRPr="00BB5AE1">
        <w:rPr>
          <w:rFonts w:eastAsia="Calibri"/>
        </w:rPr>
        <w:t xml:space="preserve">EROGAR la cantidad de </w:t>
      </w:r>
      <w:r w:rsidRPr="00BB5AE1">
        <w:rPr>
          <w:rFonts w:eastAsia="Calibri"/>
          <w:b/>
        </w:rPr>
        <w:t>UN MIL DOSCIENTOS OCHENTA 00/100 DÓLARES DE LOS ESTADOS UNIDOS DE AMÉRICA</w:t>
      </w:r>
      <w:r w:rsidRPr="00BB5AE1">
        <w:rPr>
          <w:rFonts w:eastAsia="Calibri"/>
        </w:rPr>
        <w:t>.</w:t>
      </w:r>
      <w:r w:rsidRPr="00BB5AE1">
        <w:rPr>
          <w:rFonts w:eastAsia="Calibri"/>
          <w:b/>
        </w:rPr>
        <w:t xml:space="preserve"> ($1,280.00</w:t>
      </w:r>
      <w:proofErr w:type="gramStart"/>
      <w:r w:rsidRPr="00BB5AE1">
        <w:rPr>
          <w:rFonts w:eastAsia="Calibri"/>
          <w:b/>
        </w:rPr>
        <w:t xml:space="preserve">) </w:t>
      </w:r>
      <w:r w:rsidRPr="00BB5AE1">
        <w:rPr>
          <w:rFonts w:eastAsia="Calibri"/>
        </w:rPr>
        <w:t xml:space="preserve"> A</w:t>
      </w:r>
      <w:proofErr w:type="gramEnd"/>
      <w:r w:rsidRPr="00BB5AE1">
        <w:rPr>
          <w:rFonts w:eastAsia="Calibri"/>
        </w:rPr>
        <w:t xml:space="preserve"> favor de </w:t>
      </w:r>
      <w:r w:rsidRPr="00BB5AE1">
        <w:rPr>
          <w:rFonts w:eastAsia="Calibri"/>
          <w:b/>
        </w:rPr>
        <w:t xml:space="preserve">SUSANA YAMILETH VASQUEZ BERNAL “MAQUI PARTS” </w:t>
      </w:r>
      <w:r w:rsidRPr="00BB5AE1">
        <w:rPr>
          <w:rFonts w:eastAsia="Calibri"/>
        </w:rPr>
        <w:t xml:space="preserve">V/ en concepto de pago por compra de herramientas repuestos y accesorios, para equipo #13, Conforme a Factura </w:t>
      </w:r>
      <w:proofErr w:type="spellStart"/>
      <w:r w:rsidRPr="00BB5AE1">
        <w:rPr>
          <w:rFonts w:eastAsia="Calibri"/>
        </w:rPr>
        <w:t>N°</w:t>
      </w:r>
      <w:proofErr w:type="spellEnd"/>
      <w:r w:rsidRPr="00BB5AE1">
        <w:rPr>
          <w:rFonts w:eastAsia="Calibri"/>
        </w:rPr>
        <w:t xml:space="preserve"> 00073 Aplicando dicho gasto al código No. 54118 de la línea 0101, del Presupuesto Municipal Vigente.</w:t>
      </w:r>
    </w:p>
    <w:p w14:paraId="534C6256" w14:textId="77777777" w:rsidR="00FE6068" w:rsidRPr="00BB5AE1" w:rsidRDefault="00FE6068" w:rsidP="00FE6068">
      <w:pPr>
        <w:spacing w:line="256" w:lineRule="auto"/>
        <w:ind w:left="720"/>
        <w:contextualSpacing/>
        <w:jc w:val="both"/>
        <w:rPr>
          <w:rFonts w:ascii="Calibri" w:hAnsi="Calibri" w:cs="Calibri"/>
          <w:sz w:val="22"/>
          <w:lang w:eastAsia="es-SV"/>
        </w:rPr>
      </w:pPr>
    </w:p>
    <w:p w14:paraId="34656146" w14:textId="77777777" w:rsidR="00FE6068" w:rsidRPr="00BB5AE1" w:rsidRDefault="00FE6068" w:rsidP="00FE6068">
      <w:pPr>
        <w:numPr>
          <w:ilvl w:val="0"/>
          <w:numId w:val="5"/>
        </w:numPr>
        <w:spacing w:after="0" w:line="240" w:lineRule="auto"/>
        <w:contextualSpacing/>
        <w:jc w:val="both"/>
        <w:rPr>
          <w:rFonts w:ascii="Calibri" w:hAnsi="Calibri" w:cs="Calibri"/>
          <w:sz w:val="22"/>
          <w:lang w:eastAsia="es-SV"/>
        </w:rPr>
      </w:pPr>
      <w:r w:rsidRPr="00BB5AE1">
        <w:rPr>
          <w:rFonts w:eastAsia="Calibri"/>
        </w:rPr>
        <w:t xml:space="preserve">EROGAR la cantidad de </w:t>
      </w:r>
      <w:r w:rsidRPr="00BB5AE1">
        <w:rPr>
          <w:rFonts w:eastAsia="Calibri"/>
          <w:b/>
        </w:rPr>
        <w:t>CIENTO DIECISÉIS 00/100 DÓLARES DE LOS ESTADOS UNIDOS DE AMÉRICA</w:t>
      </w:r>
      <w:r w:rsidRPr="00BB5AE1">
        <w:rPr>
          <w:rFonts w:eastAsia="Calibri"/>
        </w:rPr>
        <w:t>.</w:t>
      </w:r>
      <w:r w:rsidRPr="00BB5AE1">
        <w:rPr>
          <w:rFonts w:eastAsia="Calibri"/>
          <w:b/>
        </w:rPr>
        <w:t xml:space="preserve"> ($116.00</w:t>
      </w:r>
      <w:proofErr w:type="gramStart"/>
      <w:r w:rsidRPr="00BB5AE1">
        <w:rPr>
          <w:rFonts w:eastAsia="Calibri"/>
          <w:b/>
        </w:rPr>
        <w:t xml:space="preserve">) </w:t>
      </w:r>
      <w:r w:rsidRPr="00BB5AE1">
        <w:rPr>
          <w:rFonts w:eastAsia="Calibri"/>
        </w:rPr>
        <w:t xml:space="preserve"> A</w:t>
      </w:r>
      <w:proofErr w:type="gramEnd"/>
      <w:r w:rsidRPr="00BB5AE1">
        <w:rPr>
          <w:rFonts w:eastAsia="Calibri"/>
        </w:rPr>
        <w:t xml:space="preserve"> favor de </w:t>
      </w:r>
      <w:r w:rsidRPr="00BB5AE1">
        <w:rPr>
          <w:rFonts w:eastAsia="Calibri"/>
          <w:b/>
        </w:rPr>
        <w:t xml:space="preserve">BATRES AUTO PARTS, S.A. DE C.V. </w:t>
      </w:r>
      <w:r w:rsidRPr="00BB5AE1">
        <w:rPr>
          <w:rFonts w:eastAsia="Calibri"/>
        </w:rPr>
        <w:t xml:space="preserve">V/ en concepto de pago por compra de herramientas repuestos y accesorios, para equipo #125 y usos varios en la unidad de plantel de maquinaria y equipo, Conforme a Factura </w:t>
      </w:r>
      <w:proofErr w:type="spellStart"/>
      <w:r w:rsidRPr="00BB5AE1">
        <w:rPr>
          <w:rFonts w:eastAsia="Calibri"/>
        </w:rPr>
        <w:t>N°</w:t>
      </w:r>
      <w:proofErr w:type="spellEnd"/>
      <w:r w:rsidRPr="00BB5AE1">
        <w:rPr>
          <w:rFonts w:eastAsia="Calibri"/>
        </w:rPr>
        <w:t xml:space="preserve"> 2995-2994 Aplicando dicho gasto al código No. 54118 de la línea 0101, del Presupuesto Municipal Vigente.</w:t>
      </w:r>
    </w:p>
    <w:p w14:paraId="305180B7" w14:textId="77777777" w:rsidR="00FE6068" w:rsidRPr="00BB5AE1" w:rsidRDefault="00FE6068" w:rsidP="00FE6068">
      <w:pPr>
        <w:spacing w:line="256" w:lineRule="auto"/>
        <w:jc w:val="both"/>
        <w:rPr>
          <w:rFonts w:ascii="Calibri" w:hAnsi="Calibri" w:cs="Calibri"/>
          <w:lang w:eastAsia="es-SV"/>
        </w:rPr>
      </w:pPr>
    </w:p>
    <w:p w14:paraId="41C3AE7E" w14:textId="77777777" w:rsidR="00FE6068" w:rsidRPr="00BB5AE1" w:rsidRDefault="00FE6068" w:rsidP="00FE6068">
      <w:pPr>
        <w:numPr>
          <w:ilvl w:val="0"/>
          <w:numId w:val="5"/>
        </w:numPr>
        <w:spacing w:after="0" w:line="240" w:lineRule="auto"/>
        <w:contextualSpacing/>
        <w:jc w:val="both"/>
        <w:rPr>
          <w:rFonts w:ascii="Calibri" w:hAnsi="Calibri" w:cs="Calibri"/>
          <w:sz w:val="22"/>
          <w:lang w:eastAsia="es-SV"/>
        </w:rPr>
      </w:pPr>
      <w:r w:rsidRPr="00BB5AE1">
        <w:rPr>
          <w:rFonts w:eastAsia="Calibri"/>
        </w:rPr>
        <w:t xml:space="preserve">EROGAR la cantidad de </w:t>
      </w:r>
      <w:r w:rsidRPr="00BB5AE1">
        <w:rPr>
          <w:rFonts w:eastAsia="Calibri"/>
          <w:b/>
        </w:rPr>
        <w:t>CIENTO CINCUENTA Y DOS 30/100 DÓLARES DE LOS ESTADOS UNIDOS DE AMÉRICA</w:t>
      </w:r>
      <w:r w:rsidRPr="00BB5AE1">
        <w:rPr>
          <w:rFonts w:eastAsia="Calibri"/>
        </w:rPr>
        <w:t>.</w:t>
      </w:r>
      <w:r w:rsidRPr="00BB5AE1">
        <w:rPr>
          <w:rFonts w:eastAsia="Calibri"/>
          <w:b/>
        </w:rPr>
        <w:t xml:space="preserve"> ($152.30</w:t>
      </w:r>
      <w:proofErr w:type="gramStart"/>
      <w:r w:rsidRPr="00BB5AE1">
        <w:rPr>
          <w:rFonts w:eastAsia="Calibri"/>
          <w:b/>
        </w:rPr>
        <w:t xml:space="preserve">) </w:t>
      </w:r>
      <w:r w:rsidRPr="00BB5AE1">
        <w:rPr>
          <w:rFonts w:eastAsia="Calibri"/>
        </w:rPr>
        <w:t xml:space="preserve"> A</w:t>
      </w:r>
      <w:proofErr w:type="gramEnd"/>
      <w:r w:rsidRPr="00BB5AE1">
        <w:rPr>
          <w:rFonts w:eastAsia="Calibri"/>
        </w:rPr>
        <w:t xml:space="preserve"> favor de </w:t>
      </w:r>
      <w:r w:rsidRPr="00BB5AE1">
        <w:rPr>
          <w:rFonts w:eastAsia="Calibri"/>
          <w:b/>
        </w:rPr>
        <w:t xml:space="preserve">CONSTRUMARKET, S.A. DE C.V. </w:t>
      </w:r>
      <w:r w:rsidRPr="00BB5AE1">
        <w:rPr>
          <w:rFonts w:eastAsia="Calibri"/>
        </w:rPr>
        <w:t xml:space="preserve">V/ en concepto de pago por compra de mobiliario, para uso de personal en la unidad de Aseo Público, Conforme a Factura </w:t>
      </w:r>
      <w:proofErr w:type="spellStart"/>
      <w:r w:rsidRPr="00BB5AE1">
        <w:rPr>
          <w:rFonts w:eastAsia="Calibri"/>
        </w:rPr>
        <w:t>N°</w:t>
      </w:r>
      <w:proofErr w:type="spellEnd"/>
      <w:r w:rsidRPr="00BB5AE1">
        <w:rPr>
          <w:rFonts w:eastAsia="Calibri"/>
        </w:rPr>
        <w:t xml:space="preserve"> 1761 Aplicando dicho gasto al código No. 61101 de la línea 0101, del Presupuesto Municipal Vigente.</w:t>
      </w:r>
    </w:p>
    <w:p w14:paraId="0B09F297" w14:textId="77777777" w:rsidR="00FE6068" w:rsidRPr="00BB5AE1" w:rsidRDefault="00FE6068" w:rsidP="00FE6068">
      <w:pPr>
        <w:spacing w:line="256" w:lineRule="auto"/>
        <w:jc w:val="both"/>
        <w:rPr>
          <w:rFonts w:ascii="Calibri" w:hAnsi="Calibri" w:cs="Calibri"/>
          <w:lang w:eastAsia="es-SV"/>
        </w:rPr>
      </w:pPr>
    </w:p>
    <w:p w14:paraId="17AC4407" w14:textId="77777777" w:rsidR="00FE6068" w:rsidRPr="00BB5AE1" w:rsidRDefault="00FE6068" w:rsidP="00FE6068">
      <w:pPr>
        <w:numPr>
          <w:ilvl w:val="0"/>
          <w:numId w:val="5"/>
        </w:numPr>
        <w:spacing w:after="0" w:line="240" w:lineRule="auto"/>
        <w:contextualSpacing/>
        <w:jc w:val="both"/>
        <w:rPr>
          <w:rFonts w:ascii="Calibri" w:hAnsi="Calibri" w:cs="Calibri"/>
          <w:sz w:val="22"/>
          <w:lang w:eastAsia="es-SV"/>
        </w:rPr>
      </w:pPr>
      <w:r w:rsidRPr="00BB5AE1">
        <w:rPr>
          <w:rFonts w:eastAsia="Calibri"/>
        </w:rPr>
        <w:t xml:space="preserve">EROGAR la cantidad de </w:t>
      </w:r>
      <w:r w:rsidRPr="00BB5AE1">
        <w:rPr>
          <w:rFonts w:eastAsia="Calibri"/>
          <w:b/>
        </w:rPr>
        <w:t>CINCUENTA 85/100 DÓLARES DE LOS ESTADOS UNIDOS DE AMÉRICA</w:t>
      </w:r>
      <w:r w:rsidRPr="00BB5AE1">
        <w:rPr>
          <w:rFonts w:eastAsia="Calibri"/>
        </w:rPr>
        <w:t>.</w:t>
      </w:r>
      <w:r w:rsidRPr="00BB5AE1">
        <w:rPr>
          <w:rFonts w:eastAsia="Calibri"/>
          <w:b/>
        </w:rPr>
        <w:t xml:space="preserve"> ($50.85</w:t>
      </w:r>
      <w:proofErr w:type="gramStart"/>
      <w:r w:rsidRPr="00BB5AE1">
        <w:rPr>
          <w:rFonts w:eastAsia="Calibri"/>
          <w:b/>
        </w:rPr>
        <w:t xml:space="preserve">) </w:t>
      </w:r>
      <w:r w:rsidRPr="00BB5AE1">
        <w:rPr>
          <w:rFonts w:eastAsia="Calibri"/>
        </w:rPr>
        <w:t xml:space="preserve"> A</w:t>
      </w:r>
      <w:proofErr w:type="gramEnd"/>
      <w:r w:rsidRPr="00BB5AE1">
        <w:rPr>
          <w:rFonts w:eastAsia="Calibri"/>
        </w:rPr>
        <w:t xml:space="preserve"> favor de </w:t>
      </w:r>
      <w:r w:rsidRPr="00BB5AE1">
        <w:rPr>
          <w:rFonts w:eastAsia="Calibri"/>
          <w:b/>
        </w:rPr>
        <w:t xml:space="preserve">PBS EL SALVADOR, S.A. DE C.V. </w:t>
      </w:r>
      <w:r w:rsidRPr="00BB5AE1">
        <w:rPr>
          <w:rFonts w:eastAsia="Calibri"/>
        </w:rPr>
        <w:t xml:space="preserve">V/ en concepto de pago por mantenimientos y reparaciones de bienes muebles, para impresora ubicada en la unidad de Tesorería, Conforme a Factura </w:t>
      </w:r>
      <w:proofErr w:type="spellStart"/>
      <w:r w:rsidRPr="00BB5AE1">
        <w:rPr>
          <w:rFonts w:eastAsia="Calibri"/>
        </w:rPr>
        <w:t>N°</w:t>
      </w:r>
      <w:proofErr w:type="spellEnd"/>
      <w:r w:rsidRPr="00BB5AE1">
        <w:rPr>
          <w:rFonts w:eastAsia="Calibri"/>
        </w:rPr>
        <w:t xml:space="preserve"> 28857 Aplicando dicho gasto al código No. 54301 de la línea 0101, del Presupuesto Municipal Vigente.</w:t>
      </w:r>
    </w:p>
    <w:p w14:paraId="46BA8AB9" w14:textId="77777777" w:rsidR="00FE6068" w:rsidRPr="00BB5AE1" w:rsidRDefault="00FE6068" w:rsidP="00FE6068">
      <w:pPr>
        <w:numPr>
          <w:ilvl w:val="0"/>
          <w:numId w:val="5"/>
        </w:numPr>
        <w:spacing w:after="0" w:line="240" w:lineRule="auto"/>
        <w:contextualSpacing/>
        <w:jc w:val="both"/>
        <w:rPr>
          <w:rFonts w:ascii="Calibri" w:hAnsi="Calibri" w:cs="Calibri"/>
          <w:sz w:val="22"/>
          <w:lang w:eastAsia="es-SV"/>
        </w:rPr>
      </w:pPr>
      <w:r w:rsidRPr="00BB5AE1">
        <w:rPr>
          <w:rFonts w:eastAsia="Calibri"/>
        </w:rPr>
        <w:t xml:space="preserve">EROGAR la cantidad de </w:t>
      </w:r>
      <w:r w:rsidRPr="00BB5AE1">
        <w:rPr>
          <w:rFonts w:eastAsia="Calibri"/>
          <w:b/>
        </w:rPr>
        <w:t>CINCUENTA Y SEIS 25/100 DÓLARES DE LOS ESTADOS UNIDOS DE AMÉRICA</w:t>
      </w:r>
      <w:r w:rsidRPr="00BB5AE1">
        <w:rPr>
          <w:rFonts w:eastAsia="Calibri"/>
        </w:rPr>
        <w:t>.</w:t>
      </w:r>
      <w:r w:rsidRPr="00BB5AE1">
        <w:rPr>
          <w:rFonts w:eastAsia="Calibri"/>
          <w:b/>
        </w:rPr>
        <w:t xml:space="preserve"> ($56.25</w:t>
      </w:r>
      <w:proofErr w:type="gramStart"/>
      <w:r w:rsidRPr="00BB5AE1">
        <w:rPr>
          <w:rFonts w:eastAsia="Calibri"/>
          <w:b/>
        </w:rPr>
        <w:t xml:space="preserve">) </w:t>
      </w:r>
      <w:r w:rsidRPr="00BB5AE1">
        <w:rPr>
          <w:rFonts w:eastAsia="Calibri"/>
        </w:rPr>
        <w:t xml:space="preserve"> A</w:t>
      </w:r>
      <w:proofErr w:type="gramEnd"/>
      <w:r w:rsidRPr="00BB5AE1">
        <w:rPr>
          <w:rFonts w:eastAsia="Calibri"/>
        </w:rPr>
        <w:t xml:space="preserve"> favor de </w:t>
      </w:r>
      <w:r w:rsidRPr="00BB5AE1">
        <w:rPr>
          <w:rFonts w:eastAsia="Calibri"/>
          <w:b/>
        </w:rPr>
        <w:t xml:space="preserve">LOS REMOS, S.A. DE C.V. </w:t>
      </w:r>
      <w:r w:rsidRPr="00BB5AE1">
        <w:rPr>
          <w:rFonts w:eastAsia="Calibri"/>
        </w:rPr>
        <w:t xml:space="preserve">V/ en concepto de pago por compra de productos alimenticios para personas, para evento denominado: primera feria de salud, gestionado por la unidad de la mujer, Conforme a Factura </w:t>
      </w:r>
      <w:proofErr w:type="spellStart"/>
      <w:r w:rsidRPr="00BB5AE1">
        <w:rPr>
          <w:rFonts w:eastAsia="Calibri"/>
        </w:rPr>
        <w:t>N°</w:t>
      </w:r>
      <w:proofErr w:type="spellEnd"/>
      <w:r w:rsidRPr="00BB5AE1">
        <w:rPr>
          <w:rFonts w:eastAsia="Calibri"/>
        </w:rPr>
        <w:t xml:space="preserve"> 1191 Aplicando dicho gasto al código No. 54101 de la línea 0101, del Presupuesto Municipal Vigente.</w:t>
      </w:r>
    </w:p>
    <w:p w14:paraId="7D68AE4D" w14:textId="77777777" w:rsidR="00FE6068" w:rsidRPr="00BB5AE1" w:rsidRDefault="00FE6068" w:rsidP="00FE6068">
      <w:pPr>
        <w:spacing w:line="256" w:lineRule="auto"/>
        <w:ind w:left="720"/>
        <w:contextualSpacing/>
        <w:jc w:val="both"/>
        <w:rPr>
          <w:rFonts w:ascii="Calibri" w:hAnsi="Calibri" w:cs="Calibri"/>
          <w:sz w:val="22"/>
          <w:lang w:eastAsia="es-SV"/>
        </w:rPr>
      </w:pPr>
    </w:p>
    <w:p w14:paraId="33F3AAAC" w14:textId="77777777" w:rsidR="00FE6068" w:rsidRPr="00BB5AE1" w:rsidRDefault="00FE6068" w:rsidP="00FE6068">
      <w:pPr>
        <w:numPr>
          <w:ilvl w:val="0"/>
          <w:numId w:val="5"/>
        </w:numPr>
        <w:spacing w:line="256" w:lineRule="auto"/>
        <w:contextualSpacing/>
        <w:jc w:val="both"/>
        <w:rPr>
          <w:rFonts w:eastAsia="SimSun"/>
          <w:szCs w:val="24"/>
        </w:rPr>
      </w:pPr>
      <w:r w:rsidRPr="00BB5AE1">
        <w:rPr>
          <w:rFonts w:eastAsia="SimSun"/>
          <w:szCs w:val="24"/>
        </w:rPr>
        <w:t xml:space="preserve">EROGAR la cantidad de </w:t>
      </w:r>
      <w:r w:rsidRPr="00BB5AE1">
        <w:rPr>
          <w:rFonts w:eastAsia="SimSun"/>
          <w:b/>
          <w:szCs w:val="24"/>
        </w:rPr>
        <w:t>OCHOCIENTOS NUEVE 04/100 DÓLARES DE</w:t>
      </w:r>
      <w:r w:rsidRPr="00BB5AE1">
        <w:rPr>
          <w:rFonts w:eastAsia="SimSun"/>
          <w:szCs w:val="24"/>
        </w:rPr>
        <w:t xml:space="preserve"> </w:t>
      </w:r>
      <w:r w:rsidRPr="00BB5AE1">
        <w:rPr>
          <w:rFonts w:eastAsia="SimSun"/>
          <w:b/>
          <w:szCs w:val="24"/>
        </w:rPr>
        <w:t>LOS ESTADOS UNIDOS DE AMÉRICA ($809.04</w:t>
      </w:r>
      <w:proofErr w:type="gramStart"/>
      <w:r w:rsidRPr="00BB5AE1">
        <w:rPr>
          <w:rFonts w:eastAsia="SimSun"/>
          <w:b/>
          <w:szCs w:val="24"/>
        </w:rPr>
        <w:t>)</w:t>
      </w:r>
      <w:r w:rsidRPr="00BB5AE1">
        <w:rPr>
          <w:rFonts w:eastAsia="SimSun"/>
          <w:szCs w:val="24"/>
        </w:rPr>
        <w:t xml:space="preserve">  a</w:t>
      </w:r>
      <w:proofErr w:type="gramEnd"/>
      <w:r w:rsidRPr="00BB5AE1">
        <w:rPr>
          <w:rFonts w:eastAsia="SimSun"/>
          <w:szCs w:val="24"/>
        </w:rPr>
        <w:t xml:space="preserve"> favor de </w:t>
      </w:r>
      <w:r w:rsidRPr="00BB5AE1">
        <w:rPr>
          <w:rFonts w:eastAsia="Times New Roman"/>
          <w:b/>
          <w:color w:val="000000"/>
          <w:szCs w:val="24"/>
          <w:lang w:val="es-ES" w:eastAsia="es-ES"/>
        </w:rPr>
        <w:t>DELFINA DE JESUS GALDAMEZ HERRERA “IMPRENTA METAPANECA”</w:t>
      </w:r>
      <w:r w:rsidRPr="00BB5AE1">
        <w:rPr>
          <w:rFonts w:eastAsia="SimSun"/>
          <w:b/>
          <w:szCs w:val="24"/>
        </w:rPr>
        <w:t xml:space="preserve"> V/ </w:t>
      </w:r>
      <w:r w:rsidRPr="00BB5AE1">
        <w:rPr>
          <w:rFonts w:eastAsia="SimSun"/>
          <w:szCs w:val="24"/>
        </w:rPr>
        <w:t>Pago por compra de impresiones, publicaciones y reproducciones, para uso administrativo en la unidad de plantel de maquinaria y equipo, según factura  No.-0043 Aplicando dicho gasto a la línea 0101 del código  54313, del presupuesto municipal vigente</w:t>
      </w:r>
    </w:p>
    <w:p w14:paraId="25E75523" w14:textId="77777777" w:rsidR="00FE6068" w:rsidRPr="00BB5AE1" w:rsidRDefault="00FE6068" w:rsidP="00FE6068">
      <w:pPr>
        <w:contextualSpacing/>
        <w:jc w:val="both"/>
        <w:rPr>
          <w:rFonts w:eastAsia="SimSun"/>
          <w:szCs w:val="24"/>
        </w:rPr>
      </w:pPr>
    </w:p>
    <w:p w14:paraId="36B9F296" w14:textId="77777777" w:rsidR="00FE6068" w:rsidRPr="00BB5AE1" w:rsidRDefault="00FE6068" w:rsidP="00FE6068">
      <w:pPr>
        <w:numPr>
          <w:ilvl w:val="0"/>
          <w:numId w:val="5"/>
        </w:numPr>
        <w:spacing w:line="256" w:lineRule="auto"/>
        <w:contextualSpacing/>
        <w:jc w:val="both"/>
        <w:rPr>
          <w:rFonts w:eastAsia="SimSun"/>
          <w:szCs w:val="24"/>
        </w:rPr>
      </w:pPr>
      <w:r w:rsidRPr="00BB5AE1">
        <w:rPr>
          <w:rFonts w:eastAsia="SimSun"/>
          <w:szCs w:val="24"/>
        </w:rPr>
        <w:t xml:space="preserve">EROGAR la cantidad de </w:t>
      </w:r>
      <w:r w:rsidRPr="00BB5AE1">
        <w:rPr>
          <w:rFonts w:eastAsia="SimSun"/>
          <w:b/>
          <w:szCs w:val="24"/>
        </w:rPr>
        <w:t>SEISCIENTOS CINCO 04/100 DÓLARES DE</w:t>
      </w:r>
      <w:r w:rsidRPr="00BB5AE1">
        <w:rPr>
          <w:rFonts w:eastAsia="SimSun"/>
          <w:szCs w:val="24"/>
        </w:rPr>
        <w:t xml:space="preserve"> </w:t>
      </w:r>
      <w:r w:rsidRPr="00BB5AE1">
        <w:rPr>
          <w:rFonts w:eastAsia="SimSun"/>
          <w:b/>
          <w:szCs w:val="24"/>
        </w:rPr>
        <w:t>LOS ESTADOS UNIDOS DE AMÉRICA ($605.04</w:t>
      </w:r>
      <w:proofErr w:type="gramStart"/>
      <w:r w:rsidRPr="00BB5AE1">
        <w:rPr>
          <w:rFonts w:eastAsia="SimSun"/>
          <w:b/>
          <w:szCs w:val="24"/>
        </w:rPr>
        <w:t>)</w:t>
      </w:r>
      <w:r w:rsidRPr="00BB5AE1">
        <w:rPr>
          <w:rFonts w:eastAsia="SimSun"/>
          <w:szCs w:val="24"/>
        </w:rPr>
        <w:t xml:space="preserve">  a</w:t>
      </w:r>
      <w:proofErr w:type="gramEnd"/>
      <w:r w:rsidRPr="00BB5AE1">
        <w:rPr>
          <w:rFonts w:eastAsia="SimSun"/>
          <w:szCs w:val="24"/>
        </w:rPr>
        <w:t xml:space="preserve"> favor de </w:t>
      </w:r>
      <w:r w:rsidRPr="00BB5AE1">
        <w:rPr>
          <w:rFonts w:eastAsia="Times New Roman"/>
          <w:b/>
          <w:color w:val="000000"/>
          <w:szCs w:val="24"/>
          <w:lang w:val="es-ES" w:eastAsia="es-ES"/>
        </w:rPr>
        <w:t>AGROSERVICIO MANCIA, S.A. DE C.V.</w:t>
      </w:r>
      <w:r w:rsidRPr="00BB5AE1">
        <w:rPr>
          <w:rFonts w:eastAsia="SimSun"/>
          <w:b/>
          <w:szCs w:val="24"/>
        </w:rPr>
        <w:t xml:space="preserve"> V/ </w:t>
      </w:r>
      <w:r w:rsidRPr="00BB5AE1">
        <w:rPr>
          <w:rFonts w:eastAsia="SimSun"/>
          <w:szCs w:val="24"/>
        </w:rPr>
        <w:t>Pago por compra de productos alimenticios para animales, para contribución a Asociación Protectora de Animales de Metapán, según factura  No.-4419 Aplicando dicho gasto a la línea 0101 del código  54102, del presupuesto municipal vigente</w:t>
      </w:r>
    </w:p>
    <w:p w14:paraId="169C3A4A" w14:textId="77777777" w:rsidR="00FE6068" w:rsidRPr="00BB5AE1" w:rsidRDefault="00FE6068" w:rsidP="00FE6068">
      <w:pPr>
        <w:numPr>
          <w:ilvl w:val="0"/>
          <w:numId w:val="5"/>
        </w:numPr>
        <w:tabs>
          <w:tab w:val="left" w:pos="709"/>
          <w:tab w:val="left" w:pos="7797"/>
        </w:tabs>
        <w:spacing w:after="0" w:line="240" w:lineRule="auto"/>
        <w:contextualSpacing/>
        <w:jc w:val="both"/>
      </w:pPr>
      <w:r w:rsidRPr="00BB5AE1">
        <w:t xml:space="preserve">EROGAR la cantidad de </w:t>
      </w:r>
      <w:r w:rsidRPr="00BB5AE1">
        <w:rPr>
          <w:b/>
        </w:rPr>
        <w:t>UN MIL DOSCIENTOS SETENTA Y TRES 50/100 ($1,273.50) DÓLARES DE LOS ESTADOS UNIDOS DE AMÉRICA</w:t>
      </w:r>
      <w:r w:rsidRPr="00BB5AE1">
        <w:t xml:space="preserve">. A favor de </w:t>
      </w:r>
      <w:r w:rsidRPr="00BB5AE1">
        <w:rPr>
          <w:b/>
        </w:rPr>
        <w:t xml:space="preserve">DATA &amp; GRAPHICS, S.A. DE C.V. </w:t>
      </w:r>
      <w:r w:rsidRPr="00BB5AE1">
        <w:t>V/ Pago por compra de</w:t>
      </w:r>
      <w:r w:rsidRPr="00BB5AE1">
        <w:rPr>
          <w:rFonts w:eastAsia="Calibri"/>
        </w:rPr>
        <w:t xml:space="preserve"> materiales informáticos, equipos informáticos, para impresora de uso en la unidad de promoción social y para uso en oficina de la unidad de Aseo Público</w:t>
      </w:r>
      <w:r w:rsidRPr="00BB5AE1">
        <w:t xml:space="preserve">, según facturas, líneas y códigos que se detallan a continuación: </w:t>
      </w:r>
    </w:p>
    <w:p w14:paraId="0274DB8A" w14:textId="77777777" w:rsidR="00FE6068" w:rsidRPr="00BB5AE1"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5816E884" w14:textId="77777777" w:rsidR="00FE6068" w:rsidRPr="00BB5AE1" w:rsidRDefault="00FE6068" w:rsidP="00FE6068">
      <w:pPr>
        <w:spacing w:after="0" w:line="240" w:lineRule="auto"/>
        <w:rPr>
          <w:b/>
          <w:szCs w:val="24"/>
          <w:u w:val="single"/>
          <w:lang w:val="es-ES"/>
        </w:rPr>
      </w:pPr>
      <w:r w:rsidRPr="00BB5AE1">
        <w:rPr>
          <w:b/>
          <w:szCs w:val="24"/>
          <w:u w:val="single"/>
          <w:lang w:val="es-ES"/>
        </w:rPr>
        <w:t>LINEA 0101</w:t>
      </w:r>
    </w:p>
    <w:p w14:paraId="01E2F051" w14:textId="77777777" w:rsidR="00FE6068" w:rsidRPr="00BB5AE1" w:rsidRDefault="00FE6068" w:rsidP="00FE6068">
      <w:pPr>
        <w:spacing w:after="0" w:line="240" w:lineRule="auto"/>
        <w:rPr>
          <w:b/>
          <w:szCs w:val="24"/>
          <w:lang w:val="es-ES"/>
        </w:rPr>
      </w:pPr>
      <w:r w:rsidRPr="00BB5AE1">
        <w:rPr>
          <w:b/>
          <w:szCs w:val="24"/>
          <w:lang w:val="es-ES"/>
        </w:rPr>
        <w:t>Facturas Nos.-422-423</w:t>
      </w:r>
    </w:p>
    <w:p w14:paraId="7A2A0E2B" w14:textId="77777777" w:rsidR="00FE6068" w:rsidRPr="00BB5AE1" w:rsidRDefault="00FE6068" w:rsidP="00FE6068">
      <w:pPr>
        <w:spacing w:after="0" w:line="240" w:lineRule="auto"/>
        <w:rPr>
          <w:szCs w:val="24"/>
          <w:lang w:val="es-ES"/>
        </w:rPr>
      </w:pPr>
      <w:r w:rsidRPr="00BB5AE1">
        <w:rPr>
          <w:szCs w:val="24"/>
          <w:lang w:val="es-ES"/>
        </w:rPr>
        <w:t>Códigos Nos.-54115……</w:t>
      </w:r>
      <w:proofErr w:type="gramStart"/>
      <w:r w:rsidRPr="00BB5AE1">
        <w:rPr>
          <w:szCs w:val="24"/>
          <w:lang w:val="es-ES"/>
        </w:rPr>
        <w:t>…….</w:t>
      </w:r>
      <w:proofErr w:type="gramEnd"/>
      <w:r w:rsidRPr="00BB5AE1">
        <w:rPr>
          <w:szCs w:val="24"/>
          <w:lang w:val="es-ES"/>
        </w:rPr>
        <w:t>…………………….......................................$      98.50</w:t>
      </w:r>
    </w:p>
    <w:p w14:paraId="3A6E710C" w14:textId="77777777" w:rsidR="00FE6068" w:rsidRPr="00BB5AE1" w:rsidRDefault="00FE6068" w:rsidP="00FE6068">
      <w:pPr>
        <w:spacing w:after="0" w:line="240" w:lineRule="auto"/>
        <w:rPr>
          <w:szCs w:val="24"/>
          <w:lang w:val="es-ES"/>
        </w:rPr>
      </w:pPr>
      <w:r w:rsidRPr="00BB5AE1">
        <w:rPr>
          <w:szCs w:val="24"/>
          <w:lang w:val="es-ES"/>
        </w:rPr>
        <w:t>Códigos Nos.-61104……</w:t>
      </w:r>
      <w:proofErr w:type="gramStart"/>
      <w:r w:rsidRPr="00BB5AE1">
        <w:rPr>
          <w:szCs w:val="24"/>
          <w:lang w:val="es-ES"/>
        </w:rPr>
        <w:t>…….</w:t>
      </w:r>
      <w:proofErr w:type="gramEnd"/>
      <w:r w:rsidRPr="00BB5AE1">
        <w:rPr>
          <w:szCs w:val="24"/>
          <w:lang w:val="es-ES"/>
        </w:rPr>
        <w:t xml:space="preserve">…………………….......................................$ 1,175.00       </w:t>
      </w:r>
    </w:p>
    <w:p w14:paraId="39F3B9A5" w14:textId="77777777" w:rsidR="00FE6068" w:rsidRPr="00BB5AE1" w:rsidRDefault="00FE6068" w:rsidP="00FE6068">
      <w:pPr>
        <w:spacing w:line="256" w:lineRule="auto"/>
        <w:jc w:val="both"/>
        <w:rPr>
          <w:szCs w:val="24"/>
          <w:lang w:eastAsia="es-SV"/>
        </w:rPr>
      </w:pPr>
      <w:r w:rsidRPr="00BB5AE1">
        <w:rPr>
          <w:b/>
          <w:szCs w:val="24"/>
        </w:rPr>
        <w:t>Total…………………</w:t>
      </w:r>
      <w:proofErr w:type="gramStart"/>
      <w:r w:rsidRPr="00BB5AE1">
        <w:rPr>
          <w:b/>
          <w:szCs w:val="24"/>
        </w:rPr>
        <w:t>…….</w:t>
      </w:r>
      <w:proofErr w:type="gramEnd"/>
      <w:r w:rsidRPr="00BB5AE1">
        <w:rPr>
          <w:b/>
          <w:szCs w:val="24"/>
        </w:rPr>
        <w:t>.……………………......……............................$ 1,273.50</w:t>
      </w:r>
    </w:p>
    <w:p w14:paraId="5625B213" w14:textId="77777777" w:rsidR="00FE6068" w:rsidRPr="00BB5AE1" w:rsidRDefault="00FE6068" w:rsidP="00FE6068">
      <w:pPr>
        <w:numPr>
          <w:ilvl w:val="0"/>
          <w:numId w:val="5"/>
        </w:numPr>
        <w:tabs>
          <w:tab w:val="left" w:pos="709"/>
          <w:tab w:val="left" w:pos="7797"/>
        </w:tabs>
        <w:spacing w:after="0" w:line="240" w:lineRule="auto"/>
        <w:contextualSpacing/>
        <w:jc w:val="both"/>
      </w:pPr>
      <w:r w:rsidRPr="00BB5AE1">
        <w:t xml:space="preserve">EROGAR la cantidad de </w:t>
      </w:r>
      <w:r w:rsidRPr="00BB5AE1">
        <w:rPr>
          <w:b/>
        </w:rPr>
        <w:t>SETECIENTOS TREINTA Y SIETE 00/100 ($737.00) DÓLARES DE LOS ESTADOS UNIDOS DE AMÉRICA</w:t>
      </w:r>
      <w:r w:rsidRPr="00BB5AE1">
        <w:t xml:space="preserve">. A favor de </w:t>
      </w:r>
      <w:r w:rsidRPr="00BB5AE1">
        <w:rPr>
          <w:b/>
        </w:rPr>
        <w:t xml:space="preserve">AUTO REPUESTOS HERRERA, S.A. DE C.V. </w:t>
      </w:r>
      <w:r w:rsidRPr="00BB5AE1">
        <w:t>V/ Pago por compra de</w:t>
      </w:r>
      <w:r w:rsidRPr="00BB5AE1">
        <w:rPr>
          <w:rFonts w:eastAsia="Calibri"/>
        </w:rPr>
        <w:t xml:space="preserve"> productos de cuero y caucho, herramientas repuestos y accesorios, materiales eléctricos, para equipo #102, 63, 148, 109, 150</w:t>
      </w:r>
      <w:r w:rsidRPr="00BB5AE1">
        <w:t xml:space="preserve">, según facturas, líneas y códigos que se detallan a continuación: </w:t>
      </w:r>
    </w:p>
    <w:p w14:paraId="7F2D7983" w14:textId="77777777" w:rsidR="00FE6068" w:rsidRPr="00BB5AE1"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0E9B850A" w14:textId="77777777" w:rsidR="00FE6068" w:rsidRPr="00BB5AE1" w:rsidRDefault="00FE6068" w:rsidP="00FE6068">
      <w:pPr>
        <w:spacing w:after="0" w:line="240" w:lineRule="auto"/>
        <w:rPr>
          <w:b/>
          <w:szCs w:val="24"/>
          <w:u w:val="single"/>
          <w:lang w:val="es-ES"/>
        </w:rPr>
      </w:pPr>
      <w:r w:rsidRPr="00BB5AE1">
        <w:rPr>
          <w:b/>
          <w:szCs w:val="24"/>
          <w:u w:val="single"/>
          <w:lang w:val="es-ES"/>
        </w:rPr>
        <w:t>LINEA 0101</w:t>
      </w:r>
    </w:p>
    <w:p w14:paraId="7F4B7A37" w14:textId="77777777" w:rsidR="00FE6068" w:rsidRPr="00BB5AE1" w:rsidRDefault="00FE6068" w:rsidP="00FE6068">
      <w:pPr>
        <w:spacing w:after="0" w:line="240" w:lineRule="auto"/>
        <w:rPr>
          <w:b/>
          <w:szCs w:val="24"/>
          <w:lang w:val="es-ES"/>
        </w:rPr>
      </w:pPr>
      <w:r w:rsidRPr="00BB5AE1">
        <w:rPr>
          <w:b/>
          <w:szCs w:val="24"/>
          <w:lang w:val="es-ES"/>
        </w:rPr>
        <w:t>Facturas Nos.-3023-3022-3024-3026-3027</w:t>
      </w:r>
    </w:p>
    <w:p w14:paraId="0D9C88EB" w14:textId="77777777" w:rsidR="00FE6068" w:rsidRPr="00BB5AE1" w:rsidRDefault="00FE6068" w:rsidP="00FE6068">
      <w:pPr>
        <w:spacing w:after="0" w:line="240" w:lineRule="auto"/>
        <w:rPr>
          <w:szCs w:val="24"/>
          <w:lang w:val="es-ES"/>
        </w:rPr>
      </w:pPr>
      <w:r w:rsidRPr="00BB5AE1">
        <w:rPr>
          <w:szCs w:val="24"/>
          <w:lang w:val="es-ES"/>
        </w:rPr>
        <w:t>Códigos Nos.-54106……</w:t>
      </w:r>
      <w:proofErr w:type="gramStart"/>
      <w:r w:rsidRPr="00BB5AE1">
        <w:rPr>
          <w:szCs w:val="24"/>
          <w:lang w:val="es-ES"/>
        </w:rPr>
        <w:t>…….</w:t>
      </w:r>
      <w:proofErr w:type="gramEnd"/>
      <w:r w:rsidRPr="00BB5AE1">
        <w:rPr>
          <w:szCs w:val="24"/>
          <w:lang w:val="es-ES"/>
        </w:rPr>
        <w:t xml:space="preserve">…………………….......................................$ 239.00      </w:t>
      </w:r>
    </w:p>
    <w:p w14:paraId="493D5971" w14:textId="77777777" w:rsidR="00FE6068" w:rsidRPr="00BB5AE1" w:rsidRDefault="00FE6068" w:rsidP="00FE6068">
      <w:pPr>
        <w:spacing w:after="0" w:line="240" w:lineRule="auto"/>
        <w:rPr>
          <w:szCs w:val="24"/>
          <w:lang w:val="es-ES"/>
        </w:rPr>
      </w:pPr>
      <w:r w:rsidRPr="00BB5AE1">
        <w:rPr>
          <w:szCs w:val="24"/>
          <w:lang w:val="es-ES"/>
        </w:rPr>
        <w:t>Códigos Nos.-54118……</w:t>
      </w:r>
      <w:proofErr w:type="gramStart"/>
      <w:r w:rsidRPr="00BB5AE1">
        <w:rPr>
          <w:szCs w:val="24"/>
          <w:lang w:val="es-ES"/>
        </w:rPr>
        <w:t>…….</w:t>
      </w:r>
      <w:proofErr w:type="gramEnd"/>
      <w:r w:rsidRPr="00BB5AE1">
        <w:rPr>
          <w:szCs w:val="24"/>
          <w:lang w:val="es-ES"/>
        </w:rPr>
        <w:t xml:space="preserve">…………………….......................................$ 245.00 </w:t>
      </w:r>
    </w:p>
    <w:p w14:paraId="519D151F" w14:textId="77777777" w:rsidR="00FE6068" w:rsidRPr="00BB5AE1" w:rsidRDefault="00FE6068" w:rsidP="00FE6068">
      <w:pPr>
        <w:spacing w:after="0" w:line="240" w:lineRule="auto"/>
        <w:rPr>
          <w:szCs w:val="24"/>
          <w:lang w:val="es-ES"/>
        </w:rPr>
      </w:pPr>
      <w:r w:rsidRPr="00BB5AE1">
        <w:rPr>
          <w:szCs w:val="24"/>
          <w:lang w:val="es-ES"/>
        </w:rPr>
        <w:t>Códigos Nos.-54119……</w:t>
      </w:r>
      <w:proofErr w:type="gramStart"/>
      <w:r w:rsidRPr="00BB5AE1">
        <w:rPr>
          <w:szCs w:val="24"/>
          <w:lang w:val="es-ES"/>
        </w:rPr>
        <w:t>…….</w:t>
      </w:r>
      <w:proofErr w:type="gramEnd"/>
      <w:r w:rsidRPr="00BB5AE1">
        <w:rPr>
          <w:szCs w:val="24"/>
          <w:lang w:val="es-ES"/>
        </w:rPr>
        <w:t>…………………….......................................$ 253.00</w:t>
      </w:r>
    </w:p>
    <w:p w14:paraId="124034A2" w14:textId="77777777" w:rsidR="00FE6068" w:rsidRPr="00BB5AE1" w:rsidRDefault="00FE6068" w:rsidP="00FE6068">
      <w:pPr>
        <w:tabs>
          <w:tab w:val="left" w:pos="1425"/>
          <w:tab w:val="left" w:pos="7654"/>
        </w:tabs>
        <w:spacing w:line="256" w:lineRule="auto"/>
        <w:jc w:val="both"/>
        <w:rPr>
          <w:b/>
          <w:szCs w:val="24"/>
        </w:rPr>
      </w:pPr>
      <w:r w:rsidRPr="00BB5AE1">
        <w:rPr>
          <w:b/>
          <w:szCs w:val="24"/>
        </w:rPr>
        <w:t>Total…………………</w:t>
      </w:r>
      <w:proofErr w:type="gramStart"/>
      <w:r w:rsidRPr="00BB5AE1">
        <w:rPr>
          <w:b/>
          <w:szCs w:val="24"/>
        </w:rPr>
        <w:t>…….</w:t>
      </w:r>
      <w:proofErr w:type="gramEnd"/>
      <w:r w:rsidRPr="00BB5AE1">
        <w:rPr>
          <w:b/>
          <w:szCs w:val="24"/>
        </w:rPr>
        <w:t>.……………………......……............................$ 737.00</w:t>
      </w:r>
    </w:p>
    <w:p w14:paraId="442FF3AF" w14:textId="77777777" w:rsidR="00FE6068" w:rsidRPr="00BB5AE1" w:rsidRDefault="00FE6068" w:rsidP="00FE6068">
      <w:pPr>
        <w:numPr>
          <w:ilvl w:val="0"/>
          <w:numId w:val="5"/>
        </w:numPr>
        <w:tabs>
          <w:tab w:val="left" w:pos="709"/>
          <w:tab w:val="left" w:pos="7797"/>
        </w:tabs>
        <w:spacing w:after="0" w:line="240" w:lineRule="auto"/>
        <w:contextualSpacing/>
        <w:jc w:val="both"/>
      </w:pPr>
      <w:r w:rsidRPr="00BB5AE1">
        <w:t xml:space="preserve">EROGAR la cantidad de </w:t>
      </w:r>
      <w:r w:rsidRPr="00BB5AE1">
        <w:rPr>
          <w:b/>
        </w:rPr>
        <w:t>DOS MIL TREINTA Y CINCO 42/100 ($2,035.42) DÓLARES DE LOS ESTADOS UNIDOS DE AMÉRICA</w:t>
      </w:r>
      <w:r w:rsidRPr="00BB5AE1">
        <w:t xml:space="preserve">. A favor de </w:t>
      </w:r>
      <w:r w:rsidRPr="00BB5AE1">
        <w:rPr>
          <w:b/>
        </w:rPr>
        <w:t xml:space="preserve">DISTRIBUIDORA FERRETERA SALVADOREÑA, S.A. DE C.V. </w:t>
      </w:r>
      <w:r w:rsidRPr="00BB5AE1">
        <w:t>V/ Pago por compra de</w:t>
      </w:r>
      <w:r w:rsidRPr="00BB5AE1">
        <w:rPr>
          <w:rFonts w:eastAsia="Calibri"/>
        </w:rPr>
        <w:t xml:space="preserve"> productos químicos, minerales metálicos y productos derivados, bienes de uso y consumo diversos, para uso en polideportivo, para uso de personal, gestionado por la unidad de mantenimiento de Bienes Municipales, para contribución a Asociación de Desarrollo Comunal Santa Cruz, Cas. Santa Cruz, Cantón La Joya, Metapán</w:t>
      </w:r>
      <w:r w:rsidRPr="00BB5AE1">
        <w:t xml:space="preserve">, según facturas, líneas y códigos que se detallan a continuación: </w:t>
      </w:r>
    </w:p>
    <w:p w14:paraId="7EA44953" w14:textId="77777777" w:rsidR="00FE6068" w:rsidRPr="00BB5AE1"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7F9E03AA" w14:textId="77777777" w:rsidR="00FE6068" w:rsidRPr="00BB5AE1" w:rsidRDefault="00FE6068" w:rsidP="00FE6068">
      <w:pPr>
        <w:spacing w:after="0" w:line="240" w:lineRule="auto"/>
        <w:rPr>
          <w:b/>
          <w:szCs w:val="24"/>
          <w:u w:val="single"/>
          <w:lang w:val="es-ES"/>
        </w:rPr>
      </w:pPr>
      <w:r w:rsidRPr="00BB5AE1">
        <w:rPr>
          <w:b/>
          <w:szCs w:val="24"/>
          <w:u w:val="single"/>
          <w:lang w:val="es-ES"/>
        </w:rPr>
        <w:t>LINEA 0101</w:t>
      </w:r>
    </w:p>
    <w:p w14:paraId="6BFF7D2D" w14:textId="77777777" w:rsidR="00FE6068" w:rsidRPr="00BB5AE1" w:rsidRDefault="00FE6068" w:rsidP="00FE6068">
      <w:pPr>
        <w:spacing w:after="0" w:line="240" w:lineRule="auto"/>
        <w:rPr>
          <w:b/>
          <w:szCs w:val="24"/>
          <w:lang w:val="es-ES"/>
        </w:rPr>
      </w:pPr>
      <w:r w:rsidRPr="00BB5AE1">
        <w:rPr>
          <w:b/>
          <w:szCs w:val="24"/>
          <w:lang w:val="es-ES"/>
        </w:rPr>
        <w:t>Facturas Nos.-14827-14817-14810-14826</w:t>
      </w:r>
    </w:p>
    <w:p w14:paraId="43722142" w14:textId="77777777" w:rsidR="00FE6068" w:rsidRPr="00BB5AE1" w:rsidRDefault="00FE6068" w:rsidP="00FE6068">
      <w:pPr>
        <w:spacing w:after="0" w:line="240" w:lineRule="auto"/>
        <w:rPr>
          <w:szCs w:val="24"/>
          <w:lang w:val="es-ES"/>
        </w:rPr>
      </w:pPr>
      <w:r w:rsidRPr="00BB5AE1">
        <w:rPr>
          <w:szCs w:val="24"/>
          <w:lang w:val="es-ES"/>
        </w:rPr>
        <w:t>Códigos Nos.-54107……</w:t>
      </w:r>
      <w:proofErr w:type="gramStart"/>
      <w:r w:rsidRPr="00BB5AE1">
        <w:rPr>
          <w:szCs w:val="24"/>
          <w:lang w:val="es-ES"/>
        </w:rPr>
        <w:t>…….</w:t>
      </w:r>
      <w:proofErr w:type="gramEnd"/>
      <w:r w:rsidRPr="00BB5AE1">
        <w:rPr>
          <w:szCs w:val="24"/>
          <w:lang w:val="es-ES"/>
        </w:rPr>
        <w:t>…………………….......................................$    347.00</w:t>
      </w:r>
    </w:p>
    <w:p w14:paraId="0C72A8D6" w14:textId="77777777" w:rsidR="00FE6068" w:rsidRPr="00BB5AE1" w:rsidRDefault="00FE6068" w:rsidP="00FE6068">
      <w:pPr>
        <w:spacing w:after="0" w:line="240" w:lineRule="auto"/>
        <w:rPr>
          <w:szCs w:val="24"/>
          <w:lang w:val="es-ES"/>
        </w:rPr>
      </w:pPr>
      <w:r w:rsidRPr="00BB5AE1">
        <w:rPr>
          <w:szCs w:val="24"/>
          <w:lang w:val="es-ES"/>
        </w:rPr>
        <w:t>Códigos Nos.-54112……</w:t>
      </w:r>
      <w:proofErr w:type="gramStart"/>
      <w:r w:rsidRPr="00BB5AE1">
        <w:rPr>
          <w:szCs w:val="24"/>
          <w:lang w:val="es-ES"/>
        </w:rPr>
        <w:t>…….</w:t>
      </w:r>
      <w:proofErr w:type="gramEnd"/>
      <w:r w:rsidRPr="00BB5AE1">
        <w:rPr>
          <w:szCs w:val="24"/>
          <w:lang w:val="es-ES"/>
        </w:rPr>
        <w:t>…………………….......................................$    334.62</w:t>
      </w:r>
    </w:p>
    <w:p w14:paraId="25C3D4A3" w14:textId="77777777" w:rsidR="00FE6068" w:rsidRPr="00BB5AE1" w:rsidRDefault="00FE6068" w:rsidP="00FE6068">
      <w:pPr>
        <w:spacing w:after="0" w:line="240" w:lineRule="auto"/>
        <w:rPr>
          <w:szCs w:val="24"/>
          <w:lang w:val="es-ES"/>
        </w:rPr>
      </w:pPr>
      <w:r w:rsidRPr="00BB5AE1">
        <w:rPr>
          <w:szCs w:val="24"/>
          <w:lang w:val="es-ES"/>
        </w:rPr>
        <w:t>Códigos Nos.-54199……</w:t>
      </w:r>
      <w:proofErr w:type="gramStart"/>
      <w:r w:rsidRPr="00BB5AE1">
        <w:rPr>
          <w:szCs w:val="24"/>
          <w:lang w:val="es-ES"/>
        </w:rPr>
        <w:t>…….</w:t>
      </w:r>
      <w:proofErr w:type="gramEnd"/>
      <w:r w:rsidRPr="00BB5AE1">
        <w:rPr>
          <w:szCs w:val="24"/>
          <w:lang w:val="es-ES"/>
        </w:rPr>
        <w:t>…………………….......................................$ 1,353.80</w:t>
      </w:r>
    </w:p>
    <w:p w14:paraId="64C14236" w14:textId="77777777" w:rsidR="00FE6068" w:rsidRPr="00BB5AE1" w:rsidRDefault="00FE6068" w:rsidP="00FE6068">
      <w:pPr>
        <w:tabs>
          <w:tab w:val="left" w:pos="1425"/>
          <w:tab w:val="left" w:pos="7654"/>
        </w:tabs>
        <w:spacing w:line="256" w:lineRule="auto"/>
        <w:jc w:val="both"/>
        <w:rPr>
          <w:b/>
          <w:szCs w:val="24"/>
        </w:rPr>
      </w:pPr>
      <w:r w:rsidRPr="00BB5AE1">
        <w:rPr>
          <w:b/>
          <w:szCs w:val="24"/>
        </w:rPr>
        <w:t>Total…………………</w:t>
      </w:r>
      <w:proofErr w:type="gramStart"/>
      <w:r w:rsidRPr="00BB5AE1">
        <w:rPr>
          <w:b/>
          <w:szCs w:val="24"/>
        </w:rPr>
        <w:t>…….</w:t>
      </w:r>
      <w:proofErr w:type="gramEnd"/>
      <w:r w:rsidRPr="00BB5AE1">
        <w:rPr>
          <w:b/>
          <w:szCs w:val="24"/>
        </w:rPr>
        <w:t>.……………………......……............................$ 2,035.42</w:t>
      </w:r>
    </w:p>
    <w:p w14:paraId="6515F904" w14:textId="77777777" w:rsidR="00FE6068" w:rsidRPr="00BB5AE1" w:rsidRDefault="00FE6068" w:rsidP="00FE6068">
      <w:pPr>
        <w:numPr>
          <w:ilvl w:val="0"/>
          <w:numId w:val="5"/>
        </w:numPr>
        <w:tabs>
          <w:tab w:val="left" w:pos="709"/>
          <w:tab w:val="left" w:pos="7797"/>
        </w:tabs>
        <w:spacing w:after="0" w:line="240" w:lineRule="auto"/>
        <w:contextualSpacing/>
        <w:jc w:val="both"/>
      </w:pPr>
      <w:r w:rsidRPr="00BB5AE1">
        <w:t xml:space="preserve">EROGAR la cantidad de </w:t>
      </w:r>
      <w:r w:rsidRPr="00BB5AE1">
        <w:rPr>
          <w:b/>
        </w:rPr>
        <w:t>UN MIL QUINIENTOS CINCUENTA Y CUATRO 12/100 ($1,554.12) DÓLARES DE LOS ESTADOS UNIDOS DE AMÉRICA</w:t>
      </w:r>
      <w:r w:rsidRPr="00BB5AE1">
        <w:t xml:space="preserve">. A favor de </w:t>
      </w:r>
      <w:r w:rsidRPr="00BB5AE1">
        <w:rPr>
          <w:b/>
        </w:rPr>
        <w:t xml:space="preserve">NOE ALBERTO GUILLEN “AMERICAN OFFICE SUPPLIES” </w:t>
      </w:r>
      <w:r w:rsidRPr="00BB5AE1">
        <w:t>V/ Pago por compra de</w:t>
      </w:r>
      <w:r w:rsidRPr="00BB5AE1">
        <w:rPr>
          <w:rFonts w:eastAsia="Calibri"/>
        </w:rPr>
        <w:t xml:space="preserve"> productos de papel y cartón, productos químicos, materiales de oficina, equipos informáticos, para uso en las unidades de recursos humanos, ingeniería y arquitectura, administración tributaria municipal,</w:t>
      </w:r>
      <w:r w:rsidRPr="00BB5AE1">
        <w:t xml:space="preserve"> según facturas, líneas y códigos que se detallan a continuación: </w:t>
      </w:r>
    </w:p>
    <w:p w14:paraId="16FF01C5" w14:textId="77777777" w:rsidR="00FE6068" w:rsidRPr="00BB5AE1"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4FF3AAF2" w14:textId="77777777" w:rsidR="00FE6068" w:rsidRPr="00BB5AE1" w:rsidRDefault="00FE6068" w:rsidP="00FE6068">
      <w:pPr>
        <w:spacing w:after="0" w:line="240" w:lineRule="auto"/>
        <w:rPr>
          <w:b/>
          <w:szCs w:val="24"/>
          <w:u w:val="single"/>
          <w:lang w:val="es-ES"/>
        </w:rPr>
      </w:pPr>
      <w:r w:rsidRPr="00BB5AE1">
        <w:rPr>
          <w:b/>
          <w:szCs w:val="24"/>
          <w:u w:val="single"/>
          <w:lang w:val="es-ES"/>
        </w:rPr>
        <w:t>LINEA 0101</w:t>
      </w:r>
    </w:p>
    <w:p w14:paraId="51F1F196" w14:textId="77777777" w:rsidR="00FE6068" w:rsidRPr="00BB5AE1" w:rsidRDefault="00FE6068" w:rsidP="00FE6068">
      <w:pPr>
        <w:spacing w:after="0" w:line="240" w:lineRule="auto"/>
        <w:rPr>
          <w:b/>
          <w:szCs w:val="24"/>
          <w:lang w:val="es-ES"/>
        </w:rPr>
      </w:pPr>
      <w:r w:rsidRPr="00BB5AE1">
        <w:rPr>
          <w:b/>
          <w:szCs w:val="24"/>
          <w:lang w:val="es-ES"/>
        </w:rPr>
        <w:t>Facturas Nos.-0441-0444-0442-0440-0439-0443</w:t>
      </w:r>
    </w:p>
    <w:p w14:paraId="49CDE201" w14:textId="77777777" w:rsidR="00FE6068" w:rsidRPr="00BB5AE1" w:rsidRDefault="00FE6068" w:rsidP="00FE6068">
      <w:pPr>
        <w:spacing w:after="0" w:line="240" w:lineRule="auto"/>
        <w:rPr>
          <w:szCs w:val="24"/>
          <w:lang w:val="es-ES"/>
        </w:rPr>
      </w:pPr>
      <w:r w:rsidRPr="00BB5AE1">
        <w:rPr>
          <w:szCs w:val="24"/>
          <w:lang w:val="es-ES"/>
        </w:rPr>
        <w:t>Códigos Nos.-54105……</w:t>
      </w:r>
      <w:proofErr w:type="gramStart"/>
      <w:r w:rsidRPr="00BB5AE1">
        <w:rPr>
          <w:szCs w:val="24"/>
          <w:lang w:val="es-ES"/>
        </w:rPr>
        <w:t>…….</w:t>
      </w:r>
      <w:proofErr w:type="gramEnd"/>
      <w:r w:rsidRPr="00BB5AE1">
        <w:rPr>
          <w:szCs w:val="24"/>
          <w:lang w:val="es-ES"/>
        </w:rPr>
        <w:t xml:space="preserve">…………………….......................................$ 1,001.85  </w:t>
      </w:r>
    </w:p>
    <w:p w14:paraId="7A642A62" w14:textId="77777777" w:rsidR="00FE6068" w:rsidRPr="00BB5AE1" w:rsidRDefault="00FE6068" w:rsidP="00FE6068">
      <w:pPr>
        <w:spacing w:after="0" w:line="240" w:lineRule="auto"/>
        <w:rPr>
          <w:szCs w:val="24"/>
          <w:lang w:val="es-ES"/>
        </w:rPr>
      </w:pPr>
      <w:r w:rsidRPr="00BB5AE1">
        <w:rPr>
          <w:szCs w:val="24"/>
          <w:lang w:val="es-ES"/>
        </w:rPr>
        <w:t>Códigos Nos.-54107……</w:t>
      </w:r>
      <w:proofErr w:type="gramStart"/>
      <w:r w:rsidRPr="00BB5AE1">
        <w:rPr>
          <w:szCs w:val="24"/>
          <w:lang w:val="es-ES"/>
        </w:rPr>
        <w:t>…….</w:t>
      </w:r>
      <w:proofErr w:type="gramEnd"/>
      <w:r w:rsidRPr="00BB5AE1">
        <w:rPr>
          <w:szCs w:val="24"/>
          <w:lang w:val="es-ES"/>
        </w:rPr>
        <w:t xml:space="preserve">…………………….......................................$        7.50 </w:t>
      </w:r>
    </w:p>
    <w:p w14:paraId="6FBAF2A0" w14:textId="77777777" w:rsidR="00FE6068" w:rsidRPr="00BB5AE1" w:rsidRDefault="00FE6068" w:rsidP="00FE6068">
      <w:pPr>
        <w:spacing w:after="0" w:line="240" w:lineRule="auto"/>
        <w:rPr>
          <w:szCs w:val="24"/>
          <w:lang w:val="es-ES"/>
        </w:rPr>
      </w:pPr>
      <w:r w:rsidRPr="00BB5AE1">
        <w:rPr>
          <w:szCs w:val="24"/>
          <w:lang w:val="es-ES"/>
        </w:rPr>
        <w:t>Códigos Nos.-54114……</w:t>
      </w:r>
      <w:proofErr w:type="gramStart"/>
      <w:r w:rsidRPr="00BB5AE1">
        <w:rPr>
          <w:szCs w:val="24"/>
          <w:lang w:val="es-ES"/>
        </w:rPr>
        <w:t>…….</w:t>
      </w:r>
      <w:proofErr w:type="gramEnd"/>
      <w:r w:rsidRPr="00BB5AE1">
        <w:rPr>
          <w:szCs w:val="24"/>
          <w:lang w:val="es-ES"/>
        </w:rPr>
        <w:t>…………………….......................................$    482.13</w:t>
      </w:r>
    </w:p>
    <w:p w14:paraId="71FADC3B" w14:textId="77777777" w:rsidR="00FE6068" w:rsidRPr="00BB5AE1" w:rsidRDefault="00FE6068" w:rsidP="00FE6068">
      <w:pPr>
        <w:spacing w:after="0" w:line="240" w:lineRule="auto"/>
        <w:rPr>
          <w:szCs w:val="24"/>
          <w:lang w:val="es-ES"/>
        </w:rPr>
      </w:pPr>
      <w:r w:rsidRPr="00BB5AE1">
        <w:rPr>
          <w:szCs w:val="24"/>
          <w:lang w:val="es-ES"/>
        </w:rPr>
        <w:t>Códigos Nos.-61104……</w:t>
      </w:r>
      <w:proofErr w:type="gramStart"/>
      <w:r w:rsidRPr="00BB5AE1">
        <w:rPr>
          <w:szCs w:val="24"/>
          <w:lang w:val="es-ES"/>
        </w:rPr>
        <w:t>…….</w:t>
      </w:r>
      <w:proofErr w:type="gramEnd"/>
      <w:r w:rsidRPr="00BB5AE1">
        <w:rPr>
          <w:szCs w:val="24"/>
          <w:lang w:val="es-ES"/>
        </w:rPr>
        <w:t>…………………….......................................$      62.64</w:t>
      </w:r>
    </w:p>
    <w:p w14:paraId="3FDFCA3B" w14:textId="77777777" w:rsidR="00FE6068" w:rsidRPr="00BB5AE1" w:rsidRDefault="00FE6068" w:rsidP="00FE6068">
      <w:pPr>
        <w:tabs>
          <w:tab w:val="left" w:pos="1425"/>
          <w:tab w:val="left" w:pos="7654"/>
        </w:tabs>
        <w:spacing w:line="256" w:lineRule="auto"/>
        <w:jc w:val="both"/>
        <w:rPr>
          <w:b/>
          <w:szCs w:val="24"/>
        </w:rPr>
      </w:pPr>
      <w:r w:rsidRPr="00BB5AE1">
        <w:rPr>
          <w:b/>
          <w:szCs w:val="24"/>
        </w:rPr>
        <w:t>Total…………………</w:t>
      </w:r>
      <w:proofErr w:type="gramStart"/>
      <w:r w:rsidRPr="00BB5AE1">
        <w:rPr>
          <w:b/>
          <w:szCs w:val="24"/>
        </w:rPr>
        <w:t>…….</w:t>
      </w:r>
      <w:proofErr w:type="gramEnd"/>
      <w:r w:rsidRPr="00BB5AE1">
        <w:rPr>
          <w:b/>
          <w:szCs w:val="24"/>
        </w:rPr>
        <w:t>.……………………......……............................$ 1,554.12</w:t>
      </w:r>
    </w:p>
    <w:p w14:paraId="075E0A96" w14:textId="77777777" w:rsidR="00FE6068" w:rsidRPr="00BB5AE1" w:rsidRDefault="00FE6068" w:rsidP="00FE6068">
      <w:pPr>
        <w:numPr>
          <w:ilvl w:val="0"/>
          <w:numId w:val="5"/>
        </w:numPr>
        <w:spacing w:after="0" w:line="240" w:lineRule="auto"/>
        <w:contextualSpacing/>
        <w:jc w:val="both"/>
      </w:pPr>
      <w:r w:rsidRPr="00BB5AE1">
        <w:rPr>
          <w:rFonts w:eastAsia="Calibri"/>
        </w:rPr>
        <w:t xml:space="preserve">EROGAR la cantidad de </w:t>
      </w:r>
      <w:r w:rsidRPr="00BB5AE1">
        <w:rPr>
          <w:rFonts w:eastAsia="Calibri"/>
          <w:b/>
        </w:rPr>
        <w:t>CUATRO MIL CUATROCIENTOS TREINTA Y UNO 00/100 DÓLARES DE</w:t>
      </w:r>
      <w:r w:rsidRPr="00BB5AE1">
        <w:rPr>
          <w:rFonts w:eastAsia="Calibri"/>
        </w:rPr>
        <w:t xml:space="preserve"> </w:t>
      </w:r>
      <w:r w:rsidRPr="00BB5AE1">
        <w:rPr>
          <w:rFonts w:eastAsia="Calibri"/>
          <w:b/>
        </w:rPr>
        <w:t>LOS ESTADOS UNIDOS DE AMÉRICA ($4,431.00</w:t>
      </w:r>
      <w:proofErr w:type="gramStart"/>
      <w:r w:rsidRPr="00BB5AE1">
        <w:rPr>
          <w:rFonts w:eastAsia="Calibri"/>
          <w:b/>
        </w:rPr>
        <w:t>)</w:t>
      </w:r>
      <w:r w:rsidRPr="00BB5AE1">
        <w:rPr>
          <w:rFonts w:eastAsia="Calibri"/>
        </w:rPr>
        <w:t xml:space="preserve">  a</w:t>
      </w:r>
      <w:proofErr w:type="gramEnd"/>
      <w:r w:rsidRPr="00BB5AE1">
        <w:rPr>
          <w:rFonts w:eastAsia="Calibri"/>
        </w:rPr>
        <w:t xml:space="preserve"> favor de </w:t>
      </w:r>
      <w:r w:rsidRPr="00BB5AE1">
        <w:rPr>
          <w:rFonts w:eastAsia="Calibri"/>
          <w:b/>
        </w:rPr>
        <w:t xml:space="preserve">TRANSPORTES PESADOS, S.A. DE C.V. V/ </w:t>
      </w:r>
      <w:r w:rsidRPr="00BB5AE1">
        <w:rPr>
          <w:rFonts w:eastAsia="Calibri"/>
        </w:rPr>
        <w:t xml:space="preserve">Pago por compra de minerales metálicos y productos derivados, herramientas repuestos y accesorios, </w:t>
      </w:r>
      <w:r w:rsidRPr="00BB5AE1">
        <w:rPr>
          <w:rFonts w:eastAsia="Calibri"/>
        </w:rPr>
        <w:lastRenderedPageBreak/>
        <w:t xml:space="preserve">materiales eléctricos, para equipos #113, 86, 173, 123, 151, 159, 129, 64, 72, 100, 76, 97, 89, 112, 149, </w:t>
      </w:r>
      <w:r w:rsidRPr="00BB5AE1">
        <w:t>según facturas, líneas y códigos que se detallan a continuación:</w:t>
      </w:r>
    </w:p>
    <w:p w14:paraId="3DC8C51B" w14:textId="77777777" w:rsidR="00FE6068" w:rsidRPr="00BB5AE1" w:rsidRDefault="00FE6068" w:rsidP="00FE6068">
      <w:pPr>
        <w:tabs>
          <w:tab w:val="left" w:pos="709"/>
          <w:tab w:val="left" w:pos="7797"/>
        </w:tabs>
        <w:spacing w:after="0" w:line="240" w:lineRule="auto"/>
        <w:jc w:val="both"/>
        <w:rPr>
          <w:rFonts w:eastAsia="Calibri"/>
          <w:b/>
          <w:szCs w:val="24"/>
          <w:u w:val="single"/>
          <w:lang w:val="es-ES"/>
        </w:rPr>
      </w:pPr>
    </w:p>
    <w:p w14:paraId="5A3E6184" w14:textId="77777777" w:rsidR="00FE6068" w:rsidRPr="00BB5AE1" w:rsidRDefault="00FE6068" w:rsidP="00FE6068">
      <w:pPr>
        <w:spacing w:after="0" w:line="240" w:lineRule="auto"/>
        <w:rPr>
          <w:b/>
          <w:szCs w:val="24"/>
          <w:u w:val="single"/>
          <w:lang w:val="es-ES"/>
        </w:rPr>
      </w:pPr>
      <w:r w:rsidRPr="00BB5AE1">
        <w:rPr>
          <w:b/>
          <w:szCs w:val="24"/>
          <w:u w:val="single"/>
          <w:lang w:val="es-ES"/>
        </w:rPr>
        <w:t>LINEA 0101</w:t>
      </w:r>
    </w:p>
    <w:p w14:paraId="262FF473" w14:textId="77777777" w:rsidR="00FE6068" w:rsidRPr="00BB5AE1" w:rsidRDefault="00FE6068" w:rsidP="00FE6068">
      <w:pPr>
        <w:spacing w:after="0" w:line="240" w:lineRule="auto"/>
        <w:rPr>
          <w:rFonts w:eastAsia="Times New Roman"/>
          <w:b/>
          <w:szCs w:val="24"/>
          <w:lang w:eastAsia="es-ES"/>
        </w:rPr>
      </w:pPr>
      <w:r w:rsidRPr="00BB5AE1">
        <w:rPr>
          <w:b/>
          <w:szCs w:val="24"/>
          <w:lang w:val="es-ES"/>
        </w:rPr>
        <w:t xml:space="preserve">Factura Nos.- </w:t>
      </w:r>
      <w:r w:rsidRPr="00BB5AE1">
        <w:rPr>
          <w:rFonts w:eastAsia="Times New Roman"/>
          <w:b/>
          <w:szCs w:val="24"/>
          <w:lang w:eastAsia="es-ES"/>
        </w:rPr>
        <w:t>3101-3093-3077-3076-3106-3107-3109-3094</w:t>
      </w:r>
    </w:p>
    <w:p w14:paraId="18C19E0C" w14:textId="77777777" w:rsidR="00FE6068" w:rsidRPr="00BB5AE1" w:rsidRDefault="00FE6068" w:rsidP="00FE6068">
      <w:pPr>
        <w:spacing w:after="0" w:line="240" w:lineRule="auto"/>
        <w:rPr>
          <w:b/>
          <w:szCs w:val="24"/>
          <w:lang w:val="es-ES"/>
        </w:rPr>
      </w:pPr>
      <w:r w:rsidRPr="00BB5AE1">
        <w:rPr>
          <w:rFonts w:eastAsia="Times New Roman"/>
          <w:b/>
          <w:szCs w:val="24"/>
          <w:lang w:eastAsia="es-ES"/>
        </w:rPr>
        <w:t xml:space="preserve">                         3095-3096-3097-3078-3099-3108-3098-3100</w:t>
      </w:r>
    </w:p>
    <w:p w14:paraId="56D8E3A9" w14:textId="77777777" w:rsidR="00FE6068" w:rsidRPr="00BB5AE1" w:rsidRDefault="00FE6068" w:rsidP="00FE6068">
      <w:pPr>
        <w:spacing w:after="0" w:line="240" w:lineRule="auto"/>
        <w:contextualSpacing/>
        <w:jc w:val="both"/>
        <w:rPr>
          <w:rFonts w:eastAsia="Calibri"/>
          <w:szCs w:val="24"/>
          <w:lang w:val="es-ES"/>
        </w:rPr>
      </w:pPr>
      <w:r w:rsidRPr="00BB5AE1">
        <w:rPr>
          <w:rFonts w:eastAsia="Calibri"/>
          <w:szCs w:val="24"/>
          <w:lang w:val="es-ES"/>
        </w:rPr>
        <w:t>Códigos Nos.-54112……</w:t>
      </w:r>
      <w:proofErr w:type="gramStart"/>
      <w:r w:rsidRPr="00BB5AE1">
        <w:rPr>
          <w:rFonts w:eastAsia="Calibri"/>
          <w:szCs w:val="24"/>
          <w:lang w:val="es-ES"/>
        </w:rPr>
        <w:t>…….</w:t>
      </w:r>
      <w:proofErr w:type="gramEnd"/>
      <w:r w:rsidRPr="00BB5AE1">
        <w:rPr>
          <w:rFonts w:eastAsia="Calibri"/>
          <w:szCs w:val="24"/>
          <w:lang w:val="es-ES"/>
        </w:rPr>
        <w:t xml:space="preserve">……………………...................................$      50.00   </w:t>
      </w:r>
    </w:p>
    <w:p w14:paraId="59A2B82A" w14:textId="77777777" w:rsidR="00FE6068" w:rsidRPr="00BB5AE1"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BB5AE1">
        <w:rPr>
          <w:rFonts w:eastAsia="Times New Roman"/>
          <w:spacing w:val="-3"/>
          <w:szCs w:val="24"/>
          <w:lang w:val="es-ES" w:eastAsia="es-ES"/>
        </w:rPr>
        <w:t>Códigos Nos.-54118……</w:t>
      </w:r>
      <w:proofErr w:type="gramStart"/>
      <w:r w:rsidRPr="00BB5AE1">
        <w:rPr>
          <w:rFonts w:eastAsia="Times New Roman"/>
          <w:spacing w:val="-3"/>
          <w:szCs w:val="24"/>
          <w:lang w:val="es-ES" w:eastAsia="es-ES"/>
        </w:rPr>
        <w:t>…….</w:t>
      </w:r>
      <w:proofErr w:type="gramEnd"/>
      <w:r w:rsidRPr="00BB5AE1">
        <w:rPr>
          <w:rFonts w:eastAsia="Times New Roman"/>
          <w:spacing w:val="-3"/>
          <w:szCs w:val="24"/>
          <w:lang w:val="es-ES" w:eastAsia="es-ES"/>
        </w:rPr>
        <w:t>…………………….......................................$ 2,874.00</w:t>
      </w:r>
    </w:p>
    <w:p w14:paraId="52800111" w14:textId="77777777" w:rsidR="00FE6068" w:rsidRPr="00BB5AE1"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BB5AE1">
        <w:rPr>
          <w:rFonts w:eastAsia="Times New Roman"/>
          <w:spacing w:val="-3"/>
          <w:szCs w:val="24"/>
          <w:lang w:val="es-ES" w:eastAsia="es-ES"/>
        </w:rPr>
        <w:t>Códigos Nos.-54119……</w:t>
      </w:r>
      <w:proofErr w:type="gramStart"/>
      <w:r w:rsidRPr="00BB5AE1">
        <w:rPr>
          <w:rFonts w:eastAsia="Times New Roman"/>
          <w:spacing w:val="-3"/>
          <w:szCs w:val="24"/>
          <w:lang w:val="es-ES" w:eastAsia="es-ES"/>
        </w:rPr>
        <w:t>…….</w:t>
      </w:r>
      <w:proofErr w:type="gramEnd"/>
      <w:r w:rsidRPr="00BB5AE1">
        <w:rPr>
          <w:rFonts w:eastAsia="Times New Roman"/>
          <w:spacing w:val="-3"/>
          <w:szCs w:val="24"/>
          <w:lang w:val="es-ES" w:eastAsia="es-ES"/>
        </w:rPr>
        <w:t>…………………….......................................$ 1,507.00</w:t>
      </w:r>
    </w:p>
    <w:p w14:paraId="13B5D2E7" w14:textId="77777777" w:rsidR="00FE6068" w:rsidRPr="00BB5AE1" w:rsidRDefault="00FE6068" w:rsidP="00FE6068">
      <w:pPr>
        <w:tabs>
          <w:tab w:val="left" w:pos="1425"/>
          <w:tab w:val="left" w:pos="7654"/>
        </w:tabs>
        <w:spacing w:line="256" w:lineRule="auto"/>
        <w:jc w:val="both"/>
        <w:rPr>
          <w:b/>
          <w:szCs w:val="24"/>
        </w:rPr>
      </w:pPr>
      <w:r w:rsidRPr="00BB5AE1">
        <w:rPr>
          <w:b/>
          <w:szCs w:val="24"/>
        </w:rPr>
        <w:t>Total…………………</w:t>
      </w:r>
      <w:proofErr w:type="gramStart"/>
      <w:r w:rsidRPr="00BB5AE1">
        <w:rPr>
          <w:b/>
          <w:szCs w:val="24"/>
        </w:rPr>
        <w:t>…….</w:t>
      </w:r>
      <w:proofErr w:type="gramEnd"/>
      <w:r w:rsidRPr="00BB5AE1">
        <w:rPr>
          <w:b/>
          <w:szCs w:val="24"/>
        </w:rPr>
        <w:t>.……………………......……........................$ 4,431.00</w:t>
      </w:r>
    </w:p>
    <w:p w14:paraId="4168A6B5" w14:textId="77777777" w:rsidR="00FE6068" w:rsidRPr="00BB5AE1" w:rsidRDefault="00FE6068" w:rsidP="00FE6068">
      <w:pPr>
        <w:numPr>
          <w:ilvl w:val="0"/>
          <w:numId w:val="5"/>
        </w:numPr>
        <w:spacing w:after="0" w:line="240" w:lineRule="auto"/>
        <w:contextualSpacing/>
        <w:jc w:val="both"/>
      </w:pPr>
      <w:r w:rsidRPr="00BB5AE1">
        <w:rPr>
          <w:rFonts w:eastAsia="Calibri"/>
        </w:rPr>
        <w:t xml:space="preserve">EROGAR la cantidad de </w:t>
      </w:r>
      <w:r w:rsidRPr="00BB5AE1">
        <w:rPr>
          <w:rFonts w:eastAsia="Calibri"/>
          <w:b/>
        </w:rPr>
        <w:t>DOCE MIL VEINTINUEVE 74/100 DÓLARES DE</w:t>
      </w:r>
      <w:r w:rsidRPr="00BB5AE1">
        <w:rPr>
          <w:rFonts w:eastAsia="Calibri"/>
        </w:rPr>
        <w:t xml:space="preserve"> </w:t>
      </w:r>
      <w:r w:rsidRPr="00BB5AE1">
        <w:rPr>
          <w:rFonts w:eastAsia="Calibri"/>
          <w:b/>
        </w:rPr>
        <w:t>LOS ESTADOS UNIDOS DE AMÉRICA ($12,029.74)</w:t>
      </w:r>
      <w:r w:rsidRPr="00BB5AE1">
        <w:rPr>
          <w:rFonts w:eastAsia="Calibri"/>
        </w:rPr>
        <w:t xml:space="preserve">  a favor de </w:t>
      </w:r>
      <w:r w:rsidRPr="00BB5AE1">
        <w:rPr>
          <w:rFonts w:eastAsia="Calibri"/>
          <w:b/>
        </w:rPr>
        <w:t xml:space="preserve">INVERSIONES EL INDIO, S.A. DE C.V. “LA BODEGA DEL CONSTRUCTOR” V/ </w:t>
      </w:r>
      <w:r w:rsidRPr="00BB5AE1">
        <w:rPr>
          <w:rFonts w:eastAsia="Calibri"/>
        </w:rPr>
        <w:t xml:space="preserve">Pago por compra de productos textiles y vestuarios, productos de cuero y caucho, productos químicos, minerales metálicos y productos derivados, herramientas repuestos y accesorios, materiales eléctricos, para uso en estadio municipal y ampliación de bodega y usos varios en la unidad de Mantenimiento de Bienes Municipales y para usos varios de la unidad de plantel de maquinaria y equipo, para uso de personal en la unidad de Aseo Público, para equipo #135, </w:t>
      </w:r>
      <w:r w:rsidRPr="00BB5AE1">
        <w:t>según facturas, líneas y códigos que se detallan a continuación:</w:t>
      </w:r>
    </w:p>
    <w:p w14:paraId="66D04FD5" w14:textId="77777777" w:rsidR="00FE6068" w:rsidRPr="00BB5AE1" w:rsidRDefault="00FE6068" w:rsidP="00FE6068">
      <w:pPr>
        <w:tabs>
          <w:tab w:val="left" w:pos="709"/>
          <w:tab w:val="left" w:pos="7797"/>
        </w:tabs>
        <w:spacing w:after="0" w:line="240" w:lineRule="auto"/>
        <w:jc w:val="both"/>
        <w:rPr>
          <w:rFonts w:eastAsia="Calibri"/>
          <w:b/>
          <w:szCs w:val="24"/>
          <w:u w:val="single"/>
          <w:lang w:val="es-ES"/>
        </w:rPr>
      </w:pPr>
    </w:p>
    <w:p w14:paraId="609395AA" w14:textId="77777777" w:rsidR="00FE6068" w:rsidRPr="00BB5AE1" w:rsidRDefault="00FE6068" w:rsidP="00FE6068">
      <w:pPr>
        <w:spacing w:after="0" w:line="240" w:lineRule="auto"/>
        <w:rPr>
          <w:b/>
          <w:szCs w:val="24"/>
          <w:u w:val="single"/>
          <w:lang w:val="es-ES"/>
        </w:rPr>
      </w:pPr>
      <w:r w:rsidRPr="00BB5AE1">
        <w:rPr>
          <w:b/>
          <w:szCs w:val="24"/>
          <w:u w:val="single"/>
          <w:lang w:val="es-ES"/>
        </w:rPr>
        <w:t>LINEA 0101</w:t>
      </w:r>
    </w:p>
    <w:p w14:paraId="18E17B31" w14:textId="77777777" w:rsidR="00FE6068" w:rsidRPr="00BB5AE1" w:rsidRDefault="00FE6068" w:rsidP="00FE6068">
      <w:pPr>
        <w:spacing w:after="0" w:line="240" w:lineRule="auto"/>
        <w:rPr>
          <w:rFonts w:eastAsia="Times New Roman"/>
          <w:b/>
          <w:szCs w:val="24"/>
          <w:lang w:eastAsia="es-ES"/>
        </w:rPr>
      </w:pPr>
      <w:r w:rsidRPr="00BB5AE1">
        <w:rPr>
          <w:b/>
          <w:szCs w:val="24"/>
          <w:lang w:val="es-ES"/>
        </w:rPr>
        <w:t xml:space="preserve">Factura Nos.- </w:t>
      </w:r>
      <w:r w:rsidRPr="00BB5AE1">
        <w:rPr>
          <w:rFonts w:eastAsia="Times New Roman"/>
          <w:b/>
          <w:szCs w:val="24"/>
          <w:lang w:eastAsia="es-ES"/>
        </w:rPr>
        <w:t>20827-20799-20860-20829-20830-20791-20859</w:t>
      </w:r>
    </w:p>
    <w:p w14:paraId="1D3FD7E0" w14:textId="77777777" w:rsidR="00FE6068" w:rsidRPr="00BB5AE1" w:rsidRDefault="00FE6068" w:rsidP="00FE6068">
      <w:pPr>
        <w:spacing w:after="0" w:line="240" w:lineRule="auto"/>
        <w:rPr>
          <w:b/>
          <w:szCs w:val="24"/>
          <w:lang w:val="es-ES"/>
        </w:rPr>
      </w:pPr>
      <w:r w:rsidRPr="00BB5AE1">
        <w:rPr>
          <w:rFonts w:eastAsia="Times New Roman"/>
          <w:b/>
          <w:szCs w:val="24"/>
          <w:lang w:eastAsia="es-ES"/>
        </w:rPr>
        <w:t xml:space="preserve">                        20847-20790-20858-20828-20789-20949</w:t>
      </w:r>
    </w:p>
    <w:p w14:paraId="35497462" w14:textId="77777777" w:rsidR="00FE6068" w:rsidRPr="00BB5AE1" w:rsidRDefault="00FE6068" w:rsidP="00FE6068">
      <w:pPr>
        <w:spacing w:after="0" w:line="240" w:lineRule="auto"/>
        <w:contextualSpacing/>
        <w:jc w:val="both"/>
        <w:rPr>
          <w:rFonts w:eastAsia="Calibri"/>
          <w:szCs w:val="24"/>
          <w:lang w:val="es-ES"/>
        </w:rPr>
      </w:pPr>
      <w:r w:rsidRPr="00BB5AE1">
        <w:rPr>
          <w:rFonts w:eastAsia="Calibri"/>
          <w:szCs w:val="24"/>
          <w:lang w:val="es-ES"/>
        </w:rPr>
        <w:t>Códigos Nos.-54104……</w:t>
      </w:r>
      <w:proofErr w:type="gramStart"/>
      <w:r w:rsidRPr="00BB5AE1">
        <w:rPr>
          <w:rFonts w:eastAsia="Calibri"/>
          <w:szCs w:val="24"/>
          <w:lang w:val="es-ES"/>
        </w:rPr>
        <w:t>…….</w:t>
      </w:r>
      <w:proofErr w:type="gramEnd"/>
      <w:r w:rsidRPr="00BB5AE1">
        <w:rPr>
          <w:rFonts w:eastAsia="Calibri"/>
          <w:szCs w:val="24"/>
          <w:lang w:val="es-ES"/>
        </w:rPr>
        <w:t xml:space="preserve">…………………….......................................$       35.60      </w:t>
      </w:r>
    </w:p>
    <w:p w14:paraId="5E029C6E" w14:textId="77777777" w:rsidR="00FE6068" w:rsidRPr="00BB5AE1"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BB5AE1">
        <w:rPr>
          <w:rFonts w:eastAsia="Times New Roman"/>
          <w:spacing w:val="-3"/>
          <w:szCs w:val="24"/>
          <w:lang w:val="es-ES" w:eastAsia="es-ES"/>
        </w:rPr>
        <w:t>Códigos Nos.-54106……</w:t>
      </w:r>
      <w:proofErr w:type="gramStart"/>
      <w:r w:rsidRPr="00BB5AE1">
        <w:rPr>
          <w:rFonts w:eastAsia="Times New Roman"/>
          <w:spacing w:val="-3"/>
          <w:szCs w:val="24"/>
          <w:lang w:val="es-ES" w:eastAsia="es-ES"/>
        </w:rPr>
        <w:t>…….</w:t>
      </w:r>
      <w:proofErr w:type="gramEnd"/>
      <w:r w:rsidRPr="00BB5AE1">
        <w:rPr>
          <w:rFonts w:eastAsia="Times New Roman"/>
          <w:spacing w:val="-3"/>
          <w:szCs w:val="24"/>
          <w:lang w:val="es-ES" w:eastAsia="es-ES"/>
        </w:rPr>
        <w:t>……………………...........................................$        31.35</w:t>
      </w:r>
    </w:p>
    <w:p w14:paraId="25381715" w14:textId="77777777" w:rsidR="00FE6068" w:rsidRPr="00BB5AE1"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BB5AE1">
        <w:rPr>
          <w:rFonts w:eastAsia="Times New Roman"/>
          <w:spacing w:val="-3"/>
          <w:szCs w:val="24"/>
          <w:lang w:val="es-ES" w:eastAsia="es-ES"/>
        </w:rPr>
        <w:t>Códigos Nos.-54107……</w:t>
      </w:r>
      <w:proofErr w:type="gramStart"/>
      <w:r w:rsidRPr="00BB5AE1">
        <w:rPr>
          <w:rFonts w:eastAsia="Times New Roman"/>
          <w:spacing w:val="-3"/>
          <w:szCs w:val="24"/>
          <w:lang w:val="es-ES" w:eastAsia="es-ES"/>
        </w:rPr>
        <w:t>…….</w:t>
      </w:r>
      <w:proofErr w:type="gramEnd"/>
      <w:r w:rsidRPr="00BB5AE1">
        <w:rPr>
          <w:rFonts w:eastAsia="Times New Roman"/>
          <w:spacing w:val="-3"/>
          <w:szCs w:val="24"/>
          <w:lang w:val="es-ES" w:eastAsia="es-ES"/>
        </w:rPr>
        <w:t>……………………...........................................$   1,880.97</w:t>
      </w:r>
    </w:p>
    <w:p w14:paraId="73DA426A" w14:textId="77777777" w:rsidR="00FE6068" w:rsidRPr="00BB5AE1" w:rsidRDefault="00FE6068" w:rsidP="00FE6068">
      <w:pPr>
        <w:spacing w:after="0" w:line="240" w:lineRule="auto"/>
        <w:contextualSpacing/>
        <w:jc w:val="both"/>
        <w:rPr>
          <w:rFonts w:eastAsia="Calibri"/>
          <w:szCs w:val="24"/>
          <w:lang w:val="es-ES"/>
        </w:rPr>
      </w:pPr>
      <w:r w:rsidRPr="00BB5AE1">
        <w:rPr>
          <w:rFonts w:eastAsia="Calibri"/>
          <w:szCs w:val="24"/>
          <w:lang w:val="es-ES"/>
        </w:rPr>
        <w:t>Códigos Nos.-54112……</w:t>
      </w:r>
      <w:proofErr w:type="gramStart"/>
      <w:r w:rsidRPr="00BB5AE1">
        <w:rPr>
          <w:rFonts w:eastAsia="Calibri"/>
          <w:szCs w:val="24"/>
          <w:lang w:val="es-ES"/>
        </w:rPr>
        <w:t>…….</w:t>
      </w:r>
      <w:proofErr w:type="gramEnd"/>
      <w:r w:rsidRPr="00BB5AE1">
        <w:rPr>
          <w:rFonts w:eastAsia="Calibri"/>
          <w:szCs w:val="24"/>
          <w:lang w:val="es-ES"/>
        </w:rPr>
        <w:t xml:space="preserve">…………………….......................................$   7,188.09       </w:t>
      </w:r>
    </w:p>
    <w:p w14:paraId="1732C8C8" w14:textId="77777777" w:rsidR="00FE6068" w:rsidRPr="00BB5AE1"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BB5AE1">
        <w:rPr>
          <w:rFonts w:eastAsia="Times New Roman"/>
          <w:spacing w:val="-3"/>
          <w:szCs w:val="24"/>
          <w:lang w:val="es-ES" w:eastAsia="es-ES"/>
        </w:rPr>
        <w:t>Códigos Nos.-54118……</w:t>
      </w:r>
      <w:proofErr w:type="gramStart"/>
      <w:r w:rsidRPr="00BB5AE1">
        <w:rPr>
          <w:rFonts w:eastAsia="Times New Roman"/>
          <w:spacing w:val="-3"/>
          <w:szCs w:val="24"/>
          <w:lang w:val="es-ES" w:eastAsia="es-ES"/>
        </w:rPr>
        <w:t>…….</w:t>
      </w:r>
      <w:proofErr w:type="gramEnd"/>
      <w:r w:rsidRPr="00BB5AE1">
        <w:rPr>
          <w:rFonts w:eastAsia="Times New Roman"/>
          <w:spacing w:val="-3"/>
          <w:szCs w:val="24"/>
          <w:lang w:val="es-ES" w:eastAsia="es-ES"/>
        </w:rPr>
        <w:t>……………………...........................................$      327.42</w:t>
      </w:r>
    </w:p>
    <w:p w14:paraId="124D6645" w14:textId="77777777" w:rsidR="00FE6068" w:rsidRPr="00BB5AE1"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BB5AE1">
        <w:rPr>
          <w:rFonts w:eastAsia="Times New Roman"/>
          <w:spacing w:val="-3"/>
          <w:szCs w:val="24"/>
          <w:lang w:val="es-ES" w:eastAsia="es-ES"/>
        </w:rPr>
        <w:t>Códigos Nos.-54119……</w:t>
      </w:r>
      <w:proofErr w:type="gramStart"/>
      <w:r w:rsidRPr="00BB5AE1">
        <w:rPr>
          <w:rFonts w:eastAsia="Times New Roman"/>
          <w:spacing w:val="-3"/>
          <w:szCs w:val="24"/>
          <w:lang w:val="es-ES" w:eastAsia="es-ES"/>
        </w:rPr>
        <w:t>…….</w:t>
      </w:r>
      <w:proofErr w:type="gramEnd"/>
      <w:r w:rsidRPr="00BB5AE1">
        <w:rPr>
          <w:rFonts w:eastAsia="Times New Roman"/>
          <w:spacing w:val="-3"/>
          <w:szCs w:val="24"/>
          <w:lang w:val="es-ES" w:eastAsia="es-ES"/>
        </w:rPr>
        <w:t>……………………...........................................$        52.90</w:t>
      </w:r>
    </w:p>
    <w:p w14:paraId="3E590EBA" w14:textId="77777777" w:rsidR="00FE6068" w:rsidRPr="00BB5AE1"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BB5AE1">
        <w:rPr>
          <w:rFonts w:eastAsia="Times New Roman"/>
          <w:spacing w:val="-3"/>
          <w:szCs w:val="24"/>
          <w:lang w:val="es-ES" w:eastAsia="es-ES"/>
        </w:rPr>
        <w:t>Códigos Nos.-54199……</w:t>
      </w:r>
      <w:proofErr w:type="gramStart"/>
      <w:r w:rsidRPr="00BB5AE1">
        <w:rPr>
          <w:rFonts w:eastAsia="Times New Roman"/>
          <w:spacing w:val="-3"/>
          <w:szCs w:val="24"/>
          <w:lang w:val="es-ES" w:eastAsia="es-ES"/>
        </w:rPr>
        <w:t>…….</w:t>
      </w:r>
      <w:proofErr w:type="gramEnd"/>
      <w:r w:rsidRPr="00BB5AE1">
        <w:rPr>
          <w:rFonts w:eastAsia="Times New Roman"/>
          <w:spacing w:val="-3"/>
          <w:szCs w:val="24"/>
          <w:lang w:val="es-ES" w:eastAsia="es-ES"/>
        </w:rPr>
        <w:t>……………………...........................................$   2,513.41</w:t>
      </w:r>
    </w:p>
    <w:p w14:paraId="7996CF1B" w14:textId="77777777" w:rsidR="00FE6068" w:rsidRPr="00BB5AE1" w:rsidRDefault="00FE6068" w:rsidP="00FE6068">
      <w:pPr>
        <w:tabs>
          <w:tab w:val="left" w:pos="1425"/>
          <w:tab w:val="left" w:pos="7654"/>
        </w:tabs>
        <w:spacing w:line="256" w:lineRule="auto"/>
        <w:jc w:val="both"/>
        <w:rPr>
          <w:b/>
          <w:szCs w:val="24"/>
        </w:rPr>
      </w:pPr>
      <w:r w:rsidRPr="00BB5AE1">
        <w:rPr>
          <w:b/>
          <w:szCs w:val="24"/>
        </w:rPr>
        <w:t>Total…………………</w:t>
      </w:r>
      <w:proofErr w:type="gramStart"/>
      <w:r w:rsidRPr="00BB5AE1">
        <w:rPr>
          <w:b/>
          <w:szCs w:val="24"/>
        </w:rPr>
        <w:t>…….</w:t>
      </w:r>
      <w:proofErr w:type="gramEnd"/>
      <w:r w:rsidRPr="00BB5AE1">
        <w:rPr>
          <w:b/>
          <w:szCs w:val="24"/>
        </w:rPr>
        <w:t>.……………………......……............................$ 12,029.74</w:t>
      </w:r>
    </w:p>
    <w:p w14:paraId="29944156" w14:textId="77777777" w:rsidR="00FE6068" w:rsidRPr="00BB5AE1" w:rsidRDefault="00FE6068" w:rsidP="00FE6068">
      <w:pPr>
        <w:numPr>
          <w:ilvl w:val="0"/>
          <w:numId w:val="5"/>
        </w:numPr>
        <w:tabs>
          <w:tab w:val="left" w:pos="709"/>
          <w:tab w:val="left" w:pos="7797"/>
        </w:tabs>
        <w:spacing w:after="0" w:line="240" w:lineRule="auto"/>
        <w:contextualSpacing/>
        <w:jc w:val="both"/>
      </w:pPr>
      <w:r w:rsidRPr="00BB5AE1">
        <w:t xml:space="preserve">EROGAR la cantidad de </w:t>
      </w:r>
      <w:r w:rsidRPr="00BB5AE1">
        <w:rPr>
          <w:b/>
        </w:rPr>
        <w:t>SETECIENTOS SETENTA Y CUATRO 05/100 DÓLARES DE</w:t>
      </w:r>
      <w:r w:rsidRPr="00BB5AE1">
        <w:t xml:space="preserve"> </w:t>
      </w:r>
      <w:r w:rsidRPr="00BB5AE1">
        <w:rPr>
          <w:b/>
        </w:rPr>
        <w:t>LOS ESTADOS UNIDOS DE AMÉRICA ($774.05)</w:t>
      </w:r>
      <w:r w:rsidRPr="00BB5AE1">
        <w:t xml:space="preserve"> a favor de </w:t>
      </w:r>
      <w:r w:rsidRPr="00BB5AE1">
        <w:rPr>
          <w:b/>
        </w:rPr>
        <w:t>ROBERTO CARLOS GARCIA RAMIREZ/DIGITAL SOLUTIONS</w:t>
      </w:r>
      <w:r w:rsidRPr="00BB5AE1">
        <w:t xml:space="preserve"> </w:t>
      </w:r>
      <w:r w:rsidRPr="00BB5AE1">
        <w:rPr>
          <w:b/>
        </w:rPr>
        <w:t xml:space="preserve">V/ </w:t>
      </w:r>
      <w:r w:rsidRPr="00BB5AE1">
        <w:t xml:space="preserve">Pago por compra de materiales informáticos, equipos informáticos, para uso en </w:t>
      </w:r>
      <w:proofErr w:type="gramStart"/>
      <w:r w:rsidRPr="00BB5AE1">
        <w:t>las unidad</w:t>
      </w:r>
      <w:proofErr w:type="gramEnd"/>
      <w:r w:rsidRPr="00BB5AE1">
        <w:t xml:space="preserve"> de bolsa de empleo, unidad jurídica, según facturas, líneas y códigos que se detallan a continuación:</w:t>
      </w:r>
    </w:p>
    <w:p w14:paraId="379B43E7" w14:textId="77777777" w:rsidR="00FE6068" w:rsidRPr="00BB5AE1" w:rsidRDefault="00FE6068" w:rsidP="00FE6068">
      <w:pPr>
        <w:tabs>
          <w:tab w:val="left" w:pos="3592"/>
        </w:tabs>
        <w:spacing w:line="256" w:lineRule="auto"/>
        <w:ind w:left="720"/>
        <w:jc w:val="both"/>
        <w:rPr>
          <w:b/>
        </w:rPr>
      </w:pPr>
      <w:r w:rsidRPr="00BB5AE1">
        <w:rPr>
          <w:b/>
        </w:rPr>
        <w:tab/>
      </w:r>
    </w:p>
    <w:p w14:paraId="5A88CF94" w14:textId="77777777" w:rsidR="00FE6068" w:rsidRPr="00BB5AE1" w:rsidRDefault="00FE6068" w:rsidP="00FE6068">
      <w:pPr>
        <w:tabs>
          <w:tab w:val="left" w:pos="922"/>
          <w:tab w:val="left" w:pos="2806"/>
        </w:tabs>
        <w:spacing w:after="0" w:line="240" w:lineRule="auto"/>
        <w:ind w:left="1080"/>
        <w:jc w:val="both"/>
        <w:rPr>
          <w:b/>
          <w:u w:val="single"/>
        </w:rPr>
      </w:pPr>
      <w:r w:rsidRPr="00BB5AE1">
        <w:rPr>
          <w:b/>
          <w:u w:val="single"/>
        </w:rPr>
        <w:t>LINEA 0101</w:t>
      </w:r>
    </w:p>
    <w:p w14:paraId="4D9058BA" w14:textId="77777777" w:rsidR="00FE6068" w:rsidRPr="00BB5AE1" w:rsidRDefault="00FE6068" w:rsidP="00FE6068">
      <w:pPr>
        <w:tabs>
          <w:tab w:val="left" w:pos="922"/>
          <w:tab w:val="left" w:pos="7797"/>
        </w:tabs>
        <w:spacing w:after="0" w:line="240" w:lineRule="auto"/>
        <w:jc w:val="both"/>
      </w:pPr>
      <w:r w:rsidRPr="00BB5AE1">
        <w:t xml:space="preserve">                 Facturas Nos.-05378-05376 </w:t>
      </w:r>
    </w:p>
    <w:p w14:paraId="35A8A9FE" w14:textId="77777777" w:rsidR="00FE6068" w:rsidRPr="00BB5AE1" w:rsidRDefault="00FE6068" w:rsidP="00FE6068">
      <w:pPr>
        <w:tabs>
          <w:tab w:val="left" w:pos="1425"/>
        </w:tabs>
        <w:spacing w:after="0" w:line="240" w:lineRule="auto"/>
        <w:jc w:val="both"/>
      </w:pPr>
      <w:r w:rsidRPr="00BB5AE1">
        <w:rPr>
          <w:b/>
        </w:rPr>
        <w:t xml:space="preserve">                 </w:t>
      </w:r>
      <w:r w:rsidRPr="00BB5AE1">
        <w:t>Códigos Nos.-54115……</w:t>
      </w:r>
      <w:proofErr w:type="gramStart"/>
      <w:r w:rsidRPr="00BB5AE1">
        <w:t>…….</w:t>
      </w:r>
      <w:proofErr w:type="gramEnd"/>
      <w:r w:rsidRPr="00BB5AE1">
        <w:t xml:space="preserve">……………………............................ $ 552.15     </w:t>
      </w:r>
    </w:p>
    <w:p w14:paraId="228E479F" w14:textId="77777777" w:rsidR="00FE6068" w:rsidRPr="00BB5AE1" w:rsidRDefault="00FE6068" w:rsidP="00FE6068">
      <w:pPr>
        <w:tabs>
          <w:tab w:val="left" w:pos="1425"/>
        </w:tabs>
        <w:spacing w:after="0" w:line="240" w:lineRule="auto"/>
        <w:jc w:val="both"/>
      </w:pPr>
      <w:r w:rsidRPr="00BB5AE1">
        <w:t xml:space="preserve">                 Códigos Nos.-61104……</w:t>
      </w:r>
      <w:proofErr w:type="gramStart"/>
      <w:r w:rsidRPr="00BB5AE1">
        <w:t>…….</w:t>
      </w:r>
      <w:proofErr w:type="gramEnd"/>
      <w:r w:rsidRPr="00BB5AE1">
        <w:t xml:space="preserve">……………………............................ $ 221.90     </w:t>
      </w:r>
    </w:p>
    <w:p w14:paraId="475E6A24" w14:textId="77777777" w:rsidR="00FE6068" w:rsidRPr="00BB5AE1" w:rsidRDefault="00FE6068" w:rsidP="00FE6068">
      <w:pPr>
        <w:tabs>
          <w:tab w:val="left" w:pos="1425"/>
        </w:tabs>
        <w:spacing w:after="0" w:line="240" w:lineRule="auto"/>
        <w:jc w:val="both"/>
      </w:pPr>
      <w:r w:rsidRPr="00BB5AE1">
        <w:rPr>
          <w:b/>
        </w:rPr>
        <w:t xml:space="preserve">                 </w:t>
      </w:r>
      <w:r w:rsidRPr="00BB5AE1">
        <w:t>Total…………………</w:t>
      </w:r>
      <w:proofErr w:type="gramStart"/>
      <w:r w:rsidRPr="00BB5AE1">
        <w:t>…….</w:t>
      </w:r>
      <w:proofErr w:type="gramEnd"/>
      <w:r w:rsidRPr="00BB5AE1">
        <w:t>.……………………......……….…..........</w:t>
      </w:r>
      <w:r w:rsidRPr="00BB5AE1">
        <w:rPr>
          <w:b/>
        </w:rPr>
        <w:t>$ 774.05</w:t>
      </w:r>
    </w:p>
    <w:p w14:paraId="0C1AB695" w14:textId="77777777" w:rsidR="00FE6068" w:rsidRPr="00BB5AE1" w:rsidRDefault="00FE6068" w:rsidP="00FE6068">
      <w:pPr>
        <w:tabs>
          <w:tab w:val="left" w:pos="1425"/>
          <w:tab w:val="left" w:pos="7654"/>
        </w:tabs>
        <w:spacing w:after="0" w:line="240" w:lineRule="auto"/>
        <w:ind w:left="720"/>
        <w:contextualSpacing/>
        <w:jc w:val="both"/>
        <w:rPr>
          <w:b/>
          <w:sz w:val="22"/>
        </w:rPr>
      </w:pPr>
    </w:p>
    <w:p w14:paraId="77DB1AE3" w14:textId="77777777" w:rsidR="00FE6068" w:rsidRPr="00BB5AE1" w:rsidRDefault="00FE6068" w:rsidP="00FE6068">
      <w:pPr>
        <w:numPr>
          <w:ilvl w:val="0"/>
          <w:numId w:val="5"/>
        </w:numPr>
        <w:tabs>
          <w:tab w:val="left" w:pos="709"/>
          <w:tab w:val="left" w:pos="7797"/>
        </w:tabs>
        <w:spacing w:after="0" w:line="240" w:lineRule="auto"/>
        <w:contextualSpacing/>
        <w:jc w:val="both"/>
      </w:pPr>
      <w:r w:rsidRPr="00BB5AE1">
        <w:t xml:space="preserve">EROGAR la cantidad de </w:t>
      </w:r>
      <w:r w:rsidRPr="00BB5AE1">
        <w:rPr>
          <w:b/>
        </w:rPr>
        <w:t>OCHOCIENTOS NOVENTA Y SIETE 45/100 DÓLARES DE</w:t>
      </w:r>
      <w:r w:rsidRPr="00BB5AE1">
        <w:t xml:space="preserve"> </w:t>
      </w:r>
      <w:r w:rsidRPr="00BB5AE1">
        <w:rPr>
          <w:b/>
        </w:rPr>
        <w:t>LOS ESTADOS UNIDOS DE AMÉRICA ($897.45)</w:t>
      </w:r>
      <w:r w:rsidRPr="00BB5AE1">
        <w:t xml:space="preserve"> a favor de </w:t>
      </w:r>
      <w:r w:rsidRPr="00BB5AE1">
        <w:rPr>
          <w:rFonts w:eastAsia="Times New Roman"/>
          <w:b/>
          <w:color w:val="000000"/>
          <w:szCs w:val="24"/>
          <w:lang w:val="es-ES" w:eastAsia="es-ES"/>
        </w:rPr>
        <w:t>MANUEL ORLANDO URBINA VENTURA / FERRETERIA Y CERRAJERIA URBINA</w:t>
      </w:r>
      <w:r w:rsidRPr="00BB5AE1">
        <w:rPr>
          <w:b/>
        </w:rPr>
        <w:t xml:space="preserve"> V/ </w:t>
      </w:r>
      <w:r w:rsidRPr="00BB5AE1">
        <w:t xml:space="preserve">Pago por compra de productos químicos, minerales metálicos y productos derivados, herramientas, repuestos y accesorios, materiales eléctricos, bienes de uso y consumo diversos, para uso en unidad de plantel </w:t>
      </w:r>
      <w:proofErr w:type="gramStart"/>
      <w:r w:rsidRPr="00BB5AE1">
        <w:t>municipal,  según</w:t>
      </w:r>
      <w:proofErr w:type="gramEnd"/>
      <w:r w:rsidRPr="00BB5AE1">
        <w:t xml:space="preserve"> facturas, líneas y códigos que se detallan a continuación:</w:t>
      </w:r>
    </w:p>
    <w:p w14:paraId="2BA36F7A" w14:textId="77777777" w:rsidR="00FE6068" w:rsidRPr="00BB5AE1" w:rsidRDefault="00FE6068" w:rsidP="00FE6068">
      <w:pPr>
        <w:tabs>
          <w:tab w:val="left" w:pos="3592"/>
        </w:tabs>
        <w:spacing w:line="256" w:lineRule="auto"/>
        <w:ind w:left="720"/>
        <w:jc w:val="both"/>
        <w:rPr>
          <w:b/>
        </w:rPr>
      </w:pPr>
      <w:r w:rsidRPr="00BB5AE1">
        <w:rPr>
          <w:b/>
        </w:rPr>
        <w:tab/>
      </w:r>
    </w:p>
    <w:p w14:paraId="37F85C49" w14:textId="77777777" w:rsidR="00FE6068" w:rsidRPr="00BB5AE1" w:rsidRDefault="00FE6068" w:rsidP="00FE6068">
      <w:pPr>
        <w:tabs>
          <w:tab w:val="left" w:pos="922"/>
          <w:tab w:val="left" w:pos="2806"/>
        </w:tabs>
        <w:spacing w:after="0" w:line="240" w:lineRule="auto"/>
        <w:ind w:left="1080"/>
        <w:jc w:val="both"/>
        <w:rPr>
          <w:b/>
          <w:u w:val="single"/>
        </w:rPr>
      </w:pPr>
      <w:r w:rsidRPr="00BB5AE1">
        <w:rPr>
          <w:b/>
          <w:u w:val="single"/>
        </w:rPr>
        <w:t>LINEA 0101</w:t>
      </w:r>
    </w:p>
    <w:p w14:paraId="4DF92281" w14:textId="77777777" w:rsidR="00FE6068" w:rsidRPr="00BB5AE1" w:rsidRDefault="00FE6068" w:rsidP="00FE6068">
      <w:pPr>
        <w:tabs>
          <w:tab w:val="left" w:pos="922"/>
          <w:tab w:val="left" w:pos="7797"/>
        </w:tabs>
        <w:spacing w:after="0" w:line="240" w:lineRule="auto"/>
        <w:jc w:val="both"/>
      </w:pPr>
      <w:r w:rsidRPr="00BB5AE1">
        <w:t xml:space="preserve">                 Facturas Nos.-6068-6069-6061-6062-6065-6066-6070</w:t>
      </w:r>
    </w:p>
    <w:p w14:paraId="69AD7B5D" w14:textId="77777777" w:rsidR="00FE6068" w:rsidRPr="00BB5AE1" w:rsidRDefault="00FE6068" w:rsidP="00FE6068">
      <w:pPr>
        <w:tabs>
          <w:tab w:val="left" w:pos="1425"/>
        </w:tabs>
        <w:spacing w:after="0" w:line="240" w:lineRule="auto"/>
        <w:jc w:val="both"/>
      </w:pPr>
      <w:r w:rsidRPr="00BB5AE1">
        <w:lastRenderedPageBreak/>
        <w:t xml:space="preserve">                 Códigos Nos.-54107……</w:t>
      </w:r>
      <w:proofErr w:type="gramStart"/>
      <w:r w:rsidRPr="00BB5AE1">
        <w:t>…….</w:t>
      </w:r>
      <w:proofErr w:type="gramEnd"/>
      <w:r w:rsidRPr="00BB5AE1">
        <w:t xml:space="preserve">……………………............................ $    85.00       </w:t>
      </w:r>
    </w:p>
    <w:p w14:paraId="3F628A15" w14:textId="77777777" w:rsidR="00FE6068" w:rsidRPr="00BB5AE1" w:rsidRDefault="00FE6068" w:rsidP="00FE6068">
      <w:pPr>
        <w:tabs>
          <w:tab w:val="left" w:pos="1425"/>
        </w:tabs>
        <w:spacing w:after="0" w:line="240" w:lineRule="auto"/>
        <w:jc w:val="both"/>
      </w:pPr>
      <w:r w:rsidRPr="00BB5AE1">
        <w:t xml:space="preserve">                 Códigos Nos.-54112……</w:t>
      </w:r>
      <w:proofErr w:type="gramStart"/>
      <w:r w:rsidRPr="00BB5AE1">
        <w:t>…….</w:t>
      </w:r>
      <w:proofErr w:type="gramEnd"/>
      <w:r w:rsidRPr="00BB5AE1">
        <w:t xml:space="preserve">……………………............................ </w:t>
      </w:r>
      <w:proofErr w:type="gramStart"/>
      <w:r w:rsidRPr="00BB5AE1">
        <w:t>$  285.20</w:t>
      </w:r>
      <w:proofErr w:type="gramEnd"/>
      <w:r w:rsidRPr="00BB5AE1">
        <w:t xml:space="preserve">   </w:t>
      </w:r>
    </w:p>
    <w:p w14:paraId="425825AA" w14:textId="77777777" w:rsidR="00FE6068" w:rsidRPr="00BB5AE1" w:rsidRDefault="00FE6068" w:rsidP="00FE6068">
      <w:pPr>
        <w:tabs>
          <w:tab w:val="left" w:pos="1425"/>
        </w:tabs>
        <w:spacing w:after="0" w:line="240" w:lineRule="auto"/>
        <w:jc w:val="both"/>
      </w:pPr>
      <w:r w:rsidRPr="00BB5AE1">
        <w:rPr>
          <w:b/>
        </w:rPr>
        <w:t xml:space="preserve">                 </w:t>
      </w:r>
      <w:r w:rsidRPr="00BB5AE1">
        <w:t>Códigos Nos.-54118…</w:t>
      </w:r>
      <w:proofErr w:type="gramStart"/>
      <w:r w:rsidRPr="00BB5AE1">
        <w:t>…….</w:t>
      </w:r>
      <w:proofErr w:type="gramEnd"/>
      <w:r w:rsidRPr="00BB5AE1">
        <w:t xml:space="preserve">…………………….................................$  380.00    </w:t>
      </w:r>
    </w:p>
    <w:p w14:paraId="4AA9C306" w14:textId="77777777" w:rsidR="00FE6068" w:rsidRPr="00BB5AE1" w:rsidRDefault="00FE6068" w:rsidP="00FE6068">
      <w:pPr>
        <w:tabs>
          <w:tab w:val="left" w:pos="1425"/>
        </w:tabs>
        <w:spacing w:after="0" w:line="240" w:lineRule="auto"/>
        <w:jc w:val="both"/>
      </w:pPr>
      <w:r w:rsidRPr="00BB5AE1">
        <w:t xml:space="preserve">                 Códigos Nos.-54119…</w:t>
      </w:r>
      <w:proofErr w:type="gramStart"/>
      <w:r w:rsidRPr="00BB5AE1">
        <w:t>…….</w:t>
      </w:r>
      <w:proofErr w:type="gramEnd"/>
      <w:r w:rsidRPr="00BB5AE1">
        <w:t>…………………….................................$</w:t>
      </w:r>
      <w:r w:rsidRPr="00BB5AE1">
        <w:rPr>
          <w:b/>
        </w:rPr>
        <w:t xml:space="preserve">    </w:t>
      </w:r>
      <w:r w:rsidRPr="00BB5AE1">
        <w:t>33.00</w:t>
      </w:r>
      <w:r w:rsidRPr="00BB5AE1">
        <w:rPr>
          <w:b/>
        </w:rPr>
        <w:t xml:space="preserve">    </w:t>
      </w:r>
    </w:p>
    <w:p w14:paraId="6DAB95F8" w14:textId="77777777" w:rsidR="00FE6068" w:rsidRPr="00BB5AE1" w:rsidRDefault="00FE6068" w:rsidP="00FE6068">
      <w:pPr>
        <w:tabs>
          <w:tab w:val="left" w:pos="1425"/>
        </w:tabs>
        <w:spacing w:after="0" w:line="240" w:lineRule="auto"/>
        <w:jc w:val="both"/>
      </w:pPr>
      <w:r w:rsidRPr="00BB5AE1">
        <w:rPr>
          <w:b/>
        </w:rPr>
        <w:t xml:space="preserve">                 </w:t>
      </w:r>
      <w:r w:rsidRPr="00BB5AE1">
        <w:t>Códigos Nos.-54199…</w:t>
      </w:r>
      <w:proofErr w:type="gramStart"/>
      <w:r w:rsidRPr="00BB5AE1">
        <w:t>…….</w:t>
      </w:r>
      <w:proofErr w:type="gramEnd"/>
      <w:r w:rsidRPr="00BB5AE1">
        <w:t>…………………….................................$   114.25</w:t>
      </w:r>
    </w:p>
    <w:p w14:paraId="6AA52E4C" w14:textId="77777777" w:rsidR="00FE6068" w:rsidRPr="00BB5AE1" w:rsidRDefault="00FE6068" w:rsidP="00FE6068">
      <w:pPr>
        <w:tabs>
          <w:tab w:val="left" w:pos="1425"/>
        </w:tabs>
        <w:spacing w:after="0" w:line="240" w:lineRule="auto"/>
        <w:jc w:val="both"/>
        <w:rPr>
          <w:b/>
        </w:rPr>
      </w:pPr>
      <w:r w:rsidRPr="00BB5AE1">
        <w:t xml:space="preserve">                 Total…………………</w:t>
      </w:r>
      <w:proofErr w:type="gramStart"/>
      <w:r w:rsidRPr="00BB5AE1">
        <w:t>…….</w:t>
      </w:r>
      <w:proofErr w:type="gramEnd"/>
      <w:r w:rsidRPr="00BB5AE1">
        <w:t>.……………………......……….….........</w:t>
      </w:r>
      <w:r w:rsidRPr="00BB5AE1">
        <w:rPr>
          <w:b/>
        </w:rPr>
        <w:t>$   897.45</w:t>
      </w:r>
    </w:p>
    <w:p w14:paraId="5DEE0654" w14:textId="77777777" w:rsidR="00FE6068" w:rsidRPr="00BB5AE1" w:rsidRDefault="00FE6068" w:rsidP="00FE6068">
      <w:pPr>
        <w:tabs>
          <w:tab w:val="left" w:pos="1425"/>
        </w:tabs>
        <w:spacing w:after="0" w:line="240" w:lineRule="auto"/>
        <w:jc w:val="both"/>
        <w:rPr>
          <w:b/>
        </w:rPr>
      </w:pPr>
    </w:p>
    <w:p w14:paraId="0F75B3DD" w14:textId="77777777" w:rsidR="00FE6068" w:rsidRPr="00BB5AE1" w:rsidRDefault="00FE6068" w:rsidP="00FE6068">
      <w:pPr>
        <w:numPr>
          <w:ilvl w:val="0"/>
          <w:numId w:val="5"/>
        </w:numPr>
        <w:tabs>
          <w:tab w:val="left" w:pos="709"/>
          <w:tab w:val="left" w:pos="7797"/>
        </w:tabs>
        <w:spacing w:after="0" w:line="240" w:lineRule="auto"/>
        <w:contextualSpacing/>
        <w:jc w:val="both"/>
      </w:pPr>
      <w:r w:rsidRPr="00BB5AE1">
        <w:t xml:space="preserve">EROGAR la cantidad de </w:t>
      </w:r>
      <w:r w:rsidRPr="00BB5AE1">
        <w:rPr>
          <w:b/>
        </w:rPr>
        <w:t>DOSCIENTOS CUARENTA Y SIETE 75/100 DÓLARES DE</w:t>
      </w:r>
      <w:r w:rsidRPr="00BB5AE1">
        <w:t xml:space="preserve"> </w:t>
      </w:r>
      <w:r w:rsidRPr="00BB5AE1">
        <w:rPr>
          <w:b/>
        </w:rPr>
        <w:t>LOS ESTADOS UNIDOS DE AMÉRICA ($247.75)</w:t>
      </w:r>
      <w:r w:rsidRPr="00BB5AE1">
        <w:t xml:space="preserve"> a favor de </w:t>
      </w:r>
      <w:r w:rsidRPr="00BB5AE1">
        <w:rPr>
          <w:b/>
        </w:rPr>
        <w:t>LUIS ENRIQUE PEREZ MENA/INFINITY OFFICE SCHOOL</w:t>
      </w:r>
      <w:r w:rsidRPr="00BB5AE1">
        <w:t xml:space="preserve"> </w:t>
      </w:r>
      <w:r w:rsidRPr="00BB5AE1">
        <w:rPr>
          <w:b/>
        </w:rPr>
        <w:t xml:space="preserve">V/ </w:t>
      </w:r>
      <w:r w:rsidRPr="00BB5AE1">
        <w:t xml:space="preserve">Pago por compra de productos de papel y cartón, productos químicos, materiales de oficina, para uso en unidad </w:t>
      </w:r>
      <w:proofErr w:type="spellStart"/>
      <w:r w:rsidRPr="00BB5AE1">
        <w:t>Juridica</w:t>
      </w:r>
      <w:proofErr w:type="spellEnd"/>
      <w:r w:rsidRPr="00BB5AE1">
        <w:t>, según facturas, líneas y códigos que se detallan a continuación:</w:t>
      </w:r>
    </w:p>
    <w:p w14:paraId="3181D59D" w14:textId="77777777" w:rsidR="00FE6068" w:rsidRPr="00BB5AE1" w:rsidRDefault="00FE6068" w:rsidP="00FE6068">
      <w:pPr>
        <w:tabs>
          <w:tab w:val="left" w:pos="3592"/>
        </w:tabs>
        <w:spacing w:line="256" w:lineRule="auto"/>
        <w:ind w:left="720"/>
        <w:jc w:val="both"/>
        <w:rPr>
          <w:b/>
        </w:rPr>
      </w:pPr>
      <w:r w:rsidRPr="00BB5AE1">
        <w:rPr>
          <w:b/>
        </w:rPr>
        <w:tab/>
      </w:r>
    </w:p>
    <w:p w14:paraId="5CECC7F1" w14:textId="77777777" w:rsidR="00FE6068" w:rsidRPr="00BB5AE1" w:rsidRDefault="00FE6068" w:rsidP="00FE6068">
      <w:pPr>
        <w:tabs>
          <w:tab w:val="left" w:pos="922"/>
          <w:tab w:val="left" w:pos="2806"/>
        </w:tabs>
        <w:spacing w:after="0" w:line="240" w:lineRule="auto"/>
        <w:ind w:left="1080"/>
        <w:jc w:val="both"/>
        <w:rPr>
          <w:b/>
          <w:u w:val="single"/>
        </w:rPr>
      </w:pPr>
      <w:r w:rsidRPr="00BB5AE1">
        <w:rPr>
          <w:b/>
          <w:u w:val="single"/>
        </w:rPr>
        <w:t>LINEA 0101</w:t>
      </w:r>
    </w:p>
    <w:p w14:paraId="02BF5593" w14:textId="77777777" w:rsidR="00FE6068" w:rsidRPr="00BB5AE1" w:rsidRDefault="00FE6068" w:rsidP="00FE6068">
      <w:pPr>
        <w:tabs>
          <w:tab w:val="left" w:pos="922"/>
          <w:tab w:val="left" w:pos="7797"/>
        </w:tabs>
        <w:spacing w:after="0" w:line="240" w:lineRule="auto"/>
        <w:jc w:val="both"/>
      </w:pPr>
      <w:r w:rsidRPr="00BB5AE1">
        <w:t xml:space="preserve">                 Facturas Nos.-0164 </w:t>
      </w:r>
    </w:p>
    <w:p w14:paraId="0142A6E6" w14:textId="77777777" w:rsidR="00FE6068" w:rsidRPr="00BB5AE1" w:rsidRDefault="00FE6068" w:rsidP="00FE6068">
      <w:pPr>
        <w:tabs>
          <w:tab w:val="left" w:pos="1425"/>
        </w:tabs>
        <w:spacing w:after="0" w:line="240" w:lineRule="auto"/>
        <w:jc w:val="both"/>
      </w:pPr>
      <w:r w:rsidRPr="00BB5AE1">
        <w:rPr>
          <w:b/>
        </w:rPr>
        <w:t xml:space="preserve">                 </w:t>
      </w:r>
      <w:r w:rsidRPr="00BB5AE1">
        <w:t>Códigos Nos.-54105……</w:t>
      </w:r>
      <w:proofErr w:type="gramStart"/>
      <w:r w:rsidRPr="00BB5AE1">
        <w:t>…….</w:t>
      </w:r>
      <w:proofErr w:type="gramEnd"/>
      <w:r w:rsidRPr="00BB5AE1">
        <w:t xml:space="preserve">……………………............................ $ 161.55     </w:t>
      </w:r>
    </w:p>
    <w:p w14:paraId="75096566" w14:textId="77777777" w:rsidR="00FE6068" w:rsidRPr="00BB5AE1" w:rsidRDefault="00FE6068" w:rsidP="00FE6068">
      <w:pPr>
        <w:tabs>
          <w:tab w:val="left" w:pos="1425"/>
        </w:tabs>
        <w:spacing w:after="0" w:line="240" w:lineRule="auto"/>
        <w:jc w:val="both"/>
      </w:pPr>
      <w:r w:rsidRPr="00BB5AE1">
        <w:t xml:space="preserve">                 Códigos Nos.-54107……</w:t>
      </w:r>
      <w:proofErr w:type="gramStart"/>
      <w:r w:rsidRPr="00BB5AE1">
        <w:t>…….</w:t>
      </w:r>
      <w:proofErr w:type="gramEnd"/>
      <w:r w:rsidRPr="00BB5AE1">
        <w:t xml:space="preserve">……………………............................ $   27.00    </w:t>
      </w:r>
    </w:p>
    <w:p w14:paraId="0483F276" w14:textId="77777777" w:rsidR="00FE6068" w:rsidRPr="00BB5AE1" w:rsidRDefault="00FE6068" w:rsidP="00FE6068">
      <w:pPr>
        <w:tabs>
          <w:tab w:val="left" w:pos="1425"/>
        </w:tabs>
        <w:spacing w:after="0" w:line="240" w:lineRule="auto"/>
        <w:jc w:val="both"/>
      </w:pPr>
      <w:r w:rsidRPr="00BB5AE1">
        <w:t xml:space="preserve">                 Códigos Nos.-54114……</w:t>
      </w:r>
      <w:proofErr w:type="gramStart"/>
      <w:r w:rsidRPr="00BB5AE1">
        <w:t>…….</w:t>
      </w:r>
      <w:proofErr w:type="gramEnd"/>
      <w:r w:rsidRPr="00BB5AE1">
        <w:t>……………………............................ $   59.20</w:t>
      </w:r>
    </w:p>
    <w:p w14:paraId="54F95BA1" w14:textId="77777777" w:rsidR="00FE6068" w:rsidRPr="00BB5AE1" w:rsidRDefault="00FE6068" w:rsidP="00FE6068">
      <w:pPr>
        <w:tabs>
          <w:tab w:val="left" w:pos="1425"/>
        </w:tabs>
        <w:spacing w:after="0" w:line="240" w:lineRule="auto"/>
        <w:jc w:val="both"/>
        <w:rPr>
          <w:b/>
        </w:rPr>
      </w:pPr>
      <w:r w:rsidRPr="00BB5AE1">
        <w:rPr>
          <w:b/>
        </w:rPr>
        <w:t xml:space="preserve">                 </w:t>
      </w:r>
      <w:r w:rsidRPr="00BB5AE1">
        <w:t>Total…………………</w:t>
      </w:r>
      <w:proofErr w:type="gramStart"/>
      <w:r w:rsidRPr="00BB5AE1">
        <w:t>…….</w:t>
      </w:r>
      <w:proofErr w:type="gramEnd"/>
      <w:r w:rsidRPr="00BB5AE1">
        <w:t>.……………………................…….........</w:t>
      </w:r>
      <w:r w:rsidRPr="00BB5AE1">
        <w:rPr>
          <w:b/>
        </w:rPr>
        <w:t>$ 247.75</w:t>
      </w:r>
    </w:p>
    <w:p w14:paraId="7D3D0341" w14:textId="77777777" w:rsidR="00FE6068" w:rsidRPr="00BB5AE1" w:rsidRDefault="00FE6068" w:rsidP="00FE6068">
      <w:pPr>
        <w:tabs>
          <w:tab w:val="left" w:pos="1425"/>
        </w:tabs>
        <w:spacing w:after="0" w:line="240" w:lineRule="auto"/>
        <w:jc w:val="both"/>
        <w:rPr>
          <w:b/>
        </w:rPr>
      </w:pPr>
    </w:p>
    <w:p w14:paraId="28B2D7AA" w14:textId="77777777" w:rsidR="00FE6068" w:rsidRPr="00BB5AE1" w:rsidRDefault="00FE6068" w:rsidP="00FE6068">
      <w:pPr>
        <w:tabs>
          <w:tab w:val="left" w:pos="1425"/>
        </w:tabs>
        <w:spacing w:after="0" w:line="240" w:lineRule="auto"/>
        <w:jc w:val="both"/>
        <w:rPr>
          <w:b/>
        </w:rPr>
      </w:pPr>
    </w:p>
    <w:p w14:paraId="700862C1" w14:textId="77777777" w:rsidR="00FE6068" w:rsidRPr="00BB5AE1" w:rsidRDefault="00FE6068" w:rsidP="00FE6068">
      <w:pPr>
        <w:numPr>
          <w:ilvl w:val="0"/>
          <w:numId w:val="5"/>
        </w:numPr>
        <w:tabs>
          <w:tab w:val="left" w:pos="1425"/>
        </w:tabs>
        <w:spacing w:after="0" w:line="240" w:lineRule="auto"/>
        <w:contextualSpacing/>
        <w:jc w:val="both"/>
      </w:pPr>
      <w:r w:rsidRPr="00BB5AE1">
        <w:t xml:space="preserve">EROGAR la cantidad de </w:t>
      </w:r>
      <w:r w:rsidRPr="00BB5AE1">
        <w:rPr>
          <w:b/>
        </w:rPr>
        <w:t>OCHENTA Y UNO</w:t>
      </w:r>
      <w:r w:rsidRPr="00BB5AE1">
        <w:t xml:space="preserve"> </w:t>
      </w:r>
      <w:r w:rsidRPr="00BB5AE1">
        <w:rPr>
          <w:b/>
        </w:rPr>
        <w:t>87/100 DÓLARES DE</w:t>
      </w:r>
      <w:r w:rsidRPr="00BB5AE1">
        <w:t xml:space="preserve"> </w:t>
      </w:r>
      <w:r w:rsidRPr="00BB5AE1">
        <w:rPr>
          <w:b/>
        </w:rPr>
        <w:t>LOS ESTADOS UNIDOS DE AMÉRICA ($81.87</w:t>
      </w:r>
      <w:proofErr w:type="gramStart"/>
      <w:r w:rsidRPr="00BB5AE1">
        <w:rPr>
          <w:b/>
        </w:rPr>
        <w:t>)</w:t>
      </w:r>
      <w:r w:rsidRPr="00BB5AE1">
        <w:t xml:space="preserve">  a</w:t>
      </w:r>
      <w:proofErr w:type="gramEnd"/>
      <w:r w:rsidRPr="00BB5AE1">
        <w:t xml:space="preserve"> favor de </w:t>
      </w:r>
      <w:r w:rsidRPr="00BB5AE1">
        <w:rPr>
          <w:b/>
        </w:rPr>
        <w:t xml:space="preserve">Sra. DALILA CAROLINA RODRIGUEZ  V/ </w:t>
      </w:r>
      <w:r w:rsidRPr="00BB5AE1">
        <w:t>Pago por compra de productos textiles y vestuarios, para uso en supervisores de proyectos unidad de plantel de maquinaria y equipo, según factura  No.-000018 Aplicando dicho gasto a la línea 0101 del código  54104, del presupuesto municipal vigente</w:t>
      </w:r>
    </w:p>
    <w:p w14:paraId="0CC189B1" w14:textId="77777777" w:rsidR="00FE6068" w:rsidRPr="00BB5AE1" w:rsidRDefault="00FE6068" w:rsidP="00FE6068">
      <w:pPr>
        <w:tabs>
          <w:tab w:val="left" w:pos="1425"/>
          <w:tab w:val="left" w:pos="7654"/>
        </w:tabs>
        <w:spacing w:after="0" w:line="240" w:lineRule="auto"/>
        <w:ind w:left="720"/>
        <w:contextualSpacing/>
        <w:jc w:val="both"/>
        <w:rPr>
          <w:b/>
          <w:sz w:val="22"/>
        </w:rPr>
      </w:pPr>
    </w:p>
    <w:p w14:paraId="77CBFD46" w14:textId="77777777" w:rsidR="00FE6068" w:rsidRPr="00BB5AE1" w:rsidRDefault="00FE6068" w:rsidP="00FE6068">
      <w:pPr>
        <w:tabs>
          <w:tab w:val="left" w:pos="1425"/>
          <w:tab w:val="left" w:pos="7654"/>
        </w:tabs>
        <w:spacing w:after="0" w:line="240" w:lineRule="auto"/>
        <w:ind w:left="720"/>
        <w:contextualSpacing/>
        <w:jc w:val="both"/>
        <w:rPr>
          <w:b/>
          <w:sz w:val="22"/>
        </w:rPr>
      </w:pPr>
    </w:p>
    <w:p w14:paraId="67C06C8D" w14:textId="77777777" w:rsidR="00FE6068" w:rsidRPr="00BB5AE1" w:rsidRDefault="00FE6068" w:rsidP="00FE6068">
      <w:pPr>
        <w:numPr>
          <w:ilvl w:val="0"/>
          <w:numId w:val="5"/>
        </w:numPr>
        <w:tabs>
          <w:tab w:val="left" w:pos="1425"/>
          <w:tab w:val="left" w:pos="7654"/>
        </w:tabs>
        <w:spacing w:after="0" w:line="240" w:lineRule="auto"/>
        <w:contextualSpacing/>
        <w:jc w:val="both"/>
        <w:rPr>
          <w:b/>
          <w:sz w:val="22"/>
        </w:rPr>
      </w:pPr>
      <w:r w:rsidRPr="00BB5AE1">
        <w:t xml:space="preserve">EROGAR la cantidad de </w:t>
      </w:r>
      <w:r w:rsidRPr="00BB5AE1">
        <w:rPr>
          <w:b/>
        </w:rPr>
        <w:t>DOS MIL DOSCIENTOS TREINTA Y UNO 50/100 DÓLARES DE</w:t>
      </w:r>
      <w:r w:rsidRPr="00BB5AE1">
        <w:t xml:space="preserve"> </w:t>
      </w:r>
      <w:r w:rsidRPr="00BB5AE1">
        <w:rPr>
          <w:b/>
        </w:rPr>
        <w:t>LOS ESTADOS UNIDOS DE AMÉRICA ($2,231.50</w:t>
      </w:r>
      <w:proofErr w:type="gramStart"/>
      <w:r w:rsidRPr="00BB5AE1">
        <w:rPr>
          <w:b/>
        </w:rPr>
        <w:t>)</w:t>
      </w:r>
      <w:r w:rsidRPr="00BB5AE1">
        <w:t xml:space="preserve">  a</w:t>
      </w:r>
      <w:proofErr w:type="gramEnd"/>
      <w:r w:rsidRPr="00BB5AE1">
        <w:t xml:space="preserve"> favor de </w:t>
      </w:r>
      <w:r w:rsidRPr="00BB5AE1">
        <w:rPr>
          <w:b/>
        </w:rPr>
        <w:t xml:space="preserve">Sr. MAURICIO ARNOLDO CALDERON GENOVEZ V/ </w:t>
      </w:r>
      <w:r w:rsidRPr="00BB5AE1">
        <w:t>Pago por compra de productos químicos, para uso en Mercados municipales, según factura  No.-0108 Aplicando dicho gasto a la línea 0101 del código  54107, del presupuesto municipal vigente</w:t>
      </w:r>
    </w:p>
    <w:p w14:paraId="5C113C75" w14:textId="77777777" w:rsidR="00FE6068" w:rsidRPr="00BB5AE1" w:rsidRDefault="00FE6068" w:rsidP="00FE6068">
      <w:pPr>
        <w:tabs>
          <w:tab w:val="left" w:pos="1425"/>
          <w:tab w:val="left" w:pos="7654"/>
        </w:tabs>
        <w:spacing w:after="0" w:line="240" w:lineRule="auto"/>
        <w:jc w:val="both"/>
        <w:rPr>
          <w:b/>
          <w:sz w:val="22"/>
        </w:rPr>
      </w:pPr>
    </w:p>
    <w:p w14:paraId="1C49292D" w14:textId="77777777" w:rsidR="00FE6068" w:rsidRPr="00BB5AE1" w:rsidRDefault="00FE6068" w:rsidP="00FE6068">
      <w:pPr>
        <w:numPr>
          <w:ilvl w:val="0"/>
          <w:numId w:val="5"/>
        </w:numPr>
        <w:tabs>
          <w:tab w:val="left" w:pos="709"/>
          <w:tab w:val="left" w:pos="7797"/>
        </w:tabs>
        <w:spacing w:after="0" w:line="240" w:lineRule="auto"/>
        <w:contextualSpacing/>
        <w:jc w:val="both"/>
        <w:rPr>
          <w:rFonts w:eastAsia="Calibri"/>
        </w:rPr>
      </w:pPr>
      <w:r w:rsidRPr="00BB5AE1">
        <w:rPr>
          <w:rFonts w:eastAsia="Calibri"/>
        </w:rPr>
        <w:t xml:space="preserve">EROGAR la cantidad de </w:t>
      </w:r>
      <w:r w:rsidRPr="00BB5AE1">
        <w:rPr>
          <w:rFonts w:eastAsia="Calibri"/>
          <w:b/>
        </w:rPr>
        <w:t>NOVENTA Y CINCO 00/100 DÓLARES DE</w:t>
      </w:r>
      <w:r w:rsidRPr="00BB5AE1">
        <w:rPr>
          <w:rFonts w:eastAsia="Calibri"/>
        </w:rPr>
        <w:t xml:space="preserve"> </w:t>
      </w:r>
      <w:r w:rsidRPr="00BB5AE1">
        <w:rPr>
          <w:rFonts w:eastAsia="Calibri"/>
          <w:b/>
        </w:rPr>
        <w:t>LOS ESTADOS UNIDOS DE AMÉRICA ($95.00)</w:t>
      </w:r>
      <w:r w:rsidRPr="00BB5AE1">
        <w:rPr>
          <w:rFonts w:eastAsia="Calibri"/>
        </w:rPr>
        <w:t xml:space="preserve"> a favor de </w:t>
      </w:r>
      <w:r w:rsidRPr="00BB5AE1">
        <w:rPr>
          <w:rFonts w:eastAsia="Calibri"/>
          <w:b/>
        </w:rPr>
        <w:t>LIC. RAUL ALFREDO MARTINEZ RIVAS “TALLER ARTICO”</w:t>
      </w:r>
      <w:r w:rsidRPr="00BB5AE1">
        <w:rPr>
          <w:rFonts w:eastAsia="Calibri"/>
        </w:rPr>
        <w:t xml:space="preserve"> </w:t>
      </w:r>
      <w:r w:rsidRPr="00BB5AE1">
        <w:rPr>
          <w:rFonts w:eastAsia="Calibri"/>
          <w:b/>
        </w:rPr>
        <w:t xml:space="preserve">V/ </w:t>
      </w:r>
      <w:r w:rsidRPr="00BB5AE1">
        <w:rPr>
          <w:rFonts w:eastAsia="Calibri"/>
        </w:rPr>
        <w:t xml:space="preserve">Pago por compra de materiales eléctricos, mantenimientos y reparaciones de bienes muebles, </w:t>
      </w:r>
      <w:proofErr w:type="gramStart"/>
      <w:r w:rsidRPr="00BB5AE1">
        <w:rPr>
          <w:rFonts w:eastAsia="Calibri"/>
        </w:rPr>
        <w:t>para  uso</w:t>
      </w:r>
      <w:proofErr w:type="gramEnd"/>
      <w:r w:rsidRPr="00BB5AE1">
        <w:rPr>
          <w:rFonts w:eastAsia="Calibri"/>
        </w:rPr>
        <w:t xml:space="preserve"> en unidad de tesorería, </w:t>
      </w:r>
      <w:proofErr w:type="spellStart"/>
      <w:r w:rsidRPr="00BB5AE1">
        <w:rPr>
          <w:rFonts w:eastAsia="Calibri"/>
        </w:rPr>
        <w:t>mtto</w:t>
      </w:r>
      <w:proofErr w:type="spellEnd"/>
      <w:r w:rsidRPr="00BB5AE1">
        <w:rPr>
          <w:rFonts w:eastAsia="Calibri"/>
        </w:rPr>
        <w:t>. Aire acondicionado unidad de Medio Ambiente, según facturas, líneas y códigos que se detallan a continuación:</w:t>
      </w:r>
    </w:p>
    <w:p w14:paraId="3DBD6091" w14:textId="77777777" w:rsidR="00FE6068" w:rsidRPr="00BB5AE1" w:rsidRDefault="00FE6068" w:rsidP="00FE6068">
      <w:pPr>
        <w:spacing w:line="256" w:lineRule="auto"/>
        <w:jc w:val="both"/>
        <w:rPr>
          <w:rFonts w:cstheme="minorHAnsi"/>
        </w:rPr>
      </w:pPr>
    </w:p>
    <w:p w14:paraId="252E5D84" w14:textId="77777777" w:rsidR="00FE6068" w:rsidRPr="00BB5AE1" w:rsidRDefault="00FE6068" w:rsidP="00FE6068">
      <w:pPr>
        <w:tabs>
          <w:tab w:val="left" w:pos="709"/>
          <w:tab w:val="left" w:pos="7797"/>
        </w:tabs>
        <w:spacing w:after="0" w:line="240" w:lineRule="auto"/>
        <w:jc w:val="both"/>
        <w:rPr>
          <w:rFonts w:eastAsia="Calibri"/>
          <w:b/>
          <w:szCs w:val="24"/>
          <w:u w:val="single"/>
          <w:lang w:val="es-ES"/>
        </w:rPr>
      </w:pPr>
      <w:r w:rsidRPr="00BB5AE1">
        <w:rPr>
          <w:rFonts w:eastAsia="Calibri"/>
          <w:b/>
          <w:szCs w:val="24"/>
          <w:u w:val="single"/>
          <w:lang w:val="es-ES"/>
        </w:rPr>
        <w:t>LINEA 0101</w:t>
      </w:r>
    </w:p>
    <w:p w14:paraId="7EC64553" w14:textId="77777777" w:rsidR="00FE6068" w:rsidRPr="00BB5AE1" w:rsidRDefault="00FE6068" w:rsidP="00FE6068">
      <w:pPr>
        <w:tabs>
          <w:tab w:val="left" w:pos="922"/>
          <w:tab w:val="left" w:pos="7797"/>
        </w:tabs>
        <w:spacing w:after="0" w:line="240" w:lineRule="auto"/>
        <w:contextualSpacing/>
        <w:jc w:val="both"/>
        <w:rPr>
          <w:rFonts w:eastAsia="Calibri"/>
          <w:b/>
          <w:szCs w:val="24"/>
          <w:lang w:val="es-ES"/>
        </w:rPr>
      </w:pPr>
      <w:r w:rsidRPr="00BB5AE1">
        <w:rPr>
          <w:rFonts w:eastAsia="Calibri"/>
          <w:b/>
          <w:szCs w:val="24"/>
          <w:lang w:val="es-ES"/>
        </w:rPr>
        <w:t>Facturas Nos.-000129-000130</w:t>
      </w:r>
      <w:r w:rsidRPr="00BB5AE1">
        <w:rPr>
          <w:rFonts w:eastAsia="Calibri"/>
          <w:szCs w:val="24"/>
          <w:lang w:val="es-ES"/>
        </w:rPr>
        <w:t xml:space="preserve"> </w:t>
      </w:r>
    </w:p>
    <w:p w14:paraId="175E8015" w14:textId="77777777" w:rsidR="00FE6068" w:rsidRPr="00BB5AE1" w:rsidRDefault="00FE6068" w:rsidP="00FE6068">
      <w:pPr>
        <w:tabs>
          <w:tab w:val="left" w:pos="709"/>
          <w:tab w:val="left" w:pos="7797"/>
        </w:tabs>
        <w:spacing w:after="0" w:line="240" w:lineRule="auto"/>
        <w:jc w:val="both"/>
        <w:rPr>
          <w:rFonts w:eastAsia="Calibri"/>
          <w:szCs w:val="24"/>
          <w:lang w:val="es-ES"/>
        </w:rPr>
      </w:pPr>
      <w:r w:rsidRPr="00BB5AE1">
        <w:rPr>
          <w:rFonts w:eastAsia="Calibri"/>
          <w:szCs w:val="24"/>
          <w:lang w:val="es-ES"/>
        </w:rPr>
        <w:t>Códigos Nos.-54119……</w:t>
      </w:r>
      <w:proofErr w:type="gramStart"/>
      <w:r w:rsidRPr="00BB5AE1">
        <w:rPr>
          <w:rFonts w:eastAsia="Calibri"/>
          <w:szCs w:val="24"/>
          <w:lang w:val="es-ES"/>
        </w:rPr>
        <w:t>…….</w:t>
      </w:r>
      <w:proofErr w:type="gramEnd"/>
      <w:r w:rsidRPr="00BB5AE1">
        <w:rPr>
          <w:rFonts w:eastAsia="Calibri"/>
          <w:szCs w:val="24"/>
          <w:lang w:val="es-ES"/>
        </w:rPr>
        <w:t xml:space="preserve">…………………….......................................$ 20.00      </w:t>
      </w:r>
    </w:p>
    <w:p w14:paraId="1F647415" w14:textId="77777777" w:rsidR="00FE6068" w:rsidRPr="00BB5AE1" w:rsidRDefault="00FE6068" w:rsidP="00FE6068">
      <w:pPr>
        <w:tabs>
          <w:tab w:val="left" w:pos="709"/>
          <w:tab w:val="left" w:pos="7797"/>
        </w:tabs>
        <w:spacing w:after="0" w:line="240" w:lineRule="auto"/>
        <w:jc w:val="both"/>
        <w:rPr>
          <w:rFonts w:eastAsia="Calibri"/>
          <w:szCs w:val="24"/>
          <w:lang w:val="es-ES"/>
        </w:rPr>
      </w:pPr>
      <w:r w:rsidRPr="00BB5AE1">
        <w:rPr>
          <w:rFonts w:eastAsia="Calibri"/>
          <w:szCs w:val="24"/>
          <w:lang w:val="es-ES"/>
        </w:rPr>
        <w:t>Códigos Nos.-54301……</w:t>
      </w:r>
      <w:proofErr w:type="gramStart"/>
      <w:r w:rsidRPr="00BB5AE1">
        <w:rPr>
          <w:rFonts w:eastAsia="Calibri"/>
          <w:szCs w:val="24"/>
          <w:lang w:val="es-ES"/>
        </w:rPr>
        <w:t>…….</w:t>
      </w:r>
      <w:proofErr w:type="gramEnd"/>
      <w:r w:rsidRPr="00BB5AE1">
        <w:rPr>
          <w:rFonts w:eastAsia="Calibri"/>
          <w:szCs w:val="24"/>
          <w:lang w:val="es-ES"/>
        </w:rPr>
        <w:t xml:space="preserve">…………………….......................................$ 75.00 </w:t>
      </w:r>
    </w:p>
    <w:p w14:paraId="6BC603EC" w14:textId="77777777" w:rsidR="00FE6068" w:rsidRPr="00BB5AE1" w:rsidRDefault="00FE6068" w:rsidP="00FE6068">
      <w:pPr>
        <w:tabs>
          <w:tab w:val="left" w:pos="1425"/>
          <w:tab w:val="left" w:pos="7654"/>
        </w:tabs>
        <w:spacing w:after="0" w:line="240" w:lineRule="auto"/>
        <w:jc w:val="both"/>
        <w:rPr>
          <w:b/>
          <w:szCs w:val="24"/>
        </w:rPr>
      </w:pPr>
      <w:r w:rsidRPr="00BB5AE1">
        <w:rPr>
          <w:b/>
          <w:szCs w:val="24"/>
        </w:rPr>
        <w:t>Total…………………</w:t>
      </w:r>
      <w:proofErr w:type="gramStart"/>
      <w:r w:rsidRPr="00BB5AE1">
        <w:rPr>
          <w:b/>
          <w:szCs w:val="24"/>
        </w:rPr>
        <w:t>…….</w:t>
      </w:r>
      <w:proofErr w:type="gramEnd"/>
      <w:r w:rsidRPr="00BB5AE1">
        <w:rPr>
          <w:b/>
          <w:szCs w:val="24"/>
        </w:rPr>
        <w:t>.……………………......……............................$ 95.00</w:t>
      </w:r>
    </w:p>
    <w:p w14:paraId="26915AB7" w14:textId="77777777" w:rsidR="00FE6068" w:rsidRPr="00BB5AE1" w:rsidRDefault="00FE6068" w:rsidP="00FE6068">
      <w:pPr>
        <w:tabs>
          <w:tab w:val="left" w:pos="1425"/>
          <w:tab w:val="left" w:pos="7654"/>
        </w:tabs>
        <w:spacing w:after="0" w:line="240" w:lineRule="auto"/>
        <w:jc w:val="both"/>
        <w:rPr>
          <w:b/>
          <w:szCs w:val="24"/>
        </w:rPr>
      </w:pPr>
    </w:p>
    <w:p w14:paraId="3151DA33" w14:textId="77777777" w:rsidR="00FE6068" w:rsidRPr="00BB5AE1" w:rsidRDefault="00FE6068" w:rsidP="00FE6068">
      <w:pPr>
        <w:numPr>
          <w:ilvl w:val="0"/>
          <w:numId w:val="5"/>
        </w:numPr>
        <w:tabs>
          <w:tab w:val="left" w:pos="709"/>
          <w:tab w:val="left" w:pos="7797"/>
        </w:tabs>
        <w:spacing w:after="0" w:line="240" w:lineRule="auto"/>
        <w:contextualSpacing/>
        <w:jc w:val="both"/>
      </w:pPr>
      <w:r w:rsidRPr="00BB5AE1">
        <w:t xml:space="preserve">EROGAR la cantidad de </w:t>
      </w:r>
      <w:r w:rsidRPr="00BB5AE1">
        <w:rPr>
          <w:b/>
        </w:rPr>
        <w:t>TRES MIL NOVECIENTOS NOVENTA Y TRES 20/100 DÓLARES DE</w:t>
      </w:r>
      <w:r w:rsidRPr="00BB5AE1">
        <w:t xml:space="preserve"> </w:t>
      </w:r>
      <w:r w:rsidRPr="00BB5AE1">
        <w:rPr>
          <w:b/>
        </w:rPr>
        <w:t>LOS ESTADOS UNIDOS DE AMÉRICA ($3,993.20)</w:t>
      </w:r>
      <w:r w:rsidRPr="00BB5AE1">
        <w:t xml:space="preserve"> a favor de </w:t>
      </w:r>
      <w:r w:rsidRPr="00BB5AE1">
        <w:rPr>
          <w:b/>
        </w:rPr>
        <w:t>ALMACENES VIDRI S.A. DE C.V.</w:t>
      </w:r>
      <w:r w:rsidRPr="00BB5AE1">
        <w:t xml:space="preserve"> </w:t>
      </w:r>
      <w:r w:rsidRPr="00BB5AE1">
        <w:rPr>
          <w:b/>
        </w:rPr>
        <w:t xml:space="preserve">V/ </w:t>
      </w:r>
      <w:r w:rsidRPr="00BB5AE1">
        <w:t xml:space="preserve">Pago por compra de productos de cuero y caucho, productos químicos, minerales metálicos y productos derivados, herramientas, repuestos y accesorios, bienes de uso y consumo diversos, maquinarias y equipo, maquinaria y equipo de producción para apoyo institucional, para uso en </w:t>
      </w:r>
      <w:proofErr w:type="spellStart"/>
      <w:r w:rsidRPr="00BB5AE1">
        <w:lastRenderedPageBreak/>
        <w:t>mtto</w:t>
      </w:r>
      <w:proofErr w:type="spellEnd"/>
      <w:r w:rsidRPr="00BB5AE1">
        <w:t>. De bienes municipales, plantel de maquinaria y equipo, eq,125, planta asfáltica, según facturas, líneas y códigos que se detallan a continuación:</w:t>
      </w:r>
    </w:p>
    <w:p w14:paraId="2C2CA774" w14:textId="77777777" w:rsidR="00FE6068" w:rsidRPr="00BB5AE1" w:rsidRDefault="00FE6068" w:rsidP="00FE6068">
      <w:pPr>
        <w:tabs>
          <w:tab w:val="left" w:pos="3592"/>
        </w:tabs>
        <w:spacing w:line="256" w:lineRule="auto"/>
        <w:ind w:left="720"/>
        <w:jc w:val="both"/>
        <w:rPr>
          <w:b/>
        </w:rPr>
      </w:pPr>
      <w:r w:rsidRPr="00BB5AE1">
        <w:rPr>
          <w:b/>
        </w:rPr>
        <w:tab/>
      </w:r>
    </w:p>
    <w:p w14:paraId="4820C736" w14:textId="77777777" w:rsidR="00FE6068" w:rsidRPr="00BB5AE1" w:rsidRDefault="00FE6068" w:rsidP="00FE6068">
      <w:pPr>
        <w:tabs>
          <w:tab w:val="left" w:pos="922"/>
          <w:tab w:val="left" w:pos="2806"/>
        </w:tabs>
        <w:spacing w:after="0" w:line="240" w:lineRule="auto"/>
        <w:ind w:left="1080"/>
        <w:jc w:val="both"/>
        <w:rPr>
          <w:b/>
          <w:u w:val="single"/>
        </w:rPr>
      </w:pPr>
      <w:r w:rsidRPr="00BB5AE1">
        <w:rPr>
          <w:b/>
          <w:u w:val="single"/>
        </w:rPr>
        <w:t>LINEA 0101</w:t>
      </w:r>
    </w:p>
    <w:p w14:paraId="2C8733B1" w14:textId="77777777" w:rsidR="00FE6068" w:rsidRPr="00BB5AE1" w:rsidRDefault="00FE6068" w:rsidP="00FE6068">
      <w:pPr>
        <w:tabs>
          <w:tab w:val="left" w:pos="922"/>
          <w:tab w:val="left" w:pos="7797"/>
        </w:tabs>
        <w:spacing w:after="0" w:line="240" w:lineRule="auto"/>
        <w:jc w:val="both"/>
      </w:pPr>
      <w:r w:rsidRPr="00BB5AE1">
        <w:t xml:space="preserve">                 Facturas Nos.-480017-480011-480013-480014-480016-479526</w:t>
      </w:r>
    </w:p>
    <w:p w14:paraId="59D6D54E" w14:textId="77777777" w:rsidR="00FE6068" w:rsidRPr="00BB5AE1" w:rsidRDefault="00FE6068" w:rsidP="00FE6068">
      <w:pPr>
        <w:tabs>
          <w:tab w:val="left" w:pos="1425"/>
        </w:tabs>
        <w:spacing w:after="0" w:line="240" w:lineRule="auto"/>
        <w:jc w:val="both"/>
      </w:pPr>
      <w:r w:rsidRPr="00BB5AE1">
        <w:rPr>
          <w:b/>
        </w:rPr>
        <w:t xml:space="preserve">                 </w:t>
      </w:r>
      <w:r w:rsidRPr="00BB5AE1">
        <w:t>Códigos Nos.-54106……</w:t>
      </w:r>
      <w:proofErr w:type="gramStart"/>
      <w:r w:rsidRPr="00BB5AE1">
        <w:t>…….</w:t>
      </w:r>
      <w:proofErr w:type="gramEnd"/>
      <w:r w:rsidRPr="00BB5AE1">
        <w:t xml:space="preserve">……………………............................ $       11.25        </w:t>
      </w:r>
    </w:p>
    <w:p w14:paraId="21C20088" w14:textId="77777777" w:rsidR="00FE6068" w:rsidRPr="00BB5AE1" w:rsidRDefault="00FE6068" w:rsidP="00FE6068">
      <w:pPr>
        <w:tabs>
          <w:tab w:val="left" w:pos="1425"/>
        </w:tabs>
        <w:spacing w:after="0" w:line="240" w:lineRule="auto"/>
        <w:jc w:val="both"/>
      </w:pPr>
      <w:r w:rsidRPr="00BB5AE1">
        <w:t xml:space="preserve">                 Códigos Nos.-54107……</w:t>
      </w:r>
      <w:proofErr w:type="gramStart"/>
      <w:r w:rsidRPr="00BB5AE1">
        <w:t>…….</w:t>
      </w:r>
      <w:proofErr w:type="gramEnd"/>
      <w:r w:rsidRPr="00BB5AE1">
        <w:t xml:space="preserve">……………………............................ $     582.00  </w:t>
      </w:r>
    </w:p>
    <w:p w14:paraId="2A9B2A2A" w14:textId="77777777" w:rsidR="00FE6068" w:rsidRPr="00BB5AE1" w:rsidRDefault="00FE6068" w:rsidP="00FE6068">
      <w:pPr>
        <w:tabs>
          <w:tab w:val="left" w:pos="1425"/>
        </w:tabs>
        <w:spacing w:after="0" w:line="240" w:lineRule="auto"/>
        <w:jc w:val="both"/>
      </w:pPr>
      <w:r w:rsidRPr="00BB5AE1">
        <w:rPr>
          <w:b/>
        </w:rPr>
        <w:t xml:space="preserve">                 </w:t>
      </w:r>
      <w:r w:rsidRPr="00BB5AE1">
        <w:t>Códigos Nos.-54112…</w:t>
      </w:r>
      <w:proofErr w:type="gramStart"/>
      <w:r w:rsidRPr="00BB5AE1">
        <w:t>…….</w:t>
      </w:r>
      <w:proofErr w:type="gramEnd"/>
      <w:r w:rsidRPr="00BB5AE1">
        <w:t xml:space="preserve">…………………….................................$  1,250.15     </w:t>
      </w:r>
    </w:p>
    <w:p w14:paraId="1DAD4F0C" w14:textId="77777777" w:rsidR="00FE6068" w:rsidRPr="00BB5AE1" w:rsidRDefault="00FE6068" w:rsidP="00FE6068">
      <w:pPr>
        <w:tabs>
          <w:tab w:val="left" w:pos="1425"/>
        </w:tabs>
        <w:spacing w:after="0" w:line="240" w:lineRule="auto"/>
        <w:jc w:val="both"/>
      </w:pPr>
      <w:r w:rsidRPr="00BB5AE1">
        <w:t xml:space="preserve">                 Códigos Nos.-54118…</w:t>
      </w:r>
      <w:proofErr w:type="gramStart"/>
      <w:r w:rsidRPr="00BB5AE1">
        <w:t>…….</w:t>
      </w:r>
      <w:proofErr w:type="gramEnd"/>
      <w:r w:rsidRPr="00BB5AE1">
        <w:t>…………………….................................$</w:t>
      </w:r>
      <w:r w:rsidRPr="00BB5AE1">
        <w:rPr>
          <w:b/>
        </w:rPr>
        <w:t xml:space="preserve">     </w:t>
      </w:r>
      <w:r w:rsidRPr="00BB5AE1">
        <w:t>240.10</w:t>
      </w:r>
      <w:r w:rsidRPr="00BB5AE1">
        <w:rPr>
          <w:b/>
        </w:rPr>
        <w:t xml:space="preserve">    </w:t>
      </w:r>
    </w:p>
    <w:p w14:paraId="1CBE4545" w14:textId="77777777" w:rsidR="00FE6068" w:rsidRPr="00BB5AE1" w:rsidRDefault="00FE6068" w:rsidP="00FE6068">
      <w:pPr>
        <w:tabs>
          <w:tab w:val="left" w:pos="1425"/>
        </w:tabs>
        <w:spacing w:after="0" w:line="240" w:lineRule="auto"/>
        <w:jc w:val="both"/>
      </w:pPr>
      <w:r w:rsidRPr="00BB5AE1">
        <w:rPr>
          <w:b/>
        </w:rPr>
        <w:t xml:space="preserve">                 </w:t>
      </w:r>
      <w:r w:rsidRPr="00BB5AE1">
        <w:t>Códigos Nos.-54199…</w:t>
      </w:r>
      <w:proofErr w:type="gramStart"/>
      <w:r w:rsidRPr="00BB5AE1">
        <w:t>…….</w:t>
      </w:r>
      <w:proofErr w:type="gramEnd"/>
      <w:r w:rsidRPr="00BB5AE1">
        <w:t xml:space="preserve">…………………….................................$     890.70   </w:t>
      </w:r>
    </w:p>
    <w:p w14:paraId="4A742D99" w14:textId="77777777" w:rsidR="00FE6068" w:rsidRPr="00BB5AE1" w:rsidRDefault="00FE6068" w:rsidP="00FE6068">
      <w:pPr>
        <w:tabs>
          <w:tab w:val="left" w:pos="1425"/>
        </w:tabs>
        <w:spacing w:after="0" w:line="240" w:lineRule="auto"/>
        <w:jc w:val="both"/>
      </w:pPr>
      <w:r w:rsidRPr="00BB5AE1">
        <w:t xml:space="preserve">                 Códigos Nos.-61102……</w:t>
      </w:r>
      <w:proofErr w:type="gramStart"/>
      <w:r w:rsidRPr="00BB5AE1">
        <w:t>…….</w:t>
      </w:r>
      <w:proofErr w:type="gramEnd"/>
      <w:r w:rsidRPr="00BB5AE1">
        <w:t xml:space="preserve">……………………............................ $     770.00      </w:t>
      </w:r>
    </w:p>
    <w:p w14:paraId="66063600" w14:textId="77777777" w:rsidR="00FE6068" w:rsidRPr="00BB5AE1" w:rsidRDefault="00FE6068" w:rsidP="00FE6068">
      <w:pPr>
        <w:tabs>
          <w:tab w:val="left" w:pos="1425"/>
        </w:tabs>
        <w:spacing w:after="0" w:line="240" w:lineRule="auto"/>
        <w:jc w:val="both"/>
      </w:pPr>
      <w:r w:rsidRPr="00BB5AE1">
        <w:t xml:space="preserve">                 Códigos Nos.-61109……</w:t>
      </w:r>
      <w:proofErr w:type="gramStart"/>
      <w:r w:rsidRPr="00BB5AE1">
        <w:t>…….</w:t>
      </w:r>
      <w:proofErr w:type="gramEnd"/>
      <w:r w:rsidRPr="00BB5AE1">
        <w:t xml:space="preserve">……………………............................ $     249.00 </w:t>
      </w:r>
    </w:p>
    <w:p w14:paraId="17527BAA" w14:textId="77777777" w:rsidR="00FE6068" w:rsidRPr="00BB5AE1" w:rsidRDefault="00FE6068" w:rsidP="00FE6068">
      <w:pPr>
        <w:tabs>
          <w:tab w:val="left" w:pos="1425"/>
        </w:tabs>
        <w:spacing w:after="0" w:line="240" w:lineRule="auto"/>
        <w:jc w:val="both"/>
      </w:pPr>
      <w:r w:rsidRPr="00BB5AE1">
        <w:rPr>
          <w:b/>
        </w:rPr>
        <w:t xml:space="preserve">                 </w:t>
      </w:r>
      <w:r w:rsidRPr="00BB5AE1">
        <w:t>Total…………………</w:t>
      </w:r>
      <w:proofErr w:type="gramStart"/>
      <w:r w:rsidRPr="00BB5AE1">
        <w:t>…….</w:t>
      </w:r>
      <w:proofErr w:type="gramEnd"/>
      <w:r w:rsidRPr="00BB5AE1">
        <w:t>.……………………......……...................</w:t>
      </w:r>
      <w:r w:rsidRPr="00BB5AE1">
        <w:rPr>
          <w:b/>
        </w:rPr>
        <w:t>$  3,993.20</w:t>
      </w:r>
    </w:p>
    <w:p w14:paraId="525EDE2E" w14:textId="77777777" w:rsidR="00FE6068" w:rsidRPr="00BB5AE1" w:rsidRDefault="00FE6068" w:rsidP="00FE6068">
      <w:pPr>
        <w:tabs>
          <w:tab w:val="left" w:pos="1425"/>
          <w:tab w:val="left" w:pos="7654"/>
        </w:tabs>
        <w:spacing w:after="0" w:line="240" w:lineRule="auto"/>
        <w:jc w:val="both"/>
        <w:rPr>
          <w:b/>
          <w:sz w:val="22"/>
        </w:rPr>
      </w:pPr>
    </w:p>
    <w:p w14:paraId="1C7E781C" w14:textId="77777777" w:rsidR="00FE6068" w:rsidRPr="00BB5AE1" w:rsidRDefault="00FE6068" w:rsidP="00FE6068">
      <w:pPr>
        <w:numPr>
          <w:ilvl w:val="0"/>
          <w:numId w:val="5"/>
        </w:numPr>
        <w:tabs>
          <w:tab w:val="left" w:pos="709"/>
          <w:tab w:val="left" w:pos="7797"/>
        </w:tabs>
        <w:spacing w:after="0" w:line="240" w:lineRule="auto"/>
        <w:contextualSpacing/>
        <w:jc w:val="both"/>
      </w:pPr>
      <w:r w:rsidRPr="00BB5AE1">
        <w:t>EROGAR la cantidad de</w:t>
      </w:r>
      <w:r w:rsidRPr="00BB5AE1">
        <w:rPr>
          <w:b/>
        </w:rPr>
        <w:t xml:space="preserve"> DOSCIENTOS OCHENTA Y SIETE 58/100 DÓLARES DE</w:t>
      </w:r>
      <w:r w:rsidRPr="00BB5AE1">
        <w:t xml:space="preserve"> </w:t>
      </w:r>
      <w:r w:rsidRPr="00BB5AE1">
        <w:rPr>
          <w:b/>
        </w:rPr>
        <w:t>LOS ESTADOS UNIDOS DE AMÉRICA ($287.58)</w:t>
      </w:r>
      <w:r w:rsidRPr="00BB5AE1">
        <w:t xml:space="preserve"> a favor de </w:t>
      </w:r>
      <w:r w:rsidRPr="00BB5AE1">
        <w:rPr>
          <w:b/>
        </w:rPr>
        <w:t>MARCO TULIO RAFAEL FUENTES LINARES / OFFICE EXPRESS</w:t>
      </w:r>
      <w:r w:rsidRPr="00BB5AE1">
        <w:t xml:space="preserve"> </w:t>
      </w:r>
      <w:r w:rsidRPr="00BB5AE1">
        <w:rPr>
          <w:b/>
        </w:rPr>
        <w:t xml:space="preserve">V/ </w:t>
      </w:r>
      <w:r w:rsidRPr="00BB5AE1">
        <w:t xml:space="preserve">Pago por compra de productos de papel y cartón, materiales de oficina, para uso en unidad de Aseo </w:t>
      </w:r>
      <w:proofErr w:type="gramStart"/>
      <w:r w:rsidRPr="00BB5AE1">
        <w:t>Público,  según</w:t>
      </w:r>
      <w:proofErr w:type="gramEnd"/>
      <w:r w:rsidRPr="00BB5AE1">
        <w:t xml:space="preserve"> facturas, líneas y códigos que se detallan a continuación:</w:t>
      </w:r>
    </w:p>
    <w:p w14:paraId="3AD28524" w14:textId="77777777" w:rsidR="00FE6068" w:rsidRPr="00BB5AE1" w:rsidRDefault="00FE6068" w:rsidP="00FE6068">
      <w:pPr>
        <w:tabs>
          <w:tab w:val="left" w:pos="3592"/>
        </w:tabs>
        <w:spacing w:line="256" w:lineRule="auto"/>
        <w:ind w:left="720"/>
        <w:jc w:val="both"/>
        <w:rPr>
          <w:b/>
        </w:rPr>
      </w:pPr>
      <w:r w:rsidRPr="00BB5AE1">
        <w:rPr>
          <w:b/>
        </w:rPr>
        <w:tab/>
      </w:r>
    </w:p>
    <w:p w14:paraId="394A8E0B" w14:textId="77777777" w:rsidR="00FE6068" w:rsidRPr="00BB5AE1" w:rsidRDefault="00FE6068" w:rsidP="00FE6068">
      <w:pPr>
        <w:tabs>
          <w:tab w:val="left" w:pos="922"/>
          <w:tab w:val="left" w:pos="2806"/>
        </w:tabs>
        <w:spacing w:after="0" w:line="240" w:lineRule="auto"/>
        <w:ind w:left="1080"/>
        <w:jc w:val="both"/>
        <w:rPr>
          <w:b/>
          <w:u w:val="single"/>
        </w:rPr>
      </w:pPr>
      <w:r w:rsidRPr="00BB5AE1">
        <w:rPr>
          <w:b/>
          <w:u w:val="single"/>
        </w:rPr>
        <w:t>LINEA 0101</w:t>
      </w:r>
    </w:p>
    <w:p w14:paraId="7C381F46" w14:textId="77777777" w:rsidR="00FE6068" w:rsidRPr="00BB5AE1" w:rsidRDefault="00FE6068" w:rsidP="00FE6068">
      <w:pPr>
        <w:tabs>
          <w:tab w:val="left" w:pos="922"/>
          <w:tab w:val="left" w:pos="7797"/>
        </w:tabs>
        <w:spacing w:after="0" w:line="240" w:lineRule="auto"/>
        <w:jc w:val="both"/>
      </w:pPr>
      <w:r w:rsidRPr="00BB5AE1">
        <w:t xml:space="preserve">                 Facturas Nos.-1729-1732-1731</w:t>
      </w:r>
    </w:p>
    <w:p w14:paraId="1014B41F" w14:textId="77777777" w:rsidR="00FE6068" w:rsidRPr="00BB5AE1" w:rsidRDefault="00FE6068" w:rsidP="00FE6068">
      <w:pPr>
        <w:tabs>
          <w:tab w:val="left" w:pos="1425"/>
        </w:tabs>
        <w:spacing w:after="0" w:line="240" w:lineRule="auto"/>
        <w:jc w:val="both"/>
      </w:pPr>
      <w:r w:rsidRPr="00BB5AE1">
        <w:rPr>
          <w:b/>
        </w:rPr>
        <w:t xml:space="preserve">                 </w:t>
      </w:r>
      <w:r w:rsidRPr="00BB5AE1">
        <w:t>Códigos Nos.-54105……</w:t>
      </w:r>
      <w:proofErr w:type="gramStart"/>
      <w:r w:rsidRPr="00BB5AE1">
        <w:t>…….</w:t>
      </w:r>
      <w:proofErr w:type="gramEnd"/>
      <w:r w:rsidRPr="00BB5AE1">
        <w:t xml:space="preserve">……………………............................ $ 127.76      </w:t>
      </w:r>
    </w:p>
    <w:p w14:paraId="054ECE20" w14:textId="77777777" w:rsidR="00FE6068" w:rsidRPr="00BB5AE1" w:rsidRDefault="00FE6068" w:rsidP="00FE6068">
      <w:pPr>
        <w:tabs>
          <w:tab w:val="left" w:pos="1425"/>
        </w:tabs>
        <w:spacing w:after="0" w:line="240" w:lineRule="auto"/>
        <w:jc w:val="both"/>
      </w:pPr>
      <w:r w:rsidRPr="00BB5AE1">
        <w:t xml:space="preserve">                 Códigos Nos.-54114……</w:t>
      </w:r>
      <w:proofErr w:type="gramStart"/>
      <w:r w:rsidRPr="00BB5AE1">
        <w:t>…….</w:t>
      </w:r>
      <w:proofErr w:type="gramEnd"/>
      <w:r w:rsidRPr="00BB5AE1">
        <w:t xml:space="preserve">……………………............................ $ 159.82 </w:t>
      </w:r>
    </w:p>
    <w:p w14:paraId="3B465254" w14:textId="77777777" w:rsidR="00FE6068" w:rsidRPr="00BB5AE1" w:rsidRDefault="00FE6068" w:rsidP="00FE6068">
      <w:pPr>
        <w:tabs>
          <w:tab w:val="left" w:pos="1425"/>
          <w:tab w:val="left" w:pos="7654"/>
        </w:tabs>
        <w:spacing w:after="0" w:line="240" w:lineRule="auto"/>
        <w:jc w:val="both"/>
        <w:rPr>
          <w:b/>
        </w:rPr>
      </w:pPr>
      <w:r w:rsidRPr="00BB5AE1">
        <w:rPr>
          <w:b/>
        </w:rPr>
        <w:t xml:space="preserve">                 </w:t>
      </w:r>
      <w:r w:rsidRPr="00BB5AE1">
        <w:t>Total…………………</w:t>
      </w:r>
      <w:proofErr w:type="gramStart"/>
      <w:r w:rsidRPr="00BB5AE1">
        <w:t>…….</w:t>
      </w:r>
      <w:proofErr w:type="gramEnd"/>
      <w:r w:rsidRPr="00BB5AE1">
        <w:t>.……………………......……...................</w:t>
      </w:r>
      <w:r w:rsidRPr="00BB5AE1">
        <w:rPr>
          <w:b/>
        </w:rPr>
        <w:t>$ 287.58</w:t>
      </w:r>
    </w:p>
    <w:p w14:paraId="13D13CE8" w14:textId="77777777" w:rsidR="00FE6068" w:rsidRPr="00BB5AE1" w:rsidRDefault="00FE6068" w:rsidP="00FE6068">
      <w:pPr>
        <w:tabs>
          <w:tab w:val="left" w:pos="1425"/>
          <w:tab w:val="left" w:pos="7654"/>
        </w:tabs>
        <w:spacing w:after="0" w:line="240" w:lineRule="auto"/>
        <w:jc w:val="both"/>
        <w:rPr>
          <w:b/>
        </w:rPr>
      </w:pPr>
    </w:p>
    <w:p w14:paraId="5D1A4255" w14:textId="77777777" w:rsidR="00FE6068" w:rsidRPr="00BB5AE1" w:rsidRDefault="00FE6068" w:rsidP="00FE6068">
      <w:pPr>
        <w:numPr>
          <w:ilvl w:val="0"/>
          <w:numId w:val="5"/>
        </w:numPr>
        <w:tabs>
          <w:tab w:val="left" w:pos="1425"/>
          <w:tab w:val="left" w:pos="7654"/>
        </w:tabs>
        <w:spacing w:after="0" w:line="240" w:lineRule="auto"/>
        <w:contextualSpacing/>
        <w:jc w:val="both"/>
        <w:rPr>
          <w:b/>
          <w:sz w:val="22"/>
        </w:rPr>
      </w:pPr>
      <w:r w:rsidRPr="00BB5AE1">
        <w:rPr>
          <w:rFonts w:eastAsia="Calibri"/>
        </w:rPr>
        <w:t xml:space="preserve">EROGAR la cantidad de </w:t>
      </w:r>
      <w:r w:rsidRPr="00BB5AE1">
        <w:rPr>
          <w:rFonts w:eastAsia="Calibri"/>
          <w:b/>
        </w:rPr>
        <w:t>DOSCIENTOS 00/100 DÓLARES DE</w:t>
      </w:r>
      <w:r w:rsidRPr="00BB5AE1">
        <w:rPr>
          <w:rFonts w:eastAsia="Calibri"/>
        </w:rPr>
        <w:t xml:space="preserve"> </w:t>
      </w:r>
      <w:r w:rsidRPr="00BB5AE1">
        <w:rPr>
          <w:rFonts w:eastAsia="Calibri"/>
          <w:b/>
        </w:rPr>
        <w:t>LOS ESTADOS UNIDOS DE AMÉRICA ($200.00)</w:t>
      </w:r>
      <w:r w:rsidRPr="00BB5AE1">
        <w:rPr>
          <w:rFonts w:eastAsia="Calibri"/>
        </w:rPr>
        <w:t xml:space="preserve"> a favor de </w:t>
      </w:r>
      <w:r w:rsidRPr="00BB5AE1">
        <w:rPr>
          <w:rFonts w:eastAsia="Calibri"/>
          <w:b/>
        </w:rPr>
        <w:t>JUAN CARLOS MATA VILLANUEVA “JJ COMPANY”</w:t>
      </w:r>
      <w:r w:rsidRPr="00BB5AE1">
        <w:rPr>
          <w:rFonts w:eastAsia="Calibri"/>
        </w:rPr>
        <w:t xml:space="preserve"> </w:t>
      </w:r>
      <w:r w:rsidRPr="00BB5AE1">
        <w:rPr>
          <w:rFonts w:eastAsia="Calibri"/>
          <w:b/>
        </w:rPr>
        <w:t xml:space="preserve">V/ </w:t>
      </w:r>
      <w:r w:rsidRPr="00BB5AE1">
        <w:rPr>
          <w:rFonts w:eastAsia="Calibri"/>
        </w:rPr>
        <w:t xml:space="preserve">Pago por mantenimientos y reparaciones de bienes muebles, para mantenimiento de equipos de aire acondicionado ubicado en la unidad de informática, ganadería, mercados, Conforme a Factura </w:t>
      </w:r>
      <w:proofErr w:type="spellStart"/>
      <w:r w:rsidRPr="00BB5AE1">
        <w:rPr>
          <w:rFonts w:eastAsia="Calibri"/>
        </w:rPr>
        <w:t>N°</w:t>
      </w:r>
      <w:proofErr w:type="spellEnd"/>
      <w:r w:rsidRPr="00BB5AE1">
        <w:rPr>
          <w:rFonts w:eastAsia="Calibri"/>
        </w:rPr>
        <w:t xml:space="preserve"> 00040-00041-</w:t>
      </w:r>
      <w:proofErr w:type="gramStart"/>
      <w:r w:rsidRPr="00BB5AE1">
        <w:rPr>
          <w:rFonts w:eastAsia="Calibri"/>
        </w:rPr>
        <w:t>00042  Aplicando</w:t>
      </w:r>
      <w:proofErr w:type="gramEnd"/>
      <w:r w:rsidRPr="00BB5AE1">
        <w:rPr>
          <w:rFonts w:eastAsia="Calibri"/>
        </w:rPr>
        <w:t xml:space="preserve"> dicho gasto al código No. 54301  de la línea 0101, del Presupuesto Municipal Vigente.</w:t>
      </w:r>
    </w:p>
    <w:p w14:paraId="536F9D9B" w14:textId="77777777" w:rsidR="00FE6068" w:rsidRPr="00BB5AE1" w:rsidRDefault="00FE6068" w:rsidP="00FE6068">
      <w:pPr>
        <w:tabs>
          <w:tab w:val="left" w:pos="1425"/>
          <w:tab w:val="left" w:pos="7654"/>
        </w:tabs>
        <w:spacing w:after="0" w:line="240" w:lineRule="auto"/>
        <w:jc w:val="both"/>
        <w:rPr>
          <w:b/>
          <w:sz w:val="22"/>
        </w:rPr>
      </w:pPr>
    </w:p>
    <w:p w14:paraId="7BFE1E45" w14:textId="77777777" w:rsidR="00FE6068" w:rsidRPr="00BB5AE1" w:rsidRDefault="00FE6068" w:rsidP="00FE6068">
      <w:pPr>
        <w:numPr>
          <w:ilvl w:val="0"/>
          <w:numId w:val="5"/>
        </w:numPr>
        <w:spacing w:after="0" w:line="240" w:lineRule="auto"/>
        <w:contextualSpacing/>
        <w:jc w:val="both"/>
        <w:rPr>
          <w:rFonts w:eastAsia="Calibri"/>
        </w:rPr>
      </w:pPr>
      <w:r w:rsidRPr="00BB5AE1">
        <w:rPr>
          <w:rFonts w:eastAsia="Calibri"/>
        </w:rPr>
        <w:t xml:space="preserve">EROGAR la cantidad </w:t>
      </w:r>
      <w:proofErr w:type="gramStart"/>
      <w:r w:rsidRPr="00BB5AE1">
        <w:rPr>
          <w:rFonts w:eastAsia="Calibri"/>
        </w:rPr>
        <w:t xml:space="preserve">de </w:t>
      </w:r>
      <w:r w:rsidRPr="00BB5AE1">
        <w:rPr>
          <w:rFonts w:eastAsia="Calibri"/>
          <w:b/>
        </w:rPr>
        <w:t xml:space="preserve"> UN</w:t>
      </w:r>
      <w:proofErr w:type="gramEnd"/>
      <w:r w:rsidRPr="00BB5AE1">
        <w:rPr>
          <w:rFonts w:eastAsia="Calibri"/>
          <w:b/>
        </w:rPr>
        <w:t xml:space="preserve"> MIL QUINIENTOS SETENTA Y SIETE 00/100 DÓLARES DE</w:t>
      </w:r>
      <w:r w:rsidRPr="00BB5AE1">
        <w:rPr>
          <w:rFonts w:eastAsia="Calibri"/>
        </w:rPr>
        <w:t xml:space="preserve"> </w:t>
      </w:r>
      <w:r w:rsidRPr="00BB5AE1">
        <w:rPr>
          <w:rFonts w:eastAsia="Calibri"/>
          <w:b/>
        </w:rPr>
        <w:t>LOS ESTADOS UNIDOS DE AMÉRICA ($1,577.00)</w:t>
      </w:r>
      <w:r w:rsidRPr="00BB5AE1">
        <w:rPr>
          <w:rFonts w:eastAsia="Calibri"/>
        </w:rPr>
        <w:t xml:space="preserve">  a favor de </w:t>
      </w:r>
      <w:r w:rsidRPr="00BB5AE1">
        <w:rPr>
          <w:rFonts w:eastAsia="Calibri"/>
          <w:b/>
        </w:rPr>
        <w:t xml:space="preserve">PEDRO BENJAMIN GALDÁMEZ LEMUS “TALLER POLAR” V/ </w:t>
      </w:r>
      <w:r w:rsidRPr="00BB5AE1">
        <w:rPr>
          <w:rFonts w:eastAsia="Calibri"/>
        </w:rPr>
        <w:t>Pago por compra de productos químicos, herramientas, repuestos y accesorios, mantenimientos y reparaciones de vehículos, para equipos #44, 84, 119, 156, en la unidad de Plantel de Maquinaria y Equipo, según facturas, líneas y códigos que se detallan a continuación:</w:t>
      </w:r>
    </w:p>
    <w:p w14:paraId="5EDC2A89" w14:textId="77777777" w:rsidR="00FE6068" w:rsidRPr="00BB5AE1" w:rsidRDefault="00FE6068" w:rsidP="00FE6068">
      <w:pPr>
        <w:tabs>
          <w:tab w:val="left" w:pos="709"/>
          <w:tab w:val="left" w:pos="7797"/>
        </w:tabs>
        <w:spacing w:after="0" w:line="240" w:lineRule="auto"/>
        <w:jc w:val="both"/>
        <w:rPr>
          <w:rFonts w:eastAsia="Calibri"/>
          <w:b/>
          <w:szCs w:val="24"/>
          <w:u w:val="single"/>
          <w:lang w:val="es-ES"/>
        </w:rPr>
      </w:pPr>
    </w:p>
    <w:p w14:paraId="3F58B225" w14:textId="77777777" w:rsidR="00FE6068" w:rsidRPr="00BB5AE1" w:rsidRDefault="00FE6068" w:rsidP="00FE6068">
      <w:pPr>
        <w:tabs>
          <w:tab w:val="left" w:pos="709"/>
          <w:tab w:val="left" w:pos="7797"/>
        </w:tabs>
        <w:spacing w:after="0" w:line="240" w:lineRule="auto"/>
        <w:jc w:val="both"/>
        <w:rPr>
          <w:rFonts w:eastAsia="Calibri"/>
          <w:b/>
          <w:szCs w:val="24"/>
          <w:u w:val="single"/>
          <w:lang w:val="es-ES"/>
        </w:rPr>
      </w:pPr>
      <w:r w:rsidRPr="00BB5AE1">
        <w:rPr>
          <w:rFonts w:eastAsia="Calibri"/>
          <w:b/>
          <w:szCs w:val="24"/>
          <w:u w:val="single"/>
          <w:lang w:val="es-ES"/>
        </w:rPr>
        <w:t>LINEA 0101</w:t>
      </w:r>
    </w:p>
    <w:p w14:paraId="48B71041" w14:textId="77777777" w:rsidR="00FE6068" w:rsidRPr="00BB5AE1" w:rsidRDefault="00FE6068" w:rsidP="00FE6068">
      <w:pPr>
        <w:tabs>
          <w:tab w:val="left" w:pos="922"/>
          <w:tab w:val="left" w:pos="7797"/>
        </w:tabs>
        <w:spacing w:after="0" w:line="240" w:lineRule="auto"/>
        <w:contextualSpacing/>
        <w:jc w:val="both"/>
        <w:rPr>
          <w:rFonts w:eastAsia="Calibri"/>
          <w:b/>
          <w:szCs w:val="24"/>
          <w:lang w:val="es-ES"/>
        </w:rPr>
      </w:pPr>
      <w:r w:rsidRPr="00BB5AE1">
        <w:rPr>
          <w:rFonts w:eastAsia="Calibri"/>
          <w:b/>
          <w:szCs w:val="24"/>
          <w:lang w:val="es-ES"/>
        </w:rPr>
        <w:t>Factura Nos.-000362-000363-000364-000365</w:t>
      </w:r>
    </w:p>
    <w:p w14:paraId="31F76D26" w14:textId="77777777" w:rsidR="00FE6068" w:rsidRPr="00BB5AE1" w:rsidRDefault="00FE6068" w:rsidP="00FE6068">
      <w:pPr>
        <w:spacing w:after="0" w:line="240" w:lineRule="auto"/>
        <w:contextualSpacing/>
        <w:jc w:val="both"/>
        <w:rPr>
          <w:rFonts w:eastAsia="Calibri"/>
          <w:szCs w:val="24"/>
          <w:lang w:val="es-ES"/>
        </w:rPr>
      </w:pPr>
      <w:r w:rsidRPr="00BB5AE1">
        <w:rPr>
          <w:rFonts w:eastAsia="Calibri"/>
          <w:szCs w:val="24"/>
          <w:lang w:val="es-ES"/>
        </w:rPr>
        <w:t>Códigos Nos.-54107……</w:t>
      </w:r>
      <w:proofErr w:type="gramStart"/>
      <w:r w:rsidRPr="00BB5AE1">
        <w:rPr>
          <w:rFonts w:eastAsia="Calibri"/>
          <w:szCs w:val="24"/>
          <w:lang w:val="es-ES"/>
        </w:rPr>
        <w:t>…….</w:t>
      </w:r>
      <w:proofErr w:type="gramEnd"/>
      <w:r w:rsidRPr="00BB5AE1">
        <w:rPr>
          <w:rFonts w:eastAsia="Calibri"/>
          <w:szCs w:val="24"/>
          <w:lang w:val="es-ES"/>
        </w:rPr>
        <w:t>…………………….......................................$    205.00</w:t>
      </w:r>
    </w:p>
    <w:p w14:paraId="7C2314FB" w14:textId="77777777" w:rsidR="00FE6068" w:rsidRPr="00BB5AE1" w:rsidRDefault="00FE6068" w:rsidP="00FE6068">
      <w:pPr>
        <w:spacing w:after="0" w:line="240" w:lineRule="auto"/>
        <w:contextualSpacing/>
        <w:jc w:val="both"/>
        <w:rPr>
          <w:rFonts w:eastAsia="Calibri"/>
          <w:szCs w:val="24"/>
          <w:lang w:val="es-ES"/>
        </w:rPr>
      </w:pPr>
      <w:r w:rsidRPr="00BB5AE1">
        <w:rPr>
          <w:rFonts w:eastAsia="Calibri"/>
          <w:szCs w:val="24"/>
          <w:lang w:val="es-ES"/>
        </w:rPr>
        <w:t>Códigos Nos.-54118……</w:t>
      </w:r>
      <w:proofErr w:type="gramStart"/>
      <w:r w:rsidRPr="00BB5AE1">
        <w:rPr>
          <w:rFonts w:eastAsia="Calibri"/>
          <w:szCs w:val="24"/>
          <w:lang w:val="es-ES"/>
        </w:rPr>
        <w:t>…….</w:t>
      </w:r>
      <w:proofErr w:type="gramEnd"/>
      <w:r w:rsidRPr="00BB5AE1">
        <w:rPr>
          <w:rFonts w:eastAsia="Calibri"/>
          <w:szCs w:val="24"/>
          <w:lang w:val="es-ES"/>
        </w:rPr>
        <w:t xml:space="preserve">…………………….......................................$    977.00  </w:t>
      </w:r>
    </w:p>
    <w:p w14:paraId="68E8DAA4" w14:textId="77777777" w:rsidR="00FE6068" w:rsidRPr="00BB5AE1" w:rsidRDefault="00FE6068" w:rsidP="00FE6068">
      <w:pPr>
        <w:spacing w:after="0" w:line="240" w:lineRule="auto"/>
        <w:contextualSpacing/>
        <w:jc w:val="both"/>
        <w:rPr>
          <w:rFonts w:eastAsia="Calibri"/>
          <w:szCs w:val="24"/>
          <w:lang w:val="es-ES"/>
        </w:rPr>
      </w:pPr>
      <w:r w:rsidRPr="00BB5AE1">
        <w:rPr>
          <w:rFonts w:eastAsia="Calibri"/>
          <w:szCs w:val="24"/>
          <w:lang w:val="es-ES"/>
        </w:rPr>
        <w:t>Códigos Nos.-54302……</w:t>
      </w:r>
      <w:proofErr w:type="gramStart"/>
      <w:r w:rsidRPr="00BB5AE1">
        <w:rPr>
          <w:rFonts w:eastAsia="Calibri"/>
          <w:szCs w:val="24"/>
          <w:lang w:val="es-ES"/>
        </w:rPr>
        <w:t>…….</w:t>
      </w:r>
      <w:proofErr w:type="gramEnd"/>
      <w:r w:rsidRPr="00BB5AE1">
        <w:rPr>
          <w:rFonts w:eastAsia="Calibri"/>
          <w:szCs w:val="24"/>
          <w:lang w:val="es-ES"/>
        </w:rPr>
        <w:t>…………………….......................................$    395.00</w:t>
      </w:r>
    </w:p>
    <w:p w14:paraId="4818B05A" w14:textId="77777777" w:rsidR="00FE6068" w:rsidRPr="00BB5AE1" w:rsidRDefault="00FE6068" w:rsidP="00FE6068">
      <w:pPr>
        <w:spacing w:line="256" w:lineRule="auto"/>
        <w:jc w:val="both"/>
        <w:rPr>
          <w:rFonts w:eastAsia="Calibri"/>
          <w:b/>
          <w:szCs w:val="24"/>
        </w:rPr>
      </w:pPr>
      <w:r w:rsidRPr="00BB5AE1">
        <w:rPr>
          <w:rFonts w:eastAsia="Calibri"/>
          <w:b/>
          <w:szCs w:val="24"/>
        </w:rPr>
        <w:t>Total…………………</w:t>
      </w:r>
      <w:proofErr w:type="gramStart"/>
      <w:r w:rsidRPr="00BB5AE1">
        <w:rPr>
          <w:rFonts w:eastAsia="Calibri"/>
          <w:b/>
          <w:szCs w:val="24"/>
        </w:rPr>
        <w:t>…….</w:t>
      </w:r>
      <w:proofErr w:type="gramEnd"/>
      <w:r w:rsidRPr="00BB5AE1">
        <w:rPr>
          <w:rFonts w:eastAsia="Calibri"/>
          <w:b/>
          <w:szCs w:val="24"/>
        </w:rPr>
        <w:t>.……………………......……............................$ 1,577.00</w:t>
      </w:r>
    </w:p>
    <w:p w14:paraId="76324050" w14:textId="77777777" w:rsidR="00FE6068" w:rsidRPr="00BB5AE1" w:rsidRDefault="00FE6068" w:rsidP="00FE6068">
      <w:pPr>
        <w:tabs>
          <w:tab w:val="left" w:pos="1425"/>
          <w:tab w:val="left" w:pos="7654"/>
        </w:tabs>
        <w:spacing w:after="0" w:line="240" w:lineRule="auto"/>
        <w:jc w:val="both"/>
        <w:rPr>
          <w:b/>
          <w:sz w:val="22"/>
        </w:rPr>
      </w:pPr>
    </w:p>
    <w:p w14:paraId="00DA322E" w14:textId="77777777" w:rsidR="00FE6068" w:rsidRPr="00BB5AE1" w:rsidRDefault="00FE6068" w:rsidP="00FE6068">
      <w:pPr>
        <w:numPr>
          <w:ilvl w:val="0"/>
          <w:numId w:val="5"/>
        </w:numPr>
        <w:tabs>
          <w:tab w:val="left" w:pos="1425"/>
          <w:tab w:val="left" w:pos="7654"/>
        </w:tabs>
        <w:spacing w:after="0" w:line="240" w:lineRule="auto"/>
        <w:contextualSpacing/>
        <w:jc w:val="both"/>
        <w:rPr>
          <w:b/>
          <w:sz w:val="22"/>
        </w:rPr>
      </w:pPr>
      <w:r w:rsidRPr="00BB5AE1">
        <w:t xml:space="preserve">EROGAR la cantidad de </w:t>
      </w:r>
      <w:r w:rsidRPr="00BB5AE1">
        <w:rPr>
          <w:b/>
        </w:rPr>
        <w:t>CIENTO OCHENTA</w:t>
      </w:r>
      <w:r w:rsidRPr="00BB5AE1">
        <w:t xml:space="preserve"> </w:t>
      </w:r>
      <w:r w:rsidRPr="00BB5AE1">
        <w:rPr>
          <w:b/>
        </w:rPr>
        <w:t>80/100 DÓLARES DE</w:t>
      </w:r>
      <w:r w:rsidRPr="00BB5AE1">
        <w:t xml:space="preserve"> </w:t>
      </w:r>
      <w:r w:rsidRPr="00BB5AE1">
        <w:rPr>
          <w:b/>
        </w:rPr>
        <w:t>LOS ESTADOS UNIDOS DE AMÉRICA ($180.80</w:t>
      </w:r>
      <w:proofErr w:type="gramStart"/>
      <w:r w:rsidRPr="00BB5AE1">
        <w:rPr>
          <w:b/>
        </w:rPr>
        <w:t>)</w:t>
      </w:r>
      <w:r w:rsidRPr="00BB5AE1">
        <w:t xml:space="preserve">  a</w:t>
      </w:r>
      <w:proofErr w:type="gramEnd"/>
      <w:r w:rsidRPr="00BB5AE1">
        <w:t xml:space="preserve"> favor de </w:t>
      </w:r>
      <w:r w:rsidRPr="00BB5AE1">
        <w:rPr>
          <w:b/>
        </w:rPr>
        <w:t xml:space="preserve">Sr. FRANCISCO DE LA CRUZ CAMPOS/ TALLER DE LA CRUZ  V/ </w:t>
      </w:r>
      <w:r w:rsidRPr="00BB5AE1">
        <w:t>Pago por mantenimientos y reparaciones de vehículos, para uso en eq.123, 102, según factura  No.-00375-00376 Aplicando dicho gasto a la línea 0101 del código  54302, del presupuesto municipal vigente</w:t>
      </w:r>
    </w:p>
    <w:p w14:paraId="4DC3BE97" w14:textId="77777777" w:rsidR="00FE6068" w:rsidRPr="00BB5AE1" w:rsidRDefault="00FE6068" w:rsidP="00FE6068">
      <w:pPr>
        <w:tabs>
          <w:tab w:val="left" w:pos="1425"/>
          <w:tab w:val="left" w:pos="7654"/>
        </w:tabs>
        <w:spacing w:after="0" w:line="240" w:lineRule="auto"/>
        <w:jc w:val="both"/>
        <w:rPr>
          <w:b/>
          <w:sz w:val="22"/>
        </w:rPr>
      </w:pPr>
    </w:p>
    <w:p w14:paraId="69738351" w14:textId="77777777" w:rsidR="00FE6068" w:rsidRPr="00BB5AE1" w:rsidRDefault="00FE6068" w:rsidP="00FE6068">
      <w:pPr>
        <w:tabs>
          <w:tab w:val="left" w:pos="1425"/>
          <w:tab w:val="left" w:pos="7654"/>
        </w:tabs>
        <w:spacing w:after="0" w:line="240" w:lineRule="auto"/>
        <w:jc w:val="both"/>
        <w:rPr>
          <w:b/>
          <w:sz w:val="22"/>
        </w:rPr>
      </w:pPr>
    </w:p>
    <w:p w14:paraId="0F81A547" w14:textId="77777777" w:rsidR="00FE6068" w:rsidRPr="00BB5AE1" w:rsidRDefault="00FE6068" w:rsidP="00FE6068">
      <w:pPr>
        <w:tabs>
          <w:tab w:val="left" w:pos="1425"/>
          <w:tab w:val="left" w:pos="7654"/>
        </w:tabs>
        <w:spacing w:after="0" w:line="240" w:lineRule="auto"/>
        <w:jc w:val="both"/>
        <w:rPr>
          <w:b/>
          <w:sz w:val="22"/>
        </w:rPr>
      </w:pPr>
    </w:p>
    <w:p w14:paraId="7BAE4904" w14:textId="77777777" w:rsidR="00FE6068" w:rsidRPr="00BB5AE1" w:rsidRDefault="00FE6068" w:rsidP="00FE6068">
      <w:pPr>
        <w:numPr>
          <w:ilvl w:val="0"/>
          <w:numId w:val="5"/>
        </w:numPr>
        <w:tabs>
          <w:tab w:val="left" w:pos="709"/>
          <w:tab w:val="left" w:pos="7797"/>
        </w:tabs>
        <w:spacing w:after="0" w:line="240" w:lineRule="auto"/>
        <w:contextualSpacing/>
        <w:jc w:val="both"/>
        <w:rPr>
          <w:rFonts w:eastAsia="Calibri"/>
        </w:rPr>
      </w:pPr>
      <w:r w:rsidRPr="00BB5AE1">
        <w:rPr>
          <w:rFonts w:eastAsia="Calibri"/>
        </w:rPr>
        <w:t xml:space="preserve">EROGAR la cantidad de </w:t>
      </w:r>
      <w:r w:rsidRPr="00BB5AE1">
        <w:rPr>
          <w:rFonts w:eastAsia="Calibri"/>
          <w:b/>
        </w:rPr>
        <w:t>TRES MIL OCHOCIENTOS SETENTA Y OCHO 54/100 DÓLARES DE</w:t>
      </w:r>
      <w:r w:rsidRPr="00BB5AE1">
        <w:rPr>
          <w:rFonts w:eastAsia="Calibri"/>
        </w:rPr>
        <w:t xml:space="preserve"> </w:t>
      </w:r>
      <w:r w:rsidRPr="00BB5AE1">
        <w:rPr>
          <w:rFonts w:eastAsia="Calibri"/>
          <w:b/>
        </w:rPr>
        <w:t>LOS ESTADOS UNIDOS DE AMÉRICA ($3,878.54)</w:t>
      </w:r>
      <w:r w:rsidRPr="00BB5AE1">
        <w:rPr>
          <w:rFonts w:eastAsia="Calibri"/>
        </w:rPr>
        <w:t xml:space="preserve"> a favor de </w:t>
      </w:r>
      <w:r w:rsidRPr="00BB5AE1">
        <w:rPr>
          <w:rFonts w:eastAsia="Calibri"/>
          <w:b/>
        </w:rPr>
        <w:t>REPUESTOS MANCIA, S.A. DE C.V.</w:t>
      </w:r>
      <w:r w:rsidRPr="00BB5AE1">
        <w:rPr>
          <w:rFonts w:eastAsia="Calibri"/>
        </w:rPr>
        <w:t xml:space="preserve"> </w:t>
      </w:r>
      <w:r w:rsidRPr="00BB5AE1">
        <w:rPr>
          <w:rFonts w:eastAsia="Calibri"/>
          <w:b/>
        </w:rPr>
        <w:t xml:space="preserve">V/ </w:t>
      </w:r>
      <w:r w:rsidRPr="00BB5AE1">
        <w:rPr>
          <w:rFonts w:eastAsia="Calibri"/>
        </w:rPr>
        <w:t>Pago por compra de productos de cuero y caucho, minerales metálicos y productos derivados , herramientas, repuestos y accesorios, materiales eléctricos, para equipos #111, 53, 150, 54, 20,43, 100, 72, 47, 37, 89, 64, 97, 149, 129, 74 unidad de plantel de maquinaria y equipo, según facturas, líneas y códigos que se detallan a continuación:</w:t>
      </w:r>
    </w:p>
    <w:p w14:paraId="68340F71" w14:textId="77777777" w:rsidR="00FE6068" w:rsidRPr="00BB5AE1" w:rsidRDefault="00FE6068" w:rsidP="00FE6068">
      <w:pPr>
        <w:spacing w:line="256" w:lineRule="auto"/>
        <w:jc w:val="both"/>
        <w:rPr>
          <w:rFonts w:cstheme="minorHAnsi"/>
        </w:rPr>
      </w:pPr>
    </w:p>
    <w:p w14:paraId="30415EF5" w14:textId="77777777" w:rsidR="00FE6068" w:rsidRPr="00BB5AE1" w:rsidRDefault="00FE6068" w:rsidP="00FE6068">
      <w:pPr>
        <w:tabs>
          <w:tab w:val="left" w:pos="709"/>
          <w:tab w:val="left" w:pos="7797"/>
        </w:tabs>
        <w:spacing w:after="0" w:line="240" w:lineRule="auto"/>
        <w:jc w:val="both"/>
        <w:rPr>
          <w:rFonts w:eastAsia="Calibri"/>
          <w:b/>
          <w:szCs w:val="24"/>
          <w:u w:val="single"/>
          <w:lang w:val="es-ES"/>
        </w:rPr>
      </w:pPr>
      <w:r w:rsidRPr="00BB5AE1">
        <w:rPr>
          <w:rFonts w:eastAsia="Calibri"/>
          <w:b/>
          <w:szCs w:val="24"/>
          <w:u w:val="single"/>
          <w:lang w:val="es-ES"/>
        </w:rPr>
        <w:t>LINEA 0101</w:t>
      </w:r>
    </w:p>
    <w:p w14:paraId="56E4AEF9" w14:textId="77777777" w:rsidR="00FE6068" w:rsidRPr="00BB5AE1" w:rsidRDefault="00FE6068" w:rsidP="00FE6068">
      <w:pPr>
        <w:tabs>
          <w:tab w:val="left" w:pos="922"/>
          <w:tab w:val="left" w:pos="7797"/>
        </w:tabs>
        <w:spacing w:after="0" w:line="240" w:lineRule="auto"/>
        <w:contextualSpacing/>
        <w:jc w:val="both"/>
        <w:rPr>
          <w:rFonts w:eastAsia="Calibri"/>
          <w:szCs w:val="24"/>
          <w:lang w:val="es-ES"/>
        </w:rPr>
      </w:pPr>
      <w:r w:rsidRPr="00BB5AE1">
        <w:rPr>
          <w:rFonts w:eastAsia="Calibri"/>
          <w:b/>
          <w:szCs w:val="24"/>
          <w:lang w:val="es-ES"/>
        </w:rPr>
        <w:t>Facturas Nos.-</w:t>
      </w:r>
      <w:r w:rsidRPr="00BB5AE1">
        <w:rPr>
          <w:rFonts w:eastAsia="Calibri"/>
          <w:szCs w:val="24"/>
          <w:lang w:val="es-ES"/>
        </w:rPr>
        <w:t xml:space="preserve"> 3848-3844-3847-4208-4211-4212-3841-3842-3845-3846-3853</w:t>
      </w:r>
    </w:p>
    <w:p w14:paraId="1E197BB9" w14:textId="77777777" w:rsidR="00FE6068" w:rsidRPr="00BB5AE1" w:rsidRDefault="00FE6068" w:rsidP="00FE6068">
      <w:pPr>
        <w:tabs>
          <w:tab w:val="left" w:pos="922"/>
          <w:tab w:val="left" w:pos="7797"/>
        </w:tabs>
        <w:spacing w:after="0" w:line="240" w:lineRule="auto"/>
        <w:contextualSpacing/>
        <w:jc w:val="both"/>
        <w:rPr>
          <w:rFonts w:eastAsia="Calibri"/>
          <w:b/>
          <w:szCs w:val="24"/>
          <w:lang w:val="es-ES"/>
        </w:rPr>
      </w:pPr>
      <w:r w:rsidRPr="00BB5AE1">
        <w:rPr>
          <w:rFonts w:eastAsia="Calibri"/>
          <w:szCs w:val="24"/>
          <w:lang w:val="es-ES"/>
        </w:rPr>
        <w:t xml:space="preserve">                          4207-4209-4210-4214-4213</w:t>
      </w:r>
    </w:p>
    <w:p w14:paraId="52AC25F2" w14:textId="77777777" w:rsidR="00FE6068" w:rsidRPr="00BB5AE1" w:rsidRDefault="00FE6068" w:rsidP="00FE6068">
      <w:pPr>
        <w:tabs>
          <w:tab w:val="left" w:pos="709"/>
          <w:tab w:val="left" w:pos="7797"/>
        </w:tabs>
        <w:spacing w:after="0" w:line="240" w:lineRule="auto"/>
        <w:jc w:val="both"/>
        <w:rPr>
          <w:rFonts w:eastAsia="Calibri"/>
          <w:szCs w:val="24"/>
          <w:lang w:val="es-ES"/>
        </w:rPr>
      </w:pPr>
      <w:r w:rsidRPr="00BB5AE1">
        <w:rPr>
          <w:rFonts w:eastAsia="Calibri"/>
          <w:szCs w:val="24"/>
          <w:lang w:val="es-ES"/>
        </w:rPr>
        <w:t>Códigos Nos.-54106……</w:t>
      </w:r>
      <w:proofErr w:type="gramStart"/>
      <w:r w:rsidRPr="00BB5AE1">
        <w:rPr>
          <w:rFonts w:eastAsia="Calibri"/>
          <w:szCs w:val="24"/>
          <w:lang w:val="es-ES"/>
        </w:rPr>
        <w:t>…….</w:t>
      </w:r>
      <w:proofErr w:type="gramEnd"/>
      <w:r w:rsidRPr="00BB5AE1">
        <w:rPr>
          <w:rFonts w:eastAsia="Calibri"/>
          <w:szCs w:val="24"/>
          <w:lang w:val="es-ES"/>
        </w:rPr>
        <w:t xml:space="preserve">…………………….......................................$    328.66    </w:t>
      </w:r>
    </w:p>
    <w:p w14:paraId="3138A888" w14:textId="77777777" w:rsidR="00FE6068" w:rsidRPr="00BB5AE1" w:rsidRDefault="00FE6068" w:rsidP="00FE6068">
      <w:pPr>
        <w:tabs>
          <w:tab w:val="left" w:pos="709"/>
          <w:tab w:val="left" w:pos="7797"/>
        </w:tabs>
        <w:spacing w:after="0" w:line="240" w:lineRule="auto"/>
        <w:jc w:val="both"/>
        <w:rPr>
          <w:rFonts w:eastAsia="Calibri"/>
          <w:szCs w:val="24"/>
          <w:lang w:val="es-ES"/>
        </w:rPr>
      </w:pPr>
      <w:r w:rsidRPr="00BB5AE1">
        <w:rPr>
          <w:rFonts w:eastAsia="Calibri"/>
          <w:szCs w:val="24"/>
          <w:lang w:val="es-ES"/>
        </w:rPr>
        <w:t>Códigos Nos.-</w:t>
      </w:r>
      <w:proofErr w:type="gramStart"/>
      <w:r w:rsidRPr="00BB5AE1">
        <w:rPr>
          <w:rFonts w:eastAsia="Calibri"/>
          <w:szCs w:val="24"/>
          <w:lang w:val="es-ES"/>
        </w:rPr>
        <w:t>54112.…</w:t>
      </w:r>
      <w:proofErr w:type="gramEnd"/>
      <w:r w:rsidRPr="00BB5AE1">
        <w:rPr>
          <w:rFonts w:eastAsia="Calibri"/>
          <w:szCs w:val="24"/>
          <w:lang w:val="es-ES"/>
        </w:rPr>
        <w:t xml:space="preserve">……….……………………......................................$        1.20 </w:t>
      </w:r>
    </w:p>
    <w:p w14:paraId="65A6274C" w14:textId="77777777" w:rsidR="00FE6068" w:rsidRPr="00BB5AE1" w:rsidRDefault="00FE6068" w:rsidP="00FE6068">
      <w:pPr>
        <w:tabs>
          <w:tab w:val="left" w:pos="709"/>
          <w:tab w:val="left" w:pos="7797"/>
        </w:tabs>
        <w:spacing w:after="0" w:line="240" w:lineRule="auto"/>
        <w:jc w:val="both"/>
        <w:rPr>
          <w:rFonts w:eastAsia="Calibri"/>
          <w:szCs w:val="24"/>
          <w:lang w:val="es-ES"/>
        </w:rPr>
      </w:pPr>
      <w:r w:rsidRPr="00BB5AE1">
        <w:rPr>
          <w:rFonts w:eastAsia="Calibri"/>
          <w:szCs w:val="24"/>
          <w:lang w:val="es-ES"/>
        </w:rPr>
        <w:t>Códigos Nos.-54118……</w:t>
      </w:r>
      <w:proofErr w:type="gramStart"/>
      <w:r w:rsidRPr="00BB5AE1">
        <w:rPr>
          <w:rFonts w:eastAsia="Calibri"/>
          <w:szCs w:val="24"/>
          <w:lang w:val="es-ES"/>
        </w:rPr>
        <w:t>…….</w:t>
      </w:r>
      <w:proofErr w:type="gramEnd"/>
      <w:r w:rsidRPr="00BB5AE1">
        <w:rPr>
          <w:rFonts w:eastAsia="Calibri"/>
          <w:szCs w:val="24"/>
          <w:lang w:val="es-ES"/>
        </w:rPr>
        <w:t xml:space="preserve">…………………….......................................$ 2,974.78     </w:t>
      </w:r>
    </w:p>
    <w:p w14:paraId="323E69CC" w14:textId="77777777" w:rsidR="00FE6068" w:rsidRPr="00BB5AE1" w:rsidRDefault="00FE6068" w:rsidP="00FE6068">
      <w:pPr>
        <w:tabs>
          <w:tab w:val="left" w:pos="709"/>
          <w:tab w:val="left" w:pos="7797"/>
        </w:tabs>
        <w:spacing w:after="0" w:line="240" w:lineRule="auto"/>
        <w:jc w:val="both"/>
        <w:rPr>
          <w:rFonts w:eastAsia="Calibri"/>
          <w:szCs w:val="24"/>
          <w:lang w:val="es-ES"/>
        </w:rPr>
      </w:pPr>
      <w:r w:rsidRPr="00BB5AE1">
        <w:rPr>
          <w:rFonts w:eastAsia="Calibri"/>
          <w:szCs w:val="24"/>
          <w:lang w:val="es-ES"/>
        </w:rPr>
        <w:t>Códigos Nos.-54119……</w:t>
      </w:r>
      <w:proofErr w:type="gramStart"/>
      <w:r w:rsidRPr="00BB5AE1">
        <w:rPr>
          <w:rFonts w:eastAsia="Calibri"/>
          <w:szCs w:val="24"/>
          <w:lang w:val="es-ES"/>
        </w:rPr>
        <w:t>…….</w:t>
      </w:r>
      <w:proofErr w:type="gramEnd"/>
      <w:r w:rsidRPr="00BB5AE1">
        <w:rPr>
          <w:rFonts w:eastAsia="Calibri"/>
          <w:szCs w:val="24"/>
          <w:lang w:val="es-ES"/>
        </w:rPr>
        <w:t xml:space="preserve">…………………….......................................$    573.90    </w:t>
      </w:r>
    </w:p>
    <w:p w14:paraId="1F6D9320" w14:textId="77777777" w:rsidR="00FE6068" w:rsidRPr="00BB5AE1" w:rsidRDefault="00FE6068" w:rsidP="00FE6068">
      <w:pPr>
        <w:spacing w:after="0" w:line="240" w:lineRule="auto"/>
        <w:jc w:val="both"/>
        <w:rPr>
          <w:b/>
          <w:szCs w:val="24"/>
        </w:rPr>
      </w:pPr>
      <w:r w:rsidRPr="00BB5AE1">
        <w:rPr>
          <w:b/>
          <w:szCs w:val="24"/>
        </w:rPr>
        <w:t>Total…………………</w:t>
      </w:r>
      <w:proofErr w:type="gramStart"/>
      <w:r w:rsidRPr="00BB5AE1">
        <w:rPr>
          <w:b/>
          <w:szCs w:val="24"/>
        </w:rPr>
        <w:t>…….</w:t>
      </w:r>
      <w:proofErr w:type="gramEnd"/>
      <w:r w:rsidRPr="00BB5AE1">
        <w:rPr>
          <w:b/>
          <w:szCs w:val="24"/>
        </w:rPr>
        <w:t>.……………………......……............................$ 3,878.54</w:t>
      </w:r>
    </w:p>
    <w:p w14:paraId="49B1E833" w14:textId="77777777" w:rsidR="00FE6068" w:rsidRPr="00BB5AE1" w:rsidRDefault="00FE6068" w:rsidP="00FE6068">
      <w:pPr>
        <w:tabs>
          <w:tab w:val="left" w:pos="1425"/>
          <w:tab w:val="left" w:pos="7654"/>
        </w:tabs>
        <w:spacing w:after="0" w:line="240" w:lineRule="auto"/>
        <w:jc w:val="both"/>
        <w:rPr>
          <w:b/>
          <w:sz w:val="22"/>
        </w:rPr>
      </w:pPr>
    </w:p>
    <w:p w14:paraId="4925C17F" w14:textId="77777777" w:rsidR="00FE6068" w:rsidRPr="00BB5AE1" w:rsidRDefault="00FE6068" w:rsidP="00FE6068">
      <w:pPr>
        <w:tabs>
          <w:tab w:val="left" w:pos="1425"/>
          <w:tab w:val="left" w:pos="7654"/>
        </w:tabs>
        <w:spacing w:after="0" w:line="240" w:lineRule="auto"/>
        <w:jc w:val="both"/>
        <w:rPr>
          <w:b/>
          <w:sz w:val="22"/>
        </w:rPr>
      </w:pPr>
    </w:p>
    <w:p w14:paraId="487CFE3A" w14:textId="77777777" w:rsidR="00FE6068" w:rsidRPr="00BB5AE1" w:rsidRDefault="00FE6068" w:rsidP="00FE6068">
      <w:pPr>
        <w:numPr>
          <w:ilvl w:val="0"/>
          <w:numId w:val="5"/>
        </w:numPr>
        <w:tabs>
          <w:tab w:val="left" w:pos="709"/>
          <w:tab w:val="left" w:pos="7797"/>
        </w:tabs>
        <w:spacing w:after="0" w:line="240" w:lineRule="auto"/>
        <w:contextualSpacing/>
        <w:jc w:val="both"/>
      </w:pPr>
      <w:r w:rsidRPr="00BB5AE1">
        <w:t xml:space="preserve">EROGAR la cantidad de </w:t>
      </w:r>
      <w:r w:rsidRPr="00BB5AE1">
        <w:rPr>
          <w:b/>
        </w:rPr>
        <w:t>UN MIL DOSCIENTOS UNO 32/100 DÓLARES DE</w:t>
      </w:r>
      <w:r w:rsidRPr="00BB5AE1">
        <w:t xml:space="preserve"> </w:t>
      </w:r>
      <w:r w:rsidRPr="00BB5AE1">
        <w:rPr>
          <w:b/>
        </w:rPr>
        <w:t>LOS ESTADOS UNIDOS DE AMÉRICA ($1,201.32)</w:t>
      </w:r>
      <w:r w:rsidRPr="00BB5AE1">
        <w:t xml:space="preserve"> a favor de </w:t>
      </w:r>
      <w:r w:rsidRPr="00BB5AE1">
        <w:rPr>
          <w:b/>
        </w:rPr>
        <w:t>AUTO REPUESTOS EL LEON S.A. DE C.V.</w:t>
      </w:r>
      <w:r w:rsidRPr="00BB5AE1">
        <w:t xml:space="preserve"> </w:t>
      </w:r>
      <w:r w:rsidRPr="00BB5AE1">
        <w:rPr>
          <w:b/>
        </w:rPr>
        <w:t xml:space="preserve">V/ </w:t>
      </w:r>
      <w:r w:rsidRPr="00BB5AE1">
        <w:t xml:space="preserve">Pago por compra de productos químicos, combustibles y lubricantes, minerales metálicos y productos </w:t>
      </w:r>
      <w:proofErr w:type="gramStart"/>
      <w:r w:rsidRPr="00BB5AE1">
        <w:t>derivados ,</w:t>
      </w:r>
      <w:proofErr w:type="gramEnd"/>
      <w:r w:rsidRPr="00BB5AE1">
        <w:t xml:space="preserve"> herramientas, repuestos y accesorios, materiales eléctricos, para uso en eq.170, 112, 119, 19, 162, 110, 108, 88, 32, 02, según facturas, líneas y códigos que se detallan a continuación:</w:t>
      </w:r>
    </w:p>
    <w:p w14:paraId="7E31CFC8" w14:textId="77777777" w:rsidR="00FE6068" w:rsidRPr="00BB5AE1" w:rsidRDefault="00FE6068" w:rsidP="00FE6068">
      <w:pPr>
        <w:tabs>
          <w:tab w:val="left" w:pos="3592"/>
        </w:tabs>
        <w:spacing w:line="256" w:lineRule="auto"/>
        <w:ind w:left="720"/>
        <w:jc w:val="both"/>
        <w:rPr>
          <w:b/>
        </w:rPr>
      </w:pPr>
      <w:r w:rsidRPr="00BB5AE1">
        <w:rPr>
          <w:b/>
        </w:rPr>
        <w:tab/>
      </w:r>
    </w:p>
    <w:p w14:paraId="57FD2E41" w14:textId="77777777" w:rsidR="00FE6068" w:rsidRPr="00BB5AE1" w:rsidRDefault="00FE6068" w:rsidP="00FE6068">
      <w:pPr>
        <w:tabs>
          <w:tab w:val="left" w:pos="922"/>
          <w:tab w:val="left" w:pos="2806"/>
        </w:tabs>
        <w:spacing w:after="0" w:line="240" w:lineRule="auto"/>
        <w:ind w:left="1080"/>
        <w:jc w:val="both"/>
        <w:rPr>
          <w:b/>
          <w:u w:val="single"/>
        </w:rPr>
      </w:pPr>
      <w:r w:rsidRPr="00BB5AE1">
        <w:rPr>
          <w:b/>
          <w:u w:val="single"/>
        </w:rPr>
        <w:t>LINEA 0101</w:t>
      </w:r>
    </w:p>
    <w:p w14:paraId="26E46488" w14:textId="77777777" w:rsidR="00FE6068" w:rsidRPr="00BB5AE1" w:rsidRDefault="00FE6068" w:rsidP="00FE6068">
      <w:pPr>
        <w:tabs>
          <w:tab w:val="left" w:pos="922"/>
          <w:tab w:val="left" w:pos="7797"/>
        </w:tabs>
        <w:spacing w:after="0" w:line="240" w:lineRule="auto"/>
        <w:jc w:val="both"/>
      </w:pPr>
      <w:r w:rsidRPr="00BB5AE1">
        <w:t xml:space="preserve">                 Facturas Nos.- 3399-3400-3403-3405-3406-3407-3404-3396-3397-3398</w:t>
      </w:r>
    </w:p>
    <w:p w14:paraId="22F184FB" w14:textId="77777777" w:rsidR="00FE6068" w:rsidRPr="00BB5AE1" w:rsidRDefault="00FE6068" w:rsidP="00FE6068">
      <w:pPr>
        <w:tabs>
          <w:tab w:val="left" w:pos="1425"/>
        </w:tabs>
        <w:spacing w:after="0" w:line="240" w:lineRule="auto"/>
        <w:jc w:val="both"/>
      </w:pPr>
      <w:r w:rsidRPr="00BB5AE1">
        <w:rPr>
          <w:b/>
        </w:rPr>
        <w:t xml:space="preserve">                 </w:t>
      </w:r>
      <w:r w:rsidRPr="00BB5AE1">
        <w:t>Códigos Nos.-54107……</w:t>
      </w:r>
      <w:proofErr w:type="gramStart"/>
      <w:r w:rsidRPr="00BB5AE1">
        <w:t>…….</w:t>
      </w:r>
      <w:proofErr w:type="gramEnd"/>
      <w:r w:rsidRPr="00BB5AE1">
        <w:t xml:space="preserve">……………………............................ $      48.44    </w:t>
      </w:r>
    </w:p>
    <w:p w14:paraId="26876747" w14:textId="77777777" w:rsidR="00FE6068" w:rsidRPr="00BB5AE1" w:rsidRDefault="00FE6068" w:rsidP="00FE6068">
      <w:pPr>
        <w:tabs>
          <w:tab w:val="left" w:pos="1425"/>
        </w:tabs>
        <w:spacing w:after="0" w:line="240" w:lineRule="auto"/>
        <w:jc w:val="both"/>
      </w:pPr>
      <w:r w:rsidRPr="00BB5AE1">
        <w:t xml:space="preserve">                 Códigos Nos.-54110……</w:t>
      </w:r>
      <w:proofErr w:type="gramStart"/>
      <w:r w:rsidRPr="00BB5AE1">
        <w:t>…….</w:t>
      </w:r>
      <w:proofErr w:type="gramEnd"/>
      <w:r w:rsidRPr="00BB5AE1">
        <w:t xml:space="preserve">……………………............................ $        4.52    </w:t>
      </w:r>
    </w:p>
    <w:p w14:paraId="3391DD52" w14:textId="77777777" w:rsidR="00FE6068" w:rsidRPr="00BB5AE1" w:rsidRDefault="00FE6068" w:rsidP="00FE6068">
      <w:pPr>
        <w:tabs>
          <w:tab w:val="left" w:pos="1425"/>
        </w:tabs>
        <w:spacing w:after="0" w:line="240" w:lineRule="auto"/>
        <w:jc w:val="both"/>
      </w:pPr>
      <w:r w:rsidRPr="00BB5AE1">
        <w:t xml:space="preserve">                 Códigos Nos.-54112……</w:t>
      </w:r>
      <w:proofErr w:type="gramStart"/>
      <w:r w:rsidRPr="00BB5AE1">
        <w:t>…….</w:t>
      </w:r>
      <w:proofErr w:type="gramEnd"/>
      <w:r w:rsidRPr="00BB5AE1">
        <w:t>……………………............................ $      60.06</w:t>
      </w:r>
    </w:p>
    <w:p w14:paraId="7DE4540C" w14:textId="77777777" w:rsidR="00FE6068" w:rsidRPr="00BB5AE1" w:rsidRDefault="00FE6068" w:rsidP="00FE6068">
      <w:pPr>
        <w:tabs>
          <w:tab w:val="left" w:pos="1425"/>
        </w:tabs>
        <w:spacing w:after="0" w:line="240" w:lineRule="auto"/>
        <w:jc w:val="both"/>
      </w:pPr>
      <w:r w:rsidRPr="00BB5AE1">
        <w:rPr>
          <w:b/>
        </w:rPr>
        <w:t xml:space="preserve">                 </w:t>
      </w:r>
      <w:r w:rsidRPr="00BB5AE1">
        <w:t>Códigos Nos.-54118…</w:t>
      </w:r>
      <w:proofErr w:type="gramStart"/>
      <w:r w:rsidRPr="00BB5AE1">
        <w:t>…….</w:t>
      </w:r>
      <w:proofErr w:type="gramEnd"/>
      <w:r w:rsidRPr="00BB5AE1">
        <w:t>…………………….................................$    438.75</w:t>
      </w:r>
    </w:p>
    <w:p w14:paraId="3B795894" w14:textId="77777777" w:rsidR="00FE6068" w:rsidRPr="00BB5AE1" w:rsidRDefault="00FE6068" w:rsidP="00FE6068">
      <w:pPr>
        <w:tabs>
          <w:tab w:val="left" w:pos="1425"/>
        </w:tabs>
        <w:spacing w:after="0" w:line="240" w:lineRule="auto"/>
        <w:jc w:val="both"/>
      </w:pPr>
      <w:r w:rsidRPr="00BB5AE1">
        <w:t xml:space="preserve">                 Códigos Nos.-54119…</w:t>
      </w:r>
      <w:proofErr w:type="gramStart"/>
      <w:r w:rsidRPr="00BB5AE1">
        <w:t>…….</w:t>
      </w:r>
      <w:proofErr w:type="gramEnd"/>
      <w:r w:rsidRPr="00BB5AE1">
        <w:t>…………………….................................$</w:t>
      </w:r>
      <w:r w:rsidRPr="00BB5AE1">
        <w:rPr>
          <w:b/>
        </w:rPr>
        <w:t xml:space="preserve">    </w:t>
      </w:r>
      <w:r w:rsidRPr="00BB5AE1">
        <w:t>649.55</w:t>
      </w:r>
    </w:p>
    <w:p w14:paraId="3948084C" w14:textId="77777777" w:rsidR="00FE6068" w:rsidRPr="00BB5AE1" w:rsidRDefault="00FE6068" w:rsidP="00FE6068">
      <w:pPr>
        <w:tabs>
          <w:tab w:val="left" w:pos="1425"/>
        </w:tabs>
        <w:spacing w:after="0" w:line="240" w:lineRule="auto"/>
        <w:jc w:val="both"/>
      </w:pPr>
      <w:r w:rsidRPr="00BB5AE1">
        <w:rPr>
          <w:b/>
        </w:rPr>
        <w:t xml:space="preserve">                 </w:t>
      </w:r>
      <w:r w:rsidRPr="00BB5AE1">
        <w:t>Total…………………</w:t>
      </w:r>
      <w:proofErr w:type="gramStart"/>
      <w:r w:rsidRPr="00BB5AE1">
        <w:t>…….</w:t>
      </w:r>
      <w:proofErr w:type="gramEnd"/>
      <w:r w:rsidRPr="00BB5AE1">
        <w:t>.……………………......…………….......</w:t>
      </w:r>
      <w:r w:rsidRPr="00BB5AE1">
        <w:rPr>
          <w:b/>
        </w:rPr>
        <w:t>$ 1,201.32</w:t>
      </w:r>
    </w:p>
    <w:p w14:paraId="1B731FFB" w14:textId="77777777" w:rsidR="00FE6068" w:rsidRPr="00BB5AE1" w:rsidRDefault="00FE6068" w:rsidP="00FE6068">
      <w:pPr>
        <w:tabs>
          <w:tab w:val="left" w:pos="1425"/>
          <w:tab w:val="left" w:pos="7654"/>
        </w:tabs>
        <w:spacing w:after="0" w:line="240" w:lineRule="auto"/>
        <w:jc w:val="both"/>
        <w:rPr>
          <w:b/>
          <w:sz w:val="22"/>
        </w:rPr>
      </w:pPr>
    </w:p>
    <w:p w14:paraId="2A9EA7E4" w14:textId="77777777" w:rsidR="00FE6068" w:rsidRPr="00BB5AE1" w:rsidRDefault="00FE6068" w:rsidP="00FE6068">
      <w:pPr>
        <w:numPr>
          <w:ilvl w:val="0"/>
          <w:numId w:val="5"/>
        </w:numPr>
        <w:spacing w:after="0" w:line="240" w:lineRule="auto"/>
        <w:contextualSpacing/>
        <w:jc w:val="both"/>
      </w:pPr>
      <w:r w:rsidRPr="00BB5AE1">
        <w:t xml:space="preserve">EROGAR la cantidad de </w:t>
      </w:r>
      <w:r w:rsidRPr="00BB5AE1">
        <w:rPr>
          <w:b/>
        </w:rPr>
        <w:t>UN MIL OCHOCIENTOS QUINCE 30/100 ($1,815.30) DÓLARES DE LOS ESTADOS UNIDOS DE AMÉRICA</w:t>
      </w:r>
      <w:r w:rsidRPr="00BB5AE1">
        <w:t xml:space="preserve">. A favor de </w:t>
      </w:r>
      <w:r w:rsidRPr="00BB5AE1">
        <w:rPr>
          <w:b/>
        </w:rPr>
        <w:t xml:space="preserve">CAMET, S.A. DE C.V. </w:t>
      </w:r>
      <w:r w:rsidRPr="00BB5AE1">
        <w:t xml:space="preserve">V/ Pago por servicios de internet y servicios de publicidad, durante el mes de </w:t>
      </w:r>
      <w:proofErr w:type="gramStart"/>
      <w:r w:rsidRPr="00BB5AE1">
        <w:t>Abril</w:t>
      </w:r>
      <w:proofErr w:type="gramEnd"/>
      <w:r w:rsidRPr="00BB5AE1">
        <w:t xml:space="preserve"> del 2022, para usos varios de Alcaldía Municipal de Metapán, según facturas, líneas y códigos que se detallan a continuación:</w:t>
      </w:r>
    </w:p>
    <w:p w14:paraId="239BA927" w14:textId="77777777" w:rsidR="00FE6068" w:rsidRPr="00BB5AE1" w:rsidRDefault="00FE6068" w:rsidP="00FE6068">
      <w:pPr>
        <w:tabs>
          <w:tab w:val="left" w:pos="709"/>
          <w:tab w:val="left" w:pos="7797"/>
        </w:tabs>
        <w:spacing w:after="0" w:line="240" w:lineRule="auto"/>
        <w:jc w:val="both"/>
        <w:rPr>
          <w:rFonts w:eastAsia="Calibri"/>
          <w:b/>
          <w:szCs w:val="24"/>
          <w:u w:val="single"/>
          <w:lang w:val="es-ES"/>
        </w:rPr>
      </w:pPr>
    </w:p>
    <w:p w14:paraId="25B4F00C" w14:textId="77777777" w:rsidR="00FE6068" w:rsidRPr="00BB5AE1" w:rsidRDefault="00FE6068" w:rsidP="00FE6068">
      <w:pPr>
        <w:tabs>
          <w:tab w:val="left" w:pos="709"/>
          <w:tab w:val="left" w:pos="7797"/>
        </w:tabs>
        <w:spacing w:after="0" w:line="240" w:lineRule="auto"/>
        <w:jc w:val="both"/>
        <w:rPr>
          <w:rFonts w:eastAsia="Calibri"/>
          <w:b/>
          <w:szCs w:val="24"/>
          <w:u w:val="single"/>
          <w:lang w:val="es-ES"/>
        </w:rPr>
      </w:pPr>
      <w:r w:rsidRPr="00BB5AE1">
        <w:rPr>
          <w:rFonts w:eastAsia="Calibri"/>
          <w:b/>
          <w:szCs w:val="24"/>
          <w:u w:val="single"/>
          <w:lang w:val="es-ES"/>
        </w:rPr>
        <w:t>LINEA 0101</w:t>
      </w:r>
    </w:p>
    <w:p w14:paraId="2969BCA6" w14:textId="77777777" w:rsidR="00FE6068" w:rsidRPr="00BB5AE1" w:rsidRDefault="00FE6068" w:rsidP="00FE6068">
      <w:pPr>
        <w:tabs>
          <w:tab w:val="left" w:pos="922"/>
          <w:tab w:val="left" w:pos="7797"/>
        </w:tabs>
        <w:spacing w:after="0" w:line="240" w:lineRule="auto"/>
        <w:contextualSpacing/>
        <w:jc w:val="both"/>
        <w:rPr>
          <w:rFonts w:eastAsia="Calibri"/>
          <w:b/>
          <w:szCs w:val="24"/>
          <w:lang w:val="es-ES"/>
        </w:rPr>
      </w:pPr>
      <w:r w:rsidRPr="00BB5AE1">
        <w:rPr>
          <w:rFonts w:eastAsia="Calibri"/>
          <w:b/>
          <w:szCs w:val="24"/>
          <w:lang w:val="es-ES"/>
        </w:rPr>
        <w:t>Factura Nos.-</w:t>
      </w:r>
      <w:r w:rsidRPr="00BB5AE1">
        <w:rPr>
          <w:rFonts w:eastAsia="Calibri"/>
          <w:szCs w:val="24"/>
          <w:lang w:val="es-ES"/>
        </w:rPr>
        <w:t xml:space="preserve"> </w:t>
      </w:r>
      <w:r w:rsidRPr="00BB5AE1">
        <w:rPr>
          <w:rFonts w:eastAsia="Times New Roman"/>
          <w:b/>
          <w:szCs w:val="24"/>
          <w:lang w:eastAsia="es-ES"/>
        </w:rPr>
        <w:t>027126-012130</w:t>
      </w:r>
    </w:p>
    <w:p w14:paraId="5877004C" w14:textId="77777777" w:rsidR="00FE6068" w:rsidRPr="00BB5AE1" w:rsidRDefault="00FE6068" w:rsidP="00FE6068">
      <w:pPr>
        <w:spacing w:after="0" w:line="240" w:lineRule="auto"/>
        <w:contextualSpacing/>
        <w:jc w:val="both"/>
        <w:rPr>
          <w:rFonts w:eastAsia="Calibri"/>
          <w:szCs w:val="24"/>
          <w:lang w:val="es-ES"/>
        </w:rPr>
      </w:pPr>
      <w:r w:rsidRPr="00BB5AE1">
        <w:rPr>
          <w:rFonts w:eastAsia="Calibri"/>
          <w:szCs w:val="24"/>
          <w:lang w:val="es-ES"/>
        </w:rPr>
        <w:t>Códigos Nos.-54203……</w:t>
      </w:r>
      <w:proofErr w:type="gramStart"/>
      <w:r w:rsidRPr="00BB5AE1">
        <w:rPr>
          <w:rFonts w:eastAsia="Calibri"/>
          <w:szCs w:val="24"/>
          <w:lang w:val="es-ES"/>
        </w:rPr>
        <w:t>…….</w:t>
      </w:r>
      <w:proofErr w:type="gramEnd"/>
      <w:r w:rsidRPr="00BB5AE1">
        <w:rPr>
          <w:rFonts w:eastAsia="Calibri"/>
          <w:szCs w:val="24"/>
          <w:lang w:val="es-ES"/>
        </w:rPr>
        <w:t>…………………….......................................$    911.30</w:t>
      </w:r>
    </w:p>
    <w:p w14:paraId="68535533" w14:textId="77777777" w:rsidR="00FE6068" w:rsidRPr="00BB5AE1" w:rsidRDefault="00FE6068" w:rsidP="00FE6068">
      <w:pPr>
        <w:spacing w:after="0" w:line="240" w:lineRule="auto"/>
        <w:contextualSpacing/>
        <w:jc w:val="both"/>
        <w:rPr>
          <w:rFonts w:eastAsia="Calibri"/>
          <w:szCs w:val="24"/>
          <w:lang w:val="es-ES"/>
        </w:rPr>
      </w:pPr>
      <w:r w:rsidRPr="00BB5AE1">
        <w:rPr>
          <w:rFonts w:eastAsia="Calibri"/>
          <w:szCs w:val="24"/>
          <w:lang w:val="es-ES"/>
        </w:rPr>
        <w:t>Códigos Nos.-54305……</w:t>
      </w:r>
      <w:proofErr w:type="gramStart"/>
      <w:r w:rsidRPr="00BB5AE1">
        <w:rPr>
          <w:rFonts w:eastAsia="Calibri"/>
          <w:szCs w:val="24"/>
          <w:lang w:val="es-ES"/>
        </w:rPr>
        <w:t>…….</w:t>
      </w:r>
      <w:proofErr w:type="gramEnd"/>
      <w:r w:rsidRPr="00BB5AE1">
        <w:rPr>
          <w:rFonts w:eastAsia="Calibri"/>
          <w:szCs w:val="24"/>
          <w:lang w:val="es-ES"/>
        </w:rPr>
        <w:t>…………………….......................................$    904.00</w:t>
      </w:r>
    </w:p>
    <w:p w14:paraId="5FF86D74" w14:textId="77777777" w:rsidR="00FE6068" w:rsidRPr="00BB5AE1" w:rsidRDefault="00FE6068" w:rsidP="00FE6068">
      <w:pPr>
        <w:tabs>
          <w:tab w:val="left" w:pos="1425"/>
          <w:tab w:val="left" w:pos="7654"/>
        </w:tabs>
        <w:spacing w:after="0" w:line="240" w:lineRule="auto"/>
        <w:jc w:val="both"/>
        <w:rPr>
          <w:b/>
          <w:szCs w:val="24"/>
        </w:rPr>
      </w:pPr>
      <w:r w:rsidRPr="00BB5AE1">
        <w:rPr>
          <w:b/>
          <w:szCs w:val="24"/>
        </w:rPr>
        <w:t>Total…………………</w:t>
      </w:r>
      <w:proofErr w:type="gramStart"/>
      <w:r w:rsidRPr="00BB5AE1">
        <w:rPr>
          <w:b/>
          <w:szCs w:val="24"/>
        </w:rPr>
        <w:t>…….</w:t>
      </w:r>
      <w:proofErr w:type="gramEnd"/>
      <w:r w:rsidRPr="00BB5AE1">
        <w:rPr>
          <w:b/>
          <w:szCs w:val="24"/>
        </w:rPr>
        <w:t>.……………………......……............................$ 1,815.30</w:t>
      </w:r>
    </w:p>
    <w:p w14:paraId="588BD281" w14:textId="77777777" w:rsidR="00FE6068" w:rsidRPr="00BB5AE1" w:rsidRDefault="00FE6068" w:rsidP="00FE6068">
      <w:pPr>
        <w:tabs>
          <w:tab w:val="left" w:pos="1425"/>
          <w:tab w:val="left" w:pos="7654"/>
        </w:tabs>
        <w:spacing w:after="0" w:line="240" w:lineRule="auto"/>
        <w:jc w:val="both"/>
        <w:rPr>
          <w:b/>
          <w:szCs w:val="24"/>
        </w:rPr>
      </w:pPr>
    </w:p>
    <w:p w14:paraId="07179721" w14:textId="77777777" w:rsidR="00FE6068" w:rsidRPr="00BB5AE1" w:rsidRDefault="00FE6068" w:rsidP="00FE6068">
      <w:pPr>
        <w:numPr>
          <w:ilvl w:val="0"/>
          <w:numId w:val="5"/>
        </w:numPr>
        <w:tabs>
          <w:tab w:val="left" w:pos="1425"/>
          <w:tab w:val="left" w:pos="7654"/>
        </w:tabs>
        <w:spacing w:after="0" w:line="240" w:lineRule="auto"/>
        <w:contextualSpacing/>
        <w:jc w:val="both"/>
        <w:rPr>
          <w:b/>
          <w:sz w:val="22"/>
        </w:rPr>
      </w:pPr>
      <w:r w:rsidRPr="00BB5AE1">
        <w:t xml:space="preserve">EROGAR la cantidad de </w:t>
      </w:r>
      <w:r w:rsidRPr="00BB5AE1">
        <w:rPr>
          <w:b/>
        </w:rPr>
        <w:t>UN MIL 00/100 DÓLARES DE</w:t>
      </w:r>
      <w:r w:rsidRPr="00BB5AE1">
        <w:t xml:space="preserve"> </w:t>
      </w:r>
      <w:r w:rsidRPr="00BB5AE1">
        <w:rPr>
          <w:b/>
        </w:rPr>
        <w:t>LOS ESTADOS UNIDOS DE AMÉRICA ($1,000.00</w:t>
      </w:r>
      <w:proofErr w:type="gramStart"/>
      <w:r w:rsidRPr="00BB5AE1">
        <w:rPr>
          <w:b/>
        </w:rPr>
        <w:t>)</w:t>
      </w:r>
      <w:r w:rsidRPr="00BB5AE1">
        <w:t xml:space="preserve">  a</w:t>
      </w:r>
      <w:proofErr w:type="gramEnd"/>
      <w:r w:rsidRPr="00BB5AE1">
        <w:t xml:space="preserve"> favor de </w:t>
      </w:r>
      <w:r w:rsidRPr="00BB5AE1">
        <w:rPr>
          <w:b/>
        </w:rPr>
        <w:t xml:space="preserve">Sr. </w:t>
      </w:r>
      <w:r w:rsidRPr="00BB5AE1">
        <w:rPr>
          <w:b/>
          <w:szCs w:val="24"/>
        </w:rPr>
        <w:t>EDWIN ERNESTO PORTILLO VASQUEZ RUIZ</w:t>
      </w:r>
      <w:r w:rsidRPr="00BB5AE1">
        <w:rPr>
          <w:b/>
        </w:rPr>
        <w:t xml:space="preserve">  V/ </w:t>
      </w:r>
      <w:r w:rsidRPr="00BB5AE1">
        <w:t xml:space="preserve">Pago por </w:t>
      </w:r>
      <w:r w:rsidRPr="00BB5AE1">
        <w:rPr>
          <w:szCs w:val="24"/>
        </w:rPr>
        <w:t>servicios profesionales durante el mes de Abril 2022</w:t>
      </w:r>
      <w:r w:rsidRPr="00BB5AE1">
        <w:t>, para uso en asesoría en general en el área de recreación cultura y deporte, según factura  No.- 00015 Aplicando dicho gasto a la línea 0101 del código  54399, del presupuesto municipal vigente</w:t>
      </w:r>
    </w:p>
    <w:p w14:paraId="2F0D6E8F" w14:textId="77777777" w:rsidR="00FE6068" w:rsidRPr="00BB5AE1" w:rsidRDefault="00FE6068" w:rsidP="00FE6068">
      <w:pPr>
        <w:tabs>
          <w:tab w:val="left" w:pos="1425"/>
          <w:tab w:val="left" w:pos="7654"/>
        </w:tabs>
        <w:spacing w:after="0" w:line="240" w:lineRule="auto"/>
        <w:jc w:val="both"/>
        <w:rPr>
          <w:b/>
          <w:sz w:val="22"/>
        </w:rPr>
      </w:pPr>
    </w:p>
    <w:p w14:paraId="315725D0" w14:textId="77777777" w:rsidR="00FE6068" w:rsidRPr="00BB5AE1" w:rsidRDefault="00FE6068" w:rsidP="00FE6068">
      <w:pPr>
        <w:numPr>
          <w:ilvl w:val="0"/>
          <w:numId w:val="5"/>
        </w:numPr>
        <w:tabs>
          <w:tab w:val="left" w:pos="1425"/>
          <w:tab w:val="left" w:pos="7654"/>
        </w:tabs>
        <w:spacing w:after="0" w:line="240" w:lineRule="auto"/>
        <w:contextualSpacing/>
        <w:jc w:val="both"/>
        <w:rPr>
          <w:b/>
          <w:sz w:val="22"/>
        </w:rPr>
      </w:pPr>
      <w:r w:rsidRPr="00BB5AE1">
        <w:rPr>
          <w:szCs w:val="24"/>
          <w:lang w:val="es-ES"/>
        </w:rPr>
        <w:lastRenderedPageBreak/>
        <w:t xml:space="preserve">EROGAR la suma de </w:t>
      </w:r>
      <w:r w:rsidRPr="00BB5AE1">
        <w:rPr>
          <w:b/>
          <w:bCs/>
          <w:szCs w:val="24"/>
          <w:lang w:val="es-ES"/>
        </w:rPr>
        <w:t xml:space="preserve">QUINIENTOS CINCUENTA 00/100 DÓLARES DE LOS ESTADOS UNIDOS DE AMÉRICA. </w:t>
      </w:r>
      <w:r w:rsidRPr="00BB5AE1">
        <w:rPr>
          <w:szCs w:val="24"/>
          <w:lang w:val="es-ES"/>
        </w:rPr>
        <w:t xml:space="preserve">A favor de </w:t>
      </w:r>
      <w:r w:rsidRPr="00BB5AE1">
        <w:rPr>
          <w:b/>
          <w:bCs/>
          <w:szCs w:val="24"/>
          <w:lang w:val="es-ES"/>
        </w:rPr>
        <w:t>ASOCIACIÓN DE MUNICIPIOS TRIFINIO.</w:t>
      </w:r>
      <w:r w:rsidRPr="00BB5AE1">
        <w:rPr>
          <w:szCs w:val="24"/>
          <w:lang w:val="es-ES"/>
        </w:rPr>
        <w:t xml:space="preserve"> En concepto de aportación correspondiente al mes de Mayo del 2022, conforme a recibo número 00610, dicho gasto se aplicara a la </w:t>
      </w:r>
      <w:r w:rsidRPr="00BB5AE1">
        <w:rPr>
          <w:rFonts w:eastAsia="Calibri"/>
          <w:szCs w:val="24"/>
          <w:lang w:val="es-ES" w:eastAsia="es-ES"/>
        </w:rPr>
        <w:t>línea</w:t>
      </w:r>
      <w:r w:rsidRPr="00BB5AE1">
        <w:rPr>
          <w:rFonts w:eastAsia="Calibri"/>
          <w:b/>
          <w:szCs w:val="24"/>
          <w:lang w:val="es-ES" w:eastAsia="es-ES"/>
        </w:rPr>
        <w:t xml:space="preserve"> </w:t>
      </w:r>
      <w:r w:rsidRPr="00BB5AE1">
        <w:rPr>
          <w:rFonts w:eastAsia="Calibri"/>
          <w:szCs w:val="24"/>
          <w:lang w:val="es-ES" w:eastAsia="es-ES"/>
        </w:rPr>
        <w:t>0101</w:t>
      </w:r>
      <w:r w:rsidRPr="00BB5AE1">
        <w:rPr>
          <w:rFonts w:eastAsia="Calibri"/>
          <w:b/>
          <w:szCs w:val="24"/>
          <w:lang w:val="es-ES" w:eastAsia="es-ES"/>
        </w:rPr>
        <w:t xml:space="preserve"> </w:t>
      </w:r>
      <w:r w:rsidRPr="00BB5AE1">
        <w:rPr>
          <w:szCs w:val="24"/>
          <w:lang w:val="es-ES"/>
        </w:rPr>
        <w:t xml:space="preserve">código </w:t>
      </w:r>
      <w:proofErr w:type="spellStart"/>
      <w:r w:rsidRPr="00BB5AE1">
        <w:rPr>
          <w:szCs w:val="24"/>
          <w:lang w:val="es-ES"/>
        </w:rPr>
        <w:t>N</w:t>
      </w:r>
      <w:proofErr w:type="gramStart"/>
      <w:r w:rsidRPr="00BB5AE1">
        <w:rPr>
          <w:szCs w:val="24"/>
          <w:lang w:val="es-ES"/>
        </w:rPr>
        <w:t>°</w:t>
      </w:r>
      <w:proofErr w:type="spellEnd"/>
      <w:r w:rsidRPr="00BB5AE1">
        <w:rPr>
          <w:szCs w:val="24"/>
          <w:lang w:val="es-ES"/>
        </w:rPr>
        <w:t xml:space="preserve">  56201</w:t>
      </w:r>
      <w:proofErr w:type="gramEnd"/>
      <w:r w:rsidRPr="00BB5AE1">
        <w:rPr>
          <w:szCs w:val="24"/>
          <w:lang w:val="es-ES"/>
        </w:rPr>
        <w:t xml:space="preserve">, </w:t>
      </w:r>
      <w:r w:rsidRPr="00BB5AE1">
        <w:t xml:space="preserve"> del presupuesto municipal vigente</w:t>
      </w:r>
    </w:p>
    <w:p w14:paraId="77526970" w14:textId="77777777" w:rsidR="00FE6068" w:rsidRPr="00BB5AE1" w:rsidRDefault="00FE6068" w:rsidP="00FE6068">
      <w:pPr>
        <w:spacing w:line="256" w:lineRule="auto"/>
        <w:ind w:left="720"/>
        <w:contextualSpacing/>
        <w:rPr>
          <w:b/>
          <w:sz w:val="22"/>
        </w:rPr>
      </w:pPr>
    </w:p>
    <w:p w14:paraId="2FA3D577" w14:textId="77777777" w:rsidR="00FE6068" w:rsidRPr="00BB5AE1" w:rsidRDefault="00FE6068" w:rsidP="00FE6068">
      <w:pPr>
        <w:numPr>
          <w:ilvl w:val="0"/>
          <w:numId w:val="5"/>
        </w:numPr>
        <w:tabs>
          <w:tab w:val="left" w:pos="1425"/>
          <w:tab w:val="left" w:pos="7654"/>
        </w:tabs>
        <w:spacing w:after="0" w:line="240" w:lineRule="auto"/>
        <w:contextualSpacing/>
        <w:jc w:val="both"/>
        <w:rPr>
          <w:b/>
          <w:sz w:val="22"/>
        </w:rPr>
      </w:pPr>
      <w:r w:rsidRPr="00BB5AE1">
        <w:rPr>
          <w:rFonts w:eastAsia="Calibri"/>
        </w:rPr>
        <w:t xml:space="preserve">EROGAR la cantidad de </w:t>
      </w:r>
      <w:r w:rsidRPr="00BB5AE1">
        <w:rPr>
          <w:rFonts w:eastAsia="Calibri"/>
          <w:b/>
        </w:rPr>
        <w:t>DOS MIL CIENTO TREINTA 05/100 ($2,130.05) DÓLARES DE LOS ESTADOS UNIDOS DE AMÉRICA</w:t>
      </w:r>
      <w:r w:rsidRPr="00BB5AE1">
        <w:rPr>
          <w:rFonts w:eastAsia="Calibri"/>
        </w:rPr>
        <w:t>.</w:t>
      </w:r>
      <w:r w:rsidRPr="00BB5AE1">
        <w:rPr>
          <w:rFonts w:eastAsia="Calibri"/>
          <w:b/>
        </w:rPr>
        <w:t xml:space="preserve"> </w:t>
      </w:r>
      <w:r w:rsidRPr="00BB5AE1">
        <w:rPr>
          <w:rFonts w:eastAsia="Calibri"/>
        </w:rPr>
        <w:t xml:space="preserve">A favor de </w:t>
      </w:r>
      <w:r w:rsidRPr="00BB5AE1">
        <w:rPr>
          <w:rFonts w:eastAsia="Calibri"/>
          <w:b/>
        </w:rPr>
        <w:t>ZOILA CLARA GUADALUPE SOLIS BARRERA “FERRUFINO SOLIS ABOGADOS CONSULTORES”</w:t>
      </w:r>
      <w:r w:rsidRPr="00BB5AE1">
        <w:rPr>
          <w:rFonts w:eastAsia="Calibri"/>
        </w:rPr>
        <w:t xml:space="preserve">, V/ en concepto de pago por servicios profesionales de asesoría jurídica asistencia notarial y representación legal, correspondiente al mes de </w:t>
      </w:r>
      <w:proofErr w:type="gramStart"/>
      <w:r w:rsidRPr="00BB5AE1">
        <w:rPr>
          <w:rFonts w:eastAsia="Calibri"/>
        </w:rPr>
        <w:t>Abril</w:t>
      </w:r>
      <w:proofErr w:type="gramEnd"/>
      <w:r w:rsidRPr="00BB5AE1">
        <w:rPr>
          <w:rFonts w:eastAsia="Calibri"/>
        </w:rPr>
        <w:t xml:space="preserve"> del 2022, Según factura </w:t>
      </w:r>
      <w:proofErr w:type="spellStart"/>
      <w:r w:rsidRPr="00BB5AE1">
        <w:rPr>
          <w:rFonts w:eastAsia="Calibri"/>
        </w:rPr>
        <w:t>N°</w:t>
      </w:r>
      <w:proofErr w:type="spellEnd"/>
      <w:r w:rsidRPr="00BB5AE1">
        <w:rPr>
          <w:rFonts w:eastAsia="Calibri"/>
        </w:rPr>
        <w:t xml:space="preserve"> 0076 Aplicando dicho gasto al código No. 54503</w:t>
      </w:r>
      <w:r w:rsidRPr="00BB5AE1">
        <w:rPr>
          <w:rFonts w:eastAsia="Calibri"/>
          <w:color w:val="FF0000"/>
        </w:rPr>
        <w:t xml:space="preserve"> </w:t>
      </w:r>
      <w:r w:rsidRPr="00BB5AE1">
        <w:rPr>
          <w:rFonts w:eastAsia="Calibri"/>
        </w:rPr>
        <w:t>de la línea 0101, del Presupuesto Municipal Vigente</w:t>
      </w:r>
    </w:p>
    <w:p w14:paraId="3B40FFBC" w14:textId="77777777" w:rsidR="00FE6068" w:rsidRPr="00BB5AE1" w:rsidRDefault="00FE6068" w:rsidP="00FE6068">
      <w:pPr>
        <w:tabs>
          <w:tab w:val="left" w:pos="1425"/>
          <w:tab w:val="left" w:pos="7654"/>
        </w:tabs>
        <w:spacing w:after="0" w:line="240" w:lineRule="auto"/>
        <w:ind w:left="720"/>
        <w:contextualSpacing/>
        <w:jc w:val="both"/>
        <w:rPr>
          <w:b/>
          <w:sz w:val="22"/>
        </w:rPr>
      </w:pPr>
    </w:p>
    <w:p w14:paraId="479FB067" w14:textId="77777777" w:rsidR="00FE6068" w:rsidRPr="00BB5AE1" w:rsidRDefault="00FE6068" w:rsidP="00FE6068">
      <w:pPr>
        <w:numPr>
          <w:ilvl w:val="0"/>
          <w:numId w:val="5"/>
        </w:numPr>
        <w:tabs>
          <w:tab w:val="left" w:pos="1425"/>
        </w:tabs>
        <w:spacing w:after="0" w:line="240" w:lineRule="auto"/>
        <w:contextualSpacing/>
        <w:jc w:val="both"/>
        <w:rPr>
          <w:rFonts w:eastAsia="Calibri"/>
          <w:b/>
        </w:rPr>
      </w:pPr>
      <w:r w:rsidRPr="00BB5AE1">
        <w:t xml:space="preserve">EROGAR la suma de </w:t>
      </w:r>
      <w:r w:rsidRPr="00BB5AE1">
        <w:rPr>
          <w:b/>
          <w:bCs/>
        </w:rPr>
        <w:t>DIECIOCHO MIL NOVENTA Y CUATRO 79/100 DÓLARES ($18,094.79)</w:t>
      </w:r>
      <w:r w:rsidRPr="00BB5AE1">
        <w:t xml:space="preserve"> A favor de </w:t>
      </w:r>
      <w:r w:rsidRPr="00BB5AE1">
        <w:rPr>
          <w:rFonts w:eastAsia="Calibri"/>
          <w:b/>
        </w:rPr>
        <w:t>GASOLINERA METAPÁN</w:t>
      </w:r>
      <w:r w:rsidRPr="00BB5AE1">
        <w:rPr>
          <w:rFonts w:eastAsia="Calibri"/>
        </w:rPr>
        <w:t xml:space="preserve"> “</w:t>
      </w:r>
      <w:r w:rsidRPr="00BB5AE1">
        <w:rPr>
          <w:rFonts w:eastAsia="Calibri"/>
          <w:b/>
        </w:rPr>
        <w:t xml:space="preserve">JOSÉ ADÁN SALAZAR </w:t>
      </w:r>
      <w:proofErr w:type="gramStart"/>
      <w:r w:rsidRPr="00BB5AE1">
        <w:rPr>
          <w:rFonts w:eastAsia="Calibri"/>
          <w:b/>
        </w:rPr>
        <w:t>UMAÑA”</w:t>
      </w:r>
      <w:r w:rsidRPr="00BB5AE1">
        <w:rPr>
          <w:rFonts w:eastAsia="Calibri"/>
        </w:rPr>
        <w:t xml:space="preserve"> </w:t>
      </w:r>
      <w:r w:rsidRPr="00BB5AE1">
        <w:t xml:space="preserve"> V</w:t>
      </w:r>
      <w:proofErr w:type="gramEnd"/>
      <w:r w:rsidRPr="00BB5AE1">
        <w:t>/ Pago  por  la  compra  de combustible periodo del 18 al 23 de Abril del 2022.- Para equipos propiedad de esta Alcaldía. Según facturas números:</w:t>
      </w:r>
    </w:p>
    <w:p w14:paraId="543F48D7" w14:textId="77777777" w:rsidR="00FE6068" w:rsidRPr="00BB5AE1" w:rsidRDefault="00FE6068" w:rsidP="00FE6068">
      <w:pPr>
        <w:tabs>
          <w:tab w:val="left" w:pos="5408"/>
        </w:tabs>
        <w:spacing w:after="0" w:line="240" w:lineRule="auto"/>
        <w:jc w:val="both"/>
        <w:rPr>
          <w:rFonts w:eastAsia="Times New Roman"/>
          <w:b/>
          <w:szCs w:val="24"/>
          <w:lang w:val="es-ES" w:eastAsia="es-ES"/>
        </w:rPr>
      </w:pPr>
    </w:p>
    <w:p w14:paraId="1ADA4FC0" w14:textId="77777777" w:rsidR="00FE6068" w:rsidRPr="00BB5AE1" w:rsidRDefault="00FE6068" w:rsidP="00FE6068">
      <w:pPr>
        <w:tabs>
          <w:tab w:val="left" w:pos="5408"/>
        </w:tabs>
        <w:spacing w:after="0" w:line="240" w:lineRule="auto"/>
        <w:jc w:val="both"/>
        <w:rPr>
          <w:rFonts w:eastAsia="Times New Roman"/>
          <w:b/>
          <w:szCs w:val="24"/>
          <w:u w:val="single"/>
          <w:lang w:eastAsia="es-ES"/>
        </w:rPr>
      </w:pPr>
      <w:r w:rsidRPr="00BB5AE1">
        <w:rPr>
          <w:rFonts w:eastAsia="Times New Roman"/>
          <w:b/>
          <w:szCs w:val="24"/>
          <w:lang w:val="es-ES" w:eastAsia="es-ES"/>
        </w:rPr>
        <w:t xml:space="preserve">Código </w:t>
      </w:r>
      <w:proofErr w:type="spellStart"/>
      <w:r w:rsidRPr="00BB5AE1">
        <w:rPr>
          <w:rFonts w:eastAsia="Times New Roman"/>
          <w:b/>
          <w:szCs w:val="24"/>
          <w:lang w:val="es-ES" w:eastAsia="es-ES"/>
        </w:rPr>
        <w:t>N°</w:t>
      </w:r>
      <w:proofErr w:type="spellEnd"/>
      <w:r w:rsidRPr="00BB5AE1">
        <w:rPr>
          <w:rFonts w:eastAsia="Times New Roman"/>
          <w:b/>
          <w:szCs w:val="24"/>
          <w:lang w:val="es-ES" w:eastAsia="es-ES"/>
        </w:rPr>
        <w:t xml:space="preserve"> 54110</w:t>
      </w:r>
    </w:p>
    <w:p w14:paraId="443244F4" w14:textId="77777777" w:rsidR="00FE6068" w:rsidRPr="00BB5AE1" w:rsidRDefault="00FE6068" w:rsidP="00FE6068">
      <w:pPr>
        <w:tabs>
          <w:tab w:val="left" w:pos="5408"/>
        </w:tabs>
        <w:spacing w:after="0" w:line="240" w:lineRule="auto"/>
        <w:jc w:val="both"/>
        <w:rPr>
          <w:rFonts w:eastAsia="Times New Roman"/>
          <w:b/>
          <w:szCs w:val="24"/>
          <w:lang w:eastAsia="es-ES"/>
        </w:rPr>
      </w:pPr>
      <w:r w:rsidRPr="00BB5AE1">
        <w:rPr>
          <w:rFonts w:eastAsia="Times New Roman"/>
          <w:b/>
          <w:szCs w:val="24"/>
          <w:lang w:eastAsia="es-ES"/>
        </w:rPr>
        <w:t xml:space="preserve">Facturas </w:t>
      </w:r>
      <w:proofErr w:type="spellStart"/>
      <w:r w:rsidRPr="00BB5AE1">
        <w:rPr>
          <w:rFonts w:eastAsia="Times New Roman"/>
          <w:b/>
          <w:szCs w:val="24"/>
          <w:lang w:eastAsia="es-ES"/>
        </w:rPr>
        <w:t>N°</w:t>
      </w:r>
      <w:proofErr w:type="spellEnd"/>
      <w:r w:rsidRPr="00BB5AE1">
        <w:rPr>
          <w:rFonts w:eastAsia="Times New Roman"/>
          <w:b/>
          <w:szCs w:val="24"/>
          <w:lang w:eastAsia="es-ES"/>
        </w:rPr>
        <w:t>- 19294-19295-19299-19300-19303-19305-19309</w:t>
      </w:r>
    </w:p>
    <w:p w14:paraId="578C1410" w14:textId="77777777" w:rsidR="00FE6068" w:rsidRPr="00BB5AE1" w:rsidRDefault="00FE6068" w:rsidP="00FE6068">
      <w:pPr>
        <w:tabs>
          <w:tab w:val="left" w:pos="5408"/>
        </w:tabs>
        <w:spacing w:after="0" w:line="240" w:lineRule="auto"/>
        <w:jc w:val="both"/>
        <w:rPr>
          <w:rFonts w:eastAsia="Times New Roman"/>
          <w:b/>
          <w:szCs w:val="24"/>
          <w:lang w:eastAsia="es-ES"/>
        </w:rPr>
      </w:pPr>
      <w:r w:rsidRPr="00BB5AE1">
        <w:rPr>
          <w:rFonts w:eastAsia="Times New Roman"/>
          <w:b/>
          <w:szCs w:val="24"/>
          <w:lang w:eastAsia="es-ES"/>
        </w:rPr>
        <w:t xml:space="preserve">                       19310-19315-19316-19320</w:t>
      </w:r>
    </w:p>
    <w:p w14:paraId="33EA9855" w14:textId="77777777" w:rsidR="00FE6068" w:rsidRPr="00BB5AE1" w:rsidRDefault="00FE6068" w:rsidP="00FE6068">
      <w:pPr>
        <w:spacing w:line="256" w:lineRule="auto"/>
        <w:jc w:val="both"/>
        <w:rPr>
          <w:b/>
          <w:sz w:val="32"/>
          <w:szCs w:val="32"/>
        </w:rPr>
      </w:pPr>
      <w:proofErr w:type="gramStart"/>
      <w:r w:rsidRPr="00BB5AE1">
        <w:rPr>
          <w:b/>
          <w:sz w:val="32"/>
          <w:szCs w:val="32"/>
        </w:rPr>
        <w:t>TOTAL</w:t>
      </w:r>
      <w:proofErr w:type="gramEnd"/>
      <w:r w:rsidRPr="00BB5AE1">
        <w:rPr>
          <w:b/>
          <w:sz w:val="32"/>
          <w:szCs w:val="32"/>
        </w:rPr>
        <w:t xml:space="preserve"> GENERAL…………………………$18,094.79</w:t>
      </w:r>
    </w:p>
    <w:p w14:paraId="49E2CBA5" w14:textId="77777777" w:rsidR="00FE6068" w:rsidRPr="00BB5AE1" w:rsidRDefault="00FE6068" w:rsidP="00FE6068">
      <w:pPr>
        <w:numPr>
          <w:ilvl w:val="0"/>
          <w:numId w:val="5"/>
        </w:numPr>
        <w:spacing w:line="256" w:lineRule="auto"/>
        <w:contextualSpacing/>
        <w:jc w:val="both"/>
        <w:rPr>
          <w:b/>
          <w:sz w:val="32"/>
          <w:szCs w:val="32"/>
        </w:rPr>
      </w:pPr>
      <w:r w:rsidRPr="00BB5AE1">
        <w:rPr>
          <w:rFonts w:eastAsia="Calibri"/>
        </w:rPr>
        <w:t xml:space="preserve">EROGAR la cantidad de </w:t>
      </w:r>
      <w:r w:rsidRPr="00BB5AE1">
        <w:rPr>
          <w:rFonts w:eastAsia="Calibri"/>
          <w:b/>
        </w:rPr>
        <w:t>UN MIL QUINIENTOS TREINTA Y CINCO 00/100 DÓLARES DE LOS ESTADOS UNIDOS DE AMÉRICA</w:t>
      </w:r>
      <w:r w:rsidRPr="00BB5AE1">
        <w:rPr>
          <w:rFonts w:eastAsia="Calibri"/>
        </w:rPr>
        <w:t>.</w:t>
      </w:r>
      <w:r w:rsidRPr="00BB5AE1">
        <w:rPr>
          <w:rFonts w:eastAsia="Calibri"/>
          <w:b/>
        </w:rPr>
        <w:t xml:space="preserve"> ($1,535.00</w:t>
      </w:r>
      <w:proofErr w:type="gramStart"/>
      <w:r w:rsidRPr="00BB5AE1">
        <w:rPr>
          <w:rFonts w:eastAsia="Calibri"/>
          <w:b/>
        </w:rPr>
        <w:t xml:space="preserve">) </w:t>
      </w:r>
      <w:r w:rsidRPr="00BB5AE1">
        <w:rPr>
          <w:rFonts w:eastAsia="Calibri"/>
        </w:rPr>
        <w:t xml:space="preserve"> A</w:t>
      </w:r>
      <w:proofErr w:type="gramEnd"/>
      <w:r w:rsidRPr="00BB5AE1">
        <w:rPr>
          <w:rFonts w:eastAsia="Calibri"/>
        </w:rPr>
        <w:t xml:space="preserve"> favor del </w:t>
      </w:r>
      <w:r w:rsidRPr="00BB5AE1">
        <w:rPr>
          <w:rFonts w:eastAsia="Calibri"/>
          <w:b/>
        </w:rPr>
        <w:t>SR.</w:t>
      </w:r>
      <w:r w:rsidRPr="00BB5AE1">
        <w:rPr>
          <w:rFonts w:eastAsia="Calibri"/>
        </w:rPr>
        <w:t xml:space="preserve"> </w:t>
      </w:r>
      <w:r w:rsidRPr="00BB5AE1">
        <w:rPr>
          <w:rFonts w:eastAsia="Calibri"/>
          <w:b/>
        </w:rPr>
        <w:t>CARLOS MAURICIO MENDOZA CORTÉZ</w:t>
      </w:r>
      <w:r w:rsidRPr="00BB5AE1">
        <w:rPr>
          <w:rFonts w:eastAsia="Calibri"/>
        </w:rPr>
        <w:t xml:space="preserve"> V/ en concepto de pago por servicios profesionales para la asesoría, apoyo y mejoramiento de la gestión municipal de Metapán, correspondiente al mes de Abril del 2022, Según Factura No.00011. Aplicando dicho gasto al código No. 54399 de la línea 0101, del Presupuesto Municipal Vigente</w:t>
      </w:r>
    </w:p>
    <w:p w14:paraId="1CAB5FD2" w14:textId="77777777" w:rsidR="00FE6068" w:rsidRDefault="00FE6068" w:rsidP="00FE6068">
      <w:pPr>
        <w:spacing w:line="256" w:lineRule="auto"/>
        <w:contextualSpacing/>
        <w:jc w:val="both"/>
        <w:rPr>
          <w:rFonts w:eastAsia="Calibri"/>
        </w:rPr>
      </w:pPr>
      <w:bookmarkStart w:id="0" w:name="_Hlk102726478"/>
      <w:r>
        <w:rPr>
          <w:rFonts w:eastAsia="Calibri"/>
        </w:rPr>
        <w:t xml:space="preserve">Autorizando a Tesorera a efectuar los pagos correspondientes FONDOS PROPIOS </w:t>
      </w:r>
    </w:p>
    <w:p w14:paraId="7587BDD3" w14:textId="77777777" w:rsidR="00FE6068" w:rsidRPr="00BB5AE1" w:rsidRDefault="00FE6068" w:rsidP="00FE6068">
      <w:pPr>
        <w:spacing w:line="256" w:lineRule="auto"/>
        <w:contextualSpacing/>
        <w:jc w:val="both"/>
        <w:rPr>
          <w:b/>
          <w:sz w:val="32"/>
          <w:szCs w:val="32"/>
        </w:rPr>
      </w:pPr>
    </w:p>
    <w:bookmarkEnd w:id="0"/>
    <w:p w14:paraId="738A2CE1" w14:textId="77777777" w:rsidR="00FE6068" w:rsidRPr="00BB5AE1" w:rsidRDefault="00FE6068" w:rsidP="00FE6068">
      <w:pPr>
        <w:tabs>
          <w:tab w:val="left" w:pos="1425"/>
          <w:tab w:val="left" w:pos="7654"/>
        </w:tabs>
        <w:spacing w:after="0" w:line="240" w:lineRule="auto"/>
        <w:ind w:left="720"/>
        <w:contextualSpacing/>
        <w:jc w:val="both"/>
        <w:rPr>
          <w:b/>
          <w:sz w:val="22"/>
        </w:rPr>
      </w:pPr>
    </w:p>
    <w:p w14:paraId="16E89CDE" w14:textId="77777777" w:rsidR="00FE6068" w:rsidRDefault="00FE6068" w:rsidP="00FE6068">
      <w:pPr>
        <w:spacing w:after="0" w:line="240" w:lineRule="auto"/>
        <w:contextualSpacing/>
        <w:jc w:val="both"/>
        <w:rPr>
          <w:rFonts w:eastAsia="Calibri"/>
          <w:b/>
          <w:bCs/>
          <w:u w:val="single"/>
        </w:rPr>
      </w:pPr>
      <w:r w:rsidRPr="00EA7305">
        <w:rPr>
          <w:rFonts w:eastAsia="Calibri"/>
          <w:b/>
          <w:bCs/>
          <w:u w:val="single"/>
        </w:rPr>
        <w:t>ACUERDO NÚMERO TRES:</w:t>
      </w:r>
    </w:p>
    <w:p w14:paraId="74D69E21" w14:textId="77777777" w:rsidR="00FE6068" w:rsidRDefault="00FE6068" w:rsidP="00FE6068">
      <w:pPr>
        <w:spacing w:after="0" w:line="240" w:lineRule="auto"/>
        <w:contextualSpacing/>
        <w:jc w:val="both"/>
        <w:rPr>
          <w:rFonts w:eastAsia="Calibri"/>
          <w:b/>
          <w:bCs/>
          <w:u w:val="single"/>
        </w:rPr>
      </w:pPr>
    </w:p>
    <w:p w14:paraId="687D3BA4" w14:textId="77777777" w:rsidR="00FE6068" w:rsidRPr="0087493D" w:rsidRDefault="00FE6068" w:rsidP="00FE6068">
      <w:pPr>
        <w:tabs>
          <w:tab w:val="left" w:pos="2137"/>
        </w:tabs>
        <w:spacing w:after="0" w:line="240" w:lineRule="auto"/>
        <w:jc w:val="both"/>
        <w:rPr>
          <w:rFonts w:eastAsia="Calibri"/>
          <w:szCs w:val="24"/>
        </w:rPr>
      </w:pPr>
      <w:r w:rsidRPr="0087493D">
        <w:rPr>
          <w:rFonts w:eastAsia="Calibri"/>
          <w:szCs w:val="24"/>
        </w:rPr>
        <w:t>EL Concejo Municipal CONSIDERANDO:</w:t>
      </w:r>
    </w:p>
    <w:p w14:paraId="2765F2E6" w14:textId="77777777" w:rsidR="00FE6068" w:rsidRPr="0087493D" w:rsidRDefault="00FE6068" w:rsidP="00FE6068">
      <w:pPr>
        <w:tabs>
          <w:tab w:val="left" w:pos="2137"/>
        </w:tabs>
        <w:spacing w:after="0" w:line="240" w:lineRule="auto"/>
        <w:jc w:val="both"/>
        <w:rPr>
          <w:rFonts w:eastAsia="Calibri"/>
          <w:szCs w:val="24"/>
        </w:rPr>
      </w:pPr>
      <w:r w:rsidRPr="0087493D">
        <w:rPr>
          <w:rFonts w:eastAsia="Calibri"/>
          <w:szCs w:val="24"/>
        </w:rPr>
        <w:t xml:space="preserve"> </w:t>
      </w:r>
    </w:p>
    <w:p w14:paraId="0D241FC0" w14:textId="77777777" w:rsidR="00FE6068" w:rsidRDefault="00FE6068" w:rsidP="00FE6068">
      <w:pPr>
        <w:tabs>
          <w:tab w:val="left" w:pos="2137"/>
        </w:tabs>
        <w:spacing w:after="0" w:line="240" w:lineRule="auto"/>
        <w:jc w:val="both"/>
        <w:rPr>
          <w:rFonts w:eastAsia="Calibri"/>
          <w:szCs w:val="24"/>
        </w:rPr>
      </w:pPr>
      <w:r w:rsidRPr="0087493D">
        <w:rPr>
          <w:rFonts w:eastAsia="Calibri"/>
          <w:szCs w:val="24"/>
        </w:rPr>
        <w:t xml:space="preserve">I.- Que </w:t>
      </w:r>
      <w:r>
        <w:rPr>
          <w:rFonts w:eastAsia="Calibri"/>
          <w:szCs w:val="24"/>
        </w:rPr>
        <w:t>el Sr. Miguel Arturo Pacheco Méndez, ostenta el cargo de mecánico de obra de banco en el Taller de Obra de Banco, quien labora en esta municipalidad desde el día 02 de marzo del 2020 y quien interpuso su renuncia voluntaria a partir del día 01 de mayo del 2022.</w:t>
      </w:r>
    </w:p>
    <w:p w14:paraId="3DE2B316" w14:textId="77777777" w:rsidR="00FE6068" w:rsidRDefault="00FE6068" w:rsidP="00FE6068">
      <w:pPr>
        <w:tabs>
          <w:tab w:val="left" w:pos="2137"/>
        </w:tabs>
        <w:spacing w:after="0" w:line="240" w:lineRule="auto"/>
        <w:jc w:val="both"/>
        <w:rPr>
          <w:rFonts w:eastAsia="Calibri"/>
          <w:szCs w:val="24"/>
        </w:rPr>
      </w:pPr>
    </w:p>
    <w:p w14:paraId="3CFD1E85" w14:textId="77777777" w:rsidR="00FE6068" w:rsidRPr="0087493D" w:rsidRDefault="00FE6068" w:rsidP="00FE6068">
      <w:pPr>
        <w:tabs>
          <w:tab w:val="left" w:pos="2137"/>
        </w:tabs>
        <w:spacing w:after="0" w:line="240" w:lineRule="auto"/>
        <w:jc w:val="both"/>
        <w:rPr>
          <w:rFonts w:eastAsia="Calibri"/>
          <w:b/>
          <w:szCs w:val="24"/>
        </w:rPr>
      </w:pPr>
      <w:r>
        <w:rPr>
          <w:rFonts w:eastAsia="Calibri"/>
          <w:szCs w:val="24"/>
        </w:rPr>
        <w:t xml:space="preserve"> </w:t>
      </w:r>
    </w:p>
    <w:p w14:paraId="5588B1C0" w14:textId="77777777" w:rsidR="00FE6068" w:rsidRPr="0087493D" w:rsidRDefault="00FE6068" w:rsidP="00FE6068">
      <w:pPr>
        <w:tabs>
          <w:tab w:val="left" w:pos="2137"/>
        </w:tabs>
        <w:spacing w:after="0" w:line="240" w:lineRule="auto"/>
        <w:jc w:val="both"/>
        <w:rPr>
          <w:rFonts w:eastAsia="Calibri"/>
          <w:szCs w:val="24"/>
        </w:rPr>
      </w:pPr>
      <w:r w:rsidRPr="0087493D">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87493D">
        <w:rPr>
          <w:rFonts w:eastAsia="Calibri"/>
          <w:szCs w:val="24"/>
        </w:rPr>
        <w:t>Abril</w:t>
      </w:r>
      <w:proofErr w:type="gramEnd"/>
      <w:r w:rsidRPr="0087493D">
        <w:rPr>
          <w:rFonts w:eastAsia="Calibri"/>
          <w:szCs w:val="24"/>
        </w:rPr>
        <w:t xml:space="preserve"> de 2006 y publicada en el Diario Oficial </w:t>
      </w:r>
      <w:proofErr w:type="spellStart"/>
      <w:r w:rsidRPr="0087493D">
        <w:rPr>
          <w:rFonts w:eastAsia="Calibri"/>
          <w:szCs w:val="24"/>
        </w:rPr>
        <w:t>N°</w:t>
      </w:r>
      <w:proofErr w:type="spellEnd"/>
      <w:r w:rsidRPr="0087493D">
        <w:rPr>
          <w:rFonts w:eastAsia="Calibri"/>
          <w:szCs w:val="24"/>
        </w:rPr>
        <w:t xml:space="preserve"> 103 Tomo 371 de fecha seis de junio de 2006.</w:t>
      </w:r>
    </w:p>
    <w:p w14:paraId="7817FFFE" w14:textId="77777777" w:rsidR="00FE6068" w:rsidRPr="0087493D" w:rsidRDefault="00FE6068" w:rsidP="00FE6068">
      <w:pPr>
        <w:tabs>
          <w:tab w:val="left" w:pos="2137"/>
        </w:tabs>
        <w:spacing w:after="0" w:line="240" w:lineRule="auto"/>
        <w:jc w:val="both"/>
        <w:rPr>
          <w:rFonts w:eastAsia="Calibri"/>
          <w:szCs w:val="24"/>
        </w:rPr>
      </w:pPr>
    </w:p>
    <w:p w14:paraId="4BC4AD08" w14:textId="77777777" w:rsidR="00FE6068" w:rsidRDefault="00FE6068" w:rsidP="00FE6068">
      <w:pPr>
        <w:autoSpaceDE w:val="0"/>
        <w:autoSpaceDN w:val="0"/>
        <w:adjustRightInd w:val="0"/>
        <w:spacing w:line="240" w:lineRule="auto"/>
        <w:jc w:val="both"/>
        <w:rPr>
          <w:rFonts w:eastAsia="Calibri"/>
          <w:szCs w:val="24"/>
        </w:rPr>
      </w:pPr>
      <w:r w:rsidRPr="0087493D">
        <w:rPr>
          <w:rFonts w:eastAsia="Calibri"/>
          <w:szCs w:val="24"/>
        </w:rPr>
        <w:t>III.- Que el Concejo Municipal ha considerado otorgarle su tiempo de servicio a través del cálculo prestado por el Ministerio de Trabajo y Previsión Social</w:t>
      </w:r>
      <w:r>
        <w:rPr>
          <w:rFonts w:eastAsia="Calibri"/>
          <w:szCs w:val="24"/>
        </w:rPr>
        <w:t>.</w:t>
      </w:r>
    </w:p>
    <w:p w14:paraId="532EEC30" w14:textId="77777777" w:rsidR="00FE6068" w:rsidRPr="0087493D" w:rsidRDefault="00FE6068" w:rsidP="00FE6068">
      <w:pPr>
        <w:tabs>
          <w:tab w:val="left" w:pos="2137"/>
        </w:tabs>
        <w:spacing w:after="0" w:line="240" w:lineRule="auto"/>
        <w:jc w:val="both"/>
        <w:rPr>
          <w:rFonts w:eastAsia="Calibri"/>
          <w:szCs w:val="24"/>
        </w:rPr>
      </w:pPr>
      <w:r w:rsidRPr="0087493D">
        <w:rPr>
          <w:rFonts w:eastAsia="Calibri"/>
          <w:b/>
          <w:szCs w:val="24"/>
        </w:rPr>
        <w:t>POR TANTO,</w:t>
      </w:r>
      <w:r w:rsidRPr="0087493D">
        <w:rPr>
          <w:rFonts w:eastAsia="Calibri"/>
          <w:szCs w:val="24"/>
        </w:rPr>
        <w:t xml:space="preserve"> en uso de sus facultades administrativas el Concejo Municipal </w:t>
      </w:r>
      <w:r w:rsidRPr="0087493D">
        <w:rPr>
          <w:rFonts w:eastAsia="Calibri"/>
          <w:b/>
          <w:szCs w:val="24"/>
        </w:rPr>
        <w:t>ACUERDA</w:t>
      </w:r>
      <w:r w:rsidRPr="0087493D">
        <w:rPr>
          <w:rFonts w:eastAsia="Calibri"/>
          <w:szCs w:val="24"/>
        </w:rPr>
        <w:t>:</w:t>
      </w:r>
    </w:p>
    <w:p w14:paraId="4A27D6F0" w14:textId="77777777" w:rsidR="00FE6068" w:rsidRPr="0087493D" w:rsidRDefault="00FE6068" w:rsidP="00FE6068">
      <w:pPr>
        <w:tabs>
          <w:tab w:val="left" w:pos="2137"/>
        </w:tabs>
        <w:spacing w:after="0" w:line="240" w:lineRule="auto"/>
        <w:jc w:val="both"/>
        <w:rPr>
          <w:rFonts w:eastAsia="Calibri"/>
          <w:szCs w:val="24"/>
        </w:rPr>
      </w:pPr>
    </w:p>
    <w:p w14:paraId="756D856F" w14:textId="77777777" w:rsidR="00FE6068" w:rsidRPr="008E47A5" w:rsidRDefault="00FE6068" w:rsidP="00FE6068">
      <w:pPr>
        <w:numPr>
          <w:ilvl w:val="0"/>
          <w:numId w:val="12"/>
        </w:numPr>
        <w:tabs>
          <w:tab w:val="left" w:pos="2137"/>
        </w:tabs>
        <w:spacing w:after="0" w:line="240" w:lineRule="auto"/>
        <w:contextualSpacing/>
        <w:jc w:val="both"/>
        <w:rPr>
          <w:rFonts w:eastAsia="Calibri"/>
          <w:szCs w:val="24"/>
        </w:rPr>
      </w:pPr>
      <w:r w:rsidRPr="0087493D">
        <w:rPr>
          <w:rFonts w:eastAsia="Calibri"/>
          <w:szCs w:val="24"/>
        </w:rPr>
        <w:t xml:space="preserve">EROGAR la cantidad total de </w:t>
      </w:r>
      <w:r>
        <w:rPr>
          <w:rFonts w:eastAsia="Calibri"/>
          <w:b/>
          <w:bCs/>
          <w:szCs w:val="24"/>
        </w:rPr>
        <w:t>UN MIL CINCUENTA Y SIETE 88/100</w:t>
      </w:r>
      <w:r w:rsidRPr="00203E57">
        <w:rPr>
          <w:rFonts w:eastAsia="Calibri"/>
          <w:b/>
          <w:bCs/>
          <w:szCs w:val="24"/>
        </w:rPr>
        <w:t xml:space="preserve"> DÓLARES DE LOS ESTADOS UNIDOS DE AMERICA ($</w:t>
      </w:r>
      <w:r>
        <w:rPr>
          <w:rFonts w:eastAsia="Calibri"/>
          <w:b/>
          <w:bCs/>
          <w:szCs w:val="24"/>
        </w:rPr>
        <w:t>1,057.88</w:t>
      </w:r>
      <w:r w:rsidRPr="00203E57">
        <w:rPr>
          <w:rFonts w:eastAsia="Calibri"/>
          <w:b/>
          <w:bCs/>
          <w:szCs w:val="24"/>
        </w:rPr>
        <w:t>)</w:t>
      </w:r>
      <w:r>
        <w:rPr>
          <w:rFonts w:eastAsia="Calibri"/>
          <w:szCs w:val="24"/>
        </w:rPr>
        <w:t xml:space="preserve"> a favor del Sr. Miguel </w:t>
      </w:r>
      <w:r>
        <w:rPr>
          <w:rFonts w:eastAsia="Calibri"/>
          <w:szCs w:val="24"/>
        </w:rPr>
        <w:lastRenderedPageBreak/>
        <w:t xml:space="preserve">Arturo Pacheco Méndez. </w:t>
      </w:r>
      <w:r w:rsidRPr="008E47A5">
        <w:rPr>
          <w:rFonts w:eastAsia="Calibri"/>
          <w:szCs w:val="24"/>
        </w:rPr>
        <w:t>pago en concepto de retiro voluntario</w:t>
      </w:r>
      <w:r>
        <w:rPr>
          <w:rFonts w:eastAsia="Calibri"/>
          <w:szCs w:val="24"/>
        </w:rPr>
        <w:t xml:space="preserve">, </w:t>
      </w:r>
      <w:r w:rsidRPr="008E47A5">
        <w:rPr>
          <w:rFonts w:eastAsia="Calibri"/>
          <w:szCs w:val="24"/>
        </w:rPr>
        <w:t xml:space="preserve">dicho gasto deberá distribuirse a los códigos presupuestarios con los montos siguientes: </w:t>
      </w:r>
    </w:p>
    <w:p w14:paraId="05A4E1C6" w14:textId="77777777" w:rsidR="00FE6068" w:rsidRPr="0087493D" w:rsidRDefault="00FE6068" w:rsidP="00FE6068">
      <w:pPr>
        <w:tabs>
          <w:tab w:val="left" w:pos="2137"/>
        </w:tabs>
        <w:spacing w:after="0" w:line="240" w:lineRule="auto"/>
        <w:jc w:val="both"/>
        <w:rPr>
          <w:rFonts w:eastAsia="Calibri"/>
          <w:szCs w:val="24"/>
        </w:rPr>
      </w:pPr>
    </w:p>
    <w:p w14:paraId="21761284" w14:textId="77777777" w:rsidR="00FE6068" w:rsidRPr="0087493D" w:rsidRDefault="00FE6068" w:rsidP="00FE6068">
      <w:pPr>
        <w:tabs>
          <w:tab w:val="left" w:pos="2137"/>
        </w:tabs>
        <w:spacing w:after="0" w:line="240" w:lineRule="auto"/>
        <w:jc w:val="both"/>
        <w:rPr>
          <w:rFonts w:eastAsia="Calibri"/>
          <w:b/>
          <w:szCs w:val="24"/>
          <w:u w:val="single"/>
        </w:rPr>
      </w:pPr>
      <w:r w:rsidRPr="0087493D">
        <w:rPr>
          <w:rFonts w:eastAsia="Calibri"/>
          <w:b/>
          <w:szCs w:val="24"/>
          <w:u w:val="single"/>
        </w:rPr>
        <w:t>DETALLE:</w:t>
      </w:r>
    </w:p>
    <w:p w14:paraId="49B12486" w14:textId="77777777" w:rsidR="00FE6068" w:rsidRDefault="00FE6068" w:rsidP="00FE6068">
      <w:pPr>
        <w:tabs>
          <w:tab w:val="left" w:pos="2137"/>
        </w:tabs>
        <w:spacing w:after="0" w:line="240" w:lineRule="auto"/>
        <w:contextualSpacing/>
        <w:jc w:val="both"/>
        <w:rPr>
          <w:rFonts w:eastAsia="Calibri"/>
          <w:szCs w:val="24"/>
        </w:rPr>
      </w:pPr>
      <w:r w:rsidRPr="0087493D">
        <w:rPr>
          <w:rFonts w:eastAsia="Calibri"/>
          <w:szCs w:val="24"/>
        </w:rPr>
        <w:t xml:space="preserve">Prestación por retiro voluntario:               $ </w:t>
      </w:r>
      <w:r>
        <w:rPr>
          <w:rFonts w:eastAsia="Calibri"/>
          <w:szCs w:val="24"/>
        </w:rPr>
        <w:t>541.10</w:t>
      </w:r>
      <w:r w:rsidRPr="0087493D">
        <w:rPr>
          <w:rFonts w:eastAsia="Calibri"/>
          <w:szCs w:val="24"/>
        </w:rPr>
        <w:t xml:space="preserve">        51701-0101</w:t>
      </w:r>
    </w:p>
    <w:p w14:paraId="2BD308F7" w14:textId="77777777" w:rsidR="00FE6068" w:rsidRDefault="00FE6068" w:rsidP="00FE6068">
      <w:pPr>
        <w:tabs>
          <w:tab w:val="left" w:pos="2137"/>
        </w:tabs>
        <w:spacing w:after="0" w:line="240" w:lineRule="auto"/>
        <w:contextualSpacing/>
        <w:jc w:val="both"/>
        <w:rPr>
          <w:rFonts w:eastAsia="Calibri"/>
          <w:szCs w:val="24"/>
        </w:rPr>
      </w:pPr>
      <w:r>
        <w:rPr>
          <w:rFonts w:eastAsia="Calibri"/>
          <w:szCs w:val="24"/>
        </w:rPr>
        <w:t xml:space="preserve">Vacaciones completas                              </w:t>
      </w:r>
      <w:proofErr w:type="gramStart"/>
      <w:r>
        <w:rPr>
          <w:rFonts w:eastAsia="Calibri"/>
          <w:szCs w:val="24"/>
        </w:rPr>
        <w:t>$  325.00</w:t>
      </w:r>
      <w:proofErr w:type="gramEnd"/>
      <w:r>
        <w:rPr>
          <w:rFonts w:eastAsia="Calibri"/>
          <w:szCs w:val="24"/>
        </w:rPr>
        <w:t xml:space="preserve">        51107-0101</w:t>
      </w:r>
    </w:p>
    <w:p w14:paraId="5A0BAEDD" w14:textId="77777777" w:rsidR="00FE6068" w:rsidRPr="0087493D" w:rsidRDefault="00FE6068" w:rsidP="00FE6068">
      <w:pPr>
        <w:tabs>
          <w:tab w:val="left" w:pos="2137"/>
        </w:tabs>
        <w:spacing w:after="0" w:line="240" w:lineRule="auto"/>
        <w:contextualSpacing/>
        <w:jc w:val="both"/>
        <w:rPr>
          <w:rFonts w:eastAsia="Calibri"/>
          <w:szCs w:val="24"/>
        </w:rPr>
      </w:pPr>
      <w:r>
        <w:rPr>
          <w:rFonts w:eastAsia="Calibri"/>
          <w:szCs w:val="24"/>
        </w:rPr>
        <w:t>Aguinaldo Proporcional                           $191.78          51103-0101</w:t>
      </w:r>
    </w:p>
    <w:p w14:paraId="0D404AE6" w14:textId="77777777" w:rsidR="00FE6068" w:rsidRPr="0087493D" w:rsidRDefault="00FE6068" w:rsidP="00FE6068">
      <w:pPr>
        <w:tabs>
          <w:tab w:val="left" w:pos="2137"/>
        </w:tabs>
        <w:spacing w:after="0" w:line="240" w:lineRule="auto"/>
        <w:jc w:val="both"/>
        <w:rPr>
          <w:rFonts w:eastAsia="Calibri"/>
          <w:b/>
          <w:szCs w:val="24"/>
        </w:rPr>
      </w:pPr>
      <w:r w:rsidRPr="0087493D">
        <w:rPr>
          <w:rFonts w:eastAsia="Calibri"/>
          <w:b/>
          <w:szCs w:val="24"/>
        </w:rPr>
        <w:t>Total………………………………</w:t>
      </w:r>
      <w:proofErr w:type="gramStart"/>
      <w:r w:rsidRPr="0087493D">
        <w:rPr>
          <w:rFonts w:eastAsia="Calibri"/>
          <w:b/>
          <w:szCs w:val="24"/>
        </w:rPr>
        <w:t>…….</w:t>
      </w:r>
      <w:proofErr w:type="gramEnd"/>
      <w:r w:rsidRPr="0087493D">
        <w:rPr>
          <w:rFonts w:eastAsia="Calibri"/>
          <w:b/>
          <w:szCs w:val="24"/>
        </w:rPr>
        <w:t>$</w:t>
      </w:r>
      <w:r>
        <w:rPr>
          <w:rFonts w:eastAsia="Calibri"/>
          <w:b/>
          <w:szCs w:val="24"/>
        </w:rPr>
        <w:t xml:space="preserve"> 1,057.88</w:t>
      </w:r>
    </w:p>
    <w:p w14:paraId="768621A2" w14:textId="77777777" w:rsidR="00FE6068" w:rsidRPr="0087493D" w:rsidRDefault="00FE6068" w:rsidP="00FE6068">
      <w:pPr>
        <w:tabs>
          <w:tab w:val="left" w:pos="2137"/>
        </w:tabs>
        <w:spacing w:after="0" w:line="240" w:lineRule="auto"/>
        <w:jc w:val="both"/>
        <w:rPr>
          <w:rFonts w:eastAsia="Calibri"/>
          <w:b/>
          <w:szCs w:val="24"/>
        </w:rPr>
      </w:pPr>
    </w:p>
    <w:p w14:paraId="12C53A04" w14:textId="77777777" w:rsidR="00FE6068" w:rsidRPr="00DE646E" w:rsidRDefault="00FE6068" w:rsidP="00FE6068">
      <w:pPr>
        <w:pStyle w:val="Prrafodelista"/>
        <w:numPr>
          <w:ilvl w:val="0"/>
          <w:numId w:val="12"/>
        </w:numPr>
        <w:tabs>
          <w:tab w:val="left" w:pos="2137"/>
        </w:tabs>
        <w:spacing w:after="0" w:line="240" w:lineRule="auto"/>
        <w:jc w:val="both"/>
        <w:rPr>
          <w:rFonts w:eastAsia="Calibri"/>
          <w:szCs w:val="24"/>
        </w:rPr>
      </w:pPr>
      <w:r w:rsidRPr="00C72669">
        <w:rPr>
          <w:rFonts w:eastAsia="Calibri"/>
          <w:bCs/>
          <w:szCs w:val="24"/>
        </w:rPr>
        <w:t xml:space="preserve">Cesar del </w:t>
      </w:r>
      <w:r>
        <w:rPr>
          <w:rFonts w:eastAsia="Calibri"/>
          <w:bCs/>
          <w:szCs w:val="24"/>
        </w:rPr>
        <w:t xml:space="preserve">cargo de mecánico de obra de banco en la Unidad de Taller de Obra de Banco al Sr. </w:t>
      </w:r>
      <w:r>
        <w:rPr>
          <w:rFonts w:eastAsia="Calibri"/>
          <w:szCs w:val="24"/>
        </w:rPr>
        <w:t xml:space="preserve">Miguel Arturo Pacheco Méndez, a partir del día 01 de mayo del 2022. Por renuncia voluntaria. </w:t>
      </w:r>
    </w:p>
    <w:p w14:paraId="334F702A" w14:textId="77777777" w:rsidR="00FE6068" w:rsidRPr="00221113" w:rsidRDefault="00FE6068" w:rsidP="00FE6068">
      <w:pPr>
        <w:pStyle w:val="Prrafodelista"/>
        <w:tabs>
          <w:tab w:val="left" w:pos="2137"/>
        </w:tabs>
        <w:spacing w:after="0" w:line="240" w:lineRule="auto"/>
        <w:jc w:val="both"/>
        <w:rPr>
          <w:rFonts w:eastAsia="Calibri"/>
          <w:szCs w:val="24"/>
        </w:rPr>
      </w:pPr>
    </w:p>
    <w:p w14:paraId="098EC464" w14:textId="77777777" w:rsidR="00FE6068" w:rsidRDefault="00FE6068" w:rsidP="00FE6068">
      <w:pPr>
        <w:tabs>
          <w:tab w:val="left" w:pos="2137"/>
        </w:tabs>
        <w:spacing w:after="0" w:line="240" w:lineRule="auto"/>
        <w:jc w:val="both"/>
        <w:rPr>
          <w:rFonts w:eastAsia="Calibri"/>
        </w:rPr>
      </w:pPr>
      <w:r w:rsidRPr="0087493D">
        <w:rPr>
          <w:rFonts w:eastAsia="Calibri"/>
        </w:rPr>
        <w:t>Dicha erogación se hará del Presupuesto Municipal Vigente, ejercicio 202</w:t>
      </w:r>
      <w:r>
        <w:rPr>
          <w:rFonts w:eastAsia="Calibri"/>
        </w:rPr>
        <w:t>2</w:t>
      </w:r>
      <w:r w:rsidRPr="0087493D">
        <w:rPr>
          <w:rFonts w:eastAsia="Calibri"/>
        </w:rPr>
        <w:t>.  FONDOS PROPIOS.</w:t>
      </w:r>
    </w:p>
    <w:p w14:paraId="4510EE98" w14:textId="77777777" w:rsidR="00FE6068" w:rsidRDefault="00FE6068" w:rsidP="00FE6068">
      <w:pPr>
        <w:tabs>
          <w:tab w:val="left" w:pos="2137"/>
        </w:tabs>
        <w:spacing w:after="0" w:line="240" w:lineRule="auto"/>
        <w:jc w:val="both"/>
        <w:rPr>
          <w:rFonts w:eastAsia="Calibri"/>
        </w:rPr>
      </w:pPr>
    </w:p>
    <w:p w14:paraId="359E14E3" w14:textId="77777777" w:rsidR="00FE6068" w:rsidRPr="0087493D" w:rsidRDefault="00FE6068" w:rsidP="00FE6068">
      <w:pPr>
        <w:spacing w:line="240" w:lineRule="auto"/>
        <w:rPr>
          <w:rFonts w:eastAsia="Calibri"/>
        </w:rPr>
      </w:pPr>
      <w:r w:rsidRPr="0087493D">
        <w:rPr>
          <w:rFonts w:eastAsia="Calibri"/>
        </w:rPr>
        <w:t>COMUNIQUESE</w:t>
      </w:r>
      <w:r>
        <w:rPr>
          <w:rFonts w:eastAsia="Calibri"/>
        </w:rPr>
        <w:t xml:space="preserve">. - </w:t>
      </w:r>
    </w:p>
    <w:p w14:paraId="0C940FE0" w14:textId="77777777" w:rsidR="00FE6068" w:rsidRPr="00EA7305" w:rsidRDefault="00FE6068" w:rsidP="00FE6068">
      <w:pPr>
        <w:spacing w:after="0" w:line="240" w:lineRule="auto"/>
        <w:contextualSpacing/>
        <w:jc w:val="both"/>
        <w:rPr>
          <w:rFonts w:eastAsia="Calibri"/>
          <w:b/>
          <w:bCs/>
          <w:u w:val="single"/>
        </w:rPr>
      </w:pPr>
    </w:p>
    <w:p w14:paraId="2731BBD3" w14:textId="77777777" w:rsidR="00FE6068" w:rsidRDefault="00FE6068" w:rsidP="00FE6068">
      <w:pPr>
        <w:spacing w:after="0" w:line="240" w:lineRule="auto"/>
        <w:contextualSpacing/>
        <w:jc w:val="both"/>
        <w:rPr>
          <w:rFonts w:eastAsia="Calibri"/>
          <w:b/>
          <w:bCs/>
          <w:u w:val="single"/>
        </w:rPr>
      </w:pPr>
      <w:r w:rsidRPr="00EA7305">
        <w:rPr>
          <w:rFonts w:eastAsia="Calibri"/>
          <w:b/>
          <w:bCs/>
          <w:u w:val="single"/>
        </w:rPr>
        <w:t>ACUERDO NÚMERO CUATRO:</w:t>
      </w:r>
    </w:p>
    <w:p w14:paraId="39FF5103" w14:textId="77777777" w:rsidR="00FE6068" w:rsidRDefault="00FE6068" w:rsidP="00FE6068">
      <w:pPr>
        <w:spacing w:after="0" w:line="240" w:lineRule="auto"/>
        <w:contextualSpacing/>
        <w:jc w:val="both"/>
        <w:rPr>
          <w:rFonts w:eastAsia="Calibri"/>
          <w:b/>
          <w:bCs/>
          <w:u w:val="single"/>
        </w:rPr>
      </w:pPr>
    </w:p>
    <w:p w14:paraId="12D3C53F" w14:textId="77777777" w:rsidR="00FE6068" w:rsidRPr="00C939BF" w:rsidRDefault="00FE6068" w:rsidP="00FE6068">
      <w:r w:rsidRPr="00C939BF">
        <w:t xml:space="preserve">CONSIDERANDO: </w:t>
      </w:r>
    </w:p>
    <w:p w14:paraId="6142BD9A" w14:textId="77777777" w:rsidR="00FE6068" w:rsidRPr="00C939BF" w:rsidRDefault="00FE6068" w:rsidP="00FE6068">
      <w:pPr>
        <w:numPr>
          <w:ilvl w:val="0"/>
          <w:numId w:val="13"/>
        </w:numPr>
        <w:contextualSpacing/>
        <w:jc w:val="both"/>
      </w:pPr>
      <w:r w:rsidRPr="00C939BF">
        <w:t xml:space="preserve">Que se ha recibido </w:t>
      </w:r>
      <w:r>
        <w:t xml:space="preserve">nota suscrita por el Sr. Luis Ernesto Burgos López, Encargado de la Unidad de Mantenimiento de Bienes Municipales, dirigida al Lic. Nelson Monzón, Jefe de la Unidad de Recursos Humanos y el cual cita:””” El motivo de la presente es para hacer de su conocimiento que le Sr. Carlos Ernesto Cortez Marroquín, quien actualmente desempeña el cargo de MOZO en la Unidad de Mantenimiento de Bienes Municipales, el día lunes 02 de mayo de 2022 fue detenido en las instalaciones del Parque de la Familia, debido a la Ley de  Excepción que se encuentra vigente en el País, por lo tanto, solicito a la Unidad de Recursos Humanos tomar los procesos necesarios para este caso””” </w:t>
      </w:r>
    </w:p>
    <w:p w14:paraId="5870B43B" w14:textId="77777777" w:rsidR="00FE6068" w:rsidRPr="00C939BF" w:rsidRDefault="00FE6068" w:rsidP="00FE6068">
      <w:pPr>
        <w:ind w:left="1080"/>
        <w:contextualSpacing/>
        <w:jc w:val="both"/>
      </w:pPr>
    </w:p>
    <w:p w14:paraId="76BF1BDD" w14:textId="77777777" w:rsidR="00FE6068" w:rsidRDefault="00FE6068" w:rsidP="00FE6068">
      <w:pPr>
        <w:numPr>
          <w:ilvl w:val="0"/>
          <w:numId w:val="13"/>
        </w:numPr>
        <w:contextualSpacing/>
        <w:jc w:val="both"/>
      </w:pPr>
      <w:r w:rsidRPr="00C939BF">
        <w:t xml:space="preserve">Que el Licenciado NELSON A MONZON, JEFE DE RECURSOS HUMANOS, mediante Memorándum de fecha </w:t>
      </w:r>
      <w:r>
        <w:t>04 de mayo del 2022</w:t>
      </w:r>
      <w:r w:rsidRPr="00C939BF">
        <w:t xml:space="preserve">, REF. </w:t>
      </w:r>
      <w:proofErr w:type="spellStart"/>
      <w:r w:rsidRPr="00C939BF">
        <w:t>N°</w:t>
      </w:r>
      <w:proofErr w:type="spellEnd"/>
      <w:r w:rsidRPr="00C939BF">
        <w:t xml:space="preserve"> RH-2022-</w:t>
      </w:r>
      <w:r>
        <w:t>076</w:t>
      </w:r>
      <w:r w:rsidRPr="00C939BF">
        <w:t xml:space="preserve">, REMITE LA NOTA ANTES REFERIDA y consecuentemente solicita al Concejo Municipal la Suspensión sin Goce de Sueldo por Medida Cautelar a partir del </w:t>
      </w:r>
      <w:r>
        <w:t>02 de mayo del 2022</w:t>
      </w:r>
      <w:r w:rsidRPr="00C939BF">
        <w:t xml:space="preserve"> y por todo el tiempo que dure la detención hasta conocer la sentencia definitiva. </w:t>
      </w:r>
    </w:p>
    <w:p w14:paraId="1C9CE4B9" w14:textId="77777777" w:rsidR="00FE6068" w:rsidRDefault="00FE6068" w:rsidP="00FE6068">
      <w:pPr>
        <w:pStyle w:val="Prrafodelista"/>
      </w:pPr>
    </w:p>
    <w:p w14:paraId="49FF555D" w14:textId="77777777" w:rsidR="00FE6068" w:rsidRDefault="00FE6068" w:rsidP="00FE6068">
      <w:pPr>
        <w:numPr>
          <w:ilvl w:val="0"/>
          <w:numId w:val="13"/>
        </w:numPr>
        <w:contextualSpacing/>
        <w:jc w:val="both"/>
      </w:pPr>
      <w:r w:rsidRPr="00C939BF">
        <w:t xml:space="preserve">Que la Ley de la Carrera Administrativa contempla lo pertinente respecto de Medida cautelar por detención en el Art. 65. La suspensión sin goce de sueldo procederá también, cuando por autoridad competente se decrete contra el funcionario o empleado, auto de detención sea </w:t>
      </w:r>
      <w:proofErr w:type="gramStart"/>
      <w:r w:rsidRPr="00C939BF">
        <w:t>ésta</w:t>
      </w:r>
      <w:proofErr w:type="gramEnd"/>
      <w:r w:rsidRPr="00C939BF">
        <w:t xml:space="preserve"> administrativa o judicial por delito. La suspensión durará por todo el tiempo que dure la detención administrativa o judicial. </w:t>
      </w:r>
    </w:p>
    <w:p w14:paraId="637AA78D" w14:textId="77777777" w:rsidR="00FE6068" w:rsidRPr="00C939BF" w:rsidRDefault="00FE6068" w:rsidP="00FE6068">
      <w:pPr>
        <w:ind w:left="1080"/>
        <w:contextualSpacing/>
        <w:jc w:val="both"/>
      </w:pPr>
    </w:p>
    <w:p w14:paraId="737AB319" w14:textId="77777777" w:rsidR="00FE6068" w:rsidRPr="00C939BF" w:rsidRDefault="00FE6068" w:rsidP="00FE6068">
      <w:pPr>
        <w:ind w:left="360"/>
        <w:jc w:val="both"/>
      </w:pPr>
      <w:r w:rsidRPr="00C939BF">
        <w:t xml:space="preserve">POR TANTO, EN USO DE LA FACULTADES ESTABLECIDAS EN LA LEY DE LA CARRERA ADMINISTRATIVA Y LO ESTABECIDO EN EL CODIGO MUNICIPAL, EL CONCEJO MUNICIPAL ACUERDA: </w:t>
      </w:r>
    </w:p>
    <w:p w14:paraId="4535AEFB" w14:textId="77777777" w:rsidR="00FE6068" w:rsidRDefault="00FE6068" w:rsidP="00FE6068">
      <w:pPr>
        <w:spacing w:after="0" w:line="240" w:lineRule="auto"/>
        <w:contextualSpacing/>
        <w:jc w:val="both"/>
        <w:rPr>
          <w:b/>
        </w:rPr>
      </w:pPr>
      <w:r w:rsidRPr="00C939BF">
        <w:t xml:space="preserve">SUSPENDER PROVISIONALMENTE POR MEDIDA CAUTELAR Y SIN GOCE DE SUELDO </w:t>
      </w:r>
      <w:r>
        <w:t>al señor CARLOS ERNESTO CORTEZ MARROQUIN, Mozo de la Unidad de Mantenimiento de Bienes Municipales</w:t>
      </w:r>
      <w:r w:rsidRPr="00C939BF">
        <w:t xml:space="preserve">. a partir del día </w:t>
      </w:r>
      <w:r>
        <w:t>02 de mayo</w:t>
      </w:r>
      <w:r w:rsidRPr="00C939BF">
        <w:t xml:space="preserve"> del 2022, POR ENCONTRARSE EN DETENCIÓN. </w:t>
      </w:r>
      <w:r w:rsidRPr="00C939BF">
        <w:rPr>
          <w:b/>
        </w:rPr>
        <w:t xml:space="preserve">SUSPENSIÓN QUE DURARA POR TODO EL </w:t>
      </w:r>
      <w:r w:rsidRPr="00C939BF">
        <w:rPr>
          <w:b/>
        </w:rPr>
        <w:lastRenderedPageBreak/>
        <w:t>TIEMPO EN EL CUAL SE ENCUENTRE DETENIDO Y HASTA CONOCER LA SENTENCIA DEFINITIVA DEL PROCESO</w:t>
      </w:r>
      <w:r>
        <w:rPr>
          <w:b/>
        </w:rPr>
        <w:t>.</w:t>
      </w:r>
    </w:p>
    <w:p w14:paraId="3786B86A" w14:textId="77777777" w:rsidR="00FE6068" w:rsidRDefault="00FE6068" w:rsidP="00FE6068">
      <w:pPr>
        <w:spacing w:after="0" w:line="240" w:lineRule="auto"/>
        <w:contextualSpacing/>
        <w:jc w:val="both"/>
        <w:rPr>
          <w:b/>
        </w:rPr>
      </w:pPr>
    </w:p>
    <w:p w14:paraId="465D7D32" w14:textId="77777777" w:rsidR="00FE6068" w:rsidRPr="003060EC" w:rsidRDefault="00FE6068" w:rsidP="00FE6068">
      <w:pPr>
        <w:spacing w:after="0" w:line="240" w:lineRule="auto"/>
        <w:contextualSpacing/>
        <w:jc w:val="both"/>
        <w:rPr>
          <w:bCs/>
        </w:rPr>
      </w:pPr>
      <w:r>
        <w:rPr>
          <w:bCs/>
        </w:rPr>
        <w:t xml:space="preserve">Comuníquese. </w:t>
      </w:r>
    </w:p>
    <w:p w14:paraId="0B98B3F8" w14:textId="77777777" w:rsidR="00FE6068" w:rsidRDefault="00FE6068" w:rsidP="00FE6068">
      <w:pPr>
        <w:spacing w:after="0" w:line="240" w:lineRule="auto"/>
        <w:contextualSpacing/>
        <w:jc w:val="both"/>
        <w:rPr>
          <w:rFonts w:eastAsia="Calibri"/>
          <w:b/>
          <w:bCs/>
          <w:u w:val="single"/>
        </w:rPr>
      </w:pPr>
    </w:p>
    <w:p w14:paraId="7C3CEB89" w14:textId="77777777" w:rsidR="00FE6068" w:rsidRPr="00EA7305" w:rsidRDefault="00FE6068" w:rsidP="00FE6068">
      <w:pPr>
        <w:spacing w:after="0" w:line="240" w:lineRule="auto"/>
        <w:contextualSpacing/>
        <w:jc w:val="both"/>
        <w:rPr>
          <w:rFonts w:eastAsia="Calibri"/>
          <w:b/>
          <w:bCs/>
          <w:u w:val="single"/>
        </w:rPr>
      </w:pPr>
    </w:p>
    <w:p w14:paraId="4824DAAF" w14:textId="77777777" w:rsidR="00FE6068" w:rsidRDefault="00FE6068" w:rsidP="00FE6068">
      <w:pPr>
        <w:spacing w:after="0" w:line="240" w:lineRule="auto"/>
        <w:contextualSpacing/>
        <w:jc w:val="both"/>
        <w:rPr>
          <w:rFonts w:eastAsia="Calibri"/>
          <w:b/>
          <w:bCs/>
          <w:u w:val="single"/>
        </w:rPr>
      </w:pPr>
      <w:r w:rsidRPr="00EA7305">
        <w:rPr>
          <w:rFonts w:eastAsia="Calibri"/>
          <w:b/>
          <w:bCs/>
          <w:u w:val="single"/>
        </w:rPr>
        <w:t>ACUERDO NÚMERO CINCO:</w:t>
      </w:r>
    </w:p>
    <w:p w14:paraId="48E6456A" w14:textId="77777777" w:rsidR="00FE6068" w:rsidRDefault="00FE6068" w:rsidP="00FE6068">
      <w:pPr>
        <w:spacing w:after="0" w:line="240" w:lineRule="auto"/>
        <w:contextualSpacing/>
        <w:jc w:val="both"/>
        <w:rPr>
          <w:rFonts w:eastAsia="Calibri"/>
        </w:rPr>
      </w:pPr>
      <w:r>
        <w:rPr>
          <w:rFonts w:eastAsia="Calibri"/>
        </w:rPr>
        <w:t>CONSIDERANDO:</w:t>
      </w:r>
    </w:p>
    <w:p w14:paraId="4501C52E" w14:textId="77777777" w:rsidR="00FE6068" w:rsidRDefault="00FE6068" w:rsidP="00FE6068">
      <w:pPr>
        <w:spacing w:after="0" w:line="240" w:lineRule="auto"/>
        <w:contextualSpacing/>
        <w:jc w:val="both"/>
        <w:rPr>
          <w:rFonts w:eastAsia="Calibri"/>
        </w:rPr>
      </w:pPr>
      <w:r>
        <w:rPr>
          <w:rFonts w:eastAsia="Calibri"/>
        </w:rPr>
        <w:t xml:space="preserve">Que en sesión ordinaria de fecha veintidós de abril del corriente año, en acuerdo municipal número cinco, se erogó el pago de la liquidación laboral del Sr. Luis Enrique Interiano Peraza, quien se desempeñaba como Auxiliar de Operador en la Unidad de Plantel de Maquinaria y Equipo de esta institución, y en fecha 02 de mayo se recibió Poder Especial otorgador por el Sr. Interiano a favor del Nelson </w:t>
      </w:r>
      <w:proofErr w:type="spellStart"/>
      <w:r>
        <w:rPr>
          <w:rFonts w:eastAsia="Calibri"/>
        </w:rPr>
        <w:t>Amilcar</w:t>
      </w:r>
      <w:proofErr w:type="spellEnd"/>
      <w:r>
        <w:rPr>
          <w:rFonts w:eastAsia="Calibri"/>
        </w:rPr>
        <w:t xml:space="preserve"> Flores Escobar con DUI </w:t>
      </w:r>
      <w:proofErr w:type="spellStart"/>
      <w:r>
        <w:rPr>
          <w:rFonts w:eastAsia="Calibri"/>
        </w:rPr>
        <w:t>N°</w:t>
      </w:r>
      <w:proofErr w:type="spellEnd"/>
      <w:r>
        <w:rPr>
          <w:rFonts w:eastAsia="Calibri"/>
        </w:rPr>
        <w:t xml:space="preserve"> </w:t>
      </w:r>
      <w:proofErr w:type="spellStart"/>
      <w:r>
        <w:rPr>
          <w:rFonts w:eastAsia="Calibri"/>
        </w:rPr>
        <w:t>xxxxxxxxxx</w:t>
      </w:r>
      <w:proofErr w:type="spellEnd"/>
      <w:r>
        <w:rPr>
          <w:rFonts w:eastAsia="Calibri"/>
        </w:rPr>
        <w:t>, NIT.</w:t>
      </w:r>
      <w:r w:rsidRPr="00D122BD">
        <w:rPr>
          <w:rFonts w:ascii="Book Antiqua" w:hAnsi="Book Antiqua" w:cs="Calibri"/>
          <w:color w:val="000000"/>
        </w:rPr>
        <w:t xml:space="preserve"> </w:t>
      </w:r>
      <w:proofErr w:type="spellStart"/>
      <w:r>
        <w:rPr>
          <w:rFonts w:ascii="Book Antiqua" w:hAnsi="Book Antiqua" w:cs="Calibri"/>
          <w:color w:val="000000"/>
        </w:rPr>
        <w:t>xxxxxxxxxxxxxxxxxx</w:t>
      </w:r>
      <w:proofErr w:type="spellEnd"/>
      <w:r>
        <w:rPr>
          <w:rFonts w:eastAsia="Calibri"/>
        </w:rPr>
        <w:t xml:space="preserve">, para que pueda tramitar el pago de indemnización por retiro voluntario a que tenga derecho, pudiendo cobrar todos los fondos que resulten a favor del otorgante, POR LO TANTO, el Concejo Municipal ACUERDA: Autorizar a la Tesorera Municipal a emitir el pago correspondiente de la indemnización del Sr. Luis Enrique Interiano Peraza al Sr. Nelson </w:t>
      </w:r>
      <w:proofErr w:type="spellStart"/>
      <w:r>
        <w:rPr>
          <w:rFonts w:eastAsia="Calibri"/>
        </w:rPr>
        <w:t>Amilcar</w:t>
      </w:r>
      <w:proofErr w:type="spellEnd"/>
      <w:r>
        <w:rPr>
          <w:rFonts w:eastAsia="Calibri"/>
        </w:rPr>
        <w:t xml:space="preserve"> Flores Escobar con DUI </w:t>
      </w:r>
      <w:proofErr w:type="spellStart"/>
      <w:r>
        <w:rPr>
          <w:rFonts w:eastAsia="Calibri"/>
        </w:rPr>
        <w:t>N°xxxxxxxxxxx</w:t>
      </w:r>
      <w:proofErr w:type="spellEnd"/>
      <w:r>
        <w:rPr>
          <w:rFonts w:eastAsia="Calibri"/>
        </w:rPr>
        <w:t xml:space="preserve">, NIT. </w:t>
      </w:r>
      <w:proofErr w:type="spellStart"/>
      <w:r>
        <w:rPr>
          <w:rFonts w:ascii="Book Antiqua" w:hAnsi="Book Antiqua" w:cs="Calibri"/>
          <w:color w:val="000000"/>
        </w:rPr>
        <w:t>xxxxxxxxxxxxxxxxxx</w:t>
      </w:r>
      <w:proofErr w:type="spellEnd"/>
      <w:r>
        <w:rPr>
          <w:rFonts w:eastAsia="Calibri"/>
        </w:rPr>
        <w:t>, quien es autorizado a través de poder especial.</w:t>
      </w:r>
    </w:p>
    <w:p w14:paraId="6FF64F19" w14:textId="77777777" w:rsidR="00FE6068" w:rsidRDefault="00FE6068" w:rsidP="00FE6068">
      <w:pPr>
        <w:spacing w:after="0" w:line="240" w:lineRule="auto"/>
        <w:contextualSpacing/>
        <w:jc w:val="both"/>
        <w:rPr>
          <w:rFonts w:eastAsia="Calibri"/>
        </w:rPr>
      </w:pPr>
    </w:p>
    <w:p w14:paraId="574566AB" w14:textId="77777777" w:rsidR="00FE6068" w:rsidRDefault="00FE6068" w:rsidP="00FE6068">
      <w:pPr>
        <w:spacing w:after="0" w:line="240" w:lineRule="auto"/>
        <w:contextualSpacing/>
        <w:jc w:val="both"/>
        <w:rPr>
          <w:rFonts w:eastAsia="Calibri"/>
        </w:rPr>
      </w:pPr>
      <w:r>
        <w:rPr>
          <w:rFonts w:eastAsia="Calibri"/>
        </w:rPr>
        <w:t xml:space="preserve">Comuníquese. </w:t>
      </w:r>
    </w:p>
    <w:p w14:paraId="1C80A03D" w14:textId="77777777" w:rsidR="00FE6068" w:rsidRPr="009C3877" w:rsidRDefault="00FE6068" w:rsidP="00FE6068">
      <w:pPr>
        <w:spacing w:after="0" w:line="240" w:lineRule="auto"/>
        <w:contextualSpacing/>
        <w:jc w:val="both"/>
        <w:rPr>
          <w:rFonts w:eastAsia="Calibri"/>
        </w:rPr>
      </w:pPr>
    </w:p>
    <w:p w14:paraId="0D901024" w14:textId="77777777" w:rsidR="00FE6068" w:rsidRDefault="00FE6068" w:rsidP="00FE6068">
      <w:pPr>
        <w:spacing w:after="0" w:line="240" w:lineRule="auto"/>
        <w:contextualSpacing/>
        <w:jc w:val="both"/>
        <w:rPr>
          <w:rFonts w:eastAsia="Calibri"/>
          <w:b/>
          <w:bCs/>
          <w:u w:val="single"/>
        </w:rPr>
      </w:pPr>
    </w:p>
    <w:p w14:paraId="6AC7EF98" w14:textId="77777777" w:rsidR="00FE6068" w:rsidRPr="00EA7305" w:rsidRDefault="00FE6068" w:rsidP="00FE6068">
      <w:pPr>
        <w:spacing w:after="0" w:line="240" w:lineRule="auto"/>
        <w:contextualSpacing/>
        <w:jc w:val="both"/>
        <w:rPr>
          <w:rFonts w:eastAsia="Calibri"/>
          <w:b/>
          <w:bCs/>
          <w:u w:val="single"/>
        </w:rPr>
      </w:pPr>
      <w:r w:rsidRPr="003C4668">
        <w:rPr>
          <w:rFonts w:eastAsia="Calibri"/>
        </w:rPr>
        <w:t xml:space="preserve"> </w:t>
      </w:r>
    </w:p>
    <w:p w14:paraId="133F951B" w14:textId="77777777" w:rsidR="00FE6068" w:rsidRDefault="00FE6068" w:rsidP="00FE6068">
      <w:pPr>
        <w:spacing w:after="0" w:line="240" w:lineRule="auto"/>
        <w:contextualSpacing/>
        <w:jc w:val="both"/>
        <w:rPr>
          <w:rFonts w:eastAsia="Calibri"/>
          <w:b/>
          <w:bCs/>
          <w:u w:val="single"/>
        </w:rPr>
      </w:pPr>
      <w:bookmarkStart w:id="1" w:name="_Hlk102729802"/>
      <w:r w:rsidRPr="00EA7305">
        <w:rPr>
          <w:rFonts w:eastAsia="Calibri"/>
          <w:b/>
          <w:bCs/>
          <w:u w:val="single"/>
        </w:rPr>
        <w:t>ACUERDO NÚMERO SEIS:</w:t>
      </w:r>
    </w:p>
    <w:p w14:paraId="0947DC18" w14:textId="77777777" w:rsidR="00FE6068" w:rsidRDefault="00FE6068" w:rsidP="00FE6068">
      <w:pPr>
        <w:spacing w:after="0" w:line="240" w:lineRule="auto"/>
        <w:contextualSpacing/>
        <w:jc w:val="both"/>
        <w:rPr>
          <w:rFonts w:eastAsia="Calibri"/>
        </w:rPr>
      </w:pPr>
      <w:r>
        <w:rPr>
          <w:rFonts w:eastAsia="Calibri"/>
        </w:rPr>
        <w:t>CONSIDERANDO:</w:t>
      </w:r>
    </w:p>
    <w:p w14:paraId="24D32970" w14:textId="77777777" w:rsidR="00FE6068" w:rsidRDefault="00FE6068" w:rsidP="00FE6068">
      <w:pPr>
        <w:spacing w:after="0" w:line="240" w:lineRule="auto"/>
        <w:contextualSpacing/>
        <w:jc w:val="both"/>
        <w:rPr>
          <w:bCs/>
        </w:rPr>
      </w:pPr>
      <w:r>
        <w:rPr>
          <w:rFonts w:eastAsia="Calibri"/>
        </w:rPr>
        <w:t xml:space="preserve">I.-. Que según acuerdo número doce del acta número dieciocho de fecha </w:t>
      </w:r>
      <w:r>
        <w:rPr>
          <w:rFonts w:eastAsia="Calibri"/>
          <w:color w:val="000000"/>
          <w:szCs w:val="24"/>
        </w:rPr>
        <w:t>veintidós</w:t>
      </w:r>
      <w:r w:rsidRPr="004D3183">
        <w:rPr>
          <w:rFonts w:eastAsia="Calibri"/>
          <w:color w:val="000000"/>
          <w:szCs w:val="24"/>
        </w:rPr>
        <w:t xml:space="preserve"> de abril del 2022</w:t>
      </w:r>
      <w:r>
        <w:rPr>
          <w:rFonts w:eastAsia="Calibri"/>
          <w:color w:val="000000"/>
          <w:szCs w:val="24"/>
        </w:rPr>
        <w:t xml:space="preserve"> se aprobó el presupuesto correspondiente a la celebración del día de la madre </w:t>
      </w:r>
      <w:r w:rsidRPr="00174F8C">
        <w:rPr>
          <w:bCs/>
        </w:rPr>
        <w:t>correspondiente al monto de $11,070.00</w:t>
      </w:r>
      <w:r>
        <w:rPr>
          <w:bCs/>
        </w:rPr>
        <w:t>;</w:t>
      </w:r>
    </w:p>
    <w:p w14:paraId="53E96150" w14:textId="77777777" w:rsidR="00FE6068" w:rsidRDefault="00FE6068" w:rsidP="00FE6068">
      <w:pPr>
        <w:spacing w:after="0" w:line="240" w:lineRule="auto"/>
        <w:contextualSpacing/>
        <w:jc w:val="both"/>
        <w:rPr>
          <w:bCs/>
        </w:rPr>
      </w:pPr>
    </w:p>
    <w:p w14:paraId="3B4719AC" w14:textId="77777777" w:rsidR="00FE6068" w:rsidRDefault="00FE6068" w:rsidP="00FE6068">
      <w:pPr>
        <w:spacing w:after="0" w:line="240" w:lineRule="auto"/>
        <w:contextualSpacing/>
        <w:jc w:val="both"/>
        <w:rPr>
          <w:bCs/>
        </w:rPr>
      </w:pPr>
      <w:r>
        <w:rPr>
          <w:bCs/>
        </w:rPr>
        <w:t>II.- Que es necesario realizar los pagos correspondientes en relación a la celebración del día de las madres;</w:t>
      </w:r>
    </w:p>
    <w:p w14:paraId="31B0ACA2" w14:textId="77777777" w:rsidR="00FE6068" w:rsidRDefault="00FE6068" w:rsidP="00FE6068">
      <w:pPr>
        <w:spacing w:after="0" w:line="240" w:lineRule="auto"/>
        <w:contextualSpacing/>
        <w:jc w:val="both"/>
        <w:rPr>
          <w:bCs/>
        </w:rPr>
      </w:pPr>
    </w:p>
    <w:p w14:paraId="61DB91D3" w14:textId="77777777" w:rsidR="00FE6068" w:rsidRDefault="00FE6068" w:rsidP="00FE6068">
      <w:pPr>
        <w:spacing w:after="0" w:line="240" w:lineRule="auto"/>
        <w:contextualSpacing/>
        <w:jc w:val="both"/>
        <w:rPr>
          <w:bCs/>
        </w:rPr>
      </w:pPr>
      <w:r>
        <w:rPr>
          <w:bCs/>
        </w:rPr>
        <w:t>POR TANTO, EL CONCEJO MUNICIPAL EN USO DE LAS FACULTADES QUE EL CÓDIGO MUNICIPAL LES CONFIERE ACUERDA: EROGAR las cantidades siguientes:</w:t>
      </w:r>
    </w:p>
    <w:p w14:paraId="3F7636BA" w14:textId="77777777" w:rsidR="00FE6068" w:rsidRDefault="00FE6068" w:rsidP="00FE6068">
      <w:pPr>
        <w:spacing w:after="0" w:line="240" w:lineRule="auto"/>
        <w:contextualSpacing/>
        <w:jc w:val="both"/>
        <w:rPr>
          <w:bCs/>
        </w:rPr>
      </w:pPr>
    </w:p>
    <w:p w14:paraId="351E46B4" w14:textId="77777777" w:rsidR="00FE6068" w:rsidRPr="00CF3F1C" w:rsidRDefault="00FE6068" w:rsidP="00FE6068">
      <w:pPr>
        <w:spacing w:after="0" w:line="240" w:lineRule="auto"/>
        <w:contextualSpacing/>
        <w:jc w:val="both"/>
        <w:rPr>
          <w:bCs/>
        </w:rPr>
      </w:pPr>
    </w:p>
    <w:p w14:paraId="658B25A7" w14:textId="77777777" w:rsidR="00FE6068" w:rsidRPr="00C10CA4" w:rsidRDefault="00FE6068" w:rsidP="00FE6068">
      <w:pPr>
        <w:tabs>
          <w:tab w:val="left" w:pos="1425"/>
          <w:tab w:val="left" w:pos="7654"/>
        </w:tabs>
        <w:spacing w:after="0" w:line="240" w:lineRule="auto"/>
        <w:ind w:left="720"/>
        <w:contextualSpacing/>
        <w:jc w:val="both"/>
        <w:rPr>
          <w:b/>
          <w:sz w:val="22"/>
        </w:rPr>
      </w:pPr>
    </w:p>
    <w:p w14:paraId="263075B3" w14:textId="77777777" w:rsidR="00FE6068" w:rsidRPr="00C10CA4" w:rsidRDefault="00FE6068" w:rsidP="00FE6068">
      <w:pPr>
        <w:numPr>
          <w:ilvl w:val="0"/>
          <w:numId w:val="8"/>
        </w:numPr>
        <w:tabs>
          <w:tab w:val="left" w:pos="1425"/>
          <w:tab w:val="left" w:pos="7654"/>
        </w:tabs>
        <w:spacing w:after="0" w:line="240" w:lineRule="auto"/>
        <w:contextualSpacing/>
        <w:jc w:val="both"/>
        <w:rPr>
          <w:b/>
          <w:sz w:val="22"/>
        </w:rPr>
      </w:pPr>
      <w:r w:rsidRPr="00C10CA4">
        <w:t xml:space="preserve">EROGAR la cantidad de </w:t>
      </w:r>
      <w:r w:rsidRPr="00C10CA4">
        <w:rPr>
          <w:b/>
        </w:rPr>
        <w:t>CUATRO MIL</w:t>
      </w:r>
      <w:r w:rsidRPr="00C10CA4">
        <w:t xml:space="preserve"> </w:t>
      </w:r>
      <w:r w:rsidRPr="00C10CA4">
        <w:rPr>
          <w:b/>
        </w:rPr>
        <w:t>00/100 DÓLARES DE</w:t>
      </w:r>
      <w:r w:rsidRPr="00C10CA4">
        <w:t xml:space="preserve"> </w:t>
      </w:r>
      <w:r w:rsidRPr="00C10CA4">
        <w:rPr>
          <w:b/>
        </w:rPr>
        <w:t>LOS ESTADOS UNIDOS DE AMÉRICA ($4,000.00</w:t>
      </w:r>
      <w:proofErr w:type="gramStart"/>
      <w:r w:rsidRPr="00C10CA4">
        <w:rPr>
          <w:b/>
        </w:rPr>
        <w:t>)</w:t>
      </w:r>
      <w:r w:rsidRPr="00C10CA4">
        <w:t xml:space="preserve">  a</w:t>
      </w:r>
      <w:proofErr w:type="gramEnd"/>
      <w:r w:rsidRPr="00C10CA4">
        <w:t xml:space="preserve"> favor de </w:t>
      </w:r>
      <w:r w:rsidRPr="00C10CA4">
        <w:rPr>
          <w:b/>
          <w:szCs w:val="24"/>
        </w:rPr>
        <w:t>GRUPO XEZUTZIN S.A. DE C.V.</w:t>
      </w:r>
      <w:r w:rsidRPr="00C10CA4">
        <w:rPr>
          <w:szCs w:val="24"/>
        </w:rPr>
        <w:t xml:space="preserve"> </w:t>
      </w:r>
      <w:r w:rsidRPr="00C10CA4">
        <w:rPr>
          <w:b/>
        </w:rPr>
        <w:t xml:space="preserve">  V/ </w:t>
      </w:r>
      <w:r w:rsidRPr="00C10CA4">
        <w:t xml:space="preserve">Pago por </w:t>
      </w:r>
      <w:r w:rsidRPr="00C10CA4">
        <w:rPr>
          <w:szCs w:val="24"/>
        </w:rPr>
        <w:t>contratación de servicio de un artista (El Trio internacional los Panchos y orquesta Nacional Latina)</w:t>
      </w:r>
      <w:r w:rsidRPr="00C10CA4">
        <w:t xml:space="preserve">, para uso en celebración día de la madre 2022, según </w:t>
      </w:r>
      <w:proofErr w:type="gramStart"/>
      <w:r w:rsidRPr="00C10CA4">
        <w:t>factura  No</w:t>
      </w:r>
      <w:proofErr w:type="gramEnd"/>
      <w:r w:rsidRPr="00C10CA4">
        <w:t>.-000008 Aplicando dicho gasto a la línea 0101 del código  54399, del presupuesto municipal vigente</w:t>
      </w:r>
    </w:p>
    <w:p w14:paraId="2C201B6F" w14:textId="77777777" w:rsidR="00FE6068" w:rsidRPr="00C10CA4" w:rsidRDefault="00FE6068" w:rsidP="00FE6068">
      <w:pPr>
        <w:tabs>
          <w:tab w:val="left" w:pos="1425"/>
          <w:tab w:val="left" w:pos="7654"/>
        </w:tabs>
        <w:spacing w:after="0" w:line="240" w:lineRule="auto"/>
        <w:jc w:val="both"/>
        <w:rPr>
          <w:b/>
          <w:sz w:val="22"/>
        </w:rPr>
      </w:pPr>
    </w:p>
    <w:p w14:paraId="66C94F22" w14:textId="77777777" w:rsidR="00FE6068" w:rsidRPr="00C10CA4" w:rsidRDefault="00FE6068" w:rsidP="00FE6068">
      <w:pPr>
        <w:tabs>
          <w:tab w:val="left" w:pos="1425"/>
          <w:tab w:val="left" w:pos="7654"/>
        </w:tabs>
        <w:spacing w:after="0" w:line="240" w:lineRule="auto"/>
        <w:jc w:val="both"/>
        <w:rPr>
          <w:b/>
          <w:sz w:val="22"/>
        </w:rPr>
      </w:pPr>
    </w:p>
    <w:p w14:paraId="53EDB513" w14:textId="77777777" w:rsidR="00FE6068" w:rsidRPr="00C10CA4" w:rsidRDefault="00FE6068" w:rsidP="00FE6068">
      <w:pPr>
        <w:numPr>
          <w:ilvl w:val="0"/>
          <w:numId w:val="8"/>
        </w:numPr>
        <w:tabs>
          <w:tab w:val="left" w:pos="1425"/>
          <w:tab w:val="left" w:pos="7654"/>
        </w:tabs>
        <w:spacing w:after="0" w:line="240" w:lineRule="auto"/>
        <w:contextualSpacing/>
        <w:jc w:val="both"/>
        <w:rPr>
          <w:b/>
          <w:sz w:val="22"/>
        </w:rPr>
      </w:pPr>
      <w:r w:rsidRPr="00C10CA4">
        <w:t xml:space="preserve">EROGAR la cantidad de </w:t>
      </w:r>
      <w:r w:rsidRPr="00C10CA4">
        <w:rPr>
          <w:b/>
        </w:rPr>
        <w:t>SEISCIENTOS</w:t>
      </w:r>
      <w:r w:rsidRPr="00C10CA4">
        <w:t xml:space="preserve"> </w:t>
      </w:r>
      <w:r w:rsidRPr="00C10CA4">
        <w:rPr>
          <w:b/>
        </w:rPr>
        <w:t>00/100 DÓLARES DE</w:t>
      </w:r>
      <w:r w:rsidRPr="00C10CA4">
        <w:t xml:space="preserve"> </w:t>
      </w:r>
      <w:r w:rsidRPr="00C10CA4">
        <w:rPr>
          <w:b/>
        </w:rPr>
        <w:t>LOS ESTADOS UNIDOS DE AMÉRICA ($600.00</w:t>
      </w:r>
      <w:proofErr w:type="gramStart"/>
      <w:r w:rsidRPr="00C10CA4">
        <w:rPr>
          <w:b/>
        </w:rPr>
        <w:t>)</w:t>
      </w:r>
      <w:r w:rsidRPr="00C10CA4">
        <w:t xml:space="preserve">  a</w:t>
      </w:r>
      <w:proofErr w:type="gramEnd"/>
      <w:r w:rsidRPr="00C10CA4">
        <w:t xml:space="preserve"> favor de</w:t>
      </w:r>
      <w:r w:rsidRPr="00C10CA4">
        <w:rPr>
          <w:b/>
          <w:szCs w:val="24"/>
        </w:rPr>
        <w:t xml:space="preserve"> GLORIA YESENIA GONZALEZ VDA. DE VALLE</w:t>
      </w:r>
      <w:r w:rsidRPr="00C10CA4">
        <w:rPr>
          <w:szCs w:val="24"/>
        </w:rPr>
        <w:t xml:space="preserve"> / </w:t>
      </w:r>
      <w:r w:rsidRPr="00C10CA4">
        <w:rPr>
          <w:b/>
          <w:szCs w:val="24"/>
        </w:rPr>
        <w:t>INDUSTRIAS VALMARIN</w:t>
      </w:r>
      <w:r w:rsidRPr="00C10CA4">
        <w:rPr>
          <w:b/>
        </w:rPr>
        <w:t xml:space="preserve">  V/ </w:t>
      </w:r>
      <w:r w:rsidRPr="00C10CA4">
        <w:t xml:space="preserve">Pago por </w:t>
      </w:r>
      <w:r w:rsidRPr="00C10CA4">
        <w:rPr>
          <w:szCs w:val="24"/>
        </w:rPr>
        <w:t>compra de 3 cocina con rodo,</w:t>
      </w:r>
      <w:r w:rsidRPr="00C10CA4">
        <w:t xml:space="preserve"> para uso en celebración día de la madre 2022, según factura  No.-0488 Aplicando dicho gasto a la línea 0101 del código  54314, del presupuesto municipal vigente</w:t>
      </w:r>
    </w:p>
    <w:p w14:paraId="61487F0E" w14:textId="77777777" w:rsidR="00FE6068" w:rsidRPr="00C10CA4" w:rsidRDefault="00FE6068" w:rsidP="00FE6068">
      <w:pPr>
        <w:tabs>
          <w:tab w:val="left" w:pos="1425"/>
          <w:tab w:val="left" w:pos="7654"/>
        </w:tabs>
        <w:spacing w:after="0" w:line="240" w:lineRule="auto"/>
        <w:jc w:val="both"/>
        <w:rPr>
          <w:b/>
          <w:sz w:val="22"/>
        </w:rPr>
      </w:pPr>
    </w:p>
    <w:p w14:paraId="353F1E2B" w14:textId="77777777" w:rsidR="00FE6068" w:rsidRPr="00C10CA4" w:rsidRDefault="00FE6068" w:rsidP="00FE6068">
      <w:pPr>
        <w:tabs>
          <w:tab w:val="left" w:pos="1425"/>
          <w:tab w:val="left" w:pos="7654"/>
        </w:tabs>
        <w:spacing w:after="0" w:line="240" w:lineRule="auto"/>
        <w:jc w:val="both"/>
        <w:rPr>
          <w:b/>
          <w:sz w:val="22"/>
        </w:rPr>
      </w:pPr>
    </w:p>
    <w:p w14:paraId="5175288B" w14:textId="77777777" w:rsidR="00FE6068" w:rsidRPr="00C10CA4" w:rsidRDefault="00FE6068" w:rsidP="00FE6068">
      <w:pPr>
        <w:tabs>
          <w:tab w:val="left" w:pos="1425"/>
          <w:tab w:val="left" w:pos="7654"/>
        </w:tabs>
        <w:spacing w:after="0" w:line="240" w:lineRule="auto"/>
        <w:jc w:val="both"/>
        <w:rPr>
          <w:b/>
          <w:sz w:val="22"/>
        </w:rPr>
      </w:pPr>
    </w:p>
    <w:p w14:paraId="16A13CEF" w14:textId="77777777" w:rsidR="00FE6068" w:rsidRPr="00C10CA4" w:rsidRDefault="00FE6068" w:rsidP="00FE6068">
      <w:pPr>
        <w:numPr>
          <w:ilvl w:val="0"/>
          <w:numId w:val="8"/>
        </w:numPr>
        <w:tabs>
          <w:tab w:val="left" w:pos="1425"/>
          <w:tab w:val="left" w:pos="7654"/>
        </w:tabs>
        <w:spacing w:after="0" w:line="240" w:lineRule="auto"/>
        <w:contextualSpacing/>
        <w:jc w:val="both"/>
        <w:rPr>
          <w:b/>
          <w:sz w:val="22"/>
        </w:rPr>
      </w:pPr>
      <w:r w:rsidRPr="00C10CA4">
        <w:t xml:space="preserve">EROGAR la cantidad de </w:t>
      </w:r>
      <w:r w:rsidRPr="00C10CA4">
        <w:rPr>
          <w:b/>
        </w:rPr>
        <w:t>CUATRO MIL</w:t>
      </w:r>
      <w:r w:rsidRPr="00C10CA4">
        <w:t xml:space="preserve"> </w:t>
      </w:r>
      <w:r w:rsidRPr="00C10CA4">
        <w:rPr>
          <w:b/>
        </w:rPr>
        <w:t>00/100 DÓLARES DE</w:t>
      </w:r>
      <w:r w:rsidRPr="00C10CA4">
        <w:t xml:space="preserve"> </w:t>
      </w:r>
      <w:r w:rsidRPr="00C10CA4">
        <w:rPr>
          <w:b/>
        </w:rPr>
        <w:t>LOS ESTADOS UNIDOS DE AMÉRICA ($4,000.00</w:t>
      </w:r>
      <w:proofErr w:type="gramStart"/>
      <w:r w:rsidRPr="00C10CA4">
        <w:rPr>
          <w:b/>
        </w:rPr>
        <w:t>)</w:t>
      </w:r>
      <w:r w:rsidRPr="00C10CA4">
        <w:t xml:space="preserve">  a</w:t>
      </w:r>
      <w:proofErr w:type="gramEnd"/>
      <w:r w:rsidRPr="00C10CA4">
        <w:t xml:space="preserve"> favor de</w:t>
      </w:r>
      <w:r w:rsidRPr="00C10CA4">
        <w:rPr>
          <w:b/>
          <w:szCs w:val="24"/>
        </w:rPr>
        <w:t xml:space="preserve"> JOSE </w:t>
      </w:r>
      <w:r w:rsidRPr="00C10CA4">
        <w:rPr>
          <w:b/>
          <w:szCs w:val="24"/>
        </w:rPr>
        <w:lastRenderedPageBreak/>
        <w:t>EDUARDO MARTINEZ POCASANGRE</w:t>
      </w:r>
      <w:r w:rsidRPr="00C10CA4">
        <w:rPr>
          <w:b/>
        </w:rPr>
        <w:t xml:space="preserve">  V/ </w:t>
      </w:r>
      <w:r w:rsidRPr="00C10CA4">
        <w:t xml:space="preserve">Pago por </w:t>
      </w:r>
      <w:r w:rsidRPr="00C10CA4">
        <w:rPr>
          <w:szCs w:val="24"/>
        </w:rPr>
        <w:t>compra de 1,000 refrigerios,</w:t>
      </w:r>
      <w:r w:rsidRPr="00C10CA4">
        <w:t xml:space="preserve"> para uso en celebración día de la madre 2022, según factura  No.-0147 Aplicando dicho gasto a la línea 0101 del código  54101, del presupuesto municipal vigente</w:t>
      </w:r>
    </w:p>
    <w:p w14:paraId="42AB4789" w14:textId="77777777" w:rsidR="00FE6068" w:rsidRPr="00C10CA4" w:rsidRDefault="00FE6068" w:rsidP="00FE6068">
      <w:pPr>
        <w:tabs>
          <w:tab w:val="left" w:pos="1425"/>
          <w:tab w:val="left" w:pos="7654"/>
        </w:tabs>
        <w:spacing w:after="0" w:line="240" w:lineRule="auto"/>
        <w:jc w:val="both"/>
        <w:rPr>
          <w:b/>
          <w:sz w:val="22"/>
        </w:rPr>
      </w:pPr>
    </w:p>
    <w:p w14:paraId="3FE41AC7" w14:textId="77777777" w:rsidR="00FE6068" w:rsidRPr="00C10CA4" w:rsidRDefault="00FE6068" w:rsidP="00FE6068">
      <w:pPr>
        <w:tabs>
          <w:tab w:val="left" w:pos="1425"/>
          <w:tab w:val="left" w:pos="7654"/>
        </w:tabs>
        <w:spacing w:after="0" w:line="240" w:lineRule="auto"/>
        <w:jc w:val="both"/>
        <w:rPr>
          <w:b/>
          <w:sz w:val="22"/>
        </w:rPr>
      </w:pPr>
    </w:p>
    <w:p w14:paraId="2CE40D20" w14:textId="77777777" w:rsidR="00FE6068" w:rsidRPr="00C10CA4" w:rsidRDefault="00FE6068" w:rsidP="00FE6068">
      <w:pPr>
        <w:numPr>
          <w:ilvl w:val="0"/>
          <w:numId w:val="8"/>
        </w:numPr>
        <w:tabs>
          <w:tab w:val="left" w:pos="1425"/>
          <w:tab w:val="left" w:pos="7654"/>
        </w:tabs>
        <w:spacing w:after="0" w:line="240" w:lineRule="auto"/>
        <w:contextualSpacing/>
        <w:jc w:val="both"/>
        <w:rPr>
          <w:b/>
          <w:sz w:val="22"/>
        </w:rPr>
      </w:pPr>
      <w:r w:rsidRPr="00C10CA4">
        <w:t xml:space="preserve">EROGAR la cantidad de </w:t>
      </w:r>
      <w:r w:rsidRPr="00C10CA4">
        <w:rPr>
          <w:b/>
        </w:rPr>
        <w:t>VEINTICINCO</w:t>
      </w:r>
      <w:r w:rsidRPr="00C10CA4">
        <w:t xml:space="preserve"> </w:t>
      </w:r>
      <w:r w:rsidRPr="00C10CA4">
        <w:rPr>
          <w:b/>
        </w:rPr>
        <w:t>95/100 DÓLARES DE</w:t>
      </w:r>
      <w:r w:rsidRPr="00C10CA4">
        <w:t xml:space="preserve"> </w:t>
      </w:r>
      <w:r w:rsidRPr="00C10CA4">
        <w:rPr>
          <w:b/>
        </w:rPr>
        <w:t>LOS ESTADOS UNIDOS DE AMÉRICA ($25.95</w:t>
      </w:r>
      <w:proofErr w:type="gramStart"/>
      <w:r w:rsidRPr="00C10CA4">
        <w:rPr>
          <w:b/>
        </w:rPr>
        <w:t>)</w:t>
      </w:r>
      <w:r w:rsidRPr="00C10CA4">
        <w:t xml:space="preserve">  a</w:t>
      </w:r>
      <w:proofErr w:type="gramEnd"/>
      <w:r w:rsidRPr="00C10CA4">
        <w:t xml:space="preserve"> favor de</w:t>
      </w:r>
      <w:r w:rsidRPr="00C10CA4">
        <w:rPr>
          <w:b/>
          <w:szCs w:val="24"/>
        </w:rPr>
        <w:t xml:space="preserve"> JUAN LEMUS ROSALES/ ALMACEN MODELO</w:t>
      </w:r>
      <w:r w:rsidRPr="00C10CA4">
        <w:rPr>
          <w:b/>
        </w:rPr>
        <w:t xml:space="preserve">  V/ </w:t>
      </w:r>
      <w:r w:rsidRPr="00C10CA4">
        <w:t xml:space="preserve">Pago por </w:t>
      </w:r>
      <w:r w:rsidRPr="00C10CA4">
        <w:rPr>
          <w:szCs w:val="24"/>
        </w:rPr>
        <w:t xml:space="preserve">compra de 1 cafetera </w:t>
      </w:r>
      <w:proofErr w:type="spellStart"/>
      <w:r w:rsidRPr="00C10CA4">
        <w:rPr>
          <w:szCs w:val="24"/>
        </w:rPr>
        <w:t>sankey</w:t>
      </w:r>
      <w:proofErr w:type="spellEnd"/>
      <w:r w:rsidRPr="00C10CA4">
        <w:rPr>
          <w:szCs w:val="24"/>
        </w:rPr>
        <w:t>,</w:t>
      </w:r>
      <w:r w:rsidRPr="00C10CA4">
        <w:t xml:space="preserve"> para uso en celebración día de la madre 2022, según factura  No.-00059 Aplicando dicho gasto a la línea 0101 del código  54314, del presupuesto municipal vigente</w:t>
      </w:r>
    </w:p>
    <w:p w14:paraId="43D84D61" w14:textId="77777777" w:rsidR="00FE6068" w:rsidRPr="00C10CA4" w:rsidRDefault="00FE6068" w:rsidP="00FE6068">
      <w:pPr>
        <w:tabs>
          <w:tab w:val="left" w:pos="1425"/>
          <w:tab w:val="left" w:pos="7654"/>
        </w:tabs>
        <w:spacing w:after="0" w:line="240" w:lineRule="auto"/>
        <w:jc w:val="both"/>
        <w:rPr>
          <w:b/>
          <w:sz w:val="22"/>
        </w:rPr>
      </w:pPr>
    </w:p>
    <w:p w14:paraId="5C1D6A63" w14:textId="77777777" w:rsidR="00FE6068" w:rsidRPr="00C10CA4" w:rsidRDefault="00FE6068" w:rsidP="00FE6068">
      <w:pPr>
        <w:tabs>
          <w:tab w:val="left" w:pos="1425"/>
          <w:tab w:val="left" w:pos="7654"/>
        </w:tabs>
        <w:spacing w:after="0" w:line="240" w:lineRule="auto"/>
        <w:jc w:val="both"/>
        <w:rPr>
          <w:b/>
          <w:sz w:val="22"/>
        </w:rPr>
      </w:pPr>
    </w:p>
    <w:p w14:paraId="6F87443C" w14:textId="77777777" w:rsidR="00FE6068" w:rsidRPr="00C10CA4" w:rsidRDefault="00FE6068" w:rsidP="00FE6068">
      <w:pPr>
        <w:numPr>
          <w:ilvl w:val="0"/>
          <w:numId w:val="8"/>
        </w:numPr>
        <w:tabs>
          <w:tab w:val="left" w:pos="1425"/>
          <w:tab w:val="left" w:pos="7654"/>
        </w:tabs>
        <w:spacing w:after="0" w:line="240" w:lineRule="auto"/>
        <w:contextualSpacing/>
        <w:jc w:val="both"/>
        <w:rPr>
          <w:b/>
          <w:sz w:val="22"/>
        </w:rPr>
      </w:pPr>
      <w:r w:rsidRPr="00C10CA4">
        <w:t xml:space="preserve">EROGAR la cantidad de </w:t>
      </w:r>
      <w:r w:rsidRPr="00C10CA4">
        <w:rPr>
          <w:b/>
        </w:rPr>
        <w:t>CIENTO SESENTA</w:t>
      </w:r>
      <w:r w:rsidRPr="00C10CA4">
        <w:t xml:space="preserve"> </w:t>
      </w:r>
      <w:r w:rsidRPr="00C10CA4">
        <w:rPr>
          <w:b/>
        </w:rPr>
        <w:t>00/100 DÓLARES DE</w:t>
      </w:r>
      <w:r w:rsidRPr="00C10CA4">
        <w:t xml:space="preserve"> </w:t>
      </w:r>
      <w:r w:rsidRPr="00C10CA4">
        <w:rPr>
          <w:b/>
        </w:rPr>
        <w:t>LOS ESTADOS UNIDOS DE AMÉRICA ($160.00</w:t>
      </w:r>
      <w:proofErr w:type="gramStart"/>
      <w:r w:rsidRPr="00C10CA4">
        <w:rPr>
          <w:b/>
        </w:rPr>
        <w:t>)</w:t>
      </w:r>
      <w:r w:rsidRPr="00C10CA4">
        <w:t xml:space="preserve">  a</w:t>
      </w:r>
      <w:proofErr w:type="gramEnd"/>
      <w:r w:rsidRPr="00C10CA4">
        <w:t xml:space="preserve"> favor de</w:t>
      </w:r>
      <w:r w:rsidRPr="00C10CA4">
        <w:rPr>
          <w:b/>
          <w:szCs w:val="24"/>
        </w:rPr>
        <w:t xml:space="preserve"> HECTOR EDUARDO GRANDE/ ALMACEN EL GRAN UNIVERSO</w:t>
      </w:r>
      <w:r w:rsidRPr="00C10CA4">
        <w:rPr>
          <w:b/>
        </w:rPr>
        <w:t xml:space="preserve">  V/ </w:t>
      </w:r>
      <w:r w:rsidRPr="00C10CA4">
        <w:t xml:space="preserve">Pago por </w:t>
      </w:r>
      <w:r w:rsidRPr="00C10CA4">
        <w:rPr>
          <w:szCs w:val="24"/>
        </w:rPr>
        <w:t>compra de 2 microondas,</w:t>
      </w:r>
      <w:r w:rsidRPr="00C10CA4">
        <w:t xml:space="preserve"> para uso en celebración día de la madre 2022, según factura  No.-001301 Aplicando dicho gasto a la línea 0101 del código  54314, del presupuesto municipal vigente</w:t>
      </w:r>
    </w:p>
    <w:p w14:paraId="33519DB2" w14:textId="77777777" w:rsidR="00FE6068" w:rsidRPr="00C10CA4" w:rsidRDefault="00FE6068" w:rsidP="00FE6068">
      <w:pPr>
        <w:tabs>
          <w:tab w:val="left" w:pos="1425"/>
          <w:tab w:val="left" w:pos="7654"/>
        </w:tabs>
        <w:spacing w:after="0" w:line="240" w:lineRule="auto"/>
        <w:jc w:val="both"/>
        <w:rPr>
          <w:b/>
          <w:sz w:val="22"/>
        </w:rPr>
      </w:pPr>
    </w:p>
    <w:p w14:paraId="5D1B7EB8" w14:textId="77777777" w:rsidR="00FE6068" w:rsidRPr="00C10CA4" w:rsidRDefault="00FE6068" w:rsidP="00FE6068">
      <w:pPr>
        <w:tabs>
          <w:tab w:val="left" w:pos="1425"/>
          <w:tab w:val="left" w:pos="7654"/>
        </w:tabs>
        <w:spacing w:after="0" w:line="240" w:lineRule="auto"/>
        <w:jc w:val="both"/>
        <w:rPr>
          <w:b/>
          <w:sz w:val="22"/>
        </w:rPr>
      </w:pPr>
    </w:p>
    <w:p w14:paraId="02D93682" w14:textId="77777777" w:rsidR="00FE6068" w:rsidRPr="00C10CA4" w:rsidRDefault="00FE6068" w:rsidP="00FE6068">
      <w:pPr>
        <w:numPr>
          <w:ilvl w:val="0"/>
          <w:numId w:val="8"/>
        </w:numPr>
        <w:tabs>
          <w:tab w:val="left" w:pos="1425"/>
          <w:tab w:val="left" w:pos="7654"/>
        </w:tabs>
        <w:spacing w:after="0" w:line="240" w:lineRule="auto"/>
        <w:contextualSpacing/>
        <w:jc w:val="both"/>
        <w:rPr>
          <w:b/>
          <w:sz w:val="22"/>
        </w:rPr>
      </w:pPr>
      <w:r w:rsidRPr="00C10CA4">
        <w:t xml:space="preserve">EROGAR la cantidad de </w:t>
      </w:r>
      <w:r w:rsidRPr="00C10CA4">
        <w:rPr>
          <w:b/>
        </w:rPr>
        <w:t>QUINIENTOS SESENTA Y SIETE</w:t>
      </w:r>
      <w:r w:rsidRPr="00C10CA4">
        <w:t xml:space="preserve"> </w:t>
      </w:r>
      <w:r w:rsidRPr="00C10CA4">
        <w:rPr>
          <w:b/>
        </w:rPr>
        <w:t>55/100 DÓLARES DE</w:t>
      </w:r>
      <w:r w:rsidRPr="00C10CA4">
        <w:t xml:space="preserve"> </w:t>
      </w:r>
      <w:r w:rsidRPr="00C10CA4">
        <w:rPr>
          <w:b/>
        </w:rPr>
        <w:t>LOS ESTADOS UNIDOS DE AMÉRICA ($567.55</w:t>
      </w:r>
      <w:proofErr w:type="gramStart"/>
      <w:r w:rsidRPr="00C10CA4">
        <w:rPr>
          <w:b/>
        </w:rPr>
        <w:t>)</w:t>
      </w:r>
      <w:r w:rsidRPr="00C10CA4">
        <w:t xml:space="preserve">  a</w:t>
      </w:r>
      <w:proofErr w:type="gramEnd"/>
      <w:r w:rsidRPr="00C10CA4">
        <w:t xml:space="preserve"> favor de</w:t>
      </w:r>
      <w:r w:rsidRPr="00C10CA4">
        <w:rPr>
          <w:b/>
          <w:szCs w:val="24"/>
        </w:rPr>
        <w:t xml:space="preserve"> Sra. MARIXA ROXANA ACOSTA DE ROSALES</w:t>
      </w:r>
      <w:r w:rsidRPr="00C10CA4">
        <w:rPr>
          <w:b/>
        </w:rPr>
        <w:t xml:space="preserve"> V/ </w:t>
      </w:r>
      <w:r w:rsidRPr="00C10CA4">
        <w:t xml:space="preserve">Pago por </w:t>
      </w:r>
      <w:r w:rsidRPr="00C10CA4">
        <w:rPr>
          <w:szCs w:val="24"/>
        </w:rPr>
        <w:t>compra de cocina, plancha, cafetera, licuadoras,</w:t>
      </w:r>
      <w:r w:rsidRPr="00C10CA4">
        <w:t xml:space="preserve"> para uso en celebración día de la madre 2022, según factura  No.-000710 Aplicando dicho gasto a la línea 0101 del código  54314, del presupuesto municipal vigente</w:t>
      </w:r>
    </w:p>
    <w:p w14:paraId="620CCEA6" w14:textId="77777777" w:rsidR="00FE6068" w:rsidRPr="00C10CA4" w:rsidRDefault="00FE6068" w:rsidP="00FE6068">
      <w:pPr>
        <w:tabs>
          <w:tab w:val="left" w:pos="1425"/>
          <w:tab w:val="left" w:pos="7654"/>
        </w:tabs>
        <w:spacing w:after="0" w:line="240" w:lineRule="auto"/>
        <w:jc w:val="both"/>
        <w:rPr>
          <w:b/>
          <w:sz w:val="22"/>
        </w:rPr>
      </w:pPr>
    </w:p>
    <w:p w14:paraId="2060A3B4" w14:textId="77777777" w:rsidR="00FE6068" w:rsidRPr="00C10CA4" w:rsidRDefault="00FE6068" w:rsidP="00FE6068">
      <w:pPr>
        <w:tabs>
          <w:tab w:val="left" w:pos="1425"/>
          <w:tab w:val="left" w:pos="7654"/>
        </w:tabs>
        <w:spacing w:after="0" w:line="240" w:lineRule="auto"/>
        <w:jc w:val="both"/>
        <w:rPr>
          <w:b/>
          <w:sz w:val="22"/>
        </w:rPr>
      </w:pPr>
    </w:p>
    <w:p w14:paraId="3675025D" w14:textId="77777777" w:rsidR="00FE6068" w:rsidRPr="00C10CA4" w:rsidRDefault="00FE6068" w:rsidP="00FE6068">
      <w:pPr>
        <w:numPr>
          <w:ilvl w:val="0"/>
          <w:numId w:val="8"/>
        </w:numPr>
        <w:tabs>
          <w:tab w:val="left" w:pos="709"/>
          <w:tab w:val="left" w:pos="7797"/>
        </w:tabs>
        <w:spacing w:after="0" w:line="240" w:lineRule="auto"/>
        <w:contextualSpacing/>
        <w:jc w:val="both"/>
      </w:pPr>
      <w:r w:rsidRPr="00C10CA4">
        <w:t xml:space="preserve">EROGAR la cantidad de </w:t>
      </w:r>
      <w:r w:rsidRPr="00C10CA4">
        <w:rPr>
          <w:b/>
        </w:rPr>
        <w:t>UN MIL SEISCIENTOS CUARENTA 00/100 DÓLARES DE</w:t>
      </w:r>
      <w:r w:rsidRPr="00C10CA4">
        <w:t xml:space="preserve"> </w:t>
      </w:r>
      <w:r w:rsidRPr="00C10CA4">
        <w:rPr>
          <w:b/>
        </w:rPr>
        <w:t>LOS ESTADOS UNIDOS DE AMÉRICA ($1,640.00)</w:t>
      </w:r>
      <w:r w:rsidRPr="00C10CA4">
        <w:t xml:space="preserve"> a favor de </w:t>
      </w:r>
      <w:r w:rsidRPr="00C10CA4">
        <w:rPr>
          <w:b/>
        </w:rPr>
        <w:t>EDGAR VLADIMIR GARCIA SANTOS</w:t>
      </w:r>
      <w:r w:rsidRPr="00C10CA4">
        <w:t xml:space="preserve"> </w:t>
      </w:r>
      <w:r w:rsidRPr="00C10CA4">
        <w:rPr>
          <w:b/>
        </w:rPr>
        <w:t xml:space="preserve">V/ </w:t>
      </w:r>
      <w:r w:rsidRPr="00C10CA4">
        <w:t xml:space="preserve">Pago por compra de </w:t>
      </w:r>
      <w:r w:rsidRPr="00C10CA4">
        <w:rPr>
          <w:szCs w:val="24"/>
        </w:rPr>
        <w:t xml:space="preserve">1,000 rosas, decoración de </w:t>
      </w:r>
      <w:proofErr w:type="gramStart"/>
      <w:r w:rsidRPr="00C10CA4">
        <w:rPr>
          <w:szCs w:val="24"/>
        </w:rPr>
        <w:t>evento</w:t>
      </w:r>
      <w:r w:rsidRPr="00C10CA4">
        <w:t>,  para</w:t>
      </w:r>
      <w:proofErr w:type="gramEnd"/>
      <w:r w:rsidRPr="00C10CA4">
        <w:t xml:space="preserve"> uso en celebración día de la madre 2022, según facturas, líneas y códigos que se detallan a continuación:</w:t>
      </w:r>
    </w:p>
    <w:p w14:paraId="41E878AF" w14:textId="77777777" w:rsidR="00FE6068" w:rsidRPr="00C10CA4" w:rsidRDefault="00FE6068" w:rsidP="00FE6068">
      <w:pPr>
        <w:tabs>
          <w:tab w:val="left" w:pos="3592"/>
        </w:tabs>
        <w:spacing w:line="256" w:lineRule="auto"/>
        <w:ind w:left="720"/>
        <w:jc w:val="both"/>
        <w:rPr>
          <w:b/>
        </w:rPr>
      </w:pPr>
      <w:r w:rsidRPr="00C10CA4">
        <w:rPr>
          <w:b/>
        </w:rPr>
        <w:tab/>
      </w:r>
    </w:p>
    <w:p w14:paraId="0E6AB5AF" w14:textId="77777777" w:rsidR="00FE6068" w:rsidRPr="00C10CA4" w:rsidRDefault="00FE6068" w:rsidP="00FE6068">
      <w:pPr>
        <w:tabs>
          <w:tab w:val="left" w:pos="922"/>
          <w:tab w:val="left" w:pos="2806"/>
        </w:tabs>
        <w:spacing w:after="0" w:line="240" w:lineRule="auto"/>
        <w:ind w:left="1080"/>
        <w:jc w:val="both"/>
        <w:rPr>
          <w:b/>
          <w:u w:val="single"/>
        </w:rPr>
      </w:pPr>
      <w:r w:rsidRPr="00C10CA4">
        <w:rPr>
          <w:b/>
          <w:u w:val="single"/>
        </w:rPr>
        <w:t>LINEA 0101</w:t>
      </w:r>
    </w:p>
    <w:p w14:paraId="2EC8A177" w14:textId="77777777" w:rsidR="00FE6068" w:rsidRPr="00C10CA4" w:rsidRDefault="00FE6068" w:rsidP="00FE6068">
      <w:pPr>
        <w:tabs>
          <w:tab w:val="left" w:pos="922"/>
          <w:tab w:val="left" w:pos="7797"/>
        </w:tabs>
        <w:spacing w:after="0" w:line="240" w:lineRule="auto"/>
        <w:jc w:val="both"/>
      </w:pPr>
      <w:r w:rsidRPr="00C10CA4">
        <w:t xml:space="preserve">                 Facturas Nos.- 000094</w:t>
      </w:r>
    </w:p>
    <w:p w14:paraId="61E7101F" w14:textId="77777777" w:rsidR="00FE6068" w:rsidRPr="00C10CA4" w:rsidRDefault="00FE6068" w:rsidP="00FE6068">
      <w:pPr>
        <w:tabs>
          <w:tab w:val="left" w:pos="1425"/>
        </w:tabs>
        <w:spacing w:after="0" w:line="240" w:lineRule="auto"/>
        <w:jc w:val="both"/>
      </w:pPr>
      <w:r w:rsidRPr="00C10CA4">
        <w:rPr>
          <w:b/>
        </w:rPr>
        <w:t xml:space="preserve">                 </w:t>
      </w:r>
      <w:r w:rsidRPr="00C10CA4">
        <w:t>Códigos Nos.-54314……</w:t>
      </w:r>
      <w:proofErr w:type="gramStart"/>
      <w:r w:rsidRPr="00C10CA4">
        <w:t>…….</w:t>
      </w:r>
      <w:proofErr w:type="gramEnd"/>
      <w:r w:rsidRPr="00C10CA4">
        <w:t xml:space="preserve">……………………............................ </w:t>
      </w:r>
      <w:proofErr w:type="gramStart"/>
      <w:r w:rsidRPr="00C10CA4">
        <w:t>$  1,140.00</w:t>
      </w:r>
      <w:proofErr w:type="gramEnd"/>
      <w:r w:rsidRPr="00C10CA4">
        <w:t xml:space="preserve">    </w:t>
      </w:r>
    </w:p>
    <w:p w14:paraId="78625072" w14:textId="77777777" w:rsidR="00FE6068" w:rsidRPr="00C10CA4" w:rsidRDefault="00FE6068" w:rsidP="00FE6068">
      <w:pPr>
        <w:tabs>
          <w:tab w:val="left" w:pos="1425"/>
        </w:tabs>
        <w:spacing w:after="0" w:line="240" w:lineRule="auto"/>
        <w:jc w:val="both"/>
      </w:pPr>
      <w:r w:rsidRPr="00C10CA4">
        <w:t xml:space="preserve">                 Códigos Nos.-54399……</w:t>
      </w:r>
      <w:proofErr w:type="gramStart"/>
      <w:r w:rsidRPr="00C10CA4">
        <w:t>…….</w:t>
      </w:r>
      <w:proofErr w:type="gramEnd"/>
      <w:r w:rsidRPr="00C10CA4">
        <w:t xml:space="preserve">……………………............................ $     500.00    </w:t>
      </w:r>
    </w:p>
    <w:p w14:paraId="6EB527C9" w14:textId="77777777" w:rsidR="00FE6068" w:rsidRPr="00C10CA4" w:rsidRDefault="00FE6068" w:rsidP="00FE6068">
      <w:pPr>
        <w:tabs>
          <w:tab w:val="left" w:pos="1425"/>
        </w:tabs>
        <w:spacing w:after="0" w:line="240" w:lineRule="auto"/>
        <w:jc w:val="both"/>
        <w:rPr>
          <w:b/>
        </w:rPr>
      </w:pPr>
      <w:r w:rsidRPr="00C10CA4">
        <w:t xml:space="preserve">                </w:t>
      </w:r>
      <w:r w:rsidRPr="00C10CA4">
        <w:rPr>
          <w:b/>
        </w:rPr>
        <w:t xml:space="preserve"> </w:t>
      </w:r>
      <w:r w:rsidRPr="00C10CA4">
        <w:t>Total…………………</w:t>
      </w:r>
      <w:proofErr w:type="gramStart"/>
      <w:r w:rsidRPr="00C10CA4">
        <w:t>…….</w:t>
      </w:r>
      <w:proofErr w:type="gramEnd"/>
      <w:r w:rsidRPr="00C10CA4">
        <w:t>.……………………......…………….......</w:t>
      </w:r>
      <w:r w:rsidRPr="00C10CA4">
        <w:rPr>
          <w:b/>
        </w:rPr>
        <w:t>$ 1,640.00</w:t>
      </w:r>
    </w:p>
    <w:p w14:paraId="36C44C52" w14:textId="77777777" w:rsidR="00FE6068" w:rsidRPr="00C10CA4" w:rsidRDefault="00FE6068" w:rsidP="00FE6068">
      <w:pPr>
        <w:tabs>
          <w:tab w:val="left" w:pos="1425"/>
          <w:tab w:val="left" w:pos="7654"/>
        </w:tabs>
        <w:spacing w:after="0" w:line="240" w:lineRule="auto"/>
        <w:jc w:val="both"/>
        <w:rPr>
          <w:b/>
          <w:sz w:val="22"/>
        </w:rPr>
      </w:pPr>
    </w:p>
    <w:p w14:paraId="23B0BAD6" w14:textId="77777777" w:rsidR="00FE6068" w:rsidRPr="00C10CA4" w:rsidRDefault="00FE6068" w:rsidP="00FE6068">
      <w:pPr>
        <w:tabs>
          <w:tab w:val="left" w:pos="1425"/>
          <w:tab w:val="left" w:pos="7654"/>
        </w:tabs>
        <w:spacing w:after="0" w:line="240" w:lineRule="auto"/>
        <w:jc w:val="both"/>
        <w:rPr>
          <w:b/>
          <w:sz w:val="22"/>
        </w:rPr>
      </w:pPr>
    </w:p>
    <w:p w14:paraId="4DFC5D70" w14:textId="77777777" w:rsidR="00FE6068" w:rsidRPr="00C10CA4" w:rsidRDefault="00FE6068" w:rsidP="00FE6068">
      <w:pPr>
        <w:tabs>
          <w:tab w:val="left" w:pos="1425"/>
          <w:tab w:val="left" w:pos="7654"/>
        </w:tabs>
        <w:spacing w:after="0" w:line="240" w:lineRule="auto"/>
        <w:jc w:val="both"/>
        <w:rPr>
          <w:bCs/>
          <w:sz w:val="22"/>
        </w:rPr>
      </w:pPr>
      <w:r w:rsidRPr="00C10CA4">
        <w:rPr>
          <w:bCs/>
          <w:sz w:val="22"/>
        </w:rPr>
        <w:t xml:space="preserve">Autorizando a tesorería a efectuar los pagos correspondientes. FONDOS PROPIOS. </w:t>
      </w:r>
    </w:p>
    <w:bookmarkEnd w:id="1"/>
    <w:p w14:paraId="65996648" w14:textId="77777777" w:rsidR="00FE6068" w:rsidRPr="00C10CA4" w:rsidRDefault="00FE6068" w:rsidP="00FE6068">
      <w:pPr>
        <w:tabs>
          <w:tab w:val="left" w:pos="1425"/>
          <w:tab w:val="left" w:pos="7654"/>
        </w:tabs>
        <w:spacing w:after="0" w:line="240" w:lineRule="auto"/>
        <w:jc w:val="both"/>
        <w:rPr>
          <w:b/>
          <w:sz w:val="22"/>
        </w:rPr>
      </w:pPr>
    </w:p>
    <w:p w14:paraId="48F5B4C4" w14:textId="77777777" w:rsidR="00FE6068" w:rsidRDefault="00FE6068" w:rsidP="00FE6068">
      <w:pPr>
        <w:spacing w:after="0" w:line="240" w:lineRule="auto"/>
        <w:contextualSpacing/>
        <w:jc w:val="both"/>
        <w:rPr>
          <w:rFonts w:eastAsia="Calibri"/>
        </w:rPr>
      </w:pPr>
    </w:p>
    <w:p w14:paraId="1524B087" w14:textId="77777777" w:rsidR="00FE6068" w:rsidRDefault="00FE6068" w:rsidP="00FE6068">
      <w:pPr>
        <w:spacing w:after="0" w:line="240" w:lineRule="auto"/>
        <w:contextualSpacing/>
        <w:jc w:val="both"/>
        <w:rPr>
          <w:rFonts w:eastAsia="Calibri"/>
          <w:b/>
          <w:bCs/>
          <w:u w:val="single"/>
        </w:rPr>
      </w:pPr>
      <w:r w:rsidRPr="003C4668">
        <w:rPr>
          <w:rFonts w:eastAsia="Calibri"/>
          <w:b/>
          <w:bCs/>
          <w:u w:val="single"/>
        </w:rPr>
        <w:t>ACUERDO NÚMERO SIETE:</w:t>
      </w:r>
    </w:p>
    <w:p w14:paraId="3B94DF0B" w14:textId="77777777" w:rsidR="00FE6068" w:rsidRPr="000005D5" w:rsidRDefault="00FE6068" w:rsidP="00FE6068">
      <w:pPr>
        <w:spacing w:after="0" w:line="240" w:lineRule="auto"/>
        <w:contextualSpacing/>
        <w:jc w:val="both"/>
        <w:rPr>
          <w:rFonts w:eastAsia="Calibri"/>
        </w:rPr>
      </w:pPr>
    </w:p>
    <w:p w14:paraId="593D8515" w14:textId="77777777" w:rsidR="00FE6068" w:rsidRPr="000005D5" w:rsidRDefault="00FE6068" w:rsidP="00FE6068">
      <w:pPr>
        <w:spacing w:after="0" w:line="240" w:lineRule="auto"/>
        <w:contextualSpacing/>
        <w:jc w:val="both"/>
        <w:rPr>
          <w:rFonts w:eastAsia="Calibri"/>
        </w:rPr>
      </w:pPr>
    </w:p>
    <w:p w14:paraId="28275989" w14:textId="77777777" w:rsidR="00FE6068" w:rsidRPr="000005D5" w:rsidRDefault="00FE6068" w:rsidP="00FE6068">
      <w:pPr>
        <w:spacing w:after="0" w:line="240" w:lineRule="auto"/>
        <w:rPr>
          <w:rFonts w:eastAsia="Times New Roman"/>
          <w:b/>
          <w:szCs w:val="24"/>
          <w:lang w:eastAsia="es-ES"/>
        </w:rPr>
      </w:pPr>
      <w:r w:rsidRPr="000005D5">
        <w:rPr>
          <w:rFonts w:eastAsia="Times New Roman"/>
          <w:b/>
          <w:szCs w:val="24"/>
          <w:lang w:eastAsia="es-ES"/>
        </w:rPr>
        <w:t>CONSIDERANDO:</w:t>
      </w:r>
    </w:p>
    <w:p w14:paraId="08A2AD9F" w14:textId="77777777" w:rsidR="00FE6068" w:rsidRPr="000005D5" w:rsidRDefault="00FE6068" w:rsidP="00FE6068">
      <w:pPr>
        <w:spacing w:after="0" w:line="240" w:lineRule="auto"/>
        <w:jc w:val="both"/>
        <w:rPr>
          <w:rFonts w:eastAsia="Times New Roman"/>
          <w:szCs w:val="24"/>
          <w:lang w:eastAsia="es-ES"/>
        </w:rPr>
      </w:pPr>
    </w:p>
    <w:p w14:paraId="63EB5FDC" w14:textId="77777777" w:rsidR="00FE6068" w:rsidRPr="000005D5" w:rsidRDefault="00FE6068" w:rsidP="00FE6068">
      <w:pPr>
        <w:spacing w:after="0" w:line="240" w:lineRule="auto"/>
        <w:jc w:val="both"/>
        <w:rPr>
          <w:rFonts w:eastAsia="Times New Roman"/>
          <w:szCs w:val="24"/>
          <w:lang w:eastAsia="es-ES"/>
        </w:rPr>
      </w:pPr>
      <w:r w:rsidRPr="000005D5">
        <w:rPr>
          <w:rFonts w:eastAsia="Times New Roman"/>
          <w:szCs w:val="24"/>
          <w:lang w:eastAsia="es-ES"/>
        </w:rPr>
        <w:t>I.- Que el presupuesto municipal del ejercicio 2022 fue aprobado por decreto número doce de fecha veintidós de diciembre del 2021 el cual contiene dentro de los centros de ejecución presupuestaria (CEP) numero 3 y 4 proyecto de arrastre que fueron finalizados;</w:t>
      </w:r>
    </w:p>
    <w:p w14:paraId="57C9767A" w14:textId="77777777" w:rsidR="00FE6068" w:rsidRPr="000005D5" w:rsidRDefault="00FE6068" w:rsidP="00FE6068">
      <w:pPr>
        <w:spacing w:after="0" w:line="240" w:lineRule="auto"/>
        <w:jc w:val="both"/>
        <w:rPr>
          <w:rFonts w:eastAsia="Times New Roman"/>
          <w:szCs w:val="24"/>
          <w:lang w:eastAsia="es-ES"/>
        </w:rPr>
      </w:pPr>
    </w:p>
    <w:p w14:paraId="66D31450" w14:textId="77777777" w:rsidR="00FE6068" w:rsidRPr="000005D5" w:rsidRDefault="00FE6068" w:rsidP="00FE6068">
      <w:pPr>
        <w:spacing w:after="0" w:line="240" w:lineRule="auto"/>
        <w:jc w:val="both"/>
        <w:rPr>
          <w:rFonts w:eastAsia="Times New Roman"/>
          <w:szCs w:val="24"/>
          <w:lang w:eastAsia="es-ES"/>
        </w:rPr>
      </w:pPr>
      <w:r w:rsidRPr="000005D5">
        <w:rPr>
          <w:rFonts w:eastAsia="Times New Roman"/>
          <w:szCs w:val="24"/>
          <w:lang w:eastAsia="es-ES"/>
        </w:rPr>
        <w:t xml:space="preserve">II.- </w:t>
      </w:r>
      <w:proofErr w:type="gramStart"/>
      <w:r w:rsidRPr="000005D5">
        <w:rPr>
          <w:rFonts w:eastAsia="Times New Roman"/>
          <w:szCs w:val="24"/>
          <w:lang w:eastAsia="es-ES"/>
        </w:rPr>
        <w:t>Que</w:t>
      </w:r>
      <w:proofErr w:type="gramEnd"/>
      <w:r w:rsidRPr="000005D5">
        <w:rPr>
          <w:rFonts w:eastAsia="Times New Roman"/>
          <w:szCs w:val="24"/>
          <w:lang w:eastAsia="es-ES"/>
        </w:rPr>
        <w:t xml:space="preserve"> a solicitud de la Unidad de Adquisiciones y Contrataciones Institucionales, se hace necesarios realizar una reprogramación presupuestaria, distribuyendo los recursos </w:t>
      </w:r>
      <w:r w:rsidRPr="000005D5">
        <w:rPr>
          <w:rFonts w:eastAsia="Times New Roman"/>
          <w:szCs w:val="24"/>
          <w:lang w:eastAsia="es-ES"/>
        </w:rPr>
        <w:lastRenderedPageBreak/>
        <w:t>disponibles en los objetos específicos de los diferentes proyectos finalizados a la cuenta general 61699 Obras de Infraestructura Diversa;</w:t>
      </w:r>
    </w:p>
    <w:p w14:paraId="4ABF33C7" w14:textId="77777777" w:rsidR="00FE6068" w:rsidRPr="000005D5" w:rsidRDefault="00FE6068" w:rsidP="00FE6068">
      <w:pPr>
        <w:spacing w:after="0" w:line="240" w:lineRule="auto"/>
        <w:jc w:val="both"/>
        <w:rPr>
          <w:rFonts w:eastAsia="Times New Roman"/>
          <w:szCs w:val="24"/>
          <w:lang w:eastAsia="es-ES"/>
        </w:rPr>
      </w:pPr>
    </w:p>
    <w:p w14:paraId="243236A8" w14:textId="77777777" w:rsidR="00FE6068" w:rsidRPr="000005D5" w:rsidRDefault="00FE6068" w:rsidP="00FE6068">
      <w:pPr>
        <w:spacing w:after="0" w:line="240" w:lineRule="auto"/>
        <w:jc w:val="both"/>
        <w:rPr>
          <w:rFonts w:eastAsia="Times New Roman"/>
          <w:szCs w:val="24"/>
          <w:lang w:eastAsia="es-ES"/>
        </w:rPr>
      </w:pPr>
      <w:r w:rsidRPr="000005D5">
        <w:rPr>
          <w:rFonts w:eastAsia="Times New Roman"/>
          <w:szCs w:val="24"/>
          <w:lang w:eastAsia="es-ES"/>
        </w:rPr>
        <w:t>III.- Que las modificaciones no afectan el límite presupuestario, ni las fuentes de financiamientos en su reestructuración y cierre de proyectos.</w:t>
      </w:r>
    </w:p>
    <w:p w14:paraId="35678AF2" w14:textId="77777777" w:rsidR="00FE6068" w:rsidRPr="000005D5" w:rsidRDefault="00FE6068" w:rsidP="00FE6068">
      <w:pPr>
        <w:spacing w:after="0" w:line="240" w:lineRule="auto"/>
        <w:jc w:val="both"/>
        <w:rPr>
          <w:rFonts w:eastAsia="Times New Roman"/>
          <w:szCs w:val="24"/>
          <w:lang w:eastAsia="es-ES"/>
        </w:rPr>
      </w:pPr>
    </w:p>
    <w:p w14:paraId="604A3D6E" w14:textId="77777777" w:rsidR="00FE6068" w:rsidRPr="000005D5" w:rsidRDefault="00FE6068" w:rsidP="00FE6068">
      <w:pPr>
        <w:spacing w:after="0" w:line="240" w:lineRule="auto"/>
        <w:jc w:val="both"/>
        <w:rPr>
          <w:rFonts w:eastAsia="Times New Roman"/>
          <w:szCs w:val="24"/>
          <w:lang w:eastAsia="es-ES"/>
        </w:rPr>
      </w:pPr>
    </w:p>
    <w:p w14:paraId="1B2384CC" w14:textId="77777777" w:rsidR="00FE6068" w:rsidRPr="000005D5" w:rsidRDefault="00FE6068" w:rsidP="00FE6068">
      <w:pPr>
        <w:spacing w:after="0" w:line="240" w:lineRule="auto"/>
        <w:jc w:val="both"/>
        <w:rPr>
          <w:rFonts w:eastAsia="Times New Roman"/>
          <w:szCs w:val="24"/>
          <w:lang w:eastAsia="es-ES"/>
        </w:rPr>
      </w:pPr>
      <w:r w:rsidRPr="000005D5">
        <w:rPr>
          <w:rFonts w:eastAsia="Times New Roman"/>
          <w:szCs w:val="24"/>
          <w:lang w:eastAsia="es-ES"/>
        </w:rPr>
        <w:t xml:space="preserve">IV.- Que la municipalidad cuenta con saldos presupuestarios y financiero de los proyectos siguientes: </w:t>
      </w:r>
    </w:p>
    <w:p w14:paraId="3CAA45CD" w14:textId="77777777" w:rsidR="00FE6068" w:rsidRPr="000005D5" w:rsidRDefault="00FE6068" w:rsidP="00FE6068">
      <w:pPr>
        <w:spacing w:after="0" w:line="240" w:lineRule="auto"/>
        <w:jc w:val="both"/>
        <w:rPr>
          <w:rFonts w:eastAsia="Times New Roman"/>
          <w:szCs w:val="24"/>
          <w:lang w:eastAsia="es-ES"/>
        </w:rPr>
      </w:pPr>
    </w:p>
    <w:p w14:paraId="6B448C15" w14:textId="77777777" w:rsidR="00FE6068" w:rsidRPr="000005D5" w:rsidRDefault="00FE6068" w:rsidP="00FE6068">
      <w:pPr>
        <w:pStyle w:val="Prrafodelista"/>
        <w:numPr>
          <w:ilvl w:val="0"/>
          <w:numId w:val="3"/>
        </w:numPr>
        <w:spacing w:line="240" w:lineRule="auto"/>
        <w:ind w:left="714" w:hanging="357"/>
        <w:jc w:val="both"/>
        <w:rPr>
          <w:sz w:val="28"/>
          <w:szCs w:val="28"/>
        </w:rPr>
      </w:pPr>
      <w:r w:rsidRPr="000005D5">
        <w:rPr>
          <w:sz w:val="28"/>
          <w:szCs w:val="28"/>
        </w:rPr>
        <w:t xml:space="preserve">Introducción de energía eléctrica para sistema de bombeo de agua potable en Caserío El Pinito, Cantón Mal Paso. código </w:t>
      </w:r>
      <w:proofErr w:type="spellStart"/>
      <w:r w:rsidRPr="000005D5">
        <w:rPr>
          <w:sz w:val="28"/>
          <w:szCs w:val="28"/>
        </w:rPr>
        <w:t>N°</w:t>
      </w:r>
      <w:proofErr w:type="spellEnd"/>
      <w:r w:rsidRPr="000005D5">
        <w:rPr>
          <w:sz w:val="28"/>
          <w:szCs w:val="28"/>
        </w:rPr>
        <w:t xml:space="preserve"> 20019</w:t>
      </w:r>
    </w:p>
    <w:p w14:paraId="3FBEEDD3" w14:textId="77777777" w:rsidR="00FE6068" w:rsidRPr="000005D5" w:rsidRDefault="00FE6068" w:rsidP="00FE6068">
      <w:pPr>
        <w:pStyle w:val="Prrafodelista"/>
        <w:numPr>
          <w:ilvl w:val="0"/>
          <w:numId w:val="3"/>
        </w:numPr>
        <w:spacing w:line="240" w:lineRule="auto"/>
        <w:ind w:left="714" w:hanging="357"/>
        <w:jc w:val="both"/>
        <w:rPr>
          <w:sz w:val="28"/>
          <w:szCs w:val="28"/>
        </w:rPr>
      </w:pPr>
      <w:r w:rsidRPr="000005D5">
        <w:rPr>
          <w:sz w:val="28"/>
          <w:szCs w:val="28"/>
        </w:rPr>
        <w:t xml:space="preserve">Introducción de energía eléctrica a Caseríos El Naranjo y Cazuelejas, Cantón el Rosario, Metapán, código </w:t>
      </w:r>
      <w:proofErr w:type="spellStart"/>
      <w:r w:rsidRPr="000005D5">
        <w:rPr>
          <w:sz w:val="28"/>
          <w:szCs w:val="28"/>
        </w:rPr>
        <w:t>N°</w:t>
      </w:r>
      <w:proofErr w:type="spellEnd"/>
      <w:r w:rsidRPr="000005D5">
        <w:rPr>
          <w:sz w:val="28"/>
          <w:szCs w:val="28"/>
        </w:rPr>
        <w:t xml:space="preserve"> 20028</w:t>
      </w:r>
    </w:p>
    <w:p w14:paraId="1AB69C95" w14:textId="77777777" w:rsidR="00FE6068" w:rsidRPr="000005D5" w:rsidRDefault="00FE6068" w:rsidP="00FE6068">
      <w:pPr>
        <w:pStyle w:val="Prrafodelista"/>
        <w:numPr>
          <w:ilvl w:val="0"/>
          <w:numId w:val="3"/>
        </w:numPr>
        <w:spacing w:line="240" w:lineRule="auto"/>
        <w:ind w:left="714" w:hanging="357"/>
        <w:jc w:val="both"/>
        <w:rPr>
          <w:sz w:val="28"/>
          <w:szCs w:val="28"/>
        </w:rPr>
      </w:pPr>
      <w:r w:rsidRPr="000005D5">
        <w:rPr>
          <w:sz w:val="28"/>
          <w:szCs w:val="28"/>
        </w:rPr>
        <w:t xml:space="preserve">Acomodación y construcción de parque municipal de la familia en Colonia Brisas del Norte, código </w:t>
      </w:r>
      <w:proofErr w:type="spellStart"/>
      <w:r w:rsidRPr="000005D5">
        <w:rPr>
          <w:sz w:val="28"/>
          <w:szCs w:val="28"/>
        </w:rPr>
        <w:t>N°</w:t>
      </w:r>
      <w:proofErr w:type="spellEnd"/>
      <w:r w:rsidRPr="000005D5">
        <w:rPr>
          <w:sz w:val="28"/>
          <w:szCs w:val="28"/>
        </w:rPr>
        <w:t xml:space="preserve"> 20037</w:t>
      </w:r>
    </w:p>
    <w:p w14:paraId="6AA1CD4E" w14:textId="77777777" w:rsidR="00FE6068" w:rsidRPr="000005D5" w:rsidRDefault="00FE6068" w:rsidP="00FE6068">
      <w:pPr>
        <w:spacing w:after="0" w:line="240" w:lineRule="auto"/>
        <w:jc w:val="both"/>
        <w:rPr>
          <w:rFonts w:eastAsia="Times New Roman"/>
          <w:szCs w:val="24"/>
          <w:lang w:eastAsia="es-ES"/>
        </w:rPr>
      </w:pPr>
    </w:p>
    <w:p w14:paraId="5C4E069F" w14:textId="77777777" w:rsidR="00FE6068" w:rsidRPr="000005D5" w:rsidRDefault="00FE6068" w:rsidP="00FE6068">
      <w:pPr>
        <w:spacing w:after="0" w:line="240" w:lineRule="auto"/>
        <w:jc w:val="both"/>
        <w:rPr>
          <w:rFonts w:eastAsia="Times New Roman"/>
          <w:szCs w:val="24"/>
          <w:lang w:eastAsia="es-ES"/>
        </w:rPr>
      </w:pPr>
      <w:r w:rsidRPr="000005D5">
        <w:rPr>
          <w:rFonts w:eastAsia="Times New Roman"/>
          <w:b/>
          <w:szCs w:val="24"/>
          <w:lang w:eastAsia="es-ES"/>
        </w:rPr>
        <w:t xml:space="preserve">POR </w:t>
      </w:r>
      <w:proofErr w:type="gramStart"/>
      <w:r w:rsidRPr="000005D5">
        <w:rPr>
          <w:rFonts w:eastAsia="Times New Roman"/>
          <w:b/>
          <w:szCs w:val="24"/>
          <w:lang w:eastAsia="es-ES"/>
        </w:rPr>
        <w:t>TANTO</w:t>
      </w:r>
      <w:proofErr w:type="gramEnd"/>
      <w:r w:rsidRPr="000005D5">
        <w:rPr>
          <w:rFonts w:eastAsia="Times New Roman"/>
          <w:b/>
          <w:szCs w:val="24"/>
          <w:lang w:eastAsia="es-ES"/>
        </w:rPr>
        <w:t xml:space="preserve"> </w:t>
      </w:r>
      <w:r w:rsidRPr="000005D5">
        <w:rPr>
          <w:rFonts w:eastAsia="Times New Roman"/>
          <w:szCs w:val="24"/>
          <w:lang w:eastAsia="es-ES"/>
        </w:rPr>
        <w:t xml:space="preserve">el Concejo Municipal en uso de las facultades que le confiere el Código Municipal, </w:t>
      </w:r>
      <w:r w:rsidRPr="000005D5">
        <w:rPr>
          <w:rFonts w:eastAsia="Times New Roman"/>
          <w:b/>
          <w:szCs w:val="24"/>
          <w:lang w:eastAsia="es-ES"/>
        </w:rPr>
        <w:t>ACUERDA</w:t>
      </w:r>
      <w:r w:rsidRPr="000005D5">
        <w:rPr>
          <w:rFonts w:eastAsia="Times New Roman"/>
          <w:szCs w:val="24"/>
          <w:lang w:eastAsia="es-ES"/>
        </w:rPr>
        <w:t>:</w:t>
      </w:r>
    </w:p>
    <w:p w14:paraId="3860E112" w14:textId="77777777" w:rsidR="00FE6068" w:rsidRPr="000005D5" w:rsidRDefault="00FE6068" w:rsidP="00FE6068">
      <w:pPr>
        <w:spacing w:after="0" w:line="240" w:lineRule="auto"/>
        <w:jc w:val="both"/>
        <w:rPr>
          <w:rFonts w:eastAsia="Times New Roman"/>
          <w:szCs w:val="24"/>
          <w:lang w:eastAsia="es-ES"/>
        </w:rPr>
      </w:pPr>
    </w:p>
    <w:p w14:paraId="77A74B2C" w14:textId="77777777" w:rsidR="00FE6068" w:rsidRPr="000005D5" w:rsidRDefault="00FE6068" w:rsidP="00FE6068">
      <w:pPr>
        <w:spacing w:after="0" w:line="240" w:lineRule="auto"/>
        <w:jc w:val="both"/>
        <w:rPr>
          <w:rFonts w:eastAsia="Times New Roman"/>
          <w:szCs w:val="24"/>
          <w:lang w:eastAsia="es-ES"/>
        </w:rPr>
      </w:pPr>
      <w:r w:rsidRPr="000005D5">
        <w:rPr>
          <w:rFonts w:eastAsia="Times New Roman"/>
          <w:szCs w:val="24"/>
          <w:lang w:eastAsia="es-ES"/>
        </w:rPr>
        <w:t>1.-</w:t>
      </w:r>
      <w:r w:rsidRPr="000005D5">
        <w:rPr>
          <w:rFonts w:eastAsia="Times New Roman"/>
          <w:b/>
          <w:szCs w:val="24"/>
          <w:lang w:eastAsia="es-ES"/>
        </w:rPr>
        <w:t xml:space="preserve"> </w:t>
      </w:r>
      <w:r w:rsidRPr="000005D5">
        <w:rPr>
          <w:rFonts w:eastAsia="Times New Roman"/>
          <w:szCs w:val="24"/>
          <w:lang w:eastAsia="es-ES"/>
        </w:rPr>
        <w:t xml:space="preserve">APROBAR el cierre de los proyectos y reprogramar el presupuesto municipal entre asignaciones presupuestarias de la misma fuente de financiamiento y fuente de recurso de los siguientes proyectos: </w:t>
      </w:r>
    </w:p>
    <w:p w14:paraId="67FBDCCE" w14:textId="77777777" w:rsidR="00FE6068" w:rsidRPr="000005D5" w:rsidRDefault="00FE6068" w:rsidP="00FE6068">
      <w:pPr>
        <w:spacing w:after="0" w:line="240" w:lineRule="auto"/>
        <w:jc w:val="both"/>
        <w:rPr>
          <w:rFonts w:eastAsia="Times New Roman"/>
          <w:szCs w:val="24"/>
          <w:lang w:eastAsia="es-ES"/>
        </w:rPr>
      </w:pPr>
    </w:p>
    <w:p w14:paraId="4452B48F" w14:textId="77777777" w:rsidR="00FE6068" w:rsidRPr="000005D5" w:rsidRDefault="00FE6068" w:rsidP="00FE6068">
      <w:pPr>
        <w:pStyle w:val="Prrafodelista"/>
        <w:numPr>
          <w:ilvl w:val="0"/>
          <w:numId w:val="3"/>
        </w:numPr>
        <w:spacing w:line="240" w:lineRule="auto"/>
        <w:ind w:left="714" w:hanging="357"/>
        <w:jc w:val="both"/>
        <w:rPr>
          <w:sz w:val="28"/>
          <w:szCs w:val="28"/>
        </w:rPr>
      </w:pPr>
      <w:r w:rsidRPr="000005D5">
        <w:rPr>
          <w:sz w:val="28"/>
          <w:szCs w:val="28"/>
        </w:rPr>
        <w:t xml:space="preserve">Introducción de energía eléctrica para sistema de bombeo de agua potable en Caserío El Pinito, Cantón Mal Paso. código </w:t>
      </w:r>
      <w:proofErr w:type="spellStart"/>
      <w:r w:rsidRPr="000005D5">
        <w:rPr>
          <w:sz w:val="28"/>
          <w:szCs w:val="28"/>
        </w:rPr>
        <w:t>N°</w:t>
      </w:r>
      <w:proofErr w:type="spellEnd"/>
      <w:r w:rsidRPr="000005D5">
        <w:rPr>
          <w:sz w:val="28"/>
          <w:szCs w:val="28"/>
        </w:rPr>
        <w:t xml:space="preserve"> 20019</w:t>
      </w:r>
    </w:p>
    <w:p w14:paraId="33E5B71A" w14:textId="77777777" w:rsidR="00FE6068" w:rsidRPr="000005D5" w:rsidRDefault="00FE6068" w:rsidP="00FE6068">
      <w:pPr>
        <w:pStyle w:val="Prrafodelista"/>
        <w:numPr>
          <w:ilvl w:val="0"/>
          <w:numId w:val="3"/>
        </w:numPr>
        <w:spacing w:line="240" w:lineRule="auto"/>
        <w:ind w:left="714" w:hanging="357"/>
        <w:jc w:val="both"/>
        <w:rPr>
          <w:sz w:val="28"/>
          <w:szCs w:val="28"/>
        </w:rPr>
      </w:pPr>
      <w:r w:rsidRPr="000005D5">
        <w:rPr>
          <w:sz w:val="28"/>
          <w:szCs w:val="28"/>
        </w:rPr>
        <w:t xml:space="preserve">Introducción de energía eléctrica a Caseríos El Naranjo y Cazuelejas, Cantón el Rosario, Metapán, código </w:t>
      </w:r>
      <w:proofErr w:type="spellStart"/>
      <w:r w:rsidRPr="000005D5">
        <w:rPr>
          <w:sz w:val="28"/>
          <w:szCs w:val="28"/>
        </w:rPr>
        <w:t>N°</w:t>
      </w:r>
      <w:proofErr w:type="spellEnd"/>
      <w:r w:rsidRPr="000005D5">
        <w:rPr>
          <w:sz w:val="28"/>
          <w:szCs w:val="28"/>
        </w:rPr>
        <w:t xml:space="preserve"> 20028</w:t>
      </w:r>
    </w:p>
    <w:p w14:paraId="0EAE4288" w14:textId="77777777" w:rsidR="00FE6068" w:rsidRPr="000005D5" w:rsidRDefault="00FE6068" w:rsidP="00FE6068">
      <w:pPr>
        <w:pStyle w:val="Prrafodelista"/>
        <w:numPr>
          <w:ilvl w:val="0"/>
          <w:numId w:val="3"/>
        </w:numPr>
        <w:spacing w:line="240" w:lineRule="auto"/>
        <w:ind w:left="714" w:hanging="357"/>
        <w:jc w:val="both"/>
        <w:rPr>
          <w:sz w:val="28"/>
          <w:szCs w:val="28"/>
        </w:rPr>
      </w:pPr>
      <w:r w:rsidRPr="000005D5">
        <w:rPr>
          <w:sz w:val="28"/>
          <w:szCs w:val="28"/>
        </w:rPr>
        <w:t xml:space="preserve">Acomodación y construcción de parque municipal de la familia en Colonia Brisas del Norte, código </w:t>
      </w:r>
      <w:proofErr w:type="spellStart"/>
      <w:r w:rsidRPr="000005D5">
        <w:rPr>
          <w:sz w:val="28"/>
          <w:szCs w:val="28"/>
        </w:rPr>
        <w:t>N°</w:t>
      </w:r>
      <w:proofErr w:type="spellEnd"/>
      <w:r w:rsidRPr="000005D5">
        <w:rPr>
          <w:sz w:val="28"/>
          <w:szCs w:val="28"/>
        </w:rPr>
        <w:t xml:space="preserve"> 20037</w:t>
      </w:r>
    </w:p>
    <w:p w14:paraId="4E3B05F7" w14:textId="77777777" w:rsidR="00FE6068" w:rsidRPr="000005D5" w:rsidRDefault="00FE6068" w:rsidP="00FE6068">
      <w:pPr>
        <w:pStyle w:val="Prrafodelista"/>
        <w:spacing w:line="240" w:lineRule="auto"/>
        <w:jc w:val="both"/>
        <w:rPr>
          <w:rFonts w:eastAsia="Calibri"/>
          <w:szCs w:val="24"/>
        </w:rPr>
      </w:pPr>
    </w:p>
    <w:p w14:paraId="4960B52A" w14:textId="77777777" w:rsidR="00FE6068" w:rsidRPr="004C2B4D" w:rsidRDefault="00FE6068" w:rsidP="00FE6068">
      <w:pPr>
        <w:spacing w:line="240" w:lineRule="auto"/>
        <w:contextualSpacing/>
        <w:jc w:val="both"/>
        <w:rPr>
          <w:szCs w:val="24"/>
        </w:rPr>
      </w:pPr>
      <w:r w:rsidRPr="004C2B4D">
        <w:rPr>
          <w:rFonts w:eastAsia="Calibri"/>
          <w:szCs w:val="24"/>
        </w:rPr>
        <w:t xml:space="preserve">2.- Autorizar a la señora Delmy </w:t>
      </w:r>
      <w:proofErr w:type="spellStart"/>
      <w:r w:rsidRPr="004C2B4D">
        <w:rPr>
          <w:rFonts w:eastAsia="Calibri"/>
          <w:szCs w:val="24"/>
        </w:rPr>
        <w:t>Marilin</w:t>
      </w:r>
      <w:proofErr w:type="spellEnd"/>
      <w:r w:rsidRPr="004C2B4D">
        <w:rPr>
          <w:rFonts w:eastAsia="Calibri"/>
          <w:szCs w:val="24"/>
        </w:rPr>
        <w:t xml:space="preserve"> Murillos para que solicite al Banco Hipotecario el traslado de los saldos reflejados en detalle de proyectos con asignaciones provenientes de la cuenta 00500003704</w:t>
      </w:r>
      <w:r w:rsidRPr="004C2B4D">
        <w:rPr>
          <w:rFonts w:eastAsia="Calibri"/>
          <w:color w:val="000000"/>
          <w:szCs w:val="24"/>
        </w:rPr>
        <w:t xml:space="preserve"> </w:t>
      </w:r>
      <w:r w:rsidRPr="004C2B4D">
        <w:rPr>
          <w:rFonts w:eastAsia="Calibri"/>
          <w:b/>
          <w:color w:val="000000"/>
          <w:szCs w:val="24"/>
        </w:rPr>
        <w:t xml:space="preserve">FONDOS FODES 75% </w:t>
      </w:r>
      <w:r w:rsidRPr="004C2B4D">
        <w:rPr>
          <w:rFonts w:eastAsia="Calibri"/>
          <w:color w:val="000000"/>
          <w:szCs w:val="24"/>
        </w:rPr>
        <w:t xml:space="preserve">del Hipotecario, correspondiente </w:t>
      </w:r>
      <w:r>
        <w:rPr>
          <w:rFonts w:eastAsia="Calibri"/>
          <w:color w:val="000000"/>
          <w:szCs w:val="24"/>
        </w:rPr>
        <w:t xml:space="preserve">a los proyectos: </w:t>
      </w:r>
      <w:r w:rsidRPr="004C2B4D">
        <w:rPr>
          <w:rFonts w:eastAsia="Calibri"/>
          <w:color w:val="000000"/>
          <w:szCs w:val="24"/>
        </w:rPr>
        <w:t xml:space="preserve"> </w:t>
      </w:r>
      <w:r w:rsidRPr="004C2B4D">
        <w:rPr>
          <w:szCs w:val="24"/>
        </w:rPr>
        <w:t xml:space="preserve">Introducción de energía eléctrica para sistema de bombeo de agua potable en Caserío El Pinito, Cantón Mal Paso. código </w:t>
      </w:r>
      <w:proofErr w:type="spellStart"/>
      <w:r w:rsidRPr="004C2B4D">
        <w:rPr>
          <w:szCs w:val="24"/>
        </w:rPr>
        <w:t>N°</w:t>
      </w:r>
      <w:proofErr w:type="spellEnd"/>
      <w:r w:rsidRPr="004C2B4D">
        <w:rPr>
          <w:szCs w:val="24"/>
        </w:rPr>
        <w:t xml:space="preserve"> 20019</w:t>
      </w:r>
      <w:r>
        <w:rPr>
          <w:szCs w:val="24"/>
        </w:rPr>
        <w:t xml:space="preserve"> por el monto de $990.47; </w:t>
      </w:r>
      <w:r w:rsidRPr="004C2B4D">
        <w:rPr>
          <w:szCs w:val="24"/>
        </w:rPr>
        <w:t xml:space="preserve">Introducción de energía eléctrica a Caseríos El Naranjo y Cazuelejas, Cantón el Rosario, Metapán, código </w:t>
      </w:r>
      <w:proofErr w:type="spellStart"/>
      <w:r w:rsidRPr="004C2B4D">
        <w:rPr>
          <w:szCs w:val="24"/>
        </w:rPr>
        <w:t>N°</w:t>
      </w:r>
      <w:proofErr w:type="spellEnd"/>
      <w:r w:rsidRPr="004C2B4D">
        <w:rPr>
          <w:szCs w:val="24"/>
        </w:rPr>
        <w:t xml:space="preserve"> 20028</w:t>
      </w:r>
      <w:r>
        <w:rPr>
          <w:szCs w:val="24"/>
        </w:rPr>
        <w:t xml:space="preserve"> por el monto de $ 12,775.12</w:t>
      </w:r>
    </w:p>
    <w:p w14:paraId="1E12DD55" w14:textId="77777777" w:rsidR="00FE6068" w:rsidRPr="000005D5" w:rsidRDefault="00FE6068" w:rsidP="00FE6068">
      <w:pPr>
        <w:spacing w:line="240" w:lineRule="auto"/>
        <w:jc w:val="both"/>
        <w:rPr>
          <w:rFonts w:eastAsia="Calibri"/>
          <w:szCs w:val="24"/>
        </w:rPr>
      </w:pPr>
    </w:p>
    <w:p w14:paraId="54C1CDE2" w14:textId="77777777" w:rsidR="00FE6068" w:rsidRPr="00AC5B8B" w:rsidRDefault="00FE6068" w:rsidP="00FE6068">
      <w:pPr>
        <w:spacing w:line="240" w:lineRule="auto"/>
        <w:contextualSpacing/>
        <w:jc w:val="both"/>
        <w:rPr>
          <w:szCs w:val="24"/>
        </w:rPr>
      </w:pPr>
      <w:r w:rsidRPr="004C2B4D">
        <w:rPr>
          <w:rFonts w:eastAsia="Calibri"/>
          <w:szCs w:val="24"/>
        </w:rPr>
        <w:t xml:space="preserve">3.- Autorizar a la señora Delmy </w:t>
      </w:r>
      <w:proofErr w:type="spellStart"/>
      <w:r w:rsidRPr="004C2B4D">
        <w:rPr>
          <w:rFonts w:eastAsia="Calibri"/>
          <w:szCs w:val="24"/>
        </w:rPr>
        <w:t>Marilin</w:t>
      </w:r>
      <w:proofErr w:type="spellEnd"/>
      <w:r w:rsidRPr="004C2B4D">
        <w:rPr>
          <w:rFonts w:eastAsia="Calibri"/>
          <w:szCs w:val="24"/>
        </w:rPr>
        <w:t xml:space="preserve"> Murillos para que solicite al Banco Hipotecario el traslado de los saldos reflejados en detalle de proyectos con asignaciones provenientes de la cuenta 00500006096</w:t>
      </w:r>
      <w:r w:rsidRPr="004C2B4D">
        <w:rPr>
          <w:rFonts w:eastAsia="Calibri"/>
          <w:color w:val="000000"/>
          <w:szCs w:val="24"/>
        </w:rPr>
        <w:t xml:space="preserve"> </w:t>
      </w:r>
      <w:r w:rsidRPr="004C2B4D">
        <w:rPr>
          <w:rFonts w:eastAsia="Calibri"/>
          <w:b/>
          <w:color w:val="000000"/>
          <w:szCs w:val="24"/>
        </w:rPr>
        <w:t xml:space="preserve">FONDOS FODES 2% </w:t>
      </w:r>
      <w:r w:rsidRPr="004C2B4D">
        <w:rPr>
          <w:rFonts w:eastAsia="Calibri"/>
          <w:color w:val="000000"/>
          <w:szCs w:val="24"/>
        </w:rPr>
        <w:t xml:space="preserve">del Hipotecario, </w:t>
      </w:r>
      <w:r>
        <w:rPr>
          <w:rFonts w:eastAsia="Calibri"/>
          <w:color w:val="000000"/>
          <w:szCs w:val="24"/>
        </w:rPr>
        <w:t xml:space="preserve">del proyecto </w:t>
      </w:r>
      <w:r w:rsidRPr="004C2B4D">
        <w:rPr>
          <w:szCs w:val="24"/>
        </w:rPr>
        <w:t xml:space="preserve">Acomodación y construcción de parque municipal de la familia en Colonia Brisas del Norte, código </w:t>
      </w:r>
      <w:proofErr w:type="spellStart"/>
      <w:r w:rsidRPr="004C2B4D">
        <w:rPr>
          <w:szCs w:val="24"/>
        </w:rPr>
        <w:t>N°</w:t>
      </w:r>
      <w:proofErr w:type="spellEnd"/>
      <w:r w:rsidRPr="004C2B4D">
        <w:rPr>
          <w:szCs w:val="24"/>
        </w:rPr>
        <w:t xml:space="preserve"> 20037</w:t>
      </w:r>
      <w:r>
        <w:rPr>
          <w:rFonts w:eastAsia="Calibri"/>
          <w:color w:val="000000"/>
          <w:szCs w:val="24"/>
        </w:rPr>
        <w:t xml:space="preserve"> por el monto de $ 22,085.14</w:t>
      </w:r>
    </w:p>
    <w:p w14:paraId="2A04464C" w14:textId="77777777" w:rsidR="00FE6068" w:rsidRDefault="00FE6068" w:rsidP="00FE6068">
      <w:pPr>
        <w:spacing w:line="240" w:lineRule="auto"/>
        <w:jc w:val="both"/>
        <w:rPr>
          <w:rFonts w:eastAsia="Calibri"/>
          <w:szCs w:val="24"/>
        </w:rPr>
      </w:pPr>
    </w:p>
    <w:p w14:paraId="01099A5E" w14:textId="77777777" w:rsidR="00FE6068" w:rsidRPr="00BE1F11" w:rsidRDefault="00FE6068" w:rsidP="00FE6068">
      <w:pPr>
        <w:jc w:val="both"/>
        <w:rPr>
          <w:rFonts w:eastAsia="Times New Roman"/>
          <w:szCs w:val="24"/>
          <w:lang w:eastAsia="es-ES"/>
        </w:rPr>
      </w:pPr>
      <w:r>
        <w:rPr>
          <w:rFonts w:eastAsia="Times New Roman"/>
          <w:szCs w:val="24"/>
          <w:lang w:eastAsia="es-ES"/>
        </w:rPr>
        <w:t>4</w:t>
      </w:r>
      <w:r w:rsidRPr="00E05187">
        <w:rPr>
          <w:rFonts w:eastAsia="Times New Roman"/>
          <w:szCs w:val="24"/>
          <w:lang w:eastAsia="es-ES"/>
        </w:rPr>
        <w:t>.-</w:t>
      </w:r>
      <w:r>
        <w:rPr>
          <w:rFonts w:eastAsia="Times New Roman"/>
          <w:b/>
          <w:szCs w:val="24"/>
          <w:lang w:eastAsia="es-ES"/>
        </w:rPr>
        <w:t xml:space="preserve"> </w:t>
      </w:r>
      <w:r w:rsidRPr="00454AB5">
        <w:rPr>
          <w:rFonts w:eastAsia="Times New Roman"/>
          <w:szCs w:val="24"/>
          <w:lang w:eastAsia="es-ES"/>
        </w:rPr>
        <w:t>APROBAR</w:t>
      </w:r>
      <w:r w:rsidRPr="00BE1F11">
        <w:rPr>
          <w:rFonts w:eastAsia="Times New Roman"/>
          <w:szCs w:val="24"/>
          <w:lang w:eastAsia="es-ES"/>
        </w:rPr>
        <w:t xml:space="preserve"> la Reprogramación Presupuestaria para el Presupuesto Municipal aprobado correspondiente al ejercicio financiero-fiscal 202</w:t>
      </w:r>
      <w:r>
        <w:rPr>
          <w:rFonts w:eastAsia="Times New Roman"/>
          <w:szCs w:val="24"/>
          <w:lang w:eastAsia="es-ES"/>
        </w:rPr>
        <w:t>2</w:t>
      </w:r>
      <w:r w:rsidRPr="00BE1F11">
        <w:rPr>
          <w:rFonts w:eastAsia="Times New Roman"/>
          <w:szCs w:val="24"/>
          <w:lang w:eastAsia="es-ES"/>
        </w:rPr>
        <w:t xml:space="preserve">, por el cierre de proyectos entre asignaciones </w:t>
      </w:r>
      <w:r>
        <w:rPr>
          <w:rFonts w:eastAsia="Times New Roman"/>
          <w:szCs w:val="24"/>
          <w:lang w:eastAsia="es-ES"/>
        </w:rPr>
        <w:t xml:space="preserve">presupuestarias </w:t>
      </w:r>
      <w:r w:rsidRPr="00BE1F11">
        <w:rPr>
          <w:rFonts w:eastAsia="Times New Roman"/>
          <w:szCs w:val="24"/>
          <w:lang w:eastAsia="es-ES"/>
        </w:rPr>
        <w:t xml:space="preserve">del </w:t>
      </w:r>
      <w:r>
        <w:rPr>
          <w:rFonts w:eastAsia="Times New Roman"/>
          <w:szCs w:val="24"/>
          <w:lang w:eastAsia="es-ES"/>
        </w:rPr>
        <w:t xml:space="preserve">mismo </w:t>
      </w:r>
      <w:r w:rsidRPr="00BE1F11">
        <w:rPr>
          <w:rFonts w:eastAsia="Times New Roman"/>
          <w:szCs w:val="24"/>
          <w:lang w:eastAsia="es-ES"/>
        </w:rPr>
        <w:t>CEP</w:t>
      </w:r>
      <w:r>
        <w:rPr>
          <w:rFonts w:eastAsia="Times New Roman"/>
          <w:szCs w:val="24"/>
          <w:lang w:eastAsia="es-ES"/>
        </w:rPr>
        <w:t xml:space="preserve">, </w:t>
      </w:r>
      <w:r w:rsidRPr="00BE1F11">
        <w:rPr>
          <w:rFonts w:eastAsia="Times New Roman"/>
          <w:szCs w:val="24"/>
          <w:lang w:eastAsia="es-ES"/>
        </w:rPr>
        <w:t>líneas de trabajo, fuente de financiamiento y Fuente de Recurso correspondientes, de conformidad al siguiente detalle:</w:t>
      </w:r>
    </w:p>
    <w:p w14:paraId="6873C9EF" w14:textId="77777777" w:rsidR="00FE6068" w:rsidRPr="00554D4D" w:rsidRDefault="00FE6068" w:rsidP="00FE6068">
      <w:pPr>
        <w:rPr>
          <w:sz w:val="20"/>
          <w:szCs w:val="20"/>
        </w:rPr>
      </w:pPr>
    </w:p>
    <w:tbl>
      <w:tblPr>
        <w:tblW w:w="9348" w:type="dxa"/>
        <w:tblCellMar>
          <w:left w:w="70" w:type="dxa"/>
          <w:right w:w="70" w:type="dxa"/>
        </w:tblCellMar>
        <w:tblLook w:val="04A0" w:firstRow="1" w:lastRow="0" w:firstColumn="1" w:lastColumn="0" w:noHBand="0" w:noVBand="1"/>
      </w:tblPr>
      <w:tblGrid>
        <w:gridCol w:w="3185"/>
        <w:gridCol w:w="2759"/>
        <w:gridCol w:w="1843"/>
        <w:gridCol w:w="1561"/>
      </w:tblGrid>
      <w:tr w:rsidR="00FE6068" w:rsidRPr="00AC5B8B" w14:paraId="678C88AA" w14:textId="77777777" w:rsidTr="006559F7">
        <w:trPr>
          <w:trHeight w:val="615"/>
        </w:trPr>
        <w:tc>
          <w:tcPr>
            <w:tcW w:w="3185" w:type="dxa"/>
            <w:tcBorders>
              <w:top w:val="single" w:sz="8" w:space="0" w:color="auto"/>
              <w:left w:val="single" w:sz="8" w:space="0" w:color="auto"/>
              <w:bottom w:val="single" w:sz="8" w:space="0" w:color="auto"/>
              <w:right w:val="nil"/>
            </w:tcBorders>
            <w:shd w:val="clear" w:color="auto" w:fill="auto"/>
            <w:vAlign w:val="center"/>
            <w:hideMark/>
          </w:tcPr>
          <w:p w14:paraId="3D16C219"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lastRenderedPageBreak/>
              <w:t>PROYECTO 20019</w:t>
            </w:r>
          </w:p>
        </w:tc>
        <w:tc>
          <w:tcPr>
            <w:tcW w:w="616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D210A15"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 xml:space="preserve"> 0435000015 - INTROD.DE ENERGIA ELECT. P/SISTEMA DE BOMBEO DE AGUA POTABLE EN CS. EL PINITO CT. MAL PASO</w:t>
            </w:r>
          </w:p>
        </w:tc>
      </w:tr>
      <w:tr w:rsidR="00FE6068" w:rsidRPr="00AC5B8B" w14:paraId="1C790F12" w14:textId="77777777" w:rsidTr="006559F7">
        <w:trPr>
          <w:trHeight w:val="315"/>
        </w:trPr>
        <w:tc>
          <w:tcPr>
            <w:tcW w:w="3185" w:type="dxa"/>
            <w:tcBorders>
              <w:top w:val="nil"/>
              <w:left w:val="single" w:sz="8" w:space="0" w:color="auto"/>
              <w:bottom w:val="single" w:sz="8" w:space="0" w:color="auto"/>
              <w:right w:val="nil"/>
            </w:tcBorders>
            <w:shd w:val="clear" w:color="auto" w:fill="auto"/>
            <w:vAlign w:val="bottom"/>
            <w:hideMark/>
          </w:tcPr>
          <w:p w14:paraId="1563D513"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t>CEP # 4</w:t>
            </w:r>
          </w:p>
        </w:tc>
        <w:tc>
          <w:tcPr>
            <w:tcW w:w="2759" w:type="dxa"/>
            <w:tcBorders>
              <w:top w:val="nil"/>
              <w:left w:val="single" w:sz="8" w:space="0" w:color="auto"/>
              <w:bottom w:val="single" w:sz="8" w:space="0" w:color="auto"/>
              <w:right w:val="single" w:sz="8" w:space="0" w:color="auto"/>
            </w:tcBorders>
            <w:shd w:val="clear" w:color="auto" w:fill="auto"/>
            <w:vAlign w:val="bottom"/>
            <w:hideMark/>
          </w:tcPr>
          <w:p w14:paraId="31F20249"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t>CUENTA</w:t>
            </w:r>
          </w:p>
        </w:tc>
        <w:tc>
          <w:tcPr>
            <w:tcW w:w="1843" w:type="dxa"/>
            <w:tcBorders>
              <w:top w:val="nil"/>
              <w:left w:val="nil"/>
              <w:bottom w:val="single" w:sz="8" w:space="0" w:color="auto"/>
              <w:right w:val="single" w:sz="8" w:space="0" w:color="auto"/>
            </w:tcBorders>
            <w:shd w:val="clear" w:color="000000" w:fill="FFFFFF"/>
            <w:noWrap/>
            <w:vAlign w:val="bottom"/>
            <w:hideMark/>
          </w:tcPr>
          <w:p w14:paraId="2C4E6FD4"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t>DISMINUYE</w:t>
            </w:r>
          </w:p>
        </w:tc>
        <w:tc>
          <w:tcPr>
            <w:tcW w:w="1559" w:type="dxa"/>
            <w:tcBorders>
              <w:top w:val="nil"/>
              <w:left w:val="nil"/>
              <w:bottom w:val="single" w:sz="8" w:space="0" w:color="auto"/>
              <w:right w:val="single" w:sz="8" w:space="0" w:color="auto"/>
            </w:tcBorders>
            <w:shd w:val="clear" w:color="auto" w:fill="auto"/>
            <w:noWrap/>
            <w:vAlign w:val="bottom"/>
            <w:hideMark/>
          </w:tcPr>
          <w:p w14:paraId="5824F287"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t>AUMENTA</w:t>
            </w:r>
          </w:p>
        </w:tc>
      </w:tr>
      <w:tr w:rsidR="00FE6068" w:rsidRPr="00AC5B8B" w14:paraId="38B8C1EA" w14:textId="77777777" w:rsidTr="006559F7">
        <w:trPr>
          <w:trHeight w:val="300"/>
        </w:trPr>
        <w:tc>
          <w:tcPr>
            <w:tcW w:w="3185" w:type="dxa"/>
            <w:tcBorders>
              <w:top w:val="nil"/>
              <w:left w:val="nil"/>
              <w:bottom w:val="nil"/>
              <w:right w:val="nil"/>
            </w:tcBorders>
            <w:shd w:val="clear" w:color="auto" w:fill="auto"/>
            <w:noWrap/>
            <w:vAlign w:val="bottom"/>
            <w:hideMark/>
          </w:tcPr>
          <w:p w14:paraId="6B43D9D6"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Objeto especifico que disminuyen:</w:t>
            </w:r>
          </w:p>
        </w:tc>
        <w:tc>
          <w:tcPr>
            <w:tcW w:w="2759" w:type="dxa"/>
            <w:tcBorders>
              <w:top w:val="nil"/>
              <w:left w:val="nil"/>
              <w:bottom w:val="nil"/>
              <w:right w:val="nil"/>
            </w:tcBorders>
            <w:shd w:val="clear" w:color="auto" w:fill="auto"/>
            <w:vAlign w:val="bottom"/>
            <w:hideMark/>
          </w:tcPr>
          <w:p w14:paraId="2508DEB4" w14:textId="77777777" w:rsidR="00FE6068" w:rsidRPr="00AC5B8B" w:rsidRDefault="00FE6068" w:rsidP="006559F7">
            <w:pPr>
              <w:spacing w:after="0" w:line="240" w:lineRule="auto"/>
              <w:rPr>
                <w:rFonts w:ascii="Calibri" w:eastAsia="Times New Roman" w:hAnsi="Calibri" w:cs="Calibri"/>
                <w:b/>
                <w:bCs/>
                <w:sz w:val="20"/>
                <w:szCs w:val="20"/>
                <w:lang w:eastAsia="es-SV"/>
              </w:rPr>
            </w:pPr>
          </w:p>
        </w:tc>
        <w:tc>
          <w:tcPr>
            <w:tcW w:w="1843" w:type="dxa"/>
            <w:tcBorders>
              <w:top w:val="nil"/>
              <w:left w:val="nil"/>
              <w:bottom w:val="nil"/>
              <w:right w:val="nil"/>
            </w:tcBorders>
            <w:shd w:val="clear" w:color="000000" w:fill="FFFFFF"/>
            <w:noWrap/>
            <w:vAlign w:val="bottom"/>
            <w:hideMark/>
          </w:tcPr>
          <w:p w14:paraId="605471E3"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t> </w:t>
            </w:r>
          </w:p>
        </w:tc>
        <w:tc>
          <w:tcPr>
            <w:tcW w:w="1559" w:type="dxa"/>
            <w:tcBorders>
              <w:top w:val="nil"/>
              <w:left w:val="nil"/>
              <w:bottom w:val="nil"/>
              <w:right w:val="nil"/>
            </w:tcBorders>
            <w:shd w:val="clear" w:color="auto" w:fill="auto"/>
            <w:noWrap/>
            <w:vAlign w:val="bottom"/>
            <w:hideMark/>
          </w:tcPr>
          <w:p w14:paraId="22A1EAC8"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p>
        </w:tc>
      </w:tr>
      <w:tr w:rsidR="00FE6068" w:rsidRPr="00AC5B8B" w14:paraId="26C721C9" w14:textId="77777777" w:rsidTr="006559F7">
        <w:trPr>
          <w:trHeight w:val="300"/>
        </w:trPr>
        <w:tc>
          <w:tcPr>
            <w:tcW w:w="3185" w:type="dxa"/>
            <w:tcBorders>
              <w:top w:val="nil"/>
              <w:left w:val="nil"/>
              <w:bottom w:val="nil"/>
              <w:right w:val="nil"/>
            </w:tcBorders>
            <w:shd w:val="clear" w:color="000000" w:fill="FFFFFF"/>
            <w:vAlign w:val="center"/>
            <w:hideMark/>
          </w:tcPr>
          <w:p w14:paraId="22F3FDE2"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54</w:t>
            </w:r>
          </w:p>
        </w:tc>
        <w:tc>
          <w:tcPr>
            <w:tcW w:w="2759" w:type="dxa"/>
            <w:tcBorders>
              <w:top w:val="nil"/>
              <w:left w:val="nil"/>
              <w:bottom w:val="nil"/>
              <w:right w:val="nil"/>
            </w:tcBorders>
            <w:shd w:val="clear" w:color="000000" w:fill="FFFFFF"/>
            <w:vAlign w:val="center"/>
            <w:hideMark/>
          </w:tcPr>
          <w:p w14:paraId="055F92B5"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ADQUISICIONES DE BIENES Y SERVICIOS</w:t>
            </w:r>
          </w:p>
        </w:tc>
        <w:tc>
          <w:tcPr>
            <w:tcW w:w="1843" w:type="dxa"/>
            <w:tcBorders>
              <w:top w:val="nil"/>
              <w:left w:val="nil"/>
              <w:bottom w:val="nil"/>
              <w:right w:val="nil"/>
            </w:tcBorders>
            <w:shd w:val="clear" w:color="000000" w:fill="FFFFFF"/>
            <w:vAlign w:val="center"/>
            <w:hideMark/>
          </w:tcPr>
          <w:p w14:paraId="3E8BE7CC"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559" w:type="dxa"/>
            <w:tcBorders>
              <w:top w:val="nil"/>
              <w:left w:val="nil"/>
              <w:bottom w:val="nil"/>
              <w:right w:val="nil"/>
            </w:tcBorders>
            <w:shd w:val="clear" w:color="auto" w:fill="auto"/>
            <w:noWrap/>
            <w:vAlign w:val="bottom"/>
            <w:hideMark/>
          </w:tcPr>
          <w:p w14:paraId="18483FE0"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0CD0C668" w14:textId="77777777" w:rsidTr="006559F7">
        <w:trPr>
          <w:trHeight w:val="300"/>
        </w:trPr>
        <w:tc>
          <w:tcPr>
            <w:tcW w:w="3185" w:type="dxa"/>
            <w:tcBorders>
              <w:top w:val="nil"/>
              <w:left w:val="nil"/>
              <w:bottom w:val="nil"/>
              <w:right w:val="nil"/>
            </w:tcBorders>
            <w:shd w:val="clear" w:color="000000" w:fill="FFFFFF"/>
            <w:vAlign w:val="center"/>
            <w:hideMark/>
          </w:tcPr>
          <w:p w14:paraId="4067D258"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541</w:t>
            </w:r>
          </w:p>
        </w:tc>
        <w:tc>
          <w:tcPr>
            <w:tcW w:w="2759" w:type="dxa"/>
            <w:tcBorders>
              <w:top w:val="nil"/>
              <w:left w:val="nil"/>
              <w:bottom w:val="nil"/>
              <w:right w:val="nil"/>
            </w:tcBorders>
            <w:shd w:val="clear" w:color="000000" w:fill="FFFFFF"/>
            <w:vAlign w:val="center"/>
            <w:hideMark/>
          </w:tcPr>
          <w:p w14:paraId="69FD47E4"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BIENES DE USO Y CONSUMO</w:t>
            </w:r>
          </w:p>
        </w:tc>
        <w:tc>
          <w:tcPr>
            <w:tcW w:w="1843" w:type="dxa"/>
            <w:tcBorders>
              <w:top w:val="nil"/>
              <w:left w:val="nil"/>
              <w:bottom w:val="nil"/>
              <w:right w:val="nil"/>
            </w:tcBorders>
            <w:shd w:val="clear" w:color="000000" w:fill="FFFFFF"/>
            <w:vAlign w:val="center"/>
            <w:hideMark/>
          </w:tcPr>
          <w:p w14:paraId="34BBF26F"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559" w:type="dxa"/>
            <w:tcBorders>
              <w:top w:val="nil"/>
              <w:left w:val="nil"/>
              <w:bottom w:val="nil"/>
              <w:right w:val="nil"/>
            </w:tcBorders>
            <w:shd w:val="clear" w:color="auto" w:fill="auto"/>
            <w:noWrap/>
            <w:vAlign w:val="bottom"/>
            <w:hideMark/>
          </w:tcPr>
          <w:p w14:paraId="295068CA"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675767C0" w14:textId="77777777" w:rsidTr="006559F7">
        <w:trPr>
          <w:trHeight w:val="300"/>
        </w:trPr>
        <w:tc>
          <w:tcPr>
            <w:tcW w:w="3185" w:type="dxa"/>
            <w:tcBorders>
              <w:top w:val="nil"/>
              <w:left w:val="nil"/>
              <w:bottom w:val="nil"/>
              <w:right w:val="nil"/>
            </w:tcBorders>
            <w:shd w:val="clear" w:color="000000" w:fill="FFFFFF"/>
            <w:vAlign w:val="center"/>
            <w:hideMark/>
          </w:tcPr>
          <w:p w14:paraId="40584006"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54119</w:t>
            </w:r>
          </w:p>
        </w:tc>
        <w:tc>
          <w:tcPr>
            <w:tcW w:w="2759" w:type="dxa"/>
            <w:tcBorders>
              <w:top w:val="nil"/>
              <w:left w:val="nil"/>
              <w:bottom w:val="nil"/>
              <w:right w:val="nil"/>
            </w:tcBorders>
            <w:shd w:val="clear" w:color="000000" w:fill="FFFFFF"/>
            <w:vAlign w:val="center"/>
            <w:hideMark/>
          </w:tcPr>
          <w:p w14:paraId="149D0185"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MATERIALES ELECTRICOS</w:t>
            </w:r>
          </w:p>
        </w:tc>
        <w:tc>
          <w:tcPr>
            <w:tcW w:w="1843" w:type="dxa"/>
            <w:tcBorders>
              <w:top w:val="nil"/>
              <w:left w:val="nil"/>
              <w:bottom w:val="nil"/>
              <w:right w:val="nil"/>
            </w:tcBorders>
            <w:shd w:val="clear" w:color="000000" w:fill="FFFFFF"/>
            <w:vAlign w:val="center"/>
            <w:hideMark/>
          </w:tcPr>
          <w:p w14:paraId="66500EE6"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16.15 </w:t>
            </w:r>
          </w:p>
        </w:tc>
        <w:tc>
          <w:tcPr>
            <w:tcW w:w="1559" w:type="dxa"/>
            <w:tcBorders>
              <w:top w:val="nil"/>
              <w:left w:val="nil"/>
              <w:bottom w:val="nil"/>
              <w:right w:val="nil"/>
            </w:tcBorders>
            <w:shd w:val="clear" w:color="auto" w:fill="auto"/>
            <w:noWrap/>
            <w:vAlign w:val="bottom"/>
            <w:hideMark/>
          </w:tcPr>
          <w:p w14:paraId="2858879D"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60CAF386" w14:textId="77777777" w:rsidTr="006559F7">
        <w:trPr>
          <w:trHeight w:val="300"/>
        </w:trPr>
        <w:tc>
          <w:tcPr>
            <w:tcW w:w="3185" w:type="dxa"/>
            <w:tcBorders>
              <w:top w:val="nil"/>
              <w:left w:val="nil"/>
              <w:bottom w:val="nil"/>
              <w:right w:val="nil"/>
            </w:tcBorders>
            <w:shd w:val="clear" w:color="000000" w:fill="FFFFFF"/>
            <w:vAlign w:val="center"/>
            <w:hideMark/>
          </w:tcPr>
          <w:p w14:paraId="1F342929"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54199</w:t>
            </w:r>
          </w:p>
        </w:tc>
        <w:tc>
          <w:tcPr>
            <w:tcW w:w="2759" w:type="dxa"/>
            <w:tcBorders>
              <w:top w:val="nil"/>
              <w:left w:val="nil"/>
              <w:bottom w:val="nil"/>
              <w:right w:val="nil"/>
            </w:tcBorders>
            <w:shd w:val="clear" w:color="000000" w:fill="FFFFFF"/>
            <w:vAlign w:val="center"/>
            <w:hideMark/>
          </w:tcPr>
          <w:p w14:paraId="2F1BDFC4"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BIENES DE USO Y CONSUMO DIVERSOS</w:t>
            </w:r>
          </w:p>
        </w:tc>
        <w:tc>
          <w:tcPr>
            <w:tcW w:w="1843" w:type="dxa"/>
            <w:tcBorders>
              <w:top w:val="nil"/>
              <w:left w:val="nil"/>
              <w:bottom w:val="nil"/>
              <w:right w:val="nil"/>
            </w:tcBorders>
            <w:shd w:val="clear" w:color="000000" w:fill="FFFFFF"/>
            <w:vAlign w:val="center"/>
            <w:hideMark/>
          </w:tcPr>
          <w:p w14:paraId="5B641BD2"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4.90 </w:t>
            </w:r>
          </w:p>
        </w:tc>
        <w:tc>
          <w:tcPr>
            <w:tcW w:w="1559" w:type="dxa"/>
            <w:tcBorders>
              <w:top w:val="nil"/>
              <w:left w:val="nil"/>
              <w:bottom w:val="nil"/>
              <w:right w:val="nil"/>
            </w:tcBorders>
            <w:shd w:val="clear" w:color="auto" w:fill="auto"/>
            <w:noWrap/>
            <w:vAlign w:val="bottom"/>
            <w:hideMark/>
          </w:tcPr>
          <w:p w14:paraId="2A8C3B48"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7BDC0A5F" w14:textId="77777777" w:rsidTr="006559F7">
        <w:trPr>
          <w:trHeight w:val="300"/>
        </w:trPr>
        <w:tc>
          <w:tcPr>
            <w:tcW w:w="3185" w:type="dxa"/>
            <w:tcBorders>
              <w:top w:val="nil"/>
              <w:left w:val="nil"/>
              <w:bottom w:val="nil"/>
              <w:right w:val="nil"/>
            </w:tcBorders>
            <w:shd w:val="clear" w:color="000000" w:fill="FFFFFF"/>
            <w:vAlign w:val="center"/>
            <w:hideMark/>
          </w:tcPr>
          <w:p w14:paraId="64ED48A0"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543</w:t>
            </w:r>
          </w:p>
        </w:tc>
        <w:tc>
          <w:tcPr>
            <w:tcW w:w="2759" w:type="dxa"/>
            <w:tcBorders>
              <w:top w:val="nil"/>
              <w:left w:val="nil"/>
              <w:bottom w:val="nil"/>
              <w:right w:val="nil"/>
            </w:tcBorders>
            <w:shd w:val="clear" w:color="000000" w:fill="FFFFFF"/>
            <w:vAlign w:val="center"/>
            <w:hideMark/>
          </w:tcPr>
          <w:p w14:paraId="7E080002"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SERVICIOS GENERALES Y ARRENDAMIENTOS</w:t>
            </w:r>
          </w:p>
        </w:tc>
        <w:tc>
          <w:tcPr>
            <w:tcW w:w="1843" w:type="dxa"/>
            <w:tcBorders>
              <w:top w:val="nil"/>
              <w:left w:val="nil"/>
              <w:bottom w:val="nil"/>
              <w:right w:val="nil"/>
            </w:tcBorders>
            <w:shd w:val="clear" w:color="000000" w:fill="FFFFFF"/>
            <w:vAlign w:val="center"/>
            <w:hideMark/>
          </w:tcPr>
          <w:p w14:paraId="13F53D6C"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559" w:type="dxa"/>
            <w:tcBorders>
              <w:top w:val="nil"/>
              <w:left w:val="nil"/>
              <w:bottom w:val="nil"/>
              <w:right w:val="nil"/>
            </w:tcBorders>
            <w:shd w:val="clear" w:color="auto" w:fill="auto"/>
            <w:noWrap/>
            <w:vAlign w:val="bottom"/>
            <w:hideMark/>
          </w:tcPr>
          <w:p w14:paraId="424212E7"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166C6C0D" w14:textId="77777777" w:rsidTr="006559F7">
        <w:trPr>
          <w:trHeight w:val="300"/>
        </w:trPr>
        <w:tc>
          <w:tcPr>
            <w:tcW w:w="3185" w:type="dxa"/>
            <w:tcBorders>
              <w:top w:val="nil"/>
              <w:left w:val="nil"/>
              <w:bottom w:val="nil"/>
              <w:right w:val="nil"/>
            </w:tcBorders>
            <w:shd w:val="clear" w:color="000000" w:fill="FFFFFF"/>
            <w:vAlign w:val="center"/>
            <w:hideMark/>
          </w:tcPr>
          <w:p w14:paraId="4386D247"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54399</w:t>
            </w:r>
          </w:p>
        </w:tc>
        <w:tc>
          <w:tcPr>
            <w:tcW w:w="2759" w:type="dxa"/>
            <w:tcBorders>
              <w:top w:val="nil"/>
              <w:left w:val="nil"/>
              <w:bottom w:val="nil"/>
              <w:right w:val="nil"/>
            </w:tcBorders>
            <w:shd w:val="clear" w:color="000000" w:fill="FFFFFF"/>
            <w:vAlign w:val="center"/>
            <w:hideMark/>
          </w:tcPr>
          <w:p w14:paraId="263DB9B2"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SERVICIOS GENERALES Y ARRENDAMIENTOS DIVERSOS</w:t>
            </w:r>
          </w:p>
        </w:tc>
        <w:tc>
          <w:tcPr>
            <w:tcW w:w="1843" w:type="dxa"/>
            <w:tcBorders>
              <w:top w:val="nil"/>
              <w:left w:val="nil"/>
              <w:bottom w:val="nil"/>
              <w:right w:val="nil"/>
            </w:tcBorders>
            <w:shd w:val="clear" w:color="000000" w:fill="FFFFFF"/>
            <w:vAlign w:val="center"/>
            <w:hideMark/>
          </w:tcPr>
          <w:p w14:paraId="2909BB94"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969.42 </w:t>
            </w:r>
          </w:p>
        </w:tc>
        <w:tc>
          <w:tcPr>
            <w:tcW w:w="1559" w:type="dxa"/>
            <w:tcBorders>
              <w:top w:val="nil"/>
              <w:left w:val="nil"/>
              <w:bottom w:val="nil"/>
              <w:right w:val="nil"/>
            </w:tcBorders>
            <w:shd w:val="clear" w:color="auto" w:fill="auto"/>
            <w:noWrap/>
            <w:vAlign w:val="bottom"/>
            <w:hideMark/>
          </w:tcPr>
          <w:p w14:paraId="756DF567"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7A6AB9A5" w14:textId="77777777" w:rsidTr="006559F7">
        <w:trPr>
          <w:trHeight w:val="300"/>
        </w:trPr>
        <w:tc>
          <w:tcPr>
            <w:tcW w:w="3185" w:type="dxa"/>
            <w:tcBorders>
              <w:top w:val="nil"/>
              <w:left w:val="nil"/>
              <w:bottom w:val="nil"/>
              <w:right w:val="nil"/>
            </w:tcBorders>
            <w:shd w:val="clear" w:color="auto" w:fill="auto"/>
            <w:noWrap/>
            <w:vAlign w:val="bottom"/>
            <w:hideMark/>
          </w:tcPr>
          <w:p w14:paraId="5879FD79"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Objeto especifico que aumenta:</w:t>
            </w:r>
          </w:p>
        </w:tc>
        <w:tc>
          <w:tcPr>
            <w:tcW w:w="2759" w:type="dxa"/>
            <w:tcBorders>
              <w:top w:val="nil"/>
              <w:left w:val="nil"/>
              <w:bottom w:val="nil"/>
              <w:right w:val="nil"/>
            </w:tcBorders>
            <w:shd w:val="clear" w:color="auto" w:fill="auto"/>
            <w:noWrap/>
            <w:vAlign w:val="bottom"/>
            <w:hideMark/>
          </w:tcPr>
          <w:p w14:paraId="5AFDE120" w14:textId="77777777" w:rsidR="00FE6068" w:rsidRPr="00AC5B8B" w:rsidRDefault="00FE6068" w:rsidP="006559F7">
            <w:pPr>
              <w:spacing w:after="0" w:line="240" w:lineRule="auto"/>
              <w:rPr>
                <w:rFonts w:ascii="Calibri" w:eastAsia="Times New Roman" w:hAnsi="Calibri" w:cs="Calibri"/>
                <w:b/>
                <w:bCs/>
                <w:sz w:val="20"/>
                <w:szCs w:val="20"/>
                <w:lang w:eastAsia="es-SV"/>
              </w:rPr>
            </w:pPr>
          </w:p>
        </w:tc>
        <w:tc>
          <w:tcPr>
            <w:tcW w:w="1843" w:type="dxa"/>
            <w:tcBorders>
              <w:top w:val="nil"/>
              <w:left w:val="nil"/>
              <w:bottom w:val="nil"/>
              <w:right w:val="nil"/>
            </w:tcBorders>
            <w:shd w:val="clear" w:color="000000" w:fill="FFFFFF"/>
            <w:noWrap/>
            <w:vAlign w:val="bottom"/>
            <w:hideMark/>
          </w:tcPr>
          <w:p w14:paraId="58B25E1E" w14:textId="77777777" w:rsidR="00FE6068" w:rsidRPr="00AC5B8B" w:rsidRDefault="00FE6068" w:rsidP="006559F7">
            <w:pPr>
              <w:spacing w:after="0" w:line="240" w:lineRule="auto"/>
              <w:rPr>
                <w:rFonts w:ascii="Arial" w:eastAsia="Times New Roman" w:hAnsi="Arial" w:cs="Arial"/>
                <w:sz w:val="20"/>
                <w:szCs w:val="20"/>
                <w:lang w:eastAsia="es-SV"/>
              </w:rPr>
            </w:pPr>
            <w:r w:rsidRPr="00AC5B8B">
              <w:rPr>
                <w:rFonts w:ascii="Arial" w:eastAsia="Times New Roman" w:hAnsi="Arial" w:cs="Arial"/>
                <w:sz w:val="20"/>
                <w:szCs w:val="20"/>
                <w:lang w:eastAsia="es-SV"/>
              </w:rPr>
              <w:t> </w:t>
            </w:r>
          </w:p>
        </w:tc>
        <w:tc>
          <w:tcPr>
            <w:tcW w:w="1559" w:type="dxa"/>
            <w:tcBorders>
              <w:top w:val="nil"/>
              <w:left w:val="nil"/>
              <w:bottom w:val="nil"/>
              <w:right w:val="nil"/>
            </w:tcBorders>
            <w:shd w:val="clear" w:color="auto" w:fill="auto"/>
            <w:noWrap/>
            <w:vAlign w:val="bottom"/>
            <w:hideMark/>
          </w:tcPr>
          <w:p w14:paraId="4DD18867" w14:textId="77777777" w:rsidR="00FE6068" w:rsidRPr="00AC5B8B" w:rsidRDefault="00FE6068" w:rsidP="006559F7">
            <w:pPr>
              <w:spacing w:after="0" w:line="240" w:lineRule="auto"/>
              <w:rPr>
                <w:rFonts w:ascii="Arial" w:eastAsia="Times New Roman" w:hAnsi="Arial" w:cs="Arial"/>
                <w:sz w:val="20"/>
                <w:szCs w:val="20"/>
                <w:lang w:eastAsia="es-SV"/>
              </w:rPr>
            </w:pPr>
          </w:p>
        </w:tc>
      </w:tr>
      <w:tr w:rsidR="00FE6068" w:rsidRPr="00AC5B8B" w14:paraId="6AC6E263" w14:textId="77777777" w:rsidTr="006559F7">
        <w:trPr>
          <w:trHeight w:val="300"/>
        </w:trPr>
        <w:tc>
          <w:tcPr>
            <w:tcW w:w="3185" w:type="dxa"/>
            <w:tcBorders>
              <w:top w:val="nil"/>
              <w:left w:val="nil"/>
              <w:bottom w:val="nil"/>
              <w:right w:val="nil"/>
            </w:tcBorders>
            <w:shd w:val="clear" w:color="auto" w:fill="auto"/>
            <w:noWrap/>
            <w:vAlign w:val="bottom"/>
            <w:hideMark/>
          </w:tcPr>
          <w:p w14:paraId="6B60F429"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61</w:t>
            </w:r>
          </w:p>
        </w:tc>
        <w:tc>
          <w:tcPr>
            <w:tcW w:w="2759" w:type="dxa"/>
            <w:tcBorders>
              <w:top w:val="nil"/>
              <w:left w:val="nil"/>
              <w:bottom w:val="nil"/>
              <w:right w:val="nil"/>
            </w:tcBorders>
            <w:shd w:val="clear" w:color="000000" w:fill="FFFFFF"/>
            <w:vAlign w:val="center"/>
            <w:hideMark/>
          </w:tcPr>
          <w:p w14:paraId="0183C79A"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INVERSIONES EN ACTIVOS FIJOS</w:t>
            </w:r>
          </w:p>
        </w:tc>
        <w:tc>
          <w:tcPr>
            <w:tcW w:w="1843" w:type="dxa"/>
            <w:tcBorders>
              <w:top w:val="nil"/>
              <w:left w:val="nil"/>
              <w:bottom w:val="nil"/>
              <w:right w:val="nil"/>
            </w:tcBorders>
            <w:shd w:val="clear" w:color="000000" w:fill="FFFFFF"/>
            <w:noWrap/>
            <w:vAlign w:val="bottom"/>
            <w:hideMark/>
          </w:tcPr>
          <w:p w14:paraId="378D186B" w14:textId="77777777" w:rsidR="00FE6068" w:rsidRPr="00AC5B8B" w:rsidRDefault="00FE6068" w:rsidP="006559F7">
            <w:pPr>
              <w:spacing w:after="0" w:line="240" w:lineRule="auto"/>
              <w:rPr>
                <w:rFonts w:ascii="Arial" w:eastAsia="Times New Roman" w:hAnsi="Arial" w:cs="Arial"/>
                <w:sz w:val="20"/>
                <w:szCs w:val="20"/>
                <w:lang w:eastAsia="es-SV"/>
              </w:rPr>
            </w:pPr>
            <w:r w:rsidRPr="00AC5B8B">
              <w:rPr>
                <w:rFonts w:ascii="Arial" w:eastAsia="Times New Roman" w:hAnsi="Arial" w:cs="Arial"/>
                <w:sz w:val="20"/>
                <w:szCs w:val="20"/>
                <w:lang w:eastAsia="es-SV"/>
              </w:rPr>
              <w:t> </w:t>
            </w:r>
          </w:p>
        </w:tc>
        <w:tc>
          <w:tcPr>
            <w:tcW w:w="1559" w:type="dxa"/>
            <w:tcBorders>
              <w:top w:val="nil"/>
              <w:left w:val="nil"/>
              <w:bottom w:val="nil"/>
              <w:right w:val="nil"/>
            </w:tcBorders>
            <w:shd w:val="clear" w:color="auto" w:fill="auto"/>
            <w:noWrap/>
            <w:vAlign w:val="bottom"/>
            <w:hideMark/>
          </w:tcPr>
          <w:p w14:paraId="3AEE8090" w14:textId="77777777" w:rsidR="00FE6068" w:rsidRPr="00AC5B8B" w:rsidRDefault="00FE6068" w:rsidP="006559F7">
            <w:pPr>
              <w:spacing w:after="0" w:line="240" w:lineRule="auto"/>
              <w:rPr>
                <w:rFonts w:ascii="Arial" w:eastAsia="Times New Roman" w:hAnsi="Arial" w:cs="Arial"/>
                <w:sz w:val="20"/>
                <w:szCs w:val="20"/>
                <w:lang w:eastAsia="es-SV"/>
              </w:rPr>
            </w:pPr>
          </w:p>
        </w:tc>
      </w:tr>
      <w:tr w:rsidR="00FE6068" w:rsidRPr="00AC5B8B" w14:paraId="1EC8C4E5" w14:textId="77777777" w:rsidTr="006559F7">
        <w:trPr>
          <w:trHeight w:val="300"/>
        </w:trPr>
        <w:tc>
          <w:tcPr>
            <w:tcW w:w="3185" w:type="dxa"/>
            <w:tcBorders>
              <w:top w:val="nil"/>
              <w:left w:val="nil"/>
              <w:bottom w:val="nil"/>
              <w:right w:val="nil"/>
            </w:tcBorders>
            <w:shd w:val="clear" w:color="auto" w:fill="auto"/>
            <w:noWrap/>
            <w:vAlign w:val="bottom"/>
            <w:hideMark/>
          </w:tcPr>
          <w:p w14:paraId="6AE7D424"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616</w:t>
            </w:r>
          </w:p>
        </w:tc>
        <w:tc>
          <w:tcPr>
            <w:tcW w:w="2759" w:type="dxa"/>
            <w:tcBorders>
              <w:top w:val="nil"/>
              <w:left w:val="nil"/>
              <w:bottom w:val="nil"/>
              <w:right w:val="nil"/>
            </w:tcBorders>
            <w:shd w:val="clear" w:color="000000" w:fill="FFFFFF"/>
            <w:vAlign w:val="center"/>
            <w:hideMark/>
          </w:tcPr>
          <w:p w14:paraId="5AC263BC"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INFRAESTRUCTURA</w:t>
            </w:r>
          </w:p>
        </w:tc>
        <w:tc>
          <w:tcPr>
            <w:tcW w:w="1843" w:type="dxa"/>
            <w:tcBorders>
              <w:top w:val="nil"/>
              <w:left w:val="nil"/>
              <w:bottom w:val="nil"/>
              <w:right w:val="nil"/>
            </w:tcBorders>
            <w:shd w:val="clear" w:color="000000" w:fill="FFFFFF"/>
            <w:noWrap/>
            <w:vAlign w:val="bottom"/>
            <w:hideMark/>
          </w:tcPr>
          <w:p w14:paraId="6E790A78" w14:textId="77777777" w:rsidR="00FE6068" w:rsidRPr="00AC5B8B" w:rsidRDefault="00FE6068" w:rsidP="006559F7">
            <w:pPr>
              <w:spacing w:after="0" w:line="240" w:lineRule="auto"/>
              <w:rPr>
                <w:rFonts w:ascii="Arial" w:eastAsia="Times New Roman" w:hAnsi="Arial" w:cs="Arial"/>
                <w:sz w:val="20"/>
                <w:szCs w:val="20"/>
                <w:lang w:eastAsia="es-SV"/>
              </w:rPr>
            </w:pPr>
            <w:r w:rsidRPr="00AC5B8B">
              <w:rPr>
                <w:rFonts w:ascii="Arial" w:eastAsia="Times New Roman" w:hAnsi="Arial" w:cs="Arial"/>
                <w:sz w:val="20"/>
                <w:szCs w:val="20"/>
                <w:lang w:eastAsia="es-SV"/>
              </w:rPr>
              <w:t> </w:t>
            </w:r>
          </w:p>
        </w:tc>
        <w:tc>
          <w:tcPr>
            <w:tcW w:w="1559" w:type="dxa"/>
            <w:tcBorders>
              <w:top w:val="nil"/>
              <w:left w:val="nil"/>
              <w:bottom w:val="nil"/>
              <w:right w:val="nil"/>
            </w:tcBorders>
            <w:shd w:val="clear" w:color="auto" w:fill="auto"/>
            <w:noWrap/>
            <w:vAlign w:val="bottom"/>
            <w:hideMark/>
          </w:tcPr>
          <w:p w14:paraId="3493A25E" w14:textId="77777777" w:rsidR="00FE6068" w:rsidRPr="00AC5B8B" w:rsidRDefault="00FE6068" w:rsidP="006559F7">
            <w:pPr>
              <w:spacing w:after="0" w:line="240" w:lineRule="auto"/>
              <w:rPr>
                <w:rFonts w:ascii="Arial" w:eastAsia="Times New Roman" w:hAnsi="Arial" w:cs="Arial"/>
                <w:sz w:val="20"/>
                <w:szCs w:val="20"/>
                <w:lang w:eastAsia="es-SV"/>
              </w:rPr>
            </w:pPr>
          </w:p>
        </w:tc>
      </w:tr>
      <w:tr w:rsidR="00FE6068" w:rsidRPr="00AC5B8B" w14:paraId="1D60FA97" w14:textId="77777777" w:rsidTr="006559F7">
        <w:trPr>
          <w:trHeight w:val="315"/>
        </w:trPr>
        <w:tc>
          <w:tcPr>
            <w:tcW w:w="3185" w:type="dxa"/>
            <w:tcBorders>
              <w:top w:val="nil"/>
              <w:left w:val="nil"/>
              <w:bottom w:val="nil"/>
              <w:right w:val="nil"/>
            </w:tcBorders>
            <w:shd w:val="clear" w:color="auto" w:fill="auto"/>
            <w:noWrap/>
            <w:vAlign w:val="bottom"/>
            <w:hideMark/>
          </w:tcPr>
          <w:p w14:paraId="17364961" w14:textId="77777777" w:rsidR="00FE6068" w:rsidRPr="00AC5B8B" w:rsidRDefault="00FE6068" w:rsidP="006559F7">
            <w:pPr>
              <w:spacing w:after="0" w:line="240" w:lineRule="auto"/>
              <w:jc w:val="center"/>
              <w:rPr>
                <w:rFonts w:ascii="Calibri" w:eastAsia="Times New Roman" w:hAnsi="Calibri" w:cs="Calibri"/>
                <w:sz w:val="20"/>
                <w:szCs w:val="20"/>
                <w:lang w:eastAsia="es-SV"/>
              </w:rPr>
            </w:pPr>
            <w:r w:rsidRPr="00AC5B8B">
              <w:rPr>
                <w:rFonts w:ascii="Calibri" w:eastAsia="Times New Roman" w:hAnsi="Calibri" w:cs="Calibri"/>
                <w:sz w:val="20"/>
                <w:szCs w:val="20"/>
                <w:lang w:eastAsia="es-SV"/>
              </w:rPr>
              <w:t>61699</w:t>
            </w:r>
          </w:p>
        </w:tc>
        <w:tc>
          <w:tcPr>
            <w:tcW w:w="2759" w:type="dxa"/>
            <w:tcBorders>
              <w:top w:val="nil"/>
              <w:left w:val="nil"/>
              <w:bottom w:val="nil"/>
              <w:right w:val="nil"/>
            </w:tcBorders>
            <w:shd w:val="clear" w:color="auto" w:fill="auto"/>
            <w:noWrap/>
            <w:vAlign w:val="bottom"/>
            <w:hideMark/>
          </w:tcPr>
          <w:p w14:paraId="18A9CCF5"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OBRAS DE INFRAESTRUCTURA DIVERSA</w:t>
            </w:r>
          </w:p>
        </w:tc>
        <w:tc>
          <w:tcPr>
            <w:tcW w:w="1843" w:type="dxa"/>
            <w:tcBorders>
              <w:top w:val="nil"/>
              <w:left w:val="nil"/>
              <w:bottom w:val="nil"/>
              <w:right w:val="nil"/>
            </w:tcBorders>
            <w:shd w:val="clear" w:color="000000" w:fill="FFFFFF"/>
            <w:noWrap/>
            <w:vAlign w:val="bottom"/>
            <w:hideMark/>
          </w:tcPr>
          <w:p w14:paraId="452887C1" w14:textId="77777777" w:rsidR="00FE6068" w:rsidRPr="00AC5B8B" w:rsidRDefault="00FE6068" w:rsidP="006559F7">
            <w:pPr>
              <w:spacing w:after="0" w:line="240" w:lineRule="auto"/>
              <w:rPr>
                <w:rFonts w:ascii="Calibri" w:eastAsia="Times New Roman" w:hAnsi="Calibri" w:cs="Calibri"/>
                <w:sz w:val="20"/>
                <w:szCs w:val="20"/>
                <w:lang w:eastAsia="es-SV"/>
              </w:rPr>
            </w:pPr>
            <w:r w:rsidRPr="00AC5B8B">
              <w:rPr>
                <w:rFonts w:ascii="Calibri" w:eastAsia="Times New Roman" w:hAnsi="Calibri" w:cs="Calibri"/>
                <w:sz w:val="20"/>
                <w:szCs w:val="20"/>
                <w:lang w:eastAsia="es-SV"/>
              </w:rPr>
              <w:t> </w:t>
            </w:r>
          </w:p>
        </w:tc>
        <w:tc>
          <w:tcPr>
            <w:tcW w:w="1559" w:type="dxa"/>
            <w:tcBorders>
              <w:top w:val="nil"/>
              <w:left w:val="nil"/>
              <w:bottom w:val="nil"/>
              <w:right w:val="nil"/>
            </w:tcBorders>
            <w:shd w:val="clear" w:color="auto" w:fill="auto"/>
            <w:noWrap/>
            <w:vAlign w:val="bottom"/>
            <w:hideMark/>
          </w:tcPr>
          <w:p w14:paraId="3EECCC28" w14:textId="77777777" w:rsidR="00FE6068" w:rsidRPr="00AC5B8B" w:rsidRDefault="00FE6068" w:rsidP="006559F7">
            <w:pPr>
              <w:spacing w:after="0" w:line="240" w:lineRule="auto"/>
              <w:rPr>
                <w:rFonts w:ascii="Calibri" w:eastAsia="Times New Roman" w:hAnsi="Calibri" w:cs="Calibri"/>
                <w:sz w:val="20"/>
                <w:szCs w:val="20"/>
                <w:lang w:eastAsia="es-SV"/>
              </w:rPr>
            </w:pPr>
            <w:r w:rsidRPr="00AC5B8B">
              <w:rPr>
                <w:rFonts w:ascii="Calibri" w:eastAsia="Times New Roman" w:hAnsi="Calibri" w:cs="Calibri"/>
                <w:sz w:val="20"/>
                <w:szCs w:val="20"/>
                <w:lang w:eastAsia="es-SV"/>
              </w:rPr>
              <w:t xml:space="preserve"> $       990.47 </w:t>
            </w:r>
          </w:p>
        </w:tc>
      </w:tr>
      <w:tr w:rsidR="00FE6068" w:rsidRPr="00AC5B8B" w14:paraId="744DA630" w14:textId="77777777" w:rsidTr="006559F7">
        <w:trPr>
          <w:trHeight w:val="315"/>
        </w:trPr>
        <w:tc>
          <w:tcPr>
            <w:tcW w:w="3185" w:type="dxa"/>
            <w:tcBorders>
              <w:top w:val="single" w:sz="8" w:space="0" w:color="auto"/>
              <w:left w:val="single" w:sz="8" w:space="0" w:color="auto"/>
              <w:bottom w:val="single" w:sz="8" w:space="0" w:color="auto"/>
              <w:right w:val="nil"/>
            </w:tcBorders>
            <w:shd w:val="clear" w:color="auto" w:fill="auto"/>
            <w:noWrap/>
            <w:vAlign w:val="bottom"/>
            <w:hideMark/>
          </w:tcPr>
          <w:p w14:paraId="2C7A4773"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 </w:t>
            </w:r>
          </w:p>
        </w:tc>
        <w:tc>
          <w:tcPr>
            <w:tcW w:w="2759" w:type="dxa"/>
            <w:tcBorders>
              <w:top w:val="single" w:sz="8" w:space="0" w:color="auto"/>
              <w:left w:val="nil"/>
              <w:bottom w:val="single" w:sz="8" w:space="0" w:color="auto"/>
              <w:right w:val="nil"/>
            </w:tcBorders>
            <w:shd w:val="clear" w:color="auto" w:fill="auto"/>
            <w:noWrap/>
            <w:vAlign w:val="bottom"/>
            <w:hideMark/>
          </w:tcPr>
          <w:p w14:paraId="6A13E363"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SUB-TOTAL REFORMA PRESUPUESTARIA</w:t>
            </w:r>
          </w:p>
        </w:tc>
        <w:tc>
          <w:tcPr>
            <w:tcW w:w="1843" w:type="dxa"/>
            <w:tcBorders>
              <w:top w:val="single" w:sz="8" w:space="0" w:color="auto"/>
              <w:left w:val="nil"/>
              <w:bottom w:val="single" w:sz="8" w:space="0" w:color="auto"/>
              <w:right w:val="nil"/>
            </w:tcBorders>
            <w:shd w:val="clear" w:color="auto" w:fill="auto"/>
            <w:noWrap/>
            <w:vAlign w:val="bottom"/>
            <w:hideMark/>
          </w:tcPr>
          <w:p w14:paraId="18073A4A"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 xml:space="preserve"> $                  990.47 </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6853DCE2"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 xml:space="preserve"> $       990.47 </w:t>
            </w:r>
          </w:p>
        </w:tc>
      </w:tr>
    </w:tbl>
    <w:p w14:paraId="61ED6257" w14:textId="77777777" w:rsidR="00FE6068" w:rsidRPr="00554D4D" w:rsidRDefault="00FE6068" w:rsidP="00FE6068">
      <w:pPr>
        <w:rPr>
          <w:sz w:val="20"/>
          <w:szCs w:val="20"/>
        </w:rPr>
      </w:pPr>
    </w:p>
    <w:tbl>
      <w:tblPr>
        <w:tblW w:w="9220" w:type="dxa"/>
        <w:tblCellMar>
          <w:left w:w="70" w:type="dxa"/>
          <w:right w:w="70" w:type="dxa"/>
        </w:tblCellMar>
        <w:tblLook w:val="04A0" w:firstRow="1" w:lastRow="0" w:firstColumn="1" w:lastColumn="0" w:noHBand="0" w:noVBand="1"/>
      </w:tblPr>
      <w:tblGrid>
        <w:gridCol w:w="2684"/>
        <w:gridCol w:w="3402"/>
        <w:gridCol w:w="1842"/>
        <w:gridCol w:w="1292"/>
      </w:tblGrid>
      <w:tr w:rsidR="00FE6068" w:rsidRPr="00AC5B8B" w14:paraId="26265AAC" w14:textId="77777777" w:rsidTr="006559F7">
        <w:trPr>
          <w:trHeight w:val="915"/>
        </w:trPr>
        <w:tc>
          <w:tcPr>
            <w:tcW w:w="2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E29AD0"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t>PROYECTO 20028</w:t>
            </w:r>
          </w:p>
        </w:tc>
        <w:tc>
          <w:tcPr>
            <w:tcW w:w="6536" w:type="dxa"/>
            <w:gridSpan w:val="3"/>
            <w:tcBorders>
              <w:top w:val="single" w:sz="8" w:space="0" w:color="auto"/>
              <w:left w:val="nil"/>
              <w:bottom w:val="single" w:sz="8" w:space="0" w:color="auto"/>
              <w:right w:val="single" w:sz="8" w:space="0" w:color="000000"/>
            </w:tcBorders>
            <w:shd w:val="clear" w:color="auto" w:fill="auto"/>
            <w:vAlign w:val="center"/>
            <w:hideMark/>
          </w:tcPr>
          <w:p w14:paraId="125A1D65"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0435000018 - INTRODUCCION DE ENERGIA ELECTRICA A CASERIOS EL NARANJO Y CAZUELEJAS CANTON EL ROSARIO</w:t>
            </w:r>
          </w:p>
        </w:tc>
      </w:tr>
      <w:tr w:rsidR="00FE6068" w:rsidRPr="00AC5B8B" w14:paraId="7F07F56C" w14:textId="77777777" w:rsidTr="006559F7">
        <w:trPr>
          <w:trHeight w:val="315"/>
        </w:trPr>
        <w:tc>
          <w:tcPr>
            <w:tcW w:w="2684" w:type="dxa"/>
            <w:tcBorders>
              <w:top w:val="nil"/>
              <w:left w:val="single" w:sz="8" w:space="0" w:color="auto"/>
              <w:bottom w:val="single" w:sz="8" w:space="0" w:color="auto"/>
              <w:right w:val="nil"/>
            </w:tcBorders>
            <w:shd w:val="clear" w:color="auto" w:fill="auto"/>
            <w:vAlign w:val="bottom"/>
            <w:hideMark/>
          </w:tcPr>
          <w:p w14:paraId="28714E0E"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t>CEP # 4</w:t>
            </w:r>
          </w:p>
        </w:tc>
        <w:tc>
          <w:tcPr>
            <w:tcW w:w="3402" w:type="dxa"/>
            <w:tcBorders>
              <w:top w:val="nil"/>
              <w:left w:val="single" w:sz="8" w:space="0" w:color="auto"/>
              <w:bottom w:val="single" w:sz="8" w:space="0" w:color="auto"/>
              <w:right w:val="single" w:sz="8" w:space="0" w:color="auto"/>
            </w:tcBorders>
            <w:shd w:val="clear" w:color="auto" w:fill="auto"/>
            <w:vAlign w:val="bottom"/>
            <w:hideMark/>
          </w:tcPr>
          <w:p w14:paraId="1DCC3333"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t>CUENTA</w:t>
            </w:r>
          </w:p>
        </w:tc>
        <w:tc>
          <w:tcPr>
            <w:tcW w:w="1842" w:type="dxa"/>
            <w:tcBorders>
              <w:top w:val="nil"/>
              <w:left w:val="nil"/>
              <w:bottom w:val="single" w:sz="8" w:space="0" w:color="auto"/>
              <w:right w:val="single" w:sz="8" w:space="0" w:color="auto"/>
            </w:tcBorders>
            <w:shd w:val="clear" w:color="000000" w:fill="FFFFFF"/>
            <w:noWrap/>
            <w:vAlign w:val="bottom"/>
            <w:hideMark/>
          </w:tcPr>
          <w:p w14:paraId="3DD4E346"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t>DISMINUYE</w:t>
            </w:r>
          </w:p>
        </w:tc>
        <w:tc>
          <w:tcPr>
            <w:tcW w:w="1291" w:type="dxa"/>
            <w:tcBorders>
              <w:top w:val="nil"/>
              <w:left w:val="nil"/>
              <w:bottom w:val="single" w:sz="8" w:space="0" w:color="auto"/>
              <w:right w:val="single" w:sz="8" w:space="0" w:color="auto"/>
            </w:tcBorders>
            <w:shd w:val="clear" w:color="auto" w:fill="auto"/>
            <w:noWrap/>
            <w:vAlign w:val="bottom"/>
            <w:hideMark/>
          </w:tcPr>
          <w:p w14:paraId="2B1FD3AA"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t>AUMENTA</w:t>
            </w:r>
          </w:p>
        </w:tc>
      </w:tr>
      <w:tr w:rsidR="00FE6068" w:rsidRPr="00AC5B8B" w14:paraId="6EC80232" w14:textId="77777777" w:rsidTr="006559F7">
        <w:trPr>
          <w:trHeight w:val="300"/>
        </w:trPr>
        <w:tc>
          <w:tcPr>
            <w:tcW w:w="2684" w:type="dxa"/>
            <w:tcBorders>
              <w:top w:val="nil"/>
              <w:left w:val="nil"/>
              <w:bottom w:val="nil"/>
              <w:right w:val="nil"/>
            </w:tcBorders>
            <w:shd w:val="clear" w:color="auto" w:fill="auto"/>
            <w:noWrap/>
            <w:vAlign w:val="bottom"/>
            <w:hideMark/>
          </w:tcPr>
          <w:p w14:paraId="6F5F3A2D"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Objeto especifico que disminuyen:</w:t>
            </w:r>
          </w:p>
        </w:tc>
        <w:tc>
          <w:tcPr>
            <w:tcW w:w="3402" w:type="dxa"/>
            <w:tcBorders>
              <w:top w:val="nil"/>
              <w:left w:val="nil"/>
              <w:bottom w:val="nil"/>
              <w:right w:val="nil"/>
            </w:tcBorders>
            <w:shd w:val="clear" w:color="auto" w:fill="auto"/>
            <w:vAlign w:val="bottom"/>
            <w:hideMark/>
          </w:tcPr>
          <w:p w14:paraId="3347B99F" w14:textId="77777777" w:rsidR="00FE6068" w:rsidRPr="00AC5B8B" w:rsidRDefault="00FE6068" w:rsidP="006559F7">
            <w:pPr>
              <w:spacing w:after="0" w:line="240" w:lineRule="auto"/>
              <w:rPr>
                <w:rFonts w:ascii="Calibri" w:eastAsia="Times New Roman" w:hAnsi="Calibri" w:cs="Calibri"/>
                <w:b/>
                <w:bCs/>
                <w:sz w:val="20"/>
                <w:szCs w:val="20"/>
                <w:lang w:eastAsia="es-SV"/>
              </w:rPr>
            </w:pPr>
          </w:p>
        </w:tc>
        <w:tc>
          <w:tcPr>
            <w:tcW w:w="1842" w:type="dxa"/>
            <w:tcBorders>
              <w:top w:val="nil"/>
              <w:left w:val="nil"/>
              <w:bottom w:val="nil"/>
              <w:right w:val="nil"/>
            </w:tcBorders>
            <w:shd w:val="clear" w:color="000000" w:fill="FFFFFF"/>
            <w:noWrap/>
            <w:vAlign w:val="bottom"/>
            <w:hideMark/>
          </w:tcPr>
          <w:p w14:paraId="61A8EA8B"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t> </w:t>
            </w:r>
          </w:p>
        </w:tc>
        <w:tc>
          <w:tcPr>
            <w:tcW w:w="1291" w:type="dxa"/>
            <w:tcBorders>
              <w:top w:val="nil"/>
              <w:left w:val="nil"/>
              <w:bottom w:val="nil"/>
              <w:right w:val="nil"/>
            </w:tcBorders>
            <w:shd w:val="clear" w:color="auto" w:fill="auto"/>
            <w:noWrap/>
            <w:vAlign w:val="bottom"/>
            <w:hideMark/>
          </w:tcPr>
          <w:p w14:paraId="283AB1E9"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p>
        </w:tc>
      </w:tr>
      <w:tr w:rsidR="00FE6068" w:rsidRPr="00AC5B8B" w14:paraId="0CCE844C" w14:textId="77777777" w:rsidTr="006559F7">
        <w:trPr>
          <w:trHeight w:val="300"/>
        </w:trPr>
        <w:tc>
          <w:tcPr>
            <w:tcW w:w="2684" w:type="dxa"/>
            <w:tcBorders>
              <w:top w:val="nil"/>
              <w:left w:val="nil"/>
              <w:bottom w:val="nil"/>
              <w:right w:val="nil"/>
            </w:tcBorders>
            <w:shd w:val="clear" w:color="000000" w:fill="FFFFFF"/>
            <w:vAlign w:val="center"/>
            <w:hideMark/>
          </w:tcPr>
          <w:p w14:paraId="0A092E1B"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51</w:t>
            </w:r>
          </w:p>
        </w:tc>
        <w:tc>
          <w:tcPr>
            <w:tcW w:w="3402" w:type="dxa"/>
            <w:tcBorders>
              <w:top w:val="nil"/>
              <w:left w:val="nil"/>
              <w:bottom w:val="nil"/>
              <w:right w:val="nil"/>
            </w:tcBorders>
            <w:shd w:val="clear" w:color="000000" w:fill="FFFFFF"/>
            <w:vAlign w:val="center"/>
            <w:hideMark/>
          </w:tcPr>
          <w:p w14:paraId="1D3A71B1"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REMUNERACIONES</w:t>
            </w:r>
          </w:p>
        </w:tc>
        <w:tc>
          <w:tcPr>
            <w:tcW w:w="1842" w:type="dxa"/>
            <w:tcBorders>
              <w:top w:val="nil"/>
              <w:left w:val="nil"/>
              <w:bottom w:val="nil"/>
              <w:right w:val="nil"/>
            </w:tcBorders>
            <w:shd w:val="clear" w:color="000000" w:fill="FFFFFF"/>
            <w:vAlign w:val="center"/>
            <w:hideMark/>
          </w:tcPr>
          <w:p w14:paraId="66284966"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291" w:type="dxa"/>
            <w:tcBorders>
              <w:top w:val="nil"/>
              <w:left w:val="nil"/>
              <w:bottom w:val="nil"/>
              <w:right w:val="nil"/>
            </w:tcBorders>
            <w:shd w:val="clear" w:color="auto" w:fill="auto"/>
            <w:noWrap/>
            <w:vAlign w:val="bottom"/>
            <w:hideMark/>
          </w:tcPr>
          <w:p w14:paraId="3294AD71"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2EBA090A" w14:textId="77777777" w:rsidTr="006559F7">
        <w:trPr>
          <w:trHeight w:val="300"/>
        </w:trPr>
        <w:tc>
          <w:tcPr>
            <w:tcW w:w="2684" w:type="dxa"/>
            <w:tcBorders>
              <w:top w:val="nil"/>
              <w:left w:val="nil"/>
              <w:bottom w:val="nil"/>
              <w:right w:val="nil"/>
            </w:tcBorders>
            <w:shd w:val="clear" w:color="000000" w:fill="FFFFFF"/>
            <w:vAlign w:val="center"/>
            <w:hideMark/>
          </w:tcPr>
          <w:p w14:paraId="69B60C95"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512</w:t>
            </w:r>
          </w:p>
        </w:tc>
        <w:tc>
          <w:tcPr>
            <w:tcW w:w="3402" w:type="dxa"/>
            <w:tcBorders>
              <w:top w:val="nil"/>
              <w:left w:val="nil"/>
              <w:bottom w:val="nil"/>
              <w:right w:val="nil"/>
            </w:tcBorders>
            <w:shd w:val="clear" w:color="000000" w:fill="FFFFFF"/>
            <w:vAlign w:val="center"/>
            <w:hideMark/>
          </w:tcPr>
          <w:p w14:paraId="080D9A15"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REMUNERACIONES EVENTUALES</w:t>
            </w:r>
          </w:p>
        </w:tc>
        <w:tc>
          <w:tcPr>
            <w:tcW w:w="1842" w:type="dxa"/>
            <w:tcBorders>
              <w:top w:val="nil"/>
              <w:left w:val="nil"/>
              <w:bottom w:val="nil"/>
              <w:right w:val="nil"/>
            </w:tcBorders>
            <w:shd w:val="clear" w:color="000000" w:fill="FFFFFF"/>
            <w:vAlign w:val="center"/>
            <w:hideMark/>
          </w:tcPr>
          <w:p w14:paraId="0CDCC4F7"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291" w:type="dxa"/>
            <w:tcBorders>
              <w:top w:val="nil"/>
              <w:left w:val="nil"/>
              <w:bottom w:val="nil"/>
              <w:right w:val="nil"/>
            </w:tcBorders>
            <w:shd w:val="clear" w:color="auto" w:fill="auto"/>
            <w:noWrap/>
            <w:vAlign w:val="bottom"/>
            <w:hideMark/>
          </w:tcPr>
          <w:p w14:paraId="0C7CE717"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6034C7ED" w14:textId="77777777" w:rsidTr="006559F7">
        <w:trPr>
          <w:trHeight w:val="300"/>
        </w:trPr>
        <w:tc>
          <w:tcPr>
            <w:tcW w:w="2684" w:type="dxa"/>
            <w:tcBorders>
              <w:top w:val="nil"/>
              <w:left w:val="nil"/>
              <w:bottom w:val="nil"/>
              <w:right w:val="nil"/>
            </w:tcBorders>
            <w:shd w:val="clear" w:color="000000" w:fill="FFFFFF"/>
            <w:vAlign w:val="center"/>
            <w:hideMark/>
          </w:tcPr>
          <w:p w14:paraId="31F99A80"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51201</w:t>
            </w:r>
          </w:p>
        </w:tc>
        <w:tc>
          <w:tcPr>
            <w:tcW w:w="3402" w:type="dxa"/>
            <w:tcBorders>
              <w:top w:val="nil"/>
              <w:left w:val="nil"/>
              <w:bottom w:val="nil"/>
              <w:right w:val="nil"/>
            </w:tcBorders>
            <w:shd w:val="clear" w:color="000000" w:fill="FFFFFF"/>
            <w:vAlign w:val="center"/>
            <w:hideMark/>
          </w:tcPr>
          <w:p w14:paraId="4FA9007C"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SUELDOS</w:t>
            </w:r>
          </w:p>
        </w:tc>
        <w:tc>
          <w:tcPr>
            <w:tcW w:w="1842" w:type="dxa"/>
            <w:tcBorders>
              <w:top w:val="nil"/>
              <w:left w:val="nil"/>
              <w:bottom w:val="nil"/>
              <w:right w:val="nil"/>
            </w:tcBorders>
            <w:shd w:val="clear" w:color="000000" w:fill="FFFFFF"/>
            <w:vAlign w:val="center"/>
            <w:hideMark/>
          </w:tcPr>
          <w:p w14:paraId="218462AD"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476.00 </w:t>
            </w:r>
          </w:p>
        </w:tc>
        <w:tc>
          <w:tcPr>
            <w:tcW w:w="1291" w:type="dxa"/>
            <w:tcBorders>
              <w:top w:val="nil"/>
              <w:left w:val="nil"/>
              <w:bottom w:val="nil"/>
              <w:right w:val="nil"/>
            </w:tcBorders>
            <w:shd w:val="clear" w:color="auto" w:fill="auto"/>
            <w:noWrap/>
            <w:vAlign w:val="bottom"/>
            <w:hideMark/>
          </w:tcPr>
          <w:p w14:paraId="6ECA4137"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06CBE74E" w14:textId="77777777" w:rsidTr="006559F7">
        <w:trPr>
          <w:trHeight w:val="300"/>
        </w:trPr>
        <w:tc>
          <w:tcPr>
            <w:tcW w:w="2684" w:type="dxa"/>
            <w:tcBorders>
              <w:top w:val="nil"/>
              <w:left w:val="nil"/>
              <w:bottom w:val="nil"/>
              <w:right w:val="nil"/>
            </w:tcBorders>
            <w:shd w:val="clear" w:color="000000" w:fill="FFFFFF"/>
            <w:vAlign w:val="center"/>
            <w:hideMark/>
          </w:tcPr>
          <w:p w14:paraId="63E6AD21"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514</w:t>
            </w:r>
          </w:p>
        </w:tc>
        <w:tc>
          <w:tcPr>
            <w:tcW w:w="3402" w:type="dxa"/>
            <w:tcBorders>
              <w:top w:val="nil"/>
              <w:left w:val="nil"/>
              <w:bottom w:val="nil"/>
              <w:right w:val="nil"/>
            </w:tcBorders>
            <w:shd w:val="clear" w:color="000000" w:fill="FFFFFF"/>
            <w:vAlign w:val="center"/>
            <w:hideMark/>
          </w:tcPr>
          <w:p w14:paraId="238CC99F"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 xml:space="preserve">CONTRIBUCIONES PATRONALES A INSTITUCIONES DE SEGURIDAD SOCIAL </w:t>
            </w:r>
          </w:p>
        </w:tc>
        <w:tc>
          <w:tcPr>
            <w:tcW w:w="1842" w:type="dxa"/>
            <w:tcBorders>
              <w:top w:val="nil"/>
              <w:left w:val="nil"/>
              <w:bottom w:val="nil"/>
              <w:right w:val="nil"/>
            </w:tcBorders>
            <w:shd w:val="clear" w:color="000000" w:fill="FFFFFF"/>
            <w:vAlign w:val="center"/>
            <w:hideMark/>
          </w:tcPr>
          <w:p w14:paraId="6B1F8B30"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291" w:type="dxa"/>
            <w:tcBorders>
              <w:top w:val="nil"/>
              <w:left w:val="nil"/>
              <w:bottom w:val="nil"/>
              <w:right w:val="nil"/>
            </w:tcBorders>
            <w:shd w:val="clear" w:color="auto" w:fill="auto"/>
            <w:noWrap/>
            <w:vAlign w:val="bottom"/>
            <w:hideMark/>
          </w:tcPr>
          <w:p w14:paraId="342B93A5"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28720C7D" w14:textId="77777777" w:rsidTr="006559F7">
        <w:trPr>
          <w:trHeight w:val="300"/>
        </w:trPr>
        <w:tc>
          <w:tcPr>
            <w:tcW w:w="2684" w:type="dxa"/>
            <w:tcBorders>
              <w:top w:val="nil"/>
              <w:left w:val="nil"/>
              <w:bottom w:val="nil"/>
              <w:right w:val="nil"/>
            </w:tcBorders>
            <w:shd w:val="clear" w:color="000000" w:fill="FFFFFF"/>
            <w:vAlign w:val="center"/>
            <w:hideMark/>
          </w:tcPr>
          <w:p w14:paraId="57753DF4"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51402</w:t>
            </w:r>
          </w:p>
        </w:tc>
        <w:tc>
          <w:tcPr>
            <w:tcW w:w="3402" w:type="dxa"/>
            <w:tcBorders>
              <w:top w:val="nil"/>
              <w:left w:val="nil"/>
              <w:bottom w:val="nil"/>
              <w:right w:val="nil"/>
            </w:tcBorders>
            <w:shd w:val="clear" w:color="000000" w:fill="FFFFFF"/>
            <w:vAlign w:val="center"/>
            <w:hideMark/>
          </w:tcPr>
          <w:p w14:paraId="47D69055"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POR REMUNERACIONES EVENTUALES</w:t>
            </w:r>
          </w:p>
        </w:tc>
        <w:tc>
          <w:tcPr>
            <w:tcW w:w="1842" w:type="dxa"/>
            <w:tcBorders>
              <w:top w:val="nil"/>
              <w:left w:val="nil"/>
              <w:bottom w:val="nil"/>
              <w:right w:val="nil"/>
            </w:tcBorders>
            <w:shd w:val="clear" w:color="000000" w:fill="FFFFFF"/>
            <w:vAlign w:val="center"/>
            <w:hideMark/>
          </w:tcPr>
          <w:p w14:paraId="0D6BECCA"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40.33 </w:t>
            </w:r>
          </w:p>
        </w:tc>
        <w:tc>
          <w:tcPr>
            <w:tcW w:w="1291" w:type="dxa"/>
            <w:tcBorders>
              <w:top w:val="nil"/>
              <w:left w:val="nil"/>
              <w:bottom w:val="nil"/>
              <w:right w:val="nil"/>
            </w:tcBorders>
            <w:shd w:val="clear" w:color="auto" w:fill="auto"/>
            <w:noWrap/>
            <w:vAlign w:val="bottom"/>
            <w:hideMark/>
          </w:tcPr>
          <w:p w14:paraId="0067C80B"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4D2EC05A" w14:textId="77777777" w:rsidTr="006559F7">
        <w:trPr>
          <w:trHeight w:val="300"/>
        </w:trPr>
        <w:tc>
          <w:tcPr>
            <w:tcW w:w="2684" w:type="dxa"/>
            <w:tcBorders>
              <w:top w:val="nil"/>
              <w:left w:val="nil"/>
              <w:bottom w:val="nil"/>
              <w:right w:val="nil"/>
            </w:tcBorders>
            <w:shd w:val="clear" w:color="000000" w:fill="FFFFFF"/>
            <w:vAlign w:val="center"/>
            <w:hideMark/>
          </w:tcPr>
          <w:p w14:paraId="3A55DD9F"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515</w:t>
            </w:r>
          </w:p>
        </w:tc>
        <w:tc>
          <w:tcPr>
            <w:tcW w:w="3402" w:type="dxa"/>
            <w:tcBorders>
              <w:top w:val="nil"/>
              <w:left w:val="nil"/>
              <w:bottom w:val="nil"/>
              <w:right w:val="nil"/>
            </w:tcBorders>
            <w:shd w:val="clear" w:color="000000" w:fill="FFFFFF"/>
            <w:vAlign w:val="center"/>
            <w:hideMark/>
          </w:tcPr>
          <w:p w14:paraId="0B23E632"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 xml:space="preserve">CONTRIBUCIONES PATRONALES A INSTITUCIONES DE SEGURIDAD SOCIAL </w:t>
            </w:r>
          </w:p>
        </w:tc>
        <w:tc>
          <w:tcPr>
            <w:tcW w:w="1842" w:type="dxa"/>
            <w:tcBorders>
              <w:top w:val="nil"/>
              <w:left w:val="nil"/>
              <w:bottom w:val="nil"/>
              <w:right w:val="nil"/>
            </w:tcBorders>
            <w:shd w:val="clear" w:color="000000" w:fill="FFFFFF"/>
            <w:vAlign w:val="center"/>
            <w:hideMark/>
          </w:tcPr>
          <w:p w14:paraId="7B42BFF0"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291" w:type="dxa"/>
            <w:tcBorders>
              <w:top w:val="nil"/>
              <w:left w:val="nil"/>
              <w:bottom w:val="nil"/>
              <w:right w:val="nil"/>
            </w:tcBorders>
            <w:shd w:val="clear" w:color="auto" w:fill="auto"/>
            <w:noWrap/>
            <w:vAlign w:val="bottom"/>
            <w:hideMark/>
          </w:tcPr>
          <w:p w14:paraId="4ACA47BB"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6298BB5D" w14:textId="77777777" w:rsidTr="006559F7">
        <w:trPr>
          <w:trHeight w:val="300"/>
        </w:trPr>
        <w:tc>
          <w:tcPr>
            <w:tcW w:w="2684" w:type="dxa"/>
            <w:tcBorders>
              <w:top w:val="nil"/>
              <w:left w:val="nil"/>
              <w:bottom w:val="nil"/>
              <w:right w:val="nil"/>
            </w:tcBorders>
            <w:shd w:val="clear" w:color="000000" w:fill="FFFFFF"/>
            <w:vAlign w:val="center"/>
            <w:hideMark/>
          </w:tcPr>
          <w:p w14:paraId="15961A5C"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51502</w:t>
            </w:r>
          </w:p>
        </w:tc>
        <w:tc>
          <w:tcPr>
            <w:tcW w:w="3402" w:type="dxa"/>
            <w:tcBorders>
              <w:top w:val="nil"/>
              <w:left w:val="nil"/>
              <w:bottom w:val="nil"/>
              <w:right w:val="nil"/>
            </w:tcBorders>
            <w:shd w:val="clear" w:color="000000" w:fill="FFFFFF"/>
            <w:vAlign w:val="center"/>
            <w:hideMark/>
          </w:tcPr>
          <w:p w14:paraId="3A7DF0D9"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POR REMUNERACIONES EVENTUALES</w:t>
            </w:r>
          </w:p>
        </w:tc>
        <w:tc>
          <w:tcPr>
            <w:tcW w:w="1842" w:type="dxa"/>
            <w:tcBorders>
              <w:top w:val="nil"/>
              <w:left w:val="nil"/>
              <w:bottom w:val="nil"/>
              <w:right w:val="nil"/>
            </w:tcBorders>
            <w:shd w:val="clear" w:color="000000" w:fill="FFFFFF"/>
            <w:vAlign w:val="center"/>
            <w:hideMark/>
          </w:tcPr>
          <w:p w14:paraId="0C8D7BDE"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37.32 </w:t>
            </w:r>
          </w:p>
        </w:tc>
        <w:tc>
          <w:tcPr>
            <w:tcW w:w="1291" w:type="dxa"/>
            <w:tcBorders>
              <w:top w:val="nil"/>
              <w:left w:val="nil"/>
              <w:bottom w:val="nil"/>
              <w:right w:val="nil"/>
            </w:tcBorders>
            <w:shd w:val="clear" w:color="auto" w:fill="auto"/>
            <w:noWrap/>
            <w:vAlign w:val="bottom"/>
            <w:hideMark/>
          </w:tcPr>
          <w:p w14:paraId="2AD5AE9E"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5A3569D1" w14:textId="77777777" w:rsidTr="006559F7">
        <w:trPr>
          <w:trHeight w:val="300"/>
        </w:trPr>
        <w:tc>
          <w:tcPr>
            <w:tcW w:w="2684" w:type="dxa"/>
            <w:tcBorders>
              <w:top w:val="nil"/>
              <w:left w:val="nil"/>
              <w:bottom w:val="nil"/>
              <w:right w:val="nil"/>
            </w:tcBorders>
            <w:shd w:val="clear" w:color="000000" w:fill="FFFFFF"/>
            <w:vAlign w:val="center"/>
            <w:hideMark/>
          </w:tcPr>
          <w:p w14:paraId="1858C211"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54</w:t>
            </w:r>
          </w:p>
        </w:tc>
        <w:tc>
          <w:tcPr>
            <w:tcW w:w="3402" w:type="dxa"/>
            <w:tcBorders>
              <w:top w:val="nil"/>
              <w:left w:val="nil"/>
              <w:bottom w:val="nil"/>
              <w:right w:val="nil"/>
            </w:tcBorders>
            <w:shd w:val="clear" w:color="000000" w:fill="FFFFFF"/>
            <w:vAlign w:val="center"/>
            <w:hideMark/>
          </w:tcPr>
          <w:p w14:paraId="2019D381"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ADQUISICIONES DE BIENES Y SERVICIOS</w:t>
            </w:r>
          </w:p>
        </w:tc>
        <w:tc>
          <w:tcPr>
            <w:tcW w:w="1842" w:type="dxa"/>
            <w:tcBorders>
              <w:top w:val="nil"/>
              <w:left w:val="nil"/>
              <w:bottom w:val="nil"/>
              <w:right w:val="nil"/>
            </w:tcBorders>
            <w:shd w:val="clear" w:color="000000" w:fill="FFFFFF"/>
            <w:vAlign w:val="center"/>
            <w:hideMark/>
          </w:tcPr>
          <w:p w14:paraId="19D3C0BA"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291" w:type="dxa"/>
            <w:tcBorders>
              <w:top w:val="nil"/>
              <w:left w:val="nil"/>
              <w:bottom w:val="nil"/>
              <w:right w:val="nil"/>
            </w:tcBorders>
            <w:shd w:val="clear" w:color="auto" w:fill="auto"/>
            <w:noWrap/>
            <w:vAlign w:val="bottom"/>
            <w:hideMark/>
          </w:tcPr>
          <w:p w14:paraId="6B955045"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72BEF612" w14:textId="77777777" w:rsidTr="006559F7">
        <w:trPr>
          <w:trHeight w:val="300"/>
        </w:trPr>
        <w:tc>
          <w:tcPr>
            <w:tcW w:w="2684" w:type="dxa"/>
            <w:tcBorders>
              <w:top w:val="nil"/>
              <w:left w:val="nil"/>
              <w:bottom w:val="nil"/>
              <w:right w:val="nil"/>
            </w:tcBorders>
            <w:shd w:val="clear" w:color="000000" w:fill="FFFFFF"/>
            <w:vAlign w:val="center"/>
            <w:hideMark/>
          </w:tcPr>
          <w:p w14:paraId="4E294F6A"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541</w:t>
            </w:r>
          </w:p>
        </w:tc>
        <w:tc>
          <w:tcPr>
            <w:tcW w:w="3402" w:type="dxa"/>
            <w:tcBorders>
              <w:top w:val="nil"/>
              <w:left w:val="nil"/>
              <w:bottom w:val="nil"/>
              <w:right w:val="nil"/>
            </w:tcBorders>
            <w:shd w:val="clear" w:color="000000" w:fill="FFFFFF"/>
            <w:vAlign w:val="center"/>
            <w:hideMark/>
          </w:tcPr>
          <w:p w14:paraId="21D88334"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BIENES DE USO Y CONSUMO</w:t>
            </w:r>
          </w:p>
        </w:tc>
        <w:tc>
          <w:tcPr>
            <w:tcW w:w="1842" w:type="dxa"/>
            <w:tcBorders>
              <w:top w:val="nil"/>
              <w:left w:val="nil"/>
              <w:bottom w:val="nil"/>
              <w:right w:val="nil"/>
            </w:tcBorders>
            <w:shd w:val="clear" w:color="000000" w:fill="FFFFFF"/>
            <w:vAlign w:val="center"/>
            <w:hideMark/>
          </w:tcPr>
          <w:p w14:paraId="0A2E38BC"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291" w:type="dxa"/>
            <w:tcBorders>
              <w:top w:val="nil"/>
              <w:left w:val="nil"/>
              <w:bottom w:val="nil"/>
              <w:right w:val="nil"/>
            </w:tcBorders>
            <w:shd w:val="clear" w:color="auto" w:fill="auto"/>
            <w:noWrap/>
            <w:vAlign w:val="bottom"/>
            <w:hideMark/>
          </w:tcPr>
          <w:p w14:paraId="2A434BC8"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0A36C3D4" w14:textId="77777777" w:rsidTr="006559F7">
        <w:trPr>
          <w:trHeight w:val="300"/>
        </w:trPr>
        <w:tc>
          <w:tcPr>
            <w:tcW w:w="2684" w:type="dxa"/>
            <w:tcBorders>
              <w:top w:val="nil"/>
              <w:left w:val="nil"/>
              <w:bottom w:val="nil"/>
              <w:right w:val="nil"/>
            </w:tcBorders>
            <w:shd w:val="clear" w:color="000000" w:fill="FFFFFF"/>
            <w:vAlign w:val="center"/>
            <w:hideMark/>
          </w:tcPr>
          <w:p w14:paraId="22F2F625"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54111</w:t>
            </w:r>
          </w:p>
        </w:tc>
        <w:tc>
          <w:tcPr>
            <w:tcW w:w="3402" w:type="dxa"/>
            <w:tcBorders>
              <w:top w:val="nil"/>
              <w:left w:val="nil"/>
              <w:bottom w:val="nil"/>
              <w:right w:val="nil"/>
            </w:tcBorders>
            <w:shd w:val="clear" w:color="000000" w:fill="FFFFFF"/>
            <w:vAlign w:val="center"/>
            <w:hideMark/>
          </w:tcPr>
          <w:p w14:paraId="5DD9A89B"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MINERALES NO METALICOS Y PRODUCTOS DERIVADOS</w:t>
            </w:r>
          </w:p>
        </w:tc>
        <w:tc>
          <w:tcPr>
            <w:tcW w:w="1842" w:type="dxa"/>
            <w:tcBorders>
              <w:top w:val="nil"/>
              <w:left w:val="nil"/>
              <w:bottom w:val="nil"/>
              <w:right w:val="nil"/>
            </w:tcBorders>
            <w:shd w:val="clear" w:color="000000" w:fill="FFFFFF"/>
            <w:vAlign w:val="center"/>
            <w:hideMark/>
          </w:tcPr>
          <w:p w14:paraId="022620DF"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2,427.10 </w:t>
            </w:r>
          </w:p>
        </w:tc>
        <w:tc>
          <w:tcPr>
            <w:tcW w:w="1291" w:type="dxa"/>
            <w:tcBorders>
              <w:top w:val="nil"/>
              <w:left w:val="nil"/>
              <w:bottom w:val="nil"/>
              <w:right w:val="nil"/>
            </w:tcBorders>
            <w:shd w:val="clear" w:color="auto" w:fill="auto"/>
            <w:noWrap/>
            <w:vAlign w:val="bottom"/>
            <w:hideMark/>
          </w:tcPr>
          <w:p w14:paraId="0BC7C755"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0B72BD47" w14:textId="77777777" w:rsidTr="006559F7">
        <w:trPr>
          <w:trHeight w:val="300"/>
        </w:trPr>
        <w:tc>
          <w:tcPr>
            <w:tcW w:w="2684" w:type="dxa"/>
            <w:tcBorders>
              <w:top w:val="nil"/>
              <w:left w:val="nil"/>
              <w:bottom w:val="nil"/>
              <w:right w:val="nil"/>
            </w:tcBorders>
            <w:shd w:val="clear" w:color="000000" w:fill="FFFFFF"/>
            <w:vAlign w:val="center"/>
            <w:hideMark/>
          </w:tcPr>
          <w:p w14:paraId="72034C1C"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54112</w:t>
            </w:r>
          </w:p>
        </w:tc>
        <w:tc>
          <w:tcPr>
            <w:tcW w:w="3402" w:type="dxa"/>
            <w:tcBorders>
              <w:top w:val="nil"/>
              <w:left w:val="nil"/>
              <w:bottom w:val="nil"/>
              <w:right w:val="nil"/>
            </w:tcBorders>
            <w:shd w:val="clear" w:color="000000" w:fill="FFFFFF"/>
            <w:vAlign w:val="center"/>
            <w:hideMark/>
          </w:tcPr>
          <w:p w14:paraId="038BB049"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MINERALES METALICOS Y PRODUCTOS DERIVADOS</w:t>
            </w:r>
          </w:p>
        </w:tc>
        <w:tc>
          <w:tcPr>
            <w:tcW w:w="1842" w:type="dxa"/>
            <w:tcBorders>
              <w:top w:val="nil"/>
              <w:left w:val="nil"/>
              <w:bottom w:val="nil"/>
              <w:right w:val="nil"/>
            </w:tcBorders>
            <w:shd w:val="clear" w:color="000000" w:fill="FFFFFF"/>
            <w:vAlign w:val="center"/>
            <w:hideMark/>
          </w:tcPr>
          <w:p w14:paraId="20F69280"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1,060.03 </w:t>
            </w:r>
          </w:p>
        </w:tc>
        <w:tc>
          <w:tcPr>
            <w:tcW w:w="1291" w:type="dxa"/>
            <w:tcBorders>
              <w:top w:val="nil"/>
              <w:left w:val="nil"/>
              <w:bottom w:val="nil"/>
              <w:right w:val="nil"/>
            </w:tcBorders>
            <w:shd w:val="clear" w:color="auto" w:fill="auto"/>
            <w:noWrap/>
            <w:vAlign w:val="bottom"/>
            <w:hideMark/>
          </w:tcPr>
          <w:p w14:paraId="2E5EF1E5"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1F1C7FDD" w14:textId="77777777" w:rsidTr="006559F7">
        <w:trPr>
          <w:trHeight w:val="300"/>
        </w:trPr>
        <w:tc>
          <w:tcPr>
            <w:tcW w:w="2684" w:type="dxa"/>
            <w:tcBorders>
              <w:top w:val="nil"/>
              <w:left w:val="nil"/>
              <w:bottom w:val="nil"/>
              <w:right w:val="nil"/>
            </w:tcBorders>
            <w:shd w:val="clear" w:color="000000" w:fill="FFFFFF"/>
            <w:vAlign w:val="center"/>
            <w:hideMark/>
          </w:tcPr>
          <w:p w14:paraId="4BD41386"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54119</w:t>
            </w:r>
          </w:p>
        </w:tc>
        <w:tc>
          <w:tcPr>
            <w:tcW w:w="3402" w:type="dxa"/>
            <w:tcBorders>
              <w:top w:val="nil"/>
              <w:left w:val="nil"/>
              <w:bottom w:val="nil"/>
              <w:right w:val="nil"/>
            </w:tcBorders>
            <w:shd w:val="clear" w:color="000000" w:fill="FFFFFF"/>
            <w:vAlign w:val="center"/>
            <w:hideMark/>
          </w:tcPr>
          <w:p w14:paraId="21FDE781"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MATERIALES ELECTRICOS</w:t>
            </w:r>
          </w:p>
        </w:tc>
        <w:tc>
          <w:tcPr>
            <w:tcW w:w="1842" w:type="dxa"/>
            <w:tcBorders>
              <w:top w:val="nil"/>
              <w:left w:val="nil"/>
              <w:bottom w:val="nil"/>
              <w:right w:val="nil"/>
            </w:tcBorders>
            <w:shd w:val="clear" w:color="000000" w:fill="FFFFFF"/>
            <w:vAlign w:val="center"/>
            <w:hideMark/>
          </w:tcPr>
          <w:p w14:paraId="24A701F4"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702.53 </w:t>
            </w:r>
          </w:p>
        </w:tc>
        <w:tc>
          <w:tcPr>
            <w:tcW w:w="1291" w:type="dxa"/>
            <w:tcBorders>
              <w:top w:val="nil"/>
              <w:left w:val="nil"/>
              <w:bottom w:val="nil"/>
              <w:right w:val="nil"/>
            </w:tcBorders>
            <w:shd w:val="clear" w:color="auto" w:fill="auto"/>
            <w:noWrap/>
            <w:vAlign w:val="bottom"/>
            <w:hideMark/>
          </w:tcPr>
          <w:p w14:paraId="3602A90F"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282AB48D" w14:textId="77777777" w:rsidTr="006559F7">
        <w:trPr>
          <w:trHeight w:val="300"/>
        </w:trPr>
        <w:tc>
          <w:tcPr>
            <w:tcW w:w="2684" w:type="dxa"/>
            <w:tcBorders>
              <w:top w:val="nil"/>
              <w:left w:val="nil"/>
              <w:bottom w:val="nil"/>
              <w:right w:val="nil"/>
            </w:tcBorders>
            <w:shd w:val="clear" w:color="000000" w:fill="FFFFFF"/>
            <w:vAlign w:val="center"/>
            <w:hideMark/>
          </w:tcPr>
          <w:p w14:paraId="23620BD7"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54199</w:t>
            </w:r>
          </w:p>
        </w:tc>
        <w:tc>
          <w:tcPr>
            <w:tcW w:w="3402" w:type="dxa"/>
            <w:tcBorders>
              <w:top w:val="nil"/>
              <w:left w:val="nil"/>
              <w:bottom w:val="nil"/>
              <w:right w:val="nil"/>
            </w:tcBorders>
            <w:shd w:val="clear" w:color="000000" w:fill="FFFFFF"/>
            <w:vAlign w:val="center"/>
            <w:hideMark/>
          </w:tcPr>
          <w:p w14:paraId="036D06AF"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BIENES DE USO Y CONSUMO DIVERSOS</w:t>
            </w:r>
          </w:p>
        </w:tc>
        <w:tc>
          <w:tcPr>
            <w:tcW w:w="1842" w:type="dxa"/>
            <w:tcBorders>
              <w:top w:val="nil"/>
              <w:left w:val="nil"/>
              <w:bottom w:val="nil"/>
              <w:right w:val="nil"/>
            </w:tcBorders>
            <w:shd w:val="clear" w:color="000000" w:fill="FFFFFF"/>
            <w:vAlign w:val="center"/>
            <w:hideMark/>
          </w:tcPr>
          <w:p w14:paraId="08A6174F"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5,387.17 </w:t>
            </w:r>
          </w:p>
        </w:tc>
        <w:tc>
          <w:tcPr>
            <w:tcW w:w="1291" w:type="dxa"/>
            <w:tcBorders>
              <w:top w:val="nil"/>
              <w:left w:val="nil"/>
              <w:bottom w:val="nil"/>
              <w:right w:val="nil"/>
            </w:tcBorders>
            <w:shd w:val="clear" w:color="auto" w:fill="auto"/>
            <w:noWrap/>
            <w:vAlign w:val="bottom"/>
            <w:hideMark/>
          </w:tcPr>
          <w:p w14:paraId="66D8D9DC"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4459A251" w14:textId="77777777" w:rsidTr="006559F7">
        <w:trPr>
          <w:trHeight w:val="300"/>
        </w:trPr>
        <w:tc>
          <w:tcPr>
            <w:tcW w:w="2684" w:type="dxa"/>
            <w:tcBorders>
              <w:top w:val="nil"/>
              <w:left w:val="nil"/>
              <w:bottom w:val="nil"/>
              <w:right w:val="nil"/>
            </w:tcBorders>
            <w:shd w:val="clear" w:color="000000" w:fill="FFFFFF"/>
            <w:vAlign w:val="center"/>
            <w:hideMark/>
          </w:tcPr>
          <w:p w14:paraId="095D40B8"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543</w:t>
            </w:r>
          </w:p>
        </w:tc>
        <w:tc>
          <w:tcPr>
            <w:tcW w:w="3402" w:type="dxa"/>
            <w:tcBorders>
              <w:top w:val="nil"/>
              <w:left w:val="nil"/>
              <w:bottom w:val="nil"/>
              <w:right w:val="nil"/>
            </w:tcBorders>
            <w:shd w:val="clear" w:color="000000" w:fill="FFFFFF"/>
            <w:vAlign w:val="center"/>
            <w:hideMark/>
          </w:tcPr>
          <w:p w14:paraId="59888EDC"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SERVICIOS GENERALES Y ARRENDAMIENTOS</w:t>
            </w:r>
          </w:p>
        </w:tc>
        <w:tc>
          <w:tcPr>
            <w:tcW w:w="1842" w:type="dxa"/>
            <w:tcBorders>
              <w:top w:val="nil"/>
              <w:left w:val="nil"/>
              <w:bottom w:val="nil"/>
              <w:right w:val="nil"/>
            </w:tcBorders>
            <w:shd w:val="clear" w:color="000000" w:fill="FFFFFF"/>
            <w:vAlign w:val="center"/>
            <w:hideMark/>
          </w:tcPr>
          <w:p w14:paraId="66DD7AB7"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291" w:type="dxa"/>
            <w:tcBorders>
              <w:top w:val="nil"/>
              <w:left w:val="nil"/>
              <w:bottom w:val="nil"/>
              <w:right w:val="nil"/>
            </w:tcBorders>
            <w:shd w:val="clear" w:color="auto" w:fill="auto"/>
            <w:noWrap/>
            <w:vAlign w:val="bottom"/>
            <w:hideMark/>
          </w:tcPr>
          <w:p w14:paraId="59B9B4CA"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681CC2F2" w14:textId="77777777" w:rsidTr="006559F7">
        <w:trPr>
          <w:trHeight w:val="300"/>
        </w:trPr>
        <w:tc>
          <w:tcPr>
            <w:tcW w:w="2684" w:type="dxa"/>
            <w:tcBorders>
              <w:top w:val="nil"/>
              <w:left w:val="nil"/>
              <w:bottom w:val="nil"/>
              <w:right w:val="nil"/>
            </w:tcBorders>
            <w:shd w:val="clear" w:color="000000" w:fill="FFFFFF"/>
            <w:vAlign w:val="center"/>
            <w:hideMark/>
          </w:tcPr>
          <w:p w14:paraId="3DB4DDB6"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54304</w:t>
            </w:r>
          </w:p>
        </w:tc>
        <w:tc>
          <w:tcPr>
            <w:tcW w:w="3402" w:type="dxa"/>
            <w:tcBorders>
              <w:top w:val="nil"/>
              <w:left w:val="nil"/>
              <w:bottom w:val="nil"/>
              <w:right w:val="nil"/>
            </w:tcBorders>
            <w:shd w:val="clear" w:color="000000" w:fill="FFFFFF"/>
            <w:vAlign w:val="center"/>
            <w:hideMark/>
          </w:tcPr>
          <w:p w14:paraId="5EAA5240"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TRANSPORTES, FLETES Y ALMACENAMIENTOS</w:t>
            </w:r>
          </w:p>
        </w:tc>
        <w:tc>
          <w:tcPr>
            <w:tcW w:w="1842" w:type="dxa"/>
            <w:tcBorders>
              <w:top w:val="nil"/>
              <w:left w:val="nil"/>
              <w:bottom w:val="nil"/>
              <w:right w:val="nil"/>
            </w:tcBorders>
            <w:shd w:val="clear" w:color="000000" w:fill="FFFFFF"/>
            <w:vAlign w:val="center"/>
            <w:hideMark/>
          </w:tcPr>
          <w:p w14:paraId="472257DD"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1,300.00 </w:t>
            </w:r>
          </w:p>
        </w:tc>
        <w:tc>
          <w:tcPr>
            <w:tcW w:w="1291" w:type="dxa"/>
            <w:tcBorders>
              <w:top w:val="nil"/>
              <w:left w:val="nil"/>
              <w:bottom w:val="nil"/>
              <w:right w:val="nil"/>
            </w:tcBorders>
            <w:shd w:val="clear" w:color="auto" w:fill="auto"/>
            <w:noWrap/>
            <w:vAlign w:val="bottom"/>
            <w:hideMark/>
          </w:tcPr>
          <w:p w14:paraId="0B91815F"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11FE8D62" w14:textId="77777777" w:rsidTr="006559F7">
        <w:trPr>
          <w:trHeight w:val="300"/>
        </w:trPr>
        <w:tc>
          <w:tcPr>
            <w:tcW w:w="2684" w:type="dxa"/>
            <w:tcBorders>
              <w:top w:val="nil"/>
              <w:left w:val="nil"/>
              <w:bottom w:val="nil"/>
              <w:right w:val="nil"/>
            </w:tcBorders>
            <w:shd w:val="clear" w:color="000000" w:fill="FFFFFF"/>
            <w:vAlign w:val="center"/>
            <w:hideMark/>
          </w:tcPr>
          <w:p w14:paraId="326FA8EA"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54399</w:t>
            </w:r>
          </w:p>
        </w:tc>
        <w:tc>
          <w:tcPr>
            <w:tcW w:w="3402" w:type="dxa"/>
            <w:tcBorders>
              <w:top w:val="nil"/>
              <w:left w:val="nil"/>
              <w:bottom w:val="nil"/>
              <w:right w:val="nil"/>
            </w:tcBorders>
            <w:shd w:val="clear" w:color="000000" w:fill="FFFFFF"/>
            <w:vAlign w:val="center"/>
            <w:hideMark/>
          </w:tcPr>
          <w:p w14:paraId="00AFDB2C"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SERVICIOS GENERALES Y ARRENDAMIENTOS DIVERSOS</w:t>
            </w:r>
          </w:p>
        </w:tc>
        <w:tc>
          <w:tcPr>
            <w:tcW w:w="1842" w:type="dxa"/>
            <w:tcBorders>
              <w:top w:val="nil"/>
              <w:left w:val="nil"/>
              <w:bottom w:val="nil"/>
              <w:right w:val="nil"/>
            </w:tcBorders>
            <w:shd w:val="clear" w:color="000000" w:fill="FFFFFF"/>
            <w:vAlign w:val="center"/>
            <w:hideMark/>
          </w:tcPr>
          <w:p w14:paraId="7577E95E"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1,344.64 </w:t>
            </w:r>
          </w:p>
        </w:tc>
        <w:tc>
          <w:tcPr>
            <w:tcW w:w="1291" w:type="dxa"/>
            <w:tcBorders>
              <w:top w:val="nil"/>
              <w:left w:val="nil"/>
              <w:bottom w:val="nil"/>
              <w:right w:val="nil"/>
            </w:tcBorders>
            <w:shd w:val="clear" w:color="auto" w:fill="auto"/>
            <w:noWrap/>
            <w:vAlign w:val="bottom"/>
            <w:hideMark/>
          </w:tcPr>
          <w:p w14:paraId="1440B8CF"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378FDB2C" w14:textId="77777777" w:rsidTr="006559F7">
        <w:trPr>
          <w:trHeight w:val="300"/>
        </w:trPr>
        <w:tc>
          <w:tcPr>
            <w:tcW w:w="2684" w:type="dxa"/>
            <w:tcBorders>
              <w:top w:val="nil"/>
              <w:left w:val="nil"/>
              <w:bottom w:val="nil"/>
              <w:right w:val="nil"/>
            </w:tcBorders>
            <w:shd w:val="clear" w:color="auto" w:fill="auto"/>
            <w:noWrap/>
            <w:vAlign w:val="bottom"/>
            <w:hideMark/>
          </w:tcPr>
          <w:p w14:paraId="6D829435"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Objeto especifico que aumenta:</w:t>
            </w:r>
          </w:p>
        </w:tc>
        <w:tc>
          <w:tcPr>
            <w:tcW w:w="3402" w:type="dxa"/>
            <w:tcBorders>
              <w:top w:val="nil"/>
              <w:left w:val="nil"/>
              <w:bottom w:val="nil"/>
              <w:right w:val="nil"/>
            </w:tcBorders>
            <w:shd w:val="clear" w:color="auto" w:fill="auto"/>
            <w:noWrap/>
            <w:vAlign w:val="bottom"/>
            <w:hideMark/>
          </w:tcPr>
          <w:p w14:paraId="457CAA84" w14:textId="77777777" w:rsidR="00FE6068" w:rsidRPr="00AC5B8B" w:rsidRDefault="00FE6068" w:rsidP="006559F7">
            <w:pPr>
              <w:spacing w:after="0" w:line="240" w:lineRule="auto"/>
              <w:rPr>
                <w:rFonts w:ascii="Calibri" w:eastAsia="Times New Roman" w:hAnsi="Calibri" w:cs="Calibri"/>
                <w:b/>
                <w:bCs/>
                <w:sz w:val="20"/>
                <w:szCs w:val="20"/>
                <w:lang w:eastAsia="es-SV"/>
              </w:rPr>
            </w:pPr>
          </w:p>
        </w:tc>
        <w:tc>
          <w:tcPr>
            <w:tcW w:w="1842" w:type="dxa"/>
            <w:tcBorders>
              <w:top w:val="nil"/>
              <w:left w:val="nil"/>
              <w:bottom w:val="nil"/>
              <w:right w:val="nil"/>
            </w:tcBorders>
            <w:shd w:val="clear" w:color="000000" w:fill="FFFFFF"/>
            <w:noWrap/>
            <w:vAlign w:val="bottom"/>
            <w:hideMark/>
          </w:tcPr>
          <w:p w14:paraId="5AA66E22" w14:textId="77777777" w:rsidR="00FE6068" w:rsidRPr="00AC5B8B" w:rsidRDefault="00FE6068" w:rsidP="006559F7">
            <w:pPr>
              <w:spacing w:after="0" w:line="240" w:lineRule="auto"/>
              <w:rPr>
                <w:rFonts w:ascii="Calibri" w:eastAsia="Times New Roman" w:hAnsi="Calibri" w:cs="Calibri"/>
                <w:sz w:val="20"/>
                <w:szCs w:val="20"/>
                <w:lang w:eastAsia="es-SV"/>
              </w:rPr>
            </w:pPr>
            <w:r w:rsidRPr="00AC5B8B">
              <w:rPr>
                <w:rFonts w:ascii="Calibri" w:eastAsia="Times New Roman" w:hAnsi="Calibri" w:cs="Calibri"/>
                <w:sz w:val="20"/>
                <w:szCs w:val="20"/>
                <w:lang w:eastAsia="es-SV"/>
              </w:rPr>
              <w:t> </w:t>
            </w:r>
          </w:p>
        </w:tc>
        <w:tc>
          <w:tcPr>
            <w:tcW w:w="1291" w:type="dxa"/>
            <w:tcBorders>
              <w:top w:val="nil"/>
              <w:left w:val="nil"/>
              <w:bottom w:val="nil"/>
              <w:right w:val="nil"/>
            </w:tcBorders>
            <w:shd w:val="clear" w:color="auto" w:fill="auto"/>
            <w:noWrap/>
            <w:vAlign w:val="bottom"/>
            <w:hideMark/>
          </w:tcPr>
          <w:p w14:paraId="3DDBE292" w14:textId="77777777" w:rsidR="00FE6068" w:rsidRPr="00AC5B8B" w:rsidRDefault="00FE6068" w:rsidP="006559F7">
            <w:pPr>
              <w:spacing w:after="0" w:line="240" w:lineRule="auto"/>
              <w:rPr>
                <w:rFonts w:ascii="Calibri" w:eastAsia="Times New Roman" w:hAnsi="Calibri" w:cs="Calibri"/>
                <w:sz w:val="20"/>
                <w:szCs w:val="20"/>
                <w:lang w:eastAsia="es-SV"/>
              </w:rPr>
            </w:pPr>
          </w:p>
        </w:tc>
      </w:tr>
      <w:tr w:rsidR="00FE6068" w:rsidRPr="00AC5B8B" w14:paraId="01553973" w14:textId="77777777" w:rsidTr="006559F7">
        <w:trPr>
          <w:trHeight w:val="300"/>
        </w:trPr>
        <w:tc>
          <w:tcPr>
            <w:tcW w:w="2684" w:type="dxa"/>
            <w:tcBorders>
              <w:top w:val="nil"/>
              <w:left w:val="nil"/>
              <w:bottom w:val="nil"/>
              <w:right w:val="nil"/>
            </w:tcBorders>
            <w:shd w:val="clear" w:color="auto" w:fill="auto"/>
            <w:noWrap/>
            <w:vAlign w:val="bottom"/>
            <w:hideMark/>
          </w:tcPr>
          <w:p w14:paraId="24D8028C"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61</w:t>
            </w:r>
          </w:p>
        </w:tc>
        <w:tc>
          <w:tcPr>
            <w:tcW w:w="3402" w:type="dxa"/>
            <w:tcBorders>
              <w:top w:val="nil"/>
              <w:left w:val="nil"/>
              <w:bottom w:val="nil"/>
              <w:right w:val="nil"/>
            </w:tcBorders>
            <w:shd w:val="clear" w:color="000000" w:fill="FFFFFF"/>
            <w:vAlign w:val="center"/>
            <w:hideMark/>
          </w:tcPr>
          <w:p w14:paraId="0DE68D5A"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INVERSIONES EN ACTIVOS FIJOS</w:t>
            </w:r>
          </w:p>
        </w:tc>
        <w:tc>
          <w:tcPr>
            <w:tcW w:w="1842" w:type="dxa"/>
            <w:tcBorders>
              <w:top w:val="nil"/>
              <w:left w:val="nil"/>
              <w:bottom w:val="nil"/>
              <w:right w:val="nil"/>
            </w:tcBorders>
            <w:shd w:val="clear" w:color="000000" w:fill="FFFFFF"/>
            <w:noWrap/>
            <w:vAlign w:val="bottom"/>
            <w:hideMark/>
          </w:tcPr>
          <w:p w14:paraId="60C97D06" w14:textId="77777777" w:rsidR="00FE6068" w:rsidRPr="00AC5B8B" w:rsidRDefault="00FE6068" w:rsidP="006559F7">
            <w:pPr>
              <w:spacing w:after="0" w:line="240" w:lineRule="auto"/>
              <w:rPr>
                <w:rFonts w:ascii="Calibri" w:eastAsia="Times New Roman" w:hAnsi="Calibri" w:cs="Calibri"/>
                <w:sz w:val="20"/>
                <w:szCs w:val="20"/>
                <w:lang w:eastAsia="es-SV"/>
              </w:rPr>
            </w:pPr>
            <w:r w:rsidRPr="00AC5B8B">
              <w:rPr>
                <w:rFonts w:ascii="Calibri" w:eastAsia="Times New Roman" w:hAnsi="Calibri" w:cs="Calibri"/>
                <w:sz w:val="20"/>
                <w:szCs w:val="20"/>
                <w:lang w:eastAsia="es-SV"/>
              </w:rPr>
              <w:t> </w:t>
            </w:r>
          </w:p>
        </w:tc>
        <w:tc>
          <w:tcPr>
            <w:tcW w:w="1291" w:type="dxa"/>
            <w:tcBorders>
              <w:top w:val="nil"/>
              <w:left w:val="nil"/>
              <w:bottom w:val="nil"/>
              <w:right w:val="nil"/>
            </w:tcBorders>
            <w:shd w:val="clear" w:color="auto" w:fill="auto"/>
            <w:noWrap/>
            <w:vAlign w:val="bottom"/>
            <w:hideMark/>
          </w:tcPr>
          <w:p w14:paraId="2CCE4C63" w14:textId="77777777" w:rsidR="00FE6068" w:rsidRPr="00AC5B8B" w:rsidRDefault="00FE6068" w:rsidP="006559F7">
            <w:pPr>
              <w:spacing w:after="0" w:line="240" w:lineRule="auto"/>
              <w:rPr>
                <w:rFonts w:ascii="Calibri" w:eastAsia="Times New Roman" w:hAnsi="Calibri" w:cs="Calibri"/>
                <w:sz w:val="20"/>
                <w:szCs w:val="20"/>
                <w:lang w:eastAsia="es-SV"/>
              </w:rPr>
            </w:pPr>
          </w:p>
        </w:tc>
      </w:tr>
      <w:tr w:rsidR="00FE6068" w:rsidRPr="00AC5B8B" w14:paraId="2F39ABFC" w14:textId="77777777" w:rsidTr="006559F7">
        <w:trPr>
          <w:trHeight w:val="300"/>
        </w:trPr>
        <w:tc>
          <w:tcPr>
            <w:tcW w:w="2684" w:type="dxa"/>
            <w:tcBorders>
              <w:top w:val="nil"/>
              <w:left w:val="nil"/>
              <w:bottom w:val="nil"/>
              <w:right w:val="nil"/>
            </w:tcBorders>
            <w:shd w:val="clear" w:color="auto" w:fill="auto"/>
            <w:noWrap/>
            <w:vAlign w:val="bottom"/>
            <w:hideMark/>
          </w:tcPr>
          <w:p w14:paraId="3D89AF31"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616</w:t>
            </w:r>
          </w:p>
        </w:tc>
        <w:tc>
          <w:tcPr>
            <w:tcW w:w="3402" w:type="dxa"/>
            <w:tcBorders>
              <w:top w:val="nil"/>
              <w:left w:val="nil"/>
              <w:bottom w:val="nil"/>
              <w:right w:val="nil"/>
            </w:tcBorders>
            <w:shd w:val="clear" w:color="000000" w:fill="FFFFFF"/>
            <w:vAlign w:val="center"/>
            <w:hideMark/>
          </w:tcPr>
          <w:p w14:paraId="6612D067"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INFRAESTRUCTURA</w:t>
            </w:r>
          </w:p>
        </w:tc>
        <w:tc>
          <w:tcPr>
            <w:tcW w:w="1842" w:type="dxa"/>
            <w:tcBorders>
              <w:top w:val="nil"/>
              <w:left w:val="nil"/>
              <w:bottom w:val="nil"/>
              <w:right w:val="nil"/>
            </w:tcBorders>
            <w:shd w:val="clear" w:color="000000" w:fill="FFFFFF"/>
            <w:noWrap/>
            <w:vAlign w:val="bottom"/>
            <w:hideMark/>
          </w:tcPr>
          <w:p w14:paraId="7AD1F068" w14:textId="77777777" w:rsidR="00FE6068" w:rsidRPr="00AC5B8B" w:rsidRDefault="00FE6068" w:rsidP="006559F7">
            <w:pPr>
              <w:spacing w:after="0" w:line="240" w:lineRule="auto"/>
              <w:rPr>
                <w:rFonts w:ascii="Calibri" w:eastAsia="Times New Roman" w:hAnsi="Calibri" w:cs="Calibri"/>
                <w:sz w:val="20"/>
                <w:szCs w:val="20"/>
                <w:lang w:eastAsia="es-SV"/>
              </w:rPr>
            </w:pPr>
            <w:r w:rsidRPr="00AC5B8B">
              <w:rPr>
                <w:rFonts w:ascii="Calibri" w:eastAsia="Times New Roman" w:hAnsi="Calibri" w:cs="Calibri"/>
                <w:sz w:val="20"/>
                <w:szCs w:val="20"/>
                <w:lang w:eastAsia="es-SV"/>
              </w:rPr>
              <w:t> </w:t>
            </w:r>
          </w:p>
        </w:tc>
        <w:tc>
          <w:tcPr>
            <w:tcW w:w="1291" w:type="dxa"/>
            <w:tcBorders>
              <w:top w:val="nil"/>
              <w:left w:val="nil"/>
              <w:bottom w:val="nil"/>
              <w:right w:val="nil"/>
            </w:tcBorders>
            <w:shd w:val="clear" w:color="auto" w:fill="auto"/>
            <w:noWrap/>
            <w:vAlign w:val="bottom"/>
            <w:hideMark/>
          </w:tcPr>
          <w:p w14:paraId="6300C2AF" w14:textId="77777777" w:rsidR="00FE6068" w:rsidRPr="00AC5B8B" w:rsidRDefault="00FE6068" w:rsidP="006559F7">
            <w:pPr>
              <w:spacing w:after="0" w:line="240" w:lineRule="auto"/>
              <w:rPr>
                <w:rFonts w:ascii="Calibri" w:eastAsia="Times New Roman" w:hAnsi="Calibri" w:cs="Calibri"/>
                <w:sz w:val="20"/>
                <w:szCs w:val="20"/>
                <w:lang w:eastAsia="es-SV"/>
              </w:rPr>
            </w:pPr>
          </w:p>
        </w:tc>
      </w:tr>
      <w:tr w:rsidR="00FE6068" w:rsidRPr="00AC5B8B" w14:paraId="448459F7" w14:textId="77777777" w:rsidTr="006559F7">
        <w:trPr>
          <w:trHeight w:val="315"/>
        </w:trPr>
        <w:tc>
          <w:tcPr>
            <w:tcW w:w="2684" w:type="dxa"/>
            <w:tcBorders>
              <w:top w:val="nil"/>
              <w:left w:val="nil"/>
              <w:bottom w:val="nil"/>
              <w:right w:val="nil"/>
            </w:tcBorders>
            <w:shd w:val="clear" w:color="auto" w:fill="auto"/>
            <w:noWrap/>
            <w:vAlign w:val="bottom"/>
            <w:hideMark/>
          </w:tcPr>
          <w:p w14:paraId="5287B86A" w14:textId="77777777" w:rsidR="00FE6068" w:rsidRPr="00AC5B8B" w:rsidRDefault="00FE6068" w:rsidP="006559F7">
            <w:pPr>
              <w:spacing w:after="0" w:line="240" w:lineRule="auto"/>
              <w:rPr>
                <w:rFonts w:ascii="Calibri" w:eastAsia="Times New Roman" w:hAnsi="Calibri" w:cs="Calibri"/>
                <w:sz w:val="20"/>
                <w:szCs w:val="20"/>
                <w:lang w:eastAsia="es-SV"/>
              </w:rPr>
            </w:pPr>
            <w:r w:rsidRPr="00AC5B8B">
              <w:rPr>
                <w:rFonts w:ascii="Calibri" w:eastAsia="Times New Roman" w:hAnsi="Calibri" w:cs="Calibri"/>
                <w:sz w:val="20"/>
                <w:szCs w:val="20"/>
                <w:lang w:eastAsia="es-SV"/>
              </w:rPr>
              <w:t>61699</w:t>
            </w:r>
          </w:p>
        </w:tc>
        <w:tc>
          <w:tcPr>
            <w:tcW w:w="3402" w:type="dxa"/>
            <w:tcBorders>
              <w:top w:val="nil"/>
              <w:left w:val="nil"/>
              <w:bottom w:val="nil"/>
              <w:right w:val="nil"/>
            </w:tcBorders>
            <w:shd w:val="clear" w:color="auto" w:fill="auto"/>
            <w:noWrap/>
            <w:vAlign w:val="bottom"/>
            <w:hideMark/>
          </w:tcPr>
          <w:p w14:paraId="3BBA9A7E"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OBRAS DE INFRAESTRUCTURA DIVERSA</w:t>
            </w:r>
          </w:p>
        </w:tc>
        <w:tc>
          <w:tcPr>
            <w:tcW w:w="1842" w:type="dxa"/>
            <w:tcBorders>
              <w:top w:val="nil"/>
              <w:left w:val="nil"/>
              <w:bottom w:val="nil"/>
              <w:right w:val="nil"/>
            </w:tcBorders>
            <w:shd w:val="clear" w:color="000000" w:fill="FFFFFF"/>
            <w:noWrap/>
            <w:vAlign w:val="bottom"/>
            <w:hideMark/>
          </w:tcPr>
          <w:p w14:paraId="00C5A167" w14:textId="77777777" w:rsidR="00FE6068" w:rsidRPr="00AC5B8B" w:rsidRDefault="00FE6068" w:rsidP="006559F7">
            <w:pPr>
              <w:spacing w:after="0" w:line="240" w:lineRule="auto"/>
              <w:rPr>
                <w:rFonts w:ascii="Calibri" w:eastAsia="Times New Roman" w:hAnsi="Calibri" w:cs="Calibri"/>
                <w:sz w:val="20"/>
                <w:szCs w:val="20"/>
                <w:lang w:eastAsia="es-SV"/>
              </w:rPr>
            </w:pPr>
            <w:r w:rsidRPr="00AC5B8B">
              <w:rPr>
                <w:rFonts w:ascii="Calibri" w:eastAsia="Times New Roman" w:hAnsi="Calibri" w:cs="Calibri"/>
                <w:sz w:val="20"/>
                <w:szCs w:val="20"/>
                <w:lang w:eastAsia="es-SV"/>
              </w:rPr>
              <w:t> </w:t>
            </w:r>
          </w:p>
        </w:tc>
        <w:tc>
          <w:tcPr>
            <w:tcW w:w="1291" w:type="dxa"/>
            <w:tcBorders>
              <w:top w:val="nil"/>
              <w:left w:val="nil"/>
              <w:bottom w:val="nil"/>
              <w:right w:val="nil"/>
            </w:tcBorders>
            <w:shd w:val="clear" w:color="auto" w:fill="auto"/>
            <w:noWrap/>
            <w:vAlign w:val="bottom"/>
            <w:hideMark/>
          </w:tcPr>
          <w:p w14:paraId="38CDA6CA" w14:textId="77777777" w:rsidR="00FE6068" w:rsidRPr="00AC5B8B" w:rsidRDefault="00FE6068" w:rsidP="006559F7">
            <w:pPr>
              <w:spacing w:after="0" w:line="240" w:lineRule="auto"/>
              <w:rPr>
                <w:rFonts w:ascii="Calibri" w:eastAsia="Times New Roman" w:hAnsi="Calibri" w:cs="Calibri"/>
                <w:sz w:val="20"/>
                <w:szCs w:val="20"/>
                <w:lang w:eastAsia="es-SV"/>
              </w:rPr>
            </w:pPr>
            <w:r w:rsidRPr="00AC5B8B">
              <w:rPr>
                <w:rFonts w:ascii="Calibri" w:eastAsia="Times New Roman" w:hAnsi="Calibri" w:cs="Calibri"/>
                <w:sz w:val="20"/>
                <w:szCs w:val="20"/>
                <w:lang w:eastAsia="es-SV"/>
              </w:rPr>
              <w:t xml:space="preserve"> </w:t>
            </w:r>
            <w:proofErr w:type="gramStart"/>
            <w:r w:rsidRPr="00AC5B8B">
              <w:rPr>
                <w:rFonts w:ascii="Calibri" w:eastAsia="Times New Roman" w:hAnsi="Calibri" w:cs="Calibri"/>
                <w:sz w:val="20"/>
                <w:szCs w:val="20"/>
                <w:lang w:eastAsia="es-SV"/>
              </w:rPr>
              <w:t>$  12,775.12</w:t>
            </w:r>
            <w:proofErr w:type="gramEnd"/>
            <w:r w:rsidRPr="00AC5B8B">
              <w:rPr>
                <w:rFonts w:ascii="Calibri" w:eastAsia="Times New Roman" w:hAnsi="Calibri" w:cs="Calibri"/>
                <w:sz w:val="20"/>
                <w:szCs w:val="20"/>
                <w:lang w:eastAsia="es-SV"/>
              </w:rPr>
              <w:t xml:space="preserve"> </w:t>
            </w:r>
          </w:p>
        </w:tc>
      </w:tr>
      <w:tr w:rsidR="00FE6068" w:rsidRPr="00AC5B8B" w14:paraId="09607B5B" w14:textId="77777777" w:rsidTr="006559F7">
        <w:trPr>
          <w:trHeight w:val="315"/>
        </w:trPr>
        <w:tc>
          <w:tcPr>
            <w:tcW w:w="2684" w:type="dxa"/>
            <w:tcBorders>
              <w:top w:val="single" w:sz="8" w:space="0" w:color="auto"/>
              <w:left w:val="single" w:sz="8" w:space="0" w:color="auto"/>
              <w:bottom w:val="single" w:sz="8" w:space="0" w:color="auto"/>
              <w:right w:val="nil"/>
            </w:tcBorders>
            <w:shd w:val="clear" w:color="auto" w:fill="auto"/>
            <w:noWrap/>
            <w:vAlign w:val="bottom"/>
            <w:hideMark/>
          </w:tcPr>
          <w:p w14:paraId="247C4215"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lastRenderedPageBreak/>
              <w:t> </w:t>
            </w:r>
          </w:p>
        </w:tc>
        <w:tc>
          <w:tcPr>
            <w:tcW w:w="3402" w:type="dxa"/>
            <w:tcBorders>
              <w:top w:val="single" w:sz="8" w:space="0" w:color="auto"/>
              <w:left w:val="nil"/>
              <w:bottom w:val="single" w:sz="8" w:space="0" w:color="auto"/>
              <w:right w:val="nil"/>
            </w:tcBorders>
            <w:shd w:val="clear" w:color="auto" w:fill="auto"/>
            <w:noWrap/>
            <w:vAlign w:val="bottom"/>
            <w:hideMark/>
          </w:tcPr>
          <w:p w14:paraId="4DFFE1F1"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SUB-TOTAL REFORMA PRESUPUESTARIA</w:t>
            </w:r>
          </w:p>
        </w:tc>
        <w:tc>
          <w:tcPr>
            <w:tcW w:w="1842" w:type="dxa"/>
            <w:tcBorders>
              <w:top w:val="single" w:sz="8" w:space="0" w:color="auto"/>
              <w:left w:val="nil"/>
              <w:bottom w:val="single" w:sz="8" w:space="0" w:color="auto"/>
              <w:right w:val="nil"/>
            </w:tcBorders>
            <w:shd w:val="clear" w:color="auto" w:fill="auto"/>
            <w:noWrap/>
            <w:vAlign w:val="bottom"/>
            <w:hideMark/>
          </w:tcPr>
          <w:p w14:paraId="6C8BAADF"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 xml:space="preserve"> $            12,775.12 </w:t>
            </w:r>
          </w:p>
        </w:tc>
        <w:tc>
          <w:tcPr>
            <w:tcW w:w="1291" w:type="dxa"/>
            <w:tcBorders>
              <w:top w:val="single" w:sz="8" w:space="0" w:color="auto"/>
              <w:left w:val="nil"/>
              <w:bottom w:val="single" w:sz="8" w:space="0" w:color="auto"/>
              <w:right w:val="single" w:sz="8" w:space="0" w:color="auto"/>
            </w:tcBorders>
            <w:shd w:val="clear" w:color="auto" w:fill="auto"/>
            <w:noWrap/>
            <w:vAlign w:val="bottom"/>
            <w:hideMark/>
          </w:tcPr>
          <w:p w14:paraId="4527226D"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 xml:space="preserve"> </w:t>
            </w:r>
            <w:proofErr w:type="gramStart"/>
            <w:r w:rsidRPr="00AC5B8B">
              <w:rPr>
                <w:rFonts w:ascii="Calibri" w:eastAsia="Times New Roman" w:hAnsi="Calibri" w:cs="Calibri"/>
                <w:b/>
                <w:bCs/>
                <w:sz w:val="20"/>
                <w:szCs w:val="20"/>
                <w:lang w:eastAsia="es-SV"/>
              </w:rPr>
              <w:t>$  12,775.12</w:t>
            </w:r>
            <w:proofErr w:type="gramEnd"/>
            <w:r w:rsidRPr="00AC5B8B">
              <w:rPr>
                <w:rFonts w:ascii="Calibri" w:eastAsia="Times New Roman" w:hAnsi="Calibri" w:cs="Calibri"/>
                <w:b/>
                <w:bCs/>
                <w:sz w:val="20"/>
                <w:szCs w:val="20"/>
                <w:lang w:eastAsia="es-SV"/>
              </w:rPr>
              <w:t xml:space="preserve"> </w:t>
            </w:r>
          </w:p>
        </w:tc>
      </w:tr>
    </w:tbl>
    <w:p w14:paraId="5568F7AC" w14:textId="77777777" w:rsidR="00FE6068" w:rsidRPr="00554D4D" w:rsidRDefault="00FE6068" w:rsidP="00FE6068">
      <w:pPr>
        <w:rPr>
          <w:sz w:val="20"/>
          <w:szCs w:val="20"/>
        </w:rPr>
      </w:pPr>
    </w:p>
    <w:tbl>
      <w:tblPr>
        <w:tblW w:w="9176" w:type="dxa"/>
        <w:tblCellMar>
          <w:left w:w="70" w:type="dxa"/>
          <w:right w:w="70" w:type="dxa"/>
        </w:tblCellMar>
        <w:tblLook w:val="04A0" w:firstRow="1" w:lastRow="0" w:firstColumn="1" w:lastColumn="0" w:noHBand="0" w:noVBand="1"/>
      </w:tblPr>
      <w:tblGrid>
        <w:gridCol w:w="3185"/>
        <w:gridCol w:w="2759"/>
        <w:gridCol w:w="1843"/>
        <w:gridCol w:w="1389"/>
      </w:tblGrid>
      <w:tr w:rsidR="00FE6068" w:rsidRPr="00AC5B8B" w14:paraId="275269C4" w14:textId="77777777" w:rsidTr="006559F7">
        <w:trPr>
          <w:trHeight w:val="615"/>
        </w:trPr>
        <w:tc>
          <w:tcPr>
            <w:tcW w:w="31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F2625E"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t>PROYECTO 20037</w:t>
            </w:r>
          </w:p>
        </w:tc>
        <w:tc>
          <w:tcPr>
            <w:tcW w:w="5991" w:type="dxa"/>
            <w:gridSpan w:val="3"/>
            <w:tcBorders>
              <w:top w:val="single" w:sz="8" w:space="0" w:color="auto"/>
              <w:left w:val="nil"/>
              <w:bottom w:val="single" w:sz="8" w:space="0" w:color="auto"/>
              <w:right w:val="single" w:sz="8" w:space="0" w:color="000000"/>
            </w:tcBorders>
            <w:shd w:val="clear" w:color="auto" w:fill="auto"/>
            <w:vAlign w:val="center"/>
            <w:hideMark/>
          </w:tcPr>
          <w:p w14:paraId="0BB484AC"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0810000006 - ACOMODACION Y CONSTRUCCION DE PARQUE MUNICIPAL DE LA FAMILIA EN COLONIA BRISAS DEL NORTE</w:t>
            </w:r>
          </w:p>
        </w:tc>
      </w:tr>
      <w:tr w:rsidR="00FE6068" w:rsidRPr="00AC5B8B" w14:paraId="2A41C710" w14:textId="77777777" w:rsidTr="006559F7">
        <w:trPr>
          <w:trHeight w:val="315"/>
        </w:trPr>
        <w:tc>
          <w:tcPr>
            <w:tcW w:w="3185" w:type="dxa"/>
            <w:tcBorders>
              <w:top w:val="nil"/>
              <w:left w:val="single" w:sz="8" w:space="0" w:color="auto"/>
              <w:bottom w:val="single" w:sz="8" w:space="0" w:color="auto"/>
              <w:right w:val="nil"/>
            </w:tcBorders>
            <w:shd w:val="clear" w:color="auto" w:fill="auto"/>
            <w:vAlign w:val="bottom"/>
            <w:hideMark/>
          </w:tcPr>
          <w:p w14:paraId="1FB04F49"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t>CEP # 12</w:t>
            </w:r>
          </w:p>
        </w:tc>
        <w:tc>
          <w:tcPr>
            <w:tcW w:w="2759" w:type="dxa"/>
            <w:tcBorders>
              <w:top w:val="nil"/>
              <w:left w:val="single" w:sz="8" w:space="0" w:color="auto"/>
              <w:bottom w:val="single" w:sz="8" w:space="0" w:color="auto"/>
              <w:right w:val="single" w:sz="8" w:space="0" w:color="auto"/>
            </w:tcBorders>
            <w:shd w:val="clear" w:color="auto" w:fill="auto"/>
            <w:vAlign w:val="bottom"/>
            <w:hideMark/>
          </w:tcPr>
          <w:p w14:paraId="49DE5725"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t>CUENTA</w:t>
            </w:r>
          </w:p>
        </w:tc>
        <w:tc>
          <w:tcPr>
            <w:tcW w:w="1843" w:type="dxa"/>
            <w:tcBorders>
              <w:top w:val="nil"/>
              <w:left w:val="nil"/>
              <w:bottom w:val="single" w:sz="8" w:space="0" w:color="auto"/>
              <w:right w:val="single" w:sz="8" w:space="0" w:color="auto"/>
            </w:tcBorders>
            <w:shd w:val="clear" w:color="000000" w:fill="FFFFFF"/>
            <w:noWrap/>
            <w:vAlign w:val="bottom"/>
            <w:hideMark/>
          </w:tcPr>
          <w:p w14:paraId="71C2060C"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t>DISMINUYE</w:t>
            </w:r>
          </w:p>
        </w:tc>
        <w:tc>
          <w:tcPr>
            <w:tcW w:w="1389" w:type="dxa"/>
            <w:tcBorders>
              <w:top w:val="nil"/>
              <w:left w:val="nil"/>
              <w:bottom w:val="single" w:sz="8" w:space="0" w:color="auto"/>
              <w:right w:val="single" w:sz="8" w:space="0" w:color="auto"/>
            </w:tcBorders>
            <w:shd w:val="clear" w:color="auto" w:fill="auto"/>
            <w:noWrap/>
            <w:vAlign w:val="bottom"/>
            <w:hideMark/>
          </w:tcPr>
          <w:p w14:paraId="3B6EF1DF"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t>AUMENTA</w:t>
            </w:r>
          </w:p>
        </w:tc>
      </w:tr>
      <w:tr w:rsidR="00FE6068" w:rsidRPr="00AC5B8B" w14:paraId="150DB14D" w14:textId="77777777" w:rsidTr="006559F7">
        <w:trPr>
          <w:trHeight w:val="300"/>
        </w:trPr>
        <w:tc>
          <w:tcPr>
            <w:tcW w:w="3185" w:type="dxa"/>
            <w:tcBorders>
              <w:top w:val="nil"/>
              <w:left w:val="nil"/>
              <w:bottom w:val="nil"/>
              <w:right w:val="nil"/>
            </w:tcBorders>
            <w:shd w:val="clear" w:color="auto" w:fill="auto"/>
            <w:noWrap/>
            <w:vAlign w:val="bottom"/>
            <w:hideMark/>
          </w:tcPr>
          <w:p w14:paraId="387E7C7E"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Objeto especifico que disminuyen:</w:t>
            </w:r>
          </w:p>
        </w:tc>
        <w:tc>
          <w:tcPr>
            <w:tcW w:w="2759" w:type="dxa"/>
            <w:tcBorders>
              <w:top w:val="nil"/>
              <w:left w:val="nil"/>
              <w:bottom w:val="nil"/>
              <w:right w:val="nil"/>
            </w:tcBorders>
            <w:shd w:val="clear" w:color="auto" w:fill="auto"/>
            <w:vAlign w:val="bottom"/>
            <w:hideMark/>
          </w:tcPr>
          <w:p w14:paraId="677AB2C8" w14:textId="77777777" w:rsidR="00FE6068" w:rsidRPr="00AC5B8B" w:rsidRDefault="00FE6068" w:rsidP="006559F7">
            <w:pPr>
              <w:spacing w:after="0" w:line="240" w:lineRule="auto"/>
              <w:rPr>
                <w:rFonts w:ascii="Calibri" w:eastAsia="Times New Roman" w:hAnsi="Calibri" w:cs="Calibri"/>
                <w:b/>
                <w:bCs/>
                <w:sz w:val="20"/>
                <w:szCs w:val="20"/>
                <w:lang w:eastAsia="es-SV"/>
              </w:rPr>
            </w:pPr>
          </w:p>
        </w:tc>
        <w:tc>
          <w:tcPr>
            <w:tcW w:w="1843" w:type="dxa"/>
            <w:tcBorders>
              <w:top w:val="nil"/>
              <w:left w:val="nil"/>
              <w:bottom w:val="nil"/>
              <w:right w:val="nil"/>
            </w:tcBorders>
            <w:shd w:val="clear" w:color="000000" w:fill="FFFFFF"/>
            <w:noWrap/>
            <w:vAlign w:val="bottom"/>
            <w:hideMark/>
          </w:tcPr>
          <w:p w14:paraId="692987A8"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r w:rsidRPr="00AC5B8B">
              <w:rPr>
                <w:rFonts w:ascii="Calibri" w:eastAsia="Times New Roman" w:hAnsi="Calibri" w:cs="Calibri"/>
                <w:b/>
                <w:bCs/>
                <w:color w:val="000000"/>
                <w:sz w:val="20"/>
                <w:szCs w:val="20"/>
                <w:lang w:eastAsia="es-SV"/>
              </w:rPr>
              <w:t> </w:t>
            </w:r>
          </w:p>
        </w:tc>
        <w:tc>
          <w:tcPr>
            <w:tcW w:w="1389" w:type="dxa"/>
            <w:tcBorders>
              <w:top w:val="nil"/>
              <w:left w:val="nil"/>
              <w:bottom w:val="nil"/>
              <w:right w:val="nil"/>
            </w:tcBorders>
            <w:shd w:val="clear" w:color="auto" w:fill="auto"/>
            <w:noWrap/>
            <w:vAlign w:val="bottom"/>
            <w:hideMark/>
          </w:tcPr>
          <w:p w14:paraId="79463289" w14:textId="77777777" w:rsidR="00FE6068" w:rsidRPr="00AC5B8B" w:rsidRDefault="00FE6068" w:rsidP="006559F7">
            <w:pPr>
              <w:spacing w:after="0" w:line="240" w:lineRule="auto"/>
              <w:jc w:val="center"/>
              <w:rPr>
                <w:rFonts w:ascii="Calibri" w:eastAsia="Times New Roman" w:hAnsi="Calibri" w:cs="Calibri"/>
                <w:b/>
                <w:bCs/>
                <w:color w:val="000000"/>
                <w:sz w:val="20"/>
                <w:szCs w:val="20"/>
                <w:lang w:eastAsia="es-SV"/>
              </w:rPr>
            </w:pPr>
          </w:p>
        </w:tc>
      </w:tr>
      <w:tr w:rsidR="00FE6068" w:rsidRPr="00AC5B8B" w14:paraId="1BA3E91B" w14:textId="77777777" w:rsidTr="006559F7">
        <w:trPr>
          <w:trHeight w:val="300"/>
        </w:trPr>
        <w:tc>
          <w:tcPr>
            <w:tcW w:w="3185" w:type="dxa"/>
            <w:tcBorders>
              <w:top w:val="nil"/>
              <w:left w:val="nil"/>
              <w:bottom w:val="nil"/>
              <w:right w:val="nil"/>
            </w:tcBorders>
            <w:shd w:val="clear" w:color="000000" w:fill="FFFFFF"/>
            <w:vAlign w:val="center"/>
            <w:hideMark/>
          </w:tcPr>
          <w:p w14:paraId="49579071"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51</w:t>
            </w:r>
          </w:p>
        </w:tc>
        <w:tc>
          <w:tcPr>
            <w:tcW w:w="2759" w:type="dxa"/>
            <w:tcBorders>
              <w:top w:val="nil"/>
              <w:left w:val="nil"/>
              <w:bottom w:val="nil"/>
              <w:right w:val="nil"/>
            </w:tcBorders>
            <w:shd w:val="clear" w:color="000000" w:fill="FFFFFF"/>
            <w:vAlign w:val="center"/>
            <w:hideMark/>
          </w:tcPr>
          <w:p w14:paraId="3F4D251A"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REMUNERACIONES</w:t>
            </w:r>
          </w:p>
        </w:tc>
        <w:tc>
          <w:tcPr>
            <w:tcW w:w="1843" w:type="dxa"/>
            <w:tcBorders>
              <w:top w:val="nil"/>
              <w:left w:val="nil"/>
              <w:bottom w:val="nil"/>
              <w:right w:val="nil"/>
            </w:tcBorders>
            <w:shd w:val="clear" w:color="000000" w:fill="FFFFFF"/>
            <w:vAlign w:val="center"/>
            <w:hideMark/>
          </w:tcPr>
          <w:p w14:paraId="0D953F6C"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389" w:type="dxa"/>
            <w:tcBorders>
              <w:top w:val="nil"/>
              <w:left w:val="nil"/>
              <w:bottom w:val="nil"/>
              <w:right w:val="nil"/>
            </w:tcBorders>
            <w:shd w:val="clear" w:color="auto" w:fill="auto"/>
            <w:noWrap/>
            <w:vAlign w:val="bottom"/>
            <w:hideMark/>
          </w:tcPr>
          <w:p w14:paraId="31AED812"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7F3B66B2" w14:textId="77777777" w:rsidTr="006559F7">
        <w:trPr>
          <w:trHeight w:val="300"/>
        </w:trPr>
        <w:tc>
          <w:tcPr>
            <w:tcW w:w="3185" w:type="dxa"/>
            <w:tcBorders>
              <w:top w:val="nil"/>
              <w:left w:val="nil"/>
              <w:bottom w:val="nil"/>
              <w:right w:val="nil"/>
            </w:tcBorders>
            <w:shd w:val="clear" w:color="000000" w:fill="FFFFFF"/>
            <w:vAlign w:val="center"/>
            <w:hideMark/>
          </w:tcPr>
          <w:p w14:paraId="7A327DFB"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512</w:t>
            </w:r>
          </w:p>
        </w:tc>
        <w:tc>
          <w:tcPr>
            <w:tcW w:w="2759" w:type="dxa"/>
            <w:tcBorders>
              <w:top w:val="nil"/>
              <w:left w:val="nil"/>
              <w:bottom w:val="nil"/>
              <w:right w:val="nil"/>
            </w:tcBorders>
            <w:shd w:val="clear" w:color="000000" w:fill="FFFFFF"/>
            <w:vAlign w:val="center"/>
            <w:hideMark/>
          </w:tcPr>
          <w:p w14:paraId="7E1809D4"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REMUNERACIONES EVENTUALES</w:t>
            </w:r>
          </w:p>
        </w:tc>
        <w:tc>
          <w:tcPr>
            <w:tcW w:w="1843" w:type="dxa"/>
            <w:tcBorders>
              <w:top w:val="nil"/>
              <w:left w:val="nil"/>
              <w:bottom w:val="nil"/>
              <w:right w:val="nil"/>
            </w:tcBorders>
            <w:shd w:val="clear" w:color="000000" w:fill="FFFFFF"/>
            <w:vAlign w:val="center"/>
            <w:hideMark/>
          </w:tcPr>
          <w:p w14:paraId="7B3E0FC2"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389" w:type="dxa"/>
            <w:tcBorders>
              <w:top w:val="nil"/>
              <w:left w:val="nil"/>
              <w:bottom w:val="nil"/>
              <w:right w:val="nil"/>
            </w:tcBorders>
            <w:shd w:val="clear" w:color="auto" w:fill="auto"/>
            <w:noWrap/>
            <w:vAlign w:val="bottom"/>
            <w:hideMark/>
          </w:tcPr>
          <w:p w14:paraId="16EF8E86"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25314B5F" w14:textId="77777777" w:rsidTr="006559F7">
        <w:trPr>
          <w:trHeight w:val="300"/>
        </w:trPr>
        <w:tc>
          <w:tcPr>
            <w:tcW w:w="3185" w:type="dxa"/>
            <w:tcBorders>
              <w:top w:val="nil"/>
              <w:left w:val="nil"/>
              <w:bottom w:val="nil"/>
              <w:right w:val="nil"/>
            </w:tcBorders>
            <w:shd w:val="clear" w:color="000000" w:fill="FFFFFF"/>
            <w:vAlign w:val="center"/>
            <w:hideMark/>
          </w:tcPr>
          <w:p w14:paraId="24DFA776"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51201</w:t>
            </w:r>
          </w:p>
        </w:tc>
        <w:tc>
          <w:tcPr>
            <w:tcW w:w="2759" w:type="dxa"/>
            <w:tcBorders>
              <w:top w:val="nil"/>
              <w:left w:val="nil"/>
              <w:bottom w:val="nil"/>
              <w:right w:val="nil"/>
            </w:tcBorders>
            <w:shd w:val="clear" w:color="000000" w:fill="FFFFFF"/>
            <w:vAlign w:val="center"/>
            <w:hideMark/>
          </w:tcPr>
          <w:p w14:paraId="332829D1"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SUELDOS</w:t>
            </w:r>
          </w:p>
        </w:tc>
        <w:tc>
          <w:tcPr>
            <w:tcW w:w="1843" w:type="dxa"/>
            <w:tcBorders>
              <w:top w:val="nil"/>
              <w:left w:val="nil"/>
              <w:bottom w:val="nil"/>
              <w:right w:val="nil"/>
            </w:tcBorders>
            <w:shd w:val="clear" w:color="000000" w:fill="FFFFFF"/>
            <w:vAlign w:val="center"/>
            <w:hideMark/>
          </w:tcPr>
          <w:p w14:paraId="26D90980"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10.00 </w:t>
            </w:r>
          </w:p>
        </w:tc>
        <w:tc>
          <w:tcPr>
            <w:tcW w:w="1389" w:type="dxa"/>
            <w:tcBorders>
              <w:top w:val="nil"/>
              <w:left w:val="nil"/>
              <w:bottom w:val="nil"/>
              <w:right w:val="nil"/>
            </w:tcBorders>
            <w:shd w:val="clear" w:color="auto" w:fill="auto"/>
            <w:noWrap/>
            <w:vAlign w:val="bottom"/>
            <w:hideMark/>
          </w:tcPr>
          <w:p w14:paraId="6F4E2D6B"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378757E0" w14:textId="77777777" w:rsidTr="006559F7">
        <w:trPr>
          <w:trHeight w:val="600"/>
        </w:trPr>
        <w:tc>
          <w:tcPr>
            <w:tcW w:w="3185" w:type="dxa"/>
            <w:tcBorders>
              <w:top w:val="nil"/>
              <w:left w:val="nil"/>
              <w:bottom w:val="nil"/>
              <w:right w:val="nil"/>
            </w:tcBorders>
            <w:shd w:val="clear" w:color="000000" w:fill="FFFFFF"/>
            <w:vAlign w:val="center"/>
            <w:hideMark/>
          </w:tcPr>
          <w:p w14:paraId="6F254BC2"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514</w:t>
            </w:r>
          </w:p>
        </w:tc>
        <w:tc>
          <w:tcPr>
            <w:tcW w:w="2759" w:type="dxa"/>
            <w:tcBorders>
              <w:top w:val="nil"/>
              <w:left w:val="nil"/>
              <w:bottom w:val="nil"/>
              <w:right w:val="nil"/>
            </w:tcBorders>
            <w:shd w:val="clear" w:color="000000" w:fill="FFFFFF"/>
            <w:vAlign w:val="center"/>
            <w:hideMark/>
          </w:tcPr>
          <w:p w14:paraId="04D83FED"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 xml:space="preserve">CONTRIBUCIONES PATRONALES A INSTITUCIONES DE SEGURIDAD SOCIAL </w:t>
            </w:r>
          </w:p>
        </w:tc>
        <w:tc>
          <w:tcPr>
            <w:tcW w:w="1843" w:type="dxa"/>
            <w:tcBorders>
              <w:top w:val="nil"/>
              <w:left w:val="nil"/>
              <w:bottom w:val="nil"/>
              <w:right w:val="nil"/>
            </w:tcBorders>
            <w:shd w:val="clear" w:color="000000" w:fill="FFFFFF"/>
            <w:vAlign w:val="center"/>
            <w:hideMark/>
          </w:tcPr>
          <w:p w14:paraId="771910AE"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389" w:type="dxa"/>
            <w:tcBorders>
              <w:top w:val="nil"/>
              <w:left w:val="nil"/>
              <w:bottom w:val="nil"/>
              <w:right w:val="nil"/>
            </w:tcBorders>
            <w:shd w:val="clear" w:color="auto" w:fill="auto"/>
            <w:noWrap/>
            <w:vAlign w:val="bottom"/>
            <w:hideMark/>
          </w:tcPr>
          <w:p w14:paraId="17A1DC26"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0F6A146E" w14:textId="77777777" w:rsidTr="006559F7">
        <w:trPr>
          <w:trHeight w:val="300"/>
        </w:trPr>
        <w:tc>
          <w:tcPr>
            <w:tcW w:w="3185" w:type="dxa"/>
            <w:tcBorders>
              <w:top w:val="nil"/>
              <w:left w:val="nil"/>
              <w:bottom w:val="nil"/>
              <w:right w:val="nil"/>
            </w:tcBorders>
            <w:shd w:val="clear" w:color="000000" w:fill="FFFFFF"/>
            <w:vAlign w:val="center"/>
            <w:hideMark/>
          </w:tcPr>
          <w:p w14:paraId="5E42FD72"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51402</w:t>
            </w:r>
          </w:p>
        </w:tc>
        <w:tc>
          <w:tcPr>
            <w:tcW w:w="2759" w:type="dxa"/>
            <w:tcBorders>
              <w:top w:val="nil"/>
              <w:left w:val="nil"/>
              <w:bottom w:val="nil"/>
              <w:right w:val="nil"/>
            </w:tcBorders>
            <w:shd w:val="clear" w:color="000000" w:fill="FFFFFF"/>
            <w:vAlign w:val="center"/>
            <w:hideMark/>
          </w:tcPr>
          <w:p w14:paraId="4B01ECC8"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POR REMUNERACIONES EVENTUALES</w:t>
            </w:r>
          </w:p>
        </w:tc>
        <w:tc>
          <w:tcPr>
            <w:tcW w:w="1843" w:type="dxa"/>
            <w:tcBorders>
              <w:top w:val="nil"/>
              <w:left w:val="nil"/>
              <w:bottom w:val="nil"/>
              <w:right w:val="nil"/>
            </w:tcBorders>
            <w:shd w:val="clear" w:color="000000" w:fill="FFFFFF"/>
            <w:vAlign w:val="center"/>
            <w:hideMark/>
          </w:tcPr>
          <w:p w14:paraId="23E5A3DA"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10.37 </w:t>
            </w:r>
          </w:p>
        </w:tc>
        <w:tc>
          <w:tcPr>
            <w:tcW w:w="1389" w:type="dxa"/>
            <w:tcBorders>
              <w:top w:val="nil"/>
              <w:left w:val="nil"/>
              <w:bottom w:val="nil"/>
              <w:right w:val="nil"/>
            </w:tcBorders>
            <w:shd w:val="clear" w:color="auto" w:fill="auto"/>
            <w:noWrap/>
            <w:vAlign w:val="bottom"/>
            <w:hideMark/>
          </w:tcPr>
          <w:p w14:paraId="3BCBAAF4"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49B191E8" w14:textId="77777777" w:rsidTr="006559F7">
        <w:trPr>
          <w:trHeight w:val="600"/>
        </w:trPr>
        <w:tc>
          <w:tcPr>
            <w:tcW w:w="3185" w:type="dxa"/>
            <w:tcBorders>
              <w:top w:val="nil"/>
              <w:left w:val="nil"/>
              <w:bottom w:val="nil"/>
              <w:right w:val="nil"/>
            </w:tcBorders>
            <w:shd w:val="clear" w:color="000000" w:fill="FFFFFF"/>
            <w:vAlign w:val="center"/>
            <w:hideMark/>
          </w:tcPr>
          <w:p w14:paraId="739E85DE"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515</w:t>
            </w:r>
          </w:p>
        </w:tc>
        <w:tc>
          <w:tcPr>
            <w:tcW w:w="2759" w:type="dxa"/>
            <w:tcBorders>
              <w:top w:val="nil"/>
              <w:left w:val="nil"/>
              <w:bottom w:val="nil"/>
              <w:right w:val="nil"/>
            </w:tcBorders>
            <w:shd w:val="clear" w:color="000000" w:fill="FFFFFF"/>
            <w:vAlign w:val="center"/>
            <w:hideMark/>
          </w:tcPr>
          <w:p w14:paraId="2382818C"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 xml:space="preserve">CONTRIBUCIONES PATRONALES A INSTITUCIONES DE SEGURIDAD SOCIAL </w:t>
            </w:r>
          </w:p>
        </w:tc>
        <w:tc>
          <w:tcPr>
            <w:tcW w:w="1843" w:type="dxa"/>
            <w:tcBorders>
              <w:top w:val="nil"/>
              <w:left w:val="nil"/>
              <w:bottom w:val="nil"/>
              <w:right w:val="nil"/>
            </w:tcBorders>
            <w:shd w:val="clear" w:color="000000" w:fill="FFFFFF"/>
            <w:vAlign w:val="center"/>
            <w:hideMark/>
          </w:tcPr>
          <w:p w14:paraId="60B0A0EA"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389" w:type="dxa"/>
            <w:tcBorders>
              <w:top w:val="nil"/>
              <w:left w:val="nil"/>
              <w:bottom w:val="nil"/>
              <w:right w:val="nil"/>
            </w:tcBorders>
            <w:shd w:val="clear" w:color="auto" w:fill="auto"/>
            <w:noWrap/>
            <w:vAlign w:val="bottom"/>
            <w:hideMark/>
          </w:tcPr>
          <w:p w14:paraId="731A0EAA"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2CAE86D6" w14:textId="77777777" w:rsidTr="006559F7">
        <w:trPr>
          <w:trHeight w:val="300"/>
        </w:trPr>
        <w:tc>
          <w:tcPr>
            <w:tcW w:w="3185" w:type="dxa"/>
            <w:tcBorders>
              <w:top w:val="nil"/>
              <w:left w:val="nil"/>
              <w:bottom w:val="nil"/>
              <w:right w:val="nil"/>
            </w:tcBorders>
            <w:shd w:val="clear" w:color="000000" w:fill="FFFFFF"/>
            <w:vAlign w:val="center"/>
            <w:hideMark/>
          </w:tcPr>
          <w:p w14:paraId="3C375EC1"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51502</w:t>
            </w:r>
          </w:p>
        </w:tc>
        <w:tc>
          <w:tcPr>
            <w:tcW w:w="2759" w:type="dxa"/>
            <w:tcBorders>
              <w:top w:val="nil"/>
              <w:left w:val="nil"/>
              <w:bottom w:val="nil"/>
              <w:right w:val="nil"/>
            </w:tcBorders>
            <w:shd w:val="clear" w:color="000000" w:fill="FFFFFF"/>
            <w:vAlign w:val="center"/>
            <w:hideMark/>
          </w:tcPr>
          <w:p w14:paraId="333AD40D"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POR REMUNERACIONES EVENTUALES</w:t>
            </w:r>
          </w:p>
        </w:tc>
        <w:tc>
          <w:tcPr>
            <w:tcW w:w="1843" w:type="dxa"/>
            <w:tcBorders>
              <w:top w:val="nil"/>
              <w:left w:val="nil"/>
              <w:bottom w:val="nil"/>
              <w:right w:val="nil"/>
            </w:tcBorders>
            <w:shd w:val="clear" w:color="000000" w:fill="FFFFFF"/>
            <w:vAlign w:val="center"/>
            <w:hideMark/>
          </w:tcPr>
          <w:p w14:paraId="72E5CA91"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0.77 </w:t>
            </w:r>
          </w:p>
        </w:tc>
        <w:tc>
          <w:tcPr>
            <w:tcW w:w="1389" w:type="dxa"/>
            <w:tcBorders>
              <w:top w:val="nil"/>
              <w:left w:val="nil"/>
              <w:bottom w:val="nil"/>
              <w:right w:val="nil"/>
            </w:tcBorders>
            <w:shd w:val="clear" w:color="auto" w:fill="auto"/>
            <w:noWrap/>
            <w:vAlign w:val="bottom"/>
            <w:hideMark/>
          </w:tcPr>
          <w:p w14:paraId="74990054"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2CAE0C8E" w14:textId="77777777" w:rsidTr="006559F7">
        <w:trPr>
          <w:trHeight w:val="300"/>
        </w:trPr>
        <w:tc>
          <w:tcPr>
            <w:tcW w:w="3185" w:type="dxa"/>
            <w:tcBorders>
              <w:top w:val="nil"/>
              <w:left w:val="nil"/>
              <w:bottom w:val="nil"/>
              <w:right w:val="nil"/>
            </w:tcBorders>
            <w:shd w:val="clear" w:color="000000" w:fill="FFFFFF"/>
            <w:vAlign w:val="center"/>
            <w:hideMark/>
          </w:tcPr>
          <w:p w14:paraId="3E777E02"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54</w:t>
            </w:r>
          </w:p>
        </w:tc>
        <w:tc>
          <w:tcPr>
            <w:tcW w:w="2759" w:type="dxa"/>
            <w:tcBorders>
              <w:top w:val="nil"/>
              <w:left w:val="nil"/>
              <w:bottom w:val="nil"/>
              <w:right w:val="nil"/>
            </w:tcBorders>
            <w:shd w:val="clear" w:color="000000" w:fill="FFFFFF"/>
            <w:vAlign w:val="center"/>
            <w:hideMark/>
          </w:tcPr>
          <w:p w14:paraId="0929EA65"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ADQUISICIONES DE BIENES Y SERVICIOS</w:t>
            </w:r>
          </w:p>
        </w:tc>
        <w:tc>
          <w:tcPr>
            <w:tcW w:w="1843" w:type="dxa"/>
            <w:tcBorders>
              <w:top w:val="nil"/>
              <w:left w:val="nil"/>
              <w:bottom w:val="nil"/>
              <w:right w:val="nil"/>
            </w:tcBorders>
            <w:shd w:val="clear" w:color="000000" w:fill="FFFFFF"/>
            <w:vAlign w:val="center"/>
            <w:hideMark/>
          </w:tcPr>
          <w:p w14:paraId="2811EC1A"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389" w:type="dxa"/>
            <w:tcBorders>
              <w:top w:val="nil"/>
              <w:left w:val="nil"/>
              <w:bottom w:val="nil"/>
              <w:right w:val="nil"/>
            </w:tcBorders>
            <w:shd w:val="clear" w:color="auto" w:fill="auto"/>
            <w:noWrap/>
            <w:vAlign w:val="bottom"/>
            <w:hideMark/>
          </w:tcPr>
          <w:p w14:paraId="529B58E4"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1BE5DB7B" w14:textId="77777777" w:rsidTr="006559F7">
        <w:trPr>
          <w:trHeight w:val="300"/>
        </w:trPr>
        <w:tc>
          <w:tcPr>
            <w:tcW w:w="3185" w:type="dxa"/>
            <w:tcBorders>
              <w:top w:val="nil"/>
              <w:left w:val="nil"/>
              <w:bottom w:val="nil"/>
              <w:right w:val="nil"/>
            </w:tcBorders>
            <w:shd w:val="clear" w:color="000000" w:fill="FFFFFF"/>
            <w:vAlign w:val="center"/>
            <w:hideMark/>
          </w:tcPr>
          <w:p w14:paraId="2C246261"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541</w:t>
            </w:r>
          </w:p>
        </w:tc>
        <w:tc>
          <w:tcPr>
            <w:tcW w:w="2759" w:type="dxa"/>
            <w:tcBorders>
              <w:top w:val="nil"/>
              <w:left w:val="nil"/>
              <w:bottom w:val="nil"/>
              <w:right w:val="nil"/>
            </w:tcBorders>
            <w:shd w:val="clear" w:color="000000" w:fill="FFFFFF"/>
            <w:vAlign w:val="center"/>
            <w:hideMark/>
          </w:tcPr>
          <w:p w14:paraId="0ADEDEF6"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BIENES DE USO Y CONSUMO</w:t>
            </w:r>
          </w:p>
        </w:tc>
        <w:tc>
          <w:tcPr>
            <w:tcW w:w="1843" w:type="dxa"/>
            <w:tcBorders>
              <w:top w:val="nil"/>
              <w:left w:val="nil"/>
              <w:bottom w:val="nil"/>
              <w:right w:val="nil"/>
            </w:tcBorders>
            <w:shd w:val="clear" w:color="000000" w:fill="FFFFFF"/>
            <w:vAlign w:val="center"/>
            <w:hideMark/>
          </w:tcPr>
          <w:p w14:paraId="231C2DEE"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389" w:type="dxa"/>
            <w:tcBorders>
              <w:top w:val="nil"/>
              <w:left w:val="nil"/>
              <w:bottom w:val="nil"/>
              <w:right w:val="nil"/>
            </w:tcBorders>
            <w:shd w:val="clear" w:color="auto" w:fill="auto"/>
            <w:noWrap/>
            <w:vAlign w:val="bottom"/>
            <w:hideMark/>
          </w:tcPr>
          <w:p w14:paraId="0B1ABD89"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0FE3F347" w14:textId="77777777" w:rsidTr="006559F7">
        <w:trPr>
          <w:trHeight w:val="300"/>
        </w:trPr>
        <w:tc>
          <w:tcPr>
            <w:tcW w:w="3185" w:type="dxa"/>
            <w:tcBorders>
              <w:top w:val="nil"/>
              <w:left w:val="nil"/>
              <w:bottom w:val="nil"/>
              <w:right w:val="nil"/>
            </w:tcBorders>
            <w:shd w:val="clear" w:color="000000" w:fill="FFFFFF"/>
            <w:vAlign w:val="center"/>
            <w:hideMark/>
          </w:tcPr>
          <w:p w14:paraId="5C21C5B0"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54106</w:t>
            </w:r>
          </w:p>
        </w:tc>
        <w:tc>
          <w:tcPr>
            <w:tcW w:w="2759" w:type="dxa"/>
            <w:tcBorders>
              <w:top w:val="nil"/>
              <w:left w:val="nil"/>
              <w:bottom w:val="nil"/>
              <w:right w:val="nil"/>
            </w:tcBorders>
            <w:shd w:val="clear" w:color="000000" w:fill="FFFFFF"/>
            <w:vAlign w:val="center"/>
            <w:hideMark/>
          </w:tcPr>
          <w:p w14:paraId="16A9E022"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PRODUCTOS DE CUERO Y CAUCHO</w:t>
            </w:r>
          </w:p>
        </w:tc>
        <w:tc>
          <w:tcPr>
            <w:tcW w:w="1843" w:type="dxa"/>
            <w:tcBorders>
              <w:top w:val="nil"/>
              <w:left w:val="nil"/>
              <w:bottom w:val="nil"/>
              <w:right w:val="nil"/>
            </w:tcBorders>
            <w:shd w:val="clear" w:color="000000" w:fill="FFFFFF"/>
            <w:vAlign w:val="center"/>
            <w:hideMark/>
          </w:tcPr>
          <w:p w14:paraId="0E08411C"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8,668.85 </w:t>
            </w:r>
          </w:p>
        </w:tc>
        <w:tc>
          <w:tcPr>
            <w:tcW w:w="1389" w:type="dxa"/>
            <w:tcBorders>
              <w:top w:val="nil"/>
              <w:left w:val="nil"/>
              <w:bottom w:val="nil"/>
              <w:right w:val="nil"/>
            </w:tcBorders>
            <w:shd w:val="clear" w:color="auto" w:fill="auto"/>
            <w:noWrap/>
            <w:vAlign w:val="bottom"/>
            <w:hideMark/>
          </w:tcPr>
          <w:p w14:paraId="6DB690F5"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3029BF33" w14:textId="77777777" w:rsidTr="006559F7">
        <w:trPr>
          <w:trHeight w:val="300"/>
        </w:trPr>
        <w:tc>
          <w:tcPr>
            <w:tcW w:w="3185" w:type="dxa"/>
            <w:tcBorders>
              <w:top w:val="nil"/>
              <w:left w:val="nil"/>
              <w:bottom w:val="nil"/>
              <w:right w:val="nil"/>
            </w:tcBorders>
            <w:shd w:val="clear" w:color="000000" w:fill="FFFFFF"/>
            <w:vAlign w:val="center"/>
            <w:hideMark/>
          </w:tcPr>
          <w:p w14:paraId="36F8B067"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54107</w:t>
            </w:r>
          </w:p>
        </w:tc>
        <w:tc>
          <w:tcPr>
            <w:tcW w:w="2759" w:type="dxa"/>
            <w:tcBorders>
              <w:top w:val="nil"/>
              <w:left w:val="nil"/>
              <w:bottom w:val="nil"/>
              <w:right w:val="nil"/>
            </w:tcBorders>
            <w:shd w:val="clear" w:color="000000" w:fill="FFFFFF"/>
            <w:vAlign w:val="center"/>
            <w:hideMark/>
          </w:tcPr>
          <w:p w14:paraId="7D942F70"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PRODUCTOS QUIMICOS</w:t>
            </w:r>
          </w:p>
        </w:tc>
        <w:tc>
          <w:tcPr>
            <w:tcW w:w="1843" w:type="dxa"/>
            <w:tcBorders>
              <w:top w:val="nil"/>
              <w:left w:val="nil"/>
              <w:bottom w:val="nil"/>
              <w:right w:val="nil"/>
            </w:tcBorders>
            <w:shd w:val="clear" w:color="000000" w:fill="FFFFFF"/>
            <w:vAlign w:val="center"/>
            <w:hideMark/>
          </w:tcPr>
          <w:p w14:paraId="38ECDB97"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658.07 </w:t>
            </w:r>
          </w:p>
        </w:tc>
        <w:tc>
          <w:tcPr>
            <w:tcW w:w="1389" w:type="dxa"/>
            <w:tcBorders>
              <w:top w:val="nil"/>
              <w:left w:val="nil"/>
              <w:bottom w:val="nil"/>
              <w:right w:val="nil"/>
            </w:tcBorders>
            <w:shd w:val="clear" w:color="auto" w:fill="auto"/>
            <w:noWrap/>
            <w:vAlign w:val="bottom"/>
            <w:hideMark/>
          </w:tcPr>
          <w:p w14:paraId="71B10C17"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6F514E4E" w14:textId="77777777" w:rsidTr="006559F7">
        <w:trPr>
          <w:trHeight w:val="300"/>
        </w:trPr>
        <w:tc>
          <w:tcPr>
            <w:tcW w:w="3185" w:type="dxa"/>
            <w:tcBorders>
              <w:top w:val="nil"/>
              <w:left w:val="nil"/>
              <w:bottom w:val="nil"/>
              <w:right w:val="nil"/>
            </w:tcBorders>
            <w:shd w:val="clear" w:color="000000" w:fill="FFFFFF"/>
            <w:vAlign w:val="center"/>
            <w:hideMark/>
          </w:tcPr>
          <w:p w14:paraId="4C98D048"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54110</w:t>
            </w:r>
          </w:p>
        </w:tc>
        <w:tc>
          <w:tcPr>
            <w:tcW w:w="2759" w:type="dxa"/>
            <w:tcBorders>
              <w:top w:val="nil"/>
              <w:left w:val="nil"/>
              <w:bottom w:val="nil"/>
              <w:right w:val="nil"/>
            </w:tcBorders>
            <w:shd w:val="clear" w:color="000000" w:fill="FFFFFF"/>
            <w:vAlign w:val="center"/>
            <w:hideMark/>
          </w:tcPr>
          <w:p w14:paraId="1D7B424F"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COMBUSTIBLES Y LUBRICANTES</w:t>
            </w:r>
          </w:p>
        </w:tc>
        <w:tc>
          <w:tcPr>
            <w:tcW w:w="1843" w:type="dxa"/>
            <w:tcBorders>
              <w:top w:val="nil"/>
              <w:left w:val="nil"/>
              <w:bottom w:val="nil"/>
              <w:right w:val="nil"/>
            </w:tcBorders>
            <w:shd w:val="clear" w:color="000000" w:fill="FFFFFF"/>
            <w:vAlign w:val="center"/>
            <w:hideMark/>
          </w:tcPr>
          <w:p w14:paraId="1CAB969C"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0.10 </w:t>
            </w:r>
          </w:p>
        </w:tc>
        <w:tc>
          <w:tcPr>
            <w:tcW w:w="1389" w:type="dxa"/>
            <w:tcBorders>
              <w:top w:val="nil"/>
              <w:left w:val="nil"/>
              <w:bottom w:val="nil"/>
              <w:right w:val="nil"/>
            </w:tcBorders>
            <w:shd w:val="clear" w:color="auto" w:fill="auto"/>
            <w:noWrap/>
            <w:vAlign w:val="bottom"/>
            <w:hideMark/>
          </w:tcPr>
          <w:p w14:paraId="7DBDA434"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18493AC1" w14:textId="77777777" w:rsidTr="006559F7">
        <w:trPr>
          <w:trHeight w:val="600"/>
        </w:trPr>
        <w:tc>
          <w:tcPr>
            <w:tcW w:w="3185" w:type="dxa"/>
            <w:tcBorders>
              <w:top w:val="nil"/>
              <w:left w:val="nil"/>
              <w:bottom w:val="nil"/>
              <w:right w:val="nil"/>
            </w:tcBorders>
            <w:shd w:val="clear" w:color="000000" w:fill="FFFFFF"/>
            <w:vAlign w:val="center"/>
            <w:hideMark/>
          </w:tcPr>
          <w:p w14:paraId="1D360A70"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54111</w:t>
            </w:r>
          </w:p>
        </w:tc>
        <w:tc>
          <w:tcPr>
            <w:tcW w:w="2759" w:type="dxa"/>
            <w:tcBorders>
              <w:top w:val="nil"/>
              <w:left w:val="nil"/>
              <w:bottom w:val="nil"/>
              <w:right w:val="nil"/>
            </w:tcBorders>
            <w:shd w:val="clear" w:color="000000" w:fill="FFFFFF"/>
            <w:vAlign w:val="center"/>
            <w:hideMark/>
          </w:tcPr>
          <w:p w14:paraId="3D3B2728"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MINERALES NO METALICOS Y PRODUCTOS DERIVADOS</w:t>
            </w:r>
          </w:p>
        </w:tc>
        <w:tc>
          <w:tcPr>
            <w:tcW w:w="1843" w:type="dxa"/>
            <w:tcBorders>
              <w:top w:val="nil"/>
              <w:left w:val="nil"/>
              <w:bottom w:val="nil"/>
              <w:right w:val="nil"/>
            </w:tcBorders>
            <w:shd w:val="clear" w:color="000000" w:fill="FFFFFF"/>
            <w:vAlign w:val="center"/>
            <w:hideMark/>
          </w:tcPr>
          <w:p w14:paraId="2159F36A"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0.01 </w:t>
            </w:r>
          </w:p>
        </w:tc>
        <w:tc>
          <w:tcPr>
            <w:tcW w:w="1389" w:type="dxa"/>
            <w:tcBorders>
              <w:top w:val="nil"/>
              <w:left w:val="nil"/>
              <w:bottom w:val="nil"/>
              <w:right w:val="nil"/>
            </w:tcBorders>
            <w:shd w:val="clear" w:color="auto" w:fill="auto"/>
            <w:noWrap/>
            <w:vAlign w:val="bottom"/>
            <w:hideMark/>
          </w:tcPr>
          <w:p w14:paraId="12DBE0BC"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4FD1E494" w14:textId="77777777" w:rsidTr="006559F7">
        <w:trPr>
          <w:trHeight w:val="300"/>
        </w:trPr>
        <w:tc>
          <w:tcPr>
            <w:tcW w:w="3185" w:type="dxa"/>
            <w:tcBorders>
              <w:top w:val="nil"/>
              <w:left w:val="nil"/>
              <w:bottom w:val="nil"/>
              <w:right w:val="nil"/>
            </w:tcBorders>
            <w:shd w:val="clear" w:color="000000" w:fill="FFFFFF"/>
            <w:vAlign w:val="center"/>
            <w:hideMark/>
          </w:tcPr>
          <w:p w14:paraId="4C5FC944"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54112</w:t>
            </w:r>
          </w:p>
        </w:tc>
        <w:tc>
          <w:tcPr>
            <w:tcW w:w="2759" w:type="dxa"/>
            <w:tcBorders>
              <w:top w:val="nil"/>
              <w:left w:val="nil"/>
              <w:bottom w:val="nil"/>
              <w:right w:val="nil"/>
            </w:tcBorders>
            <w:shd w:val="clear" w:color="000000" w:fill="FFFFFF"/>
            <w:vAlign w:val="center"/>
            <w:hideMark/>
          </w:tcPr>
          <w:p w14:paraId="11B916AA"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MINERALES METALICOS Y PRODUCTOS DERIVADOS</w:t>
            </w:r>
          </w:p>
        </w:tc>
        <w:tc>
          <w:tcPr>
            <w:tcW w:w="1843" w:type="dxa"/>
            <w:tcBorders>
              <w:top w:val="nil"/>
              <w:left w:val="nil"/>
              <w:bottom w:val="nil"/>
              <w:right w:val="nil"/>
            </w:tcBorders>
            <w:shd w:val="clear" w:color="000000" w:fill="FFFFFF"/>
            <w:vAlign w:val="center"/>
            <w:hideMark/>
          </w:tcPr>
          <w:p w14:paraId="04A72CE3"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3,147.44 </w:t>
            </w:r>
          </w:p>
        </w:tc>
        <w:tc>
          <w:tcPr>
            <w:tcW w:w="1389" w:type="dxa"/>
            <w:tcBorders>
              <w:top w:val="nil"/>
              <w:left w:val="nil"/>
              <w:bottom w:val="nil"/>
              <w:right w:val="nil"/>
            </w:tcBorders>
            <w:shd w:val="clear" w:color="auto" w:fill="auto"/>
            <w:noWrap/>
            <w:vAlign w:val="bottom"/>
            <w:hideMark/>
          </w:tcPr>
          <w:p w14:paraId="1C71ABA0"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7F5719A2" w14:textId="77777777" w:rsidTr="006559F7">
        <w:trPr>
          <w:trHeight w:val="300"/>
        </w:trPr>
        <w:tc>
          <w:tcPr>
            <w:tcW w:w="3185" w:type="dxa"/>
            <w:tcBorders>
              <w:top w:val="nil"/>
              <w:left w:val="nil"/>
              <w:bottom w:val="nil"/>
              <w:right w:val="nil"/>
            </w:tcBorders>
            <w:shd w:val="clear" w:color="000000" w:fill="FFFFFF"/>
            <w:vAlign w:val="center"/>
            <w:hideMark/>
          </w:tcPr>
          <w:p w14:paraId="423AD83C"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54118</w:t>
            </w:r>
          </w:p>
        </w:tc>
        <w:tc>
          <w:tcPr>
            <w:tcW w:w="2759" w:type="dxa"/>
            <w:tcBorders>
              <w:top w:val="nil"/>
              <w:left w:val="nil"/>
              <w:bottom w:val="nil"/>
              <w:right w:val="nil"/>
            </w:tcBorders>
            <w:shd w:val="clear" w:color="000000" w:fill="FFFFFF"/>
            <w:vAlign w:val="center"/>
            <w:hideMark/>
          </w:tcPr>
          <w:p w14:paraId="668640CC"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HERRAMIENTAS, REPUESTOS Y ACCESORIOS</w:t>
            </w:r>
          </w:p>
        </w:tc>
        <w:tc>
          <w:tcPr>
            <w:tcW w:w="1843" w:type="dxa"/>
            <w:tcBorders>
              <w:top w:val="nil"/>
              <w:left w:val="nil"/>
              <w:bottom w:val="nil"/>
              <w:right w:val="nil"/>
            </w:tcBorders>
            <w:shd w:val="clear" w:color="000000" w:fill="FFFFFF"/>
            <w:vAlign w:val="center"/>
            <w:hideMark/>
          </w:tcPr>
          <w:p w14:paraId="4770CB7E"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1,401.02 </w:t>
            </w:r>
          </w:p>
        </w:tc>
        <w:tc>
          <w:tcPr>
            <w:tcW w:w="1389" w:type="dxa"/>
            <w:tcBorders>
              <w:top w:val="nil"/>
              <w:left w:val="nil"/>
              <w:bottom w:val="nil"/>
              <w:right w:val="nil"/>
            </w:tcBorders>
            <w:shd w:val="clear" w:color="auto" w:fill="auto"/>
            <w:noWrap/>
            <w:vAlign w:val="bottom"/>
            <w:hideMark/>
          </w:tcPr>
          <w:p w14:paraId="4D3B8481"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53D1F62B" w14:textId="77777777" w:rsidTr="006559F7">
        <w:trPr>
          <w:trHeight w:val="300"/>
        </w:trPr>
        <w:tc>
          <w:tcPr>
            <w:tcW w:w="3185" w:type="dxa"/>
            <w:tcBorders>
              <w:top w:val="nil"/>
              <w:left w:val="nil"/>
              <w:bottom w:val="nil"/>
              <w:right w:val="nil"/>
            </w:tcBorders>
            <w:shd w:val="clear" w:color="000000" w:fill="FFFFFF"/>
            <w:vAlign w:val="center"/>
            <w:hideMark/>
          </w:tcPr>
          <w:p w14:paraId="4B7F54B6"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54119</w:t>
            </w:r>
          </w:p>
        </w:tc>
        <w:tc>
          <w:tcPr>
            <w:tcW w:w="2759" w:type="dxa"/>
            <w:tcBorders>
              <w:top w:val="nil"/>
              <w:left w:val="nil"/>
              <w:bottom w:val="nil"/>
              <w:right w:val="nil"/>
            </w:tcBorders>
            <w:shd w:val="clear" w:color="000000" w:fill="FFFFFF"/>
            <w:vAlign w:val="center"/>
            <w:hideMark/>
          </w:tcPr>
          <w:p w14:paraId="6EE1A381"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MATERIALES ELECTRICOS</w:t>
            </w:r>
          </w:p>
        </w:tc>
        <w:tc>
          <w:tcPr>
            <w:tcW w:w="1843" w:type="dxa"/>
            <w:tcBorders>
              <w:top w:val="nil"/>
              <w:left w:val="nil"/>
              <w:bottom w:val="nil"/>
              <w:right w:val="nil"/>
            </w:tcBorders>
            <w:shd w:val="clear" w:color="000000" w:fill="FFFFFF"/>
            <w:vAlign w:val="center"/>
            <w:hideMark/>
          </w:tcPr>
          <w:p w14:paraId="614A8073"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2,535.32 </w:t>
            </w:r>
          </w:p>
        </w:tc>
        <w:tc>
          <w:tcPr>
            <w:tcW w:w="1389" w:type="dxa"/>
            <w:tcBorders>
              <w:top w:val="nil"/>
              <w:left w:val="nil"/>
              <w:bottom w:val="nil"/>
              <w:right w:val="nil"/>
            </w:tcBorders>
            <w:shd w:val="clear" w:color="auto" w:fill="auto"/>
            <w:noWrap/>
            <w:vAlign w:val="bottom"/>
            <w:hideMark/>
          </w:tcPr>
          <w:p w14:paraId="022EADE6"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19CD64F9" w14:textId="77777777" w:rsidTr="006559F7">
        <w:trPr>
          <w:trHeight w:val="300"/>
        </w:trPr>
        <w:tc>
          <w:tcPr>
            <w:tcW w:w="3185" w:type="dxa"/>
            <w:tcBorders>
              <w:top w:val="nil"/>
              <w:left w:val="nil"/>
              <w:bottom w:val="nil"/>
              <w:right w:val="nil"/>
            </w:tcBorders>
            <w:shd w:val="clear" w:color="000000" w:fill="FFFFFF"/>
            <w:vAlign w:val="center"/>
            <w:hideMark/>
          </w:tcPr>
          <w:p w14:paraId="38DDB082"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543</w:t>
            </w:r>
          </w:p>
        </w:tc>
        <w:tc>
          <w:tcPr>
            <w:tcW w:w="2759" w:type="dxa"/>
            <w:tcBorders>
              <w:top w:val="nil"/>
              <w:left w:val="nil"/>
              <w:bottom w:val="nil"/>
              <w:right w:val="nil"/>
            </w:tcBorders>
            <w:shd w:val="clear" w:color="000000" w:fill="FFFFFF"/>
            <w:vAlign w:val="center"/>
            <w:hideMark/>
          </w:tcPr>
          <w:p w14:paraId="2BC93063"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SERVICIOS GENERALES Y ARRENDAMIENTOS</w:t>
            </w:r>
          </w:p>
        </w:tc>
        <w:tc>
          <w:tcPr>
            <w:tcW w:w="1843" w:type="dxa"/>
            <w:tcBorders>
              <w:top w:val="nil"/>
              <w:left w:val="nil"/>
              <w:bottom w:val="nil"/>
              <w:right w:val="nil"/>
            </w:tcBorders>
            <w:shd w:val="clear" w:color="000000" w:fill="FFFFFF"/>
            <w:vAlign w:val="center"/>
            <w:hideMark/>
          </w:tcPr>
          <w:p w14:paraId="6052128A"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389" w:type="dxa"/>
            <w:tcBorders>
              <w:top w:val="nil"/>
              <w:left w:val="nil"/>
              <w:bottom w:val="nil"/>
              <w:right w:val="nil"/>
            </w:tcBorders>
            <w:shd w:val="clear" w:color="auto" w:fill="auto"/>
            <w:noWrap/>
            <w:vAlign w:val="bottom"/>
            <w:hideMark/>
          </w:tcPr>
          <w:p w14:paraId="479E2A66"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74339FB2" w14:textId="77777777" w:rsidTr="006559F7">
        <w:trPr>
          <w:trHeight w:val="300"/>
        </w:trPr>
        <w:tc>
          <w:tcPr>
            <w:tcW w:w="3185" w:type="dxa"/>
            <w:tcBorders>
              <w:top w:val="nil"/>
              <w:left w:val="nil"/>
              <w:bottom w:val="nil"/>
              <w:right w:val="nil"/>
            </w:tcBorders>
            <w:shd w:val="clear" w:color="000000" w:fill="FFFFFF"/>
            <w:vAlign w:val="center"/>
            <w:hideMark/>
          </w:tcPr>
          <w:p w14:paraId="77A756BB"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54304</w:t>
            </w:r>
          </w:p>
        </w:tc>
        <w:tc>
          <w:tcPr>
            <w:tcW w:w="2759" w:type="dxa"/>
            <w:tcBorders>
              <w:top w:val="nil"/>
              <w:left w:val="nil"/>
              <w:bottom w:val="nil"/>
              <w:right w:val="nil"/>
            </w:tcBorders>
            <w:shd w:val="clear" w:color="000000" w:fill="FFFFFF"/>
            <w:vAlign w:val="center"/>
            <w:hideMark/>
          </w:tcPr>
          <w:p w14:paraId="69B73F90"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TRANSPORTES, FLETES Y ALMACENAMIENTOS</w:t>
            </w:r>
          </w:p>
        </w:tc>
        <w:tc>
          <w:tcPr>
            <w:tcW w:w="1843" w:type="dxa"/>
            <w:tcBorders>
              <w:top w:val="nil"/>
              <w:left w:val="nil"/>
              <w:bottom w:val="nil"/>
              <w:right w:val="nil"/>
            </w:tcBorders>
            <w:shd w:val="clear" w:color="000000" w:fill="FFFFFF"/>
            <w:vAlign w:val="center"/>
            <w:hideMark/>
          </w:tcPr>
          <w:p w14:paraId="360E6C6D"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650.00 </w:t>
            </w:r>
          </w:p>
        </w:tc>
        <w:tc>
          <w:tcPr>
            <w:tcW w:w="1389" w:type="dxa"/>
            <w:tcBorders>
              <w:top w:val="nil"/>
              <w:left w:val="nil"/>
              <w:bottom w:val="nil"/>
              <w:right w:val="nil"/>
            </w:tcBorders>
            <w:shd w:val="clear" w:color="auto" w:fill="auto"/>
            <w:noWrap/>
            <w:vAlign w:val="bottom"/>
            <w:hideMark/>
          </w:tcPr>
          <w:p w14:paraId="626267C3"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2F3828A8" w14:textId="77777777" w:rsidTr="006559F7">
        <w:trPr>
          <w:trHeight w:val="300"/>
        </w:trPr>
        <w:tc>
          <w:tcPr>
            <w:tcW w:w="3185" w:type="dxa"/>
            <w:tcBorders>
              <w:top w:val="nil"/>
              <w:left w:val="nil"/>
              <w:bottom w:val="nil"/>
              <w:right w:val="nil"/>
            </w:tcBorders>
            <w:shd w:val="clear" w:color="000000" w:fill="FFFFFF"/>
            <w:vAlign w:val="center"/>
            <w:hideMark/>
          </w:tcPr>
          <w:p w14:paraId="7B82532A"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54399</w:t>
            </w:r>
          </w:p>
        </w:tc>
        <w:tc>
          <w:tcPr>
            <w:tcW w:w="2759" w:type="dxa"/>
            <w:tcBorders>
              <w:top w:val="nil"/>
              <w:left w:val="nil"/>
              <w:bottom w:val="nil"/>
              <w:right w:val="nil"/>
            </w:tcBorders>
            <w:shd w:val="clear" w:color="000000" w:fill="FFFFFF"/>
            <w:vAlign w:val="center"/>
            <w:hideMark/>
          </w:tcPr>
          <w:p w14:paraId="51BD7ADA"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SERVICIOS GENERALES Y ARRENDAMIENTOS DIVERSOS</w:t>
            </w:r>
          </w:p>
        </w:tc>
        <w:tc>
          <w:tcPr>
            <w:tcW w:w="1843" w:type="dxa"/>
            <w:tcBorders>
              <w:top w:val="nil"/>
              <w:left w:val="nil"/>
              <w:bottom w:val="nil"/>
              <w:right w:val="nil"/>
            </w:tcBorders>
            <w:shd w:val="clear" w:color="000000" w:fill="FFFFFF"/>
            <w:vAlign w:val="center"/>
            <w:hideMark/>
          </w:tcPr>
          <w:p w14:paraId="6D1EDC21"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105.01 </w:t>
            </w:r>
          </w:p>
        </w:tc>
        <w:tc>
          <w:tcPr>
            <w:tcW w:w="1389" w:type="dxa"/>
            <w:tcBorders>
              <w:top w:val="nil"/>
              <w:left w:val="nil"/>
              <w:bottom w:val="nil"/>
              <w:right w:val="nil"/>
            </w:tcBorders>
            <w:shd w:val="clear" w:color="auto" w:fill="auto"/>
            <w:noWrap/>
            <w:vAlign w:val="bottom"/>
            <w:hideMark/>
          </w:tcPr>
          <w:p w14:paraId="53EFBD25"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484A0CBA" w14:textId="77777777" w:rsidTr="006559F7">
        <w:trPr>
          <w:trHeight w:val="300"/>
        </w:trPr>
        <w:tc>
          <w:tcPr>
            <w:tcW w:w="3185" w:type="dxa"/>
            <w:tcBorders>
              <w:top w:val="nil"/>
              <w:left w:val="nil"/>
              <w:bottom w:val="nil"/>
              <w:right w:val="nil"/>
            </w:tcBorders>
            <w:shd w:val="clear" w:color="000000" w:fill="FFFFFF"/>
            <w:vAlign w:val="center"/>
            <w:hideMark/>
          </w:tcPr>
          <w:p w14:paraId="187C844F"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61</w:t>
            </w:r>
          </w:p>
        </w:tc>
        <w:tc>
          <w:tcPr>
            <w:tcW w:w="2759" w:type="dxa"/>
            <w:tcBorders>
              <w:top w:val="nil"/>
              <w:left w:val="nil"/>
              <w:bottom w:val="nil"/>
              <w:right w:val="nil"/>
            </w:tcBorders>
            <w:shd w:val="clear" w:color="000000" w:fill="FFFFFF"/>
            <w:vAlign w:val="center"/>
            <w:hideMark/>
          </w:tcPr>
          <w:p w14:paraId="7BEC84EA"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INVERSIONES EN ACTIVOS FIJOS</w:t>
            </w:r>
          </w:p>
        </w:tc>
        <w:tc>
          <w:tcPr>
            <w:tcW w:w="1843" w:type="dxa"/>
            <w:tcBorders>
              <w:top w:val="nil"/>
              <w:left w:val="nil"/>
              <w:bottom w:val="nil"/>
              <w:right w:val="nil"/>
            </w:tcBorders>
            <w:shd w:val="clear" w:color="000000" w:fill="FFFFFF"/>
            <w:vAlign w:val="center"/>
            <w:hideMark/>
          </w:tcPr>
          <w:p w14:paraId="3BB40A61"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389" w:type="dxa"/>
            <w:tcBorders>
              <w:top w:val="nil"/>
              <w:left w:val="nil"/>
              <w:bottom w:val="nil"/>
              <w:right w:val="nil"/>
            </w:tcBorders>
            <w:shd w:val="clear" w:color="auto" w:fill="auto"/>
            <w:noWrap/>
            <w:vAlign w:val="bottom"/>
            <w:hideMark/>
          </w:tcPr>
          <w:p w14:paraId="04FF115F"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4989E088" w14:textId="77777777" w:rsidTr="006559F7">
        <w:trPr>
          <w:trHeight w:val="300"/>
        </w:trPr>
        <w:tc>
          <w:tcPr>
            <w:tcW w:w="3185" w:type="dxa"/>
            <w:tcBorders>
              <w:top w:val="nil"/>
              <w:left w:val="nil"/>
              <w:bottom w:val="nil"/>
              <w:right w:val="nil"/>
            </w:tcBorders>
            <w:shd w:val="clear" w:color="000000" w:fill="FFFFFF"/>
            <w:vAlign w:val="center"/>
            <w:hideMark/>
          </w:tcPr>
          <w:p w14:paraId="5BD723A5"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611</w:t>
            </w:r>
          </w:p>
        </w:tc>
        <w:tc>
          <w:tcPr>
            <w:tcW w:w="2759" w:type="dxa"/>
            <w:tcBorders>
              <w:top w:val="nil"/>
              <w:left w:val="nil"/>
              <w:bottom w:val="nil"/>
              <w:right w:val="nil"/>
            </w:tcBorders>
            <w:shd w:val="clear" w:color="000000" w:fill="FFFFFF"/>
            <w:vAlign w:val="center"/>
            <w:hideMark/>
          </w:tcPr>
          <w:p w14:paraId="677F563E"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BIENES MUEBLES</w:t>
            </w:r>
          </w:p>
        </w:tc>
        <w:tc>
          <w:tcPr>
            <w:tcW w:w="1843" w:type="dxa"/>
            <w:tcBorders>
              <w:top w:val="nil"/>
              <w:left w:val="nil"/>
              <w:bottom w:val="nil"/>
              <w:right w:val="nil"/>
            </w:tcBorders>
            <w:shd w:val="clear" w:color="000000" w:fill="FFFFFF"/>
            <w:vAlign w:val="center"/>
            <w:hideMark/>
          </w:tcPr>
          <w:p w14:paraId="1B1C788B"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w:t>
            </w:r>
          </w:p>
        </w:tc>
        <w:tc>
          <w:tcPr>
            <w:tcW w:w="1389" w:type="dxa"/>
            <w:tcBorders>
              <w:top w:val="nil"/>
              <w:left w:val="nil"/>
              <w:bottom w:val="nil"/>
              <w:right w:val="nil"/>
            </w:tcBorders>
            <w:shd w:val="clear" w:color="auto" w:fill="auto"/>
            <w:noWrap/>
            <w:vAlign w:val="bottom"/>
            <w:hideMark/>
          </w:tcPr>
          <w:p w14:paraId="2E49352E"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333EE359" w14:textId="77777777" w:rsidTr="006559F7">
        <w:trPr>
          <w:trHeight w:val="300"/>
        </w:trPr>
        <w:tc>
          <w:tcPr>
            <w:tcW w:w="3185" w:type="dxa"/>
            <w:tcBorders>
              <w:top w:val="nil"/>
              <w:left w:val="nil"/>
              <w:bottom w:val="nil"/>
              <w:right w:val="nil"/>
            </w:tcBorders>
            <w:shd w:val="clear" w:color="000000" w:fill="FFFFFF"/>
            <w:vAlign w:val="center"/>
            <w:hideMark/>
          </w:tcPr>
          <w:p w14:paraId="49778B6F"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61102</w:t>
            </w:r>
          </w:p>
        </w:tc>
        <w:tc>
          <w:tcPr>
            <w:tcW w:w="2759" w:type="dxa"/>
            <w:tcBorders>
              <w:top w:val="nil"/>
              <w:left w:val="nil"/>
              <w:bottom w:val="nil"/>
              <w:right w:val="nil"/>
            </w:tcBorders>
            <w:shd w:val="clear" w:color="000000" w:fill="FFFFFF"/>
            <w:vAlign w:val="center"/>
            <w:hideMark/>
          </w:tcPr>
          <w:p w14:paraId="0A2D0CDA"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MAQUINARIAS Y EQUIPOS</w:t>
            </w:r>
          </w:p>
        </w:tc>
        <w:tc>
          <w:tcPr>
            <w:tcW w:w="1843" w:type="dxa"/>
            <w:tcBorders>
              <w:top w:val="nil"/>
              <w:left w:val="nil"/>
              <w:bottom w:val="nil"/>
              <w:right w:val="nil"/>
            </w:tcBorders>
            <w:shd w:val="clear" w:color="000000" w:fill="FFFFFF"/>
            <w:vAlign w:val="center"/>
            <w:hideMark/>
          </w:tcPr>
          <w:p w14:paraId="7D52AD68"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 xml:space="preserve"> $              4,898.18 </w:t>
            </w:r>
          </w:p>
        </w:tc>
        <w:tc>
          <w:tcPr>
            <w:tcW w:w="1389" w:type="dxa"/>
            <w:tcBorders>
              <w:top w:val="nil"/>
              <w:left w:val="nil"/>
              <w:bottom w:val="nil"/>
              <w:right w:val="nil"/>
            </w:tcBorders>
            <w:shd w:val="clear" w:color="auto" w:fill="auto"/>
            <w:noWrap/>
            <w:vAlign w:val="bottom"/>
            <w:hideMark/>
          </w:tcPr>
          <w:p w14:paraId="67D3610B"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p>
        </w:tc>
      </w:tr>
      <w:tr w:rsidR="00FE6068" w:rsidRPr="00AC5B8B" w14:paraId="6DE44508" w14:textId="77777777" w:rsidTr="006559F7">
        <w:trPr>
          <w:trHeight w:val="300"/>
        </w:trPr>
        <w:tc>
          <w:tcPr>
            <w:tcW w:w="3185" w:type="dxa"/>
            <w:tcBorders>
              <w:top w:val="nil"/>
              <w:left w:val="nil"/>
              <w:bottom w:val="nil"/>
              <w:right w:val="nil"/>
            </w:tcBorders>
            <w:shd w:val="clear" w:color="auto" w:fill="auto"/>
            <w:noWrap/>
            <w:vAlign w:val="bottom"/>
            <w:hideMark/>
          </w:tcPr>
          <w:p w14:paraId="0EA4ACF2"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Objeto especifico que aumenta:</w:t>
            </w:r>
          </w:p>
        </w:tc>
        <w:tc>
          <w:tcPr>
            <w:tcW w:w="2759" w:type="dxa"/>
            <w:tcBorders>
              <w:top w:val="nil"/>
              <w:left w:val="nil"/>
              <w:bottom w:val="nil"/>
              <w:right w:val="nil"/>
            </w:tcBorders>
            <w:shd w:val="clear" w:color="auto" w:fill="auto"/>
            <w:noWrap/>
            <w:vAlign w:val="bottom"/>
            <w:hideMark/>
          </w:tcPr>
          <w:p w14:paraId="5E8B6AB2" w14:textId="77777777" w:rsidR="00FE6068" w:rsidRPr="00AC5B8B" w:rsidRDefault="00FE6068" w:rsidP="006559F7">
            <w:pPr>
              <w:spacing w:after="0" w:line="240" w:lineRule="auto"/>
              <w:rPr>
                <w:rFonts w:ascii="Calibri" w:eastAsia="Times New Roman" w:hAnsi="Calibri" w:cs="Calibri"/>
                <w:b/>
                <w:bCs/>
                <w:sz w:val="20"/>
                <w:szCs w:val="20"/>
                <w:lang w:eastAsia="es-SV"/>
              </w:rPr>
            </w:pPr>
          </w:p>
        </w:tc>
        <w:tc>
          <w:tcPr>
            <w:tcW w:w="1843" w:type="dxa"/>
            <w:tcBorders>
              <w:top w:val="nil"/>
              <w:left w:val="nil"/>
              <w:bottom w:val="nil"/>
              <w:right w:val="nil"/>
            </w:tcBorders>
            <w:shd w:val="clear" w:color="000000" w:fill="FFFFFF"/>
            <w:noWrap/>
            <w:vAlign w:val="bottom"/>
            <w:hideMark/>
          </w:tcPr>
          <w:p w14:paraId="25892401" w14:textId="77777777" w:rsidR="00FE6068" w:rsidRPr="00AC5B8B" w:rsidRDefault="00FE6068" w:rsidP="006559F7">
            <w:pPr>
              <w:spacing w:after="0" w:line="240" w:lineRule="auto"/>
              <w:rPr>
                <w:rFonts w:ascii="Calibri" w:eastAsia="Times New Roman" w:hAnsi="Calibri" w:cs="Calibri"/>
                <w:sz w:val="20"/>
                <w:szCs w:val="20"/>
                <w:lang w:eastAsia="es-SV"/>
              </w:rPr>
            </w:pPr>
            <w:r w:rsidRPr="00AC5B8B">
              <w:rPr>
                <w:rFonts w:ascii="Calibri" w:eastAsia="Times New Roman" w:hAnsi="Calibri" w:cs="Calibri"/>
                <w:sz w:val="20"/>
                <w:szCs w:val="20"/>
                <w:lang w:eastAsia="es-SV"/>
              </w:rPr>
              <w:t> </w:t>
            </w:r>
          </w:p>
        </w:tc>
        <w:tc>
          <w:tcPr>
            <w:tcW w:w="1389" w:type="dxa"/>
            <w:tcBorders>
              <w:top w:val="nil"/>
              <w:left w:val="nil"/>
              <w:bottom w:val="nil"/>
              <w:right w:val="nil"/>
            </w:tcBorders>
            <w:shd w:val="clear" w:color="auto" w:fill="auto"/>
            <w:noWrap/>
            <w:vAlign w:val="bottom"/>
            <w:hideMark/>
          </w:tcPr>
          <w:p w14:paraId="1936FF13" w14:textId="77777777" w:rsidR="00FE6068" w:rsidRPr="00AC5B8B" w:rsidRDefault="00FE6068" w:rsidP="006559F7">
            <w:pPr>
              <w:spacing w:after="0" w:line="240" w:lineRule="auto"/>
              <w:rPr>
                <w:rFonts w:ascii="Calibri" w:eastAsia="Times New Roman" w:hAnsi="Calibri" w:cs="Calibri"/>
                <w:sz w:val="20"/>
                <w:szCs w:val="20"/>
                <w:lang w:eastAsia="es-SV"/>
              </w:rPr>
            </w:pPr>
          </w:p>
        </w:tc>
      </w:tr>
      <w:tr w:rsidR="00FE6068" w:rsidRPr="00AC5B8B" w14:paraId="4012E5F8" w14:textId="77777777" w:rsidTr="006559F7">
        <w:trPr>
          <w:trHeight w:val="300"/>
        </w:trPr>
        <w:tc>
          <w:tcPr>
            <w:tcW w:w="3185" w:type="dxa"/>
            <w:tcBorders>
              <w:top w:val="nil"/>
              <w:left w:val="nil"/>
              <w:bottom w:val="nil"/>
              <w:right w:val="nil"/>
            </w:tcBorders>
            <w:shd w:val="clear" w:color="auto" w:fill="auto"/>
            <w:noWrap/>
            <w:vAlign w:val="bottom"/>
            <w:hideMark/>
          </w:tcPr>
          <w:p w14:paraId="69392888"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61</w:t>
            </w:r>
          </w:p>
        </w:tc>
        <w:tc>
          <w:tcPr>
            <w:tcW w:w="2759" w:type="dxa"/>
            <w:tcBorders>
              <w:top w:val="nil"/>
              <w:left w:val="nil"/>
              <w:bottom w:val="nil"/>
              <w:right w:val="nil"/>
            </w:tcBorders>
            <w:shd w:val="clear" w:color="000000" w:fill="FFFFFF"/>
            <w:vAlign w:val="center"/>
            <w:hideMark/>
          </w:tcPr>
          <w:p w14:paraId="50D4E783"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INVERSIONES EN ACTIVOS FIJOS</w:t>
            </w:r>
          </w:p>
        </w:tc>
        <w:tc>
          <w:tcPr>
            <w:tcW w:w="1843" w:type="dxa"/>
            <w:tcBorders>
              <w:top w:val="nil"/>
              <w:left w:val="nil"/>
              <w:bottom w:val="nil"/>
              <w:right w:val="nil"/>
            </w:tcBorders>
            <w:shd w:val="clear" w:color="000000" w:fill="FFFFFF"/>
            <w:noWrap/>
            <w:vAlign w:val="bottom"/>
            <w:hideMark/>
          </w:tcPr>
          <w:p w14:paraId="12C25AF8" w14:textId="77777777" w:rsidR="00FE6068" w:rsidRPr="00AC5B8B" w:rsidRDefault="00FE6068" w:rsidP="006559F7">
            <w:pPr>
              <w:spacing w:after="0" w:line="240" w:lineRule="auto"/>
              <w:rPr>
                <w:rFonts w:ascii="Calibri" w:eastAsia="Times New Roman" w:hAnsi="Calibri" w:cs="Calibri"/>
                <w:sz w:val="20"/>
                <w:szCs w:val="20"/>
                <w:lang w:eastAsia="es-SV"/>
              </w:rPr>
            </w:pPr>
            <w:r w:rsidRPr="00AC5B8B">
              <w:rPr>
                <w:rFonts w:ascii="Calibri" w:eastAsia="Times New Roman" w:hAnsi="Calibri" w:cs="Calibri"/>
                <w:sz w:val="20"/>
                <w:szCs w:val="20"/>
                <w:lang w:eastAsia="es-SV"/>
              </w:rPr>
              <w:t> </w:t>
            </w:r>
          </w:p>
        </w:tc>
        <w:tc>
          <w:tcPr>
            <w:tcW w:w="1389" w:type="dxa"/>
            <w:tcBorders>
              <w:top w:val="nil"/>
              <w:left w:val="nil"/>
              <w:bottom w:val="nil"/>
              <w:right w:val="nil"/>
            </w:tcBorders>
            <w:shd w:val="clear" w:color="auto" w:fill="auto"/>
            <w:noWrap/>
            <w:vAlign w:val="bottom"/>
            <w:hideMark/>
          </w:tcPr>
          <w:p w14:paraId="45288F6B" w14:textId="77777777" w:rsidR="00FE6068" w:rsidRPr="00AC5B8B" w:rsidRDefault="00FE6068" w:rsidP="006559F7">
            <w:pPr>
              <w:spacing w:after="0" w:line="240" w:lineRule="auto"/>
              <w:rPr>
                <w:rFonts w:ascii="Calibri" w:eastAsia="Times New Roman" w:hAnsi="Calibri" w:cs="Calibri"/>
                <w:sz w:val="20"/>
                <w:szCs w:val="20"/>
                <w:lang w:eastAsia="es-SV"/>
              </w:rPr>
            </w:pPr>
          </w:p>
        </w:tc>
      </w:tr>
      <w:tr w:rsidR="00FE6068" w:rsidRPr="00AC5B8B" w14:paraId="5A202D31" w14:textId="77777777" w:rsidTr="006559F7">
        <w:trPr>
          <w:trHeight w:val="300"/>
        </w:trPr>
        <w:tc>
          <w:tcPr>
            <w:tcW w:w="3185" w:type="dxa"/>
            <w:tcBorders>
              <w:top w:val="nil"/>
              <w:left w:val="nil"/>
              <w:bottom w:val="nil"/>
              <w:right w:val="nil"/>
            </w:tcBorders>
            <w:shd w:val="clear" w:color="auto" w:fill="auto"/>
            <w:noWrap/>
            <w:vAlign w:val="bottom"/>
            <w:hideMark/>
          </w:tcPr>
          <w:p w14:paraId="300D3CBA"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616</w:t>
            </w:r>
          </w:p>
        </w:tc>
        <w:tc>
          <w:tcPr>
            <w:tcW w:w="2759" w:type="dxa"/>
            <w:tcBorders>
              <w:top w:val="nil"/>
              <w:left w:val="nil"/>
              <w:bottom w:val="nil"/>
              <w:right w:val="nil"/>
            </w:tcBorders>
            <w:shd w:val="clear" w:color="000000" w:fill="FFFFFF"/>
            <w:vAlign w:val="center"/>
            <w:hideMark/>
          </w:tcPr>
          <w:p w14:paraId="06DF790D"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INFRAESTRUCTURA</w:t>
            </w:r>
          </w:p>
        </w:tc>
        <w:tc>
          <w:tcPr>
            <w:tcW w:w="1843" w:type="dxa"/>
            <w:tcBorders>
              <w:top w:val="nil"/>
              <w:left w:val="nil"/>
              <w:bottom w:val="nil"/>
              <w:right w:val="nil"/>
            </w:tcBorders>
            <w:shd w:val="clear" w:color="000000" w:fill="FFFFFF"/>
            <w:noWrap/>
            <w:vAlign w:val="bottom"/>
            <w:hideMark/>
          </w:tcPr>
          <w:p w14:paraId="46339428" w14:textId="77777777" w:rsidR="00FE6068" w:rsidRPr="00AC5B8B" w:rsidRDefault="00FE6068" w:rsidP="006559F7">
            <w:pPr>
              <w:spacing w:after="0" w:line="240" w:lineRule="auto"/>
              <w:rPr>
                <w:rFonts w:ascii="Calibri" w:eastAsia="Times New Roman" w:hAnsi="Calibri" w:cs="Calibri"/>
                <w:sz w:val="20"/>
                <w:szCs w:val="20"/>
                <w:lang w:eastAsia="es-SV"/>
              </w:rPr>
            </w:pPr>
            <w:r w:rsidRPr="00AC5B8B">
              <w:rPr>
                <w:rFonts w:ascii="Calibri" w:eastAsia="Times New Roman" w:hAnsi="Calibri" w:cs="Calibri"/>
                <w:sz w:val="20"/>
                <w:szCs w:val="20"/>
                <w:lang w:eastAsia="es-SV"/>
              </w:rPr>
              <w:t> </w:t>
            </w:r>
          </w:p>
        </w:tc>
        <w:tc>
          <w:tcPr>
            <w:tcW w:w="1389" w:type="dxa"/>
            <w:tcBorders>
              <w:top w:val="nil"/>
              <w:left w:val="nil"/>
              <w:bottom w:val="nil"/>
              <w:right w:val="nil"/>
            </w:tcBorders>
            <w:shd w:val="clear" w:color="auto" w:fill="auto"/>
            <w:noWrap/>
            <w:vAlign w:val="bottom"/>
            <w:hideMark/>
          </w:tcPr>
          <w:p w14:paraId="43C7915B" w14:textId="77777777" w:rsidR="00FE6068" w:rsidRPr="00AC5B8B" w:rsidRDefault="00FE6068" w:rsidP="006559F7">
            <w:pPr>
              <w:spacing w:after="0" w:line="240" w:lineRule="auto"/>
              <w:rPr>
                <w:rFonts w:ascii="Calibri" w:eastAsia="Times New Roman" w:hAnsi="Calibri" w:cs="Calibri"/>
                <w:sz w:val="20"/>
                <w:szCs w:val="20"/>
                <w:lang w:eastAsia="es-SV"/>
              </w:rPr>
            </w:pPr>
          </w:p>
        </w:tc>
      </w:tr>
      <w:tr w:rsidR="00FE6068" w:rsidRPr="00AC5B8B" w14:paraId="3DCF26D1" w14:textId="77777777" w:rsidTr="006559F7">
        <w:trPr>
          <w:trHeight w:val="300"/>
        </w:trPr>
        <w:tc>
          <w:tcPr>
            <w:tcW w:w="3185" w:type="dxa"/>
            <w:tcBorders>
              <w:top w:val="nil"/>
              <w:left w:val="nil"/>
              <w:bottom w:val="nil"/>
              <w:right w:val="nil"/>
            </w:tcBorders>
            <w:shd w:val="clear" w:color="auto" w:fill="auto"/>
            <w:noWrap/>
            <w:vAlign w:val="bottom"/>
            <w:hideMark/>
          </w:tcPr>
          <w:p w14:paraId="1F72A88A" w14:textId="77777777" w:rsidR="00FE6068" w:rsidRPr="00AC5B8B" w:rsidRDefault="00FE6068" w:rsidP="006559F7">
            <w:pPr>
              <w:spacing w:after="0" w:line="240" w:lineRule="auto"/>
              <w:rPr>
                <w:rFonts w:ascii="Calibri" w:eastAsia="Times New Roman" w:hAnsi="Calibri" w:cs="Calibri"/>
                <w:sz w:val="20"/>
                <w:szCs w:val="20"/>
                <w:lang w:eastAsia="es-SV"/>
              </w:rPr>
            </w:pPr>
            <w:r w:rsidRPr="00AC5B8B">
              <w:rPr>
                <w:rFonts w:ascii="Calibri" w:eastAsia="Times New Roman" w:hAnsi="Calibri" w:cs="Calibri"/>
                <w:sz w:val="20"/>
                <w:szCs w:val="20"/>
                <w:lang w:eastAsia="es-SV"/>
              </w:rPr>
              <w:t>61699</w:t>
            </w:r>
          </w:p>
        </w:tc>
        <w:tc>
          <w:tcPr>
            <w:tcW w:w="2759" w:type="dxa"/>
            <w:tcBorders>
              <w:top w:val="nil"/>
              <w:left w:val="nil"/>
              <w:bottom w:val="nil"/>
              <w:right w:val="nil"/>
            </w:tcBorders>
            <w:shd w:val="clear" w:color="auto" w:fill="auto"/>
            <w:noWrap/>
            <w:vAlign w:val="bottom"/>
            <w:hideMark/>
          </w:tcPr>
          <w:p w14:paraId="0CB873A7" w14:textId="77777777" w:rsidR="00FE6068" w:rsidRPr="00AC5B8B" w:rsidRDefault="00FE6068" w:rsidP="006559F7">
            <w:pPr>
              <w:spacing w:after="0" w:line="240" w:lineRule="auto"/>
              <w:rPr>
                <w:rFonts w:ascii="Calibri" w:eastAsia="Times New Roman" w:hAnsi="Calibri" w:cs="Calibri"/>
                <w:color w:val="000000"/>
                <w:sz w:val="20"/>
                <w:szCs w:val="20"/>
                <w:lang w:eastAsia="es-SV"/>
              </w:rPr>
            </w:pPr>
            <w:r w:rsidRPr="00AC5B8B">
              <w:rPr>
                <w:rFonts w:ascii="Calibri" w:eastAsia="Times New Roman" w:hAnsi="Calibri" w:cs="Calibri"/>
                <w:color w:val="000000"/>
                <w:sz w:val="20"/>
                <w:szCs w:val="20"/>
                <w:lang w:eastAsia="es-SV"/>
              </w:rPr>
              <w:t>OBRAS DE INFRAESTRUCTURA DIVERSA</w:t>
            </w:r>
          </w:p>
        </w:tc>
        <w:tc>
          <w:tcPr>
            <w:tcW w:w="1843" w:type="dxa"/>
            <w:tcBorders>
              <w:top w:val="nil"/>
              <w:left w:val="nil"/>
              <w:bottom w:val="nil"/>
              <w:right w:val="nil"/>
            </w:tcBorders>
            <w:shd w:val="clear" w:color="000000" w:fill="FFFFFF"/>
            <w:noWrap/>
            <w:vAlign w:val="bottom"/>
            <w:hideMark/>
          </w:tcPr>
          <w:p w14:paraId="1B398604" w14:textId="77777777" w:rsidR="00FE6068" w:rsidRPr="00AC5B8B" w:rsidRDefault="00FE6068" w:rsidP="006559F7">
            <w:pPr>
              <w:spacing w:after="0" w:line="240" w:lineRule="auto"/>
              <w:rPr>
                <w:rFonts w:ascii="Calibri" w:eastAsia="Times New Roman" w:hAnsi="Calibri" w:cs="Calibri"/>
                <w:sz w:val="20"/>
                <w:szCs w:val="20"/>
                <w:lang w:eastAsia="es-SV"/>
              </w:rPr>
            </w:pPr>
            <w:r w:rsidRPr="00AC5B8B">
              <w:rPr>
                <w:rFonts w:ascii="Calibri" w:eastAsia="Times New Roman" w:hAnsi="Calibri" w:cs="Calibri"/>
                <w:sz w:val="20"/>
                <w:szCs w:val="20"/>
                <w:lang w:eastAsia="es-SV"/>
              </w:rPr>
              <w:t> </w:t>
            </w:r>
          </w:p>
        </w:tc>
        <w:tc>
          <w:tcPr>
            <w:tcW w:w="1389" w:type="dxa"/>
            <w:tcBorders>
              <w:top w:val="nil"/>
              <w:left w:val="nil"/>
              <w:bottom w:val="nil"/>
              <w:right w:val="nil"/>
            </w:tcBorders>
            <w:shd w:val="clear" w:color="auto" w:fill="auto"/>
            <w:noWrap/>
            <w:vAlign w:val="bottom"/>
            <w:hideMark/>
          </w:tcPr>
          <w:p w14:paraId="08D711B6" w14:textId="77777777" w:rsidR="00FE6068" w:rsidRPr="00AC5B8B" w:rsidRDefault="00FE6068" w:rsidP="006559F7">
            <w:pPr>
              <w:spacing w:after="0" w:line="240" w:lineRule="auto"/>
              <w:rPr>
                <w:rFonts w:ascii="Calibri" w:eastAsia="Times New Roman" w:hAnsi="Calibri" w:cs="Calibri"/>
                <w:sz w:val="20"/>
                <w:szCs w:val="20"/>
                <w:lang w:eastAsia="es-SV"/>
              </w:rPr>
            </w:pPr>
            <w:r w:rsidRPr="00AC5B8B">
              <w:rPr>
                <w:rFonts w:ascii="Calibri" w:eastAsia="Times New Roman" w:hAnsi="Calibri" w:cs="Calibri"/>
                <w:sz w:val="20"/>
                <w:szCs w:val="20"/>
                <w:lang w:eastAsia="es-SV"/>
              </w:rPr>
              <w:t xml:space="preserve"> $      22,085.14 </w:t>
            </w:r>
          </w:p>
        </w:tc>
      </w:tr>
      <w:tr w:rsidR="00FE6068" w:rsidRPr="00AC5B8B" w14:paraId="62FD1871" w14:textId="77777777" w:rsidTr="006559F7">
        <w:trPr>
          <w:trHeight w:val="300"/>
        </w:trPr>
        <w:tc>
          <w:tcPr>
            <w:tcW w:w="3185" w:type="dxa"/>
            <w:tcBorders>
              <w:top w:val="single" w:sz="8" w:space="0" w:color="auto"/>
              <w:left w:val="single" w:sz="8" w:space="0" w:color="auto"/>
              <w:bottom w:val="single" w:sz="8" w:space="0" w:color="auto"/>
              <w:right w:val="nil"/>
            </w:tcBorders>
            <w:shd w:val="clear" w:color="auto" w:fill="auto"/>
            <w:noWrap/>
            <w:vAlign w:val="bottom"/>
            <w:hideMark/>
          </w:tcPr>
          <w:p w14:paraId="4F110681"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 </w:t>
            </w:r>
          </w:p>
        </w:tc>
        <w:tc>
          <w:tcPr>
            <w:tcW w:w="2759" w:type="dxa"/>
            <w:tcBorders>
              <w:top w:val="single" w:sz="8" w:space="0" w:color="auto"/>
              <w:left w:val="nil"/>
              <w:bottom w:val="single" w:sz="8" w:space="0" w:color="auto"/>
              <w:right w:val="nil"/>
            </w:tcBorders>
            <w:shd w:val="clear" w:color="auto" w:fill="auto"/>
            <w:noWrap/>
            <w:vAlign w:val="bottom"/>
            <w:hideMark/>
          </w:tcPr>
          <w:p w14:paraId="5B334FE3"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SUB-TOTAL REFORMA PRESUPUESTARIA</w:t>
            </w:r>
          </w:p>
        </w:tc>
        <w:tc>
          <w:tcPr>
            <w:tcW w:w="1843" w:type="dxa"/>
            <w:tcBorders>
              <w:top w:val="single" w:sz="8" w:space="0" w:color="auto"/>
              <w:left w:val="nil"/>
              <w:bottom w:val="single" w:sz="8" w:space="0" w:color="auto"/>
              <w:right w:val="nil"/>
            </w:tcBorders>
            <w:shd w:val="clear" w:color="auto" w:fill="auto"/>
            <w:noWrap/>
            <w:vAlign w:val="bottom"/>
            <w:hideMark/>
          </w:tcPr>
          <w:p w14:paraId="5A8CAD2D"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 xml:space="preserve"> $            22,085.14 </w:t>
            </w:r>
          </w:p>
        </w:tc>
        <w:tc>
          <w:tcPr>
            <w:tcW w:w="1389" w:type="dxa"/>
            <w:tcBorders>
              <w:top w:val="single" w:sz="8" w:space="0" w:color="auto"/>
              <w:left w:val="nil"/>
              <w:bottom w:val="single" w:sz="8" w:space="0" w:color="auto"/>
              <w:right w:val="single" w:sz="8" w:space="0" w:color="auto"/>
            </w:tcBorders>
            <w:shd w:val="clear" w:color="auto" w:fill="auto"/>
            <w:noWrap/>
            <w:vAlign w:val="bottom"/>
            <w:hideMark/>
          </w:tcPr>
          <w:p w14:paraId="61DC7EE6" w14:textId="77777777" w:rsidR="00FE6068" w:rsidRPr="00AC5B8B" w:rsidRDefault="00FE6068" w:rsidP="006559F7">
            <w:pPr>
              <w:spacing w:after="0" w:line="240" w:lineRule="auto"/>
              <w:rPr>
                <w:rFonts w:ascii="Calibri" w:eastAsia="Times New Roman" w:hAnsi="Calibri" w:cs="Calibri"/>
                <w:b/>
                <w:bCs/>
                <w:sz w:val="20"/>
                <w:szCs w:val="20"/>
                <w:lang w:eastAsia="es-SV"/>
              </w:rPr>
            </w:pPr>
            <w:r w:rsidRPr="00AC5B8B">
              <w:rPr>
                <w:rFonts w:ascii="Calibri" w:eastAsia="Times New Roman" w:hAnsi="Calibri" w:cs="Calibri"/>
                <w:b/>
                <w:bCs/>
                <w:sz w:val="20"/>
                <w:szCs w:val="20"/>
                <w:lang w:eastAsia="es-SV"/>
              </w:rPr>
              <w:t xml:space="preserve"> $      22,085.14 </w:t>
            </w:r>
          </w:p>
        </w:tc>
      </w:tr>
    </w:tbl>
    <w:p w14:paraId="229F8D8E" w14:textId="77777777" w:rsidR="00FE6068" w:rsidRDefault="00FE6068" w:rsidP="00FE6068"/>
    <w:p w14:paraId="5E0646A4" w14:textId="77777777" w:rsidR="00FE6068" w:rsidRPr="00454AB5" w:rsidRDefault="00FE6068" w:rsidP="00FE6068">
      <w:pPr>
        <w:contextualSpacing/>
        <w:jc w:val="both"/>
        <w:rPr>
          <w:rFonts w:ascii="Calibri" w:eastAsia="Calibri" w:hAnsi="Calibri"/>
        </w:rPr>
      </w:pPr>
      <w:r>
        <w:rPr>
          <w:rFonts w:eastAsia="Times New Roman"/>
          <w:szCs w:val="24"/>
          <w:lang w:eastAsia="es-ES"/>
        </w:rPr>
        <w:t xml:space="preserve">5.- </w:t>
      </w:r>
      <w:r w:rsidRPr="00454AB5">
        <w:rPr>
          <w:rFonts w:eastAsia="Times New Roman"/>
          <w:szCs w:val="24"/>
          <w:lang w:val="es-ES" w:eastAsia="es-ES"/>
        </w:rPr>
        <w:t xml:space="preserve">AUTORIZAR a la Unidad de Presupuesto a realizar las modificaciones </w:t>
      </w:r>
      <w:r>
        <w:rPr>
          <w:rFonts w:eastAsia="Times New Roman"/>
          <w:szCs w:val="24"/>
          <w:lang w:val="es-ES" w:eastAsia="es-ES"/>
        </w:rPr>
        <w:t xml:space="preserve">al Presupuesto Municipal vigente a través de </w:t>
      </w:r>
      <w:r w:rsidRPr="00454AB5">
        <w:rPr>
          <w:rFonts w:eastAsia="Times New Roman"/>
          <w:szCs w:val="24"/>
          <w:lang w:val="es-ES" w:eastAsia="es-ES"/>
        </w:rPr>
        <w:t xml:space="preserve">la Reprogramación </w:t>
      </w:r>
      <w:r>
        <w:rPr>
          <w:rFonts w:eastAsia="Times New Roman"/>
          <w:szCs w:val="24"/>
          <w:lang w:val="es-ES" w:eastAsia="es-ES"/>
        </w:rPr>
        <w:t>establecida en el numeral anterior</w:t>
      </w:r>
      <w:r w:rsidRPr="00454AB5">
        <w:rPr>
          <w:rFonts w:eastAsia="Times New Roman"/>
          <w:szCs w:val="24"/>
          <w:lang w:val="es-ES" w:eastAsia="es-ES"/>
        </w:rPr>
        <w:t>.</w:t>
      </w:r>
    </w:p>
    <w:p w14:paraId="31D0FB6A" w14:textId="77777777" w:rsidR="00FE6068" w:rsidRDefault="00FE6068" w:rsidP="00FE6068">
      <w:pPr>
        <w:rPr>
          <w:rFonts w:eastAsia="Times New Roman"/>
          <w:szCs w:val="24"/>
          <w:lang w:eastAsia="es-ES"/>
        </w:rPr>
      </w:pPr>
    </w:p>
    <w:p w14:paraId="3949D252" w14:textId="77777777" w:rsidR="00FE6068" w:rsidRDefault="00FE6068" w:rsidP="00FE6068">
      <w:pPr>
        <w:jc w:val="both"/>
        <w:rPr>
          <w:rFonts w:eastAsia="Times New Roman"/>
          <w:szCs w:val="24"/>
          <w:lang w:val="es-ES" w:eastAsia="es-ES"/>
        </w:rPr>
      </w:pPr>
      <w:r>
        <w:rPr>
          <w:rFonts w:eastAsia="Times New Roman"/>
          <w:szCs w:val="24"/>
          <w:lang w:eastAsia="es-ES"/>
        </w:rPr>
        <w:lastRenderedPageBreak/>
        <w:t xml:space="preserve">6.- </w:t>
      </w:r>
      <w:r w:rsidRPr="00454AB5">
        <w:rPr>
          <w:rFonts w:eastAsia="Times New Roman"/>
          <w:szCs w:val="24"/>
          <w:lang w:val="es-ES" w:eastAsia="es-ES"/>
        </w:rPr>
        <w:t xml:space="preserve">GÍRESE instrucciones a la Unidad de Contabilidad para liquidar contablemente según normativa </w:t>
      </w:r>
      <w:r>
        <w:rPr>
          <w:rFonts w:eastAsia="Times New Roman"/>
          <w:szCs w:val="24"/>
          <w:lang w:val="es-ES" w:eastAsia="es-ES"/>
        </w:rPr>
        <w:t xml:space="preserve">contable establecida por medio de la Dirección General de Contabilidad Gubernamental </w:t>
      </w:r>
      <w:r w:rsidRPr="00454AB5">
        <w:rPr>
          <w:rFonts w:eastAsia="Times New Roman"/>
          <w:szCs w:val="24"/>
          <w:lang w:val="es-ES" w:eastAsia="es-ES"/>
        </w:rPr>
        <w:t xml:space="preserve">del Ministerio de Hacienda. </w:t>
      </w:r>
    </w:p>
    <w:p w14:paraId="60167232" w14:textId="77777777" w:rsidR="00FE6068" w:rsidRPr="00BE1F11" w:rsidRDefault="00FE6068" w:rsidP="00FE6068">
      <w:pPr>
        <w:spacing w:after="0" w:line="240" w:lineRule="auto"/>
        <w:ind w:left="720"/>
        <w:contextualSpacing/>
        <w:jc w:val="both"/>
        <w:rPr>
          <w:rFonts w:eastAsia="Times New Roman"/>
          <w:szCs w:val="24"/>
          <w:lang w:eastAsia="es-ES"/>
        </w:rPr>
      </w:pPr>
    </w:p>
    <w:p w14:paraId="5827E345" w14:textId="77777777" w:rsidR="00FE6068" w:rsidRPr="00BE1F11" w:rsidRDefault="00FE6068" w:rsidP="00FE6068">
      <w:pPr>
        <w:jc w:val="both"/>
        <w:rPr>
          <w:rFonts w:eastAsia="Calibri"/>
          <w:szCs w:val="24"/>
        </w:rPr>
      </w:pPr>
      <w:r w:rsidRPr="00BE1F11">
        <w:rPr>
          <w:rFonts w:eastAsia="Calibri"/>
          <w:szCs w:val="24"/>
        </w:rPr>
        <w:t xml:space="preserve">COMUNIQUESE. </w:t>
      </w:r>
    </w:p>
    <w:p w14:paraId="0D46B89E" w14:textId="77777777" w:rsidR="00FE6068" w:rsidRPr="003C4668" w:rsidRDefault="00FE6068" w:rsidP="00FE6068">
      <w:pPr>
        <w:spacing w:after="0" w:line="240" w:lineRule="auto"/>
        <w:contextualSpacing/>
        <w:jc w:val="both"/>
        <w:rPr>
          <w:rFonts w:eastAsia="Calibri"/>
          <w:b/>
          <w:bCs/>
          <w:u w:val="single"/>
        </w:rPr>
      </w:pPr>
    </w:p>
    <w:p w14:paraId="6D25441C" w14:textId="77777777" w:rsidR="00FE6068" w:rsidRDefault="00FE6068" w:rsidP="00FE6068">
      <w:pPr>
        <w:spacing w:after="0" w:line="240" w:lineRule="auto"/>
        <w:contextualSpacing/>
        <w:jc w:val="both"/>
        <w:rPr>
          <w:rFonts w:eastAsia="Calibri"/>
          <w:b/>
          <w:bCs/>
          <w:u w:val="single"/>
        </w:rPr>
      </w:pPr>
      <w:r w:rsidRPr="003C4668">
        <w:rPr>
          <w:rFonts w:eastAsia="Calibri"/>
          <w:b/>
          <w:bCs/>
          <w:u w:val="single"/>
        </w:rPr>
        <w:t>ACUERDO NÚMERO OCHO:</w:t>
      </w:r>
    </w:p>
    <w:p w14:paraId="49B2E7A6" w14:textId="77777777" w:rsidR="00FE6068" w:rsidRDefault="00FE6068" w:rsidP="00FE6068">
      <w:pPr>
        <w:spacing w:after="0" w:line="240" w:lineRule="auto"/>
        <w:contextualSpacing/>
        <w:jc w:val="both"/>
        <w:rPr>
          <w:rFonts w:eastAsia="Calibri"/>
          <w:b/>
          <w:bCs/>
          <w:u w:val="single"/>
        </w:rPr>
      </w:pPr>
    </w:p>
    <w:p w14:paraId="6F6DA059" w14:textId="77777777" w:rsidR="00FE6068" w:rsidRDefault="00FE6068" w:rsidP="00FE6068">
      <w:pPr>
        <w:spacing w:after="0" w:line="240" w:lineRule="auto"/>
        <w:rPr>
          <w:rFonts w:eastAsia="Times New Roman"/>
          <w:lang w:eastAsia="es-ES"/>
        </w:rPr>
      </w:pPr>
      <w:r>
        <w:rPr>
          <w:rFonts w:eastAsia="Times New Roman"/>
          <w:lang w:eastAsia="es-ES"/>
        </w:rPr>
        <w:t>CONSIDERANDO:</w:t>
      </w:r>
    </w:p>
    <w:p w14:paraId="5BAD5664" w14:textId="77777777" w:rsidR="00FE6068" w:rsidRDefault="00FE6068" w:rsidP="00FE6068">
      <w:pPr>
        <w:spacing w:after="0" w:line="240" w:lineRule="auto"/>
        <w:jc w:val="both"/>
        <w:rPr>
          <w:szCs w:val="24"/>
        </w:rPr>
      </w:pPr>
      <w:r>
        <w:rPr>
          <w:rFonts w:eastAsia="Times New Roman"/>
          <w:lang w:eastAsia="es-ES"/>
        </w:rPr>
        <w:t xml:space="preserve">I.- Que según acuerdo número once del acta número </w:t>
      </w:r>
      <w:r>
        <w:rPr>
          <w:rFonts w:eastAsia="Calibri"/>
          <w:b/>
          <w:bCs/>
          <w:color w:val="000000"/>
        </w:rPr>
        <w:t>VEINTISÉIS</w:t>
      </w:r>
      <w:r w:rsidRPr="00A20BD3">
        <w:rPr>
          <w:rFonts w:eastAsia="Calibri"/>
          <w:b/>
          <w:bCs/>
          <w:color w:val="000000"/>
        </w:rPr>
        <w:t xml:space="preserve"> </w:t>
      </w:r>
      <w:r w:rsidRPr="00A20BD3">
        <w:rPr>
          <w:rFonts w:eastAsia="Calibri"/>
          <w:b/>
          <w:color w:val="000000"/>
        </w:rPr>
        <w:t xml:space="preserve">de sesión ordinaria </w:t>
      </w:r>
      <w:r w:rsidRPr="00A20BD3">
        <w:rPr>
          <w:rFonts w:eastAsia="Calibri"/>
          <w:color w:val="000000"/>
        </w:rPr>
        <w:t xml:space="preserve">de fecha </w:t>
      </w:r>
      <w:r>
        <w:rPr>
          <w:rFonts w:eastAsia="Calibri"/>
          <w:color w:val="000000"/>
        </w:rPr>
        <w:t>veintisiete</w:t>
      </w:r>
      <w:r w:rsidRPr="00A20BD3">
        <w:rPr>
          <w:rFonts w:eastAsia="Calibri"/>
          <w:color w:val="000000"/>
        </w:rPr>
        <w:t xml:space="preserve"> de octubre</w:t>
      </w:r>
      <w:r>
        <w:rPr>
          <w:rFonts w:eastAsia="Calibri"/>
          <w:color w:val="000000"/>
        </w:rPr>
        <w:t xml:space="preserve"> del 2021, se acordó adjudicar </w:t>
      </w:r>
      <w:r w:rsidRPr="00D12100">
        <w:rPr>
          <w:rFonts w:eastAsia="Times New Roman"/>
          <w:szCs w:val="24"/>
          <w:lang w:val="es-ES" w:eastAsia="es-ES"/>
        </w:rPr>
        <w:t xml:space="preserve">al Ing. </w:t>
      </w:r>
      <w:r w:rsidRPr="00D12100">
        <w:rPr>
          <w:szCs w:val="24"/>
        </w:rPr>
        <w:t xml:space="preserve">JAIME SALVADOR DEL VALLE GUERRA, </w:t>
      </w:r>
      <w:r>
        <w:rPr>
          <w:szCs w:val="24"/>
        </w:rPr>
        <w:t xml:space="preserve">para </w:t>
      </w:r>
      <w:r w:rsidRPr="00D12100">
        <w:rPr>
          <w:szCs w:val="24"/>
        </w:rPr>
        <w:t>el ESTUDIO DE IMPACTO AMBIENTAL DEL PROYECTO RASTRO MUNICIPAL DE MATAPÁN, por el monto de $ 6,</w:t>
      </w:r>
      <w:r>
        <w:rPr>
          <w:szCs w:val="24"/>
        </w:rPr>
        <w:t>020.00</w:t>
      </w:r>
    </w:p>
    <w:p w14:paraId="23D80F13" w14:textId="77777777" w:rsidR="00FE6068" w:rsidRDefault="00FE6068" w:rsidP="00FE6068">
      <w:pPr>
        <w:spacing w:after="0" w:line="240" w:lineRule="auto"/>
        <w:jc w:val="both"/>
        <w:rPr>
          <w:szCs w:val="24"/>
        </w:rPr>
      </w:pPr>
    </w:p>
    <w:p w14:paraId="32C71017" w14:textId="77777777" w:rsidR="00FE6068" w:rsidRDefault="00FE6068" w:rsidP="00FE6068">
      <w:pPr>
        <w:spacing w:after="0" w:line="240" w:lineRule="auto"/>
        <w:jc w:val="both"/>
        <w:rPr>
          <w:szCs w:val="24"/>
        </w:rPr>
      </w:pPr>
      <w:r>
        <w:rPr>
          <w:szCs w:val="24"/>
        </w:rPr>
        <w:t xml:space="preserve">II.- Que con fecha 04 de mayo del 2022, se recibió solicitud por la Ing. Melany </w:t>
      </w:r>
      <w:proofErr w:type="spellStart"/>
      <w:r>
        <w:rPr>
          <w:szCs w:val="24"/>
        </w:rPr>
        <w:t>Calderon</w:t>
      </w:r>
      <w:proofErr w:type="spellEnd"/>
      <w:r>
        <w:rPr>
          <w:szCs w:val="24"/>
        </w:rPr>
        <w:t xml:space="preserve"> Q. </w:t>
      </w:r>
      <w:proofErr w:type="gramStart"/>
      <w:r>
        <w:rPr>
          <w:szCs w:val="24"/>
        </w:rPr>
        <w:t>Jefe</w:t>
      </w:r>
      <w:proofErr w:type="gramEnd"/>
      <w:r>
        <w:rPr>
          <w:szCs w:val="24"/>
        </w:rPr>
        <w:t xml:space="preserve"> de la Unidad de Medio Ambiente, en la cual solicita prorroga al contrato por un período de 180 días, según nota presentada por el Ing. Jaime Del Valle al contrato de “prestación de servicios profesionales de permisos con el Ministerio de Medio Ambiente”, referente al estudio de impacto ambiental para la adecuación permanente del Rastro Municipal. dicho contrato tiene un plazo de seis meses, teniendo fecha de vencimiento el día martes 10 de mayo del 2022 y dentro del cual la ingeniera Melany, </w:t>
      </w:r>
      <w:proofErr w:type="gramStart"/>
      <w:r>
        <w:rPr>
          <w:szCs w:val="24"/>
        </w:rPr>
        <w:t>establece :</w:t>
      </w:r>
      <w:proofErr w:type="gramEnd"/>
      <w:r>
        <w:rPr>
          <w:szCs w:val="24"/>
        </w:rPr>
        <w:t xml:space="preserve"> “”” como administrador de contrato recomiendo se otorgue la prórroga por la razón que actualmente aún no ha terminado para parte de consulta pública del Estudio de Impacto Ambiental, este tiempo termina el día viernes 06 del presente mes y año. Luego el Ministerio de Medio Ambiente, de haber recibido observaciones, procederá a que la Municipalidad respondas las inquietudes de la población y una vez finalizado este proceso, el siguiente paso es la espera del otorgamiento o no otorgamiento del permiso ambiental para dicha actividad. En este sentido, como dicha institución no establece tiempos definidos para dar respuesta final a este proceso, sugiero se otorgue la prórroga a dicho contrato”””.</w:t>
      </w:r>
    </w:p>
    <w:p w14:paraId="19C10113" w14:textId="77777777" w:rsidR="00FE6068" w:rsidRDefault="00FE6068" w:rsidP="00FE6068">
      <w:pPr>
        <w:spacing w:after="0" w:line="240" w:lineRule="auto"/>
        <w:jc w:val="both"/>
        <w:rPr>
          <w:rFonts w:eastAsia="Times New Roman"/>
          <w:lang w:eastAsia="es-ES"/>
        </w:rPr>
      </w:pPr>
    </w:p>
    <w:p w14:paraId="1C52EAA8" w14:textId="77777777" w:rsidR="00FE6068" w:rsidRDefault="00FE6068" w:rsidP="00FE6068">
      <w:pPr>
        <w:spacing w:after="0" w:line="240" w:lineRule="auto"/>
      </w:pPr>
      <w:r>
        <w:t xml:space="preserve">POR TANTO, el Concejo Municipal en uso de las facultades que el Código Municipal y la Ley de Adquisiciones y Contrataciones Institucionales les confiere ACUERDA: </w:t>
      </w:r>
    </w:p>
    <w:p w14:paraId="3400DDB6" w14:textId="77777777" w:rsidR="00FE6068" w:rsidRDefault="00FE6068" w:rsidP="00FE6068">
      <w:pPr>
        <w:spacing w:after="0" w:line="240" w:lineRule="auto"/>
      </w:pPr>
    </w:p>
    <w:p w14:paraId="20466F2D" w14:textId="77777777" w:rsidR="00FE6068" w:rsidRDefault="00FE6068" w:rsidP="00FE6068">
      <w:pPr>
        <w:spacing w:after="0" w:line="240" w:lineRule="auto"/>
        <w:jc w:val="both"/>
      </w:pPr>
      <w:r>
        <w:t xml:space="preserve">1.- Autorizar la prórroga del contrato con el Ing. </w:t>
      </w:r>
      <w:r w:rsidRPr="00387E3B">
        <w:rPr>
          <w:szCs w:val="24"/>
        </w:rPr>
        <w:t xml:space="preserve">JAIME SALVADOR DEL VALLE GUERRA, para el ESTUDIO DE IMPACTO AMBIENTAL DEL PROYECTO RASTRO MUNICIPAL DE MATAPÁN, correspondiente a 180 días calendario, contados a partir del día </w:t>
      </w:r>
      <w:r>
        <w:rPr>
          <w:szCs w:val="24"/>
        </w:rPr>
        <w:t>11</w:t>
      </w:r>
      <w:r w:rsidRPr="00387E3B">
        <w:rPr>
          <w:szCs w:val="24"/>
        </w:rPr>
        <w:t xml:space="preserve"> de mayo del 2022</w:t>
      </w:r>
      <w:r>
        <w:t>, de conformidad al Art. 83 de LACAP.</w:t>
      </w:r>
    </w:p>
    <w:p w14:paraId="4923E5F1" w14:textId="77777777" w:rsidR="00FE6068" w:rsidRDefault="00FE6068" w:rsidP="00FE6068">
      <w:pPr>
        <w:spacing w:after="0" w:line="240" w:lineRule="auto"/>
        <w:jc w:val="both"/>
      </w:pPr>
    </w:p>
    <w:p w14:paraId="01392B2B" w14:textId="77777777" w:rsidR="00FE6068" w:rsidRDefault="00FE6068" w:rsidP="00FE6068">
      <w:pPr>
        <w:spacing w:after="0" w:line="240" w:lineRule="auto"/>
        <w:jc w:val="both"/>
        <w:rPr>
          <w:rFonts w:eastAsia="Times New Roman"/>
          <w:bCs/>
          <w:szCs w:val="24"/>
          <w:lang w:eastAsia="es-ES"/>
        </w:rPr>
      </w:pPr>
      <w:r>
        <w:rPr>
          <w:rFonts w:eastAsia="Times New Roman"/>
          <w:bCs/>
          <w:szCs w:val="24"/>
          <w:lang w:eastAsia="es-ES"/>
        </w:rPr>
        <w:t xml:space="preserve">2.- </w:t>
      </w:r>
      <w:r w:rsidRPr="00387E3B">
        <w:rPr>
          <w:rFonts w:eastAsia="Times New Roman"/>
          <w:bCs/>
          <w:szCs w:val="24"/>
          <w:lang w:eastAsia="es-ES"/>
        </w:rPr>
        <w:t xml:space="preserve">Se autoriza a la Unidad Jurídica a elaborar el documento que contenga la modificación del contrato, en la que se contemple </w:t>
      </w:r>
      <w:r>
        <w:rPr>
          <w:rFonts w:eastAsia="Times New Roman"/>
          <w:bCs/>
          <w:szCs w:val="24"/>
          <w:lang w:eastAsia="es-ES"/>
        </w:rPr>
        <w:t>la prórroga al contrato.</w:t>
      </w:r>
    </w:p>
    <w:p w14:paraId="0939B138" w14:textId="77777777" w:rsidR="00FE6068" w:rsidRDefault="00FE6068" w:rsidP="00FE6068">
      <w:pPr>
        <w:spacing w:after="0" w:line="240" w:lineRule="auto"/>
        <w:jc w:val="both"/>
        <w:rPr>
          <w:rFonts w:eastAsia="Times New Roman"/>
          <w:bCs/>
          <w:szCs w:val="24"/>
          <w:lang w:eastAsia="es-ES"/>
        </w:rPr>
      </w:pPr>
    </w:p>
    <w:p w14:paraId="05506559" w14:textId="77777777" w:rsidR="00FE6068" w:rsidRPr="00387E3B" w:rsidRDefault="00FE6068" w:rsidP="00FE6068">
      <w:pPr>
        <w:spacing w:after="0" w:line="240" w:lineRule="auto"/>
        <w:jc w:val="both"/>
      </w:pPr>
      <w:r>
        <w:rPr>
          <w:rFonts w:eastAsia="Times New Roman"/>
          <w:bCs/>
          <w:szCs w:val="24"/>
          <w:lang w:eastAsia="es-ES"/>
        </w:rPr>
        <w:t xml:space="preserve">COMUNIQUESE. </w:t>
      </w:r>
    </w:p>
    <w:p w14:paraId="784CC88E" w14:textId="77777777" w:rsidR="00FE6068" w:rsidRDefault="00FE6068" w:rsidP="00FE6068">
      <w:pPr>
        <w:spacing w:after="0" w:line="240" w:lineRule="auto"/>
        <w:jc w:val="both"/>
      </w:pPr>
    </w:p>
    <w:p w14:paraId="34B6E124" w14:textId="77777777" w:rsidR="00FE6068" w:rsidRDefault="00FE6068" w:rsidP="00FE6068">
      <w:pPr>
        <w:spacing w:after="0" w:line="240" w:lineRule="auto"/>
        <w:contextualSpacing/>
        <w:jc w:val="both"/>
        <w:rPr>
          <w:rFonts w:eastAsia="Calibri"/>
        </w:rPr>
      </w:pPr>
    </w:p>
    <w:p w14:paraId="66E7F360" w14:textId="77777777" w:rsidR="00FE6068" w:rsidRPr="003C4668" w:rsidRDefault="00FE6068" w:rsidP="00FE6068">
      <w:pPr>
        <w:spacing w:after="0" w:line="240" w:lineRule="auto"/>
        <w:contextualSpacing/>
        <w:jc w:val="both"/>
        <w:rPr>
          <w:rFonts w:eastAsia="Calibri"/>
          <w:b/>
          <w:bCs/>
          <w:u w:val="single"/>
        </w:rPr>
      </w:pPr>
    </w:p>
    <w:p w14:paraId="6B7086C9" w14:textId="77777777" w:rsidR="00FE6068" w:rsidRPr="003C4668" w:rsidRDefault="00FE6068" w:rsidP="00FE6068">
      <w:pPr>
        <w:spacing w:after="0" w:line="240" w:lineRule="auto"/>
        <w:contextualSpacing/>
        <w:jc w:val="both"/>
        <w:rPr>
          <w:rFonts w:eastAsia="Calibri"/>
          <w:b/>
          <w:bCs/>
          <w:u w:val="single"/>
        </w:rPr>
      </w:pPr>
      <w:r w:rsidRPr="003C4668">
        <w:rPr>
          <w:rFonts w:eastAsia="Calibri"/>
          <w:b/>
          <w:bCs/>
          <w:u w:val="single"/>
        </w:rPr>
        <w:t>ACUERDO NÚMERO NUEVE:</w:t>
      </w:r>
    </w:p>
    <w:p w14:paraId="56EFAFD9" w14:textId="77777777" w:rsidR="00FE6068" w:rsidRPr="003C4668" w:rsidRDefault="00FE6068" w:rsidP="00FE6068">
      <w:pPr>
        <w:spacing w:after="0" w:line="240" w:lineRule="auto"/>
        <w:contextualSpacing/>
        <w:jc w:val="both"/>
        <w:rPr>
          <w:rFonts w:eastAsia="Calibri"/>
          <w:b/>
          <w:bCs/>
          <w:u w:val="single"/>
        </w:rPr>
      </w:pPr>
    </w:p>
    <w:p w14:paraId="443A0826" w14:textId="77777777" w:rsidR="00FE6068" w:rsidRPr="000C7FC4" w:rsidRDefault="00FE6068" w:rsidP="00FE6068">
      <w:pPr>
        <w:spacing w:after="0" w:line="360" w:lineRule="auto"/>
        <w:jc w:val="both"/>
        <w:rPr>
          <w:rFonts w:eastAsia="Times New Roman"/>
          <w:color w:val="333300"/>
          <w:szCs w:val="24"/>
          <w:lang w:eastAsia="es-ES"/>
        </w:rPr>
      </w:pPr>
      <w:r w:rsidRPr="000C7FC4">
        <w:rPr>
          <w:rFonts w:eastAsia="Times New Roman"/>
          <w:color w:val="333300"/>
          <w:szCs w:val="24"/>
          <w:lang w:eastAsia="es-ES"/>
        </w:rPr>
        <w:t xml:space="preserve">CONSIDERANDO: </w:t>
      </w:r>
    </w:p>
    <w:p w14:paraId="01577E5D" w14:textId="77777777" w:rsidR="00FE6068" w:rsidRPr="000C7FC4" w:rsidRDefault="00FE6068" w:rsidP="00FE6068">
      <w:pPr>
        <w:spacing w:after="0" w:line="360" w:lineRule="auto"/>
        <w:jc w:val="both"/>
        <w:rPr>
          <w:rFonts w:eastAsia="Times New Roman"/>
          <w:color w:val="333300"/>
          <w:szCs w:val="24"/>
          <w:lang w:eastAsia="es-ES"/>
        </w:rPr>
      </w:pPr>
    </w:p>
    <w:p w14:paraId="1497601F" w14:textId="77777777" w:rsidR="00FE6068" w:rsidRPr="000C7FC4" w:rsidRDefault="00FE6068" w:rsidP="00FE6068">
      <w:pPr>
        <w:numPr>
          <w:ilvl w:val="0"/>
          <w:numId w:val="6"/>
        </w:numPr>
        <w:spacing w:after="0" w:line="360" w:lineRule="auto"/>
        <w:contextualSpacing/>
        <w:jc w:val="both"/>
        <w:rPr>
          <w:rFonts w:eastAsia="Times New Roman"/>
          <w:szCs w:val="24"/>
          <w:lang w:val="es-ES_tradnl" w:eastAsia="es-ES"/>
        </w:rPr>
      </w:pPr>
      <w:r w:rsidRPr="000C7FC4">
        <w:rPr>
          <w:rFonts w:eastAsia="Times New Roman"/>
          <w:szCs w:val="24"/>
          <w:lang w:val="es-ES_tradnl" w:eastAsia="es-ES"/>
        </w:rPr>
        <w:t xml:space="preserve">Que, en el Juzgado de lo Contencioso Administrativo de Santa Ana, se tramita proceso con referencia 00059-18-SA-COPA-CO, iniciado por los Abogados RICARDO ANTONIO MENA GUERRA, HENRY SALVADOR ORELLANA SANCHEZ Y JOSÉ ADAN LEMUS VALLE, en su calidad de Apoderados de la </w:t>
      </w:r>
      <w:r w:rsidRPr="000C7FC4">
        <w:rPr>
          <w:rFonts w:eastAsia="Times New Roman"/>
          <w:szCs w:val="24"/>
          <w:lang w:val="es-ES_tradnl" w:eastAsia="es-ES"/>
        </w:rPr>
        <w:lastRenderedPageBreak/>
        <w:t xml:space="preserve">Sociedad Demandante BANCO SCOTIABANK EL SALVADOR S.A, AHORA CUSCATLAN SV SOCIEDAD ANONIMA, EN CONTRA DEL CONCEJO MUNICIPAL DE METAPÁN Y DEL CALIFICADOR DEL DEPARTAMENTO DE CATASTRO DE LA ALCALDIA MUNICIPAL DE METAPÁN. </w:t>
      </w:r>
    </w:p>
    <w:p w14:paraId="0E4F50CB" w14:textId="77777777" w:rsidR="00FE6068" w:rsidRPr="000C7FC4" w:rsidRDefault="00FE6068" w:rsidP="00FE6068">
      <w:pPr>
        <w:numPr>
          <w:ilvl w:val="0"/>
          <w:numId w:val="6"/>
        </w:numPr>
        <w:spacing w:after="200" w:line="360" w:lineRule="auto"/>
        <w:contextualSpacing/>
        <w:jc w:val="both"/>
        <w:rPr>
          <w:rFonts w:eastAsia="Times New Roman"/>
          <w:color w:val="333300"/>
          <w:szCs w:val="24"/>
          <w:lang w:eastAsia="es-ES"/>
        </w:rPr>
      </w:pPr>
      <w:r w:rsidRPr="000C7FC4">
        <w:rPr>
          <w:rFonts w:eastAsia="Times New Roman"/>
          <w:szCs w:val="24"/>
          <w:lang w:val="es-ES_tradnl" w:eastAsia="es-ES"/>
        </w:rPr>
        <w:t xml:space="preserve">Que se ha remitido por parte de la Licenciada Zoila Clara Guadalupe </w:t>
      </w:r>
      <w:proofErr w:type="spellStart"/>
      <w:r w:rsidRPr="000C7FC4">
        <w:rPr>
          <w:rFonts w:eastAsia="Times New Roman"/>
          <w:szCs w:val="24"/>
          <w:lang w:val="es-ES_tradnl" w:eastAsia="es-ES"/>
        </w:rPr>
        <w:t>Solis</w:t>
      </w:r>
      <w:proofErr w:type="spellEnd"/>
      <w:r w:rsidRPr="000C7FC4">
        <w:rPr>
          <w:rFonts w:eastAsia="Times New Roman"/>
          <w:szCs w:val="24"/>
          <w:lang w:val="es-ES_tradnl" w:eastAsia="es-ES"/>
        </w:rPr>
        <w:t xml:space="preserve"> Barrera, apoderada del Concejo Municipal y del Calificador Del Departamento De Catastro, la notificación de la Sentencia pronunciada por el Juzgado de lo Contencioso Administrativo de Santa Ana, de las nueve horas con treinta minutos del día veintinueve de marzo de dos mil veintidós. En la cual se FALLA: “”””””””” I. </w:t>
      </w:r>
      <w:r w:rsidRPr="000C7FC4">
        <w:rPr>
          <w:rFonts w:eastAsia="Times New Roman"/>
          <w:b/>
          <w:color w:val="333300"/>
          <w:szCs w:val="24"/>
          <w:lang w:eastAsia="es-ES"/>
        </w:rPr>
        <w:t>ESTIMASE LAS PRETENSIÓNES PRINCIPALES PLANTEADAS POR BANCO SCOTIABANK EL SALVADOR, SOCIEDAD ANÓNIMA, ACTUALMENTE DENOMINADO COMO BANCO CUSCATLÁN SV, SOCIEDAD ANÓNIMA, Y DECLARASE POR LOS MOTIVOS ANTES EXPUESTOS LA ILEGALIDAD TOTAL Y EN CONSECUENCIA LA ANULACION DE LOS SIGUIENTES ACTOS ADMINISTRATIVOS:</w:t>
      </w:r>
      <w:r w:rsidRPr="000C7FC4">
        <w:rPr>
          <w:rFonts w:eastAsia="Times New Roman"/>
          <w:color w:val="333300"/>
          <w:szCs w:val="24"/>
          <w:lang w:eastAsia="es-ES"/>
        </w:rPr>
        <w:t xml:space="preserve"> a) Acto administrativo de </w:t>
      </w:r>
      <w:proofErr w:type="spellStart"/>
      <w:r w:rsidRPr="000C7FC4">
        <w:rPr>
          <w:rFonts w:eastAsia="Times New Roman"/>
          <w:color w:val="333300"/>
          <w:szCs w:val="24"/>
          <w:lang w:eastAsia="es-ES"/>
        </w:rPr>
        <w:t>calificacion</w:t>
      </w:r>
      <w:proofErr w:type="spellEnd"/>
      <w:r w:rsidRPr="000C7FC4">
        <w:rPr>
          <w:rFonts w:eastAsia="Times New Roman"/>
          <w:color w:val="333300"/>
          <w:szCs w:val="24"/>
          <w:lang w:eastAsia="es-ES"/>
        </w:rPr>
        <w:t xml:space="preserve"> y determinación tributaria municipal denominado: "Notificación de Calificación 2018", con numero de ficha 1493, emitido el </w:t>
      </w:r>
      <w:proofErr w:type="spellStart"/>
      <w:r w:rsidRPr="000C7FC4">
        <w:rPr>
          <w:rFonts w:eastAsia="Times New Roman"/>
          <w:color w:val="333300"/>
          <w:szCs w:val="24"/>
          <w:lang w:eastAsia="es-ES"/>
        </w:rPr>
        <w:t>dia</w:t>
      </w:r>
      <w:proofErr w:type="spellEnd"/>
      <w:r w:rsidRPr="000C7FC4">
        <w:rPr>
          <w:rFonts w:eastAsia="Times New Roman"/>
          <w:color w:val="333300"/>
          <w:szCs w:val="24"/>
          <w:lang w:eastAsia="es-ES"/>
        </w:rPr>
        <w:t xml:space="preserve"> 28 de febrero de 2018, por el señor Calificador del Departamento de Catastro de la </w:t>
      </w:r>
      <w:proofErr w:type="spellStart"/>
      <w:r w:rsidRPr="000C7FC4">
        <w:rPr>
          <w:rFonts w:eastAsia="Times New Roman"/>
          <w:color w:val="333300"/>
          <w:szCs w:val="24"/>
          <w:lang w:eastAsia="es-ES"/>
        </w:rPr>
        <w:t>Alcaldia</w:t>
      </w:r>
      <w:proofErr w:type="spellEnd"/>
      <w:r w:rsidRPr="000C7FC4">
        <w:rPr>
          <w:rFonts w:eastAsia="Times New Roman"/>
          <w:color w:val="333300"/>
          <w:szCs w:val="24"/>
          <w:lang w:eastAsia="es-ES"/>
        </w:rPr>
        <w:t xml:space="preserve"> Municipal de Metapán, a nombre de Banco Scotiabank El Salvador, S. </w:t>
      </w:r>
      <w:proofErr w:type="gramStart"/>
      <w:r w:rsidRPr="000C7FC4">
        <w:rPr>
          <w:rFonts w:eastAsia="Times New Roman"/>
          <w:color w:val="333300"/>
          <w:szCs w:val="24"/>
          <w:lang w:eastAsia="es-ES"/>
        </w:rPr>
        <w:t>A,  en</w:t>
      </w:r>
      <w:proofErr w:type="gramEnd"/>
      <w:r w:rsidRPr="000C7FC4">
        <w:rPr>
          <w:rFonts w:eastAsia="Times New Roman"/>
          <w:color w:val="333300"/>
          <w:szCs w:val="24"/>
          <w:lang w:eastAsia="es-ES"/>
        </w:rPr>
        <w:t xml:space="preserve"> el cual se determinó que deberá pagar mensualmente la cantidad de $6,475.32, que corresponde a un impuesto anual de $77,703.82, por actividad económica, más un cargo del 5% de Fondo de Fiestas Patronales, a partir del primero de 1 de Enero al 31 de diciembre de 2018; y  b) Acto denegatorio presunto, configurado a raíz del recurso de apelación presentado el 12 de marzo de 2018. II. DECLARESE NO HA LUGAR al cálculo de impuestos a pagar solicitados por la sociedad demandante, por parte de esta sede judicial en virtud de los motivos antes expuestos en el apartado IV literal d) de esta sentencia. III. REESTABLECIMIENTO DEL DERECHO VIOLADO. Como medida para reestablecer el derecho violado, por los actos administrativos cuya ilegalidad se ha declarado, el efecto restitutorio de la presente sentencia se circunscribe a dejar sin efecto los actos impugnados en el presente proceso; debiendo las autoridades demandadas girar las instrucciones correspondientes a fin que no se realicen cobros, no tenerle por insolventes y extender solvencia respecto a los actos administrativos declarados ilegales,  por los motivos supra relacionados; y de conformidad al art. 63 de la LJCA, dicha medida deberá ser cumplida en el plazo máximo de cinco días contados desde el día siguiente de recibir el expediente administrativo; para tal efecto conforme al art. 5 de la LJCA, al día siguiente del vencimiento de dicho plazo, las autoridades demandadas deberán informar a este juzgado, mediante prueba documental pertinente, el cumplimiento exacto de esta </w:t>
      </w:r>
      <w:r w:rsidRPr="000C7FC4">
        <w:rPr>
          <w:rFonts w:eastAsia="Times New Roman"/>
          <w:color w:val="333300"/>
          <w:szCs w:val="24"/>
          <w:lang w:eastAsia="es-ES"/>
        </w:rPr>
        <w:lastRenderedPageBreak/>
        <w:t>sentencia. IV. Se deja expedito la acción de repetición de pago una vez se determinen los tributos correspondientes a la sociedad demandante. V. FIRMESA Y EJECUCION DE SENTENCIA.  De no interponerse recurso de apelación en el término de 5 días – art. 113 de la LJCA, DEVUELVASE, el expediente administrativo su lugar de origen, y VERIFIQUESE la ejecución de esta sentencia, conforme a los arts. 61 al 69 de la LJCA</w:t>
      </w:r>
      <w:r w:rsidRPr="000C7FC4">
        <w:rPr>
          <w:rFonts w:eastAsia="Times New Roman"/>
          <w:szCs w:val="24"/>
          <w:lang w:val="es-ES_tradnl" w:eastAsia="es-ES"/>
        </w:rPr>
        <w:t>. VI. Una vez verificado el cumplimiento de la sentencia ARCHIVESE el presente proceso. “””””</w:t>
      </w:r>
    </w:p>
    <w:p w14:paraId="13DB3E53" w14:textId="77777777" w:rsidR="00FE6068" w:rsidRPr="000C7FC4" w:rsidRDefault="00FE6068" w:rsidP="00FE6068">
      <w:pPr>
        <w:numPr>
          <w:ilvl w:val="0"/>
          <w:numId w:val="6"/>
        </w:numPr>
        <w:spacing w:after="200" w:line="360" w:lineRule="auto"/>
        <w:contextualSpacing/>
        <w:jc w:val="both"/>
        <w:rPr>
          <w:rFonts w:eastAsia="Times New Roman"/>
          <w:color w:val="333300"/>
          <w:szCs w:val="24"/>
          <w:lang w:eastAsia="es-ES"/>
        </w:rPr>
      </w:pPr>
      <w:r w:rsidRPr="000C7FC4">
        <w:rPr>
          <w:rFonts w:eastAsia="Times New Roman"/>
          <w:color w:val="333300"/>
          <w:szCs w:val="24"/>
          <w:lang w:eastAsia="es-ES"/>
        </w:rPr>
        <w:t xml:space="preserve">Que a la fecha se nos ha notificado por nuestra apoderada sobre el estado de firmeza que ha adquirido la sentencia antes citada y se ha devuelto a la fecha el expediente administrativo que había sido remitido al Juzgado de lo Contencioso Administrativo de Santa Ana. </w:t>
      </w:r>
    </w:p>
    <w:p w14:paraId="5CF2A551" w14:textId="77777777" w:rsidR="00FE6068" w:rsidRPr="000C7FC4" w:rsidRDefault="00FE6068" w:rsidP="00FE6068">
      <w:pPr>
        <w:numPr>
          <w:ilvl w:val="0"/>
          <w:numId w:val="6"/>
        </w:numPr>
        <w:spacing w:after="200" w:line="360" w:lineRule="auto"/>
        <w:contextualSpacing/>
        <w:jc w:val="both"/>
        <w:rPr>
          <w:rFonts w:eastAsia="Times New Roman"/>
          <w:szCs w:val="24"/>
          <w:lang w:val="es-ES_tradnl" w:eastAsia="es-ES"/>
        </w:rPr>
      </w:pPr>
      <w:r w:rsidRPr="000C7FC4">
        <w:rPr>
          <w:rFonts w:eastAsia="Times New Roman"/>
          <w:color w:val="333300"/>
          <w:szCs w:val="24"/>
          <w:lang w:eastAsia="es-ES"/>
        </w:rPr>
        <w:t xml:space="preserve">Que mediante OFICIO N 84- 22 se hace efectiva la devolución del expediente administrativo a fin de que se proceda al restablecimiento del derecho violado en los términos ordenados en la sentencia emitida en el referido proceso; debiendo presentar informe correspondiente. </w:t>
      </w:r>
    </w:p>
    <w:p w14:paraId="63BD0E98" w14:textId="77777777" w:rsidR="00FE6068" w:rsidRPr="000C7FC4" w:rsidRDefault="00FE6068" w:rsidP="00FE6068">
      <w:pPr>
        <w:spacing w:after="0" w:line="360" w:lineRule="auto"/>
        <w:jc w:val="both"/>
        <w:rPr>
          <w:rFonts w:eastAsia="Times New Roman"/>
          <w:b/>
          <w:szCs w:val="24"/>
          <w:lang w:val="es-ES_tradnl" w:eastAsia="es-ES"/>
        </w:rPr>
      </w:pPr>
      <w:r w:rsidRPr="000C7FC4">
        <w:rPr>
          <w:rFonts w:eastAsia="Times New Roman"/>
          <w:szCs w:val="24"/>
          <w:lang w:val="es-ES_tradnl" w:eastAsia="es-ES"/>
        </w:rPr>
        <w:t xml:space="preserve">En virtud de lo antes detallado, con la finalidad de cumplir lo ordenado por el Juez de lo Contencioso Administrativo de Santa Ana, el Concejo Municipal en uso de sus facultades legales, </w:t>
      </w:r>
      <w:r w:rsidRPr="000C7FC4">
        <w:rPr>
          <w:rFonts w:eastAsia="Times New Roman"/>
          <w:b/>
          <w:szCs w:val="24"/>
          <w:lang w:val="es-ES_tradnl" w:eastAsia="es-ES"/>
        </w:rPr>
        <w:t xml:space="preserve">ACUERDA: </w:t>
      </w:r>
    </w:p>
    <w:p w14:paraId="66E5D09B" w14:textId="77777777" w:rsidR="00FE6068" w:rsidRPr="000C7FC4" w:rsidRDefault="00FE6068" w:rsidP="00FE6068">
      <w:pPr>
        <w:spacing w:after="0" w:line="360" w:lineRule="auto"/>
        <w:jc w:val="both"/>
        <w:rPr>
          <w:rFonts w:eastAsia="Times New Roman"/>
          <w:b/>
          <w:szCs w:val="24"/>
          <w:lang w:val="es-ES_tradnl" w:eastAsia="es-ES"/>
        </w:rPr>
      </w:pPr>
    </w:p>
    <w:p w14:paraId="1980C006" w14:textId="77777777" w:rsidR="00FE6068" w:rsidRPr="000C7FC4" w:rsidRDefault="00FE6068" w:rsidP="00FE6068">
      <w:pPr>
        <w:numPr>
          <w:ilvl w:val="0"/>
          <w:numId w:val="7"/>
        </w:numPr>
        <w:spacing w:after="200" w:line="360" w:lineRule="auto"/>
        <w:contextualSpacing/>
        <w:jc w:val="both"/>
        <w:rPr>
          <w:rFonts w:eastAsia="Times New Roman"/>
          <w:color w:val="333300"/>
          <w:szCs w:val="24"/>
          <w:lang w:eastAsia="es-ES"/>
        </w:rPr>
      </w:pPr>
      <w:r w:rsidRPr="000C7FC4">
        <w:rPr>
          <w:rFonts w:eastAsia="Times New Roman"/>
          <w:szCs w:val="24"/>
          <w:lang w:val="es-ES_tradnl" w:eastAsia="es-ES"/>
        </w:rPr>
        <w:t xml:space="preserve">DEJAR SIN EFECTO: </w:t>
      </w:r>
      <w:r w:rsidRPr="000C7FC4">
        <w:rPr>
          <w:rFonts w:eastAsia="Times New Roman"/>
          <w:color w:val="333300"/>
          <w:szCs w:val="24"/>
          <w:lang w:eastAsia="es-ES"/>
        </w:rPr>
        <w:t xml:space="preserve">"Notificación de Calificación 2018", con numero de ficha 1493, emitido el día 28 de febrero de 2018, por el señor Calificador del Departamento de Catastro de la Alcaldía Municipal de Metapán, a nombre de Banco Scotiabank El Salvador, S. </w:t>
      </w:r>
      <w:proofErr w:type="gramStart"/>
      <w:r w:rsidRPr="000C7FC4">
        <w:rPr>
          <w:rFonts w:eastAsia="Times New Roman"/>
          <w:color w:val="333300"/>
          <w:szCs w:val="24"/>
          <w:lang w:eastAsia="es-ES"/>
        </w:rPr>
        <w:t>A,  en</w:t>
      </w:r>
      <w:proofErr w:type="gramEnd"/>
      <w:r w:rsidRPr="000C7FC4">
        <w:rPr>
          <w:rFonts w:eastAsia="Times New Roman"/>
          <w:color w:val="333300"/>
          <w:szCs w:val="24"/>
          <w:lang w:eastAsia="es-ES"/>
        </w:rPr>
        <w:t xml:space="preserve"> el cual se determinó que deberá pagar mensualmente la cantidad de $6,475.32, que corresponde a un impuesto anual de $77,703.82, por actividad económica, más un cargo del 5% de Fondo de Fiestas Patronales, a partir del primero de 1 de Enero al 31 de diciembre de 2018; y  b) Acto denegatorio presunto, configurado a raíz del recurso de apelación presentado el 12 de marzo de 2018. </w:t>
      </w:r>
    </w:p>
    <w:p w14:paraId="7B53675D" w14:textId="77777777" w:rsidR="00FE6068" w:rsidRPr="000C7FC4" w:rsidRDefault="00FE6068" w:rsidP="00FE6068">
      <w:pPr>
        <w:numPr>
          <w:ilvl w:val="0"/>
          <w:numId w:val="7"/>
        </w:numPr>
        <w:spacing w:after="200" w:line="360" w:lineRule="auto"/>
        <w:contextualSpacing/>
        <w:jc w:val="both"/>
        <w:rPr>
          <w:rFonts w:eastAsia="Times New Roman"/>
          <w:color w:val="333300"/>
          <w:szCs w:val="24"/>
          <w:lang w:eastAsia="es-ES"/>
        </w:rPr>
      </w:pPr>
      <w:r w:rsidRPr="000C7FC4">
        <w:rPr>
          <w:rFonts w:eastAsia="Times New Roman"/>
          <w:color w:val="333300"/>
          <w:szCs w:val="24"/>
          <w:lang w:eastAsia="es-ES"/>
        </w:rPr>
        <w:t>REESTABLECER EL DERECHO VIOLADO: Como medida para reestablecer el derecho violado, por los actos administrativos cuya ilegalidad se ha declarado, y al dejar sin efecto los actos impugnados en el presente proceso; se le ORDENA LA JEFE DE LA UNIDAD DE ADMINISTRACIÓN TRIBUTARIA QUE:  no se realicen cobros, no tenerle por insolventes y extender solvencia respecto a los actos administrativos declarados ilegales.</w:t>
      </w:r>
    </w:p>
    <w:p w14:paraId="49B15C09" w14:textId="77777777" w:rsidR="00FE6068" w:rsidRPr="000C7FC4" w:rsidRDefault="00FE6068" w:rsidP="00FE6068">
      <w:pPr>
        <w:numPr>
          <w:ilvl w:val="0"/>
          <w:numId w:val="7"/>
        </w:numPr>
        <w:spacing w:after="0" w:line="360" w:lineRule="auto"/>
        <w:contextualSpacing/>
        <w:jc w:val="both"/>
        <w:rPr>
          <w:rFonts w:eastAsia="Times New Roman"/>
          <w:szCs w:val="24"/>
          <w:lang w:val="es-ES_tradnl" w:eastAsia="es-ES"/>
        </w:rPr>
      </w:pPr>
      <w:r w:rsidRPr="000C7FC4">
        <w:rPr>
          <w:rFonts w:eastAsia="Times New Roman"/>
          <w:szCs w:val="24"/>
          <w:lang w:val="es-ES_tradnl" w:eastAsia="es-ES"/>
        </w:rPr>
        <w:t>Ordenar que se lleven a cabo todas las gestiones administrativas pertinentes para el cumplimiento de lo ordenado por el Juzgado de lo Contencioso Administrativo de Santa Ana.  Debiéndose entregar al momento de la notificación del presente acuerdo, copia de las resoluciones citadas en el presente.</w:t>
      </w:r>
    </w:p>
    <w:p w14:paraId="3424ABD9" w14:textId="77777777" w:rsidR="00FE6068" w:rsidRPr="000C7FC4" w:rsidRDefault="00FE6068" w:rsidP="00FE6068">
      <w:pPr>
        <w:numPr>
          <w:ilvl w:val="0"/>
          <w:numId w:val="7"/>
        </w:numPr>
        <w:spacing w:after="0" w:line="360" w:lineRule="auto"/>
        <w:contextualSpacing/>
        <w:jc w:val="both"/>
        <w:rPr>
          <w:rFonts w:eastAsia="Times New Roman"/>
          <w:b/>
          <w:szCs w:val="24"/>
          <w:lang w:val="es-ES_tradnl" w:eastAsia="es-ES"/>
        </w:rPr>
      </w:pPr>
      <w:r w:rsidRPr="000C7FC4">
        <w:rPr>
          <w:rFonts w:eastAsia="Times New Roman"/>
          <w:b/>
          <w:szCs w:val="24"/>
          <w:lang w:val="es-ES_tradnl" w:eastAsia="es-ES"/>
        </w:rPr>
        <w:lastRenderedPageBreak/>
        <w:t xml:space="preserve">GIRAR INSTRUCCIONES A LA JEFE DE LA ADMINISTRACIÓN TRIBUTARIA MUNICIPAL, LICENCIADA ROSA LISETH ALDANA MERLOS, PARA QUE REALICE TODAS LAS GESTIONES PERTINENTES PARA EL FIEL CUMPLIMIENTO DE LA SENTENCIA RELACIONADA. </w:t>
      </w:r>
    </w:p>
    <w:p w14:paraId="7DE170DB" w14:textId="77777777" w:rsidR="00FE6068" w:rsidRPr="000C7FC4" w:rsidRDefault="00FE6068" w:rsidP="00FE6068">
      <w:pPr>
        <w:spacing w:after="0" w:line="360" w:lineRule="auto"/>
        <w:ind w:left="720"/>
        <w:contextualSpacing/>
        <w:jc w:val="both"/>
        <w:rPr>
          <w:rFonts w:eastAsia="Times New Roman"/>
          <w:b/>
          <w:szCs w:val="24"/>
          <w:lang w:val="es-ES_tradnl" w:eastAsia="es-ES"/>
        </w:rPr>
      </w:pPr>
    </w:p>
    <w:p w14:paraId="4CB37745" w14:textId="77777777" w:rsidR="00FE6068" w:rsidRPr="000C7FC4" w:rsidRDefault="00FE6068" w:rsidP="00FE6068">
      <w:pPr>
        <w:spacing w:after="0" w:line="360" w:lineRule="auto"/>
        <w:jc w:val="both"/>
        <w:rPr>
          <w:rFonts w:eastAsia="Times New Roman"/>
          <w:b/>
          <w:szCs w:val="24"/>
          <w:lang w:val="es-ES_tradnl" w:eastAsia="es-ES"/>
        </w:rPr>
      </w:pPr>
      <w:r w:rsidRPr="000C7FC4">
        <w:rPr>
          <w:rFonts w:eastAsia="Times New Roman"/>
          <w:b/>
          <w:szCs w:val="24"/>
          <w:lang w:val="es-ES_tradnl" w:eastAsia="es-ES"/>
        </w:rPr>
        <w:t>NOTIFIQUESE. -</w:t>
      </w:r>
    </w:p>
    <w:p w14:paraId="1BF379B2" w14:textId="77777777" w:rsidR="00FE6068" w:rsidRPr="000C7FC4" w:rsidRDefault="00FE6068" w:rsidP="00FE6068">
      <w:pPr>
        <w:spacing w:after="0" w:line="360" w:lineRule="auto"/>
        <w:rPr>
          <w:rFonts w:ascii="Arial Narrow" w:eastAsia="Times New Roman" w:hAnsi="Arial Narrow"/>
          <w:color w:val="333300"/>
          <w:szCs w:val="24"/>
          <w:lang w:val="es-ES_tradnl" w:eastAsia="es-ES"/>
        </w:rPr>
      </w:pPr>
    </w:p>
    <w:p w14:paraId="66905D28" w14:textId="77777777" w:rsidR="00FE6068" w:rsidRDefault="00FE6068" w:rsidP="00FE6068">
      <w:pPr>
        <w:spacing w:after="0" w:line="240" w:lineRule="auto"/>
        <w:jc w:val="both"/>
        <w:rPr>
          <w:rFonts w:eastAsia="Calibri"/>
          <w:b/>
          <w:bCs/>
          <w:spacing w:val="-3"/>
          <w:szCs w:val="24"/>
          <w:u w:val="single"/>
        </w:rPr>
      </w:pPr>
    </w:p>
    <w:p w14:paraId="4B52A9E9" w14:textId="77777777" w:rsidR="00FE6068" w:rsidRDefault="00FE6068" w:rsidP="00FE6068">
      <w:pPr>
        <w:spacing w:after="0" w:line="240" w:lineRule="auto"/>
        <w:jc w:val="both"/>
        <w:rPr>
          <w:rFonts w:eastAsia="Calibri"/>
          <w:b/>
          <w:bCs/>
          <w:spacing w:val="-3"/>
          <w:szCs w:val="24"/>
          <w:u w:val="single"/>
        </w:rPr>
      </w:pPr>
      <w:r>
        <w:rPr>
          <w:rFonts w:eastAsia="Calibri"/>
          <w:b/>
          <w:bCs/>
          <w:spacing w:val="-3"/>
          <w:szCs w:val="24"/>
          <w:u w:val="single"/>
        </w:rPr>
        <w:t xml:space="preserve">ACUERDO NÚMERO DIEZ: </w:t>
      </w:r>
    </w:p>
    <w:p w14:paraId="3D4D3C71" w14:textId="77777777" w:rsidR="00FE6068" w:rsidRDefault="00FE6068" w:rsidP="00FE6068">
      <w:pPr>
        <w:spacing w:after="0" w:line="240" w:lineRule="auto"/>
        <w:jc w:val="both"/>
        <w:rPr>
          <w:rFonts w:eastAsia="Calibri"/>
          <w:b/>
          <w:bCs/>
          <w:spacing w:val="-3"/>
          <w:szCs w:val="24"/>
          <w:u w:val="single"/>
        </w:rPr>
      </w:pPr>
    </w:p>
    <w:p w14:paraId="57148B00" w14:textId="77777777" w:rsidR="00FE6068" w:rsidRDefault="00FE6068" w:rsidP="00FE6068">
      <w:pPr>
        <w:pStyle w:val="Prrafodelista"/>
        <w:numPr>
          <w:ilvl w:val="0"/>
          <w:numId w:val="9"/>
        </w:numPr>
        <w:spacing w:after="0" w:line="240" w:lineRule="auto"/>
        <w:jc w:val="both"/>
        <w:rPr>
          <w:szCs w:val="24"/>
        </w:rPr>
      </w:pPr>
      <w:r w:rsidRPr="00C94573">
        <w:rPr>
          <w:szCs w:val="24"/>
        </w:rPr>
        <w:t>Que de conformidad al Art. 4 numeral 4 del Código Municipal, se instituye que dentro de las competencias del municipio está la promoción de la educación, la cultura, el deporte, la recreación, las ciencias y las artes;</w:t>
      </w:r>
    </w:p>
    <w:p w14:paraId="4A255192" w14:textId="77777777" w:rsidR="00FE6068" w:rsidRPr="00907E2C" w:rsidRDefault="00FE6068" w:rsidP="00FE6068">
      <w:pPr>
        <w:pStyle w:val="Prrafodelista"/>
        <w:numPr>
          <w:ilvl w:val="0"/>
          <w:numId w:val="9"/>
        </w:numPr>
        <w:spacing w:after="0" w:line="240" w:lineRule="auto"/>
        <w:jc w:val="both"/>
        <w:rPr>
          <w:szCs w:val="24"/>
        </w:rPr>
      </w:pPr>
      <w:r w:rsidRPr="00C94573">
        <w:rPr>
          <w:szCs w:val="24"/>
        </w:rPr>
        <w:t xml:space="preserve"> Que el artículo 31 numeral 6 del Código Municipal, establece como una obligación de los Concejos Municipales el de </w:t>
      </w:r>
      <w:r w:rsidRPr="00C94573">
        <w:rPr>
          <w:szCs w:val="20"/>
        </w:rPr>
        <w:t>Contribuir a la preservación de la salud y de los recursos naturales, fomento de la educación y la cultura, al mejoramiento económico-social y a la recreación de la comunidad;</w:t>
      </w:r>
    </w:p>
    <w:p w14:paraId="14B72E53" w14:textId="77777777" w:rsidR="00FE6068" w:rsidRPr="00907E2C" w:rsidRDefault="00FE6068" w:rsidP="00FE6068">
      <w:pPr>
        <w:pStyle w:val="Prrafodelista"/>
        <w:numPr>
          <w:ilvl w:val="0"/>
          <w:numId w:val="9"/>
        </w:numPr>
        <w:spacing w:after="0" w:line="240" w:lineRule="auto"/>
        <w:jc w:val="both"/>
        <w:rPr>
          <w:szCs w:val="24"/>
        </w:rPr>
      </w:pPr>
      <w:r>
        <w:rPr>
          <w:szCs w:val="20"/>
        </w:rPr>
        <w:t>Que uno de los objetivos comunes y complementarios es el desarrollo del baloncesto y que, por tanto, la colaboración interinstitucional permitirá aprovechar al máximo sus potenciales intervenciones a favor de una cultura de baloncesto de los habitantes del municipio de Metapán.</w:t>
      </w:r>
    </w:p>
    <w:p w14:paraId="5278E94A" w14:textId="77777777" w:rsidR="00FE6068" w:rsidRPr="00C94573" w:rsidRDefault="00FE6068" w:rsidP="00FE6068">
      <w:pPr>
        <w:pStyle w:val="Prrafodelista"/>
        <w:numPr>
          <w:ilvl w:val="0"/>
          <w:numId w:val="9"/>
        </w:numPr>
        <w:spacing w:after="0" w:line="240" w:lineRule="auto"/>
        <w:jc w:val="both"/>
        <w:rPr>
          <w:szCs w:val="24"/>
        </w:rPr>
      </w:pPr>
      <w:r>
        <w:rPr>
          <w:szCs w:val="20"/>
        </w:rPr>
        <w:t xml:space="preserve">Que se suscribió convenio de Colaboración Interinstitucional entre la Alcaldía Municipal de Metapán y la Federación Salvadoreña de Baloncesto y dentro del cual dentro de los aportes que le competen a la Municipalidad, se encuentra el de contribuir a sufragar los costos de participación del equipo “Metapán Basquetbol Club” en la Liga Mayor de Baloncesto, durante la temporada 2022, hasta por un monto de $30,000.00 Dólares de los Estados Unidos de América, mediante aportes mensuales equivalentes de $10,000.00, por un período de 3 meses, los cuales serán canalizados a través de la FEDERACIÓN SALVADOREÑA DE BALONCESTO; </w:t>
      </w:r>
    </w:p>
    <w:p w14:paraId="039A8C23" w14:textId="77777777" w:rsidR="00FE6068" w:rsidRPr="00C103AF" w:rsidRDefault="00FE6068" w:rsidP="00FE6068">
      <w:pPr>
        <w:spacing w:after="0" w:line="240" w:lineRule="auto"/>
        <w:jc w:val="both"/>
        <w:rPr>
          <w:rFonts w:eastAsia="Calibri"/>
          <w:b/>
          <w:bCs/>
          <w:spacing w:val="-3"/>
          <w:szCs w:val="24"/>
          <w:u w:val="single"/>
        </w:rPr>
      </w:pPr>
    </w:p>
    <w:p w14:paraId="5AFEBC6E" w14:textId="77777777" w:rsidR="00FE6068" w:rsidRDefault="00FE6068" w:rsidP="00FE6068">
      <w:pPr>
        <w:spacing w:after="0" w:line="240" w:lineRule="auto"/>
        <w:jc w:val="both"/>
        <w:rPr>
          <w:rFonts w:eastAsia="Calibri"/>
        </w:rPr>
      </w:pPr>
      <w:r>
        <w:rPr>
          <w:rFonts w:eastAsia="Times New Roman"/>
          <w:lang w:eastAsia="es-ES"/>
        </w:rPr>
        <w:t xml:space="preserve">POR </w:t>
      </w:r>
      <w:proofErr w:type="gramStart"/>
      <w:r>
        <w:rPr>
          <w:rFonts w:eastAsia="Times New Roman"/>
          <w:lang w:eastAsia="es-ES"/>
        </w:rPr>
        <w:t>TANTO</w:t>
      </w:r>
      <w:proofErr w:type="gramEnd"/>
      <w:r>
        <w:rPr>
          <w:rFonts w:eastAsia="Times New Roman"/>
          <w:lang w:eastAsia="es-ES"/>
        </w:rPr>
        <w:t xml:space="preserve"> el Concejo Municipal en uso de las facultades que el Código Municipal les confiere ACUERDA:</w:t>
      </w:r>
      <w:r>
        <w:rPr>
          <w:rFonts w:eastAsia="Calibri"/>
        </w:rPr>
        <w:t xml:space="preserve"> </w:t>
      </w:r>
    </w:p>
    <w:p w14:paraId="798FBE1F" w14:textId="77777777" w:rsidR="00FE6068" w:rsidRDefault="00FE6068" w:rsidP="00FE6068">
      <w:pPr>
        <w:spacing w:after="0" w:line="240" w:lineRule="auto"/>
        <w:jc w:val="both"/>
        <w:rPr>
          <w:rFonts w:eastAsia="Calibri"/>
        </w:rPr>
      </w:pPr>
    </w:p>
    <w:p w14:paraId="1A7D9643" w14:textId="77777777" w:rsidR="00FE6068" w:rsidRDefault="00FE6068" w:rsidP="00FE6068">
      <w:pPr>
        <w:tabs>
          <w:tab w:val="left" w:pos="5750"/>
        </w:tabs>
        <w:jc w:val="both"/>
        <w:rPr>
          <w:rFonts w:eastAsia="Times New Roman"/>
          <w:lang w:eastAsia="es-ES"/>
        </w:rPr>
      </w:pPr>
      <w:r>
        <w:rPr>
          <w:rFonts w:eastAsia="Times New Roman"/>
          <w:lang w:eastAsia="es-ES"/>
        </w:rPr>
        <w:t xml:space="preserve">Erogar la cantidad de </w:t>
      </w:r>
      <w:r>
        <w:rPr>
          <w:rFonts w:eastAsia="Times New Roman"/>
          <w:b/>
          <w:lang w:eastAsia="es-ES"/>
        </w:rPr>
        <w:t>DIEZ MIL 00/100 DÓLARES DE LOS ESTADOS UNIDOS DE AMÉRICA. ($10,000.00)</w:t>
      </w:r>
      <w:r>
        <w:rPr>
          <w:rFonts w:eastAsia="Times New Roman"/>
          <w:lang w:eastAsia="es-ES"/>
        </w:rPr>
        <w:t xml:space="preserve"> a favor de </w:t>
      </w:r>
      <w:r>
        <w:rPr>
          <w:rFonts w:eastAsia="Times New Roman"/>
          <w:b/>
          <w:lang w:eastAsia="es-ES"/>
        </w:rPr>
        <w:t>FEDERACIÓN SALVADOREÑA DE BALONCESTO,</w:t>
      </w:r>
      <w:r>
        <w:rPr>
          <w:rFonts w:eastAsia="Times New Roman"/>
          <w:lang w:eastAsia="es-ES"/>
        </w:rPr>
        <w:t xml:space="preserve"> en concepto de pago por contribución a la Federación Salvadoreña de Baloncesto (FESABAL), correspondiente al mes de abril 2022; según recibo N°2949. Aplicando dicho gasto al código 56303 de la línea 0101 del Presupuesto Municipal vigente, autorizando a tesorería a realizar el pago correspondiente con FONDOS PROPIOS</w:t>
      </w:r>
    </w:p>
    <w:p w14:paraId="5EFA4A80" w14:textId="77777777" w:rsidR="00FE6068" w:rsidRDefault="00FE6068" w:rsidP="00FE6068">
      <w:pPr>
        <w:spacing w:after="0" w:line="240" w:lineRule="auto"/>
        <w:jc w:val="both"/>
        <w:rPr>
          <w:rFonts w:eastAsia="Calibri"/>
          <w:spacing w:val="-3"/>
          <w:szCs w:val="24"/>
        </w:rPr>
      </w:pPr>
      <w:r>
        <w:rPr>
          <w:rFonts w:eastAsia="Calibri"/>
          <w:spacing w:val="-3"/>
          <w:szCs w:val="24"/>
        </w:rPr>
        <w:t xml:space="preserve">Comuníquese y certifíquese. </w:t>
      </w:r>
    </w:p>
    <w:p w14:paraId="4308F940" w14:textId="77777777" w:rsidR="00FE6068" w:rsidRDefault="00FE6068" w:rsidP="00FE6068">
      <w:pPr>
        <w:jc w:val="both"/>
        <w:rPr>
          <w:rFonts w:eastAsia="Calibri"/>
          <w:b/>
          <w:color w:val="000000"/>
          <w:szCs w:val="24"/>
          <w:u w:val="single"/>
        </w:rPr>
      </w:pPr>
    </w:p>
    <w:p w14:paraId="4A4EE38B" w14:textId="77777777" w:rsidR="00FE6068" w:rsidRPr="0061206D" w:rsidRDefault="00FE6068" w:rsidP="00FE6068">
      <w:pPr>
        <w:jc w:val="both"/>
        <w:rPr>
          <w:rFonts w:eastAsia="Calibri"/>
          <w:b/>
          <w:color w:val="000000"/>
          <w:szCs w:val="24"/>
          <w:u w:val="single"/>
        </w:rPr>
      </w:pPr>
      <w:r>
        <w:rPr>
          <w:rFonts w:eastAsia="Calibri"/>
          <w:b/>
          <w:color w:val="000000"/>
          <w:szCs w:val="24"/>
          <w:u w:val="single"/>
        </w:rPr>
        <w:t xml:space="preserve">ACUERDO NÚMERO ONCE:  </w:t>
      </w:r>
    </w:p>
    <w:p w14:paraId="4F7C166C" w14:textId="77777777" w:rsidR="00FE6068" w:rsidRDefault="00FE6068" w:rsidP="00FE6068">
      <w:pPr>
        <w:spacing w:after="0" w:line="240" w:lineRule="auto"/>
        <w:jc w:val="both"/>
        <w:rPr>
          <w:rFonts w:eastAsia="Calibri"/>
        </w:rPr>
      </w:pPr>
      <w:r>
        <w:rPr>
          <w:rFonts w:eastAsia="Calibri"/>
        </w:rPr>
        <w:t>El Concejo Municipal, CONSIDERANDO:</w:t>
      </w:r>
    </w:p>
    <w:p w14:paraId="66751FA6" w14:textId="77777777" w:rsidR="00FE6068" w:rsidRDefault="00FE6068" w:rsidP="00FE6068">
      <w:pPr>
        <w:autoSpaceDE w:val="0"/>
        <w:autoSpaceDN w:val="0"/>
        <w:adjustRightInd w:val="0"/>
        <w:spacing w:after="0" w:line="240" w:lineRule="auto"/>
        <w:jc w:val="both"/>
        <w:rPr>
          <w:rFonts w:eastAsia="Calibri"/>
          <w:color w:val="000000"/>
        </w:rPr>
      </w:pPr>
      <w:r>
        <w:rPr>
          <w:rFonts w:eastAsia="Calibri"/>
          <w:color w:val="000000"/>
        </w:rPr>
        <w:t>I.- Que de conformidad al artículo 4, numeral 4 del Código Municipal, Compete a los Municipios la promoción y de la educación, la cultura, el deporte, la recreación, las ciencias y las artes;</w:t>
      </w:r>
    </w:p>
    <w:p w14:paraId="364C0B28" w14:textId="77777777" w:rsidR="00FE6068" w:rsidRDefault="00FE6068" w:rsidP="00FE6068">
      <w:pPr>
        <w:spacing w:after="0" w:line="240" w:lineRule="auto"/>
        <w:jc w:val="both"/>
        <w:rPr>
          <w:rFonts w:eastAsia="Calibri"/>
        </w:rPr>
      </w:pPr>
    </w:p>
    <w:p w14:paraId="1E54CDEF" w14:textId="77777777" w:rsidR="00FE6068" w:rsidRDefault="00FE6068" w:rsidP="00FE6068">
      <w:pPr>
        <w:spacing w:after="0" w:line="240" w:lineRule="auto"/>
        <w:jc w:val="both"/>
        <w:rPr>
          <w:rFonts w:eastAsia="Calibri"/>
          <w:color w:val="000000"/>
        </w:rPr>
      </w:pPr>
      <w:r>
        <w:rPr>
          <w:rFonts w:eastAsia="Calibri"/>
        </w:rPr>
        <w:t>II.- Que la Asamblea Legislativa emitió Decreto Número 1018, que contiene la interpretación auténtica del artículo 4 numeral 4 del Código Municipal, en la cual expresa que d</w:t>
      </w:r>
      <w:r>
        <w:rPr>
          <w:rFonts w:eastAsia="Calibri"/>
          <w:color w:val="000000"/>
        </w:rPr>
        <w:t xml:space="preserve">eberá entenderse que el término promoción en el ámbito del deporte y la recreación, significa que podrán utilizarse los recursos provenientes de los fondos municipales, por medio de la </w:t>
      </w:r>
      <w:r>
        <w:rPr>
          <w:rFonts w:eastAsia="Calibri"/>
          <w:color w:val="000000"/>
        </w:rPr>
        <w:lastRenderedPageBreak/>
        <w:t>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366CF97B" w14:textId="77777777" w:rsidR="00FE6068" w:rsidRDefault="00FE6068" w:rsidP="00FE6068">
      <w:pPr>
        <w:spacing w:after="0" w:line="240" w:lineRule="auto"/>
        <w:jc w:val="both"/>
        <w:rPr>
          <w:rFonts w:eastAsia="Calibri"/>
          <w:color w:val="000000"/>
        </w:rPr>
      </w:pPr>
    </w:p>
    <w:p w14:paraId="0DABAB3E" w14:textId="77777777" w:rsidR="00FE6068" w:rsidRDefault="00FE6068" w:rsidP="00FE6068">
      <w:pPr>
        <w:spacing w:after="0" w:line="240" w:lineRule="auto"/>
        <w:jc w:val="both"/>
        <w:rPr>
          <w:rFonts w:eastAsia="Times New Roman"/>
          <w:lang w:eastAsia="es-ES"/>
        </w:rPr>
      </w:pPr>
      <w:r>
        <w:rPr>
          <w:rFonts w:eastAsia="Calibri"/>
          <w:color w:val="000000"/>
        </w:rPr>
        <w:t xml:space="preserve">III.- </w:t>
      </w:r>
      <w:r>
        <w:rPr>
          <w:rFonts w:eastAsia="Calibri"/>
        </w:rPr>
        <w:t xml:space="preserve">Que </w:t>
      </w:r>
      <w:r>
        <w:rPr>
          <w:rFonts w:eastAsia="Times New Roman"/>
          <w:lang w:eastAsia="es-ES"/>
        </w:rPr>
        <w:t xml:space="preserve">el artículo 32 de las Disposiciones Generales del Presupuesto Municipal, ejercicio financiero fiscal dos mil veintiuno, establecen que podrá colaborar económicamente con la Asociación Deportivas de Metapán; fomentado con ello la cultura y el deporte; </w:t>
      </w:r>
    </w:p>
    <w:p w14:paraId="0DD52EE9" w14:textId="77777777" w:rsidR="00FE6068" w:rsidRDefault="00FE6068" w:rsidP="00FE6068">
      <w:pPr>
        <w:spacing w:after="0" w:line="240" w:lineRule="auto"/>
        <w:jc w:val="both"/>
        <w:rPr>
          <w:rFonts w:eastAsia="Times New Roman"/>
          <w:lang w:eastAsia="es-ES"/>
        </w:rPr>
      </w:pPr>
    </w:p>
    <w:p w14:paraId="46755BC3" w14:textId="77777777" w:rsidR="00FE6068" w:rsidRDefault="00FE6068" w:rsidP="00FE6068">
      <w:pPr>
        <w:spacing w:after="0" w:line="240" w:lineRule="auto"/>
        <w:jc w:val="both"/>
        <w:rPr>
          <w:rFonts w:eastAsia="Times New Roman"/>
          <w:lang w:eastAsia="es-ES"/>
        </w:rPr>
      </w:pPr>
      <w:r>
        <w:rPr>
          <w:rFonts w:eastAsia="Times New Roman"/>
          <w:lang w:eastAsia="es-ES"/>
        </w:rPr>
        <w:t xml:space="preserve">IV.- Que con fecha veintiuno de enero del dos mil veintidós  se suscribo “Convenio de Cooperación entre la Municipalidad de Metapán, Departamento de Santa Ana y la Asociación Deportiva Isidro Metapán” en la cual se establecen los compromisos de ambas partes  y dentro del cual se  establece como condición para la aportación municipal a la Asociación Deportiva Isidro Metapán, siempre y cuando presente sus liquidaciones en tiempo y forma; por  lo que este Concejo considera conveniente reanudar los aportes hacia la Asociación; </w:t>
      </w:r>
    </w:p>
    <w:p w14:paraId="1F4E2DBF" w14:textId="77777777" w:rsidR="00FE6068" w:rsidRDefault="00FE6068" w:rsidP="00FE6068">
      <w:pPr>
        <w:spacing w:after="0" w:line="240" w:lineRule="auto"/>
        <w:jc w:val="both"/>
        <w:rPr>
          <w:rFonts w:eastAsia="Times New Roman"/>
          <w:lang w:eastAsia="es-ES"/>
        </w:rPr>
      </w:pPr>
    </w:p>
    <w:p w14:paraId="153DAD10" w14:textId="77777777" w:rsidR="00FE6068" w:rsidRDefault="00FE6068" w:rsidP="00FE6068">
      <w:pPr>
        <w:spacing w:after="0" w:line="240" w:lineRule="auto"/>
        <w:jc w:val="both"/>
        <w:rPr>
          <w:rFonts w:eastAsia="Calibri"/>
        </w:rPr>
      </w:pPr>
      <w:r>
        <w:rPr>
          <w:rFonts w:eastAsia="Times New Roman"/>
          <w:lang w:eastAsia="es-ES"/>
        </w:rPr>
        <w:t xml:space="preserve">POR </w:t>
      </w:r>
      <w:proofErr w:type="gramStart"/>
      <w:r>
        <w:rPr>
          <w:rFonts w:eastAsia="Times New Roman"/>
          <w:lang w:eastAsia="es-ES"/>
        </w:rPr>
        <w:t>TANTO</w:t>
      </w:r>
      <w:proofErr w:type="gramEnd"/>
      <w:r>
        <w:rPr>
          <w:rFonts w:eastAsia="Times New Roman"/>
          <w:lang w:eastAsia="es-ES"/>
        </w:rPr>
        <w:t xml:space="preserve"> el Concejo Municipal en uso de las facultades que el Código Municipal les confiere ACUERDA:</w:t>
      </w:r>
      <w:r>
        <w:rPr>
          <w:rFonts w:eastAsia="Calibri"/>
        </w:rPr>
        <w:t xml:space="preserve"> </w:t>
      </w:r>
    </w:p>
    <w:p w14:paraId="7A250CE2" w14:textId="77777777" w:rsidR="00FE6068" w:rsidRDefault="00FE6068" w:rsidP="00FE6068">
      <w:pPr>
        <w:spacing w:after="0" w:line="240" w:lineRule="auto"/>
        <w:jc w:val="both"/>
        <w:rPr>
          <w:rFonts w:eastAsia="Calibri"/>
        </w:rPr>
      </w:pPr>
    </w:p>
    <w:p w14:paraId="7A6C44A4" w14:textId="77777777" w:rsidR="00FE6068" w:rsidRDefault="00FE6068" w:rsidP="00FE6068">
      <w:pPr>
        <w:tabs>
          <w:tab w:val="left" w:pos="5750"/>
        </w:tabs>
        <w:jc w:val="both"/>
        <w:rPr>
          <w:rFonts w:eastAsia="Times New Roman"/>
          <w:lang w:eastAsia="es-ES"/>
        </w:rPr>
      </w:pPr>
      <w:r>
        <w:rPr>
          <w:rFonts w:eastAsia="Times New Roman"/>
          <w:lang w:eastAsia="es-ES"/>
        </w:rPr>
        <w:t xml:space="preserve">Erogar la cantidad de </w:t>
      </w:r>
      <w:r>
        <w:rPr>
          <w:rFonts w:eastAsia="Times New Roman"/>
          <w:b/>
          <w:lang w:eastAsia="es-ES"/>
        </w:rPr>
        <w:t>VEINTISEIS MIL SEISCIENTOS SESENTA Y SEIS  66/100</w:t>
      </w:r>
      <w:r>
        <w:rPr>
          <w:rFonts w:eastAsia="Times New Roman"/>
          <w:lang w:eastAsia="es-ES"/>
        </w:rPr>
        <w:t xml:space="preserve"> </w:t>
      </w:r>
      <w:r>
        <w:rPr>
          <w:rFonts w:eastAsia="Times New Roman"/>
          <w:b/>
          <w:lang w:eastAsia="es-ES"/>
        </w:rPr>
        <w:t>DÓLARES DE LOS ESTADOS UNIDOS DE AMÉRICA ($26,666.66)</w:t>
      </w:r>
      <w:r>
        <w:rPr>
          <w:rFonts w:eastAsia="Times New Roman"/>
          <w:lang w:eastAsia="es-ES"/>
        </w:rPr>
        <w:t xml:space="preserve"> a favor de </w:t>
      </w:r>
      <w:r>
        <w:rPr>
          <w:rFonts w:eastAsia="Times New Roman"/>
          <w:b/>
          <w:lang w:eastAsia="es-ES"/>
        </w:rPr>
        <w:t>ASOCIACIÓN DEPORTIVA ISIDRO METAPÁN,</w:t>
      </w:r>
      <w:r>
        <w:rPr>
          <w:rFonts w:eastAsia="Times New Roman"/>
          <w:lang w:eastAsia="es-ES"/>
        </w:rPr>
        <w:t xml:space="preserve"> en concepto de pago por contribución para el deporte correspondiente al mes de MAYO del dos mil veintidós; según recibo N°0046. Aplicando dicho gasto al código 56303 de la línea 0101 del Presupuesto Municipal vigente, autorizando a tesorería a realizar el pago correspondiente con FONDOS PROPIOS</w:t>
      </w:r>
    </w:p>
    <w:p w14:paraId="2692423D" w14:textId="77777777" w:rsidR="00FE6068" w:rsidRDefault="00FE6068" w:rsidP="00FE6068">
      <w:pPr>
        <w:tabs>
          <w:tab w:val="left" w:pos="5750"/>
        </w:tabs>
        <w:jc w:val="both"/>
        <w:rPr>
          <w:rFonts w:eastAsia="Times New Roman"/>
          <w:lang w:eastAsia="es-ES"/>
        </w:rPr>
      </w:pPr>
      <w:r>
        <w:rPr>
          <w:rFonts w:eastAsia="Times New Roman"/>
          <w:lang w:eastAsia="es-ES"/>
        </w:rPr>
        <w:t xml:space="preserve">COMUNIQUESE. </w:t>
      </w:r>
    </w:p>
    <w:p w14:paraId="5403DEF9" w14:textId="77777777" w:rsidR="00FE6068" w:rsidRDefault="00FE6068" w:rsidP="00FE6068">
      <w:pPr>
        <w:tabs>
          <w:tab w:val="left" w:pos="5750"/>
        </w:tabs>
        <w:jc w:val="both"/>
        <w:rPr>
          <w:rFonts w:eastAsia="Times New Roman"/>
          <w:lang w:eastAsia="es-ES"/>
        </w:rPr>
      </w:pPr>
    </w:p>
    <w:p w14:paraId="338DD4DE" w14:textId="77777777" w:rsidR="00FE6068" w:rsidRPr="00AD0620" w:rsidRDefault="00FE6068" w:rsidP="00FE6068">
      <w:pPr>
        <w:tabs>
          <w:tab w:val="left" w:pos="5750"/>
        </w:tabs>
        <w:jc w:val="both"/>
        <w:rPr>
          <w:rFonts w:eastAsia="Times New Roman"/>
          <w:u w:val="single"/>
          <w:lang w:eastAsia="es-ES"/>
        </w:rPr>
      </w:pPr>
    </w:p>
    <w:p w14:paraId="632C1D64" w14:textId="77777777" w:rsidR="00FE6068" w:rsidRPr="00AD0620" w:rsidRDefault="00FE6068" w:rsidP="00FE6068">
      <w:pPr>
        <w:tabs>
          <w:tab w:val="left" w:pos="5750"/>
        </w:tabs>
        <w:jc w:val="both"/>
        <w:rPr>
          <w:rFonts w:eastAsia="Times New Roman"/>
          <w:b/>
          <w:bCs/>
          <w:sz w:val="28"/>
          <w:szCs w:val="28"/>
          <w:u w:val="single"/>
          <w:lang w:eastAsia="es-ES"/>
        </w:rPr>
      </w:pPr>
      <w:r w:rsidRPr="00AD0620">
        <w:rPr>
          <w:rFonts w:eastAsia="Times New Roman"/>
          <w:b/>
          <w:bCs/>
          <w:sz w:val="28"/>
          <w:szCs w:val="28"/>
          <w:u w:val="single"/>
          <w:lang w:eastAsia="es-ES"/>
        </w:rPr>
        <w:t xml:space="preserve">VOTOS EN CONTRA, ACTA VEINTE DE FECHA 06 DE MAYO DEL 2022 </w:t>
      </w:r>
    </w:p>
    <w:p w14:paraId="2E706FE1" w14:textId="77777777" w:rsidR="00FE6068" w:rsidRDefault="00FE6068" w:rsidP="00FE6068">
      <w:pPr>
        <w:tabs>
          <w:tab w:val="left" w:pos="5750"/>
        </w:tabs>
        <w:jc w:val="both"/>
        <w:rPr>
          <w:rFonts w:eastAsia="Times New Roman"/>
          <w:lang w:eastAsia="es-ES"/>
        </w:rPr>
      </w:pPr>
    </w:p>
    <w:p w14:paraId="2A80C974" w14:textId="77777777" w:rsidR="00FE6068" w:rsidRPr="007445FB" w:rsidRDefault="00FE6068" w:rsidP="00FE6068">
      <w:pPr>
        <w:rPr>
          <w:szCs w:val="24"/>
        </w:rPr>
      </w:pPr>
      <w:r w:rsidRPr="007445FB">
        <w:rPr>
          <w:b/>
          <w:bCs/>
          <w:szCs w:val="24"/>
        </w:rPr>
        <w:t>ACUERDO NÚMERO UNO:</w:t>
      </w:r>
      <w:r w:rsidRPr="007445FB">
        <w:rPr>
          <w:szCs w:val="24"/>
        </w:rPr>
        <w:t xml:space="preserve"> REQUERIMIENTOS DE COMPRA</w:t>
      </w:r>
    </w:p>
    <w:p w14:paraId="29BD4241" w14:textId="77777777" w:rsidR="00FE6068" w:rsidRPr="007445FB" w:rsidRDefault="00FE6068" w:rsidP="00FE6068">
      <w:pPr>
        <w:rPr>
          <w:szCs w:val="24"/>
        </w:rPr>
      </w:pPr>
    </w:p>
    <w:p w14:paraId="5CA38CA8" w14:textId="77777777" w:rsidR="00FE6068" w:rsidRPr="007445FB" w:rsidRDefault="00FE6068" w:rsidP="00FE6068">
      <w:pPr>
        <w:spacing w:line="360" w:lineRule="auto"/>
        <w:jc w:val="both"/>
        <w:rPr>
          <w:szCs w:val="24"/>
        </w:rPr>
      </w:pPr>
      <w:r w:rsidRPr="007445FB">
        <w:rPr>
          <w:szCs w:val="24"/>
        </w:rPr>
        <w:t xml:space="preserve">Daniel Antonio Salazar Villatoro, Noveno Regidor Propietario. </w:t>
      </w:r>
      <w:r w:rsidRPr="007445FB">
        <w:rPr>
          <w:rFonts w:eastAsia="Calibri"/>
          <w:b/>
          <w:bCs/>
          <w:spacing w:val="-3"/>
          <w:szCs w:val="24"/>
        </w:rPr>
        <w:t xml:space="preserve"> </w:t>
      </w:r>
      <w:r w:rsidRPr="007445FB">
        <w:rPr>
          <w:b/>
          <w:bCs/>
          <w:szCs w:val="24"/>
        </w:rPr>
        <w:t xml:space="preserve">LECTURA Y APROBACIÓN DE REQUERIMIENTOS DE COMPRA. </w:t>
      </w:r>
      <w:r w:rsidRPr="007445FB">
        <w:rPr>
          <w:szCs w:val="24"/>
        </w:rPr>
        <w:t xml:space="preserve">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w:t>
      </w:r>
    </w:p>
    <w:p w14:paraId="0957E918" w14:textId="77777777" w:rsidR="00FE6068" w:rsidRPr="007445FB" w:rsidRDefault="00FE6068" w:rsidP="00FE6068">
      <w:pPr>
        <w:spacing w:line="254" w:lineRule="auto"/>
        <w:contextualSpacing/>
        <w:jc w:val="both"/>
        <w:rPr>
          <w:rFonts w:eastAsia="Calibri"/>
          <w:szCs w:val="24"/>
        </w:rPr>
      </w:pPr>
    </w:p>
    <w:p w14:paraId="0C95EBF4" w14:textId="77777777" w:rsidR="00FE6068" w:rsidRPr="007445FB" w:rsidRDefault="00FE6068" w:rsidP="00FE6068">
      <w:pPr>
        <w:spacing w:line="254" w:lineRule="auto"/>
        <w:ind w:left="720"/>
        <w:contextualSpacing/>
        <w:jc w:val="both"/>
        <w:rPr>
          <w:rFonts w:eastAsia="Calibri"/>
          <w:szCs w:val="24"/>
          <w:lang w:val="es-ES"/>
        </w:rPr>
      </w:pPr>
    </w:p>
    <w:p w14:paraId="6E89A5E3" w14:textId="77777777" w:rsidR="00FE6068" w:rsidRPr="007445FB" w:rsidRDefault="00FE6068" w:rsidP="00FE6068">
      <w:pPr>
        <w:spacing w:line="254" w:lineRule="auto"/>
        <w:contextualSpacing/>
        <w:jc w:val="both"/>
        <w:rPr>
          <w:rFonts w:eastAsia="Calibri"/>
          <w:szCs w:val="24"/>
        </w:rPr>
      </w:pPr>
      <w:r w:rsidRPr="007445FB">
        <w:rPr>
          <w:rFonts w:eastAsia="Calibri"/>
          <w:spacing w:val="-3"/>
          <w:szCs w:val="24"/>
          <w:lang w:val="es-ES"/>
        </w:rPr>
        <w:t xml:space="preserve">Kelvin </w:t>
      </w:r>
      <w:proofErr w:type="spellStart"/>
      <w:r w:rsidRPr="007445FB">
        <w:rPr>
          <w:rFonts w:eastAsia="Calibri"/>
          <w:spacing w:val="-3"/>
          <w:szCs w:val="24"/>
          <w:lang w:val="es-ES"/>
        </w:rPr>
        <w:t>Elias</w:t>
      </w:r>
      <w:proofErr w:type="spellEnd"/>
      <w:r w:rsidRPr="007445FB">
        <w:rPr>
          <w:rFonts w:eastAsia="Calibri"/>
          <w:spacing w:val="-3"/>
          <w:szCs w:val="24"/>
          <w:lang w:val="es-ES"/>
        </w:rPr>
        <w:t xml:space="preserve"> Ramos Santos, Décimo Regidor Propietario, VOTA EN CONTRA: </w:t>
      </w:r>
      <w:r w:rsidRPr="007445FB">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31ADE2C9" w14:textId="77777777" w:rsidR="00FE6068" w:rsidRPr="007445FB" w:rsidRDefault="00FE6068" w:rsidP="00FE6068">
      <w:pPr>
        <w:spacing w:line="254" w:lineRule="auto"/>
        <w:contextualSpacing/>
        <w:jc w:val="both"/>
        <w:rPr>
          <w:rFonts w:eastAsia="Calibri"/>
          <w:szCs w:val="24"/>
        </w:rPr>
      </w:pPr>
    </w:p>
    <w:p w14:paraId="76E21374" w14:textId="77777777" w:rsidR="00FE6068" w:rsidRPr="007445FB" w:rsidRDefault="00FE6068" w:rsidP="00FE6068">
      <w:pPr>
        <w:spacing w:line="256" w:lineRule="auto"/>
        <w:ind w:left="720"/>
        <w:contextualSpacing/>
        <w:rPr>
          <w:rFonts w:eastAsia="Calibri"/>
          <w:szCs w:val="24"/>
          <w:lang w:val="es-ES"/>
        </w:rPr>
      </w:pPr>
    </w:p>
    <w:p w14:paraId="5A11528F" w14:textId="77777777" w:rsidR="00FE6068" w:rsidRPr="007445FB" w:rsidRDefault="00FE6068" w:rsidP="00FE6068">
      <w:pPr>
        <w:spacing w:line="360" w:lineRule="auto"/>
        <w:jc w:val="both"/>
        <w:rPr>
          <w:szCs w:val="24"/>
        </w:rPr>
      </w:pPr>
      <w:r w:rsidRPr="007445FB">
        <w:rPr>
          <w:rFonts w:eastAsia="Calibri"/>
          <w:szCs w:val="24"/>
          <w:lang w:val="es-ES"/>
        </w:rPr>
        <w:t>Ramon Alberto Calderón Hernández, mayor de edad, abogado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7445FB">
        <w:rPr>
          <w:rFonts w:eastAsia="Calibri"/>
          <w:szCs w:val="24"/>
          <w:lang w:val="es-ES"/>
        </w:rPr>
        <w:t xml:space="preserve">, en calidad de Octavo Regidor Propietario para el período 2021-2024 en el pleno uso y goce de mis </w:t>
      </w:r>
      <w:proofErr w:type="gramStart"/>
      <w:r w:rsidRPr="007445FB">
        <w:rPr>
          <w:rFonts w:eastAsia="Calibri"/>
          <w:szCs w:val="24"/>
          <w:lang w:val="es-ES"/>
        </w:rPr>
        <w:t>facultades  VOTO</w:t>
      </w:r>
      <w:proofErr w:type="gramEnd"/>
      <w:r w:rsidRPr="007445FB">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659916E2" w14:textId="77777777" w:rsidR="00FE6068" w:rsidRDefault="00FE6068" w:rsidP="00FE6068">
      <w:pPr>
        <w:spacing w:line="254" w:lineRule="auto"/>
        <w:contextualSpacing/>
        <w:jc w:val="both"/>
        <w:rPr>
          <w:szCs w:val="24"/>
        </w:rPr>
      </w:pPr>
      <w:r w:rsidRPr="007445FB">
        <w:rPr>
          <w:rFonts w:eastAsia="Calibri"/>
          <w:szCs w:val="24"/>
        </w:rPr>
        <w:t>YANIRA MARLENE PERAZA DE SALAZAR, mayor de edad, Licenciada en Idiomas,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7445FB">
        <w:rPr>
          <w:rFonts w:eastAsia="Calibri"/>
          <w:szCs w:val="24"/>
        </w:rPr>
        <w:t xml:space="preserve">, en calidad de Séptima Regidora Propietaria para el período 2021 – 2024, en el pleno uso y goce de mis facultades Legales MANIFIESTO: </w:t>
      </w:r>
      <w:r w:rsidRPr="007445FB">
        <w:rPr>
          <w:szCs w:val="24"/>
        </w:rPr>
        <w:t>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w:t>
      </w:r>
    </w:p>
    <w:p w14:paraId="3D0FBB43" w14:textId="77777777" w:rsidR="00FE6068" w:rsidRPr="007445FB" w:rsidRDefault="00FE6068" w:rsidP="00FE6068">
      <w:pPr>
        <w:spacing w:line="254" w:lineRule="auto"/>
        <w:contextualSpacing/>
        <w:jc w:val="both"/>
        <w:rPr>
          <w:szCs w:val="24"/>
        </w:rPr>
      </w:pPr>
    </w:p>
    <w:p w14:paraId="1F8FC70B" w14:textId="77777777" w:rsidR="00FE6068" w:rsidRPr="007445FB" w:rsidRDefault="00FE6068" w:rsidP="00FE6068">
      <w:pPr>
        <w:rPr>
          <w:szCs w:val="24"/>
        </w:rPr>
      </w:pPr>
    </w:p>
    <w:p w14:paraId="69D3B255" w14:textId="77777777" w:rsidR="00FE6068" w:rsidRPr="007445FB" w:rsidRDefault="00FE6068" w:rsidP="00FE6068">
      <w:pPr>
        <w:rPr>
          <w:szCs w:val="24"/>
        </w:rPr>
      </w:pPr>
      <w:r w:rsidRPr="007445FB">
        <w:rPr>
          <w:b/>
          <w:bCs/>
          <w:szCs w:val="24"/>
        </w:rPr>
        <w:t>ACUERDO NÚMERO DOS</w:t>
      </w:r>
      <w:r w:rsidRPr="007445FB">
        <w:rPr>
          <w:szCs w:val="24"/>
        </w:rPr>
        <w:t>: EROGACIONES DE FACTURAS</w:t>
      </w:r>
    </w:p>
    <w:p w14:paraId="796D4FB3" w14:textId="77777777" w:rsidR="00FE6068" w:rsidRPr="007445FB" w:rsidRDefault="00FE6068" w:rsidP="00FE6068">
      <w:pPr>
        <w:spacing w:line="360" w:lineRule="auto"/>
        <w:jc w:val="both"/>
        <w:rPr>
          <w:szCs w:val="24"/>
        </w:rPr>
      </w:pPr>
      <w:r w:rsidRPr="007445FB">
        <w:rPr>
          <w:szCs w:val="24"/>
        </w:rPr>
        <w:t xml:space="preserve">Daniel Antonio Salazar Villatoro, Noveno Regidor Propietario, Lectura y aprobación de facturas, para su respectiva erogación. </w:t>
      </w:r>
      <w:r w:rsidRPr="007445FB">
        <w:rPr>
          <w:rFonts w:eastAsia="Calibri"/>
          <w:spacing w:val="-3"/>
          <w:szCs w:val="24"/>
          <w:lang w:val="es-MX"/>
        </w:rPr>
        <w:t xml:space="preserve">VOTO EN CONTRA </w:t>
      </w:r>
      <w:r w:rsidRPr="007445FB">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7445FB">
        <w:rPr>
          <w:szCs w:val="24"/>
        </w:rPr>
        <w:t>adescos</w:t>
      </w:r>
      <w:proofErr w:type="spellEnd"/>
      <w:r w:rsidRPr="007445FB">
        <w:rPr>
          <w:szCs w:val="24"/>
        </w:rPr>
        <w:t xml:space="preserve">.   </w:t>
      </w:r>
    </w:p>
    <w:p w14:paraId="71978AA6" w14:textId="77777777" w:rsidR="00FE6068" w:rsidRPr="007445FB" w:rsidRDefault="00FE6068" w:rsidP="00FE6068">
      <w:pPr>
        <w:rPr>
          <w:szCs w:val="24"/>
        </w:rPr>
      </w:pPr>
    </w:p>
    <w:p w14:paraId="5DAEEFA0" w14:textId="77777777" w:rsidR="00FE6068" w:rsidRPr="007445FB" w:rsidRDefault="00FE6068" w:rsidP="00FE6068">
      <w:pPr>
        <w:spacing w:line="240" w:lineRule="auto"/>
        <w:jc w:val="both"/>
        <w:rPr>
          <w:rFonts w:eastAsia="Calibri"/>
          <w:szCs w:val="24"/>
        </w:rPr>
      </w:pPr>
      <w:r w:rsidRPr="007445FB">
        <w:rPr>
          <w:rFonts w:eastAsia="Calibri"/>
          <w:spacing w:val="-3"/>
          <w:szCs w:val="24"/>
          <w:lang w:val="es-ES"/>
        </w:rPr>
        <w:lastRenderedPageBreak/>
        <w:t xml:space="preserve">Kelvin </w:t>
      </w:r>
      <w:proofErr w:type="spellStart"/>
      <w:r w:rsidRPr="007445FB">
        <w:rPr>
          <w:rFonts w:eastAsia="Calibri"/>
          <w:spacing w:val="-3"/>
          <w:szCs w:val="24"/>
          <w:lang w:val="es-ES"/>
        </w:rPr>
        <w:t>Elias</w:t>
      </w:r>
      <w:proofErr w:type="spellEnd"/>
      <w:r w:rsidRPr="007445FB">
        <w:rPr>
          <w:rFonts w:eastAsia="Calibri"/>
          <w:spacing w:val="-3"/>
          <w:szCs w:val="24"/>
          <w:lang w:val="es-ES"/>
        </w:rPr>
        <w:t xml:space="preserve"> Ramos Santos, Décimo Regidor Propietario, VOTA EN CONTRA: </w:t>
      </w:r>
      <w:r w:rsidRPr="007445FB">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1B2BA791" w14:textId="77777777" w:rsidR="00FE6068" w:rsidRPr="007445FB" w:rsidRDefault="00FE6068" w:rsidP="00FE6068">
      <w:pPr>
        <w:spacing w:line="240" w:lineRule="auto"/>
        <w:jc w:val="both"/>
        <w:rPr>
          <w:rFonts w:eastAsia="Calibri"/>
          <w:szCs w:val="24"/>
        </w:rPr>
      </w:pPr>
      <w:bookmarkStart w:id="2" w:name="_Hlk103252122"/>
    </w:p>
    <w:p w14:paraId="74C8225D" w14:textId="77777777" w:rsidR="00FE6068" w:rsidRPr="007445FB" w:rsidRDefault="00FE6068" w:rsidP="00FE6068">
      <w:pPr>
        <w:spacing w:line="240" w:lineRule="auto"/>
        <w:jc w:val="both"/>
        <w:rPr>
          <w:rFonts w:eastAsia="Calibri"/>
          <w:bCs/>
          <w:szCs w:val="24"/>
        </w:rPr>
      </w:pPr>
      <w:r w:rsidRPr="007445FB">
        <w:rPr>
          <w:rFonts w:eastAsia="Calibri"/>
          <w:bCs/>
          <w:szCs w:val="24"/>
        </w:rPr>
        <w:t>Ramón Alberto Calderón Hernández, mayor de edad Abogado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7445FB">
        <w:rPr>
          <w:rFonts w:eastAsia="Calibri"/>
          <w:bCs/>
          <w:szCs w:val="24"/>
        </w:rPr>
        <w:t>, en calidad de Octavo Regidor Propietario para el período del 2021-2024 en el pleno uso y goce de mis facultades legales MANIFIESTO</w:t>
      </w:r>
      <w:bookmarkEnd w:id="2"/>
      <w:r w:rsidRPr="007445FB">
        <w:rPr>
          <w:rFonts w:eastAsia="Calibri"/>
          <w:bCs/>
          <w:szCs w:val="24"/>
        </w:rPr>
        <w:t xml:space="preserve">: En concordancia sobre los requerimientos de compra en el acuerdo número dos de la presente acta en los </w:t>
      </w:r>
      <w:r w:rsidRPr="006F5AFB">
        <w:rPr>
          <w:rFonts w:eastAsia="Calibri"/>
          <w:bCs/>
          <w:szCs w:val="24"/>
        </w:rPr>
        <w:t>numerales:</w:t>
      </w:r>
      <w:r w:rsidRPr="007445FB">
        <w:rPr>
          <w:rFonts w:eastAsia="Calibri"/>
          <w:bCs/>
          <w:szCs w:val="24"/>
        </w:rPr>
        <w:t xml:space="preserve"> </w:t>
      </w:r>
      <w:r>
        <w:rPr>
          <w:rFonts w:eastAsia="Calibri"/>
          <w:bCs/>
          <w:szCs w:val="24"/>
        </w:rPr>
        <w:t xml:space="preserve">CINCO, TRECE, DIECISÉIS, VEINTINUEVE, TREINTA: ya que están dirigidas para la compra de repuestos y accesorios, productos químicos, minerales metálicos, herramientas, materiales eléctricos, voto en contra porque considero que es el lugar donde hay más erogación de fondos y no es regulado de manera correcta, ya que </w:t>
      </w:r>
      <w:proofErr w:type="spellStart"/>
      <w:r>
        <w:rPr>
          <w:rFonts w:eastAsia="Calibri"/>
          <w:bCs/>
          <w:szCs w:val="24"/>
        </w:rPr>
        <w:t>esta</w:t>
      </w:r>
      <w:proofErr w:type="spellEnd"/>
      <w:r>
        <w:rPr>
          <w:rFonts w:eastAsia="Calibri"/>
          <w:bCs/>
          <w:szCs w:val="24"/>
        </w:rPr>
        <w:t xml:space="preserve"> a consideración de una sola persona. Numeral TREINTA Y DOS; en reunión de concejo de fecha 17 de diciembre del 2021 voto en contra de la contratación del profesor Edwin Portillo. </w:t>
      </w:r>
      <w:r w:rsidRPr="007445FB">
        <w:rPr>
          <w:rFonts w:eastAsia="Calibri"/>
          <w:bCs/>
          <w:szCs w:val="24"/>
        </w:rPr>
        <w:t>Por lo antes expuesto y en base al artículo cuarenta y cinco del Código Municipal SALVO MI VOTO Y VOTO EN CONTRA.</w:t>
      </w:r>
    </w:p>
    <w:p w14:paraId="3CDB4EEF" w14:textId="77777777" w:rsidR="00FE6068" w:rsidRPr="007445FB" w:rsidRDefault="00FE6068" w:rsidP="00FE6068">
      <w:pPr>
        <w:spacing w:line="240" w:lineRule="auto"/>
        <w:jc w:val="both"/>
        <w:rPr>
          <w:rFonts w:eastAsia="Calibri"/>
          <w:bCs/>
          <w:szCs w:val="24"/>
        </w:rPr>
      </w:pPr>
    </w:p>
    <w:p w14:paraId="446FF81F" w14:textId="77777777" w:rsidR="00FE6068" w:rsidRPr="007445FB" w:rsidRDefault="00FE6068" w:rsidP="00FE6068">
      <w:pPr>
        <w:spacing w:line="240" w:lineRule="auto"/>
        <w:jc w:val="both"/>
        <w:rPr>
          <w:color w:val="000000"/>
          <w:szCs w:val="24"/>
        </w:rPr>
      </w:pPr>
      <w:r w:rsidRPr="007445FB">
        <w:rPr>
          <w:rFonts w:eastAsia="Calibri"/>
          <w:szCs w:val="24"/>
        </w:rPr>
        <w:t xml:space="preserve">YANIRA MARLENE PERAZA DE SALAZAR, mayor de edad, Licenciada en Idiomas, del domicilio de Metapán, departamento de Santa Ana, con Documento Único de Identidad número </w:t>
      </w:r>
      <w:proofErr w:type="spellStart"/>
      <w:r>
        <w:rPr>
          <w:szCs w:val="24"/>
        </w:rPr>
        <w:t>xxxxxxxxxxxxxxxx</w:t>
      </w:r>
      <w:proofErr w:type="spellEnd"/>
      <w:r w:rsidRPr="007445FB">
        <w:rPr>
          <w:rFonts w:eastAsia="Calibri"/>
          <w:szCs w:val="24"/>
        </w:rPr>
        <w:t xml:space="preserve"> en calidad de Séptima Regidora Propietaria para el período 2021 – 2024, en el pleno uso y goce de mis facultades Legales MANIFIESTO: </w:t>
      </w:r>
      <w:r w:rsidRPr="007445FB">
        <w:rPr>
          <w:b/>
          <w:bCs/>
          <w:color w:val="000000"/>
          <w:szCs w:val="24"/>
        </w:rPr>
        <w:t xml:space="preserve">VOTO EN CONTRA EN EROGACIONES </w:t>
      </w:r>
      <w:r w:rsidRPr="007445FB">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realizando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7445FB">
        <w:rPr>
          <w:szCs w:val="24"/>
        </w:rPr>
        <w:t>adescos</w:t>
      </w:r>
      <w:proofErr w:type="spellEnd"/>
      <w:r w:rsidRPr="007445FB">
        <w:rPr>
          <w:szCs w:val="24"/>
        </w:rPr>
        <w:t>.</w:t>
      </w:r>
    </w:p>
    <w:p w14:paraId="168E9A2D" w14:textId="77777777" w:rsidR="00FE6068" w:rsidRPr="007445FB" w:rsidRDefault="00FE6068" w:rsidP="00FE6068">
      <w:pPr>
        <w:rPr>
          <w:szCs w:val="24"/>
        </w:rPr>
      </w:pPr>
    </w:p>
    <w:p w14:paraId="77BD6CD0" w14:textId="77777777" w:rsidR="00FE6068" w:rsidRPr="007445FB" w:rsidRDefault="00FE6068" w:rsidP="00FE6068">
      <w:pPr>
        <w:rPr>
          <w:szCs w:val="24"/>
        </w:rPr>
      </w:pPr>
    </w:p>
    <w:p w14:paraId="390457CE" w14:textId="77777777" w:rsidR="00FE6068" w:rsidRPr="007445FB" w:rsidRDefault="00FE6068" w:rsidP="00FE6068">
      <w:pPr>
        <w:rPr>
          <w:szCs w:val="24"/>
        </w:rPr>
      </w:pPr>
      <w:r w:rsidRPr="007445FB">
        <w:rPr>
          <w:b/>
          <w:bCs/>
          <w:szCs w:val="24"/>
        </w:rPr>
        <w:t>ACUERDO NÚMERO DOS,</w:t>
      </w:r>
      <w:r w:rsidRPr="007445FB">
        <w:rPr>
          <w:szCs w:val="24"/>
        </w:rPr>
        <w:t xml:space="preserve"> NUMERAL 32) EROGAR la cantidad de </w:t>
      </w:r>
      <w:r w:rsidRPr="007445FB">
        <w:rPr>
          <w:b/>
          <w:szCs w:val="24"/>
        </w:rPr>
        <w:t>UN MIL 00/100 DÓLARES DE</w:t>
      </w:r>
      <w:r w:rsidRPr="007445FB">
        <w:rPr>
          <w:szCs w:val="24"/>
        </w:rPr>
        <w:t xml:space="preserve"> </w:t>
      </w:r>
      <w:r w:rsidRPr="007445FB">
        <w:rPr>
          <w:b/>
          <w:szCs w:val="24"/>
        </w:rPr>
        <w:t>LOS ESTADOS UNIDOS DE AMÉRICA ($1,000.00</w:t>
      </w:r>
      <w:proofErr w:type="gramStart"/>
      <w:r w:rsidRPr="007445FB">
        <w:rPr>
          <w:b/>
          <w:szCs w:val="24"/>
        </w:rPr>
        <w:t>)</w:t>
      </w:r>
      <w:r w:rsidRPr="007445FB">
        <w:rPr>
          <w:szCs w:val="24"/>
        </w:rPr>
        <w:t xml:space="preserve">  a</w:t>
      </w:r>
      <w:proofErr w:type="gramEnd"/>
      <w:r w:rsidRPr="007445FB">
        <w:rPr>
          <w:szCs w:val="24"/>
        </w:rPr>
        <w:t xml:space="preserve"> favor de </w:t>
      </w:r>
      <w:r w:rsidRPr="007445FB">
        <w:rPr>
          <w:b/>
          <w:szCs w:val="24"/>
        </w:rPr>
        <w:t xml:space="preserve">Sr. EDWIN ERNESTO PORTILLO VASQUEZ RUIZ  V/ </w:t>
      </w:r>
      <w:r w:rsidRPr="007445FB">
        <w:rPr>
          <w:szCs w:val="24"/>
        </w:rPr>
        <w:t>Pago por servicios profesionales durante el mes de Abril 2022,</w:t>
      </w:r>
    </w:p>
    <w:p w14:paraId="76A95791" w14:textId="77777777" w:rsidR="00FE6068" w:rsidRPr="007445FB" w:rsidRDefault="00FE6068" w:rsidP="00FE6068">
      <w:pPr>
        <w:jc w:val="both"/>
        <w:rPr>
          <w:szCs w:val="24"/>
        </w:rPr>
      </w:pPr>
      <w:r w:rsidRPr="007445FB">
        <w:rPr>
          <w:szCs w:val="24"/>
        </w:rPr>
        <w:t>YANIRA MARLENE PERAZA DE SALAZAR, mayor de edad, Licenciada en Idiomas,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7445FB">
        <w:rPr>
          <w:szCs w:val="24"/>
        </w:rPr>
        <w:t xml:space="preserve">, en calidad de Séptima Regidora Propietaria para el período 2021 – 2024, en el pleno uso y goce de mis facultades Legales MANIFIESTO: VOTE en contra en  la contratación del profesor Edwin Ernesto Portillo Vásquez Ruíz, en reunión del día diecisiete de diciembre del año dos mil veintiuno, por lo que mantengo mi voto en todas las erogaciones a favor del </w:t>
      </w:r>
      <w:proofErr w:type="spellStart"/>
      <w:r w:rsidRPr="007445FB">
        <w:rPr>
          <w:szCs w:val="24"/>
        </w:rPr>
        <w:t>prof.</w:t>
      </w:r>
      <w:proofErr w:type="spellEnd"/>
      <w:r w:rsidRPr="007445FB">
        <w:rPr>
          <w:szCs w:val="24"/>
        </w:rPr>
        <w:t xml:space="preserve"> Edwin Portillo. </w:t>
      </w:r>
    </w:p>
    <w:p w14:paraId="59915ECB" w14:textId="77777777" w:rsidR="00FE6068" w:rsidRPr="007445FB" w:rsidRDefault="00FE6068" w:rsidP="00FE6068">
      <w:pPr>
        <w:jc w:val="both"/>
        <w:rPr>
          <w:szCs w:val="24"/>
        </w:rPr>
      </w:pPr>
    </w:p>
    <w:p w14:paraId="38EE7B2C" w14:textId="77777777" w:rsidR="00FE6068" w:rsidRPr="007445FB" w:rsidRDefault="00FE6068" w:rsidP="00FE6068">
      <w:pPr>
        <w:jc w:val="both"/>
        <w:rPr>
          <w:szCs w:val="24"/>
        </w:rPr>
      </w:pPr>
      <w:r w:rsidRPr="007445FB">
        <w:rPr>
          <w:rFonts w:eastAsia="Calibri"/>
          <w:bCs/>
          <w:szCs w:val="24"/>
        </w:rPr>
        <w:t>Ramón Alberto Calderón Hernández, mayor de edad Abogado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7445FB">
        <w:rPr>
          <w:rFonts w:eastAsia="Calibri"/>
          <w:bCs/>
          <w:szCs w:val="24"/>
        </w:rPr>
        <w:t xml:space="preserve">, en calidad de Octavo Regidor Propietario para el período del 2021-2024 en el pleno uso y goce de mis facultades legales MANIFIESTO: </w:t>
      </w:r>
      <w:r w:rsidRPr="007445FB">
        <w:rPr>
          <w:b/>
          <w:bCs/>
          <w:szCs w:val="24"/>
          <w:lang w:val="es-ES"/>
        </w:rPr>
        <w:t xml:space="preserve">: </w:t>
      </w:r>
      <w:r w:rsidRPr="007445FB">
        <w:rPr>
          <w:szCs w:val="24"/>
          <w:lang w:val="es-ES"/>
        </w:rPr>
        <w:t xml:space="preserve">Que vota en contra, bajo los argumentos emitidos en el acuerdo 16 acta 10 de fecha 07/07/2021, y en el acuerdo número 08 acta 11 de fecha 14 de julio del 2021, en relación a los servicios del Prof. Edwin Portillo., además vote en contra en reunión del día diecisiete de diciembre del dos mil veintiuno, vote en contra de la contratación del referido profesor. </w:t>
      </w:r>
      <w:r w:rsidRPr="007445FB">
        <w:rPr>
          <w:szCs w:val="24"/>
        </w:rPr>
        <w:t xml:space="preserve">por lo que mantengo mi voto en todas las erogaciones a favor del </w:t>
      </w:r>
      <w:proofErr w:type="spellStart"/>
      <w:r w:rsidRPr="007445FB">
        <w:rPr>
          <w:szCs w:val="24"/>
        </w:rPr>
        <w:t>prof.</w:t>
      </w:r>
      <w:proofErr w:type="spellEnd"/>
      <w:r w:rsidRPr="007445FB">
        <w:rPr>
          <w:szCs w:val="24"/>
        </w:rPr>
        <w:t xml:space="preserve"> Edwin Portillo. </w:t>
      </w:r>
    </w:p>
    <w:p w14:paraId="2FF81044" w14:textId="77777777" w:rsidR="00FE6068" w:rsidRPr="007445FB" w:rsidRDefault="00FE6068" w:rsidP="00FE6068">
      <w:pPr>
        <w:rPr>
          <w:szCs w:val="24"/>
        </w:rPr>
      </w:pPr>
    </w:p>
    <w:p w14:paraId="5A94CCE7" w14:textId="77777777" w:rsidR="00FE6068" w:rsidRPr="007445FB" w:rsidRDefault="00FE6068" w:rsidP="00FE6068">
      <w:pPr>
        <w:rPr>
          <w:szCs w:val="24"/>
        </w:rPr>
      </w:pPr>
    </w:p>
    <w:p w14:paraId="1985AFB5" w14:textId="77777777" w:rsidR="00FE6068" w:rsidRPr="007445FB" w:rsidRDefault="00FE6068" w:rsidP="00FE6068">
      <w:pPr>
        <w:spacing w:after="0" w:line="240" w:lineRule="auto"/>
        <w:contextualSpacing/>
        <w:jc w:val="both"/>
        <w:rPr>
          <w:rFonts w:eastAsia="Calibri"/>
          <w:szCs w:val="24"/>
        </w:rPr>
      </w:pPr>
      <w:r w:rsidRPr="007445FB">
        <w:rPr>
          <w:rFonts w:eastAsia="Calibri"/>
          <w:b/>
          <w:bCs/>
          <w:szCs w:val="24"/>
          <w:u w:val="single"/>
        </w:rPr>
        <w:t xml:space="preserve">ACUERDO NÚMERO SEIS: </w:t>
      </w:r>
      <w:r w:rsidRPr="007445FB">
        <w:rPr>
          <w:rFonts w:eastAsia="Calibri"/>
          <w:szCs w:val="24"/>
        </w:rPr>
        <w:t>EROGACIONES EN RELACIÓN AL DÍA DE LA MADRE, CORRESPONDIENTE AL PRESUPUESTO DEL DIA DE LA MADRES, EJERCICIO 2022 POR EL MONTO DE $11,070.00</w:t>
      </w:r>
    </w:p>
    <w:p w14:paraId="38B27AE9" w14:textId="77777777" w:rsidR="00FE6068" w:rsidRPr="007445FB" w:rsidRDefault="00FE6068" w:rsidP="00FE6068">
      <w:pPr>
        <w:spacing w:after="0" w:line="240" w:lineRule="auto"/>
        <w:contextualSpacing/>
        <w:jc w:val="both"/>
        <w:rPr>
          <w:rFonts w:eastAsia="Calibri"/>
          <w:szCs w:val="24"/>
        </w:rPr>
      </w:pPr>
    </w:p>
    <w:p w14:paraId="3222136A" w14:textId="77777777" w:rsidR="00FE6068" w:rsidRPr="007445FB" w:rsidRDefault="00FE6068" w:rsidP="00FE6068">
      <w:pPr>
        <w:spacing w:after="0" w:line="240" w:lineRule="auto"/>
        <w:contextualSpacing/>
        <w:jc w:val="both"/>
        <w:rPr>
          <w:rFonts w:eastAsia="Calibri"/>
          <w:szCs w:val="24"/>
        </w:rPr>
      </w:pPr>
    </w:p>
    <w:p w14:paraId="604F8A05" w14:textId="77777777" w:rsidR="00FE6068" w:rsidRPr="007445FB" w:rsidRDefault="00FE6068" w:rsidP="00FE6068">
      <w:pPr>
        <w:spacing w:line="360" w:lineRule="auto"/>
        <w:jc w:val="both"/>
        <w:rPr>
          <w:szCs w:val="24"/>
        </w:rPr>
      </w:pPr>
      <w:r w:rsidRPr="007445FB">
        <w:rPr>
          <w:szCs w:val="24"/>
        </w:rPr>
        <w:t xml:space="preserve">Lic. Daniel Antonio Salazar Villatoro, Noveno Regidor Propietario en relación al Acuerdo Municipal para realizar aprobación del presupuesto correspondiente a la “Celebración del día de las madres”, intervención de Lic. Marta de Mejía. Voto en contra porque considero que debió mantenerse la propuesta acordada en reunión de concejo municipal del día 8 de abril 2022, donde se dijo que era una muy buena oportunidad para apoyar al grupo musical local y la orquesta marimba, y porque no me queda claro el apoyo en patrocinios que dará una cooperativa., por lo tanto voto en contra en todas las erogaciones relacionadas a la celebración del día de </w:t>
      </w:r>
      <w:proofErr w:type="gramStart"/>
      <w:r w:rsidRPr="007445FB">
        <w:rPr>
          <w:szCs w:val="24"/>
        </w:rPr>
        <w:t>la  madre</w:t>
      </w:r>
      <w:proofErr w:type="gramEnd"/>
      <w:r w:rsidRPr="007445FB">
        <w:rPr>
          <w:szCs w:val="24"/>
        </w:rPr>
        <w:t xml:space="preserve">. </w:t>
      </w:r>
    </w:p>
    <w:p w14:paraId="666ECAB7" w14:textId="77777777" w:rsidR="00FE6068" w:rsidRPr="007445FB" w:rsidRDefault="00FE6068" w:rsidP="00FE6068">
      <w:pPr>
        <w:spacing w:line="360" w:lineRule="auto"/>
        <w:jc w:val="both"/>
        <w:rPr>
          <w:szCs w:val="24"/>
        </w:rPr>
      </w:pPr>
    </w:p>
    <w:p w14:paraId="4363B3B5" w14:textId="77777777" w:rsidR="00FE6068" w:rsidRPr="007445FB" w:rsidRDefault="00FE6068" w:rsidP="00FE6068">
      <w:pPr>
        <w:spacing w:line="360" w:lineRule="auto"/>
        <w:jc w:val="both"/>
        <w:rPr>
          <w:szCs w:val="24"/>
        </w:rPr>
      </w:pPr>
      <w:r w:rsidRPr="007445FB">
        <w:rPr>
          <w:szCs w:val="24"/>
        </w:rPr>
        <w:t xml:space="preserve">  </w:t>
      </w:r>
      <w:r w:rsidRPr="007445FB">
        <w:rPr>
          <w:rFonts w:eastAsia="Calibri"/>
          <w:spacing w:val="-3"/>
          <w:szCs w:val="24"/>
        </w:rPr>
        <w:t xml:space="preserve">Kelvin </w:t>
      </w:r>
      <w:proofErr w:type="spellStart"/>
      <w:r w:rsidRPr="007445FB">
        <w:rPr>
          <w:rFonts w:eastAsia="Calibri"/>
          <w:spacing w:val="-3"/>
          <w:szCs w:val="24"/>
        </w:rPr>
        <w:t>Elias</w:t>
      </w:r>
      <w:proofErr w:type="spellEnd"/>
      <w:r w:rsidRPr="007445FB">
        <w:rPr>
          <w:rFonts w:eastAsia="Calibri"/>
          <w:spacing w:val="-3"/>
          <w:szCs w:val="24"/>
        </w:rPr>
        <w:t xml:space="preserve"> Ramos Santos, Décimo Regidor Propietario Voto en contra de la </w:t>
      </w:r>
      <w:proofErr w:type="gramStart"/>
      <w:r w:rsidRPr="007445FB">
        <w:rPr>
          <w:rFonts w:eastAsia="Calibri"/>
          <w:spacing w:val="-3"/>
          <w:szCs w:val="24"/>
        </w:rPr>
        <w:t>aprobación  de</w:t>
      </w:r>
      <w:proofErr w:type="gramEnd"/>
      <w:r w:rsidRPr="007445FB">
        <w:rPr>
          <w:rFonts w:eastAsia="Calibri"/>
          <w:spacing w:val="-3"/>
          <w:szCs w:val="24"/>
        </w:rPr>
        <w:t xml:space="preserve"> la fiesta del día de las madres ya que considero que no es una responsabilidad única de la Municipalidad y no existe un fondo en el presupuesto para poder realizar este tipo de actividades.</w:t>
      </w:r>
      <w:r w:rsidRPr="007445FB">
        <w:rPr>
          <w:szCs w:val="24"/>
        </w:rPr>
        <w:t xml:space="preserve"> Argumento emitido según acuerdo número 26 acta 14 de fecha 17 de marzo del 2022. por lo </w:t>
      </w:r>
      <w:proofErr w:type="gramStart"/>
      <w:r w:rsidRPr="007445FB">
        <w:rPr>
          <w:szCs w:val="24"/>
        </w:rPr>
        <w:t>tanto</w:t>
      </w:r>
      <w:proofErr w:type="gramEnd"/>
      <w:r w:rsidRPr="007445FB">
        <w:rPr>
          <w:szCs w:val="24"/>
        </w:rPr>
        <w:t xml:space="preserve"> voto en contra en todas las erogaciones relacionadas a la celebración del día de la madre.</w:t>
      </w:r>
    </w:p>
    <w:p w14:paraId="62F20FCD" w14:textId="77777777" w:rsidR="00FE6068" w:rsidRPr="007445FB" w:rsidRDefault="00FE6068" w:rsidP="00FE6068">
      <w:pPr>
        <w:spacing w:line="360" w:lineRule="auto"/>
        <w:jc w:val="both"/>
        <w:rPr>
          <w:szCs w:val="24"/>
        </w:rPr>
      </w:pPr>
    </w:p>
    <w:p w14:paraId="7B551EA2" w14:textId="77777777" w:rsidR="00FE6068" w:rsidRPr="007445FB" w:rsidRDefault="00FE6068" w:rsidP="00FE6068">
      <w:pPr>
        <w:tabs>
          <w:tab w:val="left" w:pos="1425"/>
          <w:tab w:val="left" w:pos="7654"/>
        </w:tabs>
        <w:spacing w:after="0" w:line="240" w:lineRule="auto"/>
        <w:jc w:val="both"/>
        <w:rPr>
          <w:szCs w:val="24"/>
        </w:rPr>
      </w:pPr>
      <w:r w:rsidRPr="007445FB">
        <w:rPr>
          <w:szCs w:val="24"/>
        </w:rPr>
        <w:t xml:space="preserve">Yanira Marlene Peraza de Salazar, Séptima Regidora Propietaria, VOTO EN CONTRA porque considero que debió mantenerse la propuesta acordada en reunión de concejo municipal del día 8 de abril 2022, donde se dijo que era una muy buena oportunidad para apoyar al grupo musical local y la orquesta marimba, y porque no me queda claro el apoyo en patrocinios que dará una cooperativa. por lo </w:t>
      </w:r>
      <w:proofErr w:type="gramStart"/>
      <w:r w:rsidRPr="007445FB">
        <w:rPr>
          <w:szCs w:val="24"/>
        </w:rPr>
        <w:t>tanto</w:t>
      </w:r>
      <w:proofErr w:type="gramEnd"/>
      <w:r w:rsidRPr="007445FB">
        <w:rPr>
          <w:szCs w:val="24"/>
        </w:rPr>
        <w:t xml:space="preserve"> voto en contra en todas las erogaciones relacionadas a la celebración del día de la madre.</w:t>
      </w:r>
      <w:r>
        <w:rPr>
          <w:szCs w:val="24"/>
        </w:rPr>
        <w:t xml:space="preserve"> </w:t>
      </w:r>
    </w:p>
    <w:p w14:paraId="0B853407" w14:textId="77777777" w:rsidR="00FE6068" w:rsidRPr="007445FB" w:rsidRDefault="00FE6068" w:rsidP="00FE6068">
      <w:pPr>
        <w:spacing w:after="0" w:line="240" w:lineRule="auto"/>
        <w:contextualSpacing/>
        <w:jc w:val="both"/>
        <w:rPr>
          <w:rFonts w:eastAsia="Calibri"/>
          <w:szCs w:val="24"/>
        </w:rPr>
      </w:pPr>
    </w:p>
    <w:p w14:paraId="102997BC" w14:textId="77777777" w:rsidR="00FE6068" w:rsidRDefault="00FE6068" w:rsidP="00FE6068">
      <w:pPr>
        <w:spacing w:after="0" w:line="240" w:lineRule="auto"/>
        <w:contextualSpacing/>
        <w:jc w:val="both"/>
        <w:rPr>
          <w:rFonts w:eastAsia="Calibri"/>
          <w:szCs w:val="24"/>
        </w:rPr>
      </w:pPr>
    </w:p>
    <w:p w14:paraId="26AEBAB3" w14:textId="77777777" w:rsidR="00FE6068" w:rsidRDefault="00FE6068" w:rsidP="00FE6068">
      <w:pPr>
        <w:spacing w:after="0" w:line="240" w:lineRule="auto"/>
        <w:contextualSpacing/>
        <w:jc w:val="both"/>
        <w:rPr>
          <w:rFonts w:eastAsia="Calibri"/>
          <w:szCs w:val="24"/>
        </w:rPr>
      </w:pPr>
    </w:p>
    <w:p w14:paraId="183D2FBC" w14:textId="77777777" w:rsidR="00FE6068" w:rsidRDefault="00FE6068" w:rsidP="00FE6068">
      <w:pPr>
        <w:spacing w:after="0" w:line="240" w:lineRule="auto"/>
        <w:contextualSpacing/>
        <w:jc w:val="both"/>
        <w:rPr>
          <w:rFonts w:eastAsia="Calibri"/>
          <w:szCs w:val="24"/>
        </w:rPr>
      </w:pPr>
    </w:p>
    <w:p w14:paraId="7E5CF671" w14:textId="77777777" w:rsidR="00FE6068" w:rsidRPr="007445FB" w:rsidRDefault="00FE6068" w:rsidP="00FE6068">
      <w:pPr>
        <w:spacing w:line="240" w:lineRule="auto"/>
        <w:jc w:val="both"/>
        <w:rPr>
          <w:rFonts w:eastAsia="Calibri"/>
          <w:szCs w:val="24"/>
        </w:rPr>
      </w:pPr>
    </w:p>
    <w:p w14:paraId="4F674144" w14:textId="77777777" w:rsidR="00FE6068" w:rsidRPr="007445FB" w:rsidRDefault="00FE6068" w:rsidP="00FE6068">
      <w:pPr>
        <w:spacing w:line="240" w:lineRule="auto"/>
        <w:jc w:val="both"/>
        <w:rPr>
          <w:rFonts w:eastAsia="Calibri"/>
          <w:szCs w:val="24"/>
        </w:rPr>
      </w:pPr>
      <w:r w:rsidRPr="007445FB">
        <w:rPr>
          <w:rFonts w:eastAsia="Calibri"/>
          <w:bCs/>
          <w:szCs w:val="24"/>
        </w:rPr>
        <w:t>Ramón Alberto Calderón Hernández, mayor de edad Abogado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7445FB">
        <w:rPr>
          <w:rFonts w:eastAsia="Calibri"/>
          <w:bCs/>
          <w:szCs w:val="24"/>
        </w:rPr>
        <w:t>, en calidad de Octavo Regidor Propietario para el período del 2021-2024 en el pleno uso y goce de mis facultades legales MANIFIESTO</w:t>
      </w:r>
      <w:r>
        <w:rPr>
          <w:rFonts w:eastAsia="Calibri"/>
          <w:bCs/>
          <w:szCs w:val="24"/>
        </w:rPr>
        <w:t xml:space="preserve"> QUE VOTO EN CONTRA , sobre la celebración del día de la madre, no obstante haber estado de acuerdo en la celebración ya que se había acordado no contratar al trío Los Panchos, en esta reunión de concejo voto en contra ya que se </w:t>
      </w:r>
      <w:proofErr w:type="spellStart"/>
      <w:r>
        <w:rPr>
          <w:rFonts w:eastAsia="Calibri"/>
          <w:bCs/>
          <w:szCs w:val="24"/>
        </w:rPr>
        <w:t>esta</w:t>
      </w:r>
      <w:proofErr w:type="spellEnd"/>
      <w:r>
        <w:rPr>
          <w:rFonts w:eastAsia="Calibri"/>
          <w:bCs/>
          <w:szCs w:val="24"/>
        </w:rPr>
        <w:t xml:space="preserve"> contratando al Trío Los Panchos. Por lo antes expuesto y en base al artículo cuarenta y cinco del Código Municipal, SALVO MI VOTO Y VOTO EN CONTRA. </w:t>
      </w:r>
    </w:p>
    <w:p w14:paraId="473F9D0D" w14:textId="77777777" w:rsidR="00FE6068" w:rsidRPr="007445FB" w:rsidRDefault="00FE6068" w:rsidP="00FE6068">
      <w:pPr>
        <w:spacing w:after="0" w:line="240" w:lineRule="auto"/>
        <w:contextualSpacing/>
        <w:jc w:val="both"/>
        <w:rPr>
          <w:rFonts w:eastAsia="Calibri"/>
          <w:b/>
          <w:bCs/>
          <w:szCs w:val="24"/>
          <w:u w:val="single"/>
        </w:rPr>
      </w:pPr>
    </w:p>
    <w:p w14:paraId="6E78E345" w14:textId="77777777" w:rsidR="00FE6068" w:rsidRPr="007445FB" w:rsidRDefault="00FE6068" w:rsidP="00FE6068">
      <w:pPr>
        <w:spacing w:after="0" w:line="240" w:lineRule="auto"/>
        <w:contextualSpacing/>
        <w:jc w:val="both"/>
        <w:rPr>
          <w:rFonts w:eastAsia="Calibri"/>
          <w:szCs w:val="24"/>
        </w:rPr>
      </w:pPr>
      <w:r w:rsidRPr="007445FB">
        <w:rPr>
          <w:rFonts w:eastAsia="Calibri"/>
          <w:b/>
          <w:bCs/>
          <w:szCs w:val="24"/>
          <w:u w:val="single"/>
        </w:rPr>
        <w:t>ACUERDO NÚMERO SIETE:</w:t>
      </w:r>
      <w:r w:rsidRPr="007445FB">
        <w:rPr>
          <w:rFonts w:eastAsia="Calibri"/>
          <w:szCs w:val="24"/>
        </w:rPr>
        <w:t xml:space="preserve"> CIRRE DE LOS SIGUIENTES PROYECTOS</w:t>
      </w:r>
    </w:p>
    <w:p w14:paraId="2EB3CF52" w14:textId="77777777" w:rsidR="00FE6068" w:rsidRPr="007445FB" w:rsidRDefault="00FE6068" w:rsidP="00FE6068">
      <w:pPr>
        <w:numPr>
          <w:ilvl w:val="0"/>
          <w:numId w:val="3"/>
        </w:numPr>
        <w:spacing w:line="240" w:lineRule="auto"/>
        <w:ind w:left="714" w:hanging="357"/>
        <w:contextualSpacing/>
        <w:jc w:val="both"/>
        <w:rPr>
          <w:szCs w:val="24"/>
        </w:rPr>
      </w:pPr>
      <w:r w:rsidRPr="007445FB">
        <w:rPr>
          <w:szCs w:val="24"/>
        </w:rPr>
        <w:t xml:space="preserve">Introducción de energía eléctrica para sistema de bombeo de agua potable en Caserío El Pinito, Cantón Mal Paso. código </w:t>
      </w:r>
      <w:proofErr w:type="spellStart"/>
      <w:r w:rsidRPr="007445FB">
        <w:rPr>
          <w:szCs w:val="24"/>
        </w:rPr>
        <w:t>N°</w:t>
      </w:r>
      <w:proofErr w:type="spellEnd"/>
      <w:r w:rsidRPr="007445FB">
        <w:rPr>
          <w:szCs w:val="24"/>
        </w:rPr>
        <w:t xml:space="preserve"> 20019</w:t>
      </w:r>
    </w:p>
    <w:p w14:paraId="43253D01" w14:textId="77777777" w:rsidR="00FE6068" w:rsidRPr="007445FB" w:rsidRDefault="00FE6068" w:rsidP="00FE6068">
      <w:pPr>
        <w:numPr>
          <w:ilvl w:val="0"/>
          <w:numId w:val="3"/>
        </w:numPr>
        <w:spacing w:line="240" w:lineRule="auto"/>
        <w:ind w:left="714" w:hanging="357"/>
        <w:contextualSpacing/>
        <w:jc w:val="both"/>
        <w:rPr>
          <w:szCs w:val="24"/>
        </w:rPr>
      </w:pPr>
      <w:r w:rsidRPr="007445FB">
        <w:rPr>
          <w:szCs w:val="24"/>
        </w:rPr>
        <w:t xml:space="preserve">Introducción de energía eléctrica a Caseríos El Naranjo y Cazuelejas, Cantón el Rosario, Metapán, código </w:t>
      </w:r>
      <w:proofErr w:type="spellStart"/>
      <w:r w:rsidRPr="007445FB">
        <w:rPr>
          <w:szCs w:val="24"/>
        </w:rPr>
        <w:t>N°</w:t>
      </w:r>
      <w:proofErr w:type="spellEnd"/>
      <w:r w:rsidRPr="007445FB">
        <w:rPr>
          <w:szCs w:val="24"/>
        </w:rPr>
        <w:t xml:space="preserve"> 20028</w:t>
      </w:r>
    </w:p>
    <w:p w14:paraId="06A21C65" w14:textId="77777777" w:rsidR="00FE6068" w:rsidRDefault="00FE6068" w:rsidP="00FE6068">
      <w:pPr>
        <w:numPr>
          <w:ilvl w:val="0"/>
          <w:numId w:val="3"/>
        </w:numPr>
        <w:spacing w:line="240" w:lineRule="auto"/>
        <w:ind w:left="714" w:hanging="357"/>
        <w:contextualSpacing/>
        <w:jc w:val="both"/>
        <w:rPr>
          <w:szCs w:val="24"/>
        </w:rPr>
      </w:pPr>
      <w:r w:rsidRPr="007445FB">
        <w:rPr>
          <w:szCs w:val="24"/>
        </w:rPr>
        <w:t xml:space="preserve">Acomodación y construcción de parque municipal de la familia en Colonia Brisas del Norte, código </w:t>
      </w:r>
      <w:proofErr w:type="spellStart"/>
      <w:r w:rsidRPr="007445FB">
        <w:rPr>
          <w:szCs w:val="24"/>
        </w:rPr>
        <w:t>N°</w:t>
      </w:r>
      <w:proofErr w:type="spellEnd"/>
      <w:r w:rsidRPr="007445FB">
        <w:rPr>
          <w:szCs w:val="24"/>
        </w:rPr>
        <w:t xml:space="preserve"> 20037</w:t>
      </w:r>
    </w:p>
    <w:p w14:paraId="1427F7AE" w14:textId="77777777" w:rsidR="00FE6068" w:rsidRDefault="00FE6068" w:rsidP="00FE6068">
      <w:pPr>
        <w:spacing w:line="240" w:lineRule="auto"/>
        <w:contextualSpacing/>
        <w:jc w:val="both"/>
        <w:rPr>
          <w:szCs w:val="24"/>
        </w:rPr>
      </w:pPr>
    </w:p>
    <w:p w14:paraId="5C558F66" w14:textId="77777777" w:rsidR="00FE6068" w:rsidRDefault="00FE6068" w:rsidP="00FE6068">
      <w:pPr>
        <w:spacing w:line="240" w:lineRule="auto"/>
        <w:contextualSpacing/>
        <w:jc w:val="both"/>
        <w:rPr>
          <w:szCs w:val="24"/>
        </w:rPr>
      </w:pPr>
    </w:p>
    <w:p w14:paraId="596B16F1" w14:textId="77777777" w:rsidR="00FE6068" w:rsidRDefault="00FE6068" w:rsidP="00FE6068">
      <w:pPr>
        <w:spacing w:line="240" w:lineRule="auto"/>
        <w:contextualSpacing/>
        <w:jc w:val="both"/>
      </w:pPr>
      <w:r w:rsidRPr="007445FB">
        <w:rPr>
          <w:szCs w:val="24"/>
        </w:rPr>
        <w:t>Yanira Marlene Peraza de Salazar, Séptima Regidora Propietaria, VOTO EN CONTRA</w:t>
      </w:r>
      <w:r>
        <w:t xml:space="preserve"> VOTO EN CONTRA porque considero que no tendríamos por qué estar cerrado dichos proyectos cuando tendría que haberse realizado el año pasado.</w:t>
      </w:r>
    </w:p>
    <w:p w14:paraId="7C5C020D" w14:textId="77777777" w:rsidR="00FE6068" w:rsidRDefault="00FE6068" w:rsidP="00FE6068">
      <w:pPr>
        <w:spacing w:line="240" w:lineRule="auto"/>
        <w:contextualSpacing/>
        <w:jc w:val="both"/>
      </w:pPr>
    </w:p>
    <w:p w14:paraId="70C79924" w14:textId="77777777" w:rsidR="00FE6068" w:rsidRDefault="00FE6068" w:rsidP="00FE6068">
      <w:pPr>
        <w:spacing w:line="240" w:lineRule="auto"/>
        <w:contextualSpacing/>
        <w:jc w:val="both"/>
      </w:pPr>
    </w:p>
    <w:p w14:paraId="344AF3FD" w14:textId="77777777" w:rsidR="00FE6068" w:rsidRPr="00D4002B" w:rsidRDefault="00FE6068" w:rsidP="00FE6068">
      <w:pPr>
        <w:spacing w:line="240" w:lineRule="auto"/>
        <w:contextualSpacing/>
        <w:jc w:val="both"/>
        <w:rPr>
          <w:szCs w:val="24"/>
        </w:rPr>
      </w:pPr>
    </w:p>
    <w:p w14:paraId="3A7EF8C4" w14:textId="77777777" w:rsidR="00FE6068" w:rsidRPr="00D4002B" w:rsidRDefault="00FE6068" w:rsidP="00FE6068">
      <w:pPr>
        <w:spacing w:line="360" w:lineRule="auto"/>
        <w:jc w:val="both"/>
        <w:rPr>
          <w:szCs w:val="24"/>
        </w:rPr>
      </w:pPr>
      <w:r w:rsidRPr="00D4002B">
        <w:rPr>
          <w:szCs w:val="24"/>
        </w:rPr>
        <w:t xml:space="preserve">Lic. Daniel Antonio Salazar Villatoro, Noveno Regidor Propietario, </w:t>
      </w:r>
      <w:r>
        <w:rPr>
          <w:szCs w:val="24"/>
        </w:rPr>
        <w:t xml:space="preserve">VOTO EN CONTRA </w:t>
      </w:r>
      <w:r w:rsidRPr="00D4002B">
        <w:rPr>
          <w:szCs w:val="24"/>
        </w:rPr>
        <w:t>Acuerdo Municipal para cierre de los siguientes proyectos:</w:t>
      </w:r>
    </w:p>
    <w:p w14:paraId="341A5876" w14:textId="77777777" w:rsidR="00FE6068" w:rsidRPr="00D4002B" w:rsidRDefault="00FE6068" w:rsidP="00FE6068">
      <w:pPr>
        <w:pStyle w:val="Prrafodelista"/>
        <w:numPr>
          <w:ilvl w:val="0"/>
          <w:numId w:val="3"/>
        </w:numPr>
        <w:spacing w:line="360" w:lineRule="auto"/>
        <w:jc w:val="both"/>
        <w:rPr>
          <w:szCs w:val="24"/>
        </w:rPr>
      </w:pPr>
      <w:r w:rsidRPr="00D4002B">
        <w:rPr>
          <w:szCs w:val="24"/>
        </w:rPr>
        <w:t xml:space="preserve">Introducción de energía eléctrica para sistema de bombeo de agua potable en Caserío El Pinito, Cantón Mal Paso. código </w:t>
      </w:r>
      <w:proofErr w:type="spellStart"/>
      <w:r w:rsidRPr="00D4002B">
        <w:rPr>
          <w:szCs w:val="24"/>
        </w:rPr>
        <w:t>N°</w:t>
      </w:r>
      <w:proofErr w:type="spellEnd"/>
      <w:r w:rsidRPr="00D4002B">
        <w:rPr>
          <w:szCs w:val="24"/>
        </w:rPr>
        <w:t xml:space="preserve"> 20019</w:t>
      </w:r>
    </w:p>
    <w:p w14:paraId="71C077DD" w14:textId="77777777" w:rsidR="00FE6068" w:rsidRPr="00D4002B" w:rsidRDefault="00FE6068" w:rsidP="00FE6068">
      <w:pPr>
        <w:pStyle w:val="Prrafodelista"/>
        <w:spacing w:line="360" w:lineRule="auto"/>
        <w:jc w:val="both"/>
        <w:rPr>
          <w:szCs w:val="24"/>
        </w:rPr>
      </w:pPr>
    </w:p>
    <w:p w14:paraId="7FC340AF" w14:textId="77777777" w:rsidR="00FE6068" w:rsidRPr="00D4002B" w:rsidRDefault="00FE6068" w:rsidP="00FE6068">
      <w:pPr>
        <w:pStyle w:val="Prrafodelista"/>
        <w:spacing w:line="360" w:lineRule="auto"/>
        <w:jc w:val="both"/>
        <w:rPr>
          <w:szCs w:val="24"/>
        </w:rPr>
      </w:pPr>
      <w:r w:rsidRPr="00D4002B">
        <w:rPr>
          <w:szCs w:val="24"/>
        </w:rPr>
        <w:t xml:space="preserve">Voto en contra de este cierre de proyecto, debido a que a la fecha no se ha presentado a este concejo de administración un informe detallado de la ejecución de este proyecto ni de su conclusión. Aunado a ello, en su momento, vote en contra bajo los argumentos razonados en dicho voto. </w:t>
      </w:r>
    </w:p>
    <w:p w14:paraId="00956CE5" w14:textId="77777777" w:rsidR="00FE6068" w:rsidRPr="00D4002B" w:rsidRDefault="00FE6068" w:rsidP="00FE6068">
      <w:pPr>
        <w:pStyle w:val="Prrafodelista"/>
        <w:spacing w:line="360" w:lineRule="auto"/>
        <w:jc w:val="both"/>
        <w:rPr>
          <w:szCs w:val="24"/>
        </w:rPr>
      </w:pPr>
    </w:p>
    <w:p w14:paraId="7F7F2F48" w14:textId="77777777" w:rsidR="00FE6068" w:rsidRPr="00D4002B" w:rsidRDefault="00FE6068" w:rsidP="00FE6068">
      <w:pPr>
        <w:pStyle w:val="Prrafodelista"/>
        <w:numPr>
          <w:ilvl w:val="0"/>
          <w:numId w:val="3"/>
        </w:numPr>
        <w:spacing w:line="360" w:lineRule="auto"/>
        <w:jc w:val="both"/>
        <w:rPr>
          <w:szCs w:val="24"/>
        </w:rPr>
      </w:pPr>
      <w:r w:rsidRPr="00D4002B">
        <w:rPr>
          <w:szCs w:val="24"/>
        </w:rPr>
        <w:t xml:space="preserve">Introducción de energía eléctrica a Caseríos El Naranjo y Cazuelejas, Cantón el Rosario, Metapán, código </w:t>
      </w:r>
      <w:proofErr w:type="spellStart"/>
      <w:r w:rsidRPr="00D4002B">
        <w:rPr>
          <w:szCs w:val="24"/>
        </w:rPr>
        <w:t>N°</w:t>
      </w:r>
      <w:proofErr w:type="spellEnd"/>
      <w:r w:rsidRPr="00D4002B">
        <w:rPr>
          <w:szCs w:val="24"/>
        </w:rPr>
        <w:t xml:space="preserve"> 20028</w:t>
      </w:r>
    </w:p>
    <w:p w14:paraId="4D45CFCC" w14:textId="77777777" w:rsidR="00FE6068" w:rsidRPr="00D4002B" w:rsidRDefault="00FE6068" w:rsidP="00FE6068">
      <w:pPr>
        <w:pStyle w:val="Prrafodelista"/>
        <w:spacing w:line="360" w:lineRule="auto"/>
        <w:jc w:val="both"/>
        <w:rPr>
          <w:szCs w:val="24"/>
        </w:rPr>
      </w:pPr>
    </w:p>
    <w:p w14:paraId="0A41A70B" w14:textId="77777777" w:rsidR="00FE6068" w:rsidRPr="00D4002B" w:rsidRDefault="00FE6068" w:rsidP="00FE6068">
      <w:pPr>
        <w:pStyle w:val="Prrafodelista"/>
        <w:spacing w:line="360" w:lineRule="auto"/>
        <w:jc w:val="both"/>
        <w:rPr>
          <w:szCs w:val="24"/>
        </w:rPr>
      </w:pPr>
      <w:r w:rsidRPr="00D4002B">
        <w:rPr>
          <w:szCs w:val="24"/>
        </w:rPr>
        <w:t xml:space="preserve">Voto en contra de este cierre de proyecto, debido a que a la fecha no se ha presentado a este concejo de administración un informe detallado de la ejecución de este proyecto ni de su conclusión.  </w:t>
      </w:r>
    </w:p>
    <w:p w14:paraId="13B213FC" w14:textId="77777777" w:rsidR="00FE6068" w:rsidRPr="00D4002B" w:rsidRDefault="00FE6068" w:rsidP="00FE6068">
      <w:pPr>
        <w:pStyle w:val="Prrafodelista"/>
        <w:spacing w:line="360" w:lineRule="auto"/>
        <w:jc w:val="both"/>
        <w:rPr>
          <w:szCs w:val="24"/>
        </w:rPr>
      </w:pPr>
    </w:p>
    <w:p w14:paraId="31B56CDC" w14:textId="77777777" w:rsidR="00FE6068" w:rsidRPr="00D4002B" w:rsidRDefault="00FE6068" w:rsidP="00FE6068">
      <w:pPr>
        <w:pStyle w:val="Prrafodelista"/>
        <w:numPr>
          <w:ilvl w:val="0"/>
          <w:numId w:val="3"/>
        </w:numPr>
        <w:spacing w:line="360" w:lineRule="auto"/>
        <w:jc w:val="both"/>
        <w:rPr>
          <w:szCs w:val="24"/>
        </w:rPr>
      </w:pPr>
      <w:r w:rsidRPr="00D4002B">
        <w:rPr>
          <w:szCs w:val="24"/>
        </w:rPr>
        <w:t xml:space="preserve">Acomodación y construcción de parque municipal de la familia en Colonia Brisas del Norte, código </w:t>
      </w:r>
      <w:proofErr w:type="spellStart"/>
      <w:r w:rsidRPr="00D4002B">
        <w:rPr>
          <w:szCs w:val="24"/>
        </w:rPr>
        <w:t>N°</w:t>
      </w:r>
      <w:proofErr w:type="spellEnd"/>
      <w:r w:rsidRPr="00D4002B">
        <w:rPr>
          <w:szCs w:val="24"/>
        </w:rPr>
        <w:t xml:space="preserve"> 20037</w:t>
      </w:r>
    </w:p>
    <w:p w14:paraId="181E043F" w14:textId="77777777" w:rsidR="00FE6068" w:rsidRPr="00D4002B" w:rsidRDefault="00FE6068" w:rsidP="00FE6068">
      <w:pPr>
        <w:pStyle w:val="Prrafodelista"/>
        <w:spacing w:line="360" w:lineRule="auto"/>
        <w:jc w:val="both"/>
        <w:rPr>
          <w:szCs w:val="24"/>
        </w:rPr>
      </w:pPr>
    </w:p>
    <w:p w14:paraId="5295B3EF" w14:textId="77777777" w:rsidR="00FE6068" w:rsidRPr="00D4002B" w:rsidRDefault="00FE6068" w:rsidP="00FE6068">
      <w:pPr>
        <w:pStyle w:val="Prrafodelista"/>
        <w:spacing w:line="360" w:lineRule="auto"/>
        <w:jc w:val="both"/>
        <w:rPr>
          <w:szCs w:val="24"/>
        </w:rPr>
      </w:pPr>
      <w:r w:rsidRPr="00D4002B">
        <w:rPr>
          <w:szCs w:val="24"/>
        </w:rPr>
        <w:lastRenderedPageBreak/>
        <w:t xml:space="preserve">Voto en contra de este cierre de proyecto, debido a que a la fecha no se ha presentado a este concejo de administración un informe detallado de la ejecución de este proyecto ni de su conclusión. Aunado a ello, en su momento, vote en contra bajo los argumentos razonados en dicho voto. </w:t>
      </w:r>
    </w:p>
    <w:p w14:paraId="5424C9DD" w14:textId="77777777" w:rsidR="00FE6068" w:rsidRDefault="00FE6068" w:rsidP="00FE6068">
      <w:pPr>
        <w:spacing w:line="240" w:lineRule="auto"/>
        <w:contextualSpacing/>
        <w:jc w:val="both"/>
      </w:pPr>
    </w:p>
    <w:p w14:paraId="22610EA9" w14:textId="77777777" w:rsidR="00FE6068" w:rsidRPr="007445FB" w:rsidRDefault="00FE6068" w:rsidP="00FE6068">
      <w:pPr>
        <w:spacing w:line="240" w:lineRule="auto"/>
        <w:ind w:left="714"/>
        <w:contextualSpacing/>
        <w:jc w:val="both"/>
        <w:rPr>
          <w:szCs w:val="24"/>
        </w:rPr>
      </w:pPr>
    </w:p>
    <w:p w14:paraId="007C280A" w14:textId="77777777" w:rsidR="00FE6068" w:rsidRPr="007445FB" w:rsidRDefault="00FE6068" w:rsidP="00FE6068">
      <w:pPr>
        <w:spacing w:line="240" w:lineRule="auto"/>
        <w:jc w:val="both"/>
        <w:rPr>
          <w:b/>
          <w:bCs/>
          <w:szCs w:val="24"/>
        </w:rPr>
      </w:pPr>
      <w:r w:rsidRPr="007445FB">
        <w:rPr>
          <w:b/>
          <w:bCs/>
          <w:szCs w:val="24"/>
          <w:u w:val="single"/>
        </w:rPr>
        <w:t>ACUERDO NÚMERO OCHO:</w:t>
      </w:r>
      <w:r w:rsidRPr="007445FB">
        <w:rPr>
          <w:b/>
          <w:bCs/>
          <w:szCs w:val="24"/>
        </w:rPr>
        <w:t xml:space="preserve"> PRORROGA AL CONTRATO DEL ING. JAIME SALVADOR DEL VALLE GUERRA, para el ESTUDIO DE IMPACTO AMBIENTAL DEL PROYECTO RASTRO MUNICIPAL DE MATAPÁN,</w:t>
      </w:r>
    </w:p>
    <w:p w14:paraId="3618B56A" w14:textId="77777777" w:rsidR="00FE6068" w:rsidRPr="007445FB" w:rsidRDefault="00FE6068" w:rsidP="00FE6068">
      <w:pPr>
        <w:spacing w:line="240" w:lineRule="auto"/>
        <w:jc w:val="both"/>
        <w:rPr>
          <w:rFonts w:eastAsia="Calibri"/>
          <w:szCs w:val="24"/>
        </w:rPr>
      </w:pPr>
    </w:p>
    <w:p w14:paraId="6CF47CAC" w14:textId="77777777" w:rsidR="00FE6068" w:rsidRPr="007445FB" w:rsidRDefault="00FE6068" w:rsidP="00FE6068">
      <w:pPr>
        <w:spacing w:line="240" w:lineRule="auto"/>
        <w:jc w:val="both"/>
        <w:rPr>
          <w:szCs w:val="24"/>
        </w:rPr>
      </w:pPr>
      <w:r w:rsidRPr="007445FB">
        <w:rPr>
          <w:rFonts w:eastAsia="Calibri"/>
          <w:bCs/>
          <w:szCs w:val="24"/>
        </w:rPr>
        <w:t>Ramón Alberto Calderón Hernández, mayor de edad Abogado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7445FB">
        <w:rPr>
          <w:rFonts w:eastAsia="Calibri"/>
          <w:bCs/>
          <w:szCs w:val="24"/>
        </w:rPr>
        <w:t>, en calidad de Octavo Regidor Propietario para el período del 2021-2024 en el pleno uso y goce de mis facultades legales MANIFIESTO</w:t>
      </w:r>
      <w:r>
        <w:rPr>
          <w:rFonts w:eastAsia="Calibri"/>
          <w:bCs/>
          <w:szCs w:val="24"/>
        </w:rPr>
        <w:t xml:space="preserve"> VOTO EN CONTR, de la ampliación del plazo de contrato con el Ing. Jaime Salvador del Valle, porque a la fecha no se ha dada informe del trabajo y el avance, sobre el estudio de impacto ambiental del Rastro Municipal.  Por lo antes expuesto y en base al artículo cuarenta y cinco del Código Municipal, SALVO MI VOTO Y VOTO EN CONTRA.</w:t>
      </w:r>
    </w:p>
    <w:p w14:paraId="7A5FBDA1" w14:textId="77777777" w:rsidR="00FE6068" w:rsidRDefault="00FE6068" w:rsidP="00FE6068">
      <w:pPr>
        <w:spacing w:line="240" w:lineRule="auto"/>
        <w:jc w:val="both"/>
        <w:rPr>
          <w:szCs w:val="24"/>
        </w:rPr>
      </w:pPr>
    </w:p>
    <w:p w14:paraId="45FAC01A" w14:textId="77777777" w:rsidR="00FE6068" w:rsidRDefault="00FE6068" w:rsidP="00FE6068">
      <w:pPr>
        <w:spacing w:line="240" w:lineRule="auto"/>
        <w:jc w:val="both"/>
        <w:rPr>
          <w:szCs w:val="24"/>
        </w:rPr>
      </w:pPr>
      <w:r>
        <w:rPr>
          <w:szCs w:val="24"/>
        </w:rPr>
        <w:t xml:space="preserve">Kelvin </w:t>
      </w:r>
      <w:proofErr w:type="spellStart"/>
      <w:r>
        <w:rPr>
          <w:szCs w:val="24"/>
        </w:rPr>
        <w:t>Elias</w:t>
      </w:r>
      <w:proofErr w:type="spellEnd"/>
      <w:r>
        <w:rPr>
          <w:szCs w:val="24"/>
        </w:rPr>
        <w:t xml:space="preserve"> Ramos Santos, Décimo Regidor Propietario VOTO en contra en la solicitud de prórroga de ampliación de plazo de contrato con el Ing. Jaime Salvador del Valle, en relación al “contrato de elaboración del estudio de impacto ambiental del Rastro Municipal” ya que se no se ha dado a conocer ningún informe de los avances hasta la fecha. </w:t>
      </w:r>
    </w:p>
    <w:p w14:paraId="3FA86D9A" w14:textId="77777777" w:rsidR="00FE6068" w:rsidRPr="007445FB" w:rsidRDefault="00FE6068" w:rsidP="00FE6068">
      <w:pPr>
        <w:spacing w:line="240" w:lineRule="auto"/>
        <w:jc w:val="both"/>
        <w:rPr>
          <w:szCs w:val="24"/>
        </w:rPr>
      </w:pPr>
    </w:p>
    <w:p w14:paraId="3B8183B6" w14:textId="77777777" w:rsidR="00FE6068" w:rsidRPr="007445FB" w:rsidRDefault="00FE6068" w:rsidP="00FE6068">
      <w:pPr>
        <w:spacing w:line="240" w:lineRule="auto"/>
        <w:jc w:val="both"/>
        <w:rPr>
          <w:rFonts w:eastAsia="Times New Roman"/>
          <w:b/>
          <w:bCs/>
          <w:szCs w:val="24"/>
          <w:lang w:eastAsia="es-ES"/>
        </w:rPr>
      </w:pPr>
      <w:r w:rsidRPr="007445FB">
        <w:rPr>
          <w:rFonts w:eastAsia="Times New Roman"/>
          <w:b/>
          <w:bCs/>
          <w:szCs w:val="24"/>
          <w:lang w:eastAsia="es-ES"/>
        </w:rPr>
        <w:t>ACUERDO NÚMERO DIEZ: Erogar la cantidad de DIEZ MIL 00/100 DÓLARES DE LOS ESTADOS UNIDOS DE AMÉRICA. ($10,000.00) a favor de FEDERACIÓN SALVADOREÑA DE BALONCESTO, en concepto de pago por contribución a la Federación Salvadoreña de Baloncesto (FESABAL), correspondiente al mes de abril 2022;</w:t>
      </w:r>
    </w:p>
    <w:p w14:paraId="72A6C3FE" w14:textId="77777777" w:rsidR="00FE6068" w:rsidRPr="007445FB" w:rsidRDefault="00FE6068" w:rsidP="00FE6068">
      <w:pPr>
        <w:spacing w:line="240" w:lineRule="auto"/>
        <w:jc w:val="both"/>
        <w:rPr>
          <w:rFonts w:eastAsia="Times New Roman"/>
          <w:szCs w:val="24"/>
          <w:lang w:eastAsia="es-ES"/>
        </w:rPr>
      </w:pPr>
    </w:p>
    <w:p w14:paraId="02B9D02D" w14:textId="77777777" w:rsidR="00FE6068" w:rsidRPr="007445FB" w:rsidRDefault="00FE6068" w:rsidP="00FE6068">
      <w:pPr>
        <w:spacing w:after="0" w:line="240" w:lineRule="auto"/>
        <w:jc w:val="both"/>
        <w:rPr>
          <w:szCs w:val="24"/>
        </w:rPr>
      </w:pPr>
      <w:r w:rsidRPr="007445FB">
        <w:rPr>
          <w:rFonts w:eastAsia="Calibri"/>
          <w:spacing w:val="-3"/>
          <w:szCs w:val="24"/>
          <w:lang w:val="es-MX"/>
        </w:rPr>
        <w:t>Lic. Yanira Marlene Peraza de Salazar, séptima regidora propietaria</w:t>
      </w:r>
      <w:r w:rsidRPr="007445FB">
        <w:rPr>
          <w:szCs w:val="24"/>
        </w:rPr>
        <w:t>; Estoy en total acuerdo de apoyar el equipo de Baloncesto, pero tengo entendido que el Concejo anterior tiene una observación por el apoyo económico; por lo cual VOTO EN CONTRA, pero estoy de acuerdo en que utilicen las Instalaciones del Polideportivo, con el compromiso que al obtener una resolución definitiva sobre el aporte económico y sea validado por las Autoridades Correspondientes, brindar mi apoyo incondicional. Argumento emitido en acuerdo número 21 acta 12 de fecha 09/03/2022</w:t>
      </w:r>
    </w:p>
    <w:p w14:paraId="2D740D37" w14:textId="77777777" w:rsidR="00FE6068" w:rsidRPr="007445FB" w:rsidRDefault="00FE6068" w:rsidP="00FE6068">
      <w:pPr>
        <w:spacing w:after="0" w:line="240" w:lineRule="auto"/>
        <w:jc w:val="both"/>
        <w:rPr>
          <w:rFonts w:eastAsia="Times New Roman"/>
          <w:szCs w:val="24"/>
        </w:rPr>
      </w:pPr>
    </w:p>
    <w:p w14:paraId="582BB9AB" w14:textId="77777777" w:rsidR="00FE6068" w:rsidRPr="007445FB" w:rsidRDefault="00FE6068" w:rsidP="00FE6068">
      <w:pPr>
        <w:spacing w:after="0" w:line="240" w:lineRule="auto"/>
        <w:jc w:val="both"/>
        <w:rPr>
          <w:rFonts w:eastAsia="Times New Roman"/>
          <w:szCs w:val="24"/>
          <w:lang w:val="es-ES_tradnl"/>
        </w:rPr>
      </w:pPr>
    </w:p>
    <w:p w14:paraId="207EB8EE" w14:textId="77777777" w:rsidR="00FE6068" w:rsidRPr="007445FB" w:rsidRDefault="00FE6068" w:rsidP="00FE6068">
      <w:pPr>
        <w:spacing w:after="0" w:line="240" w:lineRule="auto"/>
        <w:jc w:val="both"/>
        <w:rPr>
          <w:rFonts w:eastAsia="Times New Roman"/>
          <w:szCs w:val="24"/>
          <w:lang w:val="es-ES_tradnl"/>
        </w:rPr>
      </w:pPr>
    </w:p>
    <w:p w14:paraId="388933D7" w14:textId="77777777" w:rsidR="00FE6068" w:rsidRPr="007445FB" w:rsidRDefault="00FE6068" w:rsidP="00FE6068">
      <w:pPr>
        <w:spacing w:after="0" w:line="240" w:lineRule="auto"/>
        <w:jc w:val="both"/>
        <w:rPr>
          <w:szCs w:val="24"/>
        </w:rPr>
      </w:pPr>
      <w:r w:rsidRPr="007445FB">
        <w:rPr>
          <w:rFonts w:eastAsia="Calibri"/>
          <w:szCs w:val="24"/>
          <w:lang w:val="es-ES"/>
        </w:rPr>
        <w:t xml:space="preserve">Ramon Alberto Calderón Hernández, mayor de edad, abogado del domicilio de Metapán, Departamento de Santa Ana con Documento Único de Identidad número </w:t>
      </w:r>
      <w:proofErr w:type="spellStart"/>
      <w:r>
        <w:rPr>
          <w:szCs w:val="24"/>
        </w:rPr>
        <w:t>xxxxxxxxxxxxxxxx</w:t>
      </w:r>
      <w:proofErr w:type="spellEnd"/>
      <w:r w:rsidRPr="007445FB">
        <w:rPr>
          <w:rFonts w:eastAsia="Calibri"/>
          <w:szCs w:val="24"/>
          <w:lang w:val="es-ES"/>
        </w:rPr>
        <w:t xml:space="preserve"> en calidad de Octavo Regidor Propietario para el período 2021-2024 en el pleno uso y goce de mis facultades  VOTO EN CONTRA, porque soy parte del Concejo Municipal saliente y tenemos una observación sobre el apoyo económico que se le brinda a la Asociación Deportiva Isidro Metapán, y a la fecha no hay una resolución definitiva sobre ese aporte económico, por lo que voto en contra, de la Colaboración Interinstitucional entre la Municipalidad de Metapán y la Federación Salvadoreña de Baloncesto, pero estoy a favor que se le preste las Instalaciones del Polideportivo, comprometiéndome al haber una resolución definitiva sobre dicho aporte si es </w:t>
      </w:r>
      <w:proofErr w:type="spellStart"/>
      <w:r w:rsidRPr="007445FB">
        <w:rPr>
          <w:rFonts w:eastAsia="Calibri"/>
          <w:szCs w:val="24"/>
          <w:lang w:val="es-ES"/>
        </w:rPr>
        <w:t>valido</w:t>
      </w:r>
      <w:proofErr w:type="spellEnd"/>
      <w:r w:rsidRPr="007445FB">
        <w:rPr>
          <w:rFonts w:eastAsia="Calibri"/>
          <w:szCs w:val="24"/>
          <w:lang w:val="es-ES"/>
        </w:rPr>
        <w:t xml:space="preserve"> por las Autoridades Correspondiente, dar </w:t>
      </w:r>
      <w:r w:rsidRPr="007445FB">
        <w:rPr>
          <w:rFonts w:eastAsia="Calibri"/>
          <w:szCs w:val="24"/>
          <w:lang w:val="es-ES"/>
        </w:rPr>
        <w:lastRenderedPageBreak/>
        <w:t xml:space="preserve">mi apoyo incondicional. </w:t>
      </w:r>
      <w:r w:rsidRPr="007445FB">
        <w:rPr>
          <w:szCs w:val="24"/>
        </w:rPr>
        <w:t>Argumento emitido en acuerdo número 21 acta 12 de fecha 09/03/2022</w:t>
      </w:r>
    </w:p>
    <w:p w14:paraId="02968D7C" w14:textId="77777777" w:rsidR="00FE6068" w:rsidRPr="007445FB" w:rsidRDefault="00FE6068" w:rsidP="00FE6068">
      <w:pPr>
        <w:spacing w:after="0" w:line="240" w:lineRule="auto"/>
        <w:jc w:val="both"/>
        <w:rPr>
          <w:rFonts w:eastAsia="Calibri"/>
          <w:szCs w:val="24"/>
          <w:lang w:val="es-ES"/>
        </w:rPr>
      </w:pPr>
    </w:p>
    <w:p w14:paraId="64BE815F" w14:textId="77777777" w:rsidR="00FE6068" w:rsidRPr="007445FB" w:rsidRDefault="00FE6068" w:rsidP="00FE6068">
      <w:pPr>
        <w:spacing w:after="0" w:line="240" w:lineRule="auto"/>
        <w:jc w:val="both"/>
        <w:rPr>
          <w:rFonts w:eastAsia="Calibri"/>
          <w:szCs w:val="24"/>
          <w:lang w:val="es-ES"/>
        </w:rPr>
      </w:pPr>
    </w:p>
    <w:p w14:paraId="7B76039C" w14:textId="77777777" w:rsidR="00FE6068" w:rsidRPr="007445FB" w:rsidRDefault="00FE6068" w:rsidP="00FE6068">
      <w:pPr>
        <w:spacing w:after="0" w:line="240" w:lineRule="auto"/>
        <w:jc w:val="both"/>
        <w:rPr>
          <w:rFonts w:eastAsia="Calibri"/>
          <w:szCs w:val="24"/>
          <w:lang w:val="es-ES"/>
        </w:rPr>
      </w:pPr>
    </w:p>
    <w:p w14:paraId="7975704E" w14:textId="77777777" w:rsidR="00FE6068" w:rsidRPr="007445FB" w:rsidRDefault="00FE6068" w:rsidP="00FE6068">
      <w:pPr>
        <w:spacing w:after="0" w:line="240" w:lineRule="auto"/>
        <w:jc w:val="both"/>
        <w:rPr>
          <w:szCs w:val="24"/>
        </w:rPr>
      </w:pPr>
      <w:r w:rsidRPr="007445FB">
        <w:rPr>
          <w:rFonts w:eastAsia="Calibri"/>
          <w:szCs w:val="24"/>
          <w:lang w:val="es-MX"/>
        </w:rPr>
        <w:t xml:space="preserve">Lic. Daniel Antonio Salazar Villatoro, Noveno Regidor Propietario, </w:t>
      </w:r>
      <w:r w:rsidRPr="007445FB">
        <w:rPr>
          <w:rFonts w:eastAsia="Calibri"/>
          <w:szCs w:val="24"/>
        </w:rPr>
        <w:t xml:space="preserve">VOTO EN CONTRA VOTO, por desconocer en este momento el convenio que firmara y los puntos que se obligaran cada parte a cumplir. </w:t>
      </w:r>
      <w:r w:rsidRPr="007445FB">
        <w:rPr>
          <w:szCs w:val="24"/>
        </w:rPr>
        <w:t>Argumento emitido en acuerdo número 21 acta 12 de fecha 09/03/2022</w:t>
      </w:r>
    </w:p>
    <w:p w14:paraId="29624B43" w14:textId="77777777" w:rsidR="00FE6068" w:rsidRPr="007445FB" w:rsidRDefault="00FE6068" w:rsidP="00FE6068">
      <w:pPr>
        <w:spacing w:after="0" w:line="240" w:lineRule="auto"/>
        <w:jc w:val="both"/>
        <w:rPr>
          <w:rFonts w:eastAsia="Times New Roman"/>
          <w:szCs w:val="24"/>
          <w:lang w:val="es-ES_tradnl"/>
        </w:rPr>
      </w:pPr>
    </w:p>
    <w:p w14:paraId="3AEE049C" w14:textId="77777777" w:rsidR="00FE6068" w:rsidRPr="007445FB" w:rsidRDefault="00FE6068" w:rsidP="00FE6068">
      <w:pPr>
        <w:spacing w:after="0" w:line="240" w:lineRule="auto"/>
        <w:jc w:val="both"/>
        <w:rPr>
          <w:rFonts w:eastAsia="Times New Roman"/>
          <w:szCs w:val="24"/>
          <w:lang w:val="es-ES_tradnl"/>
        </w:rPr>
      </w:pPr>
    </w:p>
    <w:p w14:paraId="5833A226" w14:textId="77777777" w:rsidR="00FE6068" w:rsidRPr="007445FB" w:rsidRDefault="00FE6068" w:rsidP="00FE6068">
      <w:pPr>
        <w:spacing w:after="0" w:line="240" w:lineRule="auto"/>
        <w:jc w:val="both"/>
        <w:rPr>
          <w:rFonts w:eastAsia="Times New Roman"/>
          <w:szCs w:val="24"/>
          <w:lang w:val="es-ES_tradnl"/>
        </w:rPr>
      </w:pPr>
    </w:p>
    <w:p w14:paraId="4FE05E9A" w14:textId="77777777" w:rsidR="00FE6068" w:rsidRPr="007445FB" w:rsidRDefault="00FE6068" w:rsidP="00FE6068">
      <w:pPr>
        <w:spacing w:after="0" w:line="240" w:lineRule="auto"/>
        <w:jc w:val="both"/>
        <w:rPr>
          <w:szCs w:val="24"/>
        </w:rPr>
      </w:pPr>
      <w:r w:rsidRPr="007445FB">
        <w:rPr>
          <w:rFonts w:eastAsia="Times New Roman"/>
          <w:szCs w:val="24"/>
          <w:lang w:val="es-ES_tradnl"/>
        </w:rPr>
        <w:t xml:space="preserve">Kelvin </w:t>
      </w:r>
      <w:proofErr w:type="spellStart"/>
      <w:r w:rsidRPr="007445FB">
        <w:rPr>
          <w:rFonts w:eastAsia="Times New Roman"/>
          <w:szCs w:val="24"/>
          <w:lang w:val="es-ES_tradnl"/>
        </w:rPr>
        <w:t>Elias</w:t>
      </w:r>
      <w:proofErr w:type="spellEnd"/>
      <w:r w:rsidRPr="007445FB">
        <w:rPr>
          <w:rFonts w:eastAsia="Times New Roman"/>
          <w:szCs w:val="24"/>
          <w:lang w:val="es-ES_tradnl"/>
        </w:rPr>
        <w:t xml:space="preserve"> Ramos Santos, Décimo Regidor Propietario. Voto en contra en la firma de convenio de colaboración interinstitucional entre la alcaldía municipal de Metapán y la Federación Salvadoreña de Baloncesto, ya que considero que no es el mejor mecanismo para hacerlo; cabe mencionar que se han venido realizando acciones fuera del marco legal para apoyar al baloncesto, por esa razón voto en contra y sugiero que se hagan los trámites pertinentes para qué el equipo de baloncesto obtenga la personalidad jurídica y así recibir ayuda de forma directa.</w:t>
      </w:r>
      <w:r w:rsidRPr="007445FB">
        <w:rPr>
          <w:szCs w:val="24"/>
        </w:rPr>
        <w:t xml:space="preserve"> Argumento emitido en acuerdo número 21 acta 12 de fecha 09/03/2022</w:t>
      </w:r>
    </w:p>
    <w:p w14:paraId="6D9A08C4" w14:textId="77777777" w:rsidR="00FE6068" w:rsidRPr="007445FB" w:rsidRDefault="00FE6068" w:rsidP="00FE6068">
      <w:pPr>
        <w:spacing w:line="240" w:lineRule="auto"/>
        <w:jc w:val="both"/>
        <w:rPr>
          <w:rFonts w:eastAsia="Times New Roman"/>
          <w:szCs w:val="24"/>
          <w:lang w:eastAsia="es-ES"/>
        </w:rPr>
      </w:pPr>
    </w:p>
    <w:p w14:paraId="494F4AB4" w14:textId="77777777" w:rsidR="00FE6068" w:rsidRPr="007445FB" w:rsidRDefault="00FE6068" w:rsidP="00FE6068">
      <w:pPr>
        <w:spacing w:line="240" w:lineRule="auto"/>
        <w:jc w:val="both"/>
        <w:rPr>
          <w:rFonts w:eastAsia="Times New Roman"/>
          <w:szCs w:val="24"/>
          <w:lang w:eastAsia="es-ES"/>
        </w:rPr>
      </w:pPr>
    </w:p>
    <w:p w14:paraId="01F1ACD7" w14:textId="77777777" w:rsidR="00FE6068" w:rsidRPr="007445FB" w:rsidRDefault="00FE6068" w:rsidP="00FE6068">
      <w:pPr>
        <w:spacing w:line="240" w:lineRule="auto"/>
        <w:jc w:val="both"/>
        <w:rPr>
          <w:rFonts w:eastAsia="Times New Roman"/>
          <w:b/>
          <w:bCs/>
          <w:szCs w:val="24"/>
          <w:lang w:eastAsia="es-ES"/>
        </w:rPr>
      </w:pPr>
      <w:r w:rsidRPr="007445FB">
        <w:rPr>
          <w:rFonts w:eastAsia="Times New Roman"/>
          <w:b/>
          <w:bCs/>
          <w:szCs w:val="24"/>
          <w:lang w:eastAsia="es-ES"/>
        </w:rPr>
        <w:t>ACUERDO NÚMERO ONCE: Erogar la cantidad de VEINTISEIS MIL SEISCIENTOS SESENTA Y SEIS  66/100 DÓLARES DE LOS ESTADOS UNIDOS DE AMÉRICA ($26,666.66) a favor de ASOCIACIÓN DEPORTIVA ISIDRO METAPÁN, en concepto de pago por contribución para el deporte correspondiente al mes de MAYO</w:t>
      </w:r>
    </w:p>
    <w:p w14:paraId="2F807897" w14:textId="77777777" w:rsidR="00FE6068" w:rsidRDefault="00FE6068" w:rsidP="00FE6068">
      <w:pPr>
        <w:jc w:val="both"/>
        <w:rPr>
          <w:b/>
          <w:bCs/>
          <w:szCs w:val="24"/>
          <w:u w:val="single"/>
          <w:lang w:val="es-MX"/>
        </w:rPr>
      </w:pPr>
    </w:p>
    <w:p w14:paraId="6E9F1372" w14:textId="77777777" w:rsidR="00FE6068" w:rsidRPr="007445FB" w:rsidRDefault="00FE6068" w:rsidP="00FE6068">
      <w:pPr>
        <w:jc w:val="both"/>
        <w:rPr>
          <w:b/>
          <w:bCs/>
          <w:szCs w:val="24"/>
          <w:u w:val="single"/>
          <w:lang w:val="es-MX"/>
        </w:rPr>
      </w:pPr>
    </w:p>
    <w:p w14:paraId="67B9DE0B" w14:textId="77777777" w:rsidR="00FE6068" w:rsidRPr="007445FB" w:rsidRDefault="00FE6068" w:rsidP="00FE6068">
      <w:pPr>
        <w:spacing w:line="240" w:lineRule="atLeast"/>
        <w:ind w:firstLine="709"/>
        <w:contextualSpacing/>
        <w:jc w:val="both"/>
        <w:rPr>
          <w:b/>
          <w:bCs/>
          <w:szCs w:val="24"/>
          <w:lang w:val="es-ES"/>
        </w:rPr>
      </w:pPr>
      <w:r w:rsidRPr="007445FB">
        <w:rPr>
          <w:b/>
          <w:bCs/>
          <w:szCs w:val="24"/>
          <w:lang w:val="es-ES"/>
        </w:rPr>
        <w:t>YANIRA MARLENE PERAZA DE SALAZAR</w:t>
      </w:r>
      <w:r w:rsidRPr="007445FB">
        <w:rPr>
          <w:szCs w:val="24"/>
          <w:lang w:val="es-ES"/>
        </w:rPr>
        <w:t>, mayor de edad, Licenciada en Idiomas,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7445FB">
        <w:rPr>
          <w:szCs w:val="24"/>
          <w:lang w:val="es-ES"/>
        </w:rPr>
        <w:t xml:space="preserve">, en calidad de Séptima Regidora Propietaria para el período 2021 – 2024, en el pleno uso y goce de mis facultades Legales </w:t>
      </w:r>
      <w:r w:rsidRPr="007445FB">
        <w:rPr>
          <w:b/>
          <w:bCs/>
          <w:szCs w:val="24"/>
          <w:lang w:val="es-ES"/>
        </w:rPr>
        <w:t xml:space="preserve">MANIFIESTO, QUE VOTO EN CONTRA  </w:t>
      </w:r>
      <w:r w:rsidRPr="007445FB">
        <w:rPr>
          <w:szCs w:val="24"/>
        </w:rPr>
        <w:t xml:space="preserve">En base el Artículo cuarenta y cinco del Código Municipal, SALVO MI VOTO; y voto en contra; ya que según tengo conocimiento en periodos anteriores ha habido observaciones sobre el apoyo económico que se le brinda a la Asociación Deportiva Isidro Metapán, por lo que voto en contra, pero estoy a favor que se les preste las instalaciones del Estadio Jorge El Calero Suarez., por lo tanto voto en contra en las erogaciones que se hagan a favor del equipo. </w:t>
      </w:r>
    </w:p>
    <w:p w14:paraId="60883FE9" w14:textId="77777777" w:rsidR="00FE6068" w:rsidRDefault="00FE6068" w:rsidP="00FE6068">
      <w:pPr>
        <w:jc w:val="both"/>
        <w:rPr>
          <w:szCs w:val="24"/>
        </w:rPr>
      </w:pPr>
    </w:p>
    <w:p w14:paraId="6608A768" w14:textId="77777777" w:rsidR="00FE6068" w:rsidRPr="007445FB" w:rsidRDefault="00FE6068" w:rsidP="00FE6068">
      <w:pPr>
        <w:jc w:val="both"/>
        <w:rPr>
          <w:szCs w:val="24"/>
        </w:rPr>
      </w:pPr>
    </w:p>
    <w:p w14:paraId="750B31D8" w14:textId="77777777" w:rsidR="00FE6068" w:rsidRPr="007445FB" w:rsidRDefault="00FE6068" w:rsidP="00FE6068">
      <w:pPr>
        <w:jc w:val="both"/>
        <w:rPr>
          <w:szCs w:val="24"/>
        </w:rPr>
      </w:pPr>
      <w:r w:rsidRPr="007445FB">
        <w:rPr>
          <w:rFonts w:eastAsia="Calibri"/>
          <w:szCs w:val="24"/>
          <w:lang w:val="es-ES"/>
        </w:rPr>
        <w:t>Ramon Alberto Calderón Hernández, mayor de edad, abogado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7445FB">
        <w:rPr>
          <w:rFonts w:eastAsia="Calibri"/>
          <w:szCs w:val="24"/>
          <w:lang w:val="es-ES"/>
        </w:rPr>
        <w:t xml:space="preserve">, en calidad de Octavo Regidor Propietario para el período 2021-2024 en el pleno uso y goce de mis facultades, SALVO MI VOTO Y VOTO EN CONTRA, que soy parte del concejo Municipal saliente y tenemos una observación sobre el apoyo económico que se le brinda a la Asociación Deportivo Isidro Metapán, y a la fecha no hay una resolución definitiva sobre ese aporte económico, por lo que voto en contra, pero estoy a favor que se presten las instalaciones del Estadio Jorge El Calero Suarez, comprometiéndome al haber una resolución definitiva sobre dicho aporte si es válido por las autoridades correspondientes, en dar mi apoyo incondicional. </w:t>
      </w:r>
      <w:r w:rsidRPr="007445FB">
        <w:rPr>
          <w:szCs w:val="24"/>
        </w:rPr>
        <w:t xml:space="preserve">por lo </w:t>
      </w:r>
      <w:proofErr w:type="gramStart"/>
      <w:r w:rsidRPr="007445FB">
        <w:rPr>
          <w:szCs w:val="24"/>
        </w:rPr>
        <w:t>tanto</w:t>
      </w:r>
      <w:proofErr w:type="gramEnd"/>
      <w:r w:rsidRPr="007445FB">
        <w:rPr>
          <w:szCs w:val="24"/>
        </w:rPr>
        <w:t xml:space="preserve"> voto en contra en las erogaciones que se hagan a </w:t>
      </w:r>
      <w:r w:rsidRPr="007445FB">
        <w:rPr>
          <w:szCs w:val="24"/>
        </w:rPr>
        <w:lastRenderedPageBreak/>
        <w:t xml:space="preserve">favor del equipo. </w:t>
      </w:r>
      <w:r w:rsidRPr="007445FB">
        <w:rPr>
          <w:rFonts w:eastAsia="Calibri"/>
          <w:szCs w:val="24"/>
          <w:lang w:val="es-ES"/>
        </w:rPr>
        <w:t xml:space="preserve">Por lo antes expuesto y en base al artículo cuarenta y cinco del Código Municipal, SALVO MI VOTO Y VOTO EN CONTRA. </w:t>
      </w:r>
    </w:p>
    <w:p w14:paraId="49842F58" w14:textId="77777777" w:rsidR="00FE6068" w:rsidRPr="007445FB" w:rsidRDefault="00FE6068" w:rsidP="00FE6068">
      <w:pPr>
        <w:jc w:val="both"/>
        <w:rPr>
          <w:rFonts w:eastAsia="Calibri"/>
          <w:szCs w:val="24"/>
        </w:rPr>
      </w:pPr>
    </w:p>
    <w:p w14:paraId="6F1910D1" w14:textId="77777777" w:rsidR="00FE6068" w:rsidRPr="007445FB" w:rsidRDefault="00FE6068" w:rsidP="00FE6068">
      <w:pPr>
        <w:jc w:val="both"/>
        <w:rPr>
          <w:szCs w:val="24"/>
          <w:lang w:val="es-ES"/>
        </w:rPr>
      </w:pPr>
    </w:p>
    <w:p w14:paraId="2FA71791" w14:textId="77777777" w:rsidR="00FE6068" w:rsidRPr="007445FB" w:rsidRDefault="00FE6068" w:rsidP="00FE6068">
      <w:pPr>
        <w:spacing w:line="240" w:lineRule="atLeast"/>
        <w:contextualSpacing/>
        <w:jc w:val="both"/>
        <w:rPr>
          <w:szCs w:val="24"/>
        </w:rPr>
      </w:pPr>
      <w:r w:rsidRPr="007445FB">
        <w:rPr>
          <w:szCs w:val="24"/>
        </w:rPr>
        <w:t xml:space="preserve">Kelvin </w:t>
      </w:r>
      <w:proofErr w:type="spellStart"/>
      <w:r w:rsidRPr="007445FB">
        <w:rPr>
          <w:szCs w:val="24"/>
        </w:rPr>
        <w:t>Elias</w:t>
      </w:r>
      <w:proofErr w:type="spellEnd"/>
      <w:r w:rsidRPr="007445FB">
        <w:rPr>
          <w:szCs w:val="24"/>
        </w:rPr>
        <w:t xml:space="preserve"> Ramos Santos, Décimo Regidor Propietario: Voto en contra con la aportación a favor </w:t>
      </w:r>
      <w:proofErr w:type="gramStart"/>
      <w:r w:rsidRPr="007445FB">
        <w:rPr>
          <w:szCs w:val="24"/>
        </w:rPr>
        <w:t>de  Asociación</w:t>
      </w:r>
      <w:proofErr w:type="gramEnd"/>
      <w:r w:rsidRPr="007445FB">
        <w:rPr>
          <w:szCs w:val="24"/>
        </w:rPr>
        <w:t xml:space="preserve"> Deportiva Isidro Metapán debido a que desconozco la mayor parte del convenio y consideró que debe de existir una contra parte por parte de la Asociación antes mencionada, lo cual no se está presenciando y o no se está cumpliendo con lo establecido, además no es una responsabilidad obligatoria para la Municipalidad. por lo </w:t>
      </w:r>
      <w:proofErr w:type="gramStart"/>
      <w:r w:rsidRPr="007445FB">
        <w:rPr>
          <w:szCs w:val="24"/>
        </w:rPr>
        <w:t>tanto</w:t>
      </w:r>
      <w:proofErr w:type="gramEnd"/>
      <w:r w:rsidRPr="007445FB">
        <w:rPr>
          <w:szCs w:val="24"/>
        </w:rPr>
        <w:t xml:space="preserve"> voto en contra en las erogaciones que se hagan a favor del equipo.</w:t>
      </w:r>
    </w:p>
    <w:p w14:paraId="383FD00C" w14:textId="77777777" w:rsidR="00FE6068" w:rsidRPr="007445FB" w:rsidRDefault="00FE6068" w:rsidP="00FE6068">
      <w:pPr>
        <w:spacing w:line="240" w:lineRule="atLeast"/>
        <w:contextualSpacing/>
        <w:jc w:val="both"/>
        <w:rPr>
          <w:szCs w:val="24"/>
        </w:rPr>
      </w:pPr>
    </w:p>
    <w:p w14:paraId="031D22F2" w14:textId="77777777" w:rsidR="00FE6068" w:rsidRPr="007445FB" w:rsidRDefault="00FE6068" w:rsidP="00FE6068">
      <w:pPr>
        <w:spacing w:line="240" w:lineRule="atLeast"/>
        <w:contextualSpacing/>
        <w:jc w:val="both"/>
        <w:rPr>
          <w:szCs w:val="24"/>
          <w:lang w:val="es-ES"/>
        </w:rPr>
      </w:pPr>
    </w:p>
    <w:p w14:paraId="0FD25570" w14:textId="77777777" w:rsidR="00FE6068" w:rsidRPr="007445FB" w:rsidRDefault="00FE6068" w:rsidP="00FE6068">
      <w:pPr>
        <w:spacing w:line="240" w:lineRule="atLeast"/>
        <w:ind w:firstLine="709"/>
        <w:contextualSpacing/>
        <w:jc w:val="both"/>
        <w:rPr>
          <w:szCs w:val="24"/>
          <w:lang w:val="es-ES"/>
        </w:rPr>
      </w:pPr>
    </w:p>
    <w:p w14:paraId="13247406" w14:textId="77777777" w:rsidR="00FE6068" w:rsidRPr="007445FB" w:rsidRDefault="00FE6068" w:rsidP="00FE6068">
      <w:pPr>
        <w:spacing w:line="360" w:lineRule="auto"/>
        <w:jc w:val="both"/>
        <w:rPr>
          <w:szCs w:val="24"/>
        </w:rPr>
      </w:pPr>
      <w:r w:rsidRPr="007445FB">
        <w:rPr>
          <w:rFonts w:eastAsia="WenQuanYi Micro Hei"/>
          <w:kern w:val="3"/>
          <w:szCs w:val="24"/>
          <w:lang w:eastAsia="zh-CN" w:bidi="hi-IN"/>
        </w:rPr>
        <w:t>Lic. Daniel Antonio Salazar Villatoro, Noveno Regidor Propietario</w:t>
      </w:r>
      <w:r w:rsidRPr="007445FB">
        <w:rPr>
          <w:szCs w:val="24"/>
          <w:lang w:val="es-ES"/>
        </w:rPr>
        <w:t xml:space="preserve"> Solicitud del equipo Isidro Metapán. </w:t>
      </w:r>
      <w:r w:rsidRPr="007445FB">
        <w:rPr>
          <w:szCs w:val="24"/>
        </w:rPr>
        <w:t xml:space="preserve">sobre el Acuerdo Municipal para realizar erogación por el monto $26,666.66, correspondiente a la aportación del mes de </w:t>
      </w:r>
      <w:r>
        <w:rPr>
          <w:szCs w:val="24"/>
        </w:rPr>
        <w:t>MAYO</w:t>
      </w:r>
      <w:r w:rsidRPr="007445FB">
        <w:rPr>
          <w:szCs w:val="24"/>
        </w:rPr>
        <w:t xml:space="preserve"> 2022, a favor de la Asociación Deportiva Isidro Metapán.</w:t>
      </w:r>
      <w:r w:rsidRPr="007445FB">
        <w:rPr>
          <w:szCs w:val="24"/>
          <w:lang w:val="es-MX"/>
        </w:rPr>
        <w:t>VOTO EN CONTRA de la erogación de $26,666.66 en concepto de contribución a favor de la Asociación Isidro Metapán, por considerar que dicha institución deportiva no ha cumplido con lo estipulado en el convenio que se realizó con dicha institución deportiva.</w:t>
      </w:r>
    </w:p>
    <w:p w14:paraId="7883B57C" w14:textId="77777777" w:rsidR="00FE6068" w:rsidRDefault="00FE6068" w:rsidP="00FE6068">
      <w:pPr>
        <w:rPr>
          <w:rFonts w:eastAsia="Times New Roman"/>
          <w:szCs w:val="24"/>
          <w:lang w:eastAsia="es-ES"/>
        </w:rPr>
      </w:pPr>
    </w:p>
    <w:p w14:paraId="6FD655CC" w14:textId="77777777" w:rsidR="00FE6068" w:rsidRPr="007445FB" w:rsidRDefault="00FE6068" w:rsidP="00FE6068">
      <w:pPr>
        <w:rPr>
          <w:rFonts w:eastAsia="Times New Roman"/>
          <w:szCs w:val="24"/>
          <w:lang w:eastAsia="es-ES"/>
        </w:rPr>
      </w:pPr>
    </w:p>
    <w:p w14:paraId="0CA667C7" w14:textId="77777777" w:rsidR="00FE6068" w:rsidRPr="00B67DBD" w:rsidRDefault="00FE6068" w:rsidP="00FE6068">
      <w:pPr>
        <w:spacing w:after="0" w:line="240" w:lineRule="auto"/>
        <w:jc w:val="both"/>
        <w:rPr>
          <w:rFonts w:eastAsia="Times New Roman"/>
          <w:szCs w:val="24"/>
          <w:lang w:val="es-ES" w:eastAsia="es-ES"/>
        </w:rPr>
      </w:pPr>
      <w:r w:rsidRPr="00B67DBD">
        <w:rPr>
          <w:rFonts w:eastAsia="Times New Roman"/>
          <w:szCs w:val="24"/>
          <w:lang w:val="es-ES" w:eastAsia="es-ES"/>
        </w:rPr>
        <w:t xml:space="preserve">No habiendo más que hacer constar se da por terminada la presente Acta, a las </w:t>
      </w:r>
      <w:r>
        <w:rPr>
          <w:rFonts w:eastAsia="Times New Roman"/>
          <w:szCs w:val="24"/>
          <w:lang w:val="es-ES" w:eastAsia="es-ES"/>
        </w:rPr>
        <w:t>diez horas</w:t>
      </w:r>
      <w:r w:rsidRPr="00B67DBD">
        <w:rPr>
          <w:rFonts w:eastAsia="Times New Roman"/>
          <w:szCs w:val="24"/>
          <w:lang w:val="es-ES" w:eastAsia="es-ES"/>
        </w:rPr>
        <w:t xml:space="preserve"> con </w:t>
      </w:r>
      <w:r>
        <w:rPr>
          <w:rFonts w:eastAsia="Times New Roman"/>
          <w:szCs w:val="24"/>
          <w:lang w:val="es-ES" w:eastAsia="es-ES"/>
        </w:rPr>
        <w:t xml:space="preserve">quince </w:t>
      </w:r>
      <w:r w:rsidRPr="00B67DBD">
        <w:rPr>
          <w:rFonts w:eastAsia="Times New Roman"/>
          <w:szCs w:val="24"/>
          <w:lang w:val="es-ES" w:eastAsia="es-ES"/>
        </w:rPr>
        <w:t xml:space="preserve">minutos del día </w:t>
      </w:r>
      <w:r>
        <w:rPr>
          <w:rFonts w:eastAsia="Times New Roman"/>
          <w:szCs w:val="24"/>
          <w:lang w:val="es-ES" w:eastAsia="es-ES"/>
        </w:rPr>
        <w:t>seis de mayo</w:t>
      </w:r>
      <w:r w:rsidRPr="00B67DBD">
        <w:rPr>
          <w:rFonts w:eastAsia="Times New Roman"/>
          <w:szCs w:val="24"/>
          <w:lang w:val="es-ES" w:eastAsia="es-ES"/>
        </w:rPr>
        <w:t xml:space="preserve"> del año dos mil veintidós, la cual firmamos de conformidad para efectos legales consiguientes. </w:t>
      </w:r>
    </w:p>
    <w:p w14:paraId="66E7E9B9" w14:textId="77777777" w:rsidR="00FE6068" w:rsidRDefault="00FE6068" w:rsidP="00FE6068">
      <w:pPr>
        <w:spacing w:after="0" w:line="240" w:lineRule="auto"/>
        <w:jc w:val="center"/>
        <w:rPr>
          <w:rFonts w:eastAsia="Times New Roman"/>
          <w:szCs w:val="24"/>
          <w:lang w:val="es-ES" w:eastAsia="es-ES"/>
        </w:rPr>
      </w:pPr>
    </w:p>
    <w:p w14:paraId="69FE5365" w14:textId="77777777" w:rsidR="00FE6068" w:rsidRDefault="00FE6068" w:rsidP="00FE6068">
      <w:pPr>
        <w:spacing w:after="0" w:line="240" w:lineRule="auto"/>
        <w:jc w:val="center"/>
        <w:rPr>
          <w:rFonts w:eastAsia="Times New Roman"/>
          <w:szCs w:val="24"/>
          <w:lang w:val="es-ES" w:eastAsia="es-ES"/>
        </w:rPr>
      </w:pPr>
    </w:p>
    <w:p w14:paraId="5CD226D3" w14:textId="77777777" w:rsidR="00FE6068" w:rsidRDefault="00FE6068" w:rsidP="00FE6068">
      <w:pPr>
        <w:spacing w:after="0" w:line="240" w:lineRule="auto"/>
        <w:jc w:val="center"/>
        <w:rPr>
          <w:rFonts w:eastAsia="Times New Roman"/>
          <w:szCs w:val="24"/>
          <w:lang w:val="es-ES" w:eastAsia="es-ES"/>
        </w:rPr>
      </w:pPr>
    </w:p>
    <w:p w14:paraId="05286464" w14:textId="77777777" w:rsidR="00FE6068" w:rsidRDefault="00FE6068" w:rsidP="00FE6068">
      <w:pPr>
        <w:spacing w:after="0" w:line="240" w:lineRule="auto"/>
        <w:jc w:val="center"/>
        <w:rPr>
          <w:rFonts w:eastAsia="Times New Roman"/>
          <w:szCs w:val="24"/>
          <w:lang w:val="es-ES" w:eastAsia="es-ES"/>
        </w:rPr>
      </w:pPr>
    </w:p>
    <w:p w14:paraId="79A00DD7" w14:textId="77777777" w:rsidR="00FE6068" w:rsidRDefault="00FE6068" w:rsidP="00FE6068">
      <w:pPr>
        <w:spacing w:after="0" w:line="240" w:lineRule="auto"/>
        <w:jc w:val="center"/>
        <w:rPr>
          <w:rFonts w:eastAsia="Times New Roman"/>
          <w:szCs w:val="24"/>
          <w:lang w:val="es-ES" w:eastAsia="es-ES"/>
        </w:rPr>
      </w:pPr>
    </w:p>
    <w:p w14:paraId="0C3FF62E" w14:textId="77777777" w:rsidR="00FE6068" w:rsidRPr="00B67DBD" w:rsidRDefault="00FE6068" w:rsidP="00FE6068">
      <w:pPr>
        <w:spacing w:after="0" w:line="240" w:lineRule="auto"/>
        <w:jc w:val="center"/>
        <w:rPr>
          <w:rFonts w:eastAsia="Times New Roman"/>
          <w:szCs w:val="24"/>
          <w:lang w:val="es-ES" w:eastAsia="es-ES"/>
        </w:rPr>
      </w:pPr>
    </w:p>
    <w:p w14:paraId="0CD40CF8" w14:textId="77777777" w:rsidR="00FE6068" w:rsidRDefault="00FE6068" w:rsidP="00FE6068">
      <w:pPr>
        <w:spacing w:after="0" w:line="240" w:lineRule="auto"/>
        <w:jc w:val="center"/>
        <w:rPr>
          <w:rFonts w:eastAsia="Calibri"/>
        </w:rPr>
      </w:pPr>
      <w:r w:rsidRPr="00B67DBD">
        <w:rPr>
          <w:rFonts w:eastAsia="Calibri"/>
        </w:rPr>
        <w:t>Sr. Adolfo Fajardo Alvarado</w:t>
      </w:r>
    </w:p>
    <w:p w14:paraId="3E0239CB" w14:textId="77777777" w:rsidR="00FE6068" w:rsidRDefault="00FE6068" w:rsidP="00FE6068">
      <w:pPr>
        <w:spacing w:after="0" w:line="240" w:lineRule="auto"/>
        <w:jc w:val="center"/>
        <w:rPr>
          <w:rFonts w:eastAsia="Calibri"/>
        </w:rPr>
      </w:pPr>
      <w:r w:rsidRPr="00B67DBD">
        <w:rPr>
          <w:rFonts w:eastAsia="Calibri"/>
        </w:rPr>
        <w:t>Cuarto Regidor Propietario</w:t>
      </w:r>
    </w:p>
    <w:p w14:paraId="76700752" w14:textId="77777777" w:rsidR="00FE6068" w:rsidRDefault="00FE6068" w:rsidP="00FE6068">
      <w:pPr>
        <w:spacing w:after="0" w:line="240" w:lineRule="auto"/>
        <w:jc w:val="center"/>
        <w:rPr>
          <w:rFonts w:eastAsia="Calibri"/>
        </w:rPr>
      </w:pPr>
      <w:r>
        <w:rPr>
          <w:rFonts w:eastAsia="Calibri"/>
        </w:rPr>
        <w:t>Actuando en calidad de Alcalde Municipal Interino -Ad honorem</w:t>
      </w:r>
    </w:p>
    <w:p w14:paraId="42D5C82E" w14:textId="77777777" w:rsidR="00FE6068" w:rsidRPr="00B67DBD" w:rsidRDefault="00FE6068" w:rsidP="00FE6068">
      <w:pPr>
        <w:spacing w:after="0" w:line="240" w:lineRule="auto"/>
        <w:jc w:val="center"/>
        <w:rPr>
          <w:rFonts w:eastAsia="Times New Roman"/>
          <w:szCs w:val="24"/>
          <w:lang w:val="es-ES" w:eastAsia="es-ES"/>
        </w:rPr>
      </w:pPr>
    </w:p>
    <w:p w14:paraId="1E6D5C10" w14:textId="77777777" w:rsidR="00FE6068" w:rsidRDefault="00FE6068" w:rsidP="00FE6068">
      <w:pPr>
        <w:spacing w:after="0" w:line="240" w:lineRule="auto"/>
        <w:jc w:val="center"/>
        <w:rPr>
          <w:rFonts w:eastAsia="Times New Roman"/>
          <w:szCs w:val="24"/>
          <w:lang w:val="es-ES" w:eastAsia="es-ES"/>
        </w:rPr>
      </w:pPr>
    </w:p>
    <w:p w14:paraId="64719300" w14:textId="77777777" w:rsidR="00FE6068" w:rsidRDefault="00FE6068" w:rsidP="00FE6068">
      <w:pPr>
        <w:spacing w:after="0" w:line="240" w:lineRule="auto"/>
        <w:jc w:val="center"/>
        <w:rPr>
          <w:rFonts w:eastAsia="Times New Roman"/>
          <w:szCs w:val="24"/>
          <w:lang w:val="es-ES" w:eastAsia="es-ES"/>
        </w:rPr>
      </w:pPr>
    </w:p>
    <w:p w14:paraId="742141E3" w14:textId="77777777" w:rsidR="00FE6068" w:rsidRDefault="00FE6068" w:rsidP="00FE6068">
      <w:pPr>
        <w:spacing w:after="0" w:line="240" w:lineRule="auto"/>
        <w:jc w:val="center"/>
        <w:rPr>
          <w:rFonts w:eastAsia="Times New Roman"/>
          <w:szCs w:val="24"/>
          <w:lang w:val="es-ES" w:eastAsia="es-ES"/>
        </w:rPr>
      </w:pPr>
    </w:p>
    <w:p w14:paraId="3AE987F8" w14:textId="77777777" w:rsidR="00FE6068" w:rsidRDefault="00FE6068" w:rsidP="00FE6068">
      <w:pPr>
        <w:spacing w:after="0" w:line="240" w:lineRule="auto"/>
        <w:jc w:val="center"/>
        <w:rPr>
          <w:rFonts w:eastAsia="Times New Roman"/>
          <w:szCs w:val="24"/>
          <w:lang w:val="es-ES" w:eastAsia="es-ES"/>
        </w:rPr>
      </w:pPr>
    </w:p>
    <w:p w14:paraId="2C11FB27" w14:textId="77777777" w:rsidR="00FE6068" w:rsidRPr="00B67DBD" w:rsidRDefault="00FE6068" w:rsidP="00FE6068">
      <w:pPr>
        <w:spacing w:after="0" w:line="240" w:lineRule="auto"/>
        <w:contextualSpacing/>
        <w:jc w:val="center"/>
        <w:rPr>
          <w:rFonts w:eastAsia="Times New Roman"/>
          <w:szCs w:val="24"/>
          <w:lang w:val="es-ES" w:eastAsia="es-ES"/>
        </w:rPr>
      </w:pPr>
    </w:p>
    <w:p w14:paraId="48DCDAA3" w14:textId="77777777" w:rsidR="00FE6068" w:rsidRPr="00B67DBD" w:rsidRDefault="00FE6068" w:rsidP="00FE6068">
      <w:pPr>
        <w:spacing w:after="0" w:line="240" w:lineRule="auto"/>
        <w:contextualSpacing/>
        <w:jc w:val="center"/>
        <w:rPr>
          <w:rFonts w:eastAsia="Times New Roman"/>
          <w:szCs w:val="24"/>
          <w:lang w:eastAsia="es-ES"/>
        </w:rPr>
      </w:pPr>
      <w:r w:rsidRPr="00B67DBD">
        <w:rPr>
          <w:rFonts w:eastAsia="Times New Roman"/>
          <w:szCs w:val="24"/>
          <w:lang w:eastAsia="es-ES"/>
        </w:rPr>
        <w:t xml:space="preserve">Lic. David </w:t>
      </w:r>
      <w:proofErr w:type="spellStart"/>
      <w:r w:rsidRPr="00B67DBD">
        <w:rPr>
          <w:rFonts w:eastAsia="Times New Roman"/>
          <w:szCs w:val="24"/>
          <w:lang w:eastAsia="es-ES"/>
        </w:rPr>
        <w:t>Ruben</w:t>
      </w:r>
      <w:proofErr w:type="spellEnd"/>
      <w:r w:rsidRPr="00B67DBD">
        <w:rPr>
          <w:rFonts w:eastAsia="Times New Roman"/>
          <w:szCs w:val="24"/>
          <w:lang w:eastAsia="es-ES"/>
        </w:rPr>
        <w:t xml:space="preserve"> </w:t>
      </w:r>
      <w:proofErr w:type="spellStart"/>
      <w:r w:rsidRPr="00B67DBD">
        <w:rPr>
          <w:rFonts w:eastAsia="Times New Roman"/>
          <w:szCs w:val="24"/>
          <w:lang w:eastAsia="es-ES"/>
        </w:rPr>
        <w:t>Deras</w:t>
      </w:r>
      <w:proofErr w:type="spellEnd"/>
      <w:r w:rsidRPr="00B67DBD">
        <w:rPr>
          <w:rFonts w:eastAsia="Times New Roman"/>
          <w:szCs w:val="24"/>
          <w:lang w:eastAsia="es-ES"/>
        </w:rPr>
        <w:t xml:space="preserve"> Landaverde</w:t>
      </w:r>
    </w:p>
    <w:p w14:paraId="5BBC8664" w14:textId="77777777" w:rsidR="00FE6068" w:rsidRPr="00B67DBD" w:rsidRDefault="00FE6068" w:rsidP="00FE6068">
      <w:pPr>
        <w:spacing w:after="0" w:line="240" w:lineRule="auto"/>
        <w:contextualSpacing/>
        <w:jc w:val="center"/>
        <w:rPr>
          <w:rFonts w:eastAsia="Times New Roman"/>
          <w:szCs w:val="24"/>
          <w:lang w:eastAsia="es-ES"/>
        </w:rPr>
      </w:pPr>
      <w:r w:rsidRPr="00B67DBD">
        <w:rPr>
          <w:rFonts w:eastAsia="Times New Roman"/>
          <w:szCs w:val="24"/>
          <w:lang w:eastAsia="es-ES"/>
        </w:rPr>
        <w:t>Síndico Municipal</w:t>
      </w:r>
    </w:p>
    <w:p w14:paraId="6A7C88BC" w14:textId="77777777" w:rsidR="00FE6068" w:rsidRPr="00B67DBD" w:rsidRDefault="00FE6068" w:rsidP="00FE6068">
      <w:pPr>
        <w:spacing w:after="0" w:line="240" w:lineRule="auto"/>
        <w:contextualSpacing/>
        <w:jc w:val="both"/>
        <w:rPr>
          <w:rFonts w:eastAsia="Times New Roman"/>
          <w:szCs w:val="24"/>
          <w:lang w:eastAsia="es-ES"/>
        </w:rPr>
      </w:pPr>
    </w:p>
    <w:p w14:paraId="46968F67" w14:textId="77777777" w:rsidR="00FE6068" w:rsidRPr="00B67DBD" w:rsidRDefault="00FE6068" w:rsidP="00FE6068">
      <w:pPr>
        <w:spacing w:line="240" w:lineRule="auto"/>
        <w:contextualSpacing/>
        <w:rPr>
          <w:rFonts w:eastAsia="Calibri"/>
        </w:rPr>
      </w:pPr>
    </w:p>
    <w:p w14:paraId="19084CF8" w14:textId="77777777" w:rsidR="00FE6068" w:rsidRPr="00B67DBD" w:rsidRDefault="00FE6068" w:rsidP="00FE6068">
      <w:pPr>
        <w:spacing w:line="240" w:lineRule="auto"/>
        <w:contextualSpacing/>
        <w:rPr>
          <w:rFonts w:eastAsia="Calibri"/>
        </w:rPr>
      </w:pPr>
    </w:p>
    <w:p w14:paraId="6E7D84CE" w14:textId="77777777" w:rsidR="00FE6068" w:rsidRDefault="00FE6068" w:rsidP="00FE6068">
      <w:pPr>
        <w:spacing w:line="240" w:lineRule="auto"/>
        <w:contextualSpacing/>
        <w:rPr>
          <w:rFonts w:eastAsia="Calibri"/>
        </w:rPr>
      </w:pPr>
    </w:p>
    <w:p w14:paraId="605CD44F" w14:textId="77777777" w:rsidR="00FE6068" w:rsidRPr="00B67DBD" w:rsidRDefault="00FE6068" w:rsidP="00FE6068">
      <w:pPr>
        <w:spacing w:line="240" w:lineRule="auto"/>
        <w:contextualSpacing/>
        <w:rPr>
          <w:rFonts w:eastAsia="Calibri"/>
        </w:rPr>
      </w:pPr>
    </w:p>
    <w:p w14:paraId="6449D61B" w14:textId="77777777" w:rsidR="00FE6068" w:rsidRPr="00B67DBD" w:rsidRDefault="00FE6068" w:rsidP="00FE6068">
      <w:pPr>
        <w:spacing w:line="240" w:lineRule="auto"/>
        <w:contextualSpacing/>
        <w:rPr>
          <w:rFonts w:eastAsia="Calibri"/>
        </w:rPr>
      </w:pPr>
      <w:r w:rsidRPr="00B67DBD">
        <w:rPr>
          <w:rFonts w:eastAsia="Calibri"/>
        </w:rPr>
        <w:t>Sr. Denis Edgardo Pacheco Martínez                   Sra. Clelia Madelin Guevara de Galdámez</w:t>
      </w:r>
    </w:p>
    <w:p w14:paraId="7FA7A9DD" w14:textId="77777777" w:rsidR="00FE6068" w:rsidRPr="00B67DBD" w:rsidRDefault="00FE6068" w:rsidP="00FE6068">
      <w:pPr>
        <w:spacing w:line="240" w:lineRule="auto"/>
        <w:contextualSpacing/>
        <w:rPr>
          <w:rFonts w:eastAsia="Calibri"/>
        </w:rPr>
      </w:pPr>
      <w:r w:rsidRPr="00B67DBD">
        <w:rPr>
          <w:rFonts w:eastAsia="Calibri"/>
        </w:rPr>
        <w:t>Primer Regidor Propietario                                       Segunda Regidora Propietaria</w:t>
      </w:r>
    </w:p>
    <w:p w14:paraId="5E2C7E3E" w14:textId="77777777" w:rsidR="00FE6068" w:rsidRPr="00B67DBD" w:rsidRDefault="00FE6068" w:rsidP="00FE6068">
      <w:pPr>
        <w:spacing w:line="240" w:lineRule="auto"/>
        <w:contextualSpacing/>
        <w:rPr>
          <w:rFonts w:eastAsia="Calibri"/>
        </w:rPr>
      </w:pPr>
    </w:p>
    <w:p w14:paraId="6BF3ED35" w14:textId="77777777" w:rsidR="00FE6068" w:rsidRDefault="00FE6068" w:rsidP="00FE6068">
      <w:pPr>
        <w:spacing w:line="240" w:lineRule="auto"/>
        <w:contextualSpacing/>
        <w:rPr>
          <w:rFonts w:eastAsia="Calibri"/>
        </w:rPr>
      </w:pPr>
    </w:p>
    <w:p w14:paraId="07DFFE8C" w14:textId="77777777" w:rsidR="00FE6068" w:rsidRDefault="00FE6068" w:rsidP="00FE6068">
      <w:pPr>
        <w:spacing w:line="240" w:lineRule="auto"/>
        <w:contextualSpacing/>
        <w:rPr>
          <w:rFonts w:eastAsia="Calibri"/>
        </w:rPr>
      </w:pPr>
    </w:p>
    <w:p w14:paraId="3734F0BD" w14:textId="77777777" w:rsidR="00FE6068" w:rsidRDefault="00FE6068" w:rsidP="00FE6068">
      <w:pPr>
        <w:spacing w:line="240" w:lineRule="auto"/>
        <w:contextualSpacing/>
        <w:rPr>
          <w:rFonts w:eastAsia="Calibri"/>
        </w:rPr>
      </w:pPr>
    </w:p>
    <w:p w14:paraId="05045F20" w14:textId="77777777" w:rsidR="00FE6068" w:rsidRPr="00B67DBD" w:rsidRDefault="00FE6068" w:rsidP="00FE6068">
      <w:pPr>
        <w:spacing w:line="240" w:lineRule="auto"/>
        <w:contextualSpacing/>
        <w:rPr>
          <w:rFonts w:eastAsia="Calibri"/>
        </w:rPr>
      </w:pPr>
    </w:p>
    <w:p w14:paraId="13C207A6" w14:textId="77777777" w:rsidR="00FE6068" w:rsidRDefault="00FE6068" w:rsidP="00FE6068">
      <w:pPr>
        <w:spacing w:line="240" w:lineRule="auto"/>
        <w:contextualSpacing/>
        <w:rPr>
          <w:rFonts w:eastAsia="Calibri"/>
        </w:rPr>
      </w:pPr>
    </w:p>
    <w:p w14:paraId="15AC278D" w14:textId="77777777" w:rsidR="00FE6068" w:rsidRDefault="00FE6068" w:rsidP="00FE6068">
      <w:pPr>
        <w:spacing w:line="240" w:lineRule="auto"/>
        <w:contextualSpacing/>
        <w:rPr>
          <w:rFonts w:eastAsia="Calibri"/>
        </w:rPr>
      </w:pPr>
    </w:p>
    <w:p w14:paraId="08760133" w14:textId="77777777" w:rsidR="00FE6068" w:rsidRPr="00B67DBD" w:rsidRDefault="00FE6068" w:rsidP="00FE6068">
      <w:pPr>
        <w:spacing w:line="240" w:lineRule="auto"/>
        <w:contextualSpacing/>
        <w:rPr>
          <w:rFonts w:eastAsia="Calibri"/>
        </w:rPr>
      </w:pPr>
    </w:p>
    <w:p w14:paraId="3218C51D" w14:textId="77777777" w:rsidR="00FE6068" w:rsidRPr="00B67DBD" w:rsidRDefault="00FE6068" w:rsidP="00FE6068">
      <w:pPr>
        <w:spacing w:line="240" w:lineRule="auto"/>
        <w:contextualSpacing/>
        <w:rPr>
          <w:rFonts w:eastAsia="Calibri"/>
        </w:rPr>
      </w:pPr>
      <w:r w:rsidRPr="00B67DBD">
        <w:rPr>
          <w:rFonts w:eastAsia="Calibri"/>
        </w:rPr>
        <w:t xml:space="preserve">Sr. </w:t>
      </w:r>
      <w:proofErr w:type="spellStart"/>
      <w:r w:rsidRPr="00B67DBD">
        <w:rPr>
          <w:rFonts w:eastAsia="Calibri"/>
        </w:rPr>
        <w:t>Neftali</w:t>
      </w:r>
      <w:proofErr w:type="spellEnd"/>
      <w:r w:rsidRPr="00B67DBD">
        <w:rPr>
          <w:rFonts w:eastAsia="Calibri"/>
        </w:rPr>
        <w:t xml:space="preserve"> Rosales Peraza                                   </w:t>
      </w:r>
      <w:r>
        <w:rPr>
          <w:rFonts w:eastAsia="Calibri"/>
        </w:rPr>
        <w:t>Sra. Silvia Lorena Villafuerte de Acevedo</w:t>
      </w:r>
      <w:r w:rsidRPr="00B67DBD">
        <w:rPr>
          <w:rFonts w:eastAsia="Calibri"/>
        </w:rPr>
        <w:t xml:space="preserve">  </w:t>
      </w:r>
    </w:p>
    <w:p w14:paraId="7B4EBD3A" w14:textId="77777777" w:rsidR="00FE6068" w:rsidRPr="00B67DBD" w:rsidRDefault="00FE6068" w:rsidP="00FE6068">
      <w:pPr>
        <w:spacing w:line="240" w:lineRule="auto"/>
        <w:contextualSpacing/>
        <w:rPr>
          <w:rFonts w:eastAsia="Calibri"/>
        </w:rPr>
      </w:pPr>
      <w:r w:rsidRPr="00B67DBD">
        <w:rPr>
          <w:rFonts w:eastAsia="Calibri"/>
        </w:rPr>
        <w:t xml:space="preserve">Tercer Regidor Propietario                                    </w:t>
      </w:r>
      <w:r>
        <w:rPr>
          <w:rFonts w:eastAsia="Calibri"/>
        </w:rPr>
        <w:t>Segunda Regidora Suplente</w:t>
      </w:r>
    </w:p>
    <w:p w14:paraId="16BE5628" w14:textId="77777777" w:rsidR="00FE6068" w:rsidRPr="00B67DBD" w:rsidRDefault="00FE6068" w:rsidP="00FE6068">
      <w:pPr>
        <w:spacing w:line="240" w:lineRule="auto"/>
        <w:contextualSpacing/>
        <w:rPr>
          <w:rFonts w:eastAsia="Calibri"/>
        </w:rPr>
      </w:pPr>
      <w:r>
        <w:rPr>
          <w:rFonts w:eastAsia="Calibri"/>
        </w:rPr>
        <w:t xml:space="preserve">                                                                 Actuando en calidad de cuarta regidora propietaria </w:t>
      </w:r>
    </w:p>
    <w:p w14:paraId="1EFBE837" w14:textId="77777777" w:rsidR="00FE6068" w:rsidRPr="00B67DBD" w:rsidRDefault="00FE6068" w:rsidP="00FE6068">
      <w:pPr>
        <w:spacing w:line="240" w:lineRule="auto"/>
        <w:contextualSpacing/>
        <w:rPr>
          <w:rFonts w:eastAsia="Calibri"/>
        </w:rPr>
      </w:pPr>
    </w:p>
    <w:p w14:paraId="41085BD9" w14:textId="77777777" w:rsidR="00FE6068" w:rsidRDefault="00FE6068" w:rsidP="00FE6068">
      <w:pPr>
        <w:spacing w:line="240" w:lineRule="auto"/>
        <w:contextualSpacing/>
        <w:rPr>
          <w:rFonts w:eastAsia="Calibri"/>
        </w:rPr>
      </w:pPr>
    </w:p>
    <w:p w14:paraId="78B873D0" w14:textId="77777777" w:rsidR="00FE6068" w:rsidRDefault="00FE6068" w:rsidP="00FE6068">
      <w:pPr>
        <w:spacing w:line="240" w:lineRule="auto"/>
        <w:contextualSpacing/>
        <w:rPr>
          <w:rFonts w:eastAsia="Calibri"/>
        </w:rPr>
      </w:pPr>
    </w:p>
    <w:p w14:paraId="573FE68D" w14:textId="77777777" w:rsidR="00FE6068" w:rsidRDefault="00FE6068" w:rsidP="00FE6068">
      <w:pPr>
        <w:spacing w:line="240" w:lineRule="auto"/>
        <w:contextualSpacing/>
        <w:rPr>
          <w:rFonts w:eastAsia="Calibri"/>
        </w:rPr>
      </w:pPr>
    </w:p>
    <w:p w14:paraId="497C8FF4" w14:textId="77777777" w:rsidR="00FE6068" w:rsidRDefault="00FE6068" w:rsidP="00FE6068">
      <w:pPr>
        <w:spacing w:line="240" w:lineRule="auto"/>
        <w:contextualSpacing/>
        <w:rPr>
          <w:rFonts w:eastAsia="Calibri"/>
        </w:rPr>
      </w:pPr>
    </w:p>
    <w:p w14:paraId="4AAB7096" w14:textId="77777777" w:rsidR="00FE6068" w:rsidRDefault="00FE6068" w:rsidP="00FE6068">
      <w:pPr>
        <w:spacing w:line="240" w:lineRule="auto"/>
        <w:contextualSpacing/>
        <w:rPr>
          <w:rFonts w:eastAsia="Calibri"/>
        </w:rPr>
      </w:pPr>
    </w:p>
    <w:p w14:paraId="2E0B0861" w14:textId="77777777" w:rsidR="00FE6068" w:rsidRDefault="00FE6068" w:rsidP="00FE6068">
      <w:pPr>
        <w:spacing w:line="240" w:lineRule="auto"/>
        <w:contextualSpacing/>
        <w:rPr>
          <w:rFonts w:eastAsia="Calibri"/>
        </w:rPr>
      </w:pPr>
    </w:p>
    <w:p w14:paraId="784D3B90" w14:textId="77777777" w:rsidR="00FE6068" w:rsidRPr="00B67DBD" w:rsidRDefault="00FE6068" w:rsidP="00FE6068">
      <w:pPr>
        <w:spacing w:line="240" w:lineRule="auto"/>
        <w:contextualSpacing/>
        <w:rPr>
          <w:rFonts w:eastAsia="Calibri"/>
        </w:rPr>
      </w:pPr>
    </w:p>
    <w:p w14:paraId="45F30AB5" w14:textId="77777777" w:rsidR="00FE6068" w:rsidRPr="00B67DBD" w:rsidRDefault="00FE6068" w:rsidP="00FE6068">
      <w:pPr>
        <w:spacing w:line="240" w:lineRule="auto"/>
        <w:contextualSpacing/>
        <w:rPr>
          <w:rFonts w:eastAsia="Calibri"/>
        </w:rPr>
      </w:pPr>
      <w:r w:rsidRPr="00B67DBD">
        <w:rPr>
          <w:rFonts w:eastAsia="Calibri"/>
        </w:rPr>
        <w:t>Sr. Mario Antonio Arriola Figueroa                      Sr. Juan Ramón Ochoa Morales</w:t>
      </w:r>
    </w:p>
    <w:p w14:paraId="17EEA44A" w14:textId="77777777" w:rsidR="00FE6068" w:rsidRDefault="00FE6068" w:rsidP="00FE6068">
      <w:pPr>
        <w:spacing w:line="240" w:lineRule="auto"/>
        <w:contextualSpacing/>
        <w:rPr>
          <w:rFonts w:eastAsia="Calibri"/>
        </w:rPr>
      </w:pPr>
      <w:r w:rsidRPr="00B67DBD">
        <w:rPr>
          <w:rFonts w:eastAsia="Calibri"/>
        </w:rPr>
        <w:t>Quinto Regidor Propietario                                    Sexto Regidor Propietario</w:t>
      </w:r>
    </w:p>
    <w:p w14:paraId="392158E4" w14:textId="77777777" w:rsidR="00FE6068" w:rsidRPr="00B67DBD" w:rsidRDefault="00FE6068" w:rsidP="00FE6068">
      <w:pPr>
        <w:spacing w:line="240" w:lineRule="auto"/>
        <w:contextualSpacing/>
        <w:rPr>
          <w:rFonts w:eastAsia="Calibri"/>
        </w:rPr>
      </w:pPr>
    </w:p>
    <w:p w14:paraId="4F5BEA89" w14:textId="77777777" w:rsidR="00FE6068" w:rsidRDefault="00FE6068" w:rsidP="00FE6068">
      <w:pPr>
        <w:spacing w:line="240" w:lineRule="auto"/>
        <w:contextualSpacing/>
        <w:rPr>
          <w:rFonts w:eastAsia="Calibri"/>
        </w:rPr>
      </w:pPr>
    </w:p>
    <w:p w14:paraId="14415D18" w14:textId="77777777" w:rsidR="00FE6068" w:rsidRDefault="00FE6068" w:rsidP="00FE6068">
      <w:pPr>
        <w:spacing w:line="240" w:lineRule="auto"/>
        <w:contextualSpacing/>
        <w:rPr>
          <w:rFonts w:eastAsia="Calibri"/>
        </w:rPr>
      </w:pPr>
    </w:p>
    <w:p w14:paraId="2A9D1499" w14:textId="77777777" w:rsidR="00FE6068" w:rsidRDefault="00FE6068" w:rsidP="00FE6068">
      <w:pPr>
        <w:spacing w:line="240" w:lineRule="auto"/>
        <w:contextualSpacing/>
        <w:rPr>
          <w:rFonts w:eastAsia="Calibri"/>
        </w:rPr>
      </w:pPr>
    </w:p>
    <w:p w14:paraId="672BF1DE" w14:textId="77777777" w:rsidR="00FE6068" w:rsidRDefault="00FE6068" w:rsidP="00FE6068">
      <w:pPr>
        <w:spacing w:line="240" w:lineRule="auto"/>
        <w:contextualSpacing/>
        <w:rPr>
          <w:rFonts w:eastAsia="Calibri"/>
        </w:rPr>
      </w:pPr>
    </w:p>
    <w:p w14:paraId="1BEACC02" w14:textId="77777777" w:rsidR="00FE6068" w:rsidRDefault="00FE6068" w:rsidP="00FE6068">
      <w:pPr>
        <w:spacing w:line="240" w:lineRule="auto"/>
        <w:contextualSpacing/>
        <w:rPr>
          <w:rFonts w:eastAsia="Calibri"/>
        </w:rPr>
      </w:pPr>
    </w:p>
    <w:p w14:paraId="19A133F5" w14:textId="77777777" w:rsidR="00FE6068" w:rsidRPr="00B67DBD" w:rsidRDefault="00FE6068" w:rsidP="00FE6068">
      <w:pPr>
        <w:spacing w:line="240" w:lineRule="auto"/>
        <w:contextualSpacing/>
        <w:rPr>
          <w:rFonts w:eastAsia="Calibri"/>
        </w:rPr>
      </w:pPr>
    </w:p>
    <w:p w14:paraId="5852FF91" w14:textId="77777777" w:rsidR="00FE6068" w:rsidRPr="00B67DBD" w:rsidRDefault="00FE6068" w:rsidP="00FE6068">
      <w:pPr>
        <w:spacing w:line="240" w:lineRule="auto"/>
        <w:contextualSpacing/>
        <w:rPr>
          <w:rFonts w:eastAsia="Calibri"/>
        </w:rPr>
      </w:pPr>
      <w:r w:rsidRPr="00B67DBD">
        <w:rPr>
          <w:rFonts w:eastAsia="Calibri"/>
        </w:rPr>
        <w:t>Licda. Yanira Marlene Peraza de Salazar            Lic. Ramón Alberto Calderón Hernández</w:t>
      </w:r>
    </w:p>
    <w:p w14:paraId="0323350C" w14:textId="77777777" w:rsidR="00FE6068" w:rsidRPr="00B67DBD" w:rsidRDefault="00FE6068" w:rsidP="00FE6068">
      <w:pPr>
        <w:spacing w:line="240" w:lineRule="auto"/>
        <w:contextualSpacing/>
        <w:rPr>
          <w:rFonts w:eastAsia="Calibri"/>
        </w:rPr>
      </w:pPr>
      <w:r w:rsidRPr="00B67DBD">
        <w:rPr>
          <w:rFonts w:eastAsia="Calibri"/>
        </w:rPr>
        <w:t>Séptima Regidora Propietaria                                Octavo Regidor Propietario</w:t>
      </w:r>
    </w:p>
    <w:p w14:paraId="78B6B8E4" w14:textId="77777777" w:rsidR="00FE6068" w:rsidRPr="00B67DBD" w:rsidRDefault="00FE6068" w:rsidP="00FE6068">
      <w:pPr>
        <w:spacing w:line="240" w:lineRule="auto"/>
        <w:contextualSpacing/>
        <w:rPr>
          <w:rFonts w:eastAsia="Calibri"/>
        </w:rPr>
      </w:pPr>
    </w:p>
    <w:p w14:paraId="14DFF121" w14:textId="77777777" w:rsidR="00FE6068" w:rsidRDefault="00FE6068" w:rsidP="00FE6068">
      <w:pPr>
        <w:spacing w:line="240" w:lineRule="auto"/>
        <w:contextualSpacing/>
        <w:rPr>
          <w:rFonts w:eastAsia="Calibri"/>
        </w:rPr>
      </w:pPr>
    </w:p>
    <w:p w14:paraId="6E323190" w14:textId="77777777" w:rsidR="00FE6068" w:rsidRDefault="00FE6068" w:rsidP="00FE6068">
      <w:pPr>
        <w:spacing w:line="240" w:lineRule="auto"/>
        <w:contextualSpacing/>
        <w:rPr>
          <w:rFonts w:eastAsia="Calibri"/>
        </w:rPr>
      </w:pPr>
    </w:p>
    <w:p w14:paraId="16A45275" w14:textId="77777777" w:rsidR="00FE6068" w:rsidRDefault="00FE6068" w:rsidP="00FE6068">
      <w:pPr>
        <w:spacing w:line="240" w:lineRule="auto"/>
        <w:contextualSpacing/>
        <w:rPr>
          <w:rFonts w:eastAsia="Calibri"/>
        </w:rPr>
      </w:pPr>
    </w:p>
    <w:p w14:paraId="38FC10C5" w14:textId="77777777" w:rsidR="00FE6068" w:rsidRDefault="00FE6068" w:rsidP="00FE6068">
      <w:pPr>
        <w:spacing w:line="240" w:lineRule="auto"/>
        <w:contextualSpacing/>
        <w:rPr>
          <w:rFonts w:eastAsia="Calibri"/>
        </w:rPr>
      </w:pPr>
    </w:p>
    <w:p w14:paraId="391C2D3C" w14:textId="77777777" w:rsidR="00FE6068" w:rsidRPr="00B67DBD" w:rsidRDefault="00FE6068" w:rsidP="00FE6068">
      <w:pPr>
        <w:spacing w:line="240" w:lineRule="auto"/>
        <w:contextualSpacing/>
        <w:rPr>
          <w:rFonts w:eastAsia="Calibri"/>
        </w:rPr>
      </w:pPr>
    </w:p>
    <w:p w14:paraId="09001E35" w14:textId="77777777" w:rsidR="00FE6068" w:rsidRPr="00B67DBD" w:rsidRDefault="00FE6068" w:rsidP="00FE6068">
      <w:pPr>
        <w:spacing w:line="240" w:lineRule="auto"/>
        <w:contextualSpacing/>
        <w:rPr>
          <w:rFonts w:eastAsia="Calibri"/>
        </w:rPr>
      </w:pPr>
      <w:r w:rsidRPr="00B67DBD">
        <w:rPr>
          <w:rFonts w:eastAsia="Calibri"/>
        </w:rPr>
        <w:t xml:space="preserve">Lic. Daniel Antonio Salazar Villatoro                     Sr. Kelvin </w:t>
      </w:r>
      <w:proofErr w:type="spellStart"/>
      <w:r w:rsidRPr="00B67DBD">
        <w:rPr>
          <w:rFonts w:eastAsia="Calibri"/>
        </w:rPr>
        <w:t>Elias</w:t>
      </w:r>
      <w:proofErr w:type="spellEnd"/>
      <w:r w:rsidRPr="00B67DBD">
        <w:rPr>
          <w:rFonts w:eastAsia="Calibri"/>
        </w:rPr>
        <w:t xml:space="preserve"> Ramos Santos</w:t>
      </w:r>
    </w:p>
    <w:p w14:paraId="64938EB3" w14:textId="77777777" w:rsidR="00FE6068" w:rsidRPr="00B67DBD" w:rsidRDefault="00FE6068" w:rsidP="00FE6068">
      <w:pPr>
        <w:spacing w:line="240" w:lineRule="auto"/>
        <w:contextualSpacing/>
        <w:rPr>
          <w:rFonts w:eastAsia="Calibri"/>
        </w:rPr>
      </w:pPr>
      <w:r w:rsidRPr="00B67DBD">
        <w:rPr>
          <w:rFonts w:eastAsia="Calibri"/>
        </w:rPr>
        <w:t>Noveno Regidor Propietario                                   Décimo Regidor Propietario</w:t>
      </w:r>
    </w:p>
    <w:p w14:paraId="0BD652C1" w14:textId="77777777" w:rsidR="00FE6068" w:rsidRDefault="00FE6068" w:rsidP="00FE6068">
      <w:pPr>
        <w:spacing w:line="240" w:lineRule="auto"/>
        <w:contextualSpacing/>
        <w:rPr>
          <w:rFonts w:eastAsia="Calibri"/>
        </w:rPr>
      </w:pPr>
    </w:p>
    <w:p w14:paraId="383174E7" w14:textId="77777777" w:rsidR="00FE6068" w:rsidRPr="00B67DBD" w:rsidRDefault="00FE6068" w:rsidP="00FE6068">
      <w:pPr>
        <w:spacing w:line="240" w:lineRule="auto"/>
        <w:contextualSpacing/>
        <w:rPr>
          <w:rFonts w:eastAsia="Calibri"/>
        </w:rPr>
      </w:pPr>
    </w:p>
    <w:p w14:paraId="5C5EA3FF" w14:textId="77777777" w:rsidR="00FE6068" w:rsidRDefault="00FE6068" w:rsidP="00FE6068">
      <w:pPr>
        <w:spacing w:line="240" w:lineRule="auto"/>
        <w:contextualSpacing/>
        <w:rPr>
          <w:rFonts w:eastAsia="Calibri"/>
        </w:rPr>
      </w:pPr>
    </w:p>
    <w:p w14:paraId="35C664EC" w14:textId="77777777" w:rsidR="00FE6068" w:rsidRDefault="00FE6068" w:rsidP="00FE6068">
      <w:pPr>
        <w:spacing w:line="240" w:lineRule="auto"/>
        <w:contextualSpacing/>
        <w:rPr>
          <w:rFonts w:eastAsia="Calibri"/>
        </w:rPr>
      </w:pPr>
    </w:p>
    <w:p w14:paraId="171A922B" w14:textId="77777777" w:rsidR="00FE6068" w:rsidRDefault="00FE6068" w:rsidP="00FE6068">
      <w:pPr>
        <w:spacing w:line="240" w:lineRule="auto"/>
        <w:contextualSpacing/>
        <w:rPr>
          <w:rFonts w:eastAsia="Calibri"/>
        </w:rPr>
      </w:pPr>
      <w:r>
        <w:rPr>
          <w:rFonts w:eastAsia="Calibri"/>
        </w:rPr>
        <w:t>Sr. Blas Aldana Hernández</w:t>
      </w:r>
    </w:p>
    <w:p w14:paraId="71664CB1" w14:textId="77777777" w:rsidR="00FE6068" w:rsidRPr="00B67DBD" w:rsidRDefault="00FE6068" w:rsidP="00FE6068">
      <w:pPr>
        <w:spacing w:line="240" w:lineRule="auto"/>
        <w:contextualSpacing/>
        <w:rPr>
          <w:rFonts w:eastAsia="Calibri"/>
        </w:rPr>
      </w:pPr>
      <w:r>
        <w:rPr>
          <w:rFonts w:eastAsia="Calibri"/>
        </w:rPr>
        <w:t xml:space="preserve">Primer Regidor Suplente </w:t>
      </w:r>
    </w:p>
    <w:p w14:paraId="7C9910AB" w14:textId="77777777" w:rsidR="00FE6068" w:rsidRDefault="00FE6068" w:rsidP="00FE6068">
      <w:pPr>
        <w:spacing w:line="240" w:lineRule="auto"/>
        <w:contextualSpacing/>
        <w:rPr>
          <w:rFonts w:eastAsia="Calibri"/>
        </w:rPr>
      </w:pPr>
    </w:p>
    <w:p w14:paraId="17215F64" w14:textId="77777777" w:rsidR="00FE6068" w:rsidRPr="00B67DBD" w:rsidRDefault="00FE6068" w:rsidP="00FE6068">
      <w:pPr>
        <w:spacing w:line="240" w:lineRule="auto"/>
        <w:contextualSpacing/>
        <w:rPr>
          <w:rFonts w:eastAsia="Calibri"/>
        </w:rPr>
      </w:pPr>
    </w:p>
    <w:p w14:paraId="76554F20" w14:textId="77777777" w:rsidR="00FE6068" w:rsidRPr="00B67DBD" w:rsidRDefault="00FE6068" w:rsidP="00FE6068">
      <w:pPr>
        <w:spacing w:line="240" w:lineRule="auto"/>
        <w:contextualSpacing/>
        <w:rPr>
          <w:rFonts w:eastAsia="Calibri"/>
        </w:rPr>
      </w:pPr>
      <w:r w:rsidRPr="00B67DBD">
        <w:rPr>
          <w:rFonts w:eastAsia="Calibri"/>
        </w:rPr>
        <w:t>Sr. Carlos Armando Sandoval Salazar                  Lic. Bonifacio Antonio Martínez Moreno</w:t>
      </w:r>
    </w:p>
    <w:p w14:paraId="41C9699F" w14:textId="77777777" w:rsidR="00FE6068" w:rsidRDefault="00FE6068" w:rsidP="00FE6068">
      <w:pPr>
        <w:spacing w:line="240" w:lineRule="auto"/>
        <w:contextualSpacing/>
        <w:rPr>
          <w:rFonts w:eastAsia="Calibri"/>
        </w:rPr>
      </w:pPr>
      <w:r w:rsidRPr="00B67DBD">
        <w:rPr>
          <w:rFonts w:eastAsia="Calibri"/>
        </w:rPr>
        <w:t xml:space="preserve">Tercer Regidor Suplente                                        Cuarto Regidor Suplente </w:t>
      </w:r>
    </w:p>
    <w:p w14:paraId="66E5E149" w14:textId="77777777" w:rsidR="00FE6068" w:rsidRDefault="00FE6068" w:rsidP="00FE6068">
      <w:pPr>
        <w:spacing w:line="240" w:lineRule="auto"/>
        <w:contextualSpacing/>
        <w:rPr>
          <w:rFonts w:eastAsia="Calibri"/>
        </w:rPr>
      </w:pPr>
    </w:p>
    <w:p w14:paraId="1C009646" w14:textId="77777777" w:rsidR="00FE6068" w:rsidRDefault="00FE6068" w:rsidP="00FE6068">
      <w:pPr>
        <w:spacing w:line="240" w:lineRule="auto"/>
        <w:contextualSpacing/>
        <w:rPr>
          <w:rFonts w:eastAsia="Calibri"/>
        </w:rPr>
      </w:pPr>
    </w:p>
    <w:p w14:paraId="5D91AC5B" w14:textId="77777777" w:rsidR="00FE6068" w:rsidRDefault="00FE6068" w:rsidP="00FE6068">
      <w:pPr>
        <w:spacing w:line="240" w:lineRule="auto"/>
        <w:contextualSpacing/>
        <w:rPr>
          <w:rFonts w:eastAsia="Calibri"/>
        </w:rPr>
      </w:pPr>
    </w:p>
    <w:p w14:paraId="388E105A" w14:textId="77777777" w:rsidR="00FE6068" w:rsidRDefault="00FE6068" w:rsidP="00FE6068">
      <w:pPr>
        <w:spacing w:line="240" w:lineRule="auto"/>
        <w:contextualSpacing/>
        <w:rPr>
          <w:rFonts w:eastAsia="Calibri"/>
        </w:rPr>
      </w:pPr>
    </w:p>
    <w:p w14:paraId="3D1618BF" w14:textId="77777777" w:rsidR="00FE6068" w:rsidRDefault="00FE6068" w:rsidP="00FE6068">
      <w:pPr>
        <w:spacing w:line="240" w:lineRule="auto"/>
        <w:contextualSpacing/>
        <w:rPr>
          <w:rFonts w:eastAsia="Calibri"/>
        </w:rPr>
      </w:pPr>
    </w:p>
    <w:p w14:paraId="13C03F3E" w14:textId="77777777" w:rsidR="00FE6068" w:rsidRDefault="00FE6068" w:rsidP="00FE6068">
      <w:pPr>
        <w:spacing w:line="240" w:lineRule="auto"/>
        <w:contextualSpacing/>
        <w:rPr>
          <w:rFonts w:eastAsia="Calibri"/>
        </w:rPr>
      </w:pPr>
    </w:p>
    <w:p w14:paraId="5146D78F" w14:textId="77777777" w:rsidR="00FE6068" w:rsidRDefault="00FE6068" w:rsidP="00FE6068">
      <w:pPr>
        <w:spacing w:line="240" w:lineRule="auto"/>
        <w:contextualSpacing/>
        <w:jc w:val="center"/>
        <w:rPr>
          <w:rFonts w:eastAsia="Calibri"/>
        </w:rPr>
      </w:pPr>
      <w:r>
        <w:rPr>
          <w:rFonts w:eastAsia="Calibri"/>
        </w:rPr>
        <w:t>Licda. Magaly Areli Cárcamo de Chávez</w:t>
      </w:r>
    </w:p>
    <w:p w14:paraId="25C85EF8" w14:textId="77777777" w:rsidR="00FE6068" w:rsidRPr="00B67DBD" w:rsidRDefault="00FE6068" w:rsidP="00FE6068">
      <w:pPr>
        <w:spacing w:line="240" w:lineRule="auto"/>
        <w:contextualSpacing/>
        <w:jc w:val="center"/>
        <w:rPr>
          <w:rFonts w:eastAsia="Calibri"/>
        </w:rPr>
      </w:pPr>
      <w:r>
        <w:rPr>
          <w:rFonts w:eastAsia="Calibri"/>
        </w:rPr>
        <w:t xml:space="preserve">Secretaria Municipal </w:t>
      </w:r>
    </w:p>
    <w:p w14:paraId="12F017A7" w14:textId="77777777" w:rsidR="00FE6068" w:rsidRPr="007445FB" w:rsidRDefault="00FE6068" w:rsidP="00FE6068">
      <w:pPr>
        <w:spacing w:line="240" w:lineRule="auto"/>
        <w:jc w:val="both"/>
        <w:rPr>
          <w:rFonts w:eastAsia="Times New Roman"/>
          <w:szCs w:val="24"/>
          <w:lang w:eastAsia="es-ES"/>
        </w:rPr>
      </w:pPr>
    </w:p>
    <w:p w14:paraId="1FC8270E" w14:textId="77777777" w:rsidR="00FE6068" w:rsidRDefault="00FE6068" w:rsidP="00FE6068">
      <w:pPr>
        <w:spacing w:after="0" w:line="240" w:lineRule="auto"/>
        <w:contextualSpacing/>
        <w:jc w:val="both"/>
        <w:rPr>
          <w:rFonts w:eastAsia="Calibri"/>
        </w:rPr>
      </w:pPr>
    </w:p>
    <w:p w14:paraId="5C8EFF34" w14:textId="77777777" w:rsidR="00FE6068" w:rsidRDefault="00FE6068" w:rsidP="00FE6068">
      <w:pPr>
        <w:spacing w:line="240" w:lineRule="auto"/>
        <w:jc w:val="both"/>
        <w:rPr>
          <w:rFonts w:eastAsia="Calibri"/>
          <w:sz w:val="28"/>
          <w:szCs w:val="28"/>
        </w:rPr>
      </w:pPr>
      <w:r w:rsidRPr="00B54D22">
        <w:rPr>
          <w:rFonts w:eastAsia="Calibri"/>
          <w:b/>
          <w:sz w:val="28"/>
          <w:szCs w:val="28"/>
        </w:rPr>
        <w:t xml:space="preserve">ACTA NÚMERO </w:t>
      </w:r>
      <w:r>
        <w:rPr>
          <w:rFonts w:eastAsia="Calibri"/>
          <w:b/>
          <w:sz w:val="28"/>
          <w:szCs w:val="28"/>
        </w:rPr>
        <w:t xml:space="preserve">VEINTIUNO:   </w:t>
      </w:r>
      <w:r w:rsidRPr="00B54D22">
        <w:rPr>
          <w:rFonts w:eastAsia="Calibri"/>
          <w:b/>
          <w:sz w:val="28"/>
          <w:szCs w:val="28"/>
        </w:rPr>
        <w:t xml:space="preserve">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catorce</w:t>
      </w:r>
      <w:r w:rsidRPr="00B54D22">
        <w:rPr>
          <w:rFonts w:eastAsia="Calibri"/>
          <w:sz w:val="28"/>
          <w:szCs w:val="28"/>
        </w:rPr>
        <w:t xml:space="preserve"> horas del día </w:t>
      </w:r>
      <w:r>
        <w:rPr>
          <w:rFonts w:eastAsia="Calibri"/>
          <w:sz w:val="28"/>
          <w:szCs w:val="28"/>
        </w:rPr>
        <w:t>trece de mayo</w:t>
      </w:r>
      <w:r w:rsidRPr="00B54D22">
        <w:rPr>
          <w:rFonts w:eastAsia="Calibri"/>
          <w:sz w:val="28"/>
          <w:szCs w:val="28"/>
        </w:rPr>
        <w:t xml:space="preserve"> del dos mil veintidós.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w:t>
      </w:r>
    </w:p>
    <w:p w14:paraId="74E153CA" w14:textId="77777777" w:rsidR="00FE6068" w:rsidRPr="00604573" w:rsidRDefault="00FE6068" w:rsidP="00FE6068">
      <w:pPr>
        <w:numPr>
          <w:ilvl w:val="0"/>
          <w:numId w:val="15"/>
        </w:numPr>
        <w:spacing w:line="240" w:lineRule="auto"/>
        <w:contextualSpacing/>
        <w:jc w:val="both"/>
        <w:rPr>
          <w:sz w:val="28"/>
          <w:szCs w:val="28"/>
        </w:rPr>
      </w:pPr>
      <w:r w:rsidRPr="00604573">
        <w:rPr>
          <w:sz w:val="28"/>
          <w:szCs w:val="28"/>
        </w:rPr>
        <w:t>Establecimiento de Quórum.</w:t>
      </w:r>
    </w:p>
    <w:p w14:paraId="03586DCA" w14:textId="77777777" w:rsidR="00FE6068" w:rsidRPr="00604573" w:rsidRDefault="00FE6068" w:rsidP="00FE6068">
      <w:pPr>
        <w:numPr>
          <w:ilvl w:val="0"/>
          <w:numId w:val="15"/>
        </w:numPr>
        <w:spacing w:line="240" w:lineRule="auto"/>
        <w:contextualSpacing/>
        <w:jc w:val="both"/>
        <w:rPr>
          <w:sz w:val="28"/>
          <w:szCs w:val="28"/>
        </w:rPr>
      </w:pPr>
      <w:r w:rsidRPr="00604573">
        <w:rPr>
          <w:sz w:val="28"/>
          <w:szCs w:val="28"/>
        </w:rPr>
        <w:t xml:space="preserve"> Lectura y aprobación de la agenda</w:t>
      </w:r>
    </w:p>
    <w:p w14:paraId="7278862B" w14:textId="77777777" w:rsidR="00FE6068" w:rsidRPr="00604573" w:rsidRDefault="00FE6068" w:rsidP="00FE6068">
      <w:pPr>
        <w:numPr>
          <w:ilvl w:val="0"/>
          <w:numId w:val="15"/>
        </w:numPr>
        <w:spacing w:line="240" w:lineRule="auto"/>
        <w:contextualSpacing/>
        <w:jc w:val="both"/>
        <w:rPr>
          <w:sz w:val="28"/>
          <w:szCs w:val="28"/>
        </w:rPr>
      </w:pPr>
      <w:r w:rsidRPr="00604573">
        <w:rPr>
          <w:sz w:val="28"/>
          <w:szCs w:val="28"/>
        </w:rPr>
        <w:t>Lectura y aprobación del acta anterior.</w:t>
      </w:r>
    </w:p>
    <w:p w14:paraId="14C00AC6" w14:textId="77777777" w:rsidR="00FE6068" w:rsidRPr="00604573" w:rsidRDefault="00FE6068" w:rsidP="00FE6068">
      <w:pPr>
        <w:numPr>
          <w:ilvl w:val="0"/>
          <w:numId w:val="15"/>
        </w:numPr>
        <w:spacing w:line="240" w:lineRule="auto"/>
        <w:contextualSpacing/>
        <w:jc w:val="both"/>
        <w:rPr>
          <w:sz w:val="28"/>
          <w:szCs w:val="28"/>
        </w:rPr>
      </w:pPr>
      <w:r w:rsidRPr="00604573">
        <w:rPr>
          <w:sz w:val="28"/>
          <w:szCs w:val="28"/>
        </w:rPr>
        <w:t>Lectura y aprobación de requerimientos de compra.</w:t>
      </w:r>
    </w:p>
    <w:p w14:paraId="2669F7D1" w14:textId="77777777" w:rsidR="00FE6068" w:rsidRPr="00604573" w:rsidRDefault="00FE6068" w:rsidP="00FE6068">
      <w:pPr>
        <w:numPr>
          <w:ilvl w:val="0"/>
          <w:numId w:val="15"/>
        </w:numPr>
        <w:spacing w:line="240" w:lineRule="auto"/>
        <w:contextualSpacing/>
        <w:jc w:val="both"/>
        <w:rPr>
          <w:sz w:val="28"/>
          <w:szCs w:val="28"/>
        </w:rPr>
      </w:pPr>
      <w:r w:rsidRPr="00604573">
        <w:rPr>
          <w:sz w:val="28"/>
          <w:szCs w:val="28"/>
        </w:rPr>
        <w:t>Lectura y aprobación de facturas para su respectiva erogación</w:t>
      </w:r>
    </w:p>
    <w:p w14:paraId="4A54D502" w14:textId="77777777" w:rsidR="00FE6068" w:rsidRPr="00604573" w:rsidRDefault="00FE6068" w:rsidP="00FE6068">
      <w:pPr>
        <w:numPr>
          <w:ilvl w:val="0"/>
          <w:numId w:val="15"/>
        </w:numPr>
        <w:spacing w:line="240" w:lineRule="auto"/>
        <w:contextualSpacing/>
        <w:jc w:val="both"/>
        <w:rPr>
          <w:sz w:val="28"/>
          <w:szCs w:val="28"/>
        </w:rPr>
      </w:pPr>
      <w:r w:rsidRPr="00604573">
        <w:rPr>
          <w:sz w:val="28"/>
          <w:szCs w:val="28"/>
        </w:rPr>
        <w:t xml:space="preserve">Acuerdo Municipales para pago de incapacidades. </w:t>
      </w:r>
    </w:p>
    <w:p w14:paraId="337C7D87" w14:textId="77777777" w:rsidR="00FE6068" w:rsidRPr="00604573" w:rsidRDefault="00FE6068" w:rsidP="00FE6068">
      <w:pPr>
        <w:numPr>
          <w:ilvl w:val="0"/>
          <w:numId w:val="15"/>
        </w:numPr>
        <w:spacing w:line="240" w:lineRule="auto"/>
        <w:contextualSpacing/>
        <w:jc w:val="both"/>
        <w:rPr>
          <w:sz w:val="28"/>
          <w:szCs w:val="28"/>
        </w:rPr>
      </w:pPr>
      <w:r w:rsidRPr="00604573">
        <w:rPr>
          <w:sz w:val="26"/>
          <w:szCs w:val="26"/>
        </w:rPr>
        <w:t xml:space="preserve">Acuerdo Municipal en el que se autoriza a la Tesorera Municipal, para que realice el “Pago de Prestación económica para gastos funerarios” a la señora Dora Alicia Cartagena, beneficiada del trabajador fallecido Rene Antonio Argueta Cartagena, </w:t>
      </w:r>
    </w:p>
    <w:p w14:paraId="49E868AD" w14:textId="77777777" w:rsidR="00FE6068" w:rsidRPr="00604573" w:rsidRDefault="00FE6068" w:rsidP="00FE6068">
      <w:pPr>
        <w:spacing w:line="240" w:lineRule="auto"/>
        <w:ind w:left="360"/>
        <w:contextualSpacing/>
        <w:jc w:val="both"/>
        <w:rPr>
          <w:sz w:val="28"/>
          <w:szCs w:val="28"/>
        </w:rPr>
      </w:pPr>
      <w:r w:rsidRPr="00604573">
        <w:rPr>
          <w:sz w:val="28"/>
          <w:szCs w:val="28"/>
        </w:rPr>
        <w:t xml:space="preserve">8.- Solicitud de obra adicional del proyecto “Mejoramiento de calle principal el Brujo, mediante muros de contención de mampostería de piedra en zonas de riesgo, Cantón El Brujo, código </w:t>
      </w:r>
      <w:proofErr w:type="spellStart"/>
      <w:r w:rsidRPr="00604573">
        <w:rPr>
          <w:sz w:val="28"/>
          <w:szCs w:val="28"/>
        </w:rPr>
        <w:t>N°</w:t>
      </w:r>
      <w:proofErr w:type="spellEnd"/>
      <w:r w:rsidRPr="00604573">
        <w:rPr>
          <w:sz w:val="28"/>
          <w:szCs w:val="28"/>
        </w:rPr>
        <w:t xml:space="preserve"> 211206”</w:t>
      </w:r>
    </w:p>
    <w:p w14:paraId="74049D5F" w14:textId="77777777" w:rsidR="00FE6068" w:rsidRPr="00604573" w:rsidRDefault="00FE6068" w:rsidP="00FE6068">
      <w:pPr>
        <w:spacing w:line="240" w:lineRule="auto"/>
        <w:ind w:left="360"/>
        <w:contextualSpacing/>
        <w:jc w:val="both"/>
        <w:rPr>
          <w:sz w:val="28"/>
          <w:szCs w:val="28"/>
        </w:rPr>
      </w:pPr>
      <w:r w:rsidRPr="00604573">
        <w:rPr>
          <w:sz w:val="28"/>
          <w:szCs w:val="28"/>
        </w:rPr>
        <w:t>9.- Acuerdo Municipal para la aprobación de la ejecución del proyecto “Construcción y mejoramiento de viviendas para personas en situación de vulnerabilidad y de grave necesidad del Municipio de Metapán”.</w:t>
      </w:r>
    </w:p>
    <w:p w14:paraId="70162E42" w14:textId="77777777" w:rsidR="00FE6068" w:rsidRPr="00604573" w:rsidRDefault="00FE6068" w:rsidP="00FE6068">
      <w:pPr>
        <w:spacing w:line="240" w:lineRule="auto"/>
        <w:ind w:left="360"/>
        <w:contextualSpacing/>
        <w:jc w:val="both"/>
        <w:rPr>
          <w:sz w:val="28"/>
          <w:szCs w:val="28"/>
        </w:rPr>
      </w:pPr>
      <w:r w:rsidRPr="00604573">
        <w:rPr>
          <w:sz w:val="28"/>
          <w:szCs w:val="28"/>
        </w:rPr>
        <w:t>10.- Lectura de correspondencia según REF- DASEIS-355/2022, enviada por la Corte de Cuentas de la República, recibida el día 11 de mayo del 2022.</w:t>
      </w:r>
      <w:r>
        <w:rPr>
          <w:sz w:val="28"/>
          <w:szCs w:val="28"/>
        </w:rPr>
        <w:t xml:space="preserve"> PUNTOS VARIOS, correspondencia presentada por los regidores: </w:t>
      </w:r>
      <w:r w:rsidRPr="00B54D22">
        <w:rPr>
          <w:rFonts w:eastAsia="Calibri"/>
          <w:sz w:val="28"/>
          <w:szCs w:val="28"/>
        </w:rPr>
        <w:t xml:space="preserve">Licda. </w:t>
      </w:r>
      <w:r w:rsidRPr="00B54D22">
        <w:rPr>
          <w:rFonts w:eastAsia="Calibri"/>
          <w:sz w:val="28"/>
          <w:szCs w:val="28"/>
        </w:rPr>
        <w:lastRenderedPageBreak/>
        <w:t xml:space="preserve">Yanira Marlene Peraza de Salazar, Lic. Ramón Alberto Calderón Hernández, Lic. Daniel Antonio Salazar Villatoro,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w:t>
      </w:r>
      <w:proofErr w:type="spellStart"/>
      <w:proofErr w:type="gramStart"/>
      <w:r w:rsidRPr="00B54D22">
        <w:rPr>
          <w:sz w:val="28"/>
          <w:szCs w:val="28"/>
        </w:rPr>
        <w:t>Santos,</w:t>
      </w:r>
      <w:r>
        <w:rPr>
          <w:sz w:val="28"/>
          <w:szCs w:val="28"/>
        </w:rPr>
        <w:t>Carlos</w:t>
      </w:r>
      <w:proofErr w:type="spellEnd"/>
      <w:proofErr w:type="gramEnd"/>
      <w:r>
        <w:rPr>
          <w:sz w:val="28"/>
          <w:szCs w:val="28"/>
        </w:rPr>
        <w:t xml:space="preserve"> Sandoval, Bonifacio Martínez</w:t>
      </w:r>
      <w:r w:rsidRPr="00B54D22">
        <w:rPr>
          <w:rFonts w:eastAsia="Calibri"/>
          <w:sz w:val="28"/>
          <w:szCs w:val="28"/>
        </w:rPr>
        <w:t>;</w:t>
      </w:r>
      <w:r>
        <w:rPr>
          <w:sz w:val="28"/>
          <w:szCs w:val="28"/>
        </w:rPr>
        <w:t xml:space="preserve"> </w:t>
      </w:r>
      <w:r w:rsidRPr="00D44B6A">
        <w:rPr>
          <w:rFonts w:eastAsia="Calibri"/>
          <w:sz w:val="28"/>
          <w:szCs w:val="28"/>
        </w:rPr>
        <w:t>Y discutido cada uno de los puntos contenidos en esta, se emiten los siguientes acuerdos:</w:t>
      </w:r>
      <w:r w:rsidRPr="00604573">
        <w:rPr>
          <w:rFonts w:eastAsia="Calibri"/>
          <w:sz w:val="28"/>
          <w:szCs w:val="28"/>
        </w:rPr>
        <w:t xml:space="preserve"> </w:t>
      </w:r>
    </w:p>
    <w:p w14:paraId="1DF997C9" w14:textId="77777777" w:rsidR="00FE6068" w:rsidRPr="00B54D22" w:rsidRDefault="00FE6068" w:rsidP="00FE6068">
      <w:pPr>
        <w:spacing w:line="240" w:lineRule="auto"/>
        <w:jc w:val="both"/>
        <w:rPr>
          <w:rFonts w:eastAsia="Calibri"/>
          <w:sz w:val="28"/>
          <w:szCs w:val="28"/>
        </w:rPr>
      </w:pPr>
    </w:p>
    <w:p w14:paraId="0B40AC9A" w14:textId="77777777" w:rsidR="00FE6068" w:rsidRPr="006267FA" w:rsidRDefault="00FE6068" w:rsidP="00FE6068">
      <w:pPr>
        <w:spacing w:line="240" w:lineRule="auto"/>
        <w:jc w:val="both"/>
        <w:rPr>
          <w:rFonts w:eastAsia="Times New Roman"/>
          <w:b/>
          <w:bCs/>
          <w:szCs w:val="24"/>
          <w:u w:val="single"/>
          <w:lang w:eastAsia="es-ES"/>
        </w:rPr>
      </w:pPr>
    </w:p>
    <w:p w14:paraId="4B2A345C" w14:textId="77777777" w:rsidR="00FE6068" w:rsidRPr="006267FA" w:rsidRDefault="00FE6068" w:rsidP="00FE6068">
      <w:pPr>
        <w:tabs>
          <w:tab w:val="left" w:pos="5750"/>
        </w:tabs>
        <w:jc w:val="both"/>
        <w:rPr>
          <w:rFonts w:eastAsia="Times New Roman"/>
          <w:b/>
          <w:bCs/>
          <w:u w:val="single"/>
          <w:lang w:eastAsia="es-ES"/>
        </w:rPr>
      </w:pPr>
      <w:r w:rsidRPr="006267FA">
        <w:rPr>
          <w:rFonts w:eastAsia="Times New Roman"/>
          <w:b/>
          <w:bCs/>
          <w:u w:val="single"/>
          <w:lang w:eastAsia="es-ES"/>
        </w:rPr>
        <w:t>ACUERDO NÚMERO UNO:</w:t>
      </w:r>
    </w:p>
    <w:p w14:paraId="2D2791E7" w14:textId="77777777" w:rsidR="00FE6068" w:rsidRPr="00C67894" w:rsidRDefault="00FE6068" w:rsidP="00FE6068">
      <w:pPr>
        <w:spacing w:after="0" w:line="240" w:lineRule="auto"/>
        <w:jc w:val="both"/>
        <w:rPr>
          <w:bCs/>
          <w:color w:val="000000"/>
          <w:szCs w:val="24"/>
          <w:lang w:val="es-MX"/>
        </w:rPr>
      </w:pPr>
      <w:r w:rsidRPr="00C67894">
        <w:rPr>
          <w:bCs/>
          <w:color w:val="000000"/>
          <w:szCs w:val="24"/>
          <w:lang w:val="es-MX"/>
        </w:rPr>
        <w:t>El Concejo Municipal CONSIDERANDO:</w:t>
      </w:r>
    </w:p>
    <w:p w14:paraId="621514A5" w14:textId="77777777" w:rsidR="00FE6068" w:rsidRPr="00C67894" w:rsidRDefault="00FE6068" w:rsidP="00FE6068">
      <w:pPr>
        <w:spacing w:after="0" w:line="240" w:lineRule="auto"/>
        <w:jc w:val="both"/>
        <w:rPr>
          <w:bCs/>
          <w:color w:val="000000"/>
          <w:szCs w:val="24"/>
          <w:lang w:val="es-MX"/>
        </w:rPr>
      </w:pPr>
    </w:p>
    <w:p w14:paraId="5DC5F3F4" w14:textId="77777777" w:rsidR="00FE6068" w:rsidRPr="00C67894" w:rsidRDefault="00FE6068" w:rsidP="00FE6068">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0E2CB4B4" w14:textId="77777777" w:rsidR="00FE6068" w:rsidRPr="00C67894" w:rsidRDefault="00FE6068" w:rsidP="00FE6068">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641D27CB" w14:textId="77777777" w:rsidR="00FE6068" w:rsidRPr="00C67894" w:rsidRDefault="00FE6068" w:rsidP="00FE6068">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III.- Que para cada solicitud se debe verificar que exista crédito presupuestario, previo al inicio del proceso adquisitivo;</w:t>
      </w:r>
    </w:p>
    <w:p w14:paraId="4D8C7EBF" w14:textId="77777777" w:rsidR="00FE6068" w:rsidRPr="00C67894" w:rsidRDefault="00FE6068" w:rsidP="00FE6068">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21E743B9" w14:textId="77777777" w:rsidR="00FE6068" w:rsidRDefault="00FE6068" w:rsidP="00FE6068">
      <w:pPr>
        <w:spacing w:after="0" w:line="240" w:lineRule="auto"/>
        <w:jc w:val="both"/>
        <w:rPr>
          <w:rFonts w:eastAsia="Calibri"/>
          <w:spacing w:val="-3"/>
          <w:szCs w:val="24"/>
          <w:lang w:val="es-MX"/>
        </w:rPr>
      </w:pPr>
      <w:r w:rsidRPr="00C67894">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C67894">
        <w:rPr>
          <w:szCs w:val="24"/>
          <w:lang w:val="es-MX"/>
        </w:rPr>
        <w:t xml:space="preserve">para lo cual se utiliza el modelo planteado en el </w:t>
      </w:r>
      <w:r w:rsidRPr="00C67894">
        <w:rPr>
          <w:bCs/>
          <w:szCs w:val="24"/>
          <w:lang w:val="es-MX"/>
        </w:rPr>
        <w:t xml:space="preserve">manual de procedimientos </w:t>
      </w:r>
      <w:r w:rsidRPr="00C67894">
        <w:rPr>
          <w:szCs w:val="24"/>
          <w:lang w:val="es-MX"/>
        </w:rPr>
        <w:t xml:space="preserve"> para el ciclo de gestión de adquisiciones y contrataciones de las instituciones de la administración pública - anexo b4 – solicitud o requerimiento de obra, bien o servicio; </w:t>
      </w:r>
      <w:r w:rsidRPr="00C67894">
        <w:rPr>
          <w:rFonts w:eastAsia="Calibri"/>
          <w:spacing w:val="-3"/>
          <w:szCs w:val="24"/>
          <w:lang w:val="es-MX"/>
        </w:rPr>
        <w:t>según el siguiente detalle:</w:t>
      </w:r>
    </w:p>
    <w:p w14:paraId="401DDDFC" w14:textId="77777777" w:rsidR="00FE6068" w:rsidRPr="00465BFA" w:rsidRDefault="00FE6068" w:rsidP="00FE6068">
      <w:pPr>
        <w:tabs>
          <w:tab w:val="left" w:pos="1425"/>
          <w:tab w:val="left" w:pos="7654"/>
        </w:tabs>
        <w:spacing w:after="0" w:line="240" w:lineRule="auto"/>
        <w:jc w:val="both"/>
        <w:rPr>
          <w:rFonts w:eastAsia="Calibri"/>
        </w:rPr>
      </w:pPr>
    </w:p>
    <w:p w14:paraId="54D9D4DA"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 xml:space="preserve">Proceso por compra de productos de papel y cartón, materiales de oficina, bienes de uso y consumo diversos, </w:t>
      </w:r>
      <w:proofErr w:type="gramStart"/>
      <w:r w:rsidRPr="00465BFA">
        <w:rPr>
          <w:rFonts w:eastAsia="Calibri"/>
        </w:rPr>
        <w:t>por  un</w:t>
      </w:r>
      <w:proofErr w:type="gramEnd"/>
      <w:r w:rsidRPr="00465BFA">
        <w:rPr>
          <w:rFonts w:eastAsia="Calibri"/>
        </w:rPr>
        <w:t xml:space="preserve"> costo estimado de $519.88, para uso administrativo de la unidad de Contabilidad, Según certificación de crédito presupuestario No. 1028</w:t>
      </w:r>
    </w:p>
    <w:p w14:paraId="43C793E6"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minerales metálicos y productos derivados, bienes de uso y consumo diversos, por un costo estimado de $657.00, para equipo #76, Según certificación de crédito presupuestario No. 1029</w:t>
      </w:r>
    </w:p>
    <w:p w14:paraId="5A81BD30"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combustibles y lubricantes, por un costo estimado de $291.00, para mantenimiento de motosierras de la unidad de Mantenimiento de Bienes Municipales, Según certificación de crédito presupuestario No. 1030</w:t>
      </w:r>
    </w:p>
    <w:p w14:paraId="3E43C416"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productos de cuero y caucho, herramientas repuestos y accesorios, por un costo estimado de $33.00, para equipo #136, Según certificación de crédito presupuestario No. 1031</w:t>
      </w:r>
    </w:p>
    <w:p w14:paraId="48C65E2D"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materiales eléctricos, por un costo estimado de $424.00, para equipo #135, Según certificación de crédito presupuestario No. 1032</w:t>
      </w:r>
    </w:p>
    <w:p w14:paraId="7D17CA8C"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herramientas repuestos y accesorios, por un costo estimado de $185.00, para equipo #147, Según certificación de crédito presupuestario No. 1033</w:t>
      </w:r>
    </w:p>
    <w:p w14:paraId="14C253C6"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herramientas repuestos y accesorios, por un costo estimado de $315.00, para equipo #97, Según certificación de crédito presupuestario No. 1034</w:t>
      </w:r>
    </w:p>
    <w:p w14:paraId="7E149098"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herramientas repuestos y accesorios, por un costo estimado de $185.00, para equipo #75, Según certificación de crédito presupuestario No. 1035</w:t>
      </w:r>
    </w:p>
    <w:p w14:paraId="75FC03DD"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herramientas repuestos y accesorios, materiales eléctricos, por un costo estimado de $131.00, para equipo #173, Según certificación de crédito presupuestario No. 1036</w:t>
      </w:r>
    </w:p>
    <w:p w14:paraId="602D1DCF"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lastRenderedPageBreak/>
        <w:t>Proceso por compra de herramientas repuestos y accesorios, por un costo estimado de $48.00, para equipo #164, Según certificación de crédito presupuestario No. 1037</w:t>
      </w:r>
    </w:p>
    <w:p w14:paraId="3DDD7706"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productos de papel y cartón, productos químicos, bienes de uso y consumo diversos, por un costo estimado de $942.00, para equipo #106, Según certificación de crédito presupuestario No. 1038</w:t>
      </w:r>
    </w:p>
    <w:p w14:paraId="742BFF70"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productos químicos, por un costo estimado de $114.00, para equipo #97, Según certificación de crédito presupuestario No. 1039</w:t>
      </w:r>
    </w:p>
    <w:p w14:paraId="56F358DB"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herramientas repuestos y accesorios, pago por mantenimientos y reparaciones de vehículos, por un costo estimado de $64.65, para equipo #140, Según certificación de crédito presupuestario No. 1040</w:t>
      </w:r>
    </w:p>
    <w:p w14:paraId="50A4BC6C"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materiales eléctricos, por un costo estimado de $28.56, para usos varios de la unidad de plantel de maquinaria y equipo, Según certificación de crédito presupuestario No. 1041</w:t>
      </w:r>
    </w:p>
    <w:p w14:paraId="5ADD6688"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herramientas repuestos y accesorios, por un costo estimado de $422.70, para equipo #77, Según certificación de crédito presupuestario No. 1042</w:t>
      </w:r>
    </w:p>
    <w:p w14:paraId="7AB34D70"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herramientas repuestos y accesorios, por un costo estimado de $43.91, para equipo #181, Según certificación de crédito presupuestario No. 1043</w:t>
      </w:r>
    </w:p>
    <w:p w14:paraId="4BAEC051"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herramientas repuestos y accesorios, por un costo estimado de $87.58, para equipo #111, Según certificación de crédito presupuestario No. 1044</w:t>
      </w:r>
    </w:p>
    <w:p w14:paraId="0A14BC5F"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combustibles y lubricantes, minerales metálicos y productos derivados, herramientas repuestos y accesorios, pago por mantenimientos y reparaciones de vehículos, por un costo estimado de $396.33, para equipo #115, Según certificación de crédito presupuestario No. 1045</w:t>
      </w:r>
    </w:p>
    <w:p w14:paraId="588B2CED"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herramientas repuestos y accesorios, por un costo estimado de $90.93, para equipo #108, Según certificación de crédito presupuestario No. 1046</w:t>
      </w:r>
    </w:p>
    <w:p w14:paraId="6E476493"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productos químicos, minerales metálicos y productos derivados, herramientas repuestos y accesorios, pago por mantenimientos y reparaciones de vehículos, por un costo estimado de $275.20, para equipo #167, Según certificación de crédito presupuestario No. 1047</w:t>
      </w:r>
    </w:p>
    <w:p w14:paraId="43EA4B7F"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herramientas repuestos y accesorios, por un costo estimado de $54.88, para equipo #64, Según certificación de crédito presupuestario No. 1048</w:t>
      </w:r>
    </w:p>
    <w:p w14:paraId="0E5F16CA"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herramientas repuestos y accesorios, por un costo estimado de $247.16, para equipo #119, Según certificación de crédito presupuestario No. 1049</w:t>
      </w:r>
    </w:p>
    <w:p w14:paraId="70F9FA14"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herramientas repuestos y accesorios, por un costo estimado de $315.00, para equipo #71, Según certificación de crédito presupuestario No. 1050</w:t>
      </w:r>
    </w:p>
    <w:p w14:paraId="40FBC208"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pago de mantenimientos y reparaciones de vehículos, por un costo estimado de $294.40, para equipo #172, Según certificación de crédito presupuestario No. 1051</w:t>
      </w:r>
    </w:p>
    <w:p w14:paraId="154F94FC"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pago de mantenimientos y reparaciones de vehículos, por un costo estimado de $30.75, para equipo #13, Según certificación de crédito presupuestario No. 1052</w:t>
      </w:r>
    </w:p>
    <w:p w14:paraId="2913467D"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pago de mantenimientos y reparaciones de vehículos, por un costo estimado de $30.75, para equipo #71, Según certificación de crédito presupuestario No. 1053</w:t>
      </w:r>
    </w:p>
    <w:p w14:paraId="6383F310"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pago de mantenimientos y reparaciones de vehículos, por un costo estimado de $224.00, para equipo #89, Según certificación de crédito presupuestario No. 1054</w:t>
      </w:r>
    </w:p>
    <w:p w14:paraId="58109BDB"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pago de mantenimientos y reparaciones de vehículos, por un costo estimado de $30.75, para equipo #115, Según certificación de crédito presupuestario No. 1055</w:t>
      </w:r>
    </w:p>
    <w:p w14:paraId="103801BE"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pago de mantenimientos y reparaciones de vehículos, por un costo estimado de $57.60, para equipo #111, Según certificación de crédito presupuestario No. 1056</w:t>
      </w:r>
    </w:p>
    <w:p w14:paraId="4FA7A00D"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pago de mantenimientos y reparaciones de vehículos, por un costo estimado de $35.85, para equipo #91, Según certificación de crédito presupuestario No. 1057</w:t>
      </w:r>
    </w:p>
    <w:p w14:paraId="6CB3FE3E"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lastRenderedPageBreak/>
        <w:t>Proceso por pago de mantenimientos y reparaciones de vehículos, por un costo estimado de $32.00, para equipo #173, Según certificación de crédito presupuestario No. 1058</w:t>
      </w:r>
    </w:p>
    <w:p w14:paraId="502D8376"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pago de mantenimientos y reparaciones de vehículos, por un costo estimado de $128.00, para elaboración de pines y bujes para uso en la unidad de plantel de maquinaria y equipo, Según certificación de crédito presupuestario No. 1059</w:t>
      </w:r>
    </w:p>
    <w:p w14:paraId="7D193847"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herramientas repuestos y accesorios, pago por mantenimientos y reparaciones de vehículos, por un costo estimado de $429.50, para equipo #166, Según certificación de crédito presupuestario No. 1060</w:t>
      </w:r>
    </w:p>
    <w:p w14:paraId="4B910A02"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productos de cuero y caucho, herramientas repuestos y accesorios, por un costo estimado de $67.00, para equipo #96, Según certificación de crédito presupuestario No. 1061</w:t>
      </w:r>
    </w:p>
    <w:p w14:paraId="1639BF47"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productos de cuero y caucho, herramientas repuestos y accesorios, por un costo estimado de $70.00, para equipo #146, Según certificación de crédito presupuestario No. 1062</w:t>
      </w:r>
    </w:p>
    <w:p w14:paraId="406BC462"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pago de mantenimientos y reparaciones de vehículos, por un costo estimado de $22.00, para equipo #134, Según certificación de crédito presupuestario No. 1063</w:t>
      </w:r>
    </w:p>
    <w:p w14:paraId="0159C949"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productos de cuero y caucho, por un costo estimado de $500.00, para usos varios de la unidad de plantel de maquinaria y equipo, Según certificación de crédito presupuestario No. 1064</w:t>
      </w:r>
    </w:p>
    <w:p w14:paraId="6C8B9549"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productos de cuero y caucho, herramientas repuestos y accesorios, por un costo estimado de $64.00, para equipo #148, Según certificación de crédito presupuestario No. 1065</w:t>
      </w:r>
    </w:p>
    <w:p w14:paraId="41EB1253"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combustibles y lubricantes, herramientas repuestos y accesorios, pago por mantenimientos y reparaciones de vehículos, por un costo estimado de $869.05, para equipo #104, Según certificación de crédito presupuestario No. 1066</w:t>
      </w:r>
    </w:p>
    <w:p w14:paraId="722AC275"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productos de cuero y caucho, herramientas repuestos y accesorios, por un costo estimado de $160.00, para equipo #91, Según certificación de crédito presupuestario No. 1067</w:t>
      </w:r>
    </w:p>
    <w:p w14:paraId="6D72E735"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productos de cuero y caucho, minerales metálicos y productos derivados, herramientas repuestos y accesorios, pago por mantenimientos y reparaciones de vehículos, por un costo estimado de $594.65, para equipo #36, Según certificación de crédito presupuestario No. 1068</w:t>
      </w:r>
    </w:p>
    <w:p w14:paraId="6C1CBAE3"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Proceso por compra de herramientas repuestos y accesorios, materiales eléctricos, bienes de uso y consumo diversos, maquinaria y equipo de producción para apoyo institucional, por un costo estimado de $322.65, para usos varios en la unidad de Mantenimiento de Bienes Municipales, Según certificación de crédito presupuestario No. 1069</w:t>
      </w:r>
    </w:p>
    <w:p w14:paraId="253A8031" w14:textId="77777777" w:rsidR="00FE6068" w:rsidRPr="00465BFA" w:rsidRDefault="00FE6068" w:rsidP="00FE6068">
      <w:pPr>
        <w:numPr>
          <w:ilvl w:val="0"/>
          <w:numId w:val="17"/>
        </w:numPr>
        <w:tabs>
          <w:tab w:val="left" w:pos="1425"/>
        </w:tabs>
        <w:spacing w:after="0" w:line="240" w:lineRule="auto"/>
        <w:contextualSpacing/>
        <w:jc w:val="both"/>
        <w:rPr>
          <w:rFonts w:eastAsia="Calibri"/>
        </w:rPr>
      </w:pPr>
      <w:r w:rsidRPr="00465BFA">
        <w:rPr>
          <w:rFonts w:eastAsia="Calibri"/>
        </w:rPr>
        <w:t xml:space="preserve">Proceso por compra </w:t>
      </w:r>
      <w:proofErr w:type="gramStart"/>
      <w:r w:rsidRPr="00465BFA">
        <w:rPr>
          <w:rFonts w:eastAsia="Calibri"/>
        </w:rPr>
        <w:t>de  productos</w:t>
      </w:r>
      <w:proofErr w:type="gramEnd"/>
      <w:r w:rsidRPr="00465BFA">
        <w:rPr>
          <w:rFonts w:eastAsia="Calibri"/>
        </w:rPr>
        <w:t xml:space="preserve"> de cuero y caucho, productos químicos, minerales no metálicos y productos derivados, minerales metálicos y productos derivados, herramientas repuestos y accesorios, bienes de uso y consumo diversos, por un costo estimado de $587.60, para usos varios de la unidad de Mantenimiento de Bienes Municipales, Según certificación de crédito presupuestario No. 1070</w:t>
      </w:r>
    </w:p>
    <w:p w14:paraId="505496AA"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 xml:space="preserve">Proceso por compra de minerales metálicos y productos </w:t>
      </w:r>
      <w:proofErr w:type="gramStart"/>
      <w:r w:rsidRPr="00465BFA">
        <w:rPr>
          <w:rFonts w:eastAsia="Times New Roman"/>
          <w:szCs w:val="24"/>
          <w:lang w:val="es-ES" w:eastAsia="es-ES"/>
        </w:rPr>
        <w:t>derivados ,</w:t>
      </w:r>
      <w:proofErr w:type="gramEnd"/>
      <w:r w:rsidRPr="00465BFA">
        <w:rPr>
          <w:rFonts w:eastAsia="Times New Roman"/>
          <w:szCs w:val="24"/>
          <w:lang w:val="es-ES" w:eastAsia="es-ES"/>
        </w:rPr>
        <w:t xml:space="preserve"> por un costo estimado de $2,062.50, para uso en bodega, gestionado por bienes municipales, Según certificación de crédito presupuestario No.1071</w:t>
      </w:r>
    </w:p>
    <w:p w14:paraId="5824E0CE"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productos químicos, bienes de uso y consumo diversos, por un costo estimado de $237.55, para uso en eq.117, gestionado por plantel de maquinaria y equipo, Según certificación de crédito presupuestario No.1072</w:t>
      </w:r>
    </w:p>
    <w:p w14:paraId="19D13201"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 xml:space="preserve">Proceso por compra de minerales metálicos y productos </w:t>
      </w:r>
      <w:proofErr w:type="gramStart"/>
      <w:r w:rsidRPr="00465BFA">
        <w:rPr>
          <w:rFonts w:eastAsia="Times New Roman"/>
          <w:szCs w:val="24"/>
          <w:lang w:val="es-ES" w:eastAsia="es-ES"/>
        </w:rPr>
        <w:t>derivados ,</w:t>
      </w:r>
      <w:proofErr w:type="gramEnd"/>
      <w:r w:rsidRPr="00465BFA">
        <w:rPr>
          <w:rFonts w:eastAsia="Times New Roman"/>
          <w:szCs w:val="24"/>
          <w:lang w:val="es-ES" w:eastAsia="es-ES"/>
        </w:rPr>
        <w:t xml:space="preserve"> bienes de uso y consumo diversos, por un costo estimado de $40.18, para uso en eq.64, gestionado por plantel de maquinaria y equipo, Según certificación de crédito presupuestario No.1073</w:t>
      </w:r>
    </w:p>
    <w:p w14:paraId="09780AD0"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lastRenderedPageBreak/>
        <w:t xml:space="preserve">Proceso por compra de minerales metálicos y productos </w:t>
      </w:r>
      <w:proofErr w:type="gramStart"/>
      <w:r w:rsidRPr="00465BFA">
        <w:rPr>
          <w:rFonts w:eastAsia="Times New Roman"/>
          <w:szCs w:val="24"/>
          <w:lang w:val="es-ES" w:eastAsia="es-ES"/>
        </w:rPr>
        <w:t>derivados ,</w:t>
      </w:r>
      <w:proofErr w:type="gramEnd"/>
      <w:r w:rsidRPr="00465BFA">
        <w:rPr>
          <w:rFonts w:eastAsia="Times New Roman"/>
          <w:szCs w:val="24"/>
          <w:lang w:val="es-ES" w:eastAsia="es-ES"/>
        </w:rPr>
        <w:t xml:space="preserve"> por un costo estimado de $44.85, para uso en eq.97, gestionado por plantel de maquinaria y equipo, Según certificación de crédito presupuestario No.1074</w:t>
      </w:r>
    </w:p>
    <w:p w14:paraId="5D4374C0"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 xml:space="preserve">Proceso por compra de productos de cuero y caucho, minerales metálicos y productos derivados, herramientas, repuestos y accesorios, materiales eléctricos, bienes de uso y consumo </w:t>
      </w:r>
      <w:proofErr w:type="gramStart"/>
      <w:r w:rsidRPr="00465BFA">
        <w:rPr>
          <w:rFonts w:eastAsia="Times New Roman"/>
          <w:szCs w:val="24"/>
          <w:lang w:val="es-ES" w:eastAsia="es-ES"/>
        </w:rPr>
        <w:t>diversos,  por</w:t>
      </w:r>
      <w:proofErr w:type="gramEnd"/>
      <w:r w:rsidRPr="00465BFA">
        <w:rPr>
          <w:rFonts w:eastAsia="Times New Roman"/>
          <w:szCs w:val="24"/>
          <w:lang w:val="es-ES" w:eastAsia="es-ES"/>
        </w:rPr>
        <w:t xml:space="preserve"> un costo estimado de $389.26, para uso en taller, gestionado por plantel de maquinaria y equipo, Según certificación de crédito presupuestario No.1075</w:t>
      </w:r>
    </w:p>
    <w:p w14:paraId="7FE2C383"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 xml:space="preserve">Proceso por compra de productos de cuero y caucho, productos químicos, minerales metálicos y productos </w:t>
      </w:r>
      <w:proofErr w:type="gramStart"/>
      <w:r w:rsidRPr="00465BFA">
        <w:rPr>
          <w:rFonts w:eastAsia="Times New Roman"/>
          <w:szCs w:val="24"/>
          <w:lang w:val="es-ES" w:eastAsia="es-ES"/>
        </w:rPr>
        <w:t>derivados ,</w:t>
      </w:r>
      <w:proofErr w:type="gramEnd"/>
      <w:r w:rsidRPr="00465BFA">
        <w:rPr>
          <w:rFonts w:eastAsia="Times New Roman"/>
          <w:szCs w:val="24"/>
          <w:lang w:val="es-ES" w:eastAsia="es-ES"/>
        </w:rPr>
        <w:t xml:space="preserve"> herramientas, repuestos y accesorios, bienes de uso y consumo diversos, por un costo estimado de $139.10, para uso en taller obra de banco, Según certificación de crédito presupuestario No.1076</w:t>
      </w:r>
    </w:p>
    <w:p w14:paraId="397369A8"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productos químicos, herramientas, repuestos y accesorios, materiales eléctricos, por un costo estimado de $752.93, para uso en taller, gestionado por plantel de maquinaria y equipo, Según certificación de crédito presupuestario No.1077</w:t>
      </w:r>
    </w:p>
    <w:p w14:paraId="1BA92F9F"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 xml:space="preserve">Proceso por compra de productos de cuero y caucho, productos químicos, minerales metálicos y productos </w:t>
      </w:r>
      <w:proofErr w:type="gramStart"/>
      <w:r w:rsidRPr="00465BFA">
        <w:rPr>
          <w:rFonts w:eastAsia="Times New Roman"/>
          <w:szCs w:val="24"/>
          <w:lang w:val="es-ES" w:eastAsia="es-ES"/>
        </w:rPr>
        <w:t>derivados ,</w:t>
      </w:r>
      <w:proofErr w:type="gramEnd"/>
      <w:r w:rsidRPr="00465BFA">
        <w:rPr>
          <w:rFonts w:eastAsia="Times New Roman"/>
          <w:szCs w:val="24"/>
          <w:lang w:val="es-ES" w:eastAsia="es-ES"/>
        </w:rPr>
        <w:t xml:space="preserve"> herramientas, repuestos y accesorios, por un costo estimado de $972.15, para uso en eq.84, gestionado por plantel de maquinaria y equipo, Según certificación de crédito presupuestario No.1078</w:t>
      </w:r>
    </w:p>
    <w:p w14:paraId="44949538"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herramientas, repuestos y accesorios, materiales eléctricos, por un costo estimado de $952.25, para uso en eq.106, gestionado por plantel de maquinaria y equipo, Según certificación de crédito presupuestario No.1079</w:t>
      </w:r>
    </w:p>
    <w:p w14:paraId="132D5080"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productos químicos, por un costo estimado de $118.65, para uso en eq.100, gestionado por plantel de maquinaria y equipo, Según certificación de crédito presupuestario No.1080</w:t>
      </w:r>
    </w:p>
    <w:p w14:paraId="4C75F918"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herramientas, repuestos y accesorios, por un costo estimado de $458.10, para uso en eq.01, gestionado por plantel de maquinaria y equipo, Según certificación de crédito presupuestario No.1081</w:t>
      </w:r>
    </w:p>
    <w:p w14:paraId="64E1E934"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herramientas, repuestos y accesorios, mantenimientos y reparaciones de vehículos, por un costo estimado de $432.34, para uso en eq.03, gestionado por plantel de maquinaria y equipo, Según certificación de crédito presupuestario No.1082</w:t>
      </w:r>
    </w:p>
    <w:p w14:paraId="49BC67C7"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herramientas, repuestos y accesorios, por un costo estimado de $62.05, para uso en eq.85, gestionado por plantel de maquinaria y equipo, Según certificación de crédito presupuestario No.1083</w:t>
      </w:r>
    </w:p>
    <w:p w14:paraId="5BE608BF"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 xml:space="preserve">Proceso por compra de minerales metálicos y productos derivados, materiales eléctricos, por un costo estimado de $2,848.70, para uso en </w:t>
      </w:r>
      <w:proofErr w:type="spellStart"/>
      <w:r w:rsidRPr="00465BFA">
        <w:rPr>
          <w:rFonts w:eastAsia="Times New Roman"/>
          <w:szCs w:val="24"/>
          <w:lang w:val="es-ES" w:eastAsia="es-ES"/>
        </w:rPr>
        <w:t>mtto</w:t>
      </w:r>
      <w:proofErr w:type="spellEnd"/>
      <w:r w:rsidRPr="00465BFA">
        <w:rPr>
          <w:rFonts w:eastAsia="Times New Roman"/>
          <w:szCs w:val="24"/>
          <w:lang w:val="es-ES" w:eastAsia="es-ES"/>
        </w:rPr>
        <w:t>. De alumbrado público, gestionado por ingeniería eléctrica, Según certificación de crédito presupuestario No.1084</w:t>
      </w:r>
    </w:p>
    <w:p w14:paraId="22EA5DDB"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productos alimenticios para animales, por un costo estimado de $668.10, para uso en contribución APAMET, gestionado por promoción social, Según certificación de crédito presupuestario No.1085</w:t>
      </w:r>
    </w:p>
    <w:p w14:paraId="141F6591"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productos de papel y cartón, materiales informáticos, por un costo estimado de $911.12, para uso en UACI, Según certificación de crédito presupuestario No.1086</w:t>
      </w:r>
    </w:p>
    <w:p w14:paraId="13881856"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 xml:space="preserve">Proceso por compra de bienes de uso y consumo </w:t>
      </w:r>
      <w:proofErr w:type="gramStart"/>
      <w:r w:rsidRPr="00465BFA">
        <w:rPr>
          <w:rFonts w:eastAsia="Times New Roman"/>
          <w:szCs w:val="24"/>
          <w:lang w:val="es-ES" w:eastAsia="es-ES"/>
        </w:rPr>
        <w:t>diversos ,</w:t>
      </w:r>
      <w:proofErr w:type="gramEnd"/>
      <w:r w:rsidRPr="00465BFA">
        <w:rPr>
          <w:rFonts w:eastAsia="Times New Roman"/>
          <w:szCs w:val="24"/>
          <w:lang w:val="es-ES" w:eastAsia="es-ES"/>
        </w:rPr>
        <w:t xml:space="preserve"> por un costo estimado de $394.95, para uso en mercado municipal, Según certificación de crédito presupuestario No.1087</w:t>
      </w:r>
    </w:p>
    <w:p w14:paraId="671A589B"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productos de papel y cartón, maquinarias y equipo, maquinaria y equipo de producción, maquinaria y equipo de producción para apoyo institucional, para apoyo institucional, por un costo estimado de $3,655.16, para uso en mercado municipal, Según certificación de crédito presupuestario No.1088</w:t>
      </w:r>
    </w:p>
    <w:p w14:paraId="78C62971"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productos químicos, por un costo estimado de $2,553.70, para uso en contribución ADESCO El Nazareno cantón san José Ingenio, gestionado por promoción social, Según certificación de crédito presupuestario No.1089</w:t>
      </w:r>
    </w:p>
    <w:p w14:paraId="6530CCE8"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lastRenderedPageBreak/>
        <w:t xml:space="preserve">Proceso por compra de minerales metálicos y productos </w:t>
      </w:r>
      <w:proofErr w:type="gramStart"/>
      <w:r w:rsidRPr="00465BFA">
        <w:rPr>
          <w:rFonts w:eastAsia="Times New Roman"/>
          <w:szCs w:val="24"/>
          <w:lang w:val="es-ES" w:eastAsia="es-ES"/>
        </w:rPr>
        <w:t>derivados ,</w:t>
      </w:r>
      <w:proofErr w:type="gramEnd"/>
      <w:r w:rsidRPr="00465BFA">
        <w:rPr>
          <w:rFonts w:eastAsia="Times New Roman"/>
          <w:szCs w:val="24"/>
          <w:lang w:val="es-ES" w:eastAsia="es-ES"/>
        </w:rPr>
        <w:t xml:space="preserve"> por un costo estimado de $327.00, para uso en ADESCO Nueva San Luis, gestionado por promoción social, Según certificación de crédito presupuestario No.1090</w:t>
      </w:r>
    </w:p>
    <w:p w14:paraId="1C31E009"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de pago por mantenimientos y reparaciones de bienes muebles, por un costo estimado de $50.00, para uso en desarrollo urbano, Según certificación de crédito presupuestario No.1091</w:t>
      </w:r>
    </w:p>
    <w:p w14:paraId="406C877F"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productos de papel y cartón, productos químicos, materiales de oficina, por un costo estimado de $174.40, para uso en UACI, Según certificación de crédito presupuestario No.1092</w:t>
      </w:r>
    </w:p>
    <w:p w14:paraId="1E96DEE4"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 xml:space="preserve">Proceso por compra de productos químicos, materiales de oficina, materiales informáticos, materiales eléctricos, bienes de uso y consumo </w:t>
      </w:r>
      <w:proofErr w:type="gramStart"/>
      <w:r w:rsidRPr="00465BFA">
        <w:rPr>
          <w:rFonts w:eastAsia="Times New Roman"/>
          <w:szCs w:val="24"/>
          <w:lang w:val="es-ES" w:eastAsia="es-ES"/>
        </w:rPr>
        <w:t>diversos,  mobiliario</w:t>
      </w:r>
      <w:proofErr w:type="gramEnd"/>
      <w:r w:rsidRPr="00465BFA">
        <w:rPr>
          <w:rFonts w:eastAsia="Times New Roman"/>
          <w:szCs w:val="24"/>
          <w:lang w:val="es-ES" w:eastAsia="es-ES"/>
        </w:rPr>
        <w:t>, equipos informáticos, por un costo estimado de $2,572.55, para uso en unidad de administración tributaria municipal, Según certificación de crédito presupuestario No.1093</w:t>
      </w:r>
    </w:p>
    <w:p w14:paraId="1CF19CCF"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bienes de uso y consumo diversos, por un costo estimado de $872.50, para uso en planta trituradora, Según certificación de crédito presupuestario No.1094</w:t>
      </w:r>
    </w:p>
    <w:p w14:paraId="7C196BB7"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productos químicos, minerales metálicos y productos derivados, por un costo estimado de $822.00, para uso en mercado municipal, Según certificación de crédito presupuestario No.1095</w:t>
      </w:r>
    </w:p>
    <w:p w14:paraId="7646465C"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productos textiles y vestuarios, por un costo estimado de $110.01, para uso en mercado municipal, Según certificación de crédito presupuestario No.1096</w:t>
      </w:r>
    </w:p>
    <w:p w14:paraId="0106336F"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 xml:space="preserve">Proceso por compra </w:t>
      </w:r>
      <w:proofErr w:type="gramStart"/>
      <w:r w:rsidRPr="00465BFA">
        <w:rPr>
          <w:rFonts w:eastAsia="Times New Roman"/>
          <w:szCs w:val="24"/>
          <w:lang w:val="es-ES" w:eastAsia="es-ES"/>
        </w:rPr>
        <w:t>de  productos</w:t>
      </w:r>
      <w:proofErr w:type="gramEnd"/>
      <w:r w:rsidRPr="00465BFA">
        <w:rPr>
          <w:rFonts w:eastAsia="Times New Roman"/>
          <w:szCs w:val="24"/>
          <w:lang w:val="es-ES" w:eastAsia="es-ES"/>
        </w:rPr>
        <w:t xml:space="preserve"> químicos, herramientas, repuestos y accesorios, por un costo estimado de $246.90, para uso en eq.168, gestionado por plantel de maquinaria y equipo, Según certificación de crédito presupuestario No.1097</w:t>
      </w:r>
    </w:p>
    <w:p w14:paraId="65EFCE1D"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llantas y neumáticos, por un costo estimado de $336.94, para uso en taller, gestionado por plantel de maquinaria y equipo, Según certificación de crédito presupuestario No.1098</w:t>
      </w:r>
    </w:p>
    <w:p w14:paraId="3BC30F7E"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herramientas, repuestos y accesorios, por un costo estimado de $621.70, para uso en eq.46, gestionado por plantel de maquinaria y equipo, Según certificación de crédito presupuestario No.1099</w:t>
      </w:r>
    </w:p>
    <w:p w14:paraId="45363BBA"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minerales metálicos y productos derivados, por un costo estimado de $121.55, para uso en eq.169, gestionado por plantel de maquinaria y equipo, Según certificación de crédito presupuestario No.1100</w:t>
      </w:r>
    </w:p>
    <w:p w14:paraId="4C9E1813"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herramientas, repuestos y accesorios, por un costo estimado de $661.05, para uso en eq.28, gestionado por plantel de maquinaria y equipo, Según certificación de crédito presupuestario No.1101</w:t>
      </w:r>
    </w:p>
    <w:p w14:paraId="680E7202"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herramientas, repuestos y accesorios, por un costo estimado de $605.24, para uso en eq.96, gestionado por plantel de maquinaria y equipo, Según certificación de crédito presupuestario No.11102</w:t>
      </w:r>
    </w:p>
    <w:p w14:paraId="0D38A027"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materiales informáticos, por un costo estimado de $161.95, para uso en polideportivo, gestionado por bienes municipales, Según certificación de crédito presupuestario No.1103</w:t>
      </w:r>
    </w:p>
    <w:p w14:paraId="5064C172"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bienes de uso y consumo diversos, por un costo estimado de $787.50, para uso en Aseo Público, Según certificación de crédito presupuestario No.1104</w:t>
      </w:r>
    </w:p>
    <w:p w14:paraId="445E24FB"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herramientas, repuestos y accesorios, por un costo estimado de $55.00, para uso en taller, gestionado por plantel de maquinaria y equipo, Según certificación de crédito presupuestario No.1105</w:t>
      </w:r>
    </w:p>
    <w:p w14:paraId="6ABD809B"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de pago por mantenimientos y reparaciones de vehículos, por un costo estimado de $141.25, para uso en eq.149, gestionado por plantel de maquinaria y equipo, Según certificación de crédito presupuestario No.1106</w:t>
      </w:r>
    </w:p>
    <w:p w14:paraId="02FBA8D5"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de pago por mantenimientos y reparaciones de vehículos, por un costo estimado de $141.25, para uso en eq.156, gestionado por plantel de maquinaria y equipo, Según certificación de crédito presupuestario No.1107</w:t>
      </w:r>
    </w:p>
    <w:p w14:paraId="0B88A3C9"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lastRenderedPageBreak/>
        <w:t>Proceso de pago por mantenimientos y reparaciones de vehículos, por un costo estimado de $141.25, para uso en eq.37, gestionado por plantel de maquinaria y equipo, Según certificación de crédito presupuestario No.1108</w:t>
      </w:r>
    </w:p>
    <w:p w14:paraId="1400168A"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de pago por mantenimientos y reparaciones de vehículos, por un costo estimado de $591.25, para uso en eq.163, gestionado por plantel de maquinaria y equipo, Según certificación de crédito presupuestario No.1109</w:t>
      </w:r>
    </w:p>
    <w:p w14:paraId="626D5F4C"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 xml:space="preserve">Proceso por compra de productos alimenticios para personas, por un costo estimado de $94.50, para uso en cuerpo de </w:t>
      </w:r>
      <w:proofErr w:type="gramStart"/>
      <w:r w:rsidRPr="00465BFA">
        <w:rPr>
          <w:rFonts w:eastAsia="Times New Roman"/>
          <w:szCs w:val="24"/>
          <w:lang w:val="es-ES" w:eastAsia="es-ES"/>
        </w:rPr>
        <w:t xml:space="preserve">bomberos  </w:t>
      </w:r>
      <w:proofErr w:type="spellStart"/>
      <w:r w:rsidRPr="00465BFA">
        <w:rPr>
          <w:rFonts w:eastAsia="Times New Roman"/>
          <w:szCs w:val="24"/>
          <w:lang w:val="es-ES" w:eastAsia="es-ES"/>
        </w:rPr>
        <w:t>Metapan</w:t>
      </w:r>
      <w:proofErr w:type="spellEnd"/>
      <w:proofErr w:type="gramEnd"/>
      <w:r w:rsidRPr="00465BFA">
        <w:rPr>
          <w:rFonts w:eastAsia="Times New Roman"/>
          <w:szCs w:val="24"/>
          <w:lang w:val="es-ES" w:eastAsia="es-ES"/>
        </w:rPr>
        <w:t>, gestionado por promoción social, Según certificación de crédito presupuestario No.1110</w:t>
      </w:r>
    </w:p>
    <w:p w14:paraId="18EDD9E4"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 xml:space="preserve">Proceso por compra de productos de cuero y caucho, minerales metálicos y productos </w:t>
      </w:r>
      <w:proofErr w:type="gramStart"/>
      <w:r w:rsidRPr="00465BFA">
        <w:rPr>
          <w:rFonts w:eastAsia="Times New Roman"/>
          <w:szCs w:val="24"/>
          <w:lang w:val="es-ES" w:eastAsia="es-ES"/>
        </w:rPr>
        <w:t>derivados ,</w:t>
      </w:r>
      <w:proofErr w:type="gramEnd"/>
      <w:r w:rsidRPr="00465BFA">
        <w:rPr>
          <w:rFonts w:eastAsia="Times New Roman"/>
          <w:szCs w:val="24"/>
          <w:lang w:val="es-ES" w:eastAsia="es-ES"/>
        </w:rPr>
        <w:t xml:space="preserve"> materiales eléctricos, bienes de uso y consumo diversos, por un costo estimado de $663.92, para uso en ADESCO El Panal, gestionado por promoción social, Según certificación de crédito presupuestario No.1111</w:t>
      </w:r>
    </w:p>
    <w:p w14:paraId="77CCB194"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bienes de uso y consumo diversos, por un costo estimado de $650.96, para uso en Asociación cooperativa de producción agropecuaria y pesquera lagunita cas. Arenal Pacheco cantón las Piedras, gestionado por promoción social, Según certificación de crédito presupuestario No.1112</w:t>
      </w:r>
    </w:p>
    <w:p w14:paraId="02C56BFD"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rPr>
          <w:rFonts w:eastAsia="Times New Roman"/>
          <w:szCs w:val="24"/>
          <w:lang w:val="es-ES" w:eastAsia="es-ES"/>
        </w:rPr>
        <w:t>Proceso por compra de productos alimenticios para personas, por un costo estimado de $217.00, para uso en mercado municipal, Según certificación de crédito presupuestario No.1113</w:t>
      </w:r>
    </w:p>
    <w:p w14:paraId="6ACC67B4"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t>Proceso por pago de mantenimientos y reparaciones de bienes muebles, por un costo estimado de $220.00, para mantenimiento de compresor en planta asfáltica, Según certificación de crédito presupuestario No. 1,114</w:t>
      </w:r>
    </w:p>
    <w:p w14:paraId="3EB35755"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t>Proceso por compra de productos textiles y vestuarios, por un costo estimado de $2,250.00, para realizar las sesiones de entrenamiento, gestionado por la unidad de Recreación Cultura y Deporte, Según certificación de crédito presupuestario No. 1,115</w:t>
      </w:r>
    </w:p>
    <w:p w14:paraId="012A3ADD"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t>Proceso por compra de productos textiles y vestuarios, por un costo estimado de $2,629.00, para realizar las sesiones de entrenamiento, gestionado por la unidad de Recreación Cultura y Deporte, Según certificación de crédito presupuestario No. 1,116</w:t>
      </w:r>
    </w:p>
    <w:p w14:paraId="4C20E1BD" w14:textId="77777777" w:rsidR="00FE6068" w:rsidRPr="00465BFA" w:rsidRDefault="00FE6068" w:rsidP="00FE6068">
      <w:pPr>
        <w:numPr>
          <w:ilvl w:val="0"/>
          <w:numId w:val="17"/>
        </w:numPr>
        <w:tabs>
          <w:tab w:val="left" w:pos="1425"/>
          <w:tab w:val="left" w:pos="7654"/>
        </w:tabs>
        <w:spacing w:after="0" w:line="240" w:lineRule="auto"/>
        <w:contextualSpacing/>
        <w:jc w:val="both"/>
        <w:rPr>
          <w:rFonts w:eastAsia="Calibri"/>
        </w:rPr>
      </w:pPr>
      <w:r w:rsidRPr="00465BFA">
        <w:t>Proceso por compra de productos textiles y vestuarios, bienes de uso y consumo diversos, por un costo estimado de $4,713.00, para la premiación y clausura del torneo municipal de papi futbol</w:t>
      </w:r>
    </w:p>
    <w:p w14:paraId="2480E502" w14:textId="77777777" w:rsidR="00FE6068" w:rsidRPr="00465BFA" w:rsidRDefault="00FE6068" w:rsidP="00FE6068">
      <w:pPr>
        <w:spacing w:line="256" w:lineRule="auto"/>
        <w:jc w:val="both"/>
        <w:rPr>
          <w:bCs/>
          <w:sz w:val="32"/>
          <w:szCs w:val="32"/>
        </w:rPr>
      </w:pPr>
      <w:r w:rsidRPr="00465BFA">
        <w:rPr>
          <w:bCs/>
          <w:sz w:val="32"/>
          <w:szCs w:val="32"/>
        </w:rPr>
        <w:t xml:space="preserve">Comuníquese. </w:t>
      </w:r>
    </w:p>
    <w:p w14:paraId="7FDE3864" w14:textId="77777777" w:rsidR="00FE6068" w:rsidRPr="00465BFA" w:rsidRDefault="00FE6068" w:rsidP="00FE6068">
      <w:pPr>
        <w:tabs>
          <w:tab w:val="left" w:pos="1425"/>
        </w:tabs>
        <w:spacing w:after="0" w:line="240" w:lineRule="auto"/>
        <w:jc w:val="both"/>
        <w:rPr>
          <w:b/>
        </w:rPr>
      </w:pPr>
    </w:p>
    <w:p w14:paraId="0B265D27" w14:textId="77777777" w:rsidR="00FE6068" w:rsidRPr="00465BFA" w:rsidRDefault="00FE6068" w:rsidP="00FE6068">
      <w:pPr>
        <w:tabs>
          <w:tab w:val="left" w:pos="5750"/>
        </w:tabs>
        <w:jc w:val="both"/>
        <w:rPr>
          <w:rFonts w:eastAsia="Times New Roman"/>
          <w:lang w:eastAsia="es-ES"/>
        </w:rPr>
      </w:pPr>
    </w:p>
    <w:p w14:paraId="59D0485B" w14:textId="77777777" w:rsidR="00FE6068" w:rsidRPr="006267FA" w:rsidRDefault="00FE6068" w:rsidP="00FE6068">
      <w:pPr>
        <w:tabs>
          <w:tab w:val="left" w:pos="5750"/>
        </w:tabs>
        <w:jc w:val="both"/>
        <w:rPr>
          <w:rFonts w:eastAsia="Times New Roman"/>
          <w:b/>
          <w:bCs/>
          <w:u w:val="single"/>
          <w:lang w:eastAsia="es-ES"/>
        </w:rPr>
      </w:pPr>
      <w:r w:rsidRPr="006267FA">
        <w:rPr>
          <w:rFonts w:eastAsia="Times New Roman"/>
          <w:b/>
          <w:bCs/>
          <w:u w:val="single"/>
          <w:lang w:eastAsia="es-ES"/>
        </w:rPr>
        <w:t xml:space="preserve">ACUERDO NÚMERO DOS: </w:t>
      </w:r>
    </w:p>
    <w:p w14:paraId="2674A4D3" w14:textId="77777777" w:rsidR="00FE6068" w:rsidRDefault="00FE6068" w:rsidP="00FE6068">
      <w:pPr>
        <w:tabs>
          <w:tab w:val="left" w:pos="5750"/>
        </w:tabs>
        <w:jc w:val="both"/>
        <w:rPr>
          <w:rFonts w:eastAsia="Times New Roman"/>
          <w:lang w:eastAsia="es-ES"/>
        </w:rPr>
      </w:pPr>
      <w:r>
        <w:rPr>
          <w:rFonts w:eastAsia="Times New Roman"/>
          <w:lang w:eastAsia="es-ES"/>
        </w:rPr>
        <w:t xml:space="preserve">El Concejo Municipal en uso de las facultades que el Código Municipal les confiere ACUERDA: </w:t>
      </w:r>
    </w:p>
    <w:p w14:paraId="63E3FD5B" w14:textId="77777777" w:rsidR="00FE6068" w:rsidRPr="00995306" w:rsidRDefault="00FE6068" w:rsidP="00FE6068">
      <w:pPr>
        <w:numPr>
          <w:ilvl w:val="0"/>
          <w:numId w:val="14"/>
        </w:numPr>
        <w:spacing w:after="0" w:line="240" w:lineRule="auto"/>
        <w:contextualSpacing/>
        <w:jc w:val="both"/>
        <w:rPr>
          <w:rFonts w:ascii="Calibri" w:hAnsi="Calibri" w:cs="Calibri"/>
          <w:sz w:val="22"/>
          <w:lang w:eastAsia="es-SV"/>
        </w:rPr>
      </w:pPr>
      <w:r w:rsidRPr="00995306">
        <w:rPr>
          <w:rFonts w:eastAsia="Calibri"/>
        </w:rPr>
        <w:t xml:space="preserve">EROGAR la cantidad de </w:t>
      </w:r>
      <w:r w:rsidRPr="00995306">
        <w:rPr>
          <w:rFonts w:eastAsia="Calibri"/>
          <w:b/>
        </w:rPr>
        <w:t>DOS MIL OCHOCIENTOS TRECE 70/100 DÓLARES DE LOS ESTADOS UNIDOS DE AMÉRICA</w:t>
      </w:r>
      <w:r w:rsidRPr="00995306">
        <w:rPr>
          <w:rFonts w:eastAsia="Calibri"/>
        </w:rPr>
        <w:t>.</w:t>
      </w:r>
      <w:r w:rsidRPr="00995306">
        <w:rPr>
          <w:rFonts w:eastAsia="Calibri"/>
          <w:b/>
        </w:rPr>
        <w:t xml:space="preserve"> ($2,813.70</w:t>
      </w:r>
      <w:proofErr w:type="gramStart"/>
      <w:r w:rsidRPr="00995306">
        <w:rPr>
          <w:rFonts w:eastAsia="Calibri"/>
          <w:b/>
        </w:rPr>
        <w:t xml:space="preserve">) </w:t>
      </w:r>
      <w:r w:rsidRPr="00995306">
        <w:rPr>
          <w:rFonts w:eastAsia="Calibri"/>
        </w:rPr>
        <w:t xml:space="preserve"> A</w:t>
      </w:r>
      <w:proofErr w:type="gramEnd"/>
      <w:r w:rsidRPr="00995306">
        <w:rPr>
          <w:rFonts w:eastAsia="Calibri"/>
        </w:rPr>
        <w:t xml:space="preserve"> favor de </w:t>
      </w:r>
      <w:r w:rsidRPr="00995306">
        <w:rPr>
          <w:rFonts w:eastAsia="Calibri"/>
          <w:b/>
        </w:rPr>
        <w:t xml:space="preserve">PROYECTOS DE METAL MECÁNICA, S.A. DE C.V. </w:t>
      </w:r>
      <w:r w:rsidRPr="00995306">
        <w:rPr>
          <w:rFonts w:eastAsia="Calibri"/>
        </w:rPr>
        <w:t xml:space="preserve">V/ en concepto de pago por compra de minerales metálicos y productos derivados, para reparación de tolvas en la unidad de planta de mezcla asfáltica, trituradora y </w:t>
      </w:r>
      <w:proofErr w:type="spellStart"/>
      <w:r w:rsidRPr="00995306">
        <w:rPr>
          <w:rFonts w:eastAsia="Calibri"/>
        </w:rPr>
        <w:t>bloquera</w:t>
      </w:r>
      <w:proofErr w:type="spellEnd"/>
      <w:r w:rsidRPr="00995306">
        <w:rPr>
          <w:rFonts w:eastAsia="Calibri"/>
        </w:rPr>
        <w:t xml:space="preserve">, Conforme a Orden </w:t>
      </w:r>
      <w:proofErr w:type="spellStart"/>
      <w:r w:rsidRPr="00995306">
        <w:rPr>
          <w:rFonts w:eastAsia="Calibri"/>
        </w:rPr>
        <w:t>N°</w:t>
      </w:r>
      <w:proofErr w:type="spellEnd"/>
      <w:r w:rsidRPr="00995306">
        <w:rPr>
          <w:rFonts w:eastAsia="Calibri"/>
        </w:rPr>
        <w:t xml:space="preserve"> 175873 Aplicando dicho gasto al código No. 54112 de la línea 0101, del Presupuesto Municipal Vigente.</w:t>
      </w:r>
    </w:p>
    <w:p w14:paraId="3C7B6992" w14:textId="77777777" w:rsidR="00FE6068" w:rsidRPr="00995306" w:rsidRDefault="00FE6068" w:rsidP="00FE6068">
      <w:pPr>
        <w:spacing w:after="0" w:line="240" w:lineRule="auto"/>
        <w:jc w:val="both"/>
        <w:rPr>
          <w:rFonts w:eastAsia="Calibri"/>
        </w:rPr>
      </w:pPr>
    </w:p>
    <w:p w14:paraId="658DD3E3" w14:textId="77777777" w:rsidR="00FE6068" w:rsidRPr="00995306" w:rsidRDefault="00FE6068" w:rsidP="00FE6068">
      <w:pPr>
        <w:numPr>
          <w:ilvl w:val="0"/>
          <w:numId w:val="14"/>
        </w:numPr>
        <w:spacing w:after="0" w:line="240" w:lineRule="auto"/>
        <w:contextualSpacing/>
        <w:jc w:val="both"/>
        <w:rPr>
          <w:rFonts w:ascii="Calibri" w:hAnsi="Calibri" w:cs="Calibri"/>
          <w:sz w:val="22"/>
          <w:lang w:eastAsia="es-SV"/>
        </w:rPr>
      </w:pPr>
      <w:r w:rsidRPr="00995306">
        <w:rPr>
          <w:rFonts w:eastAsia="Calibri"/>
        </w:rPr>
        <w:t xml:space="preserve">EROGAR la cantidad de </w:t>
      </w:r>
      <w:r w:rsidRPr="00995306">
        <w:rPr>
          <w:rFonts w:eastAsia="Calibri"/>
          <w:b/>
        </w:rPr>
        <w:t>TRESCIENTOS CUARENTA Y TRES 20/100 DÓLARES DE LOS ESTADOS UNIDOS DE AMÉRICA</w:t>
      </w:r>
      <w:r w:rsidRPr="00995306">
        <w:rPr>
          <w:rFonts w:eastAsia="Calibri"/>
        </w:rPr>
        <w:t>.</w:t>
      </w:r>
      <w:r w:rsidRPr="00995306">
        <w:rPr>
          <w:rFonts w:eastAsia="Calibri"/>
          <w:b/>
        </w:rPr>
        <w:t xml:space="preserve"> ($343.20</w:t>
      </w:r>
      <w:proofErr w:type="gramStart"/>
      <w:r w:rsidRPr="00995306">
        <w:rPr>
          <w:rFonts w:eastAsia="Calibri"/>
          <w:b/>
        </w:rPr>
        <w:t xml:space="preserve">) </w:t>
      </w:r>
      <w:r w:rsidRPr="00995306">
        <w:rPr>
          <w:rFonts w:eastAsia="Calibri"/>
        </w:rPr>
        <w:t xml:space="preserve"> A</w:t>
      </w:r>
      <w:proofErr w:type="gramEnd"/>
      <w:r w:rsidRPr="00995306">
        <w:rPr>
          <w:rFonts w:eastAsia="Calibri"/>
        </w:rPr>
        <w:t xml:space="preserve"> favor de </w:t>
      </w:r>
      <w:r w:rsidRPr="00995306">
        <w:rPr>
          <w:rFonts w:eastAsia="Calibri"/>
          <w:b/>
        </w:rPr>
        <w:t xml:space="preserve">HOLCIM EL SALVADOR, S.A. DE C.V. </w:t>
      </w:r>
      <w:r w:rsidRPr="00995306">
        <w:rPr>
          <w:rFonts w:eastAsia="Calibri"/>
        </w:rPr>
        <w:t xml:space="preserve">V/ en concepto de pago por compra de minerales no metálicos y productos derivados, para entrega a diferentes comunidades del municipio de Metapán, gestionado por la unidad de promoción social, Conforme </w:t>
      </w:r>
      <w:r w:rsidRPr="00995306">
        <w:rPr>
          <w:rFonts w:eastAsia="Calibri"/>
        </w:rPr>
        <w:lastRenderedPageBreak/>
        <w:t xml:space="preserve">a Orden </w:t>
      </w:r>
      <w:proofErr w:type="spellStart"/>
      <w:r w:rsidRPr="00995306">
        <w:rPr>
          <w:rFonts w:eastAsia="Calibri"/>
        </w:rPr>
        <w:t>N°</w:t>
      </w:r>
      <w:proofErr w:type="spellEnd"/>
      <w:r w:rsidRPr="00995306">
        <w:rPr>
          <w:rFonts w:eastAsia="Calibri"/>
        </w:rPr>
        <w:t xml:space="preserve"> 175867 Aplicando dicho gasto al código No. 54111 de la línea 0101, del Presupuesto Municipal Vigente.</w:t>
      </w:r>
    </w:p>
    <w:p w14:paraId="0D06A11B" w14:textId="77777777" w:rsidR="00FE6068" w:rsidRPr="00995306" w:rsidRDefault="00FE6068" w:rsidP="00FE6068">
      <w:pPr>
        <w:spacing w:line="256" w:lineRule="auto"/>
        <w:jc w:val="both"/>
        <w:rPr>
          <w:rFonts w:eastAsia="Calibri"/>
        </w:rPr>
      </w:pPr>
    </w:p>
    <w:p w14:paraId="525F4307" w14:textId="77777777" w:rsidR="00FE6068" w:rsidRPr="00995306" w:rsidRDefault="00FE6068" w:rsidP="00FE6068">
      <w:pPr>
        <w:numPr>
          <w:ilvl w:val="0"/>
          <w:numId w:val="14"/>
        </w:numPr>
        <w:spacing w:after="0" w:line="240" w:lineRule="auto"/>
        <w:contextualSpacing/>
        <w:jc w:val="both"/>
        <w:rPr>
          <w:rFonts w:ascii="Calibri" w:hAnsi="Calibri" w:cs="Calibri"/>
          <w:sz w:val="22"/>
          <w:lang w:eastAsia="es-SV"/>
        </w:rPr>
      </w:pPr>
      <w:r w:rsidRPr="00995306">
        <w:rPr>
          <w:rFonts w:eastAsia="Calibri"/>
        </w:rPr>
        <w:t xml:space="preserve">EROGAR la cantidad de </w:t>
      </w:r>
      <w:r w:rsidRPr="00995306">
        <w:rPr>
          <w:rFonts w:eastAsia="Calibri"/>
          <w:b/>
        </w:rPr>
        <w:t>CIENTO NOVENTA Y CINCO 00/100 DÓLARES DE LOS ESTADOS UNIDOS DE AMÉRICA</w:t>
      </w:r>
      <w:r w:rsidRPr="00995306">
        <w:rPr>
          <w:rFonts w:eastAsia="Calibri"/>
        </w:rPr>
        <w:t>.</w:t>
      </w:r>
      <w:r w:rsidRPr="00995306">
        <w:rPr>
          <w:rFonts w:eastAsia="Calibri"/>
          <w:b/>
        </w:rPr>
        <w:t xml:space="preserve"> ($195.00</w:t>
      </w:r>
      <w:proofErr w:type="gramStart"/>
      <w:r w:rsidRPr="00995306">
        <w:rPr>
          <w:rFonts w:eastAsia="Calibri"/>
          <w:b/>
        </w:rPr>
        <w:t xml:space="preserve">) </w:t>
      </w:r>
      <w:r w:rsidRPr="00995306">
        <w:rPr>
          <w:rFonts w:eastAsia="Calibri"/>
        </w:rPr>
        <w:t xml:space="preserve"> A</w:t>
      </w:r>
      <w:proofErr w:type="gramEnd"/>
      <w:r w:rsidRPr="00995306">
        <w:rPr>
          <w:rFonts w:eastAsia="Calibri"/>
        </w:rPr>
        <w:t xml:space="preserve"> favor de </w:t>
      </w:r>
      <w:r w:rsidRPr="00995306">
        <w:rPr>
          <w:rFonts w:eastAsia="Calibri"/>
          <w:b/>
        </w:rPr>
        <w:t xml:space="preserve">WILFREDO PACHECO AGUILAR “ARTE HELADO” </w:t>
      </w:r>
      <w:r w:rsidRPr="00995306">
        <w:rPr>
          <w:rFonts w:eastAsia="Calibri"/>
        </w:rPr>
        <w:t xml:space="preserve">V/ en concepto de pago por compra de productos alimenticios para personas, para evento de clausura de cursos de computación, gestionado por la unidad de Centro de Aprendizaje Informático Municipal, Conforme a Factura </w:t>
      </w:r>
      <w:proofErr w:type="spellStart"/>
      <w:r w:rsidRPr="00995306">
        <w:rPr>
          <w:rFonts w:eastAsia="Calibri"/>
        </w:rPr>
        <w:t>N°</w:t>
      </w:r>
      <w:proofErr w:type="spellEnd"/>
      <w:r w:rsidRPr="00995306">
        <w:rPr>
          <w:rFonts w:eastAsia="Calibri"/>
        </w:rPr>
        <w:t xml:space="preserve"> 000014 Aplicando dicho gasto al código No. 54101 de la línea 0101, del Presupuesto Municipal Vigente.</w:t>
      </w:r>
    </w:p>
    <w:p w14:paraId="2B9B428E" w14:textId="77777777" w:rsidR="00FE6068" w:rsidRPr="00995306" w:rsidRDefault="00FE6068" w:rsidP="00FE6068">
      <w:pPr>
        <w:spacing w:line="256" w:lineRule="auto"/>
        <w:jc w:val="both"/>
        <w:rPr>
          <w:rFonts w:ascii="Calibri" w:hAnsi="Calibri" w:cs="Calibri"/>
          <w:lang w:eastAsia="es-SV"/>
        </w:rPr>
      </w:pPr>
    </w:p>
    <w:p w14:paraId="7E550159" w14:textId="77777777" w:rsidR="00FE6068" w:rsidRPr="00995306" w:rsidRDefault="00FE6068" w:rsidP="00FE6068">
      <w:pPr>
        <w:numPr>
          <w:ilvl w:val="0"/>
          <w:numId w:val="14"/>
        </w:numPr>
        <w:spacing w:after="0" w:line="240" w:lineRule="auto"/>
        <w:contextualSpacing/>
        <w:jc w:val="both"/>
        <w:rPr>
          <w:rFonts w:ascii="Calibri" w:hAnsi="Calibri" w:cs="Calibri"/>
          <w:sz w:val="22"/>
          <w:lang w:eastAsia="es-SV"/>
        </w:rPr>
      </w:pPr>
      <w:r w:rsidRPr="00995306">
        <w:rPr>
          <w:rFonts w:eastAsia="Calibri"/>
        </w:rPr>
        <w:t xml:space="preserve">EROGAR la cantidad de </w:t>
      </w:r>
      <w:r w:rsidRPr="00995306">
        <w:rPr>
          <w:rFonts w:eastAsia="Calibri"/>
          <w:b/>
        </w:rPr>
        <w:t>OCHENTA 00/100 DÓLARES DE LOS ESTADOS UNIDOS DE AMÉRICA</w:t>
      </w:r>
      <w:r w:rsidRPr="00995306">
        <w:rPr>
          <w:rFonts w:eastAsia="Calibri"/>
        </w:rPr>
        <w:t>.</w:t>
      </w:r>
      <w:r w:rsidRPr="00995306">
        <w:rPr>
          <w:rFonts w:eastAsia="Calibri"/>
          <w:b/>
        </w:rPr>
        <w:t xml:space="preserve"> ($80.00</w:t>
      </w:r>
      <w:proofErr w:type="gramStart"/>
      <w:r w:rsidRPr="00995306">
        <w:rPr>
          <w:rFonts w:eastAsia="Calibri"/>
          <w:b/>
        </w:rPr>
        <w:t xml:space="preserve">) </w:t>
      </w:r>
      <w:r w:rsidRPr="00995306">
        <w:rPr>
          <w:rFonts w:eastAsia="Calibri"/>
        </w:rPr>
        <w:t xml:space="preserve"> A</w:t>
      </w:r>
      <w:proofErr w:type="gramEnd"/>
      <w:r w:rsidRPr="00995306">
        <w:rPr>
          <w:rFonts w:eastAsia="Calibri"/>
        </w:rPr>
        <w:t xml:space="preserve"> favor </w:t>
      </w:r>
      <w:r w:rsidRPr="00995306">
        <w:rPr>
          <w:rFonts w:eastAsia="Calibri"/>
          <w:b/>
        </w:rPr>
        <w:t>AGUSTIN DE JESÚS TOBAR VENTURA “NEGOCIOS SAN AGUSTÍN”</w:t>
      </w:r>
      <w:r w:rsidRPr="00995306">
        <w:rPr>
          <w:rFonts w:eastAsia="Calibri"/>
        </w:rPr>
        <w:t xml:space="preserve"> V/ en concepto de pago por compra de productos alimenticios para personas, para consumo de personal en la unidad de la mujer, Conforme a Facturas </w:t>
      </w:r>
      <w:proofErr w:type="spellStart"/>
      <w:r w:rsidRPr="00995306">
        <w:rPr>
          <w:rFonts w:eastAsia="Calibri"/>
        </w:rPr>
        <w:t>N°</w:t>
      </w:r>
      <w:proofErr w:type="spellEnd"/>
      <w:r w:rsidRPr="00995306">
        <w:rPr>
          <w:rFonts w:eastAsia="Calibri"/>
        </w:rPr>
        <w:t xml:space="preserve"> 00009 Aplicando dicho gasto al código No. 54101 de la línea 0101, del Presupuesto Municipal Vigente.</w:t>
      </w:r>
    </w:p>
    <w:p w14:paraId="1E21A347" w14:textId="77777777" w:rsidR="00FE6068" w:rsidRPr="00995306" w:rsidRDefault="00FE6068" w:rsidP="00FE6068">
      <w:pPr>
        <w:spacing w:line="256" w:lineRule="auto"/>
        <w:ind w:left="720"/>
        <w:contextualSpacing/>
        <w:rPr>
          <w:rFonts w:ascii="Calibri" w:hAnsi="Calibri" w:cs="Calibri"/>
          <w:sz w:val="22"/>
          <w:lang w:eastAsia="es-SV"/>
        </w:rPr>
      </w:pPr>
    </w:p>
    <w:p w14:paraId="0B819CA9" w14:textId="77777777" w:rsidR="00FE6068" w:rsidRPr="00995306" w:rsidRDefault="00FE6068" w:rsidP="00FE6068">
      <w:pPr>
        <w:numPr>
          <w:ilvl w:val="0"/>
          <w:numId w:val="14"/>
        </w:numPr>
        <w:spacing w:after="0" w:line="240" w:lineRule="auto"/>
        <w:contextualSpacing/>
        <w:jc w:val="both"/>
      </w:pPr>
      <w:r w:rsidRPr="00995306">
        <w:rPr>
          <w:rFonts w:eastAsia="Calibri"/>
        </w:rPr>
        <w:t xml:space="preserve">EROGAR la cantidad de </w:t>
      </w:r>
      <w:r w:rsidRPr="00995306">
        <w:rPr>
          <w:rFonts w:eastAsia="Calibri"/>
          <w:b/>
        </w:rPr>
        <w:t>DOSCIENTOS SETENTA 00/100 DÓLARES DE</w:t>
      </w:r>
      <w:r w:rsidRPr="00995306">
        <w:rPr>
          <w:rFonts w:eastAsia="Calibri"/>
        </w:rPr>
        <w:t xml:space="preserve"> </w:t>
      </w:r>
      <w:r w:rsidRPr="00995306">
        <w:rPr>
          <w:rFonts w:eastAsia="Calibri"/>
          <w:b/>
        </w:rPr>
        <w:t>LOS ESTADOS UNIDOS DE AMÉRICA ($270.00</w:t>
      </w:r>
      <w:proofErr w:type="gramStart"/>
      <w:r w:rsidRPr="00995306">
        <w:rPr>
          <w:rFonts w:eastAsia="Calibri"/>
          <w:b/>
        </w:rPr>
        <w:t>)</w:t>
      </w:r>
      <w:r w:rsidRPr="00995306">
        <w:rPr>
          <w:rFonts w:eastAsia="Calibri"/>
        </w:rPr>
        <w:t xml:space="preserve">  a</w:t>
      </w:r>
      <w:proofErr w:type="gramEnd"/>
      <w:r w:rsidRPr="00995306">
        <w:rPr>
          <w:rFonts w:eastAsia="Calibri"/>
        </w:rPr>
        <w:t xml:space="preserve"> favor de  </w:t>
      </w:r>
      <w:r w:rsidRPr="00995306">
        <w:rPr>
          <w:rFonts w:eastAsia="Calibri"/>
          <w:b/>
        </w:rPr>
        <w:t xml:space="preserve">MORALES MELGAR, S.A. DE C.V. V/ </w:t>
      </w:r>
      <w:r w:rsidRPr="00995306">
        <w:rPr>
          <w:rFonts w:eastAsia="Calibri"/>
        </w:rPr>
        <w:t xml:space="preserve">Pago por compra de herramientas repuestos y accesorios, pago por mantenimientos y reparaciones de vehículos, para uso en equipo #173, </w:t>
      </w:r>
      <w:r w:rsidRPr="00995306">
        <w:t>según facturas, líneas y códigos que se detallan a continuación:</w:t>
      </w:r>
    </w:p>
    <w:p w14:paraId="0663A5E9" w14:textId="77777777" w:rsidR="00FE6068" w:rsidRPr="00995306" w:rsidRDefault="00FE6068" w:rsidP="00FE6068">
      <w:pPr>
        <w:tabs>
          <w:tab w:val="left" w:pos="709"/>
          <w:tab w:val="left" w:pos="7797"/>
        </w:tabs>
        <w:spacing w:after="0" w:line="240" w:lineRule="auto"/>
        <w:jc w:val="both"/>
        <w:rPr>
          <w:rFonts w:eastAsia="Calibri"/>
          <w:b/>
          <w:szCs w:val="24"/>
          <w:u w:val="single"/>
          <w:lang w:val="es-ES"/>
        </w:rPr>
      </w:pPr>
    </w:p>
    <w:p w14:paraId="37E09D0F" w14:textId="77777777" w:rsidR="00FE6068" w:rsidRPr="00995306" w:rsidRDefault="00FE6068" w:rsidP="00FE6068">
      <w:pPr>
        <w:spacing w:after="0" w:line="240" w:lineRule="auto"/>
        <w:rPr>
          <w:b/>
          <w:szCs w:val="24"/>
          <w:u w:val="single"/>
          <w:lang w:val="es-ES"/>
        </w:rPr>
      </w:pPr>
      <w:r w:rsidRPr="00995306">
        <w:rPr>
          <w:b/>
          <w:szCs w:val="24"/>
          <w:u w:val="single"/>
          <w:lang w:val="es-ES"/>
        </w:rPr>
        <w:t>LINEA 0101</w:t>
      </w:r>
    </w:p>
    <w:p w14:paraId="3EF611E1" w14:textId="77777777" w:rsidR="00FE6068" w:rsidRPr="00995306" w:rsidRDefault="00FE6068" w:rsidP="00FE6068">
      <w:pPr>
        <w:spacing w:after="0" w:line="240" w:lineRule="auto"/>
        <w:rPr>
          <w:b/>
          <w:szCs w:val="24"/>
          <w:lang w:val="es-ES"/>
        </w:rPr>
      </w:pPr>
      <w:r w:rsidRPr="00995306">
        <w:rPr>
          <w:b/>
          <w:szCs w:val="24"/>
          <w:lang w:val="es-ES"/>
        </w:rPr>
        <w:t xml:space="preserve">Factura Nos.- </w:t>
      </w:r>
      <w:r w:rsidRPr="00995306">
        <w:rPr>
          <w:rFonts w:eastAsia="Times New Roman"/>
          <w:b/>
          <w:szCs w:val="24"/>
          <w:lang w:eastAsia="es-ES"/>
        </w:rPr>
        <w:t>00646</w:t>
      </w:r>
    </w:p>
    <w:p w14:paraId="0118BEE2" w14:textId="77777777" w:rsidR="00FE6068" w:rsidRPr="00995306" w:rsidRDefault="00FE6068" w:rsidP="00FE6068">
      <w:pPr>
        <w:spacing w:after="0" w:line="240" w:lineRule="auto"/>
        <w:rPr>
          <w:szCs w:val="24"/>
          <w:lang w:val="es-ES"/>
        </w:rPr>
      </w:pPr>
      <w:r w:rsidRPr="00995306">
        <w:rPr>
          <w:szCs w:val="24"/>
          <w:lang w:val="es-ES"/>
        </w:rPr>
        <w:t>Códigos Nos.-54118……</w:t>
      </w:r>
      <w:proofErr w:type="gramStart"/>
      <w:r w:rsidRPr="00995306">
        <w:rPr>
          <w:szCs w:val="24"/>
          <w:lang w:val="es-ES"/>
        </w:rPr>
        <w:t>…….</w:t>
      </w:r>
      <w:proofErr w:type="gramEnd"/>
      <w:r w:rsidRPr="00995306">
        <w:rPr>
          <w:szCs w:val="24"/>
          <w:lang w:val="es-ES"/>
        </w:rPr>
        <w:t xml:space="preserve">…………………….......................................$   10.00 </w:t>
      </w:r>
    </w:p>
    <w:p w14:paraId="2D5F84EC" w14:textId="77777777" w:rsidR="00FE6068" w:rsidRPr="00995306" w:rsidRDefault="00FE6068" w:rsidP="00FE6068">
      <w:pPr>
        <w:spacing w:after="0" w:line="240" w:lineRule="auto"/>
        <w:rPr>
          <w:szCs w:val="24"/>
          <w:lang w:val="es-ES"/>
        </w:rPr>
      </w:pPr>
      <w:r w:rsidRPr="00995306">
        <w:rPr>
          <w:szCs w:val="24"/>
          <w:lang w:val="es-ES"/>
        </w:rPr>
        <w:t>Códigos Nos.-54302……</w:t>
      </w:r>
      <w:proofErr w:type="gramStart"/>
      <w:r w:rsidRPr="00995306">
        <w:rPr>
          <w:szCs w:val="24"/>
          <w:lang w:val="es-ES"/>
        </w:rPr>
        <w:t>…….</w:t>
      </w:r>
      <w:proofErr w:type="gramEnd"/>
      <w:r w:rsidRPr="00995306">
        <w:rPr>
          <w:szCs w:val="24"/>
          <w:lang w:val="es-ES"/>
        </w:rPr>
        <w:t>…………………….......................................$ 260.00</w:t>
      </w:r>
    </w:p>
    <w:p w14:paraId="447B1AA4" w14:textId="77777777" w:rsidR="00FE6068" w:rsidRPr="00995306" w:rsidRDefault="00FE6068" w:rsidP="00FE6068">
      <w:pPr>
        <w:tabs>
          <w:tab w:val="left" w:pos="1425"/>
        </w:tabs>
        <w:spacing w:line="256" w:lineRule="auto"/>
        <w:jc w:val="both"/>
        <w:rPr>
          <w:b/>
          <w:szCs w:val="24"/>
        </w:rPr>
      </w:pPr>
      <w:r w:rsidRPr="00995306">
        <w:rPr>
          <w:b/>
          <w:szCs w:val="24"/>
        </w:rPr>
        <w:t>Total…………………</w:t>
      </w:r>
      <w:proofErr w:type="gramStart"/>
      <w:r w:rsidRPr="00995306">
        <w:rPr>
          <w:b/>
          <w:szCs w:val="24"/>
        </w:rPr>
        <w:t>…….</w:t>
      </w:r>
      <w:proofErr w:type="gramEnd"/>
      <w:r w:rsidRPr="00995306">
        <w:rPr>
          <w:b/>
          <w:szCs w:val="24"/>
        </w:rPr>
        <w:t>.……………………......……............................$ 270.00</w:t>
      </w:r>
    </w:p>
    <w:p w14:paraId="41B9E0CE" w14:textId="77777777" w:rsidR="00FE6068" w:rsidRPr="00995306" w:rsidRDefault="00FE6068" w:rsidP="00FE6068">
      <w:pPr>
        <w:numPr>
          <w:ilvl w:val="0"/>
          <w:numId w:val="14"/>
        </w:numPr>
        <w:tabs>
          <w:tab w:val="left" w:pos="709"/>
          <w:tab w:val="left" w:pos="7797"/>
        </w:tabs>
        <w:spacing w:after="0" w:line="240" w:lineRule="auto"/>
        <w:contextualSpacing/>
        <w:jc w:val="both"/>
      </w:pPr>
      <w:r w:rsidRPr="00995306">
        <w:t xml:space="preserve">EROGAR la cantidad de </w:t>
      </w:r>
      <w:r w:rsidRPr="00995306">
        <w:rPr>
          <w:b/>
        </w:rPr>
        <w:t>CIENTO SESENTA Y SEIS 80/100 ($166.80) DÓLARES DE LOS ESTADOS UNIDOS DE AMÉRICA</w:t>
      </w:r>
      <w:r w:rsidRPr="00995306">
        <w:t xml:space="preserve">. A favor de </w:t>
      </w:r>
      <w:r w:rsidRPr="00995306">
        <w:rPr>
          <w:b/>
        </w:rPr>
        <w:t xml:space="preserve">NOE ALBERTO GUILLEN “AMERICAN OFFICE SUPPLIES” </w:t>
      </w:r>
      <w:r w:rsidRPr="00995306">
        <w:t>V/ Pago por compra de</w:t>
      </w:r>
      <w:r w:rsidRPr="00995306">
        <w:rPr>
          <w:rFonts w:eastAsia="Calibri"/>
        </w:rPr>
        <w:t xml:space="preserve"> productos de papel y cartón, materiales de oficina, para uso en la unidad de Registro del Estado Familiar,</w:t>
      </w:r>
      <w:r w:rsidRPr="00995306">
        <w:t xml:space="preserve"> según facturas, líneas y códigos que se detallan a continuación: </w:t>
      </w:r>
    </w:p>
    <w:p w14:paraId="12F20B1E" w14:textId="77777777" w:rsidR="00FE6068" w:rsidRPr="00995306"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6AA12DED" w14:textId="77777777" w:rsidR="00FE6068" w:rsidRPr="00995306" w:rsidRDefault="00FE6068" w:rsidP="00FE6068">
      <w:pPr>
        <w:spacing w:after="0" w:line="240" w:lineRule="auto"/>
        <w:rPr>
          <w:b/>
          <w:szCs w:val="24"/>
          <w:u w:val="single"/>
          <w:lang w:val="es-ES"/>
        </w:rPr>
      </w:pPr>
      <w:r w:rsidRPr="00995306">
        <w:rPr>
          <w:b/>
          <w:szCs w:val="24"/>
          <w:u w:val="single"/>
          <w:lang w:val="es-ES"/>
        </w:rPr>
        <w:t>LINEA 0101</w:t>
      </w:r>
    </w:p>
    <w:p w14:paraId="446BC77F" w14:textId="77777777" w:rsidR="00FE6068" w:rsidRPr="00995306" w:rsidRDefault="00FE6068" w:rsidP="00FE6068">
      <w:pPr>
        <w:spacing w:after="0" w:line="240" w:lineRule="auto"/>
        <w:rPr>
          <w:b/>
          <w:szCs w:val="24"/>
          <w:lang w:val="es-ES"/>
        </w:rPr>
      </w:pPr>
      <w:r w:rsidRPr="00995306">
        <w:rPr>
          <w:b/>
          <w:szCs w:val="24"/>
          <w:lang w:val="es-ES"/>
        </w:rPr>
        <w:t>Facturas Nos.-0464</w:t>
      </w:r>
    </w:p>
    <w:p w14:paraId="75D12A46" w14:textId="77777777" w:rsidR="00FE6068" w:rsidRPr="00995306" w:rsidRDefault="00FE6068" w:rsidP="00FE6068">
      <w:pPr>
        <w:spacing w:after="0" w:line="240" w:lineRule="auto"/>
        <w:rPr>
          <w:szCs w:val="24"/>
          <w:lang w:val="es-ES"/>
        </w:rPr>
      </w:pPr>
      <w:r w:rsidRPr="00995306">
        <w:rPr>
          <w:szCs w:val="24"/>
          <w:lang w:val="es-ES"/>
        </w:rPr>
        <w:t>Códigos Nos.-54105……</w:t>
      </w:r>
      <w:proofErr w:type="gramStart"/>
      <w:r w:rsidRPr="00995306">
        <w:rPr>
          <w:szCs w:val="24"/>
          <w:lang w:val="es-ES"/>
        </w:rPr>
        <w:t>…….</w:t>
      </w:r>
      <w:proofErr w:type="gramEnd"/>
      <w:r w:rsidRPr="00995306">
        <w:rPr>
          <w:szCs w:val="24"/>
          <w:lang w:val="es-ES"/>
        </w:rPr>
        <w:t xml:space="preserve">…………………….......................................$   55.00 </w:t>
      </w:r>
    </w:p>
    <w:p w14:paraId="744FC925" w14:textId="77777777" w:rsidR="00FE6068" w:rsidRPr="00995306" w:rsidRDefault="00FE6068" w:rsidP="00FE6068">
      <w:pPr>
        <w:spacing w:after="0" w:line="240" w:lineRule="auto"/>
        <w:rPr>
          <w:szCs w:val="24"/>
          <w:lang w:val="es-ES"/>
        </w:rPr>
      </w:pPr>
      <w:r w:rsidRPr="00995306">
        <w:rPr>
          <w:szCs w:val="24"/>
          <w:lang w:val="es-ES"/>
        </w:rPr>
        <w:t>Códigos Nos.-54114……</w:t>
      </w:r>
      <w:proofErr w:type="gramStart"/>
      <w:r w:rsidRPr="00995306">
        <w:rPr>
          <w:szCs w:val="24"/>
          <w:lang w:val="es-ES"/>
        </w:rPr>
        <w:t>…….</w:t>
      </w:r>
      <w:proofErr w:type="gramEnd"/>
      <w:r w:rsidRPr="00995306">
        <w:rPr>
          <w:szCs w:val="24"/>
          <w:lang w:val="es-ES"/>
        </w:rPr>
        <w:t>…………………….......................................$ 111.80</w:t>
      </w:r>
    </w:p>
    <w:p w14:paraId="33E48B40" w14:textId="77777777" w:rsidR="00FE6068" w:rsidRPr="00995306" w:rsidRDefault="00FE6068" w:rsidP="00FE6068">
      <w:pPr>
        <w:tabs>
          <w:tab w:val="left" w:pos="1425"/>
        </w:tabs>
        <w:spacing w:line="256" w:lineRule="auto"/>
        <w:jc w:val="both"/>
        <w:rPr>
          <w:b/>
          <w:szCs w:val="24"/>
        </w:rPr>
      </w:pPr>
      <w:r w:rsidRPr="00995306">
        <w:rPr>
          <w:b/>
          <w:szCs w:val="24"/>
        </w:rPr>
        <w:t>Total…………………</w:t>
      </w:r>
      <w:proofErr w:type="gramStart"/>
      <w:r w:rsidRPr="00995306">
        <w:rPr>
          <w:b/>
          <w:szCs w:val="24"/>
        </w:rPr>
        <w:t>…….</w:t>
      </w:r>
      <w:proofErr w:type="gramEnd"/>
      <w:r w:rsidRPr="00995306">
        <w:rPr>
          <w:b/>
          <w:szCs w:val="24"/>
        </w:rPr>
        <w:t>.……………………......……............................$ 166.80</w:t>
      </w:r>
    </w:p>
    <w:p w14:paraId="61BEE4FF" w14:textId="77777777" w:rsidR="00FE6068" w:rsidRPr="00995306" w:rsidRDefault="00FE6068" w:rsidP="00FE6068">
      <w:pPr>
        <w:numPr>
          <w:ilvl w:val="0"/>
          <w:numId w:val="14"/>
        </w:numPr>
        <w:tabs>
          <w:tab w:val="left" w:pos="709"/>
          <w:tab w:val="left" w:pos="7797"/>
        </w:tabs>
        <w:spacing w:after="0" w:line="240" w:lineRule="auto"/>
        <w:contextualSpacing/>
        <w:jc w:val="both"/>
      </w:pPr>
      <w:r w:rsidRPr="00995306">
        <w:t xml:space="preserve">EROGAR la cantidad de </w:t>
      </w:r>
      <w:r w:rsidRPr="00995306">
        <w:rPr>
          <w:b/>
        </w:rPr>
        <w:t>CUATROCIENTOS SETENTA Y TRES 29/100 ($473.29) DÓLARES DE LOS ESTADOS UNIDOS DE AMÉRICA</w:t>
      </w:r>
      <w:r w:rsidRPr="00995306">
        <w:t xml:space="preserve">. A favor de </w:t>
      </w:r>
      <w:r w:rsidRPr="00995306">
        <w:rPr>
          <w:b/>
        </w:rPr>
        <w:t xml:space="preserve">ELECTRO INDUSTRIALES PACIFICO, S.A. DE C.V. </w:t>
      </w:r>
      <w:r w:rsidRPr="00995306">
        <w:t>V/ Pago por compra de</w:t>
      </w:r>
      <w:r w:rsidRPr="00995306">
        <w:rPr>
          <w:rFonts w:eastAsia="Calibri"/>
        </w:rPr>
        <w:t xml:space="preserve"> productos químicos, minerales metálicos y productos derivados, materiales eléctricos, para contribución a Asociación de Desarrollo Comunal Cas. La Cañada, Cantón Mal Paso, Metapán,</w:t>
      </w:r>
      <w:r w:rsidRPr="00995306">
        <w:t xml:space="preserve"> según facturas, líneas y códigos que se detallan a continuación: </w:t>
      </w:r>
    </w:p>
    <w:p w14:paraId="7364072A" w14:textId="77777777" w:rsidR="00FE6068" w:rsidRPr="00995306"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5F73D21D" w14:textId="77777777" w:rsidR="00FE6068" w:rsidRPr="00995306" w:rsidRDefault="00FE6068" w:rsidP="00FE6068">
      <w:pPr>
        <w:spacing w:after="0" w:line="240" w:lineRule="auto"/>
        <w:rPr>
          <w:b/>
          <w:szCs w:val="24"/>
          <w:u w:val="single"/>
          <w:lang w:val="es-ES"/>
        </w:rPr>
      </w:pPr>
      <w:r w:rsidRPr="00995306">
        <w:rPr>
          <w:b/>
          <w:szCs w:val="24"/>
          <w:u w:val="single"/>
          <w:lang w:val="es-ES"/>
        </w:rPr>
        <w:t>LINEA 0101</w:t>
      </w:r>
    </w:p>
    <w:p w14:paraId="7950861D" w14:textId="77777777" w:rsidR="00FE6068" w:rsidRPr="00995306" w:rsidRDefault="00FE6068" w:rsidP="00FE6068">
      <w:pPr>
        <w:spacing w:after="0" w:line="240" w:lineRule="auto"/>
        <w:rPr>
          <w:b/>
          <w:szCs w:val="24"/>
          <w:lang w:val="es-ES"/>
        </w:rPr>
      </w:pPr>
      <w:r w:rsidRPr="00995306">
        <w:rPr>
          <w:b/>
          <w:szCs w:val="24"/>
          <w:lang w:val="es-ES"/>
        </w:rPr>
        <w:t>Facturas Nos.-15166-15167</w:t>
      </w:r>
    </w:p>
    <w:p w14:paraId="2135EFBD" w14:textId="77777777" w:rsidR="00FE6068" w:rsidRPr="00995306" w:rsidRDefault="00FE6068" w:rsidP="00FE6068">
      <w:pPr>
        <w:spacing w:after="0" w:line="240" w:lineRule="auto"/>
        <w:rPr>
          <w:szCs w:val="24"/>
          <w:lang w:val="es-ES"/>
        </w:rPr>
      </w:pPr>
      <w:r w:rsidRPr="00995306">
        <w:rPr>
          <w:szCs w:val="24"/>
          <w:lang w:val="es-ES"/>
        </w:rPr>
        <w:t>Códigos Nos.-54107……</w:t>
      </w:r>
      <w:proofErr w:type="gramStart"/>
      <w:r w:rsidRPr="00995306">
        <w:rPr>
          <w:szCs w:val="24"/>
          <w:lang w:val="es-ES"/>
        </w:rPr>
        <w:t>…….</w:t>
      </w:r>
      <w:proofErr w:type="gramEnd"/>
      <w:r w:rsidRPr="00995306">
        <w:rPr>
          <w:szCs w:val="24"/>
          <w:lang w:val="es-ES"/>
        </w:rPr>
        <w:t xml:space="preserve">…………………….......................................$     7.44 </w:t>
      </w:r>
    </w:p>
    <w:p w14:paraId="2D3ADA09" w14:textId="77777777" w:rsidR="00FE6068" w:rsidRPr="00995306" w:rsidRDefault="00FE6068" w:rsidP="00FE6068">
      <w:pPr>
        <w:spacing w:after="0" w:line="240" w:lineRule="auto"/>
        <w:rPr>
          <w:szCs w:val="24"/>
          <w:lang w:val="es-ES"/>
        </w:rPr>
      </w:pPr>
      <w:r w:rsidRPr="00995306">
        <w:rPr>
          <w:szCs w:val="24"/>
          <w:lang w:val="es-ES"/>
        </w:rPr>
        <w:t>Códigos Nos.-54112……</w:t>
      </w:r>
      <w:proofErr w:type="gramStart"/>
      <w:r w:rsidRPr="00995306">
        <w:rPr>
          <w:szCs w:val="24"/>
          <w:lang w:val="es-ES"/>
        </w:rPr>
        <w:t>…….</w:t>
      </w:r>
      <w:proofErr w:type="gramEnd"/>
      <w:r w:rsidRPr="00995306">
        <w:rPr>
          <w:szCs w:val="24"/>
          <w:lang w:val="es-ES"/>
        </w:rPr>
        <w:t>…………………….......................................$ 160.06</w:t>
      </w:r>
    </w:p>
    <w:p w14:paraId="45CB63D6" w14:textId="77777777" w:rsidR="00FE6068" w:rsidRPr="00995306" w:rsidRDefault="00FE6068" w:rsidP="00FE6068">
      <w:pPr>
        <w:spacing w:after="0" w:line="240" w:lineRule="auto"/>
        <w:rPr>
          <w:szCs w:val="24"/>
          <w:lang w:val="es-ES"/>
        </w:rPr>
      </w:pPr>
      <w:r w:rsidRPr="00995306">
        <w:rPr>
          <w:szCs w:val="24"/>
          <w:lang w:val="es-ES"/>
        </w:rPr>
        <w:t>Códigos Nos.-54119……</w:t>
      </w:r>
      <w:proofErr w:type="gramStart"/>
      <w:r w:rsidRPr="00995306">
        <w:rPr>
          <w:szCs w:val="24"/>
          <w:lang w:val="es-ES"/>
        </w:rPr>
        <w:t>…….</w:t>
      </w:r>
      <w:proofErr w:type="gramEnd"/>
      <w:r w:rsidRPr="00995306">
        <w:rPr>
          <w:szCs w:val="24"/>
          <w:lang w:val="es-ES"/>
        </w:rPr>
        <w:t>…………………….......................................$ 305.79</w:t>
      </w:r>
    </w:p>
    <w:p w14:paraId="26C1D70B" w14:textId="77777777" w:rsidR="00FE6068" w:rsidRPr="00995306" w:rsidRDefault="00FE6068" w:rsidP="00FE6068">
      <w:pPr>
        <w:tabs>
          <w:tab w:val="left" w:pos="1425"/>
        </w:tabs>
        <w:spacing w:line="256" w:lineRule="auto"/>
        <w:jc w:val="both"/>
        <w:rPr>
          <w:b/>
          <w:szCs w:val="24"/>
        </w:rPr>
      </w:pPr>
      <w:r w:rsidRPr="00995306">
        <w:rPr>
          <w:b/>
          <w:szCs w:val="24"/>
        </w:rPr>
        <w:lastRenderedPageBreak/>
        <w:t>Total…………………</w:t>
      </w:r>
      <w:proofErr w:type="gramStart"/>
      <w:r w:rsidRPr="00995306">
        <w:rPr>
          <w:b/>
          <w:szCs w:val="24"/>
        </w:rPr>
        <w:t>…….</w:t>
      </w:r>
      <w:proofErr w:type="gramEnd"/>
      <w:r w:rsidRPr="00995306">
        <w:rPr>
          <w:b/>
          <w:szCs w:val="24"/>
        </w:rPr>
        <w:t>.……………………......……............................$ 473.29</w:t>
      </w:r>
    </w:p>
    <w:p w14:paraId="756393B7" w14:textId="77777777" w:rsidR="00FE6068" w:rsidRPr="00995306" w:rsidRDefault="00FE6068" w:rsidP="00FE6068">
      <w:pPr>
        <w:numPr>
          <w:ilvl w:val="0"/>
          <w:numId w:val="14"/>
        </w:numPr>
        <w:tabs>
          <w:tab w:val="left" w:pos="709"/>
          <w:tab w:val="left" w:pos="7797"/>
        </w:tabs>
        <w:spacing w:after="0" w:line="240" w:lineRule="auto"/>
        <w:contextualSpacing/>
        <w:jc w:val="both"/>
      </w:pPr>
      <w:r w:rsidRPr="00995306">
        <w:t xml:space="preserve">EROGAR la cantidad de </w:t>
      </w:r>
      <w:r w:rsidRPr="00995306">
        <w:rPr>
          <w:b/>
        </w:rPr>
        <w:t>DOS MIL DOSCIENTOS TREINTA Y TRES 87/100 ($2,233.87) DÓLARES DE LOS ESTADOS UNIDOS DE AMÉRICA</w:t>
      </w:r>
      <w:r w:rsidRPr="00995306">
        <w:t xml:space="preserve">. A favor de </w:t>
      </w:r>
      <w:r w:rsidRPr="00995306">
        <w:rPr>
          <w:b/>
        </w:rPr>
        <w:t xml:space="preserve">DISTRIBUIDORA FERRETERA SALVADOREÑA, S.A. DE C.V. </w:t>
      </w:r>
      <w:r w:rsidRPr="00995306">
        <w:t>V/ Pago por compra de</w:t>
      </w:r>
      <w:r w:rsidRPr="00995306">
        <w:rPr>
          <w:rFonts w:eastAsia="Calibri"/>
        </w:rPr>
        <w:t xml:space="preserve"> minerales metálicos y productos derivados, bienes de uso y consumo diversos, para contribución a las diferentes Asociaciones de Desarrollo Comunal, Cas. La Cañada, Cantón Malpaso, Cantón La Joya, Cas. Piletas, Cantón Montenegro y para uso de la unidad de la mujer</w:t>
      </w:r>
      <w:r w:rsidRPr="00995306">
        <w:t xml:space="preserve">, según facturas, líneas y códigos que se detallan a continuación: </w:t>
      </w:r>
    </w:p>
    <w:p w14:paraId="0826C1B4" w14:textId="77777777" w:rsidR="00FE6068" w:rsidRPr="00995306"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51E1D15C" w14:textId="77777777" w:rsidR="00FE6068" w:rsidRPr="00995306" w:rsidRDefault="00FE6068" w:rsidP="00FE6068">
      <w:pPr>
        <w:spacing w:after="0" w:line="240" w:lineRule="auto"/>
        <w:rPr>
          <w:b/>
          <w:szCs w:val="24"/>
          <w:u w:val="single"/>
          <w:lang w:val="es-ES"/>
        </w:rPr>
      </w:pPr>
      <w:r w:rsidRPr="00995306">
        <w:rPr>
          <w:b/>
          <w:szCs w:val="24"/>
          <w:u w:val="single"/>
          <w:lang w:val="es-ES"/>
        </w:rPr>
        <w:t>LINEA 0101</w:t>
      </w:r>
    </w:p>
    <w:p w14:paraId="5F298E63" w14:textId="77777777" w:rsidR="00FE6068" w:rsidRPr="00995306" w:rsidRDefault="00FE6068" w:rsidP="00FE6068">
      <w:pPr>
        <w:spacing w:after="0" w:line="240" w:lineRule="auto"/>
        <w:rPr>
          <w:b/>
          <w:szCs w:val="24"/>
          <w:lang w:val="es-ES"/>
        </w:rPr>
      </w:pPr>
      <w:r w:rsidRPr="00995306">
        <w:rPr>
          <w:b/>
          <w:szCs w:val="24"/>
          <w:lang w:val="es-ES"/>
        </w:rPr>
        <w:t>Facturas Nos.-16140-16141-16084-15719</w:t>
      </w:r>
    </w:p>
    <w:p w14:paraId="58484F3E" w14:textId="77777777" w:rsidR="00FE6068" w:rsidRPr="00995306" w:rsidRDefault="00FE6068" w:rsidP="00FE6068">
      <w:pPr>
        <w:spacing w:after="0" w:line="240" w:lineRule="auto"/>
        <w:rPr>
          <w:szCs w:val="24"/>
          <w:lang w:val="es-ES"/>
        </w:rPr>
      </w:pPr>
      <w:r w:rsidRPr="00995306">
        <w:rPr>
          <w:szCs w:val="24"/>
          <w:lang w:val="es-ES"/>
        </w:rPr>
        <w:t>Códigos Nos.-54112……</w:t>
      </w:r>
      <w:proofErr w:type="gramStart"/>
      <w:r w:rsidRPr="00995306">
        <w:rPr>
          <w:szCs w:val="24"/>
          <w:lang w:val="es-ES"/>
        </w:rPr>
        <w:t>…….</w:t>
      </w:r>
      <w:proofErr w:type="gramEnd"/>
      <w:r w:rsidRPr="00995306">
        <w:rPr>
          <w:szCs w:val="24"/>
          <w:lang w:val="es-ES"/>
        </w:rPr>
        <w:t>…………………….......................................$ 1,840.97</w:t>
      </w:r>
    </w:p>
    <w:p w14:paraId="6914F136" w14:textId="77777777" w:rsidR="00FE6068" w:rsidRPr="00995306" w:rsidRDefault="00FE6068" w:rsidP="00FE6068">
      <w:pPr>
        <w:spacing w:after="0" w:line="240" w:lineRule="auto"/>
        <w:rPr>
          <w:szCs w:val="24"/>
          <w:lang w:val="es-ES"/>
        </w:rPr>
      </w:pPr>
      <w:r w:rsidRPr="00995306">
        <w:rPr>
          <w:szCs w:val="24"/>
          <w:lang w:val="es-ES"/>
        </w:rPr>
        <w:t>Códigos Nos.-54199……</w:t>
      </w:r>
      <w:proofErr w:type="gramStart"/>
      <w:r w:rsidRPr="00995306">
        <w:rPr>
          <w:szCs w:val="24"/>
          <w:lang w:val="es-ES"/>
        </w:rPr>
        <w:t>…….</w:t>
      </w:r>
      <w:proofErr w:type="gramEnd"/>
      <w:r w:rsidRPr="00995306">
        <w:rPr>
          <w:szCs w:val="24"/>
          <w:lang w:val="es-ES"/>
        </w:rPr>
        <w:t>……………………..................</w:t>
      </w:r>
      <w:r>
        <w:rPr>
          <w:szCs w:val="24"/>
          <w:lang w:val="es-ES"/>
        </w:rPr>
        <w:t>.....................$    392.90</w:t>
      </w:r>
    </w:p>
    <w:p w14:paraId="63768FD6" w14:textId="77777777" w:rsidR="00FE6068" w:rsidRPr="00995306" w:rsidRDefault="00FE6068" w:rsidP="00FE6068">
      <w:pPr>
        <w:tabs>
          <w:tab w:val="left" w:pos="1425"/>
        </w:tabs>
        <w:spacing w:line="256" w:lineRule="auto"/>
        <w:jc w:val="both"/>
        <w:rPr>
          <w:b/>
          <w:szCs w:val="24"/>
        </w:rPr>
      </w:pPr>
      <w:r w:rsidRPr="00995306">
        <w:rPr>
          <w:b/>
          <w:szCs w:val="24"/>
        </w:rPr>
        <w:t>Total…………………</w:t>
      </w:r>
      <w:proofErr w:type="gramStart"/>
      <w:r w:rsidRPr="00995306">
        <w:rPr>
          <w:b/>
          <w:szCs w:val="24"/>
        </w:rPr>
        <w:t>…….</w:t>
      </w:r>
      <w:proofErr w:type="gramEnd"/>
      <w:r w:rsidRPr="00995306">
        <w:rPr>
          <w:b/>
          <w:szCs w:val="24"/>
        </w:rPr>
        <w:t>.……………………......……............................$ 2,233.87</w:t>
      </w:r>
    </w:p>
    <w:p w14:paraId="5679022C" w14:textId="77777777" w:rsidR="00FE6068" w:rsidRPr="00995306" w:rsidRDefault="00FE6068" w:rsidP="00FE6068">
      <w:pPr>
        <w:numPr>
          <w:ilvl w:val="0"/>
          <w:numId w:val="14"/>
        </w:numPr>
        <w:spacing w:after="0" w:line="240" w:lineRule="auto"/>
        <w:contextualSpacing/>
        <w:jc w:val="both"/>
      </w:pPr>
      <w:r w:rsidRPr="00995306">
        <w:rPr>
          <w:rFonts w:eastAsia="Calibri"/>
        </w:rPr>
        <w:t xml:space="preserve">EROGAR la cantidad de </w:t>
      </w:r>
      <w:r w:rsidRPr="00995306">
        <w:rPr>
          <w:rFonts w:eastAsia="Calibri"/>
          <w:b/>
        </w:rPr>
        <w:t>TRES MIL SEISCIENTOS OCHENTA Y DOS 50/100 DÓLARES DE</w:t>
      </w:r>
      <w:r w:rsidRPr="00995306">
        <w:rPr>
          <w:rFonts w:eastAsia="Calibri"/>
        </w:rPr>
        <w:t xml:space="preserve"> </w:t>
      </w:r>
      <w:r w:rsidRPr="00995306">
        <w:rPr>
          <w:rFonts w:eastAsia="Calibri"/>
          <w:b/>
        </w:rPr>
        <w:t>LOS ESTADOS UNIDOS DE AMÉRICA ($3,682.50</w:t>
      </w:r>
      <w:proofErr w:type="gramStart"/>
      <w:r w:rsidRPr="00995306">
        <w:rPr>
          <w:rFonts w:eastAsia="Calibri"/>
          <w:b/>
        </w:rPr>
        <w:t>)</w:t>
      </w:r>
      <w:r w:rsidRPr="00995306">
        <w:rPr>
          <w:rFonts w:eastAsia="Calibri"/>
        </w:rPr>
        <w:t xml:space="preserve">  a</w:t>
      </w:r>
      <w:proofErr w:type="gramEnd"/>
      <w:r w:rsidRPr="00995306">
        <w:rPr>
          <w:rFonts w:eastAsia="Calibri"/>
        </w:rPr>
        <w:t xml:space="preserve"> favor de </w:t>
      </w:r>
      <w:r w:rsidRPr="00995306">
        <w:rPr>
          <w:rFonts w:eastAsia="Calibri"/>
          <w:b/>
        </w:rPr>
        <w:t xml:space="preserve">TRANSPORTES PESADOS, S.A. DE C.V. V/ </w:t>
      </w:r>
      <w:r w:rsidRPr="00995306">
        <w:rPr>
          <w:rFonts w:eastAsia="Calibri"/>
        </w:rPr>
        <w:t xml:space="preserve">Pago por compra de minerales metálicos y productos derivados, herramientas repuestos y accesorios, materiales eléctricos, para equipos #64, 147, 150, 96, 72, 32, 46, 173, 156, 118, 54, </w:t>
      </w:r>
      <w:r w:rsidRPr="00995306">
        <w:t>según facturas, líneas y códigos que se detallan a continuación:</w:t>
      </w:r>
    </w:p>
    <w:p w14:paraId="7B552E5E" w14:textId="77777777" w:rsidR="00FE6068" w:rsidRPr="00995306" w:rsidRDefault="00FE6068" w:rsidP="00FE6068">
      <w:pPr>
        <w:tabs>
          <w:tab w:val="left" w:pos="709"/>
          <w:tab w:val="left" w:pos="7797"/>
        </w:tabs>
        <w:spacing w:after="0" w:line="240" w:lineRule="auto"/>
        <w:jc w:val="both"/>
        <w:rPr>
          <w:rFonts w:eastAsia="Calibri"/>
          <w:b/>
          <w:szCs w:val="24"/>
          <w:u w:val="single"/>
          <w:lang w:val="es-ES"/>
        </w:rPr>
      </w:pPr>
    </w:p>
    <w:p w14:paraId="0DE0CAEE" w14:textId="77777777" w:rsidR="00FE6068" w:rsidRPr="00995306" w:rsidRDefault="00FE6068" w:rsidP="00FE6068">
      <w:pPr>
        <w:spacing w:after="0" w:line="240" w:lineRule="auto"/>
        <w:rPr>
          <w:b/>
          <w:szCs w:val="24"/>
          <w:u w:val="single"/>
          <w:lang w:val="es-ES"/>
        </w:rPr>
      </w:pPr>
      <w:r w:rsidRPr="00995306">
        <w:rPr>
          <w:b/>
          <w:szCs w:val="24"/>
          <w:u w:val="single"/>
          <w:lang w:val="es-ES"/>
        </w:rPr>
        <w:t>LINEA 0101</w:t>
      </w:r>
    </w:p>
    <w:p w14:paraId="03D5CCD4" w14:textId="77777777" w:rsidR="00FE6068" w:rsidRPr="00995306" w:rsidRDefault="00FE6068" w:rsidP="00FE6068">
      <w:pPr>
        <w:spacing w:after="0" w:line="240" w:lineRule="auto"/>
        <w:rPr>
          <w:rFonts w:eastAsia="Times New Roman"/>
          <w:b/>
          <w:szCs w:val="24"/>
          <w:lang w:eastAsia="es-ES"/>
        </w:rPr>
      </w:pPr>
      <w:r w:rsidRPr="00995306">
        <w:rPr>
          <w:b/>
          <w:szCs w:val="24"/>
          <w:lang w:val="es-ES"/>
        </w:rPr>
        <w:t xml:space="preserve">Factura Nos.- </w:t>
      </w:r>
      <w:r w:rsidRPr="00995306">
        <w:rPr>
          <w:rFonts w:eastAsia="Times New Roman"/>
          <w:b/>
          <w:szCs w:val="24"/>
          <w:lang w:eastAsia="es-ES"/>
        </w:rPr>
        <w:t>3129-3131-3132-3136-3138-3130</w:t>
      </w:r>
    </w:p>
    <w:p w14:paraId="3C1F959E" w14:textId="77777777" w:rsidR="00FE6068" w:rsidRPr="00995306" w:rsidRDefault="00FE6068" w:rsidP="00FE6068">
      <w:pPr>
        <w:spacing w:after="0" w:line="240" w:lineRule="auto"/>
        <w:rPr>
          <w:b/>
          <w:szCs w:val="24"/>
          <w:lang w:val="es-ES"/>
        </w:rPr>
      </w:pPr>
      <w:r w:rsidRPr="00995306">
        <w:rPr>
          <w:rFonts w:eastAsia="Times New Roman"/>
          <w:b/>
          <w:szCs w:val="24"/>
          <w:lang w:eastAsia="es-ES"/>
        </w:rPr>
        <w:t xml:space="preserve">                        3133-3124-3123-3122-3134-3135</w:t>
      </w:r>
    </w:p>
    <w:p w14:paraId="22BB9582" w14:textId="77777777" w:rsidR="00FE6068" w:rsidRPr="00995306" w:rsidRDefault="00FE6068" w:rsidP="00FE6068">
      <w:pPr>
        <w:spacing w:after="0" w:line="240" w:lineRule="auto"/>
        <w:contextualSpacing/>
        <w:jc w:val="both"/>
        <w:rPr>
          <w:rFonts w:eastAsia="Calibri"/>
          <w:szCs w:val="24"/>
          <w:lang w:val="es-ES"/>
        </w:rPr>
      </w:pPr>
      <w:r w:rsidRPr="00995306">
        <w:rPr>
          <w:rFonts w:eastAsia="Calibri"/>
          <w:szCs w:val="24"/>
          <w:lang w:val="es-ES"/>
        </w:rPr>
        <w:t>Códigos Nos.-54112……</w:t>
      </w:r>
      <w:proofErr w:type="gramStart"/>
      <w:r w:rsidRPr="00995306">
        <w:rPr>
          <w:rFonts w:eastAsia="Calibri"/>
          <w:szCs w:val="24"/>
          <w:lang w:val="es-ES"/>
        </w:rPr>
        <w:t>…….</w:t>
      </w:r>
      <w:proofErr w:type="gramEnd"/>
      <w:r w:rsidRPr="00995306">
        <w:rPr>
          <w:rFonts w:eastAsia="Calibri"/>
          <w:szCs w:val="24"/>
          <w:lang w:val="es-ES"/>
        </w:rPr>
        <w:t>…………………….......................................$    127.50</w:t>
      </w:r>
    </w:p>
    <w:p w14:paraId="11635E2B" w14:textId="77777777" w:rsidR="00FE6068" w:rsidRPr="00995306"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995306">
        <w:rPr>
          <w:rFonts w:eastAsia="Times New Roman"/>
          <w:spacing w:val="-3"/>
          <w:szCs w:val="24"/>
          <w:lang w:val="es-ES" w:eastAsia="es-ES"/>
        </w:rPr>
        <w:t>Códigos Nos.-54118……</w:t>
      </w:r>
      <w:proofErr w:type="gramStart"/>
      <w:r w:rsidRPr="00995306">
        <w:rPr>
          <w:rFonts w:eastAsia="Times New Roman"/>
          <w:spacing w:val="-3"/>
          <w:szCs w:val="24"/>
          <w:lang w:val="es-ES" w:eastAsia="es-ES"/>
        </w:rPr>
        <w:t>…….</w:t>
      </w:r>
      <w:proofErr w:type="gramEnd"/>
      <w:r w:rsidRPr="00995306">
        <w:rPr>
          <w:rFonts w:eastAsia="Times New Roman"/>
          <w:spacing w:val="-3"/>
          <w:szCs w:val="24"/>
          <w:lang w:val="es-ES" w:eastAsia="es-ES"/>
        </w:rPr>
        <w:t>……………………...........................................$ 2,520.50</w:t>
      </w:r>
    </w:p>
    <w:p w14:paraId="2C20451B" w14:textId="77777777" w:rsidR="00FE6068" w:rsidRPr="00995306"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995306">
        <w:rPr>
          <w:rFonts w:eastAsia="Times New Roman"/>
          <w:spacing w:val="-3"/>
          <w:szCs w:val="24"/>
          <w:lang w:val="es-ES" w:eastAsia="es-ES"/>
        </w:rPr>
        <w:t>Códigos Nos.-54119……</w:t>
      </w:r>
      <w:proofErr w:type="gramStart"/>
      <w:r w:rsidRPr="00995306">
        <w:rPr>
          <w:rFonts w:eastAsia="Times New Roman"/>
          <w:spacing w:val="-3"/>
          <w:szCs w:val="24"/>
          <w:lang w:val="es-ES" w:eastAsia="es-ES"/>
        </w:rPr>
        <w:t>…….</w:t>
      </w:r>
      <w:proofErr w:type="gramEnd"/>
      <w:r w:rsidRPr="00995306">
        <w:rPr>
          <w:rFonts w:eastAsia="Times New Roman"/>
          <w:spacing w:val="-3"/>
          <w:szCs w:val="24"/>
          <w:lang w:val="es-ES" w:eastAsia="es-ES"/>
        </w:rPr>
        <w:t>……………………...........................................$ 1,034.50</w:t>
      </w:r>
    </w:p>
    <w:p w14:paraId="6D07DA19" w14:textId="77777777" w:rsidR="00FE6068" w:rsidRPr="00995306" w:rsidRDefault="00FE6068" w:rsidP="00FE6068">
      <w:pPr>
        <w:tabs>
          <w:tab w:val="left" w:pos="1425"/>
        </w:tabs>
        <w:spacing w:line="256" w:lineRule="auto"/>
        <w:jc w:val="both"/>
        <w:rPr>
          <w:b/>
          <w:szCs w:val="24"/>
        </w:rPr>
      </w:pPr>
      <w:r w:rsidRPr="00995306">
        <w:rPr>
          <w:b/>
          <w:szCs w:val="24"/>
        </w:rPr>
        <w:t>Total…………………</w:t>
      </w:r>
      <w:proofErr w:type="gramStart"/>
      <w:r w:rsidRPr="00995306">
        <w:rPr>
          <w:b/>
          <w:szCs w:val="24"/>
        </w:rPr>
        <w:t>…….</w:t>
      </w:r>
      <w:proofErr w:type="gramEnd"/>
      <w:r w:rsidRPr="00995306">
        <w:rPr>
          <w:b/>
          <w:szCs w:val="24"/>
        </w:rPr>
        <w:t>.……………………......……............................$ 3,682.50</w:t>
      </w:r>
    </w:p>
    <w:p w14:paraId="6146E13F" w14:textId="77777777" w:rsidR="00FE6068" w:rsidRPr="00995306" w:rsidRDefault="00FE6068" w:rsidP="00FE6068">
      <w:pPr>
        <w:numPr>
          <w:ilvl w:val="0"/>
          <w:numId w:val="14"/>
        </w:numPr>
        <w:spacing w:after="0" w:line="240" w:lineRule="auto"/>
        <w:contextualSpacing/>
        <w:jc w:val="both"/>
      </w:pPr>
      <w:r w:rsidRPr="00995306">
        <w:t xml:space="preserve">EROGAR la cantidad de </w:t>
      </w:r>
      <w:r w:rsidRPr="00995306">
        <w:rPr>
          <w:b/>
        </w:rPr>
        <w:t>CUATRO MIL CUARENTA Y SIETE 50/100 DÓLARES DE</w:t>
      </w:r>
      <w:r w:rsidRPr="00995306">
        <w:t xml:space="preserve"> </w:t>
      </w:r>
      <w:r w:rsidRPr="00995306">
        <w:rPr>
          <w:b/>
        </w:rPr>
        <w:t xml:space="preserve">LOS ESTADOS UNIDOS DE AMÉRICA ($4,047.50) </w:t>
      </w:r>
      <w:r w:rsidRPr="00995306">
        <w:t xml:space="preserve">a favor de </w:t>
      </w:r>
      <w:r w:rsidRPr="00995306">
        <w:rPr>
          <w:b/>
        </w:rPr>
        <w:t>ALMACENES VIDRI S.A. DE C.V.</w:t>
      </w:r>
      <w:r w:rsidRPr="00995306">
        <w:t xml:space="preserve"> </w:t>
      </w:r>
      <w:r w:rsidRPr="00995306">
        <w:rPr>
          <w:b/>
        </w:rPr>
        <w:t xml:space="preserve">V/ </w:t>
      </w:r>
      <w:r w:rsidRPr="00995306">
        <w:t xml:space="preserve">Pago por compra de productos químicos, combustibles y lubricantes, minerales metálicos y productos derivados, herramientas repuestos y accesorios, materiales eléctricos, mobiliario, maquinarias y equipos, para uso en las unidades de planta de mezcla asfáltica, trituradora y </w:t>
      </w:r>
      <w:proofErr w:type="spellStart"/>
      <w:r w:rsidRPr="00995306">
        <w:t>bloquera</w:t>
      </w:r>
      <w:proofErr w:type="spellEnd"/>
      <w:r w:rsidRPr="00995306">
        <w:t>, mantenimiento de Bienes Municipales, unidad de la mujer y contribución a la ADESCO ADESCOFE, del Cantón La Joya,  según facturas, líneas y códigos que se detallan a continuación:</w:t>
      </w:r>
    </w:p>
    <w:p w14:paraId="773C2AF0" w14:textId="77777777" w:rsidR="00FE6068" w:rsidRPr="00995306" w:rsidRDefault="00FE6068" w:rsidP="00FE6068">
      <w:pPr>
        <w:spacing w:after="0" w:line="240" w:lineRule="auto"/>
        <w:jc w:val="both"/>
        <w:rPr>
          <w:rFonts w:eastAsia="Calibri"/>
          <w:b/>
          <w:szCs w:val="24"/>
        </w:rPr>
      </w:pPr>
      <w:r w:rsidRPr="00995306">
        <w:rPr>
          <w:rFonts w:eastAsia="Calibri"/>
          <w:b/>
          <w:szCs w:val="24"/>
        </w:rPr>
        <w:tab/>
      </w:r>
    </w:p>
    <w:p w14:paraId="5A483F75" w14:textId="77777777" w:rsidR="00FE6068" w:rsidRPr="00995306" w:rsidRDefault="00FE6068" w:rsidP="00FE6068">
      <w:pPr>
        <w:spacing w:after="0" w:line="240" w:lineRule="auto"/>
        <w:jc w:val="both"/>
        <w:rPr>
          <w:rFonts w:eastAsia="Calibri"/>
          <w:b/>
          <w:szCs w:val="24"/>
          <w:u w:val="single"/>
        </w:rPr>
      </w:pPr>
      <w:r w:rsidRPr="00995306">
        <w:rPr>
          <w:rFonts w:eastAsia="Calibri"/>
          <w:b/>
          <w:szCs w:val="24"/>
          <w:u w:val="single"/>
        </w:rPr>
        <w:t>LINEA 0101</w:t>
      </w:r>
    </w:p>
    <w:p w14:paraId="20B75887" w14:textId="77777777" w:rsidR="00FE6068" w:rsidRPr="00995306" w:rsidRDefault="00FE6068" w:rsidP="00FE6068">
      <w:pPr>
        <w:spacing w:after="0" w:line="240" w:lineRule="auto"/>
        <w:jc w:val="both"/>
        <w:rPr>
          <w:rFonts w:eastAsia="Calibri"/>
          <w:szCs w:val="24"/>
        </w:rPr>
      </w:pPr>
      <w:r w:rsidRPr="00995306">
        <w:rPr>
          <w:rFonts w:eastAsia="Calibri"/>
          <w:b/>
          <w:szCs w:val="24"/>
        </w:rPr>
        <w:t>Facturas Nos.- 791285-791284-791286-478272-791095-791303</w:t>
      </w:r>
    </w:p>
    <w:p w14:paraId="34CBF189" w14:textId="77777777" w:rsidR="00FE6068" w:rsidRPr="00995306" w:rsidRDefault="00FE6068" w:rsidP="00FE6068">
      <w:pPr>
        <w:spacing w:after="0" w:line="240" w:lineRule="auto"/>
        <w:jc w:val="both"/>
        <w:rPr>
          <w:rFonts w:eastAsia="Calibri"/>
          <w:szCs w:val="24"/>
        </w:rPr>
      </w:pPr>
      <w:r w:rsidRPr="00995306">
        <w:rPr>
          <w:rFonts w:eastAsia="Calibri"/>
          <w:szCs w:val="24"/>
        </w:rPr>
        <w:t>Códigos Nos.-54107……</w:t>
      </w:r>
      <w:proofErr w:type="gramStart"/>
      <w:r w:rsidRPr="00995306">
        <w:rPr>
          <w:rFonts w:eastAsia="Calibri"/>
          <w:szCs w:val="24"/>
        </w:rPr>
        <w:t>…….</w:t>
      </w:r>
      <w:proofErr w:type="gramEnd"/>
      <w:r w:rsidRPr="00995306">
        <w:rPr>
          <w:rFonts w:eastAsia="Calibri"/>
          <w:szCs w:val="24"/>
        </w:rPr>
        <w:t>……………………............................ $    287.85</w:t>
      </w:r>
    </w:p>
    <w:p w14:paraId="0EFDDAFB" w14:textId="77777777" w:rsidR="00FE6068" w:rsidRPr="00995306" w:rsidRDefault="00FE6068" w:rsidP="00FE6068">
      <w:pPr>
        <w:spacing w:after="0" w:line="240" w:lineRule="auto"/>
        <w:jc w:val="both"/>
        <w:rPr>
          <w:rFonts w:eastAsia="Calibri"/>
          <w:szCs w:val="24"/>
        </w:rPr>
      </w:pPr>
      <w:r w:rsidRPr="00995306">
        <w:rPr>
          <w:rFonts w:eastAsia="Calibri"/>
          <w:szCs w:val="24"/>
        </w:rPr>
        <w:t>Códigos Nos.-54110……</w:t>
      </w:r>
      <w:proofErr w:type="gramStart"/>
      <w:r w:rsidRPr="00995306">
        <w:rPr>
          <w:rFonts w:eastAsia="Calibri"/>
          <w:szCs w:val="24"/>
        </w:rPr>
        <w:t>…….</w:t>
      </w:r>
      <w:proofErr w:type="gramEnd"/>
      <w:r w:rsidRPr="00995306">
        <w:rPr>
          <w:rFonts w:eastAsia="Calibri"/>
          <w:szCs w:val="24"/>
        </w:rPr>
        <w:t>……………………............................ $    282.95</w:t>
      </w:r>
    </w:p>
    <w:p w14:paraId="3BC68A3A" w14:textId="77777777" w:rsidR="00FE6068" w:rsidRPr="00995306" w:rsidRDefault="00FE6068" w:rsidP="00FE6068">
      <w:pPr>
        <w:spacing w:after="0" w:line="240" w:lineRule="auto"/>
        <w:jc w:val="both"/>
        <w:rPr>
          <w:rFonts w:eastAsia="Calibri"/>
          <w:szCs w:val="24"/>
        </w:rPr>
      </w:pPr>
      <w:r w:rsidRPr="00995306">
        <w:rPr>
          <w:rFonts w:eastAsia="Calibri"/>
          <w:szCs w:val="24"/>
        </w:rPr>
        <w:t>Códigos Nos.-54112……</w:t>
      </w:r>
      <w:proofErr w:type="gramStart"/>
      <w:r w:rsidRPr="00995306">
        <w:rPr>
          <w:rFonts w:eastAsia="Calibri"/>
          <w:szCs w:val="24"/>
        </w:rPr>
        <w:t>…….</w:t>
      </w:r>
      <w:proofErr w:type="gramEnd"/>
      <w:r w:rsidRPr="00995306">
        <w:rPr>
          <w:rFonts w:eastAsia="Calibri"/>
          <w:szCs w:val="24"/>
        </w:rPr>
        <w:t xml:space="preserve">……………………............................ $      57.45 </w:t>
      </w:r>
    </w:p>
    <w:p w14:paraId="4AB1B201" w14:textId="77777777" w:rsidR="00FE6068" w:rsidRPr="00995306" w:rsidRDefault="00FE6068" w:rsidP="00FE6068">
      <w:pPr>
        <w:spacing w:after="0" w:line="240" w:lineRule="auto"/>
        <w:jc w:val="both"/>
        <w:rPr>
          <w:rFonts w:eastAsia="Calibri"/>
          <w:szCs w:val="24"/>
        </w:rPr>
      </w:pPr>
      <w:r w:rsidRPr="00995306">
        <w:rPr>
          <w:rFonts w:eastAsia="Calibri"/>
          <w:szCs w:val="24"/>
        </w:rPr>
        <w:t>Códigos Nos.-54118……</w:t>
      </w:r>
      <w:proofErr w:type="gramStart"/>
      <w:r w:rsidRPr="00995306">
        <w:rPr>
          <w:rFonts w:eastAsia="Calibri"/>
          <w:szCs w:val="24"/>
        </w:rPr>
        <w:t>…….</w:t>
      </w:r>
      <w:proofErr w:type="gramEnd"/>
      <w:r w:rsidRPr="00995306">
        <w:rPr>
          <w:rFonts w:eastAsia="Calibri"/>
          <w:szCs w:val="24"/>
        </w:rPr>
        <w:t>……………………............................ $      29.95</w:t>
      </w:r>
    </w:p>
    <w:p w14:paraId="1E06AF86" w14:textId="77777777" w:rsidR="00FE6068" w:rsidRPr="00995306" w:rsidRDefault="00FE6068" w:rsidP="00FE6068">
      <w:pPr>
        <w:spacing w:after="0" w:line="240" w:lineRule="auto"/>
        <w:jc w:val="both"/>
        <w:rPr>
          <w:rFonts w:eastAsia="Calibri"/>
          <w:szCs w:val="24"/>
        </w:rPr>
      </w:pPr>
      <w:r w:rsidRPr="00995306">
        <w:rPr>
          <w:rFonts w:eastAsia="Calibri"/>
          <w:szCs w:val="24"/>
        </w:rPr>
        <w:t>Códigos Nos.-54119……</w:t>
      </w:r>
      <w:proofErr w:type="gramStart"/>
      <w:r w:rsidRPr="00995306">
        <w:rPr>
          <w:rFonts w:eastAsia="Calibri"/>
          <w:szCs w:val="24"/>
        </w:rPr>
        <w:t>…….</w:t>
      </w:r>
      <w:proofErr w:type="gramEnd"/>
      <w:r w:rsidRPr="00995306">
        <w:rPr>
          <w:rFonts w:eastAsia="Calibri"/>
          <w:szCs w:val="24"/>
        </w:rPr>
        <w:t>……………………............................ $ 2,435.70</w:t>
      </w:r>
    </w:p>
    <w:p w14:paraId="01887562" w14:textId="77777777" w:rsidR="00FE6068" w:rsidRPr="00995306" w:rsidRDefault="00FE6068" w:rsidP="00FE6068">
      <w:pPr>
        <w:spacing w:after="0" w:line="240" w:lineRule="auto"/>
        <w:jc w:val="both"/>
        <w:rPr>
          <w:rFonts w:eastAsia="Calibri"/>
          <w:szCs w:val="24"/>
        </w:rPr>
      </w:pPr>
      <w:r w:rsidRPr="00995306">
        <w:rPr>
          <w:rFonts w:eastAsia="Calibri"/>
          <w:szCs w:val="24"/>
        </w:rPr>
        <w:t>Códigos Nos.-54199……</w:t>
      </w:r>
      <w:proofErr w:type="gramStart"/>
      <w:r w:rsidRPr="00995306">
        <w:rPr>
          <w:rFonts w:eastAsia="Calibri"/>
          <w:szCs w:val="24"/>
        </w:rPr>
        <w:t>…….</w:t>
      </w:r>
      <w:proofErr w:type="gramEnd"/>
      <w:r w:rsidRPr="00995306">
        <w:rPr>
          <w:rFonts w:eastAsia="Calibri"/>
          <w:szCs w:val="24"/>
        </w:rPr>
        <w:t xml:space="preserve">……………………............................ $    228.60 </w:t>
      </w:r>
    </w:p>
    <w:p w14:paraId="6B0BF1F0" w14:textId="77777777" w:rsidR="00FE6068" w:rsidRPr="00995306" w:rsidRDefault="00FE6068" w:rsidP="00FE6068">
      <w:pPr>
        <w:spacing w:after="0" w:line="240" w:lineRule="auto"/>
        <w:jc w:val="both"/>
        <w:rPr>
          <w:rFonts w:eastAsia="Calibri"/>
          <w:szCs w:val="24"/>
        </w:rPr>
      </w:pPr>
      <w:r w:rsidRPr="00995306">
        <w:rPr>
          <w:rFonts w:eastAsia="Calibri"/>
          <w:szCs w:val="24"/>
        </w:rPr>
        <w:t>Códigos Nos.-61101…</w:t>
      </w:r>
      <w:proofErr w:type="gramStart"/>
      <w:r w:rsidRPr="00995306">
        <w:rPr>
          <w:rFonts w:eastAsia="Calibri"/>
          <w:szCs w:val="24"/>
        </w:rPr>
        <w:t>…….</w:t>
      </w:r>
      <w:proofErr w:type="gramEnd"/>
      <w:r w:rsidRPr="00995306">
        <w:rPr>
          <w:rFonts w:eastAsia="Calibri"/>
          <w:szCs w:val="24"/>
        </w:rPr>
        <w:t xml:space="preserve">…………………….................................$    110.00 </w:t>
      </w:r>
    </w:p>
    <w:p w14:paraId="444D6D03" w14:textId="77777777" w:rsidR="00FE6068" w:rsidRPr="00995306" w:rsidRDefault="00FE6068" w:rsidP="00FE6068">
      <w:pPr>
        <w:spacing w:after="0" w:line="240" w:lineRule="auto"/>
        <w:jc w:val="both"/>
        <w:rPr>
          <w:rFonts w:eastAsia="Calibri"/>
          <w:szCs w:val="24"/>
        </w:rPr>
      </w:pPr>
      <w:r w:rsidRPr="00995306">
        <w:rPr>
          <w:rFonts w:eastAsia="Calibri"/>
          <w:szCs w:val="24"/>
        </w:rPr>
        <w:t>Códigos Nos.-61102…</w:t>
      </w:r>
      <w:proofErr w:type="gramStart"/>
      <w:r w:rsidRPr="00995306">
        <w:rPr>
          <w:rFonts w:eastAsia="Calibri"/>
          <w:szCs w:val="24"/>
        </w:rPr>
        <w:t>…….</w:t>
      </w:r>
      <w:proofErr w:type="gramEnd"/>
      <w:r w:rsidRPr="00995306">
        <w:rPr>
          <w:rFonts w:eastAsia="Calibri"/>
          <w:szCs w:val="24"/>
        </w:rPr>
        <w:t>…………………….................................$</w:t>
      </w:r>
      <w:r w:rsidRPr="00995306">
        <w:rPr>
          <w:rFonts w:eastAsia="Calibri"/>
          <w:b/>
          <w:szCs w:val="24"/>
        </w:rPr>
        <w:t xml:space="preserve">    </w:t>
      </w:r>
      <w:r w:rsidRPr="00995306">
        <w:rPr>
          <w:rFonts w:eastAsia="Calibri"/>
          <w:szCs w:val="24"/>
        </w:rPr>
        <w:t>615.00</w:t>
      </w:r>
    </w:p>
    <w:p w14:paraId="695BF5F6" w14:textId="77777777" w:rsidR="00FE6068" w:rsidRPr="00995306" w:rsidRDefault="00FE6068" w:rsidP="00FE6068">
      <w:pPr>
        <w:tabs>
          <w:tab w:val="left" w:pos="1425"/>
        </w:tabs>
        <w:spacing w:line="256" w:lineRule="auto"/>
        <w:jc w:val="both"/>
        <w:rPr>
          <w:b/>
          <w:szCs w:val="24"/>
        </w:rPr>
      </w:pPr>
      <w:r w:rsidRPr="00995306">
        <w:rPr>
          <w:b/>
          <w:szCs w:val="24"/>
        </w:rPr>
        <w:t>Total…………………</w:t>
      </w:r>
      <w:proofErr w:type="gramStart"/>
      <w:r w:rsidRPr="00995306">
        <w:rPr>
          <w:b/>
          <w:szCs w:val="24"/>
        </w:rPr>
        <w:t>…….</w:t>
      </w:r>
      <w:proofErr w:type="gramEnd"/>
      <w:r w:rsidRPr="00995306">
        <w:rPr>
          <w:b/>
          <w:szCs w:val="24"/>
        </w:rPr>
        <w:t>.……………………......……..................$ 4,047.50</w:t>
      </w:r>
    </w:p>
    <w:p w14:paraId="07F7D176" w14:textId="77777777" w:rsidR="00FE6068" w:rsidRPr="00995306" w:rsidRDefault="00FE6068" w:rsidP="00FE6068">
      <w:pPr>
        <w:numPr>
          <w:ilvl w:val="0"/>
          <w:numId w:val="14"/>
        </w:numPr>
        <w:tabs>
          <w:tab w:val="left" w:pos="709"/>
          <w:tab w:val="left" w:pos="7797"/>
        </w:tabs>
        <w:spacing w:after="0" w:line="240" w:lineRule="auto"/>
        <w:contextualSpacing/>
        <w:jc w:val="both"/>
      </w:pPr>
      <w:r w:rsidRPr="00995306">
        <w:t xml:space="preserve">EROGAR la cantidad de </w:t>
      </w:r>
      <w:r w:rsidRPr="00995306">
        <w:rPr>
          <w:b/>
        </w:rPr>
        <w:t>DOS MIL NOVECIENTOS SEIS 97/100 ($2,906.97) DÓLARES DE LOS ESTADOS UNIDOS DE AMÉRICA</w:t>
      </w:r>
      <w:r w:rsidRPr="00995306">
        <w:t xml:space="preserve">. A favor de </w:t>
      </w:r>
      <w:r w:rsidRPr="00995306">
        <w:rPr>
          <w:b/>
        </w:rPr>
        <w:t xml:space="preserve">AUTOREPUESTOS EL LEÓN, S.A. DE C.V. </w:t>
      </w:r>
      <w:r w:rsidRPr="00995306">
        <w:t>V/ Pago por compra de</w:t>
      </w:r>
      <w:r w:rsidRPr="00995306">
        <w:rPr>
          <w:rFonts w:eastAsia="Calibri"/>
        </w:rPr>
        <w:t xml:space="preserve"> productos químicos, combustibles y lubricantes, herramientas repuestos y accesorios, materiales </w:t>
      </w:r>
      <w:r w:rsidRPr="00995306">
        <w:rPr>
          <w:rFonts w:eastAsia="Calibri"/>
        </w:rPr>
        <w:lastRenderedPageBreak/>
        <w:t>eléctricos, bienes de uso y consumo diversos, mantenimientos y reparaciones de vehículos</w:t>
      </w:r>
      <w:r w:rsidRPr="00995306">
        <w:t xml:space="preserve">, para equipos #175, 74, 100, 171, 118, 63, 36, 124, 149, 148, 173, 151, 159, 129, 58, 56, 51, 02, 07, 140, 176 y para usos varios de la unidad de plantel de maquinaria y equipo, según facturas, líneas y códigos que se detallan a continuación: </w:t>
      </w:r>
    </w:p>
    <w:p w14:paraId="492B4F58" w14:textId="77777777" w:rsidR="00FE6068" w:rsidRPr="00995306"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1D8FB4A5" w14:textId="77777777" w:rsidR="00FE6068" w:rsidRPr="00995306" w:rsidRDefault="00FE6068" w:rsidP="00FE6068">
      <w:pPr>
        <w:spacing w:after="0" w:line="240" w:lineRule="auto"/>
        <w:rPr>
          <w:b/>
          <w:szCs w:val="24"/>
          <w:u w:val="single"/>
          <w:lang w:val="es-ES"/>
        </w:rPr>
      </w:pPr>
      <w:r w:rsidRPr="00995306">
        <w:rPr>
          <w:b/>
          <w:szCs w:val="24"/>
          <w:u w:val="single"/>
          <w:lang w:val="es-ES"/>
        </w:rPr>
        <w:t>LINEA 0101</w:t>
      </w:r>
    </w:p>
    <w:p w14:paraId="2D11D0F8" w14:textId="77777777" w:rsidR="00FE6068" w:rsidRPr="00995306" w:rsidRDefault="00FE6068" w:rsidP="00FE6068">
      <w:pPr>
        <w:spacing w:after="0" w:line="240" w:lineRule="auto"/>
        <w:rPr>
          <w:b/>
          <w:szCs w:val="24"/>
          <w:lang w:val="es-ES"/>
        </w:rPr>
      </w:pPr>
      <w:r w:rsidRPr="00995306">
        <w:rPr>
          <w:b/>
          <w:szCs w:val="24"/>
          <w:lang w:val="es-ES"/>
        </w:rPr>
        <w:t>Facturas Nos.- 3765-3686-3678-3764-3682-3688-3689-3687</w:t>
      </w:r>
    </w:p>
    <w:p w14:paraId="1F8A8852" w14:textId="77777777" w:rsidR="00FE6068" w:rsidRPr="00995306" w:rsidRDefault="00FE6068" w:rsidP="00FE6068">
      <w:pPr>
        <w:spacing w:after="0" w:line="240" w:lineRule="auto"/>
        <w:rPr>
          <w:b/>
          <w:szCs w:val="24"/>
          <w:lang w:val="es-ES"/>
        </w:rPr>
      </w:pPr>
      <w:r w:rsidRPr="00995306">
        <w:rPr>
          <w:b/>
          <w:szCs w:val="24"/>
          <w:lang w:val="es-ES"/>
        </w:rPr>
        <w:t xml:space="preserve">                          3760-3761-3763-3675-3679-3680-3681-3683</w:t>
      </w:r>
    </w:p>
    <w:p w14:paraId="209C7D8B" w14:textId="77777777" w:rsidR="00FE6068" w:rsidRPr="00995306" w:rsidRDefault="00FE6068" w:rsidP="00FE6068">
      <w:pPr>
        <w:spacing w:after="0" w:line="240" w:lineRule="auto"/>
        <w:rPr>
          <w:b/>
          <w:szCs w:val="24"/>
          <w:lang w:val="es-ES"/>
        </w:rPr>
      </w:pPr>
      <w:r w:rsidRPr="00995306">
        <w:rPr>
          <w:b/>
          <w:szCs w:val="24"/>
          <w:lang w:val="es-ES"/>
        </w:rPr>
        <w:t xml:space="preserve">                          3684-3685-3674-3759-3762-3676-3766</w:t>
      </w:r>
    </w:p>
    <w:p w14:paraId="2E89097A" w14:textId="77777777" w:rsidR="00FE6068" w:rsidRPr="00995306" w:rsidRDefault="00FE6068" w:rsidP="00FE6068">
      <w:pPr>
        <w:spacing w:after="0" w:line="240" w:lineRule="auto"/>
        <w:contextualSpacing/>
        <w:jc w:val="both"/>
        <w:rPr>
          <w:rFonts w:eastAsia="Calibri"/>
          <w:szCs w:val="24"/>
          <w:lang w:val="es-ES"/>
        </w:rPr>
      </w:pPr>
      <w:r w:rsidRPr="00995306">
        <w:rPr>
          <w:rFonts w:eastAsia="Calibri"/>
          <w:szCs w:val="24"/>
          <w:lang w:val="es-ES"/>
        </w:rPr>
        <w:t>Códigos Nos.-54107……</w:t>
      </w:r>
      <w:proofErr w:type="gramStart"/>
      <w:r w:rsidRPr="00995306">
        <w:rPr>
          <w:rFonts w:eastAsia="Calibri"/>
          <w:szCs w:val="24"/>
          <w:lang w:val="es-ES"/>
        </w:rPr>
        <w:t>…….</w:t>
      </w:r>
      <w:proofErr w:type="gramEnd"/>
      <w:r w:rsidRPr="00995306">
        <w:rPr>
          <w:rFonts w:eastAsia="Calibri"/>
          <w:szCs w:val="24"/>
          <w:lang w:val="es-ES"/>
        </w:rPr>
        <w:t xml:space="preserve">…………………….......................................$    386.03  </w:t>
      </w:r>
    </w:p>
    <w:p w14:paraId="5A3D47D7" w14:textId="77777777" w:rsidR="00FE6068" w:rsidRPr="00995306" w:rsidRDefault="00FE6068" w:rsidP="00FE6068">
      <w:pPr>
        <w:tabs>
          <w:tab w:val="left" w:pos="709"/>
          <w:tab w:val="left" w:pos="7797"/>
        </w:tabs>
        <w:spacing w:after="0" w:line="240" w:lineRule="auto"/>
        <w:jc w:val="both"/>
        <w:rPr>
          <w:rFonts w:eastAsia="Calibri"/>
          <w:szCs w:val="24"/>
          <w:lang w:val="es-ES"/>
        </w:rPr>
      </w:pPr>
      <w:r w:rsidRPr="00995306">
        <w:rPr>
          <w:rFonts w:eastAsia="Calibri"/>
          <w:szCs w:val="24"/>
          <w:lang w:val="es-ES"/>
        </w:rPr>
        <w:t>Códigos Nos.-54110……</w:t>
      </w:r>
      <w:proofErr w:type="gramStart"/>
      <w:r w:rsidRPr="00995306">
        <w:rPr>
          <w:rFonts w:eastAsia="Calibri"/>
          <w:szCs w:val="24"/>
          <w:lang w:val="es-ES"/>
        </w:rPr>
        <w:t>…….</w:t>
      </w:r>
      <w:proofErr w:type="gramEnd"/>
      <w:r w:rsidRPr="00995306">
        <w:rPr>
          <w:rFonts w:eastAsia="Calibri"/>
          <w:szCs w:val="24"/>
          <w:lang w:val="es-ES"/>
        </w:rPr>
        <w:t xml:space="preserve">…………………….......................................$      19.01     </w:t>
      </w:r>
    </w:p>
    <w:p w14:paraId="7BF9D79F" w14:textId="77777777" w:rsidR="00FE6068" w:rsidRPr="00995306"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995306">
        <w:rPr>
          <w:rFonts w:eastAsia="Times New Roman"/>
          <w:spacing w:val="-3"/>
          <w:szCs w:val="24"/>
          <w:lang w:val="es-ES" w:eastAsia="es-ES"/>
        </w:rPr>
        <w:t>Códigos Nos.-54118……</w:t>
      </w:r>
      <w:proofErr w:type="gramStart"/>
      <w:r w:rsidRPr="00995306">
        <w:rPr>
          <w:rFonts w:eastAsia="Times New Roman"/>
          <w:spacing w:val="-3"/>
          <w:szCs w:val="24"/>
          <w:lang w:val="es-ES" w:eastAsia="es-ES"/>
        </w:rPr>
        <w:t>…….</w:t>
      </w:r>
      <w:proofErr w:type="gramEnd"/>
      <w:r w:rsidRPr="00995306">
        <w:rPr>
          <w:rFonts w:eastAsia="Times New Roman"/>
          <w:spacing w:val="-3"/>
          <w:szCs w:val="24"/>
          <w:lang w:val="es-ES" w:eastAsia="es-ES"/>
        </w:rPr>
        <w:t>……………………...........................................$ 1,960.34</w:t>
      </w:r>
    </w:p>
    <w:p w14:paraId="3AD1EAC5" w14:textId="77777777" w:rsidR="00FE6068" w:rsidRPr="00995306"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995306">
        <w:rPr>
          <w:rFonts w:eastAsia="Calibri"/>
          <w:spacing w:val="-3"/>
          <w:szCs w:val="24"/>
          <w:lang w:val="es-ES" w:eastAsia="es-ES"/>
        </w:rPr>
        <w:t>Códigos Nos.-54119……</w:t>
      </w:r>
      <w:proofErr w:type="gramStart"/>
      <w:r w:rsidRPr="00995306">
        <w:rPr>
          <w:rFonts w:eastAsia="Calibri"/>
          <w:spacing w:val="-3"/>
          <w:szCs w:val="24"/>
          <w:lang w:val="es-ES" w:eastAsia="es-ES"/>
        </w:rPr>
        <w:t>…….</w:t>
      </w:r>
      <w:proofErr w:type="gramEnd"/>
      <w:r w:rsidRPr="00995306">
        <w:rPr>
          <w:rFonts w:eastAsia="Calibri"/>
          <w:spacing w:val="-3"/>
          <w:szCs w:val="24"/>
          <w:lang w:val="es-ES" w:eastAsia="es-ES"/>
        </w:rPr>
        <w:t>……………………...........................................$    313.99</w:t>
      </w:r>
    </w:p>
    <w:p w14:paraId="222852B9" w14:textId="77777777" w:rsidR="00FE6068" w:rsidRPr="00995306" w:rsidRDefault="00FE6068" w:rsidP="00FE6068">
      <w:pPr>
        <w:tabs>
          <w:tab w:val="left" w:pos="709"/>
          <w:tab w:val="left" w:pos="7797"/>
        </w:tabs>
        <w:spacing w:after="0" w:line="240" w:lineRule="auto"/>
        <w:jc w:val="both"/>
        <w:rPr>
          <w:rFonts w:eastAsia="Calibri"/>
          <w:szCs w:val="24"/>
          <w:lang w:val="es-ES"/>
        </w:rPr>
      </w:pPr>
      <w:r w:rsidRPr="00995306">
        <w:rPr>
          <w:rFonts w:eastAsia="Calibri"/>
          <w:szCs w:val="24"/>
          <w:lang w:val="es-ES"/>
        </w:rPr>
        <w:t>Códigos Nos.-54199……</w:t>
      </w:r>
      <w:proofErr w:type="gramStart"/>
      <w:r w:rsidRPr="00995306">
        <w:rPr>
          <w:rFonts w:eastAsia="Calibri"/>
          <w:szCs w:val="24"/>
          <w:lang w:val="es-ES"/>
        </w:rPr>
        <w:t>…….</w:t>
      </w:r>
      <w:proofErr w:type="gramEnd"/>
      <w:r w:rsidRPr="00995306">
        <w:rPr>
          <w:rFonts w:eastAsia="Calibri"/>
          <w:szCs w:val="24"/>
          <w:lang w:val="es-ES"/>
        </w:rPr>
        <w:t>…………………….......................................$        0.60</w:t>
      </w:r>
    </w:p>
    <w:p w14:paraId="7FFA3DCC" w14:textId="77777777" w:rsidR="00FE6068" w:rsidRPr="00995306" w:rsidRDefault="00FE6068" w:rsidP="00FE6068">
      <w:pPr>
        <w:spacing w:after="0" w:line="240" w:lineRule="auto"/>
        <w:contextualSpacing/>
        <w:jc w:val="both"/>
        <w:rPr>
          <w:rFonts w:eastAsia="Calibri"/>
          <w:szCs w:val="24"/>
          <w:lang w:val="es-ES"/>
        </w:rPr>
      </w:pPr>
      <w:r w:rsidRPr="00995306">
        <w:rPr>
          <w:rFonts w:eastAsia="Calibri"/>
          <w:szCs w:val="24"/>
          <w:lang w:val="es-ES"/>
        </w:rPr>
        <w:t>Códigos Nos.-54302……</w:t>
      </w:r>
      <w:proofErr w:type="gramStart"/>
      <w:r w:rsidRPr="00995306">
        <w:rPr>
          <w:rFonts w:eastAsia="Calibri"/>
          <w:szCs w:val="24"/>
          <w:lang w:val="es-ES"/>
        </w:rPr>
        <w:t>…….</w:t>
      </w:r>
      <w:proofErr w:type="gramEnd"/>
      <w:r w:rsidRPr="00995306">
        <w:rPr>
          <w:rFonts w:eastAsia="Calibri"/>
          <w:szCs w:val="24"/>
          <w:lang w:val="es-ES"/>
        </w:rPr>
        <w:t xml:space="preserve">…………………….......................................$    227.00 </w:t>
      </w:r>
    </w:p>
    <w:p w14:paraId="3E21BCF6" w14:textId="77777777" w:rsidR="00FE6068" w:rsidRPr="00995306" w:rsidRDefault="00FE6068" w:rsidP="00FE6068">
      <w:pPr>
        <w:tabs>
          <w:tab w:val="left" w:pos="1425"/>
          <w:tab w:val="left" w:pos="7654"/>
        </w:tabs>
        <w:spacing w:after="0" w:line="240" w:lineRule="auto"/>
        <w:jc w:val="both"/>
        <w:rPr>
          <w:b/>
          <w:szCs w:val="24"/>
        </w:rPr>
      </w:pPr>
      <w:r w:rsidRPr="00995306">
        <w:rPr>
          <w:b/>
          <w:szCs w:val="24"/>
        </w:rPr>
        <w:t>Total…………………</w:t>
      </w:r>
      <w:proofErr w:type="gramStart"/>
      <w:r w:rsidRPr="00995306">
        <w:rPr>
          <w:b/>
          <w:szCs w:val="24"/>
        </w:rPr>
        <w:t>…….</w:t>
      </w:r>
      <w:proofErr w:type="gramEnd"/>
      <w:r w:rsidRPr="00995306">
        <w:rPr>
          <w:b/>
          <w:szCs w:val="24"/>
        </w:rPr>
        <w:t>.……………………......……............................$ 2,906.97</w:t>
      </w:r>
    </w:p>
    <w:p w14:paraId="2F5AFAF7" w14:textId="77777777" w:rsidR="00FE6068" w:rsidRPr="00995306" w:rsidRDefault="00FE6068" w:rsidP="00FE6068">
      <w:pPr>
        <w:tabs>
          <w:tab w:val="left" w:pos="1425"/>
          <w:tab w:val="left" w:pos="7654"/>
        </w:tabs>
        <w:spacing w:after="0" w:line="240" w:lineRule="auto"/>
        <w:jc w:val="both"/>
        <w:rPr>
          <w:b/>
          <w:sz w:val="22"/>
        </w:rPr>
      </w:pPr>
    </w:p>
    <w:p w14:paraId="505AA827" w14:textId="77777777" w:rsidR="00FE6068" w:rsidRPr="00995306" w:rsidRDefault="00FE6068" w:rsidP="00FE6068">
      <w:pPr>
        <w:numPr>
          <w:ilvl w:val="0"/>
          <w:numId w:val="14"/>
        </w:numPr>
        <w:tabs>
          <w:tab w:val="left" w:pos="1425"/>
          <w:tab w:val="left" w:pos="7654"/>
        </w:tabs>
        <w:spacing w:after="0" w:line="240" w:lineRule="auto"/>
        <w:contextualSpacing/>
        <w:jc w:val="both"/>
        <w:rPr>
          <w:b/>
          <w:sz w:val="22"/>
        </w:rPr>
      </w:pPr>
      <w:r w:rsidRPr="00995306">
        <w:t xml:space="preserve">EROGAR la cantidad de </w:t>
      </w:r>
      <w:r w:rsidRPr="00995306">
        <w:rPr>
          <w:b/>
        </w:rPr>
        <w:t>OCHOCIENTOS VEINTICINCO</w:t>
      </w:r>
      <w:r w:rsidRPr="00995306">
        <w:t xml:space="preserve"> </w:t>
      </w:r>
      <w:r w:rsidRPr="00995306">
        <w:rPr>
          <w:b/>
        </w:rPr>
        <w:t>95/100 DÓLARES DE</w:t>
      </w:r>
      <w:r w:rsidRPr="00995306">
        <w:t xml:space="preserve"> </w:t>
      </w:r>
      <w:r w:rsidRPr="00995306">
        <w:rPr>
          <w:b/>
        </w:rPr>
        <w:t>LOS ESTADOS UNIDOS DE AMÉRICA ($825.95</w:t>
      </w:r>
      <w:proofErr w:type="gramStart"/>
      <w:r w:rsidRPr="00995306">
        <w:rPr>
          <w:b/>
        </w:rPr>
        <w:t>)</w:t>
      </w:r>
      <w:r w:rsidRPr="00995306">
        <w:t xml:space="preserve">  a</w:t>
      </w:r>
      <w:proofErr w:type="gramEnd"/>
      <w:r w:rsidRPr="00995306">
        <w:t xml:space="preserve"> favor de </w:t>
      </w:r>
      <w:r w:rsidRPr="00995306">
        <w:rPr>
          <w:b/>
        </w:rPr>
        <w:t xml:space="preserve">Sr. ROBERTO CARLOS GARCIA RAMIREZ/DIGITAL SOLUTIONS  V/ </w:t>
      </w:r>
      <w:r w:rsidRPr="00995306">
        <w:t>Pago por compra de equipos informáticos, para uso en unidad de recursos humanos, según factura  No.-05615 Aplicando dicho gasto a la línea 0101 del código  61104, del presupuesto municipal vigente</w:t>
      </w:r>
    </w:p>
    <w:p w14:paraId="40F1B284" w14:textId="77777777" w:rsidR="00FE6068" w:rsidRPr="00995306" w:rsidRDefault="00FE6068" w:rsidP="00FE6068">
      <w:pPr>
        <w:tabs>
          <w:tab w:val="left" w:pos="1425"/>
          <w:tab w:val="left" w:pos="7654"/>
        </w:tabs>
        <w:spacing w:after="0" w:line="240" w:lineRule="auto"/>
        <w:jc w:val="both"/>
        <w:rPr>
          <w:b/>
          <w:sz w:val="22"/>
        </w:rPr>
      </w:pPr>
    </w:p>
    <w:p w14:paraId="135A3D56" w14:textId="77777777" w:rsidR="00FE6068" w:rsidRPr="00995306" w:rsidRDefault="00FE6068" w:rsidP="00FE6068">
      <w:pPr>
        <w:numPr>
          <w:ilvl w:val="0"/>
          <w:numId w:val="14"/>
        </w:numPr>
        <w:tabs>
          <w:tab w:val="left" w:pos="709"/>
          <w:tab w:val="left" w:pos="7797"/>
        </w:tabs>
        <w:spacing w:after="0" w:line="240" w:lineRule="auto"/>
        <w:contextualSpacing/>
        <w:jc w:val="both"/>
      </w:pPr>
      <w:r w:rsidRPr="00995306">
        <w:t xml:space="preserve">EROGAR la cantidad de </w:t>
      </w:r>
      <w:r w:rsidRPr="00995306">
        <w:rPr>
          <w:b/>
        </w:rPr>
        <w:t>SEISCIENTOS SESENTA Y NUEVE 50/100 DÓLARES DE</w:t>
      </w:r>
      <w:r w:rsidRPr="00995306">
        <w:t xml:space="preserve"> </w:t>
      </w:r>
      <w:r w:rsidRPr="00995306">
        <w:rPr>
          <w:b/>
        </w:rPr>
        <w:t>LOS ESTADOS UNIDOS DE AMÉRICA ($669.50)</w:t>
      </w:r>
      <w:r w:rsidRPr="00995306">
        <w:t xml:space="preserve"> a favor de </w:t>
      </w:r>
      <w:r w:rsidRPr="00995306">
        <w:rPr>
          <w:b/>
        </w:rPr>
        <w:t>AUTO REPUESTOS HERRERA S.A. DE C.V</w:t>
      </w:r>
      <w:r w:rsidRPr="00995306">
        <w:t xml:space="preserve">.  </w:t>
      </w:r>
      <w:r w:rsidRPr="00995306">
        <w:rPr>
          <w:b/>
        </w:rPr>
        <w:t xml:space="preserve">V/ </w:t>
      </w:r>
      <w:r w:rsidRPr="00995306">
        <w:t xml:space="preserve">Pago por compra de productos químicos, combustibles y lubricantes, minerales metálicos y productos </w:t>
      </w:r>
      <w:proofErr w:type="gramStart"/>
      <w:r w:rsidRPr="00995306">
        <w:t>derivados ,</w:t>
      </w:r>
      <w:proofErr w:type="gramEnd"/>
      <w:r w:rsidRPr="00995306">
        <w:t xml:space="preserve"> herramientas, repuestos y accesorios, mantenimientos y reparaciones de vehículos, para uso en contribución a bomberos de El Salvador estación </w:t>
      </w:r>
      <w:proofErr w:type="spellStart"/>
      <w:r w:rsidRPr="00995306">
        <w:t>Metapan</w:t>
      </w:r>
      <w:proofErr w:type="spellEnd"/>
      <w:r w:rsidRPr="00995306">
        <w:t>, según facturas, líneas y códigos que se detallan a continuación:</w:t>
      </w:r>
    </w:p>
    <w:p w14:paraId="07EFB562" w14:textId="77777777" w:rsidR="00FE6068" w:rsidRPr="00995306" w:rsidRDefault="00FE6068" w:rsidP="00FE6068">
      <w:pPr>
        <w:tabs>
          <w:tab w:val="left" w:pos="3592"/>
        </w:tabs>
        <w:spacing w:line="256" w:lineRule="auto"/>
        <w:ind w:left="720"/>
        <w:jc w:val="both"/>
        <w:rPr>
          <w:b/>
        </w:rPr>
      </w:pPr>
      <w:r w:rsidRPr="00995306">
        <w:rPr>
          <w:b/>
        </w:rPr>
        <w:tab/>
      </w:r>
    </w:p>
    <w:p w14:paraId="120E195E" w14:textId="77777777" w:rsidR="00FE6068" w:rsidRPr="00995306" w:rsidRDefault="00FE6068" w:rsidP="00FE6068">
      <w:pPr>
        <w:tabs>
          <w:tab w:val="left" w:pos="922"/>
          <w:tab w:val="left" w:pos="2806"/>
        </w:tabs>
        <w:spacing w:after="0" w:line="240" w:lineRule="auto"/>
        <w:ind w:left="1080"/>
        <w:jc w:val="both"/>
        <w:rPr>
          <w:b/>
          <w:u w:val="single"/>
        </w:rPr>
      </w:pPr>
      <w:r w:rsidRPr="00995306">
        <w:rPr>
          <w:b/>
          <w:u w:val="single"/>
        </w:rPr>
        <w:t>LINEA 0101</w:t>
      </w:r>
    </w:p>
    <w:p w14:paraId="41EFD76E" w14:textId="77777777" w:rsidR="00FE6068" w:rsidRPr="00995306" w:rsidRDefault="00FE6068" w:rsidP="00FE6068">
      <w:pPr>
        <w:tabs>
          <w:tab w:val="left" w:pos="922"/>
          <w:tab w:val="left" w:pos="7797"/>
        </w:tabs>
        <w:spacing w:after="0" w:line="240" w:lineRule="auto"/>
        <w:jc w:val="both"/>
      </w:pPr>
      <w:r w:rsidRPr="00995306">
        <w:t xml:space="preserve">                 Facturas Nos.- 003129-003130</w:t>
      </w:r>
    </w:p>
    <w:p w14:paraId="29287E37" w14:textId="77777777" w:rsidR="00FE6068" w:rsidRPr="00995306" w:rsidRDefault="00FE6068" w:rsidP="00FE6068">
      <w:pPr>
        <w:tabs>
          <w:tab w:val="left" w:pos="1425"/>
        </w:tabs>
        <w:spacing w:after="0" w:line="240" w:lineRule="auto"/>
        <w:jc w:val="both"/>
      </w:pPr>
      <w:r w:rsidRPr="00995306">
        <w:rPr>
          <w:b/>
        </w:rPr>
        <w:t xml:space="preserve">                 </w:t>
      </w:r>
      <w:r w:rsidRPr="00995306">
        <w:t>Códigos Nos.-54107……</w:t>
      </w:r>
      <w:proofErr w:type="gramStart"/>
      <w:r w:rsidRPr="00995306">
        <w:t>…….</w:t>
      </w:r>
      <w:proofErr w:type="gramEnd"/>
      <w:r w:rsidRPr="00995306">
        <w:t xml:space="preserve">……………………............................ $     5.50     </w:t>
      </w:r>
    </w:p>
    <w:p w14:paraId="117EC300" w14:textId="77777777" w:rsidR="00FE6068" w:rsidRPr="00995306" w:rsidRDefault="00FE6068" w:rsidP="00FE6068">
      <w:pPr>
        <w:tabs>
          <w:tab w:val="left" w:pos="1425"/>
        </w:tabs>
        <w:spacing w:after="0" w:line="240" w:lineRule="auto"/>
        <w:jc w:val="both"/>
      </w:pPr>
      <w:r w:rsidRPr="00995306">
        <w:t xml:space="preserve">                 Códigos Nos.-54110……</w:t>
      </w:r>
      <w:proofErr w:type="gramStart"/>
      <w:r w:rsidRPr="00995306">
        <w:t>…….</w:t>
      </w:r>
      <w:proofErr w:type="gramEnd"/>
      <w:r w:rsidRPr="00995306">
        <w:t xml:space="preserve">……………………............................ $     7.00    </w:t>
      </w:r>
    </w:p>
    <w:p w14:paraId="470B8142" w14:textId="77777777" w:rsidR="00FE6068" w:rsidRPr="00995306" w:rsidRDefault="00FE6068" w:rsidP="00FE6068">
      <w:pPr>
        <w:tabs>
          <w:tab w:val="left" w:pos="1425"/>
        </w:tabs>
        <w:spacing w:after="0" w:line="240" w:lineRule="auto"/>
        <w:jc w:val="both"/>
      </w:pPr>
      <w:r w:rsidRPr="00995306">
        <w:t xml:space="preserve">                 Códigos Nos.-54112……</w:t>
      </w:r>
      <w:proofErr w:type="gramStart"/>
      <w:r w:rsidRPr="00995306">
        <w:t>…….</w:t>
      </w:r>
      <w:proofErr w:type="gramEnd"/>
      <w:r w:rsidRPr="00995306">
        <w:t xml:space="preserve">……………………............................ $   10.00 </w:t>
      </w:r>
    </w:p>
    <w:p w14:paraId="1F6AABE7" w14:textId="77777777" w:rsidR="00FE6068" w:rsidRPr="00995306" w:rsidRDefault="00FE6068" w:rsidP="00FE6068">
      <w:pPr>
        <w:tabs>
          <w:tab w:val="left" w:pos="1425"/>
        </w:tabs>
        <w:spacing w:after="0" w:line="240" w:lineRule="auto"/>
        <w:jc w:val="both"/>
      </w:pPr>
      <w:r w:rsidRPr="00995306">
        <w:rPr>
          <w:b/>
        </w:rPr>
        <w:t xml:space="preserve">                 </w:t>
      </w:r>
      <w:r w:rsidRPr="00995306">
        <w:t>Códigos Nos.-54118…</w:t>
      </w:r>
      <w:proofErr w:type="gramStart"/>
      <w:r w:rsidRPr="00995306">
        <w:t>…….</w:t>
      </w:r>
      <w:proofErr w:type="gramEnd"/>
      <w:r w:rsidRPr="00995306">
        <w:t xml:space="preserve">……………………................................$  103.00  </w:t>
      </w:r>
    </w:p>
    <w:p w14:paraId="5A51781C" w14:textId="77777777" w:rsidR="00FE6068" w:rsidRPr="00995306" w:rsidRDefault="00FE6068" w:rsidP="00FE6068">
      <w:pPr>
        <w:tabs>
          <w:tab w:val="left" w:pos="1425"/>
        </w:tabs>
        <w:spacing w:after="0" w:line="240" w:lineRule="auto"/>
        <w:jc w:val="both"/>
      </w:pPr>
      <w:r w:rsidRPr="00995306">
        <w:t xml:space="preserve">                 Códigos Nos.-54302…</w:t>
      </w:r>
      <w:proofErr w:type="gramStart"/>
      <w:r w:rsidRPr="00995306">
        <w:t>…….</w:t>
      </w:r>
      <w:proofErr w:type="gramEnd"/>
      <w:r w:rsidRPr="00995306">
        <w:t>……………………................................$</w:t>
      </w:r>
      <w:r w:rsidRPr="00995306">
        <w:rPr>
          <w:b/>
        </w:rPr>
        <w:t xml:space="preserve">  </w:t>
      </w:r>
      <w:r w:rsidRPr="00995306">
        <w:t>544.00</w:t>
      </w:r>
      <w:r w:rsidRPr="00995306">
        <w:rPr>
          <w:b/>
        </w:rPr>
        <w:t xml:space="preserve">   </w:t>
      </w:r>
    </w:p>
    <w:p w14:paraId="0279B70C" w14:textId="77777777" w:rsidR="00FE6068" w:rsidRPr="00995306" w:rsidRDefault="00FE6068" w:rsidP="00FE6068">
      <w:pPr>
        <w:tabs>
          <w:tab w:val="left" w:pos="1425"/>
        </w:tabs>
        <w:spacing w:after="0" w:line="240" w:lineRule="auto"/>
        <w:jc w:val="both"/>
        <w:rPr>
          <w:b/>
        </w:rPr>
      </w:pPr>
      <w:r w:rsidRPr="00995306">
        <w:rPr>
          <w:b/>
        </w:rPr>
        <w:t xml:space="preserve">                 </w:t>
      </w:r>
      <w:r w:rsidRPr="00995306">
        <w:t>Total…………………</w:t>
      </w:r>
      <w:proofErr w:type="gramStart"/>
      <w:r w:rsidRPr="00995306">
        <w:t>…….</w:t>
      </w:r>
      <w:proofErr w:type="gramEnd"/>
      <w:r w:rsidRPr="00995306">
        <w:t>.……………………......……..................</w:t>
      </w:r>
      <w:r w:rsidRPr="00995306">
        <w:rPr>
          <w:b/>
        </w:rPr>
        <w:t>$  669.50</w:t>
      </w:r>
    </w:p>
    <w:p w14:paraId="126FF7EB" w14:textId="77777777" w:rsidR="00FE6068" w:rsidRPr="00995306" w:rsidRDefault="00FE6068" w:rsidP="00FE6068">
      <w:pPr>
        <w:tabs>
          <w:tab w:val="left" w:pos="1425"/>
        </w:tabs>
        <w:spacing w:after="0" w:line="240" w:lineRule="auto"/>
        <w:jc w:val="both"/>
        <w:rPr>
          <w:b/>
        </w:rPr>
      </w:pPr>
    </w:p>
    <w:p w14:paraId="6C869A75" w14:textId="77777777" w:rsidR="00FE6068" w:rsidRPr="00995306" w:rsidRDefault="00FE6068" w:rsidP="00FE6068">
      <w:pPr>
        <w:numPr>
          <w:ilvl w:val="0"/>
          <w:numId w:val="14"/>
        </w:numPr>
        <w:tabs>
          <w:tab w:val="left" w:pos="709"/>
          <w:tab w:val="left" w:pos="7797"/>
        </w:tabs>
        <w:spacing w:after="0" w:line="240" w:lineRule="auto"/>
        <w:contextualSpacing/>
        <w:jc w:val="both"/>
      </w:pPr>
      <w:r w:rsidRPr="00995306">
        <w:t xml:space="preserve">EROGAR la cantidad de </w:t>
      </w:r>
      <w:r w:rsidRPr="00995306">
        <w:rPr>
          <w:b/>
        </w:rPr>
        <w:t>TRES MIL CIENTO SESENTA Y DOS 86/100 DÓLARES DE</w:t>
      </w:r>
      <w:r w:rsidRPr="00995306">
        <w:t xml:space="preserve"> </w:t>
      </w:r>
      <w:r w:rsidRPr="00995306">
        <w:rPr>
          <w:b/>
        </w:rPr>
        <w:t>LOS ESTADOS UNIDOS DE AMÉRICA ($3,162.86)</w:t>
      </w:r>
      <w:r w:rsidRPr="00995306">
        <w:t xml:space="preserve"> a favor de </w:t>
      </w:r>
      <w:r w:rsidRPr="00995306">
        <w:rPr>
          <w:b/>
        </w:rPr>
        <w:t>REPUESTOS MANCIA S.A. DE C.V</w:t>
      </w:r>
      <w:r w:rsidRPr="00995306">
        <w:t xml:space="preserve"> </w:t>
      </w:r>
      <w:r w:rsidRPr="00995306">
        <w:rPr>
          <w:b/>
        </w:rPr>
        <w:t xml:space="preserve">V/ </w:t>
      </w:r>
      <w:r w:rsidRPr="00995306">
        <w:t>Pago por compra de productos de cuero y caucho, productos químicos, minerales metálicos y productos derivados , herramientas, repuestos y accesorios, materiales eléctricos, mantenimientos y reparaciones de vehículos, para uso en eq.135, 159, 150, 129,118, 131, 100, 97, 29, 101, 150, 74, 172, 56, 72, 85, 32, 79, 136 según facturas, líneas y códigos que se detallan a continuación:</w:t>
      </w:r>
    </w:p>
    <w:p w14:paraId="02E0722B" w14:textId="77777777" w:rsidR="00FE6068" w:rsidRPr="00995306" w:rsidRDefault="00FE6068" w:rsidP="00FE6068">
      <w:pPr>
        <w:tabs>
          <w:tab w:val="left" w:pos="3592"/>
        </w:tabs>
        <w:spacing w:line="256" w:lineRule="auto"/>
        <w:ind w:left="720"/>
        <w:jc w:val="both"/>
        <w:rPr>
          <w:b/>
        </w:rPr>
      </w:pPr>
      <w:r w:rsidRPr="00995306">
        <w:rPr>
          <w:b/>
        </w:rPr>
        <w:tab/>
      </w:r>
    </w:p>
    <w:p w14:paraId="7788923E" w14:textId="77777777" w:rsidR="00FE6068" w:rsidRPr="00995306" w:rsidRDefault="00FE6068" w:rsidP="00FE6068">
      <w:pPr>
        <w:tabs>
          <w:tab w:val="left" w:pos="922"/>
          <w:tab w:val="left" w:pos="2806"/>
        </w:tabs>
        <w:spacing w:after="0" w:line="240" w:lineRule="auto"/>
        <w:ind w:left="1080"/>
        <w:jc w:val="both"/>
        <w:rPr>
          <w:b/>
          <w:u w:val="single"/>
        </w:rPr>
      </w:pPr>
      <w:r w:rsidRPr="00995306">
        <w:rPr>
          <w:b/>
          <w:u w:val="single"/>
        </w:rPr>
        <w:t>LINEA 0101</w:t>
      </w:r>
    </w:p>
    <w:p w14:paraId="4D5F3E53" w14:textId="77777777" w:rsidR="00FE6068" w:rsidRPr="00995306" w:rsidRDefault="00FE6068" w:rsidP="00FE6068">
      <w:pPr>
        <w:tabs>
          <w:tab w:val="left" w:pos="922"/>
          <w:tab w:val="left" w:pos="7797"/>
        </w:tabs>
        <w:spacing w:after="0" w:line="240" w:lineRule="auto"/>
        <w:jc w:val="both"/>
      </w:pPr>
      <w:r w:rsidRPr="00995306">
        <w:t xml:space="preserve">                 Facturas Nos.-4984-4911-4912-4914-4915-4916-4917-4918-4919</w:t>
      </w:r>
    </w:p>
    <w:p w14:paraId="59E6D2FD" w14:textId="77777777" w:rsidR="00FE6068" w:rsidRPr="00995306" w:rsidRDefault="00FE6068" w:rsidP="00FE6068">
      <w:pPr>
        <w:tabs>
          <w:tab w:val="left" w:pos="922"/>
          <w:tab w:val="left" w:pos="7797"/>
        </w:tabs>
        <w:spacing w:after="0" w:line="240" w:lineRule="auto"/>
        <w:jc w:val="both"/>
      </w:pPr>
      <w:r w:rsidRPr="00995306">
        <w:t xml:space="preserve">                                        4920-4965-4973-4974-4976-4977-4978-4980-4981</w:t>
      </w:r>
    </w:p>
    <w:p w14:paraId="07390FC7" w14:textId="77777777" w:rsidR="00FE6068" w:rsidRPr="00995306" w:rsidRDefault="00FE6068" w:rsidP="00FE6068">
      <w:pPr>
        <w:tabs>
          <w:tab w:val="left" w:pos="922"/>
          <w:tab w:val="left" w:pos="7797"/>
        </w:tabs>
        <w:spacing w:after="0" w:line="240" w:lineRule="auto"/>
        <w:jc w:val="both"/>
      </w:pPr>
      <w:r w:rsidRPr="00995306">
        <w:t xml:space="preserve">                                        4982-4983-5021-4986 </w:t>
      </w:r>
    </w:p>
    <w:p w14:paraId="331EECEE" w14:textId="77777777" w:rsidR="00FE6068" w:rsidRPr="00995306" w:rsidRDefault="00FE6068" w:rsidP="00FE6068">
      <w:pPr>
        <w:tabs>
          <w:tab w:val="left" w:pos="1425"/>
        </w:tabs>
        <w:spacing w:after="0" w:line="240" w:lineRule="auto"/>
        <w:jc w:val="both"/>
      </w:pPr>
      <w:r w:rsidRPr="00995306">
        <w:rPr>
          <w:b/>
        </w:rPr>
        <w:t xml:space="preserve">                 </w:t>
      </w:r>
      <w:r w:rsidRPr="00995306">
        <w:t>Códigos Nos.-54106……</w:t>
      </w:r>
      <w:proofErr w:type="gramStart"/>
      <w:r w:rsidRPr="00995306">
        <w:t>…….</w:t>
      </w:r>
      <w:proofErr w:type="gramEnd"/>
      <w:r w:rsidRPr="00995306">
        <w:t xml:space="preserve">……………………............................ $    482.63     </w:t>
      </w:r>
    </w:p>
    <w:p w14:paraId="447443AC" w14:textId="77777777" w:rsidR="00FE6068" w:rsidRPr="00995306" w:rsidRDefault="00FE6068" w:rsidP="00FE6068">
      <w:pPr>
        <w:tabs>
          <w:tab w:val="left" w:pos="1425"/>
        </w:tabs>
        <w:spacing w:after="0" w:line="240" w:lineRule="auto"/>
        <w:jc w:val="both"/>
      </w:pPr>
      <w:r w:rsidRPr="00995306">
        <w:t xml:space="preserve">                 Códigos Nos.-54107……</w:t>
      </w:r>
      <w:proofErr w:type="gramStart"/>
      <w:r w:rsidRPr="00995306">
        <w:t>…….</w:t>
      </w:r>
      <w:proofErr w:type="gramEnd"/>
      <w:r w:rsidRPr="00995306">
        <w:t xml:space="preserve">……………………............................ $      57.00     </w:t>
      </w:r>
    </w:p>
    <w:p w14:paraId="3B54F5D3" w14:textId="77777777" w:rsidR="00FE6068" w:rsidRPr="00995306" w:rsidRDefault="00FE6068" w:rsidP="00FE6068">
      <w:pPr>
        <w:tabs>
          <w:tab w:val="left" w:pos="1425"/>
        </w:tabs>
        <w:spacing w:after="0" w:line="240" w:lineRule="auto"/>
        <w:jc w:val="both"/>
      </w:pPr>
      <w:r w:rsidRPr="00995306">
        <w:lastRenderedPageBreak/>
        <w:t xml:space="preserve">                 Códigos Nos.-54112……</w:t>
      </w:r>
      <w:proofErr w:type="gramStart"/>
      <w:r w:rsidRPr="00995306">
        <w:t>…….</w:t>
      </w:r>
      <w:proofErr w:type="gramEnd"/>
      <w:r w:rsidRPr="00995306">
        <w:t>……………………............................ $      14.22</w:t>
      </w:r>
    </w:p>
    <w:p w14:paraId="45677F69" w14:textId="77777777" w:rsidR="00FE6068" w:rsidRPr="00995306" w:rsidRDefault="00FE6068" w:rsidP="00FE6068">
      <w:pPr>
        <w:tabs>
          <w:tab w:val="left" w:pos="1425"/>
        </w:tabs>
        <w:spacing w:after="0" w:line="240" w:lineRule="auto"/>
        <w:jc w:val="both"/>
      </w:pPr>
      <w:r w:rsidRPr="00995306">
        <w:rPr>
          <w:b/>
        </w:rPr>
        <w:t xml:space="preserve">                 </w:t>
      </w:r>
      <w:r w:rsidRPr="00995306">
        <w:t>Códigos Nos.-54118…</w:t>
      </w:r>
      <w:proofErr w:type="gramStart"/>
      <w:r w:rsidRPr="00995306">
        <w:t>…….</w:t>
      </w:r>
      <w:proofErr w:type="gramEnd"/>
      <w:r w:rsidRPr="00995306">
        <w:t xml:space="preserve">…………………….................................$ 2,513.29  </w:t>
      </w:r>
    </w:p>
    <w:p w14:paraId="2E8FBE3B" w14:textId="77777777" w:rsidR="00FE6068" w:rsidRPr="00995306" w:rsidRDefault="00FE6068" w:rsidP="00FE6068">
      <w:pPr>
        <w:tabs>
          <w:tab w:val="left" w:pos="1425"/>
        </w:tabs>
        <w:spacing w:after="0" w:line="240" w:lineRule="auto"/>
        <w:jc w:val="both"/>
      </w:pPr>
      <w:r w:rsidRPr="00995306">
        <w:t xml:space="preserve">                 Códigos Nos.-54119…</w:t>
      </w:r>
      <w:proofErr w:type="gramStart"/>
      <w:r w:rsidRPr="00995306">
        <w:t>…….</w:t>
      </w:r>
      <w:proofErr w:type="gramEnd"/>
      <w:r w:rsidRPr="00995306">
        <w:t>…………………….................................$</w:t>
      </w:r>
      <w:r w:rsidRPr="00995306">
        <w:rPr>
          <w:b/>
        </w:rPr>
        <w:t xml:space="preserve">      </w:t>
      </w:r>
      <w:r w:rsidRPr="00995306">
        <w:t>24.42</w:t>
      </w:r>
      <w:r w:rsidRPr="00995306">
        <w:rPr>
          <w:b/>
        </w:rPr>
        <w:t xml:space="preserve">   </w:t>
      </w:r>
    </w:p>
    <w:p w14:paraId="5B81A42A" w14:textId="77777777" w:rsidR="00FE6068" w:rsidRPr="00995306" w:rsidRDefault="00FE6068" w:rsidP="00FE6068">
      <w:pPr>
        <w:tabs>
          <w:tab w:val="left" w:pos="1425"/>
        </w:tabs>
        <w:spacing w:after="0" w:line="240" w:lineRule="auto"/>
        <w:jc w:val="both"/>
      </w:pPr>
      <w:r w:rsidRPr="00995306">
        <w:rPr>
          <w:b/>
        </w:rPr>
        <w:t xml:space="preserve">                 </w:t>
      </w:r>
      <w:r w:rsidRPr="00995306">
        <w:t>Códigos Nos.-54302…</w:t>
      </w:r>
      <w:proofErr w:type="gramStart"/>
      <w:r w:rsidRPr="00995306">
        <w:t>…….</w:t>
      </w:r>
      <w:proofErr w:type="gramEnd"/>
      <w:r w:rsidRPr="00995306">
        <w:t>…………………….................................$      71.30</w:t>
      </w:r>
    </w:p>
    <w:p w14:paraId="1783CB15" w14:textId="77777777" w:rsidR="00FE6068" w:rsidRPr="00995306" w:rsidRDefault="00FE6068" w:rsidP="00FE6068">
      <w:pPr>
        <w:tabs>
          <w:tab w:val="left" w:pos="1425"/>
        </w:tabs>
        <w:spacing w:after="0" w:line="240" w:lineRule="auto"/>
        <w:jc w:val="both"/>
        <w:rPr>
          <w:b/>
        </w:rPr>
      </w:pPr>
      <w:r w:rsidRPr="00995306">
        <w:rPr>
          <w:b/>
        </w:rPr>
        <w:t xml:space="preserve">                 </w:t>
      </w:r>
      <w:r w:rsidRPr="00995306">
        <w:t>Total…………………</w:t>
      </w:r>
      <w:proofErr w:type="gramStart"/>
      <w:r w:rsidRPr="00995306">
        <w:t>…….</w:t>
      </w:r>
      <w:proofErr w:type="gramEnd"/>
      <w:r w:rsidRPr="00995306">
        <w:t>.……………………......…………….......</w:t>
      </w:r>
      <w:r w:rsidRPr="00995306">
        <w:rPr>
          <w:b/>
        </w:rPr>
        <w:t>$ 3,162.86</w:t>
      </w:r>
    </w:p>
    <w:p w14:paraId="3612A6B7" w14:textId="77777777" w:rsidR="00FE6068" w:rsidRPr="00995306" w:rsidRDefault="00FE6068" w:rsidP="00FE6068">
      <w:pPr>
        <w:tabs>
          <w:tab w:val="left" w:pos="1425"/>
        </w:tabs>
        <w:spacing w:after="0" w:line="240" w:lineRule="auto"/>
        <w:jc w:val="both"/>
        <w:rPr>
          <w:b/>
        </w:rPr>
      </w:pPr>
    </w:p>
    <w:p w14:paraId="04929C44" w14:textId="77777777" w:rsidR="00FE6068" w:rsidRPr="00995306" w:rsidRDefault="00FE6068" w:rsidP="00FE6068">
      <w:pPr>
        <w:numPr>
          <w:ilvl w:val="0"/>
          <w:numId w:val="14"/>
        </w:numPr>
        <w:tabs>
          <w:tab w:val="left" w:pos="1425"/>
        </w:tabs>
        <w:spacing w:after="0" w:line="240" w:lineRule="auto"/>
        <w:contextualSpacing/>
        <w:jc w:val="both"/>
      </w:pPr>
      <w:r w:rsidRPr="00995306">
        <w:t xml:space="preserve">EROGAR la cantidad de </w:t>
      </w:r>
      <w:r w:rsidRPr="00995306">
        <w:rPr>
          <w:b/>
        </w:rPr>
        <w:t>TRESCIENTOS TREINTA</w:t>
      </w:r>
      <w:r w:rsidRPr="00995306">
        <w:t xml:space="preserve"> </w:t>
      </w:r>
      <w:r w:rsidRPr="00995306">
        <w:rPr>
          <w:b/>
        </w:rPr>
        <w:t>00/100 DÓLARES DE</w:t>
      </w:r>
      <w:r w:rsidRPr="00995306">
        <w:t xml:space="preserve"> </w:t>
      </w:r>
      <w:r w:rsidRPr="00995306">
        <w:rPr>
          <w:b/>
        </w:rPr>
        <w:t>LOS ESTADOS UNIDOS DE AMÉRICA ($330.00</w:t>
      </w:r>
      <w:proofErr w:type="gramStart"/>
      <w:r w:rsidRPr="00995306">
        <w:rPr>
          <w:b/>
        </w:rPr>
        <w:t>)</w:t>
      </w:r>
      <w:r w:rsidRPr="00995306">
        <w:t xml:space="preserve">  a</w:t>
      </w:r>
      <w:proofErr w:type="gramEnd"/>
      <w:r w:rsidRPr="00995306">
        <w:t xml:space="preserve"> favor de </w:t>
      </w:r>
      <w:r w:rsidRPr="00995306">
        <w:rPr>
          <w:b/>
        </w:rPr>
        <w:t xml:space="preserve">INVERSIONES EL INDIO S.A. DE C.V. V/ </w:t>
      </w:r>
      <w:r w:rsidRPr="00995306">
        <w:t>Pago por compra de bienes de uso y consumo diversos, para uso en unidad planta de mezcla asfáltica, según factura  No.-21290 Aplicando dicho gasto a la línea 0101 del código  54199, del presupuesto municipal vigente</w:t>
      </w:r>
    </w:p>
    <w:p w14:paraId="078191C2" w14:textId="77777777" w:rsidR="00FE6068" w:rsidRPr="00995306" w:rsidRDefault="00FE6068" w:rsidP="00FE6068">
      <w:pPr>
        <w:tabs>
          <w:tab w:val="left" w:pos="1425"/>
        </w:tabs>
        <w:spacing w:after="0" w:line="240" w:lineRule="auto"/>
        <w:jc w:val="both"/>
        <w:rPr>
          <w:b/>
        </w:rPr>
      </w:pPr>
    </w:p>
    <w:p w14:paraId="10C163AC" w14:textId="77777777" w:rsidR="00FE6068" w:rsidRPr="00995306" w:rsidRDefault="00FE6068" w:rsidP="00FE6068">
      <w:pPr>
        <w:numPr>
          <w:ilvl w:val="0"/>
          <w:numId w:val="14"/>
        </w:numPr>
        <w:tabs>
          <w:tab w:val="left" w:pos="709"/>
          <w:tab w:val="left" w:pos="7797"/>
        </w:tabs>
        <w:spacing w:after="0" w:line="240" w:lineRule="auto"/>
        <w:contextualSpacing/>
        <w:jc w:val="both"/>
      </w:pPr>
      <w:r w:rsidRPr="00995306">
        <w:t xml:space="preserve">EROGAR la cantidad de </w:t>
      </w:r>
      <w:r w:rsidRPr="00995306">
        <w:rPr>
          <w:b/>
        </w:rPr>
        <w:t>TRES MIL OCHOCIENTOS NOVENTA Y CINCO 40/100 DÓLARES DE</w:t>
      </w:r>
      <w:r w:rsidRPr="00995306">
        <w:t xml:space="preserve"> </w:t>
      </w:r>
      <w:r w:rsidRPr="00995306">
        <w:rPr>
          <w:b/>
        </w:rPr>
        <w:t>LOS ESTADOS UNIDOS DE AMÉRICA ($3,895.40)</w:t>
      </w:r>
      <w:r w:rsidRPr="00995306">
        <w:t xml:space="preserve"> a favor de </w:t>
      </w:r>
      <w:r w:rsidRPr="00995306">
        <w:rPr>
          <w:b/>
        </w:rPr>
        <w:t>LUIS UVALDO ARMANDO MENDOZA COLOCHO/TALLER MENDOZA</w:t>
      </w:r>
      <w:r w:rsidRPr="00995306">
        <w:t xml:space="preserve"> </w:t>
      </w:r>
      <w:r w:rsidRPr="00995306">
        <w:rPr>
          <w:b/>
        </w:rPr>
        <w:t xml:space="preserve">V/ </w:t>
      </w:r>
      <w:r w:rsidRPr="00995306">
        <w:t xml:space="preserve">Pago por compra de minerales metálicos y productos </w:t>
      </w:r>
      <w:proofErr w:type="gramStart"/>
      <w:r w:rsidRPr="00995306">
        <w:t>derivados ,</w:t>
      </w:r>
      <w:proofErr w:type="gramEnd"/>
      <w:r w:rsidRPr="00995306">
        <w:t xml:space="preserve"> bienes de uso y consumo diversos, mantenimientos y reparaciones de vehículos, para uso en eq.63, 129, 86, 102, 89, 72, 135, 36, 20, 162, 118, 74, 112, 07, 02,19, 175, según facturas, líneas y códigos que se detallan a continuación:</w:t>
      </w:r>
    </w:p>
    <w:p w14:paraId="661966B1" w14:textId="77777777" w:rsidR="00FE6068" w:rsidRPr="00995306" w:rsidRDefault="00FE6068" w:rsidP="00FE6068">
      <w:pPr>
        <w:tabs>
          <w:tab w:val="left" w:pos="3592"/>
        </w:tabs>
        <w:spacing w:line="256" w:lineRule="auto"/>
        <w:ind w:left="720"/>
        <w:jc w:val="both"/>
        <w:rPr>
          <w:b/>
        </w:rPr>
      </w:pPr>
      <w:r w:rsidRPr="00995306">
        <w:rPr>
          <w:b/>
        </w:rPr>
        <w:tab/>
      </w:r>
    </w:p>
    <w:p w14:paraId="778590C1" w14:textId="77777777" w:rsidR="00FE6068" w:rsidRPr="00995306" w:rsidRDefault="00FE6068" w:rsidP="00FE6068">
      <w:pPr>
        <w:tabs>
          <w:tab w:val="left" w:pos="922"/>
          <w:tab w:val="left" w:pos="2806"/>
        </w:tabs>
        <w:spacing w:after="0" w:line="240" w:lineRule="auto"/>
        <w:ind w:left="1080"/>
        <w:jc w:val="both"/>
        <w:rPr>
          <w:b/>
          <w:u w:val="single"/>
        </w:rPr>
      </w:pPr>
      <w:r w:rsidRPr="00995306">
        <w:rPr>
          <w:b/>
          <w:u w:val="single"/>
        </w:rPr>
        <w:t>LINEA 0101</w:t>
      </w:r>
    </w:p>
    <w:p w14:paraId="5A0F3100" w14:textId="77777777" w:rsidR="00FE6068" w:rsidRPr="00995306" w:rsidRDefault="00FE6068" w:rsidP="00FE6068">
      <w:pPr>
        <w:tabs>
          <w:tab w:val="left" w:pos="922"/>
          <w:tab w:val="left" w:pos="7797"/>
        </w:tabs>
        <w:spacing w:after="0" w:line="240" w:lineRule="auto"/>
        <w:jc w:val="both"/>
      </w:pPr>
      <w:r w:rsidRPr="00995306">
        <w:t xml:space="preserve">                 Facturas Nos.- 000088-000089-000090-000092-000093-000094</w:t>
      </w:r>
    </w:p>
    <w:p w14:paraId="13D7B4A1" w14:textId="77777777" w:rsidR="00FE6068" w:rsidRPr="00995306" w:rsidRDefault="00FE6068" w:rsidP="00FE6068">
      <w:pPr>
        <w:tabs>
          <w:tab w:val="left" w:pos="922"/>
          <w:tab w:val="left" w:pos="7797"/>
        </w:tabs>
        <w:spacing w:after="0" w:line="240" w:lineRule="auto"/>
        <w:jc w:val="both"/>
      </w:pPr>
      <w:r w:rsidRPr="00995306">
        <w:t xml:space="preserve">                                          000095-000096-000097-000098-000076-000077</w:t>
      </w:r>
    </w:p>
    <w:p w14:paraId="55393FFB" w14:textId="77777777" w:rsidR="00FE6068" w:rsidRPr="00995306" w:rsidRDefault="00FE6068" w:rsidP="00FE6068">
      <w:pPr>
        <w:tabs>
          <w:tab w:val="left" w:pos="922"/>
          <w:tab w:val="left" w:pos="7797"/>
        </w:tabs>
        <w:spacing w:after="0" w:line="240" w:lineRule="auto"/>
        <w:jc w:val="both"/>
      </w:pPr>
      <w:r w:rsidRPr="00995306">
        <w:t xml:space="preserve">                                          000078-000079-000080-000081-000083-000084</w:t>
      </w:r>
    </w:p>
    <w:p w14:paraId="10586291" w14:textId="77777777" w:rsidR="00FE6068" w:rsidRPr="00995306" w:rsidRDefault="00FE6068" w:rsidP="00FE6068">
      <w:pPr>
        <w:tabs>
          <w:tab w:val="left" w:pos="922"/>
          <w:tab w:val="left" w:pos="7797"/>
        </w:tabs>
        <w:spacing w:after="0" w:line="240" w:lineRule="auto"/>
        <w:jc w:val="both"/>
      </w:pPr>
      <w:r w:rsidRPr="00995306">
        <w:t xml:space="preserve">                                          000085-000087</w:t>
      </w:r>
    </w:p>
    <w:p w14:paraId="29CA1B1C" w14:textId="77777777" w:rsidR="00FE6068" w:rsidRPr="00995306" w:rsidRDefault="00FE6068" w:rsidP="00FE6068">
      <w:pPr>
        <w:tabs>
          <w:tab w:val="left" w:pos="1425"/>
        </w:tabs>
        <w:spacing w:after="0" w:line="240" w:lineRule="auto"/>
        <w:jc w:val="both"/>
      </w:pPr>
      <w:r w:rsidRPr="00995306">
        <w:rPr>
          <w:b/>
        </w:rPr>
        <w:t xml:space="preserve">                 </w:t>
      </w:r>
      <w:r w:rsidRPr="00995306">
        <w:t>Códigos Nos.-54112……</w:t>
      </w:r>
      <w:proofErr w:type="gramStart"/>
      <w:r w:rsidRPr="00995306">
        <w:t>…….</w:t>
      </w:r>
      <w:proofErr w:type="gramEnd"/>
      <w:r w:rsidRPr="00995306">
        <w:t xml:space="preserve">……………………............................ $   602.45     </w:t>
      </w:r>
    </w:p>
    <w:p w14:paraId="497ED11F" w14:textId="77777777" w:rsidR="00FE6068" w:rsidRPr="00995306" w:rsidRDefault="00FE6068" w:rsidP="00FE6068">
      <w:pPr>
        <w:tabs>
          <w:tab w:val="left" w:pos="1425"/>
        </w:tabs>
        <w:spacing w:after="0" w:line="240" w:lineRule="auto"/>
        <w:jc w:val="both"/>
      </w:pPr>
      <w:r w:rsidRPr="00995306">
        <w:t xml:space="preserve">                 Códigos Nos.-54199……</w:t>
      </w:r>
      <w:proofErr w:type="gramStart"/>
      <w:r w:rsidRPr="00995306">
        <w:t>…….</w:t>
      </w:r>
      <w:proofErr w:type="gramEnd"/>
      <w:r w:rsidRPr="00995306">
        <w:t xml:space="preserve">……………………............................ $     62.40     </w:t>
      </w:r>
    </w:p>
    <w:p w14:paraId="212964D6" w14:textId="77777777" w:rsidR="00FE6068" w:rsidRPr="00995306" w:rsidRDefault="00FE6068" w:rsidP="00FE6068">
      <w:pPr>
        <w:tabs>
          <w:tab w:val="left" w:pos="1425"/>
        </w:tabs>
        <w:spacing w:after="0" w:line="240" w:lineRule="auto"/>
        <w:jc w:val="both"/>
      </w:pPr>
      <w:r w:rsidRPr="00995306">
        <w:t xml:space="preserve">                 Códigos Nos.-54302……</w:t>
      </w:r>
      <w:proofErr w:type="gramStart"/>
      <w:r w:rsidRPr="00995306">
        <w:t>…….</w:t>
      </w:r>
      <w:proofErr w:type="gramEnd"/>
      <w:r w:rsidRPr="00995306">
        <w:t>……………………............................ $ 3,230.55</w:t>
      </w:r>
    </w:p>
    <w:p w14:paraId="4C0E1FA9" w14:textId="77777777" w:rsidR="00FE6068" w:rsidRPr="00995306" w:rsidRDefault="00FE6068" w:rsidP="00FE6068">
      <w:pPr>
        <w:tabs>
          <w:tab w:val="left" w:pos="1425"/>
        </w:tabs>
        <w:spacing w:after="0" w:line="240" w:lineRule="auto"/>
        <w:jc w:val="both"/>
      </w:pPr>
      <w:r w:rsidRPr="00995306">
        <w:rPr>
          <w:b/>
        </w:rPr>
        <w:t xml:space="preserve">                 </w:t>
      </w:r>
      <w:r w:rsidRPr="00995306">
        <w:t>Total…………………</w:t>
      </w:r>
      <w:proofErr w:type="gramStart"/>
      <w:r w:rsidRPr="00995306">
        <w:t>…….</w:t>
      </w:r>
      <w:proofErr w:type="gramEnd"/>
      <w:r w:rsidRPr="00995306">
        <w:t>.……………………......…………….......</w:t>
      </w:r>
      <w:r w:rsidRPr="00995306">
        <w:rPr>
          <w:b/>
        </w:rPr>
        <w:t>$ 3,895.40</w:t>
      </w:r>
    </w:p>
    <w:p w14:paraId="54E17FE5" w14:textId="77777777" w:rsidR="00FE6068" w:rsidRPr="00995306" w:rsidRDefault="00FE6068" w:rsidP="00FE6068">
      <w:pPr>
        <w:tabs>
          <w:tab w:val="left" w:pos="1425"/>
        </w:tabs>
        <w:spacing w:after="0" w:line="240" w:lineRule="auto"/>
        <w:jc w:val="both"/>
        <w:rPr>
          <w:b/>
        </w:rPr>
      </w:pPr>
    </w:p>
    <w:p w14:paraId="69F44470" w14:textId="77777777" w:rsidR="00FE6068" w:rsidRPr="00995306" w:rsidRDefault="00FE6068" w:rsidP="00FE6068">
      <w:pPr>
        <w:numPr>
          <w:ilvl w:val="0"/>
          <w:numId w:val="14"/>
        </w:numPr>
        <w:tabs>
          <w:tab w:val="left" w:pos="1425"/>
          <w:tab w:val="left" w:pos="7654"/>
        </w:tabs>
        <w:spacing w:after="0" w:line="240" w:lineRule="auto"/>
        <w:contextualSpacing/>
        <w:jc w:val="both"/>
        <w:rPr>
          <w:b/>
          <w:sz w:val="22"/>
        </w:rPr>
      </w:pPr>
      <w:r w:rsidRPr="00995306">
        <w:rPr>
          <w:rFonts w:eastAsia="Calibri"/>
          <w:szCs w:val="24"/>
          <w:lang w:val="es-ES" w:eastAsia="es-ES"/>
        </w:rPr>
        <w:t xml:space="preserve">Erogar la suma de </w:t>
      </w:r>
      <w:r w:rsidRPr="00995306">
        <w:rPr>
          <w:rFonts w:eastAsia="Calibri"/>
          <w:b/>
          <w:szCs w:val="24"/>
          <w:lang w:val="es-ES" w:eastAsia="es-ES"/>
        </w:rPr>
        <w:t xml:space="preserve">NUEVE MIL QUINIENTOS SETENTA Y OCHO 24/100 DÓLARES DE LOS ESTADOS UNIDOS DE AMERICA ($9,578.24)  a favor de ASOCIACIÓN ECOLÓGICA DE LOS MUNICIPIOS DE SANTA ANA (ASEMUSA) </w:t>
      </w:r>
      <w:r w:rsidRPr="00995306">
        <w:rPr>
          <w:rFonts w:eastAsia="Calibri"/>
          <w:szCs w:val="24"/>
          <w:lang w:val="es-ES" w:eastAsia="es-ES"/>
        </w:rPr>
        <w:t xml:space="preserve">En concepto de pago por servicios de disposición final de desechos durante el período 16 al 30 de Abril del año dos mil veintidós por la cantidad de 529.77 toneladas métricas, a un valor de $ 18.08 por tonelada según </w:t>
      </w:r>
      <w:r w:rsidRPr="00995306">
        <w:rPr>
          <w:rFonts w:eastAsia="Calibri"/>
          <w:b/>
          <w:szCs w:val="24"/>
          <w:lang w:val="es-ES" w:eastAsia="es-ES"/>
        </w:rPr>
        <w:t xml:space="preserve">factura </w:t>
      </w:r>
      <w:proofErr w:type="spellStart"/>
      <w:r w:rsidRPr="00995306">
        <w:rPr>
          <w:rFonts w:eastAsia="Calibri"/>
          <w:b/>
          <w:szCs w:val="24"/>
          <w:lang w:val="es-ES" w:eastAsia="es-ES"/>
        </w:rPr>
        <w:t>N°</w:t>
      </w:r>
      <w:proofErr w:type="spellEnd"/>
      <w:r w:rsidRPr="00995306">
        <w:rPr>
          <w:rFonts w:eastAsia="Calibri"/>
          <w:b/>
          <w:szCs w:val="24"/>
          <w:lang w:val="es-ES" w:eastAsia="es-ES"/>
        </w:rPr>
        <w:t xml:space="preserve"> 00628 </w:t>
      </w:r>
      <w:r w:rsidRPr="00995306">
        <w:rPr>
          <w:rFonts w:eastAsia="Calibri"/>
          <w:szCs w:val="24"/>
          <w:lang w:val="es-ES" w:eastAsia="es-ES"/>
        </w:rPr>
        <w:t>Dicho gasto se aplicará a la línea</w:t>
      </w:r>
      <w:r w:rsidRPr="00995306">
        <w:rPr>
          <w:rFonts w:eastAsia="Calibri"/>
          <w:b/>
          <w:szCs w:val="24"/>
          <w:lang w:val="es-ES" w:eastAsia="es-ES"/>
        </w:rPr>
        <w:t xml:space="preserve"> 0101</w:t>
      </w:r>
      <w:r w:rsidRPr="00995306">
        <w:rPr>
          <w:rFonts w:eastAsia="Calibri"/>
          <w:szCs w:val="24"/>
          <w:lang w:val="es-ES" w:eastAsia="es-ES"/>
        </w:rPr>
        <w:t xml:space="preserve"> del código </w:t>
      </w:r>
      <w:r w:rsidRPr="00995306">
        <w:rPr>
          <w:rFonts w:eastAsia="Calibri"/>
          <w:b/>
          <w:szCs w:val="24"/>
          <w:lang w:val="es-ES" w:eastAsia="es-ES"/>
        </w:rPr>
        <w:t>54602</w:t>
      </w:r>
      <w:r w:rsidRPr="00995306">
        <w:rPr>
          <w:rFonts w:eastAsia="Calibri"/>
          <w:szCs w:val="24"/>
          <w:lang w:val="es-ES" w:eastAsia="es-ES"/>
        </w:rPr>
        <w:t>,</w:t>
      </w:r>
      <w:r w:rsidRPr="00995306">
        <w:rPr>
          <w:rFonts w:eastAsia="Calibri"/>
          <w:b/>
          <w:szCs w:val="24"/>
          <w:lang w:val="es-ES" w:eastAsia="es-ES"/>
        </w:rPr>
        <w:t xml:space="preserve"> </w:t>
      </w:r>
      <w:r w:rsidRPr="00995306">
        <w:rPr>
          <w:rFonts w:eastAsia="Calibri"/>
          <w:szCs w:val="24"/>
          <w:lang w:val="es-ES" w:eastAsia="es-ES"/>
        </w:rPr>
        <w:t>del Presupuesto Municipal vigente.</w:t>
      </w:r>
    </w:p>
    <w:p w14:paraId="5AF26B21" w14:textId="77777777" w:rsidR="00FE6068" w:rsidRPr="00995306" w:rsidRDefault="00FE6068" w:rsidP="00FE6068">
      <w:pPr>
        <w:tabs>
          <w:tab w:val="left" w:pos="1425"/>
        </w:tabs>
        <w:spacing w:after="0" w:line="240" w:lineRule="auto"/>
        <w:jc w:val="both"/>
        <w:rPr>
          <w:b/>
        </w:rPr>
      </w:pPr>
    </w:p>
    <w:p w14:paraId="2104C727" w14:textId="77777777" w:rsidR="00FE6068" w:rsidRPr="00995306" w:rsidRDefault="00FE6068" w:rsidP="00FE6068">
      <w:pPr>
        <w:tabs>
          <w:tab w:val="left" w:pos="1425"/>
        </w:tabs>
        <w:spacing w:after="0" w:line="240" w:lineRule="auto"/>
        <w:jc w:val="both"/>
        <w:rPr>
          <w:b/>
        </w:rPr>
      </w:pPr>
    </w:p>
    <w:p w14:paraId="4F58E7CD" w14:textId="77777777" w:rsidR="00FE6068" w:rsidRPr="00995306" w:rsidRDefault="00FE6068" w:rsidP="00FE6068">
      <w:pPr>
        <w:numPr>
          <w:ilvl w:val="0"/>
          <w:numId w:val="14"/>
        </w:numPr>
        <w:tabs>
          <w:tab w:val="left" w:pos="1425"/>
        </w:tabs>
        <w:spacing w:after="0" w:line="240" w:lineRule="auto"/>
        <w:contextualSpacing/>
        <w:jc w:val="both"/>
        <w:rPr>
          <w:b/>
        </w:rPr>
      </w:pPr>
      <w:r w:rsidRPr="00995306">
        <w:rPr>
          <w:rFonts w:eastAsia="Calibri"/>
          <w:szCs w:val="24"/>
          <w:lang w:val="es-ES" w:eastAsia="es-ES"/>
        </w:rPr>
        <w:t xml:space="preserve">Erogar la suma de </w:t>
      </w:r>
      <w:r w:rsidRPr="00995306">
        <w:rPr>
          <w:rFonts w:eastAsia="Calibri"/>
          <w:b/>
          <w:szCs w:val="24"/>
          <w:lang w:val="es-ES" w:eastAsia="es-ES"/>
        </w:rPr>
        <w:t xml:space="preserve">CUATROCIENTOS VEINTISIETE 00/100 DÓLARES DE LOS ESTADOS UNIDOS DE AMERICA ($427.00)  a favor de ASOCIACIÓN ECOLÓGICA DE LOS MUNICIPIOS DE SANTA ANA (ASEMUSA) </w:t>
      </w:r>
      <w:r w:rsidRPr="00995306">
        <w:rPr>
          <w:rFonts w:eastAsia="Calibri"/>
          <w:szCs w:val="24"/>
          <w:lang w:val="es-ES" w:eastAsia="es-ES"/>
        </w:rPr>
        <w:t xml:space="preserve">En concepto de pago por servicios de disposición final de desechos durante el período 18 al 30 de Abril del año dos mil veintidós por la cantidad de 9.47 toneladas métricas para Rastro Municipal, a un valor de $ 45.09 por tonelada según </w:t>
      </w:r>
      <w:r w:rsidRPr="00995306">
        <w:rPr>
          <w:rFonts w:eastAsia="Calibri"/>
          <w:b/>
          <w:szCs w:val="24"/>
          <w:lang w:val="es-ES" w:eastAsia="es-ES"/>
        </w:rPr>
        <w:t xml:space="preserve">factura </w:t>
      </w:r>
      <w:proofErr w:type="spellStart"/>
      <w:r w:rsidRPr="00995306">
        <w:rPr>
          <w:rFonts w:eastAsia="Calibri"/>
          <w:b/>
          <w:szCs w:val="24"/>
          <w:lang w:val="es-ES" w:eastAsia="es-ES"/>
        </w:rPr>
        <w:t>N°</w:t>
      </w:r>
      <w:proofErr w:type="spellEnd"/>
      <w:r w:rsidRPr="00995306">
        <w:rPr>
          <w:rFonts w:eastAsia="Calibri"/>
          <w:b/>
          <w:szCs w:val="24"/>
          <w:lang w:val="es-ES" w:eastAsia="es-ES"/>
        </w:rPr>
        <w:t xml:space="preserve"> 00629 </w:t>
      </w:r>
      <w:r w:rsidRPr="00995306">
        <w:rPr>
          <w:rFonts w:eastAsia="Calibri"/>
          <w:szCs w:val="24"/>
          <w:lang w:val="es-ES" w:eastAsia="es-ES"/>
        </w:rPr>
        <w:t>Dicho gasto se aplicará a la línea</w:t>
      </w:r>
      <w:r w:rsidRPr="00995306">
        <w:rPr>
          <w:rFonts w:eastAsia="Calibri"/>
          <w:b/>
          <w:szCs w:val="24"/>
          <w:lang w:val="es-ES" w:eastAsia="es-ES"/>
        </w:rPr>
        <w:t xml:space="preserve"> 0101</w:t>
      </w:r>
      <w:r w:rsidRPr="00995306">
        <w:rPr>
          <w:rFonts w:eastAsia="Calibri"/>
          <w:szCs w:val="24"/>
          <w:lang w:val="es-ES" w:eastAsia="es-ES"/>
        </w:rPr>
        <w:t xml:space="preserve"> del código </w:t>
      </w:r>
      <w:r w:rsidRPr="00995306">
        <w:rPr>
          <w:rFonts w:eastAsia="Calibri"/>
          <w:b/>
          <w:szCs w:val="24"/>
          <w:lang w:val="es-ES" w:eastAsia="es-ES"/>
        </w:rPr>
        <w:t>54602</w:t>
      </w:r>
      <w:r w:rsidRPr="00995306">
        <w:rPr>
          <w:rFonts w:eastAsia="Calibri"/>
          <w:szCs w:val="24"/>
          <w:lang w:val="es-ES" w:eastAsia="es-ES"/>
        </w:rPr>
        <w:t>,</w:t>
      </w:r>
      <w:r w:rsidRPr="00995306">
        <w:rPr>
          <w:rFonts w:eastAsia="Calibri"/>
          <w:b/>
          <w:szCs w:val="24"/>
          <w:lang w:val="es-ES" w:eastAsia="es-ES"/>
        </w:rPr>
        <w:t xml:space="preserve"> </w:t>
      </w:r>
      <w:r w:rsidRPr="00995306">
        <w:rPr>
          <w:rFonts w:eastAsia="Calibri"/>
          <w:szCs w:val="24"/>
          <w:lang w:val="es-ES" w:eastAsia="es-ES"/>
        </w:rPr>
        <w:t>del Presupuesto Municipal vigente.</w:t>
      </w:r>
    </w:p>
    <w:p w14:paraId="20C18C00" w14:textId="77777777" w:rsidR="00FE6068" w:rsidRPr="00995306" w:rsidRDefault="00FE6068" w:rsidP="00FE6068">
      <w:pPr>
        <w:tabs>
          <w:tab w:val="left" w:pos="1425"/>
        </w:tabs>
        <w:spacing w:after="0" w:line="240" w:lineRule="auto"/>
        <w:jc w:val="both"/>
        <w:rPr>
          <w:b/>
        </w:rPr>
      </w:pPr>
    </w:p>
    <w:p w14:paraId="3C249E63" w14:textId="77777777" w:rsidR="00FE6068" w:rsidRPr="00995306" w:rsidRDefault="00FE6068" w:rsidP="00FE6068">
      <w:pPr>
        <w:tabs>
          <w:tab w:val="left" w:pos="1425"/>
        </w:tabs>
        <w:spacing w:after="0" w:line="240" w:lineRule="auto"/>
        <w:jc w:val="both"/>
        <w:rPr>
          <w:b/>
        </w:rPr>
      </w:pPr>
    </w:p>
    <w:p w14:paraId="63DD1341" w14:textId="77777777" w:rsidR="00FE6068" w:rsidRPr="00995306" w:rsidRDefault="00FE6068" w:rsidP="00FE6068">
      <w:pPr>
        <w:tabs>
          <w:tab w:val="left" w:pos="1425"/>
        </w:tabs>
        <w:spacing w:after="0" w:line="240" w:lineRule="auto"/>
        <w:jc w:val="both"/>
        <w:rPr>
          <w:b/>
        </w:rPr>
      </w:pPr>
    </w:p>
    <w:p w14:paraId="333895E8" w14:textId="77777777" w:rsidR="00FE6068" w:rsidRPr="00995306" w:rsidRDefault="00FE6068" w:rsidP="00FE6068">
      <w:pPr>
        <w:numPr>
          <w:ilvl w:val="0"/>
          <w:numId w:val="14"/>
        </w:numPr>
        <w:tabs>
          <w:tab w:val="left" w:pos="1425"/>
          <w:tab w:val="left" w:pos="7654"/>
        </w:tabs>
        <w:spacing w:after="0" w:line="240" w:lineRule="auto"/>
        <w:contextualSpacing/>
        <w:jc w:val="both"/>
        <w:rPr>
          <w:b/>
        </w:rPr>
      </w:pPr>
      <w:r w:rsidRPr="00995306">
        <w:t xml:space="preserve">EROGAR la cantidad de </w:t>
      </w:r>
      <w:r w:rsidRPr="00995306">
        <w:rPr>
          <w:b/>
        </w:rPr>
        <w:t>QUINIENTOS VEINTICINCO</w:t>
      </w:r>
      <w:r w:rsidRPr="00995306">
        <w:t xml:space="preserve"> </w:t>
      </w:r>
      <w:r w:rsidRPr="00995306">
        <w:rPr>
          <w:b/>
        </w:rPr>
        <w:t>45/100 DÓLARES DE</w:t>
      </w:r>
      <w:r w:rsidRPr="00995306">
        <w:t xml:space="preserve"> </w:t>
      </w:r>
      <w:r w:rsidRPr="00995306">
        <w:rPr>
          <w:b/>
        </w:rPr>
        <w:t>LOS ESTADOS UNIDOS DE AMÉRICA ($525.45</w:t>
      </w:r>
      <w:proofErr w:type="gramStart"/>
      <w:r w:rsidRPr="00995306">
        <w:rPr>
          <w:b/>
        </w:rPr>
        <w:t>)</w:t>
      </w:r>
      <w:r w:rsidRPr="00995306">
        <w:t xml:space="preserve">  a</w:t>
      </w:r>
      <w:proofErr w:type="gramEnd"/>
      <w:r w:rsidRPr="00995306">
        <w:t xml:space="preserve"> favor de </w:t>
      </w:r>
      <w:r w:rsidRPr="00995306">
        <w:rPr>
          <w:b/>
        </w:rPr>
        <w:t xml:space="preserve">INTELFON S.A. DE C.V.  V/ </w:t>
      </w:r>
      <w:r w:rsidRPr="00995306">
        <w:t xml:space="preserve">Pago por servicio de arrendamiento de 20 radios en uso del cuerpo de agentes municipales durante el mes de Abril 2022, según </w:t>
      </w:r>
      <w:proofErr w:type="gramStart"/>
      <w:r w:rsidRPr="00995306">
        <w:t>factura  No</w:t>
      </w:r>
      <w:proofErr w:type="gramEnd"/>
      <w:r w:rsidRPr="00995306">
        <w:t xml:space="preserve">.-00562 </w:t>
      </w:r>
      <w:r w:rsidRPr="00995306">
        <w:lastRenderedPageBreak/>
        <w:t>Aplicando dicho gasto a la línea 0101 del código 54316, del presupuesto municipal vigente</w:t>
      </w:r>
    </w:p>
    <w:p w14:paraId="1CDBB156" w14:textId="77777777" w:rsidR="00FE6068" w:rsidRPr="00995306" w:rsidRDefault="00FE6068" w:rsidP="00FE6068">
      <w:pPr>
        <w:tabs>
          <w:tab w:val="left" w:pos="1425"/>
        </w:tabs>
        <w:spacing w:after="0" w:line="240" w:lineRule="auto"/>
        <w:jc w:val="both"/>
        <w:rPr>
          <w:b/>
        </w:rPr>
      </w:pPr>
    </w:p>
    <w:p w14:paraId="332EF1BB" w14:textId="77777777" w:rsidR="00FE6068" w:rsidRPr="00995306" w:rsidRDefault="00FE6068" w:rsidP="00FE6068">
      <w:pPr>
        <w:numPr>
          <w:ilvl w:val="0"/>
          <w:numId w:val="14"/>
        </w:numPr>
        <w:tabs>
          <w:tab w:val="left" w:pos="1425"/>
        </w:tabs>
        <w:spacing w:after="0" w:line="240" w:lineRule="auto"/>
        <w:contextualSpacing/>
        <w:jc w:val="both"/>
        <w:rPr>
          <w:b/>
        </w:rPr>
      </w:pPr>
      <w:r w:rsidRPr="00995306">
        <w:t xml:space="preserve">EROGAR la cantidad de </w:t>
      </w:r>
      <w:r w:rsidRPr="00995306">
        <w:rPr>
          <w:b/>
        </w:rPr>
        <w:t>UN MIL DOSCIENTOS CINCUENTA Y DOS 56/100 DÓLARES DE</w:t>
      </w:r>
      <w:r w:rsidRPr="00995306">
        <w:t xml:space="preserve"> </w:t>
      </w:r>
      <w:r w:rsidRPr="00995306">
        <w:rPr>
          <w:b/>
        </w:rPr>
        <w:t>LOS ESTADOS UNIDOS DE AMÉRICA ($1,252.56</w:t>
      </w:r>
      <w:proofErr w:type="gramStart"/>
      <w:r w:rsidRPr="00995306">
        <w:rPr>
          <w:b/>
        </w:rPr>
        <w:t>)</w:t>
      </w:r>
      <w:r w:rsidRPr="00995306">
        <w:t xml:space="preserve">  a</w:t>
      </w:r>
      <w:proofErr w:type="gramEnd"/>
      <w:r w:rsidRPr="00995306">
        <w:t xml:space="preserve"> favor de </w:t>
      </w:r>
      <w:r w:rsidRPr="00995306">
        <w:rPr>
          <w:b/>
        </w:rPr>
        <w:t xml:space="preserve"> </w:t>
      </w:r>
      <w:r w:rsidRPr="00995306">
        <w:rPr>
          <w:b/>
          <w:szCs w:val="24"/>
        </w:rPr>
        <w:t>INVERSIONES VIDA S.A. DE C.V.</w:t>
      </w:r>
      <w:r w:rsidRPr="00995306">
        <w:rPr>
          <w:szCs w:val="24"/>
        </w:rPr>
        <w:t xml:space="preserve"> </w:t>
      </w:r>
      <w:r w:rsidRPr="00995306">
        <w:rPr>
          <w:b/>
        </w:rPr>
        <w:t xml:space="preserve">V/ </w:t>
      </w:r>
      <w:r w:rsidRPr="00995306">
        <w:t>Pago por 704 galones de agua, litro clásico, para uso en personal de alcaldía municipal, según factura  No.-245139 Aplicando dicho gasto a la línea 0101 del código  54101, del presupuesto municipal vigente</w:t>
      </w:r>
    </w:p>
    <w:p w14:paraId="2AFC6355" w14:textId="77777777" w:rsidR="00FE6068" w:rsidRPr="00995306" w:rsidRDefault="00FE6068" w:rsidP="00FE6068">
      <w:pPr>
        <w:tabs>
          <w:tab w:val="left" w:pos="1425"/>
        </w:tabs>
        <w:spacing w:after="0" w:line="240" w:lineRule="auto"/>
        <w:jc w:val="both"/>
        <w:rPr>
          <w:b/>
        </w:rPr>
      </w:pPr>
    </w:p>
    <w:p w14:paraId="2F7B89E6" w14:textId="77777777" w:rsidR="00FE6068" w:rsidRPr="00995306" w:rsidRDefault="00FE6068" w:rsidP="00FE6068">
      <w:pPr>
        <w:numPr>
          <w:ilvl w:val="0"/>
          <w:numId w:val="14"/>
        </w:numPr>
        <w:spacing w:after="0" w:line="240" w:lineRule="auto"/>
        <w:contextualSpacing/>
        <w:jc w:val="both"/>
        <w:rPr>
          <w:rFonts w:ascii="Calibri" w:hAnsi="Calibri" w:cs="Calibri"/>
          <w:sz w:val="22"/>
          <w:lang w:eastAsia="es-SV"/>
        </w:rPr>
      </w:pPr>
      <w:r w:rsidRPr="00995306">
        <w:t xml:space="preserve">EROGAR la cantidad de </w:t>
      </w:r>
      <w:r w:rsidRPr="00995306">
        <w:rPr>
          <w:b/>
        </w:rPr>
        <w:t>SETECIENTOS TREINTA Y TRES</w:t>
      </w:r>
      <w:r w:rsidRPr="00995306">
        <w:t xml:space="preserve"> </w:t>
      </w:r>
      <w:r w:rsidRPr="00995306">
        <w:rPr>
          <w:b/>
        </w:rPr>
        <w:t>15/100 DÓLARES DE</w:t>
      </w:r>
      <w:r w:rsidRPr="00995306">
        <w:t xml:space="preserve"> </w:t>
      </w:r>
      <w:r w:rsidRPr="00995306">
        <w:rPr>
          <w:b/>
        </w:rPr>
        <w:t>LOS ESTADOS UNIDOS DE AMÉRICA ($733.15</w:t>
      </w:r>
      <w:proofErr w:type="gramStart"/>
      <w:r w:rsidRPr="00995306">
        <w:rPr>
          <w:b/>
        </w:rPr>
        <w:t>)</w:t>
      </w:r>
      <w:r w:rsidRPr="00995306">
        <w:t xml:space="preserve">  a</w:t>
      </w:r>
      <w:proofErr w:type="gramEnd"/>
      <w:r w:rsidRPr="00995306">
        <w:t xml:space="preserve"> favor de </w:t>
      </w:r>
      <w:r w:rsidRPr="00995306">
        <w:rPr>
          <w:b/>
        </w:rPr>
        <w:t xml:space="preserve">CLEAN AIR S.A. DE C.V. V/ </w:t>
      </w:r>
      <w:r w:rsidRPr="00995306">
        <w:t xml:space="preserve">Pago por servicio am </w:t>
      </w:r>
      <w:proofErr w:type="spellStart"/>
      <w:r w:rsidRPr="00995306">
        <w:t>clean</w:t>
      </w:r>
      <w:proofErr w:type="spellEnd"/>
      <w:r w:rsidRPr="00995306">
        <w:t xml:space="preserve">, servicio </w:t>
      </w:r>
      <w:proofErr w:type="spellStart"/>
      <w:r w:rsidRPr="00995306">
        <w:t>go</w:t>
      </w:r>
      <w:proofErr w:type="spellEnd"/>
      <w:r w:rsidRPr="00995306">
        <w:t xml:space="preserve"> </w:t>
      </w:r>
      <w:proofErr w:type="spellStart"/>
      <w:r w:rsidRPr="00995306">
        <w:t>clean</w:t>
      </w:r>
      <w:proofErr w:type="spellEnd"/>
      <w:r w:rsidRPr="00995306">
        <w:t xml:space="preserve"> electrónico, higiene femenino </w:t>
      </w:r>
      <w:proofErr w:type="spellStart"/>
      <w:r w:rsidRPr="00995306">
        <w:t>ematec</w:t>
      </w:r>
      <w:proofErr w:type="spellEnd"/>
      <w:r w:rsidRPr="00995306">
        <w:t>, servicio de alfombra, para uso en alcaldía municipal, según factura  No.-2623 Aplicando dicho gasto a la línea 0101 del código 54399, del presupuesto municipal vigente</w:t>
      </w:r>
    </w:p>
    <w:p w14:paraId="3166041D" w14:textId="77777777" w:rsidR="00FE6068" w:rsidRPr="00995306" w:rsidRDefault="00FE6068" w:rsidP="00FE6068">
      <w:pPr>
        <w:tabs>
          <w:tab w:val="left" w:pos="1425"/>
        </w:tabs>
        <w:spacing w:after="0" w:line="240" w:lineRule="auto"/>
        <w:jc w:val="both"/>
        <w:rPr>
          <w:b/>
        </w:rPr>
      </w:pPr>
    </w:p>
    <w:p w14:paraId="31B891EC" w14:textId="77777777" w:rsidR="00FE6068" w:rsidRPr="00995306" w:rsidRDefault="00FE6068" w:rsidP="00FE6068">
      <w:pPr>
        <w:numPr>
          <w:ilvl w:val="0"/>
          <w:numId w:val="14"/>
        </w:numPr>
        <w:tabs>
          <w:tab w:val="left" w:pos="709"/>
          <w:tab w:val="left" w:pos="7797"/>
        </w:tabs>
        <w:spacing w:after="0" w:line="240" w:lineRule="auto"/>
        <w:contextualSpacing/>
        <w:jc w:val="both"/>
        <w:rPr>
          <w:lang w:eastAsia="es-SV"/>
        </w:rPr>
      </w:pPr>
      <w:r w:rsidRPr="00995306">
        <w:t xml:space="preserve">EROGAR la cantidad de </w:t>
      </w:r>
      <w:r w:rsidRPr="00995306">
        <w:rPr>
          <w:b/>
        </w:rPr>
        <w:t>DOS ML ONCE 40/100 DÓLARES DE</w:t>
      </w:r>
      <w:r w:rsidRPr="00995306">
        <w:t xml:space="preserve"> </w:t>
      </w:r>
      <w:r w:rsidRPr="00995306">
        <w:rPr>
          <w:b/>
        </w:rPr>
        <w:t>LOS ESTADOS UNIDOS DE AMÉRICA ($2,011.40)</w:t>
      </w:r>
      <w:r w:rsidRPr="00995306">
        <w:t xml:space="preserve"> a favor de </w:t>
      </w:r>
      <w:bookmarkStart w:id="3" w:name="_Hlk103669716"/>
      <w:r w:rsidRPr="00995306">
        <w:rPr>
          <w:b/>
        </w:rPr>
        <w:t xml:space="preserve">HENRI MILTON MORALES UMAÑA </w:t>
      </w:r>
      <w:proofErr w:type="gramStart"/>
      <w:r w:rsidRPr="00995306">
        <w:rPr>
          <w:b/>
        </w:rPr>
        <w:t>“ RADIO</w:t>
      </w:r>
      <w:proofErr w:type="gramEnd"/>
      <w:r w:rsidRPr="00995306">
        <w:rPr>
          <w:b/>
        </w:rPr>
        <w:t xml:space="preserve"> LA CAMPIRANA” </w:t>
      </w:r>
      <w:bookmarkEnd w:id="3"/>
      <w:r w:rsidRPr="00995306">
        <w:rPr>
          <w:b/>
        </w:rPr>
        <w:t xml:space="preserve">V/ </w:t>
      </w:r>
      <w:r w:rsidRPr="00995306">
        <w:t>Pago por servicios de publicidad, durante el mes de Abril del 2022, según factura  No.-00006, Aplicando dicho gasto a la línea 0101 del código 54305, del presupuesto municipal vigente</w:t>
      </w:r>
    </w:p>
    <w:p w14:paraId="10C2C5DB" w14:textId="77777777" w:rsidR="00FE6068" w:rsidRPr="00995306" w:rsidRDefault="00FE6068" w:rsidP="00FE6068">
      <w:pPr>
        <w:tabs>
          <w:tab w:val="left" w:pos="709"/>
          <w:tab w:val="left" w:pos="7797"/>
        </w:tabs>
        <w:spacing w:after="0" w:line="256" w:lineRule="auto"/>
        <w:jc w:val="both"/>
        <w:rPr>
          <w:lang w:eastAsia="es-SV"/>
        </w:rPr>
      </w:pPr>
    </w:p>
    <w:p w14:paraId="1B2D221A" w14:textId="77777777" w:rsidR="00FE6068" w:rsidRPr="00995306" w:rsidRDefault="00FE6068" w:rsidP="00FE6068">
      <w:pPr>
        <w:numPr>
          <w:ilvl w:val="0"/>
          <w:numId w:val="14"/>
        </w:numPr>
        <w:spacing w:after="0" w:line="240" w:lineRule="auto"/>
        <w:contextualSpacing/>
        <w:jc w:val="both"/>
        <w:rPr>
          <w:szCs w:val="24"/>
          <w:lang w:val="es-ES"/>
        </w:rPr>
      </w:pPr>
      <w:r w:rsidRPr="00995306">
        <w:t xml:space="preserve">EROGAR la cantidad de </w:t>
      </w:r>
      <w:r w:rsidRPr="00995306">
        <w:rPr>
          <w:b/>
        </w:rPr>
        <w:t>DOS MIL ONCE 40/100 DÓLARES DE</w:t>
      </w:r>
      <w:r w:rsidRPr="00995306">
        <w:t xml:space="preserve"> </w:t>
      </w:r>
      <w:r w:rsidRPr="00995306">
        <w:rPr>
          <w:b/>
        </w:rPr>
        <w:t xml:space="preserve">LOS ESTADOS UNIDOS DE AMÉRICA ($2,011.40) </w:t>
      </w:r>
      <w:r w:rsidRPr="00995306">
        <w:t xml:space="preserve">a favor de </w:t>
      </w:r>
      <w:r w:rsidRPr="00995306">
        <w:rPr>
          <w:b/>
        </w:rPr>
        <w:t xml:space="preserve">HENRI MILTON MORALES UMAÑA </w:t>
      </w:r>
      <w:proofErr w:type="gramStart"/>
      <w:r w:rsidRPr="00995306">
        <w:rPr>
          <w:b/>
        </w:rPr>
        <w:t>“ RADIO</w:t>
      </w:r>
      <w:proofErr w:type="gramEnd"/>
      <w:r w:rsidRPr="00995306">
        <w:rPr>
          <w:b/>
        </w:rPr>
        <w:t xml:space="preserve"> REAL” V/ </w:t>
      </w:r>
      <w:r w:rsidRPr="00995306">
        <w:t>Pago por servicios de publicidad, durante el mes de Abril del 2022, según factura  No.-00011, Aplicando dicho gasto a la línea 0101 del código  54305, del presupuesto municipal vigente</w:t>
      </w:r>
    </w:p>
    <w:p w14:paraId="2D81F41F" w14:textId="77777777" w:rsidR="00FE6068" w:rsidRPr="00995306" w:rsidRDefault="00FE6068" w:rsidP="00FE6068">
      <w:pPr>
        <w:tabs>
          <w:tab w:val="left" w:pos="1425"/>
        </w:tabs>
        <w:spacing w:after="0" w:line="240" w:lineRule="auto"/>
        <w:jc w:val="both"/>
        <w:rPr>
          <w:b/>
        </w:rPr>
      </w:pPr>
    </w:p>
    <w:p w14:paraId="6D7F1756" w14:textId="77777777" w:rsidR="00FE6068" w:rsidRPr="00995306" w:rsidRDefault="00FE6068" w:rsidP="00FE6068">
      <w:pPr>
        <w:numPr>
          <w:ilvl w:val="0"/>
          <w:numId w:val="14"/>
        </w:numPr>
        <w:tabs>
          <w:tab w:val="left" w:pos="1425"/>
        </w:tabs>
        <w:spacing w:after="0" w:line="240" w:lineRule="auto"/>
        <w:contextualSpacing/>
        <w:jc w:val="both"/>
        <w:rPr>
          <w:rFonts w:eastAsia="Calibri"/>
          <w:b/>
        </w:rPr>
      </w:pPr>
      <w:r w:rsidRPr="00995306">
        <w:t xml:space="preserve">EROGAR la suma de </w:t>
      </w:r>
      <w:r w:rsidRPr="00995306">
        <w:rPr>
          <w:b/>
          <w:bCs/>
        </w:rPr>
        <w:t>DIECINUEVE MIL TRESCIENTOS CUARENTA Y CINCO 20/100 DÓLARES ($19,345.20)</w:t>
      </w:r>
      <w:r w:rsidRPr="00995306">
        <w:t xml:space="preserve"> A favor de </w:t>
      </w:r>
      <w:r w:rsidRPr="00995306">
        <w:rPr>
          <w:rFonts w:eastAsia="Calibri"/>
          <w:b/>
        </w:rPr>
        <w:t>GASOLINERA METAPÁN</w:t>
      </w:r>
      <w:r w:rsidRPr="00995306">
        <w:rPr>
          <w:rFonts w:eastAsia="Calibri"/>
        </w:rPr>
        <w:t xml:space="preserve"> “</w:t>
      </w:r>
      <w:r w:rsidRPr="00995306">
        <w:rPr>
          <w:rFonts w:eastAsia="Calibri"/>
          <w:b/>
        </w:rPr>
        <w:t xml:space="preserve">JOSÉ ADÁN SALAZAR </w:t>
      </w:r>
      <w:proofErr w:type="gramStart"/>
      <w:r w:rsidRPr="00995306">
        <w:rPr>
          <w:rFonts w:eastAsia="Calibri"/>
          <w:b/>
        </w:rPr>
        <w:t>UMAÑA”</w:t>
      </w:r>
      <w:r w:rsidRPr="00995306">
        <w:rPr>
          <w:rFonts w:eastAsia="Calibri"/>
        </w:rPr>
        <w:t xml:space="preserve"> </w:t>
      </w:r>
      <w:r w:rsidRPr="00995306">
        <w:t xml:space="preserve"> V</w:t>
      </w:r>
      <w:proofErr w:type="gramEnd"/>
      <w:r w:rsidRPr="00995306">
        <w:t>/ Pago  por  la  compra  de combustible periodo del 25 al 30 de Abril del 2022.- Para equipos propiedad de esta Alcaldía. Según facturas números:</w:t>
      </w:r>
    </w:p>
    <w:p w14:paraId="3FAF226C" w14:textId="77777777" w:rsidR="00FE6068" w:rsidRPr="00995306" w:rsidRDefault="00FE6068" w:rsidP="00FE6068">
      <w:pPr>
        <w:tabs>
          <w:tab w:val="left" w:pos="5408"/>
        </w:tabs>
        <w:spacing w:after="0" w:line="240" w:lineRule="auto"/>
        <w:jc w:val="both"/>
        <w:rPr>
          <w:rFonts w:eastAsia="Times New Roman"/>
          <w:b/>
          <w:szCs w:val="24"/>
          <w:lang w:val="es-ES" w:eastAsia="es-ES"/>
        </w:rPr>
      </w:pPr>
    </w:p>
    <w:p w14:paraId="3CC85D87" w14:textId="77777777" w:rsidR="00FE6068" w:rsidRPr="00995306" w:rsidRDefault="00FE6068" w:rsidP="00FE6068">
      <w:pPr>
        <w:tabs>
          <w:tab w:val="left" w:pos="5408"/>
        </w:tabs>
        <w:spacing w:after="0" w:line="240" w:lineRule="auto"/>
        <w:jc w:val="both"/>
        <w:rPr>
          <w:rFonts w:eastAsia="Times New Roman"/>
          <w:b/>
          <w:szCs w:val="24"/>
          <w:u w:val="single"/>
          <w:lang w:eastAsia="es-ES"/>
        </w:rPr>
      </w:pPr>
      <w:r w:rsidRPr="00995306">
        <w:rPr>
          <w:rFonts w:eastAsia="Times New Roman"/>
          <w:b/>
          <w:szCs w:val="24"/>
          <w:lang w:val="es-ES" w:eastAsia="es-ES"/>
        </w:rPr>
        <w:t xml:space="preserve">Código </w:t>
      </w:r>
      <w:proofErr w:type="spellStart"/>
      <w:r w:rsidRPr="00995306">
        <w:rPr>
          <w:rFonts w:eastAsia="Times New Roman"/>
          <w:b/>
          <w:szCs w:val="24"/>
          <w:lang w:val="es-ES" w:eastAsia="es-ES"/>
        </w:rPr>
        <w:t>N°</w:t>
      </w:r>
      <w:proofErr w:type="spellEnd"/>
      <w:r w:rsidRPr="00995306">
        <w:rPr>
          <w:rFonts w:eastAsia="Times New Roman"/>
          <w:b/>
          <w:szCs w:val="24"/>
          <w:lang w:val="es-ES" w:eastAsia="es-ES"/>
        </w:rPr>
        <w:t xml:space="preserve"> 54110</w:t>
      </w:r>
    </w:p>
    <w:p w14:paraId="6DB8EB24" w14:textId="77777777" w:rsidR="00FE6068" w:rsidRPr="00995306" w:rsidRDefault="00FE6068" w:rsidP="00FE6068">
      <w:pPr>
        <w:tabs>
          <w:tab w:val="left" w:pos="5408"/>
        </w:tabs>
        <w:spacing w:after="0" w:line="240" w:lineRule="auto"/>
        <w:jc w:val="both"/>
        <w:rPr>
          <w:rFonts w:eastAsia="Times New Roman"/>
          <w:b/>
          <w:szCs w:val="24"/>
          <w:lang w:eastAsia="es-ES"/>
        </w:rPr>
      </w:pPr>
      <w:r w:rsidRPr="00995306">
        <w:rPr>
          <w:rFonts w:eastAsia="Times New Roman"/>
          <w:b/>
          <w:szCs w:val="24"/>
          <w:lang w:eastAsia="es-ES"/>
        </w:rPr>
        <w:t>Facturas N°-</w:t>
      </w:r>
      <w:r w:rsidRPr="00995306">
        <w:rPr>
          <w:rFonts w:eastAsia="Times New Roman"/>
          <w:szCs w:val="24"/>
          <w:lang w:eastAsia="es-ES"/>
        </w:rPr>
        <w:t>19323-19324-19327-19328-19332-19333-19336-19337-19340-19341-19344</w:t>
      </w:r>
      <w:r w:rsidRPr="00995306">
        <w:rPr>
          <w:rFonts w:eastAsia="Times New Roman"/>
          <w:b/>
          <w:szCs w:val="24"/>
          <w:lang w:eastAsia="es-ES"/>
        </w:rPr>
        <w:t xml:space="preserve"> </w:t>
      </w:r>
    </w:p>
    <w:p w14:paraId="6A21C1E1" w14:textId="77777777" w:rsidR="00FE6068" w:rsidRPr="00995306" w:rsidRDefault="00FE6068" w:rsidP="00FE6068">
      <w:pPr>
        <w:spacing w:line="256" w:lineRule="auto"/>
        <w:jc w:val="both"/>
        <w:rPr>
          <w:b/>
          <w:sz w:val="32"/>
          <w:szCs w:val="32"/>
        </w:rPr>
      </w:pPr>
      <w:proofErr w:type="gramStart"/>
      <w:r w:rsidRPr="00995306">
        <w:rPr>
          <w:b/>
          <w:sz w:val="32"/>
          <w:szCs w:val="32"/>
        </w:rPr>
        <w:t>TOTAL</w:t>
      </w:r>
      <w:proofErr w:type="gramEnd"/>
      <w:r w:rsidRPr="00995306">
        <w:rPr>
          <w:b/>
          <w:sz w:val="32"/>
          <w:szCs w:val="32"/>
        </w:rPr>
        <w:t xml:space="preserve"> GENERAL…………………………$ 19,345.20</w:t>
      </w:r>
    </w:p>
    <w:p w14:paraId="2C17D40B" w14:textId="77777777" w:rsidR="00FE6068" w:rsidRPr="00DA6904" w:rsidRDefault="00FE6068" w:rsidP="00FE6068">
      <w:pPr>
        <w:pStyle w:val="Prrafodelista"/>
        <w:numPr>
          <w:ilvl w:val="0"/>
          <w:numId w:val="14"/>
        </w:numPr>
        <w:spacing w:line="256" w:lineRule="auto"/>
        <w:jc w:val="both"/>
        <w:rPr>
          <w:b/>
          <w:sz w:val="32"/>
          <w:szCs w:val="32"/>
        </w:rPr>
      </w:pPr>
      <w:r w:rsidRPr="00DA6904">
        <w:rPr>
          <w:rFonts w:eastAsia="Calibri"/>
          <w:szCs w:val="24"/>
        </w:rPr>
        <w:t xml:space="preserve">EROGAR la cantidad de </w:t>
      </w:r>
      <w:r w:rsidRPr="00DA6904">
        <w:rPr>
          <w:rFonts w:eastAsia="Calibri"/>
          <w:b/>
          <w:szCs w:val="24"/>
        </w:rPr>
        <w:t>OCHO MIL QUINIENTOS CINCUENTA Y TRES 87/100 DÓLARES DE</w:t>
      </w:r>
      <w:r w:rsidRPr="00DA6904">
        <w:rPr>
          <w:rFonts w:eastAsia="Calibri"/>
          <w:szCs w:val="24"/>
        </w:rPr>
        <w:t xml:space="preserve"> </w:t>
      </w:r>
      <w:r w:rsidRPr="00DA6904">
        <w:rPr>
          <w:rFonts w:eastAsia="Calibri"/>
          <w:b/>
          <w:szCs w:val="24"/>
        </w:rPr>
        <w:t>LOS ESTADOS UNIDOS DE AMÉRICA ($8,553.87)</w:t>
      </w:r>
      <w:r w:rsidRPr="00DA6904">
        <w:rPr>
          <w:rFonts w:eastAsia="Calibri"/>
          <w:szCs w:val="24"/>
        </w:rPr>
        <w:t xml:space="preserve"> a favor de </w:t>
      </w:r>
      <w:r w:rsidRPr="00DA6904">
        <w:rPr>
          <w:rFonts w:eastAsia="Calibri"/>
          <w:b/>
          <w:szCs w:val="24"/>
        </w:rPr>
        <w:t xml:space="preserve">AES CLESA Y CIA S EN C DE C V </w:t>
      </w:r>
      <w:r w:rsidRPr="00DA6904">
        <w:rPr>
          <w:rFonts w:eastAsia="Calibri"/>
          <w:szCs w:val="24"/>
        </w:rPr>
        <w:t>(NIC 18454)</w:t>
      </w:r>
      <w:r w:rsidRPr="00DA6904">
        <w:rPr>
          <w:rFonts w:eastAsia="Calibri"/>
          <w:b/>
          <w:szCs w:val="24"/>
        </w:rPr>
        <w:t xml:space="preserve"> V/ </w:t>
      </w:r>
      <w:r w:rsidRPr="00DA6904">
        <w:rPr>
          <w:rFonts w:eastAsia="Calibri"/>
          <w:szCs w:val="24"/>
        </w:rPr>
        <w:t xml:space="preserve">Pago de la comisión de recibos del cobro de tasas de los contribuyentes, durante los meses Enero, </w:t>
      </w:r>
      <w:proofErr w:type="gramStart"/>
      <w:r w:rsidRPr="00DA6904">
        <w:rPr>
          <w:rFonts w:eastAsia="Calibri"/>
          <w:szCs w:val="24"/>
        </w:rPr>
        <w:t>Febrero</w:t>
      </w:r>
      <w:proofErr w:type="gramEnd"/>
      <w:r w:rsidRPr="00DA6904">
        <w:rPr>
          <w:rFonts w:eastAsia="Calibri"/>
          <w:szCs w:val="24"/>
        </w:rPr>
        <w:t xml:space="preserve">, Marzo, Abril del año dos mil veintidós, según factura </w:t>
      </w:r>
      <w:proofErr w:type="spellStart"/>
      <w:r w:rsidRPr="00DA6904">
        <w:rPr>
          <w:rFonts w:eastAsia="Calibri"/>
          <w:szCs w:val="24"/>
        </w:rPr>
        <w:t>N°</w:t>
      </w:r>
      <w:proofErr w:type="spellEnd"/>
      <w:r w:rsidRPr="00DA6904">
        <w:rPr>
          <w:rFonts w:eastAsia="Calibri"/>
          <w:szCs w:val="24"/>
        </w:rPr>
        <w:t xml:space="preserve"> 74124872-73692809-127119679-126482618. Aplicando dicho gasto a la línea 0101 del código 54399, del Presupuesto Municipal Vigente </w:t>
      </w:r>
      <w:r w:rsidRPr="00DA6904">
        <w:rPr>
          <w:rFonts w:eastAsia="Times New Roman"/>
          <w:lang w:eastAsia="es-ES"/>
        </w:rPr>
        <w:t>Autorizando a Tesorería a efectuar los pagos correspondientes. FONDOS PROPIOS.</w:t>
      </w:r>
    </w:p>
    <w:p w14:paraId="292E74C7" w14:textId="77777777" w:rsidR="00FE6068" w:rsidRDefault="00FE6068" w:rsidP="00FE6068">
      <w:pPr>
        <w:tabs>
          <w:tab w:val="left" w:pos="5750"/>
        </w:tabs>
        <w:jc w:val="both"/>
        <w:rPr>
          <w:rFonts w:eastAsia="Times New Roman"/>
          <w:lang w:eastAsia="es-ES"/>
        </w:rPr>
      </w:pPr>
    </w:p>
    <w:p w14:paraId="7642B468" w14:textId="77777777" w:rsidR="00FE6068" w:rsidRPr="001E140C" w:rsidRDefault="00FE6068" w:rsidP="00FE6068">
      <w:pPr>
        <w:spacing w:after="0" w:line="240" w:lineRule="auto"/>
        <w:jc w:val="both"/>
        <w:rPr>
          <w:rFonts w:eastAsia="Times New Roman"/>
          <w:szCs w:val="24"/>
          <w:lang w:eastAsia="es-ES"/>
        </w:rPr>
      </w:pPr>
      <w:r w:rsidRPr="001E140C">
        <w:rPr>
          <w:rFonts w:eastAsia="Times New Roman"/>
          <w:b/>
          <w:szCs w:val="24"/>
          <w:u w:val="single"/>
          <w:lang w:val="es-ES" w:eastAsia="es-ES"/>
        </w:rPr>
        <w:t>ACUERDO NÚMER</w:t>
      </w:r>
      <w:r>
        <w:rPr>
          <w:rFonts w:eastAsia="Times New Roman"/>
          <w:b/>
          <w:szCs w:val="24"/>
          <w:u w:val="single"/>
          <w:lang w:val="es-ES" w:eastAsia="es-ES"/>
        </w:rPr>
        <w:t xml:space="preserve">O TRES: </w:t>
      </w:r>
      <w:r w:rsidRPr="001E140C">
        <w:rPr>
          <w:rFonts w:eastAsia="Times New Roman"/>
          <w:szCs w:val="24"/>
          <w:lang w:val="es-ES" w:eastAsia="es-ES"/>
        </w:rPr>
        <w:tab/>
      </w:r>
    </w:p>
    <w:p w14:paraId="780FE9DF" w14:textId="77777777" w:rsidR="00FE6068" w:rsidRPr="001E140C" w:rsidRDefault="00FE6068" w:rsidP="00FE6068">
      <w:pPr>
        <w:spacing w:after="0" w:line="240" w:lineRule="auto"/>
        <w:contextualSpacing/>
        <w:jc w:val="both"/>
        <w:rPr>
          <w:rFonts w:eastAsia="Times New Roman"/>
          <w:b/>
          <w:szCs w:val="24"/>
          <w:lang w:eastAsia="es-ES"/>
        </w:rPr>
      </w:pPr>
      <w:r w:rsidRPr="001E14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1E140C">
        <w:rPr>
          <w:rFonts w:eastAsia="Times New Roman"/>
          <w:b/>
          <w:szCs w:val="24"/>
          <w:lang w:eastAsia="es-ES"/>
        </w:rPr>
        <w:t>ES CONFORME</w:t>
      </w:r>
      <w:r w:rsidRPr="001E140C">
        <w:rPr>
          <w:rFonts w:eastAsia="Times New Roman"/>
          <w:szCs w:val="24"/>
          <w:lang w:eastAsia="es-ES"/>
        </w:rPr>
        <w:t xml:space="preserve"> del Jefe de la respectiva dependencia; </w:t>
      </w:r>
      <w:r w:rsidRPr="001E140C">
        <w:rPr>
          <w:rFonts w:eastAsia="Times New Roman"/>
          <w:b/>
          <w:szCs w:val="24"/>
          <w:lang w:eastAsia="es-ES"/>
        </w:rPr>
        <w:t>ACUERDA</w:t>
      </w:r>
      <w:r w:rsidRPr="001E140C">
        <w:rPr>
          <w:rFonts w:eastAsia="Times New Roman"/>
          <w:szCs w:val="24"/>
          <w:lang w:eastAsia="es-ES"/>
        </w:rPr>
        <w:t xml:space="preserve">: conceder licencia con goce de sueldo, comprendidos del día </w:t>
      </w:r>
      <w:r w:rsidRPr="001E140C">
        <w:rPr>
          <w:rFonts w:eastAsia="Calibri"/>
          <w:b/>
          <w:szCs w:val="24"/>
          <w:lang w:val="es-MX"/>
        </w:rPr>
        <w:t xml:space="preserve">veinte de abril al </w:t>
      </w:r>
      <w:proofErr w:type="spellStart"/>
      <w:r w:rsidRPr="001E140C">
        <w:rPr>
          <w:rFonts w:eastAsia="Calibri"/>
          <w:b/>
          <w:szCs w:val="24"/>
          <w:lang w:val="es-MX"/>
        </w:rPr>
        <w:t>díez</w:t>
      </w:r>
      <w:proofErr w:type="spellEnd"/>
      <w:r w:rsidRPr="001E140C">
        <w:rPr>
          <w:rFonts w:eastAsia="Calibri"/>
          <w:b/>
          <w:szCs w:val="24"/>
          <w:lang w:val="es-MX"/>
        </w:rPr>
        <w:t xml:space="preserve"> de mayo del año dos mil </w:t>
      </w:r>
      <w:proofErr w:type="spellStart"/>
      <w:r w:rsidRPr="001E140C">
        <w:rPr>
          <w:rFonts w:eastAsia="Calibri"/>
          <w:b/>
          <w:szCs w:val="24"/>
          <w:lang w:val="es-MX"/>
        </w:rPr>
        <w:t>veintidos</w:t>
      </w:r>
      <w:proofErr w:type="spellEnd"/>
      <w:r w:rsidRPr="001E140C">
        <w:rPr>
          <w:rFonts w:eastAsia="Times New Roman"/>
          <w:szCs w:val="24"/>
          <w:lang w:eastAsia="es-ES"/>
        </w:rPr>
        <w:t xml:space="preserve">; a la señora </w:t>
      </w:r>
      <w:r w:rsidRPr="001E140C">
        <w:rPr>
          <w:rFonts w:eastAsia="Times New Roman"/>
          <w:b/>
          <w:szCs w:val="24"/>
          <w:lang w:eastAsia="es-ES"/>
        </w:rPr>
        <w:t xml:space="preserve">WENDY YAMILETH ORTIZ DE VIDAL; Formulador de Carpetas, Ingeniería y Arquitectura, </w:t>
      </w:r>
      <w:r w:rsidRPr="001E140C">
        <w:rPr>
          <w:rFonts w:eastAsia="Times New Roman"/>
          <w:szCs w:val="24"/>
          <w:lang w:eastAsia="es-ES"/>
        </w:rPr>
        <w:t xml:space="preserve">por motivo de </w:t>
      </w:r>
      <w:r w:rsidRPr="001E140C">
        <w:rPr>
          <w:rFonts w:eastAsia="Times New Roman"/>
          <w:b/>
          <w:szCs w:val="24"/>
          <w:lang w:eastAsia="es-ES"/>
        </w:rPr>
        <w:t xml:space="preserve">Enfermedad Común (INICIAL)  </w:t>
      </w:r>
      <w:r w:rsidRPr="001E140C">
        <w:rPr>
          <w:rFonts w:eastAsia="Times New Roman"/>
          <w:szCs w:val="24"/>
          <w:lang w:eastAsia="es-ES"/>
        </w:rPr>
        <w:t xml:space="preserve">con constancia de incapacidad; expedida por el Instituto </w:t>
      </w:r>
      <w:r w:rsidRPr="001E140C">
        <w:rPr>
          <w:rFonts w:eastAsia="Times New Roman"/>
          <w:szCs w:val="24"/>
          <w:lang w:eastAsia="es-ES"/>
        </w:rPr>
        <w:lastRenderedPageBreak/>
        <w:t xml:space="preserve">Salvadoreño del Seguro Social </w:t>
      </w:r>
      <w:r w:rsidRPr="001E140C">
        <w:rPr>
          <w:rFonts w:eastAsia="Times New Roman"/>
          <w:b/>
          <w:szCs w:val="24"/>
          <w:lang w:eastAsia="es-ES"/>
        </w:rPr>
        <w:t xml:space="preserve">(I.S.S.S) </w:t>
      </w:r>
      <w:r w:rsidRPr="001E140C">
        <w:rPr>
          <w:rFonts w:eastAsia="Times New Roman"/>
          <w:szCs w:val="24"/>
          <w:lang w:eastAsia="es-ES"/>
        </w:rPr>
        <w:t xml:space="preserve">con un período de incapacidad de </w:t>
      </w:r>
      <w:r w:rsidRPr="001E140C">
        <w:rPr>
          <w:rFonts w:eastAsia="Times New Roman"/>
          <w:b/>
          <w:szCs w:val="24"/>
          <w:lang w:eastAsia="es-ES"/>
        </w:rPr>
        <w:t>21 días</w:t>
      </w:r>
      <w:r w:rsidRPr="001E140C">
        <w:rPr>
          <w:rFonts w:eastAsia="Times New Roman"/>
          <w:szCs w:val="24"/>
          <w:lang w:eastAsia="es-ES"/>
        </w:rPr>
        <w:t xml:space="preserve">, de los cuales solo se cancelará </w:t>
      </w:r>
      <w:r w:rsidRPr="001E140C">
        <w:rPr>
          <w:rFonts w:eastAsia="Times New Roman"/>
          <w:b/>
          <w:szCs w:val="24"/>
          <w:lang w:eastAsia="es-ES"/>
        </w:rPr>
        <w:t>el 25%</w:t>
      </w:r>
      <w:r w:rsidRPr="001E140C">
        <w:rPr>
          <w:rFonts w:eastAsia="Times New Roman"/>
          <w:szCs w:val="24"/>
          <w:lang w:eastAsia="es-ES"/>
        </w:rPr>
        <w:t xml:space="preserve"> Por lo tanto, devengará la cantidad de </w:t>
      </w:r>
      <w:r w:rsidRPr="001E140C">
        <w:rPr>
          <w:rFonts w:eastAsia="Times New Roman"/>
          <w:b/>
          <w:szCs w:val="24"/>
          <w:lang w:eastAsia="es-ES"/>
        </w:rPr>
        <w:t>OCHENTA Y OCHO 37/100 DÓLARES DE LOS ESTADOS UNIDOS DE AMÉRICA  ($88.37)</w:t>
      </w:r>
      <w:r w:rsidRPr="001E140C">
        <w:rPr>
          <w:rFonts w:eastAsia="Times New Roman"/>
          <w:szCs w:val="24"/>
          <w:lang w:eastAsia="es-ES"/>
        </w:rPr>
        <w:t>.- El gasto se aplicará al Código</w:t>
      </w:r>
      <w:r w:rsidRPr="001E140C">
        <w:rPr>
          <w:rFonts w:eastAsia="Times New Roman"/>
          <w:b/>
          <w:szCs w:val="24"/>
          <w:lang w:eastAsia="es-ES"/>
        </w:rPr>
        <w:t xml:space="preserve"> 51101 </w:t>
      </w:r>
      <w:r w:rsidRPr="001E140C">
        <w:rPr>
          <w:rFonts w:eastAsia="Times New Roman"/>
          <w:szCs w:val="24"/>
          <w:lang w:eastAsia="es-ES"/>
        </w:rPr>
        <w:t>de la línea</w:t>
      </w:r>
      <w:r w:rsidRPr="001E140C">
        <w:rPr>
          <w:rFonts w:eastAsia="Times New Roman"/>
          <w:b/>
          <w:szCs w:val="24"/>
          <w:lang w:eastAsia="es-ES"/>
        </w:rPr>
        <w:t xml:space="preserve"> 0101</w:t>
      </w:r>
      <w:r w:rsidRPr="001E140C">
        <w:rPr>
          <w:rFonts w:eastAsia="Times New Roman"/>
          <w:szCs w:val="24"/>
          <w:lang w:eastAsia="es-ES"/>
        </w:rPr>
        <w:t xml:space="preserve">, del Presupuesto Municipal vigente, autorizando a Tesorería a efectuar los pagos correspondientes.- </w:t>
      </w:r>
      <w:r w:rsidRPr="001E140C">
        <w:rPr>
          <w:rFonts w:eastAsia="Times New Roman"/>
          <w:b/>
          <w:szCs w:val="24"/>
          <w:lang w:eastAsia="es-ES"/>
        </w:rPr>
        <w:t>COMUNIQUESE.-</w:t>
      </w:r>
    </w:p>
    <w:p w14:paraId="158C0607" w14:textId="77777777" w:rsidR="00FE6068" w:rsidRPr="001E140C" w:rsidRDefault="00FE6068" w:rsidP="00FE6068">
      <w:pPr>
        <w:spacing w:after="0" w:line="240" w:lineRule="auto"/>
        <w:contextualSpacing/>
        <w:jc w:val="both"/>
        <w:rPr>
          <w:rFonts w:eastAsia="Times New Roman"/>
          <w:b/>
          <w:szCs w:val="24"/>
          <w:lang w:eastAsia="es-ES"/>
        </w:rPr>
      </w:pPr>
    </w:p>
    <w:p w14:paraId="37CFF151" w14:textId="77777777" w:rsidR="00FE6068" w:rsidRPr="001E140C" w:rsidRDefault="00FE6068" w:rsidP="00FE6068">
      <w:pPr>
        <w:spacing w:after="0" w:line="240" w:lineRule="auto"/>
        <w:contextualSpacing/>
        <w:jc w:val="both"/>
        <w:rPr>
          <w:rFonts w:eastAsia="Times New Roman"/>
          <w:b/>
          <w:szCs w:val="24"/>
          <w:lang w:eastAsia="es-ES"/>
        </w:rPr>
      </w:pPr>
    </w:p>
    <w:p w14:paraId="3F6981CC" w14:textId="77777777" w:rsidR="00FE6068" w:rsidRPr="001E140C" w:rsidRDefault="00FE6068" w:rsidP="00FE6068">
      <w:pPr>
        <w:spacing w:after="0" w:line="240" w:lineRule="auto"/>
        <w:contextualSpacing/>
        <w:jc w:val="both"/>
        <w:rPr>
          <w:rFonts w:eastAsia="Times New Roman"/>
          <w:b/>
          <w:szCs w:val="24"/>
          <w:lang w:eastAsia="es-ES"/>
        </w:rPr>
      </w:pPr>
    </w:p>
    <w:p w14:paraId="4DA552FD" w14:textId="77777777" w:rsidR="00FE6068" w:rsidRPr="001E140C" w:rsidRDefault="00FE6068" w:rsidP="00FE6068">
      <w:pPr>
        <w:spacing w:after="0" w:line="240" w:lineRule="auto"/>
        <w:jc w:val="both"/>
        <w:rPr>
          <w:rFonts w:eastAsia="Times New Roman"/>
          <w:szCs w:val="24"/>
          <w:lang w:eastAsia="es-ES"/>
        </w:rPr>
      </w:pPr>
      <w:r w:rsidRPr="001E140C">
        <w:rPr>
          <w:rFonts w:eastAsia="Times New Roman"/>
          <w:b/>
          <w:szCs w:val="24"/>
          <w:u w:val="single"/>
          <w:lang w:val="es-ES" w:eastAsia="es-ES"/>
        </w:rPr>
        <w:t>ACUERDO NÚMERO</w:t>
      </w:r>
      <w:r>
        <w:rPr>
          <w:rFonts w:eastAsia="Times New Roman"/>
          <w:b/>
          <w:szCs w:val="24"/>
          <w:u w:val="single"/>
          <w:lang w:val="es-ES" w:eastAsia="es-ES"/>
        </w:rPr>
        <w:t xml:space="preserve"> CUATRO: </w:t>
      </w:r>
      <w:r w:rsidRPr="001E140C">
        <w:rPr>
          <w:rFonts w:eastAsia="Times New Roman"/>
          <w:szCs w:val="24"/>
          <w:lang w:val="es-ES" w:eastAsia="es-ES"/>
        </w:rPr>
        <w:tab/>
      </w:r>
    </w:p>
    <w:p w14:paraId="5A6D929E" w14:textId="77777777" w:rsidR="00FE6068" w:rsidRPr="001E140C" w:rsidRDefault="00FE6068" w:rsidP="00FE6068">
      <w:pPr>
        <w:spacing w:after="0" w:line="240" w:lineRule="auto"/>
        <w:contextualSpacing/>
        <w:jc w:val="both"/>
        <w:rPr>
          <w:rFonts w:eastAsia="Times New Roman"/>
          <w:b/>
          <w:szCs w:val="24"/>
          <w:lang w:eastAsia="es-ES"/>
        </w:rPr>
      </w:pPr>
      <w:r w:rsidRPr="001E14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1E140C">
        <w:rPr>
          <w:rFonts w:eastAsia="Times New Roman"/>
          <w:b/>
          <w:szCs w:val="24"/>
          <w:lang w:eastAsia="es-ES"/>
        </w:rPr>
        <w:t>ES CONFORME</w:t>
      </w:r>
      <w:r w:rsidRPr="001E140C">
        <w:rPr>
          <w:rFonts w:eastAsia="Times New Roman"/>
          <w:szCs w:val="24"/>
          <w:lang w:eastAsia="es-ES"/>
        </w:rPr>
        <w:t xml:space="preserve"> del Jefe de la respectiva dependencia; </w:t>
      </w:r>
      <w:r w:rsidRPr="001E140C">
        <w:rPr>
          <w:rFonts w:eastAsia="Times New Roman"/>
          <w:b/>
          <w:szCs w:val="24"/>
          <w:lang w:eastAsia="es-ES"/>
        </w:rPr>
        <w:t>ACUERDA</w:t>
      </w:r>
      <w:r w:rsidRPr="001E140C">
        <w:rPr>
          <w:rFonts w:eastAsia="Times New Roman"/>
          <w:szCs w:val="24"/>
          <w:lang w:eastAsia="es-ES"/>
        </w:rPr>
        <w:t xml:space="preserve">: conceder licencia con goce de sueldo, comprendidos del día </w:t>
      </w:r>
      <w:r w:rsidRPr="001E140C">
        <w:rPr>
          <w:rFonts w:eastAsia="Calibri"/>
          <w:b/>
          <w:szCs w:val="24"/>
          <w:lang w:val="es-MX"/>
        </w:rPr>
        <w:t xml:space="preserve">veinticuatro al veintiocho de abril del año dos mil </w:t>
      </w:r>
      <w:proofErr w:type="spellStart"/>
      <w:r w:rsidRPr="001E140C">
        <w:rPr>
          <w:rFonts w:eastAsia="Calibri"/>
          <w:b/>
          <w:szCs w:val="24"/>
          <w:lang w:val="es-MX"/>
        </w:rPr>
        <w:t>veintidos</w:t>
      </w:r>
      <w:proofErr w:type="spellEnd"/>
      <w:r w:rsidRPr="001E140C">
        <w:rPr>
          <w:rFonts w:eastAsia="Times New Roman"/>
          <w:szCs w:val="24"/>
          <w:lang w:eastAsia="es-ES"/>
        </w:rPr>
        <w:t xml:space="preserve">; a la señora </w:t>
      </w:r>
      <w:r w:rsidRPr="001E140C">
        <w:rPr>
          <w:rFonts w:eastAsia="Times New Roman"/>
          <w:b/>
          <w:szCs w:val="24"/>
          <w:lang w:eastAsia="es-ES"/>
        </w:rPr>
        <w:t xml:space="preserve">RICARDO FILADELFO SANTOS CALDERON; Motorista, Plantel de Maquinaria y Equipo, </w:t>
      </w:r>
      <w:r w:rsidRPr="001E140C">
        <w:rPr>
          <w:rFonts w:eastAsia="Times New Roman"/>
          <w:szCs w:val="24"/>
          <w:lang w:eastAsia="es-ES"/>
        </w:rPr>
        <w:t xml:space="preserve">por motivo de </w:t>
      </w:r>
      <w:r w:rsidRPr="001E140C">
        <w:rPr>
          <w:rFonts w:eastAsia="Times New Roman"/>
          <w:b/>
          <w:szCs w:val="24"/>
          <w:lang w:eastAsia="es-ES"/>
        </w:rPr>
        <w:t xml:space="preserve">Enfermedad Común (INICIAL)  </w:t>
      </w:r>
      <w:r w:rsidRPr="001E140C">
        <w:rPr>
          <w:rFonts w:eastAsia="Times New Roman"/>
          <w:szCs w:val="24"/>
          <w:lang w:eastAsia="es-ES"/>
        </w:rPr>
        <w:t xml:space="preserve">con constancia de incapacidad; expedida por el Instituto Salvadoreño del Seguro Social </w:t>
      </w:r>
      <w:r w:rsidRPr="001E140C">
        <w:rPr>
          <w:rFonts w:eastAsia="Times New Roman"/>
          <w:b/>
          <w:szCs w:val="24"/>
          <w:lang w:eastAsia="es-ES"/>
        </w:rPr>
        <w:t xml:space="preserve">(I.S.S.S) </w:t>
      </w:r>
      <w:r w:rsidRPr="001E140C">
        <w:rPr>
          <w:rFonts w:eastAsia="Times New Roman"/>
          <w:szCs w:val="24"/>
          <w:lang w:eastAsia="es-ES"/>
        </w:rPr>
        <w:t xml:space="preserve">con un período de incapacidad de </w:t>
      </w:r>
      <w:r w:rsidRPr="001E140C">
        <w:rPr>
          <w:rFonts w:eastAsia="Times New Roman"/>
          <w:b/>
          <w:szCs w:val="24"/>
          <w:lang w:eastAsia="es-ES"/>
        </w:rPr>
        <w:t>5 días</w:t>
      </w:r>
      <w:r w:rsidRPr="001E140C">
        <w:rPr>
          <w:rFonts w:eastAsia="Times New Roman"/>
          <w:szCs w:val="24"/>
          <w:lang w:eastAsia="es-ES"/>
        </w:rPr>
        <w:t xml:space="preserve">, de los cuales solo se cancelará </w:t>
      </w:r>
      <w:r w:rsidRPr="001E140C">
        <w:rPr>
          <w:rFonts w:eastAsia="Times New Roman"/>
          <w:b/>
          <w:szCs w:val="24"/>
          <w:lang w:eastAsia="es-ES"/>
        </w:rPr>
        <w:t>el 25%</w:t>
      </w:r>
      <w:r w:rsidRPr="001E140C">
        <w:rPr>
          <w:rFonts w:eastAsia="Times New Roman"/>
          <w:szCs w:val="24"/>
          <w:lang w:eastAsia="es-ES"/>
        </w:rPr>
        <w:t xml:space="preserve"> Por lo tanto, devengará la cantidad de </w:t>
      </w:r>
      <w:r w:rsidRPr="001E140C">
        <w:rPr>
          <w:rFonts w:eastAsia="Times New Roman"/>
          <w:b/>
          <w:szCs w:val="24"/>
          <w:lang w:eastAsia="es-ES"/>
        </w:rPr>
        <w:t>OCHO 33/100 DÓLARES DE LOS ESTADOS UNIDOS DE AMÉRICA  ($8.33)</w:t>
      </w:r>
      <w:r w:rsidRPr="001E140C">
        <w:rPr>
          <w:rFonts w:eastAsia="Times New Roman"/>
          <w:szCs w:val="24"/>
          <w:lang w:eastAsia="es-ES"/>
        </w:rPr>
        <w:t>.- El gasto se aplicará al Código</w:t>
      </w:r>
      <w:r w:rsidRPr="001E140C">
        <w:rPr>
          <w:rFonts w:eastAsia="Times New Roman"/>
          <w:b/>
          <w:szCs w:val="24"/>
          <w:lang w:eastAsia="es-ES"/>
        </w:rPr>
        <w:t xml:space="preserve"> 51101 </w:t>
      </w:r>
      <w:r w:rsidRPr="001E140C">
        <w:rPr>
          <w:rFonts w:eastAsia="Times New Roman"/>
          <w:szCs w:val="24"/>
          <w:lang w:eastAsia="es-ES"/>
        </w:rPr>
        <w:t>de la línea</w:t>
      </w:r>
      <w:r w:rsidRPr="001E140C">
        <w:rPr>
          <w:rFonts w:eastAsia="Times New Roman"/>
          <w:b/>
          <w:szCs w:val="24"/>
          <w:lang w:eastAsia="es-ES"/>
        </w:rPr>
        <w:t xml:space="preserve"> 0101</w:t>
      </w:r>
      <w:r w:rsidRPr="001E140C">
        <w:rPr>
          <w:rFonts w:eastAsia="Times New Roman"/>
          <w:szCs w:val="24"/>
          <w:lang w:eastAsia="es-ES"/>
        </w:rPr>
        <w:t xml:space="preserve">, del Presupuesto Municipal vigente, autorizando a Tesorería a efectuar los pagos correspondientes.- </w:t>
      </w:r>
      <w:r w:rsidRPr="001E140C">
        <w:rPr>
          <w:rFonts w:eastAsia="Times New Roman"/>
          <w:b/>
          <w:szCs w:val="24"/>
          <w:lang w:eastAsia="es-ES"/>
        </w:rPr>
        <w:t>COMUNIQUESE.-</w:t>
      </w:r>
    </w:p>
    <w:p w14:paraId="389EA804" w14:textId="77777777" w:rsidR="00FE6068" w:rsidRPr="001E140C" w:rsidRDefault="00FE6068" w:rsidP="00FE6068">
      <w:pPr>
        <w:spacing w:after="0" w:line="240" w:lineRule="auto"/>
        <w:contextualSpacing/>
        <w:jc w:val="both"/>
        <w:rPr>
          <w:rFonts w:eastAsia="Times New Roman"/>
          <w:b/>
          <w:szCs w:val="24"/>
          <w:lang w:eastAsia="es-ES"/>
        </w:rPr>
      </w:pPr>
    </w:p>
    <w:p w14:paraId="39A07B85" w14:textId="77777777" w:rsidR="00FE6068" w:rsidRPr="001E140C" w:rsidRDefault="00FE6068" w:rsidP="00FE6068">
      <w:pPr>
        <w:spacing w:after="0" w:line="240" w:lineRule="auto"/>
        <w:jc w:val="both"/>
        <w:rPr>
          <w:rFonts w:eastAsia="Times New Roman"/>
          <w:szCs w:val="24"/>
          <w:lang w:eastAsia="es-ES"/>
        </w:rPr>
      </w:pPr>
      <w:r w:rsidRPr="001E140C">
        <w:rPr>
          <w:rFonts w:eastAsia="Times New Roman"/>
          <w:b/>
          <w:szCs w:val="24"/>
          <w:u w:val="single"/>
          <w:lang w:val="es-ES" w:eastAsia="es-ES"/>
        </w:rPr>
        <w:t>ACUERDO NÚMERO</w:t>
      </w:r>
      <w:r>
        <w:rPr>
          <w:rFonts w:eastAsia="Times New Roman"/>
          <w:b/>
          <w:szCs w:val="24"/>
          <w:u w:val="single"/>
          <w:lang w:val="es-ES" w:eastAsia="es-ES"/>
        </w:rPr>
        <w:t xml:space="preserve"> CINCO: </w:t>
      </w:r>
      <w:r w:rsidRPr="001E140C">
        <w:rPr>
          <w:rFonts w:eastAsia="Times New Roman"/>
          <w:szCs w:val="24"/>
          <w:lang w:val="es-ES" w:eastAsia="es-ES"/>
        </w:rPr>
        <w:tab/>
      </w:r>
    </w:p>
    <w:p w14:paraId="5CAF5D87" w14:textId="77777777" w:rsidR="00FE6068" w:rsidRPr="001E140C" w:rsidRDefault="00FE6068" w:rsidP="00FE6068">
      <w:pPr>
        <w:spacing w:after="0" w:line="240" w:lineRule="auto"/>
        <w:contextualSpacing/>
        <w:jc w:val="both"/>
        <w:rPr>
          <w:rFonts w:eastAsia="Times New Roman"/>
          <w:b/>
          <w:szCs w:val="24"/>
          <w:lang w:eastAsia="es-ES"/>
        </w:rPr>
      </w:pPr>
      <w:r w:rsidRPr="001E14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1E140C">
        <w:rPr>
          <w:rFonts w:eastAsia="Times New Roman"/>
          <w:b/>
          <w:szCs w:val="24"/>
          <w:lang w:eastAsia="es-ES"/>
        </w:rPr>
        <w:t>ES CONFORME</w:t>
      </w:r>
      <w:r w:rsidRPr="001E140C">
        <w:rPr>
          <w:rFonts w:eastAsia="Times New Roman"/>
          <w:szCs w:val="24"/>
          <w:lang w:eastAsia="es-ES"/>
        </w:rPr>
        <w:t xml:space="preserve"> del Jefe de la respectiva dependencia; </w:t>
      </w:r>
      <w:r w:rsidRPr="001E140C">
        <w:rPr>
          <w:rFonts w:eastAsia="Times New Roman"/>
          <w:b/>
          <w:szCs w:val="24"/>
          <w:lang w:eastAsia="es-ES"/>
        </w:rPr>
        <w:t>ACUERDA</w:t>
      </w:r>
      <w:r w:rsidRPr="001E140C">
        <w:rPr>
          <w:rFonts w:eastAsia="Times New Roman"/>
          <w:szCs w:val="24"/>
          <w:lang w:eastAsia="es-ES"/>
        </w:rPr>
        <w:t xml:space="preserve">: conceder licencia con goce de sueldo, comprendidos del día </w:t>
      </w:r>
      <w:r w:rsidRPr="001E140C">
        <w:rPr>
          <w:rFonts w:eastAsia="Calibri"/>
          <w:b/>
          <w:szCs w:val="24"/>
          <w:lang w:val="es-MX"/>
        </w:rPr>
        <w:t xml:space="preserve">treinta de abril al seis de mayo del año dos mil </w:t>
      </w:r>
      <w:proofErr w:type="spellStart"/>
      <w:r w:rsidRPr="001E140C">
        <w:rPr>
          <w:rFonts w:eastAsia="Calibri"/>
          <w:b/>
          <w:szCs w:val="24"/>
          <w:lang w:val="es-MX"/>
        </w:rPr>
        <w:t>veintidos</w:t>
      </w:r>
      <w:proofErr w:type="spellEnd"/>
      <w:r w:rsidRPr="001E140C">
        <w:rPr>
          <w:rFonts w:eastAsia="Times New Roman"/>
          <w:szCs w:val="24"/>
          <w:lang w:eastAsia="es-ES"/>
        </w:rPr>
        <w:t xml:space="preserve">; a la señora </w:t>
      </w:r>
      <w:r w:rsidRPr="001E140C">
        <w:rPr>
          <w:rFonts w:eastAsia="Times New Roman"/>
          <w:b/>
          <w:szCs w:val="24"/>
          <w:lang w:eastAsia="es-ES"/>
        </w:rPr>
        <w:t xml:space="preserve">AIDA BEATRIZ LINARES SANCHEZ; Profesora, Promoción Social, </w:t>
      </w:r>
      <w:r w:rsidRPr="001E140C">
        <w:rPr>
          <w:rFonts w:eastAsia="Times New Roman"/>
          <w:szCs w:val="24"/>
          <w:lang w:eastAsia="es-ES"/>
        </w:rPr>
        <w:t xml:space="preserve">por motivo de </w:t>
      </w:r>
      <w:r w:rsidRPr="001E140C">
        <w:rPr>
          <w:rFonts w:eastAsia="Times New Roman"/>
          <w:b/>
          <w:szCs w:val="24"/>
          <w:lang w:eastAsia="es-ES"/>
        </w:rPr>
        <w:t xml:space="preserve">Enfermedad Común (PRORROGA)  </w:t>
      </w:r>
      <w:r w:rsidRPr="001E140C">
        <w:rPr>
          <w:rFonts w:eastAsia="Times New Roman"/>
          <w:szCs w:val="24"/>
          <w:lang w:eastAsia="es-ES"/>
        </w:rPr>
        <w:t xml:space="preserve">con constancia de incapacidad; expedida por el Instituto Salvadoreño del Seguro Social </w:t>
      </w:r>
      <w:r w:rsidRPr="001E140C">
        <w:rPr>
          <w:rFonts w:eastAsia="Times New Roman"/>
          <w:b/>
          <w:szCs w:val="24"/>
          <w:lang w:eastAsia="es-ES"/>
        </w:rPr>
        <w:t xml:space="preserve">(I.S.S.S) </w:t>
      </w:r>
      <w:r w:rsidRPr="001E140C">
        <w:rPr>
          <w:rFonts w:eastAsia="Times New Roman"/>
          <w:szCs w:val="24"/>
          <w:lang w:eastAsia="es-ES"/>
        </w:rPr>
        <w:t xml:space="preserve">con un período de incapacidad de </w:t>
      </w:r>
      <w:r w:rsidRPr="001E140C">
        <w:rPr>
          <w:rFonts w:eastAsia="Times New Roman"/>
          <w:b/>
          <w:szCs w:val="24"/>
          <w:lang w:eastAsia="es-ES"/>
        </w:rPr>
        <w:t>7 días</w:t>
      </w:r>
      <w:r w:rsidRPr="001E140C">
        <w:rPr>
          <w:rFonts w:eastAsia="Times New Roman"/>
          <w:szCs w:val="24"/>
          <w:lang w:eastAsia="es-ES"/>
        </w:rPr>
        <w:t xml:space="preserve">, de los cuales solo se cancelará </w:t>
      </w:r>
      <w:r w:rsidRPr="001E140C">
        <w:rPr>
          <w:rFonts w:eastAsia="Times New Roman"/>
          <w:b/>
          <w:szCs w:val="24"/>
          <w:lang w:eastAsia="es-ES"/>
        </w:rPr>
        <w:t>el 25%</w:t>
      </w:r>
      <w:r w:rsidRPr="001E140C">
        <w:rPr>
          <w:rFonts w:eastAsia="Times New Roman"/>
          <w:szCs w:val="24"/>
          <w:lang w:eastAsia="es-ES"/>
        </w:rPr>
        <w:t xml:space="preserve"> Por lo tanto, devengará la cantidad de </w:t>
      </w:r>
      <w:r w:rsidRPr="001E140C">
        <w:rPr>
          <w:rFonts w:eastAsia="Times New Roman"/>
          <w:b/>
          <w:szCs w:val="24"/>
          <w:lang w:eastAsia="es-ES"/>
        </w:rPr>
        <w:t>ONCE 33/100 DÓLARES DE LOS ESTADOS UNIDOS DE AMÉRICA  ($11.33)</w:t>
      </w:r>
      <w:r w:rsidRPr="001E140C">
        <w:rPr>
          <w:rFonts w:eastAsia="Times New Roman"/>
          <w:szCs w:val="24"/>
          <w:lang w:eastAsia="es-ES"/>
        </w:rPr>
        <w:t>.- El gasto se aplicará al Código</w:t>
      </w:r>
      <w:r w:rsidRPr="001E140C">
        <w:rPr>
          <w:rFonts w:eastAsia="Times New Roman"/>
          <w:b/>
          <w:szCs w:val="24"/>
          <w:lang w:eastAsia="es-ES"/>
        </w:rPr>
        <w:t xml:space="preserve"> 51101 </w:t>
      </w:r>
      <w:r w:rsidRPr="001E140C">
        <w:rPr>
          <w:rFonts w:eastAsia="Times New Roman"/>
          <w:szCs w:val="24"/>
          <w:lang w:eastAsia="es-ES"/>
        </w:rPr>
        <w:t>de la línea</w:t>
      </w:r>
      <w:r w:rsidRPr="001E140C">
        <w:rPr>
          <w:rFonts w:eastAsia="Times New Roman"/>
          <w:b/>
          <w:szCs w:val="24"/>
          <w:lang w:eastAsia="es-ES"/>
        </w:rPr>
        <w:t xml:space="preserve"> 0101</w:t>
      </w:r>
      <w:r w:rsidRPr="001E140C">
        <w:rPr>
          <w:rFonts w:eastAsia="Times New Roman"/>
          <w:szCs w:val="24"/>
          <w:lang w:eastAsia="es-ES"/>
        </w:rPr>
        <w:t xml:space="preserve">, del Presupuesto Municipal vigente, autorizando a Tesorería a efectuar los pagos correspondientes.- </w:t>
      </w:r>
      <w:r w:rsidRPr="001E140C">
        <w:rPr>
          <w:rFonts w:eastAsia="Times New Roman"/>
          <w:b/>
          <w:szCs w:val="24"/>
          <w:lang w:eastAsia="es-ES"/>
        </w:rPr>
        <w:t>COMUNIQUESE.-</w:t>
      </w:r>
    </w:p>
    <w:p w14:paraId="4EA3F76F" w14:textId="77777777" w:rsidR="00FE6068" w:rsidRPr="001E140C" w:rsidRDefault="00FE6068" w:rsidP="00FE6068">
      <w:pPr>
        <w:spacing w:after="0" w:line="240" w:lineRule="auto"/>
        <w:contextualSpacing/>
        <w:jc w:val="both"/>
        <w:rPr>
          <w:rFonts w:eastAsia="Times New Roman"/>
          <w:b/>
          <w:szCs w:val="24"/>
          <w:lang w:eastAsia="es-ES"/>
        </w:rPr>
      </w:pPr>
    </w:p>
    <w:p w14:paraId="03582CAD" w14:textId="77777777" w:rsidR="00FE6068" w:rsidRPr="001E140C" w:rsidRDefault="00FE6068" w:rsidP="00FE6068">
      <w:pPr>
        <w:spacing w:after="0" w:line="240" w:lineRule="auto"/>
        <w:jc w:val="both"/>
        <w:rPr>
          <w:rFonts w:eastAsia="Times New Roman"/>
          <w:szCs w:val="24"/>
          <w:lang w:eastAsia="es-ES"/>
        </w:rPr>
      </w:pPr>
      <w:r w:rsidRPr="001E140C">
        <w:rPr>
          <w:rFonts w:eastAsia="Times New Roman"/>
          <w:b/>
          <w:szCs w:val="24"/>
          <w:u w:val="single"/>
          <w:lang w:val="es-ES" w:eastAsia="es-ES"/>
        </w:rPr>
        <w:t>ACUERDO NÚMER</w:t>
      </w:r>
      <w:r>
        <w:rPr>
          <w:rFonts w:eastAsia="Times New Roman"/>
          <w:b/>
          <w:szCs w:val="24"/>
          <w:u w:val="single"/>
          <w:lang w:val="es-ES" w:eastAsia="es-ES"/>
        </w:rPr>
        <w:t xml:space="preserve">O SEIS: </w:t>
      </w:r>
    </w:p>
    <w:p w14:paraId="68B6AA08" w14:textId="77777777" w:rsidR="00FE6068" w:rsidRPr="001E140C" w:rsidRDefault="00FE6068" w:rsidP="00FE6068">
      <w:pPr>
        <w:spacing w:after="0" w:line="240" w:lineRule="auto"/>
        <w:contextualSpacing/>
        <w:jc w:val="both"/>
        <w:rPr>
          <w:rFonts w:eastAsia="Times New Roman"/>
          <w:b/>
          <w:szCs w:val="24"/>
          <w:lang w:eastAsia="es-ES"/>
        </w:rPr>
      </w:pPr>
      <w:r w:rsidRPr="001E14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1E140C">
        <w:rPr>
          <w:rFonts w:eastAsia="Times New Roman"/>
          <w:b/>
          <w:szCs w:val="24"/>
          <w:lang w:eastAsia="es-ES"/>
        </w:rPr>
        <w:t>ES CONFORME</w:t>
      </w:r>
      <w:r w:rsidRPr="001E140C">
        <w:rPr>
          <w:rFonts w:eastAsia="Times New Roman"/>
          <w:szCs w:val="24"/>
          <w:lang w:eastAsia="es-ES"/>
        </w:rPr>
        <w:t xml:space="preserve"> del Jefe de la respectiva dependencia; </w:t>
      </w:r>
      <w:r w:rsidRPr="001E140C">
        <w:rPr>
          <w:rFonts w:eastAsia="Times New Roman"/>
          <w:b/>
          <w:szCs w:val="24"/>
          <w:lang w:eastAsia="es-ES"/>
        </w:rPr>
        <w:t>ACUERDA</w:t>
      </w:r>
      <w:r w:rsidRPr="001E140C">
        <w:rPr>
          <w:rFonts w:eastAsia="Times New Roman"/>
          <w:szCs w:val="24"/>
          <w:lang w:eastAsia="es-ES"/>
        </w:rPr>
        <w:t xml:space="preserve">: conceder licencia con goce de sueldo, comprendidos del día </w:t>
      </w:r>
      <w:r w:rsidRPr="001E140C">
        <w:rPr>
          <w:rFonts w:eastAsia="Calibri"/>
          <w:b/>
          <w:szCs w:val="24"/>
          <w:lang w:val="es-MX"/>
        </w:rPr>
        <w:t xml:space="preserve">veinticinco de abril al cuatro de mayo del año dos mil </w:t>
      </w:r>
      <w:proofErr w:type="spellStart"/>
      <w:r w:rsidRPr="001E140C">
        <w:rPr>
          <w:rFonts w:eastAsia="Calibri"/>
          <w:b/>
          <w:szCs w:val="24"/>
          <w:lang w:val="es-MX"/>
        </w:rPr>
        <w:t>veintidos</w:t>
      </w:r>
      <w:proofErr w:type="spellEnd"/>
      <w:r w:rsidRPr="001E140C">
        <w:rPr>
          <w:rFonts w:eastAsia="Times New Roman"/>
          <w:szCs w:val="24"/>
          <w:lang w:eastAsia="es-ES"/>
        </w:rPr>
        <w:t xml:space="preserve">; al señor: </w:t>
      </w:r>
      <w:r w:rsidRPr="001E140C">
        <w:rPr>
          <w:rFonts w:eastAsia="Times New Roman"/>
          <w:b/>
          <w:szCs w:val="24"/>
          <w:lang w:eastAsia="es-ES"/>
        </w:rPr>
        <w:t xml:space="preserve">ELMER ARMANDO ARRIOLA </w:t>
      </w:r>
      <w:proofErr w:type="spellStart"/>
      <w:r w:rsidRPr="001E140C">
        <w:rPr>
          <w:rFonts w:eastAsia="Times New Roman"/>
          <w:b/>
          <w:szCs w:val="24"/>
          <w:lang w:eastAsia="es-ES"/>
        </w:rPr>
        <w:t>ARRIOLA</w:t>
      </w:r>
      <w:proofErr w:type="spellEnd"/>
      <w:r w:rsidRPr="001E140C">
        <w:rPr>
          <w:rFonts w:eastAsia="Times New Roman"/>
          <w:b/>
          <w:szCs w:val="24"/>
          <w:lang w:eastAsia="es-ES"/>
        </w:rPr>
        <w:t xml:space="preserve">; Motorista, Plantel de Maquinaria y Equipo, </w:t>
      </w:r>
      <w:r w:rsidRPr="001E140C">
        <w:rPr>
          <w:rFonts w:eastAsia="Times New Roman"/>
          <w:szCs w:val="24"/>
          <w:lang w:eastAsia="es-ES"/>
        </w:rPr>
        <w:t xml:space="preserve">por motivo de </w:t>
      </w:r>
      <w:r w:rsidRPr="001E140C">
        <w:rPr>
          <w:rFonts w:eastAsia="Times New Roman"/>
          <w:b/>
          <w:szCs w:val="24"/>
          <w:lang w:eastAsia="es-ES"/>
        </w:rPr>
        <w:t xml:space="preserve">Enfermedad Común (PRORROGA)  </w:t>
      </w:r>
      <w:r w:rsidRPr="001E140C">
        <w:rPr>
          <w:rFonts w:eastAsia="Times New Roman"/>
          <w:szCs w:val="24"/>
          <w:lang w:eastAsia="es-ES"/>
        </w:rPr>
        <w:t xml:space="preserve">con constancia de incapacidad; expedida por el Instituto Salvadoreño del Seguro Social </w:t>
      </w:r>
      <w:r w:rsidRPr="001E140C">
        <w:rPr>
          <w:rFonts w:eastAsia="Times New Roman"/>
          <w:b/>
          <w:szCs w:val="24"/>
          <w:lang w:eastAsia="es-ES"/>
        </w:rPr>
        <w:t xml:space="preserve">(I.S.S.S) </w:t>
      </w:r>
      <w:r w:rsidRPr="001E140C">
        <w:rPr>
          <w:rFonts w:eastAsia="Times New Roman"/>
          <w:szCs w:val="24"/>
          <w:lang w:eastAsia="es-ES"/>
        </w:rPr>
        <w:t xml:space="preserve">con un período de incapacidad de </w:t>
      </w:r>
      <w:r w:rsidRPr="001E140C">
        <w:rPr>
          <w:rFonts w:eastAsia="Times New Roman"/>
          <w:b/>
          <w:szCs w:val="24"/>
          <w:lang w:eastAsia="es-ES"/>
        </w:rPr>
        <w:t>10 días</w:t>
      </w:r>
      <w:r w:rsidRPr="001E140C">
        <w:rPr>
          <w:rFonts w:eastAsia="Times New Roman"/>
          <w:szCs w:val="24"/>
          <w:lang w:eastAsia="es-ES"/>
        </w:rPr>
        <w:t xml:space="preserve">, de los cuales solo se cancelará </w:t>
      </w:r>
      <w:r w:rsidRPr="001E140C">
        <w:rPr>
          <w:rFonts w:eastAsia="Times New Roman"/>
          <w:b/>
          <w:szCs w:val="24"/>
          <w:lang w:eastAsia="es-ES"/>
        </w:rPr>
        <w:t>el 25%</w:t>
      </w:r>
      <w:r w:rsidRPr="001E140C">
        <w:rPr>
          <w:rFonts w:eastAsia="Times New Roman"/>
          <w:szCs w:val="24"/>
          <w:lang w:eastAsia="es-ES"/>
        </w:rPr>
        <w:t xml:space="preserve"> Por lo tanto, devengará la cantidad de </w:t>
      </w:r>
      <w:r w:rsidRPr="001E140C">
        <w:rPr>
          <w:rFonts w:eastAsia="Times New Roman"/>
          <w:b/>
          <w:szCs w:val="24"/>
          <w:lang w:eastAsia="es-ES"/>
        </w:rPr>
        <w:t>TREINTA Y OCHO 25/100 DÓLARES DE LOS ESTADOS UNIDOS DE AMÉRICA  ($38.25)</w:t>
      </w:r>
      <w:r w:rsidRPr="001E140C">
        <w:rPr>
          <w:rFonts w:eastAsia="Times New Roman"/>
          <w:szCs w:val="24"/>
          <w:lang w:eastAsia="es-ES"/>
        </w:rPr>
        <w:t>.- El gasto se aplicará al Código</w:t>
      </w:r>
      <w:r w:rsidRPr="001E140C">
        <w:rPr>
          <w:rFonts w:eastAsia="Times New Roman"/>
          <w:b/>
          <w:szCs w:val="24"/>
          <w:lang w:eastAsia="es-ES"/>
        </w:rPr>
        <w:t xml:space="preserve"> 51101 </w:t>
      </w:r>
      <w:r w:rsidRPr="001E140C">
        <w:rPr>
          <w:rFonts w:eastAsia="Times New Roman"/>
          <w:szCs w:val="24"/>
          <w:lang w:eastAsia="es-ES"/>
        </w:rPr>
        <w:t>de la línea</w:t>
      </w:r>
      <w:r w:rsidRPr="001E140C">
        <w:rPr>
          <w:rFonts w:eastAsia="Times New Roman"/>
          <w:b/>
          <w:szCs w:val="24"/>
          <w:lang w:eastAsia="es-ES"/>
        </w:rPr>
        <w:t xml:space="preserve"> 0101</w:t>
      </w:r>
      <w:r w:rsidRPr="001E140C">
        <w:rPr>
          <w:rFonts w:eastAsia="Times New Roman"/>
          <w:szCs w:val="24"/>
          <w:lang w:eastAsia="es-ES"/>
        </w:rPr>
        <w:t xml:space="preserve">, del Presupuesto Municipal vigente, autorizando a Tesorería a efectuar los pagos correspondientes.- </w:t>
      </w:r>
      <w:r w:rsidRPr="001E140C">
        <w:rPr>
          <w:rFonts w:eastAsia="Times New Roman"/>
          <w:b/>
          <w:szCs w:val="24"/>
          <w:lang w:eastAsia="es-ES"/>
        </w:rPr>
        <w:t>COMUNIQUESE.-</w:t>
      </w:r>
    </w:p>
    <w:p w14:paraId="42A5F628" w14:textId="77777777" w:rsidR="00FE6068" w:rsidRPr="001E140C" w:rsidRDefault="00FE6068" w:rsidP="00FE6068">
      <w:pPr>
        <w:spacing w:after="0" w:line="240" w:lineRule="auto"/>
        <w:contextualSpacing/>
        <w:jc w:val="both"/>
        <w:rPr>
          <w:rFonts w:eastAsia="Times New Roman"/>
          <w:b/>
          <w:szCs w:val="24"/>
          <w:lang w:eastAsia="es-ES"/>
        </w:rPr>
      </w:pPr>
    </w:p>
    <w:p w14:paraId="73E14308" w14:textId="77777777" w:rsidR="00FE6068" w:rsidRPr="001E140C" w:rsidRDefault="00FE6068" w:rsidP="00FE6068">
      <w:pPr>
        <w:spacing w:after="0" w:line="240" w:lineRule="auto"/>
        <w:contextualSpacing/>
        <w:jc w:val="both"/>
        <w:rPr>
          <w:rFonts w:eastAsia="Times New Roman"/>
          <w:b/>
          <w:szCs w:val="24"/>
          <w:lang w:eastAsia="es-ES"/>
        </w:rPr>
      </w:pPr>
    </w:p>
    <w:p w14:paraId="23D57654" w14:textId="77777777" w:rsidR="00FE6068" w:rsidRPr="001E140C" w:rsidRDefault="00FE6068" w:rsidP="00FE6068">
      <w:pPr>
        <w:spacing w:after="0" w:line="240" w:lineRule="auto"/>
        <w:contextualSpacing/>
        <w:jc w:val="both"/>
        <w:rPr>
          <w:rFonts w:eastAsia="Times New Roman"/>
          <w:b/>
          <w:szCs w:val="24"/>
          <w:lang w:eastAsia="es-ES"/>
        </w:rPr>
      </w:pPr>
    </w:p>
    <w:p w14:paraId="4F29480F" w14:textId="77777777" w:rsidR="00FE6068" w:rsidRPr="001E140C" w:rsidRDefault="00FE6068" w:rsidP="00FE6068">
      <w:pPr>
        <w:spacing w:after="0" w:line="240" w:lineRule="auto"/>
        <w:jc w:val="both"/>
        <w:rPr>
          <w:rFonts w:eastAsia="Times New Roman"/>
          <w:szCs w:val="24"/>
          <w:lang w:eastAsia="es-ES"/>
        </w:rPr>
      </w:pPr>
      <w:r w:rsidRPr="001E140C">
        <w:rPr>
          <w:rFonts w:eastAsia="Times New Roman"/>
          <w:b/>
          <w:szCs w:val="24"/>
          <w:u w:val="single"/>
          <w:lang w:val="es-ES" w:eastAsia="es-ES"/>
        </w:rPr>
        <w:t>ACUERDO NÚMERO</w:t>
      </w:r>
      <w:r>
        <w:rPr>
          <w:rFonts w:eastAsia="Times New Roman"/>
          <w:b/>
          <w:szCs w:val="24"/>
          <w:u w:val="single"/>
          <w:lang w:val="es-ES" w:eastAsia="es-ES"/>
        </w:rPr>
        <w:t xml:space="preserve"> SIETE: </w:t>
      </w:r>
      <w:r w:rsidRPr="001E140C">
        <w:rPr>
          <w:rFonts w:eastAsia="Times New Roman"/>
          <w:szCs w:val="24"/>
          <w:lang w:val="es-ES" w:eastAsia="es-ES"/>
        </w:rPr>
        <w:tab/>
      </w:r>
    </w:p>
    <w:p w14:paraId="7DBE5597" w14:textId="77777777" w:rsidR="00FE6068" w:rsidRPr="001E140C" w:rsidRDefault="00FE6068" w:rsidP="00FE6068">
      <w:pPr>
        <w:spacing w:after="0" w:line="240" w:lineRule="auto"/>
        <w:contextualSpacing/>
        <w:jc w:val="both"/>
        <w:rPr>
          <w:rFonts w:eastAsia="Times New Roman"/>
          <w:b/>
          <w:szCs w:val="24"/>
          <w:lang w:eastAsia="es-ES"/>
        </w:rPr>
      </w:pPr>
      <w:r w:rsidRPr="001E14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1E140C">
        <w:rPr>
          <w:rFonts w:eastAsia="Times New Roman"/>
          <w:b/>
          <w:szCs w:val="24"/>
          <w:lang w:eastAsia="es-ES"/>
        </w:rPr>
        <w:t>ES CONFORME</w:t>
      </w:r>
      <w:r w:rsidRPr="001E140C">
        <w:rPr>
          <w:rFonts w:eastAsia="Times New Roman"/>
          <w:szCs w:val="24"/>
          <w:lang w:eastAsia="es-ES"/>
        </w:rPr>
        <w:t xml:space="preserve"> del Jefe de la respectiva dependencia; </w:t>
      </w:r>
      <w:r w:rsidRPr="001E140C">
        <w:rPr>
          <w:rFonts w:eastAsia="Times New Roman"/>
          <w:b/>
          <w:szCs w:val="24"/>
          <w:lang w:eastAsia="es-ES"/>
        </w:rPr>
        <w:t>ACUERDA</w:t>
      </w:r>
      <w:r w:rsidRPr="001E140C">
        <w:rPr>
          <w:rFonts w:eastAsia="Times New Roman"/>
          <w:szCs w:val="24"/>
          <w:lang w:eastAsia="es-ES"/>
        </w:rPr>
        <w:t xml:space="preserve">: conceder licencia con goce de sueldo, comprendidos del día </w:t>
      </w:r>
      <w:r w:rsidRPr="001E140C">
        <w:rPr>
          <w:rFonts w:eastAsia="Calibri"/>
          <w:b/>
          <w:szCs w:val="24"/>
          <w:lang w:val="es-MX"/>
        </w:rPr>
        <w:t xml:space="preserve">cinco al catorce </w:t>
      </w:r>
      <w:r w:rsidRPr="001E140C">
        <w:rPr>
          <w:rFonts w:eastAsia="Calibri"/>
          <w:b/>
          <w:szCs w:val="24"/>
          <w:lang w:val="es-MX"/>
        </w:rPr>
        <w:lastRenderedPageBreak/>
        <w:t xml:space="preserve">de mayo del año dos mil </w:t>
      </w:r>
      <w:proofErr w:type="spellStart"/>
      <w:r w:rsidRPr="001E140C">
        <w:rPr>
          <w:rFonts w:eastAsia="Calibri"/>
          <w:b/>
          <w:szCs w:val="24"/>
          <w:lang w:val="es-MX"/>
        </w:rPr>
        <w:t>veintidos</w:t>
      </w:r>
      <w:proofErr w:type="spellEnd"/>
      <w:r w:rsidRPr="001E140C">
        <w:rPr>
          <w:rFonts w:eastAsia="Times New Roman"/>
          <w:szCs w:val="24"/>
          <w:lang w:eastAsia="es-ES"/>
        </w:rPr>
        <w:t xml:space="preserve">; al señor: </w:t>
      </w:r>
      <w:r w:rsidRPr="001E140C">
        <w:rPr>
          <w:rFonts w:eastAsia="Times New Roman"/>
          <w:b/>
          <w:szCs w:val="24"/>
          <w:lang w:eastAsia="es-ES"/>
        </w:rPr>
        <w:t xml:space="preserve">ELMER ARMANDO ARRIOLA </w:t>
      </w:r>
      <w:proofErr w:type="spellStart"/>
      <w:r w:rsidRPr="001E140C">
        <w:rPr>
          <w:rFonts w:eastAsia="Times New Roman"/>
          <w:b/>
          <w:szCs w:val="24"/>
          <w:lang w:eastAsia="es-ES"/>
        </w:rPr>
        <w:t>ARRIOLA</w:t>
      </w:r>
      <w:proofErr w:type="spellEnd"/>
      <w:r w:rsidRPr="001E140C">
        <w:rPr>
          <w:rFonts w:eastAsia="Times New Roman"/>
          <w:b/>
          <w:szCs w:val="24"/>
          <w:lang w:eastAsia="es-ES"/>
        </w:rPr>
        <w:t xml:space="preserve">; Motorista, Plantel de Maquinaria y Equipo, </w:t>
      </w:r>
      <w:r w:rsidRPr="001E140C">
        <w:rPr>
          <w:rFonts w:eastAsia="Times New Roman"/>
          <w:szCs w:val="24"/>
          <w:lang w:eastAsia="es-ES"/>
        </w:rPr>
        <w:t xml:space="preserve">por motivo de </w:t>
      </w:r>
      <w:r w:rsidRPr="001E140C">
        <w:rPr>
          <w:rFonts w:eastAsia="Times New Roman"/>
          <w:b/>
          <w:szCs w:val="24"/>
          <w:lang w:eastAsia="es-ES"/>
        </w:rPr>
        <w:t xml:space="preserve">Enfermedad Común (PRORROGA)  </w:t>
      </w:r>
      <w:r w:rsidRPr="001E140C">
        <w:rPr>
          <w:rFonts w:eastAsia="Times New Roman"/>
          <w:szCs w:val="24"/>
          <w:lang w:eastAsia="es-ES"/>
        </w:rPr>
        <w:t xml:space="preserve">con constancia de incapacidad; expedida por el Instituto Salvadoreño del Seguro Social </w:t>
      </w:r>
      <w:r w:rsidRPr="001E140C">
        <w:rPr>
          <w:rFonts w:eastAsia="Times New Roman"/>
          <w:b/>
          <w:szCs w:val="24"/>
          <w:lang w:eastAsia="es-ES"/>
        </w:rPr>
        <w:t xml:space="preserve">(I.S.S.S) </w:t>
      </w:r>
      <w:r w:rsidRPr="001E140C">
        <w:rPr>
          <w:rFonts w:eastAsia="Times New Roman"/>
          <w:szCs w:val="24"/>
          <w:lang w:eastAsia="es-ES"/>
        </w:rPr>
        <w:t xml:space="preserve">con un período de incapacidad de </w:t>
      </w:r>
      <w:r w:rsidRPr="001E140C">
        <w:rPr>
          <w:rFonts w:eastAsia="Times New Roman"/>
          <w:b/>
          <w:szCs w:val="24"/>
          <w:lang w:eastAsia="es-ES"/>
        </w:rPr>
        <w:t>10 días</w:t>
      </w:r>
      <w:r w:rsidRPr="001E140C">
        <w:rPr>
          <w:rFonts w:eastAsia="Times New Roman"/>
          <w:szCs w:val="24"/>
          <w:lang w:eastAsia="es-ES"/>
        </w:rPr>
        <w:t xml:space="preserve">, de los cuales solo se cancelará </w:t>
      </w:r>
      <w:r w:rsidRPr="001E140C">
        <w:rPr>
          <w:rFonts w:eastAsia="Times New Roman"/>
          <w:b/>
          <w:szCs w:val="24"/>
          <w:lang w:eastAsia="es-ES"/>
        </w:rPr>
        <w:t>el 25%</w:t>
      </w:r>
      <w:r w:rsidRPr="001E140C">
        <w:rPr>
          <w:rFonts w:eastAsia="Times New Roman"/>
          <w:szCs w:val="24"/>
          <w:lang w:eastAsia="es-ES"/>
        </w:rPr>
        <w:t xml:space="preserve"> Por lo tanto, devengará la cantidad de </w:t>
      </w:r>
      <w:r w:rsidRPr="001E140C">
        <w:rPr>
          <w:rFonts w:eastAsia="Times New Roman"/>
          <w:b/>
          <w:szCs w:val="24"/>
          <w:lang w:eastAsia="es-ES"/>
        </w:rPr>
        <w:t>TREINTA Y SIETE 50/100 DÓLARES DE LOS ESTADOS UNIDOS DE AMÉRICA  ($37.50)</w:t>
      </w:r>
      <w:r w:rsidRPr="001E140C">
        <w:rPr>
          <w:rFonts w:eastAsia="Times New Roman"/>
          <w:szCs w:val="24"/>
          <w:lang w:eastAsia="es-ES"/>
        </w:rPr>
        <w:t>.- El gasto se aplicará al Código</w:t>
      </w:r>
      <w:r w:rsidRPr="001E140C">
        <w:rPr>
          <w:rFonts w:eastAsia="Times New Roman"/>
          <w:b/>
          <w:szCs w:val="24"/>
          <w:lang w:eastAsia="es-ES"/>
        </w:rPr>
        <w:t xml:space="preserve"> 51101 </w:t>
      </w:r>
      <w:r w:rsidRPr="001E140C">
        <w:rPr>
          <w:rFonts w:eastAsia="Times New Roman"/>
          <w:szCs w:val="24"/>
          <w:lang w:eastAsia="es-ES"/>
        </w:rPr>
        <w:t>de la línea</w:t>
      </w:r>
      <w:r w:rsidRPr="001E140C">
        <w:rPr>
          <w:rFonts w:eastAsia="Times New Roman"/>
          <w:b/>
          <w:szCs w:val="24"/>
          <w:lang w:eastAsia="es-ES"/>
        </w:rPr>
        <w:t xml:space="preserve"> 0101</w:t>
      </w:r>
      <w:r w:rsidRPr="001E140C">
        <w:rPr>
          <w:rFonts w:eastAsia="Times New Roman"/>
          <w:szCs w:val="24"/>
          <w:lang w:eastAsia="es-ES"/>
        </w:rPr>
        <w:t xml:space="preserve">, del Presupuesto Municipal vigente, autorizando a Tesorería a efectuar los pagos correspondientes.- </w:t>
      </w:r>
      <w:r w:rsidRPr="001E140C">
        <w:rPr>
          <w:rFonts w:eastAsia="Times New Roman"/>
          <w:b/>
          <w:szCs w:val="24"/>
          <w:lang w:eastAsia="es-ES"/>
        </w:rPr>
        <w:t>COMUNIQUESE.-</w:t>
      </w:r>
    </w:p>
    <w:p w14:paraId="09E68283" w14:textId="77777777" w:rsidR="00FE6068" w:rsidRPr="001E140C" w:rsidRDefault="00FE6068" w:rsidP="00FE6068">
      <w:pPr>
        <w:spacing w:after="0" w:line="240" w:lineRule="auto"/>
        <w:contextualSpacing/>
        <w:jc w:val="both"/>
        <w:rPr>
          <w:rFonts w:eastAsia="Times New Roman"/>
          <w:b/>
          <w:szCs w:val="24"/>
          <w:lang w:eastAsia="es-ES"/>
        </w:rPr>
      </w:pPr>
    </w:p>
    <w:p w14:paraId="6B298A6B" w14:textId="77777777" w:rsidR="00FE6068" w:rsidRPr="001E140C" w:rsidRDefault="00FE6068" w:rsidP="00FE6068">
      <w:pPr>
        <w:spacing w:after="0" w:line="240" w:lineRule="auto"/>
        <w:jc w:val="both"/>
        <w:rPr>
          <w:rFonts w:eastAsia="Times New Roman"/>
          <w:szCs w:val="24"/>
          <w:lang w:eastAsia="es-ES"/>
        </w:rPr>
      </w:pPr>
      <w:r w:rsidRPr="001E140C">
        <w:rPr>
          <w:rFonts w:eastAsia="Times New Roman"/>
          <w:b/>
          <w:szCs w:val="24"/>
          <w:u w:val="single"/>
          <w:lang w:val="es-ES" w:eastAsia="es-ES"/>
        </w:rPr>
        <w:t>ACUERDO NÚMERO</w:t>
      </w:r>
      <w:r>
        <w:rPr>
          <w:rFonts w:eastAsia="Times New Roman"/>
          <w:b/>
          <w:szCs w:val="24"/>
          <w:u w:val="single"/>
          <w:lang w:val="es-ES" w:eastAsia="es-ES"/>
        </w:rPr>
        <w:t xml:space="preserve"> OCHO: </w:t>
      </w:r>
      <w:r w:rsidRPr="001E140C">
        <w:rPr>
          <w:rFonts w:eastAsia="Times New Roman"/>
          <w:szCs w:val="24"/>
          <w:lang w:val="es-ES" w:eastAsia="es-ES"/>
        </w:rPr>
        <w:tab/>
      </w:r>
    </w:p>
    <w:p w14:paraId="33B018DE" w14:textId="77777777" w:rsidR="00FE6068" w:rsidRPr="001E140C" w:rsidRDefault="00FE6068" w:rsidP="00FE6068">
      <w:pPr>
        <w:spacing w:after="0" w:line="240" w:lineRule="auto"/>
        <w:contextualSpacing/>
        <w:jc w:val="both"/>
        <w:rPr>
          <w:rFonts w:eastAsia="Times New Roman"/>
          <w:b/>
          <w:szCs w:val="24"/>
          <w:lang w:eastAsia="es-ES"/>
        </w:rPr>
      </w:pPr>
      <w:r w:rsidRPr="001E14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1E140C">
        <w:rPr>
          <w:rFonts w:eastAsia="Times New Roman"/>
          <w:b/>
          <w:szCs w:val="24"/>
          <w:lang w:eastAsia="es-ES"/>
        </w:rPr>
        <w:t>ES CONFORME</w:t>
      </w:r>
      <w:r w:rsidRPr="001E140C">
        <w:rPr>
          <w:rFonts w:eastAsia="Times New Roman"/>
          <w:szCs w:val="24"/>
          <w:lang w:eastAsia="es-ES"/>
        </w:rPr>
        <w:t xml:space="preserve"> del Jefe de la respectiva dependencia; </w:t>
      </w:r>
      <w:r w:rsidRPr="001E140C">
        <w:rPr>
          <w:rFonts w:eastAsia="Times New Roman"/>
          <w:b/>
          <w:szCs w:val="24"/>
          <w:lang w:eastAsia="es-ES"/>
        </w:rPr>
        <w:t>ACUERDA</w:t>
      </w:r>
      <w:r w:rsidRPr="001E140C">
        <w:rPr>
          <w:rFonts w:eastAsia="Times New Roman"/>
          <w:szCs w:val="24"/>
          <w:lang w:eastAsia="es-ES"/>
        </w:rPr>
        <w:t xml:space="preserve">: conceder licencia con goce de sueldo, comprendidos del día </w:t>
      </w:r>
      <w:r w:rsidRPr="001E140C">
        <w:rPr>
          <w:rFonts w:eastAsia="Calibri"/>
          <w:b/>
          <w:szCs w:val="24"/>
          <w:lang w:val="es-MX"/>
        </w:rPr>
        <w:t xml:space="preserve">tres al cuatro de mayo del año dos mil </w:t>
      </w:r>
      <w:proofErr w:type="spellStart"/>
      <w:r w:rsidRPr="001E140C">
        <w:rPr>
          <w:rFonts w:eastAsia="Calibri"/>
          <w:b/>
          <w:szCs w:val="24"/>
          <w:lang w:val="es-MX"/>
        </w:rPr>
        <w:t>veintidos</w:t>
      </w:r>
      <w:proofErr w:type="spellEnd"/>
      <w:r w:rsidRPr="001E140C">
        <w:rPr>
          <w:rFonts w:eastAsia="Times New Roman"/>
          <w:szCs w:val="24"/>
          <w:lang w:eastAsia="es-ES"/>
        </w:rPr>
        <w:t xml:space="preserve">; al señor: </w:t>
      </w:r>
      <w:r w:rsidRPr="001E140C">
        <w:rPr>
          <w:rFonts w:eastAsia="Times New Roman"/>
          <w:b/>
          <w:szCs w:val="24"/>
          <w:lang w:eastAsia="es-ES"/>
        </w:rPr>
        <w:t xml:space="preserve">VICTOR OSWALDO RUIZ GUERRA; Motorista, Plantel de Maquinaria y Equipo, </w:t>
      </w:r>
      <w:r w:rsidRPr="001E140C">
        <w:rPr>
          <w:rFonts w:eastAsia="Times New Roman"/>
          <w:szCs w:val="24"/>
          <w:lang w:eastAsia="es-ES"/>
        </w:rPr>
        <w:t xml:space="preserve">por motivo de </w:t>
      </w:r>
      <w:r w:rsidRPr="001E140C">
        <w:rPr>
          <w:rFonts w:eastAsia="Times New Roman"/>
          <w:b/>
          <w:szCs w:val="24"/>
          <w:lang w:eastAsia="es-ES"/>
        </w:rPr>
        <w:t xml:space="preserve">Enfermedad Común (PRORROGA)  </w:t>
      </w:r>
      <w:r w:rsidRPr="001E140C">
        <w:rPr>
          <w:rFonts w:eastAsia="Times New Roman"/>
          <w:szCs w:val="24"/>
          <w:lang w:eastAsia="es-ES"/>
        </w:rPr>
        <w:t xml:space="preserve">con constancia de incapacidad; expedida por el Instituto Salvadoreño del Seguro Social </w:t>
      </w:r>
      <w:r w:rsidRPr="001E140C">
        <w:rPr>
          <w:rFonts w:eastAsia="Times New Roman"/>
          <w:b/>
          <w:szCs w:val="24"/>
          <w:lang w:eastAsia="es-ES"/>
        </w:rPr>
        <w:t xml:space="preserve">(I.S.S.S) </w:t>
      </w:r>
      <w:r w:rsidRPr="001E140C">
        <w:rPr>
          <w:rFonts w:eastAsia="Times New Roman"/>
          <w:szCs w:val="24"/>
          <w:lang w:eastAsia="es-ES"/>
        </w:rPr>
        <w:t xml:space="preserve">con un período de incapacidad de </w:t>
      </w:r>
      <w:r w:rsidRPr="001E140C">
        <w:rPr>
          <w:rFonts w:eastAsia="Times New Roman"/>
          <w:b/>
          <w:szCs w:val="24"/>
          <w:lang w:eastAsia="es-ES"/>
        </w:rPr>
        <w:t>2 días</w:t>
      </w:r>
      <w:r w:rsidRPr="001E140C">
        <w:rPr>
          <w:rFonts w:eastAsia="Times New Roman"/>
          <w:szCs w:val="24"/>
          <w:lang w:eastAsia="es-ES"/>
        </w:rPr>
        <w:t xml:space="preserve">, de los cuales solo se cancelará </w:t>
      </w:r>
      <w:r w:rsidRPr="001E140C">
        <w:rPr>
          <w:rFonts w:eastAsia="Times New Roman"/>
          <w:b/>
          <w:szCs w:val="24"/>
          <w:lang w:eastAsia="es-ES"/>
        </w:rPr>
        <w:t>el 25%</w:t>
      </w:r>
      <w:r w:rsidRPr="001E140C">
        <w:rPr>
          <w:rFonts w:eastAsia="Times New Roman"/>
          <w:szCs w:val="24"/>
          <w:lang w:eastAsia="es-ES"/>
        </w:rPr>
        <w:t xml:space="preserve"> Por lo tanto, devengará la cantidad de </w:t>
      </w:r>
      <w:r w:rsidRPr="001E140C">
        <w:rPr>
          <w:rFonts w:eastAsia="Times New Roman"/>
          <w:b/>
          <w:szCs w:val="24"/>
          <w:lang w:eastAsia="es-ES"/>
        </w:rPr>
        <w:t>OCHO 06/100 DÓLARES DE LOS ESTADOS UNIDOS DE AMÉRICA  ($8.06)</w:t>
      </w:r>
      <w:r w:rsidRPr="001E140C">
        <w:rPr>
          <w:rFonts w:eastAsia="Times New Roman"/>
          <w:szCs w:val="24"/>
          <w:lang w:eastAsia="es-ES"/>
        </w:rPr>
        <w:t>.- El gasto se aplicará al Código</w:t>
      </w:r>
      <w:r w:rsidRPr="001E140C">
        <w:rPr>
          <w:rFonts w:eastAsia="Times New Roman"/>
          <w:b/>
          <w:szCs w:val="24"/>
          <w:lang w:eastAsia="es-ES"/>
        </w:rPr>
        <w:t xml:space="preserve"> 51101 </w:t>
      </w:r>
      <w:r w:rsidRPr="001E140C">
        <w:rPr>
          <w:rFonts w:eastAsia="Times New Roman"/>
          <w:szCs w:val="24"/>
          <w:lang w:eastAsia="es-ES"/>
        </w:rPr>
        <w:t>de la línea</w:t>
      </w:r>
      <w:r w:rsidRPr="001E140C">
        <w:rPr>
          <w:rFonts w:eastAsia="Times New Roman"/>
          <w:b/>
          <w:szCs w:val="24"/>
          <w:lang w:eastAsia="es-ES"/>
        </w:rPr>
        <w:t xml:space="preserve"> 0101</w:t>
      </w:r>
      <w:r w:rsidRPr="001E140C">
        <w:rPr>
          <w:rFonts w:eastAsia="Times New Roman"/>
          <w:szCs w:val="24"/>
          <w:lang w:eastAsia="es-ES"/>
        </w:rPr>
        <w:t xml:space="preserve">, del Presupuesto Municipal vigente, autorizando a Tesorería a efectuar los pagos correspondientes.- </w:t>
      </w:r>
      <w:r w:rsidRPr="001E140C">
        <w:rPr>
          <w:rFonts w:eastAsia="Times New Roman"/>
          <w:b/>
          <w:szCs w:val="24"/>
          <w:lang w:eastAsia="es-ES"/>
        </w:rPr>
        <w:t>COMUNIQUESE.-</w:t>
      </w:r>
    </w:p>
    <w:p w14:paraId="05B6C901" w14:textId="77777777" w:rsidR="00FE6068" w:rsidRPr="001E140C" w:rsidRDefault="00FE6068" w:rsidP="00FE6068">
      <w:pPr>
        <w:spacing w:after="0" w:line="240" w:lineRule="auto"/>
        <w:contextualSpacing/>
        <w:jc w:val="both"/>
        <w:rPr>
          <w:rFonts w:eastAsia="Times New Roman"/>
          <w:b/>
          <w:szCs w:val="24"/>
          <w:lang w:eastAsia="es-ES"/>
        </w:rPr>
      </w:pPr>
    </w:p>
    <w:p w14:paraId="5049E25C" w14:textId="77777777" w:rsidR="00FE6068" w:rsidRPr="001E140C" w:rsidRDefault="00FE6068" w:rsidP="00FE6068">
      <w:pPr>
        <w:spacing w:after="0" w:line="240" w:lineRule="auto"/>
        <w:contextualSpacing/>
        <w:jc w:val="both"/>
        <w:rPr>
          <w:rFonts w:eastAsia="Times New Roman"/>
          <w:b/>
          <w:szCs w:val="24"/>
          <w:lang w:eastAsia="es-ES"/>
        </w:rPr>
      </w:pPr>
    </w:p>
    <w:p w14:paraId="3D7DC9B3" w14:textId="77777777" w:rsidR="00FE6068" w:rsidRPr="001E140C" w:rsidRDefault="00FE6068" w:rsidP="00FE6068">
      <w:pPr>
        <w:spacing w:after="0" w:line="240" w:lineRule="auto"/>
        <w:jc w:val="both"/>
        <w:rPr>
          <w:rFonts w:eastAsia="Times New Roman"/>
          <w:szCs w:val="24"/>
          <w:lang w:val="es-MX" w:eastAsia="es-ES"/>
        </w:rPr>
      </w:pPr>
      <w:r w:rsidRPr="001E140C">
        <w:rPr>
          <w:rFonts w:eastAsia="Times New Roman"/>
          <w:b/>
          <w:szCs w:val="24"/>
          <w:u w:val="single"/>
          <w:lang w:val="es-ES" w:eastAsia="es-ES"/>
        </w:rPr>
        <w:t>ACUERDO NÚMERO</w:t>
      </w:r>
      <w:r>
        <w:rPr>
          <w:rFonts w:eastAsia="Times New Roman"/>
          <w:b/>
          <w:szCs w:val="24"/>
          <w:u w:val="single"/>
          <w:lang w:val="es-ES" w:eastAsia="es-ES"/>
        </w:rPr>
        <w:t xml:space="preserve"> NUEVE: </w:t>
      </w:r>
    </w:p>
    <w:p w14:paraId="1DAFAF8C" w14:textId="77777777" w:rsidR="00FE6068" w:rsidRPr="001E140C" w:rsidRDefault="00FE6068" w:rsidP="00FE6068">
      <w:pPr>
        <w:spacing w:line="240" w:lineRule="auto"/>
        <w:jc w:val="both"/>
        <w:rPr>
          <w:rFonts w:eastAsia="Times New Roman"/>
          <w:b/>
          <w:szCs w:val="24"/>
          <w:lang w:val="es-MX" w:eastAsia="es-ES"/>
        </w:rPr>
      </w:pPr>
      <w:r w:rsidRPr="001E140C">
        <w:rPr>
          <w:rFonts w:eastAsia="Times New Roman"/>
          <w:szCs w:val="24"/>
          <w:lang w:val="es-MX" w:eastAsia="es-ES"/>
        </w:rPr>
        <w:t xml:space="preserve">El Concejo Municipal de Metapán, en uso de las facultades que el Código Municipal les confiere y de conformidad al Reglamento para la aplicación del Régimen del Seguro Social en sus artículos 24 y 27 y con el </w:t>
      </w:r>
      <w:r w:rsidRPr="001E140C">
        <w:rPr>
          <w:rFonts w:eastAsia="Times New Roman"/>
          <w:b/>
          <w:szCs w:val="24"/>
          <w:lang w:val="es-MX" w:eastAsia="es-ES"/>
        </w:rPr>
        <w:t>ES CONFORME</w:t>
      </w:r>
      <w:r w:rsidRPr="001E140C">
        <w:rPr>
          <w:rFonts w:eastAsia="Times New Roman"/>
          <w:szCs w:val="24"/>
          <w:lang w:val="es-MX" w:eastAsia="es-ES"/>
        </w:rPr>
        <w:t xml:space="preserve"> del Jefe de la respectiva dependencia; </w:t>
      </w:r>
      <w:r w:rsidRPr="001E140C">
        <w:rPr>
          <w:rFonts w:eastAsia="Times New Roman"/>
          <w:b/>
          <w:szCs w:val="24"/>
          <w:lang w:val="es-MX" w:eastAsia="es-ES"/>
        </w:rPr>
        <w:t>ACUERDA</w:t>
      </w:r>
      <w:r w:rsidRPr="001E140C">
        <w:rPr>
          <w:rFonts w:eastAsia="Times New Roman"/>
          <w:szCs w:val="24"/>
          <w:lang w:val="es-MX" w:eastAsia="es-ES"/>
        </w:rPr>
        <w:t xml:space="preserve">: conceder licencia con goce de sueldo, comprendidos del día </w:t>
      </w:r>
      <w:r w:rsidRPr="001E140C">
        <w:rPr>
          <w:rFonts w:eastAsia="Times New Roman"/>
          <w:b/>
          <w:szCs w:val="24"/>
          <w:lang w:val="es-MX" w:eastAsia="es-ES"/>
        </w:rPr>
        <w:t>seis al diez de mayo del año dos mil veintidós</w:t>
      </w:r>
      <w:r w:rsidRPr="001E140C">
        <w:rPr>
          <w:rFonts w:eastAsia="Times New Roman"/>
          <w:szCs w:val="24"/>
          <w:lang w:val="es-MX" w:eastAsia="es-ES"/>
        </w:rPr>
        <w:t xml:space="preserve">; al señor: </w:t>
      </w:r>
      <w:r w:rsidRPr="001E140C">
        <w:rPr>
          <w:rFonts w:eastAsia="Times New Roman"/>
          <w:b/>
          <w:szCs w:val="24"/>
          <w:lang w:val="es-MX" w:eastAsia="es-ES"/>
        </w:rPr>
        <w:t xml:space="preserve">ESTID ANTONIO RECINOS AGUILAR; Motorista, Plantel de Maquinaria y Equipo, </w:t>
      </w:r>
      <w:r w:rsidRPr="001E140C">
        <w:rPr>
          <w:rFonts w:eastAsia="Times New Roman"/>
          <w:szCs w:val="24"/>
          <w:lang w:val="es-MX" w:eastAsia="es-ES"/>
        </w:rPr>
        <w:t xml:space="preserve">por motivo de </w:t>
      </w:r>
      <w:r w:rsidRPr="001E140C">
        <w:rPr>
          <w:rFonts w:eastAsia="Times New Roman"/>
          <w:b/>
          <w:szCs w:val="24"/>
          <w:lang w:val="es-MX" w:eastAsia="es-ES"/>
        </w:rPr>
        <w:t xml:space="preserve">Enfermedad Común (INICIAL)  </w:t>
      </w:r>
      <w:r w:rsidRPr="001E140C">
        <w:rPr>
          <w:rFonts w:eastAsia="Times New Roman"/>
          <w:szCs w:val="24"/>
          <w:lang w:val="es-MX" w:eastAsia="es-ES"/>
        </w:rPr>
        <w:t xml:space="preserve">con constancia de incapacidad; expedida por el Instituto Salvadoreño del Seguro Social </w:t>
      </w:r>
      <w:r w:rsidRPr="001E140C">
        <w:rPr>
          <w:rFonts w:eastAsia="Times New Roman"/>
          <w:b/>
          <w:szCs w:val="24"/>
          <w:lang w:val="es-MX" w:eastAsia="es-ES"/>
        </w:rPr>
        <w:t xml:space="preserve">(I.S.S.S) </w:t>
      </w:r>
      <w:r w:rsidRPr="001E140C">
        <w:rPr>
          <w:rFonts w:eastAsia="Times New Roman"/>
          <w:szCs w:val="24"/>
          <w:lang w:val="es-MX" w:eastAsia="es-ES"/>
        </w:rPr>
        <w:t xml:space="preserve">con un período de incapacidad de </w:t>
      </w:r>
      <w:r w:rsidRPr="001E140C">
        <w:rPr>
          <w:rFonts w:eastAsia="Times New Roman"/>
          <w:b/>
          <w:szCs w:val="24"/>
          <w:lang w:val="es-MX" w:eastAsia="es-ES"/>
        </w:rPr>
        <w:t>5 días</w:t>
      </w:r>
      <w:r w:rsidRPr="001E140C">
        <w:rPr>
          <w:rFonts w:eastAsia="Times New Roman"/>
          <w:szCs w:val="24"/>
          <w:lang w:val="es-MX" w:eastAsia="es-ES"/>
        </w:rPr>
        <w:t xml:space="preserve">, de los cuales solo se cancelará </w:t>
      </w:r>
      <w:r w:rsidRPr="001E140C">
        <w:rPr>
          <w:rFonts w:eastAsia="Times New Roman"/>
          <w:b/>
          <w:szCs w:val="24"/>
          <w:lang w:val="es-MX" w:eastAsia="es-ES"/>
        </w:rPr>
        <w:t>el 25%</w:t>
      </w:r>
      <w:r w:rsidRPr="001E140C">
        <w:rPr>
          <w:rFonts w:eastAsia="Times New Roman"/>
          <w:szCs w:val="24"/>
          <w:lang w:val="es-MX" w:eastAsia="es-ES"/>
        </w:rPr>
        <w:t xml:space="preserve"> Por lo tanto, devengará la cantidad de </w:t>
      </w:r>
      <w:r w:rsidRPr="001E140C">
        <w:rPr>
          <w:rFonts w:eastAsia="Times New Roman"/>
          <w:b/>
          <w:szCs w:val="24"/>
          <w:lang w:val="es-MX" w:eastAsia="es-ES"/>
        </w:rPr>
        <w:t>SEIS 45/100 DÓLARES DE LOS ESTADOS UNIDOS DE AMÉRICA  ($6.45)</w:t>
      </w:r>
      <w:r w:rsidRPr="001E140C">
        <w:rPr>
          <w:rFonts w:eastAsia="Times New Roman"/>
          <w:szCs w:val="24"/>
          <w:lang w:val="es-MX" w:eastAsia="es-ES"/>
        </w:rPr>
        <w:t>.- El gasto se aplicará al Código</w:t>
      </w:r>
      <w:r w:rsidRPr="001E140C">
        <w:rPr>
          <w:rFonts w:eastAsia="Times New Roman"/>
          <w:b/>
          <w:szCs w:val="24"/>
          <w:lang w:val="es-MX" w:eastAsia="es-ES"/>
        </w:rPr>
        <w:t xml:space="preserve"> 51101 </w:t>
      </w:r>
      <w:r w:rsidRPr="001E140C">
        <w:rPr>
          <w:rFonts w:eastAsia="Times New Roman"/>
          <w:szCs w:val="24"/>
          <w:lang w:val="es-MX" w:eastAsia="es-ES"/>
        </w:rPr>
        <w:t>de la línea</w:t>
      </w:r>
      <w:r w:rsidRPr="001E140C">
        <w:rPr>
          <w:rFonts w:eastAsia="Times New Roman"/>
          <w:b/>
          <w:szCs w:val="24"/>
          <w:lang w:val="es-MX" w:eastAsia="es-ES"/>
        </w:rPr>
        <w:t xml:space="preserve"> 0101</w:t>
      </w:r>
      <w:r w:rsidRPr="001E140C">
        <w:rPr>
          <w:rFonts w:eastAsia="Times New Roman"/>
          <w:szCs w:val="24"/>
          <w:lang w:val="es-MX" w:eastAsia="es-ES"/>
        </w:rPr>
        <w:t xml:space="preserve">, del Presupuesto Municipal vigente, autorizando a Tesorería a efectuar los pagos correspondientes.- </w:t>
      </w:r>
      <w:r w:rsidRPr="001E140C">
        <w:rPr>
          <w:rFonts w:eastAsia="Times New Roman"/>
          <w:b/>
          <w:szCs w:val="24"/>
          <w:lang w:val="es-MX" w:eastAsia="es-ES"/>
        </w:rPr>
        <w:t>COMUNIQUESE.-</w:t>
      </w:r>
    </w:p>
    <w:p w14:paraId="77EE4754" w14:textId="77777777" w:rsidR="00FE6068" w:rsidRPr="001E140C" w:rsidRDefault="00FE6068" w:rsidP="00FE6068">
      <w:pPr>
        <w:spacing w:after="0" w:line="240" w:lineRule="auto"/>
        <w:contextualSpacing/>
        <w:jc w:val="both"/>
        <w:rPr>
          <w:rFonts w:eastAsia="Times New Roman"/>
          <w:b/>
          <w:szCs w:val="24"/>
          <w:lang w:eastAsia="es-ES"/>
        </w:rPr>
      </w:pPr>
    </w:p>
    <w:p w14:paraId="0B334792" w14:textId="77777777" w:rsidR="00FE6068" w:rsidRPr="001E140C" w:rsidRDefault="00FE6068" w:rsidP="00FE6068">
      <w:pPr>
        <w:spacing w:after="0" w:line="240" w:lineRule="auto"/>
        <w:contextualSpacing/>
        <w:jc w:val="both"/>
        <w:rPr>
          <w:rFonts w:eastAsia="Times New Roman"/>
          <w:b/>
          <w:szCs w:val="24"/>
          <w:lang w:eastAsia="es-ES"/>
        </w:rPr>
      </w:pPr>
    </w:p>
    <w:p w14:paraId="494D6ECD" w14:textId="77777777" w:rsidR="00FE6068" w:rsidRPr="001E140C" w:rsidRDefault="00FE6068" w:rsidP="00FE6068">
      <w:pPr>
        <w:spacing w:after="0" w:line="240" w:lineRule="auto"/>
        <w:contextualSpacing/>
        <w:jc w:val="both"/>
        <w:rPr>
          <w:rFonts w:eastAsia="Times New Roman"/>
          <w:b/>
          <w:szCs w:val="24"/>
          <w:lang w:eastAsia="es-ES"/>
        </w:rPr>
      </w:pPr>
    </w:p>
    <w:p w14:paraId="3AA0823E" w14:textId="77777777" w:rsidR="00FE6068" w:rsidRPr="001E140C" w:rsidRDefault="00FE6068" w:rsidP="00FE6068">
      <w:pPr>
        <w:spacing w:after="0" w:line="240" w:lineRule="auto"/>
        <w:jc w:val="both"/>
        <w:rPr>
          <w:rFonts w:eastAsia="Times New Roman"/>
          <w:szCs w:val="24"/>
          <w:lang w:eastAsia="es-ES"/>
        </w:rPr>
      </w:pPr>
      <w:r w:rsidRPr="001E140C">
        <w:rPr>
          <w:rFonts w:eastAsia="Times New Roman"/>
          <w:b/>
          <w:szCs w:val="24"/>
          <w:u w:val="single"/>
          <w:lang w:val="es-ES" w:eastAsia="es-ES"/>
        </w:rPr>
        <w:t>ACUERDO NÚMERO</w:t>
      </w:r>
      <w:r>
        <w:rPr>
          <w:rFonts w:eastAsia="Times New Roman"/>
          <w:b/>
          <w:szCs w:val="24"/>
          <w:u w:val="single"/>
          <w:lang w:val="es-ES" w:eastAsia="es-ES"/>
        </w:rPr>
        <w:t xml:space="preserve"> DIEZ: </w:t>
      </w:r>
    </w:p>
    <w:p w14:paraId="3AB16136" w14:textId="77777777" w:rsidR="00FE6068" w:rsidRPr="001E140C" w:rsidRDefault="00FE6068" w:rsidP="00FE6068">
      <w:pPr>
        <w:spacing w:after="0" w:line="240" w:lineRule="auto"/>
        <w:contextualSpacing/>
        <w:jc w:val="both"/>
        <w:rPr>
          <w:rFonts w:eastAsia="Times New Roman"/>
          <w:b/>
          <w:szCs w:val="24"/>
          <w:lang w:eastAsia="es-ES"/>
        </w:rPr>
      </w:pPr>
      <w:r w:rsidRPr="001E14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1E140C">
        <w:rPr>
          <w:rFonts w:eastAsia="Times New Roman"/>
          <w:b/>
          <w:szCs w:val="24"/>
          <w:lang w:eastAsia="es-ES"/>
        </w:rPr>
        <w:t>ES CONFORME</w:t>
      </w:r>
      <w:r w:rsidRPr="001E140C">
        <w:rPr>
          <w:rFonts w:eastAsia="Times New Roman"/>
          <w:szCs w:val="24"/>
          <w:lang w:eastAsia="es-ES"/>
        </w:rPr>
        <w:t xml:space="preserve"> del Jefe de la respectiva dependencia; </w:t>
      </w:r>
      <w:r w:rsidRPr="001E140C">
        <w:rPr>
          <w:rFonts w:eastAsia="Times New Roman"/>
          <w:b/>
          <w:szCs w:val="24"/>
          <w:lang w:eastAsia="es-ES"/>
        </w:rPr>
        <w:t>ACUERDA</w:t>
      </w:r>
      <w:r w:rsidRPr="001E140C">
        <w:rPr>
          <w:rFonts w:eastAsia="Times New Roman"/>
          <w:szCs w:val="24"/>
          <w:lang w:eastAsia="es-ES"/>
        </w:rPr>
        <w:t xml:space="preserve">: conceder licencia con goce de sueldo, comprendidos del día </w:t>
      </w:r>
      <w:r w:rsidRPr="001E140C">
        <w:rPr>
          <w:rFonts w:eastAsia="Calibri"/>
          <w:b/>
          <w:szCs w:val="24"/>
          <w:lang w:val="es-MX"/>
        </w:rPr>
        <w:t xml:space="preserve">dos de mayo al quince de junio del año dos mil </w:t>
      </w:r>
      <w:proofErr w:type="spellStart"/>
      <w:r w:rsidRPr="001E140C">
        <w:rPr>
          <w:rFonts w:eastAsia="Calibri"/>
          <w:b/>
          <w:szCs w:val="24"/>
          <w:lang w:val="es-MX"/>
        </w:rPr>
        <w:t>veintidos</w:t>
      </w:r>
      <w:proofErr w:type="spellEnd"/>
      <w:r w:rsidRPr="001E140C">
        <w:rPr>
          <w:rFonts w:eastAsia="Times New Roman"/>
          <w:szCs w:val="24"/>
          <w:lang w:eastAsia="es-ES"/>
        </w:rPr>
        <w:t xml:space="preserve">; al señor: </w:t>
      </w:r>
      <w:r w:rsidRPr="001E140C">
        <w:rPr>
          <w:rFonts w:eastAsia="Times New Roman"/>
          <w:b/>
          <w:szCs w:val="24"/>
          <w:lang w:eastAsia="es-ES"/>
        </w:rPr>
        <w:t xml:space="preserve">GIOVANNI EDGARDO AZAMAS BATRES; Mozo, Aseo Público, </w:t>
      </w:r>
      <w:r w:rsidRPr="001E140C">
        <w:rPr>
          <w:rFonts w:eastAsia="Times New Roman"/>
          <w:szCs w:val="24"/>
          <w:lang w:eastAsia="es-ES"/>
        </w:rPr>
        <w:t xml:space="preserve">por motivo de </w:t>
      </w:r>
      <w:r w:rsidRPr="001E140C">
        <w:rPr>
          <w:rFonts w:eastAsia="Times New Roman"/>
          <w:b/>
          <w:szCs w:val="24"/>
          <w:lang w:eastAsia="es-ES"/>
        </w:rPr>
        <w:t xml:space="preserve">Accidente de Trabajo (PRORROGA)  </w:t>
      </w:r>
      <w:r w:rsidRPr="001E140C">
        <w:rPr>
          <w:rFonts w:eastAsia="Times New Roman"/>
          <w:szCs w:val="24"/>
          <w:lang w:eastAsia="es-ES"/>
        </w:rPr>
        <w:t xml:space="preserve">con constancia de incapacidad; expedida por el Instituto Salvadoreño del Seguro Social </w:t>
      </w:r>
      <w:r w:rsidRPr="001E140C">
        <w:rPr>
          <w:rFonts w:eastAsia="Times New Roman"/>
          <w:b/>
          <w:szCs w:val="24"/>
          <w:lang w:eastAsia="es-ES"/>
        </w:rPr>
        <w:t xml:space="preserve">(I.S.S.S) </w:t>
      </w:r>
      <w:r w:rsidRPr="001E140C">
        <w:rPr>
          <w:rFonts w:eastAsia="Times New Roman"/>
          <w:szCs w:val="24"/>
          <w:lang w:eastAsia="es-ES"/>
        </w:rPr>
        <w:t xml:space="preserve">con un período de incapacidad de </w:t>
      </w:r>
      <w:r w:rsidRPr="001E140C">
        <w:rPr>
          <w:rFonts w:eastAsia="Times New Roman"/>
          <w:b/>
          <w:szCs w:val="24"/>
          <w:lang w:eastAsia="es-ES"/>
        </w:rPr>
        <w:t>45 días</w:t>
      </w:r>
      <w:r w:rsidRPr="001E140C">
        <w:rPr>
          <w:rFonts w:eastAsia="Times New Roman"/>
          <w:szCs w:val="24"/>
          <w:lang w:eastAsia="es-ES"/>
        </w:rPr>
        <w:t xml:space="preserve">, de los cuales solo se cancelará </w:t>
      </w:r>
      <w:r w:rsidRPr="001E140C">
        <w:rPr>
          <w:rFonts w:eastAsia="Times New Roman"/>
          <w:b/>
          <w:szCs w:val="24"/>
          <w:lang w:eastAsia="es-ES"/>
        </w:rPr>
        <w:t>el 25%</w:t>
      </w:r>
      <w:r w:rsidRPr="001E140C">
        <w:rPr>
          <w:rFonts w:eastAsia="Times New Roman"/>
          <w:szCs w:val="24"/>
          <w:lang w:eastAsia="es-ES"/>
        </w:rPr>
        <w:t xml:space="preserve"> Por lo tanto, devengará la cantidad de </w:t>
      </w:r>
      <w:r w:rsidRPr="001E140C">
        <w:rPr>
          <w:rFonts w:eastAsia="Times New Roman"/>
          <w:b/>
          <w:szCs w:val="24"/>
          <w:lang w:eastAsia="es-ES"/>
        </w:rPr>
        <w:t>CIENTO TREINTA Y TRES 87/100 DÓLARES DE LOS ESTADOS UNIDOS DE AMÉRICA  ($133.87)</w:t>
      </w:r>
      <w:r w:rsidRPr="001E140C">
        <w:rPr>
          <w:rFonts w:eastAsia="Times New Roman"/>
          <w:szCs w:val="24"/>
          <w:lang w:eastAsia="es-ES"/>
        </w:rPr>
        <w:t>.- El gasto se aplicará al Código</w:t>
      </w:r>
      <w:r w:rsidRPr="001E140C">
        <w:rPr>
          <w:rFonts w:eastAsia="Times New Roman"/>
          <w:b/>
          <w:szCs w:val="24"/>
          <w:lang w:eastAsia="es-ES"/>
        </w:rPr>
        <w:t xml:space="preserve"> 51101 </w:t>
      </w:r>
      <w:r w:rsidRPr="001E140C">
        <w:rPr>
          <w:rFonts w:eastAsia="Times New Roman"/>
          <w:szCs w:val="24"/>
          <w:lang w:eastAsia="es-ES"/>
        </w:rPr>
        <w:t>de la línea</w:t>
      </w:r>
      <w:r w:rsidRPr="001E140C">
        <w:rPr>
          <w:rFonts w:eastAsia="Times New Roman"/>
          <w:b/>
          <w:szCs w:val="24"/>
          <w:lang w:eastAsia="es-ES"/>
        </w:rPr>
        <w:t xml:space="preserve"> 0101</w:t>
      </w:r>
      <w:r w:rsidRPr="001E140C">
        <w:rPr>
          <w:rFonts w:eastAsia="Times New Roman"/>
          <w:szCs w:val="24"/>
          <w:lang w:eastAsia="es-ES"/>
        </w:rPr>
        <w:t xml:space="preserve">, del Presupuesto Municipal vigente, autorizando a Tesorería a efectuar los pagos correspondientes.- </w:t>
      </w:r>
      <w:r w:rsidRPr="001E140C">
        <w:rPr>
          <w:rFonts w:eastAsia="Times New Roman"/>
          <w:b/>
          <w:szCs w:val="24"/>
          <w:lang w:eastAsia="es-ES"/>
        </w:rPr>
        <w:t>COMUNIQUESE.-</w:t>
      </w:r>
    </w:p>
    <w:p w14:paraId="41EB228B" w14:textId="77777777" w:rsidR="00FE6068" w:rsidRPr="001E140C" w:rsidRDefault="00FE6068" w:rsidP="00FE6068">
      <w:pPr>
        <w:spacing w:after="0" w:line="240" w:lineRule="auto"/>
        <w:contextualSpacing/>
        <w:jc w:val="both"/>
        <w:rPr>
          <w:rFonts w:eastAsia="Times New Roman"/>
          <w:b/>
          <w:szCs w:val="24"/>
          <w:lang w:eastAsia="es-ES"/>
        </w:rPr>
      </w:pPr>
    </w:p>
    <w:p w14:paraId="749904BC" w14:textId="77777777" w:rsidR="00FE6068" w:rsidRPr="001E140C" w:rsidRDefault="00FE6068" w:rsidP="00FE6068">
      <w:pPr>
        <w:spacing w:after="0" w:line="240" w:lineRule="auto"/>
        <w:jc w:val="both"/>
        <w:rPr>
          <w:rFonts w:eastAsia="Calibri"/>
          <w:szCs w:val="24"/>
        </w:rPr>
      </w:pPr>
      <w:r w:rsidRPr="001E140C">
        <w:rPr>
          <w:rFonts w:eastAsia="Times New Roman"/>
          <w:b/>
          <w:szCs w:val="24"/>
          <w:u w:val="single"/>
          <w:lang w:val="es-ES" w:eastAsia="es-ES"/>
        </w:rPr>
        <w:t>ACUERDO NÚMERO</w:t>
      </w:r>
      <w:r>
        <w:rPr>
          <w:rFonts w:eastAsia="Times New Roman"/>
          <w:b/>
          <w:szCs w:val="24"/>
          <w:u w:val="single"/>
          <w:lang w:val="es-ES" w:eastAsia="es-ES"/>
        </w:rPr>
        <w:t xml:space="preserve"> ONCE: </w:t>
      </w:r>
    </w:p>
    <w:p w14:paraId="2D57A320" w14:textId="77777777" w:rsidR="00FE6068" w:rsidRPr="001E140C" w:rsidRDefault="00FE6068" w:rsidP="00FE6068">
      <w:pPr>
        <w:spacing w:after="0" w:line="240" w:lineRule="auto"/>
        <w:contextualSpacing/>
        <w:jc w:val="both"/>
        <w:rPr>
          <w:rFonts w:eastAsia="Calibri"/>
          <w:b/>
          <w:szCs w:val="24"/>
        </w:rPr>
      </w:pPr>
      <w:r w:rsidRPr="001E140C">
        <w:rPr>
          <w:rFonts w:eastAsia="Calibri"/>
          <w:szCs w:val="24"/>
        </w:rPr>
        <w:lastRenderedPageBreak/>
        <w:t xml:space="preserve">El Concejo Municipal de Metapán, en uso de las facultades que el Código Municipal les confiere y de conformidad al Reglamento para la aplicación del Régimen del Seguro Social en sus artículos 24 y 27 y con el </w:t>
      </w:r>
      <w:r w:rsidRPr="001E140C">
        <w:rPr>
          <w:rFonts w:eastAsia="Calibri"/>
          <w:b/>
          <w:szCs w:val="24"/>
        </w:rPr>
        <w:t>ES CONFORME</w:t>
      </w:r>
      <w:r w:rsidRPr="001E140C">
        <w:rPr>
          <w:rFonts w:eastAsia="Calibri"/>
          <w:szCs w:val="24"/>
        </w:rPr>
        <w:t xml:space="preserve"> del Jefe de la respectiva dependencia; </w:t>
      </w:r>
      <w:r w:rsidRPr="001E140C">
        <w:rPr>
          <w:rFonts w:eastAsia="Calibri"/>
          <w:b/>
          <w:szCs w:val="24"/>
        </w:rPr>
        <w:t>ACUERDA</w:t>
      </w:r>
      <w:r w:rsidRPr="001E140C">
        <w:rPr>
          <w:rFonts w:eastAsia="Calibri"/>
          <w:szCs w:val="24"/>
        </w:rPr>
        <w:t xml:space="preserve">: conceder licencia con goce de sueldo, comprendidos del día </w:t>
      </w:r>
      <w:r w:rsidRPr="001E140C">
        <w:rPr>
          <w:rFonts w:eastAsia="Times New Roman"/>
          <w:b/>
          <w:szCs w:val="24"/>
          <w:lang w:eastAsia="es-ES"/>
        </w:rPr>
        <w:t>dos al ocho de mayo del año 2022</w:t>
      </w:r>
      <w:r w:rsidRPr="001E140C">
        <w:rPr>
          <w:rFonts w:eastAsia="Calibri"/>
          <w:szCs w:val="24"/>
        </w:rPr>
        <w:t>; al señor:</w:t>
      </w:r>
      <w:r w:rsidRPr="001E140C">
        <w:rPr>
          <w:rFonts w:eastAsia="Calibri"/>
          <w:b/>
          <w:szCs w:val="24"/>
        </w:rPr>
        <w:t xml:space="preserve"> </w:t>
      </w:r>
      <w:r w:rsidRPr="001E140C">
        <w:rPr>
          <w:rFonts w:eastAsia="Times New Roman"/>
          <w:b/>
          <w:szCs w:val="24"/>
          <w:lang w:eastAsia="es-ES"/>
        </w:rPr>
        <w:t xml:space="preserve">FREDY STEVEN SANDOVAL </w:t>
      </w:r>
      <w:proofErr w:type="spellStart"/>
      <w:r w:rsidRPr="001E140C">
        <w:rPr>
          <w:rFonts w:eastAsia="Times New Roman"/>
          <w:b/>
          <w:szCs w:val="24"/>
          <w:lang w:eastAsia="es-ES"/>
        </w:rPr>
        <w:t>SANDOVAL</w:t>
      </w:r>
      <w:proofErr w:type="spellEnd"/>
      <w:r w:rsidRPr="001E140C">
        <w:rPr>
          <w:rFonts w:eastAsia="Calibri"/>
          <w:b/>
          <w:szCs w:val="24"/>
        </w:rPr>
        <w:t xml:space="preserve">; </w:t>
      </w:r>
      <w:r w:rsidRPr="001E140C">
        <w:rPr>
          <w:rFonts w:eastAsia="Calibri"/>
          <w:szCs w:val="24"/>
        </w:rPr>
        <w:t xml:space="preserve"> Auxiliar (Eventual), del proyecto 2212002 </w:t>
      </w:r>
      <w:r w:rsidRPr="001E140C">
        <w:rPr>
          <w:rFonts w:eastAsia="Times New Roman"/>
          <w:b/>
          <w:szCs w:val="24"/>
          <w:lang w:eastAsia="es-ES"/>
        </w:rPr>
        <w:t>Cerca Perimetral en área de Covid-19 y tubería de drenaje en cementerio general de Metapán</w:t>
      </w:r>
      <w:r w:rsidRPr="001E140C">
        <w:rPr>
          <w:rFonts w:eastAsia="Calibri"/>
          <w:szCs w:val="24"/>
        </w:rPr>
        <w:t xml:space="preserve"> por motivo de </w:t>
      </w:r>
      <w:r w:rsidRPr="001E140C">
        <w:rPr>
          <w:rFonts w:eastAsia="Calibri"/>
          <w:b/>
          <w:szCs w:val="24"/>
        </w:rPr>
        <w:t xml:space="preserve">Accidente de Trabajo, (INICIAL)  </w:t>
      </w:r>
      <w:r w:rsidRPr="001E140C">
        <w:rPr>
          <w:rFonts w:eastAsia="Calibri"/>
          <w:szCs w:val="24"/>
        </w:rPr>
        <w:t xml:space="preserve">con constancia de incapacidad; expedida por el Instituto Salvadoreño del Seguro Social </w:t>
      </w:r>
      <w:r w:rsidRPr="001E140C">
        <w:rPr>
          <w:rFonts w:eastAsia="Calibri"/>
          <w:b/>
          <w:szCs w:val="24"/>
        </w:rPr>
        <w:t xml:space="preserve">(I.S.S.S) </w:t>
      </w:r>
      <w:r w:rsidRPr="001E140C">
        <w:rPr>
          <w:rFonts w:eastAsia="Calibri"/>
          <w:szCs w:val="24"/>
        </w:rPr>
        <w:t xml:space="preserve">con un período de incapacidad de </w:t>
      </w:r>
      <w:r w:rsidRPr="001E140C">
        <w:rPr>
          <w:rFonts w:eastAsia="Calibri"/>
          <w:b/>
          <w:szCs w:val="24"/>
        </w:rPr>
        <w:t>7 días</w:t>
      </w:r>
      <w:r w:rsidRPr="001E140C">
        <w:rPr>
          <w:rFonts w:eastAsia="Calibri"/>
          <w:szCs w:val="24"/>
        </w:rPr>
        <w:t xml:space="preserve">, de los cuales solo se cancelará </w:t>
      </w:r>
      <w:r w:rsidRPr="001E140C">
        <w:rPr>
          <w:rFonts w:eastAsia="Calibri"/>
          <w:b/>
          <w:szCs w:val="24"/>
        </w:rPr>
        <w:t>el 25%</w:t>
      </w:r>
      <w:r w:rsidRPr="001E140C">
        <w:rPr>
          <w:rFonts w:eastAsia="Calibri"/>
          <w:szCs w:val="24"/>
        </w:rPr>
        <w:t xml:space="preserve"> por lo tanto devengará la cantidad de</w:t>
      </w:r>
      <w:r w:rsidRPr="001E140C">
        <w:rPr>
          <w:rFonts w:eastAsia="Calibri"/>
          <w:b/>
          <w:szCs w:val="24"/>
        </w:rPr>
        <w:t xml:space="preserve"> DIECIOCHO 00/100 DÓLARES DE LOS ESTADOS UNIDOS DE AMÉRICA ($18.00) </w:t>
      </w:r>
      <w:r w:rsidRPr="001E140C">
        <w:rPr>
          <w:rFonts w:eastAsia="Calibri"/>
          <w:szCs w:val="24"/>
        </w:rPr>
        <w:t xml:space="preserve">el gasto se aplicará al código </w:t>
      </w:r>
      <w:proofErr w:type="spellStart"/>
      <w:r w:rsidRPr="001E140C">
        <w:rPr>
          <w:rFonts w:eastAsia="Calibri"/>
          <w:szCs w:val="24"/>
        </w:rPr>
        <w:t>N°</w:t>
      </w:r>
      <w:proofErr w:type="spellEnd"/>
      <w:r w:rsidRPr="001E140C">
        <w:rPr>
          <w:rFonts w:eastAsia="Calibri"/>
          <w:szCs w:val="24"/>
        </w:rPr>
        <w:t xml:space="preserve"> </w:t>
      </w:r>
      <w:r w:rsidRPr="001E140C">
        <w:rPr>
          <w:rFonts w:eastAsia="Calibri"/>
          <w:b/>
          <w:szCs w:val="24"/>
        </w:rPr>
        <w:t xml:space="preserve">51201 </w:t>
      </w:r>
      <w:r w:rsidRPr="001E140C">
        <w:rPr>
          <w:rFonts w:eastAsia="Calibri"/>
          <w:szCs w:val="24"/>
        </w:rPr>
        <w:t>de la línea</w:t>
      </w:r>
      <w:r w:rsidRPr="001E140C">
        <w:rPr>
          <w:rFonts w:eastAsia="Calibri"/>
          <w:b/>
          <w:szCs w:val="24"/>
        </w:rPr>
        <w:t xml:space="preserve"> 0309</w:t>
      </w:r>
      <w:r w:rsidRPr="001E140C">
        <w:rPr>
          <w:rFonts w:eastAsia="Calibri"/>
          <w:szCs w:val="24"/>
        </w:rPr>
        <w:t xml:space="preserve">, del Presupuesto del proyecto en mención, autorizando a Tesorería a efectuar el pago correspondiente de la cuenta </w:t>
      </w:r>
      <w:proofErr w:type="spellStart"/>
      <w:r w:rsidRPr="001E140C">
        <w:rPr>
          <w:rFonts w:eastAsia="Calibri"/>
          <w:szCs w:val="24"/>
        </w:rPr>
        <w:t>N°</w:t>
      </w:r>
      <w:proofErr w:type="spellEnd"/>
      <w:r w:rsidRPr="001E140C">
        <w:rPr>
          <w:rFonts w:eastAsia="Calibri"/>
          <w:szCs w:val="24"/>
        </w:rPr>
        <w:t xml:space="preserve"> 00500007165. </w:t>
      </w:r>
      <w:proofErr w:type="gramStart"/>
      <w:r w:rsidRPr="001E140C">
        <w:rPr>
          <w:rFonts w:eastAsia="Calibri"/>
          <w:b/>
          <w:szCs w:val="24"/>
        </w:rPr>
        <w:t>COMUNIQUESE.-</w:t>
      </w:r>
      <w:proofErr w:type="gramEnd"/>
    </w:p>
    <w:p w14:paraId="1619BBCC" w14:textId="77777777" w:rsidR="00FE6068" w:rsidRPr="001E140C" w:rsidRDefault="00FE6068" w:rsidP="00FE6068">
      <w:pPr>
        <w:spacing w:after="0" w:line="240" w:lineRule="auto"/>
        <w:contextualSpacing/>
        <w:jc w:val="both"/>
        <w:rPr>
          <w:rFonts w:eastAsia="Times New Roman"/>
          <w:b/>
          <w:szCs w:val="24"/>
          <w:lang w:eastAsia="es-ES"/>
        </w:rPr>
      </w:pPr>
    </w:p>
    <w:p w14:paraId="74464B49" w14:textId="77777777" w:rsidR="00FE6068" w:rsidRPr="001E140C" w:rsidRDefault="00FE6068" w:rsidP="00FE6068">
      <w:pPr>
        <w:spacing w:after="0" w:line="240" w:lineRule="auto"/>
        <w:contextualSpacing/>
        <w:jc w:val="both"/>
        <w:rPr>
          <w:rFonts w:eastAsia="Times New Roman"/>
          <w:b/>
          <w:szCs w:val="24"/>
          <w:lang w:eastAsia="es-ES"/>
        </w:rPr>
      </w:pPr>
    </w:p>
    <w:p w14:paraId="47C328FA" w14:textId="77777777" w:rsidR="00FE6068" w:rsidRPr="001E140C" w:rsidRDefault="00FE6068" w:rsidP="00FE6068">
      <w:pPr>
        <w:spacing w:after="0" w:line="240" w:lineRule="auto"/>
        <w:jc w:val="both"/>
        <w:rPr>
          <w:rFonts w:eastAsia="Times New Roman"/>
          <w:szCs w:val="24"/>
          <w:lang w:eastAsia="es-ES"/>
        </w:rPr>
      </w:pPr>
      <w:r w:rsidRPr="001E140C">
        <w:rPr>
          <w:rFonts w:eastAsia="Times New Roman"/>
          <w:b/>
          <w:szCs w:val="24"/>
          <w:u w:val="single"/>
          <w:lang w:val="es-ES" w:eastAsia="es-ES"/>
        </w:rPr>
        <w:t>ACUERDO NÚMERO</w:t>
      </w:r>
      <w:r>
        <w:rPr>
          <w:rFonts w:eastAsia="Times New Roman"/>
          <w:b/>
          <w:szCs w:val="24"/>
          <w:u w:val="single"/>
          <w:lang w:val="es-ES" w:eastAsia="es-ES"/>
        </w:rPr>
        <w:t xml:space="preserve"> DOCE: </w:t>
      </w:r>
      <w:r w:rsidRPr="001E140C">
        <w:rPr>
          <w:rFonts w:eastAsia="Times New Roman"/>
          <w:szCs w:val="24"/>
          <w:lang w:val="es-ES" w:eastAsia="es-ES"/>
        </w:rPr>
        <w:tab/>
      </w:r>
    </w:p>
    <w:p w14:paraId="2507E998" w14:textId="77777777" w:rsidR="00FE6068" w:rsidRPr="001E140C" w:rsidRDefault="00FE6068" w:rsidP="00FE6068">
      <w:pPr>
        <w:spacing w:after="0" w:line="240" w:lineRule="auto"/>
        <w:contextualSpacing/>
        <w:jc w:val="both"/>
        <w:rPr>
          <w:rFonts w:eastAsia="Times New Roman"/>
          <w:b/>
          <w:szCs w:val="24"/>
          <w:lang w:eastAsia="es-ES"/>
        </w:rPr>
      </w:pPr>
      <w:r w:rsidRPr="001E14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1E140C">
        <w:rPr>
          <w:rFonts w:eastAsia="Times New Roman"/>
          <w:b/>
          <w:szCs w:val="24"/>
          <w:lang w:eastAsia="es-ES"/>
        </w:rPr>
        <w:t>ES CONFORME</w:t>
      </w:r>
      <w:r w:rsidRPr="001E140C">
        <w:rPr>
          <w:rFonts w:eastAsia="Times New Roman"/>
          <w:szCs w:val="24"/>
          <w:lang w:eastAsia="es-ES"/>
        </w:rPr>
        <w:t xml:space="preserve"> del Jefe de la respectiva dependencia; </w:t>
      </w:r>
      <w:r w:rsidRPr="001E140C">
        <w:rPr>
          <w:rFonts w:eastAsia="Times New Roman"/>
          <w:b/>
          <w:szCs w:val="24"/>
          <w:lang w:eastAsia="es-ES"/>
        </w:rPr>
        <w:t>ACUERDA</w:t>
      </w:r>
      <w:r w:rsidRPr="001E140C">
        <w:rPr>
          <w:rFonts w:eastAsia="Times New Roman"/>
          <w:szCs w:val="24"/>
          <w:lang w:eastAsia="es-ES"/>
        </w:rPr>
        <w:t xml:space="preserve">: conceder licencia con goce de sueldo, comprendidos del día </w:t>
      </w:r>
      <w:r w:rsidRPr="001E140C">
        <w:rPr>
          <w:rFonts w:eastAsia="Calibri"/>
          <w:b/>
          <w:szCs w:val="24"/>
          <w:lang w:val="es-MX"/>
        </w:rPr>
        <w:t xml:space="preserve">nueve al trece de mayo del año dos mil </w:t>
      </w:r>
      <w:proofErr w:type="spellStart"/>
      <w:r w:rsidRPr="001E140C">
        <w:rPr>
          <w:rFonts w:eastAsia="Calibri"/>
          <w:b/>
          <w:szCs w:val="24"/>
          <w:lang w:val="es-MX"/>
        </w:rPr>
        <w:t>veintidos</w:t>
      </w:r>
      <w:proofErr w:type="spellEnd"/>
      <w:r w:rsidRPr="001E140C">
        <w:rPr>
          <w:rFonts w:eastAsia="Times New Roman"/>
          <w:szCs w:val="24"/>
          <w:lang w:eastAsia="es-ES"/>
        </w:rPr>
        <w:t xml:space="preserve">; al señor: </w:t>
      </w:r>
      <w:r w:rsidRPr="001E140C">
        <w:rPr>
          <w:rFonts w:eastAsia="Times New Roman"/>
          <w:b/>
          <w:szCs w:val="24"/>
          <w:lang w:eastAsia="es-ES"/>
        </w:rPr>
        <w:t xml:space="preserve">RODRIGO ALEXANDER RODRIGUEZ SOLORZANO; Electricista, Ingeniería eléctrica, </w:t>
      </w:r>
      <w:r w:rsidRPr="001E140C">
        <w:rPr>
          <w:rFonts w:eastAsia="Times New Roman"/>
          <w:szCs w:val="24"/>
          <w:lang w:eastAsia="es-ES"/>
        </w:rPr>
        <w:t xml:space="preserve">por motivo de </w:t>
      </w:r>
      <w:r w:rsidRPr="001E140C">
        <w:rPr>
          <w:rFonts w:eastAsia="Times New Roman"/>
          <w:b/>
          <w:szCs w:val="24"/>
          <w:lang w:eastAsia="es-ES"/>
        </w:rPr>
        <w:t xml:space="preserve">Accidente Común (INICIAL)  </w:t>
      </w:r>
      <w:r w:rsidRPr="001E140C">
        <w:rPr>
          <w:rFonts w:eastAsia="Times New Roman"/>
          <w:szCs w:val="24"/>
          <w:lang w:eastAsia="es-ES"/>
        </w:rPr>
        <w:t xml:space="preserve">con constancia de incapacidad; expedida por el Instituto Salvadoreño del Seguro Social </w:t>
      </w:r>
      <w:r w:rsidRPr="001E140C">
        <w:rPr>
          <w:rFonts w:eastAsia="Times New Roman"/>
          <w:b/>
          <w:szCs w:val="24"/>
          <w:lang w:eastAsia="es-ES"/>
        </w:rPr>
        <w:t xml:space="preserve">(I.S.S.S) </w:t>
      </w:r>
      <w:r w:rsidRPr="001E140C">
        <w:rPr>
          <w:rFonts w:eastAsia="Times New Roman"/>
          <w:szCs w:val="24"/>
          <w:lang w:eastAsia="es-ES"/>
        </w:rPr>
        <w:t xml:space="preserve">con un período de incapacidad de </w:t>
      </w:r>
      <w:r w:rsidRPr="001E140C">
        <w:rPr>
          <w:rFonts w:eastAsia="Times New Roman"/>
          <w:b/>
          <w:szCs w:val="24"/>
          <w:lang w:eastAsia="es-ES"/>
        </w:rPr>
        <w:t>5 días</w:t>
      </w:r>
      <w:r w:rsidRPr="001E140C">
        <w:rPr>
          <w:rFonts w:eastAsia="Times New Roman"/>
          <w:szCs w:val="24"/>
          <w:lang w:eastAsia="es-ES"/>
        </w:rPr>
        <w:t xml:space="preserve">, de los cuales solo se cancelará </w:t>
      </w:r>
      <w:r w:rsidRPr="001E140C">
        <w:rPr>
          <w:rFonts w:eastAsia="Times New Roman"/>
          <w:b/>
          <w:szCs w:val="24"/>
          <w:lang w:eastAsia="es-ES"/>
        </w:rPr>
        <w:t>el 25%</w:t>
      </w:r>
      <w:r w:rsidRPr="001E140C">
        <w:rPr>
          <w:rFonts w:eastAsia="Times New Roman"/>
          <w:szCs w:val="24"/>
          <w:lang w:eastAsia="es-ES"/>
        </w:rPr>
        <w:t xml:space="preserve"> Por lo tanto, devengará la cantidad de </w:t>
      </w:r>
      <w:r w:rsidRPr="001E140C">
        <w:rPr>
          <w:rFonts w:eastAsia="Times New Roman"/>
          <w:b/>
          <w:szCs w:val="24"/>
          <w:lang w:eastAsia="es-ES"/>
        </w:rPr>
        <w:t>OCHO 07/100 DÓLARES DE LOS ESTADOS UNIDOS DE AMÉRICA  ($8.07)</w:t>
      </w:r>
      <w:r w:rsidRPr="001E140C">
        <w:rPr>
          <w:rFonts w:eastAsia="Times New Roman"/>
          <w:szCs w:val="24"/>
          <w:lang w:eastAsia="es-ES"/>
        </w:rPr>
        <w:t>.- El gasto se aplicará al Código</w:t>
      </w:r>
      <w:r w:rsidRPr="001E140C">
        <w:rPr>
          <w:rFonts w:eastAsia="Times New Roman"/>
          <w:b/>
          <w:szCs w:val="24"/>
          <w:lang w:eastAsia="es-ES"/>
        </w:rPr>
        <w:t xml:space="preserve"> 51101 </w:t>
      </w:r>
      <w:r w:rsidRPr="001E140C">
        <w:rPr>
          <w:rFonts w:eastAsia="Times New Roman"/>
          <w:szCs w:val="24"/>
          <w:lang w:eastAsia="es-ES"/>
        </w:rPr>
        <w:t>de la línea</w:t>
      </w:r>
      <w:r w:rsidRPr="001E140C">
        <w:rPr>
          <w:rFonts w:eastAsia="Times New Roman"/>
          <w:b/>
          <w:szCs w:val="24"/>
          <w:lang w:eastAsia="es-ES"/>
        </w:rPr>
        <w:t xml:space="preserve"> 0101</w:t>
      </w:r>
      <w:r w:rsidRPr="001E140C">
        <w:rPr>
          <w:rFonts w:eastAsia="Times New Roman"/>
          <w:szCs w:val="24"/>
          <w:lang w:eastAsia="es-ES"/>
        </w:rPr>
        <w:t xml:space="preserve">, del Presupuesto Municipal vigente, autorizando a Tesorería a efectuar los pagos correspondientes.- </w:t>
      </w:r>
      <w:r w:rsidRPr="001E140C">
        <w:rPr>
          <w:rFonts w:eastAsia="Times New Roman"/>
          <w:b/>
          <w:szCs w:val="24"/>
          <w:lang w:eastAsia="es-ES"/>
        </w:rPr>
        <w:t>COMUNIQUESE.-</w:t>
      </w:r>
    </w:p>
    <w:p w14:paraId="3B993FD7" w14:textId="77777777" w:rsidR="00FE6068" w:rsidRPr="001E140C" w:rsidRDefault="00FE6068" w:rsidP="00FE6068">
      <w:pPr>
        <w:spacing w:after="0" w:line="240" w:lineRule="auto"/>
        <w:contextualSpacing/>
        <w:jc w:val="both"/>
        <w:rPr>
          <w:rFonts w:eastAsia="Times New Roman"/>
          <w:b/>
          <w:szCs w:val="24"/>
          <w:lang w:eastAsia="es-ES"/>
        </w:rPr>
      </w:pPr>
    </w:p>
    <w:p w14:paraId="0132E9DC" w14:textId="77777777" w:rsidR="00FE6068" w:rsidRPr="001E140C" w:rsidRDefault="00FE6068" w:rsidP="00FE6068">
      <w:pPr>
        <w:spacing w:after="0" w:line="240" w:lineRule="auto"/>
        <w:jc w:val="both"/>
        <w:rPr>
          <w:rFonts w:eastAsia="Times New Roman"/>
          <w:szCs w:val="24"/>
          <w:lang w:eastAsia="es-ES"/>
        </w:rPr>
      </w:pPr>
      <w:r w:rsidRPr="001E140C">
        <w:rPr>
          <w:rFonts w:eastAsia="Times New Roman"/>
          <w:b/>
          <w:szCs w:val="24"/>
          <w:u w:val="single"/>
          <w:lang w:val="es-ES" w:eastAsia="es-ES"/>
        </w:rPr>
        <w:t>ACUERDO NÚMERO</w:t>
      </w:r>
      <w:r>
        <w:rPr>
          <w:rFonts w:eastAsia="Times New Roman"/>
          <w:b/>
          <w:szCs w:val="24"/>
          <w:u w:val="single"/>
          <w:lang w:val="es-ES" w:eastAsia="es-ES"/>
        </w:rPr>
        <w:t xml:space="preserve"> TRECE: </w:t>
      </w:r>
      <w:r w:rsidRPr="001E140C">
        <w:rPr>
          <w:rFonts w:eastAsia="Times New Roman"/>
          <w:szCs w:val="24"/>
          <w:lang w:val="es-ES" w:eastAsia="es-ES"/>
        </w:rPr>
        <w:tab/>
      </w:r>
    </w:p>
    <w:p w14:paraId="19424CBB" w14:textId="77777777" w:rsidR="00FE6068" w:rsidRPr="001E140C" w:rsidRDefault="00FE6068" w:rsidP="00FE6068">
      <w:pPr>
        <w:spacing w:after="0" w:line="240" w:lineRule="auto"/>
        <w:contextualSpacing/>
        <w:jc w:val="both"/>
        <w:rPr>
          <w:rFonts w:eastAsia="Times New Roman"/>
          <w:b/>
          <w:szCs w:val="24"/>
          <w:lang w:eastAsia="es-ES"/>
        </w:rPr>
      </w:pPr>
      <w:r w:rsidRPr="001E14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1E140C">
        <w:rPr>
          <w:rFonts w:eastAsia="Times New Roman"/>
          <w:b/>
          <w:szCs w:val="24"/>
          <w:lang w:eastAsia="es-ES"/>
        </w:rPr>
        <w:t>ES CONFORME</w:t>
      </w:r>
      <w:r w:rsidRPr="001E140C">
        <w:rPr>
          <w:rFonts w:eastAsia="Times New Roman"/>
          <w:szCs w:val="24"/>
          <w:lang w:eastAsia="es-ES"/>
        </w:rPr>
        <w:t xml:space="preserve"> del Jefe de la respectiva dependencia; </w:t>
      </w:r>
      <w:r w:rsidRPr="001E140C">
        <w:rPr>
          <w:rFonts w:eastAsia="Times New Roman"/>
          <w:b/>
          <w:szCs w:val="24"/>
          <w:lang w:eastAsia="es-ES"/>
        </w:rPr>
        <w:t>ACUERDA</w:t>
      </w:r>
      <w:r w:rsidRPr="001E140C">
        <w:rPr>
          <w:rFonts w:eastAsia="Times New Roman"/>
          <w:szCs w:val="24"/>
          <w:lang w:eastAsia="es-ES"/>
        </w:rPr>
        <w:t xml:space="preserve">: conceder licencia con goce de sueldo, comprendidos del día </w:t>
      </w:r>
      <w:r w:rsidRPr="001E140C">
        <w:rPr>
          <w:rFonts w:eastAsia="Calibri"/>
          <w:b/>
          <w:szCs w:val="24"/>
          <w:lang w:val="es-MX"/>
        </w:rPr>
        <w:t xml:space="preserve">veinte al veinticuatro de abril del año dos mil </w:t>
      </w:r>
      <w:proofErr w:type="spellStart"/>
      <w:r w:rsidRPr="001E140C">
        <w:rPr>
          <w:rFonts w:eastAsia="Calibri"/>
          <w:b/>
          <w:szCs w:val="24"/>
          <w:lang w:val="es-MX"/>
        </w:rPr>
        <w:t>veintidos</w:t>
      </w:r>
      <w:proofErr w:type="spellEnd"/>
      <w:r w:rsidRPr="001E140C">
        <w:rPr>
          <w:rFonts w:eastAsia="Times New Roman"/>
          <w:szCs w:val="24"/>
          <w:lang w:eastAsia="es-ES"/>
        </w:rPr>
        <w:t xml:space="preserve">; al señor: </w:t>
      </w:r>
      <w:r w:rsidRPr="001E140C">
        <w:rPr>
          <w:rFonts w:eastAsia="Times New Roman"/>
          <w:b/>
          <w:szCs w:val="24"/>
          <w:lang w:eastAsia="es-ES"/>
        </w:rPr>
        <w:t xml:space="preserve">JOSE DAVID MURCIA; Encargado Complejo Deportivo, Recreación, Cultura y Deportes, </w:t>
      </w:r>
      <w:r w:rsidRPr="001E140C">
        <w:rPr>
          <w:rFonts w:eastAsia="Times New Roman"/>
          <w:szCs w:val="24"/>
          <w:lang w:eastAsia="es-ES"/>
        </w:rPr>
        <w:t xml:space="preserve">por motivo de </w:t>
      </w:r>
      <w:r w:rsidRPr="001E140C">
        <w:rPr>
          <w:rFonts w:eastAsia="Times New Roman"/>
          <w:b/>
          <w:szCs w:val="24"/>
          <w:lang w:eastAsia="es-ES"/>
        </w:rPr>
        <w:t xml:space="preserve">Accidente Común (INICIAL)  </w:t>
      </w:r>
      <w:r w:rsidRPr="001E140C">
        <w:rPr>
          <w:rFonts w:eastAsia="Times New Roman"/>
          <w:szCs w:val="24"/>
          <w:lang w:eastAsia="es-ES"/>
        </w:rPr>
        <w:t xml:space="preserve">con constancia de incapacidad; expedida por el Instituto Salvadoreño del Seguro Social </w:t>
      </w:r>
      <w:r w:rsidRPr="001E140C">
        <w:rPr>
          <w:rFonts w:eastAsia="Times New Roman"/>
          <w:b/>
          <w:szCs w:val="24"/>
          <w:lang w:eastAsia="es-ES"/>
        </w:rPr>
        <w:t xml:space="preserve">(I.S.S.S) </w:t>
      </w:r>
      <w:r w:rsidRPr="001E140C">
        <w:rPr>
          <w:rFonts w:eastAsia="Times New Roman"/>
          <w:szCs w:val="24"/>
          <w:lang w:eastAsia="es-ES"/>
        </w:rPr>
        <w:t xml:space="preserve">con un período de incapacidad de </w:t>
      </w:r>
      <w:r w:rsidRPr="001E140C">
        <w:rPr>
          <w:rFonts w:eastAsia="Times New Roman"/>
          <w:b/>
          <w:szCs w:val="24"/>
          <w:lang w:eastAsia="es-ES"/>
        </w:rPr>
        <w:t>5 días</w:t>
      </w:r>
      <w:r w:rsidRPr="001E140C">
        <w:rPr>
          <w:rFonts w:eastAsia="Times New Roman"/>
          <w:szCs w:val="24"/>
          <w:lang w:eastAsia="es-ES"/>
        </w:rPr>
        <w:t xml:space="preserve">, de los cuales solo se cancelará </w:t>
      </w:r>
      <w:r w:rsidRPr="001E140C">
        <w:rPr>
          <w:rFonts w:eastAsia="Times New Roman"/>
          <w:b/>
          <w:szCs w:val="24"/>
          <w:lang w:eastAsia="es-ES"/>
        </w:rPr>
        <w:t>el 25%</w:t>
      </w:r>
      <w:r w:rsidRPr="001E140C">
        <w:rPr>
          <w:rFonts w:eastAsia="Times New Roman"/>
          <w:szCs w:val="24"/>
          <w:lang w:eastAsia="es-ES"/>
        </w:rPr>
        <w:t xml:space="preserve"> Por lo tanto, devengará la cantidad de </w:t>
      </w:r>
      <w:r w:rsidRPr="001E140C">
        <w:rPr>
          <w:rFonts w:eastAsia="Times New Roman"/>
          <w:b/>
          <w:szCs w:val="24"/>
          <w:lang w:eastAsia="es-ES"/>
        </w:rPr>
        <w:t>SEIS 67/100 DÓLARES DE LOS ESTADOS UNIDOS DE AMÉRICA  ($6.67)</w:t>
      </w:r>
      <w:r w:rsidRPr="001E140C">
        <w:rPr>
          <w:rFonts w:eastAsia="Times New Roman"/>
          <w:szCs w:val="24"/>
          <w:lang w:eastAsia="es-ES"/>
        </w:rPr>
        <w:t>.- El gasto se aplicará al Código</w:t>
      </w:r>
      <w:r w:rsidRPr="001E140C">
        <w:rPr>
          <w:rFonts w:eastAsia="Times New Roman"/>
          <w:b/>
          <w:szCs w:val="24"/>
          <w:lang w:eastAsia="es-ES"/>
        </w:rPr>
        <w:t xml:space="preserve"> 51101 </w:t>
      </w:r>
      <w:r w:rsidRPr="001E140C">
        <w:rPr>
          <w:rFonts w:eastAsia="Times New Roman"/>
          <w:szCs w:val="24"/>
          <w:lang w:eastAsia="es-ES"/>
        </w:rPr>
        <w:t>de la línea</w:t>
      </w:r>
      <w:r w:rsidRPr="001E140C">
        <w:rPr>
          <w:rFonts w:eastAsia="Times New Roman"/>
          <w:b/>
          <w:szCs w:val="24"/>
          <w:lang w:eastAsia="es-ES"/>
        </w:rPr>
        <w:t xml:space="preserve"> 0101</w:t>
      </w:r>
      <w:r w:rsidRPr="001E140C">
        <w:rPr>
          <w:rFonts w:eastAsia="Times New Roman"/>
          <w:szCs w:val="24"/>
          <w:lang w:eastAsia="es-ES"/>
        </w:rPr>
        <w:t xml:space="preserve">, del Presupuesto Municipal vigente, autorizando a Tesorería a efectuar los pagos correspondientes.- </w:t>
      </w:r>
      <w:r w:rsidRPr="001E140C">
        <w:rPr>
          <w:rFonts w:eastAsia="Times New Roman"/>
          <w:b/>
          <w:szCs w:val="24"/>
          <w:lang w:eastAsia="es-ES"/>
        </w:rPr>
        <w:t>COMUNIQUESE.-</w:t>
      </w:r>
    </w:p>
    <w:p w14:paraId="1F865111" w14:textId="77777777" w:rsidR="00FE6068" w:rsidRPr="001E140C" w:rsidRDefault="00FE6068" w:rsidP="00FE6068">
      <w:pPr>
        <w:spacing w:after="0" w:line="240" w:lineRule="auto"/>
        <w:contextualSpacing/>
        <w:jc w:val="both"/>
        <w:rPr>
          <w:rFonts w:eastAsia="Times New Roman"/>
          <w:b/>
          <w:szCs w:val="24"/>
          <w:lang w:eastAsia="es-ES"/>
        </w:rPr>
      </w:pPr>
    </w:p>
    <w:p w14:paraId="7EE0C1D1" w14:textId="77777777" w:rsidR="00FE6068" w:rsidRPr="001E140C" w:rsidRDefault="00FE6068" w:rsidP="00FE6068">
      <w:pPr>
        <w:spacing w:after="0" w:line="240" w:lineRule="auto"/>
        <w:jc w:val="both"/>
        <w:rPr>
          <w:rFonts w:eastAsia="Times New Roman"/>
          <w:szCs w:val="24"/>
          <w:lang w:eastAsia="es-ES"/>
        </w:rPr>
      </w:pPr>
      <w:r w:rsidRPr="001E140C">
        <w:rPr>
          <w:rFonts w:eastAsia="Times New Roman"/>
          <w:b/>
          <w:szCs w:val="24"/>
          <w:u w:val="single"/>
          <w:lang w:val="es-ES" w:eastAsia="es-ES"/>
        </w:rPr>
        <w:t>ACUERDO NÚMERO</w:t>
      </w:r>
      <w:r>
        <w:rPr>
          <w:rFonts w:eastAsia="Times New Roman"/>
          <w:b/>
          <w:szCs w:val="24"/>
          <w:u w:val="single"/>
          <w:lang w:val="es-ES" w:eastAsia="es-ES"/>
        </w:rPr>
        <w:t xml:space="preserve"> CATORCE: </w:t>
      </w:r>
    </w:p>
    <w:p w14:paraId="0F785FCF" w14:textId="77777777" w:rsidR="00FE6068" w:rsidRPr="001E140C" w:rsidRDefault="00FE6068" w:rsidP="00FE6068">
      <w:pPr>
        <w:spacing w:after="0" w:line="240" w:lineRule="auto"/>
        <w:contextualSpacing/>
        <w:jc w:val="both"/>
        <w:rPr>
          <w:rFonts w:eastAsia="Times New Roman"/>
          <w:b/>
          <w:szCs w:val="24"/>
          <w:lang w:eastAsia="es-ES"/>
        </w:rPr>
      </w:pPr>
      <w:r w:rsidRPr="001E14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1E140C">
        <w:rPr>
          <w:rFonts w:eastAsia="Times New Roman"/>
          <w:b/>
          <w:szCs w:val="24"/>
          <w:lang w:eastAsia="es-ES"/>
        </w:rPr>
        <w:t>ES CONFORME</w:t>
      </w:r>
      <w:r w:rsidRPr="001E140C">
        <w:rPr>
          <w:rFonts w:eastAsia="Times New Roman"/>
          <w:szCs w:val="24"/>
          <w:lang w:eastAsia="es-ES"/>
        </w:rPr>
        <w:t xml:space="preserve"> del Jefe de la respectiva dependencia; </w:t>
      </w:r>
      <w:r w:rsidRPr="001E140C">
        <w:rPr>
          <w:rFonts w:eastAsia="Times New Roman"/>
          <w:b/>
          <w:szCs w:val="24"/>
          <w:lang w:eastAsia="es-ES"/>
        </w:rPr>
        <w:t>ACUERDA</w:t>
      </w:r>
      <w:r w:rsidRPr="001E140C">
        <w:rPr>
          <w:rFonts w:eastAsia="Times New Roman"/>
          <w:szCs w:val="24"/>
          <w:lang w:eastAsia="es-ES"/>
        </w:rPr>
        <w:t xml:space="preserve">: conceder licencia con goce de sueldo, comprendidos del día </w:t>
      </w:r>
      <w:r w:rsidRPr="001E140C">
        <w:rPr>
          <w:rFonts w:eastAsia="Calibri"/>
          <w:b/>
          <w:szCs w:val="24"/>
          <w:lang w:val="es-MX"/>
        </w:rPr>
        <w:t xml:space="preserve">diez al trece de mayo del año dos mil </w:t>
      </w:r>
      <w:proofErr w:type="spellStart"/>
      <w:r w:rsidRPr="001E140C">
        <w:rPr>
          <w:rFonts w:eastAsia="Calibri"/>
          <w:b/>
          <w:szCs w:val="24"/>
          <w:lang w:val="es-MX"/>
        </w:rPr>
        <w:t>veintidos</w:t>
      </w:r>
      <w:proofErr w:type="spellEnd"/>
      <w:r w:rsidRPr="001E140C">
        <w:rPr>
          <w:rFonts w:eastAsia="Times New Roman"/>
          <w:szCs w:val="24"/>
          <w:lang w:eastAsia="es-ES"/>
        </w:rPr>
        <w:t xml:space="preserve">; a la señora: </w:t>
      </w:r>
      <w:r w:rsidRPr="001E140C">
        <w:rPr>
          <w:rFonts w:eastAsia="Times New Roman"/>
          <w:b/>
          <w:szCs w:val="24"/>
          <w:lang w:eastAsia="es-ES"/>
        </w:rPr>
        <w:t xml:space="preserve">MARIA ERLINDA SOLITO ALDANA; Profesor, Promoción Social, </w:t>
      </w:r>
      <w:r w:rsidRPr="001E140C">
        <w:rPr>
          <w:rFonts w:eastAsia="Times New Roman"/>
          <w:szCs w:val="24"/>
          <w:lang w:eastAsia="es-ES"/>
        </w:rPr>
        <w:t xml:space="preserve">por motivo de </w:t>
      </w:r>
      <w:r w:rsidRPr="001E140C">
        <w:rPr>
          <w:rFonts w:eastAsia="Times New Roman"/>
          <w:b/>
          <w:szCs w:val="24"/>
          <w:lang w:eastAsia="es-ES"/>
        </w:rPr>
        <w:t xml:space="preserve">Enfermedad Común (INICIAL)  </w:t>
      </w:r>
      <w:r w:rsidRPr="001E140C">
        <w:rPr>
          <w:rFonts w:eastAsia="Times New Roman"/>
          <w:szCs w:val="24"/>
          <w:lang w:eastAsia="es-ES"/>
        </w:rPr>
        <w:t xml:space="preserve">con constancia de incapacidad; expedida por el Instituto Salvadoreño del Seguro Social </w:t>
      </w:r>
      <w:r w:rsidRPr="001E140C">
        <w:rPr>
          <w:rFonts w:eastAsia="Times New Roman"/>
          <w:b/>
          <w:szCs w:val="24"/>
          <w:lang w:eastAsia="es-ES"/>
        </w:rPr>
        <w:t xml:space="preserve">(I.S.S.S) </w:t>
      </w:r>
      <w:r w:rsidRPr="001E140C">
        <w:rPr>
          <w:rFonts w:eastAsia="Times New Roman"/>
          <w:szCs w:val="24"/>
          <w:lang w:eastAsia="es-ES"/>
        </w:rPr>
        <w:t xml:space="preserve">con un período de incapacidad de </w:t>
      </w:r>
      <w:r w:rsidRPr="001E140C">
        <w:rPr>
          <w:rFonts w:eastAsia="Times New Roman"/>
          <w:b/>
          <w:szCs w:val="24"/>
          <w:lang w:eastAsia="es-ES"/>
        </w:rPr>
        <w:t>4 días</w:t>
      </w:r>
      <w:r w:rsidRPr="001E140C">
        <w:rPr>
          <w:rFonts w:eastAsia="Times New Roman"/>
          <w:szCs w:val="24"/>
          <w:lang w:eastAsia="es-ES"/>
        </w:rPr>
        <w:t xml:space="preserve">, de los cuales solo se cancelará </w:t>
      </w:r>
      <w:r w:rsidRPr="001E140C">
        <w:rPr>
          <w:rFonts w:eastAsia="Times New Roman"/>
          <w:b/>
          <w:szCs w:val="24"/>
          <w:lang w:eastAsia="es-ES"/>
        </w:rPr>
        <w:t>el 25%</w:t>
      </w:r>
      <w:r w:rsidRPr="001E140C">
        <w:rPr>
          <w:rFonts w:eastAsia="Times New Roman"/>
          <w:szCs w:val="24"/>
          <w:lang w:eastAsia="es-ES"/>
        </w:rPr>
        <w:t xml:space="preserve"> Por lo tanto, devengará la cantidad de </w:t>
      </w:r>
      <w:r w:rsidRPr="001E140C">
        <w:rPr>
          <w:rFonts w:eastAsia="Times New Roman"/>
          <w:b/>
          <w:szCs w:val="24"/>
          <w:lang w:eastAsia="es-ES"/>
        </w:rPr>
        <w:t>UNO 61/100 DÓLARES DE LOS ESTADOS UNIDOS DE AMÉRICA  ($1.61)</w:t>
      </w:r>
      <w:r w:rsidRPr="001E140C">
        <w:rPr>
          <w:rFonts w:eastAsia="Times New Roman"/>
          <w:szCs w:val="24"/>
          <w:lang w:eastAsia="es-ES"/>
        </w:rPr>
        <w:t>.- El gasto se aplicará al Código</w:t>
      </w:r>
      <w:r w:rsidRPr="001E140C">
        <w:rPr>
          <w:rFonts w:eastAsia="Times New Roman"/>
          <w:b/>
          <w:szCs w:val="24"/>
          <w:lang w:eastAsia="es-ES"/>
        </w:rPr>
        <w:t xml:space="preserve"> 51101 </w:t>
      </w:r>
      <w:r w:rsidRPr="001E140C">
        <w:rPr>
          <w:rFonts w:eastAsia="Times New Roman"/>
          <w:szCs w:val="24"/>
          <w:lang w:eastAsia="es-ES"/>
        </w:rPr>
        <w:t>de la línea</w:t>
      </w:r>
      <w:r w:rsidRPr="001E140C">
        <w:rPr>
          <w:rFonts w:eastAsia="Times New Roman"/>
          <w:b/>
          <w:szCs w:val="24"/>
          <w:lang w:eastAsia="es-ES"/>
        </w:rPr>
        <w:t xml:space="preserve"> 0101</w:t>
      </w:r>
      <w:r w:rsidRPr="001E140C">
        <w:rPr>
          <w:rFonts w:eastAsia="Times New Roman"/>
          <w:szCs w:val="24"/>
          <w:lang w:eastAsia="es-ES"/>
        </w:rPr>
        <w:t xml:space="preserve">, del Presupuesto Municipal vigente, autorizando a Tesorería a efectuar los pagos correspondientes.- </w:t>
      </w:r>
      <w:r w:rsidRPr="001E140C">
        <w:rPr>
          <w:rFonts w:eastAsia="Times New Roman"/>
          <w:b/>
          <w:szCs w:val="24"/>
          <w:lang w:eastAsia="es-ES"/>
        </w:rPr>
        <w:t>COMUNIQUESE.-</w:t>
      </w:r>
    </w:p>
    <w:p w14:paraId="18004139" w14:textId="77777777" w:rsidR="00FE6068" w:rsidRPr="001E140C" w:rsidRDefault="00FE6068" w:rsidP="00FE6068">
      <w:pPr>
        <w:spacing w:after="0" w:line="240" w:lineRule="auto"/>
        <w:contextualSpacing/>
        <w:jc w:val="both"/>
        <w:rPr>
          <w:rFonts w:eastAsia="Times New Roman"/>
          <w:b/>
          <w:szCs w:val="24"/>
          <w:lang w:eastAsia="es-ES"/>
        </w:rPr>
      </w:pPr>
    </w:p>
    <w:p w14:paraId="5CD2E3F3" w14:textId="77777777" w:rsidR="00FE6068" w:rsidRPr="001E140C" w:rsidRDefault="00FE6068" w:rsidP="00FE6068">
      <w:pPr>
        <w:spacing w:after="0" w:line="240" w:lineRule="auto"/>
        <w:jc w:val="both"/>
        <w:rPr>
          <w:rFonts w:eastAsia="Times New Roman"/>
          <w:szCs w:val="24"/>
          <w:lang w:eastAsia="es-ES"/>
        </w:rPr>
      </w:pPr>
      <w:r w:rsidRPr="001E140C">
        <w:rPr>
          <w:rFonts w:eastAsia="Times New Roman"/>
          <w:b/>
          <w:szCs w:val="24"/>
          <w:u w:val="single"/>
          <w:lang w:val="es-ES" w:eastAsia="es-ES"/>
        </w:rPr>
        <w:lastRenderedPageBreak/>
        <w:t>ACUERDO NÚMER</w:t>
      </w:r>
      <w:r>
        <w:rPr>
          <w:rFonts w:eastAsia="Times New Roman"/>
          <w:b/>
          <w:szCs w:val="24"/>
          <w:u w:val="single"/>
          <w:lang w:val="es-ES" w:eastAsia="es-ES"/>
        </w:rPr>
        <w:t xml:space="preserve">O QUINCE: </w:t>
      </w:r>
    </w:p>
    <w:p w14:paraId="217FBC9E" w14:textId="77777777" w:rsidR="00FE6068" w:rsidRPr="001E140C" w:rsidRDefault="00FE6068" w:rsidP="00FE6068">
      <w:pPr>
        <w:spacing w:after="0" w:line="240" w:lineRule="auto"/>
        <w:contextualSpacing/>
        <w:jc w:val="both"/>
        <w:rPr>
          <w:rFonts w:eastAsia="Times New Roman"/>
          <w:b/>
          <w:szCs w:val="24"/>
          <w:lang w:eastAsia="es-ES"/>
        </w:rPr>
      </w:pPr>
      <w:r w:rsidRPr="001E14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1E140C">
        <w:rPr>
          <w:rFonts w:eastAsia="Times New Roman"/>
          <w:b/>
          <w:szCs w:val="24"/>
          <w:lang w:eastAsia="es-ES"/>
        </w:rPr>
        <w:t>ES CONFORME</w:t>
      </w:r>
      <w:r w:rsidRPr="001E140C">
        <w:rPr>
          <w:rFonts w:eastAsia="Times New Roman"/>
          <w:szCs w:val="24"/>
          <w:lang w:eastAsia="es-ES"/>
        </w:rPr>
        <w:t xml:space="preserve"> del Jefe de la respectiva dependencia; </w:t>
      </w:r>
      <w:r w:rsidRPr="001E140C">
        <w:rPr>
          <w:rFonts w:eastAsia="Times New Roman"/>
          <w:b/>
          <w:szCs w:val="24"/>
          <w:lang w:eastAsia="es-ES"/>
        </w:rPr>
        <w:t>ACUERDA</w:t>
      </w:r>
      <w:r w:rsidRPr="001E140C">
        <w:rPr>
          <w:rFonts w:eastAsia="Times New Roman"/>
          <w:szCs w:val="24"/>
          <w:lang w:eastAsia="es-ES"/>
        </w:rPr>
        <w:t xml:space="preserve">: conceder licencia con goce de sueldo, comprendidos del día </w:t>
      </w:r>
      <w:r w:rsidRPr="001E140C">
        <w:rPr>
          <w:rFonts w:eastAsia="Calibri"/>
          <w:b/>
          <w:szCs w:val="24"/>
          <w:lang w:val="es-MX"/>
        </w:rPr>
        <w:t xml:space="preserve">diez al trece de mayo del año dos mil </w:t>
      </w:r>
      <w:proofErr w:type="spellStart"/>
      <w:r w:rsidRPr="001E140C">
        <w:rPr>
          <w:rFonts w:eastAsia="Calibri"/>
          <w:b/>
          <w:szCs w:val="24"/>
          <w:lang w:val="es-MX"/>
        </w:rPr>
        <w:t>veintidos</w:t>
      </w:r>
      <w:proofErr w:type="spellEnd"/>
      <w:r w:rsidRPr="001E140C">
        <w:rPr>
          <w:rFonts w:eastAsia="Times New Roman"/>
          <w:szCs w:val="24"/>
          <w:lang w:eastAsia="es-ES"/>
        </w:rPr>
        <w:t xml:space="preserve">; al señor: </w:t>
      </w:r>
      <w:r w:rsidRPr="001E140C">
        <w:rPr>
          <w:rFonts w:eastAsia="Times New Roman"/>
          <w:b/>
          <w:szCs w:val="24"/>
          <w:lang w:eastAsia="es-ES"/>
        </w:rPr>
        <w:t xml:space="preserve">DOUGLAS EDUARDO DUARTE QUIJADA; Soldador Clase A (Eventual), Taller Obra de Banco, </w:t>
      </w:r>
      <w:r w:rsidRPr="001E140C">
        <w:rPr>
          <w:rFonts w:eastAsia="Times New Roman"/>
          <w:szCs w:val="24"/>
          <w:lang w:eastAsia="es-ES"/>
        </w:rPr>
        <w:t xml:space="preserve">por motivo de </w:t>
      </w:r>
      <w:r w:rsidRPr="001E140C">
        <w:rPr>
          <w:rFonts w:eastAsia="Times New Roman"/>
          <w:b/>
          <w:szCs w:val="24"/>
          <w:lang w:eastAsia="es-ES"/>
        </w:rPr>
        <w:t xml:space="preserve">Enfermedad Común (INICIAL)  </w:t>
      </w:r>
      <w:r w:rsidRPr="001E140C">
        <w:rPr>
          <w:rFonts w:eastAsia="Times New Roman"/>
          <w:szCs w:val="24"/>
          <w:lang w:eastAsia="es-ES"/>
        </w:rPr>
        <w:t xml:space="preserve">con constancia de incapacidad; expedida por el Instituto Salvadoreño del Seguro Social </w:t>
      </w:r>
      <w:r w:rsidRPr="001E140C">
        <w:rPr>
          <w:rFonts w:eastAsia="Times New Roman"/>
          <w:b/>
          <w:szCs w:val="24"/>
          <w:lang w:eastAsia="es-ES"/>
        </w:rPr>
        <w:t xml:space="preserve">(I.S.S.S) </w:t>
      </w:r>
      <w:r w:rsidRPr="001E140C">
        <w:rPr>
          <w:rFonts w:eastAsia="Times New Roman"/>
          <w:szCs w:val="24"/>
          <w:lang w:eastAsia="es-ES"/>
        </w:rPr>
        <w:t xml:space="preserve">con un período de incapacidad de </w:t>
      </w:r>
      <w:r w:rsidRPr="001E140C">
        <w:rPr>
          <w:rFonts w:eastAsia="Times New Roman"/>
          <w:b/>
          <w:szCs w:val="24"/>
          <w:lang w:eastAsia="es-ES"/>
        </w:rPr>
        <w:t>4 días</w:t>
      </w:r>
      <w:r w:rsidRPr="001E140C">
        <w:rPr>
          <w:rFonts w:eastAsia="Times New Roman"/>
          <w:szCs w:val="24"/>
          <w:lang w:eastAsia="es-ES"/>
        </w:rPr>
        <w:t xml:space="preserve">, de los cuales solo se cancelará </w:t>
      </w:r>
      <w:r w:rsidRPr="001E140C">
        <w:rPr>
          <w:rFonts w:eastAsia="Times New Roman"/>
          <w:b/>
          <w:szCs w:val="24"/>
          <w:lang w:eastAsia="es-ES"/>
        </w:rPr>
        <w:t>el 25%</w:t>
      </w:r>
      <w:r w:rsidRPr="001E140C">
        <w:rPr>
          <w:rFonts w:eastAsia="Times New Roman"/>
          <w:szCs w:val="24"/>
          <w:lang w:eastAsia="es-ES"/>
        </w:rPr>
        <w:t xml:space="preserve"> Por lo tanto, devengará la cantidad de </w:t>
      </w:r>
      <w:r w:rsidRPr="001E140C">
        <w:rPr>
          <w:rFonts w:eastAsia="Times New Roman"/>
          <w:b/>
          <w:szCs w:val="24"/>
          <w:lang w:eastAsia="es-ES"/>
        </w:rPr>
        <w:t>CINCO 65/100 DÓLARES DE LOS ESTADOS UNIDOS DE AMÉRICA  ($5.65)</w:t>
      </w:r>
      <w:r w:rsidRPr="001E140C">
        <w:rPr>
          <w:rFonts w:eastAsia="Times New Roman"/>
          <w:szCs w:val="24"/>
          <w:lang w:eastAsia="es-ES"/>
        </w:rPr>
        <w:t>.- El gasto se aplicará al Código</w:t>
      </w:r>
      <w:r w:rsidRPr="001E140C">
        <w:rPr>
          <w:rFonts w:eastAsia="Times New Roman"/>
          <w:b/>
          <w:szCs w:val="24"/>
          <w:lang w:eastAsia="es-ES"/>
        </w:rPr>
        <w:t xml:space="preserve"> 51201 </w:t>
      </w:r>
      <w:r w:rsidRPr="001E140C">
        <w:rPr>
          <w:rFonts w:eastAsia="Times New Roman"/>
          <w:szCs w:val="24"/>
          <w:lang w:eastAsia="es-ES"/>
        </w:rPr>
        <w:t>de la línea</w:t>
      </w:r>
      <w:r w:rsidRPr="001E140C">
        <w:rPr>
          <w:rFonts w:eastAsia="Times New Roman"/>
          <w:b/>
          <w:szCs w:val="24"/>
          <w:lang w:eastAsia="es-ES"/>
        </w:rPr>
        <w:t xml:space="preserve"> 0101</w:t>
      </w:r>
      <w:r w:rsidRPr="001E140C">
        <w:rPr>
          <w:rFonts w:eastAsia="Times New Roman"/>
          <w:szCs w:val="24"/>
          <w:lang w:eastAsia="es-ES"/>
        </w:rPr>
        <w:t xml:space="preserve">, del Presupuesto Municipal vigente, autorizando a Tesorería a efectuar los pagos correspondientes.- </w:t>
      </w:r>
      <w:r w:rsidRPr="001E140C">
        <w:rPr>
          <w:rFonts w:eastAsia="Times New Roman"/>
          <w:b/>
          <w:szCs w:val="24"/>
          <w:lang w:eastAsia="es-ES"/>
        </w:rPr>
        <w:t>COMUNIQUESE.-</w:t>
      </w:r>
    </w:p>
    <w:p w14:paraId="3C73BCFC" w14:textId="77777777" w:rsidR="00FE6068" w:rsidRPr="001E140C" w:rsidRDefault="00FE6068" w:rsidP="00FE6068">
      <w:pPr>
        <w:spacing w:after="0" w:line="240" w:lineRule="auto"/>
        <w:contextualSpacing/>
        <w:jc w:val="both"/>
        <w:rPr>
          <w:rFonts w:eastAsia="Times New Roman"/>
          <w:b/>
          <w:szCs w:val="24"/>
          <w:lang w:eastAsia="es-ES"/>
        </w:rPr>
      </w:pPr>
    </w:p>
    <w:p w14:paraId="3F25E33E" w14:textId="77777777" w:rsidR="00FE6068" w:rsidRPr="005436DB" w:rsidRDefault="00FE6068" w:rsidP="00FE6068">
      <w:pPr>
        <w:tabs>
          <w:tab w:val="left" w:pos="5750"/>
        </w:tabs>
        <w:jc w:val="both"/>
        <w:rPr>
          <w:rFonts w:eastAsia="Times New Roman"/>
          <w:b/>
          <w:bCs/>
          <w:u w:val="single"/>
          <w:lang w:eastAsia="es-ES"/>
        </w:rPr>
      </w:pPr>
      <w:r w:rsidRPr="005436DB">
        <w:rPr>
          <w:rFonts w:eastAsia="Times New Roman"/>
          <w:b/>
          <w:bCs/>
          <w:u w:val="single"/>
          <w:lang w:eastAsia="es-ES"/>
        </w:rPr>
        <w:t xml:space="preserve">ACUERDO NÚMERO DIECISÉIS: </w:t>
      </w:r>
    </w:p>
    <w:p w14:paraId="2B8B973E" w14:textId="77777777" w:rsidR="00FE6068" w:rsidRDefault="00FE6068" w:rsidP="00FE6068">
      <w:pPr>
        <w:spacing w:after="200" w:line="276" w:lineRule="auto"/>
        <w:contextualSpacing/>
        <w:jc w:val="both"/>
        <w:rPr>
          <w:rFonts w:eastAsia="Calibri"/>
          <w:bCs/>
          <w:szCs w:val="24"/>
        </w:rPr>
      </w:pPr>
      <w:r w:rsidRPr="00AD0939">
        <w:rPr>
          <w:rFonts w:eastAsia="Calibri"/>
          <w:bCs/>
          <w:szCs w:val="24"/>
        </w:rPr>
        <w:t xml:space="preserve">CONSIDERANDO: Que </w:t>
      </w:r>
      <w:r>
        <w:rPr>
          <w:rFonts w:eastAsia="Calibri"/>
          <w:bCs/>
          <w:szCs w:val="24"/>
        </w:rPr>
        <w:t>debido al fallecimiento del empleado Rene Antonio Argueta Cartagena, quien laboraba de forma eventual como Mozo en la Unidad de Mantenimiento de Bienes Municipales</w:t>
      </w:r>
      <w:r w:rsidRPr="00AD0939">
        <w:rPr>
          <w:rFonts w:eastAsia="Calibri"/>
          <w:bCs/>
          <w:szCs w:val="24"/>
        </w:rPr>
        <w:t>;</w:t>
      </w:r>
      <w:r>
        <w:rPr>
          <w:rFonts w:eastAsia="Calibri"/>
          <w:bCs/>
          <w:szCs w:val="24"/>
        </w:rPr>
        <w:t xml:space="preserve"> y quien falleció el día 08 de mayo del 2022, </w:t>
      </w:r>
      <w:r w:rsidRPr="00AD0939">
        <w:rPr>
          <w:rFonts w:eastAsia="Calibri"/>
          <w:bCs/>
          <w:szCs w:val="24"/>
        </w:rPr>
        <w:t xml:space="preserve">es necesario otorgar prestación económica para gastos funerarios, de conformidad al Art. 59 de Ley de la Carrera Administrativa Municipal, POR </w:t>
      </w:r>
      <w:proofErr w:type="gramStart"/>
      <w:r w:rsidRPr="00AD0939">
        <w:rPr>
          <w:rFonts w:eastAsia="Calibri"/>
          <w:bCs/>
          <w:szCs w:val="24"/>
        </w:rPr>
        <w:t>TANTO</w:t>
      </w:r>
      <w:proofErr w:type="gramEnd"/>
      <w:r w:rsidRPr="00AD0939">
        <w:rPr>
          <w:rFonts w:eastAsia="Calibri"/>
          <w:bCs/>
          <w:szCs w:val="24"/>
        </w:rPr>
        <w:t xml:space="preserve"> el Concejo Municipal Acuerda:</w:t>
      </w:r>
    </w:p>
    <w:p w14:paraId="2535F792" w14:textId="77777777" w:rsidR="00FE6068" w:rsidRDefault="00FE6068" w:rsidP="00FE6068">
      <w:pPr>
        <w:spacing w:after="200" w:line="276" w:lineRule="auto"/>
        <w:jc w:val="both"/>
        <w:rPr>
          <w:rFonts w:eastAsia="Calibri"/>
          <w:bCs/>
          <w:szCs w:val="24"/>
        </w:rPr>
      </w:pPr>
      <w:r>
        <w:rPr>
          <w:rFonts w:eastAsia="Calibri"/>
          <w:bCs/>
          <w:szCs w:val="24"/>
        </w:rPr>
        <w:t xml:space="preserve">1.- </w:t>
      </w:r>
      <w:r w:rsidRPr="005436DB">
        <w:rPr>
          <w:rFonts w:eastAsia="Calibri"/>
          <w:bCs/>
          <w:szCs w:val="24"/>
        </w:rPr>
        <w:t xml:space="preserve">Otorgar como prestación económica para gastos funerarios, equivalente al salario de dos meses que devengada el fallecido </w:t>
      </w:r>
      <w:r>
        <w:rPr>
          <w:rFonts w:eastAsia="Calibri"/>
          <w:bCs/>
          <w:szCs w:val="24"/>
        </w:rPr>
        <w:t xml:space="preserve">a la señora Dora Alicia Cartagena Tejada con DUI </w:t>
      </w:r>
      <w:proofErr w:type="spellStart"/>
      <w:r>
        <w:rPr>
          <w:rFonts w:eastAsia="Calibri"/>
          <w:bCs/>
          <w:szCs w:val="24"/>
        </w:rPr>
        <w:t>N°</w:t>
      </w:r>
      <w:proofErr w:type="spellEnd"/>
      <w:r>
        <w:rPr>
          <w:rFonts w:eastAsia="Calibri"/>
          <w:bCs/>
          <w:szCs w:val="24"/>
        </w:rPr>
        <w:t xml:space="preserve"> </w:t>
      </w:r>
      <w:proofErr w:type="spellStart"/>
      <w:r>
        <w:rPr>
          <w:rFonts w:eastAsia="Calibri"/>
          <w:bCs/>
          <w:szCs w:val="24"/>
        </w:rPr>
        <w:t>xxxxxxxxxx</w:t>
      </w:r>
      <w:proofErr w:type="spellEnd"/>
      <w:r>
        <w:rPr>
          <w:rFonts w:eastAsia="Calibri"/>
          <w:bCs/>
          <w:szCs w:val="24"/>
        </w:rPr>
        <w:t>, beneficiada del Sr. Rene Antonio Argueta Cartagena.</w:t>
      </w:r>
    </w:p>
    <w:p w14:paraId="226771E9" w14:textId="77777777" w:rsidR="00FE6068" w:rsidRPr="00BC78DA" w:rsidRDefault="00FE6068" w:rsidP="00FE6068">
      <w:pPr>
        <w:spacing w:after="200" w:line="276" w:lineRule="auto"/>
        <w:jc w:val="both"/>
        <w:rPr>
          <w:rFonts w:eastAsia="Calibri"/>
          <w:bCs/>
          <w:szCs w:val="24"/>
        </w:rPr>
      </w:pPr>
      <w:r>
        <w:rPr>
          <w:rFonts w:eastAsia="Calibri"/>
          <w:bCs/>
          <w:szCs w:val="24"/>
        </w:rPr>
        <w:t xml:space="preserve">2.- </w:t>
      </w:r>
      <w:r w:rsidRPr="00BC78DA">
        <w:rPr>
          <w:rFonts w:eastAsia="Calibri"/>
          <w:bCs/>
          <w:szCs w:val="24"/>
        </w:rPr>
        <w:t xml:space="preserve">Se autoriza a la Tesorera Municipal a emitir cheque por el monto de SETECIENTOS TREINTA 00/100 DÓLARES DE LOS ESTADOS UNIDOS DE AMÉRICA. ($730.00), a favor de la Sra. </w:t>
      </w:r>
      <w:r>
        <w:rPr>
          <w:rFonts w:eastAsia="Calibri"/>
          <w:bCs/>
          <w:szCs w:val="24"/>
        </w:rPr>
        <w:t>Dora Alicia Cartagena Tejada</w:t>
      </w:r>
      <w:r w:rsidRPr="00BC78DA">
        <w:rPr>
          <w:rFonts w:eastAsia="Calibri"/>
          <w:bCs/>
          <w:szCs w:val="24"/>
        </w:rPr>
        <w:t xml:space="preserve">. De la </w:t>
      </w:r>
      <w:proofErr w:type="gramStart"/>
      <w:r w:rsidRPr="00BC78DA">
        <w:rPr>
          <w:rFonts w:eastAsia="Calibri"/>
          <w:bCs/>
          <w:szCs w:val="24"/>
        </w:rPr>
        <w:t>cuenta  FONDO</w:t>
      </w:r>
      <w:r>
        <w:rPr>
          <w:rFonts w:eastAsia="Calibri"/>
          <w:bCs/>
          <w:szCs w:val="24"/>
        </w:rPr>
        <w:t>S</w:t>
      </w:r>
      <w:proofErr w:type="gramEnd"/>
      <w:r w:rsidRPr="00BC78DA">
        <w:rPr>
          <w:rFonts w:eastAsia="Calibri"/>
          <w:bCs/>
          <w:szCs w:val="24"/>
        </w:rPr>
        <w:t xml:space="preserve"> PROPIOS.</w:t>
      </w:r>
    </w:p>
    <w:p w14:paraId="7589B143" w14:textId="77777777" w:rsidR="00FE6068" w:rsidRPr="00AD0939" w:rsidRDefault="00FE6068" w:rsidP="00FE6068">
      <w:pPr>
        <w:spacing w:after="200" w:line="276" w:lineRule="auto"/>
        <w:contextualSpacing/>
        <w:jc w:val="both"/>
        <w:rPr>
          <w:rFonts w:eastAsia="Calibri"/>
          <w:bCs/>
          <w:szCs w:val="24"/>
        </w:rPr>
      </w:pPr>
      <w:r w:rsidRPr="00AD0939">
        <w:rPr>
          <w:rFonts w:eastAsia="Calibri"/>
          <w:bCs/>
          <w:szCs w:val="24"/>
        </w:rPr>
        <w:t xml:space="preserve">COMUNIQUESE. </w:t>
      </w:r>
    </w:p>
    <w:p w14:paraId="3E624B54" w14:textId="77777777" w:rsidR="00FE6068" w:rsidRDefault="00FE6068" w:rsidP="00FE6068">
      <w:pPr>
        <w:spacing w:after="0" w:line="240" w:lineRule="auto"/>
        <w:contextualSpacing/>
        <w:jc w:val="both"/>
        <w:rPr>
          <w:rFonts w:eastAsia="Calibri"/>
        </w:rPr>
      </w:pPr>
    </w:p>
    <w:p w14:paraId="5BF0B63F" w14:textId="77777777" w:rsidR="00FE6068" w:rsidRDefault="00FE6068" w:rsidP="00FE6068">
      <w:pPr>
        <w:spacing w:after="0" w:line="240" w:lineRule="auto"/>
        <w:contextualSpacing/>
        <w:jc w:val="both"/>
        <w:rPr>
          <w:rFonts w:eastAsia="Calibri"/>
        </w:rPr>
      </w:pPr>
    </w:p>
    <w:p w14:paraId="3C8C7BD5" w14:textId="77777777" w:rsidR="00FE6068" w:rsidRDefault="00FE6068" w:rsidP="00FE6068">
      <w:pPr>
        <w:spacing w:after="0" w:line="240" w:lineRule="auto"/>
        <w:contextualSpacing/>
        <w:jc w:val="both"/>
        <w:rPr>
          <w:rFonts w:eastAsia="Calibri"/>
          <w:b/>
          <w:bCs/>
          <w:u w:val="single"/>
        </w:rPr>
      </w:pPr>
      <w:r w:rsidRPr="00352C35">
        <w:rPr>
          <w:rFonts w:eastAsia="Calibri"/>
          <w:b/>
          <w:bCs/>
          <w:u w:val="single"/>
        </w:rPr>
        <w:t xml:space="preserve">ACUERDO NÚMERO DIECISIETE: </w:t>
      </w:r>
    </w:p>
    <w:p w14:paraId="74777843" w14:textId="77777777" w:rsidR="00FE6068" w:rsidRDefault="00FE6068" w:rsidP="00FE6068">
      <w:pPr>
        <w:spacing w:after="0" w:line="240" w:lineRule="auto"/>
        <w:contextualSpacing/>
        <w:jc w:val="both"/>
        <w:rPr>
          <w:rFonts w:eastAsia="Calibri"/>
          <w:b/>
          <w:bCs/>
          <w:u w:val="single"/>
        </w:rPr>
      </w:pPr>
    </w:p>
    <w:p w14:paraId="264D9309" w14:textId="77777777" w:rsidR="00FE6068" w:rsidRDefault="00FE6068" w:rsidP="00FE6068">
      <w:pPr>
        <w:spacing w:after="0" w:line="240" w:lineRule="auto"/>
        <w:contextualSpacing/>
        <w:jc w:val="both"/>
        <w:rPr>
          <w:rFonts w:eastAsia="Calibri"/>
        </w:rPr>
      </w:pPr>
      <w:r>
        <w:rPr>
          <w:rFonts w:eastAsia="Calibri"/>
        </w:rPr>
        <w:t>CONSIDERANDO:</w:t>
      </w:r>
    </w:p>
    <w:p w14:paraId="090E7AF1" w14:textId="77777777" w:rsidR="00FE6068" w:rsidRDefault="00FE6068" w:rsidP="00FE6068">
      <w:pPr>
        <w:spacing w:after="0" w:line="240" w:lineRule="auto"/>
        <w:contextualSpacing/>
        <w:jc w:val="both"/>
        <w:rPr>
          <w:rFonts w:eastAsia="Calibri"/>
        </w:rPr>
      </w:pPr>
    </w:p>
    <w:p w14:paraId="0B8F2BA6" w14:textId="77777777" w:rsidR="00FE6068" w:rsidRDefault="00FE6068" w:rsidP="00FE6068">
      <w:pPr>
        <w:spacing w:after="0" w:line="240" w:lineRule="auto"/>
        <w:contextualSpacing/>
        <w:jc w:val="both"/>
        <w:rPr>
          <w:rFonts w:eastAsia="Calibri"/>
          <w:bCs/>
        </w:rPr>
      </w:pPr>
      <w:r>
        <w:rPr>
          <w:rFonts w:eastAsia="Calibri"/>
        </w:rPr>
        <w:t xml:space="preserve">I.- Que según acuerdo número treinta y siete del acta número veintitrés de fecha siete de octubre del 2021, se acordó ejecutar el proyecto </w:t>
      </w:r>
      <w:r w:rsidRPr="00104516">
        <w:rPr>
          <w:rFonts w:eastAsia="Calibri"/>
          <w:b/>
        </w:rPr>
        <w:t>MEJORAMIENTO DE CALLE PRINCIPAL EL BRUJO MEDIANTE MUROS DE CONTENCIÓN DE MAMPOSTERÍA DE PIEDRA EN ZONAS DE RIESGO, CANTÓN EL BRUJO, MUNICIPIO DE METAPÁN</w:t>
      </w:r>
      <w:r>
        <w:rPr>
          <w:rFonts w:eastAsia="Calibri"/>
          <w:b/>
        </w:rPr>
        <w:t xml:space="preserve">, </w:t>
      </w:r>
      <w:r w:rsidRPr="00352C35">
        <w:rPr>
          <w:rFonts w:eastAsia="Calibri"/>
          <w:bCs/>
        </w:rPr>
        <w:t xml:space="preserve">código </w:t>
      </w:r>
      <w:proofErr w:type="spellStart"/>
      <w:r w:rsidRPr="00352C35">
        <w:rPr>
          <w:rFonts w:eastAsia="Calibri"/>
          <w:bCs/>
        </w:rPr>
        <w:t>N°</w:t>
      </w:r>
      <w:proofErr w:type="spellEnd"/>
      <w:r w:rsidRPr="00352C35">
        <w:rPr>
          <w:rFonts w:eastAsia="Calibri"/>
          <w:bCs/>
        </w:rPr>
        <w:t xml:space="preserve"> 211206. </w:t>
      </w:r>
    </w:p>
    <w:p w14:paraId="0E8A2658" w14:textId="77777777" w:rsidR="00FE6068" w:rsidRDefault="00FE6068" w:rsidP="00FE6068">
      <w:pPr>
        <w:spacing w:after="0" w:line="240" w:lineRule="auto"/>
        <w:contextualSpacing/>
        <w:jc w:val="both"/>
        <w:rPr>
          <w:rFonts w:eastAsia="Calibri"/>
          <w:bCs/>
        </w:rPr>
      </w:pPr>
    </w:p>
    <w:p w14:paraId="64EDC9CB" w14:textId="77777777" w:rsidR="00FE6068" w:rsidRDefault="00FE6068" w:rsidP="00FE6068">
      <w:pPr>
        <w:spacing w:after="0" w:line="240" w:lineRule="auto"/>
        <w:contextualSpacing/>
        <w:jc w:val="both"/>
        <w:rPr>
          <w:rFonts w:eastAsia="Calibri"/>
          <w:bCs/>
        </w:rPr>
      </w:pPr>
      <w:r>
        <w:rPr>
          <w:rFonts w:eastAsia="Calibri"/>
          <w:bCs/>
        </w:rPr>
        <w:t xml:space="preserve">II.- Que según nota emitida el día 11 de mayo del 2022, por la Arquitecta Wendy </w:t>
      </w:r>
      <w:proofErr w:type="spellStart"/>
      <w:r>
        <w:rPr>
          <w:rFonts w:eastAsia="Calibri"/>
          <w:bCs/>
        </w:rPr>
        <w:t>Ortíz</w:t>
      </w:r>
      <w:proofErr w:type="spellEnd"/>
      <w:r>
        <w:rPr>
          <w:rFonts w:eastAsia="Calibri"/>
          <w:bCs/>
        </w:rPr>
        <w:t>, supervisora de Proyecto, Rigoberto Monzón, Administrador de Contrato, Arquitecta Karina Lisseth Arana, formuladora de Carpeta Técnica, en la cual solicitan una baranda de protección en cada uno de los muros construidos en el proyecto, dicha solicitud se hace en vista del riesgo que representan los muros sin la protección mencionada y que en su diseño no fue contemplado y tomando en consideración la petición de la comunidad en cuanto a la necesidad de este tipo de protección, cabe destacar que no se haría incremento al presupuesto de la carpeta técnica debido a que la carpeta cuenta con fondos para realizar dicha obra adicional, por un monto de $16,065.98.</w:t>
      </w:r>
    </w:p>
    <w:p w14:paraId="11636A0F" w14:textId="77777777" w:rsidR="00FE6068" w:rsidRDefault="00FE6068" w:rsidP="00FE6068">
      <w:pPr>
        <w:spacing w:after="0" w:line="240" w:lineRule="auto"/>
        <w:contextualSpacing/>
        <w:jc w:val="both"/>
        <w:rPr>
          <w:rFonts w:eastAsia="Calibri"/>
          <w:bCs/>
        </w:rPr>
      </w:pPr>
    </w:p>
    <w:p w14:paraId="2DE877D9" w14:textId="77777777" w:rsidR="00FE6068" w:rsidRPr="005F1C1D" w:rsidRDefault="00FE6068" w:rsidP="00FE6068">
      <w:pPr>
        <w:tabs>
          <w:tab w:val="left" w:pos="1425"/>
        </w:tabs>
        <w:spacing w:after="0" w:line="240" w:lineRule="auto"/>
        <w:contextualSpacing/>
        <w:jc w:val="both"/>
        <w:rPr>
          <w:rFonts w:eastAsia="Calibri"/>
          <w:bCs/>
          <w:szCs w:val="24"/>
          <w:lang w:val="es-ES" w:eastAsia="es-ES"/>
        </w:rPr>
      </w:pPr>
      <w:r w:rsidRPr="005F1C1D">
        <w:rPr>
          <w:rFonts w:eastAsia="Calibri"/>
          <w:bCs/>
          <w:szCs w:val="24"/>
          <w:lang w:val="es-ES" w:eastAsia="es-ES"/>
        </w:rPr>
        <w:t xml:space="preserve">POR TANTO, El Concejo </w:t>
      </w:r>
      <w:proofErr w:type="gramStart"/>
      <w:r w:rsidRPr="005F1C1D">
        <w:rPr>
          <w:rFonts w:eastAsia="Calibri"/>
          <w:bCs/>
          <w:szCs w:val="24"/>
          <w:lang w:val="es-ES" w:eastAsia="es-ES"/>
        </w:rPr>
        <w:t>Municipal  en</w:t>
      </w:r>
      <w:proofErr w:type="gramEnd"/>
      <w:r w:rsidRPr="005F1C1D">
        <w:rPr>
          <w:rFonts w:eastAsia="Calibri"/>
          <w:bCs/>
          <w:szCs w:val="24"/>
          <w:lang w:val="es-ES" w:eastAsia="es-ES"/>
        </w:rPr>
        <w:t xml:space="preserve"> uso de las facultades que el Código Municipal les confiere, ACUERDA:</w:t>
      </w:r>
    </w:p>
    <w:p w14:paraId="4A4A94BA" w14:textId="77777777" w:rsidR="00FE6068" w:rsidRPr="005F1C1D" w:rsidRDefault="00FE6068" w:rsidP="00FE6068">
      <w:pPr>
        <w:tabs>
          <w:tab w:val="left" w:pos="709"/>
          <w:tab w:val="left" w:pos="7797"/>
        </w:tabs>
        <w:spacing w:after="200" w:line="240" w:lineRule="auto"/>
        <w:contextualSpacing/>
        <w:jc w:val="both"/>
        <w:rPr>
          <w:rFonts w:eastAsia="Calibri"/>
          <w:bCs/>
          <w:szCs w:val="24"/>
          <w:lang w:val="es-ES"/>
        </w:rPr>
      </w:pPr>
    </w:p>
    <w:p w14:paraId="2A3875B2" w14:textId="77777777" w:rsidR="00FE6068" w:rsidRDefault="00FE6068" w:rsidP="00FE6068">
      <w:pPr>
        <w:spacing w:after="0" w:line="240" w:lineRule="auto"/>
        <w:contextualSpacing/>
        <w:jc w:val="both"/>
        <w:rPr>
          <w:rFonts w:eastAsia="Calibri"/>
          <w:bCs/>
        </w:rPr>
      </w:pPr>
      <w:r w:rsidRPr="005F1C1D">
        <w:rPr>
          <w:rFonts w:eastAsia="Calibri"/>
          <w:bCs/>
          <w:szCs w:val="24"/>
          <w:lang w:val="es-ES"/>
        </w:rPr>
        <w:lastRenderedPageBreak/>
        <w:t>Girar instrucciones a</w:t>
      </w:r>
      <w:r>
        <w:rPr>
          <w:rFonts w:eastAsia="Calibri"/>
          <w:bCs/>
          <w:szCs w:val="24"/>
          <w:lang w:val="es-ES"/>
        </w:rPr>
        <w:t xml:space="preserve"> la arquitecta Karina Lisseth Arana, formuladora de la carpeta técnica del proyecto </w:t>
      </w:r>
      <w:bookmarkStart w:id="4" w:name="_Hlk103669798"/>
      <w:r w:rsidRPr="00104516">
        <w:rPr>
          <w:rFonts w:eastAsia="Calibri"/>
          <w:b/>
        </w:rPr>
        <w:t>MEJORAMIENTO DE CALLE PRINCIPAL EL BRUJO MEDIANTE MUROS DE CONTENCIÓN DE MAMPOSTERÍA DE PIEDRA EN ZONAS DE RIESGO, CANTÓN EL BRUJO, MUNICIPIO DE METAPÁN</w:t>
      </w:r>
      <w:r>
        <w:rPr>
          <w:rFonts w:eastAsia="Calibri"/>
          <w:b/>
        </w:rPr>
        <w:t xml:space="preserve">, </w:t>
      </w:r>
      <w:r w:rsidRPr="00352C35">
        <w:rPr>
          <w:rFonts w:eastAsia="Calibri"/>
          <w:bCs/>
        </w:rPr>
        <w:t xml:space="preserve">código </w:t>
      </w:r>
      <w:proofErr w:type="spellStart"/>
      <w:r w:rsidRPr="00352C35">
        <w:rPr>
          <w:rFonts w:eastAsia="Calibri"/>
          <w:bCs/>
        </w:rPr>
        <w:t>N°</w:t>
      </w:r>
      <w:proofErr w:type="spellEnd"/>
      <w:r w:rsidRPr="00352C35">
        <w:rPr>
          <w:rFonts w:eastAsia="Calibri"/>
          <w:bCs/>
        </w:rPr>
        <w:t xml:space="preserve"> 211206.</w:t>
      </w:r>
      <w:r>
        <w:rPr>
          <w:rFonts w:eastAsia="Calibri"/>
          <w:bCs/>
        </w:rPr>
        <w:t xml:space="preserve"> Para que formule el presupuesto de la Obra Adicional </w:t>
      </w:r>
      <w:proofErr w:type="spellStart"/>
      <w:r>
        <w:rPr>
          <w:rFonts w:eastAsia="Calibri"/>
          <w:bCs/>
        </w:rPr>
        <w:t>N°</w:t>
      </w:r>
      <w:proofErr w:type="spellEnd"/>
      <w:r>
        <w:rPr>
          <w:rFonts w:eastAsia="Calibri"/>
          <w:bCs/>
        </w:rPr>
        <w:t xml:space="preserve"> </w:t>
      </w:r>
      <w:bookmarkEnd w:id="4"/>
      <w:r>
        <w:rPr>
          <w:rFonts w:eastAsia="Calibri"/>
          <w:bCs/>
        </w:rPr>
        <w:t>1. Con fondos de la carpeta técnica inicial.</w:t>
      </w:r>
    </w:p>
    <w:p w14:paraId="5307E423" w14:textId="77777777" w:rsidR="00FE6068" w:rsidRDefault="00FE6068" w:rsidP="00FE6068">
      <w:pPr>
        <w:spacing w:after="0" w:line="240" w:lineRule="auto"/>
        <w:contextualSpacing/>
        <w:jc w:val="both"/>
        <w:rPr>
          <w:rFonts w:eastAsia="Calibri"/>
          <w:bCs/>
        </w:rPr>
      </w:pPr>
    </w:p>
    <w:p w14:paraId="70C7EE93" w14:textId="77777777" w:rsidR="00FE6068" w:rsidRPr="00352C35" w:rsidRDefault="00FE6068" w:rsidP="00FE6068">
      <w:pPr>
        <w:spacing w:after="0" w:line="240" w:lineRule="auto"/>
        <w:contextualSpacing/>
        <w:jc w:val="both"/>
        <w:rPr>
          <w:rFonts w:eastAsia="Calibri"/>
          <w:bCs/>
        </w:rPr>
      </w:pPr>
      <w:r>
        <w:rPr>
          <w:rFonts w:eastAsia="Calibri"/>
          <w:bCs/>
        </w:rPr>
        <w:t xml:space="preserve">Comuníquese. </w:t>
      </w:r>
    </w:p>
    <w:p w14:paraId="411871C4" w14:textId="77777777" w:rsidR="00FE6068" w:rsidRDefault="00FE6068" w:rsidP="00FE6068">
      <w:pPr>
        <w:spacing w:after="0" w:line="240" w:lineRule="auto"/>
        <w:contextualSpacing/>
        <w:jc w:val="both"/>
        <w:rPr>
          <w:rFonts w:eastAsia="Calibri"/>
        </w:rPr>
      </w:pPr>
    </w:p>
    <w:p w14:paraId="61D1497D" w14:textId="77777777" w:rsidR="00FE6068" w:rsidRDefault="00FE6068" w:rsidP="00FE6068">
      <w:pPr>
        <w:spacing w:after="0" w:line="240" w:lineRule="auto"/>
        <w:jc w:val="both"/>
        <w:rPr>
          <w:rFonts w:eastAsia="Calibri"/>
          <w:b/>
          <w:szCs w:val="24"/>
          <w:u w:val="single"/>
        </w:rPr>
      </w:pPr>
      <w:r w:rsidRPr="001E28D7">
        <w:rPr>
          <w:rFonts w:eastAsia="Calibri"/>
          <w:b/>
          <w:szCs w:val="24"/>
          <w:u w:val="single"/>
        </w:rPr>
        <w:t xml:space="preserve">ACUERDO NÚMERO </w:t>
      </w:r>
      <w:r>
        <w:rPr>
          <w:rFonts w:eastAsia="Calibri"/>
          <w:b/>
          <w:szCs w:val="24"/>
          <w:u w:val="single"/>
        </w:rPr>
        <w:t xml:space="preserve">DIECIOCHO: </w:t>
      </w:r>
      <w:r w:rsidRPr="001E28D7">
        <w:rPr>
          <w:rFonts w:eastAsia="Calibri"/>
          <w:b/>
          <w:szCs w:val="24"/>
          <w:u w:val="single"/>
        </w:rPr>
        <w:t xml:space="preserve"> </w:t>
      </w:r>
    </w:p>
    <w:p w14:paraId="34FD1FB8" w14:textId="77777777" w:rsidR="00FE6068" w:rsidRPr="001E28D7" w:rsidRDefault="00FE6068" w:rsidP="00FE6068">
      <w:pPr>
        <w:spacing w:after="0" w:line="240" w:lineRule="auto"/>
        <w:jc w:val="both"/>
        <w:rPr>
          <w:lang w:val="es-MX"/>
        </w:rPr>
      </w:pPr>
      <w:r w:rsidRPr="001E28D7">
        <w:rPr>
          <w:lang w:val="es-MX"/>
        </w:rPr>
        <w:t>El Concejo Municipal CONSIDERANDO:</w:t>
      </w:r>
    </w:p>
    <w:p w14:paraId="6DB6B17B" w14:textId="77777777" w:rsidR="00FE6068" w:rsidRDefault="00FE6068" w:rsidP="00FE6068">
      <w:pPr>
        <w:spacing w:after="0" w:line="240" w:lineRule="auto"/>
        <w:jc w:val="both"/>
        <w:rPr>
          <w:lang w:val="es-MX"/>
        </w:rPr>
      </w:pPr>
    </w:p>
    <w:p w14:paraId="14C39B25" w14:textId="77777777" w:rsidR="00FE6068" w:rsidRPr="001E28D7" w:rsidRDefault="00FE6068" w:rsidP="00FE6068">
      <w:pPr>
        <w:spacing w:after="0" w:line="240" w:lineRule="auto"/>
        <w:jc w:val="both"/>
        <w:rPr>
          <w:lang w:val="es-MX"/>
        </w:rPr>
      </w:pPr>
      <w:r w:rsidRPr="001E28D7">
        <w:rPr>
          <w:lang w:val="es-MX"/>
        </w:rPr>
        <w:t>I.- Que dentro de nuestras funciones esta la elaboración, aprobación y ejecución de planes de desarrollo local que beneficien el mejoramiento y progreso de nuestro municipio.</w:t>
      </w:r>
    </w:p>
    <w:p w14:paraId="2F239DCE" w14:textId="77777777" w:rsidR="00FE6068" w:rsidRDefault="00FE6068" w:rsidP="00FE6068">
      <w:pPr>
        <w:autoSpaceDE w:val="0"/>
        <w:autoSpaceDN w:val="0"/>
        <w:adjustRightInd w:val="0"/>
        <w:spacing w:after="0" w:line="240" w:lineRule="auto"/>
        <w:jc w:val="both"/>
        <w:rPr>
          <w:lang w:val="es-MX"/>
        </w:rPr>
      </w:pPr>
    </w:p>
    <w:p w14:paraId="0469A6A1" w14:textId="77777777" w:rsidR="00FE6068" w:rsidRPr="0038242F" w:rsidRDefault="00FE6068" w:rsidP="00FE6068">
      <w:pPr>
        <w:autoSpaceDE w:val="0"/>
        <w:autoSpaceDN w:val="0"/>
        <w:adjustRightInd w:val="0"/>
        <w:spacing w:after="0" w:line="240" w:lineRule="auto"/>
        <w:jc w:val="both"/>
        <w:rPr>
          <w:szCs w:val="24"/>
          <w:lang w:val="es-MX"/>
        </w:rPr>
      </w:pPr>
      <w:r w:rsidRPr="001E28D7">
        <w:rPr>
          <w:lang w:val="es-MX"/>
        </w:rPr>
        <w:t xml:space="preserve">II.- Que de conformidad al Art. 4 numeral </w:t>
      </w:r>
      <w:r>
        <w:rPr>
          <w:lang w:val="es-MX"/>
        </w:rPr>
        <w:t>16</w:t>
      </w:r>
      <w:r w:rsidRPr="001E28D7">
        <w:rPr>
          <w:lang w:val="es-MX"/>
        </w:rPr>
        <w:t xml:space="preserve">) </w:t>
      </w:r>
      <w:r>
        <w:rPr>
          <w:lang w:val="es-MX"/>
        </w:rPr>
        <w:t xml:space="preserve">se establece como </w:t>
      </w:r>
      <w:r w:rsidRPr="001E28D7">
        <w:rPr>
          <w:lang w:val="es-MX"/>
        </w:rPr>
        <w:t>compete</w:t>
      </w:r>
      <w:r>
        <w:rPr>
          <w:lang w:val="es-MX"/>
        </w:rPr>
        <w:t xml:space="preserve">ncia de </w:t>
      </w:r>
      <w:r w:rsidRPr="001E28D7">
        <w:rPr>
          <w:lang w:val="es-MX"/>
        </w:rPr>
        <w:t>l</w:t>
      </w:r>
      <w:r>
        <w:rPr>
          <w:lang w:val="es-MX"/>
        </w:rPr>
        <w:t>os municipios “L</w:t>
      </w:r>
      <w:r w:rsidRPr="0038242F">
        <w:rPr>
          <w:szCs w:val="24"/>
        </w:rPr>
        <w:t>a promoción y financiamiento para la construcción o reparación de</w:t>
      </w:r>
      <w:r>
        <w:rPr>
          <w:szCs w:val="24"/>
        </w:rPr>
        <w:t xml:space="preserve"> </w:t>
      </w:r>
      <w:r w:rsidRPr="0038242F">
        <w:rPr>
          <w:szCs w:val="24"/>
        </w:rPr>
        <w:t>viviendas de interés social de los habitantes del municipio, siempre y</w:t>
      </w:r>
      <w:r>
        <w:rPr>
          <w:szCs w:val="24"/>
        </w:rPr>
        <w:t xml:space="preserve"> </w:t>
      </w:r>
      <w:r w:rsidRPr="0038242F">
        <w:rPr>
          <w:szCs w:val="24"/>
        </w:rPr>
        <w:t>cuando la municipalidad tenga la capacidad financiera para su realización</w:t>
      </w:r>
      <w:r>
        <w:rPr>
          <w:szCs w:val="24"/>
        </w:rPr>
        <w:t xml:space="preserve"> </w:t>
      </w:r>
      <w:r w:rsidRPr="0038242F">
        <w:rPr>
          <w:szCs w:val="24"/>
        </w:rPr>
        <w:t xml:space="preserve">y que la misma documente </w:t>
      </w:r>
      <w:proofErr w:type="gramStart"/>
      <w:r w:rsidRPr="0038242F">
        <w:rPr>
          <w:szCs w:val="24"/>
        </w:rPr>
        <w:t>la escases</w:t>
      </w:r>
      <w:proofErr w:type="gramEnd"/>
      <w:r w:rsidRPr="0038242F">
        <w:rPr>
          <w:szCs w:val="24"/>
        </w:rPr>
        <w:t xml:space="preserve"> de recursos y grave necesidad de los</w:t>
      </w:r>
      <w:r>
        <w:rPr>
          <w:szCs w:val="24"/>
        </w:rPr>
        <w:t xml:space="preserve"> </w:t>
      </w:r>
      <w:r w:rsidRPr="0038242F">
        <w:rPr>
          <w:szCs w:val="24"/>
        </w:rPr>
        <w:t>habitantes beneficiados con la adquisición o reparación de la vivienda</w:t>
      </w:r>
      <w:r>
        <w:rPr>
          <w:szCs w:val="24"/>
        </w:rPr>
        <w:t xml:space="preserve"> </w:t>
      </w:r>
      <w:r w:rsidRPr="0038242F">
        <w:rPr>
          <w:szCs w:val="24"/>
        </w:rPr>
        <w:t>según</w:t>
      </w:r>
      <w:r>
        <w:rPr>
          <w:szCs w:val="24"/>
        </w:rPr>
        <w:t xml:space="preserve"> </w:t>
      </w:r>
      <w:r w:rsidRPr="0038242F">
        <w:rPr>
          <w:szCs w:val="24"/>
        </w:rPr>
        <w:t>corresponda</w:t>
      </w:r>
      <w:r>
        <w:rPr>
          <w:szCs w:val="24"/>
        </w:rPr>
        <w:t>”</w:t>
      </w:r>
      <w:r w:rsidRPr="0038242F">
        <w:rPr>
          <w:szCs w:val="24"/>
          <w:lang w:val="es-MX"/>
        </w:rPr>
        <w:t>;</w:t>
      </w:r>
    </w:p>
    <w:p w14:paraId="642A2A34" w14:textId="77777777" w:rsidR="00FE6068" w:rsidRDefault="00FE6068" w:rsidP="00FE6068">
      <w:pPr>
        <w:spacing w:after="0" w:line="240" w:lineRule="auto"/>
        <w:jc w:val="both"/>
        <w:rPr>
          <w:lang w:val="es-MX"/>
        </w:rPr>
      </w:pPr>
    </w:p>
    <w:p w14:paraId="40A2042D" w14:textId="77777777" w:rsidR="00FE6068" w:rsidRPr="001E28D7" w:rsidRDefault="00FE6068" w:rsidP="00FE6068">
      <w:pPr>
        <w:spacing w:after="0" w:line="240" w:lineRule="auto"/>
        <w:jc w:val="both"/>
        <w:rPr>
          <w:lang w:val="es-MX"/>
        </w:rPr>
      </w:pPr>
      <w:r w:rsidRPr="001E28D7">
        <w:rPr>
          <w:lang w:val="es-MX"/>
        </w:rPr>
        <w:t xml:space="preserve">III.- Que la Municipalidad de Metapán, </w:t>
      </w:r>
      <w:r>
        <w:rPr>
          <w:lang w:val="es-MX"/>
        </w:rPr>
        <w:t>ha planificado</w:t>
      </w:r>
      <w:r w:rsidRPr="001E28D7">
        <w:rPr>
          <w:lang w:val="es-MX"/>
        </w:rPr>
        <w:t xml:space="preserve"> desarrollar el proyecto de construcción y mejoramiento de viviendas para personas de </w:t>
      </w:r>
      <w:r>
        <w:rPr>
          <w:lang w:val="es-MX"/>
        </w:rPr>
        <w:t>situación de vulnerabilidad</w:t>
      </w:r>
      <w:r w:rsidRPr="001E28D7">
        <w:rPr>
          <w:lang w:val="es-MX"/>
        </w:rPr>
        <w:t xml:space="preserve"> y grave necesidad del municipio de Metapán;</w:t>
      </w:r>
    </w:p>
    <w:p w14:paraId="228712C8" w14:textId="77777777" w:rsidR="00FE6068" w:rsidRDefault="00FE6068" w:rsidP="00FE6068">
      <w:pPr>
        <w:spacing w:after="0" w:line="240" w:lineRule="auto"/>
        <w:jc w:val="both"/>
        <w:rPr>
          <w:lang w:val="es-MX"/>
        </w:rPr>
      </w:pPr>
    </w:p>
    <w:p w14:paraId="32E853BB" w14:textId="77777777" w:rsidR="00FE6068" w:rsidRPr="0069056A" w:rsidRDefault="00FE6068" w:rsidP="00FE6068">
      <w:pPr>
        <w:spacing w:after="0" w:line="240" w:lineRule="auto"/>
        <w:jc w:val="both"/>
        <w:rPr>
          <w:lang w:val="es-MX"/>
        </w:rPr>
      </w:pPr>
      <w:r w:rsidRPr="001E28D7">
        <w:rPr>
          <w:lang w:val="es-MX"/>
        </w:rPr>
        <w:t xml:space="preserve">IV.- Que </w:t>
      </w:r>
      <w:r>
        <w:rPr>
          <w:lang w:val="es-MX"/>
        </w:rPr>
        <w:t>referido proyecto se ejecutará bajo las regulaciones establecidas en el</w:t>
      </w:r>
      <w:r w:rsidRPr="0069056A">
        <w:rPr>
          <w:lang w:val="es-MX"/>
        </w:rPr>
        <w:t xml:space="preserve"> reglamento para la dotación y mejoramiento de vivienda para personas de situación de vulnerabilidad y de grave necesidad del municipio de Metapán, Departamento de Santa Ana.</w:t>
      </w:r>
    </w:p>
    <w:p w14:paraId="15E0F4F1" w14:textId="77777777" w:rsidR="00FE6068" w:rsidRPr="001E28D7" w:rsidRDefault="00FE6068" w:rsidP="00FE6068">
      <w:pPr>
        <w:spacing w:after="0" w:line="240" w:lineRule="auto"/>
        <w:jc w:val="both"/>
        <w:rPr>
          <w:lang w:val="es-MX"/>
        </w:rPr>
      </w:pPr>
      <w:r w:rsidRPr="001E28D7">
        <w:rPr>
          <w:lang w:val="es-MX"/>
        </w:rPr>
        <w:t xml:space="preserve"> </w:t>
      </w:r>
    </w:p>
    <w:p w14:paraId="72218A61" w14:textId="77777777" w:rsidR="00FE6068" w:rsidRPr="001E28D7" w:rsidRDefault="00FE6068" w:rsidP="00FE6068">
      <w:pPr>
        <w:spacing w:after="0" w:line="240" w:lineRule="auto"/>
        <w:jc w:val="both"/>
        <w:rPr>
          <w:szCs w:val="24"/>
          <w:lang w:val="es-MX"/>
        </w:rPr>
      </w:pPr>
      <w:r w:rsidRPr="001E28D7">
        <w:rPr>
          <w:szCs w:val="24"/>
          <w:lang w:val="es-MX"/>
        </w:rPr>
        <w:t>POR TANTO, El Concejo Municipal en uso de las facultades que el Código Municipal les confiere ACUERDA:</w:t>
      </w:r>
    </w:p>
    <w:p w14:paraId="0BC69A5C" w14:textId="77777777" w:rsidR="00FE6068" w:rsidRPr="001E28D7" w:rsidRDefault="00FE6068" w:rsidP="00FE6068">
      <w:pPr>
        <w:spacing w:after="0" w:line="240" w:lineRule="auto"/>
        <w:jc w:val="both"/>
        <w:rPr>
          <w:rFonts w:eastAsia="Calibri"/>
          <w:b/>
          <w:szCs w:val="24"/>
          <w:highlight w:val="yellow"/>
          <w:u w:val="single"/>
        </w:rPr>
      </w:pPr>
    </w:p>
    <w:p w14:paraId="5D1C7D48" w14:textId="77777777" w:rsidR="00FE6068" w:rsidRPr="001E28D7" w:rsidRDefault="00FE6068" w:rsidP="00FE6068">
      <w:pPr>
        <w:numPr>
          <w:ilvl w:val="0"/>
          <w:numId w:val="16"/>
        </w:numPr>
        <w:spacing w:after="0" w:line="240" w:lineRule="auto"/>
        <w:ind w:left="360"/>
        <w:contextualSpacing/>
        <w:jc w:val="both"/>
        <w:rPr>
          <w:rFonts w:eastAsia="Times New Roman"/>
          <w:b/>
          <w:color w:val="000000"/>
          <w:szCs w:val="24"/>
          <w:lang w:eastAsia="es-ES"/>
        </w:rPr>
      </w:pPr>
      <w:bookmarkStart w:id="5" w:name="_Hlk103669846"/>
      <w:r w:rsidRPr="001E28D7">
        <w:rPr>
          <w:rFonts w:eastAsia="Calibri"/>
          <w:color w:val="000000"/>
          <w:szCs w:val="24"/>
        </w:rPr>
        <w:t xml:space="preserve">Ejecutar el proyecto </w:t>
      </w:r>
      <w:r w:rsidRPr="001E28D7">
        <w:rPr>
          <w:rFonts w:eastAsia="Calibri"/>
          <w:b/>
          <w:color w:val="000000"/>
          <w:szCs w:val="24"/>
        </w:rPr>
        <w:t>CONSTRUCCIÓN Y MEJORAMIENTO DE VIVIENDAS PARA PERSONAS E</w:t>
      </w:r>
      <w:r>
        <w:rPr>
          <w:rFonts w:eastAsia="Calibri"/>
          <w:b/>
          <w:color w:val="000000"/>
          <w:szCs w:val="24"/>
        </w:rPr>
        <w:t>N SITUACION DE VULNERABILIDAD</w:t>
      </w:r>
      <w:r w:rsidRPr="001E28D7">
        <w:rPr>
          <w:rFonts w:eastAsia="Calibri"/>
          <w:b/>
          <w:color w:val="000000"/>
          <w:szCs w:val="24"/>
        </w:rPr>
        <w:t xml:space="preserve"> Y GRAVE NECESIDAD DEL MUNICIPIO DE METAPÁN. </w:t>
      </w:r>
      <w:r w:rsidRPr="001E28D7">
        <w:rPr>
          <w:rFonts w:eastAsia="Calibri"/>
          <w:color w:val="000000"/>
          <w:szCs w:val="24"/>
        </w:rPr>
        <w:t xml:space="preserve"> </w:t>
      </w:r>
      <w:bookmarkEnd w:id="5"/>
      <w:r w:rsidRPr="001E28D7">
        <w:rPr>
          <w:rFonts w:eastAsia="Calibri"/>
          <w:color w:val="000000"/>
          <w:szCs w:val="24"/>
        </w:rPr>
        <w:t xml:space="preserve">Bajo la modalidad de ADMINISTRACIÓN, con fuente de financiamiento FONDOS PROPIOS, y línea de trabajo 0301 PROYECTOS SOCIALES FONDOS PROPIOS. </w:t>
      </w:r>
      <w:r w:rsidRPr="001E28D7">
        <w:rPr>
          <w:rFonts w:eastAsia="Times New Roman"/>
          <w:b/>
          <w:color w:val="000000"/>
          <w:szCs w:val="24"/>
          <w:lang w:eastAsia="es-ES"/>
        </w:rPr>
        <w:t xml:space="preserve"> </w:t>
      </w:r>
      <w:r w:rsidRPr="001E28D7">
        <w:rPr>
          <w:rFonts w:eastAsia="Calibri"/>
          <w:color w:val="000000"/>
          <w:szCs w:val="24"/>
        </w:rPr>
        <w:t>El supervisor encargado para el proyecto antes relacionado será la Arquitecta Karina Lisseth Arana Mancía, el formulador de la Carpeta Técnica del referido proyecto es la Arquitecta María Magdalena Fajardo Castaneda, quien además será la responsable de elaborar las Órdenes de Cambio que fueren necesarias para la correcta ejecución del mismo.</w:t>
      </w:r>
    </w:p>
    <w:p w14:paraId="28FF2666" w14:textId="77777777" w:rsidR="00FE6068" w:rsidRPr="001E28D7" w:rsidRDefault="00FE6068" w:rsidP="00FE6068">
      <w:pPr>
        <w:spacing w:after="0" w:line="240" w:lineRule="auto"/>
        <w:ind w:left="360"/>
        <w:contextualSpacing/>
        <w:jc w:val="both"/>
        <w:rPr>
          <w:rFonts w:eastAsia="Times New Roman"/>
          <w:b/>
          <w:color w:val="000000"/>
          <w:szCs w:val="24"/>
          <w:lang w:eastAsia="es-ES"/>
        </w:rPr>
      </w:pPr>
    </w:p>
    <w:p w14:paraId="5F70D877" w14:textId="77777777" w:rsidR="00FE6068" w:rsidRPr="00FA3C2F" w:rsidRDefault="00FE6068" w:rsidP="00FE6068">
      <w:pPr>
        <w:autoSpaceDE w:val="0"/>
        <w:autoSpaceDN w:val="0"/>
        <w:adjustRightInd w:val="0"/>
        <w:spacing w:after="0" w:line="240" w:lineRule="auto"/>
        <w:jc w:val="both"/>
        <w:rPr>
          <w:szCs w:val="24"/>
        </w:rPr>
      </w:pPr>
    </w:p>
    <w:p w14:paraId="072D3D07" w14:textId="77777777" w:rsidR="00FE6068" w:rsidRPr="004072A8" w:rsidRDefault="00FE6068" w:rsidP="00FE6068">
      <w:pPr>
        <w:numPr>
          <w:ilvl w:val="0"/>
          <w:numId w:val="16"/>
        </w:numPr>
        <w:spacing w:after="0" w:line="240" w:lineRule="auto"/>
        <w:ind w:left="360"/>
        <w:contextualSpacing/>
        <w:jc w:val="both"/>
        <w:rPr>
          <w:rFonts w:eastAsia="Times New Roman"/>
          <w:b/>
          <w:color w:val="000000"/>
          <w:szCs w:val="24"/>
          <w:lang w:eastAsia="es-ES"/>
        </w:rPr>
      </w:pPr>
      <w:r w:rsidRPr="004072A8">
        <w:rPr>
          <w:rFonts w:eastAsia="Calibri"/>
          <w:color w:val="000000"/>
          <w:szCs w:val="24"/>
        </w:rPr>
        <w:t xml:space="preserve">Erogar la suma </w:t>
      </w:r>
      <w:r>
        <w:rPr>
          <w:rFonts w:eastAsia="Calibri"/>
          <w:b/>
          <w:color w:val="000000"/>
          <w:szCs w:val="24"/>
        </w:rPr>
        <w:t>QUINIENTOS SIETE MIL CIENTO DIEZ 03/100</w:t>
      </w:r>
      <w:r w:rsidRPr="004072A8">
        <w:rPr>
          <w:rFonts w:eastAsia="Calibri"/>
          <w:b/>
          <w:color w:val="000000"/>
          <w:szCs w:val="24"/>
        </w:rPr>
        <w:t xml:space="preserve"> DÓLARES DE LOS ESTADOS UNIDOS DE AMÉRICA ($5</w:t>
      </w:r>
      <w:r>
        <w:rPr>
          <w:rFonts w:eastAsia="Calibri"/>
          <w:b/>
          <w:color w:val="000000"/>
          <w:szCs w:val="24"/>
        </w:rPr>
        <w:t>07,110.03</w:t>
      </w:r>
      <w:r w:rsidRPr="004072A8">
        <w:rPr>
          <w:rFonts w:eastAsia="Calibri"/>
          <w:b/>
          <w:color w:val="000000"/>
          <w:szCs w:val="24"/>
        </w:rPr>
        <w:t xml:space="preserve">) </w:t>
      </w:r>
      <w:r w:rsidRPr="004072A8">
        <w:rPr>
          <w:rFonts w:eastAsia="Calibri"/>
          <w:color w:val="000000"/>
          <w:szCs w:val="24"/>
        </w:rPr>
        <w:t xml:space="preserve">Para sufragar los gastos que ocasionará la ejecución del proyecto </w:t>
      </w:r>
      <w:r w:rsidRPr="004072A8">
        <w:rPr>
          <w:rFonts w:eastAsia="Calibri"/>
          <w:b/>
          <w:color w:val="000000"/>
          <w:szCs w:val="24"/>
        </w:rPr>
        <w:t>CONSTRUCCIÓN Y MEJORAMIENTO DE VIVIENDAS PARA PERSONAS EN SITUACION DE VULNERABILIDAD Y GRAVE NECESIDAD DEL MUNICIPIO DE METAPÁN</w:t>
      </w:r>
      <w:r w:rsidRPr="004072A8">
        <w:rPr>
          <w:rFonts w:eastAsia="Calibri"/>
          <w:color w:val="000000"/>
          <w:szCs w:val="24"/>
        </w:rPr>
        <w:t xml:space="preserve"> bajo la modalidad de ADMINISTRACIÓN, con fuente de financiamiento FONDOS PROPIOS, Código </w:t>
      </w:r>
      <w:proofErr w:type="spellStart"/>
      <w:r w:rsidRPr="004072A8">
        <w:rPr>
          <w:rFonts w:eastAsia="Calibri"/>
          <w:color w:val="000000"/>
          <w:szCs w:val="24"/>
        </w:rPr>
        <w:t>N°</w:t>
      </w:r>
      <w:proofErr w:type="spellEnd"/>
      <w:r w:rsidRPr="004072A8">
        <w:rPr>
          <w:rFonts w:eastAsia="Calibri"/>
          <w:color w:val="000000"/>
          <w:szCs w:val="24"/>
        </w:rPr>
        <w:t xml:space="preserve"> </w:t>
      </w:r>
      <w:r>
        <w:rPr>
          <w:rFonts w:eastAsia="Calibri"/>
          <w:szCs w:val="24"/>
        </w:rPr>
        <w:t>22200005</w:t>
      </w:r>
      <w:r w:rsidRPr="004072A8">
        <w:rPr>
          <w:rFonts w:eastAsia="Calibri"/>
          <w:color w:val="000000"/>
          <w:szCs w:val="24"/>
        </w:rPr>
        <w:t xml:space="preserve"> el administrador de proyecto será el </w:t>
      </w:r>
      <w:r w:rsidRPr="004072A8">
        <w:rPr>
          <w:rFonts w:eastAsia="Calibri"/>
          <w:szCs w:val="24"/>
        </w:rPr>
        <w:t>Sr</w:t>
      </w:r>
      <w:r w:rsidRPr="004072A8">
        <w:rPr>
          <w:rFonts w:ascii="Cambria" w:hAnsi="Cambria"/>
          <w:szCs w:val="24"/>
        </w:rPr>
        <w:t xml:space="preserve"> Carlos Andrés Peña Hernández</w:t>
      </w:r>
      <w:r w:rsidRPr="004072A8">
        <w:rPr>
          <w:rFonts w:eastAsia="Calibri"/>
          <w:color w:val="000000"/>
          <w:szCs w:val="24"/>
        </w:rPr>
        <w:t>.</w:t>
      </w:r>
    </w:p>
    <w:p w14:paraId="6D8AE951" w14:textId="77777777" w:rsidR="00FE6068" w:rsidRPr="001E28D7" w:rsidRDefault="00FE6068" w:rsidP="00FE6068">
      <w:pPr>
        <w:spacing w:after="0" w:line="240" w:lineRule="auto"/>
        <w:contextualSpacing/>
        <w:rPr>
          <w:rFonts w:eastAsia="Calibri"/>
          <w:color w:val="000000"/>
          <w:szCs w:val="24"/>
        </w:rPr>
      </w:pPr>
    </w:p>
    <w:p w14:paraId="0525B5FA" w14:textId="77777777" w:rsidR="00FE6068" w:rsidRPr="001E28D7" w:rsidRDefault="00FE6068" w:rsidP="00FE6068">
      <w:pPr>
        <w:numPr>
          <w:ilvl w:val="0"/>
          <w:numId w:val="16"/>
        </w:numPr>
        <w:spacing w:after="0" w:line="240" w:lineRule="auto"/>
        <w:ind w:left="360"/>
        <w:contextualSpacing/>
        <w:jc w:val="both"/>
        <w:rPr>
          <w:rFonts w:eastAsia="Times New Roman"/>
          <w:b/>
          <w:color w:val="000000"/>
          <w:szCs w:val="24"/>
          <w:lang w:eastAsia="es-ES"/>
        </w:rPr>
      </w:pPr>
      <w:r w:rsidRPr="001E28D7">
        <w:rPr>
          <w:rFonts w:eastAsia="Calibri"/>
          <w:color w:val="000000"/>
          <w:szCs w:val="24"/>
        </w:rPr>
        <w:t xml:space="preserve">Solicitar al Banco Hipotecario de El Salvador, Sucursal Metapán la apertura de la cuenta corriente a la vista a favor de esta Alcaldía, por la suma </w:t>
      </w:r>
      <w:r w:rsidRPr="001E28D7">
        <w:rPr>
          <w:rFonts w:eastAsia="Calibri"/>
          <w:szCs w:val="24"/>
        </w:rPr>
        <w:t>de</w:t>
      </w:r>
      <w:r w:rsidRPr="001E28D7">
        <w:rPr>
          <w:rFonts w:eastAsia="Calibri"/>
          <w:b/>
          <w:szCs w:val="24"/>
        </w:rPr>
        <w:t xml:space="preserve"> </w:t>
      </w:r>
      <w:r>
        <w:rPr>
          <w:rFonts w:eastAsia="Calibri"/>
          <w:b/>
          <w:color w:val="000000"/>
          <w:szCs w:val="24"/>
        </w:rPr>
        <w:t xml:space="preserve">DOSCIENTOS CINCUENTA MIL 00/100 </w:t>
      </w:r>
      <w:r w:rsidRPr="001E28D7">
        <w:rPr>
          <w:rFonts w:eastAsia="Calibri"/>
          <w:b/>
          <w:color w:val="000000"/>
          <w:szCs w:val="24"/>
        </w:rPr>
        <w:t>DÓLARES DE LOS ESTADOS UNIDOS DE AMÉRICA ($2</w:t>
      </w:r>
      <w:r>
        <w:rPr>
          <w:rFonts w:eastAsia="Calibri"/>
          <w:b/>
          <w:color w:val="000000"/>
          <w:szCs w:val="24"/>
        </w:rPr>
        <w:t>50,000.00</w:t>
      </w:r>
      <w:r w:rsidRPr="001E28D7">
        <w:rPr>
          <w:rFonts w:eastAsia="Calibri"/>
          <w:b/>
          <w:color w:val="000000"/>
          <w:szCs w:val="24"/>
        </w:rPr>
        <w:t xml:space="preserve">) </w:t>
      </w:r>
      <w:r w:rsidRPr="001E28D7">
        <w:rPr>
          <w:rFonts w:eastAsia="Calibri"/>
          <w:color w:val="000000"/>
          <w:szCs w:val="24"/>
        </w:rPr>
        <w:t>para sufragar los gastos que ocasionara la realización del proyecto</w:t>
      </w:r>
      <w:r w:rsidRPr="001E28D7">
        <w:rPr>
          <w:rFonts w:eastAsia="Calibri"/>
          <w:b/>
          <w:color w:val="000000"/>
          <w:szCs w:val="24"/>
        </w:rPr>
        <w:t>.</w:t>
      </w:r>
    </w:p>
    <w:p w14:paraId="12C2DA84" w14:textId="77777777" w:rsidR="00FE6068" w:rsidRPr="001E28D7" w:rsidRDefault="00FE6068" w:rsidP="00FE6068">
      <w:pPr>
        <w:spacing w:after="0" w:line="240" w:lineRule="auto"/>
        <w:contextualSpacing/>
        <w:rPr>
          <w:rFonts w:eastAsia="Calibri"/>
          <w:color w:val="000000"/>
          <w:szCs w:val="24"/>
        </w:rPr>
      </w:pPr>
    </w:p>
    <w:p w14:paraId="5845B140" w14:textId="77777777" w:rsidR="00FE6068" w:rsidRPr="001E28D7" w:rsidRDefault="00FE6068" w:rsidP="00FE6068">
      <w:pPr>
        <w:numPr>
          <w:ilvl w:val="0"/>
          <w:numId w:val="16"/>
        </w:numPr>
        <w:spacing w:after="0" w:line="240" w:lineRule="auto"/>
        <w:ind w:left="360"/>
        <w:contextualSpacing/>
        <w:jc w:val="both"/>
        <w:rPr>
          <w:rFonts w:eastAsia="Times New Roman"/>
          <w:b/>
          <w:color w:val="000000"/>
          <w:szCs w:val="24"/>
          <w:lang w:eastAsia="es-ES"/>
        </w:rPr>
      </w:pPr>
      <w:r w:rsidRPr="001E28D7">
        <w:rPr>
          <w:rFonts w:eastAsia="Calibri"/>
          <w:color w:val="000000"/>
          <w:szCs w:val="24"/>
        </w:rPr>
        <w:t xml:space="preserve">Asignar el nombre a la cuenta bancaria </w:t>
      </w:r>
      <w:r w:rsidRPr="001E28D7">
        <w:rPr>
          <w:rFonts w:eastAsia="Calibri"/>
          <w:b/>
          <w:color w:val="000000"/>
          <w:szCs w:val="24"/>
        </w:rPr>
        <w:t xml:space="preserve">ALCALDIA MUNICIPAL DE METAPÁN/ CONSTRUCCIÓN Y MEJORAMIENTO DE VIVIENDAS PARA PERSONAS </w:t>
      </w:r>
      <w:r>
        <w:rPr>
          <w:rFonts w:eastAsia="Calibri"/>
          <w:b/>
          <w:color w:val="000000"/>
          <w:szCs w:val="24"/>
        </w:rPr>
        <w:t>EN SITUACION DE VULNERABILIDAD</w:t>
      </w:r>
      <w:r w:rsidRPr="001E28D7">
        <w:rPr>
          <w:rFonts w:eastAsia="Calibri"/>
          <w:b/>
          <w:color w:val="000000"/>
          <w:szCs w:val="24"/>
        </w:rPr>
        <w:t xml:space="preserve"> Y GRAVE NECESIDAD DEL MUNICIPIO DE METAPÁN</w:t>
      </w:r>
      <w:r>
        <w:rPr>
          <w:rFonts w:eastAsia="Calibri"/>
          <w:b/>
          <w:color w:val="000000"/>
          <w:szCs w:val="24"/>
        </w:rPr>
        <w:t>.</w:t>
      </w:r>
    </w:p>
    <w:p w14:paraId="04ADC00B" w14:textId="77777777" w:rsidR="00FE6068" w:rsidRPr="001E28D7" w:rsidRDefault="00FE6068" w:rsidP="00FE6068">
      <w:pPr>
        <w:spacing w:after="0" w:line="240" w:lineRule="auto"/>
        <w:contextualSpacing/>
        <w:rPr>
          <w:rFonts w:eastAsia="Calibri"/>
          <w:color w:val="000000"/>
          <w:szCs w:val="24"/>
        </w:rPr>
      </w:pPr>
    </w:p>
    <w:p w14:paraId="18AD06AB" w14:textId="77777777" w:rsidR="00FE6068" w:rsidRPr="001E28D7" w:rsidRDefault="00FE6068" w:rsidP="00FE6068">
      <w:pPr>
        <w:numPr>
          <w:ilvl w:val="0"/>
          <w:numId w:val="16"/>
        </w:numPr>
        <w:spacing w:after="0" w:line="240" w:lineRule="auto"/>
        <w:ind w:left="360"/>
        <w:contextualSpacing/>
        <w:jc w:val="both"/>
        <w:rPr>
          <w:rFonts w:eastAsia="Times New Roman"/>
          <w:b/>
          <w:color w:val="000000"/>
          <w:szCs w:val="24"/>
          <w:lang w:eastAsia="es-ES"/>
        </w:rPr>
      </w:pPr>
      <w:r w:rsidRPr="00317893">
        <w:rPr>
          <w:bCs/>
        </w:rPr>
        <w:t xml:space="preserve">Nómbrese como refrendarios a los señores Denis Edgardo Pacheco Martínez, Primer Regidor Propietario, </w:t>
      </w:r>
      <w:proofErr w:type="spellStart"/>
      <w:r w:rsidRPr="00317893">
        <w:rPr>
          <w:bCs/>
        </w:rPr>
        <w:t>Neftali</w:t>
      </w:r>
      <w:proofErr w:type="spellEnd"/>
      <w:r w:rsidRPr="00317893">
        <w:rPr>
          <w:bCs/>
        </w:rPr>
        <w:t xml:space="preserve"> Rosales Peraza, Tercer Regidor Propietario, </w:t>
      </w:r>
      <w:r w:rsidRPr="00317893">
        <w:t xml:space="preserve">como REFRENDARIOS para que indistintamente firmen los cheques que extienda la Tesorera Municipal Sra. Delmy </w:t>
      </w:r>
      <w:proofErr w:type="spellStart"/>
      <w:r w:rsidRPr="00317893">
        <w:t>Marilin</w:t>
      </w:r>
      <w:proofErr w:type="spellEnd"/>
      <w:r w:rsidRPr="00317893">
        <w:t xml:space="preserve"> Murillos Jerónimo, siendo indispensable la firma del  Sr. Israel Peraza Guerra, Alcalde Municipal y de la tesorera Delmy </w:t>
      </w:r>
      <w:proofErr w:type="spellStart"/>
      <w:r w:rsidRPr="00317893">
        <w:t>Marilin</w:t>
      </w:r>
      <w:proofErr w:type="spellEnd"/>
      <w:r w:rsidRPr="00317893">
        <w:t xml:space="preserve"> Murillos Jerónimo y los restantes indistintamente firmen los cheques, los cuales constaran de tres firmas.</w:t>
      </w:r>
      <w:r>
        <w:t xml:space="preserve"> </w:t>
      </w:r>
      <w:r w:rsidRPr="001E28D7">
        <w:rPr>
          <w:rFonts w:eastAsia="Calibri"/>
          <w:color w:val="000000"/>
          <w:szCs w:val="24"/>
        </w:rPr>
        <w:t xml:space="preserve">Comuníquese al </w:t>
      </w:r>
      <w:r w:rsidRPr="001E28D7">
        <w:rPr>
          <w:rFonts w:eastAsia="Calibri"/>
          <w:b/>
          <w:color w:val="000000"/>
          <w:szCs w:val="24"/>
        </w:rPr>
        <w:t xml:space="preserve">BANCO HIPOTECARIO DE EL SALVADOR, </w:t>
      </w:r>
      <w:r w:rsidRPr="001E28D7">
        <w:rPr>
          <w:rFonts w:eastAsia="Calibri"/>
          <w:color w:val="000000"/>
          <w:szCs w:val="24"/>
        </w:rPr>
        <w:t xml:space="preserve">para la apertura de la cuenta en mención. Autorizando En este mismo acto a la Sra. Delmy </w:t>
      </w:r>
      <w:proofErr w:type="spellStart"/>
      <w:r w:rsidRPr="001E28D7">
        <w:rPr>
          <w:rFonts w:eastAsia="Calibri"/>
          <w:color w:val="000000"/>
          <w:szCs w:val="24"/>
        </w:rPr>
        <w:t>Marilin</w:t>
      </w:r>
      <w:proofErr w:type="spellEnd"/>
      <w:r w:rsidRPr="001E28D7">
        <w:rPr>
          <w:rFonts w:eastAsia="Calibri"/>
          <w:color w:val="000000"/>
          <w:szCs w:val="24"/>
        </w:rPr>
        <w:t xml:space="preserve"> Murillos para que emita cheque de la cuenta </w:t>
      </w:r>
      <w:r w:rsidRPr="001E28D7">
        <w:rPr>
          <w:rFonts w:eastAsia="Times New Roman"/>
          <w:szCs w:val="24"/>
          <w:lang w:eastAsia="es-ES"/>
        </w:rPr>
        <w:t xml:space="preserve">FONDOS </w:t>
      </w:r>
      <w:r>
        <w:rPr>
          <w:rFonts w:eastAsia="Times New Roman"/>
          <w:szCs w:val="24"/>
          <w:lang w:eastAsia="es-ES"/>
        </w:rPr>
        <w:t>PARA INVERSIÓN EN PROYECTOS DE DESARROLLO LOCAL</w:t>
      </w:r>
      <w:r w:rsidRPr="001E28D7">
        <w:rPr>
          <w:rFonts w:eastAsia="Times New Roman"/>
          <w:szCs w:val="24"/>
          <w:lang w:eastAsia="es-ES"/>
        </w:rPr>
        <w:t xml:space="preserve"> </w:t>
      </w:r>
      <w:proofErr w:type="spellStart"/>
      <w:r w:rsidRPr="001E28D7">
        <w:rPr>
          <w:rFonts w:eastAsia="Times New Roman"/>
          <w:szCs w:val="24"/>
          <w:lang w:eastAsia="es-SV"/>
        </w:rPr>
        <w:t>N°</w:t>
      </w:r>
      <w:proofErr w:type="spellEnd"/>
      <w:r w:rsidRPr="001E28D7">
        <w:rPr>
          <w:rFonts w:eastAsia="Times New Roman"/>
          <w:szCs w:val="24"/>
          <w:lang w:eastAsia="es-SV"/>
        </w:rPr>
        <w:t xml:space="preserve"> </w:t>
      </w:r>
      <w:r w:rsidRPr="001E28D7">
        <w:rPr>
          <w:rFonts w:eastAsia="Times New Roman"/>
          <w:szCs w:val="24"/>
          <w:lang w:eastAsia="es-ES"/>
        </w:rPr>
        <w:t>0050000</w:t>
      </w:r>
      <w:r>
        <w:rPr>
          <w:rFonts w:eastAsia="Times New Roman"/>
          <w:szCs w:val="24"/>
          <w:lang w:eastAsia="es-ES"/>
        </w:rPr>
        <w:t>6835</w:t>
      </w:r>
      <w:r w:rsidRPr="001E28D7">
        <w:rPr>
          <w:rFonts w:eastAsia="Times New Roman"/>
          <w:szCs w:val="24"/>
          <w:lang w:eastAsia="es-ES"/>
        </w:rPr>
        <w:t xml:space="preserve">. </w:t>
      </w:r>
      <w:r w:rsidRPr="001E28D7">
        <w:rPr>
          <w:rFonts w:eastAsia="Calibri"/>
          <w:color w:val="000000"/>
          <w:szCs w:val="24"/>
        </w:rPr>
        <w:t>del Banco Hipotecario, por la suma de</w:t>
      </w:r>
      <w:r>
        <w:rPr>
          <w:rFonts w:eastAsia="Calibri"/>
          <w:color w:val="000000"/>
          <w:szCs w:val="24"/>
        </w:rPr>
        <w:t xml:space="preserve"> </w:t>
      </w:r>
      <w:r>
        <w:rPr>
          <w:rFonts w:eastAsia="Calibri"/>
          <w:b/>
          <w:color w:val="000000"/>
          <w:szCs w:val="24"/>
        </w:rPr>
        <w:t>DOSCIENTOS CINCUENTA MIL 00/00 DÓLARES DE LOS ESTADOS UNIDOS DE AMÉRICA. ($250,000.00</w:t>
      </w:r>
      <w:proofErr w:type="gramStart"/>
      <w:r>
        <w:rPr>
          <w:rFonts w:eastAsia="Calibri"/>
          <w:b/>
          <w:color w:val="000000"/>
          <w:szCs w:val="24"/>
        </w:rPr>
        <w:t xml:space="preserve">) </w:t>
      </w:r>
      <w:r w:rsidRPr="001E28D7">
        <w:rPr>
          <w:rFonts w:eastAsia="Calibri"/>
          <w:b/>
          <w:color w:val="000000"/>
          <w:szCs w:val="24"/>
        </w:rPr>
        <w:t xml:space="preserve"> </w:t>
      </w:r>
      <w:r w:rsidRPr="001E28D7">
        <w:rPr>
          <w:rFonts w:eastAsia="Calibri"/>
          <w:color w:val="000000"/>
          <w:szCs w:val="24"/>
        </w:rPr>
        <w:t>para</w:t>
      </w:r>
      <w:proofErr w:type="gramEnd"/>
      <w:r w:rsidRPr="001E28D7">
        <w:rPr>
          <w:rFonts w:eastAsia="Calibri"/>
          <w:color w:val="000000"/>
          <w:szCs w:val="24"/>
        </w:rPr>
        <w:t xml:space="preserve"> la apertura de la cuenta del proyecto</w:t>
      </w:r>
      <w:r w:rsidRPr="001E28D7">
        <w:rPr>
          <w:rFonts w:eastAsia="Calibri"/>
          <w:b/>
          <w:color w:val="000000"/>
          <w:szCs w:val="24"/>
        </w:rPr>
        <w:t xml:space="preserve"> CONSTRUCCIÓN Y MEJORAMIENTO DE VIVIENDAS PARA PERSONAS </w:t>
      </w:r>
      <w:r>
        <w:rPr>
          <w:rFonts w:eastAsia="Calibri"/>
          <w:b/>
          <w:color w:val="000000"/>
          <w:szCs w:val="24"/>
        </w:rPr>
        <w:t>EN SITUACION DE VULNERABILIDAD</w:t>
      </w:r>
      <w:r w:rsidRPr="001E28D7">
        <w:rPr>
          <w:rFonts w:eastAsia="Calibri"/>
          <w:b/>
          <w:color w:val="000000"/>
          <w:szCs w:val="24"/>
        </w:rPr>
        <w:t xml:space="preserve"> Y GRAVE NECESIDAD DEL MUNICIPIO DE METAPÁN</w:t>
      </w:r>
    </w:p>
    <w:p w14:paraId="40E58917" w14:textId="77777777" w:rsidR="00FE6068" w:rsidRPr="001E28D7" w:rsidRDefault="00FE6068" w:rsidP="00FE6068">
      <w:pPr>
        <w:spacing w:after="0" w:line="240" w:lineRule="auto"/>
        <w:rPr>
          <w:rFonts w:eastAsia="Calibri"/>
          <w:color w:val="000000"/>
          <w:szCs w:val="24"/>
        </w:rPr>
      </w:pPr>
    </w:p>
    <w:p w14:paraId="40C90F52" w14:textId="77777777" w:rsidR="00FE6068" w:rsidRPr="00D142A1" w:rsidRDefault="00FE6068" w:rsidP="00FE6068">
      <w:pPr>
        <w:numPr>
          <w:ilvl w:val="0"/>
          <w:numId w:val="16"/>
        </w:numPr>
        <w:spacing w:after="0" w:line="240" w:lineRule="auto"/>
        <w:ind w:left="360"/>
        <w:contextualSpacing/>
        <w:jc w:val="both"/>
        <w:rPr>
          <w:rFonts w:eastAsia="Times New Roman"/>
          <w:b/>
          <w:color w:val="000000"/>
          <w:szCs w:val="24"/>
          <w:lang w:eastAsia="es-ES"/>
        </w:rPr>
      </w:pPr>
      <w:r w:rsidRPr="001E28D7">
        <w:rPr>
          <w:rFonts w:eastAsia="Calibri"/>
          <w:color w:val="000000"/>
          <w:szCs w:val="24"/>
        </w:rPr>
        <w:t>Autorizar al Departamento de Presupuesto a realizar la siguiente Reprogramación Presupuestaria</w:t>
      </w:r>
    </w:p>
    <w:p w14:paraId="7C5DA011" w14:textId="77777777" w:rsidR="00FE6068" w:rsidRPr="001E28D7" w:rsidRDefault="00FE6068" w:rsidP="00FE6068">
      <w:pPr>
        <w:spacing w:after="0" w:line="240" w:lineRule="auto"/>
        <w:contextualSpacing/>
        <w:jc w:val="both"/>
        <w:rPr>
          <w:rFonts w:eastAsia="Calibri"/>
          <w:b/>
          <w:color w:val="000000"/>
          <w:szCs w:val="24"/>
        </w:rPr>
      </w:pPr>
    </w:p>
    <w:tbl>
      <w:tblPr>
        <w:tblStyle w:val="Tablaconcuadrcula52"/>
        <w:tblW w:w="8926" w:type="dxa"/>
        <w:tblLook w:val="04A0" w:firstRow="1" w:lastRow="0" w:firstColumn="1" w:lastColumn="0" w:noHBand="0" w:noVBand="1"/>
      </w:tblPr>
      <w:tblGrid>
        <w:gridCol w:w="2405"/>
        <w:gridCol w:w="6521"/>
      </w:tblGrid>
      <w:tr w:rsidR="00FE6068" w:rsidRPr="001E28D7" w14:paraId="33F16E4B"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2ED29FDE" w14:textId="77777777" w:rsidR="00FE6068" w:rsidRPr="001E28D7" w:rsidRDefault="00FE6068" w:rsidP="006559F7">
            <w:pPr>
              <w:rPr>
                <w:rFonts w:eastAsia="Calibri"/>
                <w:sz w:val="20"/>
              </w:rPr>
            </w:pPr>
            <w:r w:rsidRPr="001E28D7">
              <w:rPr>
                <w:rFonts w:eastAsia="Calibri"/>
                <w:sz w:val="20"/>
              </w:rPr>
              <w:t>Número del Proyecto:</w:t>
            </w:r>
          </w:p>
        </w:tc>
        <w:tc>
          <w:tcPr>
            <w:tcW w:w="6521" w:type="dxa"/>
            <w:tcBorders>
              <w:top w:val="single" w:sz="4" w:space="0" w:color="auto"/>
              <w:left w:val="single" w:sz="4" w:space="0" w:color="auto"/>
              <w:bottom w:val="single" w:sz="4" w:space="0" w:color="auto"/>
              <w:right w:val="single" w:sz="4" w:space="0" w:color="auto"/>
            </w:tcBorders>
            <w:hideMark/>
          </w:tcPr>
          <w:p w14:paraId="614BCC81" w14:textId="77777777" w:rsidR="00FE6068" w:rsidRPr="001E28D7" w:rsidRDefault="00FE6068" w:rsidP="006559F7">
            <w:pPr>
              <w:rPr>
                <w:rFonts w:eastAsia="Calibri"/>
                <w:sz w:val="20"/>
              </w:rPr>
            </w:pPr>
            <w:r>
              <w:rPr>
                <w:rFonts w:eastAsia="Calibri"/>
                <w:szCs w:val="24"/>
              </w:rPr>
              <w:t>22200005</w:t>
            </w:r>
          </w:p>
        </w:tc>
      </w:tr>
      <w:tr w:rsidR="00FE6068" w:rsidRPr="001E28D7" w14:paraId="7D35216D"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50210FA2" w14:textId="77777777" w:rsidR="00FE6068" w:rsidRPr="001E28D7" w:rsidRDefault="00FE6068" w:rsidP="006559F7">
            <w:pPr>
              <w:rPr>
                <w:rFonts w:eastAsia="Calibri"/>
                <w:sz w:val="20"/>
              </w:rPr>
            </w:pPr>
            <w:r w:rsidRPr="001E28D7">
              <w:rPr>
                <w:rFonts w:eastAsia="Calibri"/>
                <w:sz w:val="20"/>
              </w:rPr>
              <w:t>Nombre del Proyecto:</w:t>
            </w:r>
          </w:p>
        </w:tc>
        <w:tc>
          <w:tcPr>
            <w:tcW w:w="6521" w:type="dxa"/>
            <w:tcBorders>
              <w:top w:val="single" w:sz="4" w:space="0" w:color="auto"/>
              <w:left w:val="single" w:sz="4" w:space="0" w:color="auto"/>
              <w:bottom w:val="single" w:sz="4" w:space="0" w:color="auto"/>
              <w:right w:val="single" w:sz="4" w:space="0" w:color="auto"/>
            </w:tcBorders>
            <w:hideMark/>
          </w:tcPr>
          <w:p w14:paraId="1F619245" w14:textId="77777777" w:rsidR="00FE6068" w:rsidRPr="001E28D7" w:rsidRDefault="00FE6068" w:rsidP="006559F7">
            <w:pPr>
              <w:contextualSpacing/>
              <w:rPr>
                <w:rFonts w:eastAsia="Calibri"/>
                <w:bCs/>
                <w:sz w:val="20"/>
                <w:szCs w:val="20"/>
              </w:rPr>
            </w:pPr>
            <w:r w:rsidRPr="001E28D7">
              <w:rPr>
                <w:rFonts w:eastAsia="Calibri"/>
                <w:bCs/>
                <w:color w:val="000000"/>
                <w:szCs w:val="24"/>
              </w:rPr>
              <w:t xml:space="preserve">CONSTRUCCIÓN Y MEJORAMIENTO DE VIVIENDAS PARA PERSONAS </w:t>
            </w:r>
            <w:r w:rsidRPr="0042511F">
              <w:rPr>
                <w:rFonts w:eastAsia="Calibri"/>
                <w:bCs/>
                <w:color w:val="000000"/>
                <w:szCs w:val="24"/>
              </w:rPr>
              <w:t>EN SITUACION DE VULNERABILIDAD</w:t>
            </w:r>
            <w:r w:rsidRPr="001E28D7">
              <w:rPr>
                <w:rFonts w:eastAsia="Calibri"/>
                <w:bCs/>
                <w:color w:val="000000"/>
                <w:szCs w:val="24"/>
              </w:rPr>
              <w:t xml:space="preserve"> Y GRAVE NECESIDAD DEL MUNICIPIO DE METAPÁN</w:t>
            </w:r>
          </w:p>
        </w:tc>
      </w:tr>
      <w:tr w:rsidR="00FE6068" w:rsidRPr="001E28D7" w14:paraId="6A1FDD01"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7A5053EC" w14:textId="77777777" w:rsidR="00FE6068" w:rsidRPr="001E28D7" w:rsidRDefault="00FE6068" w:rsidP="006559F7">
            <w:pPr>
              <w:rPr>
                <w:sz w:val="20"/>
              </w:rPr>
            </w:pPr>
            <w:r w:rsidRPr="001E28D7">
              <w:rPr>
                <w:bCs/>
                <w:sz w:val="20"/>
                <w:lang w:eastAsia="es-SV"/>
              </w:rPr>
              <w:t>Área de Gestión:</w:t>
            </w:r>
          </w:p>
        </w:tc>
        <w:tc>
          <w:tcPr>
            <w:tcW w:w="6521" w:type="dxa"/>
            <w:tcBorders>
              <w:top w:val="single" w:sz="4" w:space="0" w:color="auto"/>
              <w:left w:val="single" w:sz="4" w:space="0" w:color="auto"/>
              <w:bottom w:val="single" w:sz="4" w:space="0" w:color="auto"/>
              <w:right w:val="single" w:sz="4" w:space="0" w:color="auto"/>
            </w:tcBorders>
            <w:hideMark/>
          </w:tcPr>
          <w:p w14:paraId="76B0725A" w14:textId="77777777" w:rsidR="00FE6068" w:rsidRPr="001E28D7" w:rsidRDefault="00FE6068" w:rsidP="006559F7">
            <w:pPr>
              <w:rPr>
                <w:bCs/>
                <w:sz w:val="20"/>
                <w:lang w:eastAsia="es-SV"/>
              </w:rPr>
            </w:pPr>
            <w:r w:rsidRPr="001E28D7">
              <w:rPr>
                <w:bCs/>
                <w:sz w:val="20"/>
                <w:lang w:eastAsia="es-SV"/>
              </w:rPr>
              <w:t>3 DESARROLLO SOCIAL</w:t>
            </w:r>
          </w:p>
        </w:tc>
      </w:tr>
      <w:tr w:rsidR="00FE6068" w:rsidRPr="001E28D7" w14:paraId="27AF7D38"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636E685F" w14:textId="77777777" w:rsidR="00FE6068" w:rsidRPr="001E28D7" w:rsidRDefault="00FE6068" w:rsidP="006559F7">
            <w:pPr>
              <w:rPr>
                <w:sz w:val="20"/>
              </w:rPr>
            </w:pPr>
            <w:r w:rsidRPr="001E28D7">
              <w:rPr>
                <w:bCs/>
                <w:sz w:val="20"/>
                <w:lang w:eastAsia="es-SV"/>
              </w:rPr>
              <w:t>Línea de Trabajo:</w:t>
            </w:r>
          </w:p>
        </w:tc>
        <w:tc>
          <w:tcPr>
            <w:tcW w:w="6521" w:type="dxa"/>
            <w:tcBorders>
              <w:top w:val="single" w:sz="4" w:space="0" w:color="auto"/>
              <w:left w:val="single" w:sz="4" w:space="0" w:color="auto"/>
              <w:bottom w:val="single" w:sz="4" w:space="0" w:color="auto"/>
              <w:right w:val="single" w:sz="4" w:space="0" w:color="auto"/>
            </w:tcBorders>
            <w:hideMark/>
          </w:tcPr>
          <w:p w14:paraId="1DA6EBC4" w14:textId="77777777" w:rsidR="00FE6068" w:rsidRPr="001E28D7" w:rsidRDefault="00FE6068" w:rsidP="006559F7">
            <w:pPr>
              <w:rPr>
                <w:bCs/>
                <w:sz w:val="20"/>
                <w:lang w:eastAsia="es-SV"/>
              </w:rPr>
            </w:pPr>
            <w:r w:rsidRPr="001E28D7">
              <w:rPr>
                <w:bCs/>
                <w:sz w:val="20"/>
                <w:lang w:eastAsia="es-SV"/>
              </w:rPr>
              <w:t>0301 INVERSIÓN PARA EL DESARROLLO SOCIAL Y ECONÓMICO</w:t>
            </w:r>
          </w:p>
        </w:tc>
      </w:tr>
      <w:tr w:rsidR="00FE6068" w:rsidRPr="001E28D7" w14:paraId="03BCA33B"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12639DF8" w14:textId="77777777" w:rsidR="00FE6068" w:rsidRPr="001E28D7" w:rsidRDefault="00FE6068" w:rsidP="006559F7">
            <w:pPr>
              <w:rPr>
                <w:sz w:val="20"/>
              </w:rPr>
            </w:pPr>
            <w:r w:rsidRPr="001E28D7">
              <w:rPr>
                <w:bCs/>
                <w:sz w:val="20"/>
                <w:lang w:eastAsia="es-SV"/>
              </w:rPr>
              <w:t>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12AFF7A8" w14:textId="77777777" w:rsidR="00FE6068" w:rsidRPr="001E28D7" w:rsidRDefault="00FE6068" w:rsidP="006559F7">
            <w:pPr>
              <w:rPr>
                <w:rFonts w:eastAsia="Calibri"/>
                <w:sz w:val="20"/>
              </w:rPr>
            </w:pPr>
            <w:r w:rsidRPr="001E28D7">
              <w:rPr>
                <w:bCs/>
                <w:sz w:val="20"/>
                <w:lang w:eastAsia="es-SV"/>
              </w:rPr>
              <w:t xml:space="preserve">2 FONDOS PROPIOS </w:t>
            </w:r>
          </w:p>
        </w:tc>
      </w:tr>
      <w:tr w:rsidR="00FE6068" w:rsidRPr="001E28D7" w14:paraId="5A341A06"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76CEAE93" w14:textId="77777777" w:rsidR="00FE6068" w:rsidRPr="001E28D7" w:rsidRDefault="00FE6068" w:rsidP="006559F7">
            <w:pPr>
              <w:rPr>
                <w:rFonts w:eastAsia="Calibri"/>
                <w:sz w:val="20"/>
              </w:rPr>
            </w:pPr>
            <w:r w:rsidRPr="001E28D7">
              <w:rPr>
                <w:bCs/>
                <w:sz w:val="20"/>
                <w:lang w:eastAsia="es-SV"/>
              </w:rPr>
              <w:t>Sub-Fuente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720C3AAE" w14:textId="77777777" w:rsidR="00FE6068" w:rsidRPr="001E28D7" w:rsidRDefault="00FE6068" w:rsidP="006559F7">
            <w:pPr>
              <w:rPr>
                <w:rFonts w:eastAsia="Calibri"/>
                <w:sz w:val="20"/>
              </w:rPr>
            </w:pPr>
            <w:r w:rsidRPr="001E28D7">
              <w:rPr>
                <w:bCs/>
                <w:sz w:val="20"/>
                <w:lang w:eastAsia="es-SV"/>
              </w:rPr>
              <w:t>000 FONDOS PROPIOS</w:t>
            </w:r>
          </w:p>
        </w:tc>
      </w:tr>
      <w:tr w:rsidR="00FE6068" w:rsidRPr="001E28D7" w14:paraId="1DC191BE"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1BD738EA" w14:textId="77777777" w:rsidR="00FE6068" w:rsidRPr="001E28D7" w:rsidRDefault="00FE6068" w:rsidP="006559F7">
            <w:pPr>
              <w:rPr>
                <w:bCs/>
                <w:sz w:val="20"/>
                <w:lang w:eastAsia="es-SV"/>
              </w:rPr>
            </w:pPr>
            <w:r w:rsidRPr="001E28D7">
              <w:rPr>
                <w:bCs/>
                <w:sz w:val="20"/>
                <w:lang w:eastAsia="es-SV"/>
              </w:rPr>
              <w:t>Tipo:</w:t>
            </w:r>
          </w:p>
        </w:tc>
        <w:tc>
          <w:tcPr>
            <w:tcW w:w="6521" w:type="dxa"/>
            <w:tcBorders>
              <w:top w:val="single" w:sz="4" w:space="0" w:color="auto"/>
              <w:left w:val="single" w:sz="4" w:space="0" w:color="auto"/>
              <w:bottom w:val="single" w:sz="4" w:space="0" w:color="auto"/>
              <w:right w:val="single" w:sz="4" w:space="0" w:color="auto"/>
            </w:tcBorders>
            <w:hideMark/>
          </w:tcPr>
          <w:p w14:paraId="2AAF2F98" w14:textId="77777777" w:rsidR="00FE6068" w:rsidRPr="001E28D7" w:rsidRDefault="00FE6068" w:rsidP="006559F7">
            <w:pPr>
              <w:rPr>
                <w:bCs/>
                <w:sz w:val="20"/>
                <w:lang w:eastAsia="es-SV"/>
              </w:rPr>
            </w:pPr>
            <w:r w:rsidRPr="001E28D7">
              <w:rPr>
                <w:bCs/>
                <w:sz w:val="20"/>
                <w:lang w:eastAsia="es-SV"/>
              </w:rPr>
              <w:t xml:space="preserve">ADMINISTRACIÓN </w:t>
            </w:r>
          </w:p>
        </w:tc>
      </w:tr>
      <w:tr w:rsidR="00FE6068" w:rsidRPr="001E28D7" w14:paraId="7576FB06"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2600F05B" w14:textId="77777777" w:rsidR="00FE6068" w:rsidRPr="001E28D7" w:rsidRDefault="00FE6068" w:rsidP="006559F7">
            <w:pPr>
              <w:rPr>
                <w:bCs/>
                <w:sz w:val="20"/>
                <w:lang w:eastAsia="es-SV"/>
              </w:rPr>
            </w:pPr>
            <w:r w:rsidRPr="001E28D7">
              <w:rPr>
                <w:bCs/>
                <w:sz w:val="20"/>
                <w:lang w:eastAsia="es-SV"/>
              </w:rPr>
              <w:t>Naturaleza:</w:t>
            </w:r>
          </w:p>
        </w:tc>
        <w:tc>
          <w:tcPr>
            <w:tcW w:w="6521" w:type="dxa"/>
            <w:tcBorders>
              <w:top w:val="single" w:sz="4" w:space="0" w:color="auto"/>
              <w:left w:val="single" w:sz="4" w:space="0" w:color="auto"/>
              <w:bottom w:val="single" w:sz="4" w:space="0" w:color="auto"/>
              <w:right w:val="single" w:sz="4" w:space="0" w:color="auto"/>
            </w:tcBorders>
            <w:hideMark/>
          </w:tcPr>
          <w:p w14:paraId="0D118DBB" w14:textId="77777777" w:rsidR="00FE6068" w:rsidRPr="001E28D7" w:rsidRDefault="00FE6068" w:rsidP="006559F7">
            <w:pPr>
              <w:rPr>
                <w:bCs/>
                <w:sz w:val="20"/>
                <w:lang w:eastAsia="es-SV"/>
              </w:rPr>
            </w:pPr>
            <w:r w:rsidRPr="001E28D7">
              <w:rPr>
                <w:bCs/>
                <w:sz w:val="20"/>
                <w:lang w:eastAsia="es-SV"/>
              </w:rPr>
              <w:t xml:space="preserve">DESARROLLO SOCIAL </w:t>
            </w:r>
          </w:p>
        </w:tc>
      </w:tr>
      <w:tr w:rsidR="00FE6068" w:rsidRPr="001E28D7" w14:paraId="42B7E6EA"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708908F1" w14:textId="77777777" w:rsidR="00FE6068" w:rsidRPr="001E28D7" w:rsidRDefault="00FE6068" w:rsidP="006559F7">
            <w:pPr>
              <w:rPr>
                <w:bCs/>
                <w:sz w:val="20"/>
                <w:lang w:eastAsia="es-SV"/>
              </w:rPr>
            </w:pPr>
            <w:r w:rsidRPr="001E28D7">
              <w:rPr>
                <w:bCs/>
                <w:sz w:val="20"/>
                <w:lang w:eastAsia="es-SV"/>
              </w:rPr>
              <w:t>Fase:</w:t>
            </w:r>
          </w:p>
        </w:tc>
        <w:tc>
          <w:tcPr>
            <w:tcW w:w="6521" w:type="dxa"/>
            <w:tcBorders>
              <w:top w:val="single" w:sz="4" w:space="0" w:color="auto"/>
              <w:left w:val="single" w:sz="4" w:space="0" w:color="auto"/>
              <w:bottom w:val="single" w:sz="4" w:space="0" w:color="auto"/>
              <w:right w:val="single" w:sz="4" w:space="0" w:color="auto"/>
            </w:tcBorders>
            <w:hideMark/>
          </w:tcPr>
          <w:p w14:paraId="5428F7D1" w14:textId="77777777" w:rsidR="00FE6068" w:rsidRPr="001E28D7" w:rsidRDefault="00FE6068" w:rsidP="006559F7">
            <w:pPr>
              <w:rPr>
                <w:bCs/>
                <w:sz w:val="20"/>
                <w:lang w:eastAsia="es-SV"/>
              </w:rPr>
            </w:pPr>
            <w:r w:rsidRPr="001E28D7">
              <w:rPr>
                <w:bCs/>
                <w:sz w:val="20"/>
                <w:lang w:eastAsia="es-SV"/>
              </w:rPr>
              <w:t>EJECUCIÓN</w:t>
            </w:r>
          </w:p>
        </w:tc>
      </w:tr>
      <w:tr w:rsidR="00FE6068" w:rsidRPr="001E28D7" w14:paraId="3A327DD6"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24227E9E" w14:textId="77777777" w:rsidR="00FE6068" w:rsidRPr="001E28D7" w:rsidRDefault="00FE6068" w:rsidP="006559F7">
            <w:pPr>
              <w:rPr>
                <w:bCs/>
                <w:sz w:val="20"/>
                <w:lang w:eastAsia="es-SV"/>
              </w:rPr>
            </w:pPr>
            <w:r w:rsidRPr="001E28D7">
              <w:rPr>
                <w:bCs/>
                <w:sz w:val="20"/>
                <w:lang w:eastAsia="es-SV"/>
              </w:rPr>
              <w:t>Fecha de Inicio:</w:t>
            </w:r>
          </w:p>
        </w:tc>
        <w:tc>
          <w:tcPr>
            <w:tcW w:w="6521" w:type="dxa"/>
            <w:tcBorders>
              <w:top w:val="single" w:sz="4" w:space="0" w:color="auto"/>
              <w:left w:val="single" w:sz="4" w:space="0" w:color="auto"/>
              <w:bottom w:val="single" w:sz="4" w:space="0" w:color="auto"/>
              <w:right w:val="single" w:sz="4" w:space="0" w:color="auto"/>
            </w:tcBorders>
            <w:hideMark/>
          </w:tcPr>
          <w:p w14:paraId="5A60448B" w14:textId="77777777" w:rsidR="00FE6068" w:rsidRPr="001E28D7" w:rsidRDefault="00FE6068" w:rsidP="006559F7">
            <w:pPr>
              <w:rPr>
                <w:bCs/>
                <w:sz w:val="20"/>
                <w:lang w:eastAsia="es-SV"/>
              </w:rPr>
            </w:pPr>
            <w:r>
              <w:rPr>
                <w:bCs/>
                <w:sz w:val="20"/>
                <w:lang w:eastAsia="es-SV"/>
              </w:rPr>
              <w:t>10 DE JUNIO DEL 2022</w:t>
            </w:r>
          </w:p>
        </w:tc>
      </w:tr>
      <w:tr w:rsidR="00FE6068" w:rsidRPr="001E28D7" w14:paraId="254551B2"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3E123F74" w14:textId="77777777" w:rsidR="00FE6068" w:rsidRPr="001E28D7" w:rsidRDefault="00FE6068" w:rsidP="006559F7">
            <w:pPr>
              <w:rPr>
                <w:bCs/>
                <w:sz w:val="20"/>
                <w:lang w:eastAsia="es-SV"/>
              </w:rPr>
            </w:pPr>
            <w:r w:rsidRPr="001E28D7">
              <w:rPr>
                <w:bCs/>
                <w:sz w:val="20"/>
                <w:lang w:eastAsia="es-SV"/>
              </w:rPr>
              <w:t>Clasificación del Gastos:</w:t>
            </w:r>
          </w:p>
        </w:tc>
        <w:tc>
          <w:tcPr>
            <w:tcW w:w="6521" w:type="dxa"/>
            <w:tcBorders>
              <w:top w:val="single" w:sz="4" w:space="0" w:color="auto"/>
              <w:left w:val="single" w:sz="4" w:space="0" w:color="auto"/>
              <w:bottom w:val="single" w:sz="4" w:space="0" w:color="auto"/>
              <w:right w:val="single" w:sz="4" w:space="0" w:color="auto"/>
            </w:tcBorders>
            <w:hideMark/>
          </w:tcPr>
          <w:p w14:paraId="5D190E45" w14:textId="77777777" w:rsidR="00FE6068" w:rsidRPr="001E28D7" w:rsidRDefault="00FE6068" w:rsidP="006559F7">
            <w:pPr>
              <w:rPr>
                <w:bCs/>
                <w:sz w:val="20"/>
                <w:lang w:eastAsia="es-SV"/>
              </w:rPr>
            </w:pPr>
            <w:r w:rsidRPr="001E28D7">
              <w:rPr>
                <w:bCs/>
                <w:sz w:val="20"/>
                <w:lang w:eastAsia="es-SV"/>
              </w:rPr>
              <w:t xml:space="preserve">PROYECTOS Y PROGRAMAS DE VIVIENDAS BÁSICAS </w:t>
            </w:r>
          </w:p>
        </w:tc>
      </w:tr>
    </w:tbl>
    <w:p w14:paraId="6F5BF154" w14:textId="77777777" w:rsidR="00FE6068" w:rsidRPr="001E28D7" w:rsidRDefault="00FE6068" w:rsidP="00FE6068">
      <w:pPr>
        <w:spacing w:after="0" w:line="240" w:lineRule="auto"/>
        <w:rPr>
          <w:rFonts w:eastAsia="Calibri"/>
          <w:szCs w:val="24"/>
        </w:rPr>
      </w:pPr>
    </w:p>
    <w:p w14:paraId="35461149" w14:textId="77777777" w:rsidR="00FE6068" w:rsidRDefault="00FE6068" w:rsidP="00FE6068">
      <w:pPr>
        <w:spacing w:after="0" w:line="240" w:lineRule="auto"/>
        <w:rPr>
          <w:rFonts w:eastAsia="Calibri"/>
          <w:szCs w:val="24"/>
        </w:rPr>
      </w:pPr>
      <w:r w:rsidRPr="001E28D7">
        <w:rPr>
          <w:rFonts w:eastAsia="Calibri"/>
          <w:szCs w:val="24"/>
        </w:rPr>
        <w:t>Cifras Presupuestarias a reprogramar:</w:t>
      </w:r>
    </w:p>
    <w:p w14:paraId="5C11FB67" w14:textId="77777777" w:rsidR="00FE6068" w:rsidRDefault="00FE6068" w:rsidP="00FE6068">
      <w:pPr>
        <w:spacing w:after="0" w:line="240" w:lineRule="auto"/>
        <w:rPr>
          <w:rFonts w:eastAsia="Calibri"/>
          <w:szCs w:val="24"/>
        </w:rPr>
      </w:pPr>
    </w:p>
    <w:tbl>
      <w:tblPr>
        <w:tblW w:w="8921" w:type="dxa"/>
        <w:tblCellMar>
          <w:left w:w="70" w:type="dxa"/>
          <w:right w:w="70" w:type="dxa"/>
        </w:tblCellMar>
        <w:tblLook w:val="04A0" w:firstRow="1" w:lastRow="0" w:firstColumn="1" w:lastColumn="0" w:noHBand="0" w:noVBand="1"/>
      </w:tblPr>
      <w:tblGrid>
        <w:gridCol w:w="1140"/>
        <w:gridCol w:w="3386"/>
        <w:gridCol w:w="380"/>
        <w:gridCol w:w="540"/>
        <w:gridCol w:w="336"/>
        <w:gridCol w:w="445"/>
        <w:gridCol w:w="1276"/>
        <w:gridCol w:w="1418"/>
      </w:tblGrid>
      <w:tr w:rsidR="00FE6068" w:rsidRPr="00947B59" w14:paraId="0DC758FC" w14:textId="77777777" w:rsidTr="006559F7">
        <w:trPr>
          <w:trHeight w:val="315"/>
        </w:trPr>
        <w:tc>
          <w:tcPr>
            <w:tcW w:w="11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8E68F1C"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COD</w:t>
            </w:r>
          </w:p>
        </w:tc>
        <w:tc>
          <w:tcPr>
            <w:tcW w:w="338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00D0635" w14:textId="77777777" w:rsidR="00FE6068" w:rsidRPr="00947B59" w:rsidRDefault="00FE6068" w:rsidP="006559F7">
            <w:pPr>
              <w:spacing w:after="0" w:line="240" w:lineRule="auto"/>
              <w:jc w:val="center"/>
              <w:rPr>
                <w:rFonts w:eastAsia="Times New Roman"/>
                <w:b/>
                <w:bCs/>
                <w:color w:val="000000"/>
                <w:sz w:val="16"/>
                <w:szCs w:val="16"/>
                <w:lang w:eastAsia="es-SV"/>
              </w:rPr>
            </w:pPr>
            <w:r w:rsidRPr="00947B59">
              <w:rPr>
                <w:rFonts w:eastAsia="Times New Roman"/>
                <w:b/>
                <w:bCs/>
                <w:color w:val="000000"/>
                <w:sz w:val="16"/>
                <w:szCs w:val="16"/>
                <w:lang w:eastAsia="es-SV"/>
              </w:rPr>
              <w:t>CUENTA</w:t>
            </w:r>
          </w:p>
        </w:tc>
        <w:tc>
          <w:tcPr>
            <w:tcW w:w="1701" w:type="dxa"/>
            <w:gridSpan w:val="4"/>
            <w:tcBorders>
              <w:top w:val="single" w:sz="8" w:space="0" w:color="auto"/>
              <w:left w:val="nil"/>
              <w:bottom w:val="single" w:sz="8" w:space="0" w:color="auto"/>
              <w:right w:val="single" w:sz="8" w:space="0" w:color="000000"/>
            </w:tcBorders>
            <w:shd w:val="clear" w:color="000000" w:fill="FFFFFF"/>
            <w:noWrap/>
            <w:vAlign w:val="bottom"/>
            <w:hideMark/>
          </w:tcPr>
          <w:p w14:paraId="0EB3DB5A" w14:textId="77777777" w:rsidR="00FE6068" w:rsidRPr="00947B59" w:rsidRDefault="00FE6068" w:rsidP="006559F7">
            <w:pPr>
              <w:spacing w:after="0" w:line="240" w:lineRule="auto"/>
              <w:jc w:val="center"/>
              <w:rPr>
                <w:rFonts w:eastAsia="Times New Roman"/>
                <w:b/>
                <w:bCs/>
                <w:color w:val="000000"/>
                <w:sz w:val="16"/>
                <w:szCs w:val="16"/>
                <w:lang w:eastAsia="es-SV"/>
              </w:rPr>
            </w:pPr>
            <w:r w:rsidRPr="00947B59">
              <w:rPr>
                <w:rFonts w:eastAsia="Times New Roman"/>
                <w:b/>
                <w:bCs/>
                <w:color w:val="000000"/>
                <w:sz w:val="16"/>
                <w:szCs w:val="16"/>
                <w:lang w:eastAsia="es-SV"/>
              </w:rPr>
              <w:t>Expresión Pres.</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4F2B2BC" w14:textId="77777777" w:rsidR="00FE6068" w:rsidRPr="00947B59" w:rsidRDefault="00FE6068" w:rsidP="006559F7">
            <w:pPr>
              <w:spacing w:after="0" w:line="240" w:lineRule="auto"/>
              <w:jc w:val="center"/>
              <w:rPr>
                <w:rFonts w:eastAsia="Times New Roman"/>
                <w:b/>
                <w:bCs/>
                <w:color w:val="000000"/>
                <w:sz w:val="16"/>
                <w:szCs w:val="16"/>
                <w:lang w:eastAsia="es-SV"/>
              </w:rPr>
            </w:pPr>
            <w:r w:rsidRPr="00947B59">
              <w:rPr>
                <w:rFonts w:eastAsia="Times New Roman"/>
                <w:b/>
                <w:bCs/>
                <w:color w:val="000000"/>
                <w:sz w:val="16"/>
                <w:szCs w:val="16"/>
                <w:lang w:eastAsia="es-SV"/>
              </w:rPr>
              <w:t xml:space="preserve"> DISMINUYE </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DBFAFC9" w14:textId="77777777" w:rsidR="00FE6068" w:rsidRPr="00947B59" w:rsidRDefault="00FE6068" w:rsidP="006559F7">
            <w:pPr>
              <w:spacing w:after="0" w:line="240" w:lineRule="auto"/>
              <w:jc w:val="center"/>
              <w:rPr>
                <w:rFonts w:eastAsia="Times New Roman"/>
                <w:b/>
                <w:bCs/>
                <w:color w:val="000000"/>
                <w:sz w:val="16"/>
                <w:szCs w:val="16"/>
                <w:lang w:eastAsia="es-SV"/>
              </w:rPr>
            </w:pPr>
            <w:r w:rsidRPr="00947B59">
              <w:rPr>
                <w:rFonts w:eastAsia="Times New Roman"/>
                <w:b/>
                <w:bCs/>
                <w:color w:val="000000"/>
                <w:sz w:val="16"/>
                <w:szCs w:val="16"/>
                <w:lang w:eastAsia="es-SV"/>
              </w:rPr>
              <w:t xml:space="preserve"> AUMENTA </w:t>
            </w:r>
          </w:p>
        </w:tc>
      </w:tr>
      <w:tr w:rsidR="00FE6068" w:rsidRPr="00947B59" w14:paraId="2B10E84C" w14:textId="77777777" w:rsidTr="006559F7">
        <w:trPr>
          <w:trHeight w:val="315"/>
        </w:trPr>
        <w:tc>
          <w:tcPr>
            <w:tcW w:w="1140" w:type="dxa"/>
            <w:vMerge/>
            <w:tcBorders>
              <w:top w:val="single" w:sz="8" w:space="0" w:color="auto"/>
              <w:left w:val="single" w:sz="8" w:space="0" w:color="auto"/>
              <w:bottom w:val="single" w:sz="8" w:space="0" w:color="000000"/>
              <w:right w:val="single" w:sz="8" w:space="0" w:color="auto"/>
            </w:tcBorders>
            <w:vAlign w:val="center"/>
            <w:hideMark/>
          </w:tcPr>
          <w:p w14:paraId="33AD8068" w14:textId="77777777" w:rsidR="00FE6068" w:rsidRPr="00947B59" w:rsidRDefault="00FE6068" w:rsidP="006559F7">
            <w:pPr>
              <w:spacing w:after="0" w:line="240" w:lineRule="auto"/>
              <w:rPr>
                <w:rFonts w:eastAsia="Times New Roman"/>
                <w:b/>
                <w:bCs/>
                <w:color w:val="000000"/>
                <w:sz w:val="16"/>
                <w:szCs w:val="16"/>
                <w:lang w:eastAsia="es-SV"/>
              </w:rPr>
            </w:pPr>
          </w:p>
        </w:tc>
        <w:tc>
          <w:tcPr>
            <w:tcW w:w="3386" w:type="dxa"/>
            <w:vMerge/>
            <w:tcBorders>
              <w:top w:val="single" w:sz="8" w:space="0" w:color="auto"/>
              <w:left w:val="single" w:sz="8" w:space="0" w:color="auto"/>
              <w:bottom w:val="single" w:sz="8" w:space="0" w:color="000000"/>
              <w:right w:val="single" w:sz="8" w:space="0" w:color="auto"/>
            </w:tcBorders>
            <w:vAlign w:val="center"/>
            <w:hideMark/>
          </w:tcPr>
          <w:p w14:paraId="2223ECDA" w14:textId="77777777" w:rsidR="00FE6068" w:rsidRPr="00947B59" w:rsidRDefault="00FE6068" w:rsidP="006559F7">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000000" w:fill="FFFFFF"/>
            <w:noWrap/>
            <w:vAlign w:val="center"/>
            <w:hideMark/>
          </w:tcPr>
          <w:p w14:paraId="57421D38" w14:textId="77777777" w:rsidR="00FE6068" w:rsidRPr="00947B59" w:rsidRDefault="00FE6068" w:rsidP="006559F7">
            <w:pPr>
              <w:spacing w:after="0" w:line="240" w:lineRule="auto"/>
              <w:jc w:val="center"/>
              <w:rPr>
                <w:rFonts w:eastAsia="Times New Roman"/>
                <w:b/>
                <w:bCs/>
                <w:color w:val="000000"/>
                <w:sz w:val="16"/>
                <w:szCs w:val="16"/>
                <w:lang w:eastAsia="es-SV"/>
              </w:rPr>
            </w:pPr>
            <w:r w:rsidRPr="00947B59">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000000" w:fill="FFFFFF"/>
            <w:vAlign w:val="center"/>
            <w:hideMark/>
          </w:tcPr>
          <w:p w14:paraId="1E67C5C3" w14:textId="77777777" w:rsidR="00FE6068" w:rsidRPr="00947B59" w:rsidRDefault="00FE6068" w:rsidP="006559F7">
            <w:pPr>
              <w:spacing w:after="0" w:line="240" w:lineRule="auto"/>
              <w:jc w:val="center"/>
              <w:rPr>
                <w:rFonts w:eastAsia="Times New Roman"/>
                <w:b/>
                <w:bCs/>
                <w:color w:val="000000"/>
                <w:sz w:val="16"/>
                <w:szCs w:val="16"/>
                <w:lang w:eastAsia="es-SV"/>
              </w:rPr>
            </w:pPr>
            <w:r w:rsidRPr="00947B59">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000000" w:fill="FFFFFF"/>
            <w:vAlign w:val="center"/>
            <w:hideMark/>
          </w:tcPr>
          <w:p w14:paraId="0E1A8A35" w14:textId="77777777" w:rsidR="00FE6068" w:rsidRPr="00947B59" w:rsidRDefault="00FE6068" w:rsidP="006559F7">
            <w:pPr>
              <w:spacing w:after="0" w:line="240" w:lineRule="auto"/>
              <w:jc w:val="center"/>
              <w:rPr>
                <w:rFonts w:eastAsia="Times New Roman"/>
                <w:b/>
                <w:bCs/>
                <w:color w:val="000000"/>
                <w:sz w:val="16"/>
                <w:szCs w:val="16"/>
                <w:lang w:eastAsia="es-SV"/>
              </w:rPr>
            </w:pPr>
            <w:r w:rsidRPr="00947B59">
              <w:rPr>
                <w:rFonts w:eastAsia="Times New Roman"/>
                <w:b/>
                <w:bCs/>
                <w:color w:val="000000"/>
                <w:sz w:val="16"/>
                <w:szCs w:val="16"/>
                <w:lang w:eastAsia="es-SV"/>
              </w:rPr>
              <w:t>FF</w:t>
            </w:r>
          </w:p>
        </w:tc>
        <w:tc>
          <w:tcPr>
            <w:tcW w:w="445" w:type="dxa"/>
            <w:tcBorders>
              <w:top w:val="nil"/>
              <w:left w:val="nil"/>
              <w:bottom w:val="single" w:sz="8" w:space="0" w:color="auto"/>
              <w:right w:val="single" w:sz="8" w:space="0" w:color="auto"/>
            </w:tcBorders>
            <w:shd w:val="clear" w:color="000000" w:fill="FFFFFF"/>
            <w:vAlign w:val="center"/>
            <w:hideMark/>
          </w:tcPr>
          <w:p w14:paraId="2B34C7DB" w14:textId="77777777" w:rsidR="00FE6068" w:rsidRPr="00947B59" w:rsidRDefault="00FE6068" w:rsidP="006559F7">
            <w:pPr>
              <w:spacing w:after="0" w:line="240" w:lineRule="auto"/>
              <w:jc w:val="center"/>
              <w:rPr>
                <w:rFonts w:eastAsia="Times New Roman"/>
                <w:b/>
                <w:bCs/>
                <w:color w:val="000000"/>
                <w:sz w:val="16"/>
                <w:szCs w:val="16"/>
                <w:lang w:eastAsia="es-SV"/>
              </w:rPr>
            </w:pPr>
            <w:r w:rsidRPr="00947B59">
              <w:rPr>
                <w:rFonts w:eastAsia="Times New Roman"/>
                <w:b/>
                <w:bCs/>
                <w:color w:val="000000"/>
                <w:sz w:val="16"/>
                <w:szCs w:val="16"/>
                <w:lang w:eastAsia="es-SV"/>
              </w:rPr>
              <w:t>FR</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22E3E3AB" w14:textId="77777777" w:rsidR="00FE6068" w:rsidRPr="00947B59" w:rsidRDefault="00FE6068" w:rsidP="006559F7">
            <w:pPr>
              <w:spacing w:after="0" w:line="240" w:lineRule="auto"/>
              <w:rPr>
                <w:rFonts w:eastAsia="Times New Roman"/>
                <w:b/>
                <w:bCs/>
                <w:color w:val="000000"/>
                <w:sz w:val="16"/>
                <w:szCs w:val="16"/>
                <w:lang w:eastAsia="es-SV"/>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1BA1D90F" w14:textId="77777777" w:rsidR="00FE6068" w:rsidRPr="00947B59" w:rsidRDefault="00FE6068" w:rsidP="006559F7">
            <w:pPr>
              <w:spacing w:after="0" w:line="240" w:lineRule="auto"/>
              <w:rPr>
                <w:rFonts w:eastAsia="Times New Roman"/>
                <w:b/>
                <w:bCs/>
                <w:color w:val="000000"/>
                <w:sz w:val="16"/>
                <w:szCs w:val="16"/>
                <w:lang w:eastAsia="es-SV"/>
              </w:rPr>
            </w:pPr>
          </w:p>
        </w:tc>
      </w:tr>
      <w:tr w:rsidR="00FE6068" w:rsidRPr="00947B59" w14:paraId="7D714122" w14:textId="77777777" w:rsidTr="006559F7">
        <w:trPr>
          <w:trHeight w:val="315"/>
        </w:trPr>
        <w:tc>
          <w:tcPr>
            <w:tcW w:w="4526" w:type="dxa"/>
            <w:gridSpan w:val="2"/>
            <w:tcBorders>
              <w:top w:val="single" w:sz="8" w:space="0" w:color="auto"/>
              <w:left w:val="nil"/>
              <w:bottom w:val="single" w:sz="8" w:space="0" w:color="auto"/>
              <w:right w:val="nil"/>
            </w:tcBorders>
            <w:shd w:val="clear" w:color="000000" w:fill="FFFFFF"/>
            <w:noWrap/>
            <w:vAlign w:val="bottom"/>
            <w:hideMark/>
          </w:tcPr>
          <w:p w14:paraId="42AC68E7"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000000" w:fill="FFFFFF"/>
            <w:noWrap/>
            <w:vAlign w:val="bottom"/>
            <w:hideMark/>
          </w:tcPr>
          <w:p w14:paraId="6B412FB8"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000000" w:fill="FFFFFF"/>
            <w:vAlign w:val="bottom"/>
            <w:hideMark/>
          </w:tcPr>
          <w:p w14:paraId="3ED0A2D3" w14:textId="77777777" w:rsidR="00FE6068" w:rsidRPr="00947B59" w:rsidRDefault="00FE6068" w:rsidP="006559F7">
            <w:pPr>
              <w:spacing w:after="0" w:line="240" w:lineRule="auto"/>
              <w:jc w:val="center"/>
              <w:rPr>
                <w:rFonts w:eastAsia="Times New Roman"/>
                <w:b/>
                <w:bCs/>
                <w:color w:val="000000"/>
                <w:sz w:val="16"/>
                <w:szCs w:val="16"/>
                <w:lang w:eastAsia="es-SV"/>
              </w:rPr>
            </w:pPr>
            <w:r w:rsidRPr="00947B59">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000000" w:fill="FFFFFF"/>
            <w:vAlign w:val="bottom"/>
            <w:hideMark/>
          </w:tcPr>
          <w:p w14:paraId="65035197" w14:textId="77777777" w:rsidR="00FE6068" w:rsidRPr="00947B59" w:rsidRDefault="00FE6068" w:rsidP="006559F7">
            <w:pPr>
              <w:spacing w:after="0" w:line="240" w:lineRule="auto"/>
              <w:jc w:val="center"/>
              <w:rPr>
                <w:rFonts w:eastAsia="Times New Roman"/>
                <w:b/>
                <w:bCs/>
                <w:color w:val="000000"/>
                <w:sz w:val="16"/>
                <w:szCs w:val="16"/>
                <w:lang w:eastAsia="es-SV"/>
              </w:rPr>
            </w:pPr>
            <w:r w:rsidRPr="00947B59">
              <w:rPr>
                <w:rFonts w:eastAsia="Times New Roman"/>
                <w:b/>
                <w:bCs/>
                <w:color w:val="000000"/>
                <w:sz w:val="16"/>
                <w:szCs w:val="16"/>
                <w:lang w:eastAsia="es-SV"/>
              </w:rPr>
              <w:t> </w:t>
            </w:r>
          </w:p>
        </w:tc>
        <w:tc>
          <w:tcPr>
            <w:tcW w:w="445" w:type="dxa"/>
            <w:tcBorders>
              <w:top w:val="nil"/>
              <w:left w:val="nil"/>
              <w:bottom w:val="single" w:sz="8" w:space="0" w:color="auto"/>
              <w:right w:val="nil"/>
            </w:tcBorders>
            <w:shd w:val="clear" w:color="000000" w:fill="FFFFFF"/>
            <w:vAlign w:val="bottom"/>
            <w:hideMark/>
          </w:tcPr>
          <w:p w14:paraId="4B5DFEFF" w14:textId="77777777" w:rsidR="00FE6068" w:rsidRPr="00947B59" w:rsidRDefault="00FE6068" w:rsidP="006559F7">
            <w:pPr>
              <w:spacing w:after="0" w:line="240" w:lineRule="auto"/>
              <w:jc w:val="center"/>
              <w:rPr>
                <w:rFonts w:eastAsia="Times New Roman"/>
                <w:b/>
                <w:bCs/>
                <w:color w:val="000000"/>
                <w:sz w:val="16"/>
                <w:szCs w:val="16"/>
                <w:lang w:eastAsia="es-SV"/>
              </w:rPr>
            </w:pPr>
            <w:r w:rsidRPr="00947B59">
              <w:rPr>
                <w:rFonts w:eastAsia="Times New Roman"/>
                <w:b/>
                <w:bCs/>
                <w:color w:val="000000"/>
                <w:sz w:val="16"/>
                <w:szCs w:val="16"/>
                <w:lang w:eastAsia="es-SV"/>
              </w:rPr>
              <w:t> </w:t>
            </w:r>
          </w:p>
        </w:tc>
        <w:tc>
          <w:tcPr>
            <w:tcW w:w="1276" w:type="dxa"/>
            <w:tcBorders>
              <w:top w:val="nil"/>
              <w:left w:val="nil"/>
              <w:bottom w:val="single" w:sz="8" w:space="0" w:color="auto"/>
              <w:right w:val="nil"/>
            </w:tcBorders>
            <w:shd w:val="clear" w:color="000000" w:fill="FFFFFF"/>
            <w:vAlign w:val="bottom"/>
            <w:hideMark/>
          </w:tcPr>
          <w:p w14:paraId="700C611D" w14:textId="77777777" w:rsidR="00FE6068" w:rsidRPr="00947B59" w:rsidRDefault="00FE6068" w:rsidP="006559F7">
            <w:pPr>
              <w:spacing w:after="0" w:line="240" w:lineRule="auto"/>
              <w:jc w:val="center"/>
              <w:rPr>
                <w:rFonts w:eastAsia="Times New Roman"/>
                <w:b/>
                <w:bCs/>
                <w:color w:val="000000"/>
                <w:sz w:val="16"/>
                <w:szCs w:val="16"/>
                <w:lang w:eastAsia="es-SV"/>
              </w:rPr>
            </w:pPr>
            <w:r w:rsidRPr="00947B59">
              <w:rPr>
                <w:rFonts w:eastAsia="Times New Roman"/>
                <w:b/>
                <w:bCs/>
                <w:color w:val="000000"/>
                <w:sz w:val="16"/>
                <w:szCs w:val="16"/>
                <w:lang w:eastAsia="es-SV"/>
              </w:rPr>
              <w:t> </w:t>
            </w:r>
          </w:p>
        </w:tc>
        <w:tc>
          <w:tcPr>
            <w:tcW w:w="1418" w:type="dxa"/>
            <w:tcBorders>
              <w:top w:val="nil"/>
              <w:left w:val="nil"/>
              <w:bottom w:val="single" w:sz="8" w:space="0" w:color="auto"/>
              <w:right w:val="nil"/>
            </w:tcBorders>
            <w:shd w:val="clear" w:color="000000" w:fill="FFFFFF"/>
            <w:vAlign w:val="bottom"/>
            <w:hideMark/>
          </w:tcPr>
          <w:p w14:paraId="25F685A1" w14:textId="77777777" w:rsidR="00FE6068" w:rsidRPr="00947B59" w:rsidRDefault="00FE6068" w:rsidP="006559F7">
            <w:pPr>
              <w:spacing w:after="0" w:line="240" w:lineRule="auto"/>
              <w:jc w:val="center"/>
              <w:rPr>
                <w:rFonts w:eastAsia="Times New Roman"/>
                <w:b/>
                <w:bCs/>
                <w:color w:val="000000"/>
                <w:sz w:val="16"/>
                <w:szCs w:val="16"/>
                <w:lang w:eastAsia="es-SV"/>
              </w:rPr>
            </w:pPr>
            <w:r w:rsidRPr="00947B59">
              <w:rPr>
                <w:rFonts w:eastAsia="Times New Roman"/>
                <w:b/>
                <w:bCs/>
                <w:color w:val="000000"/>
                <w:sz w:val="16"/>
                <w:szCs w:val="16"/>
                <w:lang w:eastAsia="es-SV"/>
              </w:rPr>
              <w:t> </w:t>
            </w:r>
          </w:p>
        </w:tc>
      </w:tr>
      <w:tr w:rsidR="00FE6068" w:rsidRPr="00947B59" w14:paraId="27357630" w14:textId="77777777" w:rsidTr="006559F7">
        <w:trPr>
          <w:trHeight w:val="300"/>
        </w:trPr>
        <w:tc>
          <w:tcPr>
            <w:tcW w:w="1140" w:type="dxa"/>
            <w:tcBorders>
              <w:top w:val="nil"/>
              <w:left w:val="nil"/>
              <w:bottom w:val="nil"/>
              <w:right w:val="nil"/>
            </w:tcBorders>
            <w:shd w:val="clear" w:color="000000" w:fill="FFFFFF"/>
            <w:noWrap/>
            <w:vAlign w:val="bottom"/>
            <w:hideMark/>
          </w:tcPr>
          <w:p w14:paraId="7CDCB8C6"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3386" w:type="dxa"/>
            <w:tcBorders>
              <w:top w:val="nil"/>
              <w:left w:val="nil"/>
              <w:bottom w:val="nil"/>
              <w:right w:val="nil"/>
            </w:tcBorders>
            <w:shd w:val="clear" w:color="000000" w:fill="FFFFFF"/>
            <w:noWrap/>
            <w:vAlign w:val="bottom"/>
            <w:hideMark/>
          </w:tcPr>
          <w:p w14:paraId="3AA974D9"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380" w:type="dxa"/>
            <w:tcBorders>
              <w:top w:val="nil"/>
              <w:left w:val="nil"/>
              <w:bottom w:val="nil"/>
              <w:right w:val="nil"/>
            </w:tcBorders>
            <w:shd w:val="clear" w:color="000000" w:fill="FFFFFF"/>
            <w:noWrap/>
            <w:vAlign w:val="bottom"/>
            <w:hideMark/>
          </w:tcPr>
          <w:p w14:paraId="11F4787C"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540" w:type="dxa"/>
            <w:tcBorders>
              <w:top w:val="nil"/>
              <w:left w:val="nil"/>
              <w:bottom w:val="nil"/>
              <w:right w:val="nil"/>
            </w:tcBorders>
            <w:shd w:val="clear" w:color="000000" w:fill="FFFFFF"/>
            <w:vAlign w:val="bottom"/>
            <w:hideMark/>
          </w:tcPr>
          <w:p w14:paraId="6ABEE3BE"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3833E0CB"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445" w:type="dxa"/>
            <w:tcBorders>
              <w:top w:val="nil"/>
              <w:left w:val="nil"/>
              <w:bottom w:val="nil"/>
              <w:right w:val="nil"/>
            </w:tcBorders>
            <w:shd w:val="clear" w:color="000000" w:fill="FFFFFF"/>
            <w:vAlign w:val="bottom"/>
            <w:hideMark/>
          </w:tcPr>
          <w:p w14:paraId="39438D62"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1276" w:type="dxa"/>
            <w:tcBorders>
              <w:top w:val="nil"/>
              <w:left w:val="nil"/>
              <w:bottom w:val="nil"/>
              <w:right w:val="nil"/>
            </w:tcBorders>
            <w:shd w:val="clear" w:color="000000" w:fill="FFFFFF"/>
            <w:vAlign w:val="bottom"/>
            <w:hideMark/>
          </w:tcPr>
          <w:p w14:paraId="6F93C6EF"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1418" w:type="dxa"/>
            <w:tcBorders>
              <w:top w:val="nil"/>
              <w:left w:val="nil"/>
              <w:bottom w:val="nil"/>
              <w:right w:val="nil"/>
            </w:tcBorders>
            <w:shd w:val="clear" w:color="000000" w:fill="FFFFFF"/>
            <w:vAlign w:val="bottom"/>
            <w:hideMark/>
          </w:tcPr>
          <w:p w14:paraId="1343B2F7"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r>
      <w:tr w:rsidR="00FE6068" w:rsidRPr="00947B59" w14:paraId="1F54E8AC" w14:textId="77777777" w:rsidTr="006559F7">
        <w:trPr>
          <w:trHeight w:val="300"/>
        </w:trPr>
        <w:tc>
          <w:tcPr>
            <w:tcW w:w="1140" w:type="dxa"/>
            <w:tcBorders>
              <w:top w:val="nil"/>
              <w:left w:val="nil"/>
              <w:bottom w:val="nil"/>
              <w:right w:val="nil"/>
            </w:tcBorders>
            <w:shd w:val="clear" w:color="000000" w:fill="FFFFFF"/>
            <w:noWrap/>
            <w:vAlign w:val="bottom"/>
            <w:hideMark/>
          </w:tcPr>
          <w:p w14:paraId="4903DBB7"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61</w:t>
            </w:r>
          </w:p>
        </w:tc>
        <w:tc>
          <w:tcPr>
            <w:tcW w:w="3386" w:type="dxa"/>
            <w:tcBorders>
              <w:top w:val="nil"/>
              <w:left w:val="nil"/>
              <w:bottom w:val="nil"/>
              <w:right w:val="nil"/>
            </w:tcBorders>
            <w:shd w:val="clear" w:color="000000" w:fill="FFFFFF"/>
            <w:noWrap/>
            <w:vAlign w:val="bottom"/>
            <w:hideMark/>
          </w:tcPr>
          <w:p w14:paraId="3410D1E0"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INVERSIONES EN ACTIVOS FIJOS</w:t>
            </w:r>
          </w:p>
        </w:tc>
        <w:tc>
          <w:tcPr>
            <w:tcW w:w="380" w:type="dxa"/>
            <w:tcBorders>
              <w:top w:val="nil"/>
              <w:left w:val="nil"/>
              <w:bottom w:val="nil"/>
              <w:right w:val="nil"/>
            </w:tcBorders>
            <w:shd w:val="clear" w:color="000000" w:fill="FFFFFF"/>
            <w:noWrap/>
            <w:vAlign w:val="bottom"/>
            <w:hideMark/>
          </w:tcPr>
          <w:p w14:paraId="0450426A"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540" w:type="dxa"/>
            <w:tcBorders>
              <w:top w:val="nil"/>
              <w:left w:val="nil"/>
              <w:bottom w:val="nil"/>
              <w:right w:val="nil"/>
            </w:tcBorders>
            <w:shd w:val="clear" w:color="000000" w:fill="FFFFFF"/>
            <w:vAlign w:val="bottom"/>
            <w:hideMark/>
          </w:tcPr>
          <w:p w14:paraId="16108D4A"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14090CE1"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445" w:type="dxa"/>
            <w:tcBorders>
              <w:top w:val="nil"/>
              <w:left w:val="nil"/>
              <w:bottom w:val="nil"/>
              <w:right w:val="nil"/>
            </w:tcBorders>
            <w:shd w:val="clear" w:color="000000" w:fill="FFFFFF"/>
            <w:vAlign w:val="bottom"/>
            <w:hideMark/>
          </w:tcPr>
          <w:p w14:paraId="3A3FC1AC"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1276" w:type="dxa"/>
            <w:tcBorders>
              <w:top w:val="nil"/>
              <w:left w:val="nil"/>
              <w:bottom w:val="nil"/>
              <w:right w:val="nil"/>
            </w:tcBorders>
            <w:shd w:val="clear" w:color="000000" w:fill="FFFFFF"/>
            <w:vAlign w:val="bottom"/>
            <w:hideMark/>
          </w:tcPr>
          <w:p w14:paraId="3AF5A439"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vAlign w:val="bottom"/>
            <w:hideMark/>
          </w:tcPr>
          <w:p w14:paraId="7CA9F625"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r>
      <w:tr w:rsidR="00FE6068" w:rsidRPr="00947B59" w14:paraId="46B5CBA8" w14:textId="77777777" w:rsidTr="006559F7">
        <w:trPr>
          <w:trHeight w:val="300"/>
        </w:trPr>
        <w:tc>
          <w:tcPr>
            <w:tcW w:w="1140" w:type="dxa"/>
            <w:tcBorders>
              <w:top w:val="nil"/>
              <w:left w:val="nil"/>
              <w:bottom w:val="nil"/>
              <w:right w:val="nil"/>
            </w:tcBorders>
            <w:shd w:val="clear" w:color="000000" w:fill="FFFFFF"/>
            <w:noWrap/>
            <w:vAlign w:val="bottom"/>
            <w:hideMark/>
          </w:tcPr>
          <w:p w14:paraId="176ED272" w14:textId="77777777" w:rsidR="00FE6068" w:rsidRPr="00947B59" w:rsidRDefault="00FE6068" w:rsidP="006559F7">
            <w:pPr>
              <w:spacing w:after="0" w:line="240" w:lineRule="auto"/>
              <w:rPr>
                <w:rFonts w:eastAsia="Times New Roman"/>
                <w:b/>
                <w:bCs/>
                <w:sz w:val="16"/>
                <w:szCs w:val="16"/>
                <w:lang w:eastAsia="es-SV"/>
              </w:rPr>
            </w:pPr>
            <w:r w:rsidRPr="00947B59">
              <w:rPr>
                <w:rFonts w:eastAsia="Times New Roman"/>
                <w:b/>
                <w:bCs/>
                <w:sz w:val="16"/>
                <w:szCs w:val="16"/>
                <w:lang w:eastAsia="es-SV"/>
              </w:rPr>
              <w:t>616</w:t>
            </w:r>
          </w:p>
        </w:tc>
        <w:tc>
          <w:tcPr>
            <w:tcW w:w="3386" w:type="dxa"/>
            <w:tcBorders>
              <w:top w:val="nil"/>
              <w:left w:val="nil"/>
              <w:bottom w:val="nil"/>
              <w:right w:val="nil"/>
            </w:tcBorders>
            <w:shd w:val="clear" w:color="000000" w:fill="FFFFFF"/>
            <w:noWrap/>
            <w:vAlign w:val="center"/>
            <w:hideMark/>
          </w:tcPr>
          <w:p w14:paraId="118C2F97"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INFRAESTRUCTURAS</w:t>
            </w:r>
          </w:p>
        </w:tc>
        <w:tc>
          <w:tcPr>
            <w:tcW w:w="380" w:type="dxa"/>
            <w:tcBorders>
              <w:top w:val="nil"/>
              <w:left w:val="nil"/>
              <w:bottom w:val="nil"/>
              <w:right w:val="nil"/>
            </w:tcBorders>
            <w:shd w:val="clear" w:color="000000" w:fill="FFFFFF"/>
            <w:noWrap/>
            <w:vAlign w:val="bottom"/>
            <w:hideMark/>
          </w:tcPr>
          <w:p w14:paraId="4A0A74F8"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540" w:type="dxa"/>
            <w:tcBorders>
              <w:top w:val="nil"/>
              <w:left w:val="nil"/>
              <w:bottom w:val="nil"/>
              <w:right w:val="nil"/>
            </w:tcBorders>
            <w:shd w:val="clear" w:color="000000" w:fill="FFFFFF"/>
            <w:vAlign w:val="bottom"/>
            <w:hideMark/>
          </w:tcPr>
          <w:p w14:paraId="0E362204"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4DC3B7B6"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445" w:type="dxa"/>
            <w:tcBorders>
              <w:top w:val="nil"/>
              <w:left w:val="nil"/>
              <w:bottom w:val="nil"/>
              <w:right w:val="nil"/>
            </w:tcBorders>
            <w:shd w:val="clear" w:color="000000" w:fill="FFFFFF"/>
            <w:vAlign w:val="bottom"/>
            <w:hideMark/>
          </w:tcPr>
          <w:p w14:paraId="686BAD29"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1276" w:type="dxa"/>
            <w:tcBorders>
              <w:top w:val="nil"/>
              <w:left w:val="nil"/>
              <w:bottom w:val="nil"/>
              <w:right w:val="nil"/>
            </w:tcBorders>
            <w:shd w:val="clear" w:color="000000" w:fill="FFFFFF"/>
            <w:vAlign w:val="bottom"/>
            <w:hideMark/>
          </w:tcPr>
          <w:p w14:paraId="05DEFB41" w14:textId="77777777" w:rsidR="00FE6068" w:rsidRPr="00947B59" w:rsidRDefault="00FE6068" w:rsidP="006559F7">
            <w:pPr>
              <w:spacing w:after="0" w:line="240" w:lineRule="auto"/>
              <w:jc w:val="right"/>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vAlign w:val="bottom"/>
            <w:hideMark/>
          </w:tcPr>
          <w:p w14:paraId="56599BAB"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r>
      <w:tr w:rsidR="00FE6068" w:rsidRPr="00947B59" w14:paraId="502E45E8" w14:textId="77777777" w:rsidTr="006559F7">
        <w:trPr>
          <w:trHeight w:val="300"/>
        </w:trPr>
        <w:tc>
          <w:tcPr>
            <w:tcW w:w="1140" w:type="dxa"/>
            <w:tcBorders>
              <w:top w:val="nil"/>
              <w:left w:val="nil"/>
              <w:bottom w:val="nil"/>
              <w:right w:val="nil"/>
            </w:tcBorders>
            <w:shd w:val="clear" w:color="000000" w:fill="FFFFFF"/>
            <w:noWrap/>
            <w:vAlign w:val="bottom"/>
            <w:hideMark/>
          </w:tcPr>
          <w:p w14:paraId="4752D262"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61604</w:t>
            </w:r>
          </w:p>
        </w:tc>
        <w:tc>
          <w:tcPr>
            <w:tcW w:w="3386" w:type="dxa"/>
            <w:tcBorders>
              <w:top w:val="nil"/>
              <w:left w:val="nil"/>
              <w:bottom w:val="nil"/>
              <w:right w:val="nil"/>
            </w:tcBorders>
            <w:shd w:val="clear" w:color="000000" w:fill="FFFFFF"/>
            <w:noWrap/>
            <w:vAlign w:val="bottom"/>
            <w:hideMark/>
          </w:tcPr>
          <w:p w14:paraId="4F5DD816"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DE VIVIENDA Y OFICINA</w:t>
            </w:r>
          </w:p>
        </w:tc>
        <w:tc>
          <w:tcPr>
            <w:tcW w:w="380" w:type="dxa"/>
            <w:tcBorders>
              <w:top w:val="nil"/>
              <w:left w:val="nil"/>
              <w:bottom w:val="nil"/>
              <w:right w:val="nil"/>
            </w:tcBorders>
            <w:shd w:val="clear" w:color="000000" w:fill="FFFFFF"/>
            <w:noWrap/>
            <w:vAlign w:val="bottom"/>
            <w:hideMark/>
          </w:tcPr>
          <w:p w14:paraId="5E379FB4"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3</w:t>
            </w:r>
          </w:p>
        </w:tc>
        <w:tc>
          <w:tcPr>
            <w:tcW w:w="540" w:type="dxa"/>
            <w:tcBorders>
              <w:top w:val="nil"/>
              <w:left w:val="nil"/>
              <w:bottom w:val="nil"/>
              <w:right w:val="nil"/>
            </w:tcBorders>
            <w:shd w:val="clear" w:color="000000" w:fill="FFFFFF"/>
            <w:vAlign w:val="bottom"/>
            <w:hideMark/>
          </w:tcPr>
          <w:p w14:paraId="16F6A2D2"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0ED11162"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2</w:t>
            </w:r>
          </w:p>
        </w:tc>
        <w:tc>
          <w:tcPr>
            <w:tcW w:w="445" w:type="dxa"/>
            <w:tcBorders>
              <w:top w:val="nil"/>
              <w:left w:val="nil"/>
              <w:bottom w:val="nil"/>
              <w:right w:val="nil"/>
            </w:tcBorders>
            <w:shd w:val="clear" w:color="000000" w:fill="FFFFFF"/>
            <w:vAlign w:val="bottom"/>
            <w:hideMark/>
          </w:tcPr>
          <w:p w14:paraId="05948DD5"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000</w:t>
            </w:r>
          </w:p>
        </w:tc>
        <w:tc>
          <w:tcPr>
            <w:tcW w:w="1276" w:type="dxa"/>
            <w:tcBorders>
              <w:top w:val="nil"/>
              <w:left w:val="nil"/>
              <w:bottom w:val="nil"/>
              <w:right w:val="nil"/>
            </w:tcBorders>
            <w:shd w:val="clear" w:color="000000" w:fill="FFFFFF"/>
            <w:vAlign w:val="bottom"/>
            <w:hideMark/>
          </w:tcPr>
          <w:p w14:paraId="2F11E4D2" w14:textId="77777777" w:rsidR="00FE6068" w:rsidRPr="00947B59" w:rsidRDefault="00FE6068" w:rsidP="006559F7">
            <w:pPr>
              <w:spacing w:after="0" w:line="240" w:lineRule="auto"/>
              <w:jc w:val="right"/>
              <w:rPr>
                <w:rFonts w:eastAsia="Times New Roman"/>
                <w:color w:val="000000"/>
                <w:sz w:val="16"/>
                <w:szCs w:val="16"/>
                <w:lang w:eastAsia="es-SV"/>
              </w:rPr>
            </w:pPr>
            <w:r w:rsidRPr="00947B59">
              <w:rPr>
                <w:rFonts w:eastAsia="Times New Roman"/>
                <w:color w:val="000000"/>
                <w:sz w:val="16"/>
                <w:szCs w:val="16"/>
                <w:lang w:eastAsia="es-SV"/>
              </w:rPr>
              <w:t xml:space="preserve"> $     507,110.03 </w:t>
            </w:r>
          </w:p>
        </w:tc>
        <w:tc>
          <w:tcPr>
            <w:tcW w:w="1418" w:type="dxa"/>
            <w:tcBorders>
              <w:top w:val="nil"/>
              <w:left w:val="nil"/>
              <w:bottom w:val="nil"/>
              <w:right w:val="nil"/>
            </w:tcBorders>
            <w:shd w:val="clear" w:color="000000" w:fill="FFFFFF"/>
            <w:vAlign w:val="bottom"/>
            <w:hideMark/>
          </w:tcPr>
          <w:p w14:paraId="5C8407DB"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r>
      <w:tr w:rsidR="00FE6068" w:rsidRPr="00947B59" w14:paraId="1C97CB0B" w14:textId="77777777" w:rsidTr="006559F7">
        <w:trPr>
          <w:trHeight w:val="300"/>
        </w:trPr>
        <w:tc>
          <w:tcPr>
            <w:tcW w:w="1140" w:type="dxa"/>
            <w:tcBorders>
              <w:top w:val="nil"/>
              <w:left w:val="nil"/>
              <w:bottom w:val="nil"/>
              <w:right w:val="nil"/>
            </w:tcBorders>
            <w:shd w:val="clear" w:color="000000" w:fill="FFFFFF"/>
            <w:noWrap/>
            <w:vAlign w:val="bottom"/>
            <w:hideMark/>
          </w:tcPr>
          <w:p w14:paraId="1A3CBDF5"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3386" w:type="dxa"/>
            <w:tcBorders>
              <w:top w:val="nil"/>
              <w:left w:val="nil"/>
              <w:bottom w:val="nil"/>
              <w:right w:val="nil"/>
            </w:tcBorders>
            <w:shd w:val="clear" w:color="000000" w:fill="FFFFFF"/>
            <w:noWrap/>
            <w:vAlign w:val="bottom"/>
            <w:hideMark/>
          </w:tcPr>
          <w:p w14:paraId="27503054"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380" w:type="dxa"/>
            <w:tcBorders>
              <w:top w:val="nil"/>
              <w:left w:val="nil"/>
              <w:bottom w:val="nil"/>
              <w:right w:val="nil"/>
            </w:tcBorders>
            <w:shd w:val="clear" w:color="000000" w:fill="FFFFFF"/>
            <w:noWrap/>
            <w:vAlign w:val="bottom"/>
            <w:hideMark/>
          </w:tcPr>
          <w:p w14:paraId="4A5AD591"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540" w:type="dxa"/>
            <w:tcBorders>
              <w:top w:val="nil"/>
              <w:left w:val="nil"/>
              <w:bottom w:val="nil"/>
              <w:right w:val="nil"/>
            </w:tcBorders>
            <w:shd w:val="clear" w:color="000000" w:fill="FFFFFF"/>
            <w:vAlign w:val="bottom"/>
            <w:hideMark/>
          </w:tcPr>
          <w:p w14:paraId="19BFE75B"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721B5311"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445" w:type="dxa"/>
            <w:tcBorders>
              <w:top w:val="nil"/>
              <w:left w:val="nil"/>
              <w:bottom w:val="nil"/>
              <w:right w:val="nil"/>
            </w:tcBorders>
            <w:shd w:val="clear" w:color="000000" w:fill="FFFFFF"/>
            <w:vAlign w:val="bottom"/>
            <w:hideMark/>
          </w:tcPr>
          <w:p w14:paraId="1D4E982E"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1276" w:type="dxa"/>
            <w:tcBorders>
              <w:top w:val="nil"/>
              <w:left w:val="nil"/>
              <w:bottom w:val="nil"/>
              <w:right w:val="nil"/>
            </w:tcBorders>
            <w:shd w:val="clear" w:color="000000" w:fill="FFFFFF"/>
            <w:vAlign w:val="bottom"/>
            <w:hideMark/>
          </w:tcPr>
          <w:p w14:paraId="6B30F0DA"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1418" w:type="dxa"/>
            <w:tcBorders>
              <w:top w:val="nil"/>
              <w:left w:val="nil"/>
              <w:bottom w:val="nil"/>
              <w:right w:val="nil"/>
            </w:tcBorders>
            <w:shd w:val="clear" w:color="000000" w:fill="FFFFFF"/>
            <w:vAlign w:val="bottom"/>
            <w:hideMark/>
          </w:tcPr>
          <w:p w14:paraId="4F94DAB9"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r>
      <w:tr w:rsidR="00FE6068" w:rsidRPr="00947B59" w14:paraId="0D3FF101" w14:textId="77777777" w:rsidTr="006559F7">
        <w:trPr>
          <w:trHeight w:val="315"/>
        </w:trPr>
        <w:tc>
          <w:tcPr>
            <w:tcW w:w="4526" w:type="dxa"/>
            <w:gridSpan w:val="2"/>
            <w:tcBorders>
              <w:top w:val="nil"/>
              <w:left w:val="nil"/>
              <w:bottom w:val="single" w:sz="8" w:space="0" w:color="auto"/>
              <w:right w:val="nil"/>
            </w:tcBorders>
            <w:shd w:val="clear" w:color="000000" w:fill="FFFFFF"/>
            <w:noWrap/>
            <w:vAlign w:val="bottom"/>
            <w:hideMark/>
          </w:tcPr>
          <w:p w14:paraId="065524B0"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000000" w:fill="FFFFFF"/>
            <w:vAlign w:val="bottom"/>
            <w:hideMark/>
          </w:tcPr>
          <w:p w14:paraId="0B6D368D"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000000" w:fill="FFFFFF"/>
            <w:vAlign w:val="bottom"/>
            <w:hideMark/>
          </w:tcPr>
          <w:p w14:paraId="77D2850E"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000000" w:fill="FFFFFF"/>
            <w:vAlign w:val="bottom"/>
            <w:hideMark/>
          </w:tcPr>
          <w:p w14:paraId="62474F03"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445" w:type="dxa"/>
            <w:tcBorders>
              <w:top w:val="nil"/>
              <w:left w:val="nil"/>
              <w:bottom w:val="single" w:sz="8" w:space="0" w:color="auto"/>
              <w:right w:val="nil"/>
            </w:tcBorders>
            <w:shd w:val="clear" w:color="000000" w:fill="FFFFFF"/>
            <w:vAlign w:val="bottom"/>
            <w:hideMark/>
          </w:tcPr>
          <w:p w14:paraId="64AF19B4"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1276" w:type="dxa"/>
            <w:tcBorders>
              <w:top w:val="nil"/>
              <w:left w:val="nil"/>
              <w:bottom w:val="single" w:sz="8" w:space="0" w:color="auto"/>
              <w:right w:val="nil"/>
            </w:tcBorders>
            <w:shd w:val="clear" w:color="000000" w:fill="FFFFFF"/>
            <w:vAlign w:val="bottom"/>
            <w:hideMark/>
          </w:tcPr>
          <w:p w14:paraId="2C79F2A5" w14:textId="77777777" w:rsidR="00FE6068" w:rsidRPr="00947B59" w:rsidRDefault="00FE6068" w:rsidP="006559F7">
            <w:pPr>
              <w:spacing w:after="0" w:line="240" w:lineRule="auto"/>
              <w:jc w:val="right"/>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single" w:sz="8" w:space="0" w:color="auto"/>
              <w:right w:val="nil"/>
            </w:tcBorders>
            <w:shd w:val="clear" w:color="000000" w:fill="FFFFFF"/>
            <w:vAlign w:val="bottom"/>
            <w:hideMark/>
          </w:tcPr>
          <w:p w14:paraId="5D5E7F21" w14:textId="77777777" w:rsidR="00FE6068" w:rsidRPr="00947B59" w:rsidRDefault="00FE6068" w:rsidP="006559F7">
            <w:pPr>
              <w:spacing w:after="0" w:line="240" w:lineRule="auto"/>
              <w:jc w:val="center"/>
              <w:rPr>
                <w:rFonts w:eastAsia="Times New Roman"/>
                <w:b/>
                <w:bCs/>
                <w:color w:val="000000"/>
                <w:sz w:val="16"/>
                <w:szCs w:val="16"/>
                <w:lang w:eastAsia="es-SV"/>
              </w:rPr>
            </w:pPr>
            <w:r w:rsidRPr="00947B59">
              <w:rPr>
                <w:rFonts w:eastAsia="Times New Roman"/>
                <w:b/>
                <w:bCs/>
                <w:color w:val="000000"/>
                <w:sz w:val="16"/>
                <w:szCs w:val="16"/>
                <w:lang w:eastAsia="es-SV"/>
              </w:rPr>
              <w:t> </w:t>
            </w:r>
          </w:p>
        </w:tc>
      </w:tr>
      <w:tr w:rsidR="00FE6068" w:rsidRPr="00947B59" w14:paraId="1EB2CFC3" w14:textId="77777777" w:rsidTr="006559F7">
        <w:trPr>
          <w:trHeight w:val="300"/>
        </w:trPr>
        <w:tc>
          <w:tcPr>
            <w:tcW w:w="1140" w:type="dxa"/>
            <w:tcBorders>
              <w:top w:val="nil"/>
              <w:left w:val="nil"/>
              <w:bottom w:val="nil"/>
              <w:right w:val="nil"/>
            </w:tcBorders>
            <w:shd w:val="clear" w:color="000000" w:fill="FFFFFF"/>
            <w:noWrap/>
            <w:vAlign w:val="bottom"/>
            <w:hideMark/>
          </w:tcPr>
          <w:p w14:paraId="690D68EF"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3386" w:type="dxa"/>
            <w:tcBorders>
              <w:top w:val="nil"/>
              <w:left w:val="nil"/>
              <w:bottom w:val="nil"/>
              <w:right w:val="nil"/>
            </w:tcBorders>
            <w:shd w:val="clear" w:color="000000" w:fill="FFFFFF"/>
            <w:noWrap/>
            <w:vAlign w:val="bottom"/>
            <w:hideMark/>
          </w:tcPr>
          <w:p w14:paraId="427F9428"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380" w:type="dxa"/>
            <w:tcBorders>
              <w:top w:val="nil"/>
              <w:left w:val="nil"/>
              <w:bottom w:val="nil"/>
              <w:right w:val="nil"/>
            </w:tcBorders>
            <w:shd w:val="clear" w:color="000000" w:fill="FFFFFF"/>
            <w:noWrap/>
            <w:vAlign w:val="bottom"/>
            <w:hideMark/>
          </w:tcPr>
          <w:p w14:paraId="33639B9F"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540" w:type="dxa"/>
            <w:tcBorders>
              <w:top w:val="nil"/>
              <w:left w:val="nil"/>
              <w:bottom w:val="nil"/>
              <w:right w:val="nil"/>
            </w:tcBorders>
            <w:shd w:val="clear" w:color="000000" w:fill="FFFFFF"/>
            <w:vAlign w:val="bottom"/>
            <w:hideMark/>
          </w:tcPr>
          <w:p w14:paraId="0F55FB7B"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709D538E"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445" w:type="dxa"/>
            <w:tcBorders>
              <w:top w:val="nil"/>
              <w:left w:val="nil"/>
              <w:bottom w:val="nil"/>
              <w:right w:val="nil"/>
            </w:tcBorders>
            <w:shd w:val="clear" w:color="000000" w:fill="FFFFFF"/>
            <w:vAlign w:val="bottom"/>
            <w:hideMark/>
          </w:tcPr>
          <w:p w14:paraId="5E9B5F6D"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1276" w:type="dxa"/>
            <w:tcBorders>
              <w:top w:val="nil"/>
              <w:left w:val="nil"/>
              <w:bottom w:val="nil"/>
              <w:right w:val="nil"/>
            </w:tcBorders>
            <w:shd w:val="clear" w:color="000000" w:fill="FFFFFF"/>
            <w:vAlign w:val="bottom"/>
            <w:hideMark/>
          </w:tcPr>
          <w:p w14:paraId="09A8C7B8"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1418" w:type="dxa"/>
            <w:tcBorders>
              <w:top w:val="nil"/>
              <w:left w:val="nil"/>
              <w:bottom w:val="nil"/>
              <w:right w:val="nil"/>
            </w:tcBorders>
            <w:shd w:val="clear" w:color="000000" w:fill="FFFFFF"/>
            <w:vAlign w:val="bottom"/>
            <w:hideMark/>
          </w:tcPr>
          <w:p w14:paraId="2B029FA2"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r>
      <w:tr w:rsidR="00FE6068" w:rsidRPr="00947B59" w14:paraId="16A6E363" w14:textId="77777777" w:rsidTr="006559F7">
        <w:trPr>
          <w:trHeight w:val="300"/>
        </w:trPr>
        <w:tc>
          <w:tcPr>
            <w:tcW w:w="1140" w:type="dxa"/>
            <w:tcBorders>
              <w:top w:val="nil"/>
              <w:left w:val="nil"/>
              <w:bottom w:val="nil"/>
              <w:right w:val="nil"/>
            </w:tcBorders>
            <w:shd w:val="clear" w:color="000000" w:fill="FFFFFF"/>
            <w:noWrap/>
            <w:vAlign w:val="bottom"/>
            <w:hideMark/>
          </w:tcPr>
          <w:p w14:paraId="4CD9315F"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51</w:t>
            </w:r>
          </w:p>
        </w:tc>
        <w:tc>
          <w:tcPr>
            <w:tcW w:w="3386" w:type="dxa"/>
            <w:tcBorders>
              <w:top w:val="nil"/>
              <w:left w:val="nil"/>
              <w:bottom w:val="nil"/>
              <w:right w:val="nil"/>
            </w:tcBorders>
            <w:shd w:val="clear" w:color="000000" w:fill="FFFFFF"/>
            <w:noWrap/>
            <w:vAlign w:val="bottom"/>
            <w:hideMark/>
          </w:tcPr>
          <w:p w14:paraId="4347F8EE"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REMUNERACIONES</w:t>
            </w:r>
          </w:p>
        </w:tc>
        <w:tc>
          <w:tcPr>
            <w:tcW w:w="380" w:type="dxa"/>
            <w:tcBorders>
              <w:top w:val="nil"/>
              <w:left w:val="nil"/>
              <w:bottom w:val="nil"/>
              <w:right w:val="nil"/>
            </w:tcBorders>
            <w:shd w:val="clear" w:color="000000" w:fill="FFFFFF"/>
            <w:noWrap/>
            <w:vAlign w:val="bottom"/>
            <w:hideMark/>
          </w:tcPr>
          <w:p w14:paraId="3B25A01F"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540" w:type="dxa"/>
            <w:tcBorders>
              <w:top w:val="nil"/>
              <w:left w:val="nil"/>
              <w:bottom w:val="nil"/>
              <w:right w:val="nil"/>
            </w:tcBorders>
            <w:shd w:val="clear" w:color="000000" w:fill="FFFFFF"/>
            <w:vAlign w:val="bottom"/>
            <w:hideMark/>
          </w:tcPr>
          <w:p w14:paraId="2D7CA10D"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213B36C2"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445" w:type="dxa"/>
            <w:tcBorders>
              <w:top w:val="nil"/>
              <w:left w:val="nil"/>
              <w:bottom w:val="nil"/>
              <w:right w:val="nil"/>
            </w:tcBorders>
            <w:shd w:val="clear" w:color="000000" w:fill="FFFFFF"/>
            <w:vAlign w:val="bottom"/>
            <w:hideMark/>
          </w:tcPr>
          <w:p w14:paraId="77B06B71"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276" w:type="dxa"/>
            <w:tcBorders>
              <w:top w:val="nil"/>
              <w:left w:val="nil"/>
              <w:bottom w:val="nil"/>
              <w:right w:val="nil"/>
            </w:tcBorders>
            <w:shd w:val="clear" w:color="000000" w:fill="FFFFFF"/>
            <w:vAlign w:val="bottom"/>
            <w:hideMark/>
          </w:tcPr>
          <w:p w14:paraId="4616CC61"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vAlign w:val="bottom"/>
            <w:hideMark/>
          </w:tcPr>
          <w:p w14:paraId="73AB88AA"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r>
      <w:tr w:rsidR="00FE6068" w:rsidRPr="00947B59" w14:paraId="21E0B26C" w14:textId="77777777" w:rsidTr="006559F7">
        <w:trPr>
          <w:trHeight w:val="300"/>
        </w:trPr>
        <w:tc>
          <w:tcPr>
            <w:tcW w:w="1140" w:type="dxa"/>
            <w:tcBorders>
              <w:top w:val="nil"/>
              <w:left w:val="nil"/>
              <w:bottom w:val="nil"/>
              <w:right w:val="nil"/>
            </w:tcBorders>
            <w:shd w:val="clear" w:color="000000" w:fill="FFFFFF"/>
            <w:noWrap/>
            <w:vAlign w:val="bottom"/>
            <w:hideMark/>
          </w:tcPr>
          <w:p w14:paraId="1B6E09BC"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512</w:t>
            </w:r>
          </w:p>
        </w:tc>
        <w:tc>
          <w:tcPr>
            <w:tcW w:w="3386" w:type="dxa"/>
            <w:tcBorders>
              <w:top w:val="nil"/>
              <w:left w:val="nil"/>
              <w:bottom w:val="nil"/>
              <w:right w:val="nil"/>
            </w:tcBorders>
            <w:shd w:val="clear" w:color="000000" w:fill="FFFFFF"/>
            <w:noWrap/>
            <w:vAlign w:val="center"/>
            <w:hideMark/>
          </w:tcPr>
          <w:p w14:paraId="677830AF"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REMUNERACIONES EVENTUALES</w:t>
            </w:r>
          </w:p>
        </w:tc>
        <w:tc>
          <w:tcPr>
            <w:tcW w:w="380" w:type="dxa"/>
            <w:tcBorders>
              <w:top w:val="nil"/>
              <w:left w:val="nil"/>
              <w:bottom w:val="nil"/>
              <w:right w:val="nil"/>
            </w:tcBorders>
            <w:shd w:val="clear" w:color="000000" w:fill="FFFFFF"/>
            <w:noWrap/>
            <w:vAlign w:val="bottom"/>
            <w:hideMark/>
          </w:tcPr>
          <w:p w14:paraId="08F09D0B"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540" w:type="dxa"/>
            <w:tcBorders>
              <w:top w:val="nil"/>
              <w:left w:val="nil"/>
              <w:bottom w:val="nil"/>
              <w:right w:val="nil"/>
            </w:tcBorders>
            <w:shd w:val="clear" w:color="000000" w:fill="FFFFFF"/>
            <w:vAlign w:val="bottom"/>
            <w:hideMark/>
          </w:tcPr>
          <w:p w14:paraId="11C55EF4"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5BD873B5"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445" w:type="dxa"/>
            <w:tcBorders>
              <w:top w:val="nil"/>
              <w:left w:val="nil"/>
              <w:bottom w:val="nil"/>
              <w:right w:val="nil"/>
            </w:tcBorders>
            <w:shd w:val="clear" w:color="000000" w:fill="FFFFFF"/>
            <w:vAlign w:val="bottom"/>
            <w:hideMark/>
          </w:tcPr>
          <w:p w14:paraId="19DBC205"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276" w:type="dxa"/>
            <w:tcBorders>
              <w:top w:val="nil"/>
              <w:left w:val="nil"/>
              <w:bottom w:val="nil"/>
              <w:right w:val="nil"/>
            </w:tcBorders>
            <w:shd w:val="clear" w:color="000000" w:fill="FFFFFF"/>
            <w:vAlign w:val="bottom"/>
            <w:hideMark/>
          </w:tcPr>
          <w:p w14:paraId="1EAEF670"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vAlign w:val="bottom"/>
            <w:hideMark/>
          </w:tcPr>
          <w:p w14:paraId="3930D824"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r>
      <w:tr w:rsidR="00FE6068" w:rsidRPr="00947B59" w14:paraId="23E0F84F" w14:textId="77777777" w:rsidTr="006559F7">
        <w:trPr>
          <w:trHeight w:val="300"/>
        </w:trPr>
        <w:tc>
          <w:tcPr>
            <w:tcW w:w="1140" w:type="dxa"/>
            <w:tcBorders>
              <w:top w:val="nil"/>
              <w:left w:val="nil"/>
              <w:bottom w:val="nil"/>
              <w:right w:val="nil"/>
            </w:tcBorders>
            <w:shd w:val="clear" w:color="000000" w:fill="FFFFFF"/>
            <w:noWrap/>
            <w:vAlign w:val="bottom"/>
            <w:hideMark/>
          </w:tcPr>
          <w:p w14:paraId="4429AECD"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51201</w:t>
            </w:r>
          </w:p>
        </w:tc>
        <w:tc>
          <w:tcPr>
            <w:tcW w:w="3386" w:type="dxa"/>
            <w:tcBorders>
              <w:top w:val="nil"/>
              <w:left w:val="nil"/>
              <w:bottom w:val="nil"/>
              <w:right w:val="nil"/>
            </w:tcBorders>
            <w:shd w:val="clear" w:color="000000" w:fill="FFFFFF"/>
            <w:noWrap/>
            <w:vAlign w:val="bottom"/>
            <w:hideMark/>
          </w:tcPr>
          <w:p w14:paraId="0E23D8F3"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SUELDOS</w:t>
            </w:r>
          </w:p>
        </w:tc>
        <w:tc>
          <w:tcPr>
            <w:tcW w:w="380" w:type="dxa"/>
            <w:tcBorders>
              <w:top w:val="nil"/>
              <w:left w:val="nil"/>
              <w:bottom w:val="nil"/>
              <w:right w:val="nil"/>
            </w:tcBorders>
            <w:shd w:val="clear" w:color="000000" w:fill="FFFFFF"/>
            <w:noWrap/>
            <w:vAlign w:val="bottom"/>
            <w:hideMark/>
          </w:tcPr>
          <w:p w14:paraId="10469A07"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3</w:t>
            </w:r>
          </w:p>
        </w:tc>
        <w:tc>
          <w:tcPr>
            <w:tcW w:w="540" w:type="dxa"/>
            <w:tcBorders>
              <w:top w:val="nil"/>
              <w:left w:val="nil"/>
              <w:bottom w:val="nil"/>
              <w:right w:val="nil"/>
            </w:tcBorders>
            <w:shd w:val="clear" w:color="000000" w:fill="FFFFFF"/>
            <w:vAlign w:val="bottom"/>
            <w:hideMark/>
          </w:tcPr>
          <w:p w14:paraId="7F8FB769"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477C322D"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2</w:t>
            </w:r>
          </w:p>
        </w:tc>
        <w:tc>
          <w:tcPr>
            <w:tcW w:w="445" w:type="dxa"/>
            <w:tcBorders>
              <w:top w:val="nil"/>
              <w:left w:val="nil"/>
              <w:bottom w:val="nil"/>
              <w:right w:val="nil"/>
            </w:tcBorders>
            <w:shd w:val="clear" w:color="000000" w:fill="FFFFFF"/>
            <w:vAlign w:val="bottom"/>
            <w:hideMark/>
          </w:tcPr>
          <w:p w14:paraId="029DCC15"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000</w:t>
            </w:r>
          </w:p>
        </w:tc>
        <w:tc>
          <w:tcPr>
            <w:tcW w:w="1276" w:type="dxa"/>
            <w:tcBorders>
              <w:top w:val="nil"/>
              <w:left w:val="nil"/>
              <w:bottom w:val="nil"/>
              <w:right w:val="nil"/>
            </w:tcBorders>
            <w:shd w:val="clear" w:color="000000" w:fill="FFFFFF"/>
            <w:vAlign w:val="bottom"/>
            <w:hideMark/>
          </w:tcPr>
          <w:p w14:paraId="7AAAEC09"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vAlign w:val="bottom"/>
            <w:hideMark/>
          </w:tcPr>
          <w:p w14:paraId="0A2E0E23"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xml:space="preserve"> $    107,800.00 </w:t>
            </w:r>
          </w:p>
        </w:tc>
      </w:tr>
      <w:tr w:rsidR="00FE6068" w:rsidRPr="00947B59" w14:paraId="05B217D2" w14:textId="77777777" w:rsidTr="006559F7">
        <w:trPr>
          <w:trHeight w:val="300"/>
        </w:trPr>
        <w:tc>
          <w:tcPr>
            <w:tcW w:w="1140" w:type="dxa"/>
            <w:tcBorders>
              <w:top w:val="nil"/>
              <w:left w:val="nil"/>
              <w:bottom w:val="nil"/>
              <w:right w:val="nil"/>
            </w:tcBorders>
            <w:shd w:val="clear" w:color="000000" w:fill="FFFFFF"/>
            <w:noWrap/>
            <w:vAlign w:val="bottom"/>
            <w:hideMark/>
          </w:tcPr>
          <w:p w14:paraId="08A2ACE5"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lastRenderedPageBreak/>
              <w:t>514</w:t>
            </w:r>
          </w:p>
        </w:tc>
        <w:tc>
          <w:tcPr>
            <w:tcW w:w="3386" w:type="dxa"/>
            <w:tcBorders>
              <w:top w:val="nil"/>
              <w:left w:val="nil"/>
              <w:bottom w:val="nil"/>
              <w:right w:val="nil"/>
            </w:tcBorders>
            <w:shd w:val="clear" w:color="000000" w:fill="FFFFFF"/>
            <w:noWrap/>
            <w:vAlign w:val="center"/>
            <w:hideMark/>
          </w:tcPr>
          <w:p w14:paraId="63CF7786"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CONTRIBUCIONES PATRONALES A INST. PÚBLICAS</w:t>
            </w:r>
          </w:p>
        </w:tc>
        <w:tc>
          <w:tcPr>
            <w:tcW w:w="380" w:type="dxa"/>
            <w:tcBorders>
              <w:top w:val="nil"/>
              <w:left w:val="nil"/>
              <w:bottom w:val="nil"/>
              <w:right w:val="nil"/>
            </w:tcBorders>
            <w:shd w:val="clear" w:color="000000" w:fill="FFFFFF"/>
            <w:noWrap/>
            <w:vAlign w:val="bottom"/>
            <w:hideMark/>
          </w:tcPr>
          <w:p w14:paraId="29294193"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540" w:type="dxa"/>
            <w:tcBorders>
              <w:top w:val="nil"/>
              <w:left w:val="nil"/>
              <w:bottom w:val="nil"/>
              <w:right w:val="nil"/>
            </w:tcBorders>
            <w:shd w:val="clear" w:color="000000" w:fill="FFFFFF"/>
            <w:vAlign w:val="bottom"/>
            <w:hideMark/>
          </w:tcPr>
          <w:p w14:paraId="2EC55B7A"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64531E33"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445" w:type="dxa"/>
            <w:tcBorders>
              <w:top w:val="nil"/>
              <w:left w:val="nil"/>
              <w:bottom w:val="nil"/>
              <w:right w:val="nil"/>
            </w:tcBorders>
            <w:shd w:val="clear" w:color="000000" w:fill="FFFFFF"/>
            <w:vAlign w:val="bottom"/>
            <w:hideMark/>
          </w:tcPr>
          <w:p w14:paraId="63BA8449"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276" w:type="dxa"/>
            <w:tcBorders>
              <w:top w:val="nil"/>
              <w:left w:val="nil"/>
              <w:bottom w:val="nil"/>
              <w:right w:val="nil"/>
            </w:tcBorders>
            <w:shd w:val="clear" w:color="000000" w:fill="FFFFFF"/>
            <w:vAlign w:val="bottom"/>
            <w:hideMark/>
          </w:tcPr>
          <w:p w14:paraId="0571C4BB"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vAlign w:val="bottom"/>
            <w:hideMark/>
          </w:tcPr>
          <w:p w14:paraId="7894F619"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r>
      <w:tr w:rsidR="00FE6068" w:rsidRPr="00947B59" w14:paraId="28697636" w14:textId="77777777" w:rsidTr="006559F7">
        <w:trPr>
          <w:trHeight w:val="300"/>
        </w:trPr>
        <w:tc>
          <w:tcPr>
            <w:tcW w:w="1140" w:type="dxa"/>
            <w:tcBorders>
              <w:top w:val="nil"/>
              <w:left w:val="nil"/>
              <w:bottom w:val="nil"/>
              <w:right w:val="nil"/>
            </w:tcBorders>
            <w:shd w:val="clear" w:color="000000" w:fill="FFFFFF"/>
            <w:noWrap/>
            <w:vAlign w:val="bottom"/>
            <w:hideMark/>
          </w:tcPr>
          <w:p w14:paraId="1C4874C9"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51402</w:t>
            </w:r>
          </w:p>
        </w:tc>
        <w:tc>
          <w:tcPr>
            <w:tcW w:w="3386" w:type="dxa"/>
            <w:tcBorders>
              <w:top w:val="nil"/>
              <w:left w:val="nil"/>
              <w:bottom w:val="nil"/>
              <w:right w:val="nil"/>
            </w:tcBorders>
            <w:shd w:val="clear" w:color="000000" w:fill="FFFFFF"/>
            <w:noWrap/>
            <w:vAlign w:val="bottom"/>
            <w:hideMark/>
          </w:tcPr>
          <w:p w14:paraId="22B4FDEA"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000000" w:fill="FFFFFF"/>
            <w:noWrap/>
            <w:vAlign w:val="bottom"/>
            <w:hideMark/>
          </w:tcPr>
          <w:p w14:paraId="147DCB02"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3</w:t>
            </w:r>
          </w:p>
        </w:tc>
        <w:tc>
          <w:tcPr>
            <w:tcW w:w="540" w:type="dxa"/>
            <w:tcBorders>
              <w:top w:val="nil"/>
              <w:left w:val="nil"/>
              <w:bottom w:val="nil"/>
              <w:right w:val="nil"/>
            </w:tcBorders>
            <w:shd w:val="clear" w:color="000000" w:fill="FFFFFF"/>
            <w:vAlign w:val="bottom"/>
            <w:hideMark/>
          </w:tcPr>
          <w:p w14:paraId="38E1CCC4"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49794827"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2</w:t>
            </w:r>
          </w:p>
        </w:tc>
        <w:tc>
          <w:tcPr>
            <w:tcW w:w="445" w:type="dxa"/>
            <w:tcBorders>
              <w:top w:val="nil"/>
              <w:left w:val="nil"/>
              <w:bottom w:val="nil"/>
              <w:right w:val="nil"/>
            </w:tcBorders>
            <w:shd w:val="clear" w:color="000000" w:fill="FFFFFF"/>
            <w:vAlign w:val="bottom"/>
            <w:hideMark/>
          </w:tcPr>
          <w:p w14:paraId="4CD1EEE9"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000</w:t>
            </w:r>
          </w:p>
        </w:tc>
        <w:tc>
          <w:tcPr>
            <w:tcW w:w="1276" w:type="dxa"/>
            <w:tcBorders>
              <w:top w:val="nil"/>
              <w:left w:val="nil"/>
              <w:bottom w:val="nil"/>
              <w:right w:val="nil"/>
            </w:tcBorders>
            <w:shd w:val="clear" w:color="000000" w:fill="FFFFFF"/>
            <w:vAlign w:val="bottom"/>
            <w:hideMark/>
          </w:tcPr>
          <w:p w14:paraId="2CC74C51"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vAlign w:val="bottom"/>
            <w:hideMark/>
          </w:tcPr>
          <w:p w14:paraId="74C799F0"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xml:space="preserve"> $        9,163.00 </w:t>
            </w:r>
          </w:p>
        </w:tc>
      </w:tr>
      <w:tr w:rsidR="00FE6068" w:rsidRPr="00947B59" w14:paraId="44B41AC3" w14:textId="77777777" w:rsidTr="006559F7">
        <w:trPr>
          <w:trHeight w:val="300"/>
        </w:trPr>
        <w:tc>
          <w:tcPr>
            <w:tcW w:w="1140" w:type="dxa"/>
            <w:tcBorders>
              <w:top w:val="nil"/>
              <w:left w:val="nil"/>
              <w:bottom w:val="nil"/>
              <w:right w:val="nil"/>
            </w:tcBorders>
            <w:shd w:val="clear" w:color="000000" w:fill="FFFFFF"/>
            <w:noWrap/>
            <w:vAlign w:val="bottom"/>
            <w:hideMark/>
          </w:tcPr>
          <w:p w14:paraId="70E8D05A"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515</w:t>
            </w:r>
          </w:p>
        </w:tc>
        <w:tc>
          <w:tcPr>
            <w:tcW w:w="3386" w:type="dxa"/>
            <w:tcBorders>
              <w:top w:val="nil"/>
              <w:left w:val="nil"/>
              <w:bottom w:val="nil"/>
              <w:right w:val="nil"/>
            </w:tcBorders>
            <w:shd w:val="clear" w:color="000000" w:fill="FFFFFF"/>
            <w:noWrap/>
            <w:vAlign w:val="center"/>
            <w:hideMark/>
          </w:tcPr>
          <w:p w14:paraId="2E8E0BA0"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CONTRIBUCIONES PATRONALES A INST. PRIVADAS</w:t>
            </w:r>
          </w:p>
        </w:tc>
        <w:tc>
          <w:tcPr>
            <w:tcW w:w="380" w:type="dxa"/>
            <w:tcBorders>
              <w:top w:val="nil"/>
              <w:left w:val="nil"/>
              <w:bottom w:val="nil"/>
              <w:right w:val="nil"/>
            </w:tcBorders>
            <w:shd w:val="clear" w:color="000000" w:fill="FFFFFF"/>
            <w:noWrap/>
            <w:vAlign w:val="bottom"/>
            <w:hideMark/>
          </w:tcPr>
          <w:p w14:paraId="1A60C794"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540" w:type="dxa"/>
            <w:tcBorders>
              <w:top w:val="nil"/>
              <w:left w:val="nil"/>
              <w:bottom w:val="nil"/>
              <w:right w:val="nil"/>
            </w:tcBorders>
            <w:shd w:val="clear" w:color="000000" w:fill="FFFFFF"/>
            <w:vAlign w:val="bottom"/>
            <w:hideMark/>
          </w:tcPr>
          <w:p w14:paraId="0DD53310"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4714AC6D"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445" w:type="dxa"/>
            <w:tcBorders>
              <w:top w:val="nil"/>
              <w:left w:val="nil"/>
              <w:bottom w:val="nil"/>
              <w:right w:val="nil"/>
            </w:tcBorders>
            <w:shd w:val="clear" w:color="000000" w:fill="FFFFFF"/>
            <w:vAlign w:val="bottom"/>
            <w:hideMark/>
          </w:tcPr>
          <w:p w14:paraId="7F27B39A"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276" w:type="dxa"/>
            <w:tcBorders>
              <w:top w:val="nil"/>
              <w:left w:val="nil"/>
              <w:bottom w:val="nil"/>
              <w:right w:val="nil"/>
            </w:tcBorders>
            <w:shd w:val="clear" w:color="000000" w:fill="FFFFFF"/>
            <w:vAlign w:val="bottom"/>
            <w:hideMark/>
          </w:tcPr>
          <w:p w14:paraId="31220B44"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vAlign w:val="bottom"/>
            <w:hideMark/>
          </w:tcPr>
          <w:p w14:paraId="0216EDF9"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r>
      <w:tr w:rsidR="00FE6068" w:rsidRPr="00947B59" w14:paraId="47A992FB" w14:textId="77777777" w:rsidTr="006559F7">
        <w:trPr>
          <w:trHeight w:val="300"/>
        </w:trPr>
        <w:tc>
          <w:tcPr>
            <w:tcW w:w="1140" w:type="dxa"/>
            <w:tcBorders>
              <w:top w:val="nil"/>
              <w:left w:val="nil"/>
              <w:bottom w:val="nil"/>
              <w:right w:val="nil"/>
            </w:tcBorders>
            <w:shd w:val="clear" w:color="000000" w:fill="FFFFFF"/>
            <w:noWrap/>
            <w:vAlign w:val="bottom"/>
            <w:hideMark/>
          </w:tcPr>
          <w:p w14:paraId="4C737240"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51502</w:t>
            </w:r>
          </w:p>
        </w:tc>
        <w:tc>
          <w:tcPr>
            <w:tcW w:w="3386" w:type="dxa"/>
            <w:tcBorders>
              <w:top w:val="nil"/>
              <w:left w:val="nil"/>
              <w:bottom w:val="nil"/>
              <w:right w:val="nil"/>
            </w:tcBorders>
            <w:shd w:val="clear" w:color="000000" w:fill="FFFFFF"/>
            <w:noWrap/>
            <w:vAlign w:val="bottom"/>
            <w:hideMark/>
          </w:tcPr>
          <w:p w14:paraId="03F2CFB4"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000000" w:fill="FFFFFF"/>
            <w:noWrap/>
            <w:vAlign w:val="bottom"/>
            <w:hideMark/>
          </w:tcPr>
          <w:p w14:paraId="1516E6B0"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3</w:t>
            </w:r>
          </w:p>
        </w:tc>
        <w:tc>
          <w:tcPr>
            <w:tcW w:w="540" w:type="dxa"/>
            <w:tcBorders>
              <w:top w:val="nil"/>
              <w:left w:val="nil"/>
              <w:bottom w:val="nil"/>
              <w:right w:val="nil"/>
            </w:tcBorders>
            <w:shd w:val="clear" w:color="000000" w:fill="FFFFFF"/>
            <w:vAlign w:val="bottom"/>
            <w:hideMark/>
          </w:tcPr>
          <w:p w14:paraId="2A9CAD8E"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57BADC3A"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2</w:t>
            </w:r>
          </w:p>
        </w:tc>
        <w:tc>
          <w:tcPr>
            <w:tcW w:w="445" w:type="dxa"/>
            <w:tcBorders>
              <w:top w:val="nil"/>
              <w:left w:val="nil"/>
              <w:bottom w:val="nil"/>
              <w:right w:val="nil"/>
            </w:tcBorders>
            <w:shd w:val="clear" w:color="000000" w:fill="FFFFFF"/>
            <w:vAlign w:val="bottom"/>
            <w:hideMark/>
          </w:tcPr>
          <w:p w14:paraId="369F8D64"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000</w:t>
            </w:r>
          </w:p>
        </w:tc>
        <w:tc>
          <w:tcPr>
            <w:tcW w:w="1276" w:type="dxa"/>
            <w:tcBorders>
              <w:top w:val="nil"/>
              <w:left w:val="nil"/>
              <w:bottom w:val="nil"/>
              <w:right w:val="nil"/>
            </w:tcBorders>
            <w:shd w:val="clear" w:color="000000" w:fill="FFFFFF"/>
            <w:vAlign w:val="bottom"/>
            <w:hideMark/>
          </w:tcPr>
          <w:p w14:paraId="21FFF385"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vAlign w:val="bottom"/>
            <w:hideMark/>
          </w:tcPr>
          <w:p w14:paraId="732E0603"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xml:space="preserve"> $        8,354.50 </w:t>
            </w:r>
          </w:p>
        </w:tc>
      </w:tr>
      <w:tr w:rsidR="00FE6068" w:rsidRPr="00947B59" w14:paraId="18BEE347" w14:textId="77777777" w:rsidTr="006559F7">
        <w:trPr>
          <w:trHeight w:val="300"/>
        </w:trPr>
        <w:tc>
          <w:tcPr>
            <w:tcW w:w="1140" w:type="dxa"/>
            <w:tcBorders>
              <w:top w:val="nil"/>
              <w:left w:val="nil"/>
              <w:bottom w:val="nil"/>
              <w:right w:val="nil"/>
            </w:tcBorders>
            <w:shd w:val="clear" w:color="000000" w:fill="FFFFFF"/>
            <w:noWrap/>
            <w:vAlign w:val="bottom"/>
            <w:hideMark/>
          </w:tcPr>
          <w:p w14:paraId="4F78849E"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54</w:t>
            </w:r>
          </w:p>
        </w:tc>
        <w:tc>
          <w:tcPr>
            <w:tcW w:w="3386" w:type="dxa"/>
            <w:tcBorders>
              <w:top w:val="nil"/>
              <w:left w:val="nil"/>
              <w:bottom w:val="nil"/>
              <w:right w:val="nil"/>
            </w:tcBorders>
            <w:shd w:val="clear" w:color="000000" w:fill="FFFFFF"/>
            <w:noWrap/>
            <w:vAlign w:val="bottom"/>
            <w:hideMark/>
          </w:tcPr>
          <w:p w14:paraId="5D848EA4"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000000" w:fill="FFFFFF"/>
            <w:vAlign w:val="bottom"/>
            <w:hideMark/>
          </w:tcPr>
          <w:p w14:paraId="41612356"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540" w:type="dxa"/>
            <w:tcBorders>
              <w:top w:val="nil"/>
              <w:left w:val="nil"/>
              <w:bottom w:val="nil"/>
              <w:right w:val="nil"/>
            </w:tcBorders>
            <w:shd w:val="clear" w:color="000000" w:fill="FFFFFF"/>
            <w:vAlign w:val="bottom"/>
            <w:hideMark/>
          </w:tcPr>
          <w:p w14:paraId="46957A73"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6F87704E"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445" w:type="dxa"/>
            <w:tcBorders>
              <w:top w:val="nil"/>
              <w:left w:val="nil"/>
              <w:bottom w:val="nil"/>
              <w:right w:val="nil"/>
            </w:tcBorders>
            <w:shd w:val="clear" w:color="000000" w:fill="FFFFFF"/>
            <w:vAlign w:val="bottom"/>
            <w:hideMark/>
          </w:tcPr>
          <w:p w14:paraId="39EC5B12"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276" w:type="dxa"/>
            <w:tcBorders>
              <w:top w:val="nil"/>
              <w:left w:val="nil"/>
              <w:bottom w:val="nil"/>
              <w:right w:val="nil"/>
            </w:tcBorders>
            <w:shd w:val="clear" w:color="000000" w:fill="FFFFFF"/>
            <w:noWrap/>
            <w:vAlign w:val="bottom"/>
            <w:hideMark/>
          </w:tcPr>
          <w:p w14:paraId="3B6E8965"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vAlign w:val="bottom"/>
            <w:hideMark/>
          </w:tcPr>
          <w:p w14:paraId="1A99C8F3"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 </w:t>
            </w:r>
          </w:p>
        </w:tc>
      </w:tr>
      <w:tr w:rsidR="00FE6068" w:rsidRPr="00947B59" w14:paraId="0DA5EE66" w14:textId="77777777" w:rsidTr="006559F7">
        <w:trPr>
          <w:trHeight w:val="300"/>
        </w:trPr>
        <w:tc>
          <w:tcPr>
            <w:tcW w:w="1140" w:type="dxa"/>
            <w:tcBorders>
              <w:top w:val="nil"/>
              <w:left w:val="nil"/>
              <w:bottom w:val="nil"/>
              <w:right w:val="nil"/>
            </w:tcBorders>
            <w:shd w:val="clear" w:color="000000" w:fill="FFFFFF"/>
            <w:noWrap/>
            <w:vAlign w:val="bottom"/>
            <w:hideMark/>
          </w:tcPr>
          <w:p w14:paraId="6E21DBD4"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541</w:t>
            </w:r>
          </w:p>
        </w:tc>
        <w:tc>
          <w:tcPr>
            <w:tcW w:w="3386" w:type="dxa"/>
            <w:tcBorders>
              <w:top w:val="nil"/>
              <w:left w:val="nil"/>
              <w:bottom w:val="nil"/>
              <w:right w:val="nil"/>
            </w:tcBorders>
            <w:shd w:val="clear" w:color="000000" w:fill="FFFFFF"/>
            <w:noWrap/>
            <w:vAlign w:val="bottom"/>
            <w:hideMark/>
          </w:tcPr>
          <w:p w14:paraId="23FB4755"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000000" w:fill="FFFFFF"/>
            <w:vAlign w:val="bottom"/>
            <w:hideMark/>
          </w:tcPr>
          <w:p w14:paraId="79EC5055"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540" w:type="dxa"/>
            <w:tcBorders>
              <w:top w:val="nil"/>
              <w:left w:val="nil"/>
              <w:bottom w:val="nil"/>
              <w:right w:val="nil"/>
            </w:tcBorders>
            <w:shd w:val="clear" w:color="000000" w:fill="FFFFFF"/>
            <w:vAlign w:val="bottom"/>
            <w:hideMark/>
          </w:tcPr>
          <w:p w14:paraId="79D2BF84"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250A27DC"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445" w:type="dxa"/>
            <w:tcBorders>
              <w:top w:val="nil"/>
              <w:left w:val="nil"/>
              <w:bottom w:val="nil"/>
              <w:right w:val="nil"/>
            </w:tcBorders>
            <w:shd w:val="clear" w:color="000000" w:fill="FFFFFF"/>
            <w:vAlign w:val="bottom"/>
            <w:hideMark/>
          </w:tcPr>
          <w:p w14:paraId="11A7F4F9"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276" w:type="dxa"/>
            <w:tcBorders>
              <w:top w:val="nil"/>
              <w:left w:val="nil"/>
              <w:bottom w:val="nil"/>
              <w:right w:val="nil"/>
            </w:tcBorders>
            <w:shd w:val="clear" w:color="000000" w:fill="FFFFFF"/>
            <w:noWrap/>
            <w:vAlign w:val="bottom"/>
            <w:hideMark/>
          </w:tcPr>
          <w:p w14:paraId="736DA3F5"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vAlign w:val="bottom"/>
            <w:hideMark/>
          </w:tcPr>
          <w:p w14:paraId="5037F45A"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 </w:t>
            </w:r>
          </w:p>
        </w:tc>
      </w:tr>
      <w:tr w:rsidR="00FE6068" w:rsidRPr="00947B59" w14:paraId="5F769C8D" w14:textId="77777777" w:rsidTr="006559F7">
        <w:trPr>
          <w:trHeight w:val="300"/>
        </w:trPr>
        <w:tc>
          <w:tcPr>
            <w:tcW w:w="1140" w:type="dxa"/>
            <w:tcBorders>
              <w:top w:val="nil"/>
              <w:left w:val="nil"/>
              <w:bottom w:val="nil"/>
              <w:right w:val="nil"/>
            </w:tcBorders>
            <w:shd w:val="clear" w:color="000000" w:fill="FFFFFF"/>
            <w:noWrap/>
            <w:vAlign w:val="bottom"/>
            <w:hideMark/>
          </w:tcPr>
          <w:p w14:paraId="31B78065"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54103</w:t>
            </w:r>
          </w:p>
        </w:tc>
        <w:tc>
          <w:tcPr>
            <w:tcW w:w="3386" w:type="dxa"/>
            <w:tcBorders>
              <w:top w:val="nil"/>
              <w:left w:val="nil"/>
              <w:bottom w:val="nil"/>
              <w:right w:val="nil"/>
            </w:tcBorders>
            <w:shd w:val="clear" w:color="000000" w:fill="FFFFFF"/>
            <w:noWrap/>
            <w:vAlign w:val="bottom"/>
            <w:hideMark/>
          </w:tcPr>
          <w:p w14:paraId="67C56527"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PRODUCTOS AGROPECUARIOS Y FORESTALES</w:t>
            </w:r>
          </w:p>
        </w:tc>
        <w:tc>
          <w:tcPr>
            <w:tcW w:w="380" w:type="dxa"/>
            <w:tcBorders>
              <w:top w:val="nil"/>
              <w:left w:val="nil"/>
              <w:bottom w:val="nil"/>
              <w:right w:val="nil"/>
            </w:tcBorders>
            <w:shd w:val="clear" w:color="000000" w:fill="FFFFFF"/>
            <w:noWrap/>
            <w:vAlign w:val="bottom"/>
            <w:hideMark/>
          </w:tcPr>
          <w:p w14:paraId="1AC6676E"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3</w:t>
            </w:r>
          </w:p>
        </w:tc>
        <w:tc>
          <w:tcPr>
            <w:tcW w:w="540" w:type="dxa"/>
            <w:tcBorders>
              <w:top w:val="nil"/>
              <w:left w:val="nil"/>
              <w:bottom w:val="nil"/>
              <w:right w:val="nil"/>
            </w:tcBorders>
            <w:shd w:val="clear" w:color="000000" w:fill="FFFFFF"/>
            <w:vAlign w:val="bottom"/>
            <w:hideMark/>
          </w:tcPr>
          <w:p w14:paraId="487AADC5"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25692AFF"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2</w:t>
            </w:r>
          </w:p>
        </w:tc>
        <w:tc>
          <w:tcPr>
            <w:tcW w:w="445" w:type="dxa"/>
            <w:tcBorders>
              <w:top w:val="nil"/>
              <w:left w:val="nil"/>
              <w:bottom w:val="nil"/>
              <w:right w:val="nil"/>
            </w:tcBorders>
            <w:shd w:val="clear" w:color="000000" w:fill="FFFFFF"/>
            <w:vAlign w:val="bottom"/>
            <w:hideMark/>
          </w:tcPr>
          <w:p w14:paraId="4EA3369A"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000</w:t>
            </w:r>
          </w:p>
        </w:tc>
        <w:tc>
          <w:tcPr>
            <w:tcW w:w="1276" w:type="dxa"/>
            <w:tcBorders>
              <w:top w:val="nil"/>
              <w:left w:val="nil"/>
              <w:bottom w:val="nil"/>
              <w:right w:val="nil"/>
            </w:tcBorders>
            <w:shd w:val="clear" w:color="000000" w:fill="FFFFFF"/>
            <w:noWrap/>
            <w:vAlign w:val="bottom"/>
            <w:hideMark/>
          </w:tcPr>
          <w:p w14:paraId="66729419"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vAlign w:val="bottom"/>
            <w:hideMark/>
          </w:tcPr>
          <w:p w14:paraId="54A88156"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xml:space="preserve"> $        5,664.00 </w:t>
            </w:r>
          </w:p>
        </w:tc>
      </w:tr>
      <w:tr w:rsidR="00FE6068" w:rsidRPr="00947B59" w14:paraId="79EC6743" w14:textId="77777777" w:rsidTr="006559F7">
        <w:trPr>
          <w:trHeight w:val="300"/>
        </w:trPr>
        <w:tc>
          <w:tcPr>
            <w:tcW w:w="1140" w:type="dxa"/>
            <w:tcBorders>
              <w:top w:val="nil"/>
              <w:left w:val="nil"/>
              <w:bottom w:val="nil"/>
              <w:right w:val="nil"/>
            </w:tcBorders>
            <w:shd w:val="clear" w:color="000000" w:fill="FFFFFF"/>
            <w:noWrap/>
            <w:vAlign w:val="bottom"/>
            <w:hideMark/>
          </w:tcPr>
          <w:p w14:paraId="6460C508"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54107</w:t>
            </w:r>
          </w:p>
        </w:tc>
        <w:tc>
          <w:tcPr>
            <w:tcW w:w="3386" w:type="dxa"/>
            <w:tcBorders>
              <w:top w:val="nil"/>
              <w:left w:val="nil"/>
              <w:bottom w:val="nil"/>
              <w:right w:val="nil"/>
            </w:tcBorders>
            <w:shd w:val="clear" w:color="000000" w:fill="FFFFFF"/>
            <w:noWrap/>
            <w:vAlign w:val="bottom"/>
            <w:hideMark/>
          </w:tcPr>
          <w:p w14:paraId="6F73AEC0"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PRODUCTOS QUIMICOS</w:t>
            </w:r>
          </w:p>
        </w:tc>
        <w:tc>
          <w:tcPr>
            <w:tcW w:w="380" w:type="dxa"/>
            <w:tcBorders>
              <w:top w:val="nil"/>
              <w:left w:val="nil"/>
              <w:bottom w:val="nil"/>
              <w:right w:val="nil"/>
            </w:tcBorders>
            <w:shd w:val="clear" w:color="000000" w:fill="FFFFFF"/>
            <w:noWrap/>
            <w:vAlign w:val="bottom"/>
            <w:hideMark/>
          </w:tcPr>
          <w:p w14:paraId="4403FCB4"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3</w:t>
            </w:r>
          </w:p>
        </w:tc>
        <w:tc>
          <w:tcPr>
            <w:tcW w:w="540" w:type="dxa"/>
            <w:tcBorders>
              <w:top w:val="nil"/>
              <w:left w:val="nil"/>
              <w:bottom w:val="nil"/>
              <w:right w:val="nil"/>
            </w:tcBorders>
            <w:shd w:val="clear" w:color="000000" w:fill="FFFFFF"/>
            <w:vAlign w:val="bottom"/>
            <w:hideMark/>
          </w:tcPr>
          <w:p w14:paraId="68025018"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3BC7863B"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2</w:t>
            </w:r>
          </w:p>
        </w:tc>
        <w:tc>
          <w:tcPr>
            <w:tcW w:w="445" w:type="dxa"/>
            <w:tcBorders>
              <w:top w:val="nil"/>
              <w:left w:val="nil"/>
              <w:bottom w:val="nil"/>
              <w:right w:val="nil"/>
            </w:tcBorders>
            <w:shd w:val="clear" w:color="000000" w:fill="FFFFFF"/>
            <w:vAlign w:val="bottom"/>
            <w:hideMark/>
          </w:tcPr>
          <w:p w14:paraId="70755348"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000</w:t>
            </w:r>
          </w:p>
        </w:tc>
        <w:tc>
          <w:tcPr>
            <w:tcW w:w="1276" w:type="dxa"/>
            <w:tcBorders>
              <w:top w:val="nil"/>
              <w:left w:val="nil"/>
              <w:bottom w:val="nil"/>
              <w:right w:val="nil"/>
            </w:tcBorders>
            <w:shd w:val="clear" w:color="000000" w:fill="FFFFFF"/>
            <w:noWrap/>
            <w:vAlign w:val="bottom"/>
            <w:hideMark/>
          </w:tcPr>
          <w:p w14:paraId="6008E6CB"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noWrap/>
            <w:vAlign w:val="bottom"/>
            <w:hideMark/>
          </w:tcPr>
          <w:p w14:paraId="508ADA7A"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 xml:space="preserve"> $      21,620.90 </w:t>
            </w:r>
          </w:p>
        </w:tc>
      </w:tr>
      <w:tr w:rsidR="00FE6068" w:rsidRPr="00947B59" w14:paraId="331AF96E" w14:textId="77777777" w:rsidTr="006559F7">
        <w:trPr>
          <w:trHeight w:val="300"/>
        </w:trPr>
        <w:tc>
          <w:tcPr>
            <w:tcW w:w="1140" w:type="dxa"/>
            <w:tcBorders>
              <w:top w:val="nil"/>
              <w:left w:val="nil"/>
              <w:bottom w:val="nil"/>
              <w:right w:val="nil"/>
            </w:tcBorders>
            <w:shd w:val="clear" w:color="000000" w:fill="FFFFFF"/>
            <w:noWrap/>
            <w:vAlign w:val="bottom"/>
            <w:hideMark/>
          </w:tcPr>
          <w:p w14:paraId="7D427996"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54111</w:t>
            </w:r>
          </w:p>
        </w:tc>
        <w:tc>
          <w:tcPr>
            <w:tcW w:w="3386" w:type="dxa"/>
            <w:tcBorders>
              <w:top w:val="nil"/>
              <w:left w:val="nil"/>
              <w:bottom w:val="nil"/>
              <w:right w:val="nil"/>
            </w:tcBorders>
            <w:shd w:val="clear" w:color="000000" w:fill="FFFFFF"/>
            <w:noWrap/>
            <w:vAlign w:val="bottom"/>
            <w:hideMark/>
          </w:tcPr>
          <w:p w14:paraId="7A3F6042"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MINERALES NO METALICOS Y PROD.DERIVADOS</w:t>
            </w:r>
          </w:p>
        </w:tc>
        <w:tc>
          <w:tcPr>
            <w:tcW w:w="380" w:type="dxa"/>
            <w:tcBorders>
              <w:top w:val="nil"/>
              <w:left w:val="nil"/>
              <w:bottom w:val="nil"/>
              <w:right w:val="nil"/>
            </w:tcBorders>
            <w:shd w:val="clear" w:color="000000" w:fill="FFFFFF"/>
            <w:noWrap/>
            <w:vAlign w:val="bottom"/>
            <w:hideMark/>
          </w:tcPr>
          <w:p w14:paraId="6C5CAC0D"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3</w:t>
            </w:r>
          </w:p>
        </w:tc>
        <w:tc>
          <w:tcPr>
            <w:tcW w:w="540" w:type="dxa"/>
            <w:tcBorders>
              <w:top w:val="nil"/>
              <w:left w:val="nil"/>
              <w:bottom w:val="nil"/>
              <w:right w:val="nil"/>
            </w:tcBorders>
            <w:shd w:val="clear" w:color="000000" w:fill="FFFFFF"/>
            <w:vAlign w:val="bottom"/>
            <w:hideMark/>
          </w:tcPr>
          <w:p w14:paraId="3A41541A"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77443A24"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2</w:t>
            </w:r>
          </w:p>
        </w:tc>
        <w:tc>
          <w:tcPr>
            <w:tcW w:w="445" w:type="dxa"/>
            <w:tcBorders>
              <w:top w:val="nil"/>
              <w:left w:val="nil"/>
              <w:bottom w:val="nil"/>
              <w:right w:val="nil"/>
            </w:tcBorders>
            <w:shd w:val="clear" w:color="000000" w:fill="FFFFFF"/>
            <w:vAlign w:val="bottom"/>
            <w:hideMark/>
          </w:tcPr>
          <w:p w14:paraId="0F7768F9"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000</w:t>
            </w:r>
          </w:p>
        </w:tc>
        <w:tc>
          <w:tcPr>
            <w:tcW w:w="1276" w:type="dxa"/>
            <w:tcBorders>
              <w:top w:val="nil"/>
              <w:left w:val="nil"/>
              <w:bottom w:val="nil"/>
              <w:right w:val="nil"/>
            </w:tcBorders>
            <w:shd w:val="clear" w:color="000000" w:fill="FFFFFF"/>
            <w:noWrap/>
            <w:vAlign w:val="bottom"/>
            <w:hideMark/>
          </w:tcPr>
          <w:p w14:paraId="7302CF87"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noWrap/>
            <w:vAlign w:val="bottom"/>
            <w:hideMark/>
          </w:tcPr>
          <w:p w14:paraId="4DE05B4A"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 xml:space="preserve"> $    110,261.78 </w:t>
            </w:r>
          </w:p>
        </w:tc>
      </w:tr>
      <w:tr w:rsidR="00FE6068" w:rsidRPr="00947B59" w14:paraId="5EB6F212" w14:textId="77777777" w:rsidTr="006559F7">
        <w:trPr>
          <w:trHeight w:val="300"/>
        </w:trPr>
        <w:tc>
          <w:tcPr>
            <w:tcW w:w="1140" w:type="dxa"/>
            <w:tcBorders>
              <w:top w:val="nil"/>
              <w:left w:val="nil"/>
              <w:bottom w:val="nil"/>
              <w:right w:val="nil"/>
            </w:tcBorders>
            <w:shd w:val="clear" w:color="000000" w:fill="FFFFFF"/>
            <w:noWrap/>
            <w:vAlign w:val="bottom"/>
            <w:hideMark/>
          </w:tcPr>
          <w:p w14:paraId="2CDFB8BE"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54112</w:t>
            </w:r>
          </w:p>
        </w:tc>
        <w:tc>
          <w:tcPr>
            <w:tcW w:w="3386" w:type="dxa"/>
            <w:tcBorders>
              <w:top w:val="nil"/>
              <w:left w:val="nil"/>
              <w:bottom w:val="nil"/>
              <w:right w:val="nil"/>
            </w:tcBorders>
            <w:shd w:val="clear" w:color="000000" w:fill="FFFFFF"/>
            <w:noWrap/>
            <w:vAlign w:val="bottom"/>
            <w:hideMark/>
          </w:tcPr>
          <w:p w14:paraId="1DBF2B50"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MINERALES METALICOS Y PRODUCTOS DERV.</w:t>
            </w:r>
          </w:p>
        </w:tc>
        <w:tc>
          <w:tcPr>
            <w:tcW w:w="380" w:type="dxa"/>
            <w:tcBorders>
              <w:top w:val="nil"/>
              <w:left w:val="nil"/>
              <w:bottom w:val="nil"/>
              <w:right w:val="nil"/>
            </w:tcBorders>
            <w:shd w:val="clear" w:color="000000" w:fill="FFFFFF"/>
            <w:noWrap/>
            <w:vAlign w:val="bottom"/>
            <w:hideMark/>
          </w:tcPr>
          <w:p w14:paraId="49ED712E"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3</w:t>
            </w:r>
          </w:p>
        </w:tc>
        <w:tc>
          <w:tcPr>
            <w:tcW w:w="540" w:type="dxa"/>
            <w:tcBorders>
              <w:top w:val="nil"/>
              <w:left w:val="nil"/>
              <w:bottom w:val="nil"/>
              <w:right w:val="nil"/>
            </w:tcBorders>
            <w:shd w:val="clear" w:color="000000" w:fill="FFFFFF"/>
            <w:vAlign w:val="bottom"/>
            <w:hideMark/>
          </w:tcPr>
          <w:p w14:paraId="351BD8BD"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08569B23"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2</w:t>
            </w:r>
          </w:p>
        </w:tc>
        <w:tc>
          <w:tcPr>
            <w:tcW w:w="445" w:type="dxa"/>
            <w:tcBorders>
              <w:top w:val="nil"/>
              <w:left w:val="nil"/>
              <w:bottom w:val="nil"/>
              <w:right w:val="nil"/>
            </w:tcBorders>
            <w:shd w:val="clear" w:color="000000" w:fill="FFFFFF"/>
            <w:vAlign w:val="bottom"/>
            <w:hideMark/>
          </w:tcPr>
          <w:p w14:paraId="7D8A4456"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000</w:t>
            </w:r>
          </w:p>
        </w:tc>
        <w:tc>
          <w:tcPr>
            <w:tcW w:w="1276" w:type="dxa"/>
            <w:tcBorders>
              <w:top w:val="nil"/>
              <w:left w:val="nil"/>
              <w:bottom w:val="nil"/>
              <w:right w:val="nil"/>
            </w:tcBorders>
            <w:shd w:val="clear" w:color="000000" w:fill="FFFFFF"/>
            <w:noWrap/>
            <w:vAlign w:val="bottom"/>
            <w:hideMark/>
          </w:tcPr>
          <w:p w14:paraId="3C6C810B"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noWrap/>
            <w:vAlign w:val="bottom"/>
            <w:hideMark/>
          </w:tcPr>
          <w:p w14:paraId="299F48C2"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 xml:space="preserve"> $    182,086.79 </w:t>
            </w:r>
          </w:p>
        </w:tc>
      </w:tr>
      <w:tr w:rsidR="00FE6068" w:rsidRPr="00947B59" w14:paraId="436E52F7" w14:textId="77777777" w:rsidTr="006559F7">
        <w:trPr>
          <w:trHeight w:val="300"/>
        </w:trPr>
        <w:tc>
          <w:tcPr>
            <w:tcW w:w="1140" w:type="dxa"/>
            <w:tcBorders>
              <w:top w:val="nil"/>
              <w:left w:val="nil"/>
              <w:bottom w:val="nil"/>
              <w:right w:val="nil"/>
            </w:tcBorders>
            <w:shd w:val="clear" w:color="000000" w:fill="FFFFFF"/>
            <w:noWrap/>
            <w:vAlign w:val="bottom"/>
            <w:hideMark/>
          </w:tcPr>
          <w:p w14:paraId="2B719433"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54118</w:t>
            </w:r>
          </w:p>
        </w:tc>
        <w:tc>
          <w:tcPr>
            <w:tcW w:w="3386" w:type="dxa"/>
            <w:tcBorders>
              <w:top w:val="nil"/>
              <w:left w:val="nil"/>
              <w:bottom w:val="nil"/>
              <w:right w:val="nil"/>
            </w:tcBorders>
            <w:shd w:val="clear" w:color="000000" w:fill="FFFFFF"/>
            <w:noWrap/>
            <w:vAlign w:val="bottom"/>
            <w:hideMark/>
          </w:tcPr>
          <w:p w14:paraId="3F4F4570"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HERRAMIENTAS, REPUESTOS Y ACCESORIOS</w:t>
            </w:r>
          </w:p>
        </w:tc>
        <w:tc>
          <w:tcPr>
            <w:tcW w:w="380" w:type="dxa"/>
            <w:tcBorders>
              <w:top w:val="nil"/>
              <w:left w:val="nil"/>
              <w:bottom w:val="nil"/>
              <w:right w:val="nil"/>
            </w:tcBorders>
            <w:shd w:val="clear" w:color="000000" w:fill="FFFFFF"/>
            <w:noWrap/>
            <w:vAlign w:val="bottom"/>
            <w:hideMark/>
          </w:tcPr>
          <w:p w14:paraId="5F27BC84"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3</w:t>
            </w:r>
          </w:p>
        </w:tc>
        <w:tc>
          <w:tcPr>
            <w:tcW w:w="540" w:type="dxa"/>
            <w:tcBorders>
              <w:top w:val="nil"/>
              <w:left w:val="nil"/>
              <w:bottom w:val="nil"/>
              <w:right w:val="nil"/>
            </w:tcBorders>
            <w:shd w:val="clear" w:color="000000" w:fill="FFFFFF"/>
            <w:vAlign w:val="bottom"/>
            <w:hideMark/>
          </w:tcPr>
          <w:p w14:paraId="12780433"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2145CFC0"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2</w:t>
            </w:r>
          </w:p>
        </w:tc>
        <w:tc>
          <w:tcPr>
            <w:tcW w:w="445" w:type="dxa"/>
            <w:tcBorders>
              <w:top w:val="nil"/>
              <w:left w:val="nil"/>
              <w:bottom w:val="nil"/>
              <w:right w:val="nil"/>
            </w:tcBorders>
            <w:shd w:val="clear" w:color="000000" w:fill="FFFFFF"/>
            <w:vAlign w:val="bottom"/>
            <w:hideMark/>
          </w:tcPr>
          <w:p w14:paraId="0E3FCD92"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000</w:t>
            </w:r>
          </w:p>
        </w:tc>
        <w:tc>
          <w:tcPr>
            <w:tcW w:w="1276" w:type="dxa"/>
            <w:tcBorders>
              <w:top w:val="nil"/>
              <w:left w:val="nil"/>
              <w:bottom w:val="nil"/>
              <w:right w:val="nil"/>
            </w:tcBorders>
            <w:shd w:val="clear" w:color="000000" w:fill="FFFFFF"/>
            <w:noWrap/>
            <w:vAlign w:val="bottom"/>
            <w:hideMark/>
          </w:tcPr>
          <w:p w14:paraId="40BE2531"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noWrap/>
            <w:vAlign w:val="bottom"/>
            <w:hideMark/>
          </w:tcPr>
          <w:p w14:paraId="59A5A9C2"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 xml:space="preserve"> $        9,168.54 </w:t>
            </w:r>
          </w:p>
        </w:tc>
      </w:tr>
      <w:tr w:rsidR="00FE6068" w:rsidRPr="00947B59" w14:paraId="7E7E8E1D" w14:textId="77777777" w:rsidTr="006559F7">
        <w:trPr>
          <w:trHeight w:val="300"/>
        </w:trPr>
        <w:tc>
          <w:tcPr>
            <w:tcW w:w="1140" w:type="dxa"/>
            <w:tcBorders>
              <w:top w:val="nil"/>
              <w:left w:val="nil"/>
              <w:bottom w:val="nil"/>
              <w:right w:val="nil"/>
            </w:tcBorders>
            <w:shd w:val="clear" w:color="000000" w:fill="FFFFFF"/>
            <w:noWrap/>
            <w:vAlign w:val="bottom"/>
            <w:hideMark/>
          </w:tcPr>
          <w:p w14:paraId="7A719F40"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54119</w:t>
            </w:r>
          </w:p>
        </w:tc>
        <w:tc>
          <w:tcPr>
            <w:tcW w:w="3386" w:type="dxa"/>
            <w:tcBorders>
              <w:top w:val="nil"/>
              <w:left w:val="nil"/>
              <w:bottom w:val="nil"/>
              <w:right w:val="nil"/>
            </w:tcBorders>
            <w:shd w:val="clear" w:color="000000" w:fill="FFFFFF"/>
            <w:noWrap/>
            <w:vAlign w:val="bottom"/>
            <w:hideMark/>
          </w:tcPr>
          <w:p w14:paraId="73F74C10"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MATERIALES ELECTRICOS</w:t>
            </w:r>
          </w:p>
        </w:tc>
        <w:tc>
          <w:tcPr>
            <w:tcW w:w="380" w:type="dxa"/>
            <w:tcBorders>
              <w:top w:val="nil"/>
              <w:left w:val="nil"/>
              <w:bottom w:val="nil"/>
              <w:right w:val="nil"/>
            </w:tcBorders>
            <w:shd w:val="clear" w:color="000000" w:fill="FFFFFF"/>
            <w:noWrap/>
            <w:vAlign w:val="bottom"/>
            <w:hideMark/>
          </w:tcPr>
          <w:p w14:paraId="712DFEB7"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3</w:t>
            </w:r>
          </w:p>
        </w:tc>
        <w:tc>
          <w:tcPr>
            <w:tcW w:w="540" w:type="dxa"/>
            <w:tcBorders>
              <w:top w:val="nil"/>
              <w:left w:val="nil"/>
              <w:bottom w:val="nil"/>
              <w:right w:val="nil"/>
            </w:tcBorders>
            <w:shd w:val="clear" w:color="000000" w:fill="FFFFFF"/>
            <w:vAlign w:val="bottom"/>
            <w:hideMark/>
          </w:tcPr>
          <w:p w14:paraId="0C91AAE5"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4B55C2C5"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2</w:t>
            </w:r>
          </w:p>
        </w:tc>
        <w:tc>
          <w:tcPr>
            <w:tcW w:w="445" w:type="dxa"/>
            <w:tcBorders>
              <w:top w:val="nil"/>
              <w:left w:val="nil"/>
              <w:bottom w:val="nil"/>
              <w:right w:val="nil"/>
            </w:tcBorders>
            <w:shd w:val="clear" w:color="000000" w:fill="FFFFFF"/>
            <w:vAlign w:val="bottom"/>
            <w:hideMark/>
          </w:tcPr>
          <w:p w14:paraId="341DE685"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000</w:t>
            </w:r>
          </w:p>
        </w:tc>
        <w:tc>
          <w:tcPr>
            <w:tcW w:w="1276" w:type="dxa"/>
            <w:tcBorders>
              <w:top w:val="nil"/>
              <w:left w:val="nil"/>
              <w:bottom w:val="nil"/>
              <w:right w:val="nil"/>
            </w:tcBorders>
            <w:shd w:val="clear" w:color="000000" w:fill="FFFFFF"/>
            <w:noWrap/>
            <w:vAlign w:val="bottom"/>
            <w:hideMark/>
          </w:tcPr>
          <w:p w14:paraId="7A2145D1"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noWrap/>
            <w:vAlign w:val="bottom"/>
            <w:hideMark/>
          </w:tcPr>
          <w:p w14:paraId="69806A65"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 xml:space="preserve"> $      24,747.23 </w:t>
            </w:r>
          </w:p>
        </w:tc>
      </w:tr>
      <w:tr w:rsidR="00FE6068" w:rsidRPr="00947B59" w14:paraId="6A34110D" w14:textId="77777777" w:rsidTr="006559F7">
        <w:trPr>
          <w:trHeight w:val="300"/>
        </w:trPr>
        <w:tc>
          <w:tcPr>
            <w:tcW w:w="1140" w:type="dxa"/>
            <w:tcBorders>
              <w:top w:val="nil"/>
              <w:left w:val="nil"/>
              <w:bottom w:val="nil"/>
              <w:right w:val="nil"/>
            </w:tcBorders>
            <w:shd w:val="clear" w:color="000000" w:fill="FFFFFF"/>
            <w:noWrap/>
            <w:vAlign w:val="bottom"/>
            <w:hideMark/>
          </w:tcPr>
          <w:p w14:paraId="581EDE2D"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54199</w:t>
            </w:r>
          </w:p>
        </w:tc>
        <w:tc>
          <w:tcPr>
            <w:tcW w:w="3386" w:type="dxa"/>
            <w:tcBorders>
              <w:top w:val="nil"/>
              <w:left w:val="nil"/>
              <w:bottom w:val="nil"/>
              <w:right w:val="nil"/>
            </w:tcBorders>
            <w:shd w:val="clear" w:color="000000" w:fill="FFFFFF"/>
            <w:noWrap/>
            <w:vAlign w:val="bottom"/>
            <w:hideMark/>
          </w:tcPr>
          <w:p w14:paraId="333E5710"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BIENES DE USO Y CONSUMO DIVERSO</w:t>
            </w:r>
          </w:p>
        </w:tc>
        <w:tc>
          <w:tcPr>
            <w:tcW w:w="380" w:type="dxa"/>
            <w:tcBorders>
              <w:top w:val="nil"/>
              <w:left w:val="nil"/>
              <w:bottom w:val="nil"/>
              <w:right w:val="nil"/>
            </w:tcBorders>
            <w:shd w:val="clear" w:color="000000" w:fill="FFFFFF"/>
            <w:noWrap/>
            <w:vAlign w:val="bottom"/>
            <w:hideMark/>
          </w:tcPr>
          <w:p w14:paraId="799EDE2C"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3</w:t>
            </w:r>
          </w:p>
        </w:tc>
        <w:tc>
          <w:tcPr>
            <w:tcW w:w="540" w:type="dxa"/>
            <w:tcBorders>
              <w:top w:val="nil"/>
              <w:left w:val="nil"/>
              <w:bottom w:val="nil"/>
              <w:right w:val="nil"/>
            </w:tcBorders>
            <w:shd w:val="clear" w:color="000000" w:fill="FFFFFF"/>
            <w:vAlign w:val="bottom"/>
            <w:hideMark/>
          </w:tcPr>
          <w:p w14:paraId="5EBE2443"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3F81F5EE"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2</w:t>
            </w:r>
          </w:p>
        </w:tc>
        <w:tc>
          <w:tcPr>
            <w:tcW w:w="445" w:type="dxa"/>
            <w:tcBorders>
              <w:top w:val="nil"/>
              <w:left w:val="nil"/>
              <w:bottom w:val="nil"/>
              <w:right w:val="nil"/>
            </w:tcBorders>
            <w:shd w:val="clear" w:color="000000" w:fill="FFFFFF"/>
            <w:vAlign w:val="bottom"/>
            <w:hideMark/>
          </w:tcPr>
          <w:p w14:paraId="77C49242"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000</w:t>
            </w:r>
          </w:p>
        </w:tc>
        <w:tc>
          <w:tcPr>
            <w:tcW w:w="1276" w:type="dxa"/>
            <w:tcBorders>
              <w:top w:val="nil"/>
              <w:left w:val="nil"/>
              <w:bottom w:val="nil"/>
              <w:right w:val="nil"/>
            </w:tcBorders>
            <w:shd w:val="clear" w:color="000000" w:fill="FFFFFF"/>
            <w:noWrap/>
            <w:vAlign w:val="bottom"/>
            <w:hideMark/>
          </w:tcPr>
          <w:p w14:paraId="4B2BF645"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noWrap/>
            <w:vAlign w:val="bottom"/>
            <w:hideMark/>
          </w:tcPr>
          <w:p w14:paraId="70939E7D"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 xml:space="preserve"> $      13,750.85 </w:t>
            </w:r>
          </w:p>
        </w:tc>
      </w:tr>
      <w:tr w:rsidR="00FE6068" w:rsidRPr="00947B59" w14:paraId="56013CDD" w14:textId="77777777" w:rsidTr="006559F7">
        <w:trPr>
          <w:trHeight w:val="300"/>
        </w:trPr>
        <w:tc>
          <w:tcPr>
            <w:tcW w:w="1140" w:type="dxa"/>
            <w:tcBorders>
              <w:top w:val="nil"/>
              <w:left w:val="nil"/>
              <w:bottom w:val="nil"/>
              <w:right w:val="nil"/>
            </w:tcBorders>
            <w:shd w:val="clear" w:color="000000" w:fill="FFFFFF"/>
            <w:noWrap/>
            <w:vAlign w:val="bottom"/>
            <w:hideMark/>
          </w:tcPr>
          <w:p w14:paraId="6A7F1270" w14:textId="77777777" w:rsidR="00FE6068" w:rsidRPr="00947B59" w:rsidRDefault="00FE6068" w:rsidP="006559F7">
            <w:pPr>
              <w:spacing w:after="0" w:line="240" w:lineRule="auto"/>
              <w:rPr>
                <w:rFonts w:eastAsia="Times New Roman"/>
                <w:b/>
                <w:bCs/>
                <w:sz w:val="16"/>
                <w:szCs w:val="16"/>
                <w:lang w:eastAsia="es-SV"/>
              </w:rPr>
            </w:pPr>
            <w:r w:rsidRPr="00947B59">
              <w:rPr>
                <w:rFonts w:eastAsia="Times New Roman"/>
                <w:b/>
                <w:bCs/>
                <w:sz w:val="16"/>
                <w:szCs w:val="16"/>
                <w:lang w:eastAsia="es-SV"/>
              </w:rPr>
              <w:t>543</w:t>
            </w:r>
          </w:p>
        </w:tc>
        <w:tc>
          <w:tcPr>
            <w:tcW w:w="3386" w:type="dxa"/>
            <w:tcBorders>
              <w:top w:val="nil"/>
              <w:left w:val="nil"/>
              <w:bottom w:val="nil"/>
              <w:right w:val="nil"/>
            </w:tcBorders>
            <w:shd w:val="clear" w:color="000000" w:fill="FFFFFF"/>
            <w:noWrap/>
            <w:vAlign w:val="bottom"/>
            <w:hideMark/>
          </w:tcPr>
          <w:p w14:paraId="27F3300D"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SERVICIOS GENERALES Y ARRENDAMIENTOS</w:t>
            </w:r>
          </w:p>
        </w:tc>
        <w:tc>
          <w:tcPr>
            <w:tcW w:w="380" w:type="dxa"/>
            <w:tcBorders>
              <w:top w:val="nil"/>
              <w:left w:val="nil"/>
              <w:bottom w:val="nil"/>
              <w:right w:val="nil"/>
            </w:tcBorders>
            <w:shd w:val="clear" w:color="000000" w:fill="FFFFFF"/>
            <w:noWrap/>
            <w:vAlign w:val="bottom"/>
            <w:hideMark/>
          </w:tcPr>
          <w:p w14:paraId="378722A3"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540" w:type="dxa"/>
            <w:tcBorders>
              <w:top w:val="nil"/>
              <w:left w:val="nil"/>
              <w:bottom w:val="nil"/>
              <w:right w:val="nil"/>
            </w:tcBorders>
            <w:shd w:val="clear" w:color="000000" w:fill="FFFFFF"/>
            <w:vAlign w:val="bottom"/>
            <w:hideMark/>
          </w:tcPr>
          <w:p w14:paraId="56489EBB"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3AFE4BC4"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445" w:type="dxa"/>
            <w:tcBorders>
              <w:top w:val="nil"/>
              <w:left w:val="nil"/>
              <w:bottom w:val="nil"/>
              <w:right w:val="nil"/>
            </w:tcBorders>
            <w:shd w:val="clear" w:color="000000" w:fill="FFFFFF"/>
            <w:vAlign w:val="bottom"/>
            <w:hideMark/>
          </w:tcPr>
          <w:p w14:paraId="48AD8441"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1276" w:type="dxa"/>
            <w:tcBorders>
              <w:top w:val="nil"/>
              <w:left w:val="nil"/>
              <w:bottom w:val="nil"/>
              <w:right w:val="nil"/>
            </w:tcBorders>
            <w:shd w:val="clear" w:color="000000" w:fill="FFFFFF"/>
            <w:noWrap/>
            <w:vAlign w:val="bottom"/>
            <w:hideMark/>
          </w:tcPr>
          <w:p w14:paraId="43B79A97"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noWrap/>
            <w:vAlign w:val="bottom"/>
            <w:hideMark/>
          </w:tcPr>
          <w:p w14:paraId="75B258B0"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 </w:t>
            </w:r>
          </w:p>
        </w:tc>
      </w:tr>
      <w:tr w:rsidR="00FE6068" w:rsidRPr="00947B59" w14:paraId="00CFF6F3" w14:textId="77777777" w:rsidTr="006559F7">
        <w:trPr>
          <w:trHeight w:val="300"/>
        </w:trPr>
        <w:tc>
          <w:tcPr>
            <w:tcW w:w="1140" w:type="dxa"/>
            <w:tcBorders>
              <w:top w:val="nil"/>
              <w:left w:val="nil"/>
              <w:bottom w:val="nil"/>
              <w:right w:val="nil"/>
            </w:tcBorders>
            <w:shd w:val="clear" w:color="000000" w:fill="FFFFFF"/>
            <w:noWrap/>
            <w:vAlign w:val="bottom"/>
            <w:hideMark/>
          </w:tcPr>
          <w:p w14:paraId="0888DDE7"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54316</w:t>
            </w:r>
          </w:p>
        </w:tc>
        <w:tc>
          <w:tcPr>
            <w:tcW w:w="3386" w:type="dxa"/>
            <w:tcBorders>
              <w:top w:val="nil"/>
              <w:left w:val="nil"/>
              <w:bottom w:val="nil"/>
              <w:right w:val="nil"/>
            </w:tcBorders>
            <w:shd w:val="clear" w:color="000000" w:fill="FFFFFF"/>
            <w:noWrap/>
            <w:vAlign w:val="bottom"/>
            <w:hideMark/>
          </w:tcPr>
          <w:p w14:paraId="05B5A4D0"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ARRENDAMIENTO DE BIENES MUEBLES</w:t>
            </w:r>
          </w:p>
        </w:tc>
        <w:tc>
          <w:tcPr>
            <w:tcW w:w="380" w:type="dxa"/>
            <w:tcBorders>
              <w:top w:val="nil"/>
              <w:left w:val="nil"/>
              <w:bottom w:val="nil"/>
              <w:right w:val="nil"/>
            </w:tcBorders>
            <w:shd w:val="clear" w:color="000000" w:fill="FFFFFF"/>
            <w:noWrap/>
            <w:vAlign w:val="bottom"/>
            <w:hideMark/>
          </w:tcPr>
          <w:p w14:paraId="24807464"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3</w:t>
            </w:r>
          </w:p>
        </w:tc>
        <w:tc>
          <w:tcPr>
            <w:tcW w:w="540" w:type="dxa"/>
            <w:tcBorders>
              <w:top w:val="nil"/>
              <w:left w:val="nil"/>
              <w:bottom w:val="nil"/>
              <w:right w:val="nil"/>
            </w:tcBorders>
            <w:shd w:val="clear" w:color="000000" w:fill="FFFFFF"/>
            <w:vAlign w:val="bottom"/>
            <w:hideMark/>
          </w:tcPr>
          <w:p w14:paraId="6EFDD5F9"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1B06B3C3"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2</w:t>
            </w:r>
          </w:p>
        </w:tc>
        <w:tc>
          <w:tcPr>
            <w:tcW w:w="445" w:type="dxa"/>
            <w:tcBorders>
              <w:top w:val="nil"/>
              <w:left w:val="nil"/>
              <w:bottom w:val="nil"/>
              <w:right w:val="nil"/>
            </w:tcBorders>
            <w:shd w:val="clear" w:color="000000" w:fill="FFFFFF"/>
            <w:vAlign w:val="bottom"/>
            <w:hideMark/>
          </w:tcPr>
          <w:p w14:paraId="6B2AEE85"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000</w:t>
            </w:r>
          </w:p>
        </w:tc>
        <w:tc>
          <w:tcPr>
            <w:tcW w:w="1276" w:type="dxa"/>
            <w:tcBorders>
              <w:top w:val="nil"/>
              <w:left w:val="nil"/>
              <w:bottom w:val="nil"/>
              <w:right w:val="nil"/>
            </w:tcBorders>
            <w:shd w:val="clear" w:color="000000" w:fill="FFFFFF"/>
            <w:noWrap/>
            <w:vAlign w:val="bottom"/>
            <w:hideMark/>
          </w:tcPr>
          <w:p w14:paraId="690D445F"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noWrap/>
            <w:vAlign w:val="bottom"/>
            <w:hideMark/>
          </w:tcPr>
          <w:p w14:paraId="3D04EB9F"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 xml:space="preserve"> $        1,880.00 </w:t>
            </w:r>
          </w:p>
        </w:tc>
      </w:tr>
      <w:tr w:rsidR="00FE6068" w:rsidRPr="00947B59" w14:paraId="7792EE1B" w14:textId="77777777" w:rsidTr="006559F7">
        <w:trPr>
          <w:trHeight w:val="300"/>
        </w:trPr>
        <w:tc>
          <w:tcPr>
            <w:tcW w:w="1140" w:type="dxa"/>
            <w:tcBorders>
              <w:top w:val="nil"/>
              <w:left w:val="nil"/>
              <w:bottom w:val="nil"/>
              <w:right w:val="nil"/>
            </w:tcBorders>
            <w:shd w:val="clear" w:color="000000" w:fill="FFFFFF"/>
            <w:noWrap/>
            <w:vAlign w:val="bottom"/>
            <w:hideMark/>
          </w:tcPr>
          <w:p w14:paraId="454186FE"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54399</w:t>
            </w:r>
          </w:p>
        </w:tc>
        <w:tc>
          <w:tcPr>
            <w:tcW w:w="3386" w:type="dxa"/>
            <w:tcBorders>
              <w:top w:val="nil"/>
              <w:left w:val="nil"/>
              <w:bottom w:val="nil"/>
              <w:right w:val="nil"/>
            </w:tcBorders>
            <w:shd w:val="clear" w:color="000000" w:fill="FFFFFF"/>
            <w:noWrap/>
            <w:vAlign w:val="bottom"/>
            <w:hideMark/>
          </w:tcPr>
          <w:p w14:paraId="7DE49962"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SERVICIOS GENERALES Y ARRENDAMIENTOS DIVERSOS</w:t>
            </w:r>
          </w:p>
        </w:tc>
        <w:tc>
          <w:tcPr>
            <w:tcW w:w="380" w:type="dxa"/>
            <w:tcBorders>
              <w:top w:val="nil"/>
              <w:left w:val="nil"/>
              <w:bottom w:val="nil"/>
              <w:right w:val="nil"/>
            </w:tcBorders>
            <w:shd w:val="clear" w:color="000000" w:fill="FFFFFF"/>
            <w:noWrap/>
            <w:vAlign w:val="bottom"/>
            <w:hideMark/>
          </w:tcPr>
          <w:p w14:paraId="45DD4B79"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3</w:t>
            </w:r>
          </w:p>
        </w:tc>
        <w:tc>
          <w:tcPr>
            <w:tcW w:w="540" w:type="dxa"/>
            <w:tcBorders>
              <w:top w:val="nil"/>
              <w:left w:val="nil"/>
              <w:bottom w:val="nil"/>
              <w:right w:val="nil"/>
            </w:tcBorders>
            <w:shd w:val="clear" w:color="000000" w:fill="FFFFFF"/>
            <w:vAlign w:val="bottom"/>
            <w:hideMark/>
          </w:tcPr>
          <w:p w14:paraId="55A538FF"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3E8878E3"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2</w:t>
            </w:r>
          </w:p>
        </w:tc>
        <w:tc>
          <w:tcPr>
            <w:tcW w:w="445" w:type="dxa"/>
            <w:tcBorders>
              <w:top w:val="nil"/>
              <w:left w:val="nil"/>
              <w:bottom w:val="nil"/>
              <w:right w:val="nil"/>
            </w:tcBorders>
            <w:shd w:val="clear" w:color="000000" w:fill="FFFFFF"/>
            <w:vAlign w:val="bottom"/>
            <w:hideMark/>
          </w:tcPr>
          <w:p w14:paraId="149265AC"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000</w:t>
            </w:r>
          </w:p>
        </w:tc>
        <w:tc>
          <w:tcPr>
            <w:tcW w:w="1276" w:type="dxa"/>
            <w:tcBorders>
              <w:top w:val="nil"/>
              <w:left w:val="nil"/>
              <w:bottom w:val="nil"/>
              <w:right w:val="nil"/>
            </w:tcBorders>
            <w:shd w:val="clear" w:color="000000" w:fill="FFFFFF"/>
            <w:noWrap/>
            <w:vAlign w:val="bottom"/>
            <w:hideMark/>
          </w:tcPr>
          <w:p w14:paraId="4F533CB8"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noWrap/>
            <w:vAlign w:val="bottom"/>
            <w:hideMark/>
          </w:tcPr>
          <w:p w14:paraId="474D3264"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 xml:space="preserve"> $           150.00 </w:t>
            </w:r>
          </w:p>
        </w:tc>
      </w:tr>
      <w:tr w:rsidR="00FE6068" w:rsidRPr="00947B59" w14:paraId="173C2006" w14:textId="77777777" w:rsidTr="006559F7">
        <w:trPr>
          <w:trHeight w:val="300"/>
        </w:trPr>
        <w:tc>
          <w:tcPr>
            <w:tcW w:w="1140" w:type="dxa"/>
            <w:tcBorders>
              <w:top w:val="nil"/>
              <w:left w:val="nil"/>
              <w:bottom w:val="nil"/>
              <w:right w:val="nil"/>
            </w:tcBorders>
            <w:shd w:val="clear" w:color="000000" w:fill="FFFFFF"/>
            <w:noWrap/>
            <w:vAlign w:val="center"/>
            <w:hideMark/>
          </w:tcPr>
          <w:p w14:paraId="5AC58276"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55</w:t>
            </w:r>
          </w:p>
        </w:tc>
        <w:tc>
          <w:tcPr>
            <w:tcW w:w="3386" w:type="dxa"/>
            <w:tcBorders>
              <w:top w:val="nil"/>
              <w:left w:val="nil"/>
              <w:bottom w:val="nil"/>
              <w:right w:val="nil"/>
            </w:tcBorders>
            <w:shd w:val="clear" w:color="000000" w:fill="FFFFFF"/>
            <w:noWrap/>
            <w:vAlign w:val="center"/>
            <w:hideMark/>
          </w:tcPr>
          <w:p w14:paraId="662ABE0F"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GASTOS FINANCIEROS Y OTROS</w:t>
            </w:r>
          </w:p>
        </w:tc>
        <w:tc>
          <w:tcPr>
            <w:tcW w:w="380" w:type="dxa"/>
            <w:tcBorders>
              <w:top w:val="nil"/>
              <w:left w:val="nil"/>
              <w:bottom w:val="nil"/>
              <w:right w:val="nil"/>
            </w:tcBorders>
            <w:shd w:val="clear" w:color="000000" w:fill="FFFFFF"/>
            <w:noWrap/>
            <w:vAlign w:val="bottom"/>
            <w:hideMark/>
          </w:tcPr>
          <w:p w14:paraId="10CA3372"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540" w:type="dxa"/>
            <w:tcBorders>
              <w:top w:val="nil"/>
              <w:left w:val="nil"/>
              <w:bottom w:val="nil"/>
              <w:right w:val="nil"/>
            </w:tcBorders>
            <w:shd w:val="clear" w:color="000000" w:fill="FFFFFF"/>
            <w:vAlign w:val="bottom"/>
            <w:hideMark/>
          </w:tcPr>
          <w:p w14:paraId="382468C4"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67D40490"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445" w:type="dxa"/>
            <w:tcBorders>
              <w:top w:val="nil"/>
              <w:left w:val="nil"/>
              <w:bottom w:val="nil"/>
              <w:right w:val="nil"/>
            </w:tcBorders>
            <w:shd w:val="clear" w:color="000000" w:fill="FFFFFF"/>
            <w:vAlign w:val="bottom"/>
            <w:hideMark/>
          </w:tcPr>
          <w:p w14:paraId="4BBFEE97"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1276" w:type="dxa"/>
            <w:tcBorders>
              <w:top w:val="nil"/>
              <w:left w:val="nil"/>
              <w:bottom w:val="nil"/>
              <w:right w:val="nil"/>
            </w:tcBorders>
            <w:shd w:val="clear" w:color="000000" w:fill="FFFFFF"/>
            <w:noWrap/>
            <w:vAlign w:val="bottom"/>
            <w:hideMark/>
          </w:tcPr>
          <w:p w14:paraId="1D30EE60"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noWrap/>
            <w:vAlign w:val="center"/>
            <w:hideMark/>
          </w:tcPr>
          <w:p w14:paraId="79359258"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r>
      <w:tr w:rsidR="00FE6068" w:rsidRPr="00947B59" w14:paraId="4298A90E" w14:textId="77777777" w:rsidTr="006559F7">
        <w:trPr>
          <w:trHeight w:val="300"/>
        </w:trPr>
        <w:tc>
          <w:tcPr>
            <w:tcW w:w="1140" w:type="dxa"/>
            <w:tcBorders>
              <w:top w:val="nil"/>
              <w:left w:val="nil"/>
              <w:bottom w:val="nil"/>
              <w:right w:val="nil"/>
            </w:tcBorders>
            <w:shd w:val="clear" w:color="000000" w:fill="FFFFFF"/>
            <w:noWrap/>
            <w:vAlign w:val="center"/>
            <w:hideMark/>
          </w:tcPr>
          <w:p w14:paraId="78A548F0"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556</w:t>
            </w:r>
          </w:p>
        </w:tc>
        <w:tc>
          <w:tcPr>
            <w:tcW w:w="3386" w:type="dxa"/>
            <w:tcBorders>
              <w:top w:val="nil"/>
              <w:left w:val="nil"/>
              <w:bottom w:val="nil"/>
              <w:right w:val="nil"/>
            </w:tcBorders>
            <w:shd w:val="clear" w:color="000000" w:fill="FFFFFF"/>
            <w:noWrap/>
            <w:vAlign w:val="center"/>
            <w:hideMark/>
          </w:tcPr>
          <w:p w14:paraId="77EC1951"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SEGUROS, COMISIONES Y GASTOS BANCARIOS</w:t>
            </w:r>
          </w:p>
        </w:tc>
        <w:tc>
          <w:tcPr>
            <w:tcW w:w="380" w:type="dxa"/>
            <w:tcBorders>
              <w:top w:val="nil"/>
              <w:left w:val="nil"/>
              <w:bottom w:val="nil"/>
              <w:right w:val="nil"/>
            </w:tcBorders>
            <w:shd w:val="clear" w:color="000000" w:fill="FFFFFF"/>
            <w:noWrap/>
            <w:vAlign w:val="bottom"/>
            <w:hideMark/>
          </w:tcPr>
          <w:p w14:paraId="37943BA0"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540" w:type="dxa"/>
            <w:tcBorders>
              <w:top w:val="nil"/>
              <w:left w:val="nil"/>
              <w:bottom w:val="nil"/>
              <w:right w:val="nil"/>
            </w:tcBorders>
            <w:shd w:val="clear" w:color="000000" w:fill="FFFFFF"/>
            <w:vAlign w:val="bottom"/>
            <w:hideMark/>
          </w:tcPr>
          <w:p w14:paraId="4CC04510"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07264BC9"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445" w:type="dxa"/>
            <w:tcBorders>
              <w:top w:val="nil"/>
              <w:left w:val="nil"/>
              <w:bottom w:val="nil"/>
              <w:right w:val="nil"/>
            </w:tcBorders>
            <w:shd w:val="clear" w:color="000000" w:fill="FFFFFF"/>
            <w:vAlign w:val="bottom"/>
            <w:hideMark/>
          </w:tcPr>
          <w:p w14:paraId="633610BF"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1276" w:type="dxa"/>
            <w:tcBorders>
              <w:top w:val="nil"/>
              <w:left w:val="nil"/>
              <w:bottom w:val="nil"/>
              <w:right w:val="nil"/>
            </w:tcBorders>
            <w:shd w:val="clear" w:color="000000" w:fill="FFFFFF"/>
            <w:noWrap/>
            <w:vAlign w:val="bottom"/>
            <w:hideMark/>
          </w:tcPr>
          <w:p w14:paraId="2C2D481A"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noWrap/>
            <w:vAlign w:val="center"/>
            <w:hideMark/>
          </w:tcPr>
          <w:p w14:paraId="6033E9AE"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r>
      <w:tr w:rsidR="00FE6068" w:rsidRPr="00947B59" w14:paraId="7F3D72D7" w14:textId="77777777" w:rsidTr="006559F7">
        <w:trPr>
          <w:trHeight w:val="300"/>
        </w:trPr>
        <w:tc>
          <w:tcPr>
            <w:tcW w:w="1140" w:type="dxa"/>
            <w:tcBorders>
              <w:top w:val="nil"/>
              <w:left w:val="nil"/>
              <w:bottom w:val="nil"/>
              <w:right w:val="nil"/>
            </w:tcBorders>
            <w:shd w:val="clear" w:color="000000" w:fill="FFFFFF"/>
            <w:noWrap/>
            <w:vAlign w:val="center"/>
            <w:hideMark/>
          </w:tcPr>
          <w:p w14:paraId="759A46B0"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55603</w:t>
            </w:r>
          </w:p>
        </w:tc>
        <w:tc>
          <w:tcPr>
            <w:tcW w:w="3386" w:type="dxa"/>
            <w:tcBorders>
              <w:top w:val="nil"/>
              <w:left w:val="nil"/>
              <w:bottom w:val="nil"/>
              <w:right w:val="nil"/>
            </w:tcBorders>
            <w:shd w:val="clear" w:color="000000" w:fill="FFFFFF"/>
            <w:noWrap/>
            <w:vAlign w:val="center"/>
            <w:hideMark/>
          </w:tcPr>
          <w:p w14:paraId="3A96CE84"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COMISIÓN Y GASTOS BANCARIOS</w:t>
            </w:r>
          </w:p>
        </w:tc>
        <w:tc>
          <w:tcPr>
            <w:tcW w:w="380" w:type="dxa"/>
            <w:tcBorders>
              <w:top w:val="nil"/>
              <w:left w:val="nil"/>
              <w:bottom w:val="nil"/>
              <w:right w:val="nil"/>
            </w:tcBorders>
            <w:shd w:val="clear" w:color="000000" w:fill="FFFFFF"/>
            <w:noWrap/>
            <w:vAlign w:val="bottom"/>
            <w:hideMark/>
          </w:tcPr>
          <w:p w14:paraId="467D6C1A"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3</w:t>
            </w:r>
          </w:p>
        </w:tc>
        <w:tc>
          <w:tcPr>
            <w:tcW w:w="540" w:type="dxa"/>
            <w:tcBorders>
              <w:top w:val="nil"/>
              <w:left w:val="nil"/>
              <w:bottom w:val="nil"/>
              <w:right w:val="nil"/>
            </w:tcBorders>
            <w:shd w:val="clear" w:color="000000" w:fill="FFFFFF"/>
            <w:vAlign w:val="bottom"/>
            <w:hideMark/>
          </w:tcPr>
          <w:p w14:paraId="54A90C98"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7454F350"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2</w:t>
            </w:r>
          </w:p>
        </w:tc>
        <w:tc>
          <w:tcPr>
            <w:tcW w:w="445" w:type="dxa"/>
            <w:tcBorders>
              <w:top w:val="nil"/>
              <w:left w:val="nil"/>
              <w:bottom w:val="nil"/>
              <w:right w:val="nil"/>
            </w:tcBorders>
            <w:shd w:val="clear" w:color="000000" w:fill="FFFFFF"/>
            <w:vAlign w:val="bottom"/>
            <w:hideMark/>
          </w:tcPr>
          <w:p w14:paraId="7A074AEE"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000</w:t>
            </w:r>
          </w:p>
        </w:tc>
        <w:tc>
          <w:tcPr>
            <w:tcW w:w="1276" w:type="dxa"/>
            <w:tcBorders>
              <w:top w:val="nil"/>
              <w:left w:val="nil"/>
              <w:bottom w:val="nil"/>
              <w:right w:val="nil"/>
            </w:tcBorders>
            <w:shd w:val="clear" w:color="000000" w:fill="FFFFFF"/>
            <w:noWrap/>
            <w:vAlign w:val="bottom"/>
            <w:hideMark/>
          </w:tcPr>
          <w:p w14:paraId="04D28ADE"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noWrap/>
            <w:vAlign w:val="center"/>
            <w:hideMark/>
          </w:tcPr>
          <w:p w14:paraId="1C262A9C" w14:textId="77777777" w:rsidR="00FE6068" w:rsidRPr="00947B59" w:rsidRDefault="00FE6068" w:rsidP="006559F7">
            <w:pPr>
              <w:spacing w:after="0" w:line="240" w:lineRule="auto"/>
              <w:jc w:val="right"/>
              <w:rPr>
                <w:rFonts w:eastAsia="Times New Roman"/>
                <w:color w:val="000000"/>
                <w:sz w:val="16"/>
                <w:szCs w:val="16"/>
                <w:lang w:eastAsia="es-SV"/>
              </w:rPr>
            </w:pPr>
            <w:r w:rsidRPr="00947B59">
              <w:rPr>
                <w:rFonts w:eastAsia="Times New Roman"/>
                <w:color w:val="000000"/>
                <w:sz w:val="16"/>
                <w:szCs w:val="16"/>
                <w:lang w:eastAsia="es-SV"/>
              </w:rPr>
              <w:t>$100.00</w:t>
            </w:r>
          </w:p>
        </w:tc>
      </w:tr>
      <w:tr w:rsidR="00FE6068" w:rsidRPr="00947B59" w14:paraId="6FA19CAA" w14:textId="77777777" w:rsidTr="006559F7">
        <w:trPr>
          <w:trHeight w:val="300"/>
        </w:trPr>
        <w:tc>
          <w:tcPr>
            <w:tcW w:w="1140" w:type="dxa"/>
            <w:tcBorders>
              <w:top w:val="nil"/>
              <w:left w:val="nil"/>
              <w:bottom w:val="nil"/>
              <w:right w:val="nil"/>
            </w:tcBorders>
            <w:shd w:val="clear" w:color="000000" w:fill="FFFFFF"/>
            <w:noWrap/>
            <w:vAlign w:val="bottom"/>
            <w:hideMark/>
          </w:tcPr>
          <w:p w14:paraId="736BAFF1"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61</w:t>
            </w:r>
          </w:p>
        </w:tc>
        <w:tc>
          <w:tcPr>
            <w:tcW w:w="3386" w:type="dxa"/>
            <w:tcBorders>
              <w:top w:val="nil"/>
              <w:left w:val="nil"/>
              <w:bottom w:val="nil"/>
              <w:right w:val="nil"/>
            </w:tcBorders>
            <w:shd w:val="clear" w:color="000000" w:fill="FFFFFF"/>
            <w:noWrap/>
            <w:vAlign w:val="bottom"/>
            <w:hideMark/>
          </w:tcPr>
          <w:p w14:paraId="0549AAEA"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INVERSIONES EN ACTIVOS FIJOS</w:t>
            </w:r>
          </w:p>
        </w:tc>
        <w:tc>
          <w:tcPr>
            <w:tcW w:w="380" w:type="dxa"/>
            <w:tcBorders>
              <w:top w:val="nil"/>
              <w:left w:val="nil"/>
              <w:bottom w:val="nil"/>
              <w:right w:val="nil"/>
            </w:tcBorders>
            <w:shd w:val="clear" w:color="000000" w:fill="FFFFFF"/>
            <w:noWrap/>
            <w:vAlign w:val="bottom"/>
            <w:hideMark/>
          </w:tcPr>
          <w:p w14:paraId="762E77F2"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540" w:type="dxa"/>
            <w:tcBorders>
              <w:top w:val="nil"/>
              <w:left w:val="nil"/>
              <w:bottom w:val="nil"/>
              <w:right w:val="nil"/>
            </w:tcBorders>
            <w:shd w:val="clear" w:color="000000" w:fill="FFFFFF"/>
            <w:vAlign w:val="bottom"/>
            <w:hideMark/>
          </w:tcPr>
          <w:p w14:paraId="6FBC6DCE"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2ACD7172"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445" w:type="dxa"/>
            <w:tcBorders>
              <w:top w:val="nil"/>
              <w:left w:val="nil"/>
              <w:bottom w:val="nil"/>
              <w:right w:val="nil"/>
            </w:tcBorders>
            <w:shd w:val="clear" w:color="000000" w:fill="FFFFFF"/>
            <w:vAlign w:val="bottom"/>
            <w:hideMark/>
          </w:tcPr>
          <w:p w14:paraId="2685F4C3"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1276" w:type="dxa"/>
            <w:tcBorders>
              <w:top w:val="nil"/>
              <w:left w:val="nil"/>
              <w:bottom w:val="nil"/>
              <w:right w:val="nil"/>
            </w:tcBorders>
            <w:shd w:val="clear" w:color="000000" w:fill="FFFFFF"/>
            <w:vAlign w:val="bottom"/>
            <w:hideMark/>
          </w:tcPr>
          <w:p w14:paraId="7C0BA837"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noWrap/>
            <w:vAlign w:val="center"/>
            <w:hideMark/>
          </w:tcPr>
          <w:p w14:paraId="66413BD7"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 </w:t>
            </w:r>
          </w:p>
        </w:tc>
      </w:tr>
      <w:tr w:rsidR="00FE6068" w:rsidRPr="00947B59" w14:paraId="0A1D82BF" w14:textId="77777777" w:rsidTr="006559F7">
        <w:trPr>
          <w:trHeight w:val="300"/>
        </w:trPr>
        <w:tc>
          <w:tcPr>
            <w:tcW w:w="1140" w:type="dxa"/>
            <w:tcBorders>
              <w:top w:val="nil"/>
              <w:left w:val="nil"/>
              <w:bottom w:val="nil"/>
              <w:right w:val="nil"/>
            </w:tcBorders>
            <w:shd w:val="clear" w:color="000000" w:fill="FFFFFF"/>
            <w:noWrap/>
            <w:vAlign w:val="bottom"/>
            <w:hideMark/>
          </w:tcPr>
          <w:p w14:paraId="260425BD" w14:textId="77777777" w:rsidR="00FE6068" w:rsidRPr="00947B59" w:rsidRDefault="00FE6068" w:rsidP="006559F7">
            <w:pPr>
              <w:spacing w:after="0" w:line="240" w:lineRule="auto"/>
              <w:rPr>
                <w:rFonts w:eastAsia="Times New Roman"/>
                <w:b/>
                <w:bCs/>
                <w:sz w:val="16"/>
                <w:szCs w:val="16"/>
                <w:lang w:eastAsia="es-SV"/>
              </w:rPr>
            </w:pPr>
            <w:r w:rsidRPr="00947B59">
              <w:rPr>
                <w:rFonts w:eastAsia="Times New Roman"/>
                <w:b/>
                <w:bCs/>
                <w:sz w:val="16"/>
                <w:szCs w:val="16"/>
                <w:lang w:eastAsia="es-SV"/>
              </w:rPr>
              <w:t>616</w:t>
            </w:r>
          </w:p>
        </w:tc>
        <w:tc>
          <w:tcPr>
            <w:tcW w:w="3386" w:type="dxa"/>
            <w:tcBorders>
              <w:top w:val="nil"/>
              <w:left w:val="nil"/>
              <w:bottom w:val="nil"/>
              <w:right w:val="nil"/>
            </w:tcBorders>
            <w:shd w:val="clear" w:color="000000" w:fill="FFFFFF"/>
            <w:noWrap/>
            <w:vAlign w:val="center"/>
            <w:hideMark/>
          </w:tcPr>
          <w:p w14:paraId="0828806E"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INFRAESTRUCTURAS</w:t>
            </w:r>
          </w:p>
        </w:tc>
        <w:tc>
          <w:tcPr>
            <w:tcW w:w="380" w:type="dxa"/>
            <w:tcBorders>
              <w:top w:val="nil"/>
              <w:left w:val="nil"/>
              <w:bottom w:val="nil"/>
              <w:right w:val="nil"/>
            </w:tcBorders>
            <w:shd w:val="clear" w:color="000000" w:fill="FFFFFF"/>
            <w:noWrap/>
            <w:vAlign w:val="bottom"/>
            <w:hideMark/>
          </w:tcPr>
          <w:p w14:paraId="14D3BB5A"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540" w:type="dxa"/>
            <w:tcBorders>
              <w:top w:val="nil"/>
              <w:left w:val="nil"/>
              <w:bottom w:val="nil"/>
              <w:right w:val="nil"/>
            </w:tcBorders>
            <w:shd w:val="clear" w:color="000000" w:fill="FFFFFF"/>
            <w:vAlign w:val="bottom"/>
            <w:hideMark/>
          </w:tcPr>
          <w:p w14:paraId="19C738CD"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0ADAC06E"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445" w:type="dxa"/>
            <w:tcBorders>
              <w:top w:val="nil"/>
              <w:left w:val="nil"/>
              <w:bottom w:val="nil"/>
              <w:right w:val="nil"/>
            </w:tcBorders>
            <w:shd w:val="clear" w:color="000000" w:fill="FFFFFF"/>
            <w:vAlign w:val="bottom"/>
            <w:hideMark/>
          </w:tcPr>
          <w:p w14:paraId="0514F908"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 </w:t>
            </w:r>
          </w:p>
        </w:tc>
        <w:tc>
          <w:tcPr>
            <w:tcW w:w="1276" w:type="dxa"/>
            <w:tcBorders>
              <w:top w:val="nil"/>
              <w:left w:val="nil"/>
              <w:bottom w:val="nil"/>
              <w:right w:val="nil"/>
            </w:tcBorders>
            <w:shd w:val="clear" w:color="000000" w:fill="FFFFFF"/>
            <w:vAlign w:val="bottom"/>
            <w:hideMark/>
          </w:tcPr>
          <w:p w14:paraId="10A25CCF" w14:textId="77777777" w:rsidR="00FE6068" w:rsidRPr="00947B59" w:rsidRDefault="00FE6068" w:rsidP="006559F7">
            <w:pPr>
              <w:spacing w:after="0" w:line="240" w:lineRule="auto"/>
              <w:jc w:val="right"/>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noWrap/>
            <w:vAlign w:val="bottom"/>
            <w:hideMark/>
          </w:tcPr>
          <w:p w14:paraId="3FCF2DD1"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 </w:t>
            </w:r>
          </w:p>
        </w:tc>
      </w:tr>
      <w:tr w:rsidR="00FE6068" w:rsidRPr="00947B59" w14:paraId="4899F78B" w14:textId="77777777" w:rsidTr="006559F7">
        <w:trPr>
          <w:trHeight w:val="300"/>
        </w:trPr>
        <w:tc>
          <w:tcPr>
            <w:tcW w:w="1140" w:type="dxa"/>
            <w:tcBorders>
              <w:top w:val="nil"/>
              <w:left w:val="nil"/>
              <w:bottom w:val="nil"/>
              <w:right w:val="nil"/>
            </w:tcBorders>
            <w:shd w:val="clear" w:color="000000" w:fill="FFFFFF"/>
            <w:noWrap/>
            <w:vAlign w:val="bottom"/>
            <w:hideMark/>
          </w:tcPr>
          <w:p w14:paraId="292D885E" w14:textId="77777777" w:rsidR="00FE6068" w:rsidRPr="00947B59" w:rsidRDefault="00FE6068" w:rsidP="006559F7">
            <w:pPr>
              <w:spacing w:after="0" w:line="240" w:lineRule="auto"/>
              <w:rPr>
                <w:rFonts w:eastAsia="Times New Roman"/>
                <w:sz w:val="16"/>
                <w:szCs w:val="16"/>
                <w:lang w:eastAsia="es-SV"/>
              </w:rPr>
            </w:pPr>
            <w:r w:rsidRPr="00947B59">
              <w:rPr>
                <w:rFonts w:eastAsia="Times New Roman"/>
                <w:sz w:val="16"/>
                <w:szCs w:val="16"/>
                <w:lang w:eastAsia="es-SV"/>
              </w:rPr>
              <w:t>61699</w:t>
            </w:r>
          </w:p>
        </w:tc>
        <w:tc>
          <w:tcPr>
            <w:tcW w:w="3386" w:type="dxa"/>
            <w:tcBorders>
              <w:top w:val="nil"/>
              <w:left w:val="nil"/>
              <w:bottom w:val="nil"/>
              <w:right w:val="nil"/>
            </w:tcBorders>
            <w:shd w:val="clear" w:color="000000" w:fill="FFFFFF"/>
            <w:noWrap/>
            <w:vAlign w:val="bottom"/>
            <w:hideMark/>
          </w:tcPr>
          <w:p w14:paraId="52D553B7" w14:textId="77777777" w:rsidR="00FE6068" w:rsidRPr="00947B59" w:rsidRDefault="00FE6068" w:rsidP="006559F7">
            <w:pPr>
              <w:spacing w:after="0" w:line="240" w:lineRule="auto"/>
              <w:rPr>
                <w:rFonts w:eastAsia="Times New Roman"/>
                <w:color w:val="000000"/>
                <w:sz w:val="16"/>
                <w:szCs w:val="16"/>
                <w:lang w:eastAsia="es-SV"/>
              </w:rPr>
            </w:pPr>
            <w:r w:rsidRPr="00947B59">
              <w:rPr>
                <w:rFonts w:eastAsia="Times New Roman"/>
                <w:color w:val="000000"/>
                <w:sz w:val="16"/>
                <w:szCs w:val="16"/>
                <w:lang w:eastAsia="es-SV"/>
              </w:rPr>
              <w:t>OBRAS DE INFRAESTRUCTURA DIVERSAS</w:t>
            </w:r>
          </w:p>
        </w:tc>
        <w:tc>
          <w:tcPr>
            <w:tcW w:w="380" w:type="dxa"/>
            <w:tcBorders>
              <w:top w:val="nil"/>
              <w:left w:val="nil"/>
              <w:bottom w:val="nil"/>
              <w:right w:val="nil"/>
            </w:tcBorders>
            <w:shd w:val="clear" w:color="000000" w:fill="FFFFFF"/>
            <w:noWrap/>
            <w:vAlign w:val="bottom"/>
            <w:hideMark/>
          </w:tcPr>
          <w:p w14:paraId="5CF97DF4"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3</w:t>
            </w:r>
          </w:p>
        </w:tc>
        <w:tc>
          <w:tcPr>
            <w:tcW w:w="540" w:type="dxa"/>
            <w:tcBorders>
              <w:top w:val="nil"/>
              <w:left w:val="nil"/>
              <w:bottom w:val="nil"/>
              <w:right w:val="nil"/>
            </w:tcBorders>
            <w:shd w:val="clear" w:color="000000" w:fill="FFFFFF"/>
            <w:vAlign w:val="bottom"/>
            <w:hideMark/>
          </w:tcPr>
          <w:p w14:paraId="6A61D7C0"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469EBFFC"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2</w:t>
            </w:r>
          </w:p>
        </w:tc>
        <w:tc>
          <w:tcPr>
            <w:tcW w:w="445" w:type="dxa"/>
            <w:tcBorders>
              <w:top w:val="nil"/>
              <w:left w:val="nil"/>
              <w:bottom w:val="nil"/>
              <w:right w:val="nil"/>
            </w:tcBorders>
            <w:shd w:val="clear" w:color="000000" w:fill="FFFFFF"/>
            <w:vAlign w:val="bottom"/>
            <w:hideMark/>
          </w:tcPr>
          <w:p w14:paraId="5337FB37" w14:textId="77777777" w:rsidR="00FE6068" w:rsidRPr="00947B59" w:rsidRDefault="00FE6068" w:rsidP="006559F7">
            <w:pPr>
              <w:spacing w:after="0" w:line="240" w:lineRule="auto"/>
              <w:jc w:val="center"/>
              <w:rPr>
                <w:rFonts w:eastAsia="Times New Roman"/>
                <w:color w:val="000000"/>
                <w:sz w:val="16"/>
                <w:szCs w:val="16"/>
                <w:lang w:eastAsia="es-SV"/>
              </w:rPr>
            </w:pPr>
            <w:r w:rsidRPr="00947B59">
              <w:rPr>
                <w:rFonts w:eastAsia="Times New Roman"/>
                <w:color w:val="000000"/>
                <w:sz w:val="16"/>
                <w:szCs w:val="16"/>
                <w:lang w:eastAsia="es-SV"/>
              </w:rPr>
              <w:t>000</w:t>
            </w:r>
          </w:p>
        </w:tc>
        <w:tc>
          <w:tcPr>
            <w:tcW w:w="1276" w:type="dxa"/>
            <w:tcBorders>
              <w:top w:val="nil"/>
              <w:left w:val="nil"/>
              <w:bottom w:val="nil"/>
              <w:right w:val="nil"/>
            </w:tcBorders>
            <w:shd w:val="clear" w:color="000000" w:fill="FFFFFF"/>
            <w:vAlign w:val="bottom"/>
            <w:hideMark/>
          </w:tcPr>
          <w:p w14:paraId="25AD5090" w14:textId="77777777" w:rsidR="00FE6068" w:rsidRPr="00947B59" w:rsidRDefault="00FE6068" w:rsidP="006559F7">
            <w:pPr>
              <w:spacing w:after="0" w:line="240" w:lineRule="auto"/>
              <w:jc w:val="right"/>
              <w:rPr>
                <w:rFonts w:eastAsia="Times New Roman"/>
                <w:color w:val="000000"/>
                <w:sz w:val="16"/>
                <w:szCs w:val="16"/>
                <w:lang w:eastAsia="es-SV"/>
              </w:rPr>
            </w:pPr>
            <w:r w:rsidRPr="00947B59">
              <w:rPr>
                <w:rFonts w:eastAsia="Times New Roman"/>
                <w:color w:val="000000"/>
                <w:sz w:val="16"/>
                <w:szCs w:val="16"/>
                <w:lang w:eastAsia="es-SV"/>
              </w:rPr>
              <w:t> </w:t>
            </w:r>
          </w:p>
        </w:tc>
        <w:tc>
          <w:tcPr>
            <w:tcW w:w="1418" w:type="dxa"/>
            <w:tcBorders>
              <w:top w:val="nil"/>
              <w:left w:val="nil"/>
              <w:bottom w:val="nil"/>
              <w:right w:val="nil"/>
            </w:tcBorders>
            <w:shd w:val="clear" w:color="000000" w:fill="FFFFFF"/>
            <w:noWrap/>
            <w:vAlign w:val="bottom"/>
            <w:hideMark/>
          </w:tcPr>
          <w:p w14:paraId="04F86727"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xml:space="preserve"> $           12,362.44 </w:t>
            </w:r>
          </w:p>
        </w:tc>
      </w:tr>
      <w:tr w:rsidR="00FE6068" w:rsidRPr="00947B59" w14:paraId="0BE250F3" w14:textId="77777777" w:rsidTr="006559F7">
        <w:trPr>
          <w:trHeight w:val="315"/>
        </w:trPr>
        <w:tc>
          <w:tcPr>
            <w:tcW w:w="1140" w:type="dxa"/>
            <w:tcBorders>
              <w:top w:val="single" w:sz="4" w:space="0" w:color="auto"/>
              <w:left w:val="nil"/>
              <w:bottom w:val="double" w:sz="6" w:space="0" w:color="auto"/>
              <w:right w:val="nil"/>
            </w:tcBorders>
            <w:shd w:val="clear" w:color="000000" w:fill="FFFFFF"/>
            <w:noWrap/>
            <w:vAlign w:val="bottom"/>
            <w:hideMark/>
          </w:tcPr>
          <w:p w14:paraId="55BA680F"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3386" w:type="dxa"/>
            <w:tcBorders>
              <w:top w:val="single" w:sz="4" w:space="0" w:color="auto"/>
              <w:left w:val="nil"/>
              <w:bottom w:val="double" w:sz="6" w:space="0" w:color="auto"/>
              <w:right w:val="nil"/>
            </w:tcBorders>
            <w:shd w:val="clear" w:color="000000" w:fill="FFFFFF"/>
            <w:noWrap/>
            <w:vAlign w:val="bottom"/>
            <w:hideMark/>
          </w:tcPr>
          <w:p w14:paraId="6B36FC1C"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000000" w:fill="FFFFFF"/>
            <w:noWrap/>
            <w:vAlign w:val="bottom"/>
            <w:hideMark/>
          </w:tcPr>
          <w:p w14:paraId="3772B742"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540" w:type="dxa"/>
            <w:tcBorders>
              <w:top w:val="single" w:sz="4" w:space="0" w:color="auto"/>
              <w:left w:val="nil"/>
              <w:bottom w:val="double" w:sz="6" w:space="0" w:color="auto"/>
              <w:right w:val="nil"/>
            </w:tcBorders>
            <w:shd w:val="clear" w:color="000000" w:fill="FFFFFF"/>
            <w:noWrap/>
            <w:vAlign w:val="bottom"/>
            <w:hideMark/>
          </w:tcPr>
          <w:p w14:paraId="46ED26D5"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336" w:type="dxa"/>
            <w:tcBorders>
              <w:top w:val="single" w:sz="4" w:space="0" w:color="auto"/>
              <w:left w:val="nil"/>
              <w:bottom w:val="double" w:sz="6" w:space="0" w:color="auto"/>
              <w:right w:val="nil"/>
            </w:tcBorders>
            <w:shd w:val="clear" w:color="000000" w:fill="FFFFFF"/>
            <w:noWrap/>
            <w:vAlign w:val="bottom"/>
            <w:hideMark/>
          </w:tcPr>
          <w:p w14:paraId="12F79AA4"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445" w:type="dxa"/>
            <w:tcBorders>
              <w:top w:val="single" w:sz="4" w:space="0" w:color="auto"/>
              <w:left w:val="nil"/>
              <w:bottom w:val="double" w:sz="6" w:space="0" w:color="auto"/>
              <w:right w:val="nil"/>
            </w:tcBorders>
            <w:shd w:val="clear" w:color="000000" w:fill="FFFFFF"/>
            <w:noWrap/>
            <w:vAlign w:val="bottom"/>
            <w:hideMark/>
          </w:tcPr>
          <w:p w14:paraId="3FF43036" w14:textId="77777777" w:rsidR="00FE6068" w:rsidRPr="00947B59" w:rsidRDefault="00FE6068" w:rsidP="006559F7">
            <w:pPr>
              <w:spacing w:after="0" w:line="240" w:lineRule="auto"/>
              <w:rPr>
                <w:rFonts w:ascii="Calibri" w:eastAsia="Times New Roman" w:hAnsi="Calibri" w:cs="Calibri"/>
                <w:color w:val="000000"/>
                <w:sz w:val="16"/>
                <w:szCs w:val="16"/>
                <w:lang w:eastAsia="es-SV"/>
              </w:rPr>
            </w:pPr>
            <w:r w:rsidRPr="00947B59">
              <w:rPr>
                <w:rFonts w:ascii="Calibri" w:eastAsia="Times New Roman" w:hAnsi="Calibri" w:cs="Calibri"/>
                <w:color w:val="000000"/>
                <w:sz w:val="16"/>
                <w:szCs w:val="16"/>
                <w:lang w:eastAsia="es-SV"/>
              </w:rPr>
              <w:t> </w:t>
            </w:r>
          </w:p>
        </w:tc>
        <w:tc>
          <w:tcPr>
            <w:tcW w:w="1276" w:type="dxa"/>
            <w:tcBorders>
              <w:top w:val="single" w:sz="4" w:space="0" w:color="auto"/>
              <w:left w:val="nil"/>
              <w:bottom w:val="double" w:sz="6" w:space="0" w:color="auto"/>
              <w:right w:val="nil"/>
            </w:tcBorders>
            <w:shd w:val="clear" w:color="000000" w:fill="FFFFFF"/>
            <w:noWrap/>
            <w:vAlign w:val="bottom"/>
            <w:hideMark/>
          </w:tcPr>
          <w:p w14:paraId="15EA6F05"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 xml:space="preserve"> $     507,110.03 </w:t>
            </w:r>
          </w:p>
        </w:tc>
        <w:tc>
          <w:tcPr>
            <w:tcW w:w="1418" w:type="dxa"/>
            <w:tcBorders>
              <w:top w:val="single" w:sz="4" w:space="0" w:color="auto"/>
              <w:left w:val="nil"/>
              <w:bottom w:val="double" w:sz="6" w:space="0" w:color="auto"/>
              <w:right w:val="nil"/>
            </w:tcBorders>
            <w:shd w:val="clear" w:color="000000" w:fill="FFFFFF"/>
            <w:noWrap/>
            <w:vAlign w:val="bottom"/>
            <w:hideMark/>
          </w:tcPr>
          <w:p w14:paraId="5DB1DFC4" w14:textId="77777777" w:rsidR="00FE6068" w:rsidRPr="00947B59" w:rsidRDefault="00FE6068" w:rsidP="006559F7">
            <w:pPr>
              <w:spacing w:after="0" w:line="240" w:lineRule="auto"/>
              <w:rPr>
                <w:rFonts w:eastAsia="Times New Roman"/>
                <w:b/>
                <w:bCs/>
                <w:color w:val="000000"/>
                <w:sz w:val="16"/>
                <w:szCs w:val="16"/>
                <w:lang w:eastAsia="es-SV"/>
              </w:rPr>
            </w:pPr>
            <w:r w:rsidRPr="00947B59">
              <w:rPr>
                <w:rFonts w:eastAsia="Times New Roman"/>
                <w:b/>
                <w:bCs/>
                <w:color w:val="000000"/>
                <w:sz w:val="16"/>
                <w:szCs w:val="16"/>
                <w:lang w:eastAsia="es-SV"/>
              </w:rPr>
              <w:t xml:space="preserve"> $    507,110.03 </w:t>
            </w:r>
          </w:p>
        </w:tc>
      </w:tr>
    </w:tbl>
    <w:p w14:paraId="04483F97" w14:textId="77777777" w:rsidR="00FE6068" w:rsidRDefault="00FE6068" w:rsidP="00FE6068">
      <w:pPr>
        <w:spacing w:after="0" w:line="240" w:lineRule="auto"/>
        <w:rPr>
          <w:rFonts w:eastAsia="Calibri"/>
          <w:szCs w:val="24"/>
        </w:rPr>
      </w:pPr>
    </w:p>
    <w:p w14:paraId="62BC3801" w14:textId="77777777" w:rsidR="00FE6068" w:rsidRDefault="00FE6068" w:rsidP="00FE6068">
      <w:pPr>
        <w:spacing w:after="0" w:line="240" w:lineRule="auto"/>
        <w:rPr>
          <w:rFonts w:eastAsia="Calibri"/>
          <w:szCs w:val="24"/>
        </w:rPr>
      </w:pPr>
    </w:p>
    <w:p w14:paraId="69BD6862" w14:textId="77777777" w:rsidR="00FE6068" w:rsidRPr="001E28D7" w:rsidRDefault="00FE6068" w:rsidP="00FE6068">
      <w:pPr>
        <w:spacing w:after="0" w:line="240" w:lineRule="auto"/>
        <w:jc w:val="both"/>
        <w:rPr>
          <w:rFonts w:eastAsia="Calibri"/>
          <w:b/>
          <w:color w:val="000000"/>
          <w:szCs w:val="24"/>
        </w:rPr>
      </w:pPr>
      <w:r w:rsidRPr="001E28D7">
        <w:rPr>
          <w:rFonts w:eastAsia="Calibri"/>
          <w:b/>
          <w:color w:val="000000"/>
          <w:szCs w:val="24"/>
        </w:rPr>
        <w:t>COMUNÍQUESE.</w:t>
      </w:r>
    </w:p>
    <w:p w14:paraId="225A78A1" w14:textId="77777777" w:rsidR="00FE6068" w:rsidRDefault="00FE6068" w:rsidP="00FE6068">
      <w:pPr>
        <w:spacing w:after="0" w:line="240" w:lineRule="auto"/>
        <w:jc w:val="both"/>
        <w:rPr>
          <w:rFonts w:eastAsia="Calibri"/>
          <w:b/>
          <w:szCs w:val="24"/>
          <w:u w:val="single"/>
        </w:rPr>
      </w:pPr>
    </w:p>
    <w:p w14:paraId="03D28A17" w14:textId="77777777" w:rsidR="00FE6068" w:rsidRPr="001E28D7" w:rsidRDefault="00FE6068" w:rsidP="00FE6068">
      <w:pPr>
        <w:spacing w:after="0" w:line="240" w:lineRule="auto"/>
        <w:contextualSpacing/>
        <w:jc w:val="both"/>
        <w:rPr>
          <w:rFonts w:eastAsia="Times New Roman"/>
          <w:b/>
          <w:color w:val="000000"/>
          <w:szCs w:val="24"/>
          <w:lang w:eastAsia="es-ES"/>
        </w:rPr>
      </w:pPr>
    </w:p>
    <w:p w14:paraId="3F08406A" w14:textId="77777777" w:rsidR="00FE6068" w:rsidRDefault="00FE6068" w:rsidP="00FE6068">
      <w:pPr>
        <w:spacing w:after="0" w:line="240" w:lineRule="auto"/>
        <w:contextualSpacing/>
        <w:jc w:val="both"/>
        <w:rPr>
          <w:rFonts w:eastAsia="Calibri"/>
        </w:rPr>
      </w:pPr>
    </w:p>
    <w:p w14:paraId="3A9BF4DB" w14:textId="77777777" w:rsidR="00FE6068" w:rsidRPr="00FD3BBC" w:rsidRDefault="00FE6068" w:rsidP="00FE6068">
      <w:pPr>
        <w:spacing w:after="0" w:line="240" w:lineRule="auto"/>
        <w:contextualSpacing/>
        <w:jc w:val="both"/>
        <w:rPr>
          <w:rFonts w:eastAsia="Calibri"/>
          <w:b/>
          <w:bCs/>
          <w:u w:val="single"/>
        </w:rPr>
      </w:pPr>
      <w:r w:rsidRPr="00FD3BBC">
        <w:rPr>
          <w:rFonts w:eastAsia="Calibri"/>
          <w:b/>
          <w:bCs/>
          <w:u w:val="single"/>
        </w:rPr>
        <w:t xml:space="preserve">ACUERDO NÚMERO DIECINUEVE: </w:t>
      </w:r>
    </w:p>
    <w:p w14:paraId="0C0D40F1" w14:textId="77777777" w:rsidR="00FE6068" w:rsidRDefault="00FE6068" w:rsidP="00FE6068">
      <w:pPr>
        <w:spacing w:after="0" w:line="240" w:lineRule="auto"/>
        <w:contextualSpacing/>
        <w:jc w:val="both"/>
        <w:rPr>
          <w:rFonts w:eastAsia="Calibri"/>
        </w:rPr>
      </w:pPr>
    </w:p>
    <w:p w14:paraId="738106AF" w14:textId="77777777" w:rsidR="00FE6068" w:rsidRPr="005057A5" w:rsidRDefault="00FE6068" w:rsidP="00FE6068">
      <w:pPr>
        <w:jc w:val="both"/>
        <w:rPr>
          <w:rFonts w:eastAsia="Calibri"/>
          <w:szCs w:val="24"/>
        </w:rPr>
      </w:pPr>
      <w:r w:rsidRPr="005057A5">
        <w:rPr>
          <w:rFonts w:eastAsia="Calibri"/>
          <w:szCs w:val="24"/>
        </w:rPr>
        <w:t>El Concejo Municipal de Metapán, Departamento de Santa Ana</w:t>
      </w:r>
    </w:p>
    <w:p w14:paraId="37EA5D10" w14:textId="77777777" w:rsidR="00FE6068" w:rsidRPr="005057A5" w:rsidRDefault="00FE6068" w:rsidP="00FE6068">
      <w:pPr>
        <w:jc w:val="both"/>
        <w:rPr>
          <w:rFonts w:eastAsia="Calibri"/>
          <w:szCs w:val="24"/>
        </w:rPr>
      </w:pPr>
      <w:r w:rsidRPr="005057A5">
        <w:rPr>
          <w:rFonts w:eastAsia="Calibri"/>
          <w:szCs w:val="24"/>
        </w:rPr>
        <w:t>CONSIDERANDO:</w:t>
      </w:r>
    </w:p>
    <w:p w14:paraId="35010176" w14:textId="77777777" w:rsidR="00FE6068" w:rsidRPr="005057A5" w:rsidRDefault="00FE6068" w:rsidP="00FE6068">
      <w:pPr>
        <w:jc w:val="both"/>
        <w:rPr>
          <w:rFonts w:eastAsia="Calibri"/>
          <w:szCs w:val="24"/>
        </w:rPr>
      </w:pPr>
      <w:r w:rsidRPr="005057A5">
        <w:rPr>
          <w:rFonts w:eastAsia="Calibri"/>
          <w:szCs w:val="24"/>
        </w:rPr>
        <w:t xml:space="preserve">I.- Que con fecha </w:t>
      </w:r>
      <w:r>
        <w:rPr>
          <w:rFonts w:eastAsia="Calibri"/>
          <w:szCs w:val="24"/>
        </w:rPr>
        <w:t>11 de mayo del 2022</w:t>
      </w:r>
      <w:r w:rsidRPr="005057A5">
        <w:rPr>
          <w:rFonts w:eastAsia="Calibri"/>
          <w:szCs w:val="24"/>
        </w:rPr>
        <w:t>, la Corte de Cuentas de la República</w:t>
      </w:r>
      <w:r>
        <w:rPr>
          <w:rFonts w:eastAsia="Calibri"/>
          <w:szCs w:val="24"/>
        </w:rPr>
        <w:t xml:space="preserve">, Dirección de Auditoria Seis, </w:t>
      </w:r>
      <w:proofErr w:type="spellStart"/>
      <w:r>
        <w:rPr>
          <w:rFonts w:eastAsia="Calibri"/>
          <w:szCs w:val="24"/>
        </w:rPr>
        <w:t>cómunico</w:t>
      </w:r>
      <w:proofErr w:type="spellEnd"/>
      <w:r>
        <w:rPr>
          <w:rFonts w:eastAsia="Calibri"/>
          <w:szCs w:val="24"/>
        </w:rPr>
        <w:t xml:space="preserve"> en nota </w:t>
      </w:r>
      <w:r w:rsidRPr="005057A5">
        <w:rPr>
          <w:rFonts w:eastAsia="Calibri"/>
          <w:szCs w:val="24"/>
        </w:rPr>
        <w:t>dirigida a este Concejo Municipal</w:t>
      </w:r>
      <w:r>
        <w:rPr>
          <w:rFonts w:eastAsia="Calibri"/>
          <w:szCs w:val="24"/>
        </w:rPr>
        <w:t xml:space="preserve">  y con atención al Sr. Israel Peraza Guerra, Alcalde Municipal</w:t>
      </w:r>
      <w:r w:rsidRPr="005057A5">
        <w:rPr>
          <w:rFonts w:eastAsia="Calibri"/>
          <w:szCs w:val="24"/>
        </w:rPr>
        <w:t>,</w:t>
      </w:r>
      <w:r>
        <w:rPr>
          <w:rFonts w:eastAsia="Calibri"/>
          <w:szCs w:val="24"/>
        </w:rPr>
        <w:t xml:space="preserve"> </w:t>
      </w:r>
      <w:r w:rsidRPr="005057A5">
        <w:rPr>
          <w:rFonts w:eastAsia="Calibri"/>
          <w:szCs w:val="24"/>
        </w:rPr>
        <w:t xml:space="preserve">que dicha institución realizará </w:t>
      </w:r>
      <w:r>
        <w:rPr>
          <w:rFonts w:eastAsia="Calibri"/>
          <w:szCs w:val="24"/>
        </w:rPr>
        <w:t xml:space="preserve">“Examen Especial a la Municipalidad de Metapán, Departamento de Santa Ana, relacionado al Proceso de Licitación, Adjudicación, Contratación, Ejecución y al Funcionamiento del Proyecto “Construcción de Planta de Tratamiento de Aguas Residuales en la Ciudad de Metapán, Departamento de Santa Ana, por el período de enero de 2017 al 30 de junio del 2022” </w:t>
      </w:r>
    </w:p>
    <w:p w14:paraId="02A1CCC2" w14:textId="77777777" w:rsidR="00FE6068" w:rsidRPr="005057A5" w:rsidRDefault="00FE6068" w:rsidP="00FE6068">
      <w:pPr>
        <w:jc w:val="both"/>
        <w:rPr>
          <w:rFonts w:eastAsia="Calibri"/>
          <w:szCs w:val="24"/>
        </w:rPr>
      </w:pPr>
      <w:r w:rsidRPr="005057A5">
        <w:rPr>
          <w:rFonts w:eastAsia="Calibri"/>
          <w:szCs w:val="24"/>
        </w:rPr>
        <w:t>II.- Que dicha institución solicita al respecto que se proporcione la información que sea requerida por el Equipo de Auditoría designados;</w:t>
      </w:r>
    </w:p>
    <w:p w14:paraId="1438ED7F" w14:textId="77777777" w:rsidR="00FE6068" w:rsidRPr="005057A5" w:rsidRDefault="00FE6068" w:rsidP="00FE6068">
      <w:pPr>
        <w:jc w:val="both"/>
        <w:rPr>
          <w:rFonts w:eastAsia="Calibri"/>
          <w:szCs w:val="24"/>
        </w:rPr>
      </w:pPr>
      <w:r w:rsidRPr="005057A5">
        <w:rPr>
          <w:rFonts w:eastAsia="Calibri"/>
          <w:szCs w:val="24"/>
        </w:rPr>
        <w:t>POR TANTO, en uso de la Facultades que le confiere el Código Municipal y de conformidad a las disposiciones de la Ley de la Corte de Cuentas de la República, el Concejo Municipal por unanimidad ACUERDA:</w:t>
      </w:r>
    </w:p>
    <w:p w14:paraId="66FBCB66" w14:textId="77777777" w:rsidR="00FE6068" w:rsidRPr="005057A5" w:rsidRDefault="00FE6068" w:rsidP="00FE6068">
      <w:pPr>
        <w:jc w:val="both"/>
        <w:rPr>
          <w:rFonts w:eastAsia="Calibri"/>
          <w:szCs w:val="24"/>
        </w:rPr>
      </w:pPr>
      <w:r w:rsidRPr="005057A5">
        <w:rPr>
          <w:rFonts w:eastAsia="Calibri"/>
          <w:szCs w:val="24"/>
        </w:rPr>
        <w:t>Comunicar a los miembros de este Concejo Municipal</w:t>
      </w:r>
      <w:r>
        <w:rPr>
          <w:rFonts w:eastAsia="Calibri"/>
          <w:szCs w:val="24"/>
        </w:rPr>
        <w:t xml:space="preserve">, que según comunicado de fecha 11 de mayo del 2022, emitida por la </w:t>
      </w:r>
      <w:r w:rsidRPr="005057A5">
        <w:rPr>
          <w:rFonts w:eastAsia="Calibri"/>
          <w:szCs w:val="24"/>
        </w:rPr>
        <w:t>Corte de Cuentas de la República</w:t>
      </w:r>
      <w:r>
        <w:rPr>
          <w:rFonts w:eastAsia="Calibri"/>
          <w:szCs w:val="24"/>
        </w:rPr>
        <w:t xml:space="preserve">, Dirección de Auditoria Seis, que realizará “Examen Especial a la Municipalidad de Metapán, Departamento de Santa </w:t>
      </w:r>
      <w:r>
        <w:rPr>
          <w:rFonts w:eastAsia="Calibri"/>
          <w:szCs w:val="24"/>
        </w:rPr>
        <w:lastRenderedPageBreak/>
        <w:t>Ana, relacionado al Proceso de Licitación, Adjudicación, Contratación, Ejecución y al Funcionamiento del Proyecto “Construcción de Planta de Tratamiento de Aguas Residuales en la Ciudad de Metapán, Departamento de Santa Ana, por el período de enero de 2017 al 30 de junio del 2022” . A</w:t>
      </w:r>
      <w:r w:rsidRPr="005057A5">
        <w:rPr>
          <w:rFonts w:eastAsia="Calibri"/>
          <w:szCs w:val="24"/>
        </w:rPr>
        <w:t xml:space="preserve">sí como también se giran instrucciones a los </w:t>
      </w:r>
      <w:proofErr w:type="gramStart"/>
      <w:r w:rsidRPr="005057A5">
        <w:rPr>
          <w:rFonts w:eastAsia="Calibri"/>
          <w:szCs w:val="24"/>
        </w:rPr>
        <w:t>Funcionarios</w:t>
      </w:r>
      <w:proofErr w:type="gramEnd"/>
      <w:r w:rsidRPr="005057A5">
        <w:rPr>
          <w:rFonts w:eastAsia="Calibri"/>
          <w:szCs w:val="24"/>
        </w:rPr>
        <w:t xml:space="preserve"> y Empleados de la Municipalidad de Metapán, para que proporcionen la información que sea requerido por el Equipo Auditoría</w:t>
      </w:r>
      <w:r>
        <w:rPr>
          <w:rFonts w:eastAsia="Calibri"/>
          <w:szCs w:val="24"/>
        </w:rPr>
        <w:t>.</w:t>
      </w:r>
      <w:r w:rsidRPr="005057A5">
        <w:rPr>
          <w:rFonts w:eastAsia="Calibri"/>
          <w:szCs w:val="24"/>
        </w:rPr>
        <w:t xml:space="preserve"> </w:t>
      </w:r>
    </w:p>
    <w:p w14:paraId="64B6E39D" w14:textId="77777777" w:rsidR="00FE6068" w:rsidRDefault="00FE6068" w:rsidP="00FE6068">
      <w:pPr>
        <w:jc w:val="both"/>
        <w:rPr>
          <w:rFonts w:eastAsia="Calibri"/>
          <w:szCs w:val="24"/>
        </w:rPr>
      </w:pPr>
      <w:r w:rsidRPr="005057A5">
        <w:rPr>
          <w:rFonts w:eastAsia="Calibri"/>
          <w:szCs w:val="24"/>
        </w:rPr>
        <w:t xml:space="preserve">COMUNIQUESE  </w:t>
      </w:r>
    </w:p>
    <w:p w14:paraId="5746FCE3" w14:textId="77777777" w:rsidR="00FE6068" w:rsidRDefault="00FE6068" w:rsidP="00FE6068">
      <w:pPr>
        <w:jc w:val="both"/>
        <w:rPr>
          <w:rFonts w:eastAsia="Calibri"/>
          <w:szCs w:val="24"/>
        </w:rPr>
      </w:pPr>
    </w:p>
    <w:p w14:paraId="59607E29" w14:textId="77777777" w:rsidR="00FE6068" w:rsidRPr="007C4CE7" w:rsidRDefault="00FE6068" w:rsidP="00FE6068">
      <w:pPr>
        <w:spacing w:after="0" w:line="240" w:lineRule="auto"/>
        <w:jc w:val="both"/>
        <w:rPr>
          <w:rFonts w:eastAsia="Times New Roman"/>
          <w:szCs w:val="24"/>
          <w:lang w:eastAsia="es-ES"/>
        </w:rPr>
      </w:pPr>
      <w:r w:rsidRPr="007C4CE7">
        <w:rPr>
          <w:rFonts w:eastAsia="Times New Roman"/>
          <w:b/>
          <w:szCs w:val="24"/>
          <w:u w:val="single"/>
          <w:lang w:val="es-ES" w:eastAsia="es-ES"/>
        </w:rPr>
        <w:t>ACUERDO NÚMERO</w:t>
      </w:r>
      <w:r>
        <w:rPr>
          <w:rFonts w:eastAsia="Times New Roman"/>
          <w:b/>
          <w:szCs w:val="24"/>
          <w:u w:val="single"/>
          <w:lang w:val="es-ES" w:eastAsia="es-ES"/>
        </w:rPr>
        <w:t xml:space="preserve"> VEINTE: </w:t>
      </w:r>
      <w:r w:rsidRPr="007C4CE7">
        <w:rPr>
          <w:rFonts w:eastAsia="Times New Roman"/>
          <w:szCs w:val="24"/>
          <w:lang w:val="es-ES" w:eastAsia="es-ES"/>
        </w:rPr>
        <w:tab/>
      </w:r>
    </w:p>
    <w:p w14:paraId="65D4C1BC" w14:textId="77777777" w:rsidR="00FE6068" w:rsidRDefault="00FE6068" w:rsidP="00FE6068">
      <w:pPr>
        <w:spacing w:after="0" w:line="240" w:lineRule="auto"/>
        <w:contextualSpacing/>
        <w:jc w:val="both"/>
        <w:rPr>
          <w:rFonts w:eastAsia="Times New Roman"/>
          <w:b/>
          <w:szCs w:val="24"/>
          <w:lang w:eastAsia="es-ES"/>
        </w:rPr>
      </w:pPr>
      <w:r w:rsidRPr="007C4CE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C4CE7">
        <w:rPr>
          <w:rFonts w:eastAsia="Times New Roman"/>
          <w:b/>
          <w:szCs w:val="24"/>
          <w:lang w:eastAsia="es-ES"/>
        </w:rPr>
        <w:t>ES CONFORME</w:t>
      </w:r>
      <w:r w:rsidRPr="007C4CE7">
        <w:rPr>
          <w:rFonts w:eastAsia="Times New Roman"/>
          <w:szCs w:val="24"/>
          <w:lang w:eastAsia="es-ES"/>
        </w:rPr>
        <w:t xml:space="preserve"> del Jefe de la respectiva dependencia; </w:t>
      </w:r>
      <w:r w:rsidRPr="007C4CE7">
        <w:rPr>
          <w:rFonts w:eastAsia="Times New Roman"/>
          <w:b/>
          <w:szCs w:val="24"/>
          <w:lang w:eastAsia="es-ES"/>
        </w:rPr>
        <w:t>ACUERDA</w:t>
      </w:r>
      <w:r w:rsidRPr="007C4CE7">
        <w:rPr>
          <w:rFonts w:eastAsia="Times New Roman"/>
          <w:szCs w:val="24"/>
          <w:lang w:eastAsia="es-ES"/>
        </w:rPr>
        <w:t xml:space="preserve">: conceder licencia con goce de sueldo, comprendidos del día </w:t>
      </w:r>
      <w:r w:rsidRPr="007C4CE7">
        <w:rPr>
          <w:b/>
          <w:szCs w:val="24"/>
        </w:rPr>
        <w:t xml:space="preserve">dos al seis de mayo del año dos mil </w:t>
      </w:r>
      <w:proofErr w:type="spellStart"/>
      <w:r w:rsidRPr="007C4CE7">
        <w:rPr>
          <w:b/>
          <w:szCs w:val="24"/>
        </w:rPr>
        <w:t>veintidos</w:t>
      </w:r>
      <w:proofErr w:type="spellEnd"/>
      <w:r w:rsidRPr="007C4CE7">
        <w:rPr>
          <w:rFonts w:eastAsia="Times New Roman"/>
          <w:szCs w:val="24"/>
          <w:lang w:eastAsia="es-ES"/>
        </w:rPr>
        <w:t xml:space="preserve">; al señor: </w:t>
      </w:r>
      <w:r w:rsidRPr="007C4CE7">
        <w:rPr>
          <w:rFonts w:eastAsia="Times New Roman"/>
          <w:b/>
          <w:szCs w:val="24"/>
          <w:lang w:eastAsia="es-ES"/>
        </w:rPr>
        <w:t xml:space="preserve">JOSE DAVID MURCIA; Encargado Complejo Deportivo, Recreación, Cultura y Deportes, </w:t>
      </w:r>
      <w:r w:rsidRPr="007C4CE7">
        <w:rPr>
          <w:rFonts w:eastAsia="Times New Roman"/>
          <w:szCs w:val="24"/>
          <w:lang w:eastAsia="es-ES"/>
        </w:rPr>
        <w:t xml:space="preserve">por motivo de </w:t>
      </w:r>
      <w:r w:rsidRPr="007C4CE7">
        <w:rPr>
          <w:rFonts w:eastAsia="Times New Roman"/>
          <w:b/>
          <w:szCs w:val="24"/>
          <w:lang w:eastAsia="es-ES"/>
        </w:rPr>
        <w:t xml:space="preserve">Enfermedad Común (INICIAL)  </w:t>
      </w:r>
      <w:r w:rsidRPr="007C4CE7">
        <w:rPr>
          <w:rFonts w:eastAsia="Times New Roman"/>
          <w:szCs w:val="24"/>
          <w:lang w:eastAsia="es-ES"/>
        </w:rPr>
        <w:t xml:space="preserve">con constancia de incapacidad; expedida por el Instituto Salvadoreño del Seguro Social </w:t>
      </w:r>
      <w:r w:rsidRPr="007C4CE7">
        <w:rPr>
          <w:rFonts w:eastAsia="Times New Roman"/>
          <w:b/>
          <w:szCs w:val="24"/>
          <w:lang w:eastAsia="es-ES"/>
        </w:rPr>
        <w:t xml:space="preserve">(I.S.S.S) </w:t>
      </w:r>
      <w:r w:rsidRPr="007C4CE7">
        <w:rPr>
          <w:rFonts w:eastAsia="Times New Roman"/>
          <w:szCs w:val="24"/>
          <w:lang w:eastAsia="es-ES"/>
        </w:rPr>
        <w:t xml:space="preserve">con un período de incapacidad de </w:t>
      </w:r>
      <w:r w:rsidRPr="007C4CE7">
        <w:rPr>
          <w:rFonts w:eastAsia="Times New Roman"/>
          <w:b/>
          <w:szCs w:val="24"/>
          <w:lang w:eastAsia="es-ES"/>
        </w:rPr>
        <w:t>5 días</w:t>
      </w:r>
      <w:r w:rsidRPr="007C4CE7">
        <w:rPr>
          <w:rFonts w:eastAsia="Times New Roman"/>
          <w:szCs w:val="24"/>
          <w:lang w:eastAsia="es-ES"/>
        </w:rPr>
        <w:t xml:space="preserve">, de los cuales solo se cancelará </w:t>
      </w:r>
      <w:r w:rsidRPr="007C4CE7">
        <w:rPr>
          <w:rFonts w:eastAsia="Times New Roman"/>
          <w:b/>
          <w:szCs w:val="24"/>
          <w:lang w:eastAsia="es-ES"/>
        </w:rPr>
        <w:t>el 25%</w:t>
      </w:r>
      <w:r w:rsidRPr="007C4CE7">
        <w:rPr>
          <w:rFonts w:eastAsia="Times New Roman"/>
          <w:szCs w:val="24"/>
          <w:lang w:eastAsia="es-ES"/>
        </w:rPr>
        <w:t xml:space="preserve"> Por lo tanto, devengará la cantidad de </w:t>
      </w:r>
      <w:r w:rsidRPr="007C4CE7">
        <w:rPr>
          <w:rFonts w:eastAsia="Times New Roman"/>
          <w:b/>
          <w:szCs w:val="24"/>
          <w:lang w:eastAsia="es-ES"/>
        </w:rPr>
        <w:t>SEIS 45/100 DÓLARES DE LOS ESTADOS UNIDOS DE AMÉRICA  ($6.45)</w:t>
      </w:r>
      <w:r w:rsidRPr="007C4CE7">
        <w:rPr>
          <w:rFonts w:eastAsia="Times New Roman"/>
          <w:szCs w:val="24"/>
          <w:lang w:eastAsia="es-ES"/>
        </w:rPr>
        <w:t>.- El gasto se aplicará al Código</w:t>
      </w:r>
      <w:r w:rsidRPr="007C4CE7">
        <w:rPr>
          <w:rFonts w:eastAsia="Times New Roman"/>
          <w:b/>
          <w:szCs w:val="24"/>
          <w:lang w:eastAsia="es-ES"/>
        </w:rPr>
        <w:t xml:space="preserve"> 51101 </w:t>
      </w:r>
      <w:r w:rsidRPr="007C4CE7">
        <w:rPr>
          <w:rFonts w:eastAsia="Times New Roman"/>
          <w:szCs w:val="24"/>
          <w:lang w:eastAsia="es-ES"/>
        </w:rPr>
        <w:t>de la línea</w:t>
      </w:r>
      <w:r w:rsidRPr="007C4CE7">
        <w:rPr>
          <w:rFonts w:eastAsia="Times New Roman"/>
          <w:b/>
          <w:szCs w:val="24"/>
          <w:lang w:eastAsia="es-ES"/>
        </w:rPr>
        <w:t xml:space="preserve"> 0101</w:t>
      </w:r>
      <w:r w:rsidRPr="007C4CE7">
        <w:rPr>
          <w:rFonts w:eastAsia="Times New Roman"/>
          <w:szCs w:val="24"/>
          <w:lang w:eastAsia="es-ES"/>
        </w:rPr>
        <w:t xml:space="preserve">, del Presupuesto Municipal vigente, autorizando a Tesorería a efectuar los pagos correspondientes.- </w:t>
      </w:r>
      <w:r w:rsidRPr="007C4CE7">
        <w:rPr>
          <w:rFonts w:eastAsia="Times New Roman"/>
          <w:b/>
          <w:szCs w:val="24"/>
          <w:lang w:eastAsia="es-ES"/>
        </w:rPr>
        <w:t>COMUNIQUESE.-</w:t>
      </w:r>
    </w:p>
    <w:p w14:paraId="2E193725" w14:textId="77777777" w:rsidR="00FE6068" w:rsidRDefault="00FE6068" w:rsidP="00FE6068">
      <w:pPr>
        <w:jc w:val="both"/>
        <w:rPr>
          <w:rFonts w:eastAsia="Calibri"/>
          <w:szCs w:val="24"/>
        </w:rPr>
      </w:pPr>
    </w:p>
    <w:p w14:paraId="186544DC" w14:textId="77777777" w:rsidR="00FE6068" w:rsidRDefault="00FE6068" w:rsidP="00FE6068">
      <w:pPr>
        <w:jc w:val="both"/>
        <w:rPr>
          <w:rFonts w:eastAsia="Calibri"/>
          <w:szCs w:val="24"/>
        </w:rPr>
      </w:pPr>
    </w:p>
    <w:p w14:paraId="000F6B2A" w14:textId="77777777" w:rsidR="00FE6068" w:rsidRDefault="00FE6068" w:rsidP="00FE6068">
      <w:pPr>
        <w:jc w:val="both"/>
        <w:rPr>
          <w:rFonts w:eastAsia="Calibri"/>
          <w:b/>
          <w:bCs/>
          <w:szCs w:val="24"/>
          <w:u w:val="single"/>
        </w:rPr>
      </w:pPr>
      <w:r w:rsidRPr="001E17FA">
        <w:rPr>
          <w:rFonts w:eastAsia="Calibri"/>
          <w:b/>
          <w:bCs/>
          <w:szCs w:val="24"/>
          <w:u w:val="single"/>
        </w:rPr>
        <w:t>COMENTARIOS AL ACTA</w:t>
      </w:r>
    </w:p>
    <w:p w14:paraId="6A8EE96C" w14:textId="77777777" w:rsidR="00FE6068" w:rsidRDefault="00FE6068" w:rsidP="00FE6068">
      <w:pPr>
        <w:jc w:val="both"/>
        <w:rPr>
          <w:rFonts w:eastAsia="Calibri"/>
          <w:szCs w:val="24"/>
        </w:rPr>
      </w:pPr>
      <w:r>
        <w:rPr>
          <w:rFonts w:eastAsia="Calibri"/>
          <w:szCs w:val="24"/>
        </w:rPr>
        <w:t xml:space="preserve">Queda consignado en la presente acta que se recibió correspondencia por la Secretaria </w:t>
      </w:r>
      <w:proofErr w:type="gramStart"/>
      <w:r>
        <w:rPr>
          <w:rFonts w:eastAsia="Calibri"/>
          <w:szCs w:val="24"/>
        </w:rPr>
        <w:t>Municipal,  de</w:t>
      </w:r>
      <w:proofErr w:type="gramEnd"/>
      <w:r>
        <w:rPr>
          <w:rFonts w:eastAsia="Calibri"/>
          <w:szCs w:val="24"/>
        </w:rPr>
        <w:t xml:space="preserve"> los regidores Daniel Salazar Villatoro, Yanira Peraza de Salazar, Kelvin </w:t>
      </w:r>
      <w:proofErr w:type="spellStart"/>
      <w:r>
        <w:rPr>
          <w:rFonts w:eastAsia="Calibri"/>
          <w:szCs w:val="24"/>
        </w:rPr>
        <w:t>Elias</w:t>
      </w:r>
      <w:proofErr w:type="spellEnd"/>
      <w:r>
        <w:rPr>
          <w:rFonts w:eastAsia="Calibri"/>
          <w:szCs w:val="24"/>
        </w:rPr>
        <w:t xml:space="preserve"> Ramos, Ramon Alberto Calderón, Bonifacio Antonio Martínez, Carlos Armando Sandoval en la cual solicitan lo siguiente:</w:t>
      </w:r>
    </w:p>
    <w:p w14:paraId="079DB2CD" w14:textId="77777777" w:rsidR="00FE6068" w:rsidRDefault="00FE6068" w:rsidP="00FE6068">
      <w:pPr>
        <w:jc w:val="both"/>
        <w:rPr>
          <w:rFonts w:eastAsia="Calibri"/>
          <w:szCs w:val="24"/>
        </w:rPr>
      </w:pPr>
      <w:r>
        <w:rPr>
          <w:rFonts w:eastAsia="Calibri"/>
          <w:szCs w:val="24"/>
        </w:rPr>
        <w:t xml:space="preserve">-se construya una galera que </w:t>
      </w:r>
      <w:proofErr w:type="spellStart"/>
      <w:r>
        <w:rPr>
          <w:rFonts w:eastAsia="Calibri"/>
          <w:szCs w:val="24"/>
        </w:rPr>
        <w:t>reuna</w:t>
      </w:r>
      <w:proofErr w:type="spellEnd"/>
      <w:r>
        <w:rPr>
          <w:rFonts w:eastAsia="Calibri"/>
          <w:szCs w:val="24"/>
        </w:rPr>
        <w:t xml:space="preserve"> las condiciones mínimas necesarias (agua potable, servicios sanitarios,) para el personal que labora en el área de mezcla de concreto dentro de las instalaciones de la PLANTA TRITURADORA, ASFALTO Y BLOQUERA, puedan utilizarlo como área para ingerir sus alimentos y poder tomar sus debidos descansos; - se </w:t>
      </w:r>
      <w:proofErr w:type="spellStart"/>
      <w:r>
        <w:rPr>
          <w:rFonts w:eastAsia="Calibri"/>
          <w:szCs w:val="24"/>
        </w:rPr>
        <w:t>contruya</w:t>
      </w:r>
      <w:proofErr w:type="spellEnd"/>
      <w:r>
        <w:rPr>
          <w:rFonts w:eastAsia="Calibri"/>
          <w:szCs w:val="24"/>
        </w:rPr>
        <w:t xml:space="preserve"> la oficina para la persona encargada del control de mezcla de concreto, en un área diferente a la que se pretende actualmente ya que consideramos que donde se pretende hacer, no reúne las condiciones </w:t>
      </w:r>
      <w:proofErr w:type="spellStart"/>
      <w:r>
        <w:rPr>
          <w:rFonts w:eastAsia="Calibri"/>
          <w:szCs w:val="24"/>
        </w:rPr>
        <w:t>minimas</w:t>
      </w:r>
      <w:proofErr w:type="spellEnd"/>
      <w:r>
        <w:rPr>
          <w:rFonts w:eastAsia="Calibri"/>
          <w:szCs w:val="24"/>
        </w:rPr>
        <w:t xml:space="preserve"> necesarias.</w:t>
      </w:r>
    </w:p>
    <w:p w14:paraId="47E10610" w14:textId="77777777" w:rsidR="00FE6068" w:rsidRDefault="00FE6068" w:rsidP="00FE6068">
      <w:pPr>
        <w:jc w:val="both"/>
        <w:rPr>
          <w:rFonts w:eastAsia="Calibri"/>
          <w:szCs w:val="24"/>
        </w:rPr>
      </w:pPr>
      <w:r>
        <w:rPr>
          <w:rFonts w:eastAsia="Calibri"/>
          <w:szCs w:val="24"/>
        </w:rPr>
        <w:t>- solicitan al concejo Administrativo gire las directrices necesarias para que se elabore una Política o Manual de Procedimientos para Contribuciones Varias.</w:t>
      </w:r>
    </w:p>
    <w:p w14:paraId="1EB2785E" w14:textId="77777777" w:rsidR="00FE6068" w:rsidRDefault="00FE6068" w:rsidP="00FE6068">
      <w:pPr>
        <w:jc w:val="both"/>
        <w:rPr>
          <w:rFonts w:eastAsia="Calibri"/>
          <w:szCs w:val="24"/>
        </w:rPr>
      </w:pPr>
      <w:r>
        <w:rPr>
          <w:rFonts w:eastAsia="Calibri"/>
          <w:szCs w:val="24"/>
        </w:rPr>
        <w:t>- solicitud del Balance General del año 2021, - El Estado de Rendimiento Económico del año 2021.</w:t>
      </w:r>
    </w:p>
    <w:p w14:paraId="3FC07ED9" w14:textId="77777777" w:rsidR="00FE6068" w:rsidRDefault="00FE6068" w:rsidP="00FE6068">
      <w:pPr>
        <w:jc w:val="both"/>
        <w:rPr>
          <w:rFonts w:eastAsia="Calibri"/>
          <w:szCs w:val="24"/>
        </w:rPr>
      </w:pPr>
      <w:r>
        <w:rPr>
          <w:rFonts w:eastAsia="Calibri"/>
          <w:szCs w:val="24"/>
        </w:rPr>
        <w:t xml:space="preserve">-Se les extienda copia física del Manuel de formulación de carpetas técnicas utilizado en la alcaldía Municipal de Metapán, por la Unidad encargada de dicha </w:t>
      </w:r>
      <w:proofErr w:type="gramStart"/>
      <w:r>
        <w:rPr>
          <w:rFonts w:eastAsia="Calibri"/>
          <w:szCs w:val="24"/>
        </w:rPr>
        <w:t>formulación ;</w:t>
      </w:r>
      <w:proofErr w:type="gramEnd"/>
      <w:r>
        <w:rPr>
          <w:rFonts w:eastAsia="Calibri"/>
          <w:szCs w:val="24"/>
        </w:rPr>
        <w:t xml:space="preserve"> - que la </w:t>
      </w:r>
      <w:proofErr w:type="spellStart"/>
      <w:r>
        <w:rPr>
          <w:rFonts w:eastAsia="Calibri"/>
          <w:szCs w:val="24"/>
        </w:rPr>
        <w:t>peresente</w:t>
      </w:r>
      <w:proofErr w:type="spellEnd"/>
      <w:r>
        <w:rPr>
          <w:rFonts w:eastAsia="Calibri"/>
          <w:szCs w:val="24"/>
        </w:rPr>
        <w:t xml:space="preserve"> solicitud se plasme en el acta de Concejo Municipal.</w:t>
      </w:r>
    </w:p>
    <w:p w14:paraId="56CF165C" w14:textId="77777777" w:rsidR="00FE6068" w:rsidRDefault="00FE6068" w:rsidP="00FE6068">
      <w:pPr>
        <w:jc w:val="both"/>
        <w:rPr>
          <w:rFonts w:eastAsia="Calibri"/>
          <w:szCs w:val="24"/>
        </w:rPr>
      </w:pPr>
      <w:r>
        <w:rPr>
          <w:rFonts w:eastAsia="Calibri"/>
          <w:szCs w:val="24"/>
        </w:rPr>
        <w:t xml:space="preserve">- Que hemos visto maquinaria y personal trabajando en el parque de la familia, donde por información vertida por el Señor Alcalde Municipal en redes sociales, se </w:t>
      </w:r>
      <w:proofErr w:type="spellStart"/>
      <w:r>
        <w:rPr>
          <w:rFonts w:eastAsia="Calibri"/>
          <w:szCs w:val="24"/>
        </w:rPr>
        <w:t>esta</w:t>
      </w:r>
      <w:proofErr w:type="spellEnd"/>
      <w:r>
        <w:rPr>
          <w:rFonts w:eastAsia="Calibri"/>
          <w:szCs w:val="24"/>
        </w:rPr>
        <w:t xml:space="preserve"> construyendo un lago artificial, desviando el cauce natural de una quebrada, y otras obras de la cuales hasta la fecha no existe una carpeta técnica que detalle estos proyectos ni </w:t>
      </w:r>
      <w:proofErr w:type="gramStart"/>
      <w:r>
        <w:rPr>
          <w:rFonts w:eastAsia="Calibri"/>
          <w:szCs w:val="24"/>
        </w:rPr>
        <w:t>mucho  menos</w:t>
      </w:r>
      <w:proofErr w:type="gramEnd"/>
      <w:r>
        <w:rPr>
          <w:rFonts w:eastAsia="Calibri"/>
          <w:szCs w:val="24"/>
        </w:rPr>
        <w:t xml:space="preserve"> hemos visto un estudio de impacto ambiental para poder llevar a cabo estas obras. Aunando a esta situación, para la construcción de un lago artificial se requiere de estudios técnicos y </w:t>
      </w:r>
      <w:r>
        <w:rPr>
          <w:rFonts w:eastAsia="Calibri"/>
          <w:szCs w:val="24"/>
        </w:rPr>
        <w:lastRenderedPageBreak/>
        <w:t xml:space="preserve">vinculados al ministerio de medio ambiente, y no se ha presentado ningún estudio o autorización que respalde las obras que se están construyendo al momento. Demás </w:t>
      </w:r>
      <w:proofErr w:type="spellStart"/>
      <w:r>
        <w:rPr>
          <w:rFonts w:eastAsia="Calibri"/>
          <w:szCs w:val="24"/>
        </w:rPr>
        <w:t>esta</w:t>
      </w:r>
      <w:proofErr w:type="spellEnd"/>
      <w:r>
        <w:rPr>
          <w:rFonts w:eastAsia="Calibri"/>
          <w:szCs w:val="24"/>
        </w:rPr>
        <w:t xml:space="preserve"> decir, que esta no es una decisión que se haya tomado en reunión de concejo municipal en pleno, sino más bien una decisión que ha sido tomada y ejecutada </w:t>
      </w:r>
      <w:proofErr w:type="spellStart"/>
      <w:r>
        <w:rPr>
          <w:rFonts w:eastAsia="Calibri"/>
          <w:szCs w:val="24"/>
        </w:rPr>
        <w:t>exlusivamente</w:t>
      </w:r>
      <w:proofErr w:type="spellEnd"/>
      <w:r>
        <w:rPr>
          <w:rFonts w:eastAsia="Calibri"/>
          <w:szCs w:val="24"/>
        </w:rPr>
        <w:t xml:space="preserve"> por la fracción del partido del PDC-. Que la presente será </w:t>
      </w:r>
      <w:proofErr w:type="spellStart"/>
      <w:r>
        <w:rPr>
          <w:rFonts w:eastAsia="Calibri"/>
          <w:szCs w:val="24"/>
        </w:rPr>
        <w:t>ramitida</w:t>
      </w:r>
      <w:proofErr w:type="spellEnd"/>
      <w:r>
        <w:rPr>
          <w:rFonts w:eastAsia="Calibri"/>
          <w:szCs w:val="24"/>
        </w:rPr>
        <w:t xml:space="preserve"> al Ministerio de Medio Ambiente y Recursos Naturales, así como a la Corte de Cuentas de la República, para que esta institución accionen como les corresponda, por lo que solicitan: Al Concejo de la Administración, que de manera inmediata se tome en consideración lo advertido por medio de la presente y se busquen una solución, respetando los procesos establecidos legalmente para la elaboración de la carpeta técnica  y asignación de presupuesto en obras o construcción de proyectos.</w:t>
      </w:r>
    </w:p>
    <w:p w14:paraId="6199A4DB" w14:textId="77777777" w:rsidR="00FE6068" w:rsidRDefault="00FE6068" w:rsidP="00FE6068">
      <w:pPr>
        <w:jc w:val="both"/>
        <w:rPr>
          <w:rFonts w:eastAsia="Calibri"/>
          <w:szCs w:val="24"/>
        </w:rPr>
      </w:pPr>
      <w:r>
        <w:rPr>
          <w:rFonts w:eastAsia="Calibri"/>
          <w:szCs w:val="24"/>
        </w:rPr>
        <w:t xml:space="preserve">Cuyos escritos serán </w:t>
      </w:r>
      <w:proofErr w:type="spellStart"/>
      <w:r>
        <w:rPr>
          <w:rFonts w:eastAsia="Calibri"/>
          <w:szCs w:val="24"/>
        </w:rPr>
        <w:t>constestados</w:t>
      </w:r>
      <w:proofErr w:type="spellEnd"/>
      <w:r>
        <w:rPr>
          <w:rFonts w:eastAsia="Calibri"/>
          <w:szCs w:val="24"/>
        </w:rPr>
        <w:t xml:space="preserve"> posteriormente, luego de verificada la información con todas las unidades correspondientes. </w:t>
      </w:r>
    </w:p>
    <w:p w14:paraId="5E5652CD" w14:textId="77777777" w:rsidR="00FE6068" w:rsidRPr="001E17FA" w:rsidRDefault="00FE6068" w:rsidP="00FE6068">
      <w:pPr>
        <w:jc w:val="both"/>
        <w:rPr>
          <w:rFonts w:eastAsia="Calibri"/>
          <w:szCs w:val="24"/>
        </w:rPr>
      </w:pPr>
    </w:p>
    <w:p w14:paraId="30B37C3B" w14:textId="77777777" w:rsidR="00FE6068" w:rsidRDefault="00FE6068" w:rsidP="00FE6068">
      <w:pPr>
        <w:jc w:val="both"/>
        <w:rPr>
          <w:rFonts w:eastAsia="Calibri"/>
          <w:szCs w:val="24"/>
        </w:rPr>
      </w:pPr>
    </w:p>
    <w:p w14:paraId="70B1C3A4" w14:textId="77777777" w:rsidR="00FE6068" w:rsidRPr="00E1638B" w:rsidRDefault="00FE6068" w:rsidP="00FE6068">
      <w:pPr>
        <w:jc w:val="both"/>
        <w:rPr>
          <w:rFonts w:eastAsia="Calibri"/>
          <w:b/>
          <w:bCs/>
          <w:sz w:val="36"/>
          <w:szCs w:val="36"/>
          <w:u w:val="single"/>
        </w:rPr>
      </w:pPr>
      <w:r w:rsidRPr="00E1638B">
        <w:rPr>
          <w:rFonts w:eastAsia="Calibri"/>
          <w:b/>
          <w:bCs/>
          <w:sz w:val="36"/>
          <w:szCs w:val="36"/>
          <w:u w:val="single"/>
        </w:rPr>
        <w:t>VOTOS EN CONTRA ACTA 21 DE FECHA 13 DE MAYO DEL 2022</w:t>
      </w:r>
    </w:p>
    <w:p w14:paraId="6EAB4D1B" w14:textId="77777777" w:rsidR="00FE6068" w:rsidRDefault="00FE6068" w:rsidP="00FE6068">
      <w:pPr>
        <w:jc w:val="both"/>
        <w:rPr>
          <w:rFonts w:eastAsia="Calibri"/>
          <w:szCs w:val="24"/>
        </w:rPr>
      </w:pPr>
    </w:p>
    <w:p w14:paraId="3CB9FF9E" w14:textId="77777777" w:rsidR="00FE6068" w:rsidRPr="00E1638B" w:rsidRDefault="00FE6068" w:rsidP="00FE6068">
      <w:pPr>
        <w:rPr>
          <w:szCs w:val="24"/>
        </w:rPr>
      </w:pPr>
      <w:r w:rsidRPr="00E1638B">
        <w:rPr>
          <w:b/>
          <w:bCs/>
          <w:szCs w:val="24"/>
        </w:rPr>
        <w:t>ACUERDO NÚMERO UNO</w:t>
      </w:r>
      <w:r w:rsidRPr="00E1638B">
        <w:rPr>
          <w:szCs w:val="24"/>
        </w:rPr>
        <w:t>, REQUERIMIENTOS DE COMPRA</w:t>
      </w:r>
    </w:p>
    <w:p w14:paraId="46901F26" w14:textId="77777777" w:rsidR="00FE6068" w:rsidRPr="00E1638B" w:rsidRDefault="00FE6068" w:rsidP="00FE6068">
      <w:pPr>
        <w:spacing w:line="360" w:lineRule="auto"/>
        <w:jc w:val="both"/>
        <w:rPr>
          <w:szCs w:val="24"/>
        </w:rPr>
      </w:pPr>
      <w:r w:rsidRPr="00E1638B">
        <w:rPr>
          <w:szCs w:val="24"/>
        </w:rPr>
        <w:t xml:space="preserve">Daniel Antonio Salazar Villatoro, Noveno Regidor Propietario. </w:t>
      </w:r>
      <w:r w:rsidRPr="00E1638B">
        <w:rPr>
          <w:rFonts w:eastAsia="Calibri"/>
          <w:b/>
          <w:bCs/>
          <w:spacing w:val="-3"/>
          <w:szCs w:val="24"/>
        </w:rPr>
        <w:t xml:space="preserve"> </w:t>
      </w:r>
      <w:r w:rsidRPr="00E1638B">
        <w:rPr>
          <w:b/>
          <w:bCs/>
          <w:szCs w:val="24"/>
        </w:rPr>
        <w:t xml:space="preserve">LECTURA Y APROBACIÓN DE REQUERIMIENTOS DE COMPRA. </w:t>
      </w:r>
      <w:r w:rsidRPr="00E1638B">
        <w:rPr>
          <w:szCs w:val="24"/>
        </w:rPr>
        <w:t xml:space="preserve">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w:t>
      </w:r>
    </w:p>
    <w:p w14:paraId="2207CAF9" w14:textId="77777777" w:rsidR="00FE6068" w:rsidRPr="00E1638B" w:rsidRDefault="00FE6068" w:rsidP="00FE6068">
      <w:pPr>
        <w:spacing w:line="254" w:lineRule="auto"/>
        <w:contextualSpacing/>
        <w:jc w:val="both"/>
        <w:rPr>
          <w:rFonts w:eastAsia="Calibri"/>
          <w:szCs w:val="24"/>
        </w:rPr>
      </w:pPr>
    </w:p>
    <w:p w14:paraId="200287F4" w14:textId="77777777" w:rsidR="00FE6068" w:rsidRPr="00E1638B" w:rsidRDefault="00FE6068" w:rsidP="00FE6068">
      <w:pPr>
        <w:spacing w:line="254" w:lineRule="auto"/>
        <w:ind w:left="720"/>
        <w:contextualSpacing/>
        <w:jc w:val="both"/>
        <w:rPr>
          <w:rFonts w:eastAsia="Calibri"/>
          <w:szCs w:val="24"/>
          <w:lang w:val="es-ES"/>
        </w:rPr>
      </w:pPr>
    </w:p>
    <w:p w14:paraId="1C2658C9" w14:textId="77777777" w:rsidR="00FE6068" w:rsidRPr="00E1638B" w:rsidRDefault="00FE6068" w:rsidP="00FE6068">
      <w:pPr>
        <w:spacing w:line="254" w:lineRule="auto"/>
        <w:contextualSpacing/>
        <w:jc w:val="both"/>
        <w:rPr>
          <w:rFonts w:eastAsia="Calibri"/>
          <w:szCs w:val="24"/>
        </w:rPr>
      </w:pPr>
      <w:r w:rsidRPr="00E1638B">
        <w:rPr>
          <w:rFonts w:eastAsia="Calibri"/>
          <w:spacing w:val="-3"/>
          <w:szCs w:val="24"/>
          <w:lang w:val="es-ES"/>
        </w:rPr>
        <w:t xml:space="preserve">Kelvin </w:t>
      </w:r>
      <w:proofErr w:type="spellStart"/>
      <w:r w:rsidRPr="00E1638B">
        <w:rPr>
          <w:rFonts w:eastAsia="Calibri"/>
          <w:spacing w:val="-3"/>
          <w:szCs w:val="24"/>
          <w:lang w:val="es-ES"/>
        </w:rPr>
        <w:t>Elias</w:t>
      </w:r>
      <w:proofErr w:type="spellEnd"/>
      <w:r w:rsidRPr="00E1638B">
        <w:rPr>
          <w:rFonts w:eastAsia="Calibri"/>
          <w:spacing w:val="-3"/>
          <w:szCs w:val="24"/>
          <w:lang w:val="es-ES"/>
        </w:rPr>
        <w:t xml:space="preserve"> Ramos Santos, Décimo Regidor Propietario, VOTA EN CONTRA: </w:t>
      </w:r>
      <w:r w:rsidRPr="00E1638B">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0628D2E4" w14:textId="77777777" w:rsidR="00FE6068" w:rsidRPr="00E1638B" w:rsidRDefault="00FE6068" w:rsidP="00FE6068">
      <w:pPr>
        <w:spacing w:line="254" w:lineRule="auto"/>
        <w:contextualSpacing/>
        <w:jc w:val="both"/>
        <w:rPr>
          <w:rFonts w:eastAsia="Calibri"/>
          <w:szCs w:val="24"/>
        </w:rPr>
      </w:pPr>
    </w:p>
    <w:p w14:paraId="672F2D52" w14:textId="77777777" w:rsidR="00FE6068" w:rsidRPr="00E1638B" w:rsidRDefault="00FE6068" w:rsidP="00FE6068">
      <w:pPr>
        <w:spacing w:line="256" w:lineRule="auto"/>
        <w:ind w:left="720"/>
        <w:contextualSpacing/>
        <w:rPr>
          <w:rFonts w:eastAsia="Calibri"/>
          <w:szCs w:val="24"/>
          <w:lang w:val="es-ES"/>
        </w:rPr>
      </w:pPr>
    </w:p>
    <w:p w14:paraId="17EAA159" w14:textId="77777777" w:rsidR="00FE6068" w:rsidRPr="00E1638B" w:rsidRDefault="00FE6068" w:rsidP="00FE6068">
      <w:pPr>
        <w:spacing w:line="360" w:lineRule="auto"/>
        <w:jc w:val="both"/>
        <w:rPr>
          <w:szCs w:val="24"/>
        </w:rPr>
      </w:pPr>
      <w:r w:rsidRPr="00E1638B">
        <w:rPr>
          <w:rFonts w:eastAsia="Calibri"/>
          <w:szCs w:val="24"/>
          <w:lang w:val="es-ES"/>
        </w:rPr>
        <w:t>Ramon Alberto Calderón Hernández, mayor de edad, abogado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E1638B">
        <w:rPr>
          <w:rFonts w:eastAsia="Calibri"/>
          <w:szCs w:val="24"/>
          <w:lang w:val="es-ES"/>
        </w:rPr>
        <w:t xml:space="preserve">, en calidad de Octavo Regidor Propietario para el período 2021-2024 en el pleno uso y goce de mis </w:t>
      </w:r>
      <w:proofErr w:type="gramStart"/>
      <w:r w:rsidRPr="00E1638B">
        <w:rPr>
          <w:rFonts w:eastAsia="Calibri"/>
          <w:szCs w:val="24"/>
          <w:lang w:val="es-ES"/>
        </w:rPr>
        <w:t>facultades  VOTO</w:t>
      </w:r>
      <w:proofErr w:type="gramEnd"/>
      <w:r w:rsidRPr="00E1638B">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1F3C7ECB" w14:textId="77777777" w:rsidR="00FE6068" w:rsidRPr="00E1638B" w:rsidRDefault="00FE6068" w:rsidP="00FE6068">
      <w:pPr>
        <w:spacing w:line="254" w:lineRule="auto"/>
        <w:contextualSpacing/>
        <w:jc w:val="both"/>
        <w:rPr>
          <w:szCs w:val="24"/>
        </w:rPr>
      </w:pPr>
      <w:r w:rsidRPr="00E1638B">
        <w:rPr>
          <w:rFonts w:eastAsia="Calibri"/>
          <w:szCs w:val="24"/>
        </w:rPr>
        <w:lastRenderedPageBreak/>
        <w:t>YANIRA MARLENE PERAZA DE SALAZAR, mayor de edad, Licenciada en Idiomas,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E1638B">
        <w:rPr>
          <w:rFonts w:eastAsia="Calibri"/>
          <w:szCs w:val="24"/>
        </w:rPr>
        <w:t xml:space="preserve">, en calidad de Séptima Regidora Propietaria para el período 2021 – 2024, en el pleno uso y goce de mis facultades Legales MANIFIESTO: </w:t>
      </w:r>
      <w:r w:rsidRPr="00E1638B">
        <w:rPr>
          <w:szCs w:val="24"/>
        </w:rPr>
        <w:t>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w:t>
      </w:r>
    </w:p>
    <w:p w14:paraId="6ED8F2B5" w14:textId="77777777" w:rsidR="00FE6068" w:rsidRPr="00E1638B" w:rsidRDefault="00FE6068" w:rsidP="00FE6068">
      <w:pPr>
        <w:rPr>
          <w:szCs w:val="24"/>
        </w:rPr>
      </w:pPr>
    </w:p>
    <w:p w14:paraId="13E3F61A" w14:textId="77777777" w:rsidR="00FE6068" w:rsidRPr="00E1638B" w:rsidRDefault="00FE6068" w:rsidP="00FE6068">
      <w:pPr>
        <w:rPr>
          <w:szCs w:val="24"/>
        </w:rPr>
      </w:pPr>
    </w:p>
    <w:p w14:paraId="2B651019" w14:textId="77777777" w:rsidR="00FE6068" w:rsidRPr="00E1638B" w:rsidRDefault="00FE6068" w:rsidP="00FE6068">
      <w:pPr>
        <w:rPr>
          <w:szCs w:val="24"/>
        </w:rPr>
      </w:pPr>
      <w:r w:rsidRPr="00E1638B">
        <w:rPr>
          <w:b/>
          <w:bCs/>
          <w:szCs w:val="24"/>
        </w:rPr>
        <w:t>ACUERDO NÚMERO DOS</w:t>
      </w:r>
      <w:r w:rsidRPr="00E1638B">
        <w:rPr>
          <w:szCs w:val="24"/>
        </w:rPr>
        <w:t xml:space="preserve">, EROGACIONES DE FACTURAS. </w:t>
      </w:r>
    </w:p>
    <w:p w14:paraId="5F2761F3" w14:textId="77777777" w:rsidR="00FE6068" w:rsidRPr="00E1638B" w:rsidRDefault="00FE6068" w:rsidP="00FE6068">
      <w:pPr>
        <w:spacing w:line="240" w:lineRule="auto"/>
        <w:contextualSpacing/>
        <w:jc w:val="both"/>
        <w:rPr>
          <w:szCs w:val="24"/>
        </w:rPr>
      </w:pPr>
      <w:r w:rsidRPr="00E1638B">
        <w:rPr>
          <w:szCs w:val="24"/>
        </w:rPr>
        <w:t xml:space="preserve">Daniel Antonio Salazar Villatoro, Noveno Regidor Propietario, Lectura y aprobación de facturas, para su respectiva erogación. </w:t>
      </w:r>
      <w:r w:rsidRPr="00E1638B">
        <w:rPr>
          <w:rFonts w:eastAsia="Calibri"/>
          <w:spacing w:val="-3"/>
          <w:szCs w:val="24"/>
          <w:lang w:val="es-MX"/>
        </w:rPr>
        <w:t xml:space="preserve">VOTO EN CONTRA </w:t>
      </w:r>
      <w:r w:rsidRPr="00E1638B">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E1638B">
        <w:rPr>
          <w:szCs w:val="24"/>
        </w:rPr>
        <w:t>adescos</w:t>
      </w:r>
      <w:proofErr w:type="spellEnd"/>
      <w:r w:rsidRPr="00E1638B">
        <w:rPr>
          <w:szCs w:val="24"/>
        </w:rPr>
        <w:t xml:space="preserve">.   </w:t>
      </w:r>
    </w:p>
    <w:p w14:paraId="04E5A370" w14:textId="77777777" w:rsidR="00FE6068" w:rsidRPr="00E1638B" w:rsidRDefault="00FE6068" w:rsidP="00FE6068">
      <w:pPr>
        <w:rPr>
          <w:szCs w:val="24"/>
        </w:rPr>
      </w:pPr>
    </w:p>
    <w:p w14:paraId="78BBB256" w14:textId="77777777" w:rsidR="00FE6068" w:rsidRPr="00E1638B" w:rsidRDefault="00FE6068" w:rsidP="00FE6068">
      <w:pPr>
        <w:spacing w:line="240" w:lineRule="auto"/>
        <w:jc w:val="both"/>
        <w:rPr>
          <w:rFonts w:eastAsia="Calibri"/>
          <w:szCs w:val="24"/>
        </w:rPr>
      </w:pPr>
      <w:r w:rsidRPr="00E1638B">
        <w:rPr>
          <w:rFonts w:eastAsia="Calibri"/>
          <w:spacing w:val="-3"/>
          <w:szCs w:val="24"/>
          <w:lang w:val="es-ES"/>
        </w:rPr>
        <w:t xml:space="preserve">Kelvin </w:t>
      </w:r>
      <w:proofErr w:type="spellStart"/>
      <w:r w:rsidRPr="00E1638B">
        <w:rPr>
          <w:rFonts w:eastAsia="Calibri"/>
          <w:spacing w:val="-3"/>
          <w:szCs w:val="24"/>
          <w:lang w:val="es-ES"/>
        </w:rPr>
        <w:t>Elias</w:t>
      </w:r>
      <w:proofErr w:type="spellEnd"/>
      <w:r w:rsidRPr="00E1638B">
        <w:rPr>
          <w:rFonts w:eastAsia="Calibri"/>
          <w:spacing w:val="-3"/>
          <w:szCs w:val="24"/>
          <w:lang w:val="es-ES"/>
        </w:rPr>
        <w:t xml:space="preserve"> Ramos Santos, Décimo Regidor Propietario, VOTA EN CONTRA: </w:t>
      </w:r>
      <w:r w:rsidRPr="00E1638B">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53B5855A" w14:textId="77777777" w:rsidR="00FE6068" w:rsidRPr="00E1638B" w:rsidRDefault="00FE6068" w:rsidP="00FE6068">
      <w:pPr>
        <w:spacing w:line="240" w:lineRule="auto"/>
        <w:jc w:val="both"/>
        <w:rPr>
          <w:rFonts w:eastAsia="Calibri"/>
          <w:szCs w:val="24"/>
        </w:rPr>
      </w:pPr>
    </w:p>
    <w:p w14:paraId="75C9AE20" w14:textId="77777777" w:rsidR="00FE6068" w:rsidRPr="00E1638B" w:rsidRDefault="00FE6068" w:rsidP="00FE6068">
      <w:pPr>
        <w:spacing w:line="240" w:lineRule="auto"/>
        <w:jc w:val="both"/>
        <w:rPr>
          <w:rFonts w:eastAsia="Calibri"/>
          <w:bCs/>
          <w:szCs w:val="24"/>
        </w:rPr>
      </w:pPr>
      <w:r w:rsidRPr="00E1638B">
        <w:rPr>
          <w:rFonts w:eastAsia="Calibri"/>
          <w:bCs/>
          <w:szCs w:val="24"/>
        </w:rPr>
        <w:t>Ramón Alberto Calderón Hernández, mayor de edad Abogado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E1638B">
        <w:rPr>
          <w:rFonts w:eastAsia="Calibri"/>
          <w:bCs/>
          <w:szCs w:val="24"/>
        </w:rPr>
        <w:t xml:space="preserve">, en calidad de Octavo Regidor Propietario para el período del 2021-2024 en el pleno uso y goce de mis facultades legales MANIFIESTO: En concordancia sobre los requerimientos de compra en el acuerdo número dos de la presente acta en los </w:t>
      </w:r>
      <w:r w:rsidRPr="00690917">
        <w:rPr>
          <w:rFonts w:eastAsia="Calibri"/>
          <w:bCs/>
          <w:szCs w:val="24"/>
        </w:rPr>
        <w:t>numerales</w:t>
      </w:r>
      <w:r>
        <w:rPr>
          <w:rFonts w:eastAsia="Calibri"/>
          <w:bCs/>
          <w:szCs w:val="24"/>
        </w:rPr>
        <w:t xml:space="preserve">: UNO, NUEVO, TRECE, CATORCE, DIECISÉIS, ya que están dirigidas para la compra de repuestos y accesorios, productos químicos, </w:t>
      </w:r>
      <w:proofErr w:type="spellStart"/>
      <w:r>
        <w:rPr>
          <w:rFonts w:eastAsia="Calibri"/>
          <w:bCs/>
          <w:szCs w:val="24"/>
        </w:rPr>
        <w:t>minetales</w:t>
      </w:r>
      <w:proofErr w:type="spellEnd"/>
      <w:r>
        <w:rPr>
          <w:rFonts w:eastAsia="Calibri"/>
          <w:bCs/>
          <w:szCs w:val="24"/>
        </w:rPr>
        <w:t xml:space="preserve"> metálicos, herramientas, </w:t>
      </w:r>
      <w:proofErr w:type="spellStart"/>
      <w:r>
        <w:rPr>
          <w:rFonts w:eastAsia="Calibri"/>
          <w:bCs/>
          <w:szCs w:val="24"/>
        </w:rPr>
        <w:t>manteriales</w:t>
      </w:r>
      <w:proofErr w:type="spellEnd"/>
      <w:r>
        <w:rPr>
          <w:rFonts w:eastAsia="Calibri"/>
          <w:bCs/>
          <w:szCs w:val="24"/>
        </w:rPr>
        <w:t xml:space="preserve"> eléctricos, etc. Voto en contra porque considero que es el lugar donde hay más erogación de fondos y no es regulado de manera correcta, ya que </w:t>
      </w:r>
      <w:proofErr w:type="spellStart"/>
      <w:r>
        <w:rPr>
          <w:rFonts w:eastAsia="Calibri"/>
          <w:bCs/>
          <w:szCs w:val="24"/>
        </w:rPr>
        <w:t>esta</w:t>
      </w:r>
      <w:proofErr w:type="spellEnd"/>
      <w:r>
        <w:rPr>
          <w:rFonts w:eastAsia="Calibri"/>
          <w:bCs/>
          <w:szCs w:val="24"/>
        </w:rPr>
        <w:t xml:space="preserve"> a consideración de una sola persona VEINTIDOS, VEINTITRÉS, radio campirana y radio real, por considerar muy elevado el gasto en publicidad. </w:t>
      </w:r>
      <w:r w:rsidRPr="00690917">
        <w:rPr>
          <w:rFonts w:eastAsia="Calibri"/>
          <w:bCs/>
          <w:szCs w:val="24"/>
        </w:rPr>
        <w:t xml:space="preserve"> Por lo</w:t>
      </w:r>
      <w:r w:rsidRPr="00E1638B">
        <w:rPr>
          <w:rFonts w:eastAsia="Calibri"/>
          <w:bCs/>
          <w:szCs w:val="24"/>
        </w:rPr>
        <w:t xml:space="preserve"> antes expuesto y en base al artículo cuarenta y cinco del Código Municipal SALVO MI VOTO Y VOTO EN CONTRA.</w:t>
      </w:r>
    </w:p>
    <w:p w14:paraId="5529F90F" w14:textId="77777777" w:rsidR="00FE6068" w:rsidRPr="00E1638B" w:rsidRDefault="00FE6068" w:rsidP="00FE6068">
      <w:pPr>
        <w:spacing w:line="240" w:lineRule="auto"/>
        <w:jc w:val="both"/>
        <w:rPr>
          <w:rFonts w:eastAsia="Calibri"/>
          <w:bCs/>
          <w:szCs w:val="24"/>
        </w:rPr>
      </w:pPr>
    </w:p>
    <w:p w14:paraId="4644A2F8" w14:textId="77777777" w:rsidR="00FE6068" w:rsidRPr="00E1638B" w:rsidRDefault="00FE6068" w:rsidP="00FE6068">
      <w:pPr>
        <w:spacing w:line="240" w:lineRule="auto"/>
        <w:jc w:val="both"/>
        <w:rPr>
          <w:color w:val="000000"/>
          <w:szCs w:val="24"/>
        </w:rPr>
      </w:pPr>
      <w:r w:rsidRPr="00E1638B">
        <w:rPr>
          <w:rFonts w:eastAsia="Calibri"/>
          <w:szCs w:val="24"/>
        </w:rPr>
        <w:t>YANIRA MARLENE PERAZA DE SALAZAR, mayor de edad, Licenciada en Idiomas,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E1638B">
        <w:rPr>
          <w:rFonts w:eastAsia="Calibri"/>
          <w:szCs w:val="24"/>
        </w:rPr>
        <w:t xml:space="preserve">, en calidad de Séptima Regidora Propietaria para el período 2021 – 2024, en el pleno uso y goce de mis facultades Legales MANIFIESTO: </w:t>
      </w:r>
      <w:r w:rsidRPr="00E1638B">
        <w:rPr>
          <w:b/>
          <w:bCs/>
          <w:color w:val="000000"/>
          <w:szCs w:val="24"/>
        </w:rPr>
        <w:t xml:space="preserve">VOTO EN </w:t>
      </w:r>
      <w:r w:rsidRPr="00E1638B">
        <w:rPr>
          <w:b/>
          <w:bCs/>
          <w:color w:val="000000"/>
          <w:szCs w:val="24"/>
        </w:rPr>
        <w:lastRenderedPageBreak/>
        <w:t xml:space="preserve">CONTRA EN EROGACIONES </w:t>
      </w:r>
      <w:r w:rsidRPr="00E1638B">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realizando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E1638B">
        <w:rPr>
          <w:szCs w:val="24"/>
        </w:rPr>
        <w:t>adescos</w:t>
      </w:r>
      <w:proofErr w:type="spellEnd"/>
      <w:r w:rsidRPr="00E1638B">
        <w:rPr>
          <w:szCs w:val="24"/>
        </w:rPr>
        <w:t>.</w:t>
      </w:r>
    </w:p>
    <w:p w14:paraId="522CDADC" w14:textId="77777777" w:rsidR="00FE6068" w:rsidRPr="00E1638B" w:rsidRDefault="00FE6068" w:rsidP="00FE6068">
      <w:pPr>
        <w:rPr>
          <w:szCs w:val="24"/>
        </w:rPr>
      </w:pPr>
    </w:p>
    <w:p w14:paraId="1DD510CD" w14:textId="77777777" w:rsidR="00FE6068" w:rsidRPr="00E1638B" w:rsidRDefault="00FE6068" w:rsidP="00FE6068">
      <w:pPr>
        <w:rPr>
          <w:szCs w:val="24"/>
        </w:rPr>
      </w:pPr>
      <w:r w:rsidRPr="00E1638B">
        <w:rPr>
          <w:b/>
          <w:bCs/>
          <w:szCs w:val="24"/>
        </w:rPr>
        <w:t>ACUERDO NÚMERO DOS, NUMERALES 22 Y 23,</w:t>
      </w:r>
      <w:r w:rsidRPr="00E1638B">
        <w:rPr>
          <w:szCs w:val="24"/>
        </w:rPr>
        <w:t xml:space="preserve"> EROGACIONES A FAVOR DEL SEÑOR HENRI MILTON MORALES UMAÑA, POR SERVICIOS PUBLICITARIOS. </w:t>
      </w:r>
    </w:p>
    <w:p w14:paraId="11F24B03" w14:textId="77777777" w:rsidR="00FE6068" w:rsidRPr="00E1638B" w:rsidRDefault="00FE6068" w:rsidP="00FE6068">
      <w:pPr>
        <w:rPr>
          <w:szCs w:val="24"/>
        </w:rPr>
      </w:pPr>
    </w:p>
    <w:p w14:paraId="173470F5" w14:textId="77777777" w:rsidR="00FE6068" w:rsidRPr="00E1638B" w:rsidRDefault="00FE6068" w:rsidP="00FE6068">
      <w:pPr>
        <w:spacing w:after="0" w:line="240" w:lineRule="auto"/>
        <w:jc w:val="both"/>
        <w:rPr>
          <w:b/>
          <w:szCs w:val="24"/>
        </w:rPr>
      </w:pPr>
      <w:r w:rsidRPr="00E1638B">
        <w:rPr>
          <w:rFonts w:eastAsia="Calibri"/>
          <w:bCs/>
          <w:szCs w:val="24"/>
        </w:rPr>
        <w:t>Ramón Alberto Calderón Hernández, mayor de edad Abogado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E1638B">
        <w:rPr>
          <w:rFonts w:eastAsia="Calibri"/>
          <w:bCs/>
          <w:szCs w:val="24"/>
        </w:rPr>
        <w:t xml:space="preserve">, en calidad de Octavo Regidor Propietario para el período del 2021-2024 en el pleno uso y goce de mis facultades legales MANIFIESTO: </w:t>
      </w:r>
      <w:r w:rsidRPr="00E1638B">
        <w:rPr>
          <w:color w:val="000000"/>
          <w:szCs w:val="24"/>
        </w:rPr>
        <w:t xml:space="preserve">VOTA EN CONTRA por considerar muy elevado </w:t>
      </w:r>
      <w:proofErr w:type="gramStart"/>
      <w:r w:rsidRPr="00E1638B">
        <w:rPr>
          <w:color w:val="000000"/>
          <w:szCs w:val="24"/>
        </w:rPr>
        <w:t>el gastos</w:t>
      </w:r>
      <w:proofErr w:type="gramEnd"/>
      <w:r w:rsidRPr="00E1638B">
        <w:rPr>
          <w:color w:val="000000"/>
          <w:szCs w:val="24"/>
        </w:rPr>
        <w:t xml:space="preserve"> de publicidad. </w:t>
      </w:r>
      <w:r w:rsidRPr="00E1638B">
        <w:rPr>
          <w:szCs w:val="24"/>
        </w:rPr>
        <w:t xml:space="preserve">y voto en contra en todas las erogaciones a favor del Sr. Henri Milton Morales Umaña. </w:t>
      </w:r>
    </w:p>
    <w:p w14:paraId="51DE29B0" w14:textId="77777777" w:rsidR="00FE6068" w:rsidRPr="00E1638B" w:rsidRDefault="00FE6068" w:rsidP="00FE6068">
      <w:pPr>
        <w:spacing w:line="240" w:lineRule="auto"/>
        <w:jc w:val="both"/>
        <w:rPr>
          <w:rFonts w:eastAsia="Calibri"/>
          <w:b/>
          <w:bCs/>
          <w:szCs w:val="24"/>
          <w:u w:val="single"/>
        </w:rPr>
      </w:pPr>
    </w:p>
    <w:p w14:paraId="52F2381A" w14:textId="77777777" w:rsidR="00FE6068" w:rsidRPr="00E1638B" w:rsidRDefault="00FE6068" w:rsidP="00FE6068">
      <w:pPr>
        <w:jc w:val="both"/>
        <w:rPr>
          <w:szCs w:val="24"/>
        </w:rPr>
      </w:pPr>
      <w:r w:rsidRPr="00E1638B">
        <w:rPr>
          <w:color w:val="000000"/>
          <w:szCs w:val="24"/>
          <w:lang w:val="es-ES"/>
        </w:rPr>
        <w:t>Lic. Daniel Antonio Salazar Villatoro, Noveno Regidor Propietario</w:t>
      </w:r>
      <w:r w:rsidRPr="00E1638B">
        <w:rPr>
          <w:szCs w:val="24"/>
          <w:lang w:val="es-ES"/>
        </w:rPr>
        <w:t xml:space="preserve">, en el Acuerdo </w:t>
      </w:r>
      <w:r w:rsidRPr="00E1638B">
        <w:rPr>
          <w:szCs w:val="24"/>
        </w:rPr>
        <w:t>Municipal para realizar la contratación de los servicios publicitarios con el Sr. Henri Milton Morales Umaña. VOTO EN CONTRA porque considero que se está haciendo un gasto excesivo en publicidad y se están utilizando estos medios para criticar y denigrar a mi persona con el recurso municipal. y voto en contra en todas las erogaciones a favor del Sr. Henri Milton Morales Umaña, argumento emitido en acuerdo 12, acta 34 de fecha 17 de diciembre del 2021.</w:t>
      </w:r>
    </w:p>
    <w:p w14:paraId="315F1E41" w14:textId="77777777" w:rsidR="00FE6068" w:rsidRPr="00E1638B" w:rsidRDefault="00FE6068" w:rsidP="00FE6068">
      <w:pPr>
        <w:jc w:val="both"/>
        <w:rPr>
          <w:szCs w:val="24"/>
        </w:rPr>
      </w:pPr>
    </w:p>
    <w:p w14:paraId="2918712A" w14:textId="77777777" w:rsidR="00FE6068" w:rsidRPr="00E1638B" w:rsidRDefault="00FE6068" w:rsidP="00FE6068">
      <w:pPr>
        <w:jc w:val="both"/>
        <w:rPr>
          <w:szCs w:val="24"/>
        </w:rPr>
      </w:pPr>
      <w:r w:rsidRPr="00E1638B">
        <w:rPr>
          <w:rFonts w:eastAsia="Calibri"/>
          <w:b/>
          <w:bCs/>
          <w:szCs w:val="24"/>
          <w:lang w:val="es-ES"/>
        </w:rPr>
        <w:t xml:space="preserve">LICDA. YANIRA MARLENE PERAZA DE SALAZAR, </w:t>
      </w:r>
      <w:r w:rsidRPr="00E1638B">
        <w:rPr>
          <w:rFonts w:eastAsia="Calibri"/>
          <w:szCs w:val="24"/>
          <w:lang w:val="es-ES"/>
        </w:rPr>
        <w:t>Séptima Regidora Propietaria</w:t>
      </w:r>
      <w:r w:rsidRPr="00E1638B">
        <w:rPr>
          <w:szCs w:val="24"/>
        </w:rPr>
        <w:t>.</w:t>
      </w:r>
      <w:r w:rsidRPr="00E1638B">
        <w:rPr>
          <w:szCs w:val="24"/>
          <w:lang w:val="es-MX"/>
        </w:rPr>
        <w:t xml:space="preserve"> </w:t>
      </w:r>
      <w:r w:rsidRPr="00E1638B">
        <w:rPr>
          <w:szCs w:val="24"/>
        </w:rPr>
        <w:t xml:space="preserve">En la </w:t>
      </w:r>
      <w:proofErr w:type="gramStart"/>
      <w:r w:rsidRPr="00E1638B">
        <w:rPr>
          <w:szCs w:val="24"/>
        </w:rPr>
        <w:t>contratación  de</w:t>
      </w:r>
      <w:proofErr w:type="gramEnd"/>
      <w:r w:rsidRPr="00E1638B">
        <w:rPr>
          <w:szCs w:val="24"/>
        </w:rPr>
        <w:t xml:space="preserve"> los servicios publicitarios. VOTO EN CONTRA, no tengo ningún inconveniente por las empresas a contratar ya que son </w:t>
      </w:r>
      <w:proofErr w:type="spellStart"/>
      <w:r w:rsidRPr="00E1638B">
        <w:rPr>
          <w:szCs w:val="24"/>
        </w:rPr>
        <w:t>metapanecas</w:t>
      </w:r>
      <w:proofErr w:type="spellEnd"/>
      <w:r w:rsidRPr="00E1638B">
        <w:rPr>
          <w:szCs w:val="24"/>
        </w:rPr>
        <w:t xml:space="preserve"> y son parte de mi círculo de amigos; pero no estoy de acuerdo con los montos mensuales que se están pagando en la actual administración por publicidad, ni en los contenidos que están transmitiendo ya que son propaganda partidaria y no es correcto que se paguen de los fondos del pueblo, en tal caso las propagandas deben pagarse del bolsillo de los interesados; además de evitar futuras observaciones por parte de la corte. SALVO MI VOTO, VOTO EN CONTRA. y voto en contra en todas las erogaciones a favor del Sr. Henri Milton Morales Umaña, argumento emitido en acuerdo 12, acta 34 de fecha 17 de diciembre del 2021.</w:t>
      </w:r>
    </w:p>
    <w:p w14:paraId="29BA3206" w14:textId="77777777" w:rsidR="00FE6068" w:rsidRPr="00E1638B" w:rsidRDefault="00FE6068" w:rsidP="00FE6068">
      <w:pPr>
        <w:jc w:val="both"/>
        <w:rPr>
          <w:szCs w:val="24"/>
        </w:rPr>
      </w:pPr>
    </w:p>
    <w:p w14:paraId="671DDAE2" w14:textId="77777777" w:rsidR="00FE6068" w:rsidRPr="00E1638B" w:rsidRDefault="00FE6068" w:rsidP="00FE6068">
      <w:pPr>
        <w:jc w:val="both"/>
        <w:rPr>
          <w:szCs w:val="24"/>
        </w:rPr>
      </w:pPr>
      <w:r w:rsidRPr="00E1638B">
        <w:rPr>
          <w:szCs w:val="24"/>
        </w:rPr>
        <w:t xml:space="preserve">Kelvin </w:t>
      </w:r>
      <w:proofErr w:type="spellStart"/>
      <w:r w:rsidRPr="00E1638B">
        <w:rPr>
          <w:szCs w:val="24"/>
        </w:rPr>
        <w:t>Elias</w:t>
      </w:r>
      <w:proofErr w:type="spellEnd"/>
      <w:r w:rsidRPr="00E1638B">
        <w:rPr>
          <w:szCs w:val="24"/>
        </w:rPr>
        <w:t xml:space="preserve"> Ramos Santos, Décimo Regidor Propietario, Décimo Regidor Propietario. VOTO EN CONTRA, en la contratación de los servicios publicitarios con el Sr. Henri Milton Morales Umaña, porque considero que son gastos innecesarios por no ser competencia de la Municipalidad y es exagerado el pago de publicidad. y voto en contra en todas las </w:t>
      </w:r>
      <w:r w:rsidRPr="00E1638B">
        <w:rPr>
          <w:szCs w:val="24"/>
        </w:rPr>
        <w:lastRenderedPageBreak/>
        <w:t>erogaciones a favor del Sr. Henri Milton Morales Umaña, argumento emitido en acuerdo 12, acta 34 de fecha 17 de diciembre del 2021.</w:t>
      </w:r>
    </w:p>
    <w:p w14:paraId="7F62ED9C" w14:textId="77777777" w:rsidR="00FE6068" w:rsidRPr="00E1638B" w:rsidRDefault="00FE6068" w:rsidP="00FE6068">
      <w:pPr>
        <w:spacing w:after="0" w:line="240" w:lineRule="auto"/>
        <w:jc w:val="both"/>
        <w:rPr>
          <w:b/>
          <w:szCs w:val="24"/>
        </w:rPr>
      </w:pPr>
    </w:p>
    <w:p w14:paraId="11426DE4" w14:textId="77777777" w:rsidR="00FE6068" w:rsidRPr="00E1638B" w:rsidRDefault="00FE6068" w:rsidP="00FE6068">
      <w:pPr>
        <w:rPr>
          <w:rFonts w:eastAsia="Calibri"/>
          <w:szCs w:val="24"/>
        </w:rPr>
      </w:pPr>
    </w:p>
    <w:p w14:paraId="3C7E6CD0" w14:textId="77777777" w:rsidR="00FE6068" w:rsidRPr="00E1638B" w:rsidRDefault="00FE6068" w:rsidP="00FE6068">
      <w:pPr>
        <w:rPr>
          <w:rFonts w:eastAsia="Calibri"/>
          <w:color w:val="000000"/>
          <w:szCs w:val="24"/>
        </w:rPr>
      </w:pPr>
      <w:r w:rsidRPr="00E1638B">
        <w:rPr>
          <w:rFonts w:eastAsia="Calibri"/>
          <w:b/>
          <w:bCs/>
          <w:szCs w:val="24"/>
        </w:rPr>
        <w:t>ACUERDO NÚMERO DIECIOCHO</w:t>
      </w:r>
      <w:r w:rsidRPr="00E1638B">
        <w:rPr>
          <w:rFonts w:eastAsia="Calibri"/>
          <w:szCs w:val="24"/>
        </w:rPr>
        <w:t xml:space="preserve">, </w:t>
      </w:r>
      <w:r w:rsidRPr="00E1638B">
        <w:rPr>
          <w:rFonts w:eastAsia="Calibri"/>
          <w:color w:val="000000"/>
          <w:szCs w:val="24"/>
        </w:rPr>
        <w:t xml:space="preserve">Ejecución del proyecto CONSTRUCCIÓN Y MEJORAMIENTO DE VIVIENDAS PARA PERSONAS EN SITUACION DE VULNERABILIDAD Y GRAVE NECESIDAD DEL MUNICIPIO DE METAPÁN.  </w:t>
      </w:r>
    </w:p>
    <w:p w14:paraId="59214F1D" w14:textId="77777777" w:rsidR="00FE6068" w:rsidRPr="00E1638B" w:rsidRDefault="00FE6068" w:rsidP="00FE6068">
      <w:pPr>
        <w:rPr>
          <w:rFonts w:eastAsia="Calibri"/>
          <w:color w:val="000000"/>
          <w:szCs w:val="24"/>
        </w:rPr>
      </w:pPr>
    </w:p>
    <w:p w14:paraId="6DE4E66C" w14:textId="77777777" w:rsidR="00FE6068" w:rsidRPr="00E1638B" w:rsidRDefault="00FE6068" w:rsidP="00FE6068">
      <w:pPr>
        <w:spacing w:line="240" w:lineRule="auto"/>
        <w:jc w:val="both"/>
        <w:rPr>
          <w:rFonts w:eastAsia="Calibri"/>
          <w:szCs w:val="24"/>
        </w:rPr>
      </w:pPr>
      <w:r w:rsidRPr="00E1638B">
        <w:rPr>
          <w:rFonts w:eastAsia="Calibri"/>
          <w:szCs w:val="24"/>
        </w:rPr>
        <w:t xml:space="preserve">El Sr. Kelvin </w:t>
      </w:r>
      <w:proofErr w:type="spellStart"/>
      <w:r w:rsidRPr="00E1638B">
        <w:rPr>
          <w:rFonts w:eastAsia="Calibri"/>
          <w:szCs w:val="24"/>
        </w:rPr>
        <w:t>Elias</w:t>
      </w:r>
      <w:proofErr w:type="spellEnd"/>
      <w:r w:rsidRPr="00E1638B">
        <w:rPr>
          <w:rFonts w:eastAsia="Calibri"/>
          <w:szCs w:val="24"/>
        </w:rPr>
        <w:t xml:space="preserve"> Ramos Santos, Décimo Regidor Propietario,</w:t>
      </w:r>
      <w:r w:rsidRPr="00E1638B">
        <w:rPr>
          <w:rFonts w:eastAsia="Calibri"/>
          <w:color w:val="000000"/>
          <w:szCs w:val="24"/>
        </w:rPr>
        <w:t xml:space="preserve"> VOTA EN CONTRA</w:t>
      </w:r>
      <w:r w:rsidRPr="00E1638B">
        <w:rPr>
          <w:rFonts w:eastAsia="Calibri"/>
          <w:szCs w:val="24"/>
        </w:rPr>
        <w:t xml:space="preserve"> en la aprobación de la carpeta sobre el mejoramiento de vivienda ya que está será administrada por una comisión que no estoy de acuerdo como fue formada y por un reglamento que deja a tomar decisiones a consideración de la Comisión.</w:t>
      </w:r>
    </w:p>
    <w:p w14:paraId="0168A3BE" w14:textId="77777777" w:rsidR="00FE6068" w:rsidRPr="00E1638B" w:rsidRDefault="00FE6068" w:rsidP="00FE6068">
      <w:pPr>
        <w:rPr>
          <w:rFonts w:eastAsia="Calibri"/>
          <w:szCs w:val="24"/>
        </w:rPr>
      </w:pPr>
    </w:p>
    <w:p w14:paraId="265E4FB8" w14:textId="77777777" w:rsidR="00FE6068" w:rsidRDefault="00FE6068" w:rsidP="00FE6068">
      <w:pPr>
        <w:spacing w:after="0" w:line="240" w:lineRule="auto"/>
        <w:contextualSpacing/>
        <w:jc w:val="both"/>
        <w:rPr>
          <w:rFonts w:eastAsia="Calibri"/>
        </w:rPr>
      </w:pPr>
    </w:p>
    <w:p w14:paraId="0B251952" w14:textId="77777777" w:rsidR="00FE6068" w:rsidRDefault="00FE6068" w:rsidP="00FE6068">
      <w:pPr>
        <w:spacing w:after="0" w:line="240" w:lineRule="auto"/>
        <w:contextualSpacing/>
        <w:jc w:val="both"/>
        <w:rPr>
          <w:rFonts w:eastAsia="Calibri"/>
        </w:rPr>
      </w:pPr>
    </w:p>
    <w:p w14:paraId="294904BE" w14:textId="77777777" w:rsidR="00FE6068" w:rsidRPr="00FD3BBC" w:rsidRDefault="00FE6068" w:rsidP="00FE6068">
      <w:pPr>
        <w:spacing w:after="0" w:line="240" w:lineRule="auto"/>
        <w:contextualSpacing/>
        <w:jc w:val="both"/>
        <w:rPr>
          <w:rFonts w:eastAsia="Calibri"/>
          <w:b/>
          <w:bCs/>
          <w:u w:val="single"/>
        </w:rPr>
      </w:pPr>
      <w:r w:rsidRPr="00FD3BBC">
        <w:rPr>
          <w:rFonts w:eastAsia="Calibri"/>
          <w:b/>
          <w:bCs/>
          <w:u w:val="single"/>
        </w:rPr>
        <w:t xml:space="preserve">ACUERDO NÚMERO DIECINUEVE: </w:t>
      </w:r>
    </w:p>
    <w:p w14:paraId="7147B3B7" w14:textId="77777777" w:rsidR="00FE6068" w:rsidRDefault="00FE6068" w:rsidP="00FE6068">
      <w:pPr>
        <w:jc w:val="both"/>
        <w:rPr>
          <w:rFonts w:eastAsia="Calibri"/>
          <w:szCs w:val="24"/>
        </w:rPr>
      </w:pPr>
      <w:r>
        <w:rPr>
          <w:rFonts w:eastAsia="Calibri"/>
          <w:szCs w:val="24"/>
        </w:rPr>
        <w:t xml:space="preserve">Correspondencia enviada por la Corte de Cuentas, en relación </w:t>
      </w:r>
      <w:proofErr w:type="gramStart"/>
      <w:r>
        <w:rPr>
          <w:rFonts w:eastAsia="Calibri"/>
          <w:szCs w:val="24"/>
        </w:rPr>
        <w:t xml:space="preserve">al </w:t>
      </w:r>
      <w:r w:rsidRPr="005057A5">
        <w:rPr>
          <w:rFonts w:eastAsia="Calibri"/>
          <w:szCs w:val="24"/>
        </w:rPr>
        <w:t xml:space="preserve"> </w:t>
      </w:r>
      <w:r>
        <w:rPr>
          <w:rFonts w:eastAsia="Calibri"/>
          <w:szCs w:val="24"/>
        </w:rPr>
        <w:t>“</w:t>
      </w:r>
      <w:proofErr w:type="gramEnd"/>
      <w:r>
        <w:rPr>
          <w:rFonts w:eastAsia="Calibri"/>
          <w:szCs w:val="24"/>
        </w:rPr>
        <w:t xml:space="preserve">Examen Especial a la Municipalidad de Metapán, Departamento de Santa Ana, relacionado al Proceso de Licitación, Adjudicación, Contratación, Ejecución y al Funcionamiento del Proyecto “Construcción de Planta de Tratamiento de Aguas Residuales en la Ciudad de Metapán, Departamento de Santa Ana, por el período de enero de 2017 al 30 de junio del 2022” </w:t>
      </w:r>
    </w:p>
    <w:p w14:paraId="66C66EFF" w14:textId="77777777" w:rsidR="00FE6068" w:rsidRDefault="00FE6068" w:rsidP="00FE6068">
      <w:pPr>
        <w:jc w:val="both"/>
        <w:rPr>
          <w:rFonts w:eastAsia="Calibri"/>
          <w:szCs w:val="24"/>
        </w:rPr>
      </w:pPr>
    </w:p>
    <w:p w14:paraId="659D2A70" w14:textId="77777777" w:rsidR="00FE6068" w:rsidRPr="005057A5" w:rsidRDefault="00FE6068" w:rsidP="00FE6068">
      <w:pPr>
        <w:jc w:val="both"/>
        <w:rPr>
          <w:rFonts w:eastAsia="Calibri"/>
          <w:szCs w:val="24"/>
        </w:rPr>
      </w:pPr>
      <w:r>
        <w:rPr>
          <w:rFonts w:eastAsia="Calibri"/>
          <w:szCs w:val="24"/>
        </w:rPr>
        <w:t xml:space="preserve">Yanira Marlene Peraza de Salazar, mayor de edad, licenciada en idiomas, del domicilio de Metapán, Departamento de Santa Ana, con Documento </w:t>
      </w:r>
      <w:proofErr w:type="spellStart"/>
      <w:r>
        <w:rPr>
          <w:rFonts w:eastAsia="Calibri"/>
          <w:szCs w:val="24"/>
        </w:rPr>
        <w:t>Unico</w:t>
      </w:r>
      <w:proofErr w:type="spellEnd"/>
      <w:r>
        <w:rPr>
          <w:rFonts w:eastAsia="Calibri"/>
          <w:szCs w:val="24"/>
        </w:rPr>
        <w:t xml:space="preserve"> de Identidad número XXXXXXXXXX, en calidad de séptima regidora propietaria para el período del 2021-2024 en pleno uso y goce de mis facultades legales manifiesto: </w:t>
      </w:r>
      <w:proofErr w:type="gramStart"/>
      <w:r>
        <w:rPr>
          <w:rFonts w:eastAsia="Calibri"/>
          <w:szCs w:val="24"/>
        </w:rPr>
        <w:t>VOTO  A</w:t>
      </w:r>
      <w:proofErr w:type="gramEnd"/>
      <w:r>
        <w:rPr>
          <w:rFonts w:eastAsia="Calibri"/>
          <w:szCs w:val="24"/>
        </w:rPr>
        <w:t xml:space="preserve"> FAVOR, pero considero que debe hacerse la revisión desde que inicio el proyecto hasta la fecha actual. </w:t>
      </w:r>
    </w:p>
    <w:p w14:paraId="597209EA" w14:textId="77777777" w:rsidR="00FE6068" w:rsidRDefault="00FE6068" w:rsidP="00FE6068">
      <w:pPr>
        <w:spacing w:after="0" w:line="240" w:lineRule="auto"/>
        <w:contextualSpacing/>
        <w:jc w:val="both"/>
        <w:rPr>
          <w:rFonts w:eastAsia="Calibri"/>
        </w:rPr>
      </w:pPr>
    </w:p>
    <w:p w14:paraId="06F3402F" w14:textId="77777777" w:rsidR="00FE6068" w:rsidRDefault="00FE6068" w:rsidP="00FE6068">
      <w:pPr>
        <w:spacing w:after="0" w:line="240" w:lineRule="auto"/>
        <w:contextualSpacing/>
        <w:jc w:val="both"/>
        <w:rPr>
          <w:rFonts w:eastAsia="Calibri"/>
        </w:rPr>
      </w:pPr>
    </w:p>
    <w:p w14:paraId="3CF20D50" w14:textId="77777777" w:rsidR="00FE6068" w:rsidRDefault="00FE6068" w:rsidP="00FE6068">
      <w:pPr>
        <w:jc w:val="both"/>
        <w:rPr>
          <w:rFonts w:eastAsia="Calibri"/>
          <w:spacing w:val="-3"/>
          <w:szCs w:val="24"/>
          <w:lang w:val="es-MX"/>
        </w:rPr>
      </w:pPr>
    </w:p>
    <w:p w14:paraId="2CF57F6B" w14:textId="77777777" w:rsidR="00FE6068" w:rsidRPr="0062733A" w:rsidRDefault="00FE6068" w:rsidP="00FE6068">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diecisiete </w:t>
      </w:r>
      <w:r w:rsidRPr="0062733A">
        <w:rPr>
          <w:rFonts w:eastAsia="Times New Roman"/>
          <w:szCs w:val="24"/>
          <w:lang w:val="es-ES" w:eastAsia="es-ES"/>
        </w:rPr>
        <w:t>horas</w:t>
      </w:r>
      <w:r>
        <w:rPr>
          <w:rFonts w:eastAsia="Times New Roman"/>
          <w:szCs w:val="24"/>
          <w:lang w:val="es-ES" w:eastAsia="es-ES"/>
        </w:rPr>
        <w:t xml:space="preserve"> </w:t>
      </w:r>
      <w:r w:rsidRPr="0062733A">
        <w:rPr>
          <w:rFonts w:eastAsia="Times New Roman"/>
          <w:szCs w:val="24"/>
          <w:lang w:val="es-ES" w:eastAsia="es-ES"/>
        </w:rPr>
        <w:t xml:space="preserve">del día </w:t>
      </w:r>
      <w:r>
        <w:rPr>
          <w:rFonts w:eastAsia="Times New Roman"/>
          <w:szCs w:val="24"/>
          <w:lang w:val="es-ES" w:eastAsia="es-ES"/>
        </w:rPr>
        <w:t>trece de mayo</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6125FF0A" w14:textId="77777777" w:rsidR="00FE6068" w:rsidRPr="0062733A" w:rsidRDefault="00FE6068" w:rsidP="00FE6068">
      <w:pPr>
        <w:spacing w:after="0" w:line="240" w:lineRule="auto"/>
        <w:jc w:val="center"/>
        <w:rPr>
          <w:rFonts w:eastAsia="Times New Roman"/>
          <w:szCs w:val="24"/>
          <w:lang w:val="es-ES" w:eastAsia="es-ES"/>
        </w:rPr>
      </w:pPr>
    </w:p>
    <w:p w14:paraId="09B6144D" w14:textId="77777777" w:rsidR="00FE6068" w:rsidRDefault="00FE6068" w:rsidP="00FE6068">
      <w:pPr>
        <w:spacing w:after="0" w:line="240" w:lineRule="auto"/>
        <w:rPr>
          <w:rFonts w:eastAsia="Times New Roman"/>
          <w:szCs w:val="24"/>
          <w:lang w:val="es-ES" w:eastAsia="es-ES"/>
        </w:rPr>
      </w:pPr>
    </w:p>
    <w:p w14:paraId="29359681" w14:textId="77777777" w:rsidR="00FE6068" w:rsidRDefault="00FE6068" w:rsidP="00FE6068">
      <w:pPr>
        <w:spacing w:after="0" w:line="240" w:lineRule="auto"/>
        <w:jc w:val="center"/>
        <w:rPr>
          <w:rFonts w:eastAsia="Times New Roman"/>
          <w:szCs w:val="24"/>
          <w:lang w:val="es-ES" w:eastAsia="es-ES"/>
        </w:rPr>
      </w:pPr>
    </w:p>
    <w:p w14:paraId="07DBA61D" w14:textId="77777777" w:rsidR="00FE6068" w:rsidRDefault="00FE6068" w:rsidP="00FE6068">
      <w:pPr>
        <w:spacing w:after="0" w:line="240" w:lineRule="auto"/>
        <w:jc w:val="center"/>
        <w:rPr>
          <w:rFonts w:eastAsia="Times New Roman"/>
          <w:szCs w:val="24"/>
          <w:lang w:val="es-ES" w:eastAsia="es-ES"/>
        </w:rPr>
      </w:pPr>
    </w:p>
    <w:p w14:paraId="10805272" w14:textId="77777777" w:rsidR="00FE6068" w:rsidRPr="0062733A"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25E7A3D3" w14:textId="77777777" w:rsidR="00FE6068"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4284A946" w14:textId="77777777" w:rsidR="00FE6068" w:rsidRDefault="00FE6068" w:rsidP="00FE6068">
      <w:pPr>
        <w:spacing w:after="0" w:line="240" w:lineRule="auto"/>
        <w:contextualSpacing/>
        <w:jc w:val="center"/>
        <w:rPr>
          <w:rFonts w:eastAsia="Times New Roman"/>
          <w:szCs w:val="24"/>
          <w:lang w:val="es-ES" w:eastAsia="es-ES"/>
        </w:rPr>
      </w:pPr>
    </w:p>
    <w:p w14:paraId="765EB12D" w14:textId="77777777" w:rsidR="00FE6068" w:rsidRDefault="00FE6068" w:rsidP="00FE6068">
      <w:pPr>
        <w:spacing w:after="0" w:line="240" w:lineRule="auto"/>
        <w:contextualSpacing/>
        <w:jc w:val="center"/>
        <w:rPr>
          <w:rFonts w:eastAsia="Times New Roman"/>
          <w:szCs w:val="24"/>
          <w:lang w:val="es-ES" w:eastAsia="es-ES"/>
        </w:rPr>
      </w:pPr>
    </w:p>
    <w:p w14:paraId="29C007E1" w14:textId="77777777" w:rsidR="00FE6068" w:rsidRDefault="00FE6068" w:rsidP="00FE6068">
      <w:pPr>
        <w:spacing w:after="0" w:line="240" w:lineRule="auto"/>
        <w:contextualSpacing/>
        <w:jc w:val="center"/>
        <w:rPr>
          <w:rFonts w:eastAsia="Times New Roman"/>
          <w:szCs w:val="24"/>
          <w:lang w:val="es-ES" w:eastAsia="es-ES"/>
        </w:rPr>
      </w:pPr>
    </w:p>
    <w:p w14:paraId="46FB1862" w14:textId="77777777" w:rsidR="00FE6068" w:rsidRPr="0062733A" w:rsidRDefault="00FE6068" w:rsidP="00FE6068">
      <w:pPr>
        <w:spacing w:after="0" w:line="240" w:lineRule="auto"/>
        <w:contextualSpacing/>
        <w:jc w:val="center"/>
        <w:rPr>
          <w:rFonts w:eastAsia="Times New Roman"/>
          <w:szCs w:val="24"/>
          <w:lang w:val="es-ES" w:eastAsia="es-ES"/>
        </w:rPr>
      </w:pPr>
    </w:p>
    <w:p w14:paraId="29E332AE" w14:textId="77777777" w:rsidR="00FE6068" w:rsidRDefault="00FE6068" w:rsidP="00FE6068">
      <w:pPr>
        <w:spacing w:after="0" w:line="240" w:lineRule="auto"/>
        <w:contextualSpacing/>
        <w:jc w:val="center"/>
        <w:rPr>
          <w:rFonts w:eastAsia="Times New Roman"/>
          <w:szCs w:val="24"/>
          <w:lang w:val="es-ES" w:eastAsia="es-ES"/>
        </w:rPr>
      </w:pPr>
    </w:p>
    <w:p w14:paraId="0C1C1734"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2CB2DF23"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652712DC" w14:textId="77777777" w:rsidR="00FE6068" w:rsidRPr="0062733A" w:rsidRDefault="00FE6068" w:rsidP="00FE6068">
      <w:pPr>
        <w:spacing w:after="0" w:line="240" w:lineRule="auto"/>
        <w:contextualSpacing/>
        <w:jc w:val="both"/>
        <w:rPr>
          <w:rFonts w:eastAsia="Times New Roman"/>
          <w:szCs w:val="24"/>
          <w:lang w:eastAsia="es-ES"/>
        </w:rPr>
      </w:pPr>
    </w:p>
    <w:p w14:paraId="270B7743" w14:textId="77777777" w:rsidR="00FE6068" w:rsidRPr="0062733A" w:rsidRDefault="00FE6068" w:rsidP="00FE6068">
      <w:pPr>
        <w:spacing w:line="240" w:lineRule="auto"/>
        <w:contextualSpacing/>
        <w:rPr>
          <w:rFonts w:eastAsia="Calibri"/>
        </w:rPr>
      </w:pPr>
    </w:p>
    <w:p w14:paraId="7DEB0A0C" w14:textId="77777777" w:rsidR="00FE6068" w:rsidRDefault="00FE6068" w:rsidP="00FE6068">
      <w:pPr>
        <w:spacing w:line="240" w:lineRule="auto"/>
        <w:contextualSpacing/>
        <w:rPr>
          <w:rFonts w:eastAsia="Calibri"/>
        </w:rPr>
      </w:pPr>
    </w:p>
    <w:p w14:paraId="3CED5DDA" w14:textId="77777777" w:rsidR="00FE6068" w:rsidRDefault="00FE6068" w:rsidP="00FE6068">
      <w:pPr>
        <w:spacing w:line="240" w:lineRule="auto"/>
        <w:contextualSpacing/>
        <w:rPr>
          <w:rFonts w:eastAsia="Calibri"/>
        </w:rPr>
      </w:pPr>
    </w:p>
    <w:p w14:paraId="793658D2" w14:textId="77777777" w:rsidR="00FE6068" w:rsidRPr="0062733A" w:rsidRDefault="00FE6068" w:rsidP="00FE6068">
      <w:pPr>
        <w:spacing w:line="240" w:lineRule="auto"/>
        <w:contextualSpacing/>
        <w:rPr>
          <w:rFonts w:eastAsia="Calibri"/>
        </w:rPr>
      </w:pPr>
    </w:p>
    <w:p w14:paraId="34FA6E52" w14:textId="77777777" w:rsidR="00FE6068" w:rsidRPr="0062733A" w:rsidRDefault="00FE6068" w:rsidP="00FE6068">
      <w:pPr>
        <w:spacing w:line="240" w:lineRule="auto"/>
        <w:contextualSpacing/>
        <w:rPr>
          <w:rFonts w:eastAsia="Calibri"/>
        </w:rPr>
      </w:pPr>
      <w:r w:rsidRPr="0062733A">
        <w:rPr>
          <w:rFonts w:eastAsia="Calibri"/>
        </w:rPr>
        <w:t>Sr. Denis Edgardo Pacheco Martínez                   Sra. Clelia Madelin Guevara de Galdámez</w:t>
      </w:r>
    </w:p>
    <w:p w14:paraId="06670759" w14:textId="77777777" w:rsidR="00FE6068" w:rsidRPr="0062733A" w:rsidRDefault="00FE6068" w:rsidP="00FE6068">
      <w:pPr>
        <w:spacing w:line="240" w:lineRule="auto"/>
        <w:contextualSpacing/>
        <w:rPr>
          <w:rFonts w:eastAsia="Calibri"/>
        </w:rPr>
      </w:pPr>
      <w:r w:rsidRPr="0062733A">
        <w:rPr>
          <w:rFonts w:eastAsia="Calibri"/>
        </w:rPr>
        <w:t>Primer Regidor Propietario                                       Segunda Regidora Propietaria</w:t>
      </w:r>
    </w:p>
    <w:p w14:paraId="3991A6B7" w14:textId="77777777" w:rsidR="00FE6068" w:rsidRDefault="00FE6068" w:rsidP="00FE6068">
      <w:pPr>
        <w:spacing w:line="240" w:lineRule="auto"/>
        <w:contextualSpacing/>
        <w:rPr>
          <w:rFonts w:eastAsia="Calibri"/>
        </w:rPr>
      </w:pPr>
    </w:p>
    <w:p w14:paraId="23B59BF7" w14:textId="77777777" w:rsidR="00FE6068" w:rsidRDefault="00FE6068" w:rsidP="00FE6068">
      <w:pPr>
        <w:spacing w:line="240" w:lineRule="auto"/>
        <w:contextualSpacing/>
        <w:rPr>
          <w:rFonts w:eastAsia="Calibri"/>
        </w:rPr>
      </w:pPr>
    </w:p>
    <w:p w14:paraId="092D1246" w14:textId="77777777" w:rsidR="00FE6068" w:rsidRDefault="00FE6068" w:rsidP="00FE6068">
      <w:pPr>
        <w:spacing w:line="240" w:lineRule="auto"/>
        <w:contextualSpacing/>
        <w:rPr>
          <w:rFonts w:eastAsia="Calibri"/>
        </w:rPr>
      </w:pPr>
    </w:p>
    <w:p w14:paraId="2122BC1B" w14:textId="77777777" w:rsidR="00FE6068" w:rsidRDefault="00FE6068" w:rsidP="00FE6068">
      <w:pPr>
        <w:spacing w:line="240" w:lineRule="auto"/>
        <w:contextualSpacing/>
        <w:rPr>
          <w:rFonts w:eastAsia="Calibri"/>
        </w:rPr>
      </w:pPr>
    </w:p>
    <w:p w14:paraId="4C9725E2" w14:textId="77777777" w:rsidR="00FE6068" w:rsidRPr="0062733A" w:rsidRDefault="00FE6068" w:rsidP="00FE6068">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5D953347" w14:textId="77777777" w:rsidR="00FE6068" w:rsidRPr="0062733A" w:rsidRDefault="00FE6068" w:rsidP="00FE6068">
      <w:pPr>
        <w:spacing w:line="240" w:lineRule="auto"/>
        <w:contextualSpacing/>
        <w:rPr>
          <w:rFonts w:eastAsia="Calibri"/>
        </w:rPr>
      </w:pPr>
      <w:r w:rsidRPr="0062733A">
        <w:rPr>
          <w:rFonts w:eastAsia="Calibri"/>
        </w:rPr>
        <w:t>Tercer Regidor Propietario                                    Cuarto Regidor Propietario</w:t>
      </w:r>
    </w:p>
    <w:p w14:paraId="3FDD2560" w14:textId="77777777" w:rsidR="00FE6068" w:rsidRDefault="00FE6068" w:rsidP="00FE6068">
      <w:pPr>
        <w:spacing w:line="240" w:lineRule="auto"/>
        <w:contextualSpacing/>
        <w:rPr>
          <w:rFonts w:eastAsia="Calibri"/>
        </w:rPr>
      </w:pPr>
    </w:p>
    <w:p w14:paraId="21EFB403" w14:textId="77777777" w:rsidR="00FE6068" w:rsidRDefault="00FE6068" w:rsidP="00FE6068">
      <w:pPr>
        <w:spacing w:line="240" w:lineRule="auto"/>
        <w:contextualSpacing/>
        <w:rPr>
          <w:rFonts w:eastAsia="Calibri"/>
        </w:rPr>
      </w:pPr>
    </w:p>
    <w:p w14:paraId="03D98C4B" w14:textId="77777777" w:rsidR="00FE6068" w:rsidRDefault="00FE6068" w:rsidP="00FE6068">
      <w:pPr>
        <w:spacing w:line="240" w:lineRule="auto"/>
        <w:contextualSpacing/>
        <w:rPr>
          <w:rFonts w:eastAsia="Calibri"/>
        </w:rPr>
      </w:pPr>
    </w:p>
    <w:p w14:paraId="4BE7CB5F" w14:textId="77777777" w:rsidR="00FE6068" w:rsidRPr="0062733A" w:rsidRDefault="00FE6068" w:rsidP="00FE6068">
      <w:pPr>
        <w:spacing w:line="240" w:lineRule="auto"/>
        <w:contextualSpacing/>
        <w:rPr>
          <w:rFonts w:eastAsia="Calibri"/>
        </w:rPr>
      </w:pPr>
    </w:p>
    <w:p w14:paraId="1671E936" w14:textId="77777777" w:rsidR="00FE6068" w:rsidRPr="0062733A" w:rsidRDefault="00FE6068" w:rsidP="00FE6068">
      <w:pPr>
        <w:spacing w:line="240" w:lineRule="auto"/>
        <w:contextualSpacing/>
        <w:rPr>
          <w:rFonts w:eastAsia="Calibri"/>
        </w:rPr>
      </w:pPr>
      <w:r w:rsidRPr="0062733A">
        <w:rPr>
          <w:rFonts w:eastAsia="Calibri"/>
        </w:rPr>
        <w:t>Sr. Mario Antonio Arriola Figueroa                      Sr. Juan Ramón Ochoa Morales</w:t>
      </w:r>
    </w:p>
    <w:p w14:paraId="2B0C6D19" w14:textId="77777777" w:rsidR="00FE6068" w:rsidRPr="0062733A" w:rsidRDefault="00FE6068" w:rsidP="00FE6068">
      <w:pPr>
        <w:spacing w:line="240" w:lineRule="auto"/>
        <w:contextualSpacing/>
        <w:rPr>
          <w:rFonts w:eastAsia="Calibri"/>
        </w:rPr>
      </w:pPr>
      <w:r w:rsidRPr="0062733A">
        <w:rPr>
          <w:rFonts w:eastAsia="Calibri"/>
        </w:rPr>
        <w:t>Quinto Regidor Propietario                                    Sexto Regidor Propietario</w:t>
      </w:r>
    </w:p>
    <w:p w14:paraId="16C21F91" w14:textId="77777777" w:rsidR="00FE6068" w:rsidRDefault="00FE6068" w:rsidP="00FE6068">
      <w:pPr>
        <w:spacing w:line="240" w:lineRule="auto"/>
        <w:contextualSpacing/>
        <w:rPr>
          <w:rFonts w:eastAsia="Calibri"/>
        </w:rPr>
      </w:pPr>
    </w:p>
    <w:p w14:paraId="3041BC18" w14:textId="77777777" w:rsidR="00FE6068" w:rsidRDefault="00FE6068" w:rsidP="00FE6068">
      <w:pPr>
        <w:spacing w:line="240" w:lineRule="auto"/>
        <w:contextualSpacing/>
        <w:rPr>
          <w:rFonts w:eastAsia="Calibri"/>
        </w:rPr>
      </w:pPr>
    </w:p>
    <w:p w14:paraId="64D9A3F5" w14:textId="77777777" w:rsidR="00FE6068" w:rsidRDefault="00FE6068" w:rsidP="00FE6068">
      <w:pPr>
        <w:spacing w:line="240" w:lineRule="auto"/>
        <w:contextualSpacing/>
        <w:rPr>
          <w:rFonts w:eastAsia="Calibri"/>
        </w:rPr>
      </w:pPr>
    </w:p>
    <w:p w14:paraId="0C73D389" w14:textId="77777777" w:rsidR="00FE6068" w:rsidRPr="0062733A" w:rsidRDefault="00FE6068" w:rsidP="00FE6068">
      <w:pPr>
        <w:spacing w:line="240" w:lineRule="auto"/>
        <w:contextualSpacing/>
        <w:rPr>
          <w:rFonts w:eastAsia="Calibri"/>
        </w:rPr>
      </w:pPr>
    </w:p>
    <w:p w14:paraId="5286E6F7" w14:textId="77777777" w:rsidR="00FE6068" w:rsidRPr="0062733A" w:rsidRDefault="00FE6068" w:rsidP="00FE6068">
      <w:pPr>
        <w:spacing w:line="240" w:lineRule="auto"/>
        <w:contextualSpacing/>
        <w:rPr>
          <w:rFonts w:eastAsia="Calibri"/>
        </w:rPr>
      </w:pPr>
      <w:r w:rsidRPr="0062733A">
        <w:rPr>
          <w:rFonts w:eastAsia="Calibri"/>
        </w:rPr>
        <w:t>Licda. Yanira Marlene Peraza de Salazar            Lic. Ramón Alberto Calderón Hernández</w:t>
      </w:r>
    </w:p>
    <w:p w14:paraId="1C57746A" w14:textId="77777777" w:rsidR="00FE6068" w:rsidRPr="0062733A" w:rsidRDefault="00FE6068" w:rsidP="00FE6068">
      <w:pPr>
        <w:spacing w:line="240" w:lineRule="auto"/>
        <w:contextualSpacing/>
        <w:rPr>
          <w:rFonts w:eastAsia="Calibri"/>
        </w:rPr>
      </w:pPr>
      <w:r w:rsidRPr="0062733A">
        <w:rPr>
          <w:rFonts w:eastAsia="Calibri"/>
        </w:rPr>
        <w:t>Séptima Regidora Propietaria                                Octavo Regidor Propietario</w:t>
      </w:r>
    </w:p>
    <w:p w14:paraId="6219C273" w14:textId="77777777" w:rsidR="00FE6068" w:rsidRDefault="00FE6068" w:rsidP="00FE6068">
      <w:pPr>
        <w:spacing w:line="240" w:lineRule="auto"/>
        <w:contextualSpacing/>
        <w:rPr>
          <w:rFonts w:eastAsia="Calibri"/>
        </w:rPr>
      </w:pPr>
    </w:p>
    <w:p w14:paraId="11459B9C" w14:textId="77777777" w:rsidR="00FE6068" w:rsidRDefault="00FE6068" w:rsidP="00FE6068">
      <w:pPr>
        <w:spacing w:line="240" w:lineRule="auto"/>
        <w:contextualSpacing/>
        <w:rPr>
          <w:rFonts w:eastAsia="Calibri"/>
        </w:rPr>
      </w:pPr>
    </w:p>
    <w:p w14:paraId="366F5D61" w14:textId="77777777" w:rsidR="00FE6068" w:rsidRDefault="00FE6068" w:rsidP="00FE6068">
      <w:pPr>
        <w:spacing w:line="240" w:lineRule="auto"/>
        <w:contextualSpacing/>
        <w:rPr>
          <w:rFonts w:eastAsia="Calibri"/>
        </w:rPr>
      </w:pPr>
    </w:p>
    <w:p w14:paraId="695E246F" w14:textId="77777777" w:rsidR="00FE6068" w:rsidRPr="0062733A" w:rsidRDefault="00FE6068" w:rsidP="00FE6068">
      <w:pPr>
        <w:tabs>
          <w:tab w:val="left" w:pos="1730"/>
        </w:tabs>
        <w:spacing w:line="240" w:lineRule="auto"/>
        <w:contextualSpacing/>
        <w:rPr>
          <w:rFonts w:eastAsia="Calibri"/>
        </w:rPr>
      </w:pPr>
      <w:r>
        <w:rPr>
          <w:rFonts w:eastAsia="Calibri"/>
        </w:rPr>
        <w:tab/>
      </w:r>
    </w:p>
    <w:p w14:paraId="5BA89A21" w14:textId="77777777" w:rsidR="00FE6068" w:rsidRPr="0062733A" w:rsidRDefault="00FE6068" w:rsidP="00FE6068">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6E2DBBBA" w14:textId="77777777" w:rsidR="00FE6068" w:rsidRPr="0062733A" w:rsidRDefault="00FE6068" w:rsidP="00FE6068">
      <w:pPr>
        <w:spacing w:line="240" w:lineRule="auto"/>
        <w:contextualSpacing/>
        <w:rPr>
          <w:rFonts w:eastAsia="Calibri"/>
        </w:rPr>
      </w:pPr>
      <w:r w:rsidRPr="0062733A">
        <w:rPr>
          <w:rFonts w:eastAsia="Calibri"/>
        </w:rPr>
        <w:t>Noveno Regidor Propietario                                   Décimo Regidor Propietario</w:t>
      </w:r>
    </w:p>
    <w:p w14:paraId="6B87C34E" w14:textId="77777777" w:rsidR="00FE6068" w:rsidRPr="0062733A" w:rsidRDefault="00FE6068" w:rsidP="00FE6068">
      <w:pPr>
        <w:spacing w:line="240" w:lineRule="auto"/>
        <w:contextualSpacing/>
        <w:rPr>
          <w:rFonts w:eastAsia="Calibri"/>
        </w:rPr>
      </w:pPr>
    </w:p>
    <w:p w14:paraId="525C878A" w14:textId="77777777" w:rsidR="00FE6068" w:rsidRDefault="00FE6068" w:rsidP="00FE6068">
      <w:pPr>
        <w:spacing w:line="240" w:lineRule="auto"/>
        <w:contextualSpacing/>
        <w:rPr>
          <w:rFonts w:eastAsia="Calibri"/>
        </w:rPr>
      </w:pPr>
    </w:p>
    <w:p w14:paraId="42C88AE1" w14:textId="77777777" w:rsidR="00FE6068" w:rsidRDefault="00FE6068" w:rsidP="00FE6068">
      <w:pPr>
        <w:spacing w:line="240" w:lineRule="auto"/>
        <w:contextualSpacing/>
        <w:rPr>
          <w:rFonts w:eastAsia="Calibri"/>
        </w:rPr>
      </w:pPr>
    </w:p>
    <w:p w14:paraId="2284BA19" w14:textId="77777777" w:rsidR="00FE6068" w:rsidRPr="0062733A" w:rsidRDefault="00FE6068" w:rsidP="00FE6068">
      <w:pPr>
        <w:spacing w:line="240" w:lineRule="auto"/>
        <w:contextualSpacing/>
        <w:rPr>
          <w:rFonts w:eastAsia="Calibri"/>
        </w:rPr>
      </w:pPr>
    </w:p>
    <w:p w14:paraId="58E41B2F" w14:textId="77777777" w:rsidR="00FE6068" w:rsidRPr="0062733A" w:rsidRDefault="00FE6068" w:rsidP="00FE6068">
      <w:pPr>
        <w:spacing w:line="240" w:lineRule="auto"/>
        <w:contextualSpacing/>
        <w:rPr>
          <w:rFonts w:eastAsia="Calibri"/>
        </w:rPr>
      </w:pPr>
    </w:p>
    <w:p w14:paraId="41F3CC91" w14:textId="77777777" w:rsidR="00FE6068" w:rsidRPr="0062733A" w:rsidRDefault="00FE6068" w:rsidP="00FE6068">
      <w:pPr>
        <w:spacing w:line="240" w:lineRule="auto"/>
        <w:contextualSpacing/>
        <w:rPr>
          <w:rFonts w:eastAsia="Calibri"/>
        </w:rPr>
      </w:pPr>
      <w:r w:rsidRPr="0062733A">
        <w:rPr>
          <w:rFonts w:eastAsia="Calibri"/>
        </w:rPr>
        <w:t>Sr. Blas Aldana Hernández                                   Sra. Silvia Lorena Villafuerte de Acevedo</w:t>
      </w:r>
    </w:p>
    <w:p w14:paraId="40FB9F22" w14:textId="77777777" w:rsidR="00FE6068" w:rsidRPr="0062733A" w:rsidRDefault="00FE6068" w:rsidP="00FE6068">
      <w:pPr>
        <w:spacing w:line="240" w:lineRule="auto"/>
        <w:contextualSpacing/>
        <w:rPr>
          <w:rFonts w:eastAsia="Calibri"/>
        </w:rPr>
      </w:pPr>
      <w:r w:rsidRPr="0062733A">
        <w:rPr>
          <w:rFonts w:eastAsia="Calibri"/>
        </w:rPr>
        <w:t>Primer Regidor Suplente                                       Segunda Regidora Suplente</w:t>
      </w:r>
    </w:p>
    <w:p w14:paraId="1014A7A2" w14:textId="77777777" w:rsidR="00FE6068" w:rsidRPr="0062733A" w:rsidRDefault="00FE6068" w:rsidP="00FE6068">
      <w:pPr>
        <w:spacing w:line="240" w:lineRule="auto"/>
        <w:contextualSpacing/>
        <w:rPr>
          <w:rFonts w:eastAsia="Calibri"/>
        </w:rPr>
      </w:pPr>
    </w:p>
    <w:p w14:paraId="036FA1E2" w14:textId="77777777" w:rsidR="00FE6068" w:rsidRDefault="00FE6068" w:rsidP="00FE6068">
      <w:pPr>
        <w:spacing w:line="240" w:lineRule="auto"/>
        <w:contextualSpacing/>
        <w:rPr>
          <w:rFonts w:eastAsia="Calibri"/>
        </w:rPr>
      </w:pPr>
    </w:p>
    <w:p w14:paraId="6CA21F22" w14:textId="77777777" w:rsidR="00FE6068" w:rsidRDefault="00FE6068" w:rsidP="00FE6068">
      <w:pPr>
        <w:spacing w:line="240" w:lineRule="auto"/>
        <w:contextualSpacing/>
        <w:rPr>
          <w:rFonts w:eastAsia="Calibri"/>
        </w:rPr>
      </w:pPr>
    </w:p>
    <w:p w14:paraId="229158DC" w14:textId="77777777" w:rsidR="00FE6068" w:rsidRDefault="00FE6068" w:rsidP="00FE6068">
      <w:pPr>
        <w:spacing w:line="240" w:lineRule="auto"/>
        <w:contextualSpacing/>
        <w:rPr>
          <w:rFonts w:eastAsia="Calibri"/>
        </w:rPr>
      </w:pPr>
    </w:p>
    <w:p w14:paraId="3D0AACFD" w14:textId="77777777" w:rsidR="00FE6068" w:rsidRDefault="00FE6068" w:rsidP="00FE6068">
      <w:pPr>
        <w:spacing w:line="240" w:lineRule="auto"/>
        <w:contextualSpacing/>
        <w:rPr>
          <w:rFonts w:eastAsia="Calibri"/>
        </w:rPr>
      </w:pPr>
    </w:p>
    <w:p w14:paraId="5D9B412C" w14:textId="77777777" w:rsidR="00FE6068" w:rsidRPr="0062733A" w:rsidRDefault="00FE6068" w:rsidP="00FE6068">
      <w:pPr>
        <w:spacing w:line="240" w:lineRule="auto"/>
        <w:contextualSpacing/>
        <w:rPr>
          <w:rFonts w:eastAsia="Calibri"/>
        </w:rPr>
      </w:pPr>
    </w:p>
    <w:p w14:paraId="282017F7" w14:textId="77777777" w:rsidR="00FE6068" w:rsidRPr="0062733A" w:rsidRDefault="00FE6068" w:rsidP="00FE6068">
      <w:pPr>
        <w:spacing w:line="240" w:lineRule="auto"/>
        <w:contextualSpacing/>
        <w:rPr>
          <w:rFonts w:eastAsia="Calibri"/>
        </w:rPr>
      </w:pPr>
      <w:r w:rsidRPr="0062733A">
        <w:rPr>
          <w:rFonts w:eastAsia="Calibri"/>
        </w:rPr>
        <w:t>Sr. Carlos Armando Sandoval Salazar                  Lic. Bonifacio Antonio Martínez Moreno</w:t>
      </w:r>
    </w:p>
    <w:p w14:paraId="7244368B" w14:textId="77777777" w:rsidR="00FE6068" w:rsidRPr="0062733A" w:rsidRDefault="00FE6068" w:rsidP="00FE6068">
      <w:pPr>
        <w:spacing w:line="240" w:lineRule="auto"/>
        <w:contextualSpacing/>
        <w:rPr>
          <w:rFonts w:eastAsia="Calibri"/>
        </w:rPr>
      </w:pPr>
      <w:r w:rsidRPr="0062733A">
        <w:rPr>
          <w:rFonts w:eastAsia="Calibri"/>
        </w:rPr>
        <w:t xml:space="preserve">Tercer Regidor Suplente                                        Cuarto Regidor Suplente </w:t>
      </w:r>
    </w:p>
    <w:p w14:paraId="3DED6E34" w14:textId="77777777" w:rsidR="00FE6068" w:rsidRPr="0062733A" w:rsidRDefault="00FE6068" w:rsidP="00FE6068">
      <w:pPr>
        <w:spacing w:line="240" w:lineRule="auto"/>
        <w:contextualSpacing/>
        <w:rPr>
          <w:rFonts w:eastAsia="Calibri"/>
        </w:rPr>
      </w:pPr>
    </w:p>
    <w:p w14:paraId="58A99688" w14:textId="77777777" w:rsidR="00FE6068" w:rsidRDefault="00FE6068" w:rsidP="00FE6068">
      <w:pPr>
        <w:spacing w:line="240" w:lineRule="auto"/>
        <w:contextualSpacing/>
        <w:rPr>
          <w:rFonts w:eastAsia="Calibri"/>
        </w:rPr>
      </w:pPr>
    </w:p>
    <w:p w14:paraId="7D00D0D8" w14:textId="77777777" w:rsidR="00FE6068" w:rsidRDefault="00FE6068" w:rsidP="00FE6068">
      <w:pPr>
        <w:spacing w:line="240" w:lineRule="auto"/>
        <w:contextualSpacing/>
        <w:rPr>
          <w:rFonts w:eastAsia="Calibri"/>
        </w:rPr>
      </w:pPr>
    </w:p>
    <w:p w14:paraId="2358EED3" w14:textId="77777777" w:rsidR="00FE6068" w:rsidRDefault="00FE6068" w:rsidP="00FE6068">
      <w:pPr>
        <w:spacing w:line="240" w:lineRule="auto"/>
        <w:contextualSpacing/>
        <w:rPr>
          <w:rFonts w:eastAsia="Calibri"/>
        </w:rPr>
      </w:pPr>
    </w:p>
    <w:p w14:paraId="25CECDF9" w14:textId="77777777" w:rsidR="00FE6068" w:rsidRDefault="00FE6068" w:rsidP="00FE6068">
      <w:pPr>
        <w:spacing w:line="240" w:lineRule="auto"/>
        <w:contextualSpacing/>
        <w:rPr>
          <w:rFonts w:eastAsia="Calibri"/>
        </w:rPr>
      </w:pPr>
    </w:p>
    <w:p w14:paraId="09C0A194" w14:textId="77777777" w:rsidR="00FE6068" w:rsidRDefault="00FE6068" w:rsidP="00FE6068">
      <w:pPr>
        <w:spacing w:line="240" w:lineRule="auto"/>
        <w:contextualSpacing/>
        <w:rPr>
          <w:rFonts w:eastAsia="Calibri"/>
        </w:rPr>
      </w:pPr>
    </w:p>
    <w:p w14:paraId="3E034F42" w14:textId="77777777" w:rsidR="00FE6068" w:rsidRPr="0062733A" w:rsidRDefault="00FE6068" w:rsidP="00FE6068">
      <w:pPr>
        <w:spacing w:line="240" w:lineRule="auto"/>
        <w:contextualSpacing/>
        <w:rPr>
          <w:rFonts w:eastAsia="Calibri"/>
        </w:rPr>
      </w:pPr>
    </w:p>
    <w:p w14:paraId="20045C10" w14:textId="77777777" w:rsidR="00FE6068" w:rsidRDefault="00FE6068" w:rsidP="00FE6068">
      <w:pPr>
        <w:spacing w:line="240" w:lineRule="auto"/>
        <w:contextualSpacing/>
        <w:rPr>
          <w:rFonts w:eastAsia="Calibri"/>
        </w:rPr>
      </w:pPr>
    </w:p>
    <w:p w14:paraId="624C976B" w14:textId="77777777" w:rsidR="00FE6068" w:rsidRDefault="00FE6068" w:rsidP="00FE6068">
      <w:pPr>
        <w:tabs>
          <w:tab w:val="left" w:pos="2753"/>
        </w:tabs>
        <w:spacing w:line="240" w:lineRule="auto"/>
        <w:contextualSpacing/>
        <w:rPr>
          <w:rFonts w:eastAsia="Calibri"/>
        </w:rPr>
      </w:pPr>
      <w:r>
        <w:rPr>
          <w:rFonts w:eastAsia="Calibri"/>
        </w:rPr>
        <w:tab/>
      </w:r>
    </w:p>
    <w:p w14:paraId="2F59DA42" w14:textId="77777777" w:rsidR="00FE6068" w:rsidRPr="0062733A" w:rsidRDefault="00FE6068" w:rsidP="00FE6068">
      <w:pPr>
        <w:spacing w:line="240" w:lineRule="auto"/>
        <w:contextualSpacing/>
        <w:rPr>
          <w:rFonts w:eastAsia="Calibri"/>
        </w:rPr>
      </w:pPr>
    </w:p>
    <w:p w14:paraId="2516EF85" w14:textId="77777777" w:rsidR="00FE6068" w:rsidRPr="0062733A" w:rsidRDefault="00FE6068" w:rsidP="00FE6068">
      <w:pPr>
        <w:spacing w:line="240" w:lineRule="auto"/>
        <w:contextualSpacing/>
        <w:jc w:val="center"/>
        <w:rPr>
          <w:rFonts w:eastAsia="Calibri"/>
        </w:rPr>
      </w:pPr>
      <w:r w:rsidRPr="0062733A">
        <w:rPr>
          <w:rFonts w:eastAsia="Calibri"/>
        </w:rPr>
        <w:t>Licda. Magaly Areli Cárcamo de Chávez</w:t>
      </w:r>
    </w:p>
    <w:p w14:paraId="7BEF771D" w14:textId="77777777" w:rsidR="00FE6068" w:rsidRPr="0062733A" w:rsidRDefault="00FE6068" w:rsidP="00FE6068">
      <w:pPr>
        <w:spacing w:line="240" w:lineRule="auto"/>
        <w:contextualSpacing/>
        <w:jc w:val="center"/>
        <w:rPr>
          <w:rFonts w:eastAsia="Calibri"/>
        </w:rPr>
      </w:pPr>
      <w:r w:rsidRPr="0062733A">
        <w:rPr>
          <w:rFonts w:eastAsia="Calibri"/>
        </w:rPr>
        <w:t xml:space="preserve">Secretaria Municipal </w:t>
      </w:r>
    </w:p>
    <w:p w14:paraId="2CB97D69" w14:textId="77777777" w:rsidR="00FE6068" w:rsidRDefault="00FE6068" w:rsidP="00FE6068">
      <w:pPr>
        <w:jc w:val="both"/>
        <w:rPr>
          <w:szCs w:val="24"/>
        </w:rPr>
      </w:pPr>
    </w:p>
    <w:p w14:paraId="630CF1F2" w14:textId="77777777" w:rsidR="00FE6068" w:rsidRDefault="00FE6068" w:rsidP="00FE6068">
      <w:pPr>
        <w:spacing w:after="0" w:line="240" w:lineRule="auto"/>
        <w:contextualSpacing/>
        <w:jc w:val="both"/>
        <w:rPr>
          <w:rFonts w:eastAsia="Calibri"/>
        </w:rPr>
      </w:pPr>
    </w:p>
    <w:p w14:paraId="02AAB1BA" w14:textId="77777777" w:rsidR="00FE6068" w:rsidRDefault="00FE6068" w:rsidP="00FE6068">
      <w:pPr>
        <w:spacing w:line="240" w:lineRule="auto"/>
        <w:jc w:val="both"/>
        <w:rPr>
          <w:rFonts w:eastAsia="Calibri"/>
          <w:sz w:val="28"/>
          <w:szCs w:val="28"/>
        </w:rPr>
      </w:pPr>
      <w:r w:rsidRPr="00B54D22">
        <w:rPr>
          <w:rFonts w:eastAsia="Calibri"/>
          <w:b/>
          <w:sz w:val="28"/>
          <w:szCs w:val="28"/>
        </w:rPr>
        <w:lastRenderedPageBreak/>
        <w:t xml:space="preserve">ACTA NÚMERO </w:t>
      </w:r>
      <w:r>
        <w:rPr>
          <w:rFonts w:eastAsia="Calibri"/>
          <w:b/>
          <w:sz w:val="28"/>
          <w:szCs w:val="28"/>
        </w:rPr>
        <w:t xml:space="preserve">VEINTIDÓS:   </w:t>
      </w:r>
      <w:r w:rsidRPr="00B54D22">
        <w:rPr>
          <w:rFonts w:eastAsia="Calibri"/>
          <w:b/>
          <w:sz w:val="28"/>
          <w:szCs w:val="28"/>
        </w:rPr>
        <w:t xml:space="preserve">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diecisiete </w:t>
      </w:r>
      <w:r w:rsidRPr="00B54D22">
        <w:rPr>
          <w:rFonts w:eastAsia="Calibri"/>
          <w:sz w:val="28"/>
          <w:szCs w:val="28"/>
        </w:rPr>
        <w:t xml:space="preserve">horas del día </w:t>
      </w:r>
      <w:r>
        <w:rPr>
          <w:rFonts w:eastAsia="Calibri"/>
          <w:sz w:val="28"/>
          <w:szCs w:val="28"/>
        </w:rPr>
        <w:t>diecinueve de mayo</w:t>
      </w:r>
      <w:r w:rsidRPr="00B54D22">
        <w:rPr>
          <w:rFonts w:eastAsia="Calibri"/>
          <w:sz w:val="28"/>
          <w:szCs w:val="28"/>
        </w:rPr>
        <w:t xml:space="preserve"> del dos mil veintidós.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w:t>
      </w:r>
    </w:p>
    <w:p w14:paraId="6970D3C1" w14:textId="77777777" w:rsidR="00FE6068" w:rsidRPr="0001067B" w:rsidRDefault="00FE6068" w:rsidP="00FE6068">
      <w:pPr>
        <w:numPr>
          <w:ilvl w:val="0"/>
          <w:numId w:val="24"/>
        </w:numPr>
        <w:spacing w:line="240" w:lineRule="auto"/>
        <w:ind w:left="714" w:hanging="357"/>
        <w:contextualSpacing/>
        <w:jc w:val="both"/>
        <w:rPr>
          <w:sz w:val="28"/>
          <w:szCs w:val="28"/>
        </w:rPr>
      </w:pPr>
      <w:r w:rsidRPr="0001067B">
        <w:rPr>
          <w:sz w:val="28"/>
          <w:szCs w:val="28"/>
        </w:rPr>
        <w:t>Establecimiento de Quórum.</w:t>
      </w:r>
    </w:p>
    <w:p w14:paraId="2878933F" w14:textId="77777777" w:rsidR="00FE6068" w:rsidRPr="0001067B" w:rsidRDefault="00FE6068" w:rsidP="00FE6068">
      <w:pPr>
        <w:numPr>
          <w:ilvl w:val="0"/>
          <w:numId w:val="24"/>
        </w:numPr>
        <w:spacing w:line="240" w:lineRule="auto"/>
        <w:ind w:left="714" w:hanging="357"/>
        <w:contextualSpacing/>
        <w:jc w:val="both"/>
        <w:rPr>
          <w:sz w:val="28"/>
          <w:szCs w:val="28"/>
        </w:rPr>
      </w:pPr>
      <w:r w:rsidRPr="0001067B">
        <w:rPr>
          <w:sz w:val="28"/>
          <w:szCs w:val="28"/>
        </w:rPr>
        <w:t xml:space="preserve"> Lectura y aprobación de la agenda</w:t>
      </w:r>
    </w:p>
    <w:p w14:paraId="34B5933B" w14:textId="77777777" w:rsidR="00FE6068" w:rsidRPr="0001067B" w:rsidRDefault="00FE6068" w:rsidP="00FE6068">
      <w:pPr>
        <w:numPr>
          <w:ilvl w:val="0"/>
          <w:numId w:val="24"/>
        </w:numPr>
        <w:spacing w:line="240" w:lineRule="auto"/>
        <w:ind w:left="714" w:hanging="357"/>
        <w:contextualSpacing/>
        <w:jc w:val="both"/>
        <w:rPr>
          <w:sz w:val="28"/>
          <w:szCs w:val="28"/>
        </w:rPr>
      </w:pPr>
      <w:r w:rsidRPr="0001067B">
        <w:rPr>
          <w:sz w:val="28"/>
          <w:szCs w:val="28"/>
        </w:rPr>
        <w:t>Lectura y aprobación del acta anterior.</w:t>
      </w:r>
    </w:p>
    <w:p w14:paraId="34DE12E1" w14:textId="77777777" w:rsidR="00FE6068" w:rsidRPr="0001067B" w:rsidRDefault="00FE6068" w:rsidP="00FE6068">
      <w:pPr>
        <w:numPr>
          <w:ilvl w:val="0"/>
          <w:numId w:val="24"/>
        </w:numPr>
        <w:spacing w:line="240" w:lineRule="auto"/>
        <w:ind w:left="714" w:hanging="357"/>
        <w:contextualSpacing/>
        <w:jc w:val="both"/>
        <w:rPr>
          <w:sz w:val="28"/>
          <w:szCs w:val="28"/>
        </w:rPr>
      </w:pPr>
      <w:r w:rsidRPr="0001067B">
        <w:rPr>
          <w:sz w:val="28"/>
          <w:szCs w:val="28"/>
        </w:rPr>
        <w:t>Lectura y aprobación de requerimientos de compra.</w:t>
      </w:r>
    </w:p>
    <w:p w14:paraId="4687106A" w14:textId="77777777" w:rsidR="00FE6068" w:rsidRPr="0001067B" w:rsidRDefault="00FE6068" w:rsidP="00FE6068">
      <w:pPr>
        <w:numPr>
          <w:ilvl w:val="0"/>
          <w:numId w:val="24"/>
        </w:numPr>
        <w:spacing w:line="240" w:lineRule="auto"/>
        <w:ind w:left="714" w:hanging="357"/>
        <w:contextualSpacing/>
        <w:jc w:val="both"/>
        <w:rPr>
          <w:sz w:val="28"/>
          <w:szCs w:val="28"/>
        </w:rPr>
      </w:pPr>
      <w:r w:rsidRPr="0001067B">
        <w:rPr>
          <w:sz w:val="28"/>
          <w:szCs w:val="28"/>
        </w:rPr>
        <w:t>Lectura y aprobación de facturas para su respectiva erogación</w:t>
      </w:r>
    </w:p>
    <w:p w14:paraId="468D81B5" w14:textId="77777777" w:rsidR="00FE6068" w:rsidRPr="0001067B" w:rsidRDefault="00FE6068" w:rsidP="00FE6068">
      <w:pPr>
        <w:numPr>
          <w:ilvl w:val="0"/>
          <w:numId w:val="24"/>
        </w:numPr>
        <w:spacing w:line="240" w:lineRule="auto"/>
        <w:ind w:left="714" w:hanging="357"/>
        <w:contextualSpacing/>
        <w:jc w:val="both"/>
        <w:rPr>
          <w:sz w:val="28"/>
          <w:szCs w:val="28"/>
        </w:rPr>
      </w:pPr>
      <w:r w:rsidRPr="0001067B">
        <w:rPr>
          <w:sz w:val="28"/>
          <w:szCs w:val="28"/>
        </w:rPr>
        <w:t>Acuerdo Municipal paga pago de indemnización por retiro voluntario.</w:t>
      </w:r>
    </w:p>
    <w:p w14:paraId="3DB5D65E" w14:textId="77777777" w:rsidR="00FE6068" w:rsidRPr="0001067B" w:rsidRDefault="00FE6068" w:rsidP="00FE6068">
      <w:pPr>
        <w:numPr>
          <w:ilvl w:val="0"/>
          <w:numId w:val="24"/>
        </w:numPr>
        <w:spacing w:line="240" w:lineRule="auto"/>
        <w:ind w:left="714" w:hanging="357"/>
        <w:contextualSpacing/>
        <w:jc w:val="both"/>
        <w:rPr>
          <w:sz w:val="28"/>
          <w:szCs w:val="28"/>
        </w:rPr>
      </w:pPr>
      <w:r w:rsidRPr="0001067B">
        <w:rPr>
          <w:color w:val="000000" w:themeColor="text1"/>
          <w:sz w:val="28"/>
          <w:szCs w:val="28"/>
        </w:rPr>
        <w:t>Acuerdo Municipal, para aprobación del proyecto “Celebración</w:t>
      </w:r>
      <w:r w:rsidRPr="0001067B">
        <w:rPr>
          <w:rFonts w:eastAsia="Calibri"/>
          <w:sz w:val="28"/>
          <w:szCs w:val="28"/>
        </w:rPr>
        <w:t xml:space="preserve"> de las Fiestas Patronales, para el año 2022, en la ciudad de Metapán, Departamento de Santa Ana” intervención de </w:t>
      </w:r>
      <w:proofErr w:type="spellStart"/>
      <w:r w:rsidRPr="0001067B">
        <w:rPr>
          <w:rFonts w:eastAsia="Calibri"/>
          <w:sz w:val="28"/>
          <w:szCs w:val="28"/>
        </w:rPr>
        <w:t>lic.</w:t>
      </w:r>
      <w:proofErr w:type="spellEnd"/>
      <w:r w:rsidRPr="0001067B">
        <w:rPr>
          <w:rFonts w:eastAsia="Calibri"/>
          <w:sz w:val="28"/>
          <w:szCs w:val="28"/>
        </w:rPr>
        <w:t xml:space="preserve"> Marta de Mejía.</w:t>
      </w:r>
    </w:p>
    <w:p w14:paraId="03EDB748" w14:textId="77777777" w:rsidR="00FE6068" w:rsidRPr="0001067B" w:rsidRDefault="00FE6068" w:rsidP="00FE6068">
      <w:pPr>
        <w:numPr>
          <w:ilvl w:val="0"/>
          <w:numId w:val="24"/>
        </w:numPr>
        <w:spacing w:line="240" w:lineRule="auto"/>
        <w:ind w:left="714" w:hanging="357"/>
        <w:contextualSpacing/>
        <w:jc w:val="both"/>
        <w:rPr>
          <w:sz w:val="28"/>
          <w:szCs w:val="28"/>
        </w:rPr>
      </w:pPr>
      <w:r w:rsidRPr="0001067B">
        <w:rPr>
          <w:sz w:val="28"/>
          <w:szCs w:val="28"/>
        </w:rPr>
        <w:t>Solicitud de la Tesorera Municipal, para rectificación del acuerdo 11 acta 19 de fecha 29/04/2022.</w:t>
      </w:r>
    </w:p>
    <w:p w14:paraId="519D048B" w14:textId="77777777" w:rsidR="00FE6068" w:rsidRPr="0001067B" w:rsidRDefault="00FE6068" w:rsidP="00FE6068">
      <w:pPr>
        <w:numPr>
          <w:ilvl w:val="0"/>
          <w:numId w:val="24"/>
        </w:numPr>
        <w:spacing w:line="240" w:lineRule="auto"/>
        <w:ind w:left="714" w:hanging="357"/>
        <w:contextualSpacing/>
        <w:jc w:val="both"/>
        <w:rPr>
          <w:sz w:val="28"/>
          <w:szCs w:val="28"/>
        </w:rPr>
      </w:pPr>
      <w:r w:rsidRPr="0001067B">
        <w:rPr>
          <w:sz w:val="28"/>
          <w:szCs w:val="28"/>
        </w:rPr>
        <w:t xml:space="preserve">Acuerdo Municipal para realizar el cierre del proyecto “Construcción y mejoramiento de viviendas para personas en situación de vulnerabilidad y de grave necesidad del Municipio de Metapán, código </w:t>
      </w:r>
      <w:proofErr w:type="spellStart"/>
      <w:r w:rsidRPr="0001067B">
        <w:rPr>
          <w:sz w:val="28"/>
          <w:szCs w:val="28"/>
        </w:rPr>
        <w:t>N°</w:t>
      </w:r>
      <w:proofErr w:type="spellEnd"/>
      <w:r w:rsidRPr="0001067B">
        <w:rPr>
          <w:sz w:val="28"/>
          <w:szCs w:val="28"/>
        </w:rPr>
        <w:t xml:space="preserve"> 2021001</w:t>
      </w:r>
    </w:p>
    <w:p w14:paraId="0FC43BF7" w14:textId="77777777" w:rsidR="00FE6068" w:rsidRPr="0001067B" w:rsidRDefault="00FE6068" w:rsidP="00FE6068">
      <w:pPr>
        <w:numPr>
          <w:ilvl w:val="0"/>
          <w:numId w:val="24"/>
        </w:numPr>
        <w:spacing w:line="240" w:lineRule="auto"/>
        <w:ind w:left="714" w:hanging="357"/>
        <w:contextualSpacing/>
        <w:jc w:val="both"/>
        <w:rPr>
          <w:sz w:val="28"/>
          <w:szCs w:val="28"/>
        </w:rPr>
      </w:pPr>
      <w:r w:rsidRPr="0001067B">
        <w:rPr>
          <w:sz w:val="28"/>
          <w:szCs w:val="28"/>
        </w:rPr>
        <w:t xml:space="preserve"> Solicitud de autorización del 20% del presupuesto, correspondiente a la </w:t>
      </w:r>
      <w:r w:rsidRPr="0001067B">
        <w:rPr>
          <w:rFonts w:eastAsia="Times New Roman"/>
          <w:color w:val="000000"/>
          <w:sz w:val="28"/>
          <w:szCs w:val="28"/>
          <w:lang w:eastAsia="es-SV"/>
        </w:rPr>
        <w:t>Licitación Pública 10/2021 “COMPRA DE LLANTAS” requerimiento presentado por el Lic. Darwin Sandoval.</w:t>
      </w:r>
      <w:r>
        <w:rPr>
          <w:rFonts w:eastAsia="Times New Roman"/>
          <w:color w:val="000000"/>
          <w:sz w:val="28"/>
          <w:szCs w:val="28"/>
          <w:lang w:eastAsia="es-SV"/>
        </w:rPr>
        <w:t xml:space="preserve"> </w:t>
      </w:r>
      <w:proofErr w:type="gramStart"/>
      <w:r>
        <w:rPr>
          <w:rFonts w:eastAsia="Times New Roman"/>
          <w:color w:val="000000"/>
          <w:sz w:val="28"/>
          <w:szCs w:val="28"/>
          <w:lang w:eastAsia="es-SV"/>
        </w:rPr>
        <w:t>( este</w:t>
      </w:r>
      <w:proofErr w:type="gramEnd"/>
      <w:r>
        <w:rPr>
          <w:rFonts w:eastAsia="Times New Roman"/>
          <w:color w:val="000000"/>
          <w:sz w:val="28"/>
          <w:szCs w:val="28"/>
          <w:lang w:eastAsia="es-SV"/>
        </w:rPr>
        <w:t xml:space="preserve"> punto no fue abordado, hasta la próxima reunión de Concejo)</w:t>
      </w:r>
    </w:p>
    <w:p w14:paraId="763D22AE" w14:textId="77777777" w:rsidR="00FE6068" w:rsidRPr="0001067B" w:rsidRDefault="00FE6068" w:rsidP="00FE6068">
      <w:pPr>
        <w:numPr>
          <w:ilvl w:val="0"/>
          <w:numId w:val="24"/>
        </w:numPr>
        <w:spacing w:line="240" w:lineRule="auto"/>
        <w:contextualSpacing/>
        <w:jc w:val="both"/>
        <w:rPr>
          <w:rFonts w:eastAsia="Calibri"/>
          <w:bCs/>
          <w:color w:val="000000"/>
        </w:rPr>
      </w:pPr>
      <w:r w:rsidRPr="0001067B">
        <w:rPr>
          <w:szCs w:val="24"/>
        </w:rPr>
        <w:t xml:space="preserve">Acuerdo Municipal para aprobar el listado de beneficiados del proyecto                                   </w:t>
      </w:r>
      <w:proofErr w:type="gramStart"/>
      <w:r w:rsidRPr="0001067B">
        <w:rPr>
          <w:szCs w:val="24"/>
        </w:rPr>
        <w:t xml:space="preserve">   “</w:t>
      </w:r>
      <w:proofErr w:type="gramEnd"/>
      <w:r w:rsidRPr="0001067B">
        <w:rPr>
          <w:szCs w:val="24"/>
        </w:rPr>
        <w:t xml:space="preserve"> </w:t>
      </w:r>
      <w:r w:rsidRPr="0001067B">
        <w:rPr>
          <w:rFonts w:eastAsia="Calibri"/>
          <w:color w:val="000000"/>
        </w:rPr>
        <w:t xml:space="preserve">INSTALACION ELECTRICA DOMICILIAR EN BAJA TENSION (BT) PARA </w:t>
      </w:r>
      <w:r w:rsidRPr="0001067B">
        <w:rPr>
          <w:rFonts w:eastAsia="Calibri"/>
          <w:color w:val="000000"/>
        </w:rPr>
        <w:lastRenderedPageBreak/>
        <w:t>FAMILIAS DE ESCASOS RECURSOS EN EL MUNICIPIO DE METAPÁN, correspondiente al mes de junio 2022”</w:t>
      </w:r>
      <w:r w:rsidRPr="0001067B">
        <w:rPr>
          <w:rFonts w:eastAsia="Calibri"/>
          <w:b/>
          <w:color w:val="000000"/>
        </w:rPr>
        <w:t xml:space="preserve"> </w:t>
      </w:r>
    </w:p>
    <w:p w14:paraId="22687702" w14:textId="77777777" w:rsidR="00FE6068" w:rsidRPr="0001067B" w:rsidRDefault="00FE6068" w:rsidP="00FE6068">
      <w:pPr>
        <w:numPr>
          <w:ilvl w:val="0"/>
          <w:numId w:val="24"/>
        </w:numPr>
        <w:spacing w:line="240" w:lineRule="auto"/>
        <w:ind w:left="714" w:hanging="357"/>
        <w:contextualSpacing/>
        <w:jc w:val="both"/>
        <w:rPr>
          <w:sz w:val="28"/>
          <w:szCs w:val="28"/>
        </w:rPr>
      </w:pPr>
      <w:r w:rsidRPr="0001067B">
        <w:rPr>
          <w:rFonts w:eastAsia="Times New Roman"/>
          <w:color w:val="000000"/>
          <w:sz w:val="28"/>
          <w:szCs w:val="28"/>
          <w:lang w:eastAsia="es-SV"/>
        </w:rPr>
        <w:t xml:space="preserve"> Acuerdo Municipal, para adjudicar el proceso de libre gestión, correspondiente a la “compra de materiales para el proyecto de construcción de casa comunal en Caserío El </w:t>
      </w:r>
      <w:proofErr w:type="spellStart"/>
      <w:r w:rsidRPr="0001067B">
        <w:rPr>
          <w:rFonts w:eastAsia="Times New Roman"/>
          <w:color w:val="000000"/>
          <w:sz w:val="28"/>
          <w:szCs w:val="28"/>
          <w:lang w:eastAsia="es-SV"/>
        </w:rPr>
        <w:t>Chaguite</w:t>
      </w:r>
      <w:proofErr w:type="spellEnd"/>
      <w:r w:rsidRPr="0001067B">
        <w:rPr>
          <w:rFonts w:eastAsia="Times New Roman"/>
          <w:color w:val="000000"/>
          <w:sz w:val="28"/>
          <w:szCs w:val="28"/>
          <w:lang w:eastAsia="es-SV"/>
        </w:rPr>
        <w:t>, Cantón el Limo, Municipio de Metapán”</w:t>
      </w:r>
    </w:p>
    <w:p w14:paraId="1CAA3CB4" w14:textId="77777777" w:rsidR="00FE6068" w:rsidRPr="0001067B" w:rsidRDefault="00FE6068" w:rsidP="00FE6068">
      <w:pPr>
        <w:numPr>
          <w:ilvl w:val="0"/>
          <w:numId w:val="24"/>
        </w:numPr>
        <w:spacing w:line="240" w:lineRule="auto"/>
        <w:ind w:left="714" w:hanging="357"/>
        <w:contextualSpacing/>
        <w:jc w:val="both"/>
        <w:rPr>
          <w:sz w:val="28"/>
          <w:szCs w:val="28"/>
        </w:rPr>
      </w:pPr>
      <w:r w:rsidRPr="0001067B">
        <w:rPr>
          <w:sz w:val="28"/>
          <w:szCs w:val="28"/>
        </w:rPr>
        <w:t xml:space="preserve">Acuerdo Municipal para adjudicar el proceso de libre gestión correspondiente a la compra de “acumulador de presión de nitrógeno y control de válvulas para </w:t>
      </w:r>
      <w:proofErr w:type="spellStart"/>
      <w:r w:rsidRPr="0001067B">
        <w:rPr>
          <w:sz w:val="28"/>
          <w:szCs w:val="28"/>
        </w:rPr>
        <w:t>retroexcavora</w:t>
      </w:r>
      <w:proofErr w:type="spellEnd"/>
      <w:r w:rsidRPr="0001067B">
        <w:rPr>
          <w:sz w:val="28"/>
          <w:szCs w:val="28"/>
        </w:rPr>
        <w:t>”</w:t>
      </w:r>
    </w:p>
    <w:p w14:paraId="49E788FA" w14:textId="77777777" w:rsidR="00FE6068" w:rsidRPr="0001067B" w:rsidRDefault="00FE6068" w:rsidP="00FE6068">
      <w:pPr>
        <w:numPr>
          <w:ilvl w:val="0"/>
          <w:numId w:val="24"/>
        </w:numPr>
        <w:spacing w:line="240" w:lineRule="auto"/>
        <w:ind w:left="714" w:hanging="357"/>
        <w:contextualSpacing/>
        <w:jc w:val="both"/>
        <w:rPr>
          <w:sz w:val="28"/>
          <w:szCs w:val="28"/>
        </w:rPr>
      </w:pPr>
      <w:r w:rsidRPr="0001067B">
        <w:rPr>
          <w:sz w:val="28"/>
          <w:szCs w:val="28"/>
        </w:rPr>
        <w:t>Acuerdo Municipal para adjudicar el proceso de libre gestión “Compra de rodaje completo para pala mecánica Caterpillar”</w:t>
      </w:r>
    </w:p>
    <w:p w14:paraId="527EB284" w14:textId="77777777" w:rsidR="00FE6068" w:rsidRPr="0001067B" w:rsidRDefault="00FE6068" w:rsidP="00FE6068">
      <w:pPr>
        <w:numPr>
          <w:ilvl w:val="0"/>
          <w:numId w:val="24"/>
        </w:numPr>
        <w:spacing w:line="240" w:lineRule="auto"/>
        <w:ind w:left="714" w:hanging="357"/>
        <w:contextualSpacing/>
        <w:jc w:val="both"/>
        <w:rPr>
          <w:sz w:val="28"/>
          <w:szCs w:val="28"/>
        </w:rPr>
      </w:pPr>
      <w:r w:rsidRPr="0001067B">
        <w:rPr>
          <w:sz w:val="28"/>
          <w:szCs w:val="28"/>
        </w:rPr>
        <w:t xml:space="preserve">Acuerdo Municipal para aprobación del presupuesto correspondiente a la obra adicional </w:t>
      </w:r>
      <w:proofErr w:type="spellStart"/>
      <w:r w:rsidRPr="0001067B">
        <w:rPr>
          <w:sz w:val="28"/>
          <w:szCs w:val="28"/>
        </w:rPr>
        <w:t>N°</w:t>
      </w:r>
      <w:proofErr w:type="spellEnd"/>
      <w:r w:rsidRPr="0001067B">
        <w:rPr>
          <w:sz w:val="28"/>
          <w:szCs w:val="28"/>
        </w:rPr>
        <w:t xml:space="preserve"> 1 del proyecto </w:t>
      </w:r>
      <w:proofErr w:type="gramStart"/>
      <w:r w:rsidRPr="0001067B">
        <w:rPr>
          <w:sz w:val="28"/>
          <w:szCs w:val="28"/>
        </w:rPr>
        <w:t>“ Mejoramiento</w:t>
      </w:r>
      <w:proofErr w:type="gramEnd"/>
      <w:r w:rsidRPr="0001067B">
        <w:rPr>
          <w:sz w:val="28"/>
          <w:szCs w:val="28"/>
        </w:rPr>
        <w:t xml:space="preserve"> de calle principal el Brujo, mediante muros de contención de piedra en zonas de riesgo, Cantón El Brujo, Municipio de Metapán” </w:t>
      </w:r>
      <w:r>
        <w:rPr>
          <w:sz w:val="28"/>
          <w:szCs w:val="28"/>
        </w:rPr>
        <w:t xml:space="preserve"> </w:t>
      </w:r>
      <w:r w:rsidRPr="0001067B">
        <w:rPr>
          <w:sz w:val="28"/>
          <w:szCs w:val="28"/>
        </w:rPr>
        <w:t xml:space="preserve">PUNTOS VARIOS. </w:t>
      </w:r>
      <w:r>
        <w:rPr>
          <w:sz w:val="28"/>
          <w:szCs w:val="28"/>
        </w:rPr>
        <w:t xml:space="preserve"> </w:t>
      </w:r>
      <w:r w:rsidRPr="0001067B">
        <w:rPr>
          <w:rFonts w:eastAsia="Calibri"/>
          <w:sz w:val="28"/>
          <w:szCs w:val="28"/>
        </w:rPr>
        <w:t xml:space="preserve">Y discutido cada uno de los puntos contenidos en esta, se emiten los siguientes acuerdos: </w:t>
      </w:r>
    </w:p>
    <w:p w14:paraId="619347AB" w14:textId="77777777" w:rsidR="00FE6068" w:rsidRDefault="00FE6068" w:rsidP="00FE6068">
      <w:pPr>
        <w:spacing w:line="240" w:lineRule="auto"/>
        <w:ind w:left="360"/>
        <w:contextualSpacing/>
        <w:jc w:val="both"/>
        <w:rPr>
          <w:rFonts w:eastAsia="Calibri"/>
          <w:sz w:val="28"/>
          <w:szCs w:val="28"/>
        </w:rPr>
      </w:pPr>
    </w:p>
    <w:p w14:paraId="6A316387" w14:textId="77777777" w:rsidR="00FE6068" w:rsidRDefault="00FE6068" w:rsidP="00FE6068">
      <w:pPr>
        <w:spacing w:line="240" w:lineRule="auto"/>
        <w:contextualSpacing/>
        <w:jc w:val="both"/>
        <w:rPr>
          <w:rFonts w:eastAsia="Calibri"/>
          <w:sz w:val="28"/>
          <w:szCs w:val="28"/>
        </w:rPr>
      </w:pPr>
    </w:p>
    <w:p w14:paraId="03C42E47" w14:textId="77777777" w:rsidR="00FE6068" w:rsidRPr="00BD463C" w:rsidRDefault="00FE6068" w:rsidP="00FE6068">
      <w:pPr>
        <w:spacing w:line="240" w:lineRule="auto"/>
        <w:contextualSpacing/>
        <w:jc w:val="both"/>
        <w:rPr>
          <w:b/>
          <w:bCs/>
          <w:sz w:val="28"/>
          <w:szCs w:val="28"/>
          <w:u w:val="single"/>
        </w:rPr>
      </w:pPr>
      <w:r w:rsidRPr="00BD463C">
        <w:rPr>
          <w:rFonts w:eastAsia="Calibri"/>
          <w:b/>
          <w:bCs/>
          <w:sz w:val="28"/>
          <w:szCs w:val="28"/>
          <w:u w:val="single"/>
        </w:rPr>
        <w:t xml:space="preserve">ACUERDO NÚMERO UNO: </w:t>
      </w:r>
    </w:p>
    <w:p w14:paraId="1830136A" w14:textId="77777777" w:rsidR="00FE6068" w:rsidRPr="00C67894" w:rsidRDefault="00FE6068" w:rsidP="00FE6068">
      <w:pPr>
        <w:spacing w:after="0" w:line="240" w:lineRule="auto"/>
        <w:jc w:val="both"/>
        <w:rPr>
          <w:bCs/>
          <w:color w:val="000000"/>
          <w:szCs w:val="24"/>
          <w:lang w:val="es-MX"/>
        </w:rPr>
      </w:pPr>
      <w:r w:rsidRPr="00C67894">
        <w:rPr>
          <w:bCs/>
          <w:color w:val="000000"/>
          <w:szCs w:val="24"/>
          <w:lang w:val="es-MX"/>
        </w:rPr>
        <w:t>El Concejo Municipal CONSIDERANDO:</w:t>
      </w:r>
    </w:p>
    <w:p w14:paraId="07659723" w14:textId="77777777" w:rsidR="00FE6068" w:rsidRPr="00C67894" w:rsidRDefault="00FE6068" w:rsidP="00FE6068">
      <w:pPr>
        <w:spacing w:after="0" w:line="240" w:lineRule="auto"/>
        <w:jc w:val="both"/>
        <w:rPr>
          <w:bCs/>
          <w:color w:val="000000"/>
          <w:szCs w:val="24"/>
          <w:lang w:val="es-MX"/>
        </w:rPr>
      </w:pPr>
    </w:p>
    <w:p w14:paraId="5F63D415" w14:textId="77777777" w:rsidR="00FE6068" w:rsidRPr="00C67894" w:rsidRDefault="00FE6068" w:rsidP="00FE6068">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13CC1694" w14:textId="77777777" w:rsidR="00FE6068" w:rsidRPr="00C67894" w:rsidRDefault="00FE6068" w:rsidP="00FE6068">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178AE34A" w14:textId="77777777" w:rsidR="00FE6068" w:rsidRPr="00C67894" w:rsidRDefault="00FE6068" w:rsidP="00FE6068">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III.- Que para cada solicitud se debe verificar que exista crédito presupuestario, previo al inicio del proceso adquisitivo;</w:t>
      </w:r>
    </w:p>
    <w:p w14:paraId="463E5836" w14:textId="77777777" w:rsidR="00FE6068" w:rsidRPr="00C67894" w:rsidRDefault="00FE6068" w:rsidP="00FE6068">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60CAF0A6" w14:textId="77777777" w:rsidR="00FE6068" w:rsidRDefault="00FE6068" w:rsidP="00FE6068">
      <w:pPr>
        <w:spacing w:after="0" w:line="240" w:lineRule="auto"/>
        <w:jc w:val="both"/>
        <w:rPr>
          <w:rFonts w:eastAsia="Calibri"/>
          <w:spacing w:val="-3"/>
          <w:szCs w:val="24"/>
          <w:lang w:val="es-MX"/>
        </w:rPr>
      </w:pPr>
      <w:r w:rsidRPr="00C67894">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C67894">
        <w:rPr>
          <w:szCs w:val="24"/>
          <w:lang w:val="es-MX"/>
        </w:rPr>
        <w:t xml:space="preserve">para lo cual se utiliza el modelo planteado en el </w:t>
      </w:r>
      <w:r w:rsidRPr="00C67894">
        <w:rPr>
          <w:bCs/>
          <w:szCs w:val="24"/>
          <w:lang w:val="es-MX"/>
        </w:rPr>
        <w:t xml:space="preserve">manual de procedimientos </w:t>
      </w:r>
      <w:r w:rsidRPr="00C67894">
        <w:rPr>
          <w:szCs w:val="24"/>
          <w:lang w:val="es-MX"/>
        </w:rPr>
        <w:t xml:space="preserve"> para el ciclo de gestión de adquisiciones y contrataciones de las instituciones de la administración pública - anexo b4 – solicitud o requerimiento de obra, bien o servicio; </w:t>
      </w:r>
      <w:r w:rsidRPr="00C67894">
        <w:rPr>
          <w:rFonts w:eastAsia="Calibri"/>
          <w:spacing w:val="-3"/>
          <w:szCs w:val="24"/>
          <w:lang w:val="es-MX"/>
        </w:rPr>
        <w:t>según el siguiente detalle:</w:t>
      </w:r>
    </w:p>
    <w:p w14:paraId="647EF2C2" w14:textId="77777777" w:rsidR="00FE6068" w:rsidRDefault="00FE6068" w:rsidP="00FE6068">
      <w:pPr>
        <w:spacing w:after="0" w:line="240" w:lineRule="auto"/>
        <w:jc w:val="both"/>
        <w:rPr>
          <w:rFonts w:eastAsia="Calibri"/>
          <w:spacing w:val="-3"/>
          <w:szCs w:val="24"/>
          <w:lang w:val="es-MX"/>
        </w:rPr>
      </w:pPr>
    </w:p>
    <w:p w14:paraId="7533F03D" w14:textId="77777777" w:rsidR="00FE6068" w:rsidRDefault="00FE6068" w:rsidP="00FE6068">
      <w:pPr>
        <w:spacing w:after="0" w:line="240" w:lineRule="auto"/>
        <w:jc w:val="both"/>
        <w:rPr>
          <w:rFonts w:eastAsia="Calibri"/>
          <w:spacing w:val="-3"/>
          <w:szCs w:val="24"/>
          <w:lang w:val="es-MX"/>
        </w:rPr>
      </w:pPr>
    </w:p>
    <w:p w14:paraId="64944659"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 xml:space="preserve">Proceso por compra de minerales metálicos y productos </w:t>
      </w:r>
      <w:proofErr w:type="gramStart"/>
      <w:r w:rsidRPr="00BD463C">
        <w:rPr>
          <w:rFonts w:eastAsia="Times New Roman"/>
          <w:szCs w:val="24"/>
          <w:lang w:val="es-ES" w:eastAsia="es-ES"/>
        </w:rPr>
        <w:t>derivados ,</w:t>
      </w:r>
      <w:proofErr w:type="gramEnd"/>
      <w:r w:rsidRPr="00BD463C">
        <w:rPr>
          <w:rFonts w:eastAsia="Times New Roman"/>
          <w:szCs w:val="24"/>
          <w:lang w:val="es-ES" w:eastAsia="es-ES"/>
        </w:rPr>
        <w:t xml:space="preserve"> bienes de uso y consumo diversos, por un costo estimado de $2,354.19, para uso en contribución ADESCO Cerro Quemado cantón Las Piedras, gestionado por promoción social, Según certificación de crédito presupuestario No.1118</w:t>
      </w:r>
    </w:p>
    <w:p w14:paraId="275BBDA5"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 xml:space="preserve">Proceso por compra de productos químicos, minerales no metálicos y productos </w:t>
      </w:r>
      <w:proofErr w:type="gramStart"/>
      <w:r w:rsidRPr="00BD463C">
        <w:rPr>
          <w:rFonts w:eastAsia="Times New Roman"/>
          <w:szCs w:val="24"/>
          <w:lang w:val="es-ES" w:eastAsia="es-ES"/>
        </w:rPr>
        <w:t>derivados ,</w:t>
      </w:r>
      <w:proofErr w:type="gramEnd"/>
      <w:r w:rsidRPr="00BD463C">
        <w:rPr>
          <w:rFonts w:eastAsia="Times New Roman"/>
          <w:szCs w:val="24"/>
          <w:lang w:val="es-ES" w:eastAsia="es-ES"/>
        </w:rPr>
        <w:t xml:space="preserve"> minerales metálicos y productos derivados , materiales eléctricos, bienes de uso y consumo diversos, por un costo estimado de $505.22, para uso en contribución ADESCO San Juan Las Minas caserío San Juan Abajo, gestionado por promoción social, Según certificación de crédito presupuestario No.1119</w:t>
      </w:r>
    </w:p>
    <w:p w14:paraId="05871958"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lastRenderedPageBreak/>
        <w:t xml:space="preserve">Proceso por compra de productos químicos, minerales metálicos y productos </w:t>
      </w:r>
      <w:proofErr w:type="gramStart"/>
      <w:r w:rsidRPr="00BD463C">
        <w:rPr>
          <w:rFonts w:eastAsia="Times New Roman"/>
          <w:szCs w:val="24"/>
          <w:lang w:val="es-ES" w:eastAsia="es-ES"/>
        </w:rPr>
        <w:t>derivados ,</w:t>
      </w:r>
      <w:proofErr w:type="gramEnd"/>
      <w:r w:rsidRPr="00BD463C">
        <w:rPr>
          <w:rFonts w:eastAsia="Times New Roman"/>
          <w:szCs w:val="24"/>
          <w:lang w:val="es-ES" w:eastAsia="es-ES"/>
        </w:rPr>
        <w:t xml:space="preserve"> bienes de uso y consumo diversos, por un costo estimado de $199.14, para uso en contribución ADESCO San Juan Las Minas caserío San Juan Abajo, gestionado por promoción social, Según certificación de crédito presupuestario No.1120</w:t>
      </w:r>
    </w:p>
    <w:p w14:paraId="2AE3F380"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de pago por servicio mano de obra 1 albañil 2 auxiliares, por un costo estimado de $2,400.00, para uso en contribución ADESCO San Juan Las Minas caserío San Juan Abajo, gestionado por promoción social, Según certificación de crédito presupuestario No.1121</w:t>
      </w:r>
    </w:p>
    <w:p w14:paraId="060147A0"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 xml:space="preserve">Proceso por compra de minerales metálicos y productos </w:t>
      </w:r>
      <w:proofErr w:type="gramStart"/>
      <w:r w:rsidRPr="00BD463C">
        <w:rPr>
          <w:rFonts w:eastAsia="Times New Roman"/>
          <w:szCs w:val="24"/>
          <w:lang w:val="es-ES" w:eastAsia="es-ES"/>
        </w:rPr>
        <w:t>derivados ,</w:t>
      </w:r>
      <w:proofErr w:type="gramEnd"/>
      <w:r w:rsidRPr="00BD463C">
        <w:rPr>
          <w:rFonts w:eastAsia="Times New Roman"/>
          <w:szCs w:val="24"/>
          <w:lang w:val="es-ES" w:eastAsia="es-ES"/>
        </w:rPr>
        <w:t xml:space="preserve"> por un costo estimado de $294.00, para uso en contribución ADESCO  </w:t>
      </w:r>
      <w:proofErr w:type="spellStart"/>
      <w:r w:rsidRPr="00BD463C">
        <w:rPr>
          <w:rFonts w:eastAsia="Times New Roman"/>
          <w:szCs w:val="24"/>
          <w:lang w:val="es-ES" w:eastAsia="es-ES"/>
        </w:rPr>
        <w:t>Tecomapa</w:t>
      </w:r>
      <w:proofErr w:type="spellEnd"/>
      <w:r w:rsidRPr="00BD463C">
        <w:rPr>
          <w:rFonts w:eastAsia="Times New Roman"/>
          <w:szCs w:val="24"/>
          <w:lang w:val="es-ES" w:eastAsia="es-ES"/>
        </w:rPr>
        <w:t>, gestionado por promoción social, Según certificación de crédito presupuestario No.1122</w:t>
      </w:r>
    </w:p>
    <w:p w14:paraId="7A257B98"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materiales informáticos, por un costo estimado de $952.33, para uso en recursos humanos, Según certificación de crédito presupuestario No.1123</w:t>
      </w:r>
    </w:p>
    <w:p w14:paraId="0B037873"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 xml:space="preserve">Proceso por compra de productos químicos, minerales metálicos y productos </w:t>
      </w:r>
      <w:proofErr w:type="gramStart"/>
      <w:r w:rsidRPr="00BD463C">
        <w:rPr>
          <w:rFonts w:eastAsia="Times New Roman"/>
          <w:szCs w:val="24"/>
          <w:lang w:val="es-ES" w:eastAsia="es-ES"/>
        </w:rPr>
        <w:t>derivados ,</w:t>
      </w:r>
      <w:proofErr w:type="gramEnd"/>
      <w:r w:rsidRPr="00BD463C">
        <w:rPr>
          <w:rFonts w:eastAsia="Times New Roman"/>
          <w:szCs w:val="24"/>
          <w:lang w:val="es-ES" w:eastAsia="es-ES"/>
        </w:rPr>
        <w:t xml:space="preserve"> por un costo estimado de $231.37, para uso contribución ADESCO San Juan Las Minas caserío San Juan Abajo, gestionado por promoción social, Según certificación de crédito presupuestario No.1124</w:t>
      </w:r>
    </w:p>
    <w:p w14:paraId="1F307B91"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bienes de uso y consumo diversos, por un costo estimado de $53.95, para uso en unidad de ingeniería y arquitectura, Según certificación de crédito presupuestario No.1125</w:t>
      </w:r>
    </w:p>
    <w:p w14:paraId="22012E76"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 xml:space="preserve">Proceso por compra de productos textiles y vestuarios, minerales metálicos y productos </w:t>
      </w:r>
      <w:proofErr w:type="gramStart"/>
      <w:r w:rsidRPr="00BD463C">
        <w:rPr>
          <w:rFonts w:eastAsia="Times New Roman"/>
          <w:szCs w:val="24"/>
          <w:lang w:val="es-ES" w:eastAsia="es-ES"/>
        </w:rPr>
        <w:t>derivados,  por</w:t>
      </w:r>
      <w:proofErr w:type="gramEnd"/>
      <w:r w:rsidRPr="00BD463C">
        <w:rPr>
          <w:rFonts w:eastAsia="Times New Roman"/>
          <w:szCs w:val="24"/>
          <w:lang w:val="es-ES" w:eastAsia="es-ES"/>
        </w:rPr>
        <w:t xml:space="preserve"> un costo estimado de $303.00, para uso en bodega de bienes municipales, Según certificación de crédito presupuestario No.1126</w:t>
      </w:r>
    </w:p>
    <w:p w14:paraId="226034F8"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productos textiles y vestuarios, productos de cuero y caucho, productos químicos, minerales metálicos y productos derivados, herramientas, repuestos y accesorios, bienes de uso y consumo diversos, por un costo estimado de $579.50, para uso en taller, gestionado por plantel de maquinaria y equipo, Según certificación de crédito presupuestario No.1127</w:t>
      </w:r>
    </w:p>
    <w:p w14:paraId="5FDCC83D"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$534.54, para uso en eq.123, gestionado por plantel de maquinaria y equipo, Según certificación de crédito presupuestario No.1128</w:t>
      </w:r>
    </w:p>
    <w:p w14:paraId="33FAA434"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$762.25, para uso en eq.91, gestionado por plantel de maquinaria y equipo, Según certificación de crédito presupuestario No.1129</w:t>
      </w:r>
    </w:p>
    <w:p w14:paraId="317A22C7"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$762.25, para uso en eq.102, gestionado por plantel de maquinaria y equipo, Según certificación de crédito presupuestario No.1130</w:t>
      </w:r>
    </w:p>
    <w:p w14:paraId="3594F580"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$762.25, para uso en eq.136, gestionado por plantel de maquinaria y equipo, Según certificación de crédito presupuestario No.1131</w:t>
      </w:r>
    </w:p>
    <w:p w14:paraId="2E9AF4BC"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$762.25, para uso en eq.137, gestionado por plantel de maquinaria y equipo, Según certificación de crédito presupuestario No.1132</w:t>
      </w:r>
    </w:p>
    <w:p w14:paraId="09ABA3D8"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mantenimientos y reparaciones de vehículos, por un costo estimado de $1,426.91, para uso en eq.42, gestionado por plantel de maquinaria y equipo, Según certificación de crédito presupuestario No.1133</w:t>
      </w:r>
    </w:p>
    <w:p w14:paraId="18B95D41"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$840.85, para uso en eq.47, gestionado por plantel de maquinaria y equipo, Según certificación de crédito presupuestario No.1134</w:t>
      </w:r>
    </w:p>
    <w:p w14:paraId="1A3B3A8B"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$1,520.90, para uso en eq.77, gestionado por plantel de maquinaria y equipo, Según certificación de crédito presupuestario No.1135</w:t>
      </w:r>
    </w:p>
    <w:p w14:paraId="6D419540"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$290.50, para uso en eq.42, gestionado por plantel de maquinaria y equipo, Según certificación de crédito presupuestario No.1136</w:t>
      </w:r>
    </w:p>
    <w:p w14:paraId="08079F48"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lastRenderedPageBreak/>
        <w:t>Proceso por compra de herramientas, repuestos y accesorios, por un costo estimado de $296.96, para uso en eq.137, gestionado por plantel de maquinaria y equipo, Según certificación de crédito presupuestario No.1137</w:t>
      </w:r>
    </w:p>
    <w:p w14:paraId="27763758"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$121.76, para uso en eq.181, gestionado por plantel de maquinaria y equipo, Según certificación de crédito presupuestario No.1138</w:t>
      </w:r>
    </w:p>
    <w:p w14:paraId="7D35E88E"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$121.76, para uso en eq.74, gestionado por plantel de maquinaria y equipo, Según certificación de crédito presupuestario No.1139</w:t>
      </w:r>
    </w:p>
    <w:p w14:paraId="18279BA1"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materiales eléctricos, por un costo estimado de $184.00, para uso en eq.73, gestionado por plantel de maquinaria y equipo, Según certificación de crédito presupuestario No.1140</w:t>
      </w:r>
    </w:p>
    <w:p w14:paraId="428A35B2"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productos químicos, herramientas, repuestos y accesorios, materiales eléctricos, por un costo estimado de $48.00, para uso en taller, gestionado por plantel de maquinaria y equipo, Según certificación de crédito presupuestario No.1141</w:t>
      </w:r>
    </w:p>
    <w:p w14:paraId="4B3ACF12"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$98.52, para uso en eq.156, gestionado por plantel de maquinaria y equipo, Según certificación de crédito presupuestario No.1142</w:t>
      </w:r>
    </w:p>
    <w:p w14:paraId="2A26C47A"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$125.38, para uso en eq.86, gestionado por plantel de maquinaria y equipo, Según certificación de crédito presupuestario No.1143</w:t>
      </w:r>
    </w:p>
    <w:p w14:paraId="2C4C351E"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$81.00, para uso en eq.89, gestionado por plantel de maquinaria y equipo, Según certificación de crédito presupuestario No.1144</w:t>
      </w:r>
    </w:p>
    <w:p w14:paraId="029E8D9A"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$363.89, para uso en eq.149, gestionado por plantel de maquinaria y equipo, Según certificación de crédito presupuestario No.1145</w:t>
      </w:r>
    </w:p>
    <w:p w14:paraId="17AB0E49"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$239.00, para uso en eq.85, gestionado por plantel de maquinaria y equipo, Según certificación de crédito presupuestario No.1146</w:t>
      </w:r>
    </w:p>
    <w:p w14:paraId="184FC8FC"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de pago por lavados de vehículos, por un costo estimado de $112.00, para uso en plantel de maquinaria y equipo, Según certificación de crédito presupuestario No.1147</w:t>
      </w:r>
    </w:p>
    <w:p w14:paraId="47DE3A72"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$916.00, para uso en eq.71, gestionado por plantel de maquinaria y equipo, Según certificación de crédito presupuestario No.1148</w:t>
      </w:r>
    </w:p>
    <w:p w14:paraId="33750B85"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$140.00, para uso en eq.85, gestionado por plantel de maquinaria y equipo, Según certificación de crédito presupuestario No.1149</w:t>
      </w:r>
    </w:p>
    <w:p w14:paraId="2C47BA92"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 xml:space="preserve">Proceso por compra de minerales metálicos y productos derivados, mantenimientos y reparaciones de </w:t>
      </w:r>
      <w:proofErr w:type="gramStart"/>
      <w:r w:rsidRPr="00BD463C">
        <w:rPr>
          <w:rFonts w:eastAsia="Times New Roman"/>
          <w:szCs w:val="24"/>
          <w:lang w:val="es-ES" w:eastAsia="es-ES"/>
        </w:rPr>
        <w:t>vehículos,  por</w:t>
      </w:r>
      <w:proofErr w:type="gramEnd"/>
      <w:r w:rsidRPr="00BD463C">
        <w:rPr>
          <w:rFonts w:eastAsia="Times New Roman"/>
          <w:szCs w:val="24"/>
          <w:lang w:val="es-ES" w:eastAsia="es-ES"/>
        </w:rPr>
        <w:t xml:space="preserve"> un costo estimado de $5,025.00, para uso en eq.135, gestionado por plantel de maquinaria y equipo, Según certificación de crédito presupuestario No.1150</w:t>
      </w:r>
    </w:p>
    <w:p w14:paraId="56CD30EE"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$88.02, para uso en eq.56, gestionado por plantel de maquinaria y equipo, Según certificación de crédito presupuestario No.1151</w:t>
      </w:r>
    </w:p>
    <w:p w14:paraId="18DAF5A7"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de pago por lavados de vehículos, por un costo estimado de $112.00, para uso en plantel de maquinaria y equipo, Según certificación de crédito presupuestario No.1152</w:t>
      </w:r>
    </w:p>
    <w:p w14:paraId="230EBD52"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$112.89, para uso en concreteras y bailarinas, gestionado por plantel de maquinaria y equipo, Según certificación de crédito presupuestario No.1153</w:t>
      </w:r>
    </w:p>
    <w:p w14:paraId="0781A85E"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de pago por 3 pancarta banner full color, por un costo estimado de $275.84, para uso en unidad de comunicaciones, Según certificación de crédito presupuestario No.1154</w:t>
      </w:r>
    </w:p>
    <w:p w14:paraId="1424CCC2"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lastRenderedPageBreak/>
        <w:t xml:space="preserve">Proceso por compra de productos de cuero y caucho, minerales metálicos y productos </w:t>
      </w:r>
      <w:proofErr w:type="gramStart"/>
      <w:r w:rsidRPr="00BD463C">
        <w:rPr>
          <w:rFonts w:eastAsia="Times New Roman"/>
          <w:szCs w:val="24"/>
          <w:lang w:val="es-ES" w:eastAsia="es-ES"/>
        </w:rPr>
        <w:t>derivados ,</w:t>
      </w:r>
      <w:proofErr w:type="gramEnd"/>
      <w:r w:rsidRPr="00BD463C">
        <w:rPr>
          <w:rFonts w:eastAsia="Times New Roman"/>
          <w:szCs w:val="24"/>
          <w:lang w:val="es-ES" w:eastAsia="es-ES"/>
        </w:rPr>
        <w:t xml:space="preserve"> herramientas, repuestos y accesorios, bienes de uso y consumo diversos, por un costo estimado de $1,418.17 para uso en cementerios, Según certificación de crédito presupuestario No.1155</w:t>
      </w:r>
    </w:p>
    <w:p w14:paraId="62CFE134"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productos de papel y cartón, materiales de oficina, por un costo estimado de $54.11 para uso en cementerios, Según certificación de crédito presupuestario No.1156</w:t>
      </w:r>
    </w:p>
    <w:p w14:paraId="5BFF609B"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 xml:space="preserve">Proceso por compra de productos textiles y </w:t>
      </w:r>
      <w:proofErr w:type="gramStart"/>
      <w:r w:rsidRPr="00BD463C">
        <w:rPr>
          <w:rFonts w:eastAsia="Times New Roman"/>
          <w:szCs w:val="24"/>
          <w:lang w:val="es-ES" w:eastAsia="es-ES"/>
        </w:rPr>
        <w:t>vestuarios ,</w:t>
      </w:r>
      <w:proofErr w:type="gramEnd"/>
      <w:r w:rsidRPr="00BD463C">
        <w:rPr>
          <w:rFonts w:eastAsia="Times New Roman"/>
          <w:szCs w:val="24"/>
          <w:lang w:val="es-ES" w:eastAsia="es-ES"/>
        </w:rPr>
        <w:t xml:space="preserve"> por un costo estimado de $1,050.72 para uso en uniformes para custodios cementerios, Según certificación de crédito presupuestario No.1157</w:t>
      </w:r>
    </w:p>
    <w:p w14:paraId="6F29F68B"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$278.34 para uso en eq.96, gestionado por plantel de maquinaria y equipo, Según certificación de crédito presupuestario No.1158</w:t>
      </w:r>
    </w:p>
    <w:p w14:paraId="37E42357"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$32.04 para uso en eq.159, gestionado por plantel de maquinaria y equipo, Según certificación de crédito presupuestario No.1159</w:t>
      </w:r>
    </w:p>
    <w:p w14:paraId="462C895C"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productos de cuero y caucho, herramientas, repuestos y accesorios, por un costo estimado de $124.00 para uso en eq.91, gestionado por plantel de maquinaria y equipo, Según certificación de crédito presupuestario No.1160</w:t>
      </w:r>
    </w:p>
    <w:p w14:paraId="359E7693"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$471.15 para uso en eq.96, gestionado por plantel de maquinaria y equipo, Según certificación de crédito presupuestario No.1161</w:t>
      </w:r>
    </w:p>
    <w:p w14:paraId="1B37AB50"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$96.10 para uso en eq.42, gestionado por plantel de maquinaria y equipo, Según certificación de crédito presupuestario No.1162</w:t>
      </w:r>
    </w:p>
    <w:p w14:paraId="41B3E199"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$205.25 para uso en eq.47, gestionado por plantel de maquinaria y equipo, Según certificación de crédito presupuestario No.1163</w:t>
      </w:r>
    </w:p>
    <w:p w14:paraId="2CE273A3"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 xml:space="preserve">Proceso por compra de herramientas, repuestos y accesorios, por un costo estimado de $206.00 para uso en eq.77, gestionado por plantel de maquinaria y </w:t>
      </w:r>
      <w:proofErr w:type="gramStart"/>
      <w:r w:rsidRPr="00BD463C">
        <w:rPr>
          <w:rFonts w:eastAsia="Times New Roman"/>
          <w:szCs w:val="24"/>
          <w:lang w:val="es-ES" w:eastAsia="es-ES"/>
        </w:rPr>
        <w:t>equipo,  Según</w:t>
      </w:r>
      <w:proofErr w:type="gramEnd"/>
      <w:r w:rsidRPr="00BD463C">
        <w:rPr>
          <w:rFonts w:eastAsia="Times New Roman"/>
          <w:szCs w:val="24"/>
          <w:lang w:val="es-ES" w:eastAsia="es-ES"/>
        </w:rPr>
        <w:t xml:space="preserve"> certificación de crédito presupuestario No.1164</w:t>
      </w:r>
    </w:p>
    <w:p w14:paraId="067B11E1"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$197.00 para uso en compresor, gestionado por plantel de maquinaria y equipo, Según certificación de crédito presupuestario No.1165</w:t>
      </w:r>
    </w:p>
    <w:p w14:paraId="3A699A2A"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$196.64 para uso en eq.43, gestionado por plantel de maquinaria y equipo, Según certificación de crédito presupuestario No.1166</w:t>
      </w:r>
    </w:p>
    <w:p w14:paraId="004C044B"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$404.30 para uso en eq.125, gestionado por plantel de maquinaria y equipo, Según certificación de crédito presupuestario No.1167</w:t>
      </w:r>
    </w:p>
    <w:p w14:paraId="7F4D6C36"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$222.00 para uso en eq.73, gestionado por plantel de maquinaria y equipo, Según certificación de crédito presupuestario No.1168</w:t>
      </w:r>
    </w:p>
    <w:p w14:paraId="583D51F2"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$308.65 para uso en eq.74, gestionado por plantel de maquinaria y equipo, Según certificación de crédito presupuestario No.1169</w:t>
      </w:r>
    </w:p>
    <w:p w14:paraId="437DA295"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$445.19 para uso en eq.13, gestionado por plantel de maquinaria y equipo, Según certificación de crédito presupuestario No.1170</w:t>
      </w:r>
    </w:p>
    <w:p w14:paraId="45D2F6A9"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$445.19 para uso en eq.13, gestionado por plantel de maquinaria y equipo, Según certificación de crédito presupuestario No.1170</w:t>
      </w:r>
    </w:p>
    <w:p w14:paraId="494D84A4"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 xml:space="preserve">Proceso por compra de productos de cuero y caucho, productos químicos, minerales metálicos y productos </w:t>
      </w:r>
      <w:proofErr w:type="gramStart"/>
      <w:r w:rsidRPr="00BD463C">
        <w:rPr>
          <w:rFonts w:eastAsia="Times New Roman"/>
          <w:szCs w:val="24"/>
          <w:lang w:val="es-ES" w:eastAsia="es-ES"/>
        </w:rPr>
        <w:t>derivados ,</w:t>
      </w:r>
      <w:proofErr w:type="gramEnd"/>
      <w:r w:rsidRPr="00BD463C">
        <w:rPr>
          <w:rFonts w:eastAsia="Times New Roman"/>
          <w:szCs w:val="24"/>
          <w:lang w:val="es-ES" w:eastAsia="es-ES"/>
        </w:rPr>
        <w:t xml:space="preserve"> herramientas, repuestos y accesorios, mantenimientos y reparaciones de vehículos, por un costo estimado de $820.65 para </w:t>
      </w:r>
      <w:r w:rsidRPr="00BD463C">
        <w:rPr>
          <w:rFonts w:eastAsia="Times New Roman"/>
          <w:szCs w:val="24"/>
          <w:lang w:val="es-ES" w:eastAsia="es-ES"/>
        </w:rPr>
        <w:lastRenderedPageBreak/>
        <w:t>uso en eq.02, gestionado por plantel de maquinaria y equipo, Según certificación de crédito presupuestario No.1171</w:t>
      </w:r>
    </w:p>
    <w:p w14:paraId="3DE659DA"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combustibles y lubricantes, herramientas, repuestos y accesorios, bienes de uso y consumo diversos, mantenimientos y reparaciones de vehículos, por un costo estimado de $1,174.70 para uso en eq.120, gestionado por plantel de maquinaria y equipo, Según certificación de crédito presupuestario No.1172</w:t>
      </w:r>
    </w:p>
    <w:p w14:paraId="4911C49B"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herramientas, repuestos y accesorios, por un costo estimado de $302.70 para uso en bodega, gestionado por bienes municipales, Según certificación de crédito presupuestario No.1173</w:t>
      </w:r>
    </w:p>
    <w:p w14:paraId="49B041EE"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 xml:space="preserve">Proceso por compra de productos químicos, minerales metálicos y productos </w:t>
      </w:r>
      <w:proofErr w:type="gramStart"/>
      <w:r w:rsidRPr="00BD463C">
        <w:rPr>
          <w:rFonts w:eastAsia="Times New Roman"/>
          <w:szCs w:val="24"/>
          <w:lang w:val="es-ES" w:eastAsia="es-ES"/>
        </w:rPr>
        <w:t>derivados ,</w:t>
      </w:r>
      <w:proofErr w:type="gramEnd"/>
      <w:r w:rsidRPr="00BD463C">
        <w:rPr>
          <w:rFonts w:eastAsia="Times New Roman"/>
          <w:szCs w:val="24"/>
          <w:lang w:val="es-ES" w:eastAsia="es-ES"/>
        </w:rPr>
        <w:t xml:space="preserve"> por un costo estimado de $550.50 para uso en taller, gestionado por plantel de maquinaria y equipo, Según certificación de crédito presupuestario No.1174</w:t>
      </w:r>
    </w:p>
    <w:p w14:paraId="09DE1637"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productos alimenticios para personas, por un costo estimado de $250.00 para uso en despacho municipal, Según certificación de crédito presupuestario No.1175</w:t>
      </w:r>
    </w:p>
    <w:p w14:paraId="2806EBC9"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productos alimenticios para personas, por un costo estimado de $375.00 para uso en despacho municipal, Según certificación de crédito presupuestario No.1176</w:t>
      </w:r>
    </w:p>
    <w:p w14:paraId="2C905384"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de pago por mantenimientos y reparaciones de bienes muebles, por un costo estimado de $95.00 para uso en UACI, Según certificación de crédito presupuestario No.1177</w:t>
      </w:r>
    </w:p>
    <w:p w14:paraId="37E0AC18" w14:textId="77777777" w:rsidR="00FE6068" w:rsidRPr="00BD463C" w:rsidRDefault="00FE6068" w:rsidP="00FE6068">
      <w:pPr>
        <w:numPr>
          <w:ilvl w:val="0"/>
          <w:numId w:val="18"/>
        </w:numPr>
        <w:tabs>
          <w:tab w:val="left" w:pos="1425"/>
        </w:tabs>
        <w:spacing w:after="0" w:line="240" w:lineRule="auto"/>
        <w:contextualSpacing/>
        <w:jc w:val="both"/>
        <w:rPr>
          <w:b/>
        </w:rPr>
      </w:pPr>
      <w:r w:rsidRPr="00BD463C">
        <w:rPr>
          <w:rFonts w:eastAsia="Times New Roman"/>
          <w:szCs w:val="24"/>
          <w:lang w:val="es-ES" w:eastAsia="es-ES"/>
        </w:rPr>
        <w:t>Proceso por compra de materiales eléctricos, por un costo estimado de $324.88 para uso en ingeniería eléctrica, Según certificación de crédito presupuestario No.1178</w:t>
      </w:r>
    </w:p>
    <w:p w14:paraId="4136F6F3" w14:textId="77777777" w:rsidR="00FE6068" w:rsidRPr="00BD463C" w:rsidRDefault="00FE6068" w:rsidP="00FE6068">
      <w:pPr>
        <w:tabs>
          <w:tab w:val="left" w:pos="1425"/>
        </w:tabs>
        <w:spacing w:after="0" w:line="240" w:lineRule="auto"/>
        <w:jc w:val="both"/>
        <w:rPr>
          <w:b/>
        </w:rPr>
      </w:pPr>
    </w:p>
    <w:p w14:paraId="74ACA722" w14:textId="77777777" w:rsidR="00FE6068" w:rsidRDefault="00FE6068" w:rsidP="00FE6068">
      <w:pPr>
        <w:spacing w:after="0" w:line="240" w:lineRule="auto"/>
        <w:contextualSpacing/>
        <w:jc w:val="both"/>
        <w:rPr>
          <w:rFonts w:eastAsia="Calibri"/>
        </w:rPr>
      </w:pPr>
      <w:r>
        <w:rPr>
          <w:rFonts w:eastAsia="Calibri"/>
        </w:rPr>
        <w:t xml:space="preserve">COMUNIQUESE. </w:t>
      </w:r>
    </w:p>
    <w:p w14:paraId="1E94C1E8" w14:textId="77777777" w:rsidR="00FE6068" w:rsidRPr="00C43315" w:rsidRDefault="00FE6068" w:rsidP="00FE6068">
      <w:pPr>
        <w:spacing w:after="0" w:line="240" w:lineRule="auto"/>
        <w:contextualSpacing/>
        <w:jc w:val="both"/>
        <w:rPr>
          <w:rFonts w:eastAsia="Calibri"/>
          <w:b/>
          <w:bCs/>
          <w:u w:val="single"/>
        </w:rPr>
      </w:pPr>
    </w:p>
    <w:p w14:paraId="4BDFB32D" w14:textId="77777777" w:rsidR="00FE6068" w:rsidRPr="00C43315" w:rsidRDefault="00FE6068" w:rsidP="00FE6068">
      <w:pPr>
        <w:spacing w:after="0" w:line="240" w:lineRule="auto"/>
        <w:contextualSpacing/>
        <w:jc w:val="both"/>
        <w:rPr>
          <w:rFonts w:eastAsia="Calibri"/>
          <w:b/>
          <w:bCs/>
          <w:u w:val="single"/>
        </w:rPr>
      </w:pPr>
      <w:r w:rsidRPr="00C43315">
        <w:rPr>
          <w:rFonts w:eastAsia="Calibri"/>
          <w:b/>
          <w:bCs/>
          <w:u w:val="single"/>
        </w:rPr>
        <w:t>ACUERDO NÚMERO DOS:</w:t>
      </w:r>
    </w:p>
    <w:p w14:paraId="5FE9B3A4" w14:textId="77777777" w:rsidR="00FE6068" w:rsidRDefault="00FE6068" w:rsidP="00FE6068">
      <w:pPr>
        <w:spacing w:after="0" w:line="240" w:lineRule="auto"/>
        <w:contextualSpacing/>
        <w:jc w:val="both"/>
        <w:rPr>
          <w:rFonts w:eastAsia="Calibri"/>
        </w:rPr>
      </w:pPr>
    </w:p>
    <w:p w14:paraId="239D82CE" w14:textId="77777777" w:rsidR="00FE6068" w:rsidRDefault="00FE6068" w:rsidP="00FE6068">
      <w:pPr>
        <w:spacing w:after="0" w:line="240" w:lineRule="auto"/>
        <w:contextualSpacing/>
        <w:jc w:val="both"/>
        <w:rPr>
          <w:rFonts w:eastAsia="Calibri"/>
        </w:rPr>
      </w:pPr>
      <w:r>
        <w:rPr>
          <w:rFonts w:eastAsia="Calibri"/>
        </w:rPr>
        <w:t xml:space="preserve">El Concejo Municipal en uso de las facultades que el Código Municipal les confiere ACUERDA, EROGAR las cantidades siguientes: </w:t>
      </w:r>
    </w:p>
    <w:p w14:paraId="6CAFE5B6" w14:textId="77777777" w:rsidR="00FE6068" w:rsidRPr="00804677" w:rsidRDefault="00FE6068" w:rsidP="00FE6068">
      <w:pPr>
        <w:spacing w:line="256" w:lineRule="auto"/>
        <w:jc w:val="both"/>
        <w:rPr>
          <w:b/>
          <w:sz w:val="32"/>
          <w:szCs w:val="32"/>
        </w:rPr>
      </w:pPr>
    </w:p>
    <w:p w14:paraId="330C5EE5" w14:textId="77777777" w:rsidR="00FE6068" w:rsidRPr="00804677" w:rsidRDefault="00FE6068" w:rsidP="00FE6068">
      <w:pPr>
        <w:numPr>
          <w:ilvl w:val="0"/>
          <w:numId w:val="19"/>
        </w:numPr>
        <w:spacing w:after="0" w:line="240" w:lineRule="auto"/>
        <w:contextualSpacing/>
        <w:jc w:val="both"/>
        <w:rPr>
          <w:rFonts w:ascii="Calibri" w:hAnsi="Calibri" w:cs="Calibri"/>
          <w:sz w:val="22"/>
          <w:lang w:eastAsia="es-SV"/>
        </w:rPr>
      </w:pPr>
      <w:r w:rsidRPr="00804677">
        <w:t xml:space="preserve">EROGAR la cantidad de </w:t>
      </w:r>
      <w:r w:rsidRPr="00804677">
        <w:rPr>
          <w:b/>
        </w:rPr>
        <w:t>CUARENTA Y SIETE</w:t>
      </w:r>
      <w:r w:rsidRPr="00804677">
        <w:t xml:space="preserve"> </w:t>
      </w:r>
      <w:r w:rsidRPr="00804677">
        <w:rPr>
          <w:b/>
        </w:rPr>
        <w:t>24/100 DÓLARES DE</w:t>
      </w:r>
      <w:r w:rsidRPr="00804677">
        <w:t xml:space="preserve"> </w:t>
      </w:r>
      <w:r w:rsidRPr="00804677">
        <w:rPr>
          <w:b/>
        </w:rPr>
        <w:t>LOS ESTADOS UNIDOS DE AMÉRICA ($47.24</w:t>
      </w:r>
      <w:proofErr w:type="gramStart"/>
      <w:r w:rsidRPr="00804677">
        <w:rPr>
          <w:b/>
        </w:rPr>
        <w:t>)</w:t>
      </w:r>
      <w:r w:rsidRPr="00804677">
        <w:t xml:space="preserve">  a</w:t>
      </w:r>
      <w:proofErr w:type="gramEnd"/>
      <w:r w:rsidRPr="00804677">
        <w:t xml:space="preserve"> favor de </w:t>
      </w:r>
      <w:r w:rsidRPr="00804677">
        <w:rPr>
          <w:b/>
        </w:rPr>
        <w:t xml:space="preserve">Sr. MARCO TULIO RAFAEL FUENTES LINARES/OFFICE EXPRESS DELIVERY  V/ </w:t>
      </w:r>
      <w:r w:rsidRPr="00804677">
        <w:t>Pago por compra de productos químicos, para uso en registro del estado familiar, según factura  No.-1919 Aplicando dicho gasto a la línea 0101 del código  54107, del presupuesto municipal vigente</w:t>
      </w:r>
    </w:p>
    <w:p w14:paraId="7CA140B1" w14:textId="77777777" w:rsidR="00FE6068" w:rsidRPr="00804677" w:rsidRDefault="00FE6068" w:rsidP="00FE6068">
      <w:pPr>
        <w:tabs>
          <w:tab w:val="left" w:pos="1425"/>
        </w:tabs>
        <w:spacing w:after="0" w:line="240" w:lineRule="auto"/>
        <w:jc w:val="both"/>
        <w:rPr>
          <w:b/>
        </w:rPr>
      </w:pPr>
    </w:p>
    <w:p w14:paraId="513BCDC5" w14:textId="77777777" w:rsidR="00FE6068" w:rsidRPr="00804677" w:rsidRDefault="00FE6068" w:rsidP="00FE6068">
      <w:pPr>
        <w:numPr>
          <w:ilvl w:val="0"/>
          <w:numId w:val="19"/>
        </w:numPr>
        <w:tabs>
          <w:tab w:val="left" w:pos="709"/>
          <w:tab w:val="left" w:pos="7797"/>
        </w:tabs>
        <w:spacing w:after="0" w:line="240" w:lineRule="auto"/>
        <w:contextualSpacing/>
        <w:jc w:val="both"/>
      </w:pPr>
      <w:r w:rsidRPr="00804677">
        <w:t xml:space="preserve">EROGAR la cantidad de </w:t>
      </w:r>
      <w:r w:rsidRPr="00804677">
        <w:rPr>
          <w:b/>
        </w:rPr>
        <w:t>UN MIL OCHOCIENTOS NOVENTA Y UNO 66/100 DÓLARES DE</w:t>
      </w:r>
      <w:r w:rsidRPr="00804677">
        <w:t xml:space="preserve"> </w:t>
      </w:r>
      <w:r w:rsidRPr="00804677">
        <w:rPr>
          <w:b/>
        </w:rPr>
        <w:t>LOS ESTADOS UNIDOS DE AMÉRICA ($1,891.66)</w:t>
      </w:r>
      <w:r w:rsidRPr="00804677">
        <w:t xml:space="preserve"> a favor de </w:t>
      </w:r>
      <w:r w:rsidRPr="00804677">
        <w:rPr>
          <w:b/>
        </w:rPr>
        <w:t>ALMACENES VIDRI S.A. DE C.V.</w:t>
      </w:r>
      <w:r w:rsidRPr="00804677">
        <w:t xml:space="preserve"> </w:t>
      </w:r>
      <w:r w:rsidRPr="00804677">
        <w:rPr>
          <w:b/>
        </w:rPr>
        <w:t xml:space="preserve">V/ </w:t>
      </w:r>
      <w:r w:rsidRPr="00804677">
        <w:t xml:space="preserve">Pago por compra de productos de papel y cartón, productos químicos, minerales metálicos y productos </w:t>
      </w:r>
      <w:proofErr w:type="gramStart"/>
      <w:r w:rsidRPr="00804677">
        <w:t>derivados ,</w:t>
      </w:r>
      <w:proofErr w:type="gramEnd"/>
      <w:r w:rsidRPr="00804677">
        <w:t xml:space="preserve"> materiales eléctricos, bienes de uso y consumo diversos, para uso en eq.117, camiones cisterna, plantel de maquinaria y equipo, según facturas, líneas y códigos que se detallan a continuación:</w:t>
      </w:r>
    </w:p>
    <w:p w14:paraId="7E51E7FD" w14:textId="77777777" w:rsidR="00FE6068" w:rsidRPr="00804677" w:rsidRDefault="00FE6068" w:rsidP="00FE6068">
      <w:pPr>
        <w:tabs>
          <w:tab w:val="left" w:pos="3592"/>
        </w:tabs>
        <w:spacing w:line="256" w:lineRule="auto"/>
        <w:ind w:left="720"/>
        <w:jc w:val="both"/>
        <w:rPr>
          <w:b/>
        </w:rPr>
      </w:pPr>
      <w:r w:rsidRPr="00804677">
        <w:rPr>
          <w:b/>
        </w:rPr>
        <w:tab/>
      </w:r>
    </w:p>
    <w:p w14:paraId="273DC48E" w14:textId="77777777" w:rsidR="00FE6068" w:rsidRPr="00804677" w:rsidRDefault="00FE6068" w:rsidP="00FE6068">
      <w:pPr>
        <w:tabs>
          <w:tab w:val="left" w:pos="922"/>
          <w:tab w:val="left" w:pos="2806"/>
        </w:tabs>
        <w:spacing w:after="0" w:line="240" w:lineRule="auto"/>
        <w:ind w:left="1080"/>
        <w:jc w:val="both"/>
        <w:rPr>
          <w:b/>
          <w:u w:val="single"/>
        </w:rPr>
      </w:pPr>
      <w:r w:rsidRPr="00804677">
        <w:rPr>
          <w:b/>
          <w:u w:val="single"/>
        </w:rPr>
        <w:t>LINEA 0101</w:t>
      </w:r>
    </w:p>
    <w:p w14:paraId="07AA47F1" w14:textId="77777777" w:rsidR="00FE6068" w:rsidRPr="00804677" w:rsidRDefault="00FE6068" w:rsidP="00FE6068">
      <w:pPr>
        <w:tabs>
          <w:tab w:val="left" w:pos="922"/>
          <w:tab w:val="left" w:pos="7797"/>
        </w:tabs>
        <w:spacing w:after="0" w:line="240" w:lineRule="auto"/>
        <w:jc w:val="both"/>
      </w:pPr>
      <w:r w:rsidRPr="00804677">
        <w:t xml:space="preserve">                 Facturas Nos.- 791740-791742-791744-791746-791748</w:t>
      </w:r>
    </w:p>
    <w:p w14:paraId="2A969F8D" w14:textId="77777777" w:rsidR="00FE6068" w:rsidRPr="00804677" w:rsidRDefault="00FE6068" w:rsidP="00FE6068">
      <w:pPr>
        <w:tabs>
          <w:tab w:val="left" w:pos="1425"/>
        </w:tabs>
        <w:spacing w:after="0" w:line="240" w:lineRule="auto"/>
        <w:jc w:val="both"/>
      </w:pPr>
      <w:r w:rsidRPr="00804677">
        <w:rPr>
          <w:b/>
        </w:rPr>
        <w:t xml:space="preserve">                 </w:t>
      </w:r>
      <w:r w:rsidRPr="00804677">
        <w:t>Códigos Nos.-54105……</w:t>
      </w:r>
      <w:proofErr w:type="gramStart"/>
      <w:r w:rsidRPr="00804677">
        <w:t>…….</w:t>
      </w:r>
      <w:proofErr w:type="gramEnd"/>
      <w:r w:rsidRPr="00804677">
        <w:t xml:space="preserve">……………………............................$   177.00       </w:t>
      </w:r>
    </w:p>
    <w:p w14:paraId="6F73A422" w14:textId="77777777" w:rsidR="00FE6068" w:rsidRPr="00804677" w:rsidRDefault="00FE6068" w:rsidP="00FE6068">
      <w:pPr>
        <w:tabs>
          <w:tab w:val="left" w:pos="1425"/>
        </w:tabs>
        <w:spacing w:after="0" w:line="240" w:lineRule="auto"/>
        <w:jc w:val="both"/>
      </w:pPr>
      <w:r w:rsidRPr="00804677">
        <w:t xml:space="preserve">                 Códigos Nos.-54107……</w:t>
      </w:r>
      <w:proofErr w:type="gramStart"/>
      <w:r w:rsidRPr="00804677">
        <w:t>…….</w:t>
      </w:r>
      <w:proofErr w:type="gramEnd"/>
      <w:r w:rsidRPr="00804677">
        <w:t>……………………............................$   712.91</w:t>
      </w:r>
    </w:p>
    <w:p w14:paraId="426CAA3B" w14:textId="77777777" w:rsidR="00FE6068" w:rsidRPr="00804677" w:rsidRDefault="00FE6068" w:rsidP="00FE6068">
      <w:pPr>
        <w:tabs>
          <w:tab w:val="left" w:pos="1425"/>
        </w:tabs>
        <w:spacing w:after="0" w:line="240" w:lineRule="auto"/>
        <w:jc w:val="both"/>
      </w:pPr>
      <w:r w:rsidRPr="00804677">
        <w:t xml:space="preserve">                 Códigos Nos.-54112……</w:t>
      </w:r>
      <w:proofErr w:type="gramStart"/>
      <w:r w:rsidRPr="00804677">
        <w:t>…….</w:t>
      </w:r>
      <w:proofErr w:type="gramEnd"/>
      <w:r w:rsidRPr="00804677">
        <w:t xml:space="preserve">……………………............................$   836.25             </w:t>
      </w:r>
    </w:p>
    <w:p w14:paraId="5DCB7944" w14:textId="77777777" w:rsidR="00FE6068" w:rsidRPr="00804677" w:rsidRDefault="00FE6068" w:rsidP="00FE6068">
      <w:pPr>
        <w:tabs>
          <w:tab w:val="left" w:pos="1425"/>
        </w:tabs>
        <w:spacing w:after="0" w:line="240" w:lineRule="auto"/>
        <w:jc w:val="both"/>
      </w:pPr>
      <w:r w:rsidRPr="00804677">
        <w:t xml:space="preserve">                 Códigos Nos.-54119……</w:t>
      </w:r>
      <w:proofErr w:type="gramStart"/>
      <w:r w:rsidRPr="00804677">
        <w:t>…….</w:t>
      </w:r>
      <w:proofErr w:type="gramEnd"/>
      <w:r w:rsidRPr="00804677">
        <w:t xml:space="preserve">……………………............................$     80.00     </w:t>
      </w:r>
    </w:p>
    <w:p w14:paraId="61F80BC1" w14:textId="77777777" w:rsidR="00FE6068" w:rsidRPr="00804677" w:rsidRDefault="00FE6068" w:rsidP="00FE6068">
      <w:pPr>
        <w:tabs>
          <w:tab w:val="left" w:pos="1425"/>
        </w:tabs>
        <w:spacing w:after="0" w:line="240" w:lineRule="auto"/>
        <w:jc w:val="both"/>
      </w:pPr>
      <w:r w:rsidRPr="00804677">
        <w:rPr>
          <w:b/>
        </w:rPr>
        <w:t xml:space="preserve">                 </w:t>
      </w:r>
      <w:r w:rsidRPr="00804677">
        <w:t>Códigos Nos.-54199…</w:t>
      </w:r>
      <w:proofErr w:type="gramStart"/>
      <w:r w:rsidRPr="00804677">
        <w:t>…….</w:t>
      </w:r>
      <w:proofErr w:type="gramEnd"/>
      <w:r w:rsidRPr="00804677">
        <w:t xml:space="preserve">……………………................................$     85.50  </w:t>
      </w:r>
    </w:p>
    <w:p w14:paraId="03E7D418" w14:textId="77777777" w:rsidR="00FE6068" w:rsidRPr="00804677" w:rsidRDefault="00FE6068" w:rsidP="00FE6068">
      <w:pPr>
        <w:tabs>
          <w:tab w:val="left" w:pos="1425"/>
        </w:tabs>
        <w:spacing w:after="0" w:line="240" w:lineRule="auto"/>
        <w:jc w:val="both"/>
      </w:pPr>
      <w:r w:rsidRPr="00804677">
        <w:rPr>
          <w:b/>
        </w:rPr>
        <w:t xml:space="preserve">                 </w:t>
      </w:r>
      <w:r w:rsidRPr="00804677">
        <w:t>Total…………………</w:t>
      </w:r>
      <w:proofErr w:type="gramStart"/>
      <w:r w:rsidRPr="00804677">
        <w:t>…….</w:t>
      </w:r>
      <w:proofErr w:type="gramEnd"/>
      <w:r w:rsidRPr="00804677">
        <w:t>.……………………......……..................</w:t>
      </w:r>
      <w:r w:rsidRPr="00804677">
        <w:rPr>
          <w:b/>
        </w:rPr>
        <w:t xml:space="preserve">$ 1,891.66  </w:t>
      </w:r>
    </w:p>
    <w:p w14:paraId="6FC03C30" w14:textId="77777777" w:rsidR="00FE6068" w:rsidRPr="00804677" w:rsidRDefault="00FE6068" w:rsidP="00FE6068">
      <w:pPr>
        <w:tabs>
          <w:tab w:val="left" w:pos="1425"/>
        </w:tabs>
        <w:spacing w:after="0" w:line="240" w:lineRule="auto"/>
        <w:jc w:val="both"/>
        <w:rPr>
          <w:b/>
        </w:rPr>
      </w:pPr>
    </w:p>
    <w:p w14:paraId="3CD1E25E" w14:textId="77777777" w:rsidR="00FE6068" w:rsidRPr="00804677" w:rsidRDefault="00FE6068" w:rsidP="00FE6068">
      <w:pPr>
        <w:tabs>
          <w:tab w:val="left" w:pos="1425"/>
        </w:tabs>
        <w:spacing w:after="0" w:line="240" w:lineRule="auto"/>
        <w:jc w:val="both"/>
        <w:rPr>
          <w:b/>
        </w:rPr>
      </w:pPr>
    </w:p>
    <w:p w14:paraId="5AE5FD66" w14:textId="77777777" w:rsidR="00FE6068" w:rsidRPr="00804677" w:rsidRDefault="00FE6068" w:rsidP="00FE6068">
      <w:pPr>
        <w:tabs>
          <w:tab w:val="left" w:pos="1425"/>
        </w:tabs>
        <w:spacing w:after="0" w:line="240" w:lineRule="auto"/>
        <w:jc w:val="both"/>
        <w:rPr>
          <w:b/>
        </w:rPr>
      </w:pPr>
    </w:p>
    <w:p w14:paraId="4437164F" w14:textId="77777777" w:rsidR="00FE6068" w:rsidRPr="00804677" w:rsidRDefault="00FE6068" w:rsidP="00FE6068">
      <w:pPr>
        <w:tabs>
          <w:tab w:val="left" w:pos="1425"/>
        </w:tabs>
        <w:spacing w:after="0" w:line="240" w:lineRule="auto"/>
        <w:jc w:val="both"/>
        <w:rPr>
          <w:b/>
        </w:rPr>
      </w:pPr>
    </w:p>
    <w:p w14:paraId="105FAFE4" w14:textId="77777777" w:rsidR="00FE6068" w:rsidRPr="00804677" w:rsidRDefault="00FE6068" w:rsidP="00FE6068">
      <w:pPr>
        <w:numPr>
          <w:ilvl w:val="0"/>
          <w:numId w:val="19"/>
        </w:numPr>
        <w:spacing w:after="0" w:line="240" w:lineRule="auto"/>
        <w:contextualSpacing/>
        <w:jc w:val="both"/>
        <w:rPr>
          <w:rFonts w:ascii="Calibri" w:hAnsi="Calibri" w:cs="Calibri"/>
          <w:sz w:val="22"/>
          <w:lang w:eastAsia="es-SV"/>
        </w:rPr>
      </w:pPr>
      <w:r w:rsidRPr="00804677">
        <w:t xml:space="preserve">EROGAR la cantidad de </w:t>
      </w:r>
      <w:r w:rsidRPr="00804677">
        <w:rPr>
          <w:b/>
        </w:rPr>
        <w:t>TRESCIENTOS TREINTA Y NUEVE</w:t>
      </w:r>
      <w:r w:rsidRPr="00804677">
        <w:t xml:space="preserve"> </w:t>
      </w:r>
      <w:r w:rsidRPr="00804677">
        <w:rPr>
          <w:b/>
        </w:rPr>
        <w:t>94/100 DÓLARES DE</w:t>
      </w:r>
      <w:r w:rsidRPr="00804677">
        <w:t xml:space="preserve"> </w:t>
      </w:r>
      <w:r w:rsidRPr="00804677">
        <w:rPr>
          <w:b/>
        </w:rPr>
        <w:t>LOS ESTADOS UNIDOS DE AMÉRICA ($339.94</w:t>
      </w:r>
      <w:proofErr w:type="gramStart"/>
      <w:r w:rsidRPr="00804677">
        <w:rPr>
          <w:b/>
        </w:rPr>
        <w:t>)</w:t>
      </w:r>
      <w:r w:rsidRPr="00804677">
        <w:t xml:space="preserve">  a</w:t>
      </w:r>
      <w:proofErr w:type="gramEnd"/>
      <w:r w:rsidRPr="00804677">
        <w:t xml:space="preserve"> favor de </w:t>
      </w:r>
      <w:r w:rsidRPr="00804677">
        <w:rPr>
          <w:b/>
        </w:rPr>
        <w:t xml:space="preserve">PROVEEDORA DE RODAMIENTOS S.A. DE C.V. V/ </w:t>
      </w:r>
      <w:r w:rsidRPr="00804677">
        <w:t xml:space="preserve">Pago por compra de herramientas, repuestos y accesorios, para uso en </w:t>
      </w:r>
      <w:proofErr w:type="spellStart"/>
      <w:r w:rsidRPr="00804677">
        <w:t>mtto</w:t>
      </w:r>
      <w:proofErr w:type="spellEnd"/>
      <w:r w:rsidRPr="00804677">
        <w:t xml:space="preserve">. Equipos unidad de plantel municipal, y unidad de mezcla asfáltica, según </w:t>
      </w:r>
      <w:proofErr w:type="gramStart"/>
      <w:r w:rsidRPr="00804677">
        <w:t>factura  No</w:t>
      </w:r>
      <w:proofErr w:type="gramEnd"/>
      <w:r w:rsidRPr="00804677">
        <w:t>.-0644-0645 Aplicando dicho gasto a la línea 0101 del código  54118, del presupuesto municipal vigente</w:t>
      </w:r>
    </w:p>
    <w:p w14:paraId="41EB737A" w14:textId="77777777" w:rsidR="00FE6068" w:rsidRPr="00804677" w:rsidRDefault="00FE6068" w:rsidP="00FE6068">
      <w:pPr>
        <w:tabs>
          <w:tab w:val="left" w:pos="1425"/>
        </w:tabs>
        <w:spacing w:after="0" w:line="240" w:lineRule="auto"/>
        <w:jc w:val="both"/>
        <w:rPr>
          <w:b/>
        </w:rPr>
      </w:pPr>
    </w:p>
    <w:p w14:paraId="00B9EB43" w14:textId="77777777" w:rsidR="00FE6068" w:rsidRPr="00804677" w:rsidRDefault="00FE6068" w:rsidP="00FE6068">
      <w:pPr>
        <w:numPr>
          <w:ilvl w:val="0"/>
          <w:numId w:val="19"/>
        </w:numPr>
        <w:tabs>
          <w:tab w:val="left" w:pos="1425"/>
          <w:tab w:val="left" w:pos="7654"/>
        </w:tabs>
        <w:spacing w:after="0" w:line="240" w:lineRule="auto"/>
        <w:contextualSpacing/>
        <w:jc w:val="both"/>
        <w:rPr>
          <w:b/>
          <w:sz w:val="22"/>
        </w:rPr>
      </w:pPr>
      <w:r w:rsidRPr="00804677">
        <w:t xml:space="preserve">EROGAR la cantidad de </w:t>
      </w:r>
      <w:r w:rsidRPr="00804677">
        <w:rPr>
          <w:b/>
        </w:rPr>
        <w:t>UN MIL SETENTA Y CINCO</w:t>
      </w:r>
      <w:r w:rsidRPr="00804677">
        <w:t xml:space="preserve"> </w:t>
      </w:r>
      <w:r w:rsidRPr="00804677">
        <w:rPr>
          <w:b/>
        </w:rPr>
        <w:t>95/100 DÓLARES DE</w:t>
      </w:r>
      <w:r w:rsidRPr="00804677">
        <w:t xml:space="preserve"> </w:t>
      </w:r>
      <w:r w:rsidRPr="00804677">
        <w:rPr>
          <w:b/>
        </w:rPr>
        <w:t>LOS ESTADOS UNIDOS DE AMÉRICA ($1,075.95</w:t>
      </w:r>
      <w:proofErr w:type="gramStart"/>
      <w:r w:rsidRPr="00804677">
        <w:rPr>
          <w:b/>
        </w:rPr>
        <w:t>)</w:t>
      </w:r>
      <w:r w:rsidRPr="00804677">
        <w:t xml:space="preserve">  a</w:t>
      </w:r>
      <w:proofErr w:type="gramEnd"/>
      <w:r w:rsidRPr="00804677">
        <w:t xml:space="preserve"> favor de </w:t>
      </w:r>
      <w:r w:rsidRPr="00804677">
        <w:rPr>
          <w:b/>
        </w:rPr>
        <w:t xml:space="preserve">Sr. ROBERTO CARLOS GARCIA RAMIREZ/DIGITAL SOLUTIONS  V/ </w:t>
      </w:r>
      <w:r w:rsidRPr="00804677">
        <w:t>Pago por compra de equipos informáticos, para uso en sindicatura, según factura  No.-05621 Aplicando dicho gasto a la línea 0101 del código  61104, del presupuesto municipal vigente</w:t>
      </w:r>
    </w:p>
    <w:p w14:paraId="778317F1" w14:textId="77777777" w:rsidR="00FE6068" w:rsidRPr="00804677" w:rsidRDefault="00FE6068" w:rsidP="00FE6068">
      <w:pPr>
        <w:tabs>
          <w:tab w:val="left" w:pos="1425"/>
        </w:tabs>
        <w:spacing w:after="0" w:line="240" w:lineRule="auto"/>
        <w:jc w:val="both"/>
        <w:rPr>
          <w:b/>
        </w:rPr>
      </w:pPr>
    </w:p>
    <w:p w14:paraId="7B3A7800" w14:textId="77777777" w:rsidR="00FE6068" w:rsidRPr="00804677" w:rsidRDefault="00FE6068" w:rsidP="00FE6068">
      <w:pPr>
        <w:numPr>
          <w:ilvl w:val="0"/>
          <w:numId w:val="19"/>
        </w:numPr>
        <w:spacing w:after="0" w:line="240" w:lineRule="auto"/>
        <w:contextualSpacing/>
        <w:jc w:val="both"/>
        <w:rPr>
          <w:rFonts w:ascii="Calibri" w:hAnsi="Calibri" w:cs="Calibri"/>
          <w:sz w:val="22"/>
          <w:lang w:eastAsia="es-SV"/>
        </w:rPr>
      </w:pPr>
      <w:r w:rsidRPr="00804677">
        <w:t xml:space="preserve">EROGAR la cantidad de </w:t>
      </w:r>
      <w:r w:rsidRPr="00804677">
        <w:rPr>
          <w:b/>
        </w:rPr>
        <w:t>CIENTO UNO</w:t>
      </w:r>
      <w:r w:rsidRPr="00804677">
        <w:t xml:space="preserve"> </w:t>
      </w:r>
      <w:r w:rsidRPr="00804677">
        <w:rPr>
          <w:b/>
        </w:rPr>
        <w:t>50/100 DÓLARES DE</w:t>
      </w:r>
      <w:r w:rsidRPr="00804677">
        <w:t xml:space="preserve"> </w:t>
      </w:r>
      <w:r w:rsidRPr="00804677">
        <w:rPr>
          <w:b/>
        </w:rPr>
        <w:t>LOS ESTADOS UNIDOS DE AMÉRICA ($101.50</w:t>
      </w:r>
      <w:proofErr w:type="gramStart"/>
      <w:r w:rsidRPr="00804677">
        <w:rPr>
          <w:b/>
        </w:rPr>
        <w:t>)</w:t>
      </w:r>
      <w:r w:rsidRPr="00804677">
        <w:t xml:space="preserve">  a</w:t>
      </w:r>
      <w:proofErr w:type="gramEnd"/>
      <w:r w:rsidRPr="00804677">
        <w:t xml:space="preserve"> favor de </w:t>
      </w:r>
      <w:r w:rsidRPr="00804677">
        <w:rPr>
          <w:b/>
        </w:rPr>
        <w:t xml:space="preserve">Sr. JOSE DAVID PERAZA MAGAÑA/ TIENDA DORIS  V/ </w:t>
      </w:r>
      <w:r w:rsidRPr="00804677">
        <w:t>Pago por compra de productos alimenticios para personas, para uso en personal en unidad de la mujer, según factura  No.-000633 Aplicando dicho gasto a la línea 0101 del código  54101, del presupuesto municipal vigente</w:t>
      </w:r>
    </w:p>
    <w:p w14:paraId="0D1AA2B2" w14:textId="77777777" w:rsidR="00FE6068" w:rsidRPr="00804677" w:rsidRDefault="00FE6068" w:rsidP="00FE6068">
      <w:pPr>
        <w:tabs>
          <w:tab w:val="left" w:pos="1425"/>
        </w:tabs>
        <w:spacing w:after="0" w:line="240" w:lineRule="auto"/>
        <w:jc w:val="both"/>
        <w:rPr>
          <w:b/>
        </w:rPr>
      </w:pPr>
    </w:p>
    <w:p w14:paraId="51E04288" w14:textId="77777777" w:rsidR="00FE6068" w:rsidRPr="00804677" w:rsidRDefault="00FE6068" w:rsidP="00FE6068">
      <w:pPr>
        <w:numPr>
          <w:ilvl w:val="0"/>
          <w:numId w:val="19"/>
        </w:numPr>
        <w:tabs>
          <w:tab w:val="left" w:pos="709"/>
          <w:tab w:val="left" w:pos="7797"/>
        </w:tabs>
        <w:spacing w:after="0" w:line="240" w:lineRule="auto"/>
        <w:contextualSpacing/>
        <w:jc w:val="both"/>
      </w:pPr>
      <w:r w:rsidRPr="00804677">
        <w:t xml:space="preserve">EROGAR la cantidad de </w:t>
      </w:r>
      <w:r w:rsidRPr="00804677">
        <w:rPr>
          <w:b/>
        </w:rPr>
        <w:t>TRESCIENTOS SESENTA Y TRES 19/100 ($363.19) DÓLARES DE LOS ESTADOS UNIDOS DE AMÉRICA</w:t>
      </w:r>
      <w:r w:rsidRPr="00804677">
        <w:t xml:space="preserve">. A favor de </w:t>
      </w:r>
      <w:r w:rsidRPr="00804677">
        <w:rPr>
          <w:b/>
        </w:rPr>
        <w:t xml:space="preserve">ELECTRO INDUSTRIALES PACIFICO, S.A. DE C.V. </w:t>
      </w:r>
      <w:r w:rsidRPr="00804677">
        <w:t>V/ Pago por compra de</w:t>
      </w:r>
      <w:r w:rsidRPr="00804677">
        <w:rPr>
          <w:rFonts w:eastAsia="Calibri"/>
        </w:rPr>
        <w:t xml:space="preserve"> minerales metálicos y productos derivados, materiales eléctricos, bienes de uso y consumo diversos, para uso en planta trituradora, unidad de ingeniería eléctrica, </w:t>
      </w:r>
      <w:r w:rsidRPr="00804677">
        <w:t xml:space="preserve">según facturas, líneas y códigos que se detallan a continuación: </w:t>
      </w:r>
    </w:p>
    <w:p w14:paraId="23653A44" w14:textId="77777777" w:rsidR="00FE6068" w:rsidRPr="0080467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7D791AE4" w14:textId="77777777" w:rsidR="00FE6068" w:rsidRPr="00804677" w:rsidRDefault="00FE6068" w:rsidP="00FE6068">
      <w:pPr>
        <w:spacing w:after="0" w:line="240" w:lineRule="auto"/>
        <w:rPr>
          <w:b/>
          <w:szCs w:val="24"/>
          <w:u w:val="single"/>
          <w:lang w:val="es-ES"/>
        </w:rPr>
      </w:pPr>
      <w:r w:rsidRPr="00804677">
        <w:rPr>
          <w:b/>
          <w:szCs w:val="24"/>
          <w:u w:val="single"/>
          <w:lang w:val="es-ES"/>
        </w:rPr>
        <w:t>LINEA 0101</w:t>
      </w:r>
    </w:p>
    <w:p w14:paraId="2A099504" w14:textId="77777777" w:rsidR="00FE6068" w:rsidRPr="00804677" w:rsidRDefault="00FE6068" w:rsidP="00FE6068">
      <w:pPr>
        <w:spacing w:after="0" w:line="240" w:lineRule="auto"/>
        <w:rPr>
          <w:b/>
          <w:szCs w:val="24"/>
          <w:lang w:val="es-ES"/>
        </w:rPr>
      </w:pPr>
      <w:r w:rsidRPr="00804677">
        <w:rPr>
          <w:b/>
          <w:szCs w:val="24"/>
          <w:lang w:val="es-ES"/>
        </w:rPr>
        <w:t>Facturas Nos.-16049-15925</w:t>
      </w:r>
    </w:p>
    <w:p w14:paraId="4CA67B6A" w14:textId="77777777" w:rsidR="00FE6068" w:rsidRPr="00804677" w:rsidRDefault="00FE6068" w:rsidP="00FE6068">
      <w:pPr>
        <w:spacing w:after="0" w:line="240" w:lineRule="auto"/>
        <w:rPr>
          <w:szCs w:val="24"/>
          <w:lang w:val="es-ES"/>
        </w:rPr>
      </w:pPr>
      <w:r w:rsidRPr="00804677">
        <w:rPr>
          <w:szCs w:val="24"/>
          <w:lang w:val="es-ES"/>
        </w:rPr>
        <w:t>Códigos Nos.-54112……</w:t>
      </w:r>
      <w:proofErr w:type="gramStart"/>
      <w:r w:rsidRPr="00804677">
        <w:rPr>
          <w:szCs w:val="24"/>
          <w:lang w:val="es-ES"/>
        </w:rPr>
        <w:t>…….</w:t>
      </w:r>
      <w:proofErr w:type="gramEnd"/>
      <w:r w:rsidRPr="00804677">
        <w:rPr>
          <w:szCs w:val="24"/>
          <w:lang w:val="es-ES"/>
        </w:rPr>
        <w:t xml:space="preserve">…………………….......................................$ 138.96     </w:t>
      </w:r>
    </w:p>
    <w:p w14:paraId="29D97DDB" w14:textId="77777777" w:rsidR="00FE6068" w:rsidRPr="00804677" w:rsidRDefault="00FE6068" w:rsidP="00FE6068">
      <w:pPr>
        <w:spacing w:after="0" w:line="240" w:lineRule="auto"/>
        <w:rPr>
          <w:szCs w:val="24"/>
          <w:lang w:val="es-ES"/>
        </w:rPr>
      </w:pPr>
      <w:r w:rsidRPr="00804677">
        <w:rPr>
          <w:szCs w:val="24"/>
          <w:lang w:val="es-ES"/>
        </w:rPr>
        <w:t>Códigos Nos.-54119……</w:t>
      </w:r>
      <w:proofErr w:type="gramStart"/>
      <w:r w:rsidRPr="00804677">
        <w:rPr>
          <w:szCs w:val="24"/>
          <w:lang w:val="es-ES"/>
        </w:rPr>
        <w:t>…….</w:t>
      </w:r>
      <w:proofErr w:type="gramEnd"/>
      <w:r w:rsidRPr="00804677">
        <w:rPr>
          <w:szCs w:val="24"/>
          <w:lang w:val="es-ES"/>
        </w:rPr>
        <w:t xml:space="preserve">…………………….......................................$ 207.38 </w:t>
      </w:r>
    </w:p>
    <w:p w14:paraId="17BE0710" w14:textId="77777777" w:rsidR="00FE6068" w:rsidRPr="00804677" w:rsidRDefault="00FE6068" w:rsidP="00FE6068">
      <w:pPr>
        <w:spacing w:after="0" w:line="240" w:lineRule="auto"/>
        <w:rPr>
          <w:szCs w:val="24"/>
          <w:lang w:val="es-ES"/>
        </w:rPr>
      </w:pPr>
      <w:r w:rsidRPr="00804677">
        <w:rPr>
          <w:szCs w:val="24"/>
          <w:lang w:val="es-ES"/>
        </w:rPr>
        <w:t>Códigos Nos.-54199……</w:t>
      </w:r>
      <w:proofErr w:type="gramStart"/>
      <w:r w:rsidRPr="00804677">
        <w:rPr>
          <w:szCs w:val="24"/>
          <w:lang w:val="es-ES"/>
        </w:rPr>
        <w:t>…….</w:t>
      </w:r>
      <w:proofErr w:type="gramEnd"/>
      <w:r w:rsidRPr="00804677">
        <w:rPr>
          <w:szCs w:val="24"/>
          <w:lang w:val="es-ES"/>
        </w:rPr>
        <w:t>…………………….......................................$   16.85</w:t>
      </w:r>
    </w:p>
    <w:p w14:paraId="7021B5BE" w14:textId="77777777" w:rsidR="00FE6068" w:rsidRPr="00804677" w:rsidRDefault="00FE6068" w:rsidP="00FE6068">
      <w:pPr>
        <w:tabs>
          <w:tab w:val="left" w:pos="1425"/>
        </w:tabs>
        <w:spacing w:line="256" w:lineRule="auto"/>
        <w:jc w:val="both"/>
        <w:rPr>
          <w:b/>
          <w:szCs w:val="24"/>
        </w:rPr>
      </w:pPr>
      <w:r w:rsidRPr="00804677">
        <w:rPr>
          <w:b/>
          <w:szCs w:val="24"/>
        </w:rPr>
        <w:t>Total…………………</w:t>
      </w:r>
      <w:proofErr w:type="gramStart"/>
      <w:r w:rsidRPr="00804677">
        <w:rPr>
          <w:b/>
          <w:szCs w:val="24"/>
        </w:rPr>
        <w:t>…….</w:t>
      </w:r>
      <w:proofErr w:type="gramEnd"/>
      <w:r w:rsidRPr="00804677">
        <w:rPr>
          <w:b/>
          <w:szCs w:val="24"/>
        </w:rPr>
        <w:t>.……………………......……............................$ 363.19</w:t>
      </w:r>
    </w:p>
    <w:p w14:paraId="58463E6C" w14:textId="77777777" w:rsidR="00FE6068" w:rsidRPr="00804677" w:rsidRDefault="00FE6068" w:rsidP="00FE6068">
      <w:pPr>
        <w:tabs>
          <w:tab w:val="left" w:pos="1425"/>
        </w:tabs>
        <w:spacing w:after="0" w:line="240" w:lineRule="auto"/>
        <w:jc w:val="both"/>
        <w:rPr>
          <w:b/>
        </w:rPr>
      </w:pPr>
    </w:p>
    <w:p w14:paraId="19D58D94" w14:textId="77777777" w:rsidR="00FE6068" w:rsidRPr="00804677" w:rsidRDefault="00FE6068" w:rsidP="00FE6068">
      <w:pPr>
        <w:numPr>
          <w:ilvl w:val="0"/>
          <w:numId w:val="19"/>
        </w:numPr>
        <w:spacing w:after="0" w:line="240" w:lineRule="auto"/>
        <w:contextualSpacing/>
        <w:jc w:val="both"/>
        <w:rPr>
          <w:rFonts w:ascii="Calibri" w:hAnsi="Calibri" w:cs="Calibri"/>
          <w:sz w:val="22"/>
          <w:lang w:eastAsia="es-SV"/>
        </w:rPr>
      </w:pPr>
      <w:r w:rsidRPr="00804677">
        <w:t xml:space="preserve">EROGAR la cantidad de </w:t>
      </w:r>
      <w:r w:rsidRPr="00804677">
        <w:rPr>
          <w:b/>
        </w:rPr>
        <w:t>SETECIENTOS OCHO</w:t>
      </w:r>
      <w:r w:rsidRPr="00804677">
        <w:t xml:space="preserve"> </w:t>
      </w:r>
      <w:r w:rsidRPr="00804677">
        <w:rPr>
          <w:b/>
        </w:rPr>
        <w:t>25/100 DÓLARES DE</w:t>
      </w:r>
      <w:r w:rsidRPr="00804677">
        <w:t xml:space="preserve"> </w:t>
      </w:r>
      <w:r w:rsidRPr="00804677">
        <w:rPr>
          <w:b/>
        </w:rPr>
        <w:t>LOS ESTADOS UNIDOS DE AMÉRICA ($708.25</w:t>
      </w:r>
      <w:proofErr w:type="gramStart"/>
      <w:r w:rsidRPr="00804677">
        <w:rPr>
          <w:b/>
        </w:rPr>
        <w:t>)</w:t>
      </w:r>
      <w:r w:rsidRPr="00804677">
        <w:t xml:space="preserve">  a</w:t>
      </w:r>
      <w:proofErr w:type="gramEnd"/>
      <w:r w:rsidRPr="00804677">
        <w:t xml:space="preserve"> favor de </w:t>
      </w:r>
      <w:r w:rsidRPr="00804677">
        <w:rPr>
          <w:b/>
        </w:rPr>
        <w:t xml:space="preserve">Sr. LILIAN DEL SOCORRO DUARTE BARRIENTOS  V/ </w:t>
      </w:r>
      <w:r w:rsidRPr="00804677">
        <w:t>Pago por compra de productos químicos, para uso en taller obra de banco, según factura  No.-10774 Aplicando dicho gasto a la línea 0101 del código  54107, del presupuesto municipal vigente</w:t>
      </w:r>
    </w:p>
    <w:p w14:paraId="30A52029" w14:textId="77777777" w:rsidR="00FE6068" w:rsidRPr="00804677" w:rsidRDefault="00FE6068" w:rsidP="00FE6068">
      <w:pPr>
        <w:tabs>
          <w:tab w:val="left" w:pos="1425"/>
        </w:tabs>
        <w:spacing w:after="0" w:line="240" w:lineRule="auto"/>
        <w:jc w:val="both"/>
        <w:rPr>
          <w:b/>
        </w:rPr>
      </w:pPr>
    </w:p>
    <w:p w14:paraId="49CFA3FA" w14:textId="77777777" w:rsidR="00FE6068" w:rsidRPr="00804677" w:rsidRDefault="00FE6068" w:rsidP="00FE6068">
      <w:pPr>
        <w:numPr>
          <w:ilvl w:val="0"/>
          <w:numId w:val="19"/>
        </w:numPr>
        <w:spacing w:after="0" w:line="240" w:lineRule="auto"/>
        <w:contextualSpacing/>
        <w:jc w:val="both"/>
        <w:rPr>
          <w:rFonts w:ascii="Calibri" w:eastAsia="Times New Roman" w:hAnsi="Calibri" w:cs="Calibri"/>
          <w:color w:val="000000"/>
          <w:sz w:val="22"/>
          <w:lang w:val="es-ES" w:eastAsia="es-ES"/>
        </w:rPr>
      </w:pPr>
      <w:r w:rsidRPr="00804677">
        <w:t xml:space="preserve">EROGAR la cantidad de </w:t>
      </w:r>
      <w:r w:rsidRPr="00804677">
        <w:rPr>
          <w:b/>
        </w:rPr>
        <w:t>UN MIL DOSCIENTOS CUATRO 34/100 DÓLARES DE</w:t>
      </w:r>
      <w:r w:rsidRPr="00804677">
        <w:t xml:space="preserve"> </w:t>
      </w:r>
      <w:r w:rsidRPr="00804677">
        <w:rPr>
          <w:b/>
        </w:rPr>
        <w:t>LOS ESTADOS UNIDOS DE AMÉRICA ($1,204.34)</w:t>
      </w:r>
      <w:r w:rsidRPr="00804677">
        <w:t xml:space="preserve"> a favor de </w:t>
      </w:r>
      <w:r w:rsidRPr="00804677">
        <w:rPr>
          <w:rFonts w:eastAsia="Times New Roman"/>
          <w:b/>
          <w:color w:val="000000"/>
          <w:szCs w:val="24"/>
          <w:lang w:val="es-ES" w:eastAsia="es-ES"/>
        </w:rPr>
        <w:t>INDUSTRIAL PARTS, S.A. DE C.V.</w:t>
      </w:r>
      <w:r w:rsidRPr="00804677">
        <w:rPr>
          <w:b/>
        </w:rPr>
        <w:t xml:space="preserve"> V/ </w:t>
      </w:r>
      <w:r w:rsidRPr="00804677">
        <w:t>Pago por compra de llantas y neumáticos, herramientas, repuestos y accesorios, para uso en</w:t>
      </w:r>
      <w:r w:rsidRPr="00804677">
        <w:rPr>
          <w:rFonts w:eastAsia="Times New Roman"/>
          <w:color w:val="000000"/>
          <w:szCs w:val="24"/>
          <w:lang w:val="es-ES" w:eastAsia="es-ES"/>
        </w:rPr>
        <w:t xml:space="preserve"> Eq.47 y taller de plantel municipal</w:t>
      </w:r>
      <w:r w:rsidRPr="00804677">
        <w:rPr>
          <w:rFonts w:ascii="Calibri" w:eastAsia="Times New Roman" w:hAnsi="Calibri" w:cs="Calibri"/>
          <w:color w:val="000000"/>
          <w:sz w:val="22"/>
          <w:lang w:val="es-ES" w:eastAsia="es-ES"/>
        </w:rPr>
        <w:t xml:space="preserve">, </w:t>
      </w:r>
      <w:r w:rsidRPr="00804677">
        <w:t>según facturas, líneas y códigos que se detallan a continuación:</w:t>
      </w:r>
    </w:p>
    <w:p w14:paraId="3DD29AEB" w14:textId="77777777" w:rsidR="00FE6068" w:rsidRPr="00804677" w:rsidRDefault="00FE6068" w:rsidP="00FE6068">
      <w:pPr>
        <w:tabs>
          <w:tab w:val="left" w:pos="3592"/>
        </w:tabs>
        <w:spacing w:line="256" w:lineRule="auto"/>
        <w:ind w:left="720"/>
        <w:jc w:val="both"/>
        <w:rPr>
          <w:b/>
        </w:rPr>
      </w:pPr>
      <w:r w:rsidRPr="00804677">
        <w:rPr>
          <w:b/>
        </w:rPr>
        <w:tab/>
      </w:r>
    </w:p>
    <w:p w14:paraId="538DEED4" w14:textId="77777777" w:rsidR="00FE6068" w:rsidRPr="00804677" w:rsidRDefault="00FE6068" w:rsidP="00FE6068">
      <w:pPr>
        <w:tabs>
          <w:tab w:val="left" w:pos="922"/>
          <w:tab w:val="left" w:pos="2806"/>
        </w:tabs>
        <w:spacing w:after="0" w:line="240" w:lineRule="auto"/>
        <w:ind w:left="1080"/>
        <w:jc w:val="both"/>
        <w:rPr>
          <w:b/>
          <w:u w:val="single"/>
        </w:rPr>
      </w:pPr>
      <w:r w:rsidRPr="00804677">
        <w:rPr>
          <w:b/>
          <w:u w:val="single"/>
        </w:rPr>
        <w:t>LINEA 0101</w:t>
      </w:r>
    </w:p>
    <w:p w14:paraId="07102378" w14:textId="77777777" w:rsidR="00FE6068" w:rsidRPr="00804677" w:rsidRDefault="00FE6068" w:rsidP="00FE6068">
      <w:pPr>
        <w:tabs>
          <w:tab w:val="left" w:pos="922"/>
          <w:tab w:val="left" w:pos="7797"/>
        </w:tabs>
        <w:spacing w:after="0" w:line="240" w:lineRule="auto"/>
        <w:jc w:val="both"/>
      </w:pPr>
      <w:r w:rsidRPr="00804677">
        <w:t xml:space="preserve">                 Facturas Nos.- 544-560</w:t>
      </w:r>
    </w:p>
    <w:p w14:paraId="112D6E04" w14:textId="77777777" w:rsidR="00FE6068" w:rsidRPr="00804677" w:rsidRDefault="00FE6068" w:rsidP="00FE6068">
      <w:pPr>
        <w:tabs>
          <w:tab w:val="left" w:pos="1425"/>
        </w:tabs>
        <w:spacing w:after="0" w:line="240" w:lineRule="auto"/>
        <w:jc w:val="both"/>
      </w:pPr>
      <w:r w:rsidRPr="00804677">
        <w:rPr>
          <w:b/>
        </w:rPr>
        <w:t xml:space="preserve">                 </w:t>
      </w:r>
      <w:r w:rsidRPr="00804677">
        <w:t>Códigos Nos.-54109……</w:t>
      </w:r>
      <w:proofErr w:type="gramStart"/>
      <w:r w:rsidRPr="00804677">
        <w:t>…….</w:t>
      </w:r>
      <w:proofErr w:type="gramEnd"/>
      <w:r w:rsidRPr="00804677">
        <w:t xml:space="preserve">……………………............................ $    377.44      </w:t>
      </w:r>
    </w:p>
    <w:p w14:paraId="16E24481" w14:textId="77777777" w:rsidR="00FE6068" w:rsidRPr="00804677" w:rsidRDefault="00FE6068" w:rsidP="00FE6068">
      <w:pPr>
        <w:tabs>
          <w:tab w:val="left" w:pos="1425"/>
        </w:tabs>
        <w:spacing w:after="0" w:line="240" w:lineRule="auto"/>
        <w:jc w:val="both"/>
      </w:pPr>
      <w:r w:rsidRPr="00804677">
        <w:t xml:space="preserve">                 Códigos Nos.-54118……</w:t>
      </w:r>
      <w:proofErr w:type="gramStart"/>
      <w:r w:rsidRPr="00804677">
        <w:t>…….</w:t>
      </w:r>
      <w:proofErr w:type="gramEnd"/>
      <w:r w:rsidRPr="00804677">
        <w:t xml:space="preserve">……………………............................ $    826.90 </w:t>
      </w:r>
    </w:p>
    <w:p w14:paraId="016AD36C" w14:textId="77777777" w:rsidR="00FE6068" w:rsidRPr="00804677" w:rsidRDefault="00FE6068" w:rsidP="00FE6068">
      <w:pPr>
        <w:spacing w:after="0" w:line="240" w:lineRule="auto"/>
        <w:ind w:left="720"/>
        <w:contextualSpacing/>
        <w:jc w:val="both"/>
        <w:rPr>
          <w:b/>
        </w:rPr>
      </w:pPr>
      <w:r w:rsidRPr="00804677">
        <w:rPr>
          <w:b/>
        </w:rPr>
        <w:t xml:space="preserve">     </w:t>
      </w:r>
      <w:r w:rsidRPr="00804677">
        <w:t>Total…………………</w:t>
      </w:r>
      <w:proofErr w:type="gramStart"/>
      <w:r w:rsidRPr="00804677">
        <w:t>…….</w:t>
      </w:r>
      <w:proofErr w:type="gramEnd"/>
      <w:r w:rsidRPr="00804677">
        <w:t>.……………………......…………...........</w:t>
      </w:r>
      <w:r w:rsidRPr="00804677">
        <w:rPr>
          <w:b/>
        </w:rPr>
        <w:t>$ 1,204.34</w:t>
      </w:r>
    </w:p>
    <w:p w14:paraId="7A3D7F71" w14:textId="77777777" w:rsidR="00FE6068" w:rsidRPr="00804677" w:rsidRDefault="00FE6068" w:rsidP="00FE6068">
      <w:pPr>
        <w:tabs>
          <w:tab w:val="left" w:pos="1425"/>
        </w:tabs>
        <w:spacing w:after="0" w:line="240" w:lineRule="auto"/>
        <w:jc w:val="both"/>
        <w:rPr>
          <w:b/>
        </w:rPr>
      </w:pPr>
    </w:p>
    <w:p w14:paraId="244F0E83" w14:textId="77777777" w:rsidR="00FE6068" w:rsidRPr="00804677" w:rsidRDefault="00FE6068" w:rsidP="00FE6068">
      <w:pPr>
        <w:numPr>
          <w:ilvl w:val="0"/>
          <w:numId w:val="19"/>
        </w:numPr>
        <w:tabs>
          <w:tab w:val="left" w:pos="1425"/>
        </w:tabs>
        <w:spacing w:after="0" w:line="240" w:lineRule="auto"/>
        <w:contextualSpacing/>
        <w:jc w:val="both"/>
        <w:rPr>
          <w:b/>
        </w:rPr>
      </w:pPr>
      <w:r w:rsidRPr="00804677">
        <w:lastRenderedPageBreak/>
        <w:t xml:space="preserve">EROGAR la cantidad de </w:t>
      </w:r>
      <w:r w:rsidRPr="00804677">
        <w:rPr>
          <w:b/>
        </w:rPr>
        <w:t>DOSCIENTOS NOVENTA Y NUEVE</w:t>
      </w:r>
      <w:r w:rsidRPr="00804677">
        <w:t xml:space="preserve"> </w:t>
      </w:r>
      <w:r w:rsidRPr="00804677">
        <w:rPr>
          <w:b/>
        </w:rPr>
        <w:t>00/100 DÓLARES DE</w:t>
      </w:r>
      <w:r w:rsidRPr="00804677">
        <w:t xml:space="preserve"> </w:t>
      </w:r>
      <w:r w:rsidRPr="00804677">
        <w:rPr>
          <w:b/>
        </w:rPr>
        <w:t>LOS ESTADOS UNIDOS DE AMÉRICA ($299.00</w:t>
      </w:r>
      <w:proofErr w:type="gramStart"/>
      <w:r w:rsidRPr="00804677">
        <w:rPr>
          <w:b/>
        </w:rPr>
        <w:t>)</w:t>
      </w:r>
      <w:r w:rsidRPr="00804677">
        <w:t xml:space="preserve">  a</w:t>
      </w:r>
      <w:proofErr w:type="gramEnd"/>
      <w:r w:rsidRPr="00804677">
        <w:t xml:space="preserve"> favor de </w:t>
      </w:r>
      <w:r w:rsidRPr="00804677">
        <w:rPr>
          <w:b/>
        </w:rPr>
        <w:t xml:space="preserve">REPRESENTACIONES DIVERSAS S.A DE C.V. V/ </w:t>
      </w:r>
      <w:r w:rsidRPr="00804677">
        <w:t>Pago por compra de mobiliario, para uso en unidad de Comunicaciones, según factura  No.-00724 Aplicando dicho gasto a la línea 0101 del código  61101, del presupuesto municipal vigente</w:t>
      </w:r>
    </w:p>
    <w:p w14:paraId="07EC6B5E" w14:textId="77777777" w:rsidR="00FE6068" w:rsidRPr="00804677" w:rsidRDefault="00FE6068" w:rsidP="00FE6068">
      <w:pPr>
        <w:tabs>
          <w:tab w:val="left" w:pos="1425"/>
        </w:tabs>
        <w:spacing w:after="0" w:line="240" w:lineRule="auto"/>
        <w:jc w:val="both"/>
        <w:rPr>
          <w:b/>
        </w:rPr>
      </w:pPr>
    </w:p>
    <w:p w14:paraId="13DFBC55" w14:textId="77777777" w:rsidR="00FE6068" w:rsidRPr="00804677" w:rsidRDefault="00FE6068" w:rsidP="00FE6068">
      <w:pPr>
        <w:numPr>
          <w:ilvl w:val="0"/>
          <w:numId w:val="19"/>
        </w:numPr>
        <w:spacing w:after="0" w:line="240" w:lineRule="auto"/>
        <w:contextualSpacing/>
        <w:jc w:val="both"/>
        <w:rPr>
          <w:rFonts w:ascii="Calibri" w:hAnsi="Calibri" w:cs="Calibri"/>
          <w:sz w:val="22"/>
          <w:lang w:eastAsia="es-SV"/>
        </w:rPr>
      </w:pPr>
      <w:r w:rsidRPr="00804677">
        <w:t xml:space="preserve">EROGAR la cantidad de </w:t>
      </w:r>
      <w:r w:rsidRPr="00804677">
        <w:rPr>
          <w:b/>
        </w:rPr>
        <w:t>DOSCIENTOS TREINTA Y UNO</w:t>
      </w:r>
      <w:r w:rsidRPr="00804677">
        <w:t xml:space="preserve"> </w:t>
      </w:r>
      <w:r w:rsidRPr="00804677">
        <w:rPr>
          <w:b/>
        </w:rPr>
        <w:t>10/100 DÓLARES DE</w:t>
      </w:r>
      <w:r w:rsidRPr="00804677">
        <w:t xml:space="preserve"> </w:t>
      </w:r>
      <w:r w:rsidRPr="00804677">
        <w:rPr>
          <w:b/>
        </w:rPr>
        <w:t>LOS ESTADOS UNIDOS DE AMÉRICA ($231.10</w:t>
      </w:r>
      <w:proofErr w:type="gramStart"/>
      <w:r w:rsidRPr="00804677">
        <w:rPr>
          <w:b/>
        </w:rPr>
        <w:t>)</w:t>
      </w:r>
      <w:r w:rsidRPr="00804677">
        <w:t xml:space="preserve">  a</w:t>
      </w:r>
      <w:proofErr w:type="gramEnd"/>
      <w:r w:rsidRPr="00804677">
        <w:t xml:space="preserve"> favor de </w:t>
      </w:r>
      <w:r w:rsidRPr="00804677">
        <w:rPr>
          <w:b/>
        </w:rPr>
        <w:t xml:space="preserve">LIBRERÍA Y PAPELERIA LA IBERICA S.A. DE C.V.  V/ </w:t>
      </w:r>
      <w:r w:rsidRPr="00804677">
        <w:t xml:space="preserve">Pago por compra de productos de papel y cartón, para uso en CAMM, según </w:t>
      </w:r>
      <w:proofErr w:type="gramStart"/>
      <w:r w:rsidRPr="00804677">
        <w:t>orden  No</w:t>
      </w:r>
      <w:proofErr w:type="gramEnd"/>
      <w:r w:rsidRPr="00804677">
        <w:t>.-175957 Aplicando dicho gasto a la línea 0101 del código  54105, del presupuesto municipal vigente</w:t>
      </w:r>
    </w:p>
    <w:p w14:paraId="0948D1CA" w14:textId="77777777" w:rsidR="00FE6068" w:rsidRPr="00804677" w:rsidRDefault="00FE6068" w:rsidP="00FE6068">
      <w:pPr>
        <w:tabs>
          <w:tab w:val="left" w:pos="1425"/>
        </w:tabs>
        <w:spacing w:after="0" w:line="240" w:lineRule="auto"/>
        <w:jc w:val="both"/>
        <w:rPr>
          <w:b/>
        </w:rPr>
      </w:pPr>
    </w:p>
    <w:p w14:paraId="49A4DBBE" w14:textId="77777777" w:rsidR="00FE6068" w:rsidRPr="00804677" w:rsidRDefault="00FE6068" w:rsidP="00FE6068">
      <w:pPr>
        <w:numPr>
          <w:ilvl w:val="0"/>
          <w:numId w:val="19"/>
        </w:numPr>
        <w:tabs>
          <w:tab w:val="left" w:pos="709"/>
          <w:tab w:val="left" w:pos="7797"/>
        </w:tabs>
        <w:spacing w:after="0" w:line="240" w:lineRule="auto"/>
        <w:contextualSpacing/>
        <w:jc w:val="both"/>
      </w:pPr>
      <w:r w:rsidRPr="00804677">
        <w:t xml:space="preserve">EROGAR la cantidad de </w:t>
      </w:r>
      <w:r w:rsidRPr="00804677">
        <w:rPr>
          <w:b/>
        </w:rPr>
        <w:t>NOVECIENTOS CUARENTA Y CUATRO 50/100 DÓLARES DE</w:t>
      </w:r>
      <w:r w:rsidRPr="00804677">
        <w:t xml:space="preserve"> </w:t>
      </w:r>
      <w:r w:rsidRPr="00804677">
        <w:rPr>
          <w:b/>
        </w:rPr>
        <w:t>LOS ESTADOS UNIDOS DE AMÉRICA ($944.50)</w:t>
      </w:r>
      <w:r w:rsidRPr="00804677">
        <w:t xml:space="preserve"> a favor de </w:t>
      </w:r>
      <w:r w:rsidRPr="00804677">
        <w:rPr>
          <w:b/>
        </w:rPr>
        <w:t>DAVID EDGARDO CORADO UMAÑA/DEC SOLUTIONS</w:t>
      </w:r>
      <w:r w:rsidRPr="00804677">
        <w:t xml:space="preserve"> </w:t>
      </w:r>
      <w:r w:rsidRPr="00804677">
        <w:rPr>
          <w:b/>
        </w:rPr>
        <w:t xml:space="preserve">V/ </w:t>
      </w:r>
      <w:r w:rsidRPr="00804677">
        <w:t>Pago por compra de materiales informáticos, equipos informáticos, para uso en pantallas de polideportivo, unidad de aseo público y registro familiar, según facturas, líneas y códigos que se detallan a continuación:</w:t>
      </w:r>
    </w:p>
    <w:p w14:paraId="548EEC0D" w14:textId="77777777" w:rsidR="00FE6068" w:rsidRPr="00804677" w:rsidRDefault="00FE6068" w:rsidP="00FE6068">
      <w:pPr>
        <w:tabs>
          <w:tab w:val="left" w:pos="3592"/>
        </w:tabs>
        <w:spacing w:line="256" w:lineRule="auto"/>
        <w:ind w:left="720"/>
        <w:jc w:val="both"/>
        <w:rPr>
          <w:b/>
        </w:rPr>
      </w:pPr>
      <w:r w:rsidRPr="00804677">
        <w:rPr>
          <w:b/>
        </w:rPr>
        <w:tab/>
      </w:r>
    </w:p>
    <w:p w14:paraId="0A029B5F" w14:textId="77777777" w:rsidR="00FE6068" w:rsidRPr="00804677" w:rsidRDefault="00FE6068" w:rsidP="00FE6068">
      <w:pPr>
        <w:tabs>
          <w:tab w:val="left" w:pos="922"/>
          <w:tab w:val="left" w:pos="2806"/>
        </w:tabs>
        <w:spacing w:after="0" w:line="240" w:lineRule="auto"/>
        <w:ind w:left="1080"/>
        <w:jc w:val="both"/>
        <w:rPr>
          <w:b/>
          <w:u w:val="single"/>
        </w:rPr>
      </w:pPr>
      <w:r w:rsidRPr="00804677">
        <w:rPr>
          <w:b/>
          <w:u w:val="single"/>
        </w:rPr>
        <w:t>LINEA 0101</w:t>
      </w:r>
    </w:p>
    <w:p w14:paraId="210F4D87" w14:textId="77777777" w:rsidR="00FE6068" w:rsidRPr="00804677" w:rsidRDefault="00FE6068" w:rsidP="00FE6068">
      <w:pPr>
        <w:tabs>
          <w:tab w:val="left" w:pos="922"/>
          <w:tab w:val="left" w:pos="7797"/>
        </w:tabs>
        <w:spacing w:after="0" w:line="240" w:lineRule="auto"/>
        <w:jc w:val="both"/>
      </w:pPr>
      <w:r w:rsidRPr="00804677">
        <w:t xml:space="preserve">                 Facturas Nos.-00269-00268-00267 </w:t>
      </w:r>
    </w:p>
    <w:p w14:paraId="631DE87E" w14:textId="77777777" w:rsidR="00FE6068" w:rsidRPr="00804677" w:rsidRDefault="00FE6068" w:rsidP="00FE6068">
      <w:pPr>
        <w:tabs>
          <w:tab w:val="left" w:pos="1425"/>
        </w:tabs>
        <w:spacing w:after="0" w:line="240" w:lineRule="auto"/>
        <w:jc w:val="both"/>
      </w:pPr>
      <w:r w:rsidRPr="00804677">
        <w:rPr>
          <w:b/>
        </w:rPr>
        <w:t xml:space="preserve">                 </w:t>
      </w:r>
      <w:r w:rsidRPr="00804677">
        <w:t>Códigos Nos.-54115……</w:t>
      </w:r>
      <w:proofErr w:type="gramStart"/>
      <w:r w:rsidRPr="00804677">
        <w:t>…….</w:t>
      </w:r>
      <w:proofErr w:type="gramEnd"/>
      <w:r w:rsidRPr="00804677">
        <w:t xml:space="preserve">……………………............................ $ 244.50     </w:t>
      </w:r>
    </w:p>
    <w:p w14:paraId="0D6D094F" w14:textId="77777777" w:rsidR="00FE6068" w:rsidRPr="00804677" w:rsidRDefault="00FE6068" w:rsidP="00FE6068">
      <w:pPr>
        <w:tabs>
          <w:tab w:val="left" w:pos="1425"/>
        </w:tabs>
        <w:spacing w:after="0" w:line="240" w:lineRule="auto"/>
        <w:jc w:val="both"/>
      </w:pPr>
      <w:r w:rsidRPr="00804677">
        <w:t xml:space="preserve">                 Códigos Nos.-61104……</w:t>
      </w:r>
      <w:proofErr w:type="gramStart"/>
      <w:r w:rsidRPr="00804677">
        <w:t>…….</w:t>
      </w:r>
      <w:proofErr w:type="gramEnd"/>
      <w:r w:rsidRPr="00804677">
        <w:t xml:space="preserve">……………………............................ $ 700.00    </w:t>
      </w:r>
    </w:p>
    <w:p w14:paraId="2B0AE5E1" w14:textId="77777777" w:rsidR="00FE6068" w:rsidRPr="00804677" w:rsidRDefault="00FE6068" w:rsidP="00FE6068">
      <w:pPr>
        <w:tabs>
          <w:tab w:val="left" w:pos="1425"/>
        </w:tabs>
        <w:spacing w:after="0" w:line="240" w:lineRule="auto"/>
        <w:jc w:val="both"/>
      </w:pPr>
      <w:r w:rsidRPr="00804677">
        <w:rPr>
          <w:b/>
        </w:rPr>
        <w:t xml:space="preserve">                 </w:t>
      </w:r>
      <w:r w:rsidRPr="00804677">
        <w:t>Total…………………</w:t>
      </w:r>
      <w:proofErr w:type="gramStart"/>
      <w:r w:rsidRPr="00804677">
        <w:t>…….</w:t>
      </w:r>
      <w:proofErr w:type="gramEnd"/>
      <w:r w:rsidRPr="00804677">
        <w:t>.……………………......…………...........</w:t>
      </w:r>
      <w:r w:rsidRPr="00804677">
        <w:rPr>
          <w:b/>
        </w:rPr>
        <w:t>$ 944.50</w:t>
      </w:r>
    </w:p>
    <w:p w14:paraId="5C21BBD5" w14:textId="77777777" w:rsidR="00FE6068" w:rsidRPr="00804677" w:rsidRDefault="00FE6068" w:rsidP="00FE6068">
      <w:pPr>
        <w:tabs>
          <w:tab w:val="left" w:pos="1425"/>
        </w:tabs>
        <w:spacing w:after="0" w:line="240" w:lineRule="auto"/>
        <w:jc w:val="both"/>
        <w:rPr>
          <w:b/>
        </w:rPr>
      </w:pPr>
    </w:p>
    <w:p w14:paraId="152FC514" w14:textId="77777777" w:rsidR="00FE6068" w:rsidRPr="00804677" w:rsidRDefault="00FE6068" w:rsidP="00FE6068">
      <w:pPr>
        <w:numPr>
          <w:ilvl w:val="0"/>
          <w:numId w:val="19"/>
        </w:numPr>
        <w:tabs>
          <w:tab w:val="left" w:pos="709"/>
          <w:tab w:val="left" w:pos="7797"/>
        </w:tabs>
        <w:spacing w:after="0" w:line="240" w:lineRule="auto"/>
        <w:contextualSpacing/>
        <w:jc w:val="both"/>
      </w:pPr>
      <w:r w:rsidRPr="00804677">
        <w:t xml:space="preserve">EROGAR la cantidad de </w:t>
      </w:r>
      <w:r w:rsidRPr="00804677">
        <w:rPr>
          <w:b/>
        </w:rPr>
        <w:t>UN MIL SEISCIENTOS VEINTISIETE 89/100 DÓLARES DE</w:t>
      </w:r>
      <w:r w:rsidRPr="00804677">
        <w:t xml:space="preserve"> </w:t>
      </w:r>
      <w:r w:rsidRPr="00804677">
        <w:rPr>
          <w:b/>
        </w:rPr>
        <w:t>LOS ESTADOS UNIDOS DE AMÉRICA ($1,627.89)</w:t>
      </w:r>
      <w:r w:rsidRPr="00804677">
        <w:t xml:space="preserve"> a favor de </w:t>
      </w:r>
      <w:r w:rsidRPr="00804677">
        <w:rPr>
          <w:b/>
        </w:rPr>
        <w:t>INVERSIONES EL INDIO S.A. DE C.V. (LA BODEGA DEL CONSTRUCTOR)</w:t>
      </w:r>
      <w:r w:rsidRPr="00804677">
        <w:t xml:space="preserve"> </w:t>
      </w:r>
      <w:r w:rsidRPr="00804677">
        <w:rPr>
          <w:b/>
        </w:rPr>
        <w:t xml:space="preserve">V/ </w:t>
      </w:r>
      <w:r w:rsidRPr="00804677">
        <w:t xml:space="preserve">Pago por compra de productos textiles y vestuarios, productos químicos, minerales metálicos y productos derivados, herramientas, repuestos y accesorios, materiales eléctricos, bienes de uso y consumo diversos, para uso en plantel municipal, </w:t>
      </w:r>
      <w:proofErr w:type="spellStart"/>
      <w:r w:rsidRPr="00804677">
        <w:t>mtto</w:t>
      </w:r>
      <w:proofErr w:type="spellEnd"/>
      <w:r w:rsidRPr="00804677">
        <w:t>. Bienes municipales, eq.</w:t>
      </w:r>
      <w:proofErr w:type="gramStart"/>
      <w:r w:rsidRPr="00804677">
        <w:t>117,  según</w:t>
      </w:r>
      <w:proofErr w:type="gramEnd"/>
      <w:r w:rsidRPr="00804677">
        <w:t xml:space="preserve"> facturas, líneas y códigos que se detallan a continuación:</w:t>
      </w:r>
    </w:p>
    <w:p w14:paraId="64A85CEA" w14:textId="77777777" w:rsidR="00FE6068" w:rsidRPr="00804677" w:rsidRDefault="00FE6068" w:rsidP="00FE6068">
      <w:pPr>
        <w:tabs>
          <w:tab w:val="left" w:pos="3592"/>
        </w:tabs>
        <w:spacing w:line="256" w:lineRule="auto"/>
        <w:ind w:left="720"/>
        <w:jc w:val="both"/>
        <w:rPr>
          <w:b/>
        </w:rPr>
      </w:pPr>
      <w:r w:rsidRPr="00804677">
        <w:rPr>
          <w:b/>
        </w:rPr>
        <w:tab/>
      </w:r>
    </w:p>
    <w:p w14:paraId="2A01763E" w14:textId="77777777" w:rsidR="00FE6068" w:rsidRPr="00804677" w:rsidRDefault="00FE6068" w:rsidP="00FE6068">
      <w:pPr>
        <w:tabs>
          <w:tab w:val="left" w:pos="922"/>
          <w:tab w:val="left" w:pos="2806"/>
        </w:tabs>
        <w:spacing w:after="0" w:line="240" w:lineRule="auto"/>
        <w:ind w:left="1080"/>
        <w:jc w:val="both"/>
        <w:rPr>
          <w:b/>
          <w:u w:val="single"/>
        </w:rPr>
      </w:pPr>
      <w:r w:rsidRPr="00804677">
        <w:rPr>
          <w:b/>
          <w:u w:val="single"/>
        </w:rPr>
        <w:t>LINEA 0101</w:t>
      </w:r>
    </w:p>
    <w:p w14:paraId="1521FE52" w14:textId="77777777" w:rsidR="00FE6068" w:rsidRPr="00804677" w:rsidRDefault="00FE6068" w:rsidP="00FE6068">
      <w:pPr>
        <w:tabs>
          <w:tab w:val="left" w:pos="922"/>
          <w:tab w:val="left" w:pos="7797"/>
        </w:tabs>
        <w:spacing w:after="0" w:line="240" w:lineRule="auto"/>
        <w:jc w:val="both"/>
      </w:pPr>
      <w:r w:rsidRPr="00804677">
        <w:t xml:space="preserve">                 Facturas Nos.-21598-21600-21601-21621-21760-21761-21767-21768-21769 </w:t>
      </w:r>
    </w:p>
    <w:p w14:paraId="54264271" w14:textId="77777777" w:rsidR="00FE6068" w:rsidRPr="00804677" w:rsidRDefault="00FE6068" w:rsidP="00FE6068">
      <w:pPr>
        <w:tabs>
          <w:tab w:val="left" w:pos="1425"/>
        </w:tabs>
        <w:spacing w:after="0" w:line="240" w:lineRule="auto"/>
        <w:jc w:val="both"/>
      </w:pPr>
      <w:r w:rsidRPr="00804677">
        <w:rPr>
          <w:b/>
        </w:rPr>
        <w:t xml:space="preserve">                 </w:t>
      </w:r>
      <w:r w:rsidRPr="00804677">
        <w:t>Códigos Nos.-54104……</w:t>
      </w:r>
      <w:proofErr w:type="gramStart"/>
      <w:r w:rsidRPr="00804677">
        <w:t>…….</w:t>
      </w:r>
      <w:proofErr w:type="gramEnd"/>
      <w:r w:rsidRPr="00804677">
        <w:t xml:space="preserve">……………………............................ $      9.25     </w:t>
      </w:r>
    </w:p>
    <w:p w14:paraId="5ACFBACC" w14:textId="77777777" w:rsidR="00FE6068" w:rsidRPr="00804677" w:rsidRDefault="00FE6068" w:rsidP="00FE6068">
      <w:pPr>
        <w:tabs>
          <w:tab w:val="left" w:pos="1425"/>
        </w:tabs>
        <w:spacing w:after="0" w:line="240" w:lineRule="auto"/>
        <w:jc w:val="both"/>
      </w:pPr>
      <w:r w:rsidRPr="00804677">
        <w:t xml:space="preserve">                 Códigos Nos.-54107……</w:t>
      </w:r>
      <w:proofErr w:type="gramStart"/>
      <w:r w:rsidRPr="00804677">
        <w:t>…….</w:t>
      </w:r>
      <w:proofErr w:type="gramEnd"/>
      <w:r w:rsidRPr="00804677">
        <w:t xml:space="preserve">……………………............................ </w:t>
      </w:r>
      <w:proofErr w:type="gramStart"/>
      <w:r w:rsidRPr="00804677">
        <w:t>$  274.45</w:t>
      </w:r>
      <w:proofErr w:type="gramEnd"/>
      <w:r w:rsidRPr="00804677">
        <w:t xml:space="preserve">    </w:t>
      </w:r>
    </w:p>
    <w:p w14:paraId="6E3E0477" w14:textId="77777777" w:rsidR="00FE6068" w:rsidRPr="00804677" w:rsidRDefault="00FE6068" w:rsidP="00FE6068">
      <w:pPr>
        <w:tabs>
          <w:tab w:val="left" w:pos="1425"/>
        </w:tabs>
        <w:spacing w:after="0" w:line="240" w:lineRule="auto"/>
        <w:jc w:val="both"/>
      </w:pPr>
      <w:r w:rsidRPr="00804677">
        <w:t xml:space="preserve">                 Códigos Nos.-54112……</w:t>
      </w:r>
      <w:proofErr w:type="gramStart"/>
      <w:r w:rsidRPr="00804677">
        <w:t>…….</w:t>
      </w:r>
      <w:proofErr w:type="gramEnd"/>
      <w:r w:rsidRPr="00804677">
        <w:t xml:space="preserve">……………………............................ </w:t>
      </w:r>
      <w:proofErr w:type="gramStart"/>
      <w:r w:rsidRPr="00804677">
        <w:t>$  494.22</w:t>
      </w:r>
      <w:proofErr w:type="gramEnd"/>
      <w:r w:rsidRPr="00804677">
        <w:t xml:space="preserve"> </w:t>
      </w:r>
    </w:p>
    <w:p w14:paraId="5C3E39B2" w14:textId="77777777" w:rsidR="00FE6068" w:rsidRPr="00804677" w:rsidRDefault="00FE6068" w:rsidP="00FE6068">
      <w:pPr>
        <w:tabs>
          <w:tab w:val="left" w:pos="1425"/>
        </w:tabs>
        <w:spacing w:after="0" w:line="240" w:lineRule="auto"/>
        <w:jc w:val="both"/>
      </w:pPr>
      <w:r w:rsidRPr="00804677">
        <w:rPr>
          <w:b/>
        </w:rPr>
        <w:t xml:space="preserve">                 </w:t>
      </w:r>
      <w:r w:rsidRPr="00804677">
        <w:t>Códigos Nos.-54118…</w:t>
      </w:r>
      <w:proofErr w:type="gramStart"/>
      <w:r w:rsidRPr="00804677">
        <w:t>…….</w:t>
      </w:r>
      <w:proofErr w:type="gramEnd"/>
      <w:r w:rsidRPr="00804677">
        <w:t>……………………................................$   219.30</w:t>
      </w:r>
    </w:p>
    <w:p w14:paraId="5A38543A" w14:textId="77777777" w:rsidR="00FE6068" w:rsidRPr="00804677" w:rsidRDefault="00FE6068" w:rsidP="00FE6068">
      <w:pPr>
        <w:tabs>
          <w:tab w:val="left" w:pos="1425"/>
        </w:tabs>
        <w:spacing w:after="0" w:line="240" w:lineRule="auto"/>
        <w:jc w:val="both"/>
      </w:pPr>
      <w:r w:rsidRPr="00804677">
        <w:t xml:space="preserve">                 Códigos Nos.-54119…</w:t>
      </w:r>
      <w:proofErr w:type="gramStart"/>
      <w:r w:rsidRPr="00804677">
        <w:t>…….</w:t>
      </w:r>
      <w:proofErr w:type="gramEnd"/>
      <w:r w:rsidRPr="00804677">
        <w:t>……………………................................$</w:t>
      </w:r>
      <w:r w:rsidRPr="00804677">
        <w:rPr>
          <w:b/>
        </w:rPr>
        <w:t xml:space="preserve">     </w:t>
      </w:r>
      <w:r w:rsidRPr="00804677">
        <w:t>17.60</w:t>
      </w:r>
      <w:r w:rsidRPr="00804677">
        <w:rPr>
          <w:b/>
        </w:rPr>
        <w:t xml:space="preserve">   </w:t>
      </w:r>
    </w:p>
    <w:p w14:paraId="3E042ADC" w14:textId="77777777" w:rsidR="00FE6068" w:rsidRPr="00804677" w:rsidRDefault="00FE6068" w:rsidP="00FE6068">
      <w:pPr>
        <w:tabs>
          <w:tab w:val="left" w:pos="1425"/>
        </w:tabs>
        <w:spacing w:after="0" w:line="240" w:lineRule="auto"/>
        <w:jc w:val="both"/>
      </w:pPr>
      <w:r w:rsidRPr="00804677">
        <w:rPr>
          <w:b/>
        </w:rPr>
        <w:t xml:space="preserve">                 </w:t>
      </w:r>
      <w:r w:rsidRPr="00804677">
        <w:t>Códigos Nos.-54199…</w:t>
      </w:r>
      <w:proofErr w:type="gramStart"/>
      <w:r w:rsidRPr="00804677">
        <w:t>…….</w:t>
      </w:r>
      <w:proofErr w:type="gramEnd"/>
      <w:r w:rsidRPr="00804677">
        <w:t>……………………................................$   613.07</w:t>
      </w:r>
    </w:p>
    <w:p w14:paraId="40ED0214" w14:textId="77777777" w:rsidR="00FE6068" w:rsidRPr="00804677" w:rsidRDefault="00FE6068" w:rsidP="00FE6068">
      <w:pPr>
        <w:tabs>
          <w:tab w:val="left" w:pos="1425"/>
        </w:tabs>
        <w:spacing w:after="0" w:line="240" w:lineRule="auto"/>
        <w:jc w:val="both"/>
        <w:rPr>
          <w:b/>
        </w:rPr>
      </w:pPr>
      <w:r w:rsidRPr="00804677">
        <w:t xml:space="preserve">                  Total…………………</w:t>
      </w:r>
      <w:proofErr w:type="gramStart"/>
      <w:r w:rsidRPr="00804677">
        <w:t>…….</w:t>
      </w:r>
      <w:proofErr w:type="gramEnd"/>
      <w:r w:rsidRPr="00804677">
        <w:t>.……………………......……................</w:t>
      </w:r>
      <w:r w:rsidRPr="00804677">
        <w:rPr>
          <w:b/>
        </w:rPr>
        <w:t>$ 1,627.89</w:t>
      </w:r>
    </w:p>
    <w:p w14:paraId="5F759008" w14:textId="77777777" w:rsidR="00FE6068" w:rsidRPr="00804677" w:rsidRDefault="00FE6068" w:rsidP="00FE6068">
      <w:pPr>
        <w:tabs>
          <w:tab w:val="left" w:pos="1425"/>
        </w:tabs>
        <w:spacing w:after="0" w:line="240" w:lineRule="auto"/>
        <w:jc w:val="both"/>
        <w:rPr>
          <w:b/>
        </w:rPr>
      </w:pPr>
    </w:p>
    <w:p w14:paraId="3C2369C9" w14:textId="77777777" w:rsidR="00FE6068" w:rsidRPr="00804677" w:rsidRDefault="00FE6068" w:rsidP="00FE6068">
      <w:pPr>
        <w:numPr>
          <w:ilvl w:val="0"/>
          <w:numId w:val="19"/>
        </w:numPr>
        <w:tabs>
          <w:tab w:val="left" w:pos="1425"/>
        </w:tabs>
        <w:spacing w:after="0" w:line="240" w:lineRule="auto"/>
        <w:contextualSpacing/>
        <w:jc w:val="both"/>
        <w:rPr>
          <w:b/>
        </w:rPr>
      </w:pPr>
      <w:r w:rsidRPr="00804677">
        <w:t xml:space="preserve">EROGAR la cantidad de </w:t>
      </w:r>
      <w:r w:rsidRPr="00804677">
        <w:rPr>
          <w:b/>
        </w:rPr>
        <w:t>TRESCIENTOS DOCE</w:t>
      </w:r>
      <w:r w:rsidRPr="00804677">
        <w:t xml:space="preserve"> </w:t>
      </w:r>
      <w:r w:rsidRPr="00804677">
        <w:rPr>
          <w:b/>
        </w:rPr>
        <w:t>00/100 DÓLARES DE</w:t>
      </w:r>
      <w:r w:rsidRPr="00804677">
        <w:t xml:space="preserve"> </w:t>
      </w:r>
      <w:r w:rsidRPr="00804677">
        <w:rPr>
          <w:b/>
        </w:rPr>
        <w:t>LOS ESTADOS UNIDOS DE AMÉRICA ($312.00</w:t>
      </w:r>
      <w:proofErr w:type="gramStart"/>
      <w:r w:rsidRPr="00804677">
        <w:rPr>
          <w:b/>
        </w:rPr>
        <w:t>)</w:t>
      </w:r>
      <w:r w:rsidRPr="00804677">
        <w:t xml:space="preserve">  a</w:t>
      </w:r>
      <w:proofErr w:type="gramEnd"/>
      <w:r w:rsidRPr="00804677">
        <w:t xml:space="preserve"> favor de </w:t>
      </w:r>
      <w:r w:rsidRPr="00804677">
        <w:rPr>
          <w:b/>
        </w:rPr>
        <w:t xml:space="preserve">Sr. MARVIN SILVA GARCIA  V/ </w:t>
      </w:r>
      <w:r w:rsidRPr="00804677">
        <w:t>Pago por lavados de vehículos, para uso en equipos de transporte de la municipalidad, según factura  No.-0048 Aplicando dicho gasto a la línea 0101 del código  54399, del presupuesto municipal vigente</w:t>
      </w:r>
    </w:p>
    <w:p w14:paraId="359E068F" w14:textId="77777777" w:rsidR="00FE6068" w:rsidRPr="00804677" w:rsidRDefault="00FE6068" w:rsidP="00FE6068">
      <w:pPr>
        <w:tabs>
          <w:tab w:val="left" w:pos="1425"/>
        </w:tabs>
        <w:spacing w:after="0" w:line="240" w:lineRule="auto"/>
        <w:ind w:left="720"/>
        <w:contextualSpacing/>
        <w:jc w:val="both"/>
        <w:rPr>
          <w:b/>
        </w:rPr>
      </w:pPr>
    </w:p>
    <w:p w14:paraId="0A6E5AD1" w14:textId="77777777" w:rsidR="00FE6068" w:rsidRPr="00804677" w:rsidRDefault="00FE6068" w:rsidP="00FE6068">
      <w:pPr>
        <w:numPr>
          <w:ilvl w:val="0"/>
          <w:numId w:val="19"/>
        </w:numPr>
        <w:tabs>
          <w:tab w:val="left" w:pos="1425"/>
        </w:tabs>
        <w:spacing w:after="0" w:line="240" w:lineRule="auto"/>
        <w:contextualSpacing/>
        <w:jc w:val="both"/>
        <w:rPr>
          <w:b/>
        </w:rPr>
      </w:pPr>
      <w:r w:rsidRPr="00804677">
        <w:t xml:space="preserve">EROGAR la cantidad de </w:t>
      </w:r>
      <w:r w:rsidRPr="00804677">
        <w:rPr>
          <w:b/>
        </w:rPr>
        <w:t>QUINIENTOS VEINTIDOS</w:t>
      </w:r>
      <w:r w:rsidRPr="00804677">
        <w:t xml:space="preserve"> </w:t>
      </w:r>
      <w:r w:rsidRPr="00804677">
        <w:rPr>
          <w:b/>
        </w:rPr>
        <w:t>06/100 DÓLARES DE</w:t>
      </w:r>
      <w:r w:rsidRPr="00804677">
        <w:t xml:space="preserve"> </w:t>
      </w:r>
      <w:r w:rsidRPr="00804677">
        <w:rPr>
          <w:b/>
        </w:rPr>
        <w:t>LOS ESTADOS UNIDOS DE AMÉRICA ($522.06</w:t>
      </w:r>
      <w:proofErr w:type="gramStart"/>
      <w:r w:rsidRPr="00804677">
        <w:rPr>
          <w:b/>
        </w:rPr>
        <w:t>)</w:t>
      </w:r>
      <w:r w:rsidRPr="00804677">
        <w:t xml:space="preserve">  a</w:t>
      </w:r>
      <w:proofErr w:type="gramEnd"/>
      <w:r w:rsidRPr="00804677">
        <w:t xml:space="preserve"> favor de </w:t>
      </w:r>
      <w:r w:rsidRPr="00804677">
        <w:rPr>
          <w:b/>
        </w:rPr>
        <w:t xml:space="preserve">COMPAÑÍA GENERAL DE EQUIPOS S.A. DE C.V.  V/ </w:t>
      </w:r>
      <w:r w:rsidRPr="00804677">
        <w:t xml:space="preserve">Pago por mantenimientos y reparaciones de vehículos, para uso en eq.139, según </w:t>
      </w:r>
      <w:proofErr w:type="gramStart"/>
      <w:r w:rsidRPr="00804677">
        <w:t>factura  No</w:t>
      </w:r>
      <w:proofErr w:type="gramEnd"/>
      <w:r w:rsidRPr="00804677">
        <w:t>.-18317 Aplicando dicho gasto a la línea 0101 del código  54302, del presupuesto municipal vigente</w:t>
      </w:r>
    </w:p>
    <w:p w14:paraId="469EC69D" w14:textId="77777777" w:rsidR="00FE6068" w:rsidRPr="00804677" w:rsidRDefault="00FE6068" w:rsidP="00FE6068">
      <w:pPr>
        <w:spacing w:line="256" w:lineRule="auto"/>
        <w:ind w:left="720"/>
        <w:contextualSpacing/>
        <w:rPr>
          <w:b/>
        </w:rPr>
      </w:pPr>
    </w:p>
    <w:p w14:paraId="543641D6" w14:textId="77777777" w:rsidR="00FE6068" w:rsidRPr="00804677" w:rsidRDefault="00FE6068" w:rsidP="00FE6068">
      <w:pPr>
        <w:numPr>
          <w:ilvl w:val="0"/>
          <w:numId w:val="19"/>
        </w:numPr>
        <w:tabs>
          <w:tab w:val="left" w:pos="1425"/>
        </w:tabs>
        <w:spacing w:after="0" w:line="240" w:lineRule="auto"/>
        <w:contextualSpacing/>
        <w:jc w:val="both"/>
        <w:rPr>
          <w:b/>
        </w:rPr>
      </w:pPr>
      <w:r w:rsidRPr="00804677">
        <w:rPr>
          <w:rFonts w:eastAsia="Calibri"/>
        </w:rPr>
        <w:t>EROGAR la cantidad de</w:t>
      </w:r>
      <w:r w:rsidRPr="00804677">
        <w:rPr>
          <w:rFonts w:eastAsia="Calibri"/>
          <w:b/>
        </w:rPr>
        <w:t xml:space="preserve"> UN MIL DOSCIENTOS 00/100 DÓLARES DE</w:t>
      </w:r>
      <w:r w:rsidRPr="00804677">
        <w:rPr>
          <w:rFonts w:eastAsia="Calibri"/>
        </w:rPr>
        <w:t xml:space="preserve"> </w:t>
      </w:r>
      <w:r w:rsidRPr="00804677">
        <w:rPr>
          <w:rFonts w:eastAsia="Calibri"/>
          <w:b/>
        </w:rPr>
        <w:t>LOS ESTADOS UNIDOS DE AMÉRICA ($1,200.00</w:t>
      </w:r>
      <w:proofErr w:type="gramStart"/>
      <w:r w:rsidRPr="00804677">
        <w:rPr>
          <w:rFonts w:eastAsia="Calibri"/>
          <w:b/>
        </w:rPr>
        <w:t>)</w:t>
      </w:r>
      <w:r w:rsidRPr="00804677">
        <w:rPr>
          <w:rFonts w:eastAsia="Calibri"/>
        </w:rPr>
        <w:t xml:space="preserve">  a</w:t>
      </w:r>
      <w:proofErr w:type="gramEnd"/>
      <w:r w:rsidRPr="00804677">
        <w:rPr>
          <w:rFonts w:eastAsia="Calibri"/>
        </w:rPr>
        <w:t xml:space="preserve"> favor de  </w:t>
      </w:r>
      <w:r w:rsidRPr="00804677">
        <w:rPr>
          <w:rFonts w:eastAsia="Calibri"/>
          <w:b/>
        </w:rPr>
        <w:t xml:space="preserve">MORALES MELGAR, S.A. DE C.V. V/ </w:t>
      </w:r>
      <w:r w:rsidRPr="00804677">
        <w:rPr>
          <w:rFonts w:eastAsia="Calibri"/>
        </w:rPr>
        <w:t xml:space="preserve">Pago por compra de herramientas repuestos y accesorios, para uso en equipo #20, </w:t>
      </w:r>
      <w:r w:rsidRPr="00804677">
        <w:rPr>
          <w:lang w:eastAsia="es-SV"/>
        </w:rPr>
        <w:t xml:space="preserve">según factura No.00650 </w:t>
      </w:r>
      <w:r w:rsidRPr="00804677">
        <w:rPr>
          <w:rFonts w:eastAsia="Calibri"/>
        </w:rPr>
        <w:t>Aplicando dicho gasto a la línea 0101 del código  54118, del presupuesto municipal vigente</w:t>
      </w:r>
    </w:p>
    <w:p w14:paraId="40888F8D" w14:textId="77777777" w:rsidR="00FE6068" w:rsidRPr="00804677" w:rsidRDefault="00FE6068" w:rsidP="00FE6068">
      <w:pPr>
        <w:spacing w:line="256" w:lineRule="auto"/>
        <w:ind w:left="720"/>
        <w:contextualSpacing/>
        <w:rPr>
          <w:b/>
        </w:rPr>
      </w:pPr>
    </w:p>
    <w:p w14:paraId="51F7E1C6" w14:textId="77777777" w:rsidR="00FE6068" w:rsidRPr="00804677" w:rsidRDefault="00FE6068" w:rsidP="00FE6068">
      <w:pPr>
        <w:numPr>
          <w:ilvl w:val="0"/>
          <w:numId w:val="19"/>
        </w:numPr>
        <w:tabs>
          <w:tab w:val="left" w:pos="709"/>
          <w:tab w:val="left" w:pos="7797"/>
        </w:tabs>
        <w:spacing w:after="0" w:line="240" w:lineRule="auto"/>
        <w:contextualSpacing/>
        <w:jc w:val="both"/>
      </w:pPr>
      <w:r w:rsidRPr="00804677">
        <w:t xml:space="preserve">EROGAR la cantidad de </w:t>
      </w:r>
      <w:r w:rsidRPr="00804677">
        <w:rPr>
          <w:b/>
        </w:rPr>
        <w:t>SEISCIENTOS DOCE 10/100 DÓLARES DE</w:t>
      </w:r>
      <w:r w:rsidRPr="00804677">
        <w:t xml:space="preserve"> </w:t>
      </w:r>
      <w:r w:rsidRPr="00804677">
        <w:rPr>
          <w:b/>
        </w:rPr>
        <w:t>LOS ESTADOS UNIDOS DE AMÉRICA ($612.10)</w:t>
      </w:r>
      <w:r w:rsidRPr="00804677">
        <w:t xml:space="preserve"> a favor de </w:t>
      </w:r>
      <w:r w:rsidRPr="00804677">
        <w:rPr>
          <w:b/>
        </w:rPr>
        <w:t>INFRA DE EL SALVADOR S.A. DE C.V.</w:t>
      </w:r>
      <w:r w:rsidRPr="00804677">
        <w:t xml:space="preserve"> </w:t>
      </w:r>
      <w:r w:rsidRPr="00804677">
        <w:rPr>
          <w:b/>
        </w:rPr>
        <w:t xml:space="preserve">V/ </w:t>
      </w:r>
      <w:r w:rsidRPr="00804677">
        <w:t xml:space="preserve">Pago por compra de productos químicos, herramientas, repuestos y accesorios, mantenimientos y reparaciones de bienes muebles, para uso en unidad de seguridad y salud </w:t>
      </w:r>
      <w:proofErr w:type="gramStart"/>
      <w:r w:rsidRPr="00804677">
        <w:t>ocupacional,  según</w:t>
      </w:r>
      <w:proofErr w:type="gramEnd"/>
      <w:r w:rsidRPr="00804677">
        <w:t xml:space="preserve"> facturas, líneas y códigos que se detallan a continuación:</w:t>
      </w:r>
    </w:p>
    <w:p w14:paraId="2D9D42B2" w14:textId="77777777" w:rsidR="00FE6068" w:rsidRPr="00804677" w:rsidRDefault="00FE6068" w:rsidP="00FE6068">
      <w:pPr>
        <w:tabs>
          <w:tab w:val="left" w:pos="3592"/>
        </w:tabs>
        <w:spacing w:line="256" w:lineRule="auto"/>
        <w:ind w:left="720"/>
        <w:jc w:val="both"/>
        <w:rPr>
          <w:b/>
        </w:rPr>
      </w:pPr>
      <w:r w:rsidRPr="00804677">
        <w:rPr>
          <w:b/>
        </w:rPr>
        <w:tab/>
      </w:r>
    </w:p>
    <w:p w14:paraId="0514715F" w14:textId="77777777" w:rsidR="00FE6068" w:rsidRPr="00804677" w:rsidRDefault="00FE6068" w:rsidP="00FE6068">
      <w:pPr>
        <w:tabs>
          <w:tab w:val="left" w:pos="922"/>
          <w:tab w:val="left" w:pos="2806"/>
        </w:tabs>
        <w:spacing w:after="0" w:line="240" w:lineRule="auto"/>
        <w:ind w:left="1080"/>
        <w:jc w:val="both"/>
        <w:rPr>
          <w:b/>
          <w:sz w:val="22"/>
          <w:u w:val="single"/>
        </w:rPr>
      </w:pPr>
      <w:r w:rsidRPr="00804677">
        <w:rPr>
          <w:b/>
          <w:sz w:val="22"/>
          <w:u w:val="single"/>
        </w:rPr>
        <w:t>LINEA 0101</w:t>
      </w:r>
    </w:p>
    <w:p w14:paraId="7C4E00A8" w14:textId="77777777" w:rsidR="00FE6068" w:rsidRPr="00804677" w:rsidRDefault="00FE6068" w:rsidP="00FE6068">
      <w:pPr>
        <w:tabs>
          <w:tab w:val="left" w:pos="922"/>
          <w:tab w:val="left" w:pos="7797"/>
        </w:tabs>
        <w:spacing w:after="0" w:line="240" w:lineRule="auto"/>
        <w:jc w:val="both"/>
        <w:rPr>
          <w:sz w:val="22"/>
        </w:rPr>
      </w:pPr>
      <w:r w:rsidRPr="00804677">
        <w:rPr>
          <w:sz w:val="22"/>
        </w:rPr>
        <w:t xml:space="preserve">                 Facturas Nos.- 142185</w:t>
      </w:r>
    </w:p>
    <w:p w14:paraId="577C213E" w14:textId="77777777" w:rsidR="00FE6068" w:rsidRPr="00804677" w:rsidRDefault="00FE6068" w:rsidP="00FE6068">
      <w:pPr>
        <w:tabs>
          <w:tab w:val="left" w:pos="1425"/>
        </w:tabs>
        <w:spacing w:after="0" w:line="240" w:lineRule="auto"/>
        <w:jc w:val="both"/>
        <w:rPr>
          <w:sz w:val="22"/>
        </w:rPr>
      </w:pPr>
      <w:r w:rsidRPr="00804677">
        <w:rPr>
          <w:b/>
          <w:sz w:val="22"/>
        </w:rPr>
        <w:t xml:space="preserve">                 </w:t>
      </w:r>
      <w:r w:rsidRPr="00804677">
        <w:rPr>
          <w:sz w:val="22"/>
        </w:rPr>
        <w:t>Códigos Nos.-54107……</w:t>
      </w:r>
      <w:proofErr w:type="gramStart"/>
      <w:r w:rsidRPr="00804677">
        <w:rPr>
          <w:sz w:val="22"/>
        </w:rPr>
        <w:t>…….</w:t>
      </w:r>
      <w:proofErr w:type="gramEnd"/>
      <w:r w:rsidRPr="00804677">
        <w:rPr>
          <w:sz w:val="22"/>
        </w:rPr>
        <w:t xml:space="preserve">……………………................................ $ 505.13          </w:t>
      </w:r>
    </w:p>
    <w:p w14:paraId="50143D3C" w14:textId="77777777" w:rsidR="00FE6068" w:rsidRPr="00804677" w:rsidRDefault="00FE6068" w:rsidP="00FE6068">
      <w:pPr>
        <w:tabs>
          <w:tab w:val="left" w:pos="1425"/>
        </w:tabs>
        <w:spacing w:after="0" w:line="240" w:lineRule="auto"/>
        <w:jc w:val="both"/>
        <w:rPr>
          <w:sz w:val="22"/>
        </w:rPr>
      </w:pPr>
      <w:r w:rsidRPr="00804677">
        <w:rPr>
          <w:sz w:val="22"/>
        </w:rPr>
        <w:t xml:space="preserve">                 Códigos Nos.-54118……</w:t>
      </w:r>
      <w:proofErr w:type="gramStart"/>
      <w:r w:rsidRPr="00804677">
        <w:rPr>
          <w:sz w:val="22"/>
        </w:rPr>
        <w:t>…….</w:t>
      </w:r>
      <w:proofErr w:type="gramEnd"/>
      <w:r w:rsidRPr="00804677">
        <w:rPr>
          <w:sz w:val="22"/>
        </w:rPr>
        <w:t xml:space="preserve">……………………................................ $   71.37     </w:t>
      </w:r>
    </w:p>
    <w:p w14:paraId="337E0E59" w14:textId="77777777" w:rsidR="00FE6068" w:rsidRPr="00804677" w:rsidRDefault="00FE6068" w:rsidP="00FE6068">
      <w:pPr>
        <w:tabs>
          <w:tab w:val="left" w:pos="1425"/>
        </w:tabs>
        <w:spacing w:after="0" w:line="240" w:lineRule="auto"/>
        <w:jc w:val="both"/>
        <w:rPr>
          <w:sz w:val="22"/>
        </w:rPr>
      </w:pPr>
      <w:r w:rsidRPr="00804677">
        <w:rPr>
          <w:sz w:val="22"/>
        </w:rPr>
        <w:t xml:space="preserve">                 Códigos Nos.-54301……</w:t>
      </w:r>
      <w:proofErr w:type="gramStart"/>
      <w:r w:rsidRPr="00804677">
        <w:rPr>
          <w:sz w:val="22"/>
        </w:rPr>
        <w:t>…….</w:t>
      </w:r>
      <w:proofErr w:type="gramEnd"/>
      <w:r w:rsidRPr="00804677">
        <w:rPr>
          <w:sz w:val="22"/>
        </w:rPr>
        <w:t xml:space="preserve">……………………................................ $   35.60    </w:t>
      </w:r>
    </w:p>
    <w:p w14:paraId="05F94739" w14:textId="77777777" w:rsidR="00FE6068" w:rsidRPr="00804677" w:rsidRDefault="00FE6068" w:rsidP="00FE6068">
      <w:pPr>
        <w:tabs>
          <w:tab w:val="left" w:pos="1425"/>
        </w:tabs>
        <w:spacing w:after="0" w:line="240" w:lineRule="auto"/>
        <w:jc w:val="both"/>
        <w:rPr>
          <w:sz w:val="22"/>
        </w:rPr>
      </w:pPr>
      <w:r w:rsidRPr="00804677">
        <w:rPr>
          <w:b/>
          <w:sz w:val="22"/>
        </w:rPr>
        <w:t xml:space="preserve">                 </w:t>
      </w:r>
      <w:r w:rsidRPr="00804677">
        <w:rPr>
          <w:sz w:val="22"/>
        </w:rPr>
        <w:t>Total…………………</w:t>
      </w:r>
      <w:proofErr w:type="gramStart"/>
      <w:r w:rsidRPr="00804677">
        <w:rPr>
          <w:sz w:val="22"/>
        </w:rPr>
        <w:t>…….</w:t>
      </w:r>
      <w:proofErr w:type="gramEnd"/>
      <w:r w:rsidRPr="00804677">
        <w:rPr>
          <w:sz w:val="22"/>
        </w:rPr>
        <w:t>.……………………......………..….............</w:t>
      </w:r>
      <w:r w:rsidRPr="00804677">
        <w:rPr>
          <w:b/>
          <w:sz w:val="22"/>
        </w:rPr>
        <w:t>$ 612.10</w:t>
      </w:r>
    </w:p>
    <w:p w14:paraId="472E15D8" w14:textId="77777777" w:rsidR="00FE6068" w:rsidRPr="00804677" w:rsidRDefault="00FE6068" w:rsidP="00FE6068">
      <w:pPr>
        <w:tabs>
          <w:tab w:val="left" w:pos="1425"/>
        </w:tabs>
        <w:spacing w:after="0" w:line="240" w:lineRule="auto"/>
        <w:ind w:left="720"/>
        <w:contextualSpacing/>
        <w:jc w:val="both"/>
        <w:rPr>
          <w:b/>
        </w:rPr>
      </w:pPr>
    </w:p>
    <w:p w14:paraId="4E08EBE4" w14:textId="77777777" w:rsidR="00FE6068" w:rsidRPr="00804677" w:rsidRDefault="00FE6068" w:rsidP="00FE6068">
      <w:pPr>
        <w:numPr>
          <w:ilvl w:val="0"/>
          <w:numId w:val="19"/>
        </w:numPr>
        <w:spacing w:after="0" w:line="240" w:lineRule="auto"/>
        <w:contextualSpacing/>
        <w:jc w:val="both"/>
        <w:rPr>
          <w:rFonts w:ascii="Calibri" w:hAnsi="Calibri" w:cs="Calibri"/>
          <w:sz w:val="22"/>
          <w:lang w:eastAsia="es-SV"/>
        </w:rPr>
      </w:pPr>
      <w:r w:rsidRPr="00804677">
        <w:t xml:space="preserve">EROGAR la cantidad de </w:t>
      </w:r>
      <w:r w:rsidRPr="00804677">
        <w:rPr>
          <w:b/>
        </w:rPr>
        <w:t>CIENTO VEINTE</w:t>
      </w:r>
      <w:r w:rsidRPr="00804677">
        <w:t xml:space="preserve"> </w:t>
      </w:r>
      <w:r w:rsidRPr="00804677">
        <w:rPr>
          <w:b/>
        </w:rPr>
        <w:t>00/100 DÓLARES DE</w:t>
      </w:r>
      <w:r w:rsidRPr="00804677">
        <w:t xml:space="preserve"> </w:t>
      </w:r>
      <w:r w:rsidRPr="00804677">
        <w:rPr>
          <w:b/>
        </w:rPr>
        <w:t>LOS ESTADOS UNIDOS DE AMÉRICA ($120.00</w:t>
      </w:r>
      <w:proofErr w:type="gramStart"/>
      <w:r w:rsidRPr="00804677">
        <w:rPr>
          <w:b/>
        </w:rPr>
        <w:t>)</w:t>
      </w:r>
      <w:r w:rsidRPr="00804677">
        <w:t xml:space="preserve">  a</w:t>
      </w:r>
      <w:proofErr w:type="gramEnd"/>
      <w:r w:rsidRPr="00804677">
        <w:t xml:space="preserve"> favor de </w:t>
      </w:r>
      <w:r w:rsidRPr="00804677">
        <w:rPr>
          <w:b/>
        </w:rPr>
        <w:t xml:space="preserve">SERVICIOS PROFESIONALES DE MAQUINARIA S.A. DE C.V.  V/ </w:t>
      </w:r>
      <w:r w:rsidRPr="00804677">
        <w:t xml:space="preserve">Pago por compra de herramientas, repuestos y accesorios, para uso en eq.47, según </w:t>
      </w:r>
      <w:proofErr w:type="gramStart"/>
      <w:r w:rsidRPr="00804677">
        <w:t>factura  No</w:t>
      </w:r>
      <w:proofErr w:type="gramEnd"/>
      <w:r w:rsidRPr="00804677">
        <w:t>.-000408 Aplicando dicho gasto a la línea  0101 del código  54118, del presupuesto municipal vigente</w:t>
      </w:r>
    </w:p>
    <w:p w14:paraId="474E5D4C" w14:textId="77777777" w:rsidR="00FE6068" w:rsidRPr="00804677" w:rsidRDefault="00FE6068" w:rsidP="00FE6068">
      <w:pPr>
        <w:tabs>
          <w:tab w:val="left" w:pos="1425"/>
        </w:tabs>
        <w:spacing w:after="0" w:line="240" w:lineRule="auto"/>
        <w:ind w:left="720"/>
        <w:contextualSpacing/>
        <w:jc w:val="both"/>
        <w:rPr>
          <w:b/>
        </w:rPr>
      </w:pPr>
    </w:p>
    <w:p w14:paraId="245E13CA" w14:textId="77777777" w:rsidR="00FE6068" w:rsidRPr="00804677" w:rsidRDefault="00FE6068" w:rsidP="00FE6068">
      <w:pPr>
        <w:tabs>
          <w:tab w:val="left" w:pos="1425"/>
        </w:tabs>
        <w:spacing w:after="0" w:line="240" w:lineRule="auto"/>
        <w:ind w:left="720"/>
        <w:contextualSpacing/>
        <w:jc w:val="both"/>
        <w:rPr>
          <w:b/>
        </w:rPr>
      </w:pPr>
    </w:p>
    <w:p w14:paraId="4829E46E" w14:textId="77777777" w:rsidR="00FE6068" w:rsidRPr="00804677" w:rsidRDefault="00FE6068" w:rsidP="00FE6068">
      <w:pPr>
        <w:numPr>
          <w:ilvl w:val="0"/>
          <w:numId w:val="19"/>
        </w:numPr>
        <w:tabs>
          <w:tab w:val="left" w:pos="709"/>
          <w:tab w:val="left" w:pos="7797"/>
        </w:tabs>
        <w:spacing w:after="0" w:line="240" w:lineRule="auto"/>
        <w:contextualSpacing/>
        <w:jc w:val="both"/>
      </w:pPr>
      <w:r w:rsidRPr="00804677">
        <w:t xml:space="preserve">EROGAR la cantidad de </w:t>
      </w:r>
      <w:r w:rsidRPr="00804677">
        <w:rPr>
          <w:b/>
        </w:rPr>
        <w:t>TRESCIENTOS VEINTIUNO 40/100 DÓLARES DE</w:t>
      </w:r>
      <w:r w:rsidRPr="00804677">
        <w:t xml:space="preserve"> </w:t>
      </w:r>
      <w:r w:rsidRPr="00804677">
        <w:rPr>
          <w:b/>
        </w:rPr>
        <w:t>LOS ESTADOS UNIDOS DE AMÉRICA ($321.40)</w:t>
      </w:r>
      <w:r w:rsidRPr="00804677">
        <w:t xml:space="preserve"> a favor de </w:t>
      </w:r>
      <w:r w:rsidRPr="00804677">
        <w:rPr>
          <w:b/>
        </w:rPr>
        <w:t>BUSINNES CENTER S.A. DE C.V.</w:t>
      </w:r>
      <w:r w:rsidRPr="00804677">
        <w:t xml:space="preserve"> </w:t>
      </w:r>
      <w:r w:rsidRPr="00804677">
        <w:rPr>
          <w:b/>
        </w:rPr>
        <w:t xml:space="preserve">V/ </w:t>
      </w:r>
      <w:r w:rsidRPr="00804677">
        <w:t xml:space="preserve">Pago por compra de productos de papel y cartón, productos químicos, materiales de oficina, para uso en </w:t>
      </w:r>
      <w:proofErr w:type="spellStart"/>
      <w:r w:rsidRPr="00804677">
        <w:t>Auditoria</w:t>
      </w:r>
      <w:proofErr w:type="spellEnd"/>
      <w:r w:rsidRPr="00804677">
        <w:t xml:space="preserve"> interna, despacho </w:t>
      </w:r>
      <w:proofErr w:type="gramStart"/>
      <w:r w:rsidRPr="00804677">
        <w:t>municipal,  según</w:t>
      </w:r>
      <w:proofErr w:type="gramEnd"/>
      <w:r w:rsidRPr="00804677">
        <w:t xml:space="preserve"> facturas, líneas y códigos que se detallan a continuación:</w:t>
      </w:r>
    </w:p>
    <w:p w14:paraId="0A2D24B5" w14:textId="77777777" w:rsidR="00FE6068" w:rsidRPr="00804677" w:rsidRDefault="00FE6068" w:rsidP="00FE6068">
      <w:pPr>
        <w:tabs>
          <w:tab w:val="left" w:pos="3592"/>
        </w:tabs>
        <w:spacing w:line="256" w:lineRule="auto"/>
        <w:ind w:left="720"/>
        <w:jc w:val="both"/>
        <w:rPr>
          <w:b/>
        </w:rPr>
      </w:pPr>
      <w:r w:rsidRPr="00804677">
        <w:rPr>
          <w:b/>
        </w:rPr>
        <w:tab/>
      </w:r>
    </w:p>
    <w:p w14:paraId="00E5F7F1" w14:textId="77777777" w:rsidR="00FE6068" w:rsidRPr="00804677" w:rsidRDefault="00FE6068" w:rsidP="00FE6068">
      <w:pPr>
        <w:tabs>
          <w:tab w:val="left" w:pos="922"/>
          <w:tab w:val="left" w:pos="2806"/>
        </w:tabs>
        <w:spacing w:after="0" w:line="240" w:lineRule="auto"/>
        <w:ind w:left="1080"/>
        <w:jc w:val="both"/>
        <w:rPr>
          <w:b/>
          <w:u w:val="single"/>
        </w:rPr>
      </w:pPr>
      <w:r w:rsidRPr="00804677">
        <w:rPr>
          <w:b/>
          <w:u w:val="single"/>
        </w:rPr>
        <w:t>LINEA 0101</w:t>
      </w:r>
    </w:p>
    <w:p w14:paraId="11659745" w14:textId="77777777" w:rsidR="00FE6068" w:rsidRPr="00804677" w:rsidRDefault="00FE6068" w:rsidP="00FE6068">
      <w:pPr>
        <w:tabs>
          <w:tab w:val="left" w:pos="922"/>
          <w:tab w:val="left" w:pos="7797"/>
        </w:tabs>
        <w:spacing w:after="0" w:line="240" w:lineRule="auto"/>
        <w:jc w:val="both"/>
      </w:pPr>
      <w:r w:rsidRPr="00804677">
        <w:t xml:space="preserve">                 Facturas Nos.- 00617-00646-00616</w:t>
      </w:r>
    </w:p>
    <w:p w14:paraId="0168E6D2" w14:textId="77777777" w:rsidR="00FE6068" w:rsidRPr="00804677" w:rsidRDefault="00FE6068" w:rsidP="00FE6068">
      <w:pPr>
        <w:tabs>
          <w:tab w:val="left" w:pos="1425"/>
        </w:tabs>
        <w:spacing w:after="0" w:line="240" w:lineRule="auto"/>
        <w:jc w:val="both"/>
      </w:pPr>
      <w:r w:rsidRPr="00804677">
        <w:rPr>
          <w:b/>
        </w:rPr>
        <w:t xml:space="preserve">                 </w:t>
      </w:r>
      <w:r w:rsidRPr="00804677">
        <w:t>Códigos Nos.-54105……</w:t>
      </w:r>
      <w:proofErr w:type="gramStart"/>
      <w:r w:rsidRPr="00804677">
        <w:t>…….</w:t>
      </w:r>
      <w:proofErr w:type="gramEnd"/>
      <w:r w:rsidRPr="00804677">
        <w:t xml:space="preserve">……………………............................ </w:t>
      </w:r>
      <w:proofErr w:type="gramStart"/>
      <w:r w:rsidRPr="00804677">
        <w:t>$  238.35</w:t>
      </w:r>
      <w:proofErr w:type="gramEnd"/>
      <w:r w:rsidRPr="00804677">
        <w:t xml:space="preserve">     </w:t>
      </w:r>
    </w:p>
    <w:p w14:paraId="306BC079" w14:textId="77777777" w:rsidR="00FE6068" w:rsidRPr="00804677" w:rsidRDefault="00FE6068" w:rsidP="00FE6068">
      <w:pPr>
        <w:tabs>
          <w:tab w:val="left" w:pos="1425"/>
        </w:tabs>
        <w:spacing w:after="0" w:line="240" w:lineRule="auto"/>
        <w:jc w:val="both"/>
      </w:pPr>
      <w:r w:rsidRPr="00804677">
        <w:t xml:space="preserve">                 Códigos Nos.-54107……</w:t>
      </w:r>
      <w:proofErr w:type="gramStart"/>
      <w:r w:rsidRPr="00804677">
        <w:t>…….</w:t>
      </w:r>
      <w:proofErr w:type="gramEnd"/>
      <w:r w:rsidRPr="00804677">
        <w:t xml:space="preserve">……………………............................ $      8.00    </w:t>
      </w:r>
    </w:p>
    <w:p w14:paraId="30C3AA4D" w14:textId="77777777" w:rsidR="00FE6068" w:rsidRPr="00804677" w:rsidRDefault="00FE6068" w:rsidP="00FE6068">
      <w:pPr>
        <w:tabs>
          <w:tab w:val="left" w:pos="1425"/>
        </w:tabs>
        <w:spacing w:after="0" w:line="240" w:lineRule="auto"/>
        <w:jc w:val="both"/>
      </w:pPr>
      <w:r w:rsidRPr="00804677">
        <w:t xml:space="preserve">                 Códigos Nos.-54114……</w:t>
      </w:r>
      <w:proofErr w:type="gramStart"/>
      <w:r w:rsidRPr="00804677">
        <w:t>…….</w:t>
      </w:r>
      <w:proofErr w:type="gramEnd"/>
      <w:r w:rsidRPr="00804677">
        <w:t>……………………............................ $     75.05</w:t>
      </w:r>
    </w:p>
    <w:p w14:paraId="5D692C7B" w14:textId="77777777" w:rsidR="00FE6068" w:rsidRPr="00804677" w:rsidRDefault="00FE6068" w:rsidP="00FE6068">
      <w:pPr>
        <w:tabs>
          <w:tab w:val="left" w:pos="1425"/>
        </w:tabs>
        <w:spacing w:after="0" w:line="240" w:lineRule="auto"/>
        <w:jc w:val="both"/>
      </w:pPr>
      <w:r w:rsidRPr="00804677">
        <w:rPr>
          <w:b/>
        </w:rPr>
        <w:t xml:space="preserve">                 </w:t>
      </w:r>
      <w:r w:rsidRPr="00804677">
        <w:t>Total…………………</w:t>
      </w:r>
      <w:proofErr w:type="gramStart"/>
      <w:r w:rsidRPr="00804677">
        <w:t>…….</w:t>
      </w:r>
      <w:proofErr w:type="gramEnd"/>
      <w:r w:rsidRPr="00804677">
        <w:t>.……………………......…………...........</w:t>
      </w:r>
      <w:r w:rsidRPr="00804677">
        <w:rPr>
          <w:b/>
        </w:rPr>
        <w:t>$  321.40</w:t>
      </w:r>
    </w:p>
    <w:p w14:paraId="26DC42BA" w14:textId="77777777" w:rsidR="00FE6068" w:rsidRPr="00804677" w:rsidRDefault="00FE6068" w:rsidP="00FE6068">
      <w:pPr>
        <w:tabs>
          <w:tab w:val="left" w:pos="1425"/>
        </w:tabs>
        <w:spacing w:after="0" w:line="240" w:lineRule="auto"/>
        <w:ind w:left="720"/>
        <w:contextualSpacing/>
        <w:jc w:val="both"/>
        <w:rPr>
          <w:b/>
        </w:rPr>
      </w:pPr>
    </w:p>
    <w:p w14:paraId="6AF89D74" w14:textId="77777777" w:rsidR="00FE6068" w:rsidRPr="00804677" w:rsidRDefault="00FE6068" w:rsidP="00FE6068">
      <w:pPr>
        <w:numPr>
          <w:ilvl w:val="0"/>
          <w:numId w:val="19"/>
        </w:numPr>
        <w:spacing w:after="0" w:line="240" w:lineRule="auto"/>
        <w:contextualSpacing/>
        <w:jc w:val="both"/>
        <w:rPr>
          <w:rFonts w:ascii="Calibri" w:hAnsi="Calibri" w:cs="Calibri"/>
          <w:sz w:val="22"/>
          <w:lang w:eastAsia="es-SV"/>
        </w:rPr>
      </w:pPr>
      <w:r w:rsidRPr="00804677">
        <w:t xml:space="preserve">EROGAR la cantidad de </w:t>
      </w:r>
      <w:r w:rsidRPr="00804677">
        <w:rPr>
          <w:b/>
        </w:rPr>
        <w:t>DOS MIL CUATROCIENTOS NUEVE</w:t>
      </w:r>
      <w:r w:rsidRPr="00804677">
        <w:t xml:space="preserve"> </w:t>
      </w:r>
      <w:r w:rsidRPr="00804677">
        <w:rPr>
          <w:b/>
        </w:rPr>
        <w:t>84/100 DÓLARES DE</w:t>
      </w:r>
      <w:r w:rsidRPr="00804677">
        <w:t xml:space="preserve"> </w:t>
      </w:r>
      <w:r w:rsidRPr="00804677">
        <w:rPr>
          <w:b/>
        </w:rPr>
        <w:t>LOS ESTADOS UNIDOS DE AMÉRICA ($2,409.84</w:t>
      </w:r>
      <w:proofErr w:type="gramStart"/>
      <w:r w:rsidRPr="00804677">
        <w:rPr>
          <w:b/>
        </w:rPr>
        <w:t>)</w:t>
      </w:r>
      <w:r w:rsidRPr="00804677">
        <w:t xml:space="preserve">  a</w:t>
      </w:r>
      <w:proofErr w:type="gramEnd"/>
      <w:r w:rsidRPr="00804677">
        <w:t xml:space="preserve"> favor de </w:t>
      </w:r>
      <w:r w:rsidRPr="00804677">
        <w:rPr>
          <w:b/>
        </w:rPr>
        <w:t xml:space="preserve">HIGTQUALITY NEGOCIOS DIVERSOS S.A. DE C.V.  V/ </w:t>
      </w:r>
      <w:r w:rsidRPr="00804677">
        <w:t xml:space="preserve">Pago por compra de herramientas, repuestos y accesorios, para uso en eq.13, 136, 102, 91,74, según </w:t>
      </w:r>
      <w:proofErr w:type="gramStart"/>
      <w:r w:rsidRPr="00804677">
        <w:t>factura  No</w:t>
      </w:r>
      <w:proofErr w:type="gramEnd"/>
      <w:r w:rsidRPr="00804677">
        <w:t>.-00076-00077-00078-00079-00080 Aplicando dicho gasto a la línea 0101 del código  54118, del presupuesto municipal vigente</w:t>
      </w:r>
    </w:p>
    <w:p w14:paraId="5EBD5AB5" w14:textId="77777777" w:rsidR="00FE6068" w:rsidRPr="00804677" w:rsidRDefault="00FE6068" w:rsidP="00FE6068">
      <w:pPr>
        <w:tabs>
          <w:tab w:val="left" w:pos="1425"/>
        </w:tabs>
        <w:spacing w:after="0" w:line="240" w:lineRule="auto"/>
        <w:ind w:left="720"/>
        <w:contextualSpacing/>
        <w:jc w:val="both"/>
        <w:rPr>
          <w:b/>
        </w:rPr>
      </w:pPr>
    </w:p>
    <w:p w14:paraId="214DBD6E" w14:textId="77777777" w:rsidR="00FE6068" w:rsidRPr="00804677" w:rsidRDefault="00FE6068" w:rsidP="00FE6068">
      <w:pPr>
        <w:numPr>
          <w:ilvl w:val="0"/>
          <w:numId w:val="19"/>
        </w:numPr>
        <w:tabs>
          <w:tab w:val="left" w:pos="1425"/>
        </w:tabs>
        <w:spacing w:after="0" w:line="240" w:lineRule="auto"/>
        <w:contextualSpacing/>
        <w:jc w:val="both"/>
        <w:rPr>
          <w:b/>
        </w:rPr>
      </w:pPr>
      <w:r w:rsidRPr="00804677">
        <w:rPr>
          <w:rFonts w:eastAsia="Calibri"/>
        </w:rPr>
        <w:t xml:space="preserve">Erogar la suma de </w:t>
      </w:r>
      <w:r w:rsidRPr="00804677">
        <w:rPr>
          <w:rFonts w:eastAsia="Calibri"/>
          <w:b/>
        </w:rPr>
        <w:t>UN MIL 00/</w:t>
      </w:r>
      <w:proofErr w:type="gramStart"/>
      <w:r w:rsidRPr="00804677">
        <w:rPr>
          <w:rFonts w:eastAsia="Calibri"/>
          <w:b/>
        </w:rPr>
        <w:t>100  DÓLARES</w:t>
      </w:r>
      <w:proofErr w:type="gramEnd"/>
      <w:r w:rsidRPr="00804677">
        <w:rPr>
          <w:rFonts w:eastAsia="Calibri"/>
          <w:b/>
        </w:rPr>
        <w:t xml:space="preserve"> DE LOS ESTADOS UNIDOS DE AMÉRICA ($1,000.00) a favor de la ASOCIACIÓN DE USUARIOS DEL AGUA POTABLE BELEN GUIJAT (ASUAPBEGUI)</w:t>
      </w:r>
      <w:r w:rsidRPr="00804677">
        <w:rPr>
          <w:rFonts w:eastAsia="Calibri"/>
        </w:rPr>
        <w:t xml:space="preserve"> para efectos de contribuir por el abastecimiento de agua en pipas de alcaldía durante el 20 de Marzo al 20 de Abril del año 2022, según recibo de pago número 00006. Aplicando dicho gasto al código 56304 de la línea 0101 del presupuesto Municipal Vigente</w:t>
      </w:r>
    </w:p>
    <w:p w14:paraId="3E68D91D" w14:textId="77777777" w:rsidR="00FE6068" w:rsidRPr="00804677" w:rsidRDefault="00FE6068" w:rsidP="00FE6068">
      <w:pPr>
        <w:spacing w:line="256" w:lineRule="auto"/>
        <w:ind w:left="720"/>
        <w:contextualSpacing/>
        <w:rPr>
          <w:b/>
        </w:rPr>
      </w:pPr>
    </w:p>
    <w:p w14:paraId="575DF132" w14:textId="77777777" w:rsidR="00FE6068" w:rsidRPr="00804677" w:rsidRDefault="00FE6068" w:rsidP="00FE6068">
      <w:pPr>
        <w:spacing w:line="256" w:lineRule="auto"/>
        <w:ind w:left="720"/>
        <w:contextualSpacing/>
        <w:rPr>
          <w:b/>
        </w:rPr>
      </w:pPr>
    </w:p>
    <w:p w14:paraId="49FAE5D4" w14:textId="77777777" w:rsidR="00FE6068" w:rsidRPr="00804677" w:rsidRDefault="00FE6068" w:rsidP="00FE6068">
      <w:pPr>
        <w:numPr>
          <w:ilvl w:val="0"/>
          <w:numId w:val="19"/>
        </w:numPr>
        <w:tabs>
          <w:tab w:val="left" w:pos="1425"/>
        </w:tabs>
        <w:spacing w:after="0" w:line="240" w:lineRule="auto"/>
        <w:contextualSpacing/>
        <w:jc w:val="both"/>
        <w:rPr>
          <w:rFonts w:eastAsia="Calibri"/>
          <w:b/>
        </w:rPr>
      </w:pPr>
      <w:r w:rsidRPr="00804677">
        <w:t xml:space="preserve">EROGAR la suma de </w:t>
      </w:r>
      <w:r w:rsidRPr="00804677">
        <w:rPr>
          <w:b/>
        </w:rPr>
        <w:t>DIECISIETE MIL NOVENTA 19</w:t>
      </w:r>
      <w:r w:rsidRPr="00804677">
        <w:rPr>
          <w:b/>
          <w:bCs/>
        </w:rPr>
        <w:t>/100 DÓLARES ($17,090.19)</w:t>
      </w:r>
      <w:r w:rsidRPr="00804677">
        <w:t xml:space="preserve"> A favor de </w:t>
      </w:r>
      <w:r w:rsidRPr="00804677">
        <w:rPr>
          <w:rFonts w:eastAsia="Calibri"/>
          <w:b/>
        </w:rPr>
        <w:t>GASOLINERA METAPÁN</w:t>
      </w:r>
      <w:r w:rsidRPr="00804677">
        <w:rPr>
          <w:rFonts w:eastAsia="Calibri"/>
        </w:rPr>
        <w:t xml:space="preserve"> “</w:t>
      </w:r>
      <w:r w:rsidRPr="00804677">
        <w:rPr>
          <w:rFonts w:eastAsia="Calibri"/>
          <w:b/>
        </w:rPr>
        <w:t xml:space="preserve">JOSÉ ADÁN SALAZAR </w:t>
      </w:r>
      <w:proofErr w:type="gramStart"/>
      <w:r w:rsidRPr="00804677">
        <w:rPr>
          <w:rFonts w:eastAsia="Calibri"/>
          <w:b/>
        </w:rPr>
        <w:t>UMAÑA”</w:t>
      </w:r>
      <w:r w:rsidRPr="00804677">
        <w:rPr>
          <w:rFonts w:eastAsia="Calibri"/>
        </w:rPr>
        <w:t xml:space="preserve"> </w:t>
      </w:r>
      <w:r w:rsidRPr="00804677">
        <w:t xml:space="preserve"> V</w:t>
      </w:r>
      <w:proofErr w:type="gramEnd"/>
      <w:r w:rsidRPr="00804677">
        <w:t>/ Pago  por  la  compra  de combustible periodo del 02 al 07 de Mayo del 2022.- Para equipos propiedad de esta Alcaldía. Según facturas números:</w:t>
      </w:r>
    </w:p>
    <w:p w14:paraId="394FC79D" w14:textId="77777777" w:rsidR="00FE6068" w:rsidRPr="00804677" w:rsidRDefault="00FE6068" w:rsidP="00FE6068">
      <w:pPr>
        <w:tabs>
          <w:tab w:val="left" w:pos="5408"/>
        </w:tabs>
        <w:spacing w:after="0" w:line="240" w:lineRule="auto"/>
        <w:jc w:val="both"/>
        <w:rPr>
          <w:rFonts w:eastAsia="Times New Roman"/>
          <w:b/>
          <w:szCs w:val="24"/>
          <w:lang w:val="es-ES" w:eastAsia="es-ES"/>
        </w:rPr>
      </w:pPr>
    </w:p>
    <w:p w14:paraId="44A9A475" w14:textId="77777777" w:rsidR="00FE6068" w:rsidRPr="00804677" w:rsidRDefault="00FE6068" w:rsidP="00FE6068">
      <w:pPr>
        <w:tabs>
          <w:tab w:val="left" w:pos="5408"/>
        </w:tabs>
        <w:spacing w:after="0" w:line="240" w:lineRule="auto"/>
        <w:jc w:val="both"/>
        <w:rPr>
          <w:rFonts w:eastAsia="Times New Roman"/>
          <w:b/>
          <w:szCs w:val="24"/>
          <w:u w:val="single"/>
          <w:lang w:eastAsia="es-ES"/>
        </w:rPr>
      </w:pPr>
      <w:r w:rsidRPr="00804677">
        <w:rPr>
          <w:rFonts w:eastAsia="Times New Roman"/>
          <w:b/>
          <w:szCs w:val="24"/>
          <w:lang w:val="es-ES" w:eastAsia="es-ES"/>
        </w:rPr>
        <w:t xml:space="preserve">Código </w:t>
      </w:r>
      <w:proofErr w:type="spellStart"/>
      <w:r w:rsidRPr="00804677">
        <w:rPr>
          <w:rFonts w:eastAsia="Times New Roman"/>
          <w:b/>
          <w:szCs w:val="24"/>
          <w:lang w:val="es-ES" w:eastAsia="es-ES"/>
        </w:rPr>
        <w:t>N°</w:t>
      </w:r>
      <w:proofErr w:type="spellEnd"/>
      <w:r w:rsidRPr="00804677">
        <w:rPr>
          <w:rFonts w:eastAsia="Times New Roman"/>
          <w:b/>
          <w:szCs w:val="24"/>
          <w:lang w:val="es-ES" w:eastAsia="es-ES"/>
        </w:rPr>
        <w:t xml:space="preserve"> 54110</w:t>
      </w:r>
    </w:p>
    <w:p w14:paraId="3B16EEDA" w14:textId="77777777" w:rsidR="00FE6068" w:rsidRPr="00804677" w:rsidRDefault="00FE6068" w:rsidP="00FE6068">
      <w:pPr>
        <w:tabs>
          <w:tab w:val="left" w:pos="5408"/>
        </w:tabs>
        <w:spacing w:after="0" w:line="240" w:lineRule="auto"/>
        <w:jc w:val="both"/>
        <w:rPr>
          <w:rFonts w:eastAsia="Times New Roman"/>
          <w:b/>
          <w:szCs w:val="24"/>
          <w:lang w:eastAsia="es-ES"/>
        </w:rPr>
      </w:pPr>
      <w:r w:rsidRPr="00804677">
        <w:rPr>
          <w:rFonts w:eastAsia="Times New Roman"/>
          <w:b/>
          <w:szCs w:val="24"/>
          <w:lang w:eastAsia="es-ES"/>
        </w:rPr>
        <w:t xml:space="preserve">Facturas </w:t>
      </w:r>
      <w:proofErr w:type="spellStart"/>
      <w:r w:rsidRPr="00804677">
        <w:rPr>
          <w:rFonts w:eastAsia="Times New Roman"/>
          <w:b/>
          <w:szCs w:val="24"/>
          <w:lang w:eastAsia="es-ES"/>
        </w:rPr>
        <w:t>N°</w:t>
      </w:r>
      <w:proofErr w:type="spellEnd"/>
      <w:r w:rsidRPr="00804677">
        <w:rPr>
          <w:rFonts w:eastAsia="Times New Roman"/>
          <w:b/>
          <w:szCs w:val="24"/>
          <w:lang w:eastAsia="es-ES"/>
        </w:rPr>
        <w:t>- 19345-19346-19350-19351-19354-19355-19358-19359-19361-19362-19365</w:t>
      </w:r>
    </w:p>
    <w:p w14:paraId="79D5EC92" w14:textId="77777777" w:rsidR="00FE6068" w:rsidRPr="00804677" w:rsidRDefault="00FE6068" w:rsidP="00FE6068">
      <w:pPr>
        <w:spacing w:line="256" w:lineRule="auto"/>
        <w:jc w:val="both"/>
        <w:rPr>
          <w:b/>
          <w:sz w:val="32"/>
          <w:szCs w:val="32"/>
        </w:rPr>
      </w:pPr>
      <w:proofErr w:type="gramStart"/>
      <w:r w:rsidRPr="00804677">
        <w:rPr>
          <w:b/>
          <w:sz w:val="32"/>
          <w:szCs w:val="32"/>
        </w:rPr>
        <w:t>TOTAL</w:t>
      </w:r>
      <w:proofErr w:type="gramEnd"/>
      <w:r w:rsidRPr="00804677">
        <w:rPr>
          <w:b/>
          <w:sz w:val="32"/>
          <w:szCs w:val="32"/>
        </w:rPr>
        <w:t xml:space="preserve"> GENERAL…………………………$ 17,090.19</w:t>
      </w:r>
    </w:p>
    <w:p w14:paraId="1EE192E7" w14:textId="77777777" w:rsidR="00FE6068" w:rsidRPr="00804677" w:rsidRDefault="00FE6068" w:rsidP="00FE6068">
      <w:pPr>
        <w:spacing w:line="256" w:lineRule="auto"/>
        <w:jc w:val="both"/>
        <w:rPr>
          <w:b/>
          <w:sz w:val="32"/>
          <w:szCs w:val="32"/>
        </w:rPr>
      </w:pPr>
    </w:p>
    <w:p w14:paraId="4ECD771E" w14:textId="77777777" w:rsidR="00FE6068" w:rsidRPr="00804677" w:rsidRDefault="00FE6068" w:rsidP="00FE6068">
      <w:pPr>
        <w:numPr>
          <w:ilvl w:val="0"/>
          <w:numId w:val="19"/>
        </w:numPr>
        <w:tabs>
          <w:tab w:val="left" w:pos="1425"/>
          <w:tab w:val="left" w:pos="7654"/>
        </w:tabs>
        <w:spacing w:after="0" w:line="240" w:lineRule="auto"/>
        <w:contextualSpacing/>
        <w:jc w:val="both"/>
        <w:rPr>
          <w:b/>
          <w:sz w:val="22"/>
        </w:rPr>
      </w:pPr>
      <w:r w:rsidRPr="00804677">
        <w:t xml:space="preserve">Erogar la cantidad de </w:t>
      </w:r>
      <w:r w:rsidRPr="00804677">
        <w:rPr>
          <w:b/>
        </w:rPr>
        <w:t>SEISCIENTOS 00/100 DÓLARES DE LOS ESTADOS UNIDOS DE AMÉRICA (</w:t>
      </w:r>
      <w:r w:rsidRPr="00804677">
        <w:rPr>
          <w:b/>
          <w:color w:val="000000"/>
        </w:rPr>
        <w:t>$600.00</w:t>
      </w:r>
      <w:r w:rsidRPr="00804677">
        <w:rPr>
          <w:b/>
        </w:rPr>
        <w:t xml:space="preserve">) </w:t>
      </w:r>
      <w:r w:rsidRPr="00804677">
        <w:t xml:space="preserve">A favor del señor </w:t>
      </w:r>
      <w:r w:rsidRPr="00804677">
        <w:rPr>
          <w:b/>
        </w:rPr>
        <w:t xml:space="preserve">HECTOR MANUEL CERNA FIGUEROA </w:t>
      </w:r>
      <w:r w:rsidRPr="00804677">
        <w:t>corresponden al pago por arrendamiento de inmueble de naturaleza rústica, ubicado en Barrio San Pedro, Jurisdicción de Metapán, Según Factura No. 000037, el cual es utilizado por esta administración para el uso de los agentes de la Policía Nacional Civil (POLITUR), equipo de seguridad turística en su especialidad de policía montada, correspondiente al mes de Mayo del 2022; Aplicando dicho gasto al código No. 54317 de la línea 0101, del Presupuesto Municipal Vigente</w:t>
      </w:r>
      <w:r w:rsidRPr="00804677">
        <w:rPr>
          <w:b/>
          <w:sz w:val="22"/>
        </w:rPr>
        <w:t xml:space="preserve">  </w:t>
      </w:r>
      <w:r w:rsidRPr="00804677">
        <w:rPr>
          <w:rFonts w:eastAsia="SimSun"/>
          <w:szCs w:val="24"/>
        </w:rPr>
        <w:t xml:space="preserve">Autorizando a Tesorería a efectuar los pagos correspondientes FONDOS PROPIOS. Cuenta </w:t>
      </w:r>
      <w:proofErr w:type="spellStart"/>
      <w:r w:rsidRPr="00804677">
        <w:rPr>
          <w:rFonts w:eastAsia="SimSun"/>
          <w:szCs w:val="24"/>
        </w:rPr>
        <w:t>N°</w:t>
      </w:r>
      <w:proofErr w:type="spellEnd"/>
      <w:r w:rsidRPr="00804677">
        <w:rPr>
          <w:rFonts w:eastAsia="SimSun"/>
          <w:szCs w:val="24"/>
        </w:rPr>
        <w:t xml:space="preserve"> 00500003666</w:t>
      </w:r>
    </w:p>
    <w:p w14:paraId="3B5F9383" w14:textId="77777777" w:rsidR="00FE6068" w:rsidRPr="00804677" w:rsidRDefault="00FE6068" w:rsidP="00FE6068">
      <w:pPr>
        <w:tabs>
          <w:tab w:val="left" w:pos="1425"/>
          <w:tab w:val="left" w:pos="7654"/>
        </w:tabs>
        <w:spacing w:after="0" w:line="240" w:lineRule="auto"/>
        <w:jc w:val="both"/>
        <w:rPr>
          <w:b/>
          <w:sz w:val="22"/>
        </w:rPr>
      </w:pPr>
    </w:p>
    <w:p w14:paraId="5CAAEBB8" w14:textId="77777777" w:rsidR="00FE6068" w:rsidRDefault="00FE6068" w:rsidP="00FE6068">
      <w:pPr>
        <w:spacing w:after="0" w:line="240" w:lineRule="auto"/>
        <w:contextualSpacing/>
        <w:jc w:val="both"/>
        <w:rPr>
          <w:rFonts w:eastAsia="Calibri"/>
        </w:rPr>
      </w:pPr>
    </w:p>
    <w:p w14:paraId="2421D799" w14:textId="77777777" w:rsidR="00FE6068" w:rsidRPr="00B032F8" w:rsidRDefault="00FE6068" w:rsidP="00FE6068">
      <w:pPr>
        <w:spacing w:after="0" w:line="240" w:lineRule="auto"/>
        <w:contextualSpacing/>
        <w:jc w:val="both"/>
        <w:rPr>
          <w:rFonts w:eastAsia="Calibri"/>
          <w:b/>
          <w:bCs/>
          <w:u w:val="single"/>
        </w:rPr>
      </w:pPr>
      <w:r w:rsidRPr="00B032F8">
        <w:rPr>
          <w:rFonts w:eastAsia="Calibri"/>
          <w:b/>
          <w:bCs/>
          <w:u w:val="single"/>
        </w:rPr>
        <w:t>ACUERDO NÚMERO TRES:</w:t>
      </w:r>
    </w:p>
    <w:p w14:paraId="4158D5AF" w14:textId="77777777" w:rsidR="00FE6068" w:rsidRPr="0061169C" w:rsidRDefault="00FE6068" w:rsidP="00FE6068">
      <w:pPr>
        <w:spacing w:after="0" w:line="240" w:lineRule="auto"/>
        <w:jc w:val="both"/>
        <w:rPr>
          <w:rFonts w:eastAsia="Calibri"/>
          <w:bCs/>
          <w:szCs w:val="24"/>
        </w:rPr>
      </w:pPr>
    </w:p>
    <w:p w14:paraId="080A70E5" w14:textId="77777777" w:rsidR="00FE6068" w:rsidRPr="0061169C" w:rsidRDefault="00FE6068" w:rsidP="00FE6068">
      <w:pPr>
        <w:tabs>
          <w:tab w:val="left" w:pos="2137"/>
        </w:tabs>
        <w:spacing w:after="0" w:line="240" w:lineRule="auto"/>
        <w:jc w:val="both"/>
        <w:rPr>
          <w:rFonts w:eastAsia="Calibri"/>
          <w:szCs w:val="24"/>
        </w:rPr>
      </w:pPr>
      <w:r w:rsidRPr="0061169C">
        <w:rPr>
          <w:rFonts w:eastAsia="Calibri"/>
          <w:szCs w:val="24"/>
        </w:rPr>
        <w:t>EL Concejo Municipal CONSIDERANDO:</w:t>
      </w:r>
    </w:p>
    <w:p w14:paraId="1399BE43" w14:textId="77777777" w:rsidR="00FE6068" w:rsidRPr="0061169C" w:rsidRDefault="00FE6068" w:rsidP="00FE6068">
      <w:pPr>
        <w:tabs>
          <w:tab w:val="left" w:pos="2137"/>
        </w:tabs>
        <w:spacing w:after="0" w:line="240" w:lineRule="auto"/>
        <w:jc w:val="both"/>
        <w:rPr>
          <w:rFonts w:eastAsia="Calibri"/>
          <w:szCs w:val="24"/>
        </w:rPr>
      </w:pPr>
      <w:r w:rsidRPr="0061169C">
        <w:rPr>
          <w:rFonts w:eastAsia="Calibri"/>
          <w:szCs w:val="24"/>
        </w:rPr>
        <w:t xml:space="preserve"> </w:t>
      </w:r>
    </w:p>
    <w:p w14:paraId="0C24C53E" w14:textId="77777777" w:rsidR="00FE6068" w:rsidRDefault="00FE6068" w:rsidP="00FE6068">
      <w:pPr>
        <w:tabs>
          <w:tab w:val="left" w:pos="2137"/>
        </w:tabs>
        <w:spacing w:after="0" w:line="240" w:lineRule="auto"/>
        <w:jc w:val="both"/>
        <w:rPr>
          <w:rFonts w:eastAsia="Calibri"/>
          <w:szCs w:val="24"/>
        </w:rPr>
      </w:pPr>
      <w:r w:rsidRPr="0061169C">
        <w:rPr>
          <w:rFonts w:eastAsia="Calibri"/>
          <w:szCs w:val="24"/>
        </w:rPr>
        <w:t xml:space="preserve">I.- </w:t>
      </w:r>
      <w:r>
        <w:rPr>
          <w:rFonts w:eastAsia="Calibri"/>
          <w:szCs w:val="24"/>
        </w:rPr>
        <w:t xml:space="preserve">Que la Sra. Andreina Lisseth García </w:t>
      </w:r>
      <w:proofErr w:type="gramStart"/>
      <w:r>
        <w:rPr>
          <w:rFonts w:eastAsia="Calibri"/>
          <w:szCs w:val="24"/>
        </w:rPr>
        <w:t xml:space="preserve">Marcos, </w:t>
      </w:r>
      <w:r w:rsidRPr="0061169C">
        <w:rPr>
          <w:rFonts w:eastAsia="Calibri"/>
          <w:szCs w:val="24"/>
        </w:rPr>
        <w:t xml:space="preserve"> </w:t>
      </w:r>
      <w:r>
        <w:rPr>
          <w:rFonts w:eastAsia="Calibri"/>
          <w:szCs w:val="24"/>
        </w:rPr>
        <w:t>ostentaba</w:t>
      </w:r>
      <w:proofErr w:type="gramEnd"/>
      <w:r>
        <w:rPr>
          <w:rFonts w:eastAsia="Calibri"/>
          <w:szCs w:val="24"/>
        </w:rPr>
        <w:t xml:space="preserve"> el cargo de instructor de </w:t>
      </w:r>
      <w:proofErr w:type="spellStart"/>
      <w:r>
        <w:rPr>
          <w:rFonts w:eastAsia="Calibri"/>
          <w:szCs w:val="24"/>
        </w:rPr>
        <w:t>aerobicos</w:t>
      </w:r>
      <w:proofErr w:type="spellEnd"/>
      <w:r>
        <w:rPr>
          <w:rFonts w:eastAsia="Calibri"/>
          <w:szCs w:val="24"/>
        </w:rPr>
        <w:t xml:space="preserve"> en la Unidad de Recreación, Cultura y Deportes quien interpuso su renuncia voluntaria, a partir del día 17 de mayo del 2022; </w:t>
      </w:r>
    </w:p>
    <w:p w14:paraId="79AF9823" w14:textId="77777777" w:rsidR="00FE6068" w:rsidRDefault="00FE6068" w:rsidP="00FE6068">
      <w:pPr>
        <w:tabs>
          <w:tab w:val="left" w:pos="2137"/>
        </w:tabs>
        <w:spacing w:after="0" w:line="240" w:lineRule="auto"/>
        <w:jc w:val="both"/>
        <w:rPr>
          <w:rFonts w:eastAsia="Calibri"/>
          <w:szCs w:val="24"/>
        </w:rPr>
      </w:pPr>
    </w:p>
    <w:p w14:paraId="606C74E4" w14:textId="77777777" w:rsidR="00FE6068" w:rsidRPr="0061169C" w:rsidRDefault="00FE6068" w:rsidP="00FE6068">
      <w:pPr>
        <w:tabs>
          <w:tab w:val="left" w:pos="2137"/>
        </w:tabs>
        <w:spacing w:after="0" w:line="240" w:lineRule="auto"/>
        <w:jc w:val="both"/>
        <w:rPr>
          <w:rFonts w:eastAsia="Calibri"/>
          <w:szCs w:val="24"/>
        </w:rPr>
      </w:pPr>
      <w:r w:rsidRPr="0061169C">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61169C">
        <w:rPr>
          <w:rFonts w:eastAsia="Calibri"/>
          <w:szCs w:val="24"/>
        </w:rPr>
        <w:t>Abril</w:t>
      </w:r>
      <w:proofErr w:type="gramEnd"/>
      <w:r w:rsidRPr="0061169C">
        <w:rPr>
          <w:rFonts w:eastAsia="Calibri"/>
          <w:szCs w:val="24"/>
        </w:rPr>
        <w:t xml:space="preserve"> de 2006 y publicada en el Diario Oficial </w:t>
      </w:r>
      <w:proofErr w:type="spellStart"/>
      <w:r w:rsidRPr="0061169C">
        <w:rPr>
          <w:rFonts w:eastAsia="Calibri"/>
          <w:szCs w:val="24"/>
        </w:rPr>
        <w:t>N°</w:t>
      </w:r>
      <w:proofErr w:type="spellEnd"/>
      <w:r w:rsidRPr="0061169C">
        <w:rPr>
          <w:rFonts w:eastAsia="Calibri"/>
          <w:szCs w:val="24"/>
        </w:rPr>
        <w:t xml:space="preserve"> 103 Tomo 371 de fecha seis de junio de 2006.</w:t>
      </w:r>
    </w:p>
    <w:p w14:paraId="3BCD4A89" w14:textId="77777777" w:rsidR="00FE6068" w:rsidRPr="0061169C" w:rsidRDefault="00FE6068" w:rsidP="00FE6068">
      <w:pPr>
        <w:tabs>
          <w:tab w:val="left" w:pos="2137"/>
        </w:tabs>
        <w:spacing w:after="0" w:line="240" w:lineRule="auto"/>
        <w:jc w:val="both"/>
        <w:rPr>
          <w:rFonts w:eastAsia="Calibri"/>
          <w:szCs w:val="24"/>
        </w:rPr>
      </w:pPr>
    </w:p>
    <w:p w14:paraId="4DB13F56" w14:textId="77777777" w:rsidR="00FE6068" w:rsidRPr="0061169C" w:rsidRDefault="00FE6068" w:rsidP="00FE6068">
      <w:pPr>
        <w:autoSpaceDE w:val="0"/>
        <w:autoSpaceDN w:val="0"/>
        <w:adjustRightInd w:val="0"/>
        <w:jc w:val="both"/>
        <w:rPr>
          <w:rFonts w:eastAsia="Calibri"/>
          <w:b/>
          <w:bCs/>
          <w:szCs w:val="24"/>
        </w:rPr>
      </w:pPr>
      <w:r w:rsidRPr="0061169C">
        <w:rPr>
          <w:rFonts w:eastAsia="Calibri"/>
          <w:szCs w:val="24"/>
        </w:rPr>
        <w:t>III.- Que el Concejo Municipal ha considerado otorgarle su tiempo de servicio a través del cálculo prestado por el Ministerio de Trabajo y Previsión Social</w:t>
      </w:r>
    </w:p>
    <w:p w14:paraId="23D7B0B8" w14:textId="77777777" w:rsidR="00FE6068" w:rsidRPr="0061169C" w:rsidRDefault="00FE6068" w:rsidP="00FE6068">
      <w:pPr>
        <w:tabs>
          <w:tab w:val="left" w:pos="2137"/>
        </w:tabs>
        <w:spacing w:after="0" w:line="240" w:lineRule="auto"/>
        <w:jc w:val="both"/>
        <w:rPr>
          <w:rFonts w:eastAsia="Calibri"/>
          <w:szCs w:val="24"/>
        </w:rPr>
      </w:pPr>
    </w:p>
    <w:p w14:paraId="24A33A98" w14:textId="77777777" w:rsidR="00FE6068" w:rsidRPr="0061169C" w:rsidRDefault="00FE6068" w:rsidP="00FE6068">
      <w:pPr>
        <w:tabs>
          <w:tab w:val="left" w:pos="2137"/>
        </w:tabs>
        <w:spacing w:after="0" w:line="240" w:lineRule="auto"/>
        <w:jc w:val="both"/>
        <w:rPr>
          <w:rFonts w:eastAsia="Calibri"/>
          <w:szCs w:val="24"/>
        </w:rPr>
      </w:pPr>
      <w:r w:rsidRPr="0061169C">
        <w:rPr>
          <w:rFonts w:eastAsia="Calibri"/>
          <w:b/>
          <w:szCs w:val="24"/>
        </w:rPr>
        <w:t>POR TANTO,</w:t>
      </w:r>
      <w:r w:rsidRPr="0061169C">
        <w:rPr>
          <w:rFonts w:eastAsia="Calibri"/>
          <w:szCs w:val="24"/>
        </w:rPr>
        <w:t xml:space="preserve"> en uso de sus facultades administrativas el Concejo Municipal por unanimidad </w:t>
      </w:r>
      <w:r w:rsidRPr="0061169C">
        <w:rPr>
          <w:rFonts w:eastAsia="Calibri"/>
          <w:b/>
          <w:szCs w:val="24"/>
        </w:rPr>
        <w:t>ACUERDA</w:t>
      </w:r>
      <w:r w:rsidRPr="0061169C">
        <w:rPr>
          <w:rFonts w:eastAsia="Calibri"/>
          <w:szCs w:val="24"/>
        </w:rPr>
        <w:t>:</w:t>
      </w:r>
    </w:p>
    <w:p w14:paraId="250B9217" w14:textId="77777777" w:rsidR="00FE6068" w:rsidRPr="0061169C" w:rsidRDefault="00FE6068" w:rsidP="00FE6068">
      <w:pPr>
        <w:tabs>
          <w:tab w:val="left" w:pos="2137"/>
        </w:tabs>
        <w:spacing w:after="0" w:line="240" w:lineRule="auto"/>
        <w:jc w:val="both"/>
        <w:rPr>
          <w:rFonts w:eastAsia="Calibri"/>
          <w:szCs w:val="24"/>
        </w:rPr>
      </w:pPr>
    </w:p>
    <w:p w14:paraId="47F05106" w14:textId="77777777" w:rsidR="00FE6068" w:rsidRPr="0061169C" w:rsidRDefault="00FE6068" w:rsidP="00FE6068">
      <w:pPr>
        <w:numPr>
          <w:ilvl w:val="0"/>
          <w:numId w:val="20"/>
        </w:numPr>
        <w:tabs>
          <w:tab w:val="left" w:pos="2137"/>
        </w:tabs>
        <w:spacing w:after="0" w:line="240" w:lineRule="auto"/>
        <w:contextualSpacing/>
        <w:jc w:val="both"/>
        <w:rPr>
          <w:rFonts w:eastAsia="Calibri"/>
          <w:szCs w:val="24"/>
        </w:rPr>
      </w:pPr>
      <w:r w:rsidRPr="0061169C">
        <w:rPr>
          <w:rFonts w:eastAsia="Calibri"/>
          <w:szCs w:val="24"/>
        </w:rPr>
        <w:t xml:space="preserve">EROGAR la cantidad total </w:t>
      </w:r>
      <w:proofErr w:type="gramStart"/>
      <w:r w:rsidRPr="0061169C">
        <w:rPr>
          <w:rFonts w:eastAsia="Calibri"/>
          <w:szCs w:val="24"/>
        </w:rPr>
        <w:t xml:space="preserve">de </w:t>
      </w:r>
      <w:r>
        <w:rPr>
          <w:rFonts w:eastAsia="Calibri"/>
          <w:b/>
          <w:bCs/>
          <w:szCs w:val="24"/>
        </w:rPr>
        <w:t xml:space="preserve"> CUATROCIENTOS</w:t>
      </w:r>
      <w:proofErr w:type="gramEnd"/>
      <w:r>
        <w:rPr>
          <w:rFonts w:eastAsia="Calibri"/>
          <w:b/>
          <w:bCs/>
          <w:szCs w:val="24"/>
        </w:rPr>
        <w:t xml:space="preserve"> OCHENTA Y SEIS 03/100 DÓLARES DE LOS ESTADOS UNIDOS DE AMÉRICA. ($486.03) </w:t>
      </w:r>
      <w:r w:rsidRPr="0061169C">
        <w:rPr>
          <w:rFonts w:eastAsia="Calibri"/>
          <w:szCs w:val="24"/>
        </w:rPr>
        <w:t>a favor de</w:t>
      </w:r>
      <w:r w:rsidRPr="005D2A86">
        <w:rPr>
          <w:rFonts w:eastAsia="Calibri"/>
          <w:szCs w:val="24"/>
        </w:rPr>
        <w:t xml:space="preserve"> </w:t>
      </w:r>
      <w:r>
        <w:rPr>
          <w:rFonts w:eastAsia="Calibri"/>
          <w:szCs w:val="24"/>
        </w:rPr>
        <w:t>Sra. Andreina Lisseth García Marcos</w:t>
      </w:r>
      <w:r w:rsidRPr="0061169C">
        <w:rPr>
          <w:rFonts w:eastAsia="Calibri"/>
          <w:szCs w:val="24"/>
        </w:rPr>
        <w:t>,</w:t>
      </w:r>
      <w:r w:rsidRPr="0061169C">
        <w:rPr>
          <w:rFonts w:eastAsia="Calibri"/>
          <w:b/>
          <w:bCs/>
          <w:szCs w:val="24"/>
        </w:rPr>
        <w:t xml:space="preserve"> </w:t>
      </w:r>
      <w:r w:rsidRPr="0061169C">
        <w:rPr>
          <w:rFonts w:eastAsia="Calibri"/>
          <w:szCs w:val="24"/>
        </w:rPr>
        <w:t xml:space="preserve">pago en concepto </w:t>
      </w:r>
      <w:r>
        <w:rPr>
          <w:rFonts w:eastAsia="Calibri"/>
          <w:szCs w:val="24"/>
        </w:rPr>
        <w:t xml:space="preserve">de prestación por retiro voluntario y aguinaldo proporcional, </w:t>
      </w:r>
      <w:r w:rsidRPr="0061169C">
        <w:rPr>
          <w:rFonts w:eastAsia="Calibri"/>
          <w:szCs w:val="24"/>
        </w:rPr>
        <w:t xml:space="preserve">dicho gasto deberá distribuirse a los códigos presupuestarios con los montos siguientes: </w:t>
      </w:r>
    </w:p>
    <w:p w14:paraId="696136C2" w14:textId="77777777" w:rsidR="00FE6068" w:rsidRPr="0061169C" w:rsidRDefault="00FE6068" w:rsidP="00FE6068">
      <w:pPr>
        <w:tabs>
          <w:tab w:val="left" w:pos="2137"/>
        </w:tabs>
        <w:spacing w:after="0" w:line="240" w:lineRule="auto"/>
        <w:jc w:val="both"/>
        <w:rPr>
          <w:rFonts w:eastAsia="Calibri"/>
          <w:szCs w:val="24"/>
        </w:rPr>
      </w:pPr>
    </w:p>
    <w:p w14:paraId="517E99AD" w14:textId="77777777" w:rsidR="00FE6068" w:rsidRPr="0061169C" w:rsidRDefault="00FE6068" w:rsidP="00FE6068">
      <w:pPr>
        <w:tabs>
          <w:tab w:val="left" w:pos="2137"/>
        </w:tabs>
        <w:spacing w:after="0" w:line="240" w:lineRule="auto"/>
        <w:jc w:val="both"/>
        <w:rPr>
          <w:rFonts w:eastAsia="Calibri"/>
          <w:b/>
          <w:szCs w:val="24"/>
          <w:u w:val="single"/>
        </w:rPr>
      </w:pPr>
      <w:r w:rsidRPr="0061169C">
        <w:rPr>
          <w:rFonts w:eastAsia="Calibri"/>
          <w:b/>
          <w:szCs w:val="24"/>
          <w:u w:val="single"/>
        </w:rPr>
        <w:t>DETALLE:</w:t>
      </w:r>
    </w:p>
    <w:p w14:paraId="00DA5C97" w14:textId="77777777" w:rsidR="00FE6068" w:rsidRDefault="00FE6068" w:rsidP="00FE6068">
      <w:pPr>
        <w:tabs>
          <w:tab w:val="left" w:pos="2137"/>
        </w:tabs>
        <w:spacing w:after="0" w:line="240" w:lineRule="auto"/>
        <w:contextualSpacing/>
        <w:jc w:val="both"/>
        <w:rPr>
          <w:rFonts w:eastAsia="Calibri"/>
          <w:szCs w:val="24"/>
        </w:rPr>
      </w:pPr>
      <w:r w:rsidRPr="0061169C">
        <w:rPr>
          <w:rFonts w:eastAsia="Calibri"/>
          <w:szCs w:val="24"/>
        </w:rPr>
        <w:t xml:space="preserve">Prestación por retiro voluntario:               </w:t>
      </w:r>
      <w:proofErr w:type="gramStart"/>
      <w:r w:rsidRPr="0061169C">
        <w:rPr>
          <w:rFonts w:eastAsia="Calibri"/>
          <w:szCs w:val="24"/>
        </w:rPr>
        <w:t xml:space="preserve">$  </w:t>
      </w:r>
      <w:r>
        <w:rPr>
          <w:rFonts w:eastAsia="Calibri"/>
          <w:szCs w:val="24"/>
        </w:rPr>
        <w:t>315.07</w:t>
      </w:r>
      <w:proofErr w:type="gramEnd"/>
      <w:r w:rsidRPr="0061169C">
        <w:rPr>
          <w:rFonts w:eastAsia="Calibri"/>
          <w:szCs w:val="24"/>
        </w:rPr>
        <w:t xml:space="preserve">        51701-0101</w:t>
      </w:r>
    </w:p>
    <w:p w14:paraId="541EBF0E" w14:textId="77777777" w:rsidR="00FE6068" w:rsidRPr="0061169C" w:rsidRDefault="00FE6068" w:rsidP="00FE6068">
      <w:pPr>
        <w:tabs>
          <w:tab w:val="left" w:pos="2137"/>
        </w:tabs>
        <w:spacing w:after="0" w:line="240" w:lineRule="auto"/>
        <w:contextualSpacing/>
        <w:jc w:val="both"/>
        <w:rPr>
          <w:rFonts w:eastAsia="Calibri"/>
          <w:szCs w:val="24"/>
        </w:rPr>
      </w:pPr>
      <w:r>
        <w:rPr>
          <w:rFonts w:eastAsia="Calibri"/>
          <w:szCs w:val="24"/>
        </w:rPr>
        <w:t xml:space="preserve">Aguinaldo Proporcional:                           </w:t>
      </w:r>
      <w:proofErr w:type="gramStart"/>
      <w:r>
        <w:rPr>
          <w:rFonts w:eastAsia="Calibri"/>
          <w:szCs w:val="24"/>
        </w:rPr>
        <w:t>$  170.96</w:t>
      </w:r>
      <w:proofErr w:type="gramEnd"/>
      <w:r>
        <w:rPr>
          <w:rFonts w:eastAsia="Calibri"/>
          <w:szCs w:val="24"/>
        </w:rPr>
        <w:t xml:space="preserve">        51103-0101</w:t>
      </w:r>
    </w:p>
    <w:p w14:paraId="3A9470C0" w14:textId="77777777" w:rsidR="00FE6068" w:rsidRPr="0061169C" w:rsidRDefault="00FE6068" w:rsidP="00FE6068">
      <w:pPr>
        <w:tabs>
          <w:tab w:val="left" w:pos="2137"/>
        </w:tabs>
        <w:spacing w:after="0" w:line="240" w:lineRule="auto"/>
        <w:jc w:val="both"/>
        <w:rPr>
          <w:rFonts w:eastAsia="Calibri"/>
          <w:b/>
          <w:szCs w:val="24"/>
        </w:rPr>
      </w:pPr>
      <w:r w:rsidRPr="0061169C">
        <w:rPr>
          <w:rFonts w:eastAsia="Calibri"/>
          <w:b/>
          <w:szCs w:val="24"/>
        </w:rPr>
        <w:t>Total………………………………</w:t>
      </w:r>
      <w:proofErr w:type="gramStart"/>
      <w:r w:rsidRPr="0061169C">
        <w:rPr>
          <w:rFonts w:eastAsia="Calibri"/>
          <w:b/>
          <w:szCs w:val="24"/>
        </w:rPr>
        <w:t>…….</w:t>
      </w:r>
      <w:proofErr w:type="gramEnd"/>
      <w:r w:rsidRPr="0061169C">
        <w:rPr>
          <w:rFonts w:eastAsia="Calibri"/>
          <w:b/>
          <w:szCs w:val="24"/>
        </w:rPr>
        <w:t xml:space="preserve">$ </w:t>
      </w:r>
      <w:r>
        <w:rPr>
          <w:rFonts w:eastAsia="Calibri"/>
          <w:b/>
          <w:szCs w:val="24"/>
        </w:rPr>
        <w:t>486.03</w:t>
      </w:r>
    </w:p>
    <w:p w14:paraId="6BB653EF" w14:textId="77777777" w:rsidR="00FE6068" w:rsidRPr="0061169C" w:rsidRDefault="00FE6068" w:rsidP="00FE6068">
      <w:pPr>
        <w:tabs>
          <w:tab w:val="left" w:pos="2137"/>
        </w:tabs>
        <w:spacing w:after="0" w:line="240" w:lineRule="auto"/>
        <w:jc w:val="both"/>
        <w:rPr>
          <w:rFonts w:eastAsia="Calibri"/>
          <w:b/>
          <w:szCs w:val="24"/>
        </w:rPr>
      </w:pPr>
    </w:p>
    <w:p w14:paraId="4CBEDE07" w14:textId="77777777" w:rsidR="00FE6068" w:rsidRPr="005D2A86" w:rsidRDefault="00FE6068" w:rsidP="00FE6068">
      <w:pPr>
        <w:numPr>
          <w:ilvl w:val="0"/>
          <w:numId w:val="20"/>
        </w:numPr>
        <w:tabs>
          <w:tab w:val="left" w:pos="2137"/>
        </w:tabs>
        <w:spacing w:after="0" w:line="240" w:lineRule="auto"/>
        <w:contextualSpacing/>
        <w:jc w:val="both"/>
        <w:rPr>
          <w:rFonts w:eastAsia="Calibri"/>
          <w:b/>
          <w:szCs w:val="24"/>
        </w:rPr>
      </w:pPr>
      <w:r w:rsidRPr="0061169C">
        <w:rPr>
          <w:rFonts w:eastAsia="Calibri"/>
          <w:bCs/>
          <w:szCs w:val="24"/>
        </w:rPr>
        <w:lastRenderedPageBreak/>
        <w:t xml:space="preserve">Cesar del </w:t>
      </w:r>
      <w:r>
        <w:rPr>
          <w:rFonts w:eastAsia="Calibri"/>
          <w:bCs/>
          <w:szCs w:val="24"/>
        </w:rPr>
        <w:t xml:space="preserve">a la Sra. </w:t>
      </w:r>
      <w:r>
        <w:rPr>
          <w:rFonts w:eastAsia="Calibri"/>
          <w:szCs w:val="24"/>
        </w:rPr>
        <w:t xml:space="preserve">Andreina Lisseth García Marcos, quien ostentaba el cargo de instructor de </w:t>
      </w:r>
      <w:proofErr w:type="spellStart"/>
      <w:r>
        <w:rPr>
          <w:rFonts w:eastAsia="Calibri"/>
          <w:szCs w:val="24"/>
        </w:rPr>
        <w:t>aerobicos</w:t>
      </w:r>
      <w:proofErr w:type="spellEnd"/>
      <w:r>
        <w:rPr>
          <w:rFonts w:eastAsia="Calibri"/>
          <w:szCs w:val="24"/>
        </w:rPr>
        <w:t xml:space="preserve">, en la Unidad de Recreación, Cultura y Deportes, a partir del día 17 de mayo del 2022, </w:t>
      </w:r>
      <w:r w:rsidRPr="005D2A86">
        <w:rPr>
          <w:rFonts w:eastAsia="Calibri"/>
          <w:szCs w:val="24"/>
        </w:rPr>
        <w:t xml:space="preserve">por renuncia voluntaria. </w:t>
      </w:r>
    </w:p>
    <w:p w14:paraId="51588317" w14:textId="77777777" w:rsidR="00FE6068" w:rsidRPr="0061169C" w:rsidRDefault="00FE6068" w:rsidP="00FE6068">
      <w:pPr>
        <w:tabs>
          <w:tab w:val="left" w:pos="2137"/>
        </w:tabs>
        <w:spacing w:after="0" w:line="240" w:lineRule="auto"/>
        <w:jc w:val="both"/>
        <w:rPr>
          <w:rFonts w:eastAsia="Calibri"/>
          <w:szCs w:val="24"/>
        </w:rPr>
      </w:pPr>
    </w:p>
    <w:p w14:paraId="4BA9ED4F" w14:textId="77777777" w:rsidR="00FE6068" w:rsidRPr="0061169C" w:rsidRDefault="00FE6068" w:rsidP="00FE6068">
      <w:pPr>
        <w:tabs>
          <w:tab w:val="left" w:pos="2137"/>
        </w:tabs>
        <w:spacing w:after="0" w:line="240" w:lineRule="auto"/>
        <w:jc w:val="both"/>
        <w:rPr>
          <w:rFonts w:eastAsia="Calibri"/>
        </w:rPr>
      </w:pPr>
      <w:r w:rsidRPr="0061169C">
        <w:rPr>
          <w:rFonts w:eastAsia="Calibri"/>
        </w:rPr>
        <w:t>Dicha erogación se hará del Presupuesto Municipal Vigente, ejercicio 202</w:t>
      </w:r>
      <w:r>
        <w:rPr>
          <w:rFonts w:eastAsia="Calibri"/>
        </w:rPr>
        <w:t>2</w:t>
      </w:r>
      <w:r w:rsidRPr="0061169C">
        <w:rPr>
          <w:rFonts w:eastAsia="Calibri"/>
        </w:rPr>
        <w:t>.  FONDOS PROPIOS.</w:t>
      </w:r>
    </w:p>
    <w:p w14:paraId="5101D560" w14:textId="77777777" w:rsidR="00FE6068" w:rsidRPr="008F21E3" w:rsidRDefault="00FE6068" w:rsidP="00FE6068">
      <w:pPr>
        <w:spacing w:after="0" w:line="240" w:lineRule="auto"/>
        <w:contextualSpacing/>
        <w:jc w:val="both"/>
        <w:rPr>
          <w:rFonts w:eastAsia="Calibri"/>
          <w:b/>
          <w:bCs/>
          <w:u w:val="single"/>
        </w:rPr>
      </w:pPr>
    </w:p>
    <w:p w14:paraId="4E63B05F" w14:textId="77777777" w:rsidR="00FE6068" w:rsidRDefault="00FE6068" w:rsidP="00FE6068">
      <w:pPr>
        <w:spacing w:after="0" w:line="240" w:lineRule="auto"/>
        <w:contextualSpacing/>
        <w:jc w:val="both"/>
        <w:rPr>
          <w:rFonts w:eastAsia="Calibri"/>
          <w:b/>
          <w:bCs/>
          <w:u w:val="single"/>
        </w:rPr>
      </w:pPr>
      <w:r w:rsidRPr="008F21E3">
        <w:rPr>
          <w:rFonts w:eastAsia="Calibri"/>
          <w:b/>
          <w:bCs/>
          <w:u w:val="single"/>
        </w:rPr>
        <w:t>ACUERDO NÚMERO CUATRO:</w:t>
      </w:r>
    </w:p>
    <w:p w14:paraId="617206F3" w14:textId="77777777" w:rsidR="00FE6068" w:rsidRDefault="00FE6068" w:rsidP="00FE6068">
      <w:pPr>
        <w:spacing w:after="0" w:line="240" w:lineRule="auto"/>
        <w:contextualSpacing/>
        <w:jc w:val="both"/>
        <w:rPr>
          <w:rFonts w:eastAsia="Calibri"/>
          <w:b/>
          <w:bCs/>
          <w:u w:val="single"/>
        </w:rPr>
      </w:pPr>
    </w:p>
    <w:p w14:paraId="6E817B54" w14:textId="77777777" w:rsidR="00FE6068" w:rsidRPr="00A6232B" w:rsidRDefault="00FE6068" w:rsidP="00FE6068">
      <w:pPr>
        <w:spacing w:after="0" w:line="240" w:lineRule="auto"/>
        <w:rPr>
          <w:rFonts w:eastAsia="Times New Roman"/>
          <w:szCs w:val="24"/>
          <w:lang w:val="es-MX" w:eastAsia="es-MX"/>
        </w:rPr>
      </w:pPr>
      <w:r w:rsidRPr="00A6232B">
        <w:rPr>
          <w:rFonts w:eastAsia="Times New Roman"/>
          <w:b/>
          <w:szCs w:val="24"/>
          <w:lang w:val="es-MX" w:eastAsia="es-MX"/>
        </w:rPr>
        <w:t>CONSIDERANDO</w:t>
      </w:r>
      <w:r w:rsidRPr="00A6232B">
        <w:rPr>
          <w:rFonts w:eastAsia="Times New Roman"/>
          <w:szCs w:val="24"/>
          <w:lang w:val="es-MX" w:eastAsia="es-MX"/>
        </w:rPr>
        <w:t>:</w:t>
      </w:r>
    </w:p>
    <w:p w14:paraId="78654AA9" w14:textId="77777777" w:rsidR="00FE6068" w:rsidRPr="00A6232B" w:rsidRDefault="00FE6068" w:rsidP="00FE6068">
      <w:pPr>
        <w:spacing w:after="0" w:line="240" w:lineRule="auto"/>
        <w:rPr>
          <w:rFonts w:eastAsia="Times New Roman"/>
          <w:szCs w:val="24"/>
          <w:lang w:val="es-MX" w:eastAsia="es-MX"/>
        </w:rPr>
      </w:pPr>
    </w:p>
    <w:p w14:paraId="60EE2D0E" w14:textId="77777777" w:rsidR="00FE6068" w:rsidRPr="00A6232B" w:rsidRDefault="00FE6068" w:rsidP="00FE6068">
      <w:pPr>
        <w:spacing w:after="0" w:line="240" w:lineRule="auto"/>
        <w:jc w:val="both"/>
        <w:rPr>
          <w:rFonts w:eastAsia="Times New Roman"/>
          <w:szCs w:val="24"/>
          <w:lang w:val="es-MX" w:eastAsia="es-MX"/>
        </w:rPr>
      </w:pPr>
      <w:r w:rsidRPr="00A6232B">
        <w:rPr>
          <w:rFonts w:eastAsia="Times New Roman"/>
          <w:szCs w:val="24"/>
          <w:lang w:val="es-MX" w:eastAsia="es-MX"/>
        </w:rPr>
        <w:t xml:space="preserve">I.- Que el artículo 203 de la Constitución de la República, establece que “Los Municipios serán autónomos en lo económico, en lo técnico y en lo administrativo, y se regirán por </w:t>
      </w:r>
      <w:proofErr w:type="gramStart"/>
      <w:r w:rsidRPr="00A6232B">
        <w:rPr>
          <w:rFonts w:eastAsia="Times New Roman"/>
          <w:szCs w:val="24"/>
          <w:lang w:val="es-MX" w:eastAsia="es-MX"/>
        </w:rPr>
        <w:t>un  Código</w:t>
      </w:r>
      <w:proofErr w:type="gramEnd"/>
      <w:r w:rsidRPr="00A6232B">
        <w:rPr>
          <w:rFonts w:eastAsia="Times New Roman"/>
          <w:szCs w:val="24"/>
          <w:lang w:val="es-MX" w:eastAsia="es-MX"/>
        </w:rPr>
        <w:t xml:space="preserve"> Municipal, que sentará los principios generales para su organización, funcionamiento y ejercicio de sus facultades autónomas”.</w:t>
      </w:r>
    </w:p>
    <w:p w14:paraId="2C434F13" w14:textId="77777777" w:rsidR="00FE6068" w:rsidRPr="00A6232B" w:rsidRDefault="00FE6068" w:rsidP="00FE6068">
      <w:pPr>
        <w:spacing w:after="0" w:line="240" w:lineRule="auto"/>
        <w:jc w:val="both"/>
        <w:rPr>
          <w:rFonts w:eastAsia="Times New Roman"/>
          <w:szCs w:val="24"/>
          <w:lang w:val="es-MX" w:eastAsia="es-MX"/>
        </w:rPr>
      </w:pPr>
    </w:p>
    <w:p w14:paraId="2D3D4F57" w14:textId="77777777" w:rsidR="00FE6068" w:rsidRPr="00A6232B" w:rsidRDefault="00FE6068" w:rsidP="00FE6068">
      <w:pPr>
        <w:spacing w:after="0" w:line="240" w:lineRule="auto"/>
        <w:jc w:val="both"/>
        <w:rPr>
          <w:rFonts w:eastAsia="Times New Roman"/>
          <w:szCs w:val="24"/>
          <w:lang w:val="es-MX" w:eastAsia="es-MX"/>
        </w:rPr>
      </w:pPr>
      <w:r w:rsidRPr="00A6232B">
        <w:rPr>
          <w:rFonts w:eastAsia="Times New Roman"/>
          <w:szCs w:val="24"/>
          <w:lang w:val="es-MX" w:eastAsia="es-MX"/>
        </w:rPr>
        <w:t>II.- Que el artículo 204 de la Constitución de la República, Ordinal quinto, establece que la autonomía del municipio comprende “Decretar las ordenanzas y reglamentos locales”;</w:t>
      </w:r>
    </w:p>
    <w:p w14:paraId="2419825E" w14:textId="77777777" w:rsidR="00FE6068" w:rsidRPr="00A6232B" w:rsidRDefault="00FE6068" w:rsidP="00FE6068">
      <w:pPr>
        <w:spacing w:after="0" w:line="240" w:lineRule="auto"/>
        <w:jc w:val="both"/>
        <w:rPr>
          <w:rFonts w:eastAsia="Times New Roman"/>
          <w:szCs w:val="24"/>
          <w:lang w:val="es-MX" w:eastAsia="es-MX"/>
        </w:rPr>
      </w:pPr>
    </w:p>
    <w:p w14:paraId="01AB07C0" w14:textId="77777777" w:rsidR="00FE6068" w:rsidRPr="00A6232B" w:rsidRDefault="00FE6068" w:rsidP="00FE6068">
      <w:pPr>
        <w:spacing w:after="0" w:line="240" w:lineRule="auto"/>
        <w:jc w:val="both"/>
        <w:rPr>
          <w:rFonts w:eastAsia="Times New Roman"/>
          <w:szCs w:val="24"/>
          <w:lang w:val="es-MX" w:eastAsia="es-MX"/>
        </w:rPr>
      </w:pPr>
      <w:r w:rsidRPr="00A6232B">
        <w:rPr>
          <w:rFonts w:eastAsia="Times New Roman"/>
          <w:szCs w:val="24"/>
          <w:lang w:val="es-MX" w:eastAsia="es-MX"/>
        </w:rPr>
        <w:t>III.- Que es una competencia de los municipios, la promoción y de la educación, la cultura, el deporte, la recreación, las ciencias y las artes; según el artículo 4 numeral 4 del Código Municipal;</w:t>
      </w:r>
    </w:p>
    <w:p w14:paraId="1954FBB0" w14:textId="77777777" w:rsidR="00FE6068" w:rsidRPr="00A6232B" w:rsidRDefault="00FE6068" w:rsidP="00FE6068">
      <w:pPr>
        <w:spacing w:after="0" w:line="240" w:lineRule="auto"/>
        <w:rPr>
          <w:rFonts w:eastAsia="Times New Roman"/>
          <w:szCs w:val="24"/>
          <w:lang w:val="es-MX" w:eastAsia="es-MX"/>
        </w:rPr>
      </w:pPr>
    </w:p>
    <w:p w14:paraId="6C48457C" w14:textId="77777777" w:rsidR="00FE6068" w:rsidRPr="00A6232B" w:rsidRDefault="00FE6068" w:rsidP="00FE6068">
      <w:pPr>
        <w:spacing w:after="0" w:line="240" w:lineRule="auto"/>
        <w:jc w:val="both"/>
        <w:rPr>
          <w:rFonts w:eastAsia="Times New Roman"/>
          <w:szCs w:val="24"/>
          <w:lang w:val="es-MX" w:eastAsia="es-MX"/>
        </w:rPr>
      </w:pPr>
      <w:r w:rsidRPr="00A6232B">
        <w:rPr>
          <w:rFonts w:eastAsia="Times New Roman"/>
          <w:szCs w:val="24"/>
          <w:lang w:val="es-MX" w:eastAsia="es-MX"/>
        </w:rPr>
        <w:t xml:space="preserve">IV.- </w:t>
      </w:r>
      <w:proofErr w:type="gramStart"/>
      <w:r w:rsidRPr="00A6232B">
        <w:rPr>
          <w:rFonts w:eastAsia="Times New Roman"/>
          <w:szCs w:val="24"/>
          <w:lang w:val="es-MX" w:eastAsia="es-MX"/>
        </w:rPr>
        <w:t>Que</w:t>
      </w:r>
      <w:proofErr w:type="gramEnd"/>
      <w:r w:rsidRPr="00A6232B">
        <w:rPr>
          <w:rFonts w:eastAsia="Times New Roman"/>
          <w:szCs w:val="24"/>
          <w:lang w:val="es-MX" w:eastAsia="es-MX"/>
        </w:rPr>
        <w:t xml:space="preserve"> del mismo cuerpo de ley, el artículo 31, numeral 6 establece como una obligación de los Concejo Municipales el de “Contribuir a la preservación de la salud y de los recursos naturales, fomento de la educación y la cultura, al mejoramiento económico-social y a la recreación de la comunidad”;</w:t>
      </w:r>
    </w:p>
    <w:p w14:paraId="2B9E9FE2" w14:textId="77777777" w:rsidR="00FE6068" w:rsidRPr="00A6232B" w:rsidRDefault="00FE6068" w:rsidP="00FE6068">
      <w:pPr>
        <w:spacing w:after="0" w:line="240" w:lineRule="auto"/>
        <w:rPr>
          <w:rFonts w:eastAsia="Times New Roman"/>
          <w:szCs w:val="24"/>
          <w:lang w:val="es-MX" w:eastAsia="es-MX"/>
        </w:rPr>
      </w:pPr>
    </w:p>
    <w:p w14:paraId="7F686210" w14:textId="77777777" w:rsidR="00FE6068" w:rsidRPr="00A6232B" w:rsidRDefault="00FE6068" w:rsidP="00FE6068">
      <w:pPr>
        <w:spacing w:after="0" w:line="240" w:lineRule="auto"/>
        <w:jc w:val="both"/>
        <w:rPr>
          <w:rFonts w:eastAsia="Times New Roman"/>
          <w:szCs w:val="24"/>
          <w:lang w:val="es-MX" w:eastAsia="es-MX"/>
        </w:rPr>
      </w:pPr>
      <w:r w:rsidRPr="00A6232B">
        <w:rPr>
          <w:rFonts w:eastAsia="Times New Roman"/>
          <w:szCs w:val="24"/>
          <w:lang w:val="es-MX" w:eastAsia="es-MX"/>
        </w:rPr>
        <w:t>V.- Que el artículo 27 de la Ley de Impuesto Municipales de Metapán, determina que “Por los Impuestos pagados a la Municipalidad de Metapán, se hará un recargo del 5% que servirá para la celebración de Fiestas Cívicas y Patronales de dicho Municipio”.</w:t>
      </w:r>
    </w:p>
    <w:p w14:paraId="6286EC28" w14:textId="77777777" w:rsidR="00FE6068" w:rsidRPr="00A6232B" w:rsidRDefault="00FE6068" w:rsidP="00FE6068">
      <w:pPr>
        <w:spacing w:after="0" w:line="240" w:lineRule="auto"/>
        <w:jc w:val="both"/>
        <w:rPr>
          <w:rFonts w:eastAsia="Times New Roman"/>
          <w:szCs w:val="24"/>
          <w:lang w:val="es-MX" w:eastAsia="es-MX"/>
        </w:rPr>
      </w:pPr>
    </w:p>
    <w:p w14:paraId="6D1EAD8B" w14:textId="77777777" w:rsidR="00FE6068" w:rsidRPr="00A6232B" w:rsidRDefault="00FE6068" w:rsidP="00FE6068">
      <w:pPr>
        <w:spacing w:after="0" w:line="240" w:lineRule="auto"/>
        <w:jc w:val="both"/>
        <w:rPr>
          <w:rFonts w:eastAsia="Times New Roman"/>
          <w:szCs w:val="24"/>
          <w:lang w:val="es-MX" w:eastAsia="es-MX"/>
        </w:rPr>
      </w:pPr>
      <w:r w:rsidRPr="00A6232B">
        <w:rPr>
          <w:rFonts w:eastAsia="Times New Roman"/>
          <w:szCs w:val="24"/>
          <w:lang w:val="es-MX" w:eastAsia="es-MX"/>
        </w:rPr>
        <w:t>VI.- Que la municipalidad de Metapán participa activamente en la celebración de las Fiestas Patronales en Honor a San Pedro Apóstol, lo cual es una tradición cultural del municipio, lo cual contribuye a la recreación y al sano esparcimiento de la comunidad;</w:t>
      </w:r>
    </w:p>
    <w:p w14:paraId="4CF4A6BB" w14:textId="77777777" w:rsidR="00FE6068" w:rsidRPr="00A6232B" w:rsidRDefault="00FE6068" w:rsidP="00FE6068">
      <w:pPr>
        <w:spacing w:after="0" w:line="240" w:lineRule="auto"/>
        <w:jc w:val="both"/>
        <w:rPr>
          <w:rFonts w:eastAsia="Times New Roman"/>
          <w:szCs w:val="24"/>
          <w:lang w:val="es-MX" w:eastAsia="es-MX"/>
        </w:rPr>
      </w:pPr>
    </w:p>
    <w:p w14:paraId="60AD29E0" w14:textId="77777777" w:rsidR="00FE6068" w:rsidRPr="00A6232B" w:rsidRDefault="00FE6068" w:rsidP="00FE6068">
      <w:pPr>
        <w:spacing w:after="0" w:line="240" w:lineRule="auto"/>
        <w:jc w:val="both"/>
        <w:rPr>
          <w:rFonts w:eastAsia="Times New Roman"/>
          <w:szCs w:val="24"/>
          <w:lang w:val="es-MX" w:eastAsia="es-MX"/>
        </w:rPr>
      </w:pPr>
      <w:r w:rsidRPr="00A6232B">
        <w:rPr>
          <w:rFonts w:eastAsia="Times New Roman"/>
          <w:szCs w:val="24"/>
          <w:lang w:val="es-MX" w:eastAsia="es-MX"/>
        </w:rPr>
        <w:t>VII.- Que los ingresos tributarios relacionados al canon específico</w:t>
      </w:r>
      <w:r w:rsidRPr="00A6232B">
        <w:rPr>
          <w:rFonts w:eastAsia="Times New Roman"/>
          <w:color w:val="FF0000"/>
          <w:szCs w:val="24"/>
          <w:lang w:val="es-MX" w:eastAsia="es-MX"/>
        </w:rPr>
        <w:t xml:space="preserve">, </w:t>
      </w:r>
      <w:r w:rsidRPr="00A6232B">
        <w:rPr>
          <w:rFonts w:eastAsia="Times New Roman"/>
          <w:szCs w:val="24"/>
          <w:lang w:val="es-MX" w:eastAsia="es-MX"/>
        </w:rPr>
        <w:t>para la celebración de las fiestas cívicas y patronales, que son recaudados durante el ejercicio financiero son depositados en cuenta bancaria específica, los cuales deben utilizarse para el propósito establecido;</w:t>
      </w:r>
    </w:p>
    <w:p w14:paraId="6E2C5D53" w14:textId="77777777" w:rsidR="00FE6068" w:rsidRPr="00A6232B" w:rsidRDefault="00FE6068" w:rsidP="00FE6068">
      <w:pPr>
        <w:spacing w:after="0" w:line="240" w:lineRule="auto"/>
        <w:jc w:val="both"/>
        <w:rPr>
          <w:rFonts w:eastAsia="Times New Roman"/>
          <w:szCs w:val="24"/>
          <w:lang w:val="es-MX" w:eastAsia="es-MX"/>
        </w:rPr>
      </w:pPr>
    </w:p>
    <w:p w14:paraId="37052905" w14:textId="77777777" w:rsidR="00FE6068" w:rsidRDefault="00FE6068" w:rsidP="00FE6068">
      <w:pPr>
        <w:spacing w:after="0" w:line="240" w:lineRule="auto"/>
        <w:jc w:val="both"/>
        <w:rPr>
          <w:rFonts w:eastAsia="Times New Roman"/>
          <w:szCs w:val="24"/>
          <w:lang w:val="es-MX" w:eastAsia="es-MX"/>
        </w:rPr>
      </w:pPr>
      <w:r w:rsidRPr="00A6232B">
        <w:rPr>
          <w:rFonts w:eastAsia="Times New Roman"/>
          <w:szCs w:val="24"/>
          <w:lang w:val="es-MX" w:eastAsia="es-MX"/>
        </w:rPr>
        <w:t xml:space="preserve">VIII.- Que por acuerdo </w:t>
      </w:r>
      <w:r>
        <w:rPr>
          <w:rFonts w:eastAsia="Times New Roman"/>
          <w:szCs w:val="24"/>
          <w:lang w:val="es-MX" w:eastAsia="es-MX"/>
        </w:rPr>
        <w:t xml:space="preserve">número doce del acta número dieciséis de fecha uno de abril del 2022, se </w:t>
      </w:r>
      <w:proofErr w:type="spellStart"/>
      <w:r>
        <w:rPr>
          <w:rFonts w:eastAsia="Times New Roman"/>
          <w:szCs w:val="24"/>
          <w:lang w:val="es-MX" w:eastAsia="es-MX"/>
        </w:rPr>
        <w:t>conformo</w:t>
      </w:r>
      <w:proofErr w:type="spellEnd"/>
      <w:r>
        <w:rPr>
          <w:rFonts w:eastAsia="Times New Roman"/>
          <w:szCs w:val="24"/>
          <w:lang w:val="es-MX" w:eastAsia="es-MX"/>
        </w:rPr>
        <w:t xml:space="preserve"> la comisión para Fiestas Patronales, correspondiente al ejercicio 2022.</w:t>
      </w:r>
    </w:p>
    <w:p w14:paraId="5C0385FF" w14:textId="77777777" w:rsidR="00FE6068" w:rsidRPr="00A6232B" w:rsidRDefault="00FE6068" w:rsidP="00FE6068">
      <w:pPr>
        <w:spacing w:after="0" w:line="240" w:lineRule="auto"/>
        <w:jc w:val="both"/>
        <w:rPr>
          <w:rFonts w:eastAsia="Times New Roman"/>
          <w:szCs w:val="24"/>
          <w:lang w:val="es-MX" w:eastAsia="es-MX"/>
        </w:rPr>
      </w:pPr>
    </w:p>
    <w:p w14:paraId="0E387808" w14:textId="77777777" w:rsidR="00FE6068" w:rsidRDefault="00FE6068" w:rsidP="00FE6068">
      <w:pPr>
        <w:spacing w:after="0" w:line="240" w:lineRule="auto"/>
        <w:jc w:val="both"/>
        <w:rPr>
          <w:rFonts w:eastAsia="Times New Roman"/>
          <w:szCs w:val="24"/>
          <w:lang w:val="es-MX" w:eastAsia="es-MX"/>
        </w:rPr>
      </w:pPr>
      <w:r w:rsidRPr="00A6232B">
        <w:rPr>
          <w:rFonts w:eastAsia="Times New Roman"/>
          <w:b/>
          <w:szCs w:val="24"/>
          <w:lang w:val="es-MX" w:eastAsia="es-MX"/>
        </w:rPr>
        <w:t>POR TANTO</w:t>
      </w:r>
      <w:r w:rsidRPr="00A6232B">
        <w:rPr>
          <w:rFonts w:eastAsia="Times New Roman"/>
          <w:szCs w:val="24"/>
          <w:lang w:val="es-MX" w:eastAsia="es-MX"/>
        </w:rPr>
        <w:t xml:space="preserve">, en uso de las facultades constitucionales y las establecidas en el Código Municipal, el Concejo Municipal de Metapán ACUERDA: </w:t>
      </w:r>
    </w:p>
    <w:p w14:paraId="27619011" w14:textId="77777777" w:rsidR="00FE6068" w:rsidRDefault="00FE6068" w:rsidP="00FE6068">
      <w:pPr>
        <w:spacing w:after="0" w:line="240" w:lineRule="auto"/>
        <w:jc w:val="both"/>
        <w:rPr>
          <w:rFonts w:eastAsia="Times New Roman"/>
          <w:szCs w:val="24"/>
          <w:lang w:val="es-MX" w:eastAsia="es-MX"/>
        </w:rPr>
      </w:pPr>
    </w:p>
    <w:p w14:paraId="64E0A8C0" w14:textId="77777777" w:rsidR="00FE6068" w:rsidRPr="00A6232B" w:rsidRDefault="00FE6068" w:rsidP="00FE6068">
      <w:pPr>
        <w:spacing w:after="0" w:line="240" w:lineRule="auto"/>
        <w:jc w:val="both"/>
        <w:rPr>
          <w:rFonts w:eastAsia="Times New Roman"/>
          <w:szCs w:val="24"/>
          <w:lang w:val="es-MX" w:eastAsia="es-MX"/>
        </w:rPr>
      </w:pPr>
    </w:p>
    <w:p w14:paraId="19B6C005" w14:textId="77777777" w:rsidR="00FE6068" w:rsidRPr="00526C29" w:rsidRDefault="00FE6068" w:rsidP="00FE6068">
      <w:pPr>
        <w:numPr>
          <w:ilvl w:val="0"/>
          <w:numId w:val="23"/>
        </w:numPr>
        <w:spacing w:after="0" w:line="240" w:lineRule="auto"/>
        <w:contextualSpacing/>
        <w:jc w:val="both"/>
        <w:rPr>
          <w:rFonts w:eastAsia="Times New Roman"/>
          <w:b/>
          <w:color w:val="000000"/>
          <w:szCs w:val="24"/>
          <w:lang w:eastAsia="es-ES"/>
        </w:rPr>
      </w:pPr>
      <w:r w:rsidRPr="00526C29">
        <w:rPr>
          <w:color w:val="000000"/>
          <w:szCs w:val="24"/>
        </w:rPr>
        <w:t>Ejecutar el proyecto</w:t>
      </w:r>
      <w:r w:rsidRPr="00526C29">
        <w:rPr>
          <w:b/>
          <w:color w:val="000000"/>
          <w:szCs w:val="24"/>
        </w:rPr>
        <w:t xml:space="preserve"> </w:t>
      </w:r>
      <w:r>
        <w:rPr>
          <w:b/>
          <w:color w:val="000000"/>
          <w:szCs w:val="24"/>
        </w:rPr>
        <w:t xml:space="preserve">“CELEBRACIÓN DE LAS FIESTAS PATRONALES EN HONOR A SAN PEDRO APOSTOL, PARA EL AÑO 2022, EN LA CIUDAD DE METAPÁN, DEPARTAMENTO DE SANTA ANA” </w:t>
      </w:r>
      <w:r w:rsidRPr="00526C29">
        <w:rPr>
          <w:color w:val="000000"/>
          <w:szCs w:val="24"/>
        </w:rPr>
        <w:t xml:space="preserve">bajo la modalidad de ADMINISTRACIÓN, con fuente de financiamiento FONDOS PROPIOS. </w:t>
      </w:r>
      <w:r w:rsidRPr="00526C29">
        <w:rPr>
          <w:rFonts w:eastAsia="Times New Roman"/>
          <w:b/>
          <w:color w:val="000000"/>
          <w:szCs w:val="24"/>
          <w:lang w:eastAsia="es-ES"/>
        </w:rPr>
        <w:t xml:space="preserve"> </w:t>
      </w:r>
      <w:r w:rsidRPr="00526C29">
        <w:rPr>
          <w:color w:val="000000"/>
          <w:szCs w:val="24"/>
        </w:rPr>
        <w:t xml:space="preserve">El formulador de la Carpeta Técnica del referido proyecto </w:t>
      </w:r>
      <w:r>
        <w:rPr>
          <w:color w:val="000000"/>
          <w:szCs w:val="24"/>
        </w:rPr>
        <w:t>es la licenciada Marta Lilian Duarte de Mejía</w:t>
      </w:r>
      <w:r w:rsidRPr="00526C29">
        <w:rPr>
          <w:color w:val="000000"/>
          <w:szCs w:val="24"/>
        </w:rPr>
        <w:t xml:space="preserve">, quien será la responsable de elaborar las Órdenes de Cambio que fueren necesarias para la correcta ejecución del mismo. </w:t>
      </w:r>
    </w:p>
    <w:p w14:paraId="12F1335F" w14:textId="77777777" w:rsidR="00FE6068" w:rsidRPr="00526C29" w:rsidRDefault="00FE6068" w:rsidP="00FE6068">
      <w:pPr>
        <w:spacing w:after="0" w:line="240" w:lineRule="auto"/>
        <w:ind w:left="1080"/>
        <w:contextualSpacing/>
        <w:jc w:val="both"/>
        <w:rPr>
          <w:rFonts w:eastAsia="Times New Roman"/>
          <w:b/>
          <w:color w:val="000000"/>
          <w:szCs w:val="24"/>
          <w:lang w:eastAsia="es-ES"/>
        </w:rPr>
      </w:pPr>
    </w:p>
    <w:p w14:paraId="4A4C75CA" w14:textId="77777777" w:rsidR="00FE6068" w:rsidRPr="00526C29" w:rsidRDefault="00FE6068" w:rsidP="00FE6068">
      <w:pPr>
        <w:numPr>
          <w:ilvl w:val="0"/>
          <w:numId w:val="23"/>
        </w:numPr>
        <w:spacing w:after="0" w:line="240" w:lineRule="auto"/>
        <w:contextualSpacing/>
        <w:jc w:val="both"/>
        <w:rPr>
          <w:b/>
          <w:color w:val="000000"/>
          <w:szCs w:val="24"/>
        </w:rPr>
      </w:pPr>
      <w:r w:rsidRPr="00526C29">
        <w:rPr>
          <w:color w:val="000000"/>
          <w:szCs w:val="24"/>
        </w:rPr>
        <w:lastRenderedPageBreak/>
        <w:t xml:space="preserve">Erogar la suma </w:t>
      </w:r>
      <w:r>
        <w:rPr>
          <w:b/>
          <w:color w:val="000000"/>
          <w:szCs w:val="24"/>
        </w:rPr>
        <w:t xml:space="preserve">CUATROCIENTOS TREINTA MIL </w:t>
      </w:r>
      <w:proofErr w:type="gramStart"/>
      <w:r>
        <w:rPr>
          <w:b/>
          <w:color w:val="000000"/>
          <w:szCs w:val="24"/>
        </w:rPr>
        <w:t xml:space="preserve">OCHOCIENTOS </w:t>
      </w:r>
      <w:r w:rsidRPr="00526C29">
        <w:rPr>
          <w:b/>
          <w:color w:val="000000"/>
          <w:szCs w:val="24"/>
        </w:rPr>
        <w:t xml:space="preserve"> </w:t>
      </w:r>
      <w:r>
        <w:rPr>
          <w:b/>
          <w:color w:val="000000"/>
          <w:szCs w:val="24"/>
        </w:rPr>
        <w:t>NOVENTA</w:t>
      </w:r>
      <w:proofErr w:type="gramEnd"/>
      <w:r>
        <w:rPr>
          <w:b/>
          <w:color w:val="000000"/>
          <w:szCs w:val="24"/>
        </w:rPr>
        <w:t xml:space="preserve"> Y SIETE 98/100 </w:t>
      </w:r>
      <w:r w:rsidRPr="00526C29">
        <w:rPr>
          <w:b/>
          <w:color w:val="000000"/>
          <w:szCs w:val="24"/>
        </w:rPr>
        <w:t>DÓLARES DE LOS ESTADOS UNIDOS DE AMÉRICA. ($</w:t>
      </w:r>
      <w:r>
        <w:rPr>
          <w:b/>
          <w:color w:val="000000"/>
          <w:szCs w:val="24"/>
        </w:rPr>
        <w:t>430,897.98</w:t>
      </w:r>
      <w:r w:rsidRPr="00526C29">
        <w:rPr>
          <w:b/>
          <w:color w:val="000000"/>
          <w:szCs w:val="24"/>
        </w:rPr>
        <w:t xml:space="preserve">) </w:t>
      </w:r>
      <w:r w:rsidRPr="00526C29">
        <w:rPr>
          <w:bCs/>
          <w:color w:val="000000"/>
          <w:szCs w:val="24"/>
        </w:rPr>
        <w:t>p</w:t>
      </w:r>
      <w:r w:rsidRPr="00526C29">
        <w:rPr>
          <w:color w:val="000000"/>
          <w:szCs w:val="24"/>
        </w:rPr>
        <w:t>ara sufragar los gastos que ocasionara la ejecución del proyecto</w:t>
      </w:r>
      <w:r w:rsidRPr="00526C29">
        <w:rPr>
          <w:b/>
          <w:color w:val="000000"/>
          <w:szCs w:val="24"/>
        </w:rPr>
        <w:t xml:space="preserve"> </w:t>
      </w:r>
      <w:r>
        <w:rPr>
          <w:b/>
          <w:color w:val="000000"/>
          <w:szCs w:val="24"/>
        </w:rPr>
        <w:t xml:space="preserve">“CELEBRACIÓN DE LAS FIESTAS PATRONALES EN HONOR A SAN PEDRO APOSTOL, PARA EL AÑO 2022, EN LA CIUDAD DE METAPÁN, DEPARTAMENTO DE SANTA ANA” </w:t>
      </w:r>
      <w:r w:rsidRPr="00526C29">
        <w:rPr>
          <w:color w:val="000000"/>
          <w:szCs w:val="24"/>
        </w:rPr>
        <w:t>bajo la modalidad de ADMINISTRACIÓN, con fuente de financiamiento FONDOS PROPIOS</w:t>
      </w:r>
      <w:r>
        <w:rPr>
          <w:color w:val="000000"/>
          <w:szCs w:val="24"/>
        </w:rPr>
        <w:t xml:space="preserve"> / FONDOS FIESTAS. </w:t>
      </w:r>
      <w:r w:rsidRPr="00526C29">
        <w:rPr>
          <w:color w:val="000000"/>
          <w:szCs w:val="24"/>
        </w:rPr>
        <w:t xml:space="preserve"> Código </w:t>
      </w:r>
      <w:proofErr w:type="spellStart"/>
      <w:r w:rsidRPr="00526C29">
        <w:rPr>
          <w:color w:val="000000"/>
          <w:szCs w:val="24"/>
        </w:rPr>
        <w:t>N°</w:t>
      </w:r>
      <w:proofErr w:type="spellEnd"/>
      <w:r w:rsidRPr="00526C29">
        <w:rPr>
          <w:color w:val="000000"/>
          <w:szCs w:val="24"/>
        </w:rPr>
        <w:t xml:space="preserve"> </w:t>
      </w:r>
      <w:r w:rsidRPr="00526C29">
        <w:t>2220000</w:t>
      </w:r>
      <w:r>
        <w:t>6</w:t>
      </w:r>
      <w:r w:rsidRPr="00526C29">
        <w:t>;</w:t>
      </w:r>
      <w:r w:rsidRPr="00526C29">
        <w:rPr>
          <w:color w:val="000000"/>
          <w:szCs w:val="24"/>
        </w:rPr>
        <w:t xml:space="preserve"> el administrador de contrato u orden de compra será </w:t>
      </w:r>
      <w:r>
        <w:rPr>
          <w:color w:val="000000"/>
          <w:szCs w:val="24"/>
        </w:rPr>
        <w:t xml:space="preserve">la </w:t>
      </w:r>
      <w:r>
        <w:rPr>
          <w:rFonts w:eastAsia="Calibri"/>
          <w:szCs w:val="24"/>
        </w:rPr>
        <w:t xml:space="preserve">Lic. Ruth Judith Zepeda Galdámez. </w:t>
      </w:r>
      <w:r w:rsidRPr="00526C29">
        <w:rPr>
          <w:color w:val="000000"/>
          <w:szCs w:val="24"/>
        </w:rPr>
        <w:t xml:space="preserve"> </w:t>
      </w:r>
    </w:p>
    <w:p w14:paraId="724F9BA6" w14:textId="77777777" w:rsidR="00FE6068" w:rsidRPr="00526C29" w:rsidRDefault="00FE6068" w:rsidP="00FE6068">
      <w:pPr>
        <w:spacing w:line="256" w:lineRule="auto"/>
        <w:ind w:left="720"/>
        <w:contextualSpacing/>
        <w:rPr>
          <w:b/>
          <w:color w:val="000000"/>
          <w:szCs w:val="24"/>
        </w:rPr>
      </w:pPr>
    </w:p>
    <w:p w14:paraId="73132444" w14:textId="77777777" w:rsidR="00FE6068" w:rsidRPr="00526C29" w:rsidRDefault="00FE6068" w:rsidP="00FE6068">
      <w:pPr>
        <w:numPr>
          <w:ilvl w:val="0"/>
          <w:numId w:val="23"/>
        </w:numPr>
        <w:spacing w:after="0" w:line="240" w:lineRule="auto"/>
        <w:contextualSpacing/>
        <w:jc w:val="both"/>
        <w:rPr>
          <w:rFonts w:eastAsia="Times New Roman"/>
          <w:b/>
          <w:color w:val="000000"/>
          <w:szCs w:val="24"/>
          <w:lang w:eastAsia="es-ES"/>
        </w:rPr>
      </w:pPr>
      <w:r w:rsidRPr="00526C29">
        <w:rPr>
          <w:color w:val="000000"/>
          <w:szCs w:val="24"/>
        </w:rPr>
        <w:t xml:space="preserve">Solicitar al Banco Hipotecario de El Salvador, Sucursal Metapán la apertura de la cuenta corriente a la vista a favor de esta Alcaldía, por la suma </w:t>
      </w:r>
      <w:r w:rsidRPr="00526C29">
        <w:rPr>
          <w:szCs w:val="24"/>
        </w:rPr>
        <w:t>de</w:t>
      </w:r>
      <w:r>
        <w:rPr>
          <w:szCs w:val="24"/>
        </w:rPr>
        <w:t xml:space="preserve"> </w:t>
      </w:r>
      <w:r>
        <w:rPr>
          <w:b/>
          <w:color w:val="000000"/>
          <w:szCs w:val="24"/>
        </w:rPr>
        <w:t xml:space="preserve">CUATROCIENTOS TREINTA MIL </w:t>
      </w:r>
      <w:proofErr w:type="gramStart"/>
      <w:r>
        <w:rPr>
          <w:b/>
          <w:color w:val="000000"/>
          <w:szCs w:val="24"/>
        </w:rPr>
        <w:t xml:space="preserve">OCHOCIENTOS </w:t>
      </w:r>
      <w:r w:rsidRPr="00526C29">
        <w:rPr>
          <w:b/>
          <w:color w:val="000000"/>
          <w:szCs w:val="24"/>
        </w:rPr>
        <w:t xml:space="preserve"> </w:t>
      </w:r>
      <w:r>
        <w:rPr>
          <w:b/>
          <w:color w:val="000000"/>
          <w:szCs w:val="24"/>
        </w:rPr>
        <w:t>NOVENTA</w:t>
      </w:r>
      <w:proofErr w:type="gramEnd"/>
      <w:r>
        <w:rPr>
          <w:b/>
          <w:color w:val="000000"/>
          <w:szCs w:val="24"/>
        </w:rPr>
        <w:t xml:space="preserve"> Y SIETE 98/100 </w:t>
      </w:r>
      <w:r w:rsidRPr="00526C29">
        <w:rPr>
          <w:b/>
          <w:color w:val="000000"/>
          <w:szCs w:val="24"/>
        </w:rPr>
        <w:t>DÓLARES DE LOS ESTADOS UNIDOS DE AMÉRICA. ($</w:t>
      </w:r>
      <w:r>
        <w:rPr>
          <w:b/>
          <w:color w:val="000000"/>
          <w:szCs w:val="24"/>
        </w:rPr>
        <w:t>430,897.98</w:t>
      </w:r>
      <w:proofErr w:type="gramStart"/>
      <w:r w:rsidRPr="00526C29">
        <w:rPr>
          <w:b/>
          <w:color w:val="000000"/>
          <w:szCs w:val="24"/>
        </w:rPr>
        <w:t xml:space="preserve">)  </w:t>
      </w:r>
      <w:r w:rsidRPr="00526C29">
        <w:rPr>
          <w:color w:val="000000"/>
          <w:szCs w:val="24"/>
        </w:rPr>
        <w:t>para</w:t>
      </w:r>
      <w:proofErr w:type="gramEnd"/>
      <w:r w:rsidRPr="00526C29">
        <w:rPr>
          <w:color w:val="000000"/>
          <w:szCs w:val="24"/>
        </w:rPr>
        <w:t xml:space="preserve"> sufragar los gastos que ocasionara la realización del proyecto</w:t>
      </w:r>
      <w:r w:rsidRPr="00526C29">
        <w:rPr>
          <w:b/>
          <w:color w:val="000000"/>
          <w:szCs w:val="24"/>
        </w:rPr>
        <w:t>.</w:t>
      </w:r>
    </w:p>
    <w:p w14:paraId="4063335F" w14:textId="77777777" w:rsidR="00FE6068" w:rsidRPr="00526C29" w:rsidRDefault="00FE6068" w:rsidP="00FE6068">
      <w:pPr>
        <w:spacing w:line="256" w:lineRule="auto"/>
        <w:ind w:left="720"/>
        <w:contextualSpacing/>
        <w:rPr>
          <w:color w:val="000000"/>
          <w:szCs w:val="24"/>
        </w:rPr>
      </w:pPr>
    </w:p>
    <w:p w14:paraId="38B6A84B" w14:textId="77777777" w:rsidR="00FE6068" w:rsidRPr="00526C29" w:rsidRDefault="00FE6068" w:rsidP="00FE6068">
      <w:pPr>
        <w:numPr>
          <w:ilvl w:val="0"/>
          <w:numId w:val="23"/>
        </w:numPr>
        <w:spacing w:after="0" w:line="240" w:lineRule="auto"/>
        <w:contextualSpacing/>
        <w:jc w:val="both"/>
        <w:rPr>
          <w:rFonts w:eastAsia="Times New Roman"/>
          <w:b/>
          <w:color w:val="000000"/>
          <w:szCs w:val="24"/>
          <w:lang w:eastAsia="es-ES"/>
        </w:rPr>
      </w:pPr>
      <w:r w:rsidRPr="00526C29">
        <w:rPr>
          <w:color w:val="000000"/>
          <w:szCs w:val="24"/>
        </w:rPr>
        <w:t xml:space="preserve">Asignar el nombre a la cuenta bancaria </w:t>
      </w:r>
      <w:r w:rsidRPr="00526C29">
        <w:rPr>
          <w:b/>
          <w:color w:val="000000"/>
          <w:szCs w:val="24"/>
        </w:rPr>
        <w:t>ALCALDIA MUNICIPAL DE METAPÁN/</w:t>
      </w:r>
      <w:r w:rsidRPr="00526C29">
        <w:rPr>
          <w:rFonts w:eastAsia="MS Mincho"/>
          <w:b/>
          <w:color w:val="000000"/>
          <w:szCs w:val="24"/>
          <w:lang w:eastAsia="es-ES"/>
        </w:rPr>
        <w:t xml:space="preserve"> </w:t>
      </w:r>
      <w:r w:rsidRPr="00526C29">
        <w:rPr>
          <w:color w:val="000000"/>
          <w:szCs w:val="24"/>
        </w:rPr>
        <w:t>proyecto</w:t>
      </w:r>
      <w:r w:rsidRPr="00526C29">
        <w:rPr>
          <w:b/>
          <w:color w:val="000000"/>
          <w:szCs w:val="24"/>
        </w:rPr>
        <w:t xml:space="preserve"> </w:t>
      </w:r>
      <w:r>
        <w:rPr>
          <w:b/>
          <w:color w:val="000000"/>
          <w:szCs w:val="24"/>
        </w:rPr>
        <w:t>“CELEBRACIÓN DE LAS FIESTAS PATRONALES EN HONOR A SAN PEDRO APOSTOL, PARA EL AÑO 2022, EN LA CIUDAD DE METAPÁN, DEPARTAMENTO DE SANTA ANA”</w:t>
      </w:r>
    </w:p>
    <w:p w14:paraId="5263047C" w14:textId="77777777" w:rsidR="00FE6068" w:rsidRPr="00526C29" w:rsidRDefault="00FE6068" w:rsidP="00FE6068">
      <w:pPr>
        <w:spacing w:line="256" w:lineRule="auto"/>
        <w:ind w:left="720"/>
        <w:contextualSpacing/>
        <w:rPr>
          <w:rFonts w:eastAsia="Calibri"/>
          <w:bCs/>
          <w:szCs w:val="24"/>
        </w:rPr>
      </w:pPr>
    </w:p>
    <w:p w14:paraId="3BAFEE93" w14:textId="77777777" w:rsidR="00FE6068" w:rsidRPr="00526C29" w:rsidRDefault="00FE6068" w:rsidP="00FE6068">
      <w:pPr>
        <w:spacing w:after="0" w:line="240" w:lineRule="auto"/>
        <w:ind w:left="720"/>
        <w:contextualSpacing/>
        <w:jc w:val="both"/>
        <w:rPr>
          <w:rFonts w:eastAsia="Calibri"/>
          <w:bCs/>
          <w:szCs w:val="24"/>
        </w:rPr>
      </w:pPr>
    </w:p>
    <w:p w14:paraId="67605BF6" w14:textId="77777777" w:rsidR="00FE6068" w:rsidRPr="00526C29" w:rsidRDefault="00FE6068" w:rsidP="00FE6068">
      <w:pPr>
        <w:numPr>
          <w:ilvl w:val="0"/>
          <w:numId w:val="23"/>
        </w:numPr>
        <w:spacing w:after="0" w:line="240" w:lineRule="auto"/>
        <w:contextualSpacing/>
        <w:jc w:val="both"/>
        <w:rPr>
          <w:rFonts w:eastAsia="Times New Roman"/>
          <w:b/>
          <w:color w:val="000000"/>
          <w:szCs w:val="24"/>
          <w:lang w:eastAsia="es-ES"/>
        </w:rPr>
      </w:pPr>
      <w:r w:rsidRPr="00753D4D">
        <w:rPr>
          <w:bCs/>
        </w:rPr>
        <w:t xml:space="preserve">Nómbrese como refrendarios a los señores Denis Edgardo Pacheco Martínez, Primer Regidor Propietario, </w:t>
      </w:r>
      <w:proofErr w:type="spellStart"/>
      <w:r w:rsidRPr="00753D4D">
        <w:rPr>
          <w:bCs/>
        </w:rPr>
        <w:t>Neftali</w:t>
      </w:r>
      <w:proofErr w:type="spellEnd"/>
      <w:r w:rsidRPr="00753D4D">
        <w:rPr>
          <w:bCs/>
        </w:rPr>
        <w:t xml:space="preserve"> Rosales Peraza, Tercer Regidor Propietario, </w:t>
      </w:r>
      <w:r w:rsidRPr="00697C52">
        <w:t xml:space="preserve">como REFRENDARIOS para que indistintamente firmen los cheques que extienda la Tesorera Municipal Sra. Delmy </w:t>
      </w:r>
      <w:proofErr w:type="spellStart"/>
      <w:r w:rsidRPr="00697C52">
        <w:t>Marilin</w:t>
      </w:r>
      <w:proofErr w:type="spellEnd"/>
      <w:r w:rsidRPr="00697C52">
        <w:t xml:space="preserve"> Murillos Jerónimo, siendo indispensable la firma del  Sr. Israel Peraza Guerra, Alcalde Municipal y de la tesorera Delmy </w:t>
      </w:r>
      <w:proofErr w:type="spellStart"/>
      <w:r w:rsidRPr="00697C52">
        <w:t>Marilin</w:t>
      </w:r>
      <w:proofErr w:type="spellEnd"/>
      <w:r w:rsidRPr="00697C52">
        <w:t xml:space="preserve"> Murillos Jerónimo y los restantes indistintamente firmen los cheques, los cuales constaran de tres firmas. </w:t>
      </w:r>
      <w:r w:rsidRPr="00753D4D">
        <w:rPr>
          <w:rFonts w:eastAsia="Calibri"/>
          <w:color w:val="000000"/>
          <w:szCs w:val="24"/>
        </w:rPr>
        <w:t xml:space="preserve">Comuníquese al </w:t>
      </w:r>
      <w:r w:rsidRPr="00753D4D">
        <w:rPr>
          <w:rFonts w:eastAsia="Calibri"/>
          <w:b/>
          <w:color w:val="000000"/>
          <w:szCs w:val="24"/>
        </w:rPr>
        <w:t xml:space="preserve">BANCO HIPOTECARIO DE EL SALVADOR, </w:t>
      </w:r>
      <w:r w:rsidRPr="00753D4D">
        <w:rPr>
          <w:rFonts w:eastAsia="Calibri"/>
          <w:color w:val="000000"/>
          <w:szCs w:val="24"/>
        </w:rPr>
        <w:t xml:space="preserve">para la apertura de la cuenta en mención. Autorizando En este mismo acto a la Sra. Delmy </w:t>
      </w:r>
      <w:proofErr w:type="spellStart"/>
      <w:r w:rsidRPr="00753D4D">
        <w:rPr>
          <w:rFonts w:eastAsia="Calibri"/>
          <w:color w:val="000000"/>
          <w:szCs w:val="24"/>
        </w:rPr>
        <w:t>Marilin</w:t>
      </w:r>
      <w:proofErr w:type="spellEnd"/>
      <w:r w:rsidRPr="00753D4D">
        <w:rPr>
          <w:rFonts w:eastAsia="Calibri"/>
          <w:color w:val="000000"/>
          <w:szCs w:val="24"/>
        </w:rPr>
        <w:t xml:space="preserve"> Murillos para que emita cheque de la cuenta </w:t>
      </w:r>
      <w:r w:rsidRPr="00753D4D">
        <w:rPr>
          <w:rFonts w:eastAsia="Times New Roman"/>
          <w:szCs w:val="24"/>
          <w:lang w:eastAsia="es-ES"/>
        </w:rPr>
        <w:t xml:space="preserve">FONDO FIESTAS PATRONALES. </w:t>
      </w:r>
      <w:proofErr w:type="spellStart"/>
      <w:r w:rsidRPr="00753D4D">
        <w:rPr>
          <w:rFonts w:eastAsia="Times New Roman"/>
          <w:szCs w:val="24"/>
          <w:lang w:eastAsia="es-SV"/>
        </w:rPr>
        <w:t>N°</w:t>
      </w:r>
      <w:proofErr w:type="spellEnd"/>
      <w:r w:rsidRPr="00753D4D">
        <w:rPr>
          <w:rFonts w:eastAsia="Times New Roman"/>
          <w:szCs w:val="24"/>
          <w:lang w:eastAsia="es-SV"/>
        </w:rPr>
        <w:t xml:space="preserve"> </w:t>
      </w:r>
      <w:r w:rsidRPr="00753D4D">
        <w:rPr>
          <w:rFonts w:eastAsia="Times New Roman"/>
          <w:szCs w:val="24"/>
          <w:lang w:eastAsia="es-ES"/>
        </w:rPr>
        <w:t xml:space="preserve">00500003674. </w:t>
      </w:r>
      <w:r w:rsidRPr="00753D4D">
        <w:rPr>
          <w:rFonts w:eastAsia="Calibri"/>
          <w:color w:val="000000"/>
          <w:szCs w:val="24"/>
        </w:rPr>
        <w:t xml:space="preserve">del Banco Hipotecario, por la suma depara la apertura de </w:t>
      </w:r>
      <w:r w:rsidRPr="00753D4D">
        <w:rPr>
          <w:b/>
          <w:color w:val="000000"/>
          <w:szCs w:val="24"/>
        </w:rPr>
        <w:t xml:space="preserve">CUATROCIENTOS TREINTA MIL </w:t>
      </w:r>
      <w:proofErr w:type="gramStart"/>
      <w:r w:rsidRPr="00753D4D">
        <w:rPr>
          <w:b/>
          <w:color w:val="000000"/>
          <w:szCs w:val="24"/>
        </w:rPr>
        <w:t>OCHOCIENTOS  NOVENTA</w:t>
      </w:r>
      <w:proofErr w:type="gramEnd"/>
      <w:r w:rsidRPr="00753D4D">
        <w:rPr>
          <w:b/>
          <w:color w:val="000000"/>
          <w:szCs w:val="24"/>
        </w:rPr>
        <w:t xml:space="preserve"> Y SIETE 98/100 DÓLARES DE LOS ESTADOS UNIDOS DE AMÉRICA. ($430,897.</w:t>
      </w:r>
      <w:r>
        <w:rPr>
          <w:b/>
          <w:color w:val="000000"/>
          <w:szCs w:val="24"/>
        </w:rPr>
        <w:t>9</w:t>
      </w:r>
      <w:r w:rsidRPr="00753D4D">
        <w:rPr>
          <w:b/>
          <w:color w:val="000000"/>
          <w:szCs w:val="24"/>
        </w:rPr>
        <w:t xml:space="preserve">8)  </w:t>
      </w:r>
      <w:r w:rsidRPr="00753D4D">
        <w:rPr>
          <w:rFonts w:eastAsia="Calibri"/>
          <w:color w:val="000000"/>
          <w:szCs w:val="24"/>
        </w:rPr>
        <w:t xml:space="preserve"> la cuenta del proyecto</w:t>
      </w:r>
      <w:r w:rsidRPr="00753D4D">
        <w:rPr>
          <w:rFonts w:eastAsia="Calibri"/>
          <w:b/>
          <w:color w:val="000000"/>
          <w:szCs w:val="24"/>
        </w:rPr>
        <w:t xml:space="preserve"> </w:t>
      </w:r>
      <w:r>
        <w:rPr>
          <w:b/>
          <w:color w:val="000000"/>
          <w:szCs w:val="24"/>
        </w:rPr>
        <w:t>“CELEBRACIÓN DE LAS FIESTAS PATRONALES EN HONOR A SAN PEDRO APOSTOL, PARA EL AÑO 2022, EN LA CIUDAD DE METAPÁN, DEPARTAMENTO DE SANTA ANA”</w:t>
      </w:r>
    </w:p>
    <w:p w14:paraId="76B4CF0B" w14:textId="77777777" w:rsidR="00FE6068" w:rsidRPr="00753D4D" w:rsidRDefault="00FE6068" w:rsidP="00FE6068">
      <w:pPr>
        <w:pStyle w:val="Prrafodelista"/>
        <w:spacing w:after="0" w:line="240" w:lineRule="auto"/>
        <w:ind w:left="1080"/>
        <w:jc w:val="both"/>
        <w:rPr>
          <w:b/>
          <w:color w:val="000000"/>
          <w:szCs w:val="24"/>
        </w:rPr>
      </w:pPr>
    </w:p>
    <w:p w14:paraId="1177E1AB" w14:textId="77777777" w:rsidR="00FE6068" w:rsidRPr="00526C29" w:rsidRDefault="00FE6068" w:rsidP="00FE6068">
      <w:pPr>
        <w:spacing w:after="0" w:line="240" w:lineRule="auto"/>
        <w:ind w:left="720"/>
        <w:contextualSpacing/>
        <w:jc w:val="both"/>
        <w:rPr>
          <w:b/>
          <w:color w:val="000000"/>
          <w:szCs w:val="24"/>
        </w:rPr>
      </w:pPr>
    </w:p>
    <w:p w14:paraId="3F191C96" w14:textId="77777777" w:rsidR="00FE6068" w:rsidRPr="00526C29" w:rsidRDefault="00FE6068" w:rsidP="00FE6068">
      <w:pPr>
        <w:numPr>
          <w:ilvl w:val="0"/>
          <w:numId w:val="23"/>
        </w:numPr>
        <w:spacing w:after="0" w:line="240" w:lineRule="auto"/>
        <w:contextualSpacing/>
        <w:jc w:val="both"/>
        <w:rPr>
          <w:b/>
          <w:color w:val="000000"/>
          <w:szCs w:val="24"/>
        </w:rPr>
      </w:pPr>
      <w:r w:rsidRPr="00526C29">
        <w:rPr>
          <w:color w:val="000000"/>
          <w:szCs w:val="24"/>
        </w:rPr>
        <w:t>Autorizar a la Unidad de Presupuesto a realizar la siguiente Reprogramación Presupuestaria</w:t>
      </w:r>
    </w:p>
    <w:p w14:paraId="416A7A90" w14:textId="77777777" w:rsidR="00FE6068" w:rsidRPr="00526C29" w:rsidRDefault="00FE6068" w:rsidP="00FE6068">
      <w:pPr>
        <w:spacing w:after="0" w:line="240" w:lineRule="auto"/>
        <w:ind w:left="1080"/>
        <w:contextualSpacing/>
        <w:jc w:val="both"/>
        <w:rPr>
          <w:b/>
          <w:color w:val="000000"/>
          <w:szCs w:val="24"/>
        </w:rPr>
      </w:pPr>
    </w:p>
    <w:tbl>
      <w:tblPr>
        <w:tblStyle w:val="Tablaconcuadrcula7"/>
        <w:tblW w:w="0" w:type="auto"/>
        <w:tblLook w:val="04A0" w:firstRow="1" w:lastRow="0" w:firstColumn="1" w:lastColumn="0" w:noHBand="0" w:noVBand="1"/>
      </w:tblPr>
      <w:tblGrid>
        <w:gridCol w:w="2405"/>
        <w:gridCol w:w="6423"/>
      </w:tblGrid>
      <w:tr w:rsidR="00FE6068" w:rsidRPr="00526C29" w14:paraId="159F05A6"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2CECB883" w14:textId="77777777" w:rsidR="00FE6068" w:rsidRPr="00526C29" w:rsidRDefault="00FE6068" w:rsidP="006559F7">
            <w:pPr>
              <w:spacing w:line="256" w:lineRule="auto"/>
              <w:rPr>
                <w:sz w:val="20"/>
                <w:szCs w:val="20"/>
              </w:rPr>
            </w:pPr>
            <w:r w:rsidRPr="00526C29">
              <w:rPr>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106F3709" w14:textId="77777777" w:rsidR="00FE6068" w:rsidRPr="00526C29" w:rsidRDefault="00FE6068" w:rsidP="006559F7">
            <w:pPr>
              <w:spacing w:line="256" w:lineRule="auto"/>
              <w:rPr>
                <w:sz w:val="20"/>
                <w:szCs w:val="20"/>
              </w:rPr>
            </w:pPr>
            <w:proofErr w:type="spellStart"/>
            <w:r w:rsidRPr="00526C29">
              <w:rPr>
                <w:color w:val="000000"/>
              </w:rPr>
              <w:t>N°</w:t>
            </w:r>
            <w:proofErr w:type="spellEnd"/>
            <w:r w:rsidRPr="00526C29">
              <w:rPr>
                <w:color w:val="000000"/>
              </w:rPr>
              <w:t xml:space="preserve"> </w:t>
            </w:r>
            <w:r w:rsidRPr="00526C29">
              <w:t>2220000</w:t>
            </w:r>
            <w:r>
              <w:t>6</w:t>
            </w:r>
          </w:p>
        </w:tc>
      </w:tr>
      <w:tr w:rsidR="00FE6068" w:rsidRPr="00526C29" w14:paraId="490FEC4D"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10A87FAF" w14:textId="77777777" w:rsidR="00FE6068" w:rsidRPr="00526C29" w:rsidRDefault="00FE6068" w:rsidP="006559F7">
            <w:pPr>
              <w:spacing w:line="256" w:lineRule="auto"/>
              <w:rPr>
                <w:sz w:val="20"/>
                <w:szCs w:val="20"/>
              </w:rPr>
            </w:pPr>
            <w:r w:rsidRPr="00526C29">
              <w:rPr>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tcPr>
          <w:p w14:paraId="2B370FE7" w14:textId="77777777" w:rsidR="00FE6068" w:rsidRPr="007079A7" w:rsidRDefault="00FE6068" w:rsidP="006559F7">
            <w:pPr>
              <w:contextualSpacing/>
              <w:jc w:val="both"/>
              <w:rPr>
                <w:rFonts w:eastAsia="Times New Roman"/>
                <w:bCs/>
                <w:color w:val="000000"/>
                <w:szCs w:val="24"/>
                <w:lang w:eastAsia="es-ES"/>
              </w:rPr>
            </w:pPr>
            <w:r w:rsidRPr="007079A7">
              <w:rPr>
                <w:bCs/>
                <w:color w:val="000000"/>
                <w:szCs w:val="24"/>
              </w:rPr>
              <w:t>CELEBRACIÓN DE LAS FIESTAS PATRONALES EN HONOR A SAN PEDRO APOSTOL, PARA EL AÑO 2022, EN LA CIUDAD DE METAPÁN, DEPARTAMENTO DE SANTA ANA</w:t>
            </w:r>
          </w:p>
          <w:p w14:paraId="7A69D4A6" w14:textId="77777777" w:rsidR="00FE6068" w:rsidRPr="00526C29" w:rsidRDefault="00FE6068" w:rsidP="006559F7">
            <w:pPr>
              <w:spacing w:line="256" w:lineRule="auto"/>
              <w:contextualSpacing/>
              <w:jc w:val="both"/>
              <w:rPr>
                <w:sz w:val="20"/>
                <w:szCs w:val="20"/>
              </w:rPr>
            </w:pPr>
          </w:p>
        </w:tc>
      </w:tr>
      <w:tr w:rsidR="00FE6068" w:rsidRPr="00526C29" w14:paraId="626F411E"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02E91387" w14:textId="77777777" w:rsidR="00FE6068" w:rsidRPr="00526C29" w:rsidRDefault="00FE6068" w:rsidP="006559F7">
            <w:pPr>
              <w:spacing w:line="256" w:lineRule="auto"/>
              <w:rPr>
                <w:sz w:val="20"/>
                <w:szCs w:val="20"/>
              </w:rPr>
            </w:pPr>
            <w:r w:rsidRPr="00526C29">
              <w:rPr>
                <w:sz w:val="20"/>
                <w:szCs w:val="20"/>
                <w:lang w:eastAsia="es-SV"/>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429ED572" w14:textId="77777777" w:rsidR="00FE6068" w:rsidRPr="00526C29" w:rsidRDefault="00FE6068" w:rsidP="006559F7">
            <w:pPr>
              <w:spacing w:line="256" w:lineRule="auto"/>
              <w:jc w:val="both"/>
              <w:rPr>
                <w:sz w:val="20"/>
                <w:szCs w:val="20"/>
                <w:lang w:eastAsia="es-SV"/>
              </w:rPr>
            </w:pPr>
            <w:r w:rsidRPr="00526C29">
              <w:rPr>
                <w:sz w:val="20"/>
                <w:szCs w:val="20"/>
                <w:lang w:eastAsia="es-SV"/>
              </w:rPr>
              <w:t>3 DESARROLLO SOCIAL</w:t>
            </w:r>
          </w:p>
        </w:tc>
      </w:tr>
      <w:tr w:rsidR="00FE6068" w:rsidRPr="00526C29" w14:paraId="0ED94859"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61221069" w14:textId="77777777" w:rsidR="00FE6068" w:rsidRPr="00526C29" w:rsidRDefault="00FE6068" w:rsidP="006559F7">
            <w:pPr>
              <w:spacing w:line="256" w:lineRule="auto"/>
              <w:rPr>
                <w:sz w:val="20"/>
                <w:szCs w:val="20"/>
              </w:rPr>
            </w:pPr>
            <w:r w:rsidRPr="00526C29">
              <w:rPr>
                <w:sz w:val="20"/>
                <w:szCs w:val="20"/>
                <w:lang w:eastAsia="es-SV"/>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72DC774A" w14:textId="77777777" w:rsidR="00FE6068" w:rsidRPr="00526C29" w:rsidRDefault="00FE6068" w:rsidP="006559F7">
            <w:pPr>
              <w:spacing w:line="256" w:lineRule="auto"/>
              <w:jc w:val="both"/>
              <w:rPr>
                <w:sz w:val="20"/>
                <w:szCs w:val="20"/>
                <w:lang w:eastAsia="es-SV"/>
              </w:rPr>
            </w:pPr>
            <w:r w:rsidRPr="00526C29">
              <w:rPr>
                <w:sz w:val="20"/>
                <w:szCs w:val="20"/>
                <w:lang w:eastAsia="es-SV"/>
              </w:rPr>
              <w:t>0301 INVERSIÓN PARA EL DESARROLLO SOCIAL Y ECONÓMICO</w:t>
            </w:r>
          </w:p>
        </w:tc>
      </w:tr>
      <w:tr w:rsidR="00FE6068" w:rsidRPr="00526C29" w14:paraId="5A34B58F"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40B9388D" w14:textId="77777777" w:rsidR="00FE6068" w:rsidRPr="00526C29" w:rsidRDefault="00FE6068" w:rsidP="006559F7">
            <w:pPr>
              <w:spacing w:line="256" w:lineRule="auto"/>
              <w:rPr>
                <w:sz w:val="20"/>
                <w:szCs w:val="20"/>
              </w:rPr>
            </w:pPr>
            <w:r w:rsidRPr="00526C29">
              <w:rPr>
                <w:sz w:val="20"/>
                <w:szCs w:val="20"/>
                <w:lang w:eastAsia="es-SV"/>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1CBB583C" w14:textId="77777777" w:rsidR="00FE6068" w:rsidRPr="00526C29" w:rsidRDefault="00FE6068" w:rsidP="006559F7">
            <w:pPr>
              <w:spacing w:line="256" w:lineRule="auto"/>
              <w:rPr>
                <w:sz w:val="20"/>
                <w:szCs w:val="20"/>
              </w:rPr>
            </w:pPr>
            <w:r w:rsidRPr="00526C29">
              <w:rPr>
                <w:sz w:val="20"/>
                <w:szCs w:val="20"/>
                <w:lang w:eastAsia="es-SV"/>
              </w:rPr>
              <w:t>2 FONDOS PROPIOS</w:t>
            </w:r>
          </w:p>
        </w:tc>
      </w:tr>
      <w:tr w:rsidR="00FE6068" w:rsidRPr="00526C29" w14:paraId="27089B39"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33261EE5" w14:textId="77777777" w:rsidR="00FE6068" w:rsidRPr="00526C29" w:rsidRDefault="00FE6068" w:rsidP="006559F7">
            <w:pPr>
              <w:spacing w:line="256" w:lineRule="auto"/>
              <w:rPr>
                <w:sz w:val="20"/>
                <w:szCs w:val="20"/>
              </w:rPr>
            </w:pPr>
            <w:r w:rsidRPr="00526C29">
              <w:rPr>
                <w:sz w:val="20"/>
                <w:szCs w:val="20"/>
                <w:lang w:eastAsia="es-SV"/>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587BF8E7" w14:textId="77777777" w:rsidR="00FE6068" w:rsidRPr="00526C29" w:rsidRDefault="00FE6068" w:rsidP="006559F7">
            <w:pPr>
              <w:spacing w:line="256" w:lineRule="auto"/>
              <w:jc w:val="both"/>
              <w:rPr>
                <w:sz w:val="20"/>
                <w:szCs w:val="20"/>
              </w:rPr>
            </w:pPr>
            <w:r w:rsidRPr="00526C29">
              <w:rPr>
                <w:sz w:val="20"/>
                <w:szCs w:val="20"/>
                <w:lang w:eastAsia="es-SV"/>
              </w:rPr>
              <w:t>000 FONDOS PROPIOS</w:t>
            </w:r>
          </w:p>
        </w:tc>
      </w:tr>
      <w:tr w:rsidR="00FE6068" w:rsidRPr="00526C29" w14:paraId="57298969"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1037A35D" w14:textId="77777777" w:rsidR="00FE6068" w:rsidRPr="00526C29" w:rsidRDefault="00FE6068" w:rsidP="006559F7">
            <w:pPr>
              <w:spacing w:line="256" w:lineRule="auto"/>
              <w:rPr>
                <w:sz w:val="20"/>
                <w:szCs w:val="20"/>
                <w:lang w:eastAsia="es-SV"/>
              </w:rPr>
            </w:pPr>
            <w:r w:rsidRPr="00526C29">
              <w:rPr>
                <w:sz w:val="20"/>
                <w:szCs w:val="20"/>
                <w:lang w:eastAsia="es-SV"/>
              </w:rPr>
              <w:t>Tipo:</w:t>
            </w:r>
          </w:p>
        </w:tc>
        <w:tc>
          <w:tcPr>
            <w:tcW w:w="6423" w:type="dxa"/>
            <w:tcBorders>
              <w:top w:val="single" w:sz="4" w:space="0" w:color="auto"/>
              <w:left w:val="single" w:sz="4" w:space="0" w:color="auto"/>
              <w:bottom w:val="single" w:sz="4" w:space="0" w:color="auto"/>
              <w:right w:val="single" w:sz="4" w:space="0" w:color="auto"/>
            </w:tcBorders>
            <w:hideMark/>
          </w:tcPr>
          <w:p w14:paraId="4182EF77" w14:textId="77777777" w:rsidR="00FE6068" w:rsidRPr="00526C29" w:rsidRDefault="00FE6068" w:rsidP="006559F7">
            <w:pPr>
              <w:spacing w:line="256" w:lineRule="auto"/>
              <w:jc w:val="both"/>
              <w:rPr>
                <w:sz w:val="20"/>
                <w:szCs w:val="20"/>
                <w:lang w:eastAsia="es-SV"/>
              </w:rPr>
            </w:pPr>
            <w:r w:rsidRPr="00526C29">
              <w:rPr>
                <w:sz w:val="20"/>
                <w:szCs w:val="20"/>
                <w:lang w:eastAsia="es-SV"/>
              </w:rPr>
              <w:t>ADMINISTRACION</w:t>
            </w:r>
          </w:p>
        </w:tc>
      </w:tr>
      <w:tr w:rsidR="00FE6068" w:rsidRPr="00526C29" w14:paraId="47A789E6"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6F897189" w14:textId="77777777" w:rsidR="00FE6068" w:rsidRPr="00526C29" w:rsidRDefault="00FE6068" w:rsidP="006559F7">
            <w:pPr>
              <w:spacing w:line="256" w:lineRule="auto"/>
              <w:rPr>
                <w:sz w:val="20"/>
                <w:szCs w:val="20"/>
                <w:lang w:eastAsia="es-SV"/>
              </w:rPr>
            </w:pPr>
            <w:r w:rsidRPr="00526C29">
              <w:rPr>
                <w:sz w:val="20"/>
                <w:szCs w:val="20"/>
                <w:lang w:eastAsia="es-SV"/>
              </w:rPr>
              <w:t>Naturaleza:</w:t>
            </w:r>
          </w:p>
        </w:tc>
        <w:tc>
          <w:tcPr>
            <w:tcW w:w="6423" w:type="dxa"/>
            <w:tcBorders>
              <w:top w:val="single" w:sz="4" w:space="0" w:color="auto"/>
              <w:left w:val="single" w:sz="4" w:space="0" w:color="auto"/>
              <w:bottom w:val="single" w:sz="4" w:space="0" w:color="auto"/>
              <w:right w:val="single" w:sz="4" w:space="0" w:color="auto"/>
            </w:tcBorders>
            <w:hideMark/>
          </w:tcPr>
          <w:p w14:paraId="06D5804C" w14:textId="77777777" w:rsidR="00FE6068" w:rsidRPr="00526C29" w:rsidRDefault="00FE6068" w:rsidP="006559F7">
            <w:pPr>
              <w:spacing w:line="256" w:lineRule="auto"/>
              <w:jc w:val="both"/>
              <w:rPr>
                <w:sz w:val="20"/>
                <w:szCs w:val="20"/>
                <w:lang w:eastAsia="es-SV"/>
              </w:rPr>
            </w:pPr>
            <w:r w:rsidRPr="00526C29">
              <w:rPr>
                <w:sz w:val="20"/>
                <w:szCs w:val="20"/>
                <w:lang w:eastAsia="es-SV"/>
              </w:rPr>
              <w:t>DESARROLLO SOCIAL</w:t>
            </w:r>
          </w:p>
        </w:tc>
      </w:tr>
      <w:tr w:rsidR="00FE6068" w:rsidRPr="00526C29" w14:paraId="75273B57"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01620F6E" w14:textId="77777777" w:rsidR="00FE6068" w:rsidRPr="00526C29" w:rsidRDefault="00FE6068" w:rsidP="006559F7">
            <w:pPr>
              <w:spacing w:line="256" w:lineRule="auto"/>
              <w:rPr>
                <w:sz w:val="20"/>
                <w:szCs w:val="20"/>
                <w:lang w:eastAsia="es-SV"/>
              </w:rPr>
            </w:pPr>
            <w:r w:rsidRPr="00526C29">
              <w:rPr>
                <w:sz w:val="20"/>
                <w:szCs w:val="20"/>
                <w:lang w:eastAsia="es-SV"/>
              </w:rPr>
              <w:lastRenderedPageBreak/>
              <w:t>Fase:</w:t>
            </w:r>
          </w:p>
        </w:tc>
        <w:tc>
          <w:tcPr>
            <w:tcW w:w="6423" w:type="dxa"/>
            <w:tcBorders>
              <w:top w:val="single" w:sz="4" w:space="0" w:color="auto"/>
              <w:left w:val="single" w:sz="4" w:space="0" w:color="auto"/>
              <w:bottom w:val="single" w:sz="4" w:space="0" w:color="auto"/>
              <w:right w:val="single" w:sz="4" w:space="0" w:color="auto"/>
            </w:tcBorders>
            <w:hideMark/>
          </w:tcPr>
          <w:p w14:paraId="29F69E64" w14:textId="77777777" w:rsidR="00FE6068" w:rsidRPr="00526C29" w:rsidRDefault="00FE6068" w:rsidP="006559F7">
            <w:pPr>
              <w:spacing w:line="256" w:lineRule="auto"/>
              <w:jc w:val="both"/>
              <w:rPr>
                <w:sz w:val="20"/>
                <w:szCs w:val="20"/>
                <w:lang w:eastAsia="es-SV"/>
              </w:rPr>
            </w:pPr>
            <w:r w:rsidRPr="00526C29">
              <w:rPr>
                <w:sz w:val="20"/>
                <w:szCs w:val="20"/>
                <w:lang w:eastAsia="es-SV"/>
              </w:rPr>
              <w:t>EJECUCIÓN</w:t>
            </w:r>
          </w:p>
        </w:tc>
      </w:tr>
      <w:tr w:rsidR="00FE6068" w:rsidRPr="00526C29" w14:paraId="5D595C4E"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7D1C7C37" w14:textId="77777777" w:rsidR="00FE6068" w:rsidRPr="00526C29" w:rsidRDefault="00FE6068" w:rsidP="006559F7">
            <w:pPr>
              <w:spacing w:line="256" w:lineRule="auto"/>
              <w:rPr>
                <w:sz w:val="20"/>
                <w:szCs w:val="20"/>
                <w:lang w:eastAsia="es-SV"/>
              </w:rPr>
            </w:pPr>
            <w:r w:rsidRPr="00526C29">
              <w:rPr>
                <w:sz w:val="20"/>
                <w:szCs w:val="20"/>
                <w:lang w:eastAsia="es-SV"/>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48D63919" w14:textId="77777777" w:rsidR="00FE6068" w:rsidRPr="00526C29" w:rsidRDefault="00FE6068" w:rsidP="006559F7">
            <w:pPr>
              <w:spacing w:line="256" w:lineRule="auto"/>
              <w:jc w:val="both"/>
              <w:rPr>
                <w:sz w:val="20"/>
                <w:szCs w:val="20"/>
                <w:lang w:eastAsia="es-SV"/>
              </w:rPr>
            </w:pPr>
            <w:r>
              <w:rPr>
                <w:sz w:val="20"/>
                <w:szCs w:val="20"/>
                <w:lang w:eastAsia="es-SV"/>
              </w:rPr>
              <w:t>10 DE JUNIO 2022</w:t>
            </w:r>
          </w:p>
        </w:tc>
      </w:tr>
      <w:tr w:rsidR="00FE6068" w:rsidRPr="00526C29" w14:paraId="308C4824" w14:textId="77777777" w:rsidTr="006559F7">
        <w:trPr>
          <w:trHeight w:val="283"/>
        </w:trPr>
        <w:tc>
          <w:tcPr>
            <w:tcW w:w="2405" w:type="dxa"/>
            <w:tcBorders>
              <w:top w:val="single" w:sz="4" w:space="0" w:color="auto"/>
              <w:left w:val="single" w:sz="4" w:space="0" w:color="auto"/>
              <w:bottom w:val="single" w:sz="4" w:space="0" w:color="auto"/>
              <w:right w:val="single" w:sz="4" w:space="0" w:color="auto"/>
            </w:tcBorders>
            <w:hideMark/>
          </w:tcPr>
          <w:p w14:paraId="48370F93" w14:textId="77777777" w:rsidR="00FE6068" w:rsidRPr="00526C29" w:rsidRDefault="00FE6068" w:rsidP="006559F7">
            <w:pPr>
              <w:spacing w:line="256" w:lineRule="auto"/>
              <w:rPr>
                <w:sz w:val="20"/>
                <w:szCs w:val="20"/>
                <w:lang w:eastAsia="es-SV"/>
              </w:rPr>
            </w:pPr>
            <w:r w:rsidRPr="00526C29">
              <w:rPr>
                <w:sz w:val="20"/>
                <w:szCs w:val="20"/>
                <w:lang w:eastAsia="es-SV"/>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14:paraId="035D622F" w14:textId="77777777" w:rsidR="00FE6068" w:rsidRPr="00526C29" w:rsidRDefault="00FE6068" w:rsidP="006559F7">
            <w:pPr>
              <w:spacing w:line="256" w:lineRule="auto"/>
              <w:rPr>
                <w:sz w:val="20"/>
                <w:szCs w:val="20"/>
                <w:lang w:eastAsia="es-SV"/>
              </w:rPr>
            </w:pPr>
            <w:r w:rsidRPr="00526C29">
              <w:rPr>
                <w:sz w:val="20"/>
                <w:szCs w:val="20"/>
                <w:lang w:eastAsia="es-SV"/>
              </w:rPr>
              <w:t>PROYECTOS Y PROGRAMAS DE DESARROLLO SOCIAL DIVERSOS</w:t>
            </w:r>
          </w:p>
        </w:tc>
      </w:tr>
    </w:tbl>
    <w:p w14:paraId="10B86738" w14:textId="77777777" w:rsidR="00FE6068" w:rsidRPr="00526C29" w:rsidRDefault="00FE6068" w:rsidP="00FE6068">
      <w:pPr>
        <w:spacing w:after="0" w:line="240" w:lineRule="auto"/>
        <w:ind w:left="720"/>
        <w:jc w:val="both"/>
        <w:rPr>
          <w:bCs/>
          <w:color w:val="000000"/>
          <w:szCs w:val="24"/>
        </w:rPr>
      </w:pPr>
    </w:p>
    <w:p w14:paraId="0D5C9687" w14:textId="77777777" w:rsidR="00FE6068" w:rsidRPr="00526C29" w:rsidRDefault="00FE6068" w:rsidP="00FE6068">
      <w:pPr>
        <w:spacing w:after="0" w:line="240" w:lineRule="auto"/>
        <w:ind w:left="720"/>
        <w:jc w:val="both"/>
        <w:rPr>
          <w:bCs/>
          <w:color w:val="000000"/>
          <w:szCs w:val="24"/>
        </w:rPr>
      </w:pPr>
      <w:r w:rsidRPr="00526C29">
        <w:rPr>
          <w:bCs/>
          <w:color w:val="000000"/>
          <w:szCs w:val="24"/>
        </w:rPr>
        <w:t xml:space="preserve">Cifras Presupuestaria a Reprogramar </w:t>
      </w:r>
    </w:p>
    <w:tbl>
      <w:tblPr>
        <w:tblW w:w="9346" w:type="dxa"/>
        <w:tblCellMar>
          <w:left w:w="70" w:type="dxa"/>
          <w:right w:w="70" w:type="dxa"/>
        </w:tblCellMar>
        <w:tblLook w:val="04A0" w:firstRow="1" w:lastRow="0" w:firstColumn="1" w:lastColumn="0" w:noHBand="0" w:noVBand="1"/>
      </w:tblPr>
      <w:tblGrid>
        <w:gridCol w:w="757"/>
        <w:gridCol w:w="3769"/>
        <w:gridCol w:w="440"/>
        <w:gridCol w:w="540"/>
        <w:gridCol w:w="385"/>
        <w:gridCol w:w="444"/>
        <w:gridCol w:w="1593"/>
        <w:gridCol w:w="1418"/>
      </w:tblGrid>
      <w:tr w:rsidR="00FE6068" w:rsidRPr="00DF7037" w14:paraId="6597971D" w14:textId="77777777" w:rsidTr="006559F7">
        <w:trPr>
          <w:trHeight w:val="315"/>
        </w:trPr>
        <w:tc>
          <w:tcPr>
            <w:tcW w:w="75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40781F3" w14:textId="77777777" w:rsidR="00FE6068" w:rsidRPr="00DF7037" w:rsidRDefault="00FE6068" w:rsidP="006559F7">
            <w:pPr>
              <w:spacing w:after="0" w:line="240" w:lineRule="auto"/>
              <w:jc w:val="center"/>
              <w:rPr>
                <w:rFonts w:eastAsia="Times New Roman"/>
                <w:b/>
                <w:bCs/>
                <w:color w:val="000000"/>
                <w:sz w:val="20"/>
                <w:szCs w:val="20"/>
                <w:lang w:eastAsia="es-SV"/>
              </w:rPr>
            </w:pPr>
            <w:r w:rsidRPr="00DF7037">
              <w:rPr>
                <w:rFonts w:eastAsia="Times New Roman"/>
                <w:b/>
                <w:bCs/>
                <w:color w:val="000000"/>
                <w:sz w:val="20"/>
                <w:szCs w:val="20"/>
                <w:lang w:eastAsia="es-SV"/>
              </w:rPr>
              <w:t>COD</w:t>
            </w:r>
          </w:p>
        </w:tc>
        <w:tc>
          <w:tcPr>
            <w:tcW w:w="376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F111701" w14:textId="77777777" w:rsidR="00FE6068" w:rsidRPr="00DF7037" w:rsidRDefault="00FE6068" w:rsidP="006559F7">
            <w:pPr>
              <w:spacing w:after="0" w:line="240" w:lineRule="auto"/>
              <w:jc w:val="center"/>
              <w:rPr>
                <w:rFonts w:eastAsia="Times New Roman"/>
                <w:b/>
                <w:bCs/>
                <w:color w:val="000000"/>
                <w:sz w:val="20"/>
                <w:szCs w:val="20"/>
                <w:lang w:eastAsia="es-SV"/>
              </w:rPr>
            </w:pPr>
            <w:r w:rsidRPr="00DF7037">
              <w:rPr>
                <w:rFonts w:eastAsia="Times New Roman"/>
                <w:b/>
                <w:bCs/>
                <w:color w:val="000000"/>
                <w:sz w:val="20"/>
                <w:szCs w:val="20"/>
                <w:lang w:eastAsia="es-SV"/>
              </w:rPr>
              <w:t>CUENTA</w:t>
            </w:r>
          </w:p>
        </w:tc>
        <w:tc>
          <w:tcPr>
            <w:tcW w:w="1809" w:type="dxa"/>
            <w:gridSpan w:val="4"/>
            <w:tcBorders>
              <w:top w:val="single" w:sz="8" w:space="0" w:color="auto"/>
              <w:left w:val="nil"/>
              <w:bottom w:val="single" w:sz="8" w:space="0" w:color="auto"/>
              <w:right w:val="single" w:sz="8" w:space="0" w:color="000000"/>
            </w:tcBorders>
            <w:shd w:val="clear" w:color="000000" w:fill="FFFFFF"/>
            <w:noWrap/>
            <w:vAlign w:val="bottom"/>
            <w:hideMark/>
          </w:tcPr>
          <w:p w14:paraId="6DAC3F07" w14:textId="77777777" w:rsidR="00FE6068" w:rsidRPr="00DF7037" w:rsidRDefault="00FE6068" w:rsidP="006559F7">
            <w:pPr>
              <w:spacing w:after="0" w:line="240" w:lineRule="auto"/>
              <w:jc w:val="center"/>
              <w:rPr>
                <w:rFonts w:eastAsia="Times New Roman"/>
                <w:b/>
                <w:bCs/>
                <w:color w:val="000000"/>
                <w:sz w:val="20"/>
                <w:szCs w:val="20"/>
                <w:lang w:eastAsia="es-SV"/>
              </w:rPr>
            </w:pPr>
            <w:r w:rsidRPr="00DF7037">
              <w:rPr>
                <w:rFonts w:eastAsia="Times New Roman"/>
                <w:b/>
                <w:bCs/>
                <w:color w:val="000000"/>
                <w:sz w:val="20"/>
                <w:szCs w:val="20"/>
                <w:lang w:eastAsia="es-SV"/>
              </w:rPr>
              <w:t>Expresión Pres.</w:t>
            </w:r>
          </w:p>
        </w:tc>
        <w:tc>
          <w:tcPr>
            <w:tcW w:w="1593" w:type="dxa"/>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FADC31" w14:textId="77777777" w:rsidR="00FE6068" w:rsidRPr="00DF7037" w:rsidRDefault="00FE6068" w:rsidP="006559F7">
            <w:pPr>
              <w:spacing w:after="0" w:line="240" w:lineRule="auto"/>
              <w:jc w:val="center"/>
              <w:rPr>
                <w:rFonts w:eastAsia="Times New Roman"/>
                <w:b/>
                <w:bCs/>
                <w:color w:val="000000"/>
                <w:sz w:val="20"/>
                <w:szCs w:val="20"/>
                <w:lang w:eastAsia="es-SV"/>
              </w:rPr>
            </w:pPr>
            <w:r w:rsidRPr="00DF7037">
              <w:rPr>
                <w:rFonts w:eastAsia="Times New Roman"/>
                <w:b/>
                <w:bCs/>
                <w:color w:val="000000"/>
                <w:sz w:val="20"/>
                <w:szCs w:val="20"/>
                <w:lang w:eastAsia="es-SV"/>
              </w:rPr>
              <w:t>DISMINUYE</w:t>
            </w:r>
          </w:p>
        </w:tc>
        <w:tc>
          <w:tcPr>
            <w:tcW w:w="1418" w:type="dxa"/>
            <w:tcBorders>
              <w:top w:val="single" w:sz="8" w:space="0" w:color="auto"/>
              <w:left w:val="single" w:sz="8" w:space="0" w:color="auto"/>
              <w:bottom w:val="single" w:sz="8" w:space="0" w:color="000000"/>
              <w:right w:val="single" w:sz="8" w:space="0" w:color="auto"/>
            </w:tcBorders>
            <w:shd w:val="clear" w:color="000000" w:fill="FFFFFF"/>
            <w:vAlign w:val="center"/>
            <w:hideMark/>
          </w:tcPr>
          <w:p w14:paraId="49DE05F6" w14:textId="77777777" w:rsidR="00FE6068" w:rsidRPr="00DF7037" w:rsidRDefault="00FE6068" w:rsidP="006559F7">
            <w:pPr>
              <w:spacing w:after="0" w:line="240" w:lineRule="auto"/>
              <w:jc w:val="center"/>
              <w:rPr>
                <w:rFonts w:eastAsia="Times New Roman"/>
                <w:b/>
                <w:bCs/>
                <w:color w:val="000000"/>
                <w:sz w:val="20"/>
                <w:szCs w:val="20"/>
                <w:lang w:eastAsia="es-SV"/>
              </w:rPr>
            </w:pPr>
            <w:r w:rsidRPr="00DF7037">
              <w:rPr>
                <w:rFonts w:eastAsia="Times New Roman"/>
                <w:b/>
                <w:bCs/>
                <w:color w:val="000000"/>
                <w:sz w:val="20"/>
                <w:szCs w:val="20"/>
                <w:lang w:eastAsia="es-SV"/>
              </w:rPr>
              <w:t xml:space="preserve"> AUMENTA </w:t>
            </w:r>
          </w:p>
        </w:tc>
      </w:tr>
      <w:tr w:rsidR="00FE6068" w:rsidRPr="00DF7037" w14:paraId="7450B975" w14:textId="77777777" w:rsidTr="006559F7">
        <w:trPr>
          <w:trHeight w:val="525"/>
        </w:trPr>
        <w:tc>
          <w:tcPr>
            <w:tcW w:w="757" w:type="dxa"/>
            <w:vMerge/>
            <w:tcBorders>
              <w:top w:val="single" w:sz="8" w:space="0" w:color="auto"/>
              <w:left w:val="single" w:sz="8" w:space="0" w:color="auto"/>
              <w:bottom w:val="single" w:sz="8" w:space="0" w:color="000000"/>
              <w:right w:val="single" w:sz="8" w:space="0" w:color="auto"/>
            </w:tcBorders>
            <w:vAlign w:val="center"/>
            <w:hideMark/>
          </w:tcPr>
          <w:p w14:paraId="038D3132" w14:textId="77777777" w:rsidR="00FE6068" w:rsidRPr="00DF7037" w:rsidRDefault="00FE6068" w:rsidP="006559F7">
            <w:pPr>
              <w:spacing w:after="0" w:line="240" w:lineRule="auto"/>
              <w:rPr>
                <w:rFonts w:eastAsia="Times New Roman"/>
                <w:b/>
                <w:bCs/>
                <w:color w:val="000000"/>
                <w:sz w:val="20"/>
                <w:szCs w:val="20"/>
                <w:lang w:eastAsia="es-SV"/>
              </w:rPr>
            </w:pPr>
          </w:p>
        </w:tc>
        <w:tc>
          <w:tcPr>
            <w:tcW w:w="3769" w:type="dxa"/>
            <w:vMerge/>
            <w:tcBorders>
              <w:top w:val="single" w:sz="8" w:space="0" w:color="auto"/>
              <w:left w:val="single" w:sz="8" w:space="0" w:color="auto"/>
              <w:bottom w:val="single" w:sz="8" w:space="0" w:color="000000"/>
              <w:right w:val="single" w:sz="8" w:space="0" w:color="auto"/>
            </w:tcBorders>
            <w:vAlign w:val="center"/>
            <w:hideMark/>
          </w:tcPr>
          <w:p w14:paraId="5AA4EFBA" w14:textId="77777777" w:rsidR="00FE6068" w:rsidRPr="00DF7037" w:rsidRDefault="00FE6068" w:rsidP="006559F7">
            <w:pPr>
              <w:spacing w:after="0" w:line="240" w:lineRule="auto"/>
              <w:rPr>
                <w:rFonts w:eastAsia="Times New Roman"/>
                <w:b/>
                <w:bCs/>
                <w:color w:val="000000"/>
                <w:sz w:val="20"/>
                <w:szCs w:val="20"/>
                <w:lang w:eastAsia="es-SV"/>
              </w:rPr>
            </w:pPr>
          </w:p>
        </w:tc>
        <w:tc>
          <w:tcPr>
            <w:tcW w:w="440" w:type="dxa"/>
            <w:tcBorders>
              <w:top w:val="nil"/>
              <w:left w:val="nil"/>
              <w:bottom w:val="single" w:sz="8" w:space="0" w:color="auto"/>
              <w:right w:val="single" w:sz="8" w:space="0" w:color="auto"/>
            </w:tcBorders>
            <w:shd w:val="clear" w:color="000000" w:fill="FFFFFF"/>
            <w:noWrap/>
            <w:vAlign w:val="center"/>
            <w:hideMark/>
          </w:tcPr>
          <w:p w14:paraId="048DA4FD" w14:textId="77777777" w:rsidR="00FE6068" w:rsidRPr="00DF7037" w:rsidRDefault="00FE6068" w:rsidP="006559F7">
            <w:pPr>
              <w:spacing w:after="0" w:line="240" w:lineRule="auto"/>
              <w:jc w:val="center"/>
              <w:rPr>
                <w:rFonts w:eastAsia="Times New Roman"/>
                <w:b/>
                <w:bCs/>
                <w:color w:val="000000"/>
                <w:sz w:val="20"/>
                <w:szCs w:val="20"/>
                <w:lang w:eastAsia="es-SV"/>
              </w:rPr>
            </w:pPr>
            <w:r w:rsidRPr="00DF7037">
              <w:rPr>
                <w:rFonts w:eastAsia="Times New Roman"/>
                <w:b/>
                <w:bCs/>
                <w:color w:val="000000"/>
                <w:sz w:val="20"/>
                <w:szCs w:val="20"/>
                <w:lang w:eastAsia="es-SV"/>
              </w:rPr>
              <w:t>AG</w:t>
            </w:r>
          </w:p>
        </w:tc>
        <w:tc>
          <w:tcPr>
            <w:tcW w:w="540" w:type="dxa"/>
            <w:tcBorders>
              <w:top w:val="nil"/>
              <w:left w:val="nil"/>
              <w:bottom w:val="single" w:sz="8" w:space="0" w:color="auto"/>
              <w:right w:val="single" w:sz="8" w:space="0" w:color="auto"/>
            </w:tcBorders>
            <w:shd w:val="clear" w:color="000000" w:fill="FFFFFF"/>
            <w:vAlign w:val="center"/>
            <w:hideMark/>
          </w:tcPr>
          <w:p w14:paraId="48FF3F66" w14:textId="77777777" w:rsidR="00FE6068" w:rsidRPr="00DF7037" w:rsidRDefault="00FE6068" w:rsidP="006559F7">
            <w:pPr>
              <w:spacing w:after="0" w:line="240" w:lineRule="auto"/>
              <w:jc w:val="center"/>
              <w:rPr>
                <w:rFonts w:eastAsia="Times New Roman"/>
                <w:b/>
                <w:bCs/>
                <w:color w:val="000000"/>
                <w:sz w:val="20"/>
                <w:szCs w:val="20"/>
                <w:lang w:eastAsia="es-SV"/>
              </w:rPr>
            </w:pPr>
            <w:r w:rsidRPr="00DF7037">
              <w:rPr>
                <w:rFonts w:eastAsia="Times New Roman"/>
                <w:b/>
                <w:bCs/>
                <w:color w:val="000000"/>
                <w:sz w:val="20"/>
                <w:szCs w:val="20"/>
                <w:lang w:eastAsia="es-SV"/>
              </w:rPr>
              <w:t>LT</w:t>
            </w:r>
          </w:p>
        </w:tc>
        <w:tc>
          <w:tcPr>
            <w:tcW w:w="385" w:type="dxa"/>
            <w:tcBorders>
              <w:top w:val="nil"/>
              <w:left w:val="nil"/>
              <w:bottom w:val="single" w:sz="8" w:space="0" w:color="auto"/>
              <w:right w:val="single" w:sz="8" w:space="0" w:color="auto"/>
            </w:tcBorders>
            <w:shd w:val="clear" w:color="000000" w:fill="FFFFFF"/>
            <w:vAlign w:val="center"/>
            <w:hideMark/>
          </w:tcPr>
          <w:p w14:paraId="032FFC75" w14:textId="77777777" w:rsidR="00FE6068" w:rsidRPr="00DF7037" w:rsidRDefault="00FE6068" w:rsidP="006559F7">
            <w:pPr>
              <w:spacing w:after="0" w:line="240" w:lineRule="auto"/>
              <w:jc w:val="center"/>
              <w:rPr>
                <w:rFonts w:eastAsia="Times New Roman"/>
                <w:b/>
                <w:bCs/>
                <w:color w:val="000000"/>
                <w:sz w:val="20"/>
                <w:szCs w:val="20"/>
                <w:lang w:eastAsia="es-SV"/>
              </w:rPr>
            </w:pPr>
            <w:r w:rsidRPr="00DF7037">
              <w:rPr>
                <w:rFonts w:eastAsia="Times New Roman"/>
                <w:b/>
                <w:bCs/>
                <w:color w:val="000000"/>
                <w:sz w:val="20"/>
                <w:szCs w:val="20"/>
                <w:lang w:eastAsia="es-SV"/>
              </w:rPr>
              <w:t>FF</w:t>
            </w:r>
          </w:p>
        </w:tc>
        <w:tc>
          <w:tcPr>
            <w:tcW w:w="444" w:type="dxa"/>
            <w:tcBorders>
              <w:top w:val="nil"/>
              <w:left w:val="nil"/>
              <w:bottom w:val="single" w:sz="8" w:space="0" w:color="auto"/>
              <w:right w:val="single" w:sz="8" w:space="0" w:color="auto"/>
            </w:tcBorders>
            <w:shd w:val="clear" w:color="000000" w:fill="FFFFFF"/>
            <w:vAlign w:val="center"/>
            <w:hideMark/>
          </w:tcPr>
          <w:p w14:paraId="62F4C428" w14:textId="77777777" w:rsidR="00FE6068" w:rsidRPr="00DF7037" w:rsidRDefault="00FE6068" w:rsidP="006559F7">
            <w:pPr>
              <w:spacing w:after="0" w:line="240" w:lineRule="auto"/>
              <w:jc w:val="center"/>
              <w:rPr>
                <w:rFonts w:eastAsia="Times New Roman"/>
                <w:b/>
                <w:bCs/>
                <w:color w:val="000000"/>
                <w:sz w:val="20"/>
                <w:szCs w:val="20"/>
                <w:lang w:eastAsia="es-SV"/>
              </w:rPr>
            </w:pPr>
            <w:r w:rsidRPr="00DF7037">
              <w:rPr>
                <w:rFonts w:eastAsia="Times New Roman"/>
                <w:b/>
                <w:bCs/>
                <w:color w:val="000000"/>
                <w:sz w:val="20"/>
                <w:szCs w:val="20"/>
                <w:lang w:eastAsia="es-SV"/>
              </w:rPr>
              <w:t>FR</w:t>
            </w:r>
          </w:p>
        </w:tc>
        <w:tc>
          <w:tcPr>
            <w:tcW w:w="1593" w:type="dxa"/>
            <w:tcBorders>
              <w:top w:val="single" w:sz="8" w:space="0" w:color="auto"/>
              <w:left w:val="single" w:sz="8" w:space="0" w:color="auto"/>
              <w:bottom w:val="single" w:sz="8" w:space="0" w:color="000000"/>
              <w:right w:val="single" w:sz="8" w:space="0" w:color="auto"/>
            </w:tcBorders>
            <w:vAlign w:val="center"/>
            <w:hideMark/>
          </w:tcPr>
          <w:p w14:paraId="63162074" w14:textId="77777777" w:rsidR="00FE6068" w:rsidRPr="00DF7037" w:rsidRDefault="00FE6068" w:rsidP="006559F7">
            <w:pPr>
              <w:spacing w:after="0" w:line="240" w:lineRule="auto"/>
              <w:rPr>
                <w:rFonts w:eastAsia="Times New Roman"/>
                <w:b/>
                <w:bCs/>
                <w:color w:val="000000"/>
                <w:sz w:val="20"/>
                <w:szCs w:val="20"/>
                <w:lang w:eastAsia="es-SV"/>
              </w:rPr>
            </w:pPr>
          </w:p>
        </w:tc>
        <w:tc>
          <w:tcPr>
            <w:tcW w:w="1418" w:type="dxa"/>
            <w:tcBorders>
              <w:top w:val="single" w:sz="8" w:space="0" w:color="auto"/>
              <w:left w:val="single" w:sz="8" w:space="0" w:color="auto"/>
              <w:bottom w:val="single" w:sz="8" w:space="0" w:color="000000"/>
              <w:right w:val="single" w:sz="8" w:space="0" w:color="auto"/>
            </w:tcBorders>
            <w:vAlign w:val="center"/>
            <w:hideMark/>
          </w:tcPr>
          <w:p w14:paraId="62E7DE87" w14:textId="77777777" w:rsidR="00FE6068" w:rsidRPr="00DF7037" w:rsidRDefault="00FE6068" w:rsidP="006559F7">
            <w:pPr>
              <w:spacing w:after="0" w:line="240" w:lineRule="auto"/>
              <w:rPr>
                <w:rFonts w:eastAsia="Times New Roman"/>
                <w:b/>
                <w:bCs/>
                <w:color w:val="000000"/>
                <w:sz w:val="20"/>
                <w:szCs w:val="20"/>
                <w:lang w:eastAsia="es-SV"/>
              </w:rPr>
            </w:pPr>
          </w:p>
        </w:tc>
      </w:tr>
      <w:tr w:rsidR="00FE6068" w:rsidRPr="00DF7037" w14:paraId="1F0F3113" w14:textId="77777777" w:rsidTr="006559F7">
        <w:trPr>
          <w:trHeight w:val="315"/>
        </w:trPr>
        <w:tc>
          <w:tcPr>
            <w:tcW w:w="4526" w:type="dxa"/>
            <w:gridSpan w:val="2"/>
            <w:tcBorders>
              <w:top w:val="single" w:sz="8" w:space="0" w:color="auto"/>
              <w:left w:val="nil"/>
              <w:bottom w:val="single" w:sz="8" w:space="0" w:color="auto"/>
              <w:right w:val="nil"/>
            </w:tcBorders>
            <w:shd w:val="clear" w:color="000000" w:fill="FFFFFF"/>
            <w:noWrap/>
            <w:vAlign w:val="bottom"/>
            <w:hideMark/>
          </w:tcPr>
          <w:p w14:paraId="57E7A43B"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Cuentas presupuestarias de Egresos que se afectan:</w:t>
            </w:r>
          </w:p>
        </w:tc>
        <w:tc>
          <w:tcPr>
            <w:tcW w:w="440" w:type="dxa"/>
            <w:tcBorders>
              <w:top w:val="nil"/>
              <w:left w:val="nil"/>
              <w:bottom w:val="single" w:sz="8" w:space="0" w:color="auto"/>
              <w:right w:val="nil"/>
            </w:tcBorders>
            <w:shd w:val="clear" w:color="000000" w:fill="FFFFFF"/>
            <w:noWrap/>
            <w:vAlign w:val="bottom"/>
            <w:hideMark/>
          </w:tcPr>
          <w:p w14:paraId="6C944678"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single" w:sz="8" w:space="0" w:color="auto"/>
              <w:right w:val="nil"/>
            </w:tcBorders>
            <w:shd w:val="clear" w:color="000000" w:fill="FFFFFF"/>
            <w:vAlign w:val="bottom"/>
            <w:hideMark/>
          </w:tcPr>
          <w:p w14:paraId="0F605E09" w14:textId="77777777" w:rsidR="00FE6068" w:rsidRPr="00DF7037" w:rsidRDefault="00FE6068" w:rsidP="006559F7">
            <w:pPr>
              <w:spacing w:after="0" w:line="240" w:lineRule="auto"/>
              <w:jc w:val="center"/>
              <w:rPr>
                <w:rFonts w:eastAsia="Times New Roman"/>
                <w:b/>
                <w:bCs/>
                <w:color w:val="000000"/>
                <w:sz w:val="20"/>
                <w:szCs w:val="20"/>
                <w:lang w:eastAsia="es-SV"/>
              </w:rPr>
            </w:pPr>
            <w:r w:rsidRPr="00DF7037">
              <w:rPr>
                <w:rFonts w:eastAsia="Times New Roman"/>
                <w:b/>
                <w:bCs/>
                <w:color w:val="000000"/>
                <w:sz w:val="20"/>
                <w:szCs w:val="20"/>
                <w:lang w:eastAsia="es-SV"/>
              </w:rPr>
              <w:t> </w:t>
            </w:r>
          </w:p>
        </w:tc>
        <w:tc>
          <w:tcPr>
            <w:tcW w:w="385" w:type="dxa"/>
            <w:tcBorders>
              <w:top w:val="nil"/>
              <w:left w:val="nil"/>
              <w:bottom w:val="single" w:sz="8" w:space="0" w:color="auto"/>
              <w:right w:val="nil"/>
            </w:tcBorders>
            <w:shd w:val="clear" w:color="000000" w:fill="FFFFFF"/>
            <w:vAlign w:val="bottom"/>
            <w:hideMark/>
          </w:tcPr>
          <w:p w14:paraId="7F043D3B" w14:textId="77777777" w:rsidR="00FE6068" w:rsidRPr="00DF7037" w:rsidRDefault="00FE6068" w:rsidP="006559F7">
            <w:pPr>
              <w:spacing w:after="0" w:line="240" w:lineRule="auto"/>
              <w:jc w:val="center"/>
              <w:rPr>
                <w:rFonts w:eastAsia="Times New Roman"/>
                <w:b/>
                <w:bCs/>
                <w:color w:val="000000"/>
                <w:sz w:val="20"/>
                <w:szCs w:val="20"/>
                <w:lang w:eastAsia="es-SV"/>
              </w:rPr>
            </w:pPr>
            <w:r w:rsidRPr="00DF7037">
              <w:rPr>
                <w:rFonts w:eastAsia="Times New Roman"/>
                <w:b/>
                <w:bCs/>
                <w:color w:val="000000"/>
                <w:sz w:val="20"/>
                <w:szCs w:val="20"/>
                <w:lang w:eastAsia="es-SV"/>
              </w:rPr>
              <w:t> </w:t>
            </w:r>
          </w:p>
        </w:tc>
        <w:tc>
          <w:tcPr>
            <w:tcW w:w="444" w:type="dxa"/>
            <w:tcBorders>
              <w:top w:val="nil"/>
              <w:left w:val="nil"/>
              <w:bottom w:val="single" w:sz="8" w:space="0" w:color="auto"/>
              <w:right w:val="nil"/>
            </w:tcBorders>
            <w:shd w:val="clear" w:color="000000" w:fill="FFFFFF"/>
            <w:vAlign w:val="bottom"/>
            <w:hideMark/>
          </w:tcPr>
          <w:p w14:paraId="60AE08F4" w14:textId="77777777" w:rsidR="00FE6068" w:rsidRPr="00DF7037" w:rsidRDefault="00FE6068" w:rsidP="006559F7">
            <w:pPr>
              <w:spacing w:after="0" w:line="240" w:lineRule="auto"/>
              <w:jc w:val="center"/>
              <w:rPr>
                <w:rFonts w:eastAsia="Times New Roman"/>
                <w:b/>
                <w:bCs/>
                <w:color w:val="000000"/>
                <w:sz w:val="20"/>
                <w:szCs w:val="20"/>
                <w:lang w:eastAsia="es-SV"/>
              </w:rPr>
            </w:pPr>
            <w:r w:rsidRPr="00DF7037">
              <w:rPr>
                <w:rFonts w:eastAsia="Times New Roman"/>
                <w:b/>
                <w:bCs/>
                <w:color w:val="000000"/>
                <w:sz w:val="20"/>
                <w:szCs w:val="20"/>
                <w:lang w:eastAsia="es-SV"/>
              </w:rPr>
              <w:t> </w:t>
            </w:r>
          </w:p>
        </w:tc>
        <w:tc>
          <w:tcPr>
            <w:tcW w:w="1593" w:type="dxa"/>
            <w:tcBorders>
              <w:top w:val="nil"/>
              <w:left w:val="nil"/>
              <w:bottom w:val="single" w:sz="8" w:space="0" w:color="auto"/>
              <w:right w:val="nil"/>
            </w:tcBorders>
            <w:shd w:val="clear" w:color="000000" w:fill="FFFFFF"/>
            <w:vAlign w:val="bottom"/>
            <w:hideMark/>
          </w:tcPr>
          <w:p w14:paraId="0F9A50AF" w14:textId="77777777" w:rsidR="00FE6068" w:rsidRPr="00DF7037" w:rsidRDefault="00FE6068" w:rsidP="006559F7">
            <w:pPr>
              <w:spacing w:after="0" w:line="240" w:lineRule="auto"/>
              <w:jc w:val="center"/>
              <w:rPr>
                <w:rFonts w:eastAsia="Times New Roman"/>
                <w:b/>
                <w:bCs/>
                <w:color w:val="000000"/>
                <w:sz w:val="20"/>
                <w:szCs w:val="20"/>
                <w:lang w:eastAsia="es-SV"/>
              </w:rPr>
            </w:pPr>
            <w:r w:rsidRPr="00DF7037">
              <w:rPr>
                <w:rFonts w:eastAsia="Times New Roman"/>
                <w:b/>
                <w:bCs/>
                <w:color w:val="000000"/>
                <w:sz w:val="20"/>
                <w:szCs w:val="20"/>
                <w:lang w:eastAsia="es-SV"/>
              </w:rPr>
              <w:t> </w:t>
            </w:r>
          </w:p>
        </w:tc>
        <w:tc>
          <w:tcPr>
            <w:tcW w:w="1418" w:type="dxa"/>
            <w:tcBorders>
              <w:top w:val="nil"/>
              <w:left w:val="nil"/>
              <w:bottom w:val="single" w:sz="8" w:space="0" w:color="auto"/>
              <w:right w:val="nil"/>
            </w:tcBorders>
            <w:shd w:val="clear" w:color="000000" w:fill="FFFFFF"/>
            <w:vAlign w:val="bottom"/>
            <w:hideMark/>
          </w:tcPr>
          <w:p w14:paraId="2E160D76" w14:textId="77777777" w:rsidR="00FE6068" w:rsidRPr="00DF7037" w:rsidRDefault="00FE6068" w:rsidP="006559F7">
            <w:pPr>
              <w:spacing w:after="0" w:line="240" w:lineRule="auto"/>
              <w:jc w:val="center"/>
              <w:rPr>
                <w:rFonts w:eastAsia="Times New Roman"/>
                <w:b/>
                <w:bCs/>
                <w:color w:val="000000"/>
                <w:sz w:val="20"/>
                <w:szCs w:val="20"/>
                <w:lang w:eastAsia="es-SV"/>
              </w:rPr>
            </w:pPr>
            <w:r w:rsidRPr="00DF7037">
              <w:rPr>
                <w:rFonts w:eastAsia="Times New Roman"/>
                <w:b/>
                <w:bCs/>
                <w:color w:val="000000"/>
                <w:sz w:val="20"/>
                <w:szCs w:val="20"/>
                <w:lang w:eastAsia="es-SV"/>
              </w:rPr>
              <w:t> </w:t>
            </w:r>
          </w:p>
        </w:tc>
      </w:tr>
      <w:tr w:rsidR="00FE6068" w:rsidRPr="00DF7037" w14:paraId="36809084" w14:textId="77777777" w:rsidTr="006559F7">
        <w:trPr>
          <w:trHeight w:val="300"/>
        </w:trPr>
        <w:tc>
          <w:tcPr>
            <w:tcW w:w="757" w:type="dxa"/>
            <w:tcBorders>
              <w:top w:val="nil"/>
              <w:left w:val="nil"/>
              <w:bottom w:val="nil"/>
              <w:right w:val="nil"/>
            </w:tcBorders>
            <w:shd w:val="clear" w:color="000000" w:fill="FFFFFF"/>
            <w:noWrap/>
            <w:vAlign w:val="bottom"/>
            <w:hideMark/>
          </w:tcPr>
          <w:p w14:paraId="24DA6B23"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3769" w:type="dxa"/>
            <w:tcBorders>
              <w:top w:val="nil"/>
              <w:left w:val="nil"/>
              <w:bottom w:val="nil"/>
              <w:right w:val="nil"/>
            </w:tcBorders>
            <w:shd w:val="clear" w:color="000000" w:fill="FFFFFF"/>
            <w:noWrap/>
            <w:vAlign w:val="bottom"/>
            <w:hideMark/>
          </w:tcPr>
          <w:p w14:paraId="6A4CF142"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440" w:type="dxa"/>
            <w:tcBorders>
              <w:top w:val="nil"/>
              <w:left w:val="nil"/>
              <w:bottom w:val="nil"/>
              <w:right w:val="nil"/>
            </w:tcBorders>
            <w:shd w:val="clear" w:color="000000" w:fill="FFFFFF"/>
            <w:noWrap/>
            <w:vAlign w:val="bottom"/>
            <w:hideMark/>
          </w:tcPr>
          <w:p w14:paraId="24D05F20"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68DE028C"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2814B058"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nil"/>
              <w:right w:val="nil"/>
            </w:tcBorders>
            <w:shd w:val="clear" w:color="000000" w:fill="FFFFFF"/>
            <w:vAlign w:val="bottom"/>
            <w:hideMark/>
          </w:tcPr>
          <w:p w14:paraId="3CBDE0A2"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nil"/>
              <w:right w:val="nil"/>
            </w:tcBorders>
            <w:shd w:val="clear" w:color="000000" w:fill="FFFFFF"/>
            <w:vAlign w:val="bottom"/>
            <w:hideMark/>
          </w:tcPr>
          <w:p w14:paraId="5B5F7753"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78718823"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r>
      <w:tr w:rsidR="00FE6068" w:rsidRPr="00DF7037" w14:paraId="40D4EEE5" w14:textId="77777777" w:rsidTr="006559F7">
        <w:trPr>
          <w:trHeight w:val="300"/>
        </w:trPr>
        <w:tc>
          <w:tcPr>
            <w:tcW w:w="757" w:type="dxa"/>
            <w:tcBorders>
              <w:top w:val="nil"/>
              <w:left w:val="nil"/>
              <w:bottom w:val="nil"/>
              <w:right w:val="nil"/>
            </w:tcBorders>
            <w:shd w:val="clear" w:color="000000" w:fill="FFFFFF"/>
            <w:noWrap/>
            <w:vAlign w:val="bottom"/>
            <w:hideMark/>
          </w:tcPr>
          <w:p w14:paraId="7D34DDB5" w14:textId="77777777" w:rsidR="00FE6068" w:rsidRPr="00DF7037" w:rsidRDefault="00FE6068" w:rsidP="006559F7">
            <w:pPr>
              <w:spacing w:after="0" w:line="240" w:lineRule="auto"/>
              <w:rPr>
                <w:rFonts w:eastAsia="Times New Roman"/>
                <w:b/>
                <w:bCs/>
                <w:sz w:val="20"/>
                <w:szCs w:val="20"/>
                <w:lang w:eastAsia="es-SV"/>
              </w:rPr>
            </w:pPr>
            <w:r w:rsidRPr="00DF7037">
              <w:rPr>
                <w:rFonts w:eastAsia="Times New Roman"/>
                <w:b/>
                <w:bCs/>
                <w:sz w:val="20"/>
                <w:szCs w:val="20"/>
                <w:lang w:eastAsia="es-SV"/>
              </w:rPr>
              <w:t>61</w:t>
            </w:r>
          </w:p>
        </w:tc>
        <w:tc>
          <w:tcPr>
            <w:tcW w:w="3769" w:type="dxa"/>
            <w:tcBorders>
              <w:top w:val="nil"/>
              <w:left w:val="nil"/>
              <w:bottom w:val="nil"/>
              <w:right w:val="nil"/>
            </w:tcBorders>
            <w:shd w:val="clear" w:color="000000" w:fill="FFFFFF"/>
            <w:noWrap/>
            <w:vAlign w:val="bottom"/>
            <w:hideMark/>
          </w:tcPr>
          <w:p w14:paraId="702A6D13" w14:textId="77777777" w:rsidR="00FE6068" w:rsidRPr="00DF7037" w:rsidRDefault="00FE6068" w:rsidP="006559F7">
            <w:pPr>
              <w:spacing w:after="0" w:line="240" w:lineRule="auto"/>
              <w:rPr>
                <w:rFonts w:eastAsia="Times New Roman"/>
                <w:b/>
                <w:bCs/>
                <w:sz w:val="20"/>
                <w:szCs w:val="20"/>
                <w:lang w:eastAsia="es-SV"/>
              </w:rPr>
            </w:pPr>
            <w:r w:rsidRPr="00DF7037">
              <w:rPr>
                <w:rFonts w:eastAsia="Times New Roman"/>
                <w:b/>
                <w:bCs/>
                <w:sz w:val="20"/>
                <w:szCs w:val="20"/>
                <w:lang w:eastAsia="es-SV"/>
              </w:rPr>
              <w:t xml:space="preserve"> INVERSIONES EN ACTIVOS FIJOS </w:t>
            </w:r>
          </w:p>
        </w:tc>
        <w:tc>
          <w:tcPr>
            <w:tcW w:w="440" w:type="dxa"/>
            <w:tcBorders>
              <w:top w:val="nil"/>
              <w:left w:val="nil"/>
              <w:bottom w:val="nil"/>
              <w:right w:val="nil"/>
            </w:tcBorders>
            <w:shd w:val="clear" w:color="000000" w:fill="FFFFFF"/>
            <w:noWrap/>
            <w:vAlign w:val="bottom"/>
            <w:hideMark/>
          </w:tcPr>
          <w:p w14:paraId="26A769B7"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7F8F5609"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38E49F31"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nil"/>
              <w:right w:val="nil"/>
            </w:tcBorders>
            <w:shd w:val="clear" w:color="000000" w:fill="FFFFFF"/>
            <w:vAlign w:val="bottom"/>
            <w:hideMark/>
          </w:tcPr>
          <w:p w14:paraId="35BBE176"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nil"/>
              <w:right w:val="nil"/>
            </w:tcBorders>
            <w:shd w:val="clear" w:color="000000" w:fill="FFFFFF"/>
            <w:vAlign w:val="bottom"/>
            <w:hideMark/>
          </w:tcPr>
          <w:p w14:paraId="03C52A5D"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3DF6D1A1"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r>
      <w:tr w:rsidR="00FE6068" w:rsidRPr="00DF7037" w14:paraId="08C0D4B6" w14:textId="77777777" w:rsidTr="006559F7">
        <w:trPr>
          <w:trHeight w:val="300"/>
        </w:trPr>
        <w:tc>
          <w:tcPr>
            <w:tcW w:w="757" w:type="dxa"/>
            <w:tcBorders>
              <w:top w:val="nil"/>
              <w:left w:val="nil"/>
              <w:bottom w:val="nil"/>
              <w:right w:val="nil"/>
            </w:tcBorders>
            <w:shd w:val="clear" w:color="000000" w:fill="FFFFFF"/>
            <w:noWrap/>
            <w:vAlign w:val="bottom"/>
            <w:hideMark/>
          </w:tcPr>
          <w:p w14:paraId="43DDA620" w14:textId="77777777" w:rsidR="00FE6068" w:rsidRPr="00DF7037" w:rsidRDefault="00FE6068" w:rsidP="006559F7">
            <w:pPr>
              <w:spacing w:after="0" w:line="240" w:lineRule="auto"/>
              <w:rPr>
                <w:rFonts w:eastAsia="Times New Roman"/>
                <w:b/>
                <w:bCs/>
                <w:sz w:val="20"/>
                <w:szCs w:val="20"/>
                <w:lang w:eastAsia="es-SV"/>
              </w:rPr>
            </w:pPr>
            <w:r w:rsidRPr="00DF7037">
              <w:rPr>
                <w:rFonts w:eastAsia="Times New Roman"/>
                <w:b/>
                <w:bCs/>
                <w:sz w:val="20"/>
                <w:szCs w:val="20"/>
                <w:lang w:eastAsia="es-SV"/>
              </w:rPr>
              <w:t>616</w:t>
            </w:r>
          </w:p>
        </w:tc>
        <w:tc>
          <w:tcPr>
            <w:tcW w:w="3769" w:type="dxa"/>
            <w:tcBorders>
              <w:top w:val="nil"/>
              <w:left w:val="nil"/>
              <w:bottom w:val="nil"/>
              <w:right w:val="nil"/>
            </w:tcBorders>
            <w:shd w:val="clear" w:color="000000" w:fill="FFFFFF"/>
            <w:noWrap/>
            <w:vAlign w:val="bottom"/>
            <w:hideMark/>
          </w:tcPr>
          <w:p w14:paraId="293AF8C9" w14:textId="77777777" w:rsidR="00FE6068" w:rsidRPr="00DF7037" w:rsidRDefault="00FE6068" w:rsidP="006559F7">
            <w:pPr>
              <w:spacing w:after="0" w:line="240" w:lineRule="auto"/>
              <w:rPr>
                <w:rFonts w:eastAsia="Times New Roman"/>
                <w:b/>
                <w:bCs/>
                <w:sz w:val="20"/>
                <w:szCs w:val="20"/>
                <w:lang w:eastAsia="es-SV"/>
              </w:rPr>
            </w:pPr>
            <w:r w:rsidRPr="00DF7037">
              <w:rPr>
                <w:rFonts w:eastAsia="Times New Roman"/>
                <w:b/>
                <w:bCs/>
                <w:sz w:val="20"/>
                <w:szCs w:val="20"/>
                <w:lang w:eastAsia="es-SV"/>
              </w:rPr>
              <w:t xml:space="preserve"> INFRAESTRUCTURA </w:t>
            </w:r>
          </w:p>
        </w:tc>
        <w:tc>
          <w:tcPr>
            <w:tcW w:w="440" w:type="dxa"/>
            <w:tcBorders>
              <w:top w:val="nil"/>
              <w:left w:val="nil"/>
              <w:bottom w:val="nil"/>
              <w:right w:val="nil"/>
            </w:tcBorders>
            <w:shd w:val="clear" w:color="000000" w:fill="FFFFFF"/>
            <w:noWrap/>
            <w:vAlign w:val="bottom"/>
            <w:hideMark/>
          </w:tcPr>
          <w:p w14:paraId="566704B8"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492CEE8B"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5BC83352"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nil"/>
              <w:right w:val="nil"/>
            </w:tcBorders>
            <w:shd w:val="clear" w:color="000000" w:fill="FFFFFF"/>
            <w:vAlign w:val="bottom"/>
            <w:hideMark/>
          </w:tcPr>
          <w:p w14:paraId="2A65AF0D"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nil"/>
              <w:right w:val="nil"/>
            </w:tcBorders>
            <w:shd w:val="clear" w:color="000000" w:fill="FFFFFF"/>
            <w:vAlign w:val="bottom"/>
            <w:hideMark/>
          </w:tcPr>
          <w:p w14:paraId="19F94C88"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0BF9C9D6"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r>
      <w:tr w:rsidR="00FE6068" w:rsidRPr="00DF7037" w14:paraId="5AEE2493" w14:textId="77777777" w:rsidTr="006559F7">
        <w:trPr>
          <w:trHeight w:val="300"/>
        </w:trPr>
        <w:tc>
          <w:tcPr>
            <w:tcW w:w="757" w:type="dxa"/>
            <w:tcBorders>
              <w:top w:val="nil"/>
              <w:left w:val="nil"/>
              <w:bottom w:val="nil"/>
              <w:right w:val="nil"/>
            </w:tcBorders>
            <w:shd w:val="clear" w:color="000000" w:fill="FFFFFF"/>
            <w:noWrap/>
            <w:vAlign w:val="bottom"/>
            <w:hideMark/>
          </w:tcPr>
          <w:p w14:paraId="68AD05E8" w14:textId="77777777" w:rsidR="00FE6068" w:rsidRPr="00DF7037" w:rsidRDefault="00FE6068" w:rsidP="006559F7">
            <w:pPr>
              <w:spacing w:after="0" w:line="240" w:lineRule="auto"/>
              <w:rPr>
                <w:rFonts w:eastAsia="Times New Roman"/>
                <w:sz w:val="20"/>
                <w:szCs w:val="20"/>
                <w:lang w:eastAsia="es-SV"/>
              </w:rPr>
            </w:pPr>
            <w:r w:rsidRPr="00DF7037">
              <w:rPr>
                <w:rFonts w:eastAsia="Times New Roman"/>
                <w:sz w:val="20"/>
                <w:szCs w:val="20"/>
                <w:lang w:eastAsia="es-SV"/>
              </w:rPr>
              <w:t>61699</w:t>
            </w:r>
          </w:p>
        </w:tc>
        <w:tc>
          <w:tcPr>
            <w:tcW w:w="3769" w:type="dxa"/>
            <w:tcBorders>
              <w:top w:val="nil"/>
              <w:left w:val="nil"/>
              <w:bottom w:val="nil"/>
              <w:right w:val="nil"/>
            </w:tcBorders>
            <w:shd w:val="clear" w:color="000000" w:fill="FFFFFF"/>
            <w:noWrap/>
            <w:vAlign w:val="bottom"/>
            <w:hideMark/>
          </w:tcPr>
          <w:p w14:paraId="50C89389" w14:textId="77777777" w:rsidR="00FE6068" w:rsidRPr="00DF7037" w:rsidRDefault="00FE6068" w:rsidP="006559F7">
            <w:pPr>
              <w:spacing w:after="0" w:line="240" w:lineRule="auto"/>
              <w:rPr>
                <w:rFonts w:eastAsia="Times New Roman"/>
                <w:sz w:val="20"/>
                <w:szCs w:val="20"/>
                <w:lang w:eastAsia="es-SV"/>
              </w:rPr>
            </w:pPr>
            <w:r w:rsidRPr="00DF7037">
              <w:rPr>
                <w:rFonts w:eastAsia="Times New Roman"/>
                <w:sz w:val="20"/>
                <w:szCs w:val="20"/>
                <w:lang w:eastAsia="es-SV"/>
              </w:rPr>
              <w:t xml:space="preserve"> OBRAS DE INFRAESTRUCTURA DIVERSAS </w:t>
            </w:r>
          </w:p>
        </w:tc>
        <w:tc>
          <w:tcPr>
            <w:tcW w:w="440" w:type="dxa"/>
            <w:tcBorders>
              <w:top w:val="nil"/>
              <w:left w:val="nil"/>
              <w:bottom w:val="nil"/>
              <w:right w:val="nil"/>
            </w:tcBorders>
            <w:shd w:val="clear" w:color="000000" w:fill="FFFFFF"/>
            <w:noWrap/>
            <w:vAlign w:val="bottom"/>
            <w:hideMark/>
          </w:tcPr>
          <w:p w14:paraId="39D0CB15"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1A0BB614"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0301</w:t>
            </w:r>
          </w:p>
        </w:tc>
        <w:tc>
          <w:tcPr>
            <w:tcW w:w="385" w:type="dxa"/>
            <w:tcBorders>
              <w:top w:val="nil"/>
              <w:left w:val="nil"/>
              <w:bottom w:val="nil"/>
              <w:right w:val="nil"/>
            </w:tcBorders>
            <w:shd w:val="clear" w:color="000000" w:fill="FFFFFF"/>
            <w:vAlign w:val="bottom"/>
            <w:hideMark/>
          </w:tcPr>
          <w:p w14:paraId="4E54E1C0"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2</w:t>
            </w:r>
          </w:p>
        </w:tc>
        <w:tc>
          <w:tcPr>
            <w:tcW w:w="444" w:type="dxa"/>
            <w:tcBorders>
              <w:top w:val="nil"/>
              <w:left w:val="nil"/>
              <w:bottom w:val="nil"/>
              <w:right w:val="nil"/>
            </w:tcBorders>
            <w:shd w:val="clear" w:color="000000" w:fill="FFFFFF"/>
            <w:vAlign w:val="bottom"/>
            <w:hideMark/>
          </w:tcPr>
          <w:p w14:paraId="29655D57"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000</w:t>
            </w:r>
          </w:p>
        </w:tc>
        <w:tc>
          <w:tcPr>
            <w:tcW w:w="1593" w:type="dxa"/>
            <w:tcBorders>
              <w:top w:val="nil"/>
              <w:left w:val="nil"/>
              <w:bottom w:val="nil"/>
              <w:right w:val="nil"/>
            </w:tcBorders>
            <w:shd w:val="clear" w:color="000000" w:fill="FFFFFF"/>
            <w:vAlign w:val="bottom"/>
            <w:hideMark/>
          </w:tcPr>
          <w:p w14:paraId="30BA9D3C" w14:textId="77777777" w:rsidR="00FE6068" w:rsidRPr="00DF7037" w:rsidRDefault="00FE6068" w:rsidP="006559F7">
            <w:pPr>
              <w:spacing w:after="0" w:line="240" w:lineRule="auto"/>
              <w:jc w:val="right"/>
              <w:rPr>
                <w:rFonts w:eastAsia="Times New Roman"/>
                <w:color w:val="000000"/>
                <w:sz w:val="20"/>
                <w:szCs w:val="20"/>
                <w:lang w:eastAsia="es-SV"/>
              </w:rPr>
            </w:pPr>
            <w:r w:rsidRPr="00DF7037">
              <w:rPr>
                <w:rFonts w:eastAsia="Times New Roman"/>
                <w:color w:val="000000"/>
                <w:sz w:val="20"/>
                <w:szCs w:val="20"/>
                <w:lang w:eastAsia="es-SV"/>
              </w:rPr>
              <w:t xml:space="preserve"> $     430,897.98 </w:t>
            </w:r>
          </w:p>
        </w:tc>
        <w:tc>
          <w:tcPr>
            <w:tcW w:w="1418" w:type="dxa"/>
            <w:tcBorders>
              <w:top w:val="nil"/>
              <w:left w:val="nil"/>
              <w:bottom w:val="nil"/>
              <w:right w:val="nil"/>
            </w:tcBorders>
            <w:shd w:val="clear" w:color="000000" w:fill="FFFFFF"/>
            <w:vAlign w:val="bottom"/>
            <w:hideMark/>
          </w:tcPr>
          <w:p w14:paraId="022EDD58"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r>
      <w:tr w:rsidR="00FE6068" w:rsidRPr="00DF7037" w14:paraId="68F0D9D6" w14:textId="77777777" w:rsidTr="006559F7">
        <w:trPr>
          <w:trHeight w:val="300"/>
        </w:trPr>
        <w:tc>
          <w:tcPr>
            <w:tcW w:w="757" w:type="dxa"/>
            <w:tcBorders>
              <w:top w:val="nil"/>
              <w:left w:val="nil"/>
              <w:bottom w:val="nil"/>
              <w:right w:val="nil"/>
            </w:tcBorders>
            <w:shd w:val="clear" w:color="000000" w:fill="FFFFFF"/>
            <w:noWrap/>
            <w:vAlign w:val="bottom"/>
            <w:hideMark/>
          </w:tcPr>
          <w:p w14:paraId="7CFE10AA"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3769" w:type="dxa"/>
            <w:tcBorders>
              <w:top w:val="nil"/>
              <w:left w:val="nil"/>
              <w:bottom w:val="nil"/>
              <w:right w:val="nil"/>
            </w:tcBorders>
            <w:shd w:val="clear" w:color="000000" w:fill="FFFFFF"/>
            <w:noWrap/>
            <w:vAlign w:val="bottom"/>
            <w:hideMark/>
          </w:tcPr>
          <w:p w14:paraId="39D244DE"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440" w:type="dxa"/>
            <w:tcBorders>
              <w:top w:val="nil"/>
              <w:left w:val="nil"/>
              <w:bottom w:val="nil"/>
              <w:right w:val="nil"/>
            </w:tcBorders>
            <w:shd w:val="clear" w:color="000000" w:fill="FFFFFF"/>
            <w:noWrap/>
            <w:vAlign w:val="bottom"/>
            <w:hideMark/>
          </w:tcPr>
          <w:p w14:paraId="52A8BCE8"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2E63FC54"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4CD3F982"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nil"/>
              <w:right w:val="nil"/>
            </w:tcBorders>
            <w:shd w:val="clear" w:color="000000" w:fill="FFFFFF"/>
            <w:vAlign w:val="bottom"/>
            <w:hideMark/>
          </w:tcPr>
          <w:p w14:paraId="7B17C5A4"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nil"/>
              <w:right w:val="nil"/>
            </w:tcBorders>
            <w:shd w:val="clear" w:color="000000" w:fill="FFFFFF"/>
            <w:vAlign w:val="bottom"/>
            <w:hideMark/>
          </w:tcPr>
          <w:p w14:paraId="5A06277A"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392559BF"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r>
      <w:tr w:rsidR="00FE6068" w:rsidRPr="00DF7037" w14:paraId="13E689A4" w14:textId="77777777" w:rsidTr="006559F7">
        <w:trPr>
          <w:trHeight w:val="315"/>
        </w:trPr>
        <w:tc>
          <w:tcPr>
            <w:tcW w:w="4526" w:type="dxa"/>
            <w:gridSpan w:val="2"/>
            <w:tcBorders>
              <w:top w:val="nil"/>
              <w:left w:val="nil"/>
              <w:bottom w:val="single" w:sz="8" w:space="0" w:color="auto"/>
              <w:right w:val="nil"/>
            </w:tcBorders>
            <w:shd w:val="clear" w:color="000000" w:fill="FFFFFF"/>
            <w:noWrap/>
            <w:vAlign w:val="bottom"/>
            <w:hideMark/>
          </w:tcPr>
          <w:p w14:paraId="7AE1E4B2"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Cuentas presupuestarias de Egresos que se crean:</w:t>
            </w:r>
          </w:p>
        </w:tc>
        <w:tc>
          <w:tcPr>
            <w:tcW w:w="440" w:type="dxa"/>
            <w:tcBorders>
              <w:top w:val="nil"/>
              <w:left w:val="nil"/>
              <w:bottom w:val="single" w:sz="8" w:space="0" w:color="auto"/>
              <w:right w:val="nil"/>
            </w:tcBorders>
            <w:shd w:val="clear" w:color="000000" w:fill="FFFFFF"/>
            <w:vAlign w:val="bottom"/>
            <w:hideMark/>
          </w:tcPr>
          <w:p w14:paraId="470F6777"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single" w:sz="8" w:space="0" w:color="auto"/>
              <w:right w:val="nil"/>
            </w:tcBorders>
            <w:shd w:val="clear" w:color="000000" w:fill="FFFFFF"/>
            <w:vAlign w:val="bottom"/>
            <w:hideMark/>
          </w:tcPr>
          <w:p w14:paraId="3501222A"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single" w:sz="8" w:space="0" w:color="auto"/>
              <w:right w:val="nil"/>
            </w:tcBorders>
            <w:shd w:val="clear" w:color="000000" w:fill="FFFFFF"/>
            <w:vAlign w:val="bottom"/>
            <w:hideMark/>
          </w:tcPr>
          <w:p w14:paraId="0788683F"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single" w:sz="8" w:space="0" w:color="auto"/>
              <w:right w:val="nil"/>
            </w:tcBorders>
            <w:shd w:val="clear" w:color="000000" w:fill="FFFFFF"/>
            <w:vAlign w:val="bottom"/>
            <w:hideMark/>
          </w:tcPr>
          <w:p w14:paraId="1713FB33"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single" w:sz="8" w:space="0" w:color="auto"/>
              <w:right w:val="nil"/>
            </w:tcBorders>
            <w:shd w:val="clear" w:color="000000" w:fill="FFFFFF"/>
            <w:vAlign w:val="bottom"/>
            <w:hideMark/>
          </w:tcPr>
          <w:p w14:paraId="7498A3D9" w14:textId="77777777" w:rsidR="00FE6068" w:rsidRPr="00DF7037" w:rsidRDefault="00FE6068" w:rsidP="006559F7">
            <w:pPr>
              <w:spacing w:after="0" w:line="240" w:lineRule="auto"/>
              <w:jc w:val="right"/>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single" w:sz="8" w:space="0" w:color="auto"/>
              <w:right w:val="nil"/>
            </w:tcBorders>
            <w:shd w:val="clear" w:color="000000" w:fill="FFFFFF"/>
            <w:vAlign w:val="bottom"/>
            <w:hideMark/>
          </w:tcPr>
          <w:p w14:paraId="1ED2B13F" w14:textId="77777777" w:rsidR="00FE6068" w:rsidRPr="00DF7037" w:rsidRDefault="00FE6068" w:rsidP="006559F7">
            <w:pPr>
              <w:spacing w:after="0" w:line="240" w:lineRule="auto"/>
              <w:jc w:val="center"/>
              <w:rPr>
                <w:rFonts w:eastAsia="Times New Roman"/>
                <w:b/>
                <w:bCs/>
                <w:color w:val="000000"/>
                <w:sz w:val="20"/>
                <w:szCs w:val="20"/>
                <w:lang w:eastAsia="es-SV"/>
              </w:rPr>
            </w:pPr>
            <w:r w:rsidRPr="00DF7037">
              <w:rPr>
                <w:rFonts w:eastAsia="Times New Roman"/>
                <w:b/>
                <w:bCs/>
                <w:color w:val="000000"/>
                <w:sz w:val="20"/>
                <w:szCs w:val="20"/>
                <w:lang w:eastAsia="es-SV"/>
              </w:rPr>
              <w:t> </w:t>
            </w:r>
          </w:p>
        </w:tc>
      </w:tr>
      <w:tr w:rsidR="00FE6068" w:rsidRPr="00DF7037" w14:paraId="34E0B11F" w14:textId="77777777" w:rsidTr="006559F7">
        <w:trPr>
          <w:trHeight w:val="300"/>
        </w:trPr>
        <w:tc>
          <w:tcPr>
            <w:tcW w:w="757" w:type="dxa"/>
            <w:tcBorders>
              <w:top w:val="nil"/>
              <w:left w:val="nil"/>
              <w:bottom w:val="nil"/>
              <w:right w:val="nil"/>
            </w:tcBorders>
            <w:shd w:val="clear" w:color="000000" w:fill="FFFFFF"/>
            <w:noWrap/>
            <w:vAlign w:val="bottom"/>
            <w:hideMark/>
          </w:tcPr>
          <w:p w14:paraId="0E3B248F"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3769" w:type="dxa"/>
            <w:tcBorders>
              <w:top w:val="nil"/>
              <w:left w:val="nil"/>
              <w:bottom w:val="nil"/>
              <w:right w:val="nil"/>
            </w:tcBorders>
            <w:shd w:val="clear" w:color="000000" w:fill="FFFFFF"/>
            <w:noWrap/>
            <w:vAlign w:val="bottom"/>
            <w:hideMark/>
          </w:tcPr>
          <w:p w14:paraId="0DF63C79"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440" w:type="dxa"/>
            <w:tcBorders>
              <w:top w:val="nil"/>
              <w:left w:val="nil"/>
              <w:bottom w:val="nil"/>
              <w:right w:val="nil"/>
            </w:tcBorders>
            <w:shd w:val="clear" w:color="000000" w:fill="FFFFFF"/>
            <w:noWrap/>
            <w:vAlign w:val="bottom"/>
            <w:hideMark/>
          </w:tcPr>
          <w:p w14:paraId="3A7A9C1D"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0CC3DA2F"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5095E1CA"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nil"/>
              <w:right w:val="nil"/>
            </w:tcBorders>
            <w:shd w:val="clear" w:color="000000" w:fill="FFFFFF"/>
            <w:vAlign w:val="bottom"/>
            <w:hideMark/>
          </w:tcPr>
          <w:p w14:paraId="2103DC60"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nil"/>
              <w:right w:val="nil"/>
            </w:tcBorders>
            <w:shd w:val="clear" w:color="000000" w:fill="FFFFFF"/>
            <w:vAlign w:val="bottom"/>
            <w:hideMark/>
          </w:tcPr>
          <w:p w14:paraId="2C2A081F"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63865E68"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r>
      <w:tr w:rsidR="00FE6068" w:rsidRPr="00DF7037" w14:paraId="153330B3" w14:textId="77777777" w:rsidTr="006559F7">
        <w:trPr>
          <w:trHeight w:val="300"/>
        </w:trPr>
        <w:tc>
          <w:tcPr>
            <w:tcW w:w="757" w:type="dxa"/>
            <w:tcBorders>
              <w:top w:val="nil"/>
              <w:left w:val="nil"/>
              <w:bottom w:val="nil"/>
              <w:right w:val="nil"/>
            </w:tcBorders>
            <w:shd w:val="clear" w:color="000000" w:fill="FFFFFF"/>
            <w:noWrap/>
            <w:vAlign w:val="bottom"/>
            <w:hideMark/>
          </w:tcPr>
          <w:p w14:paraId="2AF7B6F9"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51</w:t>
            </w:r>
          </w:p>
        </w:tc>
        <w:tc>
          <w:tcPr>
            <w:tcW w:w="3769" w:type="dxa"/>
            <w:tcBorders>
              <w:top w:val="nil"/>
              <w:left w:val="nil"/>
              <w:bottom w:val="nil"/>
              <w:right w:val="nil"/>
            </w:tcBorders>
            <w:shd w:val="clear" w:color="000000" w:fill="FFFFFF"/>
            <w:noWrap/>
            <w:vAlign w:val="bottom"/>
            <w:hideMark/>
          </w:tcPr>
          <w:p w14:paraId="7C333795"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REMUNERACIONES</w:t>
            </w:r>
          </w:p>
        </w:tc>
        <w:tc>
          <w:tcPr>
            <w:tcW w:w="440" w:type="dxa"/>
            <w:tcBorders>
              <w:top w:val="nil"/>
              <w:left w:val="nil"/>
              <w:bottom w:val="nil"/>
              <w:right w:val="nil"/>
            </w:tcBorders>
            <w:shd w:val="clear" w:color="000000" w:fill="FFFFFF"/>
            <w:noWrap/>
            <w:vAlign w:val="bottom"/>
            <w:hideMark/>
          </w:tcPr>
          <w:p w14:paraId="53E85A1F"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13D62F01"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1AD607BE"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nil"/>
              <w:right w:val="nil"/>
            </w:tcBorders>
            <w:shd w:val="clear" w:color="000000" w:fill="FFFFFF"/>
            <w:vAlign w:val="bottom"/>
            <w:hideMark/>
          </w:tcPr>
          <w:p w14:paraId="1FF3B75A"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nil"/>
              <w:right w:val="nil"/>
            </w:tcBorders>
            <w:shd w:val="clear" w:color="000000" w:fill="FFFFFF"/>
            <w:vAlign w:val="bottom"/>
            <w:hideMark/>
          </w:tcPr>
          <w:p w14:paraId="63CDBB6E"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669C4C97"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r>
      <w:tr w:rsidR="00FE6068" w:rsidRPr="00DF7037" w14:paraId="199E42B6" w14:textId="77777777" w:rsidTr="006559F7">
        <w:trPr>
          <w:trHeight w:val="300"/>
        </w:trPr>
        <w:tc>
          <w:tcPr>
            <w:tcW w:w="757" w:type="dxa"/>
            <w:tcBorders>
              <w:top w:val="nil"/>
              <w:left w:val="nil"/>
              <w:bottom w:val="nil"/>
              <w:right w:val="nil"/>
            </w:tcBorders>
            <w:shd w:val="clear" w:color="000000" w:fill="FFFFFF"/>
            <w:noWrap/>
            <w:vAlign w:val="bottom"/>
            <w:hideMark/>
          </w:tcPr>
          <w:p w14:paraId="67DFEF75"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512</w:t>
            </w:r>
          </w:p>
        </w:tc>
        <w:tc>
          <w:tcPr>
            <w:tcW w:w="3769" w:type="dxa"/>
            <w:tcBorders>
              <w:top w:val="nil"/>
              <w:left w:val="nil"/>
              <w:bottom w:val="nil"/>
              <w:right w:val="nil"/>
            </w:tcBorders>
            <w:shd w:val="clear" w:color="000000" w:fill="FFFFFF"/>
            <w:vAlign w:val="bottom"/>
            <w:hideMark/>
          </w:tcPr>
          <w:p w14:paraId="14F250B2"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REMUNERACIONES EVENTUALES</w:t>
            </w:r>
          </w:p>
        </w:tc>
        <w:tc>
          <w:tcPr>
            <w:tcW w:w="440" w:type="dxa"/>
            <w:tcBorders>
              <w:top w:val="nil"/>
              <w:left w:val="nil"/>
              <w:bottom w:val="nil"/>
              <w:right w:val="nil"/>
            </w:tcBorders>
            <w:shd w:val="clear" w:color="000000" w:fill="FFFFFF"/>
            <w:noWrap/>
            <w:vAlign w:val="bottom"/>
            <w:hideMark/>
          </w:tcPr>
          <w:p w14:paraId="2F0E7370"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586F610F"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43EB6054"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nil"/>
              <w:right w:val="nil"/>
            </w:tcBorders>
            <w:shd w:val="clear" w:color="000000" w:fill="FFFFFF"/>
            <w:vAlign w:val="bottom"/>
            <w:hideMark/>
          </w:tcPr>
          <w:p w14:paraId="37DB553A"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nil"/>
              <w:right w:val="nil"/>
            </w:tcBorders>
            <w:shd w:val="clear" w:color="000000" w:fill="FFFFFF"/>
            <w:vAlign w:val="bottom"/>
            <w:hideMark/>
          </w:tcPr>
          <w:p w14:paraId="74615C52"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561FB637"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r>
      <w:tr w:rsidR="00FE6068" w:rsidRPr="00DF7037" w14:paraId="2E1F4E64" w14:textId="77777777" w:rsidTr="006559F7">
        <w:trPr>
          <w:trHeight w:val="300"/>
        </w:trPr>
        <w:tc>
          <w:tcPr>
            <w:tcW w:w="757" w:type="dxa"/>
            <w:tcBorders>
              <w:top w:val="nil"/>
              <w:left w:val="nil"/>
              <w:bottom w:val="nil"/>
              <w:right w:val="nil"/>
            </w:tcBorders>
            <w:shd w:val="clear" w:color="000000" w:fill="FFFFFF"/>
            <w:noWrap/>
            <w:vAlign w:val="bottom"/>
            <w:hideMark/>
          </w:tcPr>
          <w:p w14:paraId="6771F4B7"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51202</w:t>
            </w:r>
          </w:p>
        </w:tc>
        <w:tc>
          <w:tcPr>
            <w:tcW w:w="3769" w:type="dxa"/>
            <w:tcBorders>
              <w:top w:val="nil"/>
              <w:left w:val="nil"/>
              <w:bottom w:val="nil"/>
              <w:right w:val="nil"/>
            </w:tcBorders>
            <w:shd w:val="clear" w:color="000000" w:fill="FFFFFF"/>
            <w:noWrap/>
            <w:vAlign w:val="bottom"/>
            <w:hideMark/>
          </w:tcPr>
          <w:p w14:paraId="19C5FDF4"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SALARIOS POR JORNAL</w:t>
            </w:r>
          </w:p>
        </w:tc>
        <w:tc>
          <w:tcPr>
            <w:tcW w:w="440" w:type="dxa"/>
            <w:tcBorders>
              <w:top w:val="nil"/>
              <w:left w:val="nil"/>
              <w:bottom w:val="nil"/>
              <w:right w:val="nil"/>
            </w:tcBorders>
            <w:shd w:val="clear" w:color="000000" w:fill="FFFFFF"/>
            <w:noWrap/>
            <w:vAlign w:val="bottom"/>
            <w:hideMark/>
          </w:tcPr>
          <w:p w14:paraId="5BAC3B93"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7976709B"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0301</w:t>
            </w:r>
          </w:p>
        </w:tc>
        <w:tc>
          <w:tcPr>
            <w:tcW w:w="385" w:type="dxa"/>
            <w:tcBorders>
              <w:top w:val="nil"/>
              <w:left w:val="nil"/>
              <w:bottom w:val="nil"/>
              <w:right w:val="nil"/>
            </w:tcBorders>
            <w:shd w:val="clear" w:color="000000" w:fill="FFFFFF"/>
            <w:vAlign w:val="bottom"/>
            <w:hideMark/>
          </w:tcPr>
          <w:p w14:paraId="4FCAF453"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2</w:t>
            </w:r>
          </w:p>
        </w:tc>
        <w:tc>
          <w:tcPr>
            <w:tcW w:w="444" w:type="dxa"/>
            <w:tcBorders>
              <w:top w:val="nil"/>
              <w:left w:val="nil"/>
              <w:bottom w:val="nil"/>
              <w:right w:val="nil"/>
            </w:tcBorders>
            <w:shd w:val="clear" w:color="000000" w:fill="FFFFFF"/>
            <w:vAlign w:val="bottom"/>
            <w:hideMark/>
          </w:tcPr>
          <w:p w14:paraId="380C0478"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000</w:t>
            </w:r>
          </w:p>
        </w:tc>
        <w:tc>
          <w:tcPr>
            <w:tcW w:w="1593" w:type="dxa"/>
            <w:tcBorders>
              <w:top w:val="nil"/>
              <w:left w:val="nil"/>
              <w:bottom w:val="nil"/>
              <w:right w:val="nil"/>
            </w:tcBorders>
            <w:shd w:val="clear" w:color="000000" w:fill="FFFFFF"/>
            <w:vAlign w:val="bottom"/>
            <w:hideMark/>
          </w:tcPr>
          <w:p w14:paraId="40145426"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66ED0680"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xml:space="preserve"> $        1,250.00 </w:t>
            </w:r>
          </w:p>
        </w:tc>
      </w:tr>
      <w:tr w:rsidR="00FE6068" w:rsidRPr="00DF7037" w14:paraId="7ADA261D" w14:textId="77777777" w:rsidTr="006559F7">
        <w:trPr>
          <w:trHeight w:val="300"/>
        </w:trPr>
        <w:tc>
          <w:tcPr>
            <w:tcW w:w="757" w:type="dxa"/>
            <w:tcBorders>
              <w:top w:val="nil"/>
              <w:left w:val="nil"/>
              <w:bottom w:val="nil"/>
              <w:right w:val="nil"/>
            </w:tcBorders>
            <w:shd w:val="clear" w:color="000000" w:fill="FFFFFF"/>
            <w:noWrap/>
            <w:vAlign w:val="bottom"/>
            <w:hideMark/>
          </w:tcPr>
          <w:p w14:paraId="020F2FC5"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54</w:t>
            </w:r>
          </w:p>
        </w:tc>
        <w:tc>
          <w:tcPr>
            <w:tcW w:w="3769" w:type="dxa"/>
            <w:tcBorders>
              <w:top w:val="nil"/>
              <w:left w:val="nil"/>
              <w:bottom w:val="nil"/>
              <w:right w:val="nil"/>
            </w:tcBorders>
            <w:shd w:val="clear" w:color="000000" w:fill="FFFFFF"/>
            <w:noWrap/>
            <w:vAlign w:val="bottom"/>
            <w:hideMark/>
          </w:tcPr>
          <w:p w14:paraId="1BA83916"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ADQUISICIÓN DE BIENES Y SERVICIOS</w:t>
            </w:r>
          </w:p>
        </w:tc>
        <w:tc>
          <w:tcPr>
            <w:tcW w:w="440" w:type="dxa"/>
            <w:tcBorders>
              <w:top w:val="nil"/>
              <w:left w:val="nil"/>
              <w:bottom w:val="nil"/>
              <w:right w:val="nil"/>
            </w:tcBorders>
            <w:shd w:val="clear" w:color="000000" w:fill="FFFFFF"/>
            <w:vAlign w:val="bottom"/>
            <w:hideMark/>
          </w:tcPr>
          <w:p w14:paraId="1FA2D464"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44BAD12D"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4DF784D0"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nil"/>
              <w:right w:val="nil"/>
            </w:tcBorders>
            <w:shd w:val="clear" w:color="000000" w:fill="FFFFFF"/>
            <w:vAlign w:val="bottom"/>
            <w:hideMark/>
          </w:tcPr>
          <w:p w14:paraId="2BAEF4C2"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nil"/>
              <w:right w:val="nil"/>
            </w:tcBorders>
            <w:shd w:val="clear" w:color="000000" w:fill="FFFFFF"/>
            <w:noWrap/>
            <w:vAlign w:val="bottom"/>
            <w:hideMark/>
          </w:tcPr>
          <w:p w14:paraId="71F07E1B"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3222C486"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 </w:t>
            </w:r>
          </w:p>
        </w:tc>
      </w:tr>
      <w:tr w:rsidR="00FE6068" w:rsidRPr="00DF7037" w14:paraId="01908F87" w14:textId="77777777" w:rsidTr="006559F7">
        <w:trPr>
          <w:trHeight w:val="300"/>
        </w:trPr>
        <w:tc>
          <w:tcPr>
            <w:tcW w:w="757" w:type="dxa"/>
            <w:tcBorders>
              <w:top w:val="nil"/>
              <w:left w:val="nil"/>
              <w:bottom w:val="nil"/>
              <w:right w:val="nil"/>
            </w:tcBorders>
            <w:shd w:val="clear" w:color="000000" w:fill="FFFFFF"/>
            <w:noWrap/>
            <w:vAlign w:val="bottom"/>
            <w:hideMark/>
          </w:tcPr>
          <w:p w14:paraId="1DF513C8"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541</w:t>
            </w:r>
          </w:p>
        </w:tc>
        <w:tc>
          <w:tcPr>
            <w:tcW w:w="3769" w:type="dxa"/>
            <w:tcBorders>
              <w:top w:val="nil"/>
              <w:left w:val="nil"/>
              <w:bottom w:val="nil"/>
              <w:right w:val="nil"/>
            </w:tcBorders>
            <w:shd w:val="clear" w:color="000000" w:fill="FFFFFF"/>
            <w:noWrap/>
            <w:vAlign w:val="bottom"/>
            <w:hideMark/>
          </w:tcPr>
          <w:p w14:paraId="5E04B333"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BIENES DE USO Y CONSUMO</w:t>
            </w:r>
          </w:p>
        </w:tc>
        <w:tc>
          <w:tcPr>
            <w:tcW w:w="440" w:type="dxa"/>
            <w:tcBorders>
              <w:top w:val="nil"/>
              <w:left w:val="nil"/>
              <w:bottom w:val="nil"/>
              <w:right w:val="nil"/>
            </w:tcBorders>
            <w:shd w:val="clear" w:color="000000" w:fill="FFFFFF"/>
            <w:vAlign w:val="bottom"/>
            <w:hideMark/>
          </w:tcPr>
          <w:p w14:paraId="755B99AB"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562335C6"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1FD2C220"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nil"/>
              <w:right w:val="nil"/>
            </w:tcBorders>
            <w:shd w:val="clear" w:color="000000" w:fill="FFFFFF"/>
            <w:vAlign w:val="bottom"/>
            <w:hideMark/>
          </w:tcPr>
          <w:p w14:paraId="736E0D41"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nil"/>
              <w:right w:val="nil"/>
            </w:tcBorders>
            <w:shd w:val="clear" w:color="000000" w:fill="FFFFFF"/>
            <w:noWrap/>
            <w:vAlign w:val="bottom"/>
            <w:hideMark/>
          </w:tcPr>
          <w:p w14:paraId="5FFF6954"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647898F3"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 </w:t>
            </w:r>
          </w:p>
        </w:tc>
      </w:tr>
      <w:tr w:rsidR="00FE6068" w:rsidRPr="00DF7037" w14:paraId="56114606" w14:textId="77777777" w:rsidTr="006559F7">
        <w:trPr>
          <w:trHeight w:val="300"/>
        </w:trPr>
        <w:tc>
          <w:tcPr>
            <w:tcW w:w="757" w:type="dxa"/>
            <w:tcBorders>
              <w:top w:val="nil"/>
              <w:left w:val="nil"/>
              <w:bottom w:val="nil"/>
              <w:right w:val="nil"/>
            </w:tcBorders>
            <w:shd w:val="clear" w:color="000000" w:fill="FFFFFF"/>
            <w:noWrap/>
            <w:vAlign w:val="bottom"/>
            <w:hideMark/>
          </w:tcPr>
          <w:p w14:paraId="21DEDB14"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54101</w:t>
            </w:r>
          </w:p>
        </w:tc>
        <w:tc>
          <w:tcPr>
            <w:tcW w:w="3769" w:type="dxa"/>
            <w:tcBorders>
              <w:top w:val="nil"/>
              <w:left w:val="nil"/>
              <w:bottom w:val="nil"/>
              <w:right w:val="nil"/>
            </w:tcBorders>
            <w:shd w:val="clear" w:color="000000" w:fill="FFFFFF"/>
            <w:noWrap/>
            <w:vAlign w:val="bottom"/>
            <w:hideMark/>
          </w:tcPr>
          <w:p w14:paraId="7D87481C"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PRODUCTOS ALIMENTICIOS PARA PERSONAS</w:t>
            </w:r>
          </w:p>
        </w:tc>
        <w:tc>
          <w:tcPr>
            <w:tcW w:w="440" w:type="dxa"/>
            <w:tcBorders>
              <w:top w:val="nil"/>
              <w:left w:val="nil"/>
              <w:bottom w:val="nil"/>
              <w:right w:val="nil"/>
            </w:tcBorders>
            <w:shd w:val="clear" w:color="000000" w:fill="FFFFFF"/>
            <w:noWrap/>
            <w:vAlign w:val="bottom"/>
            <w:hideMark/>
          </w:tcPr>
          <w:p w14:paraId="49E64834"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226CD606"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0301</w:t>
            </w:r>
          </w:p>
        </w:tc>
        <w:tc>
          <w:tcPr>
            <w:tcW w:w="385" w:type="dxa"/>
            <w:tcBorders>
              <w:top w:val="nil"/>
              <w:left w:val="nil"/>
              <w:bottom w:val="nil"/>
              <w:right w:val="nil"/>
            </w:tcBorders>
            <w:shd w:val="clear" w:color="000000" w:fill="FFFFFF"/>
            <w:vAlign w:val="bottom"/>
            <w:hideMark/>
          </w:tcPr>
          <w:p w14:paraId="445B6392"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2</w:t>
            </w:r>
          </w:p>
        </w:tc>
        <w:tc>
          <w:tcPr>
            <w:tcW w:w="444" w:type="dxa"/>
            <w:tcBorders>
              <w:top w:val="nil"/>
              <w:left w:val="nil"/>
              <w:bottom w:val="nil"/>
              <w:right w:val="nil"/>
            </w:tcBorders>
            <w:shd w:val="clear" w:color="000000" w:fill="FFFFFF"/>
            <w:vAlign w:val="bottom"/>
            <w:hideMark/>
          </w:tcPr>
          <w:p w14:paraId="0107A525"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000</w:t>
            </w:r>
          </w:p>
        </w:tc>
        <w:tc>
          <w:tcPr>
            <w:tcW w:w="1593" w:type="dxa"/>
            <w:tcBorders>
              <w:top w:val="nil"/>
              <w:left w:val="nil"/>
              <w:bottom w:val="nil"/>
              <w:right w:val="nil"/>
            </w:tcBorders>
            <w:shd w:val="clear" w:color="000000" w:fill="FFFFFF"/>
            <w:noWrap/>
            <w:vAlign w:val="bottom"/>
            <w:hideMark/>
          </w:tcPr>
          <w:p w14:paraId="1D572C66"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344F0220"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xml:space="preserve"> $      36,270.00 </w:t>
            </w:r>
          </w:p>
        </w:tc>
      </w:tr>
      <w:tr w:rsidR="00FE6068" w:rsidRPr="00DF7037" w14:paraId="48CBBD86" w14:textId="77777777" w:rsidTr="006559F7">
        <w:trPr>
          <w:trHeight w:val="300"/>
        </w:trPr>
        <w:tc>
          <w:tcPr>
            <w:tcW w:w="757" w:type="dxa"/>
            <w:tcBorders>
              <w:top w:val="nil"/>
              <w:left w:val="nil"/>
              <w:bottom w:val="nil"/>
              <w:right w:val="nil"/>
            </w:tcBorders>
            <w:shd w:val="clear" w:color="000000" w:fill="FFFFFF"/>
            <w:noWrap/>
            <w:vAlign w:val="bottom"/>
            <w:hideMark/>
          </w:tcPr>
          <w:p w14:paraId="6FB845CE"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54104</w:t>
            </w:r>
          </w:p>
        </w:tc>
        <w:tc>
          <w:tcPr>
            <w:tcW w:w="3769" w:type="dxa"/>
            <w:tcBorders>
              <w:top w:val="nil"/>
              <w:left w:val="nil"/>
              <w:bottom w:val="nil"/>
              <w:right w:val="nil"/>
            </w:tcBorders>
            <w:shd w:val="clear" w:color="000000" w:fill="FFFFFF"/>
            <w:noWrap/>
            <w:vAlign w:val="bottom"/>
            <w:hideMark/>
          </w:tcPr>
          <w:p w14:paraId="0B5AEE78" w14:textId="77777777" w:rsidR="00FE6068" w:rsidRPr="00DF7037" w:rsidRDefault="00FE6068" w:rsidP="006559F7">
            <w:pPr>
              <w:spacing w:after="0" w:line="240" w:lineRule="auto"/>
              <w:rPr>
                <w:rFonts w:eastAsia="Times New Roman"/>
                <w:sz w:val="20"/>
                <w:szCs w:val="20"/>
                <w:lang w:eastAsia="es-SV"/>
              </w:rPr>
            </w:pPr>
            <w:r w:rsidRPr="00DF7037">
              <w:rPr>
                <w:rFonts w:eastAsia="Times New Roman"/>
                <w:sz w:val="20"/>
                <w:szCs w:val="20"/>
                <w:lang w:eastAsia="es-SV"/>
              </w:rPr>
              <w:t>PRODUCTOS TEXTILES Y VESTUARIOS</w:t>
            </w:r>
          </w:p>
        </w:tc>
        <w:tc>
          <w:tcPr>
            <w:tcW w:w="440" w:type="dxa"/>
            <w:tcBorders>
              <w:top w:val="nil"/>
              <w:left w:val="nil"/>
              <w:bottom w:val="nil"/>
              <w:right w:val="nil"/>
            </w:tcBorders>
            <w:shd w:val="clear" w:color="000000" w:fill="FFFFFF"/>
            <w:noWrap/>
            <w:vAlign w:val="bottom"/>
            <w:hideMark/>
          </w:tcPr>
          <w:p w14:paraId="3A7B242C"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212776C4"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0301</w:t>
            </w:r>
          </w:p>
        </w:tc>
        <w:tc>
          <w:tcPr>
            <w:tcW w:w="385" w:type="dxa"/>
            <w:tcBorders>
              <w:top w:val="nil"/>
              <w:left w:val="nil"/>
              <w:bottom w:val="nil"/>
              <w:right w:val="nil"/>
            </w:tcBorders>
            <w:shd w:val="clear" w:color="000000" w:fill="FFFFFF"/>
            <w:vAlign w:val="bottom"/>
            <w:hideMark/>
          </w:tcPr>
          <w:p w14:paraId="0203FB53"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2</w:t>
            </w:r>
          </w:p>
        </w:tc>
        <w:tc>
          <w:tcPr>
            <w:tcW w:w="444" w:type="dxa"/>
            <w:tcBorders>
              <w:top w:val="nil"/>
              <w:left w:val="nil"/>
              <w:bottom w:val="nil"/>
              <w:right w:val="nil"/>
            </w:tcBorders>
            <w:shd w:val="clear" w:color="000000" w:fill="FFFFFF"/>
            <w:vAlign w:val="bottom"/>
            <w:hideMark/>
          </w:tcPr>
          <w:p w14:paraId="6DCD4284"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000</w:t>
            </w:r>
          </w:p>
        </w:tc>
        <w:tc>
          <w:tcPr>
            <w:tcW w:w="1593" w:type="dxa"/>
            <w:tcBorders>
              <w:top w:val="nil"/>
              <w:left w:val="nil"/>
              <w:bottom w:val="nil"/>
              <w:right w:val="nil"/>
            </w:tcBorders>
            <w:shd w:val="clear" w:color="000000" w:fill="FFFFFF"/>
            <w:noWrap/>
            <w:vAlign w:val="bottom"/>
            <w:hideMark/>
          </w:tcPr>
          <w:p w14:paraId="767DB7F7"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500772CB"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xml:space="preserve"> $        4,275.00 </w:t>
            </w:r>
          </w:p>
        </w:tc>
      </w:tr>
      <w:tr w:rsidR="00FE6068" w:rsidRPr="00DF7037" w14:paraId="6A453728" w14:textId="77777777" w:rsidTr="006559F7">
        <w:trPr>
          <w:trHeight w:val="300"/>
        </w:trPr>
        <w:tc>
          <w:tcPr>
            <w:tcW w:w="757" w:type="dxa"/>
            <w:tcBorders>
              <w:top w:val="nil"/>
              <w:left w:val="nil"/>
              <w:bottom w:val="nil"/>
              <w:right w:val="nil"/>
            </w:tcBorders>
            <w:shd w:val="clear" w:color="000000" w:fill="FFFFFF"/>
            <w:noWrap/>
            <w:vAlign w:val="bottom"/>
            <w:hideMark/>
          </w:tcPr>
          <w:p w14:paraId="4B32871C"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54119</w:t>
            </w:r>
          </w:p>
        </w:tc>
        <w:tc>
          <w:tcPr>
            <w:tcW w:w="3769" w:type="dxa"/>
            <w:tcBorders>
              <w:top w:val="nil"/>
              <w:left w:val="nil"/>
              <w:bottom w:val="nil"/>
              <w:right w:val="nil"/>
            </w:tcBorders>
            <w:shd w:val="clear" w:color="000000" w:fill="FFFFFF"/>
            <w:noWrap/>
            <w:vAlign w:val="bottom"/>
            <w:hideMark/>
          </w:tcPr>
          <w:p w14:paraId="6C76174F"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MATERIALES ELECTRICOS</w:t>
            </w:r>
          </w:p>
        </w:tc>
        <w:tc>
          <w:tcPr>
            <w:tcW w:w="440" w:type="dxa"/>
            <w:tcBorders>
              <w:top w:val="nil"/>
              <w:left w:val="nil"/>
              <w:bottom w:val="nil"/>
              <w:right w:val="nil"/>
            </w:tcBorders>
            <w:shd w:val="clear" w:color="000000" w:fill="FFFFFF"/>
            <w:noWrap/>
            <w:vAlign w:val="bottom"/>
            <w:hideMark/>
          </w:tcPr>
          <w:p w14:paraId="09691F40"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20E07CF2"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0301</w:t>
            </w:r>
          </w:p>
        </w:tc>
        <w:tc>
          <w:tcPr>
            <w:tcW w:w="385" w:type="dxa"/>
            <w:tcBorders>
              <w:top w:val="nil"/>
              <w:left w:val="nil"/>
              <w:bottom w:val="nil"/>
              <w:right w:val="nil"/>
            </w:tcBorders>
            <w:shd w:val="clear" w:color="000000" w:fill="FFFFFF"/>
            <w:vAlign w:val="bottom"/>
            <w:hideMark/>
          </w:tcPr>
          <w:p w14:paraId="5F260736"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2</w:t>
            </w:r>
          </w:p>
        </w:tc>
        <w:tc>
          <w:tcPr>
            <w:tcW w:w="444" w:type="dxa"/>
            <w:tcBorders>
              <w:top w:val="nil"/>
              <w:left w:val="nil"/>
              <w:bottom w:val="nil"/>
              <w:right w:val="nil"/>
            </w:tcBorders>
            <w:shd w:val="clear" w:color="000000" w:fill="FFFFFF"/>
            <w:vAlign w:val="bottom"/>
            <w:hideMark/>
          </w:tcPr>
          <w:p w14:paraId="50EF7E67"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000</w:t>
            </w:r>
          </w:p>
        </w:tc>
        <w:tc>
          <w:tcPr>
            <w:tcW w:w="1593" w:type="dxa"/>
            <w:tcBorders>
              <w:top w:val="nil"/>
              <w:left w:val="nil"/>
              <w:bottom w:val="nil"/>
              <w:right w:val="nil"/>
            </w:tcBorders>
            <w:shd w:val="clear" w:color="000000" w:fill="FFFFFF"/>
            <w:noWrap/>
            <w:vAlign w:val="bottom"/>
            <w:hideMark/>
          </w:tcPr>
          <w:p w14:paraId="0ED122D1"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083166E6"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xml:space="preserve"> $        6,000.00 </w:t>
            </w:r>
          </w:p>
        </w:tc>
      </w:tr>
      <w:tr w:rsidR="00FE6068" w:rsidRPr="00DF7037" w14:paraId="2FF545E7" w14:textId="77777777" w:rsidTr="006559F7">
        <w:trPr>
          <w:trHeight w:val="300"/>
        </w:trPr>
        <w:tc>
          <w:tcPr>
            <w:tcW w:w="757" w:type="dxa"/>
            <w:tcBorders>
              <w:top w:val="nil"/>
              <w:left w:val="nil"/>
              <w:bottom w:val="nil"/>
              <w:right w:val="nil"/>
            </w:tcBorders>
            <w:shd w:val="clear" w:color="000000" w:fill="FFFFFF"/>
            <w:noWrap/>
            <w:vAlign w:val="bottom"/>
            <w:hideMark/>
          </w:tcPr>
          <w:p w14:paraId="7C61DCCF"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54199</w:t>
            </w:r>
          </w:p>
        </w:tc>
        <w:tc>
          <w:tcPr>
            <w:tcW w:w="3769" w:type="dxa"/>
            <w:tcBorders>
              <w:top w:val="nil"/>
              <w:left w:val="nil"/>
              <w:bottom w:val="nil"/>
              <w:right w:val="nil"/>
            </w:tcBorders>
            <w:shd w:val="clear" w:color="000000" w:fill="FFFFFF"/>
            <w:noWrap/>
            <w:vAlign w:val="bottom"/>
            <w:hideMark/>
          </w:tcPr>
          <w:p w14:paraId="5160E4E3"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BIENES DE USO Y CONSUMO DIVERSO</w:t>
            </w:r>
          </w:p>
        </w:tc>
        <w:tc>
          <w:tcPr>
            <w:tcW w:w="440" w:type="dxa"/>
            <w:tcBorders>
              <w:top w:val="nil"/>
              <w:left w:val="nil"/>
              <w:bottom w:val="nil"/>
              <w:right w:val="nil"/>
            </w:tcBorders>
            <w:shd w:val="clear" w:color="000000" w:fill="FFFFFF"/>
            <w:noWrap/>
            <w:vAlign w:val="bottom"/>
            <w:hideMark/>
          </w:tcPr>
          <w:p w14:paraId="0D39C3B1"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7C150E00"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0301</w:t>
            </w:r>
          </w:p>
        </w:tc>
        <w:tc>
          <w:tcPr>
            <w:tcW w:w="385" w:type="dxa"/>
            <w:tcBorders>
              <w:top w:val="nil"/>
              <w:left w:val="nil"/>
              <w:bottom w:val="nil"/>
              <w:right w:val="nil"/>
            </w:tcBorders>
            <w:shd w:val="clear" w:color="000000" w:fill="FFFFFF"/>
            <w:vAlign w:val="bottom"/>
            <w:hideMark/>
          </w:tcPr>
          <w:p w14:paraId="4EC718C0"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2</w:t>
            </w:r>
          </w:p>
        </w:tc>
        <w:tc>
          <w:tcPr>
            <w:tcW w:w="444" w:type="dxa"/>
            <w:tcBorders>
              <w:top w:val="nil"/>
              <w:left w:val="nil"/>
              <w:bottom w:val="nil"/>
              <w:right w:val="nil"/>
            </w:tcBorders>
            <w:shd w:val="clear" w:color="000000" w:fill="FFFFFF"/>
            <w:vAlign w:val="bottom"/>
            <w:hideMark/>
          </w:tcPr>
          <w:p w14:paraId="470D563D"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000</w:t>
            </w:r>
          </w:p>
        </w:tc>
        <w:tc>
          <w:tcPr>
            <w:tcW w:w="1593" w:type="dxa"/>
            <w:tcBorders>
              <w:top w:val="nil"/>
              <w:left w:val="nil"/>
              <w:bottom w:val="nil"/>
              <w:right w:val="nil"/>
            </w:tcBorders>
            <w:shd w:val="clear" w:color="000000" w:fill="FFFFFF"/>
            <w:noWrap/>
            <w:vAlign w:val="bottom"/>
            <w:hideMark/>
          </w:tcPr>
          <w:p w14:paraId="65B24FDA"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04AE5B68"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xml:space="preserve"> $        7,260.00 </w:t>
            </w:r>
          </w:p>
        </w:tc>
      </w:tr>
      <w:tr w:rsidR="00FE6068" w:rsidRPr="00DF7037" w14:paraId="25993CA2" w14:textId="77777777" w:rsidTr="006559F7">
        <w:trPr>
          <w:trHeight w:val="300"/>
        </w:trPr>
        <w:tc>
          <w:tcPr>
            <w:tcW w:w="757" w:type="dxa"/>
            <w:tcBorders>
              <w:top w:val="nil"/>
              <w:left w:val="nil"/>
              <w:bottom w:val="nil"/>
              <w:right w:val="nil"/>
            </w:tcBorders>
            <w:shd w:val="clear" w:color="000000" w:fill="FFFFFF"/>
            <w:noWrap/>
            <w:vAlign w:val="bottom"/>
            <w:hideMark/>
          </w:tcPr>
          <w:p w14:paraId="6F876D55"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543</w:t>
            </w:r>
          </w:p>
        </w:tc>
        <w:tc>
          <w:tcPr>
            <w:tcW w:w="3769" w:type="dxa"/>
            <w:tcBorders>
              <w:top w:val="nil"/>
              <w:left w:val="nil"/>
              <w:bottom w:val="nil"/>
              <w:right w:val="nil"/>
            </w:tcBorders>
            <w:shd w:val="clear" w:color="000000" w:fill="FFFFFF"/>
            <w:noWrap/>
            <w:vAlign w:val="bottom"/>
            <w:hideMark/>
          </w:tcPr>
          <w:p w14:paraId="397A3B7B"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SERVICIOS GENERALES Y ARRENDAMIENTOS</w:t>
            </w:r>
          </w:p>
        </w:tc>
        <w:tc>
          <w:tcPr>
            <w:tcW w:w="440" w:type="dxa"/>
            <w:tcBorders>
              <w:top w:val="nil"/>
              <w:left w:val="nil"/>
              <w:bottom w:val="nil"/>
              <w:right w:val="nil"/>
            </w:tcBorders>
            <w:shd w:val="clear" w:color="000000" w:fill="FFFFFF"/>
            <w:noWrap/>
            <w:vAlign w:val="bottom"/>
            <w:hideMark/>
          </w:tcPr>
          <w:p w14:paraId="2148C337"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7F75CD2C"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654D1A07"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nil"/>
              <w:right w:val="nil"/>
            </w:tcBorders>
            <w:shd w:val="clear" w:color="000000" w:fill="FFFFFF"/>
            <w:vAlign w:val="bottom"/>
            <w:hideMark/>
          </w:tcPr>
          <w:p w14:paraId="59EC60EC"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nil"/>
              <w:right w:val="nil"/>
            </w:tcBorders>
            <w:shd w:val="clear" w:color="000000" w:fill="FFFFFF"/>
            <w:noWrap/>
            <w:vAlign w:val="bottom"/>
            <w:hideMark/>
          </w:tcPr>
          <w:p w14:paraId="5C4F2A87"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641F735A"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 </w:t>
            </w:r>
          </w:p>
        </w:tc>
      </w:tr>
      <w:tr w:rsidR="00FE6068" w:rsidRPr="00DF7037" w14:paraId="5400CE24" w14:textId="77777777" w:rsidTr="006559F7">
        <w:trPr>
          <w:trHeight w:val="300"/>
        </w:trPr>
        <w:tc>
          <w:tcPr>
            <w:tcW w:w="757" w:type="dxa"/>
            <w:tcBorders>
              <w:top w:val="nil"/>
              <w:left w:val="nil"/>
              <w:bottom w:val="nil"/>
              <w:right w:val="nil"/>
            </w:tcBorders>
            <w:shd w:val="clear" w:color="000000" w:fill="FFFFFF"/>
            <w:noWrap/>
            <w:vAlign w:val="bottom"/>
            <w:hideMark/>
          </w:tcPr>
          <w:p w14:paraId="02B7CCC6"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54305</w:t>
            </w:r>
          </w:p>
        </w:tc>
        <w:tc>
          <w:tcPr>
            <w:tcW w:w="3769" w:type="dxa"/>
            <w:tcBorders>
              <w:top w:val="nil"/>
              <w:left w:val="nil"/>
              <w:bottom w:val="nil"/>
              <w:right w:val="nil"/>
            </w:tcBorders>
            <w:shd w:val="clear" w:color="000000" w:fill="FFFFFF"/>
            <w:noWrap/>
            <w:vAlign w:val="bottom"/>
            <w:hideMark/>
          </w:tcPr>
          <w:p w14:paraId="60378B10"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SERVICIOS DE PUBLICIDAD</w:t>
            </w:r>
          </w:p>
        </w:tc>
        <w:tc>
          <w:tcPr>
            <w:tcW w:w="440" w:type="dxa"/>
            <w:tcBorders>
              <w:top w:val="nil"/>
              <w:left w:val="nil"/>
              <w:bottom w:val="nil"/>
              <w:right w:val="nil"/>
            </w:tcBorders>
            <w:shd w:val="clear" w:color="000000" w:fill="FFFFFF"/>
            <w:noWrap/>
            <w:vAlign w:val="bottom"/>
            <w:hideMark/>
          </w:tcPr>
          <w:p w14:paraId="4DDEDB6D"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7994C3AE"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0301</w:t>
            </w:r>
          </w:p>
        </w:tc>
        <w:tc>
          <w:tcPr>
            <w:tcW w:w="385" w:type="dxa"/>
            <w:tcBorders>
              <w:top w:val="nil"/>
              <w:left w:val="nil"/>
              <w:bottom w:val="nil"/>
              <w:right w:val="nil"/>
            </w:tcBorders>
            <w:shd w:val="clear" w:color="000000" w:fill="FFFFFF"/>
            <w:vAlign w:val="bottom"/>
            <w:hideMark/>
          </w:tcPr>
          <w:p w14:paraId="5B23D74E"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2</w:t>
            </w:r>
          </w:p>
        </w:tc>
        <w:tc>
          <w:tcPr>
            <w:tcW w:w="444" w:type="dxa"/>
            <w:tcBorders>
              <w:top w:val="nil"/>
              <w:left w:val="nil"/>
              <w:bottom w:val="nil"/>
              <w:right w:val="nil"/>
            </w:tcBorders>
            <w:shd w:val="clear" w:color="000000" w:fill="FFFFFF"/>
            <w:vAlign w:val="bottom"/>
            <w:hideMark/>
          </w:tcPr>
          <w:p w14:paraId="0907B729"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000</w:t>
            </w:r>
          </w:p>
        </w:tc>
        <w:tc>
          <w:tcPr>
            <w:tcW w:w="1593" w:type="dxa"/>
            <w:tcBorders>
              <w:top w:val="nil"/>
              <w:left w:val="nil"/>
              <w:bottom w:val="nil"/>
              <w:right w:val="nil"/>
            </w:tcBorders>
            <w:shd w:val="clear" w:color="000000" w:fill="FFFFFF"/>
            <w:noWrap/>
            <w:vAlign w:val="bottom"/>
            <w:hideMark/>
          </w:tcPr>
          <w:p w14:paraId="080A61FC"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115DBBF8"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xml:space="preserve"> $        2,000.00 </w:t>
            </w:r>
          </w:p>
        </w:tc>
      </w:tr>
      <w:tr w:rsidR="00FE6068" w:rsidRPr="00DF7037" w14:paraId="56C6ADF3" w14:textId="77777777" w:rsidTr="006559F7">
        <w:trPr>
          <w:trHeight w:val="300"/>
        </w:trPr>
        <w:tc>
          <w:tcPr>
            <w:tcW w:w="757" w:type="dxa"/>
            <w:tcBorders>
              <w:top w:val="nil"/>
              <w:left w:val="nil"/>
              <w:bottom w:val="nil"/>
              <w:right w:val="nil"/>
            </w:tcBorders>
            <w:shd w:val="clear" w:color="000000" w:fill="FFFFFF"/>
            <w:noWrap/>
            <w:vAlign w:val="bottom"/>
            <w:hideMark/>
          </w:tcPr>
          <w:p w14:paraId="3DF12BFF"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54313</w:t>
            </w:r>
          </w:p>
        </w:tc>
        <w:tc>
          <w:tcPr>
            <w:tcW w:w="3769" w:type="dxa"/>
            <w:tcBorders>
              <w:top w:val="nil"/>
              <w:left w:val="nil"/>
              <w:bottom w:val="nil"/>
              <w:right w:val="nil"/>
            </w:tcBorders>
            <w:shd w:val="clear" w:color="000000" w:fill="FFFFFF"/>
            <w:noWrap/>
            <w:vAlign w:val="bottom"/>
            <w:hideMark/>
          </w:tcPr>
          <w:p w14:paraId="6831A535"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IMPRESIONES, PUBLICACIONES Y REPRODUCCIONES</w:t>
            </w:r>
          </w:p>
        </w:tc>
        <w:tc>
          <w:tcPr>
            <w:tcW w:w="440" w:type="dxa"/>
            <w:tcBorders>
              <w:top w:val="nil"/>
              <w:left w:val="nil"/>
              <w:bottom w:val="nil"/>
              <w:right w:val="nil"/>
            </w:tcBorders>
            <w:shd w:val="clear" w:color="000000" w:fill="FFFFFF"/>
            <w:noWrap/>
            <w:vAlign w:val="bottom"/>
            <w:hideMark/>
          </w:tcPr>
          <w:p w14:paraId="539BDEB5"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1DBBBAA5"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0301</w:t>
            </w:r>
          </w:p>
        </w:tc>
        <w:tc>
          <w:tcPr>
            <w:tcW w:w="385" w:type="dxa"/>
            <w:tcBorders>
              <w:top w:val="nil"/>
              <w:left w:val="nil"/>
              <w:bottom w:val="nil"/>
              <w:right w:val="nil"/>
            </w:tcBorders>
            <w:shd w:val="clear" w:color="000000" w:fill="FFFFFF"/>
            <w:vAlign w:val="bottom"/>
            <w:hideMark/>
          </w:tcPr>
          <w:p w14:paraId="45F40D34"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2</w:t>
            </w:r>
          </w:p>
        </w:tc>
        <w:tc>
          <w:tcPr>
            <w:tcW w:w="444" w:type="dxa"/>
            <w:tcBorders>
              <w:top w:val="nil"/>
              <w:left w:val="nil"/>
              <w:bottom w:val="nil"/>
              <w:right w:val="nil"/>
            </w:tcBorders>
            <w:shd w:val="clear" w:color="000000" w:fill="FFFFFF"/>
            <w:vAlign w:val="bottom"/>
            <w:hideMark/>
          </w:tcPr>
          <w:p w14:paraId="3EAB65BF"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000</w:t>
            </w:r>
          </w:p>
        </w:tc>
        <w:tc>
          <w:tcPr>
            <w:tcW w:w="1593" w:type="dxa"/>
            <w:tcBorders>
              <w:top w:val="nil"/>
              <w:left w:val="nil"/>
              <w:bottom w:val="nil"/>
              <w:right w:val="nil"/>
            </w:tcBorders>
            <w:shd w:val="clear" w:color="000000" w:fill="FFFFFF"/>
            <w:noWrap/>
            <w:vAlign w:val="bottom"/>
            <w:hideMark/>
          </w:tcPr>
          <w:p w14:paraId="506B32C4"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3B877600"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xml:space="preserve"> $      12,750.00 </w:t>
            </w:r>
          </w:p>
        </w:tc>
      </w:tr>
      <w:tr w:rsidR="00FE6068" w:rsidRPr="00DF7037" w14:paraId="337551FA" w14:textId="77777777" w:rsidTr="006559F7">
        <w:trPr>
          <w:trHeight w:val="300"/>
        </w:trPr>
        <w:tc>
          <w:tcPr>
            <w:tcW w:w="757" w:type="dxa"/>
            <w:tcBorders>
              <w:top w:val="nil"/>
              <w:left w:val="nil"/>
              <w:bottom w:val="nil"/>
              <w:right w:val="nil"/>
            </w:tcBorders>
            <w:shd w:val="clear" w:color="000000" w:fill="FFFFFF"/>
            <w:noWrap/>
            <w:vAlign w:val="bottom"/>
            <w:hideMark/>
          </w:tcPr>
          <w:p w14:paraId="1F0C15DA"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54314</w:t>
            </w:r>
          </w:p>
        </w:tc>
        <w:tc>
          <w:tcPr>
            <w:tcW w:w="3769" w:type="dxa"/>
            <w:tcBorders>
              <w:top w:val="nil"/>
              <w:left w:val="nil"/>
              <w:bottom w:val="nil"/>
              <w:right w:val="nil"/>
            </w:tcBorders>
            <w:shd w:val="clear" w:color="000000" w:fill="FFFFFF"/>
            <w:noWrap/>
            <w:vAlign w:val="bottom"/>
            <w:hideMark/>
          </w:tcPr>
          <w:p w14:paraId="2DAF061E"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ATENCIONES OFICIALES</w:t>
            </w:r>
          </w:p>
        </w:tc>
        <w:tc>
          <w:tcPr>
            <w:tcW w:w="440" w:type="dxa"/>
            <w:tcBorders>
              <w:top w:val="nil"/>
              <w:left w:val="nil"/>
              <w:bottom w:val="nil"/>
              <w:right w:val="nil"/>
            </w:tcBorders>
            <w:shd w:val="clear" w:color="000000" w:fill="FFFFFF"/>
            <w:noWrap/>
            <w:vAlign w:val="bottom"/>
            <w:hideMark/>
          </w:tcPr>
          <w:p w14:paraId="2E8A7009"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0FF8D985"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0301</w:t>
            </w:r>
          </w:p>
        </w:tc>
        <w:tc>
          <w:tcPr>
            <w:tcW w:w="385" w:type="dxa"/>
            <w:tcBorders>
              <w:top w:val="nil"/>
              <w:left w:val="nil"/>
              <w:bottom w:val="nil"/>
              <w:right w:val="nil"/>
            </w:tcBorders>
            <w:shd w:val="clear" w:color="000000" w:fill="FFFFFF"/>
            <w:vAlign w:val="bottom"/>
            <w:hideMark/>
          </w:tcPr>
          <w:p w14:paraId="58BD8B65"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2</w:t>
            </w:r>
          </w:p>
        </w:tc>
        <w:tc>
          <w:tcPr>
            <w:tcW w:w="444" w:type="dxa"/>
            <w:tcBorders>
              <w:top w:val="nil"/>
              <w:left w:val="nil"/>
              <w:bottom w:val="nil"/>
              <w:right w:val="nil"/>
            </w:tcBorders>
            <w:shd w:val="clear" w:color="000000" w:fill="FFFFFF"/>
            <w:vAlign w:val="bottom"/>
            <w:hideMark/>
          </w:tcPr>
          <w:p w14:paraId="7A9997DA"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000</w:t>
            </w:r>
          </w:p>
        </w:tc>
        <w:tc>
          <w:tcPr>
            <w:tcW w:w="1593" w:type="dxa"/>
            <w:tcBorders>
              <w:top w:val="nil"/>
              <w:left w:val="nil"/>
              <w:bottom w:val="nil"/>
              <w:right w:val="nil"/>
            </w:tcBorders>
            <w:shd w:val="clear" w:color="000000" w:fill="FFFFFF"/>
            <w:noWrap/>
            <w:vAlign w:val="bottom"/>
            <w:hideMark/>
          </w:tcPr>
          <w:p w14:paraId="71637131"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0EFA4D54"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xml:space="preserve"> $    104,237.00 </w:t>
            </w:r>
          </w:p>
        </w:tc>
      </w:tr>
      <w:tr w:rsidR="00FE6068" w:rsidRPr="00DF7037" w14:paraId="1F4899C9" w14:textId="77777777" w:rsidTr="006559F7">
        <w:trPr>
          <w:trHeight w:val="300"/>
        </w:trPr>
        <w:tc>
          <w:tcPr>
            <w:tcW w:w="757" w:type="dxa"/>
            <w:tcBorders>
              <w:top w:val="nil"/>
              <w:left w:val="nil"/>
              <w:bottom w:val="nil"/>
              <w:right w:val="nil"/>
            </w:tcBorders>
            <w:shd w:val="clear" w:color="000000" w:fill="FFFFFF"/>
            <w:noWrap/>
            <w:vAlign w:val="bottom"/>
            <w:hideMark/>
          </w:tcPr>
          <w:p w14:paraId="36D6C215"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54399</w:t>
            </w:r>
          </w:p>
        </w:tc>
        <w:tc>
          <w:tcPr>
            <w:tcW w:w="3769" w:type="dxa"/>
            <w:tcBorders>
              <w:top w:val="nil"/>
              <w:left w:val="nil"/>
              <w:bottom w:val="nil"/>
              <w:right w:val="nil"/>
            </w:tcBorders>
            <w:shd w:val="clear" w:color="000000" w:fill="FFFFFF"/>
            <w:noWrap/>
            <w:vAlign w:val="bottom"/>
            <w:hideMark/>
          </w:tcPr>
          <w:p w14:paraId="67E0666F"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SERVICIOS GENERALES Y ARRENDAMIENTOS DIVERSOS</w:t>
            </w:r>
          </w:p>
        </w:tc>
        <w:tc>
          <w:tcPr>
            <w:tcW w:w="440" w:type="dxa"/>
            <w:tcBorders>
              <w:top w:val="nil"/>
              <w:left w:val="nil"/>
              <w:bottom w:val="nil"/>
              <w:right w:val="nil"/>
            </w:tcBorders>
            <w:shd w:val="clear" w:color="000000" w:fill="FFFFFF"/>
            <w:noWrap/>
            <w:vAlign w:val="bottom"/>
            <w:hideMark/>
          </w:tcPr>
          <w:p w14:paraId="26C6A31E"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2D6C73DE"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0301</w:t>
            </w:r>
          </w:p>
        </w:tc>
        <w:tc>
          <w:tcPr>
            <w:tcW w:w="385" w:type="dxa"/>
            <w:tcBorders>
              <w:top w:val="nil"/>
              <w:left w:val="nil"/>
              <w:bottom w:val="nil"/>
              <w:right w:val="nil"/>
            </w:tcBorders>
            <w:shd w:val="clear" w:color="000000" w:fill="FFFFFF"/>
            <w:vAlign w:val="bottom"/>
            <w:hideMark/>
          </w:tcPr>
          <w:p w14:paraId="34A5C771"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2</w:t>
            </w:r>
          </w:p>
        </w:tc>
        <w:tc>
          <w:tcPr>
            <w:tcW w:w="444" w:type="dxa"/>
            <w:tcBorders>
              <w:top w:val="nil"/>
              <w:left w:val="nil"/>
              <w:bottom w:val="nil"/>
              <w:right w:val="nil"/>
            </w:tcBorders>
            <w:shd w:val="clear" w:color="000000" w:fill="FFFFFF"/>
            <w:vAlign w:val="bottom"/>
            <w:hideMark/>
          </w:tcPr>
          <w:p w14:paraId="56E111F1"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000</w:t>
            </w:r>
          </w:p>
        </w:tc>
        <w:tc>
          <w:tcPr>
            <w:tcW w:w="1593" w:type="dxa"/>
            <w:tcBorders>
              <w:top w:val="nil"/>
              <w:left w:val="nil"/>
              <w:bottom w:val="nil"/>
              <w:right w:val="nil"/>
            </w:tcBorders>
            <w:shd w:val="clear" w:color="000000" w:fill="FFFFFF"/>
            <w:noWrap/>
            <w:vAlign w:val="bottom"/>
            <w:hideMark/>
          </w:tcPr>
          <w:p w14:paraId="137A26DE"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5031BDBB"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xml:space="preserve"> $    228,107.00 </w:t>
            </w:r>
          </w:p>
        </w:tc>
      </w:tr>
      <w:tr w:rsidR="00FE6068" w:rsidRPr="00DF7037" w14:paraId="5CA6FD6C" w14:textId="77777777" w:rsidTr="006559F7">
        <w:trPr>
          <w:trHeight w:val="300"/>
        </w:trPr>
        <w:tc>
          <w:tcPr>
            <w:tcW w:w="757" w:type="dxa"/>
            <w:tcBorders>
              <w:top w:val="nil"/>
              <w:left w:val="nil"/>
              <w:bottom w:val="nil"/>
              <w:right w:val="nil"/>
            </w:tcBorders>
            <w:shd w:val="clear" w:color="000000" w:fill="FFFFFF"/>
            <w:noWrap/>
            <w:vAlign w:val="bottom"/>
            <w:hideMark/>
          </w:tcPr>
          <w:p w14:paraId="3F40683F"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55</w:t>
            </w:r>
          </w:p>
        </w:tc>
        <w:tc>
          <w:tcPr>
            <w:tcW w:w="3769" w:type="dxa"/>
            <w:tcBorders>
              <w:top w:val="nil"/>
              <w:left w:val="nil"/>
              <w:bottom w:val="nil"/>
              <w:right w:val="nil"/>
            </w:tcBorders>
            <w:shd w:val="clear" w:color="000000" w:fill="FFFFFF"/>
            <w:noWrap/>
            <w:vAlign w:val="bottom"/>
            <w:hideMark/>
          </w:tcPr>
          <w:p w14:paraId="24EC0384"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GASTOS FINANCIEROS Y OTROS</w:t>
            </w:r>
          </w:p>
        </w:tc>
        <w:tc>
          <w:tcPr>
            <w:tcW w:w="440" w:type="dxa"/>
            <w:tcBorders>
              <w:top w:val="nil"/>
              <w:left w:val="nil"/>
              <w:bottom w:val="nil"/>
              <w:right w:val="nil"/>
            </w:tcBorders>
            <w:shd w:val="clear" w:color="000000" w:fill="FFFFFF"/>
            <w:noWrap/>
            <w:vAlign w:val="bottom"/>
            <w:hideMark/>
          </w:tcPr>
          <w:p w14:paraId="0D4FB580"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45F29B1C"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07355013"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nil"/>
              <w:right w:val="nil"/>
            </w:tcBorders>
            <w:shd w:val="clear" w:color="000000" w:fill="FFFFFF"/>
            <w:vAlign w:val="bottom"/>
            <w:hideMark/>
          </w:tcPr>
          <w:p w14:paraId="234DA6A5"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nil"/>
              <w:right w:val="nil"/>
            </w:tcBorders>
            <w:shd w:val="clear" w:color="000000" w:fill="FFFFFF"/>
            <w:noWrap/>
            <w:vAlign w:val="bottom"/>
            <w:hideMark/>
          </w:tcPr>
          <w:p w14:paraId="74FED531"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6F459D0D"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r>
      <w:tr w:rsidR="00FE6068" w:rsidRPr="00DF7037" w14:paraId="00B3EEB5" w14:textId="77777777" w:rsidTr="006559F7">
        <w:trPr>
          <w:trHeight w:val="300"/>
        </w:trPr>
        <w:tc>
          <w:tcPr>
            <w:tcW w:w="757" w:type="dxa"/>
            <w:tcBorders>
              <w:top w:val="nil"/>
              <w:left w:val="nil"/>
              <w:bottom w:val="nil"/>
              <w:right w:val="nil"/>
            </w:tcBorders>
            <w:shd w:val="clear" w:color="000000" w:fill="FFFFFF"/>
            <w:noWrap/>
            <w:vAlign w:val="bottom"/>
            <w:hideMark/>
          </w:tcPr>
          <w:p w14:paraId="0D550243"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556</w:t>
            </w:r>
          </w:p>
        </w:tc>
        <w:tc>
          <w:tcPr>
            <w:tcW w:w="3769" w:type="dxa"/>
            <w:tcBorders>
              <w:top w:val="nil"/>
              <w:left w:val="nil"/>
              <w:bottom w:val="nil"/>
              <w:right w:val="nil"/>
            </w:tcBorders>
            <w:shd w:val="clear" w:color="000000" w:fill="FFFFFF"/>
            <w:noWrap/>
            <w:vAlign w:val="bottom"/>
            <w:hideMark/>
          </w:tcPr>
          <w:p w14:paraId="114478A5"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SEGUROS, COMISONES Y GASTOS BANCARIOS</w:t>
            </w:r>
          </w:p>
        </w:tc>
        <w:tc>
          <w:tcPr>
            <w:tcW w:w="440" w:type="dxa"/>
            <w:tcBorders>
              <w:top w:val="nil"/>
              <w:left w:val="nil"/>
              <w:bottom w:val="nil"/>
              <w:right w:val="nil"/>
            </w:tcBorders>
            <w:shd w:val="clear" w:color="000000" w:fill="FFFFFF"/>
            <w:noWrap/>
            <w:vAlign w:val="bottom"/>
            <w:hideMark/>
          </w:tcPr>
          <w:p w14:paraId="0AD4FD2E"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280179C5"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5BA94CE9"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nil"/>
              <w:right w:val="nil"/>
            </w:tcBorders>
            <w:shd w:val="clear" w:color="000000" w:fill="FFFFFF"/>
            <w:vAlign w:val="bottom"/>
            <w:hideMark/>
          </w:tcPr>
          <w:p w14:paraId="08F87864"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nil"/>
              <w:right w:val="nil"/>
            </w:tcBorders>
            <w:shd w:val="clear" w:color="000000" w:fill="FFFFFF"/>
            <w:noWrap/>
            <w:vAlign w:val="bottom"/>
            <w:hideMark/>
          </w:tcPr>
          <w:p w14:paraId="3F2F3D77"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1255CD5C"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r>
      <w:tr w:rsidR="00FE6068" w:rsidRPr="00DF7037" w14:paraId="49B15E99" w14:textId="77777777" w:rsidTr="006559F7">
        <w:trPr>
          <w:trHeight w:val="300"/>
        </w:trPr>
        <w:tc>
          <w:tcPr>
            <w:tcW w:w="757" w:type="dxa"/>
            <w:tcBorders>
              <w:top w:val="nil"/>
              <w:left w:val="nil"/>
              <w:bottom w:val="nil"/>
              <w:right w:val="nil"/>
            </w:tcBorders>
            <w:shd w:val="clear" w:color="000000" w:fill="FFFFFF"/>
            <w:noWrap/>
            <w:vAlign w:val="bottom"/>
            <w:hideMark/>
          </w:tcPr>
          <w:p w14:paraId="11D956A5"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55603</w:t>
            </w:r>
          </w:p>
        </w:tc>
        <w:tc>
          <w:tcPr>
            <w:tcW w:w="3769" w:type="dxa"/>
            <w:tcBorders>
              <w:top w:val="nil"/>
              <w:left w:val="nil"/>
              <w:bottom w:val="nil"/>
              <w:right w:val="nil"/>
            </w:tcBorders>
            <w:shd w:val="clear" w:color="000000" w:fill="FFFFFF"/>
            <w:noWrap/>
            <w:vAlign w:val="bottom"/>
            <w:hideMark/>
          </w:tcPr>
          <w:p w14:paraId="59DDB6F5"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COMISIONES Y GASTOS BANCARIOS</w:t>
            </w:r>
          </w:p>
        </w:tc>
        <w:tc>
          <w:tcPr>
            <w:tcW w:w="440" w:type="dxa"/>
            <w:tcBorders>
              <w:top w:val="nil"/>
              <w:left w:val="nil"/>
              <w:bottom w:val="nil"/>
              <w:right w:val="nil"/>
            </w:tcBorders>
            <w:shd w:val="clear" w:color="000000" w:fill="FFFFFF"/>
            <w:noWrap/>
            <w:vAlign w:val="bottom"/>
            <w:hideMark/>
          </w:tcPr>
          <w:p w14:paraId="29C0B121"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60581228"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0301</w:t>
            </w:r>
          </w:p>
        </w:tc>
        <w:tc>
          <w:tcPr>
            <w:tcW w:w="385" w:type="dxa"/>
            <w:tcBorders>
              <w:top w:val="nil"/>
              <w:left w:val="nil"/>
              <w:bottom w:val="nil"/>
              <w:right w:val="nil"/>
            </w:tcBorders>
            <w:shd w:val="clear" w:color="000000" w:fill="FFFFFF"/>
            <w:vAlign w:val="bottom"/>
            <w:hideMark/>
          </w:tcPr>
          <w:p w14:paraId="2DBD7A33"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2</w:t>
            </w:r>
          </w:p>
        </w:tc>
        <w:tc>
          <w:tcPr>
            <w:tcW w:w="444" w:type="dxa"/>
            <w:tcBorders>
              <w:top w:val="nil"/>
              <w:left w:val="nil"/>
              <w:bottom w:val="nil"/>
              <w:right w:val="nil"/>
            </w:tcBorders>
            <w:shd w:val="clear" w:color="000000" w:fill="FFFFFF"/>
            <w:vAlign w:val="bottom"/>
            <w:hideMark/>
          </w:tcPr>
          <w:p w14:paraId="5905BF0F"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000</w:t>
            </w:r>
          </w:p>
        </w:tc>
        <w:tc>
          <w:tcPr>
            <w:tcW w:w="1593" w:type="dxa"/>
            <w:tcBorders>
              <w:top w:val="nil"/>
              <w:left w:val="nil"/>
              <w:bottom w:val="nil"/>
              <w:right w:val="nil"/>
            </w:tcBorders>
            <w:shd w:val="clear" w:color="000000" w:fill="FFFFFF"/>
            <w:noWrap/>
            <w:vAlign w:val="bottom"/>
            <w:hideMark/>
          </w:tcPr>
          <w:p w14:paraId="4C7F75B2"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50D2FFEF"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xml:space="preserve"> $             50.00 </w:t>
            </w:r>
          </w:p>
        </w:tc>
      </w:tr>
      <w:tr w:rsidR="00FE6068" w:rsidRPr="00DF7037" w14:paraId="07A6B435" w14:textId="77777777" w:rsidTr="006559F7">
        <w:trPr>
          <w:trHeight w:val="300"/>
        </w:trPr>
        <w:tc>
          <w:tcPr>
            <w:tcW w:w="757" w:type="dxa"/>
            <w:tcBorders>
              <w:top w:val="nil"/>
              <w:left w:val="nil"/>
              <w:bottom w:val="nil"/>
              <w:right w:val="nil"/>
            </w:tcBorders>
            <w:shd w:val="clear" w:color="000000" w:fill="FFFFFF"/>
            <w:noWrap/>
            <w:vAlign w:val="bottom"/>
            <w:hideMark/>
          </w:tcPr>
          <w:p w14:paraId="3486E734"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56</w:t>
            </w:r>
          </w:p>
        </w:tc>
        <w:tc>
          <w:tcPr>
            <w:tcW w:w="3769" w:type="dxa"/>
            <w:tcBorders>
              <w:top w:val="nil"/>
              <w:left w:val="nil"/>
              <w:bottom w:val="nil"/>
              <w:right w:val="nil"/>
            </w:tcBorders>
            <w:shd w:val="clear" w:color="000000" w:fill="FFFFFF"/>
            <w:noWrap/>
            <w:vAlign w:val="bottom"/>
            <w:hideMark/>
          </w:tcPr>
          <w:p w14:paraId="366084A4"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TRANSFERENCIAS CORRIENTES</w:t>
            </w:r>
          </w:p>
        </w:tc>
        <w:tc>
          <w:tcPr>
            <w:tcW w:w="440" w:type="dxa"/>
            <w:tcBorders>
              <w:top w:val="nil"/>
              <w:left w:val="nil"/>
              <w:bottom w:val="nil"/>
              <w:right w:val="nil"/>
            </w:tcBorders>
            <w:shd w:val="clear" w:color="000000" w:fill="FFFFFF"/>
            <w:noWrap/>
            <w:vAlign w:val="bottom"/>
            <w:hideMark/>
          </w:tcPr>
          <w:p w14:paraId="2FCD5DBF"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74923DE1"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295CC43F"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nil"/>
              <w:right w:val="nil"/>
            </w:tcBorders>
            <w:shd w:val="clear" w:color="000000" w:fill="FFFFFF"/>
            <w:vAlign w:val="bottom"/>
            <w:hideMark/>
          </w:tcPr>
          <w:p w14:paraId="66E160C1"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nil"/>
              <w:right w:val="nil"/>
            </w:tcBorders>
            <w:shd w:val="clear" w:color="000000" w:fill="FFFFFF"/>
            <w:noWrap/>
            <w:vAlign w:val="bottom"/>
            <w:hideMark/>
          </w:tcPr>
          <w:p w14:paraId="6F49AAF8"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7830EAA5"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r>
      <w:tr w:rsidR="00FE6068" w:rsidRPr="00DF7037" w14:paraId="17F24605" w14:textId="77777777" w:rsidTr="006559F7">
        <w:trPr>
          <w:trHeight w:val="300"/>
        </w:trPr>
        <w:tc>
          <w:tcPr>
            <w:tcW w:w="757" w:type="dxa"/>
            <w:tcBorders>
              <w:top w:val="nil"/>
              <w:left w:val="nil"/>
              <w:bottom w:val="nil"/>
              <w:right w:val="nil"/>
            </w:tcBorders>
            <w:shd w:val="clear" w:color="000000" w:fill="FFFFFF"/>
            <w:noWrap/>
            <w:vAlign w:val="bottom"/>
            <w:hideMark/>
          </w:tcPr>
          <w:p w14:paraId="215BF6E6"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563</w:t>
            </w:r>
          </w:p>
        </w:tc>
        <w:tc>
          <w:tcPr>
            <w:tcW w:w="3769" w:type="dxa"/>
            <w:tcBorders>
              <w:top w:val="nil"/>
              <w:left w:val="nil"/>
              <w:bottom w:val="nil"/>
              <w:right w:val="nil"/>
            </w:tcBorders>
            <w:shd w:val="clear" w:color="000000" w:fill="FFFFFF"/>
            <w:noWrap/>
            <w:vAlign w:val="bottom"/>
            <w:hideMark/>
          </w:tcPr>
          <w:p w14:paraId="601B9E62"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TRANSFERENCIAS CORRIENTES AL SECTOR PRIVADO</w:t>
            </w:r>
          </w:p>
        </w:tc>
        <w:tc>
          <w:tcPr>
            <w:tcW w:w="440" w:type="dxa"/>
            <w:tcBorders>
              <w:top w:val="nil"/>
              <w:left w:val="nil"/>
              <w:bottom w:val="nil"/>
              <w:right w:val="nil"/>
            </w:tcBorders>
            <w:shd w:val="clear" w:color="000000" w:fill="FFFFFF"/>
            <w:noWrap/>
            <w:vAlign w:val="bottom"/>
            <w:hideMark/>
          </w:tcPr>
          <w:p w14:paraId="1E9804B9"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48F9EEFE"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3752728C"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nil"/>
              <w:right w:val="nil"/>
            </w:tcBorders>
            <w:shd w:val="clear" w:color="000000" w:fill="FFFFFF"/>
            <w:vAlign w:val="bottom"/>
            <w:hideMark/>
          </w:tcPr>
          <w:p w14:paraId="71012A64"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nil"/>
              <w:right w:val="nil"/>
            </w:tcBorders>
            <w:shd w:val="clear" w:color="000000" w:fill="FFFFFF"/>
            <w:noWrap/>
            <w:vAlign w:val="bottom"/>
            <w:hideMark/>
          </w:tcPr>
          <w:p w14:paraId="54C42DBF"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051BD620"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 </w:t>
            </w:r>
          </w:p>
        </w:tc>
      </w:tr>
      <w:tr w:rsidR="00FE6068" w:rsidRPr="00DF7037" w14:paraId="1C77B273" w14:textId="77777777" w:rsidTr="006559F7">
        <w:trPr>
          <w:trHeight w:val="300"/>
        </w:trPr>
        <w:tc>
          <w:tcPr>
            <w:tcW w:w="757" w:type="dxa"/>
            <w:tcBorders>
              <w:top w:val="nil"/>
              <w:left w:val="nil"/>
              <w:bottom w:val="nil"/>
              <w:right w:val="nil"/>
            </w:tcBorders>
            <w:shd w:val="clear" w:color="000000" w:fill="FFFFFF"/>
            <w:noWrap/>
            <w:vAlign w:val="bottom"/>
            <w:hideMark/>
          </w:tcPr>
          <w:p w14:paraId="4474F0BA"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56303</w:t>
            </w:r>
          </w:p>
        </w:tc>
        <w:tc>
          <w:tcPr>
            <w:tcW w:w="3769" w:type="dxa"/>
            <w:tcBorders>
              <w:top w:val="nil"/>
              <w:left w:val="nil"/>
              <w:bottom w:val="nil"/>
              <w:right w:val="nil"/>
            </w:tcBorders>
            <w:shd w:val="clear" w:color="000000" w:fill="FFFFFF"/>
            <w:noWrap/>
            <w:vAlign w:val="bottom"/>
            <w:hideMark/>
          </w:tcPr>
          <w:p w14:paraId="5543F147"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A ORGANISMOS SIN FINES DE LUCRO</w:t>
            </w:r>
          </w:p>
        </w:tc>
        <w:tc>
          <w:tcPr>
            <w:tcW w:w="440" w:type="dxa"/>
            <w:tcBorders>
              <w:top w:val="nil"/>
              <w:left w:val="nil"/>
              <w:bottom w:val="nil"/>
              <w:right w:val="nil"/>
            </w:tcBorders>
            <w:shd w:val="clear" w:color="000000" w:fill="FFFFFF"/>
            <w:noWrap/>
            <w:vAlign w:val="bottom"/>
            <w:hideMark/>
          </w:tcPr>
          <w:p w14:paraId="2A8C053D"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58B1C3D5"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0301</w:t>
            </w:r>
          </w:p>
        </w:tc>
        <w:tc>
          <w:tcPr>
            <w:tcW w:w="385" w:type="dxa"/>
            <w:tcBorders>
              <w:top w:val="nil"/>
              <w:left w:val="nil"/>
              <w:bottom w:val="nil"/>
              <w:right w:val="nil"/>
            </w:tcBorders>
            <w:shd w:val="clear" w:color="000000" w:fill="FFFFFF"/>
            <w:vAlign w:val="bottom"/>
            <w:hideMark/>
          </w:tcPr>
          <w:p w14:paraId="36B2B7F1"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2</w:t>
            </w:r>
          </w:p>
        </w:tc>
        <w:tc>
          <w:tcPr>
            <w:tcW w:w="444" w:type="dxa"/>
            <w:tcBorders>
              <w:top w:val="nil"/>
              <w:left w:val="nil"/>
              <w:bottom w:val="nil"/>
              <w:right w:val="nil"/>
            </w:tcBorders>
            <w:shd w:val="clear" w:color="000000" w:fill="FFFFFF"/>
            <w:vAlign w:val="bottom"/>
            <w:hideMark/>
          </w:tcPr>
          <w:p w14:paraId="0147722B"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000</w:t>
            </w:r>
          </w:p>
        </w:tc>
        <w:tc>
          <w:tcPr>
            <w:tcW w:w="1593" w:type="dxa"/>
            <w:tcBorders>
              <w:top w:val="nil"/>
              <w:left w:val="nil"/>
              <w:bottom w:val="nil"/>
              <w:right w:val="nil"/>
            </w:tcBorders>
            <w:shd w:val="clear" w:color="000000" w:fill="FFFFFF"/>
            <w:noWrap/>
            <w:vAlign w:val="bottom"/>
            <w:hideMark/>
          </w:tcPr>
          <w:p w14:paraId="2CF39864"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1829F3B9"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xml:space="preserve"> $      15,000.00 </w:t>
            </w:r>
          </w:p>
        </w:tc>
      </w:tr>
      <w:tr w:rsidR="00FE6068" w:rsidRPr="00DF7037" w14:paraId="58B2313F" w14:textId="77777777" w:rsidTr="006559F7">
        <w:trPr>
          <w:trHeight w:val="300"/>
        </w:trPr>
        <w:tc>
          <w:tcPr>
            <w:tcW w:w="757" w:type="dxa"/>
            <w:tcBorders>
              <w:top w:val="nil"/>
              <w:left w:val="nil"/>
              <w:bottom w:val="nil"/>
              <w:right w:val="nil"/>
            </w:tcBorders>
            <w:shd w:val="clear" w:color="000000" w:fill="FFFFFF"/>
            <w:noWrap/>
            <w:vAlign w:val="bottom"/>
            <w:hideMark/>
          </w:tcPr>
          <w:p w14:paraId="3705A461"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56304</w:t>
            </w:r>
          </w:p>
        </w:tc>
        <w:tc>
          <w:tcPr>
            <w:tcW w:w="3769" w:type="dxa"/>
            <w:tcBorders>
              <w:top w:val="nil"/>
              <w:left w:val="nil"/>
              <w:bottom w:val="nil"/>
              <w:right w:val="nil"/>
            </w:tcBorders>
            <w:shd w:val="clear" w:color="000000" w:fill="FFFFFF"/>
            <w:noWrap/>
            <w:vAlign w:val="bottom"/>
            <w:hideMark/>
          </w:tcPr>
          <w:p w14:paraId="6E800114"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A PERSONAS NATURALES</w:t>
            </w:r>
          </w:p>
        </w:tc>
        <w:tc>
          <w:tcPr>
            <w:tcW w:w="440" w:type="dxa"/>
            <w:tcBorders>
              <w:top w:val="nil"/>
              <w:left w:val="nil"/>
              <w:bottom w:val="nil"/>
              <w:right w:val="nil"/>
            </w:tcBorders>
            <w:shd w:val="clear" w:color="000000" w:fill="FFFFFF"/>
            <w:noWrap/>
            <w:vAlign w:val="bottom"/>
            <w:hideMark/>
          </w:tcPr>
          <w:p w14:paraId="3FB64AB6"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4F5CF811"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0301</w:t>
            </w:r>
          </w:p>
        </w:tc>
        <w:tc>
          <w:tcPr>
            <w:tcW w:w="385" w:type="dxa"/>
            <w:tcBorders>
              <w:top w:val="nil"/>
              <w:left w:val="nil"/>
              <w:bottom w:val="nil"/>
              <w:right w:val="nil"/>
            </w:tcBorders>
            <w:shd w:val="clear" w:color="000000" w:fill="FFFFFF"/>
            <w:vAlign w:val="bottom"/>
            <w:hideMark/>
          </w:tcPr>
          <w:p w14:paraId="3CA576BF"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2</w:t>
            </w:r>
          </w:p>
        </w:tc>
        <w:tc>
          <w:tcPr>
            <w:tcW w:w="444" w:type="dxa"/>
            <w:tcBorders>
              <w:top w:val="nil"/>
              <w:left w:val="nil"/>
              <w:bottom w:val="nil"/>
              <w:right w:val="nil"/>
            </w:tcBorders>
            <w:shd w:val="clear" w:color="000000" w:fill="FFFFFF"/>
            <w:vAlign w:val="bottom"/>
            <w:hideMark/>
          </w:tcPr>
          <w:p w14:paraId="32C95DAC"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000</w:t>
            </w:r>
          </w:p>
        </w:tc>
        <w:tc>
          <w:tcPr>
            <w:tcW w:w="1593" w:type="dxa"/>
            <w:tcBorders>
              <w:top w:val="nil"/>
              <w:left w:val="nil"/>
              <w:bottom w:val="nil"/>
              <w:right w:val="nil"/>
            </w:tcBorders>
            <w:shd w:val="clear" w:color="000000" w:fill="FFFFFF"/>
            <w:noWrap/>
            <w:vAlign w:val="bottom"/>
            <w:hideMark/>
          </w:tcPr>
          <w:p w14:paraId="721B529E"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1D3D6E03"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xml:space="preserve"> $        5,300.00 </w:t>
            </w:r>
          </w:p>
        </w:tc>
      </w:tr>
      <w:tr w:rsidR="00FE6068" w:rsidRPr="00DF7037" w14:paraId="49E218F9" w14:textId="77777777" w:rsidTr="006559F7">
        <w:trPr>
          <w:trHeight w:val="300"/>
        </w:trPr>
        <w:tc>
          <w:tcPr>
            <w:tcW w:w="757" w:type="dxa"/>
            <w:tcBorders>
              <w:top w:val="nil"/>
              <w:left w:val="nil"/>
              <w:bottom w:val="nil"/>
              <w:right w:val="nil"/>
            </w:tcBorders>
            <w:shd w:val="clear" w:color="000000" w:fill="FFFFFF"/>
            <w:noWrap/>
            <w:vAlign w:val="bottom"/>
            <w:hideMark/>
          </w:tcPr>
          <w:p w14:paraId="471814A7"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61</w:t>
            </w:r>
          </w:p>
        </w:tc>
        <w:tc>
          <w:tcPr>
            <w:tcW w:w="3769" w:type="dxa"/>
            <w:tcBorders>
              <w:top w:val="nil"/>
              <w:left w:val="nil"/>
              <w:bottom w:val="nil"/>
              <w:right w:val="nil"/>
            </w:tcBorders>
            <w:shd w:val="clear" w:color="000000" w:fill="FFFFFF"/>
            <w:noWrap/>
            <w:vAlign w:val="bottom"/>
            <w:hideMark/>
          </w:tcPr>
          <w:p w14:paraId="01DD318C"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INVERSIONES EN ACTIVOS FIJOS</w:t>
            </w:r>
          </w:p>
        </w:tc>
        <w:tc>
          <w:tcPr>
            <w:tcW w:w="440" w:type="dxa"/>
            <w:tcBorders>
              <w:top w:val="nil"/>
              <w:left w:val="nil"/>
              <w:bottom w:val="nil"/>
              <w:right w:val="nil"/>
            </w:tcBorders>
            <w:shd w:val="clear" w:color="000000" w:fill="FFFFFF"/>
            <w:noWrap/>
            <w:vAlign w:val="bottom"/>
            <w:hideMark/>
          </w:tcPr>
          <w:p w14:paraId="1DC28A66"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4B4429EC"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11091C6D"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nil"/>
              <w:right w:val="nil"/>
            </w:tcBorders>
            <w:shd w:val="clear" w:color="000000" w:fill="FFFFFF"/>
            <w:vAlign w:val="bottom"/>
            <w:hideMark/>
          </w:tcPr>
          <w:p w14:paraId="25944556"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nil"/>
              <w:right w:val="nil"/>
            </w:tcBorders>
            <w:shd w:val="clear" w:color="000000" w:fill="FFFFFF"/>
            <w:noWrap/>
            <w:vAlign w:val="bottom"/>
            <w:hideMark/>
          </w:tcPr>
          <w:p w14:paraId="4434AF83"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343E0211"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 </w:t>
            </w:r>
          </w:p>
        </w:tc>
      </w:tr>
      <w:tr w:rsidR="00FE6068" w:rsidRPr="00DF7037" w14:paraId="73A65E16" w14:textId="77777777" w:rsidTr="006559F7">
        <w:trPr>
          <w:trHeight w:val="300"/>
        </w:trPr>
        <w:tc>
          <w:tcPr>
            <w:tcW w:w="757" w:type="dxa"/>
            <w:tcBorders>
              <w:top w:val="nil"/>
              <w:left w:val="nil"/>
              <w:bottom w:val="nil"/>
              <w:right w:val="nil"/>
            </w:tcBorders>
            <w:shd w:val="clear" w:color="000000" w:fill="FFFFFF"/>
            <w:noWrap/>
            <w:vAlign w:val="bottom"/>
            <w:hideMark/>
          </w:tcPr>
          <w:p w14:paraId="01E4D749"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616</w:t>
            </w:r>
          </w:p>
        </w:tc>
        <w:tc>
          <w:tcPr>
            <w:tcW w:w="3769" w:type="dxa"/>
            <w:tcBorders>
              <w:top w:val="nil"/>
              <w:left w:val="nil"/>
              <w:bottom w:val="nil"/>
              <w:right w:val="nil"/>
            </w:tcBorders>
            <w:shd w:val="clear" w:color="000000" w:fill="FFFFFF"/>
            <w:noWrap/>
            <w:vAlign w:val="bottom"/>
            <w:hideMark/>
          </w:tcPr>
          <w:p w14:paraId="4323C24B"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INFRAESTRUCTURA</w:t>
            </w:r>
          </w:p>
        </w:tc>
        <w:tc>
          <w:tcPr>
            <w:tcW w:w="440" w:type="dxa"/>
            <w:tcBorders>
              <w:top w:val="nil"/>
              <w:left w:val="nil"/>
              <w:bottom w:val="nil"/>
              <w:right w:val="nil"/>
            </w:tcBorders>
            <w:shd w:val="clear" w:color="000000" w:fill="FFFFFF"/>
            <w:noWrap/>
            <w:vAlign w:val="bottom"/>
            <w:hideMark/>
          </w:tcPr>
          <w:p w14:paraId="4DE1889F"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60431047"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07D46FCE"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nil"/>
              <w:right w:val="nil"/>
            </w:tcBorders>
            <w:shd w:val="clear" w:color="000000" w:fill="FFFFFF"/>
            <w:vAlign w:val="bottom"/>
            <w:hideMark/>
          </w:tcPr>
          <w:p w14:paraId="7BD1D68C"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nil"/>
              <w:right w:val="nil"/>
            </w:tcBorders>
            <w:shd w:val="clear" w:color="000000" w:fill="FFFFFF"/>
            <w:noWrap/>
            <w:vAlign w:val="bottom"/>
            <w:hideMark/>
          </w:tcPr>
          <w:p w14:paraId="3C20B936"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4E6E2C4D"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 </w:t>
            </w:r>
          </w:p>
        </w:tc>
      </w:tr>
      <w:tr w:rsidR="00FE6068" w:rsidRPr="00DF7037" w14:paraId="521FC298" w14:textId="77777777" w:rsidTr="006559F7">
        <w:trPr>
          <w:trHeight w:val="300"/>
        </w:trPr>
        <w:tc>
          <w:tcPr>
            <w:tcW w:w="757" w:type="dxa"/>
            <w:tcBorders>
              <w:top w:val="nil"/>
              <w:left w:val="nil"/>
              <w:bottom w:val="nil"/>
              <w:right w:val="nil"/>
            </w:tcBorders>
            <w:shd w:val="clear" w:color="000000" w:fill="FFFFFF"/>
            <w:noWrap/>
            <w:vAlign w:val="bottom"/>
            <w:hideMark/>
          </w:tcPr>
          <w:p w14:paraId="50746335"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61699</w:t>
            </w:r>
          </w:p>
        </w:tc>
        <w:tc>
          <w:tcPr>
            <w:tcW w:w="3769" w:type="dxa"/>
            <w:tcBorders>
              <w:top w:val="nil"/>
              <w:left w:val="nil"/>
              <w:bottom w:val="nil"/>
              <w:right w:val="nil"/>
            </w:tcBorders>
            <w:shd w:val="clear" w:color="000000" w:fill="FFFFFF"/>
            <w:noWrap/>
            <w:vAlign w:val="bottom"/>
            <w:hideMark/>
          </w:tcPr>
          <w:p w14:paraId="1C0ED3C7"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OBRAS DE INFRAESTRUCTURA DIVERSAS</w:t>
            </w:r>
          </w:p>
        </w:tc>
        <w:tc>
          <w:tcPr>
            <w:tcW w:w="440" w:type="dxa"/>
            <w:tcBorders>
              <w:top w:val="nil"/>
              <w:left w:val="nil"/>
              <w:bottom w:val="nil"/>
              <w:right w:val="nil"/>
            </w:tcBorders>
            <w:shd w:val="clear" w:color="000000" w:fill="FFFFFF"/>
            <w:noWrap/>
            <w:vAlign w:val="bottom"/>
            <w:hideMark/>
          </w:tcPr>
          <w:p w14:paraId="7FDF45DE"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338847EA"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0301</w:t>
            </w:r>
          </w:p>
        </w:tc>
        <w:tc>
          <w:tcPr>
            <w:tcW w:w="385" w:type="dxa"/>
            <w:tcBorders>
              <w:top w:val="nil"/>
              <w:left w:val="nil"/>
              <w:bottom w:val="nil"/>
              <w:right w:val="nil"/>
            </w:tcBorders>
            <w:shd w:val="clear" w:color="000000" w:fill="FFFFFF"/>
            <w:vAlign w:val="bottom"/>
            <w:hideMark/>
          </w:tcPr>
          <w:p w14:paraId="0E3BB600"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2</w:t>
            </w:r>
          </w:p>
        </w:tc>
        <w:tc>
          <w:tcPr>
            <w:tcW w:w="444" w:type="dxa"/>
            <w:tcBorders>
              <w:top w:val="nil"/>
              <w:left w:val="nil"/>
              <w:bottom w:val="nil"/>
              <w:right w:val="nil"/>
            </w:tcBorders>
            <w:shd w:val="clear" w:color="000000" w:fill="FFFFFF"/>
            <w:vAlign w:val="bottom"/>
            <w:hideMark/>
          </w:tcPr>
          <w:p w14:paraId="23C1D73F" w14:textId="77777777" w:rsidR="00FE6068" w:rsidRPr="00DF7037" w:rsidRDefault="00FE6068" w:rsidP="006559F7">
            <w:pPr>
              <w:spacing w:after="0" w:line="240" w:lineRule="auto"/>
              <w:jc w:val="center"/>
              <w:rPr>
                <w:rFonts w:eastAsia="Times New Roman"/>
                <w:color w:val="000000"/>
                <w:sz w:val="20"/>
                <w:szCs w:val="20"/>
                <w:lang w:eastAsia="es-SV"/>
              </w:rPr>
            </w:pPr>
            <w:r w:rsidRPr="00DF7037">
              <w:rPr>
                <w:rFonts w:eastAsia="Times New Roman"/>
                <w:color w:val="000000"/>
                <w:sz w:val="20"/>
                <w:szCs w:val="20"/>
                <w:lang w:eastAsia="es-SV"/>
              </w:rPr>
              <w:t>000</w:t>
            </w:r>
          </w:p>
        </w:tc>
        <w:tc>
          <w:tcPr>
            <w:tcW w:w="1593" w:type="dxa"/>
            <w:tcBorders>
              <w:top w:val="nil"/>
              <w:left w:val="nil"/>
              <w:bottom w:val="nil"/>
              <w:right w:val="nil"/>
            </w:tcBorders>
            <w:shd w:val="clear" w:color="000000" w:fill="FFFFFF"/>
            <w:noWrap/>
            <w:vAlign w:val="bottom"/>
            <w:hideMark/>
          </w:tcPr>
          <w:p w14:paraId="5E6B5D08"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noWrap/>
            <w:vAlign w:val="bottom"/>
            <w:hideMark/>
          </w:tcPr>
          <w:p w14:paraId="57DCF13E"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xml:space="preserve"> $        8,398.98 </w:t>
            </w:r>
          </w:p>
        </w:tc>
      </w:tr>
      <w:tr w:rsidR="00FE6068" w:rsidRPr="00DF7037" w14:paraId="418502A6" w14:textId="77777777" w:rsidTr="006559F7">
        <w:trPr>
          <w:trHeight w:val="300"/>
        </w:trPr>
        <w:tc>
          <w:tcPr>
            <w:tcW w:w="757" w:type="dxa"/>
            <w:tcBorders>
              <w:top w:val="nil"/>
              <w:left w:val="nil"/>
              <w:bottom w:val="nil"/>
              <w:right w:val="nil"/>
            </w:tcBorders>
            <w:shd w:val="clear" w:color="000000" w:fill="FFFFFF"/>
            <w:noWrap/>
            <w:vAlign w:val="bottom"/>
            <w:hideMark/>
          </w:tcPr>
          <w:p w14:paraId="277930B7"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3769" w:type="dxa"/>
            <w:tcBorders>
              <w:top w:val="nil"/>
              <w:left w:val="nil"/>
              <w:bottom w:val="nil"/>
              <w:right w:val="nil"/>
            </w:tcBorders>
            <w:shd w:val="clear" w:color="000000" w:fill="FFFFFF"/>
            <w:noWrap/>
            <w:vAlign w:val="bottom"/>
            <w:hideMark/>
          </w:tcPr>
          <w:p w14:paraId="6F4E9ABE"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440" w:type="dxa"/>
            <w:tcBorders>
              <w:top w:val="nil"/>
              <w:left w:val="nil"/>
              <w:bottom w:val="nil"/>
              <w:right w:val="nil"/>
            </w:tcBorders>
            <w:shd w:val="clear" w:color="000000" w:fill="FFFFFF"/>
            <w:noWrap/>
            <w:vAlign w:val="bottom"/>
            <w:hideMark/>
          </w:tcPr>
          <w:p w14:paraId="3593690E"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nil"/>
              <w:left w:val="nil"/>
              <w:bottom w:val="nil"/>
              <w:right w:val="nil"/>
            </w:tcBorders>
            <w:shd w:val="clear" w:color="000000" w:fill="FFFFFF"/>
            <w:noWrap/>
            <w:vAlign w:val="bottom"/>
            <w:hideMark/>
          </w:tcPr>
          <w:p w14:paraId="733205A4"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nil"/>
              <w:left w:val="nil"/>
              <w:bottom w:val="nil"/>
              <w:right w:val="nil"/>
            </w:tcBorders>
            <w:shd w:val="clear" w:color="000000" w:fill="FFFFFF"/>
            <w:noWrap/>
            <w:vAlign w:val="bottom"/>
            <w:hideMark/>
          </w:tcPr>
          <w:p w14:paraId="610F5053"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nil"/>
              <w:left w:val="nil"/>
              <w:bottom w:val="nil"/>
              <w:right w:val="nil"/>
            </w:tcBorders>
            <w:shd w:val="clear" w:color="000000" w:fill="FFFFFF"/>
            <w:noWrap/>
            <w:vAlign w:val="bottom"/>
            <w:hideMark/>
          </w:tcPr>
          <w:p w14:paraId="238961C9"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nil"/>
              <w:left w:val="nil"/>
              <w:bottom w:val="nil"/>
              <w:right w:val="nil"/>
            </w:tcBorders>
            <w:shd w:val="clear" w:color="000000" w:fill="FFFFFF"/>
            <w:noWrap/>
            <w:vAlign w:val="bottom"/>
            <w:hideMark/>
          </w:tcPr>
          <w:p w14:paraId="6879297E"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418" w:type="dxa"/>
            <w:tcBorders>
              <w:top w:val="nil"/>
              <w:left w:val="nil"/>
              <w:bottom w:val="nil"/>
              <w:right w:val="nil"/>
            </w:tcBorders>
            <w:shd w:val="clear" w:color="000000" w:fill="FFFFFF"/>
            <w:noWrap/>
            <w:vAlign w:val="bottom"/>
            <w:hideMark/>
          </w:tcPr>
          <w:p w14:paraId="0B39BFF0"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r>
      <w:tr w:rsidR="00FE6068" w:rsidRPr="00DF7037" w14:paraId="44CA86CC" w14:textId="77777777" w:rsidTr="006559F7">
        <w:trPr>
          <w:trHeight w:val="315"/>
        </w:trPr>
        <w:tc>
          <w:tcPr>
            <w:tcW w:w="757" w:type="dxa"/>
            <w:tcBorders>
              <w:top w:val="single" w:sz="4" w:space="0" w:color="auto"/>
              <w:left w:val="nil"/>
              <w:bottom w:val="double" w:sz="6" w:space="0" w:color="auto"/>
              <w:right w:val="nil"/>
            </w:tcBorders>
            <w:shd w:val="clear" w:color="000000" w:fill="FFFFFF"/>
            <w:noWrap/>
            <w:vAlign w:val="bottom"/>
            <w:hideMark/>
          </w:tcPr>
          <w:p w14:paraId="26C37771"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3769" w:type="dxa"/>
            <w:tcBorders>
              <w:top w:val="single" w:sz="4" w:space="0" w:color="auto"/>
              <w:left w:val="nil"/>
              <w:bottom w:val="double" w:sz="6" w:space="0" w:color="auto"/>
              <w:right w:val="nil"/>
            </w:tcBorders>
            <w:shd w:val="clear" w:color="000000" w:fill="FFFFFF"/>
            <w:noWrap/>
            <w:vAlign w:val="bottom"/>
            <w:hideMark/>
          </w:tcPr>
          <w:p w14:paraId="33C9FB6D"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TOTALES</w:t>
            </w:r>
          </w:p>
        </w:tc>
        <w:tc>
          <w:tcPr>
            <w:tcW w:w="440" w:type="dxa"/>
            <w:tcBorders>
              <w:top w:val="single" w:sz="4" w:space="0" w:color="auto"/>
              <w:left w:val="nil"/>
              <w:bottom w:val="double" w:sz="6" w:space="0" w:color="auto"/>
              <w:right w:val="nil"/>
            </w:tcBorders>
            <w:shd w:val="clear" w:color="000000" w:fill="FFFFFF"/>
            <w:noWrap/>
            <w:vAlign w:val="bottom"/>
            <w:hideMark/>
          </w:tcPr>
          <w:p w14:paraId="66BF421D"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540" w:type="dxa"/>
            <w:tcBorders>
              <w:top w:val="single" w:sz="4" w:space="0" w:color="auto"/>
              <w:left w:val="nil"/>
              <w:bottom w:val="double" w:sz="6" w:space="0" w:color="auto"/>
              <w:right w:val="nil"/>
            </w:tcBorders>
            <w:shd w:val="clear" w:color="000000" w:fill="FFFFFF"/>
            <w:noWrap/>
            <w:vAlign w:val="bottom"/>
            <w:hideMark/>
          </w:tcPr>
          <w:p w14:paraId="5258313E"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385" w:type="dxa"/>
            <w:tcBorders>
              <w:top w:val="single" w:sz="4" w:space="0" w:color="auto"/>
              <w:left w:val="nil"/>
              <w:bottom w:val="double" w:sz="6" w:space="0" w:color="auto"/>
              <w:right w:val="nil"/>
            </w:tcBorders>
            <w:shd w:val="clear" w:color="000000" w:fill="FFFFFF"/>
            <w:noWrap/>
            <w:vAlign w:val="bottom"/>
            <w:hideMark/>
          </w:tcPr>
          <w:p w14:paraId="1C660825"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444" w:type="dxa"/>
            <w:tcBorders>
              <w:top w:val="single" w:sz="4" w:space="0" w:color="auto"/>
              <w:left w:val="nil"/>
              <w:bottom w:val="double" w:sz="6" w:space="0" w:color="auto"/>
              <w:right w:val="nil"/>
            </w:tcBorders>
            <w:shd w:val="clear" w:color="000000" w:fill="FFFFFF"/>
            <w:noWrap/>
            <w:vAlign w:val="bottom"/>
            <w:hideMark/>
          </w:tcPr>
          <w:p w14:paraId="11532725" w14:textId="77777777" w:rsidR="00FE6068" w:rsidRPr="00DF7037" w:rsidRDefault="00FE6068" w:rsidP="006559F7">
            <w:pPr>
              <w:spacing w:after="0" w:line="240" w:lineRule="auto"/>
              <w:rPr>
                <w:rFonts w:eastAsia="Times New Roman"/>
                <w:color w:val="000000"/>
                <w:sz w:val="20"/>
                <w:szCs w:val="20"/>
                <w:lang w:eastAsia="es-SV"/>
              </w:rPr>
            </w:pPr>
            <w:r w:rsidRPr="00DF7037">
              <w:rPr>
                <w:rFonts w:eastAsia="Times New Roman"/>
                <w:color w:val="000000"/>
                <w:sz w:val="20"/>
                <w:szCs w:val="20"/>
                <w:lang w:eastAsia="es-SV"/>
              </w:rPr>
              <w:t> </w:t>
            </w:r>
          </w:p>
        </w:tc>
        <w:tc>
          <w:tcPr>
            <w:tcW w:w="1593" w:type="dxa"/>
            <w:tcBorders>
              <w:top w:val="single" w:sz="4" w:space="0" w:color="auto"/>
              <w:left w:val="nil"/>
              <w:bottom w:val="double" w:sz="6" w:space="0" w:color="auto"/>
              <w:right w:val="nil"/>
            </w:tcBorders>
            <w:shd w:val="clear" w:color="000000" w:fill="FFFFFF"/>
            <w:noWrap/>
            <w:vAlign w:val="bottom"/>
            <w:hideMark/>
          </w:tcPr>
          <w:p w14:paraId="3E1176A8" w14:textId="77777777" w:rsidR="00FE6068" w:rsidRPr="00DF7037" w:rsidRDefault="00FE6068" w:rsidP="006559F7">
            <w:pPr>
              <w:spacing w:after="0" w:line="240" w:lineRule="auto"/>
              <w:jc w:val="right"/>
              <w:rPr>
                <w:rFonts w:eastAsia="Times New Roman"/>
                <w:b/>
                <w:bCs/>
                <w:color w:val="000000"/>
                <w:sz w:val="20"/>
                <w:szCs w:val="20"/>
                <w:lang w:eastAsia="es-SV"/>
              </w:rPr>
            </w:pPr>
            <w:r w:rsidRPr="00DF7037">
              <w:rPr>
                <w:rFonts w:eastAsia="Times New Roman"/>
                <w:b/>
                <w:bCs/>
                <w:color w:val="000000"/>
                <w:sz w:val="20"/>
                <w:szCs w:val="20"/>
                <w:lang w:eastAsia="es-SV"/>
              </w:rPr>
              <w:t>$430,897.98</w:t>
            </w:r>
          </w:p>
        </w:tc>
        <w:tc>
          <w:tcPr>
            <w:tcW w:w="1418" w:type="dxa"/>
            <w:tcBorders>
              <w:top w:val="single" w:sz="4" w:space="0" w:color="auto"/>
              <w:left w:val="nil"/>
              <w:bottom w:val="double" w:sz="6" w:space="0" w:color="auto"/>
              <w:right w:val="nil"/>
            </w:tcBorders>
            <w:shd w:val="clear" w:color="000000" w:fill="FFFFFF"/>
            <w:noWrap/>
            <w:vAlign w:val="bottom"/>
            <w:hideMark/>
          </w:tcPr>
          <w:p w14:paraId="3F01D80F" w14:textId="77777777" w:rsidR="00FE6068" w:rsidRPr="00DF7037" w:rsidRDefault="00FE6068" w:rsidP="006559F7">
            <w:pPr>
              <w:spacing w:after="0" w:line="240" w:lineRule="auto"/>
              <w:rPr>
                <w:rFonts w:eastAsia="Times New Roman"/>
                <w:b/>
                <w:bCs/>
                <w:color w:val="000000"/>
                <w:sz w:val="20"/>
                <w:szCs w:val="20"/>
                <w:lang w:eastAsia="es-SV"/>
              </w:rPr>
            </w:pPr>
            <w:r w:rsidRPr="00DF7037">
              <w:rPr>
                <w:rFonts w:eastAsia="Times New Roman"/>
                <w:b/>
                <w:bCs/>
                <w:color w:val="000000"/>
                <w:sz w:val="20"/>
                <w:szCs w:val="20"/>
                <w:lang w:eastAsia="es-SV"/>
              </w:rPr>
              <w:t xml:space="preserve"> $ 430,897.98 </w:t>
            </w:r>
          </w:p>
        </w:tc>
      </w:tr>
    </w:tbl>
    <w:p w14:paraId="28A227A9" w14:textId="77777777" w:rsidR="00FE6068" w:rsidRPr="00526C29" w:rsidRDefault="00FE6068" w:rsidP="00FE6068">
      <w:pPr>
        <w:spacing w:after="0" w:line="240" w:lineRule="auto"/>
        <w:ind w:left="720"/>
        <w:jc w:val="both"/>
        <w:rPr>
          <w:bCs/>
          <w:color w:val="000000"/>
          <w:szCs w:val="24"/>
        </w:rPr>
      </w:pPr>
    </w:p>
    <w:p w14:paraId="6FD85948" w14:textId="77777777" w:rsidR="00FE6068" w:rsidRDefault="00FE6068" w:rsidP="00FE6068">
      <w:pPr>
        <w:pStyle w:val="Prrafodelista"/>
        <w:numPr>
          <w:ilvl w:val="0"/>
          <w:numId w:val="23"/>
        </w:numPr>
        <w:spacing w:after="0" w:line="240" w:lineRule="auto"/>
        <w:jc w:val="both"/>
        <w:rPr>
          <w:szCs w:val="24"/>
        </w:rPr>
      </w:pPr>
      <w:r w:rsidRPr="001E57BF">
        <w:rPr>
          <w:szCs w:val="24"/>
        </w:rPr>
        <w:t xml:space="preserve">Se autoriza a la jefa de la Unidad de Adquisiciones y Contrataciones para realice los procesos de compra de bienes y/o servicios, que sean requeridos para la ejecución de la carpeta técnica. </w:t>
      </w:r>
    </w:p>
    <w:p w14:paraId="59E605A8" w14:textId="77777777" w:rsidR="00FE6068" w:rsidRPr="001E57BF" w:rsidRDefault="00FE6068" w:rsidP="00FE6068">
      <w:pPr>
        <w:pStyle w:val="Prrafodelista"/>
        <w:numPr>
          <w:ilvl w:val="0"/>
          <w:numId w:val="23"/>
        </w:numPr>
        <w:spacing w:after="0" w:line="240" w:lineRule="auto"/>
        <w:jc w:val="both"/>
        <w:rPr>
          <w:szCs w:val="24"/>
        </w:rPr>
      </w:pPr>
      <w:r>
        <w:rPr>
          <w:szCs w:val="24"/>
        </w:rPr>
        <w:lastRenderedPageBreak/>
        <w:t>Se giran</w:t>
      </w:r>
      <w:r w:rsidRPr="00582F60">
        <w:rPr>
          <w:rFonts w:eastAsia="MS Mincho"/>
          <w:szCs w:val="24"/>
          <w:lang w:eastAsia="es-SV"/>
        </w:rPr>
        <w:t xml:space="preserve"> instrucciones a la Unidad de Adquisiciones y Contrataciones Institucionales, para que de conformidad al Art. 72 literal i) de la Ley de Adquisiciones y Contrataciones de la Administración Pública LACAP, realice el proceso de contratación directa</w:t>
      </w:r>
      <w:r w:rsidRPr="00582F60">
        <w:rPr>
          <w:rFonts w:eastAsia="Times New Roman"/>
          <w:lang w:val="es-ES" w:eastAsia="es-ES"/>
        </w:rPr>
        <w:t xml:space="preserve"> </w:t>
      </w:r>
      <w:r>
        <w:rPr>
          <w:rFonts w:eastAsia="Times New Roman"/>
          <w:lang w:val="es-ES" w:eastAsia="es-ES"/>
        </w:rPr>
        <w:t xml:space="preserve">con la empresa GRUPO XEZUTZIN, SOCIEDAD ANONIMA DE CAPITAL VARIABLE. NIT. 0614-241121-106-2, NRC. 309902-3, para la contratación del artista </w:t>
      </w:r>
      <w:proofErr w:type="spellStart"/>
      <w:r>
        <w:rPr>
          <w:rFonts w:eastAsia="Times New Roman"/>
          <w:lang w:val="es-ES" w:eastAsia="es-ES"/>
        </w:rPr>
        <w:t>irternacional</w:t>
      </w:r>
      <w:proofErr w:type="spellEnd"/>
      <w:r>
        <w:rPr>
          <w:rFonts w:eastAsia="Times New Roman"/>
          <w:lang w:val="es-ES" w:eastAsia="es-ES"/>
        </w:rPr>
        <w:t xml:space="preserve"> </w:t>
      </w:r>
      <w:proofErr w:type="gramStart"/>
      <w:r>
        <w:rPr>
          <w:rFonts w:eastAsia="Times New Roman"/>
          <w:lang w:val="es-ES" w:eastAsia="es-ES"/>
        </w:rPr>
        <w:t>“ El</w:t>
      </w:r>
      <w:proofErr w:type="gramEnd"/>
      <w:r>
        <w:rPr>
          <w:rFonts w:eastAsia="Times New Roman"/>
          <w:lang w:val="es-ES" w:eastAsia="es-ES"/>
        </w:rPr>
        <w:t xml:space="preserve"> Chapo de Sinaloa” el día 29 de junio del 2022.</w:t>
      </w:r>
    </w:p>
    <w:p w14:paraId="6873EA73" w14:textId="77777777" w:rsidR="00FE6068" w:rsidRPr="001E57BF" w:rsidRDefault="00FE6068" w:rsidP="00FE6068">
      <w:pPr>
        <w:pStyle w:val="Prrafodelista"/>
        <w:spacing w:after="0" w:line="240" w:lineRule="auto"/>
        <w:ind w:left="1080"/>
        <w:jc w:val="both"/>
        <w:rPr>
          <w:szCs w:val="24"/>
        </w:rPr>
      </w:pPr>
    </w:p>
    <w:p w14:paraId="41F6379C" w14:textId="77777777" w:rsidR="00FE6068" w:rsidRPr="0026409F" w:rsidRDefault="00FE6068" w:rsidP="00FE6068">
      <w:pPr>
        <w:pStyle w:val="Prrafodelista"/>
        <w:numPr>
          <w:ilvl w:val="0"/>
          <w:numId w:val="23"/>
        </w:numPr>
        <w:spacing w:after="0" w:line="240" w:lineRule="auto"/>
        <w:jc w:val="both"/>
        <w:rPr>
          <w:szCs w:val="24"/>
        </w:rPr>
      </w:pPr>
      <w:r>
        <w:rPr>
          <w:szCs w:val="24"/>
        </w:rPr>
        <w:t>Se giran</w:t>
      </w:r>
      <w:r w:rsidRPr="00582F60">
        <w:rPr>
          <w:rFonts w:eastAsia="MS Mincho"/>
          <w:szCs w:val="24"/>
          <w:lang w:eastAsia="es-SV"/>
        </w:rPr>
        <w:t xml:space="preserve"> instrucciones a la Unidad de Adquisiciones y Contrataciones Institucionales, para que de conformidad al Art. 72 literal i) de la Ley de Adquisiciones y Contrataciones de la Administración Pública LACAP, realice el proceso de contratación directa</w:t>
      </w:r>
      <w:r w:rsidRPr="00582F60">
        <w:rPr>
          <w:rFonts w:eastAsia="Times New Roman"/>
          <w:lang w:val="es-ES" w:eastAsia="es-ES"/>
        </w:rPr>
        <w:t xml:space="preserve"> </w:t>
      </w:r>
      <w:r>
        <w:rPr>
          <w:rFonts w:eastAsia="Times New Roman"/>
          <w:lang w:val="es-ES" w:eastAsia="es-ES"/>
        </w:rPr>
        <w:t xml:space="preserve">con el señor José Alfredo Jiménez Cornejo, NIT. </w:t>
      </w:r>
      <w:proofErr w:type="spellStart"/>
      <w:r>
        <w:rPr>
          <w:rFonts w:ascii="Book Antiqua" w:hAnsi="Book Antiqua" w:cs="Calibri"/>
          <w:color w:val="000000"/>
        </w:rPr>
        <w:t>xxxxxxxxxxxxxxxxxx</w:t>
      </w:r>
      <w:proofErr w:type="spellEnd"/>
      <w:r>
        <w:rPr>
          <w:rFonts w:eastAsia="Times New Roman"/>
          <w:lang w:val="es-ES" w:eastAsia="es-ES"/>
        </w:rPr>
        <w:t xml:space="preserve"> NRC 309297-6, representante en El Salvador del artista mexicano “Pipo </w:t>
      </w:r>
      <w:proofErr w:type="spellStart"/>
      <w:r>
        <w:rPr>
          <w:rFonts w:eastAsia="Times New Roman"/>
          <w:lang w:val="es-ES" w:eastAsia="es-ES"/>
        </w:rPr>
        <w:t>Rodriguez</w:t>
      </w:r>
      <w:proofErr w:type="spellEnd"/>
      <w:r>
        <w:rPr>
          <w:rFonts w:eastAsia="Times New Roman"/>
          <w:lang w:val="es-ES" w:eastAsia="es-ES"/>
        </w:rPr>
        <w:t>” (ex cantante de los ángeles azules), acompañado del grupo musical La República, para la apertura de las fiestas patronales, en la Plaza Central, el día 20 de junio del 2022</w:t>
      </w:r>
    </w:p>
    <w:p w14:paraId="1DC042DA" w14:textId="77777777" w:rsidR="00FE6068" w:rsidRPr="0026409F" w:rsidRDefault="00FE6068" w:rsidP="00FE6068">
      <w:pPr>
        <w:pStyle w:val="Prrafodelista"/>
        <w:rPr>
          <w:szCs w:val="24"/>
        </w:rPr>
      </w:pPr>
    </w:p>
    <w:p w14:paraId="73D15D3D" w14:textId="77777777" w:rsidR="00FE6068" w:rsidRPr="001E57BF" w:rsidRDefault="00FE6068" w:rsidP="00FE6068">
      <w:pPr>
        <w:pStyle w:val="Prrafodelista"/>
        <w:numPr>
          <w:ilvl w:val="0"/>
          <w:numId w:val="23"/>
        </w:numPr>
        <w:spacing w:after="0" w:line="240" w:lineRule="auto"/>
        <w:jc w:val="both"/>
        <w:rPr>
          <w:szCs w:val="24"/>
        </w:rPr>
      </w:pPr>
      <w:r>
        <w:rPr>
          <w:szCs w:val="24"/>
        </w:rPr>
        <w:t xml:space="preserve">Aprobar los Términos de </w:t>
      </w:r>
      <w:proofErr w:type="gramStart"/>
      <w:r>
        <w:rPr>
          <w:szCs w:val="24"/>
        </w:rPr>
        <w:t>Referencia  para</w:t>
      </w:r>
      <w:proofErr w:type="gramEnd"/>
      <w:r>
        <w:rPr>
          <w:szCs w:val="24"/>
        </w:rPr>
        <w:t xml:space="preserve"> la Contratación de los Servicios de Organización y Elección de la Reina de Fiestas Patronales del Municipio de Metapán, Departamento de Santa Ana. </w:t>
      </w:r>
    </w:p>
    <w:p w14:paraId="41F2E844" w14:textId="77777777" w:rsidR="00FE6068" w:rsidRPr="001E57BF" w:rsidRDefault="00FE6068" w:rsidP="00FE6068">
      <w:pPr>
        <w:spacing w:after="0" w:line="240" w:lineRule="auto"/>
        <w:jc w:val="both"/>
        <w:rPr>
          <w:szCs w:val="24"/>
        </w:rPr>
      </w:pPr>
    </w:p>
    <w:p w14:paraId="1EC56354" w14:textId="77777777" w:rsidR="00FE6068" w:rsidRPr="00526C29" w:rsidRDefault="00FE6068" w:rsidP="00FE6068">
      <w:pPr>
        <w:tabs>
          <w:tab w:val="left" w:pos="1425"/>
          <w:tab w:val="left" w:pos="7654"/>
        </w:tabs>
        <w:spacing w:after="0" w:line="240" w:lineRule="auto"/>
        <w:jc w:val="both"/>
        <w:rPr>
          <w:szCs w:val="24"/>
        </w:rPr>
      </w:pPr>
      <w:r w:rsidRPr="00526C29">
        <w:rPr>
          <w:szCs w:val="24"/>
        </w:rPr>
        <w:t>Comuníquese y certifíquese.</w:t>
      </w:r>
    </w:p>
    <w:p w14:paraId="15805334" w14:textId="77777777" w:rsidR="00FE6068" w:rsidRPr="00526C29" w:rsidRDefault="00FE6068" w:rsidP="00FE6068">
      <w:pPr>
        <w:tabs>
          <w:tab w:val="left" w:pos="1425"/>
          <w:tab w:val="left" w:pos="7654"/>
        </w:tabs>
        <w:spacing w:after="0" w:line="240" w:lineRule="auto"/>
        <w:jc w:val="both"/>
        <w:rPr>
          <w:szCs w:val="24"/>
        </w:rPr>
      </w:pPr>
    </w:p>
    <w:p w14:paraId="7704A284" w14:textId="77777777" w:rsidR="00FE6068" w:rsidRDefault="00FE6068" w:rsidP="00FE6068">
      <w:pPr>
        <w:pStyle w:val="xmsonormal"/>
        <w:shd w:val="clear" w:color="auto" w:fill="FFFFFF"/>
        <w:spacing w:before="0" w:beforeAutospacing="0" w:after="0" w:afterAutospacing="0"/>
        <w:rPr>
          <w:rFonts w:ascii="Calibri" w:hAnsi="Calibri" w:cs="Calibri"/>
          <w:color w:val="201F1E"/>
          <w:sz w:val="22"/>
          <w:szCs w:val="22"/>
        </w:rPr>
      </w:pPr>
      <w:r>
        <w:rPr>
          <w:color w:val="000000"/>
          <w:sz w:val="20"/>
          <w:szCs w:val="20"/>
          <w:bdr w:val="none" w:sz="0" w:space="0" w:color="auto" w:frame="1"/>
        </w:rPr>
        <w:t> </w:t>
      </w:r>
    </w:p>
    <w:p w14:paraId="07DB9DBD" w14:textId="77777777" w:rsidR="00FE6068" w:rsidRDefault="00FE6068" w:rsidP="00FE6068">
      <w:pPr>
        <w:spacing w:after="0" w:line="240" w:lineRule="auto"/>
        <w:contextualSpacing/>
        <w:jc w:val="both"/>
        <w:rPr>
          <w:rFonts w:eastAsia="Calibri"/>
          <w:b/>
          <w:bCs/>
          <w:u w:val="single"/>
        </w:rPr>
      </w:pPr>
    </w:p>
    <w:p w14:paraId="0F3F11D6" w14:textId="77777777" w:rsidR="00FE6068" w:rsidRDefault="00FE6068" w:rsidP="00FE6068">
      <w:pPr>
        <w:spacing w:after="0" w:line="240" w:lineRule="auto"/>
        <w:contextualSpacing/>
        <w:jc w:val="both"/>
        <w:rPr>
          <w:rFonts w:eastAsia="Calibri"/>
        </w:rPr>
      </w:pPr>
    </w:p>
    <w:p w14:paraId="019BFEBC" w14:textId="77777777" w:rsidR="00FE6068" w:rsidRPr="002B6794" w:rsidRDefault="00FE6068" w:rsidP="00FE6068">
      <w:pPr>
        <w:spacing w:after="0" w:line="240" w:lineRule="auto"/>
        <w:contextualSpacing/>
        <w:jc w:val="both"/>
        <w:rPr>
          <w:rFonts w:eastAsia="Calibri"/>
          <w:b/>
          <w:bCs/>
          <w:u w:val="single"/>
        </w:rPr>
      </w:pPr>
      <w:r w:rsidRPr="002B6794">
        <w:rPr>
          <w:rFonts w:eastAsia="Calibri"/>
          <w:b/>
          <w:bCs/>
          <w:u w:val="single"/>
        </w:rPr>
        <w:t>ACUERDO NÚMERO CINCO:</w:t>
      </w:r>
    </w:p>
    <w:p w14:paraId="58882A6B" w14:textId="77777777" w:rsidR="00FE6068" w:rsidRDefault="00FE6068" w:rsidP="00FE6068">
      <w:pPr>
        <w:spacing w:after="0" w:line="240" w:lineRule="auto"/>
      </w:pPr>
      <w:r w:rsidRPr="00377EE7">
        <w:t>EL CONCEJO MUNICIPAL CONSIDERANDO:</w:t>
      </w:r>
    </w:p>
    <w:p w14:paraId="7AD02695" w14:textId="77777777" w:rsidR="00FE6068" w:rsidRPr="00377EE7" w:rsidRDefault="00FE6068" w:rsidP="00FE6068">
      <w:pPr>
        <w:spacing w:after="0" w:line="240" w:lineRule="auto"/>
      </w:pPr>
    </w:p>
    <w:p w14:paraId="1E651406" w14:textId="77777777" w:rsidR="00FE6068" w:rsidRPr="00590C98" w:rsidRDefault="00FE6068" w:rsidP="00FE6068">
      <w:pPr>
        <w:autoSpaceDE w:val="0"/>
        <w:autoSpaceDN w:val="0"/>
        <w:adjustRightInd w:val="0"/>
        <w:spacing w:after="0" w:line="240" w:lineRule="auto"/>
        <w:rPr>
          <w:color w:val="000000"/>
        </w:rPr>
      </w:pPr>
      <w:r w:rsidRPr="00590C98">
        <w:rPr>
          <w:color w:val="000000"/>
        </w:rPr>
        <w:t xml:space="preserve">I.- Que el Código Municipal en su Art. 4, numeral 25, en lo relativo a las competencias del municipio se encuentra la planificación, ejecución y mantenimiento de obras de servicios básicos, que beneficien al municipio; </w:t>
      </w:r>
    </w:p>
    <w:p w14:paraId="26BDE141" w14:textId="77777777" w:rsidR="00FE6068" w:rsidRPr="00590C98" w:rsidRDefault="00FE6068" w:rsidP="00FE6068">
      <w:pPr>
        <w:spacing w:after="0" w:line="240" w:lineRule="auto"/>
        <w:jc w:val="both"/>
      </w:pPr>
    </w:p>
    <w:p w14:paraId="5D77417E" w14:textId="77777777" w:rsidR="00FE6068" w:rsidRPr="00590C98" w:rsidRDefault="00FE6068" w:rsidP="00FE6068">
      <w:pPr>
        <w:autoSpaceDE w:val="0"/>
        <w:autoSpaceDN w:val="0"/>
        <w:adjustRightInd w:val="0"/>
        <w:spacing w:after="0" w:line="240" w:lineRule="auto"/>
        <w:jc w:val="both"/>
        <w:rPr>
          <w:color w:val="000000"/>
        </w:rPr>
      </w:pPr>
      <w:r w:rsidRPr="00590C98">
        <w:rPr>
          <w:color w:val="000000"/>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43187888" w14:textId="77777777" w:rsidR="00FE6068" w:rsidRDefault="00FE6068" w:rsidP="00FE6068">
      <w:pPr>
        <w:autoSpaceDE w:val="0"/>
        <w:autoSpaceDN w:val="0"/>
        <w:adjustRightInd w:val="0"/>
        <w:spacing w:after="0" w:line="240" w:lineRule="auto"/>
        <w:jc w:val="both"/>
        <w:rPr>
          <w:color w:val="000000"/>
        </w:rPr>
      </w:pPr>
    </w:p>
    <w:p w14:paraId="1CD4D99E" w14:textId="77777777" w:rsidR="00FE6068" w:rsidRPr="00590C98" w:rsidRDefault="00FE6068" w:rsidP="00FE6068">
      <w:pPr>
        <w:autoSpaceDE w:val="0"/>
        <w:autoSpaceDN w:val="0"/>
        <w:adjustRightInd w:val="0"/>
        <w:spacing w:after="0" w:line="240" w:lineRule="auto"/>
        <w:jc w:val="both"/>
        <w:rPr>
          <w:color w:val="000000"/>
        </w:rPr>
      </w:pPr>
      <w:r w:rsidRPr="00590C98">
        <w:rPr>
          <w:color w:val="000000"/>
        </w:rPr>
        <w:t>III.- Que en ese sentido la municipalidad está ordenada a ejecutar proyectos en beneficio del desarrollo económico y social de las diversas comunidades que integran la zona urbana y rural del municipio;</w:t>
      </w:r>
    </w:p>
    <w:p w14:paraId="2CAD3E91" w14:textId="77777777" w:rsidR="00FE6068" w:rsidRDefault="00FE6068" w:rsidP="00FE6068">
      <w:pPr>
        <w:autoSpaceDE w:val="0"/>
        <w:autoSpaceDN w:val="0"/>
        <w:adjustRightInd w:val="0"/>
        <w:spacing w:after="0" w:line="240" w:lineRule="auto"/>
        <w:jc w:val="both"/>
        <w:rPr>
          <w:color w:val="000000"/>
        </w:rPr>
      </w:pPr>
    </w:p>
    <w:p w14:paraId="0D46150C" w14:textId="77777777" w:rsidR="00FE6068" w:rsidRPr="00590C98" w:rsidRDefault="00FE6068" w:rsidP="00FE6068">
      <w:pPr>
        <w:autoSpaceDE w:val="0"/>
        <w:autoSpaceDN w:val="0"/>
        <w:adjustRightInd w:val="0"/>
        <w:spacing w:after="0" w:line="240" w:lineRule="auto"/>
        <w:jc w:val="both"/>
        <w:rPr>
          <w:color w:val="000000"/>
        </w:rPr>
      </w:pPr>
    </w:p>
    <w:p w14:paraId="54A23511" w14:textId="77777777" w:rsidR="00FE6068" w:rsidRPr="00590C98" w:rsidRDefault="00FE6068" w:rsidP="00FE6068">
      <w:pPr>
        <w:autoSpaceDE w:val="0"/>
        <w:autoSpaceDN w:val="0"/>
        <w:adjustRightInd w:val="0"/>
        <w:spacing w:after="0" w:line="240" w:lineRule="auto"/>
        <w:jc w:val="both"/>
        <w:rPr>
          <w:color w:val="000000"/>
        </w:rPr>
      </w:pPr>
      <w:r w:rsidRPr="00590C98">
        <w:rPr>
          <w:color w:val="000000"/>
        </w:rPr>
        <w:t>IV.- Que luego de identificar las necesidades de la población, es necesario solventar aquellas que por su naturaleza son apremiantes y resuelven los requerimientos planteados por los vecinos o perspectiva de los miembros del concejo;</w:t>
      </w:r>
    </w:p>
    <w:p w14:paraId="6DDAA07E" w14:textId="77777777" w:rsidR="00FE6068" w:rsidRDefault="00FE6068" w:rsidP="00FE6068">
      <w:pPr>
        <w:autoSpaceDE w:val="0"/>
        <w:autoSpaceDN w:val="0"/>
        <w:adjustRightInd w:val="0"/>
        <w:spacing w:after="0" w:line="240" w:lineRule="auto"/>
        <w:jc w:val="both"/>
        <w:rPr>
          <w:color w:val="000000"/>
        </w:rPr>
      </w:pPr>
    </w:p>
    <w:p w14:paraId="774C0160" w14:textId="77777777" w:rsidR="00FE6068" w:rsidRPr="00590C98" w:rsidRDefault="00FE6068" w:rsidP="00FE6068">
      <w:pPr>
        <w:autoSpaceDE w:val="0"/>
        <w:autoSpaceDN w:val="0"/>
        <w:adjustRightInd w:val="0"/>
        <w:spacing w:after="0" w:line="240" w:lineRule="auto"/>
        <w:jc w:val="both"/>
        <w:rPr>
          <w:color w:val="000000"/>
        </w:rPr>
      </w:pPr>
      <w:r w:rsidRPr="00590C98">
        <w:rPr>
          <w:color w:val="000000"/>
        </w:rPr>
        <w:t>V.- Que, en el municipio de Metapán, en alumbrado y las instalaciones eléctricas son los servicios prioritarios para las comunidades, ya que les permite realizar actividades de origen cultural, social, religioso, deportivo entre otros, además debido a los índices delincuenciales que afronta el país resulta fundamental el tener iluminadas las calles, avenidas y espacios públicos, reduciendo así la posibilidad de asaltos o riesgos de naturaleza similar;</w:t>
      </w:r>
    </w:p>
    <w:p w14:paraId="39DDA69A" w14:textId="77777777" w:rsidR="00FE6068" w:rsidRDefault="00FE6068" w:rsidP="00FE6068">
      <w:pPr>
        <w:autoSpaceDE w:val="0"/>
        <w:autoSpaceDN w:val="0"/>
        <w:adjustRightInd w:val="0"/>
        <w:spacing w:after="0" w:line="240" w:lineRule="auto"/>
        <w:jc w:val="both"/>
        <w:rPr>
          <w:color w:val="000000"/>
        </w:rPr>
      </w:pPr>
    </w:p>
    <w:p w14:paraId="074D3CFD" w14:textId="77777777" w:rsidR="00FE6068" w:rsidRPr="00590C98" w:rsidRDefault="00FE6068" w:rsidP="00FE6068">
      <w:pPr>
        <w:autoSpaceDE w:val="0"/>
        <w:autoSpaceDN w:val="0"/>
        <w:adjustRightInd w:val="0"/>
        <w:spacing w:after="0" w:line="240" w:lineRule="auto"/>
        <w:jc w:val="both"/>
        <w:rPr>
          <w:rFonts w:eastAsia="Calibri"/>
          <w:bCs/>
          <w:color w:val="000000"/>
        </w:rPr>
      </w:pPr>
      <w:r w:rsidRPr="00590C98">
        <w:rPr>
          <w:color w:val="000000"/>
        </w:rPr>
        <w:t xml:space="preserve">VI.- Que </w:t>
      </w:r>
      <w:r>
        <w:rPr>
          <w:color w:val="000000"/>
        </w:rPr>
        <w:t xml:space="preserve">la Municipalidad ejecuta el proyecto </w:t>
      </w:r>
      <w:r w:rsidRPr="00590C98">
        <w:rPr>
          <w:rFonts w:eastAsia="Calibri"/>
          <w:b/>
          <w:color w:val="000000"/>
        </w:rPr>
        <w:t xml:space="preserve">INSTALACION ELECTRICA DOMICILIAR EN BAJA TENSION (BT) PARA FAMILIAS DE ESCASOS RECURSOS EN EL MUNICIPIO DE METAPÁN, </w:t>
      </w:r>
      <w:r w:rsidRPr="00590C98">
        <w:rPr>
          <w:rFonts w:eastAsia="Calibri"/>
          <w:bCs/>
          <w:color w:val="000000"/>
        </w:rPr>
        <w:t xml:space="preserve">el cual fue priorizado con el objetivo </w:t>
      </w:r>
      <w:r w:rsidRPr="00590C98">
        <w:rPr>
          <w:rFonts w:eastAsia="Calibri"/>
          <w:bCs/>
          <w:color w:val="000000"/>
        </w:rPr>
        <w:lastRenderedPageBreak/>
        <w:t xml:space="preserve">de solventar las necesidades de las comunidades más vulnerables; </w:t>
      </w:r>
      <w:r>
        <w:rPr>
          <w:rFonts w:eastAsia="Calibri"/>
          <w:bCs/>
          <w:color w:val="000000"/>
        </w:rPr>
        <w:t xml:space="preserve">y del cual es necesario aprobar el listado de familias beneficiadas, correspondiente al mes de junio del 2022 </w:t>
      </w:r>
    </w:p>
    <w:p w14:paraId="39295D9F" w14:textId="77777777" w:rsidR="00FE6068" w:rsidRDefault="00FE6068" w:rsidP="00FE6068">
      <w:pPr>
        <w:spacing w:after="0" w:line="240" w:lineRule="auto"/>
        <w:jc w:val="both"/>
      </w:pPr>
    </w:p>
    <w:p w14:paraId="02F980F2" w14:textId="77777777" w:rsidR="00FE6068" w:rsidRDefault="00FE6068" w:rsidP="00FE6068">
      <w:pPr>
        <w:spacing w:after="0" w:line="240" w:lineRule="auto"/>
        <w:jc w:val="both"/>
        <w:rPr>
          <w:rFonts w:eastAsia="Calibri"/>
        </w:rPr>
      </w:pPr>
      <w:r w:rsidRPr="007E70FA">
        <w:rPr>
          <w:rFonts w:eastAsia="Calibri"/>
        </w:rPr>
        <w:t>POR TANTO, en uso de las facultades establecidas en el Código Municipal, el Concejo Municipal ACUERDA:</w:t>
      </w:r>
    </w:p>
    <w:p w14:paraId="38D471C5" w14:textId="77777777" w:rsidR="00FE6068" w:rsidRDefault="00FE6068" w:rsidP="00FE6068">
      <w:pPr>
        <w:spacing w:after="0" w:line="240" w:lineRule="auto"/>
        <w:jc w:val="both"/>
        <w:rPr>
          <w:rFonts w:eastAsia="Calibri"/>
        </w:rPr>
      </w:pPr>
    </w:p>
    <w:p w14:paraId="491D72B4" w14:textId="77777777" w:rsidR="00FE6068" w:rsidRDefault="00FE6068" w:rsidP="00FE6068">
      <w:pPr>
        <w:spacing w:after="0" w:line="240" w:lineRule="auto"/>
        <w:jc w:val="both"/>
        <w:rPr>
          <w:rFonts w:eastAsia="Calibri"/>
          <w:bCs/>
          <w:color w:val="000000"/>
        </w:rPr>
      </w:pPr>
      <w:r>
        <w:rPr>
          <w:rFonts w:eastAsia="Calibri"/>
        </w:rPr>
        <w:t xml:space="preserve">Aprobar el listado de beneficiados del Proyecto de </w:t>
      </w:r>
      <w:r w:rsidRPr="00590C98">
        <w:rPr>
          <w:rFonts w:eastAsia="Calibri"/>
          <w:b/>
          <w:color w:val="000000"/>
        </w:rPr>
        <w:t>INSTALACION ELECTRICA DOMICILIAR EN BAJA TENSION (BT) PARA FAMILIAS DE ESCASOS RECURSOS EN EL MUNICIPIO DE METAPÁN</w:t>
      </w:r>
      <w:r>
        <w:rPr>
          <w:rFonts w:eastAsia="Calibri"/>
          <w:b/>
          <w:color w:val="000000"/>
        </w:rPr>
        <w:t xml:space="preserve">, </w:t>
      </w:r>
      <w:r>
        <w:rPr>
          <w:rFonts w:eastAsia="Calibri"/>
          <w:bCs/>
          <w:color w:val="000000"/>
        </w:rPr>
        <w:t xml:space="preserve">correspondiente al mes de junio del 2022 de conformidad a detalle siguiente: </w:t>
      </w:r>
    </w:p>
    <w:p w14:paraId="09C62F99" w14:textId="77777777" w:rsidR="00FE6068" w:rsidRDefault="00FE6068" w:rsidP="00FE6068">
      <w:pPr>
        <w:spacing w:after="0" w:line="240" w:lineRule="auto"/>
        <w:jc w:val="both"/>
        <w:rPr>
          <w:rFonts w:eastAsia="Calibri"/>
          <w:bCs/>
          <w:color w:val="000000"/>
        </w:rPr>
      </w:pPr>
      <w:r w:rsidRPr="00B002D4">
        <w:rPr>
          <w:noProof/>
          <w:lang w:val="es-ES" w:eastAsia="es-ES"/>
        </w:rPr>
        <w:drawing>
          <wp:anchor distT="0" distB="0" distL="114300" distR="114300" simplePos="0" relativeHeight="251659264" behindDoc="0" locked="0" layoutInCell="1" allowOverlap="1" wp14:anchorId="065F51B2" wp14:editId="11CDD72F">
            <wp:simplePos x="0" y="0"/>
            <wp:positionH relativeFrom="margin">
              <wp:align>left</wp:align>
            </wp:positionH>
            <wp:positionV relativeFrom="paragraph">
              <wp:posOffset>175895</wp:posOffset>
            </wp:positionV>
            <wp:extent cx="5612130" cy="2493645"/>
            <wp:effectExtent l="0" t="0" r="7620" b="190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493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CA9A5" w14:textId="77777777" w:rsidR="00FE6068" w:rsidRPr="00FB246C" w:rsidRDefault="00FE6068" w:rsidP="00FE6068">
      <w:pPr>
        <w:spacing w:after="0" w:line="240" w:lineRule="auto"/>
        <w:jc w:val="both"/>
        <w:rPr>
          <w:rFonts w:eastAsia="Calibri"/>
          <w:bCs/>
        </w:rPr>
      </w:pPr>
    </w:p>
    <w:p w14:paraId="4DA4E719" w14:textId="77777777" w:rsidR="00FE6068" w:rsidRDefault="00FE6068" w:rsidP="00FE6068">
      <w:pPr>
        <w:spacing w:after="0" w:line="240" w:lineRule="auto"/>
        <w:contextualSpacing/>
        <w:jc w:val="both"/>
        <w:rPr>
          <w:rFonts w:eastAsia="Calibri"/>
        </w:rPr>
      </w:pPr>
      <w:r>
        <w:rPr>
          <w:rFonts w:eastAsia="Calibri"/>
        </w:rPr>
        <w:t xml:space="preserve">COMUNIQUESE. </w:t>
      </w:r>
    </w:p>
    <w:p w14:paraId="4A4280D9" w14:textId="77777777" w:rsidR="00FE6068" w:rsidRDefault="00FE6068" w:rsidP="00FE6068">
      <w:pPr>
        <w:spacing w:after="0" w:line="240" w:lineRule="auto"/>
        <w:contextualSpacing/>
        <w:jc w:val="both"/>
        <w:rPr>
          <w:rFonts w:eastAsia="Calibri"/>
        </w:rPr>
      </w:pPr>
    </w:p>
    <w:p w14:paraId="7455EBB5" w14:textId="77777777" w:rsidR="00FE6068" w:rsidRDefault="00FE6068" w:rsidP="00FE6068">
      <w:pPr>
        <w:spacing w:after="0" w:line="240" w:lineRule="auto"/>
        <w:contextualSpacing/>
        <w:jc w:val="both"/>
        <w:rPr>
          <w:rFonts w:eastAsia="Calibri"/>
        </w:rPr>
      </w:pPr>
    </w:p>
    <w:p w14:paraId="1F4067A8" w14:textId="77777777" w:rsidR="00FE6068" w:rsidRDefault="00FE6068" w:rsidP="00FE6068">
      <w:pPr>
        <w:spacing w:after="0" w:line="240" w:lineRule="auto"/>
        <w:contextualSpacing/>
        <w:jc w:val="both"/>
        <w:rPr>
          <w:rFonts w:eastAsia="Calibri"/>
        </w:rPr>
      </w:pPr>
    </w:p>
    <w:p w14:paraId="04D556E6" w14:textId="77777777" w:rsidR="00FE6068" w:rsidRDefault="00FE6068" w:rsidP="00FE6068">
      <w:pPr>
        <w:spacing w:after="0" w:line="240" w:lineRule="auto"/>
        <w:contextualSpacing/>
        <w:jc w:val="both"/>
        <w:rPr>
          <w:rFonts w:eastAsia="Calibri"/>
          <w:b/>
          <w:bCs/>
          <w:u w:val="single"/>
        </w:rPr>
      </w:pPr>
      <w:r w:rsidRPr="00BB10F9">
        <w:rPr>
          <w:rFonts w:eastAsia="Calibri"/>
          <w:b/>
          <w:bCs/>
          <w:u w:val="single"/>
        </w:rPr>
        <w:t xml:space="preserve">ACUERDO NÚMERO </w:t>
      </w:r>
      <w:r>
        <w:rPr>
          <w:rFonts w:eastAsia="Calibri"/>
          <w:b/>
          <w:bCs/>
          <w:u w:val="single"/>
        </w:rPr>
        <w:t xml:space="preserve">SEIS: </w:t>
      </w:r>
    </w:p>
    <w:p w14:paraId="0773783F" w14:textId="77777777" w:rsidR="00FE6068" w:rsidRDefault="00FE6068" w:rsidP="00FE6068">
      <w:pPr>
        <w:spacing w:after="0" w:line="240" w:lineRule="auto"/>
        <w:contextualSpacing/>
        <w:jc w:val="both"/>
        <w:rPr>
          <w:rFonts w:eastAsia="Calibri"/>
          <w:b/>
          <w:bCs/>
          <w:u w:val="single"/>
        </w:rPr>
      </w:pPr>
    </w:p>
    <w:p w14:paraId="73D8AF52" w14:textId="77777777" w:rsidR="00FE6068" w:rsidRPr="00A02329" w:rsidRDefault="00FE6068" w:rsidP="00FE6068">
      <w:pPr>
        <w:spacing w:line="256" w:lineRule="auto"/>
        <w:jc w:val="both"/>
      </w:pPr>
      <w:r w:rsidRPr="00A02329">
        <w:t xml:space="preserve">CONSIDERANDO: </w:t>
      </w:r>
    </w:p>
    <w:p w14:paraId="5ACAE3F5" w14:textId="77777777" w:rsidR="00FE6068" w:rsidRPr="00A02329" w:rsidRDefault="00FE6068" w:rsidP="00FE6068">
      <w:pPr>
        <w:spacing w:after="0" w:line="240" w:lineRule="auto"/>
        <w:contextualSpacing/>
        <w:jc w:val="both"/>
        <w:rPr>
          <w:szCs w:val="24"/>
        </w:rPr>
      </w:pPr>
      <w:r w:rsidRPr="00A02329">
        <w:rPr>
          <w:rFonts w:eastAsia="Times New Roman"/>
          <w:lang w:eastAsia="es-ES"/>
        </w:rPr>
        <w:t xml:space="preserve">I.- Que la Unidad de Adquisiciones y contrataciones Institucionales, realizó el proceso de libre gestión para </w:t>
      </w:r>
      <w:r w:rsidRPr="00A02329">
        <w:rPr>
          <w:rFonts w:eastAsia="Times New Roman"/>
          <w:b/>
          <w:bCs/>
          <w:lang w:eastAsia="es-ES"/>
        </w:rPr>
        <w:t>“COMPRA DE MATERIALES PARA CONSTRUCCION DE CASA COMUNAL EN CASERIO EL CHAGUITE, CANTON EL LIMO MUNICIPIO DE METAPAN”</w:t>
      </w:r>
      <w:r w:rsidRPr="00A02329">
        <w:rPr>
          <w:rFonts w:eastAsia="Times New Roman"/>
          <w:lang w:eastAsia="es-ES"/>
        </w:rPr>
        <w:t xml:space="preserve"> según correlativo 20220076</w:t>
      </w:r>
    </w:p>
    <w:p w14:paraId="349821EB" w14:textId="77777777" w:rsidR="00FE6068" w:rsidRPr="00A02329" w:rsidRDefault="00FE6068" w:rsidP="00FE6068">
      <w:pPr>
        <w:spacing w:after="0" w:line="240" w:lineRule="auto"/>
        <w:jc w:val="both"/>
        <w:rPr>
          <w:rFonts w:eastAsia="Times New Roman"/>
          <w:lang w:eastAsia="es-ES"/>
        </w:rPr>
      </w:pPr>
    </w:p>
    <w:p w14:paraId="4B5A0E23" w14:textId="77777777" w:rsidR="00FE6068" w:rsidRPr="00A02329" w:rsidRDefault="00FE6068" w:rsidP="00FE6068">
      <w:pPr>
        <w:spacing w:after="0" w:line="240" w:lineRule="auto"/>
        <w:jc w:val="both"/>
      </w:pPr>
      <w:r w:rsidRPr="00A02329">
        <w:rPr>
          <w:rFonts w:eastAsia="Times New Roman"/>
          <w:lang w:val="es-ES" w:eastAsia="es-ES"/>
        </w:rPr>
        <w:t xml:space="preserve">II.- Que se </w:t>
      </w:r>
      <w:r w:rsidRPr="00A02329">
        <w:t>genero libre competencia, posteriormente a la convocatoria en COMPRASAL, de las cuales se tienen las ofertas siguientes: RAUL CARDONA HEREDIA, (EL BUEN PRECIO) ALMACENES BOU, S.A. DE C.V., INVERSIONES EL INDIO, S.A. DE C.V. ALMACENES VIDRI, S.A. DE C.V., Y MULTI-INVERSIONES LA CIMA, S.A. DE C.V.</w:t>
      </w:r>
    </w:p>
    <w:p w14:paraId="58DD1F6B" w14:textId="77777777" w:rsidR="00FE6068" w:rsidRPr="00A02329" w:rsidRDefault="00FE6068" w:rsidP="00FE6068">
      <w:pPr>
        <w:spacing w:after="0" w:line="240" w:lineRule="auto"/>
        <w:jc w:val="both"/>
      </w:pPr>
    </w:p>
    <w:p w14:paraId="360B2962" w14:textId="77777777" w:rsidR="00FE6068" w:rsidRPr="00A02329" w:rsidRDefault="00FE6068" w:rsidP="00FE6068">
      <w:pPr>
        <w:spacing w:after="0" w:line="240" w:lineRule="auto"/>
        <w:jc w:val="both"/>
      </w:pPr>
      <w:r w:rsidRPr="00A02329">
        <w:t xml:space="preserve">III.- Que la Comisión de Evaluación de Ofertas, después de realizar el análisis y evaluación de las propuestas presentadas </w:t>
      </w:r>
      <w:proofErr w:type="gramStart"/>
      <w:r w:rsidRPr="00A02329">
        <w:t xml:space="preserve">determino </w:t>
      </w:r>
      <w:r>
        <w:t xml:space="preserve"> que</w:t>
      </w:r>
      <w:proofErr w:type="gramEnd"/>
      <w:r>
        <w:t xml:space="preserve"> las empresas presentadas por los </w:t>
      </w:r>
      <w:proofErr w:type="spellStart"/>
      <w:r>
        <w:t>oferantes</w:t>
      </w:r>
      <w:proofErr w:type="spellEnd"/>
      <w:r>
        <w:t xml:space="preserve">: </w:t>
      </w:r>
      <w:r w:rsidRPr="00A02329">
        <w:t>RAUL CARDONA HEREDIA, (EL BUEN PRECIO) ALMACENES BOU, S.A. DE C.V., INVERSIONES EL INDIO, S.A. DE C.V. Y ALMACENES VIDRI, S.A. DE C.V</w:t>
      </w:r>
      <w:r>
        <w:t xml:space="preserve">, son las que recomida adjudicar, tomando en cuenta que: </w:t>
      </w:r>
    </w:p>
    <w:p w14:paraId="653F6273" w14:textId="77777777" w:rsidR="00FE6068" w:rsidRPr="00A02329" w:rsidRDefault="00FE6068" w:rsidP="00FE6068">
      <w:pPr>
        <w:spacing w:after="0" w:line="240" w:lineRule="auto"/>
        <w:jc w:val="both"/>
      </w:pPr>
    </w:p>
    <w:p w14:paraId="4BB0CB6A" w14:textId="77777777" w:rsidR="00FE6068" w:rsidRPr="00A02329" w:rsidRDefault="00FE6068" w:rsidP="00FE6068">
      <w:pPr>
        <w:numPr>
          <w:ilvl w:val="0"/>
          <w:numId w:val="21"/>
        </w:numPr>
        <w:spacing w:after="0" w:line="240" w:lineRule="auto"/>
        <w:contextualSpacing/>
        <w:jc w:val="both"/>
      </w:pPr>
      <w:r w:rsidRPr="00A02329">
        <w:t>Qué son empresas que cuentan con el precio competitivo.</w:t>
      </w:r>
    </w:p>
    <w:p w14:paraId="58788217" w14:textId="77777777" w:rsidR="00FE6068" w:rsidRPr="00A02329" w:rsidRDefault="00FE6068" w:rsidP="00FE6068">
      <w:pPr>
        <w:numPr>
          <w:ilvl w:val="0"/>
          <w:numId w:val="21"/>
        </w:numPr>
        <w:spacing w:after="0" w:line="240" w:lineRule="auto"/>
        <w:contextualSpacing/>
        <w:jc w:val="both"/>
      </w:pPr>
      <w:r w:rsidRPr="00A02329">
        <w:t>Según el giro de su empresa están autorizados para ofrecer este tipo de servicios.</w:t>
      </w:r>
    </w:p>
    <w:p w14:paraId="22238B5E" w14:textId="77777777" w:rsidR="00FE6068" w:rsidRPr="00A02329" w:rsidRDefault="00FE6068" w:rsidP="00FE6068">
      <w:pPr>
        <w:numPr>
          <w:ilvl w:val="0"/>
          <w:numId w:val="21"/>
        </w:numPr>
        <w:spacing w:after="0" w:line="240" w:lineRule="auto"/>
        <w:contextualSpacing/>
        <w:jc w:val="both"/>
      </w:pPr>
      <w:r w:rsidRPr="00A02329">
        <w:t>Son de la calidad requerida, según el especialista en la materia.</w:t>
      </w:r>
    </w:p>
    <w:p w14:paraId="48A654EA" w14:textId="77777777" w:rsidR="00FE6068" w:rsidRPr="00A02329" w:rsidRDefault="00FE6068" w:rsidP="00FE6068">
      <w:pPr>
        <w:numPr>
          <w:ilvl w:val="0"/>
          <w:numId w:val="21"/>
        </w:numPr>
        <w:spacing w:after="0" w:line="240" w:lineRule="auto"/>
        <w:contextualSpacing/>
        <w:jc w:val="both"/>
      </w:pPr>
      <w:r w:rsidRPr="00A02329">
        <w:t>Empresas con trayectoria Nacional.</w:t>
      </w:r>
    </w:p>
    <w:p w14:paraId="30145E97" w14:textId="77777777" w:rsidR="00FE6068" w:rsidRPr="00A02329" w:rsidRDefault="00FE6068" w:rsidP="00FE6068">
      <w:pPr>
        <w:numPr>
          <w:ilvl w:val="0"/>
          <w:numId w:val="21"/>
        </w:numPr>
        <w:spacing w:after="0" w:line="240" w:lineRule="auto"/>
        <w:contextualSpacing/>
        <w:jc w:val="both"/>
      </w:pPr>
      <w:r w:rsidRPr="00A02329">
        <w:t>Se especifica que los precios podrían variar según costos del mercado.</w:t>
      </w:r>
    </w:p>
    <w:p w14:paraId="187D8892" w14:textId="77777777" w:rsidR="00FE6068" w:rsidRPr="00A02329" w:rsidRDefault="00FE6068" w:rsidP="00FE6068">
      <w:pPr>
        <w:spacing w:after="0" w:line="240" w:lineRule="auto"/>
        <w:jc w:val="both"/>
      </w:pPr>
    </w:p>
    <w:p w14:paraId="22ED07FB" w14:textId="77777777" w:rsidR="00FE6068" w:rsidRDefault="00FE6068" w:rsidP="00FE6068">
      <w:pPr>
        <w:spacing w:line="256" w:lineRule="auto"/>
        <w:jc w:val="both"/>
      </w:pPr>
      <w:r w:rsidRPr="00A02329">
        <w:lastRenderedPageBreak/>
        <w:t xml:space="preserve">POR </w:t>
      </w:r>
      <w:proofErr w:type="gramStart"/>
      <w:r w:rsidRPr="00A02329">
        <w:t>TANTO</w:t>
      </w:r>
      <w:proofErr w:type="gramEnd"/>
      <w:r w:rsidRPr="00A02329">
        <w:t xml:space="preserve"> el Concejo Municipal en uso de las facultades que le confiere el Código Municipal y la Ley de Adquisiciones y Contrataciones de la Administración Pública, ACUERDA:</w:t>
      </w:r>
    </w:p>
    <w:p w14:paraId="7A57F1D6" w14:textId="77777777" w:rsidR="00FE6068" w:rsidRPr="00A02329" w:rsidRDefault="00FE6068" w:rsidP="00FE6068">
      <w:pPr>
        <w:spacing w:line="256" w:lineRule="auto"/>
        <w:jc w:val="both"/>
      </w:pPr>
      <w:r w:rsidRPr="00213E3E">
        <w:rPr>
          <w:rFonts w:eastAsia="Tw Cen MT"/>
          <w:szCs w:val="24"/>
          <w:lang w:eastAsia="es-SV" w:bidi="es-SV"/>
        </w:rPr>
        <w:t>Adjudicar</w:t>
      </w:r>
      <w:r w:rsidRPr="00213E3E">
        <w:rPr>
          <w:rFonts w:eastAsia="Tw Cen MT"/>
          <w:bCs/>
          <w:szCs w:val="24"/>
          <w:lang w:eastAsia="es-SV" w:bidi="es-SV"/>
        </w:rPr>
        <w:t xml:space="preserve"> el proceso de libre gestión denominado</w:t>
      </w:r>
      <w:r w:rsidRPr="00213E3E">
        <w:rPr>
          <w:rFonts w:eastAsia="Tw Cen MT"/>
          <w:b/>
          <w:szCs w:val="24"/>
          <w:lang w:eastAsia="es-SV" w:bidi="es-SV"/>
        </w:rPr>
        <w:t xml:space="preserve"> </w:t>
      </w:r>
      <w:r w:rsidRPr="00213E3E">
        <w:rPr>
          <w:rFonts w:eastAsia="Times New Roman"/>
          <w:b/>
          <w:bCs/>
          <w:lang w:eastAsia="es-ES"/>
        </w:rPr>
        <w:t xml:space="preserve">“COMPRA DE MATERIALES PARA CONSTRUCCION DE CASA COMUNAL EN CASERIO EL CHAGUITE, CANTON EL LIMO MUNICIPIO DE METAPAN” </w:t>
      </w:r>
      <w:r w:rsidRPr="00213E3E">
        <w:rPr>
          <w:rFonts w:eastAsia="Tw Cen MT"/>
          <w:szCs w:val="24"/>
          <w:lang w:eastAsia="es-SV" w:bidi="es-SV"/>
        </w:rPr>
        <w:t xml:space="preserve">en forma PARCIAL la libre de gestión a los oferentes: </w:t>
      </w:r>
      <w:r w:rsidRPr="00A02329">
        <w:t xml:space="preserve">RAUL CARDONA HEREDIA, por la cantidad de CINCO MIL SETENTA Y SEIS 00/100 DOLARES DE LOS ESTADOS UNIDOS DE AMÉRICA ($5,076.00), ALMACENES BOU, S.A. DE C.V., por la cantidad de CINCO MIL TRESCIENTOS SETENTA Y OCHO 14/100 DOLARES DE LOS ESTADOS UNIDOS DE AMÉRICA ($5,378.14), INVERSIONES EL INDIO, S.A. DE C.V. por la cantidad de: SIETE MIL SETECIENTOS SETENTA Y TRES 15/100 DOLARES DE LOS ESTADOS UNIDOS DE AMÉRICA ($7,773.15) </w:t>
      </w:r>
      <w:r w:rsidRPr="00213E3E">
        <w:rPr>
          <w:rFonts w:eastAsia="Tw Cen MT"/>
          <w:szCs w:val="24"/>
          <w:lang w:eastAsia="es-SV" w:bidi="es-SV"/>
        </w:rPr>
        <w:t xml:space="preserve"> y a </w:t>
      </w:r>
      <w:r w:rsidRPr="00A02329">
        <w:t xml:space="preserve">ALMACENES VIDRI, S.A. DE C.V. Por la cantidad de DOS MIL NOVECIENTOS OCHENTA 54/100 ($2,980.54) </w:t>
      </w:r>
      <w:r w:rsidRPr="00213E3E">
        <w:rPr>
          <w:rFonts w:eastAsia="Tw Cen MT"/>
          <w:szCs w:val="24"/>
          <w:lang w:eastAsia="es-SV" w:bidi="es-SV"/>
        </w:rPr>
        <w:t xml:space="preserve">Por cumplir con los requisitos de evaluación técnica y por ser precios acordes al presupuesto institucional, incluyendo los impuestos </w:t>
      </w:r>
      <w:proofErr w:type="gramStart"/>
      <w:r w:rsidRPr="00213E3E">
        <w:rPr>
          <w:rFonts w:eastAsia="Tw Cen MT"/>
          <w:szCs w:val="24"/>
          <w:lang w:eastAsia="es-SV" w:bidi="es-SV"/>
        </w:rPr>
        <w:t>correspondientes.-</w:t>
      </w:r>
      <w:proofErr w:type="gramEnd"/>
    </w:p>
    <w:p w14:paraId="1AE58DCA" w14:textId="77777777" w:rsidR="00FE6068" w:rsidRPr="00A02329" w:rsidRDefault="00FE6068" w:rsidP="00FE6068">
      <w:pPr>
        <w:spacing w:line="256" w:lineRule="auto"/>
        <w:jc w:val="both"/>
      </w:pPr>
      <w:r w:rsidRPr="00A02329">
        <w:t xml:space="preserve">COMUNIQUESE. </w:t>
      </w:r>
    </w:p>
    <w:p w14:paraId="737D3959" w14:textId="77777777" w:rsidR="00FE6068" w:rsidRDefault="00FE6068" w:rsidP="00FE6068">
      <w:pPr>
        <w:spacing w:after="0" w:line="240" w:lineRule="auto"/>
        <w:contextualSpacing/>
        <w:jc w:val="both"/>
        <w:rPr>
          <w:rFonts w:eastAsia="Calibri"/>
        </w:rPr>
      </w:pPr>
    </w:p>
    <w:p w14:paraId="260E09AA" w14:textId="77777777" w:rsidR="00FE6068" w:rsidRDefault="00FE6068" w:rsidP="00FE6068">
      <w:pPr>
        <w:spacing w:after="0" w:line="240" w:lineRule="auto"/>
        <w:contextualSpacing/>
        <w:jc w:val="both"/>
        <w:rPr>
          <w:rFonts w:eastAsia="Calibri"/>
        </w:rPr>
      </w:pPr>
    </w:p>
    <w:p w14:paraId="03957BD4" w14:textId="77777777" w:rsidR="00FE6068" w:rsidRDefault="00FE6068" w:rsidP="00FE6068">
      <w:pPr>
        <w:spacing w:after="0" w:line="240" w:lineRule="auto"/>
        <w:contextualSpacing/>
        <w:jc w:val="both"/>
        <w:rPr>
          <w:rFonts w:eastAsia="Calibri"/>
          <w:b/>
          <w:bCs/>
          <w:u w:val="single"/>
        </w:rPr>
      </w:pPr>
      <w:r w:rsidRPr="003C4668">
        <w:rPr>
          <w:rFonts w:eastAsia="Calibri"/>
          <w:b/>
          <w:bCs/>
          <w:u w:val="single"/>
        </w:rPr>
        <w:t>ACUERDO NÚMERO SIETE:</w:t>
      </w:r>
    </w:p>
    <w:p w14:paraId="18BC28EB" w14:textId="77777777" w:rsidR="00FE6068" w:rsidRPr="000005D5" w:rsidRDefault="00FE6068" w:rsidP="00FE6068">
      <w:pPr>
        <w:spacing w:after="0" w:line="240" w:lineRule="auto"/>
        <w:contextualSpacing/>
        <w:jc w:val="both"/>
        <w:rPr>
          <w:rFonts w:eastAsia="Calibri"/>
        </w:rPr>
      </w:pPr>
    </w:p>
    <w:p w14:paraId="057A7BFE" w14:textId="77777777" w:rsidR="00FE6068" w:rsidRPr="000005D5" w:rsidRDefault="00FE6068" w:rsidP="00FE6068">
      <w:pPr>
        <w:spacing w:after="0" w:line="240" w:lineRule="auto"/>
        <w:rPr>
          <w:rFonts w:eastAsia="Times New Roman"/>
          <w:b/>
          <w:szCs w:val="24"/>
          <w:lang w:eastAsia="es-ES"/>
        </w:rPr>
      </w:pPr>
      <w:r w:rsidRPr="000005D5">
        <w:rPr>
          <w:rFonts w:eastAsia="Times New Roman"/>
          <w:b/>
          <w:szCs w:val="24"/>
          <w:lang w:eastAsia="es-ES"/>
        </w:rPr>
        <w:t>CONSIDERANDO:</w:t>
      </w:r>
    </w:p>
    <w:p w14:paraId="46F370BA" w14:textId="77777777" w:rsidR="00FE6068" w:rsidRPr="000005D5" w:rsidRDefault="00FE6068" w:rsidP="00FE6068">
      <w:pPr>
        <w:spacing w:after="0" w:line="240" w:lineRule="auto"/>
        <w:jc w:val="both"/>
        <w:rPr>
          <w:rFonts w:eastAsia="Times New Roman"/>
          <w:szCs w:val="24"/>
          <w:lang w:eastAsia="es-ES"/>
        </w:rPr>
      </w:pPr>
    </w:p>
    <w:p w14:paraId="043864EB" w14:textId="77777777" w:rsidR="00FE6068" w:rsidRPr="000005D5" w:rsidRDefault="00FE6068" w:rsidP="00FE6068">
      <w:pPr>
        <w:spacing w:after="0" w:line="240" w:lineRule="auto"/>
        <w:jc w:val="both"/>
        <w:rPr>
          <w:rFonts w:eastAsia="Times New Roman"/>
          <w:szCs w:val="24"/>
          <w:lang w:eastAsia="es-ES"/>
        </w:rPr>
      </w:pPr>
      <w:r w:rsidRPr="000005D5">
        <w:rPr>
          <w:rFonts w:eastAsia="Times New Roman"/>
          <w:szCs w:val="24"/>
          <w:lang w:eastAsia="es-ES"/>
        </w:rPr>
        <w:t>I.- Que el presupuesto municipal del ejercicio 2022 fue aprobado por decreto número doce de fecha veintidós de diciembre del 2021 el cual contiene dentro de los centros de ejecución presupuestaria (CEP) numero 3 y 4 proyecto de arrastre que fueron finalizados;</w:t>
      </w:r>
    </w:p>
    <w:p w14:paraId="02843A94" w14:textId="77777777" w:rsidR="00FE6068" w:rsidRPr="000005D5" w:rsidRDefault="00FE6068" w:rsidP="00FE6068">
      <w:pPr>
        <w:spacing w:after="0" w:line="240" w:lineRule="auto"/>
        <w:jc w:val="both"/>
        <w:rPr>
          <w:rFonts w:eastAsia="Times New Roman"/>
          <w:szCs w:val="24"/>
          <w:lang w:eastAsia="es-ES"/>
        </w:rPr>
      </w:pPr>
    </w:p>
    <w:p w14:paraId="25C803E1" w14:textId="77777777" w:rsidR="00FE6068" w:rsidRPr="000005D5" w:rsidRDefault="00FE6068" w:rsidP="00FE6068">
      <w:pPr>
        <w:spacing w:after="0" w:line="240" w:lineRule="auto"/>
        <w:jc w:val="both"/>
        <w:rPr>
          <w:rFonts w:eastAsia="Times New Roman"/>
          <w:szCs w:val="24"/>
          <w:lang w:eastAsia="es-ES"/>
        </w:rPr>
      </w:pPr>
      <w:r w:rsidRPr="000005D5">
        <w:rPr>
          <w:rFonts w:eastAsia="Times New Roman"/>
          <w:szCs w:val="24"/>
          <w:lang w:eastAsia="es-ES"/>
        </w:rPr>
        <w:t xml:space="preserve">II.- </w:t>
      </w:r>
      <w:proofErr w:type="gramStart"/>
      <w:r w:rsidRPr="000005D5">
        <w:rPr>
          <w:rFonts w:eastAsia="Times New Roman"/>
          <w:szCs w:val="24"/>
          <w:lang w:eastAsia="es-ES"/>
        </w:rPr>
        <w:t>Que</w:t>
      </w:r>
      <w:proofErr w:type="gramEnd"/>
      <w:r w:rsidRPr="000005D5">
        <w:rPr>
          <w:rFonts w:eastAsia="Times New Roman"/>
          <w:szCs w:val="24"/>
          <w:lang w:eastAsia="es-ES"/>
        </w:rPr>
        <w:t xml:space="preserv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14:paraId="0549867E" w14:textId="77777777" w:rsidR="00FE6068" w:rsidRPr="000005D5" w:rsidRDefault="00FE6068" w:rsidP="00FE6068">
      <w:pPr>
        <w:spacing w:after="0" w:line="240" w:lineRule="auto"/>
        <w:jc w:val="both"/>
        <w:rPr>
          <w:rFonts w:eastAsia="Times New Roman"/>
          <w:szCs w:val="24"/>
          <w:lang w:eastAsia="es-ES"/>
        </w:rPr>
      </w:pPr>
    </w:p>
    <w:p w14:paraId="70B93948" w14:textId="77777777" w:rsidR="00FE6068" w:rsidRPr="000005D5" w:rsidRDefault="00FE6068" w:rsidP="00FE6068">
      <w:pPr>
        <w:spacing w:after="0" w:line="240" w:lineRule="auto"/>
        <w:jc w:val="both"/>
        <w:rPr>
          <w:rFonts w:eastAsia="Times New Roman"/>
          <w:szCs w:val="24"/>
          <w:lang w:eastAsia="es-ES"/>
        </w:rPr>
      </w:pPr>
      <w:r w:rsidRPr="000005D5">
        <w:rPr>
          <w:rFonts w:eastAsia="Times New Roman"/>
          <w:szCs w:val="24"/>
          <w:lang w:eastAsia="es-ES"/>
        </w:rPr>
        <w:t>III.- Que las modificaciones no afectan el límite presupuestario, ni las fuentes de financiamientos en su reestructuración y cierre de proyectos.</w:t>
      </w:r>
    </w:p>
    <w:p w14:paraId="0CD77120" w14:textId="77777777" w:rsidR="00FE6068" w:rsidRPr="000005D5" w:rsidRDefault="00FE6068" w:rsidP="00FE6068">
      <w:pPr>
        <w:spacing w:after="0" w:line="240" w:lineRule="auto"/>
        <w:jc w:val="both"/>
        <w:rPr>
          <w:rFonts w:eastAsia="Times New Roman"/>
          <w:szCs w:val="24"/>
          <w:lang w:eastAsia="es-ES"/>
        </w:rPr>
      </w:pPr>
    </w:p>
    <w:p w14:paraId="401B96BE" w14:textId="77777777" w:rsidR="00FE6068" w:rsidRPr="000005D5" w:rsidRDefault="00FE6068" w:rsidP="00FE6068">
      <w:pPr>
        <w:spacing w:after="0" w:line="240" w:lineRule="auto"/>
        <w:jc w:val="both"/>
        <w:rPr>
          <w:rFonts w:eastAsia="Times New Roman"/>
          <w:szCs w:val="24"/>
          <w:lang w:eastAsia="es-ES"/>
        </w:rPr>
      </w:pPr>
    </w:p>
    <w:p w14:paraId="7D72C0C0" w14:textId="77777777" w:rsidR="00FE6068" w:rsidRDefault="00FE6068" w:rsidP="00FE6068">
      <w:pPr>
        <w:spacing w:after="0" w:line="240" w:lineRule="auto"/>
        <w:jc w:val="both"/>
        <w:rPr>
          <w:rFonts w:eastAsia="Times New Roman"/>
          <w:szCs w:val="24"/>
          <w:lang w:eastAsia="es-ES"/>
        </w:rPr>
      </w:pPr>
      <w:r w:rsidRPr="000005D5">
        <w:rPr>
          <w:rFonts w:eastAsia="Times New Roman"/>
          <w:szCs w:val="24"/>
          <w:lang w:eastAsia="es-ES"/>
        </w:rPr>
        <w:t xml:space="preserve">IV.- Que la municipalidad cuenta con saldos presupuestarios y </w:t>
      </w:r>
      <w:proofErr w:type="gramStart"/>
      <w:r w:rsidRPr="000005D5">
        <w:rPr>
          <w:rFonts w:eastAsia="Times New Roman"/>
          <w:szCs w:val="24"/>
          <w:lang w:eastAsia="es-ES"/>
        </w:rPr>
        <w:t xml:space="preserve">financiero </w:t>
      </w:r>
      <w:r>
        <w:rPr>
          <w:rFonts w:eastAsia="Times New Roman"/>
          <w:szCs w:val="24"/>
          <w:lang w:eastAsia="es-ES"/>
        </w:rPr>
        <w:t xml:space="preserve"> del</w:t>
      </w:r>
      <w:proofErr w:type="gramEnd"/>
      <w:r>
        <w:rPr>
          <w:rFonts w:eastAsia="Times New Roman"/>
          <w:szCs w:val="24"/>
          <w:lang w:eastAsia="es-ES"/>
        </w:rPr>
        <w:t xml:space="preserve"> proyecto CONSTRUCCIÓN Y MEJORAMIENTO DE VIVIENDAS PARA PERSONAS EN SITUACIÓN DE VULNERABILIDAD Y GRAVE NECESIDAD DEL MUNICIPIO DE METAPÁN, CÓDIGO </w:t>
      </w:r>
      <w:proofErr w:type="spellStart"/>
      <w:r>
        <w:rPr>
          <w:rFonts w:eastAsia="Times New Roman"/>
          <w:szCs w:val="24"/>
          <w:lang w:eastAsia="es-ES"/>
        </w:rPr>
        <w:t>N°</w:t>
      </w:r>
      <w:proofErr w:type="spellEnd"/>
      <w:r>
        <w:rPr>
          <w:rFonts w:eastAsia="Times New Roman"/>
          <w:szCs w:val="24"/>
          <w:lang w:eastAsia="es-ES"/>
        </w:rPr>
        <w:t xml:space="preserve"> 2120001</w:t>
      </w:r>
    </w:p>
    <w:p w14:paraId="36597BC3" w14:textId="77777777" w:rsidR="00FE6068" w:rsidRDefault="00FE6068" w:rsidP="00FE6068">
      <w:pPr>
        <w:spacing w:after="0" w:line="240" w:lineRule="auto"/>
        <w:jc w:val="both"/>
        <w:rPr>
          <w:rFonts w:eastAsia="Times New Roman"/>
          <w:szCs w:val="24"/>
          <w:lang w:eastAsia="es-ES"/>
        </w:rPr>
      </w:pPr>
    </w:p>
    <w:p w14:paraId="21EDC4FA" w14:textId="77777777" w:rsidR="00FE6068" w:rsidRPr="000005D5" w:rsidRDefault="00FE6068" w:rsidP="00FE6068">
      <w:pPr>
        <w:spacing w:after="0" w:line="240" w:lineRule="auto"/>
        <w:jc w:val="both"/>
        <w:rPr>
          <w:rFonts w:eastAsia="Times New Roman"/>
          <w:szCs w:val="24"/>
          <w:lang w:eastAsia="es-ES"/>
        </w:rPr>
      </w:pPr>
    </w:p>
    <w:p w14:paraId="39AA7C31" w14:textId="77777777" w:rsidR="00FE6068" w:rsidRPr="000005D5" w:rsidRDefault="00FE6068" w:rsidP="00FE6068">
      <w:pPr>
        <w:spacing w:after="0" w:line="240" w:lineRule="auto"/>
        <w:jc w:val="both"/>
        <w:rPr>
          <w:rFonts w:eastAsia="Times New Roman"/>
          <w:szCs w:val="24"/>
          <w:lang w:eastAsia="es-ES"/>
        </w:rPr>
      </w:pPr>
      <w:r w:rsidRPr="000005D5">
        <w:rPr>
          <w:rFonts w:eastAsia="Times New Roman"/>
          <w:b/>
          <w:szCs w:val="24"/>
          <w:lang w:eastAsia="es-ES"/>
        </w:rPr>
        <w:t xml:space="preserve">POR </w:t>
      </w:r>
      <w:proofErr w:type="gramStart"/>
      <w:r w:rsidRPr="000005D5">
        <w:rPr>
          <w:rFonts w:eastAsia="Times New Roman"/>
          <w:b/>
          <w:szCs w:val="24"/>
          <w:lang w:eastAsia="es-ES"/>
        </w:rPr>
        <w:t>TANTO</w:t>
      </w:r>
      <w:proofErr w:type="gramEnd"/>
      <w:r w:rsidRPr="000005D5">
        <w:rPr>
          <w:rFonts w:eastAsia="Times New Roman"/>
          <w:b/>
          <w:szCs w:val="24"/>
          <w:lang w:eastAsia="es-ES"/>
        </w:rPr>
        <w:t xml:space="preserve"> </w:t>
      </w:r>
      <w:r w:rsidRPr="000005D5">
        <w:rPr>
          <w:rFonts w:eastAsia="Times New Roman"/>
          <w:szCs w:val="24"/>
          <w:lang w:eastAsia="es-ES"/>
        </w:rPr>
        <w:t xml:space="preserve">el Concejo Municipal en uso de las facultades que le confiere el Código Municipal, </w:t>
      </w:r>
      <w:r w:rsidRPr="000005D5">
        <w:rPr>
          <w:rFonts w:eastAsia="Times New Roman"/>
          <w:b/>
          <w:szCs w:val="24"/>
          <w:lang w:eastAsia="es-ES"/>
        </w:rPr>
        <w:t>ACUERDA</w:t>
      </w:r>
      <w:r w:rsidRPr="000005D5">
        <w:rPr>
          <w:rFonts w:eastAsia="Times New Roman"/>
          <w:szCs w:val="24"/>
          <w:lang w:eastAsia="es-ES"/>
        </w:rPr>
        <w:t>:</w:t>
      </w:r>
    </w:p>
    <w:p w14:paraId="5C6B47AE" w14:textId="77777777" w:rsidR="00FE6068" w:rsidRPr="000005D5" w:rsidRDefault="00FE6068" w:rsidP="00FE6068">
      <w:pPr>
        <w:spacing w:after="0" w:line="240" w:lineRule="auto"/>
        <w:jc w:val="both"/>
        <w:rPr>
          <w:rFonts w:eastAsia="Times New Roman"/>
          <w:szCs w:val="24"/>
          <w:lang w:eastAsia="es-ES"/>
        </w:rPr>
      </w:pPr>
    </w:p>
    <w:p w14:paraId="1AA9BCEC" w14:textId="77777777" w:rsidR="00FE6068" w:rsidRPr="000005D5" w:rsidRDefault="00FE6068" w:rsidP="00FE6068">
      <w:pPr>
        <w:spacing w:after="0" w:line="240" w:lineRule="auto"/>
        <w:jc w:val="both"/>
        <w:rPr>
          <w:rFonts w:eastAsia="Times New Roman"/>
          <w:szCs w:val="24"/>
          <w:lang w:eastAsia="es-ES"/>
        </w:rPr>
      </w:pPr>
      <w:r w:rsidRPr="000005D5">
        <w:rPr>
          <w:rFonts w:eastAsia="Times New Roman"/>
          <w:szCs w:val="24"/>
          <w:lang w:eastAsia="es-ES"/>
        </w:rPr>
        <w:t>1.-</w:t>
      </w:r>
      <w:r w:rsidRPr="000005D5">
        <w:rPr>
          <w:rFonts w:eastAsia="Times New Roman"/>
          <w:b/>
          <w:szCs w:val="24"/>
          <w:lang w:eastAsia="es-ES"/>
        </w:rPr>
        <w:t xml:space="preserve"> </w:t>
      </w:r>
      <w:r w:rsidRPr="000005D5">
        <w:rPr>
          <w:rFonts w:eastAsia="Times New Roman"/>
          <w:szCs w:val="24"/>
          <w:lang w:eastAsia="es-ES"/>
        </w:rPr>
        <w:t>APROBAR el cierre de los proyectos y reprogramar el presupuesto municipal entre asignaciones presupuestarias de la misma fuente de financiamiento y fuente de recurso de</w:t>
      </w:r>
      <w:r>
        <w:rPr>
          <w:rFonts w:eastAsia="Times New Roman"/>
          <w:szCs w:val="24"/>
          <w:lang w:eastAsia="es-ES"/>
        </w:rPr>
        <w:t xml:space="preserve">l siguiente proyecto: CONSTRUCCIÓN Y MEJORAMIENTO DE VIVIENDAS PARA PERSONAS EN SITUACIÓN DE VULNERABILIDAD Y GRAVE NECESIDAD DEL MUNICIPIO DE METAPÁN, CÓDIGO </w:t>
      </w:r>
      <w:proofErr w:type="spellStart"/>
      <w:r>
        <w:rPr>
          <w:rFonts w:eastAsia="Times New Roman"/>
          <w:szCs w:val="24"/>
          <w:lang w:eastAsia="es-ES"/>
        </w:rPr>
        <w:t>N°</w:t>
      </w:r>
      <w:proofErr w:type="spellEnd"/>
      <w:r>
        <w:rPr>
          <w:rFonts w:eastAsia="Times New Roman"/>
          <w:szCs w:val="24"/>
          <w:lang w:eastAsia="es-ES"/>
        </w:rPr>
        <w:t xml:space="preserve"> 2120001</w:t>
      </w:r>
    </w:p>
    <w:p w14:paraId="7CC173FC" w14:textId="77777777" w:rsidR="00FE6068" w:rsidRPr="000005D5" w:rsidRDefault="00FE6068" w:rsidP="00FE6068">
      <w:pPr>
        <w:spacing w:after="0" w:line="240" w:lineRule="auto"/>
        <w:jc w:val="both"/>
        <w:rPr>
          <w:rFonts w:eastAsia="Times New Roman"/>
          <w:szCs w:val="24"/>
          <w:lang w:eastAsia="es-ES"/>
        </w:rPr>
      </w:pPr>
    </w:p>
    <w:p w14:paraId="248B8AFA" w14:textId="77777777" w:rsidR="00FE6068" w:rsidRDefault="00FE6068" w:rsidP="00FE6068">
      <w:pPr>
        <w:spacing w:line="240" w:lineRule="auto"/>
        <w:contextualSpacing/>
        <w:jc w:val="both"/>
        <w:rPr>
          <w:rFonts w:eastAsia="Calibri"/>
          <w:color w:val="000000"/>
          <w:szCs w:val="24"/>
        </w:rPr>
      </w:pPr>
      <w:r w:rsidRPr="004C2B4D">
        <w:rPr>
          <w:rFonts w:eastAsia="Calibri"/>
          <w:szCs w:val="24"/>
        </w:rPr>
        <w:t xml:space="preserve">2.- Autorizar a la señora Delmy </w:t>
      </w:r>
      <w:proofErr w:type="spellStart"/>
      <w:r w:rsidRPr="004C2B4D">
        <w:rPr>
          <w:rFonts w:eastAsia="Calibri"/>
          <w:szCs w:val="24"/>
        </w:rPr>
        <w:t>Marilin</w:t>
      </w:r>
      <w:proofErr w:type="spellEnd"/>
      <w:r w:rsidRPr="004C2B4D">
        <w:rPr>
          <w:rFonts w:eastAsia="Calibri"/>
          <w:szCs w:val="24"/>
        </w:rPr>
        <w:t xml:space="preserve"> Murillos para que solicite al Banco Hipotecario el traslado de los saldos reflejados en detalle de proyectos con asignaciones provenientes de la cuenta </w:t>
      </w:r>
      <w:r w:rsidRPr="001E28D7">
        <w:rPr>
          <w:rFonts w:eastAsia="Times New Roman"/>
          <w:szCs w:val="24"/>
          <w:lang w:eastAsia="es-ES"/>
        </w:rPr>
        <w:t xml:space="preserve">FONDOS PROPIOS. </w:t>
      </w:r>
      <w:proofErr w:type="spellStart"/>
      <w:r w:rsidRPr="001E28D7">
        <w:rPr>
          <w:rFonts w:eastAsia="Times New Roman"/>
          <w:szCs w:val="24"/>
          <w:lang w:eastAsia="es-SV"/>
        </w:rPr>
        <w:t>N°</w:t>
      </w:r>
      <w:proofErr w:type="spellEnd"/>
      <w:r w:rsidRPr="001E28D7">
        <w:rPr>
          <w:rFonts w:eastAsia="Times New Roman"/>
          <w:szCs w:val="24"/>
          <w:lang w:eastAsia="es-SV"/>
        </w:rPr>
        <w:t xml:space="preserve"> </w:t>
      </w:r>
      <w:r w:rsidRPr="001E28D7">
        <w:rPr>
          <w:rFonts w:eastAsia="Times New Roman"/>
          <w:szCs w:val="24"/>
          <w:lang w:eastAsia="es-ES"/>
        </w:rPr>
        <w:t xml:space="preserve">00500003666. </w:t>
      </w:r>
      <w:r w:rsidRPr="001E28D7">
        <w:rPr>
          <w:rFonts w:eastAsia="Calibri"/>
          <w:color w:val="000000"/>
          <w:szCs w:val="24"/>
        </w:rPr>
        <w:t>del Banco Hipotecario</w:t>
      </w:r>
      <w:r>
        <w:rPr>
          <w:rFonts w:eastAsia="Calibri"/>
          <w:color w:val="000000"/>
          <w:szCs w:val="24"/>
        </w:rPr>
        <w:t xml:space="preserve"> del proyecto </w:t>
      </w:r>
      <w:r>
        <w:rPr>
          <w:rFonts w:eastAsia="Times New Roman"/>
          <w:szCs w:val="24"/>
          <w:lang w:eastAsia="es-ES"/>
        </w:rPr>
        <w:lastRenderedPageBreak/>
        <w:t xml:space="preserve">CONSTRUCCIÓN Y MEJORAMIENTO DE VIVIENDAS PARA PERSONAS EN SITUACIÓN DE VULNERABILIDAD Y GRAVE NECESIDAD DEL MUNICIPIO DE METAPÁN, CÓDIGO </w:t>
      </w:r>
      <w:proofErr w:type="spellStart"/>
      <w:r>
        <w:rPr>
          <w:rFonts w:eastAsia="Times New Roman"/>
          <w:szCs w:val="24"/>
          <w:lang w:eastAsia="es-ES"/>
        </w:rPr>
        <w:t>N°</w:t>
      </w:r>
      <w:proofErr w:type="spellEnd"/>
      <w:r>
        <w:rPr>
          <w:rFonts w:eastAsia="Times New Roman"/>
          <w:szCs w:val="24"/>
          <w:lang w:eastAsia="es-ES"/>
        </w:rPr>
        <w:t xml:space="preserve"> 2020001, por el monto de </w:t>
      </w:r>
      <w:r w:rsidRPr="00630F5E">
        <w:rPr>
          <w:rFonts w:eastAsia="Times New Roman"/>
          <w:szCs w:val="24"/>
          <w:lang w:eastAsia="es-ES"/>
        </w:rPr>
        <w:t>SESENTA Y UN MIL CINCUENTA Y DOS 63/100 DÓLARES DE LOS ESTADOS UNIDOS DE AMÉRICA. ($ 61,052.63)</w:t>
      </w:r>
    </w:p>
    <w:p w14:paraId="185F5930" w14:textId="77777777" w:rsidR="00FE6068" w:rsidRDefault="00FE6068" w:rsidP="00FE6068">
      <w:pPr>
        <w:spacing w:line="240" w:lineRule="auto"/>
        <w:contextualSpacing/>
        <w:jc w:val="both"/>
        <w:rPr>
          <w:rFonts w:eastAsia="Calibri"/>
          <w:color w:val="000000"/>
          <w:szCs w:val="24"/>
        </w:rPr>
      </w:pPr>
    </w:p>
    <w:p w14:paraId="1CED3B0A" w14:textId="77777777" w:rsidR="00FE6068" w:rsidRDefault="00FE6068" w:rsidP="00FE6068">
      <w:pPr>
        <w:jc w:val="both"/>
        <w:rPr>
          <w:rFonts w:eastAsia="Times New Roman"/>
          <w:szCs w:val="24"/>
          <w:lang w:eastAsia="es-ES"/>
        </w:rPr>
      </w:pPr>
      <w:r>
        <w:rPr>
          <w:rFonts w:eastAsia="Times New Roman"/>
          <w:szCs w:val="24"/>
          <w:lang w:eastAsia="es-ES"/>
        </w:rPr>
        <w:t>3</w:t>
      </w:r>
      <w:r w:rsidRPr="00E05187">
        <w:rPr>
          <w:rFonts w:eastAsia="Times New Roman"/>
          <w:szCs w:val="24"/>
          <w:lang w:eastAsia="es-ES"/>
        </w:rPr>
        <w:t>.-</w:t>
      </w:r>
      <w:r>
        <w:rPr>
          <w:rFonts w:eastAsia="Times New Roman"/>
          <w:b/>
          <w:szCs w:val="24"/>
          <w:lang w:eastAsia="es-ES"/>
        </w:rPr>
        <w:t xml:space="preserve"> </w:t>
      </w:r>
      <w:r w:rsidRPr="00454AB5">
        <w:rPr>
          <w:rFonts w:eastAsia="Times New Roman"/>
          <w:szCs w:val="24"/>
          <w:lang w:eastAsia="es-ES"/>
        </w:rPr>
        <w:t>APROBAR</w:t>
      </w:r>
      <w:r w:rsidRPr="00BE1F11">
        <w:rPr>
          <w:rFonts w:eastAsia="Times New Roman"/>
          <w:szCs w:val="24"/>
          <w:lang w:eastAsia="es-ES"/>
        </w:rPr>
        <w:t xml:space="preserve"> la Reprogramación Presupuestaria para el Presupuesto Municipal aprobado correspondiente al ejercicio financiero-fiscal 202</w:t>
      </w:r>
      <w:r>
        <w:rPr>
          <w:rFonts w:eastAsia="Times New Roman"/>
          <w:szCs w:val="24"/>
          <w:lang w:eastAsia="es-ES"/>
        </w:rPr>
        <w:t>2</w:t>
      </w:r>
      <w:r w:rsidRPr="00BE1F11">
        <w:rPr>
          <w:rFonts w:eastAsia="Times New Roman"/>
          <w:szCs w:val="24"/>
          <w:lang w:eastAsia="es-ES"/>
        </w:rPr>
        <w:t xml:space="preserve">, por el cierre de proyectos entre asignaciones </w:t>
      </w:r>
      <w:r>
        <w:rPr>
          <w:rFonts w:eastAsia="Times New Roman"/>
          <w:szCs w:val="24"/>
          <w:lang w:eastAsia="es-ES"/>
        </w:rPr>
        <w:t xml:space="preserve">presupuestarias </w:t>
      </w:r>
      <w:r w:rsidRPr="00BE1F11">
        <w:rPr>
          <w:rFonts w:eastAsia="Times New Roman"/>
          <w:szCs w:val="24"/>
          <w:lang w:eastAsia="es-ES"/>
        </w:rPr>
        <w:t xml:space="preserve">del </w:t>
      </w:r>
      <w:r>
        <w:rPr>
          <w:rFonts w:eastAsia="Times New Roman"/>
          <w:szCs w:val="24"/>
          <w:lang w:eastAsia="es-ES"/>
        </w:rPr>
        <w:t xml:space="preserve">mismo </w:t>
      </w:r>
      <w:r w:rsidRPr="00BE1F11">
        <w:rPr>
          <w:rFonts w:eastAsia="Times New Roman"/>
          <w:szCs w:val="24"/>
          <w:lang w:eastAsia="es-ES"/>
        </w:rPr>
        <w:t>CEP</w:t>
      </w:r>
      <w:r>
        <w:rPr>
          <w:rFonts w:eastAsia="Times New Roman"/>
          <w:szCs w:val="24"/>
          <w:lang w:eastAsia="es-ES"/>
        </w:rPr>
        <w:t xml:space="preserve">, </w:t>
      </w:r>
      <w:r w:rsidRPr="00BE1F11">
        <w:rPr>
          <w:rFonts w:eastAsia="Times New Roman"/>
          <w:szCs w:val="24"/>
          <w:lang w:eastAsia="es-ES"/>
        </w:rPr>
        <w:t>líneas de trabajo, fuente de financiamiento y Fuente de Recurso correspondientes, de conformidad al siguiente detalle:</w:t>
      </w:r>
    </w:p>
    <w:p w14:paraId="53FEB5BD" w14:textId="77777777" w:rsidR="00FE6068" w:rsidRDefault="00FE6068" w:rsidP="00FE6068">
      <w:pPr>
        <w:jc w:val="both"/>
        <w:rPr>
          <w:rFonts w:eastAsia="Times New Roman"/>
          <w:szCs w:val="24"/>
          <w:lang w:eastAsia="es-ES"/>
        </w:rPr>
      </w:pPr>
    </w:p>
    <w:tbl>
      <w:tblPr>
        <w:tblW w:w="9502" w:type="dxa"/>
        <w:tblCellMar>
          <w:left w:w="70" w:type="dxa"/>
          <w:right w:w="70" w:type="dxa"/>
        </w:tblCellMar>
        <w:tblLook w:val="04A0" w:firstRow="1" w:lastRow="0" w:firstColumn="1" w:lastColumn="0" w:noHBand="0" w:noVBand="1"/>
      </w:tblPr>
      <w:tblGrid>
        <w:gridCol w:w="2912"/>
        <w:gridCol w:w="3457"/>
        <w:gridCol w:w="1985"/>
        <w:gridCol w:w="1082"/>
        <w:gridCol w:w="66"/>
      </w:tblGrid>
      <w:tr w:rsidR="00FE6068" w:rsidRPr="00BA4909" w14:paraId="35FA5B59" w14:textId="77777777" w:rsidTr="006559F7">
        <w:trPr>
          <w:gridAfter w:val="1"/>
          <w:wAfter w:w="66" w:type="dxa"/>
          <w:trHeight w:val="630"/>
        </w:trPr>
        <w:tc>
          <w:tcPr>
            <w:tcW w:w="29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8EFBF5" w14:textId="77777777" w:rsidR="00FE6068" w:rsidRPr="00BA4909" w:rsidRDefault="00FE6068" w:rsidP="006559F7">
            <w:pPr>
              <w:spacing w:after="0" w:line="240" w:lineRule="auto"/>
              <w:jc w:val="center"/>
              <w:rPr>
                <w:rFonts w:ascii="Calibri" w:eastAsia="Times New Roman" w:hAnsi="Calibri" w:cs="Calibri"/>
                <w:b/>
                <w:bCs/>
                <w:color w:val="000000"/>
                <w:sz w:val="22"/>
                <w:lang w:eastAsia="es-SV"/>
              </w:rPr>
            </w:pPr>
            <w:r w:rsidRPr="00BA4909">
              <w:rPr>
                <w:rFonts w:ascii="Calibri" w:eastAsia="Times New Roman" w:hAnsi="Calibri" w:cs="Calibri"/>
                <w:b/>
                <w:bCs/>
                <w:color w:val="000000"/>
                <w:sz w:val="22"/>
                <w:lang w:eastAsia="es-SV"/>
              </w:rPr>
              <w:t>2120001</w:t>
            </w:r>
          </w:p>
        </w:tc>
        <w:tc>
          <w:tcPr>
            <w:tcW w:w="6524" w:type="dxa"/>
            <w:gridSpan w:val="3"/>
            <w:tcBorders>
              <w:top w:val="single" w:sz="8" w:space="0" w:color="auto"/>
              <w:left w:val="nil"/>
              <w:bottom w:val="single" w:sz="8" w:space="0" w:color="auto"/>
              <w:right w:val="single" w:sz="8" w:space="0" w:color="000000"/>
            </w:tcBorders>
            <w:shd w:val="clear" w:color="auto" w:fill="auto"/>
            <w:vAlign w:val="center"/>
            <w:hideMark/>
          </w:tcPr>
          <w:p w14:paraId="2164E037" w14:textId="77777777" w:rsidR="00FE6068" w:rsidRPr="00BA4909" w:rsidRDefault="00FE6068" w:rsidP="006559F7">
            <w:pPr>
              <w:spacing w:after="0" w:line="240" w:lineRule="auto"/>
              <w:rPr>
                <w:rFonts w:ascii="Calibri" w:eastAsia="Times New Roman" w:hAnsi="Calibri" w:cs="Calibri"/>
                <w:b/>
                <w:bCs/>
                <w:sz w:val="22"/>
                <w:lang w:eastAsia="es-SV"/>
              </w:rPr>
            </w:pPr>
            <w:r w:rsidRPr="00BA4909">
              <w:rPr>
                <w:rFonts w:ascii="Calibri" w:eastAsia="Times New Roman" w:hAnsi="Calibri" w:cs="Calibri"/>
                <w:b/>
                <w:bCs/>
                <w:sz w:val="22"/>
                <w:lang w:eastAsia="es-SV"/>
              </w:rPr>
              <w:t>CONSTRUCCIÓN Y MEJORAMIENTO DE VIVIENDAS PARA PERSONAS EN SITUACIÓN DE VULNERABILIDAD Y DE GRAVE NECESIDAD DEL MUNICIPIO DE METAPÁN.</w:t>
            </w:r>
          </w:p>
        </w:tc>
      </w:tr>
      <w:tr w:rsidR="00FE6068" w:rsidRPr="00BA4909" w14:paraId="112BC9F9" w14:textId="77777777" w:rsidTr="006559F7">
        <w:trPr>
          <w:trHeight w:val="315"/>
        </w:trPr>
        <w:tc>
          <w:tcPr>
            <w:tcW w:w="2912" w:type="dxa"/>
            <w:tcBorders>
              <w:top w:val="nil"/>
              <w:left w:val="single" w:sz="8" w:space="0" w:color="auto"/>
              <w:bottom w:val="single" w:sz="8" w:space="0" w:color="auto"/>
              <w:right w:val="nil"/>
            </w:tcBorders>
            <w:shd w:val="clear" w:color="auto" w:fill="auto"/>
            <w:vAlign w:val="bottom"/>
            <w:hideMark/>
          </w:tcPr>
          <w:p w14:paraId="608F361A" w14:textId="77777777" w:rsidR="00FE6068" w:rsidRPr="00BA4909" w:rsidRDefault="00FE6068" w:rsidP="006559F7">
            <w:pPr>
              <w:spacing w:after="0" w:line="240" w:lineRule="auto"/>
              <w:jc w:val="center"/>
              <w:rPr>
                <w:rFonts w:ascii="Calibri" w:eastAsia="Times New Roman" w:hAnsi="Calibri" w:cs="Calibri"/>
                <w:b/>
                <w:bCs/>
                <w:color w:val="000000"/>
                <w:sz w:val="22"/>
                <w:lang w:eastAsia="es-SV"/>
              </w:rPr>
            </w:pPr>
            <w:r w:rsidRPr="00BA4909">
              <w:rPr>
                <w:rFonts w:ascii="Calibri" w:eastAsia="Times New Roman" w:hAnsi="Calibri" w:cs="Calibri"/>
                <w:b/>
                <w:bCs/>
                <w:color w:val="000000"/>
                <w:sz w:val="22"/>
                <w:lang w:eastAsia="es-SV"/>
              </w:rPr>
              <w:t>CEP # 3</w:t>
            </w:r>
          </w:p>
        </w:tc>
        <w:tc>
          <w:tcPr>
            <w:tcW w:w="3457" w:type="dxa"/>
            <w:tcBorders>
              <w:top w:val="nil"/>
              <w:left w:val="single" w:sz="8" w:space="0" w:color="auto"/>
              <w:bottom w:val="single" w:sz="8" w:space="0" w:color="auto"/>
              <w:right w:val="single" w:sz="8" w:space="0" w:color="auto"/>
            </w:tcBorders>
            <w:shd w:val="clear" w:color="auto" w:fill="auto"/>
            <w:vAlign w:val="bottom"/>
            <w:hideMark/>
          </w:tcPr>
          <w:p w14:paraId="711B7C4D" w14:textId="77777777" w:rsidR="00FE6068" w:rsidRPr="00BA4909" w:rsidRDefault="00FE6068" w:rsidP="006559F7">
            <w:pPr>
              <w:spacing w:after="0" w:line="240" w:lineRule="auto"/>
              <w:jc w:val="center"/>
              <w:rPr>
                <w:rFonts w:ascii="Calibri" w:eastAsia="Times New Roman" w:hAnsi="Calibri" w:cs="Calibri"/>
                <w:b/>
                <w:bCs/>
                <w:color w:val="000000"/>
                <w:sz w:val="22"/>
                <w:lang w:eastAsia="es-SV"/>
              </w:rPr>
            </w:pPr>
            <w:r w:rsidRPr="00BA4909">
              <w:rPr>
                <w:rFonts w:ascii="Calibri" w:eastAsia="Times New Roman" w:hAnsi="Calibri" w:cs="Calibri"/>
                <w:b/>
                <w:bCs/>
                <w:color w:val="000000"/>
                <w:sz w:val="22"/>
                <w:lang w:eastAsia="es-SV"/>
              </w:rPr>
              <w:t>CUENTA</w:t>
            </w:r>
          </w:p>
        </w:tc>
        <w:tc>
          <w:tcPr>
            <w:tcW w:w="1985" w:type="dxa"/>
            <w:tcBorders>
              <w:top w:val="nil"/>
              <w:left w:val="nil"/>
              <w:bottom w:val="single" w:sz="8" w:space="0" w:color="auto"/>
              <w:right w:val="single" w:sz="8" w:space="0" w:color="auto"/>
            </w:tcBorders>
            <w:shd w:val="clear" w:color="000000" w:fill="FFFFFF"/>
            <w:noWrap/>
            <w:vAlign w:val="bottom"/>
            <w:hideMark/>
          </w:tcPr>
          <w:p w14:paraId="467C95A7" w14:textId="77777777" w:rsidR="00FE6068" w:rsidRPr="00BA4909" w:rsidRDefault="00FE6068" w:rsidP="006559F7">
            <w:pPr>
              <w:spacing w:after="0" w:line="240" w:lineRule="auto"/>
              <w:jc w:val="center"/>
              <w:rPr>
                <w:rFonts w:ascii="Calibri" w:eastAsia="Times New Roman" w:hAnsi="Calibri" w:cs="Calibri"/>
                <w:b/>
                <w:bCs/>
                <w:color w:val="000000"/>
                <w:sz w:val="22"/>
                <w:lang w:eastAsia="es-SV"/>
              </w:rPr>
            </w:pPr>
            <w:r w:rsidRPr="00BA4909">
              <w:rPr>
                <w:rFonts w:ascii="Calibri" w:eastAsia="Times New Roman" w:hAnsi="Calibri" w:cs="Calibri"/>
                <w:b/>
                <w:bCs/>
                <w:color w:val="000000"/>
                <w:sz w:val="22"/>
                <w:lang w:eastAsia="es-SV"/>
              </w:rPr>
              <w:t>DISMINUYE</w:t>
            </w:r>
          </w:p>
        </w:tc>
        <w:tc>
          <w:tcPr>
            <w:tcW w:w="1148" w:type="dxa"/>
            <w:gridSpan w:val="2"/>
            <w:tcBorders>
              <w:top w:val="nil"/>
              <w:left w:val="nil"/>
              <w:bottom w:val="single" w:sz="8" w:space="0" w:color="auto"/>
              <w:right w:val="single" w:sz="8" w:space="0" w:color="auto"/>
            </w:tcBorders>
            <w:shd w:val="clear" w:color="auto" w:fill="auto"/>
            <w:noWrap/>
            <w:vAlign w:val="bottom"/>
            <w:hideMark/>
          </w:tcPr>
          <w:p w14:paraId="3485EEED" w14:textId="77777777" w:rsidR="00FE6068" w:rsidRPr="00BA4909" w:rsidRDefault="00FE6068" w:rsidP="006559F7">
            <w:pPr>
              <w:spacing w:after="0" w:line="240" w:lineRule="auto"/>
              <w:jc w:val="center"/>
              <w:rPr>
                <w:rFonts w:ascii="Calibri" w:eastAsia="Times New Roman" w:hAnsi="Calibri" w:cs="Calibri"/>
                <w:b/>
                <w:bCs/>
                <w:color w:val="000000"/>
                <w:sz w:val="22"/>
                <w:lang w:eastAsia="es-SV"/>
              </w:rPr>
            </w:pPr>
            <w:r w:rsidRPr="00BA4909">
              <w:rPr>
                <w:rFonts w:ascii="Calibri" w:eastAsia="Times New Roman" w:hAnsi="Calibri" w:cs="Calibri"/>
                <w:b/>
                <w:bCs/>
                <w:color w:val="000000"/>
                <w:sz w:val="22"/>
                <w:lang w:eastAsia="es-SV"/>
              </w:rPr>
              <w:t>AUMENTA</w:t>
            </w:r>
          </w:p>
        </w:tc>
      </w:tr>
      <w:tr w:rsidR="00FE6068" w:rsidRPr="00BA4909" w14:paraId="5292A7A2" w14:textId="77777777" w:rsidTr="006559F7">
        <w:trPr>
          <w:trHeight w:val="300"/>
        </w:trPr>
        <w:tc>
          <w:tcPr>
            <w:tcW w:w="2912" w:type="dxa"/>
            <w:tcBorders>
              <w:top w:val="nil"/>
              <w:left w:val="nil"/>
              <w:bottom w:val="nil"/>
              <w:right w:val="nil"/>
            </w:tcBorders>
            <w:shd w:val="clear" w:color="auto" w:fill="auto"/>
            <w:noWrap/>
            <w:vAlign w:val="bottom"/>
            <w:hideMark/>
          </w:tcPr>
          <w:p w14:paraId="57F0210F" w14:textId="77777777" w:rsidR="00FE6068" w:rsidRPr="00BA4909" w:rsidRDefault="00FE6068" w:rsidP="006559F7">
            <w:pPr>
              <w:spacing w:after="0" w:line="240" w:lineRule="auto"/>
              <w:jc w:val="center"/>
              <w:rPr>
                <w:rFonts w:ascii="Arial" w:eastAsia="Times New Roman" w:hAnsi="Arial" w:cs="Arial"/>
                <w:sz w:val="20"/>
                <w:szCs w:val="20"/>
                <w:lang w:eastAsia="es-SV"/>
              </w:rPr>
            </w:pPr>
            <w:r w:rsidRPr="00BA4909">
              <w:rPr>
                <w:rFonts w:ascii="Arial" w:eastAsia="Times New Roman" w:hAnsi="Arial" w:cs="Arial"/>
                <w:sz w:val="20"/>
                <w:szCs w:val="20"/>
                <w:lang w:eastAsia="es-SV"/>
              </w:rPr>
              <w:t>51201</w:t>
            </w:r>
          </w:p>
        </w:tc>
        <w:tc>
          <w:tcPr>
            <w:tcW w:w="3457" w:type="dxa"/>
            <w:tcBorders>
              <w:top w:val="nil"/>
              <w:left w:val="nil"/>
              <w:bottom w:val="nil"/>
              <w:right w:val="nil"/>
            </w:tcBorders>
            <w:shd w:val="clear" w:color="auto" w:fill="auto"/>
            <w:noWrap/>
            <w:vAlign w:val="bottom"/>
            <w:hideMark/>
          </w:tcPr>
          <w:p w14:paraId="323120DB" w14:textId="77777777" w:rsidR="00FE6068" w:rsidRPr="00BA4909" w:rsidRDefault="00FE6068" w:rsidP="006559F7">
            <w:pPr>
              <w:spacing w:after="0" w:line="240" w:lineRule="auto"/>
              <w:rPr>
                <w:rFonts w:ascii="Calibri" w:eastAsia="Times New Roman" w:hAnsi="Calibri" w:cs="Calibri"/>
                <w:color w:val="000000"/>
                <w:sz w:val="22"/>
                <w:lang w:eastAsia="es-SV"/>
              </w:rPr>
            </w:pPr>
            <w:r w:rsidRPr="00BA4909">
              <w:rPr>
                <w:rFonts w:ascii="Calibri" w:eastAsia="Times New Roman" w:hAnsi="Calibri" w:cs="Calibri"/>
                <w:color w:val="000000"/>
                <w:sz w:val="22"/>
                <w:lang w:eastAsia="es-SV"/>
              </w:rPr>
              <w:t>SUELDOS</w:t>
            </w:r>
          </w:p>
        </w:tc>
        <w:tc>
          <w:tcPr>
            <w:tcW w:w="1985" w:type="dxa"/>
            <w:tcBorders>
              <w:top w:val="nil"/>
              <w:left w:val="nil"/>
              <w:bottom w:val="nil"/>
              <w:right w:val="nil"/>
            </w:tcBorders>
            <w:shd w:val="clear" w:color="000000" w:fill="FFFFFF"/>
            <w:noWrap/>
            <w:vAlign w:val="bottom"/>
            <w:hideMark/>
          </w:tcPr>
          <w:p w14:paraId="21C63452" w14:textId="77777777" w:rsidR="00FE6068" w:rsidRPr="00BA4909" w:rsidRDefault="00FE6068" w:rsidP="006559F7">
            <w:pPr>
              <w:spacing w:after="0" w:line="240" w:lineRule="auto"/>
              <w:rPr>
                <w:rFonts w:ascii="Arial" w:eastAsia="Times New Roman" w:hAnsi="Arial" w:cs="Arial"/>
                <w:sz w:val="20"/>
                <w:szCs w:val="20"/>
                <w:lang w:eastAsia="es-SV"/>
              </w:rPr>
            </w:pPr>
            <w:r w:rsidRPr="00BA4909">
              <w:rPr>
                <w:rFonts w:ascii="Arial" w:eastAsia="Times New Roman" w:hAnsi="Arial" w:cs="Arial"/>
                <w:sz w:val="20"/>
                <w:szCs w:val="20"/>
                <w:lang w:eastAsia="es-SV"/>
              </w:rPr>
              <w:t xml:space="preserve"> $           3,697.00 </w:t>
            </w:r>
          </w:p>
        </w:tc>
        <w:tc>
          <w:tcPr>
            <w:tcW w:w="1148" w:type="dxa"/>
            <w:gridSpan w:val="2"/>
            <w:tcBorders>
              <w:top w:val="nil"/>
              <w:left w:val="nil"/>
              <w:bottom w:val="nil"/>
              <w:right w:val="nil"/>
            </w:tcBorders>
            <w:shd w:val="clear" w:color="auto" w:fill="auto"/>
            <w:noWrap/>
            <w:vAlign w:val="bottom"/>
            <w:hideMark/>
          </w:tcPr>
          <w:p w14:paraId="4BD2018F" w14:textId="77777777" w:rsidR="00FE6068" w:rsidRPr="00BA4909" w:rsidRDefault="00FE6068" w:rsidP="006559F7">
            <w:pPr>
              <w:spacing w:after="0" w:line="240" w:lineRule="auto"/>
              <w:rPr>
                <w:rFonts w:ascii="Arial" w:eastAsia="Times New Roman" w:hAnsi="Arial" w:cs="Arial"/>
                <w:sz w:val="20"/>
                <w:szCs w:val="20"/>
                <w:lang w:eastAsia="es-SV"/>
              </w:rPr>
            </w:pPr>
          </w:p>
        </w:tc>
      </w:tr>
      <w:tr w:rsidR="00FE6068" w:rsidRPr="00BA4909" w14:paraId="0A9CCA76" w14:textId="77777777" w:rsidTr="006559F7">
        <w:trPr>
          <w:trHeight w:val="300"/>
        </w:trPr>
        <w:tc>
          <w:tcPr>
            <w:tcW w:w="2912" w:type="dxa"/>
            <w:tcBorders>
              <w:top w:val="nil"/>
              <w:left w:val="nil"/>
              <w:bottom w:val="nil"/>
              <w:right w:val="nil"/>
            </w:tcBorders>
            <w:shd w:val="clear" w:color="auto" w:fill="auto"/>
            <w:noWrap/>
            <w:vAlign w:val="bottom"/>
            <w:hideMark/>
          </w:tcPr>
          <w:p w14:paraId="5F35E624" w14:textId="77777777" w:rsidR="00FE6068" w:rsidRPr="00BA4909" w:rsidRDefault="00FE6068" w:rsidP="006559F7">
            <w:pPr>
              <w:spacing w:after="0" w:line="240" w:lineRule="auto"/>
              <w:jc w:val="center"/>
              <w:rPr>
                <w:rFonts w:ascii="Arial" w:eastAsia="Times New Roman" w:hAnsi="Arial" w:cs="Arial"/>
                <w:sz w:val="20"/>
                <w:szCs w:val="20"/>
                <w:lang w:eastAsia="es-SV"/>
              </w:rPr>
            </w:pPr>
            <w:r w:rsidRPr="00BA4909">
              <w:rPr>
                <w:rFonts w:ascii="Arial" w:eastAsia="Times New Roman" w:hAnsi="Arial" w:cs="Arial"/>
                <w:sz w:val="20"/>
                <w:szCs w:val="20"/>
                <w:lang w:eastAsia="es-SV"/>
              </w:rPr>
              <w:t>51402</w:t>
            </w:r>
          </w:p>
        </w:tc>
        <w:tc>
          <w:tcPr>
            <w:tcW w:w="3457" w:type="dxa"/>
            <w:tcBorders>
              <w:top w:val="nil"/>
              <w:left w:val="nil"/>
              <w:bottom w:val="nil"/>
              <w:right w:val="nil"/>
            </w:tcBorders>
            <w:shd w:val="clear" w:color="auto" w:fill="auto"/>
            <w:noWrap/>
            <w:vAlign w:val="bottom"/>
            <w:hideMark/>
          </w:tcPr>
          <w:p w14:paraId="31CAC952" w14:textId="77777777" w:rsidR="00FE6068" w:rsidRPr="00BA4909" w:rsidRDefault="00FE6068" w:rsidP="006559F7">
            <w:pPr>
              <w:spacing w:after="0" w:line="240" w:lineRule="auto"/>
              <w:rPr>
                <w:rFonts w:ascii="Calibri" w:eastAsia="Times New Roman" w:hAnsi="Calibri" w:cs="Calibri"/>
                <w:color w:val="000000"/>
                <w:sz w:val="22"/>
                <w:lang w:eastAsia="es-SV"/>
              </w:rPr>
            </w:pPr>
            <w:r w:rsidRPr="00BA4909">
              <w:rPr>
                <w:rFonts w:ascii="Calibri" w:eastAsia="Times New Roman" w:hAnsi="Calibri" w:cs="Calibri"/>
                <w:color w:val="000000"/>
                <w:sz w:val="22"/>
                <w:lang w:eastAsia="es-SV"/>
              </w:rPr>
              <w:t>POR REMUNERACIONES EVENTUALES</w:t>
            </w:r>
          </w:p>
        </w:tc>
        <w:tc>
          <w:tcPr>
            <w:tcW w:w="1985" w:type="dxa"/>
            <w:tcBorders>
              <w:top w:val="nil"/>
              <w:left w:val="nil"/>
              <w:bottom w:val="nil"/>
              <w:right w:val="nil"/>
            </w:tcBorders>
            <w:shd w:val="clear" w:color="000000" w:fill="FFFFFF"/>
            <w:noWrap/>
            <w:vAlign w:val="bottom"/>
            <w:hideMark/>
          </w:tcPr>
          <w:p w14:paraId="4B9A2B40" w14:textId="77777777" w:rsidR="00FE6068" w:rsidRPr="00BA4909" w:rsidRDefault="00FE6068" w:rsidP="006559F7">
            <w:pPr>
              <w:spacing w:after="0" w:line="240" w:lineRule="auto"/>
              <w:rPr>
                <w:rFonts w:ascii="Arial" w:eastAsia="Times New Roman" w:hAnsi="Arial" w:cs="Arial"/>
                <w:sz w:val="20"/>
                <w:szCs w:val="20"/>
                <w:lang w:eastAsia="es-SV"/>
              </w:rPr>
            </w:pPr>
            <w:r w:rsidRPr="00BA4909">
              <w:rPr>
                <w:rFonts w:ascii="Arial" w:eastAsia="Times New Roman" w:hAnsi="Arial" w:cs="Arial"/>
                <w:sz w:val="20"/>
                <w:szCs w:val="20"/>
                <w:lang w:eastAsia="es-SV"/>
              </w:rPr>
              <w:t xml:space="preserve"> $             336.26 </w:t>
            </w:r>
          </w:p>
        </w:tc>
        <w:tc>
          <w:tcPr>
            <w:tcW w:w="1148" w:type="dxa"/>
            <w:gridSpan w:val="2"/>
            <w:tcBorders>
              <w:top w:val="nil"/>
              <w:left w:val="nil"/>
              <w:bottom w:val="nil"/>
              <w:right w:val="nil"/>
            </w:tcBorders>
            <w:shd w:val="clear" w:color="auto" w:fill="auto"/>
            <w:noWrap/>
            <w:vAlign w:val="bottom"/>
            <w:hideMark/>
          </w:tcPr>
          <w:p w14:paraId="747A15A1" w14:textId="77777777" w:rsidR="00FE6068" w:rsidRPr="00BA4909" w:rsidRDefault="00FE6068" w:rsidP="006559F7">
            <w:pPr>
              <w:spacing w:after="0" w:line="240" w:lineRule="auto"/>
              <w:rPr>
                <w:rFonts w:ascii="Arial" w:eastAsia="Times New Roman" w:hAnsi="Arial" w:cs="Arial"/>
                <w:sz w:val="20"/>
                <w:szCs w:val="20"/>
                <w:lang w:eastAsia="es-SV"/>
              </w:rPr>
            </w:pPr>
          </w:p>
        </w:tc>
      </w:tr>
      <w:tr w:rsidR="00FE6068" w:rsidRPr="00BA4909" w14:paraId="7CC3D5EB" w14:textId="77777777" w:rsidTr="006559F7">
        <w:trPr>
          <w:trHeight w:val="300"/>
        </w:trPr>
        <w:tc>
          <w:tcPr>
            <w:tcW w:w="2912" w:type="dxa"/>
            <w:tcBorders>
              <w:top w:val="nil"/>
              <w:left w:val="nil"/>
              <w:bottom w:val="nil"/>
              <w:right w:val="nil"/>
            </w:tcBorders>
            <w:shd w:val="clear" w:color="auto" w:fill="auto"/>
            <w:noWrap/>
            <w:vAlign w:val="bottom"/>
            <w:hideMark/>
          </w:tcPr>
          <w:p w14:paraId="3C0FC5D8" w14:textId="77777777" w:rsidR="00FE6068" w:rsidRPr="00BA4909" w:rsidRDefault="00FE6068" w:rsidP="006559F7">
            <w:pPr>
              <w:spacing w:after="0" w:line="240" w:lineRule="auto"/>
              <w:jc w:val="center"/>
              <w:rPr>
                <w:rFonts w:ascii="Arial" w:eastAsia="Times New Roman" w:hAnsi="Arial" w:cs="Arial"/>
                <w:sz w:val="20"/>
                <w:szCs w:val="20"/>
                <w:lang w:eastAsia="es-SV"/>
              </w:rPr>
            </w:pPr>
            <w:r w:rsidRPr="00BA4909">
              <w:rPr>
                <w:rFonts w:ascii="Arial" w:eastAsia="Times New Roman" w:hAnsi="Arial" w:cs="Arial"/>
                <w:sz w:val="20"/>
                <w:szCs w:val="20"/>
                <w:lang w:eastAsia="es-SV"/>
              </w:rPr>
              <w:t>51502</w:t>
            </w:r>
          </w:p>
        </w:tc>
        <w:tc>
          <w:tcPr>
            <w:tcW w:w="3457" w:type="dxa"/>
            <w:tcBorders>
              <w:top w:val="nil"/>
              <w:left w:val="nil"/>
              <w:bottom w:val="nil"/>
              <w:right w:val="nil"/>
            </w:tcBorders>
            <w:shd w:val="clear" w:color="auto" w:fill="auto"/>
            <w:noWrap/>
            <w:vAlign w:val="bottom"/>
            <w:hideMark/>
          </w:tcPr>
          <w:p w14:paraId="4425B30E" w14:textId="77777777" w:rsidR="00FE6068" w:rsidRPr="00BA4909" w:rsidRDefault="00FE6068" w:rsidP="006559F7">
            <w:pPr>
              <w:spacing w:after="0" w:line="240" w:lineRule="auto"/>
              <w:rPr>
                <w:rFonts w:ascii="Calibri" w:eastAsia="Times New Roman" w:hAnsi="Calibri" w:cs="Calibri"/>
                <w:color w:val="000000"/>
                <w:sz w:val="22"/>
                <w:lang w:eastAsia="es-SV"/>
              </w:rPr>
            </w:pPr>
            <w:r w:rsidRPr="00BA4909">
              <w:rPr>
                <w:rFonts w:ascii="Calibri" w:eastAsia="Times New Roman" w:hAnsi="Calibri" w:cs="Calibri"/>
                <w:color w:val="000000"/>
                <w:sz w:val="22"/>
                <w:lang w:eastAsia="es-SV"/>
              </w:rPr>
              <w:t>POR REMUNERACIONES EVENTUALES</w:t>
            </w:r>
          </w:p>
        </w:tc>
        <w:tc>
          <w:tcPr>
            <w:tcW w:w="1985" w:type="dxa"/>
            <w:tcBorders>
              <w:top w:val="nil"/>
              <w:left w:val="nil"/>
              <w:bottom w:val="nil"/>
              <w:right w:val="nil"/>
            </w:tcBorders>
            <w:shd w:val="clear" w:color="000000" w:fill="FFFFFF"/>
            <w:noWrap/>
            <w:vAlign w:val="bottom"/>
            <w:hideMark/>
          </w:tcPr>
          <w:p w14:paraId="7552F3C7" w14:textId="77777777" w:rsidR="00FE6068" w:rsidRPr="00BA4909" w:rsidRDefault="00FE6068" w:rsidP="006559F7">
            <w:pPr>
              <w:spacing w:after="0" w:line="240" w:lineRule="auto"/>
              <w:rPr>
                <w:rFonts w:ascii="Arial" w:eastAsia="Times New Roman" w:hAnsi="Arial" w:cs="Arial"/>
                <w:sz w:val="20"/>
                <w:szCs w:val="20"/>
                <w:lang w:eastAsia="es-SV"/>
              </w:rPr>
            </w:pPr>
            <w:r w:rsidRPr="00BA4909">
              <w:rPr>
                <w:rFonts w:ascii="Arial" w:eastAsia="Times New Roman" w:hAnsi="Arial" w:cs="Arial"/>
                <w:sz w:val="20"/>
                <w:szCs w:val="20"/>
                <w:lang w:eastAsia="es-SV"/>
              </w:rPr>
              <w:t xml:space="preserve"> $             535.77 </w:t>
            </w:r>
          </w:p>
        </w:tc>
        <w:tc>
          <w:tcPr>
            <w:tcW w:w="1148" w:type="dxa"/>
            <w:gridSpan w:val="2"/>
            <w:tcBorders>
              <w:top w:val="nil"/>
              <w:left w:val="nil"/>
              <w:bottom w:val="nil"/>
              <w:right w:val="nil"/>
            </w:tcBorders>
            <w:shd w:val="clear" w:color="auto" w:fill="auto"/>
            <w:noWrap/>
            <w:vAlign w:val="bottom"/>
            <w:hideMark/>
          </w:tcPr>
          <w:p w14:paraId="0A5F1561" w14:textId="77777777" w:rsidR="00FE6068" w:rsidRPr="00BA4909" w:rsidRDefault="00FE6068" w:rsidP="006559F7">
            <w:pPr>
              <w:spacing w:after="0" w:line="240" w:lineRule="auto"/>
              <w:rPr>
                <w:rFonts w:ascii="Arial" w:eastAsia="Times New Roman" w:hAnsi="Arial" w:cs="Arial"/>
                <w:sz w:val="20"/>
                <w:szCs w:val="20"/>
                <w:lang w:eastAsia="es-SV"/>
              </w:rPr>
            </w:pPr>
          </w:p>
        </w:tc>
      </w:tr>
      <w:tr w:rsidR="00FE6068" w:rsidRPr="00BA4909" w14:paraId="6A387772" w14:textId="77777777" w:rsidTr="006559F7">
        <w:trPr>
          <w:trHeight w:val="300"/>
        </w:trPr>
        <w:tc>
          <w:tcPr>
            <w:tcW w:w="2912" w:type="dxa"/>
            <w:tcBorders>
              <w:top w:val="nil"/>
              <w:left w:val="nil"/>
              <w:bottom w:val="nil"/>
              <w:right w:val="nil"/>
            </w:tcBorders>
            <w:shd w:val="clear" w:color="auto" w:fill="auto"/>
            <w:noWrap/>
            <w:vAlign w:val="bottom"/>
            <w:hideMark/>
          </w:tcPr>
          <w:p w14:paraId="7FF29499" w14:textId="77777777" w:rsidR="00FE6068" w:rsidRPr="00BA4909" w:rsidRDefault="00FE6068" w:rsidP="006559F7">
            <w:pPr>
              <w:spacing w:after="0" w:line="240" w:lineRule="auto"/>
              <w:jc w:val="center"/>
              <w:rPr>
                <w:rFonts w:ascii="Arial" w:eastAsia="Times New Roman" w:hAnsi="Arial" w:cs="Arial"/>
                <w:sz w:val="20"/>
                <w:szCs w:val="20"/>
                <w:lang w:eastAsia="es-SV"/>
              </w:rPr>
            </w:pPr>
            <w:r w:rsidRPr="00BA4909">
              <w:rPr>
                <w:rFonts w:ascii="Arial" w:eastAsia="Times New Roman" w:hAnsi="Arial" w:cs="Arial"/>
                <w:sz w:val="20"/>
                <w:szCs w:val="20"/>
                <w:lang w:eastAsia="es-SV"/>
              </w:rPr>
              <w:t>54106</w:t>
            </w:r>
          </w:p>
        </w:tc>
        <w:tc>
          <w:tcPr>
            <w:tcW w:w="3457" w:type="dxa"/>
            <w:tcBorders>
              <w:top w:val="nil"/>
              <w:left w:val="nil"/>
              <w:bottom w:val="nil"/>
              <w:right w:val="nil"/>
            </w:tcBorders>
            <w:shd w:val="clear" w:color="auto" w:fill="auto"/>
            <w:noWrap/>
            <w:vAlign w:val="bottom"/>
            <w:hideMark/>
          </w:tcPr>
          <w:p w14:paraId="183BB815" w14:textId="77777777" w:rsidR="00FE6068" w:rsidRPr="00BA4909" w:rsidRDefault="00FE6068" w:rsidP="006559F7">
            <w:pPr>
              <w:spacing w:after="0" w:line="240" w:lineRule="auto"/>
              <w:rPr>
                <w:rFonts w:ascii="Calibri" w:eastAsia="Times New Roman" w:hAnsi="Calibri" w:cs="Calibri"/>
                <w:color w:val="000000"/>
                <w:sz w:val="22"/>
                <w:lang w:eastAsia="es-SV"/>
              </w:rPr>
            </w:pPr>
            <w:r w:rsidRPr="00BA4909">
              <w:rPr>
                <w:rFonts w:ascii="Calibri" w:eastAsia="Times New Roman" w:hAnsi="Calibri" w:cs="Calibri"/>
                <w:color w:val="000000"/>
                <w:sz w:val="22"/>
                <w:lang w:eastAsia="es-SV"/>
              </w:rPr>
              <w:t>PRODUCTOS DE CUERO Y CAUCHO</w:t>
            </w:r>
          </w:p>
        </w:tc>
        <w:tc>
          <w:tcPr>
            <w:tcW w:w="1985" w:type="dxa"/>
            <w:tcBorders>
              <w:top w:val="nil"/>
              <w:left w:val="nil"/>
              <w:bottom w:val="nil"/>
              <w:right w:val="nil"/>
            </w:tcBorders>
            <w:shd w:val="clear" w:color="000000" w:fill="FFFFFF"/>
            <w:noWrap/>
            <w:vAlign w:val="bottom"/>
            <w:hideMark/>
          </w:tcPr>
          <w:p w14:paraId="4611B2E7" w14:textId="77777777" w:rsidR="00FE6068" w:rsidRPr="00BA4909" w:rsidRDefault="00FE6068" w:rsidP="006559F7">
            <w:pPr>
              <w:spacing w:after="0" w:line="240" w:lineRule="auto"/>
              <w:rPr>
                <w:rFonts w:ascii="Arial" w:eastAsia="Times New Roman" w:hAnsi="Arial" w:cs="Arial"/>
                <w:sz w:val="20"/>
                <w:szCs w:val="20"/>
                <w:lang w:eastAsia="es-SV"/>
              </w:rPr>
            </w:pPr>
            <w:r w:rsidRPr="00BA4909">
              <w:rPr>
                <w:rFonts w:ascii="Arial" w:eastAsia="Times New Roman" w:hAnsi="Arial" w:cs="Arial"/>
                <w:sz w:val="20"/>
                <w:szCs w:val="20"/>
                <w:lang w:eastAsia="es-SV"/>
              </w:rPr>
              <w:t xml:space="preserve"> $           3,010.29 </w:t>
            </w:r>
          </w:p>
        </w:tc>
        <w:tc>
          <w:tcPr>
            <w:tcW w:w="1148" w:type="dxa"/>
            <w:gridSpan w:val="2"/>
            <w:tcBorders>
              <w:top w:val="nil"/>
              <w:left w:val="nil"/>
              <w:bottom w:val="nil"/>
              <w:right w:val="nil"/>
            </w:tcBorders>
            <w:shd w:val="clear" w:color="auto" w:fill="auto"/>
            <w:noWrap/>
            <w:vAlign w:val="bottom"/>
            <w:hideMark/>
          </w:tcPr>
          <w:p w14:paraId="30092761" w14:textId="77777777" w:rsidR="00FE6068" w:rsidRPr="00BA4909" w:rsidRDefault="00FE6068" w:rsidP="006559F7">
            <w:pPr>
              <w:spacing w:after="0" w:line="240" w:lineRule="auto"/>
              <w:rPr>
                <w:rFonts w:ascii="Arial" w:eastAsia="Times New Roman" w:hAnsi="Arial" w:cs="Arial"/>
                <w:sz w:val="20"/>
                <w:szCs w:val="20"/>
                <w:lang w:eastAsia="es-SV"/>
              </w:rPr>
            </w:pPr>
          </w:p>
        </w:tc>
      </w:tr>
      <w:tr w:rsidR="00FE6068" w:rsidRPr="00BA4909" w14:paraId="79033FC6" w14:textId="77777777" w:rsidTr="006559F7">
        <w:trPr>
          <w:trHeight w:val="300"/>
        </w:trPr>
        <w:tc>
          <w:tcPr>
            <w:tcW w:w="2912" w:type="dxa"/>
            <w:tcBorders>
              <w:top w:val="nil"/>
              <w:left w:val="nil"/>
              <w:bottom w:val="nil"/>
              <w:right w:val="nil"/>
            </w:tcBorders>
            <w:shd w:val="clear" w:color="auto" w:fill="auto"/>
            <w:noWrap/>
            <w:vAlign w:val="bottom"/>
            <w:hideMark/>
          </w:tcPr>
          <w:p w14:paraId="134B4DFF" w14:textId="77777777" w:rsidR="00FE6068" w:rsidRPr="00BA4909" w:rsidRDefault="00FE6068" w:rsidP="006559F7">
            <w:pPr>
              <w:spacing w:after="0" w:line="240" w:lineRule="auto"/>
              <w:jc w:val="center"/>
              <w:rPr>
                <w:rFonts w:ascii="Arial" w:eastAsia="Times New Roman" w:hAnsi="Arial" w:cs="Arial"/>
                <w:sz w:val="20"/>
                <w:szCs w:val="20"/>
                <w:lang w:eastAsia="es-SV"/>
              </w:rPr>
            </w:pPr>
            <w:r w:rsidRPr="00BA4909">
              <w:rPr>
                <w:rFonts w:ascii="Arial" w:eastAsia="Times New Roman" w:hAnsi="Arial" w:cs="Arial"/>
                <w:sz w:val="20"/>
                <w:szCs w:val="20"/>
                <w:lang w:eastAsia="es-SV"/>
              </w:rPr>
              <w:t>54107</w:t>
            </w:r>
          </w:p>
        </w:tc>
        <w:tc>
          <w:tcPr>
            <w:tcW w:w="3457" w:type="dxa"/>
            <w:tcBorders>
              <w:top w:val="nil"/>
              <w:left w:val="nil"/>
              <w:bottom w:val="nil"/>
              <w:right w:val="nil"/>
            </w:tcBorders>
            <w:shd w:val="clear" w:color="auto" w:fill="auto"/>
            <w:noWrap/>
            <w:vAlign w:val="bottom"/>
            <w:hideMark/>
          </w:tcPr>
          <w:p w14:paraId="4AFBF399" w14:textId="77777777" w:rsidR="00FE6068" w:rsidRPr="00BA4909" w:rsidRDefault="00FE6068" w:rsidP="006559F7">
            <w:pPr>
              <w:spacing w:after="0" w:line="240" w:lineRule="auto"/>
              <w:rPr>
                <w:rFonts w:ascii="Calibri" w:eastAsia="Times New Roman" w:hAnsi="Calibri" w:cs="Calibri"/>
                <w:color w:val="000000"/>
                <w:sz w:val="22"/>
                <w:lang w:eastAsia="es-SV"/>
              </w:rPr>
            </w:pPr>
            <w:r w:rsidRPr="00BA4909">
              <w:rPr>
                <w:rFonts w:ascii="Calibri" w:eastAsia="Times New Roman" w:hAnsi="Calibri" w:cs="Calibri"/>
                <w:color w:val="000000"/>
                <w:sz w:val="22"/>
                <w:lang w:eastAsia="es-SV"/>
              </w:rPr>
              <w:t>PRODUCTOS QUIMICOS</w:t>
            </w:r>
          </w:p>
        </w:tc>
        <w:tc>
          <w:tcPr>
            <w:tcW w:w="1985" w:type="dxa"/>
            <w:tcBorders>
              <w:top w:val="nil"/>
              <w:left w:val="nil"/>
              <w:bottom w:val="nil"/>
              <w:right w:val="nil"/>
            </w:tcBorders>
            <w:shd w:val="clear" w:color="000000" w:fill="FFFFFF"/>
            <w:noWrap/>
            <w:vAlign w:val="bottom"/>
            <w:hideMark/>
          </w:tcPr>
          <w:p w14:paraId="3EBD04C1" w14:textId="77777777" w:rsidR="00FE6068" w:rsidRPr="00BA4909" w:rsidRDefault="00FE6068" w:rsidP="006559F7">
            <w:pPr>
              <w:spacing w:after="0" w:line="240" w:lineRule="auto"/>
              <w:rPr>
                <w:rFonts w:ascii="Arial" w:eastAsia="Times New Roman" w:hAnsi="Arial" w:cs="Arial"/>
                <w:sz w:val="20"/>
                <w:szCs w:val="20"/>
                <w:lang w:eastAsia="es-SV"/>
              </w:rPr>
            </w:pPr>
            <w:r w:rsidRPr="00BA4909">
              <w:rPr>
                <w:rFonts w:ascii="Arial" w:eastAsia="Times New Roman" w:hAnsi="Arial" w:cs="Arial"/>
                <w:sz w:val="20"/>
                <w:szCs w:val="20"/>
                <w:lang w:eastAsia="es-SV"/>
              </w:rPr>
              <w:t xml:space="preserve"> $           2,612.69 </w:t>
            </w:r>
          </w:p>
        </w:tc>
        <w:tc>
          <w:tcPr>
            <w:tcW w:w="1148" w:type="dxa"/>
            <w:gridSpan w:val="2"/>
            <w:tcBorders>
              <w:top w:val="nil"/>
              <w:left w:val="nil"/>
              <w:bottom w:val="nil"/>
              <w:right w:val="nil"/>
            </w:tcBorders>
            <w:shd w:val="clear" w:color="auto" w:fill="auto"/>
            <w:noWrap/>
            <w:vAlign w:val="bottom"/>
            <w:hideMark/>
          </w:tcPr>
          <w:p w14:paraId="746C4796" w14:textId="77777777" w:rsidR="00FE6068" w:rsidRPr="00BA4909" w:rsidRDefault="00FE6068" w:rsidP="006559F7">
            <w:pPr>
              <w:spacing w:after="0" w:line="240" w:lineRule="auto"/>
              <w:rPr>
                <w:rFonts w:ascii="Arial" w:eastAsia="Times New Roman" w:hAnsi="Arial" w:cs="Arial"/>
                <w:sz w:val="20"/>
                <w:szCs w:val="20"/>
                <w:lang w:eastAsia="es-SV"/>
              </w:rPr>
            </w:pPr>
          </w:p>
        </w:tc>
      </w:tr>
      <w:tr w:rsidR="00FE6068" w:rsidRPr="00BA4909" w14:paraId="094BDD64" w14:textId="77777777" w:rsidTr="006559F7">
        <w:trPr>
          <w:trHeight w:val="300"/>
        </w:trPr>
        <w:tc>
          <w:tcPr>
            <w:tcW w:w="2912" w:type="dxa"/>
            <w:tcBorders>
              <w:top w:val="nil"/>
              <w:left w:val="nil"/>
              <w:bottom w:val="nil"/>
              <w:right w:val="nil"/>
            </w:tcBorders>
            <w:shd w:val="clear" w:color="auto" w:fill="auto"/>
            <w:noWrap/>
            <w:vAlign w:val="bottom"/>
            <w:hideMark/>
          </w:tcPr>
          <w:p w14:paraId="0CB2798E" w14:textId="77777777" w:rsidR="00FE6068" w:rsidRPr="00BA4909" w:rsidRDefault="00FE6068" w:rsidP="006559F7">
            <w:pPr>
              <w:spacing w:after="0" w:line="240" w:lineRule="auto"/>
              <w:jc w:val="center"/>
              <w:rPr>
                <w:rFonts w:ascii="Arial" w:eastAsia="Times New Roman" w:hAnsi="Arial" w:cs="Arial"/>
                <w:sz w:val="20"/>
                <w:szCs w:val="20"/>
                <w:lang w:eastAsia="es-SV"/>
              </w:rPr>
            </w:pPr>
            <w:r w:rsidRPr="00BA4909">
              <w:rPr>
                <w:rFonts w:ascii="Arial" w:eastAsia="Times New Roman" w:hAnsi="Arial" w:cs="Arial"/>
                <w:sz w:val="20"/>
                <w:szCs w:val="20"/>
                <w:lang w:eastAsia="es-SV"/>
              </w:rPr>
              <w:t>54111</w:t>
            </w:r>
          </w:p>
        </w:tc>
        <w:tc>
          <w:tcPr>
            <w:tcW w:w="3457" w:type="dxa"/>
            <w:tcBorders>
              <w:top w:val="nil"/>
              <w:left w:val="nil"/>
              <w:bottom w:val="nil"/>
              <w:right w:val="nil"/>
            </w:tcBorders>
            <w:shd w:val="clear" w:color="auto" w:fill="auto"/>
            <w:noWrap/>
            <w:vAlign w:val="bottom"/>
            <w:hideMark/>
          </w:tcPr>
          <w:p w14:paraId="35EE0258" w14:textId="77777777" w:rsidR="00FE6068" w:rsidRPr="00BA4909" w:rsidRDefault="00FE6068" w:rsidP="006559F7">
            <w:pPr>
              <w:spacing w:after="0" w:line="240" w:lineRule="auto"/>
              <w:rPr>
                <w:rFonts w:ascii="Calibri" w:eastAsia="Times New Roman" w:hAnsi="Calibri" w:cs="Calibri"/>
                <w:color w:val="000000"/>
                <w:sz w:val="22"/>
                <w:lang w:eastAsia="es-SV"/>
              </w:rPr>
            </w:pPr>
            <w:r w:rsidRPr="00BA4909">
              <w:rPr>
                <w:rFonts w:ascii="Calibri" w:eastAsia="Times New Roman" w:hAnsi="Calibri" w:cs="Calibri"/>
                <w:color w:val="000000"/>
                <w:sz w:val="22"/>
                <w:lang w:eastAsia="es-SV"/>
              </w:rPr>
              <w:t>MINERALES NO METALICOS Y PROD.DERIVADOS</w:t>
            </w:r>
          </w:p>
        </w:tc>
        <w:tc>
          <w:tcPr>
            <w:tcW w:w="1985" w:type="dxa"/>
            <w:tcBorders>
              <w:top w:val="nil"/>
              <w:left w:val="nil"/>
              <w:bottom w:val="nil"/>
              <w:right w:val="nil"/>
            </w:tcBorders>
            <w:shd w:val="clear" w:color="000000" w:fill="FFFFFF"/>
            <w:noWrap/>
            <w:vAlign w:val="bottom"/>
            <w:hideMark/>
          </w:tcPr>
          <w:p w14:paraId="06DCC7EF" w14:textId="77777777" w:rsidR="00FE6068" w:rsidRPr="00BA4909" w:rsidRDefault="00FE6068" w:rsidP="006559F7">
            <w:pPr>
              <w:spacing w:after="0" w:line="240" w:lineRule="auto"/>
              <w:rPr>
                <w:rFonts w:ascii="Arial" w:eastAsia="Times New Roman" w:hAnsi="Arial" w:cs="Arial"/>
                <w:sz w:val="20"/>
                <w:szCs w:val="20"/>
                <w:lang w:eastAsia="es-SV"/>
              </w:rPr>
            </w:pPr>
            <w:r w:rsidRPr="00BA4909">
              <w:rPr>
                <w:rFonts w:ascii="Arial" w:eastAsia="Times New Roman" w:hAnsi="Arial" w:cs="Arial"/>
                <w:sz w:val="20"/>
                <w:szCs w:val="20"/>
                <w:lang w:eastAsia="es-SV"/>
              </w:rPr>
              <w:t xml:space="preserve"> $         13,145.35 </w:t>
            </w:r>
          </w:p>
        </w:tc>
        <w:tc>
          <w:tcPr>
            <w:tcW w:w="1148" w:type="dxa"/>
            <w:gridSpan w:val="2"/>
            <w:tcBorders>
              <w:top w:val="nil"/>
              <w:left w:val="nil"/>
              <w:bottom w:val="nil"/>
              <w:right w:val="nil"/>
            </w:tcBorders>
            <w:shd w:val="clear" w:color="auto" w:fill="auto"/>
            <w:noWrap/>
            <w:vAlign w:val="bottom"/>
            <w:hideMark/>
          </w:tcPr>
          <w:p w14:paraId="5EEEC6C2" w14:textId="77777777" w:rsidR="00FE6068" w:rsidRPr="00BA4909" w:rsidRDefault="00FE6068" w:rsidP="006559F7">
            <w:pPr>
              <w:spacing w:after="0" w:line="240" w:lineRule="auto"/>
              <w:rPr>
                <w:rFonts w:ascii="Arial" w:eastAsia="Times New Roman" w:hAnsi="Arial" w:cs="Arial"/>
                <w:sz w:val="20"/>
                <w:szCs w:val="20"/>
                <w:lang w:eastAsia="es-SV"/>
              </w:rPr>
            </w:pPr>
          </w:p>
        </w:tc>
      </w:tr>
      <w:tr w:rsidR="00FE6068" w:rsidRPr="00BA4909" w14:paraId="39574528" w14:textId="77777777" w:rsidTr="006559F7">
        <w:trPr>
          <w:trHeight w:val="300"/>
        </w:trPr>
        <w:tc>
          <w:tcPr>
            <w:tcW w:w="2912" w:type="dxa"/>
            <w:tcBorders>
              <w:top w:val="nil"/>
              <w:left w:val="nil"/>
              <w:bottom w:val="nil"/>
              <w:right w:val="nil"/>
            </w:tcBorders>
            <w:shd w:val="clear" w:color="auto" w:fill="auto"/>
            <w:noWrap/>
            <w:vAlign w:val="bottom"/>
            <w:hideMark/>
          </w:tcPr>
          <w:p w14:paraId="3E7901CC" w14:textId="77777777" w:rsidR="00FE6068" w:rsidRPr="00BA4909" w:rsidRDefault="00FE6068" w:rsidP="006559F7">
            <w:pPr>
              <w:spacing w:after="0" w:line="240" w:lineRule="auto"/>
              <w:jc w:val="center"/>
              <w:rPr>
                <w:rFonts w:ascii="Arial" w:eastAsia="Times New Roman" w:hAnsi="Arial" w:cs="Arial"/>
                <w:sz w:val="20"/>
                <w:szCs w:val="20"/>
                <w:lang w:eastAsia="es-SV"/>
              </w:rPr>
            </w:pPr>
            <w:r w:rsidRPr="00BA4909">
              <w:rPr>
                <w:rFonts w:ascii="Arial" w:eastAsia="Times New Roman" w:hAnsi="Arial" w:cs="Arial"/>
                <w:sz w:val="20"/>
                <w:szCs w:val="20"/>
                <w:lang w:eastAsia="es-SV"/>
              </w:rPr>
              <w:t>54112</w:t>
            </w:r>
          </w:p>
        </w:tc>
        <w:tc>
          <w:tcPr>
            <w:tcW w:w="3457" w:type="dxa"/>
            <w:tcBorders>
              <w:top w:val="nil"/>
              <w:left w:val="nil"/>
              <w:bottom w:val="nil"/>
              <w:right w:val="nil"/>
            </w:tcBorders>
            <w:shd w:val="clear" w:color="auto" w:fill="auto"/>
            <w:noWrap/>
            <w:vAlign w:val="bottom"/>
            <w:hideMark/>
          </w:tcPr>
          <w:p w14:paraId="4346B8FD" w14:textId="77777777" w:rsidR="00FE6068" w:rsidRPr="00BA4909" w:rsidRDefault="00FE6068" w:rsidP="006559F7">
            <w:pPr>
              <w:spacing w:after="0" w:line="240" w:lineRule="auto"/>
              <w:rPr>
                <w:rFonts w:ascii="Calibri" w:eastAsia="Times New Roman" w:hAnsi="Calibri" w:cs="Calibri"/>
                <w:color w:val="000000"/>
                <w:sz w:val="22"/>
                <w:lang w:eastAsia="es-SV"/>
              </w:rPr>
            </w:pPr>
            <w:r w:rsidRPr="00BA4909">
              <w:rPr>
                <w:rFonts w:ascii="Calibri" w:eastAsia="Times New Roman" w:hAnsi="Calibri" w:cs="Calibri"/>
                <w:color w:val="000000"/>
                <w:sz w:val="22"/>
                <w:lang w:eastAsia="es-SV"/>
              </w:rPr>
              <w:t>MINERALES METALICOS Y PRODUCTOS DERV.</w:t>
            </w:r>
          </w:p>
        </w:tc>
        <w:tc>
          <w:tcPr>
            <w:tcW w:w="1985" w:type="dxa"/>
            <w:tcBorders>
              <w:top w:val="nil"/>
              <w:left w:val="nil"/>
              <w:bottom w:val="nil"/>
              <w:right w:val="nil"/>
            </w:tcBorders>
            <w:shd w:val="clear" w:color="000000" w:fill="FFFFFF"/>
            <w:noWrap/>
            <w:vAlign w:val="bottom"/>
            <w:hideMark/>
          </w:tcPr>
          <w:p w14:paraId="0B339F80" w14:textId="77777777" w:rsidR="00FE6068" w:rsidRPr="00BA4909" w:rsidRDefault="00FE6068" w:rsidP="006559F7">
            <w:pPr>
              <w:spacing w:after="0" w:line="240" w:lineRule="auto"/>
              <w:rPr>
                <w:rFonts w:ascii="Arial" w:eastAsia="Times New Roman" w:hAnsi="Arial" w:cs="Arial"/>
                <w:sz w:val="20"/>
                <w:szCs w:val="20"/>
                <w:lang w:eastAsia="es-SV"/>
              </w:rPr>
            </w:pPr>
            <w:r w:rsidRPr="00BA4909">
              <w:rPr>
                <w:rFonts w:ascii="Arial" w:eastAsia="Times New Roman" w:hAnsi="Arial" w:cs="Arial"/>
                <w:sz w:val="20"/>
                <w:szCs w:val="20"/>
                <w:lang w:eastAsia="es-SV"/>
              </w:rPr>
              <w:t xml:space="preserve"> $         13,987.71 </w:t>
            </w:r>
          </w:p>
        </w:tc>
        <w:tc>
          <w:tcPr>
            <w:tcW w:w="1148" w:type="dxa"/>
            <w:gridSpan w:val="2"/>
            <w:tcBorders>
              <w:top w:val="nil"/>
              <w:left w:val="nil"/>
              <w:bottom w:val="nil"/>
              <w:right w:val="nil"/>
            </w:tcBorders>
            <w:shd w:val="clear" w:color="auto" w:fill="auto"/>
            <w:noWrap/>
            <w:vAlign w:val="bottom"/>
            <w:hideMark/>
          </w:tcPr>
          <w:p w14:paraId="567A9FF4" w14:textId="77777777" w:rsidR="00FE6068" w:rsidRPr="00BA4909" w:rsidRDefault="00FE6068" w:rsidP="006559F7">
            <w:pPr>
              <w:spacing w:after="0" w:line="240" w:lineRule="auto"/>
              <w:rPr>
                <w:rFonts w:ascii="Arial" w:eastAsia="Times New Roman" w:hAnsi="Arial" w:cs="Arial"/>
                <w:sz w:val="20"/>
                <w:szCs w:val="20"/>
                <w:lang w:eastAsia="es-SV"/>
              </w:rPr>
            </w:pPr>
          </w:p>
        </w:tc>
      </w:tr>
      <w:tr w:rsidR="00FE6068" w:rsidRPr="00BA4909" w14:paraId="7B4BFA4F" w14:textId="77777777" w:rsidTr="006559F7">
        <w:trPr>
          <w:trHeight w:val="300"/>
        </w:trPr>
        <w:tc>
          <w:tcPr>
            <w:tcW w:w="2912" w:type="dxa"/>
            <w:tcBorders>
              <w:top w:val="nil"/>
              <w:left w:val="nil"/>
              <w:bottom w:val="nil"/>
              <w:right w:val="nil"/>
            </w:tcBorders>
            <w:shd w:val="clear" w:color="auto" w:fill="auto"/>
            <w:noWrap/>
            <w:vAlign w:val="bottom"/>
            <w:hideMark/>
          </w:tcPr>
          <w:p w14:paraId="6404F07D" w14:textId="77777777" w:rsidR="00FE6068" w:rsidRPr="00BA4909" w:rsidRDefault="00FE6068" w:rsidP="006559F7">
            <w:pPr>
              <w:spacing w:after="0" w:line="240" w:lineRule="auto"/>
              <w:jc w:val="center"/>
              <w:rPr>
                <w:rFonts w:ascii="Arial" w:eastAsia="Times New Roman" w:hAnsi="Arial" w:cs="Arial"/>
                <w:sz w:val="20"/>
                <w:szCs w:val="20"/>
                <w:lang w:eastAsia="es-SV"/>
              </w:rPr>
            </w:pPr>
            <w:r w:rsidRPr="00BA4909">
              <w:rPr>
                <w:rFonts w:ascii="Arial" w:eastAsia="Times New Roman" w:hAnsi="Arial" w:cs="Arial"/>
                <w:sz w:val="20"/>
                <w:szCs w:val="20"/>
                <w:lang w:eastAsia="es-SV"/>
              </w:rPr>
              <w:t>54118</w:t>
            </w:r>
          </w:p>
        </w:tc>
        <w:tc>
          <w:tcPr>
            <w:tcW w:w="3457" w:type="dxa"/>
            <w:tcBorders>
              <w:top w:val="nil"/>
              <w:left w:val="nil"/>
              <w:bottom w:val="nil"/>
              <w:right w:val="nil"/>
            </w:tcBorders>
            <w:shd w:val="clear" w:color="auto" w:fill="auto"/>
            <w:noWrap/>
            <w:vAlign w:val="bottom"/>
            <w:hideMark/>
          </w:tcPr>
          <w:p w14:paraId="2C8AC6E6" w14:textId="77777777" w:rsidR="00FE6068" w:rsidRPr="00BA4909" w:rsidRDefault="00FE6068" w:rsidP="006559F7">
            <w:pPr>
              <w:spacing w:after="0" w:line="240" w:lineRule="auto"/>
              <w:rPr>
                <w:rFonts w:ascii="Calibri" w:eastAsia="Times New Roman" w:hAnsi="Calibri" w:cs="Calibri"/>
                <w:color w:val="000000"/>
                <w:sz w:val="22"/>
                <w:lang w:eastAsia="es-SV"/>
              </w:rPr>
            </w:pPr>
            <w:r w:rsidRPr="00BA4909">
              <w:rPr>
                <w:rFonts w:ascii="Calibri" w:eastAsia="Times New Roman" w:hAnsi="Calibri" w:cs="Calibri"/>
                <w:color w:val="000000"/>
                <w:sz w:val="22"/>
                <w:lang w:eastAsia="es-SV"/>
              </w:rPr>
              <w:t>HERRAMIENTAS, REPUESTOS Y ACCESORIOS</w:t>
            </w:r>
          </w:p>
        </w:tc>
        <w:tc>
          <w:tcPr>
            <w:tcW w:w="1985" w:type="dxa"/>
            <w:tcBorders>
              <w:top w:val="nil"/>
              <w:left w:val="nil"/>
              <w:bottom w:val="nil"/>
              <w:right w:val="nil"/>
            </w:tcBorders>
            <w:shd w:val="clear" w:color="000000" w:fill="FFFFFF"/>
            <w:noWrap/>
            <w:vAlign w:val="bottom"/>
            <w:hideMark/>
          </w:tcPr>
          <w:p w14:paraId="62FD3713" w14:textId="77777777" w:rsidR="00FE6068" w:rsidRPr="00BA4909" w:rsidRDefault="00FE6068" w:rsidP="006559F7">
            <w:pPr>
              <w:spacing w:after="0" w:line="240" w:lineRule="auto"/>
              <w:rPr>
                <w:rFonts w:ascii="Arial" w:eastAsia="Times New Roman" w:hAnsi="Arial" w:cs="Arial"/>
                <w:sz w:val="20"/>
                <w:szCs w:val="20"/>
                <w:lang w:eastAsia="es-SV"/>
              </w:rPr>
            </w:pPr>
            <w:r w:rsidRPr="00BA4909">
              <w:rPr>
                <w:rFonts w:ascii="Arial" w:eastAsia="Times New Roman" w:hAnsi="Arial" w:cs="Arial"/>
                <w:sz w:val="20"/>
                <w:szCs w:val="20"/>
                <w:lang w:eastAsia="es-SV"/>
              </w:rPr>
              <w:t xml:space="preserve"> $           4,498.72 </w:t>
            </w:r>
          </w:p>
        </w:tc>
        <w:tc>
          <w:tcPr>
            <w:tcW w:w="1148" w:type="dxa"/>
            <w:gridSpan w:val="2"/>
            <w:tcBorders>
              <w:top w:val="nil"/>
              <w:left w:val="nil"/>
              <w:bottom w:val="nil"/>
              <w:right w:val="nil"/>
            </w:tcBorders>
            <w:shd w:val="clear" w:color="auto" w:fill="auto"/>
            <w:noWrap/>
            <w:vAlign w:val="bottom"/>
            <w:hideMark/>
          </w:tcPr>
          <w:p w14:paraId="2736C5B8" w14:textId="77777777" w:rsidR="00FE6068" w:rsidRPr="00BA4909" w:rsidRDefault="00FE6068" w:rsidP="006559F7">
            <w:pPr>
              <w:spacing w:after="0" w:line="240" w:lineRule="auto"/>
              <w:rPr>
                <w:rFonts w:ascii="Arial" w:eastAsia="Times New Roman" w:hAnsi="Arial" w:cs="Arial"/>
                <w:sz w:val="20"/>
                <w:szCs w:val="20"/>
                <w:lang w:eastAsia="es-SV"/>
              </w:rPr>
            </w:pPr>
          </w:p>
        </w:tc>
      </w:tr>
      <w:tr w:rsidR="00FE6068" w:rsidRPr="00BA4909" w14:paraId="7646E16D" w14:textId="77777777" w:rsidTr="006559F7">
        <w:trPr>
          <w:trHeight w:val="300"/>
        </w:trPr>
        <w:tc>
          <w:tcPr>
            <w:tcW w:w="2912" w:type="dxa"/>
            <w:tcBorders>
              <w:top w:val="nil"/>
              <w:left w:val="nil"/>
              <w:bottom w:val="nil"/>
              <w:right w:val="nil"/>
            </w:tcBorders>
            <w:shd w:val="clear" w:color="auto" w:fill="auto"/>
            <w:noWrap/>
            <w:vAlign w:val="bottom"/>
            <w:hideMark/>
          </w:tcPr>
          <w:p w14:paraId="2CCE9A11" w14:textId="77777777" w:rsidR="00FE6068" w:rsidRPr="00BA4909" w:rsidRDefault="00FE6068" w:rsidP="006559F7">
            <w:pPr>
              <w:spacing w:after="0" w:line="240" w:lineRule="auto"/>
              <w:jc w:val="center"/>
              <w:rPr>
                <w:rFonts w:ascii="Arial" w:eastAsia="Times New Roman" w:hAnsi="Arial" w:cs="Arial"/>
                <w:sz w:val="20"/>
                <w:szCs w:val="20"/>
                <w:lang w:eastAsia="es-SV"/>
              </w:rPr>
            </w:pPr>
            <w:r w:rsidRPr="00BA4909">
              <w:rPr>
                <w:rFonts w:ascii="Arial" w:eastAsia="Times New Roman" w:hAnsi="Arial" w:cs="Arial"/>
                <w:sz w:val="20"/>
                <w:szCs w:val="20"/>
                <w:lang w:eastAsia="es-SV"/>
              </w:rPr>
              <w:t>54119</w:t>
            </w:r>
          </w:p>
        </w:tc>
        <w:tc>
          <w:tcPr>
            <w:tcW w:w="3457" w:type="dxa"/>
            <w:tcBorders>
              <w:top w:val="nil"/>
              <w:left w:val="nil"/>
              <w:bottom w:val="nil"/>
              <w:right w:val="nil"/>
            </w:tcBorders>
            <w:shd w:val="clear" w:color="auto" w:fill="auto"/>
            <w:noWrap/>
            <w:vAlign w:val="bottom"/>
            <w:hideMark/>
          </w:tcPr>
          <w:p w14:paraId="0CF95146" w14:textId="77777777" w:rsidR="00FE6068" w:rsidRPr="00BA4909" w:rsidRDefault="00FE6068" w:rsidP="006559F7">
            <w:pPr>
              <w:spacing w:after="0" w:line="240" w:lineRule="auto"/>
              <w:rPr>
                <w:rFonts w:ascii="Calibri" w:eastAsia="Times New Roman" w:hAnsi="Calibri" w:cs="Calibri"/>
                <w:color w:val="000000"/>
                <w:sz w:val="22"/>
                <w:lang w:eastAsia="es-SV"/>
              </w:rPr>
            </w:pPr>
            <w:r w:rsidRPr="00BA4909">
              <w:rPr>
                <w:rFonts w:ascii="Calibri" w:eastAsia="Times New Roman" w:hAnsi="Calibri" w:cs="Calibri"/>
                <w:color w:val="000000"/>
                <w:sz w:val="22"/>
                <w:lang w:eastAsia="es-SV"/>
              </w:rPr>
              <w:t>MATERIALES ELECTRICOS</w:t>
            </w:r>
          </w:p>
        </w:tc>
        <w:tc>
          <w:tcPr>
            <w:tcW w:w="1985" w:type="dxa"/>
            <w:tcBorders>
              <w:top w:val="nil"/>
              <w:left w:val="nil"/>
              <w:bottom w:val="nil"/>
              <w:right w:val="nil"/>
            </w:tcBorders>
            <w:shd w:val="clear" w:color="000000" w:fill="FFFFFF"/>
            <w:noWrap/>
            <w:vAlign w:val="bottom"/>
            <w:hideMark/>
          </w:tcPr>
          <w:p w14:paraId="53AFAEC3" w14:textId="77777777" w:rsidR="00FE6068" w:rsidRPr="00BA4909" w:rsidRDefault="00FE6068" w:rsidP="006559F7">
            <w:pPr>
              <w:spacing w:after="0" w:line="240" w:lineRule="auto"/>
              <w:rPr>
                <w:rFonts w:ascii="Arial" w:eastAsia="Times New Roman" w:hAnsi="Arial" w:cs="Arial"/>
                <w:sz w:val="20"/>
                <w:szCs w:val="20"/>
                <w:lang w:eastAsia="es-SV"/>
              </w:rPr>
            </w:pPr>
            <w:r w:rsidRPr="00BA4909">
              <w:rPr>
                <w:rFonts w:ascii="Arial" w:eastAsia="Times New Roman" w:hAnsi="Arial" w:cs="Arial"/>
                <w:sz w:val="20"/>
                <w:szCs w:val="20"/>
                <w:lang w:eastAsia="es-SV"/>
              </w:rPr>
              <w:t xml:space="preserve"> $           4,483.45 </w:t>
            </w:r>
          </w:p>
        </w:tc>
        <w:tc>
          <w:tcPr>
            <w:tcW w:w="1148" w:type="dxa"/>
            <w:gridSpan w:val="2"/>
            <w:tcBorders>
              <w:top w:val="nil"/>
              <w:left w:val="nil"/>
              <w:bottom w:val="nil"/>
              <w:right w:val="nil"/>
            </w:tcBorders>
            <w:shd w:val="clear" w:color="auto" w:fill="auto"/>
            <w:noWrap/>
            <w:vAlign w:val="bottom"/>
            <w:hideMark/>
          </w:tcPr>
          <w:p w14:paraId="15D061DC" w14:textId="77777777" w:rsidR="00FE6068" w:rsidRPr="00BA4909" w:rsidRDefault="00FE6068" w:rsidP="006559F7">
            <w:pPr>
              <w:spacing w:after="0" w:line="240" w:lineRule="auto"/>
              <w:rPr>
                <w:rFonts w:ascii="Arial" w:eastAsia="Times New Roman" w:hAnsi="Arial" w:cs="Arial"/>
                <w:sz w:val="20"/>
                <w:szCs w:val="20"/>
                <w:lang w:eastAsia="es-SV"/>
              </w:rPr>
            </w:pPr>
          </w:p>
        </w:tc>
      </w:tr>
      <w:tr w:rsidR="00FE6068" w:rsidRPr="00BA4909" w14:paraId="01260558" w14:textId="77777777" w:rsidTr="006559F7">
        <w:trPr>
          <w:trHeight w:val="300"/>
        </w:trPr>
        <w:tc>
          <w:tcPr>
            <w:tcW w:w="2912" w:type="dxa"/>
            <w:tcBorders>
              <w:top w:val="nil"/>
              <w:left w:val="nil"/>
              <w:bottom w:val="nil"/>
              <w:right w:val="nil"/>
            </w:tcBorders>
            <w:shd w:val="clear" w:color="auto" w:fill="auto"/>
            <w:noWrap/>
            <w:vAlign w:val="bottom"/>
            <w:hideMark/>
          </w:tcPr>
          <w:p w14:paraId="18430EC2" w14:textId="77777777" w:rsidR="00FE6068" w:rsidRPr="00BA4909" w:rsidRDefault="00FE6068" w:rsidP="006559F7">
            <w:pPr>
              <w:spacing w:after="0" w:line="240" w:lineRule="auto"/>
              <w:jc w:val="center"/>
              <w:rPr>
                <w:rFonts w:ascii="Arial" w:eastAsia="Times New Roman" w:hAnsi="Arial" w:cs="Arial"/>
                <w:sz w:val="20"/>
                <w:szCs w:val="20"/>
                <w:lang w:eastAsia="es-SV"/>
              </w:rPr>
            </w:pPr>
            <w:r w:rsidRPr="00BA4909">
              <w:rPr>
                <w:rFonts w:ascii="Arial" w:eastAsia="Times New Roman" w:hAnsi="Arial" w:cs="Arial"/>
                <w:sz w:val="20"/>
                <w:szCs w:val="20"/>
                <w:lang w:eastAsia="es-SV"/>
              </w:rPr>
              <w:t>54199</w:t>
            </w:r>
          </w:p>
        </w:tc>
        <w:tc>
          <w:tcPr>
            <w:tcW w:w="3457" w:type="dxa"/>
            <w:tcBorders>
              <w:top w:val="nil"/>
              <w:left w:val="nil"/>
              <w:bottom w:val="nil"/>
              <w:right w:val="nil"/>
            </w:tcBorders>
            <w:shd w:val="clear" w:color="auto" w:fill="auto"/>
            <w:noWrap/>
            <w:vAlign w:val="bottom"/>
            <w:hideMark/>
          </w:tcPr>
          <w:p w14:paraId="5F99DB34" w14:textId="77777777" w:rsidR="00FE6068" w:rsidRPr="00BA4909" w:rsidRDefault="00FE6068" w:rsidP="006559F7">
            <w:pPr>
              <w:spacing w:after="0" w:line="240" w:lineRule="auto"/>
              <w:rPr>
                <w:rFonts w:ascii="Calibri" w:eastAsia="Times New Roman" w:hAnsi="Calibri" w:cs="Calibri"/>
                <w:color w:val="000000"/>
                <w:sz w:val="22"/>
                <w:lang w:eastAsia="es-SV"/>
              </w:rPr>
            </w:pPr>
            <w:r w:rsidRPr="00BA4909">
              <w:rPr>
                <w:rFonts w:ascii="Calibri" w:eastAsia="Times New Roman" w:hAnsi="Calibri" w:cs="Calibri"/>
                <w:color w:val="000000"/>
                <w:sz w:val="22"/>
                <w:lang w:eastAsia="es-SV"/>
              </w:rPr>
              <w:t>BIENES DE USO Y CONSUMO DIVERSO</w:t>
            </w:r>
          </w:p>
        </w:tc>
        <w:tc>
          <w:tcPr>
            <w:tcW w:w="1985" w:type="dxa"/>
            <w:tcBorders>
              <w:top w:val="nil"/>
              <w:left w:val="nil"/>
              <w:bottom w:val="nil"/>
              <w:right w:val="nil"/>
            </w:tcBorders>
            <w:shd w:val="clear" w:color="000000" w:fill="FFFFFF"/>
            <w:noWrap/>
            <w:vAlign w:val="bottom"/>
            <w:hideMark/>
          </w:tcPr>
          <w:p w14:paraId="2C7B329B" w14:textId="77777777" w:rsidR="00FE6068" w:rsidRPr="00BA4909" w:rsidRDefault="00FE6068" w:rsidP="006559F7">
            <w:pPr>
              <w:spacing w:after="0" w:line="240" w:lineRule="auto"/>
              <w:rPr>
                <w:rFonts w:ascii="Arial" w:eastAsia="Times New Roman" w:hAnsi="Arial" w:cs="Arial"/>
                <w:sz w:val="20"/>
                <w:szCs w:val="20"/>
                <w:lang w:eastAsia="es-SV"/>
              </w:rPr>
            </w:pPr>
            <w:r w:rsidRPr="00BA4909">
              <w:rPr>
                <w:rFonts w:ascii="Arial" w:eastAsia="Times New Roman" w:hAnsi="Arial" w:cs="Arial"/>
                <w:sz w:val="20"/>
                <w:szCs w:val="20"/>
                <w:lang w:eastAsia="es-SV"/>
              </w:rPr>
              <w:t xml:space="preserve"> $           8,381.49 </w:t>
            </w:r>
          </w:p>
        </w:tc>
        <w:tc>
          <w:tcPr>
            <w:tcW w:w="1148" w:type="dxa"/>
            <w:gridSpan w:val="2"/>
            <w:tcBorders>
              <w:top w:val="nil"/>
              <w:left w:val="nil"/>
              <w:bottom w:val="nil"/>
              <w:right w:val="nil"/>
            </w:tcBorders>
            <w:shd w:val="clear" w:color="auto" w:fill="auto"/>
            <w:noWrap/>
            <w:vAlign w:val="bottom"/>
            <w:hideMark/>
          </w:tcPr>
          <w:p w14:paraId="0D51408C" w14:textId="77777777" w:rsidR="00FE6068" w:rsidRPr="00BA4909" w:rsidRDefault="00FE6068" w:rsidP="006559F7">
            <w:pPr>
              <w:spacing w:after="0" w:line="240" w:lineRule="auto"/>
              <w:rPr>
                <w:rFonts w:ascii="Arial" w:eastAsia="Times New Roman" w:hAnsi="Arial" w:cs="Arial"/>
                <w:sz w:val="20"/>
                <w:szCs w:val="20"/>
                <w:lang w:eastAsia="es-SV"/>
              </w:rPr>
            </w:pPr>
          </w:p>
        </w:tc>
      </w:tr>
      <w:tr w:rsidR="00FE6068" w:rsidRPr="00BA4909" w14:paraId="0ED3CD00" w14:textId="77777777" w:rsidTr="006559F7">
        <w:trPr>
          <w:trHeight w:val="300"/>
        </w:trPr>
        <w:tc>
          <w:tcPr>
            <w:tcW w:w="2912" w:type="dxa"/>
            <w:tcBorders>
              <w:top w:val="nil"/>
              <w:left w:val="nil"/>
              <w:bottom w:val="nil"/>
              <w:right w:val="nil"/>
            </w:tcBorders>
            <w:shd w:val="clear" w:color="auto" w:fill="auto"/>
            <w:noWrap/>
            <w:vAlign w:val="bottom"/>
            <w:hideMark/>
          </w:tcPr>
          <w:p w14:paraId="2AA7A336" w14:textId="77777777" w:rsidR="00FE6068" w:rsidRPr="00BA4909" w:rsidRDefault="00FE6068" w:rsidP="006559F7">
            <w:pPr>
              <w:spacing w:after="0" w:line="240" w:lineRule="auto"/>
              <w:jc w:val="center"/>
              <w:rPr>
                <w:rFonts w:ascii="Arial" w:eastAsia="Times New Roman" w:hAnsi="Arial" w:cs="Arial"/>
                <w:sz w:val="20"/>
                <w:szCs w:val="20"/>
                <w:lang w:eastAsia="es-SV"/>
              </w:rPr>
            </w:pPr>
            <w:r w:rsidRPr="00BA4909">
              <w:rPr>
                <w:rFonts w:ascii="Arial" w:eastAsia="Times New Roman" w:hAnsi="Arial" w:cs="Arial"/>
                <w:sz w:val="20"/>
                <w:szCs w:val="20"/>
                <w:lang w:eastAsia="es-SV"/>
              </w:rPr>
              <w:t>54304</w:t>
            </w:r>
          </w:p>
        </w:tc>
        <w:tc>
          <w:tcPr>
            <w:tcW w:w="3457" w:type="dxa"/>
            <w:tcBorders>
              <w:top w:val="nil"/>
              <w:left w:val="nil"/>
              <w:bottom w:val="nil"/>
              <w:right w:val="nil"/>
            </w:tcBorders>
            <w:shd w:val="clear" w:color="auto" w:fill="auto"/>
            <w:noWrap/>
            <w:vAlign w:val="bottom"/>
            <w:hideMark/>
          </w:tcPr>
          <w:p w14:paraId="7C2D28D4" w14:textId="77777777" w:rsidR="00FE6068" w:rsidRPr="00BA4909" w:rsidRDefault="00FE6068" w:rsidP="006559F7">
            <w:pPr>
              <w:spacing w:after="0" w:line="240" w:lineRule="auto"/>
              <w:rPr>
                <w:rFonts w:ascii="Calibri" w:eastAsia="Times New Roman" w:hAnsi="Calibri" w:cs="Calibri"/>
                <w:color w:val="000000"/>
                <w:sz w:val="22"/>
                <w:lang w:eastAsia="es-SV"/>
              </w:rPr>
            </w:pPr>
            <w:r w:rsidRPr="00BA4909">
              <w:rPr>
                <w:rFonts w:ascii="Calibri" w:eastAsia="Times New Roman" w:hAnsi="Calibri" w:cs="Calibri"/>
                <w:color w:val="000000"/>
                <w:sz w:val="22"/>
                <w:lang w:eastAsia="es-SV"/>
              </w:rPr>
              <w:t>TRANSPORTES, FLETES Y ALMACENAMIENTOS</w:t>
            </w:r>
          </w:p>
        </w:tc>
        <w:tc>
          <w:tcPr>
            <w:tcW w:w="1985" w:type="dxa"/>
            <w:tcBorders>
              <w:top w:val="nil"/>
              <w:left w:val="nil"/>
              <w:bottom w:val="nil"/>
              <w:right w:val="nil"/>
            </w:tcBorders>
            <w:shd w:val="clear" w:color="000000" w:fill="FFFFFF"/>
            <w:noWrap/>
            <w:vAlign w:val="bottom"/>
            <w:hideMark/>
          </w:tcPr>
          <w:p w14:paraId="6B844D07" w14:textId="77777777" w:rsidR="00FE6068" w:rsidRPr="00BA4909" w:rsidRDefault="00FE6068" w:rsidP="006559F7">
            <w:pPr>
              <w:spacing w:after="0" w:line="240" w:lineRule="auto"/>
              <w:rPr>
                <w:rFonts w:ascii="Arial" w:eastAsia="Times New Roman" w:hAnsi="Arial" w:cs="Arial"/>
                <w:sz w:val="20"/>
                <w:szCs w:val="20"/>
                <w:lang w:eastAsia="es-SV"/>
              </w:rPr>
            </w:pPr>
            <w:r w:rsidRPr="00BA4909">
              <w:rPr>
                <w:rFonts w:ascii="Arial" w:eastAsia="Times New Roman" w:hAnsi="Arial" w:cs="Arial"/>
                <w:sz w:val="20"/>
                <w:szCs w:val="20"/>
                <w:lang w:eastAsia="es-SV"/>
              </w:rPr>
              <w:t xml:space="preserve"> $             968.00 </w:t>
            </w:r>
          </w:p>
        </w:tc>
        <w:tc>
          <w:tcPr>
            <w:tcW w:w="1148" w:type="dxa"/>
            <w:gridSpan w:val="2"/>
            <w:tcBorders>
              <w:top w:val="nil"/>
              <w:left w:val="nil"/>
              <w:bottom w:val="nil"/>
              <w:right w:val="nil"/>
            </w:tcBorders>
            <w:shd w:val="clear" w:color="auto" w:fill="auto"/>
            <w:noWrap/>
            <w:vAlign w:val="bottom"/>
            <w:hideMark/>
          </w:tcPr>
          <w:p w14:paraId="4D8BFF73" w14:textId="77777777" w:rsidR="00FE6068" w:rsidRPr="00BA4909" w:rsidRDefault="00FE6068" w:rsidP="006559F7">
            <w:pPr>
              <w:spacing w:after="0" w:line="240" w:lineRule="auto"/>
              <w:rPr>
                <w:rFonts w:ascii="Arial" w:eastAsia="Times New Roman" w:hAnsi="Arial" w:cs="Arial"/>
                <w:sz w:val="20"/>
                <w:szCs w:val="20"/>
                <w:lang w:eastAsia="es-SV"/>
              </w:rPr>
            </w:pPr>
          </w:p>
        </w:tc>
      </w:tr>
      <w:tr w:rsidR="00FE6068" w:rsidRPr="00BA4909" w14:paraId="074367B9" w14:textId="77777777" w:rsidTr="006559F7">
        <w:trPr>
          <w:trHeight w:val="300"/>
        </w:trPr>
        <w:tc>
          <w:tcPr>
            <w:tcW w:w="2912" w:type="dxa"/>
            <w:tcBorders>
              <w:top w:val="nil"/>
              <w:left w:val="nil"/>
              <w:bottom w:val="nil"/>
              <w:right w:val="nil"/>
            </w:tcBorders>
            <w:shd w:val="clear" w:color="auto" w:fill="auto"/>
            <w:noWrap/>
            <w:vAlign w:val="bottom"/>
            <w:hideMark/>
          </w:tcPr>
          <w:p w14:paraId="6E6C33E4" w14:textId="77777777" w:rsidR="00FE6068" w:rsidRPr="00BA4909" w:rsidRDefault="00FE6068" w:rsidP="006559F7">
            <w:pPr>
              <w:spacing w:after="0" w:line="240" w:lineRule="auto"/>
              <w:jc w:val="center"/>
              <w:rPr>
                <w:rFonts w:ascii="Arial" w:eastAsia="Times New Roman" w:hAnsi="Arial" w:cs="Arial"/>
                <w:sz w:val="20"/>
                <w:szCs w:val="20"/>
                <w:lang w:eastAsia="es-SV"/>
              </w:rPr>
            </w:pPr>
            <w:r w:rsidRPr="00BA4909">
              <w:rPr>
                <w:rFonts w:ascii="Arial" w:eastAsia="Times New Roman" w:hAnsi="Arial" w:cs="Arial"/>
                <w:sz w:val="20"/>
                <w:szCs w:val="20"/>
                <w:lang w:eastAsia="es-SV"/>
              </w:rPr>
              <w:t>55603</w:t>
            </w:r>
          </w:p>
        </w:tc>
        <w:tc>
          <w:tcPr>
            <w:tcW w:w="3457" w:type="dxa"/>
            <w:tcBorders>
              <w:top w:val="nil"/>
              <w:left w:val="nil"/>
              <w:bottom w:val="nil"/>
              <w:right w:val="nil"/>
            </w:tcBorders>
            <w:shd w:val="clear" w:color="auto" w:fill="auto"/>
            <w:noWrap/>
            <w:vAlign w:val="bottom"/>
            <w:hideMark/>
          </w:tcPr>
          <w:p w14:paraId="480FA930" w14:textId="77777777" w:rsidR="00FE6068" w:rsidRPr="00BA4909" w:rsidRDefault="00FE6068" w:rsidP="006559F7">
            <w:pPr>
              <w:spacing w:after="0" w:line="240" w:lineRule="auto"/>
              <w:rPr>
                <w:rFonts w:ascii="Calibri" w:eastAsia="Times New Roman" w:hAnsi="Calibri" w:cs="Calibri"/>
                <w:color w:val="000000"/>
                <w:sz w:val="22"/>
                <w:lang w:eastAsia="es-SV"/>
              </w:rPr>
            </w:pPr>
            <w:r w:rsidRPr="00BA4909">
              <w:rPr>
                <w:rFonts w:ascii="Calibri" w:eastAsia="Times New Roman" w:hAnsi="Calibri" w:cs="Calibri"/>
                <w:color w:val="000000"/>
                <w:sz w:val="22"/>
                <w:lang w:eastAsia="es-SV"/>
              </w:rPr>
              <w:t>COMISION Y GASTOS BANCARIOS</w:t>
            </w:r>
          </w:p>
        </w:tc>
        <w:tc>
          <w:tcPr>
            <w:tcW w:w="1985" w:type="dxa"/>
            <w:tcBorders>
              <w:top w:val="nil"/>
              <w:left w:val="nil"/>
              <w:bottom w:val="nil"/>
              <w:right w:val="nil"/>
            </w:tcBorders>
            <w:shd w:val="clear" w:color="000000" w:fill="FFFFFF"/>
            <w:noWrap/>
            <w:vAlign w:val="bottom"/>
            <w:hideMark/>
          </w:tcPr>
          <w:p w14:paraId="1BDA7DEA" w14:textId="77777777" w:rsidR="00FE6068" w:rsidRPr="00BA4909" w:rsidRDefault="00FE6068" w:rsidP="006559F7">
            <w:pPr>
              <w:spacing w:after="0" w:line="240" w:lineRule="auto"/>
              <w:rPr>
                <w:rFonts w:ascii="Arial" w:eastAsia="Times New Roman" w:hAnsi="Arial" w:cs="Arial"/>
                <w:sz w:val="20"/>
                <w:szCs w:val="20"/>
                <w:lang w:eastAsia="es-SV"/>
              </w:rPr>
            </w:pPr>
            <w:r w:rsidRPr="00BA4909">
              <w:rPr>
                <w:rFonts w:ascii="Arial" w:eastAsia="Times New Roman" w:hAnsi="Arial" w:cs="Arial"/>
                <w:sz w:val="20"/>
                <w:szCs w:val="20"/>
                <w:lang w:eastAsia="es-SV"/>
              </w:rPr>
              <w:t xml:space="preserve"> $             119.25 </w:t>
            </w:r>
          </w:p>
        </w:tc>
        <w:tc>
          <w:tcPr>
            <w:tcW w:w="1148" w:type="dxa"/>
            <w:gridSpan w:val="2"/>
            <w:tcBorders>
              <w:top w:val="nil"/>
              <w:left w:val="nil"/>
              <w:bottom w:val="nil"/>
              <w:right w:val="nil"/>
            </w:tcBorders>
            <w:shd w:val="clear" w:color="auto" w:fill="auto"/>
            <w:noWrap/>
            <w:vAlign w:val="bottom"/>
            <w:hideMark/>
          </w:tcPr>
          <w:p w14:paraId="281D4DEE" w14:textId="77777777" w:rsidR="00FE6068" w:rsidRPr="00BA4909" w:rsidRDefault="00FE6068" w:rsidP="006559F7">
            <w:pPr>
              <w:spacing w:after="0" w:line="240" w:lineRule="auto"/>
              <w:rPr>
                <w:rFonts w:ascii="Arial" w:eastAsia="Times New Roman" w:hAnsi="Arial" w:cs="Arial"/>
                <w:sz w:val="20"/>
                <w:szCs w:val="20"/>
                <w:lang w:eastAsia="es-SV"/>
              </w:rPr>
            </w:pPr>
          </w:p>
        </w:tc>
      </w:tr>
      <w:tr w:rsidR="00FE6068" w:rsidRPr="00BA4909" w14:paraId="6B263C3C" w14:textId="77777777" w:rsidTr="006559F7">
        <w:trPr>
          <w:trHeight w:val="300"/>
        </w:trPr>
        <w:tc>
          <w:tcPr>
            <w:tcW w:w="2912" w:type="dxa"/>
            <w:tcBorders>
              <w:top w:val="nil"/>
              <w:left w:val="nil"/>
              <w:bottom w:val="nil"/>
              <w:right w:val="nil"/>
            </w:tcBorders>
            <w:shd w:val="clear" w:color="auto" w:fill="auto"/>
            <w:noWrap/>
            <w:vAlign w:val="bottom"/>
            <w:hideMark/>
          </w:tcPr>
          <w:p w14:paraId="3FEEE9E4" w14:textId="77777777" w:rsidR="00FE6068" w:rsidRPr="00BA4909" w:rsidRDefault="00FE6068" w:rsidP="006559F7">
            <w:pPr>
              <w:spacing w:after="0" w:line="240" w:lineRule="auto"/>
              <w:jc w:val="center"/>
              <w:rPr>
                <w:rFonts w:ascii="Arial" w:eastAsia="Times New Roman" w:hAnsi="Arial" w:cs="Arial"/>
                <w:sz w:val="20"/>
                <w:szCs w:val="20"/>
                <w:lang w:eastAsia="es-SV"/>
              </w:rPr>
            </w:pPr>
            <w:r w:rsidRPr="00BA4909">
              <w:rPr>
                <w:rFonts w:ascii="Arial" w:eastAsia="Times New Roman" w:hAnsi="Arial" w:cs="Arial"/>
                <w:sz w:val="20"/>
                <w:szCs w:val="20"/>
                <w:lang w:eastAsia="es-SV"/>
              </w:rPr>
              <w:t>61699</w:t>
            </w:r>
          </w:p>
        </w:tc>
        <w:tc>
          <w:tcPr>
            <w:tcW w:w="3457" w:type="dxa"/>
            <w:tcBorders>
              <w:top w:val="nil"/>
              <w:left w:val="nil"/>
              <w:bottom w:val="nil"/>
              <w:right w:val="nil"/>
            </w:tcBorders>
            <w:shd w:val="clear" w:color="auto" w:fill="auto"/>
            <w:noWrap/>
            <w:vAlign w:val="bottom"/>
            <w:hideMark/>
          </w:tcPr>
          <w:p w14:paraId="4B8FA6D2" w14:textId="77777777" w:rsidR="00FE6068" w:rsidRPr="00BA4909" w:rsidRDefault="00FE6068" w:rsidP="006559F7">
            <w:pPr>
              <w:spacing w:after="0" w:line="240" w:lineRule="auto"/>
              <w:rPr>
                <w:rFonts w:ascii="Calibri" w:eastAsia="Times New Roman" w:hAnsi="Calibri" w:cs="Calibri"/>
                <w:color w:val="000000"/>
                <w:sz w:val="22"/>
                <w:lang w:eastAsia="es-SV"/>
              </w:rPr>
            </w:pPr>
            <w:r w:rsidRPr="00BA4909">
              <w:rPr>
                <w:rFonts w:ascii="Calibri" w:eastAsia="Times New Roman" w:hAnsi="Calibri" w:cs="Calibri"/>
                <w:color w:val="000000"/>
                <w:sz w:val="22"/>
                <w:lang w:eastAsia="es-SV"/>
              </w:rPr>
              <w:t>OBRAS DE INFRAESTRUCTURA DIVERSAS</w:t>
            </w:r>
          </w:p>
        </w:tc>
        <w:tc>
          <w:tcPr>
            <w:tcW w:w="1985" w:type="dxa"/>
            <w:tcBorders>
              <w:top w:val="nil"/>
              <w:left w:val="nil"/>
              <w:bottom w:val="nil"/>
              <w:right w:val="nil"/>
            </w:tcBorders>
            <w:shd w:val="clear" w:color="000000" w:fill="FFFFFF"/>
            <w:noWrap/>
            <w:vAlign w:val="bottom"/>
            <w:hideMark/>
          </w:tcPr>
          <w:p w14:paraId="60FF9BB5" w14:textId="77777777" w:rsidR="00FE6068" w:rsidRPr="00BA4909" w:rsidRDefault="00FE6068" w:rsidP="006559F7">
            <w:pPr>
              <w:spacing w:after="0" w:line="240" w:lineRule="auto"/>
              <w:rPr>
                <w:rFonts w:ascii="Arial" w:eastAsia="Times New Roman" w:hAnsi="Arial" w:cs="Arial"/>
                <w:sz w:val="20"/>
                <w:szCs w:val="20"/>
                <w:lang w:eastAsia="es-SV"/>
              </w:rPr>
            </w:pPr>
            <w:r w:rsidRPr="00BA4909">
              <w:rPr>
                <w:rFonts w:ascii="Arial" w:eastAsia="Times New Roman" w:hAnsi="Arial" w:cs="Arial"/>
                <w:sz w:val="20"/>
                <w:szCs w:val="20"/>
                <w:lang w:eastAsia="es-SV"/>
              </w:rPr>
              <w:t xml:space="preserve"> $           5,276.65 </w:t>
            </w:r>
          </w:p>
        </w:tc>
        <w:tc>
          <w:tcPr>
            <w:tcW w:w="1148" w:type="dxa"/>
            <w:gridSpan w:val="2"/>
            <w:tcBorders>
              <w:top w:val="nil"/>
              <w:left w:val="nil"/>
              <w:bottom w:val="nil"/>
              <w:right w:val="nil"/>
            </w:tcBorders>
            <w:shd w:val="clear" w:color="auto" w:fill="auto"/>
            <w:noWrap/>
            <w:vAlign w:val="bottom"/>
            <w:hideMark/>
          </w:tcPr>
          <w:p w14:paraId="49054B4A" w14:textId="77777777" w:rsidR="00FE6068" w:rsidRPr="00BA4909" w:rsidRDefault="00FE6068" w:rsidP="006559F7">
            <w:pPr>
              <w:spacing w:after="0" w:line="240" w:lineRule="auto"/>
              <w:rPr>
                <w:rFonts w:ascii="Arial" w:eastAsia="Times New Roman" w:hAnsi="Arial" w:cs="Arial"/>
                <w:sz w:val="20"/>
                <w:szCs w:val="20"/>
                <w:lang w:eastAsia="es-SV"/>
              </w:rPr>
            </w:pPr>
          </w:p>
        </w:tc>
      </w:tr>
      <w:tr w:rsidR="00FE6068" w:rsidRPr="00BA4909" w14:paraId="4181F4ED" w14:textId="77777777" w:rsidTr="006559F7">
        <w:trPr>
          <w:trHeight w:val="300"/>
        </w:trPr>
        <w:tc>
          <w:tcPr>
            <w:tcW w:w="2912" w:type="dxa"/>
            <w:tcBorders>
              <w:top w:val="nil"/>
              <w:left w:val="nil"/>
              <w:bottom w:val="nil"/>
              <w:right w:val="nil"/>
            </w:tcBorders>
            <w:shd w:val="clear" w:color="auto" w:fill="auto"/>
            <w:noWrap/>
            <w:vAlign w:val="bottom"/>
            <w:hideMark/>
          </w:tcPr>
          <w:p w14:paraId="34E1A848" w14:textId="77777777" w:rsidR="00FE6068" w:rsidRPr="00BA4909" w:rsidRDefault="00FE6068" w:rsidP="006559F7">
            <w:pPr>
              <w:spacing w:after="0" w:line="240" w:lineRule="auto"/>
              <w:rPr>
                <w:rFonts w:ascii="Calibri" w:eastAsia="Times New Roman" w:hAnsi="Calibri" w:cs="Calibri"/>
                <w:b/>
                <w:bCs/>
                <w:sz w:val="22"/>
                <w:lang w:eastAsia="es-SV"/>
              </w:rPr>
            </w:pPr>
            <w:r w:rsidRPr="00BA4909">
              <w:rPr>
                <w:rFonts w:ascii="Calibri" w:eastAsia="Times New Roman" w:hAnsi="Calibri" w:cs="Calibri"/>
                <w:b/>
                <w:bCs/>
                <w:sz w:val="22"/>
                <w:lang w:eastAsia="es-SV"/>
              </w:rPr>
              <w:t>objeto especifico que aumenta:</w:t>
            </w:r>
          </w:p>
        </w:tc>
        <w:tc>
          <w:tcPr>
            <w:tcW w:w="3457" w:type="dxa"/>
            <w:tcBorders>
              <w:top w:val="nil"/>
              <w:left w:val="nil"/>
              <w:bottom w:val="nil"/>
              <w:right w:val="nil"/>
            </w:tcBorders>
            <w:shd w:val="clear" w:color="auto" w:fill="auto"/>
            <w:noWrap/>
            <w:vAlign w:val="bottom"/>
            <w:hideMark/>
          </w:tcPr>
          <w:p w14:paraId="5001ADF1" w14:textId="77777777" w:rsidR="00FE6068" w:rsidRPr="00BA4909" w:rsidRDefault="00FE6068" w:rsidP="006559F7">
            <w:pPr>
              <w:spacing w:after="0" w:line="240" w:lineRule="auto"/>
              <w:rPr>
                <w:rFonts w:ascii="Calibri" w:eastAsia="Times New Roman" w:hAnsi="Calibri" w:cs="Calibri"/>
                <w:b/>
                <w:bCs/>
                <w:sz w:val="22"/>
                <w:lang w:eastAsia="es-SV"/>
              </w:rPr>
            </w:pPr>
          </w:p>
        </w:tc>
        <w:tc>
          <w:tcPr>
            <w:tcW w:w="1985" w:type="dxa"/>
            <w:tcBorders>
              <w:top w:val="nil"/>
              <w:left w:val="nil"/>
              <w:bottom w:val="nil"/>
              <w:right w:val="nil"/>
            </w:tcBorders>
            <w:shd w:val="clear" w:color="000000" w:fill="FFFFFF"/>
            <w:noWrap/>
            <w:vAlign w:val="bottom"/>
            <w:hideMark/>
          </w:tcPr>
          <w:p w14:paraId="6B7AE3F2" w14:textId="77777777" w:rsidR="00FE6068" w:rsidRPr="00BA4909" w:rsidRDefault="00FE6068" w:rsidP="006559F7">
            <w:pPr>
              <w:spacing w:after="0" w:line="240" w:lineRule="auto"/>
              <w:rPr>
                <w:rFonts w:ascii="Arial" w:eastAsia="Times New Roman" w:hAnsi="Arial" w:cs="Arial"/>
                <w:sz w:val="20"/>
                <w:szCs w:val="20"/>
                <w:lang w:eastAsia="es-SV"/>
              </w:rPr>
            </w:pPr>
            <w:r w:rsidRPr="00BA4909">
              <w:rPr>
                <w:rFonts w:ascii="Arial" w:eastAsia="Times New Roman" w:hAnsi="Arial" w:cs="Arial"/>
                <w:sz w:val="20"/>
                <w:szCs w:val="20"/>
                <w:lang w:eastAsia="es-SV"/>
              </w:rPr>
              <w:t> </w:t>
            </w:r>
          </w:p>
        </w:tc>
        <w:tc>
          <w:tcPr>
            <w:tcW w:w="1148" w:type="dxa"/>
            <w:gridSpan w:val="2"/>
            <w:tcBorders>
              <w:top w:val="nil"/>
              <w:left w:val="nil"/>
              <w:bottom w:val="nil"/>
              <w:right w:val="nil"/>
            </w:tcBorders>
            <w:shd w:val="clear" w:color="auto" w:fill="auto"/>
            <w:noWrap/>
            <w:vAlign w:val="bottom"/>
            <w:hideMark/>
          </w:tcPr>
          <w:p w14:paraId="64879C3E" w14:textId="77777777" w:rsidR="00FE6068" w:rsidRPr="00BA4909" w:rsidRDefault="00FE6068" w:rsidP="006559F7">
            <w:pPr>
              <w:spacing w:after="0" w:line="240" w:lineRule="auto"/>
              <w:rPr>
                <w:rFonts w:ascii="Arial" w:eastAsia="Times New Roman" w:hAnsi="Arial" w:cs="Arial"/>
                <w:sz w:val="20"/>
                <w:szCs w:val="20"/>
                <w:lang w:eastAsia="es-SV"/>
              </w:rPr>
            </w:pPr>
          </w:p>
        </w:tc>
      </w:tr>
      <w:tr w:rsidR="00FE6068" w:rsidRPr="00BA4909" w14:paraId="16B3B173" w14:textId="77777777" w:rsidTr="006559F7">
        <w:trPr>
          <w:trHeight w:val="315"/>
        </w:trPr>
        <w:tc>
          <w:tcPr>
            <w:tcW w:w="2912" w:type="dxa"/>
            <w:tcBorders>
              <w:top w:val="nil"/>
              <w:left w:val="nil"/>
              <w:bottom w:val="nil"/>
              <w:right w:val="nil"/>
            </w:tcBorders>
            <w:shd w:val="clear" w:color="auto" w:fill="auto"/>
            <w:noWrap/>
            <w:vAlign w:val="bottom"/>
            <w:hideMark/>
          </w:tcPr>
          <w:p w14:paraId="319E1259" w14:textId="77777777" w:rsidR="00FE6068" w:rsidRPr="00BA4909" w:rsidRDefault="00FE6068" w:rsidP="006559F7">
            <w:pPr>
              <w:spacing w:after="0" w:line="240" w:lineRule="auto"/>
              <w:jc w:val="center"/>
              <w:rPr>
                <w:rFonts w:ascii="Calibri" w:eastAsia="Times New Roman" w:hAnsi="Calibri" w:cs="Calibri"/>
                <w:sz w:val="22"/>
                <w:lang w:eastAsia="es-SV"/>
              </w:rPr>
            </w:pPr>
            <w:r w:rsidRPr="00BA4909">
              <w:rPr>
                <w:rFonts w:ascii="Calibri" w:eastAsia="Times New Roman" w:hAnsi="Calibri" w:cs="Calibri"/>
                <w:sz w:val="22"/>
                <w:lang w:eastAsia="es-SV"/>
              </w:rPr>
              <w:t>61699</w:t>
            </w:r>
          </w:p>
        </w:tc>
        <w:tc>
          <w:tcPr>
            <w:tcW w:w="3457" w:type="dxa"/>
            <w:tcBorders>
              <w:top w:val="nil"/>
              <w:left w:val="nil"/>
              <w:bottom w:val="nil"/>
              <w:right w:val="nil"/>
            </w:tcBorders>
            <w:shd w:val="clear" w:color="auto" w:fill="auto"/>
            <w:noWrap/>
            <w:vAlign w:val="bottom"/>
            <w:hideMark/>
          </w:tcPr>
          <w:p w14:paraId="1832A98A" w14:textId="77777777" w:rsidR="00FE6068" w:rsidRPr="00BA4909" w:rsidRDefault="00FE6068" w:rsidP="006559F7">
            <w:pPr>
              <w:spacing w:after="0" w:line="240" w:lineRule="auto"/>
              <w:rPr>
                <w:rFonts w:ascii="Calibri" w:eastAsia="Times New Roman" w:hAnsi="Calibri" w:cs="Calibri"/>
                <w:color w:val="000000"/>
                <w:sz w:val="22"/>
                <w:lang w:eastAsia="es-SV"/>
              </w:rPr>
            </w:pPr>
            <w:r w:rsidRPr="00BA4909">
              <w:rPr>
                <w:rFonts w:ascii="Calibri" w:eastAsia="Times New Roman" w:hAnsi="Calibri" w:cs="Calibri"/>
                <w:color w:val="000000"/>
                <w:sz w:val="22"/>
                <w:lang w:eastAsia="es-SV"/>
              </w:rPr>
              <w:t>OBRAS DE INFRAESTRUCTURA DIVERSA</w:t>
            </w:r>
          </w:p>
        </w:tc>
        <w:tc>
          <w:tcPr>
            <w:tcW w:w="1985" w:type="dxa"/>
            <w:tcBorders>
              <w:top w:val="nil"/>
              <w:left w:val="nil"/>
              <w:bottom w:val="nil"/>
              <w:right w:val="nil"/>
            </w:tcBorders>
            <w:shd w:val="clear" w:color="000000" w:fill="FFFFFF"/>
            <w:noWrap/>
            <w:vAlign w:val="bottom"/>
            <w:hideMark/>
          </w:tcPr>
          <w:p w14:paraId="6A9ED85D" w14:textId="77777777" w:rsidR="00FE6068" w:rsidRPr="00BA4909" w:rsidRDefault="00FE6068" w:rsidP="006559F7">
            <w:pPr>
              <w:spacing w:after="0" w:line="240" w:lineRule="auto"/>
              <w:rPr>
                <w:rFonts w:ascii="Calibri" w:eastAsia="Times New Roman" w:hAnsi="Calibri" w:cs="Calibri"/>
                <w:sz w:val="22"/>
                <w:lang w:eastAsia="es-SV"/>
              </w:rPr>
            </w:pPr>
            <w:r w:rsidRPr="00BA4909">
              <w:rPr>
                <w:rFonts w:ascii="Calibri" w:eastAsia="Times New Roman" w:hAnsi="Calibri" w:cs="Calibri"/>
                <w:sz w:val="22"/>
                <w:lang w:eastAsia="es-SV"/>
              </w:rPr>
              <w:t> </w:t>
            </w:r>
          </w:p>
        </w:tc>
        <w:tc>
          <w:tcPr>
            <w:tcW w:w="1148" w:type="dxa"/>
            <w:gridSpan w:val="2"/>
            <w:tcBorders>
              <w:top w:val="nil"/>
              <w:left w:val="nil"/>
              <w:bottom w:val="nil"/>
              <w:right w:val="nil"/>
            </w:tcBorders>
            <w:shd w:val="clear" w:color="auto" w:fill="auto"/>
            <w:noWrap/>
            <w:vAlign w:val="bottom"/>
            <w:hideMark/>
          </w:tcPr>
          <w:p w14:paraId="6ADF61B1" w14:textId="77777777" w:rsidR="00FE6068" w:rsidRPr="00BA4909" w:rsidRDefault="00FE6068" w:rsidP="006559F7">
            <w:pPr>
              <w:spacing w:after="0" w:line="240" w:lineRule="auto"/>
              <w:jc w:val="right"/>
              <w:rPr>
                <w:rFonts w:ascii="Calibri" w:eastAsia="Times New Roman" w:hAnsi="Calibri" w:cs="Calibri"/>
                <w:sz w:val="22"/>
                <w:lang w:eastAsia="es-SV"/>
              </w:rPr>
            </w:pPr>
            <w:r w:rsidRPr="00BA4909">
              <w:rPr>
                <w:rFonts w:ascii="Calibri" w:eastAsia="Times New Roman" w:hAnsi="Calibri" w:cs="Calibri"/>
                <w:sz w:val="22"/>
                <w:lang w:eastAsia="es-SV"/>
              </w:rPr>
              <w:t xml:space="preserve">$61,052.63 </w:t>
            </w:r>
          </w:p>
        </w:tc>
      </w:tr>
      <w:tr w:rsidR="00FE6068" w:rsidRPr="00BA4909" w14:paraId="6D084196" w14:textId="77777777" w:rsidTr="006559F7">
        <w:trPr>
          <w:trHeight w:val="315"/>
        </w:trPr>
        <w:tc>
          <w:tcPr>
            <w:tcW w:w="2912" w:type="dxa"/>
            <w:tcBorders>
              <w:top w:val="single" w:sz="8" w:space="0" w:color="auto"/>
              <w:left w:val="single" w:sz="8" w:space="0" w:color="auto"/>
              <w:bottom w:val="single" w:sz="8" w:space="0" w:color="auto"/>
              <w:right w:val="nil"/>
            </w:tcBorders>
            <w:shd w:val="clear" w:color="auto" w:fill="auto"/>
            <w:noWrap/>
            <w:vAlign w:val="bottom"/>
            <w:hideMark/>
          </w:tcPr>
          <w:p w14:paraId="06AB3CDB" w14:textId="77777777" w:rsidR="00FE6068" w:rsidRPr="00BA4909" w:rsidRDefault="00FE6068" w:rsidP="006559F7">
            <w:pPr>
              <w:spacing w:after="0" w:line="240" w:lineRule="auto"/>
              <w:rPr>
                <w:rFonts w:ascii="Calibri" w:eastAsia="Times New Roman" w:hAnsi="Calibri" w:cs="Calibri"/>
                <w:b/>
                <w:bCs/>
                <w:sz w:val="22"/>
                <w:lang w:eastAsia="es-SV"/>
              </w:rPr>
            </w:pPr>
            <w:r w:rsidRPr="00BA4909">
              <w:rPr>
                <w:rFonts w:ascii="Calibri" w:eastAsia="Times New Roman" w:hAnsi="Calibri" w:cs="Calibri"/>
                <w:b/>
                <w:bCs/>
                <w:sz w:val="22"/>
                <w:lang w:eastAsia="es-SV"/>
              </w:rPr>
              <w:t> </w:t>
            </w:r>
          </w:p>
        </w:tc>
        <w:tc>
          <w:tcPr>
            <w:tcW w:w="3457" w:type="dxa"/>
            <w:tcBorders>
              <w:top w:val="single" w:sz="8" w:space="0" w:color="auto"/>
              <w:left w:val="nil"/>
              <w:bottom w:val="single" w:sz="8" w:space="0" w:color="auto"/>
              <w:right w:val="nil"/>
            </w:tcBorders>
            <w:shd w:val="clear" w:color="auto" w:fill="auto"/>
            <w:noWrap/>
            <w:vAlign w:val="bottom"/>
            <w:hideMark/>
          </w:tcPr>
          <w:p w14:paraId="724A5A3F" w14:textId="77777777" w:rsidR="00FE6068" w:rsidRPr="00BA4909" w:rsidRDefault="00FE6068" w:rsidP="006559F7">
            <w:pPr>
              <w:spacing w:after="0" w:line="240" w:lineRule="auto"/>
              <w:rPr>
                <w:rFonts w:ascii="Calibri" w:eastAsia="Times New Roman" w:hAnsi="Calibri" w:cs="Calibri"/>
                <w:b/>
                <w:bCs/>
                <w:sz w:val="22"/>
                <w:lang w:eastAsia="es-SV"/>
              </w:rPr>
            </w:pPr>
            <w:r w:rsidRPr="00BA4909">
              <w:rPr>
                <w:rFonts w:ascii="Calibri" w:eastAsia="Times New Roman" w:hAnsi="Calibri" w:cs="Calibri"/>
                <w:b/>
                <w:bCs/>
                <w:sz w:val="22"/>
                <w:lang w:eastAsia="es-SV"/>
              </w:rPr>
              <w:t>SUB-TOTAL REFORMA PRESUPUESTARIA</w:t>
            </w:r>
          </w:p>
        </w:tc>
        <w:tc>
          <w:tcPr>
            <w:tcW w:w="1985" w:type="dxa"/>
            <w:tcBorders>
              <w:top w:val="single" w:sz="8" w:space="0" w:color="auto"/>
              <w:left w:val="nil"/>
              <w:bottom w:val="single" w:sz="8" w:space="0" w:color="auto"/>
              <w:right w:val="nil"/>
            </w:tcBorders>
            <w:shd w:val="clear" w:color="auto" w:fill="auto"/>
            <w:noWrap/>
            <w:vAlign w:val="bottom"/>
            <w:hideMark/>
          </w:tcPr>
          <w:p w14:paraId="29752809" w14:textId="77777777" w:rsidR="00FE6068" w:rsidRPr="00BA4909" w:rsidRDefault="00FE6068" w:rsidP="006559F7">
            <w:pPr>
              <w:spacing w:after="0" w:line="240" w:lineRule="auto"/>
              <w:jc w:val="right"/>
              <w:rPr>
                <w:rFonts w:ascii="Calibri" w:eastAsia="Times New Roman" w:hAnsi="Calibri" w:cs="Calibri"/>
                <w:b/>
                <w:bCs/>
                <w:sz w:val="22"/>
                <w:lang w:eastAsia="es-SV"/>
              </w:rPr>
            </w:pPr>
            <w:r w:rsidRPr="00BA4909">
              <w:rPr>
                <w:rFonts w:ascii="Calibri" w:eastAsia="Times New Roman" w:hAnsi="Calibri" w:cs="Calibri"/>
                <w:b/>
                <w:bCs/>
                <w:sz w:val="22"/>
                <w:lang w:eastAsia="es-SV"/>
              </w:rPr>
              <w:t xml:space="preserve">$61,052.63 </w:t>
            </w:r>
          </w:p>
        </w:tc>
        <w:tc>
          <w:tcPr>
            <w:tcW w:w="1148" w:type="dxa"/>
            <w:gridSpan w:val="2"/>
            <w:tcBorders>
              <w:top w:val="single" w:sz="8" w:space="0" w:color="auto"/>
              <w:left w:val="nil"/>
              <w:bottom w:val="single" w:sz="8" w:space="0" w:color="auto"/>
              <w:right w:val="single" w:sz="8" w:space="0" w:color="auto"/>
            </w:tcBorders>
            <w:shd w:val="clear" w:color="auto" w:fill="auto"/>
            <w:noWrap/>
            <w:vAlign w:val="bottom"/>
            <w:hideMark/>
          </w:tcPr>
          <w:p w14:paraId="0E8DB292" w14:textId="77777777" w:rsidR="00FE6068" w:rsidRPr="00BA4909" w:rsidRDefault="00FE6068" w:rsidP="006559F7">
            <w:pPr>
              <w:spacing w:after="0" w:line="240" w:lineRule="auto"/>
              <w:jc w:val="right"/>
              <w:rPr>
                <w:rFonts w:ascii="Calibri" w:eastAsia="Times New Roman" w:hAnsi="Calibri" w:cs="Calibri"/>
                <w:b/>
                <w:bCs/>
                <w:sz w:val="22"/>
                <w:lang w:eastAsia="es-SV"/>
              </w:rPr>
            </w:pPr>
            <w:r w:rsidRPr="00BA4909">
              <w:rPr>
                <w:rFonts w:ascii="Calibri" w:eastAsia="Times New Roman" w:hAnsi="Calibri" w:cs="Calibri"/>
                <w:b/>
                <w:bCs/>
                <w:sz w:val="22"/>
                <w:lang w:eastAsia="es-SV"/>
              </w:rPr>
              <w:t xml:space="preserve">$61,052.63 </w:t>
            </w:r>
          </w:p>
        </w:tc>
      </w:tr>
    </w:tbl>
    <w:p w14:paraId="70C8FA52" w14:textId="77777777" w:rsidR="00FE6068" w:rsidRDefault="00FE6068" w:rsidP="00FE6068">
      <w:pPr>
        <w:jc w:val="both"/>
        <w:rPr>
          <w:rFonts w:eastAsia="Times New Roman"/>
          <w:szCs w:val="24"/>
          <w:lang w:eastAsia="es-ES"/>
        </w:rPr>
      </w:pPr>
    </w:p>
    <w:p w14:paraId="69380C1B" w14:textId="77777777" w:rsidR="00FE6068" w:rsidRPr="00454AB5" w:rsidRDefault="00FE6068" w:rsidP="00FE6068">
      <w:pPr>
        <w:contextualSpacing/>
        <w:jc w:val="both"/>
        <w:rPr>
          <w:rFonts w:ascii="Calibri" w:eastAsia="Calibri" w:hAnsi="Calibri"/>
        </w:rPr>
      </w:pPr>
      <w:r>
        <w:rPr>
          <w:rFonts w:eastAsia="Times New Roman"/>
          <w:szCs w:val="24"/>
          <w:lang w:eastAsia="es-ES"/>
        </w:rPr>
        <w:t xml:space="preserve">4.- </w:t>
      </w:r>
      <w:r w:rsidRPr="00454AB5">
        <w:rPr>
          <w:rFonts w:eastAsia="Times New Roman"/>
          <w:szCs w:val="24"/>
          <w:lang w:val="es-ES" w:eastAsia="es-ES"/>
        </w:rPr>
        <w:t xml:space="preserve">AUTORIZAR a la Unidad de Presupuesto a realizar las modificaciones </w:t>
      </w:r>
      <w:r>
        <w:rPr>
          <w:rFonts w:eastAsia="Times New Roman"/>
          <w:szCs w:val="24"/>
          <w:lang w:val="es-ES" w:eastAsia="es-ES"/>
        </w:rPr>
        <w:t xml:space="preserve">al Presupuesto Municipal vigente a través de </w:t>
      </w:r>
      <w:r w:rsidRPr="00454AB5">
        <w:rPr>
          <w:rFonts w:eastAsia="Times New Roman"/>
          <w:szCs w:val="24"/>
          <w:lang w:val="es-ES" w:eastAsia="es-ES"/>
        </w:rPr>
        <w:t xml:space="preserve">la Reprogramación </w:t>
      </w:r>
      <w:r>
        <w:rPr>
          <w:rFonts w:eastAsia="Times New Roman"/>
          <w:szCs w:val="24"/>
          <w:lang w:val="es-ES" w:eastAsia="es-ES"/>
        </w:rPr>
        <w:t>establecida en el numeral anterior</w:t>
      </w:r>
      <w:r w:rsidRPr="00454AB5">
        <w:rPr>
          <w:rFonts w:eastAsia="Times New Roman"/>
          <w:szCs w:val="24"/>
          <w:lang w:val="es-ES" w:eastAsia="es-ES"/>
        </w:rPr>
        <w:t>.</w:t>
      </w:r>
    </w:p>
    <w:p w14:paraId="26354C70" w14:textId="77777777" w:rsidR="00FE6068" w:rsidRDefault="00FE6068" w:rsidP="00FE6068">
      <w:pPr>
        <w:rPr>
          <w:rFonts w:eastAsia="Times New Roman"/>
          <w:szCs w:val="24"/>
          <w:lang w:eastAsia="es-ES"/>
        </w:rPr>
      </w:pPr>
    </w:p>
    <w:p w14:paraId="65C23C5A" w14:textId="77777777" w:rsidR="00FE6068" w:rsidRDefault="00FE6068" w:rsidP="00FE6068">
      <w:pPr>
        <w:jc w:val="both"/>
        <w:rPr>
          <w:rFonts w:eastAsia="Times New Roman"/>
          <w:szCs w:val="24"/>
          <w:lang w:val="es-ES" w:eastAsia="es-ES"/>
        </w:rPr>
      </w:pPr>
      <w:r>
        <w:rPr>
          <w:rFonts w:eastAsia="Times New Roman"/>
          <w:szCs w:val="24"/>
          <w:lang w:eastAsia="es-ES"/>
        </w:rPr>
        <w:t xml:space="preserve">5.- </w:t>
      </w:r>
      <w:r w:rsidRPr="00454AB5">
        <w:rPr>
          <w:rFonts w:eastAsia="Times New Roman"/>
          <w:szCs w:val="24"/>
          <w:lang w:val="es-ES" w:eastAsia="es-ES"/>
        </w:rPr>
        <w:t xml:space="preserve">GÍRESE instrucciones a la Unidad de Contabilidad para liquidar contablemente según normativa </w:t>
      </w:r>
      <w:r>
        <w:rPr>
          <w:rFonts w:eastAsia="Times New Roman"/>
          <w:szCs w:val="24"/>
          <w:lang w:val="es-ES" w:eastAsia="es-ES"/>
        </w:rPr>
        <w:t xml:space="preserve">contable establecida por medio de la Dirección General de Contabilidad Gubernamental </w:t>
      </w:r>
      <w:r w:rsidRPr="00454AB5">
        <w:rPr>
          <w:rFonts w:eastAsia="Times New Roman"/>
          <w:szCs w:val="24"/>
          <w:lang w:val="es-ES" w:eastAsia="es-ES"/>
        </w:rPr>
        <w:t xml:space="preserve">del Ministerio de Hacienda. </w:t>
      </w:r>
    </w:p>
    <w:p w14:paraId="67923677" w14:textId="77777777" w:rsidR="00FE6068" w:rsidRPr="00BE1F11" w:rsidRDefault="00FE6068" w:rsidP="00FE6068">
      <w:pPr>
        <w:spacing w:after="0" w:line="240" w:lineRule="auto"/>
        <w:ind w:left="720"/>
        <w:contextualSpacing/>
        <w:jc w:val="both"/>
        <w:rPr>
          <w:rFonts w:eastAsia="Times New Roman"/>
          <w:szCs w:val="24"/>
          <w:lang w:eastAsia="es-ES"/>
        </w:rPr>
      </w:pPr>
    </w:p>
    <w:p w14:paraId="6F40510A" w14:textId="77777777" w:rsidR="00FE6068" w:rsidRPr="00BE1F11" w:rsidRDefault="00FE6068" w:rsidP="00FE6068">
      <w:pPr>
        <w:jc w:val="both"/>
        <w:rPr>
          <w:rFonts w:eastAsia="Calibri"/>
          <w:szCs w:val="24"/>
        </w:rPr>
      </w:pPr>
      <w:r w:rsidRPr="00BE1F11">
        <w:rPr>
          <w:rFonts w:eastAsia="Calibri"/>
          <w:szCs w:val="24"/>
        </w:rPr>
        <w:t xml:space="preserve">COMUNIQUESE. </w:t>
      </w:r>
    </w:p>
    <w:p w14:paraId="1171D65C" w14:textId="77777777" w:rsidR="00FE6068" w:rsidRPr="003C4668" w:rsidRDefault="00FE6068" w:rsidP="00FE6068">
      <w:pPr>
        <w:spacing w:after="0" w:line="240" w:lineRule="auto"/>
        <w:contextualSpacing/>
        <w:jc w:val="both"/>
        <w:rPr>
          <w:rFonts w:eastAsia="Calibri"/>
          <w:b/>
          <w:bCs/>
          <w:u w:val="single"/>
        </w:rPr>
      </w:pPr>
    </w:p>
    <w:p w14:paraId="57394649" w14:textId="77777777" w:rsidR="00FE6068" w:rsidRDefault="00FE6068" w:rsidP="00FE6068">
      <w:pPr>
        <w:spacing w:after="0" w:line="240" w:lineRule="auto"/>
        <w:contextualSpacing/>
        <w:jc w:val="both"/>
        <w:rPr>
          <w:rFonts w:eastAsia="Calibri"/>
        </w:rPr>
      </w:pPr>
    </w:p>
    <w:p w14:paraId="4B4A4792" w14:textId="77777777" w:rsidR="00FE6068" w:rsidRPr="00223F48" w:rsidRDefault="00FE6068" w:rsidP="00FE6068">
      <w:pPr>
        <w:spacing w:after="0" w:line="240" w:lineRule="auto"/>
        <w:jc w:val="both"/>
        <w:rPr>
          <w:rFonts w:eastAsia="Calibri"/>
          <w:b/>
          <w:bCs/>
          <w:spacing w:val="-3"/>
          <w:szCs w:val="24"/>
          <w:u w:val="single"/>
        </w:rPr>
      </w:pPr>
      <w:r w:rsidRPr="00223F48">
        <w:rPr>
          <w:rFonts w:eastAsia="Calibri"/>
          <w:b/>
          <w:bCs/>
          <w:spacing w:val="-3"/>
          <w:szCs w:val="24"/>
          <w:u w:val="single"/>
        </w:rPr>
        <w:lastRenderedPageBreak/>
        <w:t>ACUERDO NÚMERO</w:t>
      </w:r>
      <w:r>
        <w:rPr>
          <w:rFonts w:eastAsia="Calibri"/>
          <w:b/>
          <w:bCs/>
          <w:spacing w:val="-3"/>
          <w:szCs w:val="24"/>
          <w:u w:val="single"/>
        </w:rPr>
        <w:t xml:space="preserve"> OCHO: </w:t>
      </w:r>
    </w:p>
    <w:p w14:paraId="7BA878D6" w14:textId="77777777" w:rsidR="00FE6068" w:rsidRPr="00223F48" w:rsidRDefault="00FE6068" w:rsidP="00FE6068">
      <w:pPr>
        <w:spacing w:after="0" w:line="240" w:lineRule="auto"/>
        <w:jc w:val="both"/>
        <w:rPr>
          <w:rFonts w:eastAsia="Calibri"/>
          <w:b/>
          <w:bCs/>
          <w:spacing w:val="-3"/>
          <w:szCs w:val="24"/>
          <w:u w:val="single"/>
        </w:rPr>
      </w:pPr>
    </w:p>
    <w:p w14:paraId="0930B0EB" w14:textId="77777777" w:rsidR="00FE6068" w:rsidRPr="00223F48" w:rsidRDefault="00FE6068" w:rsidP="00FE6068">
      <w:pPr>
        <w:spacing w:line="256" w:lineRule="auto"/>
        <w:jc w:val="both"/>
      </w:pPr>
      <w:r w:rsidRPr="00223F48">
        <w:t xml:space="preserve">CONSIDERANDO: </w:t>
      </w:r>
    </w:p>
    <w:p w14:paraId="2BFFCE8F" w14:textId="77777777" w:rsidR="00FE6068" w:rsidRPr="00223F48" w:rsidRDefault="00FE6068" w:rsidP="00FE6068">
      <w:pPr>
        <w:spacing w:after="0" w:line="240" w:lineRule="auto"/>
        <w:contextualSpacing/>
        <w:jc w:val="both"/>
        <w:rPr>
          <w:szCs w:val="24"/>
        </w:rPr>
      </w:pPr>
      <w:r w:rsidRPr="00223F48">
        <w:rPr>
          <w:rFonts w:eastAsia="Times New Roman"/>
          <w:lang w:eastAsia="es-ES"/>
        </w:rPr>
        <w:t>I.- Que la Unidad de Adquisiciones y contrataciones Institucionales, realizó el proceso de libre gestión para la “</w:t>
      </w:r>
      <w:r w:rsidRPr="00223F48">
        <w:rPr>
          <w:rFonts w:eastAsia="Times New Roman"/>
          <w:b/>
          <w:lang w:eastAsia="es-ES"/>
        </w:rPr>
        <w:t>COMPRA DE RODAJE COMPLETO PARA PALA MECANICA CATERPILLAR”</w:t>
      </w:r>
      <w:r w:rsidRPr="00223F48">
        <w:rPr>
          <w:rFonts w:eastAsia="Times New Roman"/>
          <w:lang w:eastAsia="es-ES"/>
        </w:rPr>
        <w:t xml:space="preserve"> según correlativo 20220070</w:t>
      </w:r>
    </w:p>
    <w:p w14:paraId="0FA41DB7" w14:textId="77777777" w:rsidR="00FE6068" w:rsidRPr="00223F48" w:rsidRDefault="00FE6068" w:rsidP="00FE6068">
      <w:pPr>
        <w:spacing w:after="0" w:line="240" w:lineRule="auto"/>
        <w:jc w:val="both"/>
        <w:rPr>
          <w:rFonts w:eastAsia="Times New Roman"/>
          <w:lang w:eastAsia="es-ES"/>
        </w:rPr>
      </w:pPr>
    </w:p>
    <w:p w14:paraId="2614C030" w14:textId="77777777" w:rsidR="00FE6068" w:rsidRPr="00223F48" w:rsidRDefault="00FE6068" w:rsidP="00FE6068">
      <w:pPr>
        <w:spacing w:after="0" w:line="240" w:lineRule="auto"/>
        <w:jc w:val="both"/>
        <w:rPr>
          <w:rFonts w:eastAsia="Times New Roman"/>
          <w:lang w:val="es-ES" w:eastAsia="es-ES"/>
        </w:rPr>
      </w:pPr>
      <w:r w:rsidRPr="00223F48">
        <w:rPr>
          <w:rFonts w:eastAsia="Times New Roman"/>
          <w:lang w:val="es-ES" w:eastAsia="es-ES"/>
        </w:rPr>
        <w:t xml:space="preserve">II.- Que se realizó la publicación en la plataforma </w:t>
      </w:r>
      <w:proofErr w:type="gramStart"/>
      <w:r w:rsidRPr="00223F48">
        <w:rPr>
          <w:rFonts w:eastAsia="Times New Roman"/>
          <w:lang w:val="es-ES" w:eastAsia="es-ES"/>
        </w:rPr>
        <w:t>COMPRASAL,  luego</w:t>
      </w:r>
      <w:proofErr w:type="gramEnd"/>
      <w:r w:rsidRPr="00223F48">
        <w:rPr>
          <w:rFonts w:eastAsia="Times New Roman"/>
          <w:lang w:val="es-ES" w:eastAsia="es-ES"/>
        </w:rPr>
        <w:t xml:space="preserve"> de realizarse la publicación se invitó 3 empresas a participar en el proceso </w:t>
      </w:r>
    </w:p>
    <w:p w14:paraId="051DA897" w14:textId="77777777" w:rsidR="00FE6068" w:rsidRPr="00223F48" w:rsidRDefault="00FE6068" w:rsidP="00FE6068">
      <w:pPr>
        <w:spacing w:after="0" w:line="240" w:lineRule="auto"/>
        <w:jc w:val="both"/>
        <w:rPr>
          <w:rFonts w:eastAsia="Times New Roman"/>
          <w:lang w:val="es-ES" w:eastAsia="es-ES"/>
        </w:rPr>
      </w:pPr>
    </w:p>
    <w:p w14:paraId="5DD95057" w14:textId="77777777" w:rsidR="00FE6068" w:rsidRPr="00223F48" w:rsidRDefault="00FE6068" w:rsidP="00FE6068">
      <w:pPr>
        <w:spacing w:after="0" w:line="240" w:lineRule="auto"/>
        <w:jc w:val="both"/>
        <w:rPr>
          <w:rFonts w:eastAsia="Times New Roman"/>
          <w:lang w:val="es-ES" w:eastAsia="es-ES"/>
        </w:rPr>
      </w:pPr>
      <w:r w:rsidRPr="00223F48">
        <w:rPr>
          <w:rFonts w:eastAsia="Times New Roman"/>
          <w:lang w:val="es-ES" w:eastAsia="es-ES"/>
        </w:rPr>
        <w:t>III.- Que las tres empresas que se invitaron, presentaron ofertas: INDUSTRIAS PARTS S.A. DE C.V.</w:t>
      </w:r>
      <w:proofErr w:type="gramStart"/>
      <w:r w:rsidRPr="00223F48">
        <w:rPr>
          <w:rFonts w:eastAsia="Times New Roman"/>
          <w:lang w:val="es-ES" w:eastAsia="es-ES"/>
        </w:rPr>
        <w:t>,  MAQUI</w:t>
      </w:r>
      <w:proofErr w:type="gramEnd"/>
      <w:r w:rsidRPr="00223F48">
        <w:rPr>
          <w:rFonts w:eastAsia="Times New Roman"/>
          <w:lang w:val="es-ES" w:eastAsia="es-ES"/>
        </w:rPr>
        <w:t xml:space="preserve">-PARTS Y COMPAÑÍA GENERAL DE EQUIPOS S.A. DE C.V.  </w:t>
      </w:r>
    </w:p>
    <w:p w14:paraId="74EC0F3D" w14:textId="77777777" w:rsidR="00FE6068" w:rsidRPr="00223F48" w:rsidRDefault="00FE6068" w:rsidP="00FE6068">
      <w:pPr>
        <w:tabs>
          <w:tab w:val="left" w:pos="1425"/>
        </w:tabs>
        <w:spacing w:after="0" w:line="240" w:lineRule="auto"/>
        <w:jc w:val="both"/>
        <w:rPr>
          <w:b/>
        </w:rPr>
      </w:pPr>
    </w:p>
    <w:p w14:paraId="1F119E1C" w14:textId="77777777" w:rsidR="00FE6068" w:rsidRPr="00223F48" w:rsidRDefault="00FE6068" w:rsidP="00FE6068">
      <w:pPr>
        <w:spacing w:after="0" w:line="240" w:lineRule="auto"/>
        <w:jc w:val="both"/>
      </w:pPr>
      <w:r w:rsidRPr="00223F48">
        <w:t>IV.- Que la Comisión de Evaluación de Ofertas, después de realizar el análisis y evaluación de las propuestas presentadas por los ofertantes, determinó que: COMPAÑÍA GENERAL DE EQUIPOS S.A. DE C.V. cumple con todas las especificaciones requeridas según la evaluación del especialista en la materia, su oferta es la que ofrece un menor precio.</w:t>
      </w:r>
    </w:p>
    <w:p w14:paraId="01EB50E6" w14:textId="77777777" w:rsidR="00FE6068" w:rsidRPr="00223F48" w:rsidRDefault="00FE6068" w:rsidP="00FE6068">
      <w:pPr>
        <w:spacing w:after="0" w:line="240" w:lineRule="auto"/>
        <w:jc w:val="both"/>
      </w:pPr>
    </w:p>
    <w:p w14:paraId="3B8B27ED" w14:textId="77777777" w:rsidR="00FE6068" w:rsidRPr="00223F48" w:rsidRDefault="00FE6068" w:rsidP="00FE6068">
      <w:pPr>
        <w:spacing w:line="256" w:lineRule="auto"/>
        <w:jc w:val="both"/>
      </w:pPr>
      <w:r w:rsidRPr="00223F48">
        <w:t xml:space="preserve">POR </w:t>
      </w:r>
      <w:proofErr w:type="gramStart"/>
      <w:r w:rsidRPr="00223F48">
        <w:t>TANTO</w:t>
      </w:r>
      <w:proofErr w:type="gramEnd"/>
      <w:r w:rsidRPr="00223F48">
        <w:t xml:space="preserve"> el Concejo Municipal en uso de las facultades que le confiere el Código Municipal y la Ley de Adquisiciones y Contrataciones de la Administración Pública, ACUERDA:</w:t>
      </w:r>
    </w:p>
    <w:p w14:paraId="6487748E" w14:textId="77777777" w:rsidR="00FE6068" w:rsidRPr="00223F48" w:rsidRDefault="00FE6068" w:rsidP="00FE6068">
      <w:pPr>
        <w:numPr>
          <w:ilvl w:val="0"/>
          <w:numId w:val="22"/>
        </w:numPr>
        <w:spacing w:line="256" w:lineRule="auto"/>
        <w:contextualSpacing/>
        <w:jc w:val="both"/>
      </w:pPr>
      <w:r w:rsidRPr="00223F48">
        <w:rPr>
          <w:rFonts w:eastAsia="Tw Cen MT"/>
          <w:szCs w:val="24"/>
          <w:lang w:eastAsia="es-SV" w:bidi="es-SV"/>
        </w:rPr>
        <w:t>Adjudicar</w:t>
      </w:r>
      <w:r w:rsidRPr="00223F48">
        <w:rPr>
          <w:rFonts w:eastAsia="Tw Cen MT"/>
          <w:bCs/>
          <w:szCs w:val="24"/>
          <w:lang w:eastAsia="es-SV" w:bidi="es-SV"/>
        </w:rPr>
        <w:t xml:space="preserve"> el proceso de libre gestión denominado</w:t>
      </w:r>
      <w:r w:rsidRPr="00223F48">
        <w:rPr>
          <w:rFonts w:eastAsia="Tw Cen MT"/>
          <w:b/>
          <w:szCs w:val="24"/>
          <w:lang w:eastAsia="es-SV" w:bidi="es-SV"/>
        </w:rPr>
        <w:t xml:space="preserve"> </w:t>
      </w:r>
      <w:r w:rsidRPr="00223F48">
        <w:rPr>
          <w:rFonts w:eastAsia="Times New Roman"/>
          <w:b/>
          <w:bCs/>
          <w:lang w:eastAsia="es-ES"/>
        </w:rPr>
        <w:t>“</w:t>
      </w:r>
      <w:r w:rsidRPr="00223F48">
        <w:rPr>
          <w:rFonts w:eastAsia="Times New Roman"/>
          <w:b/>
          <w:lang w:eastAsia="es-ES"/>
        </w:rPr>
        <w:t>COMPRA DE RODAJE COMPLETO PARA PALA MECANICA CATERPILLAR</w:t>
      </w:r>
      <w:r w:rsidRPr="00223F48">
        <w:rPr>
          <w:rFonts w:eastAsia="Times New Roman"/>
          <w:b/>
          <w:bCs/>
          <w:lang w:eastAsia="es-ES"/>
        </w:rPr>
        <w:t xml:space="preserve">” </w:t>
      </w:r>
      <w:r w:rsidRPr="00223F48">
        <w:rPr>
          <w:rFonts w:eastAsia="Tw Cen MT"/>
          <w:szCs w:val="24"/>
          <w:lang w:eastAsia="es-SV" w:bidi="es-SV"/>
        </w:rPr>
        <w:t xml:space="preserve">en forma TOTAL la libre gestión al ofertante: </w:t>
      </w:r>
      <w:r w:rsidRPr="00223F48">
        <w:rPr>
          <w:b/>
        </w:rPr>
        <w:t>COMPAÑÍA GENERAL DE EQUIPOS S.A. DE C.V.</w:t>
      </w:r>
      <w:r w:rsidRPr="00223F48">
        <w:t xml:space="preserve">, por la cantidad de CINCUENTA Y UN MIL TRESCIENTOS OCHENTA Y CINCO 94/100 DOLARES DE LOS ESTADOS UNIDOS DE AMÉRICA ($51,385.94), </w:t>
      </w:r>
      <w:r w:rsidRPr="00223F48">
        <w:rPr>
          <w:rFonts w:eastAsia="Tw Cen MT"/>
          <w:szCs w:val="24"/>
          <w:lang w:eastAsia="es-SV" w:bidi="es-SV"/>
        </w:rPr>
        <w:t xml:space="preserve">Por cumplir con los requisitos de evaluación técnica y por ser precios acordes al presupuesto institucional, incluyendo los impuestos </w:t>
      </w:r>
      <w:proofErr w:type="gramStart"/>
      <w:r w:rsidRPr="00223F48">
        <w:rPr>
          <w:rFonts w:eastAsia="Tw Cen MT"/>
          <w:szCs w:val="24"/>
          <w:lang w:eastAsia="es-SV" w:bidi="es-SV"/>
        </w:rPr>
        <w:t>correspondientes.-</w:t>
      </w:r>
      <w:proofErr w:type="gramEnd"/>
    </w:p>
    <w:p w14:paraId="3B8F6B0A" w14:textId="77777777" w:rsidR="00FE6068" w:rsidRPr="00223F48" w:rsidRDefault="00FE6068" w:rsidP="00FE6068">
      <w:pPr>
        <w:spacing w:line="256" w:lineRule="auto"/>
        <w:jc w:val="both"/>
      </w:pPr>
      <w:r w:rsidRPr="00223F48">
        <w:t>COMUNIQUESE</w:t>
      </w:r>
    </w:p>
    <w:p w14:paraId="080A375A" w14:textId="77777777" w:rsidR="00FE6068" w:rsidRDefault="00FE6068" w:rsidP="00FE6068">
      <w:pPr>
        <w:spacing w:after="0" w:line="240" w:lineRule="auto"/>
        <w:contextualSpacing/>
        <w:jc w:val="both"/>
        <w:rPr>
          <w:rFonts w:eastAsia="Calibri"/>
        </w:rPr>
      </w:pPr>
    </w:p>
    <w:p w14:paraId="0AFA2D93" w14:textId="77777777" w:rsidR="00FE6068" w:rsidRPr="002C77A0" w:rsidRDefault="00FE6068" w:rsidP="00FE6068">
      <w:pPr>
        <w:spacing w:after="0" w:line="240" w:lineRule="auto"/>
        <w:jc w:val="both"/>
        <w:rPr>
          <w:rFonts w:eastAsia="Calibri"/>
          <w:b/>
          <w:bCs/>
          <w:spacing w:val="-3"/>
          <w:szCs w:val="24"/>
          <w:u w:val="single"/>
        </w:rPr>
      </w:pPr>
      <w:bookmarkStart w:id="6" w:name="_Hlk103953655"/>
      <w:r w:rsidRPr="002C77A0">
        <w:rPr>
          <w:rFonts w:eastAsia="Calibri"/>
          <w:b/>
          <w:bCs/>
          <w:spacing w:val="-3"/>
          <w:szCs w:val="24"/>
          <w:u w:val="single"/>
        </w:rPr>
        <w:t>ACUERDO NÚMERO</w:t>
      </w:r>
      <w:r>
        <w:rPr>
          <w:rFonts w:eastAsia="Calibri"/>
          <w:b/>
          <w:bCs/>
          <w:spacing w:val="-3"/>
          <w:szCs w:val="24"/>
          <w:u w:val="single"/>
        </w:rPr>
        <w:t xml:space="preserve"> NUEVE: </w:t>
      </w:r>
    </w:p>
    <w:p w14:paraId="3AB30485" w14:textId="77777777" w:rsidR="00FE6068" w:rsidRPr="002C77A0" w:rsidRDefault="00FE6068" w:rsidP="00FE6068">
      <w:pPr>
        <w:spacing w:after="0" w:line="240" w:lineRule="auto"/>
        <w:jc w:val="both"/>
        <w:rPr>
          <w:rFonts w:eastAsia="Calibri"/>
          <w:b/>
          <w:bCs/>
          <w:spacing w:val="-3"/>
          <w:szCs w:val="24"/>
          <w:u w:val="single"/>
        </w:rPr>
      </w:pPr>
    </w:p>
    <w:p w14:paraId="00C12AED" w14:textId="77777777" w:rsidR="00FE6068" w:rsidRPr="002C77A0" w:rsidRDefault="00FE6068" w:rsidP="00FE6068">
      <w:pPr>
        <w:spacing w:line="256" w:lineRule="auto"/>
        <w:jc w:val="both"/>
      </w:pPr>
      <w:r w:rsidRPr="002C77A0">
        <w:t xml:space="preserve">CONSIDERANDO: </w:t>
      </w:r>
    </w:p>
    <w:p w14:paraId="0D9879F4" w14:textId="77777777" w:rsidR="00FE6068" w:rsidRPr="002C77A0" w:rsidRDefault="00FE6068" w:rsidP="00FE6068">
      <w:pPr>
        <w:spacing w:after="0" w:line="240" w:lineRule="auto"/>
        <w:contextualSpacing/>
        <w:jc w:val="both"/>
        <w:rPr>
          <w:szCs w:val="24"/>
        </w:rPr>
      </w:pPr>
      <w:r w:rsidRPr="002C77A0">
        <w:rPr>
          <w:rFonts w:eastAsia="Times New Roman"/>
          <w:lang w:eastAsia="es-ES"/>
        </w:rPr>
        <w:t>I.- Que la Unidad de Adquisiciones y contrataciones Institucionales, realizó el proceso de libre gestión para la “</w:t>
      </w:r>
      <w:r w:rsidRPr="002C77A0">
        <w:rPr>
          <w:rFonts w:eastAsia="Times New Roman"/>
          <w:b/>
          <w:lang w:eastAsia="es-ES"/>
        </w:rPr>
        <w:t>COMPRA DE ACUMULADOR DE PRESION DE NITROGENO Y CONTROL DE VALVULAS PARA RETROEXCAVADORA”</w:t>
      </w:r>
      <w:r w:rsidRPr="002C77A0">
        <w:rPr>
          <w:rFonts w:eastAsia="Times New Roman"/>
          <w:lang w:eastAsia="es-ES"/>
        </w:rPr>
        <w:t xml:space="preserve"> según correlativo 20220071</w:t>
      </w:r>
    </w:p>
    <w:p w14:paraId="2D8B2D6E" w14:textId="77777777" w:rsidR="00FE6068" w:rsidRPr="002C77A0" w:rsidRDefault="00FE6068" w:rsidP="00FE6068">
      <w:pPr>
        <w:spacing w:after="0" w:line="240" w:lineRule="auto"/>
        <w:jc w:val="both"/>
        <w:rPr>
          <w:rFonts w:eastAsia="Times New Roman"/>
          <w:lang w:eastAsia="es-ES"/>
        </w:rPr>
      </w:pPr>
    </w:p>
    <w:p w14:paraId="4F5AA53F" w14:textId="77777777" w:rsidR="00FE6068" w:rsidRPr="002C77A0" w:rsidRDefault="00FE6068" w:rsidP="00FE6068">
      <w:pPr>
        <w:spacing w:after="0" w:line="240" w:lineRule="auto"/>
        <w:jc w:val="both"/>
        <w:rPr>
          <w:rFonts w:eastAsia="Times New Roman"/>
          <w:lang w:val="es-ES" w:eastAsia="es-ES"/>
        </w:rPr>
      </w:pPr>
      <w:r w:rsidRPr="002C77A0">
        <w:rPr>
          <w:rFonts w:eastAsia="Times New Roman"/>
          <w:lang w:val="es-ES" w:eastAsia="es-ES"/>
        </w:rPr>
        <w:t xml:space="preserve">II.- Que se realizó la publicación en la plataforma </w:t>
      </w:r>
      <w:proofErr w:type="gramStart"/>
      <w:r w:rsidRPr="002C77A0">
        <w:rPr>
          <w:rFonts w:eastAsia="Times New Roman"/>
          <w:lang w:val="es-ES" w:eastAsia="es-ES"/>
        </w:rPr>
        <w:t>COMPRASAL,  luego</w:t>
      </w:r>
      <w:proofErr w:type="gramEnd"/>
      <w:r w:rsidRPr="002C77A0">
        <w:rPr>
          <w:rFonts w:eastAsia="Times New Roman"/>
          <w:lang w:val="es-ES" w:eastAsia="es-ES"/>
        </w:rPr>
        <w:t xml:space="preserve"> de realizarse la publicación se invitó 3 empresas a participar en el proceso </w:t>
      </w:r>
    </w:p>
    <w:p w14:paraId="638240A2" w14:textId="77777777" w:rsidR="00FE6068" w:rsidRPr="002C77A0" w:rsidRDefault="00FE6068" w:rsidP="00FE6068">
      <w:pPr>
        <w:spacing w:after="0" w:line="240" w:lineRule="auto"/>
        <w:jc w:val="both"/>
        <w:rPr>
          <w:rFonts w:eastAsia="Times New Roman"/>
          <w:lang w:val="es-ES" w:eastAsia="es-ES"/>
        </w:rPr>
      </w:pPr>
    </w:p>
    <w:p w14:paraId="16F667D0" w14:textId="77777777" w:rsidR="00FE6068" w:rsidRPr="002C77A0" w:rsidRDefault="00FE6068" w:rsidP="00FE6068">
      <w:pPr>
        <w:spacing w:after="0" w:line="240" w:lineRule="auto"/>
        <w:jc w:val="both"/>
        <w:rPr>
          <w:rFonts w:eastAsia="Times New Roman"/>
          <w:lang w:val="es-ES" w:eastAsia="es-ES"/>
        </w:rPr>
      </w:pPr>
      <w:r w:rsidRPr="002C77A0">
        <w:rPr>
          <w:rFonts w:eastAsia="Times New Roman"/>
          <w:lang w:val="es-ES" w:eastAsia="es-ES"/>
        </w:rPr>
        <w:t xml:space="preserve">III.- Que las tres empresas que se invitaron, presentaron ofertas: MAQUI-PARTS (SUSANA YAMILETH VASQUEZ BERNAL), LTE RENTA EQUIPOS S.A DE C.V. </w:t>
      </w:r>
      <w:proofErr w:type="gramStart"/>
      <w:r w:rsidRPr="002C77A0">
        <w:rPr>
          <w:rFonts w:eastAsia="Times New Roman"/>
          <w:lang w:val="es-ES" w:eastAsia="es-ES"/>
        </w:rPr>
        <w:t>Y  F</w:t>
      </w:r>
      <w:proofErr w:type="gramEnd"/>
      <w:r w:rsidRPr="002C77A0">
        <w:rPr>
          <w:rFonts w:eastAsia="Times New Roman"/>
          <w:lang w:val="es-ES" w:eastAsia="es-ES"/>
        </w:rPr>
        <w:t xml:space="preserve">&amp;C MAQUINARIA Y EQUIPOS  </w:t>
      </w:r>
    </w:p>
    <w:p w14:paraId="05F94BB1" w14:textId="77777777" w:rsidR="00FE6068" w:rsidRPr="002C77A0" w:rsidRDefault="00FE6068" w:rsidP="00FE6068">
      <w:pPr>
        <w:tabs>
          <w:tab w:val="left" w:pos="1425"/>
        </w:tabs>
        <w:spacing w:after="0" w:line="240" w:lineRule="auto"/>
        <w:jc w:val="both"/>
        <w:rPr>
          <w:b/>
        </w:rPr>
      </w:pPr>
    </w:p>
    <w:p w14:paraId="47D97076" w14:textId="77777777" w:rsidR="00FE6068" w:rsidRPr="002C77A0" w:rsidRDefault="00FE6068" w:rsidP="00FE6068">
      <w:pPr>
        <w:spacing w:after="0" w:line="240" w:lineRule="auto"/>
        <w:jc w:val="both"/>
      </w:pPr>
      <w:r w:rsidRPr="002C77A0">
        <w:t>IV.- Que la Comisión de Evaluación de Ofertas, después de realizar el análisis y evaluación de las propuestas presentadas por los ofertantes, determinó que: COMPAÑÍA GENERAL DE EQUIPOS S.A. DE C.V. cumple con todas las especificaciones requeridas según la evaluación del especialista en la materia, su oferta es la que ofrece un menor precio.</w:t>
      </w:r>
    </w:p>
    <w:p w14:paraId="7BBC2A51" w14:textId="77777777" w:rsidR="00FE6068" w:rsidRPr="002C77A0" w:rsidRDefault="00FE6068" w:rsidP="00FE6068">
      <w:pPr>
        <w:spacing w:after="0" w:line="240" w:lineRule="auto"/>
        <w:contextualSpacing/>
        <w:jc w:val="both"/>
      </w:pPr>
    </w:p>
    <w:p w14:paraId="7CB06241" w14:textId="77777777" w:rsidR="00FE6068" w:rsidRPr="002C77A0" w:rsidRDefault="00FE6068" w:rsidP="00FE6068">
      <w:pPr>
        <w:spacing w:after="0" w:line="240" w:lineRule="auto"/>
        <w:jc w:val="both"/>
      </w:pPr>
    </w:p>
    <w:p w14:paraId="15B64922" w14:textId="77777777" w:rsidR="00FE6068" w:rsidRDefault="00FE6068" w:rsidP="00FE6068">
      <w:pPr>
        <w:spacing w:line="256" w:lineRule="auto"/>
        <w:jc w:val="both"/>
      </w:pPr>
      <w:r w:rsidRPr="002C77A0">
        <w:t xml:space="preserve">POR </w:t>
      </w:r>
      <w:proofErr w:type="gramStart"/>
      <w:r w:rsidRPr="002C77A0">
        <w:t>TANTO</w:t>
      </w:r>
      <w:proofErr w:type="gramEnd"/>
      <w:r w:rsidRPr="002C77A0">
        <w:t xml:space="preserve"> el Concejo Municipal en uso de las facultades que le confiere el Código Municipal y la Ley de Adquisiciones y Contrataciones de la Administración Pública, ACUERDA:</w:t>
      </w:r>
    </w:p>
    <w:p w14:paraId="0D205806" w14:textId="77777777" w:rsidR="00FE6068" w:rsidRPr="00660D50" w:rsidRDefault="00FE6068" w:rsidP="00FE6068">
      <w:pPr>
        <w:spacing w:line="256" w:lineRule="auto"/>
        <w:jc w:val="both"/>
      </w:pPr>
      <w:r w:rsidRPr="00660D50">
        <w:rPr>
          <w:rFonts w:eastAsia="Tw Cen MT"/>
          <w:szCs w:val="24"/>
          <w:lang w:eastAsia="es-SV" w:bidi="es-SV"/>
        </w:rPr>
        <w:lastRenderedPageBreak/>
        <w:t>Adjudicar</w:t>
      </w:r>
      <w:r w:rsidRPr="00660D50">
        <w:rPr>
          <w:rFonts w:eastAsia="Tw Cen MT"/>
          <w:bCs/>
          <w:szCs w:val="24"/>
          <w:lang w:eastAsia="es-SV" w:bidi="es-SV"/>
        </w:rPr>
        <w:t xml:space="preserve"> el proceso de libre gestión denominado</w:t>
      </w:r>
      <w:r w:rsidRPr="00660D50">
        <w:rPr>
          <w:rFonts w:eastAsia="Tw Cen MT"/>
          <w:b/>
          <w:szCs w:val="24"/>
          <w:lang w:eastAsia="es-SV" w:bidi="es-SV"/>
        </w:rPr>
        <w:t xml:space="preserve"> </w:t>
      </w:r>
      <w:r w:rsidRPr="00660D50">
        <w:rPr>
          <w:rFonts w:eastAsia="Times New Roman"/>
          <w:lang w:eastAsia="es-ES"/>
        </w:rPr>
        <w:t>“</w:t>
      </w:r>
      <w:r w:rsidRPr="00660D50">
        <w:rPr>
          <w:rFonts w:eastAsia="Times New Roman"/>
          <w:b/>
          <w:lang w:eastAsia="es-ES"/>
        </w:rPr>
        <w:t>COMPRA DE ACUMULADOR DE PRESION DE NITROGENO Y CONTROL DE VALVULAS PARA RETROEXCAVADORA”</w:t>
      </w:r>
      <w:r w:rsidRPr="00660D50">
        <w:rPr>
          <w:rFonts w:eastAsia="Times New Roman"/>
          <w:lang w:eastAsia="es-ES"/>
        </w:rPr>
        <w:t xml:space="preserve"> según correlativo 20220071 por el monto de NUEVE MIL SEISCIENTOS TREINTA 00/100 ($9,630.00) a la empresa MAQUI-PARTS, (SUSANA YAMILETH VASQUEZ BERNAL) por ofrecer un suministro de acuerdo a nuestras necesidades</w:t>
      </w:r>
      <w:r>
        <w:rPr>
          <w:rFonts w:eastAsia="Times New Roman"/>
          <w:lang w:eastAsia="es-ES"/>
        </w:rPr>
        <w:t>.</w:t>
      </w:r>
    </w:p>
    <w:p w14:paraId="2CDD9A46" w14:textId="77777777" w:rsidR="00FE6068" w:rsidRPr="002C77A0" w:rsidRDefault="00FE6068" w:rsidP="00FE6068">
      <w:pPr>
        <w:tabs>
          <w:tab w:val="left" w:pos="1425"/>
        </w:tabs>
        <w:spacing w:after="0" w:line="240" w:lineRule="auto"/>
        <w:jc w:val="both"/>
        <w:rPr>
          <w:b/>
        </w:rPr>
      </w:pPr>
      <w:r w:rsidRPr="002C77A0">
        <w:t>COMUNIQUESE.</w:t>
      </w:r>
    </w:p>
    <w:bookmarkEnd w:id="6"/>
    <w:p w14:paraId="4C743CD5" w14:textId="77777777" w:rsidR="00FE6068" w:rsidRDefault="00FE6068" w:rsidP="00FE6068">
      <w:pPr>
        <w:spacing w:after="0" w:line="240" w:lineRule="auto"/>
        <w:contextualSpacing/>
        <w:jc w:val="both"/>
        <w:rPr>
          <w:rFonts w:eastAsia="Calibri"/>
        </w:rPr>
      </w:pPr>
    </w:p>
    <w:p w14:paraId="224E8335" w14:textId="77777777" w:rsidR="00FE6068" w:rsidRDefault="00FE6068" w:rsidP="00FE6068">
      <w:pPr>
        <w:spacing w:after="0" w:line="240" w:lineRule="auto"/>
        <w:contextualSpacing/>
        <w:jc w:val="both"/>
        <w:rPr>
          <w:rFonts w:eastAsia="Calibri"/>
          <w:b/>
          <w:bCs/>
          <w:u w:val="single"/>
        </w:rPr>
      </w:pPr>
      <w:r w:rsidRPr="003B5608">
        <w:rPr>
          <w:rFonts w:eastAsia="Calibri"/>
          <w:b/>
          <w:bCs/>
          <w:u w:val="single"/>
        </w:rPr>
        <w:t>ACUERDO NÚMERO DIEZ:</w:t>
      </w:r>
    </w:p>
    <w:p w14:paraId="390C5B33" w14:textId="77777777" w:rsidR="00FE6068" w:rsidRDefault="00FE6068" w:rsidP="00FE6068">
      <w:pPr>
        <w:spacing w:after="0" w:line="240" w:lineRule="auto"/>
        <w:contextualSpacing/>
        <w:jc w:val="both"/>
        <w:rPr>
          <w:rFonts w:eastAsia="Calibri"/>
          <w:b/>
          <w:bCs/>
          <w:u w:val="single"/>
        </w:rPr>
      </w:pPr>
    </w:p>
    <w:p w14:paraId="2A13904A" w14:textId="77777777" w:rsidR="00FE6068" w:rsidRDefault="00FE6068" w:rsidP="00FE6068">
      <w:pPr>
        <w:spacing w:after="0" w:line="240" w:lineRule="auto"/>
        <w:contextualSpacing/>
        <w:jc w:val="both"/>
        <w:rPr>
          <w:rFonts w:eastAsia="Calibri"/>
        </w:rPr>
      </w:pPr>
      <w:r>
        <w:rPr>
          <w:rFonts w:eastAsia="Calibri"/>
        </w:rPr>
        <w:t>CONSIDERANDO:</w:t>
      </w:r>
    </w:p>
    <w:p w14:paraId="4B933BC7" w14:textId="77777777" w:rsidR="00FE6068" w:rsidRDefault="00FE6068" w:rsidP="00FE6068">
      <w:pPr>
        <w:spacing w:after="0" w:line="240" w:lineRule="auto"/>
        <w:contextualSpacing/>
        <w:jc w:val="both"/>
        <w:rPr>
          <w:rFonts w:eastAsia="Calibri"/>
        </w:rPr>
      </w:pPr>
    </w:p>
    <w:p w14:paraId="6A69136A" w14:textId="77777777" w:rsidR="00FE6068" w:rsidRDefault="00FE6068" w:rsidP="00FE6068">
      <w:pPr>
        <w:spacing w:after="0" w:line="240" w:lineRule="auto"/>
        <w:contextualSpacing/>
        <w:jc w:val="both"/>
        <w:rPr>
          <w:rFonts w:eastAsia="Calibri"/>
          <w:bCs/>
        </w:rPr>
      </w:pPr>
      <w:r>
        <w:rPr>
          <w:rFonts w:eastAsia="Calibri"/>
        </w:rPr>
        <w:t xml:space="preserve">I.- Que según acuerdo número diecisiete del acta número veintiuno de fecha trece de mayo del 2022, se </w:t>
      </w:r>
      <w:proofErr w:type="spellStart"/>
      <w:r>
        <w:rPr>
          <w:rFonts w:eastAsia="Calibri"/>
        </w:rPr>
        <w:t>girarón</w:t>
      </w:r>
      <w:proofErr w:type="spellEnd"/>
      <w:r>
        <w:rPr>
          <w:rFonts w:eastAsia="Calibri"/>
        </w:rPr>
        <w:t xml:space="preserve"> instrucciones al formulador de la carpeta </w:t>
      </w:r>
      <w:proofErr w:type="spellStart"/>
      <w:r>
        <w:rPr>
          <w:rFonts w:eastAsia="Calibri"/>
        </w:rPr>
        <w:t>ténica</w:t>
      </w:r>
      <w:proofErr w:type="spellEnd"/>
      <w:r>
        <w:rPr>
          <w:rFonts w:eastAsia="Calibri"/>
        </w:rPr>
        <w:t xml:space="preserve"> del </w:t>
      </w:r>
      <w:proofErr w:type="gramStart"/>
      <w:r>
        <w:rPr>
          <w:rFonts w:eastAsia="Calibri"/>
        </w:rPr>
        <w:t xml:space="preserve">proyecto  </w:t>
      </w:r>
      <w:r w:rsidRPr="00050FBC">
        <w:rPr>
          <w:rFonts w:eastAsia="Calibri"/>
          <w:b/>
        </w:rPr>
        <w:t>MEJORAMIENTO</w:t>
      </w:r>
      <w:proofErr w:type="gramEnd"/>
      <w:r w:rsidRPr="00050FBC">
        <w:rPr>
          <w:rFonts w:eastAsia="Calibri"/>
          <w:b/>
        </w:rPr>
        <w:t xml:space="preserve"> DE CALLE PRINCIPAL EL BRUJO MEDIANTE MUROS DE CONTENCIÓN DE MAMPOSTERÍA DE PIEDRA EN ZONAS DE RIESGO, CANTÓN EL BRUJO, MUNICIPIO DE METAPÁN, </w:t>
      </w:r>
      <w:r w:rsidRPr="00050FBC">
        <w:rPr>
          <w:rFonts w:eastAsia="Calibri"/>
          <w:bCs/>
        </w:rPr>
        <w:t xml:space="preserve">código </w:t>
      </w:r>
      <w:proofErr w:type="spellStart"/>
      <w:r w:rsidRPr="00050FBC">
        <w:rPr>
          <w:rFonts w:eastAsia="Calibri"/>
          <w:bCs/>
        </w:rPr>
        <w:t>N°</w:t>
      </w:r>
      <w:proofErr w:type="spellEnd"/>
      <w:r w:rsidRPr="00050FBC">
        <w:rPr>
          <w:rFonts w:eastAsia="Calibri"/>
          <w:bCs/>
        </w:rPr>
        <w:t xml:space="preserve"> 211206. Para que formule el presupuesto de la Obra Adicional </w:t>
      </w:r>
      <w:proofErr w:type="spellStart"/>
      <w:r w:rsidRPr="00050FBC">
        <w:rPr>
          <w:rFonts w:eastAsia="Calibri"/>
          <w:bCs/>
        </w:rPr>
        <w:t>N°</w:t>
      </w:r>
      <w:proofErr w:type="spellEnd"/>
      <w:r w:rsidRPr="00050FBC">
        <w:rPr>
          <w:rFonts w:eastAsia="Calibri"/>
          <w:bCs/>
        </w:rPr>
        <w:t xml:space="preserve"> 1. Con fondos de la carpeta técnica inicial.</w:t>
      </w:r>
    </w:p>
    <w:p w14:paraId="5C1AA658" w14:textId="77777777" w:rsidR="00FE6068" w:rsidRDefault="00FE6068" w:rsidP="00FE6068">
      <w:pPr>
        <w:spacing w:after="0" w:line="240" w:lineRule="auto"/>
        <w:contextualSpacing/>
        <w:jc w:val="both"/>
        <w:rPr>
          <w:rFonts w:eastAsia="Calibri"/>
          <w:bCs/>
        </w:rPr>
      </w:pPr>
    </w:p>
    <w:p w14:paraId="056C59D6" w14:textId="77777777" w:rsidR="00FE6068" w:rsidRDefault="00FE6068" w:rsidP="00FE6068">
      <w:pPr>
        <w:spacing w:after="0" w:line="240" w:lineRule="auto"/>
        <w:contextualSpacing/>
        <w:jc w:val="both"/>
        <w:rPr>
          <w:rFonts w:eastAsia="Calibri"/>
          <w:bCs/>
        </w:rPr>
      </w:pPr>
      <w:r>
        <w:rPr>
          <w:rFonts w:eastAsia="Calibri"/>
          <w:bCs/>
        </w:rPr>
        <w:t xml:space="preserve">II.- Que teniendo a la vista el presupuesto correspondiente a la obra </w:t>
      </w:r>
      <w:proofErr w:type="gramStart"/>
      <w:r>
        <w:rPr>
          <w:rFonts w:eastAsia="Calibri"/>
          <w:bCs/>
        </w:rPr>
        <w:t xml:space="preserve">adicional  </w:t>
      </w:r>
      <w:proofErr w:type="spellStart"/>
      <w:r>
        <w:rPr>
          <w:rFonts w:eastAsia="Calibri"/>
          <w:bCs/>
        </w:rPr>
        <w:t>N</w:t>
      </w:r>
      <w:proofErr w:type="gramEnd"/>
      <w:r>
        <w:rPr>
          <w:rFonts w:eastAsia="Calibri"/>
          <w:bCs/>
        </w:rPr>
        <w:t>°</w:t>
      </w:r>
      <w:proofErr w:type="spellEnd"/>
      <w:r>
        <w:rPr>
          <w:rFonts w:eastAsia="Calibri"/>
          <w:bCs/>
        </w:rPr>
        <w:t xml:space="preserve"> 1, por el monto de $ 5,326.90, presentado por la arquitecta Karina Lisseth Arana; y con el objetivo de continuar con la ejecución del proyecto.</w:t>
      </w:r>
    </w:p>
    <w:p w14:paraId="28BF0E62" w14:textId="77777777" w:rsidR="00FE6068" w:rsidRDefault="00FE6068" w:rsidP="00FE6068">
      <w:pPr>
        <w:spacing w:after="0" w:line="240" w:lineRule="auto"/>
        <w:contextualSpacing/>
        <w:jc w:val="both"/>
        <w:rPr>
          <w:rFonts w:eastAsia="Calibri"/>
          <w:bCs/>
        </w:rPr>
      </w:pPr>
    </w:p>
    <w:p w14:paraId="44977C73" w14:textId="77777777" w:rsidR="00FE6068" w:rsidRPr="004159DA" w:rsidRDefault="00FE6068" w:rsidP="00FE6068">
      <w:pPr>
        <w:tabs>
          <w:tab w:val="left" w:pos="1425"/>
        </w:tabs>
        <w:spacing w:after="0" w:line="240" w:lineRule="auto"/>
        <w:contextualSpacing/>
        <w:jc w:val="both"/>
        <w:rPr>
          <w:rFonts w:eastAsia="Calibri"/>
          <w:bCs/>
          <w:szCs w:val="24"/>
          <w:lang w:val="es-ES" w:eastAsia="es-ES"/>
        </w:rPr>
      </w:pPr>
      <w:r w:rsidRPr="004159DA">
        <w:rPr>
          <w:rFonts w:eastAsia="Calibri"/>
          <w:bCs/>
          <w:szCs w:val="24"/>
          <w:lang w:val="es-ES" w:eastAsia="es-ES"/>
        </w:rPr>
        <w:t xml:space="preserve">POR TANTO, El Concejo </w:t>
      </w:r>
      <w:proofErr w:type="gramStart"/>
      <w:r w:rsidRPr="004159DA">
        <w:rPr>
          <w:rFonts w:eastAsia="Calibri"/>
          <w:bCs/>
          <w:szCs w:val="24"/>
          <w:lang w:val="es-ES" w:eastAsia="es-ES"/>
        </w:rPr>
        <w:t>Municipal  en</w:t>
      </w:r>
      <w:proofErr w:type="gramEnd"/>
      <w:r w:rsidRPr="004159DA">
        <w:rPr>
          <w:rFonts w:eastAsia="Calibri"/>
          <w:bCs/>
          <w:szCs w:val="24"/>
          <w:lang w:val="es-ES" w:eastAsia="es-ES"/>
        </w:rPr>
        <w:t xml:space="preserve"> uso de las facultades que el Código Municipal les confiere, ACUERDA:</w:t>
      </w:r>
    </w:p>
    <w:p w14:paraId="028E201F" w14:textId="77777777" w:rsidR="00FE6068" w:rsidRPr="00E44583" w:rsidRDefault="00FE6068" w:rsidP="00FE6068">
      <w:pPr>
        <w:spacing w:after="0" w:line="240" w:lineRule="auto"/>
        <w:contextualSpacing/>
        <w:jc w:val="both"/>
        <w:rPr>
          <w:rFonts w:eastAsia="Calibri"/>
          <w:bCs/>
          <w:lang w:val="es-ES"/>
        </w:rPr>
      </w:pPr>
    </w:p>
    <w:p w14:paraId="2172FEA9" w14:textId="77777777" w:rsidR="00FE6068" w:rsidRPr="004159DA" w:rsidRDefault="00FE6068" w:rsidP="00FE6068">
      <w:pPr>
        <w:tabs>
          <w:tab w:val="left" w:pos="1425"/>
        </w:tabs>
        <w:spacing w:after="0" w:line="240" w:lineRule="auto"/>
        <w:contextualSpacing/>
        <w:jc w:val="both"/>
        <w:rPr>
          <w:rFonts w:eastAsia="Calibri"/>
          <w:bCs/>
          <w:szCs w:val="24"/>
          <w:lang w:val="es-ES" w:eastAsia="es-ES"/>
        </w:rPr>
      </w:pPr>
    </w:p>
    <w:p w14:paraId="53A0521E" w14:textId="77777777" w:rsidR="00FE6068" w:rsidRPr="00E44583" w:rsidRDefault="00FE6068" w:rsidP="00FE6068">
      <w:pPr>
        <w:numPr>
          <w:ilvl w:val="0"/>
          <w:numId w:val="25"/>
        </w:numPr>
        <w:tabs>
          <w:tab w:val="left" w:pos="1425"/>
        </w:tabs>
        <w:spacing w:after="0" w:line="240" w:lineRule="auto"/>
        <w:contextualSpacing/>
        <w:jc w:val="both"/>
        <w:rPr>
          <w:rFonts w:eastAsia="Calibri"/>
          <w:bCs/>
          <w:szCs w:val="24"/>
          <w:lang w:val="es-ES" w:eastAsia="es-ES"/>
        </w:rPr>
      </w:pPr>
      <w:r w:rsidRPr="004159DA">
        <w:rPr>
          <w:rFonts w:eastAsia="Calibri"/>
          <w:bCs/>
          <w:szCs w:val="24"/>
          <w:lang w:val="es-ES" w:eastAsia="es-ES"/>
        </w:rPr>
        <w:t xml:space="preserve">APROBAR el presupuesto de la obra adicional </w:t>
      </w:r>
      <w:proofErr w:type="spellStart"/>
      <w:r w:rsidRPr="004159DA">
        <w:rPr>
          <w:rFonts w:eastAsia="Calibri"/>
          <w:bCs/>
          <w:szCs w:val="24"/>
          <w:lang w:val="es-ES" w:eastAsia="es-ES"/>
        </w:rPr>
        <w:t>n°</w:t>
      </w:r>
      <w:proofErr w:type="spellEnd"/>
      <w:r w:rsidRPr="004159DA">
        <w:rPr>
          <w:rFonts w:eastAsia="Calibri"/>
          <w:bCs/>
          <w:szCs w:val="24"/>
          <w:lang w:val="es-ES" w:eastAsia="es-ES"/>
        </w:rPr>
        <w:t xml:space="preserve"> 1 del proyecto</w:t>
      </w:r>
      <w:r w:rsidRPr="00E44583">
        <w:rPr>
          <w:rFonts w:eastAsia="Calibri"/>
          <w:b/>
        </w:rPr>
        <w:t xml:space="preserve"> </w:t>
      </w:r>
      <w:r w:rsidRPr="00050FBC">
        <w:rPr>
          <w:rFonts w:eastAsia="Calibri"/>
          <w:b/>
        </w:rPr>
        <w:t>MEJORAMIENTO DE CALLE PRINCIPAL EL BRUJO MEDIANTE MUROS DE CONTENCIÓN DE MAMPOSTERÍA DE PIEDRA EN ZONAS DE RIESGO, CANTÓN EL BRUJO, MUNICIPIO DE METAPÁN,</w:t>
      </w:r>
      <w:r>
        <w:rPr>
          <w:rFonts w:eastAsia="Calibri"/>
          <w:b/>
        </w:rPr>
        <w:t xml:space="preserve"> </w:t>
      </w:r>
      <w:r>
        <w:rPr>
          <w:rFonts w:eastAsia="Calibri"/>
          <w:bCs/>
        </w:rPr>
        <w:t>por el monto de CINCO MIL TRESCIENTOS VEINTISÉIS 90/100 DÓLARES DE LOS ESTADOS UNIDOS DE AMÉRICA. ($5,326.90</w:t>
      </w:r>
      <w:proofErr w:type="gramStart"/>
      <w:r>
        <w:rPr>
          <w:rFonts w:eastAsia="Calibri"/>
          <w:bCs/>
        </w:rPr>
        <w:t xml:space="preserve">) </w:t>
      </w:r>
      <w:r w:rsidRPr="004159DA">
        <w:t xml:space="preserve"> con</w:t>
      </w:r>
      <w:proofErr w:type="gramEnd"/>
      <w:r w:rsidRPr="004159DA">
        <w:t xml:space="preserve"> fondos de la carpeta inicial</w:t>
      </w:r>
    </w:p>
    <w:p w14:paraId="487B26A2" w14:textId="77777777" w:rsidR="00FE6068" w:rsidRPr="004159DA" w:rsidRDefault="00FE6068" w:rsidP="00FE6068">
      <w:pPr>
        <w:tabs>
          <w:tab w:val="left" w:pos="1425"/>
        </w:tabs>
        <w:spacing w:after="0" w:line="240" w:lineRule="auto"/>
        <w:ind w:left="720"/>
        <w:contextualSpacing/>
        <w:jc w:val="both"/>
        <w:rPr>
          <w:rFonts w:eastAsia="Calibri"/>
          <w:bCs/>
          <w:szCs w:val="24"/>
          <w:lang w:val="es-ES" w:eastAsia="es-ES"/>
        </w:rPr>
      </w:pPr>
    </w:p>
    <w:p w14:paraId="3785F79C" w14:textId="77777777" w:rsidR="00FE6068" w:rsidRPr="004159DA" w:rsidRDefault="00FE6068" w:rsidP="00FE6068">
      <w:pPr>
        <w:numPr>
          <w:ilvl w:val="0"/>
          <w:numId w:val="25"/>
        </w:numPr>
        <w:tabs>
          <w:tab w:val="left" w:pos="1425"/>
        </w:tabs>
        <w:spacing w:after="0" w:line="240" w:lineRule="auto"/>
        <w:contextualSpacing/>
        <w:jc w:val="both"/>
        <w:rPr>
          <w:rFonts w:eastAsia="Calibri"/>
          <w:bCs/>
          <w:szCs w:val="24"/>
          <w:lang w:val="es-ES" w:eastAsia="es-ES"/>
        </w:rPr>
      </w:pPr>
      <w:r w:rsidRPr="004159DA">
        <w:rPr>
          <w:rFonts w:eastAsia="Calibri"/>
          <w:bCs/>
          <w:szCs w:val="24"/>
          <w:lang w:val="es-ES" w:eastAsia="es-ES"/>
        </w:rPr>
        <w:t>Autorizar la Unidad de Presupuesto a elaborar la reforma presupuestaria, de conformidad a detalle siguiente:</w:t>
      </w:r>
    </w:p>
    <w:p w14:paraId="2978DE96" w14:textId="77777777" w:rsidR="00FE6068" w:rsidRDefault="00FE6068" w:rsidP="00FE6068">
      <w:pPr>
        <w:tabs>
          <w:tab w:val="left" w:pos="1425"/>
        </w:tabs>
        <w:spacing w:after="0" w:line="240" w:lineRule="auto"/>
        <w:ind w:left="720"/>
        <w:contextualSpacing/>
        <w:jc w:val="both"/>
        <w:rPr>
          <w:rFonts w:eastAsia="Calibri"/>
          <w:bCs/>
          <w:szCs w:val="24"/>
          <w:lang w:val="es-ES" w:eastAsia="es-ES"/>
        </w:rPr>
      </w:pPr>
    </w:p>
    <w:p w14:paraId="1CFFDBD6" w14:textId="77777777" w:rsidR="00FE6068" w:rsidRDefault="00FE6068" w:rsidP="00FE6068">
      <w:pPr>
        <w:tabs>
          <w:tab w:val="left" w:pos="1425"/>
        </w:tabs>
        <w:spacing w:after="0" w:line="240" w:lineRule="auto"/>
        <w:ind w:left="720"/>
        <w:contextualSpacing/>
        <w:jc w:val="both"/>
        <w:rPr>
          <w:rFonts w:eastAsia="Calibri"/>
          <w:bCs/>
          <w:szCs w:val="24"/>
          <w:lang w:val="es-ES" w:eastAsia="es-ES"/>
        </w:rPr>
      </w:pPr>
    </w:p>
    <w:p w14:paraId="1EA17530" w14:textId="77777777" w:rsidR="00FE6068" w:rsidRDefault="00FE6068" w:rsidP="00FE6068">
      <w:pPr>
        <w:tabs>
          <w:tab w:val="left" w:pos="1425"/>
        </w:tabs>
        <w:spacing w:after="0" w:line="240" w:lineRule="auto"/>
        <w:ind w:left="720"/>
        <w:contextualSpacing/>
        <w:jc w:val="both"/>
        <w:rPr>
          <w:rFonts w:eastAsia="Calibri"/>
          <w:bCs/>
          <w:szCs w:val="24"/>
          <w:lang w:val="es-ES" w:eastAsia="es-ES"/>
        </w:rPr>
      </w:pPr>
    </w:p>
    <w:p w14:paraId="3319811D" w14:textId="77777777" w:rsidR="00FE6068" w:rsidRDefault="00FE6068" w:rsidP="00FE6068">
      <w:pPr>
        <w:tabs>
          <w:tab w:val="left" w:pos="1425"/>
        </w:tabs>
        <w:spacing w:after="0" w:line="240" w:lineRule="auto"/>
        <w:ind w:left="720"/>
        <w:contextualSpacing/>
        <w:jc w:val="both"/>
        <w:rPr>
          <w:rFonts w:eastAsia="Calibri"/>
          <w:bCs/>
          <w:szCs w:val="24"/>
          <w:lang w:val="es-ES" w:eastAsia="es-ES"/>
        </w:rPr>
      </w:pPr>
    </w:p>
    <w:p w14:paraId="747B04BB" w14:textId="77777777" w:rsidR="00FE6068" w:rsidRDefault="00FE6068" w:rsidP="00FE6068">
      <w:pPr>
        <w:tabs>
          <w:tab w:val="left" w:pos="1425"/>
        </w:tabs>
        <w:spacing w:after="0" w:line="240" w:lineRule="auto"/>
        <w:ind w:left="720"/>
        <w:contextualSpacing/>
        <w:jc w:val="both"/>
        <w:rPr>
          <w:rFonts w:eastAsia="Calibri"/>
          <w:bCs/>
          <w:szCs w:val="24"/>
          <w:lang w:val="es-ES" w:eastAsia="es-ES"/>
        </w:rPr>
      </w:pPr>
    </w:p>
    <w:p w14:paraId="2E7179EA" w14:textId="77777777" w:rsidR="00FE6068" w:rsidRDefault="00FE6068" w:rsidP="00FE6068">
      <w:pPr>
        <w:tabs>
          <w:tab w:val="left" w:pos="1425"/>
        </w:tabs>
        <w:spacing w:after="0" w:line="240" w:lineRule="auto"/>
        <w:ind w:left="720"/>
        <w:contextualSpacing/>
        <w:jc w:val="both"/>
        <w:rPr>
          <w:rFonts w:eastAsia="Calibri"/>
          <w:bCs/>
          <w:szCs w:val="24"/>
          <w:lang w:val="es-ES" w:eastAsia="es-ES"/>
        </w:rPr>
      </w:pPr>
    </w:p>
    <w:tbl>
      <w:tblPr>
        <w:tblW w:w="9771" w:type="dxa"/>
        <w:tblCellMar>
          <w:left w:w="70" w:type="dxa"/>
          <w:right w:w="70" w:type="dxa"/>
        </w:tblCellMar>
        <w:tblLook w:val="04A0" w:firstRow="1" w:lastRow="0" w:firstColumn="1" w:lastColumn="0" w:noHBand="0" w:noVBand="1"/>
      </w:tblPr>
      <w:tblGrid>
        <w:gridCol w:w="1266"/>
        <w:gridCol w:w="3686"/>
        <w:gridCol w:w="440"/>
        <w:gridCol w:w="540"/>
        <w:gridCol w:w="385"/>
        <w:gridCol w:w="619"/>
        <w:gridCol w:w="1418"/>
        <w:gridCol w:w="1417"/>
      </w:tblGrid>
      <w:tr w:rsidR="00FE6068" w:rsidRPr="00E44583" w14:paraId="4F152533" w14:textId="77777777" w:rsidTr="006559F7">
        <w:trPr>
          <w:trHeight w:val="315"/>
        </w:trPr>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25EC2C6"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COD</w:t>
            </w:r>
          </w:p>
        </w:tc>
        <w:tc>
          <w:tcPr>
            <w:tcW w:w="368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8630BAF" w14:textId="77777777" w:rsidR="00FE6068" w:rsidRPr="00E44583" w:rsidRDefault="00FE6068" w:rsidP="006559F7">
            <w:pPr>
              <w:spacing w:after="0" w:line="240" w:lineRule="auto"/>
              <w:jc w:val="center"/>
              <w:rPr>
                <w:rFonts w:eastAsia="Times New Roman"/>
                <w:b/>
                <w:bCs/>
                <w:color w:val="000000"/>
                <w:sz w:val="20"/>
                <w:szCs w:val="20"/>
                <w:lang w:eastAsia="es-SV"/>
              </w:rPr>
            </w:pPr>
            <w:r w:rsidRPr="00E44583">
              <w:rPr>
                <w:rFonts w:eastAsia="Times New Roman"/>
                <w:b/>
                <w:bCs/>
                <w:color w:val="000000"/>
                <w:sz w:val="20"/>
                <w:szCs w:val="20"/>
                <w:lang w:eastAsia="es-SV"/>
              </w:rPr>
              <w:t>CUENTA</w:t>
            </w:r>
          </w:p>
        </w:tc>
        <w:tc>
          <w:tcPr>
            <w:tcW w:w="1984" w:type="dxa"/>
            <w:gridSpan w:val="4"/>
            <w:tcBorders>
              <w:top w:val="single" w:sz="8" w:space="0" w:color="auto"/>
              <w:left w:val="nil"/>
              <w:bottom w:val="single" w:sz="8" w:space="0" w:color="auto"/>
              <w:right w:val="single" w:sz="8" w:space="0" w:color="000000"/>
            </w:tcBorders>
            <w:shd w:val="clear" w:color="000000" w:fill="FFFFFF"/>
            <w:noWrap/>
            <w:vAlign w:val="bottom"/>
            <w:hideMark/>
          </w:tcPr>
          <w:p w14:paraId="2AC405AD" w14:textId="77777777" w:rsidR="00FE6068" w:rsidRPr="00E44583" w:rsidRDefault="00FE6068" w:rsidP="006559F7">
            <w:pPr>
              <w:spacing w:after="0" w:line="240" w:lineRule="auto"/>
              <w:jc w:val="center"/>
              <w:rPr>
                <w:rFonts w:eastAsia="Times New Roman"/>
                <w:b/>
                <w:bCs/>
                <w:color w:val="000000"/>
                <w:sz w:val="20"/>
                <w:szCs w:val="20"/>
                <w:lang w:eastAsia="es-SV"/>
              </w:rPr>
            </w:pPr>
            <w:r w:rsidRPr="00E44583">
              <w:rPr>
                <w:rFonts w:eastAsia="Times New Roman"/>
                <w:b/>
                <w:bCs/>
                <w:color w:val="000000"/>
                <w:sz w:val="20"/>
                <w:szCs w:val="20"/>
                <w:lang w:eastAsia="es-SV"/>
              </w:rPr>
              <w:t>Expresión Pres.</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D1A942A" w14:textId="77777777" w:rsidR="00FE6068" w:rsidRPr="00E44583" w:rsidRDefault="00FE6068" w:rsidP="006559F7">
            <w:pPr>
              <w:spacing w:after="0" w:line="240" w:lineRule="auto"/>
              <w:jc w:val="center"/>
              <w:rPr>
                <w:rFonts w:eastAsia="Times New Roman"/>
                <w:b/>
                <w:bCs/>
                <w:color w:val="000000"/>
                <w:sz w:val="20"/>
                <w:szCs w:val="20"/>
                <w:lang w:eastAsia="es-SV"/>
              </w:rPr>
            </w:pPr>
            <w:r w:rsidRPr="00E44583">
              <w:rPr>
                <w:rFonts w:eastAsia="Times New Roman"/>
                <w:b/>
                <w:bCs/>
                <w:color w:val="000000"/>
                <w:sz w:val="20"/>
                <w:szCs w:val="20"/>
                <w:lang w:eastAsia="es-SV"/>
              </w:rPr>
              <w:t xml:space="preserve"> DISMINUYE </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FB2F2B0" w14:textId="77777777" w:rsidR="00FE6068" w:rsidRPr="00E44583" w:rsidRDefault="00FE6068" w:rsidP="006559F7">
            <w:pPr>
              <w:spacing w:after="0" w:line="240" w:lineRule="auto"/>
              <w:jc w:val="center"/>
              <w:rPr>
                <w:rFonts w:eastAsia="Times New Roman"/>
                <w:b/>
                <w:bCs/>
                <w:color w:val="000000"/>
                <w:sz w:val="20"/>
                <w:szCs w:val="20"/>
                <w:lang w:eastAsia="es-SV"/>
              </w:rPr>
            </w:pPr>
            <w:r w:rsidRPr="00E44583">
              <w:rPr>
                <w:rFonts w:eastAsia="Times New Roman"/>
                <w:b/>
                <w:bCs/>
                <w:color w:val="000000"/>
                <w:sz w:val="20"/>
                <w:szCs w:val="20"/>
                <w:lang w:eastAsia="es-SV"/>
              </w:rPr>
              <w:t xml:space="preserve"> AUMENTA </w:t>
            </w:r>
          </w:p>
        </w:tc>
      </w:tr>
      <w:tr w:rsidR="00FE6068" w:rsidRPr="00E44583" w14:paraId="3D0DD09D" w14:textId="77777777" w:rsidTr="006559F7">
        <w:trPr>
          <w:trHeight w:val="525"/>
        </w:trPr>
        <w:tc>
          <w:tcPr>
            <w:tcW w:w="1266" w:type="dxa"/>
            <w:vMerge/>
            <w:tcBorders>
              <w:top w:val="single" w:sz="8" w:space="0" w:color="auto"/>
              <w:left w:val="single" w:sz="8" w:space="0" w:color="auto"/>
              <w:bottom w:val="single" w:sz="8" w:space="0" w:color="000000"/>
              <w:right w:val="single" w:sz="8" w:space="0" w:color="auto"/>
            </w:tcBorders>
            <w:vAlign w:val="center"/>
            <w:hideMark/>
          </w:tcPr>
          <w:p w14:paraId="7940F881" w14:textId="77777777" w:rsidR="00FE6068" w:rsidRPr="00E44583" w:rsidRDefault="00FE6068" w:rsidP="006559F7">
            <w:pPr>
              <w:spacing w:after="0" w:line="240" w:lineRule="auto"/>
              <w:rPr>
                <w:rFonts w:eastAsia="Times New Roman"/>
                <w:b/>
                <w:bCs/>
                <w:color w:val="000000"/>
                <w:sz w:val="20"/>
                <w:szCs w:val="20"/>
                <w:lang w:eastAsia="es-SV"/>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14:paraId="4C8A6B0B" w14:textId="77777777" w:rsidR="00FE6068" w:rsidRPr="00E44583" w:rsidRDefault="00FE6068" w:rsidP="006559F7">
            <w:pPr>
              <w:spacing w:after="0" w:line="240" w:lineRule="auto"/>
              <w:rPr>
                <w:rFonts w:eastAsia="Times New Roman"/>
                <w:b/>
                <w:bCs/>
                <w:color w:val="000000"/>
                <w:sz w:val="20"/>
                <w:szCs w:val="20"/>
                <w:lang w:eastAsia="es-SV"/>
              </w:rPr>
            </w:pPr>
          </w:p>
        </w:tc>
        <w:tc>
          <w:tcPr>
            <w:tcW w:w="440" w:type="dxa"/>
            <w:tcBorders>
              <w:top w:val="nil"/>
              <w:left w:val="nil"/>
              <w:bottom w:val="single" w:sz="8" w:space="0" w:color="auto"/>
              <w:right w:val="single" w:sz="8" w:space="0" w:color="auto"/>
            </w:tcBorders>
            <w:shd w:val="clear" w:color="000000" w:fill="FFFFFF"/>
            <w:noWrap/>
            <w:vAlign w:val="center"/>
            <w:hideMark/>
          </w:tcPr>
          <w:p w14:paraId="75395A56" w14:textId="77777777" w:rsidR="00FE6068" w:rsidRPr="00E44583" w:rsidRDefault="00FE6068" w:rsidP="006559F7">
            <w:pPr>
              <w:spacing w:after="0" w:line="240" w:lineRule="auto"/>
              <w:jc w:val="center"/>
              <w:rPr>
                <w:rFonts w:eastAsia="Times New Roman"/>
                <w:b/>
                <w:bCs/>
                <w:color w:val="000000"/>
                <w:sz w:val="20"/>
                <w:szCs w:val="20"/>
                <w:lang w:eastAsia="es-SV"/>
              </w:rPr>
            </w:pPr>
            <w:r w:rsidRPr="00E44583">
              <w:rPr>
                <w:rFonts w:eastAsia="Times New Roman"/>
                <w:b/>
                <w:bCs/>
                <w:color w:val="000000"/>
                <w:sz w:val="20"/>
                <w:szCs w:val="20"/>
                <w:lang w:eastAsia="es-SV"/>
              </w:rPr>
              <w:t>AG</w:t>
            </w:r>
          </w:p>
        </w:tc>
        <w:tc>
          <w:tcPr>
            <w:tcW w:w="540" w:type="dxa"/>
            <w:tcBorders>
              <w:top w:val="nil"/>
              <w:left w:val="nil"/>
              <w:bottom w:val="single" w:sz="8" w:space="0" w:color="auto"/>
              <w:right w:val="single" w:sz="8" w:space="0" w:color="auto"/>
            </w:tcBorders>
            <w:shd w:val="clear" w:color="000000" w:fill="FFFFFF"/>
            <w:vAlign w:val="center"/>
            <w:hideMark/>
          </w:tcPr>
          <w:p w14:paraId="344B912D" w14:textId="77777777" w:rsidR="00FE6068" w:rsidRPr="00E44583" w:rsidRDefault="00FE6068" w:rsidP="006559F7">
            <w:pPr>
              <w:spacing w:after="0" w:line="240" w:lineRule="auto"/>
              <w:jc w:val="center"/>
              <w:rPr>
                <w:rFonts w:eastAsia="Times New Roman"/>
                <w:b/>
                <w:bCs/>
                <w:color w:val="000000"/>
                <w:sz w:val="20"/>
                <w:szCs w:val="20"/>
                <w:lang w:eastAsia="es-SV"/>
              </w:rPr>
            </w:pPr>
            <w:r w:rsidRPr="00E44583">
              <w:rPr>
                <w:rFonts w:eastAsia="Times New Roman"/>
                <w:b/>
                <w:bCs/>
                <w:color w:val="000000"/>
                <w:sz w:val="20"/>
                <w:szCs w:val="20"/>
                <w:lang w:eastAsia="es-SV"/>
              </w:rPr>
              <w:t>LT</w:t>
            </w:r>
          </w:p>
        </w:tc>
        <w:tc>
          <w:tcPr>
            <w:tcW w:w="385" w:type="dxa"/>
            <w:tcBorders>
              <w:top w:val="nil"/>
              <w:left w:val="nil"/>
              <w:bottom w:val="single" w:sz="8" w:space="0" w:color="auto"/>
              <w:right w:val="single" w:sz="8" w:space="0" w:color="auto"/>
            </w:tcBorders>
            <w:shd w:val="clear" w:color="000000" w:fill="FFFFFF"/>
            <w:vAlign w:val="center"/>
            <w:hideMark/>
          </w:tcPr>
          <w:p w14:paraId="520D2F9B" w14:textId="77777777" w:rsidR="00FE6068" w:rsidRPr="00E44583" w:rsidRDefault="00FE6068" w:rsidP="006559F7">
            <w:pPr>
              <w:spacing w:after="0" w:line="240" w:lineRule="auto"/>
              <w:jc w:val="center"/>
              <w:rPr>
                <w:rFonts w:eastAsia="Times New Roman"/>
                <w:b/>
                <w:bCs/>
                <w:color w:val="000000"/>
                <w:sz w:val="20"/>
                <w:szCs w:val="20"/>
                <w:lang w:eastAsia="es-SV"/>
              </w:rPr>
            </w:pPr>
            <w:r w:rsidRPr="00E44583">
              <w:rPr>
                <w:rFonts w:eastAsia="Times New Roman"/>
                <w:b/>
                <w:bCs/>
                <w:color w:val="000000"/>
                <w:sz w:val="20"/>
                <w:szCs w:val="20"/>
                <w:lang w:eastAsia="es-SV"/>
              </w:rPr>
              <w:t>FF</w:t>
            </w:r>
          </w:p>
        </w:tc>
        <w:tc>
          <w:tcPr>
            <w:tcW w:w="619" w:type="dxa"/>
            <w:tcBorders>
              <w:top w:val="nil"/>
              <w:left w:val="nil"/>
              <w:bottom w:val="single" w:sz="8" w:space="0" w:color="auto"/>
              <w:right w:val="single" w:sz="8" w:space="0" w:color="auto"/>
            </w:tcBorders>
            <w:shd w:val="clear" w:color="000000" w:fill="FFFFFF"/>
            <w:vAlign w:val="center"/>
            <w:hideMark/>
          </w:tcPr>
          <w:p w14:paraId="5EE8395B" w14:textId="77777777" w:rsidR="00FE6068" w:rsidRPr="00E44583" w:rsidRDefault="00FE6068" w:rsidP="006559F7">
            <w:pPr>
              <w:spacing w:after="0" w:line="240" w:lineRule="auto"/>
              <w:jc w:val="center"/>
              <w:rPr>
                <w:rFonts w:eastAsia="Times New Roman"/>
                <w:b/>
                <w:bCs/>
                <w:color w:val="000000"/>
                <w:sz w:val="20"/>
                <w:szCs w:val="20"/>
                <w:lang w:eastAsia="es-SV"/>
              </w:rPr>
            </w:pPr>
            <w:r w:rsidRPr="00E44583">
              <w:rPr>
                <w:rFonts w:eastAsia="Times New Roman"/>
                <w:b/>
                <w:bCs/>
                <w:color w:val="000000"/>
                <w:sz w:val="20"/>
                <w:szCs w:val="20"/>
                <w:lang w:eastAsia="es-SV"/>
              </w:rPr>
              <w:t>FR</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0DED2F0E" w14:textId="77777777" w:rsidR="00FE6068" w:rsidRPr="00E44583" w:rsidRDefault="00FE6068" w:rsidP="006559F7">
            <w:pPr>
              <w:spacing w:after="0" w:line="240" w:lineRule="auto"/>
              <w:rPr>
                <w:rFonts w:eastAsia="Times New Roman"/>
                <w:b/>
                <w:bCs/>
                <w:color w:val="000000"/>
                <w:sz w:val="20"/>
                <w:szCs w:val="20"/>
                <w:lang w:eastAsia="es-SV"/>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F32DB24" w14:textId="77777777" w:rsidR="00FE6068" w:rsidRPr="00E44583" w:rsidRDefault="00FE6068" w:rsidP="006559F7">
            <w:pPr>
              <w:spacing w:after="0" w:line="240" w:lineRule="auto"/>
              <w:rPr>
                <w:rFonts w:eastAsia="Times New Roman"/>
                <w:b/>
                <w:bCs/>
                <w:color w:val="000000"/>
                <w:sz w:val="20"/>
                <w:szCs w:val="20"/>
                <w:lang w:eastAsia="es-SV"/>
              </w:rPr>
            </w:pPr>
          </w:p>
        </w:tc>
      </w:tr>
      <w:tr w:rsidR="00FE6068" w:rsidRPr="00E44583" w14:paraId="723ADDF0" w14:textId="77777777" w:rsidTr="006559F7">
        <w:trPr>
          <w:trHeight w:val="315"/>
        </w:trPr>
        <w:tc>
          <w:tcPr>
            <w:tcW w:w="4952" w:type="dxa"/>
            <w:gridSpan w:val="2"/>
            <w:tcBorders>
              <w:top w:val="single" w:sz="8" w:space="0" w:color="auto"/>
              <w:left w:val="nil"/>
              <w:bottom w:val="single" w:sz="8" w:space="0" w:color="auto"/>
              <w:right w:val="nil"/>
            </w:tcBorders>
            <w:shd w:val="clear" w:color="000000" w:fill="FFFFFF"/>
            <w:noWrap/>
            <w:vAlign w:val="bottom"/>
            <w:hideMark/>
          </w:tcPr>
          <w:p w14:paraId="5608FD63"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CUENTAS PRESUPUESTARIAS DE EGRESOS QUE SE AFECTAN:</w:t>
            </w:r>
          </w:p>
        </w:tc>
        <w:tc>
          <w:tcPr>
            <w:tcW w:w="440" w:type="dxa"/>
            <w:tcBorders>
              <w:top w:val="nil"/>
              <w:left w:val="nil"/>
              <w:bottom w:val="single" w:sz="8" w:space="0" w:color="auto"/>
              <w:right w:val="nil"/>
            </w:tcBorders>
            <w:shd w:val="clear" w:color="000000" w:fill="FFFFFF"/>
            <w:noWrap/>
            <w:vAlign w:val="bottom"/>
            <w:hideMark/>
          </w:tcPr>
          <w:p w14:paraId="31ED9D73"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540" w:type="dxa"/>
            <w:tcBorders>
              <w:top w:val="nil"/>
              <w:left w:val="nil"/>
              <w:bottom w:val="single" w:sz="8" w:space="0" w:color="auto"/>
              <w:right w:val="nil"/>
            </w:tcBorders>
            <w:shd w:val="clear" w:color="000000" w:fill="FFFFFF"/>
            <w:vAlign w:val="bottom"/>
            <w:hideMark/>
          </w:tcPr>
          <w:p w14:paraId="03BE207E" w14:textId="77777777" w:rsidR="00FE6068" w:rsidRPr="00E44583" w:rsidRDefault="00FE6068" w:rsidP="006559F7">
            <w:pPr>
              <w:spacing w:after="0" w:line="240" w:lineRule="auto"/>
              <w:jc w:val="center"/>
              <w:rPr>
                <w:rFonts w:eastAsia="Times New Roman"/>
                <w:b/>
                <w:bCs/>
                <w:color w:val="000000"/>
                <w:sz w:val="20"/>
                <w:szCs w:val="20"/>
                <w:lang w:eastAsia="es-SV"/>
              </w:rPr>
            </w:pPr>
            <w:r w:rsidRPr="00E44583">
              <w:rPr>
                <w:rFonts w:eastAsia="Times New Roman"/>
                <w:b/>
                <w:bCs/>
                <w:color w:val="000000"/>
                <w:sz w:val="20"/>
                <w:szCs w:val="20"/>
                <w:lang w:eastAsia="es-SV"/>
              </w:rPr>
              <w:t> </w:t>
            </w:r>
          </w:p>
        </w:tc>
        <w:tc>
          <w:tcPr>
            <w:tcW w:w="385" w:type="dxa"/>
            <w:tcBorders>
              <w:top w:val="nil"/>
              <w:left w:val="nil"/>
              <w:bottom w:val="single" w:sz="8" w:space="0" w:color="auto"/>
              <w:right w:val="nil"/>
            </w:tcBorders>
            <w:shd w:val="clear" w:color="000000" w:fill="FFFFFF"/>
            <w:vAlign w:val="bottom"/>
            <w:hideMark/>
          </w:tcPr>
          <w:p w14:paraId="2FF141D7" w14:textId="77777777" w:rsidR="00FE6068" w:rsidRPr="00E44583" w:rsidRDefault="00FE6068" w:rsidP="006559F7">
            <w:pPr>
              <w:spacing w:after="0" w:line="240" w:lineRule="auto"/>
              <w:jc w:val="center"/>
              <w:rPr>
                <w:rFonts w:eastAsia="Times New Roman"/>
                <w:b/>
                <w:bCs/>
                <w:color w:val="000000"/>
                <w:sz w:val="20"/>
                <w:szCs w:val="20"/>
                <w:lang w:eastAsia="es-SV"/>
              </w:rPr>
            </w:pPr>
            <w:r w:rsidRPr="00E44583">
              <w:rPr>
                <w:rFonts w:eastAsia="Times New Roman"/>
                <w:b/>
                <w:bCs/>
                <w:color w:val="000000"/>
                <w:sz w:val="20"/>
                <w:szCs w:val="20"/>
                <w:lang w:eastAsia="es-SV"/>
              </w:rPr>
              <w:t> </w:t>
            </w:r>
          </w:p>
        </w:tc>
        <w:tc>
          <w:tcPr>
            <w:tcW w:w="619" w:type="dxa"/>
            <w:tcBorders>
              <w:top w:val="nil"/>
              <w:left w:val="nil"/>
              <w:bottom w:val="single" w:sz="8" w:space="0" w:color="auto"/>
              <w:right w:val="nil"/>
            </w:tcBorders>
            <w:shd w:val="clear" w:color="000000" w:fill="FFFFFF"/>
            <w:vAlign w:val="bottom"/>
            <w:hideMark/>
          </w:tcPr>
          <w:p w14:paraId="55779432" w14:textId="77777777" w:rsidR="00FE6068" w:rsidRPr="00E44583" w:rsidRDefault="00FE6068" w:rsidP="006559F7">
            <w:pPr>
              <w:spacing w:after="0" w:line="240" w:lineRule="auto"/>
              <w:jc w:val="center"/>
              <w:rPr>
                <w:rFonts w:eastAsia="Times New Roman"/>
                <w:b/>
                <w:bCs/>
                <w:color w:val="000000"/>
                <w:sz w:val="20"/>
                <w:szCs w:val="20"/>
                <w:lang w:eastAsia="es-SV"/>
              </w:rPr>
            </w:pPr>
            <w:r w:rsidRPr="00E44583">
              <w:rPr>
                <w:rFonts w:eastAsia="Times New Roman"/>
                <w:b/>
                <w:bCs/>
                <w:color w:val="000000"/>
                <w:sz w:val="20"/>
                <w:szCs w:val="20"/>
                <w:lang w:eastAsia="es-SV"/>
              </w:rPr>
              <w:t> </w:t>
            </w:r>
          </w:p>
        </w:tc>
        <w:tc>
          <w:tcPr>
            <w:tcW w:w="1418" w:type="dxa"/>
            <w:tcBorders>
              <w:top w:val="nil"/>
              <w:left w:val="nil"/>
              <w:bottom w:val="single" w:sz="8" w:space="0" w:color="auto"/>
              <w:right w:val="nil"/>
            </w:tcBorders>
            <w:shd w:val="clear" w:color="000000" w:fill="FFFFFF"/>
            <w:vAlign w:val="bottom"/>
            <w:hideMark/>
          </w:tcPr>
          <w:p w14:paraId="677D19C1" w14:textId="77777777" w:rsidR="00FE6068" w:rsidRPr="00E44583" w:rsidRDefault="00FE6068" w:rsidP="006559F7">
            <w:pPr>
              <w:spacing w:after="0" w:line="240" w:lineRule="auto"/>
              <w:jc w:val="center"/>
              <w:rPr>
                <w:rFonts w:eastAsia="Times New Roman"/>
                <w:b/>
                <w:bCs/>
                <w:color w:val="000000"/>
                <w:sz w:val="20"/>
                <w:szCs w:val="20"/>
                <w:lang w:eastAsia="es-SV"/>
              </w:rPr>
            </w:pPr>
            <w:r w:rsidRPr="00E44583">
              <w:rPr>
                <w:rFonts w:eastAsia="Times New Roman"/>
                <w:b/>
                <w:bCs/>
                <w:color w:val="000000"/>
                <w:sz w:val="20"/>
                <w:szCs w:val="20"/>
                <w:lang w:eastAsia="es-SV"/>
              </w:rPr>
              <w:t> </w:t>
            </w:r>
          </w:p>
        </w:tc>
        <w:tc>
          <w:tcPr>
            <w:tcW w:w="1417" w:type="dxa"/>
            <w:tcBorders>
              <w:top w:val="nil"/>
              <w:left w:val="nil"/>
              <w:bottom w:val="single" w:sz="8" w:space="0" w:color="auto"/>
              <w:right w:val="nil"/>
            </w:tcBorders>
            <w:shd w:val="clear" w:color="000000" w:fill="FFFFFF"/>
            <w:vAlign w:val="bottom"/>
            <w:hideMark/>
          </w:tcPr>
          <w:p w14:paraId="4551E7EA" w14:textId="77777777" w:rsidR="00FE6068" w:rsidRPr="00E44583" w:rsidRDefault="00FE6068" w:rsidP="006559F7">
            <w:pPr>
              <w:spacing w:after="0" w:line="240" w:lineRule="auto"/>
              <w:jc w:val="center"/>
              <w:rPr>
                <w:rFonts w:eastAsia="Times New Roman"/>
                <w:b/>
                <w:bCs/>
                <w:color w:val="000000"/>
                <w:sz w:val="20"/>
                <w:szCs w:val="20"/>
                <w:lang w:eastAsia="es-SV"/>
              </w:rPr>
            </w:pPr>
            <w:r w:rsidRPr="00E44583">
              <w:rPr>
                <w:rFonts w:eastAsia="Times New Roman"/>
                <w:b/>
                <w:bCs/>
                <w:color w:val="000000"/>
                <w:sz w:val="20"/>
                <w:szCs w:val="20"/>
                <w:lang w:eastAsia="es-SV"/>
              </w:rPr>
              <w:t> </w:t>
            </w:r>
          </w:p>
        </w:tc>
      </w:tr>
      <w:tr w:rsidR="00FE6068" w:rsidRPr="00E44583" w14:paraId="7EBE34D2" w14:textId="77777777" w:rsidTr="006559F7">
        <w:trPr>
          <w:trHeight w:val="300"/>
        </w:trPr>
        <w:tc>
          <w:tcPr>
            <w:tcW w:w="1266" w:type="dxa"/>
            <w:tcBorders>
              <w:top w:val="nil"/>
              <w:left w:val="nil"/>
              <w:bottom w:val="nil"/>
              <w:right w:val="nil"/>
            </w:tcBorders>
            <w:shd w:val="clear" w:color="000000" w:fill="FFFFFF"/>
            <w:noWrap/>
            <w:vAlign w:val="bottom"/>
            <w:hideMark/>
          </w:tcPr>
          <w:p w14:paraId="57612989"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c>
          <w:tcPr>
            <w:tcW w:w="3686" w:type="dxa"/>
            <w:tcBorders>
              <w:top w:val="nil"/>
              <w:left w:val="nil"/>
              <w:bottom w:val="nil"/>
              <w:right w:val="nil"/>
            </w:tcBorders>
            <w:shd w:val="clear" w:color="000000" w:fill="FFFFFF"/>
            <w:noWrap/>
            <w:vAlign w:val="bottom"/>
            <w:hideMark/>
          </w:tcPr>
          <w:p w14:paraId="45835598"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c>
          <w:tcPr>
            <w:tcW w:w="440" w:type="dxa"/>
            <w:tcBorders>
              <w:top w:val="nil"/>
              <w:left w:val="nil"/>
              <w:bottom w:val="nil"/>
              <w:right w:val="nil"/>
            </w:tcBorders>
            <w:shd w:val="clear" w:color="000000" w:fill="FFFFFF"/>
            <w:noWrap/>
            <w:vAlign w:val="bottom"/>
            <w:hideMark/>
          </w:tcPr>
          <w:p w14:paraId="5A77867A"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366EE37E"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571A2533"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c>
          <w:tcPr>
            <w:tcW w:w="619" w:type="dxa"/>
            <w:tcBorders>
              <w:top w:val="nil"/>
              <w:left w:val="nil"/>
              <w:bottom w:val="nil"/>
              <w:right w:val="nil"/>
            </w:tcBorders>
            <w:shd w:val="clear" w:color="000000" w:fill="FFFFFF"/>
            <w:vAlign w:val="bottom"/>
            <w:hideMark/>
          </w:tcPr>
          <w:p w14:paraId="2111F9DC"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49AB28B7"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c>
          <w:tcPr>
            <w:tcW w:w="1417" w:type="dxa"/>
            <w:tcBorders>
              <w:top w:val="nil"/>
              <w:left w:val="nil"/>
              <w:bottom w:val="nil"/>
              <w:right w:val="nil"/>
            </w:tcBorders>
            <w:shd w:val="clear" w:color="000000" w:fill="FFFFFF"/>
            <w:vAlign w:val="bottom"/>
            <w:hideMark/>
          </w:tcPr>
          <w:p w14:paraId="4645CC5F"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r>
      <w:tr w:rsidR="00FE6068" w:rsidRPr="00E44583" w14:paraId="60A5634E" w14:textId="77777777" w:rsidTr="006559F7">
        <w:trPr>
          <w:trHeight w:val="300"/>
        </w:trPr>
        <w:tc>
          <w:tcPr>
            <w:tcW w:w="1266" w:type="dxa"/>
            <w:tcBorders>
              <w:top w:val="nil"/>
              <w:left w:val="nil"/>
              <w:bottom w:val="nil"/>
              <w:right w:val="nil"/>
            </w:tcBorders>
            <w:shd w:val="clear" w:color="000000" w:fill="FFFFFF"/>
            <w:noWrap/>
            <w:vAlign w:val="bottom"/>
            <w:hideMark/>
          </w:tcPr>
          <w:p w14:paraId="61FD5419"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54</w:t>
            </w:r>
          </w:p>
        </w:tc>
        <w:tc>
          <w:tcPr>
            <w:tcW w:w="3686" w:type="dxa"/>
            <w:tcBorders>
              <w:top w:val="nil"/>
              <w:left w:val="nil"/>
              <w:bottom w:val="nil"/>
              <w:right w:val="nil"/>
            </w:tcBorders>
            <w:shd w:val="clear" w:color="000000" w:fill="FFFFFF"/>
            <w:noWrap/>
            <w:vAlign w:val="bottom"/>
            <w:hideMark/>
          </w:tcPr>
          <w:p w14:paraId="4E902E01"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ADQUISICIÓN DE BIENES Y SERVICIOS</w:t>
            </w:r>
          </w:p>
        </w:tc>
        <w:tc>
          <w:tcPr>
            <w:tcW w:w="440" w:type="dxa"/>
            <w:tcBorders>
              <w:top w:val="nil"/>
              <w:left w:val="nil"/>
              <w:bottom w:val="nil"/>
              <w:right w:val="nil"/>
            </w:tcBorders>
            <w:shd w:val="clear" w:color="000000" w:fill="FFFFFF"/>
            <w:noWrap/>
            <w:vAlign w:val="bottom"/>
            <w:hideMark/>
          </w:tcPr>
          <w:p w14:paraId="0C41BDEC"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511FCD3E"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4C119A71"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619" w:type="dxa"/>
            <w:tcBorders>
              <w:top w:val="nil"/>
              <w:left w:val="nil"/>
              <w:bottom w:val="nil"/>
              <w:right w:val="nil"/>
            </w:tcBorders>
            <w:shd w:val="clear" w:color="000000" w:fill="FFFFFF"/>
            <w:vAlign w:val="bottom"/>
            <w:hideMark/>
          </w:tcPr>
          <w:p w14:paraId="5A5EAF80"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7D7FA227"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1417" w:type="dxa"/>
            <w:tcBorders>
              <w:top w:val="nil"/>
              <w:left w:val="nil"/>
              <w:bottom w:val="nil"/>
              <w:right w:val="nil"/>
            </w:tcBorders>
            <w:shd w:val="clear" w:color="000000" w:fill="FFFFFF"/>
            <w:vAlign w:val="bottom"/>
            <w:hideMark/>
          </w:tcPr>
          <w:p w14:paraId="247CBE83"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r>
      <w:tr w:rsidR="00FE6068" w:rsidRPr="00E44583" w14:paraId="05A74617" w14:textId="77777777" w:rsidTr="006559F7">
        <w:trPr>
          <w:trHeight w:val="300"/>
        </w:trPr>
        <w:tc>
          <w:tcPr>
            <w:tcW w:w="1266" w:type="dxa"/>
            <w:tcBorders>
              <w:top w:val="nil"/>
              <w:left w:val="nil"/>
              <w:bottom w:val="nil"/>
              <w:right w:val="nil"/>
            </w:tcBorders>
            <w:shd w:val="clear" w:color="000000" w:fill="FFFFFF"/>
            <w:noWrap/>
            <w:vAlign w:val="bottom"/>
            <w:hideMark/>
          </w:tcPr>
          <w:p w14:paraId="43DF9E9F"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541</w:t>
            </w:r>
          </w:p>
        </w:tc>
        <w:tc>
          <w:tcPr>
            <w:tcW w:w="3686" w:type="dxa"/>
            <w:tcBorders>
              <w:top w:val="nil"/>
              <w:left w:val="nil"/>
              <w:bottom w:val="nil"/>
              <w:right w:val="nil"/>
            </w:tcBorders>
            <w:shd w:val="clear" w:color="000000" w:fill="FFFFFF"/>
            <w:noWrap/>
            <w:vAlign w:val="bottom"/>
            <w:hideMark/>
          </w:tcPr>
          <w:p w14:paraId="74D51A31"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BIENES DE USO Y CONSUMO</w:t>
            </w:r>
          </w:p>
        </w:tc>
        <w:tc>
          <w:tcPr>
            <w:tcW w:w="440" w:type="dxa"/>
            <w:tcBorders>
              <w:top w:val="nil"/>
              <w:left w:val="nil"/>
              <w:bottom w:val="nil"/>
              <w:right w:val="nil"/>
            </w:tcBorders>
            <w:shd w:val="clear" w:color="000000" w:fill="FFFFFF"/>
            <w:noWrap/>
            <w:vAlign w:val="bottom"/>
            <w:hideMark/>
          </w:tcPr>
          <w:p w14:paraId="2E5AC13D"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6AB40950"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17D63F32"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619" w:type="dxa"/>
            <w:tcBorders>
              <w:top w:val="nil"/>
              <w:left w:val="nil"/>
              <w:bottom w:val="nil"/>
              <w:right w:val="nil"/>
            </w:tcBorders>
            <w:shd w:val="clear" w:color="000000" w:fill="FFFFFF"/>
            <w:vAlign w:val="bottom"/>
            <w:hideMark/>
          </w:tcPr>
          <w:p w14:paraId="114321AE"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576FD2BF"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1417" w:type="dxa"/>
            <w:tcBorders>
              <w:top w:val="nil"/>
              <w:left w:val="nil"/>
              <w:bottom w:val="nil"/>
              <w:right w:val="nil"/>
            </w:tcBorders>
            <w:shd w:val="clear" w:color="000000" w:fill="FFFFFF"/>
            <w:vAlign w:val="bottom"/>
            <w:hideMark/>
          </w:tcPr>
          <w:p w14:paraId="77F4CE9D"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r>
      <w:tr w:rsidR="00FE6068" w:rsidRPr="00E44583" w14:paraId="7B8DD35E" w14:textId="77777777" w:rsidTr="006559F7">
        <w:trPr>
          <w:trHeight w:val="300"/>
        </w:trPr>
        <w:tc>
          <w:tcPr>
            <w:tcW w:w="1266" w:type="dxa"/>
            <w:tcBorders>
              <w:top w:val="nil"/>
              <w:left w:val="nil"/>
              <w:bottom w:val="nil"/>
              <w:right w:val="nil"/>
            </w:tcBorders>
            <w:shd w:val="clear" w:color="000000" w:fill="FFFFFF"/>
            <w:noWrap/>
            <w:vAlign w:val="bottom"/>
            <w:hideMark/>
          </w:tcPr>
          <w:p w14:paraId="7D3886F1"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5411</w:t>
            </w:r>
          </w:p>
        </w:tc>
        <w:tc>
          <w:tcPr>
            <w:tcW w:w="3686" w:type="dxa"/>
            <w:tcBorders>
              <w:top w:val="nil"/>
              <w:left w:val="nil"/>
              <w:bottom w:val="nil"/>
              <w:right w:val="nil"/>
            </w:tcBorders>
            <w:shd w:val="clear" w:color="000000" w:fill="FFFFFF"/>
            <w:noWrap/>
            <w:vAlign w:val="bottom"/>
            <w:hideMark/>
          </w:tcPr>
          <w:p w14:paraId="7C9DBA4B" w14:textId="77777777" w:rsidR="00FE6068" w:rsidRPr="00E44583" w:rsidRDefault="00FE6068" w:rsidP="006559F7">
            <w:pPr>
              <w:spacing w:after="0" w:line="240" w:lineRule="auto"/>
              <w:rPr>
                <w:rFonts w:ascii="Calibri" w:eastAsia="Times New Roman" w:hAnsi="Calibri" w:cs="Calibri"/>
                <w:color w:val="000000"/>
                <w:sz w:val="22"/>
                <w:lang w:eastAsia="es-SV"/>
              </w:rPr>
            </w:pPr>
            <w:r w:rsidRPr="00E44583">
              <w:rPr>
                <w:rFonts w:ascii="Calibri" w:eastAsia="Times New Roman" w:hAnsi="Calibri" w:cs="Calibri"/>
                <w:color w:val="000000"/>
                <w:sz w:val="22"/>
                <w:lang w:eastAsia="es-SV"/>
              </w:rPr>
              <w:t>MINERALES NO METALICOS Y PROD.DERIVADOS</w:t>
            </w:r>
          </w:p>
        </w:tc>
        <w:tc>
          <w:tcPr>
            <w:tcW w:w="440" w:type="dxa"/>
            <w:tcBorders>
              <w:top w:val="nil"/>
              <w:left w:val="nil"/>
              <w:bottom w:val="nil"/>
              <w:right w:val="nil"/>
            </w:tcBorders>
            <w:shd w:val="clear" w:color="000000" w:fill="FFFFFF"/>
            <w:noWrap/>
            <w:vAlign w:val="bottom"/>
            <w:hideMark/>
          </w:tcPr>
          <w:p w14:paraId="4A00BB11"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191563B4"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0309</w:t>
            </w:r>
          </w:p>
        </w:tc>
        <w:tc>
          <w:tcPr>
            <w:tcW w:w="385" w:type="dxa"/>
            <w:tcBorders>
              <w:top w:val="nil"/>
              <w:left w:val="nil"/>
              <w:bottom w:val="nil"/>
              <w:right w:val="nil"/>
            </w:tcBorders>
            <w:shd w:val="clear" w:color="000000" w:fill="FFFFFF"/>
            <w:vAlign w:val="bottom"/>
            <w:hideMark/>
          </w:tcPr>
          <w:p w14:paraId="649EB2C6"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1</w:t>
            </w:r>
          </w:p>
        </w:tc>
        <w:tc>
          <w:tcPr>
            <w:tcW w:w="619" w:type="dxa"/>
            <w:tcBorders>
              <w:top w:val="nil"/>
              <w:left w:val="nil"/>
              <w:bottom w:val="nil"/>
              <w:right w:val="nil"/>
            </w:tcBorders>
            <w:shd w:val="clear" w:color="000000" w:fill="FFFFFF"/>
            <w:vAlign w:val="bottom"/>
            <w:hideMark/>
          </w:tcPr>
          <w:p w14:paraId="373D5396"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120</w:t>
            </w:r>
          </w:p>
        </w:tc>
        <w:tc>
          <w:tcPr>
            <w:tcW w:w="1418" w:type="dxa"/>
            <w:tcBorders>
              <w:top w:val="nil"/>
              <w:left w:val="nil"/>
              <w:bottom w:val="nil"/>
              <w:right w:val="nil"/>
            </w:tcBorders>
            <w:shd w:val="clear" w:color="000000" w:fill="FFFFFF"/>
            <w:vAlign w:val="bottom"/>
            <w:hideMark/>
          </w:tcPr>
          <w:p w14:paraId="46BC6C6C"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xml:space="preserve"> $       2,646.26 </w:t>
            </w:r>
          </w:p>
        </w:tc>
        <w:tc>
          <w:tcPr>
            <w:tcW w:w="1417" w:type="dxa"/>
            <w:tcBorders>
              <w:top w:val="nil"/>
              <w:left w:val="nil"/>
              <w:bottom w:val="nil"/>
              <w:right w:val="nil"/>
            </w:tcBorders>
            <w:shd w:val="clear" w:color="000000" w:fill="FFFFFF"/>
            <w:vAlign w:val="bottom"/>
            <w:hideMark/>
          </w:tcPr>
          <w:p w14:paraId="45983749"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r>
      <w:tr w:rsidR="00FE6068" w:rsidRPr="00E44583" w14:paraId="28185C6D" w14:textId="77777777" w:rsidTr="006559F7">
        <w:trPr>
          <w:trHeight w:val="300"/>
        </w:trPr>
        <w:tc>
          <w:tcPr>
            <w:tcW w:w="1266" w:type="dxa"/>
            <w:tcBorders>
              <w:top w:val="nil"/>
              <w:left w:val="nil"/>
              <w:bottom w:val="nil"/>
              <w:right w:val="nil"/>
            </w:tcBorders>
            <w:shd w:val="clear" w:color="000000" w:fill="FFFFFF"/>
            <w:noWrap/>
            <w:vAlign w:val="bottom"/>
            <w:hideMark/>
          </w:tcPr>
          <w:p w14:paraId="0AF2B3EA" w14:textId="77777777" w:rsidR="00FE6068" w:rsidRPr="00E44583" w:rsidRDefault="00FE6068" w:rsidP="006559F7">
            <w:pPr>
              <w:spacing w:after="0" w:line="240" w:lineRule="auto"/>
              <w:rPr>
                <w:rFonts w:eastAsia="Times New Roman"/>
                <w:b/>
                <w:bCs/>
                <w:sz w:val="20"/>
                <w:szCs w:val="20"/>
                <w:lang w:eastAsia="es-SV"/>
              </w:rPr>
            </w:pPr>
            <w:r w:rsidRPr="00E44583">
              <w:rPr>
                <w:rFonts w:eastAsia="Times New Roman"/>
                <w:b/>
                <w:bCs/>
                <w:sz w:val="20"/>
                <w:szCs w:val="20"/>
                <w:lang w:eastAsia="es-SV"/>
              </w:rPr>
              <w:t>543</w:t>
            </w:r>
          </w:p>
        </w:tc>
        <w:tc>
          <w:tcPr>
            <w:tcW w:w="3686" w:type="dxa"/>
            <w:tcBorders>
              <w:top w:val="nil"/>
              <w:left w:val="nil"/>
              <w:bottom w:val="nil"/>
              <w:right w:val="nil"/>
            </w:tcBorders>
            <w:shd w:val="clear" w:color="000000" w:fill="FFFFFF"/>
            <w:noWrap/>
            <w:vAlign w:val="center"/>
            <w:hideMark/>
          </w:tcPr>
          <w:p w14:paraId="1BECC7BD"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SERVICIOS GENERALES Y ARRENDAMIENTO</w:t>
            </w:r>
          </w:p>
        </w:tc>
        <w:tc>
          <w:tcPr>
            <w:tcW w:w="440" w:type="dxa"/>
            <w:tcBorders>
              <w:top w:val="nil"/>
              <w:left w:val="nil"/>
              <w:bottom w:val="nil"/>
              <w:right w:val="nil"/>
            </w:tcBorders>
            <w:shd w:val="clear" w:color="000000" w:fill="FFFFFF"/>
            <w:noWrap/>
            <w:vAlign w:val="bottom"/>
            <w:hideMark/>
          </w:tcPr>
          <w:p w14:paraId="65B76C2F"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48BE2EB3"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43126AE2"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619" w:type="dxa"/>
            <w:tcBorders>
              <w:top w:val="nil"/>
              <w:left w:val="nil"/>
              <w:bottom w:val="nil"/>
              <w:right w:val="nil"/>
            </w:tcBorders>
            <w:shd w:val="clear" w:color="000000" w:fill="FFFFFF"/>
            <w:vAlign w:val="bottom"/>
            <w:hideMark/>
          </w:tcPr>
          <w:p w14:paraId="349B427C"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4352557B" w14:textId="77777777" w:rsidR="00FE6068" w:rsidRPr="00E44583" w:rsidRDefault="00FE6068" w:rsidP="006559F7">
            <w:pPr>
              <w:spacing w:after="0" w:line="240" w:lineRule="auto"/>
              <w:jc w:val="right"/>
              <w:rPr>
                <w:rFonts w:eastAsia="Times New Roman"/>
                <w:color w:val="000000"/>
                <w:sz w:val="20"/>
                <w:szCs w:val="20"/>
                <w:lang w:eastAsia="es-SV"/>
              </w:rPr>
            </w:pPr>
            <w:r w:rsidRPr="00E44583">
              <w:rPr>
                <w:rFonts w:eastAsia="Times New Roman"/>
                <w:color w:val="000000"/>
                <w:sz w:val="20"/>
                <w:szCs w:val="20"/>
                <w:lang w:eastAsia="es-SV"/>
              </w:rPr>
              <w:t> </w:t>
            </w:r>
          </w:p>
        </w:tc>
        <w:tc>
          <w:tcPr>
            <w:tcW w:w="1417" w:type="dxa"/>
            <w:tcBorders>
              <w:top w:val="nil"/>
              <w:left w:val="nil"/>
              <w:bottom w:val="nil"/>
              <w:right w:val="nil"/>
            </w:tcBorders>
            <w:shd w:val="clear" w:color="000000" w:fill="FFFFFF"/>
            <w:vAlign w:val="bottom"/>
            <w:hideMark/>
          </w:tcPr>
          <w:p w14:paraId="48A61FA2"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r>
      <w:tr w:rsidR="00FE6068" w:rsidRPr="00E44583" w14:paraId="1D4AA024" w14:textId="77777777" w:rsidTr="006559F7">
        <w:trPr>
          <w:trHeight w:val="300"/>
        </w:trPr>
        <w:tc>
          <w:tcPr>
            <w:tcW w:w="1266" w:type="dxa"/>
            <w:tcBorders>
              <w:top w:val="nil"/>
              <w:left w:val="nil"/>
              <w:bottom w:val="nil"/>
              <w:right w:val="nil"/>
            </w:tcBorders>
            <w:shd w:val="clear" w:color="000000" w:fill="FFFFFF"/>
            <w:noWrap/>
            <w:vAlign w:val="bottom"/>
            <w:hideMark/>
          </w:tcPr>
          <w:p w14:paraId="499E7B84" w14:textId="77777777" w:rsidR="00FE6068" w:rsidRPr="00E44583" w:rsidRDefault="00FE6068" w:rsidP="006559F7">
            <w:pPr>
              <w:spacing w:after="0" w:line="240" w:lineRule="auto"/>
              <w:rPr>
                <w:rFonts w:eastAsia="Times New Roman"/>
                <w:sz w:val="20"/>
                <w:szCs w:val="20"/>
                <w:lang w:eastAsia="es-SV"/>
              </w:rPr>
            </w:pPr>
            <w:r w:rsidRPr="00E44583">
              <w:rPr>
                <w:rFonts w:eastAsia="Times New Roman"/>
                <w:sz w:val="20"/>
                <w:szCs w:val="20"/>
                <w:lang w:eastAsia="es-SV"/>
              </w:rPr>
              <w:t>54316</w:t>
            </w:r>
          </w:p>
        </w:tc>
        <w:tc>
          <w:tcPr>
            <w:tcW w:w="3686" w:type="dxa"/>
            <w:tcBorders>
              <w:top w:val="nil"/>
              <w:left w:val="nil"/>
              <w:bottom w:val="nil"/>
              <w:right w:val="nil"/>
            </w:tcBorders>
            <w:shd w:val="clear" w:color="000000" w:fill="FFFFFF"/>
            <w:noWrap/>
            <w:vAlign w:val="bottom"/>
            <w:hideMark/>
          </w:tcPr>
          <w:p w14:paraId="5FF56073" w14:textId="77777777" w:rsidR="00FE6068" w:rsidRPr="00E44583" w:rsidRDefault="00FE6068" w:rsidP="006559F7">
            <w:pPr>
              <w:spacing w:after="0" w:line="240" w:lineRule="auto"/>
              <w:rPr>
                <w:rFonts w:ascii="Calibri" w:eastAsia="Times New Roman" w:hAnsi="Calibri" w:cs="Calibri"/>
                <w:color w:val="000000"/>
                <w:sz w:val="22"/>
                <w:lang w:eastAsia="es-SV"/>
              </w:rPr>
            </w:pPr>
            <w:r w:rsidRPr="00E44583">
              <w:rPr>
                <w:rFonts w:ascii="Calibri" w:eastAsia="Times New Roman" w:hAnsi="Calibri" w:cs="Calibri"/>
                <w:color w:val="000000"/>
                <w:sz w:val="22"/>
                <w:lang w:eastAsia="es-SV"/>
              </w:rPr>
              <w:t>ARRENDAMIENTO DE BIENES MUEBLES</w:t>
            </w:r>
          </w:p>
        </w:tc>
        <w:tc>
          <w:tcPr>
            <w:tcW w:w="440" w:type="dxa"/>
            <w:tcBorders>
              <w:top w:val="nil"/>
              <w:left w:val="nil"/>
              <w:bottom w:val="nil"/>
              <w:right w:val="nil"/>
            </w:tcBorders>
            <w:shd w:val="clear" w:color="000000" w:fill="FFFFFF"/>
            <w:noWrap/>
            <w:vAlign w:val="bottom"/>
            <w:hideMark/>
          </w:tcPr>
          <w:p w14:paraId="63821263"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10084E6A"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0309</w:t>
            </w:r>
          </w:p>
        </w:tc>
        <w:tc>
          <w:tcPr>
            <w:tcW w:w="385" w:type="dxa"/>
            <w:tcBorders>
              <w:top w:val="nil"/>
              <w:left w:val="nil"/>
              <w:bottom w:val="nil"/>
              <w:right w:val="nil"/>
            </w:tcBorders>
            <w:shd w:val="clear" w:color="000000" w:fill="FFFFFF"/>
            <w:vAlign w:val="bottom"/>
            <w:hideMark/>
          </w:tcPr>
          <w:p w14:paraId="29B4E1F2"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1</w:t>
            </w:r>
          </w:p>
        </w:tc>
        <w:tc>
          <w:tcPr>
            <w:tcW w:w="619" w:type="dxa"/>
            <w:tcBorders>
              <w:top w:val="nil"/>
              <w:left w:val="nil"/>
              <w:bottom w:val="nil"/>
              <w:right w:val="nil"/>
            </w:tcBorders>
            <w:shd w:val="clear" w:color="000000" w:fill="FFFFFF"/>
            <w:vAlign w:val="bottom"/>
            <w:hideMark/>
          </w:tcPr>
          <w:p w14:paraId="1B4CC58D"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120</w:t>
            </w:r>
          </w:p>
        </w:tc>
        <w:tc>
          <w:tcPr>
            <w:tcW w:w="1418" w:type="dxa"/>
            <w:tcBorders>
              <w:top w:val="nil"/>
              <w:left w:val="nil"/>
              <w:bottom w:val="nil"/>
              <w:right w:val="nil"/>
            </w:tcBorders>
            <w:shd w:val="clear" w:color="000000" w:fill="FFFFFF"/>
            <w:vAlign w:val="bottom"/>
            <w:hideMark/>
          </w:tcPr>
          <w:p w14:paraId="6B437462" w14:textId="77777777" w:rsidR="00FE6068" w:rsidRPr="00E44583" w:rsidRDefault="00FE6068" w:rsidP="006559F7">
            <w:pPr>
              <w:spacing w:after="0" w:line="240" w:lineRule="auto"/>
              <w:jc w:val="right"/>
              <w:rPr>
                <w:rFonts w:eastAsia="Times New Roman"/>
                <w:color w:val="000000"/>
                <w:sz w:val="20"/>
                <w:szCs w:val="20"/>
                <w:lang w:eastAsia="es-SV"/>
              </w:rPr>
            </w:pPr>
            <w:r w:rsidRPr="00E44583">
              <w:rPr>
                <w:rFonts w:eastAsia="Times New Roman"/>
                <w:color w:val="000000"/>
                <w:sz w:val="20"/>
                <w:szCs w:val="20"/>
                <w:lang w:eastAsia="es-SV"/>
              </w:rPr>
              <w:t xml:space="preserve"> $       1,000.00 </w:t>
            </w:r>
          </w:p>
        </w:tc>
        <w:tc>
          <w:tcPr>
            <w:tcW w:w="1417" w:type="dxa"/>
            <w:tcBorders>
              <w:top w:val="nil"/>
              <w:left w:val="nil"/>
              <w:bottom w:val="nil"/>
              <w:right w:val="nil"/>
            </w:tcBorders>
            <w:shd w:val="clear" w:color="000000" w:fill="FFFFFF"/>
            <w:vAlign w:val="bottom"/>
            <w:hideMark/>
          </w:tcPr>
          <w:p w14:paraId="15D4BC5B"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r>
      <w:tr w:rsidR="00FE6068" w:rsidRPr="00E44583" w14:paraId="36626187" w14:textId="77777777" w:rsidTr="006559F7">
        <w:trPr>
          <w:trHeight w:val="300"/>
        </w:trPr>
        <w:tc>
          <w:tcPr>
            <w:tcW w:w="1266" w:type="dxa"/>
            <w:tcBorders>
              <w:top w:val="nil"/>
              <w:left w:val="nil"/>
              <w:bottom w:val="nil"/>
              <w:right w:val="nil"/>
            </w:tcBorders>
            <w:shd w:val="clear" w:color="000000" w:fill="FFFFFF"/>
            <w:noWrap/>
            <w:vAlign w:val="bottom"/>
            <w:hideMark/>
          </w:tcPr>
          <w:p w14:paraId="52EE3794"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lastRenderedPageBreak/>
              <w:t> </w:t>
            </w:r>
          </w:p>
        </w:tc>
        <w:tc>
          <w:tcPr>
            <w:tcW w:w="3686" w:type="dxa"/>
            <w:tcBorders>
              <w:top w:val="nil"/>
              <w:left w:val="nil"/>
              <w:bottom w:val="nil"/>
              <w:right w:val="nil"/>
            </w:tcBorders>
            <w:shd w:val="clear" w:color="000000" w:fill="FFFFFF"/>
            <w:noWrap/>
            <w:vAlign w:val="bottom"/>
            <w:hideMark/>
          </w:tcPr>
          <w:p w14:paraId="17D712F1"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440" w:type="dxa"/>
            <w:tcBorders>
              <w:top w:val="nil"/>
              <w:left w:val="nil"/>
              <w:bottom w:val="nil"/>
              <w:right w:val="nil"/>
            </w:tcBorders>
            <w:shd w:val="clear" w:color="000000" w:fill="FFFFFF"/>
            <w:noWrap/>
            <w:vAlign w:val="bottom"/>
            <w:hideMark/>
          </w:tcPr>
          <w:p w14:paraId="30FE69CA"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2B2D33BD"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0026ACD6"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c>
          <w:tcPr>
            <w:tcW w:w="619" w:type="dxa"/>
            <w:tcBorders>
              <w:top w:val="nil"/>
              <w:left w:val="nil"/>
              <w:bottom w:val="nil"/>
              <w:right w:val="nil"/>
            </w:tcBorders>
            <w:shd w:val="clear" w:color="000000" w:fill="FFFFFF"/>
            <w:vAlign w:val="bottom"/>
            <w:hideMark/>
          </w:tcPr>
          <w:p w14:paraId="66C132AE"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1CC22C1C"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c>
          <w:tcPr>
            <w:tcW w:w="1417" w:type="dxa"/>
            <w:tcBorders>
              <w:top w:val="nil"/>
              <w:left w:val="nil"/>
              <w:bottom w:val="nil"/>
              <w:right w:val="nil"/>
            </w:tcBorders>
            <w:shd w:val="clear" w:color="000000" w:fill="FFFFFF"/>
            <w:vAlign w:val="bottom"/>
            <w:hideMark/>
          </w:tcPr>
          <w:p w14:paraId="6022E970" w14:textId="77777777" w:rsidR="00FE6068" w:rsidRPr="00E44583" w:rsidRDefault="00FE6068" w:rsidP="006559F7">
            <w:pPr>
              <w:spacing w:after="0" w:line="240" w:lineRule="auto"/>
              <w:rPr>
                <w:rFonts w:ascii="Calibri" w:eastAsia="Times New Roman" w:hAnsi="Calibri" w:cs="Calibri"/>
                <w:color w:val="000000"/>
                <w:sz w:val="20"/>
                <w:szCs w:val="20"/>
                <w:lang w:eastAsia="es-SV"/>
              </w:rPr>
            </w:pPr>
            <w:r w:rsidRPr="00E44583">
              <w:rPr>
                <w:rFonts w:ascii="Calibri" w:eastAsia="Times New Roman" w:hAnsi="Calibri" w:cs="Calibri"/>
                <w:color w:val="000000"/>
                <w:sz w:val="20"/>
                <w:szCs w:val="20"/>
                <w:lang w:eastAsia="es-SV"/>
              </w:rPr>
              <w:t> </w:t>
            </w:r>
          </w:p>
        </w:tc>
      </w:tr>
      <w:tr w:rsidR="00FE6068" w:rsidRPr="00E44583" w14:paraId="51A6C494" w14:textId="77777777" w:rsidTr="006559F7">
        <w:trPr>
          <w:trHeight w:val="315"/>
        </w:trPr>
        <w:tc>
          <w:tcPr>
            <w:tcW w:w="4952" w:type="dxa"/>
            <w:gridSpan w:val="2"/>
            <w:tcBorders>
              <w:top w:val="nil"/>
              <w:left w:val="nil"/>
              <w:bottom w:val="single" w:sz="8" w:space="0" w:color="auto"/>
              <w:right w:val="nil"/>
            </w:tcBorders>
            <w:shd w:val="clear" w:color="000000" w:fill="FFFFFF"/>
            <w:noWrap/>
            <w:vAlign w:val="bottom"/>
            <w:hideMark/>
          </w:tcPr>
          <w:p w14:paraId="77444AD6"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CUENTAS PRESUPUESTARIAS DE EGRESOS QUE SE CREAN:</w:t>
            </w:r>
          </w:p>
        </w:tc>
        <w:tc>
          <w:tcPr>
            <w:tcW w:w="440" w:type="dxa"/>
            <w:tcBorders>
              <w:top w:val="nil"/>
              <w:left w:val="nil"/>
              <w:bottom w:val="single" w:sz="8" w:space="0" w:color="auto"/>
              <w:right w:val="nil"/>
            </w:tcBorders>
            <w:shd w:val="clear" w:color="000000" w:fill="FFFFFF"/>
            <w:vAlign w:val="bottom"/>
            <w:hideMark/>
          </w:tcPr>
          <w:p w14:paraId="11F7E8EF"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540" w:type="dxa"/>
            <w:tcBorders>
              <w:top w:val="nil"/>
              <w:left w:val="nil"/>
              <w:bottom w:val="single" w:sz="8" w:space="0" w:color="auto"/>
              <w:right w:val="nil"/>
            </w:tcBorders>
            <w:shd w:val="clear" w:color="000000" w:fill="FFFFFF"/>
            <w:vAlign w:val="bottom"/>
            <w:hideMark/>
          </w:tcPr>
          <w:p w14:paraId="6EAFCF98"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385" w:type="dxa"/>
            <w:tcBorders>
              <w:top w:val="nil"/>
              <w:left w:val="nil"/>
              <w:bottom w:val="single" w:sz="8" w:space="0" w:color="auto"/>
              <w:right w:val="nil"/>
            </w:tcBorders>
            <w:shd w:val="clear" w:color="000000" w:fill="FFFFFF"/>
            <w:vAlign w:val="bottom"/>
            <w:hideMark/>
          </w:tcPr>
          <w:p w14:paraId="69BBF1F4"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619" w:type="dxa"/>
            <w:tcBorders>
              <w:top w:val="nil"/>
              <w:left w:val="nil"/>
              <w:bottom w:val="single" w:sz="8" w:space="0" w:color="auto"/>
              <w:right w:val="nil"/>
            </w:tcBorders>
            <w:shd w:val="clear" w:color="000000" w:fill="FFFFFF"/>
            <w:vAlign w:val="bottom"/>
            <w:hideMark/>
          </w:tcPr>
          <w:p w14:paraId="6A3E01AB"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1418" w:type="dxa"/>
            <w:tcBorders>
              <w:top w:val="nil"/>
              <w:left w:val="nil"/>
              <w:bottom w:val="single" w:sz="8" w:space="0" w:color="auto"/>
              <w:right w:val="nil"/>
            </w:tcBorders>
            <w:shd w:val="clear" w:color="000000" w:fill="FFFFFF"/>
            <w:vAlign w:val="bottom"/>
            <w:hideMark/>
          </w:tcPr>
          <w:p w14:paraId="67D2E9C4" w14:textId="77777777" w:rsidR="00FE6068" w:rsidRPr="00E44583" w:rsidRDefault="00FE6068" w:rsidP="006559F7">
            <w:pPr>
              <w:spacing w:after="0" w:line="240" w:lineRule="auto"/>
              <w:jc w:val="right"/>
              <w:rPr>
                <w:rFonts w:eastAsia="Times New Roman"/>
                <w:color w:val="000000"/>
                <w:sz w:val="20"/>
                <w:szCs w:val="20"/>
                <w:lang w:eastAsia="es-SV"/>
              </w:rPr>
            </w:pPr>
            <w:r w:rsidRPr="00E44583">
              <w:rPr>
                <w:rFonts w:eastAsia="Times New Roman"/>
                <w:color w:val="000000"/>
                <w:sz w:val="20"/>
                <w:szCs w:val="20"/>
                <w:lang w:eastAsia="es-SV"/>
              </w:rPr>
              <w:t> </w:t>
            </w:r>
          </w:p>
        </w:tc>
        <w:tc>
          <w:tcPr>
            <w:tcW w:w="1417" w:type="dxa"/>
            <w:tcBorders>
              <w:top w:val="nil"/>
              <w:left w:val="nil"/>
              <w:bottom w:val="single" w:sz="8" w:space="0" w:color="auto"/>
              <w:right w:val="nil"/>
            </w:tcBorders>
            <w:shd w:val="clear" w:color="000000" w:fill="FFFFFF"/>
            <w:vAlign w:val="bottom"/>
            <w:hideMark/>
          </w:tcPr>
          <w:p w14:paraId="215EEC95" w14:textId="77777777" w:rsidR="00FE6068" w:rsidRPr="00E44583" w:rsidRDefault="00FE6068" w:rsidP="006559F7">
            <w:pPr>
              <w:spacing w:after="0" w:line="240" w:lineRule="auto"/>
              <w:jc w:val="center"/>
              <w:rPr>
                <w:rFonts w:eastAsia="Times New Roman"/>
                <w:b/>
                <w:bCs/>
                <w:color w:val="000000"/>
                <w:sz w:val="20"/>
                <w:szCs w:val="20"/>
                <w:lang w:eastAsia="es-SV"/>
              </w:rPr>
            </w:pPr>
            <w:r w:rsidRPr="00E44583">
              <w:rPr>
                <w:rFonts w:eastAsia="Times New Roman"/>
                <w:b/>
                <w:bCs/>
                <w:color w:val="000000"/>
                <w:sz w:val="20"/>
                <w:szCs w:val="20"/>
                <w:lang w:eastAsia="es-SV"/>
              </w:rPr>
              <w:t> </w:t>
            </w:r>
          </w:p>
        </w:tc>
      </w:tr>
      <w:tr w:rsidR="00FE6068" w:rsidRPr="00E44583" w14:paraId="69D78AE2" w14:textId="77777777" w:rsidTr="006559F7">
        <w:trPr>
          <w:trHeight w:val="300"/>
        </w:trPr>
        <w:tc>
          <w:tcPr>
            <w:tcW w:w="1266" w:type="dxa"/>
            <w:tcBorders>
              <w:top w:val="nil"/>
              <w:left w:val="nil"/>
              <w:bottom w:val="nil"/>
              <w:right w:val="nil"/>
            </w:tcBorders>
            <w:shd w:val="clear" w:color="000000" w:fill="FFFFFF"/>
            <w:noWrap/>
            <w:vAlign w:val="bottom"/>
            <w:hideMark/>
          </w:tcPr>
          <w:p w14:paraId="05D0414E"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3686" w:type="dxa"/>
            <w:tcBorders>
              <w:top w:val="nil"/>
              <w:left w:val="nil"/>
              <w:bottom w:val="nil"/>
              <w:right w:val="nil"/>
            </w:tcBorders>
            <w:shd w:val="clear" w:color="000000" w:fill="FFFFFF"/>
            <w:noWrap/>
            <w:vAlign w:val="bottom"/>
            <w:hideMark/>
          </w:tcPr>
          <w:p w14:paraId="2165F127"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440" w:type="dxa"/>
            <w:tcBorders>
              <w:top w:val="nil"/>
              <w:left w:val="nil"/>
              <w:bottom w:val="nil"/>
              <w:right w:val="nil"/>
            </w:tcBorders>
            <w:shd w:val="clear" w:color="000000" w:fill="FFFFFF"/>
            <w:noWrap/>
            <w:vAlign w:val="bottom"/>
            <w:hideMark/>
          </w:tcPr>
          <w:p w14:paraId="5EE13843"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01384D0B"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67F04548"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619" w:type="dxa"/>
            <w:tcBorders>
              <w:top w:val="nil"/>
              <w:left w:val="nil"/>
              <w:bottom w:val="nil"/>
              <w:right w:val="nil"/>
            </w:tcBorders>
            <w:shd w:val="clear" w:color="000000" w:fill="FFFFFF"/>
            <w:vAlign w:val="bottom"/>
            <w:hideMark/>
          </w:tcPr>
          <w:p w14:paraId="079ED465"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1418" w:type="dxa"/>
            <w:tcBorders>
              <w:top w:val="nil"/>
              <w:left w:val="nil"/>
              <w:bottom w:val="nil"/>
              <w:right w:val="nil"/>
            </w:tcBorders>
            <w:shd w:val="clear" w:color="000000" w:fill="FFFFFF"/>
            <w:vAlign w:val="bottom"/>
            <w:hideMark/>
          </w:tcPr>
          <w:p w14:paraId="7346E195"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1417" w:type="dxa"/>
            <w:tcBorders>
              <w:top w:val="nil"/>
              <w:left w:val="nil"/>
              <w:bottom w:val="nil"/>
              <w:right w:val="nil"/>
            </w:tcBorders>
            <w:shd w:val="clear" w:color="000000" w:fill="FFFFFF"/>
            <w:vAlign w:val="bottom"/>
            <w:hideMark/>
          </w:tcPr>
          <w:p w14:paraId="0149087E"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r>
      <w:tr w:rsidR="00FE6068" w:rsidRPr="00E44583" w14:paraId="3B1634B0" w14:textId="77777777" w:rsidTr="006559F7">
        <w:trPr>
          <w:trHeight w:val="300"/>
        </w:trPr>
        <w:tc>
          <w:tcPr>
            <w:tcW w:w="1266" w:type="dxa"/>
            <w:tcBorders>
              <w:top w:val="nil"/>
              <w:left w:val="nil"/>
              <w:bottom w:val="nil"/>
              <w:right w:val="nil"/>
            </w:tcBorders>
            <w:shd w:val="clear" w:color="000000" w:fill="FFFFFF"/>
            <w:noWrap/>
            <w:vAlign w:val="bottom"/>
            <w:hideMark/>
          </w:tcPr>
          <w:p w14:paraId="0CF7FA64"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54</w:t>
            </w:r>
          </w:p>
        </w:tc>
        <w:tc>
          <w:tcPr>
            <w:tcW w:w="3686" w:type="dxa"/>
            <w:tcBorders>
              <w:top w:val="nil"/>
              <w:left w:val="nil"/>
              <w:bottom w:val="nil"/>
              <w:right w:val="nil"/>
            </w:tcBorders>
            <w:shd w:val="clear" w:color="000000" w:fill="FFFFFF"/>
            <w:noWrap/>
            <w:vAlign w:val="bottom"/>
            <w:hideMark/>
          </w:tcPr>
          <w:p w14:paraId="204D77B1"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ADQUISICIÓN DE BIENES Y SERVICIOS</w:t>
            </w:r>
          </w:p>
        </w:tc>
        <w:tc>
          <w:tcPr>
            <w:tcW w:w="440" w:type="dxa"/>
            <w:tcBorders>
              <w:top w:val="nil"/>
              <w:left w:val="nil"/>
              <w:bottom w:val="nil"/>
              <w:right w:val="nil"/>
            </w:tcBorders>
            <w:shd w:val="clear" w:color="000000" w:fill="FFFFFF"/>
            <w:vAlign w:val="bottom"/>
            <w:hideMark/>
          </w:tcPr>
          <w:p w14:paraId="56F57EF7"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2314B661"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6CA5693F"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619" w:type="dxa"/>
            <w:tcBorders>
              <w:top w:val="nil"/>
              <w:left w:val="nil"/>
              <w:bottom w:val="nil"/>
              <w:right w:val="nil"/>
            </w:tcBorders>
            <w:shd w:val="clear" w:color="000000" w:fill="FFFFFF"/>
            <w:vAlign w:val="bottom"/>
            <w:hideMark/>
          </w:tcPr>
          <w:p w14:paraId="20C39711"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1418" w:type="dxa"/>
            <w:tcBorders>
              <w:top w:val="nil"/>
              <w:left w:val="nil"/>
              <w:bottom w:val="nil"/>
              <w:right w:val="nil"/>
            </w:tcBorders>
            <w:shd w:val="clear" w:color="000000" w:fill="FFFFFF"/>
            <w:noWrap/>
            <w:vAlign w:val="bottom"/>
            <w:hideMark/>
          </w:tcPr>
          <w:p w14:paraId="0A87205A"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1417" w:type="dxa"/>
            <w:tcBorders>
              <w:top w:val="nil"/>
              <w:left w:val="nil"/>
              <w:bottom w:val="nil"/>
              <w:right w:val="nil"/>
            </w:tcBorders>
            <w:shd w:val="clear" w:color="000000" w:fill="FFFFFF"/>
            <w:noWrap/>
            <w:vAlign w:val="bottom"/>
            <w:hideMark/>
          </w:tcPr>
          <w:p w14:paraId="7CF0C082"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r>
      <w:tr w:rsidR="00FE6068" w:rsidRPr="00E44583" w14:paraId="59DFFCAD" w14:textId="77777777" w:rsidTr="006559F7">
        <w:trPr>
          <w:trHeight w:val="300"/>
        </w:trPr>
        <w:tc>
          <w:tcPr>
            <w:tcW w:w="1266" w:type="dxa"/>
            <w:tcBorders>
              <w:top w:val="nil"/>
              <w:left w:val="nil"/>
              <w:bottom w:val="nil"/>
              <w:right w:val="nil"/>
            </w:tcBorders>
            <w:shd w:val="clear" w:color="000000" w:fill="FFFFFF"/>
            <w:noWrap/>
            <w:vAlign w:val="bottom"/>
            <w:hideMark/>
          </w:tcPr>
          <w:p w14:paraId="5DF00858"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541</w:t>
            </w:r>
          </w:p>
        </w:tc>
        <w:tc>
          <w:tcPr>
            <w:tcW w:w="3686" w:type="dxa"/>
            <w:tcBorders>
              <w:top w:val="nil"/>
              <w:left w:val="nil"/>
              <w:bottom w:val="nil"/>
              <w:right w:val="nil"/>
            </w:tcBorders>
            <w:shd w:val="clear" w:color="000000" w:fill="FFFFFF"/>
            <w:noWrap/>
            <w:vAlign w:val="bottom"/>
            <w:hideMark/>
          </w:tcPr>
          <w:p w14:paraId="5C7D11F3"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BIENES DE USO Y CONSUMO</w:t>
            </w:r>
          </w:p>
        </w:tc>
        <w:tc>
          <w:tcPr>
            <w:tcW w:w="440" w:type="dxa"/>
            <w:tcBorders>
              <w:top w:val="nil"/>
              <w:left w:val="nil"/>
              <w:bottom w:val="nil"/>
              <w:right w:val="nil"/>
            </w:tcBorders>
            <w:shd w:val="clear" w:color="000000" w:fill="FFFFFF"/>
            <w:vAlign w:val="bottom"/>
            <w:hideMark/>
          </w:tcPr>
          <w:p w14:paraId="45268C64"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72E4AE7E"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4A0713A1"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619" w:type="dxa"/>
            <w:tcBorders>
              <w:top w:val="nil"/>
              <w:left w:val="nil"/>
              <w:bottom w:val="nil"/>
              <w:right w:val="nil"/>
            </w:tcBorders>
            <w:shd w:val="clear" w:color="000000" w:fill="FFFFFF"/>
            <w:vAlign w:val="bottom"/>
            <w:hideMark/>
          </w:tcPr>
          <w:p w14:paraId="0C88EB12"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1418" w:type="dxa"/>
            <w:tcBorders>
              <w:top w:val="nil"/>
              <w:left w:val="nil"/>
              <w:bottom w:val="nil"/>
              <w:right w:val="nil"/>
            </w:tcBorders>
            <w:shd w:val="clear" w:color="000000" w:fill="FFFFFF"/>
            <w:noWrap/>
            <w:vAlign w:val="bottom"/>
            <w:hideMark/>
          </w:tcPr>
          <w:p w14:paraId="7BAED45F"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1417" w:type="dxa"/>
            <w:tcBorders>
              <w:top w:val="nil"/>
              <w:left w:val="nil"/>
              <w:bottom w:val="nil"/>
              <w:right w:val="nil"/>
            </w:tcBorders>
            <w:shd w:val="clear" w:color="000000" w:fill="FFFFFF"/>
            <w:noWrap/>
            <w:vAlign w:val="bottom"/>
            <w:hideMark/>
          </w:tcPr>
          <w:p w14:paraId="7D16419C"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r>
      <w:tr w:rsidR="00FE6068" w:rsidRPr="00E44583" w14:paraId="47993AAD" w14:textId="77777777" w:rsidTr="006559F7">
        <w:trPr>
          <w:trHeight w:val="300"/>
        </w:trPr>
        <w:tc>
          <w:tcPr>
            <w:tcW w:w="1266" w:type="dxa"/>
            <w:tcBorders>
              <w:top w:val="nil"/>
              <w:left w:val="nil"/>
              <w:bottom w:val="nil"/>
              <w:right w:val="nil"/>
            </w:tcBorders>
            <w:shd w:val="clear" w:color="000000" w:fill="FFFFFF"/>
            <w:noWrap/>
            <w:vAlign w:val="bottom"/>
            <w:hideMark/>
          </w:tcPr>
          <w:p w14:paraId="00ED4E32"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54107</w:t>
            </w:r>
          </w:p>
        </w:tc>
        <w:tc>
          <w:tcPr>
            <w:tcW w:w="3686" w:type="dxa"/>
            <w:tcBorders>
              <w:top w:val="nil"/>
              <w:left w:val="nil"/>
              <w:bottom w:val="nil"/>
              <w:right w:val="nil"/>
            </w:tcBorders>
            <w:shd w:val="clear" w:color="000000" w:fill="FFFFFF"/>
            <w:noWrap/>
            <w:vAlign w:val="bottom"/>
            <w:hideMark/>
          </w:tcPr>
          <w:p w14:paraId="2ADD835F"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PRODUCTOS QUIMICOS</w:t>
            </w:r>
          </w:p>
        </w:tc>
        <w:tc>
          <w:tcPr>
            <w:tcW w:w="440" w:type="dxa"/>
            <w:tcBorders>
              <w:top w:val="nil"/>
              <w:left w:val="nil"/>
              <w:bottom w:val="nil"/>
              <w:right w:val="nil"/>
            </w:tcBorders>
            <w:shd w:val="clear" w:color="000000" w:fill="FFFFFF"/>
            <w:noWrap/>
            <w:vAlign w:val="bottom"/>
            <w:hideMark/>
          </w:tcPr>
          <w:p w14:paraId="0F0597A0"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6496985F"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0309</w:t>
            </w:r>
          </w:p>
        </w:tc>
        <w:tc>
          <w:tcPr>
            <w:tcW w:w="385" w:type="dxa"/>
            <w:tcBorders>
              <w:top w:val="nil"/>
              <w:left w:val="nil"/>
              <w:bottom w:val="nil"/>
              <w:right w:val="nil"/>
            </w:tcBorders>
            <w:shd w:val="clear" w:color="000000" w:fill="FFFFFF"/>
            <w:vAlign w:val="bottom"/>
            <w:hideMark/>
          </w:tcPr>
          <w:p w14:paraId="00606266"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1</w:t>
            </w:r>
          </w:p>
        </w:tc>
        <w:tc>
          <w:tcPr>
            <w:tcW w:w="619" w:type="dxa"/>
            <w:tcBorders>
              <w:top w:val="nil"/>
              <w:left w:val="nil"/>
              <w:bottom w:val="nil"/>
              <w:right w:val="nil"/>
            </w:tcBorders>
            <w:shd w:val="clear" w:color="000000" w:fill="FFFFFF"/>
            <w:vAlign w:val="bottom"/>
            <w:hideMark/>
          </w:tcPr>
          <w:p w14:paraId="0CAB91D0"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120</w:t>
            </w:r>
          </w:p>
        </w:tc>
        <w:tc>
          <w:tcPr>
            <w:tcW w:w="1418" w:type="dxa"/>
            <w:tcBorders>
              <w:top w:val="nil"/>
              <w:left w:val="nil"/>
              <w:bottom w:val="nil"/>
              <w:right w:val="nil"/>
            </w:tcBorders>
            <w:shd w:val="clear" w:color="000000" w:fill="FFFFFF"/>
            <w:noWrap/>
            <w:vAlign w:val="bottom"/>
            <w:hideMark/>
          </w:tcPr>
          <w:p w14:paraId="2D05993B"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1417" w:type="dxa"/>
            <w:tcBorders>
              <w:top w:val="nil"/>
              <w:left w:val="nil"/>
              <w:bottom w:val="nil"/>
              <w:right w:val="nil"/>
            </w:tcBorders>
            <w:shd w:val="clear" w:color="000000" w:fill="FFFFFF"/>
            <w:noWrap/>
            <w:vAlign w:val="bottom"/>
            <w:hideMark/>
          </w:tcPr>
          <w:p w14:paraId="4AD424EB"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xml:space="preserve"> $          776.00 </w:t>
            </w:r>
          </w:p>
        </w:tc>
      </w:tr>
      <w:tr w:rsidR="00FE6068" w:rsidRPr="00E44583" w14:paraId="6F1D7359" w14:textId="77777777" w:rsidTr="006559F7">
        <w:trPr>
          <w:trHeight w:val="300"/>
        </w:trPr>
        <w:tc>
          <w:tcPr>
            <w:tcW w:w="1266" w:type="dxa"/>
            <w:tcBorders>
              <w:top w:val="nil"/>
              <w:left w:val="nil"/>
              <w:bottom w:val="nil"/>
              <w:right w:val="nil"/>
            </w:tcBorders>
            <w:shd w:val="clear" w:color="000000" w:fill="FFFFFF"/>
            <w:noWrap/>
            <w:vAlign w:val="bottom"/>
            <w:hideMark/>
          </w:tcPr>
          <w:p w14:paraId="5C6CE533" w14:textId="77777777" w:rsidR="00FE6068" w:rsidRPr="00E44583" w:rsidRDefault="00FE6068" w:rsidP="006559F7">
            <w:pPr>
              <w:spacing w:after="0" w:line="240" w:lineRule="auto"/>
              <w:rPr>
                <w:rFonts w:eastAsia="Times New Roman"/>
                <w:sz w:val="20"/>
                <w:szCs w:val="20"/>
                <w:lang w:eastAsia="es-SV"/>
              </w:rPr>
            </w:pPr>
            <w:r w:rsidRPr="00E44583">
              <w:rPr>
                <w:rFonts w:eastAsia="Times New Roman"/>
                <w:sz w:val="20"/>
                <w:szCs w:val="20"/>
                <w:lang w:eastAsia="es-SV"/>
              </w:rPr>
              <w:t>54112</w:t>
            </w:r>
          </w:p>
        </w:tc>
        <w:tc>
          <w:tcPr>
            <w:tcW w:w="3686" w:type="dxa"/>
            <w:tcBorders>
              <w:top w:val="nil"/>
              <w:left w:val="nil"/>
              <w:bottom w:val="nil"/>
              <w:right w:val="nil"/>
            </w:tcBorders>
            <w:shd w:val="clear" w:color="000000" w:fill="FFFFFF"/>
            <w:noWrap/>
            <w:vAlign w:val="bottom"/>
            <w:hideMark/>
          </w:tcPr>
          <w:p w14:paraId="58A1B403"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MINERALES METALICOS Y PROD.DERIVADOS</w:t>
            </w:r>
          </w:p>
        </w:tc>
        <w:tc>
          <w:tcPr>
            <w:tcW w:w="440" w:type="dxa"/>
            <w:tcBorders>
              <w:top w:val="nil"/>
              <w:left w:val="nil"/>
              <w:bottom w:val="nil"/>
              <w:right w:val="nil"/>
            </w:tcBorders>
            <w:shd w:val="clear" w:color="000000" w:fill="FFFFFF"/>
            <w:noWrap/>
            <w:vAlign w:val="bottom"/>
            <w:hideMark/>
          </w:tcPr>
          <w:p w14:paraId="4E83B2CD"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2D6F48E7"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0309</w:t>
            </w:r>
          </w:p>
        </w:tc>
        <w:tc>
          <w:tcPr>
            <w:tcW w:w="385" w:type="dxa"/>
            <w:tcBorders>
              <w:top w:val="nil"/>
              <w:left w:val="nil"/>
              <w:bottom w:val="nil"/>
              <w:right w:val="nil"/>
            </w:tcBorders>
            <w:shd w:val="clear" w:color="000000" w:fill="FFFFFF"/>
            <w:vAlign w:val="bottom"/>
            <w:hideMark/>
          </w:tcPr>
          <w:p w14:paraId="214C8503"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1</w:t>
            </w:r>
          </w:p>
        </w:tc>
        <w:tc>
          <w:tcPr>
            <w:tcW w:w="619" w:type="dxa"/>
            <w:tcBorders>
              <w:top w:val="nil"/>
              <w:left w:val="nil"/>
              <w:bottom w:val="nil"/>
              <w:right w:val="nil"/>
            </w:tcBorders>
            <w:shd w:val="clear" w:color="000000" w:fill="FFFFFF"/>
            <w:vAlign w:val="bottom"/>
            <w:hideMark/>
          </w:tcPr>
          <w:p w14:paraId="0F977552"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120</w:t>
            </w:r>
          </w:p>
        </w:tc>
        <w:tc>
          <w:tcPr>
            <w:tcW w:w="1418" w:type="dxa"/>
            <w:tcBorders>
              <w:top w:val="nil"/>
              <w:left w:val="nil"/>
              <w:bottom w:val="nil"/>
              <w:right w:val="nil"/>
            </w:tcBorders>
            <w:shd w:val="clear" w:color="000000" w:fill="FFFFFF"/>
            <w:noWrap/>
            <w:vAlign w:val="bottom"/>
            <w:hideMark/>
          </w:tcPr>
          <w:p w14:paraId="407C8B3A"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1417" w:type="dxa"/>
            <w:tcBorders>
              <w:top w:val="nil"/>
              <w:left w:val="nil"/>
              <w:bottom w:val="nil"/>
              <w:right w:val="nil"/>
            </w:tcBorders>
            <w:shd w:val="clear" w:color="000000" w:fill="FFFFFF"/>
            <w:noWrap/>
            <w:vAlign w:val="bottom"/>
            <w:hideMark/>
          </w:tcPr>
          <w:p w14:paraId="04F61201"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xml:space="preserve"> $       2,855.00 </w:t>
            </w:r>
          </w:p>
        </w:tc>
      </w:tr>
      <w:tr w:rsidR="00FE6068" w:rsidRPr="00E44583" w14:paraId="69FB0FA0" w14:textId="77777777" w:rsidTr="006559F7">
        <w:trPr>
          <w:trHeight w:val="300"/>
        </w:trPr>
        <w:tc>
          <w:tcPr>
            <w:tcW w:w="1266" w:type="dxa"/>
            <w:tcBorders>
              <w:top w:val="nil"/>
              <w:left w:val="nil"/>
              <w:bottom w:val="nil"/>
              <w:right w:val="nil"/>
            </w:tcBorders>
            <w:shd w:val="clear" w:color="000000" w:fill="FFFFFF"/>
            <w:noWrap/>
            <w:vAlign w:val="bottom"/>
            <w:hideMark/>
          </w:tcPr>
          <w:p w14:paraId="57DF0601"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61</w:t>
            </w:r>
          </w:p>
        </w:tc>
        <w:tc>
          <w:tcPr>
            <w:tcW w:w="3686" w:type="dxa"/>
            <w:tcBorders>
              <w:top w:val="nil"/>
              <w:left w:val="nil"/>
              <w:bottom w:val="nil"/>
              <w:right w:val="nil"/>
            </w:tcBorders>
            <w:shd w:val="clear" w:color="000000" w:fill="FFFFFF"/>
            <w:noWrap/>
            <w:vAlign w:val="bottom"/>
            <w:hideMark/>
          </w:tcPr>
          <w:p w14:paraId="21F64B20"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INVERSIONES EN ACTIVOS FIJOS</w:t>
            </w:r>
          </w:p>
        </w:tc>
        <w:tc>
          <w:tcPr>
            <w:tcW w:w="440" w:type="dxa"/>
            <w:tcBorders>
              <w:top w:val="nil"/>
              <w:left w:val="nil"/>
              <w:bottom w:val="nil"/>
              <w:right w:val="nil"/>
            </w:tcBorders>
            <w:shd w:val="clear" w:color="000000" w:fill="FFFFFF"/>
            <w:noWrap/>
            <w:vAlign w:val="bottom"/>
            <w:hideMark/>
          </w:tcPr>
          <w:p w14:paraId="00ACE0A6"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540" w:type="dxa"/>
            <w:tcBorders>
              <w:top w:val="nil"/>
              <w:left w:val="nil"/>
              <w:bottom w:val="nil"/>
              <w:right w:val="nil"/>
            </w:tcBorders>
            <w:shd w:val="clear" w:color="000000" w:fill="FFFFFF"/>
            <w:noWrap/>
            <w:vAlign w:val="bottom"/>
            <w:hideMark/>
          </w:tcPr>
          <w:p w14:paraId="0332E181"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385" w:type="dxa"/>
            <w:tcBorders>
              <w:top w:val="nil"/>
              <w:left w:val="nil"/>
              <w:bottom w:val="nil"/>
              <w:right w:val="nil"/>
            </w:tcBorders>
            <w:shd w:val="clear" w:color="000000" w:fill="FFFFFF"/>
            <w:noWrap/>
            <w:vAlign w:val="bottom"/>
            <w:hideMark/>
          </w:tcPr>
          <w:p w14:paraId="5201B0E2"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619" w:type="dxa"/>
            <w:tcBorders>
              <w:top w:val="nil"/>
              <w:left w:val="nil"/>
              <w:bottom w:val="nil"/>
              <w:right w:val="nil"/>
            </w:tcBorders>
            <w:shd w:val="clear" w:color="000000" w:fill="FFFFFF"/>
            <w:noWrap/>
            <w:vAlign w:val="bottom"/>
            <w:hideMark/>
          </w:tcPr>
          <w:p w14:paraId="25EBBB16"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1418" w:type="dxa"/>
            <w:tcBorders>
              <w:top w:val="nil"/>
              <w:left w:val="nil"/>
              <w:bottom w:val="nil"/>
              <w:right w:val="nil"/>
            </w:tcBorders>
            <w:shd w:val="clear" w:color="000000" w:fill="FFFFFF"/>
            <w:noWrap/>
            <w:vAlign w:val="bottom"/>
            <w:hideMark/>
          </w:tcPr>
          <w:p w14:paraId="5F74F236"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1417" w:type="dxa"/>
            <w:tcBorders>
              <w:top w:val="nil"/>
              <w:left w:val="nil"/>
              <w:bottom w:val="nil"/>
              <w:right w:val="nil"/>
            </w:tcBorders>
            <w:shd w:val="clear" w:color="000000" w:fill="FFFFFF"/>
            <w:noWrap/>
            <w:vAlign w:val="bottom"/>
            <w:hideMark/>
          </w:tcPr>
          <w:p w14:paraId="247CFCCD"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r>
      <w:tr w:rsidR="00FE6068" w:rsidRPr="00E44583" w14:paraId="6CE3148E" w14:textId="77777777" w:rsidTr="006559F7">
        <w:trPr>
          <w:trHeight w:val="300"/>
        </w:trPr>
        <w:tc>
          <w:tcPr>
            <w:tcW w:w="1266" w:type="dxa"/>
            <w:tcBorders>
              <w:top w:val="nil"/>
              <w:left w:val="nil"/>
              <w:bottom w:val="nil"/>
              <w:right w:val="nil"/>
            </w:tcBorders>
            <w:shd w:val="clear" w:color="000000" w:fill="FFFFFF"/>
            <w:noWrap/>
            <w:vAlign w:val="bottom"/>
            <w:hideMark/>
          </w:tcPr>
          <w:p w14:paraId="5F934E15" w14:textId="77777777" w:rsidR="00FE6068" w:rsidRPr="00E44583" w:rsidRDefault="00FE6068" w:rsidP="006559F7">
            <w:pPr>
              <w:spacing w:after="0" w:line="240" w:lineRule="auto"/>
              <w:rPr>
                <w:rFonts w:eastAsia="Times New Roman"/>
                <w:b/>
                <w:bCs/>
                <w:sz w:val="20"/>
                <w:szCs w:val="20"/>
                <w:lang w:eastAsia="es-SV"/>
              </w:rPr>
            </w:pPr>
            <w:r w:rsidRPr="00E44583">
              <w:rPr>
                <w:rFonts w:eastAsia="Times New Roman"/>
                <w:b/>
                <w:bCs/>
                <w:sz w:val="20"/>
                <w:szCs w:val="20"/>
                <w:lang w:eastAsia="es-SV"/>
              </w:rPr>
              <w:t>616</w:t>
            </w:r>
          </w:p>
        </w:tc>
        <w:tc>
          <w:tcPr>
            <w:tcW w:w="3686" w:type="dxa"/>
            <w:tcBorders>
              <w:top w:val="nil"/>
              <w:left w:val="nil"/>
              <w:bottom w:val="nil"/>
              <w:right w:val="nil"/>
            </w:tcBorders>
            <w:shd w:val="clear" w:color="000000" w:fill="FFFFFF"/>
            <w:noWrap/>
            <w:vAlign w:val="center"/>
            <w:hideMark/>
          </w:tcPr>
          <w:p w14:paraId="3127571E"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INFRAESTRUCTURAS</w:t>
            </w:r>
          </w:p>
        </w:tc>
        <w:tc>
          <w:tcPr>
            <w:tcW w:w="440" w:type="dxa"/>
            <w:tcBorders>
              <w:top w:val="nil"/>
              <w:left w:val="nil"/>
              <w:bottom w:val="nil"/>
              <w:right w:val="nil"/>
            </w:tcBorders>
            <w:shd w:val="clear" w:color="000000" w:fill="FFFFFF"/>
            <w:noWrap/>
            <w:vAlign w:val="bottom"/>
            <w:hideMark/>
          </w:tcPr>
          <w:p w14:paraId="4D45EB6C"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540" w:type="dxa"/>
            <w:tcBorders>
              <w:top w:val="nil"/>
              <w:left w:val="nil"/>
              <w:bottom w:val="nil"/>
              <w:right w:val="nil"/>
            </w:tcBorders>
            <w:shd w:val="clear" w:color="000000" w:fill="FFFFFF"/>
            <w:noWrap/>
            <w:vAlign w:val="bottom"/>
            <w:hideMark/>
          </w:tcPr>
          <w:p w14:paraId="0E6559B1"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385" w:type="dxa"/>
            <w:tcBorders>
              <w:top w:val="nil"/>
              <w:left w:val="nil"/>
              <w:bottom w:val="nil"/>
              <w:right w:val="nil"/>
            </w:tcBorders>
            <w:shd w:val="clear" w:color="000000" w:fill="FFFFFF"/>
            <w:noWrap/>
            <w:vAlign w:val="bottom"/>
            <w:hideMark/>
          </w:tcPr>
          <w:p w14:paraId="612E8B67"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619" w:type="dxa"/>
            <w:tcBorders>
              <w:top w:val="nil"/>
              <w:left w:val="nil"/>
              <w:bottom w:val="nil"/>
              <w:right w:val="nil"/>
            </w:tcBorders>
            <w:shd w:val="clear" w:color="000000" w:fill="FFFFFF"/>
            <w:noWrap/>
            <w:vAlign w:val="bottom"/>
            <w:hideMark/>
          </w:tcPr>
          <w:p w14:paraId="51A6DFC9"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1418" w:type="dxa"/>
            <w:tcBorders>
              <w:top w:val="nil"/>
              <w:left w:val="nil"/>
              <w:bottom w:val="nil"/>
              <w:right w:val="nil"/>
            </w:tcBorders>
            <w:shd w:val="clear" w:color="000000" w:fill="FFFFFF"/>
            <w:noWrap/>
            <w:vAlign w:val="bottom"/>
            <w:hideMark/>
          </w:tcPr>
          <w:p w14:paraId="09E3F50B"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1417" w:type="dxa"/>
            <w:tcBorders>
              <w:top w:val="nil"/>
              <w:left w:val="nil"/>
              <w:bottom w:val="nil"/>
              <w:right w:val="nil"/>
            </w:tcBorders>
            <w:shd w:val="clear" w:color="000000" w:fill="FFFFFF"/>
            <w:noWrap/>
            <w:vAlign w:val="bottom"/>
            <w:hideMark/>
          </w:tcPr>
          <w:p w14:paraId="093C645E"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r>
      <w:tr w:rsidR="00FE6068" w:rsidRPr="00E44583" w14:paraId="2C194B7F" w14:textId="77777777" w:rsidTr="006559F7">
        <w:trPr>
          <w:trHeight w:val="300"/>
        </w:trPr>
        <w:tc>
          <w:tcPr>
            <w:tcW w:w="1266" w:type="dxa"/>
            <w:tcBorders>
              <w:top w:val="nil"/>
              <w:left w:val="nil"/>
              <w:bottom w:val="nil"/>
              <w:right w:val="nil"/>
            </w:tcBorders>
            <w:shd w:val="clear" w:color="000000" w:fill="FFFFFF"/>
            <w:noWrap/>
            <w:vAlign w:val="bottom"/>
            <w:hideMark/>
          </w:tcPr>
          <w:p w14:paraId="5E988472" w14:textId="77777777" w:rsidR="00FE6068" w:rsidRPr="00E44583" w:rsidRDefault="00FE6068" w:rsidP="006559F7">
            <w:pPr>
              <w:spacing w:after="0" w:line="240" w:lineRule="auto"/>
              <w:rPr>
                <w:rFonts w:eastAsia="Times New Roman"/>
                <w:sz w:val="20"/>
                <w:szCs w:val="20"/>
                <w:lang w:eastAsia="es-SV"/>
              </w:rPr>
            </w:pPr>
            <w:r w:rsidRPr="00E44583">
              <w:rPr>
                <w:rFonts w:eastAsia="Times New Roman"/>
                <w:sz w:val="20"/>
                <w:szCs w:val="20"/>
                <w:lang w:eastAsia="es-SV"/>
              </w:rPr>
              <w:t>61699</w:t>
            </w:r>
          </w:p>
        </w:tc>
        <w:tc>
          <w:tcPr>
            <w:tcW w:w="3686" w:type="dxa"/>
            <w:tcBorders>
              <w:top w:val="nil"/>
              <w:left w:val="nil"/>
              <w:bottom w:val="nil"/>
              <w:right w:val="nil"/>
            </w:tcBorders>
            <w:shd w:val="clear" w:color="000000" w:fill="FFFFFF"/>
            <w:noWrap/>
            <w:vAlign w:val="bottom"/>
            <w:hideMark/>
          </w:tcPr>
          <w:p w14:paraId="1C1DE2CE"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OBRAS DE INFRAESTRUCTURA DIVERSAS</w:t>
            </w:r>
          </w:p>
        </w:tc>
        <w:tc>
          <w:tcPr>
            <w:tcW w:w="440" w:type="dxa"/>
            <w:tcBorders>
              <w:top w:val="nil"/>
              <w:left w:val="nil"/>
              <w:bottom w:val="nil"/>
              <w:right w:val="nil"/>
            </w:tcBorders>
            <w:shd w:val="clear" w:color="000000" w:fill="FFFFFF"/>
            <w:noWrap/>
            <w:vAlign w:val="bottom"/>
            <w:hideMark/>
          </w:tcPr>
          <w:p w14:paraId="4192C710"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3</w:t>
            </w:r>
          </w:p>
        </w:tc>
        <w:tc>
          <w:tcPr>
            <w:tcW w:w="540" w:type="dxa"/>
            <w:tcBorders>
              <w:top w:val="nil"/>
              <w:left w:val="nil"/>
              <w:bottom w:val="nil"/>
              <w:right w:val="nil"/>
            </w:tcBorders>
            <w:shd w:val="clear" w:color="000000" w:fill="FFFFFF"/>
            <w:vAlign w:val="bottom"/>
            <w:hideMark/>
          </w:tcPr>
          <w:p w14:paraId="36EB7C91"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0309</w:t>
            </w:r>
          </w:p>
        </w:tc>
        <w:tc>
          <w:tcPr>
            <w:tcW w:w="385" w:type="dxa"/>
            <w:tcBorders>
              <w:top w:val="nil"/>
              <w:left w:val="nil"/>
              <w:bottom w:val="nil"/>
              <w:right w:val="nil"/>
            </w:tcBorders>
            <w:shd w:val="clear" w:color="000000" w:fill="FFFFFF"/>
            <w:vAlign w:val="bottom"/>
            <w:hideMark/>
          </w:tcPr>
          <w:p w14:paraId="031692A8"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1</w:t>
            </w:r>
          </w:p>
        </w:tc>
        <w:tc>
          <w:tcPr>
            <w:tcW w:w="619" w:type="dxa"/>
            <w:tcBorders>
              <w:top w:val="nil"/>
              <w:left w:val="nil"/>
              <w:bottom w:val="nil"/>
              <w:right w:val="nil"/>
            </w:tcBorders>
            <w:shd w:val="clear" w:color="000000" w:fill="FFFFFF"/>
            <w:vAlign w:val="bottom"/>
            <w:hideMark/>
          </w:tcPr>
          <w:p w14:paraId="1404F18E"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120</w:t>
            </w:r>
          </w:p>
        </w:tc>
        <w:tc>
          <w:tcPr>
            <w:tcW w:w="1418" w:type="dxa"/>
            <w:tcBorders>
              <w:top w:val="nil"/>
              <w:left w:val="nil"/>
              <w:bottom w:val="nil"/>
              <w:right w:val="nil"/>
            </w:tcBorders>
            <w:shd w:val="clear" w:color="000000" w:fill="FFFFFF"/>
            <w:noWrap/>
            <w:vAlign w:val="bottom"/>
            <w:hideMark/>
          </w:tcPr>
          <w:p w14:paraId="1CB382BF"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1417" w:type="dxa"/>
            <w:tcBorders>
              <w:top w:val="nil"/>
              <w:left w:val="nil"/>
              <w:bottom w:val="nil"/>
              <w:right w:val="nil"/>
            </w:tcBorders>
            <w:shd w:val="clear" w:color="000000" w:fill="FFFFFF"/>
            <w:noWrap/>
            <w:vAlign w:val="bottom"/>
            <w:hideMark/>
          </w:tcPr>
          <w:p w14:paraId="2DAB9FAC"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xml:space="preserve"> $            15.26 </w:t>
            </w:r>
          </w:p>
        </w:tc>
      </w:tr>
      <w:tr w:rsidR="00FE6068" w:rsidRPr="00E44583" w14:paraId="01F1AD23" w14:textId="77777777" w:rsidTr="006559F7">
        <w:trPr>
          <w:trHeight w:val="300"/>
        </w:trPr>
        <w:tc>
          <w:tcPr>
            <w:tcW w:w="1266" w:type="dxa"/>
            <w:tcBorders>
              <w:top w:val="nil"/>
              <w:left w:val="nil"/>
              <w:bottom w:val="nil"/>
              <w:right w:val="nil"/>
            </w:tcBorders>
            <w:shd w:val="clear" w:color="000000" w:fill="FFFFFF"/>
            <w:noWrap/>
            <w:vAlign w:val="bottom"/>
            <w:hideMark/>
          </w:tcPr>
          <w:p w14:paraId="617221F3" w14:textId="77777777" w:rsidR="00FE6068" w:rsidRPr="00E44583" w:rsidRDefault="00FE6068" w:rsidP="006559F7">
            <w:pPr>
              <w:spacing w:after="0" w:line="240" w:lineRule="auto"/>
              <w:rPr>
                <w:rFonts w:eastAsia="Times New Roman"/>
                <w:sz w:val="20"/>
                <w:szCs w:val="20"/>
                <w:lang w:eastAsia="es-SV"/>
              </w:rPr>
            </w:pPr>
            <w:r w:rsidRPr="00E44583">
              <w:rPr>
                <w:rFonts w:eastAsia="Times New Roman"/>
                <w:sz w:val="20"/>
                <w:szCs w:val="20"/>
                <w:lang w:eastAsia="es-SV"/>
              </w:rPr>
              <w:t> </w:t>
            </w:r>
          </w:p>
        </w:tc>
        <w:tc>
          <w:tcPr>
            <w:tcW w:w="3686" w:type="dxa"/>
            <w:tcBorders>
              <w:top w:val="nil"/>
              <w:left w:val="nil"/>
              <w:bottom w:val="nil"/>
              <w:right w:val="nil"/>
            </w:tcBorders>
            <w:shd w:val="clear" w:color="000000" w:fill="FFFFFF"/>
            <w:noWrap/>
            <w:vAlign w:val="center"/>
            <w:hideMark/>
          </w:tcPr>
          <w:p w14:paraId="728D46CF"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440" w:type="dxa"/>
            <w:tcBorders>
              <w:top w:val="nil"/>
              <w:left w:val="nil"/>
              <w:bottom w:val="nil"/>
              <w:right w:val="nil"/>
            </w:tcBorders>
            <w:shd w:val="clear" w:color="000000" w:fill="FFFFFF"/>
            <w:noWrap/>
            <w:vAlign w:val="bottom"/>
            <w:hideMark/>
          </w:tcPr>
          <w:p w14:paraId="30E263BE"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540" w:type="dxa"/>
            <w:tcBorders>
              <w:top w:val="nil"/>
              <w:left w:val="nil"/>
              <w:bottom w:val="nil"/>
              <w:right w:val="nil"/>
            </w:tcBorders>
            <w:shd w:val="clear" w:color="000000" w:fill="FFFFFF"/>
            <w:vAlign w:val="bottom"/>
            <w:hideMark/>
          </w:tcPr>
          <w:p w14:paraId="78194344"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385" w:type="dxa"/>
            <w:tcBorders>
              <w:top w:val="nil"/>
              <w:left w:val="nil"/>
              <w:bottom w:val="nil"/>
              <w:right w:val="nil"/>
            </w:tcBorders>
            <w:shd w:val="clear" w:color="000000" w:fill="FFFFFF"/>
            <w:vAlign w:val="bottom"/>
            <w:hideMark/>
          </w:tcPr>
          <w:p w14:paraId="7C368056"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619" w:type="dxa"/>
            <w:tcBorders>
              <w:top w:val="nil"/>
              <w:left w:val="nil"/>
              <w:bottom w:val="nil"/>
              <w:right w:val="nil"/>
            </w:tcBorders>
            <w:shd w:val="clear" w:color="000000" w:fill="FFFFFF"/>
            <w:vAlign w:val="bottom"/>
            <w:hideMark/>
          </w:tcPr>
          <w:p w14:paraId="51E64E2A" w14:textId="77777777" w:rsidR="00FE6068" w:rsidRPr="00E44583" w:rsidRDefault="00FE6068" w:rsidP="006559F7">
            <w:pPr>
              <w:spacing w:after="0" w:line="240" w:lineRule="auto"/>
              <w:jc w:val="center"/>
              <w:rPr>
                <w:rFonts w:eastAsia="Times New Roman"/>
                <w:color w:val="000000"/>
                <w:sz w:val="20"/>
                <w:szCs w:val="20"/>
                <w:lang w:eastAsia="es-SV"/>
              </w:rPr>
            </w:pPr>
            <w:r w:rsidRPr="00E44583">
              <w:rPr>
                <w:rFonts w:eastAsia="Times New Roman"/>
                <w:color w:val="000000"/>
                <w:sz w:val="20"/>
                <w:szCs w:val="20"/>
                <w:lang w:eastAsia="es-SV"/>
              </w:rPr>
              <w:t> </w:t>
            </w:r>
          </w:p>
        </w:tc>
        <w:tc>
          <w:tcPr>
            <w:tcW w:w="1418" w:type="dxa"/>
            <w:tcBorders>
              <w:top w:val="nil"/>
              <w:left w:val="nil"/>
              <w:bottom w:val="nil"/>
              <w:right w:val="nil"/>
            </w:tcBorders>
            <w:shd w:val="clear" w:color="000000" w:fill="FFFFFF"/>
            <w:noWrap/>
            <w:vAlign w:val="bottom"/>
            <w:hideMark/>
          </w:tcPr>
          <w:p w14:paraId="0B5182E5"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1417" w:type="dxa"/>
            <w:tcBorders>
              <w:top w:val="nil"/>
              <w:left w:val="nil"/>
              <w:bottom w:val="nil"/>
              <w:right w:val="nil"/>
            </w:tcBorders>
            <w:shd w:val="clear" w:color="000000" w:fill="FFFFFF"/>
            <w:noWrap/>
            <w:vAlign w:val="bottom"/>
            <w:hideMark/>
          </w:tcPr>
          <w:p w14:paraId="5117324E"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r>
      <w:tr w:rsidR="00FE6068" w:rsidRPr="00E44583" w14:paraId="77FD413F" w14:textId="77777777" w:rsidTr="006559F7">
        <w:trPr>
          <w:trHeight w:val="315"/>
        </w:trPr>
        <w:tc>
          <w:tcPr>
            <w:tcW w:w="1266" w:type="dxa"/>
            <w:tcBorders>
              <w:top w:val="single" w:sz="4" w:space="0" w:color="auto"/>
              <w:left w:val="nil"/>
              <w:bottom w:val="double" w:sz="6" w:space="0" w:color="auto"/>
              <w:right w:val="nil"/>
            </w:tcBorders>
            <w:shd w:val="clear" w:color="000000" w:fill="FFFFFF"/>
            <w:noWrap/>
            <w:vAlign w:val="bottom"/>
            <w:hideMark/>
          </w:tcPr>
          <w:p w14:paraId="2F8BC02D"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3686" w:type="dxa"/>
            <w:tcBorders>
              <w:top w:val="single" w:sz="4" w:space="0" w:color="auto"/>
              <w:left w:val="nil"/>
              <w:bottom w:val="double" w:sz="6" w:space="0" w:color="auto"/>
              <w:right w:val="nil"/>
            </w:tcBorders>
            <w:shd w:val="clear" w:color="000000" w:fill="FFFFFF"/>
            <w:noWrap/>
            <w:vAlign w:val="bottom"/>
            <w:hideMark/>
          </w:tcPr>
          <w:p w14:paraId="1F585B7D"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TOTALES</w:t>
            </w:r>
          </w:p>
        </w:tc>
        <w:tc>
          <w:tcPr>
            <w:tcW w:w="440" w:type="dxa"/>
            <w:tcBorders>
              <w:top w:val="single" w:sz="4" w:space="0" w:color="auto"/>
              <w:left w:val="nil"/>
              <w:bottom w:val="double" w:sz="6" w:space="0" w:color="auto"/>
              <w:right w:val="nil"/>
            </w:tcBorders>
            <w:shd w:val="clear" w:color="000000" w:fill="FFFFFF"/>
            <w:noWrap/>
            <w:vAlign w:val="bottom"/>
            <w:hideMark/>
          </w:tcPr>
          <w:p w14:paraId="1BBA8C6D"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540" w:type="dxa"/>
            <w:tcBorders>
              <w:top w:val="single" w:sz="4" w:space="0" w:color="auto"/>
              <w:left w:val="nil"/>
              <w:bottom w:val="double" w:sz="6" w:space="0" w:color="auto"/>
              <w:right w:val="nil"/>
            </w:tcBorders>
            <w:shd w:val="clear" w:color="000000" w:fill="FFFFFF"/>
            <w:noWrap/>
            <w:vAlign w:val="bottom"/>
            <w:hideMark/>
          </w:tcPr>
          <w:p w14:paraId="5EA9E60C"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385" w:type="dxa"/>
            <w:tcBorders>
              <w:top w:val="single" w:sz="4" w:space="0" w:color="auto"/>
              <w:left w:val="nil"/>
              <w:bottom w:val="double" w:sz="6" w:space="0" w:color="auto"/>
              <w:right w:val="nil"/>
            </w:tcBorders>
            <w:shd w:val="clear" w:color="000000" w:fill="FFFFFF"/>
            <w:noWrap/>
            <w:vAlign w:val="bottom"/>
            <w:hideMark/>
          </w:tcPr>
          <w:p w14:paraId="36EB39E5"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619" w:type="dxa"/>
            <w:tcBorders>
              <w:top w:val="single" w:sz="4" w:space="0" w:color="auto"/>
              <w:left w:val="nil"/>
              <w:bottom w:val="double" w:sz="6" w:space="0" w:color="auto"/>
              <w:right w:val="nil"/>
            </w:tcBorders>
            <w:shd w:val="clear" w:color="000000" w:fill="FFFFFF"/>
            <w:noWrap/>
            <w:vAlign w:val="bottom"/>
            <w:hideMark/>
          </w:tcPr>
          <w:p w14:paraId="7918D05E" w14:textId="77777777" w:rsidR="00FE6068" w:rsidRPr="00E44583" w:rsidRDefault="00FE6068" w:rsidP="006559F7">
            <w:pPr>
              <w:spacing w:after="0" w:line="240" w:lineRule="auto"/>
              <w:rPr>
                <w:rFonts w:eastAsia="Times New Roman"/>
                <w:color w:val="000000"/>
                <w:sz w:val="20"/>
                <w:szCs w:val="20"/>
                <w:lang w:eastAsia="es-SV"/>
              </w:rPr>
            </w:pPr>
            <w:r w:rsidRPr="00E44583">
              <w:rPr>
                <w:rFonts w:eastAsia="Times New Roman"/>
                <w:color w:val="000000"/>
                <w:sz w:val="20"/>
                <w:szCs w:val="20"/>
                <w:lang w:eastAsia="es-SV"/>
              </w:rPr>
              <w:t> </w:t>
            </w:r>
          </w:p>
        </w:tc>
        <w:tc>
          <w:tcPr>
            <w:tcW w:w="1418" w:type="dxa"/>
            <w:tcBorders>
              <w:top w:val="single" w:sz="4" w:space="0" w:color="auto"/>
              <w:left w:val="nil"/>
              <w:bottom w:val="double" w:sz="6" w:space="0" w:color="auto"/>
              <w:right w:val="nil"/>
            </w:tcBorders>
            <w:shd w:val="clear" w:color="000000" w:fill="FFFFFF"/>
            <w:noWrap/>
            <w:vAlign w:val="bottom"/>
            <w:hideMark/>
          </w:tcPr>
          <w:p w14:paraId="47FE9F9B"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 xml:space="preserve"> $     3,646.26 </w:t>
            </w:r>
          </w:p>
        </w:tc>
        <w:tc>
          <w:tcPr>
            <w:tcW w:w="1417" w:type="dxa"/>
            <w:tcBorders>
              <w:top w:val="single" w:sz="4" w:space="0" w:color="auto"/>
              <w:left w:val="nil"/>
              <w:bottom w:val="double" w:sz="6" w:space="0" w:color="auto"/>
              <w:right w:val="nil"/>
            </w:tcBorders>
            <w:shd w:val="clear" w:color="000000" w:fill="FFFFFF"/>
            <w:noWrap/>
            <w:vAlign w:val="bottom"/>
            <w:hideMark/>
          </w:tcPr>
          <w:p w14:paraId="0E3DE816" w14:textId="77777777" w:rsidR="00FE6068" w:rsidRPr="00E44583" w:rsidRDefault="00FE6068" w:rsidP="006559F7">
            <w:pPr>
              <w:spacing w:after="0" w:line="240" w:lineRule="auto"/>
              <w:rPr>
                <w:rFonts w:eastAsia="Times New Roman"/>
                <w:b/>
                <w:bCs/>
                <w:color w:val="000000"/>
                <w:sz w:val="20"/>
                <w:szCs w:val="20"/>
                <w:lang w:eastAsia="es-SV"/>
              </w:rPr>
            </w:pPr>
            <w:r w:rsidRPr="00E44583">
              <w:rPr>
                <w:rFonts w:eastAsia="Times New Roman"/>
                <w:b/>
                <w:bCs/>
                <w:color w:val="000000"/>
                <w:sz w:val="20"/>
                <w:szCs w:val="20"/>
                <w:lang w:eastAsia="es-SV"/>
              </w:rPr>
              <w:t xml:space="preserve"> $     3,646.26 </w:t>
            </w:r>
          </w:p>
        </w:tc>
      </w:tr>
    </w:tbl>
    <w:p w14:paraId="49BD0300" w14:textId="77777777" w:rsidR="00FE6068" w:rsidRDefault="00FE6068" w:rsidP="00FE6068">
      <w:pPr>
        <w:tabs>
          <w:tab w:val="left" w:pos="1425"/>
        </w:tabs>
        <w:spacing w:after="0" w:line="240" w:lineRule="auto"/>
        <w:ind w:left="720"/>
        <w:contextualSpacing/>
        <w:jc w:val="both"/>
        <w:rPr>
          <w:rFonts w:eastAsia="Calibri"/>
          <w:bCs/>
          <w:szCs w:val="24"/>
          <w:lang w:val="es-ES" w:eastAsia="es-ES"/>
        </w:rPr>
      </w:pPr>
    </w:p>
    <w:p w14:paraId="7328ED3D" w14:textId="77777777" w:rsidR="00FE6068" w:rsidRPr="004159DA" w:rsidRDefault="00FE6068" w:rsidP="00FE6068">
      <w:pPr>
        <w:numPr>
          <w:ilvl w:val="0"/>
          <w:numId w:val="25"/>
        </w:numPr>
        <w:tabs>
          <w:tab w:val="left" w:pos="1425"/>
        </w:tabs>
        <w:spacing w:after="0" w:line="240" w:lineRule="auto"/>
        <w:contextualSpacing/>
        <w:jc w:val="both"/>
        <w:rPr>
          <w:rFonts w:eastAsia="Calibri"/>
          <w:bCs/>
          <w:szCs w:val="24"/>
          <w:lang w:val="es-ES" w:eastAsia="es-ES"/>
        </w:rPr>
      </w:pPr>
      <w:r w:rsidRPr="004159DA">
        <w:rPr>
          <w:rFonts w:eastAsia="Calibri"/>
          <w:bCs/>
        </w:rPr>
        <w:t>Autorizar a la Unidad de Adquisiciones y Contrataciones Institucionales a realizar los procesos de compra necesarios, para dar continuidad al proyecto.</w:t>
      </w:r>
    </w:p>
    <w:p w14:paraId="04223FFD" w14:textId="77777777" w:rsidR="00FE6068" w:rsidRPr="004159DA" w:rsidRDefault="00FE6068" w:rsidP="00FE6068">
      <w:pPr>
        <w:tabs>
          <w:tab w:val="left" w:pos="1425"/>
        </w:tabs>
        <w:spacing w:after="0" w:line="240" w:lineRule="auto"/>
        <w:ind w:left="720"/>
        <w:contextualSpacing/>
        <w:jc w:val="both"/>
        <w:rPr>
          <w:rFonts w:eastAsia="Calibri"/>
          <w:bCs/>
          <w:szCs w:val="24"/>
          <w:lang w:val="es-ES" w:eastAsia="es-ES"/>
        </w:rPr>
      </w:pPr>
    </w:p>
    <w:p w14:paraId="30FD8615" w14:textId="77777777" w:rsidR="00FE6068" w:rsidRPr="004159DA" w:rsidRDefault="00FE6068" w:rsidP="00FE6068">
      <w:pPr>
        <w:tabs>
          <w:tab w:val="left" w:pos="1425"/>
          <w:tab w:val="left" w:pos="7654"/>
        </w:tabs>
        <w:spacing w:after="0" w:line="240" w:lineRule="auto"/>
        <w:jc w:val="both"/>
        <w:rPr>
          <w:b/>
        </w:rPr>
      </w:pPr>
      <w:r w:rsidRPr="004159DA">
        <w:rPr>
          <w:rFonts w:eastAsia="Calibri"/>
          <w:bCs/>
          <w:szCs w:val="24"/>
          <w:lang w:val="es-ES" w:eastAsia="es-ES"/>
        </w:rPr>
        <w:t>Comuníquese y certifíquese.</w:t>
      </w:r>
    </w:p>
    <w:p w14:paraId="090D9DD0" w14:textId="77777777" w:rsidR="00FE6068" w:rsidRPr="00050FBC" w:rsidRDefault="00FE6068" w:rsidP="00FE6068">
      <w:pPr>
        <w:spacing w:after="0" w:line="240" w:lineRule="auto"/>
        <w:contextualSpacing/>
        <w:jc w:val="both"/>
        <w:rPr>
          <w:rFonts w:eastAsia="Calibri"/>
          <w:bCs/>
        </w:rPr>
      </w:pPr>
    </w:p>
    <w:p w14:paraId="6A6BE14B" w14:textId="77777777" w:rsidR="00FE6068" w:rsidRDefault="00FE6068" w:rsidP="00FE6068">
      <w:pPr>
        <w:spacing w:after="0" w:line="240" w:lineRule="auto"/>
        <w:contextualSpacing/>
        <w:jc w:val="both"/>
        <w:rPr>
          <w:rFonts w:eastAsia="Calibri"/>
          <w:b/>
          <w:bCs/>
          <w:u w:val="single"/>
        </w:rPr>
      </w:pPr>
      <w:r w:rsidRPr="00FB70A4">
        <w:rPr>
          <w:rFonts w:eastAsia="Calibri"/>
          <w:b/>
          <w:bCs/>
          <w:u w:val="single"/>
        </w:rPr>
        <w:t>ACUERDO NÚMERO ONCE:</w:t>
      </w:r>
    </w:p>
    <w:p w14:paraId="47AEE4F2" w14:textId="77777777" w:rsidR="00FE6068" w:rsidRDefault="00FE6068" w:rsidP="00FE6068">
      <w:pPr>
        <w:spacing w:after="0" w:line="240" w:lineRule="auto"/>
        <w:contextualSpacing/>
        <w:jc w:val="both"/>
        <w:rPr>
          <w:rFonts w:eastAsia="Calibri"/>
        </w:rPr>
      </w:pPr>
      <w:r>
        <w:rPr>
          <w:rFonts w:eastAsia="Calibri"/>
        </w:rPr>
        <w:t>CONSIDERANDO:</w:t>
      </w:r>
    </w:p>
    <w:p w14:paraId="1B91E491" w14:textId="77777777" w:rsidR="00FE6068" w:rsidRDefault="00FE6068" w:rsidP="00FE6068">
      <w:pPr>
        <w:spacing w:after="0" w:line="240" w:lineRule="auto"/>
        <w:contextualSpacing/>
        <w:jc w:val="both"/>
        <w:rPr>
          <w:rFonts w:eastAsia="Times New Roman"/>
          <w:b/>
          <w:bCs/>
          <w:color w:val="000000"/>
          <w:szCs w:val="24"/>
          <w:lang w:eastAsia="es-SV"/>
        </w:rPr>
      </w:pPr>
      <w:r w:rsidRPr="00F64E42">
        <w:rPr>
          <w:rFonts w:eastAsia="Calibri"/>
          <w:szCs w:val="24"/>
        </w:rPr>
        <w:t xml:space="preserve">I.- Que por acuerdo número once del acta número diecinueve de fecha veintinueve de abril del 2022 se acordó aprobar el cierre </w:t>
      </w:r>
      <w:r w:rsidRPr="00F64E42">
        <w:rPr>
          <w:rFonts w:eastAsia="Times New Roman"/>
          <w:szCs w:val="24"/>
          <w:lang w:eastAsia="es-ES"/>
        </w:rPr>
        <w:t xml:space="preserve">del </w:t>
      </w:r>
      <w:r w:rsidRPr="00F64E42">
        <w:rPr>
          <w:rFonts w:eastAsia="Times New Roman"/>
          <w:b/>
          <w:bCs/>
          <w:color w:val="000000"/>
          <w:szCs w:val="24"/>
          <w:lang w:eastAsia="es-SV"/>
        </w:rPr>
        <w:t>PROYECTO DE DESARROLLO AGRICOLA P/PEQUEÑOS PRODUCTORES DE MAIZ Y SORGO. P/RECUP.ECONOMICA</w:t>
      </w:r>
    </w:p>
    <w:p w14:paraId="46FA618C" w14:textId="77777777" w:rsidR="00FE6068" w:rsidRDefault="00FE6068" w:rsidP="00FE6068">
      <w:pPr>
        <w:spacing w:after="0" w:line="240" w:lineRule="auto"/>
        <w:contextualSpacing/>
        <w:jc w:val="both"/>
        <w:rPr>
          <w:rFonts w:eastAsia="Times New Roman"/>
          <w:b/>
          <w:bCs/>
          <w:color w:val="000000"/>
          <w:szCs w:val="24"/>
          <w:lang w:eastAsia="es-SV"/>
        </w:rPr>
      </w:pPr>
    </w:p>
    <w:p w14:paraId="0E7D0DA8" w14:textId="77777777" w:rsidR="00FE6068" w:rsidRDefault="00FE6068" w:rsidP="00FE6068">
      <w:pPr>
        <w:spacing w:after="0" w:line="240" w:lineRule="auto"/>
        <w:jc w:val="both"/>
        <w:rPr>
          <w:rFonts w:eastAsia="Times New Roman"/>
          <w:szCs w:val="24"/>
          <w:shd w:val="clear" w:color="auto" w:fill="FFFFFF"/>
          <w:lang w:val="es-ES" w:eastAsia="es-ES"/>
        </w:rPr>
      </w:pPr>
      <w:r>
        <w:rPr>
          <w:rFonts w:eastAsia="Times New Roman"/>
          <w:color w:val="000000"/>
          <w:szCs w:val="24"/>
          <w:lang w:eastAsia="es-SV"/>
        </w:rPr>
        <w:t xml:space="preserve">II.- Que en el numeral 3 literal b) del acuerdo, se establece lo siguiente: </w:t>
      </w:r>
      <w:proofErr w:type="gramStart"/>
      <w:r>
        <w:rPr>
          <w:rFonts w:eastAsia="Times New Roman"/>
          <w:color w:val="000000"/>
          <w:szCs w:val="24"/>
          <w:lang w:eastAsia="es-SV"/>
        </w:rPr>
        <w:t>“”b</w:t>
      </w:r>
      <w:proofErr w:type="gramEnd"/>
      <w:r>
        <w:rPr>
          <w:rFonts w:eastAsia="Times New Roman"/>
          <w:color w:val="000000"/>
          <w:szCs w:val="24"/>
          <w:lang w:eastAsia="es-SV"/>
        </w:rPr>
        <w:t xml:space="preserve"> </w:t>
      </w:r>
      <w:r w:rsidRPr="003036A6">
        <w:rPr>
          <w:rFonts w:eastAsia="Calibri"/>
          <w:color w:val="000000"/>
          <w:szCs w:val="24"/>
        </w:rPr>
        <w:t xml:space="preserve">) </w:t>
      </w:r>
      <w:proofErr w:type="spellStart"/>
      <w:r w:rsidRPr="003036A6">
        <w:rPr>
          <w:rFonts w:eastAsia="Calibri"/>
          <w:szCs w:val="24"/>
        </w:rPr>
        <w:t>N°</w:t>
      </w:r>
      <w:proofErr w:type="spellEnd"/>
      <w:r w:rsidRPr="003036A6">
        <w:rPr>
          <w:rFonts w:eastAsia="Calibri"/>
          <w:szCs w:val="24"/>
        </w:rPr>
        <w:t xml:space="preserve"> </w:t>
      </w:r>
      <w:r w:rsidRPr="003036A6">
        <w:rPr>
          <w:rFonts w:eastAsia="Calibri"/>
          <w:color w:val="000000"/>
          <w:szCs w:val="24"/>
        </w:rPr>
        <w:t xml:space="preserve">00500006983 denominada “PROY. DE DESARROLLO AGRICOLA PARA PEQ. PRODUCT. DE MAIZ Y SORGO, P/ CONTRIBUIR EN LA RECUP. ECON EN EL MUNIC. DE MET.  POR LOS EFECTOS CAUSADOS POR LA PANDEMIA COVID-19/ FONDOS PROPIOS”, con un saldo de </w:t>
      </w:r>
      <w:r w:rsidRPr="003036A6">
        <w:rPr>
          <w:rFonts w:eastAsia="Calibri"/>
          <w:b/>
          <w:bCs/>
          <w:color w:val="000000"/>
          <w:szCs w:val="24"/>
        </w:rPr>
        <w:t>$137,116.13</w:t>
      </w:r>
      <w:r w:rsidRPr="003036A6">
        <w:rPr>
          <w:rFonts w:eastAsia="Calibri"/>
          <w:color w:val="000000"/>
          <w:szCs w:val="24"/>
        </w:rPr>
        <w:t xml:space="preserve"> </w:t>
      </w:r>
      <w:r w:rsidRPr="003036A6">
        <w:rPr>
          <w:rFonts w:eastAsia="Calibri"/>
          <w:szCs w:val="24"/>
        </w:rPr>
        <w:t xml:space="preserve">y trasladarlos a la </w:t>
      </w:r>
      <w:r w:rsidRPr="003036A6">
        <w:rPr>
          <w:rFonts w:eastAsia="Times New Roman"/>
          <w:szCs w:val="24"/>
          <w:shd w:val="clear" w:color="auto" w:fill="FFFFFF"/>
          <w:lang w:val="es-ES" w:eastAsia="es-ES"/>
        </w:rPr>
        <w:t>Cuenta Bancaria número 00500006835 “ALCAL. DE MET/FONDOS PARA INVERSION EN PROYECTOS DE DESARROLLO LOCAL. FONDOS PROPIOS”</w:t>
      </w:r>
      <w:r>
        <w:rPr>
          <w:rFonts w:eastAsia="Times New Roman"/>
          <w:szCs w:val="24"/>
          <w:shd w:val="clear" w:color="auto" w:fill="FFFFFF"/>
          <w:lang w:val="es-ES" w:eastAsia="es-ES"/>
        </w:rPr>
        <w:t>””””</w:t>
      </w:r>
    </w:p>
    <w:p w14:paraId="6E8198AE" w14:textId="77777777" w:rsidR="00FE6068" w:rsidRDefault="00FE6068" w:rsidP="00FE6068">
      <w:pPr>
        <w:spacing w:after="0" w:line="240" w:lineRule="auto"/>
        <w:jc w:val="both"/>
        <w:rPr>
          <w:rFonts w:eastAsia="Times New Roman"/>
          <w:szCs w:val="24"/>
          <w:shd w:val="clear" w:color="auto" w:fill="FFFFFF"/>
          <w:lang w:val="es-ES" w:eastAsia="es-ES"/>
        </w:rPr>
      </w:pPr>
    </w:p>
    <w:p w14:paraId="7CCB4351" w14:textId="77777777" w:rsidR="00FE6068" w:rsidRDefault="00FE6068" w:rsidP="00FE6068">
      <w:pPr>
        <w:spacing w:after="0" w:line="240" w:lineRule="auto"/>
        <w:jc w:val="both"/>
        <w:rPr>
          <w:rFonts w:eastAsia="Times New Roman"/>
          <w:szCs w:val="24"/>
          <w:shd w:val="clear" w:color="auto" w:fill="FFFFFF"/>
          <w:lang w:val="es-ES" w:eastAsia="es-ES"/>
        </w:rPr>
      </w:pPr>
    </w:p>
    <w:p w14:paraId="1CE28139" w14:textId="77777777" w:rsidR="00FE6068" w:rsidRPr="003036A6" w:rsidRDefault="00FE6068" w:rsidP="00FE6068">
      <w:pPr>
        <w:spacing w:after="0" w:line="240" w:lineRule="auto"/>
        <w:jc w:val="both"/>
        <w:rPr>
          <w:rFonts w:eastAsia="Times New Roman"/>
          <w:szCs w:val="24"/>
          <w:lang w:val="es-ES" w:eastAsia="es-ES"/>
        </w:rPr>
      </w:pPr>
      <w:r>
        <w:rPr>
          <w:rFonts w:eastAsia="Times New Roman"/>
          <w:szCs w:val="24"/>
          <w:shd w:val="clear" w:color="auto" w:fill="FFFFFF"/>
          <w:lang w:val="es-ES" w:eastAsia="es-ES"/>
        </w:rPr>
        <w:t xml:space="preserve">III.- Que con fecha 17 de mayo del 2022 la </w:t>
      </w:r>
      <w:proofErr w:type="spellStart"/>
      <w:r>
        <w:rPr>
          <w:rFonts w:eastAsia="Times New Roman"/>
          <w:szCs w:val="24"/>
          <w:shd w:val="clear" w:color="auto" w:fill="FFFFFF"/>
          <w:lang w:val="es-ES" w:eastAsia="es-ES"/>
        </w:rPr>
        <w:t>Tec</w:t>
      </w:r>
      <w:proofErr w:type="spellEnd"/>
      <w:r>
        <w:rPr>
          <w:rFonts w:eastAsia="Times New Roman"/>
          <w:szCs w:val="24"/>
          <w:shd w:val="clear" w:color="auto" w:fill="FFFFFF"/>
          <w:lang w:val="es-ES" w:eastAsia="es-ES"/>
        </w:rPr>
        <w:t xml:space="preserve">. Delmy </w:t>
      </w:r>
      <w:proofErr w:type="spellStart"/>
      <w:r>
        <w:rPr>
          <w:rFonts w:eastAsia="Times New Roman"/>
          <w:szCs w:val="24"/>
          <w:shd w:val="clear" w:color="auto" w:fill="FFFFFF"/>
          <w:lang w:val="es-ES" w:eastAsia="es-ES"/>
        </w:rPr>
        <w:t>Marilin</w:t>
      </w:r>
      <w:proofErr w:type="spellEnd"/>
      <w:r>
        <w:rPr>
          <w:rFonts w:eastAsia="Times New Roman"/>
          <w:szCs w:val="24"/>
          <w:shd w:val="clear" w:color="auto" w:fill="FFFFFF"/>
          <w:lang w:val="es-ES" w:eastAsia="es-ES"/>
        </w:rPr>
        <w:t xml:space="preserve"> Murillos, Jerónimo, Tesorera Municipal, solicita la rectificación del acuerdo en mención, en el sentido que los traslados del cierre deberán realizarse a la cuenta 00500000366, debido a que el proyecto fue </w:t>
      </w:r>
      <w:proofErr w:type="spellStart"/>
      <w:r>
        <w:rPr>
          <w:rFonts w:eastAsia="Times New Roman"/>
          <w:szCs w:val="24"/>
          <w:shd w:val="clear" w:color="auto" w:fill="FFFFFF"/>
          <w:lang w:val="es-ES" w:eastAsia="es-ES"/>
        </w:rPr>
        <w:t>aperturado</w:t>
      </w:r>
      <w:proofErr w:type="spellEnd"/>
      <w:r>
        <w:rPr>
          <w:rFonts w:eastAsia="Times New Roman"/>
          <w:szCs w:val="24"/>
          <w:shd w:val="clear" w:color="auto" w:fill="FFFFFF"/>
          <w:lang w:val="es-ES" w:eastAsia="es-ES"/>
        </w:rPr>
        <w:t xml:space="preserve"> con fondos que eran provenientes de esa cuenta; </w:t>
      </w:r>
    </w:p>
    <w:p w14:paraId="388438DB" w14:textId="77777777" w:rsidR="00FE6068" w:rsidRPr="00F64E42" w:rsidRDefault="00FE6068" w:rsidP="00FE6068">
      <w:pPr>
        <w:spacing w:after="0" w:line="240" w:lineRule="auto"/>
        <w:contextualSpacing/>
        <w:jc w:val="both"/>
        <w:rPr>
          <w:rFonts w:eastAsia="Times New Roman"/>
          <w:szCs w:val="24"/>
          <w:lang w:eastAsia="es-ES"/>
        </w:rPr>
      </w:pPr>
    </w:p>
    <w:p w14:paraId="4385F888" w14:textId="77777777" w:rsidR="00FE6068" w:rsidRDefault="00FE6068" w:rsidP="00FE6068">
      <w:pPr>
        <w:spacing w:after="0" w:line="240" w:lineRule="auto"/>
        <w:rPr>
          <w:rFonts w:eastAsia="Times New Roman"/>
          <w:szCs w:val="24"/>
          <w:lang w:eastAsia="es-ES"/>
        </w:rPr>
      </w:pPr>
    </w:p>
    <w:p w14:paraId="059C647C" w14:textId="77777777" w:rsidR="00FE6068" w:rsidRPr="004159DA" w:rsidRDefault="00FE6068" w:rsidP="00FE6068">
      <w:pPr>
        <w:tabs>
          <w:tab w:val="left" w:pos="1425"/>
        </w:tabs>
        <w:spacing w:after="0" w:line="240" w:lineRule="auto"/>
        <w:contextualSpacing/>
        <w:jc w:val="both"/>
        <w:rPr>
          <w:rFonts w:eastAsia="Calibri"/>
          <w:bCs/>
          <w:szCs w:val="24"/>
          <w:lang w:val="es-ES" w:eastAsia="es-ES"/>
        </w:rPr>
      </w:pPr>
      <w:r w:rsidRPr="004159DA">
        <w:rPr>
          <w:rFonts w:eastAsia="Calibri"/>
          <w:bCs/>
          <w:szCs w:val="24"/>
          <w:lang w:val="es-ES" w:eastAsia="es-ES"/>
        </w:rPr>
        <w:t xml:space="preserve">POR TANTO, El Concejo </w:t>
      </w:r>
      <w:proofErr w:type="gramStart"/>
      <w:r w:rsidRPr="004159DA">
        <w:rPr>
          <w:rFonts w:eastAsia="Calibri"/>
          <w:bCs/>
          <w:szCs w:val="24"/>
          <w:lang w:val="es-ES" w:eastAsia="es-ES"/>
        </w:rPr>
        <w:t>Municipal  en</w:t>
      </w:r>
      <w:proofErr w:type="gramEnd"/>
      <w:r w:rsidRPr="004159DA">
        <w:rPr>
          <w:rFonts w:eastAsia="Calibri"/>
          <w:bCs/>
          <w:szCs w:val="24"/>
          <w:lang w:val="es-ES" w:eastAsia="es-ES"/>
        </w:rPr>
        <w:t xml:space="preserve"> uso de las facultades que el Código Municipal les confiere, ACUERDA:</w:t>
      </w:r>
      <w:r>
        <w:rPr>
          <w:rFonts w:eastAsia="Calibri"/>
          <w:bCs/>
          <w:szCs w:val="24"/>
          <w:lang w:val="es-ES" w:eastAsia="es-ES"/>
        </w:rPr>
        <w:t xml:space="preserve"> </w:t>
      </w:r>
      <w:proofErr w:type="spellStart"/>
      <w:r>
        <w:rPr>
          <w:rFonts w:eastAsia="Calibri"/>
          <w:bCs/>
          <w:szCs w:val="24"/>
          <w:lang w:val="es-ES" w:eastAsia="es-ES"/>
        </w:rPr>
        <w:t>rectirficar</w:t>
      </w:r>
      <w:proofErr w:type="spellEnd"/>
      <w:r>
        <w:rPr>
          <w:rFonts w:eastAsia="Calibri"/>
          <w:bCs/>
          <w:szCs w:val="24"/>
          <w:lang w:val="es-ES" w:eastAsia="es-ES"/>
        </w:rPr>
        <w:t xml:space="preserve"> el acuerdo número o</w:t>
      </w:r>
      <w:proofErr w:type="spellStart"/>
      <w:r w:rsidRPr="00F64E42">
        <w:rPr>
          <w:rFonts w:eastAsia="Calibri"/>
          <w:szCs w:val="24"/>
        </w:rPr>
        <w:t>nce</w:t>
      </w:r>
      <w:proofErr w:type="spellEnd"/>
      <w:r w:rsidRPr="00F64E42">
        <w:rPr>
          <w:rFonts w:eastAsia="Calibri"/>
          <w:szCs w:val="24"/>
        </w:rPr>
        <w:t xml:space="preserve"> del acta número diecinueve de fecha veintinueve de abril del 2022</w:t>
      </w:r>
      <w:r>
        <w:rPr>
          <w:rFonts w:eastAsia="Calibri"/>
          <w:szCs w:val="24"/>
        </w:rPr>
        <w:t xml:space="preserve">, numeral 3 literal b) en el siguiente sentido: </w:t>
      </w:r>
    </w:p>
    <w:p w14:paraId="5BC78BD0" w14:textId="77777777" w:rsidR="00FE6068" w:rsidRPr="00F64E42" w:rsidRDefault="00FE6068" w:rsidP="00FE6068">
      <w:pPr>
        <w:spacing w:after="0" w:line="240" w:lineRule="auto"/>
        <w:rPr>
          <w:rFonts w:eastAsia="Times New Roman"/>
          <w:szCs w:val="24"/>
          <w:lang w:val="es-ES" w:eastAsia="es-ES"/>
        </w:rPr>
      </w:pPr>
    </w:p>
    <w:p w14:paraId="114B8F32" w14:textId="77777777" w:rsidR="00FE6068" w:rsidRPr="003E17EA" w:rsidRDefault="00FE6068" w:rsidP="00FE6068">
      <w:pPr>
        <w:pStyle w:val="Prrafodelista"/>
        <w:numPr>
          <w:ilvl w:val="0"/>
          <w:numId w:val="22"/>
        </w:numPr>
        <w:spacing w:after="0" w:line="240" w:lineRule="auto"/>
        <w:jc w:val="both"/>
        <w:rPr>
          <w:rFonts w:eastAsia="Times New Roman"/>
          <w:szCs w:val="24"/>
          <w:shd w:val="clear" w:color="auto" w:fill="FFFFFF"/>
          <w:lang w:val="es-ES" w:eastAsia="es-ES"/>
        </w:rPr>
      </w:pPr>
      <w:proofErr w:type="spellStart"/>
      <w:r w:rsidRPr="003E17EA">
        <w:rPr>
          <w:rFonts w:eastAsia="Calibri"/>
          <w:szCs w:val="24"/>
        </w:rPr>
        <w:t>N°</w:t>
      </w:r>
      <w:proofErr w:type="spellEnd"/>
      <w:r w:rsidRPr="003E17EA">
        <w:rPr>
          <w:rFonts w:eastAsia="Calibri"/>
          <w:szCs w:val="24"/>
        </w:rPr>
        <w:t xml:space="preserve"> </w:t>
      </w:r>
      <w:r w:rsidRPr="003E17EA">
        <w:rPr>
          <w:rFonts w:eastAsia="Calibri"/>
          <w:color w:val="000000"/>
          <w:szCs w:val="24"/>
        </w:rPr>
        <w:t xml:space="preserve">00500006983 denominada “PROY. DE DESARROLLO AGRICOLA PARA PEQ. PRODUCT. DE MAIZ Y SORGO, P/ CONTRIBUIR EN LA RECUP. ECON EN EL MUNIC. DE MET.  POR LOS EFECTOS CAUSADOS POR LA PANDEMIA COVID-19/ FONDOS PROPIOS”, con un saldo de </w:t>
      </w:r>
      <w:r w:rsidRPr="003E17EA">
        <w:rPr>
          <w:rFonts w:eastAsia="Calibri"/>
          <w:b/>
          <w:bCs/>
          <w:color w:val="000000"/>
          <w:szCs w:val="24"/>
        </w:rPr>
        <w:t>$137,116.13</w:t>
      </w:r>
      <w:r w:rsidRPr="003E17EA">
        <w:rPr>
          <w:rFonts w:eastAsia="Calibri"/>
          <w:color w:val="000000"/>
          <w:szCs w:val="24"/>
        </w:rPr>
        <w:t xml:space="preserve"> </w:t>
      </w:r>
      <w:r w:rsidRPr="003E17EA">
        <w:rPr>
          <w:rFonts w:eastAsia="Calibri"/>
          <w:szCs w:val="24"/>
        </w:rPr>
        <w:t xml:space="preserve">y trasladarlos a la </w:t>
      </w:r>
      <w:r w:rsidRPr="003E17EA">
        <w:rPr>
          <w:rFonts w:eastAsia="Times New Roman"/>
          <w:szCs w:val="24"/>
          <w:shd w:val="clear" w:color="auto" w:fill="FFFFFF"/>
          <w:lang w:val="es-ES" w:eastAsia="es-ES"/>
        </w:rPr>
        <w:t xml:space="preserve">Cuenta Bancaria número </w:t>
      </w:r>
      <w:proofErr w:type="gramStart"/>
      <w:r w:rsidRPr="003E17EA">
        <w:rPr>
          <w:rFonts w:eastAsia="Times New Roman"/>
          <w:szCs w:val="24"/>
          <w:shd w:val="clear" w:color="auto" w:fill="FFFFFF"/>
          <w:lang w:val="es-ES" w:eastAsia="es-ES"/>
        </w:rPr>
        <w:t xml:space="preserve">0050000366 </w:t>
      </w:r>
      <w:r>
        <w:rPr>
          <w:rFonts w:eastAsia="Times New Roman"/>
          <w:szCs w:val="24"/>
          <w:shd w:val="clear" w:color="auto" w:fill="FFFFFF"/>
          <w:lang w:val="es-ES" w:eastAsia="es-ES"/>
        </w:rPr>
        <w:t xml:space="preserve"> FONDO</w:t>
      </w:r>
      <w:proofErr w:type="gramEnd"/>
      <w:r>
        <w:rPr>
          <w:rFonts w:eastAsia="Times New Roman"/>
          <w:szCs w:val="24"/>
          <w:shd w:val="clear" w:color="auto" w:fill="FFFFFF"/>
          <w:lang w:val="es-ES" w:eastAsia="es-ES"/>
        </w:rPr>
        <w:t xml:space="preserve"> GENERAL/ </w:t>
      </w:r>
      <w:r w:rsidRPr="003E17EA">
        <w:rPr>
          <w:rFonts w:eastAsia="Times New Roman"/>
          <w:szCs w:val="24"/>
          <w:shd w:val="clear" w:color="auto" w:fill="FFFFFF"/>
          <w:lang w:val="es-ES" w:eastAsia="es-ES"/>
        </w:rPr>
        <w:t xml:space="preserve">FONDOS PROPIOS. </w:t>
      </w:r>
    </w:p>
    <w:p w14:paraId="1AC12278" w14:textId="77777777" w:rsidR="00FE6068" w:rsidRPr="003E17EA" w:rsidRDefault="00FE6068" w:rsidP="00FE6068">
      <w:pPr>
        <w:spacing w:after="0" w:line="240" w:lineRule="auto"/>
        <w:jc w:val="both"/>
        <w:rPr>
          <w:rFonts w:eastAsia="Times New Roman"/>
          <w:szCs w:val="24"/>
          <w:lang w:val="es-ES" w:eastAsia="es-ES"/>
        </w:rPr>
      </w:pPr>
      <w:r>
        <w:rPr>
          <w:rFonts w:eastAsia="Times New Roman"/>
          <w:szCs w:val="24"/>
          <w:lang w:val="es-ES" w:eastAsia="es-ES"/>
        </w:rPr>
        <w:t xml:space="preserve">Comuníquese a la </w:t>
      </w:r>
      <w:proofErr w:type="spellStart"/>
      <w:r>
        <w:rPr>
          <w:rFonts w:eastAsia="Times New Roman"/>
          <w:szCs w:val="24"/>
          <w:lang w:val="es-ES" w:eastAsia="es-ES"/>
        </w:rPr>
        <w:t>Tesora</w:t>
      </w:r>
      <w:proofErr w:type="spellEnd"/>
      <w:r>
        <w:rPr>
          <w:rFonts w:eastAsia="Times New Roman"/>
          <w:szCs w:val="24"/>
          <w:lang w:val="es-ES" w:eastAsia="es-ES"/>
        </w:rPr>
        <w:t xml:space="preserve"> Municipal para que </w:t>
      </w:r>
      <w:proofErr w:type="spellStart"/>
      <w:r>
        <w:rPr>
          <w:rFonts w:eastAsia="Times New Roman"/>
          <w:szCs w:val="24"/>
          <w:lang w:val="es-ES" w:eastAsia="es-ES"/>
        </w:rPr>
        <w:t>realiace</w:t>
      </w:r>
      <w:proofErr w:type="spellEnd"/>
      <w:r>
        <w:rPr>
          <w:rFonts w:eastAsia="Times New Roman"/>
          <w:szCs w:val="24"/>
          <w:lang w:val="es-ES" w:eastAsia="es-ES"/>
        </w:rPr>
        <w:t xml:space="preserve"> el cierre respectivo.</w:t>
      </w:r>
    </w:p>
    <w:p w14:paraId="7E541CFF" w14:textId="77777777" w:rsidR="00FE6068" w:rsidRPr="003036A6" w:rsidRDefault="00FE6068" w:rsidP="00FE6068">
      <w:pPr>
        <w:spacing w:after="0" w:line="240" w:lineRule="auto"/>
        <w:jc w:val="both"/>
        <w:rPr>
          <w:rFonts w:eastAsia="Times New Roman"/>
          <w:szCs w:val="24"/>
          <w:lang w:val="es-ES" w:eastAsia="es-ES"/>
        </w:rPr>
      </w:pPr>
    </w:p>
    <w:p w14:paraId="7BE966CF" w14:textId="77777777" w:rsidR="00FE6068" w:rsidRPr="003036A6" w:rsidRDefault="00FE6068" w:rsidP="00FE6068">
      <w:pPr>
        <w:spacing w:after="0" w:line="240" w:lineRule="auto"/>
        <w:ind w:left="720"/>
        <w:contextualSpacing/>
        <w:jc w:val="both"/>
        <w:rPr>
          <w:rFonts w:eastAsia="Times New Roman"/>
          <w:szCs w:val="24"/>
          <w:lang w:eastAsia="es-ES"/>
        </w:rPr>
      </w:pPr>
    </w:p>
    <w:p w14:paraId="4419FCEC" w14:textId="77777777" w:rsidR="00FE6068" w:rsidRPr="003036A6" w:rsidRDefault="00FE6068" w:rsidP="00FE6068">
      <w:pPr>
        <w:spacing w:after="0" w:line="240" w:lineRule="auto"/>
        <w:jc w:val="both"/>
        <w:rPr>
          <w:rFonts w:eastAsia="Calibri"/>
          <w:szCs w:val="24"/>
        </w:rPr>
      </w:pPr>
      <w:r w:rsidRPr="003036A6">
        <w:rPr>
          <w:rFonts w:eastAsia="Calibri"/>
          <w:szCs w:val="24"/>
        </w:rPr>
        <w:t xml:space="preserve">COMUNIQUESE. </w:t>
      </w:r>
    </w:p>
    <w:p w14:paraId="3408CEF7" w14:textId="77777777" w:rsidR="00FE6068" w:rsidRDefault="00FE6068" w:rsidP="00FE6068">
      <w:pPr>
        <w:spacing w:after="0" w:line="240" w:lineRule="auto"/>
        <w:contextualSpacing/>
        <w:jc w:val="both"/>
        <w:rPr>
          <w:rFonts w:eastAsia="Calibri"/>
        </w:rPr>
      </w:pPr>
    </w:p>
    <w:p w14:paraId="50F89C6A" w14:textId="77777777" w:rsidR="00FE6068" w:rsidRDefault="00FE6068" w:rsidP="00FE6068">
      <w:pPr>
        <w:spacing w:after="0" w:line="240" w:lineRule="auto"/>
        <w:contextualSpacing/>
        <w:jc w:val="both"/>
        <w:rPr>
          <w:rFonts w:eastAsia="Calibri"/>
        </w:rPr>
      </w:pPr>
    </w:p>
    <w:p w14:paraId="6C9581AC" w14:textId="77777777" w:rsidR="00FE6068" w:rsidRDefault="00FE6068" w:rsidP="00FE6068">
      <w:pPr>
        <w:spacing w:after="0" w:line="240" w:lineRule="auto"/>
        <w:contextualSpacing/>
        <w:jc w:val="both"/>
        <w:rPr>
          <w:rFonts w:eastAsia="Calibri"/>
        </w:rPr>
      </w:pPr>
    </w:p>
    <w:p w14:paraId="3E9C844B" w14:textId="77777777" w:rsidR="00FE6068" w:rsidRPr="00295559" w:rsidRDefault="00FE6068" w:rsidP="00FE6068">
      <w:pPr>
        <w:spacing w:after="0" w:line="240" w:lineRule="auto"/>
        <w:contextualSpacing/>
        <w:jc w:val="both"/>
        <w:rPr>
          <w:rFonts w:eastAsia="Calibri"/>
          <w:b/>
          <w:bCs/>
          <w:sz w:val="28"/>
          <w:szCs w:val="28"/>
          <w:u w:val="single"/>
        </w:rPr>
      </w:pPr>
      <w:r w:rsidRPr="00295559">
        <w:rPr>
          <w:rFonts w:eastAsia="Calibri"/>
          <w:b/>
          <w:bCs/>
          <w:sz w:val="28"/>
          <w:szCs w:val="28"/>
          <w:u w:val="single"/>
        </w:rPr>
        <w:t>VOTOS EN CONTRA, ACTA 22 DE FECHA 19 DE MAYO DEL 2022</w:t>
      </w:r>
    </w:p>
    <w:p w14:paraId="158BFECD" w14:textId="77777777" w:rsidR="00FE6068" w:rsidRDefault="00FE6068" w:rsidP="00FE6068">
      <w:pPr>
        <w:spacing w:after="0" w:line="240" w:lineRule="auto"/>
        <w:contextualSpacing/>
        <w:jc w:val="both"/>
        <w:rPr>
          <w:rFonts w:eastAsia="Calibri"/>
        </w:rPr>
      </w:pPr>
    </w:p>
    <w:p w14:paraId="36BAB1E0" w14:textId="77777777" w:rsidR="00FE6068" w:rsidRPr="004C4E69" w:rsidRDefault="00FE6068" w:rsidP="00FE6068">
      <w:pPr>
        <w:rPr>
          <w:b/>
          <w:bCs/>
        </w:rPr>
      </w:pPr>
      <w:r w:rsidRPr="004C4E69">
        <w:rPr>
          <w:b/>
          <w:bCs/>
        </w:rPr>
        <w:t>ACUERDO NÚMERO UNO, REQUERIMIENTOS DE COMPRA</w:t>
      </w:r>
    </w:p>
    <w:p w14:paraId="3346A914" w14:textId="77777777" w:rsidR="00FE6068" w:rsidRPr="004C4E69" w:rsidRDefault="00FE6068" w:rsidP="00FE6068">
      <w:pPr>
        <w:spacing w:line="360" w:lineRule="auto"/>
        <w:jc w:val="both"/>
        <w:rPr>
          <w:szCs w:val="24"/>
        </w:rPr>
      </w:pPr>
      <w:r w:rsidRPr="004C4E69">
        <w:rPr>
          <w:szCs w:val="24"/>
        </w:rPr>
        <w:t xml:space="preserve">Daniel Antonio Salazar Villatoro, Noveno Regidor Propietario. </w:t>
      </w:r>
      <w:r w:rsidRPr="004C4E69">
        <w:rPr>
          <w:rFonts w:eastAsia="Calibri"/>
          <w:b/>
          <w:bCs/>
          <w:spacing w:val="-3"/>
          <w:szCs w:val="24"/>
        </w:rPr>
        <w:t xml:space="preserve"> </w:t>
      </w:r>
      <w:r w:rsidRPr="004C4E69">
        <w:rPr>
          <w:b/>
          <w:bCs/>
          <w:szCs w:val="24"/>
        </w:rPr>
        <w:t xml:space="preserve">LECTURA Y APROBACIÓN DE REQUERIMIENTOS DE COMPRA. </w:t>
      </w:r>
      <w:r w:rsidRPr="004C4E69">
        <w:rPr>
          <w:szCs w:val="24"/>
        </w:rPr>
        <w:t xml:space="preserve">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w:t>
      </w:r>
    </w:p>
    <w:p w14:paraId="38D141C7" w14:textId="77777777" w:rsidR="00FE6068" w:rsidRPr="004C4E69" w:rsidRDefault="00FE6068" w:rsidP="00FE6068">
      <w:pPr>
        <w:spacing w:line="254" w:lineRule="auto"/>
        <w:contextualSpacing/>
        <w:jc w:val="both"/>
        <w:rPr>
          <w:rFonts w:eastAsia="Calibri"/>
          <w:szCs w:val="24"/>
        </w:rPr>
      </w:pPr>
    </w:p>
    <w:p w14:paraId="4ED53D25" w14:textId="77777777" w:rsidR="00FE6068" w:rsidRPr="004C4E69" w:rsidRDefault="00FE6068" w:rsidP="00FE6068">
      <w:pPr>
        <w:spacing w:line="254" w:lineRule="auto"/>
        <w:ind w:left="720"/>
        <w:contextualSpacing/>
        <w:jc w:val="both"/>
        <w:rPr>
          <w:rFonts w:eastAsia="Calibri"/>
          <w:szCs w:val="24"/>
          <w:lang w:val="es-ES"/>
        </w:rPr>
      </w:pPr>
    </w:p>
    <w:p w14:paraId="659783B7" w14:textId="77777777" w:rsidR="00FE6068" w:rsidRPr="004C4E69" w:rsidRDefault="00FE6068" w:rsidP="00FE6068">
      <w:pPr>
        <w:spacing w:line="254" w:lineRule="auto"/>
        <w:contextualSpacing/>
        <w:jc w:val="both"/>
        <w:rPr>
          <w:rFonts w:eastAsia="Calibri"/>
          <w:szCs w:val="24"/>
        </w:rPr>
      </w:pPr>
      <w:r w:rsidRPr="004C4E69">
        <w:rPr>
          <w:rFonts w:eastAsia="Calibri"/>
          <w:spacing w:val="-3"/>
          <w:szCs w:val="24"/>
          <w:lang w:val="es-ES"/>
        </w:rPr>
        <w:t xml:space="preserve">Kelvin </w:t>
      </w:r>
      <w:proofErr w:type="spellStart"/>
      <w:r w:rsidRPr="004C4E69">
        <w:rPr>
          <w:rFonts w:eastAsia="Calibri"/>
          <w:spacing w:val="-3"/>
          <w:szCs w:val="24"/>
          <w:lang w:val="es-ES"/>
        </w:rPr>
        <w:t>Elias</w:t>
      </w:r>
      <w:proofErr w:type="spellEnd"/>
      <w:r w:rsidRPr="004C4E69">
        <w:rPr>
          <w:rFonts w:eastAsia="Calibri"/>
          <w:spacing w:val="-3"/>
          <w:szCs w:val="24"/>
          <w:lang w:val="es-ES"/>
        </w:rPr>
        <w:t xml:space="preserve"> Ramos Santos, Décimo Regidor Propietario, VOTA EN CONTRA: </w:t>
      </w:r>
      <w:r w:rsidRPr="004C4E69">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00A4E411" w14:textId="77777777" w:rsidR="00FE6068" w:rsidRPr="004C4E69" w:rsidRDefault="00FE6068" w:rsidP="00FE6068">
      <w:pPr>
        <w:spacing w:line="254" w:lineRule="auto"/>
        <w:contextualSpacing/>
        <w:jc w:val="both"/>
        <w:rPr>
          <w:rFonts w:eastAsia="Calibri"/>
          <w:szCs w:val="24"/>
        </w:rPr>
      </w:pPr>
    </w:p>
    <w:p w14:paraId="50CE18D2" w14:textId="77777777" w:rsidR="00FE6068" w:rsidRPr="004C4E69" w:rsidRDefault="00FE6068" w:rsidP="00FE6068">
      <w:pPr>
        <w:spacing w:line="256" w:lineRule="auto"/>
        <w:ind w:left="720"/>
        <w:contextualSpacing/>
        <w:rPr>
          <w:rFonts w:eastAsia="Calibri"/>
          <w:szCs w:val="24"/>
          <w:lang w:val="es-ES"/>
        </w:rPr>
      </w:pPr>
    </w:p>
    <w:p w14:paraId="0D9B166C" w14:textId="77777777" w:rsidR="00FE6068" w:rsidRPr="004C4E69" w:rsidRDefault="00FE6068" w:rsidP="00FE6068">
      <w:pPr>
        <w:spacing w:line="360" w:lineRule="auto"/>
        <w:jc w:val="both"/>
        <w:rPr>
          <w:szCs w:val="24"/>
        </w:rPr>
      </w:pPr>
      <w:r w:rsidRPr="004C4E69">
        <w:rPr>
          <w:rFonts w:eastAsia="Calibri"/>
          <w:szCs w:val="24"/>
          <w:lang w:val="es-ES"/>
        </w:rPr>
        <w:t>Ramon Alberto Calderón Hernández, mayor de edad, abogado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4C4E69">
        <w:rPr>
          <w:rFonts w:eastAsia="Calibri"/>
          <w:szCs w:val="24"/>
          <w:lang w:val="es-ES"/>
        </w:rPr>
        <w:t xml:space="preserve">, en calidad de Octavo Regidor Propietario para el período 2021-2024 en el pleno uso y goce de mis </w:t>
      </w:r>
      <w:proofErr w:type="gramStart"/>
      <w:r w:rsidRPr="004C4E69">
        <w:rPr>
          <w:rFonts w:eastAsia="Calibri"/>
          <w:szCs w:val="24"/>
          <w:lang w:val="es-ES"/>
        </w:rPr>
        <w:t>facultades  VOTO</w:t>
      </w:r>
      <w:proofErr w:type="gramEnd"/>
      <w:r w:rsidRPr="004C4E69">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11B7DBEB" w14:textId="77777777" w:rsidR="00FE6068" w:rsidRDefault="00FE6068" w:rsidP="00FE6068">
      <w:pPr>
        <w:spacing w:line="254" w:lineRule="auto"/>
        <w:contextualSpacing/>
        <w:jc w:val="both"/>
        <w:rPr>
          <w:szCs w:val="24"/>
        </w:rPr>
      </w:pPr>
      <w:r w:rsidRPr="004C4E69">
        <w:rPr>
          <w:rFonts w:eastAsia="Calibri"/>
          <w:szCs w:val="24"/>
        </w:rPr>
        <w:t>YANIRA MARLENE PERAZA DE SALAZAR, mayor de edad, Licenciada en Idiomas,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4C4E69">
        <w:rPr>
          <w:rFonts w:eastAsia="Calibri"/>
          <w:szCs w:val="24"/>
        </w:rPr>
        <w:t xml:space="preserve">, en calidad de Séptima Regidora Propietaria para el período 2021 – 2024, en el pleno uso y goce de mis facultades Legales MANIFIESTO: </w:t>
      </w:r>
      <w:r w:rsidRPr="004C4E69">
        <w:rPr>
          <w:szCs w:val="24"/>
        </w:rPr>
        <w:t xml:space="preserve">VOTO EN CONTRA </w:t>
      </w:r>
      <w:r>
        <w:t>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w:t>
      </w:r>
    </w:p>
    <w:p w14:paraId="557C8011" w14:textId="77777777" w:rsidR="00FE6068" w:rsidRDefault="00FE6068" w:rsidP="00FE6068">
      <w:pPr>
        <w:spacing w:line="254" w:lineRule="auto"/>
        <w:contextualSpacing/>
        <w:jc w:val="both"/>
        <w:rPr>
          <w:szCs w:val="24"/>
        </w:rPr>
      </w:pPr>
    </w:p>
    <w:p w14:paraId="2449E0C6" w14:textId="77777777" w:rsidR="00FE6068" w:rsidRDefault="00FE6068" w:rsidP="00FE6068"/>
    <w:p w14:paraId="4140C22E" w14:textId="77777777" w:rsidR="00FE6068" w:rsidRPr="004C4E69" w:rsidRDefault="00FE6068" w:rsidP="00FE6068">
      <w:pPr>
        <w:rPr>
          <w:b/>
          <w:bCs/>
        </w:rPr>
      </w:pPr>
      <w:r w:rsidRPr="004C4E69">
        <w:rPr>
          <w:b/>
          <w:bCs/>
        </w:rPr>
        <w:t>ACUERDO NÚMERO DOS, EROGACIONES DE FACTURAS.</w:t>
      </w:r>
    </w:p>
    <w:p w14:paraId="6C6625AA" w14:textId="77777777" w:rsidR="00FE6068" w:rsidRPr="004C4E69" w:rsidRDefault="00FE6068" w:rsidP="00FE6068">
      <w:pPr>
        <w:spacing w:line="240" w:lineRule="auto"/>
        <w:contextualSpacing/>
        <w:jc w:val="both"/>
        <w:rPr>
          <w:szCs w:val="24"/>
        </w:rPr>
      </w:pPr>
      <w:r w:rsidRPr="004C4E69">
        <w:rPr>
          <w:szCs w:val="24"/>
        </w:rPr>
        <w:t xml:space="preserve">Daniel Antonio Salazar Villatoro, Noveno Regidor Propietario, Lectura y aprobación de facturas, para su respectiva erogación. </w:t>
      </w:r>
      <w:r w:rsidRPr="004C4E69">
        <w:rPr>
          <w:rFonts w:eastAsia="Calibri"/>
          <w:spacing w:val="-3"/>
          <w:szCs w:val="24"/>
          <w:lang w:val="es-MX"/>
        </w:rPr>
        <w:t xml:space="preserve">VOTO EN CONTRA </w:t>
      </w:r>
      <w:r w:rsidRPr="004C4E69">
        <w:rPr>
          <w:szCs w:val="24"/>
        </w:rPr>
        <w:t xml:space="preserve">por la exclusión que se hace de mi persona en la toma de decisiones y planificación estratégica de proyectos al igual que su </w:t>
      </w:r>
      <w:r w:rsidRPr="004C4E69">
        <w:rPr>
          <w:szCs w:val="24"/>
        </w:rPr>
        <w:lastRenderedPageBreak/>
        <w:t xml:space="preserve">fiscalización, así como también, dejo constancia que todas las compras y contribuciones son decisiones propiamente de los concejales del partido PDC.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4C4E69">
        <w:rPr>
          <w:szCs w:val="24"/>
        </w:rPr>
        <w:t>adescos</w:t>
      </w:r>
      <w:proofErr w:type="spellEnd"/>
      <w:r w:rsidRPr="004C4E69">
        <w:rPr>
          <w:szCs w:val="24"/>
        </w:rPr>
        <w:t xml:space="preserve">.   </w:t>
      </w:r>
    </w:p>
    <w:p w14:paraId="25BFEB7D" w14:textId="77777777" w:rsidR="00FE6068" w:rsidRPr="004C4E69" w:rsidRDefault="00FE6068" w:rsidP="00FE6068">
      <w:pPr>
        <w:rPr>
          <w:szCs w:val="24"/>
        </w:rPr>
      </w:pPr>
    </w:p>
    <w:p w14:paraId="4EB9D048" w14:textId="77777777" w:rsidR="00FE6068" w:rsidRPr="004C4E69" w:rsidRDefault="00FE6068" w:rsidP="00FE6068">
      <w:pPr>
        <w:spacing w:line="240" w:lineRule="auto"/>
        <w:jc w:val="both"/>
        <w:rPr>
          <w:rFonts w:eastAsia="Calibri"/>
          <w:szCs w:val="24"/>
        </w:rPr>
      </w:pPr>
      <w:r w:rsidRPr="004C4E69">
        <w:rPr>
          <w:rFonts w:eastAsia="Calibri"/>
          <w:spacing w:val="-3"/>
          <w:szCs w:val="24"/>
          <w:lang w:val="es-ES"/>
        </w:rPr>
        <w:t xml:space="preserve">Kelvin </w:t>
      </w:r>
      <w:proofErr w:type="spellStart"/>
      <w:r w:rsidRPr="004C4E69">
        <w:rPr>
          <w:rFonts w:eastAsia="Calibri"/>
          <w:spacing w:val="-3"/>
          <w:szCs w:val="24"/>
          <w:lang w:val="es-ES"/>
        </w:rPr>
        <w:t>Elias</w:t>
      </w:r>
      <w:proofErr w:type="spellEnd"/>
      <w:r w:rsidRPr="004C4E69">
        <w:rPr>
          <w:rFonts w:eastAsia="Calibri"/>
          <w:spacing w:val="-3"/>
          <w:szCs w:val="24"/>
          <w:lang w:val="es-ES"/>
        </w:rPr>
        <w:t xml:space="preserve"> Ramos Santos, Décimo Regidor Propietario, VOTA EN CONTRA: </w:t>
      </w:r>
      <w:r w:rsidRPr="004C4E69">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49784AFF" w14:textId="77777777" w:rsidR="00FE6068" w:rsidRPr="004C4E69" w:rsidRDefault="00FE6068" w:rsidP="00FE6068">
      <w:pPr>
        <w:spacing w:line="240" w:lineRule="auto"/>
        <w:jc w:val="both"/>
        <w:rPr>
          <w:rFonts w:eastAsia="Calibri"/>
          <w:szCs w:val="24"/>
        </w:rPr>
      </w:pPr>
    </w:p>
    <w:p w14:paraId="26E2079B" w14:textId="77777777" w:rsidR="00FE6068" w:rsidRPr="004C4E69" w:rsidRDefault="00FE6068" w:rsidP="00FE6068">
      <w:pPr>
        <w:spacing w:line="240" w:lineRule="auto"/>
        <w:jc w:val="both"/>
        <w:rPr>
          <w:rFonts w:eastAsia="Calibri"/>
          <w:bCs/>
          <w:szCs w:val="24"/>
        </w:rPr>
      </w:pPr>
      <w:r w:rsidRPr="004C4E69">
        <w:rPr>
          <w:rFonts w:eastAsia="Calibri"/>
          <w:bCs/>
          <w:szCs w:val="24"/>
        </w:rPr>
        <w:t>Ramón Alberto Calderón Hernández, mayor de edad Abogado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4C4E69">
        <w:rPr>
          <w:rFonts w:eastAsia="Calibri"/>
          <w:bCs/>
          <w:szCs w:val="24"/>
        </w:rPr>
        <w:t xml:space="preserve">, en calidad de Octavo Regidor Propietario para el período del 2021-2024 en el pleno uso y goce de mis facultades legales MANIFIESTO: En concordancia sobre los requerimientos de compra en el acuerdo número dos de la presente acta en los </w:t>
      </w:r>
      <w:r w:rsidRPr="00630E85">
        <w:rPr>
          <w:rFonts w:eastAsia="Calibri"/>
          <w:bCs/>
          <w:szCs w:val="24"/>
        </w:rPr>
        <w:t>numerales:</w:t>
      </w:r>
      <w:r>
        <w:rPr>
          <w:rFonts w:eastAsia="Calibri"/>
          <w:bCs/>
          <w:szCs w:val="24"/>
        </w:rPr>
        <w:t xml:space="preserve"> OCHO, QUINCE, DIECINUEVE: ya que están dirigidas para la compra de repuestos y accesorios, productos químicos, minerales metálicos, herramientas, materiales eléctricos, etc. Voto en contra porque considero que es el lugar donde hay más erogación de fondos y no es regulado de manera correcta, ya que </w:t>
      </w:r>
      <w:proofErr w:type="spellStart"/>
      <w:r>
        <w:rPr>
          <w:rFonts w:eastAsia="Calibri"/>
          <w:bCs/>
          <w:szCs w:val="24"/>
        </w:rPr>
        <w:t>esta</w:t>
      </w:r>
      <w:proofErr w:type="spellEnd"/>
      <w:r>
        <w:rPr>
          <w:rFonts w:eastAsia="Calibri"/>
          <w:bCs/>
          <w:szCs w:val="24"/>
        </w:rPr>
        <w:t xml:space="preserve"> a consideración de una sola </w:t>
      </w:r>
      <w:proofErr w:type="spellStart"/>
      <w:proofErr w:type="gramStart"/>
      <w:r>
        <w:rPr>
          <w:rFonts w:eastAsia="Calibri"/>
          <w:bCs/>
          <w:szCs w:val="24"/>
        </w:rPr>
        <w:t>persona.</w:t>
      </w:r>
      <w:r w:rsidRPr="004C4E69">
        <w:rPr>
          <w:rFonts w:eastAsia="Calibri"/>
          <w:bCs/>
          <w:szCs w:val="24"/>
        </w:rPr>
        <w:t>Por</w:t>
      </w:r>
      <w:proofErr w:type="spellEnd"/>
      <w:proofErr w:type="gramEnd"/>
      <w:r w:rsidRPr="004C4E69">
        <w:rPr>
          <w:rFonts w:eastAsia="Calibri"/>
          <w:bCs/>
          <w:szCs w:val="24"/>
        </w:rPr>
        <w:t xml:space="preserve"> lo antes expuesto y en base al artículo cuarenta y cinco del Código Municipal SALVO MI VOTO Y VOTO EN CONTRA.</w:t>
      </w:r>
    </w:p>
    <w:p w14:paraId="484A9F86" w14:textId="77777777" w:rsidR="00FE6068" w:rsidRPr="004C4E69" w:rsidRDefault="00FE6068" w:rsidP="00FE6068">
      <w:pPr>
        <w:spacing w:line="240" w:lineRule="auto"/>
        <w:jc w:val="both"/>
        <w:rPr>
          <w:rFonts w:eastAsia="Calibri"/>
          <w:bCs/>
          <w:szCs w:val="24"/>
        </w:rPr>
      </w:pPr>
    </w:p>
    <w:p w14:paraId="71D6A5D4" w14:textId="77777777" w:rsidR="00FE6068" w:rsidRPr="004C4E69" w:rsidRDefault="00FE6068" w:rsidP="00FE6068">
      <w:pPr>
        <w:spacing w:line="240" w:lineRule="auto"/>
        <w:jc w:val="both"/>
        <w:rPr>
          <w:color w:val="000000"/>
          <w:szCs w:val="24"/>
        </w:rPr>
      </w:pPr>
      <w:r w:rsidRPr="004C4E69">
        <w:rPr>
          <w:rFonts w:eastAsia="Calibri"/>
          <w:szCs w:val="24"/>
        </w:rPr>
        <w:t>YANIRA MARLENE PERAZA DE SALAZAR, mayor de edad, Licenciada en Idiomas, del domicilio de Metapán, departamento de Santa Ana, con Documento Único de Identidad número</w:t>
      </w:r>
      <w:r w:rsidRPr="000E4530">
        <w:rPr>
          <w:szCs w:val="24"/>
        </w:rPr>
        <w:t xml:space="preserve"> </w:t>
      </w:r>
      <w:proofErr w:type="spellStart"/>
      <w:r>
        <w:rPr>
          <w:szCs w:val="24"/>
        </w:rPr>
        <w:t>xxxxxxxxxxxxxxxx</w:t>
      </w:r>
      <w:proofErr w:type="spellEnd"/>
      <w:r w:rsidRPr="004C4E69">
        <w:rPr>
          <w:rFonts w:eastAsia="Calibri"/>
          <w:szCs w:val="24"/>
        </w:rPr>
        <w:t xml:space="preserve">, en calidad de Séptima Regidora Propietaria para el período 2021 – 2024, en el pleno uso y goce de mis facultades Legales MANIFIESTO: </w:t>
      </w:r>
      <w:r w:rsidRPr="004C4E69">
        <w:rPr>
          <w:b/>
          <w:bCs/>
          <w:color w:val="000000"/>
          <w:szCs w:val="24"/>
        </w:rPr>
        <w:t xml:space="preserve">VOTO EN CONTRA EN EROGACIONES </w:t>
      </w:r>
      <w:r w:rsidRPr="004C4E69">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realizando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4C4E69">
        <w:rPr>
          <w:szCs w:val="24"/>
        </w:rPr>
        <w:t>adescos</w:t>
      </w:r>
      <w:proofErr w:type="spellEnd"/>
      <w:r w:rsidRPr="004C4E69">
        <w:rPr>
          <w:szCs w:val="24"/>
        </w:rPr>
        <w:t>.</w:t>
      </w:r>
    </w:p>
    <w:p w14:paraId="52A4A12A" w14:textId="77777777" w:rsidR="00FE6068" w:rsidRDefault="00FE6068" w:rsidP="00FE6068"/>
    <w:p w14:paraId="10C79882" w14:textId="77777777" w:rsidR="00FE6068" w:rsidRDefault="00FE6068" w:rsidP="00FE6068"/>
    <w:p w14:paraId="54327B4F" w14:textId="77777777" w:rsidR="00FE6068" w:rsidRPr="004C4E69" w:rsidRDefault="00FE6068" w:rsidP="00FE6068">
      <w:pPr>
        <w:jc w:val="both"/>
        <w:rPr>
          <w:b/>
          <w:color w:val="000000"/>
          <w:szCs w:val="24"/>
        </w:rPr>
      </w:pPr>
      <w:r w:rsidRPr="004C4E69">
        <w:rPr>
          <w:b/>
          <w:color w:val="000000"/>
          <w:szCs w:val="24"/>
        </w:rPr>
        <w:lastRenderedPageBreak/>
        <w:t>ACUERDO NÚMERO CUATRO: APROBACIÓN DEL PROYECTO “CELEBRACIÓN DE LAS FIESTAS PATRONALES EN HONOR A SAN PEDRO APOSTOL, PARA EL AÑO 2022, EN LA CIUDAD DE METAPÁN, DEPARTAMENTO DE SANTA ANA”</w:t>
      </w:r>
    </w:p>
    <w:p w14:paraId="2FB15580" w14:textId="77777777" w:rsidR="00FE6068" w:rsidRDefault="00FE6068" w:rsidP="00FE6068">
      <w:pPr>
        <w:pStyle w:val="Prrafodelista"/>
        <w:tabs>
          <w:tab w:val="left" w:pos="922"/>
          <w:tab w:val="left" w:pos="7513"/>
          <w:tab w:val="left" w:pos="7797"/>
        </w:tabs>
        <w:spacing w:after="0" w:line="240" w:lineRule="auto"/>
        <w:jc w:val="both"/>
        <w:rPr>
          <w:szCs w:val="24"/>
        </w:rPr>
      </w:pPr>
    </w:p>
    <w:p w14:paraId="4129D422" w14:textId="77777777" w:rsidR="00FE6068" w:rsidRPr="00C83ABF" w:rsidRDefault="00FE6068" w:rsidP="00FE6068">
      <w:pPr>
        <w:spacing w:line="360" w:lineRule="auto"/>
        <w:jc w:val="both"/>
        <w:rPr>
          <w:color w:val="000000" w:themeColor="text1"/>
          <w:sz w:val="28"/>
          <w:szCs w:val="28"/>
        </w:rPr>
      </w:pPr>
      <w:r w:rsidRPr="00C81186">
        <w:rPr>
          <w:szCs w:val="24"/>
        </w:rPr>
        <w:t xml:space="preserve">Lic. Daniel Antonio Salazar Villatoro, Noveno Regidor </w:t>
      </w:r>
      <w:proofErr w:type="gramStart"/>
      <w:r w:rsidRPr="00C81186">
        <w:rPr>
          <w:szCs w:val="24"/>
        </w:rPr>
        <w:t>Propietario,</w:t>
      </w:r>
      <w:r>
        <w:rPr>
          <w:szCs w:val="24"/>
        </w:rPr>
        <w:t xml:space="preserve">  </w:t>
      </w:r>
      <w:r w:rsidRPr="00C83ABF">
        <w:rPr>
          <w:color w:val="000000" w:themeColor="text1"/>
          <w:sz w:val="28"/>
          <w:szCs w:val="28"/>
        </w:rPr>
        <w:t>Voto</w:t>
      </w:r>
      <w:proofErr w:type="gramEnd"/>
      <w:r w:rsidRPr="00C83ABF">
        <w:rPr>
          <w:color w:val="000000" w:themeColor="text1"/>
          <w:sz w:val="28"/>
          <w:szCs w:val="28"/>
        </w:rPr>
        <w:t xml:space="preserve"> en contra de este acuerdo porque considero que es demasiado dinero el que se pretende gastar en fiestas patronales, sobre todo en un momento en que la </w:t>
      </w:r>
      <w:proofErr w:type="spellStart"/>
      <w:r w:rsidRPr="00C83ABF">
        <w:rPr>
          <w:color w:val="000000" w:themeColor="text1"/>
          <w:sz w:val="28"/>
          <w:szCs w:val="28"/>
        </w:rPr>
        <w:t>economia</w:t>
      </w:r>
      <w:proofErr w:type="spellEnd"/>
      <w:r w:rsidRPr="00C83ABF">
        <w:rPr>
          <w:color w:val="000000" w:themeColor="text1"/>
          <w:sz w:val="28"/>
          <w:szCs w:val="28"/>
        </w:rPr>
        <w:t xml:space="preserve"> de nuestra sociedad </w:t>
      </w:r>
      <w:proofErr w:type="spellStart"/>
      <w:r w:rsidRPr="00C83ABF">
        <w:rPr>
          <w:color w:val="000000" w:themeColor="text1"/>
          <w:sz w:val="28"/>
          <w:szCs w:val="28"/>
        </w:rPr>
        <w:t>esta</w:t>
      </w:r>
      <w:proofErr w:type="spellEnd"/>
      <w:r w:rsidRPr="00C83ABF">
        <w:rPr>
          <w:color w:val="000000" w:themeColor="text1"/>
          <w:sz w:val="28"/>
          <w:szCs w:val="28"/>
        </w:rPr>
        <w:t xml:space="preserve"> muy mal, y aunado a esto, existen muchas necesidades que son prioritarias (</w:t>
      </w:r>
      <w:proofErr w:type="spellStart"/>
      <w:r w:rsidRPr="00C83ABF">
        <w:rPr>
          <w:color w:val="000000" w:themeColor="text1"/>
          <w:sz w:val="28"/>
          <w:szCs w:val="28"/>
        </w:rPr>
        <w:t>educacion</w:t>
      </w:r>
      <w:proofErr w:type="spellEnd"/>
      <w:r w:rsidRPr="00C83ABF">
        <w:rPr>
          <w:color w:val="000000" w:themeColor="text1"/>
          <w:sz w:val="28"/>
          <w:szCs w:val="28"/>
        </w:rPr>
        <w:t xml:space="preserve">, salud, seguridad, apoyo a familias necesitadas, entre otras), en las cuales </w:t>
      </w:r>
      <w:proofErr w:type="spellStart"/>
      <w:r w:rsidRPr="00C83ABF">
        <w:rPr>
          <w:color w:val="000000" w:themeColor="text1"/>
          <w:sz w:val="28"/>
          <w:szCs w:val="28"/>
        </w:rPr>
        <w:t>deberia</w:t>
      </w:r>
      <w:proofErr w:type="spellEnd"/>
      <w:r w:rsidRPr="00C83ABF">
        <w:rPr>
          <w:color w:val="000000" w:themeColor="text1"/>
          <w:sz w:val="28"/>
          <w:szCs w:val="28"/>
        </w:rPr>
        <w:t xml:space="preserve"> de invertirse el dinero que se gastara en estas fiestas patronales. </w:t>
      </w:r>
    </w:p>
    <w:p w14:paraId="7CBC04E0" w14:textId="77777777" w:rsidR="00FE6068" w:rsidRPr="00C81186" w:rsidRDefault="00FE6068" w:rsidP="00FE6068">
      <w:pPr>
        <w:spacing w:line="360" w:lineRule="auto"/>
        <w:jc w:val="both"/>
        <w:rPr>
          <w:szCs w:val="24"/>
        </w:rPr>
      </w:pPr>
    </w:p>
    <w:p w14:paraId="5413EE20" w14:textId="77777777" w:rsidR="00FE6068" w:rsidRPr="009224DF" w:rsidRDefault="00FE6068" w:rsidP="00FE6068">
      <w:pPr>
        <w:spacing w:line="360" w:lineRule="auto"/>
        <w:jc w:val="both"/>
        <w:rPr>
          <w:szCs w:val="24"/>
        </w:rPr>
      </w:pPr>
      <w:r>
        <w:rPr>
          <w:rFonts w:eastAsia="Calibri"/>
          <w:spacing w:val="-3"/>
          <w:szCs w:val="24"/>
        </w:rPr>
        <w:t xml:space="preserve">Kelvin </w:t>
      </w:r>
      <w:proofErr w:type="spellStart"/>
      <w:r>
        <w:rPr>
          <w:rFonts w:eastAsia="Calibri"/>
          <w:spacing w:val="-3"/>
          <w:szCs w:val="24"/>
        </w:rPr>
        <w:t>Elias</w:t>
      </w:r>
      <w:proofErr w:type="spellEnd"/>
      <w:r>
        <w:rPr>
          <w:rFonts w:eastAsia="Calibri"/>
          <w:spacing w:val="-3"/>
          <w:szCs w:val="24"/>
        </w:rPr>
        <w:t xml:space="preserve"> Ramos Santos, Décimo Regidor Propietario.  </w:t>
      </w:r>
      <w:r w:rsidRPr="00A4210D">
        <w:rPr>
          <w:rFonts w:eastAsia="Calibri"/>
          <w:spacing w:val="-3"/>
          <w:szCs w:val="24"/>
        </w:rPr>
        <w:t xml:space="preserve">Voto en contra en la </w:t>
      </w:r>
      <w:r>
        <w:rPr>
          <w:rFonts w:eastAsia="Calibri"/>
          <w:spacing w:val="-3"/>
          <w:szCs w:val="24"/>
        </w:rPr>
        <w:t>aprobación</w:t>
      </w:r>
      <w:r w:rsidRPr="00A4210D">
        <w:rPr>
          <w:rFonts w:eastAsia="Calibri"/>
          <w:spacing w:val="-3"/>
          <w:szCs w:val="24"/>
        </w:rPr>
        <w:t xml:space="preserve"> de las Fiesta patronales ya que aún no se ha liquidado la carpeta de las fiestas patronales del año anterior. </w:t>
      </w:r>
      <w:r w:rsidRPr="00C81186">
        <w:rPr>
          <w:szCs w:val="24"/>
        </w:rPr>
        <w:t xml:space="preserve"> </w:t>
      </w:r>
      <w:r>
        <w:rPr>
          <w:szCs w:val="24"/>
        </w:rPr>
        <w:t xml:space="preserve">Argumento emitido en </w:t>
      </w:r>
      <w:proofErr w:type="gramStart"/>
      <w:r>
        <w:rPr>
          <w:szCs w:val="24"/>
        </w:rPr>
        <w:t xml:space="preserve">acuerdo </w:t>
      </w:r>
      <w:r w:rsidRPr="00C81186">
        <w:rPr>
          <w:szCs w:val="24"/>
        </w:rPr>
        <w:t xml:space="preserve"> </w:t>
      </w:r>
      <w:r>
        <w:rPr>
          <w:szCs w:val="24"/>
        </w:rPr>
        <w:t>25</w:t>
      </w:r>
      <w:proofErr w:type="gramEnd"/>
      <w:r>
        <w:rPr>
          <w:szCs w:val="24"/>
        </w:rPr>
        <w:t xml:space="preserve"> acta 14 de fecha 17/03/2022</w:t>
      </w:r>
    </w:p>
    <w:p w14:paraId="1BA31912" w14:textId="77777777" w:rsidR="00FE6068" w:rsidRDefault="00FE6068" w:rsidP="00FE6068">
      <w:pPr>
        <w:jc w:val="both"/>
        <w:rPr>
          <w:bCs/>
          <w:color w:val="000000"/>
          <w:szCs w:val="24"/>
        </w:rPr>
      </w:pPr>
      <w:r w:rsidRPr="004C4E69">
        <w:rPr>
          <w:rFonts w:eastAsia="Calibri"/>
          <w:bCs/>
          <w:szCs w:val="24"/>
        </w:rPr>
        <w:t>Ramón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4C4E69">
        <w:rPr>
          <w:rFonts w:eastAsia="Calibri"/>
          <w:bCs/>
          <w:szCs w:val="24"/>
        </w:rPr>
        <w:t>, en calidad de Octavo Regidor Propietario para el período del 2021-2024 en el pleno uso y goce de mis facultades legales MANIFIESTO:</w:t>
      </w:r>
      <w:r>
        <w:rPr>
          <w:rFonts w:eastAsia="Calibri"/>
          <w:bCs/>
          <w:szCs w:val="24"/>
        </w:rPr>
        <w:t xml:space="preserve"> Que VOTO EN CONTRA en el </w:t>
      </w:r>
      <w:r w:rsidRPr="00D35F63">
        <w:rPr>
          <w:bCs/>
          <w:color w:val="000000"/>
          <w:szCs w:val="24"/>
        </w:rPr>
        <w:t>PROYECTO “CELEBRACIÓN DE LAS FIESTAS PATRONALES EN HONOR A SAN PEDRO APOSTOL, PARA EL AÑO 2022, EN LA CIUDAD DE METAPÁN, DEPARTAMENTO DE SANTA ANA”</w:t>
      </w:r>
      <w:r>
        <w:rPr>
          <w:bCs/>
          <w:color w:val="000000"/>
          <w:szCs w:val="24"/>
        </w:rPr>
        <w:t xml:space="preserve"> ya que no se ha presentado al Concejo la liquidación de las Fiestas Patronales 2021, desconociendo en que se </w:t>
      </w:r>
      <w:proofErr w:type="spellStart"/>
      <w:r>
        <w:rPr>
          <w:bCs/>
          <w:color w:val="000000"/>
          <w:szCs w:val="24"/>
        </w:rPr>
        <w:t>gasto</w:t>
      </w:r>
      <w:proofErr w:type="spellEnd"/>
      <w:r>
        <w:rPr>
          <w:bCs/>
          <w:color w:val="000000"/>
          <w:szCs w:val="24"/>
        </w:rPr>
        <w:t xml:space="preserve"> dicho </w:t>
      </w:r>
      <w:proofErr w:type="spellStart"/>
      <w:r>
        <w:rPr>
          <w:bCs/>
          <w:color w:val="000000"/>
          <w:szCs w:val="24"/>
        </w:rPr>
        <w:t>preupuesto</w:t>
      </w:r>
      <w:proofErr w:type="spellEnd"/>
      <w:r>
        <w:rPr>
          <w:bCs/>
          <w:color w:val="000000"/>
          <w:szCs w:val="24"/>
        </w:rPr>
        <w:t xml:space="preserve">, además considero que la inversión es </w:t>
      </w:r>
      <w:proofErr w:type="spellStart"/>
      <w:r>
        <w:rPr>
          <w:bCs/>
          <w:color w:val="000000"/>
          <w:szCs w:val="24"/>
        </w:rPr>
        <w:t>demasido</w:t>
      </w:r>
      <w:proofErr w:type="spellEnd"/>
      <w:r>
        <w:rPr>
          <w:bCs/>
          <w:color w:val="000000"/>
          <w:szCs w:val="24"/>
        </w:rPr>
        <w:t xml:space="preserve"> elevada y se podría </w:t>
      </w:r>
      <w:proofErr w:type="spellStart"/>
      <w:r>
        <w:rPr>
          <w:bCs/>
          <w:color w:val="000000"/>
          <w:szCs w:val="24"/>
        </w:rPr>
        <w:t>solicit</w:t>
      </w:r>
      <w:proofErr w:type="spellEnd"/>
      <w:r>
        <w:rPr>
          <w:bCs/>
          <w:color w:val="000000"/>
          <w:szCs w:val="24"/>
        </w:rPr>
        <w:t xml:space="preserve"> a la Asamblea Legislativa, para que autorice que el dinero de fiestas patronales, pueda ser invertido en proyectos de necesidad del municipio, como lo es el agua potable, </w:t>
      </w:r>
      <w:proofErr w:type="spellStart"/>
      <w:r>
        <w:rPr>
          <w:bCs/>
          <w:color w:val="000000"/>
          <w:szCs w:val="24"/>
        </w:rPr>
        <w:t>viveres</w:t>
      </w:r>
      <w:proofErr w:type="spellEnd"/>
      <w:r>
        <w:rPr>
          <w:bCs/>
          <w:color w:val="000000"/>
          <w:szCs w:val="24"/>
        </w:rPr>
        <w:t xml:space="preserve"> y otros. </w:t>
      </w:r>
    </w:p>
    <w:p w14:paraId="5B057A0A" w14:textId="77777777" w:rsidR="00FE6068" w:rsidRDefault="00FE6068" w:rsidP="00FE6068">
      <w:pPr>
        <w:jc w:val="both"/>
        <w:rPr>
          <w:bCs/>
          <w:color w:val="000000"/>
          <w:szCs w:val="24"/>
        </w:rPr>
      </w:pPr>
    </w:p>
    <w:p w14:paraId="7C27BBCE" w14:textId="77777777" w:rsidR="00FE6068" w:rsidRDefault="00FE6068" w:rsidP="00FE6068">
      <w:pPr>
        <w:jc w:val="both"/>
        <w:rPr>
          <w:bCs/>
          <w:color w:val="000000"/>
          <w:szCs w:val="24"/>
        </w:rPr>
      </w:pPr>
      <w:r w:rsidRPr="004A18C3">
        <w:rPr>
          <w:rFonts w:eastAsia="Calibri"/>
          <w:szCs w:val="24"/>
        </w:rPr>
        <w:t>YANIRA MARLENE PERAZA DE SALAZAR, mayor de edad, Licenciada en Idiomas, del domicilio de Metapán</w:t>
      </w:r>
      <w:r w:rsidRPr="004C4E69">
        <w:rPr>
          <w:rFonts w:eastAsia="Calibri"/>
          <w:szCs w:val="24"/>
        </w:rPr>
        <w:t>, departamento de Santa Ana, con Documento Único de Identidad número</w:t>
      </w:r>
      <w:r w:rsidRPr="00FB5568">
        <w:rPr>
          <w:szCs w:val="24"/>
        </w:rPr>
        <w:t xml:space="preserve"> </w:t>
      </w:r>
      <w:proofErr w:type="spellStart"/>
      <w:r>
        <w:rPr>
          <w:szCs w:val="24"/>
        </w:rPr>
        <w:t>xxxxxxxxxxxxxxxx</w:t>
      </w:r>
      <w:proofErr w:type="spellEnd"/>
      <w:r w:rsidRPr="004C4E69">
        <w:rPr>
          <w:rFonts w:eastAsia="Calibri"/>
          <w:szCs w:val="24"/>
        </w:rPr>
        <w:t xml:space="preserve">, en calidad de Séptima Regidora Propietaria para el período 2021 – 2024, en el pleno uso y goce de mis facultades Legales MANIFIESTO: </w:t>
      </w:r>
      <w:r>
        <w:t xml:space="preserve">Estoy de acuerdo en la celebración de las Fiestas Patronales ya que son por y para disfrute del pueblo </w:t>
      </w:r>
      <w:proofErr w:type="spellStart"/>
      <w:r>
        <w:t>metapaneco</w:t>
      </w:r>
      <w:proofErr w:type="spellEnd"/>
      <w:r>
        <w:t>, pero VOTO EN CONTRA, ya que no se ha presentado al Concejo la Liquidación de las Fiestas Patronales, 2021, desconociendo en que se gastó dicho presupuesto; además considero que la inversión es demasiado elevada y se podría solicitar a la Asamblea Legislativa, para que autorice que el dinero de fiestas patronales, pueda ser invertido en proyectos de necesidad del municipio como lo es el agua potable, víveres y otros.</w:t>
      </w:r>
    </w:p>
    <w:p w14:paraId="1B5CB670" w14:textId="77777777" w:rsidR="00FE6068" w:rsidRDefault="00FE6068" w:rsidP="00FE6068">
      <w:pPr>
        <w:jc w:val="both"/>
        <w:rPr>
          <w:bCs/>
          <w:color w:val="000000"/>
          <w:szCs w:val="24"/>
        </w:rPr>
      </w:pPr>
    </w:p>
    <w:p w14:paraId="4ECFB00B" w14:textId="77777777" w:rsidR="00FE6068" w:rsidRDefault="00FE6068" w:rsidP="00FE6068">
      <w:pPr>
        <w:jc w:val="both"/>
        <w:rPr>
          <w:bCs/>
          <w:color w:val="000000"/>
          <w:szCs w:val="24"/>
        </w:rPr>
      </w:pPr>
    </w:p>
    <w:p w14:paraId="10A1692B" w14:textId="77777777" w:rsidR="00FE6068" w:rsidRDefault="00FE6068" w:rsidP="00FE6068">
      <w:pPr>
        <w:jc w:val="both"/>
        <w:rPr>
          <w:rFonts w:eastAsia="Calibri"/>
          <w:b/>
          <w:bCs/>
          <w:color w:val="000000"/>
        </w:rPr>
      </w:pPr>
      <w:r w:rsidRPr="004C4E69">
        <w:rPr>
          <w:rFonts w:eastAsia="Calibri"/>
          <w:b/>
          <w:bCs/>
        </w:rPr>
        <w:t xml:space="preserve">ACUERDO NÚMERO CINCO: Aprobar el listado de beneficiados del Proyecto de </w:t>
      </w:r>
      <w:r w:rsidRPr="004C4E69">
        <w:rPr>
          <w:rFonts w:eastAsia="Calibri"/>
          <w:b/>
          <w:bCs/>
          <w:color w:val="000000"/>
        </w:rPr>
        <w:t xml:space="preserve">INSTALACION ELECTRICA DOMICILIAR EN BAJA TENSION (BT) PARA </w:t>
      </w:r>
      <w:r w:rsidRPr="004C4E69">
        <w:rPr>
          <w:rFonts w:eastAsia="Calibri"/>
          <w:b/>
          <w:bCs/>
          <w:color w:val="000000"/>
        </w:rPr>
        <w:lastRenderedPageBreak/>
        <w:t>FAMILIAS DE ESCASOS RECURSOS EN EL MUNICIPIO DE METAPÁN, correspondiente al mes de junio del 2022.</w:t>
      </w:r>
    </w:p>
    <w:p w14:paraId="1B4C61ED" w14:textId="77777777" w:rsidR="00FE6068" w:rsidRDefault="00FE6068" w:rsidP="00FE6068">
      <w:pPr>
        <w:jc w:val="both"/>
        <w:rPr>
          <w:rFonts w:eastAsia="Calibri"/>
          <w:b/>
          <w:bCs/>
          <w:color w:val="000000"/>
        </w:rPr>
      </w:pPr>
    </w:p>
    <w:p w14:paraId="5C5589A0" w14:textId="77777777" w:rsidR="00FE6068" w:rsidRDefault="00FE6068" w:rsidP="00FE6068">
      <w:pPr>
        <w:jc w:val="both"/>
      </w:pPr>
      <w:r w:rsidRPr="0080396B">
        <w:rPr>
          <w:rFonts w:eastAsia="Calibri"/>
          <w:szCs w:val="24"/>
        </w:rPr>
        <w:t>YANIRA MARLENE PERAZA DE SALAZAR, mayor de edad, Licenciada en Idiomas,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80396B">
        <w:rPr>
          <w:rFonts w:eastAsia="Calibri"/>
          <w:szCs w:val="24"/>
        </w:rPr>
        <w:t>, en calidad de Séptima Regidora Propietaria para el período 2021 – 2024, en el pleno uso y goce de mis facultades Legales MANIFIESTO:</w:t>
      </w:r>
      <w:r w:rsidRPr="004C4E69">
        <w:rPr>
          <w:rFonts w:eastAsia="Calibri"/>
          <w:szCs w:val="24"/>
        </w:rPr>
        <w:t xml:space="preserve"> </w:t>
      </w:r>
      <w:r>
        <w:t xml:space="preserve"> VOTO EN CONTRA, ya que no se cuenta con un estudio socio económico de las personas que han sido elegidas, o como se realizó dicha selección; que factores se tomaron en cuenta.</w:t>
      </w:r>
    </w:p>
    <w:p w14:paraId="588DB8BC" w14:textId="77777777" w:rsidR="00FE6068" w:rsidRPr="004C4E69" w:rsidRDefault="00FE6068" w:rsidP="00FE6068">
      <w:pPr>
        <w:jc w:val="both"/>
        <w:rPr>
          <w:rFonts w:eastAsia="Calibri"/>
          <w:b/>
          <w:bCs/>
          <w:color w:val="000000"/>
        </w:rPr>
      </w:pPr>
    </w:p>
    <w:p w14:paraId="4FF4D691" w14:textId="77777777" w:rsidR="00FE6068" w:rsidRPr="00A0581D" w:rsidRDefault="00FE6068" w:rsidP="00FE6068">
      <w:pPr>
        <w:spacing w:line="360" w:lineRule="auto"/>
        <w:jc w:val="both"/>
        <w:rPr>
          <w:rFonts w:eastAsia="Calibri"/>
          <w:bCs/>
          <w:color w:val="000000"/>
        </w:rPr>
      </w:pPr>
      <w:r>
        <w:rPr>
          <w:rFonts w:eastAsia="Calibri"/>
          <w:bCs/>
          <w:color w:val="000000"/>
        </w:rPr>
        <w:t xml:space="preserve">Daniel Antonio Salazar Villatoro, Noveno Regidor Propietario. </w:t>
      </w:r>
      <w:r w:rsidRPr="00A0581D">
        <w:rPr>
          <w:rFonts w:eastAsia="Calibri"/>
          <w:bCs/>
          <w:color w:val="000000"/>
        </w:rPr>
        <w:t xml:space="preserve">Estoy de acuerdo con este proyecto y he votado a favor de </w:t>
      </w:r>
      <w:r>
        <w:rPr>
          <w:rFonts w:eastAsia="Calibri"/>
          <w:bCs/>
          <w:color w:val="000000"/>
        </w:rPr>
        <w:t>é</w:t>
      </w:r>
      <w:r w:rsidRPr="00A0581D">
        <w:rPr>
          <w:rFonts w:eastAsia="Calibri"/>
          <w:bCs/>
          <w:color w:val="000000"/>
        </w:rPr>
        <w:t xml:space="preserve">l, pero en este acto no se nos ha presentado informe por la </w:t>
      </w:r>
      <w:proofErr w:type="spellStart"/>
      <w:r w:rsidRPr="00A0581D">
        <w:rPr>
          <w:rFonts w:eastAsia="Calibri"/>
          <w:bCs/>
          <w:color w:val="000000"/>
        </w:rPr>
        <w:t>comision</w:t>
      </w:r>
      <w:proofErr w:type="spellEnd"/>
      <w:r w:rsidRPr="00A0581D">
        <w:rPr>
          <w:rFonts w:eastAsia="Calibri"/>
          <w:bCs/>
          <w:color w:val="000000"/>
        </w:rPr>
        <w:t xml:space="preserve"> </w:t>
      </w:r>
      <w:r>
        <w:rPr>
          <w:rFonts w:eastAsia="Calibri"/>
          <w:bCs/>
          <w:color w:val="000000"/>
        </w:rPr>
        <w:t>encargada</w:t>
      </w:r>
      <w:r w:rsidRPr="00A0581D">
        <w:rPr>
          <w:rFonts w:eastAsia="Calibri"/>
          <w:bCs/>
          <w:color w:val="000000"/>
        </w:rPr>
        <w:t xml:space="preserve"> de este proyecto para garantizar el fiel cumplimiento del reglamento respectivo ni de los estudios socio </w:t>
      </w:r>
      <w:proofErr w:type="spellStart"/>
      <w:r w:rsidRPr="00A0581D">
        <w:rPr>
          <w:rFonts w:eastAsia="Calibri"/>
          <w:bCs/>
          <w:color w:val="000000"/>
        </w:rPr>
        <w:t>economicos</w:t>
      </w:r>
      <w:proofErr w:type="spellEnd"/>
      <w:r w:rsidRPr="00A0581D">
        <w:rPr>
          <w:rFonts w:eastAsia="Calibri"/>
          <w:bCs/>
          <w:color w:val="000000"/>
        </w:rPr>
        <w:t xml:space="preserve"> pertinentes, por ello voto en contra.</w:t>
      </w:r>
    </w:p>
    <w:p w14:paraId="7ED86372" w14:textId="77777777" w:rsidR="00FE6068" w:rsidRDefault="00FE6068" w:rsidP="00FE6068">
      <w:pPr>
        <w:jc w:val="both"/>
        <w:rPr>
          <w:rFonts w:eastAsia="Calibri"/>
          <w:color w:val="000000"/>
        </w:rPr>
      </w:pPr>
    </w:p>
    <w:p w14:paraId="4E6C0666" w14:textId="77777777" w:rsidR="00FE6068" w:rsidRDefault="00FE6068" w:rsidP="00FE6068">
      <w:pPr>
        <w:jc w:val="both"/>
        <w:rPr>
          <w:rFonts w:eastAsia="Times New Roman"/>
          <w:b/>
          <w:bCs/>
          <w:lang w:eastAsia="es-ES"/>
        </w:rPr>
      </w:pPr>
      <w:r w:rsidRPr="004C4E69">
        <w:rPr>
          <w:rFonts w:eastAsia="Times New Roman"/>
          <w:b/>
          <w:bCs/>
          <w:lang w:eastAsia="es-ES"/>
        </w:rPr>
        <w:t>ACUERDO NÚMERO SEIS, ADJUDICAR el proceso de libre gestión para “COMPRA DE MATERIALES PARA CONSTRUCCION DE CASA COMUNAL EN CASERIO EL CHAGUITE, CANTON EL LIMO MUNICIPIO DE METAPAN”</w:t>
      </w:r>
    </w:p>
    <w:p w14:paraId="213E45CE" w14:textId="77777777" w:rsidR="00FE6068" w:rsidRPr="004C4E69" w:rsidRDefault="00FE6068" w:rsidP="00FE6068">
      <w:pPr>
        <w:jc w:val="both"/>
        <w:rPr>
          <w:rFonts w:eastAsia="Times New Roman"/>
          <w:b/>
          <w:bCs/>
          <w:lang w:eastAsia="es-ES"/>
        </w:rPr>
      </w:pPr>
    </w:p>
    <w:p w14:paraId="6D08C600" w14:textId="77777777" w:rsidR="00FE6068" w:rsidRDefault="00FE6068" w:rsidP="00FE6068">
      <w:pPr>
        <w:spacing w:line="240" w:lineRule="auto"/>
        <w:jc w:val="both"/>
        <w:rPr>
          <w:rFonts w:eastAsia="Calibri"/>
          <w:bCs/>
          <w:szCs w:val="24"/>
        </w:rPr>
      </w:pPr>
      <w:r>
        <w:rPr>
          <w:rFonts w:eastAsia="Calibri"/>
          <w:bCs/>
          <w:szCs w:val="24"/>
        </w:rPr>
        <w:t>Ramón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Pr>
          <w:rFonts w:eastAsia="Calibri"/>
          <w:bCs/>
          <w:szCs w:val="24"/>
        </w:rPr>
        <w:t xml:space="preserve">, en calidad de Octavo Regidor Propietario para el período del 2021-2024 en el pleno uso y goce de mis facultades legales MANIFIESTO: no me opongo que se construya una casa comunal en Caserío El </w:t>
      </w:r>
      <w:proofErr w:type="spellStart"/>
      <w:r>
        <w:rPr>
          <w:rFonts w:eastAsia="Calibri"/>
          <w:bCs/>
          <w:szCs w:val="24"/>
        </w:rPr>
        <w:t>Chaguite</w:t>
      </w:r>
      <w:proofErr w:type="spellEnd"/>
      <w:r>
        <w:rPr>
          <w:rFonts w:eastAsia="Calibri"/>
          <w:bCs/>
          <w:szCs w:val="24"/>
        </w:rPr>
        <w:t xml:space="preserve">, Cantón El Limo, por considerar que es un beneficio a la comunidad, pero en este caso, VOTO en contra, ya que al revisar la carpeta, el CRONOGRAMA DE ACTIVIDADES para desarrollar el referido proyecto es del año DOS MIL VEINTIUNO, no habiendo actualizado Por lo antes expuesto y en base al artículo cuarenta y cinco del Código Municipal SALVO MI VOTO Y VOTO EN CONTRA. Argumento emitido en acuerdo 13 acta 17 de fecha 08/04/2022. Voto en contra en todos los procesos de compras relacionados con al proyecto de la casa comunal del </w:t>
      </w:r>
      <w:proofErr w:type="spellStart"/>
      <w:r>
        <w:rPr>
          <w:rFonts w:eastAsia="Calibri"/>
          <w:bCs/>
          <w:szCs w:val="24"/>
        </w:rPr>
        <w:t>Chaguite</w:t>
      </w:r>
      <w:proofErr w:type="spellEnd"/>
      <w:r>
        <w:rPr>
          <w:rFonts w:eastAsia="Calibri"/>
          <w:bCs/>
          <w:szCs w:val="24"/>
        </w:rPr>
        <w:t>.</w:t>
      </w:r>
    </w:p>
    <w:p w14:paraId="04A0E9DC" w14:textId="77777777" w:rsidR="00FE6068" w:rsidRDefault="00FE6068" w:rsidP="00FE6068">
      <w:pPr>
        <w:jc w:val="both"/>
        <w:rPr>
          <w:b/>
          <w:color w:val="000000"/>
          <w:szCs w:val="24"/>
        </w:rPr>
      </w:pPr>
    </w:p>
    <w:p w14:paraId="2C385A24" w14:textId="77777777" w:rsidR="00FE6068" w:rsidRPr="002B7D19" w:rsidRDefault="00FE6068" w:rsidP="00FE6068">
      <w:pPr>
        <w:spacing w:line="360" w:lineRule="auto"/>
        <w:jc w:val="both"/>
        <w:rPr>
          <w:szCs w:val="24"/>
        </w:rPr>
      </w:pPr>
      <w:r>
        <w:rPr>
          <w:szCs w:val="24"/>
        </w:rPr>
        <w:t xml:space="preserve">Daniel Antonio Salazar Villatoro, Noveno Regidor Propietario, para la compra de materiales para </w:t>
      </w:r>
      <w:r w:rsidRPr="002B7D19">
        <w:rPr>
          <w:szCs w:val="24"/>
        </w:rPr>
        <w:t>“Construcción de Casa Comunal en Caserío El Chagüite, Cantón el Limo, Municipio de Metapán.</w:t>
      </w:r>
      <w:r>
        <w:rPr>
          <w:szCs w:val="24"/>
        </w:rPr>
        <w:t xml:space="preserve"> </w:t>
      </w:r>
      <w:r w:rsidRPr="002B7D19">
        <w:rPr>
          <w:szCs w:val="24"/>
        </w:rPr>
        <w:t>Voto en contra en base al razonamiento hecho en la priorización de esta carpeta y además por las inconsistencias que refleja la información contenida en ella</w:t>
      </w:r>
      <w:r>
        <w:rPr>
          <w:szCs w:val="24"/>
        </w:rPr>
        <w:t xml:space="preserve">, </w:t>
      </w:r>
      <w:r>
        <w:rPr>
          <w:rFonts w:eastAsia="Calibri"/>
          <w:bCs/>
          <w:szCs w:val="24"/>
        </w:rPr>
        <w:t>Argumento emitido en acuerdo 13 acta 17 de fecha 08/04/2022.</w:t>
      </w:r>
      <w:r w:rsidRPr="002F34DD">
        <w:rPr>
          <w:rFonts w:eastAsia="Calibri"/>
          <w:bCs/>
          <w:szCs w:val="24"/>
        </w:rPr>
        <w:t xml:space="preserve"> </w:t>
      </w:r>
      <w:r>
        <w:rPr>
          <w:rFonts w:eastAsia="Calibri"/>
          <w:bCs/>
          <w:szCs w:val="24"/>
        </w:rPr>
        <w:t xml:space="preserve">Voto en contra en todos los procesos de compras relacionados con al proyecto de la casa comunal del </w:t>
      </w:r>
      <w:proofErr w:type="spellStart"/>
      <w:r>
        <w:rPr>
          <w:rFonts w:eastAsia="Calibri"/>
          <w:bCs/>
          <w:szCs w:val="24"/>
        </w:rPr>
        <w:t>Chaguite</w:t>
      </w:r>
      <w:proofErr w:type="spellEnd"/>
      <w:r>
        <w:rPr>
          <w:rFonts w:eastAsia="Calibri"/>
          <w:bCs/>
          <w:szCs w:val="24"/>
        </w:rPr>
        <w:t>.</w:t>
      </w:r>
    </w:p>
    <w:p w14:paraId="08E6D9EB" w14:textId="77777777" w:rsidR="00FE6068" w:rsidRPr="00E506FB" w:rsidRDefault="00FE6068" w:rsidP="00FE6068">
      <w:pPr>
        <w:autoSpaceDE w:val="0"/>
        <w:autoSpaceDN w:val="0"/>
        <w:adjustRightInd w:val="0"/>
        <w:spacing w:after="0" w:line="240" w:lineRule="auto"/>
        <w:rPr>
          <w:rFonts w:ascii="Calibri" w:hAnsi="Calibri" w:cs="Calibri"/>
          <w:color w:val="000000"/>
          <w:szCs w:val="24"/>
        </w:rPr>
      </w:pPr>
    </w:p>
    <w:p w14:paraId="1B42C0C0" w14:textId="77777777" w:rsidR="00FE6068" w:rsidRDefault="00FE6068" w:rsidP="00FE6068">
      <w:pPr>
        <w:jc w:val="both"/>
        <w:rPr>
          <w:rFonts w:ascii="Calibri" w:hAnsi="Calibri" w:cs="Calibri"/>
          <w:color w:val="000000"/>
          <w:sz w:val="23"/>
          <w:szCs w:val="23"/>
        </w:rPr>
      </w:pPr>
      <w:r w:rsidRPr="00E506FB">
        <w:rPr>
          <w:color w:val="000000"/>
          <w:szCs w:val="24"/>
        </w:rPr>
        <w:t xml:space="preserve"> </w:t>
      </w:r>
      <w:r w:rsidRPr="00BC20F3">
        <w:rPr>
          <w:rFonts w:eastAsia="Calibri"/>
          <w:spacing w:val="-3"/>
          <w:szCs w:val="24"/>
          <w:lang w:val="es-MX"/>
        </w:rPr>
        <w:t xml:space="preserve">Lic. Yanira Marlene Peraza de Salazar, séptima regidora propietaria, </w:t>
      </w:r>
      <w:r w:rsidRPr="00E506FB">
        <w:rPr>
          <w:color w:val="000000"/>
          <w:szCs w:val="24"/>
        </w:rPr>
        <w:t xml:space="preserve">No estoy en desacuerdo con la construcción de una Casa Comunal en Caserío El Chagüite, Cantón El Limo, ya que es de mucho beneficio para dicha comunidad, pero </w:t>
      </w:r>
      <w:r w:rsidRPr="00E506FB">
        <w:rPr>
          <w:b/>
          <w:bCs/>
          <w:color w:val="000000"/>
          <w:szCs w:val="24"/>
        </w:rPr>
        <w:t xml:space="preserve">VOTO EN CONTRA, </w:t>
      </w:r>
      <w:proofErr w:type="gramStart"/>
      <w:r w:rsidRPr="00E506FB">
        <w:rPr>
          <w:color w:val="000000"/>
          <w:szCs w:val="24"/>
        </w:rPr>
        <w:t>ya que</w:t>
      </w:r>
      <w:proofErr w:type="gramEnd"/>
      <w:r w:rsidRPr="00E506FB">
        <w:rPr>
          <w:color w:val="000000"/>
          <w:szCs w:val="24"/>
        </w:rPr>
        <w:t xml:space="preserve"> al revisar la carpeta, según el CRONOGRAMA DE ACTIVIDADES, para desarrollar dicho proyecto es del año DOS MIL VEINTE Y UNO, por lo tanto no se encuentra actualizado</w:t>
      </w:r>
      <w:r w:rsidRPr="00E506FB">
        <w:rPr>
          <w:rFonts w:ascii="Calibri" w:hAnsi="Calibri" w:cs="Calibri"/>
          <w:color w:val="000000"/>
          <w:sz w:val="23"/>
          <w:szCs w:val="23"/>
        </w:rPr>
        <w:t>.</w:t>
      </w:r>
      <w:r w:rsidRPr="002F34DD">
        <w:rPr>
          <w:rFonts w:eastAsia="Calibri"/>
          <w:bCs/>
          <w:szCs w:val="24"/>
        </w:rPr>
        <w:t xml:space="preserve"> </w:t>
      </w:r>
      <w:r>
        <w:rPr>
          <w:rFonts w:eastAsia="Calibri"/>
          <w:bCs/>
          <w:szCs w:val="24"/>
        </w:rPr>
        <w:t xml:space="preserve">Argumento </w:t>
      </w:r>
      <w:r>
        <w:rPr>
          <w:rFonts w:eastAsia="Calibri"/>
          <w:bCs/>
          <w:szCs w:val="24"/>
        </w:rPr>
        <w:lastRenderedPageBreak/>
        <w:t>emitido en acuerdo 13 acta 17 de fecha 08/04/2022.</w:t>
      </w:r>
      <w:r w:rsidRPr="002F34DD">
        <w:rPr>
          <w:rFonts w:eastAsia="Calibri"/>
          <w:bCs/>
          <w:szCs w:val="24"/>
        </w:rPr>
        <w:t xml:space="preserve"> </w:t>
      </w:r>
      <w:r>
        <w:rPr>
          <w:rFonts w:eastAsia="Calibri"/>
          <w:bCs/>
          <w:szCs w:val="24"/>
        </w:rPr>
        <w:t xml:space="preserve">Voto en contra en todos los procesos de compras relacionados con al proyecto de la casa comunal del </w:t>
      </w:r>
      <w:proofErr w:type="spellStart"/>
      <w:r>
        <w:rPr>
          <w:rFonts w:eastAsia="Calibri"/>
          <w:bCs/>
          <w:szCs w:val="24"/>
        </w:rPr>
        <w:t>Chaguite</w:t>
      </w:r>
      <w:proofErr w:type="spellEnd"/>
      <w:r>
        <w:rPr>
          <w:rFonts w:eastAsia="Calibri"/>
          <w:bCs/>
          <w:szCs w:val="24"/>
        </w:rPr>
        <w:t>.</w:t>
      </w:r>
    </w:p>
    <w:p w14:paraId="6AE937F3" w14:textId="77777777" w:rsidR="00FE6068" w:rsidRDefault="00FE6068" w:rsidP="00FE6068">
      <w:pPr>
        <w:jc w:val="both"/>
        <w:rPr>
          <w:rFonts w:ascii="Calibri" w:hAnsi="Calibri" w:cs="Calibri"/>
          <w:color w:val="000000"/>
          <w:sz w:val="23"/>
          <w:szCs w:val="23"/>
        </w:rPr>
      </w:pPr>
    </w:p>
    <w:p w14:paraId="101459F2" w14:textId="77777777" w:rsidR="00FE6068" w:rsidRPr="00851EDE" w:rsidRDefault="00FE6068" w:rsidP="00FE6068">
      <w:pPr>
        <w:spacing w:line="240" w:lineRule="auto"/>
        <w:contextualSpacing/>
        <w:jc w:val="both"/>
        <w:rPr>
          <w:szCs w:val="24"/>
        </w:rPr>
      </w:pPr>
      <w:r>
        <w:rPr>
          <w:szCs w:val="24"/>
        </w:rPr>
        <w:t xml:space="preserve">Kelvin </w:t>
      </w:r>
      <w:proofErr w:type="spellStart"/>
      <w:r>
        <w:rPr>
          <w:szCs w:val="24"/>
        </w:rPr>
        <w:t>Elias</w:t>
      </w:r>
      <w:proofErr w:type="spellEnd"/>
      <w:r>
        <w:rPr>
          <w:szCs w:val="24"/>
        </w:rPr>
        <w:t xml:space="preserve"> Ramos Santos, Décimo Regidor Propietario. </w:t>
      </w:r>
      <w:r w:rsidRPr="00C76193">
        <w:rPr>
          <w:szCs w:val="24"/>
        </w:rPr>
        <w:t xml:space="preserve">Voto en contra en la </w:t>
      </w:r>
      <w:r>
        <w:rPr>
          <w:szCs w:val="24"/>
        </w:rPr>
        <w:t xml:space="preserve">ejecución del proyecto </w:t>
      </w:r>
      <w:r w:rsidRPr="00C76193">
        <w:rPr>
          <w:szCs w:val="24"/>
        </w:rPr>
        <w:t>de la casa comunal en el chagüite ya que no se ha mostrado que este en el presupuesto y no se ha podido solucionar el problema con respecto a la erogación de los fondos que anteriormente se les ha recalcado</w:t>
      </w:r>
      <w:r>
        <w:rPr>
          <w:szCs w:val="24"/>
        </w:rPr>
        <w:t>, argumento emitido según acuerdo número quince del acta número quince de fecha 25/03/2022.</w:t>
      </w:r>
      <w:r w:rsidRPr="002F34DD">
        <w:rPr>
          <w:rFonts w:eastAsia="Calibri"/>
          <w:bCs/>
          <w:szCs w:val="24"/>
        </w:rPr>
        <w:t xml:space="preserve"> </w:t>
      </w:r>
      <w:r>
        <w:rPr>
          <w:rFonts w:eastAsia="Calibri"/>
          <w:bCs/>
          <w:szCs w:val="24"/>
        </w:rPr>
        <w:t xml:space="preserve">Argumento emitido en acuerdo 13 acta 17 de fecha 08/04/2022. Voto en contra en todos los procesos de compras relacionados con al proyecto de la casa comunal del </w:t>
      </w:r>
      <w:proofErr w:type="spellStart"/>
      <w:r>
        <w:rPr>
          <w:rFonts w:eastAsia="Calibri"/>
          <w:bCs/>
          <w:szCs w:val="24"/>
        </w:rPr>
        <w:t>Chaguite</w:t>
      </w:r>
      <w:proofErr w:type="spellEnd"/>
      <w:r>
        <w:rPr>
          <w:rFonts w:eastAsia="Calibri"/>
          <w:bCs/>
          <w:szCs w:val="24"/>
        </w:rPr>
        <w:t xml:space="preserve">. </w:t>
      </w:r>
    </w:p>
    <w:p w14:paraId="77CB4558" w14:textId="77777777" w:rsidR="00FE6068" w:rsidRDefault="00FE6068" w:rsidP="00FE6068">
      <w:pPr>
        <w:jc w:val="both"/>
        <w:rPr>
          <w:rFonts w:eastAsia="Times New Roman"/>
          <w:b/>
          <w:bCs/>
          <w:lang w:eastAsia="es-ES"/>
        </w:rPr>
      </w:pPr>
    </w:p>
    <w:p w14:paraId="4C303628" w14:textId="77777777" w:rsidR="00FE6068" w:rsidRDefault="00FE6068" w:rsidP="00FE6068">
      <w:pPr>
        <w:jc w:val="both"/>
        <w:rPr>
          <w:rFonts w:eastAsia="Times New Roman"/>
          <w:b/>
          <w:bCs/>
          <w:lang w:eastAsia="es-ES"/>
        </w:rPr>
      </w:pPr>
    </w:p>
    <w:p w14:paraId="709A79AA" w14:textId="77777777" w:rsidR="00FE6068" w:rsidRPr="004C4E69" w:rsidRDefault="00FE6068" w:rsidP="00FE6068">
      <w:pPr>
        <w:jc w:val="both"/>
        <w:rPr>
          <w:rFonts w:eastAsia="Times New Roman"/>
          <w:b/>
          <w:bCs/>
          <w:szCs w:val="24"/>
          <w:lang w:eastAsia="es-ES"/>
        </w:rPr>
      </w:pPr>
      <w:r w:rsidRPr="004C4E69">
        <w:rPr>
          <w:rFonts w:eastAsia="Times New Roman"/>
          <w:b/>
          <w:bCs/>
          <w:szCs w:val="24"/>
          <w:lang w:eastAsia="es-ES"/>
        </w:rPr>
        <w:t xml:space="preserve">ACUERDO NÚMERO SIETE:  APROBACIÓN DEL CIERRE DEL PROYECTO CONSTRUCCIÓN Y MEJORAMIENTO DE VIVIENDAS PARA PERSONAS EN SITUACIÓN DE VULNERABILIDAD Y GRAVE NECESIDAD DEL MUNICIPIO DE METAPÁN, CÓDIGO </w:t>
      </w:r>
      <w:proofErr w:type="spellStart"/>
      <w:r w:rsidRPr="004C4E69">
        <w:rPr>
          <w:rFonts w:eastAsia="Times New Roman"/>
          <w:b/>
          <w:bCs/>
          <w:szCs w:val="24"/>
          <w:lang w:eastAsia="es-ES"/>
        </w:rPr>
        <w:t>N°</w:t>
      </w:r>
      <w:proofErr w:type="spellEnd"/>
      <w:r w:rsidRPr="004C4E69">
        <w:rPr>
          <w:rFonts w:eastAsia="Times New Roman"/>
          <w:b/>
          <w:bCs/>
          <w:szCs w:val="24"/>
          <w:lang w:eastAsia="es-ES"/>
        </w:rPr>
        <w:t xml:space="preserve"> 2120001</w:t>
      </w:r>
    </w:p>
    <w:p w14:paraId="713A667E" w14:textId="77777777" w:rsidR="00FE6068" w:rsidRDefault="00FE6068" w:rsidP="00FE6068">
      <w:pPr>
        <w:jc w:val="both"/>
        <w:rPr>
          <w:rFonts w:eastAsia="Times New Roman"/>
          <w:b/>
          <w:bCs/>
          <w:szCs w:val="24"/>
          <w:lang w:eastAsia="es-ES"/>
        </w:rPr>
      </w:pPr>
    </w:p>
    <w:p w14:paraId="687AD3CD" w14:textId="77777777" w:rsidR="00FE6068" w:rsidRPr="00E1638B" w:rsidRDefault="00FE6068" w:rsidP="00FE6068">
      <w:pPr>
        <w:spacing w:line="240" w:lineRule="auto"/>
        <w:jc w:val="both"/>
        <w:rPr>
          <w:rFonts w:eastAsia="Calibri"/>
          <w:szCs w:val="24"/>
        </w:rPr>
      </w:pPr>
      <w:r w:rsidRPr="00E1638B">
        <w:rPr>
          <w:rFonts w:eastAsia="Calibri"/>
          <w:szCs w:val="24"/>
        </w:rPr>
        <w:t xml:space="preserve">El Sr. Kelvin </w:t>
      </w:r>
      <w:proofErr w:type="spellStart"/>
      <w:r w:rsidRPr="00E1638B">
        <w:rPr>
          <w:rFonts w:eastAsia="Calibri"/>
          <w:szCs w:val="24"/>
        </w:rPr>
        <w:t>Elias</w:t>
      </w:r>
      <w:proofErr w:type="spellEnd"/>
      <w:r w:rsidRPr="00E1638B">
        <w:rPr>
          <w:rFonts w:eastAsia="Calibri"/>
          <w:szCs w:val="24"/>
        </w:rPr>
        <w:t xml:space="preserve"> Ramos Santos, Décimo Regidor Propietario,</w:t>
      </w:r>
      <w:r w:rsidRPr="00E1638B">
        <w:rPr>
          <w:rFonts w:eastAsia="Calibri"/>
          <w:color w:val="000000"/>
          <w:szCs w:val="24"/>
        </w:rPr>
        <w:t xml:space="preserve"> VOTA EN CONTRA</w:t>
      </w:r>
      <w:r w:rsidRPr="00E1638B">
        <w:rPr>
          <w:rFonts w:eastAsia="Calibri"/>
          <w:szCs w:val="24"/>
        </w:rPr>
        <w:t xml:space="preserve"> en </w:t>
      </w:r>
      <w:r>
        <w:rPr>
          <w:rFonts w:eastAsia="Calibri"/>
          <w:szCs w:val="24"/>
        </w:rPr>
        <w:t>el cierre</w:t>
      </w:r>
      <w:r w:rsidRPr="00E1638B">
        <w:rPr>
          <w:rFonts w:eastAsia="Calibri"/>
          <w:szCs w:val="24"/>
        </w:rPr>
        <w:t xml:space="preserve"> de la carpeta sobre el mejoramiento de vivienda ya que está será administrada por una comisión que no estoy de acuerdo como fue formada y por un reglamento que deja a tomar decisiones a consideración de la Comisión.</w:t>
      </w:r>
    </w:p>
    <w:p w14:paraId="4B1C4C31" w14:textId="77777777" w:rsidR="00FE6068" w:rsidRDefault="00FE6068" w:rsidP="00FE6068">
      <w:pPr>
        <w:spacing w:line="240" w:lineRule="auto"/>
        <w:contextualSpacing/>
        <w:jc w:val="both"/>
        <w:rPr>
          <w:sz w:val="28"/>
          <w:szCs w:val="28"/>
        </w:rPr>
      </w:pPr>
      <w:r>
        <w:rPr>
          <w:sz w:val="28"/>
          <w:szCs w:val="28"/>
        </w:rPr>
        <w:t xml:space="preserve">Daniel Antonio Salazar Villatoro, Noveno Regidor Propietario, Voto en contra de este acuerdo porque no se ha brindado un informe detallado de este proyecto ni se nos ha presentado el cumplimiento de las metas y objetivos propuestos en su </w:t>
      </w:r>
      <w:proofErr w:type="spellStart"/>
      <w:r>
        <w:rPr>
          <w:sz w:val="28"/>
          <w:szCs w:val="28"/>
        </w:rPr>
        <w:t>creacion</w:t>
      </w:r>
      <w:proofErr w:type="spellEnd"/>
      <w:r>
        <w:rPr>
          <w:sz w:val="28"/>
          <w:szCs w:val="28"/>
        </w:rPr>
        <w:t xml:space="preserve"> del proyecto.</w:t>
      </w:r>
    </w:p>
    <w:p w14:paraId="17A3E326" w14:textId="77777777" w:rsidR="00FE6068" w:rsidRPr="004C4E69" w:rsidRDefault="00FE6068" w:rsidP="00FE6068">
      <w:pPr>
        <w:jc w:val="both"/>
        <w:rPr>
          <w:rFonts w:eastAsia="Times New Roman"/>
          <w:b/>
          <w:bCs/>
          <w:szCs w:val="24"/>
          <w:lang w:eastAsia="es-ES"/>
        </w:rPr>
      </w:pPr>
    </w:p>
    <w:p w14:paraId="054DD923" w14:textId="77777777" w:rsidR="00FE6068" w:rsidRPr="004C4E69" w:rsidRDefault="00FE6068" w:rsidP="00FE6068">
      <w:pPr>
        <w:jc w:val="both"/>
        <w:rPr>
          <w:rFonts w:eastAsia="Times New Roman"/>
          <w:b/>
          <w:bCs/>
          <w:lang w:eastAsia="es-ES"/>
        </w:rPr>
      </w:pPr>
      <w:r w:rsidRPr="004C4E69">
        <w:rPr>
          <w:rFonts w:eastAsia="Times New Roman"/>
          <w:b/>
          <w:bCs/>
          <w:lang w:eastAsia="es-ES"/>
        </w:rPr>
        <w:t>ACUERDO NÚMERO OCHO, ADJUDICAR EL PROCESO DE LIBRE GESTIÓN “COMPRA DE RODAJE COMPLETO PARA PALA MECANICA CATERPILLAR”</w:t>
      </w:r>
    </w:p>
    <w:p w14:paraId="168FCD43" w14:textId="77777777" w:rsidR="00FE6068" w:rsidRPr="00253BF0" w:rsidRDefault="00FE6068" w:rsidP="00FE6068">
      <w:pPr>
        <w:tabs>
          <w:tab w:val="left" w:pos="1425"/>
          <w:tab w:val="left" w:pos="7654"/>
        </w:tabs>
        <w:spacing w:after="0" w:line="240" w:lineRule="auto"/>
        <w:jc w:val="both"/>
        <w:rPr>
          <w:b/>
          <w:szCs w:val="24"/>
          <w:u w:val="single"/>
        </w:rPr>
      </w:pPr>
    </w:p>
    <w:p w14:paraId="25C24A00" w14:textId="77777777" w:rsidR="00FE6068" w:rsidRDefault="00FE6068" w:rsidP="00FE6068">
      <w:pPr>
        <w:spacing w:line="360" w:lineRule="auto"/>
        <w:jc w:val="both"/>
        <w:rPr>
          <w:rFonts w:ascii="Courier New" w:hAnsi="Courier New" w:cs="Courier New"/>
          <w:sz w:val="20"/>
          <w:szCs w:val="20"/>
        </w:rPr>
      </w:pPr>
      <w:r w:rsidRPr="00253BF0">
        <w:rPr>
          <w:szCs w:val="24"/>
        </w:rPr>
        <w:t xml:space="preserve">Daniel Antonio Salazar Villatoro, Noveno Regidor Propietario, </w:t>
      </w:r>
      <w:r>
        <w:rPr>
          <w:szCs w:val="24"/>
        </w:rPr>
        <w:t xml:space="preserve">Daniel Antonio Salazar Villatoro, Noveno Regidor Propietario. </w:t>
      </w:r>
      <w:r w:rsidRPr="004841EC">
        <w:rPr>
          <w:szCs w:val="24"/>
        </w:rPr>
        <w:t xml:space="preserve">Voto en contra porque considero que para este tipo de compras, debe existir un informe </w:t>
      </w:r>
      <w:proofErr w:type="spellStart"/>
      <w:r w:rsidRPr="004841EC">
        <w:rPr>
          <w:szCs w:val="24"/>
        </w:rPr>
        <w:t>tecnico</w:t>
      </w:r>
      <w:proofErr w:type="spellEnd"/>
      <w:r w:rsidRPr="004841EC">
        <w:rPr>
          <w:szCs w:val="24"/>
        </w:rPr>
        <w:t xml:space="preserve"> por un profesional en el </w:t>
      </w:r>
      <w:proofErr w:type="spellStart"/>
      <w:r w:rsidRPr="004841EC">
        <w:rPr>
          <w:szCs w:val="24"/>
        </w:rPr>
        <w:t>area</w:t>
      </w:r>
      <w:proofErr w:type="spellEnd"/>
      <w:r w:rsidRPr="004841EC">
        <w:rPr>
          <w:szCs w:val="24"/>
        </w:rPr>
        <w:t xml:space="preserve">, que </w:t>
      </w:r>
      <w:proofErr w:type="spellStart"/>
      <w:r w:rsidRPr="004841EC">
        <w:rPr>
          <w:szCs w:val="24"/>
        </w:rPr>
        <w:t>garantize</w:t>
      </w:r>
      <w:proofErr w:type="spellEnd"/>
      <w:r w:rsidRPr="004841EC">
        <w:rPr>
          <w:szCs w:val="24"/>
        </w:rPr>
        <w:t xml:space="preserve"> que la </w:t>
      </w:r>
      <w:proofErr w:type="spellStart"/>
      <w:r w:rsidRPr="004841EC">
        <w:rPr>
          <w:szCs w:val="24"/>
        </w:rPr>
        <w:t>inversion</w:t>
      </w:r>
      <w:proofErr w:type="spellEnd"/>
      <w:r w:rsidRPr="004841EC">
        <w:rPr>
          <w:szCs w:val="24"/>
        </w:rPr>
        <w:t xml:space="preserve"> que se </w:t>
      </w:r>
      <w:proofErr w:type="spellStart"/>
      <w:r w:rsidRPr="004841EC">
        <w:rPr>
          <w:szCs w:val="24"/>
        </w:rPr>
        <w:t>esta</w:t>
      </w:r>
      <w:proofErr w:type="spellEnd"/>
      <w:r w:rsidRPr="004841EC">
        <w:rPr>
          <w:szCs w:val="24"/>
        </w:rPr>
        <w:t xml:space="preserve"> realizando es oportuna y necesaria, </w:t>
      </w:r>
      <w:proofErr w:type="spellStart"/>
      <w:r w:rsidRPr="004841EC">
        <w:rPr>
          <w:szCs w:val="24"/>
        </w:rPr>
        <w:t>asi</w:t>
      </w:r>
      <w:proofErr w:type="spellEnd"/>
      <w:r w:rsidRPr="004841EC">
        <w:rPr>
          <w:szCs w:val="24"/>
        </w:rPr>
        <w:t xml:space="preserve"> como </w:t>
      </w:r>
      <w:proofErr w:type="spellStart"/>
      <w:r w:rsidRPr="004841EC">
        <w:rPr>
          <w:szCs w:val="24"/>
        </w:rPr>
        <w:t>tambien</w:t>
      </w:r>
      <w:proofErr w:type="spellEnd"/>
      <w:r w:rsidRPr="004841EC">
        <w:rPr>
          <w:szCs w:val="24"/>
        </w:rPr>
        <w:t xml:space="preserve">, </w:t>
      </w:r>
      <w:proofErr w:type="gramStart"/>
      <w:r w:rsidRPr="004841EC">
        <w:rPr>
          <w:szCs w:val="24"/>
        </w:rPr>
        <w:t>garantizar  que</w:t>
      </w:r>
      <w:proofErr w:type="gramEnd"/>
      <w:r w:rsidRPr="004841EC">
        <w:rPr>
          <w:szCs w:val="24"/>
        </w:rPr>
        <w:t xml:space="preserve"> vale la pena invertir dinero en la maquinaria a la cual se le </w:t>
      </w:r>
      <w:proofErr w:type="spellStart"/>
      <w:r w:rsidRPr="004841EC">
        <w:rPr>
          <w:szCs w:val="24"/>
        </w:rPr>
        <w:t>esta</w:t>
      </w:r>
      <w:proofErr w:type="spellEnd"/>
      <w:r w:rsidRPr="004841EC">
        <w:rPr>
          <w:szCs w:val="24"/>
        </w:rPr>
        <w:t xml:space="preserve"> comprando, aunado a esto, considero que este tipo de compra no </w:t>
      </w:r>
      <w:proofErr w:type="spellStart"/>
      <w:r w:rsidRPr="004841EC">
        <w:rPr>
          <w:szCs w:val="24"/>
        </w:rPr>
        <w:t>deberia</w:t>
      </w:r>
      <w:proofErr w:type="spellEnd"/>
      <w:r w:rsidRPr="004841EC">
        <w:rPr>
          <w:szCs w:val="24"/>
        </w:rPr>
        <w:t xml:space="preserve"> ser por libre </w:t>
      </w:r>
      <w:proofErr w:type="spellStart"/>
      <w:r w:rsidRPr="004841EC">
        <w:rPr>
          <w:szCs w:val="24"/>
        </w:rPr>
        <w:t>gestion</w:t>
      </w:r>
      <w:proofErr w:type="spellEnd"/>
      <w:r w:rsidRPr="004841EC">
        <w:rPr>
          <w:szCs w:val="24"/>
        </w:rPr>
        <w:t xml:space="preserve">. </w:t>
      </w:r>
    </w:p>
    <w:p w14:paraId="299DA07E" w14:textId="77777777" w:rsidR="00FE6068" w:rsidRPr="00253BF0" w:rsidRDefault="00FE6068" w:rsidP="00FE6068">
      <w:pPr>
        <w:spacing w:line="240" w:lineRule="auto"/>
        <w:contextualSpacing/>
        <w:jc w:val="both"/>
        <w:rPr>
          <w:szCs w:val="24"/>
        </w:rPr>
      </w:pPr>
    </w:p>
    <w:p w14:paraId="1F22C7FC" w14:textId="77777777" w:rsidR="00FE6068" w:rsidRPr="00253BF0" w:rsidRDefault="00FE6068" w:rsidP="00FE6068">
      <w:pPr>
        <w:spacing w:line="240" w:lineRule="auto"/>
        <w:contextualSpacing/>
        <w:jc w:val="both"/>
        <w:rPr>
          <w:szCs w:val="24"/>
        </w:rPr>
      </w:pPr>
    </w:p>
    <w:p w14:paraId="145EC998" w14:textId="77777777" w:rsidR="00FE6068" w:rsidRPr="00253BF0" w:rsidRDefault="00FE6068" w:rsidP="00FE6068">
      <w:pPr>
        <w:spacing w:line="240" w:lineRule="auto"/>
        <w:contextualSpacing/>
        <w:jc w:val="both"/>
        <w:rPr>
          <w:szCs w:val="24"/>
        </w:rPr>
      </w:pPr>
    </w:p>
    <w:p w14:paraId="136884CB" w14:textId="77777777" w:rsidR="00FE6068" w:rsidRPr="00253BF0" w:rsidRDefault="00FE6068" w:rsidP="00FE6068">
      <w:pPr>
        <w:spacing w:line="240" w:lineRule="auto"/>
        <w:contextualSpacing/>
        <w:jc w:val="both"/>
        <w:rPr>
          <w:szCs w:val="24"/>
        </w:rPr>
      </w:pPr>
      <w:r w:rsidRPr="00253BF0">
        <w:rPr>
          <w:szCs w:val="24"/>
        </w:rPr>
        <w:t xml:space="preserve">Ramón Alberto Calderón Hernández, Octavo Regidor Propietario. VOTO EN CONTRA, porque no se expresa de cuanto es la inversión, además no se tiene un informe técnico que nos diga con certeza que vale la pena realizar la inversión solicitada en esta maquinaria </w:t>
      </w:r>
      <w:r>
        <w:rPr>
          <w:szCs w:val="24"/>
        </w:rPr>
        <w:t xml:space="preserve">argumento emitido según acuerdo 10 acta 18 de fecha 22 de abril del 2022. </w:t>
      </w:r>
    </w:p>
    <w:p w14:paraId="2BBB188B" w14:textId="77777777" w:rsidR="00FE6068" w:rsidRPr="00253BF0" w:rsidRDefault="00FE6068" w:rsidP="00FE6068">
      <w:pPr>
        <w:spacing w:line="240" w:lineRule="auto"/>
        <w:contextualSpacing/>
        <w:jc w:val="both"/>
        <w:rPr>
          <w:szCs w:val="24"/>
        </w:rPr>
      </w:pPr>
    </w:p>
    <w:p w14:paraId="43A95A32" w14:textId="77777777" w:rsidR="00FE6068" w:rsidRPr="00253BF0" w:rsidRDefault="00FE6068" w:rsidP="00FE6068">
      <w:pPr>
        <w:tabs>
          <w:tab w:val="left" w:pos="1425"/>
          <w:tab w:val="left" w:pos="7654"/>
        </w:tabs>
        <w:spacing w:after="0" w:line="240" w:lineRule="auto"/>
        <w:jc w:val="both"/>
        <w:rPr>
          <w:b/>
          <w:szCs w:val="24"/>
          <w:u w:val="single"/>
        </w:rPr>
      </w:pPr>
    </w:p>
    <w:p w14:paraId="52F617DD" w14:textId="77777777" w:rsidR="00FE6068" w:rsidRPr="00253BF0" w:rsidRDefault="00FE6068" w:rsidP="00FE6068">
      <w:pPr>
        <w:tabs>
          <w:tab w:val="left" w:pos="1425"/>
          <w:tab w:val="left" w:pos="7654"/>
        </w:tabs>
        <w:spacing w:after="0" w:line="240" w:lineRule="auto"/>
        <w:jc w:val="both"/>
        <w:rPr>
          <w:b/>
          <w:szCs w:val="24"/>
          <w:u w:val="single"/>
        </w:rPr>
      </w:pPr>
    </w:p>
    <w:p w14:paraId="45FE621C" w14:textId="77777777" w:rsidR="00FE6068" w:rsidRPr="00253BF0" w:rsidRDefault="00FE6068" w:rsidP="00FE6068">
      <w:pPr>
        <w:spacing w:line="240" w:lineRule="auto"/>
        <w:contextualSpacing/>
        <w:jc w:val="both"/>
        <w:rPr>
          <w:szCs w:val="24"/>
        </w:rPr>
      </w:pPr>
      <w:r w:rsidRPr="00253BF0">
        <w:t xml:space="preserve">Yanira Marlene Peraza de Salazar, Séptima Regidora Propietaria, VOTO EN CONTRA ya que no se tiene un informe técnico que nos diga con claridad que realizar la inversión </w:t>
      </w:r>
      <w:r w:rsidRPr="00253BF0">
        <w:lastRenderedPageBreak/>
        <w:t xml:space="preserve">solicitada en esta maquinaria dará un beneficio, a parte </w:t>
      </w:r>
      <w:proofErr w:type="gramStart"/>
      <w:r w:rsidRPr="00253BF0">
        <w:t>que</w:t>
      </w:r>
      <w:proofErr w:type="gramEnd"/>
      <w:r w:rsidRPr="00253BF0">
        <w:t xml:space="preserve"> aunque el monto se encuentra dentro de lo autorizado para una compra directa, considero que por ser una cantidad tan elevada se debería hacer mediante licitación pública.</w:t>
      </w:r>
      <w:r>
        <w:rPr>
          <w:szCs w:val="24"/>
        </w:rPr>
        <w:t xml:space="preserve"> argumento emitido según acuerdo 10 acta 18 de fecha 22 de abril del 2022. </w:t>
      </w:r>
    </w:p>
    <w:p w14:paraId="4B06AA6E" w14:textId="77777777" w:rsidR="00FE6068" w:rsidRPr="00253BF0" w:rsidRDefault="00FE6068" w:rsidP="00FE6068">
      <w:pPr>
        <w:tabs>
          <w:tab w:val="left" w:pos="1425"/>
          <w:tab w:val="left" w:pos="7654"/>
        </w:tabs>
        <w:spacing w:after="0" w:line="240" w:lineRule="auto"/>
        <w:jc w:val="both"/>
      </w:pPr>
    </w:p>
    <w:p w14:paraId="59C52B21" w14:textId="77777777" w:rsidR="00FE6068" w:rsidRPr="00253BF0" w:rsidRDefault="00FE6068" w:rsidP="00FE6068">
      <w:pPr>
        <w:tabs>
          <w:tab w:val="left" w:pos="1425"/>
          <w:tab w:val="left" w:pos="7654"/>
        </w:tabs>
        <w:spacing w:after="0" w:line="240" w:lineRule="auto"/>
        <w:jc w:val="both"/>
      </w:pPr>
    </w:p>
    <w:p w14:paraId="7C1483C6" w14:textId="77777777" w:rsidR="00FE6068" w:rsidRPr="00253BF0" w:rsidRDefault="00FE6068" w:rsidP="00FE6068">
      <w:pPr>
        <w:spacing w:line="240" w:lineRule="auto"/>
        <w:contextualSpacing/>
        <w:jc w:val="both"/>
        <w:rPr>
          <w:szCs w:val="24"/>
        </w:rPr>
      </w:pPr>
      <w:r w:rsidRPr="00253BF0">
        <w:t xml:space="preserve">Kelvin Elías Ramos Santos, Décimo Regidor Propietario, </w:t>
      </w:r>
      <w:r>
        <w:t xml:space="preserve">sobre la compra de repuestos </w:t>
      </w:r>
      <w:proofErr w:type="gramStart"/>
      <w:r>
        <w:t xml:space="preserve">para </w:t>
      </w:r>
      <w:r w:rsidRPr="00253BF0">
        <w:t xml:space="preserve"> pala</w:t>
      </w:r>
      <w:proofErr w:type="gramEnd"/>
      <w:r w:rsidRPr="00253BF0">
        <w:t xml:space="preserve"> mecánica, VOTO EN CONTRA, porque considero que se debe de realizar un estudio y generar un informe técnico para evaluar realmente la necesidades de la compra del rodaje, además que hubiera preferido que el proceso se realizará por licitación pública y no por ser libre gestión. </w:t>
      </w:r>
      <w:r>
        <w:rPr>
          <w:szCs w:val="24"/>
        </w:rPr>
        <w:t xml:space="preserve">argumento emitido según acuerdo 10 acta 18 de fecha 22 de abril del 2022. </w:t>
      </w:r>
    </w:p>
    <w:p w14:paraId="3A104D9F" w14:textId="77777777" w:rsidR="00FE6068" w:rsidRPr="00253BF0" w:rsidRDefault="00FE6068" w:rsidP="00FE6068">
      <w:pPr>
        <w:tabs>
          <w:tab w:val="left" w:pos="1425"/>
          <w:tab w:val="left" w:pos="7654"/>
        </w:tabs>
        <w:spacing w:after="0" w:line="240" w:lineRule="auto"/>
        <w:jc w:val="both"/>
        <w:rPr>
          <w:b/>
          <w:szCs w:val="24"/>
          <w:u w:val="single"/>
        </w:rPr>
      </w:pPr>
    </w:p>
    <w:p w14:paraId="1E7EAEFF" w14:textId="77777777" w:rsidR="00FE6068" w:rsidRPr="00253BF0" w:rsidRDefault="00FE6068" w:rsidP="00FE6068">
      <w:pPr>
        <w:tabs>
          <w:tab w:val="left" w:pos="1425"/>
          <w:tab w:val="left" w:pos="7654"/>
        </w:tabs>
        <w:spacing w:after="0" w:line="240" w:lineRule="auto"/>
        <w:jc w:val="both"/>
        <w:rPr>
          <w:b/>
          <w:szCs w:val="24"/>
          <w:u w:val="single"/>
        </w:rPr>
      </w:pPr>
    </w:p>
    <w:p w14:paraId="7D0C2521" w14:textId="77777777" w:rsidR="00FE6068" w:rsidRPr="004C4E69" w:rsidRDefault="00FE6068" w:rsidP="00FE6068">
      <w:pPr>
        <w:jc w:val="both"/>
        <w:rPr>
          <w:rFonts w:eastAsia="Times New Roman"/>
          <w:b/>
          <w:bCs/>
          <w:lang w:eastAsia="es-ES"/>
        </w:rPr>
      </w:pPr>
    </w:p>
    <w:p w14:paraId="55F9618B" w14:textId="77777777" w:rsidR="00FE6068" w:rsidRPr="004C4E69" w:rsidRDefault="00FE6068" w:rsidP="00FE6068">
      <w:pPr>
        <w:jc w:val="both"/>
        <w:rPr>
          <w:rFonts w:eastAsia="Times New Roman"/>
          <w:b/>
          <w:bCs/>
          <w:lang w:eastAsia="es-ES"/>
        </w:rPr>
      </w:pPr>
      <w:r w:rsidRPr="004C4E69">
        <w:rPr>
          <w:rFonts w:eastAsia="Times New Roman"/>
          <w:b/>
          <w:bCs/>
          <w:lang w:eastAsia="es-ES"/>
        </w:rPr>
        <w:t>ACUERDO NÚMERO NUEVE: ADJUDICAR EL PROCESO DE LIBRE GESTIÓN “COMPRA DE ACUMULADOR DE PRESION DE NITROGENO Y CONTROL DE VALVULAS PARA RETROEXCAVADORA”</w:t>
      </w:r>
    </w:p>
    <w:p w14:paraId="5B1FE364" w14:textId="77777777" w:rsidR="00FE6068" w:rsidRDefault="00FE6068" w:rsidP="00FE6068">
      <w:pPr>
        <w:spacing w:line="240" w:lineRule="auto"/>
        <w:jc w:val="both"/>
        <w:rPr>
          <w:rFonts w:eastAsia="Calibri"/>
          <w:bCs/>
          <w:szCs w:val="24"/>
        </w:rPr>
      </w:pPr>
      <w:r>
        <w:rPr>
          <w:rFonts w:eastAsia="Calibri"/>
          <w:bCs/>
          <w:szCs w:val="24"/>
        </w:rPr>
        <w:t>Ramón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Pr>
          <w:rFonts w:eastAsia="Calibri"/>
          <w:bCs/>
          <w:szCs w:val="24"/>
        </w:rPr>
        <w:t xml:space="preserve">, en calidad de Octavo Regidor Propietario para el período del 2021-2024 en el pleno uso y goce de mis facultades legales MANIFIESTO: sobre la solicitud del Lic. Darwin Sandoval sobre proceso de libre gestión para la compra de repuestos para equipo 137 retroexcavadora voto en contra porque considero que es el lugar donde hay más erogación de fondos y no es regulado de manera correcta, ya que </w:t>
      </w:r>
      <w:proofErr w:type="spellStart"/>
      <w:r>
        <w:rPr>
          <w:rFonts w:eastAsia="Calibri"/>
          <w:bCs/>
          <w:szCs w:val="24"/>
        </w:rPr>
        <w:t>esta</w:t>
      </w:r>
      <w:proofErr w:type="spellEnd"/>
      <w:r>
        <w:rPr>
          <w:rFonts w:eastAsia="Calibri"/>
          <w:bCs/>
          <w:szCs w:val="24"/>
        </w:rPr>
        <w:t xml:space="preserve"> a consideración de una sola persona. Por lo antes expuesto y en base al artículo cuarenta y cinco del Código Municipal SALVO MI VOTO Y VOTO EN CONTRA. Argumento emitido según acuerdo 26 acta 18 de fecha 08 de abril del 2022. </w:t>
      </w:r>
    </w:p>
    <w:p w14:paraId="7163619F" w14:textId="77777777" w:rsidR="00FE6068" w:rsidRDefault="00FE6068" w:rsidP="00FE6068">
      <w:pPr>
        <w:tabs>
          <w:tab w:val="left" w:pos="1425"/>
          <w:tab w:val="left" w:pos="7654"/>
        </w:tabs>
        <w:spacing w:after="0" w:line="240" w:lineRule="auto"/>
        <w:jc w:val="both"/>
        <w:rPr>
          <w:bCs/>
          <w:szCs w:val="24"/>
        </w:rPr>
      </w:pPr>
    </w:p>
    <w:p w14:paraId="0CA4F8FE" w14:textId="77777777" w:rsidR="00FE6068" w:rsidRDefault="00FE6068" w:rsidP="00FE6068">
      <w:pPr>
        <w:spacing w:line="240" w:lineRule="auto"/>
        <w:contextualSpacing/>
        <w:jc w:val="both"/>
        <w:rPr>
          <w:rFonts w:ascii="Courier New" w:hAnsi="Courier New" w:cs="Courier New"/>
          <w:sz w:val="20"/>
          <w:szCs w:val="20"/>
        </w:rPr>
      </w:pPr>
      <w:r>
        <w:rPr>
          <w:szCs w:val="24"/>
        </w:rPr>
        <w:t xml:space="preserve">Daniel Antonio Salazar Villatoro, Noveno Regidor Propietario. </w:t>
      </w:r>
      <w:r w:rsidRPr="004841EC">
        <w:rPr>
          <w:szCs w:val="24"/>
        </w:rPr>
        <w:t xml:space="preserve">Voto en contra porque considero que para este tipo de compras, debe existir un informe </w:t>
      </w:r>
      <w:proofErr w:type="spellStart"/>
      <w:r w:rsidRPr="004841EC">
        <w:rPr>
          <w:szCs w:val="24"/>
        </w:rPr>
        <w:t>tecnico</w:t>
      </w:r>
      <w:proofErr w:type="spellEnd"/>
      <w:r w:rsidRPr="004841EC">
        <w:rPr>
          <w:szCs w:val="24"/>
        </w:rPr>
        <w:t xml:space="preserve"> por un profesional en el </w:t>
      </w:r>
      <w:proofErr w:type="spellStart"/>
      <w:r w:rsidRPr="004841EC">
        <w:rPr>
          <w:szCs w:val="24"/>
        </w:rPr>
        <w:t>area</w:t>
      </w:r>
      <w:proofErr w:type="spellEnd"/>
      <w:r w:rsidRPr="004841EC">
        <w:rPr>
          <w:szCs w:val="24"/>
        </w:rPr>
        <w:t xml:space="preserve">, que </w:t>
      </w:r>
      <w:proofErr w:type="spellStart"/>
      <w:r w:rsidRPr="004841EC">
        <w:rPr>
          <w:szCs w:val="24"/>
        </w:rPr>
        <w:t>garantize</w:t>
      </w:r>
      <w:proofErr w:type="spellEnd"/>
      <w:r w:rsidRPr="004841EC">
        <w:rPr>
          <w:szCs w:val="24"/>
        </w:rPr>
        <w:t xml:space="preserve"> que la </w:t>
      </w:r>
      <w:proofErr w:type="spellStart"/>
      <w:r w:rsidRPr="004841EC">
        <w:rPr>
          <w:szCs w:val="24"/>
        </w:rPr>
        <w:t>inversion</w:t>
      </w:r>
      <w:proofErr w:type="spellEnd"/>
      <w:r w:rsidRPr="004841EC">
        <w:rPr>
          <w:szCs w:val="24"/>
        </w:rPr>
        <w:t xml:space="preserve"> que se </w:t>
      </w:r>
      <w:proofErr w:type="spellStart"/>
      <w:r w:rsidRPr="004841EC">
        <w:rPr>
          <w:szCs w:val="24"/>
        </w:rPr>
        <w:t>esta</w:t>
      </w:r>
      <w:proofErr w:type="spellEnd"/>
      <w:r w:rsidRPr="004841EC">
        <w:rPr>
          <w:szCs w:val="24"/>
        </w:rPr>
        <w:t xml:space="preserve"> realizando es oportuna y necesaria, </w:t>
      </w:r>
      <w:proofErr w:type="spellStart"/>
      <w:r w:rsidRPr="004841EC">
        <w:rPr>
          <w:szCs w:val="24"/>
        </w:rPr>
        <w:t>asi</w:t>
      </w:r>
      <w:proofErr w:type="spellEnd"/>
      <w:r w:rsidRPr="004841EC">
        <w:rPr>
          <w:szCs w:val="24"/>
        </w:rPr>
        <w:t xml:space="preserve"> como </w:t>
      </w:r>
      <w:proofErr w:type="spellStart"/>
      <w:r w:rsidRPr="004841EC">
        <w:rPr>
          <w:szCs w:val="24"/>
        </w:rPr>
        <w:t>tambien</w:t>
      </w:r>
      <w:proofErr w:type="spellEnd"/>
      <w:r w:rsidRPr="004841EC">
        <w:rPr>
          <w:szCs w:val="24"/>
        </w:rPr>
        <w:t xml:space="preserve">, </w:t>
      </w:r>
      <w:proofErr w:type="gramStart"/>
      <w:r w:rsidRPr="004841EC">
        <w:rPr>
          <w:szCs w:val="24"/>
        </w:rPr>
        <w:t>garantizar  que</w:t>
      </w:r>
      <w:proofErr w:type="gramEnd"/>
      <w:r w:rsidRPr="004841EC">
        <w:rPr>
          <w:szCs w:val="24"/>
        </w:rPr>
        <w:t xml:space="preserve"> vale la pena invertir dinero en la maquinaria a la cual se le </w:t>
      </w:r>
      <w:proofErr w:type="spellStart"/>
      <w:r w:rsidRPr="004841EC">
        <w:rPr>
          <w:szCs w:val="24"/>
        </w:rPr>
        <w:t>esta</w:t>
      </w:r>
      <w:proofErr w:type="spellEnd"/>
      <w:r w:rsidRPr="004841EC">
        <w:rPr>
          <w:szCs w:val="24"/>
        </w:rPr>
        <w:t xml:space="preserve"> comprando, aunado a esto, considero que este tipo de compra no </w:t>
      </w:r>
      <w:proofErr w:type="spellStart"/>
      <w:r w:rsidRPr="004841EC">
        <w:rPr>
          <w:szCs w:val="24"/>
        </w:rPr>
        <w:t>deberia</w:t>
      </w:r>
      <w:proofErr w:type="spellEnd"/>
      <w:r w:rsidRPr="004841EC">
        <w:rPr>
          <w:szCs w:val="24"/>
        </w:rPr>
        <w:t xml:space="preserve"> ser por libre </w:t>
      </w:r>
      <w:proofErr w:type="spellStart"/>
      <w:r w:rsidRPr="004841EC">
        <w:rPr>
          <w:szCs w:val="24"/>
        </w:rPr>
        <w:t>gestion</w:t>
      </w:r>
      <w:proofErr w:type="spellEnd"/>
      <w:r w:rsidRPr="004841EC">
        <w:rPr>
          <w:szCs w:val="24"/>
        </w:rPr>
        <w:t xml:space="preserve">. </w:t>
      </w:r>
    </w:p>
    <w:p w14:paraId="2FF0CEDD" w14:textId="77777777" w:rsidR="00FE6068" w:rsidRDefault="00FE6068" w:rsidP="00FE6068">
      <w:pPr>
        <w:tabs>
          <w:tab w:val="left" w:pos="1425"/>
          <w:tab w:val="left" w:pos="7654"/>
        </w:tabs>
        <w:spacing w:after="0" w:line="240" w:lineRule="auto"/>
        <w:jc w:val="both"/>
        <w:rPr>
          <w:bCs/>
          <w:szCs w:val="24"/>
        </w:rPr>
      </w:pPr>
    </w:p>
    <w:p w14:paraId="443CBCAA" w14:textId="77777777" w:rsidR="00FE6068" w:rsidRDefault="00FE6068" w:rsidP="00FE6068">
      <w:pPr>
        <w:tabs>
          <w:tab w:val="left" w:pos="1425"/>
          <w:tab w:val="left" w:pos="7654"/>
        </w:tabs>
        <w:spacing w:after="0" w:line="240" w:lineRule="auto"/>
        <w:jc w:val="both"/>
        <w:rPr>
          <w:bCs/>
          <w:szCs w:val="24"/>
        </w:rPr>
      </w:pPr>
    </w:p>
    <w:p w14:paraId="691EB16D" w14:textId="77777777" w:rsidR="00FE6068" w:rsidRDefault="00FE6068" w:rsidP="00FE6068">
      <w:pPr>
        <w:tabs>
          <w:tab w:val="left" w:pos="1425"/>
          <w:tab w:val="left" w:pos="7654"/>
        </w:tabs>
        <w:spacing w:after="0" w:line="240" w:lineRule="auto"/>
        <w:jc w:val="both"/>
        <w:rPr>
          <w:bCs/>
          <w:szCs w:val="24"/>
        </w:rPr>
      </w:pPr>
    </w:p>
    <w:p w14:paraId="5989A379" w14:textId="77777777" w:rsidR="00FE6068" w:rsidRDefault="00FE6068" w:rsidP="00FE6068">
      <w:pPr>
        <w:tabs>
          <w:tab w:val="left" w:pos="1425"/>
          <w:tab w:val="left" w:pos="7654"/>
        </w:tabs>
        <w:spacing w:after="0" w:line="240" w:lineRule="auto"/>
        <w:jc w:val="both"/>
        <w:rPr>
          <w:b/>
          <w:bCs/>
          <w:sz w:val="23"/>
          <w:szCs w:val="23"/>
        </w:rPr>
      </w:pPr>
      <w:r>
        <w:rPr>
          <w:sz w:val="23"/>
          <w:szCs w:val="23"/>
        </w:rPr>
        <w:t xml:space="preserve">Yanira Marlene Peraza de Salazar, Séptima Regidora Propietaria, VOTO EN contra sobre el proceso de libre gestión. Considero que es acá el lugar donde hay más erogación de fondos y no es regulado de manera correcta, ya que está a consideración de una sola persona, por lo </w:t>
      </w:r>
      <w:proofErr w:type="gramStart"/>
      <w:r>
        <w:rPr>
          <w:sz w:val="23"/>
          <w:szCs w:val="23"/>
        </w:rPr>
        <w:t>cual</w:t>
      </w:r>
      <w:proofErr w:type="gramEnd"/>
      <w:r>
        <w:rPr>
          <w:sz w:val="23"/>
          <w:szCs w:val="23"/>
        </w:rPr>
        <w:t xml:space="preserve"> salvo mi voto, </w:t>
      </w:r>
      <w:r>
        <w:rPr>
          <w:b/>
          <w:bCs/>
          <w:sz w:val="23"/>
          <w:szCs w:val="23"/>
        </w:rPr>
        <w:t>VOTO EN CONTRA.</w:t>
      </w:r>
      <w:r>
        <w:rPr>
          <w:rFonts w:eastAsia="Calibri"/>
          <w:bCs/>
          <w:szCs w:val="24"/>
        </w:rPr>
        <w:t xml:space="preserve"> Argumento emitido según acuerdo 26 acta 18 de fecha 08 de abril del 2022.</w:t>
      </w:r>
    </w:p>
    <w:p w14:paraId="105142FC" w14:textId="77777777" w:rsidR="00FE6068" w:rsidRDefault="00FE6068" w:rsidP="00FE6068">
      <w:pPr>
        <w:jc w:val="both"/>
        <w:rPr>
          <w:rFonts w:eastAsia="Times New Roman"/>
          <w:b/>
          <w:bCs/>
          <w:u w:val="single"/>
          <w:lang w:eastAsia="es-ES"/>
        </w:rPr>
      </w:pPr>
    </w:p>
    <w:p w14:paraId="188371D9" w14:textId="77777777" w:rsidR="00FE6068" w:rsidRPr="0073263E" w:rsidRDefault="00FE6068" w:rsidP="00FE6068">
      <w:pPr>
        <w:jc w:val="both"/>
      </w:pPr>
      <w:r w:rsidRPr="00253BF0">
        <w:t>Kelvin Elías Ramos Santos, Décimo Regidor Propietario,</w:t>
      </w:r>
      <w:r>
        <w:t xml:space="preserve"> VOTO EN CONTRA en </w:t>
      </w:r>
      <w:proofErr w:type="gramStart"/>
      <w:r>
        <w:t xml:space="preserve">la  </w:t>
      </w:r>
      <w:r>
        <w:rPr>
          <w:rFonts w:eastAsia="Times New Roman"/>
          <w:sz w:val="28"/>
          <w:szCs w:val="24"/>
          <w:lang w:eastAsia="es-ES"/>
        </w:rPr>
        <w:t>adjudicación</w:t>
      </w:r>
      <w:proofErr w:type="gramEnd"/>
      <w:r>
        <w:rPr>
          <w:rFonts w:eastAsia="Times New Roman"/>
          <w:sz w:val="28"/>
          <w:szCs w:val="24"/>
          <w:lang w:eastAsia="es-ES"/>
        </w:rPr>
        <w:t xml:space="preserve"> del</w:t>
      </w:r>
      <w:r w:rsidRPr="0073263E">
        <w:rPr>
          <w:rFonts w:eastAsia="Times New Roman"/>
          <w:sz w:val="28"/>
          <w:szCs w:val="24"/>
          <w:lang w:eastAsia="es-ES"/>
        </w:rPr>
        <w:t xml:space="preserve"> proceso de libre gestión “compra de acumulador de </w:t>
      </w:r>
      <w:proofErr w:type="spellStart"/>
      <w:r w:rsidRPr="0073263E">
        <w:rPr>
          <w:rFonts w:eastAsia="Times New Roman"/>
          <w:sz w:val="28"/>
          <w:szCs w:val="24"/>
          <w:lang w:eastAsia="es-ES"/>
        </w:rPr>
        <w:t>presion</w:t>
      </w:r>
      <w:proofErr w:type="spellEnd"/>
      <w:r w:rsidRPr="0073263E">
        <w:rPr>
          <w:rFonts w:eastAsia="Times New Roman"/>
          <w:sz w:val="28"/>
          <w:szCs w:val="24"/>
          <w:lang w:eastAsia="es-ES"/>
        </w:rPr>
        <w:t xml:space="preserve"> de </w:t>
      </w:r>
      <w:proofErr w:type="spellStart"/>
      <w:r w:rsidRPr="0073263E">
        <w:rPr>
          <w:rFonts w:eastAsia="Times New Roman"/>
          <w:sz w:val="28"/>
          <w:szCs w:val="24"/>
          <w:lang w:eastAsia="es-ES"/>
        </w:rPr>
        <w:t>nitrogeno</w:t>
      </w:r>
      <w:proofErr w:type="spellEnd"/>
      <w:r w:rsidRPr="0073263E">
        <w:rPr>
          <w:rFonts w:eastAsia="Times New Roman"/>
          <w:sz w:val="28"/>
          <w:szCs w:val="24"/>
          <w:lang w:eastAsia="es-ES"/>
        </w:rPr>
        <w:t xml:space="preserve"> y control de </w:t>
      </w:r>
      <w:proofErr w:type="spellStart"/>
      <w:r w:rsidRPr="0073263E">
        <w:rPr>
          <w:rFonts w:eastAsia="Times New Roman"/>
          <w:sz w:val="28"/>
          <w:szCs w:val="24"/>
          <w:lang w:eastAsia="es-ES"/>
        </w:rPr>
        <w:t>valvulas</w:t>
      </w:r>
      <w:proofErr w:type="spellEnd"/>
      <w:r w:rsidRPr="0073263E">
        <w:rPr>
          <w:rFonts w:eastAsia="Times New Roman"/>
          <w:sz w:val="28"/>
          <w:szCs w:val="24"/>
          <w:lang w:eastAsia="es-ES"/>
        </w:rPr>
        <w:t xml:space="preserve"> para </w:t>
      </w:r>
      <w:proofErr w:type="spellStart"/>
      <w:r w:rsidRPr="0073263E">
        <w:rPr>
          <w:rFonts w:eastAsia="Times New Roman"/>
          <w:sz w:val="28"/>
          <w:szCs w:val="24"/>
          <w:lang w:eastAsia="es-ES"/>
        </w:rPr>
        <w:t>retroexcavadora”</w:t>
      </w:r>
      <w:r>
        <w:t>p</w:t>
      </w:r>
      <w:r w:rsidRPr="00253BF0">
        <w:t>orque</w:t>
      </w:r>
      <w:proofErr w:type="spellEnd"/>
      <w:r w:rsidRPr="00253BF0">
        <w:t xml:space="preserve"> considero que se debe de realizar un estudio y generar un informe técnico para evaluar realmente la necesidades de la compra</w:t>
      </w:r>
      <w:r>
        <w:t>.</w:t>
      </w:r>
    </w:p>
    <w:p w14:paraId="05B3636F" w14:textId="77777777" w:rsidR="00FE6068" w:rsidRDefault="00FE6068" w:rsidP="00FE6068">
      <w:pPr>
        <w:jc w:val="both"/>
        <w:rPr>
          <w:rFonts w:eastAsia="Times New Roman"/>
          <w:b/>
          <w:bCs/>
          <w:u w:val="single"/>
          <w:lang w:eastAsia="es-ES"/>
        </w:rPr>
      </w:pPr>
    </w:p>
    <w:p w14:paraId="4DFA4562" w14:textId="77777777" w:rsidR="00FE6068" w:rsidRPr="00A27339" w:rsidRDefault="00FE6068" w:rsidP="00FE6068">
      <w:pPr>
        <w:jc w:val="both"/>
        <w:rPr>
          <w:rFonts w:eastAsia="Calibri"/>
          <w:b/>
          <w:spacing w:val="-3"/>
          <w:szCs w:val="24"/>
          <w:lang w:val="es-MX"/>
        </w:rPr>
      </w:pPr>
      <w:r w:rsidRPr="00A27339">
        <w:rPr>
          <w:rFonts w:eastAsia="Calibri"/>
          <w:b/>
          <w:szCs w:val="24"/>
          <w:lang w:val="es-ES" w:eastAsia="es-ES"/>
        </w:rPr>
        <w:t xml:space="preserve">ACUERDO NÚMERO DIEZ, APROBAR el presupuesto de la obra adicional </w:t>
      </w:r>
      <w:proofErr w:type="spellStart"/>
      <w:r w:rsidRPr="00A27339">
        <w:rPr>
          <w:rFonts w:eastAsia="Calibri"/>
          <w:b/>
          <w:szCs w:val="24"/>
          <w:lang w:val="es-ES" w:eastAsia="es-ES"/>
        </w:rPr>
        <w:t>n°</w:t>
      </w:r>
      <w:proofErr w:type="spellEnd"/>
      <w:r w:rsidRPr="00A27339">
        <w:rPr>
          <w:rFonts w:eastAsia="Calibri"/>
          <w:b/>
          <w:szCs w:val="24"/>
          <w:lang w:val="es-ES" w:eastAsia="es-ES"/>
        </w:rPr>
        <w:t xml:space="preserve"> 1 del proyecto</w:t>
      </w:r>
      <w:r w:rsidRPr="00A27339">
        <w:rPr>
          <w:rFonts w:eastAsia="Calibri"/>
          <w:b/>
        </w:rPr>
        <w:t xml:space="preserve"> MEJORAMIENTO DE CALLE PRINCIPAL EL BRUJO MEDIANTE MUROS DE CONTENCIÓN DE MAMPOSTERÍA DE PIEDRA EN ZONAS DE </w:t>
      </w:r>
      <w:r w:rsidRPr="00A27339">
        <w:rPr>
          <w:rFonts w:eastAsia="Calibri"/>
          <w:b/>
        </w:rPr>
        <w:lastRenderedPageBreak/>
        <w:t xml:space="preserve">RIESGO, CANTÓN EL BRUJO, MUNICIPIO DE METAPÁN, por el monto de CINCO MIL TRESCIENTOS VEINTISÉIS 90/100 DÓLARES DE LOS ESTADOS UNIDOS DE AMÉRICA. ($5,326.90) </w:t>
      </w:r>
      <w:r w:rsidRPr="00A27339">
        <w:rPr>
          <w:b/>
        </w:rPr>
        <w:t xml:space="preserve"> </w:t>
      </w:r>
    </w:p>
    <w:p w14:paraId="154492F3" w14:textId="77777777" w:rsidR="00FE6068" w:rsidRPr="000F28FB" w:rsidRDefault="00FE6068" w:rsidP="00FE6068">
      <w:pPr>
        <w:spacing w:line="240" w:lineRule="auto"/>
        <w:contextualSpacing/>
        <w:jc w:val="both"/>
        <w:rPr>
          <w:sz w:val="28"/>
          <w:szCs w:val="28"/>
        </w:rPr>
      </w:pPr>
      <w:r>
        <w:rPr>
          <w:sz w:val="28"/>
          <w:szCs w:val="28"/>
        </w:rPr>
        <w:t xml:space="preserve">Daniel Antonio Salazar Villatoro, Noveno Regidor Propietario. Voto en contra porque no hay un informe de avance en esta obra, ni del estado actual de la carpeta. </w:t>
      </w:r>
    </w:p>
    <w:p w14:paraId="02C63FA9" w14:textId="77777777" w:rsidR="00FE6068" w:rsidRPr="00B2026A" w:rsidRDefault="00FE6068" w:rsidP="00FE6068">
      <w:pPr>
        <w:jc w:val="both"/>
        <w:rPr>
          <w:rFonts w:eastAsia="Calibri"/>
          <w:spacing w:val="-3"/>
          <w:szCs w:val="24"/>
        </w:rPr>
      </w:pPr>
    </w:p>
    <w:p w14:paraId="0A84DF89" w14:textId="77777777" w:rsidR="00FE6068" w:rsidRPr="004C4E69" w:rsidRDefault="00FE6068" w:rsidP="00FE6068">
      <w:pPr>
        <w:jc w:val="both"/>
        <w:rPr>
          <w:rFonts w:eastAsia="Times New Roman"/>
          <w:b/>
          <w:bCs/>
          <w:u w:val="single"/>
          <w:lang w:eastAsia="es-ES"/>
        </w:rPr>
      </w:pPr>
    </w:p>
    <w:p w14:paraId="26803389" w14:textId="77777777" w:rsidR="00FE6068" w:rsidRPr="004C4E69" w:rsidRDefault="00FE6068" w:rsidP="00FE6068">
      <w:pPr>
        <w:spacing w:after="0" w:line="240" w:lineRule="auto"/>
        <w:contextualSpacing/>
        <w:jc w:val="both"/>
        <w:rPr>
          <w:rFonts w:eastAsia="Times New Roman"/>
          <w:b/>
          <w:bCs/>
          <w:color w:val="000000"/>
          <w:szCs w:val="24"/>
          <w:lang w:eastAsia="es-SV"/>
        </w:rPr>
      </w:pPr>
      <w:r w:rsidRPr="004C4E69">
        <w:rPr>
          <w:rFonts w:eastAsia="Calibri"/>
          <w:b/>
          <w:bCs/>
        </w:rPr>
        <w:t xml:space="preserve">ACUERDO NÚMERO ONCE:  rectificación del acuerdo </w:t>
      </w:r>
      <w:r w:rsidRPr="004C4E69">
        <w:rPr>
          <w:rFonts w:eastAsia="Calibri"/>
          <w:b/>
          <w:bCs/>
          <w:szCs w:val="24"/>
        </w:rPr>
        <w:t xml:space="preserve">número once del acta número diecinueve de fecha veintinueve de abril del 2022 se acordó aprobar el cierre </w:t>
      </w:r>
      <w:r w:rsidRPr="004C4E69">
        <w:rPr>
          <w:rFonts w:eastAsia="Times New Roman"/>
          <w:b/>
          <w:bCs/>
          <w:szCs w:val="24"/>
          <w:lang w:eastAsia="es-ES"/>
        </w:rPr>
        <w:t xml:space="preserve">del </w:t>
      </w:r>
      <w:r w:rsidRPr="004C4E69">
        <w:rPr>
          <w:rFonts w:eastAsia="Times New Roman"/>
          <w:b/>
          <w:bCs/>
          <w:color w:val="000000"/>
          <w:szCs w:val="24"/>
          <w:lang w:eastAsia="es-SV"/>
        </w:rPr>
        <w:t xml:space="preserve">PROYECTO DE DESARROLLO AGRICOLA P/PEQUEÑOS PRODUCTORES DE MAIZ Y SORGO. P/RECUP.ECONOMICA, en relación al numeral 3, literal b) en el sentido de la cuenta bancaria. </w:t>
      </w:r>
    </w:p>
    <w:p w14:paraId="1F45D20C" w14:textId="77777777" w:rsidR="00FE6068" w:rsidRPr="004C4E69" w:rsidRDefault="00FE6068" w:rsidP="00FE6068">
      <w:pPr>
        <w:spacing w:after="0" w:line="240" w:lineRule="auto"/>
        <w:contextualSpacing/>
        <w:jc w:val="both"/>
        <w:rPr>
          <w:rFonts w:eastAsia="Times New Roman"/>
          <w:b/>
          <w:bCs/>
          <w:color w:val="000000"/>
          <w:szCs w:val="24"/>
          <w:lang w:eastAsia="es-SV"/>
        </w:rPr>
      </w:pPr>
    </w:p>
    <w:p w14:paraId="5497E54C" w14:textId="77777777" w:rsidR="00FE6068" w:rsidRPr="004C4E69" w:rsidRDefault="00FE6068" w:rsidP="00FE6068">
      <w:pPr>
        <w:spacing w:after="0" w:line="240" w:lineRule="auto"/>
        <w:contextualSpacing/>
        <w:jc w:val="both"/>
        <w:rPr>
          <w:rFonts w:eastAsia="Calibri"/>
          <w:b/>
          <w:bCs/>
        </w:rPr>
      </w:pPr>
    </w:p>
    <w:p w14:paraId="62446904" w14:textId="77777777" w:rsidR="00FE6068" w:rsidRPr="008602F2" w:rsidRDefault="00FE6068" w:rsidP="00FE6068">
      <w:pPr>
        <w:spacing w:line="240" w:lineRule="auto"/>
        <w:jc w:val="both"/>
        <w:rPr>
          <w:szCs w:val="24"/>
          <w:lang w:val="es-MX"/>
        </w:rPr>
      </w:pPr>
      <w:r w:rsidRPr="008602F2">
        <w:rPr>
          <w:rFonts w:eastAsia="Calibri"/>
          <w:szCs w:val="24"/>
          <w:lang w:val="es-MX"/>
        </w:rPr>
        <w:t>Lic. Daniel Antonio Salazar Villatoro, Noveno Regidor Propietario</w:t>
      </w:r>
      <w:r w:rsidRPr="008602F2">
        <w:rPr>
          <w:szCs w:val="24"/>
        </w:rPr>
        <w:t xml:space="preserve">. </w:t>
      </w:r>
      <w:r w:rsidRPr="008602F2">
        <w:rPr>
          <w:szCs w:val="24"/>
          <w:lang w:val="es-MX"/>
        </w:rPr>
        <w:t xml:space="preserve">VOTO EN CONTRA EN EL CIERRE </w:t>
      </w:r>
      <w:r w:rsidRPr="008602F2">
        <w:rPr>
          <w:szCs w:val="24"/>
          <w:lang w:val="es-ES"/>
        </w:rPr>
        <w:t xml:space="preserve">DEL PROYECTO </w:t>
      </w:r>
      <w:r w:rsidRPr="008602F2">
        <w:rPr>
          <w:rFonts w:eastAsia="Times New Roman"/>
          <w:color w:val="000000"/>
          <w:szCs w:val="24"/>
          <w:lang w:eastAsia="es-SV"/>
        </w:rPr>
        <w:t>DE DESARROLLO AGRICOLA P/PEQUEÑOS PRODUCTORES DE MAIZ Y SORGO. P/RECUP.ECONOMICA</w:t>
      </w:r>
      <w:r w:rsidRPr="008602F2">
        <w:rPr>
          <w:szCs w:val="24"/>
          <w:lang w:val="es-MX"/>
        </w:rPr>
        <w:t>, en base a lo argumentado en el acuerdo 24 acta 22 del día 30 de septiembre del 2021.</w:t>
      </w:r>
    </w:p>
    <w:p w14:paraId="757D9CDC" w14:textId="77777777" w:rsidR="00FE6068" w:rsidRPr="008602F2" w:rsidRDefault="00FE6068" w:rsidP="00FE6068">
      <w:pPr>
        <w:spacing w:line="240" w:lineRule="auto"/>
        <w:jc w:val="both"/>
        <w:rPr>
          <w:szCs w:val="24"/>
        </w:rPr>
      </w:pPr>
    </w:p>
    <w:p w14:paraId="6EF79F07" w14:textId="77777777" w:rsidR="00FE6068" w:rsidRPr="008602F2" w:rsidRDefault="00FE6068" w:rsidP="00FE6068">
      <w:pPr>
        <w:spacing w:line="240" w:lineRule="auto"/>
        <w:jc w:val="both"/>
        <w:rPr>
          <w:szCs w:val="24"/>
          <w:lang w:val="es-MX"/>
        </w:rPr>
      </w:pPr>
      <w:r w:rsidRPr="008602F2">
        <w:rPr>
          <w:szCs w:val="24"/>
          <w:lang w:val="es-MX"/>
        </w:rPr>
        <w:t xml:space="preserve">Licenciado Ramon Alberto Calderón Hernández, octavo Regidor Propietario VOTO EN CONTRA EN EL CIERRE </w:t>
      </w:r>
      <w:r w:rsidRPr="008602F2">
        <w:rPr>
          <w:szCs w:val="24"/>
          <w:lang w:val="es-ES"/>
        </w:rPr>
        <w:t xml:space="preserve">DEL PROYECTO </w:t>
      </w:r>
      <w:r w:rsidRPr="008602F2">
        <w:rPr>
          <w:rFonts w:eastAsia="Times New Roman"/>
          <w:color w:val="000000"/>
          <w:szCs w:val="24"/>
          <w:lang w:eastAsia="es-SV"/>
        </w:rPr>
        <w:t>DE DESARROLLO AGRICOLA P/PEQUEÑOS PRODUCTORES DE MAIZ Y SORGO. P/RECUP.ECONOMICA</w:t>
      </w:r>
      <w:r w:rsidRPr="008602F2">
        <w:rPr>
          <w:szCs w:val="24"/>
          <w:lang w:val="es-MX"/>
        </w:rPr>
        <w:t>, en base a lo argumentado en el acuerdo 24 acta 22 del día 30 de septiembre del 2021</w:t>
      </w:r>
    </w:p>
    <w:p w14:paraId="2C9CBA2B" w14:textId="77777777" w:rsidR="00FE6068" w:rsidRPr="008602F2" w:rsidRDefault="00FE6068" w:rsidP="00FE6068">
      <w:pPr>
        <w:spacing w:line="240" w:lineRule="auto"/>
        <w:jc w:val="both"/>
        <w:rPr>
          <w:szCs w:val="24"/>
          <w:lang w:val="es-MX"/>
        </w:rPr>
      </w:pPr>
    </w:p>
    <w:p w14:paraId="139EC962" w14:textId="77777777" w:rsidR="00FE6068" w:rsidRPr="008602F2" w:rsidRDefault="00FE6068" w:rsidP="00FE6068">
      <w:pPr>
        <w:spacing w:line="240" w:lineRule="auto"/>
        <w:jc w:val="both"/>
        <w:rPr>
          <w:szCs w:val="24"/>
        </w:rPr>
      </w:pPr>
      <w:r w:rsidRPr="008602F2">
        <w:rPr>
          <w:rFonts w:eastAsia="Calibri"/>
          <w:szCs w:val="24"/>
          <w:lang w:val="es-ES"/>
        </w:rPr>
        <w:t>LICDA. YANIRA MARLENE PERAZA DE SALAZAR, Séptima Regidora Propietaria</w:t>
      </w:r>
      <w:r w:rsidRPr="008602F2">
        <w:rPr>
          <w:szCs w:val="24"/>
        </w:rPr>
        <w:t>.</w:t>
      </w:r>
      <w:r w:rsidRPr="008602F2">
        <w:rPr>
          <w:szCs w:val="24"/>
          <w:lang w:val="es-MX"/>
        </w:rPr>
        <w:t xml:space="preserve"> </w:t>
      </w:r>
      <w:r w:rsidRPr="008602F2">
        <w:rPr>
          <w:szCs w:val="24"/>
        </w:rPr>
        <w:t xml:space="preserve">VOTO EN CONTRA </w:t>
      </w:r>
      <w:r w:rsidRPr="008602F2">
        <w:rPr>
          <w:szCs w:val="24"/>
          <w:lang w:val="es-MX"/>
        </w:rPr>
        <w:t xml:space="preserve">EN EL CIERRE </w:t>
      </w:r>
      <w:r w:rsidRPr="008602F2">
        <w:rPr>
          <w:szCs w:val="24"/>
          <w:lang w:val="es-ES"/>
        </w:rPr>
        <w:t xml:space="preserve">DEL PROYECTO </w:t>
      </w:r>
      <w:r w:rsidRPr="008602F2">
        <w:rPr>
          <w:rFonts w:eastAsia="Times New Roman"/>
          <w:color w:val="000000"/>
          <w:szCs w:val="24"/>
          <w:lang w:eastAsia="es-SV"/>
        </w:rPr>
        <w:t>DE DESARROLLO AGRICOLA P/PEQUEÑOS PRODUCTORES DE MAIZ Y SORGO. P/RECUP.ECONOMICA</w:t>
      </w:r>
      <w:r w:rsidRPr="008602F2">
        <w:rPr>
          <w:szCs w:val="24"/>
          <w:lang w:val="es-MX"/>
        </w:rPr>
        <w:t>, en base a lo argumentado en el acuerdo 24 acta 22 del día 30 de septiembre del 2021</w:t>
      </w:r>
    </w:p>
    <w:p w14:paraId="4DA06C33" w14:textId="77777777" w:rsidR="00FE6068" w:rsidRPr="008602F2" w:rsidRDefault="00FE6068" w:rsidP="00FE6068">
      <w:pPr>
        <w:spacing w:line="240" w:lineRule="auto"/>
        <w:jc w:val="both"/>
        <w:rPr>
          <w:szCs w:val="24"/>
        </w:rPr>
      </w:pPr>
    </w:p>
    <w:p w14:paraId="1E63B1D4" w14:textId="77777777" w:rsidR="00FE6068" w:rsidRPr="008602F2" w:rsidRDefault="00FE6068" w:rsidP="00FE6068">
      <w:pPr>
        <w:spacing w:line="240" w:lineRule="auto"/>
        <w:jc w:val="both"/>
        <w:rPr>
          <w:szCs w:val="24"/>
          <w:lang w:val="es-MX"/>
        </w:rPr>
      </w:pPr>
      <w:r w:rsidRPr="008602F2">
        <w:rPr>
          <w:rFonts w:eastAsia="Calibri"/>
          <w:spacing w:val="-3"/>
          <w:szCs w:val="24"/>
          <w:lang w:val="es-ES"/>
        </w:rPr>
        <w:t>Kelvin Elías Ramos Santos, Décimo Regidor Propietario</w:t>
      </w:r>
      <w:r w:rsidRPr="008602F2">
        <w:rPr>
          <w:szCs w:val="24"/>
        </w:rPr>
        <w:t xml:space="preserve"> </w:t>
      </w:r>
      <w:r w:rsidRPr="008602F2">
        <w:rPr>
          <w:szCs w:val="24"/>
          <w:lang w:val="es-MX"/>
        </w:rPr>
        <w:t xml:space="preserve">VOTO EN CONTRA EN EL CIERRE </w:t>
      </w:r>
      <w:r w:rsidRPr="008602F2">
        <w:rPr>
          <w:szCs w:val="24"/>
          <w:lang w:val="es-ES"/>
        </w:rPr>
        <w:t xml:space="preserve">DEL PROYECTO </w:t>
      </w:r>
      <w:r w:rsidRPr="008602F2">
        <w:rPr>
          <w:rFonts w:eastAsia="Times New Roman"/>
          <w:color w:val="000000"/>
          <w:szCs w:val="24"/>
          <w:lang w:eastAsia="es-SV"/>
        </w:rPr>
        <w:t>DE DESARROLLO AGRICOLA P/PEQUEÑOS PRODUCTORES DE MAIZ Y SORGO. P/RECUP.ECONOMICA</w:t>
      </w:r>
      <w:r w:rsidRPr="008602F2">
        <w:rPr>
          <w:szCs w:val="24"/>
          <w:lang w:val="es-MX"/>
        </w:rPr>
        <w:t>, en base a lo argumentado en el acuerdo 24 acta 22 del día 30 de septiembre del 2021</w:t>
      </w:r>
    </w:p>
    <w:p w14:paraId="71A9C890" w14:textId="77777777" w:rsidR="00FE6068" w:rsidRPr="008602F2" w:rsidRDefault="00FE6068" w:rsidP="00FE6068">
      <w:pPr>
        <w:jc w:val="both"/>
        <w:rPr>
          <w:lang w:val="es-MX"/>
        </w:rPr>
      </w:pPr>
    </w:p>
    <w:p w14:paraId="19801F25" w14:textId="77777777" w:rsidR="00FE6068" w:rsidRDefault="00FE6068" w:rsidP="00FE6068">
      <w:pPr>
        <w:jc w:val="both"/>
        <w:rPr>
          <w:rFonts w:eastAsia="Calibri"/>
          <w:spacing w:val="-3"/>
          <w:szCs w:val="24"/>
          <w:lang w:val="es-MX"/>
        </w:rPr>
      </w:pPr>
    </w:p>
    <w:p w14:paraId="63379865" w14:textId="77777777" w:rsidR="00FE6068" w:rsidRPr="0062733A" w:rsidRDefault="00FE6068" w:rsidP="00FE6068">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diecinueve </w:t>
      </w:r>
      <w:r w:rsidRPr="0062733A">
        <w:rPr>
          <w:rFonts w:eastAsia="Times New Roman"/>
          <w:szCs w:val="24"/>
          <w:lang w:val="es-ES" w:eastAsia="es-ES"/>
        </w:rPr>
        <w:t>horas</w:t>
      </w:r>
      <w:r>
        <w:rPr>
          <w:rFonts w:eastAsia="Times New Roman"/>
          <w:szCs w:val="24"/>
          <w:lang w:val="es-ES" w:eastAsia="es-ES"/>
        </w:rPr>
        <w:t xml:space="preserve"> </w:t>
      </w:r>
      <w:r w:rsidRPr="0062733A">
        <w:rPr>
          <w:rFonts w:eastAsia="Times New Roman"/>
          <w:szCs w:val="24"/>
          <w:lang w:val="es-ES" w:eastAsia="es-ES"/>
        </w:rPr>
        <w:t xml:space="preserve">del día </w:t>
      </w:r>
      <w:r>
        <w:rPr>
          <w:rFonts w:eastAsia="Times New Roman"/>
          <w:szCs w:val="24"/>
          <w:lang w:val="es-ES" w:eastAsia="es-ES"/>
        </w:rPr>
        <w:t>diecinueve de mayo</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66DE3F3E" w14:textId="77777777" w:rsidR="00FE6068" w:rsidRPr="0062733A" w:rsidRDefault="00FE6068" w:rsidP="00FE6068">
      <w:pPr>
        <w:spacing w:after="0" w:line="240" w:lineRule="auto"/>
        <w:jc w:val="center"/>
        <w:rPr>
          <w:rFonts w:eastAsia="Times New Roman"/>
          <w:szCs w:val="24"/>
          <w:lang w:val="es-ES" w:eastAsia="es-ES"/>
        </w:rPr>
      </w:pPr>
    </w:p>
    <w:p w14:paraId="772D2495" w14:textId="77777777" w:rsidR="00FE6068" w:rsidRDefault="00FE6068" w:rsidP="00FE6068">
      <w:pPr>
        <w:spacing w:after="0" w:line="240" w:lineRule="auto"/>
        <w:rPr>
          <w:rFonts w:eastAsia="Times New Roman"/>
          <w:szCs w:val="24"/>
          <w:lang w:val="es-ES" w:eastAsia="es-ES"/>
        </w:rPr>
      </w:pPr>
    </w:p>
    <w:p w14:paraId="19E15A06" w14:textId="77777777" w:rsidR="00FE6068" w:rsidRDefault="00FE6068" w:rsidP="00FE6068">
      <w:pPr>
        <w:spacing w:after="0" w:line="240" w:lineRule="auto"/>
        <w:jc w:val="center"/>
        <w:rPr>
          <w:rFonts w:eastAsia="Times New Roman"/>
          <w:szCs w:val="24"/>
          <w:lang w:val="es-ES" w:eastAsia="es-ES"/>
        </w:rPr>
      </w:pPr>
    </w:p>
    <w:p w14:paraId="75474F40" w14:textId="77777777" w:rsidR="00FE6068" w:rsidRDefault="00FE6068" w:rsidP="00FE6068">
      <w:pPr>
        <w:spacing w:after="0" w:line="240" w:lineRule="auto"/>
        <w:jc w:val="center"/>
        <w:rPr>
          <w:rFonts w:eastAsia="Times New Roman"/>
          <w:szCs w:val="24"/>
          <w:lang w:val="es-ES" w:eastAsia="es-ES"/>
        </w:rPr>
      </w:pPr>
    </w:p>
    <w:p w14:paraId="4BB8377F" w14:textId="77777777" w:rsidR="00FE6068" w:rsidRPr="0062733A"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7535D6AE" w14:textId="77777777" w:rsidR="00FE6068"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2D79BF5B" w14:textId="77777777" w:rsidR="00FE6068" w:rsidRDefault="00FE6068" w:rsidP="00FE6068">
      <w:pPr>
        <w:spacing w:after="0" w:line="240" w:lineRule="auto"/>
        <w:contextualSpacing/>
        <w:jc w:val="center"/>
        <w:rPr>
          <w:rFonts w:eastAsia="Times New Roman"/>
          <w:szCs w:val="24"/>
          <w:lang w:val="es-ES" w:eastAsia="es-ES"/>
        </w:rPr>
      </w:pPr>
    </w:p>
    <w:p w14:paraId="32AEE080" w14:textId="77777777" w:rsidR="00FE6068" w:rsidRPr="0062733A" w:rsidRDefault="00FE6068" w:rsidP="00FE6068">
      <w:pPr>
        <w:spacing w:after="0" w:line="240" w:lineRule="auto"/>
        <w:contextualSpacing/>
        <w:jc w:val="center"/>
        <w:rPr>
          <w:rFonts w:eastAsia="Times New Roman"/>
          <w:szCs w:val="24"/>
          <w:lang w:val="es-ES" w:eastAsia="es-ES"/>
        </w:rPr>
      </w:pPr>
    </w:p>
    <w:p w14:paraId="79E74B30" w14:textId="77777777" w:rsidR="00FE6068" w:rsidRDefault="00FE6068" w:rsidP="00FE6068">
      <w:pPr>
        <w:spacing w:after="0" w:line="240" w:lineRule="auto"/>
        <w:contextualSpacing/>
        <w:jc w:val="center"/>
        <w:rPr>
          <w:rFonts w:eastAsia="Times New Roman"/>
          <w:szCs w:val="24"/>
          <w:lang w:val="es-ES" w:eastAsia="es-ES"/>
        </w:rPr>
      </w:pPr>
    </w:p>
    <w:p w14:paraId="393C7596"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5F77CCCA"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lastRenderedPageBreak/>
        <w:t>Síndico Municipal</w:t>
      </w:r>
    </w:p>
    <w:p w14:paraId="11F83E4C" w14:textId="77777777" w:rsidR="00FE6068" w:rsidRPr="0062733A" w:rsidRDefault="00FE6068" w:rsidP="00FE6068">
      <w:pPr>
        <w:spacing w:after="0" w:line="240" w:lineRule="auto"/>
        <w:contextualSpacing/>
        <w:jc w:val="both"/>
        <w:rPr>
          <w:rFonts w:eastAsia="Times New Roman"/>
          <w:szCs w:val="24"/>
          <w:lang w:eastAsia="es-ES"/>
        </w:rPr>
      </w:pPr>
    </w:p>
    <w:p w14:paraId="7B7AA613" w14:textId="77777777" w:rsidR="00FE6068" w:rsidRPr="0062733A" w:rsidRDefault="00FE6068" w:rsidP="00FE6068">
      <w:pPr>
        <w:spacing w:line="240" w:lineRule="auto"/>
        <w:contextualSpacing/>
        <w:rPr>
          <w:rFonts w:eastAsia="Calibri"/>
        </w:rPr>
      </w:pPr>
    </w:p>
    <w:p w14:paraId="2B421726" w14:textId="77777777" w:rsidR="00FE6068" w:rsidRDefault="00FE6068" w:rsidP="00FE6068">
      <w:pPr>
        <w:spacing w:line="240" w:lineRule="auto"/>
        <w:contextualSpacing/>
        <w:rPr>
          <w:rFonts w:eastAsia="Calibri"/>
        </w:rPr>
      </w:pPr>
    </w:p>
    <w:p w14:paraId="217EC42E" w14:textId="77777777" w:rsidR="00FE6068" w:rsidRPr="0062733A" w:rsidRDefault="00FE6068" w:rsidP="00FE6068">
      <w:pPr>
        <w:spacing w:line="240" w:lineRule="auto"/>
        <w:contextualSpacing/>
        <w:rPr>
          <w:rFonts w:eastAsia="Calibri"/>
        </w:rPr>
      </w:pPr>
    </w:p>
    <w:p w14:paraId="1738D51B" w14:textId="77777777" w:rsidR="00FE6068" w:rsidRPr="0062733A" w:rsidRDefault="00FE6068" w:rsidP="00FE6068">
      <w:pPr>
        <w:spacing w:line="240" w:lineRule="auto"/>
        <w:contextualSpacing/>
        <w:rPr>
          <w:rFonts w:eastAsia="Calibri"/>
        </w:rPr>
      </w:pPr>
      <w:r w:rsidRPr="0062733A">
        <w:rPr>
          <w:rFonts w:eastAsia="Calibri"/>
        </w:rPr>
        <w:t>Sr. Denis Edgardo Pacheco Martínez                   Sra. Clelia Madelin Guevara de Galdámez</w:t>
      </w:r>
    </w:p>
    <w:p w14:paraId="7A542FB7" w14:textId="77777777" w:rsidR="00FE6068" w:rsidRPr="0062733A" w:rsidRDefault="00FE6068" w:rsidP="00FE6068">
      <w:pPr>
        <w:spacing w:line="240" w:lineRule="auto"/>
        <w:contextualSpacing/>
        <w:rPr>
          <w:rFonts w:eastAsia="Calibri"/>
        </w:rPr>
      </w:pPr>
      <w:r w:rsidRPr="0062733A">
        <w:rPr>
          <w:rFonts w:eastAsia="Calibri"/>
        </w:rPr>
        <w:t>Primer Regidor Propietario                                       Segunda Regidora Propietaria</w:t>
      </w:r>
    </w:p>
    <w:p w14:paraId="0AB7878E" w14:textId="77777777" w:rsidR="00FE6068" w:rsidRDefault="00FE6068" w:rsidP="00FE6068">
      <w:pPr>
        <w:spacing w:line="240" w:lineRule="auto"/>
        <w:contextualSpacing/>
        <w:rPr>
          <w:rFonts w:eastAsia="Calibri"/>
        </w:rPr>
      </w:pPr>
    </w:p>
    <w:p w14:paraId="3DD800AB" w14:textId="77777777" w:rsidR="00FE6068" w:rsidRDefault="00FE6068" w:rsidP="00FE6068">
      <w:pPr>
        <w:spacing w:line="240" w:lineRule="auto"/>
        <w:contextualSpacing/>
        <w:rPr>
          <w:rFonts w:eastAsia="Calibri"/>
        </w:rPr>
      </w:pPr>
    </w:p>
    <w:p w14:paraId="229E6ECC" w14:textId="77777777" w:rsidR="00FE6068" w:rsidRDefault="00FE6068" w:rsidP="00FE6068">
      <w:pPr>
        <w:spacing w:line="240" w:lineRule="auto"/>
        <w:contextualSpacing/>
        <w:rPr>
          <w:rFonts w:eastAsia="Calibri"/>
        </w:rPr>
      </w:pPr>
    </w:p>
    <w:p w14:paraId="330D574F" w14:textId="77777777" w:rsidR="00FE6068" w:rsidRDefault="00FE6068" w:rsidP="00FE6068">
      <w:pPr>
        <w:spacing w:line="240" w:lineRule="auto"/>
        <w:contextualSpacing/>
        <w:rPr>
          <w:rFonts w:eastAsia="Calibri"/>
        </w:rPr>
      </w:pPr>
    </w:p>
    <w:p w14:paraId="21DB4B51" w14:textId="77777777" w:rsidR="00FE6068" w:rsidRPr="0062733A" w:rsidRDefault="00FE6068" w:rsidP="00FE6068">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74E51F31" w14:textId="77777777" w:rsidR="00FE6068" w:rsidRPr="0062733A" w:rsidRDefault="00FE6068" w:rsidP="00FE6068">
      <w:pPr>
        <w:spacing w:line="240" w:lineRule="auto"/>
        <w:contextualSpacing/>
        <w:rPr>
          <w:rFonts w:eastAsia="Calibri"/>
        </w:rPr>
      </w:pPr>
      <w:r w:rsidRPr="0062733A">
        <w:rPr>
          <w:rFonts w:eastAsia="Calibri"/>
        </w:rPr>
        <w:t>Tercer Regidor Propietario                                    Cuarto Regidor Propietario</w:t>
      </w:r>
    </w:p>
    <w:p w14:paraId="14EA808E" w14:textId="77777777" w:rsidR="00FE6068" w:rsidRDefault="00FE6068" w:rsidP="00FE6068">
      <w:pPr>
        <w:spacing w:line="240" w:lineRule="auto"/>
        <w:contextualSpacing/>
        <w:rPr>
          <w:rFonts w:eastAsia="Calibri"/>
        </w:rPr>
      </w:pPr>
    </w:p>
    <w:p w14:paraId="035294D7" w14:textId="77777777" w:rsidR="00FE6068" w:rsidRDefault="00FE6068" w:rsidP="00FE6068">
      <w:pPr>
        <w:spacing w:line="240" w:lineRule="auto"/>
        <w:contextualSpacing/>
        <w:rPr>
          <w:rFonts w:eastAsia="Calibri"/>
        </w:rPr>
      </w:pPr>
    </w:p>
    <w:p w14:paraId="1224BA00" w14:textId="77777777" w:rsidR="00FE6068" w:rsidRDefault="00FE6068" w:rsidP="00FE6068">
      <w:pPr>
        <w:spacing w:line="240" w:lineRule="auto"/>
        <w:contextualSpacing/>
        <w:rPr>
          <w:rFonts w:eastAsia="Calibri"/>
        </w:rPr>
      </w:pPr>
    </w:p>
    <w:p w14:paraId="260046D4" w14:textId="77777777" w:rsidR="00FE6068" w:rsidRPr="0062733A" w:rsidRDefault="00FE6068" w:rsidP="00FE6068">
      <w:pPr>
        <w:spacing w:line="240" w:lineRule="auto"/>
        <w:contextualSpacing/>
        <w:rPr>
          <w:rFonts w:eastAsia="Calibri"/>
        </w:rPr>
      </w:pPr>
    </w:p>
    <w:p w14:paraId="73A9FFAA" w14:textId="77777777" w:rsidR="00FE6068" w:rsidRPr="0062733A" w:rsidRDefault="00FE6068" w:rsidP="00FE6068">
      <w:pPr>
        <w:spacing w:line="240" w:lineRule="auto"/>
        <w:contextualSpacing/>
        <w:rPr>
          <w:rFonts w:eastAsia="Calibri"/>
        </w:rPr>
      </w:pPr>
      <w:r w:rsidRPr="0062733A">
        <w:rPr>
          <w:rFonts w:eastAsia="Calibri"/>
        </w:rPr>
        <w:t>Sr. Mario Antonio Arriola Figueroa                      Sr. Juan Ramón Ochoa Morales</w:t>
      </w:r>
    </w:p>
    <w:p w14:paraId="5BC215FE" w14:textId="77777777" w:rsidR="00FE6068" w:rsidRPr="0062733A" w:rsidRDefault="00FE6068" w:rsidP="00FE6068">
      <w:pPr>
        <w:spacing w:line="240" w:lineRule="auto"/>
        <w:contextualSpacing/>
        <w:rPr>
          <w:rFonts w:eastAsia="Calibri"/>
        </w:rPr>
      </w:pPr>
      <w:r w:rsidRPr="0062733A">
        <w:rPr>
          <w:rFonts w:eastAsia="Calibri"/>
        </w:rPr>
        <w:t>Quinto Regidor Propietario                                    Sexto Regidor Propietario</w:t>
      </w:r>
    </w:p>
    <w:p w14:paraId="3FD28737" w14:textId="77777777" w:rsidR="00FE6068" w:rsidRDefault="00FE6068" w:rsidP="00FE6068">
      <w:pPr>
        <w:spacing w:line="240" w:lineRule="auto"/>
        <w:contextualSpacing/>
        <w:rPr>
          <w:rFonts w:eastAsia="Calibri"/>
        </w:rPr>
      </w:pPr>
    </w:p>
    <w:p w14:paraId="0A9A2FEF" w14:textId="77777777" w:rsidR="00FE6068" w:rsidRDefault="00FE6068" w:rsidP="00FE6068">
      <w:pPr>
        <w:spacing w:line="240" w:lineRule="auto"/>
        <w:contextualSpacing/>
        <w:rPr>
          <w:rFonts w:eastAsia="Calibri"/>
        </w:rPr>
      </w:pPr>
    </w:p>
    <w:p w14:paraId="582DAD54" w14:textId="77777777" w:rsidR="00FE6068" w:rsidRDefault="00FE6068" w:rsidP="00FE6068">
      <w:pPr>
        <w:spacing w:line="240" w:lineRule="auto"/>
        <w:contextualSpacing/>
        <w:rPr>
          <w:rFonts w:eastAsia="Calibri"/>
        </w:rPr>
      </w:pPr>
    </w:p>
    <w:p w14:paraId="6B5F509F" w14:textId="77777777" w:rsidR="00FE6068" w:rsidRPr="0062733A" w:rsidRDefault="00FE6068" w:rsidP="00FE6068">
      <w:pPr>
        <w:spacing w:line="240" w:lineRule="auto"/>
        <w:contextualSpacing/>
        <w:rPr>
          <w:rFonts w:eastAsia="Calibri"/>
        </w:rPr>
      </w:pPr>
    </w:p>
    <w:p w14:paraId="42A4CD30" w14:textId="77777777" w:rsidR="00FE6068" w:rsidRPr="0062733A" w:rsidRDefault="00FE6068" w:rsidP="00FE6068">
      <w:pPr>
        <w:spacing w:line="240" w:lineRule="auto"/>
        <w:contextualSpacing/>
        <w:rPr>
          <w:rFonts w:eastAsia="Calibri"/>
        </w:rPr>
      </w:pPr>
      <w:r w:rsidRPr="0062733A">
        <w:rPr>
          <w:rFonts w:eastAsia="Calibri"/>
        </w:rPr>
        <w:t>Licda. Yanira Marlene Peraza de Salazar            Lic. Ramón Alberto Calderón Hernández</w:t>
      </w:r>
    </w:p>
    <w:p w14:paraId="476073CB" w14:textId="77777777" w:rsidR="00FE6068" w:rsidRPr="0062733A" w:rsidRDefault="00FE6068" w:rsidP="00FE6068">
      <w:pPr>
        <w:spacing w:line="240" w:lineRule="auto"/>
        <w:contextualSpacing/>
        <w:rPr>
          <w:rFonts w:eastAsia="Calibri"/>
        </w:rPr>
      </w:pPr>
      <w:r w:rsidRPr="0062733A">
        <w:rPr>
          <w:rFonts w:eastAsia="Calibri"/>
        </w:rPr>
        <w:t>Séptima Regidora Propietaria                                Octavo Regidor Propietario</w:t>
      </w:r>
    </w:p>
    <w:p w14:paraId="5A4705EA" w14:textId="77777777" w:rsidR="00FE6068" w:rsidRDefault="00FE6068" w:rsidP="00FE6068">
      <w:pPr>
        <w:spacing w:line="240" w:lineRule="auto"/>
        <w:contextualSpacing/>
        <w:rPr>
          <w:rFonts w:eastAsia="Calibri"/>
        </w:rPr>
      </w:pPr>
    </w:p>
    <w:p w14:paraId="71BAD3AC" w14:textId="77777777" w:rsidR="00FE6068" w:rsidRDefault="00FE6068" w:rsidP="00FE6068">
      <w:pPr>
        <w:spacing w:line="240" w:lineRule="auto"/>
        <w:contextualSpacing/>
        <w:rPr>
          <w:rFonts w:eastAsia="Calibri"/>
        </w:rPr>
      </w:pPr>
    </w:p>
    <w:p w14:paraId="27575C61" w14:textId="77777777" w:rsidR="00FE6068" w:rsidRDefault="00FE6068" w:rsidP="00FE6068">
      <w:pPr>
        <w:spacing w:line="240" w:lineRule="auto"/>
        <w:contextualSpacing/>
        <w:rPr>
          <w:rFonts w:eastAsia="Calibri"/>
        </w:rPr>
      </w:pPr>
    </w:p>
    <w:p w14:paraId="5D7FC87B" w14:textId="77777777" w:rsidR="00FE6068" w:rsidRPr="0062733A" w:rsidRDefault="00FE6068" w:rsidP="00FE6068">
      <w:pPr>
        <w:tabs>
          <w:tab w:val="left" w:pos="1730"/>
        </w:tabs>
        <w:spacing w:line="240" w:lineRule="auto"/>
        <w:contextualSpacing/>
        <w:rPr>
          <w:rFonts w:eastAsia="Calibri"/>
        </w:rPr>
      </w:pPr>
      <w:r>
        <w:rPr>
          <w:rFonts w:eastAsia="Calibri"/>
        </w:rPr>
        <w:tab/>
      </w:r>
    </w:p>
    <w:p w14:paraId="0A3B0F52" w14:textId="77777777" w:rsidR="00FE6068" w:rsidRPr="0062733A" w:rsidRDefault="00FE6068" w:rsidP="00FE6068">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16C78134" w14:textId="77777777" w:rsidR="00FE6068" w:rsidRPr="0062733A" w:rsidRDefault="00FE6068" w:rsidP="00FE6068">
      <w:pPr>
        <w:spacing w:line="240" w:lineRule="auto"/>
        <w:contextualSpacing/>
        <w:rPr>
          <w:rFonts w:eastAsia="Calibri"/>
        </w:rPr>
      </w:pPr>
      <w:r w:rsidRPr="0062733A">
        <w:rPr>
          <w:rFonts w:eastAsia="Calibri"/>
        </w:rPr>
        <w:t>Noveno Regidor Propietario                                   Décimo Regidor Propietario</w:t>
      </w:r>
    </w:p>
    <w:p w14:paraId="7EB45525" w14:textId="77777777" w:rsidR="00FE6068" w:rsidRPr="0062733A" w:rsidRDefault="00FE6068" w:rsidP="00FE6068">
      <w:pPr>
        <w:spacing w:line="240" w:lineRule="auto"/>
        <w:contextualSpacing/>
        <w:rPr>
          <w:rFonts w:eastAsia="Calibri"/>
        </w:rPr>
      </w:pPr>
    </w:p>
    <w:p w14:paraId="6733618D" w14:textId="77777777" w:rsidR="00FE6068" w:rsidRDefault="00FE6068" w:rsidP="00FE6068">
      <w:pPr>
        <w:spacing w:line="240" w:lineRule="auto"/>
        <w:contextualSpacing/>
        <w:rPr>
          <w:rFonts w:eastAsia="Calibri"/>
        </w:rPr>
      </w:pPr>
    </w:p>
    <w:p w14:paraId="39325AD4" w14:textId="77777777" w:rsidR="00FE6068" w:rsidRDefault="00FE6068" w:rsidP="00FE6068">
      <w:pPr>
        <w:spacing w:line="240" w:lineRule="auto"/>
        <w:contextualSpacing/>
        <w:rPr>
          <w:rFonts w:eastAsia="Calibri"/>
        </w:rPr>
      </w:pPr>
    </w:p>
    <w:p w14:paraId="5BD3537A" w14:textId="77777777" w:rsidR="00FE6068" w:rsidRPr="0062733A" w:rsidRDefault="00FE6068" w:rsidP="00FE6068">
      <w:pPr>
        <w:spacing w:line="240" w:lineRule="auto"/>
        <w:contextualSpacing/>
        <w:rPr>
          <w:rFonts w:eastAsia="Calibri"/>
        </w:rPr>
      </w:pPr>
    </w:p>
    <w:p w14:paraId="55364EB4" w14:textId="77777777" w:rsidR="00FE6068" w:rsidRPr="0062733A" w:rsidRDefault="00FE6068" w:rsidP="00FE6068">
      <w:pPr>
        <w:spacing w:line="240" w:lineRule="auto"/>
        <w:contextualSpacing/>
        <w:rPr>
          <w:rFonts w:eastAsia="Calibri"/>
        </w:rPr>
      </w:pPr>
    </w:p>
    <w:p w14:paraId="1F763200" w14:textId="77777777" w:rsidR="00FE6068" w:rsidRPr="0062733A" w:rsidRDefault="00FE6068" w:rsidP="00FE6068">
      <w:pPr>
        <w:spacing w:line="240" w:lineRule="auto"/>
        <w:contextualSpacing/>
        <w:rPr>
          <w:rFonts w:eastAsia="Calibri"/>
        </w:rPr>
      </w:pPr>
      <w:r w:rsidRPr="0062733A">
        <w:rPr>
          <w:rFonts w:eastAsia="Calibri"/>
        </w:rPr>
        <w:t>Sr. Blas Aldana Hernández                                   Sra. Silvia Lorena Villafuerte de Acevedo</w:t>
      </w:r>
    </w:p>
    <w:p w14:paraId="1468DEFA" w14:textId="77777777" w:rsidR="00FE6068" w:rsidRPr="0062733A" w:rsidRDefault="00FE6068" w:rsidP="00FE6068">
      <w:pPr>
        <w:spacing w:line="240" w:lineRule="auto"/>
        <w:contextualSpacing/>
        <w:rPr>
          <w:rFonts w:eastAsia="Calibri"/>
        </w:rPr>
      </w:pPr>
      <w:r w:rsidRPr="0062733A">
        <w:rPr>
          <w:rFonts w:eastAsia="Calibri"/>
        </w:rPr>
        <w:t>Primer Regidor Suplente                                       Segunda Regidora Suplente</w:t>
      </w:r>
    </w:p>
    <w:p w14:paraId="163EE069" w14:textId="77777777" w:rsidR="00FE6068" w:rsidRPr="0062733A" w:rsidRDefault="00FE6068" w:rsidP="00FE6068">
      <w:pPr>
        <w:spacing w:line="240" w:lineRule="auto"/>
        <w:contextualSpacing/>
        <w:rPr>
          <w:rFonts w:eastAsia="Calibri"/>
        </w:rPr>
      </w:pPr>
    </w:p>
    <w:p w14:paraId="0533C97B" w14:textId="77777777" w:rsidR="00FE6068" w:rsidRDefault="00FE6068" w:rsidP="00FE6068">
      <w:pPr>
        <w:spacing w:line="240" w:lineRule="auto"/>
        <w:contextualSpacing/>
        <w:rPr>
          <w:rFonts w:eastAsia="Calibri"/>
        </w:rPr>
      </w:pPr>
    </w:p>
    <w:p w14:paraId="2EC5230A" w14:textId="77777777" w:rsidR="00FE6068" w:rsidRDefault="00FE6068" w:rsidP="00FE6068">
      <w:pPr>
        <w:spacing w:line="240" w:lineRule="auto"/>
        <w:contextualSpacing/>
        <w:rPr>
          <w:rFonts w:eastAsia="Calibri"/>
        </w:rPr>
      </w:pPr>
    </w:p>
    <w:p w14:paraId="5BDE08AE" w14:textId="77777777" w:rsidR="00FE6068" w:rsidRDefault="00FE6068" w:rsidP="00FE6068">
      <w:pPr>
        <w:spacing w:line="240" w:lineRule="auto"/>
        <w:contextualSpacing/>
        <w:rPr>
          <w:rFonts w:eastAsia="Calibri"/>
        </w:rPr>
      </w:pPr>
    </w:p>
    <w:p w14:paraId="6FFFD113" w14:textId="77777777" w:rsidR="00FE6068" w:rsidRDefault="00FE6068" w:rsidP="00FE6068">
      <w:pPr>
        <w:spacing w:line="240" w:lineRule="auto"/>
        <w:contextualSpacing/>
        <w:rPr>
          <w:rFonts w:eastAsia="Calibri"/>
        </w:rPr>
      </w:pPr>
    </w:p>
    <w:p w14:paraId="4404CC40" w14:textId="77777777" w:rsidR="00FE6068" w:rsidRPr="0062733A" w:rsidRDefault="00FE6068" w:rsidP="00FE6068">
      <w:pPr>
        <w:spacing w:line="240" w:lineRule="auto"/>
        <w:contextualSpacing/>
        <w:rPr>
          <w:rFonts w:eastAsia="Calibri"/>
        </w:rPr>
      </w:pPr>
    </w:p>
    <w:p w14:paraId="071C80F4" w14:textId="77777777" w:rsidR="00FE6068" w:rsidRPr="0062733A" w:rsidRDefault="00FE6068" w:rsidP="00FE6068">
      <w:pPr>
        <w:spacing w:line="240" w:lineRule="auto"/>
        <w:contextualSpacing/>
        <w:rPr>
          <w:rFonts w:eastAsia="Calibri"/>
        </w:rPr>
      </w:pPr>
      <w:r w:rsidRPr="0062733A">
        <w:rPr>
          <w:rFonts w:eastAsia="Calibri"/>
        </w:rPr>
        <w:t>Sr. Carlos Armando Sandoval Salazar                  Lic. Bonifacio Antonio Martínez Moreno</w:t>
      </w:r>
    </w:p>
    <w:p w14:paraId="6B8BD1FA" w14:textId="77777777" w:rsidR="00FE6068" w:rsidRPr="0062733A" w:rsidRDefault="00FE6068" w:rsidP="00FE6068">
      <w:pPr>
        <w:spacing w:line="240" w:lineRule="auto"/>
        <w:contextualSpacing/>
        <w:rPr>
          <w:rFonts w:eastAsia="Calibri"/>
        </w:rPr>
      </w:pPr>
      <w:r w:rsidRPr="0062733A">
        <w:rPr>
          <w:rFonts w:eastAsia="Calibri"/>
        </w:rPr>
        <w:t xml:space="preserve">Tercer Regidor Suplente                                        Cuarto Regidor Suplente </w:t>
      </w:r>
    </w:p>
    <w:p w14:paraId="6E034CA4" w14:textId="77777777" w:rsidR="00FE6068" w:rsidRPr="0062733A" w:rsidRDefault="00FE6068" w:rsidP="00FE6068">
      <w:pPr>
        <w:spacing w:line="240" w:lineRule="auto"/>
        <w:contextualSpacing/>
        <w:rPr>
          <w:rFonts w:eastAsia="Calibri"/>
        </w:rPr>
      </w:pPr>
    </w:p>
    <w:p w14:paraId="0FA03448" w14:textId="77777777" w:rsidR="00FE6068" w:rsidRDefault="00FE6068" w:rsidP="00FE6068">
      <w:pPr>
        <w:spacing w:line="240" w:lineRule="auto"/>
        <w:contextualSpacing/>
        <w:rPr>
          <w:rFonts w:eastAsia="Calibri"/>
        </w:rPr>
      </w:pPr>
    </w:p>
    <w:p w14:paraId="100255A6" w14:textId="77777777" w:rsidR="00FE6068" w:rsidRDefault="00FE6068" w:rsidP="00FE6068">
      <w:pPr>
        <w:spacing w:line="240" w:lineRule="auto"/>
        <w:contextualSpacing/>
        <w:rPr>
          <w:rFonts w:eastAsia="Calibri"/>
        </w:rPr>
      </w:pPr>
    </w:p>
    <w:p w14:paraId="449C6A37" w14:textId="77777777" w:rsidR="00FE6068" w:rsidRDefault="00FE6068" w:rsidP="00FE6068">
      <w:pPr>
        <w:tabs>
          <w:tab w:val="left" w:pos="2753"/>
        </w:tabs>
        <w:spacing w:line="240" w:lineRule="auto"/>
        <w:contextualSpacing/>
        <w:rPr>
          <w:rFonts w:eastAsia="Calibri"/>
        </w:rPr>
      </w:pPr>
      <w:r>
        <w:rPr>
          <w:rFonts w:eastAsia="Calibri"/>
        </w:rPr>
        <w:tab/>
      </w:r>
    </w:p>
    <w:p w14:paraId="3FA3A090" w14:textId="77777777" w:rsidR="00FE6068" w:rsidRPr="0062733A" w:rsidRDefault="00FE6068" w:rsidP="00FE6068">
      <w:pPr>
        <w:spacing w:line="240" w:lineRule="auto"/>
        <w:contextualSpacing/>
        <w:rPr>
          <w:rFonts w:eastAsia="Calibri"/>
        </w:rPr>
      </w:pPr>
    </w:p>
    <w:p w14:paraId="03539353" w14:textId="77777777" w:rsidR="00FE6068" w:rsidRPr="0062733A" w:rsidRDefault="00FE6068" w:rsidP="00FE6068">
      <w:pPr>
        <w:spacing w:line="240" w:lineRule="auto"/>
        <w:contextualSpacing/>
        <w:jc w:val="center"/>
        <w:rPr>
          <w:rFonts w:eastAsia="Calibri"/>
        </w:rPr>
      </w:pPr>
      <w:r w:rsidRPr="0062733A">
        <w:rPr>
          <w:rFonts w:eastAsia="Calibri"/>
        </w:rPr>
        <w:t>Licda. Magaly Areli Cárcamo de Chávez</w:t>
      </w:r>
    </w:p>
    <w:p w14:paraId="384796EB" w14:textId="77777777" w:rsidR="00FE6068" w:rsidRPr="0062733A" w:rsidRDefault="00FE6068" w:rsidP="00FE6068">
      <w:pPr>
        <w:spacing w:line="240" w:lineRule="auto"/>
        <w:contextualSpacing/>
        <w:jc w:val="center"/>
        <w:rPr>
          <w:rFonts w:eastAsia="Calibri"/>
        </w:rPr>
      </w:pPr>
      <w:r w:rsidRPr="0062733A">
        <w:rPr>
          <w:rFonts w:eastAsia="Calibri"/>
        </w:rPr>
        <w:t xml:space="preserve">Secretaria Municipal </w:t>
      </w:r>
    </w:p>
    <w:p w14:paraId="2D757EF4" w14:textId="77777777" w:rsidR="00FE6068" w:rsidRDefault="00FE6068" w:rsidP="00FE6068">
      <w:pPr>
        <w:spacing w:after="0" w:line="240" w:lineRule="auto"/>
        <w:contextualSpacing/>
        <w:jc w:val="both"/>
        <w:rPr>
          <w:rFonts w:eastAsia="Calibri"/>
          <w:lang w:val="es-MX"/>
        </w:rPr>
      </w:pPr>
    </w:p>
    <w:p w14:paraId="0F942F5C" w14:textId="77777777" w:rsidR="00FE6068" w:rsidRDefault="00FE6068" w:rsidP="00FE6068">
      <w:pPr>
        <w:spacing w:after="0" w:line="240" w:lineRule="auto"/>
        <w:contextualSpacing/>
        <w:jc w:val="both"/>
        <w:rPr>
          <w:rFonts w:eastAsia="Calibri"/>
          <w:lang w:val="es-MX"/>
        </w:rPr>
      </w:pPr>
    </w:p>
    <w:p w14:paraId="42E9924C" w14:textId="77777777" w:rsidR="00FE6068" w:rsidRDefault="00FE6068" w:rsidP="00FE6068">
      <w:pPr>
        <w:spacing w:after="0" w:line="240" w:lineRule="auto"/>
        <w:contextualSpacing/>
        <w:jc w:val="both"/>
        <w:rPr>
          <w:rFonts w:eastAsia="Calibri"/>
        </w:rPr>
      </w:pPr>
    </w:p>
    <w:p w14:paraId="159E3817" w14:textId="77777777" w:rsidR="00FE6068" w:rsidRDefault="00FE6068" w:rsidP="00FE6068">
      <w:pPr>
        <w:spacing w:line="240" w:lineRule="auto"/>
        <w:jc w:val="both"/>
        <w:rPr>
          <w:rFonts w:eastAsia="Calibri"/>
          <w:sz w:val="28"/>
          <w:szCs w:val="28"/>
        </w:rPr>
      </w:pPr>
      <w:r w:rsidRPr="00B54D22">
        <w:rPr>
          <w:rFonts w:eastAsia="Calibri"/>
          <w:b/>
          <w:sz w:val="28"/>
          <w:szCs w:val="28"/>
        </w:rPr>
        <w:lastRenderedPageBreak/>
        <w:t xml:space="preserve">ACTA NÚMERO </w:t>
      </w:r>
      <w:r>
        <w:rPr>
          <w:rFonts w:eastAsia="Calibri"/>
          <w:b/>
          <w:sz w:val="28"/>
          <w:szCs w:val="28"/>
        </w:rPr>
        <w:t xml:space="preserve">VEINTITRÉS:  </w:t>
      </w:r>
      <w:r w:rsidRPr="00B54D22">
        <w:rPr>
          <w:rFonts w:eastAsia="Calibri"/>
          <w:b/>
          <w:sz w:val="28"/>
          <w:szCs w:val="28"/>
        </w:rPr>
        <w:t xml:space="preserve">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catorce </w:t>
      </w:r>
      <w:r w:rsidRPr="00B54D22">
        <w:rPr>
          <w:rFonts w:eastAsia="Calibri"/>
          <w:sz w:val="28"/>
          <w:szCs w:val="28"/>
        </w:rPr>
        <w:t xml:space="preserve">horas del día </w:t>
      </w:r>
      <w:r>
        <w:rPr>
          <w:rFonts w:eastAsia="Calibri"/>
          <w:sz w:val="28"/>
          <w:szCs w:val="28"/>
        </w:rPr>
        <w:t>veintisiete de mayo</w:t>
      </w:r>
      <w:r w:rsidRPr="00B54D22">
        <w:rPr>
          <w:rFonts w:eastAsia="Calibri"/>
          <w:sz w:val="28"/>
          <w:szCs w:val="28"/>
        </w:rPr>
        <w:t xml:space="preserve"> del dos mil veintidós.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w:t>
      </w:r>
    </w:p>
    <w:p w14:paraId="71DA92F5" w14:textId="77777777" w:rsidR="00FE6068" w:rsidRPr="00CC0EF2" w:rsidRDefault="00FE6068" w:rsidP="00FE6068">
      <w:pPr>
        <w:numPr>
          <w:ilvl w:val="0"/>
          <w:numId w:val="32"/>
        </w:numPr>
        <w:spacing w:line="240" w:lineRule="auto"/>
        <w:contextualSpacing/>
        <w:jc w:val="both"/>
        <w:rPr>
          <w:sz w:val="28"/>
          <w:szCs w:val="28"/>
        </w:rPr>
      </w:pPr>
      <w:r w:rsidRPr="00CC0EF2">
        <w:rPr>
          <w:sz w:val="28"/>
          <w:szCs w:val="28"/>
        </w:rPr>
        <w:t>Establecimiento de Quórum.</w:t>
      </w:r>
    </w:p>
    <w:p w14:paraId="6944C194" w14:textId="77777777" w:rsidR="00FE6068" w:rsidRPr="00CC0EF2" w:rsidRDefault="00FE6068" w:rsidP="00FE6068">
      <w:pPr>
        <w:numPr>
          <w:ilvl w:val="0"/>
          <w:numId w:val="32"/>
        </w:numPr>
        <w:spacing w:line="240" w:lineRule="auto"/>
        <w:ind w:left="714" w:hanging="357"/>
        <w:contextualSpacing/>
        <w:jc w:val="both"/>
        <w:rPr>
          <w:sz w:val="28"/>
          <w:szCs w:val="28"/>
        </w:rPr>
      </w:pPr>
      <w:r w:rsidRPr="00CC0EF2">
        <w:rPr>
          <w:sz w:val="28"/>
          <w:szCs w:val="28"/>
        </w:rPr>
        <w:t xml:space="preserve"> Lectura y aprobación de la agenda</w:t>
      </w:r>
    </w:p>
    <w:p w14:paraId="0DC33F48" w14:textId="77777777" w:rsidR="00FE6068" w:rsidRPr="00CC0EF2" w:rsidRDefault="00FE6068" w:rsidP="00FE6068">
      <w:pPr>
        <w:numPr>
          <w:ilvl w:val="0"/>
          <w:numId w:val="32"/>
        </w:numPr>
        <w:spacing w:line="240" w:lineRule="auto"/>
        <w:ind w:left="714" w:hanging="357"/>
        <w:contextualSpacing/>
        <w:jc w:val="both"/>
        <w:rPr>
          <w:sz w:val="28"/>
          <w:szCs w:val="28"/>
        </w:rPr>
      </w:pPr>
      <w:r w:rsidRPr="00CC0EF2">
        <w:rPr>
          <w:sz w:val="28"/>
          <w:szCs w:val="28"/>
        </w:rPr>
        <w:t>Lectura y aprobación del acta anterior.</w:t>
      </w:r>
    </w:p>
    <w:p w14:paraId="165F71F1" w14:textId="77777777" w:rsidR="00FE6068" w:rsidRPr="00CC0EF2" w:rsidRDefault="00FE6068" w:rsidP="00FE6068">
      <w:pPr>
        <w:numPr>
          <w:ilvl w:val="0"/>
          <w:numId w:val="32"/>
        </w:numPr>
        <w:spacing w:line="240" w:lineRule="auto"/>
        <w:ind w:left="714" w:hanging="357"/>
        <w:contextualSpacing/>
        <w:jc w:val="both"/>
        <w:rPr>
          <w:sz w:val="28"/>
          <w:szCs w:val="28"/>
        </w:rPr>
      </w:pPr>
      <w:r w:rsidRPr="00CC0EF2">
        <w:rPr>
          <w:sz w:val="28"/>
          <w:szCs w:val="28"/>
        </w:rPr>
        <w:t>Lectura y aprobación de requerimientos de compra.</w:t>
      </w:r>
    </w:p>
    <w:p w14:paraId="66A2FAA6" w14:textId="77777777" w:rsidR="00FE6068" w:rsidRPr="00CC0EF2" w:rsidRDefault="00FE6068" w:rsidP="00FE6068">
      <w:pPr>
        <w:numPr>
          <w:ilvl w:val="0"/>
          <w:numId w:val="32"/>
        </w:numPr>
        <w:spacing w:line="240" w:lineRule="auto"/>
        <w:ind w:left="714" w:hanging="357"/>
        <w:contextualSpacing/>
        <w:jc w:val="both"/>
        <w:rPr>
          <w:sz w:val="28"/>
          <w:szCs w:val="28"/>
        </w:rPr>
      </w:pPr>
      <w:r w:rsidRPr="00CC0EF2">
        <w:rPr>
          <w:sz w:val="28"/>
          <w:szCs w:val="28"/>
        </w:rPr>
        <w:t>Lectura y aprobación de facturas para su respectiva erogación</w:t>
      </w:r>
    </w:p>
    <w:p w14:paraId="157692D1" w14:textId="77777777" w:rsidR="00FE6068" w:rsidRPr="00CC0EF2" w:rsidRDefault="00FE6068" w:rsidP="00FE6068">
      <w:pPr>
        <w:spacing w:line="240" w:lineRule="auto"/>
        <w:ind w:left="360"/>
        <w:contextualSpacing/>
        <w:jc w:val="both"/>
        <w:rPr>
          <w:sz w:val="28"/>
          <w:szCs w:val="28"/>
        </w:rPr>
      </w:pPr>
      <w:r w:rsidRPr="00CC0EF2">
        <w:rPr>
          <w:sz w:val="28"/>
          <w:szCs w:val="28"/>
        </w:rPr>
        <w:t>6.- Acuerdo Municipal para pago de indemnización por retiro voluntario de empleado municipal</w:t>
      </w:r>
    </w:p>
    <w:p w14:paraId="00EB0D9B" w14:textId="77777777" w:rsidR="00FE6068" w:rsidRPr="00CC0EF2" w:rsidRDefault="00FE6068" w:rsidP="00FE6068">
      <w:pPr>
        <w:spacing w:line="240" w:lineRule="auto"/>
        <w:ind w:left="360"/>
        <w:contextualSpacing/>
        <w:jc w:val="both"/>
        <w:rPr>
          <w:sz w:val="28"/>
          <w:szCs w:val="28"/>
        </w:rPr>
      </w:pPr>
      <w:r w:rsidRPr="00CC0EF2">
        <w:rPr>
          <w:sz w:val="28"/>
          <w:szCs w:val="28"/>
        </w:rPr>
        <w:t>7.- pago de incapacidades de empleados municipales.</w:t>
      </w:r>
    </w:p>
    <w:p w14:paraId="5475B731" w14:textId="77777777" w:rsidR="00FE6068" w:rsidRPr="00CC0EF2" w:rsidRDefault="00FE6068" w:rsidP="00FE6068">
      <w:pPr>
        <w:spacing w:line="240" w:lineRule="auto"/>
        <w:ind w:left="360"/>
        <w:contextualSpacing/>
        <w:jc w:val="both"/>
        <w:rPr>
          <w:sz w:val="28"/>
          <w:szCs w:val="28"/>
        </w:rPr>
      </w:pPr>
      <w:r w:rsidRPr="00CC0EF2">
        <w:rPr>
          <w:sz w:val="28"/>
          <w:szCs w:val="28"/>
        </w:rPr>
        <w:t xml:space="preserve">8.- Acuerdo Municipal para realizar erogación de planilla del proyecto de “Modernización en Unidad de Administración Tributaria Municipal” correspondiente al mes de mayo 2022. </w:t>
      </w:r>
    </w:p>
    <w:p w14:paraId="4301C25F" w14:textId="77777777" w:rsidR="00FE6068" w:rsidRPr="00CC0EF2" w:rsidRDefault="00FE6068" w:rsidP="00FE6068">
      <w:pPr>
        <w:spacing w:line="240" w:lineRule="auto"/>
        <w:ind w:left="360"/>
        <w:contextualSpacing/>
        <w:jc w:val="both"/>
        <w:rPr>
          <w:sz w:val="28"/>
          <w:szCs w:val="28"/>
        </w:rPr>
      </w:pPr>
      <w:r w:rsidRPr="00CC0EF2">
        <w:rPr>
          <w:sz w:val="28"/>
          <w:szCs w:val="28"/>
        </w:rPr>
        <w:t xml:space="preserve">9.- Acuerdo Municipal para realizar suspensión sin goce de sueldo de un trabajador del Taller de Obra de Banco.  </w:t>
      </w:r>
    </w:p>
    <w:p w14:paraId="358A8736" w14:textId="77777777" w:rsidR="00FE6068" w:rsidRPr="00CC0EF2" w:rsidRDefault="00FE6068" w:rsidP="00FE6068">
      <w:pPr>
        <w:spacing w:line="240" w:lineRule="auto"/>
        <w:ind w:left="360"/>
        <w:contextualSpacing/>
        <w:jc w:val="both"/>
        <w:rPr>
          <w:sz w:val="28"/>
          <w:szCs w:val="28"/>
        </w:rPr>
      </w:pPr>
      <w:r w:rsidRPr="00CC0EF2">
        <w:rPr>
          <w:sz w:val="28"/>
          <w:szCs w:val="28"/>
        </w:rPr>
        <w:t xml:space="preserve">10.- Solicitud de acuerdo de erogación de fondo circulante, mes de mayo 2022. </w:t>
      </w:r>
    </w:p>
    <w:p w14:paraId="1E71EE26" w14:textId="77777777" w:rsidR="00FE6068" w:rsidRPr="00CC0EF2" w:rsidRDefault="00FE6068" w:rsidP="00FE6068">
      <w:pPr>
        <w:spacing w:line="240" w:lineRule="auto"/>
        <w:ind w:left="360"/>
        <w:contextualSpacing/>
        <w:jc w:val="both"/>
        <w:rPr>
          <w:sz w:val="28"/>
          <w:szCs w:val="28"/>
        </w:rPr>
      </w:pPr>
      <w:r w:rsidRPr="00CC0EF2">
        <w:rPr>
          <w:sz w:val="28"/>
          <w:szCs w:val="28"/>
        </w:rPr>
        <w:t>11.- Acuerdo Municipal para adjudicar el proceso de libre gestión denominado “Compra de repuestos para tractor”</w:t>
      </w:r>
    </w:p>
    <w:p w14:paraId="13C9DEE1" w14:textId="77777777" w:rsidR="00FE6068" w:rsidRPr="00CC0EF2" w:rsidRDefault="00FE6068" w:rsidP="00FE6068">
      <w:pPr>
        <w:spacing w:line="240" w:lineRule="auto"/>
        <w:ind w:left="360"/>
        <w:contextualSpacing/>
        <w:jc w:val="both"/>
        <w:rPr>
          <w:sz w:val="28"/>
          <w:szCs w:val="28"/>
        </w:rPr>
      </w:pPr>
      <w:r w:rsidRPr="00CC0EF2">
        <w:rPr>
          <w:sz w:val="28"/>
          <w:szCs w:val="28"/>
        </w:rPr>
        <w:t>12.- Acuerdo Municipal para la aprobación del proyecto “Construcción de tanque en Cantón El Mal Paso, Caserío San Jorge, Metapán”</w:t>
      </w:r>
    </w:p>
    <w:p w14:paraId="4278249F" w14:textId="77777777" w:rsidR="00FE6068" w:rsidRPr="00CC0EF2" w:rsidRDefault="00FE6068" w:rsidP="00FE6068">
      <w:pPr>
        <w:spacing w:line="240" w:lineRule="auto"/>
        <w:ind w:left="360"/>
        <w:contextualSpacing/>
        <w:jc w:val="both"/>
        <w:rPr>
          <w:sz w:val="28"/>
          <w:szCs w:val="28"/>
        </w:rPr>
      </w:pPr>
      <w:r w:rsidRPr="00CC0EF2">
        <w:rPr>
          <w:sz w:val="28"/>
          <w:szCs w:val="28"/>
        </w:rPr>
        <w:lastRenderedPageBreak/>
        <w:t xml:space="preserve">13.- Solicitud para autorización de cambios para compra de materiales del Proyecto de la Planta de Tratamiento de Aguas Residuales. </w:t>
      </w:r>
    </w:p>
    <w:p w14:paraId="1621BB29" w14:textId="77777777" w:rsidR="00FE6068" w:rsidRPr="00CC0EF2" w:rsidRDefault="00FE6068" w:rsidP="00FE6068">
      <w:pPr>
        <w:spacing w:line="240" w:lineRule="auto"/>
        <w:ind w:left="360"/>
        <w:contextualSpacing/>
        <w:jc w:val="both"/>
        <w:rPr>
          <w:sz w:val="28"/>
          <w:szCs w:val="28"/>
        </w:rPr>
      </w:pPr>
      <w:r w:rsidRPr="00CC0EF2">
        <w:rPr>
          <w:sz w:val="28"/>
          <w:szCs w:val="28"/>
        </w:rPr>
        <w:t>14. Acuerdo Municipal, girando instrucciones a la Unidad de Adquisiciones y Contrataciones Institucionales (UACI) para que inicie proceso de Licitación Pública para la compra de:</w:t>
      </w:r>
    </w:p>
    <w:p w14:paraId="2715CDBE" w14:textId="77777777" w:rsidR="00FE6068" w:rsidRPr="00CC0EF2" w:rsidRDefault="00FE6068" w:rsidP="00FE6068">
      <w:pPr>
        <w:spacing w:line="240" w:lineRule="auto"/>
        <w:ind w:left="357"/>
        <w:contextualSpacing/>
        <w:jc w:val="both"/>
        <w:rPr>
          <w:sz w:val="28"/>
          <w:szCs w:val="28"/>
        </w:rPr>
      </w:pPr>
      <w:r w:rsidRPr="00CC0EF2">
        <w:rPr>
          <w:sz w:val="28"/>
          <w:szCs w:val="28"/>
        </w:rPr>
        <w:t>“Tubos galvanizados, caños y cañuelas”</w:t>
      </w:r>
    </w:p>
    <w:p w14:paraId="0A82AE32" w14:textId="77777777" w:rsidR="00FE6068" w:rsidRPr="00CC0EF2" w:rsidRDefault="00FE6068" w:rsidP="00FE6068">
      <w:pPr>
        <w:spacing w:line="240" w:lineRule="auto"/>
        <w:ind w:left="357"/>
        <w:contextualSpacing/>
        <w:jc w:val="both"/>
        <w:rPr>
          <w:sz w:val="28"/>
          <w:szCs w:val="28"/>
        </w:rPr>
      </w:pPr>
      <w:r w:rsidRPr="00CC0EF2">
        <w:rPr>
          <w:sz w:val="28"/>
          <w:szCs w:val="28"/>
        </w:rPr>
        <w:t>“Compra de lámina galvanizada”</w:t>
      </w:r>
    </w:p>
    <w:p w14:paraId="5261622B" w14:textId="77777777" w:rsidR="00FE6068" w:rsidRPr="00CC0EF2" w:rsidRDefault="00FE6068" w:rsidP="00FE6068">
      <w:pPr>
        <w:spacing w:line="240" w:lineRule="auto"/>
        <w:ind w:left="357"/>
        <w:contextualSpacing/>
        <w:jc w:val="both"/>
        <w:rPr>
          <w:rFonts w:eastAsia="Calibri"/>
          <w:bCs/>
          <w:color w:val="000000"/>
          <w:sz w:val="28"/>
          <w:szCs w:val="28"/>
        </w:rPr>
      </w:pPr>
      <w:r w:rsidRPr="00CC0EF2">
        <w:rPr>
          <w:rFonts w:eastAsia="Calibri"/>
          <w:bCs/>
          <w:color w:val="000000"/>
          <w:sz w:val="28"/>
          <w:szCs w:val="28"/>
        </w:rPr>
        <w:t>Para uso en el proyecto CONSTRUCCIÓN Y MEJORAMIENTO DE VIVIENDAS PARA PERSONAS EN SITUACION DE VULNERABILIDAD Y GRAVE NECESIDAD DEL MUNICIPIO DE METAPÁN.</w:t>
      </w:r>
    </w:p>
    <w:p w14:paraId="7CFFF9B0" w14:textId="77777777" w:rsidR="00FE6068" w:rsidRPr="00CC0EF2" w:rsidRDefault="00FE6068" w:rsidP="00FE6068">
      <w:pPr>
        <w:spacing w:line="240" w:lineRule="auto"/>
        <w:ind w:left="357"/>
        <w:contextualSpacing/>
        <w:jc w:val="both"/>
        <w:rPr>
          <w:rFonts w:eastAsia="Calibri"/>
          <w:bCs/>
          <w:color w:val="000000"/>
          <w:sz w:val="28"/>
          <w:szCs w:val="28"/>
        </w:rPr>
      </w:pPr>
      <w:r w:rsidRPr="00CC0EF2">
        <w:rPr>
          <w:sz w:val="28"/>
          <w:szCs w:val="28"/>
        </w:rPr>
        <w:t>15.Acuerdo Municipal, para autorizar la contribución de $10,000.00 a la Federación Salvadoreña de Baloncesto, correspondiente al mes de mayo del 2022.</w:t>
      </w:r>
    </w:p>
    <w:p w14:paraId="031ACEA0" w14:textId="77777777" w:rsidR="00FE6068" w:rsidRPr="0001067B" w:rsidRDefault="00FE6068" w:rsidP="00FE6068">
      <w:pPr>
        <w:spacing w:line="240" w:lineRule="auto"/>
        <w:ind w:left="360"/>
        <w:contextualSpacing/>
        <w:jc w:val="both"/>
        <w:rPr>
          <w:sz w:val="28"/>
          <w:szCs w:val="28"/>
        </w:rPr>
      </w:pPr>
      <w:r w:rsidRPr="00CC0EF2">
        <w:rPr>
          <w:sz w:val="28"/>
          <w:szCs w:val="28"/>
        </w:rPr>
        <w:t xml:space="preserve">16.- Escrito presentado por Fundación Holcim, en relación al convenio de cooperación suscrito con la Municipalidad de Metapán en relación al proyecto “Instalación de señales de tránsito y nomenclatura vial en la Ciudad de Metapán, con Fundación Holcim y Plan Trifinio” </w:t>
      </w:r>
      <w:proofErr w:type="gramStart"/>
      <w:r>
        <w:rPr>
          <w:sz w:val="28"/>
          <w:szCs w:val="28"/>
        </w:rPr>
        <w:t>( este</w:t>
      </w:r>
      <w:proofErr w:type="gramEnd"/>
      <w:r>
        <w:rPr>
          <w:sz w:val="28"/>
          <w:szCs w:val="28"/>
        </w:rPr>
        <w:t xml:space="preserve"> punto no fue </w:t>
      </w:r>
      <w:proofErr w:type="spellStart"/>
      <w:r>
        <w:rPr>
          <w:sz w:val="28"/>
          <w:szCs w:val="28"/>
        </w:rPr>
        <w:t>aborado</w:t>
      </w:r>
      <w:proofErr w:type="spellEnd"/>
      <w:r>
        <w:rPr>
          <w:sz w:val="28"/>
          <w:szCs w:val="28"/>
        </w:rPr>
        <w:t xml:space="preserve">, debido a que Holcim no ha presentado en físico la solicitud) PUNTOS VARIOS: - nivelación salarial del director y sub director del CAMM. – </w:t>
      </w:r>
      <w:proofErr w:type="spellStart"/>
      <w:r>
        <w:rPr>
          <w:sz w:val="28"/>
          <w:szCs w:val="28"/>
        </w:rPr>
        <w:t>invervención</w:t>
      </w:r>
      <w:proofErr w:type="spellEnd"/>
      <w:r>
        <w:rPr>
          <w:sz w:val="28"/>
          <w:szCs w:val="28"/>
        </w:rPr>
        <w:t xml:space="preserve"> de INSAMI, en relación a la política sobre migración. </w:t>
      </w:r>
      <w:r w:rsidRPr="0001067B">
        <w:rPr>
          <w:rFonts w:eastAsia="Calibri"/>
          <w:sz w:val="28"/>
          <w:szCs w:val="28"/>
        </w:rPr>
        <w:t xml:space="preserve">Y discutido cada uno de los puntos contenidos en esta, se emiten los siguientes acuerdos: </w:t>
      </w:r>
    </w:p>
    <w:p w14:paraId="36758301" w14:textId="77777777" w:rsidR="00FE6068" w:rsidRPr="005641AE" w:rsidRDefault="00FE6068" w:rsidP="00FE6068">
      <w:pPr>
        <w:spacing w:line="240" w:lineRule="auto"/>
        <w:ind w:left="360"/>
        <w:jc w:val="both"/>
        <w:rPr>
          <w:rFonts w:eastAsia="Calibri"/>
          <w:sz w:val="28"/>
          <w:szCs w:val="28"/>
        </w:rPr>
      </w:pPr>
    </w:p>
    <w:p w14:paraId="552F7DA7" w14:textId="77777777" w:rsidR="00FE6068" w:rsidRPr="005641AE" w:rsidRDefault="00FE6068" w:rsidP="00FE6068">
      <w:pPr>
        <w:spacing w:line="240" w:lineRule="auto"/>
        <w:jc w:val="both"/>
        <w:rPr>
          <w:b/>
          <w:bCs/>
          <w:sz w:val="28"/>
          <w:szCs w:val="28"/>
          <w:u w:val="single"/>
        </w:rPr>
      </w:pPr>
      <w:r w:rsidRPr="005641AE">
        <w:rPr>
          <w:rFonts w:eastAsia="Calibri"/>
          <w:b/>
          <w:bCs/>
          <w:sz w:val="28"/>
          <w:szCs w:val="28"/>
          <w:u w:val="single"/>
        </w:rPr>
        <w:t xml:space="preserve">ACUERDO NÚMERO UNO: </w:t>
      </w:r>
    </w:p>
    <w:p w14:paraId="19F45AAB" w14:textId="77777777" w:rsidR="00FE6068" w:rsidRPr="005641AE" w:rsidRDefault="00FE6068" w:rsidP="00FE6068">
      <w:pPr>
        <w:spacing w:after="0" w:line="240" w:lineRule="auto"/>
        <w:jc w:val="both"/>
        <w:rPr>
          <w:bCs/>
          <w:color w:val="000000"/>
          <w:szCs w:val="24"/>
          <w:lang w:val="es-MX"/>
        </w:rPr>
      </w:pPr>
      <w:r w:rsidRPr="005641AE">
        <w:rPr>
          <w:bCs/>
          <w:color w:val="000000"/>
          <w:szCs w:val="24"/>
          <w:lang w:val="es-MX"/>
        </w:rPr>
        <w:t>El Concejo Municipal CONSIDERANDO:</w:t>
      </w:r>
    </w:p>
    <w:p w14:paraId="4E471448" w14:textId="77777777" w:rsidR="00FE6068" w:rsidRPr="005641AE" w:rsidRDefault="00FE6068" w:rsidP="00FE6068">
      <w:pPr>
        <w:spacing w:after="0" w:line="240" w:lineRule="auto"/>
        <w:jc w:val="both"/>
        <w:rPr>
          <w:bCs/>
          <w:color w:val="000000"/>
          <w:szCs w:val="24"/>
          <w:lang w:val="es-MX"/>
        </w:rPr>
      </w:pPr>
    </w:p>
    <w:p w14:paraId="17E1F6E9"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52C9F992"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29784755"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065553EF"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1281B951" w14:textId="77777777" w:rsidR="00FE6068" w:rsidRPr="005641AE" w:rsidRDefault="00FE6068" w:rsidP="00FE6068">
      <w:pPr>
        <w:spacing w:after="0" w:line="240" w:lineRule="auto"/>
        <w:jc w:val="both"/>
        <w:rPr>
          <w:rFonts w:eastAsia="Calibri"/>
          <w:spacing w:val="-3"/>
          <w:szCs w:val="24"/>
          <w:lang w:val="es-MX"/>
        </w:rPr>
      </w:pPr>
      <w:r w:rsidRPr="005641AE">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5641AE">
        <w:rPr>
          <w:szCs w:val="24"/>
          <w:lang w:val="es-MX"/>
        </w:rPr>
        <w:t xml:space="preserve">para lo cual se utiliza el modelo planteado en el </w:t>
      </w:r>
      <w:r w:rsidRPr="005641AE">
        <w:rPr>
          <w:bCs/>
          <w:szCs w:val="24"/>
          <w:lang w:val="es-MX"/>
        </w:rPr>
        <w:t xml:space="preserve">manual de procedimientos </w:t>
      </w:r>
      <w:r w:rsidRPr="005641AE">
        <w:rPr>
          <w:szCs w:val="24"/>
          <w:lang w:val="es-MX"/>
        </w:rPr>
        <w:t xml:space="preserve"> para el ciclo de gestión de adquisiciones y contrataciones de las instituciones de la administración pública - anexo b4 – solicitud o requerimiento de obra, bien o servicio; </w:t>
      </w:r>
      <w:r w:rsidRPr="005641AE">
        <w:rPr>
          <w:rFonts w:eastAsia="Calibri"/>
          <w:spacing w:val="-3"/>
          <w:szCs w:val="24"/>
          <w:lang w:val="es-MX"/>
        </w:rPr>
        <w:t>según el siguiente detalle:</w:t>
      </w:r>
    </w:p>
    <w:p w14:paraId="15AF0277" w14:textId="77777777" w:rsidR="00FE6068" w:rsidRPr="00A40376" w:rsidRDefault="00FE6068" w:rsidP="00FE6068">
      <w:pPr>
        <w:tabs>
          <w:tab w:val="left" w:pos="1425"/>
        </w:tabs>
        <w:spacing w:after="0" w:line="240" w:lineRule="auto"/>
        <w:ind w:left="720"/>
        <w:contextualSpacing/>
        <w:jc w:val="both"/>
        <w:rPr>
          <w:b/>
        </w:rPr>
      </w:pPr>
    </w:p>
    <w:p w14:paraId="75FE3EE2"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 xml:space="preserve">Proceso por compra de productos alimenticios para personas, bienes de uso y consumo diversos, por un costo estimado de $35.15, para uso en oficina de </w:t>
      </w:r>
      <w:r w:rsidRPr="00A40376">
        <w:rPr>
          <w:rFonts w:eastAsia="Calibri"/>
        </w:rPr>
        <w:lastRenderedPageBreak/>
        <w:t>administradores de proyecto de la unidad de plantel de maquinaria y equipo, Según certificación de crédito presupuestario No. 1179</w:t>
      </w:r>
    </w:p>
    <w:p w14:paraId="35BF5206"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llantas y neumáticos, por un costo estimado de $60.00, para equipo #167, Según certificación de crédito presupuestario No. 1180</w:t>
      </w:r>
    </w:p>
    <w:p w14:paraId="07BA75A4"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pago de mantenimientos y reparaciones de vehículos, por un costo estimado de $197.75, para equipo #162, Según certificación de crédito presupuestario No. 1181</w:t>
      </w:r>
    </w:p>
    <w:p w14:paraId="173FD6AB"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pago de mantenimientos y reparaciones de vehículos, por un costo estimado de $56.50, para equipo #71, Según certificación de crédito presupuestario No. 1182</w:t>
      </w:r>
    </w:p>
    <w:p w14:paraId="071B198B"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pago de mantenimientos y reparaciones de vehículos, por un costo estimado de $56.50, para equipo #111, Según certificación de crédito presupuestario No. 1183</w:t>
      </w:r>
    </w:p>
    <w:p w14:paraId="35AF9E8C"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pago de mantenimientos y reparaciones de vehículos, por un costo estimado de $39.55, para equipo #56, Según certificación de crédito presupuestario No. 1184</w:t>
      </w:r>
    </w:p>
    <w:p w14:paraId="2D622B6A"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$450.00, para equipo #71, Según certificación de crédito presupuestario No. 1185</w:t>
      </w:r>
    </w:p>
    <w:p w14:paraId="2A285115"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$531.35, para equipo #89, Según certificación de crédito presupuestario No. 1186</w:t>
      </w:r>
    </w:p>
    <w:p w14:paraId="67BB68B8"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productos de cuero y caucho, productos químicos, herramientas repuestos y accesorios, por un costo estimado de $47.43, para equipo #162, Según certificación de crédito presupuestario No. 1187</w:t>
      </w:r>
    </w:p>
    <w:p w14:paraId="1BAD4FBC"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productos de cuero y caucho, productos químicos, minerales metálicos y productos derivados, herramientas repuestos y accesorios, por un costo estimado de $254.56, para equipo #64, Según certificación de crédito presupuestario No. 1188</w:t>
      </w:r>
    </w:p>
    <w:p w14:paraId="62D8A08F"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materiales eléctricos, por un costo estimado de $82.24, para equipo #111, Según certificación de crédito presupuestario No. 1189</w:t>
      </w:r>
    </w:p>
    <w:p w14:paraId="2B946FCF"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$55.04, para equipo #173, Según certificación de crédito presupuestario No. 1190</w:t>
      </w:r>
    </w:p>
    <w:p w14:paraId="78921437"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productos de cuero y caucho, herramientas repuestos y accesorios, por un costo estimado de $185.36, para equipo #74, Según certificación de crédito presupuestario No. 1191</w:t>
      </w:r>
    </w:p>
    <w:p w14:paraId="171E6EC7"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minerales metálicos y productos derivados, por un costo estimado $91.17, para equipo #132, Según certificación de crédito presupuestario No. 1192</w:t>
      </w:r>
    </w:p>
    <w:p w14:paraId="058C983F"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minerales metálicos y productos derivados, por un costo estimado de $105.87, para equipo #106, Según certificación de crédito presupuestario No. 1193</w:t>
      </w:r>
    </w:p>
    <w:p w14:paraId="7DB95517"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minerales metálicos y productos derivados, herramientas repuestos y accesorios, bienes de uso y consumo diversos, maquinaria y equipo de producción para apoyo institucional, por un costo estimado de $542.20, para usos varios de la unidad de Taller de Obra de Banco, Según certificación de crédito presupuestario No. 1194</w:t>
      </w:r>
    </w:p>
    <w:p w14:paraId="4A025A00"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bienes de uso y consumo diversos, por un costo estimado de $50.12, para equipo #135, Según certificación de crédito presupuestario No. 1195</w:t>
      </w:r>
    </w:p>
    <w:p w14:paraId="57439B93"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productos textiles y vestuarios, productos de cuero y caucho, productos químicos, minerales metálicos y productos derivados, bienes de uso y consumo diversos, por un costo estimado de $490.43, para usos varios en Bodega de la unidad de Mantenimiento de Bienes Municipales, Según certificación de crédito presupuestario No. 1196</w:t>
      </w:r>
    </w:p>
    <w:p w14:paraId="57B42D9E"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$58.00, para equipo #164, Según certificación de crédito presupuestario No. 1197</w:t>
      </w:r>
    </w:p>
    <w:p w14:paraId="3646F0B9"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materiales eléctricos, por un costo estimado de $460.00, para equipo #135, Según certificación de crédito presupuestario No. 1198</w:t>
      </w:r>
    </w:p>
    <w:p w14:paraId="5A8DB961"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lastRenderedPageBreak/>
        <w:t>Proceso por compra de herramientas repuestos y accesorios, por un costo estimado de $179.00, para equipo #159, Según certificación de crédito presupuestario No. 1199</w:t>
      </w:r>
    </w:p>
    <w:p w14:paraId="0A0DA5B8"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materiales eléctricos, por un costo estimado de $62.00, para equipo #129, Según certificación de crédito presupuestario No. 1200</w:t>
      </w:r>
    </w:p>
    <w:p w14:paraId="489B3166"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materiales eléctricos, por un costo estimado de $210.00, para equipo #168, Según certificación de crédito presupuestario No. 1201</w:t>
      </w:r>
    </w:p>
    <w:p w14:paraId="04C300AE"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pago por mantenimientos y reparaciones de vehículos, por un costo estimado de $61.30, para equipo #87, Según certificación de crédito presupuestario No. 1202</w:t>
      </w:r>
    </w:p>
    <w:p w14:paraId="47FDD8E5"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productos de cuero y caucho, herramientas repuestos y accesorios, por un costo estimado de $118.00, para equipo #108, Según certificación de crédito presupuestario No. 1203</w:t>
      </w:r>
    </w:p>
    <w:p w14:paraId="7076A02E"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 xml:space="preserve">Proceso por compra de productos de cuero y caucho, herramientas repuestos y accesorios, por un costo estimado de $298.00, para </w:t>
      </w:r>
      <w:proofErr w:type="spellStart"/>
      <w:r w:rsidRPr="00A40376">
        <w:rPr>
          <w:rFonts w:eastAsia="Calibri"/>
        </w:rPr>
        <w:t>hidrolavadora</w:t>
      </w:r>
      <w:proofErr w:type="spellEnd"/>
      <w:r w:rsidRPr="00A40376">
        <w:rPr>
          <w:rFonts w:eastAsia="Calibri"/>
        </w:rPr>
        <w:t xml:space="preserve"> de la unidad de plantel de maquinaria y equipo, Según certificación de crédito presupuestario No. 1204</w:t>
      </w:r>
    </w:p>
    <w:p w14:paraId="11EC007F"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productos de cuero y caucho, herramientas repuestos y accesorios, por un costo estimado de $96.00, para equipo #136, Según certificación de crédito presupuestario No. 1205</w:t>
      </w:r>
    </w:p>
    <w:p w14:paraId="25DBBE50"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$85.00, para equipo #160, Según certificación de crédito presupuestario No. 1206</w:t>
      </w:r>
    </w:p>
    <w:p w14:paraId="7A20C30C"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$105.00, para equipo #165, Según certificación de crédito presupuestario No. 1207</w:t>
      </w:r>
    </w:p>
    <w:p w14:paraId="55E7A835"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productos de cuero y caucho, herramientas repuestos y accesorios, por un costo estimado de $47.00, para equipo #73, Según certificación de crédito presupuestario No. 1208</w:t>
      </w:r>
    </w:p>
    <w:p w14:paraId="332CD50B"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minerales metálicos y productos derivados, herramientas repuestos y accesorios, por un costo estimado de $86.97, para equipo #28, Según certificación de crédito presupuestario No. 1209</w:t>
      </w:r>
    </w:p>
    <w:p w14:paraId="59F5CE07"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$58.49, para equipo #29, Según certificación de crédito presupuestario No. 1210</w:t>
      </w:r>
    </w:p>
    <w:p w14:paraId="45EDC3E0"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$61.74, para equipo #115, Según certificación de crédito presupuestario No. 1211</w:t>
      </w:r>
    </w:p>
    <w:p w14:paraId="4D804057"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$50.79, para equipo #112, Según certificación de crédito presupuestario No. 1212</w:t>
      </w:r>
    </w:p>
    <w:p w14:paraId="4C312CE3"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$45.53, para equipo #125, Según certificación de crédito presupuestario No. 1213</w:t>
      </w:r>
    </w:p>
    <w:p w14:paraId="1593CDCB"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materiales eléctricos, por un costo estimado de $133.00, para equipo #178, Según certificación de crédito presupuestario No. 1214</w:t>
      </w:r>
    </w:p>
    <w:p w14:paraId="624AA99A"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productos químicos, combustibles y lubricantes, herramientas repuestos y accesorios, por un costo estimado de $167.21, para equipo #176, Según certificación de crédito presupuestario No. 1215</w:t>
      </w:r>
    </w:p>
    <w:p w14:paraId="65597660"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$62.21, para equipo #131, Según certificación de crédito presupuestario No. 1216</w:t>
      </w:r>
    </w:p>
    <w:p w14:paraId="341F1D43"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 xml:space="preserve">Proceso por compra de herramientas repuestos y accesorios, materiales eléctricos, pago por mantenimientos y reparaciones de vehículos, </w:t>
      </w:r>
      <w:proofErr w:type="gramStart"/>
      <w:r w:rsidRPr="00A40376">
        <w:rPr>
          <w:rFonts w:eastAsia="Calibri"/>
        </w:rPr>
        <w:t>por  un</w:t>
      </w:r>
      <w:proofErr w:type="gramEnd"/>
      <w:r w:rsidRPr="00A40376">
        <w:rPr>
          <w:rFonts w:eastAsia="Calibri"/>
        </w:rPr>
        <w:t xml:space="preserve"> costo estimado de $110.74, para equipo #140, Según certificación de crédito presupuestario No. 1217</w:t>
      </w:r>
    </w:p>
    <w:p w14:paraId="28B26BC2"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$41.31, para equipo #104, Según certificación de crédito presupuestario No. 1218</w:t>
      </w:r>
    </w:p>
    <w:p w14:paraId="5FDCB1D7"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minerales metálicos y productos derivados, herramientas repuestos y accesorios, por un costo estimado de $41.51, para equipo #102, Según certificación de crédito presupuestario No. 1219</w:t>
      </w:r>
    </w:p>
    <w:p w14:paraId="309F6012"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$29.28, para mantenimiento de concretera de la unidad de plantel de maquinaria y equipo, Según certificación de crédito presupuestario No. 1220</w:t>
      </w:r>
    </w:p>
    <w:p w14:paraId="6D3559A5"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lastRenderedPageBreak/>
        <w:t>Proceso por compra de minerales metálicos y productos derivados, por un costo estimado de $66.48, para equipo #135, Según certificación de crédito presupuestario No. 1221</w:t>
      </w:r>
    </w:p>
    <w:p w14:paraId="32BCF73E"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$791.00, para equipo #113, Según certificación de crédito presupuestario No. 1222</w:t>
      </w:r>
    </w:p>
    <w:p w14:paraId="1665D95F"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materiales informáticos, equipos informáticos, por un costo estimado de $969.16, para uso de la unidad de Presupuesto, Según certificación de crédito presupuestario No. 1223</w:t>
      </w:r>
    </w:p>
    <w:p w14:paraId="5C50CECD"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productos químicos, herramientas repuestos y accesorios, materiales eléctricos, por un costo estimado de $74.69, para usos varios de la unidad de plantel de maquinaria y equipo, Según certificación de crédito presupuestario No. 1224</w:t>
      </w:r>
    </w:p>
    <w:p w14:paraId="231A7EA4"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$687.98, para equipo #86, Según certificación de crédito presupuestario No. 1225</w:t>
      </w:r>
    </w:p>
    <w:p w14:paraId="4A793032"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productos químicos, por un costo estimado de $1,276.00, para uso en el Rastro Municipal, Según certificación de crédito presupuestario No. 1226</w:t>
      </w:r>
    </w:p>
    <w:p w14:paraId="263AC71B"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pago de mantenimientos y reparaciones de vehículos, por un costo estimado de $192.00, para equipo #43, Según certificación de crédito presupuestario No. 1227</w:t>
      </w:r>
    </w:p>
    <w:p w14:paraId="37F52196"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pago de mantenimientos y reparaciones de vehículos, por un costo estimado de $19.20, para equipo #118, Según certificación de crédito presupuestario No. 1228</w:t>
      </w:r>
    </w:p>
    <w:p w14:paraId="52165BF8"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pago de mantenimientos y reparaciones de vehículos, por un costo estimado de $36.30, para equipo #97, Según certificación de crédito presupuestario No. 1229</w:t>
      </w:r>
    </w:p>
    <w:p w14:paraId="3ED32930"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pago de mantenimientos y reparaciones de vehículos, por un costo estimado de $76.80, para equipo #86, Según certificación de crédito presupuestario No. 1230</w:t>
      </w:r>
    </w:p>
    <w:p w14:paraId="45DFE616"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pago de mantenimientos y reparaciones de vehículos, por un costo estimado de $44.80, para equipo #150, Según certificación de crédito presupuestario No. 1231</w:t>
      </w:r>
    </w:p>
    <w:p w14:paraId="398AB70E"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pago de mantenimientos y reparaciones de vehículos, por un costo estimado de $115.20, para equipo #71, Según certificación de crédito presupuestario No. 1232</w:t>
      </w:r>
    </w:p>
    <w:p w14:paraId="199D5E7E"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pago de mantenimientos y reparaciones de vehículos, por un costo estimado de $115.20, para equipo #42, Según certificación de crédito presupuestario No. 1233</w:t>
      </w:r>
    </w:p>
    <w:p w14:paraId="453EC969"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pago de mantenimientos y reparaciones de vehículos, por un costo estimado de $81.92, para equipo #181, Según certificación de crédito presupuestario No. 1234</w:t>
      </w:r>
    </w:p>
    <w:p w14:paraId="14C19F7B"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pago de mantenimientos y reparaciones de vehículos, por un costo estimado de $19.20, para equipo #163, Según certificación de crédito presupuestario No. 1235</w:t>
      </w:r>
    </w:p>
    <w:p w14:paraId="630FFF75"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minerales metálicos y productos derivados, pago por mantenimientos y reparaciones de vehículos, por un costo estimado de $1,674.76, para equipo #28, Según certificación de crédito presupuestario No. 1236</w:t>
      </w:r>
    </w:p>
    <w:p w14:paraId="77C81A2B"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$174.40, para equipo #47, Según certificación de crédito presupuestario No. 1237</w:t>
      </w:r>
    </w:p>
    <w:p w14:paraId="52A0EEB0"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minerales metálicos y productos derivados, herramientas repuestos y accesorios, por un costo estimado de $1,701.92, para equipo #79, Según certificación de crédito presupuestario No. 1238</w:t>
      </w:r>
    </w:p>
    <w:p w14:paraId="02F1B493"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$345.80, para equipo #151, Según certificación de crédito presupuestario No. 1239</w:t>
      </w:r>
    </w:p>
    <w:p w14:paraId="0DA92EB1"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pago de servicios generales y arrendamientos diversos, por un costo estimado de $95.00, para equipo #86, Según certificación de crédito presupuestario No. 1240</w:t>
      </w:r>
    </w:p>
    <w:p w14:paraId="2E70F420"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lastRenderedPageBreak/>
        <w:t>Proceso por compra de productos de cuero y caucho, herramientas repuestos y accesorios, por un costo estimado de $90.00, para equipo #135, Según certificación de crédito presupuestario No. 1241</w:t>
      </w:r>
    </w:p>
    <w:p w14:paraId="3E524678"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$470.59, para equipo #169, Según certificación de crédito presupuestario No. 1242</w:t>
      </w:r>
    </w:p>
    <w:p w14:paraId="75663113"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pago por mantenimientos y reparaciones de vehículos, por un costo estimado de $373.00, para equipo #73, Según certificación de crédito presupuestario No. 1243</w:t>
      </w:r>
    </w:p>
    <w:p w14:paraId="6C758AAE"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 xml:space="preserve">Proceso por compra de minerales metálicos y productos derivados, herramientas repuestos y accesorios, pago por mantenimientos y reparaciones de vehículos, por un costo estimado de $1,650.00, para equipo #163, Según certificación de crédito presupuestario No. 1244 </w:t>
      </w:r>
    </w:p>
    <w:p w14:paraId="74561AE3"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compra de herramientas repuestos y accesorios, por un costo estimado de $938.98, para equipo #177, Según certificación de crédito presupuestario No. 1245</w:t>
      </w:r>
    </w:p>
    <w:p w14:paraId="2652630A" w14:textId="77777777" w:rsidR="00FE6068" w:rsidRPr="00A40376" w:rsidRDefault="00FE6068" w:rsidP="00FE6068">
      <w:pPr>
        <w:tabs>
          <w:tab w:val="left" w:pos="1425"/>
        </w:tabs>
        <w:spacing w:after="0" w:line="240" w:lineRule="auto"/>
        <w:ind w:left="720"/>
        <w:contextualSpacing/>
        <w:jc w:val="both"/>
        <w:rPr>
          <w:rFonts w:eastAsia="Calibri"/>
        </w:rPr>
      </w:pPr>
      <w:r w:rsidRPr="00A40376">
        <w:rPr>
          <w:rFonts w:eastAsia="Calibri"/>
        </w:rPr>
        <w:t>Proceso por compra de productos químicos, combustibles y lubricantes, herramientas repuestos y accesorios, pago por mantenimientos y reparaciones de vehículos, por un costo estimado de $569.00, para equipo #58, Según certificación de crédito presupuestario No. 1246</w:t>
      </w:r>
    </w:p>
    <w:p w14:paraId="41AE31C0"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Proceso por compra de productos químicos, por un costo estimado de $44.88 para uso en eq.181, gestionado por plantel de maquinaria y equipo, Según certificación de crédito presupuestario No.1247</w:t>
      </w:r>
    </w:p>
    <w:p w14:paraId="52B778A7"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Proceso por compra de productos químicos, por un costo estimado de $49.50 para uso en administradores de proyectos, gestionado por plantel de maquinaria y equipo, Según certificación de crédito presupuestario No.1248</w:t>
      </w:r>
    </w:p>
    <w:p w14:paraId="639C79B4"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Proceso por compra de productos de cuero y caucho, herramientas, repuestos y accesorios, por un costo estimado de $421.00 para uso en eq.13, gestionado por plantel de maquinaria y equipo, Según certificación de crédito presupuestario No.1249</w:t>
      </w:r>
    </w:p>
    <w:p w14:paraId="04F5E2D5"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Proceso por compra de productos de cuero y caucho, combustibles y lubricantes, herramientas, repuestos y accesorios, por un costo estimado de $143.00 para uso en taller, gestionado por plantel de maquinaria y equipo, Según certificación de crédito presupuestario No.1250</w:t>
      </w:r>
    </w:p>
    <w:p w14:paraId="680BC331"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 xml:space="preserve">Proceso por compra </w:t>
      </w:r>
      <w:proofErr w:type="gramStart"/>
      <w:r w:rsidRPr="00A40376">
        <w:rPr>
          <w:rFonts w:eastAsia="Times New Roman"/>
          <w:szCs w:val="24"/>
          <w:lang w:val="es-ES" w:eastAsia="es-ES"/>
        </w:rPr>
        <w:t>de  herramientas</w:t>
      </w:r>
      <w:proofErr w:type="gramEnd"/>
      <w:r w:rsidRPr="00A40376">
        <w:rPr>
          <w:rFonts w:eastAsia="Times New Roman"/>
          <w:szCs w:val="24"/>
          <w:lang w:val="es-ES" w:eastAsia="es-ES"/>
        </w:rPr>
        <w:t>, repuestos y accesorios, mantenimientos y reparaciones de vehículos, por un costo estimado de $1,980.94 para uso en eq.71, gestionado por plantel de maquinaria y equipo, Según certificación de crédito presupuestario No.1251</w:t>
      </w:r>
    </w:p>
    <w:p w14:paraId="264C2963"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Proceso por compra de herramientas, repuestos y accesorios, por un costo estimado de $1,489.00 para uso en eq.111, gestionado por plantel de maquinaria y equipo, Según certificación de crédito presupuestario No.1252</w:t>
      </w:r>
    </w:p>
    <w:p w14:paraId="52DC74BC"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Proceso por compra de herramientas, repuestos y accesorios, por un costo estimado de $198.70 para uso en eq.149, gestionado por plantel de maquinaria y equipo, Según certificación de crédito presupuestario No.1253</w:t>
      </w:r>
    </w:p>
    <w:p w14:paraId="6E772BDB"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Proceso por compra de productos de cuero y caucho, herramientas, repuestos y accesorios, por un costo estimado de $178.36 para uso en eq.76, gestionado por plantel de maquinaria y equipo, Según certificación de crédito presupuestario No.1254</w:t>
      </w:r>
    </w:p>
    <w:p w14:paraId="6CDA6F69"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 xml:space="preserve">Proceso por compra </w:t>
      </w:r>
      <w:proofErr w:type="gramStart"/>
      <w:r w:rsidRPr="00A40376">
        <w:rPr>
          <w:rFonts w:eastAsia="Times New Roman"/>
          <w:szCs w:val="24"/>
          <w:lang w:val="es-ES" w:eastAsia="es-ES"/>
        </w:rPr>
        <w:t>de  herramientas</w:t>
      </w:r>
      <w:proofErr w:type="gramEnd"/>
      <w:r w:rsidRPr="00A40376">
        <w:rPr>
          <w:rFonts w:eastAsia="Times New Roman"/>
          <w:szCs w:val="24"/>
          <w:lang w:val="es-ES" w:eastAsia="es-ES"/>
        </w:rPr>
        <w:t>, repuestos y accesorios, por un costo estimado de $230.37 para uso en eq.97, gestionado por plantel de maquinaria y equipo, Según certificación de crédito presupuestario No.1255</w:t>
      </w:r>
    </w:p>
    <w:p w14:paraId="12F0FCEB"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 xml:space="preserve">Proceso por compra </w:t>
      </w:r>
      <w:proofErr w:type="gramStart"/>
      <w:r w:rsidRPr="00A40376">
        <w:rPr>
          <w:rFonts w:eastAsia="Times New Roman"/>
          <w:szCs w:val="24"/>
          <w:lang w:val="es-ES" w:eastAsia="es-ES"/>
        </w:rPr>
        <w:t>de  herramientas</w:t>
      </w:r>
      <w:proofErr w:type="gramEnd"/>
      <w:r w:rsidRPr="00A40376">
        <w:rPr>
          <w:rFonts w:eastAsia="Times New Roman"/>
          <w:szCs w:val="24"/>
          <w:lang w:val="es-ES" w:eastAsia="es-ES"/>
        </w:rPr>
        <w:t>, repuestos y accesorios, por un costo estimado de $69.92 para uso en eq.72, gestionado por plantel de maquinaria y equipo, Según certificación de crédito presupuestario No.1256</w:t>
      </w:r>
    </w:p>
    <w:p w14:paraId="42237AE5"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 xml:space="preserve">Proceso por compra </w:t>
      </w:r>
      <w:proofErr w:type="gramStart"/>
      <w:r w:rsidRPr="00A40376">
        <w:rPr>
          <w:rFonts w:eastAsia="Times New Roman"/>
          <w:szCs w:val="24"/>
          <w:lang w:val="es-ES" w:eastAsia="es-ES"/>
        </w:rPr>
        <w:t>de  herramientas</w:t>
      </w:r>
      <w:proofErr w:type="gramEnd"/>
      <w:r w:rsidRPr="00A40376">
        <w:rPr>
          <w:rFonts w:eastAsia="Times New Roman"/>
          <w:szCs w:val="24"/>
          <w:lang w:val="es-ES" w:eastAsia="es-ES"/>
        </w:rPr>
        <w:t>, repuestos y accesorios, por un costo estimado de $70.21 para uso en eq.86, gestionado por plantel de maquinaria y equipo, Según certificación de crédito presupuestario No.1257</w:t>
      </w:r>
    </w:p>
    <w:p w14:paraId="662E6D85"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lastRenderedPageBreak/>
        <w:t xml:space="preserve">Proceso por compra </w:t>
      </w:r>
      <w:proofErr w:type="gramStart"/>
      <w:r w:rsidRPr="00A40376">
        <w:rPr>
          <w:rFonts w:eastAsia="Times New Roman"/>
          <w:szCs w:val="24"/>
          <w:lang w:val="es-ES" w:eastAsia="es-ES"/>
        </w:rPr>
        <w:t>de  herramientas</w:t>
      </w:r>
      <w:proofErr w:type="gramEnd"/>
      <w:r w:rsidRPr="00A40376">
        <w:rPr>
          <w:rFonts w:eastAsia="Times New Roman"/>
          <w:szCs w:val="24"/>
          <w:lang w:val="es-ES" w:eastAsia="es-ES"/>
        </w:rPr>
        <w:t>, repuestos y accesorios, por un costo estimado de $14.60 para uso en eq.118, gestionado por plantel de maquinaria y equipo, Según certificación de crédito presupuestario No.1258</w:t>
      </w:r>
    </w:p>
    <w:p w14:paraId="1E2C685A"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 xml:space="preserve">Proceso por compra </w:t>
      </w:r>
      <w:proofErr w:type="gramStart"/>
      <w:r w:rsidRPr="00A40376">
        <w:rPr>
          <w:rFonts w:eastAsia="Times New Roman"/>
          <w:szCs w:val="24"/>
          <w:lang w:val="es-ES" w:eastAsia="es-ES"/>
        </w:rPr>
        <w:t>de  herramientas</w:t>
      </w:r>
      <w:proofErr w:type="gramEnd"/>
      <w:r w:rsidRPr="00A40376">
        <w:rPr>
          <w:rFonts w:eastAsia="Times New Roman"/>
          <w:szCs w:val="24"/>
          <w:lang w:val="es-ES" w:eastAsia="es-ES"/>
        </w:rPr>
        <w:t>, repuestos y accesorios, por un costo estimado de $158.31 para uso en eq.89, gestionado por plantel de maquinaria y equipo, Según certificación de crédito presupuestario No.1259</w:t>
      </w:r>
    </w:p>
    <w:p w14:paraId="28AC00CA"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 xml:space="preserve">Proceso por compra </w:t>
      </w:r>
      <w:proofErr w:type="gramStart"/>
      <w:r w:rsidRPr="00A40376">
        <w:rPr>
          <w:rFonts w:eastAsia="Times New Roman"/>
          <w:szCs w:val="24"/>
          <w:lang w:val="es-ES" w:eastAsia="es-ES"/>
        </w:rPr>
        <w:t>de  herramientas</w:t>
      </w:r>
      <w:proofErr w:type="gramEnd"/>
      <w:r w:rsidRPr="00A40376">
        <w:rPr>
          <w:rFonts w:eastAsia="Times New Roman"/>
          <w:szCs w:val="24"/>
          <w:lang w:val="es-ES" w:eastAsia="es-ES"/>
        </w:rPr>
        <w:t>, repuestos y accesorios, por un costo estimado de $86.15 para uso en eq.131, gestionado por plantel de maquinaria y equipo, Según certificación de crédito presupuestario No.1260</w:t>
      </w:r>
    </w:p>
    <w:p w14:paraId="69A712C8"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 xml:space="preserve">Proceso por compra </w:t>
      </w:r>
      <w:proofErr w:type="gramStart"/>
      <w:r w:rsidRPr="00A40376">
        <w:rPr>
          <w:rFonts w:eastAsia="Times New Roman"/>
          <w:szCs w:val="24"/>
          <w:lang w:val="es-ES" w:eastAsia="es-ES"/>
        </w:rPr>
        <w:t>de  productos</w:t>
      </w:r>
      <w:proofErr w:type="gramEnd"/>
      <w:r w:rsidRPr="00A40376">
        <w:rPr>
          <w:rFonts w:eastAsia="Times New Roman"/>
          <w:szCs w:val="24"/>
          <w:lang w:val="es-ES" w:eastAsia="es-ES"/>
        </w:rPr>
        <w:t xml:space="preserve"> de cuero y caucho, herramientas, repuestos y accesorios, por un costo estimado de $48.49 para uso en eq.112, gestionado por plantel de maquinaria y equipo, Según certificación de crédito presupuestario No.1261</w:t>
      </w:r>
    </w:p>
    <w:p w14:paraId="498874D9"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 xml:space="preserve">Proceso por compra </w:t>
      </w:r>
      <w:proofErr w:type="gramStart"/>
      <w:r w:rsidRPr="00A40376">
        <w:rPr>
          <w:rFonts w:eastAsia="Times New Roman"/>
          <w:szCs w:val="24"/>
          <w:lang w:val="es-ES" w:eastAsia="es-ES"/>
        </w:rPr>
        <w:t>de  herramientas</w:t>
      </w:r>
      <w:proofErr w:type="gramEnd"/>
      <w:r w:rsidRPr="00A40376">
        <w:rPr>
          <w:rFonts w:eastAsia="Times New Roman"/>
          <w:szCs w:val="24"/>
          <w:lang w:val="es-ES" w:eastAsia="es-ES"/>
        </w:rPr>
        <w:t>, repuestos y accesorios, por un costo estimado de $57.00 para uso en eq.129, gestionado por plantel de maquinaria y equipo, Según certificación de crédito presupuestario No.1262</w:t>
      </w:r>
    </w:p>
    <w:p w14:paraId="12F77BC8"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 xml:space="preserve">Proceso por compra </w:t>
      </w:r>
      <w:proofErr w:type="gramStart"/>
      <w:r w:rsidRPr="00A40376">
        <w:rPr>
          <w:rFonts w:eastAsia="Times New Roman"/>
          <w:szCs w:val="24"/>
          <w:lang w:val="es-ES" w:eastAsia="es-ES"/>
        </w:rPr>
        <w:t>de  herramientas</w:t>
      </w:r>
      <w:proofErr w:type="gramEnd"/>
      <w:r w:rsidRPr="00A40376">
        <w:rPr>
          <w:rFonts w:eastAsia="Times New Roman"/>
          <w:szCs w:val="24"/>
          <w:lang w:val="es-ES" w:eastAsia="es-ES"/>
        </w:rPr>
        <w:t>, repuestos y accesorios, por un costo estimado de $305.69 para uso en eq.150, gestionado por plantel de maquinaria y equipo, Según certificación de crédito presupuestario No.1263</w:t>
      </w:r>
    </w:p>
    <w:p w14:paraId="3B545E0E"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 xml:space="preserve">Proceso por compra </w:t>
      </w:r>
      <w:proofErr w:type="gramStart"/>
      <w:r w:rsidRPr="00A40376">
        <w:rPr>
          <w:rFonts w:eastAsia="Times New Roman"/>
          <w:szCs w:val="24"/>
          <w:lang w:val="es-ES" w:eastAsia="es-ES"/>
        </w:rPr>
        <w:t>de  herramientas</w:t>
      </w:r>
      <w:proofErr w:type="gramEnd"/>
      <w:r w:rsidRPr="00A40376">
        <w:rPr>
          <w:rFonts w:eastAsia="Times New Roman"/>
          <w:szCs w:val="24"/>
          <w:lang w:val="es-ES" w:eastAsia="es-ES"/>
        </w:rPr>
        <w:t xml:space="preserve">, repuestos y accesorios, por un costo estimado de $41.01 para uso en </w:t>
      </w:r>
      <w:proofErr w:type="spellStart"/>
      <w:r w:rsidRPr="00A40376">
        <w:rPr>
          <w:rFonts w:eastAsia="Times New Roman"/>
          <w:szCs w:val="24"/>
          <w:lang w:val="es-ES" w:eastAsia="es-ES"/>
        </w:rPr>
        <w:t>lowboy</w:t>
      </w:r>
      <w:proofErr w:type="spellEnd"/>
      <w:r w:rsidRPr="00A40376">
        <w:rPr>
          <w:rFonts w:eastAsia="Times New Roman"/>
          <w:szCs w:val="24"/>
          <w:lang w:val="es-ES" w:eastAsia="es-ES"/>
        </w:rPr>
        <w:t>, gestionado por plantel de maquinaria y equipo, Según certificación de crédito presupuestario No.1264</w:t>
      </w:r>
    </w:p>
    <w:p w14:paraId="2EA913FB"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 xml:space="preserve">Proceso por compra </w:t>
      </w:r>
      <w:proofErr w:type="gramStart"/>
      <w:r w:rsidRPr="00A40376">
        <w:rPr>
          <w:rFonts w:eastAsia="Times New Roman"/>
          <w:szCs w:val="24"/>
          <w:lang w:val="es-ES" w:eastAsia="es-ES"/>
        </w:rPr>
        <w:t>de  productos</w:t>
      </w:r>
      <w:proofErr w:type="gramEnd"/>
      <w:r w:rsidRPr="00A40376">
        <w:rPr>
          <w:rFonts w:eastAsia="Times New Roman"/>
          <w:szCs w:val="24"/>
          <w:lang w:val="es-ES" w:eastAsia="es-ES"/>
        </w:rPr>
        <w:t xml:space="preserve"> de cuero y caucho, herramientas, repuestos y accesorios, por un costo estimado de $30.15 para uso en eq.163, gestionado por plantel de maquinaria y equipo, Según certificación de crédito presupuestario No.1265</w:t>
      </w:r>
    </w:p>
    <w:p w14:paraId="2770564F"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 xml:space="preserve">Proceso por compra </w:t>
      </w:r>
      <w:proofErr w:type="gramStart"/>
      <w:r w:rsidRPr="00A40376">
        <w:rPr>
          <w:rFonts w:eastAsia="Times New Roman"/>
          <w:szCs w:val="24"/>
          <w:lang w:val="es-ES" w:eastAsia="es-ES"/>
        </w:rPr>
        <w:t>de  productos</w:t>
      </w:r>
      <w:proofErr w:type="gramEnd"/>
      <w:r w:rsidRPr="00A40376">
        <w:rPr>
          <w:rFonts w:eastAsia="Times New Roman"/>
          <w:szCs w:val="24"/>
          <w:lang w:val="es-ES" w:eastAsia="es-ES"/>
        </w:rPr>
        <w:t xml:space="preserve"> de cuero y caucho, herramientas, repuestos y accesorios, por un costo estimado de $87.02 para uso en eq.136, gestionado por plantel de maquinaria y equipo, Según certificación de crédito presupuestario No.1266</w:t>
      </w:r>
    </w:p>
    <w:p w14:paraId="1BABCB2D"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 xml:space="preserve">Proceso por compra </w:t>
      </w:r>
      <w:proofErr w:type="gramStart"/>
      <w:r w:rsidRPr="00A40376">
        <w:rPr>
          <w:rFonts w:eastAsia="Times New Roman"/>
          <w:szCs w:val="24"/>
          <w:lang w:val="es-ES" w:eastAsia="es-ES"/>
        </w:rPr>
        <w:t>de  herramientas</w:t>
      </w:r>
      <w:proofErr w:type="gramEnd"/>
      <w:r w:rsidRPr="00A40376">
        <w:rPr>
          <w:rFonts w:eastAsia="Times New Roman"/>
          <w:szCs w:val="24"/>
          <w:lang w:val="es-ES" w:eastAsia="es-ES"/>
        </w:rPr>
        <w:t>, repuestos y accesorios, por un costo estimado de $71.83 para uso en eq.159, gestionado por plantel de maquinaria y equipo, Según certificación de crédito presupuestario No.1267</w:t>
      </w:r>
    </w:p>
    <w:p w14:paraId="289E32D9"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 xml:space="preserve">Proceso por compra </w:t>
      </w:r>
      <w:proofErr w:type="gramStart"/>
      <w:r w:rsidRPr="00A40376">
        <w:rPr>
          <w:rFonts w:eastAsia="Times New Roman"/>
          <w:szCs w:val="24"/>
          <w:lang w:val="es-ES" w:eastAsia="es-ES"/>
        </w:rPr>
        <w:t>de  bienes</w:t>
      </w:r>
      <w:proofErr w:type="gramEnd"/>
      <w:r w:rsidRPr="00A40376">
        <w:rPr>
          <w:rFonts w:eastAsia="Times New Roman"/>
          <w:szCs w:val="24"/>
          <w:lang w:val="es-ES" w:eastAsia="es-ES"/>
        </w:rPr>
        <w:t xml:space="preserve"> de uso y consumo diversos, por un costo estimado de $1,213.70 para uso en torneo municipal de futbol, gestionado por recreación cultura y deportes, Según certificación de crédito presupuestario No.1268</w:t>
      </w:r>
    </w:p>
    <w:p w14:paraId="58117CD5"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 xml:space="preserve">Proceso por compra </w:t>
      </w:r>
      <w:proofErr w:type="gramStart"/>
      <w:r w:rsidRPr="00A40376">
        <w:rPr>
          <w:rFonts w:eastAsia="Times New Roman"/>
          <w:szCs w:val="24"/>
          <w:lang w:val="es-ES" w:eastAsia="es-ES"/>
        </w:rPr>
        <w:t>de  productos</w:t>
      </w:r>
      <w:proofErr w:type="gramEnd"/>
      <w:r w:rsidRPr="00A40376">
        <w:rPr>
          <w:rFonts w:eastAsia="Times New Roman"/>
          <w:szCs w:val="24"/>
          <w:lang w:val="es-ES" w:eastAsia="es-ES"/>
        </w:rPr>
        <w:t xml:space="preserve"> textiles y vestuarios, bienes de uso y consumo diversos, por un costo estimado de $2,473.20 para uso en torneo municipal de futbol femenino, gestionado por recreación cultura y deportes, Según certificación de crédito presupuestario No.1269</w:t>
      </w:r>
    </w:p>
    <w:p w14:paraId="31EED497"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 xml:space="preserve">Proceso por compra </w:t>
      </w:r>
      <w:proofErr w:type="gramStart"/>
      <w:r w:rsidRPr="00A40376">
        <w:rPr>
          <w:rFonts w:eastAsia="Times New Roman"/>
          <w:szCs w:val="24"/>
          <w:lang w:val="es-ES" w:eastAsia="es-ES"/>
        </w:rPr>
        <w:t>de  productos</w:t>
      </w:r>
      <w:proofErr w:type="gramEnd"/>
      <w:r w:rsidRPr="00A40376">
        <w:rPr>
          <w:rFonts w:eastAsia="Times New Roman"/>
          <w:szCs w:val="24"/>
          <w:lang w:val="es-ES" w:eastAsia="es-ES"/>
        </w:rPr>
        <w:t xml:space="preserve"> textiles y vestuarios, por un costo estimado de $1,158.00 para uso en torneo municipal de futbol femenino, gestionado por recreación cultura y deportes, Según certificación de crédito presupuestario No.1270</w:t>
      </w:r>
    </w:p>
    <w:p w14:paraId="325E7D32" w14:textId="77777777" w:rsidR="00FE6068" w:rsidRPr="00A40376" w:rsidRDefault="00FE6068" w:rsidP="00FE6068">
      <w:pPr>
        <w:numPr>
          <w:ilvl w:val="0"/>
          <w:numId w:val="27"/>
        </w:numPr>
        <w:tabs>
          <w:tab w:val="left" w:pos="1425"/>
        </w:tabs>
        <w:spacing w:after="0" w:line="240" w:lineRule="auto"/>
        <w:contextualSpacing/>
        <w:jc w:val="both"/>
        <w:rPr>
          <w:b/>
        </w:rPr>
      </w:pPr>
      <w:r w:rsidRPr="00A40376">
        <w:rPr>
          <w:rFonts w:eastAsia="Times New Roman"/>
          <w:szCs w:val="24"/>
          <w:lang w:val="es-ES" w:eastAsia="es-ES"/>
        </w:rPr>
        <w:t xml:space="preserve">Proceso por compra </w:t>
      </w:r>
      <w:proofErr w:type="gramStart"/>
      <w:r w:rsidRPr="00A40376">
        <w:rPr>
          <w:rFonts w:eastAsia="Times New Roman"/>
          <w:szCs w:val="24"/>
          <w:lang w:val="es-ES" w:eastAsia="es-ES"/>
        </w:rPr>
        <w:t>de  herramientas</w:t>
      </w:r>
      <w:proofErr w:type="gramEnd"/>
      <w:r w:rsidRPr="00A40376">
        <w:rPr>
          <w:rFonts w:eastAsia="Times New Roman"/>
          <w:szCs w:val="24"/>
          <w:lang w:val="es-ES" w:eastAsia="es-ES"/>
        </w:rPr>
        <w:t>, repuestos y accesorios, materiales eléctricos,  bienes de uso y consumo diversos, maquinarias y equipo, maquinaria y equipo de producción para apoyo institucional, por un costo estimado de $2,473.00 para uso en torneos y escuelas municipales, gestionado por recreación cultura y deportes, Según certificación de crédito presupuestario No.1271</w:t>
      </w:r>
    </w:p>
    <w:p w14:paraId="6DF5C6EC" w14:textId="77777777" w:rsidR="00FE6068" w:rsidRPr="00FE0DE6" w:rsidRDefault="00FE6068" w:rsidP="00FE6068">
      <w:pPr>
        <w:numPr>
          <w:ilvl w:val="0"/>
          <w:numId w:val="27"/>
        </w:numPr>
        <w:tabs>
          <w:tab w:val="left" w:pos="1425"/>
        </w:tabs>
        <w:spacing w:after="0" w:line="240" w:lineRule="auto"/>
        <w:contextualSpacing/>
        <w:jc w:val="both"/>
        <w:rPr>
          <w:b/>
        </w:rPr>
      </w:pPr>
      <w:r w:rsidRPr="00A40376">
        <w:rPr>
          <w:rFonts w:eastAsia="Calibri"/>
        </w:rPr>
        <w:t>Proceso por compra de productos químicos, por un costo estimado de $6,639.62, para mitigación de riesgos de la Colonia Brisas del Norte, gestionado por la unidad de Mantenimiento de Bienes Municipales, Según certificación de crédito presupuestario No. 12</w:t>
      </w:r>
      <w:r>
        <w:rPr>
          <w:rFonts w:eastAsia="Calibri"/>
        </w:rPr>
        <w:t>72</w:t>
      </w:r>
    </w:p>
    <w:p w14:paraId="08DD2AD2"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 xml:space="preserve">Proceso por compra de minerales metálicos y productos derivados, herramientas repuestos y accesorios, por un costo estimado de $552.57, para reposición de pernos y tuercas en vibrador de trituradora primaria, de la unidad de planta de mezcla asfáltica, trituradora y </w:t>
      </w:r>
      <w:proofErr w:type="spellStart"/>
      <w:r w:rsidRPr="00A40376">
        <w:rPr>
          <w:rFonts w:eastAsia="Calibri"/>
        </w:rPr>
        <w:t>bloquera</w:t>
      </w:r>
      <w:proofErr w:type="spellEnd"/>
      <w:r w:rsidRPr="00A40376">
        <w:rPr>
          <w:rFonts w:eastAsia="Calibri"/>
        </w:rPr>
        <w:t>, Según certificación de crédito presupuestario No. 1273</w:t>
      </w:r>
    </w:p>
    <w:p w14:paraId="27C08119"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lastRenderedPageBreak/>
        <w:t>Proceso por compra de herramientas repuestos y accesorios, por un costo estimado de $420.00, para cambio de fajas en la criba número 1 y 2 de planta trituradora, Según certificación de crédito presupuestario No. 1274</w:t>
      </w:r>
    </w:p>
    <w:p w14:paraId="1F256883"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 xml:space="preserve">Proceso por compra de productos de cuero y caucho, productos químicos, minerales metálicos y productos derivados, herramientas repuestos y accesorios, bienes de uso y consumo diversos, por un costo estimado de $735.92, para levantamiento de portón en la entrada principal de la planta, gestionado por la unidad de planta de mezcla asfáltica, trituradora y </w:t>
      </w:r>
      <w:proofErr w:type="spellStart"/>
      <w:r w:rsidRPr="00A40376">
        <w:rPr>
          <w:rFonts w:eastAsia="Calibri"/>
        </w:rPr>
        <w:t>bloquera</w:t>
      </w:r>
      <w:proofErr w:type="spellEnd"/>
      <w:r w:rsidRPr="00A40376">
        <w:rPr>
          <w:rFonts w:eastAsia="Calibri"/>
        </w:rPr>
        <w:t>, Según certificación de crédito presupuestario No. 1275</w:t>
      </w:r>
    </w:p>
    <w:p w14:paraId="7927278D"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 xml:space="preserve">Proceso por compra de bienes de uso y consumo diversos, por un costo estimado de $51.82, para protección de empleado mecánico soldador de la unidad de planta de mezcla asfáltica, trituradora y </w:t>
      </w:r>
      <w:proofErr w:type="spellStart"/>
      <w:r w:rsidRPr="00A40376">
        <w:rPr>
          <w:rFonts w:eastAsia="Calibri"/>
        </w:rPr>
        <w:t>bloquera</w:t>
      </w:r>
      <w:proofErr w:type="spellEnd"/>
      <w:r w:rsidRPr="00A40376">
        <w:rPr>
          <w:rFonts w:eastAsia="Calibri"/>
        </w:rPr>
        <w:t>, Según certificación de crédito presupuestario No. 1276</w:t>
      </w:r>
    </w:p>
    <w:p w14:paraId="6E2554BD"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 xml:space="preserve">Proceso por compra de productos químicos, minerales metálicos y productos derivados, herramientas repuestos y accesorios, bienes de uso y consumo diversos, por un costo estimado de $1,130.50, para usos generales en las diferentes plantas, gestionado por la unidad de planta de mezcla asfáltica, trituradora y </w:t>
      </w:r>
      <w:proofErr w:type="spellStart"/>
      <w:r w:rsidRPr="00A40376">
        <w:rPr>
          <w:rFonts w:eastAsia="Calibri"/>
        </w:rPr>
        <w:t>bloquera</w:t>
      </w:r>
      <w:proofErr w:type="spellEnd"/>
      <w:r w:rsidRPr="00A40376">
        <w:rPr>
          <w:rFonts w:eastAsia="Calibri"/>
        </w:rPr>
        <w:t>, Según certificación de crédito presupuestario No. 1277</w:t>
      </w:r>
    </w:p>
    <w:p w14:paraId="2930D511"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 xml:space="preserve">Proceso por compra de minerales metálicos y productos derivados, herramientas repuestos y accesorios, por un costo estimado de $277.98, para reparación de mezcladora y botella hidráulica de la planta </w:t>
      </w:r>
      <w:proofErr w:type="spellStart"/>
      <w:r w:rsidRPr="00A40376">
        <w:rPr>
          <w:rFonts w:eastAsia="Calibri"/>
        </w:rPr>
        <w:t>bloquera</w:t>
      </w:r>
      <w:proofErr w:type="spellEnd"/>
      <w:r w:rsidRPr="00A40376">
        <w:rPr>
          <w:rFonts w:eastAsia="Calibri"/>
        </w:rPr>
        <w:t>, Según certificación de crédito presupuestario No. 1278</w:t>
      </w:r>
    </w:p>
    <w:p w14:paraId="516AB123" w14:textId="77777777" w:rsidR="00FE6068" w:rsidRPr="00A40376" w:rsidRDefault="00FE6068" w:rsidP="00FE6068">
      <w:pPr>
        <w:numPr>
          <w:ilvl w:val="0"/>
          <w:numId w:val="27"/>
        </w:numPr>
        <w:spacing w:after="0" w:line="240" w:lineRule="auto"/>
        <w:contextualSpacing/>
        <w:jc w:val="both"/>
        <w:rPr>
          <w:rFonts w:eastAsia="Calibri"/>
        </w:rPr>
      </w:pPr>
      <w:r w:rsidRPr="00A40376">
        <w:rPr>
          <w:rFonts w:eastAsia="Calibri"/>
        </w:rPr>
        <w:t>Proceso por pago de servicios generales y arrendamientos diversos, por un costo estimado de $149.26, para contribución a Asociación de Desarrollo Comunal Colonia Guadalupe (ADESCOG) Colonia Guadalupe, gestionado por la unidad de promoción social, Según certificación de crédito presupuestario No. 1279</w:t>
      </w:r>
    </w:p>
    <w:p w14:paraId="051A5BE4" w14:textId="77777777" w:rsidR="00FE6068" w:rsidRPr="00A40376" w:rsidRDefault="00FE6068" w:rsidP="00FE6068">
      <w:pPr>
        <w:tabs>
          <w:tab w:val="left" w:pos="1425"/>
        </w:tabs>
        <w:spacing w:after="0" w:line="240" w:lineRule="auto"/>
        <w:ind w:left="720"/>
        <w:contextualSpacing/>
        <w:jc w:val="both"/>
        <w:rPr>
          <w:b/>
        </w:rPr>
      </w:pPr>
    </w:p>
    <w:p w14:paraId="5F43FAF0" w14:textId="77777777" w:rsidR="00FE6068" w:rsidRDefault="00FE6068" w:rsidP="00FE6068">
      <w:pPr>
        <w:spacing w:after="0" w:line="240" w:lineRule="auto"/>
        <w:contextualSpacing/>
        <w:jc w:val="both"/>
        <w:rPr>
          <w:rFonts w:eastAsia="Calibri"/>
        </w:rPr>
      </w:pPr>
      <w:r>
        <w:rPr>
          <w:rFonts w:eastAsia="Calibri"/>
        </w:rPr>
        <w:t xml:space="preserve">COMUNIQUESE. </w:t>
      </w:r>
    </w:p>
    <w:p w14:paraId="4DFEC378" w14:textId="77777777" w:rsidR="00FE6068" w:rsidRPr="00CF420B" w:rsidRDefault="00FE6068" w:rsidP="00FE6068">
      <w:pPr>
        <w:spacing w:after="0" w:line="240" w:lineRule="auto"/>
        <w:contextualSpacing/>
        <w:jc w:val="both"/>
        <w:rPr>
          <w:rFonts w:eastAsia="Calibri"/>
          <w:b/>
          <w:bCs/>
          <w:u w:val="single"/>
        </w:rPr>
      </w:pPr>
    </w:p>
    <w:p w14:paraId="419DBD38" w14:textId="77777777" w:rsidR="00FE6068" w:rsidRDefault="00FE6068" w:rsidP="00FE6068">
      <w:pPr>
        <w:spacing w:after="0" w:line="240" w:lineRule="auto"/>
        <w:contextualSpacing/>
        <w:jc w:val="both"/>
        <w:rPr>
          <w:rFonts w:eastAsia="Calibri"/>
        </w:rPr>
      </w:pPr>
      <w:r w:rsidRPr="00CF420B">
        <w:rPr>
          <w:rFonts w:eastAsia="Calibri"/>
          <w:b/>
          <w:bCs/>
          <w:u w:val="single"/>
        </w:rPr>
        <w:t>ACUERDO NÚMERO DOS:</w:t>
      </w:r>
    </w:p>
    <w:p w14:paraId="5B70D307" w14:textId="77777777" w:rsidR="00FE6068" w:rsidRDefault="00FE6068" w:rsidP="00FE6068">
      <w:pPr>
        <w:spacing w:after="0" w:line="240" w:lineRule="auto"/>
        <w:contextualSpacing/>
        <w:jc w:val="both"/>
        <w:rPr>
          <w:rFonts w:eastAsia="Calibri"/>
        </w:rPr>
      </w:pPr>
    </w:p>
    <w:p w14:paraId="125C8A8A" w14:textId="77777777" w:rsidR="00FE6068" w:rsidRDefault="00FE6068" w:rsidP="00FE6068">
      <w:pPr>
        <w:spacing w:after="0" w:line="240" w:lineRule="auto"/>
        <w:contextualSpacing/>
        <w:jc w:val="both"/>
        <w:rPr>
          <w:rFonts w:eastAsia="Calibri"/>
        </w:rPr>
      </w:pPr>
      <w:r>
        <w:rPr>
          <w:rFonts w:eastAsia="Calibri"/>
        </w:rPr>
        <w:t xml:space="preserve">El Concejo Municipal en uso de las facultades que el Código Municipal les confiere, ACUERDA, EROGAR las cantidades siguientes: </w:t>
      </w:r>
    </w:p>
    <w:p w14:paraId="033B7F31" w14:textId="77777777" w:rsidR="00FE6068" w:rsidRDefault="00FE6068" w:rsidP="00FE6068">
      <w:pPr>
        <w:spacing w:after="0" w:line="240" w:lineRule="auto"/>
        <w:contextualSpacing/>
        <w:jc w:val="both"/>
        <w:rPr>
          <w:rFonts w:eastAsia="Calibri"/>
        </w:rPr>
      </w:pPr>
    </w:p>
    <w:p w14:paraId="1C8B30FA" w14:textId="77777777" w:rsidR="00FE6068" w:rsidRPr="00AA729B" w:rsidRDefault="00FE6068" w:rsidP="00FE6068">
      <w:pPr>
        <w:tabs>
          <w:tab w:val="left" w:pos="1425"/>
        </w:tabs>
        <w:spacing w:after="0" w:line="240" w:lineRule="auto"/>
        <w:jc w:val="both"/>
      </w:pPr>
    </w:p>
    <w:p w14:paraId="22E2A6D0" w14:textId="77777777" w:rsidR="00FE6068" w:rsidRPr="00AA729B" w:rsidRDefault="00FE6068" w:rsidP="00FE6068">
      <w:pPr>
        <w:numPr>
          <w:ilvl w:val="0"/>
          <w:numId w:val="28"/>
        </w:numPr>
        <w:spacing w:after="0" w:line="240" w:lineRule="auto"/>
        <w:contextualSpacing/>
        <w:jc w:val="both"/>
        <w:rPr>
          <w:rFonts w:ascii="Calibri" w:hAnsi="Calibri" w:cs="Calibri"/>
          <w:sz w:val="22"/>
          <w:lang w:eastAsia="es-SV"/>
        </w:rPr>
      </w:pPr>
      <w:r w:rsidRPr="00AA729B">
        <w:rPr>
          <w:rFonts w:eastAsia="Calibri"/>
        </w:rPr>
        <w:t xml:space="preserve">EROGAR la cantidad de </w:t>
      </w:r>
      <w:r w:rsidRPr="00AA729B">
        <w:rPr>
          <w:rFonts w:eastAsia="Calibri"/>
          <w:b/>
        </w:rPr>
        <w:t>CINCUENTA 00/100 DÓLARES DE</w:t>
      </w:r>
      <w:r w:rsidRPr="00AA729B">
        <w:rPr>
          <w:rFonts w:eastAsia="Calibri"/>
        </w:rPr>
        <w:t xml:space="preserve"> </w:t>
      </w:r>
      <w:r w:rsidRPr="00AA729B">
        <w:rPr>
          <w:rFonts w:eastAsia="Calibri"/>
          <w:b/>
        </w:rPr>
        <w:t>LOS ESTADOS UNIDOS DE AMÉRICA ($50.00)</w:t>
      </w:r>
      <w:r w:rsidRPr="00AA729B">
        <w:rPr>
          <w:rFonts w:eastAsia="Calibri"/>
        </w:rPr>
        <w:t xml:space="preserve"> a favor de </w:t>
      </w:r>
      <w:r w:rsidRPr="00AA729B">
        <w:rPr>
          <w:rFonts w:eastAsia="Calibri"/>
          <w:b/>
        </w:rPr>
        <w:t>JUAN CARLOS MATA VILLANUEVA “JJ COMPANY”</w:t>
      </w:r>
      <w:r w:rsidRPr="00AA729B">
        <w:rPr>
          <w:rFonts w:eastAsia="Calibri"/>
        </w:rPr>
        <w:t xml:space="preserve"> </w:t>
      </w:r>
      <w:r w:rsidRPr="00AA729B">
        <w:rPr>
          <w:rFonts w:eastAsia="Calibri"/>
          <w:b/>
        </w:rPr>
        <w:t xml:space="preserve">V/ </w:t>
      </w:r>
      <w:r w:rsidRPr="00AA729B">
        <w:rPr>
          <w:rFonts w:eastAsia="Calibri"/>
        </w:rPr>
        <w:t xml:space="preserve">Pago por mantenimientos y reparaciones de bienes muebles, para equipo de aire acondicionado ubicado en la unidad de Contabilidad, Conforme a Factura </w:t>
      </w:r>
      <w:proofErr w:type="spellStart"/>
      <w:r w:rsidRPr="00AA729B">
        <w:rPr>
          <w:rFonts w:eastAsia="Calibri"/>
        </w:rPr>
        <w:t>N°</w:t>
      </w:r>
      <w:proofErr w:type="spellEnd"/>
      <w:r w:rsidRPr="00AA729B">
        <w:rPr>
          <w:rFonts w:eastAsia="Calibri"/>
        </w:rPr>
        <w:t xml:space="preserve"> 00043 Aplicando dicho gasto al código No. </w:t>
      </w:r>
      <w:proofErr w:type="gramStart"/>
      <w:r w:rsidRPr="00AA729B">
        <w:rPr>
          <w:rFonts w:eastAsia="Calibri"/>
        </w:rPr>
        <w:t>54301  de</w:t>
      </w:r>
      <w:proofErr w:type="gramEnd"/>
      <w:r w:rsidRPr="00AA729B">
        <w:rPr>
          <w:rFonts w:eastAsia="Calibri"/>
        </w:rPr>
        <w:t xml:space="preserve"> la línea 0101, del Presupuesto Municipal Vigente.</w:t>
      </w:r>
    </w:p>
    <w:p w14:paraId="6C2648AF" w14:textId="77777777" w:rsidR="00FE6068" w:rsidRPr="00AA729B" w:rsidRDefault="00FE6068" w:rsidP="00FE6068">
      <w:pPr>
        <w:spacing w:line="256" w:lineRule="auto"/>
        <w:ind w:left="720"/>
        <w:contextualSpacing/>
        <w:jc w:val="both"/>
        <w:rPr>
          <w:rFonts w:ascii="Calibri" w:hAnsi="Calibri" w:cs="Calibri"/>
          <w:sz w:val="22"/>
          <w:lang w:eastAsia="es-SV"/>
        </w:rPr>
      </w:pPr>
    </w:p>
    <w:p w14:paraId="13BF5A96" w14:textId="77777777" w:rsidR="00FE6068" w:rsidRPr="00AA729B" w:rsidRDefault="00FE6068" w:rsidP="00FE6068">
      <w:pPr>
        <w:numPr>
          <w:ilvl w:val="0"/>
          <w:numId w:val="28"/>
        </w:numPr>
        <w:spacing w:after="0" w:line="240" w:lineRule="auto"/>
        <w:contextualSpacing/>
        <w:jc w:val="both"/>
        <w:rPr>
          <w:rFonts w:ascii="Calibri" w:hAnsi="Calibri" w:cs="Calibri"/>
          <w:sz w:val="22"/>
          <w:lang w:eastAsia="es-SV"/>
        </w:rPr>
      </w:pPr>
      <w:r w:rsidRPr="00AA729B">
        <w:rPr>
          <w:rFonts w:eastAsia="Calibri"/>
        </w:rPr>
        <w:t xml:space="preserve">EROGAR la cantidad de </w:t>
      </w:r>
      <w:r w:rsidRPr="00AA729B">
        <w:rPr>
          <w:rFonts w:eastAsia="Calibri"/>
          <w:b/>
        </w:rPr>
        <w:t>QUINIENTOS OCHENTA Y NUEVE 80/100 DÓLARES DE</w:t>
      </w:r>
      <w:r w:rsidRPr="00AA729B">
        <w:rPr>
          <w:rFonts w:eastAsia="Calibri"/>
        </w:rPr>
        <w:t xml:space="preserve"> </w:t>
      </w:r>
      <w:r w:rsidRPr="00AA729B">
        <w:rPr>
          <w:rFonts w:eastAsia="Calibri"/>
          <w:b/>
        </w:rPr>
        <w:t>LOS ESTADOS UNIDOS DE AMÉRICA ($589.80)</w:t>
      </w:r>
      <w:r w:rsidRPr="00AA729B">
        <w:rPr>
          <w:rFonts w:eastAsia="Calibri"/>
        </w:rPr>
        <w:t xml:space="preserve"> a favor de </w:t>
      </w:r>
      <w:r w:rsidRPr="00AA729B">
        <w:rPr>
          <w:rFonts w:eastAsia="Calibri"/>
          <w:b/>
        </w:rPr>
        <w:t>ING.</w:t>
      </w:r>
      <w:r w:rsidRPr="00AA729B">
        <w:rPr>
          <w:rFonts w:eastAsia="Calibri"/>
        </w:rPr>
        <w:t xml:space="preserve"> </w:t>
      </w:r>
      <w:r w:rsidRPr="00AA729B">
        <w:rPr>
          <w:rFonts w:eastAsia="Calibri"/>
          <w:b/>
        </w:rPr>
        <w:t>ROBERTO CARLOS GARCIA RAMIREZ “DIGITAL SOLUTIONS”</w:t>
      </w:r>
      <w:r w:rsidRPr="00AA729B">
        <w:rPr>
          <w:rFonts w:eastAsia="Calibri"/>
        </w:rPr>
        <w:t xml:space="preserve"> </w:t>
      </w:r>
      <w:r w:rsidRPr="00AA729B">
        <w:rPr>
          <w:rFonts w:eastAsia="Calibri"/>
          <w:b/>
        </w:rPr>
        <w:t xml:space="preserve">V/ </w:t>
      </w:r>
      <w:r w:rsidRPr="00AA729B">
        <w:rPr>
          <w:rFonts w:eastAsia="Calibri"/>
        </w:rPr>
        <w:t xml:space="preserve">Pago por compra de materiales informáticos, para impresora de uso en Secretaría, Conforme a Factura </w:t>
      </w:r>
      <w:proofErr w:type="spellStart"/>
      <w:r w:rsidRPr="00AA729B">
        <w:rPr>
          <w:rFonts w:eastAsia="Calibri"/>
        </w:rPr>
        <w:t>N°</w:t>
      </w:r>
      <w:proofErr w:type="spellEnd"/>
      <w:r w:rsidRPr="00AA729B">
        <w:rPr>
          <w:rFonts w:eastAsia="Calibri"/>
        </w:rPr>
        <w:t xml:space="preserve"> </w:t>
      </w:r>
      <w:proofErr w:type="gramStart"/>
      <w:r w:rsidRPr="00AA729B">
        <w:rPr>
          <w:rFonts w:eastAsia="Calibri"/>
        </w:rPr>
        <w:t>05742  Aplicando</w:t>
      </w:r>
      <w:proofErr w:type="gramEnd"/>
      <w:r w:rsidRPr="00AA729B">
        <w:rPr>
          <w:rFonts w:eastAsia="Calibri"/>
        </w:rPr>
        <w:t xml:space="preserve"> dicho gasto al código No. 54115  de la línea 0101, del Presupuesto Municipal Vigente.</w:t>
      </w:r>
    </w:p>
    <w:p w14:paraId="2F02ED75" w14:textId="77777777" w:rsidR="00FE6068" w:rsidRPr="00AA729B" w:rsidRDefault="00FE6068" w:rsidP="00FE6068">
      <w:pPr>
        <w:spacing w:line="256" w:lineRule="auto"/>
        <w:ind w:left="720"/>
        <w:contextualSpacing/>
        <w:rPr>
          <w:rFonts w:ascii="Calibri" w:hAnsi="Calibri" w:cs="Calibri"/>
          <w:sz w:val="22"/>
          <w:lang w:eastAsia="es-SV"/>
        </w:rPr>
      </w:pPr>
    </w:p>
    <w:p w14:paraId="1E5C677D" w14:textId="77777777" w:rsidR="00FE6068" w:rsidRPr="00AA729B" w:rsidRDefault="00FE6068" w:rsidP="00FE6068">
      <w:pPr>
        <w:numPr>
          <w:ilvl w:val="0"/>
          <w:numId w:val="28"/>
        </w:numPr>
        <w:spacing w:after="0" w:line="240" w:lineRule="auto"/>
        <w:contextualSpacing/>
        <w:jc w:val="both"/>
        <w:rPr>
          <w:rFonts w:ascii="Calibri" w:hAnsi="Calibri" w:cs="Calibri"/>
          <w:sz w:val="22"/>
          <w:lang w:eastAsia="es-SV"/>
        </w:rPr>
      </w:pPr>
      <w:r w:rsidRPr="00AA729B">
        <w:rPr>
          <w:rFonts w:eastAsia="Calibri"/>
        </w:rPr>
        <w:t xml:space="preserve">EROGAR la cantidad de </w:t>
      </w:r>
      <w:r w:rsidRPr="00AA729B">
        <w:rPr>
          <w:rFonts w:eastAsia="Calibri"/>
          <w:b/>
        </w:rPr>
        <w:t>CIENTO CINCUENTA Y OCHO 65/100 DÓLARES DE LOS ESTADOS UNIDOS DE AMÉRICA</w:t>
      </w:r>
      <w:r w:rsidRPr="00AA729B">
        <w:rPr>
          <w:rFonts w:eastAsia="Calibri"/>
        </w:rPr>
        <w:t>.</w:t>
      </w:r>
      <w:r w:rsidRPr="00AA729B">
        <w:rPr>
          <w:rFonts w:eastAsia="Calibri"/>
          <w:b/>
        </w:rPr>
        <w:t xml:space="preserve"> ($158.65</w:t>
      </w:r>
      <w:proofErr w:type="gramStart"/>
      <w:r w:rsidRPr="00AA729B">
        <w:rPr>
          <w:rFonts w:eastAsia="Calibri"/>
          <w:b/>
        </w:rPr>
        <w:t xml:space="preserve">) </w:t>
      </w:r>
      <w:r w:rsidRPr="00AA729B">
        <w:rPr>
          <w:rFonts w:eastAsia="Calibri"/>
        </w:rPr>
        <w:t xml:space="preserve"> A</w:t>
      </w:r>
      <w:proofErr w:type="gramEnd"/>
      <w:r w:rsidRPr="00AA729B">
        <w:rPr>
          <w:rFonts w:eastAsia="Calibri"/>
        </w:rPr>
        <w:t xml:space="preserve"> favor de </w:t>
      </w:r>
      <w:r w:rsidRPr="00AA729B">
        <w:rPr>
          <w:rFonts w:eastAsia="Calibri"/>
          <w:b/>
        </w:rPr>
        <w:t xml:space="preserve">LILIAN DEL SOCORRO DUARTE BARRIENTOS “FERRETERIA URBINA” </w:t>
      </w:r>
      <w:r w:rsidRPr="00AA729B">
        <w:rPr>
          <w:rFonts w:eastAsia="Calibri"/>
        </w:rPr>
        <w:t xml:space="preserve">V/ en concepto de pago por compra de mangueras super reforzada,  para uso en parque central, gestionado en la unidad de mantenimiento de Bienes Municipales, Conforme a Factura </w:t>
      </w:r>
      <w:proofErr w:type="spellStart"/>
      <w:r w:rsidRPr="00AA729B">
        <w:rPr>
          <w:rFonts w:eastAsia="Calibri"/>
        </w:rPr>
        <w:t>N°</w:t>
      </w:r>
      <w:proofErr w:type="spellEnd"/>
      <w:r w:rsidRPr="00AA729B">
        <w:rPr>
          <w:rFonts w:eastAsia="Calibri"/>
        </w:rPr>
        <w:t xml:space="preserve"> 11780 Aplicando dicho gasto al código No. 54199 de la línea 0101, del Presupuesto Municipal Vigente.</w:t>
      </w:r>
    </w:p>
    <w:p w14:paraId="59FAF2E9" w14:textId="77777777" w:rsidR="00FE6068" w:rsidRPr="00AA729B" w:rsidRDefault="00FE6068" w:rsidP="00FE6068">
      <w:pPr>
        <w:spacing w:line="256" w:lineRule="auto"/>
        <w:jc w:val="both"/>
        <w:rPr>
          <w:rFonts w:ascii="Calibri" w:hAnsi="Calibri" w:cs="Calibri"/>
          <w:lang w:eastAsia="es-SV"/>
        </w:rPr>
      </w:pPr>
    </w:p>
    <w:p w14:paraId="0B45BFF2" w14:textId="77777777" w:rsidR="00FE6068" w:rsidRPr="00AA729B" w:rsidRDefault="00FE6068" w:rsidP="00FE6068">
      <w:pPr>
        <w:numPr>
          <w:ilvl w:val="0"/>
          <w:numId w:val="28"/>
        </w:numPr>
        <w:spacing w:after="0" w:line="240" w:lineRule="auto"/>
        <w:contextualSpacing/>
        <w:jc w:val="both"/>
        <w:rPr>
          <w:rFonts w:ascii="Calibri" w:hAnsi="Calibri" w:cs="Calibri"/>
          <w:sz w:val="22"/>
          <w:lang w:eastAsia="es-SV"/>
        </w:rPr>
      </w:pPr>
      <w:r w:rsidRPr="00AA729B">
        <w:rPr>
          <w:rFonts w:eastAsia="Calibri"/>
        </w:rPr>
        <w:lastRenderedPageBreak/>
        <w:t xml:space="preserve">EROGAR la cantidad de </w:t>
      </w:r>
      <w:r w:rsidRPr="00AA729B">
        <w:rPr>
          <w:rFonts w:eastAsia="Calibri"/>
          <w:b/>
        </w:rPr>
        <w:t>CIENTO DIECISIETE 00/100 DÓLARES DE LOS ESTADOS UNIDOS DE AMÉRICA</w:t>
      </w:r>
      <w:r w:rsidRPr="00AA729B">
        <w:rPr>
          <w:rFonts w:eastAsia="Calibri"/>
        </w:rPr>
        <w:t>.</w:t>
      </w:r>
      <w:r w:rsidRPr="00AA729B">
        <w:rPr>
          <w:rFonts w:eastAsia="Calibri"/>
          <w:b/>
        </w:rPr>
        <w:t xml:space="preserve"> ($117.00</w:t>
      </w:r>
      <w:proofErr w:type="gramStart"/>
      <w:r w:rsidRPr="00AA729B">
        <w:rPr>
          <w:rFonts w:eastAsia="Calibri"/>
          <w:b/>
        </w:rPr>
        <w:t xml:space="preserve">) </w:t>
      </w:r>
      <w:r w:rsidRPr="00AA729B">
        <w:rPr>
          <w:rFonts w:eastAsia="Calibri"/>
        </w:rPr>
        <w:t xml:space="preserve"> A</w:t>
      </w:r>
      <w:proofErr w:type="gramEnd"/>
      <w:r w:rsidRPr="00AA729B">
        <w:rPr>
          <w:rFonts w:eastAsia="Calibri"/>
        </w:rPr>
        <w:t xml:space="preserve"> favor de </w:t>
      </w:r>
      <w:r w:rsidRPr="00AA729B">
        <w:rPr>
          <w:rFonts w:eastAsia="Calibri"/>
          <w:b/>
        </w:rPr>
        <w:t xml:space="preserve">INVERSIONES EL INDIO, S.A. DE C.V. “LA BODEGA DEL CONSTRUCTOR” </w:t>
      </w:r>
      <w:r w:rsidRPr="00AA729B">
        <w:rPr>
          <w:rFonts w:eastAsia="Calibri"/>
        </w:rPr>
        <w:t xml:space="preserve">V/ en concepto de pago por compra de 100 yardas de poliductos, para contribución a Asociación de Desarrollo Comunal Bonanza, Cas. Bonanza, Cantón San Jerónimo, Metapán, Conforme a Factura </w:t>
      </w:r>
      <w:proofErr w:type="spellStart"/>
      <w:r w:rsidRPr="00AA729B">
        <w:rPr>
          <w:rFonts w:eastAsia="Calibri"/>
        </w:rPr>
        <w:t>N°</w:t>
      </w:r>
      <w:proofErr w:type="spellEnd"/>
      <w:r w:rsidRPr="00AA729B">
        <w:rPr>
          <w:rFonts w:eastAsia="Calibri"/>
        </w:rPr>
        <w:t xml:space="preserve"> 22043 Aplicando dicho gasto al código No. 54199 de la línea 0101, del Presupuesto Municipal Vigente.</w:t>
      </w:r>
    </w:p>
    <w:p w14:paraId="0DE15E97" w14:textId="77777777" w:rsidR="00FE6068" w:rsidRPr="00AA729B" w:rsidRDefault="00FE6068" w:rsidP="00FE6068">
      <w:pPr>
        <w:spacing w:line="256" w:lineRule="auto"/>
        <w:jc w:val="both"/>
        <w:rPr>
          <w:rFonts w:ascii="Calibri" w:hAnsi="Calibri" w:cs="Calibri"/>
          <w:lang w:eastAsia="es-SV"/>
        </w:rPr>
      </w:pPr>
    </w:p>
    <w:p w14:paraId="19F678C3" w14:textId="77777777" w:rsidR="00FE6068" w:rsidRPr="00AA729B" w:rsidRDefault="00FE6068" w:rsidP="00FE6068">
      <w:pPr>
        <w:numPr>
          <w:ilvl w:val="0"/>
          <w:numId w:val="28"/>
        </w:numPr>
        <w:spacing w:after="0" w:line="240" w:lineRule="auto"/>
        <w:contextualSpacing/>
        <w:jc w:val="both"/>
        <w:rPr>
          <w:rFonts w:ascii="Calibri" w:hAnsi="Calibri" w:cs="Calibri"/>
          <w:sz w:val="22"/>
          <w:lang w:eastAsia="es-SV"/>
        </w:rPr>
      </w:pPr>
      <w:r w:rsidRPr="00AA729B">
        <w:rPr>
          <w:rFonts w:eastAsia="Calibri"/>
        </w:rPr>
        <w:t xml:space="preserve">EROGAR la cantidad de </w:t>
      </w:r>
      <w:r w:rsidRPr="00AA729B">
        <w:rPr>
          <w:rFonts w:eastAsia="Calibri"/>
          <w:b/>
        </w:rPr>
        <w:t>DOSCIENTOS VEINTIDÓS 00/100 DÓLARES DE LOS ESTADOS UNIDOS DE AMÉRICA</w:t>
      </w:r>
      <w:r w:rsidRPr="00AA729B">
        <w:rPr>
          <w:rFonts w:eastAsia="Calibri"/>
        </w:rPr>
        <w:t>.</w:t>
      </w:r>
      <w:r w:rsidRPr="00AA729B">
        <w:rPr>
          <w:rFonts w:eastAsia="Calibri"/>
          <w:b/>
        </w:rPr>
        <w:t xml:space="preserve"> ($222.00</w:t>
      </w:r>
      <w:proofErr w:type="gramStart"/>
      <w:r w:rsidRPr="00AA729B">
        <w:rPr>
          <w:rFonts w:eastAsia="Calibri"/>
          <w:b/>
        </w:rPr>
        <w:t xml:space="preserve">) </w:t>
      </w:r>
      <w:r w:rsidRPr="00AA729B">
        <w:rPr>
          <w:rFonts w:eastAsia="Calibri"/>
        </w:rPr>
        <w:t xml:space="preserve"> A</w:t>
      </w:r>
      <w:proofErr w:type="gramEnd"/>
      <w:r w:rsidRPr="00AA729B">
        <w:rPr>
          <w:rFonts w:eastAsia="Calibri"/>
        </w:rPr>
        <w:t xml:space="preserve"> favor de </w:t>
      </w:r>
      <w:r w:rsidRPr="00AA729B">
        <w:rPr>
          <w:rFonts w:eastAsia="Calibri"/>
          <w:b/>
        </w:rPr>
        <w:t xml:space="preserve">CALTEC, S.A. DE C.V. </w:t>
      </w:r>
      <w:r w:rsidRPr="00AA729B">
        <w:rPr>
          <w:rFonts w:eastAsia="Calibri"/>
        </w:rPr>
        <w:t xml:space="preserve">V/ en concepto de pago por compra de materiales informáticos, para fotocopiadoras de uso en la unidad de Cuerpo de Agentes Municipales de Metapán, Conforme a Factura </w:t>
      </w:r>
      <w:proofErr w:type="spellStart"/>
      <w:r w:rsidRPr="00AA729B">
        <w:rPr>
          <w:rFonts w:eastAsia="Calibri"/>
        </w:rPr>
        <w:t>N°</w:t>
      </w:r>
      <w:proofErr w:type="spellEnd"/>
      <w:r w:rsidRPr="00AA729B">
        <w:rPr>
          <w:rFonts w:eastAsia="Calibri"/>
        </w:rPr>
        <w:t xml:space="preserve"> 4595 Aplicando dicho gasto al código No. 54115 de la línea 0101, del Presupuesto Municipal Vigente.</w:t>
      </w:r>
    </w:p>
    <w:p w14:paraId="1F838345" w14:textId="77777777" w:rsidR="00FE6068" w:rsidRPr="00AA729B" w:rsidRDefault="00FE6068" w:rsidP="00FE6068">
      <w:pPr>
        <w:spacing w:line="256" w:lineRule="auto"/>
        <w:jc w:val="both"/>
        <w:rPr>
          <w:rFonts w:ascii="Calibri" w:hAnsi="Calibri" w:cs="Calibri"/>
          <w:lang w:eastAsia="es-SV"/>
        </w:rPr>
      </w:pPr>
    </w:p>
    <w:p w14:paraId="134FAAE9" w14:textId="77777777" w:rsidR="00FE6068" w:rsidRPr="00AA729B" w:rsidRDefault="00FE6068" w:rsidP="00FE6068">
      <w:pPr>
        <w:numPr>
          <w:ilvl w:val="0"/>
          <w:numId w:val="28"/>
        </w:numPr>
        <w:spacing w:after="0" w:line="240" w:lineRule="auto"/>
        <w:contextualSpacing/>
        <w:jc w:val="both"/>
        <w:rPr>
          <w:rFonts w:ascii="Calibri" w:hAnsi="Calibri" w:cs="Calibri"/>
          <w:sz w:val="22"/>
          <w:lang w:eastAsia="es-SV"/>
        </w:rPr>
      </w:pPr>
      <w:r w:rsidRPr="00AA729B">
        <w:rPr>
          <w:rFonts w:eastAsia="Calibri"/>
        </w:rPr>
        <w:t xml:space="preserve">EROGAR la cantidad de </w:t>
      </w:r>
      <w:r w:rsidRPr="00AA729B">
        <w:rPr>
          <w:rFonts w:eastAsia="Calibri"/>
          <w:b/>
        </w:rPr>
        <w:t>SEISCIENTOS OCHENTA Y TRES 00/100 DÓLARES DE LOS ESTADOS UNIDOS DE AMÉRICA</w:t>
      </w:r>
      <w:r w:rsidRPr="00AA729B">
        <w:rPr>
          <w:rFonts w:eastAsia="Calibri"/>
        </w:rPr>
        <w:t>.</w:t>
      </w:r>
      <w:r w:rsidRPr="00AA729B">
        <w:rPr>
          <w:rFonts w:eastAsia="Calibri"/>
          <w:b/>
        </w:rPr>
        <w:t xml:space="preserve"> ($683.00</w:t>
      </w:r>
      <w:proofErr w:type="gramStart"/>
      <w:r w:rsidRPr="00AA729B">
        <w:rPr>
          <w:rFonts w:eastAsia="Calibri"/>
          <w:b/>
        </w:rPr>
        <w:t xml:space="preserve">) </w:t>
      </w:r>
      <w:r w:rsidRPr="00AA729B">
        <w:rPr>
          <w:rFonts w:eastAsia="Calibri"/>
        </w:rPr>
        <w:t xml:space="preserve"> A</w:t>
      </w:r>
      <w:proofErr w:type="gramEnd"/>
      <w:r w:rsidRPr="00AA729B">
        <w:rPr>
          <w:rFonts w:eastAsia="Calibri"/>
        </w:rPr>
        <w:t xml:space="preserve"> favor de </w:t>
      </w:r>
      <w:r w:rsidRPr="00AA729B">
        <w:rPr>
          <w:rFonts w:eastAsia="Calibri"/>
          <w:b/>
        </w:rPr>
        <w:t xml:space="preserve">TRANSPORTES PESADOS, S.A. DE C.V. </w:t>
      </w:r>
      <w:r w:rsidRPr="00AA729B">
        <w:rPr>
          <w:rFonts w:eastAsia="Calibri"/>
        </w:rPr>
        <w:t xml:space="preserve">V/ en concepto de pago por compra de herramientas repuestos y accesorios, para equipos #54, 159, 111, Conforme a Factura </w:t>
      </w:r>
      <w:proofErr w:type="spellStart"/>
      <w:r w:rsidRPr="00AA729B">
        <w:rPr>
          <w:rFonts w:eastAsia="Calibri"/>
        </w:rPr>
        <w:t>N°</w:t>
      </w:r>
      <w:proofErr w:type="spellEnd"/>
      <w:r w:rsidRPr="00AA729B">
        <w:rPr>
          <w:rFonts w:eastAsia="Calibri"/>
        </w:rPr>
        <w:t xml:space="preserve"> 3169-3170-3171 Aplicando dicho gasto al código No. 54118 de la línea 0101, del Presupuesto Municipal Vigente.</w:t>
      </w:r>
    </w:p>
    <w:p w14:paraId="725C7300" w14:textId="77777777" w:rsidR="00FE6068" w:rsidRPr="00AA729B" w:rsidRDefault="00FE6068" w:rsidP="00FE6068">
      <w:pPr>
        <w:spacing w:line="256" w:lineRule="auto"/>
        <w:jc w:val="both"/>
        <w:rPr>
          <w:rFonts w:ascii="Calibri" w:hAnsi="Calibri" w:cs="Calibri"/>
          <w:lang w:eastAsia="es-SV"/>
        </w:rPr>
      </w:pPr>
    </w:p>
    <w:p w14:paraId="5FB4B658" w14:textId="77777777" w:rsidR="00FE6068" w:rsidRPr="00AA729B" w:rsidRDefault="00FE6068" w:rsidP="00FE6068">
      <w:pPr>
        <w:numPr>
          <w:ilvl w:val="0"/>
          <w:numId w:val="28"/>
        </w:numPr>
        <w:spacing w:after="0" w:line="240" w:lineRule="auto"/>
        <w:contextualSpacing/>
        <w:jc w:val="both"/>
        <w:rPr>
          <w:rFonts w:ascii="Calibri" w:hAnsi="Calibri" w:cs="Calibri"/>
          <w:sz w:val="22"/>
          <w:lang w:eastAsia="es-SV"/>
        </w:rPr>
      </w:pPr>
      <w:r w:rsidRPr="00AA729B">
        <w:rPr>
          <w:rFonts w:eastAsia="Calibri"/>
        </w:rPr>
        <w:t xml:space="preserve">EROGAR la cantidad de </w:t>
      </w:r>
      <w:r w:rsidRPr="00AA729B">
        <w:rPr>
          <w:rFonts w:eastAsia="Calibri"/>
          <w:b/>
        </w:rPr>
        <w:t>DOS MIL OCHOCIENTOS TREINTA Y SEIS 03/100 DÓLARES DE LOS ESTADOS UNIDOS DE AMÉRICA</w:t>
      </w:r>
      <w:r w:rsidRPr="00AA729B">
        <w:rPr>
          <w:rFonts w:eastAsia="Calibri"/>
        </w:rPr>
        <w:t>.</w:t>
      </w:r>
      <w:r w:rsidRPr="00AA729B">
        <w:rPr>
          <w:rFonts w:eastAsia="Calibri"/>
          <w:b/>
        </w:rPr>
        <w:t xml:space="preserve"> ($2,836.03</w:t>
      </w:r>
      <w:proofErr w:type="gramStart"/>
      <w:r w:rsidRPr="00AA729B">
        <w:rPr>
          <w:rFonts w:eastAsia="Calibri"/>
          <w:b/>
        </w:rPr>
        <w:t xml:space="preserve">) </w:t>
      </w:r>
      <w:r w:rsidRPr="00AA729B">
        <w:rPr>
          <w:rFonts w:eastAsia="Calibri"/>
        </w:rPr>
        <w:t xml:space="preserve"> A</w:t>
      </w:r>
      <w:proofErr w:type="gramEnd"/>
      <w:r w:rsidRPr="00AA729B">
        <w:rPr>
          <w:rFonts w:eastAsia="Calibri"/>
        </w:rPr>
        <w:t xml:space="preserve"> favor de </w:t>
      </w:r>
      <w:r w:rsidRPr="00AA729B">
        <w:rPr>
          <w:rFonts w:eastAsia="Calibri"/>
          <w:b/>
        </w:rPr>
        <w:t xml:space="preserve">MERLIN ANTONIO FLORES GARCIA “MANGUERAS Y CILINDROS” </w:t>
      </w:r>
      <w:r w:rsidRPr="00AA729B">
        <w:rPr>
          <w:rFonts w:eastAsia="Calibri"/>
        </w:rPr>
        <w:t xml:space="preserve">V/ en concepto de pago por compra de herramientas repuestos y accesorios, para equipos #125, 77, 108, Conforme a Factura </w:t>
      </w:r>
      <w:proofErr w:type="spellStart"/>
      <w:r w:rsidRPr="00AA729B">
        <w:rPr>
          <w:rFonts w:eastAsia="Calibri"/>
        </w:rPr>
        <w:t>N°</w:t>
      </w:r>
      <w:proofErr w:type="spellEnd"/>
      <w:r w:rsidRPr="00AA729B">
        <w:rPr>
          <w:rFonts w:eastAsia="Calibri"/>
        </w:rPr>
        <w:t xml:space="preserve"> 0058-0057-0059 Aplicando dicho gasto al código No. 54118 de la línea 0101, del Presupuesto Municipal Vigente.</w:t>
      </w:r>
    </w:p>
    <w:p w14:paraId="32C424D0" w14:textId="77777777" w:rsidR="00FE6068" w:rsidRPr="00AA729B" w:rsidRDefault="00FE6068" w:rsidP="00FE6068">
      <w:pPr>
        <w:spacing w:line="256" w:lineRule="auto"/>
        <w:ind w:left="720"/>
        <w:contextualSpacing/>
        <w:rPr>
          <w:rFonts w:ascii="Calibri" w:hAnsi="Calibri" w:cs="Calibri"/>
          <w:sz w:val="22"/>
          <w:lang w:eastAsia="es-SV"/>
        </w:rPr>
      </w:pPr>
    </w:p>
    <w:p w14:paraId="29C5070C" w14:textId="77777777" w:rsidR="00FE6068" w:rsidRPr="00AA729B" w:rsidRDefault="00FE6068" w:rsidP="00FE6068">
      <w:pPr>
        <w:numPr>
          <w:ilvl w:val="0"/>
          <w:numId w:val="28"/>
        </w:numPr>
        <w:spacing w:after="0" w:line="240" w:lineRule="auto"/>
        <w:contextualSpacing/>
        <w:jc w:val="both"/>
        <w:rPr>
          <w:rFonts w:ascii="Calibri" w:hAnsi="Calibri" w:cs="Calibri"/>
          <w:sz w:val="22"/>
          <w:lang w:eastAsia="es-SV"/>
        </w:rPr>
      </w:pPr>
      <w:r w:rsidRPr="00AA729B">
        <w:rPr>
          <w:rFonts w:eastAsia="Calibri"/>
        </w:rPr>
        <w:t xml:space="preserve">EROGAR la cantidad de </w:t>
      </w:r>
      <w:r w:rsidRPr="00AA729B">
        <w:rPr>
          <w:rFonts w:eastAsia="Calibri"/>
          <w:b/>
        </w:rPr>
        <w:t>DOCE MIL TRESCIENTOS OCHENTA Y DOS 28/100 DÓLARES DE LOS ESTADOS UNIDOS DE AMÉRICA</w:t>
      </w:r>
      <w:r w:rsidRPr="00AA729B">
        <w:rPr>
          <w:rFonts w:eastAsia="Calibri"/>
        </w:rPr>
        <w:t>.</w:t>
      </w:r>
      <w:r w:rsidRPr="00AA729B">
        <w:rPr>
          <w:rFonts w:eastAsia="Calibri"/>
          <w:b/>
        </w:rPr>
        <w:t xml:space="preserve"> ($12,382.28</w:t>
      </w:r>
      <w:proofErr w:type="gramStart"/>
      <w:r w:rsidRPr="00AA729B">
        <w:rPr>
          <w:rFonts w:eastAsia="Calibri"/>
          <w:b/>
        </w:rPr>
        <w:t xml:space="preserve">) </w:t>
      </w:r>
      <w:r w:rsidRPr="00AA729B">
        <w:rPr>
          <w:rFonts w:eastAsia="Calibri"/>
        </w:rPr>
        <w:t xml:space="preserve"> A</w:t>
      </w:r>
      <w:proofErr w:type="gramEnd"/>
      <w:r w:rsidRPr="00AA729B">
        <w:rPr>
          <w:rFonts w:eastAsia="Calibri"/>
        </w:rPr>
        <w:t xml:space="preserve"> favor de </w:t>
      </w:r>
      <w:r w:rsidRPr="00AA729B">
        <w:rPr>
          <w:rFonts w:eastAsia="Calibri"/>
          <w:b/>
        </w:rPr>
        <w:t xml:space="preserve">SUSANA YAMILETH VASQUEZ BERNAL “MAQUI PARTS” </w:t>
      </w:r>
      <w:r w:rsidRPr="00AA729B">
        <w:rPr>
          <w:rFonts w:eastAsia="Calibri"/>
        </w:rPr>
        <w:t xml:space="preserve">V/ en concepto de pago por compra de herramientas repuestos y accesorios, para equipos #137-96-42-47-77-43-125-73-74-13 y para mantenimiento de compresor de la unidad de plantel de maquinaria y equipo, Conforme a Factura </w:t>
      </w:r>
      <w:proofErr w:type="spellStart"/>
      <w:r w:rsidRPr="00AA729B">
        <w:rPr>
          <w:rFonts w:eastAsia="Calibri"/>
        </w:rPr>
        <w:t>N°</w:t>
      </w:r>
      <w:proofErr w:type="spellEnd"/>
      <w:r w:rsidRPr="00AA729B">
        <w:rPr>
          <w:rFonts w:eastAsia="Calibri"/>
        </w:rPr>
        <w:t xml:space="preserve"> 82-84-94-95-89-87-83-86-90-92-88 Aplicando dicho gasto al código No. 54118 de la línea 0101, del Presupuesto Municipal Vigente.</w:t>
      </w:r>
    </w:p>
    <w:p w14:paraId="06AC15C7" w14:textId="77777777" w:rsidR="00FE6068" w:rsidRPr="00AA729B" w:rsidRDefault="00FE6068" w:rsidP="00FE6068">
      <w:pPr>
        <w:spacing w:after="0" w:line="240" w:lineRule="auto"/>
        <w:jc w:val="both"/>
        <w:rPr>
          <w:rFonts w:ascii="Calibri" w:hAnsi="Calibri" w:cs="Calibri"/>
          <w:sz w:val="22"/>
          <w:lang w:eastAsia="es-SV"/>
        </w:rPr>
      </w:pPr>
    </w:p>
    <w:p w14:paraId="12CC3289" w14:textId="77777777" w:rsidR="00FE6068" w:rsidRPr="00AA729B" w:rsidRDefault="00FE6068" w:rsidP="00FE6068">
      <w:pPr>
        <w:numPr>
          <w:ilvl w:val="0"/>
          <w:numId w:val="28"/>
        </w:numPr>
        <w:spacing w:after="0" w:line="240" w:lineRule="auto"/>
        <w:contextualSpacing/>
        <w:jc w:val="both"/>
        <w:rPr>
          <w:rFonts w:ascii="Calibri" w:hAnsi="Calibri" w:cs="Calibri"/>
          <w:sz w:val="22"/>
          <w:lang w:eastAsia="es-SV"/>
        </w:rPr>
      </w:pPr>
      <w:r w:rsidRPr="00AA729B">
        <w:t xml:space="preserve">EROGAR la cantidad de </w:t>
      </w:r>
      <w:r w:rsidRPr="00AA729B">
        <w:rPr>
          <w:b/>
        </w:rPr>
        <w:t>UN MIL CIENTO SESENTA Y NUEVE 70/100 ($1,169.70) DÓLARES DE LOS ESTADOS UNIDOS DE AMÉRICA</w:t>
      </w:r>
      <w:r w:rsidRPr="00AA729B">
        <w:t xml:space="preserve">. A favor del </w:t>
      </w:r>
      <w:r w:rsidRPr="00AA729B">
        <w:rPr>
          <w:b/>
        </w:rPr>
        <w:t>SR. LUIS UVALDO ARMANDO MENDOZA COLOCHO “TALLER MENDOZA”</w:t>
      </w:r>
      <w:r w:rsidRPr="00AA729B">
        <w:t xml:space="preserve"> V/ Pago por mantenimientos y reparaciones de vehículos</w:t>
      </w:r>
      <w:r w:rsidRPr="00AA729B">
        <w:rPr>
          <w:rFonts w:eastAsia="Calibri"/>
        </w:rPr>
        <w:t>, para equipos #28, 89, 86, 147, 56, 108, 162, 136, 114, 71, 64</w:t>
      </w:r>
      <w:r w:rsidRPr="00AA729B">
        <w:t xml:space="preserve">, </w:t>
      </w:r>
      <w:r w:rsidRPr="00AA729B">
        <w:rPr>
          <w:rFonts w:eastAsia="Calibri"/>
        </w:rPr>
        <w:t xml:space="preserve">Conforme a Factura </w:t>
      </w:r>
      <w:proofErr w:type="spellStart"/>
      <w:r w:rsidRPr="00AA729B">
        <w:rPr>
          <w:rFonts w:eastAsia="Calibri"/>
        </w:rPr>
        <w:t>N°</w:t>
      </w:r>
      <w:proofErr w:type="spellEnd"/>
      <w:r w:rsidRPr="00AA729B">
        <w:rPr>
          <w:rFonts w:eastAsia="Calibri"/>
        </w:rPr>
        <w:t xml:space="preserve"> 99-100-101-102-103-104-105-106-107-108-109 Aplicando dicho gasto al código No. </w:t>
      </w:r>
      <w:proofErr w:type="gramStart"/>
      <w:r w:rsidRPr="00AA729B">
        <w:rPr>
          <w:rFonts w:eastAsia="Calibri"/>
        </w:rPr>
        <w:t>54302  de</w:t>
      </w:r>
      <w:proofErr w:type="gramEnd"/>
      <w:r w:rsidRPr="00AA729B">
        <w:rPr>
          <w:rFonts w:eastAsia="Calibri"/>
        </w:rPr>
        <w:t xml:space="preserve"> la línea 0101, del Presupuesto Municipal Vigente.  </w:t>
      </w:r>
    </w:p>
    <w:p w14:paraId="3EBB70EF" w14:textId="77777777" w:rsidR="00FE6068" w:rsidRPr="00AA729B" w:rsidRDefault="00FE6068" w:rsidP="00FE6068">
      <w:pPr>
        <w:spacing w:line="256" w:lineRule="auto"/>
        <w:jc w:val="both"/>
        <w:rPr>
          <w:rFonts w:ascii="Calibri" w:hAnsi="Calibri" w:cs="Calibri"/>
          <w:lang w:eastAsia="es-SV"/>
        </w:rPr>
      </w:pPr>
    </w:p>
    <w:p w14:paraId="37E85F62" w14:textId="77777777" w:rsidR="00FE6068" w:rsidRPr="00AA729B" w:rsidRDefault="00FE6068" w:rsidP="00FE6068">
      <w:pPr>
        <w:numPr>
          <w:ilvl w:val="0"/>
          <w:numId w:val="28"/>
        </w:numPr>
        <w:tabs>
          <w:tab w:val="left" w:pos="709"/>
          <w:tab w:val="left" w:pos="7797"/>
        </w:tabs>
        <w:spacing w:after="0" w:line="240" w:lineRule="auto"/>
        <w:contextualSpacing/>
        <w:jc w:val="both"/>
      </w:pPr>
      <w:r w:rsidRPr="00AA729B">
        <w:t xml:space="preserve">EROGAR la cantidad de </w:t>
      </w:r>
      <w:r w:rsidRPr="00AA729B">
        <w:rPr>
          <w:b/>
        </w:rPr>
        <w:t>CINCUENTA 00/100 ($50.00) DÓLARES DE LOS ESTADOS UNIDOS DE AMÉRICA</w:t>
      </w:r>
      <w:r w:rsidRPr="00AA729B">
        <w:t xml:space="preserve">. A favor de </w:t>
      </w:r>
      <w:r w:rsidRPr="00AA729B">
        <w:rPr>
          <w:b/>
        </w:rPr>
        <w:t>BATRES AUTO PARTS, S.A. DE C.V.</w:t>
      </w:r>
      <w:r w:rsidRPr="00AA729B">
        <w:t xml:space="preserve"> V/ Pago por compra de productos de cuero y caucho, herramientas repuestos y accesorios, para equipo #102, según facturas, líneas y códigos que se detallan a continuación: </w:t>
      </w:r>
    </w:p>
    <w:p w14:paraId="68A01548" w14:textId="77777777" w:rsidR="00FE6068" w:rsidRPr="00AA729B"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605D4D76" w14:textId="77777777" w:rsidR="00FE6068" w:rsidRPr="00AA729B" w:rsidRDefault="00FE6068" w:rsidP="00FE6068">
      <w:pPr>
        <w:spacing w:after="0" w:line="240" w:lineRule="auto"/>
        <w:rPr>
          <w:b/>
          <w:szCs w:val="24"/>
          <w:u w:val="single"/>
          <w:lang w:val="es-ES"/>
        </w:rPr>
      </w:pPr>
      <w:r w:rsidRPr="00AA729B">
        <w:rPr>
          <w:b/>
          <w:szCs w:val="24"/>
          <w:u w:val="single"/>
          <w:lang w:val="es-ES"/>
        </w:rPr>
        <w:t>LINEA 0101</w:t>
      </w:r>
    </w:p>
    <w:p w14:paraId="76718DB1" w14:textId="77777777" w:rsidR="00FE6068" w:rsidRPr="00AA729B" w:rsidRDefault="00FE6068" w:rsidP="00FE6068">
      <w:pPr>
        <w:spacing w:after="0" w:line="240" w:lineRule="auto"/>
        <w:rPr>
          <w:b/>
          <w:szCs w:val="24"/>
          <w:lang w:val="es-ES"/>
        </w:rPr>
      </w:pPr>
      <w:r w:rsidRPr="00AA729B">
        <w:rPr>
          <w:b/>
          <w:szCs w:val="24"/>
          <w:lang w:val="es-ES"/>
        </w:rPr>
        <w:t>Facturas Nos.-000101</w:t>
      </w:r>
    </w:p>
    <w:p w14:paraId="7D55B9BB"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lastRenderedPageBreak/>
        <w:t>Códigos Nos.-54106……</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…………………….......................................$ 18.00</w:t>
      </w:r>
    </w:p>
    <w:p w14:paraId="5CC333A4"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Nos.-54118……</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xml:space="preserve">…………………….......................................$ 32.00       </w:t>
      </w:r>
    </w:p>
    <w:p w14:paraId="47A10C65" w14:textId="77777777" w:rsidR="00FE6068" w:rsidRPr="00AA729B" w:rsidRDefault="00FE6068" w:rsidP="00FE6068">
      <w:pPr>
        <w:spacing w:after="0" w:line="240" w:lineRule="auto"/>
        <w:jc w:val="both"/>
        <w:rPr>
          <w:b/>
          <w:szCs w:val="24"/>
        </w:rPr>
      </w:pPr>
      <w:r w:rsidRPr="00AA729B">
        <w:rPr>
          <w:b/>
          <w:szCs w:val="24"/>
        </w:rPr>
        <w:t>Total…………………</w:t>
      </w:r>
      <w:proofErr w:type="gramStart"/>
      <w:r w:rsidRPr="00AA729B">
        <w:rPr>
          <w:b/>
          <w:szCs w:val="24"/>
        </w:rPr>
        <w:t>…….</w:t>
      </w:r>
      <w:proofErr w:type="gramEnd"/>
      <w:r w:rsidRPr="00AA729B">
        <w:rPr>
          <w:b/>
          <w:szCs w:val="24"/>
        </w:rPr>
        <w:t>.……………………......……............................$ 50.00</w:t>
      </w:r>
    </w:p>
    <w:p w14:paraId="0865552A" w14:textId="77777777" w:rsidR="00FE6068" w:rsidRPr="00AA729B" w:rsidRDefault="00FE6068" w:rsidP="00FE6068">
      <w:pPr>
        <w:spacing w:after="0" w:line="240" w:lineRule="auto"/>
        <w:jc w:val="both"/>
        <w:rPr>
          <w:b/>
          <w:szCs w:val="24"/>
        </w:rPr>
      </w:pPr>
    </w:p>
    <w:p w14:paraId="3280D0E6" w14:textId="77777777" w:rsidR="00FE6068" w:rsidRPr="00AA729B" w:rsidRDefault="00FE6068" w:rsidP="00FE6068">
      <w:pPr>
        <w:numPr>
          <w:ilvl w:val="0"/>
          <w:numId w:val="28"/>
        </w:numPr>
        <w:tabs>
          <w:tab w:val="left" w:pos="709"/>
          <w:tab w:val="left" w:pos="7797"/>
        </w:tabs>
        <w:spacing w:after="0" w:line="240" w:lineRule="auto"/>
        <w:contextualSpacing/>
        <w:jc w:val="both"/>
      </w:pPr>
      <w:r w:rsidRPr="00AA729B">
        <w:t xml:space="preserve">EROGAR la cantidad de </w:t>
      </w:r>
      <w:r w:rsidRPr="00AA729B">
        <w:rPr>
          <w:b/>
        </w:rPr>
        <w:t>CIENTO DIECISÉIS 50/100 ($116.50) DÓLARES DE LOS ESTADOS UNIDOS DE AMÉRICA</w:t>
      </w:r>
      <w:r w:rsidRPr="00AA729B">
        <w:t xml:space="preserve">. A favor de </w:t>
      </w:r>
      <w:r w:rsidRPr="00AA729B">
        <w:rPr>
          <w:b/>
        </w:rPr>
        <w:t>NOE ALBERTO GUILLEN “AMERICAN OFFICE SUPPLIES”</w:t>
      </w:r>
      <w:r w:rsidRPr="00AA729B">
        <w:t xml:space="preserve"> V/ Pago por compra de productos de papel y cartón, materiales de oficina, para uso en la unidad de Cuerpo de Agentes Municipales de Metapán, según facturas, líneas y códigos que se detallan a continuación: </w:t>
      </w:r>
    </w:p>
    <w:p w14:paraId="12DADA94" w14:textId="77777777" w:rsidR="00FE6068" w:rsidRPr="00AA729B"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71001D21" w14:textId="77777777" w:rsidR="00FE6068" w:rsidRPr="00AA729B" w:rsidRDefault="00FE6068" w:rsidP="00FE6068">
      <w:pPr>
        <w:spacing w:after="0" w:line="240" w:lineRule="auto"/>
        <w:rPr>
          <w:b/>
          <w:szCs w:val="24"/>
          <w:u w:val="single"/>
          <w:lang w:val="es-ES"/>
        </w:rPr>
      </w:pPr>
      <w:r w:rsidRPr="00AA729B">
        <w:rPr>
          <w:b/>
          <w:szCs w:val="24"/>
          <w:u w:val="single"/>
          <w:lang w:val="es-ES"/>
        </w:rPr>
        <w:t>LINEA 0101</w:t>
      </w:r>
    </w:p>
    <w:p w14:paraId="2C6A7220" w14:textId="77777777" w:rsidR="00FE6068" w:rsidRPr="00AA729B" w:rsidRDefault="00FE6068" w:rsidP="00FE6068">
      <w:pPr>
        <w:spacing w:after="0" w:line="240" w:lineRule="auto"/>
        <w:rPr>
          <w:b/>
          <w:szCs w:val="24"/>
          <w:lang w:val="es-ES"/>
        </w:rPr>
      </w:pPr>
      <w:r w:rsidRPr="00AA729B">
        <w:rPr>
          <w:b/>
          <w:szCs w:val="24"/>
          <w:lang w:val="es-ES"/>
        </w:rPr>
        <w:t>Facturas Nos.-0485</w:t>
      </w:r>
    </w:p>
    <w:p w14:paraId="0AA90846"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Nos.-54105……</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92.20</w:t>
      </w:r>
    </w:p>
    <w:p w14:paraId="11AF2652"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Nos.-54114……</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xml:space="preserve">…………………….......................................$   24.30       </w:t>
      </w:r>
    </w:p>
    <w:p w14:paraId="075DD6CF" w14:textId="77777777" w:rsidR="00FE6068" w:rsidRPr="00AA729B" w:rsidRDefault="00FE6068" w:rsidP="00FE6068">
      <w:pPr>
        <w:spacing w:after="0" w:line="240" w:lineRule="auto"/>
        <w:jc w:val="both"/>
        <w:rPr>
          <w:b/>
          <w:szCs w:val="24"/>
        </w:rPr>
      </w:pPr>
      <w:r w:rsidRPr="00AA729B">
        <w:rPr>
          <w:b/>
          <w:szCs w:val="24"/>
        </w:rPr>
        <w:t>Total…………………</w:t>
      </w:r>
      <w:proofErr w:type="gramStart"/>
      <w:r w:rsidRPr="00AA729B">
        <w:rPr>
          <w:b/>
          <w:szCs w:val="24"/>
        </w:rPr>
        <w:t>…….</w:t>
      </w:r>
      <w:proofErr w:type="gramEnd"/>
      <w:r w:rsidRPr="00AA729B">
        <w:rPr>
          <w:b/>
          <w:szCs w:val="24"/>
        </w:rPr>
        <w:t>.……………………......……............................$ 116.50</w:t>
      </w:r>
    </w:p>
    <w:p w14:paraId="36066D76" w14:textId="77777777" w:rsidR="00FE6068" w:rsidRPr="00AA729B" w:rsidRDefault="00FE6068" w:rsidP="00FE6068">
      <w:pPr>
        <w:spacing w:after="0" w:line="240" w:lineRule="auto"/>
        <w:jc w:val="both"/>
        <w:rPr>
          <w:b/>
          <w:szCs w:val="24"/>
        </w:rPr>
      </w:pPr>
    </w:p>
    <w:p w14:paraId="2FA20C6E" w14:textId="77777777" w:rsidR="00FE6068" w:rsidRPr="00AA729B" w:rsidRDefault="00FE6068" w:rsidP="00FE6068">
      <w:pPr>
        <w:numPr>
          <w:ilvl w:val="0"/>
          <w:numId w:val="28"/>
        </w:numPr>
        <w:tabs>
          <w:tab w:val="left" w:pos="709"/>
          <w:tab w:val="left" w:pos="7797"/>
        </w:tabs>
        <w:spacing w:after="0" w:line="240" w:lineRule="auto"/>
        <w:contextualSpacing/>
        <w:jc w:val="both"/>
      </w:pPr>
      <w:r w:rsidRPr="00AA729B">
        <w:t xml:space="preserve">EROGAR la cantidad de </w:t>
      </w:r>
      <w:r w:rsidRPr="00AA729B">
        <w:rPr>
          <w:b/>
        </w:rPr>
        <w:t>SETECIENTOS ONCE 00/100 ($711.00) DÓLARES DE LOS ESTADOS UNIDOS DE AMÉRICA</w:t>
      </w:r>
      <w:r w:rsidRPr="00AA729B">
        <w:t xml:space="preserve">. A favor de </w:t>
      </w:r>
      <w:r w:rsidRPr="00AA729B">
        <w:rPr>
          <w:b/>
        </w:rPr>
        <w:t>LIC.</w:t>
      </w:r>
      <w:r w:rsidRPr="00AA729B">
        <w:t xml:space="preserve"> </w:t>
      </w:r>
      <w:r w:rsidRPr="00AA729B">
        <w:rPr>
          <w:b/>
        </w:rPr>
        <w:t>RAUL ALFREDO MARTINEZ RIVAS “TALLER ARTICO”</w:t>
      </w:r>
      <w:r w:rsidRPr="00AA729B">
        <w:t xml:space="preserve"> V/ Pago por compra de productos de cuero y caucho, productos químicos, combustibles y lubricantes, </w:t>
      </w:r>
      <w:proofErr w:type="gramStart"/>
      <w:r w:rsidRPr="00AA729B">
        <w:t>herramientas repuestos</w:t>
      </w:r>
      <w:proofErr w:type="gramEnd"/>
      <w:r w:rsidRPr="00AA729B">
        <w:t xml:space="preserve"> y accesorios, mantenimientos y reparaciones de vehículos, para equipos #129, 111, según facturas, líneas y códigos que se detallan a continuación: </w:t>
      </w:r>
    </w:p>
    <w:p w14:paraId="76C39327" w14:textId="77777777" w:rsidR="00FE6068" w:rsidRPr="00AA729B"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47F12C0A" w14:textId="77777777" w:rsidR="00FE6068" w:rsidRPr="00AA729B" w:rsidRDefault="00FE6068" w:rsidP="00FE6068">
      <w:pPr>
        <w:spacing w:after="0" w:line="240" w:lineRule="auto"/>
        <w:rPr>
          <w:b/>
          <w:szCs w:val="24"/>
          <w:u w:val="single"/>
          <w:lang w:val="es-ES"/>
        </w:rPr>
      </w:pPr>
      <w:r w:rsidRPr="00AA729B">
        <w:rPr>
          <w:b/>
          <w:szCs w:val="24"/>
          <w:u w:val="single"/>
          <w:lang w:val="es-ES"/>
        </w:rPr>
        <w:t>LINEA 0101</w:t>
      </w:r>
    </w:p>
    <w:p w14:paraId="0A3352A1" w14:textId="77777777" w:rsidR="00FE6068" w:rsidRPr="00AA729B" w:rsidRDefault="00FE6068" w:rsidP="00FE6068">
      <w:pPr>
        <w:spacing w:after="0" w:line="240" w:lineRule="auto"/>
        <w:rPr>
          <w:b/>
          <w:szCs w:val="24"/>
          <w:lang w:val="es-ES"/>
        </w:rPr>
      </w:pPr>
      <w:r w:rsidRPr="00AA729B">
        <w:rPr>
          <w:b/>
          <w:szCs w:val="24"/>
          <w:lang w:val="es-ES"/>
        </w:rPr>
        <w:t>Facturas Nos.-000136-000137</w:t>
      </w:r>
    </w:p>
    <w:p w14:paraId="6DF5998A"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Nos.-54106……</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90.00</w:t>
      </w:r>
    </w:p>
    <w:p w14:paraId="02104609"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Nos.-54107……</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xml:space="preserve">…………………….......................................$ 119.00  </w:t>
      </w:r>
    </w:p>
    <w:p w14:paraId="455B8755"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Nos.-54110……</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12.00</w:t>
      </w:r>
    </w:p>
    <w:p w14:paraId="6363AD55"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Nos.-54118……</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…………………….......................................$ 340.00</w:t>
      </w:r>
    </w:p>
    <w:p w14:paraId="01FD847A"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Nos.-54302……</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xml:space="preserve">…………………….......................................$ 150.00               </w:t>
      </w:r>
    </w:p>
    <w:p w14:paraId="75CFF3B0" w14:textId="77777777" w:rsidR="00FE6068" w:rsidRPr="00AA729B" w:rsidRDefault="00FE6068" w:rsidP="00FE6068">
      <w:pPr>
        <w:spacing w:after="0" w:line="240" w:lineRule="auto"/>
        <w:jc w:val="both"/>
        <w:rPr>
          <w:b/>
          <w:szCs w:val="24"/>
        </w:rPr>
      </w:pPr>
      <w:r w:rsidRPr="00AA729B">
        <w:rPr>
          <w:b/>
          <w:szCs w:val="24"/>
        </w:rPr>
        <w:t>Total…………………</w:t>
      </w:r>
      <w:proofErr w:type="gramStart"/>
      <w:r w:rsidRPr="00AA729B">
        <w:rPr>
          <w:b/>
          <w:szCs w:val="24"/>
        </w:rPr>
        <w:t>…….</w:t>
      </w:r>
      <w:proofErr w:type="gramEnd"/>
      <w:r w:rsidRPr="00AA729B">
        <w:rPr>
          <w:b/>
          <w:szCs w:val="24"/>
        </w:rPr>
        <w:t>.……………………......……............................$ 711.00</w:t>
      </w:r>
    </w:p>
    <w:p w14:paraId="45C4B00F" w14:textId="77777777" w:rsidR="00FE6068" w:rsidRPr="00AA729B" w:rsidRDefault="00FE6068" w:rsidP="00FE6068">
      <w:pPr>
        <w:spacing w:after="0" w:line="240" w:lineRule="auto"/>
        <w:jc w:val="both"/>
        <w:rPr>
          <w:b/>
          <w:szCs w:val="24"/>
        </w:rPr>
      </w:pPr>
    </w:p>
    <w:p w14:paraId="25A30971" w14:textId="77777777" w:rsidR="00FE6068" w:rsidRPr="00AA729B" w:rsidRDefault="00FE6068" w:rsidP="00FE6068">
      <w:pPr>
        <w:numPr>
          <w:ilvl w:val="0"/>
          <w:numId w:val="28"/>
        </w:numPr>
        <w:tabs>
          <w:tab w:val="left" w:pos="709"/>
          <w:tab w:val="left" w:pos="7797"/>
        </w:tabs>
        <w:spacing w:after="0" w:line="240" w:lineRule="auto"/>
        <w:contextualSpacing/>
        <w:jc w:val="both"/>
      </w:pPr>
      <w:r w:rsidRPr="00AA729B">
        <w:t xml:space="preserve">EROGAR la cantidad de </w:t>
      </w:r>
      <w:r w:rsidRPr="00AA729B">
        <w:rPr>
          <w:b/>
        </w:rPr>
        <w:t>UN MIL TRESCIENTOS TREINTA Y SEIS 00/100 ($1,336.00) DÓLARES DE LOS ESTADOS UNIDOS DE AMÉRICA</w:t>
      </w:r>
      <w:r w:rsidRPr="00AA729B">
        <w:t xml:space="preserve">. A favor de </w:t>
      </w:r>
      <w:r w:rsidRPr="00AA729B">
        <w:rPr>
          <w:b/>
        </w:rPr>
        <w:t>CONSTRUMARKET, S.A. DE C.V.</w:t>
      </w:r>
      <w:r w:rsidRPr="00AA729B">
        <w:t xml:space="preserve"> V/ Pago por compra de herramientas repuestos y accesorios, mantenimientos y reparaciones de vehículos, para equipo #181, según facturas, líneas y códigos que se detallan a continuación: </w:t>
      </w:r>
    </w:p>
    <w:p w14:paraId="7AADED4B" w14:textId="77777777" w:rsidR="00FE6068" w:rsidRPr="00AA729B"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7D754DC1" w14:textId="77777777" w:rsidR="00FE6068" w:rsidRPr="00AA729B" w:rsidRDefault="00FE6068" w:rsidP="00FE6068">
      <w:pPr>
        <w:spacing w:after="0" w:line="240" w:lineRule="auto"/>
        <w:rPr>
          <w:b/>
          <w:szCs w:val="24"/>
          <w:u w:val="single"/>
          <w:lang w:val="es-ES"/>
        </w:rPr>
      </w:pPr>
      <w:r w:rsidRPr="00AA729B">
        <w:rPr>
          <w:b/>
          <w:szCs w:val="24"/>
          <w:u w:val="single"/>
          <w:lang w:val="es-ES"/>
        </w:rPr>
        <w:t>LINEA 0101</w:t>
      </w:r>
    </w:p>
    <w:p w14:paraId="1834DA87" w14:textId="77777777" w:rsidR="00FE6068" w:rsidRPr="00AA729B" w:rsidRDefault="00FE6068" w:rsidP="00FE6068">
      <w:pPr>
        <w:spacing w:after="0" w:line="240" w:lineRule="auto"/>
        <w:rPr>
          <w:b/>
          <w:szCs w:val="24"/>
          <w:lang w:val="es-ES"/>
        </w:rPr>
      </w:pPr>
      <w:r w:rsidRPr="00AA729B">
        <w:rPr>
          <w:b/>
          <w:szCs w:val="24"/>
          <w:lang w:val="es-ES"/>
        </w:rPr>
        <w:t>Facturas Nos.-01838</w:t>
      </w:r>
    </w:p>
    <w:p w14:paraId="3EB038CC"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Nos.-54118……</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584.42</w:t>
      </w:r>
    </w:p>
    <w:p w14:paraId="097FB617"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Nos.-54199……</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20.05</w:t>
      </w:r>
    </w:p>
    <w:p w14:paraId="03794AE1"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Nos.-54302……</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xml:space="preserve">…………………….......................................$    731.53            </w:t>
      </w:r>
    </w:p>
    <w:p w14:paraId="5F3A47E4" w14:textId="77777777" w:rsidR="00FE6068" w:rsidRPr="00AA729B" w:rsidRDefault="00FE6068" w:rsidP="00FE6068">
      <w:pPr>
        <w:spacing w:after="0" w:line="240" w:lineRule="auto"/>
        <w:jc w:val="both"/>
        <w:rPr>
          <w:b/>
          <w:szCs w:val="24"/>
        </w:rPr>
      </w:pPr>
      <w:r w:rsidRPr="00AA729B">
        <w:rPr>
          <w:b/>
          <w:szCs w:val="24"/>
        </w:rPr>
        <w:t>Total…………………</w:t>
      </w:r>
      <w:proofErr w:type="gramStart"/>
      <w:r w:rsidRPr="00AA729B">
        <w:rPr>
          <w:b/>
          <w:szCs w:val="24"/>
        </w:rPr>
        <w:t>…….</w:t>
      </w:r>
      <w:proofErr w:type="gramEnd"/>
      <w:r w:rsidRPr="00AA729B">
        <w:rPr>
          <w:b/>
          <w:szCs w:val="24"/>
        </w:rPr>
        <w:t>.……………………......……............................$ 1,336.00</w:t>
      </w:r>
    </w:p>
    <w:p w14:paraId="59E4F1D5" w14:textId="77777777" w:rsidR="00FE6068" w:rsidRPr="00AA729B" w:rsidRDefault="00FE6068" w:rsidP="00FE6068">
      <w:pPr>
        <w:spacing w:after="0" w:line="240" w:lineRule="auto"/>
        <w:jc w:val="both"/>
        <w:rPr>
          <w:b/>
          <w:szCs w:val="24"/>
        </w:rPr>
      </w:pPr>
    </w:p>
    <w:p w14:paraId="3F1E69D2" w14:textId="77777777" w:rsidR="00FE6068" w:rsidRPr="00AA729B" w:rsidRDefault="00FE6068" w:rsidP="00FE6068">
      <w:pPr>
        <w:numPr>
          <w:ilvl w:val="0"/>
          <w:numId w:val="28"/>
        </w:numPr>
        <w:tabs>
          <w:tab w:val="left" w:pos="709"/>
          <w:tab w:val="left" w:pos="7797"/>
        </w:tabs>
        <w:spacing w:after="0" w:line="240" w:lineRule="auto"/>
        <w:contextualSpacing/>
        <w:jc w:val="both"/>
      </w:pPr>
      <w:r w:rsidRPr="00AA729B">
        <w:t xml:space="preserve">EROGAR la cantidad de </w:t>
      </w:r>
      <w:r w:rsidRPr="00AA729B">
        <w:rPr>
          <w:b/>
        </w:rPr>
        <w:t>OCHOCIENTOS DIECISIETE 35/100 ($817.35) DÓLARES DE LOS ESTADOS UNIDOS DE AMÉRICA</w:t>
      </w:r>
      <w:r w:rsidRPr="00AA729B">
        <w:t xml:space="preserve">. A favor de </w:t>
      </w:r>
      <w:r w:rsidRPr="00AA729B">
        <w:rPr>
          <w:b/>
        </w:rPr>
        <w:t>MANUEL ORLANDO URBINA VENTURA “FERRETERIA Y CERRAJERIA URBINA”</w:t>
      </w:r>
      <w:r w:rsidRPr="00AA729B">
        <w:t xml:space="preserve"> V/ Pago por compra de productos de cuero y caucho, productos químicos, minerales metálicos y productos derivados, herramientas repuestos y accesorios, para mantenimiento de equipos y usos varios en la unidad de plantel de maquinaria y equipo, según facturas, líneas y códigos que se detallan a continuación: </w:t>
      </w:r>
    </w:p>
    <w:p w14:paraId="0CCE7748" w14:textId="77777777" w:rsidR="00FE6068" w:rsidRPr="00AA729B"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67C2BE66" w14:textId="77777777" w:rsidR="00FE6068" w:rsidRPr="00AA729B" w:rsidRDefault="00FE6068" w:rsidP="00FE6068">
      <w:pPr>
        <w:spacing w:after="0" w:line="240" w:lineRule="auto"/>
        <w:rPr>
          <w:b/>
          <w:szCs w:val="24"/>
          <w:u w:val="single"/>
          <w:lang w:val="es-ES"/>
        </w:rPr>
      </w:pPr>
      <w:r w:rsidRPr="00AA729B">
        <w:rPr>
          <w:b/>
          <w:szCs w:val="24"/>
          <w:u w:val="single"/>
          <w:lang w:val="es-ES"/>
        </w:rPr>
        <w:t>LINEA 0101</w:t>
      </w:r>
    </w:p>
    <w:p w14:paraId="350F4691" w14:textId="77777777" w:rsidR="00FE6068" w:rsidRPr="00AA729B" w:rsidRDefault="00FE6068" w:rsidP="00FE6068">
      <w:pPr>
        <w:spacing w:after="0" w:line="240" w:lineRule="auto"/>
        <w:rPr>
          <w:b/>
          <w:szCs w:val="24"/>
          <w:lang w:val="es-ES"/>
        </w:rPr>
      </w:pPr>
      <w:r w:rsidRPr="00AA729B">
        <w:rPr>
          <w:b/>
          <w:szCs w:val="24"/>
          <w:lang w:val="es-ES"/>
        </w:rPr>
        <w:t>Facturas Nos.-6722-6721-6723-6724-6717-6719-6714-6715-6716</w:t>
      </w:r>
    </w:p>
    <w:p w14:paraId="2612F7A7"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Nos.-54106……</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xml:space="preserve">…………………….......................................$   18.00  </w:t>
      </w:r>
    </w:p>
    <w:p w14:paraId="40B38661"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lastRenderedPageBreak/>
        <w:t>Códigos Nos.-54107……</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…………………….......................................$ 125.60</w:t>
      </w:r>
    </w:p>
    <w:p w14:paraId="4237005E"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Nos.-54112……</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…………………….......................................$ 290.75</w:t>
      </w:r>
    </w:p>
    <w:p w14:paraId="5315FAC7"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Nos.-54118……</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…………………….......................................$ 289.00</w:t>
      </w:r>
    </w:p>
    <w:p w14:paraId="0D427BF6"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Nos.-54199……</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94.00</w:t>
      </w:r>
    </w:p>
    <w:p w14:paraId="4A9A53C6" w14:textId="77777777" w:rsidR="00FE6068" w:rsidRPr="00AA729B" w:rsidRDefault="00FE6068" w:rsidP="00FE6068">
      <w:pPr>
        <w:spacing w:after="0" w:line="240" w:lineRule="auto"/>
        <w:jc w:val="both"/>
        <w:rPr>
          <w:b/>
          <w:szCs w:val="24"/>
        </w:rPr>
      </w:pPr>
      <w:r w:rsidRPr="00AA729B">
        <w:rPr>
          <w:b/>
          <w:szCs w:val="24"/>
        </w:rPr>
        <w:t>Total…………………</w:t>
      </w:r>
      <w:proofErr w:type="gramStart"/>
      <w:r w:rsidRPr="00AA729B">
        <w:rPr>
          <w:b/>
          <w:szCs w:val="24"/>
        </w:rPr>
        <w:t>…….</w:t>
      </w:r>
      <w:proofErr w:type="gramEnd"/>
      <w:r w:rsidRPr="00AA729B">
        <w:rPr>
          <w:b/>
          <w:szCs w:val="24"/>
        </w:rPr>
        <w:t>.……………………......…….........................$ 817.35</w:t>
      </w:r>
    </w:p>
    <w:p w14:paraId="1D8CB0BE" w14:textId="77777777" w:rsidR="00FE6068" w:rsidRPr="00AA729B" w:rsidRDefault="00FE6068" w:rsidP="00FE6068">
      <w:pPr>
        <w:spacing w:after="0" w:line="240" w:lineRule="auto"/>
        <w:jc w:val="both"/>
        <w:rPr>
          <w:b/>
          <w:szCs w:val="24"/>
        </w:rPr>
      </w:pPr>
    </w:p>
    <w:p w14:paraId="39652C62" w14:textId="77777777" w:rsidR="00FE6068" w:rsidRPr="00AA729B" w:rsidRDefault="00FE6068" w:rsidP="00FE6068">
      <w:pPr>
        <w:numPr>
          <w:ilvl w:val="0"/>
          <w:numId w:val="28"/>
        </w:numPr>
        <w:tabs>
          <w:tab w:val="left" w:pos="709"/>
          <w:tab w:val="left" w:pos="7797"/>
        </w:tabs>
        <w:spacing w:after="0" w:line="240" w:lineRule="auto"/>
        <w:contextualSpacing/>
        <w:jc w:val="both"/>
      </w:pPr>
      <w:r w:rsidRPr="00AA729B">
        <w:t xml:space="preserve">EROGAR la cantidad de </w:t>
      </w:r>
      <w:r w:rsidRPr="00AA729B">
        <w:rPr>
          <w:b/>
        </w:rPr>
        <w:t>UN MIL TRESCIENTOS 47/100 ($1,300.47) DÓLARES DE LOS ESTADOS UNIDOS DE AMÉRICA</w:t>
      </w:r>
      <w:r w:rsidRPr="00AA729B">
        <w:t xml:space="preserve">. A favor de </w:t>
      </w:r>
      <w:r w:rsidRPr="00AA729B">
        <w:rPr>
          <w:b/>
        </w:rPr>
        <w:t>AUTOREPUESTOS EL LEON, S.A. DE C.V.</w:t>
      </w:r>
      <w:r w:rsidRPr="00AA729B">
        <w:t xml:space="preserve"> V/ Pago por compra de productos de cuero y caucho, productos químicos, combustibles y lubricantes, minerales metálicos y productos derivados, herramientas repuestos y accesorios, materiales eléctricos, mantenimientos y reparaciones de vehículos, para equipos #56, 84, 168, 54, 172, 171, 123, 106, según facturas, líneas y códigos que se detallan a continuación: </w:t>
      </w:r>
    </w:p>
    <w:p w14:paraId="796490C0" w14:textId="77777777" w:rsidR="00FE6068" w:rsidRPr="00AA729B"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22121E32" w14:textId="77777777" w:rsidR="00FE6068" w:rsidRPr="00AA729B" w:rsidRDefault="00FE6068" w:rsidP="00FE6068">
      <w:pPr>
        <w:spacing w:after="0" w:line="240" w:lineRule="auto"/>
        <w:rPr>
          <w:b/>
          <w:szCs w:val="24"/>
          <w:u w:val="single"/>
          <w:lang w:val="es-ES"/>
        </w:rPr>
      </w:pPr>
      <w:r w:rsidRPr="00AA729B">
        <w:rPr>
          <w:b/>
          <w:szCs w:val="24"/>
          <w:u w:val="single"/>
          <w:lang w:val="es-ES"/>
        </w:rPr>
        <w:t>LINEA 0101</w:t>
      </w:r>
    </w:p>
    <w:p w14:paraId="2C1D352A" w14:textId="77777777" w:rsidR="00FE6068" w:rsidRPr="00AA729B" w:rsidRDefault="00FE6068" w:rsidP="00FE6068">
      <w:pPr>
        <w:spacing w:after="0" w:line="240" w:lineRule="auto"/>
        <w:rPr>
          <w:b/>
          <w:szCs w:val="24"/>
          <w:lang w:val="es-ES"/>
        </w:rPr>
      </w:pPr>
      <w:r w:rsidRPr="00AA729B">
        <w:rPr>
          <w:b/>
          <w:szCs w:val="24"/>
          <w:lang w:val="es-ES"/>
        </w:rPr>
        <w:t>Facturas Nos.-4168-4169-4163-4161-4159-4165-4167-4160</w:t>
      </w:r>
    </w:p>
    <w:p w14:paraId="778D4D4B"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Nos.-54106……</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xml:space="preserve">…………………….......................................$        4.57    </w:t>
      </w:r>
    </w:p>
    <w:p w14:paraId="02DB2991"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Nos.-54107……</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191.27</w:t>
      </w:r>
    </w:p>
    <w:p w14:paraId="2CD641C5"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Nos.-54110……</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22.04</w:t>
      </w:r>
    </w:p>
    <w:p w14:paraId="32A5EED9"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Nos.-54112……</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11.90</w:t>
      </w:r>
    </w:p>
    <w:p w14:paraId="22C8C1DE"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Nos.-54118……</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911.36</w:t>
      </w:r>
    </w:p>
    <w:p w14:paraId="0AC21C9F"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Nos.-54119……</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138.99</w:t>
      </w:r>
    </w:p>
    <w:p w14:paraId="53D0B15D" w14:textId="77777777" w:rsidR="00FE6068" w:rsidRPr="00AA729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AA729B">
        <w:rPr>
          <w:rFonts w:eastAsia="Times New Roman"/>
          <w:spacing w:val="-3"/>
          <w:szCs w:val="24"/>
          <w:lang w:val="es-ES" w:eastAsia="es-ES"/>
        </w:rPr>
        <w:t>Códigos Nos.-54302……</w:t>
      </w:r>
      <w:proofErr w:type="gramStart"/>
      <w:r w:rsidRPr="00AA729B">
        <w:rPr>
          <w:rFonts w:eastAsia="Times New Roman"/>
          <w:spacing w:val="-3"/>
          <w:szCs w:val="24"/>
          <w:lang w:val="es-ES" w:eastAsia="es-ES"/>
        </w:rPr>
        <w:t>…….</w:t>
      </w:r>
      <w:proofErr w:type="gramEnd"/>
      <w:r w:rsidRPr="00AA729B">
        <w:rPr>
          <w:rFonts w:eastAsia="Times New Roman"/>
          <w:spacing w:val="-3"/>
          <w:szCs w:val="24"/>
          <w:lang w:val="es-ES" w:eastAsia="es-ES"/>
        </w:rPr>
        <w:t>…………………….......................................$      20.34</w:t>
      </w:r>
    </w:p>
    <w:p w14:paraId="08312012" w14:textId="77777777" w:rsidR="00FE6068" w:rsidRPr="00AA729B" w:rsidRDefault="00FE6068" w:rsidP="00FE6068">
      <w:pPr>
        <w:spacing w:after="0" w:line="240" w:lineRule="auto"/>
        <w:jc w:val="both"/>
        <w:rPr>
          <w:b/>
          <w:szCs w:val="24"/>
        </w:rPr>
      </w:pPr>
      <w:r w:rsidRPr="00AA729B">
        <w:rPr>
          <w:b/>
          <w:szCs w:val="24"/>
        </w:rPr>
        <w:t>Total…………………</w:t>
      </w:r>
      <w:proofErr w:type="gramStart"/>
      <w:r w:rsidRPr="00AA729B">
        <w:rPr>
          <w:b/>
          <w:szCs w:val="24"/>
        </w:rPr>
        <w:t>…….</w:t>
      </w:r>
      <w:proofErr w:type="gramEnd"/>
      <w:r w:rsidRPr="00AA729B">
        <w:rPr>
          <w:b/>
          <w:szCs w:val="24"/>
        </w:rPr>
        <w:t>.……………………......…….........................$ 1,300.47</w:t>
      </w:r>
    </w:p>
    <w:p w14:paraId="5FA7F980" w14:textId="77777777" w:rsidR="00FE6068" w:rsidRPr="00AA729B" w:rsidRDefault="00FE6068" w:rsidP="00FE6068">
      <w:pPr>
        <w:tabs>
          <w:tab w:val="left" w:pos="1425"/>
        </w:tabs>
        <w:spacing w:after="0" w:line="240" w:lineRule="auto"/>
        <w:jc w:val="both"/>
      </w:pPr>
    </w:p>
    <w:p w14:paraId="4A1B8EB9" w14:textId="77777777" w:rsidR="00FE6068" w:rsidRPr="00AA729B" w:rsidRDefault="00FE6068" w:rsidP="00FE6068">
      <w:pPr>
        <w:numPr>
          <w:ilvl w:val="0"/>
          <w:numId w:val="28"/>
        </w:numPr>
        <w:tabs>
          <w:tab w:val="left" w:pos="709"/>
          <w:tab w:val="left" w:pos="7797"/>
        </w:tabs>
        <w:spacing w:after="0" w:line="240" w:lineRule="auto"/>
        <w:contextualSpacing/>
        <w:jc w:val="both"/>
      </w:pPr>
      <w:r w:rsidRPr="00AA729B">
        <w:t xml:space="preserve">EROGAR la cantidad </w:t>
      </w:r>
      <w:r w:rsidRPr="00AA729B">
        <w:rPr>
          <w:b/>
        </w:rPr>
        <w:t>DOSCIENTOS OCHENTA Y SIETE 64/100 ($287.64) DÓLARES DE LOS ESTADOS UNIDOS DE AMÉRICA</w:t>
      </w:r>
      <w:r w:rsidRPr="00AA729B">
        <w:t xml:space="preserve">. A favor de </w:t>
      </w:r>
      <w:r w:rsidRPr="00AA729B">
        <w:rPr>
          <w:b/>
        </w:rPr>
        <w:t xml:space="preserve">DISTRIBUIDORA FERRETERA SALVADOREÑA, S.A. DE C.V. </w:t>
      </w:r>
      <w:r w:rsidRPr="00AA729B">
        <w:t>V/ Pago por compra de</w:t>
      </w:r>
      <w:r w:rsidRPr="00AA729B">
        <w:rPr>
          <w:rFonts w:eastAsia="Calibri"/>
        </w:rPr>
        <w:t xml:space="preserve"> productos químicos, materiales eléctricos, para uso en complejo municipal, CAMM</w:t>
      </w:r>
      <w:r w:rsidRPr="00AA729B">
        <w:t xml:space="preserve">, según facturas, líneas y códigos que se detallan a continuación: </w:t>
      </w:r>
    </w:p>
    <w:p w14:paraId="1E3F2647" w14:textId="77777777" w:rsidR="00FE6068" w:rsidRPr="00AA729B"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77AC27D0" w14:textId="77777777" w:rsidR="00FE6068" w:rsidRPr="00AA729B" w:rsidRDefault="00FE6068" w:rsidP="00FE6068">
      <w:pPr>
        <w:spacing w:after="0" w:line="240" w:lineRule="auto"/>
        <w:rPr>
          <w:b/>
          <w:szCs w:val="24"/>
          <w:u w:val="single"/>
          <w:lang w:val="es-ES"/>
        </w:rPr>
      </w:pPr>
      <w:r w:rsidRPr="00AA729B">
        <w:rPr>
          <w:b/>
          <w:szCs w:val="24"/>
          <w:u w:val="single"/>
          <w:lang w:val="es-ES"/>
        </w:rPr>
        <w:t>LINEA 0101</w:t>
      </w:r>
    </w:p>
    <w:p w14:paraId="22805558" w14:textId="77777777" w:rsidR="00FE6068" w:rsidRPr="00AA729B" w:rsidRDefault="00FE6068" w:rsidP="00FE6068">
      <w:pPr>
        <w:spacing w:after="0" w:line="240" w:lineRule="auto"/>
        <w:rPr>
          <w:b/>
          <w:szCs w:val="24"/>
          <w:lang w:val="es-ES"/>
        </w:rPr>
      </w:pPr>
      <w:r w:rsidRPr="00AA729B">
        <w:rPr>
          <w:b/>
          <w:szCs w:val="24"/>
          <w:lang w:val="es-ES"/>
        </w:rPr>
        <w:t>Facturas Nos.-017751-017403-017402</w:t>
      </w:r>
    </w:p>
    <w:p w14:paraId="3056D155" w14:textId="77777777" w:rsidR="00FE6068" w:rsidRPr="00AA729B" w:rsidRDefault="00FE6068" w:rsidP="00FE6068">
      <w:pPr>
        <w:spacing w:after="0" w:line="240" w:lineRule="auto"/>
        <w:rPr>
          <w:szCs w:val="24"/>
          <w:lang w:val="es-ES"/>
        </w:rPr>
      </w:pPr>
      <w:r w:rsidRPr="00AA729B">
        <w:rPr>
          <w:szCs w:val="24"/>
          <w:lang w:val="es-ES"/>
        </w:rPr>
        <w:t>Códigos Nos.-54107……</w:t>
      </w:r>
      <w:proofErr w:type="gramStart"/>
      <w:r w:rsidRPr="00AA729B">
        <w:rPr>
          <w:szCs w:val="24"/>
          <w:lang w:val="es-ES"/>
        </w:rPr>
        <w:t>…….</w:t>
      </w:r>
      <w:proofErr w:type="gramEnd"/>
      <w:r w:rsidRPr="00AA729B">
        <w:rPr>
          <w:szCs w:val="24"/>
          <w:lang w:val="es-ES"/>
        </w:rPr>
        <w:t>…………………….......................................$ 253.04</w:t>
      </w:r>
    </w:p>
    <w:p w14:paraId="0DA984D8" w14:textId="77777777" w:rsidR="00FE6068" w:rsidRPr="00AA729B" w:rsidRDefault="00FE6068" w:rsidP="00FE6068">
      <w:pPr>
        <w:spacing w:after="0" w:line="240" w:lineRule="auto"/>
        <w:rPr>
          <w:szCs w:val="24"/>
          <w:lang w:val="es-ES"/>
        </w:rPr>
      </w:pPr>
      <w:r w:rsidRPr="00AA729B">
        <w:rPr>
          <w:szCs w:val="24"/>
          <w:lang w:val="es-ES"/>
        </w:rPr>
        <w:t>Códigos Nos.-54119……</w:t>
      </w:r>
      <w:proofErr w:type="gramStart"/>
      <w:r w:rsidRPr="00AA729B">
        <w:rPr>
          <w:szCs w:val="24"/>
          <w:lang w:val="es-ES"/>
        </w:rPr>
        <w:t>…….</w:t>
      </w:r>
      <w:proofErr w:type="gramEnd"/>
      <w:r w:rsidRPr="00AA729B">
        <w:rPr>
          <w:szCs w:val="24"/>
          <w:lang w:val="es-ES"/>
        </w:rPr>
        <w:t>…………………….......................................$   34.60</w:t>
      </w:r>
    </w:p>
    <w:p w14:paraId="3B5A1994" w14:textId="77777777" w:rsidR="00FE6068" w:rsidRPr="00AA729B" w:rsidRDefault="00FE6068" w:rsidP="00FE6068">
      <w:pPr>
        <w:tabs>
          <w:tab w:val="left" w:pos="1425"/>
        </w:tabs>
        <w:spacing w:line="256" w:lineRule="auto"/>
        <w:jc w:val="both"/>
        <w:rPr>
          <w:b/>
          <w:szCs w:val="24"/>
        </w:rPr>
      </w:pPr>
      <w:r w:rsidRPr="00AA729B">
        <w:rPr>
          <w:b/>
          <w:szCs w:val="24"/>
        </w:rPr>
        <w:t>Total…………………</w:t>
      </w:r>
      <w:proofErr w:type="gramStart"/>
      <w:r w:rsidRPr="00AA729B">
        <w:rPr>
          <w:b/>
          <w:szCs w:val="24"/>
        </w:rPr>
        <w:t>…….</w:t>
      </w:r>
      <w:proofErr w:type="gramEnd"/>
      <w:r w:rsidRPr="00AA729B">
        <w:rPr>
          <w:b/>
          <w:szCs w:val="24"/>
        </w:rPr>
        <w:t>.……………………......……............................$ 287.64</w:t>
      </w:r>
    </w:p>
    <w:p w14:paraId="0A9404B5" w14:textId="77777777" w:rsidR="00FE6068" w:rsidRPr="00AA729B" w:rsidRDefault="00FE6068" w:rsidP="00FE6068">
      <w:pPr>
        <w:numPr>
          <w:ilvl w:val="0"/>
          <w:numId w:val="28"/>
        </w:numPr>
        <w:tabs>
          <w:tab w:val="left" w:pos="709"/>
          <w:tab w:val="left" w:pos="7797"/>
        </w:tabs>
        <w:spacing w:after="0" w:line="240" w:lineRule="auto"/>
        <w:contextualSpacing/>
        <w:jc w:val="both"/>
      </w:pPr>
      <w:r w:rsidRPr="00AA729B">
        <w:t xml:space="preserve">EROGAR la cantidad de </w:t>
      </w:r>
      <w:r w:rsidRPr="00AA729B">
        <w:rPr>
          <w:b/>
        </w:rPr>
        <w:t>DOSCIENTOS TREINTA Y UNO 90/100 DÓLARES DE</w:t>
      </w:r>
      <w:r w:rsidRPr="00AA729B">
        <w:t xml:space="preserve"> </w:t>
      </w:r>
      <w:r w:rsidRPr="00AA729B">
        <w:rPr>
          <w:b/>
        </w:rPr>
        <w:t>LOS ESTADOS UNIDOS DE AMÉRICA ($231.90)</w:t>
      </w:r>
      <w:r w:rsidRPr="00AA729B">
        <w:t xml:space="preserve"> a favor de </w:t>
      </w:r>
      <w:r w:rsidRPr="00AA729B">
        <w:rPr>
          <w:b/>
        </w:rPr>
        <w:t>ALMACENES VIDRI S.A. DE C.V.</w:t>
      </w:r>
      <w:r w:rsidRPr="00AA729B">
        <w:t xml:space="preserve"> </w:t>
      </w:r>
      <w:r w:rsidRPr="00AA729B">
        <w:rPr>
          <w:b/>
        </w:rPr>
        <w:t xml:space="preserve">V/ </w:t>
      </w:r>
      <w:r w:rsidRPr="00AA729B">
        <w:t>Pago por compra de productos de papel y cartón, bienes de uso y consumo diversos, para uso en CAMM, según facturas, líneas y códigos que se detallan a continuación:</w:t>
      </w:r>
    </w:p>
    <w:p w14:paraId="6B85413C" w14:textId="77777777" w:rsidR="00FE6068" w:rsidRPr="00AA729B" w:rsidRDefault="00FE6068" w:rsidP="00FE6068">
      <w:pPr>
        <w:tabs>
          <w:tab w:val="left" w:pos="3592"/>
        </w:tabs>
        <w:spacing w:line="256" w:lineRule="auto"/>
        <w:ind w:left="720"/>
        <w:jc w:val="both"/>
        <w:rPr>
          <w:b/>
        </w:rPr>
      </w:pPr>
      <w:r w:rsidRPr="00AA729B">
        <w:rPr>
          <w:b/>
        </w:rPr>
        <w:tab/>
      </w:r>
    </w:p>
    <w:p w14:paraId="72247E73" w14:textId="77777777" w:rsidR="00FE6068" w:rsidRPr="00AA729B" w:rsidRDefault="00FE6068" w:rsidP="00FE6068">
      <w:pPr>
        <w:tabs>
          <w:tab w:val="left" w:pos="922"/>
          <w:tab w:val="left" w:pos="2806"/>
        </w:tabs>
        <w:spacing w:after="0" w:line="240" w:lineRule="auto"/>
        <w:ind w:left="1080"/>
        <w:jc w:val="both"/>
        <w:rPr>
          <w:b/>
          <w:u w:val="single"/>
        </w:rPr>
      </w:pPr>
      <w:r w:rsidRPr="00AA729B">
        <w:rPr>
          <w:b/>
          <w:u w:val="single"/>
        </w:rPr>
        <w:t>LINEA 0101</w:t>
      </w:r>
    </w:p>
    <w:p w14:paraId="7D13F217" w14:textId="77777777" w:rsidR="00FE6068" w:rsidRPr="00AA729B" w:rsidRDefault="00FE6068" w:rsidP="00FE6068">
      <w:pPr>
        <w:tabs>
          <w:tab w:val="left" w:pos="922"/>
          <w:tab w:val="left" w:pos="7797"/>
        </w:tabs>
        <w:spacing w:after="0" w:line="240" w:lineRule="auto"/>
        <w:jc w:val="both"/>
      </w:pPr>
      <w:r w:rsidRPr="00AA729B">
        <w:t xml:space="preserve">                 Facturas Nos.- 787725-787726</w:t>
      </w:r>
    </w:p>
    <w:p w14:paraId="013B675A" w14:textId="77777777" w:rsidR="00FE6068" w:rsidRPr="00AA729B" w:rsidRDefault="00FE6068" w:rsidP="00FE6068">
      <w:pPr>
        <w:tabs>
          <w:tab w:val="left" w:pos="1425"/>
        </w:tabs>
        <w:spacing w:after="0" w:line="240" w:lineRule="auto"/>
        <w:jc w:val="both"/>
      </w:pPr>
      <w:r w:rsidRPr="00AA729B">
        <w:rPr>
          <w:b/>
        </w:rPr>
        <w:t xml:space="preserve">                 </w:t>
      </w:r>
      <w:r w:rsidRPr="00AA729B">
        <w:t>Códigos Nos.-54105……</w:t>
      </w:r>
      <w:proofErr w:type="gramStart"/>
      <w:r w:rsidRPr="00AA729B">
        <w:t>…….</w:t>
      </w:r>
      <w:proofErr w:type="gramEnd"/>
      <w:r w:rsidRPr="00AA729B">
        <w:t xml:space="preserve">……………………............................ </w:t>
      </w:r>
      <w:proofErr w:type="gramStart"/>
      <w:r w:rsidRPr="00AA729B">
        <w:t>$  106.20</w:t>
      </w:r>
      <w:proofErr w:type="gramEnd"/>
      <w:r w:rsidRPr="00AA729B">
        <w:t xml:space="preserve">    </w:t>
      </w:r>
    </w:p>
    <w:p w14:paraId="5EF89912" w14:textId="77777777" w:rsidR="00FE6068" w:rsidRPr="00AA729B" w:rsidRDefault="00FE6068" w:rsidP="00FE6068">
      <w:pPr>
        <w:tabs>
          <w:tab w:val="left" w:pos="1425"/>
        </w:tabs>
        <w:spacing w:after="0" w:line="240" w:lineRule="auto"/>
        <w:jc w:val="both"/>
      </w:pPr>
      <w:r w:rsidRPr="00AA729B">
        <w:t xml:space="preserve">                 Códigos Nos.-54199……</w:t>
      </w:r>
      <w:proofErr w:type="gramStart"/>
      <w:r w:rsidRPr="00AA729B">
        <w:t>…….</w:t>
      </w:r>
      <w:proofErr w:type="gramEnd"/>
      <w:r w:rsidRPr="00AA729B">
        <w:t xml:space="preserve">……………………............................ </w:t>
      </w:r>
      <w:proofErr w:type="gramStart"/>
      <w:r w:rsidRPr="00AA729B">
        <w:t>$  125.70</w:t>
      </w:r>
      <w:proofErr w:type="gramEnd"/>
      <w:r w:rsidRPr="00AA729B">
        <w:t xml:space="preserve">  </w:t>
      </w:r>
    </w:p>
    <w:p w14:paraId="02153C48" w14:textId="77777777" w:rsidR="00FE6068" w:rsidRPr="00AA729B" w:rsidRDefault="00FE6068" w:rsidP="00FE6068">
      <w:pPr>
        <w:tabs>
          <w:tab w:val="left" w:pos="1425"/>
        </w:tabs>
        <w:spacing w:after="0" w:line="240" w:lineRule="auto"/>
        <w:jc w:val="both"/>
        <w:rPr>
          <w:b/>
        </w:rPr>
      </w:pPr>
      <w:r w:rsidRPr="00AA729B">
        <w:rPr>
          <w:b/>
        </w:rPr>
        <w:t xml:space="preserve">                 </w:t>
      </w:r>
      <w:r w:rsidRPr="00AA729B">
        <w:t>Total…………………</w:t>
      </w:r>
      <w:proofErr w:type="gramStart"/>
      <w:r w:rsidRPr="00AA729B">
        <w:t>…….</w:t>
      </w:r>
      <w:proofErr w:type="gramEnd"/>
      <w:r w:rsidRPr="00AA729B">
        <w:t>.……………………......……….…..........</w:t>
      </w:r>
      <w:r w:rsidRPr="00AA729B">
        <w:rPr>
          <w:b/>
        </w:rPr>
        <w:t>$  231.90</w:t>
      </w:r>
    </w:p>
    <w:p w14:paraId="03B654F3" w14:textId="77777777" w:rsidR="00FE6068" w:rsidRPr="00AA729B" w:rsidRDefault="00FE6068" w:rsidP="00FE6068">
      <w:pPr>
        <w:tabs>
          <w:tab w:val="left" w:pos="1425"/>
        </w:tabs>
        <w:spacing w:after="0" w:line="240" w:lineRule="auto"/>
        <w:jc w:val="both"/>
      </w:pPr>
    </w:p>
    <w:p w14:paraId="04E5AA00" w14:textId="77777777" w:rsidR="00FE6068" w:rsidRPr="00AA729B" w:rsidRDefault="00FE6068" w:rsidP="00FE6068">
      <w:pPr>
        <w:numPr>
          <w:ilvl w:val="0"/>
          <w:numId w:val="28"/>
        </w:numPr>
        <w:spacing w:after="0" w:line="240" w:lineRule="auto"/>
        <w:contextualSpacing/>
        <w:jc w:val="both"/>
        <w:rPr>
          <w:rFonts w:ascii="Calibri" w:hAnsi="Calibri" w:cs="Calibri"/>
          <w:sz w:val="22"/>
          <w:lang w:eastAsia="es-SV"/>
        </w:rPr>
      </w:pPr>
      <w:r w:rsidRPr="00AA729B">
        <w:t xml:space="preserve">EROGAR la cantidad de </w:t>
      </w:r>
      <w:r w:rsidRPr="00AA729B">
        <w:rPr>
          <w:b/>
        </w:rPr>
        <w:t>TRESCIENTOS VEINTIDOS</w:t>
      </w:r>
      <w:r w:rsidRPr="00AA729B">
        <w:t xml:space="preserve"> </w:t>
      </w:r>
      <w:r w:rsidRPr="00AA729B">
        <w:rPr>
          <w:b/>
        </w:rPr>
        <w:t>62/100 DÓLARES DE</w:t>
      </w:r>
      <w:r w:rsidRPr="00AA729B">
        <w:t xml:space="preserve"> </w:t>
      </w:r>
      <w:r w:rsidRPr="00AA729B">
        <w:rPr>
          <w:b/>
        </w:rPr>
        <w:t>LOS ESTADOS UNIDOS DE AMÉRICA ($322.62</w:t>
      </w:r>
      <w:proofErr w:type="gramStart"/>
      <w:r w:rsidRPr="00AA729B">
        <w:rPr>
          <w:b/>
        </w:rPr>
        <w:t>)</w:t>
      </w:r>
      <w:r w:rsidRPr="00AA729B">
        <w:t xml:space="preserve">  a</w:t>
      </w:r>
      <w:proofErr w:type="gramEnd"/>
      <w:r w:rsidRPr="00AA729B">
        <w:t xml:space="preserve"> favor de </w:t>
      </w:r>
      <w:r w:rsidRPr="00AA729B">
        <w:rPr>
          <w:b/>
        </w:rPr>
        <w:t xml:space="preserve">SERVICIOS PROFESIONALES DE MAQUINARIA S.A. DE C.V.  V/ </w:t>
      </w:r>
      <w:r w:rsidRPr="00AA729B">
        <w:t xml:space="preserve">Pago por compra de herramientas, repuestos y accesorios, para uso en eq.13, según </w:t>
      </w:r>
      <w:proofErr w:type="gramStart"/>
      <w:r w:rsidRPr="00AA729B">
        <w:t>factura  No</w:t>
      </w:r>
      <w:proofErr w:type="gramEnd"/>
      <w:r w:rsidRPr="00AA729B">
        <w:t>.-000420 Aplicando dicho gasto a la línea  0101 del código  54118, del presupuesto municipal vigente</w:t>
      </w:r>
    </w:p>
    <w:p w14:paraId="79B7838D" w14:textId="77777777" w:rsidR="00FE6068" w:rsidRPr="00AA729B" w:rsidRDefault="00FE6068" w:rsidP="00FE6068">
      <w:pPr>
        <w:tabs>
          <w:tab w:val="left" w:pos="1425"/>
        </w:tabs>
        <w:spacing w:after="0" w:line="240" w:lineRule="auto"/>
        <w:jc w:val="both"/>
        <w:rPr>
          <w:b/>
        </w:rPr>
      </w:pPr>
    </w:p>
    <w:p w14:paraId="103EA6B3" w14:textId="77777777" w:rsidR="00FE6068" w:rsidRPr="00AA729B" w:rsidRDefault="00FE6068" w:rsidP="00FE6068">
      <w:pPr>
        <w:numPr>
          <w:ilvl w:val="0"/>
          <w:numId w:val="28"/>
        </w:numPr>
        <w:spacing w:after="0" w:line="240" w:lineRule="auto"/>
        <w:contextualSpacing/>
        <w:jc w:val="both"/>
        <w:rPr>
          <w:rFonts w:ascii="Calibri" w:hAnsi="Calibri" w:cs="Calibri"/>
          <w:sz w:val="22"/>
          <w:lang w:eastAsia="es-SV"/>
        </w:rPr>
      </w:pPr>
      <w:r w:rsidRPr="00AA729B">
        <w:lastRenderedPageBreak/>
        <w:t xml:space="preserve">EROGAR la cantidad de </w:t>
      </w:r>
      <w:r w:rsidRPr="00AA729B">
        <w:rPr>
          <w:b/>
        </w:rPr>
        <w:t>DOSCIENTOS VEINTE</w:t>
      </w:r>
      <w:r w:rsidRPr="00AA729B">
        <w:t xml:space="preserve"> </w:t>
      </w:r>
      <w:r w:rsidRPr="00AA729B">
        <w:rPr>
          <w:b/>
        </w:rPr>
        <w:t>00/100 DÓLARES DE</w:t>
      </w:r>
      <w:r w:rsidRPr="00AA729B">
        <w:t xml:space="preserve"> </w:t>
      </w:r>
      <w:r w:rsidRPr="00AA729B">
        <w:rPr>
          <w:b/>
        </w:rPr>
        <w:t>LOS ESTADOS UNIDOS DE AMÉRICA ($220.00</w:t>
      </w:r>
      <w:proofErr w:type="gramStart"/>
      <w:r w:rsidRPr="00AA729B">
        <w:rPr>
          <w:b/>
        </w:rPr>
        <w:t>)</w:t>
      </w:r>
      <w:r w:rsidRPr="00AA729B">
        <w:t xml:space="preserve">  a</w:t>
      </w:r>
      <w:proofErr w:type="gramEnd"/>
      <w:r w:rsidRPr="00AA729B">
        <w:t xml:space="preserve"> favor de </w:t>
      </w:r>
      <w:r w:rsidRPr="00AA729B">
        <w:rPr>
          <w:b/>
        </w:rPr>
        <w:t xml:space="preserve">Sr. JOSE JONAZ GUZMAN VENTURA/TECOMSERDI V/ </w:t>
      </w:r>
      <w:r w:rsidRPr="00AA729B">
        <w:t>Pago por mantenimientos y reparaciones de bienes muebles, para uso en planta asfáltica, según factura  No.-011 Aplicando dicho gasto a la línea 0101 del código  54301, del presupuesto municipal vigente</w:t>
      </w:r>
    </w:p>
    <w:p w14:paraId="4E8DD1F4" w14:textId="77777777" w:rsidR="00FE6068" w:rsidRPr="00AA729B" w:rsidRDefault="00FE6068" w:rsidP="00FE6068">
      <w:pPr>
        <w:spacing w:line="256" w:lineRule="auto"/>
        <w:ind w:left="720"/>
        <w:contextualSpacing/>
        <w:rPr>
          <w:rFonts w:ascii="Calibri" w:hAnsi="Calibri" w:cs="Calibri"/>
          <w:sz w:val="22"/>
          <w:lang w:eastAsia="es-SV"/>
        </w:rPr>
      </w:pPr>
    </w:p>
    <w:p w14:paraId="31BC6EEF" w14:textId="77777777" w:rsidR="00FE6068" w:rsidRPr="00AA729B" w:rsidRDefault="00FE6068" w:rsidP="00FE6068">
      <w:pPr>
        <w:numPr>
          <w:ilvl w:val="0"/>
          <w:numId w:val="28"/>
        </w:numPr>
        <w:tabs>
          <w:tab w:val="left" w:pos="709"/>
          <w:tab w:val="left" w:pos="7797"/>
        </w:tabs>
        <w:spacing w:after="0" w:line="240" w:lineRule="auto"/>
        <w:contextualSpacing/>
        <w:jc w:val="both"/>
      </w:pPr>
      <w:r w:rsidRPr="00AA729B">
        <w:t xml:space="preserve">EROGAR la cantidad de </w:t>
      </w:r>
      <w:r w:rsidRPr="00AA729B">
        <w:rPr>
          <w:b/>
        </w:rPr>
        <w:t>SEISCIENTOS TREINTA Y CINCO 73/100 DÓLARES DE</w:t>
      </w:r>
      <w:r w:rsidRPr="00AA729B">
        <w:t xml:space="preserve"> </w:t>
      </w:r>
      <w:r w:rsidRPr="00AA729B">
        <w:rPr>
          <w:b/>
        </w:rPr>
        <w:t>LOS ESTADOS UNIDOS DE AMÉRICA ($635.73)</w:t>
      </w:r>
      <w:r w:rsidRPr="00AA729B">
        <w:t xml:space="preserve"> a favor de </w:t>
      </w:r>
      <w:r w:rsidRPr="00AA729B">
        <w:rPr>
          <w:b/>
        </w:rPr>
        <w:t>REPUESTOS MANCIA S.A. DE C.V.</w:t>
      </w:r>
      <w:r w:rsidRPr="00AA729B">
        <w:t xml:space="preserve"> </w:t>
      </w:r>
      <w:r w:rsidRPr="00AA729B">
        <w:rPr>
          <w:b/>
        </w:rPr>
        <w:t xml:space="preserve">V/ </w:t>
      </w:r>
      <w:r w:rsidRPr="00AA729B">
        <w:t xml:space="preserve">Pago por compra de minerales metálicos y productos </w:t>
      </w:r>
      <w:proofErr w:type="gramStart"/>
      <w:r w:rsidRPr="00AA729B">
        <w:t>derivados ,</w:t>
      </w:r>
      <w:proofErr w:type="gramEnd"/>
      <w:r w:rsidRPr="00AA729B">
        <w:t xml:space="preserve"> herramientas, repuestos y accesorios, para uso en eq.64, según facturas, líneas y códigos que se detallan a continuación:</w:t>
      </w:r>
    </w:p>
    <w:p w14:paraId="24F892E1" w14:textId="77777777" w:rsidR="00FE6068" w:rsidRPr="00AA729B" w:rsidRDefault="00FE6068" w:rsidP="00FE6068">
      <w:pPr>
        <w:tabs>
          <w:tab w:val="left" w:pos="3592"/>
        </w:tabs>
        <w:spacing w:line="256" w:lineRule="auto"/>
        <w:ind w:left="720"/>
        <w:jc w:val="both"/>
        <w:rPr>
          <w:b/>
        </w:rPr>
      </w:pPr>
      <w:r w:rsidRPr="00AA729B">
        <w:rPr>
          <w:b/>
        </w:rPr>
        <w:tab/>
      </w:r>
    </w:p>
    <w:p w14:paraId="6F278339" w14:textId="77777777" w:rsidR="00FE6068" w:rsidRPr="00AA729B" w:rsidRDefault="00FE6068" w:rsidP="00FE6068">
      <w:pPr>
        <w:tabs>
          <w:tab w:val="left" w:pos="922"/>
          <w:tab w:val="left" w:pos="2806"/>
        </w:tabs>
        <w:spacing w:after="0" w:line="240" w:lineRule="auto"/>
        <w:ind w:left="1080"/>
        <w:jc w:val="both"/>
        <w:rPr>
          <w:b/>
          <w:u w:val="single"/>
        </w:rPr>
      </w:pPr>
      <w:r w:rsidRPr="00AA729B">
        <w:rPr>
          <w:b/>
          <w:u w:val="single"/>
        </w:rPr>
        <w:t>LINEA 0101</w:t>
      </w:r>
    </w:p>
    <w:p w14:paraId="59E21878" w14:textId="77777777" w:rsidR="00FE6068" w:rsidRPr="00AA729B" w:rsidRDefault="00FE6068" w:rsidP="00FE6068">
      <w:pPr>
        <w:tabs>
          <w:tab w:val="left" w:pos="922"/>
          <w:tab w:val="left" w:pos="7797"/>
        </w:tabs>
        <w:spacing w:after="0" w:line="240" w:lineRule="auto"/>
        <w:jc w:val="both"/>
      </w:pPr>
      <w:r w:rsidRPr="00AA729B">
        <w:t xml:space="preserve">                 Facturas Nos.- 5323-5322</w:t>
      </w:r>
    </w:p>
    <w:p w14:paraId="51D189B0" w14:textId="77777777" w:rsidR="00FE6068" w:rsidRPr="00AA729B" w:rsidRDefault="00FE6068" w:rsidP="00FE6068">
      <w:pPr>
        <w:tabs>
          <w:tab w:val="left" w:pos="1425"/>
        </w:tabs>
        <w:spacing w:after="0" w:line="240" w:lineRule="auto"/>
        <w:jc w:val="both"/>
      </w:pPr>
      <w:r w:rsidRPr="00AA729B">
        <w:rPr>
          <w:b/>
        </w:rPr>
        <w:t xml:space="preserve">                 </w:t>
      </w:r>
      <w:r w:rsidRPr="00AA729B">
        <w:t>Códigos Nos.-54112……</w:t>
      </w:r>
      <w:proofErr w:type="gramStart"/>
      <w:r w:rsidRPr="00AA729B">
        <w:t>…….</w:t>
      </w:r>
      <w:proofErr w:type="gramEnd"/>
      <w:r w:rsidRPr="00AA729B">
        <w:t xml:space="preserve">……………………............................ $    23.84     </w:t>
      </w:r>
    </w:p>
    <w:p w14:paraId="6E9BF376" w14:textId="77777777" w:rsidR="00FE6068" w:rsidRPr="00AA729B" w:rsidRDefault="00FE6068" w:rsidP="00FE6068">
      <w:pPr>
        <w:tabs>
          <w:tab w:val="left" w:pos="1425"/>
        </w:tabs>
        <w:spacing w:after="0" w:line="240" w:lineRule="auto"/>
        <w:jc w:val="both"/>
      </w:pPr>
      <w:r w:rsidRPr="00AA729B">
        <w:t xml:space="preserve">                 Códigos Nos.-54118……</w:t>
      </w:r>
      <w:proofErr w:type="gramStart"/>
      <w:r w:rsidRPr="00AA729B">
        <w:t>…….</w:t>
      </w:r>
      <w:proofErr w:type="gramEnd"/>
      <w:r w:rsidRPr="00AA729B">
        <w:t xml:space="preserve">……………………............................ </w:t>
      </w:r>
      <w:proofErr w:type="gramStart"/>
      <w:r w:rsidRPr="00AA729B">
        <w:t>$  611.89</w:t>
      </w:r>
      <w:proofErr w:type="gramEnd"/>
      <w:r w:rsidRPr="00AA729B">
        <w:t xml:space="preserve">   </w:t>
      </w:r>
    </w:p>
    <w:p w14:paraId="6FD7DD7E" w14:textId="77777777" w:rsidR="00FE6068" w:rsidRPr="00AA729B" w:rsidRDefault="00FE6068" w:rsidP="00FE6068">
      <w:pPr>
        <w:tabs>
          <w:tab w:val="left" w:pos="1425"/>
        </w:tabs>
        <w:spacing w:after="0" w:line="240" w:lineRule="auto"/>
        <w:jc w:val="both"/>
      </w:pPr>
      <w:r w:rsidRPr="00AA729B">
        <w:rPr>
          <w:b/>
        </w:rPr>
        <w:t xml:space="preserve">                 </w:t>
      </w:r>
      <w:r w:rsidRPr="00AA729B">
        <w:t>Total…………………</w:t>
      </w:r>
      <w:proofErr w:type="gramStart"/>
      <w:r w:rsidRPr="00AA729B">
        <w:t>…….</w:t>
      </w:r>
      <w:proofErr w:type="gramEnd"/>
      <w:r w:rsidRPr="00AA729B">
        <w:t>.……………………......………..….........</w:t>
      </w:r>
      <w:r w:rsidRPr="00AA729B">
        <w:rPr>
          <w:b/>
        </w:rPr>
        <w:t>$  635.73</w:t>
      </w:r>
    </w:p>
    <w:p w14:paraId="47590CB4" w14:textId="77777777" w:rsidR="00FE6068" w:rsidRPr="00AA729B" w:rsidRDefault="00FE6068" w:rsidP="00FE6068">
      <w:pPr>
        <w:spacing w:after="0" w:line="240" w:lineRule="auto"/>
        <w:ind w:left="720"/>
        <w:contextualSpacing/>
        <w:jc w:val="both"/>
        <w:rPr>
          <w:rFonts w:ascii="Calibri" w:hAnsi="Calibri" w:cs="Calibri"/>
          <w:sz w:val="22"/>
          <w:lang w:eastAsia="es-SV"/>
        </w:rPr>
      </w:pPr>
    </w:p>
    <w:p w14:paraId="3E493ED1" w14:textId="77777777" w:rsidR="00FE6068" w:rsidRPr="00AA729B" w:rsidRDefault="00FE6068" w:rsidP="00FE6068">
      <w:pPr>
        <w:numPr>
          <w:ilvl w:val="0"/>
          <w:numId w:val="28"/>
        </w:numPr>
        <w:spacing w:after="0" w:line="240" w:lineRule="auto"/>
        <w:contextualSpacing/>
        <w:jc w:val="both"/>
        <w:rPr>
          <w:rFonts w:ascii="Calibri" w:hAnsi="Calibri" w:cs="Calibri"/>
          <w:sz w:val="22"/>
          <w:lang w:eastAsia="es-SV"/>
        </w:rPr>
      </w:pPr>
      <w:r w:rsidRPr="00AA729B">
        <w:rPr>
          <w:rFonts w:eastAsia="Calibri"/>
        </w:rPr>
        <w:t xml:space="preserve">EROGAR la cantidad de </w:t>
      </w:r>
      <w:r w:rsidRPr="00AA729B">
        <w:rPr>
          <w:rFonts w:eastAsia="Calibri"/>
          <w:b/>
        </w:rPr>
        <w:t>SESENTA Y UNO 22/100 DÓLARES DE LOS ESTADOS UNIDOS DE AMÉRICA</w:t>
      </w:r>
      <w:r w:rsidRPr="00AA729B">
        <w:rPr>
          <w:rFonts w:eastAsia="Calibri"/>
        </w:rPr>
        <w:t>.</w:t>
      </w:r>
      <w:r w:rsidRPr="00AA729B">
        <w:rPr>
          <w:rFonts w:eastAsia="Calibri"/>
          <w:b/>
        </w:rPr>
        <w:t xml:space="preserve"> ($61.22</w:t>
      </w:r>
      <w:proofErr w:type="gramStart"/>
      <w:r w:rsidRPr="00AA729B">
        <w:rPr>
          <w:rFonts w:eastAsia="Calibri"/>
          <w:b/>
        </w:rPr>
        <w:t xml:space="preserve">) </w:t>
      </w:r>
      <w:r w:rsidRPr="00AA729B">
        <w:rPr>
          <w:rFonts w:eastAsia="Calibri"/>
        </w:rPr>
        <w:t xml:space="preserve"> A</w:t>
      </w:r>
      <w:proofErr w:type="gramEnd"/>
      <w:r w:rsidRPr="00AA729B">
        <w:rPr>
          <w:rFonts w:eastAsia="Calibri"/>
        </w:rPr>
        <w:t xml:space="preserve"> favor de </w:t>
      </w:r>
      <w:r w:rsidRPr="00AA729B">
        <w:rPr>
          <w:rFonts w:eastAsia="Calibri"/>
          <w:b/>
        </w:rPr>
        <w:t>ELECTRO INDUSTRIALES PACIFICO, S.A. DE C.V.</w:t>
      </w:r>
      <w:r w:rsidRPr="00AA729B">
        <w:rPr>
          <w:rFonts w:eastAsia="Calibri"/>
        </w:rPr>
        <w:t xml:space="preserve"> V/ en concepto de pago por compra de materiales eléctricos, para la unidad de cuerpo de Agentes Municipales de Metapán, Conforme a Factura </w:t>
      </w:r>
      <w:proofErr w:type="spellStart"/>
      <w:r w:rsidRPr="00AA729B">
        <w:rPr>
          <w:rFonts w:eastAsia="Calibri"/>
        </w:rPr>
        <w:t>N°</w:t>
      </w:r>
      <w:proofErr w:type="spellEnd"/>
      <w:r w:rsidRPr="00AA729B">
        <w:rPr>
          <w:rFonts w:eastAsia="Calibri"/>
        </w:rPr>
        <w:t xml:space="preserve"> 16271  Aplicando dicho gasto al código No. 54119  de la línea 0101, del Presupuesto Municipal Vigente.</w:t>
      </w:r>
    </w:p>
    <w:p w14:paraId="1AFBA135" w14:textId="77777777" w:rsidR="00FE6068" w:rsidRPr="00AA729B" w:rsidRDefault="00FE6068" w:rsidP="00FE6068">
      <w:pPr>
        <w:spacing w:after="0" w:line="240" w:lineRule="auto"/>
        <w:ind w:left="720"/>
        <w:contextualSpacing/>
        <w:jc w:val="both"/>
        <w:rPr>
          <w:rFonts w:ascii="Calibri" w:hAnsi="Calibri" w:cs="Calibri"/>
          <w:sz w:val="22"/>
          <w:lang w:eastAsia="es-SV"/>
        </w:rPr>
      </w:pPr>
    </w:p>
    <w:p w14:paraId="42643A75" w14:textId="77777777" w:rsidR="00FE6068" w:rsidRPr="00AA729B" w:rsidRDefault="00FE6068" w:rsidP="00FE6068">
      <w:pPr>
        <w:numPr>
          <w:ilvl w:val="0"/>
          <w:numId w:val="28"/>
        </w:numPr>
        <w:tabs>
          <w:tab w:val="left" w:pos="1425"/>
        </w:tabs>
        <w:spacing w:after="0" w:line="240" w:lineRule="auto"/>
        <w:contextualSpacing/>
        <w:jc w:val="both"/>
      </w:pPr>
      <w:r w:rsidRPr="00AA729B">
        <w:t xml:space="preserve">EROGAR la cantidad de </w:t>
      </w:r>
      <w:r w:rsidRPr="00AA729B">
        <w:rPr>
          <w:b/>
        </w:rPr>
        <w:t>SETECIENTOS CUARENTA Y SIETE</w:t>
      </w:r>
      <w:r w:rsidRPr="00AA729B">
        <w:t xml:space="preserve"> </w:t>
      </w:r>
      <w:r w:rsidRPr="00AA729B">
        <w:rPr>
          <w:b/>
        </w:rPr>
        <w:t>90/100 DÓLARES DE</w:t>
      </w:r>
      <w:r w:rsidRPr="00AA729B">
        <w:t xml:space="preserve"> </w:t>
      </w:r>
      <w:r w:rsidRPr="00AA729B">
        <w:rPr>
          <w:b/>
        </w:rPr>
        <w:t>LOS ESTADOS UNIDOS DE AMÉRICA ($747.90</w:t>
      </w:r>
      <w:proofErr w:type="gramStart"/>
      <w:r w:rsidRPr="00AA729B">
        <w:rPr>
          <w:b/>
        </w:rPr>
        <w:t>)</w:t>
      </w:r>
      <w:r w:rsidRPr="00AA729B">
        <w:t xml:space="preserve">  a</w:t>
      </w:r>
      <w:proofErr w:type="gramEnd"/>
      <w:r w:rsidRPr="00AA729B">
        <w:t xml:space="preserve"> favor de </w:t>
      </w:r>
      <w:r w:rsidRPr="00AA729B">
        <w:rPr>
          <w:b/>
        </w:rPr>
        <w:t xml:space="preserve">Sra. DALILA CAROLINA RODRIGUEZ  V/ </w:t>
      </w:r>
      <w:r w:rsidRPr="00AA729B">
        <w:t xml:space="preserve">Pago por compra de productos textiles y vestuarios, para uso en parque central de </w:t>
      </w:r>
      <w:proofErr w:type="spellStart"/>
      <w:r w:rsidRPr="00AA729B">
        <w:t>Metapan</w:t>
      </w:r>
      <w:proofErr w:type="spellEnd"/>
      <w:r w:rsidRPr="00AA729B">
        <w:t>, según factura  No.-000019 Aplicando dicho gasto a la línea 0101 del código  54104, del presupuesto municipal vigente</w:t>
      </w:r>
    </w:p>
    <w:p w14:paraId="1A2369EE" w14:textId="77777777" w:rsidR="00FE6068" w:rsidRPr="00AA729B" w:rsidRDefault="00FE6068" w:rsidP="00FE6068">
      <w:pPr>
        <w:tabs>
          <w:tab w:val="left" w:pos="1425"/>
          <w:tab w:val="left" w:pos="7654"/>
        </w:tabs>
        <w:spacing w:after="0" w:line="240" w:lineRule="auto"/>
        <w:ind w:left="720"/>
        <w:contextualSpacing/>
        <w:jc w:val="both"/>
        <w:rPr>
          <w:b/>
          <w:sz w:val="22"/>
        </w:rPr>
      </w:pPr>
    </w:p>
    <w:p w14:paraId="5BA3979E" w14:textId="77777777" w:rsidR="00FE6068" w:rsidRPr="00AA729B" w:rsidRDefault="00FE6068" w:rsidP="00FE6068">
      <w:pPr>
        <w:numPr>
          <w:ilvl w:val="0"/>
          <w:numId w:val="28"/>
        </w:numPr>
        <w:spacing w:after="0" w:line="240" w:lineRule="auto"/>
        <w:contextualSpacing/>
        <w:jc w:val="both"/>
        <w:rPr>
          <w:rFonts w:ascii="Calibri" w:hAnsi="Calibri" w:cs="Calibri"/>
          <w:sz w:val="22"/>
          <w:lang w:eastAsia="es-SV"/>
        </w:rPr>
      </w:pPr>
      <w:r w:rsidRPr="00AA729B">
        <w:t xml:space="preserve">EROGAR la cantidad de </w:t>
      </w:r>
      <w:r w:rsidRPr="00AA729B">
        <w:rPr>
          <w:b/>
        </w:rPr>
        <w:t>CUATROCIENTOS CINCUENTA Y DOS</w:t>
      </w:r>
      <w:r w:rsidRPr="00AA729B">
        <w:t xml:space="preserve"> </w:t>
      </w:r>
      <w:r w:rsidRPr="00AA729B">
        <w:rPr>
          <w:b/>
        </w:rPr>
        <w:t>80/100 DÓLARES DE</w:t>
      </w:r>
      <w:r w:rsidRPr="00AA729B">
        <w:t xml:space="preserve"> </w:t>
      </w:r>
      <w:r w:rsidRPr="00AA729B">
        <w:rPr>
          <w:b/>
        </w:rPr>
        <w:t>LOS ESTADOS UNIDOS DE AMÉRICA ($452.80</w:t>
      </w:r>
      <w:proofErr w:type="gramStart"/>
      <w:r w:rsidRPr="00AA729B">
        <w:rPr>
          <w:b/>
        </w:rPr>
        <w:t>)</w:t>
      </w:r>
      <w:r w:rsidRPr="00AA729B">
        <w:t xml:space="preserve">  a</w:t>
      </w:r>
      <w:proofErr w:type="gramEnd"/>
      <w:r w:rsidRPr="00AA729B">
        <w:t xml:space="preserve"> favor de </w:t>
      </w:r>
      <w:r w:rsidRPr="00AA729B">
        <w:rPr>
          <w:b/>
        </w:rPr>
        <w:t xml:space="preserve">EDWIN RICARDO RODRIGUEZ LIMA  V/ </w:t>
      </w:r>
      <w:r w:rsidRPr="00AA729B">
        <w:t>Pago por compra de revistas y tarjetas de presentación, para uso en unidad de comunicaciones, según factura  No.-00074 Aplicando dicho gasto a la línea 0101 del código  54313, del presupuesto municipal vigente</w:t>
      </w:r>
    </w:p>
    <w:p w14:paraId="2DFC5F2B" w14:textId="77777777" w:rsidR="00FE6068" w:rsidRPr="00AA729B" w:rsidRDefault="00FE6068" w:rsidP="00FE6068">
      <w:pPr>
        <w:spacing w:line="256" w:lineRule="auto"/>
        <w:ind w:left="720"/>
        <w:contextualSpacing/>
        <w:rPr>
          <w:rFonts w:ascii="Calibri" w:hAnsi="Calibri" w:cs="Calibri"/>
          <w:sz w:val="22"/>
          <w:lang w:eastAsia="es-SV"/>
        </w:rPr>
      </w:pPr>
    </w:p>
    <w:p w14:paraId="45DBB522" w14:textId="77777777" w:rsidR="00FE6068" w:rsidRPr="00AA729B" w:rsidRDefault="00FE6068" w:rsidP="00FE6068">
      <w:pPr>
        <w:numPr>
          <w:ilvl w:val="0"/>
          <w:numId w:val="28"/>
        </w:numPr>
        <w:tabs>
          <w:tab w:val="left" w:pos="1425"/>
          <w:tab w:val="left" w:pos="7654"/>
        </w:tabs>
        <w:spacing w:after="0" w:line="240" w:lineRule="auto"/>
        <w:contextualSpacing/>
        <w:jc w:val="both"/>
        <w:rPr>
          <w:b/>
          <w:sz w:val="22"/>
        </w:rPr>
      </w:pPr>
      <w:r w:rsidRPr="00AA729B">
        <w:t xml:space="preserve">EROGAR la cantidad de </w:t>
      </w:r>
      <w:r w:rsidRPr="00AA729B">
        <w:rPr>
          <w:b/>
        </w:rPr>
        <w:t>UN MIL TRESCIENTOS CUATRO</w:t>
      </w:r>
      <w:r w:rsidRPr="00AA729B">
        <w:t xml:space="preserve"> </w:t>
      </w:r>
      <w:r w:rsidRPr="00AA729B">
        <w:rPr>
          <w:b/>
        </w:rPr>
        <w:t>45/100 DÓLARES DE</w:t>
      </w:r>
      <w:r w:rsidRPr="00AA729B">
        <w:t xml:space="preserve"> </w:t>
      </w:r>
      <w:r w:rsidRPr="00AA729B">
        <w:rPr>
          <w:b/>
        </w:rPr>
        <w:t>LOS ESTADOS UNIDOS DE AMÉRICA ($1,304.45</w:t>
      </w:r>
      <w:proofErr w:type="gramStart"/>
      <w:r w:rsidRPr="00AA729B">
        <w:rPr>
          <w:b/>
        </w:rPr>
        <w:t>)</w:t>
      </w:r>
      <w:r w:rsidRPr="00AA729B">
        <w:t xml:space="preserve">  a</w:t>
      </w:r>
      <w:proofErr w:type="gramEnd"/>
      <w:r w:rsidRPr="00AA729B">
        <w:t xml:space="preserve"> favor de </w:t>
      </w:r>
      <w:r w:rsidRPr="00AA729B">
        <w:rPr>
          <w:b/>
        </w:rPr>
        <w:t xml:space="preserve">ALMACENES BOU S.A. DE C.V. V/ </w:t>
      </w:r>
      <w:r w:rsidRPr="00AA729B">
        <w:t xml:space="preserve">Pago por compra de minerales metálicos y productos derivados , para uso en contribución ADESCO San José </w:t>
      </w:r>
      <w:proofErr w:type="spellStart"/>
      <w:r w:rsidRPr="00AA729B">
        <w:t>Camulian</w:t>
      </w:r>
      <w:proofErr w:type="spellEnd"/>
      <w:r w:rsidRPr="00AA729B">
        <w:t>, según factura  No.-0007380 Aplicando dicho gasto a la línea 0101 del código  54112, del presupuesto municipal vigente</w:t>
      </w:r>
    </w:p>
    <w:p w14:paraId="18C0C241" w14:textId="77777777" w:rsidR="00FE6068" w:rsidRPr="00AA729B" w:rsidRDefault="00FE6068" w:rsidP="00FE6068">
      <w:pPr>
        <w:tabs>
          <w:tab w:val="left" w:pos="1425"/>
          <w:tab w:val="left" w:pos="7654"/>
        </w:tabs>
        <w:spacing w:after="0" w:line="240" w:lineRule="auto"/>
        <w:jc w:val="both"/>
        <w:rPr>
          <w:b/>
          <w:sz w:val="22"/>
        </w:rPr>
      </w:pPr>
    </w:p>
    <w:p w14:paraId="35E8F67B" w14:textId="77777777" w:rsidR="00FE6068" w:rsidRPr="00AA729B" w:rsidRDefault="00FE6068" w:rsidP="00FE6068">
      <w:pPr>
        <w:spacing w:line="256" w:lineRule="auto"/>
        <w:ind w:left="720"/>
        <w:contextualSpacing/>
        <w:rPr>
          <w:b/>
          <w:sz w:val="22"/>
        </w:rPr>
      </w:pPr>
    </w:p>
    <w:p w14:paraId="45448F5F" w14:textId="77777777" w:rsidR="00FE6068" w:rsidRPr="00AA729B" w:rsidRDefault="00FE6068" w:rsidP="00FE6068">
      <w:pPr>
        <w:numPr>
          <w:ilvl w:val="0"/>
          <w:numId w:val="28"/>
        </w:numPr>
        <w:tabs>
          <w:tab w:val="left" w:pos="709"/>
          <w:tab w:val="left" w:pos="7797"/>
        </w:tabs>
        <w:spacing w:after="0" w:line="240" w:lineRule="auto"/>
        <w:contextualSpacing/>
        <w:jc w:val="both"/>
      </w:pPr>
      <w:r w:rsidRPr="00AA729B">
        <w:t xml:space="preserve">EROGAR la cantidad de </w:t>
      </w:r>
      <w:r w:rsidRPr="00AA729B">
        <w:rPr>
          <w:b/>
        </w:rPr>
        <w:t>TRESCIENTOS NOVENTA Y SIETE 50/100 DÓLARES DE</w:t>
      </w:r>
      <w:r w:rsidRPr="00AA729B">
        <w:t xml:space="preserve"> </w:t>
      </w:r>
      <w:r w:rsidRPr="00AA729B">
        <w:rPr>
          <w:b/>
        </w:rPr>
        <w:t>LOS ESTADOS UNIDOS DE AMÉRICA ($397.50)</w:t>
      </w:r>
      <w:r w:rsidRPr="00AA729B">
        <w:t xml:space="preserve"> a favor de </w:t>
      </w:r>
      <w:r w:rsidRPr="00AA729B">
        <w:rPr>
          <w:b/>
        </w:rPr>
        <w:t>DAVID EMMANUEL UMAÑA GUTIERREZ</w:t>
      </w:r>
      <w:r w:rsidRPr="00AA729B">
        <w:t xml:space="preserve"> </w:t>
      </w:r>
      <w:r w:rsidRPr="00AA729B">
        <w:rPr>
          <w:b/>
        </w:rPr>
        <w:t xml:space="preserve">V/ </w:t>
      </w:r>
      <w:r w:rsidRPr="00AA729B">
        <w:t xml:space="preserve">Pago por compra de productos de papel y cartón, productos químicos, bienes de uso y consumo diversos, para uso en eq.51, </w:t>
      </w:r>
      <w:proofErr w:type="gramStart"/>
      <w:r w:rsidRPr="00AA729B">
        <w:t>87,  según</w:t>
      </w:r>
      <w:proofErr w:type="gramEnd"/>
      <w:r w:rsidRPr="00AA729B">
        <w:t xml:space="preserve"> facturas, líneas y códigos que se detallan a continuación:</w:t>
      </w:r>
    </w:p>
    <w:p w14:paraId="723CFC4F" w14:textId="77777777" w:rsidR="00FE6068" w:rsidRPr="00AA729B" w:rsidRDefault="00FE6068" w:rsidP="00FE6068">
      <w:pPr>
        <w:tabs>
          <w:tab w:val="left" w:pos="3592"/>
        </w:tabs>
        <w:spacing w:line="256" w:lineRule="auto"/>
        <w:ind w:left="720"/>
        <w:jc w:val="both"/>
        <w:rPr>
          <w:b/>
        </w:rPr>
      </w:pPr>
      <w:r w:rsidRPr="00AA729B">
        <w:rPr>
          <w:b/>
        </w:rPr>
        <w:tab/>
      </w:r>
    </w:p>
    <w:p w14:paraId="28A869DF" w14:textId="77777777" w:rsidR="00FE6068" w:rsidRPr="00AA729B" w:rsidRDefault="00FE6068" w:rsidP="00FE6068">
      <w:pPr>
        <w:tabs>
          <w:tab w:val="left" w:pos="922"/>
          <w:tab w:val="left" w:pos="2806"/>
        </w:tabs>
        <w:spacing w:after="0" w:line="240" w:lineRule="auto"/>
        <w:ind w:left="1080"/>
        <w:jc w:val="both"/>
        <w:rPr>
          <w:b/>
          <w:u w:val="single"/>
        </w:rPr>
      </w:pPr>
      <w:r w:rsidRPr="00AA729B">
        <w:rPr>
          <w:b/>
          <w:u w:val="single"/>
        </w:rPr>
        <w:t>LINEA 0101</w:t>
      </w:r>
    </w:p>
    <w:p w14:paraId="5FF25D90" w14:textId="77777777" w:rsidR="00FE6068" w:rsidRPr="00AA729B" w:rsidRDefault="00FE6068" w:rsidP="00FE6068">
      <w:pPr>
        <w:tabs>
          <w:tab w:val="left" w:pos="922"/>
          <w:tab w:val="left" w:pos="7797"/>
        </w:tabs>
        <w:spacing w:after="0" w:line="240" w:lineRule="auto"/>
        <w:jc w:val="both"/>
      </w:pPr>
      <w:r w:rsidRPr="00AA729B">
        <w:t xml:space="preserve">                 Facturas Nos.-0911-0908-0909-0910 </w:t>
      </w:r>
    </w:p>
    <w:p w14:paraId="6FFC3713" w14:textId="77777777" w:rsidR="00FE6068" w:rsidRPr="00AA729B" w:rsidRDefault="00FE6068" w:rsidP="00FE6068">
      <w:pPr>
        <w:tabs>
          <w:tab w:val="left" w:pos="1425"/>
        </w:tabs>
        <w:spacing w:after="0" w:line="240" w:lineRule="auto"/>
        <w:jc w:val="both"/>
      </w:pPr>
      <w:r w:rsidRPr="00AA729B">
        <w:rPr>
          <w:b/>
        </w:rPr>
        <w:lastRenderedPageBreak/>
        <w:t xml:space="preserve">                 </w:t>
      </w:r>
      <w:r w:rsidRPr="00AA729B">
        <w:t>Códigos Nos.-54105……</w:t>
      </w:r>
      <w:proofErr w:type="gramStart"/>
      <w:r w:rsidRPr="00AA729B">
        <w:t>…….</w:t>
      </w:r>
      <w:proofErr w:type="gramEnd"/>
      <w:r w:rsidRPr="00AA729B">
        <w:t xml:space="preserve">……………………............................ $     6.00    </w:t>
      </w:r>
    </w:p>
    <w:p w14:paraId="39D9C4F8" w14:textId="77777777" w:rsidR="00FE6068" w:rsidRPr="00AA729B" w:rsidRDefault="00FE6068" w:rsidP="00FE6068">
      <w:pPr>
        <w:tabs>
          <w:tab w:val="left" w:pos="1425"/>
        </w:tabs>
        <w:spacing w:after="0" w:line="240" w:lineRule="auto"/>
        <w:jc w:val="both"/>
      </w:pPr>
      <w:r w:rsidRPr="00AA729B">
        <w:t xml:space="preserve">                 Códigos Nos.-54107……</w:t>
      </w:r>
      <w:proofErr w:type="gramStart"/>
      <w:r w:rsidRPr="00AA729B">
        <w:t>…….</w:t>
      </w:r>
      <w:proofErr w:type="gramEnd"/>
      <w:r w:rsidRPr="00AA729B">
        <w:t xml:space="preserve">……………………............................ $ 269.50      </w:t>
      </w:r>
    </w:p>
    <w:p w14:paraId="72663BAD" w14:textId="77777777" w:rsidR="00FE6068" w:rsidRPr="00AA729B" w:rsidRDefault="00FE6068" w:rsidP="00FE6068">
      <w:pPr>
        <w:tabs>
          <w:tab w:val="left" w:pos="1425"/>
        </w:tabs>
        <w:spacing w:after="0" w:line="240" w:lineRule="auto"/>
        <w:jc w:val="both"/>
      </w:pPr>
      <w:r w:rsidRPr="00AA729B">
        <w:t xml:space="preserve">                 Códigos Nos.-54199……</w:t>
      </w:r>
      <w:proofErr w:type="gramStart"/>
      <w:r w:rsidRPr="00AA729B">
        <w:t>…….</w:t>
      </w:r>
      <w:proofErr w:type="gramEnd"/>
      <w:r w:rsidRPr="00AA729B">
        <w:t>……………………............................ $ 122.00</w:t>
      </w:r>
    </w:p>
    <w:p w14:paraId="570C5707" w14:textId="77777777" w:rsidR="00FE6068" w:rsidRPr="00AA729B" w:rsidRDefault="00FE6068" w:rsidP="00FE6068">
      <w:pPr>
        <w:tabs>
          <w:tab w:val="left" w:pos="1425"/>
        </w:tabs>
        <w:spacing w:after="0" w:line="240" w:lineRule="auto"/>
        <w:jc w:val="both"/>
        <w:rPr>
          <w:b/>
        </w:rPr>
      </w:pPr>
      <w:r w:rsidRPr="00AA729B">
        <w:rPr>
          <w:b/>
        </w:rPr>
        <w:t xml:space="preserve">                 </w:t>
      </w:r>
      <w:r w:rsidRPr="00AA729B">
        <w:t>Total…………………</w:t>
      </w:r>
      <w:proofErr w:type="gramStart"/>
      <w:r w:rsidRPr="00AA729B">
        <w:t>…….</w:t>
      </w:r>
      <w:proofErr w:type="gramEnd"/>
      <w:r w:rsidRPr="00AA729B">
        <w:t>.……………………......……...................</w:t>
      </w:r>
      <w:r w:rsidRPr="00AA729B">
        <w:rPr>
          <w:b/>
        </w:rPr>
        <w:t>$ 397.50</w:t>
      </w:r>
    </w:p>
    <w:p w14:paraId="0F739910" w14:textId="77777777" w:rsidR="00FE6068" w:rsidRPr="00AA729B" w:rsidRDefault="00FE6068" w:rsidP="00FE6068">
      <w:pPr>
        <w:tabs>
          <w:tab w:val="left" w:pos="1425"/>
        </w:tabs>
        <w:spacing w:after="0" w:line="240" w:lineRule="auto"/>
        <w:jc w:val="both"/>
      </w:pPr>
      <w:r w:rsidRPr="00AA729B">
        <w:rPr>
          <w:b/>
        </w:rPr>
        <w:t xml:space="preserve"> </w:t>
      </w:r>
    </w:p>
    <w:p w14:paraId="60C3B568" w14:textId="77777777" w:rsidR="00FE6068" w:rsidRPr="00AA729B" w:rsidRDefault="00FE6068" w:rsidP="00FE6068">
      <w:pPr>
        <w:numPr>
          <w:ilvl w:val="0"/>
          <w:numId w:val="28"/>
        </w:numPr>
        <w:tabs>
          <w:tab w:val="left" w:pos="709"/>
          <w:tab w:val="left" w:pos="7797"/>
        </w:tabs>
        <w:spacing w:after="0" w:line="240" w:lineRule="auto"/>
        <w:contextualSpacing/>
        <w:jc w:val="both"/>
      </w:pPr>
      <w:r w:rsidRPr="00AA729B">
        <w:t xml:space="preserve">EROGAR la cantidad de </w:t>
      </w:r>
      <w:r w:rsidRPr="00AA729B">
        <w:rPr>
          <w:b/>
        </w:rPr>
        <w:t>TRESCIENTOS SETENTA Y CINCO 00/100 DÓLARES DE</w:t>
      </w:r>
      <w:r w:rsidRPr="00AA729B">
        <w:t xml:space="preserve"> </w:t>
      </w:r>
      <w:r w:rsidRPr="00AA729B">
        <w:rPr>
          <w:b/>
        </w:rPr>
        <w:t>LOS ESTADOS UNIDOS DE AMÉRICA ($375.00)</w:t>
      </w:r>
      <w:r w:rsidRPr="00AA729B">
        <w:t xml:space="preserve"> a favor de </w:t>
      </w:r>
      <w:r w:rsidRPr="00AA729B">
        <w:rPr>
          <w:b/>
        </w:rPr>
        <w:t>MORALES MELGAR S.A. DE C.V.</w:t>
      </w:r>
      <w:r w:rsidRPr="00AA729B">
        <w:t xml:space="preserve"> </w:t>
      </w:r>
      <w:r w:rsidRPr="00AA729B">
        <w:rPr>
          <w:b/>
        </w:rPr>
        <w:t xml:space="preserve">V/ </w:t>
      </w:r>
      <w:r w:rsidRPr="00AA729B">
        <w:t>Pago por compra de herramientas, repuestos y accesorios, mantenimientos y reparaciones de vehículos, para uso en eq.71, según facturas, líneas y códigos que se detallan a continuación:</w:t>
      </w:r>
    </w:p>
    <w:p w14:paraId="4F133245" w14:textId="77777777" w:rsidR="00FE6068" w:rsidRPr="00AA729B" w:rsidRDefault="00FE6068" w:rsidP="00FE6068">
      <w:pPr>
        <w:tabs>
          <w:tab w:val="left" w:pos="3592"/>
        </w:tabs>
        <w:spacing w:line="256" w:lineRule="auto"/>
        <w:ind w:left="720"/>
        <w:jc w:val="both"/>
        <w:rPr>
          <w:b/>
        </w:rPr>
      </w:pPr>
      <w:r w:rsidRPr="00AA729B">
        <w:rPr>
          <w:b/>
        </w:rPr>
        <w:tab/>
      </w:r>
    </w:p>
    <w:p w14:paraId="2E7C5297" w14:textId="77777777" w:rsidR="00FE6068" w:rsidRPr="00AA729B" w:rsidRDefault="00FE6068" w:rsidP="00FE6068">
      <w:pPr>
        <w:tabs>
          <w:tab w:val="left" w:pos="922"/>
          <w:tab w:val="left" w:pos="2806"/>
        </w:tabs>
        <w:spacing w:after="0" w:line="240" w:lineRule="auto"/>
        <w:ind w:left="1080"/>
        <w:jc w:val="both"/>
        <w:rPr>
          <w:b/>
          <w:u w:val="single"/>
        </w:rPr>
      </w:pPr>
      <w:r w:rsidRPr="00AA729B">
        <w:rPr>
          <w:b/>
          <w:u w:val="single"/>
        </w:rPr>
        <w:t>LINEA 0101</w:t>
      </w:r>
    </w:p>
    <w:p w14:paraId="7279364E" w14:textId="77777777" w:rsidR="00FE6068" w:rsidRPr="00AA729B" w:rsidRDefault="00FE6068" w:rsidP="00FE6068">
      <w:pPr>
        <w:tabs>
          <w:tab w:val="left" w:pos="922"/>
          <w:tab w:val="left" w:pos="7797"/>
        </w:tabs>
        <w:spacing w:after="0" w:line="240" w:lineRule="auto"/>
        <w:jc w:val="both"/>
      </w:pPr>
      <w:r w:rsidRPr="00AA729B">
        <w:t xml:space="preserve">                 Facturas Nos.- 00656</w:t>
      </w:r>
    </w:p>
    <w:p w14:paraId="2F254B2B" w14:textId="77777777" w:rsidR="00FE6068" w:rsidRPr="00AA729B" w:rsidRDefault="00FE6068" w:rsidP="00FE6068">
      <w:pPr>
        <w:tabs>
          <w:tab w:val="left" w:pos="1425"/>
        </w:tabs>
        <w:spacing w:after="0" w:line="240" w:lineRule="auto"/>
        <w:jc w:val="both"/>
      </w:pPr>
      <w:r w:rsidRPr="00AA729B">
        <w:rPr>
          <w:b/>
        </w:rPr>
        <w:t xml:space="preserve">                 </w:t>
      </w:r>
      <w:r w:rsidRPr="00AA729B">
        <w:t>Códigos Nos.-54118……</w:t>
      </w:r>
      <w:proofErr w:type="gramStart"/>
      <w:r w:rsidRPr="00AA729B">
        <w:t>…….</w:t>
      </w:r>
      <w:proofErr w:type="gramEnd"/>
      <w:r w:rsidRPr="00AA729B">
        <w:t xml:space="preserve">……………………............................ $    10.00    </w:t>
      </w:r>
    </w:p>
    <w:p w14:paraId="44C17BC6" w14:textId="77777777" w:rsidR="00FE6068" w:rsidRPr="00AA729B" w:rsidRDefault="00FE6068" w:rsidP="00FE6068">
      <w:pPr>
        <w:tabs>
          <w:tab w:val="left" w:pos="1425"/>
        </w:tabs>
        <w:spacing w:after="0" w:line="240" w:lineRule="auto"/>
        <w:jc w:val="both"/>
      </w:pPr>
      <w:r w:rsidRPr="00AA729B">
        <w:t xml:space="preserve">                 Códigos Nos.-54302……</w:t>
      </w:r>
      <w:proofErr w:type="gramStart"/>
      <w:r w:rsidRPr="00AA729B">
        <w:t>…….</w:t>
      </w:r>
      <w:proofErr w:type="gramEnd"/>
      <w:r w:rsidRPr="00AA729B">
        <w:t xml:space="preserve">……………………............................ </w:t>
      </w:r>
      <w:proofErr w:type="gramStart"/>
      <w:r w:rsidRPr="00AA729B">
        <w:t>$  365.00</w:t>
      </w:r>
      <w:proofErr w:type="gramEnd"/>
      <w:r w:rsidRPr="00AA729B">
        <w:t xml:space="preserve">    </w:t>
      </w:r>
    </w:p>
    <w:p w14:paraId="4DB63BE3" w14:textId="77777777" w:rsidR="00FE6068" w:rsidRPr="00AA729B" w:rsidRDefault="00FE6068" w:rsidP="00FE6068">
      <w:pPr>
        <w:tabs>
          <w:tab w:val="left" w:pos="1425"/>
        </w:tabs>
        <w:spacing w:after="0" w:line="240" w:lineRule="auto"/>
        <w:jc w:val="both"/>
      </w:pPr>
      <w:r w:rsidRPr="00AA729B">
        <w:rPr>
          <w:b/>
        </w:rPr>
        <w:t xml:space="preserve">                 </w:t>
      </w:r>
      <w:r w:rsidRPr="00AA729B">
        <w:t>Total…………………</w:t>
      </w:r>
      <w:proofErr w:type="gramStart"/>
      <w:r w:rsidRPr="00AA729B">
        <w:t>…….</w:t>
      </w:r>
      <w:proofErr w:type="gramEnd"/>
      <w:r w:rsidRPr="00AA729B">
        <w:t>.……………………......…………...........</w:t>
      </w:r>
      <w:r w:rsidRPr="00AA729B">
        <w:rPr>
          <w:b/>
        </w:rPr>
        <w:t>$  375.00</w:t>
      </w:r>
    </w:p>
    <w:p w14:paraId="63244EF3" w14:textId="77777777" w:rsidR="00FE6068" w:rsidRPr="00AA729B" w:rsidRDefault="00FE6068" w:rsidP="00FE6068">
      <w:pPr>
        <w:tabs>
          <w:tab w:val="left" w:pos="1425"/>
          <w:tab w:val="left" w:pos="7654"/>
        </w:tabs>
        <w:spacing w:after="0" w:line="240" w:lineRule="auto"/>
        <w:ind w:left="720"/>
        <w:contextualSpacing/>
        <w:jc w:val="both"/>
        <w:rPr>
          <w:b/>
          <w:sz w:val="22"/>
        </w:rPr>
      </w:pPr>
    </w:p>
    <w:p w14:paraId="02F5B82B" w14:textId="77777777" w:rsidR="00FE6068" w:rsidRPr="00AA729B" w:rsidRDefault="00FE6068" w:rsidP="00FE6068">
      <w:pPr>
        <w:spacing w:after="0" w:line="240" w:lineRule="auto"/>
        <w:ind w:left="720"/>
        <w:contextualSpacing/>
        <w:jc w:val="both"/>
        <w:rPr>
          <w:rFonts w:ascii="Calibri" w:hAnsi="Calibri" w:cs="Calibri"/>
          <w:sz w:val="22"/>
          <w:lang w:eastAsia="es-SV"/>
        </w:rPr>
      </w:pPr>
    </w:p>
    <w:p w14:paraId="27A6EEB6" w14:textId="77777777" w:rsidR="00FE6068" w:rsidRPr="00AA729B" w:rsidRDefault="00FE6068" w:rsidP="00FE6068">
      <w:pPr>
        <w:numPr>
          <w:ilvl w:val="0"/>
          <w:numId w:val="28"/>
        </w:numPr>
        <w:tabs>
          <w:tab w:val="left" w:pos="709"/>
          <w:tab w:val="left" w:pos="7797"/>
        </w:tabs>
        <w:spacing w:after="0" w:line="240" w:lineRule="auto"/>
        <w:contextualSpacing/>
        <w:jc w:val="both"/>
      </w:pPr>
      <w:r w:rsidRPr="00AA729B">
        <w:t xml:space="preserve">EROGAR la cantidad de </w:t>
      </w:r>
      <w:r w:rsidRPr="00AA729B">
        <w:rPr>
          <w:b/>
        </w:rPr>
        <w:t>UN MIL OCHENTA Y OCHO 00/100 DÓLARES DE</w:t>
      </w:r>
      <w:r w:rsidRPr="00AA729B">
        <w:t xml:space="preserve"> </w:t>
      </w:r>
      <w:r w:rsidRPr="00AA729B">
        <w:rPr>
          <w:b/>
        </w:rPr>
        <w:t>LOS ESTADOS UNIDOS DE AMÉRICA ($1,088.00)</w:t>
      </w:r>
      <w:r w:rsidRPr="00AA729B">
        <w:t xml:space="preserve"> a favor de </w:t>
      </w:r>
      <w:r w:rsidRPr="00AA729B">
        <w:rPr>
          <w:b/>
        </w:rPr>
        <w:t>PEDRO BENJAMIN GALDAMEZ</w:t>
      </w:r>
      <w:r w:rsidRPr="00AA729B">
        <w:t>/</w:t>
      </w:r>
      <w:r w:rsidRPr="00AA729B">
        <w:rPr>
          <w:b/>
        </w:rPr>
        <w:t>TALLER POLAR</w:t>
      </w:r>
      <w:r w:rsidRPr="00AA729B">
        <w:t xml:space="preserve"> </w:t>
      </w:r>
      <w:r w:rsidRPr="00AA729B">
        <w:rPr>
          <w:b/>
        </w:rPr>
        <w:t xml:space="preserve">V/ </w:t>
      </w:r>
      <w:r w:rsidRPr="00AA729B">
        <w:t>Pago por compra de productos químicos, combustibles y lubricantes, herramientas, repuestos y accesorios, mantenimientos y reparaciones de vehículos, para uso en eq,88, eq.51, 140, según facturas, líneas y códigos que se detallan a continuación:</w:t>
      </w:r>
    </w:p>
    <w:p w14:paraId="4A209296" w14:textId="77777777" w:rsidR="00FE6068" w:rsidRPr="00AA729B" w:rsidRDefault="00FE6068" w:rsidP="00FE6068">
      <w:pPr>
        <w:tabs>
          <w:tab w:val="left" w:pos="3592"/>
        </w:tabs>
        <w:spacing w:line="256" w:lineRule="auto"/>
        <w:ind w:left="720"/>
        <w:jc w:val="both"/>
        <w:rPr>
          <w:b/>
        </w:rPr>
      </w:pPr>
      <w:r w:rsidRPr="00AA729B">
        <w:rPr>
          <w:b/>
        </w:rPr>
        <w:tab/>
      </w:r>
    </w:p>
    <w:p w14:paraId="5EA4667F" w14:textId="77777777" w:rsidR="00FE6068" w:rsidRPr="00AA729B" w:rsidRDefault="00FE6068" w:rsidP="00FE6068">
      <w:pPr>
        <w:tabs>
          <w:tab w:val="left" w:pos="922"/>
          <w:tab w:val="left" w:pos="2806"/>
        </w:tabs>
        <w:spacing w:after="0" w:line="240" w:lineRule="auto"/>
        <w:ind w:left="1080"/>
        <w:jc w:val="both"/>
        <w:rPr>
          <w:b/>
          <w:u w:val="single"/>
        </w:rPr>
      </w:pPr>
      <w:r w:rsidRPr="00AA729B">
        <w:rPr>
          <w:b/>
          <w:u w:val="single"/>
        </w:rPr>
        <w:t>LINEA 0101</w:t>
      </w:r>
    </w:p>
    <w:p w14:paraId="63FD0674" w14:textId="77777777" w:rsidR="00FE6068" w:rsidRPr="00AA729B" w:rsidRDefault="00FE6068" w:rsidP="00FE6068">
      <w:pPr>
        <w:tabs>
          <w:tab w:val="left" w:pos="922"/>
          <w:tab w:val="left" w:pos="7797"/>
        </w:tabs>
        <w:spacing w:after="0" w:line="240" w:lineRule="auto"/>
        <w:jc w:val="both"/>
      </w:pPr>
      <w:r w:rsidRPr="00AA729B">
        <w:t xml:space="preserve">                 Facturas Nos.- 000375-000376-000377</w:t>
      </w:r>
    </w:p>
    <w:p w14:paraId="7CED74B1" w14:textId="77777777" w:rsidR="00FE6068" w:rsidRPr="00AA729B" w:rsidRDefault="00FE6068" w:rsidP="00FE6068">
      <w:pPr>
        <w:tabs>
          <w:tab w:val="left" w:pos="1425"/>
        </w:tabs>
        <w:spacing w:after="0" w:line="240" w:lineRule="auto"/>
        <w:jc w:val="both"/>
      </w:pPr>
      <w:r w:rsidRPr="00AA729B">
        <w:rPr>
          <w:b/>
        </w:rPr>
        <w:t xml:space="preserve">                 </w:t>
      </w:r>
      <w:r w:rsidRPr="00AA729B">
        <w:t>Códigos Nos.-54107……</w:t>
      </w:r>
      <w:proofErr w:type="gramStart"/>
      <w:r w:rsidRPr="00AA729B">
        <w:t>…….</w:t>
      </w:r>
      <w:proofErr w:type="gramEnd"/>
      <w:r w:rsidRPr="00AA729B">
        <w:t xml:space="preserve">……………………............................ $    310.00     </w:t>
      </w:r>
    </w:p>
    <w:p w14:paraId="3CA2A15D" w14:textId="77777777" w:rsidR="00FE6068" w:rsidRPr="00AA729B" w:rsidRDefault="00FE6068" w:rsidP="00FE6068">
      <w:pPr>
        <w:tabs>
          <w:tab w:val="left" w:pos="1425"/>
        </w:tabs>
        <w:spacing w:after="0" w:line="240" w:lineRule="auto"/>
        <w:jc w:val="both"/>
      </w:pPr>
      <w:r w:rsidRPr="00AA729B">
        <w:t xml:space="preserve">                 Códigos Nos.-54110……</w:t>
      </w:r>
      <w:proofErr w:type="gramStart"/>
      <w:r w:rsidRPr="00AA729B">
        <w:t>…….</w:t>
      </w:r>
      <w:proofErr w:type="gramEnd"/>
      <w:r w:rsidRPr="00AA729B">
        <w:t xml:space="preserve">……………………............................ $      30.00    </w:t>
      </w:r>
    </w:p>
    <w:p w14:paraId="46153863" w14:textId="77777777" w:rsidR="00FE6068" w:rsidRPr="00AA729B" w:rsidRDefault="00FE6068" w:rsidP="00FE6068">
      <w:pPr>
        <w:tabs>
          <w:tab w:val="left" w:pos="1425"/>
        </w:tabs>
        <w:spacing w:after="0" w:line="240" w:lineRule="auto"/>
        <w:jc w:val="both"/>
      </w:pPr>
      <w:r w:rsidRPr="00AA729B">
        <w:t xml:space="preserve">                 Códigos Nos.-54118……</w:t>
      </w:r>
      <w:proofErr w:type="gramStart"/>
      <w:r w:rsidRPr="00AA729B">
        <w:t>…….</w:t>
      </w:r>
      <w:proofErr w:type="gramEnd"/>
      <w:r w:rsidRPr="00AA729B">
        <w:t>……………………............................ $    378.00</w:t>
      </w:r>
    </w:p>
    <w:p w14:paraId="3721125F" w14:textId="77777777" w:rsidR="00FE6068" w:rsidRPr="00AA729B" w:rsidRDefault="00FE6068" w:rsidP="00FE6068">
      <w:pPr>
        <w:tabs>
          <w:tab w:val="left" w:pos="1425"/>
        </w:tabs>
        <w:spacing w:after="0" w:line="240" w:lineRule="auto"/>
        <w:jc w:val="both"/>
      </w:pPr>
      <w:r w:rsidRPr="00AA729B">
        <w:rPr>
          <w:b/>
        </w:rPr>
        <w:t xml:space="preserve">                 </w:t>
      </w:r>
      <w:r w:rsidRPr="00AA729B">
        <w:t>Códigos Nos.-54302…</w:t>
      </w:r>
      <w:proofErr w:type="gramStart"/>
      <w:r w:rsidRPr="00AA729B">
        <w:t>…….</w:t>
      </w:r>
      <w:proofErr w:type="gramEnd"/>
      <w:r w:rsidRPr="00AA729B">
        <w:t xml:space="preserve">…………………….................................$    370.00 </w:t>
      </w:r>
    </w:p>
    <w:p w14:paraId="0ACA8947" w14:textId="77777777" w:rsidR="00FE6068" w:rsidRPr="00AA729B" w:rsidRDefault="00FE6068" w:rsidP="00FE6068">
      <w:pPr>
        <w:tabs>
          <w:tab w:val="left" w:pos="1425"/>
        </w:tabs>
        <w:spacing w:after="0" w:line="240" w:lineRule="auto"/>
        <w:jc w:val="both"/>
      </w:pPr>
      <w:r w:rsidRPr="00AA729B">
        <w:rPr>
          <w:b/>
        </w:rPr>
        <w:t xml:space="preserve">                 </w:t>
      </w:r>
      <w:r w:rsidRPr="00AA729B">
        <w:t>Total…………………</w:t>
      </w:r>
      <w:proofErr w:type="gramStart"/>
      <w:r w:rsidRPr="00AA729B">
        <w:t>…….</w:t>
      </w:r>
      <w:proofErr w:type="gramEnd"/>
      <w:r w:rsidRPr="00AA729B">
        <w:t>.……………………......……...................</w:t>
      </w:r>
      <w:r w:rsidRPr="00AA729B">
        <w:rPr>
          <w:b/>
        </w:rPr>
        <w:t xml:space="preserve">$ 1,088.00 </w:t>
      </w:r>
    </w:p>
    <w:p w14:paraId="17011634" w14:textId="77777777" w:rsidR="00FE6068" w:rsidRPr="00AA729B" w:rsidRDefault="00FE6068" w:rsidP="00FE6068">
      <w:pPr>
        <w:tabs>
          <w:tab w:val="left" w:pos="1425"/>
        </w:tabs>
        <w:spacing w:after="0" w:line="240" w:lineRule="auto"/>
        <w:jc w:val="both"/>
        <w:rPr>
          <w:b/>
        </w:rPr>
      </w:pPr>
    </w:p>
    <w:p w14:paraId="1FBD7F37" w14:textId="77777777" w:rsidR="00FE6068" w:rsidRPr="00AA729B" w:rsidRDefault="00FE6068" w:rsidP="00FE6068">
      <w:pPr>
        <w:numPr>
          <w:ilvl w:val="0"/>
          <w:numId w:val="28"/>
        </w:numPr>
        <w:tabs>
          <w:tab w:val="left" w:pos="1425"/>
        </w:tabs>
        <w:spacing w:after="0" w:line="240" w:lineRule="auto"/>
        <w:contextualSpacing/>
        <w:jc w:val="both"/>
        <w:rPr>
          <w:b/>
        </w:rPr>
      </w:pPr>
      <w:r w:rsidRPr="00AA729B">
        <w:rPr>
          <w:rFonts w:eastAsia="Calibri"/>
        </w:rPr>
        <w:t xml:space="preserve">EROGAR la cantidad de </w:t>
      </w:r>
      <w:r w:rsidRPr="00AA729B">
        <w:rPr>
          <w:rFonts w:eastAsia="Calibri"/>
          <w:b/>
        </w:rPr>
        <w:t xml:space="preserve">UN MIL DOSCIENTOS 00/100 DÓLARES DE LOS ESTADOS UNIDOS DE AMÉRICA. ($1,200.00) </w:t>
      </w:r>
      <w:r w:rsidRPr="00AA729B">
        <w:rPr>
          <w:rFonts w:eastAsia="Calibri"/>
        </w:rPr>
        <w:t xml:space="preserve">A favor de </w:t>
      </w:r>
      <w:r w:rsidRPr="00AA729B">
        <w:rPr>
          <w:rFonts w:eastAsia="Calibri"/>
          <w:b/>
        </w:rPr>
        <w:t>ASOCIACIÓN PRO BIENESTAR Y DESARROLLO DEL CUERPO DE BOMBEROS DE EL SALVADOR</w:t>
      </w:r>
      <w:proofErr w:type="gramStart"/>
      <w:r w:rsidRPr="00AA729B">
        <w:rPr>
          <w:rFonts w:eastAsia="Calibri"/>
          <w:b/>
        </w:rPr>
        <w:t xml:space="preserve">   (</w:t>
      </w:r>
      <w:proofErr w:type="gramEnd"/>
      <w:r w:rsidRPr="00AA729B">
        <w:rPr>
          <w:rFonts w:eastAsia="Calibri"/>
          <w:b/>
        </w:rPr>
        <w:t xml:space="preserve">APROBOMBEROS). </w:t>
      </w:r>
      <w:r w:rsidRPr="00AA729B">
        <w:rPr>
          <w:rFonts w:eastAsia="Calibri"/>
        </w:rPr>
        <w:t xml:space="preserve">En concepto de contribución correspondiente al mes de Mayo del 2022, conforme a comprobante de donación </w:t>
      </w:r>
      <w:proofErr w:type="spellStart"/>
      <w:r w:rsidRPr="00AA729B">
        <w:rPr>
          <w:rFonts w:eastAsia="Calibri"/>
        </w:rPr>
        <w:t>N°</w:t>
      </w:r>
      <w:proofErr w:type="spellEnd"/>
      <w:r w:rsidRPr="00AA729B">
        <w:rPr>
          <w:rFonts w:eastAsia="Calibri"/>
        </w:rPr>
        <w:t xml:space="preserve"> </w:t>
      </w:r>
      <w:proofErr w:type="gramStart"/>
      <w:r w:rsidRPr="00AA729B">
        <w:rPr>
          <w:rFonts w:eastAsia="Calibri"/>
        </w:rPr>
        <w:t>0096,  por</w:t>
      </w:r>
      <w:proofErr w:type="gramEnd"/>
      <w:r w:rsidRPr="00AA729B">
        <w:rPr>
          <w:rFonts w:eastAsia="Calibri"/>
        </w:rPr>
        <w:t xml:space="preserve"> apoyo para gastos de funcionamiento para Asociación Pro bienestar y Desarrollo del Cuerpo de Bomberos de El Salvador, aplicando dicho gasto al código </w:t>
      </w:r>
      <w:proofErr w:type="spellStart"/>
      <w:r w:rsidRPr="00AA729B">
        <w:rPr>
          <w:rFonts w:eastAsia="Calibri"/>
        </w:rPr>
        <w:t>N°</w:t>
      </w:r>
      <w:proofErr w:type="spellEnd"/>
      <w:r w:rsidRPr="00AA729B">
        <w:rPr>
          <w:rFonts w:eastAsia="Calibri"/>
        </w:rPr>
        <w:t xml:space="preserve"> 56303 de la línea 0101, </w:t>
      </w:r>
      <w:r w:rsidRPr="00AA729B">
        <w:t>del Presupuesto Municipal Vigente.</w:t>
      </w:r>
    </w:p>
    <w:p w14:paraId="43C62EE8" w14:textId="77777777" w:rsidR="00FE6068" w:rsidRPr="00AA729B" w:rsidRDefault="00FE6068" w:rsidP="00FE6068">
      <w:pPr>
        <w:tabs>
          <w:tab w:val="left" w:pos="1425"/>
        </w:tabs>
        <w:spacing w:after="0" w:line="240" w:lineRule="auto"/>
        <w:jc w:val="both"/>
      </w:pPr>
    </w:p>
    <w:p w14:paraId="25025087" w14:textId="77777777" w:rsidR="00FE6068" w:rsidRPr="00AA729B" w:rsidRDefault="00FE6068" w:rsidP="00FE6068">
      <w:pPr>
        <w:numPr>
          <w:ilvl w:val="0"/>
          <w:numId w:val="28"/>
        </w:numPr>
        <w:tabs>
          <w:tab w:val="left" w:pos="1425"/>
        </w:tabs>
        <w:spacing w:after="0" w:line="240" w:lineRule="auto"/>
        <w:contextualSpacing/>
        <w:jc w:val="both"/>
        <w:rPr>
          <w:b/>
        </w:rPr>
      </w:pPr>
      <w:r w:rsidRPr="00AA729B">
        <w:rPr>
          <w:rFonts w:eastAsia="Calibri"/>
        </w:rPr>
        <w:t xml:space="preserve">Erogar la suma de </w:t>
      </w:r>
      <w:r w:rsidRPr="00AA729B">
        <w:rPr>
          <w:rFonts w:eastAsia="Calibri"/>
          <w:b/>
        </w:rPr>
        <w:t>UN MIL 00/</w:t>
      </w:r>
      <w:proofErr w:type="gramStart"/>
      <w:r w:rsidRPr="00AA729B">
        <w:rPr>
          <w:rFonts w:eastAsia="Calibri"/>
          <w:b/>
        </w:rPr>
        <w:t>100  DÓLARES</w:t>
      </w:r>
      <w:proofErr w:type="gramEnd"/>
      <w:r w:rsidRPr="00AA729B">
        <w:rPr>
          <w:rFonts w:eastAsia="Calibri"/>
          <w:b/>
        </w:rPr>
        <w:t xml:space="preserve"> DE LOS ESTADOS UNIDOS DE AMÉRICA ($1,000.00) a favor de la ASOCIACIÓN DE USUARIOS DEL AGUA POTABLE BELEN GUIJAT (ASUAPBEGUI)</w:t>
      </w:r>
      <w:r w:rsidRPr="00AA729B">
        <w:rPr>
          <w:rFonts w:eastAsia="Calibri"/>
        </w:rPr>
        <w:t xml:space="preserve"> para efectos de contribuir por el abastecimiento de agua en pipas de alcaldía durante el 20 de Abril al 20 de Mayo del año 2022, según recibo de pago número 00007. Aplicando dicho gasto al código 56304 de la línea 0101 del presupuesto Municipal Vigente</w:t>
      </w:r>
    </w:p>
    <w:p w14:paraId="64D80124" w14:textId="77777777" w:rsidR="00FE6068" w:rsidRPr="00AA729B" w:rsidRDefault="00FE6068" w:rsidP="00FE6068">
      <w:pPr>
        <w:spacing w:line="256" w:lineRule="auto"/>
        <w:ind w:left="720"/>
        <w:contextualSpacing/>
        <w:rPr>
          <w:b/>
        </w:rPr>
      </w:pPr>
    </w:p>
    <w:p w14:paraId="4DB0A176" w14:textId="77777777" w:rsidR="00FE6068" w:rsidRPr="00AA729B" w:rsidRDefault="00FE6068" w:rsidP="00FE6068">
      <w:pPr>
        <w:numPr>
          <w:ilvl w:val="0"/>
          <w:numId w:val="28"/>
        </w:numPr>
        <w:tabs>
          <w:tab w:val="left" w:pos="1425"/>
        </w:tabs>
        <w:spacing w:after="0" w:line="240" w:lineRule="auto"/>
        <w:contextualSpacing/>
        <w:jc w:val="both"/>
        <w:rPr>
          <w:rFonts w:eastAsia="Calibri"/>
          <w:b/>
        </w:rPr>
      </w:pPr>
      <w:r w:rsidRPr="00AA729B">
        <w:t xml:space="preserve">EROGAR la suma de </w:t>
      </w:r>
      <w:r w:rsidRPr="00AA729B">
        <w:rPr>
          <w:b/>
        </w:rPr>
        <w:t>TRECE MIL OCHOCIENTOS NOVENTA Y UNO 04</w:t>
      </w:r>
      <w:r w:rsidRPr="00AA729B">
        <w:rPr>
          <w:b/>
          <w:bCs/>
        </w:rPr>
        <w:t>/100 DÓLARES ($13,891.04)</w:t>
      </w:r>
      <w:r w:rsidRPr="00AA729B">
        <w:t xml:space="preserve"> A favor de </w:t>
      </w:r>
      <w:r w:rsidRPr="00AA729B">
        <w:rPr>
          <w:rFonts w:eastAsia="Calibri"/>
          <w:b/>
        </w:rPr>
        <w:t>GASOLINERA METAPÁN</w:t>
      </w:r>
      <w:r w:rsidRPr="00AA729B">
        <w:rPr>
          <w:rFonts w:eastAsia="Calibri"/>
        </w:rPr>
        <w:t xml:space="preserve"> “</w:t>
      </w:r>
      <w:r w:rsidRPr="00AA729B">
        <w:rPr>
          <w:rFonts w:eastAsia="Calibri"/>
          <w:b/>
        </w:rPr>
        <w:t xml:space="preserve">JOSÉ ADÁN SALAZAR </w:t>
      </w:r>
      <w:proofErr w:type="gramStart"/>
      <w:r w:rsidRPr="00AA729B">
        <w:rPr>
          <w:rFonts w:eastAsia="Calibri"/>
          <w:b/>
        </w:rPr>
        <w:t>UMAÑA”</w:t>
      </w:r>
      <w:r w:rsidRPr="00AA729B">
        <w:rPr>
          <w:rFonts w:eastAsia="Calibri"/>
        </w:rPr>
        <w:t xml:space="preserve"> </w:t>
      </w:r>
      <w:r w:rsidRPr="00AA729B">
        <w:t xml:space="preserve"> V</w:t>
      </w:r>
      <w:proofErr w:type="gramEnd"/>
      <w:r w:rsidRPr="00AA729B">
        <w:t>/ Pago  por  la  compra  de combustible periodo del 09 al 14 de Mayo del 2022.- Para equipos propiedad de esta Alcaldía. Según facturas números:</w:t>
      </w:r>
    </w:p>
    <w:p w14:paraId="0C2F0E7A" w14:textId="77777777" w:rsidR="00FE6068" w:rsidRPr="00AA729B" w:rsidRDefault="00FE6068" w:rsidP="00FE6068">
      <w:pPr>
        <w:tabs>
          <w:tab w:val="left" w:pos="5408"/>
        </w:tabs>
        <w:spacing w:after="0" w:line="240" w:lineRule="auto"/>
        <w:jc w:val="both"/>
        <w:rPr>
          <w:rFonts w:eastAsia="Times New Roman"/>
          <w:b/>
          <w:szCs w:val="24"/>
          <w:lang w:val="es-ES" w:eastAsia="es-ES"/>
        </w:rPr>
      </w:pPr>
    </w:p>
    <w:p w14:paraId="044B134C" w14:textId="77777777" w:rsidR="00FE6068" w:rsidRPr="00AA729B" w:rsidRDefault="00FE6068" w:rsidP="00FE6068">
      <w:pPr>
        <w:tabs>
          <w:tab w:val="left" w:pos="5408"/>
        </w:tabs>
        <w:spacing w:after="0" w:line="240" w:lineRule="auto"/>
        <w:jc w:val="both"/>
        <w:rPr>
          <w:rFonts w:eastAsia="Times New Roman"/>
          <w:b/>
          <w:szCs w:val="24"/>
          <w:u w:val="single"/>
          <w:lang w:eastAsia="es-ES"/>
        </w:rPr>
      </w:pPr>
      <w:r w:rsidRPr="00AA729B">
        <w:rPr>
          <w:rFonts w:eastAsia="Times New Roman"/>
          <w:b/>
          <w:szCs w:val="24"/>
          <w:lang w:val="es-ES" w:eastAsia="es-ES"/>
        </w:rPr>
        <w:t xml:space="preserve">Código </w:t>
      </w:r>
      <w:proofErr w:type="spellStart"/>
      <w:r w:rsidRPr="00AA729B">
        <w:rPr>
          <w:rFonts w:eastAsia="Times New Roman"/>
          <w:b/>
          <w:szCs w:val="24"/>
          <w:lang w:val="es-ES" w:eastAsia="es-ES"/>
        </w:rPr>
        <w:t>N°</w:t>
      </w:r>
      <w:proofErr w:type="spellEnd"/>
      <w:r w:rsidRPr="00AA729B">
        <w:rPr>
          <w:rFonts w:eastAsia="Times New Roman"/>
          <w:b/>
          <w:szCs w:val="24"/>
          <w:lang w:val="es-ES" w:eastAsia="es-ES"/>
        </w:rPr>
        <w:t xml:space="preserve"> 54110</w:t>
      </w:r>
    </w:p>
    <w:p w14:paraId="4F300E32" w14:textId="77777777" w:rsidR="00FE6068" w:rsidRPr="00AA729B" w:rsidRDefault="00FE6068" w:rsidP="00FE6068">
      <w:pPr>
        <w:tabs>
          <w:tab w:val="left" w:pos="5408"/>
        </w:tabs>
        <w:spacing w:after="0" w:line="240" w:lineRule="auto"/>
        <w:jc w:val="both"/>
        <w:rPr>
          <w:rFonts w:eastAsia="Times New Roman"/>
          <w:b/>
          <w:szCs w:val="24"/>
          <w:lang w:eastAsia="es-ES"/>
        </w:rPr>
      </w:pPr>
      <w:r w:rsidRPr="00AA729B">
        <w:rPr>
          <w:rFonts w:eastAsia="Times New Roman"/>
          <w:b/>
          <w:szCs w:val="24"/>
          <w:lang w:eastAsia="es-ES"/>
        </w:rPr>
        <w:lastRenderedPageBreak/>
        <w:t xml:space="preserve">Facturas </w:t>
      </w:r>
      <w:proofErr w:type="spellStart"/>
      <w:r w:rsidRPr="00AA729B">
        <w:rPr>
          <w:rFonts w:eastAsia="Times New Roman"/>
          <w:b/>
          <w:szCs w:val="24"/>
          <w:lang w:eastAsia="es-ES"/>
        </w:rPr>
        <w:t>N°</w:t>
      </w:r>
      <w:proofErr w:type="spellEnd"/>
      <w:r w:rsidRPr="00AA729B">
        <w:rPr>
          <w:rFonts w:eastAsia="Times New Roman"/>
          <w:b/>
          <w:szCs w:val="24"/>
          <w:lang w:eastAsia="es-ES"/>
        </w:rPr>
        <w:t>- 19367-19368-19371-19372-19375-19376-19379-19380-19383</w:t>
      </w:r>
    </w:p>
    <w:p w14:paraId="019D67DD" w14:textId="77777777" w:rsidR="00FE6068" w:rsidRPr="00AA729B" w:rsidRDefault="00FE6068" w:rsidP="00FE6068">
      <w:pPr>
        <w:spacing w:line="256" w:lineRule="auto"/>
        <w:jc w:val="both"/>
        <w:rPr>
          <w:b/>
          <w:sz w:val="32"/>
          <w:szCs w:val="32"/>
        </w:rPr>
      </w:pPr>
      <w:proofErr w:type="gramStart"/>
      <w:r w:rsidRPr="00AA729B">
        <w:rPr>
          <w:b/>
          <w:sz w:val="32"/>
          <w:szCs w:val="32"/>
        </w:rPr>
        <w:t>TOTAL</w:t>
      </w:r>
      <w:proofErr w:type="gramEnd"/>
      <w:r w:rsidRPr="00AA729B">
        <w:rPr>
          <w:b/>
          <w:sz w:val="32"/>
          <w:szCs w:val="32"/>
        </w:rPr>
        <w:t xml:space="preserve"> GENERAL…………………………$ 13,891.04</w:t>
      </w:r>
    </w:p>
    <w:p w14:paraId="0EA638A5" w14:textId="77777777" w:rsidR="00FE6068" w:rsidRPr="00AA729B" w:rsidRDefault="00FE6068" w:rsidP="00FE6068">
      <w:pPr>
        <w:numPr>
          <w:ilvl w:val="0"/>
          <w:numId w:val="28"/>
        </w:numPr>
        <w:spacing w:line="256" w:lineRule="auto"/>
        <w:contextualSpacing/>
        <w:jc w:val="both"/>
        <w:rPr>
          <w:b/>
          <w:sz w:val="32"/>
          <w:szCs w:val="32"/>
        </w:rPr>
      </w:pPr>
      <w:r w:rsidRPr="00AA729B">
        <w:rPr>
          <w:rFonts w:eastAsia="Calibri"/>
        </w:rPr>
        <w:t xml:space="preserve">Erogar la suma de </w:t>
      </w:r>
      <w:r w:rsidRPr="00AA729B">
        <w:rPr>
          <w:rFonts w:eastAsia="Calibri"/>
          <w:b/>
        </w:rPr>
        <w:t>TRESCIENTOS 00/</w:t>
      </w:r>
      <w:proofErr w:type="gramStart"/>
      <w:r w:rsidRPr="00AA729B">
        <w:rPr>
          <w:rFonts w:eastAsia="Calibri"/>
          <w:b/>
        </w:rPr>
        <w:t>100  DÓLARES</w:t>
      </w:r>
      <w:proofErr w:type="gramEnd"/>
      <w:r w:rsidRPr="00AA729B">
        <w:rPr>
          <w:rFonts w:eastAsia="Calibri"/>
          <w:b/>
        </w:rPr>
        <w:t xml:space="preserve"> DE LOS ESTADOS UNIDOS DE AMÉRICA ($300.00) a favor de la ASOCIACIÓN DE DESARROLLO COMUNAL LAS CANTERAS (ADESCOLAC)</w:t>
      </w:r>
      <w:r w:rsidRPr="00AA729B">
        <w:rPr>
          <w:rFonts w:eastAsia="Calibri"/>
        </w:rPr>
        <w:t xml:space="preserve"> para efectos de contribuir por el abastecimiento de agua potable durante el mes de Mayo del año 2022, según recibo de pago número 000075. Aplicando dicho gasto al código 56304 de la línea 0101 del presupuesto Municipal Vigente</w:t>
      </w:r>
    </w:p>
    <w:p w14:paraId="19D7BDA1" w14:textId="77777777" w:rsidR="00FE6068" w:rsidRPr="00AA729B" w:rsidRDefault="00FE6068" w:rsidP="00FE6068">
      <w:pPr>
        <w:spacing w:line="256" w:lineRule="auto"/>
        <w:ind w:left="720"/>
        <w:contextualSpacing/>
        <w:jc w:val="both"/>
        <w:rPr>
          <w:b/>
          <w:sz w:val="32"/>
          <w:szCs w:val="32"/>
        </w:rPr>
      </w:pPr>
    </w:p>
    <w:p w14:paraId="04928480" w14:textId="77777777" w:rsidR="00FE6068" w:rsidRPr="00AA729B" w:rsidRDefault="00FE6068" w:rsidP="00FE6068">
      <w:pPr>
        <w:numPr>
          <w:ilvl w:val="0"/>
          <w:numId w:val="28"/>
        </w:numPr>
        <w:tabs>
          <w:tab w:val="left" w:pos="1425"/>
        </w:tabs>
        <w:spacing w:after="0" w:line="240" w:lineRule="auto"/>
        <w:contextualSpacing/>
        <w:jc w:val="both"/>
      </w:pPr>
      <w:r w:rsidRPr="00AA729B">
        <w:rPr>
          <w:rFonts w:eastAsia="Calibri"/>
        </w:rPr>
        <w:t xml:space="preserve">EROGAR la cantidad de </w:t>
      </w:r>
      <w:r w:rsidRPr="00AA729B">
        <w:rPr>
          <w:rFonts w:eastAsia="Calibri"/>
          <w:b/>
        </w:rPr>
        <w:t>UN MIL SEISCIENTOS TREINTA Y TRES 00/100 DÓLARES DE LOS ESTADOS UNIDOS DE AMÉRICA</w:t>
      </w:r>
      <w:r w:rsidRPr="00AA729B">
        <w:rPr>
          <w:rFonts w:eastAsia="Calibri"/>
        </w:rPr>
        <w:t>.</w:t>
      </w:r>
      <w:r w:rsidRPr="00AA729B">
        <w:rPr>
          <w:rFonts w:eastAsia="Calibri"/>
          <w:b/>
        </w:rPr>
        <w:t xml:space="preserve"> ($1,633.00</w:t>
      </w:r>
      <w:proofErr w:type="gramStart"/>
      <w:r w:rsidRPr="00AA729B">
        <w:rPr>
          <w:rFonts w:eastAsia="Calibri"/>
          <w:b/>
        </w:rPr>
        <w:t xml:space="preserve">) </w:t>
      </w:r>
      <w:r w:rsidRPr="00AA729B">
        <w:rPr>
          <w:rFonts w:eastAsia="Calibri"/>
        </w:rPr>
        <w:t xml:space="preserve"> A</w:t>
      </w:r>
      <w:proofErr w:type="gramEnd"/>
      <w:r w:rsidRPr="00AA729B">
        <w:rPr>
          <w:rFonts w:eastAsia="Calibri"/>
        </w:rPr>
        <w:t xml:space="preserve"> favor de </w:t>
      </w:r>
      <w:r w:rsidRPr="00AA729B">
        <w:rPr>
          <w:rFonts w:eastAsia="Calibri"/>
          <w:b/>
        </w:rPr>
        <w:t>JOSÉ ATILIO ESCOBAR GÓMEZ</w:t>
      </w:r>
      <w:r w:rsidRPr="00AA729B">
        <w:rPr>
          <w:rFonts w:eastAsia="Calibri"/>
        </w:rPr>
        <w:t xml:space="preserve"> V/ en concepto de pago por servicios profesionales, por servicios técnicos en proyectos de electrificación, correspondiente al mes de Mayo del año 2022, Conforme a factura </w:t>
      </w:r>
      <w:proofErr w:type="spellStart"/>
      <w:r w:rsidRPr="00AA729B">
        <w:rPr>
          <w:rFonts w:eastAsia="Calibri"/>
        </w:rPr>
        <w:t>N°</w:t>
      </w:r>
      <w:proofErr w:type="spellEnd"/>
      <w:r w:rsidRPr="00AA729B">
        <w:rPr>
          <w:rFonts w:eastAsia="Calibri"/>
        </w:rPr>
        <w:t xml:space="preserve"> 0012. Aplicando dicho gasto al código No. 54399 de la línea 0101, del Presupuesto Municipal Vigente.</w:t>
      </w:r>
    </w:p>
    <w:p w14:paraId="03F1C469" w14:textId="77777777" w:rsidR="00FE6068" w:rsidRPr="00AA729B" w:rsidRDefault="00FE6068" w:rsidP="00FE6068">
      <w:pPr>
        <w:spacing w:line="256" w:lineRule="auto"/>
        <w:ind w:left="720"/>
        <w:contextualSpacing/>
      </w:pPr>
    </w:p>
    <w:p w14:paraId="6D0897D1" w14:textId="77777777" w:rsidR="00FE6068" w:rsidRPr="00AA729B" w:rsidRDefault="00FE6068" w:rsidP="00FE6068">
      <w:pPr>
        <w:numPr>
          <w:ilvl w:val="0"/>
          <w:numId w:val="28"/>
        </w:numPr>
        <w:tabs>
          <w:tab w:val="left" w:pos="709"/>
          <w:tab w:val="left" w:pos="1425"/>
          <w:tab w:val="left" w:pos="7797"/>
        </w:tabs>
        <w:spacing w:after="0" w:line="240" w:lineRule="auto"/>
        <w:contextualSpacing/>
        <w:jc w:val="both"/>
        <w:rPr>
          <w:rFonts w:eastAsia="Calibri"/>
        </w:rPr>
      </w:pPr>
      <w:r w:rsidRPr="00AA729B">
        <w:t xml:space="preserve">EROGAR la suma de </w:t>
      </w:r>
      <w:r w:rsidRPr="00AA729B">
        <w:rPr>
          <w:b/>
          <w:bCs/>
        </w:rPr>
        <w:t>DOS MIL TRESCIENTOS NOVENTA Y CINCO 00/100 DÓLARES DE LOS ESTADOS UNIDOS DE AMÉRICA. ($2,395.00</w:t>
      </w:r>
      <w:r w:rsidRPr="00AA729B">
        <w:t xml:space="preserve">) a favor de </w:t>
      </w:r>
      <w:r w:rsidRPr="00AA729B">
        <w:rPr>
          <w:b/>
          <w:bCs/>
        </w:rPr>
        <w:t>GRUPO DALE, S.A. DE C.V</w:t>
      </w:r>
      <w:r w:rsidRPr="00AA729B">
        <w:t xml:space="preserve">. pago por servicios de asesoría en comunicaciones y relaciones públicas, durante el mes de </w:t>
      </w:r>
      <w:proofErr w:type="gramStart"/>
      <w:r w:rsidRPr="00AA729B">
        <w:t>Mayo</w:t>
      </w:r>
      <w:proofErr w:type="gramEnd"/>
      <w:r w:rsidRPr="00AA729B">
        <w:t xml:space="preserve"> del 2022, conforme a factura </w:t>
      </w:r>
      <w:proofErr w:type="spellStart"/>
      <w:r w:rsidRPr="00AA729B">
        <w:t>N°</w:t>
      </w:r>
      <w:proofErr w:type="spellEnd"/>
      <w:r w:rsidRPr="00AA729B">
        <w:t xml:space="preserve"> 0000151, aplicando dicho gasto al código </w:t>
      </w:r>
      <w:proofErr w:type="spellStart"/>
      <w:r w:rsidRPr="00AA729B">
        <w:t>N°</w:t>
      </w:r>
      <w:proofErr w:type="spellEnd"/>
      <w:r w:rsidRPr="00AA729B">
        <w:t xml:space="preserve"> 54399 de la línea 0101 </w:t>
      </w:r>
      <w:r w:rsidRPr="00AA729B">
        <w:rPr>
          <w:rFonts w:eastAsia="Calibri"/>
        </w:rPr>
        <w:t>del presupuesto Municipal Vigente</w:t>
      </w:r>
    </w:p>
    <w:p w14:paraId="7DB520CD" w14:textId="77777777" w:rsidR="00FE6068" w:rsidRPr="00AA729B" w:rsidRDefault="00FE6068" w:rsidP="00FE6068">
      <w:pPr>
        <w:spacing w:after="0" w:line="240" w:lineRule="auto"/>
        <w:jc w:val="both"/>
        <w:rPr>
          <w:rFonts w:eastAsia="Calibri"/>
          <w:szCs w:val="24"/>
        </w:rPr>
      </w:pPr>
    </w:p>
    <w:p w14:paraId="28B8420C" w14:textId="77777777" w:rsidR="00FE6068" w:rsidRPr="00AA729B" w:rsidRDefault="00FE6068" w:rsidP="00FE6068">
      <w:pPr>
        <w:numPr>
          <w:ilvl w:val="0"/>
          <w:numId w:val="28"/>
        </w:numPr>
        <w:tabs>
          <w:tab w:val="left" w:pos="1425"/>
          <w:tab w:val="left" w:pos="7654"/>
        </w:tabs>
        <w:spacing w:after="0" w:line="240" w:lineRule="auto"/>
        <w:contextualSpacing/>
        <w:jc w:val="both"/>
        <w:rPr>
          <w:b/>
        </w:rPr>
      </w:pPr>
      <w:r w:rsidRPr="00AA729B">
        <w:t xml:space="preserve">EROGAR la cantidad de </w:t>
      </w:r>
      <w:r w:rsidRPr="00AA729B">
        <w:rPr>
          <w:b/>
        </w:rPr>
        <w:t>UN MIL 00/100 DÓLARES DE</w:t>
      </w:r>
      <w:r w:rsidRPr="00AA729B">
        <w:t xml:space="preserve"> </w:t>
      </w:r>
      <w:r w:rsidRPr="00AA729B">
        <w:rPr>
          <w:b/>
        </w:rPr>
        <w:t>LOS ESTADOS UNIDOS DE AMÉRICA ($1,000.00</w:t>
      </w:r>
      <w:proofErr w:type="gramStart"/>
      <w:r w:rsidRPr="00AA729B">
        <w:rPr>
          <w:b/>
        </w:rPr>
        <w:t>)</w:t>
      </w:r>
      <w:r w:rsidRPr="00AA729B">
        <w:t xml:space="preserve">  a</w:t>
      </w:r>
      <w:proofErr w:type="gramEnd"/>
      <w:r w:rsidRPr="00AA729B">
        <w:t xml:space="preserve"> favor de </w:t>
      </w:r>
      <w:r w:rsidRPr="00AA729B">
        <w:rPr>
          <w:b/>
        </w:rPr>
        <w:t xml:space="preserve">Sr. EDWIN ERNESTO PORTILLO VASQUEZ RUIZ  V/ </w:t>
      </w:r>
      <w:r w:rsidRPr="00AA729B">
        <w:t xml:space="preserve">Pago por servicios profesionales durante el mes de Mayo 2022, para uso en asesoría en general en el área de recreación cultura y deporte, según factura  No.- 00016 Aplicando dicho gasto a la línea 0101 del código  54399, del presupuesto municipal vigente. </w:t>
      </w:r>
      <w:r w:rsidRPr="00AA729B">
        <w:rPr>
          <w:rFonts w:eastAsia="SimSun"/>
          <w:szCs w:val="24"/>
        </w:rPr>
        <w:t xml:space="preserve">Autorizando a Tesorería a efectuar los pagos correspondientes FONDOS PROPIOS. Cuenta </w:t>
      </w:r>
      <w:proofErr w:type="spellStart"/>
      <w:r w:rsidRPr="00AA729B">
        <w:rPr>
          <w:rFonts w:eastAsia="SimSun"/>
          <w:szCs w:val="24"/>
        </w:rPr>
        <w:t>N°</w:t>
      </w:r>
      <w:proofErr w:type="spellEnd"/>
      <w:r w:rsidRPr="00AA729B">
        <w:rPr>
          <w:rFonts w:eastAsia="SimSun"/>
          <w:szCs w:val="24"/>
        </w:rPr>
        <w:t xml:space="preserve"> 00500003666</w:t>
      </w:r>
    </w:p>
    <w:p w14:paraId="3FCA9DA7" w14:textId="77777777" w:rsidR="00FE6068" w:rsidRPr="00AA729B" w:rsidRDefault="00FE6068" w:rsidP="00FE6068">
      <w:pPr>
        <w:spacing w:line="256" w:lineRule="auto"/>
        <w:ind w:left="720"/>
        <w:contextualSpacing/>
      </w:pPr>
    </w:p>
    <w:p w14:paraId="5B0EDA98" w14:textId="77777777" w:rsidR="00FE6068" w:rsidRDefault="00FE6068" w:rsidP="00FE6068">
      <w:pPr>
        <w:spacing w:after="0" w:line="240" w:lineRule="auto"/>
        <w:contextualSpacing/>
        <w:jc w:val="both"/>
        <w:rPr>
          <w:rFonts w:eastAsia="Calibri"/>
        </w:rPr>
      </w:pPr>
    </w:p>
    <w:p w14:paraId="63E4EBA2" w14:textId="77777777" w:rsidR="00FE6068" w:rsidRDefault="00FE6068" w:rsidP="00FE6068">
      <w:pPr>
        <w:spacing w:after="0" w:line="240" w:lineRule="auto"/>
        <w:contextualSpacing/>
        <w:jc w:val="both"/>
        <w:rPr>
          <w:rFonts w:eastAsia="Calibri"/>
        </w:rPr>
      </w:pPr>
    </w:p>
    <w:p w14:paraId="60308DB3" w14:textId="77777777" w:rsidR="00FE6068" w:rsidRPr="00B032F8" w:rsidRDefault="00FE6068" w:rsidP="00FE6068">
      <w:pPr>
        <w:spacing w:after="0" w:line="240" w:lineRule="auto"/>
        <w:contextualSpacing/>
        <w:jc w:val="both"/>
        <w:rPr>
          <w:rFonts w:eastAsia="Calibri"/>
          <w:b/>
          <w:bCs/>
          <w:u w:val="single"/>
        </w:rPr>
      </w:pPr>
      <w:r w:rsidRPr="00B032F8">
        <w:rPr>
          <w:rFonts w:eastAsia="Calibri"/>
          <w:b/>
          <w:bCs/>
          <w:u w:val="single"/>
        </w:rPr>
        <w:t>ACUERDO NÚMERO TRES:</w:t>
      </w:r>
    </w:p>
    <w:p w14:paraId="41B902CA" w14:textId="77777777" w:rsidR="00FE6068" w:rsidRPr="0061169C" w:rsidRDefault="00FE6068" w:rsidP="00FE6068">
      <w:pPr>
        <w:spacing w:after="0" w:line="240" w:lineRule="auto"/>
        <w:jc w:val="both"/>
        <w:rPr>
          <w:rFonts w:eastAsia="Calibri"/>
          <w:bCs/>
          <w:szCs w:val="24"/>
        </w:rPr>
      </w:pPr>
    </w:p>
    <w:p w14:paraId="71ACD566" w14:textId="77777777" w:rsidR="00FE6068" w:rsidRPr="0061169C" w:rsidRDefault="00FE6068" w:rsidP="00FE6068">
      <w:pPr>
        <w:tabs>
          <w:tab w:val="left" w:pos="2137"/>
        </w:tabs>
        <w:spacing w:after="0" w:line="240" w:lineRule="auto"/>
        <w:jc w:val="both"/>
        <w:rPr>
          <w:rFonts w:eastAsia="Calibri"/>
          <w:szCs w:val="24"/>
        </w:rPr>
      </w:pPr>
      <w:r w:rsidRPr="0061169C">
        <w:rPr>
          <w:rFonts w:eastAsia="Calibri"/>
          <w:szCs w:val="24"/>
        </w:rPr>
        <w:t>EL Concejo Municipal CONSIDERANDO:</w:t>
      </w:r>
    </w:p>
    <w:p w14:paraId="0E8397FA" w14:textId="77777777" w:rsidR="00FE6068" w:rsidRPr="0061169C" w:rsidRDefault="00FE6068" w:rsidP="00FE6068">
      <w:pPr>
        <w:tabs>
          <w:tab w:val="left" w:pos="2137"/>
        </w:tabs>
        <w:spacing w:after="0" w:line="240" w:lineRule="auto"/>
        <w:jc w:val="both"/>
        <w:rPr>
          <w:rFonts w:eastAsia="Calibri"/>
          <w:szCs w:val="24"/>
        </w:rPr>
      </w:pPr>
      <w:r w:rsidRPr="0061169C">
        <w:rPr>
          <w:rFonts w:eastAsia="Calibri"/>
          <w:szCs w:val="24"/>
        </w:rPr>
        <w:t xml:space="preserve"> </w:t>
      </w:r>
    </w:p>
    <w:p w14:paraId="696A1747" w14:textId="77777777" w:rsidR="00FE6068" w:rsidRDefault="00FE6068" w:rsidP="00FE6068">
      <w:pPr>
        <w:tabs>
          <w:tab w:val="left" w:pos="2137"/>
        </w:tabs>
        <w:spacing w:after="0" w:line="240" w:lineRule="auto"/>
        <w:jc w:val="both"/>
        <w:rPr>
          <w:rFonts w:eastAsia="Calibri"/>
          <w:szCs w:val="24"/>
        </w:rPr>
      </w:pPr>
      <w:r w:rsidRPr="0061169C">
        <w:rPr>
          <w:rFonts w:eastAsia="Calibri"/>
          <w:szCs w:val="24"/>
        </w:rPr>
        <w:t xml:space="preserve">I.- </w:t>
      </w:r>
      <w:r>
        <w:rPr>
          <w:rFonts w:eastAsia="Calibri"/>
          <w:szCs w:val="24"/>
        </w:rPr>
        <w:t xml:space="preserve">Que el Sr. Saúl Antonio Rosales Peraza, ostenta el cargo de operador en la Unidad de Plantel de Maquinaria y Equipo, quien labora en la municipalidad desde el día 02 de enero del 2013, y quien interpuso su renuncia </w:t>
      </w:r>
      <w:proofErr w:type="gramStart"/>
      <w:r>
        <w:rPr>
          <w:rFonts w:eastAsia="Calibri"/>
          <w:szCs w:val="24"/>
        </w:rPr>
        <w:t>voluntaria  a</w:t>
      </w:r>
      <w:proofErr w:type="gramEnd"/>
      <w:r>
        <w:rPr>
          <w:rFonts w:eastAsia="Calibri"/>
          <w:szCs w:val="24"/>
        </w:rPr>
        <w:t xml:space="preserve"> partir del día 01 de junio del 2022. </w:t>
      </w:r>
    </w:p>
    <w:p w14:paraId="260BE73F" w14:textId="77777777" w:rsidR="00FE6068" w:rsidRDefault="00FE6068" w:rsidP="00FE6068">
      <w:pPr>
        <w:tabs>
          <w:tab w:val="left" w:pos="2137"/>
        </w:tabs>
        <w:spacing w:after="0" w:line="240" w:lineRule="auto"/>
        <w:jc w:val="both"/>
        <w:rPr>
          <w:rFonts w:eastAsia="Calibri"/>
          <w:szCs w:val="24"/>
        </w:rPr>
      </w:pPr>
    </w:p>
    <w:p w14:paraId="31B3174E" w14:textId="77777777" w:rsidR="00FE6068" w:rsidRPr="0061169C" w:rsidRDefault="00FE6068" w:rsidP="00FE6068">
      <w:pPr>
        <w:tabs>
          <w:tab w:val="left" w:pos="2137"/>
        </w:tabs>
        <w:spacing w:after="0" w:line="240" w:lineRule="auto"/>
        <w:jc w:val="both"/>
        <w:rPr>
          <w:rFonts w:eastAsia="Calibri"/>
          <w:szCs w:val="24"/>
        </w:rPr>
      </w:pPr>
      <w:r w:rsidRPr="0061169C">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61169C">
        <w:rPr>
          <w:rFonts w:eastAsia="Calibri"/>
          <w:szCs w:val="24"/>
        </w:rPr>
        <w:t>Abril</w:t>
      </w:r>
      <w:proofErr w:type="gramEnd"/>
      <w:r w:rsidRPr="0061169C">
        <w:rPr>
          <w:rFonts w:eastAsia="Calibri"/>
          <w:szCs w:val="24"/>
        </w:rPr>
        <w:t xml:space="preserve"> de 2006 y publicada en el Diario Oficial </w:t>
      </w:r>
      <w:proofErr w:type="spellStart"/>
      <w:r w:rsidRPr="0061169C">
        <w:rPr>
          <w:rFonts w:eastAsia="Calibri"/>
          <w:szCs w:val="24"/>
        </w:rPr>
        <w:t>N°</w:t>
      </w:r>
      <w:proofErr w:type="spellEnd"/>
      <w:r w:rsidRPr="0061169C">
        <w:rPr>
          <w:rFonts w:eastAsia="Calibri"/>
          <w:szCs w:val="24"/>
        </w:rPr>
        <w:t xml:space="preserve"> 103 Tomo 371 de fecha seis de junio de 2006.</w:t>
      </w:r>
    </w:p>
    <w:p w14:paraId="3E91E6C0" w14:textId="77777777" w:rsidR="00FE6068" w:rsidRPr="0061169C" w:rsidRDefault="00FE6068" w:rsidP="00FE6068">
      <w:pPr>
        <w:tabs>
          <w:tab w:val="left" w:pos="2137"/>
        </w:tabs>
        <w:spacing w:after="0" w:line="240" w:lineRule="auto"/>
        <w:jc w:val="both"/>
        <w:rPr>
          <w:rFonts w:eastAsia="Calibri"/>
          <w:szCs w:val="24"/>
        </w:rPr>
      </w:pPr>
    </w:p>
    <w:p w14:paraId="7E4E1E4D" w14:textId="77777777" w:rsidR="00FE6068" w:rsidRPr="0061169C" w:rsidRDefault="00FE6068" w:rsidP="00FE6068">
      <w:pPr>
        <w:autoSpaceDE w:val="0"/>
        <w:autoSpaceDN w:val="0"/>
        <w:adjustRightInd w:val="0"/>
        <w:jc w:val="both"/>
        <w:rPr>
          <w:rFonts w:eastAsia="Calibri"/>
          <w:b/>
          <w:bCs/>
          <w:szCs w:val="24"/>
        </w:rPr>
      </w:pPr>
      <w:r w:rsidRPr="0061169C">
        <w:rPr>
          <w:rFonts w:eastAsia="Calibri"/>
          <w:szCs w:val="24"/>
        </w:rPr>
        <w:t>III.- Que el Concejo Municipal ha considerado otorgarle su tiempo de servicio a través del cálculo prestado por el Ministerio de Trabajo y Previsión Social</w:t>
      </w:r>
    </w:p>
    <w:p w14:paraId="15ED65EA" w14:textId="77777777" w:rsidR="00FE6068" w:rsidRPr="0061169C" w:rsidRDefault="00FE6068" w:rsidP="00FE6068">
      <w:pPr>
        <w:tabs>
          <w:tab w:val="left" w:pos="2137"/>
        </w:tabs>
        <w:spacing w:after="0" w:line="240" w:lineRule="auto"/>
        <w:jc w:val="both"/>
        <w:rPr>
          <w:rFonts w:eastAsia="Calibri"/>
          <w:szCs w:val="24"/>
        </w:rPr>
      </w:pPr>
    </w:p>
    <w:p w14:paraId="4F6B71E3" w14:textId="77777777" w:rsidR="00FE6068" w:rsidRPr="0061169C" w:rsidRDefault="00FE6068" w:rsidP="00FE6068">
      <w:pPr>
        <w:tabs>
          <w:tab w:val="left" w:pos="2137"/>
        </w:tabs>
        <w:spacing w:after="0" w:line="240" w:lineRule="auto"/>
        <w:jc w:val="both"/>
        <w:rPr>
          <w:rFonts w:eastAsia="Calibri"/>
          <w:szCs w:val="24"/>
        </w:rPr>
      </w:pPr>
      <w:r w:rsidRPr="0061169C">
        <w:rPr>
          <w:rFonts w:eastAsia="Calibri"/>
          <w:b/>
          <w:szCs w:val="24"/>
        </w:rPr>
        <w:t>POR TANTO,</w:t>
      </w:r>
      <w:r w:rsidRPr="0061169C">
        <w:rPr>
          <w:rFonts w:eastAsia="Calibri"/>
          <w:szCs w:val="24"/>
        </w:rPr>
        <w:t xml:space="preserve"> en uso de sus facultades administrativas el Concejo Municipal por </w:t>
      </w:r>
      <w:r w:rsidRPr="0061169C">
        <w:rPr>
          <w:rFonts w:eastAsia="Calibri"/>
          <w:b/>
          <w:szCs w:val="24"/>
        </w:rPr>
        <w:t>ACUERDA</w:t>
      </w:r>
      <w:r w:rsidRPr="0061169C">
        <w:rPr>
          <w:rFonts w:eastAsia="Calibri"/>
          <w:szCs w:val="24"/>
        </w:rPr>
        <w:t>:</w:t>
      </w:r>
    </w:p>
    <w:p w14:paraId="67FCEDED" w14:textId="77777777" w:rsidR="00FE6068" w:rsidRPr="0061169C" w:rsidRDefault="00FE6068" w:rsidP="00FE6068">
      <w:pPr>
        <w:tabs>
          <w:tab w:val="left" w:pos="2137"/>
        </w:tabs>
        <w:spacing w:after="0" w:line="240" w:lineRule="auto"/>
        <w:jc w:val="both"/>
        <w:rPr>
          <w:rFonts w:eastAsia="Calibri"/>
          <w:szCs w:val="24"/>
        </w:rPr>
      </w:pPr>
    </w:p>
    <w:p w14:paraId="6D407C7B" w14:textId="77777777" w:rsidR="00FE6068" w:rsidRPr="0061169C" w:rsidRDefault="00FE6068" w:rsidP="00FE6068">
      <w:pPr>
        <w:numPr>
          <w:ilvl w:val="0"/>
          <w:numId w:val="29"/>
        </w:numPr>
        <w:tabs>
          <w:tab w:val="left" w:pos="2137"/>
        </w:tabs>
        <w:spacing w:after="0" w:line="240" w:lineRule="auto"/>
        <w:contextualSpacing/>
        <w:jc w:val="both"/>
        <w:rPr>
          <w:rFonts w:eastAsia="Calibri"/>
          <w:szCs w:val="24"/>
        </w:rPr>
      </w:pPr>
      <w:r w:rsidRPr="0061169C">
        <w:rPr>
          <w:rFonts w:eastAsia="Calibri"/>
          <w:szCs w:val="24"/>
        </w:rPr>
        <w:t xml:space="preserve">EROGAR la cantidad total </w:t>
      </w:r>
      <w:proofErr w:type="gramStart"/>
      <w:r w:rsidRPr="0061169C">
        <w:rPr>
          <w:rFonts w:eastAsia="Calibri"/>
          <w:szCs w:val="24"/>
        </w:rPr>
        <w:t xml:space="preserve">de </w:t>
      </w:r>
      <w:r>
        <w:rPr>
          <w:rFonts w:eastAsia="Calibri"/>
          <w:b/>
          <w:bCs/>
          <w:szCs w:val="24"/>
        </w:rPr>
        <w:t xml:space="preserve"> DOS</w:t>
      </w:r>
      <w:proofErr w:type="gramEnd"/>
      <w:r>
        <w:rPr>
          <w:rFonts w:eastAsia="Calibri"/>
          <w:b/>
          <w:bCs/>
          <w:szCs w:val="24"/>
        </w:rPr>
        <w:t xml:space="preserve"> MIL OCHOCIENTOS CUARENTA Y SIETE 19/100 DÓLARES DE LOS ESTADOS UNIDOS DE AMÉRICA </w:t>
      </w:r>
      <w:r>
        <w:rPr>
          <w:rFonts w:eastAsia="Calibri"/>
          <w:b/>
          <w:bCs/>
          <w:szCs w:val="24"/>
        </w:rPr>
        <w:lastRenderedPageBreak/>
        <w:t xml:space="preserve">($2,847.19) </w:t>
      </w:r>
      <w:r w:rsidRPr="0061169C">
        <w:rPr>
          <w:rFonts w:eastAsia="Calibri"/>
          <w:szCs w:val="24"/>
        </w:rPr>
        <w:t xml:space="preserve">a favor </w:t>
      </w:r>
      <w:r>
        <w:rPr>
          <w:rFonts w:eastAsia="Calibri"/>
          <w:szCs w:val="24"/>
        </w:rPr>
        <w:t>del Sr. Saúl Antonio Rosales Peraza</w:t>
      </w:r>
      <w:r w:rsidRPr="0061169C">
        <w:rPr>
          <w:rFonts w:eastAsia="Calibri"/>
          <w:szCs w:val="24"/>
        </w:rPr>
        <w:t>,</w:t>
      </w:r>
      <w:r w:rsidRPr="0061169C">
        <w:rPr>
          <w:rFonts w:eastAsia="Calibri"/>
          <w:b/>
          <w:bCs/>
          <w:szCs w:val="24"/>
        </w:rPr>
        <w:t xml:space="preserve"> </w:t>
      </w:r>
      <w:r w:rsidRPr="0061169C">
        <w:rPr>
          <w:rFonts w:eastAsia="Calibri"/>
          <w:szCs w:val="24"/>
        </w:rPr>
        <w:t xml:space="preserve">pago en concepto </w:t>
      </w:r>
      <w:r>
        <w:rPr>
          <w:rFonts w:eastAsia="Calibri"/>
          <w:szCs w:val="24"/>
        </w:rPr>
        <w:t xml:space="preserve">de prestación por retiro voluntario y aguinaldo proporcional, </w:t>
      </w:r>
      <w:r w:rsidRPr="0061169C">
        <w:rPr>
          <w:rFonts w:eastAsia="Calibri"/>
          <w:szCs w:val="24"/>
        </w:rPr>
        <w:t xml:space="preserve">dicho gasto deberá distribuirse a los códigos presupuestarios con los montos siguientes: </w:t>
      </w:r>
    </w:p>
    <w:p w14:paraId="5DF45D4A" w14:textId="77777777" w:rsidR="00FE6068" w:rsidRPr="0061169C" w:rsidRDefault="00FE6068" w:rsidP="00FE6068">
      <w:pPr>
        <w:tabs>
          <w:tab w:val="left" w:pos="2137"/>
        </w:tabs>
        <w:spacing w:after="0" w:line="240" w:lineRule="auto"/>
        <w:jc w:val="both"/>
        <w:rPr>
          <w:rFonts w:eastAsia="Calibri"/>
          <w:szCs w:val="24"/>
        </w:rPr>
      </w:pPr>
    </w:p>
    <w:p w14:paraId="02ABBB39" w14:textId="77777777" w:rsidR="00FE6068" w:rsidRPr="0061169C" w:rsidRDefault="00FE6068" w:rsidP="00FE6068">
      <w:pPr>
        <w:tabs>
          <w:tab w:val="left" w:pos="2137"/>
        </w:tabs>
        <w:spacing w:after="0" w:line="240" w:lineRule="auto"/>
        <w:jc w:val="both"/>
        <w:rPr>
          <w:rFonts w:eastAsia="Calibri"/>
          <w:b/>
          <w:szCs w:val="24"/>
          <w:u w:val="single"/>
        </w:rPr>
      </w:pPr>
      <w:r w:rsidRPr="0061169C">
        <w:rPr>
          <w:rFonts w:eastAsia="Calibri"/>
          <w:b/>
          <w:szCs w:val="24"/>
          <w:u w:val="single"/>
        </w:rPr>
        <w:t>DETALLE:</w:t>
      </w:r>
    </w:p>
    <w:p w14:paraId="113A3D4C" w14:textId="77777777" w:rsidR="00FE6068" w:rsidRDefault="00FE6068" w:rsidP="00FE6068">
      <w:pPr>
        <w:tabs>
          <w:tab w:val="left" w:pos="2137"/>
        </w:tabs>
        <w:spacing w:after="0" w:line="240" w:lineRule="auto"/>
        <w:contextualSpacing/>
        <w:jc w:val="both"/>
        <w:rPr>
          <w:rFonts w:eastAsia="Calibri"/>
          <w:szCs w:val="24"/>
        </w:rPr>
      </w:pPr>
      <w:r w:rsidRPr="0061169C">
        <w:rPr>
          <w:rFonts w:eastAsia="Calibri"/>
          <w:szCs w:val="24"/>
        </w:rPr>
        <w:t xml:space="preserve">Prestación por retiro voluntario:               </w:t>
      </w:r>
      <w:proofErr w:type="gramStart"/>
      <w:r w:rsidRPr="0061169C">
        <w:rPr>
          <w:rFonts w:eastAsia="Calibri"/>
          <w:szCs w:val="24"/>
        </w:rPr>
        <w:t xml:space="preserve">$  </w:t>
      </w:r>
      <w:r>
        <w:rPr>
          <w:rFonts w:eastAsia="Calibri"/>
          <w:szCs w:val="24"/>
        </w:rPr>
        <w:t>2,589.52</w:t>
      </w:r>
      <w:proofErr w:type="gramEnd"/>
      <w:r w:rsidRPr="0061169C">
        <w:rPr>
          <w:rFonts w:eastAsia="Calibri"/>
          <w:szCs w:val="24"/>
        </w:rPr>
        <w:t xml:space="preserve">        51701-0101</w:t>
      </w:r>
    </w:p>
    <w:p w14:paraId="024E39F3" w14:textId="77777777" w:rsidR="00FE6068" w:rsidRPr="0061169C" w:rsidRDefault="00FE6068" w:rsidP="00FE6068">
      <w:pPr>
        <w:tabs>
          <w:tab w:val="left" w:pos="2137"/>
        </w:tabs>
        <w:spacing w:after="0" w:line="240" w:lineRule="auto"/>
        <w:contextualSpacing/>
        <w:jc w:val="both"/>
        <w:rPr>
          <w:rFonts w:eastAsia="Calibri"/>
          <w:szCs w:val="24"/>
        </w:rPr>
      </w:pPr>
      <w:r>
        <w:rPr>
          <w:rFonts w:eastAsia="Calibri"/>
          <w:szCs w:val="24"/>
        </w:rPr>
        <w:t>Aguinaldo Proporcional:                           $    257.67        51103-0101</w:t>
      </w:r>
    </w:p>
    <w:p w14:paraId="0E11BF46" w14:textId="77777777" w:rsidR="00FE6068" w:rsidRPr="0061169C" w:rsidRDefault="00FE6068" w:rsidP="00FE6068">
      <w:pPr>
        <w:tabs>
          <w:tab w:val="left" w:pos="2137"/>
        </w:tabs>
        <w:spacing w:after="0" w:line="240" w:lineRule="auto"/>
        <w:jc w:val="both"/>
        <w:rPr>
          <w:rFonts w:eastAsia="Calibri"/>
          <w:b/>
          <w:szCs w:val="24"/>
        </w:rPr>
      </w:pPr>
      <w:r w:rsidRPr="0061169C">
        <w:rPr>
          <w:rFonts w:eastAsia="Calibri"/>
          <w:b/>
          <w:szCs w:val="24"/>
        </w:rPr>
        <w:t>Total………………………………</w:t>
      </w:r>
      <w:proofErr w:type="gramStart"/>
      <w:r w:rsidRPr="0061169C">
        <w:rPr>
          <w:rFonts w:eastAsia="Calibri"/>
          <w:b/>
          <w:szCs w:val="24"/>
        </w:rPr>
        <w:t>…….</w:t>
      </w:r>
      <w:proofErr w:type="gramEnd"/>
      <w:r w:rsidRPr="0061169C">
        <w:rPr>
          <w:rFonts w:eastAsia="Calibri"/>
          <w:b/>
          <w:szCs w:val="24"/>
        </w:rPr>
        <w:t xml:space="preserve">$ </w:t>
      </w:r>
      <w:r>
        <w:rPr>
          <w:rFonts w:eastAsia="Calibri"/>
          <w:b/>
          <w:szCs w:val="24"/>
        </w:rPr>
        <w:t>2,847.19</w:t>
      </w:r>
    </w:p>
    <w:p w14:paraId="59E3A969" w14:textId="77777777" w:rsidR="00FE6068" w:rsidRPr="0061169C" w:rsidRDefault="00FE6068" w:rsidP="00FE6068">
      <w:pPr>
        <w:tabs>
          <w:tab w:val="left" w:pos="2137"/>
        </w:tabs>
        <w:spacing w:after="0" w:line="240" w:lineRule="auto"/>
        <w:jc w:val="both"/>
        <w:rPr>
          <w:rFonts w:eastAsia="Calibri"/>
          <w:b/>
          <w:szCs w:val="24"/>
        </w:rPr>
      </w:pPr>
    </w:p>
    <w:p w14:paraId="0DE70ED8" w14:textId="77777777" w:rsidR="00FE6068" w:rsidRPr="005D2A86" w:rsidRDefault="00FE6068" w:rsidP="00FE6068">
      <w:pPr>
        <w:numPr>
          <w:ilvl w:val="0"/>
          <w:numId w:val="29"/>
        </w:numPr>
        <w:tabs>
          <w:tab w:val="left" w:pos="2137"/>
        </w:tabs>
        <w:spacing w:after="0" w:line="240" w:lineRule="auto"/>
        <w:contextualSpacing/>
        <w:jc w:val="both"/>
        <w:rPr>
          <w:rFonts w:eastAsia="Calibri"/>
          <w:b/>
          <w:szCs w:val="24"/>
        </w:rPr>
      </w:pPr>
      <w:r w:rsidRPr="0061169C">
        <w:rPr>
          <w:rFonts w:eastAsia="Calibri"/>
          <w:bCs/>
          <w:szCs w:val="24"/>
        </w:rPr>
        <w:t>Cesar del</w:t>
      </w:r>
      <w:r>
        <w:rPr>
          <w:rFonts w:eastAsia="Calibri"/>
          <w:bCs/>
          <w:szCs w:val="24"/>
        </w:rPr>
        <w:t xml:space="preserve"> cargo</w:t>
      </w:r>
      <w:r w:rsidRPr="0061169C">
        <w:rPr>
          <w:rFonts w:eastAsia="Calibri"/>
          <w:bCs/>
          <w:szCs w:val="24"/>
        </w:rPr>
        <w:t xml:space="preserve"> </w:t>
      </w:r>
      <w:r>
        <w:rPr>
          <w:rFonts w:eastAsia="Calibri"/>
          <w:bCs/>
          <w:szCs w:val="24"/>
        </w:rPr>
        <w:t>al Sr. Saúl Antonio Rosales Peraza</w:t>
      </w:r>
      <w:r>
        <w:rPr>
          <w:rFonts w:eastAsia="Calibri"/>
          <w:szCs w:val="24"/>
        </w:rPr>
        <w:t xml:space="preserve">, quien ostenta el cargo </w:t>
      </w:r>
      <w:proofErr w:type="gramStart"/>
      <w:r>
        <w:rPr>
          <w:rFonts w:eastAsia="Calibri"/>
          <w:szCs w:val="24"/>
        </w:rPr>
        <w:t>de  operador</w:t>
      </w:r>
      <w:proofErr w:type="gramEnd"/>
      <w:r>
        <w:rPr>
          <w:rFonts w:eastAsia="Calibri"/>
          <w:szCs w:val="24"/>
        </w:rPr>
        <w:t xml:space="preserve"> en la Unidad de Plantel de Maquinaria y Equipo, por renuncia voluntaria  a partir del día 01 de junio del 2022.</w:t>
      </w:r>
    </w:p>
    <w:p w14:paraId="743124F2" w14:textId="77777777" w:rsidR="00FE6068" w:rsidRPr="0061169C" w:rsidRDefault="00FE6068" w:rsidP="00FE6068">
      <w:pPr>
        <w:tabs>
          <w:tab w:val="left" w:pos="2137"/>
        </w:tabs>
        <w:spacing w:after="0" w:line="240" w:lineRule="auto"/>
        <w:jc w:val="both"/>
        <w:rPr>
          <w:rFonts w:eastAsia="Calibri"/>
          <w:szCs w:val="24"/>
        </w:rPr>
      </w:pPr>
    </w:p>
    <w:p w14:paraId="1C6345C3" w14:textId="77777777" w:rsidR="00FE6068" w:rsidRPr="0061169C" w:rsidRDefault="00FE6068" w:rsidP="00FE6068">
      <w:pPr>
        <w:tabs>
          <w:tab w:val="left" w:pos="2137"/>
        </w:tabs>
        <w:spacing w:after="0" w:line="240" w:lineRule="auto"/>
        <w:jc w:val="both"/>
        <w:rPr>
          <w:rFonts w:eastAsia="Calibri"/>
        </w:rPr>
      </w:pPr>
      <w:r w:rsidRPr="0061169C">
        <w:rPr>
          <w:rFonts w:eastAsia="Calibri"/>
        </w:rPr>
        <w:t>Dicha erogación se hará del Presupuesto Municipal Vigente, ejercicio 202</w:t>
      </w:r>
      <w:r>
        <w:rPr>
          <w:rFonts w:eastAsia="Calibri"/>
        </w:rPr>
        <w:t>2</w:t>
      </w:r>
      <w:r w:rsidRPr="0061169C">
        <w:rPr>
          <w:rFonts w:eastAsia="Calibri"/>
        </w:rPr>
        <w:t>.  FONDOS PROPIOS.</w:t>
      </w:r>
    </w:p>
    <w:p w14:paraId="27780868" w14:textId="77777777" w:rsidR="00FE6068" w:rsidRDefault="00FE6068" w:rsidP="00FE6068">
      <w:pPr>
        <w:tabs>
          <w:tab w:val="left" w:pos="1425"/>
        </w:tabs>
        <w:spacing w:after="0" w:line="240" w:lineRule="auto"/>
        <w:contextualSpacing/>
        <w:jc w:val="both"/>
        <w:rPr>
          <w:b/>
        </w:rPr>
      </w:pPr>
    </w:p>
    <w:p w14:paraId="42E74AF5" w14:textId="77777777" w:rsidR="00FE6068" w:rsidRPr="0038076F" w:rsidRDefault="00FE6068" w:rsidP="00FE6068">
      <w:pPr>
        <w:tabs>
          <w:tab w:val="left" w:pos="1425"/>
        </w:tabs>
        <w:spacing w:after="0" w:line="240" w:lineRule="auto"/>
        <w:contextualSpacing/>
        <w:jc w:val="both"/>
        <w:rPr>
          <w:b/>
          <w:u w:val="single"/>
        </w:rPr>
      </w:pPr>
    </w:p>
    <w:p w14:paraId="3E33764A" w14:textId="77777777" w:rsidR="00FE6068" w:rsidRPr="0038076F" w:rsidRDefault="00FE6068" w:rsidP="00FE6068">
      <w:pPr>
        <w:tabs>
          <w:tab w:val="left" w:pos="1425"/>
        </w:tabs>
        <w:spacing w:after="0" w:line="240" w:lineRule="auto"/>
        <w:contextualSpacing/>
        <w:jc w:val="both"/>
        <w:rPr>
          <w:b/>
          <w:u w:val="single"/>
        </w:rPr>
      </w:pPr>
      <w:r w:rsidRPr="0038076F">
        <w:rPr>
          <w:b/>
          <w:u w:val="single"/>
        </w:rPr>
        <w:t>ACUERDO NÚMERO CUATRO:</w:t>
      </w:r>
    </w:p>
    <w:p w14:paraId="574DD431" w14:textId="77777777" w:rsidR="00FE6068" w:rsidRDefault="00FE6068" w:rsidP="00FE6068">
      <w:pPr>
        <w:tabs>
          <w:tab w:val="left" w:pos="1425"/>
        </w:tabs>
        <w:spacing w:after="0" w:line="240" w:lineRule="auto"/>
        <w:contextualSpacing/>
        <w:jc w:val="both"/>
        <w:rPr>
          <w:b/>
        </w:rPr>
      </w:pPr>
    </w:p>
    <w:p w14:paraId="5FD23770" w14:textId="77777777" w:rsidR="00FE6068" w:rsidRPr="0038076F" w:rsidRDefault="00FE6068" w:rsidP="00FE6068">
      <w:pPr>
        <w:tabs>
          <w:tab w:val="left" w:pos="1425"/>
        </w:tabs>
        <w:spacing w:after="0" w:line="240" w:lineRule="auto"/>
        <w:contextualSpacing/>
        <w:jc w:val="both"/>
        <w:rPr>
          <w:bCs/>
        </w:rPr>
      </w:pPr>
      <w:r>
        <w:rPr>
          <w:bCs/>
        </w:rPr>
        <w:t xml:space="preserve">El Concejo Municipal en uso de las facultades que el Código Municipal les confiere, </w:t>
      </w:r>
      <w:proofErr w:type="gramStart"/>
      <w:r>
        <w:rPr>
          <w:bCs/>
        </w:rPr>
        <w:t>ACUERDA :</w:t>
      </w:r>
      <w:proofErr w:type="gramEnd"/>
      <w:r>
        <w:rPr>
          <w:bCs/>
        </w:rPr>
        <w:t xml:space="preserve"> </w:t>
      </w:r>
      <w:r w:rsidRPr="0038076F">
        <w:rPr>
          <w:rFonts w:eastAsia="SimSun"/>
          <w:szCs w:val="24"/>
          <w:lang w:eastAsia="es-ES"/>
        </w:rPr>
        <w:t xml:space="preserve">EROGAR la cantidad de </w:t>
      </w:r>
      <w:r w:rsidRPr="0038076F">
        <w:rPr>
          <w:rFonts w:eastAsia="SimSun"/>
          <w:b/>
          <w:szCs w:val="24"/>
          <w:lang w:eastAsia="es-ES"/>
        </w:rPr>
        <w:t xml:space="preserve">TRES MIL TRESCIENTOS TREINTA 00/100 DÓLARES DE LOS ESTADOS UNIDOS DE AMÉRICA ($3,330.00) </w:t>
      </w:r>
      <w:r w:rsidRPr="0038076F">
        <w:rPr>
          <w:rFonts w:eastAsia="SimSun"/>
          <w:szCs w:val="24"/>
          <w:lang w:eastAsia="es-ES"/>
        </w:rPr>
        <w:t xml:space="preserve">V/ Pago de planilla de proyecto de modernización en unidad de Administración Tributaria Municipal, Correspondiente al período del 01 al 31 de Mayo del 2022. Aplicando dicho gasto al código </w:t>
      </w:r>
      <w:r w:rsidRPr="0038076F">
        <w:rPr>
          <w:rFonts w:eastAsia="SimSun"/>
          <w:b/>
          <w:szCs w:val="24"/>
          <w:lang w:eastAsia="es-ES"/>
        </w:rPr>
        <w:t xml:space="preserve">51201 </w:t>
      </w:r>
      <w:r w:rsidRPr="0038076F">
        <w:rPr>
          <w:rFonts w:eastAsia="SimSun"/>
          <w:szCs w:val="24"/>
          <w:lang w:eastAsia="es-ES"/>
        </w:rPr>
        <w:t xml:space="preserve">de la línea </w:t>
      </w:r>
      <w:r w:rsidRPr="0038076F">
        <w:rPr>
          <w:rFonts w:eastAsia="SimSun"/>
          <w:b/>
          <w:szCs w:val="24"/>
          <w:lang w:eastAsia="es-ES"/>
        </w:rPr>
        <w:t>0101</w:t>
      </w:r>
      <w:r w:rsidRPr="0038076F">
        <w:rPr>
          <w:rFonts w:eastAsia="SimSun"/>
          <w:szCs w:val="24"/>
          <w:lang w:eastAsia="es-ES"/>
        </w:rPr>
        <w:t xml:space="preserve"> del Presupuesto Municipal vigente, según se detalla a continuación:</w:t>
      </w:r>
    </w:p>
    <w:p w14:paraId="1EA5A326" w14:textId="77777777" w:rsidR="00FE6068" w:rsidRPr="0038076F" w:rsidRDefault="00FE6068" w:rsidP="00FE6068">
      <w:pPr>
        <w:spacing w:after="0" w:line="240" w:lineRule="auto"/>
        <w:ind w:left="360"/>
        <w:contextualSpacing/>
        <w:jc w:val="both"/>
        <w:rPr>
          <w:rFonts w:eastAsia="Calibri"/>
          <w:b/>
        </w:rPr>
      </w:pPr>
    </w:p>
    <w:tbl>
      <w:tblPr>
        <w:tblW w:w="9486" w:type="dxa"/>
        <w:jc w:val="center"/>
        <w:tblCellMar>
          <w:left w:w="70" w:type="dxa"/>
          <w:right w:w="70" w:type="dxa"/>
        </w:tblCellMar>
        <w:tblLook w:val="04A0" w:firstRow="1" w:lastRow="0" w:firstColumn="1" w:lastColumn="0" w:noHBand="0" w:noVBand="1"/>
      </w:tblPr>
      <w:tblGrid>
        <w:gridCol w:w="453"/>
        <w:gridCol w:w="4693"/>
        <w:gridCol w:w="1407"/>
        <w:gridCol w:w="1706"/>
        <w:gridCol w:w="1227"/>
      </w:tblGrid>
      <w:tr w:rsidR="00FE6068" w:rsidRPr="0038076F" w14:paraId="343A25C1"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5370AC04" w14:textId="77777777" w:rsidR="00FE6068" w:rsidRPr="0038076F" w:rsidRDefault="00FE6068" w:rsidP="006559F7">
            <w:pPr>
              <w:spacing w:after="0" w:line="240" w:lineRule="auto"/>
              <w:rPr>
                <w:rFonts w:eastAsia="Times New Roman"/>
                <w:b/>
                <w:bCs/>
                <w:color w:val="000000"/>
                <w:lang w:eastAsia="es-SV"/>
              </w:rPr>
            </w:pPr>
            <w:proofErr w:type="spellStart"/>
            <w:r w:rsidRPr="0038076F">
              <w:rPr>
                <w:rFonts w:eastAsia="Times New Roman"/>
                <w:b/>
                <w:bCs/>
                <w:color w:val="000000"/>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2483ECAC" w14:textId="77777777" w:rsidR="00FE6068" w:rsidRPr="0038076F" w:rsidRDefault="00FE6068" w:rsidP="006559F7">
            <w:pPr>
              <w:spacing w:after="0" w:line="240" w:lineRule="auto"/>
              <w:rPr>
                <w:rFonts w:eastAsia="Times New Roman"/>
                <w:b/>
                <w:bCs/>
                <w:color w:val="000000"/>
                <w:lang w:eastAsia="es-SV"/>
              </w:rPr>
            </w:pPr>
            <w:r w:rsidRPr="0038076F">
              <w:rPr>
                <w:rFonts w:eastAsia="Times New Roman"/>
                <w:b/>
                <w:bCs/>
                <w:color w:val="000000"/>
                <w:lang w:eastAsia="es-SV"/>
              </w:rPr>
              <w:t>NOMBRE</w:t>
            </w:r>
          </w:p>
        </w:tc>
        <w:tc>
          <w:tcPr>
            <w:tcW w:w="1407" w:type="dxa"/>
            <w:tcBorders>
              <w:top w:val="single" w:sz="4" w:space="0" w:color="auto"/>
              <w:left w:val="nil"/>
              <w:bottom w:val="single" w:sz="4" w:space="0" w:color="auto"/>
              <w:right w:val="single" w:sz="4" w:space="0" w:color="auto"/>
            </w:tcBorders>
            <w:noWrap/>
            <w:vAlign w:val="bottom"/>
            <w:hideMark/>
          </w:tcPr>
          <w:p w14:paraId="741B4671" w14:textId="77777777" w:rsidR="00FE6068" w:rsidRPr="0038076F" w:rsidRDefault="00FE6068" w:rsidP="006559F7">
            <w:pPr>
              <w:spacing w:after="0" w:line="240" w:lineRule="auto"/>
              <w:rPr>
                <w:rFonts w:eastAsia="Times New Roman"/>
                <w:b/>
                <w:bCs/>
                <w:color w:val="000000"/>
                <w:lang w:eastAsia="es-SV"/>
              </w:rPr>
            </w:pPr>
            <w:r w:rsidRPr="0038076F">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556A5396" w14:textId="77777777" w:rsidR="00FE6068" w:rsidRPr="0038076F" w:rsidRDefault="00FE6068" w:rsidP="006559F7">
            <w:pPr>
              <w:spacing w:after="0" w:line="240" w:lineRule="auto"/>
              <w:rPr>
                <w:rFonts w:eastAsia="Times New Roman"/>
                <w:b/>
                <w:bCs/>
                <w:color w:val="000000"/>
                <w:lang w:eastAsia="es-SV"/>
              </w:rPr>
            </w:pPr>
            <w:r w:rsidRPr="0038076F">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6B15891E" w14:textId="77777777" w:rsidR="00FE6068" w:rsidRPr="0038076F" w:rsidRDefault="00FE6068" w:rsidP="006559F7">
            <w:pPr>
              <w:spacing w:after="0" w:line="240" w:lineRule="auto"/>
              <w:rPr>
                <w:rFonts w:eastAsia="Times New Roman"/>
                <w:b/>
                <w:bCs/>
                <w:color w:val="000000"/>
                <w:lang w:eastAsia="es-SV"/>
              </w:rPr>
            </w:pPr>
            <w:r w:rsidRPr="0038076F">
              <w:rPr>
                <w:rFonts w:eastAsia="Times New Roman"/>
                <w:b/>
                <w:bCs/>
                <w:color w:val="000000"/>
                <w:lang w:eastAsia="es-SV"/>
              </w:rPr>
              <w:t>LIQUIDO</w:t>
            </w:r>
          </w:p>
        </w:tc>
      </w:tr>
      <w:tr w:rsidR="00FE6068" w:rsidRPr="0038076F" w14:paraId="0F53560C"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35C73FA5" w14:textId="77777777" w:rsidR="00FE6068" w:rsidRPr="0038076F" w:rsidRDefault="00FE6068" w:rsidP="006559F7">
            <w:pPr>
              <w:spacing w:after="0" w:line="240" w:lineRule="auto"/>
              <w:rPr>
                <w:rFonts w:eastAsia="Times New Roman"/>
                <w:bCs/>
                <w:color w:val="000000"/>
                <w:szCs w:val="24"/>
                <w:lang w:eastAsia="es-SV"/>
              </w:rPr>
            </w:pPr>
            <w:r w:rsidRPr="0038076F">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hideMark/>
          </w:tcPr>
          <w:p w14:paraId="37E17150"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Jeannette Beatriz Castaneda de Estrada</w:t>
            </w:r>
          </w:p>
        </w:tc>
        <w:tc>
          <w:tcPr>
            <w:tcW w:w="1407" w:type="dxa"/>
            <w:tcBorders>
              <w:top w:val="single" w:sz="4" w:space="0" w:color="auto"/>
              <w:left w:val="nil"/>
              <w:bottom w:val="single" w:sz="4" w:space="0" w:color="auto"/>
              <w:right w:val="single" w:sz="4" w:space="0" w:color="auto"/>
            </w:tcBorders>
            <w:noWrap/>
            <w:vAlign w:val="bottom"/>
            <w:hideMark/>
          </w:tcPr>
          <w:p w14:paraId="5EC4D1C4" w14:textId="77777777" w:rsidR="00FE6068" w:rsidRPr="0038076F" w:rsidRDefault="00FE6068" w:rsidP="006559F7">
            <w:pPr>
              <w:spacing w:after="0" w:line="240" w:lineRule="auto"/>
              <w:jc w:val="center"/>
              <w:rPr>
                <w:rFonts w:eastAsia="Times New Roman"/>
                <w:color w:val="000000"/>
                <w:szCs w:val="24"/>
                <w:lang w:eastAsia="es-SV"/>
              </w:rPr>
            </w:pPr>
            <w:proofErr w:type="spellStart"/>
            <w:r w:rsidRPr="0038076F">
              <w:rPr>
                <w:rFonts w:eastAsia="Times New Roman"/>
                <w:color w:val="000000"/>
                <w:szCs w:val="24"/>
                <w:lang w:eastAsia="es-SV"/>
              </w:rPr>
              <w:t>Enc</w:t>
            </w:r>
            <w:proofErr w:type="spellEnd"/>
            <w:r w:rsidRPr="0038076F">
              <w:rPr>
                <w:rFonts w:eastAsia="Times New Roman"/>
                <w:color w:val="000000"/>
                <w:szCs w:val="24"/>
                <w:lang w:eastAsia="es-SV"/>
              </w:rPr>
              <w:t xml:space="preserve">. De </w:t>
            </w:r>
            <w:proofErr w:type="spellStart"/>
            <w:r w:rsidRPr="0038076F">
              <w:rPr>
                <w:rFonts w:eastAsia="Times New Roman"/>
                <w:color w:val="000000"/>
                <w:szCs w:val="24"/>
                <w:lang w:eastAsia="es-SV"/>
              </w:rPr>
              <w:t>rec.</w:t>
            </w:r>
            <w:proofErr w:type="spellEnd"/>
            <w:r w:rsidRPr="0038076F">
              <w:rPr>
                <w:rFonts w:eastAsia="Times New Roman"/>
                <w:color w:val="000000"/>
                <w:szCs w:val="24"/>
                <w:lang w:eastAsia="es-SV"/>
              </w:rPr>
              <w:t xml:space="preserve"> De mora </w:t>
            </w:r>
            <w:proofErr w:type="spellStart"/>
            <w:r w:rsidRPr="0038076F">
              <w:rPr>
                <w:rFonts w:eastAsia="Times New Roman"/>
                <w:color w:val="000000"/>
                <w:szCs w:val="24"/>
                <w:lang w:eastAsia="es-SV"/>
              </w:rPr>
              <w:t>trib</w:t>
            </w:r>
            <w:proofErr w:type="spellEnd"/>
            <w:r w:rsidRPr="0038076F">
              <w:rPr>
                <w:rFonts w:eastAsia="Times New Roman"/>
                <w:color w:val="000000"/>
                <w:szCs w:val="24"/>
                <w:lang w:eastAsia="es-SV"/>
              </w:rPr>
              <w:t>.</w:t>
            </w:r>
          </w:p>
        </w:tc>
        <w:tc>
          <w:tcPr>
            <w:tcW w:w="1706" w:type="dxa"/>
            <w:tcBorders>
              <w:top w:val="single" w:sz="4" w:space="0" w:color="auto"/>
              <w:left w:val="nil"/>
              <w:bottom w:val="single" w:sz="4" w:space="0" w:color="auto"/>
              <w:right w:val="single" w:sz="4" w:space="0" w:color="auto"/>
            </w:tcBorders>
            <w:noWrap/>
            <w:vAlign w:val="bottom"/>
            <w:hideMark/>
          </w:tcPr>
          <w:p w14:paraId="3FB045E3"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    500.00</w:t>
            </w:r>
          </w:p>
        </w:tc>
        <w:tc>
          <w:tcPr>
            <w:tcW w:w="1227" w:type="dxa"/>
            <w:tcBorders>
              <w:top w:val="single" w:sz="4" w:space="0" w:color="auto"/>
              <w:left w:val="nil"/>
              <w:bottom w:val="single" w:sz="4" w:space="0" w:color="auto"/>
              <w:right w:val="single" w:sz="4" w:space="0" w:color="auto"/>
            </w:tcBorders>
            <w:noWrap/>
            <w:vAlign w:val="bottom"/>
            <w:hideMark/>
          </w:tcPr>
          <w:p w14:paraId="6875EEB4"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    448.75</w:t>
            </w:r>
          </w:p>
        </w:tc>
      </w:tr>
      <w:tr w:rsidR="00FE6068" w:rsidRPr="0038076F" w14:paraId="1CF8796C"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0B18B7FF" w14:textId="77777777" w:rsidR="00FE6068" w:rsidRPr="0038076F" w:rsidRDefault="00FE6068" w:rsidP="006559F7">
            <w:pPr>
              <w:spacing w:after="0" w:line="240" w:lineRule="auto"/>
              <w:rPr>
                <w:rFonts w:eastAsia="Times New Roman"/>
                <w:bCs/>
                <w:color w:val="000000"/>
                <w:szCs w:val="24"/>
                <w:lang w:eastAsia="es-SV"/>
              </w:rPr>
            </w:pPr>
            <w:r w:rsidRPr="0038076F">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hideMark/>
          </w:tcPr>
          <w:p w14:paraId="4E575680"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Brenda Milena Martínez Murcia</w:t>
            </w:r>
          </w:p>
        </w:tc>
        <w:tc>
          <w:tcPr>
            <w:tcW w:w="1407" w:type="dxa"/>
            <w:tcBorders>
              <w:top w:val="single" w:sz="4" w:space="0" w:color="auto"/>
              <w:left w:val="nil"/>
              <w:bottom w:val="single" w:sz="4" w:space="0" w:color="auto"/>
              <w:right w:val="single" w:sz="4" w:space="0" w:color="auto"/>
            </w:tcBorders>
            <w:noWrap/>
            <w:vAlign w:val="bottom"/>
            <w:hideMark/>
          </w:tcPr>
          <w:p w14:paraId="079E546E" w14:textId="77777777" w:rsidR="00FE6068" w:rsidRPr="0038076F" w:rsidRDefault="00FE6068" w:rsidP="006559F7">
            <w:pPr>
              <w:spacing w:after="0" w:line="240" w:lineRule="auto"/>
              <w:jc w:val="center"/>
              <w:rPr>
                <w:rFonts w:eastAsia="Times New Roman"/>
                <w:color w:val="000000"/>
                <w:szCs w:val="24"/>
                <w:lang w:eastAsia="es-SV"/>
              </w:rPr>
            </w:pPr>
            <w:proofErr w:type="spellStart"/>
            <w:r w:rsidRPr="0038076F">
              <w:rPr>
                <w:rFonts w:eastAsia="Times New Roman"/>
                <w:color w:val="000000"/>
                <w:szCs w:val="24"/>
                <w:lang w:eastAsia="es-SV"/>
              </w:rPr>
              <w:t>Insp</w:t>
            </w:r>
            <w:proofErr w:type="spellEnd"/>
            <w:r w:rsidRPr="0038076F">
              <w:rPr>
                <w:rFonts w:eastAsia="Times New Roman"/>
                <w:color w:val="000000"/>
                <w:szCs w:val="24"/>
                <w:lang w:eastAsia="es-SV"/>
              </w:rPr>
              <w:t>. De Empresas</w:t>
            </w:r>
          </w:p>
        </w:tc>
        <w:tc>
          <w:tcPr>
            <w:tcW w:w="1706" w:type="dxa"/>
            <w:tcBorders>
              <w:top w:val="single" w:sz="4" w:space="0" w:color="auto"/>
              <w:left w:val="nil"/>
              <w:bottom w:val="single" w:sz="4" w:space="0" w:color="auto"/>
              <w:right w:val="single" w:sz="4" w:space="0" w:color="auto"/>
            </w:tcBorders>
            <w:noWrap/>
            <w:vAlign w:val="bottom"/>
            <w:hideMark/>
          </w:tcPr>
          <w:p w14:paraId="6019B0F6"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    450.00</w:t>
            </w:r>
          </w:p>
        </w:tc>
        <w:tc>
          <w:tcPr>
            <w:tcW w:w="1227" w:type="dxa"/>
            <w:tcBorders>
              <w:top w:val="single" w:sz="4" w:space="0" w:color="auto"/>
              <w:left w:val="nil"/>
              <w:bottom w:val="single" w:sz="4" w:space="0" w:color="auto"/>
              <w:right w:val="single" w:sz="4" w:space="0" w:color="auto"/>
            </w:tcBorders>
            <w:noWrap/>
            <w:vAlign w:val="bottom"/>
            <w:hideMark/>
          </w:tcPr>
          <w:p w14:paraId="54A6C5A0"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    403.88</w:t>
            </w:r>
          </w:p>
        </w:tc>
      </w:tr>
      <w:tr w:rsidR="00FE6068" w:rsidRPr="0038076F" w14:paraId="5B917E88"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0356E61A" w14:textId="77777777" w:rsidR="00FE6068" w:rsidRPr="0038076F" w:rsidRDefault="00FE6068" w:rsidP="006559F7">
            <w:pPr>
              <w:spacing w:after="0" w:line="240" w:lineRule="auto"/>
              <w:rPr>
                <w:rFonts w:eastAsia="Times New Roman"/>
                <w:bCs/>
                <w:color w:val="000000"/>
                <w:szCs w:val="24"/>
                <w:lang w:eastAsia="es-SV"/>
              </w:rPr>
            </w:pPr>
            <w:r w:rsidRPr="0038076F">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hideMark/>
          </w:tcPr>
          <w:p w14:paraId="37C619F6"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Sergio Armando Méndez Arriola</w:t>
            </w:r>
          </w:p>
        </w:tc>
        <w:tc>
          <w:tcPr>
            <w:tcW w:w="1407" w:type="dxa"/>
            <w:tcBorders>
              <w:top w:val="single" w:sz="4" w:space="0" w:color="auto"/>
              <w:left w:val="nil"/>
              <w:bottom w:val="single" w:sz="4" w:space="0" w:color="auto"/>
              <w:right w:val="single" w:sz="4" w:space="0" w:color="auto"/>
            </w:tcBorders>
            <w:noWrap/>
            <w:vAlign w:val="bottom"/>
            <w:hideMark/>
          </w:tcPr>
          <w:p w14:paraId="45DEB3C8" w14:textId="77777777" w:rsidR="00FE6068" w:rsidRPr="0038076F" w:rsidRDefault="00FE6068" w:rsidP="006559F7">
            <w:pPr>
              <w:spacing w:after="0" w:line="240" w:lineRule="auto"/>
              <w:jc w:val="center"/>
              <w:rPr>
                <w:rFonts w:eastAsia="Times New Roman"/>
                <w:color w:val="000000"/>
                <w:szCs w:val="24"/>
                <w:lang w:eastAsia="es-SV"/>
              </w:rPr>
            </w:pPr>
            <w:proofErr w:type="spellStart"/>
            <w:r w:rsidRPr="0038076F">
              <w:rPr>
                <w:rFonts w:eastAsia="Times New Roman"/>
                <w:color w:val="000000"/>
                <w:szCs w:val="24"/>
                <w:lang w:eastAsia="es-SV"/>
              </w:rPr>
              <w:t>Insp</w:t>
            </w:r>
            <w:proofErr w:type="spellEnd"/>
            <w:r w:rsidRPr="0038076F">
              <w:rPr>
                <w:rFonts w:eastAsia="Times New Roman"/>
                <w:color w:val="000000"/>
                <w:szCs w:val="24"/>
                <w:lang w:eastAsia="es-SV"/>
              </w:rPr>
              <w:t>. De Inmuebles</w:t>
            </w:r>
          </w:p>
        </w:tc>
        <w:tc>
          <w:tcPr>
            <w:tcW w:w="1706" w:type="dxa"/>
            <w:tcBorders>
              <w:top w:val="single" w:sz="4" w:space="0" w:color="auto"/>
              <w:left w:val="nil"/>
              <w:bottom w:val="single" w:sz="4" w:space="0" w:color="auto"/>
              <w:right w:val="single" w:sz="4" w:space="0" w:color="auto"/>
            </w:tcBorders>
            <w:noWrap/>
            <w:vAlign w:val="bottom"/>
            <w:hideMark/>
          </w:tcPr>
          <w:p w14:paraId="0BA3C917"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    450.00</w:t>
            </w:r>
          </w:p>
        </w:tc>
        <w:tc>
          <w:tcPr>
            <w:tcW w:w="1227" w:type="dxa"/>
            <w:tcBorders>
              <w:top w:val="single" w:sz="4" w:space="0" w:color="auto"/>
              <w:left w:val="nil"/>
              <w:bottom w:val="single" w:sz="4" w:space="0" w:color="auto"/>
              <w:right w:val="single" w:sz="4" w:space="0" w:color="auto"/>
            </w:tcBorders>
            <w:noWrap/>
            <w:vAlign w:val="bottom"/>
            <w:hideMark/>
          </w:tcPr>
          <w:p w14:paraId="25662B22"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    403.88</w:t>
            </w:r>
          </w:p>
        </w:tc>
      </w:tr>
      <w:tr w:rsidR="00FE6068" w:rsidRPr="0038076F" w14:paraId="26481F93"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77B016AC" w14:textId="77777777" w:rsidR="00FE6068" w:rsidRPr="0038076F" w:rsidRDefault="00FE6068" w:rsidP="006559F7">
            <w:pPr>
              <w:spacing w:after="0" w:line="240" w:lineRule="auto"/>
              <w:rPr>
                <w:rFonts w:eastAsia="Times New Roman"/>
                <w:bCs/>
                <w:color w:val="000000"/>
                <w:szCs w:val="24"/>
                <w:lang w:eastAsia="es-SV"/>
              </w:rPr>
            </w:pPr>
            <w:r w:rsidRPr="0038076F">
              <w:rPr>
                <w:rFonts w:eastAsia="Times New Roman"/>
                <w:bCs/>
                <w:color w:val="000000"/>
                <w:szCs w:val="24"/>
                <w:lang w:eastAsia="es-SV"/>
              </w:rPr>
              <w:t>4</w:t>
            </w:r>
          </w:p>
        </w:tc>
        <w:tc>
          <w:tcPr>
            <w:tcW w:w="4693" w:type="dxa"/>
            <w:tcBorders>
              <w:top w:val="single" w:sz="4" w:space="0" w:color="auto"/>
              <w:left w:val="nil"/>
              <w:bottom w:val="single" w:sz="4" w:space="0" w:color="auto"/>
              <w:right w:val="single" w:sz="4" w:space="0" w:color="auto"/>
            </w:tcBorders>
            <w:noWrap/>
            <w:vAlign w:val="bottom"/>
            <w:hideMark/>
          </w:tcPr>
          <w:p w14:paraId="3962BA92"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Henry Alexis Linares Mancía</w:t>
            </w:r>
          </w:p>
        </w:tc>
        <w:tc>
          <w:tcPr>
            <w:tcW w:w="1407" w:type="dxa"/>
            <w:tcBorders>
              <w:top w:val="single" w:sz="4" w:space="0" w:color="auto"/>
              <w:left w:val="nil"/>
              <w:bottom w:val="single" w:sz="4" w:space="0" w:color="auto"/>
              <w:right w:val="single" w:sz="4" w:space="0" w:color="auto"/>
            </w:tcBorders>
            <w:noWrap/>
            <w:vAlign w:val="bottom"/>
            <w:hideMark/>
          </w:tcPr>
          <w:p w14:paraId="1B9C5712" w14:textId="77777777" w:rsidR="00FE6068" w:rsidRPr="0038076F" w:rsidRDefault="00FE6068" w:rsidP="006559F7">
            <w:pPr>
              <w:spacing w:after="0" w:line="240" w:lineRule="auto"/>
              <w:jc w:val="center"/>
              <w:rPr>
                <w:rFonts w:eastAsia="Times New Roman"/>
                <w:color w:val="000000"/>
                <w:szCs w:val="24"/>
                <w:lang w:eastAsia="es-SV"/>
              </w:rPr>
            </w:pPr>
            <w:r w:rsidRPr="0038076F">
              <w:rPr>
                <w:rFonts w:eastAsia="Times New Roman"/>
                <w:color w:val="000000"/>
                <w:szCs w:val="24"/>
                <w:lang w:eastAsia="es-SV"/>
              </w:rPr>
              <w:t>Gestor de Cobro</w:t>
            </w:r>
          </w:p>
        </w:tc>
        <w:tc>
          <w:tcPr>
            <w:tcW w:w="1706" w:type="dxa"/>
            <w:tcBorders>
              <w:top w:val="single" w:sz="4" w:space="0" w:color="auto"/>
              <w:left w:val="nil"/>
              <w:bottom w:val="single" w:sz="4" w:space="0" w:color="auto"/>
              <w:right w:val="single" w:sz="4" w:space="0" w:color="auto"/>
            </w:tcBorders>
            <w:noWrap/>
            <w:vAlign w:val="bottom"/>
            <w:hideMark/>
          </w:tcPr>
          <w:p w14:paraId="57C513D2"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hideMark/>
          </w:tcPr>
          <w:p w14:paraId="3E9647AA"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    327.59</w:t>
            </w:r>
          </w:p>
        </w:tc>
      </w:tr>
      <w:tr w:rsidR="00FE6068" w:rsidRPr="0038076F" w14:paraId="13451733"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7F00393" w14:textId="77777777" w:rsidR="00FE6068" w:rsidRPr="0038076F" w:rsidRDefault="00FE6068" w:rsidP="006559F7">
            <w:pPr>
              <w:spacing w:after="0" w:line="240" w:lineRule="auto"/>
              <w:rPr>
                <w:rFonts w:eastAsia="Times New Roman"/>
                <w:bCs/>
                <w:color w:val="000000"/>
                <w:szCs w:val="24"/>
                <w:lang w:eastAsia="es-SV"/>
              </w:rPr>
            </w:pPr>
            <w:r w:rsidRPr="0038076F">
              <w:rPr>
                <w:rFonts w:eastAsia="Times New Roman"/>
                <w:bCs/>
                <w:color w:val="000000"/>
                <w:szCs w:val="24"/>
                <w:lang w:eastAsia="es-SV"/>
              </w:rPr>
              <w:t>5</w:t>
            </w:r>
          </w:p>
        </w:tc>
        <w:tc>
          <w:tcPr>
            <w:tcW w:w="4693" w:type="dxa"/>
            <w:tcBorders>
              <w:top w:val="single" w:sz="4" w:space="0" w:color="auto"/>
              <w:left w:val="nil"/>
              <w:bottom w:val="single" w:sz="4" w:space="0" w:color="auto"/>
              <w:right w:val="single" w:sz="4" w:space="0" w:color="auto"/>
            </w:tcBorders>
            <w:noWrap/>
            <w:vAlign w:val="bottom"/>
          </w:tcPr>
          <w:p w14:paraId="0DC5E896"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Luis Ernesto Salguero Pérez</w:t>
            </w:r>
          </w:p>
        </w:tc>
        <w:tc>
          <w:tcPr>
            <w:tcW w:w="1407" w:type="dxa"/>
            <w:tcBorders>
              <w:top w:val="single" w:sz="4" w:space="0" w:color="auto"/>
              <w:left w:val="nil"/>
              <w:bottom w:val="single" w:sz="4" w:space="0" w:color="auto"/>
              <w:right w:val="single" w:sz="4" w:space="0" w:color="auto"/>
            </w:tcBorders>
            <w:noWrap/>
            <w:vAlign w:val="bottom"/>
          </w:tcPr>
          <w:p w14:paraId="7C786F39" w14:textId="77777777" w:rsidR="00FE6068" w:rsidRPr="0038076F" w:rsidRDefault="00FE6068" w:rsidP="006559F7">
            <w:pPr>
              <w:spacing w:after="0" w:line="240" w:lineRule="auto"/>
              <w:jc w:val="center"/>
              <w:rPr>
                <w:rFonts w:eastAsia="Times New Roman"/>
                <w:color w:val="000000"/>
                <w:szCs w:val="24"/>
                <w:lang w:eastAsia="es-SV"/>
              </w:rPr>
            </w:pPr>
            <w:r w:rsidRPr="0038076F">
              <w:rPr>
                <w:rFonts w:eastAsia="Times New Roman"/>
                <w:color w:val="000000"/>
                <w:szCs w:val="24"/>
                <w:lang w:eastAsia="es-SV"/>
              </w:rPr>
              <w:t>Gestor de Cobro</w:t>
            </w:r>
          </w:p>
        </w:tc>
        <w:tc>
          <w:tcPr>
            <w:tcW w:w="1706" w:type="dxa"/>
            <w:tcBorders>
              <w:top w:val="single" w:sz="4" w:space="0" w:color="auto"/>
              <w:left w:val="nil"/>
              <w:bottom w:val="single" w:sz="4" w:space="0" w:color="auto"/>
              <w:right w:val="single" w:sz="4" w:space="0" w:color="auto"/>
            </w:tcBorders>
            <w:noWrap/>
            <w:vAlign w:val="bottom"/>
          </w:tcPr>
          <w:p w14:paraId="334FC868"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16C80A70"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    327.59</w:t>
            </w:r>
          </w:p>
        </w:tc>
      </w:tr>
      <w:tr w:rsidR="00FE6068" w:rsidRPr="0038076F" w14:paraId="235D4BFC"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C97AEF5" w14:textId="77777777" w:rsidR="00FE6068" w:rsidRPr="0038076F" w:rsidRDefault="00FE6068" w:rsidP="006559F7">
            <w:pPr>
              <w:spacing w:after="0" w:line="240" w:lineRule="auto"/>
              <w:rPr>
                <w:rFonts w:eastAsia="Times New Roman"/>
                <w:bCs/>
                <w:color w:val="000000"/>
                <w:szCs w:val="24"/>
                <w:lang w:eastAsia="es-SV"/>
              </w:rPr>
            </w:pPr>
            <w:r w:rsidRPr="0038076F">
              <w:rPr>
                <w:rFonts w:eastAsia="Times New Roman"/>
                <w:bCs/>
                <w:color w:val="000000"/>
                <w:szCs w:val="24"/>
                <w:lang w:eastAsia="es-SV"/>
              </w:rPr>
              <w:t>6</w:t>
            </w:r>
          </w:p>
        </w:tc>
        <w:tc>
          <w:tcPr>
            <w:tcW w:w="4693" w:type="dxa"/>
            <w:tcBorders>
              <w:top w:val="single" w:sz="4" w:space="0" w:color="auto"/>
              <w:left w:val="nil"/>
              <w:bottom w:val="single" w:sz="4" w:space="0" w:color="auto"/>
              <w:right w:val="single" w:sz="4" w:space="0" w:color="auto"/>
            </w:tcBorders>
            <w:noWrap/>
            <w:vAlign w:val="bottom"/>
          </w:tcPr>
          <w:p w14:paraId="421FC605"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Santiago Eli Cartagena Mancía</w:t>
            </w:r>
          </w:p>
        </w:tc>
        <w:tc>
          <w:tcPr>
            <w:tcW w:w="1407" w:type="dxa"/>
            <w:tcBorders>
              <w:top w:val="single" w:sz="4" w:space="0" w:color="auto"/>
              <w:left w:val="nil"/>
              <w:bottom w:val="single" w:sz="4" w:space="0" w:color="auto"/>
              <w:right w:val="single" w:sz="4" w:space="0" w:color="auto"/>
            </w:tcBorders>
            <w:noWrap/>
            <w:vAlign w:val="bottom"/>
          </w:tcPr>
          <w:p w14:paraId="57FC7F90" w14:textId="77777777" w:rsidR="00FE6068" w:rsidRPr="0038076F" w:rsidRDefault="00FE6068" w:rsidP="006559F7">
            <w:pPr>
              <w:spacing w:after="0" w:line="240" w:lineRule="auto"/>
              <w:jc w:val="center"/>
              <w:rPr>
                <w:rFonts w:eastAsia="Times New Roman"/>
                <w:color w:val="000000"/>
                <w:szCs w:val="24"/>
                <w:lang w:eastAsia="es-SV"/>
              </w:rPr>
            </w:pPr>
            <w:r w:rsidRPr="0038076F">
              <w:rPr>
                <w:rFonts w:eastAsia="Times New Roman"/>
                <w:color w:val="000000"/>
                <w:szCs w:val="24"/>
                <w:lang w:eastAsia="es-SV"/>
              </w:rPr>
              <w:t>Programador</w:t>
            </w:r>
          </w:p>
        </w:tc>
        <w:tc>
          <w:tcPr>
            <w:tcW w:w="1706" w:type="dxa"/>
            <w:tcBorders>
              <w:top w:val="single" w:sz="4" w:space="0" w:color="auto"/>
              <w:left w:val="nil"/>
              <w:bottom w:val="single" w:sz="4" w:space="0" w:color="auto"/>
              <w:right w:val="single" w:sz="4" w:space="0" w:color="auto"/>
            </w:tcBorders>
            <w:noWrap/>
            <w:vAlign w:val="bottom"/>
          </w:tcPr>
          <w:p w14:paraId="0CB697AC"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    600.00</w:t>
            </w:r>
          </w:p>
        </w:tc>
        <w:tc>
          <w:tcPr>
            <w:tcW w:w="1227" w:type="dxa"/>
            <w:tcBorders>
              <w:top w:val="single" w:sz="4" w:space="0" w:color="auto"/>
              <w:left w:val="nil"/>
              <w:bottom w:val="single" w:sz="4" w:space="0" w:color="auto"/>
              <w:right w:val="single" w:sz="4" w:space="0" w:color="auto"/>
            </w:tcBorders>
            <w:noWrap/>
            <w:vAlign w:val="bottom"/>
          </w:tcPr>
          <w:p w14:paraId="53E56B96"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    514.18</w:t>
            </w:r>
          </w:p>
        </w:tc>
      </w:tr>
      <w:tr w:rsidR="00FE6068" w:rsidRPr="0038076F" w14:paraId="6E760E5C"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4D38CB01" w14:textId="77777777" w:rsidR="00FE6068" w:rsidRPr="0038076F" w:rsidRDefault="00FE6068" w:rsidP="006559F7">
            <w:pPr>
              <w:spacing w:after="0" w:line="240" w:lineRule="auto"/>
              <w:rPr>
                <w:rFonts w:eastAsia="Times New Roman"/>
                <w:bCs/>
                <w:color w:val="000000"/>
                <w:szCs w:val="24"/>
                <w:lang w:eastAsia="es-SV"/>
              </w:rPr>
            </w:pPr>
            <w:r w:rsidRPr="0038076F">
              <w:rPr>
                <w:rFonts w:eastAsia="Times New Roman"/>
                <w:bCs/>
                <w:color w:val="000000"/>
                <w:szCs w:val="24"/>
                <w:lang w:eastAsia="es-SV"/>
              </w:rPr>
              <w:t>7</w:t>
            </w:r>
          </w:p>
        </w:tc>
        <w:tc>
          <w:tcPr>
            <w:tcW w:w="4693" w:type="dxa"/>
            <w:tcBorders>
              <w:top w:val="single" w:sz="4" w:space="0" w:color="auto"/>
              <w:left w:val="nil"/>
              <w:bottom w:val="single" w:sz="4" w:space="0" w:color="auto"/>
              <w:right w:val="single" w:sz="4" w:space="0" w:color="auto"/>
            </w:tcBorders>
            <w:noWrap/>
            <w:vAlign w:val="bottom"/>
          </w:tcPr>
          <w:p w14:paraId="16D0B1A5"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Idalia Vanessa Ayala Martínez</w:t>
            </w:r>
          </w:p>
        </w:tc>
        <w:tc>
          <w:tcPr>
            <w:tcW w:w="1407" w:type="dxa"/>
            <w:tcBorders>
              <w:top w:val="single" w:sz="4" w:space="0" w:color="auto"/>
              <w:left w:val="nil"/>
              <w:bottom w:val="single" w:sz="4" w:space="0" w:color="auto"/>
              <w:right w:val="single" w:sz="4" w:space="0" w:color="auto"/>
            </w:tcBorders>
            <w:noWrap/>
            <w:vAlign w:val="bottom"/>
          </w:tcPr>
          <w:p w14:paraId="5F3BB6F8" w14:textId="77777777" w:rsidR="00FE6068" w:rsidRPr="0038076F" w:rsidRDefault="00FE6068" w:rsidP="006559F7">
            <w:pPr>
              <w:spacing w:after="0" w:line="240" w:lineRule="auto"/>
              <w:jc w:val="center"/>
              <w:rPr>
                <w:rFonts w:eastAsia="Times New Roman"/>
                <w:color w:val="000000"/>
                <w:szCs w:val="24"/>
                <w:lang w:eastAsia="es-SV"/>
              </w:rPr>
            </w:pPr>
            <w:r w:rsidRPr="0038076F">
              <w:rPr>
                <w:rFonts w:eastAsia="Times New Roman"/>
                <w:color w:val="000000"/>
                <w:szCs w:val="24"/>
                <w:lang w:eastAsia="es-SV"/>
              </w:rPr>
              <w:t>Programador</w:t>
            </w:r>
          </w:p>
        </w:tc>
        <w:tc>
          <w:tcPr>
            <w:tcW w:w="1706" w:type="dxa"/>
            <w:tcBorders>
              <w:top w:val="single" w:sz="4" w:space="0" w:color="auto"/>
              <w:left w:val="nil"/>
              <w:bottom w:val="single" w:sz="4" w:space="0" w:color="auto"/>
              <w:right w:val="single" w:sz="4" w:space="0" w:color="auto"/>
            </w:tcBorders>
            <w:noWrap/>
            <w:vAlign w:val="bottom"/>
          </w:tcPr>
          <w:p w14:paraId="10E7327F"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    600.00</w:t>
            </w:r>
          </w:p>
        </w:tc>
        <w:tc>
          <w:tcPr>
            <w:tcW w:w="1227" w:type="dxa"/>
            <w:tcBorders>
              <w:top w:val="single" w:sz="4" w:space="0" w:color="auto"/>
              <w:left w:val="nil"/>
              <w:bottom w:val="single" w:sz="4" w:space="0" w:color="auto"/>
              <w:right w:val="single" w:sz="4" w:space="0" w:color="auto"/>
            </w:tcBorders>
            <w:noWrap/>
            <w:vAlign w:val="bottom"/>
          </w:tcPr>
          <w:p w14:paraId="1088E2EB" w14:textId="77777777" w:rsidR="00FE6068" w:rsidRPr="0038076F" w:rsidRDefault="00FE6068" w:rsidP="006559F7">
            <w:pPr>
              <w:spacing w:after="0" w:line="240" w:lineRule="auto"/>
              <w:rPr>
                <w:rFonts w:eastAsia="Times New Roman"/>
                <w:color w:val="000000"/>
                <w:szCs w:val="24"/>
                <w:lang w:eastAsia="es-SV"/>
              </w:rPr>
            </w:pPr>
            <w:r w:rsidRPr="0038076F">
              <w:rPr>
                <w:rFonts w:eastAsia="Times New Roman"/>
                <w:color w:val="000000"/>
                <w:szCs w:val="24"/>
                <w:lang w:eastAsia="es-SV"/>
              </w:rPr>
              <w:t>$    514.18</w:t>
            </w:r>
          </w:p>
        </w:tc>
      </w:tr>
      <w:tr w:rsidR="00FE6068" w:rsidRPr="0038076F" w14:paraId="6252D49C" w14:textId="77777777" w:rsidTr="006559F7">
        <w:trPr>
          <w:trHeight w:val="316"/>
          <w:jc w:val="center"/>
        </w:trPr>
        <w:tc>
          <w:tcPr>
            <w:tcW w:w="6553" w:type="dxa"/>
            <w:gridSpan w:val="3"/>
            <w:tcBorders>
              <w:top w:val="single" w:sz="4" w:space="0" w:color="auto"/>
              <w:left w:val="single" w:sz="4" w:space="0" w:color="auto"/>
              <w:bottom w:val="single" w:sz="4" w:space="0" w:color="auto"/>
              <w:right w:val="single" w:sz="4" w:space="0" w:color="auto"/>
            </w:tcBorders>
            <w:hideMark/>
          </w:tcPr>
          <w:p w14:paraId="4211DA14" w14:textId="77777777" w:rsidR="00FE6068" w:rsidRPr="0038076F" w:rsidRDefault="00FE6068" w:rsidP="006559F7">
            <w:pPr>
              <w:tabs>
                <w:tab w:val="left" w:pos="709"/>
                <w:tab w:val="left" w:pos="7797"/>
              </w:tabs>
              <w:spacing w:after="200" w:line="254" w:lineRule="auto"/>
              <w:jc w:val="both"/>
              <w:rPr>
                <w:rFonts w:eastAsia="Calibri"/>
                <w:b/>
                <w:szCs w:val="24"/>
              </w:rPr>
            </w:pPr>
            <w:r w:rsidRPr="0038076F">
              <w:rPr>
                <w:rFonts w:eastAsia="Calibri"/>
                <w:b/>
                <w:szCs w:val="24"/>
              </w:rPr>
              <w:t>TOTAL</w:t>
            </w:r>
          </w:p>
        </w:tc>
        <w:tc>
          <w:tcPr>
            <w:tcW w:w="1706" w:type="dxa"/>
            <w:tcBorders>
              <w:top w:val="single" w:sz="4" w:space="0" w:color="auto"/>
              <w:left w:val="single" w:sz="4" w:space="0" w:color="auto"/>
              <w:bottom w:val="single" w:sz="4" w:space="0" w:color="auto"/>
              <w:right w:val="single" w:sz="4" w:space="0" w:color="auto"/>
            </w:tcBorders>
            <w:vAlign w:val="bottom"/>
            <w:hideMark/>
          </w:tcPr>
          <w:p w14:paraId="41E81871" w14:textId="77777777" w:rsidR="00FE6068" w:rsidRPr="0038076F" w:rsidRDefault="00FE6068" w:rsidP="006559F7">
            <w:pPr>
              <w:spacing w:after="0" w:line="240" w:lineRule="auto"/>
              <w:rPr>
                <w:rFonts w:eastAsia="Times New Roman"/>
                <w:b/>
                <w:color w:val="000000"/>
                <w:szCs w:val="24"/>
                <w:lang w:eastAsia="es-SV"/>
              </w:rPr>
            </w:pPr>
            <w:r w:rsidRPr="0038076F">
              <w:rPr>
                <w:rFonts w:eastAsia="Times New Roman"/>
                <w:b/>
                <w:color w:val="000000"/>
                <w:szCs w:val="24"/>
                <w:lang w:eastAsia="es-SV"/>
              </w:rPr>
              <w:t>$ 3,330.00</w:t>
            </w:r>
          </w:p>
        </w:tc>
        <w:tc>
          <w:tcPr>
            <w:tcW w:w="1227" w:type="dxa"/>
            <w:tcBorders>
              <w:top w:val="single" w:sz="4" w:space="0" w:color="auto"/>
              <w:left w:val="single" w:sz="4" w:space="0" w:color="auto"/>
              <w:bottom w:val="single" w:sz="4" w:space="0" w:color="auto"/>
              <w:right w:val="single" w:sz="4" w:space="0" w:color="auto"/>
            </w:tcBorders>
            <w:vAlign w:val="bottom"/>
            <w:hideMark/>
          </w:tcPr>
          <w:p w14:paraId="7FFE8575" w14:textId="77777777" w:rsidR="00FE6068" w:rsidRPr="0038076F" w:rsidRDefault="00FE6068" w:rsidP="006559F7">
            <w:pPr>
              <w:spacing w:after="0" w:line="240" w:lineRule="auto"/>
              <w:rPr>
                <w:rFonts w:eastAsia="Times New Roman"/>
                <w:b/>
                <w:color w:val="000000"/>
                <w:szCs w:val="24"/>
                <w:lang w:eastAsia="es-SV"/>
              </w:rPr>
            </w:pPr>
            <w:r w:rsidRPr="0038076F">
              <w:rPr>
                <w:rFonts w:eastAsia="Times New Roman"/>
                <w:b/>
                <w:color w:val="000000"/>
                <w:szCs w:val="24"/>
                <w:lang w:eastAsia="es-SV"/>
              </w:rPr>
              <w:t>$ 2,940.05</w:t>
            </w:r>
          </w:p>
        </w:tc>
      </w:tr>
    </w:tbl>
    <w:p w14:paraId="1EB34F4C" w14:textId="77777777" w:rsidR="00FE6068" w:rsidRPr="0038076F" w:rsidRDefault="00FE6068" w:rsidP="00FE6068">
      <w:pPr>
        <w:tabs>
          <w:tab w:val="left" w:pos="922"/>
          <w:tab w:val="left" w:pos="7513"/>
          <w:tab w:val="left" w:pos="7797"/>
        </w:tabs>
        <w:spacing w:after="0" w:line="240" w:lineRule="auto"/>
        <w:jc w:val="both"/>
        <w:rPr>
          <w:rFonts w:eastAsia="Calibri"/>
          <w:szCs w:val="24"/>
        </w:rPr>
      </w:pPr>
    </w:p>
    <w:p w14:paraId="5FF5DC4B" w14:textId="77777777" w:rsidR="00FE6068" w:rsidRPr="0038076F" w:rsidRDefault="00FE6068" w:rsidP="00FE6068">
      <w:pPr>
        <w:numPr>
          <w:ilvl w:val="12"/>
          <w:numId w:val="0"/>
        </w:numPr>
        <w:tabs>
          <w:tab w:val="left" w:pos="-720"/>
        </w:tabs>
        <w:suppressAutoHyphens/>
        <w:spacing w:after="0" w:line="240" w:lineRule="auto"/>
        <w:jc w:val="both"/>
        <w:rPr>
          <w:rFonts w:eastAsia="Times New Roman"/>
          <w:spacing w:val="-3"/>
          <w:szCs w:val="24"/>
          <w:lang w:eastAsia="es-ES"/>
        </w:rPr>
      </w:pPr>
      <w:r w:rsidRPr="0038076F">
        <w:rPr>
          <w:rFonts w:eastAsia="Times New Roman"/>
          <w:spacing w:val="-3"/>
          <w:szCs w:val="24"/>
          <w:lang w:eastAsia="es-ES"/>
        </w:rPr>
        <w:t xml:space="preserve">Autorizando a tesorería a efectuar los pagos correspondientes FONDOS PROPIOS. Cuenta </w:t>
      </w:r>
      <w:proofErr w:type="spellStart"/>
      <w:r w:rsidRPr="0038076F">
        <w:rPr>
          <w:rFonts w:eastAsia="Times New Roman"/>
          <w:spacing w:val="-3"/>
          <w:szCs w:val="24"/>
          <w:lang w:eastAsia="es-ES"/>
        </w:rPr>
        <w:t>N°</w:t>
      </w:r>
      <w:proofErr w:type="spellEnd"/>
      <w:r w:rsidRPr="0038076F">
        <w:rPr>
          <w:rFonts w:eastAsia="Times New Roman"/>
          <w:spacing w:val="-3"/>
          <w:szCs w:val="24"/>
          <w:lang w:eastAsia="es-ES"/>
        </w:rPr>
        <w:t xml:space="preserve"> 00500003666. </w:t>
      </w:r>
      <w:proofErr w:type="gramStart"/>
      <w:r w:rsidRPr="0038076F">
        <w:rPr>
          <w:rFonts w:eastAsia="Times New Roman"/>
          <w:spacing w:val="-3"/>
          <w:szCs w:val="24"/>
          <w:lang w:val="es-ES" w:eastAsia="es-ES"/>
        </w:rPr>
        <w:t>COMUNIQUESE.-</w:t>
      </w:r>
      <w:proofErr w:type="gramEnd"/>
    </w:p>
    <w:p w14:paraId="7611003C" w14:textId="77777777" w:rsidR="00FE6068" w:rsidRPr="0038076F" w:rsidRDefault="00FE6068" w:rsidP="00FE6068">
      <w:pPr>
        <w:tabs>
          <w:tab w:val="left" w:pos="1425"/>
        </w:tabs>
        <w:spacing w:after="0" w:line="240" w:lineRule="auto"/>
        <w:ind w:left="720"/>
        <w:contextualSpacing/>
        <w:jc w:val="both"/>
        <w:rPr>
          <w:b/>
        </w:rPr>
      </w:pPr>
    </w:p>
    <w:p w14:paraId="0542F995" w14:textId="77777777" w:rsidR="00FE6068" w:rsidRDefault="00FE6068" w:rsidP="00FE6068">
      <w:pPr>
        <w:spacing w:after="0" w:line="240" w:lineRule="auto"/>
        <w:contextualSpacing/>
        <w:jc w:val="both"/>
        <w:rPr>
          <w:rFonts w:eastAsia="Calibri"/>
        </w:rPr>
      </w:pPr>
    </w:p>
    <w:p w14:paraId="756D7F4D" w14:textId="77777777" w:rsidR="00FE6068" w:rsidRDefault="00FE6068" w:rsidP="00FE6068">
      <w:pPr>
        <w:spacing w:after="0" w:line="240" w:lineRule="auto"/>
        <w:contextualSpacing/>
        <w:jc w:val="both"/>
        <w:rPr>
          <w:rFonts w:eastAsia="Calibri"/>
        </w:rPr>
      </w:pPr>
    </w:p>
    <w:p w14:paraId="04B99354" w14:textId="77777777" w:rsidR="00FE6068" w:rsidRDefault="00FE6068" w:rsidP="00FE6068">
      <w:pPr>
        <w:spacing w:after="0" w:line="240" w:lineRule="auto"/>
        <w:jc w:val="both"/>
        <w:rPr>
          <w:rFonts w:eastAsia="Calibri"/>
          <w:b/>
          <w:bCs/>
          <w:spacing w:val="-3"/>
          <w:szCs w:val="24"/>
          <w:u w:val="single"/>
          <w:lang w:val="es-MX"/>
        </w:rPr>
      </w:pPr>
      <w:r w:rsidRPr="00061870">
        <w:rPr>
          <w:rFonts w:eastAsia="Calibri"/>
          <w:b/>
          <w:bCs/>
          <w:spacing w:val="-3"/>
          <w:szCs w:val="24"/>
          <w:u w:val="single"/>
          <w:lang w:val="es-MX"/>
        </w:rPr>
        <w:t xml:space="preserve">ACUERDO NÚMERO </w:t>
      </w:r>
      <w:r>
        <w:rPr>
          <w:rFonts w:eastAsia="Calibri"/>
          <w:b/>
          <w:bCs/>
          <w:spacing w:val="-3"/>
          <w:szCs w:val="24"/>
          <w:u w:val="single"/>
          <w:lang w:val="es-MX"/>
        </w:rPr>
        <w:t xml:space="preserve">CINCO: </w:t>
      </w:r>
    </w:p>
    <w:p w14:paraId="5E55B5C9" w14:textId="77777777" w:rsidR="00FE6068" w:rsidRDefault="00FE6068" w:rsidP="00FE6068">
      <w:pPr>
        <w:spacing w:after="0" w:line="240" w:lineRule="auto"/>
        <w:jc w:val="both"/>
        <w:rPr>
          <w:rFonts w:eastAsia="Calibri"/>
          <w:spacing w:val="-3"/>
          <w:szCs w:val="24"/>
          <w:lang w:val="es-MX"/>
        </w:rPr>
      </w:pPr>
    </w:p>
    <w:p w14:paraId="192BC9AC" w14:textId="77777777" w:rsidR="00FE6068" w:rsidRPr="00554535" w:rsidRDefault="00FE6068" w:rsidP="00FE6068">
      <w:r w:rsidRPr="00554535">
        <w:t xml:space="preserve">CONSIDERANDO: </w:t>
      </w:r>
    </w:p>
    <w:p w14:paraId="3FE4834E" w14:textId="77777777" w:rsidR="00FE6068" w:rsidRDefault="00FE6068" w:rsidP="00FE6068">
      <w:pPr>
        <w:ind w:left="360"/>
        <w:contextualSpacing/>
        <w:jc w:val="both"/>
      </w:pPr>
      <w:r>
        <w:t xml:space="preserve">I.- </w:t>
      </w:r>
      <w:r w:rsidRPr="00554535">
        <w:t xml:space="preserve">Que </w:t>
      </w:r>
      <w:r>
        <w:t xml:space="preserve">con fecha 24 de mayo del 2022 el Sr. Darwin </w:t>
      </w:r>
      <w:proofErr w:type="spellStart"/>
      <w:r>
        <w:t>Onan</w:t>
      </w:r>
      <w:proofErr w:type="spellEnd"/>
      <w:r>
        <w:t xml:space="preserve"> Herrera Figueroa, Encargado de la Unidad de Taller de Obra de Banco, remite al Lic. Nelson Monzón, Jefe de la Unidad de Recursos Humanos, en la cual hace de su conocimiento que el Sr. Jairo Bladimir Flores </w:t>
      </w:r>
      <w:proofErr w:type="spellStart"/>
      <w:r>
        <w:t>Flores</w:t>
      </w:r>
      <w:proofErr w:type="spellEnd"/>
      <w:r>
        <w:t xml:space="preserve">, quien actualmente desempeña el cargo de MECANICO SOLDADOR, en la Unidad de Taller de Obra de Banco, el sábado 21 de mayo del 2022, fue detenido en la </w:t>
      </w:r>
      <w:r>
        <w:lastRenderedPageBreak/>
        <w:t xml:space="preserve">casa de habitación, debido a la Ley de Excepción, que se encuentra vigente en el País. por lo </w:t>
      </w:r>
      <w:proofErr w:type="gramStart"/>
      <w:r>
        <w:t>tanto</w:t>
      </w:r>
      <w:proofErr w:type="gramEnd"/>
      <w:r>
        <w:t xml:space="preserve"> solicita a la Unidad de Recursos Humanos tomar los procesos necesarios para este caso. </w:t>
      </w:r>
    </w:p>
    <w:p w14:paraId="3C8E2D8A" w14:textId="77777777" w:rsidR="00FE6068" w:rsidRDefault="00FE6068" w:rsidP="00FE6068">
      <w:pPr>
        <w:ind w:left="360"/>
        <w:contextualSpacing/>
        <w:jc w:val="both"/>
      </w:pPr>
    </w:p>
    <w:p w14:paraId="3575D7AF" w14:textId="77777777" w:rsidR="00FE6068" w:rsidRDefault="00FE6068" w:rsidP="00FE6068">
      <w:pPr>
        <w:ind w:left="360"/>
        <w:contextualSpacing/>
        <w:jc w:val="both"/>
      </w:pPr>
      <w:r>
        <w:t xml:space="preserve">II.- </w:t>
      </w:r>
      <w:r w:rsidRPr="00554535">
        <w:t xml:space="preserve">Que el Licenciado NELSON A MONZON, JEFE DE RECURSOS HUMANOS, mediante Memorándum de fecha </w:t>
      </w:r>
      <w:r>
        <w:t>26 de mayo del 2022</w:t>
      </w:r>
      <w:r w:rsidRPr="00554535">
        <w:t xml:space="preserve">, REF. </w:t>
      </w:r>
      <w:proofErr w:type="spellStart"/>
      <w:r w:rsidRPr="00554535">
        <w:t>N°</w:t>
      </w:r>
      <w:proofErr w:type="spellEnd"/>
      <w:r w:rsidRPr="00554535">
        <w:t xml:space="preserve"> RH-</w:t>
      </w:r>
      <w:r>
        <w:t>2022-093</w:t>
      </w:r>
      <w:r w:rsidRPr="00554535">
        <w:t xml:space="preserve">, REMITE LA NOTA ANTES REFERIDA y consecuentemente solicita al Concejo Municipal la Suspensión sin Goce de Sueldo por Medida Cautelar a partir </w:t>
      </w:r>
      <w:r>
        <w:t xml:space="preserve">del 21 de </w:t>
      </w:r>
      <w:proofErr w:type="gramStart"/>
      <w:r>
        <w:t>mayo  del</w:t>
      </w:r>
      <w:proofErr w:type="gramEnd"/>
      <w:r>
        <w:t xml:space="preserve"> 2022 </w:t>
      </w:r>
      <w:r w:rsidRPr="00554535">
        <w:t xml:space="preserve">y por todo el tiempo que dure la detención hasta conocer la sentencia definitiva. </w:t>
      </w:r>
    </w:p>
    <w:p w14:paraId="04E0122B" w14:textId="77777777" w:rsidR="00FE6068" w:rsidRDefault="00FE6068" w:rsidP="00FE6068">
      <w:pPr>
        <w:ind w:left="360"/>
        <w:contextualSpacing/>
        <w:jc w:val="both"/>
      </w:pPr>
    </w:p>
    <w:p w14:paraId="2325BAF0" w14:textId="77777777" w:rsidR="00FE6068" w:rsidRPr="00554535" w:rsidRDefault="00FE6068" w:rsidP="00FE6068">
      <w:pPr>
        <w:ind w:left="360"/>
        <w:contextualSpacing/>
        <w:jc w:val="both"/>
      </w:pPr>
      <w:r>
        <w:t xml:space="preserve">III.- </w:t>
      </w:r>
      <w:r w:rsidRPr="00554535">
        <w:t xml:space="preserve">Que la Ley de la Carrera Administrativa contempla lo pertinente respecto de Medida cautelar por detención en el Art. 65. La suspensión sin goce de sueldo procederá también, cuando por autoridad competente se decrete contra el funcionario o empleado, auto de detención sea </w:t>
      </w:r>
      <w:proofErr w:type="gramStart"/>
      <w:r w:rsidRPr="00554535">
        <w:t>ésta</w:t>
      </w:r>
      <w:proofErr w:type="gramEnd"/>
      <w:r w:rsidRPr="00554535">
        <w:t xml:space="preserve"> administrativa o judicial por delito. La suspensión durará por todo el tiempo que dure la detención administrativa o judicial. </w:t>
      </w:r>
    </w:p>
    <w:p w14:paraId="79814F51" w14:textId="77777777" w:rsidR="00FE6068" w:rsidRDefault="00FE6068" w:rsidP="00FE6068">
      <w:pPr>
        <w:ind w:left="360"/>
        <w:jc w:val="both"/>
      </w:pPr>
      <w:r w:rsidRPr="00554535">
        <w:t xml:space="preserve">POR TANTO, EN USO DE LA FACULTADES ESTABLECIDAS EN LA LEY DE LA CARRERA ADMINISTRATIVA Y LO ESTABECIDO EN EL CODIGO MUNICIPAL, EL CONCEJO MUNICIPAL ACUERDA: </w:t>
      </w:r>
    </w:p>
    <w:p w14:paraId="70CCD73A" w14:textId="77777777" w:rsidR="00FE6068" w:rsidRPr="00554535" w:rsidRDefault="00FE6068" w:rsidP="00FE6068">
      <w:pPr>
        <w:jc w:val="both"/>
      </w:pPr>
      <w:r>
        <w:t xml:space="preserve">a). </w:t>
      </w:r>
      <w:r w:rsidRPr="00554535">
        <w:t xml:space="preserve">SUSPENDER PROVISIONALMENTE POR MEDIDA CAUTELAR Y SIN GOCE DE SUELDO AL </w:t>
      </w:r>
      <w:r>
        <w:t xml:space="preserve">JAIRO BLADIMIR FLORES </w:t>
      </w:r>
      <w:proofErr w:type="spellStart"/>
      <w:r>
        <w:t>FLORES</w:t>
      </w:r>
      <w:proofErr w:type="spellEnd"/>
      <w:r>
        <w:t xml:space="preserve">, mecánico soldador en la Unidad de Taller de Obra de Banco, a partir del día 21 de mayo del 2022, POR ENCONTRARSE EN DETENCIÓN. </w:t>
      </w:r>
      <w:r w:rsidRPr="00FC4DE0">
        <w:rPr>
          <w:b/>
        </w:rPr>
        <w:t xml:space="preserve">SUSPENSIÓN QUE DURARA POR TODO EL TIEMPO EN EL CUAL SE ENCUENTRE DETENIDO Y HASTA CONOCER LA SENTENCIA DEFINITIVA DEL PROCESO. </w:t>
      </w:r>
    </w:p>
    <w:p w14:paraId="7D69AF32" w14:textId="77777777" w:rsidR="00FE6068" w:rsidRDefault="00FE6068" w:rsidP="00FE6068">
      <w:pPr>
        <w:spacing w:after="0" w:line="240" w:lineRule="auto"/>
        <w:contextualSpacing/>
        <w:jc w:val="both"/>
      </w:pPr>
      <w:r w:rsidRPr="00554535">
        <w:t>COMUNIQUESE Y CERTIFIQUESE</w:t>
      </w:r>
    </w:p>
    <w:p w14:paraId="5A731D5B" w14:textId="77777777" w:rsidR="00FE6068" w:rsidRDefault="00FE6068" w:rsidP="00FE6068">
      <w:pPr>
        <w:spacing w:after="0" w:line="240" w:lineRule="auto"/>
        <w:contextualSpacing/>
        <w:jc w:val="both"/>
      </w:pPr>
    </w:p>
    <w:p w14:paraId="0D3A0035" w14:textId="77777777" w:rsidR="00FE6068" w:rsidRDefault="00FE6068" w:rsidP="00FE6068">
      <w:pPr>
        <w:spacing w:after="0" w:line="240" w:lineRule="auto"/>
        <w:contextualSpacing/>
        <w:jc w:val="both"/>
      </w:pPr>
    </w:p>
    <w:p w14:paraId="0526A40F" w14:textId="77777777" w:rsidR="00FE6068" w:rsidRDefault="00FE6068" w:rsidP="00FE6068">
      <w:pPr>
        <w:jc w:val="both"/>
        <w:rPr>
          <w:rFonts w:eastAsia="Calibri"/>
          <w:b/>
          <w:color w:val="000000"/>
          <w:szCs w:val="24"/>
          <w:u w:val="single"/>
        </w:rPr>
      </w:pPr>
      <w:r w:rsidRPr="0061206D">
        <w:rPr>
          <w:rFonts w:eastAsia="Calibri"/>
          <w:b/>
          <w:color w:val="000000"/>
          <w:szCs w:val="24"/>
          <w:u w:val="single"/>
        </w:rPr>
        <w:t xml:space="preserve">ACUERDO NÚMERO </w:t>
      </w:r>
      <w:r>
        <w:rPr>
          <w:rFonts w:eastAsia="Calibri"/>
          <w:b/>
          <w:color w:val="000000"/>
          <w:szCs w:val="24"/>
          <w:u w:val="single"/>
        </w:rPr>
        <w:t xml:space="preserve">SEIS </w:t>
      </w:r>
    </w:p>
    <w:p w14:paraId="36708CC5" w14:textId="77777777" w:rsidR="00FE6068" w:rsidRDefault="00FE6068" w:rsidP="00FE6068">
      <w:pPr>
        <w:autoSpaceDE w:val="0"/>
        <w:autoSpaceDN w:val="0"/>
        <w:adjustRightInd w:val="0"/>
        <w:spacing w:after="0" w:line="240" w:lineRule="auto"/>
        <w:jc w:val="both"/>
        <w:rPr>
          <w:rFonts w:eastAsia="Calibri"/>
          <w:szCs w:val="24"/>
        </w:rPr>
      </w:pPr>
      <w:r w:rsidRPr="0008269D">
        <w:rPr>
          <w:rFonts w:eastAsia="Calibri"/>
          <w:szCs w:val="24"/>
        </w:rPr>
        <w:t xml:space="preserve">El Concejo Municipal de Metapán, CONSIDERANDO </w:t>
      </w:r>
    </w:p>
    <w:p w14:paraId="16D539AF" w14:textId="77777777" w:rsidR="00FE6068" w:rsidRPr="0008269D" w:rsidRDefault="00FE6068" w:rsidP="00FE6068">
      <w:pPr>
        <w:autoSpaceDE w:val="0"/>
        <w:autoSpaceDN w:val="0"/>
        <w:adjustRightInd w:val="0"/>
        <w:spacing w:after="0" w:line="240" w:lineRule="auto"/>
        <w:jc w:val="both"/>
        <w:rPr>
          <w:rFonts w:eastAsia="Calibri"/>
          <w:szCs w:val="24"/>
        </w:rPr>
      </w:pPr>
    </w:p>
    <w:p w14:paraId="0D12B96E" w14:textId="77777777" w:rsidR="00FE6068" w:rsidRPr="0008269D" w:rsidRDefault="00FE6068" w:rsidP="00FE6068">
      <w:pPr>
        <w:autoSpaceDE w:val="0"/>
        <w:autoSpaceDN w:val="0"/>
        <w:adjustRightInd w:val="0"/>
        <w:spacing w:after="0" w:line="240" w:lineRule="auto"/>
        <w:jc w:val="both"/>
        <w:rPr>
          <w:rFonts w:eastAsia="Calibri"/>
          <w:color w:val="000000"/>
          <w:szCs w:val="24"/>
        </w:rPr>
      </w:pPr>
      <w:r w:rsidRPr="0008269D">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2260760C" w14:textId="77777777" w:rsidR="00FE6068" w:rsidRPr="0008269D" w:rsidRDefault="00FE6068" w:rsidP="00FE6068">
      <w:pPr>
        <w:autoSpaceDE w:val="0"/>
        <w:autoSpaceDN w:val="0"/>
        <w:adjustRightInd w:val="0"/>
        <w:spacing w:after="0" w:line="240" w:lineRule="auto"/>
        <w:jc w:val="both"/>
        <w:rPr>
          <w:rFonts w:eastAsia="Calibri"/>
          <w:color w:val="000000"/>
          <w:szCs w:val="24"/>
        </w:rPr>
      </w:pPr>
    </w:p>
    <w:p w14:paraId="699D6FF7" w14:textId="77777777" w:rsidR="00FE6068" w:rsidRPr="0008269D" w:rsidRDefault="00FE6068" w:rsidP="00FE6068">
      <w:pPr>
        <w:autoSpaceDE w:val="0"/>
        <w:autoSpaceDN w:val="0"/>
        <w:adjustRightInd w:val="0"/>
        <w:spacing w:after="0" w:line="240" w:lineRule="auto"/>
        <w:jc w:val="both"/>
        <w:rPr>
          <w:rFonts w:eastAsia="Calibri"/>
          <w:color w:val="000000"/>
          <w:szCs w:val="24"/>
        </w:rPr>
      </w:pPr>
      <w:r w:rsidRPr="0008269D">
        <w:rPr>
          <w:rFonts w:eastAsia="Calibri"/>
          <w:color w:val="000000"/>
          <w:szCs w:val="24"/>
        </w:rPr>
        <w:t>II.- Que según el Art. 18 de las Disposiciones Generales del Presupuesto Municipal del año 202</w:t>
      </w:r>
      <w:r>
        <w:rPr>
          <w:rFonts w:eastAsia="Calibri"/>
          <w:color w:val="000000"/>
          <w:szCs w:val="24"/>
        </w:rPr>
        <w:t>2</w:t>
      </w:r>
      <w:r w:rsidRPr="0008269D">
        <w:rPr>
          <w:rFonts w:eastAsia="Calibri"/>
          <w:color w:val="000000"/>
          <w:szCs w:val="24"/>
        </w:rPr>
        <w:t xml:space="preserve"> queda establecido que los reintegros al Fondo por pagos y gastos efectuados se harán por lo menos cada mes, previa autorización correspondiente; </w:t>
      </w:r>
    </w:p>
    <w:p w14:paraId="57DD4D1E" w14:textId="77777777" w:rsidR="00FE6068" w:rsidRPr="0008269D" w:rsidRDefault="00FE6068" w:rsidP="00FE6068">
      <w:pPr>
        <w:autoSpaceDE w:val="0"/>
        <w:autoSpaceDN w:val="0"/>
        <w:adjustRightInd w:val="0"/>
        <w:spacing w:after="0" w:line="240" w:lineRule="auto"/>
        <w:jc w:val="both"/>
        <w:rPr>
          <w:rFonts w:eastAsia="Calibri"/>
          <w:color w:val="000000"/>
          <w:szCs w:val="24"/>
        </w:rPr>
      </w:pPr>
      <w:r w:rsidRPr="0008269D">
        <w:rPr>
          <w:rFonts w:eastAsia="Calibri"/>
          <w:color w:val="000000"/>
          <w:szCs w:val="24"/>
        </w:rPr>
        <w:t xml:space="preserve"> </w:t>
      </w:r>
    </w:p>
    <w:p w14:paraId="5FE45170" w14:textId="77777777" w:rsidR="00FE6068" w:rsidRPr="0008269D" w:rsidRDefault="00FE6068" w:rsidP="00FE6068">
      <w:pPr>
        <w:autoSpaceDE w:val="0"/>
        <w:autoSpaceDN w:val="0"/>
        <w:adjustRightInd w:val="0"/>
        <w:spacing w:after="0" w:line="240" w:lineRule="auto"/>
        <w:jc w:val="both"/>
        <w:rPr>
          <w:rFonts w:eastAsia="Calibri"/>
          <w:color w:val="000000"/>
          <w:szCs w:val="24"/>
        </w:rPr>
      </w:pPr>
      <w:r w:rsidRPr="0008269D">
        <w:rPr>
          <w:rFonts w:eastAsia="Calibri"/>
          <w:color w:val="000000"/>
          <w:szCs w:val="24"/>
        </w:rPr>
        <w:t>III.- Que con el objeto de atender gastos de menor cuantía o de carácter urgente; se ha creado el FONDO CIRCULANTE hasta por la cantidad de CUATRO MIL  00/100 DÓLARES DE LOS ESTADOS UNIDOS DE AMÉRICA ($4,000.00).</w:t>
      </w:r>
      <w:r w:rsidRPr="0008269D">
        <w:rPr>
          <w:rFonts w:eastAsia="Calibri"/>
          <w:b/>
          <w:color w:val="000000"/>
          <w:szCs w:val="24"/>
        </w:rPr>
        <w:t xml:space="preserve"> </w:t>
      </w:r>
      <w:r w:rsidRPr="0008269D">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551511D9" w14:textId="77777777" w:rsidR="00FE6068" w:rsidRPr="0008269D" w:rsidRDefault="00FE6068" w:rsidP="00FE6068">
      <w:pPr>
        <w:autoSpaceDE w:val="0"/>
        <w:autoSpaceDN w:val="0"/>
        <w:adjustRightInd w:val="0"/>
        <w:spacing w:after="0" w:line="240" w:lineRule="auto"/>
        <w:jc w:val="both"/>
        <w:rPr>
          <w:rFonts w:eastAsia="Calibri"/>
          <w:b/>
          <w:szCs w:val="24"/>
        </w:rPr>
      </w:pPr>
    </w:p>
    <w:p w14:paraId="245A9BB5" w14:textId="77777777" w:rsidR="00FE6068" w:rsidRPr="0008269D" w:rsidRDefault="00FE6068" w:rsidP="00FE6068">
      <w:pPr>
        <w:autoSpaceDE w:val="0"/>
        <w:autoSpaceDN w:val="0"/>
        <w:adjustRightInd w:val="0"/>
        <w:spacing w:after="0" w:line="240" w:lineRule="auto"/>
        <w:jc w:val="both"/>
        <w:rPr>
          <w:rFonts w:eastAsia="Calibri"/>
          <w:szCs w:val="24"/>
        </w:rPr>
      </w:pPr>
      <w:r w:rsidRPr="0008269D">
        <w:rPr>
          <w:rFonts w:eastAsia="Calibri"/>
          <w:b/>
          <w:szCs w:val="24"/>
        </w:rPr>
        <w:t>POR TANTO</w:t>
      </w:r>
      <w:r w:rsidRPr="0008269D">
        <w:rPr>
          <w:rFonts w:eastAsia="Calibri"/>
          <w:szCs w:val="24"/>
        </w:rPr>
        <w:t>, en cumplimiento del Código Municipal y las Disposiciones Generales del Presupuesto</w:t>
      </w:r>
      <w:r w:rsidRPr="0008269D">
        <w:rPr>
          <w:rFonts w:eastAsia="Calibri"/>
          <w:spacing w:val="-3"/>
          <w:szCs w:val="24"/>
        </w:rPr>
        <w:t xml:space="preserve"> ACUERDA: </w:t>
      </w:r>
      <w:r w:rsidRPr="0008269D">
        <w:rPr>
          <w:rFonts w:eastAsia="Times New Roman"/>
          <w:szCs w:val="24"/>
          <w:lang w:eastAsia="es-ES"/>
        </w:rPr>
        <w:t>Erogar las cantidades siguientes:</w:t>
      </w:r>
    </w:p>
    <w:p w14:paraId="43143B7B" w14:textId="77777777" w:rsidR="00FE6068" w:rsidRDefault="00FE6068" w:rsidP="00FE6068">
      <w:pPr>
        <w:autoSpaceDE w:val="0"/>
        <w:autoSpaceDN w:val="0"/>
        <w:adjustRightInd w:val="0"/>
        <w:spacing w:after="0" w:line="240" w:lineRule="auto"/>
        <w:jc w:val="both"/>
        <w:rPr>
          <w:rFonts w:eastAsia="Calibri"/>
          <w:szCs w:val="24"/>
        </w:rPr>
      </w:pPr>
    </w:p>
    <w:p w14:paraId="7A3AB785" w14:textId="77777777" w:rsidR="00FE6068" w:rsidRDefault="00FE6068" w:rsidP="00FE6068">
      <w:pPr>
        <w:autoSpaceDE w:val="0"/>
        <w:autoSpaceDN w:val="0"/>
        <w:adjustRightInd w:val="0"/>
        <w:spacing w:after="0" w:line="240" w:lineRule="auto"/>
        <w:jc w:val="both"/>
        <w:rPr>
          <w:rFonts w:eastAsia="Calibri"/>
          <w:szCs w:val="24"/>
        </w:rPr>
      </w:pPr>
      <w:r w:rsidRPr="0008269D">
        <w:rPr>
          <w:rFonts w:eastAsia="Calibri"/>
          <w:b/>
          <w:szCs w:val="24"/>
        </w:rPr>
        <w:t>EROGAR</w:t>
      </w:r>
      <w:r w:rsidRPr="0008269D">
        <w:rPr>
          <w:rFonts w:eastAsia="Calibri"/>
          <w:szCs w:val="24"/>
        </w:rPr>
        <w:t xml:space="preserve"> la suma de </w:t>
      </w:r>
      <w:r>
        <w:rPr>
          <w:rFonts w:eastAsia="Calibri"/>
          <w:b/>
          <w:szCs w:val="24"/>
        </w:rPr>
        <w:t>TRES MIL NOVECIENTOS OCHENTA 55/100 DÓLARES DE LOS ESTADOS UNIDOS DE AMÉRICA. ($3,980.55</w:t>
      </w:r>
      <w:proofErr w:type="gramStart"/>
      <w:r>
        <w:rPr>
          <w:rFonts w:eastAsia="Calibri"/>
          <w:b/>
          <w:szCs w:val="24"/>
        </w:rPr>
        <w:t xml:space="preserve">) </w:t>
      </w:r>
      <w:r w:rsidRPr="0008269D">
        <w:rPr>
          <w:rFonts w:eastAsia="Calibri"/>
          <w:b/>
          <w:szCs w:val="24"/>
        </w:rPr>
        <w:t xml:space="preserve"> </w:t>
      </w:r>
      <w:r w:rsidRPr="0008269D">
        <w:rPr>
          <w:rFonts w:eastAsia="Calibri"/>
          <w:szCs w:val="24"/>
        </w:rPr>
        <w:t>correspondient</w:t>
      </w:r>
      <w:r w:rsidRPr="0008269D">
        <w:rPr>
          <w:rFonts w:eastAsia="Calibri"/>
          <w:b/>
          <w:szCs w:val="24"/>
        </w:rPr>
        <w:t>e</w:t>
      </w:r>
      <w:proofErr w:type="gramEnd"/>
      <w:r w:rsidRPr="0008269D">
        <w:rPr>
          <w:rFonts w:eastAsia="Calibri"/>
          <w:szCs w:val="24"/>
        </w:rPr>
        <w:t xml:space="preserve"> a la liquidación del mes de</w:t>
      </w:r>
      <w:r>
        <w:rPr>
          <w:rFonts w:eastAsia="Calibri"/>
          <w:szCs w:val="24"/>
        </w:rPr>
        <w:t xml:space="preserve">l mes de mayo del 2022. </w:t>
      </w:r>
      <w:r w:rsidRPr="0008269D">
        <w:rPr>
          <w:rFonts w:eastAsia="Calibri"/>
          <w:szCs w:val="24"/>
        </w:rPr>
        <w:t>Dichos gastos serán aplicados a la línea de Trabajo 0101 de FONDOS PROPIOS y Códigos Presupuestarios, según detalle siguiente:</w:t>
      </w:r>
    </w:p>
    <w:p w14:paraId="399F615A" w14:textId="77777777" w:rsidR="00FE6068" w:rsidRDefault="00FE6068" w:rsidP="00FE6068">
      <w:pPr>
        <w:jc w:val="both"/>
        <w:rPr>
          <w:szCs w:val="24"/>
        </w:rPr>
      </w:pPr>
    </w:p>
    <w:tbl>
      <w:tblPr>
        <w:tblW w:w="8921" w:type="dxa"/>
        <w:tblCellMar>
          <w:top w:w="15" w:type="dxa"/>
          <w:left w:w="70" w:type="dxa"/>
          <w:bottom w:w="15" w:type="dxa"/>
          <w:right w:w="70" w:type="dxa"/>
        </w:tblCellMar>
        <w:tblLook w:val="04A0" w:firstRow="1" w:lastRow="0" w:firstColumn="1" w:lastColumn="0" w:noHBand="0" w:noVBand="1"/>
      </w:tblPr>
      <w:tblGrid>
        <w:gridCol w:w="3651"/>
        <w:gridCol w:w="4060"/>
        <w:gridCol w:w="1210"/>
      </w:tblGrid>
      <w:tr w:rsidR="00FE6068" w:rsidRPr="00BC5DD7" w14:paraId="6E2AE476" w14:textId="77777777" w:rsidTr="006559F7">
        <w:trPr>
          <w:trHeight w:val="300"/>
        </w:trPr>
        <w:tc>
          <w:tcPr>
            <w:tcW w:w="0" w:type="auto"/>
            <w:tcBorders>
              <w:top w:val="single" w:sz="8" w:space="0" w:color="auto"/>
              <w:left w:val="single" w:sz="8" w:space="0" w:color="auto"/>
              <w:bottom w:val="nil"/>
              <w:right w:val="nil"/>
            </w:tcBorders>
            <w:noWrap/>
            <w:vAlign w:val="bottom"/>
            <w:hideMark/>
          </w:tcPr>
          <w:p w14:paraId="3266933C" w14:textId="77777777" w:rsidR="00FE6068" w:rsidRPr="00BC5DD7" w:rsidRDefault="00FE6068" w:rsidP="006559F7">
            <w:pPr>
              <w:spacing w:after="0" w:line="240" w:lineRule="auto"/>
              <w:rPr>
                <w:rFonts w:eastAsia="Times New Roman"/>
                <w:sz w:val="20"/>
                <w:szCs w:val="20"/>
                <w:lang w:eastAsia="es-SV"/>
              </w:rPr>
            </w:pPr>
          </w:p>
        </w:tc>
        <w:tc>
          <w:tcPr>
            <w:tcW w:w="0" w:type="auto"/>
            <w:tcBorders>
              <w:top w:val="single" w:sz="8" w:space="0" w:color="auto"/>
              <w:left w:val="single" w:sz="8" w:space="0" w:color="auto"/>
              <w:bottom w:val="nil"/>
              <w:right w:val="single" w:sz="8" w:space="0" w:color="auto"/>
            </w:tcBorders>
            <w:noWrap/>
            <w:vAlign w:val="bottom"/>
            <w:hideMark/>
          </w:tcPr>
          <w:p w14:paraId="242B40F6" w14:textId="77777777" w:rsidR="00FE6068" w:rsidRPr="00BC5DD7" w:rsidRDefault="00FE6068" w:rsidP="006559F7">
            <w:pPr>
              <w:spacing w:after="0" w:line="240" w:lineRule="auto"/>
              <w:jc w:val="center"/>
              <w:rPr>
                <w:rFonts w:ascii="Copperplate Gothic Bold" w:eastAsia="Times New Roman" w:hAnsi="Copperplate Gothic Bold" w:cs="Arial"/>
                <w:b/>
                <w:bCs/>
                <w:sz w:val="20"/>
                <w:szCs w:val="20"/>
                <w:lang w:eastAsia="es-SV"/>
              </w:rPr>
            </w:pPr>
            <w:r w:rsidRPr="00BC5DD7">
              <w:rPr>
                <w:rFonts w:ascii="Copperplate Gothic Bold" w:eastAsia="Times New Roman" w:hAnsi="Copperplate Gothic Bold" w:cs="Arial"/>
                <w:b/>
                <w:bCs/>
                <w:sz w:val="20"/>
                <w:szCs w:val="20"/>
                <w:lang w:eastAsia="es-SV"/>
              </w:rPr>
              <w:t>LINEA  0101</w:t>
            </w:r>
          </w:p>
        </w:tc>
        <w:tc>
          <w:tcPr>
            <w:tcW w:w="1210" w:type="dxa"/>
            <w:tcBorders>
              <w:top w:val="single" w:sz="8" w:space="0" w:color="auto"/>
              <w:left w:val="nil"/>
              <w:bottom w:val="nil"/>
              <w:right w:val="single" w:sz="8" w:space="0" w:color="auto"/>
            </w:tcBorders>
            <w:noWrap/>
            <w:vAlign w:val="bottom"/>
            <w:hideMark/>
          </w:tcPr>
          <w:p w14:paraId="2A67E0E1" w14:textId="77777777" w:rsidR="00FE6068" w:rsidRPr="00BC5DD7" w:rsidRDefault="00FE6068" w:rsidP="006559F7">
            <w:pPr>
              <w:spacing w:after="0" w:line="240" w:lineRule="auto"/>
              <w:jc w:val="center"/>
              <w:rPr>
                <w:rFonts w:ascii="Copperplate Gothic Bold" w:eastAsia="Times New Roman" w:hAnsi="Copperplate Gothic Bold" w:cs="Arial"/>
                <w:b/>
                <w:bCs/>
                <w:sz w:val="20"/>
                <w:szCs w:val="20"/>
                <w:lang w:eastAsia="es-SV"/>
              </w:rPr>
            </w:pPr>
          </w:p>
        </w:tc>
      </w:tr>
      <w:tr w:rsidR="00FE6068" w:rsidRPr="00BC5DD7" w14:paraId="1B6C24B7" w14:textId="77777777" w:rsidTr="006559F7">
        <w:trPr>
          <w:trHeight w:val="330"/>
        </w:trPr>
        <w:tc>
          <w:tcPr>
            <w:tcW w:w="0" w:type="auto"/>
            <w:tcBorders>
              <w:top w:val="nil"/>
              <w:left w:val="single" w:sz="8" w:space="0" w:color="auto"/>
              <w:bottom w:val="nil"/>
              <w:right w:val="nil"/>
            </w:tcBorders>
            <w:noWrap/>
            <w:vAlign w:val="bottom"/>
            <w:hideMark/>
          </w:tcPr>
          <w:p w14:paraId="7E8B8311" w14:textId="77777777" w:rsidR="00FE6068" w:rsidRPr="00BC5DD7" w:rsidRDefault="00FE6068" w:rsidP="006559F7">
            <w:pPr>
              <w:spacing w:after="0" w:line="240" w:lineRule="auto"/>
              <w:jc w:val="center"/>
              <w:rPr>
                <w:rFonts w:ascii="Copperplate Gothic Bold" w:eastAsia="Times New Roman" w:hAnsi="Copperplate Gothic Bold" w:cs="Arial"/>
                <w:sz w:val="20"/>
                <w:szCs w:val="20"/>
                <w:lang w:eastAsia="es-SV"/>
              </w:rPr>
            </w:pPr>
            <w:r w:rsidRPr="00BC5DD7">
              <w:rPr>
                <w:rFonts w:ascii="Copperplate Gothic Bold" w:eastAsia="Times New Roman" w:hAnsi="Copperplate Gothic Bold" w:cs="Arial"/>
                <w:sz w:val="20"/>
                <w:szCs w:val="20"/>
                <w:lang w:eastAsia="es-SV"/>
              </w:rPr>
              <w:t>CIFRA PRESUPUESTADA</w:t>
            </w:r>
          </w:p>
        </w:tc>
        <w:tc>
          <w:tcPr>
            <w:tcW w:w="0" w:type="auto"/>
            <w:tcBorders>
              <w:top w:val="nil"/>
              <w:left w:val="single" w:sz="8" w:space="0" w:color="auto"/>
              <w:bottom w:val="nil"/>
              <w:right w:val="single" w:sz="8" w:space="0" w:color="auto"/>
            </w:tcBorders>
            <w:vAlign w:val="bottom"/>
            <w:hideMark/>
          </w:tcPr>
          <w:p w14:paraId="49301B49" w14:textId="77777777" w:rsidR="00FE6068" w:rsidRPr="00BC5DD7" w:rsidRDefault="00FE6068" w:rsidP="006559F7">
            <w:pPr>
              <w:spacing w:after="0" w:line="240" w:lineRule="auto"/>
              <w:jc w:val="center"/>
              <w:rPr>
                <w:rFonts w:ascii="Copperplate Gothic Bold" w:eastAsia="Times New Roman" w:hAnsi="Copperplate Gothic Bold" w:cs="Arial"/>
                <w:sz w:val="20"/>
                <w:szCs w:val="20"/>
                <w:lang w:eastAsia="es-SV"/>
              </w:rPr>
            </w:pPr>
            <w:r w:rsidRPr="00BC5DD7">
              <w:rPr>
                <w:rFonts w:ascii="Copperplate Gothic Bold" w:eastAsia="Times New Roman" w:hAnsi="Copperplate Gothic Bold" w:cs="Arial"/>
                <w:sz w:val="20"/>
                <w:szCs w:val="20"/>
                <w:lang w:eastAsia="es-SV"/>
              </w:rPr>
              <w:t>CONCEPTO</w:t>
            </w:r>
          </w:p>
        </w:tc>
        <w:tc>
          <w:tcPr>
            <w:tcW w:w="1210" w:type="dxa"/>
            <w:tcBorders>
              <w:top w:val="nil"/>
              <w:left w:val="nil"/>
              <w:bottom w:val="nil"/>
              <w:right w:val="single" w:sz="8" w:space="0" w:color="auto"/>
            </w:tcBorders>
            <w:noWrap/>
            <w:vAlign w:val="bottom"/>
            <w:hideMark/>
          </w:tcPr>
          <w:p w14:paraId="55939FF4" w14:textId="77777777" w:rsidR="00FE6068" w:rsidRPr="00BC5DD7" w:rsidRDefault="00FE6068" w:rsidP="006559F7">
            <w:pPr>
              <w:spacing w:after="0" w:line="240" w:lineRule="auto"/>
              <w:jc w:val="center"/>
              <w:rPr>
                <w:rFonts w:ascii="Copperplate Gothic Bold" w:eastAsia="Times New Roman" w:hAnsi="Copperplate Gothic Bold" w:cs="Arial"/>
                <w:sz w:val="20"/>
                <w:szCs w:val="20"/>
                <w:lang w:eastAsia="es-SV"/>
              </w:rPr>
            </w:pPr>
            <w:r w:rsidRPr="00BC5DD7">
              <w:rPr>
                <w:rFonts w:ascii="Copperplate Gothic Bold" w:eastAsia="Times New Roman" w:hAnsi="Copperplate Gothic Bold" w:cs="Arial"/>
                <w:sz w:val="20"/>
                <w:szCs w:val="20"/>
                <w:lang w:eastAsia="es-SV"/>
              </w:rPr>
              <w:t>VALOR</w:t>
            </w:r>
          </w:p>
        </w:tc>
      </w:tr>
      <w:tr w:rsidR="00FE6068" w:rsidRPr="00BC5DD7" w14:paraId="774F7EF1" w14:textId="77777777" w:rsidTr="006559F7">
        <w:trPr>
          <w:trHeight w:val="300"/>
        </w:trPr>
        <w:tc>
          <w:tcPr>
            <w:tcW w:w="0" w:type="auto"/>
            <w:tcBorders>
              <w:top w:val="single" w:sz="8" w:space="0" w:color="auto"/>
              <w:left w:val="single" w:sz="8" w:space="0" w:color="auto"/>
              <w:bottom w:val="single" w:sz="4" w:space="0" w:color="auto"/>
              <w:right w:val="single" w:sz="4" w:space="0" w:color="auto"/>
            </w:tcBorders>
            <w:noWrap/>
            <w:vAlign w:val="bottom"/>
            <w:hideMark/>
          </w:tcPr>
          <w:p w14:paraId="1EC9487D"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54101</w:t>
            </w:r>
          </w:p>
        </w:tc>
        <w:tc>
          <w:tcPr>
            <w:tcW w:w="0" w:type="auto"/>
            <w:tcBorders>
              <w:top w:val="single" w:sz="8" w:space="0" w:color="auto"/>
              <w:left w:val="single" w:sz="4" w:space="0" w:color="auto"/>
              <w:bottom w:val="single" w:sz="4" w:space="0" w:color="auto"/>
              <w:right w:val="single" w:sz="4" w:space="0" w:color="auto"/>
            </w:tcBorders>
            <w:noWrap/>
            <w:vAlign w:val="bottom"/>
            <w:hideMark/>
          </w:tcPr>
          <w:p w14:paraId="2AEEAC3E" w14:textId="77777777" w:rsidR="00FE6068" w:rsidRPr="00BC5DD7" w:rsidRDefault="00FE6068" w:rsidP="006559F7">
            <w:pPr>
              <w:spacing w:after="0" w:line="240" w:lineRule="auto"/>
              <w:rPr>
                <w:rFonts w:ascii="Aparajita" w:eastAsia="Times New Roman" w:hAnsi="Aparajita" w:cs="Aparajita"/>
                <w:sz w:val="20"/>
                <w:szCs w:val="20"/>
                <w:lang w:eastAsia="es-SV"/>
              </w:rPr>
            </w:pPr>
            <w:r w:rsidRPr="00BC5DD7">
              <w:rPr>
                <w:rFonts w:ascii="Aparajita" w:eastAsia="Times New Roman" w:hAnsi="Aparajita" w:cs="Aparajita"/>
                <w:sz w:val="20"/>
                <w:szCs w:val="20"/>
                <w:lang w:eastAsia="es-SV"/>
              </w:rPr>
              <w:t>Productos alimenticios</w:t>
            </w:r>
          </w:p>
        </w:tc>
        <w:tc>
          <w:tcPr>
            <w:tcW w:w="1210" w:type="dxa"/>
            <w:tcBorders>
              <w:top w:val="single" w:sz="8" w:space="0" w:color="auto"/>
              <w:left w:val="single" w:sz="4" w:space="0" w:color="auto"/>
              <w:bottom w:val="single" w:sz="4" w:space="0" w:color="auto"/>
              <w:right w:val="single" w:sz="8" w:space="0" w:color="auto"/>
            </w:tcBorders>
            <w:noWrap/>
            <w:vAlign w:val="center"/>
            <w:hideMark/>
          </w:tcPr>
          <w:p w14:paraId="21528F48"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 xml:space="preserve">$664.18 </w:t>
            </w:r>
          </w:p>
        </w:tc>
      </w:tr>
      <w:tr w:rsidR="00FE6068" w:rsidRPr="00BC5DD7" w14:paraId="74078A52" w14:textId="77777777" w:rsidTr="006559F7">
        <w:trPr>
          <w:trHeight w:val="300"/>
        </w:trPr>
        <w:tc>
          <w:tcPr>
            <w:tcW w:w="0" w:type="auto"/>
            <w:tcBorders>
              <w:top w:val="nil"/>
              <w:left w:val="single" w:sz="8" w:space="0" w:color="auto"/>
              <w:bottom w:val="single" w:sz="4" w:space="0" w:color="auto"/>
              <w:right w:val="single" w:sz="4" w:space="0" w:color="auto"/>
            </w:tcBorders>
            <w:noWrap/>
            <w:vAlign w:val="bottom"/>
            <w:hideMark/>
          </w:tcPr>
          <w:p w14:paraId="3FC5CFD3"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54105</w:t>
            </w:r>
          </w:p>
        </w:tc>
        <w:tc>
          <w:tcPr>
            <w:tcW w:w="0" w:type="auto"/>
            <w:tcBorders>
              <w:top w:val="nil"/>
              <w:left w:val="single" w:sz="4" w:space="0" w:color="auto"/>
              <w:bottom w:val="single" w:sz="4" w:space="0" w:color="auto"/>
              <w:right w:val="single" w:sz="4" w:space="0" w:color="auto"/>
            </w:tcBorders>
            <w:noWrap/>
            <w:vAlign w:val="bottom"/>
            <w:hideMark/>
          </w:tcPr>
          <w:p w14:paraId="22C29743" w14:textId="77777777" w:rsidR="00FE6068" w:rsidRPr="00BC5DD7" w:rsidRDefault="00FE6068" w:rsidP="006559F7">
            <w:pPr>
              <w:spacing w:after="0" w:line="240" w:lineRule="auto"/>
              <w:rPr>
                <w:rFonts w:ascii="Aparajita" w:eastAsia="Times New Roman" w:hAnsi="Aparajita" w:cs="Aparajita"/>
                <w:sz w:val="20"/>
                <w:szCs w:val="20"/>
                <w:lang w:eastAsia="es-SV"/>
              </w:rPr>
            </w:pPr>
            <w:proofErr w:type="spellStart"/>
            <w:r w:rsidRPr="00BC5DD7">
              <w:rPr>
                <w:rFonts w:ascii="Aparajita" w:eastAsia="Times New Roman" w:hAnsi="Aparajita" w:cs="Aparajita"/>
                <w:sz w:val="20"/>
                <w:szCs w:val="20"/>
                <w:lang w:eastAsia="es-SV"/>
              </w:rPr>
              <w:t>Producot</w:t>
            </w:r>
            <w:proofErr w:type="spellEnd"/>
            <w:r w:rsidRPr="00BC5DD7">
              <w:rPr>
                <w:rFonts w:ascii="Aparajita" w:eastAsia="Times New Roman" w:hAnsi="Aparajita" w:cs="Aparajita"/>
                <w:sz w:val="20"/>
                <w:szCs w:val="20"/>
                <w:lang w:eastAsia="es-SV"/>
              </w:rPr>
              <w:t xml:space="preserve"> </w:t>
            </w:r>
            <w:proofErr w:type="spellStart"/>
            <w:r w:rsidRPr="00BC5DD7">
              <w:rPr>
                <w:rFonts w:ascii="Aparajita" w:eastAsia="Times New Roman" w:hAnsi="Aparajita" w:cs="Aparajita"/>
                <w:sz w:val="20"/>
                <w:szCs w:val="20"/>
                <w:lang w:eastAsia="es-SV"/>
              </w:rPr>
              <w:t>sde</w:t>
            </w:r>
            <w:proofErr w:type="spellEnd"/>
            <w:r w:rsidRPr="00BC5DD7">
              <w:rPr>
                <w:rFonts w:ascii="Aparajita" w:eastAsia="Times New Roman" w:hAnsi="Aparajita" w:cs="Aparajita"/>
                <w:sz w:val="20"/>
                <w:szCs w:val="20"/>
                <w:lang w:eastAsia="es-SV"/>
              </w:rPr>
              <w:t xml:space="preserve"> papel y </w:t>
            </w:r>
            <w:proofErr w:type="spellStart"/>
            <w:r w:rsidRPr="00BC5DD7">
              <w:rPr>
                <w:rFonts w:ascii="Aparajita" w:eastAsia="Times New Roman" w:hAnsi="Aparajita" w:cs="Aparajita"/>
                <w:sz w:val="20"/>
                <w:szCs w:val="20"/>
                <w:lang w:eastAsia="es-SV"/>
              </w:rPr>
              <w:t>carton</w:t>
            </w:r>
            <w:proofErr w:type="spellEnd"/>
          </w:p>
        </w:tc>
        <w:tc>
          <w:tcPr>
            <w:tcW w:w="1210" w:type="dxa"/>
            <w:tcBorders>
              <w:top w:val="nil"/>
              <w:left w:val="single" w:sz="4" w:space="0" w:color="auto"/>
              <w:bottom w:val="single" w:sz="4" w:space="0" w:color="auto"/>
              <w:right w:val="single" w:sz="8" w:space="0" w:color="auto"/>
            </w:tcBorders>
            <w:noWrap/>
            <w:vAlign w:val="center"/>
            <w:hideMark/>
          </w:tcPr>
          <w:p w14:paraId="1E31B55E"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 xml:space="preserve">$23.75 </w:t>
            </w:r>
          </w:p>
        </w:tc>
      </w:tr>
      <w:tr w:rsidR="00FE6068" w:rsidRPr="00BC5DD7" w14:paraId="494C51A1" w14:textId="77777777" w:rsidTr="006559F7">
        <w:trPr>
          <w:trHeight w:val="300"/>
        </w:trPr>
        <w:tc>
          <w:tcPr>
            <w:tcW w:w="0" w:type="auto"/>
            <w:tcBorders>
              <w:top w:val="single" w:sz="4" w:space="0" w:color="auto"/>
              <w:left w:val="single" w:sz="8" w:space="0" w:color="auto"/>
              <w:bottom w:val="single" w:sz="4" w:space="0" w:color="auto"/>
              <w:right w:val="single" w:sz="4" w:space="0" w:color="auto"/>
            </w:tcBorders>
            <w:noWrap/>
            <w:vAlign w:val="bottom"/>
            <w:hideMark/>
          </w:tcPr>
          <w:p w14:paraId="60526E50"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54107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55EDD16" w14:textId="77777777" w:rsidR="00FE6068" w:rsidRPr="00BC5DD7" w:rsidRDefault="00FE6068" w:rsidP="006559F7">
            <w:pPr>
              <w:spacing w:after="0" w:line="240" w:lineRule="auto"/>
              <w:rPr>
                <w:rFonts w:ascii="Aparajita" w:eastAsia="Times New Roman" w:hAnsi="Aparajita" w:cs="Aparajita"/>
                <w:sz w:val="20"/>
                <w:szCs w:val="20"/>
                <w:lang w:eastAsia="es-SV"/>
              </w:rPr>
            </w:pPr>
            <w:r w:rsidRPr="00BC5DD7">
              <w:rPr>
                <w:rFonts w:ascii="Aparajita" w:eastAsia="Times New Roman" w:hAnsi="Aparajita" w:cs="Aparajita"/>
                <w:sz w:val="20"/>
                <w:szCs w:val="20"/>
                <w:lang w:eastAsia="es-SV"/>
              </w:rPr>
              <w:t xml:space="preserve">productos </w:t>
            </w:r>
            <w:proofErr w:type="spellStart"/>
            <w:r w:rsidRPr="00BC5DD7">
              <w:rPr>
                <w:rFonts w:ascii="Aparajita" w:eastAsia="Times New Roman" w:hAnsi="Aparajita" w:cs="Aparajita"/>
                <w:sz w:val="20"/>
                <w:szCs w:val="20"/>
                <w:lang w:eastAsia="es-SV"/>
              </w:rPr>
              <w:t>quimicos</w:t>
            </w:r>
            <w:proofErr w:type="spellEnd"/>
          </w:p>
        </w:tc>
        <w:tc>
          <w:tcPr>
            <w:tcW w:w="1210" w:type="dxa"/>
            <w:tcBorders>
              <w:top w:val="single" w:sz="4" w:space="0" w:color="auto"/>
              <w:left w:val="single" w:sz="4" w:space="0" w:color="auto"/>
              <w:bottom w:val="single" w:sz="4" w:space="0" w:color="auto"/>
              <w:right w:val="single" w:sz="8" w:space="0" w:color="auto"/>
            </w:tcBorders>
            <w:noWrap/>
            <w:vAlign w:val="center"/>
            <w:hideMark/>
          </w:tcPr>
          <w:p w14:paraId="33546FA8"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 xml:space="preserve">$184.15 </w:t>
            </w:r>
          </w:p>
        </w:tc>
      </w:tr>
      <w:tr w:rsidR="00FE6068" w:rsidRPr="00BC5DD7" w14:paraId="6A15DC2A" w14:textId="77777777" w:rsidTr="006559F7">
        <w:trPr>
          <w:trHeight w:val="300"/>
        </w:trPr>
        <w:tc>
          <w:tcPr>
            <w:tcW w:w="0" w:type="auto"/>
            <w:tcBorders>
              <w:top w:val="single" w:sz="4" w:space="0" w:color="auto"/>
              <w:left w:val="single" w:sz="8" w:space="0" w:color="auto"/>
              <w:bottom w:val="single" w:sz="4" w:space="0" w:color="auto"/>
              <w:right w:val="single" w:sz="4" w:space="0" w:color="auto"/>
            </w:tcBorders>
            <w:noWrap/>
            <w:vAlign w:val="bottom"/>
            <w:hideMark/>
          </w:tcPr>
          <w:p w14:paraId="0FE45FEA"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54114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7403FFE" w14:textId="77777777" w:rsidR="00FE6068" w:rsidRPr="00BC5DD7" w:rsidRDefault="00FE6068" w:rsidP="006559F7">
            <w:pPr>
              <w:spacing w:after="0" w:line="240" w:lineRule="auto"/>
              <w:rPr>
                <w:rFonts w:ascii="Aparajita" w:eastAsia="Times New Roman" w:hAnsi="Aparajita" w:cs="Aparajita"/>
                <w:sz w:val="20"/>
                <w:szCs w:val="20"/>
                <w:lang w:eastAsia="es-SV"/>
              </w:rPr>
            </w:pPr>
            <w:r w:rsidRPr="00BC5DD7">
              <w:rPr>
                <w:rFonts w:ascii="Aparajita" w:eastAsia="Times New Roman" w:hAnsi="Aparajita" w:cs="Aparajita"/>
                <w:sz w:val="20"/>
                <w:szCs w:val="20"/>
                <w:lang w:eastAsia="es-SV"/>
              </w:rPr>
              <w:t>materiales de oficina</w:t>
            </w:r>
          </w:p>
        </w:tc>
        <w:tc>
          <w:tcPr>
            <w:tcW w:w="1210" w:type="dxa"/>
            <w:tcBorders>
              <w:top w:val="single" w:sz="4" w:space="0" w:color="auto"/>
              <w:left w:val="single" w:sz="4" w:space="0" w:color="auto"/>
              <w:bottom w:val="single" w:sz="4" w:space="0" w:color="auto"/>
              <w:right w:val="single" w:sz="8" w:space="0" w:color="auto"/>
            </w:tcBorders>
            <w:noWrap/>
            <w:vAlign w:val="center"/>
            <w:hideMark/>
          </w:tcPr>
          <w:p w14:paraId="06E3BEA8"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 xml:space="preserve">$178.56 </w:t>
            </w:r>
          </w:p>
        </w:tc>
      </w:tr>
      <w:tr w:rsidR="00FE6068" w:rsidRPr="00BC5DD7" w14:paraId="3A7FB3E9" w14:textId="77777777" w:rsidTr="006559F7">
        <w:trPr>
          <w:trHeight w:val="300"/>
        </w:trPr>
        <w:tc>
          <w:tcPr>
            <w:tcW w:w="0" w:type="auto"/>
            <w:tcBorders>
              <w:top w:val="single" w:sz="4" w:space="0" w:color="auto"/>
              <w:left w:val="single" w:sz="8" w:space="0" w:color="auto"/>
              <w:bottom w:val="single" w:sz="4" w:space="0" w:color="auto"/>
              <w:right w:val="single" w:sz="4" w:space="0" w:color="auto"/>
            </w:tcBorders>
            <w:noWrap/>
            <w:vAlign w:val="bottom"/>
            <w:hideMark/>
          </w:tcPr>
          <w:p w14:paraId="63AC2CBE"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54115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F3D6E08" w14:textId="77777777" w:rsidR="00FE6068" w:rsidRPr="00BC5DD7" w:rsidRDefault="00FE6068" w:rsidP="006559F7">
            <w:pPr>
              <w:spacing w:after="0" w:line="240" w:lineRule="auto"/>
              <w:rPr>
                <w:rFonts w:ascii="Aparajita" w:eastAsia="Times New Roman" w:hAnsi="Aparajita" w:cs="Aparajita"/>
                <w:sz w:val="20"/>
                <w:szCs w:val="20"/>
                <w:lang w:eastAsia="es-SV"/>
              </w:rPr>
            </w:pPr>
            <w:r w:rsidRPr="00BC5DD7">
              <w:rPr>
                <w:rFonts w:ascii="Aparajita" w:eastAsia="Times New Roman" w:hAnsi="Aparajita" w:cs="Aparajita"/>
                <w:sz w:val="20"/>
                <w:szCs w:val="20"/>
                <w:lang w:eastAsia="es-SV"/>
              </w:rPr>
              <w:t xml:space="preserve">materiales </w:t>
            </w:r>
            <w:proofErr w:type="spellStart"/>
            <w:r w:rsidRPr="00BC5DD7">
              <w:rPr>
                <w:rFonts w:ascii="Aparajita" w:eastAsia="Times New Roman" w:hAnsi="Aparajita" w:cs="Aparajita"/>
                <w:sz w:val="20"/>
                <w:szCs w:val="20"/>
                <w:lang w:eastAsia="es-SV"/>
              </w:rPr>
              <w:t>informaticos</w:t>
            </w:r>
            <w:proofErr w:type="spellEnd"/>
          </w:p>
        </w:tc>
        <w:tc>
          <w:tcPr>
            <w:tcW w:w="1210" w:type="dxa"/>
            <w:tcBorders>
              <w:top w:val="single" w:sz="4" w:space="0" w:color="auto"/>
              <w:left w:val="single" w:sz="4" w:space="0" w:color="auto"/>
              <w:bottom w:val="single" w:sz="4" w:space="0" w:color="auto"/>
              <w:right w:val="single" w:sz="8" w:space="0" w:color="auto"/>
            </w:tcBorders>
            <w:noWrap/>
            <w:vAlign w:val="center"/>
            <w:hideMark/>
          </w:tcPr>
          <w:p w14:paraId="52B31028"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 xml:space="preserve">$404.69 </w:t>
            </w:r>
          </w:p>
        </w:tc>
      </w:tr>
      <w:tr w:rsidR="00FE6068" w:rsidRPr="00BC5DD7" w14:paraId="5F6C8C15" w14:textId="77777777" w:rsidTr="006559F7">
        <w:trPr>
          <w:trHeight w:val="300"/>
        </w:trPr>
        <w:tc>
          <w:tcPr>
            <w:tcW w:w="0" w:type="auto"/>
            <w:tcBorders>
              <w:top w:val="single" w:sz="4" w:space="0" w:color="auto"/>
              <w:left w:val="single" w:sz="8" w:space="0" w:color="auto"/>
              <w:bottom w:val="single" w:sz="4" w:space="0" w:color="auto"/>
              <w:right w:val="single" w:sz="4" w:space="0" w:color="auto"/>
            </w:tcBorders>
            <w:noWrap/>
            <w:vAlign w:val="bottom"/>
            <w:hideMark/>
          </w:tcPr>
          <w:p w14:paraId="5025C244"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54118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39A95A0" w14:textId="77777777" w:rsidR="00FE6068" w:rsidRPr="00BC5DD7" w:rsidRDefault="00FE6068" w:rsidP="006559F7">
            <w:pPr>
              <w:spacing w:after="0" w:line="240" w:lineRule="auto"/>
              <w:rPr>
                <w:rFonts w:ascii="Aparajita" w:eastAsia="Times New Roman" w:hAnsi="Aparajita" w:cs="Aparajita"/>
                <w:sz w:val="20"/>
                <w:szCs w:val="20"/>
                <w:lang w:eastAsia="es-SV"/>
              </w:rPr>
            </w:pPr>
            <w:r w:rsidRPr="00BC5DD7">
              <w:rPr>
                <w:rFonts w:ascii="Aparajita" w:eastAsia="Times New Roman" w:hAnsi="Aparajita" w:cs="Aparajita"/>
                <w:sz w:val="20"/>
                <w:szCs w:val="20"/>
                <w:lang w:eastAsia="es-SV"/>
              </w:rPr>
              <w:t>Herramientas, repuestos y accesorios</w:t>
            </w:r>
          </w:p>
        </w:tc>
        <w:tc>
          <w:tcPr>
            <w:tcW w:w="1210" w:type="dxa"/>
            <w:tcBorders>
              <w:top w:val="single" w:sz="4" w:space="0" w:color="auto"/>
              <w:left w:val="single" w:sz="4" w:space="0" w:color="auto"/>
              <w:bottom w:val="single" w:sz="4" w:space="0" w:color="auto"/>
              <w:right w:val="single" w:sz="8" w:space="0" w:color="auto"/>
            </w:tcBorders>
            <w:noWrap/>
            <w:vAlign w:val="center"/>
            <w:hideMark/>
          </w:tcPr>
          <w:p w14:paraId="6C6AFCAE"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 xml:space="preserve">$1,355.88 </w:t>
            </w:r>
          </w:p>
        </w:tc>
      </w:tr>
      <w:tr w:rsidR="00FE6068" w:rsidRPr="00BC5DD7" w14:paraId="23995D3E" w14:textId="77777777" w:rsidTr="006559F7">
        <w:trPr>
          <w:trHeight w:val="300"/>
        </w:trPr>
        <w:tc>
          <w:tcPr>
            <w:tcW w:w="0" w:type="auto"/>
            <w:tcBorders>
              <w:top w:val="single" w:sz="4" w:space="0" w:color="auto"/>
              <w:left w:val="single" w:sz="8" w:space="0" w:color="auto"/>
              <w:bottom w:val="single" w:sz="4" w:space="0" w:color="auto"/>
              <w:right w:val="single" w:sz="4" w:space="0" w:color="auto"/>
            </w:tcBorders>
            <w:noWrap/>
            <w:vAlign w:val="bottom"/>
            <w:hideMark/>
          </w:tcPr>
          <w:p w14:paraId="6246D89E"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54119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2F1212E" w14:textId="77777777" w:rsidR="00FE6068" w:rsidRPr="00BC5DD7" w:rsidRDefault="00FE6068" w:rsidP="006559F7">
            <w:pPr>
              <w:spacing w:after="0" w:line="240" w:lineRule="auto"/>
              <w:rPr>
                <w:rFonts w:ascii="Aparajita" w:eastAsia="Times New Roman" w:hAnsi="Aparajita" w:cs="Aparajita"/>
                <w:sz w:val="20"/>
                <w:szCs w:val="20"/>
                <w:lang w:eastAsia="es-SV"/>
              </w:rPr>
            </w:pPr>
            <w:r w:rsidRPr="00BC5DD7">
              <w:rPr>
                <w:rFonts w:ascii="Aparajita" w:eastAsia="Times New Roman" w:hAnsi="Aparajita" w:cs="Aparajita"/>
                <w:sz w:val="20"/>
                <w:szCs w:val="20"/>
                <w:lang w:eastAsia="es-SV"/>
              </w:rPr>
              <w:t xml:space="preserve">materiales </w:t>
            </w:r>
            <w:proofErr w:type="spellStart"/>
            <w:r w:rsidRPr="00BC5DD7">
              <w:rPr>
                <w:rFonts w:ascii="Aparajita" w:eastAsia="Times New Roman" w:hAnsi="Aparajita" w:cs="Aparajita"/>
                <w:sz w:val="20"/>
                <w:szCs w:val="20"/>
                <w:lang w:eastAsia="es-SV"/>
              </w:rPr>
              <w:t>electricos</w:t>
            </w:r>
            <w:proofErr w:type="spellEnd"/>
          </w:p>
        </w:tc>
        <w:tc>
          <w:tcPr>
            <w:tcW w:w="1210" w:type="dxa"/>
            <w:tcBorders>
              <w:top w:val="single" w:sz="4" w:space="0" w:color="auto"/>
              <w:left w:val="single" w:sz="4" w:space="0" w:color="auto"/>
              <w:bottom w:val="single" w:sz="4" w:space="0" w:color="auto"/>
              <w:right w:val="single" w:sz="8" w:space="0" w:color="auto"/>
            </w:tcBorders>
            <w:noWrap/>
            <w:vAlign w:val="center"/>
            <w:hideMark/>
          </w:tcPr>
          <w:p w14:paraId="0792BE40"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 xml:space="preserve">$42.86 </w:t>
            </w:r>
          </w:p>
        </w:tc>
      </w:tr>
      <w:tr w:rsidR="00FE6068" w:rsidRPr="00BC5DD7" w14:paraId="17268B2D" w14:textId="77777777" w:rsidTr="006559F7">
        <w:trPr>
          <w:trHeight w:val="300"/>
        </w:trPr>
        <w:tc>
          <w:tcPr>
            <w:tcW w:w="0" w:type="auto"/>
            <w:tcBorders>
              <w:top w:val="single" w:sz="4" w:space="0" w:color="auto"/>
              <w:left w:val="single" w:sz="8" w:space="0" w:color="auto"/>
              <w:bottom w:val="single" w:sz="4" w:space="0" w:color="auto"/>
              <w:right w:val="single" w:sz="4" w:space="0" w:color="auto"/>
            </w:tcBorders>
            <w:noWrap/>
            <w:vAlign w:val="bottom"/>
            <w:hideMark/>
          </w:tcPr>
          <w:p w14:paraId="4D9ACBA5"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54199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68354A7" w14:textId="77777777" w:rsidR="00FE6068" w:rsidRPr="00BC5DD7" w:rsidRDefault="00FE6068" w:rsidP="006559F7">
            <w:pPr>
              <w:spacing w:after="0" w:line="240" w:lineRule="auto"/>
              <w:rPr>
                <w:rFonts w:ascii="Aparajita" w:eastAsia="Times New Roman" w:hAnsi="Aparajita" w:cs="Aparajita"/>
                <w:sz w:val="20"/>
                <w:szCs w:val="20"/>
                <w:lang w:eastAsia="es-SV"/>
              </w:rPr>
            </w:pPr>
            <w:r w:rsidRPr="00BC5DD7">
              <w:rPr>
                <w:rFonts w:ascii="Aparajita" w:eastAsia="Times New Roman" w:hAnsi="Aparajita" w:cs="Aparajita"/>
                <w:sz w:val="20"/>
                <w:szCs w:val="20"/>
                <w:lang w:eastAsia="es-SV"/>
              </w:rPr>
              <w:t>Bienes de Uso y Consumo Diversos</w:t>
            </w:r>
          </w:p>
        </w:tc>
        <w:tc>
          <w:tcPr>
            <w:tcW w:w="1210" w:type="dxa"/>
            <w:tcBorders>
              <w:top w:val="single" w:sz="4" w:space="0" w:color="auto"/>
              <w:left w:val="single" w:sz="4" w:space="0" w:color="auto"/>
              <w:bottom w:val="single" w:sz="4" w:space="0" w:color="auto"/>
              <w:right w:val="single" w:sz="8" w:space="0" w:color="auto"/>
            </w:tcBorders>
            <w:noWrap/>
            <w:vAlign w:val="center"/>
            <w:hideMark/>
          </w:tcPr>
          <w:p w14:paraId="37537119"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 xml:space="preserve">$667.18 </w:t>
            </w:r>
          </w:p>
        </w:tc>
      </w:tr>
      <w:tr w:rsidR="00FE6068" w:rsidRPr="00BC5DD7" w14:paraId="28D761A4" w14:textId="77777777" w:rsidTr="006559F7">
        <w:trPr>
          <w:trHeight w:val="300"/>
        </w:trPr>
        <w:tc>
          <w:tcPr>
            <w:tcW w:w="0" w:type="auto"/>
            <w:tcBorders>
              <w:top w:val="single" w:sz="4" w:space="0" w:color="auto"/>
              <w:left w:val="single" w:sz="8" w:space="0" w:color="auto"/>
              <w:bottom w:val="nil"/>
              <w:right w:val="single" w:sz="4" w:space="0" w:color="auto"/>
            </w:tcBorders>
            <w:noWrap/>
            <w:vAlign w:val="bottom"/>
            <w:hideMark/>
          </w:tcPr>
          <w:p w14:paraId="3CB5EE93"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54301</w:t>
            </w:r>
          </w:p>
        </w:tc>
        <w:tc>
          <w:tcPr>
            <w:tcW w:w="0" w:type="auto"/>
            <w:tcBorders>
              <w:top w:val="single" w:sz="4" w:space="0" w:color="auto"/>
              <w:left w:val="single" w:sz="4" w:space="0" w:color="auto"/>
              <w:bottom w:val="nil"/>
              <w:right w:val="single" w:sz="4" w:space="0" w:color="auto"/>
            </w:tcBorders>
            <w:noWrap/>
            <w:vAlign w:val="bottom"/>
            <w:hideMark/>
          </w:tcPr>
          <w:p w14:paraId="2A8E6435" w14:textId="77777777" w:rsidR="00FE6068" w:rsidRPr="00BC5DD7" w:rsidRDefault="00FE6068" w:rsidP="006559F7">
            <w:pPr>
              <w:spacing w:after="0" w:line="240" w:lineRule="auto"/>
              <w:rPr>
                <w:rFonts w:ascii="Aparajita" w:eastAsia="Times New Roman" w:hAnsi="Aparajita" w:cs="Aparajita"/>
                <w:sz w:val="20"/>
                <w:szCs w:val="20"/>
                <w:lang w:eastAsia="es-SV"/>
              </w:rPr>
            </w:pPr>
            <w:r w:rsidRPr="00BC5DD7">
              <w:rPr>
                <w:rFonts w:ascii="Aparajita" w:eastAsia="Times New Roman" w:hAnsi="Aparajita" w:cs="Aparajita"/>
                <w:sz w:val="20"/>
                <w:szCs w:val="20"/>
                <w:lang w:eastAsia="es-SV"/>
              </w:rPr>
              <w:t xml:space="preserve">Mantenimiento y </w:t>
            </w:r>
            <w:proofErr w:type="spellStart"/>
            <w:r w:rsidRPr="00BC5DD7">
              <w:rPr>
                <w:rFonts w:ascii="Aparajita" w:eastAsia="Times New Roman" w:hAnsi="Aparajita" w:cs="Aparajita"/>
                <w:sz w:val="20"/>
                <w:szCs w:val="20"/>
                <w:lang w:eastAsia="es-SV"/>
              </w:rPr>
              <w:t>reparacion</w:t>
            </w:r>
            <w:proofErr w:type="spellEnd"/>
            <w:r w:rsidRPr="00BC5DD7">
              <w:rPr>
                <w:rFonts w:ascii="Aparajita" w:eastAsia="Times New Roman" w:hAnsi="Aparajita" w:cs="Aparajita"/>
                <w:sz w:val="20"/>
                <w:szCs w:val="20"/>
                <w:lang w:eastAsia="es-SV"/>
              </w:rPr>
              <w:t xml:space="preserve"> de bienes muebles</w:t>
            </w:r>
          </w:p>
        </w:tc>
        <w:tc>
          <w:tcPr>
            <w:tcW w:w="1210" w:type="dxa"/>
            <w:tcBorders>
              <w:top w:val="single" w:sz="4" w:space="0" w:color="auto"/>
              <w:left w:val="single" w:sz="4" w:space="0" w:color="auto"/>
              <w:bottom w:val="single" w:sz="4" w:space="0" w:color="auto"/>
              <w:right w:val="single" w:sz="8" w:space="0" w:color="auto"/>
            </w:tcBorders>
            <w:noWrap/>
            <w:vAlign w:val="center"/>
            <w:hideMark/>
          </w:tcPr>
          <w:p w14:paraId="33A700D3"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 xml:space="preserve">$50.74 </w:t>
            </w:r>
          </w:p>
        </w:tc>
      </w:tr>
      <w:tr w:rsidR="00FE6068" w:rsidRPr="00BC5DD7" w14:paraId="62D7C818" w14:textId="77777777" w:rsidTr="006559F7">
        <w:trPr>
          <w:trHeight w:val="300"/>
        </w:trPr>
        <w:tc>
          <w:tcPr>
            <w:tcW w:w="0" w:type="auto"/>
            <w:tcBorders>
              <w:top w:val="single" w:sz="4" w:space="0" w:color="auto"/>
              <w:left w:val="single" w:sz="8" w:space="0" w:color="auto"/>
              <w:bottom w:val="nil"/>
              <w:right w:val="single" w:sz="4" w:space="0" w:color="auto"/>
            </w:tcBorders>
            <w:noWrap/>
            <w:vAlign w:val="bottom"/>
            <w:hideMark/>
          </w:tcPr>
          <w:p w14:paraId="69C992E3"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54313</w:t>
            </w:r>
          </w:p>
        </w:tc>
        <w:tc>
          <w:tcPr>
            <w:tcW w:w="0" w:type="auto"/>
            <w:tcBorders>
              <w:top w:val="single" w:sz="4" w:space="0" w:color="auto"/>
              <w:left w:val="single" w:sz="4" w:space="0" w:color="auto"/>
              <w:bottom w:val="nil"/>
              <w:right w:val="single" w:sz="4" w:space="0" w:color="auto"/>
            </w:tcBorders>
            <w:noWrap/>
            <w:vAlign w:val="bottom"/>
            <w:hideMark/>
          </w:tcPr>
          <w:p w14:paraId="75150526" w14:textId="77777777" w:rsidR="00FE6068" w:rsidRPr="00BC5DD7" w:rsidRDefault="00FE6068" w:rsidP="006559F7">
            <w:pPr>
              <w:spacing w:after="0" w:line="240" w:lineRule="auto"/>
              <w:rPr>
                <w:rFonts w:ascii="Aparajita" w:eastAsia="Times New Roman" w:hAnsi="Aparajita" w:cs="Aparajita"/>
                <w:sz w:val="20"/>
                <w:szCs w:val="20"/>
                <w:lang w:eastAsia="es-SV"/>
              </w:rPr>
            </w:pPr>
            <w:r w:rsidRPr="00BC5DD7">
              <w:rPr>
                <w:rFonts w:ascii="Aparajita" w:eastAsia="Times New Roman" w:hAnsi="Aparajita" w:cs="Aparajita"/>
                <w:sz w:val="20"/>
                <w:szCs w:val="20"/>
                <w:lang w:eastAsia="es-SV"/>
              </w:rPr>
              <w:t>Impresiones, publicaciones y reproducciones</w:t>
            </w:r>
          </w:p>
        </w:tc>
        <w:tc>
          <w:tcPr>
            <w:tcW w:w="1210" w:type="dxa"/>
            <w:tcBorders>
              <w:top w:val="single" w:sz="4" w:space="0" w:color="auto"/>
              <w:left w:val="single" w:sz="4" w:space="0" w:color="auto"/>
              <w:bottom w:val="single" w:sz="4" w:space="0" w:color="auto"/>
              <w:right w:val="single" w:sz="8" w:space="0" w:color="auto"/>
            </w:tcBorders>
            <w:noWrap/>
            <w:vAlign w:val="center"/>
            <w:hideMark/>
          </w:tcPr>
          <w:p w14:paraId="42737838"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 xml:space="preserve">$227.06 </w:t>
            </w:r>
          </w:p>
        </w:tc>
      </w:tr>
      <w:tr w:rsidR="00FE6068" w:rsidRPr="00BC5DD7" w14:paraId="10F8EAB3" w14:textId="77777777" w:rsidTr="006559F7">
        <w:trPr>
          <w:trHeight w:val="300"/>
        </w:trPr>
        <w:tc>
          <w:tcPr>
            <w:tcW w:w="0" w:type="auto"/>
            <w:tcBorders>
              <w:top w:val="single" w:sz="4" w:space="0" w:color="auto"/>
              <w:left w:val="single" w:sz="8" w:space="0" w:color="auto"/>
              <w:bottom w:val="nil"/>
              <w:right w:val="single" w:sz="4" w:space="0" w:color="auto"/>
            </w:tcBorders>
            <w:noWrap/>
            <w:vAlign w:val="bottom"/>
            <w:hideMark/>
          </w:tcPr>
          <w:p w14:paraId="0B243310"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54314</w:t>
            </w:r>
          </w:p>
        </w:tc>
        <w:tc>
          <w:tcPr>
            <w:tcW w:w="0" w:type="auto"/>
            <w:tcBorders>
              <w:top w:val="single" w:sz="4" w:space="0" w:color="auto"/>
              <w:left w:val="single" w:sz="4" w:space="0" w:color="auto"/>
              <w:bottom w:val="nil"/>
              <w:right w:val="single" w:sz="4" w:space="0" w:color="auto"/>
            </w:tcBorders>
            <w:noWrap/>
            <w:vAlign w:val="bottom"/>
            <w:hideMark/>
          </w:tcPr>
          <w:p w14:paraId="06C7A756" w14:textId="77777777" w:rsidR="00FE6068" w:rsidRPr="00BC5DD7" w:rsidRDefault="00FE6068" w:rsidP="006559F7">
            <w:pPr>
              <w:spacing w:after="0" w:line="240" w:lineRule="auto"/>
              <w:rPr>
                <w:rFonts w:ascii="Aparajita" w:eastAsia="Times New Roman" w:hAnsi="Aparajita" w:cs="Aparajita"/>
                <w:sz w:val="20"/>
                <w:szCs w:val="20"/>
                <w:lang w:eastAsia="es-SV"/>
              </w:rPr>
            </w:pPr>
            <w:r w:rsidRPr="00BC5DD7">
              <w:rPr>
                <w:rFonts w:ascii="Aparajita" w:eastAsia="Times New Roman" w:hAnsi="Aparajita" w:cs="Aparajita"/>
                <w:sz w:val="20"/>
                <w:szCs w:val="20"/>
                <w:lang w:eastAsia="es-SV"/>
              </w:rPr>
              <w:t>atenciones oficiales</w:t>
            </w:r>
          </w:p>
        </w:tc>
        <w:tc>
          <w:tcPr>
            <w:tcW w:w="1210" w:type="dxa"/>
            <w:tcBorders>
              <w:top w:val="single" w:sz="4" w:space="0" w:color="auto"/>
              <w:left w:val="single" w:sz="4" w:space="0" w:color="auto"/>
              <w:bottom w:val="single" w:sz="4" w:space="0" w:color="auto"/>
              <w:right w:val="single" w:sz="8" w:space="0" w:color="auto"/>
            </w:tcBorders>
            <w:noWrap/>
            <w:vAlign w:val="center"/>
            <w:hideMark/>
          </w:tcPr>
          <w:p w14:paraId="346B3C66"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 xml:space="preserve">$81.50 </w:t>
            </w:r>
          </w:p>
        </w:tc>
      </w:tr>
      <w:tr w:rsidR="00FE6068" w:rsidRPr="00BC5DD7" w14:paraId="779E5DFD" w14:textId="77777777" w:rsidTr="006559F7">
        <w:trPr>
          <w:trHeight w:val="300"/>
        </w:trPr>
        <w:tc>
          <w:tcPr>
            <w:tcW w:w="0" w:type="auto"/>
            <w:tcBorders>
              <w:top w:val="single" w:sz="4" w:space="0" w:color="auto"/>
              <w:left w:val="single" w:sz="8" w:space="0" w:color="auto"/>
              <w:bottom w:val="single" w:sz="4" w:space="0" w:color="auto"/>
              <w:right w:val="single" w:sz="4" w:space="0" w:color="auto"/>
            </w:tcBorders>
            <w:noWrap/>
            <w:vAlign w:val="bottom"/>
            <w:hideMark/>
          </w:tcPr>
          <w:p w14:paraId="3850A01B"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54399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81B05CD" w14:textId="77777777" w:rsidR="00FE6068" w:rsidRPr="00BC5DD7" w:rsidRDefault="00FE6068" w:rsidP="006559F7">
            <w:pPr>
              <w:spacing w:after="0" w:line="240" w:lineRule="auto"/>
              <w:rPr>
                <w:rFonts w:ascii="Aparajita" w:eastAsia="Times New Roman" w:hAnsi="Aparajita" w:cs="Aparajita"/>
                <w:sz w:val="20"/>
                <w:szCs w:val="20"/>
                <w:lang w:eastAsia="es-SV"/>
              </w:rPr>
            </w:pPr>
            <w:r w:rsidRPr="00BC5DD7">
              <w:rPr>
                <w:rFonts w:ascii="Aparajita" w:eastAsia="Times New Roman" w:hAnsi="Aparajita" w:cs="Aparajita"/>
                <w:sz w:val="20"/>
                <w:szCs w:val="20"/>
                <w:lang w:eastAsia="es-SV"/>
              </w:rPr>
              <w:t xml:space="preserve">Servicios </w:t>
            </w:r>
            <w:proofErr w:type="spellStart"/>
            <w:r w:rsidRPr="00BC5DD7">
              <w:rPr>
                <w:rFonts w:ascii="Aparajita" w:eastAsia="Times New Roman" w:hAnsi="Aparajita" w:cs="Aparajita"/>
                <w:sz w:val="20"/>
                <w:szCs w:val="20"/>
                <w:lang w:eastAsia="es-SV"/>
              </w:rPr>
              <w:t>Genberales</w:t>
            </w:r>
            <w:proofErr w:type="spellEnd"/>
            <w:r w:rsidRPr="00BC5DD7">
              <w:rPr>
                <w:rFonts w:ascii="Aparajita" w:eastAsia="Times New Roman" w:hAnsi="Aparajita" w:cs="Aparajita"/>
                <w:sz w:val="20"/>
                <w:szCs w:val="20"/>
                <w:lang w:eastAsia="es-SV"/>
              </w:rPr>
              <w:t xml:space="preserve"> y arrendamientos diversos</w:t>
            </w:r>
          </w:p>
        </w:tc>
        <w:tc>
          <w:tcPr>
            <w:tcW w:w="1210" w:type="dxa"/>
            <w:tcBorders>
              <w:top w:val="single" w:sz="4" w:space="0" w:color="auto"/>
              <w:left w:val="single" w:sz="4" w:space="0" w:color="auto"/>
              <w:bottom w:val="single" w:sz="4" w:space="0" w:color="auto"/>
              <w:right w:val="single" w:sz="8" w:space="0" w:color="auto"/>
            </w:tcBorders>
            <w:noWrap/>
            <w:vAlign w:val="center"/>
            <w:hideMark/>
          </w:tcPr>
          <w:p w14:paraId="0FBA42B9" w14:textId="77777777" w:rsidR="00FE6068" w:rsidRPr="00BC5DD7" w:rsidRDefault="00FE6068" w:rsidP="006559F7">
            <w:pPr>
              <w:spacing w:after="0" w:line="240" w:lineRule="auto"/>
              <w:jc w:val="center"/>
              <w:rPr>
                <w:rFonts w:ascii="Arial" w:eastAsia="Times New Roman" w:hAnsi="Arial" w:cs="Arial"/>
                <w:sz w:val="20"/>
                <w:szCs w:val="20"/>
                <w:lang w:eastAsia="es-SV"/>
              </w:rPr>
            </w:pPr>
            <w:r w:rsidRPr="00BC5DD7">
              <w:rPr>
                <w:rFonts w:ascii="Arial" w:eastAsia="Times New Roman" w:hAnsi="Arial" w:cs="Arial"/>
                <w:sz w:val="20"/>
                <w:szCs w:val="20"/>
                <w:lang w:eastAsia="es-SV"/>
              </w:rPr>
              <w:t xml:space="preserve">$100.00 </w:t>
            </w:r>
          </w:p>
        </w:tc>
      </w:tr>
      <w:tr w:rsidR="00FE6068" w:rsidRPr="00BC5DD7" w14:paraId="7501C98B" w14:textId="77777777" w:rsidTr="006559F7">
        <w:trPr>
          <w:trHeight w:val="300"/>
        </w:trPr>
        <w:tc>
          <w:tcPr>
            <w:tcW w:w="0" w:type="auto"/>
            <w:tcBorders>
              <w:top w:val="nil"/>
              <w:left w:val="single" w:sz="8" w:space="0" w:color="auto"/>
              <w:bottom w:val="single" w:sz="8" w:space="0" w:color="auto"/>
              <w:right w:val="single" w:sz="8" w:space="0" w:color="auto"/>
            </w:tcBorders>
            <w:noWrap/>
            <w:vAlign w:val="bottom"/>
            <w:hideMark/>
          </w:tcPr>
          <w:p w14:paraId="1188A840" w14:textId="77777777" w:rsidR="00FE6068" w:rsidRPr="00BC5DD7" w:rsidRDefault="00FE6068" w:rsidP="006559F7">
            <w:pPr>
              <w:spacing w:after="0" w:line="240" w:lineRule="auto"/>
              <w:jc w:val="center"/>
              <w:rPr>
                <w:rFonts w:ascii="Arial" w:eastAsia="Times New Roman" w:hAnsi="Arial" w:cs="Arial"/>
                <w:sz w:val="20"/>
                <w:szCs w:val="20"/>
                <w:lang w:eastAsia="es-SV"/>
              </w:rPr>
            </w:pPr>
          </w:p>
        </w:tc>
        <w:tc>
          <w:tcPr>
            <w:tcW w:w="0" w:type="auto"/>
            <w:tcBorders>
              <w:top w:val="nil"/>
              <w:left w:val="nil"/>
              <w:bottom w:val="single" w:sz="8" w:space="0" w:color="auto"/>
              <w:right w:val="single" w:sz="8" w:space="0" w:color="auto"/>
            </w:tcBorders>
            <w:noWrap/>
            <w:vAlign w:val="bottom"/>
            <w:hideMark/>
          </w:tcPr>
          <w:p w14:paraId="42AB641C" w14:textId="77777777" w:rsidR="00FE6068" w:rsidRPr="00BC5DD7" w:rsidRDefault="00FE6068" w:rsidP="006559F7">
            <w:pPr>
              <w:spacing w:after="0" w:line="240" w:lineRule="auto"/>
              <w:rPr>
                <w:rFonts w:ascii="Aparajita" w:eastAsia="Times New Roman" w:hAnsi="Aparajita" w:cs="Aparajita"/>
                <w:b/>
                <w:bCs/>
                <w:sz w:val="20"/>
                <w:szCs w:val="20"/>
                <w:lang w:eastAsia="es-SV"/>
              </w:rPr>
            </w:pPr>
            <w:r w:rsidRPr="00BC5DD7">
              <w:rPr>
                <w:rFonts w:ascii="Aparajita" w:eastAsia="Times New Roman" w:hAnsi="Aparajita" w:cs="Aparajita"/>
                <w:b/>
                <w:bCs/>
                <w:sz w:val="20"/>
                <w:szCs w:val="20"/>
                <w:lang w:eastAsia="es-SV"/>
              </w:rPr>
              <w:t>TOTAL………………...………………</w:t>
            </w:r>
          </w:p>
        </w:tc>
        <w:tc>
          <w:tcPr>
            <w:tcW w:w="1210" w:type="dxa"/>
            <w:tcBorders>
              <w:top w:val="nil"/>
              <w:left w:val="nil"/>
              <w:bottom w:val="single" w:sz="8" w:space="0" w:color="auto"/>
              <w:right w:val="single" w:sz="8" w:space="0" w:color="auto"/>
            </w:tcBorders>
            <w:noWrap/>
            <w:vAlign w:val="center"/>
            <w:hideMark/>
          </w:tcPr>
          <w:p w14:paraId="442C5D3D" w14:textId="77777777" w:rsidR="00FE6068" w:rsidRPr="00BC5DD7" w:rsidRDefault="00FE6068" w:rsidP="006559F7">
            <w:pPr>
              <w:spacing w:after="0" w:line="240" w:lineRule="auto"/>
              <w:jc w:val="center"/>
              <w:rPr>
                <w:rFonts w:ascii="Arial" w:eastAsia="Times New Roman" w:hAnsi="Arial" w:cs="Arial"/>
                <w:b/>
                <w:bCs/>
                <w:sz w:val="20"/>
                <w:szCs w:val="20"/>
                <w:lang w:eastAsia="es-SV"/>
              </w:rPr>
            </w:pPr>
            <w:r w:rsidRPr="00BC5DD7">
              <w:rPr>
                <w:rFonts w:ascii="Arial" w:eastAsia="Times New Roman" w:hAnsi="Arial" w:cs="Arial"/>
                <w:b/>
                <w:bCs/>
                <w:sz w:val="20"/>
                <w:szCs w:val="20"/>
                <w:lang w:eastAsia="es-SV"/>
              </w:rPr>
              <w:t xml:space="preserve">$3,980.55 </w:t>
            </w:r>
          </w:p>
        </w:tc>
      </w:tr>
    </w:tbl>
    <w:p w14:paraId="609DD846" w14:textId="77777777" w:rsidR="00FE6068" w:rsidRDefault="00FE6068" w:rsidP="00FE6068">
      <w:pPr>
        <w:jc w:val="both"/>
        <w:rPr>
          <w:szCs w:val="24"/>
        </w:rPr>
      </w:pPr>
    </w:p>
    <w:p w14:paraId="227EDC29" w14:textId="77777777" w:rsidR="00FE6068" w:rsidRDefault="00FE6068" w:rsidP="00FE6068">
      <w:pPr>
        <w:jc w:val="both"/>
        <w:rPr>
          <w:szCs w:val="24"/>
        </w:rPr>
      </w:pPr>
      <w:r>
        <w:rPr>
          <w:szCs w:val="24"/>
        </w:rPr>
        <w:t xml:space="preserve">Comuníquese y </w:t>
      </w:r>
      <w:proofErr w:type="spellStart"/>
      <w:r>
        <w:rPr>
          <w:szCs w:val="24"/>
        </w:rPr>
        <w:t>certifiquese</w:t>
      </w:r>
      <w:proofErr w:type="spellEnd"/>
      <w:r>
        <w:rPr>
          <w:szCs w:val="24"/>
        </w:rPr>
        <w:t xml:space="preserve">. </w:t>
      </w:r>
    </w:p>
    <w:p w14:paraId="77D0C57E" w14:textId="77777777" w:rsidR="00FE6068" w:rsidRDefault="00FE6068" w:rsidP="00FE6068">
      <w:pPr>
        <w:spacing w:after="0" w:line="240" w:lineRule="auto"/>
        <w:contextualSpacing/>
        <w:jc w:val="both"/>
        <w:rPr>
          <w:rFonts w:eastAsia="Calibri"/>
        </w:rPr>
      </w:pPr>
    </w:p>
    <w:p w14:paraId="1F35603F" w14:textId="77777777" w:rsidR="00FE6068" w:rsidRPr="002C77A0" w:rsidRDefault="00FE6068" w:rsidP="00FE6068">
      <w:pPr>
        <w:spacing w:after="0" w:line="240" w:lineRule="auto"/>
        <w:jc w:val="both"/>
        <w:rPr>
          <w:rFonts w:eastAsia="Calibri"/>
          <w:b/>
          <w:bCs/>
          <w:spacing w:val="-3"/>
          <w:szCs w:val="24"/>
          <w:u w:val="single"/>
        </w:rPr>
      </w:pPr>
      <w:r w:rsidRPr="002C77A0">
        <w:rPr>
          <w:rFonts w:eastAsia="Calibri"/>
          <w:b/>
          <w:bCs/>
          <w:spacing w:val="-3"/>
          <w:szCs w:val="24"/>
          <w:u w:val="single"/>
        </w:rPr>
        <w:t>ACUERDO NÚMERO</w:t>
      </w:r>
      <w:r>
        <w:rPr>
          <w:rFonts w:eastAsia="Calibri"/>
          <w:b/>
          <w:bCs/>
          <w:spacing w:val="-3"/>
          <w:szCs w:val="24"/>
          <w:u w:val="single"/>
        </w:rPr>
        <w:t xml:space="preserve"> SIETE:  </w:t>
      </w:r>
    </w:p>
    <w:p w14:paraId="5DBA12E6" w14:textId="77777777" w:rsidR="00FE6068" w:rsidRPr="002C77A0" w:rsidRDefault="00FE6068" w:rsidP="00FE6068">
      <w:pPr>
        <w:spacing w:after="0" w:line="240" w:lineRule="auto"/>
        <w:jc w:val="both"/>
        <w:rPr>
          <w:rFonts w:eastAsia="Calibri"/>
          <w:b/>
          <w:bCs/>
          <w:spacing w:val="-3"/>
          <w:szCs w:val="24"/>
          <w:u w:val="single"/>
        </w:rPr>
      </w:pPr>
    </w:p>
    <w:p w14:paraId="4673DC5E" w14:textId="77777777" w:rsidR="00FE6068" w:rsidRPr="002C77A0" w:rsidRDefault="00FE6068" w:rsidP="00FE6068">
      <w:pPr>
        <w:spacing w:line="256" w:lineRule="auto"/>
        <w:jc w:val="both"/>
      </w:pPr>
      <w:r w:rsidRPr="002C77A0">
        <w:t xml:space="preserve">CONSIDERANDO: </w:t>
      </w:r>
    </w:p>
    <w:p w14:paraId="65D9E1AE" w14:textId="77777777" w:rsidR="00FE6068" w:rsidRPr="002C77A0" w:rsidRDefault="00FE6068" w:rsidP="00FE6068">
      <w:pPr>
        <w:spacing w:after="0" w:line="240" w:lineRule="auto"/>
        <w:contextualSpacing/>
        <w:jc w:val="both"/>
        <w:rPr>
          <w:szCs w:val="24"/>
        </w:rPr>
      </w:pPr>
      <w:r w:rsidRPr="002C77A0">
        <w:rPr>
          <w:rFonts w:eastAsia="Times New Roman"/>
          <w:lang w:eastAsia="es-ES"/>
        </w:rPr>
        <w:t>I.- Que la Unidad de Adquisiciones y contrataciones Institucionales, realizó el proceso de libre gestión para la “</w:t>
      </w:r>
      <w:r>
        <w:rPr>
          <w:rFonts w:eastAsia="Times New Roman"/>
          <w:b/>
          <w:lang w:eastAsia="es-ES"/>
        </w:rPr>
        <w:t xml:space="preserve">COMPRA DE REPUESTOS PARA TRACTOR” </w:t>
      </w:r>
    </w:p>
    <w:p w14:paraId="72B3C0C0" w14:textId="77777777" w:rsidR="00FE6068" w:rsidRPr="002C77A0" w:rsidRDefault="00FE6068" w:rsidP="00FE6068">
      <w:pPr>
        <w:spacing w:after="0" w:line="240" w:lineRule="auto"/>
        <w:jc w:val="both"/>
        <w:rPr>
          <w:rFonts w:eastAsia="Times New Roman"/>
          <w:lang w:eastAsia="es-ES"/>
        </w:rPr>
      </w:pPr>
    </w:p>
    <w:p w14:paraId="74F67F35" w14:textId="77777777" w:rsidR="00FE6068" w:rsidRPr="002C77A0" w:rsidRDefault="00FE6068" w:rsidP="00FE6068">
      <w:pPr>
        <w:spacing w:after="0" w:line="240" w:lineRule="auto"/>
        <w:jc w:val="both"/>
        <w:rPr>
          <w:rFonts w:eastAsia="Times New Roman"/>
          <w:lang w:val="es-ES" w:eastAsia="es-ES"/>
        </w:rPr>
      </w:pPr>
      <w:r w:rsidRPr="002C77A0">
        <w:rPr>
          <w:rFonts w:eastAsia="Times New Roman"/>
          <w:lang w:val="es-ES" w:eastAsia="es-ES"/>
        </w:rPr>
        <w:t xml:space="preserve">II.- Que se realizó la </w:t>
      </w:r>
      <w:r>
        <w:rPr>
          <w:rFonts w:eastAsia="Times New Roman"/>
          <w:lang w:val="es-ES" w:eastAsia="es-ES"/>
        </w:rPr>
        <w:t xml:space="preserve">publicación en COMPRASAL, con el siguiente correlativo 20220072, luego de realizar la publicación se invitaron 3 empresas a </w:t>
      </w:r>
      <w:proofErr w:type="spellStart"/>
      <w:r>
        <w:rPr>
          <w:rFonts w:eastAsia="Times New Roman"/>
          <w:lang w:val="es-ES" w:eastAsia="es-ES"/>
        </w:rPr>
        <w:t>particiar</w:t>
      </w:r>
      <w:proofErr w:type="spellEnd"/>
      <w:r>
        <w:rPr>
          <w:rFonts w:eastAsia="Times New Roman"/>
          <w:lang w:val="es-ES" w:eastAsia="es-ES"/>
        </w:rPr>
        <w:t xml:space="preserve"> en el proceso</w:t>
      </w:r>
    </w:p>
    <w:p w14:paraId="2F7AFF07" w14:textId="77777777" w:rsidR="00FE6068" w:rsidRPr="002C77A0" w:rsidRDefault="00FE6068" w:rsidP="00FE6068">
      <w:pPr>
        <w:spacing w:after="0" w:line="240" w:lineRule="auto"/>
        <w:jc w:val="both"/>
        <w:rPr>
          <w:rFonts w:eastAsia="Times New Roman"/>
          <w:lang w:val="es-ES" w:eastAsia="es-ES"/>
        </w:rPr>
      </w:pPr>
    </w:p>
    <w:p w14:paraId="1C96833E" w14:textId="77777777" w:rsidR="00FE6068" w:rsidRDefault="00FE6068" w:rsidP="00FE6068">
      <w:pPr>
        <w:spacing w:after="0" w:line="240" w:lineRule="auto"/>
        <w:jc w:val="both"/>
        <w:rPr>
          <w:rFonts w:eastAsia="Times New Roman"/>
          <w:lang w:val="es-ES" w:eastAsia="es-ES"/>
        </w:rPr>
      </w:pPr>
      <w:r w:rsidRPr="002C77A0">
        <w:rPr>
          <w:rFonts w:eastAsia="Times New Roman"/>
          <w:lang w:val="es-ES" w:eastAsia="es-ES"/>
        </w:rPr>
        <w:t>III.- Que las tres empresas que se invitaron,</w:t>
      </w:r>
      <w:r>
        <w:rPr>
          <w:rFonts w:eastAsia="Times New Roman"/>
          <w:lang w:val="es-ES" w:eastAsia="es-ES"/>
        </w:rPr>
        <w:t xml:space="preserve"> </w:t>
      </w:r>
      <w:r w:rsidRPr="002C77A0">
        <w:rPr>
          <w:rFonts w:eastAsia="Times New Roman"/>
          <w:lang w:val="es-ES" w:eastAsia="es-ES"/>
        </w:rPr>
        <w:t xml:space="preserve">presentaron ofertas: MAQUI-PARTS (SUSANA YAMILETH VASQUEZ BERNAL), </w:t>
      </w:r>
      <w:r>
        <w:rPr>
          <w:rFonts w:eastAsia="Times New Roman"/>
          <w:lang w:val="es-ES" w:eastAsia="es-ES"/>
        </w:rPr>
        <w:t xml:space="preserve">LTE RENTA EQUIPOS, </w:t>
      </w:r>
      <w:proofErr w:type="gramStart"/>
      <w:r>
        <w:rPr>
          <w:rFonts w:eastAsia="Times New Roman"/>
          <w:lang w:val="es-ES" w:eastAsia="es-ES"/>
        </w:rPr>
        <w:t>S,A.</w:t>
      </w:r>
      <w:proofErr w:type="gramEnd"/>
      <w:r>
        <w:rPr>
          <w:rFonts w:eastAsia="Times New Roman"/>
          <w:lang w:val="es-ES" w:eastAsia="es-ES"/>
        </w:rPr>
        <w:t xml:space="preserve"> DE C.V., Y F&amp;C MAQUINARIA Y EQUIPOS. </w:t>
      </w:r>
    </w:p>
    <w:p w14:paraId="553590E1" w14:textId="77777777" w:rsidR="00FE6068" w:rsidRDefault="00FE6068" w:rsidP="00FE6068">
      <w:pPr>
        <w:spacing w:after="0" w:line="240" w:lineRule="auto"/>
        <w:jc w:val="both"/>
        <w:rPr>
          <w:rFonts w:eastAsia="Times New Roman"/>
          <w:lang w:val="es-ES" w:eastAsia="es-ES"/>
        </w:rPr>
      </w:pPr>
    </w:p>
    <w:p w14:paraId="0303D9CA" w14:textId="77777777" w:rsidR="00FE6068" w:rsidRPr="002C77A0" w:rsidRDefault="00FE6068" w:rsidP="00FE6068">
      <w:pPr>
        <w:spacing w:after="0" w:line="240" w:lineRule="auto"/>
        <w:jc w:val="both"/>
        <w:rPr>
          <w:rFonts w:eastAsia="Times New Roman"/>
          <w:lang w:val="es-ES" w:eastAsia="es-ES"/>
        </w:rPr>
      </w:pPr>
      <w:r>
        <w:rPr>
          <w:rFonts w:eastAsia="Times New Roman"/>
          <w:lang w:val="es-ES" w:eastAsia="es-ES"/>
        </w:rPr>
        <w:t xml:space="preserve">IV.- Que además de las 3 empresas que se invitaron, presento oferta CONSTRUMARKET, S.A. DE C.V. </w:t>
      </w:r>
    </w:p>
    <w:p w14:paraId="45C6C9E3" w14:textId="77777777" w:rsidR="00FE6068" w:rsidRPr="002C77A0" w:rsidRDefault="00FE6068" w:rsidP="00FE6068">
      <w:pPr>
        <w:tabs>
          <w:tab w:val="left" w:pos="1425"/>
        </w:tabs>
        <w:spacing w:after="0" w:line="240" w:lineRule="auto"/>
        <w:jc w:val="both"/>
        <w:rPr>
          <w:b/>
        </w:rPr>
      </w:pPr>
    </w:p>
    <w:p w14:paraId="763BE973" w14:textId="77777777" w:rsidR="00FE6068" w:rsidRPr="002C77A0" w:rsidRDefault="00FE6068" w:rsidP="00FE6068">
      <w:pPr>
        <w:spacing w:after="0" w:line="240" w:lineRule="auto"/>
        <w:jc w:val="both"/>
      </w:pPr>
      <w:r w:rsidRPr="002C77A0">
        <w:t xml:space="preserve">IV.- Que la Comisión de Evaluación de Ofertas, después de realizar el análisis y evaluación de las propuestas presentadas por los ofertantes, determinó que: </w:t>
      </w:r>
      <w:r w:rsidRPr="002C77A0">
        <w:rPr>
          <w:rFonts w:eastAsia="Times New Roman"/>
          <w:lang w:val="es-ES" w:eastAsia="es-ES"/>
        </w:rPr>
        <w:t>MAQUI-PARTS (SUSANA YAMILETH VASQUEZ BERNAL),</w:t>
      </w:r>
      <w:r>
        <w:rPr>
          <w:rFonts w:eastAsia="Times New Roman"/>
          <w:lang w:val="es-ES" w:eastAsia="es-ES"/>
        </w:rPr>
        <w:t xml:space="preserve"> cumple con todas las especificaciones requeridas según la evaluación del especialista en la materia, su oferta es la que ofrece menor precio y esta de acorde al presupuesto institucional.</w:t>
      </w:r>
    </w:p>
    <w:p w14:paraId="7377C567" w14:textId="77777777" w:rsidR="00FE6068" w:rsidRPr="002C77A0" w:rsidRDefault="00FE6068" w:rsidP="00FE6068">
      <w:pPr>
        <w:spacing w:after="0" w:line="240" w:lineRule="auto"/>
        <w:contextualSpacing/>
        <w:jc w:val="both"/>
      </w:pPr>
    </w:p>
    <w:p w14:paraId="54DCFE85" w14:textId="77777777" w:rsidR="00FE6068" w:rsidRPr="002C77A0" w:rsidRDefault="00FE6068" w:rsidP="00FE6068">
      <w:pPr>
        <w:spacing w:after="0" w:line="240" w:lineRule="auto"/>
        <w:jc w:val="both"/>
      </w:pPr>
    </w:p>
    <w:p w14:paraId="3D1D2921" w14:textId="77777777" w:rsidR="00FE6068" w:rsidRDefault="00FE6068" w:rsidP="00FE6068">
      <w:pPr>
        <w:spacing w:line="256" w:lineRule="auto"/>
        <w:jc w:val="both"/>
      </w:pPr>
      <w:r w:rsidRPr="002C77A0">
        <w:t xml:space="preserve">POR </w:t>
      </w:r>
      <w:proofErr w:type="gramStart"/>
      <w:r w:rsidRPr="002C77A0">
        <w:t>TANTO</w:t>
      </w:r>
      <w:proofErr w:type="gramEnd"/>
      <w:r w:rsidRPr="002C77A0">
        <w:t xml:space="preserve"> el Concejo Municipal en uso de las facultades que le confiere el Código Municipal y la Ley de Adquisiciones y Contrataciones de la Administración Pública, ACUERDA:</w:t>
      </w:r>
    </w:p>
    <w:p w14:paraId="22BFB7A6" w14:textId="77777777" w:rsidR="00FE6068" w:rsidRPr="00660D50" w:rsidRDefault="00FE6068" w:rsidP="00FE6068">
      <w:pPr>
        <w:spacing w:line="256" w:lineRule="auto"/>
        <w:jc w:val="both"/>
      </w:pPr>
      <w:r w:rsidRPr="00660D50">
        <w:rPr>
          <w:rFonts w:eastAsia="Tw Cen MT"/>
          <w:szCs w:val="24"/>
          <w:lang w:eastAsia="es-SV" w:bidi="es-SV"/>
        </w:rPr>
        <w:lastRenderedPageBreak/>
        <w:t>Adjudicar</w:t>
      </w:r>
      <w:r w:rsidRPr="00660D50">
        <w:rPr>
          <w:rFonts w:eastAsia="Tw Cen MT"/>
          <w:bCs/>
          <w:szCs w:val="24"/>
          <w:lang w:eastAsia="es-SV" w:bidi="es-SV"/>
        </w:rPr>
        <w:t xml:space="preserve"> el proceso de libre gestión </w:t>
      </w:r>
      <w:proofErr w:type="gramStart"/>
      <w:r w:rsidRPr="00660D50">
        <w:rPr>
          <w:rFonts w:eastAsia="Tw Cen MT"/>
          <w:bCs/>
          <w:szCs w:val="24"/>
          <w:lang w:eastAsia="es-SV" w:bidi="es-SV"/>
        </w:rPr>
        <w:t>denominado</w:t>
      </w:r>
      <w:r w:rsidRPr="00660D50">
        <w:rPr>
          <w:rFonts w:eastAsia="Tw Cen MT"/>
          <w:b/>
          <w:szCs w:val="24"/>
          <w:lang w:eastAsia="es-SV" w:bidi="es-SV"/>
        </w:rPr>
        <w:t xml:space="preserve"> </w:t>
      </w:r>
      <w:r>
        <w:rPr>
          <w:rFonts w:eastAsia="Tw Cen MT"/>
          <w:b/>
          <w:szCs w:val="24"/>
          <w:lang w:eastAsia="es-SV" w:bidi="es-SV"/>
        </w:rPr>
        <w:t xml:space="preserve"> </w:t>
      </w:r>
      <w:r w:rsidRPr="002C77A0">
        <w:rPr>
          <w:rFonts w:eastAsia="Times New Roman"/>
          <w:lang w:eastAsia="es-ES"/>
        </w:rPr>
        <w:t>“</w:t>
      </w:r>
      <w:proofErr w:type="gramEnd"/>
      <w:r>
        <w:rPr>
          <w:rFonts w:eastAsia="Times New Roman"/>
          <w:b/>
          <w:lang w:eastAsia="es-ES"/>
        </w:rPr>
        <w:t xml:space="preserve">COMPRA DE REPUESTOS PARA TRACTOR” </w:t>
      </w:r>
      <w:r w:rsidRPr="00660D50">
        <w:rPr>
          <w:rFonts w:eastAsia="Times New Roman"/>
          <w:lang w:eastAsia="es-ES"/>
        </w:rPr>
        <w:t>según correlativo 2022007</w:t>
      </w:r>
      <w:r>
        <w:rPr>
          <w:rFonts w:eastAsia="Times New Roman"/>
          <w:lang w:eastAsia="es-ES"/>
        </w:rPr>
        <w:t>2</w:t>
      </w:r>
      <w:r w:rsidRPr="00660D50">
        <w:rPr>
          <w:rFonts w:eastAsia="Times New Roman"/>
          <w:lang w:eastAsia="es-ES"/>
        </w:rPr>
        <w:t xml:space="preserve"> por el monto de </w:t>
      </w:r>
      <w:r>
        <w:rPr>
          <w:rFonts w:eastAsia="Times New Roman"/>
          <w:lang w:eastAsia="es-ES"/>
        </w:rPr>
        <w:t xml:space="preserve">DIECISIETE MIL SETECIENTOS CINCUENTA Y OCHO 76/100 DÓLARES DE LOS ESTADOS UNIDOS DE AMÉRICA. ($17,758.76) </w:t>
      </w:r>
      <w:r w:rsidRPr="00660D50">
        <w:rPr>
          <w:rFonts w:eastAsia="Times New Roman"/>
          <w:lang w:eastAsia="es-ES"/>
        </w:rPr>
        <w:t>a la empresa MAQUI-PARTS, (SUSANA YAMILETH VASQUEZ BERNAL) por ofrecer un suministro de acuerdo a nuestras necesidades</w:t>
      </w:r>
      <w:r>
        <w:rPr>
          <w:rFonts w:eastAsia="Times New Roman"/>
          <w:lang w:eastAsia="es-ES"/>
        </w:rPr>
        <w:t>.</w:t>
      </w:r>
    </w:p>
    <w:p w14:paraId="2FF51AEC" w14:textId="77777777" w:rsidR="00FE6068" w:rsidRDefault="00FE6068" w:rsidP="00FE6068">
      <w:pPr>
        <w:tabs>
          <w:tab w:val="left" w:pos="1425"/>
        </w:tabs>
        <w:spacing w:after="0" w:line="240" w:lineRule="auto"/>
        <w:jc w:val="both"/>
      </w:pPr>
      <w:r w:rsidRPr="002C77A0">
        <w:t>COMUNIQUESE.</w:t>
      </w:r>
    </w:p>
    <w:p w14:paraId="69168B60" w14:textId="77777777" w:rsidR="00FE6068" w:rsidRDefault="00FE6068" w:rsidP="00FE6068">
      <w:pPr>
        <w:tabs>
          <w:tab w:val="left" w:pos="1425"/>
        </w:tabs>
        <w:spacing w:after="0" w:line="240" w:lineRule="auto"/>
        <w:jc w:val="both"/>
      </w:pPr>
    </w:p>
    <w:p w14:paraId="20EDD232" w14:textId="77777777" w:rsidR="00FE6068" w:rsidRDefault="00FE6068" w:rsidP="00FE6068">
      <w:pPr>
        <w:tabs>
          <w:tab w:val="left" w:pos="1425"/>
        </w:tabs>
        <w:spacing w:after="0" w:line="240" w:lineRule="auto"/>
        <w:jc w:val="both"/>
      </w:pPr>
    </w:p>
    <w:p w14:paraId="5EA5865A" w14:textId="77777777" w:rsidR="00FE6068" w:rsidRDefault="00FE6068" w:rsidP="00FE6068">
      <w:pPr>
        <w:tabs>
          <w:tab w:val="left" w:pos="1425"/>
        </w:tabs>
        <w:spacing w:after="0" w:line="240" w:lineRule="auto"/>
        <w:jc w:val="both"/>
        <w:rPr>
          <w:b/>
          <w:bCs/>
          <w:u w:val="single"/>
        </w:rPr>
      </w:pPr>
      <w:r w:rsidRPr="00130817">
        <w:rPr>
          <w:b/>
          <w:bCs/>
          <w:u w:val="single"/>
        </w:rPr>
        <w:t>ACUERDO NÚMERO OCHO:</w:t>
      </w:r>
    </w:p>
    <w:p w14:paraId="0F2021C2" w14:textId="77777777" w:rsidR="00FE6068" w:rsidRDefault="00FE6068" w:rsidP="00FE6068">
      <w:pPr>
        <w:tabs>
          <w:tab w:val="left" w:pos="1425"/>
        </w:tabs>
        <w:spacing w:after="0" w:line="240" w:lineRule="auto"/>
        <w:jc w:val="both"/>
      </w:pPr>
    </w:p>
    <w:p w14:paraId="5EBBDB01" w14:textId="77777777" w:rsidR="00FE6068" w:rsidRPr="003778C7" w:rsidRDefault="00FE6068" w:rsidP="00FE6068">
      <w:pPr>
        <w:spacing w:after="0" w:line="240" w:lineRule="auto"/>
        <w:jc w:val="both"/>
        <w:rPr>
          <w:rFonts w:eastAsia="Calibri"/>
          <w:szCs w:val="24"/>
        </w:rPr>
      </w:pPr>
      <w:r w:rsidRPr="003778C7">
        <w:rPr>
          <w:rFonts w:eastAsia="Calibri"/>
          <w:szCs w:val="24"/>
        </w:rPr>
        <w:t>El Concejo Municipal, CONSIDERANDO:</w:t>
      </w:r>
    </w:p>
    <w:p w14:paraId="67CD92CC" w14:textId="77777777" w:rsidR="00FE6068" w:rsidRPr="003778C7" w:rsidRDefault="00FE6068" w:rsidP="00FE6068">
      <w:pPr>
        <w:tabs>
          <w:tab w:val="left" w:pos="2137"/>
        </w:tabs>
        <w:spacing w:after="0" w:line="240" w:lineRule="auto"/>
        <w:jc w:val="both"/>
        <w:rPr>
          <w:rFonts w:eastAsia="Calibri"/>
          <w:szCs w:val="24"/>
        </w:rPr>
      </w:pPr>
    </w:p>
    <w:p w14:paraId="5485895B" w14:textId="77777777" w:rsidR="00FE6068" w:rsidRPr="003778C7" w:rsidRDefault="00FE6068" w:rsidP="00FE6068">
      <w:pPr>
        <w:tabs>
          <w:tab w:val="left" w:pos="2137"/>
        </w:tabs>
        <w:spacing w:after="0" w:line="240" w:lineRule="auto"/>
        <w:jc w:val="both"/>
        <w:rPr>
          <w:rFonts w:eastAsia="Calibri"/>
          <w:szCs w:val="24"/>
        </w:rPr>
      </w:pPr>
      <w:r w:rsidRPr="003778C7">
        <w:rPr>
          <w:rFonts w:eastAsia="Calibri"/>
          <w:szCs w:val="24"/>
        </w:rPr>
        <w:t>I.- Que de conformidad al artículo 4 del Código Municipal, les compete a los municipios la elaboración, aprobación y ejecución de planes de desarrollo local; así como el mantenimiento de obras de servicios básicos que beneficien al municipio;</w:t>
      </w:r>
    </w:p>
    <w:p w14:paraId="21F33B75" w14:textId="77777777" w:rsidR="00FE6068" w:rsidRPr="003778C7" w:rsidRDefault="00FE6068" w:rsidP="00FE6068">
      <w:pPr>
        <w:tabs>
          <w:tab w:val="left" w:pos="3005"/>
        </w:tabs>
        <w:spacing w:after="0" w:line="240" w:lineRule="auto"/>
        <w:jc w:val="both"/>
        <w:rPr>
          <w:rFonts w:eastAsia="Calibri"/>
          <w:szCs w:val="24"/>
        </w:rPr>
      </w:pPr>
      <w:r w:rsidRPr="003778C7">
        <w:rPr>
          <w:rFonts w:eastAsia="Calibri"/>
          <w:szCs w:val="24"/>
        </w:rPr>
        <w:tab/>
      </w:r>
    </w:p>
    <w:p w14:paraId="0B3CB15A" w14:textId="77777777" w:rsidR="00FE6068" w:rsidRPr="003778C7" w:rsidRDefault="00FE6068" w:rsidP="00FE6068">
      <w:pPr>
        <w:tabs>
          <w:tab w:val="left" w:pos="2137"/>
        </w:tabs>
        <w:spacing w:after="0" w:line="240" w:lineRule="auto"/>
        <w:jc w:val="both"/>
        <w:rPr>
          <w:rFonts w:eastAsia="Calibri"/>
          <w:szCs w:val="24"/>
        </w:rPr>
      </w:pPr>
      <w:r w:rsidRPr="003778C7">
        <w:rPr>
          <w:rFonts w:eastAsia="Calibri"/>
          <w:szCs w:val="24"/>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326C85DD" w14:textId="77777777" w:rsidR="00FE6068" w:rsidRPr="003778C7" w:rsidRDefault="00FE6068" w:rsidP="00FE6068">
      <w:pPr>
        <w:tabs>
          <w:tab w:val="left" w:pos="2137"/>
        </w:tabs>
        <w:spacing w:after="0" w:line="240" w:lineRule="auto"/>
        <w:jc w:val="both"/>
        <w:rPr>
          <w:rFonts w:eastAsia="Calibri"/>
          <w:szCs w:val="24"/>
        </w:rPr>
      </w:pPr>
    </w:p>
    <w:p w14:paraId="085843A8" w14:textId="77777777" w:rsidR="00FE6068" w:rsidRPr="003778C7" w:rsidRDefault="00FE6068" w:rsidP="00FE6068">
      <w:pPr>
        <w:tabs>
          <w:tab w:val="left" w:pos="2137"/>
        </w:tabs>
        <w:spacing w:after="0" w:line="240" w:lineRule="auto"/>
        <w:jc w:val="both"/>
        <w:rPr>
          <w:rFonts w:eastAsia="Calibri"/>
          <w:szCs w:val="24"/>
        </w:rPr>
      </w:pPr>
      <w:r w:rsidRPr="003778C7">
        <w:rPr>
          <w:rFonts w:eastAsia="Calibri"/>
          <w:szCs w:val="24"/>
        </w:rPr>
        <w:t>III.- Que e</w:t>
      </w:r>
      <w:r>
        <w:rPr>
          <w:rFonts w:eastAsia="Calibri"/>
          <w:szCs w:val="24"/>
        </w:rPr>
        <w:t xml:space="preserve">l concejo Municipal, habiendo priorizado la elaboración de una tanque </w:t>
      </w:r>
      <w:proofErr w:type="gramStart"/>
      <w:r>
        <w:rPr>
          <w:rFonts w:eastAsia="Calibri"/>
          <w:szCs w:val="24"/>
        </w:rPr>
        <w:t>en  el</w:t>
      </w:r>
      <w:proofErr w:type="gramEnd"/>
      <w:r>
        <w:rPr>
          <w:rFonts w:eastAsia="Calibri"/>
          <w:szCs w:val="24"/>
        </w:rPr>
        <w:t xml:space="preserve"> Caserío San Jorge, considera necesaria la ejecución del proyecto con el objetivo de abastecer el suministro de agua potable a la comunidad. </w:t>
      </w:r>
    </w:p>
    <w:p w14:paraId="3D284BBD" w14:textId="77777777" w:rsidR="00FE6068" w:rsidRPr="003778C7" w:rsidRDefault="00FE6068" w:rsidP="00FE6068">
      <w:pPr>
        <w:autoSpaceDE w:val="0"/>
        <w:autoSpaceDN w:val="0"/>
        <w:adjustRightInd w:val="0"/>
        <w:spacing w:after="0" w:line="240" w:lineRule="auto"/>
        <w:jc w:val="both"/>
        <w:rPr>
          <w:rFonts w:eastAsia="Calibri"/>
          <w:szCs w:val="24"/>
        </w:rPr>
      </w:pPr>
    </w:p>
    <w:p w14:paraId="4DEE64FB" w14:textId="77777777" w:rsidR="00FE6068" w:rsidRPr="003778C7" w:rsidRDefault="00FE6068" w:rsidP="00FE6068">
      <w:pPr>
        <w:rPr>
          <w:rFonts w:eastAsia="Calibri"/>
          <w:szCs w:val="24"/>
        </w:rPr>
      </w:pPr>
      <w:r w:rsidRPr="003778C7">
        <w:rPr>
          <w:rFonts w:eastAsia="Calibri"/>
          <w:b/>
          <w:szCs w:val="24"/>
        </w:rPr>
        <w:t>POR TANTO,</w:t>
      </w:r>
      <w:r w:rsidRPr="003778C7">
        <w:rPr>
          <w:rFonts w:eastAsia="Calibri"/>
          <w:szCs w:val="24"/>
        </w:rPr>
        <w:t xml:space="preserve"> El Concejo Municipal en uso de las facultades que el Código Municipal les confiere </w:t>
      </w:r>
      <w:r w:rsidRPr="003778C7">
        <w:rPr>
          <w:rFonts w:eastAsia="Calibri"/>
          <w:b/>
          <w:szCs w:val="24"/>
        </w:rPr>
        <w:t>ACUERDA:</w:t>
      </w:r>
    </w:p>
    <w:p w14:paraId="4DA4CA6C" w14:textId="77777777" w:rsidR="00FE6068" w:rsidRPr="003778C7" w:rsidRDefault="00FE6068" w:rsidP="00FE6068">
      <w:pPr>
        <w:tabs>
          <w:tab w:val="left" w:pos="2137"/>
        </w:tabs>
        <w:spacing w:after="0" w:line="240" w:lineRule="auto"/>
        <w:jc w:val="both"/>
        <w:rPr>
          <w:rFonts w:eastAsia="Calibri"/>
          <w:szCs w:val="24"/>
          <w:highlight w:val="yellow"/>
        </w:rPr>
      </w:pPr>
    </w:p>
    <w:p w14:paraId="45F677E3" w14:textId="77777777" w:rsidR="00FE6068" w:rsidRPr="004271CB" w:rsidRDefault="00FE6068" w:rsidP="00FE6068">
      <w:pPr>
        <w:numPr>
          <w:ilvl w:val="0"/>
          <w:numId w:val="31"/>
        </w:numPr>
        <w:spacing w:after="0" w:line="240" w:lineRule="auto"/>
        <w:contextualSpacing/>
        <w:jc w:val="both"/>
        <w:rPr>
          <w:rFonts w:eastAsia="Calibri"/>
          <w:b/>
          <w:color w:val="000000"/>
          <w:szCs w:val="24"/>
        </w:rPr>
      </w:pPr>
      <w:r w:rsidRPr="003778C7">
        <w:rPr>
          <w:rFonts w:eastAsia="Calibri"/>
          <w:color w:val="000000"/>
          <w:szCs w:val="24"/>
        </w:rPr>
        <w:t xml:space="preserve">Ejecutar el proyecto </w:t>
      </w:r>
      <w:r>
        <w:rPr>
          <w:rFonts w:eastAsia="Calibri"/>
          <w:color w:val="000000"/>
          <w:szCs w:val="24"/>
        </w:rPr>
        <w:t>“</w:t>
      </w:r>
      <w:r>
        <w:rPr>
          <w:rFonts w:eastAsia="Calibri"/>
          <w:b/>
          <w:szCs w:val="24"/>
        </w:rPr>
        <w:t xml:space="preserve">CONSTRUCCIÓN DE TANQUE DE ALMACENAMIENTO DE AGUA POTABLE Y LINEA DE IMPELENCIA, EN CANTÓN MAL PASO, CASERÍO SAN JORGE, </w:t>
      </w:r>
      <w:proofErr w:type="gramStart"/>
      <w:r>
        <w:rPr>
          <w:rFonts w:eastAsia="Calibri"/>
          <w:b/>
          <w:szCs w:val="24"/>
        </w:rPr>
        <w:t xml:space="preserve">METAPÁN” </w:t>
      </w:r>
      <w:r w:rsidRPr="004271CB">
        <w:rPr>
          <w:rFonts w:eastAsia="Calibri"/>
          <w:b/>
          <w:szCs w:val="24"/>
        </w:rPr>
        <w:t xml:space="preserve"> </w:t>
      </w:r>
      <w:r w:rsidRPr="004271CB">
        <w:rPr>
          <w:rFonts w:eastAsia="Calibri"/>
          <w:color w:val="000000"/>
          <w:szCs w:val="24"/>
        </w:rPr>
        <w:t>Bajo</w:t>
      </w:r>
      <w:proofErr w:type="gramEnd"/>
      <w:r w:rsidRPr="004271CB">
        <w:rPr>
          <w:rFonts w:eastAsia="Calibri"/>
          <w:color w:val="000000"/>
          <w:szCs w:val="24"/>
        </w:rPr>
        <w:t xml:space="preserve"> la modalidad de ADMINISTRACIÓN, con fuente de financiamiento FONDOS </w:t>
      </w:r>
      <w:r w:rsidRPr="004271CB">
        <w:rPr>
          <w:rFonts w:eastAsia="Calibri"/>
          <w:color w:val="000000"/>
          <w:szCs w:val="24"/>
          <w:lang w:eastAsia="es-ES"/>
        </w:rPr>
        <w:t>FODES-LIBRE DISPONIBILIDAD</w:t>
      </w:r>
      <w:r w:rsidRPr="004271CB">
        <w:rPr>
          <w:rFonts w:eastAsia="Calibri"/>
          <w:color w:val="000000"/>
          <w:szCs w:val="24"/>
        </w:rPr>
        <w:t xml:space="preserve"> </w:t>
      </w:r>
      <w:r w:rsidRPr="004271CB">
        <w:rPr>
          <w:rFonts w:eastAsia="Calibri"/>
          <w:szCs w:val="24"/>
        </w:rPr>
        <w:t>El supervisor encargado para el proyecto antes relacionado será</w:t>
      </w:r>
      <w:r>
        <w:rPr>
          <w:rFonts w:eastAsia="Calibri"/>
          <w:szCs w:val="24"/>
        </w:rPr>
        <w:t xml:space="preserve"> el</w:t>
      </w:r>
      <w:r w:rsidRPr="004271CB">
        <w:rPr>
          <w:color w:val="000000"/>
          <w:szCs w:val="24"/>
        </w:rPr>
        <w:t xml:space="preserve"> </w:t>
      </w:r>
      <w:proofErr w:type="spellStart"/>
      <w:r w:rsidRPr="009D5E7F">
        <w:rPr>
          <w:color w:val="000000"/>
          <w:szCs w:val="24"/>
        </w:rPr>
        <w:t>Tec</w:t>
      </w:r>
      <w:proofErr w:type="spellEnd"/>
      <w:r w:rsidRPr="009D5E7F">
        <w:rPr>
          <w:color w:val="000000"/>
          <w:szCs w:val="24"/>
        </w:rPr>
        <w:t>. Concepción Manuel Magaña</w:t>
      </w:r>
      <w:r w:rsidRPr="004271CB">
        <w:rPr>
          <w:rFonts w:eastAsia="Calibri"/>
          <w:szCs w:val="24"/>
        </w:rPr>
        <w:t>, el</w:t>
      </w:r>
      <w:r w:rsidRPr="004271CB">
        <w:rPr>
          <w:rFonts w:eastAsia="Calibri"/>
          <w:color w:val="000000"/>
          <w:szCs w:val="24"/>
        </w:rPr>
        <w:t xml:space="preserve"> formulador de la Carpeta Técnica del referido proyecto es </w:t>
      </w:r>
      <w:r>
        <w:rPr>
          <w:rFonts w:eastAsia="Calibri"/>
          <w:color w:val="000000"/>
          <w:szCs w:val="24"/>
        </w:rPr>
        <w:t xml:space="preserve">el Ing. Wilson Antonio </w:t>
      </w:r>
      <w:proofErr w:type="spellStart"/>
      <w:r>
        <w:rPr>
          <w:rFonts w:eastAsia="Calibri"/>
          <w:color w:val="000000"/>
          <w:szCs w:val="24"/>
        </w:rPr>
        <w:t>Gallardo</w:t>
      </w:r>
      <w:proofErr w:type="spellEnd"/>
      <w:r>
        <w:rPr>
          <w:rFonts w:eastAsia="Calibri"/>
          <w:color w:val="000000"/>
          <w:szCs w:val="24"/>
        </w:rPr>
        <w:t xml:space="preserve"> </w:t>
      </w:r>
      <w:proofErr w:type="gramStart"/>
      <w:r>
        <w:rPr>
          <w:rFonts w:eastAsia="Calibri"/>
          <w:color w:val="000000"/>
          <w:szCs w:val="24"/>
        </w:rPr>
        <w:t xml:space="preserve">Guardado, </w:t>
      </w:r>
      <w:r w:rsidRPr="004271CB">
        <w:rPr>
          <w:rFonts w:eastAsia="Calibri"/>
          <w:color w:val="000000"/>
          <w:szCs w:val="24"/>
        </w:rPr>
        <w:t xml:space="preserve"> quien</w:t>
      </w:r>
      <w:proofErr w:type="gramEnd"/>
      <w:r w:rsidRPr="004271CB">
        <w:rPr>
          <w:rFonts w:eastAsia="Calibri"/>
          <w:color w:val="000000"/>
          <w:szCs w:val="24"/>
        </w:rPr>
        <w:t xml:space="preserve"> además será el responsable de elaborar las Órdenes de Cambio y Obras Adicionales que fueren necesarias para la correcta ejecución del mismo;</w:t>
      </w:r>
    </w:p>
    <w:p w14:paraId="1B621376" w14:textId="77777777" w:rsidR="00FE6068" w:rsidRPr="003778C7" w:rsidRDefault="00FE6068" w:rsidP="00FE6068">
      <w:pPr>
        <w:tabs>
          <w:tab w:val="left" w:pos="-720"/>
        </w:tabs>
        <w:suppressAutoHyphens/>
        <w:spacing w:after="0" w:line="240" w:lineRule="auto"/>
        <w:jc w:val="both"/>
        <w:rPr>
          <w:rFonts w:eastAsia="Calibri"/>
          <w:b/>
          <w:szCs w:val="24"/>
        </w:rPr>
      </w:pPr>
    </w:p>
    <w:p w14:paraId="1C916119" w14:textId="77777777" w:rsidR="00FE6068" w:rsidRPr="006266D3" w:rsidRDefault="00FE6068" w:rsidP="00FE6068">
      <w:pPr>
        <w:numPr>
          <w:ilvl w:val="0"/>
          <w:numId w:val="1"/>
        </w:numPr>
        <w:autoSpaceDE w:val="0"/>
        <w:autoSpaceDN w:val="0"/>
        <w:adjustRightInd w:val="0"/>
        <w:spacing w:after="0" w:line="240" w:lineRule="auto"/>
        <w:contextualSpacing/>
        <w:jc w:val="both"/>
        <w:rPr>
          <w:rFonts w:eastAsia="Calibri"/>
          <w:b/>
          <w:color w:val="FF0000"/>
          <w:szCs w:val="24"/>
        </w:rPr>
      </w:pPr>
      <w:r w:rsidRPr="003778C7">
        <w:rPr>
          <w:rFonts w:eastAsia="Calibri"/>
          <w:szCs w:val="24"/>
          <w:lang w:eastAsia="es-ES"/>
        </w:rPr>
        <w:t xml:space="preserve">Erogar la suma </w:t>
      </w:r>
      <w:r>
        <w:rPr>
          <w:rFonts w:eastAsia="Calibri"/>
          <w:b/>
          <w:szCs w:val="24"/>
          <w:lang w:eastAsia="es-ES"/>
        </w:rPr>
        <w:t>OCHENTA Y OCHO MIL SEISCIENTOS 45/100</w:t>
      </w:r>
      <w:r w:rsidRPr="003778C7">
        <w:rPr>
          <w:rFonts w:eastAsia="Calibri"/>
          <w:b/>
          <w:szCs w:val="24"/>
          <w:lang w:eastAsia="es-ES"/>
        </w:rPr>
        <w:t xml:space="preserve"> DÓLARES DE LOS ESTADOS UNIDOS DE AMÉRICA. ($88,</w:t>
      </w:r>
      <w:r>
        <w:rPr>
          <w:rFonts w:eastAsia="Calibri"/>
          <w:b/>
          <w:szCs w:val="24"/>
          <w:lang w:eastAsia="es-ES"/>
        </w:rPr>
        <w:t>600.45</w:t>
      </w:r>
      <w:r w:rsidRPr="003778C7">
        <w:rPr>
          <w:rFonts w:eastAsia="Calibri"/>
          <w:b/>
          <w:szCs w:val="24"/>
          <w:lang w:eastAsia="es-ES"/>
        </w:rPr>
        <w:t xml:space="preserve">) </w:t>
      </w:r>
      <w:r w:rsidRPr="003778C7">
        <w:rPr>
          <w:rFonts w:eastAsia="Calibri"/>
          <w:color w:val="000000"/>
          <w:szCs w:val="24"/>
          <w:lang w:eastAsia="es-ES"/>
        </w:rPr>
        <w:t>Para sufragar los gastos que ocasionara la ejecución del proyecto</w:t>
      </w:r>
      <w:r>
        <w:rPr>
          <w:rFonts w:eastAsia="Calibri"/>
          <w:b/>
          <w:szCs w:val="24"/>
        </w:rPr>
        <w:t xml:space="preserve"> </w:t>
      </w:r>
      <w:r>
        <w:rPr>
          <w:rFonts w:eastAsia="Calibri"/>
          <w:color w:val="000000"/>
          <w:szCs w:val="24"/>
        </w:rPr>
        <w:t>“</w:t>
      </w:r>
      <w:r>
        <w:rPr>
          <w:rFonts w:eastAsia="Calibri"/>
          <w:b/>
          <w:szCs w:val="24"/>
        </w:rPr>
        <w:t xml:space="preserve">CONSTRUCCIÓN DE TANQUE DE ALMACENAMIENTO DE AGUA POTABLE Y LINEA DE IMPELENCIA, EN CANTÓN MAL PASO, CASERÍO SAN JORGE, </w:t>
      </w:r>
      <w:proofErr w:type="gramStart"/>
      <w:r>
        <w:rPr>
          <w:rFonts w:eastAsia="Calibri"/>
          <w:b/>
          <w:szCs w:val="24"/>
        </w:rPr>
        <w:t xml:space="preserve">METAPÁN” </w:t>
      </w:r>
      <w:r w:rsidRPr="004271CB">
        <w:rPr>
          <w:rFonts w:eastAsia="Calibri"/>
          <w:b/>
          <w:szCs w:val="24"/>
        </w:rPr>
        <w:t xml:space="preserve"> </w:t>
      </w:r>
      <w:r w:rsidRPr="003778C7">
        <w:rPr>
          <w:rFonts w:eastAsia="Calibri"/>
          <w:b/>
          <w:szCs w:val="24"/>
        </w:rPr>
        <w:t xml:space="preserve"> </w:t>
      </w:r>
      <w:proofErr w:type="gramEnd"/>
      <w:r w:rsidRPr="003778C7">
        <w:rPr>
          <w:rFonts w:eastAsia="Calibri"/>
          <w:color w:val="000000"/>
          <w:szCs w:val="24"/>
          <w:lang w:eastAsia="es-ES"/>
        </w:rPr>
        <w:t xml:space="preserve"> Bajo la modalidad de ADMINISTRACIÓN, con fuente de financiamiento FONDOS FODES-LIBRE DISPONIBILIDAD 75%. Código </w:t>
      </w:r>
      <w:proofErr w:type="spellStart"/>
      <w:r w:rsidRPr="003778C7">
        <w:rPr>
          <w:rFonts w:eastAsia="Calibri"/>
          <w:color w:val="000000"/>
          <w:szCs w:val="24"/>
          <w:lang w:eastAsia="es-ES"/>
        </w:rPr>
        <w:t>N°</w:t>
      </w:r>
      <w:proofErr w:type="spellEnd"/>
      <w:r w:rsidRPr="003778C7">
        <w:rPr>
          <w:rFonts w:eastAsia="Calibri"/>
          <w:color w:val="000000"/>
          <w:szCs w:val="24"/>
          <w:lang w:eastAsia="es-ES"/>
        </w:rPr>
        <w:t xml:space="preserve"> </w:t>
      </w:r>
      <w:proofErr w:type="gramStart"/>
      <w:r w:rsidRPr="003778C7">
        <w:rPr>
          <w:szCs w:val="24"/>
        </w:rPr>
        <w:t>221200</w:t>
      </w:r>
      <w:r>
        <w:rPr>
          <w:szCs w:val="24"/>
        </w:rPr>
        <w:t>8</w:t>
      </w:r>
      <w:r w:rsidRPr="003778C7">
        <w:rPr>
          <w:rFonts w:eastAsia="Calibri"/>
          <w:color w:val="000000"/>
          <w:szCs w:val="24"/>
          <w:lang w:eastAsia="es-ES"/>
        </w:rPr>
        <w:t xml:space="preserve">  </w:t>
      </w:r>
      <w:r w:rsidRPr="003778C7">
        <w:rPr>
          <w:rFonts w:eastAsia="Calibri"/>
          <w:szCs w:val="24"/>
          <w:lang w:eastAsia="es-ES"/>
        </w:rPr>
        <w:t>el</w:t>
      </w:r>
      <w:proofErr w:type="gramEnd"/>
      <w:r w:rsidRPr="003778C7">
        <w:rPr>
          <w:rFonts w:eastAsia="Calibri"/>
          <w:szCs w:val="24"/>
          <w:lang w:eastAsia="es-ES"/>
        </w:rPr>
        <w:t xml:space="preserve"> administrador de contrato y/</w:t>
      </w:r>
      <w:proofErr w:type="spellStart"/>
      <w:r w:rsidRPr="003778C7">
        <w:rPr>
          <w:rFonts w:eastAsia="Calibri"/>
          <w:szCs w:val="24"/>
          <w:lang w:eastAsia="es-ES"/>
        </w:rPr>
        <w:t>o</w:t>
      </w:r>
      <w:proofErr w:type="spellEnd"/>
      <w:r w:rsidRPr="003778C7">
        <w:rPr>
          <w:rFonts w:eastAsia="Calibri"/>
          <w:szCs w:val="24"/>
          <w:lang w:eastAsia="es-ES"/>
        </w:rPr>
        <w:t xml:space="preserve"> orden de compra será el Sr.</w:t>
      </w:r>
      <w:r w:rsidRPr="003778C7">
        <w:rPr>
          <w:rFonts w:eastAsia="Calibri"/>
          <w:color w:val="000000"/>
          <w:szCs w:val="24"/>
        </w:rPr>
        <w:t xml:space="preserve"> Edgardo</w:t>
      </w:r>
      <w:r w:rsidRPr="006266D3">
        <w:rPr>
          <w:rFonts w:eastAsia="Calibri"/>
          <w:szCs w:val="24"/>
        </w:rPr>
        <w:t xml:space="preserve"> Esaú Aldana</w:t>
      </w:r>
      <w:r w:rsidRPr="006266D3">
        <w:t xml:space="preserve">.  </w:t>
      </w:r>
    </w:p>
    <w:p w14:paraId="1046BDA6" w14:textId="77777777" w:rsidR="00FE6068" w:rsidRPr="003778C7" w:rsidRDefault="00FE6068" w:rsidP="00FE6068">
      <w:pPr>
        <w:autoSpaceDE w:val="0"/>
        <w:autoSpaceDN w:val="0"/>
        <w:adjustRightInd w:val="0"/>
        <w:spacing w:after="0" w:line="240" w:lineRule="auto"/>
        <w:ind w:left="360"/>
        <w:contextualSpacing/>
        <w:jc w:val="both"/>
        <w:rPr>
          <w:rFonts w:eastAsia="Calibri"/>
          <w:b/>
          <w:color w:val="FF0000"/>
          <w:szCs w:val="24"/>
        </w:rPr>
      </w:pPr>
    </w:p>
    <w:p w14:paraId="04E63A50" w14:textId="77777777" w:rsidR="00FE6068" w:rsidRPr="003778C7" w:rsidRDefault="00FE6068" w:rsidP="00FE6068">
      <w:pPr>
        <w:autoSpaceDE w:val="0"/>
        <w:autoSpaceDN w:val="0"/>
        <w:adjustRightInd w:val="0"/>
        <w:spacing w:after="0" w:line="240" w:lineRule="auto"/>
        <w:ind w:left="720"/>
        <w:contextualSpacing/>
        <w:jc w:val="both"/>
        <w:rPr>
          <w:rFonts w:eastAsia="Calibri"/>
          <w:b/>
          <w:color w:val="FF0000"/>
          <w:szCs w:val="24"/>
        </w:rPr>
      </w:pPr>
    </w:p>
    <w:p w14:paraId="0F57BA99" w14:textId="77777777" w:rsidR="00FE6068" w:rsidRPr="003778C7" w:rsidRDefault="00FE6068" w:rsidP="00FE6068">
      <w:pPr>
        <w:numPr>
          <w:ilvl w:val="0"/>
          <w:numId w:val="31"/>
        </w:numPr>
        <w:spacing w:after="0" w:line="240" w:lineRule="auto"/>
        <w:contextualSpacing/>
        <w:jc w:val="both"/>
        <w:rPr>
          <w:rFonts w:eastAsia="Calibri"/>
          <w:color w:val="000000"/>
          <w:szCs w:val="24"/>
        </w:rPr>
      </w:pPr>
      <w:r w:rsidRPr="003778C7">
        <w:rPr>
          <w:rFonts w:eastAsia="Calibri"/>
          <w:color w:val="000000"/>
          <w:szCs w:val="24"/>
        </w:rPr>
        <w:t xml:space="preserve">Solicitar al Banco Hipotecario de El Salvador, Sucursal Metapán la apertura de la cuenta corriente a la vista a favor de esta Alcaldía, por la suma de </w:t>
      </w:r>
      <w:r>
        <w:rPr>
          <w:rFonts w:eastAsia="Calibri"/>
          <w:b/>
          <w:szCs w:val="24"/>
          <w:lang w:eastAsia="es-ES"/>
        </w:rPr>
        <w:t>OCHENTA Y OCHO MIL SEISCIENTOS 45/100</w:t>
      </w:r>
      <w:r w:rsidRPr="003778C7">
        <w:rPr>
          <w:rFonts w:eastAsia="Calibri"/>
          <w:b/>
          <w:szCs w:val="24"/>
          <w:lang w:eastAsia="es-ES"/>
        </w:rPr>
        <w:t xml:space="preserve"> DÓLARES DE LOS ESTADOS UNIDOS DE AMÉRICA. ($88,</w:t>
      </w:r>
      <w:r>
        <w:rPr>
          <w:rFonts w:eastAsia="Calibri"/>
          <w:b/>
          <w:szCs w:val="24"/>
          <w:lang w:eastAsia="es-ES"/>
        </w:rPr>
        <w:t>600.45</w:t>
      </w:r>
      <w:r w:rsidRPr="003778C7">
        <w:rPr>
          <w:rFonts w:eastAsia="Calibri"/>
          <w:b/>
          <w:szCs w:val="24"/>
          <w:lang w:eastAsia="es-ES"/>
        </w:rPr>
        <w:t xml:space="preserve">) </w:t>
      </w:r>
      <w:r w:rsidRPr="003778C7">
        <w:rPr>
          <w:rFonts w:eastAsia="Calibri"/>
          <w:szCs w:val="24"/>
        </w:rPr>
        <w:t>para</w:t>
      </w:r>
      <w:r w:rsidRPr="003778C7">
        <w:rPr>
          <w:rFonts w:eastAsia="Calibri"/>
          <w:color w:val="000000"/>
          <w:szCs w:val="24"/>
        </w:rPr>
        <w:t xml:space="preserve"> sufragar los gastos que ocasionara la realización del proyecto</w:t>
      </w:r>
      <w:r w:rsidRPr="003778C7">
        <w:rPr>
          <w:rFonts w:eastAsia="Calibri"/>
          <w:b/>
          <w:color w:val="000000"/>
          <w:szCs w:val="24"/>
        </w:rPr>
        <w:t xml:space="preserve"> </w:t>
      </w:r>
      <w:proofErr w:type="spellStart"/>
      <w:r w:rsidRPr="003778C7">
        <w:rPr>
          <w:rFonts w:eastAsia="Calibri"/>
          <w:color w:val="000000"/>
          <w:szCs w:val="24"/>
          <w:lang w:eastAsia="es-ES"/>
        </w:rPr>
        <w:t>proyecto</w:t>
      </w:r>
      <w:proofErr w:type="spellEnd"/>
      <w:r>
        <w:rPr>
          <w:rFonts w:eastAsia="Calibri"/>
          <w:b/>
          <w:szCs w:val="24"/>
        </w:rPr>
        <w:t xml:space="preserve"> </w:t>
      </w:r>
      <w:r>
        <w:rPr>
          <w:rFonts w:eastAsia="Calibri"/>
          <w:color w:val="000000"/>
          <w:szCs w:val="24"/>
        </w:rPr>
        <w:t>“</w:t>
      </w:r>
      <w:r>
        <w:rPr>
          <w:rFonts w:eastAsia="Calibri"/>
          <w:b/>
          <w:szCs w:val="24"/>
        </w:rPr>
        <w:t xml:space="preserve">CONSTRUCCIÓN DE TANQUE DE ALMACENAMIENTO DE AGUA POTABLE Y LINEA DE IMPELENCIA, EN CANTÓN MAL PASO, CASERÍO SAN JORGE, METAPÁN” </w:t>
      </w:r>
      <w:r w:rsidRPr="004271CB">
        <w:rPr>
          <w:rFonts w:eastAsia="Calibri"/>
          <w:b/>
          <w:szCs w:val="24"/>
        </w:rPr>
        <w:t xml:space="preserve"> </w:t>
      </w:r>
      <w:r w:rsidRPr="003778C7">
        <w:rPr>
          <w:rFonts w:eastAsia="Calibri"/>
          <w:b/>
          <w:szCs w:val="24"/>
        </w:rPr>
        <w:t xml:space="preserve"> </w:t>
      </w:r>
    </w:p>
    <w:p w14:paraId="339E4784" w14:textId="77777777" w:rsidR="00FE6068" w:rsidRPr="003778C7" w:rsidRDefault="00FE6068" w:rsidP="00FE6068">
      <w:pPr>
        <w:spacing w:after="0" w:line="240" w:lineRule="auto"/>
        <w:ind w:left="720"/>
        <w:contextualSpacing/>
        <w:jc w:val="both"/>
        <w:rPr>
          <w:rFonts w:eastAsia="Calibri"/>
          <w:color w:val="000000"/>
          <w:szCs w:val="24"/>
        </w:rPr>
      </w:pPr>
    </w:p>
    <w:p w14:paraId="5A2A54D0" w14:textId="77777777" w:rsidR="00FE6068" w:rsidRPr="003778C7" w:rsidRDefault="00FE6068" w:rsidP="00FE6068">
      <w:pPr>
        <w:ind w:left="720"/>
        <w:contextualSpacing/>
        <w:rPr>
          <w:rFonts w:eastAsia="Calibri"/>
          <w:color w:val="000000"/>
          <w:szCs w:val="24"/>
        </w:rPr>
      </w:pPr>
    </w:p>
    <w:p w14:paraId="2504A2CE" w14:textId="77777777" w:rsidR="00FE6068" w:rsidRPr="003778C7" w:rsidRDefault="00FE6068" w:rsidP="00FE6068">
      <w:pPr>
        <w:numPr>
          <w:ilvl w:val="0"/>
          <w:numId w:val="31"/>
        </w:numPr>
        <w:spacing w:after="0" w:line="240" w:lineRule="auto"/>
        <w:contextualSpacing/>
        <w:jc w:val="both"/>
        <w:rPr>
          <w:rFonts w:eastAsia="Calibri"/>
          <w:color w:val="000000"/>
          <w:szCs w:val="24"/>
        </w:rPr>
      </w:pPr>
      <w:r w:rsidRPr="003778C7">
        <w:rPr>
          <w:rFonts w:eastAsia="Calibri"/>
          <w:color w:val="000000"/>
          <w:szCs w:val="24"/>
        </w:rPr>
        <w:t xml:space="preserve">Asignar el nombre a la cuenta bancaria </w:t>
      </w:r>
      <w:r w:rsidRPr="003778C7">
        <w:rPr>
          <w:rFonts w:eastAsia="Calibri"/>
          <w:b/>
          <w:color w:val="000000"/>
          <w:szCs w:val="24"/>
        </w:rPr>
        <w:t xml:space="preserve">ALCALDIA MUNICIPAL DE METAPÁN/ </w:t>
      </w:r>
      <w:r w:rsidRPr="003778C7">
        <w:rPr>
          <w:rFonts w:eastAsia="Calibri"/>
          <w:color w:val="000000"/>
          <w:szCs w:val="24"/>
          <w:lang w:eastAsia="es-ES"/>
        </w:rPr>
        <w:t>proyecto</w:t>
      </w:r>
      <w:r>
        <w:rPr>
          <w:rFonts w:eastAsia="Calibri"/>
          <w:b/>
          <w:szCs w:val="24"/>
        </w:rPr>
        <w:t xml:space="preserve"> </w:t>
      </w:r>
      <w:r>
        <w:rPr>
          <w:rFonts w:eastAsia="Calibri"/>
          <w:color w:val="000000"/>
          <w:szCs w:val="24"/>
        </w:rPr>
        <w:t>“</w:t>
      </w:r>
      <w:r>
        <w:rPr>
          <w:rFonts w:eastAsia="Calibri"/>
          <w:b/>
          <w:szCs w:val="24"/>
        </w:rPr>
        <w:t xml:space="preserve">CONSTRUCCIÓN DE TANQUE DE ALMACENAMIENTO DE AGUA POTABLE Y LINEA DE IMPELENCIA, EN CANTÓN MAL PASO, CASERÍO SAN JORGE, METAPÁN” </w:t>
      </w:r>
      <w:r w:rsidRPr="004271CB">
        <w:rPr>
          <w:rFonts w:eastAsia="Calibri"/>
          <w:b/>
          <w:szCs w:val="24"/>
        </w:rPr>
        <w:t xml:space="preserve"> </w:t>
      </w:r>
      <w:r w:rsidRPr="003778C7">
        <w:rPr>
          <w:rFonts w:eastAsia="Calibri"/>
          <w:b/>
          <w:szCs w:val="24"/>
        </w:rPr>
        <w:t xml:space="preserve"> </w:t>
      </w:r>
    </w:p>
    <w:p w14:paraId="3DE67A40" w14:textId="77777777" w:rsidR="00FE6068" w:rsidRPr="003778C7" w:rsidRDefault="00FE6068" w:rsidP="00FE6068">
      <w:pPr>
        <w:ind w:left="720"/>
        <w:contextualSpacing/>
        <w:rPr>
          <w:rFonts w:eastAsia="Calibri"/>
          <w:color w:val="000000"/>
          <w:szCs w:val="24"/>
        </w:rPr>
      </w:pPr>
    </w:p>
    <w:p w14:paraId="4DECB2AE" w14:textId="77777777" w:rsidR="00FE6068" w:rsidRPr="003778C7" w:rsidRDefault="00FE6068" w:rsidP="00FE6068">
      <w:pPr>
        <w:numPr>
          <w:ilvl w:val="0"/>
          <w:numId w:val="31"/>
        </w:numPr>
        <w:spacing w:after="0" w:line="240" w:lineRule="auto"/>
        <w:contextualSpacing/>
        <w:jc w:val="both"/>
        <w:rPr>
          <w:rFonts w:eastAsia="Calibri"/>
          <w:color w:val="000000"/>
          <w:szCs w:val="24"/>
        </w:rPr>
      </w:pPr>
      <w:r w:rsidRPr="003778C7">
        <w:rPr>
          <w:bCs/>
          <w:szCs w:val="24"/>
        </w:rPr>
        <w:t xml:space="preserve">Nómbrese como refrendarios a los señores Denis Edgardo Pacheco Martínez, Primer Regidor Propietario, </w:t>
      </w:r>
      <w:proofErr w:type="spellStart"/>
      <w:r w:rsidRPr="003778C7">
        <w:rPr>
          <w:bCs/>
          <w:szCs w:val="24"/>
        </w:rPr>
        <w:t>Neftali</w:t>
      </w:r>
      <w:proofErr w:type="spellEnd"/>
      <w:r w:rsidRPr="003778C7">
        <w:rPr>
          <w:bCs/>
          <w:szCs w:val="24"/>
        </w:rPr>
        <w:t xml:space="preserve"> Rosales Peraza, Tercer Regidor Propietario, </w:t>
      </w:r>
      <w:r w:rsidRPr="003778C7">
        <w:rPr>
          <w:szCs w:val="24"/>
        </w:rPr>
        <w:t xml:space="preserve">como REFRENDARIOS para que indistintamente firmen los cheques que extienda la Tesorera Municipal Sra. Delmy </w:t>
      </w:r>
      <w:proofErr w:type="spellStart"/>
      <w:r w:rsidRPr="003778C7">
        <w:rPr>
          <w:szCs w:val="24"/>
        </w:rPr>
        <w:t>Marilin</w:t>
      </w:r>
      <w:proofErr w:type="spellEnd"/>
      <w:r w:rsidRPr="003778C7">
        <w:rPr>
          <w:szCs w:val="24"/>
        </w:rPr>
        <w:t xml:space="preserve"> Murillos Jerónimo, siendo indispensable la firma del  Sr. Israel Peraza Guerra, Alcalde Municipal y de la tesorera Delmy </w:t>
      </w:r>
      <w:proofErr w:type="spellStart"/>
      <w:r w:rsidRPr="003778C7">
        <w:rPr>
          <w:szCs w:val="24"/>
        </w:rPr>
        <w:t>Marilin</w:t>
      </w:r>
      <w:proofErr w:type="spellEnd"/>
      <w:r w:rsidRPr="003778C7">
        <w:rPr>
          <w:szCs w:val="24"/>
        </w:rPr>
        <w:t xml:space="preserve"> Murillos Jerónimo y los restantes indistintamente firmen los cheques, los cuales constaran de tres firmas.</w:t>
      </w:r>
      <w:r w:rsidRPr="003778C7">
        <w:rPr>
          <w:rFonts w:eastAsia="Calibri"/>
          <w:color w:val="000000"/>
          <w:szCs w:val="24"/>
        </w:rPr>
        <w:t xml:space="preserve"> Comuníquese al </w:t>
      </w:r>
      <w:r w:rsidRPr="003778C7">
        <w:rPr>
          <w:rFonts w:eastAsia="Calibri"/>
          <w:b/>
          <w:color w:val="000000"/>
          <w:szCs w:val="24"/>
        </w:rPr>
        <w:t xml:space="preserve">BANCO HIPOTECARIO DE EL SALVADOR, </w:t>
      </w:r>
      <w:r w:rsidRPr="003778C7">
        <w:rPr>
          <w:rFonts w:eastAsia="Calibri"/>
          <w:color w:val="000000"/>
          <w:szCs w:val="24"/>
        </w:rPr>
        <w:t xml:space="preserve">para la apertura de la cuenta en mención. Autorizando En este mismo acto a la Sra. Delmy </w:t>
      </w:r>
      <w:proofErr w:type="spellStart"/>
      <w:r w:rsidRPr="003778C7">
        <w:rPr>
          <w:rFonts w:eastAsia="Calibri"/>
          <w:color w:val="000000"/>
          <w:szCs w:val="24"/>
        </w:rPr>
        <w:t>Marilin</w:t>
      </w:r>
      <w:proofErr w:type="spellEnd"/>
      <w:r w:rsidRPr="003778C7">
        <w:rPr>
          <w:rFonts w:eastAsia="Calibri"/>
          <w:color w:val="000000"/>
          <w:szCs w:val="24"/>
        </w:rPr>
        <w:t xml:space="preserve"> Murillos para que emita cheque de la cuenta 00500006746 </w:t>
      </w:r>
      <w:r w:rsidRPr="003778C7">
        <w:rPr>
          <w:rFonts w:eastAsia="Calibri"/>
          <w:b/>
          <w:bCs/>
          <w:color w:val="000000"/>
          <w:szCs w:val="24"/>
        </w:rPr>
        <w:t>FODES 75% FR 120 LIBRE DISPONIBILIDAD</w:t>
      </w:r>
      <w:r w:rsidRPr="003778C7">
        <w:rPr>
          <w:rFonts w:eastAsia="Calibri"/>
          <w:color w:val="000000"/>
          <w:szCs w:val="24"/>
        </w:rPr>
        <w:t xml:space="preserve"> </w:t>
      </w:r>
      <w:r w:rsidRPr="003778C7">
        <w:rPr>
          <w:rFonts w:eastAsia="Calibri"/>
          <w:b/>
          <w:color w:val="000000"/>
          <w:szCs w:val="24"/>
        </w:rPr>
        <w:t xml:space="preserve">del Banco Hipotecario, </w:t>
      </w:r>
      <w:r w:rsidRPr="003778C7">
        <w:rPr>
          <w:rFonts w:eastAsia="Calibri"/>
          <w:color w:val="000000"/>
          <w:szCs w:val="24"/>
        </w:rPr>
        <w:t>por la suma de</w:t>
      </w:r>
      <w:r w:rsidRPr="006A31E1">
        <w:rPr>
          <w:rFonts w:eastAsia="Calibri"/>
          <w:b/>
          <w:szCs w:val="24"/>
          <w:lang w:eastAsia="es-ES"/>
        </w:rPr>
        <w:t xml:space="preserve"> </w:t>
      </w:r>
      <w:r>
        <w:rPr>
          <w:rFonts w:eastAsia="Calibri"/>
          <w:b/>
          <w:szCs w:val="24"/>
          <w:lang w:eastAsia="es-ES"/>
        </w:rPr>
        <w:t>OCHENTA Y OCHO MIL SEISCIENTOS 45/100</w:t>
      </w:r>
      <w:r w:rsidRPr="003778C7">
        <w:rPr>
          <w:rFonts w:eastAsia="Calibri"/>
          <w:b/>
          <w:szCs w:val="24"/>
          <w:lang w:eastAsia="es-ES"/>
        </w:rPr>
        <w:t xml:space="preserve"> DÓLARES DE LOS ESTADOS UNIDOS DE AMÉRICA. ($88,</w:t>
      </w:r>
      <w:r>
        <w:rPr>
          <w:rFonts w:eastAsia="Calibri"/>
          <w:b/>
          <w:szCs w:val="24"/>
          <w:lang w:eastAsia="es-ES"/>
        </w:rPr>
        <w:t>600.45</w:t>
      </w:r>
      <w:proofErr w:type="gramStart"/>
      <w:r w:rsidRPr="003778C7">
        <w:rPr>
          <w:rFonts w:eastAsia="Calibri"/>
          <w:b/>
          <w:szCs w:val="24"/>
          <w:lang w:eastAsia="es-ES"/>
        </w:rPr>
        <w:t xml:space="preserve">) </w:t>
      </w:r>
      <w:r w:rsidRPr="003778C7">
        <w:rPr>
          <w:rFonts w:eastAsia="Calibri"/>
          <w:color w:val="000000"/>
          <w:szCs w:val="24"/>
        </w:rPr>
        <w:t xml:space="preserve"> para</w:t>
      </w:r>
      <w:proofErr w:type="gramEnd"/>
      <w:r w:rsidRPr="003778C7">
        <w:rPr>
          <w:rFonts w:eastAsia="Calibri"/>
          <w:color w:val="000000"/>
          <w:szCs w:val="24"/>
        </w:rPr>
        <w:t xml:space="preserve"> apertura la cuenta del proyecto</w:t>
      </w:r>
      <w:r w:rsidRPr="003778C7">
        <w:rPr>
          <w:rFonts w:eastAsia="Calibri"/>
          <w:b/>
          <w:szCs w:val="24"/>
        </w:rPr>
        <w:t xml:space="preserve"> </w:t>
      </w:r>
      <w:proofErr w:type="spellStart"/>
      <w:r w:rsidRPr="003778C7">
        <w:rPr>
          <w:rFonts w:eastAsia="Calibri"/>
          <w:color w:val="000000"/>
          <w:szCs w:val="24"/>
          <w:lang w:eastAsia="es-ES"/>
        </w:rPr>
        <w:t>proyecto</w:t>
      </w:r>
      <w:proofErr w:type="spellEnd"/>
      <w:r>
        <w:rPr>
          <w:rFonts w:eastAsia="Calibri"/>
          <w:b/>
          <w:szCs w:val="24"/>
        </w:rPr>
        <w:t xml:space="preserve"> </w:t>
      </w:r>
      <w:r>
        <w:rPr>
          <w:rFonts w:eastAsia="Calibri"/>
          <w:color w:val="000000"/>
          <w:szCs w:val="24"/>
        </w:rPr>
        <w:t>“</w:t>
      </w:r>
      <w:r>
        <w:rPr>
          <w:rFonts w:eastAsia="Calibri"/>
          <w:b/>
          <w:szCs w:val="24"/>
        </w:rPr>
        <w:t xml:space="preserve">CONSTRUCCIÓN DE TANQUE DE ALMACENAMIENTO DE AGUA POTABLE Y LINEA DE IMPELENCIA, EN CANTÓN MAL PASO, CASERÍO SAN JORGE, METAPÁN” </w:t>
      </w:r>
      <w:r w:rsidRPr="004271CB">
        <w:rPr>
          <w:rFonts w:eastAsia="Calibri"/>
          <w:b/>
          <w:szCs w:val="24"/>
        </w:rPr>
        <w:t xml:space="preserve"> </w:t>
      </w:r>
      <w:r w:rsidRPr="003778C7">
        <w:rPr>
          <w:rFonts w:eastAsia="Calibri"/>
          <w:b/>
          <w:szCs w:val="24"/>
        </w:rPr>
        <w:t xml:space="preserve"> </w:t>
      </w:r>
    </w:p>
    <w:p w14:paraId="0C8F975A" w14:textId="77777777" w:rsidR="00FE6068" w:rsidRPr="003778C7" w:rsidRDefault="00FE6068" w:rsidP="00FE6068">
      <w:pPr>
        <w:spacing w:after="0" w:line="240" w:lineRule="auto"/>
        <w:ind w:left="720"/>
        <w:contextualSpacing/>
        <w:jc w:val="both"/>
        <w:rPr>
          <w:bCs/>
          <w:szCs w:val="24"/>
        </w:rPr>
      </w:pPr>
    </w:p>
    <w:p w14:paraId="7BAE1EE0" w14:textId="77777777" w:rsidR="00FE6068" w:rsidRPr="003778C7" w:rsidRDefault="00FE6068" w:rsidP="00FE6068">
      <w:pPr>
        <w:spacing w:after="0" w:line="240" w:lineRule="auto"/>
        <w:ind w:left="720"/>
        <w:contextualSpacing/>
        <w:jc w:val="both"/>
        <w:rPr>
          <w:rFonts w:eastAsia="Calibri"/>
          <w:color w:val="000000"/>
          <w:szCs w:val="24"/>
        </w:rPr>
      </w:pPr>
      <w:r w:rsidRPr="003778C7">
        <w:rPr>
          <w:rFonts w:eastAsia="Calibri"/>
          <w:color w:val="000000"/>
          <w:szCs w:val="24"/>
        </w:rPr>
        <w:t xml:space="preserve"> </w:t>
      </w:r>
    </w:p>
    <w:p w14:paraId="61E366A4" w14:textId="77777777" w:rsidR="00FE6068" w:rsidRPr="003778C7" w:rsidRDefault="00FE6068" w:rsidP="00FE6068">
      <w:pPr>
        <w:numPr>
          <w:ilvl w:val="0"/>
          <w:numId w:val="31"/>
        </w:numPr>
        <w:spacing w:after="0" w:line="240" w:lineRule="auto"/>
        <w:contextualSpacing/>
        <w:jc w:val="both"/>
        <w:rPr>
          <w:rFonts w:eastAsia="Calibri"/>
          <w:color w:val="000000"/>
          <w:szCs w:val="24"/>
        </w:rPr>
      </w:pPr>
      <w:r w:rsidRPr="003778C7">
        <w:rPr>
          <w:rFonts w:eastAsia="Calibri"/>
          <w:szCs w:val="24"/>
        </w:rPr>
        <w:t>Autorizase a la jefatura de Presupuesto a realizar la siguiente Reprogramación Presupuestaria:</w:t>
      </w:r>
    </w:p>
    <w:p w14:paraId="6BE597BD" w14:textId="77777777" w:rsidR="00FE6068" w:rsidRPr="003778C7" w:rsidRDefault="00FE6068" w:rsidP="00FE6068">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263"/>
        <w:gridCol w:w="6423"/>
      </w:tblGrid>
      <w:tr w:rsidR="00FE6068" w:rsidRPr="003778C7" w14:paraId="55F3A956" w14:textId="77777777" w:rsidTr="006559F7">
        <w:trPr>
          <w:trHeight w:val="283"/>
        </w:trPr>
        <w:tc>
          <w:tcPr>
            <w:tcW w:w="2263" w:type="dxa"/>
            <w:tcBorders>
              <w:top w:val="single" w:sz="4" w:space="0" w:color="auto"/>
              <w:left w:val="single" w:sz="4" w:space="0" w:color="auto"/>
              <w:bottom w:val="single" w:sz="4" w:space="0" w:color="auto"/>
              <w:right w:val="single" w:sz="4" w:space="0" w:color="auto"/>
            </w:tcBorders>
            <w:hideMark/>
          </w:tcPr>
          <w:p w14:paraId="61FB18A8" w14:textId="77777777" w:rsidR="00FE6068" w:rsidRPr="003778C7" w:rsidRDefault="00FE6068" w:rsidP="006559F7">
            <w:pPr>
              <w:rPr>
                <w:rFonts w:cstheme="minorBidi"/>
                <w:sz w:val="20"/>
                <w:szCs w:val="20"/>
              </w:rPr>
            </w:pPr>
            <w:r w:rsidRPr="003778C7">
              <w:rPr>
                <w:rFonts w:cstheme="minorBid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78EDCD8E" w14:textId="77777777" w:rsidR="00FE6068" w:rsidRPr="003778C7" w:rsidRDefault="00FE6068" w:rsidP="006559F7">
            <w:pPr>
              <w:rPr>
                <w:rFonts w:cstheme="minorBidi"/>
                <w:sz w:val="20"/>
                <w:szCs w:val="20"/>
              </w:rPr>
            </w:pPr>
            <w:r w:rsidRPr="003778C7">
              <w:rPr>
                <w:rFonts w:cstheme="minorBidi"/>
                <w:sz w:val="22"/>
              </w:rPr>
              <w:t>221200</w:t>
            </w:r>
            <w:r>
              <w:rPr>
                <w:rFonts w:cstheme="minorBidi"/>
                <w:sz w:val="22"/>
              </w:rPr>
              <w:t>8</w:t>
            </w:r>
          </w:p>
        </w:tc>
      </w:tr>
      <w:tr w:rsidR="00FE6068" w:rsidRPr="003778C7" w14:paraId="254A9403" w14:textId="77777777" w:rsidTr="006559F7">
        <w:trPr>
          <w:trHeight w:val="827"/>
        </w:trPr>
        <w:tc>
          <w:tcPr>
            <w:tcW w:w="2263" w:type="dxa"/>
            <w:tcBorders>
              <w:top w:val="single" w:sz="4" w:space="0" w:color="auto"/>
              <w:left w:val="single" w:sz="4" w:space="0" w:color="auto"/>
              <w:bottom w:val="single" w:sz="4" w:space="0" w:color="auto"/>
              <w:right w:val="single" w:sz="4" w:space="0" w:color="auto"/>
            </w:tcBorders>
            <w:hideMark/>
          </w:tcPr>
          <w:p w14:paraId="7FB41FAE" w14:textId="77777777" w:rsidR="00FE6068" w:rsidRPr="003778C7" w:rsidRDefault="00FE6068" w:rsidP="006559F7">
            <w:pPr>
              <w:rPr>
                <w:rFonts w:cstheme="minorBidi"/>
                <w:sz w:val="20"/>
                <w:szCs w:val="20"/>
              </w:rPr>
            </w:pPr>
            <w:r w:rsidRPr="003778C7">
              <w:rPr>
                <w:rFonts w:cstheme="minorBid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tcPr>
          <w:p w14:paraId="3C305571" w14:textId="77777777" w:rsidR="00FE6068" w:rsidRPr="006A31E1" w:rsidRDefault="00FE6068" w:rsidP="006559F7">
            <w:pPr>
              <w:contextualSpacing/>
              <w:jc w:val="both"/>
              <w:rPr>
                <w:rFonts w:cstheme="minorBidi"/>
                <w:bCs/>
                <w:sz w:val="20"/>
                <w:szCs w:val="20"/>
              </w:rPr>
            </w:pPr>
            <w:r w:rsidRPr="006A31E1">
              <w:rPr>
                <w:rFonts w:eastAsia="Calibri"/>
                <w:bCs/>
                <w:szCs w:val="24"/>
              </w:rPr>
              <w:t xml:space="preserve">CONSTRUCCIÓN DE TANQUE DE ALMACENAMIENTO DE AGUA POTABLE Y LINEA DE IMPELENCIA, EN CANTÓN MAL PASO, CASERÍO SAN JORGE, METAPÁN  </w:t>
            </w:r>
          </w:p>
        </w:tc>
      </w:tr>
      <w:tr w:rsidR="00FE6068" w:rsidRPr="003778C7" w14:paraId="593D31D8" w14:textId="77777777" w:rsidTr="006559F7">
        <w:trPr>
          <w:trHeight w:val="283"/>
        </w:trPr>
        <w:tc>
          <w:tcPr>
            <w:tcW w:w="2263" w:type="dxa"/>
            <w:tcBorders>
              <w:top w:val="single" w:sz="4" w:space="0" w:color="auto"/>
              <w:left w:val="single" w:sz="4" w:space="0" w:color="auto"/>
              <w:bottom w:val="single" w:sz="4" w:space="0" w:color="auto"/>
              <w:right w:val="single" w:sz="4" w:space="0" w:color="auto"/>
            </w:tcBorders>
            <w:hideMark/>
          </w:tcPr>
          <w:p w14:paraId="391D0744" w14:textId="77777777" w:rsidR="00FE6068" w:rsidRPr="003778C7" w:rsidRDefault="00FE6068" w:rsidP="006559F7">
            <w:pPr>
              <w:rPr>
                <w:rFonts w:cstheme="minorBidi"/>
                <w:sz w:val="20"/>
                <w:szCs w:val="20"/>
              </w:rPr>
            </w:pPr>
            <w:r w:rsidRPr="003778C7">
              <w:rPr>
                <w:rFonts w:cstheme="minorBidi"/>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29AC7CD1" w14:textId="77777777" w:rsidR="00FE6068" w:rsidRPr="003778C7" w:rsidRDefault="00FE6068" w:rsidP="006559F7">
            <w:pPr>
              <w:jc w:val="both"/>
              <w:rPr>
                <w:rFonts w:cstheme="minorBidi"/>
                <w:sz w:val="20"/>
                <w:szCs w:val="20"/>
              </w:rPr>
            </w:pPr>
            <w:r w:rsidRPr="003778C7">
              <w:rPr>
                <w:rFonts w:cstheme="minorBidi"/>
                <w:sz w:val="20"/>
                <w:szCs w:val="20"/>
              </w:rPr>
              <w:t>3 DESARROLLO SOCIAL</w:t>
            </w:r>
          </w:p>
        </w:tc>
      </w:tr>
      <w:tr w:rsidR="00FE6068" w:rsidRPr="003778C7" w14:paraId="09EFB26A" w14:textId="77777777" w:rsidTr="006559F7">
        <w:trPr>
          <w:trHeight w:val="283"/>
        </w:trPr>
        <w:tc>
          <w:tcPr>
            <w:tcW w:w="2263" w:type="dxa"/>
            <w:tcBorders>
              <w:top w:val="single" w:sz="4" w:space="0" w:color="auto"/>
              <w:left w:val="single" w:sz="4" w:space="0" w:color="auto"/>
              <w:bottom w:val="single" w:sz="4" w:space="0" w:color="auto"/>
              <w:right w:val="single" w:sz="4" w:space="0" w:color="auto"/>
            </w:tcBorders>
            <w:hideMark/>
          </w:tcPr>
          <w:p w14:paraId="1BAE1618" w14:textId="77777777" w:rsidR="00FE6068" w:rsidRPr="003778C7" w:rsidRDefault="00FE6068" w:rsidP="006559F7">
            <w:pPr>
              <w:rPr>
                <w:rFonts w:cstheme="minorBidi"/>
                <w:sz w:val="20"/>
                <w:szCs w:val="20"/>
              </w:rPr>
            </w:pPr>
            <w:r w:rsidRPr="003778C7">
              <w:rPr>
                <w:rFonts w:cstheme="minorBidi"/>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00925C68" w14:textId="77777777" w:rsidR="00FE6068" w:rsidRPr="003778C7" w:rsidRDefault="00FE6068" w:rsidP="006559F7">
            <w:pPr>
              <w:jc w:val="both"/>
              <w:rPr>
                <w:rFonts w:cstheme="minorBidi"/>
                <w:sz w:val="20"/>
                <w:szCs w:val="20"/>
              </w:rPr>
            </w:pPr>
            <w:r w:rsidRPr="003778C7">
              <w:rPr>
                <w:rFonts w:cstheme="minorBidi"/>
                <w:sz w:val="20"/>
                <w:szCs w:val="20"/>
              </w:rPr>
              <w:t>0309 INVERSIÓN PARA EL DESARROLLO ECONÓMICO Y SOCIAL</w:t>
            </w:r>
          </w:p>
        </w:tc>
      </w:tr>
      <w:tr w:rsidR="00FE6068" w:rsidRPr="003778C7" w14:paraId="4F42AA5F" w14:textId="77777777" w:rsidTr="006559F7">
        <w:trPr>
          <w:trHeight w:val="283"/>
        </w:trPr>
        <w:tc>
          <w:tcPr>
            <w:tcW w:w="2263" w:type="dxa"/>
            <w:tcBorders>
              <w:top w:val="single" w:sz="4" w:space="0" w:color="auto"/>
              <w:left w:val="single" w:sz="4" w:space="0" w:color="auto"/>
              <w:bottom w:val="single" w:sz="4" w:space="0" w:color="auto"/>
              <w:right w:val="single" w:sz="4" w:space="0" w:color="auto"/>
            </w:tcBorders>
            <w:hideMark/>
          </w:tcPr>
          <w:p w14:paraId="4B9C3B90" w14:textId="77777777" w:rsidR="00FE6068" w:rsidRPr="003778C7" w:rsidRDefault="00FE6068" w:rsidP="006559F7">
            <w:pPr>
              <w:rPr>
                <w:rFonts w:cstheme="minorBidi"/>
                <w:sz w:val="20"/>
                <w:szCs w:val="20"/>
              </w:rPr>
            </w:pPr>
            <w:r w:rsidRPr="003778C7">
              <w:rPr>
                <w:rFonts w:cstheme="minorBidi"/>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43A5EB5A" w14:textId="77777777" w:rsidR="00FE6068" w:rsidRPr="003778C7" w:rsidRDefault="00FE6068" w:rsidP="006559F7">
            <w:pPr>
              <w:rPr>
                <w:rFonts w:cstheme="minorBidi"/>
                <w:sz w:val="20"/>
                <w:szCs w:val="20"/>
              </w:rPr>
            </w:pPr>
            <w:r w:rsidRPr="003778C7">
              <w:rPr>
                <w:rFonts w:cstheme="minorBidi"/>
                <w:sz w:val="20"/>
                <w:szCs w:val="20"/>
              </w:rPr>
              <w:t>1 FONDO GENERAL – FODES</w:t>
            </w:r>
          </w:p>
        </w:tc>
      </w:tr>
      <w:tr w:rsidR="00FE6068" w:rsidRPr="003778C7" w14:paraId="20CE2111" w14:textId="77777777" w:rsidTr="006559F7">
        <w:trPr>
          <w:trHeight w:val="283"/>
        </w:trPr>
        <w:tc>
          <w:tcPr>
            <w:tcW w:w="2263" w:type="dxa"/>
            <w:tcBorders>
              <w:top w:val="single" w:sz="4" w:space="0" w:color="auto"/>
              <w:left w:val="single" w:sz="4" w:space="0" w:color="auto"/>
              <w:bottom w:val="single" w:sz="4" w:space="0" w:color="auto"/>
              <w:right w:val="single" w:sz="4" w:space="0" w:color="auto"/>
            </w:tcBorders>
            <w:hideMark/>
          </w:tcPr>
          <w:p w14:paraId="4B8ECDB6" w14:textId="77777777" w:rsidR="00FE6068" w:rsidRPr="003778C7" w:rsidRDefault="00FE6068" w:rsidP="006559F7">
            <w:pPr>
              <w:rPr>
                <w:rFonts w:cstheme="minorBidi"/>
                <w:sz w:val="20"/>
                <w:szCs w:val="20"/>
              </w:rPr>
            </w:pPr>
            <w:r w:rsidRPr="003778C7">
              <w:rPr>
                <w:rFonts w:cstheme="minorBidi"/>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407698BB" w14:textId="77777777" w:rsidR="00FE6068" w:rsidRPr="003778C7" w:rsidRDefault="00FE6068" w:rsidP="006559F7">
            <w:pPr>
              <w:jc w:val="both"/>
              <w:rPr>
                <w:rFonts w:cstheme="minorBidi"/>
                <w:sz w:val="20"/>
                <w:szCs w:val="20"/>
              </w:rPr>
            </w:pPr>
            <w:r w:rsidRPr="003778C7">
              <w:rPr>
                <w:rFonts w:cstheme="minorBidi"/>
                <w:sz w:val="20"/>
                <w:szCs w:val="20"/>
              </w:rPr>
              <w:t>120- LIBRE DISPONIBILIDAD</w:t>
            </w:r>
          </w:p>
        </w:tc>
      </w:tr>
      <w:tr w:rsidR="00FE6068" w:rsidRPr="003778C7" w14:paraId="75EF3B9B" w14:textId="77777777" w:rsidTr="006559F7">
        <w:trPr>
          <w:trHeight w:val="283"/>
        </w:trPr>
        <w:tc>
          <w:tcPr>
            <w:tcW w:w="2263" w:type="dxa"/>
            <w:tcBorders>
              <w:top w:val="single" w:sz="4" w:space="0" w:color="auto"/>
              <w:left w:val="single" w:sz="4" w:space="0" w:color="auto"/>
              <w:bottom w:val="single" w:sz="4" w:space="0" w:color="auto"/>
              <w:right w:val="single" w:sz="4" w:space="0" w:color="auto"/>
            </w:tcBorders>
            <w:hideMark/>
          </w:tcPr>
          <w:p w14:paraId="1ED74891" w14:textId="77777777" w:rsidR="00FE6068" w:rsidRPr="003778C7" w:rsidRDefault="00FE6068" w:rsidP="006559F7">
            <w:pPr>
              <w:rPr>
                <w:rFonts w:cstheme="minorBidi"/>
                <w:sz w:val="20"/>
                <w:szCs w:val="20"/>
              </w:rPr>
            </w:pPr>
            <w:r w:rsidRPr="003778C7">
              <w:rPr>
                <w:rFonts w:cstheme="minorBidi"/>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4407AFC7" w14:textId="77777777" w:rsidR="00FE6068" w:rsidRPr="003778C7" w:rsidRDefault="00FE6068" w:rsidP="006559F7">
            <w:pPr>
              <w:jc w:val="both"/>
              <w:rPr>
                <w:rFonts w:cstheme="minorBidi"/>
                <w:sz w:val="20"/>
                <w:szCs w:val="20"/>
              </w:rPr>
            </w:pPr>
            <w:r w:rsidRPr="003778C7">
              <w:rPr>
                <w:rFonts w:cstheme="minorBidi"/>
                <w:sz w:val="20"/>
                <w:szCs w:val="20"/>
              </w:rPr>
              <w:t>ADMINISTRACION</w:t>
            </w:r>
          </w:p>
        </w:tc>
      </w:tr>
      <w:tr w:rsidR="00FE6068" w:rsidRPr="003778C7" w14:paraId="13322DAF" w14:textId="77777777" w:rsidTr="006559F7">
        <w:trPr>
          <w:trHeight w:val="283"/>
        </w:trPr>
        <w:tc>
          <w:tcPr>
            <w:tcW w:w="2263" w:type="dxa"/>
            <w:tcBorders>
              <w:top w:val="single" w:sz="4" w:space="0" w:color="auto"/>
              <w:left w:val="single" w:sz="4" w:space="0" w:color="auto"/>
              <w:bottom w:val="single" w:sz="4" w:space="0" w:color="auto"/>
              <w:right w:val="single" w:sz="4" w:space="0" w:color="auto"/>
            </w:tcBorders>
            <w:hideMark/>
          </w:tcPr>
          <w:p w14:paraId="75CEB319" w14:textId="77777777" w:rsidR="00FE6068" w:rsidRPr="003778C7" w:rsidRDefault="00FE6068" w:rsidP="006559F7">
            <w:pPr>
              <w:rPr>
                <w:rFonts w:cstheme="minorBidi"/>
                <w:sz w:val="20"/>
                <w:szCs w:val="20"/>
              </w:rPr>
            </w:pPr>
            <w:r w:rsidRPr="003778C7">
              <w:rPr>
                <w:rFonts w:cstheme="minorBidi"/>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15B9C7C9" w14:textId="77777777" w:rsidR="00FE6068" w:rsidRPr="003778C7" w:rsidRDefault="00FE6068" w:rsidP="006559F7">
            <w:pPr>
              <w:jc w:val="both"/>
              <w:rPr>
                <w:rFonts w:cstheme="minorBidi"/>
                <w:sz w:val="20"/>
                <w:szCs w:val="20"/>
              </w:rPr>
            </w:pPr>
            <w:r w:rsidRPr="003778C7">
              <w:rPr>
                <w:rFonts w:cstheme="minorBidi"/>
                <w:sz w:val="20"/>
                <w:szCs w:val="20"/>
              </w:rPr>
              <w:t xml:space="preserve">DESARROLLO SOCIAL </w:t>
            </w:r>
          </w:p>
        </w:tc>
      </w:tr>
      <w:tr w:rsidR="00FE6068" w:rsidRPr="003778C7" w14:paraId="6943B2E0" w14:textId="77777777" w:rsidTr="006559F7">
        <w:trPr>
          <w:trHeight w:val="283"/>
        </w:trPr>
        <w:tc>
          <w:tcPr>
            <w:tcW w:w="2263" w:type="dxa"/>
            <w:tcBorders>
              <w:top w:val="single" w:sz="4" w:space="0" w:color="auto"/>
              <w:left w:val="single" w:sz="4" w:space="0" w:color="auto"/>
              <w:bottom w:val="single" w:sz="4" w:space="0" w:color="auto"/>
              <w:right w:val="single" w:sz="4" w:space="0" w:color="auto"/>
            </w:tcBorders>
            <w:hideMark/>
          </w:tcPr>
          <w:p w14:paraId="070F46E1" w14:textId="77777777" w:rsidR="00FE6068" w:rsidRPr="003778C7" w:rsidRDefault="00FE6068" w:rsidP="006559F7">
            <w:pPr>
              <w:rPr>
                <w:rFonts w:cstheme="minorBidi"/>
                <w:sz w:val="20"/>
                <w:szCs w:val="20"/>
              </w:rPr>
            </w:pPr>
            <w:r w:rsidRPr="003778C7">
              <w:rPr>
                <w:rFonts w:cstheme="minorBidi"/>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701ED0F8" w14:textId="77777777" w:rsidR="00FE6068" w:rsidRPr="003778C7" w:rsidRDefault="00FE6068" w:rsidP="006559F7">
            <w:pPr>
              <w:jc w:val="both"/>
              <w:rPr>
                <w:rFonts w:cstheme="minorBidi"/>
                <w:sz w:val="20"/>
                <w:szCs w:val="20"/>
              </w:rPr>
            </w:pPr>
            <w:r w:rsidRPr="003778C7">
              <w:rPr>
                <w:rFonts w:cstheme="minorBidi"/>
                <w:sz w:val="20"/>
                <w:szCs w:val="20"/>
              </w:rPr>
              <w:t>EJECUCIÓN</w:t>
            </w:r>
          </w:p>
        </w:tc>
      </w:tr>
      <w:tr w:rsidR="00FE6068" w:rsidRPr="003778C7" w14:paraId="242C3B03" w14:textId="77777777" w:rsidTr="006559F7">
        <w:trPr>
          <w:trHeight w:val="283"/>
        </w:trPr>
        <w:tc>
          <w:tcPr>
            <w:tcW w:w="2263" w:type="dxa"/>
            <w:tcBorders>
              <w:top w:val="single" w:sz="4" w:space="0" w:color="auto"/>
              <w:left w:val="single" w:sz="4" w:space="0" w:color="auto"/>
              <w:bottom w:val="single" w:sz="4" w:space="0" w:color="auto"/>
              <w:right w:val="single" w:sz="4" w:space="0" w:color="auto"/>
            </w:tcBorders>
            <w:hideMark/>
          </w:tcPr>
          <w:p w14:paraId="65323415" w14:textId="77777777" w:rsidR="00FE6068" w:rsidRPr="003778C7" w:rsidRDefault="00FE6068" w:rsidP="006559F7">
            <w:pPr>
              <w:rPr>
                <w:rFonts w:cstheme="minorBidi"/>
                <w:sz w:val="20"/>
                <w:szCs w:val="20"/>
              </w:rPr>
            </w:pPr>
            <w:r w:rsidRPr="003778C7">
              <w:rPr>
                <w:rFonts w:cstheme="minorBidi"/>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5204FB5F" w14:textId="77777777" w:rsidR="00FE6068" w:rsidRPr="003778C7" w:rsidRDefault="00FE6068" w:rsidP="006559F7">
            <w:pPr>
              <w:jc w:val="both"/>
              <w:rPr>
                <w:rFonts w:cstheme="minorBidi"/>
                <w:sz w:val="20"/>
                <w:szCs w:val="20"/>
              </w:rPr>
            </w:pPr>
            <w:r>
              <w:rPr>
                <w:rFonts w:cstheme="minorBidi"/>
                <w:sz w:val="20"/>
                <w:szCs w:val="20"/>
              </w:rPr>
              <w:t>15 DE JUNIO 2022</w:t>
            </w:r>
          </w:p>
        </w:tc>
      </w:tr>
      <w:tr w:rsidR="00FE6068" w:rsidRPr="003778C7" w14:paraId="3B43AA60" w14:textId="77777777" w:rsidTr="006559F7">
        <w:trPr>
          <w:trHeight w:val="283"/>
        </w:trPr>
        <w:tc>
          <w:tcPr>
            <w:tcW w:w="2263" w:type="dxa"/>
            <w:hideMark/>
          </w:tcPr>
          <w:p w14:paraId="4FE0B137" w14:textId="77777777" w:rsidR="00FE6068" w:rsidRPr="003778C7" w:rsidRDefault="00FE6068" w:rsidP="006559F7">
            <w:pPr>
              <w:rPr>
                <w:rFonts w:cstheme="minorBidi"/>
                <w:sz w:val="20"/>
                <w:szCs w:val="20"/>
                <w:lang w:eastAsia="es-SV"/>
              </w:rPr>
            </w:pPr>
            <w:r w:rsidRPr="003778C7">
              <w:rPr>
                <w:rFonts w:cstheme="minorBidi"/>
                <w:sz w:val="20"/>
                <w:szCs w:val="20"/>
                <w:lang w:eastAsia="es-SV"/>
              </w:rPr>
              <w:t>Clasificación del Gastos:</w:t>
            </w:r>
          </w:p>
        </w:tc>
        <w:tc>
          <w:tcPr>
            <w:tcW w:w="6423" w:type="dxa"/>
            <w:hideMark/>
          </w:tcPr>
          <w:p w14:paraId="79FB5DA0" w14:textId="77777777" w:rsidR="00FE6068" w:rsidRPr="003778C7" w:rsidRDefault="00FE6068" w:rsidP="006559F7">
            <w:pPr>
              <w:rPr>
                <w:rFonts w:cstheme="minorBidi"/>
                <w:sz w:val="20"/>
                <w:szCs w:val="20"/>
                <w:lang w:eastAsia="es-SV"/>
              </w:rPr>
            </w:pPr>
            <w:r w:rsidRPr="006C375E">
              <w:rPr>
                <w:rFonts w:eastAsia="Times New Roman"/>
                <w:bCs/>
                <w:sz w:val="20"/>
                <w:szCs w:val="20"/>
                <w:lang w:eastAsia="es-SV"/>
              </w:rPr>
              <w:t>PROYECTOS Y PROGRAMAS DE DESARROLLO SOCIAL DIVERSOS</w:t>
            </w:r>
          </w:p>
        </w:tc>
      </w:tr>
    </w:tbl>
    <w:p w14:paraId="2DEC0A67" w14:textId="77777777" w:rsidR="00FE6068" w:rsidRPr="003778C7" w:rsidRDefault="00FE6068" w:rsidP="00FE6068">
      <w:pPr>
        <w:spacing w:after="0" w:line="240" w:lineRule="auto"/>
        <w:rPr>
          <w:rFonts w:eastAsia="Calibri"/>
          <w:szCs w:val="24"/>
          <w:lang w:val="es-MX"/>
        </w:rPr>
      </w:pPr>
    </w:p>
    <w:p w14:paraId="5357EFFA" w14:textId="77777777" w:rsidR="00FE6068" w:rsidRPr="003778C7" w:rsidRDefault="00FE6068" w:rsidP="00FE6068">
      <w:pPr>
        <w:spacing w:after="0" w:line="240" w:lineRule="auto"/>
        <w:rPr>
          <w:rFonts w:eastAsia="Calibri"/>
          <w:sz w:val="20"/>
          <w:szCs w:val="20"/>
        </w:rPr>
      </w:pPr>
      <w:r w:rsidRPr="003778C7">
        <w:rPr>
          <w:rFonts w:eastAsia="Calibri"/>
          <w:szCs w:val="24"/>
        </w:rPr>
        <w:t>Cifras Presupuestarias a reprogramar</w:t>
      </w:r>
      <w:r w:rsidRPr="003778C7">
        <w:rPr>
          <w:rFonts w:eastAsia="Calibri"/>
          <w:sz w:val="20"/>
          <w:szCs w:val="20"/>
        </w:rPr>
        <w:t>:</w:t>
      </w:r>
    </w:p>
    <w:p w14:paraId="6F9E2C80" w14:textId="77777777" w:rsidR="00FE6068" w:rsidRDefault="00FE6068" w:rsidP="00FE6068">
      <w:pPr>
        <w:spacing w:after="0" w:line="240" w:lineRule="auto"/>
        <w:rPr>
          <w:rFonts w:eastAsia="Calibri"/>
          <w:sz w:val="20"/>
          <w:szCs w:val="20"/>
        </w:rPr>
      </w:pPr>
    </w:p>
    <w:p w14:paraId="221E0CCF" w14:textId="77777777" w:rsidR="00FE6068" w:rsidRDefault="00FE6068" w:rsidP="00FE6068">
      <w:pPr>
        <w:spacing w:after="0" w:line="240" w:lineRule="auto"/>
        <w:rPr>
          <w:rFonts w:eastAsia="Calibri"/>
          <w:sz w:val="20"/>
          <w:szCs w:val="20"/>
        </w:rPr>
      </w:pPr>
    </w:p>
    <w:tbl>
      <w:tblPr>
        <w:tblW w:w="9283" w:type="dxa"/>
        <w:tblCellMar>
          <w:top w:w="15" w:type="dxa"/>
          <w:left w:w="70" w:type="dxa"/>
          <w:bottom w:w="15" w:type="dxa"/>
          <w:right w:w="70" w:type="dxa"/>
        </w:tblCellMar>
        <w:tblLook w:val="04A0" w:firstRow="1" w:lastRow="0" w:firstColumn="1" w:lastColumn="0" w:noHBand="0" w:noVBand="1"/>
      </w:tblPr>
      <w:tblGrid>
        <w:gridCol w:w="1240"/>
        <w:gridCol w:w="4147"/>
        <w:gridCol w:w="380"/>
        <w:gridCol w:w="460"/>
        <w:gridCol w:w="336"/>
        <w:gridCol w:w="380"/>
        <w:gridCol w:w="1180"/>
        <w:gridCol w:w="1160"/>
      </w:tblGrid>
      <w:tr w:rsidR="00FE6068" w:rsidRPr="007C6746" w14:paraId="543C969A" w14:textId="77777777" w:rsidTr="006559F7">
        <w:trPr>
          <w:trHeight w:val="270"/>
        </w:trPr>
        <w:tc>
          <w:tcPr>
            <w:tcW w:w="1240" w:type="dxa"/>
            <w:tcBorders>
              <w:top w:val="nil"/>
              <w:left w:val="nil"/>
              <w:bottom w:val="nil"/>
              <w:right w:val="nil"/>
            </w:tcBorders>
            <w:shd w:val="clear" w:color="000000" w:fill="FFFFFF"/>
            <w:noWrap/>
            <w:vAlign w:val="bottom"/>
            <w:hideMark/>
          </w:tcPr>
          <w:p w14:paraId="75DE20A9" w14:textId="77777777" w:rsidR="00FE6068" w:rsidRPr="007C6746" w:rsidRDefault="00FE6068" w:rsidP="006559F7">
            <w:pPr>
              <w:spacing w:after="0" w:line="240" w:lineRule="auto"/>
              <w:rPr>
                <w:rFonts w:eastAsia="Times New Roman"/>
                <w:sz w:val="20"/>
                <w:szCs w:val="24"/>
                <w:lang w:eastAsia="es-SV"/>
              </w:rPr>
            </w:pPr>
          </w:p>
        </w:tc>
        <w:tc>
          <w:tcPr>
            <w:tcW w:w="4147" w:type="dxa"/>
            <w:tcBorders>
              <w:top w:val="nil"/>
              <w:left w:val="nil"/>
              <w:bottom w:val="nil"/>
              <w:right w:val="nil"/>
            </w:tcBorders>
            <w:shd w:val="clear" w:color="000000" w:fill="FFFFFF"/>
            <w:noWrap/>
            <w:vAlign w:val="bottom"/>
            <w:hideMark/>
          </w:tcPr>
          <w:p w14:paraId="6597EDD3" w14:textId="77777777" w:rsidR="00FE6068" w:rsidRPr="007C6746" w:rsidRDefault="00FE6068" w:rsidP="006559F7">
            <w:pPr>
              <w:spacing w:after="0" w:line="240" w:lineRule="auto"/>
              <w:rPr>
                <w:rFonts w:eastAsia="Times New Roman"/>
                <w:sz w:val="20"/>
                <w:szCs w:val="20"/>
                <w:lang w:eastAsia="es-SV"/>
              </w:rPr>
            </w:pPr>
          </w:p>
        </w:tc>
        <w:tc>
          <w:tcPr>
            <w:tcW w:w="840" w:type="dxa"/>
            <w:gridSpan w:val="2"/>
            <w:tcBorders>
              <w:top w:val="nil"/>
              <w:left w:val="nil"/>
              <w:bottom w:val="nil"/>
              <w:right w:val="nil"/>
            </w:tcBorders>
            <w:shd w:val="clear" w:color="000000" w:fill="FFFFFF"/>
            <w:noWrap/>
            <w:vAlign w:val="bottom"/>
            <w:hideMark/>
          </w:tcPr>
          <w:p w14:paraId="108BB05D" w14:textId="77777777" w:rsidR="00FE6068" w:rsidRPr="007C6746" w:rsidRDefault="00FE6068" w:rsidP="006559F7">
            <w:pPr>
              <w:spacing w:after="0" w:line="240" w:lineRule="auto"/>
              <w:rPr>
                <w:rFonts w:eastAsia="Times New Roman"/>
                <w:sz w:val="20"/>
                <w:szCs w:val="20"/>
                <w:lang w:eastAsia="es-SV"/>
              </w:rPr>
            </w:pPr>
          </w:p>
        </w:tc>
        <w:tc>
          <w:tcPr>
            <w:tcW w:w="1896" w:type="dxa"/>
            <w:gridSpan w:val="3"/>
            <w:tcBorders>
              <w:top w:val="nil"/>
              <w:left w:val="nil"/>
              <w:bottom w:val="nil"/>
              <w:right w:val="nil"/>
            </w:tcBorders>
            <w:shd w:val="clear" w:color="000000" w:fill="FFFFFF"/>
            <w:noWrap/>
            <w:vAlign w:val="bottom"/>
            <w:hideMark/>
          </w:tcPr>
          <w:p w14:paraId="59F9AB29" w14:textId="77777777" w:rsidR="00FE6068" w:rsidRPr="007C6746" w:rsidRDefault="00FE6068" w:rsidP="006559F7">
            <w:pPr>
              <w:spacing w:after="0" w:line="240" w:lineRule="auto"/>
              <w:rPr>
                <w:rFonts w:eastAsia="Times New Roman"/>
                <w:sz w:val="20"/>
                <w:szCs w:val="20"/>
                <w:lang w:eastAsia="es-SV"/>
              </w:rPr>
            </w:pPr>
          </w:p>
        </w:tc>
        <w:tc>
          <w:tcPr>
            <w:tcW w:w="1160" w:type="dxa"/>
            <w:tcBorders>
              <w:top w:val="nil"/>
              <w:left w:val="nil"/>
              <w:bottom w:val="nil"/>
              <w:right w:val="nil"/>
            </w:tcBorders>
            <w:shd w:val="clear" w:color="000000" w:fill="FFFFFF"/>
            <w:noWrap/>
            <w:vAlign w:val="bottom"/>
            <w:hideMark/>
          </w:tcPr>
          <w:p w14:paraId="5A2839C1"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434E4312" w14:textId="77777777" w:rsidTr="006559F7">
        <w:trPr>
          <w:trHeight w:val="270"/>
        </w:trPr>
        <w:tc>
          <w:tcPr>
            <w:tcW w:w="1240" w:type="dxa"/>
            <w:vMerge w:val="restart"/>
            <w:tcBorders>
              <w:top w:val="single" w:sz="8" w:space="0" w:color="auto"/>
              <w:left w:val="single" w:sz="8" w:space="0" w:color="auto"/>
              <w:bottom w:val="nil"/>
              <w:right w:val="single" w:sz="8" w:space="0" w:color="auto"/>
            </w:tcBorders>
            <w:shd w:val="clear" w:color="000000" w:fill="FFFFFF"/>
            <w:vAlign w:val="center"/>
            <w:hideMark/>
          </w:tcPr>
          <w:p w14:paraId="336A6498"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COD</w:t>
            </w:r>
          </w:p>
        </w:tc>
        <w:tc>
          <w:tcPr>
            <w:tcW w:w="4147" w:type="dxa"/>
            <w:vMerge w:val="restart"/>
            <w:tcBorders>
              <w:top w:val="single" w:sz="8" w:space="0" w:color="auto"/>
              <w:left w:val="single" w:sz="8" w:space="0" w:color="auto"/>
              <w:bottom w:val="nil"/>
              <w:right w:val="single" w:sz="8" w:space="0" w:color="auto"/>
            </w:tcBorders>
            <w:shd w:val="clear" w:color="000000" w:fill="FFFFFF"/>
            <w:vAlign w:val="center"/>
            <w:hideMark/>
          </w:tcPr>
          <w:p w14:paraId="13A1DC1C" w14:textId="77777777" w:rsidR="00FE6068" w:rsidRPr="007C6746" w:rsidRDefault="00FE6068" w:rsidP="006559F7">
            <w:pPr>
              <w:spacing w:after="0" w:line="240" w:lineRule="auto"/>
              <w:jc w:val="center"/>
              <w:rPr>
                <w:rFonts w:eastAsia="Times New Roman"/>
                <w:b/>
                <w:bCs/>
                <w:color w:val="000000"/>
                <w:sz w:val="16"/>
                <w:szCs w:val="16"/>
                <w:lang w:eastAsia="es-SV"/>
              </w:rPr>
            </w:pPr>
            <w:r w:rsidRPr="007C6746">
              <w:rPr>
                <w:rFonts w:eastAsia="Times New Roman"/>
                <w:b/>
                <w:bCs/>
                <w:color w:val="000000"/>
                <w:sz w:val="16"/>
                <w:szCs w:val="16"/>
                <w:lang w:eastAsia="es-SV"/>
              </w:rPr>
              <w:t>CUENTA</w:t>
            </w:r>
          </w:p>
        </w:tc>
        <w:tc>
          <w:tcPr>
            <w:tcW w:w="1556" w:type="dxa"/>
            <w:gridSpan w:val="4"/>
            <w:tcBorders>
              <w:top w:val="single" w:sz="8" w:space="0" w:color="auto"/>
              <w:left w:val="single" w:sz="8" w:space="0" w:color="auto"/>
              <w:bottom w:val="single" w:sz="8" w:space="0" w:color="auto"/>
              <w:right w:val="nil"/>
            </w:tcBorders>
            <w:shd w:val="clear" w:color="000000" w:fill="FFFFFF"/>
            <w:noWrap/>
            <w:vAlign w:val="bottom"/>
            <w:hideMark/>
          </w:tcPr>
          <w:p w14:paraId="4385DD30" w14:textId="77777777" w:rsidR="00FE6068" w:rsidRPr="007C6746" w:rsidRDefault="00FE6068" w:rsidP="006559F7">
            <w:pPr>
              <w:spacing w:after="0" w:line="240" w:lineRule="auto"/>
              <w:jc w:val="center"/>
              <w:rPr>
                <w:rFonts w:eastAsia="Times New Roman"/>
                <w:b/>
                <w:bCs/>
                <w:color w:val="000000"/>
                <w:sz w:val="16"/>
                <w:szCs w:val="16"/>
                <w:lang w:eastAsia="es-SV"/>
              </w:rPr>
            </w:pPr>
            <w:r w:rsidRPr="007C6746">
              <w:rPr>
                <w:rFonts w:eastAsia="Times New Roman"/>
                <w:b/>
                <w:bCs/>
                <w:color w:val="000000"/>
                <w:sz w:val="16"/>
                <w:szCs w:val="16"/>
                <w:lang w:eastAsia="es-SV"/>
              </w:rPr>
              <w:t>Expresión Pres.</w:t>
            </w:r>
          </w:p>
        </w:tc>
        <w:tc>
          <w:tcPr>
            <w:tcW w:w="1180" w:type="dxa"/>
            <w:vMerge w:val="restart"/>
            <w:tcBorders>
              <w:top w:val="single" w:sz="8" w:space="0" w:color="auto"/>
              <w:left w:val="single" w:sz="8" w:space="0" w:color="auto"/>
              <w:bottom w:val="nil"/>
              <w:right w:val="single" w:sz="8" w:space="0" w:color="auto"/>
            </w:tcBorders>
            <w:shd w:val="clear" w:color="000000" w:fill="FFFFFF"/>
            <w:vAlign w:val="center"/>
            <w:hideMark/>
          </w:tcPr>
          <w:p w14:paraId="01834B11" w14:textId="77777777" w:rsidR="00FE6068" w:rsidRPr="007C6746" w:rsidRDefault="00FE6068" w:rsidP="006559F7">
            <w:pPr>
              <w:spacing w:after="0" w:line="240" w:lineRule="auto"/>
              <w:jc w:val="center"/>
              <w:rPr>
                <w:rFonts w:eastAsia="Times New Roman"/>
                <w:b/>
                <w:bCs/>
                <w:color w:val="000000"/>
                <w:sz w:val="16"/>
                <w:szCs w:val="16"/>
                <w:lang w:eastAsia="es-SV"/>
              </w:rPr>
            </w:pPr>
            <w:r w:rsidRPr="007C6746">
              <w:rPr>
                <w:rFonts w:eastAsia="Times New Roman"/>
                <w:b/>
                <w:bCs/>
                <w:color w:val="000000"/>
                <w:sz w:val="16"/>
                <w:szCs w:val="16"/>
                <w:lang w:eastAsia="es-SV"/>
              </w:rPr>
              <w:t>DISMINUYE</w:t>
            </w:r>
          </w:p>
        </w:tc>
        <w:tc>
          <w:tcPr>
            <w:tcW w:w="1160" w:type="dxa"/>
            <w:vMerge w:val="restart"/>
            <w:tcBorders>
              <w:top w:val="single" w:sz="8" w:space="0" w:color="auto"/>
              <w:left w:val="single" w:sz="8" w:space="0" w:color="auto"/>
              <w:bottom w:val="nil"/>
              <w:right w:val="single" w:sz="8" w:space="0" w:color="auto"/>
            </w:tcBorders>
            <w:shd w:val="clear" w:color="000000" w:fill="FFFFFF"/>
            <w:vAlign w:val="center"/>
            <w:hideMark/>
          </w:tcPr>
          <w:p w14:paraId="24E36960" w14:textId="77777777" w:rsidR="00FE6068" w:rsidRPr="007C6746" w:rsidRDefault="00FE6068" w:rsidP="006559F7">
            <w:pPr>
              <w:spacing w:after="0" w:line="240" w:lineRule="auto"/>
              <w:jc w:val="center"/>
              <w:rPr>
                <w:rFonts w:eastAsia="Times New Roman"/>
                <w:b/>
                <w:bCs/>
                <w:color w:val="000000"/>
                <w:sz w:val="16"/>
                <w:szCs w:val="16"/>
                <w:lang w:eastAsia="es-SV"/>
              </w:rPr>
            </w:pPr>
            <w:r w:rsidRPr="007C6746">
              <w:rPr>
                <w:rFonts w:eastAsia="Times New Roman"/>
                <w:b/>
                <w:bCs/>
                <w:color w:val="000000"/>
                <w:sz w:val="16"/>
                <w:szCs w:val="16"/>
                <w:lang w:eastAsia="es-SV"/>
              </w:rPr>
              <w:t>AUMENTA</w:t>
            </w:r>
          </w:p>
        </w:tc>
      </w:tr>
      <w:tr w:rsidR="00FE6068" w:rsidRPr="007C6746" w14:paraId="0797A505" w14:textId="77777777" w:rsidTr="006559F7">
        <w:trPr>
          <w:trHeight w:val="270"/>
        </w:trPr>
        <w:tc>
          <w:tcPr>
            <w:tcW w:w="1240" w:type="dxa"/>
            <w:vMerge/>
            <w:tcBorders>
              <w:top w:val="single" w:sz="8" w:space="0" w:color="auto"/>
              <w:left w:val="single" w:sz="8" w:space="0" w:color="auto"/>
              <w:bottom w:val="nil"/>
              <w:right w:val="single" w:sz="8" w:space="0" w:color="auto"/>
            </w:tcBorders>
            <w:vAlign w:val="center"/>
            <w:hideMark/>
          </w:tcPr>
          <w:p w14:paraId="2C6FDB8D" w14:textId="77777777" w:rsidR="00FE6068" w:rsidRPr="007C6746" w:rsidRDefault="00FE6068" w:rsidP="006559F7">
            <w:pPr>
              <w:spacing w:after="0" w:line="240" w:lineRule="auto"/>
              <w:rPr>
                <w:rFonts w:eastAsia="Times New Roman"/>
                <w:b/>
                <w:bCs/>
                <w:color w:val="000000"/>
                <w:sz w:val="16"/>
                <w:szCs w:val="16"/>
                <w:lang w:eastAsia="es-SV"/>
              </w:rPr>
            </w:pPr>
          </w:p>
        </w:tc>
        <w:tc>
          <w:tcPr>
            <w:tcW w:w="4147" w:type="dxa"/>
            <w:vMerge/>
            <w:tcBorders>
              <w:top w:val="single" w:sz="8" w:space="0" w:color="auto"/>
              <w:left w:val="single" w:sz="8" w:space="0" w:color="auto"/>
              <w:bottom w:val="nil"/>
              <w:right w:val="single" w:sz="8" w:space="0" w:color="auto"/>
            </w:tcBorders>
            <w:vAlign w:val="center"/>
            <w:hideMark/>
          </w:tcPr>
          <w:p w14:paraId="5A466F76" w14:textId="77777777" w:rsidR="00FE6068" w:rsidRPr="007C6746" w:rsidRDefault="00FE6068" w:rsidP="006559F7">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000000" w:fill="FFFFFF"/>
            <w:noWrap/>
            <w:vAlign w:val="center"/>
            <w:hideMark/>
          </w:tcPr>
          <w:p w14:paraId="5B2EE765" w14:textId="77777777" w:rsidR="00FE6068" w:rsidRPr="007C6746" w:rsidRDefault="00FE6068" w:rsidP="006559F7">
            <w:pPr>
              <w:spacing w:after="0" w:line="240" w:lineRule="auto"/>
              <w:jc w:val="center"/>
              <w:rPr>
                <w:rFonts w:eastAsia="Times New Roman"/>
                <w:b/>
                <w:bCs/>
                <w:color w:val="000000"/>
                <w:sz w:val="16"/>
                <w:szCs w:val="16"/>
                <w:lang w:eastAsia="es-SV"/>
              </w:rPr>
            </w:pPr>
            <w:r w:rsidRPr="007C6746">
              <w:rPr>
                <w:rFonts w:eastAsia="Times New Roman"/>
                <w:b/>
                <w:bCs/>
                <w:color w:val="000000"/>
                <w:sz w:val="16"/>
                <w:szCs w:val="16"/>
                <w:lang w:eastAsia="es-SV"/>
              </w:rPr>
              <w:t>AG</w:t>
            </w:r>
          </w:p>
        </w:tc>
        <w:tc>
          <w:tcPr>
            <w:tcW w:w="460" w:type="dxa"/>
            <w:tcBorders>
              <w:top w:val="nil"/>
              <w:left w:val="nil"/>
              <w:bottom w:val="single" w:sz="8" w:space="0" w:color="auto"/>
              <w:right w:val="single" w:sz="8" w:space="0" w:color="auto"/>
            </w:tcBorders>
            <w:shd w:val="clear" w:color="000000" w:fill="FFFFFF"/>
            <w:vAlign w:val="center"/>
            <w:hideMark/>
          </w:tcPr>
          <w:p w14:paraId="316FEC41" w14:textId="77777777" w:rsidR="00FE6068" w:rsidRPr="007C6746" w:rsidRDefault="00FE6068" w:rsidP="006559F7">
            <w:pPr>
              <w:spacing w:after="0" w:line="240" w:lineRule="auto"/>
              <w:jc w:val="center"/>
              <w:rPr>
                <w:rFonts w:eastAsia="Times New Roman"/>
                <w:b/>
                <w:bCs/>
                <w:color w:val="000000"/>
                <w:sz w:val="16"/>
                <w:szCs w:val="16"/>
                <w:lang w:eastAsia="es-SV"/>
              </w:rPr>
            </w:pPr>
            <w:r w:rsidRPr="007C6746">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000000" w:fill="FFFFFF"/>
            <w:vAlign w:val="center"/>
            <w:hideMark/>
          </w:tcPr>
          <w:p w14:paraId="2DC735EF" w14:textId="77777777" w:rsidR="00FE6068" w:rsidRPr="007C6746" w:rsidRDefault="00FE6068" w:rsidP="006559F7">
            <w:pPr>
              <w:spacing w:after="0" w:line="240" w:lineRule="auto"/>
              <w:jc w:val="center"/>
              <w:rPr>
                <w:rFonts w:eastAsia="Times New Roman"/>
                <w:b/>
                <w:bCs/>
                <w:color w:val="000000"/>
                <w:sz w:val="16"/>
                <w:szCs w:val="16"/>
                <w:lang w:eastAsia="es-SV"/>
              </w:rPr>
            </w:pPr>
            <w:r w:rsidRPr="007C6746">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000000" w:fill="FFFFFF"/>
            <w:vAlign w:val="center"/>
            <w:hideMark/>
          </w:tcPr>
          <w:p w14:paraId="4E6CCDC4" w14:textId="77777777" w:rsidR="00FE6068" w:rsidRPr="007C6746" w:rsidRDefault="00FE6068" w:rsidP="006559F7">
            <w:pPr>
              <w:spacing w:after="0" w:line="240" w:lineRule="auto"/>
              <w:jc w:val="center"/>
              <w:rPr>
                <w:rFonts w:eastAsia="Times New Roman"/>
                <w:b/>
                <w:bCs/>
                <w:color w:val="000000"/>
                <w:sz w:val="16"/>
                <w:szCs w:val="16"/>
                <w:lang w:eastAsia="es-SV"/>
              </w:rPr>
            </w:pPr>
            <w:r w:rsidRPr="007C6746">
              <w:rPr>
                <w:rFonts w:eastAsia="Times New Roman"/>
                <w:b/>
                <w:bCs/>
                <w:color w:val="000000"/>
                <w:sz w:val="16"/>
                <w:szCs w:val="16"/>
                <w:lang w:eastAsia="es-SV"/>
              </w:rPr>
              <w:t>FR</w:t>
            </w:r>
          </w:p>
        </w:tc>
        <w:tc>
          <w:tcPr>
            <w:tcW w:w="1180" w:type="dxa"/>
            <w:vMerge/>
            <w:tcBorders>
              <w:top w:val="single" w:sz="8" w:space="0" w:color="auto"/>
              <w:left w:val="single" w:sz="8" w:space="0" w:color="auto"/>
              <w:bottom w:val="nil"/>
              <w:right w:val="single" w:sz="8" w:space="0" w:color="auto"/>
            </w:tcBorders>
            <w:vAlign w:val="center"/>
            <w:hideMark/>
          </w:tcPr>
          <w:p w14:paraId="3F1EBE08" w14:textId="77777777" w:rsidR="00FE6068" w:rsidRPr="007C6746" w:rsidRDefault="00FE6068" w:rsidP="006559F7">
            <w:pPr>
              <w:spacing w:after="0" w:line="240" w:lineRule="auto"/>
              <w:rPr>
                <w:rFonts w:eastAsia="Times New Roman"/>
                <w:b/>
                <w:bCs/>
                <w:color w:val="000000"/>
                <w:sz w:val="16"/>
                <w:szCs w:val="16"/>
                <w:lang w:eastAsia="es-SV"/>
              </w:rPr>
            </w:pPr>
          </w:p>
        </w:tc>
        <w:tc>
          <w:tcPr>
            <w:tcW w:w="1160" w:type="dxa"/>
            <w:vMerge/>
            <w:tcBorders>
              <w:top w:val="single" w:sz="8" w:space="0" w:color="auto"/>
              <w:left w:val="single" w:sz="8" w:space="0" w:color="auto"/>
              <w:bottom w:val="nil"/>
              <w:right w:val="single" w:sz="8" w:space="0" w:color="auto"/>
            </w:tcBorders>
            <w:vAlign w:val="center"/>
            <w:hideMark/>
          </w:tcPr>
          <w:p w14:paraId="196D0CFA" w14:textId="77777777" w:rsidR="00FE6068" w:rsidRPr="007C6746" w:rsidRDefault="00FE6068" w:rsidP="006559F7">
            <w:pPr>
              <w:spacing w:after="0" w:line="240" w:lineRule="auto"/>
              <w:rPr>
                <w:rFonts w:eastAsia="Times New Roman"/>
                <w:b/>
                <w:bCs/>
                <w:color w:val="000000"/>
                <w:sz w:val="16"/>
                <w:szCs w:val="16"/>
                <w:lang w:eastAsia="es-SV"/>
              </w:rPr>
            </w:pPr>
          </w:p>
        </w:tc>
      </w:tr>
      <w:tr w:rsidR="00FE6068" w:rsidRPr="007C6746" w14:paraId="4B88F842" w14:textId="77777777" w:rsidTr="006559F7">
        <w:trPr>
          <w:trHeight w:val="270"/>
        </w:trPr>
        <w:tc>
          <w:tcPr>
            <w:tcW w:w="5387" w:type="dxa"/>
            <w:gridSpan w:val="2"/>
            <w:tcBorders>
              <w:top w:val="single" w:sz="8" w:space="0" w:color="auto"/>
              <w:left w:val="nil"/>
              <w:bottom w:val="single" w:sz="8" w:space="0" w:color="auto"/>
              <w:right w:val="nil"/>
            </w:tcBorders>
            <w:shd w:val="clear" w:color="000000" w:fill="FFFFFF"/>
            <w:noWrap/>
            <w:vAlign w:val="bottom"/>
            <w:hideMark/>
          </w:tcPr>
          <w:p w14:paraId="5FA26E42"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CUENTAS PRESUPUESTARIAS DE EGRESOS QUE SE AFECTAN:</w:t>
            </w:r>
          </w:p>
        </w:tc>
        <w:tc>
          <w:tcPr>
            <w:tcW w:w="840" w:type="dxa"/>
            <w:gridSpan w:val="2"/>
            <w:tcBorders>
              <w:top w:val="nil"/>
              <w:left w:val="nil"/>
              <w:bottom w:val="single" w:sz="8" w:space="0" w:color="auto"/>
              <w:right w:val="nil"/>
            </w:tcBorders>
            <w:shd w:val="clear" w:color="000000" w:fill="FFFFFF"/>
            <w:noWrap/>
            <w:vAlign w:val="bottom"/>
            <w:hideMark/>
          </w:tcPr>
          <w:p w14:paraId="756CB1B7" w14:textId="77777777" w:rsidR="00FE6068" w:rsidRPr="007C6746" w:rsidRDefault="00FE6068" w:rsidP="006559F7">
            <w:pPr>
              <w:spacing w:after="0" w:line="240" w:lineRule="auto"/>
              <w:rPr>
                <w:rFonts w:eastAsia="Times New Roman"/>
                <w:b/>
                <w:bCs/>
                <w:color w:val="000000"/>
                <w:sz w:val="16"/>
                <w:szCs w:val="16"/>
                <w:lang w:eastAsia="es-SV"/>
              </w:rPr>
            </w:pPr>
          </w:p>
        </w:tc>
        <w:tc>
          <w:tcPr>
            <w:tcW w:w="336" w:type="dxa"/>
            <w:tcBorders>
              <w:top w:val="nil"/>
              <w:left w:val="nil"/>
              <w:bottom w:val="single" w:sz="8" w:space="0" w:color="auto"/>
              <w:right w:val="nil"/>
            </w:tcBorders>
            <w:shd w:val="clear" w:color="000000" w:fill="FFFFFF"/>
            <w:vAlign w:val="bottom"/>
            <w:hideMark/>
          </w:tcPr>
          <w:p w14:paraId="65EAAE37" w14:textId="77777777" w:rsidR="00FE6068" w:rsidRPr="007C6746" w:rsidRDefault="00FE6068" w:rsidP="006559F7">
            <w:pPr>
              <w:spacing w:after="0" w:line="240" w:lineRule="auto"/>
              <w:rPr>
                <w:rFonts w:eastAsia="Times New Roman"/>
                <w:sz w:val="20"/>
                <w:szCs w:val="20"/>
                <w:lang w:eastAsia="es-SV"/>
              </w:rPr>
            </w:pPr>
          </w:p>
        </w:tc>
        <w:tc>
          <w:tcPr>
            <w:tcW w:w="380" w:type="dxa"/>
            <w:tcBorders>
              <w:top w:val="nil"/>
              <w:left w:val="nil"/>
              <w:bottom w:val="single" w:sz="8" w:space="0" w:color="auto"/>
              <w:right w:val="nil"/>
            </w:tcBorders>
            <w:shd w:val="clear" w:color="000000" w:fill="FFFFFF"/>
            <w:vAlign w:val="bottom"/>
            <w:hideMark/>
          </w:tcPr>
          <w:p w14:paraId="772A742E" w14:textId="77777777" w:rsidR="00FE6068" w:rsidRPr="007C6746" w:rsidRDefault="00FE6068" w:rsidP="006559F7">
            <w:pPr>
              <w:spacing w:after="0" w:line="240" w:lineRule="auto"/>
              <w:jc w:val="center"/>
              <w:rPr>
                <w:rFonts w:eastAsia="Times New Roman"/>
                <w:sz w:val="20"/>
                <w:szCs w:val="20"/>
                <w:lang w:eastAsia="es-SV"/>
              </w:rPr>
            </w:pPr>
          </w:p>
        </w:tc>
        <w:tc>
          <w:tcPr>
            <w:tcW w:w="1180" w:type="dxa"/>
            <w:tcBorders>
              <w:top w:val="nil"/>
              <w:left w:val="nil"/>
              <w:bottom w:val="single" w:sz="8" w:space="0" w:color="auto"/>
              <w:right w:val="nil"/>
            </w:tcBorders>
            <w:shd w:val="clear" w:color="000000" w:fill="FFFFFF"/>
            <w:vAlign w:val="bottom"/>
            <w:hideMark/>
          </w:tcPr>
          <w:p w14:paraId="32B800BF" w14:textId="77777777" w:rsidR="00FE6068" w:rsidRPr="007C6746" w:rsidRDefault="00FE6068" w:rsidP="006559F7">
            <w:pPr>
              <w:spacing w:after="0" w:line="240" w:lineRule="auto"/>
              <w:jc w:val="center"/>
              <w:rPr>
                <w:rFonts w:eastAsia="Times New Roman"/>
                <w:sz w:val="20"/>
                <w:szCs w:val="20"/>
                <w:lang w:eastAsia="es-SV"/>
              </w:rPr>
            </w:pPr>
          </w:p>
        </w:tc>
        <w:tc>
          <w:tcPr>
            <w:tcW w:w="1160" w:type="dxa"/>
            <w:tcBorders>
              <w:top w:val="nil"/>
              <w:left w:val="nil"/>
              <w:bottom w:val="single" w:sz="8" w:space="0" w:color="auto"/>
              <w:right w:val="nil"/>
            </w:tcBorders>
            <w:shd w:val="clear" w:color="000000" w:fill="FFFFFF"/>
            <w:vAlign w:val="bottom"/>
            <w:hideMark/>
          </w:tcPr>
          <w:p w14:paraId="580178ED" w14:textId="77777777" w:rsidR="00FE6068" w:rsidRPr="007C6746" w:rsidRDefault="00FE6068" w:rsidP="006559F7">
            <w:pPr>
              <w:spacing w:after="0" w:line="240" w:lineRule="auto"/>
              <w:jc w:val="center"/>
              <w:rPr>
                <w:rFonts w:eastAsia="Times New Roman"/>
                <w:sz w:val="20"/>
                <w:szCs w:val="20"/>
                <w:lang w:eastAsia="es-SV"/>
              </w:rPr>
            </w:pPr>
          </w:p>
        </w:tc>
      </w:tr>
      <w:tr w:rsidR="00FE6068" w:rsidRPr="007C6746" w14:paraId="025FC419" w14:textId="77777777" w:rsidTr="006559F7">
        <w:trPr>
          <w:trHeight w:val="255"/>
        </w:trPr>
        <w:tc>
          <w:tcPr>
            <w:tcW w:w="1240" w:type="dxa"/>
            <w:tcBorders>
              <w:top w:val="nil"/>
              <w:left w:val="nil"/>
              <w:bottom w:val="nil"/>
              <w:right w:val="nil"/>
            </w:tcBorders>
            <w:shd w:val="clear" w:color="000000" w:fill="FFFFFF"/>
            <w:noWrap/>
            <w:vAlign w:val="bottom"/>
            <w:hideMark/>
          </w:tcPr>
          <w:p w14:paraId="60A8E5D9" w14:textId="77777777" w:rsidR="00FE6068" w:rsidRPr="007C6746" w:rsidRDefault="00FE6068" w:rsidP="006559F7">
            <w:pPr>
              <w:spacing w:after="0" w:line="240" w:lineRule="auto"/>
              <w:jc w:val="center"/>
              <w:rPr>
                <w:rFonts w:eastAsia="Times New Roman"/>
                <w:sz w:val="20"/>
                <w:szCs w:val="20"/>
                <w:lang w:eastAsia="es-SV"/>
              </w:rPr>
            </w:pPr>
          </w:p>
        </w:tc>
        <w:tc>
          <w:tcPr>
            <w:tcW w:w="4147" w:type="dxa"/>
            <w:tcBorders>
              <w:top w:val="nil"/>
              <w:left w:val="nil"/>
              <w:bottom w:val="nil"/>
              <w:right w:val="nil"/>
            </w:tcBorders>
            <w:shd w:val="clear" w:color="000000" w:fill="FFFFFF"/>
            <w:noWrap/>
            <w:vAlign w:val="bottom"/>
            <w:hideMark/>
          </w:tcPr>
          <w:p w14:paraId="4A86A8EC" w14:textId="77777777" w:rsidR="00FE6068" w:rsidRPr="007C6746" w:rsidRDefault="00FE6068" w:rsidP="006559F7">
            <w:pPr>
              <w:spacing w:after="0" w:line="240" w:lineRule="auto"/>
              <w:rPr>
                <w:rFonts w:eastAsia="Times New Roman"/>
                <w:sz w:val="20"/>
                <w:szCs w:val="20"/>
                <w:lang w:eastAsia="es-SV"/>
              </w:rPr>
            </w:pPr>
          </w:p>
        </w:tc>
        <w:tc>
          <w:tcPr>
            <w:tcW w:w="840" w:type="dxa"/>
            <w:gridSpan w:val="2"/>
            <w:tcBorders>
              <w:top w:val="nil"/>
              <w:left w:val="nil"/>
              <w:bottom w:val="nil"/>
              <w:right w:val="nil"/>
            </w:tcBorders>
            <w:shd w:val="clear" w:color="000000" w:fill="FFFFFF"/>
            <w:noWrap/>
            <w:vAlign w:val="bottom"/>
            <w:hideMark/>
          </w:tcPr>
          <w:p w14:paraId="2B0B3F93" w14:textId="77777777" w:rsidR="00FE6068" w:rsidRPr="007C6746"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000000" w:fill="FFFFFF"/>
            <w:vAlign w:val="bottom"/>
            <w:hideMark/>
          </w:tcPr>
          <w:p w14:paraId="6992BC12" w14:textId="77777777" w:rsidR="00FE6068" w:rsidRPr="007C6746"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3D45FE4B" w14:textId="77777777" w:rsidR="00FE6068" w:rsidRPr="007C6746" w:rsidRDefault="00FE6068" w:rsidP="006559F7">
            <w:pPr>
              <w:spacing w:after="0" w:line="240" w:lineRule="auto"/>
              <w:rPr>
                <w:rFonts w:eastAsia="Times New Roman"/>
                <w:sz w:val="20"/>
                <w:szCs w:val="20"/>
                <w:lang w:eastAsia="es-SV"/>
              </w:rPr>
            </w:pPr>
          </w:p>
        </w:tc>
        <w:tc>
          <w:tcPr>
            <w:tcW w:w="1180" w:type="dxa"/>
            <w:tcBorders>
              <w:top w:val="nil"/>
              <w:left w:val="nil"/>
              <w:bottom w:val="nil"/>
              <w:right w:val="nil"/>
            </w:tcBorders>
            <w:shd w:val="clear" w:color="000000" w:fill="FFFFFF"/>
            <w:vAlign w:val="bottom"/>
            <w:hideMark/>
          </w:tcPr>
          <w:p w14:paraId="41395179" w14:textId="77777777" w:rsidR="00FE6068" w:rsidRPr="007C6746" w:rsidRDefault="00FE6068" w:rsidP="006559F7">
            <w:pPr>
              <w:spacing w:after="0" w:line="240" w:lineRule="auto"/>
              <w:rPr>
                <w:rFonts w:eastAsia="Times New Roman"/>
                <w:sz w:val="20"/>
                <w:szCs w:val="20"/>
                <w:lang w:eastAsia="es-SV"/>
              </w:rPr>
            </w:pPr>
          </w:p>
        </w:tc>
        <w:tc>
          <w:tcPr>
            <w:tcW w:w="1160" w:type="dxa"/>
            <w:tcBorders>
              <w:top w:val="nil"/>
              <w:left w:val="nil"/>
              <w:bottom w:val="nil"/>
              <w:right w:val="nil"/>
            </w:tcBorders>
            <w:shd w:val="clear" w:color="000000" w:fill="FFFFFF"/>
            <w:vAlign w:val="bottom"/>
            <w:hideMark/>
          </w:tcPr>
          <w:p w14:paraId="4EF75AB5"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75E3FCC5" w14:textId="77777777" w:rsidTr="006559F7">
        <w:trPr>
          <w:trHeight w:val="255"/>
        </w:trPr>
        <w:tc>
          <w:tcPr>
            <w:tcW w:w="1240" w:type="dxa"/>
            <w:tcBorders>
              <w:top w:val="nil"/>
              <w:left w:val="nil"/>
              <w:bottom w:val="nil"/>
              <w:right w:val="nil"/>
            </w:tcBorders>
            <w:shd w:val="clear" w:color="000000" w:fill="FFFFFF"/>
            <w:noWrap/>
            <w:vAlign w:val="bottom"/>
            <w:hideMark/>
          </w:tcPr>
          <w:p w14:paraId="2EF2AD9A"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61</w:t>
            </w:r>
          </w:p>
        </w:tc>
        <w:tc>
          <w:tcPr>
            <w:tcW w:w="4147" w:type="dxa"/>
            <w:tcBorders>
              <w:top w:val="nil"/>
              <w:left w:val="nil"/>
              <w:bottom w:val="nil"/>
              <w:right w:val="nil"/>
            </w:tcBorders>
            <w:shd w:val="clear" w:color="000000" w:fill="FFFFFF"/>
            <w:noWrap/>
            <w:vAlign w:val="center"/>
            <w:hideMark/>
          </w:tcPr>
          <w:p w14:paraId="2EFAC178"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INVERSIONES EN ACTIVOS FIJOS</w:t>
            </w:r>
          </w:p>
        </w:tc>
        <w:tc>
          <w:tcPr>
            <w:tcW w:w="380" w:type="dxa"/>
            <w:tcBorders>
              <w:top w:val="nil"/>
              <w:left w:val="nil"/>
              <w:bottom w:val="nil"/>
              <w:right w:val="nil"/>
            </w:tcBorders>
            <w:shd w:val="clear" w:color="000000" w:fill="FFFFFF"/>
            <w:noWrap/>
            <w:vAlign w:val="bottom"/>
            <w:hideMark/>
          </w:tcPr>
          <w:p w14:paraId="64DCDEE0" w14:textId="77777777" w:rsidR="00FE6068" w:rsidRPr="007C6746"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000000" w:fill="FFFFFF"/>
            <w:vAlign w:val="bottom"/>
            <w:hideMark/>
          </w:tcPr>
          <w:p w14:paraId="085F1FC1" w14:textId="77777777" w:rsidR="00FE6068" w:rsidRPr="007C6746"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000000" w:fill="FFFFFF"/>
            <w:vAlign w:val="bottom"/>
            <w:hideMark/>
          </w:tcPr>
          <w:p w14:paraId="4451E390" w14:textId="77777777" w:rsidR="00FE6068" w:rsidRPr="007C6746"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1493EAD9" w14:textId="77777777" w:rsidR="00FE6068" w:rsidRPr="007C6746" w:rsidRDefault="00FE6068" w:rsidP="006559F7">
            <w:pPr>
              <w:spacing w:after="0" w:line="240" w:lineRule="auto"/>
              <w:jc w:val="center"/>
              <w:rPr>
                <w:rFonts w:eastAsia="Times New Roman"/>
                <w:sz w:val="20"/>
                <w:szCs w:val="20"/>
                <w:lang w:eastAsia="es-SV"/>
              </w:rPr>
            </w:pPr>
          </w:p>
        </w:tc>
        <w:tc>
          <w:tcPr>
            <w:tcW w:w="1180" w:type="dxa"/>
            <w:tcBorders>
              <w:top w:val="nil"/>
              <w:left w:val="nil"/>
              <w:bottom w:val="nil"/>
              <w:right w:val="nil"/>
            </w:tcBorders>
            <w:shd w:val="clear" w:color="000000" w:fill="FFFFFF"/>
            <w:vAlign w:val="bottom"/>
            <w:hideMark/>
          </w:tcPr>
          <w:p w14:paraId="09A55104" w14:textId="77777777" w:rsidR="00FE6068" w:rsidRPr="007C6746" w:rsidRDefault="00FE6068" w:rsidP="006559F7">
            <w:pPr>
              <w:spacing w:after="0" w:line="240" w:lineRule="auto"/>
              <w:jc w:val="center"/>
              <w:rPr>
                <w:rFonts w:eastAsia="Times New Roman"/>
                <w:sz w:val="20"/>
                <w:szCs w:val="20"/>
                <w:lang w:eastAsia="es-SV"/>
              </w:rPr>
            </w:pPr>
          </w:p>
        </w:tc>
        <w:tc>
          <w:tcPr>
            <w:tcW w:w="1160" w:type="dxa"/>
            <w:tcBorders>
              <w:top w:val="nil"/>
              <w:left w:val="nil"/>
              <w:bottom w:val="nil"/>
              <w:right w:val="nil"/>
            </w:tcBorders>
            <w:shd w:val="clear" w:color="000000" w:fill="FFFFFF"/>
            <w:vAlign w:val="bottom"/>
            <w:hideMark/>
          </w:tcPr>
          <w:p w14:paraId="2621B330"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0E47D9D4" w14:textId="77777777" w:rsidTr="006559F7">
        <w:trPr>
          <w:trHeight w:val="255"/>
        </w:trPr>
        <w:tc>
          <w:tcPr>
            <w:tcW w:w="1240" w:type="dxa"/>
            <w:tcBorders>
              <w:top w:val="nil"/>
              <w:left w:val="nil"/>
              <w:bottom w:val="nil"/>
              <w:right w:val="nil"/>
            </w:tcBorders>
            <w:shd w:val="clear" w:color="000000" w:fill="FFFFFF"/>
            <w:noWrap/>
            <w:vAlign w:val="bottom"/>
            <w:hideMark/>
          </w:tcPr>
          <w:p w14:paraId="46650495" w14:textId="77777777" w:rsidR="00FE6068" w:rsidRPr="007C6746" w:rsidRDefault="00FE6068" w:rsidP="006559F7">
            <w:pPr>
              <w:spacing w:after="0" w:line="240" w:lineRule="auto"/>
              <w:rPr>
                <w:rFonts w:eastAsia="Times New Roman"/>
                <w:b/>
                <w:bCs/>
                <w:sz w:val="16"/>
                <w:szCs w:val="16"/>
                <w:lang w:eastAsia="es-SV"/>
              </w:rPr>
            </w:pPr>
            <w:r w:rsidRPr="007C6746">
              <w:rPr>
                <w:rFonts w:eastAsia="Times New Roman"/>
                <w:b/>
                <w:bCs/>
                <w:sz w:val="16"/>
                <w:szCs w:val="16"/>
                <w:lang w:eastAsia="es-SV"/>
              </w:rPr>
              <w:t>616</w:t>
            </w:r>
          </w:p>
        </w:tc>
        <w:tc>
          <w:tcPr>
            <w:tcW w:w="4147" w:type="dxa"/>
            <w:tcBorders>
              <w:top w:val="nil"/>
              <w:left w:val="nil"/>
              <w:bottom w:val="nil"/>
              <w:right w:val="nil"/>
            </w:tcBorders>
            <w:shd w:val="clear" w:color="000000" w:fill="FFFFFF"/>
            <w:noWrap/>
            <w:vAlign w:val="center"/>
            <w:hideMark/>
          </w:tcPr>
          <w:p w14:paraId="2C6D9B13"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INFRAESTRUCTURAS</w:t>
            </w:r>
          </w:p>
        </w:tc>
        <w:tc>
          <w:tcPr>
            <w:tcW w:w="380" w:type="dxa"/>
            <w:tcBorders>
              <w:top w:val="nil"/>
              <w:left w:val="nil"/>
              <w:bottom w:val="nil"/>
              <w:right w:val="nil"/>
            </w:tcBorders>
            <w:shd w:val="clear" w:color="000000" w:fill="FFFFFF"/>
            <w:noWrap/>
            <w:vAlign w:val="bottom"/>
            <w:hideMark/>
          </w:tcPr>
          <w:p w14:paraId="03E304AB" w14:textId="77777777" w:rsidR="00FE6068" w:rsidRPr="007C6746"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000000" w:fill="FFFFFF"/>
            <w:vAlign w:val="bottom"/>
            <w:hideMark/>
          </w:tcPr>
          <w:p w14:paraId="3736C2A7" w14:textId="77777777" w:rsidR="00FE6068" w:rsidRPr="007C6746"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000000" w:fill="FFFFFF"/>
            <w:vAlign w:val="bottom"/>
            <w:hideMark/>
          </w:tcPr>
          <w:p w14:paraId="4AD652CA" w14:textId="77777777" w:rsidR="00FE6068" w:rsidRPr="007C6746"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1B32EC39" w14:textId="77777777" w:rsidR="00FE6068" w:rsidRPr="007C6746" w:rsidRDefault="00FE6068" w:rsidP="006559F7">
            <w:pPr>
              <w:spacing w:after="0" w:line="240" w:lineRule="auto"/>
              <w:jc w:val="center"/>
              <w:rPr>
                <w:rFonts w:eastAsia="Times New Roman"/>
                <w:sz w:val="20"/>
                <w:szCs w:val="20"/>
                <w:lang w:eastAsia="es-SV"/>
              </w:rPr>
            </w:pPr>
          </w:p>
        </w:tc>
        <w:tc>
          <w:tcPr>
            <w:tcW w:w="1180" w:type="dxa"/>
            <w:tcBorders>
              <w:top w:val="nil"/>
              <w:left w:val="nil"/>
              <w:bottom w:val="nil"/>
              <w:right w:val="nil"/>
            </w:tcBorders>
            <w:shd w:val="clear" w:color="000000" w:fill="FFFFFF"/>
            <w:vAlign w:val="bottom"/>
            <w:hideMark/>
          </w:tcPr>
          <w:p w14:paraId="0B9CFC36" w14:textId="77777777" w:rsidR="00FE6068" w:rsidRPr="007C6746" w:rsidRDefault="00FE6068" w:rsidP="006559F7">
            <w:pPr>
              <w:spacing w:after="0" w:line="240" w:lineRule="auto"/>
              <w:jc w:val="center"/>
              <w:rPr>
                <w:rFonts w:eastAsia="Times New Roman"/>
                <w:sz w:val="20"/>
                <w:szCs w:val="20"/>
                <w:lang w:eastAsia="es-SV"/>
              </w:rPr>
            </w:pPr>
          </w:p>
        </w:tc>
        <w:tc>
          <w:tcPr>
            <w:tcW w:w="1160" w:type="dxa"/>
            <w:tcBorders>
              <w:top w:val="nil"/>
              <w:left w:val="nil"/>
              <w:bottom w:val="nil"/>
              <w:right w:val="nil"/>
            </w:tcBorders>
            <w:shd w:val="clear" w:color="000000" w:fill="FFFFFF"/>
            <w:vAlign w:val="bottom"/>
            <w:hideMark/>
          </w:tcPr>
          <w:p w14:paraId="20844B42" w14:textId="77777777" w:rsidR="00FE6068" w:rsidRPr="007C6746" w:rsidRDefault="00FE6068" w:rsidP="006559F7">
            <w:pPr>
              <w:spacing w:after="0" w:line="240" w:lineRule="auto"/>
              <w:jc w:val="right"/>
              <w:rPr>
                <w:rFonts w:eastAsia="Times New Roman"/>
                <w:sz w:val="20"/>
                <w:szCs w:val="20"/>
                <w:lang w:eastAsia="es-SV"/>
              </w:rPr>
            </w:pPr>
          </w:p>
        </w:tc>
      </w:tr>
      <w:tr w:rsidR="00FE6068" w:rsidRPr="007C6746" w14:paraId="68D94B02" w14:textId="77777777" w:rsidTr="006559F7">
        <w:trPr>
          <w:trHeight w:val="255"/>
        </w:trPr>
        <w:tc>
          <w:tcPr>
            <w:tcW w:w="1240" w:type="dxa"/>
            <w:tcBorders>
              <w:top w:val="nil"/>
              <w:left w:val="nil"/>
              <w:bottom w:val="nil"/>
              <w:right w:val="nil"/>
            </w:tcBorders>
            <w:shd w:val="clear" w:color="000000" w:fill="FFFFFF"/>
            <w:noWrap/>
            <w:vAlign w:val="bottom"/>
            <w:hideMark/>
          </w:tcPr>
          <w:p w14:paraId="757C4BFD" w14:textId="77777777" w:rsidR="00FE6068" w:rsidRPr="007C6746" w:rsidRDefault="00FE6068" w:rsidP="006559F7">
            <w:pPr>
              <w:spacing w:after="0" w:line="240" w:lineRule="auto"/>
              <w:rPr>
                <w:rFonts w:eastAsia="Times New Roman"/>
                <w:sz w:val="16"/>
                <w:szCs w:val="16"/>
                <w:lang w:eastAsia="es-SV"/>
              </w:rPr>
            </w:pPr>
            <w:r w:rsidRPr="007C6746">
              <w:rPr>
                <w:rFonts w:eastAsia="Times New Roman"/>
                <w:sz w:val="16"/>
                <w:szCs w:val="16"/>
                <w:lang w:eastAsia="es-SV"/>
              </w:rPr>
              <w:t>61699</w:t>
            </w:r>
          </w:p>
        </w:tc>
        <w:tc>
          <w:tcPr>
            <w:tcW w:w="4147" w:type="dxa"/>
            <w:tcBorders>
              <w:top w:val="nil"/>
              <w:left w:val="nil"/>
              <w:bottom w:val="nil"/>
              <w:right w:val="nil"/>
            </w:tcBorders>
            <w:shd w:val="clear" w:color="000000" w:fill="FFFFFF"/>
            <w:noWrap/>
            <w:vAlign w:val="bottom"/>
            <w:hideMark/>
          </w:tcPr>
          <w:p w14:paraId="3C7C2F08"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OBRAS DE INFRAESTRUCTURA DIVERSAS</w:t>
            </w:r>
          </w:p>
        </w:tc>
        <w:tc>
          <w:tcPr>
            <w:tcW w:w="380" w:type="dxa"/>
            <w:tcBorders>
              <w:top w:val="nil"/>
              <w:left w:val="nil"/>
              <w:bottom w:val="nil"/>
              <w:right w:val="nil"/>
            </w:tcBorders>
            <w:shd w:val="clear" w:color="000000" w:fill="FFFFFF"/>
            <w:noWrap/>
            <w:vAlign w:val="bottom"/>
            <w:hideMark/>
          </w:tcPr>
          <w:p w14:paraId="03252525"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430EAABF"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0309</w:t>
            </w:r>
          </w:p>
        </w:tc>
        <w:tc>
          <w:tcPr>
            <w:tcW w:w="336" w:type="dxa"/>
            <w:tcBorders>
              <w:top w:val="nil"/>
              <w:left w:val="nil"/>
              <w:bottom w:val="nil"/>
              <w:right w:val="nil"/>
            </w:tcBorders>
            <w:shd w:val="clear" w:color="000000" w:fill="FFFFFF"/>
            <w:vAlign w:val="bottom"/>
            <w:hideMark/>
          </w:tcPr>
          <w:p w14:paraId="24B944F9"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w:t>
            </w:r>
          </w:p>
        </w:tc>
        <w:tc>
          <w:tcPr>
            <w:tcW w:w="380" w:type="dxa"/>
            <w:tcBorders>
              <w:top w:val="nil"/>
              <w:left w:val="nil"/>
              <w:bottom w:val="nil"/>
              <w:right w:val="nil"/>
            </w:tcBorders>
            <w:shd w:val="clear" w:color="000000" w:fill="FFFFFF"/>
            <w:vAlign w:val="bottom"/>
            <w:hideMark/>
          </w:tcPr>
          <w:p w14:paraId="7297B7EE"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120</w:t>
            </w:r>
          </w:p>
        </w:tc>
        <w:tc>
          <w:tcPr>
            <w:tcW w:w="1180" w:type="dxa"/>
            <w:tcBorders>
              <w:top w:val="nil"/>
              <w:left w:val="nil"/>
              <w:bottom w:val="nil"/>
              <w:right w:val="nil"/>
            </w:tcBorders>
            <w:shd w:val="clear" w:color="000000" w:fill="FFFFFF"/>
            <w:noWrap/>
            <w:vAlign w:val="bottom"/>
            <w:hideMark/>
          </w:tcPr>
          <w:p w14:paraId="41781D7F"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$88,600.45 </w:t>
            </w:r>
          </w:p>
        </w:tc>
        <w:tc>
          <w:tcPr>
            <w:tcW w:w="1160" w:type="dxa"/>
            <w:tcBorders>
              <w:top w:val="nil"/>
              <w:left w:val="nil"/>
              <w:bottom w:val="nil"/>
              <w:right w:val="nil"/>
            </w:tcBorders>
            <w:shd w:val="clear" w:color="000000" w:fill="FFFFFF"/>
            <w:vAlign w:val="bottom"/>
            <w:hideMark/>
          </w:tcPr>
          <w:p w14:paraId="38106AAD" w14:textId="77777777" w:rsidR="00FE6068" w:rsidRPr="007C6746" w:rsidRDefault="00FE6068" w:rsidP="006559F7">
            <w:pPr>
              <w:spacing w:after="0" w:line="240" w:lineRule="auto"/>
              <w:jc w:val="right"/>
              <w:rPr>
                <w:rFonts w:eastAsia="Times New Roman"/>
                <w:color w:val="000000"/>
                <w:sz w:val="16"/>
                <w:szCs w:val="16"/>
                <w:lang w:eastAsia="es-SV"/>
              </w:rPr>
            </w:pPr>
          </w:p>
        </w:tc>
      </w:tr>
      <w:tr w:rsidR="00FE6068" w:rsidRPr="007C6746" w14:paraId="3C75CED8" w14:textId="77777777" w:rsidTr="006559F7">
        <w:trPr>
          <w:trHeight w:val="255"/>
        </w:trPr>
        <w:tc>
          <w:tcPr>
            <w:tcW w:w="1240" w:type="dxa"/>
            <w:tcBorders>
              <w:top w:val="nil"/>
              <w:left w:val="nil"/>
              <w:bottom w:val="nil"/>
              <w:right w:val="nil"/>
            </w:tcBorders>
            <w:shd w:val="clear" w:color="000000" w:fill="FFFFFF"/>
            <w:noWrap/>
            <w:vAlign w:val="bottom"/>
            <w:hideMark/>
          </w:tcPr>
          <w:p w14:paraId="731F7599" w14:textId="77777777" w:rsidR="00FE6068" w:rsidRPr="007C6746" w:rsidRDefault="00FE6068" w:rsidP="006559F7">
            <w:pPr>
              <w:spacing w:after="0" w:line="240" w:lineRule="auto"/>
              <w:rPr>
                <w:rFonts w:eastAsia="Times New Roman"/>
                <w:sz w:val="20"/>
                <w:szCs w:val="20"/>
                <w:lang w:eastAsia="es-SV"/>
              </w:rPr>
            </w:pPr>
          </w:p>
        </w:tc>
        <w:tc>
          <w:tcPr>
            <w:tcW w:w="4147" w:type="dxa"/>
            <w:tcBorders>
              <w:top w:val="nil"/>
              <w:left w:val="nil"/>
              <w:bottom w:val="nil"/>
              <w:right w:val="nil"/>
            </w:tcBorders>
            <w:shd w:val="clear" w:color="000000" w:fill="FFFFFF"/>
            <w:noWrap/>
            <w:vAlign w:val="bottom"/>
            <w:hideMark/>
          </w:tcPr>
          <w:p w14:paraId="18EF61AD" w14:textId="77777777" w:rsidR="00FE6068" w:rsidRPr="007C6746" w:rsidRDefault="00FE6068" w:rsidP="006559F7">
            <w:pPr>
              <w:spacing w:after="0" w:line="240" w:lineRule="auto"/>
              <w:rPr>
                <w:rFonts w:eastAsia="Times New Roman"/>
                <w:sz w:val="20"/>
                <w:szCs w:val="20"/>
                <w:lang w:eastAsia="es-SV"/>
              </w:rPr>
            </w:pPr>
          </w:p>
        </w:tc>
        <w:tc>
          <w:tcPr>
            <w:tcW w:w="840" w:type="dxa"/>
            <w:gridSpan w:val="2"/>
            <w:tcBorders>
              <w:top w:val="nil"/>
              <w:left w:val="nil"/>
              <w:bottom w:val="nil"/>
              <w:right w:val="nil"/>
            </w:tcBorders>
            <w:shd w:val="clear" w:color="000000" w:fill="FFFFFF"/>
            <w:noWrap/>
            <w:vAlign w:val="bottom"/>
            <w:hideMark/>
          </w:tcPr>
          <w:p w14:paraId="3282DD53" w14:textId="77777777" w:rsidR="00FE6068" w:rsidRPr="007C6746"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000000" w:fill="FFFFFF"/>
            <w:vAlign w:val="bottom"/>
            <w:hideMark/>
          </w:tcPr>
          <w:p w14:paraId="61718AD3" w14:textId="77777777" w:rsidR="00FE6068" w:rsidRPr="007C6746"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5BE79A0A" w14:textId="77777777" w:rsidR="00FE6068" w:rsidRPr="007C6746" w:rsidRDefault="00FE6068" w:rsidP="006559F7">
            <w:pPr>
              <w:spacing w:after="0" w:line="240" w:lineRule="auto"/>
              <w:rPr>
                <w:rFonts w:eastAsia="Times New Roman"/>
                <w:sz w:val="20"/>
                <w:szCs w:val="20"/>
                <w:lang w:eastAsia="es-SV"/>
              </w:rPr>
            </w:pPr>
          </w:p>
        </w:tc>
        <w:tc>
          <w:tcPr>
            <w:tcW w:w="1180" w:type="dxa"/>
            <w:tcBorders>
              <w:top w:val="nil"/>
              <w:left w:val="nil"/>
              <w:bottom w:val="nil"/>
              <w:right w:val="nil"/>
            </w:tcBorders>
            <w:shd w:val="clear" w:color="000000" w:fill="FFFFFF"/>
            <w:vAlign w:val="bottom"/>
            <w:hideMark/>
          </w:tcPr>
          <w:p w14:paraId="5F0D6638" w14:textId="77777777" w:rsidR="00FE6068" w:rsidRPr="007C6746" w:rsidRDefault="00FE6068" w:rsidP="006559F7">
            <w:pPr>
              <w:spacing w:after="0" w:line="240" w:lineRule="auto"/>
              <w:rPr>
                <w:rFonts w:eastAsia="Times New Roman"/>
                <w:sz w:val="20"/>
                <w:szCs w:val="20"/>
                <w:lang w:eastAsia="es-SV"/>
              </w:rPr>
            </w:pPr>
          </w:p>
        </w:tc>
        <w:tc>
          <w:tcPr>
            <w:tcW w:w="1160" w:type="dxa"/>
            <w:tcBorders>
              <w:top w:val="nil"/>
              <w:left w:val="nil"/>
              <w:bottom w:val="nil"/>
              <w:right w:val="nil"/>
            </w:tcBorders>
            <w:shd w:val="clear" w:color="000000" w:fill="FFFFFF"/>
            <w:vAlign w:val="bottom"/>
            <w:hideMark/>
          </w:tcPr>
          <w:p w14:paraId="20176476"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712E39A8" w14:textId="77777777" w:rsidTr="006559F7">
        <w:trPr>
          <w:trHeight w:val="270"/>
        </w:trPr>
        <w:tc>
          <w:tcPr>
            <w:tcW w:w="5387" w:type="dxa"/>
            <w:gridSpan w:val="2"/>
            <w:tcBorders>
              <w:top w:val="nil"/>
              <w:left w:val="nil"/>
              <w:bottom w:val="single" w:sz="8" w:space="0" w:color="auto"/>
              <w:right w:val="nil"/>
            </w:tcBorders>
            <w:shd w:val="clear" w:color="000000" w:fill="FFFFFF"/>
            <w:noWrap/>
            <w:vAlign w:val="bottom"/>
            <w:hideMark/>
          </w:tcPr>
          <w:p w14:paraId="0E8D155B"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000000" w:fill="FFFFFF"/>
            <w:vAlign w:val="bottom"/>
            <w:hideMark/>
          </w:tcPr>
          <w:p w14:paraId="5578F237" w14:textId="77777777" w:rsidR="00FE6068" w:rsidRPr="007C6746"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single" w:sz="8" w:space="0" w:color="auto"/>
              <w:right w:val="nil"/>
            </w:tcBorders>
            <w:shd w:val="clear" w:color="000000" w:fill="FFFFFF"/>
            <w:vAlign w:val="bottom"/>
            <w:hideMark/>
          </w:tcPr>
          <w:p w14:paraId="1BF0FDA0" w14:textId="77777777" w:rsidR="00FE6068" w:rsidRPr="007C6746" w:rsidRDefault="00FE6068" w:rsidP="006559F7">
            <w:pPr>
              <w:spacing w:after="0" w:line="240" w:lineRule="auto"/>
              <w:jc w:val="center"/>
              <w:rPr>
                <w:rFonts w:eastAsia="Times New Roman"/>
                <w:sz w:val="20"/>
                <w:szCs w:val="20"/>
                <w:lang w:eastAsia="es-SV"/>
              </w:rPr>
            </w:pPr>
          </w:p>
        </w:tc>
        <w:tc>
          <w:tcPr>
            <w:tcW w:w="336" w:type="dxa"/>
            <w:tcBorders>
              <w:top w:val="nil"/>
              <w:left w:val="nil"/>
              <w:bottom w:val="single" w:sz="8" w:space="0" w:color="auto"/>
              <w:right w:val="nil"/>
            </w:tcBorders>
            <w:shd w:val="clear" w:color="000000" w:fill="FFFFFF"/>
            <w:vAlign w:val="bottom"/>
            <w:hideMark/>
          </w:tcPr>
          <w:p w14:paraId="073EAE35" w14:textId="77777777" w:rsidR="00FE6068" w:rsidRPr="007C6746" w:rsidRDefault="00FE6068" w:rsidP="006559F7">
            <w:pPr>
              <w:spacing w:after="0" w:line="240" w:lineRule="auto"/>
              <w:jc w:val="center"/>
              <w:rPr>
                <w:rFonts w:eastAsia="Times New Roman"/>
                <w:sz w:val="20"/>
                <w:szCs w:val="20"/>
                <w:lang w:eastAsia="es-SV"/>
              </w:rPr>
            </w:pPr>
          </w:p>
        </w:tc>
        <w:tc>
          <w:tcPr>
            <w:tcW w:w="380" w:type="dxa"/>
            <w:tcBorders>
              <w:top w:val="nil"/>
              <w:left w:val="nil"/>
              <w:bottom w:val="single" w:sz="8" w:space="0" w:color="auto"/>
              <w:right w:val="nil"/>
            </w:tcBorders>
            <w:shd w:val="clear" w:color="000000" w:fill="FFFFFF"/>
            <w:vAlign w:val="bottom"/>
            <w:hideMark/>
          </w:tcPr>
          <w:p w14:paraId="0AADDAE2" w14:textId="77777777" w:rsidR="00FE6068" w:rsidRPr="007C6746" w:rsidRDefault="00FE6068" w:rsidP="006559F7">
            <w:pPr>
              <w:spacing w:after="0" w:line="240" w:lineRule="auto"/>
              <w:jc w:val="center"/>
              <w:rPr>
                <w:rFonts w:eastAsia="Times New Roman"/>
                <w:sz w:val="20"/>
                <w:szCs w:val="20"/>
                <w:lang w:eastAsia="es-SV"/>
              </w:rPr>
            </w:pPr>
          </w:p>
        </w:tc>
        <w:tc>
          <w:tcPr>
            <w:tcW w:w="1180" w:type="dxa"/>
            <w:tcBorders>
              <w:top w:val="nil"/>
              <w:left w:val="nil"/>
              <w:bottom w:val="single" w:sz="8" w:space="0" w:color="auto"/>
              <w:right w:val="nil"/>
            </w:tcBorders>
            <w:shd w:val="clear" w:color="000000" w:fill="FFFFFF"/>
            <w:vAlign w:val="bottom"/>
            <w:hideMark/>
          </w:tcPr>
          <w:p w14:paraId="4AB2C959" w14:textId="77777777" w:rsidR="00FE6068" w:rsidRPr="007C6746" w:rsidRDefault="00FE6068" w:rsidP="006559F7">
            <w:pPr>
              <w:spacing w:after="0" w:line="240" w:lineRule="auto"/>
              <w:jc w:val="center"/>
              <w:rPr>
                <w:rFonts w:eastAsia="Times New Roman"/>
                <w:sz w:val="20"/>
                <w:szCs w:val="20"/>
                <w:lang w:eastAsia="es-SV"/>
              </w:rPr>
            </w:pPr>
          </w:p>
        </w:tc>
        <w:tc>
          <w:tcPr>
            <w:tcW w:w="1160" w:type="dxa"/>
            <w:tcBorders>
              <w:top w:val="nil"/>
              <w:left w:val="nil"/>
              <w:bottom w:val="single" w:sz="8" w:space="0" w:color="auto"/>
              <w:right w:val="nil"/>
            </w:tcBorders>
            <w:shd w:val="clear" w:color="000000" w:fill="FFFFFF"/>
            <w:vAlign w:val="bottom"/>
            <w:hideMark/>
          </w:tcPr>
          <w:p w14:paraId="47E32C7B" w14:textId="77777777" w:rsidR="00FE6068" w:rsidRPr="007C6746" w:rsidRDefault="00FE6068" w:rsidP="006559F7">
            <w:pPr>
              <w:spacing w:after="0" w:line="240" w:lineRule="auto"/>
              <w:jc w:val="right"/>
              <w:rPr>
                <w:rFonts w:eastAsia="Times New Roman"/>
                <w:sz w:val="20"/>
                <w:szCs w:val="20"/>
                <w:lang w:eastAsia="es-SV"/>
              </w:rPr>
            </w:pPr>
          </w:p>
        </w:tc>
      </w:tr>
      <w:tr w:rsidR="00FE6068" w:rsidRPr="007C6746" w14:paraId="6101842B" w14:textId="77777777" w:rsidTr="006559F7">
        <w:trPr>
          <w:trHeight w:val="255"/>
        </w:trPr>
        <w:tc>
          <w:tcPr>
            <w:tcW w:w="1240" w:type="dxa"/>
            <w:tcBorders>
              <w:top w:val="nil"/>
              <w:left w:val="nil"/>
              <w:bottom w:val="nil"/>
              <w:right w:val="nil"/>
            </w:tcBorders>
            <w:shd w:val="clear" w:color="000000" w:fill="FFFFFF"/>
            <w:noWrap/>
            <w:vAlign w:val="bottom"/>
            <w:hideMark/>
          </w:tcPr>
          <w:p w14:paraId="1566CD1B" w14:textId="77777777" w:rsidR="00FE6068" w:rsidRPr="007C6746" w:rsidRDefault="00FE6068" w:rsidP="006559F7">
            <w:pPr>
              <w:spacing w:after="0" w:line="240" w:lineRule="auto"/>
              <w:jc w:val="center"/>
              <w:rPr>
                <w:rFonts w:eastAsia="Times New Roman"/>
                <w:sz w:val="20"/>
                <w:szCs w:val="20"/>
                <w:lang w:eastAsia="es-SV"/>
              </w:rPr>
            </w:pPr>
          </w:p>
        </w:tc>
        <w:tc>
          <w:tcPr>
            <w:tcW w:w="4147" w:type="dxa"/>
            <w:tcBorders>
              <w:top w:val="nil"/>
              <w:left w:val="nil"/>
              <w:bottom w:val="nil"/>
              <w:right w:val="nil"/>
            </w:tcBorders>
            <w:shd w:val="clear" w:color="000000" w:fill="FFFFFF"/>
            <w:noWrap/>
            <w:vAlign w:val="bottom"/>
            <w:hideMark/>
          </w:tcPr>
          <w:p w14:paraId="23D74E04" w14:textId="77777777" w:rsidR="00FE6068" w:rsidRPr="007C6746" w:rsidRDefault="00FE6068" w:rsidP="006559F7">
            <w:pPr>
              <w:spacing w:after="0" w:line="240" w:lineRule="auto"/>
              <w:rPr>
                <w:rFonts w:eastAsia="Times New Roman"/>
                <w:sz w:val="20"/>
                <w:szCs w:val="20"/>
                <w:lang w:eastAsia="es-SV"/>
              </w:rPr>
            </w:pPr>
          </w:p>
        </w:tc>
        <w:tc>
          <w:tcPr>
            <w:tcW w:w="840" w:type="dxa"/>
            <w:gridSpan w:val="2"/>
            <w:tcBorders>
              <w:top w:val="nil"/>
              <w:left w:val="nil"/>
              <w:bottom w:val="nil"/>
              <w:right w:val="nil"/>
            </w:tcBorders>
            <w:shd w:val="clear" w:color="000000" w:fill="FFFFFF"/>
            <w:noWrap/>
            <w:vAlign w:val="bottom"/>
            <w:hideMark/>
          </w:tcPr>
          <w:p w14:paraId="15D8B4B1" w14:textId="77777777" w:rsidR="00FE6068" w:rsidRPr="007C6746"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000000" w:fill="FFFFFF"/>
            <w:vAlign w:val="bottom"/>
            <w:hideMark/>
          </w:tcPr>
          <w:p w14:paraId="3598977C" w14:textId="77777777" w:rsidR="00FE6068" w:rsidRPr="007C6746"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39F837D4" w14:textId="77777777" w:rsidR="00FE6068" w:rsidRPr="007C6746" w:rsidRDefault="00FE6068" w:rsidP="006559F7">
            <w:pPr>
              <w:spacing w:after="0" w:line="240" w:lineRule="auto"/>
              <w:rPr>
                <w:rFonts w:eastAsia="Times New Roman"/>
                <w:sz w:val="20"/>
                <w:szCs w:val="20"/>
                <w:lang w:eastAsia="es-SV"/>
              </w:rPr>
            </w:pPr>
          </w:p>
        </w:tc>
        <w:tc>
          <w:tcPr>
            <w:tcW w:w="1180" w:type="dxa"/>
            <w:tcBorders>
              <w:top w:val="nil"/>
              <w:left w:val="nil"/>
              <w:bottom w:val="nil"/>
              <w:right w:val="nil"/>
            </w:tcBorders>
            <w:shd w:val="clear" w:color="000000" w:fill="FFFFFF"/>
            <w:vAlign w:val="bottom"/>
            <w:hideMark/>
          </w:tcPr>
          <w:p w14:paraId="02829A4F" w14:textId="77777777" w:rsidR="00FE6068" w:rsidRPr="007C6746" w:rsidRDefault="00FE6068" w:rsidP="006559F7">
            <w:pPr>
              <w:spacing w:after="0" w:line="240" w:lineRule="auto"/>
              <w:rPr>
                <w:rFonts w:eastAsia="Times New Roman"/>
                <w:sz w:val="20"/>
                <w:szCs w:val="20"/>
                <w:lang w:eastAsia="es-SV"/>
              </w:rPr>
            </w:pPr>
          </w:p>
        </w:tc>
        <w:tc>
          <w:tcPr>
            <w:tcW w:w="1160" w:type="dxa"/>
            <w:tcBorders>
              <w:top w:val="nil"/>
              <w:left w:val="nil"/>
              <w:bottom w:val="nil"/>
              <w:right w:val="nil"/>
            </w:tcBorders>
            <w:shd w:val="clear" w:color="000000" w:fill="FFFFFF"/>
            <w:vAlign w:val="bottom"/>
            <w:hideMark/>
          </w:tcPr>
          <w:p w14:paraId="67667774"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3247BC17" w14:textId="77777777" w:rsidTr="006559F7">
        <w:trPr>
          <w:trHeight w:val="255"/>
        </w:trPr>
        <w:tc>
          <w:tcPr>
            <w:tcW w:w="1240" w:type="dxa"/>
            <w:tcBorders>
              <w:top w:val="nil"/>
              <w:left w:val="nil"/>
              <w:bottom w:val="nil"/>
              <w:right w:val="nil"/>
            </w:tcBorders>
            <w:shd w:val="clear" w:color="000000" w:fill="FFFFFF"/>
            <w:noWrap/>
            <w:vAlign w:val="bottom"/>
            <w:hideMark/>
          </w:tcPr>
          <w:p w14:paraId="12384D1A"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51</w:t>
            </w:r>
          </w:p>
        </w:tc>
        <w:tc>
          <w:tcPr>
            <w:tcW w:w="4147" w:type="dxa"/>
            <w:tcBorders>
              <w:top w:val="nil"/>
              <w:left w:val="nil"/>
              <w:bottom w:val="nil"/>
              <w:right w:val="nil"/>
            </w:tcBorders>
            <w:shd w:val="clear" w:color="000000" w:fill="FFFFFF"/>
            <w:noWrap/>
            <w:vAlign w:val="bottom"/>
            <w:hideMark/>
          </w:tcPr>
          <w:p w14:paraId="14F28C01"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REMUNERACIONES</w:t>
            </w:r>
          </w:p>
        </w:tc>
        <w:tc>
          <w:tcPr>
            <w:tcW w:w="840" w:type="dxa"/>
            <w:gridSpan w:val="2"/>
            <w:tcBorders>
              <w:top w:val="nil"/>
              <w:left w:val="nil"/>
              <w:bottom w:val="nil"/>
              <w:right w:val="nil"/>
            </w:tcBorders>
            <w:shd w:val="clear" w:color="000000" w:fill="FFFFFF"/>
            <w:noWrap/>
            <w:vAlign w:val="bottom"/>
            <w:hideMark/>
          </w:tcPr>
          <w:p w14:paraId="37F1C6A0" w14:textId="77777777" w:rsidR="00FE6068" w:rsidRPr="007C6746" w:rsidRDefault="00FE6068" w:rsidP="006559F7">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000000" w:fill="FFFFFF"/>
            <w:vAlign w:val="bottom"/>
            <w:hideMark/>
          </w:tcPr>
          <w:p w14:paraId="515DADCF" w14:textId="77777777" w:rsidR="00FE6068" w:rsidRPr="007C6746"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11E1B532" w14:textId="77777777" w:rsidR="00FE6068" w:rsidRPr="007C6746" w:rsidRDefault="00FE6068" w:rsidP="006559F7">
            <w:pPr>
              <w:spacing w:after="0" w:line="240" w:lineRule="auto"/>
              <w:rPr>
                <w:rFonts w:eastAsia="Times New Roman"/>
                <w:sz w:val="20"/>
                <w:szCs w:val="20"/>
                <w:lang w:eastAsia="es-SV"/>
              </w:rPr>
            </w:pPr>
          </w:p>
        </w:tc>
        <w:tc>
          <w:tcPr>
            <w:tcW w:w="1180" w:type="dxa"/>
            <w:tcBorders>
              <w:top w:val="nil"/>
              <w:left w:val="nil"/>
              <w:bottom w:val="nil"/>
              <w:right w:val="nil"/>
            </w:tcBorders>
            <w:shd w:val="clear" w:color="000000" w:fill="FFFFFF"/>
            <w:vAlign w:val="bottom"/>
            <w:hideMark/>
          </w:tcPr>
          <w:p w14:paraId="1AF0EE39" w14:textId="77777777" w:rsidR="00FE6068" w:rsidRPr="007C6746" w:rsidRDefault="00FE6068" w:rsidP="006559F7">
            <w:pPr>
              <w:spacing w:after="0" w:line="240" w:lineRule="auto"/>
              <w:rPr>
                <w:rFonts w:eastAsia="Times New Roman"/>
                <w:sz w:val="20"/>
                <w:szCs w:val="20"/>
                <w:lang w:eastAsia="es-SV"/>
              </w:rPr>
            </w:pPr>
          </w:p>
        </w:tc>
        <w:tc>
          <w:tcPr>
            <w:tcW w:w="1160" w:type="dxa"/>
            <w:tcBorders>
              <w:top w:val="nil"/>
              <w:left w:val="nil"/>
              <w:bottom w:val="nil"/>
              <w:right w:val="nil"/>
            </w:tcBorders>
            <w:shd w:val="clear" w:color="000000" w:fill="FFFFFF"/>
            <w:vAlign w:val="bottom"/>
            <w:hideMark/>
          </w:tcPr>
          <w:p w14:paraId="27EFB6E2"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529962A1" w14:textId="77777777" w:rsidTr="006559F7">
        <w:trPr>
          <w:trHeight w:val="255"/>
        </w:trPr>
        <w:tc>
          <w:tcPr>
            <w:tcW w:w="1240" w:type="dxa"/>
            <w:tcBorders>
              <w:top w:val="nil"/>
              <w:left w:val="nil"/>
              <w:bottom w:val="nil"/>
              <w:right w:val="nil"/>
            </w:tcBorders>
            <w:shd w:val="clear" w:color="000000" w:fill="FFFFFF"/>
            <w:noWrap/>
            <w:vAlign w:val="bottom"/>
            <w:hideMark/>
          </w:tcPr>
          <w:p w14:paraId="05079CD8"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512</w:t>
            </w:r>
          </w:p>
        </w:tc>
        <w:tc>
          <w:tcPr>
            <w:tcW w:w="4147" w:type="dxa"/>
            <w:tcBorders>
              <w:top w:val="nil"/>
              <w:left w:val="nil"/>
              <w:bottom w:val="nil"/>
              <w:right w:val="nil"/>
            </w:tcBorders>
            <w:shd w:val="clear" w:color="000000" w:fill="FFFFFF"/>
            <w:noWrap/>
            <w:vAlign w:val="center"/>
            <w:hideMark/>
          </w:tcPr>
          <w:p w14:paraId="1018BFD2"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REMUNERACIONES EVENTUALES</w:t>
            </w:r>
          </w:p>
        </w:tc>
        <w:tc>
          <w:tcPr>
            <w:tcW w:w="840" w:type="dxa"/>
            <w:gridSpan w:val="2"/>
            <w:tcBorders>
              <w:top w:val="nil"/>
              <w:left w:val="nil"/>
              <w:bottom w:val="nil"/>
              <w:right w:val="nil"/>
            </w:tcBorders>
            <w:shd w:val="clear" w:color="000000" w:fill="FFFFFF"/>
            <w:noWrap/>
            <w:vAlign w:val="bottom"/>
            <w:hideMark/>
          </w:tcPr>
          <w:p w14:paraId="20839B5B" w14:textId="77777777" w:rsidR="00FE6068" w:rsidRPr="007C6746" w:rsidRDefault="00FE6068" w:rsidP="006559F7">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000000" w:fill="FFFFFF"/>
            <w:vAlign w:val="bottom"/>
            <w:hideMark/>
          </w:tcPr>
          <w:p w14:paraId="73EBB125" w14:textId="77777777" w:rsidR="00FE6068" w:rsidRPr="007C6746"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33F7D666" w14:textId="77777777" w:rsidR="00FE6068" w:rsidRPr="007C6746" w:rsidRDefault="00FE6068" w:rsidP="006559F7">
            <w:pPr>
              <w:spacing w:after="0" w:line="240" w:lineRule="auto"/>
              <w:rPr>
                <w:rFonts w:eastAsia="Times New Roman"/>
                <w:sz w:val="20"/>
                <w:szCs w:val="20"/>
                <w:lang w:eastAsia="es-SV"/>
              </w:rPr>
            </w:pPr>
          </w:p>
        </w:tc>
        <w:tc>
          <w:tcPr>
            <w:tcW w:w="1180" w:type="dxa"/>
            <w:tcBorders>
              <w:top w:val="nil"/>
              <w:left w:val="nil"/>
              <w:bottom w:val="nil"/>
              <w:right w:val="nil"/>
            </w:tcBorders>
            <w:shd w:val="clear" w:color="000000" w:fill="FFFFFF"/>
            <w:vAlign w:val="bottom"/>
            <w:hideMark/>
          </w:tcPr>
          <w:p w14:paraId="45E8C791" w14:textId="77777777" w:rsidR="00FE6068" w:rsidRPr="007C6746" w:rsidRDefault="00FE6068" w:rsidP="006559F7">
            <w:pPr>
              <w:spacing w:after="0" w:line="240" w:lineRule="auto"/>
              <w:rPr>
                <w:rFonts w:eastAsia="Times New Roman"/>
                <w:sz w:val="20"/>
                <w:szCs w:val="20"/>
                <w:lang w:eastAsia="es-SV"/>
              </w:rPr>
            </w:pPr>
          </w:p>
        </w:tc>
        <w:tc>
          <w:tcPr>
            <w:tcW w:w="1160" w:type="dxa"/>
            <w:tcBorders>
              <w:top w:val="nil"/>
              <w:left w:val="nil"/>
              <w:bottom w:val="nil"/>
              <w:right w:val="nil"/>
            </w:tcBorders>
            <w:shd w:val="clear" w:color="000000" w:fill="FFFFFF"/>
            <w:vAlign w:val="bottom"/>
            <w:hideMark/>
          </w:tcPr>
          <w:p w14:paraId="0E3CEE94"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43BC901A" w14:textId="77777777" w:rsidTr="006559F7">
        <w:trPr>
          <w:trHeight w:val="255"/>
        </w:trPr>
        <w:tc>
          <w:tcPr>
            <w:tcW w:w="1240" w:type="dxa"/>
            <w:tcBorders>
              <w:top w:val="nil"/>
              <w:left w:val="nil"/>
              <w:bottom w:val="nil"/>
              <w:right w:val="nil"/>
            </w:tcBorders>
            <w:shd w:val="clear" w:color="000000" w:fill="FFFFFF"/>
            <w:noWrap/>
            <w:vAlign w:val="bottom"/>
            <w:hideMark/>
          </w:tcPr>
          <w:p w14:paraId="6169A389"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51201</w:t>
            </w:r>
          </w:p>
        </w:tc>
        <w:tc>
          <w:tcPr>
            <w:tcW w:w="4147" w:type="dxa"/>
            <w:tcBorders>
              <w:top w:val="nil"/>
              <w:left w:val="nil"/>
              <w:bottom w:val="nil"/>
              <w:right w:val="nil"/>
            </w:tcBorders>
            <w:shd w:val="clear" w:color="000000" w:fill="FFFFFF"/>
            <w:noWrap/>
            <w:vAlign w:val="bottom"/>
            <w:hideMark/>
          </w:tcPr>
          <w:p w14:paraId="2CB3B1F0"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SUELDOS</w:t>
            </w:r>
          </w:p>
        </w:tc>
        <w:tc>
          <w:tcPr>
            <w:tcW w:w="380" w:type="dxa"/>
            <w:tcBorders>
              <w:top w:val="nil"/>
              <w:left w:val="nil"/>
              <w:bottom w:val="nil"/>
              <w:right w:val="nil"/>
            </w:tcBorders>
            <w:shd w:val="clear" w:color="000000" w:fill="FFFFFF"/>
            <w:noWrap/>
            <w:vAlign w:val="bottom"/>
            <w:hideMark/>
          </w:tcPr>
          <w:p w14:paraId="04BDFEA3"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07DE5A68"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0309</w:t>
            </w:r>
          </w:p>
        </w:tc>
        <w:tc>
          <w:tcPr>
            <w:tcW w:w="336" w:type="dxa"/>
            <w:tcBorders>
              <w:top w:val="nil"/>
              <w:left w:val="nil"/>
              <w:bottom w:val="nil"/>
              <w:right w:val="nil"/>
            </w:tcBorders>
            <w:shd w:val="clear" w:color="000000" w:fill="FFFFFF"/>
            <w:vAlign w:val="bottom"/>
            <w:hideMark/>
          </w:tcPr>
          <w:p w14:paraId="783EFB2E"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w:t>
            </w:r>
          </w:p>
        </w:tc>
        <w:tc>
          <w:tcPr>
            <w:tcW w:w="380" w:type="dxa"/>
            <w:tcBorders>
              <w:top w:val="nil"/>
              <w:left w:val="nil"/>
              <w:bottom w:val="nil"/>
              <w:right w:val="nil"/>
            </w:tcBorders>
            <w:shd w:val="clear" w:color="000000" w:fill="FFFFFF"/>
            <w:vAlign w:val="bottom"/>
            <w:hideMark/>
          </w:tcPr>
          <w:p w14:paraId="233704C8"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120</w:t>
            </w:r>
          </w:p>
        </w:tc>
        <w:tc>
          <w:tcPr>
            <w:tcW w:w="1180" w:type="dxa"/>
            <w:tcBorders>
              <w:top w:val="nil"/>
              <w:left w:val="nil"/>
              <w:bottom w:val="nil"/>
              <w:right w:val="nil"/>
            </w:tcBorders>
            <w:shd w:val="clear" w:color="000000" w:fill="FFFFFF"/>
            <w:vAlign w:val="bottom"/>
            <w:hideMark/>
          </w:tcPr>
          <w:p w14:paraId="10BF23E2" w14:textId="77777777" w:rsidR="00FE6068" w:rsidRPr="007C6746" w:rsidRDefault="00FE6068" w:rsidP="006559F7">
            <w:pPr>
              <w:spacing w:after="0" w:line="240" w:lineRule="auto"/>
              <w:jc w:val="center"/>
              <w:rPr>
                <w:rFonts w:eastAsia="Times New Roman"/>
                <w:color w:val="000000"/>
                <w:sz w:val="16"/>
                <w:szCs w:val="16"/>
                <w:lang w:eastAsia="es-SV"/>
              </w:rPr>
            </w:pPr>
          </w:p>
        </w:tc>
        <w:tc>
          <w:tcPr>
            <w:tcW w:w="1160" w:type="dxa"/>
            <w:tcBorders>
              <w:top w:val="nil"/>
              <w:left w:val="nil"/>
              <w:bottom w:val="nil"/>
              <w:right w:val="nil"/>
            </w:tcBorders>
            <w:shd w:val="clear" w:color="000000" w:fill="FFFFFF"/>
            <w:noWrap/>
            <w:vAlign w:val="bottom"/>
            <w:hideMark/>
          </w:tcPr>
          <w:p w14:paraId="0FD0438F"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$22,750.00 </w:t>
            </w:r>
          </w:p>
        </w:tc>
      </w:tr>
      <w:tr w:rsidR="00FE6068" w:rsidRPr="007C6746" w14:paraId="0D4BF4E0" w14:textId="77777777" w:rsidTr="006559F7">
        <w:trPr>
          <w:trHeight w:val="255"/>
        </w:trPr>
        <w:tc>
          <w:tcPr>
            <w:tcW w:w="1240" w:type="dxa"/>
            <w:tcBorders>
              <w:top w:val="nil"/>
              <w:left w:val="nil"/>
              <w:bottom w:val="nil"/>
              <w:right w:val="nil"/>
            </w:tcBorders>
            <w:shd w:val="clear" w:color="000000" w:fill="FFFFFF"/>
            <w:noWrap/>
            <w:vAlign w:val="bottom"/>
            <w:hideMark/>
          </w:tcPr>
          <w:p w14:paraId="33F11667"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514</w:t>
            </w:r>
          </w:p>
        </w:tc>
        <w:tc>
          <w:tcPr>
            <w:tcW w:w="4147" w:type="dxa"/>
            <w:tcBorders>
              <w:top w:val="nil"/>
              <w:left w:val="nil"/>
              <w:bottom w:val="nil"/>
              <w:right w:val="nil"/>
            </w:tcBorders>
            <w:shd w:val="clear" w:color="000000" w:fill="FFFFFF"/>
            <w:noWrap/>
            <w:vAlign w:val="center"/>
            <w:hideMark/>
          </w:tcPr>
          <w:p w14:paraId="42F548E8"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CONTRIBUCIONES PATRONALES A INST. PÚBLICAS</w:t>
            </w:r>
          </w:p>
        </w:tc>
        <w:tc>
          <w:tcPr>
            <w:tcW w:w="840" w:type="dxa"/>
            <w:gridSpan w:val="2"/>
            <w:tcBorders>
              <w:top w:val="nil"/>
              <w:left w:val="nil"/>
              <w:bottom w:val="nil"/>
              <w:right w:val="nil"/>
            </w:tcBorders>
            <w:shd w:val="clear" w:color="000000" w:fill="FFFFFF"/>
            <w:noWrap/>
            <w:vAlign w:val="bottom"/>
            <w:hideMark/>
          </w:tcPr>
          <w:p w14:paraId="56FABDCD" w14:textId="77777777" w:rsidR="00FE6068" w:rsidRPr="007C6746" w:rsidRDefault="00FE6068" w:rsidP="006559F7">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000000" w:fill="FFFFFF"/>
            <w:vAlign w:val="bottom"/>
            <w:hideMark/>
          </w:tcPr>
          <w:p w14:paraId="6C505349" w14:textId="77777777" w:rsidR="00FE6068" w:rsidRPr="007C6746"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60981459" w14:textId="77777777" w:rsidR="00FE6068" w:rsidRPr="007C6746" w:rsidRDefault="00FE6068" w:rsidP="006559F7">
            <w:pPr>
              <w:spacing w:after="0" w:line="240" w:lineRule="auto"/>
              <w:rPr>
                <w:rFonts w:eastAsia="Times New Roman"/>
                <w:sz w:val="20"/>
                <w:szCs w:val="20"/>
                <w:lang w:eastAsia="es-SV"/>
              </w:rPr>
            </w:pPr>
          </w:p>
        </w:tc>
        <w:tc>
          <w:tcPr>
            <w:tcW w:w="1180" w:type="dxa"/>
            <w:tcBorders>
              <w:top w:val="nil"/>
              <w:left w:val="nil"/>
              <w:bottom w:val="nil"/>
              <w:right w:val="nil"/>
            </w:tcBorders>
            <w:shd w:val="clear" w:color="000000" w:fill="FFFFFF"/>
            <w:vAlign w:val="bottom"/>
            <w:hideMark/>
          </w:tcPr>
          <w:p w14:paraId="45518BD9" w14:textId="77777777" w:rsidR="00FE6068" w:rsidRPr="007C6746" w:rsidRDefault="00FE6068" w:rsidP="006559F7">
            <w:pPr>
              <w:spacing w:after="0" w:line="240" w:lineRule="auto"/>
              <w:rPr>
                <w:rFonts w:eastAsia="Times New Roman"/>
                <w:sz w:val="20"/>
                <w:szCs w:val="20"/>
                <w:lang w:eastAsia="es-SV"/>
              </w:rPr>
            </w:pPr>
          </w:p>
        </w:tc>
        <w:tc>
          <w:tcPr>
            <w:tcW w:w="1160" w:type="dxa"/>
            <w:tcBorders>
              <w:top w:val="nil"/>
              <w:left w:val="nil"/>
              <w:bottom w:val="nil"/>
              <w:right w:val="nil"/>
            </w:tcBorders>
            <w:shd w:val="clear" w:color="000000" w:fill="FFFFFF"/>
            <w:noWrap/>
            <w:vAlign w:val="bottom"/>
            <w:hideMark/>
          </w:tcPr>
          <w:p w14:paraId="646EE4CA"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56FAEBDB" w14:textId="77777777" w:rsidTr="006559F7">
        <w:trPr>
          <w:trHeight w:val="255"/>
        </w:trPr>
        <w:tc>
          <w:tcPr>
            <w:tcW w:w="1240" w:type="dxa"/>
            <w:tcBorders>
              <w:top w:val="nil"/>
              <w:left w:val="nil"/>
              <w:bottom w:val="nil"/>
              <w:right w:val="nil"/>
            </w:tcBorders>
            <w:shd w:val="clear" w:color="000000" w:fill="FFFFFF"/>
            <w:noWrap/>
            <w:vAlign w:val="bottom"/>
            <w:hideMark/>
          </w:tcPr>
          <w:p w14:paraId="35FDE089"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51402</w:t>
            </w:r>
          </w:p>
        </w:tc>
        <w:tc>
          <w:tcPr>
            <w:tcW w:w="4147" w:type="dxa"/>
            <w:tcBorders>
              <w:top w:val="nil"/>
              <w:left w:val="nil"/>
              <w:bottom w:val="nil"/>
              <w:right w:val="nil"/>
            </w:tcBorders>
            <w:shd w:val="clear" w:color="000000" w:fill="FFFFFF"/>
            <w:noWrap/>
            <w:vAlign w:val="bottom"/>
            <w:hideMark/>
          </w:tcPr>
          <w:p w14:paraId="679BB338"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000000" w:fill="FFFFFF"/>
            <w:noWrap/>
            <w:vAlign w:val="bottom"/>
            <w:hideMark/>
          </w:tcPr>
          <w:p w14:paraId="5B37682C"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77A45159"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0309</w:t>
            </w:r>
          </w:p>
        </w:tc>
        <w:tc>
          <w:tcPr>
            <w:tcW w:w="336" w:type="dxa"/>
            <w:tcBorders>
              <w:top w:val="nil"/>
              <w:left w:val="nil"/>
              <w:bottom w:val="nil"/>
              <w:right w:val="nil"/>
            </w:tcBorders>
            <w:shd w:val="clear" w:color="000000" w:fill="FFFFFF"/>
            <w:vAlign w:val="bottom"/>
            <w:hideMark/>
          </w:tcPr>
          <w:p w14:paraId="75D1BCB7"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w:t>
            </w:r>
          </w:p>
        </w:tc>
        <w:tc>
          <w:tcPr>
            <w:tcW w:w="380" w:type="dxa"/>
            <w:tcBorders>
              <w:top w:val="nil"/>
              <w:left w:val="nil"/>
              <w:bottom w:val="nil"/>
              <w:right w:val="nil"/>
            </w:tcBorders>
            <w:shd w:val="clear" w:color="000000" w:fill="FFFFFF"/>
            <w:vAlign w:val="bottom"/>
            <w:hideMark/>
          </w:tcPr>
          <w:p w14:paraId="0A419C37"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120</w:t>
            </w:r>
          </w:p>
        </w:tc>
        <w:tc>
          <w:tcPr>
            <w:tcW w:w="1180" w:type="dxa"/>
            <w:tcBorders>
              <w:top w:val="nil"/>
              <w:left w:val="nil"/>
              <w:bottom w:val="nil"/>
              <w:right w:val="nil"/>
            </w:tcBorders>
            <w:shd w:val="clear" w:color="000000" w:fill="FFFFFF"/>
            <w:vAlign w:val="bottom"/>
            <w:hideMark/>
          </w:tcPr>
          <w:p w14:paraId="12129478" w14:textId="77777777" w:rsidR="00FE6068" w:rsidRPr="007C6746" w:rsidRDefault="00FE6068" w:rsidP="006559F7">
            <w:pPr>
              <w:spacing w:after="0" w:line="240" w:lineRule="auto"/>
              <w:jc w:val="center"/>
              <w:rPr>
                <w:rFonts w:eastAsia="Times New Roman"/>
                <w:color w:val="000000"/>
                <w:sz w:val="16"/>
                <w:szCs w:val="16"/>
                <w:lang w:eastAsia="es-SV"/>
              </w:rPr>
            </w:pPr>
          </w:p>
        </w:tc>
        <w:tc>
          <w:tcPr>
            <w:tcW w:w="1160" w:type="dxa"/>
            <w:tcBorders>
              <w:top w:val="nil"/>
              <w:left w:val="nil"/>
              <w:bottom w:val="nil"/>
              <w:right w:val="nil"/>
            </w:tcBorders>
            <w:shd w:val="clear" w:color="000000" w:fill="FFFFFF"/>
            <w:noWrap/>
            <w:vAlign w:val="bottom"/>
            <w:hideMark/>
          </w:tcPr>
          <w:p w14:paraId="6DD672B1"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$1,933.75 </w:t>
            </w:r>
          </w:p>
        </w:tc>
      </w:tr>
      <w:tr w:rsidR="00FE6068" w:rsidRPr="007C6746" w14:paraId="7210ED4E" w14:textId="77777777" w:rsidTr="006559F7">
        <w:trPr>
          <w:trHeight w:val="255"/>
        </w:trPr>
        <w:tc>
          <w:tcPr>
            <w:tcW w:w="1240" w:type="dxa"/>
            <w:tcBorders>
              <w:top w:val="nil"/>
              <w:left w:val="nil"/>
              <w:bottom w:val="nil"/>
              <w:right w:val="nil"/>
            </w:tcBorders>
            <w:shd w:val="clear" w:color="000000" w:fill="FFFFFF"/>
            <w:noWrap/>
            <w:vAlign w:val="bottom"/>
            <w:hideMark/>
          </w:tcPr>
          <w:p w14:paraId="73371EA0"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515</w:t>
            </w:r>
          </w:p>
        </w:tc>
        <w:tc>
          <w:tcPr>
            <w:tcW w:w="4147" w:type="dxa"/>
            <w:tcBorders>
              <w:top w:val="nil"/>
              <w:left w:val="nil"/>
              <w:bottom w:val="nil"/>
              <w:right w:val="nil"/>
            </w:tcBorders>
            <w:shd w:val="clear" w:color="000000" w:fill="FFFFFF"/>
            <w:noWrap/>
            <w:vAlign w:val="center"/>
            <w:hideMark/>
          </w:tcPr>
          <w:p w14:paraId="249ED9CF"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CONTRIBUCIONES PATRONALES A INST. PRIVADAS</w:t>
            </w:r>
          </w:p>
        </w:tc>
        <w:tc>
          <w:tcPr>
            <w:tcW w:w="840" w:type="dxa"/>
            <w:gridSpan w:val="2"/>
            <w:tcBorders>
              <w:top w:val="nil"/>
              <w:left w:val="nil"/>
              <w:bottom w:val="nil"/>
              <w:right w:val="nil"/>
            </w:tcBorders>
            <w:shd w:val="clear" w:color="000000" w:fill="FFFFFF"/>
            <w:noWrap/>
            <w:vAlign w:val="bottom"/>
            <w:hideMark/>
          </w:tcPr>
          <w:p w14:paraId="7D16B36F" w14:textId="77777777" w:rsidR="00FE6068" w:rsidRPr="007C6746" w:rsidRDefault="00FE6068" w:rsidP="006559F7">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000000" w:fill="FFFFFF"/>
            <w:vAlign w:val="bottom"/>
            <w:hideMark/>
          </w:tcPr>
          <w:p w14:paraId="6AEEB656" w14:textId="77777777" w:rsidR="00FE6068" w:rsidRPr="007C6746"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62D5FBC0" w14:textId="77777777" w:rsidR="00FE6068" w:rsidRPr="007C6746" w:rsidRDefault="00FE6068" w:rsidP="006559F7">
            <w:pPr>
              <w:spacing w:after="0" w:line="240" w:lineRule="auto"/>
              <w:rPr>
                <w:rFonts w:eastAsia="Times New Roman"/>
                <w:sz w:val="20"/>
                <w:szCs w:val="20"/>
                <w:lang w:eastAsia="es-SV"/>
              </w:rPr>
            </w:pPr>
          </w:p>
        </w:tc>
        <w:tc>
          <w:tcPr>
            <w:tcW w:w="1180" w:type="dxa"/>
            <w:tcBorders>
              <w:top w:val="nil"/>
              <w:left w:val="nil"/>
              <w:bottom w:val="nil"/>
              <w:right w:val="nil"/>
            </w:tcBorders>
            <w:shd w:val="clear" w:color="000000" w:fill="FFFFFF"/>
            <w:vAlign w:val="bottom"/>
            <w:hideMark/>
          </w:tcPr>
          <w:p w14:paraId="4627CDFD" w14:textId="77777777" w:rsidR="00FE6068" w:rsidRPr="007C6746" w:rsidRDefault="00FE6068" w:rsidP="006559F7">
            <w:pPr>
              <w:spacing w:after="0" w:line="240" w:lineRule="auto"/>
              <w:rPr>
                <w:rFonts w:eastAsia="Times New Roman"/>
                <w:sz w:val="20"/>
                <w:szCs w:val="20"/>
                <w:lang w:eastAsia="es-SV"/>
              </w:rPr>
            </w:pPr>
          </w:p>
        </w:tc>
        <w:tc>
          <w:tcPr>
            <w:tcW w:w="1160" w:type="dxa"/>
            <w:tcBorders>
              <w:top w:val="nil"/>
              <w:left w:val="nil"/>
              <w:bottom w:val="nil"/>
              <w:right w:val="nil"/>
            </w:tcBorders>
            <w:shd w:val="clear" w:color="000000" w:fill="FFFFFF"/>
            <w:noWrap/>
            <w:vAlign w:val="bottom"/>
            <w:hideMark/>
          </w:tcPr>
          <w:p w14:paraId="00164991"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0D6259C9" w14:textId="77777777" w:rsidTr="006559F7">
        <w:trPr>
          <w:trHeight w:val="255"/>
        </w:trPr>
        <w:tc>
          <w:tcPr>
            <w:tcW w:w="1240" w:type="dxa"/>
            <w:tcBorders>
              <w:top w:val="nil"/>
              <w:left w:val="nil"/>
              <w:bottom w:val="nil"/>
              <w:right w:val="nil"/>
            </w:tcBorders>
            <w:shd w:val="clear" w:color="000000" w:fill="FFFFFF"/>
            <w:noWrap/>
            <w:vAlign w:val="bottom"/>
            <w:hideMark/>
          </w:tcPr>
          <w:p w14:paraId="0E6CBAEF"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51502</w:t>
            </w:r>
          </w:p>
        </w:tc>
        <w:tc>
          <w:tcPr>
            <w:tcW w:w="4147" w:type="dxa"/>
            <w:tcBorders>
              <w:top w:val="nil"/>
              <w:left w:val="nil"/>
              <w:bottom w:val="nil"/>
              <w:right w:val="nil"/>
            </w:tcBorders>
            <w:shd w:val="clear" w:color="000000" w:fill="FFFFFF"/>
            <w:noWrap/>
            <w:vAlign w:val="bottom"/>
            <w:hideMark/>
          </w:tcPr>
          <w:p w14:paraId="7C4C0BCF"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000000" w:fill="FFFFFF"/>
            <w:noWrap/>
            <w:vAlign w:val="bottom"/>
            <w:hideMark/>
          </w:tcPr>
          <w:p w14:paraId="0C6DEBC1"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6FF9FFC9"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0309</w:t>
            </w:r>
          </w:p>
        </w:tc>
        <w:tc>
          <w:tcPr>
            <w:tcW w:w="336" w:type="dxa"/>
            <w:tcBorders>
              <w:top w:val="nil"/>
              <w:left w:val="nil"/>
              <w:bottom w:val="nil"/>
              <w:right w:val="nil"/>
            </w:tcBorders>
            <w:shd w:val="clear" w:color="000000" w:fill="FFFFFF"/>
            <w:vAlign w:val="bottom"/>
            <w:hideMark/>
          </w:tcPr>
          <w:p w14:paraId="64D6B675"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w:t>
            </w:r>
          </w:p>
        </w:tc>
        <w:tc>
          <w:tcPr>
            <w:tcW w:w="380" w:type="dxa"/>
            <w:tcBorders>
              <w:top w:val="nil"/>
              <w:left w:val="nil"/>
              <w:bottom w:val="nil"/>
              <w:right w:val="nil"/>
            </w:tcBorders>
            <w:shd w:val="clear" w:color="000000" w:fill="FFFFFF"/>
            <w:vAlign w:val="bottom"/>
            <w:hideMark/>
          </w:tcPr>
          <w:p w14:paraId="1C228AD6"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120</w:t>
            </w:r>
          </w:p>
        </w:tc>
        <w:tc>
          <w:tcPr>
            <w:tcW w:w="1180" w:type="dxa"/>
            <w:tcBorders>
              <w:top w:val="nil"/>
              <w:left w:val="nil"/>
              <w:bottom w:val="nil"/>
              <w:right w:val="nil"/>
            </w:tcBorders>
            <w:shd w:val="clear" w:color="000000" w:fill="FFFFFF"/>
            <w:vAlign w:val="bottom"/>
            <w:hideMark/>
          </w:tcPr>
          <w:p w14:paraId="7434EF88" w14:textId="77777777" w:rsidR="00FE6068" w:rsidRPr="007C6746" w:rsidRDefault="00FE6068" w:rsidP="006559F7">
            <w:pPr>
              <w:spacing w:after="0" w:line="240" w:lineRule="auto"/>
              <w:jc w:val="center"/>
              <w:rPr>
                <w:rFonts w:eastAsia="Times New Roman"/>
                <w:color w:val="000000"/>
                <w:sz w:val="16"/>
                <w:szCs w:val="16"/>
                <w:lang w:eastAsia="es-SV"/>
              </w:rPr>
            </w:pPr>
          </w:p>
        </w:tc>
        <w:tc>
          <w:tcPr>
            <w:tcW w:w="1160" w:type="dxa"/>
            <w:tcBorders>
              <w:top w:val="nil"/>
              <w:left w:val="nil"/>
              <w:bottom w:val="nil"/>
              <w:right w:val="nil"/>
            </w:tcBorders>
            <w:shd w:val="clear" w:color="000000" w:fill="FFFFFF"/>
            <w:noWrap/>
            <w:vAlign w:val="bottom"/>
            <w:hideMark/>
          </w:tcPr>
          <w:p w14:paraId="2DD632A9"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$1,763.13 </w:t>
            </w:r>
          </w:p>
        </w:tc>
      </w:tr>
      <w:tr w:rsidR="00FE6068" w:rsidRPr="007C6746" w14:paraId="66B3B536" w14:textId="77777777" w:rsidTr="006559F7">
        <w:trPr>
          <w:trHeight w:val="255"/>
        </w:trPr>
        <w:tc>
          <w:tcPr>
            <w:tcW w:w="1240" w:type="dxa"/>
            <w:tcBorders>
              <w:top w:val="nil"/>
              <w:left w:val="nil"/>
              <w:bottom w:val="nil"/>
              <w:right w:val="nil"/>
            </w:tcBorders>
            <w:shd w:val="clear" w:color="000000" w:fill="FFFFFF"/>
            <w:noWrap/>
            <w:vAlign w:val="bottom"/>
            <w:hideMark/>
          </w:tcPr>
          <w:p w14:paraId="111B2613"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54</w:t>
            </w:r>
          </w:p>
        </w:tc>
        <w:tc>
          <w:tcPr>
            <w:tcW w:w="4147" w:type="dxa"/>
            <w:tcBorders>
              <w:top w:val="nil"/>
              <w:left w:val="nil"/>
              <w:bottom w:val="nil"/>
              <w:right w:val="nil"/>
            </w:tcBorders>
            <w:shd w:val="clear" w:color="000000" w:fill="FFFFFF"/>
            <w:noWrap/>
            <w:vAlign w:val="bottom"/>
            <w:hideMark/>
          </w:tcPr>
          <w:p w14:paraId="59906744"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000000" w:fill="FFFFFF"/>
            <w:vAlign w:val="bottom"/>
            <w:hideMark/>
          </w:tcPr>
          <w:p w14:paraId="13D676AB" w14:textId="77777777" w:rsidR="00FE6068" w:rsidRPr="007C6746"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000000" w:fill="FFFFFF"/>
            <w:vAlign w:val="bottom"/>
            <w:hideMark/>
          </w:tcPr>
          <w:p w14:paraId="2593453B" w14:textId="77777777" w:rsidR="00FE6068" w:rsidRPr="007C6746"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000000" w:fill="FFFFFF"/>
            <w:vAlign w:val="bottom"/>
            <w:hideMark/>
          </w:tcPr>
          <w:p w14:paraId="1DD3AA5F" w14:textId="77777777" w:rsidR="00FE6068" w:rsidRPr="007C6746"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5C3BD25B" w14:textId="77777777" w:rsidR="00FE6068" w:rsidRPr="007C6746" w:rsidRDefault="00FE6068" w:rsidP="006559F7">
            <w:pPr>
              <w:spacing w:after="0" w:line="240" w:lineRule="auto"/>
              <w:rPr>
                <w:rFonts w:eastAsia="Times New Roman"/>
                <w:sz w:val="20"/>
                <w:szCs w:val="20"/>
                <w:lang w:eastAsia="es-SV"/>
              </w:rPr>
            </w:pPr>
          </w:p>
        </w:tc>
        <w:tc>
          <w:tcPr>
            <w:tcW w:w="1180" w:type="dxa"/>
            <w:tcBorders>
              <w:top w:val="nil"/>
              <w:left w:val="nil"/>
              <w:bottom w:val="nil"/>
              <w:right w:val="nil"/>
            </w:tcBorders>
            <w:shd w:val="clear" w:color="000000" w:fill="FFFFFF"/>
            <w:noWrap/>
            <w:vAlign w:val="bottom"/>
            <w:hideMark/>
          </w:tcPr>
          <w:p w14:paraId="7E01D0B6" w14:textId="77777777" w:rsidR="00FE6068" w:rsidRPr="007C6746" w:rsidRDefault="00FE6068" w:rsidP="006559F7">
            <w:pPr>
              <w:spacing w:after="0" w:line="240" w:lineRule="auto"/>
              <w:rPr>
                <w:rFonts w:eastAsia="Times New Roman"/>
                <w:sz w:val="20"/>
                <w:szCs w:val="20"/>
                <w:lang w:eastAsia="es-SV"/>
              </w:rPr>
            </w:pPr>
          </w:p>
        </w:tc>
        <w:tc>
          <w:tcPr>
            <w:tcW w:w="1160" w:type="dxa"/>
            <w:tcBorders>
              <w:top w:val="nil"/>
              <w:left w:val="nil"/>
              <w:bottom w:val="nil"/>
              <w:right w:val="nil"/>
            </w:tcBorders>
            <w:shd w:val="clear" w:color="000000" w:fill="FFFFFF"/>
            <w:noWrap/>
            <w:vAlign w:val="bottom"/>
            <w:hideMark/>
          </w:tcPr>
          <w:p w14:paraId="26B0C649"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5ADB4500" w14:textId="77777777" w:rsidTr="006559F7">
        <w:trPr>
          <w:trHeight w:val="255"/>
        </w:trPr>
        <w:tc>
          <w:tcPr>
            <w:tcW w:w="1240" w:type="dxa"/>
            <w:tcBorders>
              <w:top w:val="nil"/>
              <w:left w:val="nil"/>
              <w:bottom w:val="nil"/>
              <w:right w:val="nil"/>
            </w:tcBorders>
            <w:shd w:val="clear" w:color="000000" w:fill="FFFFFF"/>
            <w:noWrap/>
            <w:vAlign w:val="bottom"/>
            <w:hideMark/>
          </w:tcPr>
          <w:p w14:paraId="173BB887"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541</w:t>
            </w:r>
          </w:p>
        </w:tc>
        <w:tc>
          <w:tcPr>
            <w:tcW w:w="4147" w:type="dxa"/>
            <w:tcBorders>
              <w:top w:val="nil"/>
              <w:left w:val="nil"/>
              <w:bottom w:val="nil"/>
              <w:right w:val="nil"/>
            </w:tcBorders>
            <w:shd w:val="clear" w:color="000000" w:fill="FFFFFF"/>
            <w:noWrap/>
            <w:vAlign w:val="bottom"/>
            <w:hideMark/>
          </w:tcPr>
          <w:p w14:paraId="6922D9B3"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000000" w:fill="FFFFFF"/>
            <w:vAlign w:val="bottom"/>
            <w:hideMark/>
          </w:tcPr>
          <w:p w14:paraId="79068CE1" w14:textId="77777777" w:rsidR="00FE6068" w:rsidRPr="007C6746"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000000" w:fill="FFFFFF"/>
            <w:vAlign w:val="bottom"/>
            <w:hideMark/>
          </w:tcPr>
          <w:p w14:paraId="0B578050" w14:textId="77777777" w:rsidR="00FE6068" w:rsidRPr="007C6746"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000000" w:fill="FFFFFF"/>
            <w:vAlign w:val="bottom"/>
            <w:hideMark/>
          </w:tcPr>
          <w:p w14:paraId="36E2382F" w14:textId="77777777" w:rsidR="00FE6068" w:rsidRPr="007C6746"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1F92229E" w14:textId="77777777" w:rsidR="00FE6068" w:rsidRPr="007C6746" w:rsidRDefault="00FE6068" w:rsidP="006559F7">
            <w:pPr>
              <w:spacing w:after="0" w:line="240" w:lineRule="auto"/>
              <w:rPr>
                <w:rFonts w:eastAsia="Times New Roman"/>
                <w:sz w:val="20"/>
                <w:szCs w:val="20"/>
                <w:lang w:eastAsia="es-SV"/>
              </w:rPr>
            </w:pPr>
          </w:p>
        </w:tc>
        <w:tc>
          <w:tcPr>
            <w:tcW w:w="1180" w:type="dxa"/>
            <w:tcBorders>
              <w:top w:val="nil"/>
              <w:left w:val="nil"/>
              <w:bottom w:val="nil"/>
              <w:right w:val="nil"/>
            </w:tcBorders>
            <w:shd w:val="clear" w:color="000000" w:fill="FFFFFF"/>
            <w:noWrap/>
            <w:vAlign w:val="bottom"/>
            <w:hideMark/>
          </w:tcPr>
          <w:p w14:paraId="4446BC13" w14:textId="77777777" w:rsidR="00FE6068" w:rsidRPr="007C6746" w:rsidRDefault="00FE6068" w:rsidP="006559F7">
            <w:pPr>
              <w:spacing w:after="0" w:line="240" w:lineRule="auto"/>
              <w:rPr>
                <w:rFonts w:eastAsia="Times New Roman"/>
                <w:sz w:val="20"/>
                <w:szCs w:val="20"/>
                <w:lang w:eastAsia="es-SV"/>
              </w:rPr>
            </w:pPr>
          </w:p>
        </w:tc>
        <w:tc>
          <w:tcPr>
            <w:tcW w:w="1160" w:type="dxa"/>
            <w:tcBorders>
              <w:top w:val="nil"/>
              <w:left w:val="nil"/>
              <w:bottom w:val="nil"/>
              <w:right w:val="nil"/>
            </w:tcBorders>
            <w:shd w:val="clear" w:color="000000" w:fill="FFFFFF"/>
            <w:noWrap/>
            <w:vAlign w:val="bottom"/>
            <w:hideMark/>
          </w:tcPr>
          <w:p w14:paraId="68A9F2FA"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361E622C" w14:textId="77777777" w:rsidTr="006559F7">
        <w:trPr>
          <w:trHeight w:val="255"/>
        </w:trPr>
        <w:tc>
          <w:tcPr>
            <w:tcW w:w="1240" w:type="dxa"/>
            <w:tcBorders>
              <w:top w:val="nil"/>
              <w:left w:val="nil"/>
              <w:bottom w:val="nil"/>
              <w:right w:val="nil"/>
            </w:tcBorders>
            <w:shd w:val="clear" w:color="000000" w:fill="FFFFFF"/>
            <w:noWrap/>
            <w:vAlign w:val="bottom"/>
            <w:hideMark/>
          </w:tcPr>
          <w:p w14:paraId="28F2E539"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54103</w:t>
            </w:r>
          </w:p>
        </w:tc>
        <w:tc>
          <w:tcPr>
            <w:tcW w:w="4147" w:type="dxa"/>
            <w:tcBorders>
              <w:top w:val="nil"/>
              <w:left w:val="nil"/>
              <w:bottom w:val="nil"/>
              <w:right w:val="nil"/>
            </w:tcBorders>
            <w:shd w:val="clear" w:color="000000" w:fill="FFFFFF"/>
            <w:noWrap/>
            <w:vAlign w:val="bottom"/>
            <w:hideMark/>
          </w:tcPr>
          <w:p w14:paraId="0950757B"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PRODUCTOS AGROPECUARIOS Y FORESTAL</w:t>
            </w:r>
          </w:p>
        </w:tc>
        <w:tc>
          <w:tcPr>
            <w:tcW w:w="380" w:type="dxa"/>
            <w:tcBorders>
              <w:top w:val="nil"/>
              <w:left w:val="nil"/>
              <w:bottom w:val="nil"/>
              <w:right w:val="nil"/>
            </w:tcBorders>
            <w:shd w:val="clear" w:color="000000" w:fill="FFFFFF"/>
            <w:noWrap/>
            <w:vAlign w:val="bottom"/>
            <w:hideMark/>
          </w:tcPr>
          <w:p w14:paraId="6EB7A4E1"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163D4A98"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0309</w:t>
            </w:r>
          </w:p>
        </w:tc>
        <w:tc>
          <w:tcPr>
            <w:tcW w:w="336" w:type="dxa"/>
            <w:tcBorders>
              <w:top w:val="nil"/>
              <w:left w:val="nil"/>
              <w:bottom w:val="nil"/>
              <w:right w:val="nil"/>
            </w:tcBorders>
            <w:shd w:val="clear" w:color="000000" w:fill="FFFFFF"/>
            <w:vAlign w:val="bottom"/>
            <w:hideMark/>
          </w:tcPr>
          <w:p w14:paraId="486370A0"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w:t>
            </w:r>
          </w:p>
        </w:tc>
        <w:tc>
          <w:tcPr>
            <w:tcW w:w="380" w:type="dxa"/>
            <w:tcBorders>
              <w:top w:val="nil"/>
              <w:left w:val="nil"/>
              <w:bottom w:val="nil"/>
              <w:right w:val="nil"/>
            </w:tcBorders>
            <w:shd w:val="clear" w:color="000000" w:fill="FFFFFF"/>
            <w:vAlign w:val="bottom"/>
            <w:hideMark/>
          </w:tcPr>
          <w:p w14:paraId="29E487F0"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120</w:t>
            </w:r>
          </w:p>
        </w:tc>
        <w:tc>
          <w:tcPr>
            <w:tcW w:w="1180" w:type="dxa"/>
            <w:tcBorders>
              <w:top w:val="nil"/>
              <w:left w:val="nil"/>
              <w:bottom w:val="nil"/>
              <w:right w:val="nil"/>
            </w:tcBorders>
            <w:shd w:val="clear" w:color="000000" w:fill="FFFFFF"/>
            <w:noWrap/>
            <w:vAlign w:val="bottom"/>
            <w:hideMark/>
          </w:tcPr>
          <w:p w14:paraId="3F3FC58C" w14:textId="77777777" w:rsidR="00FE6068" w:rsidRPr="007C6746" w:rsidRDefault="00FE6068" w:rsidP="006559F7">
            <w:pPr>
              <w:spacing w:after="0" w:line="240" w:lineRule="auto"/>
              <w:jc w:val="center"/>
              <w:rPr>
                <w:rFonts w:eastAsia="Times New Roman"/>
                <w:color w:val="000000"/>
                <w:sz w:val="16"/>
                <w:szCs w:val="16"/>
                <w:lang w:eastAsia="es-SV"/>
              </w:rPr>
            </w:pPr>
          </w:p>
        </w:tc>
        <w:tc>
          <w:tcPr>
            <w:tcW w:w="1160" w:type="dxa"/>
            <w:tcBorders>
              <w:top w:val="nil"/>
              <w:left w:val="nil"/>
              <w:bottom w:val="nil"/>
              <w:right w:val="nil"/>
            </w:tcBorders>
            <w:shd w:val="clear" w:color="000000" w:fill="FFFFFF"/>
            <w:noWrap/>
            <w:vAlign w:val="bottom"/>
            <w:hideMark/>
          </w:tcPr>
          <w:p w14:paraId="0C8A7104"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$2,024.79 </w:t>
            </w:r>
          </w:p>
        </w:tc>
      </w:tr>
      <w:tr w:rsidR="00FE6068" w:rsidRPr="007C6746" w14:paraId="44C7D439" w14:textId="77777777" w:rsidTr="006559F7">
        <w:trPr>
          <w:trHeight w:val="255"/>
        </w:trPr>
        <w:tc>
          <w:tcPr>
            <w:tcW w:w="1240" w:type="dxa"/>
            <w:tcBorders>
              <w:top w:val="nil"/>
              <w:left w:val="nil"/>
              <w:bottom w:val="nil"/>
              <w:right w:val="nil"/>
            </w:tcBorders>
            <w:shd w:val="clear" w:color="000000" w:fill="FFFFFF"/>
            <w:noWrap/>
            <w:vAlign w:val="bottom"/>
            <w:hideMark/>
          </w:tcPr>
          <w:p w14:paraId="46A902E8" w14:textId="77777777" w:rsidR="00FE6068" w:rsidRPr="007C6746" w:rsidRDefault="00FE6068" w:rsidP="006559F7">
            <w:pPr>
              <w:spacing w:after="0" w:line="240" w:lineRule="auto"/>
              <w:rPr>
                <w:rFonts w:eastAsia="Times New Roman"/>
                <w:sz w:val="16"/>
                <w:szCs w:val="16"/>
                <w:lang w:eastAsia="es-SV"/>
              </w:rPr>
            </w:pPr>
            <w:r w:rsidRPr="007C6746">
              <w:rPr>
                <w:rFonts w:eastAsia="Times New Roman"/>
                <w:sz w:val="16"/>
                <w:szCs w:val="16"/>
                <w:lang w:eastAsia="es-SV"/>
              </w:rPr>
              <w:t>54104</w:t>
            </w:r>
          </w:p>
        </w:tc>
        <w:tc>
          <w:tcPr>
            <w:tcW w:w="4147" w:type="dxa"/>
            <w:tcBorders>
              <w:top w:val="nil"/>
              <w:left w:val="nil"/>
              <w:bottom w:val="nil"/>
              <w:right w:val="nil"/>
            </w:tcBorders>
            <w:shd w:val="clear" w:color="000000" w:fill="FFFFFF"/>
            <w:noWrap/>
            <w:vAlign w:val="bottom"/>
            <w:hideMark/>
          </w:tcPr>
          <w:p w14:paraId="5CE15EB6" w14:textId="77777777" w:rsidR="00FE6068" w:rsidRPr="007C6746" w:rsidRDefault="00FE6068" w:rsidP="006559F7">
            <w:pPr>
              <w:spacing w:after="0" w:line="240" w:lineRule="auto"/>
              <w:rPr>
                <w:rFonts w:eastAsia="Times New Roman"/>
                <w:sz w:val="16"/>
                <w:szCs w:val="16"/>
                <w:lang w:eastAsia="es-SV"/>
              </w:rPr>
            </w:pPr>
            <w:r w:rsidRPr="007C6746">
              <w:rPr>
                <w:rFonts w:eastAsia="Times New Roman"/>
                <w:sz w:val="16"/>
                <w:szCs w:val="16"/>
                <w:lang w:eastAsia="es-SV"/>
              </w:rPr>
              <w:t>PRODUCTOS TEXTILES Y VESTUARIOS</w:t>
            </w:r>
          </w:p>
        </w:tc>
        <w:tc>
          <w:tcPr>
            <w:tcW w:w="380" w:type="dxa"/>
            <w:tcBorders>
              <w:top w:val="nil"/>
              <w:left w:val="nil"/>
              <w:bottom w:val="nil"/>
              <w:right w:val="nil"/>
            </w:tcBorders>
            <w:shd w:val="clear" w:color="000000" w:fill="FFFFFF"/>
            <w:noWrap/>
            <w:vAlign w:val="bottom"/>
            <w:hideMark/>
          </w:tcPr>
          <w:p w14:paraId="4CFB638D"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63270697"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0309</w:t>
            </w:r>
          </w:p>
        </w:tc>
        <w:tc>
          <w:tcPr>
            <w:tcW w:w="336" w:type="dxa"/>
            <w:tcBorders>
              <w:top w:val="nil"/>
              <w:left w:val="nil"/>
              <w:bottom w:val="nil"/>
              <w:right w:val="nil"/>
            </w:tcBorders>
            <w:shd w:val="clear" w:color="000000" w:fill="FFFFFF"/>
            <w:vAlign w:val="bottom"/>
            <w:hideMark/>
          </w:tcPr>
          <w:p w14:paraId="6B34BE0C"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w:t>
            </w:r>
          </w:p>
        </w:tc>
        <w:tc>
          <w:tcPr>
            <w:tcW w:w="380" w:type="dxa"/>
            <w:tcBorders>
              <w:top w:val="nil"/>
              <w:left w:val="nil"/>
              <w:bottom w:val="nil"/>
              <w:right w:val="nil"/>
            </w:tcBorders>
            <w:shd w:val="clear" w:color="000000" w:fill="FFFFFF"/>
            <w:vAlign w:val="bottom"/>
            <w:hideMark/>
          </w:tcPr>
          <w:p w14:paraId="616BC17A"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120</w:t>
            </w:r>
          </w:p>
        </w:tc>
        <w:tc>
          <w:tcPr>
            <w:tcW w:w="1180" w:type="dxa"/>
            <w:tcBorders>
              <w:top w:val="nil"/>
              <w:left w:val="nil"/>
              <w:bottom w:val="nil"/>
              <w:right w:val="nil"/>
            </w:tcBorders>
            <w:shd w:val="clear" w:color="000000" w:fill="FFFFFF"/>
            <w:noWrap/>
            <w:vAlign w:val="bottom"/>
            <w:hideMark/>
          </w:tcPr>
          <w:p w14:paraId="7DEA4D8B" w14:textId="77777777" w:rsidR="00FE6068" w:rsidRPr="007C6746" w:rsidRDefault="00FE6068" w:rsidP="006559F7">
            <w:pPr>
              <w:spacing w:after="0" w:line="240" w:lineRule="auto"/>
              <w:jc w:val="center"/>
              <w:rPr>
                <w:rFonts w:eastAsia="Times New Roman"/>
                <w:color w:val="000000"/>
                <w:sz w:val="16"/>
                <w:szCs w:val="16"/>
                <w:lang w:eastAsia="es-SV"/>
              </w:rPr>
            </w:pPr>
          </w:p>
        </w:tc>
        <w:tc>
          <w:tcPr>
            <w:tcW w:w="1160" w:type="dxa"/>
            <w:tcBorders>
              <w:top w:val="nil"/>
              <w:left w:val="nil"/>
              <w:bottom w:val="nil"/>
              <w:right w:val="nil"/>
            </w:tcBorders>
            <w:shd w:val="clear" w:color="000000" w:fill="FFFFFF"/>
            <w:noWrap/>
            <w:vAlign w:val="bottom"/>
            <w:hideMark/>
          </w:tcPr>
          <w:p w14:paraId="20ADC0BD"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$35.40 </w:t>
            </w:r>
          </w:p>
        </w:tc>
      </w:tr>
      <w:tr w:rsidR="00FE6068" w:rsidRPr="007C6746" w14:paraId="0DC34EFC" w14:textId="77777777" w:rsidTr="006559F7">
        <w:trPr>
          <w:trHeight w:val="255"/>
        </w:trPr>
        <w:tc>
          <w:tcPr>
            <w:tcW w:w="1240" w:type="dxa"/>
            <w:tcBorders>
              <w:top w:val="nil"/>
              <w:left w:val="nil"/>
              <w:bottom w:val="nil"/>
              <w:right w:val="nil"/>
            </w:tcBorders>
            <w:shd w:val="clear" w:color="000000" w:fill="FFFFFF"/>
            <w:noWrap/>
            <w:vAlign w:val="bottom"/>
            <w:hideMark/>
          </w:tcPr>
          <w:p w14:paraId="41256613"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54107</w:t>
            </w:r>
          </w:p>
        </w:tc>
        <w:tc>
          <w:tcPr>
            <w:tcW w:w="4147" w:type="dxa"/>
            <w:tcBorders>
              <w:top w:val="nil"/>
              <w:left w:val="nil"/>
              <w:bottom w:val="nil"/>
              <w:right w:val="nil"/>
            </w:tcBorders>
            <w:shd w:val="clear" w:color="000000" w:fill="FFFFFF"/>
            <w:noWrap/>
            <w:vAlign w:val="bottom"/>
            <w:hideMark/>
          </w:tcPr>
          <w:p w14:paraId="52C9B8CC"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PRODUCTOS QUIMICOS</w:t>
            </w:r>
          </w:p>
        </w:tc>
        <w:tc>
          <w:tcPr>
            <w:tcW w:w="380" w:type="dxa"/>
            <w:tcBorders>
              <w:top w:val="nil"/>
              <w:left w:val="nil"/>
              <w:bottom w:val="nil"/>
              <w:right w:val="nil"/>
            </w:tcBorders>
            <w:shd w:val="clear" w:color="000000" w:fill="FFFFFF"/>
            <w:noWrap/>
            <w:vAlign w:val="bottom"/>
            <w:hideMark/>
          </w:tcPr>
          <w:p w14:paraId="1FC35868"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24234FA5"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0309</w:t>
            </w:r>
          </w:p>
        </w:tc>
        <w:tc>
          <w:tcPr>
            <w:tcW w:w="336" w:type="dxa"/>
            <w:tcBorders>
              <w:top w:val="nil"/>
              <w:left w:val="nil"/>
              <w:bottom w:val="nil"/>
              <w:right w:val="nil"/>
            </w:tcBorders>
            <w:shd w:val="clear" w:color="000000" w:fill="FFFFFF"/>
            <w:vAlign w:val="bottom"/>
            <w:hideMark/>
          </w:tcPr>
          <w:p w14:paraId="79B339D1"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w:t>
            </w:r>
          </w:p>
        </w:tc>
        <w:tc>
          <w:tcPr>
            <w:tcW w:w="380" w:type="dxa"/>
            <w:tcBorders>
              <w:top w:val="nil"/>
              <w:left w:val="nil"/>
              <w:bottom w:val="nil"/>
              <w:right w:val="nil"/>
            </w:tcBorders>
            <w:shd w:val="clear" w:color="000000" w:fill="FFFFFF"/>
            <w:vAlign w:val="bottom"/>
            <w:hideMark/>
          </w:tcPr>
          <w:p w14:paraId="6BBDEEB3"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120</w:t>
            </w:r>
          </w:p>
        </w:tc>
        <w:tc>
          <w:tcPr>
            <w:tcW w:w="1180" w:type="dxa"/>
            <w:tcBorders>
              <w:top w:val="nil"/>
              <w:left w:val="nil"/>
              <w:bottom w:val="nil"/>
              <w:right w:val="nil"/>
            </w:tcBorders>
            <w:shd w:val="clear" w:color="000000" w:fill="FFFFFF"/>
            <w:noWrap/>
            <w:vAlign w:val="bottom"/>
            <w:hideMark/>
          </w:tcPr>
          <w:p w14:paraId="707B38E5" w14:textId="77777777" w:rsidR="00FE6068" w:rsidRPr="007C6746" w:rsidRDefault="00FE6068" w:rsidP="006559F7">
            <w:pPr>
              <w:spacing w:after="0" w:line="240" w:lineRule="auto"/>
              <w:jc w:val="center"/>
              <w:rPr>
                <w:rFonts w:eastAsia="Times New Roman"/>
                <w:color w:val="000000"/>
                <w:sz w:val="16"/>
                <w:szCs w:val="16"/>
                <w:lang w:eastAsia="es-SV"/>
              </w:rPr>
            </w:pPr>
          </w:p>
        </w:tc>
        <w:tc>
          <w:tcPr>
            <w:tcW w:w="1160" w:type="dxa"/>
            <w:tcBorders>
              <w:top w:val="nil"/>
              <w:left w:val="nil"/>
              <w:bottom w:val="nil"/>
              <w:right w:val="nil"/>
            </w:tcBorders>
            <w:shd w:val="clear" w:color="000000" w:fill="FFFFFF"/>
            <w:noWrap/>
            <w:vAlign w:val="bottom"/>
            <w:hideMark/>
          </w:tcPr>
          <w:p w14:paraId="42428A60"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$10,149.36 </w:t>
            </w:r>
          </w:p>
        </w:tc>
      </w:tr>
      <w:tr w:rsidR="00FE6068" w:rsidRPr="007C6746" w14:paraId="568F8032" w14:textId="77777777" w:rsidTr="006559F7">
        <w:trPr>
          <w:trHeight w:val="255"/>
        </w:trPr>
        <w:tc>
          <w:tcPr>
            <w:tcW w:w="1240" w:type="dxa"/>
            <w:tcBorders>
              <w:top w:val="nil"/>
              <w:left w:val="nil"/>
              <w:bottom w:val="nil"/>
              <w:right w:val="nil"/>
            </w:tcBorders>
            <w:shd w:val="clear" w:color="000000" w:fill="FFFFFF"/>
            <w:noWrap/>
            <w:vAlign w:val="bottom"/>
            <w:hideMark/>
          </w:tcPr>
          <w:p w14:paraId="18B9BF50"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54108</w:t>
            </w:r>
          </w:p>
        </w:tc>
        <w:tc>
          <w:tcPr>
            <w:tcW w:w="4147" w:type="dxa"/>
            <w:tcBorders>
              <w:top w:val="nil"/>
              <w:left w:val="nil"/>
              <w:bottom w:val="nil"/>
              <w:right w:val="nil"/>
            </w:tcBorders>
            <w:shd w:val="clear" w:color="000000" w:fill="FFFFFF"/>
            <w:noWrap/>
            <w:vAlign w:val="bottom"/>
            <w:hideMark/>
          </w:tcPr>
          <w:p w14:paraId="28ED2885" w14:textId="77777777" w:rsidR="00FE6068" w:rsidRPr="007C6746" w:rsidRDefault="00FE6068" w:rsidP="006559F7">
            <w:pPr>
              <w:spacing w:after="0" w:line="240" w:lineRule="auto"/>
              <w:rPr>
                <w:rFonts w:eastAsia="Times New Roman"/>
                <w:sz w:val="16"/>
                <w:szCs w:val="16"/>
                <w:lang w:eastAsia="es-SV"/>
              </w:rPr>
            </w:pPr>
            <w:r w:rsidRPr="007C6746">
              <w:rPr>
                <w:rFonts w:eastAsia="Times New Roman"/>
                <w:sz w:val="16"/>
                <w:szCs w:val="16"/>
                <w:lang w:eastAsia="es-SV"/>
              </w:rPr>
              <w:t>PRODUCTOS FARMACEUTICOS Y MEDICINALES</w:t>
            </w:r>
          </w:p>
        </w:tc>
        <w:tc>
          <w:tcPr>
            <w:tcW w:w="380" w:type="dxa"/>
            <w:tcBorders>
              <w:top w:val="nil"/>
              <w:left w:val="nil"/>
              <w:bottom w:val="nil"/>
              <w:right w:val="nil"/>
            </w:tcBorders>
            <w:shd w:val="clear" w:color="000000" w:fill="FFFFFF"/>
            <w:noWrap/>
            <w:vAlign w:val="bottom"/>
            <w:hideMark/>
          </w:tcPr>
          <w:p w14:paraId="2D384298" w14:textId="77777777" w:rsidR="00FE6068" w:rsidRPr="007C6746" w:rsidRDefault="00FE6068" w:rsidP="006559F7">
            <w:pPr>
              <w:spacing w:after="0" w:line="240" w:lineRule="auto"/>
              <w:rPr>
                <w:rFonts w:eastAsia="Times New Roman"/>
                <w:sz w:val="16"/>
                <w:szCs w:val="16"/>
                <w:lang w:eastAsia="es-SV"/>
              </w:rPr>
            </w:pPr>
          </w:p>
        </w:tc>
        <w:tc>
          <w:tcPr>
            <w:tcW w:w="460" w:type="dxa"/>
            <w:tcBorders>
              <w:top w:val="nil"/>
              <w:left w:val="nil"/>
              <w:bottom w:val="nil"/>
              <w:right w:val="nil"/>
            </w:tcBorders>
            <w:shd w:val="clear" w:color="000000" w:fill="FFFFFF"/>
            <w:vAlign w:val="bottom"/>
            <w:hideMark/>
          </w:tcPr>
          <w:p w14:paraId="625F979C" w14:textId="77777777" w:rsidR="00FE6068" w:rsidRPr="007C6746"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000000" w:fill="FFFFFF"/>
            <w:vAlign w:val="bottom"/>
            <w:hideMark/>
          </w:tcPr>
          <w:p w14:paraId="08482613" w14:textId="77777777" w:rsidR="00FE6068" w:rsidRPr="007C6746"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52E957AE" w14:textId="77777777" w:rsidR="00FE6068" w:rsidRPr="007C6746" w:rsidRDefault="00FE6068" w:rsidP="006559F7">
            <w:pPr>
              <w:spacing w:after="0" w:line="240" w:lineRule="auto"/>
              <w:jc w:val="center"/>
              <w:rPr>
                <w:rFonts w:eastAsia="Times New Roman"/>
                <w:sz w:val="20"/>
                <w:szCs w:val="20"/>
                <w:lang w:eastAsia="es-SV"/>
              </w:rPr>
            </w:pPr>
          </w:p>
        </w:tc>
        <w:tc>
          <w:tcPr>
            <w:tcW w:w="1180" w:type="dxa"/>
            <w:tcBorders>
              <w:top w:val="nil"/>
              <w:left w:val="nil"/>
              <w:bottom w:val="nil"/>
              <w:right w:val="nil"/>
            </w:tcBorders>
            <w:shd w:val="clear" w:color="000000" w:fill="FFFFFF"/>
            <w:noWrap/>
            <w:vAlign w:val="bottom"/>
            <w:hideMark/>
          </w:tcPr>
          <w:p w14:paraId="5CD59190" w14:textId="77777777" w:rsidR="00FE6068" w:rsidRPr="007C6746" w:rsidRDefault="00FE6068" w:rsidP="006559F7">
            <w:pPr>
              <w:spacing w:after="0" w:line="240" w:lineRule="auto"/>
              <w:jc w:val="center"/>
              <w:rPr>
                <w:rFonts w:eastAsia="Times New Roman"/>
                <w:sz w:val="20"/>
                <w:szCs w:val="20"/>
                <w:lang w:eastAsia="es-SV"/>
              </w:rPr>
            </w:pPr>
          </w:p>
        </w:tc>
        <w:tc>
          <w:tcPr>
            <w:tcW w:w="1160" w:type="dxa"/>
            <w:tcBorders>
              <w:top w:val="nil"/>
              <w:left w:val="nil"/>
              <w:bottom w:val="nil"/>
              <w:right w:val="nil"/>
            </w:tcBorders>
            <w:shd w:val="clear" w:color="000000" w:fill="FFFFFF"/>
            <w:noWrap/>
            <w:vAlign w:val="bottom"/>
            <w:hideMark/>
          </w:tcPr>
          <w:p w14:paraId="083E3BF9"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$59.00 </w:t>
            </w:r>
          </w:p>
        </w:tc>
      </w:tr>
      <w:tr w:rsidR="00FE6068" w:rsidRPr="007C6746" w14:paraId="43E79B65" w14:textId="77777777" w:rsidTr="006559F7">
        <w:trPr>
          <w:trHeight w:val="255"/>
        </w:trPr>
        <w:tc>
          <w:tcPr>
            <w:tcW w:w="1240" w:type="dxa"/>
            <w:tcBorders>
              <w:top w:val="nil"/>
              <w:left w:val="nil"/>
              <w:bottom w:val="nil"/>
              <w:right w:val="nil"/>
            </w:tcBorders>
            <w:shd w:val="clear" w:color="000000" w:fill="FFFFFF"/>
            <w:noWrap/>
            <w:vAlign w:val="bottom"/>
            <w:hideMark/>
          </w:tcPr>
          <w:p w14:paraId="5A35D59B"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54110</w:t>
            </w:r>
          </w:p>
        </w:tc>
        <w:tc>
          <w:tcPr>
            <w:tcW w:w="4147" w:type="dxa"/>
            <w:tcBorders>
              <w:top w:val="nil"/>
              <w:left w:val="nil"/>
              <w:bottom w:val="nil"/>
              <w:right w:val="nil"/>
            </w:tcBorders>
            <w:shd w:val="clear" w:color="000000" w:fill="FFFFFF"/>
            <w:noWrap/>
            <w:vAlign w:val="bottom"/>
            <w:hideMark/>
          </w:tcPr>
          <w:p w14:paraId="5E50742C"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COMBUSTIBLE Y LUBRICANTES</w:t>
            </w:r>
          </w:p>
        </w:tc>
        <w:tc>
          <w:tcPr>
            <w:tcW w:w="380" w:type="dxa"/>
            <w:tcBorders>
              <w:top w:val="nil"/>
              <w:left w:val="nil"/>
              <w:bottom w:val="nil"/>
              <w:right w:val="nil"/>
            </w:tcBorders>
            <w:shd w:val="clear" w:color="000000" w:fill="FFFFFF"/>
            <w:noWrap/>
            <w:vAlign w:val="bottom"/>
            <w:hideMark/>
          </w:tcPr>
          <w:p w14:paraId="4F85A628"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55443521"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0309</w:t>
            </w:r>
          </w:p>
        </w:tc>
        <w:tc>
          <w:tcPr>
            <w:tcW w:w="336" w:type="dxa"/>
            <w:tcBorders>
              <w:top w:val="nil"/>
              <w:left w:val="nil"/>
              <w:bottom w:val="nil"/>
              <w:right w:val="nil"/>
            </w:tcBorders>
            <w:shd w:val="clear" w:color="000000" w:fill="FFFFFF"/>
            <w:vAlign w:val="bottom"/>
            <w:hideMark/>
          </w:tcPr>
          <w:p w14:paraId="34B722B5"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w:t>
            </w:r>
          </w:p>
        </w:tc>
        <w:tc>
          <w:tcPr>
            <w:tcW w:w="380" w:type="dxa"/>
            <w:tcBorders>
              <w:top w:val="nil"/>
              <w:left w:val="nil"/>
              <w:bottom w:val="nil"/>
              <w:right w:val="nil"/>
            </w:tcBorders>
            <w:shd w:val="clear" w:color="000000" w:fill="FFFFFF"/>
            <w:vAlign w:val="bottom"/>
            <w:hideMark/>
          </w:tcPr>
          <w:p w14:paraId="70BB4CEC"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120</w:t>
            </w:r>
          </w:p>
        </w:tc>
        <w:tc>
          <w:tcPr>
            <w:tcW w:w="1180" w:type="dxa"/>
            <w:tcBorders>
              <w:top w:val="nil"/>
              <w:left w:val="nil"/>
              <w:bottom w:val="nil"/>
              <w:right w:val="nil"/>
            </w:tcBorders>
            <w:shd w:val="clear" w:color="000000" w:fill="FFFFFF"/>
            <w:noWrap/>
            <w:vAlign w:val="bottom"/>
            <w:hideMark/>
          </w:tcPr>
          <w:p w14:paraId="5C82EB66" w14:textId="77777777" w:rsidR="00FE6068" w:rsidRPr="007C6746" w:rsidRDefault="00FE6068" w:rsidP="006559F7">
            <w:pPr>
              <w:spacing w:after="0" w:line="240" w:lineRule="auto"/>
              <w:jc w:val="center"/>
              <w:rPr>
                <w:rFonts w:eastAsia="Times New Roman"/>
                <w:color w:val="000000"/>
                <w:sz w:val="16"/>
                <w:szCs w:val="16"/>
                <w:lang w:eastAsia="es-SV"/>
              </w:rPr>
            </w:pPr>
          </w:p>
        </w:tc>
        <w:tc>
          <w:tcPr>
            <w:tcW w:w="1160" w:type="dxa"/>
            <w:tcBorders>
              <w:top w:val="nil"/>
              <w:left w:val="nil"/>
              <w:bottom w:val="nil"/>
              <w:right w:val="nil"/>
            </w:tcBorders>
            <w:shd w:val="clear" w:color="000000" w:fill="FFFFFF"/>
            <w:noWrap/>
            <w:vAlign w:val="bottom"/>
            <w:hideMark/>
          </w:tcPr>
          <w:p w14:paraId="258D9707"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$117.38 </w:t>
            </w:r>
          </w:p>
        </w:tc>
      </w:tr>
      <w:tr w:rsidR="00FE6068" w:rsidRPr="007C6746" w14:paraId="1781FC7F" w14:textId="77777777" w:rsidTr="006559F7">
        <w:trPr>
          <w:trHeight w:val="255"/>
        </w:trPr>
        <w:tc>
          <w:tcPr>
            <w:tcW w:w="1240" w:type="dxa"/>
            <w:tcBorders>
              <w:top w:val="nil"/>
              <w:left w:val="nil"/>
              <w:bottom w:val="nil"/>
              <w:right w:val="nil"/>
            </w:tcBorders>
            <w:shd w:val="clear" w:color="000000" w:fill="FFFFFF"/>
            <w:noWrap/>
            <w:vAlign w:val="bottom"/>
            <w:hideMark/>
          </w:tcPr>
          <w:p w14:paraId="27413FD8" w14:textId="77777777" w:rsidR="00FE6068" w:rsidRPr="007C6746" w:rsidRDefault="00FE6068" w:rsidP="006559F7">
            <w:pPr>
              <w:spacing w:after="0" w:line="240" w:lineRule="auto"/>
              <w:rPr>
                <w:rFonts w:eastAsia="Times New Roman"/>
                <w:sz w:val="16"/>
                <w:szCs w:val="16"/>
                <w:lang w:eastAsia="es-SV"/>
              </w:rPr>
            </w:pPr>
            <w:r w:rsidRPr="007C6746">
              <w:rPr>
                <w:rFonts w:eastAsia="Times New Roman"/>
                <w:sz w:val="16"/>
                <w:szCs w:val="16"/>
                <w:lang w:eastAsia="es-SV"/>
              </w:rPr>
              <w:t>54111</w:t>
            </w:r>
          </w:p>
        </w:tc>
        <w:tc>
          <w:tcPr>
            <w:tcW w:w="4147" w:type="dxa"/>
            <w:tcBorders>
              <w:top w:val="nil"/>
              <w:left w:val="nil"/>
              <w:bottom w:val="nil"/>
              <w:right w:val="nil"/>
            </w:tcBorders>
            <w:shd w:val="clear" w:color="000000" w:fill="FFFFFF"/>
            <w:noWrap/>
            <w:vAlign w:val="bottom"/>
            <w:hideMark/>
          </w:tcPr>
          <w:p w14:paraId="0D3B0642"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MINERALES NO METALICOS Y PROD.DERIVADOS</w:t>
            </w:r>
          </w:p>
        </w:tc>
        <w:tc>
          <w:tcPr>
            <w:tcW w:w="380" w:type="dxa"/>
            <w:tcBorders>
              <w:top w:val="nil"/>
              <w:left w:val="nil"/>
              <w:bottom w:val="nil"/>
              <w:right w:val="nil"/>
            </w:tcBorders>
            <w:shd w:val="clear" w:color="000000" w:fill="FFFFFF"/>
            <w:noWrap/>
            <w:vAlign w:val="bottom"/>
            <w:hideMark/>
          </w:tcPr>
          <w:p w14:paraId="2C6BBBB7"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3C0D15A0"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0309</w:t>
            </w:r>
          </w:p>
        </w:tc>
        <w:tc>
          <w:tcPr>
            <w:tcW w:w="336" w:type="dxa"/>
            <w:tcBorders>
              <w:top w:val="nil"/>
              <w:left w:val="nil"/>
              <w:bottom w:val="nil"/>
              <w:right w:val="nil"/>
            </w:tcBorders>
            <w:shd w:val="clear" w:color="000000" w:fill="FFFFFF"/>
            <w:vAlign w:val="bottom"/>
            <w:hideMark/>
          </w:tcPr>
          <w:p w14:paraId="5D03732A"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w:t>
            </w:r>
          </w:p>
        </w:tc>
        <w:tc>
          <w:tcPr>
            <w:tcW w:w="380" w:type="dxa"/>
            <w:tcBorders>
              <w:top w:val="nil"/>
              <w:left w:val="nil"/>
              <w:bottom w:val="nil"/>
              <w:right w:val="nil"/>
            </w:tcBorders>
            <w:shd w:val="clear" w:color="000000" w:fill="FFFFFF"/>
            <w:vAlign w:val="bottom"/>
            <w:hideMark/>
          </w:tcPr>
          <w:p w14:paraId="6865FC81"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120</w:t>
            </w:r>
          </w:p>
        </w:tc>
        <w:tc>
          <w:tcPr>
            <w:tcW w:w="1180" w:type="dxa"/>
            <w:tcBorders>
              <w:top w:val="nil"/>
              <w:left w:val="nil"/>
              <w:bottom w:val="nil"/>
              <w:right w:val="nil"/>
            </w:tcBorders>
            <w:shd w:val="clear" w:color="000000" w:fill="FFFFFF"/>
            <w:noWrap/>
            <w:vAlign w:val="bottom"/>
            <w:hideMark/>
          </w:tcPr>
          <w:p w14:paraId="2B94D06F" w14:textId="77777777" w:rsidR="00FE6068" w:rsidRPr="007C6746" w:rsidRDefault="00FE6068" w:rsidP="006559F7">
            <w:pPr>
              <w:spacing w:after="0" w:line="240" w:lineRule="auto"/>
              <w:jc w:val="center"/>
              <w:rPr>
                <w:rFonts w:eastAsia="Times New Roman"/>
                <w:color w:val="000000"/>
                <w:sz w:val="16"/>
                <w:szCs w:val="16"/>
                <w:lang w:eastAsia="es-SV"/>
              </w:rPr>
            </w:pPr>
          </w:p>
        </w:tc>
        <w:tc>
          <w:tcPr>
            <w:tcW w:w="1160" w:type="dxa"/>
            <w:tcBorders>
              <w:top w:val="nil"/>
              <w:left w:val="nil"/>
              <w:bottom w:val="nil"/>
              <w:right w:val="nil"/>
            </w:tcBorders>
            <w:shd w:val="clear" w:color="000000" w:fill="FFFFFF"/>
            <w:noWrap/>
            <w:vAlign w:val="bottom"/>
            <w:hideMark/>
          </w:tcPr>
          <w:p w14:paraId="070CF790"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$21,020.49 </w:t>
            </w:r>
          </w:p>
        </w:tc>
      </w:tr>
      <w:tr w:rsidR="00FE6068" w:rsidRPr="007C6746" w14:paraId="1DF21D50" w14:textId="77777777" w:rsidTr="006559F7">
        <w:trPr>
          <w:trHeight w:val="255"/>
        </w:trPr>
        <w:tc>
          <w:tcPr>
            <w:tcW w:w="1240" w:type="dxa"/>
            <w:tcBorders>
              <w:top w:val="nil"/>
              <w:left w:val="nil"/>
              <w:bottom w:val="nil"/>
              <w:right w:val="nil"/>
            </w:tcBorders>
            <w:shd w:val="clear" w:color="000000" w:fill="FFFFFF"/>
            <w:noWrap/>
            <w:vAlign w:val="bottom"/>
            <w:hideMark/>
          </w:tcPr>
          <w:p w14:paraId="70C05BEA" w14:textId="77777777" w:rsidR="00FE6068" w:rsidRPr="007C6746" w:rsidRDefault="00FE6068" w:rsidP="006559F7">
            <w:pPr>
              <w:spacing w:after="0" w:line="240" w:lineRule="auto"/>
              <w:rPr>
                <w:rFonts w:eastAsia="Times New Roman"/>
                <w:sz w:val="16"/>
                <w:szCs w:val="16"/>
                <w:lang w:eastAsia="es-SV"/>
              </w:rPr>
            </w:pPr>
            <w:r w:rsidRPr="007C6746">
              <w:rPr>
                <w:rFonts w:eastAsia="Times New Roman"/>
                <w:sz w:val="16"/>
                <w:szCs w:val="16"/>
                <w:lang w:eastAsia="es-SV"/>
              </w:rPr>
              <w:t>54112</w:t>
            </w:r>
          </w:p>
        </w:tc>
        <w:tc>
          <w:tcPr>
            <w:tcW w:w="4147" w:type="dxa"/>
            <w:tcBorders>
              <w:top w:val="nil"/>
              <w:left w:val="nil"/>
              <w:bottom w:val="nil"/>
              <w:right w:val="nil"/>
            </w:tcBorders>
            <w:shd w:val="clear" w:color="000000" w:fill="FFFFFF"/>
            <w:noWrap/>
            <w:vAlign w:val="bottom"/>
            <w:hideMark/>
          </w:tcPr>
          <w:p w14:paraId="1E9320A9"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MINERALES METALICOS Y PRODUCTOS DERV.</w:t>
            </w:r>
          </w:p>
        </w:tc>
        <w:tc>
          <w:tcPr>
            <w:tcW w:w="380" w:type="dxa"/>
            <w:tcBorders>
              <w:top w:val="nil"/>
              <w:left w:val="nil"/>
              <w:bottom w:val="nil"/>
              <w:right w:val="nil"/>
            </w:tcBorders>
            <w:shd w:val="clear" w:color="000000" w:fill="FFFFFF"/>
            <w:noWrap/>
            <w:vAlign w:val="bottom"/>
            <w:hideMark/>
          </w:tcPr>
          <w:p w14:paraId="0D58C897"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2214107D"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0309</w:t>
            </w:r>
          </w:p>
        </w:tc>
        <w:tc>
          <w:tcPr>
            <w:tcW w:w="336" w:type="dxa"/>
            <w:tcBorders>
              <w:top w:val="nil"/>
              <w:left w:val="nil"/>
              <w:bottom w:val="nil"/>
              <w:right w:val="nil"/>
            </w:tcBorders>
            <w:shd w:val="clear" w:color="000000" w:fill="FFFFFF"/>
            <w:vAlign w:val="bottom"/>
            <w:hideMark/>
          </w:tcPr>
          <w:p w14:paraId="76C957C2"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w:t>
            </w:r>
          </w:p>
        </w:tc>
        <w:tc>
          <w:tcPr>
            <w:tcW w:w="380" w:type="dxa"/>
            <w:tcBorders>
              <w:top w:val="nil"/>
              <w:left w:val="nil"/>
              <w:bottom w:val="nil"/>
              <w:right w:val="nil"/>
            </w:tcBorders>
            <w:shd w:val="clear" w:color="000000" w:fill="FFFFFF"/>
            <w:vAlign w:val="bottom"/>
            <w:hideMark/>
          </w:tcPr>
          <w:p w14:paraId="2538B134"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120</w:t>
            </w:r>
          </w:p>
        </w:tc>
        <w:tc>
          <w:tcPr>
            <w:tcW w:w="1180" w:type="dxa"/>
            <w:tcBorders>
              <w:top w:val="nil"/>
              <w:left w:val="nil"/>
              <w:bottom w:val="nil"/>
              <w:right w:val="nil"/>
            </w:tcBorders>
            <w:shd w:val="clear" w:color="000000" w:fill="FFFFFF"/>
            <w:noWrap/>
            <w:vAlign w:val="bottom"/>
            <w:hideMark/>
          </w:tcPr>
          <w:p w14:paraId="0AF2D7F5" w14:textId="77777777" w:rsidR="00FE6068" w:rsidRPr="007C6746" w:rsidRDefault="00FE6068" w:rsidP="006559F7">
            <w:pPr>
              <w:spacing w:after="0" w:line="240" w:lineRule="auto"/>
              <w:jc w:val="center"/>
              <w:rPr>
                <w:rFonts w:eastAsia="Times New Roman"/>
                <w:color w:val="000000"/>
                <w:sz w:val="16"/>
                <w:szCs w:val="16"/>
                <w:lang w:eastAsia="es-SV"/>
              </w:rPr>
            </w:pPr>
          </w:p>
        </w:tc>
        <w:tc>
          <w:tcPr>
            <w:tcW w:w="1160" w:type="dxa"/>
            <w:tcBorders>
              <w:top w:val="nil"/>
              <w:left w:val="nil"/>
              <w:bottom w:val="nil"/>
              <w:right w:val="nil"/>
            </w:tcBorders>
            <w:shd w:val="clear" w:color="000000" w:fill="FFFFFF"/>
            <w:noWrap/>
            <w:vAlign w:val="bottom"/>
            <w:hideMark/>
          </w:tcPr>
          <w:p w14:paraId="21539119"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$19,085.25 </w:t>
            </w:r>
          </w:p>
        </w:tc>
      </w:tr>
      <w:tr w:rsidR="00FE6068" w:rsidRPr="007C6746" w14:paraId="34CC6F8B" w14:textId="77777777" w:rsidTr="006559F7">
        <w:trPr>
          <w:trHeight w:val="255"/>
        </w:trPr>
        <w:tc>
          <w:tcPr>
            <w:tcW w:w="1240" w:type="dxa"/>
            <w:tcBorders>
              <w:top w:val="nil"/>
              <w:left w:val="nil"/>
              <w:bottom w:val="nil"/>
              <w:right w:val="nil"/>
            </w:tcBorders>
            <w:shd w:val="clear" w:color="000000" w:fill="FFFFFF"/>
            <w:noWrap/>
            <w:vAlign w:val="bottom"/>
            <w:hideMark/>
          </w:tcPr>
          <w:p w14:paraId="6C5B4680" w14:textId="77777777" w:rsidR="00FE6068" w:rsidRPr="007C6746" w:rsidRDefault="00FE6068" w:rsidP="006559F7">
            <w:pPr>
              <w:spacing w:after="0" w:line="240" w:lineRule="auto"/>
              <w:rPr>
                <w:rFonts w:eastAsia="Times New Roman"/>
                <w:sz w:val="16"/>
                <w:szCs w:val="16"/>
                <w:lang w:eastAsia="es-SV"/>
              </w:rPr>
            </w:pPr>
            <w:r w:rsidRPr="007C6746">
              <w:rPr>
                <w:rFonts w:eastAsia="Times New Roman"/>
                <w:sz w:val="16"/>
                <w:szCs w:val="16"/>
                <w:lang w:eastAsia="es-SV"/>
              </w:rPr>
              <w:t>54113</w:t>
            </w:r>
          </w:p>
        </w:tc>
        <w:tc>
          <w:tcPr>
            <w:tcW w:w="4147" w:type="dxa"/>
            <w:tcBorders>
              <w:top w:val="nil"/>
              <w:left w:val="nil"/>
              <w:bottom w:val="nil"/>
              <w:right w:val="nil"/>
            </w:tcBorders>
            <w:shd w:val="clear" w:color="000000" w:fill="FFFFFF"/>
            <w:noWrap/>
            <w:vAlign w:val="bottom"/>
            <w:hideMark/>
          </w:tcPr>
          <w:p w14:paraId="04AC7E6F" w14:textId="77777777" w:rsidR="00FE6068" w:rsidRPr="007C6746" w:rsidRDefault="00FE6068" w:rsidP="006559F7">
            <w:pPr>
              <w:spacing w:after="0" w:line="240" w:lineRule="auto"/>
              <w:rPr>
                <w:rFonts w:eastAsia="Times New Roman"/>
                <w:sz w:val="16"/>
                <w:szCs w:val="16"/>
                <w:lang w:eastAsia="es-SV"/>
              </w:rPr>
            </w:pPr>
            <w:r w:rsidRPr="007C6746">
              <w:rPr>
                <w:rFonts w:eastAsia="Times New Roman"/>
                <w:sz w:val="16"/>
                <w:szCs w:val="16"/>
                <w:lang w:eastAsia="es-SV"/>
              </w:rPr>
              <w:t>MATERIALES E INSTRUMENTALES DE LABORATORIO Y USO MEDICO</w:t>
            </w:r>
          </w:p>
        </w:tc>
        <w:tc>
          <w:tcPr>
            <w:tcW w:w="380" w:type="dxa"/>
            <w:tcBorders>
              <w:top w:val="nil"/>
              <w:left w:val="nil"/>
              <w:bottom w:val="nil"/>
              <w:right w:val="nil"/>
            </w:tcBorders>
            <w:shd w:val="clear" w:color="000000" w:fill="FFFFFF"/>
            <w:noWrap/>
            <w:vAlign w:val="bottom"/>
            <w:hideMark/>
          </w:tcPr>
          <w:p w14:paraId="687B2B62" w14:textId="77777777" w:rsidR="00FE6068" w:rsidRPr="007C6746" w:rsidRDefault="00FE6068" w:rsidP="006559F7">
            <w:pPr>
              <w:spacing w:after="0" w:line="240" w:lineRule="auto"/>
              <w:rPr>
                <w:rFonts w:eastAsia="Times New Roman"/>
                <w:sz w:val="16"/>
                <w:szCs w:val="16"/>
                <w:lang w:eastAsia="es-SV"/>
              </w:rPr>
            </w:pPr>
          </w:p>
        </w:tc>
        <w:tc>
          <w:tcPr>
            <w:tcW w:w="460" w:type="dxa"/>
            <w:tcBorders>
              <w:top w:val="nil"/>
              <w:left w:val="nil"/>
              <w:bottom w:val="nil"/>
              <w:right w:val="nil"/>
            </w:tcBorders>
            <w:shd w:val="clear" w:color="000000" w:fill="FFFFFF"/>
            <w:vAlign w:val="bottom"/>
            <w:hideMark/>
          </w:tcPr>
          <w:p w14:paraId="583C3E3E" w14:textId="77777777" w:rsidR="00FE6068" w:rsidRPr="007C6746"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000000" w:fill="FFFFFF"/>
            <w:vAlign w:val="bottom"/>
            <w:hideMark/>
          </w:tcPr>
          <w:p w14:paraId="1A2CC317" w14:textId="77777777" w:rsidR="00FE6068" w:rsidRPr="007C6746"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424518C8" w14:textId="77777777" w:rsidR="00FE6068" w:rsidRPr="007C6746" w:rsidRDefault="00FE6068" w:rsidP="006559F7">
            <w:pPr>
              <w:spacing w:after="0" w:line="240" w:lineRule="auto"/>
              <w:jc w:val="center"/>
              <w:rPr>
                <w:rFonts w:eastAsia="Times New Roman"/>
                <w:sz w:val="20"/>
                <w:szCs w:val="20"/>
                <w:lang w:eastAsia="es-SV"/>
              </w:rPr>
            </w:pPr>
          </w:p>
        </w:tc>
        <w:tc>
          <w:tcPr>
            <w:tcW w:w="1180" w:type="dxa"/>
            <w:tcBorders>
              <w:top w:val="nil"/>
              <w:left w:val="nil"/>
              <w:bottom w:val="nil"/>
              <w:right w:val="nil"/>
            </w:tcBorders>
            <w:shd w:val="clear" w:color="000000" w:fill="FFFFFF"/>
            <w:noWrap/>
            <w:vAlign w:val="bottom"/>
            <w:hideMark/>
          </w:tcPr>
          <w:p w14:paraId="6FD478CF" w14:textId="77777777" w:rsidR="00FE6068" w:rsidRPr="007C6746" w:rsidRDefault="00FE6068" w:rsidP="006559F7">
            <w:pPr>
              <w:spacing w:after="0" w:line="240" w:lineRule="auto"/>
              <w:jc w:val="center"/>
              <w:rPr>
                <w:rFonts w:eastAsia="Times New Roman"/>
                <w:sz w:val="20"/>
                <w:szCs w:val="20"/>
                <w:lang w:eastAsia="es-SV"/>
              </w:rPr>
            </w:pPr>
          </w:p>
        </w:tc>
        <w:tc>
          <w:tcPr>
            <w:tcW w:w="1160" w:type="dxa"/>
            <w:tcBorders>
              <w:top w:val="nil"/>
              <w:left w:val="nil"/>
              <w:bottom w:val="nil"/>
              <w:right w:val="nil"/>
            </w:tcBorders>
            <w:shd w:val="clear" w:color="000000" w:fill="FFFFFF"/>
            <w:noWrap/>
            <w:vAlign w:val="bottom"/>
            <w:hideMark/>
          </w:tcPr>
          <w:p w14:paraId="452B9A54"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$120.00 </w:t>
            </w:r>
          </w:p>
        </w:tc>
      </w:tr>
      <w:tr w:rsidR="00FE6068" w:rsidRPr="007C6746" w14:paraId="3895F6C8" w14:textId="77777777" w:rsidTr="006559F7">
        <w:trPr>
          <w:trHeight w:val="255"/>
        </w:trPr>
        <w:tc>
          <w:tcPr>
            <w:tcW w:w="1240" w:type="dxa"/>
            <w:tcBorders>
              <w:top w:val="nil"/>
              <w:left w:val="nil"/>
              <w:bottom w:val="nil"/>
              <w:right w:val="nil"/>
            </w:tcBorders>
            <w:shd w:val="clear" w:color="000000" w:fill="FFFFFF"/>
            <w:noWrap/>
            <w:vAlign w:val="bottom"/>
            <w:hideMark/>
          </w:tcPr>
          <w:p w14:paraId="21DFF7F9" w14:textId="77777777" w:rsidR="00FE6068" w:rsidRPr="007C6746" w:rsidRDefault="00FE6068" w:rsidP="006559F7">
            <w:pPr>
              <w:spacing w:after="0" w:line="240" w:lineRule="auto"/>
              <w:rPr>
                <w:rFonts w:eastAsia="Times New Roman"/>
                <w:sz w:val="16"/>
                <w:szCs w:val="16"/>
                <w:lang w:eastAsia="es-SV"/>
              </w:rPr>
            </w:pPr>
            <w:r w:rsidRPr="007C6746">
              <w:rPr>
                <w:rFonts w:eastAsia="Times New Roman"/>
                <w:sz w:val="16"/>
                <w:szCs w:val="16"/>
                <w:lang w:eastAsia="es-SV"/>
              </w:rPr>
              <w:t>54118</w:t>
            </w:r>
          </w:p>
        </w:tc>
        <w:tc>
          <w:tcPr>
            <w:tcW w:w="4147" w:type="dxa"/>
            <w:tcBorders>
              <w:top w:val="nil"/>
              <w:left w:val="nil"/>
              <w:bottom w:val="nil"/>
              <w:right w:val="nil"/>
            </w:tcBorders>
            <w:shd w:val="clear" w:color="000000" w:fill="FFFFFF"/>
            <w:noWrap/>
            <w:vAlign w:val="bottom"/>
            <w:hideMark/>
          </w:tcPr>
          <w:p w14:paraId="2838C215"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HERRAMIENTAS, REPUESTOS Y ACCESORIOS</w:t>
            </w:r>
          </w:p>
        </w:tc>
        <w:tc>
          <w:tcPr>
            <w:tcW w:w="380" w:type="dxa"/>
            <w:tcBorders>
              <w:top w:val="nil"/>
              <w:left w:val="nil"/>
              <w:bottom w:val="nil"/>
              <w:right w:val="nil"/>
            </w:tcBorders>
            <w:shd w:val="clear" w:color="000000" w:fill="FFFFFF"/>
            <w:noWrap/>
            <w:vAlign w:val="bottom"/>
            <w:hideMark/>
          </w:tcPr>
          <w:p w14:paraId="247A6311"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063748F0"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0309</w:t>
            </w:r>
          </w:p>
        </w:tc>
        <w:tc>
          <w:tcPr>
            <w:tcW w:w="336" w:type="dxa"/>
            <w:tcBorders>
              <w:top w:val="nil"/>
              <w:left w:val="nil"/>
              <w:bottom w:val="nil"/>
              <w:right w:val="nil"/>
            </w:tcBorders>
            <w:shd w:val="clear" w:color="000000" w:fill="FFFFFF"/>
            <w:vAlign w:val="bottom"/>
            <w:hideMark/>
          </w:tcPr>
          <w:p w14:paraId="11F5D6CA"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w:t>
            </w:r>
          </w:p>
        </w:tc>
        <w:tc>
          <w:tcPr>
            <w:tcW w:w="380" w:type="dxa"/>
            <w:tcBorders>
              <w:top w:val="nil"/>
              <w:left w:val="nil"/>
              <w:bottom w:val="nil"/>
              <w:right w:val="nil"/>
            </w:tcBorders>
            <w:shd w:val="clear" w:color="000000" w:fill="FFFFFF"/>
            <w:vAlign w:val="bottom"/>
            <w:hideMark/>
          </w:tcPr>
          <w:p w14:paraId="1F3DAE52"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120</w:t>
            </w:r>
          </w:p>
        </w:tc>
        <w:tc>
          <w:tcPr>
            <w:tcW w:w="1180" w:type="dxa"/>
            <w:tcBorders>
              <w:top w:val="nil"/>
              <w:left w:val="nil"/>
              <w:bottom w:val="nil"/>
              <w:right w:val="nil"/>
            </w:tcBorders>
            <w:shd w:val="clear" w:color="000000" w:fill="FFFFFF"/>
            <w:noWrap/>
            <w:vAlign w:val="bottom"/>
            <w:hideMark/>
          </w:tcPr>
          <w:p w14:paraId="1C553657" w14:textId="77777777" w:rsidR="00FE6068" w:rsidRPr="007C6746" w:rsidRDefault="00FE6068" w:rsidP="006559F7">
            <w:pPr>
              <w:spacing w:after="0" w:line="240" w:lineRule="auto"/>
              <w:jc w:val="center"/>
              <w:rPr>
                <w:rFonts w:eastAsia="Times New Roman"/>
                <w:color w:val="000000"/>
                <w:sz w:val="16"/>
                <w:szCs w:val="16"/>
                <w:lang w:eastAsia="es-SV"/>
              </w:rPr>
            </w:pPr>
          </w:p>
        </w:tc>
        <w:tc>
          <w:tcPr>
            <w:tcW w:w="1160" w:type="dxa"/>
            <w:tcBorders>
              <w:top w:val="nil"/>
              <w:left w:val="nil"/>
              <w:bottom w:val="nil"/>
              <w:right w:val="nil"/>
            </w:tcBorders>
            <w:shd w:val="clear" w:color="000000" w:fill="FFFFFF"/>
            <w:noWrap/>
            <w:vAlign w:val="bottom"/>
            <w:hideMark/>
          </w:tcPr>
          <w:p w14:paraId="0C126413"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$1,096.89 </w:t>
            </w:r>
          </w:p>
        </w:tc>
      </w:tr>
      <w:tr w:rsidR="00FE6068" w:rsidRPr="007C6746" w14:paraId="379BC67C" w14:textId="77777777" w:rsidTr="006559F7">
        <w:trPr>
          <w:trHeight w:val="255"/>
        </w:trPr>
        <w:tc>
          <w:tcPr>
            <w:tcW w:w="1240" w:type="dxa"/>
            <w:tcBorders>
              <w:top w:val="nil"/>
              <w:left w:val="nil"/>
              <w:bottom w:val="nil"/>
              <w:right w:val="nil"/>
            </w:tcBorders>
            <w:shd w:val="clear" w:color="000000" w:fill="FFFFFF"/>
            <w:noWrap/>
            <w:vAlign w:val="bottom"/>
            <w:hideMark/>
          </w:tcPr>
          <w:p w14:paraId="6C29343D" w14:textId="77777777" w:rsidR="00FE6068" w:rsidRPr="007C6746" w:rsidRDefault="00FE6068" w:rsidP="006559F7">
            <w:pPr>
              <w:spacing w:after="0" w:line="240" w:lineRule="auto"/>
              <w:rPr>
                <w:rFonts w:eastAsia="Times New Roman"/>
                <w:sz w:val="16"/>
                <w:szCs w:val="16"/>
                <w:lang w:eastAsia="es-SV"/>
              </w:rPr>
            </w:pPr>
            <w:r w:rsidRPr="007C6746">
              <w:rPr>
                <w:rFonts w:eastAsia="Times New Roman"/>
                <w:sz w:val="16"/>
                <w:szCs w:val="16"/>
                <w:lang w:eastAsia="es-SV"/>
              </w:rPr>
              <w:t>54119</w:t>
            </w:r>
          </w:p>
        </w:tc>
        <w:tc>
          <w:tcPr>
            <w:tcW w:w="4147" w:type="dxa"/>
            <w:tcBorders>
              <w:top w:val="nil"/>
              <w:left w:val="nil"/>
              <w:bottom w:val="nil"/>
              <w:right w:val="nil"/>
            </w:tcBorders>
            <w:shd w:val="clear" w:color="000000" w:fill="FFFFFF"/>
            <w:noWrap/>
            <w:vAlign w:val="bottom"/>
            <w:hideMark/>
          </w:tcPr>
          <w:p w14:paraId="03C60359"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MATERIALES ELECTRICOS</w:t>
            </w:r>
          </w:p>
        </w:tc>
        <w:tc>
          <w:tcPr>
            <w:tcW w:w="380" w:type="dxa"/>
            <w:tcBorders>
              <w:top w:val="nil"/>
              <w:left w:val="nil"/>
              <w:bottom w:val="nil"/>
              <w:right w:val="nil"/>
            </w:tcBorders>
            <w:shd w:val="clear" w:color="000000" w:fill="FFFFFF"/>
            <w:noWrap/>
            <w:vAlign w:val="bottom"/>
            <w:hideMark/>
          </w:tcPr>
          <w:p w14:paraId="5E7B121F"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32731038"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0309</w:t>
            </w:r>
          </w:p>
        </w:tc>
        <w:tc>
          <w:tcPr>
            <w:tcW w:w="336" w:type="dxa"/>
            <w:tcBorders>
              <w:top w:val="nil"/>
              <w:left w:val="nil"/>
              <w:bottom w:val="nil"/>
              <w:right w:val="nil"/>
            </w:tcBorders>
            <w:shd w:val="clear" w:color="000000" w:fill="FFFFFF"/>
            <w:vAlign w:val="bottom"/>
            <w:hideMark/>
          </w:tcPr>
          <w:p w14:paraId="03420FD6"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w:t>
            </w:r>
          </w:p>
        </w:tc>
        <w:tc>
          <w:tcPr>
            <w:tcW w:w="380" w:type="dxa"/>
            <w:tcBorders>
              <w:top w:val="nil"/>
              <w:left w:val="nil"/>
              <w:bottom w:val="nil"/>
              <w:right w:val="nil"/>
            </w:tcBorders>
            <w:shd w:val="clear" w:color="000000" w:fill="FFFFFF"/>
            <w:vAlign w:val="bottom"/>
            <w:hideMark/>
          </w:tcPr>
          <w:p w14:paraId="18662FE7"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120</w:t>
            </w:r>
          </w:p>
        </w:tc>
        <w:tc>
          <w:tcPr>
            <w:tcW w:w="1180" w:type="dxa"/>
            <w:tcBorders>
              <w:top w:val="nil"/>
              <w:left w:val="nil"/>
              <w:bottom w:val="nil"/>
              <w:right w:val="nil"/>
            </w:tcBorders>
            <w:shd w:val="clear" w:color="000000" w:fill="FFFFFF"/>
            <w:noWrap/>
            <w:vAlign w:val="bottom"/>
            <w:hideMark/>
          </w:tcPr>
          <w:p w14:paraId="23487C60" w14:textId="77777777" w:rsidR="00FE6068" w:rsidRPr="007C6746" w:rsidRDefault="00FE6068" w:rsidP="006559F7">
            <w:pPr>
              <w:spacing w:after="0" w:line="240" w:lineRule="auto"/>
              <w:jc w:val="center"/>
              <w:rPr>
                <w:rFonts w:eastAsia="Times New Roman"/>
                <w:color w:val="000000"/>
                <w:sz w:val="16"/>
                <w:szCs w:val="16"/>
                <w:lang w:eastAsia="es-SV"/>
              </w:rPr>
            </w:pPr>
          </w:p>
        </w:tc>
        <w:tc>
          <w:tcPr>
            <w:tcW w:w="1160" w:type="dxa"/>
            <w:tcBorders>
              <w:top w:val="nil"/>
              <w:left w:val="nil"/>
              <w:bottom w:val="nil"/>
              <w:right w:val="nil"/>
            </w:tcBorders>
            <w:shd w:val="clear" w:color="000000" w:fill="FFFFFF"/>
            <w:noWrap/>
            <w:vAlign w:val="bottom"/>
            <w:hideMark/>
          </w:tcPr>
          <w:p w14:paraId="2ED835FC"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0C0B67AC" w14:textId="77777777" w:rsidTr="006559F7">
        <w:trPr>
          <w:trHeight w:val="255"/>
        </w:trPr>
        <w:tc>
          <w:tcPr>
            <w:tcW w:w="1240" w:type="dxa"/>
            <w:tcBorders>
              <w:top w:val="nil"/>
              <w:left w:val="nil"/>
              <w:bottom w:val="nil"/>
              <w:right w:val="nil"/>
            </w:tcBorders>
            <w:shd w:val="clear" w:color="000000" w:fill="FFFFFF"/>
            <w:noWrap/>
            <w:vAlign w:val="bottom"/>
            <w:hideMark/>
          </w:tcPr>
          <w:p w14:paraId="6E1A56E4" w14:textId="77777777" w:rsidR="00FE6068" w:rsidRPr="007C6746" w:rsidRDefault="00FE6068" w:rsidP="006559F7">
            <w:pPr>
              <w:spacing w:after="0" w:line="240" w:lineRule="auto"/>
              <w:rPr>
                <w:rFonts w:eastAsia="Times New Roman"/>
                <w:sz w:val="16"/>
                <w:szCs w:val="16"/>
                <w:lang w:eastAsia="es-SV"/>
              </w:rPr>
            </w:pPr>
            <w:r w:rsidRPr="007C6746">
              <w:rPr>
                <w:rFonts w:eastAsia="Times New Roman"/>
                <w:sz w:val="16"/>
                <w:szCs w:val="16"/>
                <w:lang w:eastAsia="es-SV"/>
              </w:rPr>
              <w:t>54199</w:t>
            </w:r>
          </w:p>
        </w:tc>
        <w:tc>
          <w:tcPr>
            <w:tcW w:w="4147" w:type="dxa"/>
            <w:tcBorders>
              <w:top w:val="nil"/>
              <w:left w:val="nil"/>
              <w:bottom w:val="nil"/>
              <w:right w:val="nil"/>
            </w:tcBorders>
            <w:shd w:val="clear" w:color="000000" w:fill="FFFFFF"/>
            <w:noWrap/>
            <w:vAlign w:val="bottom"/>
            <w:hideMark/>
          </w:tcPr>
          <w:p w14:paraId="03844C7D"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BIENES DE USO Y CONSUMO DIVERSO</w:t>
            </w:r>
          </w:p>
        </w:tc>
        <w:tc>
          <w:tcPr>
            <w:tcW w:w="380" w:type="dxa"/>
            <w:tcBorders>
              <w:top w:val="nil"/>
              <w:left w:val="nil"/>
              <w:bottom w:val="nil"/>
              <w:right w:val="nil"/>
            </w:tcBorders>
            <w:shd w:val="clear" w:color="000000" w:fill="FFFFFF"/>
            <w:noWrap/>
            <w:vAlign w:val="bottom"/>
            <w:hideMark/>
          </w:tcPr>
          <w:p w14:paraId="0576FB01"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4088138E"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0309</w:t>
            </w:r>
          </w:p>
        </w:tc>
        <w:tc>
          <w:tcPr>
            <w:tcW w:w="336" w:type="dxa"/>
            <w:tcBorders>
              <w:top w:val="nil"/>
              <w:left w:val="nil"/>
              <w:bottom w:val="nil"/>
              <w:right w:val="nil"/>
            </w:tcBorders>
            <w:shd w:val="clear" w:color="000000" w:fill="FFFFFF"/>
            <w:vAlign w:val="bottom"/>
            <w:hideMark/>
          </w:tcPr>
          <w:p w14:paraId="3F62FF49"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w:t>
            </w:r>
          </w:p>
        </w:tc>
        <w:tc>
          <w:tcPr>
            <w:tcW w:w="380" w:type="dxa"/>
            <w:tcBorders>
              <w:top w:val="nil"/>
              <w:left w:val="nil"/>
              <w:bottom w:val="nil"/>
              <w:right w:val="nil"/>
            </w:tcBorders>
            <w:shd w:val="clear" w:color="000000" w:fill="FFFFFF"/>
            <w:vAlign w:val="bottom"/>
            <w:hideMark/>
          </w:tcPr>
          <w:p w14:paraId="53E85F0C"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120</w:t>
            </w:r>
          </w:p>
        </w:tc>
        <w:tc>
          <w:tcPr>
            <w:tcW w:w="1180" w:type="dxa"/>
            <w:tcBorders>
              <w:top w:val="nil"/>
              <w:left w:val="nil"/>
              <w:bottom w:val="nil"/>
              <w:right w:val="nil"/>
            </w:tcBorders>
            <w:shd w:val="clear" w:color="000000" w:fill="FFFFFF"/>
            <w:noWrap/>
            <w:vAlign w:val="bottom"/>
            <w:hideMark/>
          </w:tcPr>
          <w:p w14:paraId="14932CCC" w14:textId="77777777" w:rsidR="00FE6068" w:rsidRPr="007C6746" w:rsidRDefault="00FE6068" w:rsidP="006559F7">
            <w:pPr>
              <w:spacing w:after="0" w:line="240" w:lineRule="auto"/>
              <w:jc w:val="center"/>
              <w:rPr>
                <w:rFonts w:eastAsia="Times New Roman"/>
                <w:color w:val="000000"/>
                <w:sz w:val="16"/>
                <w:szCs w:val="16"/>
                <w:lang w:eastAsia="es-SV"/>
              </w:rPr>
            </w:pPr>
          </w:p>
        </w:tc>
        <w:tc>
          <w:tcPr>
            <w:tcW w:w="1160" w:type="dxa"/>
            <w:tcBorders>
              <w:top w:val="nil"/>
              <w:left w:val="nil"/>
              <w:bottom w:val="nil"/>
              <w:right w:val="nil"/>
            </w:tcBorders>
            <w:shd w:val="clear" w:color="000000" w:fill="FFFFFF"/>
            <w:noWrap/>
            <w:vAlign w:val="bottom"/>
            <w:hideMark/>
          </w:tcPr>
          <w:p w14:paraId="6D2A54FD"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$1,212.89 </w:t>
            </w:r>
          </w:p>
        </w:tc>
      </w:tr>
      <w:tr w:rsidR="00FE6068" w:rsidRPr="007C6746" w14:paraId="38DB347D" w14:textId="77777777" w:rsidTr="006559F7">
        <w:trPr>
          <w:trHeight w:val="255"/>
        </w:trPr>
        <w:tc>
          <w:tcPr>
            <w:tcW w:w="1240" w:type="dxa"/>
            <w:tcBorders>
              <w:top w:val="nil"/>
              <w:left w:val="nil"/>
              <w:bottom w:val="nil"/>
              <w:right w:val="nil"/>
            </w:tcBorders>
            <w:shd w:val="clear" w:color="000000" w:fill="FFFFFF"/>
            <w:noWrap/>
            <w:vAlign w:val="bottom"/>
            <w:hideMark/>
          </w:tcPr>
          <w:p w14:paraId="2C94EB68"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543</w:t>
            </w:r>
          </w:p>
        </w:tc>
        <w:tc>
          <w:tcPr>
            <w:tcW w:w="4147" w:type="dxa"/>
            <w:tcBorders>
              <w:top w:val="nil"/>
              <w:left w:val="nil"/>
              <w:bottom w:val="nil"/>
              <w:right w:val="nil"/>
            </w:tcBorders>
            <w:shd w:val="clear" w:color="000000" w:fill="FFFFFF"/>
            <w:noWrap/>
            <w:vAlign w:val="bottom"/>
            <w:hideMark/>
          </w:tcPr>
          <w:p w14:paraId="6817B7EA"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 xml:space="preserve">SERVICIOS GENERALES Y ARRENDAMIENTOS </w:t>
            </w:r>
          </w:p>
        </w:tc>
        <w:tc>
          <w:tcPr>
            <w:tcW w:w="380" w:type="dxa"/>
            <w:tcBorders>
              <w:top w:val="nil"/>
              <w:left w:val="nil"/>
              <w:bottom w:val="nil"/>
              <w:right w:val="nil"/>
            </w:tcBorders>
            <w:shd w:val="clear" w:color="000000" w:fill="FFFFFF"/>
            <w:noWrap/>
            <w:vAlign w:val="bottom"/>
            <w:hideMark/>
          </w:tcPr>
          <w:p w14:paraId="70F7829E" w14:textId="77777777" w:rsidR="00FE6068" w:rsidRPr="007C6746"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000000" w:fill="FFFFFF"/>
            <w:vAlign w:val="bottom"/>
            <w:hideMark/>
          </w:tcPr>
          <w:p w14:paraId="625AD5D7" w14:textId="77777777" w:rsidR="00FE6068" w:rsidRPr="007C6746"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000000" w:fill="FFFFFF"/>
            <w:vAlign w:val="bottom"/>
            <w:hideMark/>
          </w:tcPr>
          <w:p w14:paraId="51CA8F6B" w14:textId="77777777" w:rsidR="00FE6068" w:rsidRPr="007C6746"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62ECCE71" w14:textId="77777777" w:rsidR="00FE6068" w:rsidRPr="007C6746" w:rsidRDefault="00FE6068" w:rsidP="006559F7">
            <w:pPr>
              <w:spacing w:after="0" w:line="240" w:lineRule="auto"/>
              <w:jc w:val="center"/>
              <w:rPr>
                <w:rFonts w:eastAsia="Times New Roman"/>
                <w:sz w:val="20"/>
                <w:szCs w:val="20"/>
                <w:lang w:eastAsia="es-SV"/>
              </w:rPr>
            </w:pPr>
          </w:p>
        </w:tc>
        <w:tc>
          <w:tcPr>
            <w:tcW w:w="1180" w:type="dxa"/>
            <w:tcBorders>
              <w:top w:val="nil"/>
              <w:left w:val="nil"/>
              <w:bottom w:val="nil"/>
              <w:right w:val="nil"/>
            </w:tcBorders>
            <w:shd w:val="clear" w:color="000000" w:fill="FFFFFF"/>
            <w:noWrap/>
            <w:vAlign w:val="bottom"/>
            <w:hideMark/>
          </w:tcPr>
          <w:p w14:paraId="31B8A556" w14:textId="77777777" w:rsidR="00FE6068" w:rsidRPr="007C6746" w:rsidRDefault="00FE6068" w:rsidP="006559F7">
            <w:pPr>
              <w:spacing w:after="0" w:line="240" w:lineRule="auto"/>
              <w:jc w:val="center"/>
              <w:rPr>
                <w:rFonts w:eastAsia="Times New Roman"/>
                <w:sz w:val="20"/>
                <w:szCs w:val="20"/>
                <w:lang w:eastAsia="es-SV"/>
              </w:rPr>
            </w:pPr>
          </w:p>
        </w:tc>
        <w:tc>
          <w:tcPr>
            <w:tcW w:w="1160" w:type="dxa"/>
            <w:tcBorders>
              <w:top w:val="nil"/>
              <w:left w:val="nil"/>
              <w:bottom w:val="nil"/>
              <w:right w:val="nil"/>
            </w:tcBorders>
            <w:shd w:val="clear" w:color="000000" w:fill="FFFFFF"/>
            <w:noWrap/>
            <w:vAlign w:val="bottom"/>
            <w:hideMark/>
          </w:tcPr>
          <w:p w14:paraId="13AB9762"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5DFD5E97" w14:textId="77777777" w:rsidTr="006559F7">
        <w:trPr>
          <w:trHeight w:val="255"/>
        </w:trPr>
        <w:tc>
          <w:tcPr>
            <w:tcW w:w="1240" w:type="dxa"/>
            <w:tcBorders>
              <w:top w:val="nil"/>
              <w:left w:val="nil"/>
              <w:bottom w:val="nil"/>
              <w:right w:val="nil"/>
            </w:tcBorders>
            <w:shd w:val="clear" w:color="000000" w:fill="FFFFFF"/>
            <w:noWrap/>
            <w:vAlign w:val="bottom"/>
            <w:hideMark/>
          </w:tcPr>
          <w:p w14:paraId="4C79677E"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54304</w:t>
            </w:r>
          </w:p>
        </w:tc>
        <w:tc>
          <w:tcPr>
            <w:tcW w:w="4147" w:type="dxa"/>
            <w:tcBorders>
              <w:top w:val="nil"/>
              <w:left w:val="nil"/>
              <w:bottom w:val="nil"/>
              <w:right w:val="nil"/>
            </w:tcBorders>
            <w:shd w:val="clear" w:color="000000" w:fill="FFFFFF"/>
            <w:noWrap/>
            <w:vAlign w:val="bottom"/>
            <w:hideMark/>
          </w:tcPr>
          <w:p w14:paraId="68841C92" w14:textId="77777777" w:rsidR="00FE6068" w:rsidRPr="007C6746" w:rsidRDefault="00FE6068" w:rsidP="006559F7">
            <w:pPr>
              <w:spacing w:after="0" w:line="240" w:lineRule="auto"/>
              <w:rPr>
                <w:rFonts w:eastAsia="Times New Roman"/>
                <w:sz w:val="16"/>
                <w:szCs w:val="16"/>
                <w:lang w:eastAsia="es-SV"/>
              </w:rPr>
            </w:pPr>
            <w:r w:rsidRPr="007C6746">
              <w:rPr>
                <w:rFonts w:eastAsia="Times New Roman"/>
                <w:sz w:val="16"/>
                <w:szCs w:val="16"/>
                <w:lang w:eastAsia="es-SV"/>
              </w:rPr>
              <w:t>TRANSPORTES, FLETES Y ALMACENAMIENTOS</w:t>
            </w:r>
          </w:p>
        </w:tc>
        <w:tc>
          <w:tcPr>
            <w:tcW w:w="380" w:type="dxa"/>
            <w:tcBorders>
              <w:top w:val="nil"/>
              <w:left w:val="nil"/>
              <w:bottom w:val="nil"/>
              <w:right w:val="nil"/>
            </w:tcBorders>
            <w:shd w:val="clear" w:color="000000" w:fill="FFFFFF"/>
            <w:noWrap/>
            <w:vAlign w:val="bottom"/>
            <w:hideMark/>
          </w:tcPr>
          <w:p w14:paraId="2F48F80A" w14:textId="77777777" w:rsidR="00FE6068" w:rsidRPr="007C6746" w:rsidRDefault="00FE6068" w:rsidP="006559F7">
            <w:pPr>
              <w:spacing w:after="0" w:line="240" w:lineRule="auto"/>
              <w:rPr>
                <w:rFonts w:eastAsia="Times New Roman"/>
                <w:sz w:val="16"/>
                <w:szCs w:val="16"/>
                <w:lang w:eastAsia="es-SV"/>
              </w:rPr>
            </w:pPr>
          </w:p>
        </w:tc>
        <w:tc>
          <w:tcPr>
            <w:tcW w:w="460" w:type="dxa"/>
            <w:tcBorders>
              <w:top w:val="nil"/>
              <w:left w:val="nil"/>
              <w:bottom w:val="nil"/>
              <w:right w:val="nil"/>
            </w:tcBorders>
            <w:shd w:val="clear" w:color="000000" w:fill="FFFFFF"/>
            <w:vAlign w:val="bottom"/>
            <w:hideMark/>
          </w:tcPr>
          <w:p w14:paraId="1D6059CC" w14:textId="77777777" w:rsidR="00FE6068" w:rsidRPr="007C6746"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000000" w:fill="FFFFFF"/>
            <w:vAlign w:val="bottom"/>
            <w:hideMark/>
          </w:tcPr>
          <w:p w14:paraId="1461A980" w14:textId="77777777" w:rsidR="00FE6068" w:rsidRPr="007C6746"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01B0446F" w14:textId="77777777" w:rsidR="00FE6068" w:rsidRPr="007C6746" w:rsidRDefault="00FE6068" w:rsidP="006559F7">
            <w:pPr>
              <w:spacing w:after="0" w:line="240" w:lineRule="auto"/>
              <w:jc w:val="center"/>
              <w:rPr>
                <w:rFonts w:eastAsia="Times New Roman"/>
                <w:sz w:val="20"/>
                <w:szCs w:val="20"/>
                <w:lang w:eastAsia="es-SV"/>
              </w:rPr>
            </w:pPr>
          </w:p>
        </w:tc>
        <w:tc>
          <w:tcPr>
            <w:tcW w:w="1180" w:type="dxa"/>
            <w:tcBorders>
              <w:top w:val="nil"/>
              <w:left w:val="nil"/>
              <w:bottom w:val="nil"/>
              <w:right w:val="nil"/>
            </w:tcBorders>
            <w:shd w:val="clear" w:color="000000" w:fill="FFFFFF"/>
            <w:noWrap/>
            <w:vAlign w:val="bottom"/>
            <w:hideMark/>
          </w:tcPr>
          <w:p w14:paraId="623DFAE3" w14:textId="77777777" w:rsidR="00FE6068" w:rsidRPr="007C6746" w:rsidRDefault="00FE6068" w:rsidP="006559F7">
            <w:pPr>
              <w:spacing w:after="0" w:line="240" w:lineRule="auto"/>
              <w:jc w:val="center"/>
              <w:rPr>
                <w:rFonts w:eastAsia="Times New Roman"/>
                <w:sz w:val="20"/>
                <w:szCs w:val="20"/>
                <w:lang w:eastAsia="es-SV"/>
              </w:rPr>
            </w:pPr>
          </w:p>
        </w:tc>
        <w:tc>
          <w:tcPr>
            <w:tcW w:w="1160" w:type="dxa"/>
            <w:tcBorders>
              <w:top w:val="nil"/>
              <w:left w:val="nil"/>
              <w:bottom w:val="nil"/>
              <w:right w:val="nil"/>
            </w:tcBorders>
            <w:shd w:val="clear" w:color="000000" w:fill="FFFFFF"/>
            <w:noWrap/>
            <w:vAlign w:val="bottom"/>
            <w:hideMark/>
          </w:tcPr>
          <w:p w14:paraId="7ECEC8E1"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$521.40 </w:t>
            </w:r>
          </w:p>
        </w:tc>
      </w:tr>
      <w:tr w:rsidR="00FE6068" w:rsidRPr="007C6746" w14:paraId="53D0CA97" w14:textId="77777777" w:rsidTr="006559F7">
        <w:trPr>
          <w:trHeight w:val="255"/>
        </w:trPr>
        <w:tc>
          <w:tcPr>
            <w:tcW w:w="1240" w:type="dxa"/>
            <w:tcBorders>
              <w:top w:val="nil"/>
              <w:left w:val="nil"/>
              <w:bottom w:val="nil"/>
              <w:right w:val="nil"/>
            </w:tcBorders>
            <w:shd w:val="clear" w:color="000000" w:fill="FFFFFF"/>
            <w:noWrap/>
            <w:vAlign w:val="bottom"/>
            <w:hideMark/>
          </w:tcPr>
          <w:p w14:paraId="5C22B4A0" w14:textId="77777777" w:rsidR="00FE6068" w:rsidRPr="007C6746" w:rsidRDefault="00FE6068" w:rsidP="006559F7">
            <w:pPr>
              <w:spacing w:after="0" w:line="240" w:lineRule="auto"/>
              <w:rPr>
                <w:rFonts w:eastAsia="Times New Roman"/>
                <w:sz w:val="16"/>
                <w:szCs w:val="16"/>
                <w:lang w:eastAsia="es-SV"/>
              </w:rPr>
            </w:pPr>
            <w:r w:rsidRPr="007C6746">
              <w:rPr>
                <w:rFonts w:eastAsia="Times New Roman"/>
                <w:sz w:val="16"/>
                <w:szCs w:val="16"/>
                <w:lang w:eastAsia="es-SV"/>
              </w:rPr>
              <w:t>54316</w:t>
            </w:r>
          </w:p>
        </w:tc>
        <w:tc>
          <w:tcPr>
            <w:tcW w:w="4147" w:type="dxa"/>
            <w:tcBorders>
              <w:top w:val="nil"/>
              <w:left w:val="nil"/>
              <w:bottom w:val="nil"/>
              <w:right w:val="nil"/>
            </w:tcBorders>
            <w:shd w:val="clear" w:color="000000" w:fill="FFFFFF"/>
            <w:noWrap/>
            <w:vAlign w:val="bottom"/>
            <w:hideMark/>
          </w:tcPr>
          <w:p w14:paraId="3A783BF0" w14:textId="77777777" w:rsidR="00FE6068" w:rsidRPr="007C6746" w:rsidRDefault="00FE6068" w:rsidP="006559F7">
            <w:pPr>
              <w:spacing w:after="0" w:line="240" w:lineRule="auto"/>
              <w:rPr>
                <w:rFonts w:eastAsia="Times New Roman"/>
                <w:sz w:val="16"/>
                <w:szCs w:val="16"/>
                <w:lang w:eastAsia="es-SV"/>
              </w:rPr>
            </w:pPr>
            <w:r w:rsidRPr="007C6746">
              <w:rPr>
                <w:rFonts w:eastAsia="Times New Roman"/>
                <w:sz w:val="16"/>
                <w:szCs w:val="16"/>
                <w:lang w:eastAsia="es-SV"/>
              </w:rPr>
              <w:t>ARRENDAMIENTO DE BIENES MUEBLES</w:t>
            </w:r>
          </w:p>
        </w:tc>
        <w:tc>
          <w:tcPr>
            <w:tcW w:w="380" w:type="dxa"/>
            <w:tcBorders>
              <w:top w:val="nil"/>
              <w:left w:val="nil"/>
              <w:bottom w:val="nil"/>
              <w:right w:val="nil"/>
            </w:tcBorders>
            <w:shd w:val="clear" w:color="000000" w:fill="FFFFFF"/>
            <w:noWrap/>
            <w:vAlign w:val="bottom"/>
            <w:hideMark/>
          </w:tcPr>
          <w:p w14:paraId="31A0298D"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6866C503"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0309</w:t>
            </w:r>
          </w:p>
        </w:tc>
        <w:tc>
          <w:tcPr>
            <w:tcW w:w="336" w:type="dxa"/>
            <w:tcBorders>
              <w:top w:val="nil"/>
              <w:left w:val="nil"/>
              <w:bottom w:val="nil"/>
              <w:right w:val="nil"/>
            </w:tcBorders>
            <w:shd w:val="clear" w:color="000000" w:fill="FFFFFF"/>
            <w:vAlign w:val="bottom"/>
            <w:hideMark/>
          </w:tcPr>
          <w:p w14:paraId="49A0E62C"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w:t>
            </w:r>
          </w:p>
        </w:tc>
        <w:tc>
          <w:tcPr>
            <w:tcW w:w="380" w:type="dxa"/>
            <w:tcBorders>
              <w:top w:val="nil"/>
              <w:left w:val="nil"/>
              <w:bottom w:val="nil"/>
              <w:right w:val="nil"/>
            </w:tcBorders>
            <w:shd w:val="clear" w:color="000000" w:fill="FFFFFF"/>
            <w:vAlign w:val="bottom"/>
            <w:hideMark/>
          </w:tcPr>
          <w:p w14:paraId="3CAAF6E8"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120</w:t>
            </w:r>
          </w:p>
        </w:tc>
        <w:tc>
          <w:tcPr>
            <w:tcW w:w="1180" w:type="dxa"/>
            <w:tcBorders>
              <w:top w:val="nil"/>
              <w:left w:val="nil"/>
              <w:bottom w:val="nil"/>
              <w:right w:val="nil"/>
            </w:tcBorders>
            <w:shd w:val="clear" w:color="000000" w:fill="FFFFFF"/>
            <w:noWrap/>
            <w:vAlign w:val="bottom"/>
            <w:hideMark/>
          </w:tcPr>
          <w:p w14:paraId="05CF02B8" w14:textId="77777777" w:rsidR="00FE6068" w:rsidRPr="007C6746" w:rsidRDefault="00FE6068" w:rsidP="006559F7">
            <w:pPr>
              <w:spacing w:after="0" w:line="240" w:lineRule="auto"/>
              <w:jc w:val="center"/>
              <w:rPr>
                <w:rFonts w:eastAsia="Times New Roman"/>
                <w:color w:val="000000"/>
                <w:sz w:val="16"/>
                <w:szCs w:val="16"/>
                <w:lang w:eastAsia="es-SV"/>
              </w:rPr>
            </w:pPr>
          </w:p>
        </w:tc>
        <w:tc>
          <w:tcPr>
            <w:tcW w:w="1160" w:type="dxa"/>
            <w:tcBorders>
              <w:top w:val="nil"/>
              <w:left w:val="nil"/>
              <w:bottom w:val="nil"/>
              <w:right w:val="nil"/>
            </w:tcBorders>
            <w:shd w:val="clear" w:color="000000" w:fill="FFFFFF"/>
            <w:noWrap/>
            <w:vAlign w:val="bottom"/>
            <w:hideMark/>
          </w:tcPr>
          <w:p w14:paraId="71A7F78D"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$2,491.65 </w:t>
            </w:r>
          </w:p>
        </w:tc>
      </w:tr>
      <w:tr w:rsidR="00FE6068" w:rsidRPr="007C6746" w14:paraId="72BACAC0" w14:textId="77777777" w:rsidTr="006559F7">
        <w:trPr>
          <w:trHeight w:val="255"/>
        </w:trPr>
        <w:tc>
          <w:tcPr>
            <w:tcW w:w="1240" w:type="dxa"/>
            <w:tcBorders>
              <w:top w:val="nil"/>
              <w:left w:val="nil"/>
              <w:bottom w:val="nil"/>
              <w:right w:val="nil"/>
            </w:tcBorders>
            <w:shd w:val="clear" w:color="000000" w:fill="FFFFFF"/>
            <w:noWrap/>
            <w:vAlign w:val="bottom"/>
            <w:hideMark/>
          </w:tcPr>
          <w:p w14:paraId="0BF8F221" w14:textId="77777777" w:rsidR="00FE6068" w:rsidRPr="007C6746" w:rsidRDefault="00FE6068" w:rsidP="006559F7">
            <w:pPr>
              <w:spacing w:after="0" w:line="240" w:lineRule="auto"/>
              <w:rPr>
                <w:rFonts w:eastAsia="Times New Roman"/>
                <w:b/>
                <w:bCs/>
                <w:sz w:val="16"/>
                <w:szCs w:val="16"/>
                <w:lang w:eastAsia="es-SV"/>
              </w:rPr>
            </w:pPr>
            <w:r w:rsidRPr="007C6746">
              <w:rPr>
                <w:rFonts w:eastAsia="Times New Roman"/>
                <w:b/>
                <w:bCs/>
                <w:sz w:val="16"/>
                <w:szCs w:val="16"/>
                <w:lang w:eastAsia="es-SV"/>
              </w:rPr>
              <w:t>55</w:t>
            </w:r>
          </w:p>
        </w:tc>
        <w:tc>
          <w:tcPr>
            <w:tcW w:w="4147" w:type="dxa"/>
            <w:tcBorders>
              <w:top w:val="nil"/>
              <w:left w:val="nil"/>
              <w:bottom w:val="nil"/>
              <w:right w:val="nil"/>
            </w:tcBorders>
            <w:shd w:val="clear" w:color="000000" w:fill="FFFFFF"/>
            <w:noWrap/>
            <w:vAlign w:val="bottom"/>
            <w:hideMark/>
          </w:tcPr>
          <w:p w14:paraId="686D8559"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GASTOS FINANCIEROS Y OTROS</w:t>
            </w:r>
          </w:p>
        </w:tc>
        <w:tc>
          <w:tcPr>
            <w:tcW w:w="380" w:type="dxa"/>
            <w:tcBorders>
              <w:top w:val="nil"/>
              <w:left w:val="nil"/>
              <w:bottom w:val="nil"/>
              <w:right w:val="nil"/>
            </w:tcBorders>
            <w:shd w:val="clear" w:color="000000" w:fill="FFFFFF"/>
            <w:noWrap/>
            <w:vAlign w:val="bottom"/>
            <w:hideMark/>
          </w:tcPr>
          <w:p w14:paraId="4CA18B5C"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6C6C3511"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0309</w:t>
            </w:r>
          </w:p>
        </w:tc>
        <w:tc>
          <w:tcPr>
            <w:tcW w:w="336" w:type="dxa"/>
            <w:tcBorders>
              <w:top w:val="nil"/>
              <w:left w:val="nil"/>
              <w:bottom w:val="nil"/>
              <w:right w:val="nil"/>
            </w:tcBorders>
            <w:shd w:val="clear" w:color="000000" w:fill="FFFFFF"/>
            <w:vAlign w:val="bottom"/>
            <w:hideMark/>
          </w:tcPr>
          <w:p w14:paraId="0E3CB58E"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w:t>
            </w:r>
          </w:p>
        </w:tc>
        <w:tc>
          <w:tcPr>
            <w:tcW w:w="380" w:type="dxa"/>
            <w:tcBorders>
              <w:top w:val="nil"/>
              <w:left w:val="nil"/>
              <w:bottom w:val="nil"/>
              <w:right w:val="nil"/>
            </w:tcBorders>
            <w:shd w:val="clear" w:color="000000" w:fill="FFFFFF"/>
            <w:vAlign w:val="bottom"/>
            <w:hideMark/>
          </w:tcPr>
          <w:p w14:paraId="4A0DBD1C"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120</w:t>
            </w:r>
          </w:p>
        </w:tc>
        <w:tc>
          <w:tcPr>
            <w:tcW w:w="1180" w:type="dxa"/>
            <w:tcBorders>
              <w:top w:val="nil"/>
              <w:left w:val="nil"/>
              <w:bottom w:val="nil"/>
              <w:right w:val="nil"/>
            </w:tcBorders>
            <w:shd w:val="clear" w:color="000000" w:fill="FFFFFF"/>
            <w:noWrap/>
            <w:vAlign w:val="bottom"/>
            <w:hideMark/>
          </w:tcPr>
          <w:p w14:paraId="0C1CC1AD" w14:textId="77777777" w:rsidR="00FE6068" w:rsidRPr="007C6746" w:rsidRDefault="00FE6068" w:rsidP="006559F7">
            <w:pPr>
              <w:spacing w:after="0" w:line="240" w:lineRule="auto"/>
              <w:jc w:val="center"/>
              <w:rPr>
                <w:rFonts w:eastAsia="Times New Roman"/>
                <w:color w:val="000000"/>
                <w:sz w:val="16"/>
                <w:szCs w:val="16"/>
                <w:lang w:eastAsia="es-SV"/>
              </w:rPr>
            </w:pPr>
          </w:p>
        </w:tc>
        <w:tc>
          <w:tcPr>
            <w:tcW w:w="1160" w:type="dxa"/>
            <w:tcBorders>
              <w:top w:val="nil"/>
              <w:left w:val="nil"/>
              <w:bottom w:val="nil"/>
              <w:right w:val="nil"/>
            </w:tcBorders>
            <w:shd w:val="clear" w:color="000000" w:fill="FFFFFF"/>
            <w:noWrap/>
            <w:vAlign w:val="bottom"/>
            <w:hideMark/>
          </w:tcPr>
          <w:p w14:paraId="463ECFE8"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0FCCDD9B" w14:textId="77777777" w:rsidTr="006559F7">
        <w:trPr>
          <w:trHeight w:val="255"/>
        </w:trPr>
        <w:tc>
          <w:tcPr>
            <w:tcW w:w="1240" w:type="dxa"/>
            <w:tcBorders>
              <w:top w:val="nil"/>
              <w:left w:val="nil"/>
              <w:bottom w:val="nil"/>
              <w:right w:val="nil"/>
            </w:tcBorders>
            <w:shd w:val="clear" w:color="000000" w:fill="FFFFFF"/>
            <w:noWrap/>
            <w:vAlign w:val="bottom"/>
            <w:hideMark/>
          </w:tcPr>
          <w:p w14:paraId="03010EEE" w14:textId="77777777" w:rsidR="00FE6068" w:rsidRPr="007C6746" w:rsidRDefault="00FE6068" w:rsidP="006559F7">
            <w:pPr>
              <w:spacing w:after="0" w:line="240" w:lineRule="auto"/>
              <w:rPr>
                <w:rFonts w:eastAsia="Times New Roman"/>
                <w:b/>
                <w:bCs/>
                <w:sz w:val="16"/>
                <w:szCs w:val="16"/>
                <w:lang w:eastAsia="es-SV"/>
              </w:rPr>
            </w:pPr>
            <w:r w:rsidRPr="007C6746">
              <w:rPr>
                <w:rFonts w:eastAsia="Times New Roman"/>
                <w:b/>
                <w:bCs/>
                <w:sz w:val="16"/>
                <w:szCs w:val="16"/>
                <w:lang w:eastAsia="es-SV"/>
              </w:rPr>
              <w:t>556</w:t>
            </w:r>
          </w:p>
        </w:tc>
        <w:tc>
          <w:tcPr>
            <w:tcW w:w="4147" w:type="dxa"/>
            <w:tcBorders>
              <w:top w:val="nil"/>
              <w:left w:val="nil"/>
              <w:bottom w:val="nil"/>
              <w:right w:val="nil"/>
            </w:tcBorders>
            <w:shd w:val="clear" w:color="000000" w:fill="FFFFFF"/>
            <w:noWrap/>
            <w:vAlign w:val="bottom"/>
            <w:hideMark/>
          </w:tcPr>
          <w:p w14:paraId="5AA67895"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SEGUROS, COMISIONES Y GASTOS BANCARIOS</w:t>
            </w:r>
          </w:p>
        </w:tc>
        <w:tc>
          <w:tcPr>
            <w:tcW w:w="380" w:type="dxa"/>
            <w:tcBorders>
              <w:top w:val="nil"/>
              <w:left w:val="nil"/>
              <w:bottom w:val="nil"/>
              <w:right w:val="nil"/>
            </w:tcBorders>
            <w:shd w:val="clear" w:color="000000" w:fill="FFFFFF"/>
            <w:noWrap/>
            <w:vAlign w:val="bottom"/>
            <w:hideMark/>
          </w:tcPr>
          <w:p w14:paraId="3F6CC7D8" w14:textId="77777777" w:rsidR="00FE6068" w:rsidRPr="007C6746"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000000" w:fill="FFFFFF"/>
            <w:vAlign w:val="bottom"/>
            <w:hideMark/>
          </w:tcPr>
          <w:p w14:paraId="4B3B8089" w14:textId="77777777" w:rsidR="00FE6068" w:rsidRPr="007C6746"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000000" w:fill="FFFFFF"/>
            <w:vAlign w:val="bottom"/>
            <w:hideMark/>
          </w:tcPr>
          <w:p w14:paraId="44BEE428" w14:textId="77777777" w:rsidR="00FE6068" w:rsidRPr="007C6746"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6A43AAF2" w14:textId="77777777" w:rsidR="00FE6068" w:rsidRPr="007C6746" w:rsidRDefault="00FE6068" w:rsidP="006559F7">
            <w:pPr>
              <w:spacing w:after="0" w:line="240" w:lineRule="auto"/>
              <w:jc w:val="center"/>
              <w:rPr>
                <w:rFonts w:eastAsia="Times New Roman"/>
                <w:sz w:val="20"/>
                <w:szCs w:val="20"/>
                <w:lang w:eastAsia="es-SV"/>
              </w:rPr>
            </w:pPr>
          </w:p>
        </w:tc>
        <w:tc>
          <w:tcPr>
            <w:tcW w:w="1180" w:type="dxa"/>
            <w:tcBorders>
              <w:top w:val="nil"/>
              <w:left w:val="nil"/>
              <w:bottom w:val="nil"/>
              <w:right w:val="nil"/>
            </w:tcBorders>
            <w:shd w:val="clear" w:color="000000" w:fill="FFFFFF"/>
            <w:noWrap/>
            <w:vAlign w:val="bottom"/>
            <w:hideMark/>
          </w:tcPr>
          <w:p w14:paraId="4101ECA4" w14:textId="77777777" w:rsidR="00FE6068" w:rsidRPr="007C6746" w:rsidRDefault="00FE6068" w:rsidP="006559F7">
            <w:pPr>
              <w:spacing w:after="0" w:line="240" w:lineRule="auto"/>
              <w:jc w:val="center"/>
              <w:rPr>
                <w:rFonts w:eastAsia="Times New Roman"/>
                <w:sz w:val="20"/>
                <w:szCs w:val="20"/>
                <w:lang w:eastAsia="es-SV"/>
              </w:rPr>
            </w:pPr>
          </w:p>
        </w:tc>
        <w:tc>
          <w:tcPr>
            <w:tcW w:w="1160" w:type="dxa"/>
            <w:tcBorders>
              <w:top w:val="nil"/>
              <w:left w:val="nil"/>
              <w:bottom w:val="nil"/>
              <w:right w:val="nil"/>
            </w:tcBorders>
            <w:shd w:val="clear" w:color="000000" w:fill="FFFFFF"/>
            <w:noWrap/>
            <w:vAlign w:val="bottom"/>
            <w:hideMark/>
          </w:tcPr>
          <w:p w14:paraId="01E02A8C"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29C842FE" w14:textId="77777777" w:rsidTr="006559F7">
        <w:trPr>
          <w:trHeight w:val="255"/>
        </w:trPr>
        <w:tc>
          <w:tcPr>
            <w:tcW w:w="1240" w:type="dxa"/>
            <w:tcBorders>
              <w:top w:val="nil"/>
              <w:left w:val="nil"/>
              <w:bottom w:val="nil"/>
              <w:right w:val="nil"/>
            </w:tcBorders>
            <w:shd w:val="clear" w:color="000000" w:fill="FFFFFF"/>
            <w:noWrap/>
            <w:vAlign w:val="center"/>
            <w:hideMark/>
          </w:tcPr>
          <w:p w14:paraId="415E4540"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55603</w:t>
            </w:r>
          </w:p>
        </w:tc>
        <w:tc>
          <w:tcPr>
            <w:tcW w:w="4147" w:type="dxa"/>
            <w:tcBorders>
              <w:top w:val="nil"/>
              <w:left w:val="nil"/>
              <w:bottom w:val="nil"/>
              <w:right w:val="nil"/>
            </w:tcBorders>
            <w:shd w:val="clear" w:color="000000" w:fill="FFFFFF"/>
            <w:noWrap/>
            <w:vAlign w:val="center"/>
            <w:hideMark/>
          </w:tcPr>
          <w:p w14:paraId="58936CBC"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COMISIÓN Y GASTOS BANCARIOS</w:t>
            </w:r>
          </w:p>
        </w:tc>
        <w:tc>
          <w:tcPr>
            <w:tcW w:w="380" w:type="dxa"/>
            <w:tcBorders>
              <w:top w:val="nil"/>
              <w:left w:val="nil"/>
              <w:bottom w:val="nil"/>
              <w:right w:val="nil"/>
            </w:tcBorders>
            <w:shd w:val="clear" w:color="000000" w:fill="FFFFFF"/>
            <w:noWrap/>
            <w:vAlign w:val="bottom"/>
            <w:hideMark/>
          </w:tcPr>
          <w:p w14:paraId="2ABF42E3"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0675C919"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0309</w:t>
            </w:r>
          </w:p>
        </w:tc>
        <w:tc>
          <w:tcPr>
            <w:tcW w:w="336" w:type="dxa"/>
            <w:tcBorders>
              <w:top w:val="nil"/>
              <w:left w:val="nil"/>
              <w:bottom w:val="nil"/>
              <w:right w:val="nil"/>
            </w:tcBorders>
            <w:shd w:val="clear" w:color="000000" w:fill="FFFFFF"/>
            <w:vAlign w:val="bottom"/>
            <w:hideMark/>
          </w:tcPr>
          <w:p w14:paraId="6FB07442"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w:t>
            </w:r>
          </w:p>
        </w:tc>
        <w:tc>
          <w:tcPr>
            <w:tcW w:w="380" w:type="dxa"/>
            <w:tcBorders>
              <w:top w:val="nil"/>
              <w:left w:val="nil"/>
              <w:bottom w:val="nil"/>
              <w:right w:val="nil"/>
            </w:tcBorders>
            <w:shd w:val="clear" w:color="000000" w:fill="FFFFFF"/>
            <w:vAlign w:val="bottom"/>
            <w:hideMark/>
          </w:tcPr>
          <w:p w14:paraId="5F69004F"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120</w:t>
            </w:r>
          </w:p>
        </w:tc>
        <w:tc>
          <w:tcPr>
            <w:tcW w:w="1180" w:type="dxa"/>
            <w:tcBorders>
              <w:top w:val="nil"/>
              <w:left w:val="nil"/>
              <w:bottom w:val="nil"/>
              <w:right w:val="nil"/>
            </w:tcBorders>
            <w:shd w:val="clear" w:color="000000" w:fill="FFFFFF"/>
            <w:noWrap/>
            <w:vAlign w:val="bottom"/>
            <w:hideMark/>
          </w:tcPr>
          <w:p w14:paraId="5A3DCC1C" w14:textId="77777777" w:rsidR="00FE6068" w:rsidRPr="007C6746" w:rsidRDefault="00FE6068" w:rsidP="006559F7">
            <w:pPr>
              <w:spacing w:after="0" w:line="240" w:lineRule="auto"/>
              <w:jc w:val="center"/>
              <w:rPr>
                <w:rFonts w:eastAsia="Times New Roman"/>
                <w:color w:val="000000"/>
                <w:sz w:val="16"/>
                <w:szCs w:val="16"/>
                <w:lang w:eastAsia="es-SV"/>
              </w:rPr>
            </w:pPr>
          </w:p>
        </w:tc>
        <w:tc>
          <w:tcPr>
            <w:tcW w:w="1160" w:type="dxa"/>
            <w:tcBorders>
              <w:top w:val="nil"/>
              <w:left w:val="nil"/>
              <w:bottom w:val="nil"/>
              <w:right w:val="nil"/>
            </w:tcBorders>
            <w:shd w:val="clear" w:color="000000" w:fill="FFFFFF"/>
            <w:noWrap/>
            <w:vAlign w:val="bottom"/>
            <w:hideMark/>
          </w:tcPr>
          <w:p w14:paraId="0FCC4037"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$50.00 </w:t>
            </w:r>
          </w:p>
        </w:tc>
      </w:tr>
      <w:tr w:rsidR="00FE6068" w:rsidRPr="007C6746" w14:paraId="18F4593D" w14:textId="77777777" w:rsidTr="006559F7">
        <w:trPr>
          <w:trHeight w:val="255"/>
        </w:trPr>
        <w:tc>
          <w:tcPr>
            <w:tcW w:w="1240" w:type="dxa"/>
            <w:tcBorders>
              <w:top w:val="nil"/>
              <w:left w:val="nil"/>
              <w:bottom w:val="nil"/>
              <w:right w:val="nil"/>
            </w:tcBorders>
            <w:shd w:val="clear" w:color="000000" w:fill="FFFFFF"/>
            <w:noWrap/>
            <w:vAlign w:val="center"/>
            <w:hideMark/>
          </w:tcPr>
          <w:p w14:paraId="02BEC8EB"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61</w:t>
            </w:r>
          </w:p>
        </w:tc>
        <w:tc>
          <w:tcPr>
            <w:tcW w:w="4147" w:type="dxa"/>
            <w:tcBorders>
              <w:top w:val="nil"/>
              <w:left w:val="nil"/>
              <w:bottom w:val="nil"/>
              <w:right w:val="nil"/>
            </w:tcBorders>
            <w:shd w:val="clear" w:color="000000" w:fill="FFFFFF"/>
            <w:noWrap/>
            <w:vAlign w:val="center"/>
            <w:hideMark/>
          </w:tcPr>
          <w:p w14:paraId="6C2E8D26"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INVERSIONES EN ACTIVOS FIJOS</w:t>
            </w:r>
          </w:p>
        </w:tc>
        <w:tc>
          <w:tcPr>
            <w:tcW w:w="380" w:type="dxa"/>
            <w:tcBorders>
              <w:top w:val="nil"/>
              <w:left w:val="nil"/>
              <w:bottom w:val="nil"/>
              <w:right w:val="nil"/>
            </w:tcBorders>
            <w:shd w:val="clear" w:color="000000" w:fill="FFFFFF"/>
            <w:noWrap/>
            <w:vAlign w:val="bottom"/>
            <w:hideMark/>
          </w:tcPr>
          <w:p w14:paraId="50E9EA56" w14:textId="77777777" w:rsidR="00FE6068" w:rsidRPr="007C6746"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000000" w:fill="FFFFFF"/>
            <w:vAlign w:val="bottom"/>
            <w:hideMark/>
          </w:tcPr>
          <w:p w14:paraId="38CFB5A4" w14:textId="77777777" w:rsidR="00FE6068" w:rsidRPr="007C6746"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000000" w:fill="FFFFFF"/>
            <w:vAlign w:val="bottom"/>
            <w:hideMark/>
          </w:tcPr>
          <w:p w14:paraId="13782A99" w14:textId="77777777" w:rsidR="00FE6068" w:rsidRPr="007C6746"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0406F724" w14:textId="77777777" w:rsidR="00FE6068" w:rsidRPr="007C6746" w:rsidRDefault="00FE6068" w:rsidP="006559F7">
            <w:pPr>
              <w:spacing w:after="0" w:line="240" w:lineRule="auto"/>
              <w:jc w:val="center"/>
              <w:rPr>
                <w:rFonts w:eastAsia="Times New Roman"/>
                <w:sz w:val="20"/>
                <w:szCs w:val="20"/>
                <w:lang w:eastAsia="es-SV"/>
              </w:rPr>
            </w:pPr>
          </w:p>
        </w:tc>
        <w:tc>
          <w:tcPr>
            <w:tcW w:w="1180" w:type="dxa"/>
            <w:tcBorders>
              <w:top w:val="nil"/>
              <w:left w:val="nil"/>
              <w:bottom w:val="nil"/>
              <w:right w:val="nil"/>
            </w:tcBorders>
            <w:shd w:val="clear" w:color="000000" w:fill="FFFFFF"/>
            <w:noWrap/>
            <w:vAlign w:val="bottom"/>
            <w:hideMark/>
          </w:tcPr>
          <w:p w14:paraId="1A43E577" w14:textId="77777777" w:rsidR="00FE6068" w:rsidRPr="007C6746" w:rsidRDefault="00FE6068" w:rsidP="006559F7">
            <w:pPr>
              <w:spacing w:after="0" w:line="240" w:lineRule="auto"/>
              <w:jc w:val="center"/>
              <w:rPr>
                <w:rFonts w:eastAsia="Times New Roman"/>
                <w:sz w:val="20"/>
                <w:szCs w:val="20"/>
                <w:lang w:eastAsia="es-SV"/>
              </w:rPr>
            </w:pPr>
          </w:p>
        </w:tc>
        <w:tc>
          <w:tcPr>
            <w:tcW w:w="1160" w:type="dxa"/>
            <w:tcBorders>
              <w:top w:val="nil"/>
              <w:left w:val="nil"/>
              <w:bottom w:val="nil"/>
              <w:right w:val="nil"/>
            </w:tcBorders>
            <w:shd w:val="clear" w:color="000000" w:fill="FFFFFF"/>
            <w:noWrap/>
            <w:vAlign w:val="bottom"/>
            <w:hideMark/>
          </w:tcPr>
          <w:p w14:paraId="39C6C159"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79C4EABF" w14:textId="77777777" w:rsidTr="006559F7">
        <w:trPr>
          <w:trHeight w:val="255"/>
        </w:trPr>
        <w:tc>
          <w:tcPr>
            <w:tcW w:w="1240" w:type="dxa"/>
            <w:tcBorders>
              <w:top w:val="nil"/>
              <w:left w:val="nil"/>
              <w:bottom w:val="nil"/>
              <w:right w:val="nil"/>
            </w:tcBorders>
            <w:shd w:val="clear" w:color="000000" w:fill="FFFFFF"/>
            <w:noWrap/>
            <w:vAlign w:val="center"/>
            <w:hideMark/>
          </w:tcPr>
          <w:p w14:paraId="71102DD5"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611</w:t>
            </w:r>
          </w:p>
        </w:tc>
        <w:tc>
          <w:tcPr>
            <w:tcW w:w="4147" w:type="dxa"/>
            <w:tcBorders>
              <w:top w:val="nil"/>
              <w:left w:val="nil"/>
              <w:bottom w:val="nil"/>
              <w:right w:val="nil"/>
            </w:tcBorders>
            <w:shd w:val="clear" w:color="000000" w:fill="FFFFFF"/>
            <w:noWrap/>
            <w:vAlign w:val="center"/>
            <w:hideMark/>
          </w:tcPr>
          <w:p w14:paraId="14BB38D2"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INFRAESTRUCTURAS</w:t>
            </w:r>
          </w:p>
        </w:tc>
        <w:tc>
          <w:tcPr>
            <w:tcW w:w="380" w:type="dxa"/>
            <w:tcBorders>
              <w:top w:val="nil"/>
              <w:left w:val="nil"/>
              <w:bottom w:val="nil"/>
              <w:right w:val="nil"/>
            </w:tcBorders>
            <w:shd w:val="clear" w:color="000000" w:fill="FFFFFF"/>
            <w:noWrap/>
            <w:vAlign w:val="bottom"/>
            <w:hideMark/>
          </w:tcPr>
          <w:p w14:paraId="6D7F8E41" w14:textId="77777777" w:rsidR="00FE6068" w:rsidRPr="007C6746"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000000" w:fill="FFFFFF"/>
            <w:vAlign w:val="bottom"/>
            <w:hideMark/>
          </w:tcPr>
          <w:p w14:paraId="518135C5" w14:textId="77777777" w:rsidR="00FE6068" w:rsidRPr="007C6746"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000000" w:fill="FFFFFF"/>
            <w:vAlign w:val="bottom"/>
            <w:hideMark/>
          </w:tcPr>
          <w:p w14:paraId="64F89E9B" w14:textId="77777777" w:rsidR="00FE6068" w:rsidRPr="007C6746"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30E98A8F" w14:textId="77777777" w:rsidR="00FE6068" w:rsidRPr="007C6746" w:rsidRDefault="00FE6068" w:rsidP="006559F7">
            <w:pPr>
              <w:spacing w:after="0" w:line="240" w:lineRule="auto"/>
              <w:jc w:val="center"/>
              <w:rPr>
                <w:rFonts w:eastAsia="Times New Roman"/>
                <w:sz w:val="20"/>
                <w:szCs w:val="20"/>
                <w:lang w:eastAsia="es-SV"/>
              </w:rPr>
            </w:pPr>
          </w:p>
        </w:tc>
        <w:tc>
          <w:tcPr>
            <w:tcW w:w="1180" w:type="dxa"/>
            <w:tcBorders>
              <w:top w:val="nil"/>
              <w:left w:val="nil"/>
              <w:bottom w:val="nil"/>
              <w:right w:val="nil"/>
            </w:tcBorders>
            <w:shd w:val="clear" w:color="000000" w:fill="FFFFFF"/>
            <w:noWrap/>
            <w:vAlign w:val="bottom"/>
            <w:hideMark/>
          </w:tcPr>
          <w:p w14:paraId="0A755928" w14:textId="77777777" w:rsidR="00FE6068" w:rsidRPr="007C6746" w:rsidRDefault="00FE6068" w:rsidP="006559F7">
            <w:pPr>
              <w:spacing w:after="0" w:line="240" w:lineRule="auto"/>
              <w:jc w:val="center"/>
              <w:rPr>
                <w:rFonts w:eastAsia="Times New Roman"/>
                <w:sz w:val="20"/>
                <w:szCs w:val="20"/>
                <w:lang w:eastAsia="es-SV"/>
              </w:rPr>
            </w:pPr>
          </w:p>
        </w:tc>
        <w:tc>
          <w:tcPr>
            <w:tcW w:w="1160" w:type="dxa"/>
            <w:tcBorders>
              <w:top w:val="nil"/>
              <w:left w:val="nil"/>
              <w:bottom w:val="nil"/>
              <w:right w:val="nil"/>
            </w:tcBorders>
            <w:shd w:val="clear" w:color="000000" w:fill="FFFFFF"/>
            <w:noWrap/>
            <w:vAlign w:val="bottom"/>
            <w:hideMark/>
          </w:tcPr>
          <w:p w14:paraId="52EA18C4"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7B1FD0F5" w14:textId="77777777" w:rsidTr="006559F7">
        <w:trPr>
          <w:trHeight w:val="255"/>
        </w:trPr>
        <w:tc>
          <w:tcPr>
            <w:tcW w:w="1240" w:type="dxa"/>
            <w:tcBorders>
              <w:top w:val="nil"/>
              <w:left w:val="nil"/>
              <w:bottom w:val="nil"/>
              <w:right w:val="nil"/>
            </w:tcBorders>
            <w:shd w:val="clear" w:color="000000" w:fill="FFFFFF"/>
            <w:noWrap/>
            <w:vAlign w:val="center"/>
            <w:hideMark/>
          </w:tcPr>
          <w:p w14:paraId="126E8F89"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61699</w:t>
            </w:r>
          </w:p>
        </w:tc>
        <w:tc>
          <w:tcPr>
            <w:tcW w:w="4147" w:type="dxa"/>
            <w:tcBorders>
              <w:top w:val="nil"/>
              <w:left w:val="nil"/>
              <w:bottom w:val="nil"/>
              <w:right w:val="nil"/>
            </w:tcBorders>
            <w:shd w:val="clear" w:color="000000" w:fill="FFFFFF"/>
            <w:noWrap/>
            <w:vAlign w:val="bottom"/>
            <w:hideMark/>
          </w:tcPr>
          <w:p w14:paraId="36852ED8" w14:textId="77777777" w:rsidR="00FE6068" w:rsidRPr="007C6746" w:rsidRDefault="00FE6068" w:rsidP="006559F7">
            <w:pPr>
              <w:spacing w:after="0" w:line="240" w:lineRule="auto"/>
              <w:rPr>
                <w:rFonts w:eastAsia="Times New Roman"/>
                <w:color w:val="000000"/>
                <w:sz w:val="16"/>
                <w:szCs w:val="16"/>
                <w:lang w:eastAsia="es-SV"/>
              </w:rPr>
            </w:pPr>
            <w:r w:rsidRPr="007C6746">
              <w:rPr>
                <w:rFonts w:eastAsia="Times New Roman"/>
                <w:color w:val="000000"/>
                <w:sz w:val="16"/>
                <w:szCs w:val="16"/>
                <w:lang w:eastAsia="es-SV"/>
              </w:rPr>
              <w:t>OBRAS DE INFRAESTRUCTURA DIVERSA</w:t>
            </w:r>
          </w:p>
        </w:tc>
        <w:tc>
          <w:tcPr>
            <w:tcW w:w="380" w:type="dxa"/>
            <w:tcBorders>
              <w:top w:val="nil"/>
              <w:left w:val="nil"/>
              <w:bottom w:val="nil"/>
              <w:right w:val="nil"/>
            </w:tcBorders>
            <w:shd w:val="clear" w:color="000000" w:fill="FFFFFF"/>
            <w:noWrap/>
            <w:vAlign w:val="bottom"/>
            <w:hideMark/>
          </w:tcPr>
          <w:p w14:paraId="2E62F786"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25BEAE77"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0309</w:t>
            </w:r>
          </w:p>
        </w:tc>
        <w:tc>
          <w:tcPr>
            <w:tcW w:w="336" w:type="dxa"/>
            <w:tcBorders>
              <w:top w:val="nil"/>
              <w:left w:val="nil"/>
              <w:bottom w:val="nil"/>
              <w:right w:val="nil"/>
            </w:tcBorders>
            <w:shd w:val="clear" w:color="000000" w:fill="FFFFFF"/>
            <w:vAlign w:val="bottom"/>
            <w:hideMark/>
          </w:tcPr>
          <w:p w14:paraId="1F37DC74"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w:t>
            </w:r>
          </w:p>
        </w:tc>
        <w:tc>
          <w:tcPr>
            <w:tcW w:w="380" w:type="dxa"/>
            <w:tcBorders>
              <w:top w:val="nil"/>
              <w:left w:val="nil"/>
              <w:bottom w:val="nil"/>
              <w:right w:val="nil"/>
            </w:tcBorders>
            <w:shd w:val="clear" w:color="000000" w:fill="FFFFFF"/>
            <w:vAlign w:val="bottom"/>
            <w:hideMark/>
          </w:tcPr>
          <w:p w14:paraId="3D112415" w14:textId="77777777" w:rsidR="00FE6068" w:rsidRPr="007C6746" w:rsidRDefault="00FE6068" w:rsidP="006559F7">
            <w:pPr>
              <w:spacing w:after="0" w:line="240" w:lineRule="auto"/>
              <w:jc w:val="center"/>
              <w:rPr>
                <w:rFonts w:eastAsia="Times New Roman"/>
                <w:color w:val="000000"/>
                <w:sz w:val="16"/>
                <w:szCs w:val="16"/>
                <w:lang w:eastAsia="es-SV"/>
              </w:rPr>
            </w:pPr>
            <w:r w:rsidRPr="007C6746">
              <w:rPr>
                <w:rFonts w:eastAsia="Times New Roman"/>
                <w:color w:val="000000"/>
                <w:sz w:val="16"/>
                <w:szCs w:val="16"/>
                <w:lang w:eastAsia="es-SV"/>
              </w:rPr>
              <w:t>120</w:t>
            </w:r>
          </w:p>
        </w:tc>
        <w:tc>
          <w:tcPr>
            <w:tcW w:w="1180" w:type="dxa"/>
            <w:tcBorders>
              <w:top w:val="nil"/>
              <w:left w:val="nil"/>
              <w:bottom w:val="nil"/>
              <w:right w:val="nil"/>
            </w:tcBorders>
            <w:shd w:val="clear" w:color="000000" w:fill="FFFFFF"/>
            <w:noWrap/>
            <w:vAlign w:val="bottom"/>
            <w:hideMark/>
          </w:tcPr>
          <w:p w14:paraId="55A22094" w14:textId="77777777" w:rsidR="00FE6068" w:rsidRPr="007C6746" w:rsidRDefault="00FE6068" w:rsidP="006559F7">
            <w:pPr>
              <w:spacing w:after="0" w:line="240" w:lineRule="auto"/>
              <w:jc w:val="center"/>
              <w:rPr>
                <w:rFonts w:eastAsia="Times New Roman"/>
                <w:color w:val="000000"/>
                <w:sz w:val="16"/>
                <w:szCs w:val="16"/>
                <w:lang w:eastAsia="es-SV"/>
              </w:rPr>
            </w:pPr>
          </w:p>
        </w:tc>
        <w:tc>
          <w:tcPr>
            <w:tcW w:w="1160" w:type="dxa"/>
            <w:tcBorders>
              <w:top w:val="nil"/>
              <w:left w:val="nil"/>
              <w:bottom w:val="nil"/>
              <w:right w:val="nil"/>
            </w:tcBorders>
            <w:shd w:val="clear" w:color="000000" w:fill="FFFFFF"/>
            <w:noWrap/>
            <w:vAlign w:val="bottom"/>
            <w:hideMark/>
          </w:tcPr>
          <w:p w14:paraId="47C8BDA2" w14:textId="77777777" w:rsidR="00FE6068" w:rsidRPr="007C6746" w:rsidRDefault="00FE6068" w:rsidP="006559F7">
            <w:pPr>
              <w:spacing w:after="0" w:line="240" w:lineRule="auto"/>
              <w:jc w:val="right"/>
              <w:rPr>
                <w:rFonts w:eastAsia="Times New Roman"/>
                <w:color w:val="000000"/>
                <w:sz w:val="16"/>
                <w:szCs w:val="16"/>
                <w:lang w:eastAsia="es-SV"/>
              </w:rPr>
            </w:pPr>
            <w:r w:rsidRPr="007C6746">
              <w:rPr>
                <w:rFonts w:eastAsia="Times New Roman"/>
                <w:color w:val="000000"/>
                <w:sz w:val="16"/>
                <w:szCs w:val="16"/>
                <w:lang w:eastAsia="es-SV"/>
              </w:rPr>
              <w:t xml:space="preserve">$4,169.07 </w:t>
            </w:r>
          </w:p>
        </w:tc>
      </w:tr>
      <w:tr w:rsidR="00FE6068" w:rsidRPr="007C6746" w14:paraId="66180F23" w14:textId="77777777" w:rsidTr="006559F7">
        <w:trPr>
          <w:trHeight w:val="255"/>
        </w:trPr>
        <w:tc>
          <w:tcPr>
            <w:tcW w:w="1240" w:type="dxa"/>
            <w:tcBorders>
              <w:top w:val="nil"/>
              <w:left w:val="nil"/>
              <w:bottom w:val="nil"/>
              <w:right w:val="nil"/>
            </w:tcBorders>
            <w:shd w:val="clear" w:color="000000" w:fill="FFFFFF"/>
            <w:noWrap/>
            <w:vAlign w:val="center"/>
            <w:hideMark/>
          </w:tcPr>
          <w:p w14:paraId="0EA0306E" w14:textId="77777777" w:rsidR="00FE6068" w:rsidRPr="007C6746" w:rsidRDefault="00FE6068" w:rsidP="006559F7">
            <w:pPr>
              <w:spacing w:after="0" w:line="240" w:lineRule="auto"/>
              <w:jc w:val="right"/>
              <w:rPr>
                <w:rFonts w:eastAsia="Times New Roman"/>
                <w:color w:val="000000"/>
                <w:sz w:val="16"/>
                <w:szCs w:val="16"/>
                <w:lang w:eastAsia="es-SV"/>
              </w:rPr>
            </w:pPr>
          </w:p>
        </w:tc>
        <w:tc>
          <w:tcPr>
            <w:tcW w:w="4147" w:type="dxa"/>
            <w:tcBorders>
              <w:top w:val="nil"/>
              <w:left w:val="nil"/>
              <w:bottom w:val="nil"/>
              <w:right w:val="nil"/>
            </w:tcBorders>
            <w:shd w:val="clear" w:color="000000" w:fill="FFFFFF"/>
            <w:noWrap/>
            <w:vAlign w:val="bottom"/>
            <w:hideMark/>
          </w:tcPr>
          <w:p w14:paraId="326EB551" w14:textId="77777777" w:rsidR="00FE6068" w:rsidRPr="007C6746"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000000" w:fill="FFFFFF"/>
            <w:noWrap/>
            <w:vAlign w:val="bottom"/>
            <w:hideMark/>
          </w:tcPr>
          <w:p w14:paraId="5C2EB798" w14:textId="77777777" w:rsidR="00FE6068" w:rsidRPr="007C6746" w:rsidRDefault="00FE6068" w:rsidP="006559F7">
            <w:pPr>
              <w:spacing w:after="0" w:line="240" w:lineRule="auto"/>
              <w:rPr>
                <w:rFonts w:eastAsia="Times New Roman"/>
                <w:sz w:val="20"/>
                <w:szCs w:val="20"/>
                <w:lang w:eastAsia="es-SV"/>
              </w:rPr>
            </w:pPr>
          </w:p>
        </w:tc>
        <w:tc>
          <w:tcPr>
            <w:tcW w:w="460" w:type="dxa"/>
            <w:tcBorders>
              <w:top w:val="nil"/>
              <w:left w:val="nil"/>
              <w:bottom w:val="nil"/>
              <w:right w:val="nil"/>
            </w:tcBorders>
            <w:shd w:val="clear" w:color="000000" w:fill="FFFFFF"/>
            <w:vAlign w:val="bottom"/>
            <w:hideMark/>
          </w:tcPr>
          <w:p w14:paraId="074633E4" w14:textId="77777777" w:rsidR="00FE6068" w:rsidRPr="007C6746"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000000" w:fill="FFFFFF"/>
            <w:vAlign w:val="bottom"/>
            <w:hideMark/>
          </w:tcPr>
          <w:p w14:paraId="2B4153FF" w14:textId="77777777" w:rsidR="00FE6068" w:rsidRPr="007C6746"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000000" w:fill="FFFFFF"/>
            <w:vAlign w:val="bottom"/>
            <w:hideMark/>
          </w:tcPr>
          <w:p w14:paraId="044030E3" w14:textId="77777777" w:rsidR="00FE6068" w:rsidRPr="007C6746" w:rsidRDefault="00FE6068" w:rsidP="006559F7">
            <w:pPr>
              <w:spacing w:after="0" w:line="240" w:lineRule="auto"/>
              <w:jc w:val="center"/>
              <w:rPr>
                <w:rFonts w:eastAsia="Times New Roman"/>
                <w:sz w:val="20"/>
                <w:szCs w:val="20"/>
                <w:lang w:eastAsia="es-SV"/>
              </w:rPr>
            </w:pPr>
          </w:p>
        </w:tc>
        <w:tc>
          <w:tcPr>
            <w:tcW w:w="1180" w:type="dxa"/>
            <w:tcBorders>
              <w:top w:val="nil"/>
              <w:left w:val="nil"/>
              <w:bottom w:val="nil"/>
              <w:right w:val="nil"/>
            </w:tcBorders>
            <w:shd w:val="clear" w:color="000000" w:fill="FFFFFF"/>
            <w:noWrap/>
            <w:vAlign w:val="bottom"/>
            <w:hideMark/>
          </w:tcPr>
          <w:p w14:paraId="2DA02060" w14:textId="77777777" w:rsidR="00FE6068" w:rsidRPr="007C6746" w:rsidRDefault="00FE6068" w:rsidP="006559F7">
            <w:pPr>
              <w:spacing w:after="0" w:line="240" w:lineRule="auto"/>
              <w:jc w:val="center"/>
              <w:rPr>
                <w:rFonts w:eastAsia="Times New Roman"/>
                <w:sz w:val="20"/>
                <w:szCs w:val="20"/>
                <w:lang w:eastAsia="es-SV"/>
              </w:rPr>
            </w:pPr>
          </w:p>
        </w:tc>
        <w:tc>
          <w:tcPr>
            <w:tcW w:w="1160" w:type="dxa"/>
            <w:tcBorders>
              <w:top w:val="nil"/>
              <w:left w:val="nil"/>
              <w:bottom w:val="nil"/>
              <w:right w:val="nil"/>
            </w:tcBorders>
            <w:shd w:val="clear" w:color="000000" w:fill="FFFFFF"/>
            <w:noWrap/>
            <w:vAlign w:val="bottom"/>
            <w:hideMark/>
          </w:tcPr>
          <w:p w14:paraId="7306C748" w14:textId="77777777" w:rsidR="00FE6068" w:rsidRPr="007C6746" w:rsidRDefault="00FE6068" w:rsidP="006559F7">
            <w:pPr>
              <w:spacing w:after="0" w:line="240" w:lineRule="auto"/>
              <w:rPr>
                <w:rFonts w:eastAsia="Times New Roman"/>
                <w:sz w:val="20"/>
                <w:szCs w:val="20"/>
                <w:lang w:eastAsia="es-SV"/>
              </w:rPr>
            </w:pPr>
          </w:p>
        </w:tc>
      </w:tr>
      <w:tr w:rsidR="00FE6068" w:rsidRPr="007C6746" w14:paraId="3C6F2148" w14:textId="77777777" w:rsidTr="006559F7">
        <w:trPr>
          <w:trHeight w:val="270"/>
        </w:trPr>
        <w:tc>
          <w:tcPr>
            <w:tcW w:w="1240" w:type="dxa"/>
            <w:tcBorders>
              <w:top w:val="single" w:sz="4" w:space="0" w:color="auto"/>
              <w:left w:val="nil"/>
              <w:bottom w:val="double" w:sz="6" w:space="0" w:color="auto"/>
              <w:right w:val="nil"/>
            </w:tcBorders>
            <w:shd w:val="clear" w:color="000000" w:fill="FFFFFF"/>
            <w:noWrap/>
            <w:vAlign w:val="bottom"/>
            <w:hideMark/>
          </w:tcPr>
          <w:p w14:paraId="4409A6D4" w14:textId="77777777" w:rsidR="00FE6068" w:rsidRPr="007C6746" w:rsidRDefault="00FE6068" w:rsidP="006559F7">
            <w:pPr>
              <w:spacing w:after="0" w:line="240" w:lineRule="auto"/>
              <w:rPr>
                <w:rFonts w:eastAsia="Times New Roman"/>
                <w:sz w:val="20"/>
                <w:szCs w:val="20"/>
                <w:lang w:eastAsia="es-SV"/>
              </w:rPr>
            </w:pPr>
          </w:p>
        </w:tc>
        <w:tc>
          <w:tcPr>
            <w:tcW w:w="4147" w:type="dxa"/>
            <w:tcBorders>
              <w:top w:val="single" w:sz="4" w:space="0" w:color="auto"/>
              <w:left w:val="nil"/>
              <w:bottom w:val="double" w:sz="6" w:space="0" w:color="auto"/>
              <w:right w:val="nil"/>
            </w:tcBorders>
            <w:shd w:val="clear" w:color="000000" w:fill="FFFFFF"/>
            <w:noWrap/>
            <w:vAlign w:val="bottom"/>
            <w:hideMark/>
          </w:tcPr>
          <w:p w14:paraId="4151E92F" w14:textId="77777777" w:rsidR="00FE6068" w:rsidRPr="007C6746" w:rsidRDefault="00FE6068" w:rsidP="006559F7">
            <w:pPr>
              <w:spacing w:after="0" w:line="240" w:lineRule="auto"/>
              <w:rPr>
                <w:rFonts w:eastAsia="Times New Roman"/>
                <w:b/>
                <w:bCs/>
                <w:color w:val="000000"/>
                <w:sz w:val="16"/>
                <w:szCs w:val="16"/>
                <w:lang w:eastAsia="es-SV"/>
              </w:rPr>
            </w:pPr>
            <w:r w:rsidRPr="007C6746">
              <w:rPr>
                <w:rFonts w:eastAsia="Times New Roman"/>
                <w:b/>
                <w:bCs/>
                <w:color w:val="000000"/>
                <w:sz w:val="16"/>
                <w:szCs w:val="16"/>
                <w:lang w:eastAsia="es-SV"/>
              </w:rPr>
              <w:t>TOTALES</w:t>
            </w:r>
          </w:p>
        </w:tc>
        <w:tc>
          <w:tcPr>
            <w:tcW w:w="840" w:type="dxa"/>
            <w:gridSpan w:val="2"/>
            <w:tcBorders>
              <w:top w:val="single" w:sz="4" w:space="0" w:color="auto"/>
              <w:left w:val="nil"/>
              <w:bottom w:val="double" w:sz="6" w:space="0" w:color="auto"/>
              <w:right w:val="nil"/>
            </w:tcBorders>
            <w:shd w:val="clear" w:color="000000" w:fill="FFFFFF"/>
            <w:noWrap/>
            <w:vAlign w:val="bottom"/>
            <w:hideMark/>
          </w:tcPr>
          <w:p w14:paraId="7E6B8590" w14:textId="77777777" w:rsidR="00FE6068" w:rsidRPr="007C6746" w:rsidRDefault="00FE6068" w:rsidP="006559F7">
            <w:pPr>
              <w:spacing w:after="0" w:line="240" w:lineRule="auto"/>
              <w:rPr>
                <w:rFonts w:eastAsia="Times New Roman"/>
                <w:b/>
                <w:bCs/>
                <w:color w:val="000000"/>
                <w:sz w:val="16"/>
                <w:szCs w:val="16"/>
                <w:lang w:eastAsia="es-SV"/>
              </w:rPr>
            </w:pPr>
          </w:p>
        </w:tc>
        <w:tc>
          <w:tcPr>
            <w:tcW w:w="716" w:type="dxa"/>
            <w:gridSpan w:val="2"/>
            <w:tcBorders>
              <w:top w:val="single" w:sz="4" w:space="0" w:color="auto"/>
              <w:left w:val="nil"/>
              <w:bottom w:val="double" w:sz="6" w:space="0" w:color="auto"/>
              <w:right w:val="nil"/>
            </w:tcBorders>
            <w:shd w:val="clear" w:color="000000" w:fill="FFFFFF"/>
            <w:noWrap/>
            <w:vAlign w:val="bottom"/>
            <w:hideMark/>
          </w:tcPr>
          <w:p w14:paraId="7DEFEF2D" w14:textId="77777777" w:rsidR="00FE6068" w:rsidRPr="007C6746" w:rsidRDefault="00FE6068" w:rsidP="006559F7">
            <w:pPr>
              <w:spacing w:after="0" w:line="240" w:lineRule="auto"/>
              <w:rPr>
                <w:rFonts w:eastAsia="Times New Roman"/>
                <w:sz w:val="20"/>
                <w:szCs w:val="20"/>
                <w:lang w:eastAsia="es-SV"/>
              </w:rPr>
            </w:pPr>
          </w:p>
        </w:tc>
        <w:tc>
          <w:tcPr>
            <w:tcW w:w="1180" w:type="dxa"/>
            <w:tcBorders>
              <w:top w:val="single" w:sz="4" w:space="0" w:color="auto"/>
              <w:left w:val="nil"/>
              <w:bottom w:val="double" w:sz="6" w:space="0" w:color="auto"/>
              <w:right w:val="nil"/>
            </w:tcBorders>
            <w:shd w:val="clear" w:color="000000" w:fill="FFFFFF"/>
            <w:noWrap/>
            <w:vAlign w:val="bottom"/>
            <w:hideMark/>
          </w:tcPr>
          <w:p w14:paraId="78B799F0" w14:textId="77777777" w:rsidR="00FE6068" w:rsidRPr="007C6746" w:rsidRDefault="00FE6068" w:rsidP="006559F7">
            <w:pPr>
              <w:spacing w:after="0" w:line="240" w:lineRule="auto"/>
              <w:jc w:val="right"/>
              <w:rPr>
                <w:rFonts w:eastAsia="Times New Roman"/>
                <w:b/>
                <w:bCs/>
                <w:color w:val="000000"/>
                <w:sz w:val="16"/>
                <w:szCs w:val="16"/>
                <w:lang w:eastAsia="es-SV"/>
              </w:rPr>
            </w:pPr>
            <w:r w:rsidRPr="007C6746">
              <w:rPr>
                <w:rFonts w:eastAsia="Times New Roman"/>
                <w:b/>
                <w:bCs/>
                <w:color w:val="000000"/>
                <w:sz w:val="16"/>
                <w:szCs w:val="16"/>
                <w:lang w:eastAsia="es-SV"/>
              </w:rPr>
              <w:t xml:space="preserve">$88,600.45 </w:t>
            </w:r>
          </w:p>
        </w:tc>
        <w:tc>
          <w:tcPr>
            <w:tcW w:w="1160" w:type="dxa"/>
            <w:tcBorders>
              <w:top w:val="single" w:sz="4" w:space="0" w:color="auto"/>
              <w:left w:val="nil"/>
              <w:bottom w:val="double" w:sz="6" w:space="0" w:color="auto"/>
              <w:right w:val="nil"/>
            </w:tcBorders>
            <w:shd w:val="clear" w:color="000000" w:fill="FFFFFF"/>
            <w:noWrap/>
            <w:vAlign w:val="bottom"/>
            <w:hideMark/>
          </w:tcPr>
          <w:p w14:paraId="3699917C" w14:textId="77777777" w:rsidR="00FE6068" w:rsidRPr="007C6746" w:rsidRDefault="00FE6068" w:rsidP="006559F7">
            <w:pPr>
              <w:spacing w:after="0" w:line="240" w:lineRule="auto"/>
              <w:jc w:val="right"/>
              <w:rPr>
                <w:rFonts w:eastAsia="Times New Roman"/>
                <w:b/>
                <w:bCs/>
                <w:color w:val="000000"/>
                <w:sz w:val="16"/>
                <w:szCs w:val="16"/>
                <w:lang w:eastAsia="es-SV"/>
              </w:rPr>
            </w:pPr>
            <w:r w:rsidRPr="007C6746">
              <w:rPr>
                <w:rFonts w:eastAsia="Times New Roman"/>
                <w:b/>
                <w:bCs/>
                <w:color w:val="000000"/>
                <w:sz w:val="16"/>
                <w:szCs w:val="16"/>
                <w:lang w:eastAsia="es-SV"/>
              </w:rPr>
              <w:t xml:space="preserve"> $88,600.45 </w:t>
            </w:r>
          </w:p>
        </w:tc>
      </w:tr>
      <w:tr w:rsidR="00FE6068" w:rsidRPr="007C6746" w14:paraId="66C03CBF" w14:textId="77777777" w:rsidTr="006559F7">
        <w:trPr>
          <w:trHeight w:val="270"/>
        </w:trPr>
        <w:tc>
          <w:tcPr>
            <w:tcW w:w="1240" w:type="dxa"/>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14:paraId="0E5C9BD4" w14:textId="77777777" w:rsidR="00FE6068" w:rsidRPr="007C6746" w:rsidRDefault="00FE6068" w:rsidP="006559F7">
            <w:pPr>
              <w:spacing w:after="0" w:line="240" w:lineRule="auto"/>
              <w:jc w:val="right"/>
              <w:rPr>
                <w:rFonts w:eastAsia="Times New Roman"/>
                <w:b/>
                <w:bCs/>
                <w:color w:val="000000"/>
                <w:sz w:val="16"/>
                <w:szCs w:val="16"/>
                <w:lang w:eastAsia="es-SV"/>
              </w:rPr>
            </w:pPr>
          </w:p>
        </w:tc>
        <w:tc>
          <w:tcPr>
            <w:tcW w:w="4147" w:type="dxa"/>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14:paraId="11D2D13C" w14:textId="77777777" w:rsidR="00FE6068" w:rsidRPr="007C6746" w:rsidRDefault="00FE6068" w:rsidP="006559F7">
            <w:pPr>
              <w:spacing w:after="0" w:line="240" w:lineRule="auto"/>
              <w:rPr>
                <w:rFonts w:eastAsia="Times New Roman"/>
                <w:sz w:val="20"/>
                <w:szCs w:val="20"/>
                <w:lang w:eastAsia="es-SV"/>
              </w:rPr>
            </w:pPr>
          </w:p>
        </w:tc>
        <w:tc>
          <w:tcPr>
            <w:tcW w:w="380" w:type="dxa"/>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14:paraId="5FB1ADA2" w14:textId="77777777" w:rsidR="00FE6068" w:rsidRPr="007C6746" w:rsidRDefault="00FE6068" w:rsidP="006559F7">
            <w:pPr>
              <w:spacing w:after="0" w:line="240" w:lineRule="auto"/>
              <w:rPr>
                <w:rFonts w:eastAsia="Times New Roman"/>
                <w:sz w:val="20"/>
                <w:szCs w:val="20"/>
                <w:lang w:eastAsia="es-SV"/>
              </w:rPr>
            </w:pPr>
          </w:p>
        </w:tc>
        <w:tc>
          <w:tcPr>
            <w:tcW w:w="460" w:type="dxa"/>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14:paraId="3E5EFA97" w14:textId="77777777" w:rsidR="00FE6068" w:rsidRPr="007C6746" w:rsidRDefault="00FE6068" w:rsidP="006559F7">
            <w:pPr>
              <w:spacing w:after="0" w:line="240" w:lineRule="auto"/>
              <w:rPr>
                <w:rFonts w:eastAsia="Times New Roman"/>
                <w:sz w:val="20"/>
                <w:szCs w:val="20"/>
                <w:lang w:eastAsia="es-SV"/>
              </w:rPr>
            </w:pPr>
          </w:p>
        </w:tc>
        <w:tc>
          <w:tcPr>
            <w:tcW w:w="336" w:type="dxa"/>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14:paraId="5CC04B6B" w14:textId="77777777" w:rsidR="00FE6068" w:rsidRPr="007C6746" w:rsidRDefault="00FE6068" w:rsidP="006559F7">
            <w:pPr>
              <w:spacing w:after="0" w:line="240" w:lineRule="auto"/>
              <w:rPr>
                <w:rFonts w:eastAsia="Times New Roman"/>
                <w:sz w:val="20"/>
                <w:szCs w:val="20"/>
                <w:lang w:eastAsia="es-SV"/>
              </w:rPr>
            </w:pPr>
          </w:p>
        </w:tc>
        <w:tc>
          <w:tcPr>
            <w:tcW w:w="380" w:type="dxa"/>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14:paraId="581A3C89" w14:textId="77777777" w:rsidR="00FE6068" w:rsidRPr="007C6746" w:rsidRDefault="00FE6068" w:rsidP="006559F7">
            <w:pPr>
              <w:spacing w:after="0" w:line="240" w:lineRule="auto"/>
              <w:rPr>
                <w:rFonts w:eastAsia="Times New Roman"/>
                <w:sz w:val="20"/>
                <w:szCs w:val="20"/>
                <w:lang w:eastAsia="es-SV"/>
              </w:rPr>
            </w:pPr>
          </w:p>
        </w:tc>
        <w:tc>
          <w:tcPr>
            <w:tcW w:w="1180" w:type="dxa"/>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14:paraId="0191267F" w14:textId="77777777" w:rsidR="00FE6068" w:rsidRPr="007C6746" w:rsidRDefault="00FE6068" w:rsidP="006559F7">
            <w:pPr>
              <w:spacing w:after="0" w:line="240" w:lineRule="auto"/>
              <w:rPr>
                <w:rFonts w:eastAsia="Times New Roman"/>
                <w:sz w:val="20"/>
                <w:szCs w:val="20"/>
                <w:lang w:eastAsia="es-SV"/>
              </w:rPr>
            </w:pPr>
          </w:p>
        </w:tc>
        <w:tc>
          <w:tcPr>
            <w:tcW w:w="1160" w:type="dxa"/>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14:paraId="387E77A1" w14:textId="77777777" w:rsidR="00FE6068" w:rsidRPr="007C6746" w:rsidRDefault="00FE6068" w:rsidP="006559F7">
            <w:pPr>
              <w:spacing w:after="0" w:line="240" w:lineRule="auto"/>
              <w:rPr>
                <w:rFonts w:eastAsia="Times New Roman"/>
                <w:sz w:val="20"/>
                <w:szCs w:val="20"/>
                <w:lang w:eastAsia="es-SV"/>
              </w:rPr>
            </w:pPr>
          </w:p>
        </w:tc>
      </w:tr>
    </w:tbl>
    <w:p w14:paraId="77E747D8" w14:textId="77777777" w:rsidR="00FE6068" w:rsidRPr="007C6746" w:rsidRDefault="00FE6068" w:rsidP="00FE6068">
      <w:pPr>
        <w:jc w:val="both"/>
        <w:rPr>
          <w:rFonts w:eastAsia="Calibri"/>
          <w:bCs/>
          <w:szCs w:val="24"/>
        </w:rPr>
      </w:pPr>
      <w:r w:rsidRPr="007C6746">
        <w:rPr>
          <w:rFonts w:eastAsia="Calibri"/>
          <w:bCs/>
          <w:szCs w:val="24"/>
        </w:rPr>
        <w:t xml:space="preserve">Comuníquese. </w:t>
      </w:r>
    </w:p>
    <w:p w14:paraId="7EBC2F36" w14:textId="77777777" w:rsidR="00FE6068" w:rsidRDefault="00FE6068" w:rsidP="00FE6068">
      <w:pPr>
        <w:tabs>
          <w:tab w:val="left" w:pos="1425"/>
        </w:tabs>
        <w:spacing w:after="0" w:line="240" w:lineRule="auto"/>
        <w:jc w:val="both"/>
      </w:pPr>
    </w:p>
    <w:p w14:paraId="146C33AA" w14:textId="77777777" w:rsidR="00FE6068" w:rsidRDefault="00FE6068" w:rsidP="00FE6068">
      <w:pPr>
        <w:tabs>
          <w:tab w:val="left" w:pos="1425"/>
        </w:tabs>
        <w:spacing w:after="0" w:line="240" w:lineRule="auto"/>
        <w:jc w:val="both"/>
      </w:pPr>
    </w:p>
    <w:p w14:paraId="1606BCC7" w14:textId="77777777" w:rsidR="00FE6068" w:rsidRPr="00130817" w:rsidRDefault="00FE6068" w:rsidP="00FE6068">
      <w:pPr>
        <w:tabs>
          <w:tab w:val="left" w:pos="1425"/>
        </w:tabs>
        <w:spacing w:after="0" w:line="240" w:lineRule="auto"/>
        <w:jc w:val="both"/>
        <w:rPr>
          <w:b/>
          <w:bCs/>
          <w:u w:val="single"/>
        </w:rPr>
      </w:pPr>
    </w:p>
    <w:p w14:paraId="1B84E4BA" w14:textId="77777777" w:rsidR="00FE6068" w:rsidRDefault="00FE6068" w:rsidP="00FE6068">
      <w:pPr>
        <w:tabs>
          <w:tab w:val="left" w:pos="1425"/>
        </w:tabs>
        <w:spacing w:after="0" w:line="240" w:lineRule="auto"/>
        <w:jc w:val="both"/>
        <w:rPr>
          <w:b/>
          <w:bCs/>
          <w:u w:val="single"/>
        </w:rPr>
      </w:pPr>
      <w:r w:rsidRPr="00130817">
        <w:rPr>
          <w:b/>
          <w:bCs/>
          <w:u w:val="single"/>
        </w:rPr>
        <w:t>ACUERDO NÚMERO NUEVE:</w:t>
      </w:r>
    </w:p>
    <w:p w14:paraId="54478385" w14:textId="77777777" w:rsidR="00FE6068" w:rsidRDefault="00FE6068" w:rsidP="00FE6068">
      <w:pPr>
        <w:tabs>
          <w:tab w:val="left" w:pos="1425"/>
        </w:tabs>
        <w:spacing w:after="0" w:line="240" w:lineRule="auto"/>
        <w:jc w:val="both"/>
        <w:rPr>
          <w:b/>
          <w:bCs/>
          <w:u w:val="single"/>
        </w:rPr>
      </w:pPr>
    </w:p>
    <w:p w14:paraId="568D57E3" w14:textId="77777777" w:rsidR="00FE6068" w:rsidRDefault="00FE6068" w:rsidP="00FE6068">
      <w:pPr>
        <w:spacing w:line="240" w:lineRule="auto"/>
        <w:jc w:val="both"/>
        <w:rPr>
          <w:rFonts w:eastAsia="Calibri"/>
          <w:szCs w:val="24"/>
        </w:rPr>
      </w:pPr>
      <w:r>
        <w:rPr>
          <w:rFonts w:eastAsia="Calibri"/>
          <w:szCs w:val="24"/>
        </w:rPr>
        <w:t>CONSIDERANDO:</w:t>
      </w:r>
    </w:p>
    <w:p w14:paraId="07717FC0" w14:textId="77777777" w:rsidR="00FE6068" w:rsidRDefault="00FE6068" w:rsidP="00FE6068">
      <w:pPr>
        <w:spacing w:line="240" w:lineRule="auto"/>
        <w:jc w:val="both"/>
        <w:rPr>
          <w:rFonts w:eastAsia="Calibri"/>
          <w:szCs w:val="24"/>
        </w:rPr>
      </w:pPr>
      <w:r>
        <w:rPr>
          <w:rFonts w:eastAsia="Calibri"/>
          <w:szCs w:val="24"/>
        </w:rPr>
        <w:t xml:space="preserve">I.- Que la Municipalidad se encuentra ejecutando el </w:t>
      </w:r>
      <w:r w:rsidRPr="00B83C5E">
        <w:rPr>
          <w:rFonts w:eastAsia="Times New Roman"/>
          <w:lang w:eastAsia="es-SV"/>
        </w:rPr>
        <w:t xml:space="preserve">proyecto </w:t>
      </w:r>
      <w:r w:rsidRPr="00B83C5E">
        <w:rPr>
          <w:rFonts w:eastAsia="Times New Roman"/>
          <w:b/>
          <w:bCs/>
          <w:lang w:eastAsia="es-SV"/>
        </w:rPr>
        <w:t>PLANTA DE TRATAMIENTO DE LAS AGUAS RESIDUALES DE METAPAN</w:t>
      </w:r>
      <w:r>
        <w:rPr>
          <w:rFonts w:eastAsia="Times New Roman"/>
          <w:b/>
          <w:bCs/>
          <w:lang w:eastAsia="es-SV"/>
        </w:rPr>
        <w:t xml:space="preserve">, código </w:t>
      </w:r>
      <w:proofErr w:type="spellStart"/>
      <w:r>
        <w:rPr>
          <w:rFonts w:eastAsia="Times New Roman"/>
          <w:b/>
          <w:bCs/>
          <w:lang w:eastAsia="es-SV"/>
        </w:rPr>
        <w:t>N°</w:t>
      </w:r>
      <w:proofErr w:type="spellEnd"/>
      <w:r>
        <w:rPr>
          <w:rFonts w:eastAsia="Times New Roman"/>
          <w:b/>
          <w:bCs/>
          <w:lang w:eastAsia="es-SV"/>
        </w:rPr>
        <w:t xml:space="preserve"> 17006</w:t>
      </w:r>
    </w:p>
    <w:p w14:paraId="283EABE3" w14:textId="77777777" w:rsidR="00FE6068" w:rsidRDefault="00FE6068" w:rsidP="00FE6068">
      <w:pPr>
        <w:tabs>
          <w:tab w:val="left" w:pos="1425"/>
        </w:tabs>
        <w:spacing w:after="0" w:line="240" w:lineRule="auto"/>
        <w:jc w:val="both"/>
        <w:rPr>
          <w:b/>
          <w:bCs/>
          <w:u w:val="single"/>
        </w:rPr>
      </w:pPr>
    </w:p>
    <w:p w14:paraId="0754F3B8" w14:textId="77777777" w:rsidR="00FE6068" w:rsidRPr="004F5E93" w:rsidRDefault="00FE6068" w:rsidP="00FE6068">
      <w:pPr>
        <w:autoSpaceDE w:val="0"/>
        <w:autoSpaceDN w:val="0"/>
        <w:adjustRightInd w:val="0"/>
        <w:spacing w:after="0" w:line="240" w:lineRule="auto"/>
        <w:jc w:val="both"/>
        <w:rPr>
          <w:color w:val="000000"/>
          <w:szCs w:val="24"/>
        </w:rPr>
      </w:pPr>
      <w:r w:rsidRPr="004F5E93">
        <w:rPr>
          <w:color w:val="000000"/>
          <w:szCs w:val="24"/>
        </w:rPr>
        <w:t xml:space="preserve">II.- Que por ser un proyecto de gran interés para el municipio, dicho convenio fue firmados por Administración Nacional de Acueductos y Alcantarillados (ANDA), el Ministerio de Medio Ambiente y Recursos Naturales (MARN), la empresa Cemento Holcim de El Salvador S.A. de C.V., Plan Trifinio El Salvador y la Alcaldía Municipal de Metapán, </w:t>
      </w:r>
      <w:r w:rsidRPr="004F5E93">
        <w:rPr>
          <w:rFonts w:eastAsia="Arial Unicode MS"/>
          <w:bCs/>
          <w:color w:val="000000"/>
          <w:szCs w:val="24"/>
          <w:lang w:val="es-CR" w:eastAsia="es-ES"/>
        </w:rPr>
        <w:t>para unir esfuerzos institucionales, financieros, de cooperación y coordinación para lograr la descontaminación del complejo lagunar que se ubica en el Municipio de Metapán</w:t>
      </w:r>
      <w:r w:rsidRPr="004F5E93">
        <w:rPr>
          <w:color w:val="000000"/>
          <w:szCs w:val="24"/>
        </w:rPr>
        <w:t>;</w:t>
      </w:r>
    </w:p>
    <w:p w14:paraId="61167B8F" w14:textId="77777777" w:rsidR="00FE6068" w:rsidRPr="004F5E93" w:rsidRDefault="00FE6068" w:rsidP="00FE6068">
      <w:pPr>
        <w:spacing w:after="0" w:line="240" w:lineRule="auto"/>
        <w:jc w:val="both"/>
        <w:rPr>
          <w:szCs w:val="24"/>
        </w:rPr>
      </w:pPr>
    </w:p>
    <w:p w14:paraId="368F131D" w14:textId="77777777" w:rsidR="00FE6068" w:rsidRDefault="00FE6068" w:rsidP="00FE6068">
      <w:pPr>
        <w:spacing w:after="0" w:line="240" w:lineRule="auto"/>
        <w:jc w:val="both"/>
        <w:rPr>
          <w:szCs w:val="24"/>
        </w:rPr>
      </w:pPr>
      <w:r w:rsidRPr="004F5E93">
        <w:rPr>
          <w:szCs w:val="24"/>
        </w:rPr>
        <w:t xml:space="preserve">III.- Que la municipalidad por ser la responsable de la ejecución y operación de una Planta de Tratamiento de Aguas Residuales, </w:t>
      </w:r>
      <w:r>
        <w:rPr>
          <w:szCs w:val="24"/>
        </w:rPr>
        <w:t xml:space="preserve">es necesario realizar aprobación de obra adicional a solicitud del Ing. Carlos A. Flores </w:t>
      </w:r>
      <w:proofErr w:type="spellStart"/>
      <w:r>
        <w:rPr>
          <w:szCs w:val="24"/>
        </w:rPr>
        <w:t>Chavarria</w:t>
      </w:r>
      <w:proofErr w:type="spellEnd"/>
      <w:r>
        <w:rPr>
          <w:szCs w:val="24"/>
        </w:rPr>
        <w:t>, Administrador de contrato.</w:t>
      </w:r>
    </w:p>
    <w:p w14:paraId="29DD042C" w14:textId="77777777" w:rsidR="00FE6068" w:rsidRDefault="00FE6068" w:rsidP="00FE6068">
      <w:pPr>
        <w:spacing w:after="0" w:line="240" w:lineRule="auto"/>
        <w:jc w:val="both"/>
        <w:rPr>
          <w:szCs w:val="24"/>
        </w:rPr>
      </w:pPr>
    </w:p>
    <w:p w14:paraId="1EF5CE26" w14:textId="77777777" w:rsidR="00FE6068" w:rsidRPr="00255035" w:rsidRDefault="00FE6068" w:rsidP="00FE6068">
      <w:pPr>
        <w:spacing w:after="0" w:line="240" w:lineRule="auto"/>
        <w:jc w:val="both"/>
        <w:rPr>
          <w:szCs w:val="24"/>
        </w:rPr>
      </w:pPr>
      <w:r>
        <w:rPr>
          <w:szCs w:val="24"/>
        </w:rPr>
        <w:t xml:space="preserve">IV.- Que con fecha 26 de mayo del 2022, el Ing. Carlos A. Flores </w:t>
      </w:r>
      <w:proofErr w:type="spellStart"/>
      <w:r>
        <w:rPr>
          <w:szCs w:val="24"/>
        </w:rPr>
        <w:t>Chavarria</w:t>
      </w:r>
      <w:proofErr w:type="spellEnd"/>
      <w:r>
        <w:rPr>
          <w:szCs w:val="24"/>
        </w:rPr>
        <w:t xml:space="preserve">, Administrador de contrato del proyecto </w:t>
      </w:r>
      <w:r w:rsidRPr="00B83C5E">
        <w:rPr>
          <w:rFonts w:eastAsia="Times New Roman"/>
          <w:b/>
          <w:bCs/>
          <w:lang w:eastAsia="es-SV"/>
        </w:rPr>
        <w:t>PLANTA DE TRATAMIENTO DE LAS AGUAS RESIDUALES DE METAPAN</w:t>
      </w:r>
      <w:r>
        <w:rPr>
          <w:rFonts w:eastAsia="Times New Roman"/>
          <w:b/>
          <w:bCs/>
          <w:lang w:eastAsia="es-SV"/>
        </w:rPr>
        <w:t xml:space="preserve">, código </w:t>
      </w:r>
      <w:proofErr w:type="spellStart"/>
      <w:r>
        <w:rPr>
          <w:rFonts w:eastAsia="Times New Roman"/>
          <w:b/>
          <w:bCs/>
          <w:lang w:eastAsia="es-SV"/>
        </w:rPr>
        <w:t>N°</w:t>
      </w:r>
      <w:proofErr w:type="spellEnd"/>
      <w:r>
        <w:rPr>
          <w:rFonts w:eastAsia="Times New Roman"/>
          <w:b/>
          <w:bCs/>
          <w:lang w:eastAsia="es-SV"/>
        </w:rPr>
        <w:t xml:space="preserve"> 17006, </w:t>
      </w:r>
      <w:r>
        <w:rPr>
          <w:rFonts w:eastAsia="Times New Roman"/>
          <w:lang w:eastAsia="es-SV"/>
        </w:rPr>
        <w:t xml:space="preserve">solicita el apoyo en las gestiones para la compra de materiales que se describen y que además considera la conformidad de la proveniencia de dichos requerimientos </w:t>
      </w:r>
      <w:proofErr w:type="gramStart"/>
      <w:r>
        <w:rPr>
          <w:rFonts w:eastAsia="Times New Roman"/>
          <w:lang w:eastAsia="es-SV"/>
        </w:rPr>
        <w:t>( orden</w:t>
      </w:r>
      <w:proofErr w:type="gramEnd"/>
      <w:r>
        <w:rPr>
          <w:rFonts w:eastAsia="Times New Roman"/>
          <w:lang w:eastAsia="es-SV"/>
        </w:rPr>
        <w:t xml:space="preserve"> de cambio).</w:t>
      </w:r>
    </w:p>
    <w:p w14:paraId="56F24A31" w14:textId="77777777" w:rsidR="00FE6068" w:rsidRPr="00130817" w:rsidRDefault="00FE6068" w:rsidP="00FE6068">
      <w:pPr>
        <w:tabs>
          <w:tab w:val="left" w:pos="1425"/>
        </w:tabs>
        <w:spacing w:after="0" w:line="240" w:lineRule="auto"/>
        <w:jc w:val="both"/>
        <w:rPr>
          <w:b/>
          <w:bCs/>
          <w:u w:val="single"/>
        </w:rPr>
      </w:pPr>
    </w:p>
    <w:p w14:paraId="28151118" w14:textId="77777777" w:rsidR="00FE6068" w:rsidRDefault="00FE6068" w:rsidP="00FE6068">
      <w:pPr>
        <w:tabs>
          <w:tab w:val="left" w:pos="1425"/>
        </w:tabs>
        <w:spacing w:after="0" w:line="240" w:lineRule="auto"/>
        <w:jc w:val="both"/>
        <w:rPr>
          <w:b/>
          <w:szCs w:val="24"/>
        </w:rPr>
      </w:pPr>
      <w:r w:rsidRPr="004F5E93">
        <w:rPr>
          <w:b/>
          <w:szCs w:val="24"/>
        </w:rPr>
        <w:t>POR TANTO</w:t>
      </w:r>
      <w:r w:rsidRPr="004F5E93">
        <w:rPr>
          <w:szCs w:val="24"/>
        </w:rPr>
        <w:t xml:space="preserve">, de conformidad a las facultades que le confiere el Código Municipal, el Concejo Municipal </w:t>
      </w:r>
      <w:r w:rsidRPr="004F5E93">
        <w:rPr>
          <w:b/>
          <w:szCs w:val="24"/>
        </w:rPr>
        <w:t>ACUERDA</w:t>
      </w:r>
      <w:r>
        <w:rPr>
          <w:b/>
          <w:szCs w:val="24"/>
        </w:rPr>
        <w:t xml:space="preserve">: </w:t>
      </w:r>
    </w:p>
    <w:p w14:paraId="4B3D90A6" w14:textId="77777777" w:rsidR="00FE6068" w:rsidRDefault="00FE6068" w:rsidP="00FE6068">
      <w:pPr>
        <w:tabs>
          <w:tab w:val="left" w:pos="1425"/>
        </w:tabs>
        <w:spacing w:after="0" w:line="240" w:lineRule="auto"/>
        <w:jc w:val="both"/>
        <w:rPr>
          <w:b/>
          <w:szCs w:val="24"/>
        </w:rPr>
      </w:pPr>
    </w:p>
    <w:p w14:paraId="13E2FC5C" w14:textId="77777777" w:rsidR="00FE6068" w:rsidRPr="00831463" w:rsidRDefault="00FE6068" w:rsidP="00FE6068">
      <w:pPr>
        <w:tabs>
          <w:tab w:val="left" w:pos="1425"/>
        </w:tabs>
        <w:spacing w:after="0" w:line="240" w:lineRule="auto"/>
        <w:jc w:val="both"/>
        <w:rPr>
          <w:rFonts w:eastAsia="Times New Roman"/>
          <w:lang w:eastAsia="es-SV"/>
        </w:rPr>
      </w:pPr>
      <w:r>
        <w:rPr>
          <w:bCs/>
          <w:szCs w:val="24"/>
        </w:rPr>
        <w:t xml:space="preserve">a). </w:t>
      </w:r>
      <w:r w:rsidRPr="00831463">
        <w:rPr>
          <w:bCs/>
          <w:szCs w:val="24"/>
        </w:rPr>
        <w:t>Aprobar la orden de cambio</w:t>
      </w:r>
      <w:r w:rsidRPr="00831463">
        <w:rPr>
          <w:b/>
          <w:szCs w:val="24"/>
        </w:rPr>
        <w:t xml:space="preserve"> </w:t>
      </w:r>
      <w:r w:rsidRPr="00831463">
        <w:rPr>
          <w:bCs/>
          <w:szCs w:val="24"/>
        </w:rPr>
        <w:t xml:space="preserve">del proyecto </w:t>
      </w:r>
      <w:r w:rsidRPr="00831463">
        <w:rPr>
          <w:rFonts w:eastAsia="Times New Roman"/>
          <w:b/>
          <w:bCs/>
          <w:lang w:eastAsia="es-SV"/>
        </w:rPr>
        <w:t xml:space="preserve">PLANTA DE TRATAMIENTO DE LAS AGUAS RESIDUALES DE METAPAN, código </w:t>
      </w:r>
      <w:proofErr w:type="spellStart"/>
      <w:r w:rsidRPr="00831463">
        <w:rPr>
          <w:rFonts w:eastAsia="Times New Roman"/>
          <w:b/>
          <w:bCs/>
          <w:lang w:eastAsia="es-SV"/>
        </w:rPr>
        <w:t>N°</w:t>
      </w:r>
      <w:proofErr w:type="spellEnd"/>
      <w:r w:rsidRPr="00831463">
        <w:rPr>
          <w:rFonts w:eastAsia="Times New Roman"/>
          <w:b/>
          <w:bCs/>
          <w:lang w:eastAsia="es-SV"/>
        </w:rPr>
        <w:t xml:space="preserve"> 17006, </w:t>
      </w:r>
      <w:r w:rsidRPr="00831463">
        <w:rPr>
          <w:rFonts w:eastAsia="Times New Roman"/>
          <w:lang w:eastAsia="es-SV"/>
        </w:rPr>
        <w:t>de conformidad siguiente:</w:t>
      </w:r>
    </w:p>
    <w:p w14:paraId="05F816EA" w14:textId="77777777" w:rsidR="00FE6068" w:rsidRPr="00C534A1" w:rsidRDefault="00FE6068" w:rsidP="00FE6068">
      <w:pPr>
        <w:tabs>
          <w:tab w:val="left" w:pos="1425"/>
        </w:tabs>
        <w:spacing w:after="0" w:line="240" w:lineRule="auto"/>
        <w:jc w:val="both"/>
        <w:rPr>
          <w:rFonts w:eastAsia="Times New Roman"/>
          <w:lang w:eastAsia="es-SV"/>
        </w:rPr>
      </w:pPr>
    </w:p>
    <w:p w14:paraId="1993B90C" w14:textId="77777777" w:rsidR="00FE6068" w:rsidRPr="00C534A1" w:rsidRDefault="00FE6068" w:rsidP="00FE6068">
      <w:pPr>
        <w:pStyle w:val="Prrafodelista"/>
        <w:numPr>
          <w:ilvl w:val="0"/>
          <w:numId w:val="33"/>
        </w:numPr>
        <w:jc w:val="both"/>
        <w:rPr>
          <w:szCs w:val="24"/>
        </w:rPr>
      </w:pPr>
      <w:r w:rsidRPr="00C534A1">
        <w:rPr>
          <w:szCs w:val="24"/>
        </w:rPr>
        <w:t xml:space="preserve">En los Reactores anaerobios de flujo ascendente: Geomembrana, tubería y accesorios de PVC, válvulas de acero inoxidable, tornillos y pernos de acero inoxidable, pintura alquídica. Para reducir el peso de la estructura de las campanas GLS para capturar el biogás, dado que éstas eran de lámina de acero inoxidable de 4mm de espesor que estarían soportadas por las vigas metálicas y éstas últimas fueron fabricadas con una sección menor (año 2018) y para que no se produjera un colapso de esta estructura fue necesario buscar una opción que tuviera la misma función pero de un peso mucho menor; en tal sentido, se optó por construir la parte superior de la campana con lámina de acero inoxidable 304 de 2mm de espesor soportadas con angulares también de acero inoxidable y las faldas inclinadas para capturar las burbujas de gas con geomembrana de polietileno de 2 mm de espesor también soportadas con estructura de acero inoxidable. La parte elaborada con lámina ya se encuentra </w:t>
      </w:r>
      <w:proofErr w:type="gramStart"/>
      <w:r w:rsidRPr="00C534A1">
        <w:rPr>
          <w:szCs w:val="24"/>
        </w:rPr>
        <w:t>instalada</w:t>
      </w:r>
      <w:proofErr w:type="gramEnd"/>
      <w:r w:rsidRPr="00C534A1">
        <w:rPr>
          <w:szCs w:val="24"/>
        </w:rPr>
        <w:t xml:space="preserve"> pero para completar este elemento se necesita el suministro de la geomembrana. El gas capturado en las campanas debe ser conducido hacia las antorchas para ser quemado; sin embargo, el diseño no consideró una válvula para cerrar el paso del gas en cada uno de los reactores en caso de algún mantenimiento en los reactores como en el sistema de tuberías y por tanto se requiere el suministro; estas válvulas son de acero inoxidable en diámetro 4”. Se necesita comprar tubería y accesorios de PVC para completar lo requerido tanto para la conducción del biogás como para las tuberías de muestreo de lodos. Luego de pasar 3 años instalada la estructura metálica (pasarela) sobre los reactores, ésta necesita ser pintada nuevamente con el tipo de pintura establecida en las especificaciones técnicas.</w:t>
      </w:r>
    </w:p>
    <w:p w14:paraId="532EB103" w14:textId="77777777" w:rsidR="00FE6068" w:rsidRPr="00C534A1" w:rsidRDefault="00FE6068" w:rsidP="00FE6068">
      <w:pPr>
        <w:pStyle w:val="Prrafodelista"/>
        <w:numPr>
          <w:ilvl w:val="0"/>
          <w:numId w:val="33"/>
        </w:numPr>
        <w:jc w:val="both"/>
        <w:rPr>
          <w:szCs w:val="24"/>
        </w:rPr>
      </w:pPr>
      <w:r w:rsidRPr="00C534A1">
        <w:rPr>
          <w:szCs w:val="24"/>
        </w:rPr>
        <w:t>Casetas de control y Laboratorio: Pintura de aceite y látex (agua) y accesorios para instalaciones hidrosanitarias. Originalmente se requería pintar 996 m</w:t>
      </w:r>
      <w:r w:rsidRPr="00C534A1">
        <w:rPr>
          <w:szCs w:val="24"/>
          <w:vertAlign w:val="superscript"/>
        </w:rPr>
        <w:t>2</w:t>
      </w:r>
      <w:r w:rsidRPr="00C534A1">
        <w:rPr>
          <w:szCs w:val="24"/>
        </w:rPr>
        <w:t xml:space="preserve"> de paredes de casetas y laboratorio; sin embargo, ante la ampliación de edificaciones, principalmente el Laboratorio que se convirtió en el Centro de Control Operacional de la PTAR y la caseta de cloración, se incrementó hasta 1694.8 m</w:t>
      </w:r>
      <w:r w:rsidRPr="00C534A1">
        <w:rPr>
          <w:szCs w:val="24"/>
          <w:vertAlign w:val="superscript"/>
        </w:rPr>
        <w:t>2</w:t>
      </w:r>
      <w:r w:rsidRPr="00C534A1">
        <w:rPr>
          <w:szCs w:val="24"/>
        </w:rPr>
        <w:t xml:space="preserve"> de pintura en paredes. Vale aclarar que el monto asignado para la pintura de paredes en el presupuesto oficial es de $6,022.96 (incluyendo costos indirectos, mano de obra y materiales), por lo que se estima </w:t>
      </w:r>
      <w:proofErr w:type="gramStart"/>
      <w:r w:rsidRPr="00C534A1">
        <w:rPr>
          <w:szCs w:val="24"/>
        </w:rPr>
        <w:t>que</w:t>
      </w:r>
      <w:proofErr w:type="gramEnd"/>
      <w:r w:rsidRPr="00C534A1">
        <w:rPr>
          <w:szCs w:val="24"/>
        </w:rPr>
        <w:t xml:space="preserve"> a pesar del incremento en el área, al hacerlo con el personal que labora en el proyecto el costo no superará dicha asignación. En cuanto a los artefactos hidrosanitarios, el edificio para el control operacional cuenta con un mayor número de artefactos (inodoros, lavamanos, fregaderos, resumideros de piso, </w:t>
      </w:r>
      <w:proofErr w:type="spellStart"/>
      <w:r w:rsidRPr="00C534A1">
        <w:rPr>
          <w:szCs w:val="24"/>
        </w:rPr>
        <w:t>etc</w:t>
      </w:r>
      <w:proofErr w:type="spellEnd"/>
      <w:r w:rsidRPr="00C534A1">
        <w:rPr>
          <w:szCs w:val="24"/>
        </w:rPr>
        <w:t>) por lo que se requiere un número mayor que el originalmente proyectado. Se presenta un anexo comparativo con la cantidad de artefactos originales con los finalmente proyectados.</w:t>
      </w:r>
    </w:p>
    <w:p w14:paraId="4149AE03" w14:textId="77777777" w:rsidR="00FE6068" w:rsidRPr="00C534A1" w:rsidRDefault="00FE6068" w:rsidP="00FE6068">
      <w:pPr>
        <w:pStyle w:val="Prrafodelista"/>
        <w:numPr>
          <w:ilvl w:val="0"/>
          <w:numId w:val="33"/>
        </w:numPr>
        <w:jc w:val="both"/>
        <w:rPr>
          <w:szCs w:val="24"/>
        </w:rPr>
      </w:pPr>
      <w:r w:rsidRPr="00C534A1">
        <w:rPr>
          <w:szCs w:val="24"/>
        </w:rPr>
        <w:t xml:space="preserve">Desarenador: Barras de acero inoxidable (incluyendo la hechura de roscas), hule (neopreno) y pernería de acero inoxidable. El diseño original de las compuertas para aislar los canales desarenadores solo está compuesto por una lámina que se deslizaría entre angulares subiéndolas directamente con las manos, pero no tiene el mecanismo para levantar, bajar y mantener en una posición segura la compuerta, por lo que se </w:t>
      </w:r>
      <w:r w:rsidRPr="00C534A1">
        <w:rPr>
          <w:szCs w:val="24"/>
        </w:rPr>
        <w:lastRenderedPageBreak/>
        <w:t>hace necesario incorporar la barra roscada y el volante. Estos mecanismos serán de manipulación frecuente en operaciones de limpieza y mantenimiento de los desarenadores por lo que deben corresponder a un diseño correcto como el que se está adoptando y es el tradicional en este tipo de elementos.</w:t>
      </w:r>
    </w:p>
    <w:p w14:paraId="42A56E79" w14:textId="77777777" w:rsidR="00FE6068" w:rsidRPr="00C534A1" w:rsidRDefault="00FE6068" w:rsidP="00FE6068">
      <w:pPr>
        <w:pStyle w:val="Prrafodelista"/>
        <w:numPr>
          <w:ilvl w:val="0"/>
          <w:numId w:val="33"/>
        </w:numPr>
        <w:jc w:val="both"/>
        <w:rPr>
          <w:szCs w:val="24"/>
        </w:rPr>
      </w:pPr>
      <w:r w:rsidRPr="00C534A1">
        <w:rPr>
          <w:szCs w:val="24"/>
        </w:rPr>
        <w:t xml:space="preserve">Consumibles para soldadura en acero inoxidable: Gases para soldadura TIG y MIG, Guantes de cuero, máscaras para soldar, brocas. Son necesarios para completar los trabajos de soldadura en los elementos metálicos de los reactores anaerobios, filtros percoladores y varias tapaderas de cajas. Las cajas están ubicadas en la estación de bombeo para proteger válvulas, medidores y otros accesorios; estas deben ser de acero inoxidable para garantizar una larga vida útil debido a las condiciones adversas de </w:t>
      </w:r>
      <w:proofErr w:type="spellStart"/>
      <w:r w:rsidRPr="00C534A1">
        <w:rPr>
          <w:szCs w:val="24"/>
        </w:rPr>
        <w:t>intemperismo</w:t>
      </w:r>
      <w:proofErr w:type="spellEnd"/>
      <w:r w:rsidRPr="00C534A1">
        <w:rPr>
          <w:szCs w:val="24"/>
        </w:rPr>
        <w:t xml:space="preserve"> y exposición a aguas residuales. Ya se tiene la </w:t>
      </w:r>
      <w:proofErr w:type="gramStart"/>
      <w:r w:rsidRPr="00C534A1">
        <w:rPr>
          <w:szCs w:val="24"/>
        </w:rPr>
        <w:t>lámina</w:t>
      </w:r>
      <w:proofErr w:type="gramEnd"/>
      <w:r w:rsidRPr="00C534A1">
        <w:rPr>
          <w:szCs w:val="24"/>
        </w:rPr>
        <w:t xml:space="preserve"> pero hace falta la elaboración e instalación.</w:t>
      </w:r>
    </w:p>
    <w:p w14:paraId="5F8BF970" w14:textId="77777777" w:rsidR="00FE6068" w:rsidRPr="00255035" w:rsidRDefault="00FE6068" w:rsidP="00FE6068">
      <w:pPr>
        <w:tabs>
          <w:tab w:val="left" w:pos="1425"/>
        </w:tabs>
        <w:spacing w:after="0" w:line="240" w:lineRule="auto"/>
        <w:jc w:val="both"/>
        <w:rPr>
          <w:szCs w:val="24"/>
        </w:rPr>
      </w:pPr>
    </w:p>
    <w:p w14:paraId="17ED2398" w14:textId="77777777" w:rsidR="00FE6068" w:rsidRDefault="00FE6068" w:rsidP="00FE6068">
      <w:pPr>
        <w:tabs>
          <w:tab w:val="left" w:pos="1425"/>
        </w:tabs>
        <w:spacing w:after="0" w:line="240" w:lineRule="auto"/>
        <w:jc w:val="both"/>
        <w:rPr>
          <w:rFonts w:eastAsia="Calibri"/>
          <w:bCs/>
        </w:rPr>
      </w:pPr>
      <w:r>
        <w:rPr>
          <w:rFonts w:eastAsia="Calibri"/>
          <w:bCs/>
        </w:rPr>
        <w:t xml:space="preserve">b). </w:t>
      </w:r>
      <w:r w:rsidRPr="00831463">
        <w:rPr>
          <w:rFonts w:eastAsia="Calibri"/>
          <w:bCs/>
        </w:rPr>
        <w:t>Autorizar a la Unidad de Adquisiciones y Contrataciones Institucionales a realizar los procesos de compra necesarios, para dar continuidad al proyecto.</w:t>
      </w:r>
    </w:p>
    <w:p w14:paraId="7F7B32E4" w14:textId="77777777" w:rsidR="00FE6068" w:rsidRPr="00831463" w:rsidRDefault="00FE6068" w:rsidP="00FE6068">
      <w:pPr>
        <w:tabs>
          <w:tab w:val="left" w:pos="1425"/>
        </w:tabs>
        <w:spacing w:after="0" w:line="240" w:lineRule="auto"/>
        <w:jc w:val="both"/>
        <w:rPr>
          <w:rFonts w:eastAsia="Calibri"/>
          <w:bCs/>
          <w:szCs w:val="24"/>
          <w:lang w:val="es-ES" w:eastAsia="es-ES"/>
        </w:rPr>
      </w:pPr>
    </w:p>
    <w:p w14:paraId="345C4945" w14:textId="77777777" w:rsidR="00FE6068" w:rsidRDefault="00FE6068" w:rsidP="00FE6068">
      <w:pPr>
        <w:tabs>
          <w:tab w:val="left" w:pos="1425"/>
        </w:tabs>
        <w:spacing w:after="0" w:line="240" w:lineRule="auto"/>
        <w:jc w:val="both"/>
        <w:rPr>
          <w:rFonts w:eastAsia="Calibri"/>
          <w:bCs/>
        </w:rPr>
      </w:pPr>
      <w:r>
        <w:rPr>
          <w:rFonts w:eastAsia="Calibri"/>
          <w:bCs/>
        </w:rPr>
        <w:t xml:space="preserve">c). </w:t>
      </w:r>
      <w:r w:rsidRPr="00831463">
        <w:rPr>
          <w:rFonts w:eastAsia="Calibri"/>
          <w:bCs/>
        </w:rPr>
        <w:t xml:space="preserve">Girar instrucciones al Ing. Carlos A. Flores </w:t>
      </w:r>
      <w:proofErr w:type="spellStart"/>
      <w:r w:rsidRPr="00831463">
        <w:rPr>
          <w:rFonts w:eastAsia="Calibri"/>
          <w:bCs/>
        </w:rPr>
        <w:t>Chavarria</w:t>
      </w:r>
      <w:proofErr w:type="spellEnd"/>
      <w:r w:rsidRPr="00831463">
        <w:rPr>
          <w:rFonts w:eastAsia="Calibri"/>
          <w:bCs/>
        </w:rPr>
        <w:t>, Administrador de contrato del proyecto 17006, a realizar gestiones con UACI, para coordinar las compras.</w:t>
      </w:r>
    </w:p>
    <w:p w14:paraId="53739A08" w14:textId="77777777" w:rsidR="00FE6068" w:rsidRDefault="00FE6068" w:rsidP="00FE6068">
      <w:pPr>
        <w:tabs>
          <w:tab w:val="left" w:pos="1425"/>
        </w:tabs>
        <w:spacing w:after="0" w:line="240" w:lineRule="auto"/>
        <w:jc w:val="both"/>
        <w:rPr>
          <w:rFonts w:eastAsia="Calibri"/>
          <w:bCs/>
        </w:rPr>
      </w:pPr>
    </w:p>
    <w:p w14:paraId="14E90711" w14:textId="77777777" w:rsidR="00FE6068" w:rsidRPr="00831463" w:rsidRDefault="00FE6068" w:rsidP="00FE6068">
      <w:pPr>
        <w:tabs>
          <w:tab w:val="left" w:pos="1425"/>
        </w:tabs>
        <w:spacing w:after="0" w:line="240" w:lineRule="auto"/>
        <w:jc w:val="both"/>
        <w:rPr>
          <w:rFonts w:eastAsia="Calibri"/>
          <w:bCs/>
        </w:rPr>
      </w:pPr>
      <w:r>
        <w:rPr>
          <w:rFonts w:eastAsia="Calibri"/>
          <w:bCs/>
        </w:rPr>
        <w:t xml:space="preserve">COMUNIQUESE Y CERITIFIQUESE. </w:t>
      </w:r>
    </w:p>
    <w:p w14:paraId="4AC0C8B4" w14:textId="77777777" w:rsidR="00FE6068" w:rsidRPr="008F2812" w:rsidRDefault="00FE6068" w:rsidP="00FE6068">
      <w:pPr>
        <w:tabs>
          <w:tab w:val="left" w:pos="1425"/>
        </w:tabs>
        <w:spacing w:after="0" w:line="240" w:lineRule="auto"/>
        <w:ind w:left="1800"/>
        <w:jc w:val="both"/>
        <w:rPr>
          <w:rFonts w:eastAsia="Calibri"/>
          <w:bCs/>
          <w:szCs w:val="24"/>
          <w:lang w:val="es-ES" w:eastAsia="es-ES"/>
        </w:rPr>
      </w:pPr>
    </w:p>
    <w:p w14:paraId="60E07DB3" w14:textId="77777777" w:rsidR="00FE6068" w:rsidRPr="008F2812" w:rsidRDefault="00FE6068" w:rsidP="00FE6068">
      <w:pPr>
        <w:tabs>
          <w:tab w:val="left" w:pos="1425"/>
        </w:tabs>
        <w:spacing w:after="0" w:line="240" w:lineRule="auto"/>
        <w:jc w:val="both"/>
        <w:rPr>
          <w:rFonts w:eastAsia="Calibri"/>
          <w:bCs/>
          <w:szCs w:val="24"/>
          <w:lang w:val="es-ES" w:eastAsia="es-ES"/>
        </w:rPr>
      </w:pPr>
    </w:p>
    <w:p w14:paraId="1F4333D7" w14:textId="77777777" w:rsidR="00FE6068" w:rsidRPr="00FA6BE7" w:rsidRDefault="00FE6068" w:rsidP="00FE6068">
      <w:pPr>
        <w:spacing w:after="0" w:line="240" w:lineRule="auto"/>
        <w:jc w:val="center"/>
        <w:rPr>
          <w:rFonts w:eastAsia="Times New Roman" w:cstheme="minorBidi"/>
          <w:sz w:val="22"/>
          <w:lang w:val="es-MX" w:eastAsia="es-ES"/>
        </w:rPr>
      </w:pPr>
    </w:p>
    <w:p w14:paraId="70288396" w14:textId="77777777" w:rsidR="00FE6068" w:rsidRPr="00FA6BE7" w:rsidRDefault="00FE6068" w:rsidP="00FE6068">
      <w:pPr>
        <w:tabs>
          <w:tab w:val="left" w:pos="1425"/>
        </w:tabs>
        <w:spacing w:after="0" w:line="240" w:lineRule="auto"/>
        <w:jc w:val="both"/>
        <w:rPr>
          <w:b/>
          <w:bCs/>
          <w:u w:val="single"/>
        </w:rPr>
      </w:pPr>
      <w:r w:rsidRPr="00FA6BE7">
        <w:rPr>
          <w:b/>
          <w:bCs/>
          <w:u w:val="single"/>
        </w:rPr>
        <w:t>ACUERDO NÚMERO DIEZ:</w:t>
      </w:r>
    </w:p>
    <w:p w14:paraId="5D4D1271" w14:textId="77777777" w:rsidR="00FE6068" w:rsidRPr="00FA6BE7" w:rsidRDefault="00FE6068" w:rsidP="00FE6068">
      <w:pPr>
        <w:spacing w:after="0" w:line="240" w:lineRule="auto"/>
        <w:jc w:val="both"/>
        <w:rPr>
          <w:szCs w:val="24"/>
        </w:rPr>
      </w:pPr>
    </w:p>
    <w:p w14:paraId="70C96A1D" w14:textId="77777777" w:rsidR="00FE6068" w:rsidRPr="00FA6BE7" w:rsidRDefault="00FE6068" w:rsidP="00FE6068">
      <w:pPr>
        <w:spacing w:after="0" w:line="240" w:lineRule="auto"/>
        <w:rPr>
          <w:szCs w:val="24"/>
        </w:rPr>
      </w:pPr>
      <w:r w:rsidRPr="00FA6BE7">
        <w:rPr>
          <w:szCs w:val="24"/>
        </w:rPr>
        <w:t>El Concejo Municipal CONSIDERANDO:</w:t>
      </w:r>
    </w:p>
    <w:p w14:paraId="79F8DE68" w14:textId="77777777" w:rsidR="00FE6068" w:rsidRPr="00FA6BE7" w:rsidRDefault="00FE6068" w:rsidP="00FE6068">
      <w:pPr>
        <w:spacing w:after="0" w:line="240" w:lineRule="auto"/>
        <w:rPr>
          <w:szCs w:val="24"/>
        </w:rPr>
      </w:pPr>
    </w:p>
    <w:p w14:paraId="5B792FFE" w14:textId="77777777" w:rsidR="00FE6068" w:rsidRPr="00FA6BE7" w:rsidRDefault="00FE6068" w:rsidP="00FE6068">
      <w:pPr>
        <w:spacing w:after="0" w:line="240" w:lineRule="auto"/>
        <w:jc w:val="both"/>
        <w:rPr>
          <w:szCs w:val="24"/>
        </w:rPr>
      </w:pPr>
      <w:r w:rsidRPr="00FA6BE7">
        <w:rPr>
          <w:szCs w:val="24"/>
        </w:rPr>
        <w:t xml:space="preserve">I.- </w:t>
      </w:r>
      <w:proofErr w:type="gramStart"/>
      <w:r w:rsidRPr="00FA6BE7">
        <w:rPr>
          <w:szCs w:val="24"/>
        </w:rPr>
        <w:t>Que</w:t>
      </w:r>
      <w:proofErr w:type="gramEnd"/>
      <w:r w:rsidRPr="00FA6BE7">
        <w:rPr>
          <w:szCs w:val="24"/>
        </w:rPr>
        <w:t xml:space="preserve"> con el propósito de seguir brindando el apoyo a la población del municipio de Metapán, el Concejo Municipal ejecutará proyectos de infraestructura económica y social, así como también proyectos sociales para las personas de escasos recursos económicos;</w:t>
      </w:r>
    </w:p>
    <w:p w14:paraId="533318FC" w14:textId="77777777" w:rsidR="00FE6068" w:rsidRPr="00FA6BE7" w:rsidRDefault="00FE6068" w:rsidP="00FE6068">
      <w:pPr>
        <w:spacing w:after="0" w:line="240" w:lineRule="auto"/>
        <w:jc w:val="both"/>
        <w:rPr>
          <w:szCs w:val="24"/>
        </w:rPr>
      </w:pPr>
    </w:p>
    <w:p w14:paraId="6A526318" w14:textId="77777777" w:rsidR="00FE6068" w:rsidRPr="00FA6BE7" w:rsidRDefault="00FE6068" w:rsidP="00FE6068">
      <w:pPr>
        <w:spacing w:after="0" w:line="240" w:lineRule="auto"/>
        <w:jc w:val="both"/>
        <w:rPr>
          <w:szCs w:val="24"/>
        </w:rPr>
      </w:pPr>
      <w:r w:rsidRPr="00FA6BE7">
        <w:rPr>
          <w:szCs w:val="24"/>
        </w:rPr>
        <w:t>II.- Que los proyectos estarán orientados a satisfacer las necesidades más sentidas de la población urbana y rural del municipio, tales como el mejoramiento de los servicios públicos, obras de infraestructura y proyectos sociales;</w:t>
      </w:r>
    </w:p>
    <w:p w14:paraId="75B090F8" w14:textId="77777777" w:rsidR="00FE6068" w:rsidRPr="00FA6BE7" w:rsidRDefault="00FE6068" w:rsidP="00FE6068">
      <w:pPr>
        <w:spacing w:after="0" w:line="240" w:lineRule="auto"/>
        <w:jc w:val="both"/>
        <w:rPr>
          <w:szCs w:val="24"/>
        </w:rPr>
      </w:pPr>
    </w:p>
    <w:p w14:paraId="11B66099" w14:textId="77777777" w:rsidR="00FE6068" w:rsidRPr="00FA6BE7" w:rsidRDefault="00FE6068" w:rsidP="00FE6068">
      <w:pPr>
        <w:spacing w:after="0" w:line="240" w:lineRule="auto"/>
        <w:jc w:val="both"/>
        <w:rPr>
          <w:szCs w:val="24"/>
        </w:rPr>
      </w:pPr>
      <w:r w:rsidRPr="00FA6BE7">
        <w:rPr>
          <w:szCs w:val="24"/>
        </w:rPr>
        <w:t xml:space="preserve">III.- </w:t>
      </w:r>
      <w:proofErr w:type="gramStart"/>
      <w:r w:rsidRPr="00FA6BE7">
        <w:rPr>
          <w:szCs w:val="24"/>
        </w:rPr>
        <w:t>Que</w:t>
      </w:r>
      <w:proofErr w:type="gramEnd"/>
      <w:r w:rsidRPr="00FA6BE7">
        <w:rPr>
          <w:szCs w:val="24"/>
        </w:rPr>
        <w:t xml:space="preserve"> para el funcionamiento de la administración municipal, así como para ejecutar proyectos sociales, proyectos por administración y brindar mejores servicios a la población, es necesario realizar procesos de Licitación Pública para la adquisición de Bienes y Servicios;</w:t>
      </w:r>
    </w:p>
    <w:p w14:paraId="1CA493A4" w14:textId="77777777" w:rsidR="00FE6068" w:rsidRPr="00FA6BE7" w:rsidRDefault="00FE6068" w:rsidP="00FE6068">
      <w:pPr>
        <w:spacing w:after="0" w:line="240" w:lineRule="auto"/>
        <w:jc w:val="both"/>
        <w:rPr>
          <w:szCs w:val="24"/>
        </w:rPr>
      </w:pPr>
    </w:p>
    <w:p w14:paraId="70C0CE0C" w14:textId="77777777" w:rsidR="00FE6068" w:rsidRPr="00FA6BE7"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FA6BE7">
        <w:rPr>
          <w:rFonts w:eastAsia="Times New Roman"/>
          <w:spacing w:val="-3"/>
          <w:szCs w:val="24"/>
          <w:lang w:val="es-ES" w:eastAsia="es-ES"/>
        </w:rPr>
        <w:t xml:space="preserve">IV- Que habiendo aprobado el presupuesto de Ingresos y Egresos del Municipio de Metapán para el ejercicio que inicia el uno de enero y finaliza el treinta y uno de diciembre del año dos mil veintidós y con el objetivo de agilizar procesos de licitación para el presente ejercicio; </w:t>
      </w:r>
    </w:p>
    <w:p w14:paraId="2FAD8989" w14:textId="77777777" w:rsidR="00FE6068" w:rsidRPr="00FA6BE7"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p>
    <w:p w14:paraId="2F822B41" w14:textId="77777777" w:rsidR="00FE6068" w:rsidRPr="00FA6BE7"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FA6BE7">
        <w:rPr>
          <w:rFonts w:eastAsia="Times New Roman"/>
          <w:spacing w:val="-3"/>
          <w:szCs w:val="24"/>
          <w:lang w:val="es-ES" w:eastAsia="es-ES"/>
        </w:rPr>
        <w:t xml:space="preserve">V.- </w:t>
      </w:r>
      <w:r w:rsidRPr="00FA6BE7">
        <w:rPr>
          <w:szCs w:val="24"/>
          <w:lang w:val="es-ES"/>
        </w:rPr>
        <w:t xml:space="preserve">Que según acuerdo número dieciocho del acta número veintiuno de fecha trece de mayo del 2022. Se aprobó la ejecución del proyecto </w:t>
      </w:r>
      <w:r w:rsidRPr="00FA6BE7">
        <w:rPr>
          <w:rFonts w:eastAsia="Calibri"/>
          <w:b/>
          <w:color w:val="000000"/>
        </w:rPr>
        <w:t xml:space="preserve">CONSTRUCCIÓN Y MEJORAMIENTO DE VIVIENDAS PARA PERSONAS EN SITUACION DE VULNERABILIDAD Y GRAVE NECESIDAD DEL MUNICIPIO DE METAPÁN. </w:t>
      </w:r>
      <w:r w:rsidRPr="00FA6BE7">
        <w:rPr>
          <w:rFonts w:eastAsia="Calibri"/>
          <w:color w:val="000000"/>
        </w:rPr>
        <w:t xml:space="preserve"> Bajo la modalidad de ADMINISTRACIÓN y del cual es necesario realizar procesos de licitación para la compra de algunos materiales para la ejecución del mismo, siendo este caso, tubos galvanizados, caños, </w:t>
      </w:r>
      <w:proofErr w:type="gramStart"/>
      <w:r w:rsidRPr="00FA6BE7">
        <w:rPr>
          <w:rFonts w:eastAsia="Calibri"/>
          <w:color w:val="000000"/>
        </w:rPr>
        <w:t>cañuelas  y</w:t>
      </w:r>
      <w:proofErr w:type="gramEnd"/>
      <w:r w:rsidRPr="00FA6BE7">
        <w:rPr>
          <w:rFonts w:eastAsia="Calibri"/>
          <w:color w:val="000000"/>
        </w:rPr>
        <w:t xml:space="preserve"> lámina galvanizada. </w:t>
      </w:r>
    </w:p>
    <w:p w14:paraId="2FC23854" w14:textId="77777777" w:rsidR="00FE6068" w:rsidRPr="00FA6BE7" w:rsidRDefault="00FE6068" w:rsidP="00FE6068">
      <w:pPr>
        <w:spacing w:after="0" w:line="240" w:lineRule="auto"/>
        <w:jc w:val="both"/>
        <w:rPr>
          <w:szCs w:val="24"/>
          <w:lang w:val="es-ES"/>
        </w:rPr>
      </w:pPr>
    </w:p>
    <w:p w14:paraId="48F7AE94" w14:textId="77777777" w:rsidR="00FE6068" w:rsidRPr="00FA6BE7" w:rsidRDefault="00FE6068" w:rsidP="00FE6068">
      <w:pPr>
        <w:spacing w:after="0" w:line="240" w:lineRule="auto"/>
        <w:jc w:val="both"/>
        <w:rPr>
          <w:szCs w:val="24"/>
          <w:lang w:val="es-ES"/>
        </w:rPr>
      </w:pPr>
    </w:p>
    <w:p w14:paraId="60F14938" w14:textId="77777777" w:rsidR="00FE6068" w:rsidRPr="00FA6BE7" w:rsidRDefault="00FE6068" w:rsidP="00FE6068">
      <w:pPr>
        <w:spacing w:after="0" w:line="240" w:lineRule="auto"/>
        <w:jc w:val="both"/>
        <w:rPr>
          <w:szCs w:val="24"/>
          <w:lang w:val="es-ES"/>
        </w:rPr>
      </w:pPr>
    </w:p>
    <w:p w14:paraId="2392C0F0" w14:textId="77777777" w:rsidR="00FE6068" w:rsidRPr="00FA6BE7" w:rsidRDefault="00FE6068" w:rsidP="00FE6068">
      <w:pPr>
        <w:spacing w:after="0" w:line="240" w:lineRule="auto"/>
        <w:jc w:val="both"/>
        <w:rPr>
          <w:szCs w:val="24"/>
        </w:rPr>
      </w:pPr>
      <w:r w:rsidRPr="00FA6BE7">
        <w:rPr>
          <w:szCs w:val="24"/>
        </w:rPr>
        <w:t xml:space="preserve">POR TANTO, en cumplimiento con las atribuciones y competencias que les confiere el Código Municipal relacionadas con la gerencia del bien común local, el Concejo Municipal ACUERDA: </w:t>
      </w:r>
    </w:p>
    <w:p w14:paraId="500077A0" w14:textId="77777777" w:rsidR="00FE6068" w:rsidRPr="00FA6BE7" w:rsidRDefault="00FE6068" w:rsidP="00FE6068">
      <w:pPr>
        <w:spacing w:after="0" w:line="240" w:lineRule="auto"/>
        <w:jc w:val="both"/>
        <w:rPr>
          <w:szCs w:val="24"/>
        </w:rPr>
      </w:pPr>
    </w:p>
    <w:p w14:paraId="3CFA170F" w14:textId="77777777" w:rsidR="00FE6068" w:rsidRPr="00FA6BE7" w:rsidRDefault="00FE6068" w:rsidP="00FE6068">
      <w:pPr>
        <w:spacing w:after="0" w:line="240" w:lineRule="auto"/>
        <w:jc w:val="both"/>
        <w:rPr>
          <w:szCs w:val="24"/>
        </w:rPr>
      </w:pPr>
      <w:r w:rsidRPr="00FA6BE7">
        <w:rPr>
          <w:szCs w:val="24"/>
        </w:rPr>
        <w:t xml:space="preserve">1.- PRIORIZAR el siguiente proceso de Licitación Pública: </w:t>
      </w:r>
    </w:p>
    <w:p w14:paraId="61535D6F" w14:textId="77777777" w:rsidR="00FE6068" w:rsidRPr="00FA6BE7" w:rsidRDefault="00FE6068" w:rsidP="00FE6068">
      <w:pPr>
        <w:spacing w:after="0" w:line="240" w:lineRule="auto"/>
        <w:jc w:val="both"/>
        <w:rPr>
          <w:szCs w:val="24"/>
        </w:rPr>
      </w:pPr>
    </w:p>
    <w:p w14:paraId="563453FF" w14:textId="77777777" w:rsidR="00FE6068" w:rsidRPr="00FA6BE7" w:rsidRDefault="00FE6068" w:rsidP="00FE6068">
      <w:pPr>
        <w:numPr>
          <w:ilvl w:val="2"/>
          <w:numId w:val="4"/>
        </w:numPr>
        <w:tabs>
          <w:tab w:val="num" w:pos="2160"/>
        </w:tabs>
        <w:spacing w:after="0" w:line="240" w:lineRule="auto"/>
        <w:contextualSpacing/>
        <w:rPr>
          <w:rFonts w:eastAsia="Times New Roman"/>
          <w:color w:val="000000"/>
          <w:szCs w:val="24"/>
          <w:lang w:eastAsia="es-SV"/>
        </w:rPr>
      </w:pPr>
      <w:r w:rsidRPr="00FA6BE7">
        <w:rPr>
          <w:rFonts w:eastAsia="Times New Roman"/>
          <w:color w:val="000000"/>
          <w:szCs w:val="24"/>
          <w:lang w:eastAsia="es-SV"/>
        </w:rPr>
        <w:t>compra de tubos galvanizados, caños y cañuelas</w:t>
      </w:r>
    </w:p>
    <w:p w14:paraId="30875453" w14:textId="77777777" w:rsidR="00FE6068" w:rsidRPr="00FA6BE7" w:rsidRDefault="00FE6068" w:rsidP="00FE6068">
      <w:pPr>
        <w:numPr>
          <w:ilvl w:val="2"/>
          <w:numId w:val="4"/>
        </w:numPr>
        <w:tabs>
          <w:tab w:val="num" w:pos="2160"/>
        </w:tabs>
        <w:spacing w:after="0" w:line="240" w:lineRule="auto"/>
        <w:contextualSpacing/>
        <w:rPr>
          <w:rFonts w:eastAsia="Times New Roman"/>
          <w:color w:val="000000"/>
          <w:szCs w:val="24"/>
          <w:lang w:eastAsia="es-SV"/>
        </w:rPr>
      </w:pPr>
      <w:r w:rsidRPr="00FA6BE7">
        <w:rPr>
          <w:rFonts w:eastAsia="Times New Roman"/>
          <w:color w:val="000000"/>
          <w:szCs w:val="24"/>
          <w:lang w:eastAsia="es-SV"/>
        </w:rPr>
        <w:t>compra de lámina galvanizada</w:t>
      </w:r>
    </w:p>
    <w:p w14:paraId="52BAC333" w14:textId="77777777" w:rsidR="00FE6068" w:rsidRPr="00FA6BE7" w:rsidRDefault="00FE6068" w:rsidP="00FE6068">
      <w:pPr>
        <w:spacing w:after="0" w:line="240" w:lineRule="auto"/>
        <w:rPr>
          <w:rFonts w:eastAsia="Times New Roman"/>
          <w:color w:val="000000"/>
          <w:szCs w:val="24"/>
          <w:lang w:eastAsia="es-SV"/>
        </w:rPr>
      </w:pPr>
      <w:r w:rsidRPr="00FA6BE7">
        <w:rPr>
          <w:rFonts w:eastAsia="Times New Roman"/>
          <w:color w:val="000000"/>
          <w:szCs w:val="24"/>
          <w:lang w:eastAsia="es-SV"/>
        </w:rPr>
        <w:t>para uso en el proyecto</w:t>
      </w:r>
      <w:r w:rsidRPr="00FA6BE7">
        <w:rPr>
          <w:rFonts w:eastAsia="Calibri"/>
          <w:color w:val="000000"/>
        </w:rPr>
        <w:t xml:space="preserve"> CONSTRUCCIÓN Y MEJORAMIENTO DE VIVIENDAS PARA PERSONAS EN SITUACION DE VULNERABILIDAD Y GRAVE NECESIDAD DEL MUNICIPIO DE METAPÁN, código </w:t>
      </w:r>
      <w:proofErr w:type="spellStart"/>
      <w:r w:rsidRPr="00FA6BE7">
        <w:rPr>
          <w:rFonts w:eastAsia="Calibri"/>
          <w:color w:val="000000"/>
        </w:rPr>
        <w:t>N°</w:t>
      </w:r>
      <w:proofErr w:type="spellEnd"/>
      <w:r w:rsidRPr="00FA6BE7">
        <w:rPr>
          <w:rFonts w:eastAsia="Calibri"/>
          <w:color w:val="000000"/>
        </w:rPr>
        <w:t xml:space="preserve"> </w:t>
      </w:r>
      <w:r w:rsidRPr="00FA6BE7">
        <w:rPr>
          <w:rFonts w:eastAsia="Calibri"/>
        </w:rPr>
        <w:t>22200005</w:t>
      </w:r>
    </w:p>
    <w:p w14:paraId="61DF6D91" w14:textId="77777777" w:rsidR="00FE6068" w:rsidRPr="00FA6BE7" w:rsidRDefault="00FE6068" w:rsidP="00FE6068">
      <w:pPr>
        <w:spacing w:after="0" w:line="240" w:lineRule="auto"/>
        <w:rPr>
          <w:rFonts w:eastAsia="Times New Roman"/>
          <w:color w:val="000000"/>
          <w:szCs w:val="24"/>
          <w:lang w:eastAsia="es-SV"/>
        </w:rPr>
      </w:pPr>
    </w:p>
    <w:p w14:paraId="537B3F0C" w14:textId="77777777" w:rsidR="00FE6068" w:rsidRPr="00FA6BE7" w:rsidRDefault="00FE6068" w:rsidP="00FE6068">
      <w:pPr>
        <w:spacing w:after="0" w:line="240" w:lineRule="auto"/>
        <w:jc w:val="both"/>
        <w:rPr>
          <w:szCs w:val="24"/>
        </w:rPr>
      </w:pPr>
      <w:r w:rsidRPr="00FA6BE7">
        <w:rPr>
          <w:szCs w:val="24"/>
        </w:rPr>
        <w:t xml:space="preserve">2.- AUTORIZAR a la jefa de la Unidad de Adquisiciones y Contrataciones para elaborar las Bases de Licitación. </w:t>
      </w:r>
    </w:p>
    <w:p w14:paraId="3A2E945D" w14:textId="77777777" w:rsidR="00FE6068" w:rsidRPr="00FA6BE7" w:rsidRDefault="00FE6068" w:rsidP="00FE6068">
      <w:pPr>
        <w:spacing w:after="0" w:line="240" w:lineRule="auto"/>
        <w:rPr>
          <w:szCs w:val="24"/>
        </w:rPr>
      </w:pPr>
    </w:p>
    <w:p w14:paraId="27FE87EE" w14:textId="77777777" w:rsidR="00FE6068" w:rsidRPr="00FA6BE7" w:rsidRDefault="00FE6068" w:rsidP="00FE6068">
      <w:pPr>
        <w:spacing w:after="0" w:line="240" w:lineRule="auto"/>
        <w:rPr>
          <w:szCs w:val="24"/>
        </w:rPr>
      </w:pPr>
      <w:r w:rsidRPr="00FA6BE7">
        <w:rPr>
          <w:szCs w:val="24"/>
        </w:rPr>
        <w:t>COMUNIQUESE.</w:t>
      </w:r>
    </w:p>
    <w:p w14:paraId="6AB18EA0" w14:textId="77777777" w:rsidR="00FE6068" w:rsidRDefault="00FE6068" w:rsidP="00FE6068">
      <w:pPr>
        <w:tabs>
          <w:tab w:val="left" w:pos="1425"/>
        </w:tabs>
        <w:spacing w:after="0" w:line="240" w:lineRule="auto"/>
        <w:jc w:val="both"/>
        <w:rPr>
          <w:b/>
          <w:bCs/>
          <w:u w:val="single"/>
        </w:rPr>
      </w:pPr>
    </w:p>
    <w:p w14:paraId="38B96FCF" w14:textId="77777777" w:rsidR="00FE6068" w:rsidRDefault="00FE6068" w:rsidP="00FE6068">
      <w:pPr>
        <w:tabs>
          <w:tab w:val="left" w:pos="1425"/>
        </w:tabs>
        <w:spacing w:after="0" w:line="240" w:lineRule="auto"/>
        <w:jc w:val="both"/>
        <w:rPr>
          <w:b/>
          <w:bCs/>
          <w:u w:val="single"/>
        </w:rPr>
      </w:pPr>
    </w:p>
    <w:p w14:paraId="3D033051" w14:textId="77777777" w:rsidR="00FE6068" w:rsidRPr="00130817" w:rsidRDefault="00FE6068" w:rsidP="00FE6068">
      <w:pPr>
        <w:tabs>
          <w:tab w:val="left" w:pos="1425"/>
        </w:tabs>
        <w:spacing w:after="0" w:line="240" w:lineRule="auto"/>
        <w:jc w:val="both"/>
        <w:rPr>
          <w:b/>
          <w:bCs/>
          <w:u w:val="single"/>
        </w:rPr>
      </w:pPr>
      <w:r w:rsidRPr="00130817">
        <w:rPr>
          <w:b/>
          <w:bCs/>
          <w:u w:val="single"/>
        </w:rPr>
        <w:t xml:space="preserve">ACUERDO NÚMERO ONCE: </w:t>
      </w:r>
    </w:p>
    <w:p w14:paraId="3E615E48" w14:textId="77777777" w:rsidR="00FE6068" w:rsidRDefault="00FE6068" w:rsidP="00FE6068">
      <w:pPr>
        <w:spacing w:after="0" w:line="240" w:lineRule="auto"/>
        <w:jc w:val="both"/>
        <w:rPr>
          <w:rFonts w:eastAsia="Calibri"/>
          <w:b/>
          <w:bCs/>
          <w:spacing w:val="-3"/>
          <w:szCs w:val="24"/>
          <w:u w:val="single"/>
        </w:rPr>
      </w:pPr>
    </w:p>
    <w:p w14:paraId="386AB53E" w14:textId="77777777" w:rsidR="00FE6068" w:rsidRDefault="00FE6068" w:rsidP="00FE6068">
      <w:pPr>
        <w:pStyle w:val="Prrafodelista"/>
        <w:numPr>
          <w:ilvl w:val="0"/>
          <w:numId w:val="30"/>
        </w:numPr>
        <w:spacing w:after="0" w:line="240" w:lineRule="auto"/>
        <w:jc w:val="both"/>
        <w:rPr>
          <w:szCs w:val="24"/>
        </w:rPr>
      </w:pPr>
      <w:r w:rsidRPr="00C94573">
        <w:rPr>
          <w:szCs w:val="24"/>
        </w:rPr>
        <w:t>Que de conformidad al Art. 4 numeral 4 del Código Municipal, se instituye que dentro de las competencias del municipio está la promoción de la educación, la cultura, el deporte, la recreación, las ciencias y las artes;</w:t>
      </w:r>
    </w:p>
    <w:p w14:paraId="70B7D121" w14:textId="77777777" w:rsidR="00FE6068" w:rsidRDefault="00FE6068" w:rsidP="00FE6068">
      <w:pPr>
        <w:pStyle w:val="Prrafodelista"/>
        <w:spacing w:after="0" w:line="240" w:lineRule="auto"/>
        <w:jc w:val="both"/>
        <w:rPr>
          <w:szCs w:val="24"/>
        </w:rPr>
      </w:pPr>
    </w:p>
    <w:p w14:paraId="56DED560" w14:textId="77777777" w:rsidR="00FE6068" w:rsidRPr="00524E85" w:rsidRDefault="00FE6068" w:rsidP="00FE6068">
      <w:pPr>
        <w:pStyle w:val="Prrafodelista"/>
        <w:numPr>
          <w:ilvl w:val="0"/>
          <w:numId w:val="30"/>
        </w:numPr>
        <w:spacing w:after="0" w:line="240" w:lineRule="auto"/>
        <w:jc w:val="both"/>
        <w:rPr>
          <w:szCs w:val="24"/>
        </w:rPr>
      </w:pPr>
      <w:r w:rsidRPr="00C94573">
        <w:rPr>
          <w:szCs w:val="24"/>
        </w:rPr>
        <w:t xml:space="preserve"> Que el artículo 31 numeral 6 del Código Municipal, establece como una obligación de los Concejos Municipales el de </w:t>
      </w:r>
      <w:r w:rsidRPr="00C94573">
        <w:rPr>
          <w:szCs w:val="20"/>
        </w:rPr>
        <w:t>Contribuir a la preservación de la salud y de los recursos naturales, fomento de la educación y la cultura, al mejoramiento económico-social y a la recreación de la comunidad;</w:t>
      </w:r>
    </w:p>
    <w:p w14:paraId="3DAC9D6A" w14:textId="77777777" w:rsidR="00FE6068" w:rsidRPr="00907E2C" w:rsidRDefault="00FE6068" w:rsidP="00FE6068">
      <w:pPr>
        <w:pStyle w:val="Prrafodelista"/>
        <w:spacing w:after="0" w:line="240" w:lineRule="auto"/>
        <w:jc w:val="both"/>
        <w:rPr>
          <w:szCs w:val="24"/>
        </w:rPr>
      </w:pPr>
    </w:p>
    <w:p w14:paraId="221FC7AC" w14:textId="77777777" w:rsidR="00FE6068" w:rsidRPr="00524E85" w:rsidRDefault="00FE6068" w:rsidP="00FE6068">
      <w:pPr>
        <w:pStyle w:val="Prrafodelista"/>
        <w:numPr>
          <w:ilvl w:val="0"/>
          <w:numId w:val="30"/>
        </w:numPr>
        <w:spacing w:after="0" w:line="240" w:lineRule="auto"/>
        <w:jc w:val="both"/>
        <w:rPr>
          <w:szCs w:val="24"/>
        </w:rPr>
      </w:pPr>
      <w:r>
        <w:rPr>
          <w:szCs w:val="20"/>
        </w:rPr>
        <w:t>Que uno de los objetivos comunes y complementarios es el desarrollo del baloncesto y que, por tanto, la colaboración interinstitucional permitirá aprovechar al máximo sus potenciales intervenciones a favor de una cultura de baloncesto de los habitantes del municipio de Metapán.</w:t>
      </w:r>
    </w:p>
    <w:p w14:paraId="383BD4FF" w14:textId="77777777" w:rsidR="00FE6068" w:rsidRPr="00524E85" w:rsidRDefault="00FE6068" w:rsidP="00FE6068">
      <w:pPr>
        <w:pStyle w:val="Prrafodelista"/>
        <w:rPr>
          <w:szCs w:val="24"/>
        </w:rPr>
      </w:pPr>
    </w:p>
    <w:p w14:paraId="6A67075C" w14:textId="77777777" w:rsidR="00FE6068" w:rsidRPr="00C94573" w:rsidRDefault="00FE6068" w:rsidP="00FE6068">
      <w:pPr>
        <w:pStyle w:val="Prrafodelista"/>
        <w:numPr>
          <w:ilvl w:val="0"/>
          <w:numId w:val="30"/>
        </w:numPr>
        <w:spacing w:after="0" w:line="240" w:lineRule="auto"/>
        <w:jc w:val="both"/>
        <w:rPr>
          <w:szCs w:val="24"/>
        </w:rPr>
      </w:pPr>
      <w:r>
        <w:rPr>
          <w:szCs w:val="20"/>
        </w:rPr>
        <w:t xml:space="preserve">Que se suscribió convenio de Colaboración Interinstitucional entre la Alcaldía Municipal de Metapán y la Federación Salvadoreña de Baloncesto y dentro del cual dentro de los aportes que le competen a la Municipalidad, se encuentra el de contribuir a sufragar los costos de participación del equipo “Metapán Basquetbol Club” en la Liga Mayor de Baloncesto, durante la temporada 2022, hasta por un monto de $30,000.00 Dólares de los Estados Unidos de América, mediante aportes mensuales equivalentes de $10,000.00, por un período de 3 meses, los cuales serán canalizados a través de la FEDERACIÓN SALVADOREÑA DE BALONCESTO; </w:t>
      </w:r>
    </w:p>
    <w:p w14:paraId="0D9254A1" w14:textId="77777777" w:rsidR="00FE6068" w:rsidRPr="00C103AF" w:rsidRDefault="00FE6068" w:rsidP="00FE6068">
      <w:pPr>
        <w:spacing w:after="0" w:line="240" w:lineRule="auto"/>
        <w:jc w:val="both"/>
        <w:rPr>
          <w:rFonts w:eastAsia="Calibri"/>
          <w:b/>
          <w:bCs/>
          <w:spacing w:val="-3"/>
          <w:szCs w:val="24"/>
          <w:u w:val="single"/>
        </w:rPr>
      </w:pPr>
    </w:p>
    <w:p w14:paraId="41C54FCC" w14:textId="77777777" w:rsidR="00FE6068" w:rsidRDefault="00FE6068" w:rsidP="00FE6068">
      <w:pPr>
        <w:spacing w:after="0" w:line="240" w:lineRule="auto"/>
        <w:jc w:val="both"/>
        <w:rPr>
          <w:rFonts w:eastAsia="Calibri"/>
        </w:rPr>
      </w:pPr>
      <w:r>
        <w:rPr>
          <w:rFonts w:eastAsia="Times New Roman"/>
          <w:lang w:eastAsia="es-ES"/>
        </w:rPr>
        <w:t xml:space="preserve">POR </w:t>
      </w:r>
      <w:proofErr w:type="gramStart"/>
      <w:r>
        <w:rPr>
          <w:rFonts w:eastAsia="Times New Roman"/>
          <w:lang w:eastAsia="es-ES"/>
        </w:rPr>
        <w:t>TANTO</w:t>
      </w:r>
      <w:proofErr w:type="gramEnd"/>
      <w:r>
        <w:rPr>
          <w:rFonts w:eastAsia="Times New Roman"/>
          <w:lang w:eastAsia="es-ES"/>
        </w:rPr>
        <w:t xml:space="preserve"> el Concejo Municipal en uso de las facultades que el Código Municipal les confiere ACUERDA:</w:t>
      </w:r>
      <w:r>
        <w:rPr>
          <w:rFonts w:eastAsia="Calibri"/>
        </w:rPr>
        <w:t xml:space="preserve"> </w:t>
      </w:r>
    </w:p>
    <w:p w14:paraId="49931E80" w14:textId="77777777" w:rsidR="00FE6068" w:rsidRDefault="00FE6068" w:rsidP="00FE6068">
      <w:pPr>
        <w:spacing w:after="0" w:line="240" w:lineRule="auto"/>
        <w:jc w:val="both"/>
        <w:rPr>
          <w:rFonts w:eastAsia="Calibri"/>
        </w:rPr>
      </w:pPr>
    </w:p>
    <w:p w14:paraId="2C05E2BA" w14:textId="77777777" w:rsidR="00FE6068" w:rsidRDefault="00FE6068" w:rsidP="00FE6068">
      <w:pPr>
        <w:tabs>
          <w:tab w:val="left" w:pos="5750"/>
        </w:tabs>
        <w:jc w:val="both"/>
        <w:rPr>
          <w:rFonts w:eastAsia="Times New Roman"/>
          <w:lang w:eastAsia="es-ES"/>
        </w:rPr>
      </w:pPr>
      <w:r>
        <w:rPr>
          <w:rFonts w:eastAsia="Times New Roman"/>
          <w:lang w:eastAsia="es-ES"/>
        </w:rPr>
        <w:t xml:space="preserve">Erogar la cantidad de </w:t>
      </w:r>
      <w:r>
        <w:rPr>
          <w:rFonts w:eastAsia="Times New Roman"/>
          <w:b/>
          <w:lang w:eastAsia="es-ES"/>
        </w:rPr>
        <w:t>DIEZ MIL 00/100 DÓLARES DE LOS ESTADOS UNIDOS DE AMÉRICA. ($10,000.00)</w:t>
      </w:r>
      <w:r>
        <w:rPr>
          <w:rFonts w:eastAsia="Times New Roman"/>
          <w:lang w:eastAsia="es-ES"/>
        </w:rPr>
        <w:t xml:space="preserve"> a favor de </w:t>
      </w:r>
      <w:r>
        <w:rPr>
          <w:rFonts w:eastAsia="Times New Roman"/>
          <w:b/>
          <w:lang w:eastAsia="es-ES"/>
        </w:rPr>
        <w:t>FEDERACIÓN SALVADOREÑA DE BALONCESTO,</w:t>
      </w:r>
      <w:r>
        <w:rPr>
          <w:rFonts w:eastAsia="Times New Roman"/>
          <w:lang w:eastAsia="es-ES"/>
        </w:rPr>
        <w:t xml:space="preserve"> en concepto de pago por contribución a la Federación Salvadoreña de Baloncesto (FESABAL), correspondiente al mes de mayo 2022; según recibo </w:t>
      </w:r>
      <w:proofErr w:type="spellStart"/>
      <w:r>
        <w:rPr>
          <w:rFonts w:eastAsia="Times New Roman"/>
          <w:lang w:eastAsia="es-ES"/>
        </w:rPr>
        <w:t>N°</w:t>
      </w:r>
      <w:proofErr w:type="spellEnd"/>
      <w:r>
        <w:rPr>
          <w:rFonts w:eastAsia="Times New Roman"/>
          <w:lang w:eastAsia="es-ES"/>
        </w:rPr>
        <w:t xml:space="preserve"> 2970. Aplicando dicho gasto al código 56303 de la línea 0101 del Presupuesto Municipal vigente, autorizando a tesorería a realizar el pago correspondiente con FONDOS PROPIOS</w:t>
      </w:r>
    </w:p>
    <w:p w14:paraId="78D7C552" w14:textId="77777777" w:rsidR="00FE6068" w:rsidRDefault="00FE6068" w:rsidP="00FE6068">
      <w:pPr>
        <w:spacing w:after="0" w:line="240" w:lineRule="auto"/>
        <w:jc w:val="both"/>
        <w:rPr>
          <w:rFonts w:eastAsia="Calibri"/>
          <w:spacing w:val="-3"/>
          <w:szCs w:val="24"/>
        </w:rPr>
      </w:pPr>
      <w:r>
        <w:rPr>
          <w:rFonts w:eastAsia="Calibri"/>
          <w:spacing w:val="-3"/>
          <w:szCs w:val="24"/>
        </w:rPr>
        <w:t xml:space="preserve">Comuníquese y certifíquese. </w:t>
      </w:r>
    </w:p>
    <w:p w14:paraId="08B9CD22" w14:textId="77777777" w:rsidR="00FE6068" w:rsidRDefault="00FE6068" w:rsidP="00FE6068">
      <w:pPr>
        <w:spacing w:after="0" w:line="240" w:lineRule="auto"/>
        <w:contextualSpacing/>
        <w:jc w:val="both"/>
        <w:rPr>
          <w:rFonts w:eastAsia="Calibri"/>
        </w:rPr>
      </w:pPr>
    </w:p>
    <w:p w14:paraId="5AFF4C05" w14:textId="77777777" w:rsidR="00FE6068" w:rsidRDefault="00FE6068" w:rsidP="00FE6068">
      <w:pPr>
        <w:spacing w:after="0" w:line="240" w:lineRule="auto"/>
        <w:contextualSpacing/>
        <w:jc w:val="both"/>
        <w:rPr>
          <w:rFonts w:eastAsia="Calibri"/>
        </w:rPr>
      </w:pPr>
    </w:p>
    <w:p w14:paraId="0F143E47" w14:textId="77777777" w:rsidR="00FE6068" w:rsidRDefault="00FE6068" w:rsidP="00FE6068">
      <w:pPr>
        <w:spacing w:after="0" w:line="240" w:lineRule="auto"/>
        <w:contextualSpacing/>
        <w:jc w:val="both"/>
        <w:rPr>
          <w:rFonts w:eastAsia="Calibri"/>
        </w:rPr>
      </w:pPr>
    </w:p>
    <w:p w14:paraId="16A5D0D5" w14:textId="77777777" w:rsidR="00FE6068" w:rsidRDefault="00FE6068" w:rsidP="00FE6068">
      <w:pPr>
        <w:rPr>
          <w:b/>
          <w:bCs/>
          <w:u w:val="single"/>
        </w:rPr>
      </w:pPr>
      <w:r w:rsidRPr="00424326">
        <w:rPr>
          <w:b/>
          <w:bCs/>
          <w:u w:val="single"/>
        </w:rPr>
        <w:t xml:space="preserve">ACUERDO NÚMERO </w:t>
      </w:r>
      <w:r>
        <w:rPr>
          <w:b/>
          <w:bCs/>
          <w:u w:val="single"/>
        </w:rPr>
        <w:t>DOCE:</w:t>
      </w:r>
    </w:p>
    <w:p w14:paraId="72494734" w14:textId="77777777" w:rsidR="00FE6068" w:rsidRDefault="00FE6068" w:rsidP="00FE6068">
      <w:pPr>
        <w:jc w:val="both"/>
      </w:pPr>
      <w:r>
        <w:lastRenderedPageBreak/>
        <w:t xml:space="preserve">El Concejo Municipal en uso de las facultades que el Código Municipal les confiere ACUERDA: </w:t>
      </w:r>
      <w:proofErr w:type="gramStart"/>
      <w:r>
        <w:t>Realizar  ajuste</w:t>
      </w:r>
      <w:proofErr w:type="gramEnd"/>
      <w:r>
        <w:t xml:space="preserve"> salarial, de conformidad siguiente: </w:t>
      </w:r>
    </w:p>
    <w:tbl>
      <w:tblPr>
        <w:tblStyle w:val="Tablaconcuadrcula"/>
        <w:tblW w:w="0" w:type="auto"/>
        <w:tblInd w:w="-289" w:type="dxa"/>
        <w:tblLook w:val="04A0" w:firstRow="1" w:lastRow="0" w:firstColumn="1" w:lastColumn="0" w:noHBand="0" w:noVBand="1"/>
      </w:tblPr>
      <w:tblGrid>
        <w:gridCol w:w="3249"/>
        <w:gridCol w:w="2382"/>
        <w:gridCol w:w="1897"/>
        <w:gridCol w:w="1306"/>
        <w:gridCol w:w="10"/>
      </w:tblGrid>
      <w:tr w:rsidR="00FE6068" w:rsidRPr="009C497B" w14:paraId="4CA651B7" w14:textId="77777777" w:rsidTr="006559F7">
        <w:trPr>
          <w:trHeight w:val="300"/>
        </w:trPr>
        <w:tc>
          <w:tcPr>
            <w:tcW w:w="3249" w:type="dxa"/>
            <w:noWrap/>
            <w:hideMark/>
          </w:tcPr>
          <w:p w14:paraId="003D8F34" w14:textId="77777777" w:rsidR="00FE6068" w:rsidRPr="009C497B" w:rsidRDefault="00FE6068" w:rsidP="006559F7">
            <w:pPr>
              <w:rPr>
                <w:b/>
                <w:bCs/>
              </w:rPr>
            </w:pPr>
            <w:r w:rsidRPr="009C497B">
              <w:rPr>
                <w:b/>
                <w:bCs/>
              </w:rPr>
              <w:t>NOMBRE</w:t>
            </w:r>
          </w:p>
        </w:tc>
        <w:tc>
          <w:tcPr>
            <w:tcW w:w="2382" w:type="dxa"/>
            <w:noWrap/>
            <w:hideMark/>
          </w:tcPr>
          <w:p w14:paraId="54AB745D" w14:textId="77777777" w:rsidR="00FE6068" w:rsidRPr="009C497B" w:rsidRDefault="00FE6068" w:rsidP="006559F7">
            <w:pPr>
              <w:rPr>
                <w:b/>
                <w:bCs/>
              </w:rPr>
            </w:pPr>
            <w:r w:rsidRPr="009C497B">
              <w:rPr>
                <w:b/>
                <w:bCs/>
              </w:rPr>
              <w:t>CARGO</w:t>
            </w:r>
          </w:p>
        </w:tc>
        <w:tc>
          <w:tcPr>
            <w:tcW w:w="1897" w:type="dxa"/>
            <w:noWrap/>
            <w:hideMark/>
          </w:tcPr>
          <w:p w14:paraId="509BEFA6" w14:textId="77777777" w:rsidR="00FE6068" w:rsidRPr="009C497B" w:rsidRDefault="00FE6068" w:rsidP="006559F7">
            <w:pPr>
              <w:rPr>
                <w:b/>
                <w:bCs/>
              </w:rPr>
            </w:pPr>
            <w:r w:rsidRPr="009C497B">
              <w:rPr>
                <w:b/>
                <w:bCs/>
              </w:rPr>
              <w:t>INCREMENTO</w:t>
            </w:r>
          </w:p>
        </w:tc>
        <w:tc>
          <w:tcPr>
            <w:tcW w:w="1316" w:type="dxa"/>
            <w:gridSpan w:val="2"/>
            <w:noWrap/>
            <w:hideMark/>
          </w:tcPr>
          <w:p w14:paraId="09458FB2" w14:textId="77777777" w:rsidR="00FE6068" w:rsidRPr="009C497B" w:rsidRDefault="00FE6068" w:rsidP="006559F7">
            <w:pPr>
              <w:rPr>
                <w:b/>
                <w:bCs/>
              </w:rPr>
            </w:pPr>
            <w:r w:rsidRPr="009C497B">
              <w:rPr>
                <w:b/>
                <w:bCs/>
              </w:rPr>
              <w:t>SALARIO</w:t>
            </w:r>
          </w:p>
        </w:tc>
      </w:tr>
      <w:tr w:rsidR="00FE6068" w:rsidRPr="009C497B" w14:paraId="3F46661C" w14:textId="77777777" w:rsidTr="006559F7">
        <w:trPr>
          <w:gridAfter w:val="1"/>
          <w:wAfter w:w="10" w:type="dxa"/>
          <w:trHeight w:val="525"/>
        </w:trPr>
        <w:tc>
          <w:tcPr>
            <w:tcW w:w="3249" w:type="dxa"/>
            <w:noWrap/>
          </w:tcPr>
          <w:p w14:paraId="2399C036" w14:textId="77777777" w:rsidR="00FE6068" w:rsidRPr="009C497B" w:rsidRDefault="00FE6068" w:rsidP="006559F7">
            <w:r>
              <w:t>Ricardo Noe Mezquita</w:t>
            </w:r>
          </w:p>
        </w:tc>
        <w:tc>
          <w:tcPr>
            <w:tcW w:w="2382" w:type="dxa"/>
          </w:tcPr>
          <w:p w14:paraId="5C6F8C37" w14:textId="77777777" w:rsidR="00FE6068" w:rsidRPr="009C497B" w:rsidRDefault="00FE6068" w:rsidP="006559F7">
            <w:r>
              <w:t>Director del Cuerpo de Agentes Municipales de Metapán</w:t>
            </w:r>
          </w:p>
        </w:tc>
        <w:tc>
          <w:tcPr>
            <w:tcW w:w="1897" w:type="dxa"/>
            <w:noWrap/>
          </w:tcPr>
          <w:p w14:paraId="3E630773" w14:textId="77777777" w:rsidR="00FE6068" w:rsidRPr="009C497B" w:rsidRDefault="00FE6068" w:rsidP="006559F7">
            <w:r>
              <w:t>$200.00</w:t>
            </w:r>
          </w:p>
        </w:tc>
        <w:tc>
          <w:tcPr>
            <w:tcW w:w="1306" w:type="dxa"/>
            <w:noWrap/>
          </w:tcPr>
          <w:p w14:paraId="7821AF13" w14:textId="77777777" w:rsidR="00FE6068" w:rsidRPr="009C497B" w:rsidRDefault="00FE6068" w:rsidP="006559F7">
            <w:r>
              <w:t>$1,200.00</w:t>
            </w:r>
          </w:p>
        </w:tc>
      </w:tr>
      <w:tr w:rsidR="00FE6068" w:rsidRPr="009C497B" w14:paraId="64F7CCDA" w14:textId="77777777" w:rsidTr="006559F7">
        <w:trPr>
          <w:gridAfter w:val="1"/>
          <w:wAfter w:w="10" w:type="dxa"/>
          <w:trHeight w:val="300"/>
        </w:trPr>
        <w:tc>
          <w:tcPr>
            <w:tcW w:w="3249" w:type="dxa"/>
            <w:noWrap/>
          </w:tcPr>
          <w:p w14:paraId="0AC823E8" w14:textId="77777777" w:rsidR="00FE6068" w:rsidRPr="009C497B" w:rsidRDefault="00FE6068" w:rsidP="006559F7">
            <w:r>
              <w:t xml:space="preserve">Manuel Alberto </w:t>
            </w:r>
            <w:proofErr w:type="spellStart"/>
            <w:r>
              <w:t>Perez</w:t>
            </w:r>
            <w:proofErr w:type="spellEnd"/>
            <w:r>
              <w:t xml:space="preserve"> Rivera</w:t>
            </w:r>
          </w:p>
        </w:tc>
        <w:tc>
          <w:tcPr>
            <w:tcW w:w="2382" w:type="dxa"/>
            <w:noWrap/>
          </w:tcPr>
          <w:p w14:paraId="3B1625B1" w14:textId="77777777" w:rsidR="00FE6068" w:rsidRPr="009C497B" w:rsidRDefault="00FE6068" w:rsidP="006559F7">
            <w:r>
              <w:t>Sub-</w:t>
            </w:r>
            <w:proofErr w:type="gramStart"/>
            <w:r>
              <w:t>Director</w:t>
            </w:r>
            <w:proofErr w:type="gramEnd"/>
            <w:r>
              <w:t>, Cuerpo de Agentes Municipales de Metapán</w:t>
            </w:r>
          </w:p>
        </w:tc>
        <w:tc>
          <w:tcPr>
            <w:tcW w:w="1897" w:type="dxa"/>
            <w:noWrap/>
          </w:tcPr>
          <w:p w14:paraId="5BB0C9CC" w14:textId="77777777" w:rsidR="00FE6068" w:rsidRPr="009C497B" w:rsidRDefault="00FE6068" w:rsidP="006559F7">
            <w:r>
              <w:t>$150.00</w:t>
            </w:r>
          </w:p>
        </w:tc>
        <w:tc>
          <w:tcPr>
            <w:tcW w:w="1306" w:type="dxa"/>
            <w:noWrap/>
          </w:tcPr>
          <w:p w14:paraId="283A706D" w14:textId="77777777" w:rsidR="00FE6068" w:rsidRPr="009C497B" w:rsidRDefault="00FE6068" w:rsidP="006559F7">
            <w:r>
              <w:t>$700.00</w:t>
            </w:r>
          </w:p>
        </w:tc>
      </w:tr>
    </w:tbl>
    <w:p w14:paraId="117ABD6F" w14:textId="77777777" w:rsidR="00FE6068" w:rsidRDefault="00FE6068" w:rsidP="00FE6068">
      <w:r>
        <w:t>Dichos incrementos se realizarán a partir del 01 de junio del 2022</w:t>
      </w:r>
    </w:p>
    <w:p w14:paraId="2CC216EE" w14:textId="77777777" w:rsidR="00FE6068" w:rsidRDefault="00FE6068" w:rsidP="00FE6068"/>
    <w:p w14:paraId="2CF66681" w14:textId="77777777" w:rsidR="00FE6068" w:rsidRDefault="00FE6068" w:rsidP="00FE6068">
      <w:r>
        <w:t xml:space="preserve">Comuníquese. </w:t>
      </w:r>
    </w:p>
    <w:p w14:paraId="03C725A1" w14:textId="77777777" w:rsidR="00FE6068" w:rsidRDefault="00FE6068" w:rsidP="00FE6068"/>
    <w:p w14:paraId="09FB3EE6"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t>ACUERDO NÚMERO TRECE:</w:t>
      </w:r>
      <w:r>
        <w:rPr>
          <w:rFonts w:eastAsia="Times New Roman"/>
          <w:szCs w:val="24"/>
          <w:lang w:val="es-ES" w:eastAsia="es-ES"/>
        </w:rPr>
        <w:tab/>
      </w:r>
    </w:p>
    <w:p w14:paraId="06A8B3E2" w14:textId="77777777" w:rsidR="00FE6068" w:rsidRDefault="00FE6068" w:rsidP="00FE6068">
      <w:pPr>
        <w:spacing w:after="0" w:line="240" w:lineRule="auto"/>
        <w:contextualSpacing/>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proofErr w:type="spellStart"/>
      <w:r>
        <w:rPr>
          <w:b/>
          <w:szCs w:val="24"/>
        </w:rPr>
        <w:t>dieciseis</w:t>
      </w:r>
      <w:proofErr w:type="spellEnd"/>
      <w:r>
        <w:rPr>
          <w:b/>
          <w:szCs w:val="24"/>
        </w:rPr>
        <w:t xml:space="preserve"> al veinte de Mayo del año dos mil </w:t>
      </w:r>
      <w:proofErr w:type="spellStart"/>
      <w:r>
        <w:rPr>
          <w:b/>
          <w:szCs w:val="24"/>
        </w:rPr>
        <w:t>veintidos</w:t>
      </w:r>
      <w:proofErr w:type="spellEnd"/>
      <w:r>
        <w:rPr>
          <w:rFonts w:eastAsia="Times New Roman"/>
          <w:szCs w:val="24"/>
          <w:lang w:eastAsia="es-ES"/>
        </w:rPr>
        <w:t xml:space="preserve">; a la señora: </w:t>
      </w:r>
      <w:r>
        <w:rPr>
          <w:rFonts w:eastAsia="Times New Roman"/>
          <w:b/>
          <w:szCs w:val="24"/>
          <w:lang w:eastAsia="es-ES"/>
        </w:rPr>
        <w:t xml:space="preserve">KENNIA XIOMARA GUZMAN DE FLORES; Asistente, Secretaria,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5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OCHO 07/100 DÓLARES DE LOS ESTADOS UNIDOS DE AMÉRICA  ($8.07)</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11098CAB" w14:textId="77777777" w:rsidR="00FE6068" w:rsidRDefault="00FE6068" w:rsidP="00FE6068">
      <w:pPr>
        <w:spacing w:after="0" w:line="240" w:lineRule="auto"/>
        <w:contextualSpacing/>
        <w:jc w:val="both"/>
        <w:rPr>
          <w:rFonts w:eastAsia="Times New Roman"/>
          <w:b/>
          <w:szCs w:val="24"/>
          <w:lang w:eastAsia="es-ES"/>
        </w:rPr>
      </w:pPr>
    </w:p>
    <w:p w14:paraId="36662C00" w14:textId="77777777" w:rsidR="00FE6068" w:rsidRDefault="00FE6068" w:rsidP="00FE6068">
      <w:pPr>
        <w:spacing w:after="0" w:line="240" w:lineRule="auto"/>
        <w:contextualSpacing/>
        <w:jc w:val="both"/>
        <w:rPr>
          <w:rFonts w:eastAsia="Times New Roman"/>
          <w:b/>
          <w:szCs w:val="24"/>
          <w:lang w:eastAsia="es-ES"/>
        </w:rPr>
      </w:pPr>
    </w:p>
    <w:p w14:paraId="08B2D877"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t>ACUERDO NÚMERO CATORCE:</w:t>
      </w:r>
      <w:r>
        <w:rPr>
          <w:rFonts w:eastAsia="Times New Roman"/>
          <w:szCs w:val="24"/>
          <w:lang w:val="es-ES" w:eastAsia="es-ES"/>
        </w:rPr>
        <w:tab/>
      </w:r>
    </w:p>
    <w:p w14:paraId="50270640" w14:textId="77777777" w:rsidR="00FE6068" w:rsidRDefault="00FE6068" w:rsidP="00FE6068">
      <w:pPr>
        <w:spacing w:after="0" w:line="240" w:lineRule="auto"/>
        <w:contextualSpacing/>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 xml:space="preserve">trece al catorce de Mayo del año dos mil </w:t>
      </w:r>
      <w:proofErr w:type="spellStart"/>
      <w:r>
        <w:rPr>
          <w:b/>
          <w:szCs w:val="24"/>
        </w:rPr>
        <w:t>veintidos</w:t>
      </w:r>
      <w:proofErr w:type="spellEnd"/>
      <w:r>
        <w:rPr>
          <w:rFonts w:eastAsia="Times New Roman"/>
          <w:szCs w:val="24"/>
          <w:lang w:eastAsia="es-ES"/>
        </w:rPr>
        <w:t xml:space="preserve">; al señor: </w:t>
      </w:r>
      <w:r>
        <w:rPr>
          <w:rFonts w:eastAsia="Times New Roman"/>
          <w:b/>
          <w:szCs w:val="24"/>
          <w:lang w:eastAsia="es-ES"/>
        </w:rPr>
        <w:t xml:space="preserve">CARLOS JAVIER MORAN LOPEZ; Auxiliar de Operador, Planta Trituradora, Asfalto y </w:t>
      </w:r>
      <w:proofErr w:type="spellStart"/>
      <w:r>
        <w:rPr>
          <w:rFonts w:eastAsia="Times New Roman"/>
          <w:b/>
          <w:szCs w:val="24"/>
          <w:lang w:eastAsia="es-ES"/>
        </w:rPr>
        <w:t>Bloquera</w:t>
      </w:r>
      <w:proofErr w:type="spellEnd"/>
      <w:r>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 xml:space="preserve">Enfermedad Común (PRORROGA)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2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SEIS 45/100 DÓLARES DE LOS ESTADOS UNIDOS DE AMÉRICA  ($6.45)</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0427A7DC" w14:textId="77777777" w:rsidR="00FE6068" w:rsidRDefault="00FE6068" w:rsidP="00FE6068">
      <w:pPr>
        <w:spacing w:after="0" w:line="240" w:lineRule="auto"/>
        <w:contextualSpacing/>
        <w:jc w:val="both"/>
        <w:rPr>
          <w:rFonts w:eastAsia="Times New Roman"/>
          <w:b/>
          <w:szCs w:val="24"/>
          <w:lang w:eastAsia="es-ES"/>
        </w:rPr>
      </w:pPr>
    </w:p>
    <w:p w14:paraId="005F57E7" w14:textId="77777777" w:rsidR="00FE6068" w:rsidRDefault="00FE6068" w:rsidP="00FE6068">
      <w:pPr>
        <w:spacing w:after="0" w:line="240" w:lineRule="auto"/>
        <w:contextualSpacing/>
        <w:jc w:val="both"/>
        <w:rPr>
          <w:rFonts w:eastAsia="Times New Roman"/>
          <w:b/>
          <w:szCs w:val="24"/>
          <w:lang w:eastAsia="es-ES"/>
        </w:rPr>
      </w:pPr>
    </w:p>
    <w:p w14:paraId="64BBD623"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t>ACUERDO NÚMERO QUINCE:</w:t>
      </w:r>
      <w:r>
        <w:rPr>
          <w:rFonts w:eastAsia="Times New Roman"/>
          <w:szCs w:val="24"/>
          <w:lang w:val="es-ES" w:eastAsia="es-ES"/>
        </w:rPr>
        <w:tab/>
      </w:r>
    </w:p>
    <w:p w14:paraId="1512F6C7" w14:textId="77777777" w:rsidR="00FE6068" w:rsidRDefault="00FE6068" w:rsidP="00FE6068">
      <w:pPr>
        <w:spacing w:after="0" w:line="240" w:lineRule="auto"/>
        <w:contextualSpacing/>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 xml:space="preserve">quince al diecinueve de mayo del año dos mil </w:t>
      </w:r>
      <w:proofErr w:type="spellStart"/>
      <w:r>
        <w:rPr>
          <w:b/>
          <w:szCs w:val="24"/>
        </w:rPr>
        <w:t>veintidos</w:t>
      </w:r>
      <w:proofErr w:type="spellEnd"/>
      <w:r>
        <w:rPr>
          <w:rFonts w:eastAsia="Times New Roman"/>
          <w:szCs w:val="24"/>
          <w:lang w:eastAsia="es-ES"/>
        </w:rPr>
        <w:t xml:space="preserve">; al señor: </w:t>
      </w:r>
      <w:r>
        <w:rPr>
          <w:rFonts w:eastAsia="Times New Roman"/>
          <w:b/>
          <w:szCs w:val="24"/>
          <w:lang w:eastAsia="es-ES"/>
        </w:rPr>
        <w:t xml:space="preserve">MARIO HUMBERTO MEJIA GRANADINO ; Agente, Cuerpo de Agentes Municipales de Metapán, </w:t>
      </w:r>
      <w:r>
        <w:rPr>
          <w:rFonts w:eastAsia="Times New Roman"/>
          <w:szCs w:val="24"/>
          <w:lang w:eastAsia="es-ES"/>
        </w:rPr>
        <w:t xml:space="preserve">por motivo de </w:t>
      </w:r>
      <w:r>
        <w:rPr>
          <w:rFonts w:eastAsia="Times New Roman"/>
          <w:b/>
          <w:szCs w:val="24"/>
          <w:lang w:eastAsia="es-ES"/>
        </w:rPr>
        <w:t xml:space="preserve">Accidente Común (INICIAL)  </w:t>
      </w:r>
      <w:r>
        <w:rPr>
          <w:rFonts w:eastAsia="Times New Roman"/>
          <w:szCs w:val="24"/>
          <w:lang w:eastAsia="es-ES"/>
        </w:rPr>
        <w:t xml:space="preserve">con constancia de incapacidad; expedida por el Instituto </w:t>
      </w:r>
      <w:r>
        <w:rPr>
          <w:rFonts w:eastAsia="Times New Roman"/>
          <w:szCs w:val="24"/>
          <w:lang w:eastAsia="es-ES"/>
        </w:rPr>
        <w:lastRenderedPageBreak/>
        <w:t xml:space="preserve">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5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SIETE 25/100 DÓLARES DE LOS ESTADOS UNIDOS DE AMÉRICA  ($7.25)</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1391EE09" w14:textId="77777777" w:rsidR="00FE6068" w:rsidRDefault="00FE6068" w:rsidP="00FE6068">
      <w:pPr>
        <w:spacing w:after="0" w:line="240" w:lineRule="auto"/>
        <w:contextualSpacing/>
        <w:jc w:val="both"/>
        <w:rPr>
          <w:rFonts w:eastAsia="Times New Roman"/>
          <w:b/>
          <w:szCs w:val="24"/>
          <w:lang w:eastAsia="es-ES"/>
        </w:rPr>
      </w:pPr>
    </w:p>
    <w:p w14:paraId="60659C85" w14:textId="77777777" w:rsidR="00FE6068" w:rsidRDefault="00FE6068" w:rsidP="00FE6068">
      <w:pPr>
        <w:spacing w:after="0" w:line="240" w:lineRule="auto"/>
        <w:contextualSpacing/>
        <w:jc w:val="both"/>
        <w:rPr>
          <w:rFonts w:eastAsia="Times New Roman"/>
          <w:b/>
          <w:szCs w:val="24"/>
          <w:lang w:eastAsia="es-ES"/>
        </w:rPr>
      </w:pPr>
    </w:p>
    <w:p w14:paraId="35327E92"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t>ACUERDO NÚMERO DIECISEIS:</w:t>
      </w:r>
      <w:r>
        <w:rPr>
          <w:rFonts w:eastAsia="Times New Roman"/>
          <w:szCs w:val="24"/>
          <w:lang w:val="es-ES" w:eastAsia="es-ES"/>
        </w:rPr>
        <w:tab/>
      </w:r>
    </w:p>
    <w:p w14:paraId="6D2E8239" w14:textId="77777777" w:rsidR="00FE6068" w:rsidRDefault="00FE6068" w:rsidP="00FE6068">
      <w:pPr>
        <w:spacing w:after="0" w:line="240" w:lineRule="auto"/>
        <w:contextualSpacing/>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 xml:space="preserve">quince al dieciocho de Mayo del año dos mil </w:t>
      </w:r>
      <w:proofErr w:type="spellStart"/>
      <w:r>
        <w:rPr>
          <w:b/>
          <w:szCs w:val="24"/>
        </w:rPr>
        <w:t>veintidos</w:t>
      </w:r>
      <w:proofErr w:type="spellEnd"/>
      <w:r>
        <w:rPr>
          <w:rFonts w:eastAsia="Times New Roman"/>
          <w:szCs w:val="24"/>
          <w:lang w:eastAsia="es-ES"/>
        </w:rPr>
        <w:t xml:space="preserve">; al señor: </w:t>
      </w:r>
      <w:r>
        <w:rPr>
          <w:rFonts w:eastAsia="Times New Roman"/>
          <w:b/>
          <w:szCs w:val="24"/>
          <w:lang w:eastAsia="es-ES"/>
        </w:rPr>
        <w:t xml:space="preserve">RUBEN CERNA OSORIO; Mozo, Mantenimiento de Bienes Municipales, </w:t>
      </w:r>
      <w:r>
        <w:rPr>
          <w:rFonts w:eastAsia="Times New Roman"/>
          <w:szCs w:val="24"/>
          <w:lang w:eastAsia="es-ES"/>
        </w:rPr>
        <w:t xml:space="preserve">por motivo de </w:t>
      </w:r>
      <w:r>
        <w:rPr>
          <w:rFonts w:eastAsia="Times New Roman"/>
          <w:b/>
          <w:szCs w:val="24"/>
          <w:lang w:eastAsia="es-ES"/>
        </w:rPr>
        <w:t xml:space="preserve">Accidente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4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TRES 02/100 DÓLARES DE LOS ESTADOS UNIDOS DE AMÉRICA  ($3.02)</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2C46C715" w14:textId="77777777" w:rsidR="00FE6068" w:rsidRDefault="00FE6068" w:rsidP="00FE6068">
      <w:pPr>
        <w:spacing w:after="0" w:line="240" w:lineRule="auto"/>
        <w:contextualSpacing/>
        <w:jc w:val="both"/>
        <w:rPr>
          <w:rFonts w:eastAsia="Times New Roman"/>
          <w:b/>
          <w:szCs w:val="24"/>
          <w:lang w:eastAsia="es-ES"/>
        </w:rPr>
      </w:pPr>
    </w:p>
    <w:p w14:paraId="32504C91" w14:textId="77777777" w:rsidR="00FE6068" w:rsidRDefault="00FE6068" w:rsidP="00FE6068">
      <w:pPr>
        <w:spacing w:after="0" w:line="240" w:lineRule="auto"/>
        <w:contextualSpacing/>
        <w:jc w:val="both"/>
        <w:rPr>
          <w:rFonts w:eastAsia="Times New Roman"/>
          <w:b/>
          <w:szCs w:val="24"/>
          <w:lang w:eastAsia="es-ES"/>
        </w:rPr>
      </w:pPr>
    </w:p>
    <w:p w14:paraId="4D962BA5"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t>ACUERDO NÚMERO DIECISIETE:</w:t>
      </w:r>
      <w:r>
        <w:rPr>
          <w:rFonts w:eastAsia="Times New Roman"/>
          <w:szCs w:val="24"/>
          <w:lang w:val="es-ES" w:eastAsia="es-ES"/>
        </w:rPr>
        <w:tab/>
      </w:r>
    </w:p>
    <w:p w14:paraId="15153209" w14:textId="77777777" w:rsidR="00FE6068" w:rsidRDefault="00FE6068" w:rsidP="00FE6068">
      <w:pPr>
        <w:spacing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 xml:space="preserve">veintiocho de Abril al dieciocho de Mayo del año dos mil </w:t>
      </w:r>
      <w:proofErr w:type="spellStart"/>
      <w:r>
        <w:rPr>
          <w:b/>
          <w:szCs w:val="24"/>
        </w:rPr>
        <w:t>veintidos</w:t>
      </w:r>
      <w:proofErr w:type="spellEnd"/>
      <w:r>
        <w:rPr>
          <w:rFonts w:eastAsia="Times New Roman"/>
          <w:szCs w:val="24"/>
          <w:lang w:eastAsia="es-ES"/>
        </w:rPr>
        <w:t xml:space="preserve">; a la señora: </w:t>
      </w:r>
      <w:r>
        <w:rPr>
          <w:rFonts w:eastAsia="Times New Roman"/>
          <w:b/>
          <w:szCs w:val="24"/>
          <w:lang w:eastAsia="es-ES"/>
        </w:rPr>
        <w:t xml:space="preserve">KARLA SUSANA MORAN DE MEJIA; Asistente, Ingeniería eléctrica,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21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CINCUENTA Y CUATRO 40/100 DÓLARES DE LOS ESTADOS UNIDOS DE AMÉRICA  ($54.40)</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692D359F" w14:textId="77777777" w:rsidR="00FE6068" w:rsidRDefault="00FE6068" w:rsidP="00FE6068">
      <w:pPr>
        <w:spacing w:line="240" w:lineRule="auto"/>
        <w:jc w:val="both"/>
        <w:rPr>
          <w:rFonts w:eastAsia="Times New Roman"/>
          <w:b/>
          <w:szCs w:val="24"/>
          <w:lang w:eastAsia="es-ES"/>
        </w:rPr>
      </w:pPr>
    </w:p>
    <w:p w14:paraId="066EF101"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t>ACUERDO NÚMERO DIECIOCHO:</w:t>
      </w:r>
      <w:r>
        <w:rPr>
          <w:rFonts w:eastAsia="Times New Roman"/>
          <w:szCs w:val="24"/>
          <w:lang w:val="es-ES" w:eastAsia="es-ES"/>
        </w:rPr>
        <w:tab/>
      </w:r>
    </w:p>
    <w:p w14:paraId="6920577A" w14:textId="77777777" w:rsidR="00FE6068" w:rsidRDefault="00FE6068" w:rsidP="00FE6068">
      <w:pPr>
        <w:spacing w:after="0" w:line="240" w:lineRule="auto"/>
        <w:contextualSpacing/>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 xml:space="preserve">veinticinco al veintiséis de Mayo del año dos mil </w:t>
      </w:r>
      <w:proofErr w:type="spellStart"/>
      <w:r>
        <w:rPr>
          <w:b/>
          <w:szCs w:val="24"/>
        </w:rPr>
        <w:t>veintidos</w:t>
      </w:r>
      <w:proofErr w:type="spellEnd"/>
      <w:r>
        <w:rPr>
          <w:rFonts w:eastAsia="Times New Roman"/>
          <w:szCs w:val="24"/>
          <w:lang w:eastAsia="es-ES"/>
        </w:rPr>
        <w:t xml:space="preserve">; al señor: </w:t>
      </w:r>
      <w:r>
        <w:rPr>
          <w:rFonts w:eastAsia="Times New Roman"/>
          <w:b/>
          <w:szCs w:val="24"/>
          <w:lang w:eastAsia="es-ES"/>
        </w:rPr>
        <w:t xml:space="preserve">FREDY RAUL CERON; Mozo, Planta Trituradora, Asfalto y </w:t>
      </w:r>
      <w:proofErr w:type="spellStart"/>
      <w:r>
        <w:rPr>
          <w:rFonts w:eastAsia="Times New Roman"/>
          <w:b/>
          <w:szCs w:val="24"/>
          <w:lang w:eastAsia="es-ES"/>
        </w:rPr>
        <w:t>Bloquera</w:t>
      </w:r>
      <w:proofErr w:type="spellEnd"/>
      <w:r>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 xml:space="preserve">Enfermedad Común (Prorroga)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2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SEIS 04/100 DÓLARES DE LOS ESTADOS UNIDOS DE AMÉRICA  ($6.04)</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18C8D24B" w14:textId="77777777" w:rsidR="00FE6068" w:rsidRDefault="00FE6068" w:rsidP="00FE6068">
      <w:pPr>
        <w:spacing w:after="0" w:line="240" w:lineRule="auto"/>
        <w:contextualSpacing/>
        <w:jc w:val="both"/>
        <w:rPr>
          <w:rFonts w:eastAsia="Times New Roman"/>
          <w:b/>
          <w:szCs w:val="24"/>
          <w:lang w:eastAsia="es-ES"/>
        </w:rPr>
      </w:pPr>
    </w:p>
    <w:p w14:paraId="6B383B18"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t>ACUERDO NÚMERO DIECINUEVE:</w:t>
      </w:r>
      <w:r>
        <w:rPr>
          <w:rFonts w:eastAsia="Times New Roman"/>
          <w:szCs w:val="24"/>
          <w:lang w:val="es-ES" w:eastAsia="es-ES"/>
        </w:rPr>
        <w:tab/>
      </w:r>
    </w:p>
    <w:p w14:paraId="673FFC3B" w14:textId="77777777" w:rsidR="00FE6068" w:rsidRDefault="00FE6068" w:rsidP="00FE6068">
      <w:pPr>
        <w:spacing w:after="0" w:line="240" w:lineRule="auto"/>
        <w:contextualSpacing/>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 xml:space="preserve">dieciséis al veinte de Mayo del año dos mil </w:t>
      </w:r>
      <w:proofErr w:type="spellStart"/>
      <w:r>
        <w:rPr>
          <w:b/>
          <w:szCs w:val="24"/>
        </w:rPr>
        <w:t>veintidos</w:t>
      </w:r>
      <w:proofErr w:type="spellEnd"/>
      <w:r>
        <w:rPr>
          <w:rFonts w:eastAsia="Times New Roman"/>
          <w:szCs w:val="24"/>
          <w:lang w:eastAsia="es-ES"/>
        </w:rPr>
        <w:t xml:space="preserve">; al señor: </w:t>
      </w:r>
      <w:r>
        <w:rPr>
          <w:rFonts w:eastAsia="Times New Roman"/>
          <w:b/>
          <w:szCs w:val="24"/>
          <w:lang w:eastAsia="es-ES"/>
        </w:rPr>
        <w:t xml:space="preserve">PEDRO AGUILAR MONTERROZA; </w:t>
      </w:r>
      <w:r>
        <w:rPr>
          <w:rFonts w:eastAsia="Times New Roman"/>
          <w:b/>
          <w:szCs w:val="24"/>
          <w:lang w:eastAsia="es-ES"/>
        </w:rPr>
        <w:lastRenderedPageBreak/>
        <w:t xml:space="preserve">Maestro de Obra, Planta trituradora, asfalto y </w:t>
      </w:r>
      <w:proofErr w:type="spellStart"/>
      <w:r>
        <w:rPr>
          <w:rFonts w:eastAsia="Times New Roman"/>
          <w:b/>
          <w:szCs w:val="24"/>
          <w:lang w:eastAsia="es-ES"/>
        </w:rPr>
        <w:t>Bloquera</w:t>
      </w:r>
      <w:proofErr w:type="spellEnd"/>
      <w:r>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5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ONCE 45/100 DÓLARES DE LOS ESTADOS UNIDOS DE AMÉRICA  ($11.45)</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1CBC4EA9" w14:textId="77777777" w:rsidR="00FE6068" w:rsidRDefault="00FE6068" w:rsidP="00FE6068">
      <w:pPr>
        <w:spacing w:after="0" w:line="240" w:lineRule="auto"/>
        <w:contextualSpacing/>
        <w:jc w:val="both"/>
        <w:rPr>
          <w:rFonts w:eastAsia="Times New Roman"/>
          <w:b/>
          <w:szCs w:val="24"/>
          <w:lang w:eastAsia="es-ES"/>
        </w:rPr>
      </w:pPr>
    </w:p>
    <w:p w14:paraId="7F225A18" w14:textId="77777777" w:rsidR="00FE6068" w:rsidRDefault="00FE6068" w:rsidP="00FE6068">
      <w:pPr>
        <w:spacing w:after="0" w:line="240" w:lineRule="auto"/>
        <w:jc w:val="both"/>
        <w:rPr>
          <w:rFonts w:cstheme="minorBidi"/>
          <w:szCs w:val="24"/>
        </w:rPr>
      </w:pPr>
      <w:r>
        <w:rPr>
          <w:rFonts w:eastAsia="Times New Roman"/>
          <w:b/>
          <w:szCs w:val="24"/>
          <w:u w:val="single"/>
          <w:lang w:val="es-ES" w:eastAsia="es-ES"/>
        </w:rPr>
        <w:t>ACUERDO NÚMERO VEINTE:</w:t>
      </w:r>
    </w:p>
    <w:p w14:paraId="63E74D77" w14:textId="77777777" w:rsidR="00FE6068" w:rsidRDefault="00FE6068" w:rsidP="00FE6068">
      <w:pPr>
        <w:spacing w:after="0" w:line="240" w:lineRule="auto"/>
        <w:contextualSpacing/>
        <w:jc w:val="both"/>
        <w:rPr>
          <w:rFonts w:eastAsia="Calibri"/>
          <w:b/>
          <w:szCs w:val="24"/>
        </w:rPr>
      </w:pPr>
      <w:r>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Pr>
          <w:rFonts w:eastAsia="Calibri"/>
          <w:b/>
          <w:szCs w:val="24"/>
        </w:rPr>
        <w:t>ES CONFORME</w:t>
      </w:r>
      <w:r>
        <w:rPr>
          <w:rFonts w:eastAsia="Calibri"/>
          <w:szCs w:val="24"/>
        </w:rPr>
        <w:t xml:space="preserve"> del Jefe de la respectiva dependencia; </w:t>
      </w:r>
      <w:r>
        <w:rPr>
          <w:rFonts w:eastAsia="Calibri"/>
          <w:b/>
          <w:szCs w:val="24"/>
        </w:rPr>
        <w:t>ACUERDA</w:t>
      </w:r>
      <w:r>
        <w:rPr>
          <w:rFonts w:eastAsia="Calibri"/>
          <w:szCs w:val="24"/>
        </w:rPr>
        <w:t xml:space="preserve">: conceder licencia con goce de sueldo, comprendidos del día </w:t>
      </w:r>
      <w:r>
        <w:rPr>
          <w:rFonts w:eastAsia="Times New Roman"/>
          <w:b/>
          <w:szCs w:val="24"/>
          <w:lang w:eastAsia="es-ES"/>
        </w:rPr>
        <w:t>dieciocho al veinticinco de mayo del año 2022</w:t>
      </w:r>
      <w:r>
        <w:rPr>
          <w:rFonts w:eastAsia="Calibri"/>
          <w:szCs w:val="24"/>
        </w:rPr>
        <w:t>; al señor:</w:t>
      </w:r>
      <w:r>
        <w:rPr>
          <w:rFonts w:eastAsia="Calibri"/>
          <w:b/>
          <w:szCs w:val="24"/>
        </w:rPr>
        <w:t xml:space="preserve"> </w:t>
      </w:r>
      <w:r>
        <w:rPr>
          <w:rFonts w:eastAsia="Times New Roman"/>
          <w:b/>
          <w:szCs w:val="24"/>
          <w:lang w:eastAsia="es-ES"/>
        </w:rPr>
        <w:t>HENRY EDENILSON SAGASTUME FIGUEROA</w:t>
      </w:r>
      <w:r>
        <w:rPr>
          <w:rFonts w:eastAsia="Calibri"/>
          <w:b/>
          <w:szCs w:val="24"/>
        </w:rPr>
        <w:t xml:space="preserve">; </w:t>
      </w:r>
      <w:r>
        <w:rPr>
          <w:rFonts w:eastAsia="Calibri"/>
          <w:szCs w:val="24"/>
        </w:rPr>
        <w:t xml:space="preserve"> Auxiliar de Albañil (Eventual), del proyecto 2212001 </w:t>
      </w:r>
      <w:r>
        <w:rPr>
          <w:rFonts w:eastAsia="Times New Roman"/>
          <w:b/>
          <w:szCs w:val="24"/>
          <w:lang w:eastAsia="es-ES"/>
        </w:rPr>
        <w:t>Reparación de Calle, pavimento hidráulico y obra de drenaje en calle de Caserío Conchagua a Caserío El Rodeo, Municipio de Metapán</w:t>
      </w:r>
      <w:r>
        <w:rPr>
          <w:rFonts w:eastAsia="Calibri"/>
          <w:szCs w:val="24"/>
        </w:rPr>
        <w:t xml:space="preserve"> por motivo de </w:t>
      </w:r>
      <w:r>
        <w:rPr>
          <w:rFonts w:eastAsia="Calibri"/>
          <w:b/>
          <w:szCs w:val="24"/>
        </w:rPr>
        <w:t xml:space="preserve">Enfermedad Común, (INICIAL)  </w:t>
      </w:r>
      <w:r>
        <w:rPr>
          <w:rFonts w:eastAsia="Calibri"/>
          <w:szCs w:val="24"/>
        </w:rPr>
        <w:t xml:space="preserve">con constancia de incapacidad; expedida por el Instituto Salvadoreño del Seguro Social </w:t>
      </w:r>
      <w:r>
        <w:rPr>
          <w:rFonts w:eastAsia="Calibri"/>
          <w:b/>
          <w:szCs w:val="24"/>
        </w:rPr>
        <w:t xml:space="preserve">(I.S.S.S) </w:t>
      </w:r>
      <w:r>
        <w:rPr>
          <w:rFonts w:eastAsia="Calibri"/>
          <w:szCs w:val="24"/>
        </w:rPr>
        <w:t xml:space="preserve">con un período de incapacidad de </w:t>
      </w:r>
      <w:r>
        <w:rPr>
          <w:rFonts w:eastAsia="Calibri"/>
          <w:b/>
          <w:szCs w:val="24"/>
        </w:rPr>
        <w:t>8 días</w:t>
      </w:r>
      <w:r>
        <w:rPr>
          <w:rFonts w:eastAsia="Calibri"/>
          <w:szCs w:val="24"/>
        </w:rPr>
        <w:t xml:space="preserve">, de los cuales solo se cancelará </w:t>
      </w:r>
      <w:r>
        <w:rPr>
          <w:rFonts w:eastAsia="Calibri"/>
          <w:b/>
          <w:szCs w:val="24"/>
        </w:rPr>
        <w:t>el 25%</w:t>
      </w:r>
      <w:r>
        <w:rPr>
          <w:rFonts w:eastAsia="Calibri"/>
          <w:szCs w:val="24"/>
        </w:rPr>
        <w:t xml:space="preserve"> por lo tanto devengará la cantidad de</w:t>
      </w:r>
      <w:r>
        <w:rPr>
          <w:rFonts w:eastAsia="Calibri"/>
          <w:b/>
          <w:szCs w:val="24"/>
        </w:rPr>
        <w:t xml:space="preserve"> QUINCE 00/100 DÓLARES DE LOS ESTADOS UNIDOS DE AMÉRICA ($15.00) </w:t>
      </w:r>
      <w:r>
        <w:rPr>
          <w:rFonts w:eastAsia="Calibri"/>
          <w:szCs w:val="24"/>
        </w:rPr>
        <w:t xml:space="preserve">el gasto se aplicará al código </w:t>
      </w:r>
      <w:proofErr w:type="spellStart"/>
      <w:r>
        <w:rPr>
          <w:rFonts w:eastAsia="Calibri"/>
          <w:szCs w:val="24"/>
        </w:rPr>
        <w:t>N°</w:t>
      </w:r>
      <w:proofErr w:type="spellEnd"/>
      <w:r>
        <w:rPr>
          <w:rFonts w:eastAsia="Calibri"/>
          <w:szCs w:val="24"/>
        </w:rPr>
        <w:t xml:space="preserve"> </w:t>
      </w:r>
      <w:r>
        <w:rPr>
          <w:rFonts w:eastAsia="Calibri"/>
          <w:b/>
          <w:szCs w:val="24"/>
        </w:rPr>
        <w:t xml:space="preserve">51201 </w:t>
      </w:r>
      <w:r>
        <w:rPr>
          <w:rFonts w:eastAsia="Calibri"/>
          <w:szCs w:val="24"/>
        </w:rPr>
        <w:t>de la línea</w:t>
      </w:r>
      <w:r>
        <w:rPr>
          <w:rFonts w:eastAsia="Calibri"/>
          <w:b/>
          <w:szCs w:val="24"/>
        </w:rPr>
        <w:t xml:space="preserve"> 0309</w:t>
      </w:r>
      <w:r>
        <w:rPr>
          <w:rFonts w:eastAsia="Calibri"/>
          <w:szCs w:val="24"/>
        </w:rPr>
        <w:t xml:space="preserve">, del Presupuesto del proyecto en mención, autorizando a Tesorería a efectuar el pago correspondiente de la cuenta </w:t>
      </w:r>
      <w:proofErr w:type="spellStart"/>
      <w:r>
        <w:rPr>
          <w:rFonts w:eastAsia="Calibri"/>
          <w:szCs w:val="24"/>
        </w:rPr>
        <w:t>N°</w:t>
      </w:r>
      <w:proofErr w:type="spellEnd"/>
      <w:r>
        <w:rPr>
          <w:rFonts w:eastAsia="Calibri"/>
          <w:szCs w:val="24"/>
        </w:rPr>
        <w:t xml:space="preserve"> 00500007157. </w:t>
      </w:r>
      <w:proofErr w:type="gramStart"/>
      <w:r>
        <w:rPr>
          <w:rFonts w:eastAsia="Calibri"/>
          <w:b/>
          <w:szCs w:val="24"/>
        </w:rPr>
        <w:t>COMUNIQUESE.-</w:t>
      </w:r>
      <w:proofErr w:type="gramEnd"/>
    </w:p>
    <w:p w14:paraId="3B93CD16" w14:textId="77777777" w:rsidR="00FE6068" w:rsidRDefault="00FE6068" w:rsidP="00FE6068">
      <w:pPr>
        <w:spacing w:after="0" w:line="240" w:lineRule="auto"/>
        <w:contextualSpacing/>
        <w:jc w:val="both"/>
        <w:rPr>
          <w:rFonts w:eastAsia="Times New Roman"/>
          <w:b/>
          <w:szCs w:val="24"/>
          <w:lang w:eastAsia="es-ES"/>
        </w:rPr>
      </w:pPr>
    </w:p>
    <w:p w14:paraId="302F8C53" w14:textId="77777777" w:rsidR="00FE6068" w:rsidRDefault="00FE6068" w:rsidP="00FE6068">
      <w:pPr>
        <w:spacing w:after="0" w:line="240" w:lineRule="auto"/>
        <w:contextualSpacing/>
        <w:jc w:val="both"/>
        <w:rPr>
          <w:rFonts w:eastAsia="Times New Roman"/>
          <w:b/>
          <w:szCs w:val="24"/>
          <w:lang w:eastAsia="es-ES"/>
        </w:rPr>
      </w:pPr>
    </w:p>
    <w:p w14:paraId="2B2722FF" w14:textId="77777777" w:rsidR="00FE6068" w:rsidRDefault="00FE6068" w:rsidP="00FE6068">
      <w:pPr>
        <w:spacing w:after="0" w:line="240" w:lineRule="auto"/>
        <w:jc w:val="both"/>
        <w:rPr>
          <w:rFonts w:cstheme="minorBidi"/>
          <w:szCs w:val="24"/>
        </w:rPr>
      </w:pPr>
      <w:r>
        <w:rPr>
          <w:rFonts w:eastAsia="Times New Roman"/>
          <w:b/>
          <w:szCs w:val="24"/>
          <w:u w:val="single"/>
          <w:lang w:val="es-ES" w:eastAsia="es-ES"/>
        </w:rPr>
        <w:t>ACUERDO NÚMERO VEINTIUNO:</w:t>
      </w:r>
    </w:p>
    <w:p w14:paraId="1776581F" w14:textId="77777777" w:rsidR="00FE6068" w:rsidRDefault="00FE6068" w:rsidP="00FE6068">
      <w:pPr>
        <w:spacing w:after="0" w:line="240" w:lineRule="auto"/>
        <w:contextualSpacing/>
        <w:jc w:val="both"/>
        <w:rPr>
          <w:rFonts w:eastAsia="Calibri"/>
          <w:b/>
          <w:szCs w:val="24"/>
        </w:rPr>
      </w:pPr>
      <w:r>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Pr>
          <w:rFonts w:eastAsia="Calibri"/>
          <w:b/>
          <w:szCs w:val="24"/>
        </w:rPr>
        <w:t>ES CONFORME</w:t>
      </w:r>
      <w:r>
        <w:rPr>
          <w:rFonts w:eastAsia="Calibri"/>
          <w:szCs w:val="24"/>
        </w:rPr>
        <w:t xml:space="preserve"> del Jefe de la respectiva dependencia; </w:t>
      </w:r>
      <w:r>
        <w:rPr>
          <w:rFonts w:eastAsia="Calibri"/>
          <w:b/>
          <w:szCs w:val="24"/>
        </w:rPr>
        <w:t>ACUERDA</w:t>
      </w:r>
      <w:r>
        <w:rPr>
          <w:rFonts w:eastAsia="Calibri"/>
          <w:szCs w:val="24"/>
        </w:rPr>
        <w:t xml:space="preserve">: conceder licencia con goce de sueldo, comprendidos del día </w:t>
      </w:r>
      <w:r>
        <w:rPr>
          <w:rFonts w:eastAsia="Times New Roman"/>
          <w:b/>
          <w:szCs w:val="24"/>
          <w:lang w:eastAsia="es-ES"/>
        </w:rPr>
        <w:t>diecisiete al veintiuno de mayo del año 2022</w:t>
      </w:r>
      <w:r>
        <w:rPr>
          <w:rFonts w:eastAsia="Calibri"/>
          <w:szCs w:val="24"/>
        </w:rPr>
        <w:t>; al señor:</w:t>
      </w:r>
      <w:r>
        <w:rPr>
          <w:rFonts w:eastAsia="Calibri"/>
          <w:b/>
          <w:szCs w:val="24"/>
        </w:rPr>
        <w:t xml:space="preserve"> </w:t>
      </w:r>
      <w:r>
        <w:rPr>
          <w:rFonts w:eastAsia="Times New Roman"/>
          <w:b/>
          <w:szCs w:val="24"/>
          <w:lang w:eastAsia="es-ES"/>
        </w:rPr>
        <w:t>ISRAEL LÓPEZ</w:t>
      </w:r>
      <w:r>
        <w:rPr>
          <w:rFonts w:eastAsia="Calibri"/>
          <w:b/>
          <w:szCs w:val="24"/>
        </w:rPr>
        <w:t>;</w:t>
      </w:r>
      <w:r>
        <w:rPr>
          <w:rFonts w:eastAsia="Calibri"/>
          <w:szCs w:val="24"/>
        </w:rPr>
        <w:t xml:space="preserve"> Albañil (Eventual), del proyecto 2212006 </w:t>
      </w:r>
      <w:r>
        <w:rPr>
          <w:rFonts w:eastAsia="Times New Roman"/>
          <w:b/>
          <w:szCs w:val="24"/>
          <w:lang w:eastAsia="es-ES"/>
        </w:rPr>
        <w:t xml:space="preserve">Pavimentación con Concreto </w:t>
      </w:r>
      <w:proofErr w:type="spellStart"/>
      <w:r>
        <w:rPr>
          <w:rFonts w:eastAsia="Times New Roman"/>
          <w:b/>
          <w:szCs w:val="24"/>
          <w:lang w:eastAsia="es-ES"/>
        </w:rPr>
        <w:t>Hidraulico</w:t>
      </w:r>
      <w:proofErr w:type="spellEnd"/>
      <w:r>
        <w:rPr>
          <w:rFonts w:eastAsia="Times New Roman"/>
          <w:b/>
          <w:szCs w:val="24"/>
          <w:lang w:eastAsia="es-ES"/>
        </w:rPr>
        <w:t xml:space="preserve"> en Calle principal a Caserío Valle Los Quijada, segunda etapa</w:t>
      </w:r>
      <w:r>
        <w:rPr>
          <w:rFonts w:eastAsia="Calibri"/>
          <w:szCs w:val="24"/>
        </w:rPr>
        <w:t xml:space="preserve"> por motivo de </w:t>
      </w:r>
      <w:r>
        <w:rPr>
          <w:rFonts w:eastAsia="Calibri"/>
          <w:b/>
          <w:szCs w:val="24"/>
        </w:rPr>
        <w:t xml:space="preserve">Enfermedad Común, (INICIAL)  </w:t>
      </w:r>
      <w:r>
        <w:rPr>
          <w:rFonts w:eastAsia="Calibri"/>
          <w:szCs w:val="24"/>
        </w:rPr>
        <w:t xml:space="preserve">con constancia de incapacidad; expedida por el Instituto Salvadoreño del Seguro Social </w:t>
      </w:r>
      <w:r>
        <w:rPr>
          <w:rFonts w:eastAsia="Calibri"/>
          <w:b/>
          <w:szCs w:val="24"/>
        </w:rPr>
        <w:t xml:space="preserve">(I.S.S.S) </w:t>
      </w:r>
      <w:r>
        <w:rPr>
          <w:rFonts w:eastAsia="Calibri"/>
          <w:szCs w:val="24"/>
        </w:rPr>
        <w:t xml:space="preserve">con un período de incapacidad de </w:t>
      </w:r>
      <w:r>
        <w:rPr>
          <w:rFonts w:eastAsia="Calibri"/>
          <w:b/>
          <w:szCs w:val="24"/>
        </w:rPr>
        <w:t>5 días</w:t>
      </w:r>
      <w:r>
        <w:rPr>
          <w:rFonts w:eastAsia="Calibri"/>
          <w:szCs w:val="24"/>
        </w:rPr>
        <w:t xml:space="preserve">, de los cuales solo se cancelará </w:t>
      </w:r>
      <w:r>
        <w:rPr>
          <w:rFonts w:eastAsia="Calibri"/>
          <w:b/>
          <w:szCs w:val="24"/>
        </w:rPr>
        <w:t>el 25%</w:t>
      </w:r>
      <w:r>
        <w:rPr>
          <w:rFonts w:eastAsia="Calibri"/>
          <w:szCs w:val="24"/>
        </w:rPr>
        <w:t xml:space="preserve"> por lo tanto devengará la cantidad de</w:t>
      </w:r>
      <w:r>
        <w:rPr>
          <w:rFonts w:eastAsia="Calibri"/>
          <w:b/>
          <w:szCs w:val="24"/>
        </w:rPr>
        <w:t xml:space="preserve"> OCHO 00/100 DÓLARES DE LOS ESTADOS UNIDOS DE AMÉRICA ($8.00) </w:t>
      </w:r>
      <w:r>
        <w:rPr>
          <w:rFonts w:eastAsia="Calibri"/>
          <w:szCs w:val="24"/>
        </w:rPr>
        <w:t xml:space="preserve">el gasto se aplicará al código </w:t>
      </w:r>
      <w:proofErr w:type="spellStart"/>
      <w:r>
        <w:rPr>
          <w:rFonts w:eastAsia="Calibri"/>
          <w:szCs w:val="24"/>
        </w:rPr>
        <w:t>N°</w:t>
      </w:r>
      <w:proofErr w:type="spellEnd"/>
      <w:r>
        <w:rPr>
          <w:rFonts w:eastAsia="Calibri"/>
          <w:szCs w:val="24"/>
        </w:rPr>
        <w:t xml:space="preserve"> </w:t>
      </w:r>
      <w:r>
        <w:rPr>
          <w:rFonts w:eastAsia="Calibri"/>
          <w:b/>
          <w:szCs w:val="24"/>
        </w:rPr>
        <w:t xml:space="preserve">51201 </w:t>
      </w:r>
      <w:r>
        <w:rPr>
          <w:rFonts w:eastAsia="Calibri"/>
          <w:szCs w:val="24"/>
        </w:rPr>
        <w:t>de la línea</w:t>
      </w:r>
      <w:r>
        <w:rPr>
          <w:rFonts w:eastAsia="Calibri"/>
          <w:b/>
          <w:szCs w:val="24"/>
        </w:rPr>
        <w:t xml:space="preserve"> 0309</w:t>
      </w:r>
      <w:r>
        <w:rPr>
          <w:rFonts w:eastAsia="Calibri"/>
          <w:szCs w:val="24"/>
        </w:rPr>
        <w:t xml:space="preserve">, del Presupuesto del proyecto en mención, autorizando a Tesorería a efectuar el pago correspondiente de la cuenta </w:t>
      </w:r>
      <w:proofErr w:type="spellStart"/>
      <w:r>
        <w:rPr>
          <w:rFonts w:eastAsia="Calibri"/>
          <w:szCs w:val="24"/>
        </w:rPr>
        <w:t>N°</w:t>
      </w:r>
      <w:proofErr w:type="spellEnd"/>
      <w:r>
        <w:rPr>
          <w:rFonts w:eastAsia="Calibri"/>
          <w:szCs w:val="24"/>
        </w:rPr>
        <w:t xml:space="preserve"> 00500007157. </w:t>
      </w:r>
      <w:proofErr w:type="gramStart"/>
      <w:r>
        <w:rPr>
          <w:rFonts w:eastAsia="Calibri"/>
          <w:b/>
          <w:szCs w:val="24"/>
        </w:rPr>
        <w:t>COMUNIQUESE.-</w:t>
      </w:r>
      <w:proofErr w:type="gramEnd"/>
    </w:p>
    <w:p w14:paraId="321F5BAE" w14:textId="77777777" w:rsidR="00FE6068" w:rsidRDefault="00FE6068" w:rsidP="00FE6068">
      <w:pPr>
        <w:spacing w:after="0" w:line="240" w:lineRule="auto"/>
        <w:contextualSpacing/>
        <w:jc w:val="both"/>
        <w:rPr>
          <w:rFonts w:eastAsia="Times New Roman"/>
          <w:b/>
          <w:szCs w:val="24"/>
          <w:lang w:eastAsia="es-ES"/>
        </w:rPr>
      </w:pPr>
    </w:p>
    <w:p w14:paraId="780CE173" w14:textId="77777777" w:rsidR="00FE6068" w:rsidRDefault="00FE6068" w:rsidP="00FE6068">
      <w:pPr>
        <w:spacing w:after="0" w:line="240" w:lineRule="auto"/>
        <w:jc w:val="both"/>
        <w:rPr>
          <w:rFonts w:cstheme="minorBidi"/>
          <w:szCs w:val="24"/>
        </w:rPr>
      </w:pPr>
      <w:r>
        <w:rPr>
          <w:rFonts w:eastAsia="Times New Roman"/>
          <w:b/>
          <w:szCs w:val="24"/>
          <w:u w:val="single"/>
          <w:lang w:val="es-ES" w:eastAsia="es-ES"/>
        </w:rPr>
        <w:t>ACUERDO NÚMERO VEINTIDOS:</w:t>
      </w:r>
    </w:p>
    <w:p w14:paraId="2131DE4F" w14:textId="77777777" w:rsidR="00FE6068" w:rsidRDefault="00FE6068" w:rsidP="00FE6068">
      <w:pPr>
        <w:spacing w:after="0" w:line="240" w:lineRule="auto"/>
        <w:contextualSpacing/>
        <w:jc w:val="both"/>
        <w:rPr>
          <w:rFonts w:eastAsia="Calibri"/>
          <w:b/>
          <w:szCs w:val="24"/>
        </w:rPr>
      </w:pPr>
      <w:r>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Pr>
          <w:rFonts w:eastAsia="Calibri"/>
          <w:b/>
          <w:szCs w:val="24"/>
        </w:rPr>
        <w:t>ES CONFORME</w:t>
      </w:r>
      <w:r>
        <w:rPr>
          <w:rFonts w:eastAsia="Calibri"/>
          <w:szCs w:val="24"/>
        </w:rPr>
        <w:t xml:space="preserve"> del Jefe de la respectiva dependencia; </w:t>
      </w:r>
      <w:r>
        <w:rPr>
          <w:rFonts w:eastAsia="Calibri"/>
          <w:b/>
          <w:szCs w:val="24"/>
        </w:rPr>
        <w:t>ACUERDA</w:t>
      </w:r>
      <w:r>
        <w:rPr>
          <w:rFonts w:eastAsia="Calibri"/>
          <w:szCs w:val="24"/>
        </w:rPr>
        <w:t xml:space="preserve">: conceder licencia con goce de sueldo, comprendidos del día </w:t>
      </w:r>
      <w:r>
        <w:rPr>
          <w:rFonts w:eastAsia="Times New Roman"/>
          <w:b/>
          <w:szCs w:val="24"/>
          <w:lang w:eastAsia="es-ES"/>
        </w:rPr>
        <w:t>veinte de mayo al dos de junio del año 2022</w:t>
      </w:r>
      <w:r>
        <w:rPr>
          <w:rFonts w:eastAsia="Calibri"/>
          <w:szCs w:val="24"/>
        </w:rPr>
        <w:t>; al señor:</w:t>
      </w:r>
      <w:r>
        <w:rPr>
          <w:rFonts w:eastAsia="Calibri"/>
          <w:b/>
          <w:szCs w:val="24"/>
        </w:rPr>
        <w:t xml:space="preserve"> </w:t>
      </w:r>
      <w:r>
        <w:rPr>
          <w:rFonts w:eastAsia="Times New Roman"/>
          <w:b/>
          <w:szCs w:val="24"/>
          <w:lang w:eastAsia="es-ES"/>
        </w:rPr>
        <w:t>JOSÉ JAVIER POSADA MANCIA</w:t>
      </w:r>
      <w:r>
        <w:rPr>
          <w:rFonts w:eastAsia="Calibri"/>
          <w:b/>
          <w:szCs w:val="24"/>
        </w:rPr>
        <w:t>;</w:t>
      </w:r>
      <w:r>
        <w:rPr>
          <w:rFonts w:eastAsia="Calibri"/>
          <w:szCs w:val="24"/>
        </w:rPr>
        <w:t xml:space="preserve"> Auxiliar de Albañil (Eventual), del proyecto 2212006 </w:t>
      </w:r>
      <w:r>
        <w:rPr>
          <w:rFonts w:eastAsia="Times New Roman"/>
          <w:b/>
          <w:szCs w:val="24"/>
          <w:lang w:eastAsia="es-ES"/>
        </w:rPr>
        <w:t xml:space="preserve">Pavimentación con Concreto </w:t>
      </w:r>
      <w:proofErr w:type="spellStart"/>
      <w:r>
        <w:rPr>
          <w:rFonts w:eastAsia="Times New Roman"/>
          <w:b/>
          <w:szCs w:val="24"/>
          <w:lang w:eastAsia="es-ES"/>
        </w:rPr>
        <w:t>Hidraulico</w:t>
      </w:r>
      <w:proofErr w:type="spellEnd"/>
      <w:r>
        <w:rPr>
          <w:rFonts w:eastAsia="Times New Roman"/>
          <w:b/>
          <w:szCs w:val="24"/>
          <w:lang w:eastAsia="es-ES"/>
        </w:rPr>
        <w:t xml:space="preserve"> en Calle principal a Caserío Valle Los Quijada, segunda etapa</w:t>
      </w:r>
      <w:r>
        <w:rPr>
          <w:rFonts w:eastAsia="Calibri"/>
          <w:szCs w:val="24"/>
        </w:rPr>
        <w:t xml:space="preserve"> por motivo de </w:t>
      </w:r>
      <w:r>
        <w:rPr>
          <w:rFonts w:eastAsia="Calibri"/>
          <w:b/>
          <w:szCs w:val="24"/>
        </w:rPr>
        <w:t xml:space="preserve">Enfermedad Común, (INICIAL)  </w:t>
      </w:r>
      <w:r>
        <w:rPr>
          <w:rFonts w:eastAsia="Calibri"/>
          <w:szCs w:val="24"/>
        </w:rPr>
        <w:t xml:space="preserve">con constancia de incapacidad; expedida por el Instituto Salvadoreño del Seguro Social </w:t>
      </w:r>
      <w:r>
        <w:rPr>
          <w:rFonts w:eastAsia="Calibri"/>
          <w:b/>
          <w:szCs w:val="24"/>
        </w:rPr>
        <w:t xml:space="preserve">(I.S.S.S) </w:t>
      </w:r>
      <w:r>
        <w:rPr>
          <w:rFonts w:eastAsia="Calibri"/>
          <w:szCs w:val="24"/>
        </w:rPr>
        <w:t xml:space="preserve">con un período de incapacidad de </w:t>
      </w:r>
      <w:r>
        <w:rPr>
          <w:rFonts w:eastAsia="Calibri"/>
          <w:b/>
          <w:szCs w:val="24"/>
        </w:rPr>
        <w:t>14 días</w:t>
      </w:r>
      <w:r>
        <w:rPr>
          <w:rFonts w:eastAsia="Calibri"/>
          <w:szCs w:val="24"/>
        </w:rPr>
        <w:t xml:space="preserve">, de los cuales solo se cancelará </w:t>
      </w:r>
      <w:r>
        <w:rPr>
          <w:rFonts w:eastAsia="Calibri"/>
          <w:b/>
          <w:szCs w:val="24"/>
        </w:rPr>
        <w:t>el 25%</w:t>
      </w:r>
      <w:r>
        <w:rPr>
          <w:rFonts w:eastAsia="Calibri"/>
          <w:szCs w:val="24"/>
        </w:rPr>
        <w:t xml:space="preserve"> por lo tanto devengará la cantidad de</w:t>
      </w:r>
      <w:r>
        <w:rPr>
          <w:rFonts w:eastAsia="Calibri"/>
          <w:b/>
          <w:szCs w:val="24"/>
        </w:rPr>
        <w:t xml:space="preserve"> TREINTA Y TRES 00/100 DÓLARES DE LOS ESTADOS UNIDOS DE AMÉRICA ($33.00) </w:t>
      </w:r>
      <w:r>
        <w:rPr>
          <w:rFonts w:eastAsia="Calibri"/>
          <w:szCs w:val="24"/>
        </w:rPr>
        <w:t xml:space="preserve">el gasto se aplicará al código </w:t>
      </w:r>
      <w:proofErr w:type="spellStart"/>
      <w:r>
        <w:rPr>
          <w:rFonts w:eastAsia="Calibri"/>
          <w:szCs w:val="24"/>
        </w:rPr>
        <w:t>N°</w:t>
      </w:r>
      <w:proofErr w:type="spellEnd"/>
      <w:r>
        <w:rPr>
          <w:rFonts w:eastAsia="Calibri"/>
          <w:szCs w:val="24"/>
        </w:rPr>
        <w:t xml:space="preserve"> </w:t>
      </w:r>
      <w:r>
        <w:rPr>
          <w:rFonts w:eastAsia="Calibri"/>
          <w:b/>
          <w:szCs w:val="24"/>
        </w:rPr>
        <w:t xml:space="preserve">51201 </w:t>
      </w:r>
      <w:r>
        <w:rPr>
          <w:rFonts w:eastAsia="Calibri"/>
          <w:szCs w:val="24"/>
        </w:rPr>
        <w:t>de la línea</w:t>
      </w:r>
      <w:r>
        <w:rPr>
          <w:rFonts w:eastAsia="Calibri"/>
          <w:b/>
          <w:szCs w:val="24"/>
        </w:rPr>
        <w:t xml:space="preserve"> 0309</w:t>
      </w:r>
      <w:r>
        <w:rPr>
          <w:rFonts w:eastAsia="Calibri"/>
          <w:szCs w:val="24"/>
        </w:rPr>
        <w:t xml:space="preserve">, del Presupuesto del proyecto en mención, autorizando a Tesorería a efectuar el pago correspondiente de la cuenta </w:t>
      </w:r>
      <w:proofErr w:type="spellStart"/>
      <w:r>
        <w:rPr>
          <w:rFonts w:eastAsia="Calibri"/>
          <w:szCs w:val="24"/>
        </w:rPr>
        <w:t>N°</w:t>
      </w:r>
      <w:proofErr w:type="spellEnd"/>
      <w:r>
        <w:rPr>
          <w:rFonts w:eastAsia="Calibri"/>
          <w:szCs w:val="24"/>
        </w:rPr>
        <w:t xml:space="preserve"> 00500007157. </w:t>
      </w:r>
      <w:proofErr w:type="gramStart"/>
      <w:r>
        <w:rPr>
          <w:rFonts w:eastAsia="Calibri"/>
          <w:b/>
          <w:szCs w:val="24"/>
        </w:rPr>
        <w:t>COMUNIQUESE.-</w:t>
      </w:r>
      <w:proofErr w:type="gramEnd"/>
    </w:p>
    <w:p w14:paraId="112A34F9" w14:textId="77777777" w:rsidR="00FE6068" w:rsidRDefault="00FE6068" w:rsidP="00FE6068">
      <w:pPr>
        <w:spacing w:after="0" w:line="240" w:lineRule="auto"/>
        <w:contextualSpacing/>
        <w:jc w:val="both"/>
        <w:rPr>
          <w:rFonts w:eastAsia="Calibri"/>
          <w:b/>
          <w:szCs w:val="24"/>
        </w:rPr>
      </w:pPr>
    </w:p>
    <w:p w14:paraId="1B3EF7BF" w14:textId="77777777" w:rsidR="00FE6068" w:rsidRDefault="00FE6068" w:rsidP="00FE6068">
      <w:pPr>
        <w:spacing w:after="0" w:line="240" w:lineRule="auto"/>
        <w:contextualSpacing/>
        <w:jc w:val="both"/>
        <w:rPr>
          <w:rFonts w:eastAsia="Times New Roman"/>
          <w:b/>
          <w:szCs w:val="24"/>
          <w:lang w:eastAsia="es-ES"/>
        </w:rPr>
      </w:pPr>
    </w:p>
    <w:p w14:paraId="59B31235" w14:textId="77777777" w:rsidR="00FE6068" w:rsidRDefault="00FE6068" w:rsidP="00FE6068">
      <w:pPr>
        <w:jc w:val="both"/>
        <w:rPr>
          <w:rFonts w:eastAsia="Calibri"/>
          <w:b/>
          <w:szCs w:val="24"/>
          <w:u w:val="single"/>
        </w:rPr>
      </w:pPr>
      <w:r>
        <w:rPr>
          <w:rFonts w:eastAsia="Calibri"/>
          <w:b/>
          <w:szCs w:val="24"/>
          <w:u w:val="single"/>
        </w:rPr>
        <w:lastRenderedPageBreak/>
        <w:t xml:space="preserve">ACUERDO NÚMERO VEINTITRES: </w:t>
      </w:r>
    </w:p>
    <w:p w14:paraId="45CE6175" w14:textId="77777777" w:rsidR="00FE6068" w:rsidRDefault="00FE6068" w:rsidP="00FE6068">
      <w:pPr>
        <w:jc w:val="both"/>
        <w:rPr>
          <w:rFonts w:eastAsia="Calibri"/>
          <w:szCs w:val="24"/>
        </w:rPr>
      </w:pPr>
      <w:r>
        <w:rPr>
          <w:rFonts w:eastAsia="Calibri"/>
          <w:szCs w:val="24"/>
        </w:rPr>
        <w:t>El Concejo Municipal CONSIDERANDO:</w:t>
      </w:r>
    </w:p>
    <w:p w14:paraId="197D960E" w14:textId="77777777" w:rsidR="00FE6068" w:rsidRDefault="00FE6068" w:rsidP="00FE6068">
      <w:pPr>
        <w:jc w:val="both"/>
        <w:rPr>
          <w:rFonts w:eastAsia="Calibri"/>
          <w:bCs/>
          <w:szCs w:val="24"/>
        </w:rPr>
      </w:pPr>
      <w:r>
        <w:rPr>
          <w:rFonts w:eastAsia="Calibri"/>
          <w:szCs w:val="24"/>
        </w:rPr>
        <w:t xml:space="preserve">Que debido a la incapacidad presentada por el señor </w:t>
      </w:r>
      <w:r>
        <w:rPr>
          <w:rFonts w:eastAsia="Times New Roman"/>
          <w:b/>
          <w:szCs w:val="24"/>
          <w:lang w:eastAsia="es-ES"/>
        </w:rPr>
        <w:t xml:space="preserve">GIOVANNI EDGARDO AZAMAS BATRES, MOZO, ASEO PÚBLICO, </w:t>
      </w:r>
      <w:r>
        <w:rPr>
          <w:rFonts w:eastAsia="Times New Roman"/>
          <w:bCs/>
          <w:szCs w:val="24"/>
          <w:lang w:eastAsia="es-ES"/>
        </w:rPr>
        <w:t xml:space="preserve">se vuelve necesario nombrar a alguien que cubra sus funciones; </w:t>
      </w:r>
      <w:r>
        <w:rPr>
          <w:rFonts w:eastAsia="Calibri"/>
          <w:szCs w:val="24"/>
        </w:rPr>
        <w:t xml:space="preserve">POR </w:t>
      </w:r>
      <w:proofErr w:type="gramStart"/>
      <w:r>
        <w:rPr>
          <w:rFonts w:eastAsia="Calibri"/>
          <w:szCs w:val="24"/>
        </w:rPr>
        <w:t>TANTO</w:t>
      </w:r>
      <w:proofErr w:type="gramEnd"/>
      <w:r>
        <w:rPr>
          <w:rFonts w:eastAsia="Calibri"/>
          <w:szCs w:val="24"/>
        </w:rPr>
        <w:t xml:space="preserve"> el Concejo Municipal en uso de las facultades que el Código Municipal les confiere ACUERDA:</w:t>
      </w:r>
    </w:p>
    <w:p w14:paraId="01F254AE" w14:textId="77777777" w:rsidR="00FE6068" w:rsidRDefault="00FE6068" w:rsidP="00FE6068">
      <w:pPr>
        <w:numPr>
          <w:ilvl w:val="0"/>
          <w:numId w:val="34"/>
        </w:numPr>
        <w:spacing w:line="256" w:lineRule="auto"/>
        <w:contextualSpacing/>
        <w:jc w:val="both"/>
        <w:rPr>
          <w:rFonts w:eastAsia="Calibri"/>
          <w:szCs w:val="24"/>
        </w:rPr>
      </w:pPr>
      <w:r>
        <w:rPr>
          <w:rFonts w:eastAsia="Calibri"/>
          <w:szCs w:val="24"/>
        </w:rPr>
        <w:t xml:space="preserve">Nombrar de forma interina al Sr. EDICCIO ANTONIO FIGUEROA LÓPEZ, con DUI </w:t>
      </w:r>
      <w:proofErr w:type="spellStart"/>
      <w:r>
        <w:rPr>
          <w:rFonts w:eastAsia="Calibri"/>
          <w:szCs w:val="24"/>
        </w:rPr>
        <w:t>N°xxxxxxxxxxx</w:t>
      </w:r>
      <w:proofErr w:type="spellEnd"/>
      <w:r>
        <w:rPr>
          <w:rFonts w:eastAsia="Calibri"/>
          <w:szCs w:val="24"/>
        </w:rPr>
        <w:t xml:space="preserve"> y NIT. </w:t>
      </w:r>
      <w:proofErr w:type="spellStart"/>
      <w:r>
        <w:rPr>
          <w:rFonts w:eastAsia="Calibri"/>
          <w:szCs w:val="24"/>
        </w:rPr>
        <w:t>Xxxxxxxxxxxxxxxx</w:t>
      </w:r>
      <w:proofErr w:type="spellEnd"/>
      <w:r>
        <w:rPr>
          <w:rFonts w:eastAsia="Calibri"/>
          <w:szCs w:val="24"/>
        </w:rPr>
        <w:t>, como Mozo Interino en la unidad de Aseo Público,</w:t>
      </w:r>
      <w:r>
        <w:rPr>
          <w:rFonts w:eastAsia="Times New Roman"/>
          <w:b/>
          <w:szCs w:val="24"/>
          <w:lang w:eastAsia="es-ES"/>
        </w:rPr>
        <w:t xml:space="preserve"> </w:t>
      </w:r>
      <w:r>
        <w:rPr>
          <w:rFonts w:eastAsia="Times New Roman"/>
          <w:bCs/>
          <w:szCs w:val="24"/>
          <w:lang w:eastAsia="es-ES"/>
        </w:rPr>
        <w:t xml:space="preserve">durante el período del </w:t>
      </w:r>
      <w:r>
        <w:rPr>
          <w:rFonts w:eastAsia="Times New Roman"/>
          <w:szCs w:val="24"/>
          <w:lang w:eastAsia="es-ES"/>
        </w:rPr>
        <w:t xml:space="preserve">dos de mayo al quince de junio del año dos mil </w:t>
      </w:r>
      <w:proofErr w:type="spellStart"/>
      <w:r>
        <w:rPr>
          <w:rFonts w:eastAsia="Times New Roman"/>
          <w:szCs w:val="24"/>
          <w:lang w:eastAsia="es-ES"/>
        </w:rPr>
        <w:t>veintidos</w:t>
      </w:r>
      <w:proofErr w:type="spellEnd"/>
      <w:r>
        <w:rPr>
          <w:rFonts w:eastAsia="Times New Roman"/>
          <w:bCs/>
          <w:szCs w:val="24"/>
          <w:lang w:eastAsia="es-ES"/>
        </w:rPr>
        <w:t xml:space="preserve">; devengando la cantidad de QUINIENTOS TREINTA Y CINCO 50/100 DÓLARES DE LOS ESTADOS UNIDOS DE AMÉRICA ($535.50). dicho gasto deberá aplicarse al código </w:t>
      </w:r>
      <w:proofErr w:type="spellStart"/>
      <w:r>
        <w:rPr>
          <w:rFonts w:eastAsia="Times New Roman"/>
          <w:bCs/>
          <w:szCs w:val="24"/>
          <w:lang w:eastAsia="es-ES"/>
        </w:rPr>
        <w:t>N°</w:t>
      </w:r>
      <w:proofErr w:type="spellEnd"/>
      <w:r>
        <w:rPr>
          <w:rFonts w:eastAsia="Times New Roman"/>
          <w:bCs/>
          <w:szCs w:val="24"/>
          <w:lang w:eastAsia="es-ES"/>
        </w:rPr>
        <w:t xml:space="preserve"> 51202 de la línea 0101</w:t>
      </w:r>
    </w:p>
    <w:p w14:paraId="48A75686" w14:textId="77777777" w:rsidR="00FE6068" w:rsidRDefault="00FE6068" w:rsidP="00FE6068">
      <w:pPr>
        <w:ind w:left="720"/>
        <w:contextualSpacing/>
        <w:jc w:val="both"/>
        <w:rPr>
          <w:rFonts w:eastAsia="Times New Roman"/>
          <w:bCs/>
          <w:szCs w:val="24"/>
          <w:lang w:eastAsia="es-ES"/>
        </w:rPr>
      </w:pPr>
    </w:p>
    <w:p w14:paraId="56AF3F2D" w14:textId="77777777" w:rsidR="00FE6068" w:rsidRDefault="00FE6068" w:rsidP="00FE6068">
      <w:pPr>
        <w:ind w:left="720"/>
        <w:contextualSpacing/>
        <w:jc w:val="both"/>
        <w:rPr>
          <w:rFonts w:eastAsia="Calibri"/>
          <w:szCs w:val="24"/>
        </w:rPr>
      </w:pPr>
      <w:r>
        <w:rPr>
          <w:rFonts w:eastAsia="Calibri"/>
          <w:szCs w:val="24"/>
        </w:rPr>
        <w:t xml:space="preserve">Del 02 al 31 de </w:t>
      </w:r>
      <w:proofErr w:type="gramStart"/>
      <w:r>
        <w:rPr>
          <w:rFonts w:eastAsia="Calibri"/>
          <w:szCs w:val="24"/>
        </w:rPr>
        <w:t>Mayo</w:t>
      </w:r>
      <w:proofErr w:type="gramEnd"/>
      <w:r>
        <w:rPr>
          <w:rFonts w:eastAsia="Calibri"/>
          <w:szCs w:val="24"/>
        </w:rPr>
        <w:t xml:space="preserve"> del 2022           $    353.10</w:t>
      </w:r>
    </w:p>
    <w:p w14:paraId="1C1792CB" w14:textId="77777777" w:rsidR="00FE6068" w:rsidRDefault="00FE6068" w:rsidP="00FE6068">
      <w:pPr>
        <w:ind w:left="720"/>
        <w:contextualSpacing/>
        <w:jc w:val="both"/>
        <w:rPr>
          <w:rFonts w:eastAsia="Calibri"/>
          <w:szCs w:val="24"/>
          <w:u w:val="single"/>
        </w:rPr>
      </w:pPr>
      <w:r>
        <w:rPr>
          <w:rFonts w:eastAsia="Calibri"/>
          <w:szCs w:val="24"/>
        </w:rPr>
        <w:t xml:space="preserve">Del 01 al 15 de </w:t>
      </w:r>
      <w:proofErr w:type="gramStart"/>
      <w:r>
        <w:rPr>
          <w:rFonts w:eastAsia="Calibri"/>
          <w:szCs w:val="24"/>
        </w:rPr>
        <w:t>Junio</w:t>
      </w:r>
      <w:proofErr w:type="gramEnd"/>
      <w:r>
        <w:rPr>
          <w:rFonts w:eastAsia="Calibri"/>
          <w:szCs w:val="24"/>
        </w:rPr>
        <w:t xml:space="preserve"> del 2022            </w:t>
      </w:r>
      <w:r>
        <w:rPr>
          <w:rFonts w:eastAsia="Calibri"/>
          <w:szCs w:val="24"/>
          <w:u w:val="single"/>
        </w:rPr>
        <w:t>$    182.40</w:t>
      </w:r>
    </w:p>
    <w:p w14:paraId="4F67295F" w14:textId="77777777" w:rsidR="00FE6068" w:rsidRDefault="00FE6068" w:rsidP="00FE6068">
      <w:pPr>
        <w:ind w:left="720"/>
        <w:contextualSpacing/>
        <w:jc w:val="both"/>
        <w:rPr>
          <w:rFonts w:eastAsia="Calibri"/>
          <w:b/>
          <w:szCs w:val="24"/>
        </w:rPr>
      </w:pPr>
      <w:r>
        <w:rPr>
          <w:rFonts w:eastAsia="Calibri"/>
          <w:szCs w:val="24"/>
        </w:rPr>
        <w:t xml:space="preserve">                                                             </w:t>
      </w:r>
      <w:r>
        <w:rPr>
          <w:rFonts w:eastAsia="Calibri"/>
          <w:b/>
          <w:szCs w:val="24"/>
        </w:rPr>
        <w:t>$    535.50</w:t>
      </w:r>
    </w:p>
    <w:p w14:paraId="43AB011F" w14:textId="77777777" w:rsidR="00FE6068" w:rsidRDefault="00FE6068" w:rsidP="00FE6068">
      <w:pPr>
        <w:ind w:left="720"/>
        <w:contextualSpacing/>
        <w:jc w:val="both"/>
        <w:rPr>
          <w:rFonts w:eastAsia="Calibri"/>
          <w:szCs w:val="24"/>
        </w:rPr>
      </w:pPr>
    </w:p>
    <w:p w14:paraId="1256D36A" w14:textId="77777777" w:rsidR="00FE6068" w:rsidRDefault="00FE6068" w:rsidP="00FE6068">
      <w:pPr>
        <w:rPr>
          <w:rFonts w:eastAsia="Calibri"/>
          <w:szCs w:val="24"/>
        </w:rPr>
      </w:pPr>
      <w:r>
        <w:rPr>
          <w:rFonts w:eastAsia="Calibri"/>
          <w:szCs w:val="24"/>
        </w:rPr>
        <w:t>COMUNIQUESE.</w:t>
      </w:r>
    </w:p>
    <w:p w14:paraId="27F9321F" w14:textId="77777777" w:rsidR="00FE6068" w:rsidRDefault="00FE6068" w:rsidP="00FE6068">
      <w:pPr>
        <w:rPr>
          <w:rFonts w:eastAsia="Calibri"/>
          <w:szCs w:val="24"/>
        </w:rPr>
      </w:pPr>
    </w:p>
    <w:p w14:paraId="1E0493F9" w14:textId="77777777" w:rsidR="00FE6068" w:rsidRPr="0015068F" w:rsidRDefault="00FE6068" w:rsidP="00FE6068">
      <w:pPr>
        <w:jc w:val="both"/>
      </w:pPr>
      <w:r w:rsidRPr="0015068F">
        <w:rPr>
          <w:b/>
          <w:u w:val="single"/>
        </w:rPr>
        <w:t>ACUERDO NÚMERO</w:t>
      </w:r>
      <w:r>
        <w:rPr>
          <w:b/>
          <w:u w:val="single"/>
        </w:rPr>
        <w:t xml:space="preserve"> VEINTICUATRO</w:t>
      </w:r>
      <w:r w:rsidRPr="0015068F">
        <w:rPr>
          <w:b/>
          <w:u w:val="single"/>
        </w:rPr>
        <w:t xml:space="preserve">: </w:t>
      </w:r>
    </w:p>
    <w:p w14:paraId="30AD8097" w14:textId="77777777" w:rsidR="00FE6068" w:rsidRPr="0015068F" w:rsidRDefault="00FE6068" w:rsidP="00FE6068">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sidRPr="0015068F">
        <w:rPr>
          <w:b/>
        </w:rPr>
        <w:t>ACUERDA:</w:t>
      </w:r>
    </w:p>
    <w:p w14:paraId="0B2ADF20" w14:textId="77777777" w:rsidR="00FE6068" w:rsidRPr="000D08C0" w:rsidRDefault="00FE6068" w:rsidP="00FE6068">
      <w:pPr>
        <w:pStyle w:val="Prrafodelista"/>
        <w:numPr>
          <w:ilvl w:val="0"/>
          <w:numId w:val="35"/>
        </w:numPr>
        <w:shd w:val="clear" w:color="auto" w:fill="FFFFFF"/>
        <w:spacing w:after="0" w:line="257" w:lineRule="atLeast"/>
        <w:jc w:val="both"/>
        <w:rPr>
          <w:color w:val="222222"/>
          <w:lang w:eastAsia="es-SV"/>
        </w:rPr>
      </w:pPr>
      <w:r w:rsidRPr="0015068F">
        <w:t xml:space="preserve">Conceder quince días de vacaciones durante el período comprendido del </w:t>
      </w:r>
      <w:r>
        <w:rPr>
          <w:b/>
        </w:rPr>
        <w:t xml:space="preserve">01 al 15 de </w:t>
      </w:r>
      <w:proofErr w:type="gramStart"/>
      <w:r>
        <w:rPr>
          <w:b/>
        </w:rPr>
        <w:t>Junio</w:t>
      </w:r>
      <w:proofErr w:type="gramEnd"/>
      <w:r w:rsidRPr="000D08C0">
        <w:rPr>
          <w:b/>
        </w:rPr>
        <w:t xml:space="preserve"> 2022</w:t>
      </w:r>
      <w:r w:rsidRPr="0015068F">
        <w:t>, cancelándosele el salario base más el 30% de su sueldo a los siguientes empleados:</w:t>
      </w:r>
    </w:p>
    <w:p w14:paraId="06BE7FEF" w14:textId="77777777" w:rsidR="00FE6068" w:rsidRDefault="00FE6068" w:rsidP="00FE6068">
      <w:pPr>
        <w:tabs>
          <w:tab w:val="left" w:pos="3450"/>
        </w:tabs>
      </w:pPr>
    </w:p>
    <w:tbl>
      <w:tblPr>
        <w:tblW w:w="9942" w:type="dxa"/>
        <w:tblInd w:w="75" w:type="dxa"/>
        <w:tblCellMar>
          <w:left w:w="70" w:type="dxa"/>
          <w:right w:w="70" w:type="dxa"/>
        </w:tblCellMar>
        <w:tblLook w:val="04A0" w:firstRow="1" w:lastRow="0" w:firstColumn="1" w:lastColumn="0" w:noHBand="0" w:noVBand="1"/>
      </w:tblPr>
      <w:tblGrid>
        <w:gridCol w:w="640"/>
        <w:gridCol w:w="2474"/>
        <w:gridCol w:w="2142"/>
        <w:gridCol w:w="1120"/>
        <w:gridCol w:w="380"/>
        <w:gridCol w:w="640"/>
        <w:gridCol w:w="286"/>
        <w:gridCol w:w="980"/>
        <w:gridCol w:w="1280"/>
      </w:tblGrid>
      <w:tr w:rsidR="00FE6068" w:rsidRPr="00207DE0" w14:paraId="6153003A" w14:textId="77777777" w:rsidTr="006559F7">
        <w:trPr>
          <w:trHeight w:val="319"/>
        </w:trPr>
        <w:tc>
          <w:tcPr>
            <w:tcW w:w="5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3E94DE"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LINEA 0101</w:t>
            </w:r>
          </w:p>
        </w:tc>
        <w:tc>
          <w:tcPr>
            <w:tcW w:w="4686" w:type="dxa"/>
            <w:gridSpan w:val="6"/>
            <w:tcBorders>
              <w:top w:val="single" w:sz="4" w:space="0" w:color="auto"/>
              <w:left w:val="nil"/>
              <w:bottom w:val="single" w:sz="4" w:space="0" w:color="auto"/>
              <w:right w:val="single" w:sz="4" w:space="0" w:color="auto"/>
            </w:tcBorders>
            <w:shd w:val="clear" w:color="auto" w:fill="auto"/>
            <w:vAlign w:val="center"/>
            <w:hideMark/>
          </w:tcPr>
          <w:p w14:paraId="5CE1E675"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CODIGO 51107</w:t>
            </w:r>
          </w:p>
        </w:tc>
      </w:tr>
      <w:tr w:rsidR="00FE6068" w:rsidRPr="00207DE0" w14:paraId="7B1E0174" w14:textId="77777777" w:rsidTr="006559F7">
        <w:trPr>
          <w:trHeight w:val="1365"/>
        </w:trPr>
        <w:tc>
          <w:tcPr>
            <w:tcW w:w="640" w:type="dxa"/>
            <w:tcBorders>
              <w:top w:val="nil"/>
              <w:left w:val="single" w:sz="4" w:space="0" w:color="auto"/>
              <w:bottom w:val="nil"/>
              <w:right w:val="nil"/>
            </w:tcBorders>
            <w:shd w:val="clear" w:color="auto" w:fill="auto"/>
            <w:vAlign w:val="center"/>
            <w:hideMark/>
          </w:tcPr>
          <w:p w14:paraId="483C9639" w14:textId="77777777" w:rsidR="00FE6068" w:rsidRPr="00207DE0" w:rsidRDefault="00FE6068" w:rsidP="006559F7">
            <w:pPr>
              <w:jc w:val="center"/>
              <w:rPr>
                <w:rFonts w:ascii="Book Antiqua" w:hAnsi="Book Antiqua" w:cs="Calibri"/>
                <w:b/>
                <w:bCs/>
                <w:color w:val="000000"/>
              </w:rPr>
            </w:pPr>
            <w:proofErr w:type="spellStart"/>
            <w:r w:rsidRPr="00207DE0">
              <w:rPr>
                <w:rFonts w:ascii="Book Antiqua" w:hAnsi="Book Antiqua" w:cs="Calibri"/>
                <w:b/>
                <w:bCs/>
                <w:color w:val="000000"/>
              </w:rPr>
              <w:t>N°</w:t>
            </w:r>
            <w:proofErr w:type="spellEnd"/>
          </w:p>
        </w:tc>
        <w:tc>
          <w:tcPr>
            <w:tcW w:w="2474" w:type="dxa"/>
            <w:tcBorders>
              <w:top w:val="single" w:sz="4" w:space="0" w:color="auto"/>
              <w:left w:val="single" w:sz="4" w:space="0" w:color="auto"/>
              <w:bottom w:val="nil"/>
              <w:right w:val="single" w:sz="4" w:space="0" w:color="auto"/>
            </w:tcBorders>
            <w:shd w:val="clear" w:color="auto" w:fill="auto"/>
            <w:vAlign w:val="center"/>
            <w:hideMark/>
          </w:tcPr>
          <w:p w14:paraId="575BEAC9"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Nombre</w:t>
            </w:r>
          </w:p>
        </w:tc>
        <w:tc>
          <w:tcPr>
            <w:tcW w:w="2142" w:type="dxa"/>
            <w:tcBorders>
              <w:top w:val="single" w:sz="4" w:space="0" w:color="auto"/>
              <w:left w:val="nil"/>
              <w:bottom w:val="nil"/>
              <w:right w:val="single" w:sz="4" w:space="0" w:color="auto"/>
            </w:tcBorders>
            <w:shd w:val="clear" w:color="auto" w:fill="auto"/>
            <w:vAlign w:val="center"/>
            <w:hideMark/>
          </w:tcPr>
          <w:p w14:paraId="7C4B184D"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Cargo y                            Departamento</w:t>
            </w:r>
          </w:p>
        </w:tc>
        <w:tc>
          <w:tcPr>
            <w:tcW w:w="3406" w:type="dxa"/>
            <w:gridSpan w:val="5"/>
            <w:tcBorders>
              <w:top w:val="single" w:sz="4" w:space="0" w:color="auto"/>
              <w:left w:val="nil"/>
              <w:bottom w:val="single" w:sz="4" w:space="0" w:color="auto"/>
              <w:right w:val="single" w:sz="4" w:space="0" w:color="auto"/>
            </w:tcBorders>
            <w:shd w:val="clear" w:color="auto" w:fill="auto"/>
            <w:vAlign w:val="center"/>
            <w:hideMark/>
          </w:tcPr>
          <w:p w14:paraId="67F048C4"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Cálculo</w:t>
            </w:r>
          </w:p>
        </w:tc>
        <w:tc>
          <w:tcPr>
            <w:tcW w:w="1280" w:type="dxa"/>
            <w:tcBorders>
              <w:top w:val="nil"/>
              <w:left w:val="nil"/>
              <w:bottom w:val="single" w:sz="4" w:space="0" w:color="auto"/>
              <w:right w:val="single" w:sz="4" w:space="0" w:color="auto"/>
            </w:tcBorders>
            <w:shd w:val="clear" w:color="auto" w:fill="auto"/>
            <w:vAlign w:val="center"/>
            <w:hideMark/>
          </w:tcPr>
          <w:p w14:paraId="08247EB8"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Valor de Recargo por Vacación</w:t>
            </w:r>
          </w:p>
        </w:tc>
      </w:tr>
      <w:tr w:rsidR="00FE6068" w:rsidRPr="00207DE0" w14:paraId="349FAA61" w14:textId="77777777" w:rsidTr="006559F7">
        <w:trPr>
          <w:trHeight w:val="319"/>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AAA3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w:t>
            </w:r>
          </w:p>
        </w:tc>
        <w:tc>
          <w:tcPr>
            <w:tcW w:w="2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D0C930"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Genaro Guerra</w:t>
            </w:r>
          </w:p>
        </w:tc>
        <w:tc>
          <w:tcPr>
            <w:tcW w:w="2142" w:type="dxa"/>
            <w:tcBorders>
              <w:top w:val="single" w:sz="4" w:space="0" w:color="auto"/>
              <w:left w:val="nil"/>
              <w:bottom w:val="nil"/>
              <w:right w:val="single" w:sz="4" w:space="0" w:color="000000"/>
            </w:tcBorders>
            <w:shd w:val="clear" w:color="auto" w:fill="auto"/>
            <w:vAlign w:val="center"/>
            <w:hideMark/>
          </w:tcPr>
          <w:p w14:paraId="58C2FBA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Agente</w:t>
            </w:r>
          </w:p>
        </w:tc>
        <w:tc>
          <w:tcPr>
            <w:tcW w:w="1120" w:type="dxa"/>
            <w:tcBorders>
              <w:top w:val="nil"/>
              <w:left w:val="nil"/>
              <w:bottom w:val="nil"/>
              <w:right w:val="nil"/>
            </w:tcBorders>
            <w:shd w:val="clear" w:color="auto" w:fill="auto"/>
            <w:vAlign w:val="center"/>
            <w:hideMark/>
          </w:tcPr>
          <w:p w14:paraId="4B3DC90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1C55FFB1"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A3EDD3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8B9CF3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1B4E4B7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5B1E4B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r>
      <w:tr w:rsidR="00FE6068" w:rsidRPr="00207DE0" w14:paraId="36010196" w14:textId="77777777" w:rsidTr="006559F7">
        <w:trPr>
          <w:trHeight w:val="63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6C580EAC"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14:paraId="0937C89C"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3C17C05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763AC83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48207E96"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21A523C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75A304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39FA18D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4A97A0CF" w14:textId="77777777" w:rsidR="00FE6068" w:rsidRPr="00207DE0" w:rsidRDefault="00FE6068" w:rsidP="006559F7">
            <w:pPr>
              <w:rPr>
                <w:rFonts w:ascii="Book Antiqua" w:hAnsi="Book Antiqua" w:cs="Calibri"/>
                <w:color w:val="000000"/>
              </w:rPr>
            </w:pPr>
          </w:p>
        </w:tc>
      </w:tr>
      <w:tr w:rsidR="00FE6068" w:rsidRPr="00207DE0" w14:paraId="58AC1ED7" w14:textId="77777777" w:rsidTr="006559F7">
        <w:trPr>
          <w:trHeight w:val="319"/>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FA6AFE8"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r w:rsidRPr="00207DE0">
              <w:rPr>
                <w:rFonts w:ascii="Book Antiqua" w:hAnsi="Book Antiqua" w:cs="Calibri"/>
                <w:color w:val="000000"/>
              </w:rPr>
              <w:t xml:space="preserve">Luis Alfonso </w:t>
            </w:r>
            <w:proofErr w:type="spellStart"/>
            <w:r w:rsidRPr="00207DE0">
              <w:rPr>
                <w:rFonts w:ascii="Book Antiqua" w:hAnsi="Book Antiqua" w:cs="Calibri"/>
                <w:color w:val="000000"/>
              </w:rPr>
              <w:t>Zaldaña</w:t>
            </w:r>
            <w:proofErr w:type="spellEnd"/>
            <w:r w:rsidRPr="00207DE0">
              <w:rPr>
                <w:rFonts w:ascii="Book Antiqua" w:hAnsi="Book Antiqua" w:cs="Calibri"/>
                <w:color w:val="000000"/>
              </w:rPr>
              <w:t xml:space="preserve"> Sandoval</w:t>
            </w:r>
          </w:p>
        </w:tc>
        <w:tc>
          <w:tcPr>
            <w:tcW w:w="1120" w:type="dxa"/>
            <w:tcBorders>
              <w:top w:val="nil"/>
              <w:left w:val="nil"/>
              <w:bottom w:val="nil"/>
              <w:right w:val="nil"/>
            </w:tcBorders>
            <w:shd w:val="clear" w:color="auto" w:fill="auto"/>
            <w:noWrap/>
            <w:vAlign w:val="bottom"/>
            <w:hideMark/>
          </w:tcPr>
          <w:p w14:paraId="18B73E03"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48D2ADB0"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555E2668"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17F44C16"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1217957A"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2DCE269D"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0B6576C5" w14:textId="77777777" w:rsidTr="006559F7">
        <w:trPr>
          <w:trHeight w:val="319"/>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5E27F4B9"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DUI:</w:t>
            </w:r>
            <w:r w:rsidRPr="00207DE0">
              <w:rPr>
                <w:rFonts w:ascii="Book Antiqua" w:hAnsi="Book Antiqua" w:cs="Calibri"/>
                <w:color w:val="000000"/>
              </w:rPr>
              <w:t xml:space="preserve"> </w:t>
            </w:r>
            <w:proofErr w:type="spellStart"/>
            <w:r>
              <w:rPr>
                <w:rFonts w:ascii="Book Antiqua" w:hAnsi="Book Antiqua" w:cs="Calibri"/>
                <w:color w:val="000000"/>
              </w:rPr>
              <w:t>xxxxxxxxxx</w:t>
            </w:r>
            <w:proofErr w:type="spellEnd"/>
          </w:p>
        </w:tc>
        <w:tc>
          <w:tcPr>
            <w:tcW w:w="1120" w:type="dxa"/>
            <w:tcBorders>
              <w:top w:val="nil"/>
              <w:left w:val="nil"/>
              <w:bottom w:val="nil"/>
              <w:right w:val="nil"/>
            </w:tcBorders>
            <w:shd w:val="clear" w:color="auto" w:fill="auto"/>
            <w:vAlign w:val="center"/>
            <w:hideMark/>
          </w:tcPr>
          <w:p w14:paraId="3DE4362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76FE1A95"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D4EAA9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DF3EC7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31C3DAF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1B3022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r>
      <w:tr w:rsidR="00FE6068" w:rsidRPr="00207DE0" w14:paraId="53926163" w14:textId="77777777" w:rsidTr="006559F7">
        <w:trPr>
          <w:trHeight w:val="319"/>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E8A21AE"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243B004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06877FFD"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1745C39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6A6E021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19527AE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0C41CE42" w14:textId="77777777" w:rsidR="00FE6068" w:rsidRPr="00207DE0" w:rsidRDefault="00FE6068" w:rsidP="006559F7">
            <w:pPr>
              <w:rPr>
                <w:rFonts w:ascii="Book Antiqua" w:hAnsi="Book Antiqua" w:cs="Calibri"/>
                <w:color w:val="000000"/>
              </w:rPr>
            </w:pPr>
          </w:p>
        </w:tc>
      </w:tr>
      <w:tr w:rsidR="00FE6068" w:rsidRPr="00207DE0" w14:paraId="73F8D73C" w14:textId="77777777" w:rsidTr="006559F7">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1AF01A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DE888F"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David Alonso Ortiz Pérez</w:t>
            </w:r>
          </w:p>
        </w:tc>
        <w:tc>
          <w:tcPr>
            <w:tcW w:w="2142" w:type="dxa"/>
            <w:tcBorders>
              <w:top w:val="single" w:sz="4" w:space="0" w:color="auto"/>
              <w:left w:val="nil"/>
              <w:bottom w:val="nil"/>
              <w:right w:val="single" w:sz="4" w:space="0" w:color="000000"/>
            </w:tcBorders>
            <w:shd w:val="clear" w:color="auto" w:fill="auto"/>
            <w:vAlign w:val="center"/>
            <w:hideMark/>
          </w:tcPr>
          <w:p w14:paraId="71298E3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Agente</w:t>
            </w:r>
          </w:p>
        </w:tc>
        <w:tc>
          <w:tcPr>
            <w:tcW w:w="1120" w:type="dxa"/>
            <w:tcBorders>
              <w:top w:val="nil"/>
              <w:left w:val="nil"/>
              <w:bottom w:val="nil"/>
              <w:right w:val="nil"/>
            </w:tcBorders>
            <w:shd w:val="clear" w:color="auto" w:fill="auto"/>
            <w:vAlign w:val="center"/>
            <w:hideMark/>
          </w:tcPr>
          <w:p w14:paraId="6241E3F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14D4659C"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34ADF7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A6B071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56FB955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C9CBC8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r>
      <w:tr w:rsidR="00FE6068" w:rsidRPr="00207DE0" w14:paraId="05F9C333" w14:textId="77777777" w:rsidTr="006559F7">
        <w:trPr>
          <w:trHeight w:val="645"/>
        </w:trPr>
        <w:tc>
          <w:tcPr>
            <w:tcW w:w="640" w:type="dxa"/>
            <w:vMerge/>
            <w:tcBorders>
              <w:top w:val="nil"/>
              <w:left w:val="single" w:sz="4" w:space="0" w:color="auto"/>
              <w:bottom w:val="single" w:sz="4" w:space="0" w:color="000000"/>
              <w:right w:val="single" w:sz="4" w:space="0" w:color="auto"/>
            </w:tcBorders>
            <w:vAlign w:val="center"/>
            <w:hideMark/>
          </w:tcPr>
          <w:p w14:paraId="2C661D59"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64809F3E"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356A0B6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xml:space="preserve">Cuerpo de Agentes </w:t>
            </w:r>
            <w:r w:rsidRPr="00207DE0">
              <w:rPr>
                <w:rFonts w:ascii="Book Antiqua" w:hAnsi="Book Antiqua" w:cs="Calibri"/>
                <w:color w:val="000000"/>
              </w:rPr>
              <w:lastRenderedPageBreak/>
              <w:t>Municipales de Metapán</w:t>
            </w:r>
          </w:p>
        </w:tc>
        <w:tc>
          <w:tcPr>
            <w:tcW w:w="1120" w:type="dxa"/>
            <w:tcBorders>
              <w:top w:val="nil"/>
              <w:left w:val="nil"/>
              <w:bottom w:val="single" w:sz="4" w:space="0" w:color="auto"/>
              <w:right w:val="nil"/>
            </w:tcBorders>
            <w:shd w:val="clear" w:color="auto" w:fill="auto"/>
            <w:vAlign w:val="center"/>
            <w:hideMark/>
          </w:tcPr>
          <w:p w14:paraId="40444E4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lastRenderedPageBreak/>
              <w:t>$225,00</w:t>
            </w:r>
          </w:p>
        </w:tc>
        <w:tc>
          <w:tcPr>
            <w:tcW w:w="380" w:type="dxa"/>
            <w:tcBorders>
              <w:top w:val="nil"/>
              <w:left w:val="nil"/>
              <w:bottom w:val="single" w:sz="4" w:space="0" w:color="auto"/>
              <w:right w:val="nil"/>
            </w:tcBorders>
            <w:shd w:val="clear" w:color="auto" w:fill="auto"/>
            <w:vAlign w:val="center"/>
            <w:hideMark/>
          </w:tcPr>
          <w:p w14:paraId="177AD34E"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5E0919F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E35451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7CA9281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00743AA0" w14:textId="77777777" w:rsidR="00FE6068" w:rsidRPr="00207DE0" w:rsidRDefault="00FE6068" w:rsidP="006559F7">
            <w:pPr>
              <w:rPr>
                <w:rFonts w:ascii="Book Antiqua" w:hAnsi="Book Antiqua" w:cs="Calibri"/>
                <w:color w:val="000000"/>
              </w:rPr>
            </w:pPr>
          </w:p>
        </w:tc>
      </w:tr>
      <w:tr w:rsidR="00FE6068" w:rsidRPr="00207DE0" w14:paraId="099B2B2F" w14:textId="77777777" w:rsidTr="006559F7">
        <w:trPr>
          <w:trHeight w:val="330"/>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9C24269"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r w:rsidRPr="00207DE0">
              <w:rPr>
                <w:rFonts w:ascii="Book Antiqua" w:hAnsi="Book Antiqua" w:cs="Calibri"/>
                <w:color w:val="000000"/>
              </w:rPr>
              <w:t>José Daniel Martínez Ramírez</w:t>
            </w:r>
          </w:p>
        </w:tc>
        <w:tc>
          <w:tcPr>
            <w:tcW w:w="1120" w:type="dxa"/>
            <w:tcBorders>
              <w:top w:val="nil"/>
              <w:left w:val="nil"/>
              <w:bottom w:val="nil"/>
              <w:right w:val="nil"/>
            </w:tcBorders>
            <w:shd w:val="clear" w:color="auto" w:fill="auto"/>
            <w:noWrap/>
            <w:vAlign w:val="bottom"/>
            <w:hideMark/>
          </w:tcPr>
          <w:p w14:paraId="0C7A950A"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55B46185"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040E10B3"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2AA34D4A"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55D8D471"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7A5AD49B"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4B66B1E5" w14:textId="77777777" w:rsidTr="006559F7">
        <w:trPr>
          <w:trHeight w:val="330"/>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20D45AB4" w14:textId="77777777" w:rsidR="00FE6068" w:rsidRPr="00207DE0" w:rsidRDefault="00FE6068" w:rsidP="006559F7">
            <w:pPr>
              <w:rPr>
                <w:rFonts w:ascii="Book Antiqua" w:hAnsi="Book Antiqua" w:cs="Calibri"/>
                <w:b/>
                <w:bCs/>
                <w:color w:val="000000"/>
              </w:rPr>
            </w:pPr>
            <w:proofErr w:type="spellStart"/>
            <w:proofErr w:type="gramStart"/>
            <w:r w:rsidRPr="00207DE0">
              <w:rPr>
                <w:rFonts w:ascii="Book Antiqua" w:hAnsi="Book Antiqua" w:cs="Calibri"/>
                <w:b/>
                <w:bCs/>
                <w:color w:val="000000"/>
              </w:rPr>
              <w:t>DUI:</w:t>
            </w:r>
            <w:r>
              <w:rPr>
                <w:rFonts w:ascii="Book Antiqua" w:hAnsi="Book Antiqua" w:cs="Calibri"/>
                <w:b/>
                <w:bCs/>
                <w:color w:val="000000"/>
              </w:rPr>
              <w:t>xxxxxxxxxxx</w:t>
            </w:r>
            <w:proofErr w:type="spellEnd"/>
            <w:proofErr w:type="gramEnd"/>
          </w:p>
        </w:tc>
        <w:tc>
          <w:tcPr>
            <w:tcW w:w="1120" w:type="dxa"/>
            <w:tcBorders>
              <w:top w:val="nil"/>
              <w:left w:val="nil"/>
              <w:bottom w:val="nil"/>
              <w:right w:val="nil"/>
            </w:tcBorders>
            <w:shd w:val="clear" w:color="auto" w:fill="auto"/>
            <w:vAlign w:val="center"/>
            <w:hideMark/>
          </w:tcPr>
          <w:p w14:paraId="0DA880D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146261BD"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D4C4FA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39871C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5A522E1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DBF352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r>
      <w:tr w:rsidR="00FE6068" w:rsidRPr="00207DE0" w14:paraId="43C5DAC6" w14:textId="77777777" w:rsidTr="006559F7">
        <w:trPr>
          <w:trHeight w:val="330"/>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DC375C8"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0E8A607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6DA34A6F"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2C6B6DA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305B484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38F1DCF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31B6902D" w14:textId="77777777" w:rsidR="00FE6068" w:rsidRPr="00207DE0" w:rsidRDefault="00FE6068" w:rsidP="006559F7">
            <w:pPr>
              <w:rPr>
                <w:rFonts w:ascii="Book Antiqua" w:hAnsi="Book Antiqua" w:cs="Calibri"/>
                <w:color w:val="000000"/>
              </w:rPr>
            </w:pPr>
          </w:p>
        </w:tc>
      </w:tr>
      <w:tr w:rsidR="00FE6068" w:rsidRPr="00207DE0" w14:paraId="47CDDA6D" w14:textId="77777777" w:rsidTr="006559F7">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866C24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9374022"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Rubén Orlando Cortez Graciano</w:t>
            </w:r>
          </w:p>
        </w:tc>
        <w:tc>
          <w:tcPr>
            <w:tcW w:w="2142" w:type="dxa"/>
            <w:tcBorders>
              <w:top w:val="single" w:sz="4" w:space="0" w:color="auto"/>
              <w:left w:val="nil"/>
              <w:bottom w:val="nil"/>
              <w:right w:val="single" w:sz="4" w:space="0" w:color="000000"/>
            </w:tcBorders>
            <w:shd w:val="clear" w:color="auto" w:fill="auto"/>
            <w:vAlign w:val="center"/>
            <w:hideMark/>
          </w:tcPr>
          <w:p w14:paraId="17A4303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Vigilante</w:t>
            </w:r>
          </w:p>
        </w:tc>
        <w:tc>
          <w:tcPr>
            <w:tcW w:w="1120" w:type="dxa"/>
            <w:tcBorders>
              <w:top w:val="nil"/>
              <w:left w:val="nil"/>
              <w:bottom w:val="nil"/>
              <w:right w:val="nil"/>
            </w:tcBorders>
            <w:shd w:val="clear" w:color="auto" w:fill="auto"/>
            <w:vAlign w:val="center"/>
            <w:hideMark/>
          </w:tcPr>
          <w:p w14:paraId="10DB96D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53366130"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83B594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7DD201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09259CC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2FD3B0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r>
      <w:tr w:rsidR="00FE6068" w:rsidRPr="00207DE0" w14:paraId="5AC53EC2" w14:textId="77777777" w:rsidTr="006559F7">
        <w:trPr>
          <w:trHeight w:val="630"/>
        </w:trPr>
        <w:tc>
          <w:tcPr>
            <w:tcW w:w="640" w:type="dxa"/>
            <w:vMerge/>
            <w:tcBorders>
              <w:top w:val="nil"/>
              <w:left w:val="single" w:sz="4" w:space="0" w:color="auto"/>
              <w:bottom w:val="single" w:sz="4" w:space="0" w:color="000000"/>
              <w:right w:val="single" w:sz="4" w:space="0" w:color="auto"/>
            </w:tcBorders>
            <w:vAlign w:val="center"/>
            <w:hideMark/>
          </w:tcPr>
          <w:p w14:paraId="3F415680"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48A0413E"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46F3D21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12CEE19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25B24583"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432187A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85D31E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2A508C3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6F20DCD8" w14:textId="77777777" w:rsidR="00FE6068" w:rsidRPr="00207DE0" w:rsidRDefault="00FE6068" w:rsidP="006559F7">
            <w:pPr>
              <w:rPr>
                <w:rFonts w:ascii="Book Antiqua" w:hAnsi="Book Antiqua" w:cs="Calibri"/>
                <w:color w:val="000000"/>
              </w:rPr>
            </w:pPr>
          </w:p>
        </w:tc>
      </w:tr>
      <w:tr w:rsidR="00FE6068" w:rsidRPr="00207DE0" w14:paraId="233920BE" w14:textId="77777777" w:rsidTr="006559F7">
        <w:trPr>
          <w:trHeight w:val="319"/>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C056EB8"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proofErr w:type="spellStart"/>
            <w:r w:rsidRPr="00207DE0">
              <w:rPr>
                <w:rFonts w:ascii="Book Antiqua" w:hAnsi="Book Antiqua" w:cs="Calibri"/>
                <w:color w:val="000000"/>
              </w:rPr>
              <w:t>Neftali</w:t>
            </w:r>
            <w:proofErr w:type="spellEnd"/>
            <w:r w:rsidRPr="00207DE0">
              <w:rPr>
                <w:rFonts w:ascii="Book Antiqua" w:hAnsi="Book Antiqua" w:cs="Calibri"/>
                <w:color w:val="000000"/>
              </w:rPr>
              <w:t xml:space="preserve"> Recinos Fajardo</w:t>
            </w:r>
          </w:p>
        </w:tc>
        <w:tc>
          <w:tcPr>
            <w:tcW w:w="1120" w:type="dxa"/>
            <w:tcBorders>
              <w:top w:val="nil"/>
              <w:left w:val="nil"/>
              <w:bottom w:val="nil"/>
              <w:right w:val="nil"/>
            </w:tcBorders>
            <w:shd w:val="clear" w:color="auto" w:fill="auto"/>
            <w:noWrap/>
            <w:vAlign w:val="bottom"/>
            <w:hideMark/>
          </w:tcPr>
          <w:p w14:paraId="5775654E"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4DBC40B8"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4A0BB573"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3E3CD81E"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3F3BBA7C"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716DFABD"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23F50C89" w14:textId="77777777" w:rsidTr="006559F7">
        <w:trPr>
          <w:trHeight w:val="319"/>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61A9EB11"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DUI:</w:t>
            </w:r>
            <w:r w:rsidRPr="00207DE0">
              <w:rPr>
                <w:rFonts w:ascii="Book Antiqua" w:hAnsi="Book Antiqua" w:cs="Calibri"/>
                <w:color w:val="000000"/>
              </w:rPr>
              <w:t xml:space="preserve"> </w:t>
            </w:r>
            <w:proofErr w:type="spellStart"/>
            <w:r>
              <w:rPr>
                <w:rFonts w:ascii="Book Antiqua" w:hAnsi="Book Antiqua" w:cs="Calibri"/>
                <w:color w:val="000000"/>
              </w:rPr>
              <w:t>xxxxxxxxxx</w:t>
            </w:r>
            <w:proofErr w:type="spellEnd"/>
          </w:p>
        </w:tc>
        <w:tc>
          <w:tcPr>
            <w:tcW w:w="1120" w:type="dxa"/>
            <w:tcBorders>
              <w:top w:val="nil"/>
              <w:left w:val="nil"/>
              <w:bottom w:val="nil"/>
              <w:right w:val="nil"/>
            </w:tcBorders>
            <w:shd w:val="clear" w:color="auto" w:fill="auto"/>
            <w:vAlign w:val="center"/>
            <w:hideMark/>
          </w:tcPr>
          <w:p w14:paraId="4EABE76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33D960C4"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5620CD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D9301C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5BB6E95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3223FC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r>
      <w:tr w:rsidR="00FE6068" w:rsidRPr="00207DE0" w14:paraId="467D06C3" w14:textId="77777777" w:rsidTr="006559F7">
        <w:trPr>
          <w:trHeight w:val="319"/>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0AEE9E71"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7F41112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7E3B85D7"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4C8A7B5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77ABC57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13C49F1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7918C651" w14:textId="77777777" w:rsidR="00FE6068" w:rsidRPr="00207DE0" w:rsidRDefault="00FE6068" w:rsidP="006559F7">
            <w:pPr>
              <w:rPr>
                <w:rFonts w:ascii="Book Antiqua" w:hAnsi="Book Antiqua" w:cs="Calibri"/>
                <w:color w:val="000000"/>
              </w:rPr>
            </w:pPr>
          </w:p>
        </w:tc>
      </w:tr>
      <w:tr w:rsidR="00FE6068" w:rsidRPr="00207DE0" w14:paraId="0E2BF1D3" w14:textId="77777777" w:rsidTr="006559F7">
        <w:trPr>
          <w:trHeight w:val="319"/>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79521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4E06E1" w14:textId="77777777" w:rsidR="00FE6068" w:rsidRPr="00207DE0" w:rsidRDefault="00FE6068" w:rsidP="006559F7">
            <w:pPr>
              <w:rPr>
                <w:rFonts w:ascii="Book Antiqua" w:hAnsi="Book Antiqua" w:cs="Calibri"/>
                <w:color w:val="000000"/>
              </w:rPr>
            </w:pPr>
            <w:proofErr w:type="spellStart"/>
            <w:r w:rsidRPr="00207DE0">
              <w:rPr>
                <w:rFonts w:ascii="Book Antiqua" w:hAnsi="Book Antiqua" w:cs="Calibri"/>
                <w:color w:val="000000"/>
              </w:rPr>
              <w:t>Romulo</w:t>
            </w:r>
            <w:proofErr w:type="spellEnd"/>
            <w:r w:rsidRPr="00207DE0">
              <w:rPr>
                <w:rFonts w:ascii="Book Antiqua" w:hAnsi="Book Antiqua" w:cs="Calibri"/>
                <w:color w:val="000000"/>
              </w:rPr>
              <w:t xml:space="preserve"> Vidal Cisneros</w:t>
            </w:r>
          </w:p>
        </w:tc>
        <w:tc>
          <w:tcPr>
            <w:tcW w:w="2142" w:type="dxa"/>
            <w:tcBorders>
              <w:top w:val="single" w:sz="4" w:space="0" w:color="auto"/>
              <w:left w:val="nil"/>
              <w:bottom w:val="nil"/>
              <w:right w:val="single" w:sz="4" w:space="0" w:color="000000"/>
            </w:tcBorders>
            <w:shd w:val="clear" w:color="auto" w:fill="auto"/>
            <w:vAlign w:val="center"/>
            <w:hideMark/>
          </w:tcPr>
          <w:p w14:paraId="7E6AC21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Vigilante</w:t>
            </w:r>
          </w:p>
        </w:tc>
        <w:tc>
          <w:tcPr>
            <w:tcW w:w="1120" w:type="dxa"/>
            <w:tcBorders>
              <w:top w:val="single" w:sz="4" w:space="0" w:color="auto"/>
              <w:left w:val="nil"/>
              <w:bottom w:val="nil"/>
              <w:right w:val="nil"/>
            </w:tcBorders>
            <w:shd w:val="clear" w:color="auto" w:fill="auto"/>
            <w:vAlign w:val="center"/>
            <w:hideMark/>
          </w:tcPr>
          <w:p w14:paraId="60A61E0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single" w:sz="4" w:space="0" w:color="auto"/>
              <w:left w:val="nil"/>
              <w:bottom w:val="nil"/>
              <w:right w:val="nil"/>
            </w:tcBorders>
            <w:shd w:val="clear" w:color="auto" w:fill="auto"/>
            <w:vAlign w:val="center"/>
            <w:hideMark/>
          </w:tcPr>
          <w:p w14:paraId="5FDB4C5C"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single" w:sz="4" w:space="0" w:color="auto"/>
              <w:left w:val="nil"/>
              <w:bottom w:val="nil"/>
              <w:right w:val="nil"/>
            </w:tcBorders>
            <w:shd w:val="clear" w:color="auto" w:fill="auto"/>
            <w:vAlign w:val="center"/>
            <w:hideMark/>
          </w:tcPr>
          <w:p w14:paraId="7B0D406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466BDD1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single" w:sz="4" w:space="0" w:color="auto"/>
              <w:left w:val="nil"/>
              <w:bottom w:val="nil"/>
              <w:right w:val="single" w:sz="4" w:space="0" w:color="auto"/>
            </w:tcBorders>
            <w:shd w:val="clear" w:color="auto" w:fill="auto"/>
            <w:vAlign w:val="center"/>
            <w:hideMark/>
          </w:tcPr>
          <w:p w14:paraId="330CE3E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9062D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r>
      <w:tr w:rsidR="00FE6068" w:rsidRPr="00207DE0" w14:paraId="40251217" w14:textId="77777777" w:rsidTr="006559F7">
        <w:trPr>
          <w:trHeight w:val="63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46E8F5D5"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722BBF79"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135D6FA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02914CB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1B37A873"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4145F33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390284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3C65CE1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28A0E95B" w14:textId="77777777" w:rsidR="00FE6068" w:rsidRPr="00207DE0" w:rsidRDefault="00FE6068" w:rsidP="006559F7">
            <w:pPr>
              <w:rPr>
                <w:rFonts w:ascii="Book Antiqua" w:hAnsi="Book Antiqua" w:cs="Calibri"/>
                <w:color w:val="000000"/>
              </w:rPr>
            </w:pPr>
          </w:p>
        </w:tc>
      </w:tr>
      <w:tr w:rsidR="00FE6068" w:rsidRPr="00207DE0" w14:paraId="19C90ACE" w14:textId="77777777" w:rsidTr="006559F7">
        <w:trPr>
          <w:trHeight w:val="330"/>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933C183"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r w:rsidRPr="00207DE0">
              <w:rPr>
                <w:rFonts w:ascii="Book Antiqua" w:hAnsi="Book Antiqua" w:cs="Calibri"/>
                <w:color w:val="000000"/>
              </w:rPr>
              <w:t>Marvin Geovanni Hernández</w:t>
            </w:r>
          </w:p>
        </w:tc>
        <w:tc>
          <w:tcPr>
            <w:tcW w:w="1120" w:type="dxa"/>
            <w:tcBorders>
              <w:top w:val="nil"/>
              <w:left w:val="nil"/>
              <w:bottom w:val="nil"/>
              <w:right w:val="nil"/>
            </w:tcBorders>
            <w:shd w:val="clear" w:color="auto" w:fill="auto"/>
            <w:noWrap/>
            <w:vAlign w:val="bottom"/>
            <w:hideMark/>
          </w:tcPr>
          <w:p w14:paraId="0193B189"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1A0E7A50"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3877029D"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48AC252D"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0F1B134E"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1CC056A7"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29068F5B" w14:textId="77777777" w:rsidTr="006559F7">
        <w:trPr>
          <w:trHeight w:val="330"/>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50B034E9" w14:textId="77777777" w:rsidR="00FE6068" w:rsidRPr="00207DE0" w:rsidRDefault="00FE6068" w:rsidP="006559F7">
            <w:pPr>
              <w:rPr>
                <w:rFonts w:ascii="Book Antiqua" w:hAnsi="Book Antiqua" w:cs="Calibri"/>
                <w:b/>
                <w:bCs/>
                <w:color w:val="000000"/>
              </w:rPr>
            </w:pPr>
            <w:proofErr w:type="spellStart"/>
            <w:proofErr w:type="gramStart"/>
            <w:r w:rsidRPr="00207DE0">
              <w:rPr>
                <w:rFonts w:ascii="Book Antiqua" w:hAnsi="Book Antiqua" w:cs="Calibri"/>
                <w:b/>
                <w:bCs/>
                <w:color w:val="000000"/>
              </w:rPr>
              <w:t>DUI:</w:t>
            </w:r>
            <w:r>
              <w:rPr>
                <w:rFonts w:ascii="Book Antiqua" w:hAnsi="Book Antiqua" w:cs="Calibri"/>
                <w:b/>
                <w:bCs/>
                <w:color w:val="000000"/>
              </w:rPr>
              <w:t>xxxxxxxxxx</w:t>
            </w:r>
            <w:proofErr w:type="spellEnd"/>
            <w:proofErr w:type="gramEnd"/>
          </w:p>
        </w:tc>
        <w:tc>
          <w:tcPr>
            <w:tcW w:w="1120" w:type="dxa"/>
            <w:tcBorders>
              <w:top w:val="nil"/>
              <w:left w:val="nil"/>
              <w:bottom w:val="nil"/>
              <w:right w:val="nil"/>
            </w:tcBorders>
            <w:shd w:val="clear" w:color="auto" w:fill="auto"/>
            <w:vAlign w:val="center"/>
            <w:hideMark/>
          </w:tcPr>
          <w:p w14:paraId="12EAB1B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50AFFED0"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ACF42C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C41EEF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18793A5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DBF254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r>
      <w:tr w:rsidR="00FE6068" w:rsidRPr="00207DE0" w14:paraId="039E8277" w14:textId="77777777" w:rsidTr="006559F7">
        <w:trPr>
          <w:trHeight w:val="330"/>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BB6591E"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1D85C38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2FAB77D9"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60219D3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0498471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60EBA1C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4AAA557D" w14:textId="77777777" w:rsidR="00FE6068" w:rsidRPr="00207DE0" w:rsidRDefault="00FE6068" w:rsidP="006559F7">
            <w:pPr>
              <w:rPr>
                <w:rFonts w:ascii="Book Antiqua" w:hAnsi="Book Antiqua" w:cs="Calibri"/>
                <w:color w:val="000000"/>
              </w:rPr>
            </w:pPr>
          </w:p>
        </w:tc>
      </w:tr>
      <w:tr w:rsidR="00FE6068" w:rsidRPr="00207DE0" w14:paraId="35330E75" w14:textId="77777777" w:rsidTr="006559F7">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72FFD1D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w:t>
            </w:r>
          </w:p>
        </w:tc>
        <w:tc>
          <w:tcPr>
            <w:tcW w:w="2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2114D"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Evelyn Aracely Calderón Mira</w:t>
            </w:r>
          </w:p>
        </w:tc>
        <w:tc>
          <w:tcPr>
            <w:tcW w:w="2142" w:type="dxa"/>
            <w:tcBorders>
              <w:top w:val="single" w:sz="4" w:space="0" w:color="auto"/>
              <w:left w:val="nil"/>
              <w:bottom w:val="nil"/>
              <w:right w:val="single" w:sz="4" w:space="0" w:color="000000"/>
            </w:tcBorders>
            <w:shd w:val="clear" w:color="auto" w:fill="auto"/>
            <w:vAlign w:val="center"/>
            <w:hideMark/>
          </w:tcPr>
          <w:p w14:paraId="44FE9BE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Mozo</w:t>
            </w:r>
          </w:p>
        </w:tc>
        <w:tc>
          <w:tcPr>
            <w:tcW w:w="1120" w:type="dxa"/>
            <w:tcBorders>
              <w:top w:val="nil"/>
              <w:left w:val="nil"/>
              <w:bottom w:val="nil"/>
              <w:right w:val="nil"/>
            </w:tcBorders>
            <w:shd w:val="clear" w:color="auto" w:fill="auto"/>
            <w:vAlign w:val="center"/>
            <w:hideMark/>
          </w:tcPr>
          <w:p w14:paraId="76AFBA1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4E830801"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3D6EDC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76B9AF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3625DD9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5B3939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$56,25</w:t>
            </w:r>
          </w:p>
        </w:tc>
      </w:tr>
      <w:tr w:rsidR="00FE6068" w:rsidRPr="00207DE0" w14:paraId="0804D8FE" w14:textId="77777777" w:rsidTr="006559F7">
        <w:trPr>
          <w:trHeight w:val="315"/>
        </w:trPr>
        <w:tc>
          <w:tcPr>
            <w:tcW w:w="640" w:type="dxa"/>
            <w:vMerge/>
            <w:tcBorders>
              <w:top w:val="nil"/>
              <w:left w:val="single" w:sz="4" w:space="0" w:color="auto"/>
              <w:bottom w:val="single" w:sz="4" w:space="0" w:color="auto"/>
              <w:right w:val="single" w:sz="4" w:space="0" w:color="auto"/>
            </w:tcBorders>
            <w:vAlign w:val="center"/>
            <w:hideMark/>
          </w:tcPr>
          <w:p w14:paraId="02BE743A"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14:paraId="5F7D80C0"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6CC141F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Mercados</w:t>
            </w:r>
          </w:p>
        </w:tc>
        <w:tc>
          <w:tcPr>
            <w:tcW w:w="1120" w:type="dxa"/>
            <w:tcBorders>
              <w:top w:val="nil"/>
              <w:left w:val="nil"/>
              <w:bottom w:val="single" w:sz="4" w:space="0" w:color="auto"/>
              <w:right w:val="nil"/>
            </w:tcBorders>
            <w:shd w:val="clear" w:color="auto" w:fill="auto"/>
            <w:vAlign w:val="center"/>
            <w:hideMark/>
          </w:tcPr>
          <w:p w14:paraId="4D0D312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0E24298C"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C5A9B0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AFB2E9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7137542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$56,25</w:t>
            </w:r>
          </w:p>
        </w:tc>
        <w:tc>
          <w:tcPr>
            <w:tcW w:w="1280" w:type="dxa"/>
            <w:vMerge/>
            <w:tcBorders>
              <w:top w:val="nil"/>
              <w:left w:val="single" w:sz="4" w:space="0" w:color="auto"/>
              <w:bottom w:val="single" w:sz="4" w:space="0" w:color="000000"/>
              <w:right w:val="single" w:sz="4" w:space="0" w:color="auto"/>
            </w:tcBorders>
            <w:vAlign w:val="center"/>
            <w:hideMark/>
          </w:tcPr>
          <w:p w14:paraId="72A39129" w14:textId="77777777" w:rsidR="00FE6068" w:rsidRPr="00207DE0" w:rsidRDefault="00FE6068" w:rsidP="006559F7">
            <w:pPr>
              <w:rPr>
                <w:rFonts w:ascii="Book Antiqua" w:hAnsi="Book Antiqua" w:cs="Calibri"/>
                <w:color w:val="000000"/>
              </w:rPr>
            </w:pPr>
          </w:p>
        </w:tc>
      </w:tr>
      <w:tr w:rsidR="00FE6068" w:rsidRPr="00207DE0" w14:paraId="287B408C" w14:textId="77777777" w:rsidTr="006559F7">
        <w:trPr>
          <w:trHeight w:val="330"/>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D054EEE"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proofErr w:type="spellStart"/>
            <w:r w:rsidRPr="00207DE0">
              <w:rPr>
                <w:rFonts w:ascii="Book Antiqua" w:hAnsi="Book Antiqua" w:cs="Calibri"/>
                <w:color w:val="000000"/>
              </w:rPr>
              <w:t>Ena</w:t>
            </w:r>
            <w:proofErr w:type="spellEnd"/>
            <w:r w:rsidRPr="00207DE0">
              <w:rPr>
                <w:rFonts w:ascii="Book Antiqua" w:hAnsi="Book Antiqua" w:cs="Calibri"/>
                <w:color w:val="000000"/>
              </w:rPr>
              <w:t xml:space="preserve"> Michelle Rosales López</w:t>
            </w:r>
          </w:p>
        </w:tc>
        <w:tc>
          <w:tcPr>
            <w:tcW w:w="1120" w:type="dxa"/>
            <w:tcBorders>
              <w:top w:val="nil"/>
              <w:left w:val="nil"/>
              <w:bottom w:val="nil"/>
              <w:right w:val="nil"/>
            </w:tcBorders>
            <w:shd w:val="clear" w:color="auto" w:fill="auto"/>
            <w:noWrap/>
            <w:vAlign w:val="bottom"/>
            <w:hideMark/>
          </w:tcPr>
          <w:p w14:paraId="0FB1E551"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36B71AA2"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29859A43"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057BB4EA"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75D82DCD"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0162058A"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7B6DE7A7" w14:textId="77777777" w:rsidTr="006559F7">
        <w:trPr>
          <w:trHeight w:val="330"/>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1B68044B" w14:textId="77777777" w:rsidR="00FE6068" w:rsidRPr="00207DE0" w:rsidRDefault="00FE6068" w:rsidP="006559F7">
            <w:pPr>
              <w:rPr>
                <w:rFonts w:ascii="Book Antiqua" w:hAnsi="Book Antiqua" w:cs="Calibri"/>
                <w:b/>
                <w:bCs/>
                <w:color w:val="000000"/>
              </w:rPr>
            </w:pPr>
            <w:proofErr w:type="spellStart"/>
            <w:proofErr w:type="gramStart"/>
            <w:r w:rsidRPr="00207DE0">
              <w:rPr>
                <w:rFonts w:ascii="Book Antiqua" w:hAnsi="Book Antiqua" w:cs="Calibri"/>
                <w:b/>
                <w:bCs/>
                <w:color w:val="000000"/>
              </w:rPr>
              <w:t>DUI:</w:t>
            </w:r>
            <w:r>
              <w:rPr>
                <w:rFonts w:ascii="Book Antiqua" w:hAnsi="Book Antiqua" w:cs="Calibri"/>
                <w:b/>
                <w:bCs/>
                <w:color w:val="000000"/>
              </w:rPr>
              <w:t>xxxxxxxxxxx</w:t>
            </w:r>
            <w:proofErr w:type="spellEnd"/>
            <w:proofErr w:type="gramEnd"/>
          </w:p>
        </w:tc>
        <w:tc>
          <w:tcPr>
            <w:tcW w:w="1120" w:type="dxa"/>
            <w:tcBorders>
              <w:top w:val="nil"/>
              <w:left w:val="nil"/>
              <w:bottom w:val="nil"/>
              <w:right w:val="nil"/>
            </w:tcBorders>
            <w:shd w:val="clear" w:color="auto" w:fill="auto"/>
            <w:vAlign w:val="center"/>
            <w:hideMark/>
          </w:tcPr>
          <w:p w14:paraId="0079708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4DDE9A82"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FDA5CE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72B1EA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3C43B59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C99982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r>
      <w:tr w:rsidR="00FE6068" w:rsidRPr="00207DE0" w14:paraId="20700805" w14:textId="77777777" w:rsidTr="006559F7">
        <w:trPr>
          <w:trHeight w:val="330"/>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25CDE50"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7FC98B9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71FCE23D"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0D803BF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0B894BA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2D28D04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11CA7ED2" w14:textId="77777777" w:rsidR="00FE6068" w:rsidRPr="00207DE0" w:rsidRDefault="00FE6068" w:rsidP="006559F7">
            <w:pPr>
              <w:rPr>
                <w:rFonts w:ascii="Book Antiqua" w:hAnsi="Book Antiqua" w:cs="Calibri"/>
                <w:color w:val="000000"/>
              </w:rPr>
            </w:pPr>
          </w:p>
        </w:tc>
      </w:tr>
      <w:tr w:rsidR="00FE6068" w:rsidRPr="00207DE0" w14:paraId="0FFCC30E"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4F0777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23ED4B"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 xml:space="preserve">Jorge </w:t>
            </w:r>
            <w:proofErr w:type="spellStart"/>
            <w:r w:rsidRPr="00207DE0">
              <w:rPr>
                <w:rFonts w:ascii="Book Antiqua" w:hAnsi="Book Antiqua" w:cs="Calibri"/>
                <w:color w:val="000000"/>
              </w:rPr>
              <w:t>Odilio</w:t>
            </w:r>
            <w:proofErr w:type="spellEnd"/>
            <w:r w:rsidRPr="00207DE0">
              <w:rPr>
                <w:rFonts w:ascii="Book Antiqua" w:hAnsi="Book Antiqua" w:cs="Calibri"/>
                <w:color w:val="000000"/>
              </w:rPr>
              <w:t xml:space="preserve"> Ramírez Polanco</w:t>
            </w:r>
          </w:p>
        </w:tc>
        <w:tc>
          <w:tcPr>
            <w:tcW w:w="2142" w:type="dxa"/>
            <w:tcBorders>
              <w:top w:val="single" w:sz="4" w:space="0" w:color="auto"/>
              <w:left w:val="nil"/>
              <w:bottom w:val="nil"/>
              <w:right w:val="single" w:sz="4" w:space="0" w:color="000000"/>
            </w:tcBorders>
            <w:shd w:val="clear" w:color="auto" w:fill="auto"/>
            <w:vAlign w:val="center"/>
            <w:hideMark/>
          </w:tcPr>
          <w:p w14:paraId="355320A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Mozo</w:t>
            </w:r>
          </w:p>
        </w:tc>
        <w:tc>
          <w:tcPr>
            <w:tcW w:w="1120" w:type="dxa"/>
            <w:tcBorders>
              <w:top w:val="nil"/>
              <w:left w:val="nil"/>
              <w:bottom w:val="nil"/>
              <w:right w:val="nil"/>
            </w:tcBorders>
            <w:shd w:val="clear" w:color="auto" w:fill="auto"/>
            <w:vAlign w:val="center"/>
            <w:hideMark/>
          </w:tcPr>
          <w:p w14:paraId="5118684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306656AC"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117D24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9EA1CA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5559CAA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0BFFA9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$56,25</w:t>
            </w:r>
          </w:p>
        </w:tc>
      </w:tr>
      <w:tr w:rsidR="00FE6068" w:rsidRPr="00207DE0" w14:paraId="3565F85C" w14:textId="77777777" w:rsidTr="006559F7">
        <w:trPr>
          <w:trHeight w:val="315"/>
        </w:trPr>
        <w:tc>
          <w:tcPr>
            <w:tcW w:w="640" w:type="dxa"/>
            <w:vMerge/>
            <w:tcBorders>
              <w:top w:val="nil"/>
              <w:left w:val="single" w:sz="4" w:space="0" w:color="auto"/>
              <w:bottom w:val="single" w:sz="4" w:space="0" w:color="000000"/>
              <w:right w:val="single" w:sz="4" w:space="0" w:color="auto"/>
            </w:tcBorders>
            <w:vAlign w:val="center"/>
            <w:hideMark/>
          </w:tcPr>
          <w:p w14:paraId="6ED3A80E"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48E31539"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4AB21A8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Mercados</w:t>
            </w:r>
          </w:p>
        </w:tc>
        <w:tc>
          <w:tcPr>
            <w:tcW w:w="1120" w:type="dxa"/>
            <w:tcBorders>
              <w:top w:val="nil"/>
              <w:left w:val="nil"/>
              <w:bottom w:val="single" w:sz="4" w:space="0" w:color="auto"/>
              <w:right w:val="nil"/>
            </w:tcBorders>
            <w:shd w:val="clear" w:color="auto" w:fill="auto"/>
            <w:vAlign w:val="center"/>
            <w:hideMark/>
          </w:tcPr>
          <w:p w14:paraId="2DB0795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662B152E"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DD8701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351B95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413F156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$56,25</w:t>
            </w:r>
          </w:p>
        </w:tc>
        <w:tc>
          <w:tcPr>
            <w:tcW w:w="1280" w:type="dxa"/>
            <w:vMerge/>
            <w:tcBorders>
              <w:top w:val="nil"/>
              <w:left w:val="single" w:sz="4" w:space="0" w:color="auto"/>
              <w:bottom w:val="single" w:sz="4" w:space="0" w:color="000000"/>
              <w:right w:val="single" w:sz="4" w:space="0" w:color="auto"/>
            </w:tcBorders>
            <w:vAlign w:val="center"/>
            <w:hideMark/>
          </w:tcPr>
          <w:p w14:paraId="2C257E2B" w14:textId="77777777" w:rsidR="00FE6068" w:rsidRPr="00207DE0" w:rsidRDefault="00FE6068" w:rsidP="006559F7">
            <w:pPr>
              <w:rPr>
                <w:rFonts w:ascii="Book Antiqua" w:hAnsi="Book Antiqua" w:cs="Calibri"/>
                <w:color w:val="000000"/>
              </w:rPr>
            </w:pPr>
          </w:p>
        </w:tc>
      </w:tr>
      <w:tr w:rsidR="00FE6068" w:rsidRPr="00207DE0" w14:paraId="1C6C995D" w14:textId="77777777" w:rsidTr="006559F7">
        <w:trPr>
          <w:trHeight w:val="330"/>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3F5B8DD"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r w:rsidRPr="00207DE0">
              <w:rPr>
                <w:rFonts w:ascii="Book Antiqua" w:hAnsi="Book Antiqua" w:cs="Calibri"/>
                <w:color w:val="000000"/>
              </w:rPr>
              <w:t>Jorge Alberto Morales</w:t>
            </w:r>
          </w:p>
        </w:tc>
        <w:tc>
          <w:tcPr>
            <w:tcW w:w="1120" w:type="dxa"/>
            <w:tcBorders>
              <w:top w:val="nil"/>
              <w:left w:val="nil"/>
              <w:bottom w:val="nil"/>
              <w:right w:val="nil"/>
            </w:tcBorders>
            <w:shd w:val="clear" w:color="auto" w:fill="auto"/>
            <w:noWrap/>
            <w:vAlign w:val="bottom"/>
            <w:hideMark/>
          </w:tcPr>
          <w:p w14:paraId="24C1CF27"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3A34CEFB"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16F5356C"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580F3997"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5B212906"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222FBCD9"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2C5BDF4D" w14:textId="77777777" w:rsidTr="006559F7">
        <w:trPr>
          <w:trHeight w:val="330"/>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0D445809"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DUI:</w:t>
            </w:r>
            <w:r w:rsidRPr="00207DE0">
              <w:rPr>
                <w:rFonts w:ascii="Book Antiqua" w:hAnsi="Book Antiqua" w:cs="Calibri"/>
                <w:color w:val="000000"/>
              </w:rPr>
              <w:t xml:space="preserve"> </w:t>
            </w:r>
            <w:proofErr w:type="spellStart"/>
            <w:r>
              <w:rPr>
                <w:rFonts w:ascii="Book Antiqua" w:hAnsi="Book Antiqua" w:cs="Calibri"/>
                <w:color w:val="000000"/>
              </w:rPr>
              <w:t>xxxxxxxxxx</w:t>
            </w:r>
            <w:proofErr w:type="spellEnd"/>
          </w:p>
        </w:tc>
        <w:tc>
          <w:tcPr>
            <w:tcW w:w="1120" w:type="dxa"/>
            <w:tcBorders>
              <w:top w:val="nil"/>
              <w:left w:val="nil"/>
              <w:bottom w:val="nil"/>
              <w:right w:val="nil"/>
            </w:tcBorders>
            <w:shd w:val="clear" w:color="auto" w:fill="auto"/>
            <w:vAlign w:val="center"/>
            <w:hideMark/>
          </w:tcPr>
          <w:p w14:paraId="11F1FD2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0B8A9220"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5E1482E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3EDE6D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68BE0F5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E60384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r>
      <w:tr w:rsidR="00FE6068" w:rsidRPr="00207DE0" w14:paraId="7A2E9B39" w14:textId="77777777" w:rsidTr="006559F7">
        <w:trPr>
          <w:trHeight w:val="330"/>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B9248D7"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16013EF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48D961EC"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568E6C8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30E76AE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38FD58F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6A4BD4C6" w14:textId="77777777" w:rsidR="00FE6068" w:rsidRPr="00207DE0" w:rsidRDefault="00FE6068" w:rsidP="006559F7">
            <w:pPr>
              <w:rPr>
                <w:rFonts w:ascii="Book Antiqua" w:hAnsi="Book Antiqua" w:cs="Calibri"/>
                <w:color w:val="000000"/>
              </w:rPr>
            </w:pPr>
          </w:p>
        </w:tc>
      </w:tr>
      <w:tr w:rsidR="00FE6068" w:rsidRPr="00207DE0" w14:paraId="0C90B3DF"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905DE1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7</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268A27"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 xml:space="preserve">Elio </w:t>
            </w:r>
            <w:proofErr w:type="spellStart"/>
            <w:r w:rsidRPr="00207DE0">
              <w:rPr>
                <w:rFonts w:ascii="Book Antiqua" w:hAnsi="Book Antiqua" w:cs="Calibri"/>
                <w:color w:val="000000"/>
              </w:rPr>
              <w:t>Amilcar</w:t>
            </w:r>
            <w:proofErr w:type="spellEnd"/>
            <w:r w:rsidRPr="00207DE0">
              <w:rPr>
                <w:rFonts w:ascii="Book Antiqua" w:hAnsi="Book Antiqua" w:cs="Calibri"/>
                <w:color w:val="000000"/>
              </w:rPr>
              <w:t xml:space="preserve"> Ramos</w:t>
            </w:r>
          </w:p>
        </w:tc>
        <w:tc>
          <w:tcPr>
            <w:tcW w:w="2142" w:type="dxa"/>
            <w:tcBorders>
              <w:top w:val="single" w:sz="4" w:space="0" w:color="auto"/>
              <w:left w:val="nil"/>
              <w:bottom w:val="nil"/>
              <w:right w:val="single" w:sz="4" w:space="0" w:color="000000"/>
            </w:tcBorders>
            <w:shd w:val="clear" w:color="auto" w:fill="auto"/>
            <w:vAlign w:val="center"/>
            <w:hideMark/>
          </w:tcPr>
          <w:p w14:paraId="5E8EB39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Mecánico Soldador</w:t>
            </w:r>
          </w:p>
        </w:tc>
        <w:tc>
          <w:tcPr>
            <w:tcW w:w="1120" w:type="dxa"/>
            <w:tcBorders>
              <w:top w:val="nil"/>
              <w:left w:val="nil"/>
              <w:bottom w:val="nil"/>
              <w:right w:val="nil"/>
            </w:tcBorders>
            <w:shd w:val="clear" w:color="auto" w:fill="auto"/>
            <w:vAlign w:val="center"/>
            <w:hideMark/>
          </w:tcPr>
          <w:p w14:paraId="238B7A6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$600,00</w:t>
            </w:r>
          </w:p>
        </w:tc>
        <w:tc>
          <w:tcPr>
            <w:tcW w:w="380" w:type="dxa"/>
            <w:tcBorders>
              <w:top w:val="nil"/>
              <w:left w:val="nil"/>
              <w:bottom w:val="nil"/>
              <w:right w:val="nil"/>
            </w:tcBorders>
            <w:shd w:val="clear" w:color="auto" w:fill="auto"/>
            <w:vAlign w:val="center"/>
            <w:hideMark/>
          </w:tcPr>
          <w:p w14:paraId="38E361CA"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62B47D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56FEB8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71AC885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$300,00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2F8599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$90,00</w:t>
            </w:r>
          </w:p>
        </w:tc>
      </w:tr>
      <w:tr w:rsidR="00FE6068" w:rsidRPr="00207DE0" w14:paraId="226F7BDC" w14:textId="77777777" w:rsidTr="006559F7">
        <w:trPr>
          <w:trHeight w:val="315"/>
        </w:trPr>
        <w:tc>
          <w:tcPr>
            <w:tcW w:w="640" w:type="dxa"/>
            <w:vMerge/>
            <w:tcBorders>
              <w:top w:val="nil"/>
              <w:left w:val="single" w:sz="4" w:space="0" w:color="auto"/>
              <w:bottom w:val="single" w:sz="4" w:space="0" w:color="000000"/>
              <w:right w:val="single" w:sz="4" w:space="0" w:color="auto"/>
            </w:tcBorders>
            <w:vAlign w:val="center"/>
            <w:hideMark/>
          </w:tcPr>
          <w:p w14:paraId="26511B3A"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108E46CC"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3D3EB65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xml:space="preserve">Planta Trituradora, Asfalto y </w:t>
            </w:r>
            <w:proofErr w:type="spellStart"/>
            <w:r w:rsidRPr="00207DE0">
              <w:rPr>
                <w:rFonts w:ascii="Book Antiqua" w:hAnsi="Book Antiqua" w:cs="Calibri"/>
                <w:color w:val="000000"/>
              </w:rPr>
              <w:t>Bloquera</w:t>
            </w:r>
            <w:proofErr w:type="spellEnd"/>
          </w:p>
        </w:tc>
        <w:tc>
          <w:tcPr>
            <w:tcW w:w="1120" w:type="dxa"/>
            <w:tcBorders>
              <w:top w:val="nil"/>
              <w:left w:val="nil"/>
              <w:bottom w:val="single" w:sz="4" w:space="0" w:color="auto"/>
              <w:right w:val="nil"/>
            </w:tcBorders>
            <w:shd w:val="clear" w:color="auto" w:fill="auto"/>
            <w:vAlign w:val="center"/>
            <w:hideMark/>
          </w:tcPr>
          <w:p w14:paraId="29E53E7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$300,00</w:t>
            </w:r>
          </w:p>
        </w:tc>
        <w:tc>
          <w:tcPr>
            <w:tcW w:w="380" w:type="dxa"/>
            <w:tcBorders>
              <w:top w:val="nil"/>
              <w:left w:val="nil"/>
              <w:bottom w:val="single" w:sz="4" w:space="0" w:color="auto"/>
              <w:right w:val="nil"/>
            </w:tcBorders>
            <w:shd w:val="clear" w:color="auto" w:fill="auto"/>
            <w:vAlign w:val="center"/>
            <w:hideMark/>
          </w:tcPr>
          <w:p w14:paraId="5A9964B1"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49B8CCD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198301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5679110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$90,00</w:t>
            </w:r>
          </w:p>
        </w:tc>
        <w:tc>
          <w:tcPr>
            <w:tcW w:w="1280" w:type="dxa"/>
            <w:vMerge/>
            <w:tcBorders>
              <w:top w:val="nil"/>
              <w:left w:val="single" w:sz="4" w:space="0" w:color="auto"/>
              <w:bottom w:val="single" w:sz="4" w:space="0" w:color="000000"/>
              <w:right w:val="single" w:sz="4" w:space="0" w:color="auto"/>
            </w:tcBorders>
            <w:vAlign w:val="center"/>
            <w:hideMark/>
          </w:tcPr>
          <w:p w14:paraId="7D904336" w14:textId="77777777" w:rsidR="00FE6068" w:rsidRPr="00207DE0" w:rsidRDefault="00FE6068" w:rsidP="006559F7">
            <w:pPr>
              <w:rPr>
                <w:rFonts w:ascii="Book Antiqua" w:hAnsi="Book Antiqua" w:cs="Calibri"/>
                <w:color w:val="000000"/>
              </w:rPr>
            </w:pPr>
          </w:p>
        </w:tc>
      </w:tr>
      <w:tr w:rsidR="00FE6068" w:rsidRPr="00207DE0" w14:paraId="7BA9D091" w14:textId="77777777" w:rsidTr="006559F7">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9EF698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8</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B0729A"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Pedro Aguilar Monterroza</w:t>
            </w:r>
          </w:p>
        </w:tc>
        <w:tc>
          <w:tcPr>
            <w:tcW w:w="2142" w:type="dxa"/>
            <w:tcBorders>
              <w:top w:val="single" w:sz="4" w:space="0" w:color="auto"/>
              <w:left w:val="nil"/>
              <w:bottom w:val="nil"/>
              <w:right w:val="single" w:sz="4" w:space="0" w:color="000000"/>
            </w:tcBorders>
            <w:shd w:val="clear" w:color="auto" w:fill="auto"/>
            <w:vAlign w:val="center"/>
            <w:hideMark/>
          </w:tcPr>
          <w:p w14:paraId="6C2962D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Maestro de Obra</w:t>
            </w:r>
          </w:p>
        </w:tc>
        <w:tc>
          <w:tcPr>
            <w:tcW w:w="1120" w:type="dxa"/>
            <w:tcBorders>
              <w:top w:val="nil"/>
              <w:left w:val="nil"/>
              <w:bottom w:val="nil"/>
              <w:right w:val="nil"/>
            </w:tcBorders>
            <w:shd w:val="clear" w:color="auto" w:fill="auto"/>
            <w:vAlign w:val="center"/>
            <w:hideMark/>
          </w:tcPr>
          <w:p w14:paraId="0AC2F88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$710,00</w:t>
            </w:r>
          </w:p>
        </w:tc>
        <w:tc>
          <w:tcPr>
            <w:tcW w:w="380" w:type="dxa"/>
            <w:tcBorders>
              <w:top w:val="nil"/>
              <w:left w:val="nil"/>
              <w:bottom w:val="nil"/>
              <w:right w:val="nil"/>
            </w:tcBorders>
            <w:shd w:val="clear" w:color="auto" w:fill="auto"/>
            <w:vAlign w:val="center"/>
            <w:hideMark/>
          </w:tcPr>
          <w:p w14:paraId="74C616A8"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E60184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7902F5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7174E47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$355,00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C6D643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$106,50</w:t>
            </w:r>
          </w:p>
        </w:tc>
      </w:tr>
      <w:tr w:rsidR="00FE6068" w:rsidRPr="00207DE0" w14:paraId="4240149F" w14:textId="77777777" w:rsidTr="006559F7">
        <w:trPr>
          <w:trHeight w:val="615"/>
        </w:trPr>
        <w:tc>
          <w:tcPr>
            <w:tcW w:w="640" w:type="dxa"/>
            <w:vMerge/>
            <w:tcBorders>
              <w:top w:val="nil"/>
              <w:left w:val="single" w:sz="4" w:space="0" w:color="auto"/>
              <w:bottom w:val="single" w:sz="4" w:space="0" w:color="000000"/>
              <w:right w:val="single" w:sz="4" w:space="0" w:color="auto"/>
            </w:tcBorders>
            <w:vAlign w:val="center"/>
            <w:hideMark/>
          </w:tcPr>
          <w:p w14:paraId="3CB334ED"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42023174"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6930024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xml:space="preserve">Planta Trituradora, Asfalto y </w:t>
            </w:r>
            <w:proofErr w:type="spellStart"/>
            <w:r w:rsidRPr="00207DE0">
              <w:rPr>
                <w:rFonts w:ascii="Book Antiqua" w:hAnsi="Book Antiqua" w:cs="Calibri"/>
                <w:color w:val="000000"/>
              </w:rPr>
              <w:t>Bloquera</w:t>
            </w:r>
            <w:proofErr w:type="spellEnd"/>
          </w:p>
        </w:tc>
        <w:tc>
          <w:tcPr>
            <w:tcW w:w="1120" w:type="dxa"/>
            <w:tcBorders>
              <w:top w:val="nil"/>
              <w:left w:val="nil"/>
              <w:bottom w:val="single" w:sz="4" w:space="0" w:color="auto"/>
              <w:right w:val="nil"/>
            </w:tcBorders>
            <w:shd w:val="clear" w:color="auto" w:fill="auto"/>
            <w:vAlign w:val="center"/>
            <w:hideMark/>
          </w:tcPr>
          <w:p w14:paraId="71D5825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$355,00</w:t>
            </w:r>
          </w:p>
        </w:tc>
        <w:tc>
          <w:tcPr>
            <w:tcW w:w="380" w:type="dxa"/>
            <w:tcBorders>
              <w:top w:val="nil"/>
              <w:left w:val="nil"/>
              <w:bottom w:val="single" w:sz="4" w:space="0" w:color="auto"/>
              <w:right w:val="nil"/>
            </w:tcBorders>
            <w:shd w:val="clear" w:color="auto" w:fill="auto"/>
            <w:vAlign w:val="center"/>
            <w:hideMark/>
          </w:tcPr>
          <w:p w14:paraId="26F718AE"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707A9E7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B1DC0C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2F7956D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$106,50</w:t>
            </w:r>
          </w:p>
        </w:tc>
        <w:tc>
          <w:tcPr>
            <w:tcW w:w="1280" w:type="dxa"/>
            <w:vMerge/>
            <w:tcBorders>
              <w:top w:val="nil"/>
              <w:left w:val="single" w:sz="4" w:space="0" w:color="auto"/>
              <w:bottom w:val="single" w:sz="4" w:space="0" w:color="000000"/>
              <w:right w:val="single" w:sz="4" w:space="0" w:color="auto"/>
            </w:tcBorders>
            <w:vAlign w:val="center"/>
            <w:hideMark/>
          </w:tcPr>
          <w:p w14:paraId="5D05CAC0" w14:textId="77777777" w:rsidR="00FE6068" w:rsidRPr="00207DE0" w:rsidRDefault="00FE6068" w:rsidP="006559F7">
            <w:pPr>
              <w:rPr>
                <w:rFonts w:ascii="Book Antiqua" w:hAnsi="Book Antiqua" w:cs="Calibri"/>
                <w:color w:val="000000"/>
              </w:rPr>
            </w:pPr>
          </w:p>
        </w:tc>
      </w:tr>
      <w:tr w:rsidR="00FE6068" w:rsidRPr="00207DE0" w14:paraId="0396304C" w14:textId="77777777" w:rsidTr="006559F7">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F63EEA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9</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C857AA"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Luis Alonso Sorto Cartagena</w:t>
            </w:r>
          </w:p>
        </w:tc>
        <w:tc>
          <w:tcPr>
            <w:tcW w:w="2142" w:type="dxa"/>
            <w:tcBorders>
              <w:top w:val="single" w:sz="4" w:space="0" w:color="auto"/>
              <w:left w:val="nil"/>
              <w:bottom w:val="nil"/>
              <w:right w:val="single" w:sz="4" w:space="0" w:color="000000"/>
            </w:tcBorders>
            <w:shd w:val="clear" w:color="auto" w:fill="auto"/>
            <w:vAlign w:val="center"/>
            <w:hideMark/>
          </w:tcPr>
          <w:p w14:paraId="4BD7CF0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Mecánico Obra de Banco</w:t>
            </w:r>
          </w:p>
        </w:tc>
        <w:tc>
          <w:tcPr>
            <w:tcW w:w="1120" w:type="dxa"/>
            <w:tcBorders>
              <w:top w:val="nil"/>
              <w:left w:val="nil"/>
              <w:bottom w:val="nil"/>
              <w:right w:val="nil"/>
            </w:tcBorders>
            <w:shd w:val="clear" w:color="auto" w:fill="auto"/>
            <w:vAlign w:val="center"/>
            <w:hideMark/>
          </w:tcPr>
          <w:p w14:paraId="312F0BB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$600,00</w:t>
            </w:r>
          </w:p>
        </w:tc>
        <w:tc>
          <w:tcPr>
            <w:tcW w:w="380" w:type="dxa"/>
            <w:tcBorders>
              <w:top w:val="nil"/>
              <w:left w:val="nil"/>
              <w:bottom w:val="nil"/>
              <w:right w:val="nil"/>
            </w:tcBorders>
            <w:shd w:val="clear" w:color="auto" w:fill="auto"/>
            <w:vAlign w:val="center"/>
            <w:hideMark/>
          </w:tcPr>
          <w:p w14:paraId="74E0B408"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B67873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DBB7A5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1C510CF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$300,00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C6BEDF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$90,00</w:t>
            </w:r>
          </w:p>
        </w:tc>
      </w:tr>
      <w:tr w:rsidR="00FE6068" w:rsidRPr="00207DE0" w14:paraId="6C015862" w14:textId="77777777" w:rsidTr="006559F7">
        <w:trPr>
          <w:trHeight w:val="319"/>
        </w:trPr>
        <w:tc>
          <w:tcPr>
            <w:tcW w:w="640" w:type="dxa"/>
            <w:vMerge/>
            <w:tcBorders>
              <w:top w:val="nil"/>
              <w:left w:val="single" w:sz="4" w:space="0" w:color="auto"/>
              <w:bottom w:val="single" w:sz="4" w:space="0" w:color="000000"/>
              <w:right w:val="single" w:sz="4" w:space="0" w:color="auto"/>
            </w:tcBorders>
            <w:vAlign w:val="center"/>
            <w:hideMark/>
          </w:tcPr>
          <w:p w14:paraId="33C79360"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0A6D9375"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28BEB13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Taller de Obra de Banco</w:t>
            </w:r>
          </w:p>
        </w:tc>
        <w:tc>
          <w:tcPr>
            <w:tcW w:w="1120" w:type="dxa"/>
            <w:tcBorders>
              <w:top w:val="nil"/>
              <w:left w:val="nil"/>
              <w:bottom w:val="single" w:sz="4" w:space="0" w:color="auto"/>
              <w:right w:val="nil"/>
            </w:tcBorders>
            <w:shd w:val="clear" w:color="auto" w:fill="auto"/>
            <w:vAlign w:val="center"/>
            <w:hideMark/>
          </w:tcPr>
          <w:p w14:paraId="36A1704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$300,00</w:t>
            </w:r>
          </w:p>
        </w:tc>
        <w:tc>
          <w:tcPr>
            <w:tcW w:w="380" w:type="dxa"/>
            <w:tcBorders>
              <w:top w:val="nil"/>
              <w:left w:val="nil"/>
              <w:bottom w:val="single" w:sz="4" w:space="0" w:color="auto"/>
              <w:right w:val="nil"/>
            </w:tcBorders>
            <w:shd w:val="clear" w:color="auto" w:fill="auto"/>
            <w:vAlign w:val="center"/>
            <w:hideMark/>
          </w:tcPr>
          <w:p w14:paraId="6A5D6A2C"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CBF090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7CA32B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5308D39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$90,00</w:t>
            </w:r>
          </w:p>
        </w:tc>
        <w:tc>
          <w:tcPr>
            <w:tcW w:w="1280" w:type="dxa"/>
            <w:vMerge/>
            <w:tcBorders>
              <w:top w:val="nil"/>
              <w:left w:val="single" w:sz="4" w:space="0" w:color="auto"/>
              <w:bottom w:val="single" w:sz="4" w:space="0" w:color="000000"/>
              <w:right w:val="single" w:sz="4" w:space="0" w:color="auto"/>
            </w:tcBorders>
            <w:vAlign w:val="center"/>
            <w:hideMark/>
          </w:tcPr>
          <w:p w14:paraId="14AA801B" w14:textId="77777777" w:rsidR="00FE6068" w:rsidRPr="00207DE0" w:rsidRDefault="00FE6068" w:rsidP="006559F7">
            <w:pPr>
              <w:rPr>
                <w:rFonts w:ascii="Book Antiqua" w:hAnsi="Book Antiqua" w:cs="Calibri"/>
                <w:color w:val="000000"/>
              </w:rPr>
            </w:pPr>
          </w:p>
        </w:tc>
      </w:tr>
      <w:tr w:rsidR="00FE6068" w:rsidRPr="00207DE0" w14:paraId="443CE652" w14:textId="77777777" w:rsidTr="006559F7">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AA899D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10</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123B3A4"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 xml:space="preserve">Manuel de Jesús </w:t>
            </w:r>
            <w:proofErr w:type="spellStart"/>
            <w:r w:rsidRPr="00207DE0">
              <w:rPr>
                <w:rFonts w:ascii="Book Antiqua" w:hAnsi="Book Antiqua" w:cs="Calibri"/>
                <w:color w:val="000000"/>
              </w:rPr>
              <w:t>Menjivar</w:t>
            </w:r>
            <w:proofErr w:type="spellEnd"/>
            <w:r w:rsidRPr="00207DE0">
              <w:rPr>
                <w:rFonts w:ascii="Book Antiqua" w:hAnsi="Book Antiqua" w:cs="Calibri"/>
                <w:color w:val="000000"/>
              </w:rPr>
              <w:t xml:space="preserve"> Calles</w:t>
            </w:r>
          </w:p>
        </w:tc>
        <w:tc>
          <w:tcPr>
            <w:tcW w:w="2142" w:type="dxa"/>
            <w:tcBorders>
              <w:top w:val="single" w:sz="4" w:space="0" w:color="auto"/>
              <w:left w:val="nil"/>
              <w:bottom w:val="nil"/>
              <w:right w:val="single" w:sz="4" w:space="0" w:color="000000"/>
            </w:tcBorders>
            <w:shd w:val="clear" w:color="auto" w:fill="auto"/>
            <w:vAlign w:val="center"/>
            <w:hideMark/>
          </w:tcPr>
          <w:p w14:paraId="51AF53D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Operador de Bomba</w:t>
            </w:r>
          </w:p>
        </w:tc>
        <w:tc>
          <w:tcPr>
            <w:tcW w:w="1120" w:type="dxa"/>
            <w:tcBorders>
              <w:top w:val="nil"/>
              <w:left w:val="nil"/>
              <w:bottom w:val="nil"/>
              <w:right w:val="nil"/>
            </w:tcBorders>
            <w:shd w:val="clear" w:color="auto" w:fill="auto"/>
            <w:vAlign w:val="center"/>
            <w:hideMark/>
          </w:tcPr>
          <w:p w14:paraId="4E2F96C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12B910EA"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0CA9DB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810BAC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14DB8EC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6018AF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$56,25</w:t>
            </w:r>
          </w:p>
        </w:tc>
      </w:tr>
      <w:tr w:rsidR="00FE6068" w:rsidRPr="00207DE0" w14:paraId="416D5839" w14:textId="77777777" w:rsidTr="006559F7">
        <w:trPr>
          <w:trHeight w:val="315"/>
        </w:trPr>
        <w:tc>
          <w:tcPr>
            <w:tcW w:w="640" w:type="dxa"/>
            <w:vMerge/>
            <w:tcBorders>
              <w:top w:val="nil"/>
              <w:left w:val="single" w:sz="4" w:space="0" w:color="auto"/>
              <w:bottom w:val="single" w:sz="4" w:space="0" w:color="000000"/>
              <w:right w:val="single" w:sz="4" w:space="0" w:color="auto"/>
            </w:tcBorders>
            <w:vAlign w:val="center"/>
            <w:hideMark/>
          </w:tcPr>
          <w:p w14:paraId="6F5CA14B"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4FA49B5A"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78E8B51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Promoción Social</w:t>
            </w:r>
          </w:p>
        </w:tc>
        <w:tc>
          <w:tcPr>
            <w:tcW w:w="1120" w:type="dxa"/>
            <w:tcBorders>
              <w:top w:val="nil"/>
              <w:left w:val="nil"/>
              <w:bottom w:val="single" w:sz="4" w:space="0" w:color="auto"/>
              <w:right w:val="nil"/>
            </w:tcBorders>
            <w:shd w:val="clear" w:color="auto" w:fill="auto"/>
            <w:vAlign w:val="center"/>
            <w:hideMark/>
          </w:tcPr>
          <w:p w14:paraId="12792F8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4E21B3D9"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7DFD693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DB9631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4C1ACDD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$56,25</w:t>
            </w:r>
          </w:p>
        </w:tc>
        <w:tc>
          <w:tcPr>
            <w:tcW w:w="1280" w:type="dxa"/>
            <w:vMerge/>
            <w:tcBorders>
              <w:top w:val="nil"/>
              <w:left w:val="single" w:sz="4" w:space="0" w:color="auto"/>
              <w:bottom w:val="single" w:sz="4" w:space="0" w:color="000000"/>
              <w:right w:val="single" w:sz="4" w:space="0" w:color="auto"/>
            </w:tcBorders>
            <w:vAlign w:val="center"/>
            <w:hideMark/>
          </w:tcPr>
          <w:p w14:paraId="3B583170" w14:textId="77777777" w:rsidR="00FE6068" w:rsidRPr="00207DE0" w:rsidRDefault="00FE6068" w:rsidP="006559F7">
            <w:pPr>
              <w:rPr>
                <w:rFonts w:ascii="Book Antiqua" w:hAnsi="Book Antiqua" w:cs="Calibri"/>
                <w:color w:val="000000"/>
              </w:rPr>
            </w:pPr>
          </w:p>
        </w:tc>
      </w:tr>
      <w:tr w:rsidR="00FE6068" w:rsidRPr="00207DE0" w14:paraId="70116504" w14:textId="77777777" w:rsidTr="006559F7">
        <w:trPr>
          <w:trHeight w:val="319"/>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1ADE67F0"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r w:rsidRPr="00207DE0">
              <w:rPr>
                <w:rFonts w:ascii="Book Antiqua" w:hAnsi="Book Antiqua" w:cs="Calibri"/>
                <w:color w:val="000000"/>
              </w:rPr>
              <w:t xml:space="preserve">Glendy </w:t>
            </w:r>
            <w:proofErr w:type="spellStart"/>
            <w:r w:rsidRPr="00207DE0">
              <w:rPr>
                <w:rFonts w:ascii="Book Antiqua" w:hAnsi="Book Antiqua" w:cs="Calibri"/>
                <w:color w:val="000000"/>
              </w:rPr>
              <w:t>Norena</w:t>
            </w:r>
            <w:proofErr w:type="spellEnd"/>
            <w:r w:rsidRPr="00207DE0">
              <w:rPr>
                <w:rFonts w:ascii="Book Antiqua" w:hAnsi="Book Antiqua" w:cs="Calibri"/>
                <w:color w:val="000000"/>
              </w:rPr>
              <w:t xml:space="preserve"> Pérez </w:t>
            </w:r>
            <w:proofErr w:type="spellStart"/>
            <w:r w:rsidRPr="00207DE0">
              <w:rPr>
                <w:rFonts w:ascii="Book Antiqua" w:hAnsi="Book Antiqua" w:cs="Calibri"/>
                <w:color w:val="000000"/>
              </w:rPr>
              <w:t>Pérez</w:t>
            </w:r>
            <w:proofErr w:type="spellEnd"/>
          </w:p>
        </w:tc>
        <w:tc>
          <w:tcPr>
            <w:tcW w:w="1120" w:type="dxa"/>
            <w:tcBorders>
              <w:top w:val="nil"/>
              <w:left w:val="nil"/>
              <w:bottom w:val="nil"/>
              <w:right w:val="nil"/>
            </w:tcBorders>
            <w:shd w:val="clear" w:color="auto" w:fill="auto"/>
            <w:noWrap/>
            <w:vAlign w:val="bottom"/>
            <w:hideMark/>
          </w:tcPr>
          <w:p w14:paraId="614624DF"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5B01722D"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61860927"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6E1A1114"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790E2C64"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2FC9E98C"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55F4161B" w14:textId="77777777" w:rsidTr="006559F7">
        <w:trPr>
          <w:trHeight w:val="319"/>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665D3D64"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DUI:</w:t>
            </w:r>
            <w:r w:rsidRPr="00207DE0">
              <w:rPr>
                <w:rFonts w:ascii="Book Antiqua" w:hAnsi="Book Antiqua" w:cs="Calibri"/>
                <w:color w:val="000000"/>
              </w:rPr>
              <w:t xml:space="preserve"> </w:t>
            </w:r>
            <w:proofErr w:type="spellStart"/>
            <w:r>
              <w:rPr>
                <w:rFonts w:ascii="Book Antiqua" w:hAnsi="Book Antiqua" w:cs="Calibri"/>
                <w:color w:val="000000"/>
              </w:rPr>
              <w:t>xxxxxxxxxx</w:t>
            </w:r>
            <w:proofErr w:type="spellEnd"/>
          </w:p>
        </w:tc>
        <w:tc>
          <w:tcPr>
            <w:tcW w:w="1120" w:type="dxa"/>
            <w:tcBorders>
              <w:top w:val="nil"/>
              <w:left w:val="nil"/>
              <w:bottom w:val="nil"/>
              <w:right w:val="nil"/>
            </w:tcBorders>
            <w:shd w:val="clear" w:color="auto" w:fill="auto"/>
            <w:vAlign w:val="center"/>
            <w:hideMark/>
          </w:tcPr>
          <w:p w14:paraId="220917B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51E0BBE0"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59450C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5EB91F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094ADED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8537D2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r>
      <w:tr w:rsidR="00FE6068" w:rsidRPr="00207DE0" w14:paraId="116B24D9" w14:textId="77777777" w:rsidTr="006559F7">
        <w:trPr>
          <w:trHeight w:val="319"/>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000EFB7"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0EF8F42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7FBB709A"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54DBCE7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0F8D65B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3E83917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58716637" w14:textId="77777777" w:rsidR="00FE6068" w:rsidRPr="00207DE0" w:rsidRDefault="00FE6068" w:rsidP="006559F7">
            <w:pPr>
              <w:rPr>
                <w:rFonts w:ascii="Book Antiqua" w:hAnsi="Book Antiqua" w:cs="Calibri"/>
                <w:color w:val="000000"/>
              </w:rPr>
            </w:pPr>
          </w:p>
        </w:tc>
      </w:tr>
      <w:tr w:rsidR="00FE6068" w:rsidRPr="00207DE0" w14:paraId="52317642" w14:textId="77777777" w:rsidTr="006559F7">
        <w:trPr>
          <w:trHeight w:val="58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6715CA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11</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FBE82D"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 xml:space="preserve">William Ernesto </w:t>
            </w:r>
            <w:proofErr w:type="spellStart"/>
            <w:r w:rsidRPr="00207DE0">
              <w:rPr>
                <w:rFonts w:ascii="Book Antiqua" w:hAnsi="Book Antiqua" w:cs="Calibri"/>
                <w:color w:val="000000"/>
              </w:rPr>
              <w:t>Vasquez</w:t>
            </w:r>
            <w:proofErr w:type="spellEnd"/>
            <w:r w:rsidRPr="00207DE0">
              <w:rPr>
                <w:rFonts w:ascii="Book Antiqua" w:hAnsi="Book Antiqua" w:cs="Calibri"/>
                <w:color w:val="000000"/>
              </w:rPr>
              <w:t xml:space="preserve"> Sermeño</w:t>
            </w:r>
          </w:p>
        </w:tc>
        <w:tc>
          <w:tcPr>
            <w:tcW w:w="2142" w:type="dxa"/>
            <w:tcBorders>
              <w:top w:val="single" w:sz="4" w:space="0" w:color="auto"/>
              <w:left w:val="nil"/>
              <w:bottom w:val="nil"/>
              <w:right w:val="single" w:sz="4" w:space="0" w:color="000000"/>
            </w:tcBorders>
            <w:shd w:val="clear" w:color="auto" w:fill="auto"/>
            <w:vAlign w:val="center"/>
            <w:hideMark/>
          </w:tcPr>
          <w:p w14:paraId="3C06F61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Mecánico Maquinaria Pesada</w:t>
            </w:r>
          </w:p>
        </w:tc>
        <w:tc>
          <w:tcPr>
            <w:tcW w:w="1120" w:type="dxa"/>
            <w:tcBorders>
              <w:top w:val="nil"/>
              <w:left w:val="nil"/>
              <w:bottom w:val="nil"/>
              <w:right w:val="nil"/>
            </w:tcBorders>
            <w:shd w:val="clear" w:color="auto" w:fill="auto"/>
            <w:vAlign w:val="center"/>
            <w:hideMark/>
          </w:tcPr>
          <w:p w14:paraId="721ABD5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$800,00</w:t>
            </w:r>
          </w:p>
        </w:tc>
        <w:tc>
          <w:tcPr>
            <w:tcW w:w="380" w:type="dxa"/>
            <w:tcBorders>
              <w:top w:val="nil"/>
              <w:left w:val="nil"/>
              <w:bottom w:val="nil"/>
              <w:right w:val="nil"/>
            </w:tcBorders>
            <w:shd w:val="clear" w:color="auto" w:fill="auto"/>
            <w:vAlign w:val="center"/>
            <w:hideMark/>
          </w:tcPr>
          <w:p w14:paraId="06DECAA4"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C1097D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39D2D8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0FE77C0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$400,00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E8D6A3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$120,00</w:t>
            </w:r>
          </w:p>
        </w:tc>
      </w:tr>
      <w:tr w:rsidR="00FE6068" w:rsidRPr="00207DE0" w14:paraId="6FC3DAF1" w14:textId="77777777" w:rsidTr="006559F7">
        <w:trPr>
          <w:trHeight w:val="645"/>
        </w:trPr>
        <w:tc>
          <w:tcPr>
            <w:tcW w:w="640" w:type="dxa"/>
            <w:vMerge/>
            <w:tcBorders>
              <w:top w:val="nil"/>
              <w:left w:val="single" w:sz="4" w:space="0" w:color="auto"/>
              <w:bottom w:val="single" w:sz="4" w:space="0" w:color="000000"/>
              <w:right w:val="single" w:sz="4" w:space="0" w:color="auto"/>
            </w:tcBorders>
            <w:vAlign w:val="center"/>
            <w:hideMark/>
          </w:tcPr>
          <w:p w14:paraId="4E92A27C"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6A704716"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7064013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Plantel de Maquinaria y Equipo</w:t>
            </w:r>
          </w:p>
        </w:tc>
        <w:tc>
          <w:tcPr>
            <w:tcW w:w="1120" w:type="dxa"/>
            <w:tcBorders>
              <w:top w:val="nil"/>
              <w:left w:val="nil"/>
              <w:bottom w:val="single" w:sz="4" w:space="0" w:color="auto"/>
              <w:right w:val="nil"/>
            </w:tcBorders>
            <w:shd w:val="clear" w:color="auto" w:fill="auto"/>
            <w:vAlign w:val="center"/>
            <w:hideMark/>
          </w:tcPr>
          <w:p w14:paraId="479070B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$400,00</w:t>
            </w:r>
          </w:p>
        </w:tc>
        <w:tc>
          <w:tcPr>
            <w:tcW w:w="380" w:type="dxa"/>
            <w:tcBorders>
              <w:top w:val="nil"/>
              <w:left w:val="nil"/>
              <w:bottom w:val="single" w:sz="4" w:space="0" w:color="auto"/>
              <w:right w:val="nil"/>
            </w:tcBorders>
            <w:shd w:val="clear" w:color="auto" w:fill="auto"/>
            <w:vAlign w:val="center"/>
            <w:hideMark/>
          </w:tcPr>
          <w:p w14:paraId="0B417B3F"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6A21D40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ED0474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074BE2E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$120,00</w:t>
            </w:r>
          </w:p>
        </w:tc>
        <w:tc>
          <w:tcPr>
            <w:tcW w:w="1280" w:type="dxa"/>
            <w:vMerge/>
            <w:tcBorders>
              <w:top w:val="nil"/>
              <w:left w:val="single" w:sz="4" w:space="0" w:color="auto"/>
              <w:bottom w:val="single" w:sz="4" w:space="0" w:color="000000"/>
              <w:right w:val="single" w:sz="4" w:space="0" w:color="auto"/>
            </w:tcBorders>
            <w:vAlign w:val="center"/>
            <w:hideMark/>
          </w:tcPr>
          <w:p w14:paraId="054CD63F" w14:textId="77777777" w:rsidR="00FE6068" w:rsidRPr="00207DE0" w:rsidRDefault="00FE6068" w:rsidP="006559F7">
            <w:pPr>
              <w:rPr>
                <w:rFonts w:ascii="Book Antiqua" w:hAnsi="Book Antiqua" w:cs="Calibri"/>
                <w:color w:val="000000"/>
              </w:rPr>
            </w:pPr>
          </w:p>
        </w:tc>
      </w:tr>
      <w:tr w:rsidR="00FE6068" w:rsidRPr="00207DE0" w14:paraId="03B77B16" w14:textId="77777777" w:rsidTr="006559F7">
        <w:trPr>
          <w:trHeight w:val="330"/>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7B34843"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proofErr w:type="spellStart"/>
            <w:r w:rsidRPr="00207DE0">
              <w:rPr>
                <w:rFonts w:ascii="Book Antiqua" w:hAnsi="Book Antiqua" w:cs="Calibri"/>
                <w:color w:val="000000"/>
              </w:rPr>
              <w:t>Alvaro</w:t>
            </w:r>
            <w:proofErr w:type="spellEnd"/>
            <w:r w:rsidRPr="00207DE0">
              <w:rPr>
                <w:rFonts w:ascii="Book Antiqua" w:hAnsi="Book Antiqua" w:cs="Calibri"/>
                <w:color w:val="000000"/>
              </w:rPr>
              <w:t xml:space="preserve"> </w:t>
            </w:r>
            <w:proofErr w:type="spellStart"/>
            <w:r w:rsidRPr="00207DE0">
              <w:rPr>
                <w:rFonts w:ascii="Book Antiqua" w:hAnsi="Book Antiqua" w:cs="Calibri"/>
                <w:color w:val="000000"/>
              </w:rPr>
              <w:t>Ivan</w:t>
            </w:r>
            <w:proofErr w:type="spellEnd"/>
            <w:r w:rsidRPr="00207DE0">
              <w:rPr>
                <w:rFonts w:ascii="Book Antiqua" w:hAnsi="Book Antiqua" w:cs="Calibri"/>
                <w:color w:val="000000"/>
              </w:rPr>
              <w:t xml:space="preserve"> </w:t>
            </w:r>
            <w:proofErr w:type="spellStart"/>
            <w:r w:rsidRPr="00207DE0">
              <w:rPr>
                <w:rFonts w:ascii="Book Antiqua" w:hAnsi="Book Antiqua" w:cs="Calibri"/>
                <w:color w:val="000000"/>
              </w:rPr>
              <w:t>Vasquez</w:t>
            </w:r>
            <w:proofErr w:type="spellEnd"/>
            <w:r w:rsidRPr="00207DE0">
              <w:rPr>
                <w:rFonts w:ascii="Book Antiqua" w:hAnsi="Book Antiqua" w:cs="Calibri"/>
                <w:color w:val="000000"/>
              </w:rPr>
              <w:t xml:space="preserve"> Sermeño</w:t>
            </w:r>
          </w:p>
        </w:tc>
        <w:tc>
          <w:tcPr>
            <w:tcW w:w="1120" w:type="dxa"/>
            <w:tcBorders>
              <w:top w:val="nil"/>
              <w:left w:val="nil"/>
              <w:bottom w:val="nil"/>
              <w:right w:val="nil"/>
            </w:tcBorders>
            <w:shd w:val="clear" w:color="auto" w:fill="auto"/>
            <w:noWrap/>
            <w:vAlign w:val="bottom"/>
            <w:hideMark/>
          </w:tcPr>
          <w:p w14:paraId="43E7FDCB"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36002B37"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3F86A7FC"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2BE74192"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61CB3B67"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4CB2D58E"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5F167986" w14:textId="77777777" w:rsidTr="006559F7">
        <w:trPr>
          <w:trHeight w:val="330"/>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30F9ADF2"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DUI:</w:t>
            </w:r>
            <w:r w:rsidRPr="00207DE0">
              <w:rPr>
                <w:rFonts w:ascii="Book Antiqua" w:hAnsi="Book Antiqua" w:cs="Calibri"/>
                <w:color w:val="000000"/>
              </w:rPr>
              <w:t xml:space="preserve"> </w:t>
            </w:r>
            <w:proofErr w:type="spellStart"/>
            <w:r>
              <w:rPr>
                <w:rFonts w:ascii="Book Antiqua" w:hAnsi="Book Antiqua" w:cs="Calibri"/>
                <w:color w:val="000000"/>
              </w:rPr>
              <w:t>xxxxxxxxxx</w:t>
            </w:r>
            <w:proofErr w:type="spellEnd"/>
          </w:p>
        </w:tc>
        <w:tc>
          <w:tcPr>
            <w:tcW w:w="1120" w:type="dxa"/>
            <w:tcBorders>
              <w:top w:val="nil"/>
              <w:left w:val="nil"/>
              <w:bottom w:val="nil"/>
              <w:right w:val="nil"/>
            </w:tcBorders>
            <w:shd w:val="clear" w:color="auto" w:fill="auto"/>
            <w:vAlign w:val="center"/>
            <w:hideMark/>
          </w:tcPr>
          <w:p w14:paraId="7592E42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$800,00</w:t>
            </w:r>
          </w:p>
        </w:tc>
        <w:tc>
          <w:tcPr>
            <w:tcW w:w="380" w:type="dxa"/>
            <w:tcBorders>
              <w:top w:val="nil"/>
              <w:left w:val="nil"/>
              <w:bottom w:val="nil"/>
              <w:right w:val="nil"/>
            </w:tcBorders>
            <w:shd w:val="clear" w:color="auto" w:fill="auto"/>
            <w:vAlign w:val="center"/>
            <w:hideMark/>
          </w:tcPr>
          <w:p w14:paraId="1F483BDC"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12D32A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DFDE2D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7FF3998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$400,00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F55F14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$400,00</w:t>
            </w:r>
          </w:p>
        </w:tc>
      </w:tr>
      <w:tr w:rsidR="00FE6068" w:rsidRPr="00207DE0" w14:paraId="45AEABBE" w14:textId="77777777" w:rsidTr="006559F7">
        <w:trPr>
          <w:trHeight w:val="330"/>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C40FB1E"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63EEAE4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569FACEF"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46BA24F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6E27FC6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0F0AE6D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30479868" w14:textId="77777777" w:rsidR="00FE6068" w:rsidRPr="00207DE0" w:rsidRDefault="00FE6068" w:rsidP="006559F7">
            <w:pPr>
              <w:rPr>
                <w:rFonts w:ascii="Book Antiqua" w:hAnsi="Book Antiqua" w:cs="Calibri"/>
                <w:color w:val="000000"/>
              </w:rPr>
            </w:pPr>
          </w:p>
        </w:tc>
      </w:tr>
      <w:tr w:rsidR="00FE6068" w:rsidRPr="00207DE0" w14:paraId="6D373D9B" w14:textId="77777777" w:rsidTr="006559F7">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8FF695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12</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784BB3"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Raúl Martínez</w:t>
            </w:r>
          </w:p>
        </w:tc>
        <w:tc>
          <w:tcPr>
            <w:tcW w:w="2142" w:type="dxa"/>
            <w:tcBorders>
              <w:top w:val="single" w:sz="4" w:space="0" w:color="auto"/>
              <w:left w:val="nil"/>
              <w:bottom w:val="nil"/>
              <w:right w:val="single" w:sz="4" w:space="0" w:color="000000"/>
            </w:tcBorders>
            <w:shd w:val="clear" w:color="auto" w:fill="auto"/>
            <w:vAlign w:val="center"/>
            <w:hideMark/>
          </w:tcPr>
          <w:p w14:paraId="76FCF4D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Operador</w:t>
            </w:r>
          </w:p>
        </w:tc>
        <w:tc>
          <w:tcPr>
            <w:tcW w:w="1120" w:type="dxa"/>
            <w:tcBorders>
              <w:top w:val="nil"/>
              <w:left w:val="nil"/>
              <w:bottom w:val="nil"/>
              <w:right w:val="nil"/>
            </w:tcBorders>
            <w:shd w:val="clear" w:color="auto" w:fill="auto"/>
            <w:vAlign w:val="center"/>
            <w:hideMark/>
          </w:tcPr>
          <w:p w14:paraId="614A65C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$650,00</w:t>
            </w:r>
          </w:p>
        </w:tc>
        <w:tc>
          <w:tcPr>
            <w:tcW w:w="380" w:type="dxa"/>
            <w:tcBorders>
              <w:top w:val="nil"/>
              <w:left w:val="nil"/>
              <w:bottom w:val="nil"/>
              <w:right w:val="nil"/>
            </w:tcBorders>
            <w:shd w:val="clear" w:color="auto" w:fill="auto"/>
            <w:vAlign w:val="center"/>
            <w:hideMark/>
          </w:tcPr>
          <w:p w14:paraId="7E304734"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D289F0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A68F92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682B167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80905F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$97,50</w:t>
            </w:r>
          </w:p>
        </w:tc>
      </w:tr>
      <w:tr w:rsidR="00FE6068" w:rsidRPr="00207DE0" w14:paraId="3CAB0C72" w14:textId="77777777" w:rsidTr="006559F7">
        <w:trPr>
          <w:trHeight w:val="645"/>
        </w:trPr>
        <w:tc>
          <w:tcPr>
            <w:tcW w:w="640" w:type="dxa"/>
            <w:vMerge/>
            <w:tcBorders>
              <w:top w:val="nil"/>
              <w:left w:val="single" w:sz="4" w:space="0" w:color="auto"/>
              <w:bottom w:val="single" w:sz="4" w:space="0" w:color="000000"/>
              <w:right w:val="single" w:sz="4" w:space="0" w:color="auto"/>
            </w:tcBorders>
            <w:vAlign w:val="center"/>
            <w:hideMark/>
          </w:tcPr>
          <w:p w14:paraId="7B4351D3"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60A708DB"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030BA77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Plantel de Maquinaria y Equipo</w:t>
            </w:r>
          </w:p>
        </w:tc>
        <w:tc>
          <w:tcPr>
            <w:tcW w:w="1120" w:type="dxa"/>
            <w:tcBorders>
              <w:top w:val="nil"/>
              <w:left w:val="nil"/>
              <w:bottom w:val="single" w:sz="4" w:space="0" w:color="auto"/>
              <w:right w:val="nil"/>
            </w:tcBorders>
            <w:shd w:val="clear" w:color="auto" w:fill="auto"/>
            <w:vAlign w:val="center"/>
            <w:hideMark/>
          </w:tcPr>
          <w:p w14:paraId="7124DF1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$325,00</w:t>
            </w:r>
          </w:p>
        </w:tc>
        <w:tc>
          <w:tcPr>
            <w:tcW w:w="380" w:type="dxa"/>
            <w:tcBorders>
              <w:top w:val="nil"/>
              <w:left w:val="nil"/>
              <w:bottom w:val="single" w:sz="4" w:space="0" w:color="auto"/>
              <w:right w:val="nil"/>
            </w:tcBorders>
            <w:shd w:val="clear" w:color="auto" w:fill="auto"/>
            <w:vAlign w:val="center"/>
            <w:hideMark/>
          </w:tcPr>
          <w:p w14:paraId="2E8E70A9"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2984D9F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8A99E2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4E2559C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$97,50</w:t>
            </w:r>
          </w:p>
        </w:tc>
        <w:tc>
          <w:tcPr>
            <w:tcW w:w="1280" w:type="dxa"/>
            <w:vMerge/>
            <w:tcBorders>
              <w:top w:val="nil"/>
              <w:left w:val="single" w:sz="4" w:space="0" w:color="auto"/>
              <w:bottom w:val="single" w:sz="4" w:space="0" w:color="000000"/>
              <w:right w:val="single" w:sz="4" w:space="0" w:color="auto"/>
            </w:tcBorders>
            <w:vAlign w:val="center"/>
            <w:hideMark/>
          </w:tcPr>
          <w:p w14:paraId="09F2A4DB" w14:textId="77777777" w:rsidR="00FE6068" w:rsidRPr="00207DE0" w:rsidRDefault="00FE6068" w:rsidP="006559F7">
            <w:pPr>
              <w:rPr>
                <w:rFonts w:ascii="Book Antiqua" w:hAnsi="Book Antiqua" w:cs="Calibri"/>
                <w:color w:val="000000"/>
              </w:rPr>
            </w:pPr>
          </w:p>
        </w:tc>
      </w:tr>
      <w:tr w:rsidR="00FE6068" w:rsidRPr="00207DE0" w14:paraId="40F22CEC" w14:textId="77777777" w:rsidTr="006559F7">
        <w:trPr>
          <w:trHeight w:val="330"/>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090955AC"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r w:rsidRPr="00207DE0">
              <w:rPr>
                <w:rFonts w:ascii="Book Antiqua" w:hAnsi="Book Antiqua" w:cs="Calibri"/>
                <w:color w:val="000000"/>
              </w:rPr>
              <w:t>Benjamín Enrique García</w:t>
            </w:r>
          </w:p>
        </w:tc>
        <w:tc>
          <w:tcPr>
            <w:tcW w:w="1120" w:type="dxa"/>
            <w:tcBorders>
              <w:top w:val="nil"/>
              <w:left w:val="nil"/>
              <w:bottom w:val="nil"/>
              <w:right w:val="nil"/>
            </w:tcBorders>
            <w:shd w:val="clear" w:color="auto" w:fill="auto"/>
            <w:noWrap/>
            <w:vAlign w:val="bottom"/>
            <w:hideMark/>
          </w:tcPr>
          <w:p w14:paraId="46285C4F"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156A1EB7"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2329080E"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7826D60D"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04EEB02E"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53E98723"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080D2589" w14:textId="77777777" w:rsidTr="006559F7">
        <w:trPr>
          <w:trHeight w:val="330"/>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25B22018"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DUI:</w:t>
            </w:r>
            <w:r w:rsidRPr="00207DE0">
              <w:rPr>
                <w:rFonts w:ascii="Book Antiqua" w:hAnsi="Book Antiqua" w:cs="Calibri"/>
                <w:color w:val="000000"/>
              </w:rPr>
              <w:t xml:space="preserve"> </w:t>
            </w:r>
            <w:proofErr w:type="spellStart"/>
            <w:r>
              <w:rPr>
                <w:rFonts w:ascii="Book Antiqua" w:hAnsi="Book Antiqua" w:cs="Calibri"/>
                <w:color w:val="000000"/>
              </w:rPr>
              <w:t>xxxxxxxxxx</w:t>
            </w:r>
            <w:proofErr w:type="spellEnd"/>
          </w:p>
        </w:tc>
        <w:tc>
          <w:tcPr>
            <w:tcW w:w="1120" w:type="dxa"/>
            <w:tcBorders>
              <w:top w:val="nil"/>
              <w:left w:val="nil"/>
              <w:bottom w:val="nil"/>
              <w:right w:val="nil"/>
            </w:tcBorders>
            <w:shd w:val="clear" w:color="auto" w:fill="auto"/>
            <w:vAlign w:val="center"/>
            <w:hideMark/>
          </w:tcPr>
          <w:p w14:paraId="3D8601B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$650,00</w:t>
            </w:r>
          </w:p>
        </w:tc>
        <w:tc>
          <w:tcPr>
            <w:tcW w:w="380" w:type="dxa"/>
            <w:tcBorders>
              <w:top w:val="nil"/>
              <w:left w:val="nil"/>
              <w:bottom w:val="nil"/>
              <w:right w:val="nil"/>
            </w:tcBorders>
            <w:shd w:val="clear" w:color="auto" w:fill="auto"/>
            <w:vAlign w:val="center"/>
            <w:hideMark/>
          </w:tcPr>
          <w:p w14:paraId="58FC06B8"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579AA0C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215D2C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7A43B46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26D597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$325,00</w:t>
            </w:r>
          </w:p>
        </w:tc>
      </w:tr>
      <w:tr w:rsidR="00FE6068" w:rsidRPr="00207DE0" w14:paraId="0D30C31A" w14:textId="77777777" w:rsidTr="006559F7">
        <w:trPr>
          <w:trHeight w:val="330"/>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B65B84E"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085C89B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611CE5CF"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2CA9215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6F71236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6269137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741CBAA2" w14:textId="77777777" w:rsidR="00FE6068" w:rsidRPr="00207DE0" w:rsidRDefault="00FE6068" w:rsidP="006559F7">
            <w:pPr>
              <w:rPr>
                <w:rFonts w:ascii="Book Antiqua" w:hAnsi="Book Antiqua" w:cs="Calibri"/>
                <w:color w:val="000000"/>
              </w:rPr>
            </w:pPr>
          </w:p>
        </w:tc>
      </w:tr>
      <w:tr w:rsidR="00FE6068" w:rsidRPr="00207DE0" w14:paraId="76982D19" w14:textId="77777777" w:rsidTr="006559F7">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2B985C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13</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24EDCA5"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 xml:space="preserve">Luis Enrique Castaneda </w:t>
            </w:r>
            <w:proofErr w:type="spellStart"/>
            <w:r w:rsidRPr="00207DE0">
              <w:rPr>
                <w:rFonts w:ascii="Book Antiqua" w:hAnsi="Book Antiqua" w:cs="Calibri"/>
                <w:color w:val="000000"/>
              </w:rPr>
              <w:t>Gutierrez</w:t>
            </w:r>
            <w:proofErr w:type="spellEnd"/>
          </w:p>
        </w:tc>
        <w:tc>
          <w:tcPr>
            <w:tcW w:w="2142" w:type="dxa"/>
            <w:tcBorders>
              <w:top w:val="single" w:sz="4" w:space="0" w:color="auto"/>
              <w:left w:val="nil"/>
              <w:bottom w:val="nil"/>
              <w:right w:val="single" w:sz="4" w:space="0" w:color="000000"/>
            </w:tcBorders>
            <w:shd w:val="clear" w:color="auto" w:fill="auto"/>
            <w:vAlign w:val="center"/>
            <w:hideMark/>
          </w:tcPr>
          <w:p w14:paraId="6673713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Auxiliar de Mecánica</w:t>
            </w:r>
          </w:p>
        </w:tc>
        <w:tc>
          <w:tcPr>
            <w:tcW w:w="1120" w:type="dxa"/>
            <w:tcBorders>
              <w:top w:val="nil"/>
              <w:left w:val="nil"/>
              <w:bottom w:val="nil"/>
              <w:right w:val="nil"/>
            </w:tcBorders>
            <w:shd w:val="clear" w:color="auto" w:fill="auto"/>
            <w:vAlign w:val="center"/>
            <w:hideMark/>
          </w:tcPr>
          <w:p w14:paraId="75CC466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$365,00</w:t>
            </w:r>
          </w:p>
        </w:tc>
        <w:tc>
          <w:tcPr>
            <w:tcW w:w="380" w:type="dxa"/>
            <w:tcBorders>
              <w:top w:val="nil"/>
              <w:left w:val="nil"/>
              <w:bottom w:val="nil"/>
              <w:right w:val="nil"/>
            </w:tcBorders>
            <w:shd w:val="clear" w:color="auto" w:fill="auto"/>
            <w:vAlign w:val="center"/>
            <w:hideMark/>
          </w:tcPr>
          <w:p w14:paraId="38B64A1E"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4446333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428C34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3AD7D73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$182,50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567B50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$54,75</w:t>
            </w:r>
          </w:p>
        </w:tc>
      </w:tr>
      <w:tr w:rsidR="00FE6068" w:rsidRPr="00207DE0" w14:paraId="60441CD1" w14:textId="77777777" w:rsidTr="006559F7">
        <w:trPr>
          <w:trHeight w:val="645"/>
        </w:trPr>
        <w:tc>
          <w:tcPr>
            <w:tcW w:w="640" w:type="dxa"/>
            <w:vMerge/>
            <w:tcBorders>
              <w:top w:val="nil"/>
              <w:left w:val="single" w:sz="4" w:space="0" w:color="auto"/>
              <w:bottom w:val="single" w:sz="4" w:space="0" w:color="000000"/>
              <w:right w:val="single" w:sz="4" w:space="0" w:color="auto"/>
            </w:tcBorders>
            <w:vAlign w:val="center"/>
            <w:hideMark/>
          </w:tcPr>
          <w:p w14:paraId="4706FF55"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727E4567"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7139855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Plantel de Maquinaria y Equipo</w:t>
            </w:r>
          </w:p>
        </w:tc>
        <w:tc>
          <w:tcPr>
            <w:tcW w:w="1120" w:type="dxa"/>
            <w:tcBorders>
              <w:top w:val="nil"/>
              <w:left w:val="nil"/>
              <w:bottom w:val="single" w:sz="4" w:space="0" w:color="auto"/>
              <w:right w:val="nil"/>
            </w:tcBorders>
            <w:shd w:val="clear" w:color="auto" w:fill="auto"/>
            <w:vAlign w:val="center"/>
            <w:hideMark/>
          </w:tcPr>
          <w:p w14:paraId="46BD3D7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$182,50</w:t>
            </w:r>
          </w:p>
        </w:tc>
        <w:tc>
          <w:tcPr>
            <w:tcW w:w="380" w:type="dxa"/>
            <w:tcBorders>
              <w:top w:val="nil"/>
              <w:left w:val="nil"/>
              <w:bottom w:val="single" w:sz="4" w:space="0" w:color="auto"/>
              <w:right w:val="nil"/>
            </w:tcBorders>
            <w:shd w:val="clear" w:color="auto" w:fill="auto"/>
            <w:vAlign w:val="center"/>
            <w:hideMark/>
          </w:tcPr>
          <w:p w14:paraId="64EABBA4"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C2D672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4DA540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16D7424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$54,75</w:t>
            </w:r>
          </w:p>
        </w:tc>
        <w:tc>
          <w:tcPr>
            <w:tcW w:w="1280" w:type="dxa"/>
            <w:vMerge/>
            <w:tcBorders>
              <w:top w:val="nil"/>
              <w:left w:val="single" w:sz="4" w:space="0" w:color="auto"/>
              <w:bottom w:val="single" w:sz="4" w:space="0" w:color="000000"/>
              <w:right w:val="single" w:sz="4" w:space="0" w:color="auto"/>
            </w:tcBorders>
            <w:vAlign w:val="center"/>
            <w:hideMark/>
          </w:tcPr>
          <w:p w14:paraId="5B156EAF" w14:textId="77777777" w:rsidR="00FE6068" w:rsidRPr="00207DE0" w:rsidRDefault="00FE6068" w:rsidP="006559F7">
            <w:pPr>
              <w:rPr>
                <w:rFonts w:ascii="Book Antiqua" w:hAnsi="Book Antiqua" w:cs="Calibri"/>
                <w:color w:val="000000"/>
              </w:rPr>
            </w:pPr>
          </w:p>
        </w:tc>
      </w:tr>
      <w:tr w:rsidR="00FE6068" w:rsidRPr="00207DE0" w14:paraId="29355523" w14:textId="77777777" w:rsidTr="006559F7">
        <w:trPr>
          <w:trHeight w:val="330"/>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01277B0"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r w:rsidRPr="00207DE0">
              <w:rPr>
                <w:rFonts w:ascii="Book Antiqua" w:hAnsi="Book Antiqua" w:cs="Calibri"/>
                <w:color w:val="000000"/>
              </w:rPr>
              <w:t>Luis Alonso Lemus Rivas</w:t>
            </w:r>
          </w:p>
        </w:tc>
        <w:tc>
          <w:tcPr>
            <w:tcW w:w="1120" w:type="dxa"/>
            <w:tcBorders>
              <w:top w:val="nil"/>
              <w:left w:val="nil"/>
              <w:bottom w:val="nil"/>
              <w:right w:val="nil"/>
            </w:tcBorders>
            <w:shd w:val="clear" w:color="auto" w:fill="auto"/>
            <w:noWrap/>
            <w:vAlign w:val="bottom"/>
            <w:hideMark/>
          </w:tcPr>
          <w:p w14:paraId="4F8654C8"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6F6F5F2F"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1EA388CF"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02C4350F"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3C343B58"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3AD56FF8"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03B7D07F" w14:textId="77777777" w:rsidTr="006559F7">
        <w:trPr>
          <w:trHeight w:val="330"/>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7E0FE399"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DUI:</w:t>
            </w:r>
            <w:r w:rsidRPr="00207DE0">
              <w:rPr>
                <w:rFonts w:ascii="Book Antiqua" w:hAnsi="Book Antiqua" w:cs="Calibri"/>
                <w:color w:val="000000"/>
              </w:rPr>
              <w:t xml:space="preserve"> </w:t>
            </w:r>
            <w:proofErr w:type="spellStart"/>
            <w:r>
              <w:rPr>
                <w:rFonts w:ascii="Book Antiqua" w:hAnsi="Book Antiqua" w:cs="Calibri"/>
                <w:color w:val="000000"/>
              </w:rPr>
              <w:t>xxxxxxxxxx</w:t>
            </w:r>
            <w:proofErr w:type="spellEnd"/>
          </w:p>
        </w:tc>
        <w:tc>
          <w:tcPr>
            <w:tcW w:w="1120" w:type="dxa"/>
            <w:tcBorders>
              <w:top w:val="nil"/>
              <w:left w:val="nil"/>
              <w:bottom w:val="nil"/>
              <w:right w:val="nil"/>
            </w:tcBorders>
            <w:shd w:val="clear" w:color="auto" w:fill="auto"/>
            <w:vAlign w:val="center"/>
            <w:hideMark/>
          </w:tcPr>
          <w:p w14:paraId="429B542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$365,00</w:t>
            </w:r>
          </w:p>
        </w:tc>
        <w:tc>
          <w:tcPr>
            <w:tcW w:w="380" w:type="dxa"/>
            <w:tcBorders>
              <w:top w:val="nil"/>
              <w:left w:val="nil"/>
              <w:bottom w:val="nil"/>
              <w:right w:val="nil"/>
            </w:tcBorders>
            <w:shd w:val="clear" w:color="auto" w:fill="auto"/>
            <w:vAlign w:val="center"/>
            <w:hideMark/>
          </w:tcPr>
          <w:p w14:paraId="5BF8217A"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59291FD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9B7186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2030021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$182,50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CCCB13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$182,50</w:t>
            </w:r>
          </w:p>
        </w:tc>
      </w:tr>
      <w:tr w:rsidR="00FE6068" w:rsidRPr="00207DE0" w14:paraId="448B1F58" w14:textId="77777777" w:rsidTr="006559F7">
        <w:trPr>
          <w:trHeight w:val="330"/>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DC6441F"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7A3024A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23FA7714"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5AB7097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3AF2F3D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1581889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25623B56" w14:textId="77777777" w:rsidR="00FE6068" w:rsidRPr="00207DE0" w:rsidRDefault="00FE6068" w:rsidP="006559F7">
            <w:pPr>
              <w:rPr>
                <w:rFonts w:ascii="Book Antiqua" w:hAnsi="Book Antiqua" w:cs="Calibri"/>
                <w:color w:val="000000"/>
              </w:rPr>
            </w:pPr>
          </w:p>
        </w:tc>
      </w:tr>
      <w:tr w:rsidR="00FE6068" w:rsidRPr="00207DE0" w14:paraId="3218BF38" w14:textId="77777777" w:rsidTr="006559F7">
        <w:trPr>
          <w:trHeight w:val="319"/>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3E494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14</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88E58F2"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Brandon Samuel Trinidad Martínez</w:t>
            </w:r>
          </w:p>
        </w:tc>
        <w:tc>
          <w:tcPr>
            <w:tcW w:w="2142" w:type="dxa"/>
            <w:tcBorders>
              <w:top w:val="single" w:sz="4" w:space="0" w:color="auto"/>
              <w:left w:val="nil"/>
              <w:bottom w:val="nil"/>
              <w:right w:val="single" w:sz="4" w:space="0" w:color="000000"/>
            </w:tcBorders>
            <w:shd w:val="clear" w:color="auto" w:fill="auto"/>
            <w:vAlign w:val="center"/>
            <w:hideMark/>
          </w:tcPr>
          <w:p w14:paraId="07F73D8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Auxiliar de Mecánica</w:t>
            </w:r>
          </w:p>
        </w:tc>
        <w:tc>
          <w:tcPr>
            <w:tcW w:w="1120" w:type="dxa"/>
            <w:tcBorders>
              <w:top w:val="single" w:sz="4" w:space="0" w:color="auto"/>
              <w:left w:val="nil"/>
              <w:bottom w:val="nil"/>
              <w:right w:val="nil"/>
            </w:tcBorders>
            <w:shd w:val="clear" w:color="auto" w:fill="auto"/>
            <w:vAlign w:val="center"/>
            <w:hideMark/>
          </w:tcPr>
          <w:p w14:paraId="3300BA4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$365,00</w:t>
            </w:r>
          </w:p>
        </w:tc>
        <w:tc>
          <w:tcPr>
            <w:tcW w:w="380" w:type="dxa"/>
            <w:tcBorders>
              <w:top w:val="single" w:sz="4" w:space="0" w:color="auto"/>
              <w:left w:val="nil"/>
              <w:bottom w:val="nil"/>
              <w:right w:val="nil"/>
            </w:tcBorders>
            <w:shd w:val="clear" w:color="auto" w:fill="auto"/>
            <w:vAlign w:val="center"/>
            <w:hideMark/>
          </w:tcPr>
          <w:p w14:paraId="3DF68218"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single" w:sz="4" w:space="0" w:color="auto"/>
              <w:left w:val="nil"/>
              <w:bottom w:val="nil"/>
              <w:right w:val="nil"/>
            </w:tcBorders>
            <w:shd w:val="clear" w:color="auto" w:fill="auto"/>
            <w:vAlign w:val="center"/>
            <w:hideMark/>
          </w:tcPr>
          <w:p w14:paraId="34E99FD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01A5119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single" w:sz="4" w:space="0" w:color="auto"/>
              <w:left w:val="nil"/>
              <w:bottom w:val="nil"/>
              <w:right w:val="single" w:sz="4" w:space="0" w:color="auto"/>
            </w:tcBorders>
            <w:shd w:val="clear" w:color="auto" w:fill="auto"/>
            <w:vAlign w:val="center"/>
            <w:hideMark/>
          </w:tcPr>
          <w:p w14:paraId="34A14AB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$182,50</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BD0FE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$54,75</w:t>
            </w:r>
          </w:p>
        </w:tc>
      </w:tr>
      <w:tr w:rsidR="00FE6068" w:rsidRPr="00207DE0" w14:paraId="15F04E06" w14:textId="77777777" w:rsidTr="006559F7">
        <w:trPr>
          <w:trHeight w:val="675"/>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7A6C8771"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3094F62C"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5DB4B87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Plantel de Maquinaria y Equipo</w:t>
            </w:r>
          </w:p>
        </w:tc>
        <w:tc>
          <w:tcPr>
            <w:tcW w:w="1120" w:type="dxa"/>
            <w:tcBorders>
              <w:top w:val="nil"/>
              <w:left w:val="nil"/>
              <w:bottom w:val="single" w:sz="4" w:space="0" w:color="auto"/>
              <w:right w:val="nil"/>
            </w:tcBorders>
            <w:shd w:val="clear" w:color="auto" w:fill="auto"/>
            <w:vAlign w:val="center"/>
            <w:hideMark/>
          </w:tcPr>
          <w:p w14:paraId="7914CBA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$182,50</w:t>
            </w:r>
          </w:p>
        </w:tc>
        <w:tc>
          <w:tcPr>
            <w:tcW w:w="380" w:type="dxa"/>
            <w:tcBorders>
              <w:top w:val="nil"/>
              <w:left w:val="nil"/>
              <w:bottom w:val="single" w:sz="4" w:space="0" w:color="auto"/>
              <w:right w:val="nil"/>
            </w:tcBorders>
            <w:shd w:val="clear" w:color="auto" w:fill="auto"/>
            <w:vAlign w:val="center"/>
            <w:hideMark/>
          </w:tcPr>
          <w:p w14:paraId="2DD672A8"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6F9638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86C43B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6C6E2E6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$54,75</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59F7E3F0" w14:textId="77777777" w:rsidR="00FE6068" w:rsidRPr="00207DE0" w:rsidRDefault="00FE6068" w:rsidP="006559F7">
            <w:pPr>
              <w:rPr>
                <w:rFonts w:ascii="Book Antiqua" w:hAnsi="Book Antiqua" w:cs="Calibri"/>
                <w:color w:val="000000"/>
              </w:rPr>
            </w:pPr>
          </w:p>
        </w:tc>
      </w:tr>
      <w:tr w:rsidR="00FE6068" w:rsidRPr="00207DE0" w14:paraId="0809165B"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EEDFBD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15</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E45C9F"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Kelvin Ismael Lima Martínez</w:t>
            </w:r>
          </w:p>
        </w:tc>
        <w:tc>
          <w:tcPr>
            <w:tcW w:w="2142" w:type="dxa"/>
            <w:tcBorders>
              <w:top w:val="single" w:sz="4" w:space="0" w:color="auto"/>
              <w:left w:val="nil"/>
              <w:bottom w:val="nil"/>
              <w:right w:val="single" w:sz="4" w:space="0" w:color="000000"/>
            </w:tcBorders>
            <w:shd w:val="clear" w:color="auto" w:fill="auto"/>
            <w:vAlign w:val="center"/>
            <w:hideMark/>
          </w:tcPr>
          <w:p w14:paraId="35C22BF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Auxiliar de Operador</w:t>
            </w:r>
          </w:p>
        </w:tc>
        <w:tc>
          <w:tcPr>
            <w:tcW w:w="1120" w:type="dxa"/>
            <w:tcBorders>
              <w:top w:val="nil"/>
              <w:left w:val="nil"/>
              <w:bottom w:val="nil"/>
              <w:right w:val="nil"/>
            </w:tcBorders>
            <w:shd w:val="clear" w:color="auto" w:fill="auto"/>
            <w:vAlign w:val="center"/>
            <w:hideMark/>
          </w:tcPr>
          <w:p w14:paraId="751D3AE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$365,00</w:t>
            </w:r>
          </w:p>
        </w:tc>
        <w:tc>
          <w:tcPr>
            <w:tcW w:w="380" w:type="dxa"/>
            <w:tcBorders>
              <w:top w:val="nil"/>
              <w:left w:val="nil"/>
              <w:bottom w:val="nil"/>
              <w:right w:val="nil"/>
            </w:tcBorders>
            <w:shd w:val="clear" w:color="auto" w:fill="auto"/>
            <w:vAlign w:val="center"/>
            <w:hideMark/>
          </w:tcPr>
          <w:p w14:paraId="7D6AAFFF"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0EECD7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44C08A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53F47C4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$182,50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551A3E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$54,75</w:t>
            </w:r>
          </w:p>
        </w:tc>
      </w:tr>
      <w:tr w:rsidR="00FE6068" w:rsidRPr="00207DE0" w14:paraId="1D20F291" w14:textId="77777777" w:rsidTr="006559F7">
        <w:trPr>
          <w:trHeight w:val="630"/>
        </w:trPr>
        <w:tc>
          <w:tcPr>
            <w:tcW w:w="640" w:type="dxa"/>
            <w:vMerge/>
            <w:tcBorders>
              <w:top w:val="nil"/>
              <w:left w:val="single" w:sz="4" w:space="0" w:color="auto"/>
              <w:bottom w:val="single" w:sz="4" w:space="0" w:color="000000"/>
              <w:right w:val="single" w:sz="4" w:space="0" w:color="auto"/>
            </w:tcBorders>
            <w:vAlign w:val="center"/>
            <w:hideMark/>
          </w:tcPr>
          <w:p w14:paraId="5FAB6132"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4CBCA796"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7C75F8F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Plantel de Maquinaria y Equipo</w:t>
            </w:r>
          </w:p>
        </w:tc>
        <w:tc>
          <w:tcPr>
            <w:tcW w:w="1120" w:type="dxa"/>
            <w:tcBorders>
              <w:top w:val="nil"/>
              <w:left w:val="nil"/>
              <w:bottom w:val="single" w:sz="4" w:space="0" w:color="auto"/>
              <w:right w:val="nil"/>
            </w:tcBorders>
            <w:shd w:val="clear" w:color="auto" w:fill="auto"/>
            <w:vAlign w:val="center"/>
            <w:hideMark/>
          </w:tcPr>
          <w:p w14:paraId="54DCDC8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$182,50</w:t>
            </w:r>
          </w:p>
        </w:tc>
        <w:tc>
          <w:tcPr>
            <w:tcW w:w="380" w:type="dxa"/>
            <w:tcBorders>
              <w:top w:val="nil"/>
              <w:left w:val="nil"/>
              <w:bottom w:val="single" w:sz="4" w:space="0" w:color="auto"/>
              <w:right w:val="nil"/>
            </w:tcBorders>
            <w:shd w:val="clear" w:color="auto" w:fill="auto"/>
            <w:vAlign w:val="center"/>
            <w:hideMark/>
          </w:tcPr>
          <w:p w14:paraId="38059EFB"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4AB0DEE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E63DD9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5839DBD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$54,75</w:t>
            </w:r>
          </w:p>
        </w:tc>
        <w:tc>
          <w:tcPr>
            <w:tcW w:w="1280" w:type="dxa"/>
            <w:vMerge/>
            <w:tcBorders>
              <w:top w:val="nil"/>
              <w:left w:val="single" w:sz="4" w:space="0" w:color="auto"/>
              <w:bottom w:val="single" w:sz="4" w:space="0" w:color="000000"/>
              <w:right w:val="single" w:sz="4" w:space="0" w:color="auto"/>
            </w:tcBorders>
            <w:vAlign w:val="center"/>
            <w:hideMark/>
          </w:tcPr>
          <w:p w14:paraId="3EB411F0" w14:textId="77777777" w:rsidR="00FE6068" w:rsidRPr="00207DE0" w:rsidRDefault="00FE6068" w:rsidP="006559F7">
            <w:pPr>
              <w:rPr>
                <w:rFonts w:ascii="Book Antiqua" w:hAnsi="Book Antiqua" w:cs="Calibri"/>
                <w:color w:val="000000"/>
              </w:rPr>
            </w:pPr>
          </w:p>
        </w:tc>
      </w:tr>
      <w:tr w:rsidR="00FE6068" w:rsidRPr="00207DE0" w14:paraId="07C3EEC6"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406580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16</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6AE219"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 xml:space="preserve">Miguel </w:t>
            </w:r>
            <w:proofErr w:type="spellStart"/>
            <w:r w:rsidRPr="00207DE0">
              <w:rPr>
                <w:rFonts w:ascii="Book Antiqua" w:hAnsi="Book Antiqua" w:cs="Calibri"/>
                <w:color w:val="000000"/>
              </w:rPr>
              <w:t>Angel</w:t>
            </w:r>
            <w:proofErr w:type="spellEnd"/>
            <w:r w:rsidRPr="00207DE0">
              <w:rPr>
                <w:rFonts w:ascii="Book Antiqua" w:hAnsi="Book Antiqua" w:cs="Calibri"/>
                <w:color w:val="000000"/>
              </w:rPr>
              <w:t xml:space="preserve"> Sólito Maldonado</w:t>
            </w:r>
          </w:p>
        </w:tc>
        <w:tc>
          <w:tcPr>
            <w:tcW w:w="2142" w:type="dxa"/>
            <w:tcBorders>
              <w:top w:val="single" w:sz="4" w:space="0" w:color="auto"/>
              <w:left w:val="nil"/>
              <w:bottom w:val="nil"/>
              <w:right w:val="single" w:sz="4" w:space="0" w:color="000000"/>
            </w:tcBorders>
            <w:shd w:val="clear" w:color="auto" w:fill="auto"/>
            <w:vAlign w:val="center"/>
            <w:hideMark/>
          </w:tcPr>
          <w:p w14:paraId="6970BAB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Motorista</w:t>
            </w:r>
          </w:p>
        </w:tc>
        <w:tc>
          <w:tcPr>
            <w:tcW w:w="1120" w:type="dxa"/>
            <w:tcBorders>
              <w:top w:val="nil"/>
              <w:left w:val="nil"/>
              <w:bottom w:val="nil"/>
              <w:right w:val="nil"/>
            </w:tcBorders>
            <w:shd w:val="clear" w:color="auto" w:fill="auto"/>
            <w:vAlign w:val="center"/>
            <w:hideMark/>
          </w:tcPr>
          <w:p w14:paraId="24B7CBF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3A1848CD"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50ADAF4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22AD3B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300A17C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$250,00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E3E515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$75,00</w:t>
            </w:r>
          </w:p>
        </w:tc>
      </w:tr>
      <w:tr w:rsidR="00FE6068" w:rsidRPr="00207DE0" w14:paraId="23E5D7F9" w14:textId="77777777" w:rsidTr="006559F7">
        <w:trPr>
          <w:trHeight w:val="630"/>
        </w:trPr>
        <w:tc>
          <w:tcPr>
            <w:tcW w:w="640" w:type="dxa"/>
            <w:vMerge/>
            <w:tcBorders>
              <w:top w:val="nil"/>
              <w:left w:val="single" w:sz="4" w:space="0" w:color="auto"/>
              <w:bottom w:val="single" w:sz="4" w:space="0" w:color="000000"/>
              <w:right w:val="single" w:sz="4" w:space="0" w:color="auto"/>
            </w:tcBorders>
            <w:vAlign w:val="center"/>
            <w:hideMark/>
          </w:tcPr>
          <w:p w14:paraId="02ABC5D3"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12D0E35B"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72AEDA4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Plantel de Maquinaria y Equipo</w:t>
            </w:r>
          </w:p>
        </w:tc>
        <w:tc>
          <w:tcPr>
            <w:tcW w:w="1120" w:type="dxa"/>
            <w:tcBorders>
              <w:top w:val="nil"/>
              <w:left w:val="nil"/>
              <w:bottom w:val="single" w:sz="4" w:space="0" w:color="auto"/>
              <w:right w:val="nil"/>
            </w:tcBorders>
            <w:shd w:val="clear" w:color="auto" w:fill="auto"/>
            <w:vAlign w:val="center"/>
            <w:hideMark/>
          </w:tcPr>
          <w:p w14:paraId="38F8937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333DDC3A"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6736660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CF5D76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6E55DD6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$75,00</w:t>
            </w:r>
          </w:p>
        </w:tc>
        <w:tc>
          <w:tcPr>
            <w:tcW w:w="1280" w:type="dxa"/>
            <w:vMerge/>
            <w:tcBorders>
              <w:top w:val="nil"/>
              <w:left w:val="single" w:sz="4" w:space="0" w:color="auto"/>
              <w:bottom w:val="single" w:sz="4" w:space="0" w:color="000000"/>
              <w:right w:val="single" w:sz="4" w:space="0" w:color="auto"/>
            </w:tcBorders>
            <w:vAlign w:val="center"/>
            <w:hideMark/>
          </w:tcPr>
          <w:p w14:paraId="6F1C1887" w14:textId="77777777" w:rsidR="00FE6068" w:rsidRPr="00207DE0" w:rsidRDefault="00FE6068" w:rsidP="006559F7">
            <w:pPr>
              <w:rPr>
                <w:rFonts w:ascii="Book Antiqua" w:hAnsi="Book Antiqua" w:cs="Calibri"/>
                <w:color w:val="000000"/>
              </w:rPr>
            </w:pPr>
          </w:p>
        </w:tc>
      </w:tr>
      <w:tr w:rsidR="00FE6068" w:rsidRPr="00207DE0" w14:paraId="3FBAF249"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39B38B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17</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4DB5C02"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Noé Orlando García Aquino</w:t>
            </w:r>
          </w:p>
        </w:tc>
        <w:tc>
          <w:tcPr>
            <w:tcW w:w="2142" w:type="dxa"/>
            <w:tcBorders>
              <w:top w:val="single" w:sz="4" w:space="0" w:color="auto"/>
              <w:left w:val="nil"/>
              <w:bottom w:val="nil"/>
              <w:right w:val="single" w:sz="4" w:space="0" w:color="000000"/>
            </w:tcBorders>
            <w:shd w:val="clear" w:color="auto" w:fill="auto"/>
            <w:vAlign w:val="center"/>
            <w:hideMark/>
          </w:tcPr>
          <w:p w14:paraId="5E6593E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Auxiliar de Operador</w:t>
            </w:r>
          </w:p>
        </w:tc>
        <w:tc>
          <w:tcPr>
            <w:tcW w:w="1120" w:type="dxa"/>
            <w:tcBorders>
              <w:top w:val="nil"/>
              <w:left w:val="nil"/>
              <w:bottom w:val="nil"/>
              <w:right w:val="nil"/>
            </w:tcBorders>
            <w:shd w:val="clear" w:color="auto" w:fill="auto"/>
            <w:vAlign w:val="center"/>
            <w:hideMark/>
          </w:tcPr>
          <w:p w14:paraId="79E8540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60EC1FC0"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5D8B042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92B529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4E0C3F7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6EAFB6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$56,25</w:t>
            </w:r>
          </w:p>
        </w:tc>
      </w:tr>
      <w:tr w:rsidR="00FE6068" w:rsidRPr="00207DE0" w14:paraId="581F0C58" w14:textId="77777777" w:rsidTr="006559F7">
        <w:trPr>
          <w:trHeight w:val="630"/>
        </w:trPr>
        <w:tc>
          <w:tcPr>
            <w:tcW w:w="640" w:type="dxa"/>
            <w:vMerge/>
            <w:tcBorders>
              <w:top w:val="nil"/>
              <w:left w:val="single" w:sz="4" w:space="0" w:color="auto"/>
              <w:bottom w:val="single" w:sz="4" w:space="0" w:color="000000"/>
              <w:right w:val="single" w:sz="4" w:space="0" w:color="auto"/>
            </w:tcBorders>
            <w:vAlign w:val="center"/>
            <w:hideMark/>
          </w:tcPr>
          <w:p w14:paraId="01EDB4E3"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17411E31"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382FFA5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Plantel de Maquinaria y Equipo</w:t>
            </w:r>
          </w:p>
        </w:tc>
        <w:tc>
          <w:tcPr>
            <w:tcW w:w="1120" w:type="dxa"/>
            <w:tcBorders>
              <w:top w:val="nil"/>
              <w:left w:val="nil"/>
              <w:bottom w:val="single" w:sz="4" w:space="0" w:color="auto"/>
              <w:right w:val="nil"/>
            </w:tcBorders>
            <w:shd w:val="clear" w:color="auto" w:fill="auto"/>
            <w:vAlign w:val="center"/>
            <w:hideMark/>
          </w:tcPr>
          <w:p w14:paraId="23A3E9D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624DEDAF"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62A44EF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475D48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47685DB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$56,25</w:t>
            </w:r>
          </w:p>
        </w:tc>
        <w:tc>
          <w:tcPr>
            <w:tcW w:w="1280" w:type="dxa"/>
            <w:vMerge/>
            <w:tcBorders>
              <w:top w:val="nil"/>
              <w:left w:val="single" w:sz="4" w:space="0" w:color="auto"/>
              <w:bottom w:val="single" w:sz="4" w:space="0" w:color="000000"/>
              <w:right w:val="single" w:sz="4" w:space="0" w:color="auto"/>
            </w:tcBorders>
            <w:vAlign w:val="center"/>
            <w:hideMark/>
          </w:tcPr>
          <w:p w14:paraId="09DF5726" w14:textId="77777777" w:rsidR="00FE6068" w:rsidRPr="00207DE0" w:rsidRDefault="00FE6068" w:rsidP="006559F7">
            <w:pPr>
              <w:rPr>
                <w:rFonts w:ascii="Book Antiqua" w:hAnsi="Book Antiqua" w:cs="Calibri"/>
                <w:color w:val="000000"/>
              </w:rPr>
            </w:pPr>
          </w:p>
        </w:tc>
      </w:tr>
      <w:tr w:rsidR="00FE6068" w:rsidRPr="00207DE0" w14:paraId="253B3728" w14:textId="77777777" w:rsidTr="006559F7">
        <w:trPr>
          <w:trHeight w:val="330"/>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A296702"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r w:rsidRPr="00207DE0">
              <w:rPr>
                <w:rFonts w:ascii="Book Antiqua" w:hAnsi="Book Antiqua" w:cs="Calibri"/>
                <w:color w:val="000000"/>
              </w:rPr>
              <w:t>José Ignacio Aquino García</w:t>
            </w:r>
          </w:p>
        </w:tc>
        <w:tc>
          <w:tcPr>
            <w:tcW w:w="1120" w:type="dxa"/>
            <w:tcBorders>
              <w:top w:val="nil"/>
              <w:left w:val="nil"/>
              <w:bottom w:val="nil"/>
              <w:right w:val="nil"/>
            </w:tcBorders>
            <w:shd w:val="clear" w:color="auto" w:fill="auto"/>
            <w:noWrap/>
            <w:vAlign w:val="bottom"/>
            <w:hideMark/>
          </w:tcPr>
          <w:p w14:paraId="616185CD"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7556EDA6"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22E7F3E4"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37842B99"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64896824"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066D2BF0"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0E06BFFB" w14:textId="77777777" w:rsidTr="006559F7">
        <w:trPr>
          <w:trHeight w:val="330"/>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6BBFD05F"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DUI:</w:t>
            </w:r>
            <w:r w:rsidRPr="00207DE0">
              <w:rPr>
                <w:rFonts w:ascii="Book Antiqua" w:hAnsi="Book Antiqua" w:cs="Calibri"/>
                <w:color w:val="000000"/>
              </w:rPr>
              <w:t xml:space="preserve"> </w:t>
            </w:r>
            <w:proofErr w:type="spellStart"/>
            <w:r>
              <w:rPr>
                <w:rFonts w:ascii="Book Antiqua" w:hAnsi="Book Antiqua" w:cs="Calibri"/>
                <w:color w:val="000000"/>
              </w:rPr>
              <w:t>xxxxxxxxxx</w:t>
            </w:r>
            <w:proofErr w:type="spellEnd"/>
          </w:p>
        </w:tc>
        <w:tc>
          <w:tcPr>
            <w:tcW w:w="1120" w:type="dxa"/>
            <w:tcBorders>
              <w:top w:val="nil"/>
              <w:left w:val="nil"/>
              <w:bottom w:val="nil"/>
              <w:right w:val="nil"/>
            </w:tcBorders>
            <w:shd w:val="clear" w:color="auto" w:fill="auto"/>
            <w:vAlign w:val="center"/>
            <w:hideMark/>
          </w:tcPr>
          <w:p w14:paraId="38A9BA5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625F19FC"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7574CC1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CC6454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7D5C942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3AD64F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r>
      <w:tr w:rsidR="00FE6068" w:rsidRPr="00207DE0" w14:paraId="76054BBC" w14:textId="77777777" w:rsidTr="006559F7">
        <w:trPr>
          <w:trHeight w:val="330"/>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3FFC3C5"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7606304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6676500E"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63EA217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2813DB0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1CC5955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62FF44F5" w14:textId="77777777" w:rsidR="00FE6068" w:rsidRPr="00207DE0" w:rsidRDefault="00FE6068" w:rsidP="006559F7">
            <w:pPr>
              <w:rPr>
                <w:rFonts w:ascii="Book Antiqua" w:hAnsi="Book Antiqua" w:cs="Calibri"/>
                <w:color w:val="000000"/>
              </w:rPr>
            </w:pPr>
          </w:p>
        </w:tc>
      </w:tr>
      <w:tr w:rsidR="00FE6068" w:rsidRPr="00207DE0" w14:paraId="54935797"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437583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412090" w14:textId="77777777" w:rsidR="00FE6068" w:rsidRPr="00207DE0" w:rsidRDefault="00FE6068" w:rsidP="006559F7">
            <w:pPr>
              <w:rPr>
                <w:rFonts w:ascii="Book Antiqua" w:hAnsi="Book Antiqua" w:cs="Calibri"/>
                <w:color w:val="000000"/>
              </w:rPr>
            </w:pPr>
            <w:proofErr w:type="spellStart"/>
            <w:r w:rsidRPr="00207DE0">
              <w:rPr>
                <w:rFonts w:ascii="Book Antiqua" w:hAnsi="Book Antiqua" w:cs="Calibri"/>
                <w:color w:val="000000"/>
              </w:rPr>
              <w:t>Melfin</w:t>
            </w:r>
            <w:proofErr w:type="spellEnd"/>
            <w:r w:rsidRPr="00207DE0">
              <w:rPr>
                <w:rFonts w:ascii="Book Antiqua" w:hAnsi="Book Antiqua" w:cs="Calibri"/>
                <w:color w:val="000000"/>
              </w:rPr>
              <w:t xml:space="preserve"> Alexander Arriola Rivera</w:t>
            </w:r>
          </w:p>
        </w:tc>
        <w:tc>
          <w:tcPr>
            <w:tcW w:w="2142" w:type="dxa"/>
            <w:tcBorders>
              <w:top w:val="single" w:sz="4" w:space="0" w:color="auto"/>
              <w:left w:val="nil"/>
              <w:bottom w:val="nil"/>
              <w:right w:val="single" w:sz="4" w:space="0" w:color="000000"/>
            </w:tcBorders>
            <w:shd w:val="clear" w:color="auto" w:fill="auto"/>
            <w:vAlign w:val="center"/>
            <w:hideMark/>
          </w:tcPr>
          <w:p w14:paraId="4F8AE63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Auxiliar de Mecánica</w:t>
            </w:r>
          </w:p>
        </w:tc>
        <w:tc>
          <w:tcPr>
            <w:tcW w:w="1120" w:type="dxa"/>
            <w:tcBorders>
              <w:top w:val="nil"/>
              <w:left w:val="nil"/>
              <w:bottom w:val="nil"/>
              <w:right w:val="nil"/>
            </w:tcBorders>
            <w:shd w:val="clear" w:color="auto" w:fill="auto"/>
            <w:vAlign w:val="center"/>
            <w:hideMark/>
          </w:tcPr>
          <w:p w14:paraId="1EAEA4C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2CF3FCC6"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734FE4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70C25D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681565F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7F607B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r>
      <w:tr w:rsidR="00FE6068" w:rsidRPr="00207DE0" w14:paraId="37AB067A" w14:textId="77777777" w:rsidTr="006559F7">
        <w:trPr>
          <w:trHeight w:val="660"/>
        </w:trPr>
        <w:tc>
          <w:tcPr>
            <w:tcW w:w="640" w:type="dxa"/>
            <w:vMerge/>
            <w:tcBorders>
              <w:top w:val="nil"/>
              <w:left w:val="single" w:sz="4" w:space="0" w:color="auto"/>
              <w:bottom w:val="single" w:sz="4" w:space="0" w:color="000000"/>
              <w:right w:val="single" w:sz="4" w:space="0" w:color="auto"/>
            </w:tcBorders>
            <w:vAlign w:val="center"/>
            <w:hideMark/>
          </w:tcPr>
          <w:p w14:paraId="339420B6"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54B7AC53"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255ACD9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Plantel de Maquinaria y Equipo</w:t>
            </w:r>
          </w:p>
        </w:tc>
        <w:tc>
          <w:tcPr>
            <w:tcW w:w="1120" w:type="dxa"/>
            <w:tcBorders>
              <w:top w:val="nil"/>
              <w:left w:val="nil"/>
              <w:bottom w:val="single" w:sz="4" w:space="0" w:color="auto"/>
              <w:right w:val="nil"/>
            </w:tcBorders>
            <w:shd w:val="clear" w:color="auto" w:fill="auto"/>
            <w:vAlign w:val="center"/>
            <w:hideMark/>
          </w:tcPr>
          <w:p w14:paraId="278CC5E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5E904E42"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61172E0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14E1D5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3CC82EB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66B48DA6" w14:textId="77777777" w:rsidR="00FE6068" w:rsidRPr="00207DE0" w:rsidRDefault="00FE6068" w:rsidP="006559F7">
            <w:pPr>
              <w:rPr>
                <w:rFonts w:ascii="Book Antiqua" w:hAnsi="Book Antiqua" w:cs="Calibri"/>
                <w:color w:val="000000"/>
              </w:rPr>
            </w:pPr>
          </w:p>
        </w:tc>
      </w:tr>
      <w:tr w:rsidR="00FE6068" w:rsidRPr="00207DE0" w14:paraId="2FC438A1" w14:textId="77777777" w:rsidTr="006559F7">
        <w:trPr>
          <w:trHeight w:val="330"/>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72442BF"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r w:rsidRPr="00207DE0">
              <w:rPr>
                <w:rFonts w:ascii="Book Antiqua" w:hAnsi="Book Antiqua" w:cs="Calibri"/>
                <w:color w:val="000000"/>
              </w:rPr>
              <w:t>Pablo Antonio Sandoval Alemán</w:t>
            </w:r>
          </w:p>
        </w:tc>
        <w:tc>
          <w:tcPr>
            <w:tcW w:w="1120" w:type="dxa"/>
            <w:tcBorders>
              <w:top w:val="nil"/>
              <w:left w:val="nil"/>
              <w:bottom w:val="nil"/>
              <w:right w:val="nil"/>
            </w:tcBorders>
            <w:shd w:val="clear" w:color="auto" w:fill="auto"/>
            <w:noWrap/>
            <w:vAlign w:val="bottom"/>
            <w:hideMark/>
          </w:tcPr>
          <w:p w14:paraId="05217DB8"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70E0B7A2"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77F1C01A"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1063A833"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5A385EA7"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3F941A5D"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56DF5C23" w14:textId="77777777" w:rsidTr="006559F7">
        <w:trPr>
          <w:trHeight w:val="330"/>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15BD3FF9"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DUI:</w:t>
            </w:r>
            <w:r w:rsidRPr="00207DE0">
              <w:rPr>
                <w:rFonts w:ascii="Book Antiqua" w:hAnsi="Book Antiqua" w:cs="Calibri"/>
                <w:color w:val="000000"/>
              </w:rPr>
              <w:t xml:space="preserve"> </w:t>
            </w:r>
            <w:proofErr w:type="spellStart"/>
            <w:r>
              <w:rPr>
                <w:rFonts w:ascii="Book Antiqua" w:hAnsi="Book Antiqua" w:cs="Calibri"/>
                <w:color w:val="000000"/>
              </w:rPr>
              <w:t>xxxxxxxxxx</w:t>
            </w:r>
            <w:proofErr w:type="spellEnd"/>
          </w:p>
        </w:tc>
        <w:tc>
          <w:tcPr>
            <w:tcW w:w="1120" w:type="dxa"/>
            <w:tcBorders>
              <w:top w:val="nil"/>
              <w:left w:val="nil"/>
              <w:bottom w:val="nil"/>
              <w:right w:val="nil"/>
            </w:tcBorders>
            <w:shd w:val="clear" w:color="auto" w:fill="auto"/>
            <w:vAlign w:val="center"/>
            <w:hideMark/>
          </w:tcPr>
          <w:p w14:paraId="184BF1E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348ADD9E"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4E64B59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89633E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0550D4B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8FC6C9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r>
      <w:tr w:rsidR="00FE6068" w:rsidRPr="00207DE0" w14:paraId="2D61DBFA" w14:textId="77777777" w:rsidTr="006559F7">
        <w:trPr>
          <w:trHeight w:val="330"/>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1DE7EC9"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5FB2B73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662B9CC8"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322AA2C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28B2E13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7176D4A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76C98E37" w14:textId="77777777" w:rsidR="00FE6068" w:rsidRPr="00207DE0" w:rsidRDefault="00FE6068" w:rsidP="006559F7">
            <w:pPr>
              <w:rPr>
                <w:rFonts w:ascii="Book Antiqua" w:hAnsi="Book Antiqua" w:cs="Calibri"/>
                <w:color w:val="000000"/>
              </w:rPr>
            </w:pPr>
          </w:p>
        </w:tc>
      </w:tr>
      <w:tr w:rsidR="00FE6068" w:rsidRPr="00207DE0" w14:paraId="6EAE2A82"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E40D36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19</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F9BD47"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José David Pacheco</w:t>
            </w:r>
          </w:p>
        </w:tc>
        <w:tc>
          <w:tcPr>
            <w:tcW w:w="2142" w:type="dxa"/>
            <w:tcBorders>
              <w:top w:val="single" w:sz="4" w:space="0" w:color="auto"/>
              <w:left w:val="nil"/>
              <w:bottom w:val="nil"/>
              <w:right w:val="single" w:sz="4" w:space="0" w:color="000000"/>
            </w:tcBorders>
            <w:shd w:val="clear" w:color="auto" w:fill="auto"/>
            <w:vAlign w:val="center"/>
            <w:hideMark/>
          </w:tcPr>
          <w:p w14:paraId="02DF178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Mozo</w:t>
            </w:r>
          </w:p>
        </w:tc>
        <w:tc>
          <w:tcPr>
            <w:tcW w:w="1120" w:type="dxa"/>
            <w:tcBorders>
              <w:top w:val="nil"/>
              <w:left w:val="nil"/>
              <w:bottom w:val="nil"/>
              <w:right w:val="nil"/>
            </w:tcBorders>
            <w:shd w:val="clear" w:color="auto" w:fill="auto"/>
            <w:vAlign w:val="center"/>
            <w:hideMark/>
          </w:tcPr>
          <w:p w14:paraId="439540A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4FDDEE28"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0065AD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ED68EB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682DE25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$200,00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34FFD1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$60,00</w:t>
            </w:r>
          </w:p>
        </w:tc>
      </w:tr>
      <w:tr w:rsidR="00FE6068" w:rsidRPr="00207DE0" w14:paraId="558FC052" w14:textId="77777777" w:rsidTr="006559F7">
        <w:trPr>
          <w:trHeight w:val="630"/>
        </w:trPr>
        <w:tc>
          <w:tcPr>
            <w:tcW w:w="640" w:type="dxa"/>
            <w:vMerge/>
            <w:tcBorders>
              <w:top w:val="nil"/>
              <w:left w:val="single" w:sz="4" w:space="0" w:color="auto"/>
              <w:bottom w:val="single" w:sz="4" w:space="0" w:color="000000"/>
              <w:right w:val="single" w:sz="4" w:space="0" w:color="auto"/>
            </w:tcBorders>
            <w:vAlign w:val="center"/>
            <w:hideMark/>
          </w:tcPr>
          <w:p w14:paraId="2AA1A96D"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16ED792A"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2F4E0D6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Mantenimiento de Bienes Municipales</w:t>
            </w:r>
          </w:p>
        </w:tc>
        <w:tc>
          <w:tcPr>
            <w:tcW w:w="1120" w:type="dxa"/>
            <w:tcBorders>
              <w:top w:val="nil"/>
              <w:left w:val="nil"/>
              <w:bottom w:val="single" w:sz="4" w:space="0" w:color="auto"/>
              <w:right w:val="nil"/>
            </w:tcBorders>
            <w:shd w:val="clear" w:color="auto" w:fill="auto"/>
            <w:vAlign w:val="center"/>
            <w:hideMark/>
          </w:tcPr>
          <w:p w14:paraId="6066389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4C9697FB"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485153D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3097EB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4E504EF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$60,00</w:t>
            </w:r>
          </w:p>
        </w:tc>
        <w:tc>
          <w:tcPr>
            <w:tcW w:w="1280" w:type="dxa"/>
            <w:vMerge/>
            <w:tcBorders>
              <w:top w:val="nil"/>
              <w:left w:val="single" w:sz="4" w:space="0" w:color="auto"/>
              <w:bottom w:val="single" w:sz="4" w:space="0" w:color="000000"/>
              <w:right w:val="single" w:sz="4" w:space="0" w:color="auto"/>
            </w:tcBorders>
            <w:vAlign w:val="center"/>
            <w:hideMark/>
          </w:tcPr>
          <w:p w14:paraId="79F20AA8" w14:textId="77777777" w:rsidR="00FE6068" w:rsidRPr="00207DE0" w:rsidRDefault="00FE6068" w:rsidP="006559F7">
            <w:pPr>
              <w:rPr>
                <w:rFonts w:ascii="Book Antiqua" w:hAnsi="Book Antiqua" w:cs="Calibri"/>
                <w:color w:val="000000"/>
              </w:rPr>
            </w:pPr>
          </w:p>
        </w:tc>
      </w:tr>
      <w:tr w:rsidR="00FE6068" w:rsidRPr="00207DE0" w14:paraId="73A3AEB4"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6D1FC3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20</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0C53EBE"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Cecilio Aguilar</w:t>
            </w:r>
          </w:p>
        </w:tc>
        <w:tc>
          <w:tcPr>
            <w:tcW w:w="2142" w:type="dxa"/>
            <w:tcBorders>
              <w:top w:val="single" w:sz="4" w:space="0" w:color="auto"/>
              <w:left w:val="nil"/>
              <w:bottom w:val="nil"/>
              <w:right w:val="single" w:sz="4" w:space="0" w:color="000000"/>
            </w:tcBorders>
            <w:shd w:val="clear" w:color="auto" w:fill="auto"/>
            <w:vAlign w:val="center"/>
            <w:hideMark/>
          </w:tcPr>
          <w:p w14:paraId="6A04CF6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Mozo</w:t>
            </w:r>
          </w:p>
        </w:tc>
        <w:tc>
          <w:tcPr>
            <w:tcW w:w="1120" w:type="dxa"/>
            <w:tcBorders>
              <w:top w:val="nil"/>
              <w:left w:val="nil"/>
              <w:bottom w:val="nil"/>
              <w:right w:val="nil"/>
            </w:tcBorders>
            <w:shd w:val="clear" w:color="auto" w:fill="auto"/>
            <w:vAlign w:val="center"/>
            <w:hideMark/>
          </w:tcPr>
          <w:p w14:paraId="5596384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7EF8DD2B"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C49A65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08045C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7401D72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5A7062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$56,25</w:t>
            </w:r>
          </w:p>
        </w:tc>
      </w:tr>
      <w:tr w:rsidR="00FE6068" w:rsidRPr="00207DE0" w14:paraId="08FD9BE6" w14:textId="77777777" w:rsidTr="006559F7">
        <w:trPr>
          <w:trHeight w:val="630"/>
        </w:trPr>
        <w:tc>
          <w:tcPr>
            <w:tcW w:w="640" w:type="dxa"/>
            <w:vMerge/>
            <w:tcBorders>
              <w:top w:val="nil"/>
              <w:left w:val="single" w:sz="4" w:space="0" w:color="auto"/>
              <w:bottom w:val="single" w:sz="4" w:space="0" w:color="000000"/>
              <w:right w:val="single" w:sz="4" w:space="0" w:color="auto"/>
            </w:tcBorders>
            <w:vAlign w:val="center"/>
            <w:hideMark/>
          </w:tcPr>
          <w:p w14:paraId="6972137E"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5862BC63"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5EE2063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Mantenimiento de Bienes Municipales</w:t>
            </w:r>
          </w:p>
        </w:tc>
        <w:tc>
          <w:tcPr>
            <w:tcW w:w="1120" w:type="dxa"/>
            <w:tcBorders>
              <w:top w:val="nil"/>
              <w:left w:val="nil"/>
              <w:bottom w:val="single" w:sz="4" w:space="0" w:color="auto"/>
              <w:right w:val="nil"/>
            </w:tcBorders>
            <w:shd w:val="clear" w:color="auto" w:fill="auto"/>
            <w:vAlign w:val="center"/>
            <w:hideMark/>
          </w:tcPr>
          <w:p w14:paraId="20156D8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7117D66A"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3A89A2C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D37B43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6D0A8E9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$56,25</w:t>
            </w:r>
          </w:p>
        </w:tc>
        <w:tc>
          <w:tcPr>
            <w:tcW w:w="1280" w:type="dxa"/>
            <w:vMerge/>
            <w:tcBorders>
              <w:top w:val="nil"/>
              <w:left w:val="single" w:sz="4" w:space="0" w:color="auto"/>
              <w:bottom w:val="single" w:sz="4" w:space="0" w:color="000000"/>
              <w:right w:val="single" w:sz="4" w:space="0" w:color="auto"/>
            </w:tcBorders>
            <w:vAlign w:val="center"/>
            <w:hideMark/>
          </w:tcPr>
          <w:p w14:paraId="490CBEB9" w14:textId="77777777" w:rsidR="00FE6068" w:rsidRPr="00207DE0" w:rsidRDefault="00FE6068" w:rsidP="006559F7">
            <w:pPr>
              <w:rPr>
                <w:rFonts w:ascii="Book Antiqua" w:hAnsi="Book Antiqua" w:cs="Calibri"/>
                <w:color w:val="000000"/>
              </w:rPr>
            </w:pPr>
          </w:p>
        </w:tc>
      </w:tr>
      <w:tr w:rsidR="00FE6068" w:rsidRPr="00207DE0" w14:paraId="663C5EA4"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4526E1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21</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574B24"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Wilfredo Martínez</w:t>
            </w:r>
          </w:p>
        </w:tc>
        <w:tc>
          <w:tcPr>
            <w:tcW w:w="2142" w:type="dxa"/>
            <w:tcBorders>
              <w:top w:val="single" w:sz="4" w:space="0" w:color="auto"/>
              <w:left w:val="nil"/>
              <w:bottom w:val="nil"/>
              <w:right w:val="single" w:sz="4" w:space="0" w:color="000000"/>
            </w:tcBorders>
            <w:shd w:val="clear" w:color="auto" w:fill="auto"/>
            <w:vAlign w:val="center"/>
            <w:hideMark/>
          </w:tcPr>
          <w:p w14:paraId="54EA808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Auxiliar de Jardinero</w:t>
            </w:r>
          </w:p>
        </w:tc>
        <w:tc>
          <w:tcPr>
            <w:tcW w:w="1120" w:type="dxa"/>
            <w:tcBorders>
              <w:top w:val="nil"/>
              <w:left w:val="nil"/>
              <w:bottom w:val="nil"/>
              <w:right w:val="nil"/>
            </w:tcBorders>
            <w:shd w:val="clear" w:color="auto" w:fill="auto"/>
            <w:vAlign w:val="center"/>
            <w:hideMark/>
          </w:tcPr>
          <w:p w14:paraId="43520D8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3DDD638F"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7141404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F4C1A7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55A0417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$200,00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FFB496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$60,00</w:t>
            </w:r>
          </w:p>
        </w:tc>
      </w:tr>
      <w:tr w:rsidR="00FE6068" w:rsidRPr="00207DE0" w14:paraId="105E1DB2" w14:textId="77777777" w:rsidTr="006559F7">
        <w:trPr>
          <w:trHeight w:val="630"/>
        </w:trPr>
        <w:tc>
          <w:tcPr>
            <w:tcW w:w="640" w:type="dxa"/>
            <w:vMerge/>
            <w:tcBorders>
              <w:top w:val="nil"/>
              <w:left w:val="single" w:sz="4" w:space="0" w:color="auto"/>
              <w:bottom w:val="single" w:sz="4" w:space="0" w:color="000000"/>
              <w:right w:val="single" w:sz="4" w:space="0" w:color="auto"/>
            </w:tcBorders>
            <w:vAlign w:val="center"/>
            <w:hideMark/>
          </w:tcPr>
          <w:p w14:paraId="3507B297"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035B0BBF"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56DE5D6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Mantenimiento de Bienes Municipales</w:t>
            </w:r>
          </w:p>
        </w:tc>
        <w:tc>
          <w:tcPr>
            <w:tcW w:w="1120" w:type="dxa"/>
            <w:tcBorders>
              <w:top w:val="nil"/>
              <w:left w:val="nil"/>
              <w:bottom w:val="single" w:sz="4" w:space="0" w:color="auto"/>
              <w:right w:val="nil"/>
            </w:tcBorders>
            <w:shd w:val="clear" w:color="auto" w:fill="auto"/>
            <w:vAlign w:val="center"/>
            <w:hideMark/>
          </w:tcPr>
          <w:p w14:paraId="2BB2090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6811AF8E"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0988BC2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DA69DF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5C064A3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$60,00</w:t>
            </w:r>
          </w:p>
        </w:tc>
        <w:tc>
          <w:tcPr>
            <w:tcW w:w="1280" w:type="dxa"/>
            <w:vMerge/>
            <w:tcBorders>
              <w:top w:val="nil"/>
              <w:left w:val="single" w:sz="4" w:space="0" w:color="auto"/>
              <w:bottom w:val="single" w:sz="4" w:space="0" w:color="000000"/>
              <w:right w:val="single" w:sz="4" w:space="0" w:color="auto"/>
            </w:tcBorders>
            <w:vAlign w:val="center"/>
            <w:hideMark/>
          </w:tcPr>
          <w:p w14:paraId="78592E9C" w14:textId="77777777" w:rsidR="00FE6068" w:rsidRPr="00207DE0" w:rsidRDefault="00FE6068" w:rsidP="006559F7">
            <w:pPr>
              <w:rPr>
                <w:rFonts w:ascii="Book Antiqua" w:hAnsi="Book Antiqua" w:cs="Calibri"/>
                <w:color w:val="000000"/>
              </w:rPr>
            </w:pPr>
          </w:p>
        </w:tc>
      </w:tr>
      <w:tr w:rsidR="00FE6068" w:rsidRPr="00207DE0" w14:paraId="061E4A90" w14:textId="77777777" w:rsidTr="006559F7">
        <w:trPr>
          <w:trHeight w:val="319"/>
        </w:trPr>
        <w:tc>
          <w:tcPr>
            <w:tcW w:w="9942" w:type="dxa"/>
            <w:gridSpan w:val="9"/>
            <w:tcBorders>
              <w:top w:val="nil"/>
              <w:left w:val="nil"/>
              <w:bottom w:val="nil"/>
              <w:right w:val="nil"/>
            </w:tcBorders>
            <w:shd w:val="clear" w:color="auto" w:fill="auto"/>
            <w:noWrap/>
            <w:vAlign w:val="center"/>
            <w:hideMark/>
          </w:tcPr>
          <w:p w14:paraId="05A5F56F" w14:textId="77777777" w:rsidR="00FE6068" w:rsidRDefault="00FE6068" w:rsidP="006559F7">
            <w:pPr>
              <w:rPr>
                <w:rFonts w:ascii="Book Antiqua" w:hAnsi="Book Antiqua" w:cs="Calibri"/>
                <w:b/>
                <w:bCs/>
                <w:color w:val="000000"/>
                <w:u w:val="single"/>
              </w:rPr>
            </w:pPr>
          </w:p>
          <w:p w14:paraId="4AC5468A" w14:textId="77777777" w:rsidR="00FE6068" w:rsidRPr="00B565FF" w:rsidRDefault="00FE6068" w:rsidP="00FE6068">
            <w:pPr>
              <w:pStyle w:val="Prrafodelista"/>
              <w:numPr>
                <w:ilvl w:val="0"/>
                <w:numId w:val="35"/>
              </w:numPr>
              <w:shd w:val="clear" w:color="auto" w:fill="FFFFFF"/>
              <w:spacing w:after="0" w:line="257" w:lineRule="atLeast"/>
              <w:rPr>
                <w:color w:val="222222"/>
                <w:lang w:eastAsia="es-SV"/>
              </w:rPr>
            </w:pPr>
            <w:r w:rsidRPr="0015068F">
              <w:t xml:space="preserve">Conceder quince días de vacaciones durante el período comprendido del </w:t>
            </w:r>
            <w:r>
              <w:rPr>
                <w:b/>
              </w:rPr>
              <w:t xml:space="preserve">16 al 30 de </w:t>
            </w:r>
            <w:proofErr w:type="gramStart"/>
            <w:r>
              <w:rPr>
                <w:b/>
              </w:rPr>
              <w:t>Junio</w:t>
            </w:r>
            <w:proofErr w:type="gramEnd"/>
            <w:r w:rsidRPr="00B565FF">
              <w:rPr>
                <w:b/>
              </w:rPr>
              <w:t xml:space="preserve"> 2022</w:t>
            </w:r>
            <w:r w:rsidRPr="0015068F">
              <w:t>, cancelándosele el salario base más el 30% de su sueldo a los siguientes empleados:</w:t>
            </w:r>
          </w:p>
          <w:p w14:paraId="0D300436" w14:textId="77777777" w:rsidR="00FE6068" w:rsidRPr="00207DE0" w:rsidRDefault="00FE6068" w:rsidP="006559F7">
            <w:pPr>
              <w:jc w:val="center"/>
              <w:rPr>
                <w:rFonts w:ascii="Book Antiqua" w:hAnsi="Book Antiqua" w:cs="Calibri"/>
                <w:b/>
                <w:bCs/>
                <w:color w:val="000000"/>
                <w:u w:val="single"/>
              </w:rPr>
            </w:pPr>
          </w:p>
        </w:tc>
      </w:tr>
      <w:tr w:rsidR="00FE6068" w:rsidRPr="00207DE0" w14:paraId="2F732618" w14:textId="77777777" w:rsidTr="006559F7">
        <w:trPr>
          <w:trHeight w:val="319"/>
        </w:trPr>
        <w:tc>
          <w:tcPr>
            <w:tcW w:w="5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1F199A"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LINEA 0101</w:t>
            </w:r>
          </w:p>
        </w:tc>
        <w:tc>
          <w:tcPr>
            <w:tcW w:w="4686" w:type="dxa"/>
            <w:gridSpan w:val="6"/>
            <w:tcBorders>
              <w:top w:val="single" w:sz="4" w:space="0" w:color="auto"/>
              <w:left w:val="nil"/>
              <w:bottom w:val="single" w:sz="4" w:space="0" w:color="auto"/>
              <w:right w:val="single" w:sz="4" w:space="0" w:color="auto"/>
            </w:tcBorders>
            <w:shd w:val="clear" w:color="auto" w:fill="auto"/>
            <w:vAlign w:val="center"/>
            <w:hideMark/>
          </w:tcPr>
          <w:p w14:paraId="6B2617FD"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CODIGO 51107</w:t>
            </w:r>
          </w:p>
        </w:tc>
      </w:tr>
      <w:tr w:rsidR="00FE6068" w:rsidRPr="00207DE0" w14:paraId="256B4515" w14:textId="77777777" w:rsidTr="006559F7">
        <w:trPr>
          <w:trHeight w:val="1260"/>
        </w:trPr>
        <w:tc>
          <w:tcPr>
            <w:tcW w:w="640" w:type="dxa"/>
            <w:tcBorders>
              <w:top w:val="nil"/>
              <w:left w:val="single" w:sz="4" w:space="0" w:color="auto"/>
              <w:bottom w:val="nil"/>
              <w:right w:val="nil"/>
            </w:tcBorders>
            <w:shd w:val="clear" w:color="auto" w:fill="auto"/>
            <w:vAlign w:val="center"/>
            <w:hideMark/>
          </w:tcPr>
          <w:p w14:paraId="6F8930D2" w14:textId="77777777" w:rsidR="00FE6068" w:rsidRPr="00207DE0" w:rsidRDefault="00FE6068" w:rsidP="006559F7">
            <w:pPr>
              <w:jc w:val="center"/>
              <w:rPr>
                <w:rFonts w:ascii="Book Antiqua" w:hAnsi="Book Antiqua" w:cs="Calibri"/>
                <w:b/>
                <w:bCs/>
                <w:color w:val="000000"/>
              </w:rPr>
            </w:pPr>
            <w:proofErr w:type="spellStart"/>
            <w:r w:rsidRPr="00207DE0">
              <w:rPr>
                <w:rFonts w:ascii="Book Antiqua" w:hAnsi="Book Antiqua" w:cs="Calibri"/>
                <w:b/>
                <w:bCs/>
                <w:color w:val="000000"/>
              </w:rPr>
              <w:t>N°</w:t>
            </w:r>
            <w:proofErr w:type="spellEnd"/>
          </w:p>
        </w:tc>
        <w:tc>
          <w:tcPr>
            <w:tcW w:w="2474" w:type="dxa"/>
            <w:tcBorders>
              <w:top w:val="single" w:sz="4" w:space="0" w:color="auto"/>
              <w:left w:val="single" w:sz="4" w:space="0" w:color="auto"/>
              <w:bottom w:val="nil"/>
              <w:right w:val="single" w:sz="4" w:space="0" w:color="auto"/>
            </w:tcBorders>
            <w:shd w:val="clear" w:color="auto" w:fill="auto"/>
            <w:vAlign w:val="center"/>
            <w:hideMark/>
          </w:tcPr>
          <w:p w14:paraId="7D22DAC7"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Nombre</w:t>
            </w:r>
          </w:p>
        </w:tc>
        <w:tc>
          <w:tcPr>
            <w:tcW w:w="2142" w:type="dxa"/>
            <w:tcBorders>
              <w:top w:val="single" w:sz="4" w:space="0" w:color="auto"/>
              <w:left w:val="nil"/>
              <w:bottom w:val="nil"/>
              <w:right w:val="single" w:sz="4" w:space="0" w:color="auto"/>
            </w:tcBorders>
            <w:shd w:val="clear" w:color="auto" w:fill="auto"/>
            <w:vAlign w:val="center"/>
            <w:hideMark/>
          </w:tcPr>
          <w:p w14:paraId="3D2FF31D"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Cargo y                            Departamento</w:t>
            </w:r>
          </w:p>
        </w:tc>
        <w:tc>
          <w:tcPr>
            <w:tcW w:w="3406" w:type="dxa"/>
            <w:gridSpan w:val="5"/>
            <w:tcBorders>
              <w:top w:val="single" w:sz="4" w:space="0" w:color="auto"/>
              <w:left w:val="nil"/>
              <w:bottom w:val="single" w:sz="4" w:space="0" w:color="auto"/>
              <w:right w:val="single" w:sz="4" w:space="0" w:color="auto"/>
            </w:tcBorders>
            <w:shd w:val="clear" w:color="auto" w:fill="auto"/>
            <w:vAlign w:val="center"/>
            <w:hideMark/>
          </w:tcPr>
          <w:p w14:paraId="738E6BE2"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Cálculo</w:t>
            </w:r>
          </w:p>
        </w:tc>
        <w:tc>
          <w:tcPr>
            <w:tcW w:w="1280" w:type="dxa"/>
            <w:tcBorders>
              <w:top w:val="nil"/>
              <w:left w:val="nil"/>
              <w:bottom w:val="single" w:sz="4" w:space="0" w:color="auto"/>
              <w:right w:val="single" w:sz="4" w:space="0" w:color="auto"/>
            </w:tcBorders>
            <w:shd w:val="clear" w:color="auto" w:fill="auto"/>
            <w:vAlign w:val="center"/>
            <w:hideMark/>
          </w:tcPr>
          <w:p w14:paraId="39CDC0D4"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Valor de Recargo por Vacación</w:t>
            </w:r>
          </w:p>
        </w:tc>
      </w:tr>
      <w:tr w:rsidR="00FE6068" w:rsidRPr="00207DE0" w14:paraId="096C2659" w14:textId="77777777" w:rsidTr="006559F7">
        <w:trPr>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5F5B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w:t>
            </w:r>
          </w:p>
        </w:tc>
        <w:tc>
          <w:tcPr>
            <w:tcW w:w="2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06B6F"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Nery Geovani Mendoza Escobar</w:t>
            </w:r>
          </w:p>
        </w:tc>
        <w:tc>
          <w:tcPr>
            <w:tcW w:w="2142" w:type="dxa"/>
            <w:tcBorders>
              <w:top w:val="single" w:sz="4" w:space="0" w:color="auto"/>
              <w:left w:val="nil"/>
              <w:bottom w:val="nil"/>
              <w:right w:val="single" w:sz="4" w:space="0" w:color="000000"/>
            </w:tcBorders>
            <w:shd w:val="clear" w:color="auto" w:fill="auto"/>
            <w:vAlign w:val="center"/>
            <w:hideMark/>
          </w:tcPr>
          <w:p w14:paraId="7756681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Agente</w:t>
            </w:r>
          </w:p>
        </w:tc>
        <w:tc>
          <w:tcPr>
            <w:tcW w:w="1120" w:type="dxa"/>
            <w:tcBorders>
              <w:top w:val="nil"/>
              <w:left w:val="nil"/>
              <w:bottom w:val="nil"/>
              <w:right w:val="nil"/>
            </w:tcBorders>
            <w:shd w:val="clear" w:color="auto" w:fill="auto"/>
            <w:vAlign w:val="center"/>
            <w:hideMark/>
          </w:tcPr>
          <w:p w14:paraId="48E5758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25DBB203"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7848E65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FBA96B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5434B9F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5CFA15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r>
      <w:tr w:rsidR="00FE6068" w:rsidRPr="00207DE0" w14:paraId="65EA95D9" w14:textId="77777777" w:rsidTr="006559F7">
        <w:trPr>
          <w:trHeight w:val="69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507E539"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14:paraId="6AF17AB8"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4CFDDBD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41E73EF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5F665EBE"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754D8BE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AFCA71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09A3ABA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66FBD36B" w14:textId="77777777" w:rsidR="00FE6068" w:rsidRPr="00207DE0" w:rsidRDefault="00FE6068" w:rsidP="006559F7">
            <w:pPr>
              <w:rPr>
                <w:rFonts w:ascii="Book Antiqua" w:hAnsi="Book Antiqua" w:cs="Calibri"/>
                <w:color w:val="000000"/>
              </w:rPr>
            </w:pPr>
          </w:p>
        </w:tc>
      </w:tr>
      <w:tr w:rsidR="00FE6068" w:rsidRPr="00207DE0" w14:paraId="0832B50C" w14:textId="77777777" w:rsidTr="006559F7">
        <w:trPr>
          <w:trHeight w:val="270"/>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738387D6"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r w:rsidRPr="00207DE0">
              <w:rPr>
                <w:rFonts w:ascii="Book Antiqua" w:hAnsi="Book Antiqua" w:cs="Calibri"/>
                <w:color w:val="000000"/>
              </w:rPr>
              <w:t xml:space="preserve">Luis Alfonso </w:t>
            </w:r>
            <w:proofErr w:type="spellStart"/>
            <w:r w:rsidRPr="00207DE0">
              <w:rPr>
                <w:rFonts w:ascii="Book Antiqua" w:hAnsi="Book Antiqua" w:cs="Calibri"/>
                <w:color w:val="000000"/>
              </w:rPr>
              <w:t>Zaldaña</w:t>
            </w:r>
            <w:proofErr w:type="spellEnd"/>
            <w:r w:rsidRPr="00207DE0">
              <w:rPr>
                <w:rFonts w:ascii="Book Antiqua" w:hAnsi="Book Antiqua" w:cs="Calibri"/>
                <w:color w:val="000000"/>
              </w:rPr>
              <w:t xml:space="preserve"> Sandoval</w:t>
            </w:r>
          </w:p>
        </w:tc>
        <w:tc>
          <w:tcPr>
            <w:tcW w:w="1120" w:type="dxa"/>
            <w:tcBorders>
              <w:top w:val="nil"/>
              <w:left w:val="nil"/>
              <w:bottom w:val="nil"/>
              <w:right w:val="nil"/>
            </w:tcBorders>
            <w:shd w:val="clear" w:color="auto" w:fill="auto"/>
            <w:noWrap/>
            <w:vAlign w:val="bottom"/>
            <w:hideMark/>
          </w:tcPr>
          <w:p w14:paraId="17FF0D10"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2EA4DD14"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05C21FF0"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034FDB3C"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299A443F"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1E38E841"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1AC531E5" w14:textId="77777777" w:rsidTr="006559F7">
        <w:trPr>
          <w:trHeight w:val="270"/>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1C584003"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DUI:</w:t>
            </w:r>
            <w:r w:rsidRPr="00207DE0">
              <w:rPr>
                <w:rFonts w:ascii="Book Antiqua" w:hAnsi="Book Antiqua" w:cs="Calibri"/>
                <w:color w:val="000000"/>
              </w:rPr>
              <w:t xml:space="preserve"> </w:t>
            </w:r>
            <w:proofErr w:type="spellStart"/>
            <w:r>
              <w:rPr>
                <w:rFonts w:ascii="Book Antiqua" w:hAnsi="Book Antiqua" w:cs="Calibri"/>
                <w:color w:val="000000"/>
              </w:rPr>
              <w:t>xxxxxxxxx</w:t>
            </w:r>
            <w:proofErr w:type="spellEnd"/>
          </w:p>
        </w:tc>
        <w:tc>
          <w:tcPr>
            <w:tcW w:w="1120" w:type="dxa"/>
            <w:tcBorders>
              <w:top w:val="nil"/>
              <w:left w:val="nil"/>
              <w:bottom w:val="nil"/>
              <w:right w:val="nil"/>
            </w:tcBorders>
            <w:shd w:val="clear" w:color="auto" w:fill="auto"/>
            <w:vAlign w:val="center"/>
            <w:hideMark/>
          </w:tcPr>
          <w:p w14:paraId="009C84D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0FA0E61A"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AA83D8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34E21D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37757F4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1A179A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r>
      <w:tr w:rsidR="00FE6068" w:rsidRPr="00207DE0" w14:paraId="279B87E8" w14:textId="77777777" w:rsidTr="006559F7">
        <w:trPr>
          <w:trHeight w:val="285"/>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A17EE71"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23232D2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17874127"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3ADB39C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0745560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0A01006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6378AD41" w14:textId="77777777" w:rsidR="00FE6068" w:rsidRPr="00207DE0" w:rsidRDefault="00FE6068" w:rsidP="006559F7">
            <w:pPr>
              <w:rPr>
                <w:rFonts w:ascii="Book Antiqua" w:hAnsi="Book Antiqua" w:cs="Calibri"/>
                <w:color w:val="000000"/>
              </w:rPr>
            </w:pPr>
          </w:p>
        </w:tc>
      </w:tr>
      <w:tr w:rsidR="00FE6068" w:rsidRPr="00207DE0" w14:paraId="45CA5969" w14:textId="77777777" w:rsidTr="006559F7">
        <w:trPr>
          <w:trHeight w:val="31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B99B5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F88F3BB"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William Alexander Ventura Mancía</w:t>
            </w:r>
          </w:p>
        </w:tc>
        <w:tc>
          <w:tcPr>
            <w:tcW w:w="2142" w:type="dxa"/>
            <w:tcBorders>
              <w:top w:val="single" w:sz="4" w:space="0" w:color="auto"/>
              <w:left w:val="nil"/>
              <w:bottom w:val="nil"/>
              <w:right w:val="single" w:sz="4" w:space="0" w:color="000000"/>
            </w:tcBorders>
            <w:shd w:val="clear" w:color="auto" w:fill="auto"/>
            <w:vAlign w:val="center"/>
            <w:hideMark/>
          </w:tcPr>
          <w:p w14:paraId="33FB1D5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Agente</w:t>
            </w:r>
          </w:p>
        </w:tc>
        <w:tc>
          <w:tcPr>
            <w:tcW w:w="1120" w:type="dxa"/>
            <w:tcBorders>
              <w:top w:val="single" w:sz="4" w:space="0" w:color="auto"/>
              <w:left w:val="nil"/>
              <w:bottom w:val="nil"/>
              <w:right w:val="nil"/>
            </w:tcBorders>
            <w:shd w:val="clear" w:color="auto" w:fill="auto"/>
            <w:vAlign w:val="center"/>
            <w:hideMark/>
          </w:tcPr>
          <w:p w14:paraId="43A11BE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single" w:sz="4" w:space="0" w:color="auto"/>
              <w:left w:val="nil"/>
              <w:bottom w:val="nil"/>
              <w:right w:val="nil"/>
            </w:tcBorders>
            <w:shd w:val="clear" w:color="auto" w:fill="auto"/>
            <w:vAlign w:val="center"/>
            <w:hideMark/>
          </w:tcPr>
          <w:p w14:paraId="16B80E1D"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single" w:sz="4" w:space="0" w:color="auto"/>
              <w:left w:val="nil"/>
              <w:bottom w:val="nil"/>
              <w:right w:val="nil"/>
            </w:tcBorders>
            <w:shd w:val="clear" w:color="auto" w:fill="auto"/>
            <w:vAlign w:val="center"/>
            <w:hideMark/>
          </w:tcPr>
          <w:p w14:paraId="2E0233E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258E9FD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single" w:sz="4" w:space="0" w:color="auto"/>
              <w:left w:val="nil"/>
              <w:bottom w:val="nil"/>
              <w:right w:val="single" w:sz="4" w:space="0" w:color="auto"/>
            </w:tcBorders>
            <w:shd w:val="clear" w:color="auto" w:fill="auto"/>
            <w:vAlign w:val="center"/>
            <w:hideMark/>
          </w:tcPr>
          <w:p w14:paraId="6B97541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821E1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r>
      <w:tr w:rsidR="00FE6068" w:rsidRPr="00207DE0" w14:paraId="1FD3E078" w14:textId="77777777" w:rsidTr="006559F7">
        <w:trPr>
          <w:trHeight w:val="69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7ED4FC4A"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4BDF9958"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5C0AA58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1F7DF13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3D9C4A90"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2FE53FE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08D0F5E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5376843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04BB485E" w14:textId="77777777" w:rsidR="00FE6068" w:rsidRPr="00207DE0" w:rsidRDefault="00FE6068" w:rsidP="006559F7">
            <w:pPr>
              <w:rPr>
                <w:rFonts w:ascii="Book Antiqua" w:hAnsi="Book Antiqua" w:cs="Calibri"/>
                <w:color w:val="000000"/>
              </w:rPr>
            </w:pPr>
          </w:p>
        </w:tc>
      </w:tr>
      <w:tr w:rsidR="00FE6068" w:rsidRPr="00207DE0" w14:paraId="4A01943D" w14:textId="77777777" w:rsidTr="006559F7">
        <w:trPr>
          <w:trHeight w:val="300"/>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1E57166A"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r w:rsidRPr="00207DE0">
              <w:rPr>
                <w:rFonts w:ascii="Book Antiqua" w:hAnsi="Book Antiqua" w:cs="Calibri"/>
                <w:color w:val="000000"/>
              </w:rPr>
              <w:t>José Daniel Martínez Ramírez</w:t>
            </w:r>
          </w:p>
        </w:tc>
        <w:tc>
          <w:tcPr>
            <w:tcW w:w="1120" w:type="dxa"/>
            <w:tcBorders>
              <w:top w:val="nil"/>
              <w:left w:val="nil"/>
              <w:bottom w:val="nil"/>
              <w:right w:val="nil"/>
            </w:tcBorders>
            <w:shd w:val="clear" w:color="auto" w:fill="auto"/>
            <w:noWrap/>
            <w:vAlign w:val="bottom"/>
            <w:hideMark/>
          </w:tcPr>
          <w:p w14:paraId="0E03AA8A"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3DB2354B"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78B34AD2"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114A4C8F"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6A67BD93"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28E09003"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2C1D258F" w14:textId="77777777" w:rsidTr="006559F7">
        <w:trPr>
          <w:trHeight w:val="285"/>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39A0B723"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DUI:</w:t>
            </w:r>
            <w:r w:rsidRPr="00207DE0">
              <w:rPr>
                <w:rFonts w:ascii="Book Antiqua" w:hAnsi="Book Antiqua" w:cs="Calibri"/>
                <w:color w:val="000000"/>
              </w:rPr>
              <w:t xml:space="preserve"> </w:t>
            </w:r>
            <w:proofErr w:type="spellStart"/>
            <w:r>
              <w:rPr>
                <w:rFonts w:ascii="Book Antiqua" w:hAnsi="Book Antiqua" w:cs="Calibri"/>
                <w:color w:val="000000"/>
              </w:rPr>
              <w:t>xxxxxxxxxx</w:t>
            </w:r>
            <w:proofErr w:type="spellEnd"/>
          </w:p>
        </w:tc>
        <w:tc>
          <w:tcPr>
            <w:tcW w:w="1120" w:type="dxa"/>
            <w:tcBorders>
              <w:top w:val="nil"/>
              <w:left w:val="nil"/>
              <w:bottom w:val="nil"/>
              <w:right w:val="nil"/>
            </w:tcBorders>
            <w:shd w:val="clear" w:color="auto" w:fill="auto"/>
            <w:vAlign w:val="center"/>
            <w:hideMark/>
          </w:tcPr>
          <w:p w14:paraId="659E7E6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0C64E4BB"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5A7983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986B43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1FBBA99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D6523D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r>
      <w:tr w:rsidR="00FE6068" w:rsidRPr="00207DE0" w14:paraId="4CDC20B8" w14:textId="77777777" w:rsidTr="006559F7">
        <w:trPr>
          <w:trHeight w:val="270"/>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5369DD0"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4B511D9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01E9DCFE"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03CF9E4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4EF8688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2AD0011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08C6C765" w14:textId="77777777" w:rsidR="00FE6068" w:rsidRPr="00207DE0" w:rsidRDefault="00FE6068" w:rsidP="006559F7">
            <w:pPr>
              <w:rPr>
                <w:rFonts w:ascii="Book Antiqua" w:hAnsi="Book Antiqua" w:cs="Calibri"/>
                <w:color w:val="000000"/>
              </w:rPr>
            </w:pPr>
          </w:p>
        </w:tc>
      </w:tr>
      <w:tr w:rsidR="00FE6068" w:rsidRPr="00207DE0" w14:paraId="5D08F0A3"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3E0011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95DB4B"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Melvin Orlando Chávez Reyes</w:t>
            </w:r>
          </w:p>
        </w:tc>
        <w:tc>
          <w:tcPr>
            <w:tcW w:w="2142" w:type="dxa"/>
            <w:tcBorders>
              <w:top w:val="single" w:sz="4" w:space="0" w:color="auto"/>
              <w:left w:val="nil"/>
              <w:bottom w:val="nil"/>
              <w:right w:val="single" w:sz="4" w:space="0" w:color="000000"/>
            </w:tcBorders>
            <w:shd w:val="clear" w:color="auto" w:fill="auto"/>
            <w:vAlign w:val="center"/>
            <w:hideMark/>
          </w:tcPr>
          <w:p w14:paraId="170A983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Agente</w:t>
            </w:r>
          </w:p>
        </w:tc>
        <w:tc>
          <w:tcPr>
            <w:tcW w:w="1120" w:type="dxa"/>
            <w:tcBorders>
              <w:top w:val="nil"/>
              <w:left w:val="nil"/>
              <w:bottom w:val="nil"/>
              <w:right w:val="nil"/>
            </w:tcBorders>
            <w:shd w:val="clear" w:color="auto" w:fill="auto"/>
            <w:vAlign w:val="center"/>
            <w:hideMark/>
          </w:tcPr>
          <w:p w14:paraId="0C7EA39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7156AC5F"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51FB48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C5D1D7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2B40658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084ADB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r>
      <w:tr w:rsidR="00FE6068" w:rsidRPr="00207DE0" w14:paraId="7ED65EA4" w14:textId="77777777" w:rsidTr="006559F7">
        <w:trPr>
          <w:trHeight w:val="660"/>
        </w:trPr>
        <w:tc>
          <w:tcPr>
            <w:tcW w:w="640" w:type="dxa"/>
            <w:vMerge/>
            <w:tcBorders>
              <w:top w:val="nil"/>
              <w:left w:val="single" w:sz="4" w:space="0" w:color="auto"/>
              <w:bottom w:val="single" w:sz="4" w:space="0" w:color="000000"/>
              <w:right w:val="single" w:sz="4" w:space="0" w:color="auto"/>
            </w:tcBorders>
            <w:vAlign w:val="center"/>
            <w:hideMark/>
          </w:tcPr>
          <w:p w14:paraId="3B048F08"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38EFFC60"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69B1B9E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xml:space="preserve">Cuerpo de Agentes </w:t>
            </w:r>
            <w:r w:rsidRPr="00207DE0">
              <w:rPr>
                <w:rFonts w:ascii="Book Antiqua" w:hAnsi="Book Antiqua" w:cs="Calibri"/>
                <w:color w:val="000000"/>
              </w:rPr>
              <w:lastRenderedPageBreak/>
              <w:t>Municipales de Metapán</w:t>
            </w:r>
          </w:p>
        </w:tc>
        <w:tc>
          <w:tcPr>
            <w:tcW w:w="1120" w:type="dxa"/>
            <w:tcBorders>
              <w:top w:val="nil"/>
              <w:left w:val="nil"/>
              <w:bottom w:val="single" w:sz="4" w:space="0" w:color="auto"/>
              <w:right w:val="nil"/>
            </w:tcBorders>
            <w:shd w:val="clear" w:color="auto" w:fill="auto"/>
            <w:vAlign w:val="center"/>
            <w:hideMark/>
          </w:tcPr>
          <w:p w14:paraId="6234BFC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lastRenderedPageBreak/>
              <w:t>$225,00</w:t>
            </w:r>
          </w:p>
        </w:tc>
        <w:tc>
          <w:tcPr>
            <w:tcW w:w="380" w:type="dxa"/>
            <w:tcBorders>
              <w:top w:val="nil"/>
              <w:left w:val="nil"/>
              <w:bottom w:val="single" w:sz="4" w:space="0" w:color="auto"/>
              <w:right w:val="nil"/>
            </w:tcBorders>
            <w:shd w:val="clear" w:color="auto" w:fill="auto"/>
            <w:vAlign w:val="center"/>
            <w:hideMark/>
          </w:tcPr>
          <w:p w14:paraId="1CAD5935"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4144170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C343A0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2AA36AF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5A4AB388" w14:textId="77777777" w:rsidR="00FE6068" w:rsidRPr="00207DE0" w:rsidRDefault="00FE6068" w:rsidP="006559F7">
            <w:pPr>
              <w:rPr>
                <w:rFonts w:ascii="Book Antiqua" w:hAnsi="Book Antiqua" w:cs="Calibri"/>
                <w:color w:val="000000"/>
              </w:rPr>
            </w:pPr>
          </w:p>
        </w:tc>
      </w:tr>
      <w:tr w:rsidR="00FE6068" w:rsidRPr="00207DE0" w14:paraId="77BF8729" w14:textId="77777777" w:rsidTr="006559F7">
        <w:trPr>
          <w:trHeight w:val="285"/>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00F9AB8C"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proofErr w:type="spellStart"/>
            <w:r w:rsidRPr="00207DE0">
              <w:rPr>
                <w:rFonts w:ascii="Book Antiqua" w:hAnsi="Book Antiqua" w:cs="Calibri"/>
                <w:color w:val="000000"/>
              </w:rPr>
              <w:t>Neftali</w:t>
            </w:r>
            <w:proofErr w:type="spellEnd"/>
            <w:r w:rsidRPr="00207DE0">
              <w:rPr>
                <w:rFonts w:ascii="Book Antiqua" w:hAnsi="Book Antiqua" w:cs="Calibri"/>
                <w:color w:val="000000"/>
              </w:rPr>
              <w:t xml:space="preserve"> Recinos Fajardo</w:t>
            </w:r>
          </w:p>
        </w:tc>
        <w:tc>
          <w:tcPr>
            <w:tcW w:w="1120" w:type="dxa"/>
            <w:tcBorders>
              <w:top w:val="nil"/>
              <w:left w:val="nil"/>
              <w:bottom w:val="nil"/>
              <w:right w:val="nil"/>
            </w:tcBorders>
            <w:shd w:val="clear" w:color="auto" w:fill="auto"/>
            <w:noWrap/>
            <w:vAlign w:val="bottom"/>
            <w:hideMark/>
          </w:tcPr>
          <w:p w14:paraId="0536D7FB"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24085B8E"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6FAD0B5E"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5C99F937"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19FA8FF8"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3C71E088"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049A2C47" w14:textId="77777777" w:rsidTr="006559F7">
        <w:trPr>
          <w:trHeight w:val="300"/>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09B13439"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DUI:</w:t>
            </w:r>
            <w:r w:rsidRPr="00207DE0">
              <w:rPr>
                <w:rFonts w:ascii="Book Antiqua" w:hAnsi="Book Antiqua" w:cs="Calibri"/>
                <w:color w:val="000000"/>
              </w:rPr>
              <w:t xml:space="preserve"> </w:t>
            </w:r>
            <w:proofErr w:type="spellStart"/>
            <w:r>
              <w:rPr>
                <w:rFonts w:ascii="Book Antiqua" w:hAnsi="Book Antiqua" w:cs="Calibri"/>
                <w:color w:val="000000"/>
              </w:rPr>
              <w:t>xxxxxxxxx</w:t>
            </w:r>
            <w:proofErr w:type="spellEnd"/>
          </w:p>
        </w:tc>
        <w:tc>
          <w:tcPr>
            <w:tcW w:w="1120" w:type="dxa"/>
            <w:tcBorders>
              <w:top w:val="nil"/>
              <w:left w:val="nil"/>
              <w:bottom w:val="nil"/>
              <w:right w:val="nil"/>
            </w:tcBorders>
            <w:shd w:val="clear" w:color="auto" w:fill="auto"/>
            <w:vAlign w:val="center"/>
            <w:hideMark/>
          </w:tcPr>
          <w:p w14:paraId="6E2D19C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5343453B"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56C3C32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F23478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777CBA8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70C796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r>
      <w:tr w:rsidR="00FE6068" w:rsidRPr="00207DE0" w14:paraId="436E2C74" w14:textId="77777777" w:rsidTr="006559F7">
        <w:trPr>
          <w:trHeight w:val="285"/>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29A15AB0"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2E20E2F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3EAED23A"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53C3C80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18DD569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7E4E979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281B8947" w14:textId="77777777" w:rsidR="00FE6068" w:rsidRPr="00207DE0" w:rsidRDefault="00FE6068" w:rsidP="006559F7">
            <w:pPr>
              <w:rPr>
                <w:rFonts w:ascii="Book Antiqua" w:hAnsi="Book Antiqua" w:cs="Calibri"/>
                <w:color w:val="000000"/>
              </w:rPr>
            </w:pPr>
          </w:p>
        </w:tc>
      </w:tr>
      <w:tr w:rsidR="00FE6068" w:rsidRPr="00207DE0" w14:paraId="03FD2864"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4AC38C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0C0870"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Manuel Vicente Duarte Umaña</w:t>
            </w:r>
          </w:p>
        </w:tc>
        <w:tc>
          <w:tcPr>
            <w:tcW w:w="2142" w:type="dxa"/>
            <w:tcBorders>
              <w:top w:val="single" w:sz="4" w:space="0" w:color="auto"/>
              <w:left w:val="nil"/>
              <w:bottom w:val="nil"/>
              <w:right w:val="single" w:sz="4" w:space="0" w:color="000000"/>
            </w:tcBorders>
            <w:shd w:val="clear" w:color="auto" w:fill="auto"/>
            <w:vAlign w:val="center"/>
            <w:hideMark/>
          </w:tcPr>
          <w:p w14:paraId="7EAC5CD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Vigilante</w:t>
            </w:r>
          </w:p>
        </w:tc>
        <w:tc>
          <w:tcPr>
            <w:tcW w:w="1120" w:type="dxa"/>
            <w:tcBorders>
              <w:top w:val="nil"/>
              <w:left w:val="nil"/>
              <w:bottom w:val="nil"/>
              <w:right w:val="nil"/>
            </w:tcBorders>
            <w:shd w:val="clear" w:color="auto" w:fill="auto"/>
            <w:vAlign w:val="center"/>
            <w:hideMark/>
          </w:tcPr>
          <w:p w14:paraId="3571BD9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6783AA90"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41334C8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80C88D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43E9EB0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FEB613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r>
      <w:tr w:rsidR="00FE6068" w:rsidRPr="00207DE0" w14:paraId="6699A511" w14:textId="77777777" w:rsidTr="006559F7">
        <w:trPr>
          <w:trHeight w:val="615"/>
        </w:trPr>
        <w:tc>
          <w:tcPr>
            <w:tcW w:w="640" w:type="dxa"/>
            <w:vMerge/>
            <w:tcBorders>
              <w:top w:val="nil"/>
              <w:left w:val="single" w:sz="4" w:space="0" w:color="auto"/>
              <w:bottom w:val="single" w:sz="4" w:space="0" w:color="000000"/>
              <w:right w:val="single" w:sz="4" w:space="0" w:color="auto"/>
            </w:tcBorders>
            <w:vAlign w:val="center"/>
            <w:hideMark/>
          </w:tcPr>
          <w:p w14:paraId="22033ACE"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70F3A655"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4E40FF3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2E8CCAD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6A4D4681"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3196C4D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000B31B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48802F9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78AED7CC" w14:textId="77777777" w:rsidR="00FE6068" w:rsidRPr="00207DE0" w:rsidRDefault="00FE6068" w:rsidP="006559F7">
            <w:pPr>
              <w:rPr>
                <w:rFonts w:ascii="Book Antiqua" w:hAnsi="Book Antiqua" w:cs="Calibri"/>
                <w:color w:val="000000"/>
              </w:rPr>
            </w:pPr>
          </w:p>
        </w:tc>
      </w:tr>
      <w:tr w:rsidR="00FE6068" w:rsidRPr="00207DE0" w14:paraId="21522F56" w14:textId="77777777" w:rsidTr="006559F7">
        <w:trPr>
          <w:trHeight w:val="255"/>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F5E7609"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r w:rsidRPr="00207DE0">
              <w:rPr>
                <w:rFonts w:ascii="Book Antiqua" w:hAnsi="Book Antiqua" w:cs="Calibri"/>
                <w:color w:val="000000"/>
              </w:rPr>
              <w:t>Marvin Geovanni Hernández</w:t>
            </w:r>
          </w:p>
        </w:tc>
        <w:tc>
          <w:tcPr>
            <w:tcW w:w="1120" w:type="dxa"/>
            <w:tcBorders>
              <w:top w:val="nil"/>
              <w:left w:val="nil"/>
              <w:bottom w:val="nil"/>
              <w:right w:val="nil"/>
            </w:tcBorders>
            <w:shd w:val="clear" w:color="auto" w:fill="auto"/>
            <w:noWrap/>
            <w:vAlign w:val="bottom"/>
            <w:hideMark/>
          </w:tcPr>
          <w:p w14:paraId="55E31095"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030011C1"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34B5C2A0"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3BF83FBB"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3DB1BDFA"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66D1FFE0"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4927DFA7" w14:textId="77777777" w:rsidTr="006559F7">
        <w:trPr>
          <w:trHeight w:val="255"/>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68EEAC7D"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DUI:</w:t>
            </w:r>
            <w:r w:rsidRPr="00207DE0">
              <w:rPr>
                <w:rFonts w:ascii="Book Antiqua" w:hAnsi="Book Antiqua" w:cs="Calibri"/>
                <w:color w:val="000000"/>
              </w:rPr>
              <w:t xml:space="preserve"> </w:t>
            </w:r>
            <w:proofErr w:type="spellStart"/>
            <w:r>
              <w:rPr>
                <w:rFonts w:ascii="Book Antiqua" w:hAnsi="Book Antiqua" w:cs="Calibri"/>
                <w:color w:val="000000"/>
              </w:rPr>
              <w:t>xxxxxxxxxx</w:t>
            </w:r>
            <w:proofErr w:type="spellEnd"/>
          </w:p>
        </w:tc>
        <w:tc>
          <w:tcPr>
            <w:tcW w:w="1120" w:type="dxa"/>
            <w:tcBorders>
              <w:top w:val="nil"/>
              <w:left w:val="nil"/>
              <w:bottom w:val="nil"/>
              <w:right w:val="nil"/>
            </w:tcBorders>
            <w:shd w:val="clear" w:color="auto" w:fill="auto"/>
            <w:vAlign w:val="center"/>
            <w:hideMark/>
          </w:tcPr>
          <w:p w14:paraId="275C24B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14F9F44D"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541DE3B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9B5069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50C9DFE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B9EE0E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r>
      <w:tr w:rsidR="00FE6068" w:rsidRPr="00207DE0" w14:paraId="2F17564F" w14:textId="77777777" w:rsidTr="006559F7">
        <w:trPr>
          <w:trHeight w:val="270"/>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9BBF7BE"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5B1BE0F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5792D66C"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3738D3E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1A257F7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2B979D1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727289A4" w14:textId="77777777" w:rsidR="00FE6068" w:rsidRPr="00207DE0" w:rsidRDefault="00FE6068" w:rsidP="006559F7">
            <w:pPr>
              <w:rPr>
                <w:rFonts w:ascii="Book Antiqua" w:hAnsi="Book Antiqua" w:cs="Calibri"/>
                <w:color w:val="000000"/>
              </w:rPr>
            </w:pPr>
          </w:p>
        </w:tc>
      </w:tr>
      <w:tr w:rsidR="00FE6068" w:rsidRPr="00207DE0" w14:paraId="02D0AFAE"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D56E6B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DF0340"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Manuel de Jesús Polanco Santos</w:t>
            </w:r>
          </w:p>
        </w:tc>
        <w:tc>
          <w:tcPr>
            <w:tcW w:w="2142" w:type="dxa"/>
            <w:tcBorders>
              <w:top w:val="single" w:sz="4" w:space="0" w:color="auto"/>
              <w:left w:val="nil"/>
              <w:bottom w:val="nil"/>
              <w:right w:val="single" w:sz="4" w:space="0" w:color="000000"/>
            </w:tcBorders>
            <w:shd w:val="clear" w:color="auto" w:fill="auto"/>
            <w:vAlign w:val="center"/>
            <w:hideMark/>
          </w:tcPr>
          <w:p w14:paraId="7B8CB49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Guarda Parque</w:t>
            </w:r>
          </w:p>
        </w:tc>
        <w:tc>
          <w:tcPr>
            <w:tcW w:w="1120" w:type="dxa"/>
            <w:tcBorders>
              <w:top w:val="nil"/>
              <w:left w:val="nil"/>
              <w:bottom w:val="nil"/>
              <w:right w:val="nil"/>
            </w:tcBorders>
            <w:shd w:val="clear" w:color="auto" w:fill="auto"/>
            <w:vAlign w:val="center"/>
            <w:hideMark/>
          </w:tcPr>
          <w:p w14:paraId="5FF91F4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7331F4EE"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5E8E3E4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1F71DC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503D3C4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83EF88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r>
      <w:tr w:rsidR="00FE6068" w:rsidRPr="00207DE0" w14:paraId="69DB9FCF" w14:textId="77777777" w:rsidTr="006559F7">
        <w:trPr>
          <w:trHeight w:val="645"/>
        </w:trPr>
        <w:tc>
          <w:tcPr>
            <w:tcW w:w="640" w:type="dxa"/>
            <w:vMerge/>
            <w:tcBorders>
              <w:top w:val="nil"/>
              <w:left w:val="single" w:sz="4" w:space="0" w:color="auto"/>
              <w:bottom w:val="single" w:sz="4" w:space="0" w:color="000000"/>
              <w:right w:val="single" w:sz="4" w:space="0" w:color="auto"/>
            </w:tcBorders>
            <w:vAlign w:val="center"/>
            <w:hideMark/>
          </w:tcPr>
          <w:p w14:paraId="1AF063E1"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13347507"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5E7A403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12FD8FE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2486BE01"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6033F67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48325B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764AF2A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344C3009" w14:textId="77777777" w:rsidR="00FE6068" w:rsidRPr="00207DE0" w:rsidRDefault="00FE6068" w:rsidP="006559F7">
            <w:pPr>
              <w:rPr>
                <w:rFonts w:ascii="Book Antiqua" w:hAnsi="Book Antiqua" w:cs="Calibri"/>
                <w:color w:val="000000"/>
              </w:rPr>
            </w:pPr>
          </w:p>
        </w:tc>
      </w:tr>
      <w:tr w:rsidR="00FE6068" w:rsidRPr="00207DE0" w14:paraId="635C58EB"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98EC08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7D16AB"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Jorge Alberto Barrientos Guerra</w:t>
            </w:r>
          </w:p>
        </w:tc>
        <w:tc>
          <w:tcPr>
            <w:tcW w:w="2142" w:type="dxa"/>
            <w:tcBorders>
              <w:top w:val="single" w:sz="4" w:space="0" w:color="auto"/>
              <w:left w:val="nil"/>
              <w:bottom w:val="nil"/>
              <w:right w:val="single" w:sz="4" w:space="0" w:color="000000"/>
            </w:tcBorders>
            <w:shd w:val="clear" w:color="auto" w:fill="auto"/>
            <w:vAlign w:val="center"/>
            <w:hideMark/>
          </w:tcPr>
          <w:p w14:paraId="2DDB823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Mozo</w:t>
            </w:r>
          </w:p>
        </w:tc>
        <w:tc>
          <w:tcPr>
            <w:tcW w:w="1120" w:type="dxa"/>
            <w:tcBorders>
              <w:top w:val="nil"/>
              <w:left w:val="nil"/>
              <w:bottom w:val="nil"/>
              <w:right w:val="nil"/>
            </w:tcBorders>
            <w:shd w:val="clear" w:color="auto" w:fill="auto"/>
            <w:vAlign w:val="center"/>
            <w:hideMark/>
          </w:tcPr>
          <w:p w14:paraId="591FB85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30EF060B"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5CC7AF2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3987A1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3B9079E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0A2748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$56,25</w:t>
            </w:r>
          </w:p>
        </w:tc>
      </w:tr>
      <w:tr w:rsidR="00FE6068" w:rsidRPr="00207DE0" w14:paraId="379CAE54" w14:textId="77777777" w:rsidTr="006559F7">
        <w:trPr>
          <w:trHeight w:val="315"/>
        </w:trPr>
        <w:tc>
          <w:tcPr>
            <w:tcW w:w="640" w:type="dxa"/>
            <w:vMerge/>
            <w:tcBorders>
              <w:top w:val="nil"/>
              <w:left w:val="single" w:sz="4" w:space="0" w:color="auto"/>
              <w:bottom w:val="single" w:sz="4" w:space="0" w:color="000000"/>
              <w:right w:val="single" w:sz="4" w:space="0" w:color="auto"/>
            </w:tcBorders>
            <w:vAlign w:val="center"/>
            <w:hideMark/>
          </w:tcPr>
          <w:p w14:paraId="68CC2A54"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7B80B520"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13B179F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Mercados</w:t>
            </w:r>
          </w:p>
        </w:tc>
        <w:tc>
          <w:tcPr>
            <w:tcW w:w="1120" w:type="dxa"/>
            <w:tcBorders>
              <w:top w:val="nil"/>
              <w:left w:val="nil"/>
              <w:bottom w:val="single" w:sz="4" w:space="0" w:color="auto"/>
              <w:right w:val="nil"/>
            </w:tcBorders>
            <w:shd w:val="clear" w:color="auto" w:fill="auto"/>
            <w:vAlign w:val="center"/>
            <w:hideMark/>
          </w:tcPr>
          <w:p w14:paraId="1AA0135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0A1346C1"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208E128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0569E2F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4A36003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$56,25</w:t>
            </w:r>
          </w:p>
        </w:tc>
        <w:tc>
          <w:tcPr>
            <w:tcW w:w="1280" w:type="dxa"/>
            <w:vMerge/>
            <w:tcBorders>
              <w:top w:val="nil"/>
              <w:left w:val="single" w:sz="4" w:space="0" w:color="auto"/>
              <w:bottom w:val="single" w:sz="4" w:space="0" w:color="000000"/>
              <w:right w:val="single" w:sz="4" w:space="0" w:color="auto"/>
            </w:tcBorders>
            <w:vAlign w:val="center"/>
            <w:hideMark/>
          </w:tcPr>
          <w:p w14:paraId="14B324EF" w14:textId="77777777" w:rsidR="00FE6068" w:rsidRPr="00207DE0" w:rsidRDefault="00FE6068" w:rsidP="006559F7">
            <w:pPr>
              <w:rPr>
                <w:rFonts w:ascii="Book Antiqua" w:hAnsi="Book Antiqua" w:cs="Calibri"/>
                <w:color w:val="000000"/>
              </w:rPr>
            </w:pPr>
          </w:p>
        </w:tc>
      </w:tr>
      <w:tr w:rsidR="00FE6068" w:rsidRPr="00207DE0" w14:paraId="487C6D69" w14:textId="77777777" w:rsidTr="006559F7">
        <w:trPr>
          <w:trHeight w:val="285"/>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10D8ADA0"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r w:rsidRPr="00207DE0">
              <w:rPr>
                <w:rFonts w:ascii="Book Antiqua" w:hAnsi="Book Antiqua" w:cs="Calibri"/>
                <w:color w:val="000000"/>
              </w:rPr>
              <w:t>Jorge Alberto Morales</w:t>
            </w:r>
          </w:p>
        </w:tc>
        <w:tc>
          <w:tcPr>
            <w:tcW w:w="1120" w:type="dxa"/>
            <w:tcBorders>
              <w:top w:val="nil"/>
              <w:left w:val="nil"/>
              <w:bottom w:val="nil"/>
              <w:right w:val="nil"/>
            </w:tcBorders>
            <w:shd w:val="clear" w:color="auto" w:fill="auto"/>
            <w:noWrap/>
            <w:vAlign w:val="bottom"/>
            <w:hideMark/>
          </w:tcPr>
          <w:p w14:paraId="6389962F"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305378B8"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0D4AF70D"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0FF456C9"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2BB2252D"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6C49061D"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71283E8B" w14:textId="77777777" w:rsidTr="006559F7">
        <w:trPr>
          <w:trHeight w:val="240"/>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687E3E1E"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DUI:</w:t>
            </w:r>
            <w:r w:rsidRPr="00207DE0">
              <w:rPr>
                <w:rFonts w:ascii="Book Antiqua" w:hAnsi="Book Antiqua" w:cs="Calibri"/>
                <w:color w:val="000000"/>
              </w:rPr>
              <w:t xml:space="preserve"> </w:t>
            </w:r>
            <w:proofErr w:type="spellStart"/>
            <w:r>
              <w:rPr>
                <w:rFonts w:ascii="Book Antiqua" w:hAnsi="Book Antiqua" w:cs="Calibri"/>
                <w:color w:val="000000"/>
              </w:rPr>
              <w:t>xxxxxxxxxx</w:t>
            </w:r>
            <w:proofErr w:type="spellEnd"/>
          </w:p>
        </w:tc>
        <w:tc>
          <w:tcPr>
            <w:tcW w:w="1120" w:type="dxa"/>
            <w:tcBorders>
              <w:top w:val="nil"/>
              <w:left w:val="nil"/>
              <w:bottom w:val="nil"/>
              <w:right w:val="nil"/>
            </w:tcBorders>
            <w:shd w:val="clear" w:color="auto" w:fill="auto"/>
            <w:vAlign w:val="center"/>
            <w:hideMark/>
          </w:tcPr>
          <w:p w14:paraId="4E21F11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072B0AA7"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9444F7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CA9FEF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50A74F6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D9DFE0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r>
      <w:tr w:rsidR="00FE6068" w:rsidRPr="00207DE0" w14:paraId="275BECBF" w14:textId="77777777" w:rsidTr="006559F7">
        <w:trPr>
          <w:trHeight w:val="270"/>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2FF44412"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48E43DD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7724DF4E"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5C97A5C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40BE9EA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6BDA2A3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2B9251E1" w14:textId="77777777" w:rsidR="00FE6068" w:rsidRPr="00207DE0" w:rsidRDefault="00FE6068" w:rsidP="006559F7">
            <w:pPr>
              <w:rPr>
                <w:rFonts w:ascii="Book Antiqua" w:hAnsi="Book Antiqua" w:cs="Calibri"/>
                <w:color w:val="000000"/>
              </w:rPr>
            </w:pPr>
          </w:p>
        </w:tc>
      </w:tr>
      <w:tr w:rsidR="00FE6068" w:rsidRPr="00207DE0" w14:paraId="4C51F263"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C96243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7</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6F84119"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Silas Sanabria Martínez</w:t>
            </w:r>
          </w:p>
        </w:tc>
        <w:tc>
          <w:tcPr>
            <w:tcW w:w="2142" w:type="dxa"/>
            <w:tcBorders>
              <w:top w:val="single" w:sz="4" w:space="0" w:color="auto"/>
              <w:left w:val="nil"/>
              <w:bottom w:val="nil"/>
              <w:right w:val="single" w:sz="4" w:space="0" w:color="000000"/>
            </w:tcBorders>
            <w:shd w:val="clear" w:color="auto" w:fill="auto"/>
            <w:vAlign w:val="center"/>
            <w:hideMark/>
          </w:tcPr>
          <w:p w14:paraId="2CE6443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Mozo</w:t>
            </w:r>
          </w:p>
        </w:tc>
        <w:tc>
          <w:tcPr>
            <w:tcW w:w="1120" w:type="dxa"/>
            <w:tcBorders>
              <w:top w:val="nil"/>
              <w:left w:val="nil"/>
              <w:bottom w:val="nil"/>
              <w:right w:val="nil"/>
            </w:tcBorders>
            <w:shd w:val="clear" w:color="auto" w:fill="auto"/>
            <w:vAlign w:val="center"/>
            <w:hideMark/>
          </w:tcPr>
          <w:p w14:paraId="18D477D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2A06E008"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4CD53B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411984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220ACA5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301EF9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$56,25</w:t>
            </w:r>
          </w:p>
        </w:tc>
      </w:tr>
      <w:tr w:rsidR="00FE6068" w:rsidRPr="00207DE0" w14:paraId="1459FF45" w14:textId="77777777" w:rsidTr="006559F7">
        <w:trPr>
          <w:trHeight w:val="315"/>
        </w:trPr>
        <w:tc>
          <w:tcPr>
            <w:tcW w:w="640" w:type="dxa"/>
            <w:vMerge/>
            <w:tcBorders>
              <w:top w:val="nil"/>
              <w:left w:val="single" w:sz="4" w:space="0" w:color="auto"/>
              <w:bottom w:val="single" w:sz="4" w:space="0" w:color="000000"/>
              <w:right w:val="single" w:sz="4" w:space="0" w:color="auto"/>
            </w:tcBorders>
            <w:vAlign w:val="center"/>
            <w:hideMark/>
          </w:tcPr>
          <w:p w14:paraId="7ECC9B13"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0A662350"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0B656DD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Mercados</w:t>
            </w:r>
          </w:p>
        </w:tc>
        <w:tc>
          <w:tcPr>
            <w:tcW w:w="1120" w:type="dxa"/>
            <w:tcBorders>
              <w:top w:val="nil"/>
              <w:left w:val="nil"/>
              <w:bottom w:val="single" w:sz="4" w:space="0" w:color="auto"/>
              <w:right w:val="nil"/>
            </w:tcBorders>
            <w:shd w:val="clear" w:color="auto" w:fill="auto"/>
            <w:vAlign w:val="center"/>
            <w:hideMark/>
          </w:tcPr>
          <w:p w14:paraId="4D335FF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46F4790A"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2BD4625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0DCD075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0DA01BE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$56,25</w:t>
            </w:r>
          </w:p>
        </w:tc>
        <w:tc>
          <w:tcPr>
            <w:tcW w:w="1280" w:type="dxa"/>
            <w:vMerge/>
            <w:tcBorders>
              <w:top w:val="nil"/>
              <w:left w:val="single" w:sz="4" w:space="0" w:color="auto"/>
              <w:bottom w:val="single" w:sz="4" w:space="0" w:color="000000"/>
              <w:right w:val="single" w:sz="4" w:space="0" w:color="auto"/>
            </w:tcBorders>
            <w:vAlign w:val="center"/>
            <w:hideMark/>
          </w:tcPr>
          <w:p w14:paraId="525B51B2" w14:textId="77777777" w:rsidR="00FE6068" w:rsidRPr="00207DE0" w:rsidRDefault="00FE6068" w:rsidP="006559F7">
            <w:pPr>
              <w:rPr>
                <w:rFonts w:ascii="Book Antiqua" w:hAnsi="Book Antiqua" w:cs="Calibri"/>
                <w:color w:val="000000"/>
              </w:rPr>
            </w:pPr>
          </w:p>
        </w:tc>
      </w:tr>
      <w:tr w:rsidR="00FE6068" w:rsidRPr="00207DE0" w14:paraId="57E96E8D" w14:textId="77777777" w:rsidTr="006559F7">
        <w:trPr>
          <w:trHeight w:val="330"/>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BA2B93B"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r w:rsidRPr="00207DE0">
              <w:rPr>
                <w:rFonts w:ascii="Book Antiqua" w:hAnsi="Book Antiqua" w:cs="Calibri"/>
                <w:color w:val="000000"/>
              </w:rPr>
              <w:t>Carlos Romeo Segura Linares</w:t>
            </w:r>
          </w:p>
        </w:tc>
        <w:tc>
          <w:tcPr>
            <w:tcW w:w="1120" w:type="dxa"/>
            <w:tcBorders>
              <w:top w:val="nil"/>
              <w:left w:val="nil"/>
              <w:bottom w:val="nil"/>
              <w:right w:val="nil"/>
            </w:tcBorders>
            <w:shd w:val="clear" w:color="auto" w:fill="auto"/>
            <w:noWrap/>
            <w:vAlign w:val="bottom"/>
            <w:hideMark/>
          </w:tcPr>
          <w:p w14:paraId="0CA8EAFF"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474BF4F4"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480116F2"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6CDA27BD"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08337819"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39930311"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54595C54" w14:textId="77777777" w:rsidTr="006559F7">
        <w:trPr>
          <w:trHeight w:val="330"/>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31430D16"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DUI:</w:t>
            </w:r>
            <w:r w:rsidRPr="00207DE0">
              <w:rPr>
                <w:rFonts w:ascii="Book Antiqua" w:hAnsi="Book Antiqua" w:cs="Calibri"/>
                <w:color w:val="000000"/>
              </w:rPr>
              <w:t xml:space="preserve"> </w:t>
            </w:r>
            <w:proofErr w:type="spellStart"/>
            <w:r>
              <w:rPr>
                <w:rFonts w:ascii="Book Antiqua" w:hAnsi="Book Antiqua" w:cs="Calibri"/>
                <w:color w:val="000000"/>
              </w:rPr>
              <w:t>xxxxxxxxx</w:t>
            </w:r>
            <w:proofErr w:type="spellEnd"/>
          </w:p>
        </w:tc>
        <w:tc>
          <w:tcPr>
            <w:tcW w:w="1120" w:type="dxa"/>
            <w:tcBorders>
              <w:top w:val="nil"/>
              <w:left w:val="nil"/>
              <w:bottom w:val="nil"/>
              <w:right w:val="nil"/>
            </w:tcBorders>
            <w:shd w:val="clear" w:color="auto" w:fill="auto"/>
            <w:vAlign w:val="center"/>
            <w:hideMark/>
          </w:tcPr>
          <w:p w14:paraId="7459D41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352B558C"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5A7D9CD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FF610A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3DE909B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0269CC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r>
      <w:tr w:rsidR="00FE6068" w:rsidRPr="00207DE0" w14:paraId="659E6CC4" w14:textId="77777777" w:rsidTr="006559F7">
        <w:trPr>
          <w:trHeight w:val="330"/>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0337DAC9"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10D1037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3D7E0F9F"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282A242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73B89F8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0CCD48A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3A68E823" w14:textId="77777777" w:rsidR="00FE6068" w:rsidRPr="00207DE0" w:rsidRDefault="00FE6068" w:rsidP="006559F7">
            <w:pPr>
              <w:rPr>
                <w:rFonts w:ascii="Book Antiqua" w:hAnsi="Book Antiqua" w:cs="Calibri"/>
                <w:color w:val="000000"/>
              </w:rPr>
            </w:pPr>
          </w:p>
        </w:tc>
      </w:tr>
      <w:tr w:rsidR="00FE6068" w:rsidRPr="00207DE0" w14:paraId="1A87C4F9"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9BF842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8</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33E9E8C"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Edgar Alonso Regalado Flores</w:t>
            </w:r>
          </w:p>
        </w:tc>
        <w:tc>
          <w:tcPr>
            <w:tcW w:w="2142" w:type="dxa"/>
            <w:tcBorders>
              <w:top w:val="single" w:sz="4" w:space="0" w:color="auto"/>
              <w:left w:val="nil"/>
              <w:bottom w:val="nil"/>
              <w:right w:val="single" w:sz="4" w:space="0" w:color="000000"/>
            </w:tcBorders>
            <w:shd w:val="clear" w:color="auto" w:fill="auto"/>
            <w:vAlign w:val="center"/>
            <w:hideMark/>
          </w:tcPr>
          <w:p w14:paraId="64551F6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Auxiliar de Operador</w:t>
            </w:r>
          </w:p>
        </w:tc>
        <w:tc>
          <w:tcPr>
            <w:tcW w:w="1120" w:type="dxa"/>
            <w:tcBorders>
              <w:top w:val="nil"/>
              <w:left w:val="nil"/>
              <w:bottom w:val="nil"/>
              <w:right w:val="nil"/>
            </w:tcBorders>
            <w:shd w:val="clear" w:color="auto" w:fill="auto"/>
            <w:vAlign w:val="center"/>
            <w:hideMark/>
          </w:tcPr>
          <w:p w14:paraId="30A365C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07843A38"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76BA2F4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FB5058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3EA19ED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$200,00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957DB6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$60,00</w:t>
            </w:r>
          </w:p>
        </w:tc>
      </w:tr>
      <w:tr w:rsidR="00FE6068" w:rsidRPr="00207DE0" w14:paraId="7EDC171F" w14:textId="77777777" w:rsidTr="006559F7">
        <w:trPr>
          <w:trHeight w:val="645"/>
        </w:trPr>
        <w:tc>
          <w:tcPr>
            <w:tcW w:w="640" w:type="dxa"/>
            <w:vMerge/>
            <w:tcBorders>
              <w:top w:val="nil"/>
              <w:left w:val="single" w:sz="4" w:space="0" w:color="auto"/>
              <w:bottom w:val="single" w:sz="4" w:space="0" w:color="000000"/>
              <w:right w:val="single" w:sz="4" w:space="0" w:color="auto"/>
            </w:tcBorders>
            <w:vAlign w:val="center"/>
            <w:hideMark/>
          </w:tcPr>
          <w:p w14:paraId="659C48CA"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37A16066"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44FBFBE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xml:space="preserve">Planta Trituradora, Asfalto y </w:t>
            </w:r>
            <w:proofErr w:type="spellStart"/>
            <w:r w:rsidRPr="00207DE0">
              <w:rPr>
                <w:rFonts w:ascii="Book Antiqua" w:hAnsi="Book Antiqua" w:cs="Calibri"/>
                <w:color w:val="000000"/>
              </w:rPr>
              <w:t>Bloquera</w:t>
            </w:r>
            <w:proofErr w:type="spellEnd"/>
          </w:p>
        </w:tc>
        <w:tc>
          <w:tcPr>
            <w:tcW w:w="1120" w:type="dxa"/>
            <w:tcBorders>
              <w:top w:val="nil"/>
              <w:left w:val="nil"/>
              <w:bottom w:val="single" w:sz="4" w:space="0" w:color="auto"/>
              <w:right w:val="nil"/>
            </w:tcBorders>
            <w:shd w:val="clear" w:color="auto" w:fill="auto"/>
            <w:vAlign w:val="center"/>
            <w:hideMark/>
          </w:tcPr>
          <w:p w14:paraId="11FC88E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201C6BD8"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7D620F3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5EE915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1C4A80D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$60,00</w:t>
            </w:r>
          </w:p>
        </w:tc>
        <w:tc>
          <w:tcPr>
            <w:tcW w:w="1280" w:type="dxa"/>
            <w:vMerge/>
            <w:tcBorders>
              <w:top w:val="nil"/>
              <w:left w:val="single" w:sz="4" w:space="0" w:color="auto"/>
              <w:bottom w:val="single" w:sz="4" w:space="0" w:color="000000"/>
              <w:right w:val="single" w:sz="4" w:space="0" w:color="auto"/>
            </w:tcBorders>
            <w:vAlign w:val="center"/>
            <w:hideMark/>
          </w:tcPr>
          <w:p w14:paraId="713E51FC" w14:textId="77777777" w:rsidR="00FE6068" w:rsidRPr="00207DE0" w:rsidRDefault="00FE6068" w:rsidP="006559F7">
            <w:pPr>
              <w:rPr>
                <w:rFonts w:ascii="Book Antiqua" w:hAnsi="Book Antiqua" w:cs="Calibri"/>
                <w:color w:val="000000"/>
              </w:rPr>
            </w:pPr>
          </w:p>
        </w:tc>
      </w:tr>
      <w:tr w:rsidR="00FE6068" w:rsidRPr="00207DE0" w14:paraId="76D953E8"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C6FF3B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9</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E5FCF6" w14:textId="77777777" w:rsidR="00FE6068" w:rsidRPr="00207DE0" w:rsidRDefault="00FE6068" w:rsidP="006559F7">
            <w:pPr>
              <w:rPr>
                <w:rFonts w:ascii="Book Antiqua" w:hAnsi="Book Antiqua" w:cs="Calibri"/>
                <w:color w:val="000000"/>
              </w:rPr>
            </w:pPr>
            <w:proofErr w:type="spellStart"/>
            <w:r w:rsidRPr="00207DE0">
              <w:rPr>
                <w:rFonts w:ascii="Book Antiqua" w:hAnsi="Book Antiqua" w:cs="Calibri"/>
                <w:color w:val="000000"/>
              </w:rPr>
              <w:t>Jose</w:t>
            </w:r>
            <w:proofErr w:type="spellEnd"/>
            <w:r w:rsidRPr="00207DE0">
              <w:rPr>
                <w:rFonts w:ascii="Book Antiqua" w:hAnsi="Book Antiqua" w:cs="Calibri"/>
                <w:color w:val="000000"/>
              </w:rPr>
              <w:t xml:space="preserve"> Raúl Quijada</w:t>
            </w:r>
          </w:p>
        </w:tc>
        <w:tc>
          <w:tcPr>
            <w:tcW w:w="2142" w:type="dxa"/>
            <w:tcBorders>
              <w:top w:val="single" w:sz="4" w:space="0" w:color="auto"/>
              <w:left w:val="nil"/>
              <w:bottom w:val="nil"/>
              <w:right w:val="single" w:sz="4" w:space="0" w:color="000000"/>
            </w:tcBorders>
            <w:shd w:val="clear" w:color="auto" w:fill="auto"/>
            <w:vAlign w:val="center"/>
            <w:hideMark/>
          </w:tcPr>
          <w:p w14:paraId="0B2653C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Vigilante</w:t>
            </w:r>
          </w:p>
        </w:tc>
        <w:tc>
          <w:tcPr>
            <w:tcW w:w="1120" w:type="dxa"/>
            <w:tcBorders>
              <w:top w:val="nil"/>
              <w:left w:val="nil"/>
              <w:bottom w:val="nil"/>
              <w:right w:val="nil"/>
            </w:tcBorders>
            <w:shd w:val="clear" w:color="auto" w:fill="auto"/>
            <w:vAlign w:val="center"/>
            <w:hideMark/>
          </w:tcPr>
          <w:p w14:paraId="58685D5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36D1DC53"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BFE307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1956C8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6C70DB6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09D8A8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$56,25</w:t>
            </w:r>
          </w:p>
        </w:tc>
      </w:tr>
      <w:tr w:rsidR="00FE6068" w:rsidRPr="00207DE0" w14:paraId="2B52B27E" w14:textId="77777777" w:rsidTr="006559F7">
        <w:trPr>
          <w:trHeight w:val="645"/>
        </w:trPr>
        <w:tc>
          <w:tcPr>
            <w:tcW w:w="640" w:type="dxa"/>
            <w:vMerge/>
            <w:tcBorders>
              <w:top w:val="nil"/>
              <w:left w:val="single" w:sz="4" w:space="0" w:color="auto"/>
              <w:bottom w:val="single" w:sz="4" w:space="0" w:color="000000"/>
              <w:right w:val="single" w:sz="4" w:space="0" w:color="auto"/>
            </w:tcBorders>
            <w:vAlign w:val="center"/>
            <w:hideMark/>
          </w:tcPr>
          <w:p w14:paraId="0A74E1D2"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4107F68D"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698A611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xml:space="preserve">Plantel de </w:t>
            </w:r>
            <w:proofErr w:type="spellStart"/>
            <w:r w:rsidRPr="00207DE0">
              <w:rPr>
                <w:rFonts w:ascii="Book Antiqua" w:hAnsi="Book Antiqua" w:cs="Calibri"/>
                <w:color w:val="000000"/>
              </w:rPr>
              <w:t>Maquinaría</w:t>
            </w:r>
            <w:proofErr w:type="spellEnd"/>
            <w:r w:rsidRPr="00207DE0">
              <w:rPr>
                <w:rFonts w:ascii="Book Antiqua" w:hAnsi="Book Antiqua" w:cs="Calibri"/>
                <w:color w:val="000000"/>
              </w:rPr>
              <w:t xml:space="preserve"> y Equipo</w:t>
            </w:r>
          </w:p>
        </w:tc>
        <w:tc>
          <w:tcPr>
            <w:tcW w:w="1120" w:type="dxa"/>
            <w:tcBorders>
              <w:top w:val="nil"/>
              <w:left w:val="nil"/>
              <w:bottom w:val="single" w:sz="4" w:space="0" w:color="auto"/>
              <w:right w:val="nil"/>
            </w:tcBorders>
            <w:shd w:val="clear" w:color="auto" w:fill="auto"/>
            <w:vAlign w:val="center"/>
            <w:hideMark/>
          </w:tcPr>
          <w:p w14:paraId="7CBB1EA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31938CBD"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048AFE9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356793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07761FC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$56,25</w:t>
            </w:r>
          </w:p>
        </w:tc>
        <w:tc>
          <w:tcPr>
            <w:tcW w:w="1280" w:type="dxa"/>
            <w:vMerge/>
            <w:tcBorders>
              <w:top w:val="nil"/>
              <w:left w:val="single" w:sz="4" w:space="0" w:color="auto"/>
              <w:bottom w:val="single" w:sz="4" w:space="0" w:color="000000"/>
              <w:right w:val="single" w:sz="4" w:space="0" w:color="auto"/>
            </w:tcBorders>
            <w:vAlign w:val="center"/>
            <w:hideMark/>
          </w:tcPr>
          <w:p w14:paraId="59AF0B55" w14:textId="77777777" w:rsidR="00FE6068" w:rsidRPr="00207DE0" w:rsidRDefault="00FE6068" w:rsidP="006559F7">
            <w:pPr>
              <w:rPr>
                <w:rFonts w:ascii="Book Antiqua" w:hAnsi="Book Antiqua" w:cs="Calibri"/>
                <w:color w:val="000000"/>
              </w:rPr>
            </w:pPr>
          </w:p>
        </w:tc>
      </w:tr>
      <w:tr w:rsidR="00FE6068" w:rsidRPr="00207DE0" w14:paraId="4D278C67"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E9653D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10</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81BC85C"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 xml:space="preserve">René Antonio </w:t>
            </w:r>
            <w:proofErr w:type="spellStart"/>
            <w:r w:rsidRPr="00207DE0">
              <w:rPr>
                <w:rFonts w:ascii="Book Antiqua" w:hAnsi="Book Antiqua" w:cs="Calibri"/>
                <w:color w:val="000000"/>
              </w:rPr>
              <w:t>Velasquez</w:t>
            </w:r>
            <w:proofErr w:type="spellEnd"/>
            <w:r w:rsidRPr="00207DE0">
              <w:rPr>
                <w:rFonts w:ascii="Book Antiqua" w:hAnsi="Book Antiqua" w:cs="Calibri"/>
                <w:color w:val="000000"/>
              </w:rPr>
              <w:t xml:space="preserve"> Sigüenza</w:t>
            </w:r>
          </w:p>
        </w:tc>
        <w:tc>
          <w:tcPr>
            <w:tcW w:w="2142" w:type="dxa"/>
            <w:tcBorders>
              <w:top w:val="single" w:sz="4" w:space="0" w:color="auto"/>
              <w:left w:val="nil"/>
              <w:bottom w:val="nil"/>
              <w:right w:val="single" w:sz="4" w:space="0" w:color="000000"/>
            </w:tcBorders>
            <w:shd w:val="clear" w:color="auto" w:fill="auto"/>
            <w:vAlign w:val="center"/>
            <w:hideMark/>
          </w:tcPr>
          <w:p w14:paraId="2CE2360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Operador</w:t>
            </w:r>
          </w:p>
        </w:tc>
        <w:tc>
          <w:tcPr>
            <w:tcW w:w="1120" w:type="dxa"/>
            <w:tcBorders>
              <w:top w:val="nil"/>
              <w:left w:val="nil"/>
              <w:bottom w:val="nil"/>
              <w:right w:val="nil"/>
            </w:tcBorders>
            <w:shd w:val="clear" w:color="auto" w:fill="auto"/>
            <w:vAlign w:val="center"/>
            <w:hideMark/>
          </w:tcPr>
          <w:p w14:paraId="7D409F9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$550,00</w:t>
            </w:r>
          </w:p>
        </w:tc>
        <w:tc>
          <w:tcPr>
            <w:tcW w:w="380" w:type="dxa"/>
            <w:tcBorders>
              <w:top w:val="nil"/>
              <w:left w:val="nil"/>
              <w:bottom w:val="nil"/>
              <w:right w:val="nil"/>
            </w:tcBorders>
            <w:shd w:val="clear" w:color="auto" w:fill="auto"/>
            <w:vAlign w:val="center"/>
            <w:hideMark/>
          </w:tcPr>
          <w:p w14:paraId="33380C6C"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84162A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F735FB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182BB34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$275,00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F8A067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$82,50</w:t>
            </w:r>
          </w:p>
        </w:tc>
      </w:tr>
      <w:tr w:rsidR="00FE6068" w:rsidRPr="00207DE0" w14:paraId="5BBB81AB" w14:textId="77777777" w:rsidTr="006559F7">
        <w:trPr>
          <w:trHeight w:val="645"/>
        </w:trPr>
        <w:tc>
          <w:tcPr>
            <w:tcW w:w="640" w:type="dxa"/>
            <w:vMerge/>
            <w:tcBorders>
              <w:top w:val="nil"/>
              <w:left w:val="single" w:sz="4" w:space="0" w:color="auto"/>
              <w:bottom w:val="single" w:sz="4" w:space="0" w:color="000000"/>
              <w:right w:val="single" w:sz="4" w:space="0" w:color="auto"/>
            </w:tcBorders>
            <w:vAlign w:val="center"/>
            <w:hideMark/>
          </w:tcPr>
          <w:p w14:paraId="01421E98"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609C5228"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6808B76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xml:space="preserve">Plantel de </w:t>
            </w:r>
            <w:proofErr w:type="spellStart"/>
            <w:r w:rsidRPr="00207DE0">
              <w:rPr>
                <w:rFonts w:ascii="Book Antiqua" w:hAnsi="Book Antiqua" w:cs="Calibri"/>
                <w:color w:val="000000"/>
              </w:rPr>
              <w:t>Maquinaría</w:t>
            </w:r>
            <w:proofErr w:type="spellEnd"/>
            <w:r w:rsidRPr="00207DE0">
              <w:rPr>
                <w:rFonts w:ascii="Book Antiqua" w:hAnsi="Book Antiqua" w:cs="Calibri"/>
                <w:color w:val="000000"/>
              </w:rPr>
              <w:t xml:space="preserve"> y Equipo</w:t>
            </w:r>
          </w:p>
        </w:tc>
        <w:tc>
          <w:tcPr>
            <w:tcW w:w="1120" w:type="dxa"/>
            <w:tcBorders>
              <w:top w:val="nil"/>
              <w:left w:val="nil"/>
              <w:bottom w:val="single" w:sz="4" w:space="0" w:color="auto"/>
              <w:right w:val="nil"/>
            </w:tcBorders>
            <w:shd w:val="clear" w:color="auto" w:fill="auto"/>
            <w:vAlign w:val="center"/>
            <w:hideMark/>
          </w:tcPr>
          <w:p w14:paraId="3171AF4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$275,00</w:t>
            </w:r>
          </w:p>
        </w:tc>
        <w:tc>
          <w:tcPr>
            <w:tcW w:w="380" w:type="dxa"/>
            <w:tcBorders>
              <w:top w:val="nil"/>
              <w:left w:val="nil"/>
              <w:bottom w:val="single" w:sz="4" w:space="0" w:color="auto"/>
              <w:right w:val="nil"/>
            </w:tcBorders>
            <w:shd w:val="clear" w:color="auto" w:fill="auto"/>
            <w:vAlign w:val="center"/>
            <w:hideMark/>
          </w:tcPr>
          <w:p w14:paraId="715F33F3"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6C58F1B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B3D6D1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6E8FF2E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$82,50</w:t>
            </w:r>
          </w:p>
        </w:tc>
        <w:tc>
          <w:tcPr>
            <w:tcW w:w="1280" w:type="dxa"/>
            <w:vMerge/>
            <w:tcBorders>
              <w:top w:val="nil"/>
              <w:left w:val="single" w:sz="4" w:space="0" w:color="auto"/>
              <w:bottom w:val="single" w:sz="4" w:space="0" w:color="000000"/>
              <w:right w:val="single" w:sz="4" w:space="0" w:color="auto"/>
            </w:tcBorders>
            <w:vAlign w:val="center"/>
            <w:hideMark/>
          </w:tcPr>
          <w:p w14:paraId="2367AF44" w14:textId="77777777" w:rsidR="00FE6068" w:rsidRPr="00207DE0" w:rsidRDefault="00FE6068" w:rsidP="006559F7">
            <w:pPr>
              <w:rPr>
                <w:rFonts w:ascii="Book Antiqua" w:hAnsi="Book Antiqua" w:cs="Calibri"/>
                <w:color w:val="000000"/>
              </w:rPr>
            </w:pPr>
          </w:p>
        </w:tc>
      </w:tr>
      <w:tr w:rsidR="00FE6068" w:rsidRPr="00207DE0" w14:paraId="1F4B340D" w14:textId="77777777" w:rsidTr="006559F7">
        <w:trPr>
          <w:trHeight w:val="330"/>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36A5F47"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r w:rsidRPr="00207DE0">
              <w:rPr>
                <w:rFonts w:ascii="Book Antiqua" w:hAnsi="Book Antiqua" w:cs="Calibri"/>
                <w:color w:val="000000"/>
              </w:rPr>
              <w:t>Henry Alexander Martínez Ruiz</w:t>
            </w:r>
          </w:p>
        </w:tc>
        <w:tc>
          <w:tcPr>
            <w:tcW w:w="1120" w:type="dxa"/>
            <w:tcBorders>
              <w:top w:val="nil"/>
              <w:left w:val="nil"/>
              <w:bottom w:val="nil"/>
              <w:right w:val="nil"/>
            </w:tcBorders>
            <w:shd w:val="clear" w:color="auto" w:fill="auto"/>
            <w:noWrap/>
            <w:vAlign w:val="bottom"/>
            <w:hideMark/>
          </w:tcPr>
          <w:p w14:paraId="62D5FEAF"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46985BE3"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5E09E4E9"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3C9FA97E"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5436215C"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3BAAB76A"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6B517C7E" w14:textId="77777777" w:rsidTr="006559F7">
        <w:trPr>
          <w:trHeight w:val="330"/>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2318A8B2" w14:textId="77777777" w:rsidR="00FE6068" w:rsidRPr="00207DE0" w:rsidRDefault="00FE6068" w:rsidP="006559F7">
            <w:pPr>
              <w:rPr>
                <w:rFonts w:ascii="Book Antiqua" w:hAnsi="Book Antiqua" w:cs="Calibri"/>
                <w:b/>
                <w:bCs/>
                <w:color w:val="000000"/>
              </w:rPr>
            </w:pPr>
            <w:proofErr w:type="spellStart"/>
            <w:proofErr w:type="gramStart"/>
            <w:r w:rsidRPr="00207DE0">
              <w:rPr>
                <w:rFonts w:ascii="Book Antiqua" w:hAnsi="Book Antiqua" w:cs="Calibri"/>
                <w:b/>
                <w:bCs/>
                <w:color w:val="000000"/>
              </w:rPr>
              <w:t>DUI:</w:t>
            </w:r>
            <w:r>
              <w:rPr>
                <w:rFonts w:ascii="Book Antiqua" w:hAnsi="Book Antiqua" w:cs="Calibri"/>
                <w:b/>
                <w:bCs/>
                <w:color w:val="000000"/>
              </w:rPr>
              <w:t>xxxxxxxxxx</w:t>
            </w:r>
            <w:proofErr w:type="spellEnd"/>
            <w:proofErr w:type="gramEnd"/>
          </w:p>
        </w:tc>
        <w:tc>
          <w:tcPr>
            <w:tcW w:w="1120" w:type="dxa"/>
            <w:tcBorders>
              <w:top w:val="nil"/>
              <w:left w:val="nil"/>
              <w:bottom w:val="nil"/>
              <w:right w:val="nil"/>
            </w:tcBorders>
            <w:shd w:val="clear" w:color="auto" w:fill="auto"/>
            <w:vAlign w:val="center"/>
            <w:hideMark/>
          </w:tcPr>
          <w:p w14:paraId="040C839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$550,00</w:t>
            </w:r>
          </w:p>
        </w:tc>
        <w:tc>
          <w:tcPr>
            <w:tcW w:w="380" w:type="dxa"/>
            <w:tcBorders>
              <w:top w:val="nil"/>
              <w:left w:val="nil"/>
              <w:bottom w:val="nil"/>
              <w:right w:val="nil"/>
            </w:tcBorders>
            <w:shd w:val="clear" w:color="auto" w:fill="auto"/>
            <w:vAlign w:val="center"/>
            <w:hideMark/>
          </w:tcPr>
          <w:p w14:paraId="6F200F6A"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BFC491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88E0E9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5CD2990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$275,00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644DFF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$275,00</w:t>
            </w:r>
          </w:p>
        </w:tc>
      </w:tr>
      <w:tr w:rsidR="00FE6068" w:rsidRPr="00207DE0" w14:paraId="7061F1D4" w14:textId="77777777" w:rsidTr="006559F7">
        <w:trPr>
          <w:trHeight w:val="330"/>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021E596"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1F71700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5DE48447"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22B384A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5BF544A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6B586F4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3AB29744" w14:textId="77777777" w:rsidR="00FE6068" w:rsidRPr="00207DE0" w:rsidRDefault="00FE6068" w:rsidP="006559F7">
            <w:pPr>
              <w:rPr>
                <w:rFonts w:ascii="Book Antiqua" w:hAnsi="Book Antiqua" w:cs="Calibri"/>
                <w:color w:val="000000"/>
              </w:rPr>
            </w:pPr>
          </w:p>
        </w:tc>
      </w:tr>
      <w:tr w:rsidR="00FE6068" w:rsidRPr="00207DE0" w14:paraId="2044FB33"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88741F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11</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7FA3C3A"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Daniel Eduardo Merlos Méndez</w:t>
            </w:r>
          </w:p>
        </w:tc>
        <w:tc>
          <w:tcPr>
            <w:tcW w:w="2142" w:type="dxa"/>
            <w:tcBorders>
              <w:top w:val="single" w:sz="4" w:space="0" w:color="auto"/>
              <w:left w:val="nil"/>
              <w:bottom w:val="nil"/>
              <w:right w:val="single" w:sz="4" w:space="0" w:color="000000"/>
            </w:tcBorders>
            <w:shd w:val="clear" w:color="auto" w:fill="auto"/>
            <w:vAlign w:val="center"/>
            <w:hideMark/>
          </w:tcPr>
          <w:p w14:paraId="55E5706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Operador</w:t>
            </w:r>
          </w:p>
        </w:tc>
        <w:tc>
          <w:tcPr>
            <w:tcW w:w="1120" w:type="dxa"/>
            <w:tcBorders>
              <w:top w:val="nil"/>
              <w:left w:val="nil"/>
              <w:bottom w:val="nil"/>
              <w:right w:val="nil"/>
            </w:tcBorders>
            <w:shd w:val="clear" w:color="auto" w:fill="auto"/>
            <w:vAlign w:val="center"/>
            <w:hideMark/>
          </w:tcPr>
          <w:p w14:paraId="5E154E6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$550,00</w:t>
            </w:r>
          </w:p>
        </w:tc>
        <w:tc>
          <w:tcPr>
            <w:tcW w:w="380" w:type="dxa"/>
            <w:tcBorders>
              <w:top w:val="nil"/>
              <w:left w:val="nil"/>
              <w:bottom w:val="nil"/>
              <w:right w:val="nil"/>
            </w:tcBorders>
            <w:shd w:val="clear" w:color="auto" w:fill="auto"/>
            <w:vAlign w:val="center"/>
            <w:hideMark/>
          </w:tcPr>
          <w:p w14:paraId="726E5182"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D39E4F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1125BA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38531A2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$275,00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71EB65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$82,50</w:t>
            </w:r>
          </w:p>
        </w:tc>
      </w:tr>
      <w:tr w:rsidR="00FE6068" w:rsidRPr="00207DE0" w14:paraId="74643718" w14:textId="77777777" w:rsidTr="006559F7">
        <w:trPr>
          <w:trHeight w:val="645"/>
        </w:trPr>
        <w:tc>
          <w:tcPr>
            <w:tcW w:w="640" w:type="dxa"/>
            <w:vMerge/>
            <w:tcBorders>
              <w:top w:val="nil"/>
              <w:left w:val="single" w:sz="4" w:space="0" w:color="auto"/>
              <w:bottom w:val="single" w:sz="4" w:space="0" w:color="000000"/>
              <w:right w:val="single" w:sz="4" w:space="0" w:color="auto"/>
            </w:tcBorders>
            <w:vAlign w:val="center"/>
            <w:hideMark/>
          </w:tcPr>
          <w:p w14:paraId="116588BB"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7F3B200F"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1A49CD2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xml:space="preserve">Plantel de </w:t>
            </w:r>
            <w:proofErr w:type="spellStart"/>
            <w:r w:rsidRPr="00207DE0">
              <w:rPr>
                <w:rFonts w:ascii="Book Antiqua" w:hAnsi="Book Antiqua" w:cs="Calibri"/>
                <w:color w:val="000000"/>
              </w:rPr>
              <w:t>Maquinaría</w:t>
            </w:r>
            <w:proofErr w:type="spellEnd"/>
            <w:r w:rsidRPr="00207DE0">
              <w:rPr>
                <w:rFonts w:ascii="Book Antiqua" w:hAnsi="Book Antiqua" w:cs="Calibri"/>
                <w:color w:val="000000"/>
              </w:rPr>
              <w:t xml:space="preserve"> y Equipo</w:t>
            </w:r>
          </w:p>
        </w:tc>
        <w:tc>
          <w:tcPr>
            <w:tcW w:w="1120" w:type="dxa"/>
            <w:tcBorders>
              <w:top w:val="nil"/>
              <w:left w:val="nil"/>
              <w:bottom w:val="single" w:sz="4" w:space="0" w:color="auto"/>
              <w:right w:val="nil"/>
            </w:tcBorders>
            <w:shd w:val="clear" w:color="auto" w:fill="auto"/>
            <w:vAlign w:val="center"/>
            <w:hideMark/>
          </w:tcPr>
          <w:p w14:paraId="1C4FDB4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$275,00</w:t>
            </w:r>
          </w:p>
        </w:tc>
        <w:tc>
          <w:tcPr>
            <w:tcW w:w="380" w:type="dxa"/>
            <w:tcBorders>
              <w:top w:val="nil"/>
              <w:left w:val="nil"/>
              <w:bottom w:val="single" w:sz="4" w:space="0" w:color="auto"/>
              <w:right w:val="nil"/>
            </w:tcBorders>
            <w:shd w:val="clear" w:color="auto" w:fill="auto"/>
            <w:vAlign w:val="center"/>
            <w:hideMark/>
          </w:tcPr>
          <w:p w14:paraId="3E9C4700"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0C5CAFC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AD04AE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03D618B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$82,50</w:t>
            </w:r>
          </w:p>
        </w:tc>
        <w:tc>
          <w:tcPr>
            <w:tcW w:w="1280" w:type="dxa"/>
            <w:vMerge/>
            <w:tcBorders>
              <w:top w:val="nil"/>
              <w:left w:val="single" w:sz="4" w:space="0" w:color="auto"/>
              <w:bottom w:val="single" w:sz="4" w:space="0" w:color="000000"/>
              <w:right w:val="single" w:sz="4" w:space="0" w:color="auto"/>
            </w:tcBorders>
            <w:vAlign w:val="center"/>
            <w:hideMark/>
          </w:tcPr>
          <w:p w14:paraId="477F2967" w14:textId="77777777" w:rsidR="00FE6068" w:rsidRPr="00207DE0" w:rsidRDefault="00FE6068" w:rsidP="006559F7">
            <w:pPr>
              <w:rPr>
                <w:rFonts w:ascii="Book Antiqua" w:hAnsi="Book Antiqua" w:cs="Calibri"/>
                <w:color w:val="000000"/>
              </w:rPr>
            </w:pPr>
          </w:p>
        </w:tc>
      </w:tr>
      <w:tr w:rsidR="00FE6068" w:rsidRPr="00207DE0" w14:paraId="75D77813" w14:textId="77777777" w:rsidTr="006559F7">
        <w:trPr>
          <w:trHeight w:val="330"/>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3A29C63"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r w:rsidRPr="00207DE0">
              <w:rPr>
                <w:rFonts w:ascii="Book Antiqua" w:hAnsi="Book Antiqua" w:cs="Calibri"/>
                <w:color w:val="000000"/>
              </w:rPr>
              <w:t>Elvis Josué Hernández Martínez</w:t>
            </w:r>
          </w:p>
        </w:tc>
        <w:tc>
          <w:tcPr>
            <w:tcW w:w="1120" w:type="dxa"/>
            <w:tcBorders>
              <w:top w:val="nil"/>
              <w:left w:val="nil"/>
              <w:bottom w:val="nil"/>
              <w:right w:val="nil"/>
            </w:tcBorders>
            <w:shd w:val="clear" w:color="auto" w:fill="auto"/>
            <w:noWrap/>
            <w:vAlign w:val="bottom"/>
            <w:hideMark/>
          </w:tcPr>
          <w:p w14:paraId="505667CB"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1DD8AAD1"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1C1DE620"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42121711"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4B0BBEEB"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1CA80BC0"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796E8574" w14:textId="77777777" w:rsidTr="006559F7">
        <w:trPr>
          <w:trHeight w:val="330"/>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66265B00" w14:textId="77777777" w:rsidR="00FE6068" w:rsidRPr="00207DE0" w:rsidRDefault="00FE6068" w:rsidP="006559F7">
            <w:pPr>
              <w:rPr>
                <w:rFonts w:ascii="Book Antiqua" w:hAnsi="Book Antiqua" w:cs="Calibri"/>
                <w:b/>
                <w:bCs/>
                <w:color w:val="000000"/>
              </w:rPr>
            </w:pPr>
            <w:proofErr w:type="spellStart"/>
            <w:proofErr w:type="gramStart"/>
            <w:r w:rsidRPr="00207DE0">
              <w:rPr>
                <w:rFonts w:ascii="Book Antiqua" w:hAnsi="Book Antiqua" w:cs="Calibri"/>
                <w:b/>
                <w:bCs/>
                <w:color w:val="000000"/>
              </w:rPr>
              <w:t>DUI:</w:t>
            </w:r>
            <w:r>
              <w:rPr>
                <w:rFonts w:ascii="Book Antiqua" w:hAnsi="Book Antiqua" w:cs="Calibri"/>
                <w:color w:val="000000"/>
              </w:rPr>
              <w:t>xxxxxxxxxx</w:t>
            </w:r>
            <w:proofErr w:type="spellEnd"/>
            <w:proofErr w:type="gramEnd"/>
          </w:p>
        </w:tc>
        <w:tc>
          <w:tcPr>
            <w:tcW w:w="1120" w:type="dxa"/>
            <w:tcBorders>
              <w:top w:val="nil"/>
              <w:left w:val="nil"/>
              <w:bottom w:val="nil"/>
              <w:right w:val="nil"/>
            </w:tcBorders>
            <w:shd w:val="clear" w:color="auto" w:fill="auto"/>
            <w:vAlign w:val="center"/>
            <w:hideMark/>
          </w:tcPr>
          <w:p w14:paraId="687DF0A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$550,00</w:t>
            </w:r>
          </w:p>
        </w:tc>
        <w:tc>
          <w:tcPr>
            <w:tcW w:w="380" w:type="dxa"/>
            <w:tcBorders>
              <w:top w:val="nil"/>
              <w:left w:val="nil"/>
              <w:bottom w:val="nil"/>
              <w:right w:val="nil"/>
            </w:tcBorders>
            <w:shd w:val="clear" w:color="auto" w:fill="auto"/>
            <w:vAlign w:val="center"/>
            <w:hideMark/>
          </w:tcPr>
          <w:p w14:paraId="42854454"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D9B1D5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2C054E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7785659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$275,00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397965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$275,00</w:t>
            </w:r>
          </w:p>
        </w:tc>
      </w:tr>
      <w:tr w:rsidR="00FE6068" w:rsidRPr="00207DE0" w14:paraId="02B21EF4" w14:textId="77777777" w:rsidTr="006559F7">
        <w:trPr>
          <w:trHeight w:val="330"/>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20029FCA"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1FB8CA8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0F3F1F40"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039E8B2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744E2EA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766015A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5F2AA96A" w14:textId="77777777" w:rsidR="00FE6068" w:rsidRPr="00207DE0" w:rsidRDefault="00FE6068" w:rsidP="006559F7">
            <w:pPr>
              <w:rPr>
                <w:rFonts w:ascii="Book Antiqua" w:hAnsi="Book Antiqua" w:cs="Calibri"/>
                <w:color w:val="000000"/>
              </w:rPr>
            </w:pPr>
          </w:p>
        </w:tc>
      </w:tr>
      <w:tr w:rsidR="00FE6068" w:rsidRPr="00207DE0" w14:paraId="327C6D29"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65A292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12</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E93441"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Omar Alirio Regalado García</w:t>
            </w:r>
          </w:p>
        </w:tc>
        <w:tc>
          <w:tcPr>
            <w:tcW w:w="2142" w:type="dxa"/>
            <w:tcBorders>
              <w:top w:val="single" w:sz="4" w:space="0" w:color="auto"/>
              <w:left w:val="nil"/>
              <w:bottom w:val="nil"/>
              <w:right w:val="single" w:sz="4" w:space="0" w:color="000000"/>
            </w:tcBorders>
            <w:shd w:val="clear" w:color="auto" w:fill="auto"/>
            <w:vAlign w:val="center"/>
            <w:hideMark/>
          </w:tcPr>
          <w:p w14:paraId="4C867AD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Motorista</w:t>
            </w:r>
          </w:p>
        </w:tc>
        <w:tc>
          <w:tcPr>
            <w:tcW w:w="1120" w:type="dxa"/>
            <w:tcBorders>
              <w:top w:val="nil"/>
              <w:left w:val="nil"/>
              <w:bottom w:val="nil"/>
              <w:right w:val="nil"/>
            </w:tcBorders>
            <w:shd w:val="clear" w:color="auto" w:fill="auto"/>
            <w:vAlign w:val="center"/>
            <w:hideMark/>
          </w:tcPr>
          <w:p w14:paraId="5E2387D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141EEEA4"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1B5D18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733507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46A23F0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$250,00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9587B3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$75,00</w:t>
            </w:r>
          </w:p>
        </w:tc>
      </w:tr>
      <w:tr w:rsidR="00FE6068" w:rsidRPr="00207DE0" w14:paraId="2B1906C1" w14:textId="77777777" w:rsidTr="006559F7">
        <w:trPr>
          <w:trHeight w:val="645"/>
        </w:trPr>
        <w:tc>
          <w:tcPr>
            <w:tcW w:w="640" w:type="dxa"/>
            <w:vMerge/>
            <w:tcBorders>
              <w:top w:val="nil"/>
              <w:left w:val="single" w:sz="4" w:space="0" w:color="auto"/>
              <w:bottom w:val="single" w:sz="4" w:space="0" w:color="000000"/>
              <w:right w:val="single" w:sz="4" w:space="0" w:color="auto"/>
            </w:tcBorders>
            <w:vAlign w:val="center"/>
            <w:hideMark/>
          </w:tcPr>
          <w:p w14:paraId="6A7498DB"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1618F708"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56C9AFD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xml:space="preserve">Plantel de </w:t>
            </w:r>
            <w:proofErr w:type="spellStart"/>
            <w:r w:rsidRPr="00207DE0">
              <w:rPr>
                <w:rFonts w:ascii="Book Antiqua" w:hAnsi="Book Antiqua" w:cs="Calibri"/>
                <w:color w:val="000000"/>
              </w:rPr>
              <w:t>Maquinaría</w:t>
            </w:r>
            <w:proofErr w:type="spellEnd"/>
            <w:r w:rsidRPr="00207DE0">
              <w:rPr>
                <w:rFonts w:ascii="Book Antiqua" w:hAnsi="Book Antiqua" w:cs="Calibri"/>
                <w:color w:val="000000"/>
              </w:rPr>
              <w:t xml:space="preserve"> y Equipo</w:t>
            </w:r>
          </w:p>
        </w:tc>
        <w:tc>
          <w:tcPr>
            <w:tcW w:w="1120" w:type="dxa"/>
            <w:tcBorders>
              <w:top w:val="nil"/>
              <w:left w:val="nil"/>
              <w:bottom w:val="single" w:sz="4" w:space="0" w:color="auto"/>
              <w:right w:val="nil"/>
            </w:tcBorders>
            <w:shd w:val="clear" w:color="auto" w:fill="auto"/>
            <w:vAlign w:val="center"/>
            <w:hideMark/>
          </w:tcPr>
          <w:p w14:paraId="126BC55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4B7D71B7"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268069A6"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761DBE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703EC5A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$75,00</w:t>
            </w:r>
          </w:p>
        </w:tc>
        <w:tc>
          <w:tcPr>
            <w:tcW w:w="1280" w:type="dxa"/>
            <w:vMerge/>
            <w:tcBorders>
              <w:top w:val="nil"/>
              <w:left w:val="single" w:sz="4" w:space="0" w:color="auto"/>
              <w:bottom w:val="single" w:sz="4" w:space="0" w:color="000000"/>
              <w:right w:val="single" w:sz="4" w:space="0" w:color="auto"/>
            </w:tcBorders>
            <w:vAlign w:val="center"/>
            <w:hideMark/>
          </w:tcPr>
          <w:p w14:paraId="333248A1" w14:textId="77777777" w:rsidR="00FE6068" w:rsidRPr="00207DE0" w:rsidRDefault="00FE6068" w:rsidP="006559F7">
            <w:pPr>
              <w:rPr>
                <w:rFonts w:ascii="Book Antiqua" w:hAnsi="Book Antiqua" w:cs="Calibri"/>
                <w:color w:val="000000"/>
              </w:rPr>
            </w:pPr>
          </w:p>
        </w:tc>
      </w:tr>
      <w:tr w:rsidR="00FE6068" w:rsidRPr="00207DE0" w14:paraId="3FBC961C"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A24F1C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13</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65C4D0F"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Henry Antonio Catota Posadas</w:t>
            </w:r>
          </w:p>
        </w:tc>
        <w:tc>
          <w:tcPr>
            <w:tcW w:w="2142" w:type="dxa"/>
            <w:tcBorders>
              <w:top w:val="single" w:sz="4" w:space="0" w:color="auto"/>
              <w:left w:val="nil"/>
              <w:bottom w:val="nil"/>
              <w:right w:val="single" w:sz="4" w:space="0" w:color="000000"/>
            </w:tcBorders>
            <w:shd w:val="clear" w:color="auto" w:fill="auto"/>
            <w:vAlign w:val="center"/>
            <w:hideMark/>
          </w:tcPr>
          <w:p w14:paraId="4E053CB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Motorista</w:t>
            </w:r>
          </w:p>
        </w:tc>
        <w:tc>
          <w:tcPr>
            <w:tcW w:w="1120" w:type="dxa"/>
            <w:tcBorders>
              <w:top w:val="nil"/>
              <w:left w:val="nil"/>
              <w:bottom w:val="nil"/>
              <w:right w:val="nil"/>
            </w:tcBorders>
            <w:shd w:val="clear" w:color="auto" w:fill="auto"/>
            <w:vAlign w:val="center"/>
            <w:hideMark/>
          </w:tcPr>
          <w:p w14:paraId="39F6696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3D3788F6"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68E23B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5FC7E2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2280FFE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$250,00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9E70BC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$75,00</w:t>
            </w:r>
          </w:p>
        </w:tc>
      </w:tr>
      <w:tr w:rsidR="00FE6068" w:rsidRPr="00207DE0" w14:paraId="75239213" w14:textId="77777777" w:rsidTr="006559F7">
        <w:trPr>
          <w:trHeight w:val="645"/>
        </w:trPr>
        <w:tc>
          <w:tcPr>
            <w:tcW w:w="640" w:type="dxa"/>
            <w:vMerge/>
            <w:tcBorders>
              <w:top w:val="nil"/>
              <w:left w:val="single" w:sz="4" w:space="0" w:color="auto"/>
              <w:bottom w:val="single" w:sz="4" w:space="0" w:color="000000"/>
              <w:right w:val="single" w:sz="4" w:space="0" w:color="auto"/>
            </w:tcBorders>
            <w:vAlign w:val="center"/>
            <w:hideMark/>
          </w:tcPr>
          <w:p w14:paraId="40D77375"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24752DB1"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3E669F2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xml:space="preserve">Plantel de </w:t>
            </w:r>
            <w:proofErr w:type="spellStart"/>
            <w:r w:rsidRPr="00207DE0">
              <w:rPr>
                <w:rFonts w:ascii="Book Antiqua" w:hAnsi="Book Antiqua" w:cs="Calibri"/>
                <w:color w:val="000000"/>
              </w:rPr>
              <w:t>Maquinaría</w:t>
            </w:r>
            <w:proofErr w:type="spellEnd"/>
            <w:r w:rsidRPr="00207DE0">
              <w:rPr>
                <w:rFonts w:ascii="Book Antiqua" w:hAnsi="Book Antiqua" w:cs="Calibri"/>
                <w:color w:val="000000"/>
              </w:rPr>
              <w:t xml:space="preserve"> y Equipo</w:t>
            </w:r>
          </w:p>
        </w:tc>
        <w:tc>
          <w:tcPr>
            <w:tcW w:w="1120" w:type="dxa"/>
            <w:tcBorders>
              <w:top w:val="nil"/>
              <w:left w:val="nil"/>
              <w:bottom w:val="single" w:sz="4" w:space="0" w:color="auto"/>
              <w:right w:val="nil"/>
            </w:tcBorders>
            <w:shd w:val="clear" w:color="auto" w:fill="auto"/>
            <w:vAlign w:val="center"/>
            <w:hideMark/>
          </w:tcPr>
          <w:p w14:paraId="01F3F8A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0795F615"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F0E42F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012B1B0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6DB9371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$75,00</w:t>
            </w:r>
          </w:p>
        </w:tc>
        <w:tc>
          <w:tcPr>
            <w:tcW w:w="1280" w:type="dxa"/>
            <w:vMerge/>
            <w:tcBorders>
              <w:top w:val="nil"/>
              <w:left w:val="single" w:sz="4" w:space="0" w:color="auto"/>
              <w:bottom w:val="single" w:sz="4" w:space="0" w:color="000000"/>
              <w:right w:val="single" w:sz="4" w:space="0" w:color="auto"/>
            </w:tcBorders>
            <w:vAlign w:val="center"/>
            <w:hideMark/>
          </w:tcPr>
          <w:p w14:paraId="75847258" w14:textId="77777777" w:rsidR="00FE6068" w:rsidRPr="00207DE0" w:rsidRDefault="00FE6068" w:rsidP="006559F7">
            <w:pPr>
              <w:rPr>
                <w:rFonts w:ascii="Book Antiqua" w:hAnsi="Book Antiqua" w:cs="Calibri"/>
                <w:color w:val="000000"/>
              </w:rPr>
            </w:pPr>
          </w:p>
        </w:tc>
      </w:tr>
      <w:tr w:rsidR="00FE6068" w:rsidRPr="00207DE0" w14:paraId="5ECA6F48" w14:textId="77777777" w:rsidTr="006559F7">
        <w:trPr>
          <w:trHeight w:val="330"/>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70A7E9B2"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proofErr w:type="spellStart"/>
            <w:r w:rsidRPr="00207DE0">
              <w:rPr>
                <w:rFonts w:ascii="Book Antiqua" w:hAnsi="Book Antiqua" w:cs="Calibri"/>
                <w:color w:val="000000"/>
              </w:rPr>
              <w:t>Giovany</w:t>
            </w:r>
            <w:proofErr w:type="spellEnd"/>
            <w:r w:rsidRPr="00207DE0">
              <w:rPr>
                <w:rFonts w:ascii="Book Antiqua" w:hAnsi="Book Antiqua" w:cs="Calibri"/>
                <w:color w:val="000000"/>
              </w:rPr>
              <w:t xml:space="preserve"> Alexander </w:t>
            </w:r>
            <w:proofErr w:type="spellStart"/>
            <w:r w:rsidRPr="00207DE0">
              <w:rPr>
                <w:rFonts w:ascii="Book Antiqua" w:hAnsi="Book Antiqua" w:cs="Calibri"/>
                <w:color w:val="000000"/>
              </w:rPr>
              <w:t>Lones</w:t>
            </w:r>
            <w:proofErr w:type="spellEnd"/>
          </w:p>
        </w:tc>
        <w:tc>
          <w:tcPr>
            <w:tcW w:w="1120" w:type="dxa"/>
            <w:tcBorders>
              <w:top w:val="nil"/>
              <w:left w:val="nil"/>
              <w:bottom w:val="nil"/>
              <w:right w:val="nil"/>
            </w:tcBorders>
            <w:shd w:val="clear" w:color="auto" w:fill="auto"/>
            <w:noWrap/>
            <w:vAlign w:val="bottom"/>
            <w:hideMark/>
          </w:tcPr>
          <w:p w14:paraId="74BD492C"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1CAD1266"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36A79ECF"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5784372D"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06459A3C"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373A9DF4"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133DE81B" w14:textId="77777777" w:rsidTr="006559F7">
        <w:trPr>
          <w:trHeight w:val="330"/>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171C0E9A"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DUI:</w:t>
            </w:r>
            <w:r w:rsidRPr="00207DE0">
              <w:rPr>
                <w:rFonts w:ascii="Book Antiqua" w:hAnsi="Book Antiqua" w:cs="Calibri"/>
                <w:color w:val="000000"/>
              </w:rPr>
              <w:t xml:space="preserve"> </w:t>
            </w:r>
            <w:proofErr w:type="spellStart"/>
            <w:r>
              <w:rPr>
                <w:rFonts w:ascii="Book Antiqua" w:hAnsi="Book Antiqua" w:cs="Calibri"/>
                <w:color w:val="000000"/>
              </w:rPr>
              <w:t>xxxxxxxxxx</w:t>
            </w:r>
            <w:proofErr w:type="spellEnd"/>
          </w:p>
        </w:tc>
        <w:tc>
          <w:tcPr>
            <w:tcW w:w="1120" w:type="dxa"/>
            <w:tcBorders>
              <w:top w:val="nil"/>
              <w:left w:val="nil"/>
              <w:bottom w:val="nil"/>
              <w:right w:val="nil"/>
            </w:tcBorders>
            <w:shd w:val="clear" w:color="auto" w:fill="auto"/>
            <w:vAlign w:val="center"/>
            <w:hideMark/>
          </w:tcPr>
          <w:p w14:paraId="2A68DD9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140909A7"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9C3F67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DD28F1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01C9369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$250,00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F40C7C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$250,00</w:t>
            </w:r>
          </w:p>
        </w:tc>
      </w:tr>
      <w:tr w:rsidR="00FE6068" w:rsidRPr="00207DE0" w14:paraId="138C1605" w14:textId="77777777" w:rsidTr="006559F7">
        <w:trPr>
          <w:trHeight w:val="330"/>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8FE1C1D"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5789693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4D9727CB"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3ADE806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04F080E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198CF79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5002B950" w14:textId="77777777" w:rsidR="00FE6068" w:rsidRPr="00207DE0" w:rsidRDefault="00FE6068" w:rsidP="006559F7">
            <w:pPr>
              <w:rPr>
                <w:rFonts w:ascii="Book Antiqua" w:hAnsi="Book Antiqua" w:cs="Calibri"/>
                <w:color w:val="000000"/>
              </w:rPr>
            </w:pPr>
          </w:p>
        </w:tc>
      </w:tr>
      <w:tr w:rsidR="00FE6068" w:rsidRPr="00207DE0" w14:paraId="1EFE0C5B"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0357D2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14</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0E477D" w14:textId="77777777" w:rsidR="00FE6068" w:rsidRPr="00207DE0" w:rsidRDefault="00FE6068" w:rsidP="006559F7">
            <w:pPr>
              <w:rPr>
                <w:rFonts w:ascii="Book Antiqua" w:hAnsi="Book Antiqua" w:cs="Calibri"/>
                <w:color w:val="000000"/>
              </w:rPr>
            </w:pPr>
            <w:proofErr w:type="spellStart"/>
            <w:r w:rsidRPr="00207DE0">
              <w:rPr>
                <w:rFonts w:ascii="Book Antiqua" w:hAnsi="Book Antiqua" w:cs="Calibri"/>
                <w:color w:val="000000"/>
              </w:rPr>
              <w:t>Arcides</w:t>
            </w:r>
            <w:proofErr w:type="spellEnd"/>
            <w:r w:rsidRPr="00207DE0">
              <w:rPr>
                <w:rFonts w:ascii="Book Antiqua" w:hAnsi="Book Antiqua" w:cs="Calibri"/>
                <w:color w:val="000000"/>
              </w:rPr>
              <w:t xml:space="preserve"> Peraza Díaz</w:t>
            </w:r>
          </w:p>
        </w:tc>
        <w:tc>
          <w:tcPr>
            <w:tcW w:w="2142" w:type="dxa"/>
            <w:tcBorders>
              <w:top w:val="single" w:sz="4" w:space="0" w:color="auto"/>
              <w:left w:val="nil"/>
              <w:bottom w:val="nil"/>
              <w:right w:val="single" w:sz="4" w:space="0" w:color="000000"/>
            </w:tcBorders>
            <w:shd w:val="clear" w:color="auto" w:fill="auto"/>
            <w:vAlign w:val="center"/>
            <w:hideMark/>
          </w:tcPr>
          <w:p w14:paraId="01D93A7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Soldador</w:t>
            </w:r>
          </w:p>
        </w:tc>
        <w:tc>
          <w:tcPr>
            <w:tcW w:w="1120" w:type="dxa"/>
            <w:tcBorders>
              <w:top w:val="nil"/>
              <w:left w:val="nil"/>
              <w:bottom w:val="nil"/>
              <w:right w:val="nil"/>
            </w:tcBorders>
            <w:shd w:val="clear" w:color="auto" w:fill="auto"/>
            <w:vAlign w:val="center"/>
            <w:hideMark/>
          </w:tcPr>
          <w:p w14:paraId="05A5987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$600,00</w:t>
            </w:r>
          </w:p>
        </w:tc>
        <w:tc>
          <w:tcPr>
            <w:tcW w:w="380" w:type="dxa"/>
            <w:tcBorders>
              <w:top w:val="nil"/>
              <w:left w:val="nil"/>
              <w:bottom w:val="nil"/>
              <w:right w:val="nil"/>
            </w:tcBorders>
            <w:shd w:val="clear" w:color="auto" w:fill="auto"/>
            <w:vAlign w:val="center"/>
            <w:hideMark/>
          </w:tcPr>
          <w:p w14:paraId="3CD7CD67"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DEFB8A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08BE43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01BDF98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$300,00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0198B3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$90,00</w:t>
            </w:r>
          </w:p>
        </w:tc>
      </w:tr>
      <w:tr w:rsidR="00FE6068" w:rsidRPr="00207DE0" w14:paraId="04418CC2" w14:textId="77777777" w:rsidTr="006559F7">
        <w:trPr>
          <w:trHeight w:val="645"/>
        </w:trPr>
        <w:tc>
          <w:tcPr>
            <w:tcW w:w="640" w:type="dxa"/>
            <w:vMerge/>
            <w:tcBorders>
              <w:top w:val="nil"/>
              <w:left w:val="single" w:sz="4" w:space="0" w:color="auto"/>
              <w:bottom w:val="single" w:sz="4" w:space="0" w:color="000000"/>
              <w:right w:val="single" w:sz="4" w:space="0" w:color="auto"/>
            </w:tcBorders>
            <w:vAlign w:val="center"/>
            <w:hideMark/>
          </w:tcPr>
          <w:p w14:paraId="132CCDF6"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38E6141C"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6D9E436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xml:space="preserve">Plantel de </w:t>
            </w:r>
            <w:proofErr w:type="spellStart"/>
            <w:r w:rsidRPr="00207DE0">
              <w:rPr>
                <w:rFonts w:ascii="Book Antiqua" w:hAnsi="Book Antiqua" w:cs="Calibri"/>
                <w:color w:val="000000"/>
              </w:rPr>
              <w:t>Maquinaría</w:t>
            </w:r>
            <w:proofErr w:type="spellEnd"/>
            <w:r w:rsidRPr="00207DE0">
              <w:rPr>
                <w:rFonts w:ascii="Book Antiqua" w:hAnsi="Book Antiqua" w:cs="Calibri"/>
                <w:color w:val="000000"/>
              </w:rPr>
              <w:t xml:space="preserve"> y Equipo</w:t>
            </w:r>
          </w:p>
        </w:tc>
        <w:tc>
          <w:tcPr>
            <w:tcW w:w="1120" w:type="dxa"/>
            <w:tcBorders>
              <w:top w:val="nil"/>
              <w:left w:val="nil"/>
              <w:bottom w:val="single" w:sz="4" w:space="0" w:color="auto"/>
              <w:right w:val="nil"/>
            </w:tcBorders>
            <w:shd w:val="clear" w:color="auto" w:fill="auto"/>
            <w:vAlign w:val="center"/>
            <w:hideMark/>
          </w:tcPr>
          <w:p w14:paraId="6B8D6A7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$300,00</w:t>
            </w:r>
          </w:p>
        </w:tc>
        <w:tc>
          <w:tcPr>
            <w:tcW w:w="380" w:type="dxa"/>
            <w:tcBorders>
              <w:top w:val="nil"/>
              <w:left w:val="nil"/>
              <w:bottom w:val="single" w:sz="4" w:space="0" w:color="auto"/>
              <w:right w:val="nil"/>
            </w:tcBorders>
            <w:shd w:val="clear" w:color="auto" w:fill="auto"/>
            <w:vAlign w:val="center"/>
            <w:hideMark/>
          </w:tcPr>
          <w:p w14:paraId="2B3B18C0"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531416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DA733C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327B5DC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$90,00</w:t>
            </w:r>
          </w:p>
        </w:tc>
        <w:tc>
          <w:tcPr>
            <w:tcW w:w="1280" w:type="dxa"/>
            <w:vMerge/>
            <w:tcBorders>
              <w:top w:val="nil"/>
              <w:left w:val="single" w:sz="4" w:space="0" w:color="auto"/>
              <w:bottom w:val="single" w:sz="4" w:space="0" w:color="000000"/>
              <w:right w:val="single" w:sz="4" w:space="0" w:color="auto"/>
            </w:tcBorders>
            <w:vAlign w:val="center"/>
            <w:hideMark/>
          </w:tcPr>
          <w:p w14:paraId="41CA2D88" w14:textId="77777777" w:rsidR="00FE6068" w:rsidRPr="00207DE0" w:rsidRDefault="00FE6068" w:rsidP="006559F7">
            <w:pPr>
              <w:rPr>
                <w:rFonts w:ascii="Book Antiqua" w:hAnsi="Book Antiqua" w:cs="Calibri"/>
                <w:color w:val="000000"/>
              </w:rPr>
            </w:pPr>
          </w:p>
        </w:tc>
      </w:tr>
      <w:tr w:rsidR="00FE6068" w:rsidRPr="00207DE0" w14:paraId="1D1A7864"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1C1937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15</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441845"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Jonathan Antonio Sanabria Galdámez</w:t>
            </w:r>
          </w:p>
        </w:tc>
        <w:tc>
          <w:tcPr>
            <w:tcW w:w="2142" w:type="dxa"/>
            <w:tcBorders>
              <w:top w:val="single" w:sz="4" w:space="0" w:color="auto"/>
              <w:left w:val="nil"/>
              <w:bottom w:val="nil"/>
              <w:right w:val="single" w:sz="4" w:space="0" w:color="000000"/>
            </w:tcBorders>
            <w:shd w:val="clear" w:color="auto" w:fill="auto"/>
            <w:vAlign w:val="center"/>
            <w:hideMark/>
          </w:tcPr>
          <w:p w14:paraId="0164048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Auxiliar de Jardinero</w:t>
            </w:r>
          </w:p>
        </w:tc>
        <w:tc>
          <w:tcPr>
            <w:tcW w:w="1120" w:type="dxa"/>
            <w:tcBorders>
              <w:top w:val="nil"/>
              <w:left w:val="nil"/>
              <w:bottom w:val="nil"/>
              <w:right w:val="nil"/>
            </w:tcBorders>
            <w:shd w:val="clear" w:color="auto" w:fill="auto"/>
            <w:vAlign w:val="center"/>
            <w:hideMark/>
          </w:tcPr>
          <w:p w14:paraId="750F8E3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$365,00</w:t>
            </w:r>
          </w:p>
        </w:tc>
        <w:tc>
          <w:tcPr>
            <w:tcW w:w="380" w:type="dxa"/>
            <w:tcBorders>
              <w:top w:val="nil"/>
              <w:left w:val="nil"/>
              <w:bottom w:val="nil"/>
              <w:right w:val="nil"/>
            </w:tcBorders>
            <w:shd w:val="clear" w:color="auto" w:fill="auto"/>
            <w:vAlign w:val="center"/>
            <w:hideMark/>
          </w:tcPr>
          <w:p w14:paraId="70D054AF"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34DAE7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62BE76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6D59F74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$182,50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F71000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$54,75</w:t>
            </w:r>
          </w:p>
        </w:tc>
      </w:tr>
      <w:tr w:rsidR="00FE6068" w:rsidRPr="00207DE0" w14:paraId="2B7EACED" w14:textId="77777777" w:rsidTr="006559F7">
        <w:trPr>
          <w:trHeight w:val="630"/>
        </w:trPr>
        <w:tc>
          <w:tcPr>
            <w:tcW w:w="640" w:type="dxa"/>
            <w:vMerge/>
            <w:tcBorders>
              <w:top w:val="nil"/>
              <w:left w:val="single" w:sz="4" w:space="0" w:color="auto"/>
              <w:bottom w:val="single" w:sz="4" w:space="0" w:color="000000"/>
              <w:right w:val="single" w:sz="4" w:space="0" w:color="auto"/>
            </w:tcBorders>
            <w:vAlign w:val="center"/>
            <w:hideMark/>
          </w:tcPr>
          <w:p w14:paraId="1B894D20"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7D609252"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7CDA61D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Mantenimiento de Bienes Municipales</w:t>
            </w:r>
          </w:p>
        </w:tc>
        <w:tc>
          <w:tcPr>
            <w:tcW w:w="1120" w:type="dxa"/>
            <w:tcBorders>
              <w:top w:val="nil"/>
              <w:left w:val="nil"/>
              <w:bottom w:val="single" w:sz="4" w:space="0" w:color="auto"/>
              <w:right w:val="nil"/>
            </w:tcBorders>
            <w:shd w:val="clear" w:color="auto" w:fill="auto"/>
            <w:vAlign w:val="center"/>
            <w:hideMark/>
          </w:tcPr>
          <w:p w14:paraId="60E8D10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$182,50</w:t>
            </w:r>
          </w:p>
        </w:tc>
        <w:tc>
          <w:tcPr>
            <w:tcW w:w="380" w:type="dxa"/>
            <w:tcBorders>
              <w:top w:val="nil"/>
              <w:left w:val="nil"/>
              <w:bottom w:val="single" w:sz="4" w:space="0" w:color="auto"/>
              <w:right w:val="nil"/>
            </w:tcBorders>
            <w:shd w:val="clear" w:color="auto" w:fill="auto"/>
            <w:vAlign w:val="center"/>
            <w:hideMark/>
          </w:tcPr>
          <w:p w14:paraId="5EA78B26"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5C9224F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DA0203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3300E90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$54,75</w:t>
            </w:r>
          </w:p>
        </w:tc>
        <w:tc>
          <w:tcPr>
            <w:tcW w:w="1280" w:type="dxa"/>
            <w:vMerge/>
            <w:tcBorders>
              <w:top w:val="nil"/>
              <w:left w:val="single" w:sz="4" w:space="0" w:color="auto"/>
              <w:bottom w:val="single" w:sz="4" w:space="0" w:color="000000"/>
              <w:right w:val="single" w:sz="4" w:space="0" w:color="auto"/>
            </w:tcBorders>
            <w:vAlign w:val="center"/>
            <w:hideMark/>
          </w:tcPr>
          <w:p w14:paraId="44F94FFE" w14:textId="77777777" w:rsidR="00FE6068" w:rsidRPr="00207DE0" w:rsidRDefault="00FE6068" w:rsidP="006559F7">
            <w:pPr>
              <w:rPr>
                <w:rFonts w:ascii="Book Antiqua" w:hAnsi="Book Antiqua" w:cs="Calibri"/>
                <w:color w:val="000000"/>
              </w:rPr>
            </w:pPr>
          </w:p>
        </w:tc>
      </w:tr>
      <w:tr w:rsidR="00FE6068" w:rsidRPr="00207DE0" w14:paraId="2E72307E"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5BCB7EC"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lastRenderedPageBreak/>
              <w:t>16</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3E89893"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 xml:space="preserve">Oscar </w:t>
            </w:r>
            <w:proofErr w:type="spellStart"/>
            <w:r w:rsidRPr="00207DE0">
              <w:rPr>
                <w:rFonts w:ascii="Book Antiqua" w:hAnsi="Book Antiqua" w:cs="Calibri"/>
                <w:color w:val="000000"/>
              </w:rPr>
              <w:t>Anibal</w:t>
            </w:r>
            <w:proofErr w:type="spellEnd"/>
            <w:r w:rsidRPr="00207DE0">
              <w:rPr>
                <w:rFonts w:ascii="Book Antiqua" w:hAnsi="Book Antiqua" w:cs="Calibri"/>
                <w:color w:val="000000"/>
              </w:rPr>
              <w:t xml:space="preserve"> Rosales Palma</w:t>
            </w:r>
          </w:p>
        </w:tc>
        <w:tc>
          <w:tcPr>
            <w:tcW w:w="2142" w:type="dxa"/>
            <w:tcBorders>
              <w:top w:val="single" w:sz="4" w:space="0" w:color="auto"/>
              <w:left w:val="nil"/>
              <w:bottom w:val="nil"/>
              <w:right w:val="single" w:sz="4" w:space="0" w:color="000000"/>
            </w:tcBorders>
            <w:shd w:val="clear" w:color="auto" w:fill="auto"/>
            <w:vAlign w:val="center"/>
            <w:hideMark/>
          </w:tcPr>
          <w:p w14:paraId="2D320FF4"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Mozo</w:t>
            </w:r>
          </w:p>
        </w:tc>
        <w:tc>
          <w:tcPr>
            <w:tcW w:w="1120" w:type="dxa"/>
            <w:tcBorders>
              <w:top w:val="nil"/>
              <w:left w:val="nil"/>
              <w:bottom w:val="nil"/>
              <w:right w:val="nil"/>
            </w:tcBorders>
            <w:shd w:val="clear" w:color="auto" w:fill="auto"/>
            <w:vAlign w:val="center"/>
            <w:hideMark/>
          </w:tcPr>
          <w:p w14:paraId="749AC13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$365,00</w:t>
            </w:r>
          </w:p>
        </w:tc>
        <w:tc>
          <w:tcPr>
            <w:tcW w:w="380" w:type="dxa"/>
            <w:tcBorders>
              <w:top w:val="nil"/>
              <w:left w:val="nil"/>
              <w:bottom w:val="nil"/>
              <w:right w:val="nil"/>
            </w:tcBorders>
            <w:shd w:val="clear" w:color="auto" w:fill="auto"/>
            <w:vAlign w:val="center"/>
            <w:hideMark/>
          </w:tcPr>
          <w:p w14:paraId="6FF3DA1C"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790350B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F3D6A82"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422BBCD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$182,50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2F8661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$54,75</w:t>
            </w:r>
          </w:p>
        </w:tc>
      </w:tr>
      <w:tr w:rsidR="00FE6068" w:rsidRPr="00207DE0" w14:paraId="0A24C9D6" w14:textId="77777777" w:rsidTr="006559F7">
        <w:trPr>
          <w:trHeight w:val="645"/>
        </w:trPr>
        <w:tc>
          <w:tcPr>
            <w:tcW w:w="640" w:type="dxa"/>
            <w:vMerge/>
            <w:tcBorders>
              <w:top w:val="nil"/>
              <w:left w:val="single" w:sz="4" w:space="0" w:color="auto"/>
              <w:bottom w:val="single" w:sz="4" w:space="0" w:color="000000"/>
              <w:right w:val="single" w:sz="4" w:space="0" w:color="auto"/>
            </w:tcBorders>
            <w:vAlign w:val="center"/>
            <w:hideMark/>
          </w:tcPr>
          <w:p w14:paraId="6DBB0FF6"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3C60476E"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54A1129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Mantenimiento de Bienes Municipales</w:t>
            </w:r>
          </w:p>
        </w:tc>
        <w:tc>
          <w:tcPr>
            <w:tcW w:w="1120" w:type="dxa"/>
            <w:tcBorders>
              <w:top w:val="nil"/>
              <w:left w:val="nil"/>
              <w:bottom w:val="single" w:sz="4" w:space="0" w:color="auto"/>
              <w:right w:val="nil"/>
            </w:tcBorders>
            <w:shd w:val="clear" w:color="auto" w:fill="auto"/>
            <w:vAlign w:val="center"/>
            <w:hideMark/>
          </w:tcPr>
          <w:p w14:paraId="425202B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$182,50</w:t>
            </w:r>
          </w:p>
        </w:tc>
        <w:tc>
          <w:tcPr>
            <w:tcW w:w="380" w:type="dxa"/>
            <w:tcBorders>
              <w:top w:val="nil"/>
              <w:left w:val="nil"/>
              <w:bottom w:val="single" w:sz="4" w:space="0" w:color="auto"/>
              <w:right w:val="nil"/>
            </w:tcBorders>
            <w:shd w:val="clear" w:color="auto" w:fill="auto"/>
            <w:vAlign w:val="center"/>
            <w:hideMark/>
          </w:tcPr>
          <w:p w14:paraId="5F3F0F9A"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146811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8D2B8F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270E3691"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$54,75</w:t>
            </w:r>
          </w:p>
        </w:tc>
        <w:tc>
          <w:tcPr>
            <w:tcW w:w="1280" w:type="dxa"/>
            <w:vMerge/>
            <w:tcBorders>
              <w:top w:val="nil"/>
              <w:left w:val="single" w:sz="4" w:space="0" w:color="auto"/>
              <w:bottom w:val="single" w:sz="4" w:space="0" w:color="000000"/>
              <w:right w:val="single" w:sz="4" w:space="0" w:color="auto"/>
            </w:tcBorders>
            <w:vAlign w:val="center"/>
            <w:hideMark/>
          </w:tcPr>
          <w:p w14:paraId="67502EEB" w14:textId="77777777" w:rsidR="00FE6068" w:rsidRPr="00207DE0" w:rsidRDefault="00FE6068" w:rsidP="006559F7">
            <w:pPr>
              <w:rPr>
                <w:rFonts w:ascii="Book Antiqua" w:hAnsi="Book Antiqua" w:cs="Calibri"/>
                <w:color w:val="000000"/>
              </w:rPr>
            </w:pPr>
          </w:p>
        </w:tc>
      </w:tr>
      <w:tr w:rsidR="00FE6068" w:rsidRPr="00207DE0" w14:paraId="7E53A8B6" w14:textId="77777777" w:rsidTr="006559F7">
        <w:trPr>
          <w:trHeight w:val="330"/>
        </w:trPr>
        <w:tc>
          <w:tcPr>
            <w:tcW w:w="52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05FCFC3"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 xml:space="preserve">SUSTITUTO: </w:t>
            </w:r>
            <w:r w:rsidRPr="00207DE0">
              <w:rPr>
                <w:rFonts w:ascii="Book Antiqua" w:hAnsi="Book Antiqua" w:cs="Calibri"/>
                <w:color w:val="000000"/>
              </w:rPr>
              <w:t>Carlos Antonio Ortiz Sanabria</w:t>
            </w:r>
          </w:p>
        </w:tc>
        <w:tc>
          <w:tcPr>
            <w:tcW w:w="1120" w:type="dxa"/>
            <w:tcBorders>
              <w:top w:val="nil"/>
              <w:left w:val="nil"/>
              <w:bottom w:val="nil"/>
              <w:right w:val="nil"/>
            </w:tcBorders>
            <w:shd w:val="clear" w:color="auto" w:fill="auto"/>
            <w:noWrap/>
            <w:vAlign w:val="bottom"/>
            <w:hideMark/>
          </w:tcPr>
          <w:p w14:paraId="36B24E72"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717846C0" w14:textId="77777777" w:rsidR="00FE6068" w:rsidRPr="00207DE0" w:rsidRDefault="00FE6068" w:rsidP="006559F7">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2E3F1DB3" w14:textId="77777777" w:rsidR="00FE6068" w:rsidRPr="00207DE0" w:rsidRDefault="00FE6068" w:rsidP="006559F7">
            <w:pPr>
              <w:rPr>
                <w:sz w:val="20"/>
                <w:szCs w:val="20"/>
              </w:rPr>
            </w:pPr>
          </w:p>
        </w:tc>
        <w:tc>
          <w:tcPr>
            <w:tcW w:w="286" w:type="dxa"/>
            <w:tcBorders>
              <w:top w:val="nil"/>
              <w:left w:val="nil"/>
              <w:bottom w:val="nil"/>
              <w:right w:val="nil"/>
            </w:tcBorders>
            <w:shd w:val="clear" w:color="auto" w:fill="auto"/>
            <w:noWrap/>
            <w:vAlign w:val="bottom"/>
            <w:hideMark/>
          </w:tcPr>
          <w:p w14:paraId="46632FDF" w14:textId="77777777" w:rsidR="00FE6068" w:rsidRPr="00207DE0" w:rsidRDefault="00FE6068" w:rsidP="006559F7">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663061AA" w14:textId="77777777" w:rsidR="00FE6068" w:rsidRPr="00207DE0" w:rsidRDefault="00FE6068" w:rsidP="006559F7">
            <w:pPr>
              <w:rPr>
                <w:rFonts w:ascii="Calibri" w:hAnsi="Calibri" w:cs="Calibri"/>
                <w:color w:val="000000"/>
              </w:rPr>
            </w:pPr>
            <w:r w:rsidRPr="00207DE0">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691FA6EC" w14:textId="77777777" w:rsidR="00FE6068" w:rsidRPr="00207DE0" w:rsidRDefault="00FE6068" w:rsidP="006559F7">
            <w:pPr>
              <w:jc w:val="center"/>
              <w:rPr>
                <w:rFonts w:ascii="Book Antiqua" w:hAnsi="Book Antiqua" w:cs="Calibri"/>
                <w:b/>
                <w:bCs/>
                <w:color w:val="000000"/>
              </w:rPr>
            </w:pPr>
            <w:r w:rsidRPr="00207DE0">
              <w:rPr>
                <w:rFonts w:ascii="Book Antiqua" w:hAnsi="Book Antiqua" w:cs="Calibri"/>
                <w:b/>
                <w:bCs/>
                <w:color w:val="000000"/>
              </w:rPr>
              <w:t>SUELDO:</w:t>
            </w:r>
          </w:p>
        </w:tc>
      </w:tr>
      <w:tr w:rsidR="00FE6068" w:rsidRPr="00207DE0" w14:paraId="33A68D5C" w14:textId="77777777" w:rsidTr="006559F7">
        <w:trPr>
          <w:trHeight w:val="330"/>
        </w:trPr>
        <w:tc>
          <w:tcPr>
            <w:tcW w:w="5256" w:type="dxa"/>
            <w:gridSpan w:val="3"/>
            <w:tcBorders>
              <w:top w:val="nil"/>
              <w:left w:val="single" w:sz="4" w:space="0" w:color="auto"/>
              <w:bottom w:val="nil"/>
              <w:right w:val="single" w:sz="4" w:space="0" w:color="000000"/>
            </w:tcBorders>
            <w:shd w:val="clear" w:color="auto" w:fill="auto"/>
            <w:noWrap/>
            <w:vAlign w:val="center"/>
            <w:hideMark/>
          </w:tcPr>
          <w:p w14:paraId="6A7C4D6B"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DUI:</w:t>
            </w:r>
            <w:r w:rsidRPr="00207DE0">
              <w:rPr>
                <w:rFonts w:ascii="Book Antiqua" w:hAnsi="Book Antiqua" w:cs="Calibri"/>
                <w:color w:val="000000"/>
              </w:rPr>
              <w:t xml:space="preserve"> </w:t>
            </w:r>
            <w:proofErr w:type="spellStart"/>
            <w:r>
              <w:rPr>
                <w:rFonts w:ascii="Book Antiqua" w:hAnsi="Book Antiqua" w:cs="Calibri"/>
                <w:color w:val="000000"/>
              </w:rPr>
              <w:t>xxxxxxxxxx</w:t>
            </w:r>
            <w:proofErr w:type="spellEnd"/>
          </w:p>
        </w:tc>
        <w:tc>
          <w:tcPr>
            <w:tcW w:w="1120" w:type="dxa"/>
            <w:tcBorders>
              <w:top w:val="nil"/>
              <w:left w:val="nil"/>
              <w:bottom w:val="nil"/>
              <w:right w:val="nil"/>
            </w:tcBorders>
            <w:shd w:val="clear" w:color="auto" w:fill="auto"/>
            <w:vAlign w:val="center"/>
            <w:hideMark/>
          </w:tcPr>
          <w:p w14:paraId="3DB2F31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$365,00</w:t>
            </w:r>
          </w:p>
        </w:tc>
        <w:tc>
          <w:tcPr>
            <w:tcW w:w="380" w:type="dxa"/>
            <w:tcBorders>
              <w:top w:val="nil"/>
              <w:left w:val="nil"/>
              <w:bottom w:val="nil"/>
              <w:right w:val="nil"/>
            </w:tcBorders>
            <w:shd w:val="clear" w:color="auto" w:fill="auto"/>
            <w:vAlign w:val="center"/>
            <w:hideMark/>
          </w:tcPr>
          <w:p w14:paraId="15247E71"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4137AA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A55756A"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6B866368"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$182,50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DA08F4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$182,50</w:t>
            </w:r>
          </w:p>
        </w:tc>
      </w:tr>
      <w:tr w:rsidR="00FE6068" w:rsidRPr="00207DE0" w14:paraId="6CB0AA42" w14:textId="77777777" w:rsidTr="006559F7">
        <w:trPr>
          <w:trHeight w:val="330"/>
        </w:trPr>
        <w:tc>
          <w:tcPr>
            <w:tcW w:w="52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789DD17" w14:textId="77777777" w:rsidR="00FE6068" w:rsidRPr="00207DE0" w:rsidRDefault="00FE6068" w:rsidP="006559F7">
            <w:pPr>
              <w:rPr>
                <w:rFonts w:ascii="Book Antiqua" w:hAnsi="Book Antiqua" w:cs="Calibri"/>
                <w:b/>
                <w:bCs/>
                <w:color w:val="000000"/>
              </w:rPr>
            </w:pPr>
            <w:r w:rsidRPr="00207DE0">
              <w:rPr>
                <w:rFonts w:ascii="Book Antiqua" w:hAnsi="Book Antiqua" w:cs="Calibri"/>
                <w:b/>
                <w:bCs/>
                <w:color w:val="000000"/>
              </w:rPr>
              <w:t>NIT:</w:t>
            </w:r>
            <w:r w:rsidRPr="00207DE0">
              <w:rPr>
                <w:rFonts w:ascii="Book Antiqua" w:hAnsi="Book Antiqua" w:cs="Calibri"/>
                <w:color w:val="000000"/>
              </w:rPr>
              <w:t xml:space="preserve"> </w:t>
            </w:r>
            <w:proofErr w:type="spellStart"/>
            <w:r>
              <w:rPr>
                <w:rFonts w:ascii="Book Antiqua" w:hAnsi="Book Antiqua" w:cs="Calibri"/>
                <w:color w:val="000000"/>
              </w:rPr>
              <w:t>xxxxxxxxxxxxxxxxxx</w:t>
            </w:r>
            <w:proofErr w:type="spellEnd"/>
          </w:p>
        </w:tc>
        <w:tc>
          <w:tcPr>
            <w:tcW w:w="1120" w:type="dxa"/>
            <w:tcBorders>
              <w:top w:val="nil"/>
              <w:left w:val="nil"/>
              <w:bottom w:val="single" w:sz="4" w:space="0" w:color="auto"/>
              <w:right w:val="nil"/>
            </w:tcBorders>
            <w:shd w:val="clear" w:color="auto" w:fill="auto"/>
            <w:vAlign w:val="center"/>
            <w:hideMark/>
          </w:tcPr>
          <w:p w14:paraId="1EF3669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7AB38146"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5373532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0A49578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3AAFD2E0"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0639A662" w14:textId="77777777" w:rsidR="00FE6068" w:rsidRPr="00207DE0" w:rsidRDefault="00FE6068" w:rsidP="006559F7">
            <w:pPr>
              <w:rPr>
                <w:rFonts w:ascii="Book Antiqua" w:hAnsi="Book Antiqua" w:cs="Calibri"/>
                <w:color w:val="000000"/>
              </w:rPr>
            </w:pPr>
          </w:p>
        </w:tc>
      </w:tr>
      <w:tr w:rsidR="00FE6068" w:rsidRPr="00207DE0" w14:paraId="29EA64AF"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08089B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17</w:t>
            </w:r>
          </w:p>
        </w:tc>
        <w:tc>
          <w:tcPr>
            <w:tcW w:w="24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E2FB599" w14:textId="77777777" w:rsidR="00FE6068" w:rsidRPr="00207DE0" w:rsidRDefault="00FE6068" w:rsidP="006559F7">
            <w:pPr>
              <w:rPr>
                <w:rFonts w:ascii="Book Antiqua" w:hAnsi="Book Antiqua" w:cs="Calibri"/>
                <w:color w:val="000000"/>
              </w:rPr>
            </w:pPr>
            <w:r w:rsidRPr="00207DE0">
              <w:rPr>
                <w:rFonts w:ascii="Book Antiqua" w:hAnsi="Book Antiqua" w:cs="Calibri"/>
                <w:color w:val="000000"/>
              </w:rPr>
              <w:t>José Rigoberto Pinto Córdova</w:t>
            </w:r>
          </w:p>
        </w:tc>
        <w:tc>
          <w:tcPr>
            <w:tcW w:w="2142" w:type="dxa"/>
            <w:tcBorders>
              <w:top w:val="single" w:sz="4" w:space="0" w:color="auto"/>
              <w:left w:val="nil"/>
              <w:bottom w:val="nil"/>
              <w:right w:val="single" w:sz="4" w:space="0" w:color="000000"/>
            </w:tcBorders>
            <w:shd w:val="clear" w:color="auto" w:fill="auto"/>
            <w:vAlign w:val="center"/>
            <w:hideMark/>
          </w:tcPr>
          <w:p w14:paraId="3756AE69"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Encargado</w:t>
            </w:r>
          </w:p>
        </w:tc>
        <w:tc>
          <w:tcPr>
            <w:tcW w:w="1120" w:type="dxa"/>
            <w:tcBorders>
              <w:top w:val="nil"/>
              <w:left w:val="nil"/>
              <w:bottom w:val="nil"/>
              <w:right w:val="nil"/>
            </w:tcBorders>
            <w:shd w:val="clear" w:color="auto" w:fill="auto"/>
            <w:vAlign w:val="center"/>
            <w:hideMark/>
          </w:tcPr>
          <w:p w14:paraId="136DC77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$955,00</w:t>
            </w:r>
          </w:p>
        </w:tc>
        <w:tc>
          <w:tcPr>
            <w:tcW w:w="380" w:type="dxa"/>
            <w:tcBorders>
              <w:top w:val="nil"/>
              <w:left w:val="nil"/>
              <w:bottom w:val="nil"/>
              <w:right w:val="nil"/>
            </w:tcBorders>
            <w:shd w:val="clear" w:color="auto" w:fill="auto"/>
            <w:vAlign w:val="center"/>
            <w:hideMark/>
          </w:tcPr>
          <w:p w14:paraId="758ADBFA"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B25F04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9804B6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39DAA13D"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$477,50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36878AE"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$143,25</w:t>
            </w:r>
          </w:p>
        </w:tc>
      </w:tr>
      <w:tr w:rsidR="00FE6068" w:rsidRPr="00207DE0" w14:paraId="517D51B8" w14:textId="77777777" w:rsidTr="006559F7">
        <w:trPr>
          <w:trHeight w:val="645"/>
        </w:trPr>
        <w:tc>
          <w:tcPr>
            <w:tcW w:w="640" w:type="dxa"/>
            <w:vMerge/>
            <w:tcBorders>
              <w:top w:val="nil"/>
              <w:left w:val="single" w:sz="4" w:space="0" w:color="auto"/>
              <w:bottom w:val="single" w:sz="4" w:space="0" w:color="000000"/>
              <w:right w:val="single" w:sz="4" w:space="0" w:color="auto"/>
            </w:tcBorders>
            <w:vAlign w:val="center"/>
            <w:hideMark/>
          </w:tcPr>
          <w:p w14:paraId="20254D44" w14:textId="77777777" w:rsidR="00FE6068" w:rsidRPr="00207DE0" w:rsidRDefault="00FE6068" w:rsidP="006559F7">
            <w:pPr>
              <w:rPr>
                <w:rFonts w:ascii="Book Antiqua" w:hAnsi="Book Antiqua" w:cs="Calibri"/>
                <w:color w:val="000000"/>
              </w:rPr>
            </w:pPr>
          </w:p>
        </w:tc>
        <w:tc>
          <w:tcPr>
            <w:tcW w:w="2474" w:type="dxa"/>
            <w:vMerge/>
            <w:tcBorders>
              <w:top w:val="single" w:sz="4" w:space="0" w:color="auto"/>
              <w:left w:val="single" w:sz="4" w:space="0" w:color="auto"/>
              <w:bottom w:val="single" w:sz="4" w:space="0" w:color="000000"/>
              <w:right w:val="single" w:sz="4" w:space="0" w:color="000000"/>
            </w:tcBorders>
            <w:vAlign w:val="center"/>
            <w:hideMark/>
          </w:tcPr>
          <w:p w14:paraId="5211EC50" w14:textId="77777777" w:rsidR="00FE6068" w:rsidRPr="00207DE0" w:rsidRDefault="00FE6068" w:rsidP="006559F7">
            <w:pPr>
              <w:rPr>
                <w:rFonts w:ascii="Book Antiqua" w:hAnsi="Book Antiqua" w:cs="Calibri"/>
                <w:color w:val="000000"/>
              </w:rPr>
            </w:pPr>
          </w:p>
        </w:tc>
        <w:tc>
          <w:tcPr>
            <w:tcW w:w="2142" w:type="dxa"/>
            <w:tcBorders>
              <w:top w:val="nil"/>
              <w:left w:val="nil"/>
              <w:bottom w:val="single" w:sz="4" w:space="0" w:color="auto"/>
              <w:right w:val="single" w:sz="4" w:space="0" w:color="000000"/>
            </w:tcBorders>
            <w:shd w:val="clear" w:color="auto" w:fill="auto"/>
            <w:vAlign w:val="center"/>
            <w:hideMark/>
          </w:tcPr>
          <w:p w14:paraId="14A3A543"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Salud y Seguridad Ocupacional</w:t>
            </w:r>
          </w:p>
        </w:tc>
        <w:tc>
          <w:tcPr>
            <w:tcW w:w="1120" w:type="dxa"/>
            <w:tcBorders>
              <w:top w:val="nil"/>
              <w:left w:val="nil"/>
              <w:bottom w:val="single" w:sz="4" w:space="0" w:color="auto"/>
              <w:right w:val="nil"/>
            </w:tcBorders>
            <w:shd w:val="clear" w:color="auto" w:fill="auto"/>
            <w:vAlign w:val="center"/>
            <w:hideMark/>
          </w:tcPr>
          <w:p w14:paraId="6507B9E7"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$477,50</w:t>
            </w:r>
          </w:p>
        </w:tc>
        <w:tc>
          <w:tcPr>
            <w:tcW w:w="380" w:type="dxa"/>
            <w:tcBorders>
              <w:top w:val="nil"/>
              <w:left w:val="nil"/>
              <w:bottom w:val="single" w:sz="4" w:space="0" w:color="auto"/>
              <w:right w:val="nil"/>
            </w:tcBorders>
            <w:shd w:val="clear" w:color="auto" w:fill="auto"/>
            <w:vAlign w:val="center"/>
            <w:hideMark/>
          </w:tcPr>
          <w:p w14:paraId="7473C674" w14:textId="77777777" w:rsidR="00FE6068" w:rsidRPr="00207DE0" w:rsidRDefault="00FE6068" w:rsidP="006559F7">
            <w:pPr>
              <w:jc w:val="center"/>
              <w:rPr>
                <w:rFonts w:ascii="Calibri" w:hAnsi="Calibri" w:cs="Calibri"/>
                <w:color w:val="000000"/>
              </w:rPr>
            </w:pPr>
            <w:r w:rsidRPr="00207DE0">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89153CB"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A484BC5"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628F80CF" w14:textId="77777777" w:rsidR="00FE6068" w:rsidRPr="00207DE0" w:rsidRDefault="00FE6068" w:rsidP="006559F7">
            <w:pPr>
              <w:jc w:val="center"/>
              <w:rPr>
                <w:rFonts w:ascii="Book Antiqua" w:hAnsi="Book Antiqua" w:cs="Calibri"/>
                <w:color w:val="000000"/>
              </w:rPr>
            </w:pPr>
            <w:r w:rsidRPr="00207DE0">
              <w:rPr>
                <w:rFonts w:ascii="Book Antiqua" w:hAnsi="Book Antiqua" w:cs="Calibri"/>
                <w:color w:val="000000"/>
              </w:rPr>
              <w:t>$143,25</w:t>
            </w:r>
          </w:p>
        </w:tc>
        <w:tc>
          <w:tcPr>
            <w:tcW w:w="1280" w:type="dxa"/>
            <w:vMerge/>
            <w:tcBorders>
              <w:top w:val="nil"/>
              <w:left w:val="single" w:sz="4" w:space="0" w:color="auto"/>
              <w:bottom w:val="single" w:sz="4" w:space="0" w:color="000000"/>
              <w:right w:val="single" w:sz="4" w:space="0" w:color="auto"/>
            </w:tcBorders>
            <w:vAlign w:val="center"/>
            <w:hideMark/>
          </w:tcPr>
          <w:p w14:paraId="364D608A" w14:textId="77777777" w:rsidR="00FE6068" w:rsidRPr="00207DE0" w:rsidRDefault="00FE6068" w:rsidP="006559F7">
            <w:pPr>
              <w:rPr>
                <w:rFonts w:ascii="Book Antiqua" w:hAnsi="Book Antiqua" w:cs="Calibri"/>
                <w:color w:val="000000"/>
              </w:rPr>
            </w:pPr>
          </w:p>
        </w:tc>
      </w:tr>
    </w:tbl>
    <w:p w14:paraId="4FB4D38A" w14:textId="77777777" w:rsidR="00FE6068" w:rsidRPr="008765E8" w:rsidRDefault="00FE6068" w:rsidP="00FE6068">
      <w:pPr>
        <w:pStyle w:val="Prrafodelista"/>
        <w:tabs>
          <w:tab w:val="left" w:pos="3450"/>
        </w:tabs>
      </w:pPr>
    </w:p>
    <w:p w14:paraId="67242AD9" w14:textId="77777777" w:rsidR="00FE6068" w:rsidRDefault="00FE6068" w:rsidP="00FE6068">
      <w:pPr>
        <w:rPr>
          <w:rFonts w:eastAsia="Calibri"/>
          <w:szCs w:val="24"/>
        </w:rPr>
      </w:pPr>
      <w:r>
        <w:rPr>
          <w:rFonts w:eastAsia="Calibri"/>
          <w:szCs w:val="24"/>
        </w:rPr>
        <w:t>COMUNIQUESE.</w:t>
      </w:r>
    </w:p>
    <w:p w14:paraId="718CBF3D" w14:textId="77777777" w:rsidR="00FE6068" w:rsidRDefault="00FE6068" w:rsidP="00FE6068"/>
    <w:p w14:paraId="3F918364" w14:textId="77777777" w:rsidR="00FE6068" w:rsidRPr="00D1372D" w:rsidRDefault="00FE6068" w:rsidP="00FE6068">
      <w:pPr>
        <w:rPr>
          <w:sz w:val="40"/>
          <w:szCs w:val="40"/>
        </w:rPr>
      </w:pPr>
    </w:p>
    <w:p w14:paraId="4C6A7376" w14:textId="77777777" w:rsidR="00FE6068" w:rsidRPr="00D1372D" w:rsidRDefault="00FE6068" w:rsidP="00FE6068">
      <w:pPr>
        <w:rPr>
          <w:b/>
          <w:bCs/>
          <w:sz w:val="36"/>
          <w:szCs w:val="36"/>
        </w:rPr>
      </w:pPr>
      <w:r w:rsidRPr="00D1372D">
        <w:rPr>
          <w:b/>
          <w:bCs/>
          <w:sz w:val="36"/>
          <w:szCs w:val="36"/>
        </w:rPr>
        <w:t>VOTOS EN CONTRA, ACTA 23 DE FECHA 27 DE MAYO DEL 2022</w:t>
      </w:r>
    </w:p>
    <w:p w14:paraId="2ADC516E" w14:textId="77777777" w:rsidR="00FE6068" w:rsidRPr="00597BDC" w:rsidRDefault="00FE6068" w:rsidP="00FE6068">
      <w:pPr>
        <w:rPr>
          <w:szCs w:val="24"/>
        </w:rPr>
      </w:pPr>
    </w:p>
    <w:p w14:paraId="612CC173" w14:textId="77777777" w:rsidR="00FE6068" w:rsidRPr="00597BDC" w:rsidRDefault="00FE6068" w:rsidP="00FE6068">
      <w:pPr>
        <w:rPr>
          <w:b/>
          <w:bCs/>
          <w:szCs w:val="24"/>
        </w:rPr>
      </w:pPr>
      <w:r w:rsidRPr="00597BDC">
        <w:rPr>
          <w:b/>
          <w:bCs/>
          <w:szCs w:val="24"/>
        </w:rPr>
        <w:t>ACUERDO NÚMERO UNO, REQUERIMIENTOS DE COMPRA</w:t>
      </w:r>
    </w:p>
    <w:p w14:paraId="0D06467A" w14:textId="77777777" w:rsidR="00FE6068" w:rsidRPr="00597BDC" w:rsidRDefault="00FE6068" w:rsidP="00FE6068">
      <w:pPr>
        <w:spacing w:line="360" w:lineRule="auto"/>
        <w:jc w:val="both"/>
        <w:rPr>
          <w:szCs w:val="24"/>
        </w:rPr>
      </w:pPr>
      <w:r w:rsidRPr="00597BDC">
        <w:rPr>
          <w:szCs w:val="24"/>
        </w:rPr>
        <w:t xml:space="preserve">Daniel Antonio Salazar Villatoro, Noveno Regidor Propietario. </w:t>
      </w:r>
      <w:r w:rsidRPr="00597BDC">
        <w:rPr>
          <w:rFonts w:eastAsia="Calibri"/>
          <w:b/>
          <w:bCs/>
          <w:spacing w:val="-3"/>
          <w:szCs w:val="24"/>
        </w:rPr>
        <w:t xml:space="preserve"> </w:t>
      </w:r>
      <w:r w:rsidRPr="00597BDC">
        <w:rPr>
          <w:b/>
          <w:bCs/>
          <w:szCs w:val="24"/>
        </w:rPr>
        <w:t xml:space="preserve">LECTURA Y APROBACIÓN DE REQUERIMIENTOS DE COMPRA. </w:t>
      </w:r>
      <w:r w:rsidRPr="00597BDC">
        <w:rPr>
          <w:szCs w:val="24"/>
        </w:rPr>
        <w:t xml:space="preserve">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w:t>
      </w:r>
    </w:p>
    <w:p w14:paraId="44CA66CD" w14:textId="77777777" w:rsidR="00FE6068" w:rsidRPr="00597BDC" w:rsidRDefault="00FE6068" w:rsidP="00FE6068">
      <w:pPr>
        <w:spacing w:line="254" w:lineRule="auto"/>
        <w:contextualSpacing/>
        <w:jc w:val="both"/>
        <w:rPr>
          <w:rFonts w:eastAsia="Calibri"/>
          <w:szCs w:val="24"/>
        </w:rPr>
      </w:pPr>
    </w:p>
    <w:p w14:paraId="23D68DF5" w14:textId="77777777" w:rsidR="00FE6068" w:rsidRPr="00597BDC" w:rsidRDefault="00FE6068" w:rsidP="00FE6068">
      <w:pPr>
        <w:spacing w:line="254" w:lineRule="auto"/>
        <w:ind w:left="720"/>
        <w:contextualSpacing/>
        <w:jc w:val="both"/>
        <w:rPr>
          <w:rFonts w:eastAsia="Calibri"/>
          <w:szCs w:val="24"/>
          <w:lang w:val="es-ES"/>
        </w:rPr>
      </w:pPr>
    </w:p>
    <w:p w14:paraId="7910AE6B" w14:textId="77777777" w:rsidR="00FE6068" w:rsidRPr="00597BDC" w:rsidRDefault="00FE6068" w:rsidP="00FE6068">
      <w:pPr>
        <w:spacing w:line="254" w:lineRule="auto"/>
        <w:contextualSpacing/>
        <w:jc w:val="both"/>
        <w:rPr>
          <w:rFonts w:eastAsia="Calibri"/>
          <w:szCs w:val="24"/>
        </w:rPr>
      </w:pPr>
      <w:r w:rsidRPr="00597BDC">
        <w:rPr>
          <w:rFonts w:eastAsia="Calibri"/>
          <w:spacing w:val="-3"/>
          <w:szCs w:val="24"/>
          <w:lang w:val="es-ES"/>
        </w:rPr>
        <w:t xml:space="preserve">Kelvin </w:t>
      </w:r>
      <w:proofErr w:type="spellStart"/>
      <w:r w:rsidRPr="00597BDC">
        <w:rPr>
          <w:rFonts w:eastAsia="Calibri"/>
          <w:spacing w:val="-3"/>
          <w:szCs w:val="24"/>
          <w:lang w:val="es-ES"/>
        </w:rPr>
        <w:t>Elias</w:t>
      </w:r>
      <w:proofErr w:type="spellEnd"/>
      <w:r w:rsidRPr="00597BDC">
        <w:rPr>
          <w:rFonts w:eastAsia="Calibri"/>
          <w:spacing w:val="-3"/>
          <w:szCs w:val="24"/>
          <w:lang w:val="es-ES"/>
        </w:rPr>
        <w:t xml:space="preserve"> Ramos Santos, Décimo Regidor Propietario, VOTA EN CONTRA: </w:t>
      </w:r>
      <w:r w:rsidRPr="00597BDC">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1000247A" w14:textId="77777777" w:rsidR="00FE6068" w:rsidRPr="00597BDC" w:rsidRDefault="00FE6068" w:rsidP="00FE6068">
      <w:pPr>
        <w:spacing w:line="254" w:lineRule="auto"/>
        <w:contextualSpacing/>
        <w:jc w:val="both"/>
        <w:rPr>
          <w:rFonts w:eastAsia="Calibri"/>
          <w:szCs w:val="24"/>
        </w:rPr>
      </w:pPr>
    </w:p>
    <w:p w14:paraId="70841B7B" w14:textId="77777777" w:rsidR="00FE6068" w:rsidRPr="00597BDC" w:rsidRDefault="00FE6068" w:rsidP="00FE6068">
      <w:pPr>
        <w:spacing w:line="256" w:lineRule="auto"/>
        <w:ind w:left="720"/>
        <w:contextualSpacing/>
        <w:rPr>
          <w:rFonts w:eastAsia="Calibri"/>
          <w:szCs w:val="24"/>
          <w:lang w:val="es-ES"/>
        </w:rPr>
      </w:pPr>
    </w:p>
    <w:p w14:paraId="171F429C" w14:textId="77777777" w:rsidR="00FE6068" w:rsidRPr="00597BDC" w:rsidRDefault="00FE6068" w:rsidP="00FE6068">
      <w:pPr>
        <w:spacing w:line="360" w:lineRule="auto"/>
        <w:jc w:val="both"/>
        <w:rPr>
          <w:szCs w:val="24"/>
        </w:rPr>
      </w:pPr>
      <w:r w:rsidRPr="00597BDC">
        <w:rPr>
          <w:rFonts w:eastAsia="Calibri"/>
          <w:szCs w:val="24"/>
          <w:lang w:val="es-ES"/>
        </w:rPr>
        <w:t>Ramon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597BDC">
        <w:rPr>
          <w:rFonts w:eastAsia="Calibri"/>
          <w:szCs w:val="24"/>
          <w:lang w:val="es-ES"/>
        </w:rPr>
        <w:t xml:space="preserve">, en calidad de Octavo Regidor Propietario para el período 2021-2024 en el pleno uso y goce de mis </w:t>
      </w:r>
      <w:proofErr w:type="gramStart"/>
      <w:r w:rsidRPr="00597BDC">
        <w:rPr>
          <w:rFonts w:eastAsia="Calibri"/>
          <w:szCs w:val="24"/>
          <w:lang w:val="es-ES"/>
        </w:rPr>
        <w:t>facultades  VOTO</w:t>
      </w:r>
      <w:proofErr w:type="gramEnd"/>
      <w:r w:rsidRPr="00597BDC">
        <w:rPr>
          <w:rFonts w:eastAsia="Calibri"/>
          <w:szCs w:val="24"/>
          <w:lang w:val="es-ES"/>
        </w:rPr>
        <w:t xml:space="preserve"> EN CONTRA, en los requerimientos de compra, ya que actualmente se hace un gasto alto en compras, contribuciones, etc. Sin que </w:t>
      </w:r>
      <w:r w:rsidRPr="00597BDC">
        <w:rPr>
          <w:rFonts w:eastAsia="Calibri"/>
          <w:szCs w:val="24"/>
          <w:lang w:val="es-ES"/>
        </w:rPr>
        <w:lastRenderedPageBreak/>
        <w:t>contemos con un control adecuado que permita garantizar las necesidades de estas compras o contribuciones, por lo antes expuesto y en base al artículo cuarenta y cinco del Código Municipal VOTO EN CONTRA</w:t>
      </w:r>
    </w:p>
    <w:p w14:paraId="254B1724" w14:textId="77777777" w:rsidR="00FE6068" w:rsidRPr="00597BDC" w:rsidRDefault="00FE6068" w:rsidP="00FE6068">
      <w:pPr>
        <w:spacing w:line="254" w:lineRule="auto"/>
        <w:contextualSpacing/>
        <w:jc w:val="both"/>
        <w:rPr>
          <w:szCs w:val="24"/>
        </w:rPr>
      </w:pPr>
      <w:r w:rsidRPr="00597BDC">
        <w:rPr>
          <w:rFonts w:eastAsia="Calibri"/>
          <w:szCs w:val="24"/>
        </w:rPr>
        <w:t>YANIRA MARLENE PERAZA DE SALAZAR, mayor de edad, Licenciada en Idiomas,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597BDC">
        <w:rPr>
          <w:rFonts w:eastAsia="Calibri"/>
          <w:szCs w:val="24"/>
        </w:rPr>
        <w:t xml:space="preserve">, en calidad de Séptima Regidora Propietaria para el período 2021 – 2024, en el pleno uso y goce de mis facultades Legales MANIFIESTO: </w:t>
      </w:r>
      <w:r w:rsidRPr="00597BDC">
        <w:rPr>
          <w:szCs w:val="24"/>
        </w:rPr>
        <w:t>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w:t>
      </w:r>
    </w:p>
    <w:p w14:paraId="4CC389F5" w14:textId="77777777" w:rsidR="00FE6068" w:rsidRPr="00597BDC" w:rsidRDefault="00FE6068" w:rsidP="00FE6068">
      <w:pPr>
        <w:spacing w:line="254" w:lineRule="auto"/>
        <w:contextualSpacing/>
        <w:jc w:val="both"/>
        <w:rPr>
          <w:szCs w:val="24"/>
        </w:rPr>
      </w:pPr>
    </w:p>
    <w:p w14:paraId="04905998" w14:textId="77777777" w:rsidR="00FE6068" w:rsidRPr="00597BDC" w:rsidRDefault="00FE6068" w:rsidP="00FE6068">
      <w:pPr>
        <w:rPr>
          <w:szCs w:val="24"/>
        </w:rPr>
      </w:pPr>
    </w:p>
    <w:p w14:paraId="30C9CAAD" w14:textId="77777777" w:rsidR="00FE6068" w:rsidRPr="00597BDC" w:rsidRDefault="00FE6068" w:rsidP="00FE6068">
      <w:pPr>
        <w:rPr>
          <w:b/>
          <w:bCs/>
          <w:szCs w:val="24"/>
        </w:rPr>
      </w:pPr>
      <w:r w:rsidRPr="00597BDC">
        <w:rPr>
          <w:b/>
          <w:bCs/>
          <w:szCs w:val="24"/>
        </w:rPr>
        <w:t>ACUERDO NÚMERO DOS, EROGACIONES DE FACTURAS.</w:t>
      </w:r>
    </w:p>
    <w:p w14:paraId="48711A00" w14:textId="77777777" w:rsidR="00FE6068" w:rsidRPr="00597BDC" w:rsidRDefault="00FE6068" w:rsidP="00FE6068">
      <w:pPr>
        <w:spacing w:line="240" w:lineRule="auto"/>
        <w:contextualSpacing/>
        <w:jc w:val="both"/>
        <w:rPr>
          <w:szCs w:val="24"/>
        </w:rPr>
      </w:pPr>
      <w:r w:rsidRPr="00597BDC">
        <w:rPr>
          <w:szCs w:val="24"/>
        </w:rPr>
        <w:t xml:space="preserve">Daniel Antonio Salazar Villatoro, Noveno Regidor Propietario, Lectura y aprobación de facturas, para su respectiva erogación. </w:t>
      </w:r>
      <w:r w:rsidRPr="00597BDC">
        <w:rPr>
          <w:rFonts w:eastAsia="Calibri"/>
          <w:spacing w:val="-3"/>
          <w:szCs w:val="24"/>
          <w:lang w:val="es-MX"/>
        </w:rPr>
        <w:t xml:space="preserve">VOTO EN CONTRA </w:t>
      </w:r>
      <w:r w:rsidRPr="00597BDC">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597BDC">
        <w:rPr>
          <w:szCs w:val="24"/>
        </w:rPr>
        <w:t>adescos</w:t>
      </w:r>
      <w:proofErr w:type="spellEnd"/>
      <w:r w:rsidRPr="00597BDC">
        <w:rPr>
          <w:szCs w:val="24"/>
        </w:rPr>
        <w:t xml:space="preserve">.   </w:t>
      </w:r>
    </w:p>
    <w:p w14:paraId="35FF52F5" w14:textId="77777777" w:rsidR="00FE6068" w:rsidRPr="00597BDC" w:rsidRDefault="00FE6068" w:rsidP="00FE6068">
      <w:pPr>
        <w:rPr>
          <w:szCs w:val="24"/>
        </w:rPr>
      </w:pPr>
    </w:p>
    <w:p w14:paraId="1F1E5C7E" w14:textId="77777777" w:rsidR="00FE6068" w:rsidRPr="00597BDC" w:rsidRDefault="00FE6068" w:rsidP="00FE6068">
      <w:pPr>
        <w:spacing w:line="240" w:lineRule="auto"/>
        <w:jc w:val="both"/>
        <w:rPr>
          <w:rFonts w:eastAsia="Calibri"/>
          <w:szCs w:val="24"/>
        </w:rPr>
      </w:pPr>
      <w:r w:rsidRPr="00597BDC">
        <w:rPr>
          <w:rFonts w:eastAsia="Calibri"/>
          <w:spacing w:val="-3"/>
          <w:szCs w:val="24"/>
          <w:lang w:val="es-ES"/>
        </w:rPr>
        <w:t xml:space="preserve">Kelvin </w:t>
      </w:r>
      <w:proofErr w:type="spellStart"/>
      <w:r w:rsidRPr="00597BDC">
        <w:rPr>
          <w:rFonts w:eastAsia="Calibri"/>
          <w:spacing w:val="-3"/>
          <w:szCs w:val="24"/>
          <w:lang w:val="es-ES"/>
        </w:rPr>
        <w:t>Elias</w:t>
      </w:r>
      <w:proofErr w:type="spellEnd"/>
      <w:r w:rsidRPr="00597BDC">
        <w:rPr>
          <w:rFonts w:eastAsia="Calibri"/>
          <w:spacing w:val="-3"/>
          <w:szCs w:val="24"/>
          <w:lang w:val="es-ES"/>
        </w:rPr>
        <w:t xml:space="preserve"> Ramos Santos, Décimo Regidor Propietario, VOTA EN CONTRA: </w:t>
      </w:r>
      <w:r w:rsidRPr="00597BDC">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6ACF1F4B" w14:textId="77777777" w:rsidR="00FE6068" w:rsidRPr="00597BDC" w:rsidRDefault="00FE6068" w:rsidP="00FE6068">
      <w:pPr>
        <w:spacing w:line="240" w:lineRule="auto"/>
        <w:jc w:val="both"/>
        <w:rPr>
          <w:rFonts w:eastAsia="Calibri"/>
          <w:szCs w:val="24"/>
        </w:rPr>
      </w:pPr>
    </w:p>
    <w:p w14:paraId="26F07210" w14:textId="77777777" w:rsidR="00FE6068" w:rsidRDefault="00FE6068" w:rsidP="00FE6068">
      <w:pPr>
        <w:spacing w:line="240" w:lineRule="auto"/>
        <w:jc w:val="both"/>
        <w:rPr>
          <w:rFonts w:eastAsia="Calibri"/>
          <w:bCs/>
          <w:szCs w:val="24"/>
        </w:rPr>
      </w:pPr>
      <w:r w:rsidRPr="00597BDC">
        <w:rPr>
          <w:rFonts w:eastAsia="Calibri"/>
          <w:bCs/>
          <w:szCs w:val="24"/>
        </w:rPr>
        <w:t>Ramón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597BDC">
        <w:rPr>
          <w:rFonts w:eastAsia="Calibri"/>
          <w:bCs/>
          <w:szCs w:val="24"/>
        </w:rPr>
        <w:t>, en calidad de Octavo Regidor Propietario para el período del 2021-2024 en el pleno uso y goce de mis facultades legales MANIFIESTO: En concordancia sobre los requerimientos de compra en el acuerdo número dos de la prese</w:t>
      </w:r>
      <w:r w:rsidRPr="00985145">
        <w:rPr>
          <w:rFonts w:eastAsia="Calibri"/>
          <w:bCs/>
          <w:szCs w:val="24"/>
        </w:rPr>
        <w:t>nte acta en los numerales:</w:t>
      </w:r>
      <w:r w:rsidRPr="00597BDC">
        <w:rPr>
          <w:rFonts w:eastAsia="Calibri"/>
          <w:bCs/>
          <w:szCs w:val="24"/>
        </w:rPr>
        <w:t xml:space="preserve"> </w:t>
      </w:r>
      <w:r>
        <w:rPr>
          <w:rFonts w:eastAsia="Calibri"/>
          <w:bCs/>
          <w:szCs w:val="24"/>
        </w:rPr>
        <w:t xml:space="preserve">SEIS, SIETE,  OCHO, NUEVE, QUINCE, VEINTE, VEINTICINCO, VEINTISÉIS, </w:t>
      </w:r>
      <w:r w:rsidRPr="00597BDC">
        <w:rPr>
          <w:rFonts w:eastAsia="Calibri"/>
          <w:bCs/>
          <w:szCs w:val="24"/>
        </w:rPr>
        <w:t xml:space="preserve">ya que están dirigidas para la compra de repuestos y accesorios, productos químicos, minerales metálicos, herramientas, materiales eléctricos, etc. Voto en contra porque considero que es el lugar donde hay más erogación de fondos y no es regulado de manera correcta, ya que </w:t>
      </w:r>
      <w:proofErr w:type="spellStart"/>
      <w:r w:rsidRPr="00597BDC">
        <w:rPr>
          <w:rFonts w:eastAsia="Calibri"/>
          <w:bCs/>
          <w:szCs w:val="24"/>
        </w:rPr>
        <w:t>esta</w:t>
      </w:r>
      <w:proofErr w:type="spellEnd"/>
      <w:r w:rsidRPr="00597BDC">
        <w:rPr>
          <w:rFonts w:eastAsia="Calibri"/>
          <w:bCs/>
          <w:szCs w:val="24"/>
        </w:rPr>
        <w:t xml:space="preserve"> a consideración de una sola persona.</w:t>
      </w:r>
      <w:r>
        <w:rPr>
          <w:rFonts w:eastAsia="Calibri"/>
          <w:bCs/>
          <w:szCs w:val="24"/>
        </w:rPr>
        <w:t xml:space="preserve"> TREINTA Y TRES, grupo Dale, S.A. DE C.V. por considerar muy elevado el gasto de publicidad y por contar con un Departamento de Comunicaciones con suficiente personal y capacitado TREINTA Y CUATRO, en reunión de </w:t>
      </w:r>
      <w:r>
        <w:rPr>
          <w:rFonts w:eastAsia="Calibri"/>
          <w:bCs/>
          <w:szCs w:val="24"/>
        </w:rPr>
        <w:lastRenderedPageBreak/>
        <w:t xml:space="preserve">concejo de fecha diecisiete de diciembre del dos </w:t>
      </w:r>
      <w:proofErr w:type="gramStart"/>
      <w:r>
        <w:rPr>
          <w:rFonts w:eastAsia="Calibri"/>
          <w:bCs/>
          <w:szCs w:val="24"/>
        </w:rPr>
        <w:t>mil veintiuno</w:t>
      </w:r>
      <w:proofErr w:type="gramEnd"/>
      <w:r>
        <w:rPr>
          <w:rFonts w:eastAsia="Calibri"/>
          <w:bCs/>
          <w:szCs w:val="24"/>
        </w:rPr>
        <w:t xml:space="preserve">, vote en contra de la contratación del </w:t>
      </w:r>
      <w:proofErr w:type="spellStart"/>
      <w:r>
        <w:rPr>
          <w:rFonts w:eastAsia="Calibri"/>
          <w:bCs/>
          <w:szCs w:val="24"/>
        </w:rPr>
        <w:t>prof.</w:t>
      </w:r>
      <w:proofErr w:type="spellEnd"/>
      <w:r>
        <w:rPr>
          <w:rFonts w:eastAsia="Calibri"/>
          <w:bCs/>
          <w:szCs w:val="24"/>
        </w:rPr>
        <w:t xml:space="preserve"> Edwin Portillo. </w:t>
      </w:r>
    </w:p>
    <w:p w14:paraId="7154A65A" w14:textId="77777777" w:rsidR="00FE6068" w:rsidRDefault="00FE6068" w:rsidP="00FE6068">
      <w:pPr>
        <w:spacing w:line="240" w:lineRule="auto"/>
        <w:jc w:val="both"/>
        <w:rPr>
          <w:rFonts w:eastAsia="Calibri"/>
          <w:bCs/>
          <w:szCs w:val="24"/>
        </w:rPr>
      </w:pPr>
    </w:p>
    <w:p w14:paraId="577EC307" w14:textId="77777777" w:rsidR="00FE6068" w:rsidRDefault="00FE6068" w:rsidP="00FE6068">
      <w:pPr>
        <w:spacing w:line="240" w:lineRule="auto"/>
        <w:jc w:val="both"/>
        <w:rPr>
          <w:rFonts w:eastAsia="Calibri"/>
          <w:bCs/>
          <w:szCs w:val="24"/>
        </w:rPr>
      </w:pPr>
    </w:p>
    <w:p w14:paraId="350CD8F5" w14:textId="77777777" w:rsidR="00FE6068" w:rsidRPr="00597BDC" w:rsidRDefault="00FE6068" w:rsidP="00FE6068">
      <w:pPr>
        <w:spacing w:line="240" w:lineRule="auto"/>
        <w:jc w:val="both"/>
        <w:rPr>
          <w:rFonts w:eastAsia="Calibri"/>
          <w:bCs/>
          <w:szCs w:val="24"/>
        </w:rPr>
      </w:pPr>
      <w:r w:rsidRPr="00597BDC">
        <w:rPr>
          <w:rFonts w:eastAsia="Calibri"/>
          <w:bCs/>
          <w:szCs w:val="24"/>
        </w:rPr>
        <w:t>Por lo antes expuesto y en base al artículo cuarenta y cinco del Código Municipal SALVO MI VOTO Y VOTO EN CONTRA.</w:t>
      </w:r>
    </w:p>
    <w:p w14:paraId="48EBFAAE" w14:textId="77777777" w:rsidR="00FE6068" w:rsidRPr="00597BDC" w:rsidRDefault="00FE6068" w:rsidP="00FE6068">
      <w:pPr>
        <w:spacing w:line="240" w:lineRule="auto"/>
        <w:jc w:val="both"/>
        <w:rPr>
          <w:rFonts w:eastAsia="Calibri"/>
          <w:bCs/>
          <w:szCs w:val="24"/>
        </w:rPr>
      </w:pPr>
    </w:p>
    <w:p w14:paraId="1FFCD096" w14:textId="77777777" w:rsidR="00FE6068" w:rsidRPr="00597BDC" w:rsidRDefault="00FE6068" w:rsidP="00FE6068">
      <w:pPr>
        <w:spacing w:line="240" w:lineRule="auto"/>
        <w:jc w:val="both"/>
        <w:rPr>
          <w:color w:val="000000"/>
          <w:szCs w:val="24"/>
        </w:rPr>
      </w:pPr>
      <w:r w:rsidRPr="00597BDC">
        <w:rPr>
          <w:rFonts w:eastAsia="Calibri"/>
          <w:szCs w:val="24"/>
        </w:rPr>
        <w:t>YANIRA MARLENE PERAZA DE SALAZAR, mayor de edad, Licenciada en Idiomas,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597BDC">
        <w:rPr>
          <w:rFonts w:eastAsia="Calibri"/>
          <w:szCs w:val="24"/>
        </w:rPr>
        <w:t xml:space="preserve">, en calidad de Séptima Regidora Propietaria para el período 2021 – 2024, en el pleno uso y goce de mis facultades Legales MANIFIESTO: </w:t>
      </w:r>
      <w:r w:rsidRPr="00597BDC">
        <w:rPr>
          <w:b/>
          <w:bCs/>
          <w:color w:val="000000"/>
          <w:szCs w:val="24"/>
        </w:rPr>
        <w:t xml:space="preserve">VOTO EN CONTRA EN EROGACIONES </w:t>
      </w:r>
      <w:r w:rsidRPr="00597BDC">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realizando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597BDC">
        <w:rPr>
          <w:szCs w:val="24"/>
        </w:rPr>
        <w:t>adescos</w:t>
      </w:r>
      <w:proofErr w:type="spellEnd"/>
      <w:r w:rsidRPr="00597BDC">
        <w:rPr>
          <w:szCs w:val="24"/>
        </w:rPr>
        <w:t>.</w:t>
      </w:r>
    </w:p>
    <w:p w14:paraId="40DAC922" w14:textId="77777777" w:rsidR="00FE6068" w:rsidRPr="00597BDC" w:rsidRDefault="00FE6068" w:rsidP="00FE6068">
      <w:pPr>
        <w:jc w:val="both"/>
        <w:rPr>
          <w:szCs w:val="24"/>
        </w:rPr>
      </w:pPr>
    </w:p>
    <w:p w14:paraId="2462F17F" w14:textId="77777777" w:rsidR="00FE6068" w:rsidRPr="00597BDC" w:rsidRDefault="00FE6068" w:rsidP="00FE6068">
      <w:pPr>
        <w:jc w:val="both"/>
        <w:rPr>
          <w:b/>
          <w:bCs/>
          <w:szCs w:val="24"/>
        </w:rPr>
      </w:pPr>
      <w:r w:rsidRPr="00597BDC">
        <w:rPr>
          <w:b/>
          <w:bCs/>
          <w:szCs w:val="24"/>
        </w:rPr>
        <w:t>ACUERDO NÚMERO DOS, NUMERAL 33</w:t>
      </w:r>
      <w:proofErr w:type="gramStart"/>
      <w:r w:rsidRPr="00597BDC">
        <w:rPr>
          <w:b/>
          <w:bCs/>
          <w:szCs w:val="24"/>
        </w:rPr>
        <w:t>)  EROGAR</w:t>
      </w:r>
      <w:proofErr w:type="gramEnd"/>
      <w:r w:rsidRPr="00597BDC">
        <w:rPr>
          <w:b/>
          <w:bCs/>
          <w:szCs w:val="24"/>
        </w:rPr>
        <w:t xml:space="preserve"> la suma de DOS MIL TRESCIENTOS NOVENTA Y CINCO 00/100 DÓLARES DE LOS ESTADOS UNIDOS DE AMÉRICA. ($2,395.00) a favor de GRUPO DALE, S.A. DE C.V. pago por servicios de asesoría en comunicaciones y relaciones públicas, durante el mes de </w:t>
      </w:r>
      <w:proofErr w:type="gramStart"/>
      <w:r w:rsidRPr="00597BDC">
        <w:rPr>
          <w:b/>
          <w:bCs/>
          <w:szCs w:val="24"/>
        </w:rPr>
        <w:t>Mayo</w:t>
      </w:r>
      <w:proofErr w:type="gramEnd"/>
      <w:r w:rsidRPr="00597BDC">
        <w:rPr>
          <w:b/>
          <w:bCs/>
          <w:szCs w:val="24"/>
        </w:rPr>
        <w:t xml:space="preserve"> del 2022</w:t>
      </w:r>
    </w:p>
    <w:p w14:paraId="02D76E4E" w14:textId="77777777" w:rsidR="00FE6068" w:rsidRPr="00597BDC" w:rsidRDefault="00FE6068" w:rsidP="00FE6068">
      <w:pPr>
        <w:jc w:val="both"/>
        <w:rPr>
          <w:b/>
          <w:bCs/>
          <w:szCs w:val="24"/>
        </w:rPr>
      </w:pPr>
    </w:p>
    <w:p w14:paraId="1DAF5FA9" w14:textId="77777777" w:rsidR="00FE6068" w:rsidRPr="00597BDC" w:rsidRDefault="00FE6068" w:rsidP="00FE6068">
      <w:pPr>
        <w:spacing w:after="0" w:line="240" w:lineRule="auto"/>
        <w:jc w:val="both"/>
        <w:rPr>
          <w:rFonts w:eastAsia="Times New Roman"/>
          <w:color w:val="000000"/>
          <w:szCs w:val="24"/>
          <w:lang w:eastAsia="es-SV"/>
        </w:rPr>
      </w:pPr>
      <w:r w:rsidRPr="00597BDC">
        <w:rPr>
          <w:rFonts w:eastAsia="Times New Roman"/>
          <w:szCs w:val="24"/>
          <w:lang w:eastAsia="es-SV"/>
        </w:rPr>
        <w:t>Daniel Antonio Salazar Villatoro, Noveno Regidor Propietario</w:t>
      </w:r>
      <w:r w:rsidRPr="00597BDC">
        <w:rPr>
          <w:rFonts w:eastAsia="Times New Roman"/>
          <w:color w:val="000000"/>
          <w:szCs w:val="24"/>
          <w:lang w:eastAsia="es-SV"/>
        </w:rPr>
        <w:t xml:space="preserve">: VOTA EN CONTRA, bajo los argumentos emitidos en el acuerdo número diez del acta número nueve de fecha veinticuatro de junio del 2021, y en el acuerdo número doce del acta número diez de fecha siete de julio del </w:t>
      </w:r>
      <w:proofErr w:type="gramStart"/>
      <w:r w:rsidRPr="00597BDC">
        <w:rPr>
          <w:rFonts w:eastAsia="Times New Roman"/>
          <w:color w:val="000000"/>
          <w:szCs w:val="24"/>
          <w:lang w:eastAsia="es-SV"/>
        </w:rPr>
        <w:t>2021,  y</w:t>
      </w:r>
      <w:proofErr w:type="gramEnd"/>
      <w:r w:rsidRPr="00597BDC">
        <w:rPr>
          <w:rFonts w:eastAsia="Times New Roman"/>
          <w:color w:val="000000"/>
          <w:szCs w:val="24"/>
          <w:lang w:eastAsia="es-SV"/>
        </w:rPr>
        <w:t xml:space="preserve"> de conformidad a argumento emitido en acta 34, acuerdo 20 de fecha 17 de diciembre del 2021. por lo </w:t>
      </w:r>
      <w:proofErr w:type="gramStart"/>
      <w:r w:rsidRPr="00597BDC">
        <w:rPr>
          <w:rFonts w:eastAsia="Times New Roman"/>
          <w:color w:val="000000"/>
          <w:szCs w:val="24"/>
          <w:lang w:eastAsia="es-SV"/>
        </w:rPr>
        <w:t>tanto</w:t>
      </w:r>
      <w:proofErr w:type="gramEnd"/>
      <w:r w:rsidRPr="00597BDC">
        <w:rPr>
          <w:rFonts w:eastAsia="Times New Roman"/>
          <w:color w:val="000000"/>
          <w:szCs w:val="24"/>
          <w:lang w:eastAsia="es-SV"/>
        </w:rPr>
        <w:t xml:space="preserve"> vota en contra en todo lo relacionado con la empresa GRUPO DALE, S.A. DE C.V. </w:t>
      </w:r>
    </w:p>
    <w:p w14:paraId="6BF58826" w14:textId="77777777" w:rsidR="00FE6068" w:rsidRPr="00597BDC" w:rsidRDefault="00FE6068" w:rsidP="00FE6068">
      <w:pPr>
        <w:spacing w:after="0" w:line="240" w:lineRule="auto"/>
        <w:jc w:val="both"/>
        <w:rPr>
          <w:rFonts w:eastAsia="Times New Roman"/>
          <w:color w:val="000000"/>
          <w:szCs w:val="24"/>
          <w:lang w:eastAsia="es-SV"/>
        </w:rPr>
      </w:pPr>
    </w:p>
    <w:p w14:paraId="4574FBA9" w14:textId="77777777" w:rsidR="00FE6068" w:rsidRPr="00597BDC" w:rsidRDefault="00FE6068" w:rsidP="00FE6068">
      <w:pPr>
        <w:spacing w:line="240" w:lineRule="auto"/>
        <w:contextualSpacing/>
        <w:jc w:val="both"/>
        <w:rPr>
          <w:rFonts w:eastAsia="Calibri"/>
          <w:bCs/>
          <w:szCs w:val="24"/>
          <w:lang w:val="es-ES"/>
        </w:rPr>
      </w:pPr>
    </w:p>
    <w:p w14:paraId="33E764ED" w14:textId="77777777" w:rsidR="00FE6068" w:rsidRPr="00597BDC" w:rsidRDefault="00FE6068" w:rsidP="00FE6068">
      <w:pPr>
        <w:spacing w:line="240" w:lineRule="auto"/>
        <w:contextualSpacing/>
        <w:jc w:val="both"/>
        <w:rPr>
          <w:rFonts w:eastAsia="Calibri"/>
          <w:bCs/>
          <w:szCs w:val="24"/>
          <w:lang w:val="es-ES"/>
        </w:rPr>
      </w:pPr>
    </w:p>
    <w:p w14:paraId="4F17AC77" w14:textId="77777777" w:rsidR="00FE6068" w:rsidRPr="00597BDC" w:rsidRDefault="00FE6068" w:rsidP="00FE6068">
      <w:pPr>
        <w:ind w:firstLine="708"/>
        <w:jc w:val="both"/>
        <w:rPr>
          <w:noProof/>
          <w:szCs w:val="24"/>
          <w:lang w:eastAsia="es-SV"/>
        </w:rPr>
      </w:pPr>
      <w:r w:rsidRPr="00597BDC">
        <w:rPr>
          <w:b/>
          <w:noProof/>
          <w:szCs w:val="24"/>
          <w:lang w:eastAsia="es-SV"/>
        </w:rPr>
        <w:t xml:space="preserve">YANIRA MARLENE PERAZA DE SALAZAR, </w:t>
      </w:r>
      <w:r w:rsidRPr="00597BDC">
        <w:rPr>
          <w:noProof/>
          <w:szCs w:val="24"/>
          <w:lang w:eastAsia="es-SV"/>
        </w:rPr>
        <w:t>mayor de edad, Licenciada en Idiomas,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597BDC">
        <w:rPr>
          <w:b/>
          <w:noProof/>
          <w:szCs w:val="24"/>
          <w:lang w:eastAsia="es-SV"/>
        </w:rPr>
        <w:t xml:space="preserve">, </w:t>
      </w:r>
      <w:r w:rsidRPr="00597BDC">
        <w:rPr>
          <w:noProof/>
          <w:szCs w:val="24"/>
          <w:lang w:eastAsia="es-SV"/>
        </w:rPr>
        <w:t xml:space="preserve">en calidad de Séptima Regidora Propietaria para el período 2021 – 2024, en el pleno uso y goce de mis facultades Legales </w:t>
      </w:r>
      <w:r w:rsidRPr="00597BDC">
        <w:rPr>
          <w:b/>
          <w:szCs w:val="24"/>
        </w:rPr>
        <w:t xml:space="preserve">MANIFIESTO: </w:t>
      </w:r>
      <w:r w:rsidRPr="00597BDC">
        <w:rPr>
          <w:color w:val="000000"/>
          <w:szCs w:val="24"/>
        </w:rPr>
        <w:t>VOTO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 por lo tanto, vota en contra en todo lo relacionado con la empresa GRUPO DALE, S.A. DE C.V.</w:t>
      </w:r>
    </w:p>
    <w:p w14:paraId="5A403F4D" w14:textId="77777777" w:rsidR="00FE6068" w:rsidRPr="00597BDC" w:rsidRDefault="00FE6068" w:rsidP="00FE6068">
      <w:pPr>
        <w:jc w:val="both"/>
        <w:rPr>
          <w:b/>
          <w:szCs w:val="24"/>
        </w:rPr>
      </w:pPr>
    </w:p>
    <w:p w14:paraId="6DC9404A" w14:textId="77777777" w:rsidR="00FE6068" w:rsidRPr="00597BDC" w:rsidRDefault="00FE6068" w:rsidP="00FE6068">
      <w:pPr>
        <w:spacing w:line="240" w:lineRule="auto"/>
        <w:contextualSpacing/>
        <w:jc w:val="both"/>
        <w:rPr>
          <w:rFonts w:eastAsia="Calibri"/>
          <w:bCs/>
          <w:szCs w:val="24"/>
          <w:lang w:val="es-ES"/>
        </w:rPr>
      </w:pPr>
      <w:r w:rsidRPr="00597BDC">
        <w:rPr>
          <w:rFonts w:eastAsia="Calibri"/>
          <w:bCs/>
          <w:szCs w:val="24"/>
        </w:rPr>
        <w:t>Ramón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597BDC">
        <w:rPr>
          <w:rFonts w:eastAsia="Calibri"/>
          <w:bCs/>
          <w:szCs w:val="24"/>
        </w:rPr>
        <w:t xml:space="preserve">, en calidad de Octavo Regidor Propietario para el período del 2021-2024 en el pleno uso y goce de mis facultades legales MANIFIESTO: </w:t>
      </w:r>
      <w:r w:rsidRPr="00597BDC">
        <w:rPr>
          <w:color w:val="000000"/>
          <w:szCs w:val="24"/>
        </w:rPr>
        <w:t>VOTA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2021.por lo tanto vota en contra en todo lo relacionado con la empresa GRUPO DALE, S.A. DE C.V.</w:t>
      </w:r>
    </w:p>
    <w:p w14:paraId="5CB4567C" w14:textId="77777777" w:rsidR="00FE6068" w:rsidRPr="00597BDC" w:rsidRDefault="00FE6068" w:rsidP="00FE6068">
      <w:pPr>
        <w:spacing w:line="240" w:lineRule="auto"/>
        <w:contextualSpacing/>
        <w:jc w:val="both"/>
        <w:rPr>
          <w:rFonts w:eastAsia="Calibri"/>
          <w:bCs/>
          <w:szCs w:val="24"/>
          <w:lang w:val="es-ES"/>
        </w:rPr>
      </w:pPr>
    </w:p>
    <w:p w14:paraId="0D66B9C7" w14:textId="77777777" w:rsidR="00FE6068" w:rsidRPr="00597BDC" w:rsidRDefault="00FE6068" w:rsidP="00FE6068">
      <w:pPr>
        <w:spacing w:line="240" w:lineRule="auto"/>
        <w:contextualSpacing/>
        <w:jc w:val="both"/>
        <w:rPr>
          <w:rFonts w:eastAsia="Calibri"/>
          <w:bCs/>
          <w:szCs w:val="24"/>
          <w:lang w:val="es-ES"/>
        </w:rPr>
      </w:pPr>
    </w:p>
    <w:p w14:paraId="38F1BBE5" w14:textId="77777777" w:rsidR="00FE6068" w:rsidRPr="00597BDC" w:rsidRDefault="00FE6068" w:rsidP="00FE6068">
      <w:pPr>
        <w:spacing w:line="240" w:lineRule="auto"/>
        <w:contextualSpacing/>
        <w:jc w:val="both"/>
        <w:rPr>
          <w:color w:val="000000"/>
          <w:szCs w:val="24"/>
        </w:rPr>
      </w:pPr>
      <w:r w:rsidRPr="00597BDC">
        <w:rPr>
          <w:szCs w:val="24"/>
        </w:rPr>
        <w:t xml:space="preserve">El Sr. Kelvin </w:t>
      </w:r>
      <w:proofErr w:type="spellStart"/>
      <w:r w:rsidRPr="00597BDC">
        <w:rPr>
          <w:szCs w:val="24"/>
        </w:rPr>
        <w:t>Elias</w:t>
      </w:r>
      <w:proofErr w:type="spellEnd"/>
      <w:r w:rsidRPr="00597BDC">
        <w:rPr>
          <w:szCs w:val="24"/>
        </w:rPr>
        <w:t xml:space="preserve"> Ramos Santos, Décimo Regidor Propietario,</w:t>
      </w:r>
      <w:r w:rsidRPr="00597BDC">
        <w:rPr>
          <w:color w:val="000000"/>
          <w:szCs w:val="24"/>
        </w:rPr>
        <w:t xml:space="preserve"> VOTA EN CONTRA, bajo los argumentos emitidos en el acuerdo número diez del acta número nueve de fecha veinticuatro de junio del 2021, y en el acuerdo número doce del acta número diez de fecha siete de julio del </w:t>
      </w:r>
      <w:proofErr w:type="gramStart"/>
      <w:r w:rsidRPr="00597BDC">
        <w:rPr>
          <w:color w:val="000000"/>
          <w:szCs w:val="24"/>
        </w:rPr>
        <w:t>2021,  y</w:t>
      </w:r>
      <w:proofErr w:type="gramEnd"/>
      <w:r w:rsidRPr="00597BDC">
        <w:rPr>
          <w:color w:val="000000"/>
          <w:szCs w:val="24"/>
        </w:rPr>
        <w:t xml:space="preserve"> de conformidad a argumento emitido en acta 34, acuerdo 20 de fecha 17 de diciembre del 2021.por lo tanto, vota en contra en todo lo relacionado con la empresa GRUPO DALE, S.A. DE C.V. </w:t>
      </w:r>
    </w:p>
    <w:p w14:paraId="2CC2074D" w14:textId="77777777" w:rsidR="00FE6068" w:rsidRPr="00597BDC" w:rsidRDefault="00FE6068" w:rsidP="00FE6068">
      <w:pPr>
        <w:spacing w:after="0" w:line="240" w:lineRule="auto"/>
        <w:jc w:val="both"/>
        <w:rPr>
          <w:b/>
          <w:bCs/>
          <w:szCs w:val="24"/>
        </w:rPr>
      </w:pPr>
    </w:p>
    <w:p w14:paraId="2A9ED6E9" w14:textId="77777777" w:rsidR="00FE6068" w:rsidRPr="00597BDC" w:rsidRDefault="00FE6068" w:rsidP="00FE6068">
      <w:pPr>
        <w:jc w:val="both"/>
        <w:rPr>
          <w:b/>
          <w:bCs/>
          <w:szCs w:val="24"/>
        </w:rPr>
      </w:pPr>
    </w:p>
    <w:p w14:paraId="2AA77C7E" w14:textId="77777777" w:rsidR="00FE6068" w:rsidRPr="00597BDC" w:rsidRDefault="00FE6068" w:rsidP="00FE6068">
      <w:pPr>
        <w:jc w:val="both"/>
        <w:rPr>
          <w:b/>
          <w:bCs/>
          <w:szCs w:val="24"/>
        </w:rPr>
      </w:pPr>
      <w:r w:rsidRPr="00597BDC">
        <w:rPr>
          <w:b/>
          <w:bCs/>
          <w:szCs w:val="24"/>
        </w:rPr>
        <w:t>ACUERDO NÚMERO DOS, NUMERAL 34) EROGAR la cantidad de UN MIL 00/100 DÓLARES DE LOS ESTADOS UNIDOS DE AMÉRICA ($1,000.00</w:t>
      </w:r>
      <w:proofErr w:type="gramStart"/>
      <w:r w:rsidRPr="00597BDC">
        <w:rPr>
          <w:b/>
          <w:bCs/>
          <w:szCs w:val="24"/>
        </w:rPr>
        <w:t>)  a</w:t>
      </w:r>
      <w:proofErr w:type="gramEnd"/>
      <w:r w:rsidRPr="00597BDC">
        <w:rPr>
          <w:b/>
          <w:bCs/>
          <w:szCs w:val="24"/>
        </w:rPr>
        <w:t xml:space="preserve"> favor de Sr. EDWIN ERNESTO PORTILLO VASQUEZ RUIZ  V/ Pago por servicios profesionales durante el mes de Mayo 2022</w:t>
      </w:r>
    </w:p>
    <w:p w14:paraId="765FAB10" w14:textId="77777777" w:rsidR="00FE6068" w:rsidRPr="00597BDC" w:rsidRDefault="00FE6068" w:rsidP="00FE6068">
      <w:pPr>
        <w:jc w:val="both"/>
        <w:rPr>
          <w:b/>
          <w:bCs/>
          <w:szCs w:val="24"/>
        </w:rPr>
      </w:pPr>
    </w:p>
    <w:p w14:paraId="4F3274FB" w14:textId="77777777" w:rsidR="00FE6068" w:rsidRPr="00597BDC" w:rsidRDefault="00FE6068" w:rsidP="00FE6068">
      <w:pPr>
        <w:jc w:val="both"/>
        <w:rPr>
          <w:szCs w:val="24"/>
        </w:rPr>
      </w:pPr>
      <w:r w:rsidRPr="00597BDC">
        <w:rPr>
          <w:szCs w:val="24"/>
        </w:rPr>
        <w:t>YANIRA MARLENE PERAZA DE SALAZAR, mayor de edad, Licenciada en Idiomas,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597BDC">
        <w:rPr>
          <w:szCs w:val="24"/>
        </w:rPr>
        <w:t xml:space="preserve">, en calidad de Séptima Regidora Propietaria para el período 2021 – 2024, en el pleno uso y goce de mis facultades Legales MANIFIESTO: VOTE en contra en  la contratación del profesor Edwin Ernesto Portillo Vásquez Ruíz, en reunión del día diecisiete de diciembre del año dos mil veintiuno, por lo que mantengo mi voto en todas las erogaciones a favor del </w:t>
      </w:r>
      <w:proofErr w:type="spellStart"/>
      <w:r w:rsidRPr="00597BDC">
        <w:rPr>
          <w:szCs w:val="24"/>
        </w:rPr>
        <w:t>prof.</w:t>
      </w:r>
      <w:proofErr w:type="spellEnd"/>
      <w:r w:rsidRPr="00597BDC">
        <w:rPr>
          <w:szCs w:val="24"/>
        </w:rPr>
        <w:t xml:space="preserve"> Edwin Portillo. </w:t>
      </w:r>
    </w:p>
    <w:p w14:paraId="5DBE97E0" w14:textId="77777777" w:rsidR="00FE6068" w:rsidRPr="00597BDC" w:rsidRDefault="00FE6068" w:rsidP="00FE6068">
      <w:pPr>
        <w:jc w:val="both"/>
        <w:rPr>
          <w:szCs w:val="24"/>
        </w:rPr>
      </w:pPr>
    </w:p>
    <w:p w14:paraId="73D54C48" w14:textId="77777777" w:rsidR="00FE6068" w:rsidRPr="00597BDC" w:rsidRDefault="00FE6068" w:rsidP="00FE6068">
      <w:pPr>
        <w:jc w:val="both"/>
        <w:rPr>
          <w:szCs w:val="24"/>
        </w:rPr>
      </w:pPr>
      <w:r w:rsidRPr="00597BDC">
        <w:rPr>
          <w:rFonts w:eastAsia="Calibri"/>
          <w:bCs/>
          <w:szCs w:val="24"/>
        </w:rPr>
        <w:t>Ramón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597BDC">
        <w:rPr>
          <w:rFonts w:eastAsia="Calibri"/>
          <w:bCs/>
          <w:szCs w:val="24"/>
        </w:rPr>
        <w:t xml:space="preserve">, en calidad de Octavo Regidor Propietario para el período del 2021-2024 en el pleno uso y goce de mis facultades legales MANIFIESTO: </w:t>
      </w:r>
      <w:r w:rsidRPr="00597BDC">
        <w:rPr>
          <w:b/>
          <w:bCs/>
          <w:szCs w:val="24"/>
          <w:lang w:val="es-ES"/>
        </w:rPr>
        <w:t xml:space="preserve"> </w:t>
      </w:r>
      <w:r w:rsidRPr="00597BDC">
        <w:rPr>
          <w:szCs w:val="24"/>
          <w:lang w:val="es-ES"/>
        </w:rPr>
        <w:t xml:space="preserve">Que vota en contra, bajo los argumentos emitidos en el acuerdo 16 acta 10 de fecha 07/07/2021, y en el acuerdo número 08 acta 11 de fecha 14 de julio del 2021, en relación a los servicios del Prof. Edwin Portillo., además vote en contra en reunión del día diecisiete de diciembre del dos mil veintiuno, vote en contra de la contratación del referido profesor. </w:t>
      </w:r>
      <w:r w:rsidRPr="00597BDC">
        <w:rPr>
          <w:szCs w:val="24"/>
        </w:rPr>
        <w:t xml:space="preserve">por lo que mantengo mi voto en todas las erogaciones a favor del </w:t>
      </w:r>
      <w:proofErr w:type="spellStart"/>
      <w:r w:rsidRPr="00597BDC">
        <w:rPr>
          <w:szCs w:val="24"/>
        </w:rPr>
        <w:t>prof.</w:t>
      </w:r>
      <w:proofErr w:type="spellEnd"/>
      <w:r w:rsidRPr="00597BDC">
        <w:rPr>
          <w:szCs w:val="24"/>
        </w:rPr>
        <w:t xml:space="preserve"> Edwin Portillo. </w:t>
      </w:r>
    </w:p>
    <w:p w14:paraId="58DC532D" w14:textId="77777777" w:rsidR="00FE6068" w:rsidRPr="00597BDC" w:rsidRDefault="00FE6068" w:rsidP="00FE6068">
      <w:pPr>
        <w:jc w:val="both"/>
        <w:rPr>
          <w:rFonts w:eastAsia="Calibri"/>
          <w:spacing w:val="-3"/>
          <w:szCs w:val="24"/>
          <w:lang w:val="es-MX"/>
        </w:rPr>
      </w:pPr>
    </w:p>
    <w:p w14:paraId="176FCA47" w14:textId="77777777" w:rsidR="00FE6068" w:rsidRPr="00597BDC" w:rsidRDefault="00FE6068" w:rsidP="00FE6068">
      <w:pPr>
        <w:jc w:val="both"/>
        <w:rPr>
          <w:b/>
          <w:bCs/>
          <w:szCs w:val="24"/>
          <w:lang w:val="es-MX"/>
        </w:rPr>
      </w:pPr>
    </w:p>
    <w:p w14:paraId="36AFD2F8" w14:textId="77777777" w:rsidR="00FE6068" w:rsidRPr="00597BDC" w:rsidRDefault="00FE6068" w:rsidP="00FE6068">
      <w:pPr>
        <w:tabs>
          <w:tab w:val="left" w:pos="1425"/>
        </w:tabs>
        <w:spacing w:after="0" w:line="240" w:lineRule="auto"/>
        <w:contextualSpacing/>
        <w:jc w:val="both"/>
        <w:rPr>
          <w:rFonts w:eastAsia="SimSun"/>
          <w:b/>
          <w:szCs w:val="24"/>
          <w:lang w:eastAsia="es-ES"/>
        </w:rPr>
      </w:pPr>
      <w:r w:rsidRPr="00597BDC">
        <w:rPr>
          <w:b/>
          <w:szCs w:val="24"/>
          <w:u w:val="single"/>
        </w:rPr>
        <w:t xml:space="preserve">ACUERDO NÚMERO CUATRO: </w:t>
      </w:r>
      <w:r w:rsidRPr="00597BDC">
        <w:rPr>
          <w:rFonts w:eastAsia="SimSun"/>
          <w:b/>
          <w:szCs w:val="24"/>
          <w:lang w:eastAsia="es-ES"/>
        </w:rPr>
        <w:t xml:space="preserve">EROGAR la cantidad de TRES MIL TRESCIENTOS TREINTA 00/100 DÓLARES DE LOS ESTADOS UNIDOS DE AMÉRICA ($3,330.00) V/ Pago de planilla de proyecto de modernización en unidad de Administración Tributaria Municipal, Correspondiente al período del 01 al 31 de </w:t>
      </w:r>
      <w:proofErr w:type="gramStart"/>
      <w:r w:rsidRPr="00597BDC">
        <w:rPr>
          <w:rFonts w:eastAsia="SimSun"/>
          <w:b/>
          <w:szCs w:val="24"/>
          <w:lang w:eastAsia="es-ES"/>
        </w:rPr>
        <w:t>Mayo</w:t>
      </w:r>
      <w:proofErr w:type="gramEnd"/>
      <w:r w:rsidRPr="00597BDC">
        <w:rPr>
          <w:rFonts w:eastAsia="SimSun"/>
          <w:b/>
          <w:szCs w:val="24"/>
          <w:lang w:eastAsia="es-ES"/>
        </w:rPr>
        <w:t xml:space="preserve"> del 2022.</w:t>
      </w:r>
    </w:p>
    <w:p w14:paraId="123D5162" w14:textId="77777777" w:rsidR="00FE6068" w:rsidRPr="00597BDC" w:rsidRDefault="00FE6068" w:rsidP="00FE6068">
      <w:pPr>
        <w:tabs>
          <w:tab w:val="left" w:pos="1425"/>
        </w:tabs>
        <w:spacing w:after="0" w:line="240" w:lineRule="auto"/>
        <w:contextualSpacing/>
        <w:jc w:val="both"/>
        <w:rPr>
          <w:rFonts w:eastAsia="SimSun"/>
          <w:b/>
          <w:szCs w:val="24"/>
          <w:lang w:eastAsia="es-ES"/>
        </w:rPr>
      </w:pPr>
    </w:p>
    <w:p w14:paraId="5567D58C" w14:textId="77777777" w:rsidR="00FE6068" w:rsidRPr="00597BDC" w:rsidRDefault="00FE6068" w:rsidP="00FE6068">
      <w:pPr>
        <w:tabs>
          <w:tab w:val="left" w:pos="1425"/>
        </w:tabs>
        <w:spacing w:after="0" w:line="240" w:lineRule="auto"/>
        <w:contextualSpacing/>
        <w:jc w:val="both"/>
        <w:rPr>
          <w:rFonts w:eastAsia="SimSun"/>
          <w:b/>
          <w:szCs w:val="24"/>
          <w:lang w:eastAsia="es-ES"/>
        </w:rPr>
      </w:pPr>
    </w:p>
    <w:p w14:paraId="0B783780" w14:textId="77777777" w:rsidR="00FE6068" w:rsidRPr="00597BDC" w:rsidRDefault="00FE6068" w:rsidP="00FE6068">
      <w:pPr>
        <w:spacing w:line="360" w:lineRule="auto"/>
        <w:jc w:val="both"/>
        <w:rPr>
          <w:szCs w:val="24"/>
        </w:rPr>
      </w:pPr>
      <w:r w:rsidRPr="00597BDC">
        <w:rPr>
          <w:rFonts w:eastAsia="Calibri"/>
          <w:szCs w:val="24"/>
          <w:lang w:val="es-MX"/>
        </w:rPr>
        <w:t>Lic. Daniel Antonio Salazar Villatoro, Noveno Regidor Propietario VOTA EN CONTRA:</w:t>
      </w:r>
      <w:r w:rsidRPr="00597BDC">
        <w:rPr>
          <w:szCs w:val="24"/>
        </w:rPr>
        <w:t xml:space="preserve"> por la exclusión que se hace de mi persona en la toma de decisiones, planificación estratégica de proyectos y actividades municipales, y dicho fondo es empleado para cubrir gastos de decisiones administrativas tomadas solo por la fracción partidaria del PDC, al igual que su fiscalización. Además, voto en contra por haberlo hecho en las respectivas carpetas técnicas. </w:t>
      </w:r>
    </w:p>
    <w:p w14:paraId="1DF5E299" w14:textId="77777777" w:rsidR="00FE6068" w:rsidRPr="00597BDC" w:rsidRDefault="00FE6068" w:rsidP="00FE6068">
      <w:pPr>
        <w:spacing w:line="240" w:lineRule="auto"/>
        <w:contextualSpacing/>
        <w:jc w:val="both"/>
        <w:rPr>
          <w:rFonts w:eastAsia="Calibri"/>
          <w:szCs w:val="24"/>
        </w:rPr>
      </w:pPr>
    </w:p>
    <w:p w14:paraId="7D02CACA" w14:textId="77777777" w:rsidR="00FE6068" w:rsidRPr="00597BDC" w:rsidRDefault="00FE6068" w:rsidP="00FE6068">
      <w:pPr>
        <w:spacing w:line="360" w:lineRule="auto"/>
        <w:jc w:val="both"/>
        <w:rPr>
          <w:szCs w:val="24"/>
        </w:rPr>
      </w:pPr>
      <w:r w:rsidRPr="00597BDC">
        <w:rPr>
          <w:szCs w:val="24"/>
        </w:rPr>
        <w:t xml:space="preserve">YANIRA MARLENE PERAZA DE </w:t>
      </w:r>
      <w:proofErr w:type="gramStart"/>
      <w:r w:rsidRPr="00597BDC">
        <w:rPr>
          <w:szCs w:val="24"/>
        </w:rPr>
        <w:t>SALAZAR,  Séptima</w:t>
      </w:r>
      <w:proofErr w:type="gramEnd"/>
      <w:r w:rsidRPr="00597BDC">
        <w:rPr>
          <w:szCs w:val="24"/>
        </w:rPr>
        <w:t xml:space="preserve"> Regidora Propietaria, VOTA EN CONTRA: </w:t>
      </w:r>
      <w:r w:rsidRPr="00597BDC">
        <w:rPr>
          <w:rFonts w:eastAsia="Calibri"/>
          <w:szCs w:val="24"/>
          <w:lang w:val="es-MX"/>
        </w:rPr>
        <w:t xml:space="preserve"> </w:t>
      </w:r>
      <w:r w:rsidRPr="00597BDC">
        <w:rPr>
          <w:szCs w:val="24"/>
        </w:rPr>
        <w:t>por la exclusión que se hace de mi persona en la toma de decisiones, planificación estratégica de proyectos y actividades municipales, y dicho fondo es empleado para cubrir gastos de decisiones administrativas tomadas solo por la fracción partidaria del PDC, al igual que su fiscalización.</w:t>
      </w:r>
    </w:p>
    <w:p w14:paraId="6F2AA4F6" w14:textId="77777777" w:rsidR="00FE6068" w:rsidRPr="00597BDC" w:rsidRDefault="00FE6068" w:rsidP="00FE6068">
      <w:pPr>
        <w:spacing w:line="360" w:lineRule="auto"/>
        <w:jc w:val="both"/>
        <w:rPr>
          <w:rFonts w:eastAsia="Calibri"/>
          <w:szCs w:val="24"/>
          <w:lang w:val="es-MX"/>
        </w:rPr>
      </w:pPr>
    </w:p>
    <w:p w14:paraId="52075BB1" w14:textId="77777777" w:rsidR="00FE6068" w:rsidRPr="00597BDC" w:rsidRDefault="00FE6068" w:rsidP="00FE6068">
      <w:pPr>
        <w:jc w:val="both"/>
        <w:rPr>
          <w:szCs w:val="24"/>
          <w:lang w:val="es-MX"/>
        </w:rPr>
      </w:pPr>
      <w:r w:rsidRPr="00597BDC">
        <w:rPr>
          <w:szCs w:val="24"/>
          <w:lang w:val="es-MX"/>
        </w:rPr>
        <w:t xml:space="preserve">Kelvin </w:t>
      </w:r>
      <w:proofErr w:type="spellStart"/>
      <w:r w:rsidRPr="00597BDC">
        <w:rPr>
          <w:szCs w:val="24"/>
          <w:lang w:val="es-MX"/>
        </w:rPr>
        <w:t>Elias</w:t>
      </w:r>
      <w:proofErr w:type="spellEnd"/>
      <w:r w:rsidRPr="00597BDC">
        <w:rPr>
          <w:szCs w:val="24"/>
          <w:lang w:val="es-MX"/>
        </w:rPr>
        <w:t xml:space="preserve"> Ramos Santos, Décimo Regidor Propietario, </w:t>
      </w:r>
      <w:r w:rsidRPr="00597BDC">
        <w:rPr>
          <w:szCs w:val="24"/>
        </w:rPr>
        <w:t xml:space="preserve">Voto en contra en el pago de la planilla, Cuando se aprobó la carpeta para la modernización en la Unidad de Administración Tributaria Municipal se habló sobre la implementación de nuevas tecnologías donde se incluía un sistema para facilitar los trámites de cobro de impuestos y tasas municipales, hasta el momento no se han visto los avances en </w:t>
      </w:r>
      <w:proofErr w:type="spellStart"/>
      <w:r w:rsidRPr="00597BDC">
        <w:rPr>
          <w:szCs w:val="24"/>
        </w:rPr>
        <w:t>está</w:t>
      </w:r>
      <w:proofErr w:type="spellEnd"/>
      <w:r w:rsidRPr="00597BDC">
        <w:rPr>
          <w:szCs w:val="24"/>
        </w:rPr>
        <w:t xml:space="preserve"> área con respecto a lo tecnológico.</w:t>
      </w:r>
    </w:p>
    <w:p w14:paraId="7F55658C" w14:textId="77777777" w:rsidR="00FE6068" w:rsidRPr="00597BDC" w:rsidRDefault="00FE6068" w:rsidP="00FE6068">
      <w:pPr>
        <w:tabs>
          <w:tab w:val="left" w:pos="1425"/>
        </w:tabs>
        <w:spacing w:after="0" w:line="240" w:lineRule="auto"/>
        <w:contextualSpacing/>
        <w:jc w:val="both"/>
        <w:rPr>
          <w:rFonts w:eastAsia="SimSun"/>
          <w:b/>
          <w:szCs w:val="24"/>
          <w:lang w:val="es-MX" w:eastAsia="es-ES"/>
        </w:rPr>
      </w:pPr>
    </w:p>
    <w:p w14:paraId="0A259A4F" w14:textId="77777777" w:rsidR="00FE6068" w:rsidRPr="00597BDC" w:rsidRDefault="00FE6068" w:rsidP="00FE6068">
      <w:pPr>
        <w:tabs>
          <w:tab w:val="left" w:pos="1425"/>
        </w:tabs>
        <w:spacing w:after="0" w:line="240" w:lineRule="auto"/>
        <w:contextualSpacing/>
        <w:jc w:val="both"/>
        <w:rPr>
          <w:rFonts w:eastAsia="SimSun"/>
          <w:b/>
          <w:szCs w:val="24"/>
          <w:lang w:eastAsia="es-ES"/>
        </w:rPr>
      </w:pPr>
    </w:p>
    <w:p w14:paraId="5F9D7248" w14:textId="77777777" w:rsidR="00FE6068" w:rsidRPr="00597BDC" w:rsidRDefault="00FE6068" w:rsidP="00FE6068">
      <w:pPr>
        <w:tabs>
          <w:tab w:val="left" w:pos="1425"/>
        </w:tabs>
        <w:spacing w:after="0" w:line="240" w:lineRule="auto"/>
        <w:contextualSpacing/>
        <w:jc w:val="both"/>
        <w:rPr>
          <w:rFonts w:eastAsia="SimSun"/>
          <w:b/>
          <w:szCs w:val="24"/>
          <w:lang w:eastAsia="es-ES"/>
        </w:rPr>
      </w:pPr>
    </w:p>
    <w:p w14:paraId="36362D17" w14:textId="77777777" w:rsidR="00FE6068" w:rsidRPr="00597BDC" w:rsidRDefault="00FE6068" w:rsidP="00FE6068">
      <w:pPr>
        <w:tabs>
          <w:tab w:val="left" w:pos="1425"/>
        </w:tabs>
        <w:spacing w:after="0" w:line="240" w:lineRule="auto"/>
        <w:contextualSpacing/>
        <w:jc w:val="both"/>
        <w:rPr>
          <w:rFonts w:eastAsia="Calibri"/>
          <w:b/>
          <w:szCs w:val="24"/>
        </w:rPr>
      </w:pPr>
      <w:r w:rsidRPr="00597BDC">
        <w:rPr>
          <w:rFonts w:eastAsia="Calibri"/>
          <w:b/>
          <w:szCs w:val="24"/>
        </w:rPr>
        <w:t xml:space="preserve">ACUERDO NÚMERO SEIS: EROGAR la suma de TRES MIL NOVECIENTOS OCHENTA 55/100 DÓLARES DE LOS ESTADOS UNIDOS DE AMÉRICA. ($3,980.55) correspondiente a la liquidación del mes del mes de mayo del 2022, fondo </w:t>
      </w:r>
      <w:proofErr w:type="gramStart"/>
      <w:r w:rsidRPr="00597BDC">
        <w:rPr>
          <w:rFonts w:eastAsia="Calibri"/>
          <w:b/>
          <w:szCs w:val="24"/>
        </w:rPr>
        <w:t>circulante .</w:t>
      </w:r>
      <w:proofErr w:type="gramEnd"/>
    </w:p>
    <w:p w14:paraId="576CABA3" w14:textId="77777777" w:rsidR="00FE6068" w:rsidRPr="00597BDC" w:rsidRDefault="00FE6068" w:rsidP="00FE6068">
      <w:pPr>
        <w:tabs>
          <w:tab w:val="left" w:pos="1425"/>
        </w:tabs>
        <w:spacing w:after="0" w:line="240" w:lineRule="auto"/>
        <w:contextualSpacing/>
        <w:jc w:val="both"/>
        <w:rPr>
          <w:rFonts w:eastAsia="Calibri"/>
          <w:b/>
          <w:szCs w:val="24"/>
        </w:rPr>
      </w:pPr>
    </w:p>
    <w:p w14:paraId="7F0175B6" w14:textId="77777777" w:rsidR="00FE6068" w:rsidRPr="00597BDC" w:rsidRDefault="00FE6068" w:rsidP="00FE6068">
      <w:pPr>
        <w:tabs>
          <w:tab w:val="left" w:pos="1425"/>
        </w:tabs>
        <w:spacing w:after="0" w:line="240" w:lineRule="auto"/>
        <w:contextualSpacing/>
        <w:jc w:val="both"/>
        <w:rPr>
          <w:rFonts w:eastAsia="Calibri"/>
          <w:b/>
          <w:szCs w:val="24"/>
        </w:rPr>
      </w:pPr>
    </w:p>
    <w:p w14:paraId="760DBDBA" w14:textId="77777777" w:rsidR="00FE6068" w:rsidRPr="00597BDC" w:rsidRDefault="00FE6068" w:rsidP="00FE6068">
      <w:pPr>
        <w:spacing w:line="360" w:lineRule="auto"/>
        <w:jc w:val="both"/>
        <w:rPr>
          <w:szCs w:val="24"/>
        </w:rPr>
      </w:pPr>
      <w:r w:rsidRPr="00597BDC">
        <w:rPr>
          <w:szCs w:val="24"/>
        </w:rPr>
        <w:t>Daniel Antonio Salazar Villatoro, Noveno Regidor Propietario,</w:t>
      </w:r>
      <w:r w:rsidRPr="00597BDC">
        <w:rPr>
          <w:b/>
          <w:bCs/>
          <w:szCs w:val="24"/>
          <w:lang w:val="es-MX"/>
        </w:rPr>
        <w:t xml:space="preserve"> EROGACION DEL FONDO CIRCULANTE </w:t>
      </w:r>
      <w:r w:rsidRPr="00597BDC">
        <w:rPr>
          <w:szCs w:val="24"/>
        </w:rPr>
        <w:t xml:space="preserve">Referente al Acuerdo Municipal para realizar erogación del fondo circulante, correspondiente al mes de mayo 2022, VOTO EN CONTRA por la exclusión que se hace de mi persona en la toma de decisiones, planificación estratégica de proyectos y actividades municipales, y dicho fondo es empleado para cubrir gastos de decisiones administrativas tomadas solo por la fracción partidaria del PDC. </w:t>
      </w:r>
    </w:p>
    <w:p w14:paraId="08347718" w14:textId="77777777" w:rsidR="00FE6068" w:rsidRPr="00597BDC" w:rsidRDefault="00FE6068" w:rsidP="00FE6068">
      <w:pPr>
        <w:spacing w:line="360" w:lineRule="auto"/>
        <w:jc w:val="both"/>
        <w:rPr>
          <w:szCs w:val="24"/>
        </w:rPr>
      </w:pPr>
    </w:p>
    <w:p w14:paraId="5FC98432" w14:textId="77777777" w:rsidR="00FE6068" w:rsidRPr="00597BDC" w:rsidRDefault="00FE6068" w:rsidP="00FE60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szCs w:val="24"/>
        </w:rPr>
      </w:pPr>
      <w:r w:rsidRPr="00597BDC">
        <w:rPr>
          <w:b/>
          <w:bCs/>
          <w:szCs w:val="24"/>
          <w:lang w:val="es-ES"/>
        </w:rPr>
        <w:t>YANIRA MARLENE PERAZA DE SALAZAR</w:t>
      </w:r>
      <w:r w:rsidRPr="00597BDC">
        <w:rPr>
          <w:szCs w:val="24"/>
          <w:lang w:val="es-ES"/>
        </w:rPr>
        <w:t>, mayor de edad, Licenciada en Idiomas,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597BDC">
        <w:rPr>
          <w:szCs w:val="24"/>
          <w:lang w:val="es-ES"/>
        </w:rPr>
        <w:t xml:space="preserve">, en calidad de Séptima Regidora Propietaria para el período 2021 – 2024, en el pleno uso y goce de mis facultades Legales </w:t>
      </w:r>
      <w:r w:rsidRPr="00597BDC">
        <w:rPr>
          <w:b/>
          <w:bCs/>
          <w:szCs w:val="24"/>
          <w:lang w:val="es-ES"/>
        </w:rPr>
        <w:t xml:space="preserve">MANIFIESTO: </w:t>
      </w:r>
      <w:r w:rsidRPr="00597BDC">
        <w:rPr>
          <w:szCs w:val="24"/>
          <w:lang w:val="es-MX"/>
        </w:rPr>
        <w:t xml:space="preserve">VOTO EN CONTRA </w:t>
      </w:r>
      <w:r w:rsidRPr="00597BDC">
        <w:rPr>
          <w:szCs w:val="24"/>
        </w:rPr>
        <w:t>Con referencia al Acuerdo Municipal para realizar erogación del fondo circulante, correspondiente al mes de mayo, VOTO EN CONTRA por la exclusión que se hace de mi persona en la toma de decisiones, planificación estratégica de proyectos y actividades municipales, y dicho fondo es empleado para cubrir gastos de decisiones administrativas tomadas solo por la fracción partidaria del PDC.</w:t>
      </w:r>
    </w:p>
    <w:p w14:paraId="50E16002" w14:textId="77777777" w:rsidR="00FE6068" w:rsidRPr="00597BDC" w:rsidRDefault="00FE6068" w:rsidP="00FE60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szCs w:val="24"/>
        </w:rPr>
      </w:pPr>
    </w:p>
    <w:p w14:paraId="712D1181" w14:textId="77777777" w:rsidR="00FE6068" w:rsidRPr="00597BDC" w:rsidRDefault="00FE6068" w:rsidP="00FE60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szCs w:val="24"/>
          <w:lang w:val="es-MX"/>
        </w:rPr>
      </w:pPr>
    </w:p>
    <w:p w14:paraId="69056777" w14:textId="77777777" w:rsidR="00FE6068" w:rsidRPr="00597BDC" w:rsidRDefault="00FE6068" w:rsidP="00FE6068">
      <w:pPr>
        <w:spacing w:line="360" w:lineRule="auto"/>
        <w:jc w:val="both"/>
        <w:rPr>
          <w:szCs w:val="24"/>
          <w:lang w:val="es-MX"/>
        </w:rPr>
      </w:pPr>
      <w:r w:rsidRPr="00597BDC">
        <w:rPr>
          <w:szCs w:val="24"/>
          <w:lang w:val="es-MX"/>
        </w:rPr>
        <w:t xml:space="preserve">Kelvin </w:t>
      </w:r>
      <w:proofErr w:type="spellStart"/>
      <w:r w:rsidRPr="00597BDC">
        <w:rPr>
          <w:szCs w:val="24"/>
          <w:lang w:val="es-MX"/>
        </w:rPr>
        <w:t>Elias</w:t>
      </w:r>
      <w:proofErr w:type="spellEnd"/>
      <w:r w:rsidRPr="00597BDC">
        <w:rPr>
          <w:szCs w:val="24"/>
          <w:lang w:val="es-MX"/>
        </w:rPr>
        <w:t xml:space="preserve"> Ramos Santos, Décimo Regidor Propietario, Voto en contra en la liquidación del Fondo circulante ya que veo compras de materiales que se podrían comprar por medio de los requerimientos.</w:t>
      </w:r>
    </w:p>
    <w:p w14:paraId="0F5F25C3" w14:textId="77777777" w:rsidR="00FE6068" w:rsidRPr="00597BDC" w:rsidRDefault="00FE6068" w:rsidP="00FE6068">
      <w:pPr>
        <w:tabs>
          <w:tab w:val="left" w:pos="1425"/>
        </w:tabs>
        <w:spacing w:after="0" w:line="240" w:lineRule="auto"/>
        <w:contextualSpacing/>
        <w:jc w:val="both"/>
        <w:rPr>
          <w:rFonts w:eastAsia="Calibri"/>
          <w:b/>
          <w:szCs w:val="24"/>
        </w:rPr>
      </w:pPr>
    </w:p>
    <w:p w14:paraId="50386209" w14:textId="77777777" w:rsidR="00FE6068" w:rsidRPr="00597BDC" w:rsidRDefault="00FE6068" w:rsidP="00FE6068">
      <w:pPr>
        <w:tabs>
          <w:tab w:val="left" w:pos="1425"/>
        </w:tabs>
        <w:spacing w:after="0" w:line="240" w:lineRule="auto"/>
        <w:contextualSpacing/>
        <w:jc w:val="both"/>
        <w:rPr>
          <w:rFonts w:eastAsia="Calibri"/>
          <w:b/>
          <w:szCs w:val="24"/>
        </w:rPr>
      </w:pPr>
    </w:p>
    <w:p w14:paraId="1E15D5F4" w14:textId="77777777" w:rsidR="00FE6068" w:rsidRPr="00597BDC" w:rsidRDefault="00FE6068" w:rsidP="00FE6068">
      <w:pPr>
        <w:tabs>
          <w:tab w:val="left" w:pos="1425"/>
        </w:tabs>
        <w:spacing w:after="0" w:line="240" w:lineRule="auto"/>
        <w:contextualSpacing/>
        <w:jc w:val="both"/>
        <w:rPr>
          <w:rFonts w:eastAsia="Calibri"/>
          <w:b/>
          <w:szCs w:val="24"/>
        </w:rPr>
      </w:pPr>
    </w:p>
    <w:p w14:paraId="46BDAD95" w14:textId="77777777" w:rsidR="00FE6068" w:rsidRPr="00597BDC" w:rsidRDefault="00FE6068" w:rsidP="00FE6068">
      <w:pPr>
        <w:spacing w:after="0" w:line="240" w:lineRule="auto"/>
        <w:jc w:val="both"/>
        <w:rPr>
          <w:rFonts w:eastAsia="Times New Roman"/>
          <w:b/>
          <w:szCs w:val="24"/>
          <w:lang w:eastAsia="es-ES"/>
        </w:rPr>
      </w:pPr>
      <w:r w:rsidRPr="00597BDC">
        <w:rPr>
          <w:rFonts w:eastAsia="Calibri"/>
          <w:b/>
          <w:bCs/>
          <w:spacing w:val="-3"/>
          <w:szCs w:val="24"/>
        </w:rPr>
        <w:t xml:space="preserve">ACUERDO NÚMERO SIETE:   adjudicación del </w:t>
      </w:r>
      <w:r w:rsidRPr="00597BDC">
        <w:rPr>
          <w:rFonts w:eastAsia="Times New Roman"/>
          <w:szCs w:val="24"/>
          <w:lang w:eastAsia="es-ES"/>
        </w:rPr>
        <w:t>proceso de libre gestión para la “</w:t>
      </w:r>
      <w:r w:rsidRPr="00597BDC">
        <w:rPr>
          <w:rFonts w:eastAsia="Times New Roman"/>
          <w:b/>
          <w:szCs w:val="24"/>
          <w:lang w:eastAsia="es-ES"/>
        </w:rPr>
        <w:t>COMPRA DE REPUESTOS PARA TRACTOR</w:t>
      </w:r>
    </w:p>
    <w:p w14:paraId="75B912F4" w14:textId="77777777" w:rsidR="00FE6068" w:rsidRPr="00597BDC" w:rsidRDefault="00FE6068" w:rsidP="00FE6068">
      <w:pPr>
        <w:spacing w:after="0" w:line="240" w:lineRule="auto"/>
        <w:jc w:val="both"/>
        <w:rPr>
          <w:rFonts w:eastAsia="Times New Roman"/>
          <w:b/>
          <w:szCs w:val="24"/>
          <w:lang w:eastAsia="es-ES"/>
        </w:rPr>
      </w:pPr>
    </w:p>
    <w:p w14:paraId="58191513" w14:textId="77777777" w:rsidR="00FE6068" w:rsidRPr="00597BDC" w:rsidRDefault="00FE6068" w:rsidP="00FE6068">
      <w:pPr>
        <w:spacing w:after="0" w:line="240" w:lineRule="auto"/>
        <w:jc w:val="both"/>
        <w:rPr>
          <w:rFonts w:eastAsia="Times New Roman"/>
          <w:b/>
          <w:szCs w:val="24"/>
          <w:lang w:eastAsia="es-ES"/>
        </w:rPr>
      </w:pPr>
    </w:p>
    <w:p w14:paraId="554A4C3F" w14:textId="77777777" w:rsidR="00FE6068" w:rsidRPr="00D96918" w:rsidRDefault="00FE6068" w:rsidP="00FE6068">
      <w:pPr>
        <w:spacing w:line="240" w:lineRule="auto"/>
        <w:contextualSpacing/>
        <w:jc w:val="both"/>
        <w:rPr>
          <w:szCs w:val="24"/>
        </w:rPr>
      </w:pPr>
      <w:r w:rsidRPr="00D96918">
        <w:rPr>
          <w:szCs w:val="24"/>
        </w:rPr>
        <w:t xml:space="preserve">Daniel Antonio Salazar Villatoro, Noveno Regidor Propietario, </w:t>
      </w:r>
      <w:r w:rsidRPr="00D96918">
        <w:rPr>
          <w:rFonts w:eastAsia="Times New Roman"/>
          <w:color w:val="000000"/>
          <w:szCs w:val="24"/>
          <w:lang w:eastAsia="es-SV"/>
        </w:rPr>
        <w:t xml:space="preserve"> </w:t>
      </w:r>
      <w:r w:rsidRPr="00D96918">
        <w:rPr>
          <w:szCs w:val="24"/>
        </w:rPr>
        <w:t xml:space="preserve">Acuerdo Municipal para adjudicar el proceso de libre gestión denominado “Compra de repuestos para tractor” Voto en contra porque considero que para este tipo de compras, debe existir un informe técnico por un profesional en el área, que garantice que la inversión que se está realizando es oportuna y necesaria, así como también, garantizar  que vale la pena invertir dinero en la maquinaria a la cual se le está comprando, aunado a esto, considero que este tipo de compra no debería ser por libre gestión. </w:t>
      </w:r>
    </w:p>
    <w:p w14:paraId="1E5BFEA1" w14:textId="77777777" w:rsidR="00FE6068" w:rsidRPr="00597BDC" w:rsidRDefault="00FE6068" w:rsidP="00FE6068">
      <w:pPr>
        <w:spacing w:line="240" w:lineRule="auto"/>
        <w:contextualSpacing/>
        <w:jc w:val="both"/>
        <w:rPr>
          <w:szCs w:val="24"/>
        </w:rPr>
      </w:pPr>
    </w:p>
    <w:p w14:paraId="4A4435FD" w14:textId="77777777" w:rsidR="00FE6068" w:rsidRPr="00597BDC" w:rsidRDefault="00FE6068" w:rsidP="00FE6068">
      <w:pPr>
        <w:spacing w:line="240" w:lineRule="auto"/>
        <w:contextualSpacing/>
        <w:jc w:val="both"/>
        <w:rPr>
          <w:szCs w:val="24"/>
        </w:rPr>
      </w:pPr>
    </w:p>
    <w:p w14:paraId="35D7FA09" w14:textId="77777777" w:rsidR="00FE6068" w:rsidRPr="00597BDC" w:rsidRDefault="00FE6068" w:rsidP="00FE6068">
      <w:pPr>
        <w:spacing w:line="240" w:lineRule="auto"/>
        <w:contextualSpacing/>
        <w:jc w:val="both"/>
        <w:rPr>
          <w:szCs w:val="24"/>
        </w:rPr>
      </w:pPr>
    </w:p>
    <w:p w14:paraId="399FFDEB" w14:textId="77777777" w:rsidR="00FE6068" w:rsidRPr="00597BDC" w:rsidRDefault="00FE6068" w:rsidP="00FE6068">
      <w:pPr>
        <w:spacing w:line="240" w:lineRule="auto"/>
        <w:contextualSpacing/>
        <w:jc w:val="both"/>
        <w:rPr>
          <w:szCs w:val="24"/>
        </w:rPr>
      </w:pPr>
      <w:r w:rsidRPr="00597BDC">
        <w:rPr>
          <w:szCs w:val="24"/>
        </w:rPr>
        <w:t xml:space="preserve">Ramón Alberto Calderón Hernández, Octavo Regidor Propietario. VOTO EN CONTRA, porque no se expresa de cuanto es la inversión, además no se tiene un informe técnico que nos diga con certeza que vale la pena realizar la inversión solicitada en esta maquinaria </w:t>
      </w:r>
    </w:p>
    <w:p w14:paraId="49DCE142" w14:textId="77777777" w:rsidR="00FE6068" w:rsidRPr="00597BDC" w:rsidRDefault="00FE6068" w:rsidP="00FE6068">
      <w:pPr>
        <w:tabs>
          <w:tab w:val="left" w:pos="1425"/>
          <w:tab w:val="left" w:pos="7654"/>
        </w:tabs>
        <w:spacing w:after="0" w:line="240" w:lineRule="auto"/>
        <w:jc w:val="both"/>
        <w:rPr>
          <w:b/>
          <w:szCs w:val="24"/>
          <w:u w:val="single"/>
        </w:rPr>
      </w:pPr>
    </w:p>
    <w:p w14:paraId="39BA865B" w14:textId="77777777" w:rsidR="00FE6068" w:rsidRPr="00597BDC" w:rsidRDefault="00FE6068" w:rsidP="00FE6068">
      <w:pPr>
        <w:tabs>
          <w:tab w:val="left" w:pos="1425"/>
          <w:tab w:val="left" w:pos="7654"/>
        </w:tabs>
        <w:spacing w:after="0" w:line="240" w:lineRule="auto"/>
        <w:jc w:val="both"/>
        <w:rPr>
          <w:b/>
          <w:szCs w:val="24"/>
          <w:u w:val="single"/>
        </w:rPr>
      </w:pPr>
    </w:p>
    <w:p w14:paraId="43C121AE" w14:textId="77777777" w:rsidR="00FE6068" w:rsidRPr="00597BDC" w:rsidRDefault="00FE6068" w:rsidP="00FE6068">
      <w:pPr>
        <w:tabs>
          <w:tab w:val="left" w:pos="1425"/>
          <w:tab w:val="left" w:pos="7654"/>
        </w:tabs>
        <w:spacing w:after="0" w:line="240" w:lineRule="auto"/>
        <w:jc w:val="both"/>
        <w:rPr>
          <w:szCs w:val="24"/>
        </w:rPr>
      </w:pPr>
      <w:r w:rsidRPr="00597BDC">
        <w:rPr>
          <w:szCs w:val="24"/>
        </w:rPr>
        <w:t xml:space="preserve">Yanira Marlene Peraza de Salazar, Séptima Regidora Propietaria, VOTO EN CONTRA ya que no se tiene un informe técnico que nos diga con claridad que realizar la inversión solicitada en esta maquinaria dará un beneficio, a parte </w:t>
      </w:r>
      <w:proofErr w:type="gramStart"/>
      <w:r w:rsidRPr="00597BDC">
        <w:rPr>
          <w:szCs w:val="24"/>
        </w:rPr>
        <w:t>que</w:t>
      </w:r>
      <w:proofErr w:type="gramEnd"/>
      <w:r w:rsidRPr="00597BDC">
        <w:rPr>
          <w:szCs w:val="24"/>
        </w:rPr>
        <w:t xml:space="preserve"> aunque el monto se encuentra dentro de lo autorizado para una compra directa, considero que por ser una cantidad tan elevada se debería hacer mediante licitación pública.</w:t>
      </w:r>
    </w:p>
    <w:p w14:paraId="6335FB22" w14:textId="77777777" w:rsidR="00FE6068" w:rsidRPr="00597BDC" w:rsidRDefault="00FE6068" w:rsidP="00FE6068">
      <w:pPr>
        <w:tabs>
          <w:tab w:val="left" w:pos="1425"/>
          <w:tab w:val="left" w:pos="7654"/>
        </w:tabs>
        <w:spacing w:after="0" w:line="240" w:lineRule="auto"/>
        <w:jc w:val="both"/>
        <w:rPr>
          <w:szCs w:val="24"/>
        </w:rPr>
      </w:pPr>
    </w:p>
    <w:p w14:paraId="28F028E9" w14:textId="77777777" w:rsidR="00FE6068" w:rsidRPr="00597BDC" w:rsidRDefault="00FE6068" w:rsidP="00FE6068">
      <w:pPr>
        <w:tabs>
          <w:tab w:val="left" w:pos="1425"/>
          <w:tab w:val="left" w:pos="7654"/>
        </w:tabs>
        <w:spacing w:after="0" w:line="240" w:lineRule="auto"/>
        <w:jc w:val="both"/>
        <w:rPr>
          <w:b/>
          <w:szCs w:val="24"/>
          <w:u w:val="single"/>
        </w:rPr>
      </w:pPr>
      <w:r w:rsidRPr="00597BDC">
        <w:rPr>
          <w:szCs w:val="24"/>
        </w:rPr>
        <w:t>Kelvin Elías Ramos Santos, Décimo Regidor Propietario, VOTO EN CONTRA, porque considero que se debe de realizar un estudio y generar un informe técnico para evaluar realmente la necesidad de la compra de repuestos para tractor.</w:t>
      </w:r>
    </w:p>
    <w:p w14:paraId="205E3928" w14:textId="77777777" w:rsidR="00FE6068" w:rsidRPr="00597BDC" w:rsidRDefault="00FE6068" w:rsidP="00FE6068">
      <w:pPr>
        <w:spacing w:after="0" w:line="240" w:lineRule="auto"/>
        <w:jc w:val="both"/>
        <w:rPr>
          <w:rFonts w:eastAsia="Times New Roman"/>
          <w:b/>
          <w:szCs w:val="24"/>
          <w:lang w:eastAsia="es-ES"/>
        </w:rPr>
      </w:pPr>
    </w:p>
    <w:p w14:paraId="59C36415" w14:textId="77777777" w:rsidR="00FE6068" w:rsidRPr="00597BDC" w:rsidRDefault="00FE6068" w:rsidP="00FE6068">
      <w:pPr>
        <w:spacing w:after="0" w:line="240" w:lineRule="auto"/>
        <w:jc w:val="both"/>
        <w:rPr>
          <w:rFonts w:eastAsia="Times New Roman"/>
          <w:b/>
          <w:szCs w:val="24"/>
          <w:lang w:eastAsia="es-ES"/>
        </w:rPr>
      </w:pPr>
    </w:p>
    <w:p w14:paraId="37E36E71" w14:textId="77777777" w:rsidR="00FE6068" w:rsidRPr="00597BDC" w:rsidRDefault="00FE6068" w:rsidP="00FE6068">
      <w:pPr>
        <w:spacing w:after="0" w:line="240" w:lineRule="auto"/>
        <w:jc w:val="both"/>
        <w:rPr>
          <w:rFonts w:eastAsia="Times New Roman"/>
          <w:b/>
          <w:szCs w:val="24"/>
          <w:lang w:eastAsia="es-ES"/>
        </w:rPr>
      </w:pPr>
    </w:p>
    <w:p w14:paraId="2B10C5B6" w14:textId="77777777" w:rsidR="00FE6068" w:rsidRPr="00597BDC" w:rsidRDefault="00FE6068" w:rsidP="00FE6068">
      <w:pPr>
        <w:spacing w:after="0" w:line="240" w:lineRule="auto"/>
        <w:jc w:val="both"/>
        <w:rPr>
          <w:rFonts w:eastAsia="Times New Roman"/>
          <w:b/>
          <w:szCs w:val="24"/>
          <w:lang w:eastAsia="es-ES"/>
        </w:rPr>
      </w:pPr>
    </w:p>
    <w:p w14:paraId="3D7D96BB" w14:textId="77777777" w:rsidR="00FE6068" w:rsidRPr="00597BDC" w:rsidRDefault="00FE6068" w:rsidP="00FE6068">
      <w:pPr>
        <w:spacing w:after="0" w:line="240" w:lineRule="auto"/>
        <w:jc w:val="both"/>
        <w:rPr>
          <w:rFonts w:eastAsia="Calibri"/>
          <w:b/>
          <w:szCs w:val="24"/>
        </w:rPr>
      </w:pPr>
      <w:r w:rsidRPr="00597BDC">
        <w:rPr>
          <w:rFonts w:eastAsia="Calibri"/>
          <w:b/>
          <w:szCs w:val="24"/>
        </w:rPr>
        <w:t>ACUERDO NÚMERO OCHO, EJECUCIÓN DEL PROYECTO CONSTRUCCIÓN DE TANQUE DE ALMACENAMIENTO DE AGUA POTABLE Y LINEA DE IMPELENCIA, EN CANTÓN MAL PASO, CASERÍO SAN JORGE, METAPÁN</w:t>
      </w:r>
    </w:p>
    <w:p w14:paraId="160C65F1" w14:textId="77777777" w:rsidR="00FE6068" w:rsidRPr="00597BDC" w:rsidRDefault="00FE6068" w:rsidP="00FE6068">
      <w:pPr>
        <w:spacing w:after="0" w:line="240" w:lineRule="auto"/>
        <w:jc w:val="both"/>
        <w:rPr>
          <w:rFonts w:eastAsia="Calibri"/>
          <w:b/>
          <w:szCs w:val="24"/>
        </w:rPr>
      </w:pPr>
    </w:p>
    <w:p w14:paraId="74AF9881" w14:textId="77777777" w:rsidR="00FE6068" w:rsidRPr="00597BDC" w:rsidRDefault="00FE6068" w:rsidP="00FE6068">
      <w:pPr>
        <w:spacing w:after="0" w:line="240" w:lineRule="auto"/>
        <w:jc w:val="both"/>
        <w:rPr>
          <w:rFonts w:eastAsia="Calibri"/>
          <w:b/>
          <w:szCs w:val="24"/>
        </w:rPr>
      </w:pPr>
    </w:p>
    <w:p w14:paraId="0F7A716C" w14:textId="77777777" w:rsidR="00FE6068" w:rsidRPr="00CA282F" w:rsidRDefault="00FE6068" w:rsidP="00FE6068">
      <w:pPr>
        <w:spacing w:line="240" w:lineRule="auto"/>
        <w:contextualSpacing/>
        <w:jc w:val="both"/>
        <w:rPr>
          <w:szCs w:val="24"/>
        </w:rPr>
      </w:pPr>
      <w:r w:rsidRPr="00CA282F">
        <w:rPr>
          <w:szCs w:val="24"/>
        </w:rPr>
        <w:t xml:space="preserve">Daniel Antonio Salazar Villatoro, Noveno Regidor Propietario. Acuerdo Municipal para la aprobación del proyecto “Construcción de tanque en Cantón El Mal Paso, Caserío San Jorge, Metapán” Estoy a favor de este proyecto, pero voto en contra debido a la exclusión que se hace de mi persona en la toma de decisiones, planificación estratégica de proyectos y actividades municipales, y de las decisiones administrativas tomadas por la fracción partidaria del PDC, al igual que su fiscalización. </w:t>
      </w:r>
    </w:p>
    <w:p w14:paraId="675DE6B7" w14:textId="77777777" w:rsidR="00FE6068" w:rsidRDefault="00FE6068" w:rsidP="00FE6068">
      <w:pPr>
        <w:spacing w:after="0" w:line="240" w:lineRule="auto"/>
        <w:jc w:val="both"/>
        <w:rPr>
          <w:rFonts w:eastAsia="Calibri"/>
          <w:b/>
          <w:bCs/>
          <w:spacing w:val="-3"/>
          <w:szCs w:val="24"/>
        </w:rPr>
      </w:pPr>
    </w:p>
    <w:p w14:paraId="1868FA50" w14:textId="77777777" w:rsidR="00FE6068" w:rsidRPr="00851EDE" w:rsidRDefault="00FE6068" w:rsidP="00FE6068">
      <w:pPr>
        <w:spacing w:line="240" w:lineRule="auto"/>
        <w:contextualSpacing/>
        <w:jc w:val="both"/>
        <w:rPr>
          <w:szCs w:val="24"/>
        </w:rPr>
      </w:pPr>
      <w:r>
        <w:rPr>
          <w:szCs w:val="24"/>
        </w:rPr>
        <w:t xml:space="preserve">Kelvin </w:t>
      </w:r>
      <w:proofErr w:type="spellStart"/>
      <w:r>
        <w:rPr>
          <w:szCs w:val="24"/>
        </w:rPr>
        <w:t>Elias</w:t>
      </w:r>
      <w:proofErr w:type="spellEnd"/>
      <w:r>
        <w:rPr>
          <w:szCs w:val="24"/>
        </w:rPr>
        <w:t xml:space="preserve"> Ramos Santos, Décimo Regidor Propietario. </w:t>
      </w:r>
      <w:r w:rsidRPr="00C76193">
        <w:rPr>
          <w:szCs w:val="24"/>
        </w:rPr>
        <w:t xml:space="preserve">Voto en contra en la </w:t>
      </w:r>
      <w:r>
        <w:rPr>
          <w:szCs w:val="24"/>
        </w:rPr>
        <w:t>ejecución del proyecto</w:t>
      </w:r>
      <w:r w:rsidRPr="00CA282F">
        <w:rPr>
          <w:rFonts w:eastAsia="Calibri"/>
          <w:b/>
          <w:szCs w:val="24"/>
        </w:rPr>
        <w:t xml:space="preserve"> </w:t>
      </w:r>
      <w:r w:rsidRPr="00CA282F">
        <w:rPr>
          <w:rFonts w:eastAsia="Calibri"/>
          <w:bCs/>
          <w:szCs w:val="24"/>
        </w:rPr>
        <w:t>CONSTRUCCIÓN DE TANQUE DE ALMACENAMIENTO DE AGUA POTABLE Y LINEA DE IMPELENCIA, EN CANTÓN MAL PASO, CASERÍO SAN JORGE, METAPÁN</w:t>
      </w:r>
      <w:r>
        <w:rPr>
          <w:szCs w:val="24"/>
        </w:rPr>
        <w:t xml:space="preserve"> </w:t>
      </w:r>
      <w:r w:rsidRPr="00C76193">
        <w:rPr>
          <w:szCs w:val="24"/>
        </w:rPr>
        <w:t>ya que no se ha mostrado que este en el presupuesto</w:t>
      </w:r>
      <w:r>
        <w:rPr>
          <w:szCs w:val="24"/>
        </w:rPr>
        <w:t xml:space="preserve"> </w:t>
      </w:r>
      <w:proofErr w:type="gramStart"/>
      <w:r>
        <w:rPr>
          <w:szCs w:val="24"/>
        </w:rPr>
        <w:t xml:space="preserve">Municipal </w:t>
      </w:r>
      <w:r w:rsidRPr="00C76193">
        <w:rPr>
          <w:szCs w:val="24"/>
        </w:rPr>
        <w:t xml:space="preserve"> y</w:t>
      </w:r>
      <w:proofErr w:type="gramEnd"/>
      <w:r w:rsidRPr="00C76193">
        <w:rPr>
          <w:szCs w:val="24"/>
        </w:rPr>
        <w:t xml:space="preserve"> no </w:t>
      </w:r>
      <w:r w:rsidRPr="00C76193">
        <w:rPr>
          <w:szCs w:val="24"/>
        </w:rPr>
        <w:lastRenderedPageBreak/>
        <w:t>se ha podido solucionar el problema con respecto a la erogación de los fondos que anteriormente se les ha recalcado</w:t>
      </w:r>
      <w:r>
        <w:rPr>
          <w:szCs w:val="24"/>
        </w:rPr>
        <w:t>.</w:t>
      </w:r>
    </w:p>
    <w:p w14:paraId="0E577DE5" w14:textId="77777777" w:rsidR="00FE6068" w:rsidRDefault="00FE6068" w:rsidP="00FE6068">
      <w:pPr>
        <w:spacing w:after="0" w:line="240" w:lineRule="auto"/>
        <w:jc w:val="both"/>
        <w:rPr>
          <w:rFonts w:eastAsia="Calibri"/>
          <w:b/>
          <w:bCs/>
          <w:spacing w:val="-3"/>
          <w:szCs w:val="24"/>
        </w:rPr>
      </w:pPr>
    </w:p>
    <w:p w14:paraId="4D8581D3" w14:textId="77777777" w:rsidR="00FE6068" w:rsidRPr="00597BDC" w:rsidRDefault="00FE6068" w:rsidP="00FE6068">
      <w:pPr>
        <w:spacing w:after="0" w:line="240" w:lineRule="auto"/>
        <w:jc w:val="both"/>
        <w:rPr>
          <w:rFonts w:eastAsia="Calibri"/>
          <w:b/>
          <w:bCs/>
          <w:spacing w:val="-3"/>
          <w:szCs w:val="24"/>
        </w:rPr>
      </w:pPr>
    </w:p>
    <w:p w14:paraId="15D24802" w14:textId="77777777" w:rsidR="00FE6068" w:rsidRPr="00597BDC" w:rsidRDefault="00FE6068" w:rsidP="00FE6068">
      <w:pPr>
        <w:spacing w:after="0" w:line="240" w:lineRule="auto"/>
        <w:jc w:val="both"/>
        <w:rPr>
          <w:rFonts w:eastAsia="Calibri"/>
          <w:b/>
          <w:bCs/>
          <w:spacing w:val="-3"/>
          <w:szCs w:val="24"/>
        </w:rPr>
      </w:pPr>
    </w:p>
    <w:p w14:paraId="3F212BB9" w14:textId="77777777" w:rsidR="00FE6068" w:rsidRPr="00597BDC" w:rsidRDefault="00FE6068" w:rsidP="00FE6068">
      <w:pPr>
        <w:spacing w:after="0" w:line="240" w:lineRule="auto"/>
        <w:jc w:val="both"/>
        <w:rPr>
          <w:rFonts w:eastAsia="Calibri"/>
          <w:b/>
          <w:bCs/>
          <w:spacing w:val="-3"/>
          <w:szCs w:val="24"/>
        </w:rPr>
      </w:pPr>
    </w:p>
    <w:p w14:paraId="76973E7B" w14:textId="77777777" w:rsidR="00FE6068" w:rsidRPr="00597BDC" w:rsidRDefault="00FE6068" w:rsidP="00FE6068">
      <w:pPr>
        <w:spacing w:after="0" w:line="240" w:lineRule="auto"/>
        <w:jc w:val="both"/>
        <w:rPr>
          <w:rFonts w:eastAsia="Calibri"/>
          <w:color w:val="000000"/>
          <w:szCs w:val="24"/>
        </w:rPr>
      </w:pPr>
      <w:r w:rsidRPr="00597BDC">
        <w:rPr>
          <w:rFonts w:eastAsia="Calibri"/>
          <w:b/>
          <w:color w:val="000000"/>
          <w:szCs w:val="24"/>
        </w:rPr>
        <w:t xml:space="preserve">ACUERDO NÚMERO DIEZ, PRIORIZACIÓN DE PROCESOS DE LICITABIÓN PARA EL PROYECTO CONSTRUCCIÓN Y MEJORAMIENTO DE VIVIENDAS PARA PERSONAS EN SITUACION DE VULNERABILIDAD Y GRAVE NECESIDAD DEL MUNICIPIO DE METAPÁN. </w:t>
      </w:r>
      <w:r w:rsidRPr="00597BDC">
        <w:rPr>
          <w:rFonts w:eastAsia="Calibri"/>
          <w:color w:val="000000"/>
          <w:szCs w:val="24"/>
        </w:rPr>
        <w:t xml:space="preserve"> </w:t>
      </w:r>
    </w:p>
    <w:p w14:paraId="2344F291" w14:textId="77777777" w:rsidR="00FE6068" w:rsidRPr="00597BDC" w:rsidRDefault="00FE6068" w:rsidP="00FE6068">
      <w:pPr>
        <w:spacing w:after="0" w:line="240" w:lineRule="auto"/>
        <w:jc w:val="both"/>
        <w:rPr>
          <w:rFonts w:eastAsia="Calibri"/>
          <w:color w:val="000000"/>
          <w:szCs w:val="24"/>
        </w:rPr>
      </w:pPr>
    </w:p>
    <w:p w14:paraId="271A5E26" w14:textId="77777777" w:rsidR="00FE6068" w:rsidRPr="00597BDC" w:rsidRDefault="00FE6068" w:rsidP="00FE6068">
      <w:pPr>
        <w:spacing w:after="0" w:line="240" w:lineRule="auto"/>
        <w:jc w:val="both"/>
        <w:rPr>
          <w:rFonts w:eastAsia="Calibri"/>
          <w:b/>
          <w:bCs/>
          <w:spacing w:val="-3"/>
          <w:szCs w:val="24"/>
        </w:rPr>
      </w:pPr>
    </w:p>
    <w:p w14:paraId="399A977F" w14:textId="77777777" w:rsidR="00FE6068" w:rsidRPr="00597BDC" w:rsidRDefault="00FE6068" w:rsidP="00FE6068">
      <w:pPr>
        <w:spacing w:after="0" w:line="240" w:lineRule="auto"/>
        <w:jc w:val="both"/>
        <w:rPr>
          <w:rFonts w:eastAsia="Calibri"/>
          <w:color w:val="000000"/>
          <w:szCs w:val="24"/>
        </w:rPr>
      </w:pPr>
      <w:r w:rsidRPr="00597BDC">
        <w:rPr>
          <w:rFonts w:eastAsia="Calibri"/>
          <w:szCs w:val="24"/>
        </w:rPr>
        <w:t xml:space="preserve">El Sr. Kelvin </w:t>
      </w:r>
      <w:proofErr w:type="spellStart"/>
      <w:r w:rsidRPr="00597BDC">
        <w:rPr>
          <w:rFonts w:eastAsia="Calibri"/>
          <w:szCs w:val="24"/>
        </w:rPr>
        <w:t>Elias</w:t>
      </w:r>
      <w:proofErr w:type="spellEnd"/>
      <w:r w:rsidRPr="00597BDC">
        <w:rPr>
          <w:rFonts w:eastAsia="Calibri"/>
          <w:szCs w:val="24"/>
        </w:rPr>
        <w:t xml:space="preserve"> Ramos Santos, Décimo Regidor Propietario,</w:t>
      </w:r>
      <w:r w:rsidRPr="00597BDC">
        <w:rPr>
          <w:rFonts w:eastAsia="Calibri"/>
          <w:color w:val="000000"/>
          <w:szCs w:val="24"/>
        </w:rPr>
        <w:t xml:space="preserve"> VOTA EN CONTRA</w:t>
      </w:r>
      <w:r w:rsidRPr="00597BDC">
        <w:rPr>
          <w:rFonts w:eastAsia="Calibri"/>
          <w:szCs w:val="24"/>
        </w:rPr>
        <w:t xml:space="preserve"> en los procesos de licitación porque voto en contra en la carpeta técnica </w:t>
      </w:r>
      <w:r w:rsidRPr="00597BDC">
        <w:rPr>
          <w:rFonts w:eastAsia="Calibri"/>
          <w:b/>
          <w:color w:val="000000"/>
          <w:szCs w:val="24"/>
        </w:rPr>
        <w:t xml:space="preserve">CONSTRUCCIÓN Y MEJORAMIENTO DE VIVIENDAS PARA PERSONAS EN SITUACION DE VULNERABILIDAD Y GRAVE NECESIDAD DEL MUNICIPIO DE METAPÁN. </w:t>
      </w:r>
      <w:r w:rsidRPr="00597BDC">
        <w:rPr>
          <w:rFonts w:eastAsia="Calibri"/>
          <w:color w:val="000000"/>
          <w:szCs w:val="24"/>
        </w:rPr>
        <w:t xml:space="preserve"> </w:t>
      </w:r>
      <w:r w:rsidRPr="00597BDC">
        <w:rPr>
          <w:rFonts w:eastAsia="Calibri"/>
          <w:szCs w:val="24"/>
        </w:rPr>
        <w:t>ya que está será administrada por una comisión que no estoy de acuerdo como fue formada y por un reglamento que deja a tomar decisiones a consideración de la Comisión.</w:t>
      </w:r>
    </w:p>
    <w:p w14:paraId="7AB2A5BF" w14:textId="77777777" w:rsidR="00FE6068" w:rsidRPr="00597BDC" w:rsidRDefault="00FE6068" w:rsidP="00FE6068">
      <w:pPr>
        <w:spacing w:after="0" w:line="240" w:lineRule="auto"/>
        <w:jc w:val="both"/>
        <w:rPr>
          <w:rFonts w:eastAsia="Calibri"/>
          <w:b/>
          <w:bCs/>
          <w:spacing w:val="-3"/>
          <w:szCs w:val="24"/>
        </w:rPr>
      </w:pPr>
    </w:p>
    <w:p w14:paraId="328D7C96" w14:textId="77777777" w:rsidR="00FE6068" w:rsidRPr="00597BDC" w:rsidRDefault="00FE6068" w:rsidP="00FE6068">
      <w:pPr>
        <w:spacing w:after="0" w:line="240" w:lineRule="auto"/>
        <w:jc w:val="both"/>
        <w:rPr>
          <w:rFonts w:eastAsia="Calibri"/>
          <w:b/>
          <w:bCs/>
          <w:spacing w:val="-3"/>
          <w:szCs w:val="24"/>
        </w:rPr>
      </w:pPr>
    </w:p>
    <w:p w14:paraId="78F1450E" w14:textId="77777777" w:rsidR="00FE6068" w:rsidRPr="00597BDC" w:rsidRDefault="00FE6068" w:rsidP="00FE6068">
      <w:pPr>
        <w:spacing w:after="0" w:line="240" w:lineRule="auto"/>
        <w:jc w:val="both"/>
        <w:rPr>
          <w:rFonts w:eastAsia="Calibri"/>
          <w:b/>
          <w:bCs/>
          <w:spacing w:val="-3"/>
          <w:szCs w:val="24"/>
        </w:rPr>
      </w:pPr>
    </w:p>
    <w:p w14:paraId="5AF31DA0" w14:textId="77777777" w:rsidR="00FE6068" w:rsidRPr="00597BDC" w:rsidRDefault="00FE6068" w:rsidP="00FE6068">
      <w:pPr>
        <w:spacing w:after="0" w:line="240" w:lineRule="auto"/>
        <w:jc w:val="both"/>
        <w:rPr>
          <w:rFonts w:eastAsia="Times New Roman"/>
          <w:b/>
          <w:bCs/>
          <w:szCs w:val="24"/>
          <w:lang w:eastAsia="es-ES"/>
        </w:rPr>
      </w:pPr>
      <w:r w:rsidRPr="00597BDC">
        <w:rPr>
          <w:rFonts w:eastAsia="Times New Roman"/>
          <w:b/>
          <w:bCs/>
          <w:szCs w:val="24"/>
          <w:lang w:eastAsia="es-ES"/>
        </w:rPr>
        <w:t>ACUERDO NÚMERO ONCE: Erogar la cantidad de DIEZ MIL 00/100 DÓLARES DE LOS ESTADOS UNIDOS DE AMÉRICA. ($10,000.00) a favor de FEDERACIÓN SALVADOREÑA DE BALONCESTO, en concepto de pago por contribución a la Federación Salvadoreña de Baloncesto (FESABAL), correspondiente al mes de mayo 2022</w:t>
      </w:r>
    </w:p>
    <w:p w14:paraId="3BC46090" w14:textId="77777777" w:rsidR="00FE6068" w:rsidRPr="00597BDC" w:rsidRDefault="00FE6068" w:rsidP="00FE6068">
      <w:pPr>
        <w:spacing w:after="0" w:line="240" w:lineRule="auto"/>
        <w:jc w:val="both"/>
        <w:rPr>
          <w:rFonts w:eastAsia="Times New Roman"/>
          <w:b/>
          <w:bCs/>
          <w:szCs w:val="24"/>
          <w:lang w:eastAsia="es-ES"/>
        </w:rPr>
      </w:pPr>
    </w:p>
    <w:p w14:paraId="77B93B31" w14:textId="77777777" w:rsidR="00FE6068" w:rsidRPr="00597BDC" w:rsidRDefault="00FE6068" w:rsidP="00FE6068">
      <w:pPr>
        <w:tabs>
          <w:tab w:val="left" w:pos="1412"/>
        </w:tabs>
        <w:jc w:val="both"/>
        <w:rPr>
          <w:rFonts w:eastAsia="Times New Roman"/>
          <w:szCs w:val="24"/>
          <w:lang w:eastAsia="es-ES"/>
        </w:rPr>
      </w:pPr>
    </w:p>
    <w:p w14:paraId="1820C090" w14:textId="77777777" w:rsidR="00FE6068" w:rsidRPr="00597BDC" w:rsidRDefault="00FE6068" w:rsidP="00FE6068">
      <w:pPr>
        <w:spacing w:after="0" w:line="240" w:lineRule="auto"/>
        <w:jc w:val="both"/>
        <w:rPr>
          <w:szCs w:val="24"/>
        </w:rPr>
      </w:pPr>
      <w:r w:rsidRPr="00597BDC">
        <w:rPr>
          <w:rFonts w:eastAsia="Calibri"/>
          <w:spacing w:val="-3"/>
          <w:szCs w:val="24"/>
          <w:lang w:val="es-MX"/>
        </w:rPr>
        <w:t>Lic. Yanira Marlene Peraza de Salazar, séptima regidora propietaria</w:t>
      </w:r>
      <w:r w:rsidRPr="00597BDC">
        <w:rPr>
          <w:szCs w:val="24"/>
        </w:rPr>
        <w:t>; Estoy en total acuerdo de apoyar el equipo de Baloncesto, pero tengo entendido que el Concejo anterior tiene una observación por el apoyo económico; por lo cual VOTO EN CONTRA, pero estoy de acuerdo en que utilicen las Instalaciones del Polideportivo, con el compromiso que al obtener una resolución definitiva sobre el aporte económico y sea validado por las Autoridades Correspondientes, brindar mi apoyo incondicional. Argumento emitido en acuerdo número 21 acta 12 de fecha 09/03/</w:t>
      </w:r>
      <w:proofErr w:type="gramStart"/>
      <w:r w:rsidRPr="00597BDC">
        <w:rPr>
          <w:szCs w:val="24"/>
        </w:rPr>
        <w:t>2022 .</w:t>
      </w:r>
      <w:proofErr w:type="gramEnd"/>
      <w:r w:rsidRPr="00597BDC">
        <w:rPr>
          <w:szCs w:val="24"/>
        </w:rPr>
        <w:t xml:space="preserve">  por lo que voto en contra en las erogaciones a favor de la Federación de Baloncesto. </w:t>
      </w:r>
    </w:p>
    <w:p w14:paraId="3B880E3C" w14:textId="77777777" w:rsidR="00FE6068" w:rsidRPr="00597BDC" w:rsidRDefault="00FE6068" w:rsidP="00FE6068">
      <w:pPr>
        <w:spacing w:after="0" w:line="240" w:lineRule="auto"/>
        <w:jc w:val="both"/>
        <w:rPr>
          <w:rFonts w:eastAsia="Times New Roman"/>
          <w:szCs w:val="24"/>
        </w:rPr>
      </w:pPr>
    </w:p>
    <w:p w14:paraId="6D96D6EE" w14:textId="77777777" w:rsidR="00FE6068" w:rsidRPr="00597BDC" w:rsidRDefault="00FE6068" w:rsidP="00FE6068">
      <w:pPr>
        <w:spacing w:after="0" w:line="240" w:lineRule="auto"/>
        <w:jc w:val="both"/>
        <w:rPr>
          <w:rFonts w:eastAsia="Times New Roman"/>
          <w:szCs w:val="24"/>
          <w:lang w:val="es-ES_tradnl"/>
        </w:rPr>
      </w:pPr>
    </w:p>
    <w:p w14:paraId="4EC05F12" w14:textId="77777777" w:rsidR="00FE6068" w:rsidRPr="00597BDC" w:rsidRDefault="00FE6068" w:rsidP="00FE6068">
      <w:pPr>
        <w:spacing w:after="0" w:line="240" w:lineRule="auto"/>
        <w:jc w:val="both"/>
        <w:rPr>
          <w:rFonts w:eastAsia="Times New Roman"/>
          <w:szCs w:val="24"/>
          <w:lang w:val="es-ES_tradnl"/>
        </w:rPr>
      </w:pPr>
    </w:p>
    <w:p w14:paraId="450C240F" w14:textId="77777777" w:rsidR="00FE6068" w:rsidRPr="00597BDC" w:rsidRDefault="00FE6068" w:rsidP="00FE6068">
      <w:pPr>
        <w:spacing w:after="0" w:line="240" w:lineRule="auto"/>
        <w:jc w:val="both"/>
        <w:rPr>
          <w:szCs w:val="24"/>
        </w:rPr>
      </w:pPr>
      <w:r w:rsidRPr="00597BDC">
        <w:rPr>
          <w:rFonts w:eastAsia="Calibri"/>
          <w:szCs w:val="24"/>
          <w:lang w:val="es-ES"/>
        </w:rPr>
        <w:t>Ramon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597BDC">
        <w:rPr>
          <w:rFonts w:eastAsia="Calibri"/>
          <w:szCs w:val="24"/>
          <w:lang w:val="es-ES"/>
        </w:rPr>
        <w:t xml:space="preserve">, en calidad de Octavo Regidor Propietario para el período 2021-2024 en el pleno uso y goce de mis facultades  VOTO EN CONTRA, porque soy parte del Concejo Municipal saliente y tenemos una observación sobre el apoyo económico que se le brinda a la Asociación Deportiva Isidro Metapán, y a la fecha no hay una resolución definitiva sobre ese aporte económico, por lo que voto en contra, de la Colaboración Interinstitucional entre la Municipalidad de Metapán y la Federación Salvadoreña de Baloncesto, pero estoy a favor que se le preste las Instalaciones del Polideportivo, comprometiéndome al haber una resolución definitiva sobre dicho aporte si es </w:t>
      </w:r>
      <w:proofErr w:type="spellStart"/>
      <w:r w:rsidRPr="00597BDC">
        <w:rPr>
          <w:rFonts w:eastAsia="Calibri"/>
          <w:szCs w:val="24"/>
          <w:lang w:val="es-ES"/>
        </w:rPr>
        <w:t>valido</w:t>
      </w:r>
      <w:proofErr w:type="spellEnd"/>
      <w:r w:rsidRPr="00597BDC">
        <w:rPr>
          <w:rFonts w:eastAsia="Calibri"/>
          <w:szCs w:val="24"/>
          <w:lang w:val="es-ES"/>
        </w:rPr>
        <w:t xml:space="preserve"> por las Autoridades Correspondiente, dar mi apoyo incondicional. </w:t>
      </w:r>
      <w:r w:rsidRPr="00597BDC">
        <w:rPr>
          <w:szCs w:val="24"/>
        </w:rPr>
        <w:t>Argumento emitido en acuerdo número 21 acta 12 de fecha 09/03/</w:t>
      </w:r>
      <w:proofErr w:type="gramStart"/>
      <w:r w:rsidRPr="00597BDC">
        <w:rPr>
          <w:szCs w:val="24"/>
        </w:rPr>
        <w:t>2022 .</w:t>
      </w:r>
      <w:proofErr w:type="gramEnd"/>
      <w:r w:rsidRPr="00597BDC">
        <w:rPr>
          <w:szCs w:val="24"/>
        </w:rPr>
        <w:t xml:space="preserve">  por lo que voto en contra en las erogaciones a favor de la Federación de Baloncesto. </w:t>
      </w:r>
    </w:p>
    <w:p w14:paraId="7DD02A36" w14:textId="77777777" w:rsidR="00FE6068" w:rsidRPr="00597BDC" w:rsidRDefault="00FE6068" w:rsidP="00FE6068">
      <w:pPr>
        <w:spacing w:after="0" w:line="240" w:lineRule="auto"/>
        <w:jc w:val="both"/>
        <w:rPr>
          <w:szCs w:val="24"/>
        </w:rPr>
      </w:pPr>
    </w:p>
    <w:p w14:paraId="35F066DC" w14:textId="77777777" w:rsidR="00FE6068" w:rsidRPr="00597BDC" w:rsidRDefault="00FE6068" w:rsidP="00FE6068">
      <w:pPr>
        <w:spacing w:after="0" w:line="240" w:lineRule="auto"/>
        <w:jc w:val="both"/>
        <w:rPr>
          <w:rFonts w:eastAsia="Calibri"/>
          <w:szCs w:val="24"/>
          <w:lang w:val="es-ES"/>
        </w:rPr>
      </w:pPr>
    </w:p>
    <w:p w14:paraId="62A6C888" w14:textId="77777777" w:rsidR="00FE6068" w:rsidRPr="00597BDC" w:rsidRDefault="00FE6068" w:rsidP="00FE6068">
      <w:pPr>
        <w:spacing w:after="0" w:line="240" w:lineRule="auto"/>
        <w:jc w:val="both"/>
        <w:rPr>
          <w:rFonts w:eastAsia="Calibri"/>
          <w:szCs w:val="24"/>
          <w:lang w:val="es-ES"/>
        </w:rPr>
      </w:pPr>
    </w:p>
    <w:p w14:paraId="3367F59B" w14:textId="77777777" w:rsidR="00FE6068" w:rsidRPr="00597BDC" w:rsidRDefault="00FE6068" w:rsidP="00FE6068">
      <w:pPr>
        <w:spacing w:after="0" w:line="240" w:lineRule="auto"/>
        <w:jc w:val="both"/>
        <w:rPr>
          <w:szCs w:val="24"/>
        </w:rPr>
      </w:pPr>
      <w:r w:rsidRPr="00597BDC">
        <w:rPr>
          <w:rFonts w:eastAsia="Calibri"/>
          <w:szCs w:val="24"/>
          <w:lang w:val="es-MX"/>
        </w:rPr>
        <w:lastRenderedPageBreak/>
        <w:t xml:space="preserve">Lic. Daniel Antonio Salazar Villatoro, Noveno Regidor Propietario, </w:t>
      </w:r>
      <w:r w:rsidRPr="00597BDC">
        <w:rPr>
          <w:rFonts w:eastAsia="Calibri"/>
          <w:szCs w:val="24"/>
        </w:rPr>
        <w:t xml:space="preserve">VOTO EN CONTRA VOTO, por desconocer en este momento el convenio que firmara y los puntos que se obligaran cada parte a cumplir. </w:t>
      </w:r>
      <w:r w:rsidRPr="00597BDC">
        <w:rPr>
          <w:szCs w:val="24"/>
        </w:rPr>
        <w:t>Argumento emitido en acuerdo número 21 acta 12 de fecha 09/03/2022</w:t>
      </w:r>
      <w:proofErr w:type="gramStart"/>
      <w:r w:rsidRPr="00597BDC">
        <w:rPr>
          <w:szCs w:val="24"/>
        </w:rPr>
        <w:t>, .</w:t>
      </w:r>
      <w:proofErr w:type="gramEnd"/>
      <w:r w:rsidRPr="00597BDC">
        <w:rPr>
          <w:szCs w:val="24"/>
        </w:rPr>
        <w:t xml:space="preserve"> por lo que voto en contra en las erogaciones a favor de la Federación de Baloncesto. </w:t>
      </w:r>
    </w:p>
    <w:p w14:paraId="3645F9E0" w14:textId="77777777" w:rsidR="00FE6068" w:rsidRPr="00597BDC" w:rsidRDefault="00FE6068" w:rsidP="00FE6068">
      <w:pPr>
        <w:spacing w:after="0" w:line="240" w:lineRule="auto"/>
        <w:jc w:val="both"/>
        <w:rPr>
          <w:szCs w:val="24"/>
        </w:rPr>
      </w:pPr>
    </w:p>
    <w:p w14:paraId="358FD38D" w14:textId="77777777" w:rsidR="00FE6068" w:rsidRPr="00597BDC" w:rsidRDefault="00FE6068" w:rsidP="00FE6068">
      <w:pPr>
        <w:spacing w:after="0" w:line="240" w:lineRule="auto"/>
        <w:jc w:val="both"/>
        <w:rPr>
          <w:szCs w:val="24"/>
        </w:rPr>
      </w:pPr>
    </w:p>
    <w:p w14:paraId="69B3A582" w14:textId="77777777" w:rsidR="00FE6068" w:rsidRPr="00597BDC" w:rsidRDefault="00FE6068" w:rsidP="00FE6068">
      <w:pPr>
        <w:spacing w:after="0" w:line="240" w:lineRule="auto"/>
        <w:jc w:val="both"/>
        <w:rPr>
          <w:rFonts w:eastAsia="Times New Roman"/>
          <w:szCs w:val="24"/>
          <w:lang w:val="es-ES_tradnl"/>
        </w:rPr>
      </w:pPr>
    </w:p>
    <w:p w14:paraId="2BE14B89" w14:textId="77777777" w:rsidR="00FE6068" w:rsidRPr="00597BDC" w:rsidRDefault="00FE6068" w:rsidP="00FE6068">
      <w:pPr>
        <w:spacing w:after="0" w:line="240" w:lineRule="auto"/>
        <w:jc w:val="both"/>
        <w:rPr>
          <w:rFonts w:eastAsia="Times New Roman"/>
          <w:szCs w:val="24"/>
          <w:lang w:val="es-ES_tradnl"/>
        </w:rPr>
      </w:pPr>
    </w:p>
    <w:p w14:paraId="7D1BA267" w14:textId="77777777" w:rsidR="00FE6068" w:rsidRPr="00597BDC" w:rsidRDefault="00FE6068" w:rsidP="00FE6068">
      <w:pPr>
        <w:spacing w:after="0" w:line="240" w:lineRule="auto"/>
        <w:jc w:val="both"/>
        <w:rPr>
          <w:szCs w:val="24"/>
        </w:rPr>
      </w:pPr>
      <w:r w:rsidRPr="00597BDC">
        <w:rPr>
          <w:rFonts w:eastAsia="Times New Roman"/>
          <w:szCs w:val="24"/>
          <w:lang w:val="es-ES_tradnl"/>
        </w:rPr>
        <w:t xml:space="preserve">Kelvin </w:t>
      </w:r>
      <w:proofErr w:type="spellStart"/>
      <w:r w:rsidRPr="00597BDC">
        <w:rPr>
          <w:rFonts w:eastAsia="Times New Roman"/>
          <w:szCs w:val="24"/>
          <w:lang w:val="es-ES_tradnl"/>
        </w:rPr>
        <w:t>Elias</w:t>
      </w:r>
      <w:proofErr w:type="spellEnd"/>
      <w:r w:rsidRPr="00597BDC">
        <w:rPr>
          <w:rFonts w:eastAsia="Times New Roman"/>
          <w:szCs w:val="24"/>
          <w:lang w:val="es-ES_tradnl"/>
        </w:rPr>
        <w:t xml:space="preserve"> Ramos Santos, Décimo Regidor Propietario. Voto en contra en la firma de convenio de colaboración interinstitucional entre la alcaldía municipal de Metapán y la Federación Salvadoreña de Baloncesto, ya que considero que no es el mejor mecanismo para hacerlo; cabe mencionar que se han venido realizando acciones fuera del marco legal para apoyar al baloncesto, por esa razón voto en contra y sugiero que se hagan los trámites pertinentes para qué el equipo de baloncesto obtenga la personalidad jurídica y así recibir ayuda de forma directa.</w:t>
      </w:r>
      <w:r w:rsidRPr="00597BDC">
        <w:rPr>
          <w:szCs w:val="24"/>
        </w:rPr>
        <w:t xml:space="preserve"> Argumento emitido en acuerdo número 21 acta 12 de fecha 09/03/</w:t>
      </w:r>
      <w:proofErr w:type="gramStart"/>
      <w:r w:rsidRPr="00597BDC">
        <w:rPr>
          <w:szCs w:val="24"/>
        </w:rPr>
        <w:t>2022,.</w:t>
      </w:r>
      <w:proofErr w:type="gramEnd"/>
      <w:r w:rsidRPr="00597BDC">
        <w:rPr>
          <w:szCs w:val="24"/>
        </w:rPr>
        <w:t xml:space="preserve">  por lo que voto en contra en las erogaciones a favor de la Federación de Baloncesto. </w:t>
      </w:r>
    </w:p>
    <w:p w14:paraId="28324F3E" w14:textId="77777777" w:rsidR="00FE6068" w:rsidRPr="00597BDC" w:rsidRDefault="00FE6068" w:rsidP="00FE6068">
      <w:pPr>
        <w:spacing w:after="0" w:line="240" w:lineRule="auto"/>
        <w:jc w:val="both"/>
        <w:rPr>
          <w:szCs w:val="24"/>
        </w:rPr>
      </w:pPr>
    </w:p>
    <w:p w14:paraId="2D16C0E3" w14:textId="77777777" w:rsidR="00FE6068" w:rsidRPr="00597BDC" w:rsidRDefault="00FE6068" w:rsidP="00FE6068">
      <w:pPr>
        <w:spacing w:after="0" w:line="240" w:lineRule="auto"/>
        <w:jc w:val="both"/>
        <w:rPr>
          <w:rFonts w:eastAsia="Times New Roman"/>
          <w:szCs w:val="24"/>
          <w:lang w:val="es-ES_tradnl"/>
        </w:rPr>
      </w:pPr>
    </w:p>
    <w:p w14:paraId="5CF28341" w14:textId="77777777" w:rsidR="00FE6068" w:rsidRPr="00597BDC" w:rsidRDefault="00FE6068" w:rsidP="00FE6068">
      <w:pPr>
        <w:spacing w:after="0" w:line="240" w:lineRule="auto"/>
        <w:jc w:val="both"/>
        <w:rPr>
          <w:rFonts w:eastAsia="Times New Roman"/>
          <w:b/>
          <w:bCs/>
          <w:szCs w:val="24"/>
          <w:lang w:eastAsia="es-ES"/>
        </w:rPr>
      </w:pPr>
    </w:p>
    <w:p w14:paraId="5EA236B1" w14:textId="77777777" w:rsidR="00FE6068" w:rsidRPr="00597BDC" w:rsidRDefault="00FE6068" w:rsidP="00FE6068">
      <w:pPr>
        <w:spacing w:after="0" w:line="240" w:lineRule="auto"/>
        <w:jc w:val="both"/>
        <w:rPr>
          <w:rFonts w:eastAsia="Times New Roman"/>
          <w:b/>
          <w:bCs/>
          <w:szCs w:val="24"/>
          <w:lang w:eastAsia="es-ES"/>
        </w:rPr>
      </w:pPr>
    </w:p>
    <w:p w14:paraId="10191B97" w14:textId="77777777" w:rsidR="00FE6068" w:rsidRPr="00597BDC" w:rsidRDefault="00FE6068" w:rsidP="00FE6068">
      <w:pPr>
        <w:spacing w:after="0" w:line="240" w:lineRule="auto"/>
        <w:jc w:val="both"/>
        <w:rPr>
          <w:rFonts w:eastAsia="Calibri"/>
          <w:b/>
          <w:bCs/>
          <w:spacing w:val="-3"/>
          <w:szCs w:val="24"/>
        </w:rPr>
      </w:pPr>
      <w:r w:rsidRPr="00597BDC">
        <w:rPr>
          <w:rFonts w:eastAsia="Times New Roman"/>
          <w:b/>
          <w:bCs/>
          <w:szCs w:val="24"/>
          <w:lang w:eastAsia="es-ES"/>
        </w:rPr>
        <w:t xml:space="preserve">ACUERDO NÚMERO DOCE: INCREMENTO SALARIAL DEL DIRECTOR Y SUB DIRECTOR DEL CAMM </w:t>
      </w:r>
    </w:p>
    <w:p w14:paraId="2E4429ED" w14:textId="77777777" w:rsidR="00FE6068" w:rsidRPr="00597BDC" w:rsidRDefault="00FE6068" w:rsidP="00FE6068">
      <w:pPr>
        <w:tabs>
          <w:tab w:val="left" w:pos="1425"/>
        </w:tabs>
        <w:spacing w:after="0" w:line="240" w:lineRule="auto"/>
        <w:contextualSpacing/>
        <w:jc w:val="both"/>
        <w:rPr>
          <w:rFonts w:eastAsia="Calibri"/>
          <w:b/>
          <w:bCs/>
          <w:szCs w:val="24"/>
        </w:rPr>
      </w:pPr>
    </w:p>
    <w:p w14:paraId="08093A2C" w14:textId="77777777" w:rsidR="00FE6068" w:rsidRDefault="00FE6068" w:rsidP="00FE6068">
      <w:pPr>
        <w:tabs>
          <w:tab w:val="left" w:pos="1425"/>
        </w:tabs>
        <w:spacing w:after="0" w:line="240" w:lineRule="auto"/>
        <w:contextualSpacing/>
        <w:jc w:val="both"/>
        <w:rPr>
          <w:rFonts w:eastAsia="Calibri"/>
          <w:b/>
          <w:szCs w:val="24"/>
        </w:rPr>
      </w:pPr>
    </w:p>
    <w:p w14:paraId="650971FD" w14:textId="77777777" w:rsidR="00FE6068" w:rsidRPr="00436834" w:rsidRDefault="00FE6068" w:rsidP="00FE6068">
      <w:pPr>
        <w:tabs>
          <w:tab w:val="left" w:pos="1425"/>
        </w:tabs>
        <w:spacing w:after="0" w:line="240" w:lineRule="auto"/>
        <w:contextualSpacing/>
        <w:jc w:val="both"/>
        <w:rPr>
          <w:rFonts w:eastAsia="Calibri"/>
          <w:szCs w:val="24"/>
        </w:rPr>
      </w:pPr>
      <w:r w:rsidRPr="00597BDC">
        <w:rPr>
          <w:rFonts w:eastAsia="Calibri"/>
          <w:bCs/>
          <w:szCs w:val="24"/>
        </w:rPr>
        <w:t>Ramón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597BDC">
        <w:rPr>
          <w:rFonts w:eastAsia="Calibri"/>
          <w:bCs/>
          <w:szCs w:val="24"/>
        </w:rPr>
        <w:t xml:space="preserve">, en calidad de Octavo Regidor Propietario para el período del 2021-2024 en el pleno uso y goce de mis facultades legales MANIFIESTO: </w:t>
      </w:r>
      <w:r w:rsidRPr="00597BDC">
        <w:rPr>
          <w:b/>
          <w:bCs/>
          <w:szCs w:val="24"/>
          <w:lang w:val="es-ES"/>
        </w:rPr>
        <w:t xml:space="preserve"> </w:t>
      </w:r>
      <w:r>
        <w:rPr>
          <w:szCs w:val="24"/>
          <w:lang w:val="es-ES"/>
        </w:rPr>
        <w:t xml:space="preserve">VOTO EN CONTRA, ya que en reunión de concejo de fecha seis de enero del presente año, no me opuse al aumento salarial de ciertas jefaturas de la Municipalidad; siempre y cuando se haga una nivelación salarial para todos los empleados, y a la fecha no se ha hecho nada  vienen siempre con aumento parciales, por lo que voto en contra. </w:t>
      </w:r>
    </w:p>
    <w:p w14:paraId="3666E61B" w14:textId="77777777" w:rsidR="00FE6068" w:rsidRDefault="00FE6068" w:rsidP="00FE6068">
      <w:pPr>
        <w:tabs>
          <w:tab w:val="left" w:pos="1425"/>
        </w:tabs>
        <w:spacing w:after="0" w:line="240" w:lineRule="auto"/>
        <w:contextualSpacing/>
        <w:jc w:val="both"/>
        <w:rPr>
          <w:rFonts w:eastAsia="Calibri"/>
          <w:b/>
          <w:szCs w:val="24"/>
        </w:rPr>
      </w:pPr>
    </w:p>
    <w:p w14:paraId="24966291" w14:textId="77777777" w:rsidR="00FE6068" w:rsidRPr="00597BDC" w:rsidRDefault="00FE6068" w:rsidP="00FE6068">
      <w:pPr>
        <w:tabs>
          <w:tab w:val="left" w:pos="1425"/>
        </w:tabs>
        <w:spacing w:after="0" w:line="240" w:lineRule="auto"/>
        <w:contextualSpacing/>
        <w:jc w:val="both"/>
        <w:rPr>
          <w:rFonts w:eastAsia="Calibri"/>
          <w:b/>
          <w:szCs w:val="24"/>
        </w:rPr>
      </w:pPr>
    </w:p>
    <w:p w14:paraId="38501677" w14:textId="77777777" w:rsidR="00FE6068" w:rsidRDefault="00FE6068" w:rsidP="00FE6068">
      <w:pPr>
        <w:tabs>
          <w:tab w:val="left" w:pos="1425"/>
        </w:tabs>
        <w:spacing w:after="0" w:line="240" w:lineRule="auto"/>
        <w:contextualSpacing/>
        <w:jc w:val="both"/>
        <w:rPr>
          <w:szCs w:val="24"/>
        </w:rPr>
      </w:pPr>
      <w:r w:rsidRPr="00597BDC">
        <w:rPr>
          <w:rFonts w:eastAsia="Calibri"/>
          <w:spacing w:val="-3"/>
          <w:szCs w:val="24"/>
          <w:lang w:val="es-MX"/>
        </w:rPr>
        <w:t>Lic. Yanira Marlene Peraza de Salazar, séptima regidora propietaria</w:t>
      </w:r>
      <w:r w:rsidRPr="00597BDC">
        <w:rPr>
          <w:szCs w:val="24"/>
        </w:rPr>
        <w:t>;</w:t>
      </w:r>
      <w:r>
        <w:rPr>
          <w:szCs w:val="24"/>
        </w:rPr>
        <w:t xml:space="preserve"> VOTO EN CONTRA del incremento al </w:t>
      </w:r>
      <w:proofErr w:type="gramStart"/>
      <w:r>
        <w:rPr>
          <w:szCs w:val="24"/>
        </w:rPr>
        <w:t>Director</w:t>
      </w:r>
      <w:proofErr w:type="gramEnd"/>
      <w:r>
        <w:rPr>
          <w:szCs w:val="24"/>
        </w:rPr>
        <w:t xml:space="preserve"> y Sub Director del CAMM.  y hago </w:t>
      </w:r>
      <w:proofErr w:type="gramStart"/>
      <w:r>
        <w:rPr>
          <w:szCs w:val="24"/>
        </w:rPr>
        <w:t>énfasis  en</w:t>
      </w:r>
      <w:proofErr w:type="gramEnd"/>
      <w:r>
        <w:rPr>
          <w:szCs w:val="24"/>
        </w:rPr>
        <w:t xml:space="preserve"> que sea reconsiderada la solicitud de aumento a todo el personal </w:t>
      </w:r>
      <w:proofErr w:type="spellStart"/>
      <w:r>
        <w:rPr>
          <w:szCs w:val="24"/>
        </w:rPr>
        <w:t>administrartivo</w:t>
      </w:r>
      <w:proofErr w:type="spellEnd"/>
      <w:r>
        <w:rPr>
          <w:szCs w:val="24"/>
        </w:rPr>
        <w:t xml:space="preserve"> y operativo.</w:t>
      </w:r>
    </w:p>
    <w:p w14:paraId="737A9923" w14:textId="77777777" w:rsidR="00FE6068" w:rsidRDefault="00FE6068" w:rsidP="00FE6068">
      <w:pPr>
        <w:tabs>
          <w:tab w:val="left" w:pos="1425"/>
        </w:tabs>
        <w:spacing w:after="0" w:line="240" w:lineRule="auto"/>
        <w:contextualSpacing/>
        <w:jc w:val="both"/>
        <w:rPr>
          <w:szCs w:val="24"/>
        </w:rPr>
      </w:pPr>
    </w:p>
    <w:p w14:paraId="4151BF9D" w14:textId="77777777" w:rsidR="00FE6068" w:rsidRDefault="00FE6068" w:rsidP="00FE6068">
      <w:pPr>
        <w:tabs>
          <w:tab w:val="left" w:pos="1425"/>
        </w:tabs>
        <w:spacing w:after="0" w:line="240" w:lineRule="auto"/>
        <w:contextualSpacing/>
        <w:jc w:val="both"/>
        <w:rPr>
          <w:szCs w:val="24"/>
        </w:rPr>
      </w:pPr>
    </w:p>
    <w:p w14:paraId="7830B316" w14:textId="77777777" w:rsidR="00FE6068" w:rsidRPr="00993F73" w:rsidRDefault="00FE6068" w:rsidP="00FE6068">
      <w:pPr>
        <w:tabs>
          <w:tab w:val="left" w:pos="1425"/>
        </w:tabs>
        <w:spacing w:after="0" w:line="240" w:lineRule="auto"/>
        <w:contextualSpacing/>
        <w:jc w:val="both"/>
        <w:rPr>
          <w:szCs w:val="24"/>
        </w:rPr>
      </w:pPr>
    </w:p>
    <w:p w14:paraId="7F535703" w14:textId="77777777" w:rsidR="00FE6068" w:rsidRDefault="00FE6068" w:rsidP="00FE6068">
      <w:pPr>
        <w:spacing w:line="240" w:lineRule="auto"/>
        <w:contextualSpacing/>
        <w:jc w:val="both"/>
        <w:rPr>
          <w:szCs w:val="24"/>
        </w:rPr>
      </w:pPr>
      <w:r>
        <w:rPr>
          <w:szCs w:val="24"/>
        </w:rPr>
        <w:t xml:space="preserve">Daniel Antonio Salazar Villatoro, Noveno Regidor Propietario, </w:t>
      </w:r>
      <w:r w:rsidRPr="00993F73">
        <w:rPr>
          <w:szCs w:val="24"/>
        </w:rPr>
        <w:t>sobre los aumentos salariales propuestos para miembros del CAMM</w:t>
      </w:r>
      <w:r>
        <w:rPr>
          <w:szCs w:val="24"/>
        </w:rPr>
        <w:t xml:space="preserve">, </w:t>
      </w:r>
      <w:r w:rsidRPr="00993F73">
        <w:rPr>
          <w:szCs w:val="24"/>
        </w:rPr>
        <w:t xml:space="preserve">Me abstengo de votar en este acto, debido a que he presentado una solicitud de nivelación y aumento salarial para todos los empleados y se nos respondió que esta seria analizada para darnos una respuesta. Respuesta que </w:t>
      </w:r>
      <w:proofErr w:type="spellStart"/>
      <w:r w:rsidRPr="00993F73">
        <w:rPr>
          <w:szCs w:val="24"/>
        </w:rPr>
        <w:t>aun</w:t>
      </w:r>
      <w:proofErr w:type="spellEnd"/>
      <w:r w:rsidRPr="00993F73">
        <w:rPr>
          <w:szCs w:val="24"/>
        </w:rPr>
        <w:t xml:space="preserve"> no se nos ha dado.  </w:t>
      </w:r>
    </w:p>
    <w:p w14:paraId="3B3E1064" w14:textId="77777777" w:rsidR="00FE6068" w:rsidRPr="00993F73" w:rsidRDefault="00FE6068" w:rsidP="00FE6068">
      <w:pPr>
        <w:spacing w:line="240" w:lineRule="auto"/>
        <w:contextualSpacing/>
        <w:jc w:val="both"/>
        <w:rPr>
          <w:szCs w:val="24"/>
        </w:rPr>
      </w:pPr>
    </w:p>
    <w:p w14:paraId="5707A15F" w14:textId="77777777" w:rsidR="00FE6068" w:rsidRDefault="00FE6068" w:rsidP="00FE6068">
      <w:pPr>
        <w:tabs>
          <w:tab w:val="left" w:pos="1425"/>
        </w:tabs>
        <w:spacing w:after="0" w:line="240" w:lineRule="auto"/>
        <w:contextualSpacing/>
        <w:jc w:val="both"/>
        <w:rPr>
          <w:szCs w:val="24"/>
        </w:rPr>
      </w:pPr>
    </w:p>
    <w:p w14:paraId="5AC69992" w14:textId="77777777" w:rsidR="00FE6068" w:rsidRDefault="00FE6068" w:rsidP="00FE6068">
      <w:pPr>
        <w:tabs>
          <w:tab w:val="left" w:pos="1425"/>
        </w:tabs>
        <w:spacing w:after="0" w:line="240" w:lineRule="auto"/>
        <w:contextualSpacing/>
        <w:jc w:val="both"/>
        <w:rPr>
          <w:szCs w:val="24"/>
        </w:rPr>
      </w:pPr>
      <w:r>
        <w:rPr>
          <w:szCs w:val="24"/>
        </w:rPr>
        <w:t xml:space="preserve">Kelvin </w:t>
      </w:r>
      <w:proofErr w:type="spellStart"/>
      <w:r>
        <w:rPr>
          <w:szCs w:val="24"/>
        </w:rPr>
        <w:t>Elias</w:t>
      </w:r>
      <w:proofErr w:type="spellEnd"/>
      <w:r>
        <w:rPr>
          <w:szCs w:val="24"/>
        </w:rPr>
        <w:t xml:space="preserve"> Ramos Santos, Décimo Regidor Propietario, VOTO EN CONTRA, sobre los incrementos del Director y Sub Director del CAMM, ya que anteriormente se permitió el incremento a 8 plazas, con  la condición que se hiciera un estudio para realizar una nivelación salarial y no se hizo, posteriormente se solicitó por escrito y se entregaron los resultados de un </w:t>
      </w:r>
      <w:proofErr w:type="spellStart"/>
      <w:r>
        <w:rPr>
          <w:szCs w:val="24"/>
        </w:rPr>
        <w:t>estidio</w:t>
      </w:r>
      <w:proofErr w:type="spellEnd"/>
      <w:r>
        <w:rPr>
          <w:szCs w:val="24"/>
        </w:rPr>
        <w:t xml:space="preserve"> realizado por la fracción de Nuevas Ideas y PCN acompañado de una sugerencia, pero no se hizo mayor cosa, por esa razón considero que es injusto estar aumentando el salario a ciertas plazas y a otras no. Sugiero que la fracción PDC haga su propio estudio y que tome en consideración una nivelación salarial para todo el personal. </w:t>
      </w:r>
    </w:p>
    <w:p w14:paraId="0FFE4AA3" w14:textId="77777777" w:rsidR="00FE6068" w:rsidRDefault="00FE6068" w:rsidP="00FE6068">
      <w:pPr>
        <w:tabs>
          <w:tab w:val="left" w:pos="1425"/>
        </w:tabs>
        <w:spacing w:after="0" w:line="240" w:lineRule="auto"/>
        <w:contextualSpacing/>
        <w:jc w:val="both"/>
        <w:rPr>
          <w:szCs w:val="24"/>
        </w:rPr>
      </w:pPr>
    </w:p>
    <w:p w14:paraId="29820577" w14:textId="77777777" w:rsidR="00FE6068" w:rsidRDefault="00FE6068" w:rsidP="00FE6068">
      <w:pPr>
        <w:tabs>
          <w:tab w:val="left" w:pos="1425"/>
        </w:tabs>
        <w:spacing w:after="0" w:line="240" w:lineRule="auto"/>
        <w:contextualSpacing/>
        <w:jc w:val="both"/>
        <w:rPr>
          <w:szCs w:val="24"/>
        </w:rPr>
      </w:pPr>
    </w:p>
    <w:p w14:paraId="7C186D2F" w14:textId="77777777" w:rsidR="00FE6068" w:rsidRPr="00597BDC" w:rsidRDefault="00FE6068" w:rsidP="00FE6068">
      <w:pPr>
        <w:tabs>
          <w:tab w:val="left" w:pos="1425"/>
        </w:tabs>
        <w:spacing w:after="0" w:line="240" w:lineRule="auto"/>
        <w:contextualSpacing/>
        <w:jc w:val="both"/>
        <w:rPr>
          <w:rFonts w:eastAsia="Calibri"/>
          <w:b/>
          <w:szCs w:val="24"/>
        </w:rPr>
      </w:pPr>
    </w:p>
    <w:p w14:paraId="5021A4CD" w14:textId="77777777" w:rsidR="00FE6068" w:rsidRPr="0062733A" w:rsidRDefault="00FE6068" w:rsidP="00FE6068">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w:t>
      </w:r>
      <w:r>
        <w:rPr>
          <w:rFonts w:eastAsia="Times New Roman"/>
          <w:szCs w:val="24"/>
          <w:lang w:val="es-ES" w:eastAsia="es-ES"/>
        </w:rPr>
        <w:t xml:space="preserve">las dieciséis horas con treinta </w:t>
      </w:r>
      <w:proofErr w:type="gramStart"/>
      <w:r>
        <w:rPr>
          <w:rFonts w:eastAsia="Times New Roman"/>
          <w:szCs w:val="24"/>
          <w:lang w:val="es-ES" w:eastAsia="es-ES"/>
        </w:rPr>
        <w:t xml:space="preserve">minutos </w:t>
      </w:r>
      <w:r w:rsidRPr="0062733A">
        <w:rPr>
          <w:rFonts w:eastAsia="Times New Roman"/>
          <w:szCs w:val="24"/>
          <w:lang w:val="es-ES" w:eastAsia="es-ES"/>
        </w:rPr>
        <w:t xml:space="preserve"> día</w:t>
      </w:r>
      <w:proofErr w:type="gramEnd"/>
      <w:r w:rsidRPr="0062733A">
        <w:rPr>
          <w:rFonts w:eastAsia="Times New Roman"/>
          <w:szCs w:val="24"/>
          <w:lang w:val="es-ES" w:eastAsia="es-ES"/>
        </w:rPr>
        <w:t xml:space="preserve"> </w:t>
      </w:r>
      <w:r>
        <w:rPr>
          <w:rFonts w:eastAsia="Times New Roman"/>
          <w:szCs w:val="24"/>
          <w:lang w:val="es-ES" w:eastAsia="es-ES"/>
        </w:rPr>
        <w:t>veintisiete de mayo</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35BC28B6" w14:textId="77777777" w:rsidR="00FE6068" w:rsidRPr="0062733A" w:rsidRDefault="00FE6068" w:rsidP="00FE6068">
      <w:pPr>
        <w:spacing w:after="0" w:line="240" w:lineRule="auto"/>
        <w:jc w:val="center"/>
        <w:rPr>
          <w:rFonts w:eastAsia="Times New Roman"/>
          <w:szCs w:val="24"/>
          <w:lang w:val="es-ES" w:eastAsia="es-ES"/>
        </w:rPr>
      </w:pPr>
    </w:p>
    <w:p w14:paraId="0E729899" w14:textId="77777777" w:rsidR="00FE6068" w:rsidRDefault="00FE6068" w:rsidP="00FE6068">
      <w:pPr>
        <w:spacing w:after="0" w:line="240" w:lineRule="auto"/>
        <w:rPr>
          <w:rFonts w:eastAsia="Times New Roman"/>
          <w:szCs w:val="24"/>
          <w:lang w:val="es-ES" w:eastAsia="es-ES"/>
        </w:rPr>
      </w:pPr>
    </w:p>
    <w:p w14:paraId="5D54EE30" w14:textId="77777777" w:rsidR="00FE6068" w:rsidRDefault="00FE6068" w:rsidP="00FE6068">
      <w:pPr>
        <w:spacing w:after="0" w:line="240" w:lineRule="auto"/>
        <w:rPr>
          <w:rFonts w:eastAsia="Times New Roman"/>
          <w:szCs w:val="24"/>
          <w:lang w:val="es-ES" w:eastAsia="es-ES"/>
        </w:rPr>
      </w:pPr>
    </w:p>
    <w:p w14:paraId="1E4281A7" w14:textId="77777777" w:rsidR="00FE6068" w:rsidRDefault="00FE6068" w:rsidP="00FE6068">
      <w:pPr>
        <w:spacing w:after="0" w:line="240" w:lineRule="auto"/>
        <w:jc w:val="center"/>
        <w:rPr>
          <w:rFonts w:eastAsia="Times New Roman"/>
          <w:szCs w:val="24"/>
          <w:lang w:val="es-ES" w:eastAsia="es-ES"/>
        </w:rPr>
      </w:pPr>
    </w:p>
    <w:p w14:paraId="7874B1D1" w14:textId="77777777" w:rsidR="00FE6068" w:rsidRDefault="00FE6068" w:rsidP="00FE6068">
      <w:pPr>
        <w:spacing w:after="0" w:line="240" w:lineRule="auto"/>
        <w:jc w:val="center"/>
        <w:rPr>
          <w:rFonts w:eastAsia="Times New Roman"/>
          <w:szCs w:val="24"/>
          <w:lang w:val="es-ES" w:eastAsia="es-ES"/>
        </w:rPr>
      </w:pPr>
    </w:p>
    <w:p w14:paraId="2FD68A13" w14:textId="77777777" w:rsidR="00FE6068" w:rsidRDefault="00FE6068" w:rsidP="00FE6068">
      <w:pPr>
        <w:spacing w:after="0" w:line="240" w:lineRule="auto"/>
        <w:jc w:val="center"/>
        <w:rPr>
          <w:rFonts w:eastAsia="Times New Roman"/>
          <w:szCs w:val="24"/>
          <w:lang w:val="es-ES" w:eastAsia="es-ES"/>
        </w:rPr>
      </w:pPr>
    </w:p>
    <w:p w14:paraId="547BCB26" w14:textId="77777777" w:rsidR="00FE6068" w:rsidRDefault="00FE6068" w:rsidP="00FE6068">
      <w:pPr>
        <w:spacing w:after="0" w:line="240" w:lineRule="auto"/>
        <w:jc w:val="center"/>
        <w:rPr>
          <w:rFonts w:eastAsia="Times New Roman"/>
          <w:szCs w:val="24"/>
          <w:lang w:val="es-ES" w:eastAsia="es-ES"/>
        </w:rPr>
      </w:pPr>
    </w:p>
    <w:p w14:paraId="2C2D5F40" w14:textId="77777777" w:rsidR="00FE6068" w:rsidRDefault="00FE6068" w:rsidP="00FE6068">
      <w:pPr>
        <w:spacing w:after="0" w:line="240" w:lineRule="auto"/>
        <w:jc w:val="center"/>
        <w:rPr>
          <w:rFonts w:eastAsia="Times New Roman"/>
          <w:szCs w:val="24"/>
          <w:lang w:val="es-ES" w:eastAsia="es-ES"/>
        </w:rPr>
      </w:pPr>
    </w:p>
    <w:p w14:paraId="63ABEA0C" w14:textId="77777777" w:rsidR="00FE6068" w:rsidRDefault="00FE6068" w:rsidP="00FE6068">
      <w:pPr>
        <w:spacing w:after="0" w:line="240" w:lineRule="auto"/>
        <w:jc w:val="center"/>
        <w:rPr>
          <w:rFonts w:eastAsia="Times New Roman"/>
          <w:szCs w:val="24"/>
          <w:lang w:val="es-ES" w:eastAsia="es-ES"/>
        </w:rPr>
      </w:pPr>
    </w:p>
    <w:p w14:paraId="553EB95B" w14:textId="77777777" w:rsidR="00FE6068" w:rsidRPr="0062733A"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6259C095" w14:textId="77777777" w:rsidR="00FE6068"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283DFCE1" w14:textId="77777777" w:rsidR="00FE6068" w:rsidRDefault="00FE6068" w:rsidP="00FE6068">
      <w:pPr>
        <w:spacing w:after="0" w:line="240" w:lineRule="auto"/>
        <w:contextualSpacing/>
        <w:jc w:val="center"/>
        <w:rPr>
          <w:rFonts w:eastAsia="Times New Roman"/>
          <w:szCs w:val="24"/>
          <w:lang w:val="es-ES" w:eastAsia="es-ES"/>
        </w:rPr>
      </w:pPr>
    </w:p>
    <w:p w14:paraId="6D1B1B07" w14:textId="77777777" w:rsidR="00FE6068" w:rsidRDefault="00FE6068" w:rsidP="00FE6068">
      <w:pPr>
        <w:spacing w:after="0" w:line="240" w:lineRule="auto"/>
        <w:contextualSpacing/>
        <w:jc w:val="center"/>
        <w:rPr>
          <w:rFonts w:eastAsia="Times New Roman"/>
          <w:szCs w:val="24"/>
          <w:lang w:val="es-ES" w:eastAsia="es-ES"/>
        </w:rPr>
      </w:pPr>
    </w:p>
    <w:p w14:paraId="43E8CCD6" w14:textId="77777777" w:rsidR="00FE6068" w:rsidRDefault="00FE6068" w:rsidP="00FE6068">
      <w:pPr>
        <w:spacing w:after="0" w:line="240" w:lineRule="auto"/>
        <w:contextualSpacing/>
        <w:jc w:val="center"/>
        <w:rPr>
          <w:rFonts w:eastAsia="Times New Roman"/>
          <w:szCs w:val="24"/>
          <w:lang w:val="es-ES" w:eastAsia="es-ES"/>
        </w:rPr>
      </w:pPr>
    </w:p>
    <w:p w14:paraId="5506F9CB" w14:textId="77777777" w:rsidR="00FE6068" w:rsidRPr="0062733A" w:rsidRDefault="00FE6068" w:rsidP="00FE6068">
      <w:pPr>
        <w:spacing w:after="0" w:line="240" w:lineRule="auto"/>
        <w:contextualSpacing/>
        <w:jc w:val="center"/>
        <w:rPr>
          <w:rFonts w:eastAsia="Times New Roman"/>
          <w:szCs w:val="24"/>
          <w:lang w:val="es-ES" w:eastAsia="es-ES"/>
        </w:rPr>
      </w:pPr>
    </w:p>
    <w:p w14:paraId="07A9C89A" w14:textId="77777777" w:rsidR="00FE6068" w:rsidRDefault="00FE6068" w:rsidP="00FE6068">
      <w:pPr>
        <w:spacing w:after="0" w:line="240" w:lineRule="auto"/>
        <w:contextualSpacing/>
        <w:jc w:val="center"/>
        <w:rPr>
          <w:rFonts w:eastAsia="Times New Roman"/>
          <w:szCs w:val="24"/>
          <w:lang w:val="es-ES" w:eastAsia="es-ES"/>
        </w:rPr>
      </w:pPr>
    </w:p>
    <w:p w14:paraId="178165FC"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5A322433"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50A3A672" w14:textId="77777777" w:rsidR="00FE6068" w:rsidRPr="0062733A" w:rsidRDefault="00FE6068" w:rsidP="00FE6068">
      <w:pPr>
        <w:spacing w:after="0" w:line="240" w:lineRule="auto"/>
        <w:contextualSpacing/>
        <w:jc w:val="both"/>
        <w:rPr>
          <w:rFonts w:eastAsia="Times New Roman"/>
          <w:szCs w:val="24"/>
          <w:lang w:eastAsia="es-ES"/>
        </w:rPr>
      </w:pPr>
    </w:p>
    <w:p w14:paraId="31354F2A" w14:textId="77777777" w:rsidR="00FE6068" w:rsidRPr="0062733A" w:rsidRDefault="00FE6068" w:rsidP="00FE6068">
      <w:pPr>
        <w:spacing w:line="240" w:lineRule="auto"/>
        <w:contextualSpacing/>
        <w:rPr>
          <w:rFonts w:eastAsia="Calibri"/>
        </w:rPr>
      </w:pPr>
    </w:p>
    <w:p w14:paraId="652AB960" w14:textId="77777777" w:rsidR="00FE6068" w:rsidRDefault="00FE6068" w:rsidP="00FE6068">
      <w:pPr>
        <w:spacing w:line="240" w:lineRule="auto"/>
        <w:contextualSpacing/>
        <w:rPr>
          <w:rFonts w:eastAsia="Calibri"/>
        </w:rPr>
      </w:pPr>
    </w:p>
    <w:p w14:paraId="33167DC7" w14:textId="77777777" w:rsidR="00FE6068" w:rsidRDefault="00FE6068" w:rsidP="00FE6068">
      <w:pPr>
        <w:spacing w:line="240" w:lineRule="auto"/>
        <w:contextualSpacing/>
        <w:rPr>
          <w:rFonts w:eastAsia="Calibri"/>
        </w:rPr>
      </w:pPr>
    </w:p>
    <w:p w14:paraId="00E41656" w14:textId="77777777" w:rsidR="00FE6068" w:rsidRDefault="00FE6068" w:rsidP="00FE6068">
      <w:pPr>
        <w:spacing w:line="240" w:lineRule="auto"/>
        <w:contextualSpacing/>
        <w:rPr>
          <w:rFonts w:eastAsia="Calibri"/>
        </w:rPr>
      </w:pPr>
    </w:p>
    <w:p w14:paraId="493988F4" w14:textId="77777777" w:rsidR="00FE6068" w:rsidRDefault="00FE6068" w:rsidP="00FE6068">
      <w:pPr>
        <w:spacing w:line="240" w:lineRule="auto"/>
        <w:contextualSpacing/>
        <w:rPr>
          <w:rFonts w:eastAsia="Calibri"/>
        </w:rPr>
      </w:pPr>
    </w:p>
    <w:p w14:paraId="3F47DCD2" w14:textId="77777777" w:rsidR="00FE6068" w:rsidRDefault="00FE6068" w:rsidP="00FE6068">
      <w:pPr>
        <w:spacing w:line="240" w:lineRule="auto"/>
        <w:contextualSpacing/>
        <w:rPr>
          <w:rFonts w:eastAsia="Calibri"/>
        </w:rPr>
      </w:pPr>
    </w:p>
    <w:p w14:paraId="42EF43F9" w14:textId="77777777" w:rsidR="00FE6068" w:rsidRPr="0062733A" w:rsidRDefault="00FE6068" w:rsidP="00FE6068">
      <w:pPr>
        <w:spacing w:line="240" w:lineRule="auto"/>
        <w:contextualSpacing/>
        <w:rPr>
          <w:rFonts w:eastAsia="Calibri"/>
        </w:rPr>
      </w:pPr>
    </w:p>
    <w:p w14:paraId="700F7F92" w14:textId="77777777" w:rsidR="00FE6068" w:rsidRPr="0062733A" w:rsidRDefault="00FE6068" w:rsidP="00FE6068">
      <w:pPr>
        <w:spacing w:line="240" w:lineRule="auto"/>
        <w:contextualSpacing/>
        <w:rPr>
          <w:rFonts w:eastAsia="Calibri"/>
        </w:rPr>
      </w:pPr>
      <w:r w:rsidRPr="0062733A">
        <w:rPr>
          <w:rFonts w:eastAsia="Calibri"/>
        </w:rPr>
        <w:t>Sr. Denis Edgardo Pacheco Martínez                   Sra. Clelia Madelin Guevara de Galdámez</w:t>
      </w:r>
    </w:p>
    <w:p w14:paraId="1D9DF542" w14:textId="77777777" w:rsidR="00FE6068" w:rsidRPr="0062733A" w:rsidRDefault="00FE6068" w:rsidP="00FE6068">
      <w:pPr>
        <w:spacing w:line="240" w:lineRule="auto"/>
        <w:contextualSpacing/>
        <w:rPr>
          <w:rFonts w:eastAsia="Calibri"/>
        </w:rPr>
      </w:pPr>
      <w:r w:rsidRPr="0062733A">
        <w:rPr>
          <w:rFonts w:eastAsia="Calibri"/>
        </w:rPr>
        <w:t>Primer Regidor Propietario                                       Segunda Regidora Propietaria</w:t>
      </w:r>
    </w:p>
    <w:p w14:paraId="4FD6AA22" w14:textId="77777777" w:rsidR="00FE6068" w:rsidRDefault="00FE6068" w:rsidP="00FE6068">
      <w:pPr>
        <w:spacing w:line="240" w:lineRule="auto"/>
        <w:contextualSpacing/>
        <w:rPr>
          <w:rFonts w:eastAsia="Calibri"/>
        </w:rPr>
      </w:pPr>
    </w:p>
    <w:p w14:paraId="7949CD4A" w14:textId="77777777" w:rsidR="00FE6068" w:rsidRDefault="00FE6068" w:rsidP="00FE6068">
      <w:pPr>
        <w:spacing w:line="240" w:lineRule="auto"/>
        <w:contextualSpacing/>
        <w:rPr>
          <w:rFonts w:eastAsia="Calibri"/>
        </w:rPr>
      </w:pPr>
    </w:p>
    <w:p w14:paraId="1F558227" w14:textId="77777777" w:rsidR="00FE6068" w:rsidRDefault="00FE6068" w:rsidP="00FE6068">
      <w:pPr>
        <w:spacing w:line="240" w:lineRule="auto"/>
        <w:contextualSpacing/>
        <w:rPr>
          <w:rFonts w:eastAsia="Calibri"/>
        </w:rPr>
      </w:pPr>
    </w:p>
    <w:p w14:paraId="2E6EC5CC" w14:textId="77777777" w:rsidR="00FE6068" w:rsidRDefault="00FE6068" w:rsidP="00FE6068">
      <w:pPr>
        <w:spacing w:line="240" w:lineRule="auto"/>
        <w:contextualSpacing/>
        <w:rPr>
          <w:rFonts w:eastAsia="Calibri"/>
        </w:rPr>
      </w:pPr>
    </w:p>
    <w:p w14:paraId="6AA6DC5A" w14:textId="77777777" w:rsidR="00FE6068" w:rsidRDefault="00FE6068" w:rsidP="00FE6068">
      <w:pPr>
        <w:spacing w:line="240" w:lineRule="auto"/>
        <w:contextualSpacing/>
        <w:rPr>
          <w:rFonts w:eastAsia="Calibri"/>
        </w:rPr>
      </w:pPr>
    </w:p>
    <w:p w14:paraId="1E606035" w14:textId="77777777" w:rsidR="00FE6068" w:rsidRDefault="00FE6068" w:rsidP="00FE6068">
      <w:pPr>
        <w:spacing w:line="240" w:lineRule="auto"/>
        <w:contextualSpacing/>
        <w:rPr>
          <w:rFonts w:eastAsia="Calibri"/>
        </w:rPr>
      </w:pPr>
    </w:p>
    <w:p w14:paraId="7257A03A" w14:textId="77777777" w:rsidR="00FE6068" w:rsidRDefault="00FE6068" w:rsidP="00FE6068">
      <w:pPr>
        <w:spacing w:line="240" w:lineRule="auto"/>
        <w:contextualSpacing/>
        <w:rPr>
          <w:rFonts w:eastAsia="Calibri"/>
        </w:rPr>
      </w:pPr>
    </w:p>
    <w:p w14:paraId="26AABC25" w14:textId="77777777" w:rsidR="00FE6068" w:rsidRPr="0062733A" w:rsidRDefault="00FE6068" w:rsidP="00FE6068">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7F00A0A5" w14:textId="77777777" w:rsidR="00FE6068" w:rsidRPr="0062733A" w:rsidRDefault="00FE6068" w:rsidP="00FE6068">
      <w:pPr>
        <w:spacing w:line="240" w:lineRule="auto"/>
        <w:contextualSpacing/>
        <w:rPr>
          <w:rFonts w:eastAsia="Calibri"/>
        </w:rPr>
      </w:pPr>
      <w:r w:rsidRPr="0062733A">
        <w:rPr>
          <w:rFonts w:eastAsia="Calibri"/>
        </w:rPr>
        <w:t>Tercer Regidor Propietario                                    Cuarto Regidor Propietario</w:t>
      </w:r>
    </w:p>
    <w:p w14:paraId="561FC58A" w14:textId="77777777" w:rsidR="00FE6068" w:rsidRDefault="00FE6068" w:rsidP="00FE6068">
      <w:pPr>
        <w:spacing w:line="240" w:lineRule="auto"/>
        <w:contextualSpacing/>
        <w:rPr>
          <w:rFonts w:eastAsia="Calibri"/>
        </w:rPr>
      </w:pPr>
    </w:p>
    <w:p w14:paraId="1BEA12AE" w14:textId="77777777" w:rsidR="00FE6068" w:rsidRDefault="00FE6068" w:rsidP="00FE6068">
      <w:pPr>
        <w:spacing w:line="240" w:lineRule="auto"/>
        <w:contextualSpacing/>
        <w:rPr>
          <w:rFonts w:eastAsia="Calibri"/>
        </w:rPr>
      </w:pPr>
    </w:p>
    <w:p w14:paraId="7DDB64FD" w14:textId="77777777" w:rsidR="00FE6068" w:rsidRDefault="00FE6068" w:rsidP="00FE6068">
      <w:pPr>
        <w:spacing w:line="240" w:lineRule="auto"/>
        <w:contextualSpacing/>
        <w:rPr>
          <w:rFonts w:eastAsia="Calibri"/>
        </w:rPr>
      </w:pPr>
    </w:p>
    <w:p w14:paraId="64BE3E8F" w14:textId="77777777" w:rsidR="00FE6068" w:rsidRDefault="00FE6068" w:rsidP="00FE6068">
      <w:pPr>
        <w:spacing w:line="240" w:lineRule="auto"/>
        <w:contextualSpacing/>
        <w:rPr>
          <w:rFonts w:eastAsia="Calibri"/>
        </w:rPr>
      </w:pPr>
    </w:p>
    <w:p w14:paraId="7172EF81" w14:textId="77777777" w:rsidR="00FE6068" w:rsidRDefault="00FE6068" w:rsidP="00FE6068">
      <w:pPr>
        <w:spacing w:line="240" w:lineRule="auto"/>
        <w:contextualSpacing/>
        <w:rPr>
          <w:rFonts w:eastAsia="Calibri"/>
        </w:rPr>
      </w:pPr>
    </w:p>
    <w:p w14:paraId="615B15DB" w14:textId="77777777" w:rsidR="00FE6068" w:rsidRDefault="00FE6068" w:rsidP="00FE6068">
      <w:pPr>
        <w:spacing w:line="240" w:lineRule="auto"/>
        <w:contextualSpacing/>
        <w:rPr>
          <w:rFonts w:eastAsia="Calibri"/>
        </w:rPr>
      </w:pPr>
    </w:p>
    <w:p w14:paraId="7E626545" w14:textId="77777777" w:rsidR="00FE6068" w:rsidRDefault="00FE6068" w:rsidP="00FE6068">
      <w:pPr>
        <w:spacing w:line="240" w:lineRule="auto"/>
        <w:contextualSpacing/>
        <w:rPr>
          <w:rFonts w:eastAsia="Calibri"/>
        </w:rPr>
      </w:pPr>
    </w:p>
    <w:p w14:paraId="1FD40BCB" w14:textId="77777777" w:rsidR="00FE6068" w:rsidRDefault="00FE6068" w:rsidP="00FE6068">
      <w:pPr>
        <w:spacing w:line="240" w:lineRule="auto"/>
        <w:contextualSpacing/>
        <w:rPr>
          <w:rFonts w:eastAsia="Calibri"/>
        </w:rPr>
      </w:pPr>
    </w:p>
    <w:p w14:paraId="24D52AD0" w14:textId="77777777" w:rsidR="00FE6068" w:rsidRDefault="00FE6068" w:rsidP="00FE6068">
      <w:pPr>
        <w:spacing w:line="240" w:lineRule="auto"/>
        <w:contextualSpacing/>
        <w:rPr>
          <w:rFonts w:eastAsia="Calibri"/>
        </w:rPr>
      </w:pPr>
    </w:p>
    <w:p w14:paraId="20D82CA8" w14:textId="77777777" w:rsidR="00FE6068" w:rsidRPr="0062733A" w:rsidRDefault="00FE6068" w:rsidP="00FE6068">
      <w:pPr>
        <w:spacing w:line="240" w:lineRule="auto"/>
        <w:contextualSpacing/>
        <w:rPr>
          <w:rFonts w:eastAsia="Calibri"/>
        </w:rPr>
      </w:pPr>
    </w:p>
    <w:p w14:paraId="2035DA43" w14:textId="77777777" w:rsidR="00FE6068" w:rsidRDefault="00FE6068" w:rsidP="00FE6068">
      <w:pPr>
        <w:spacing w:line="240" w:lineRule="auto"/>
        <w:contextualSpacing/>
        <w:rPr>
          <w:rFonts w:eastAsia="Calibri"/>
        </w:rPr>
      </w:pPr>
    </w:p>
    <w:p w14:paraId="4D02FCC7" w14:textId="77777777" w:rsidR="00FE6068" w:rsidRDefault="00FE6068" w:rsidP="00FE6068">
      <w:pPr>
        <w:spacing w:line="240" w:lineRule="auto"/>
        <w:contextualSpacing/>
        <w:rPr>
          <w:rFonts w:eastAsia="Calibri"/>
        </w:rPr>
      </w:pPr>
    </w:p>
    <w:p w14:paraId="06A8403A" w14:textId="77777777" w:rsidR="00FE6068" w:rsidRDefault="00FE6068" w:rsidP="00FE6068">
      <w:pPr>
        <w:spacing w:line="240" w:lineRule="auto"/>
        <w:contextualSpacing/>
        <w:rPr>
          <w:rFonts w:eastAsia="Calibri"/>
        </w:rPr>
      </w:pPr>
    </w:p>
    <w:p w14:paraId="7FB4B40D" w14:textId="77777777" w:rsidR="00FE6068" w:rsidRDefault="00FE6068" w:rsidP="00FE6068">
      <w:pPr>
        <w:spacing w:line="240" w:lineRule="auto"/>
        <w:contextualSpacing/>
        <w:rPr>
          <w:rFonts w:eastAsia="Calibri"/>
        </w:rPr>
      </w:pPr>
    </w:p>
    <w:p w14:paraId="526C65C3" w14:textId="77777777" w:rsidR="00FE6068" w:rsidRDefault="00FE6068" w:rsidP="00FE6068">
      <w:pPr>
        <w:spacing w:line="240" w:lineRule="auto"/>
        <w:contextualSpacing/>
        <w:rPr>
          <w:rFonts w:eastAsia="Calibri"/>
        </w:rPr>
      </w:pPr>
    </w:p>
    <w:p w14:paraId="2388BA3D" w14:textId="77777777" w:rsidR="00FE6068" w:rsidRDefault="00FE6068" w:rsidP="00FE6068">
      <w:pPr>
        <w:spacing w:line="240" w:lineRule="auto"/>
        <w:contextualSpacing/>
        <w:rPr>
          <w:rFonts w:eastAsia="Calibri"/>
        </w:rPr>
      </w:pPr>
    </w:p>
    <w:p w14:paraId="4F5D8C2D" w14:textId="77777777" w:rsidR="00FE6068" w:rsidRPr="0062733A" w:rsidRDefault="00FE6068" w:rsidP="00FE6068">
      <w:pPr>
        <w:spacing w:line="240" w:lineRule="auto"/>
        <w:contextualSpacing/>
        <w:rPr>
          <w:rFonts w:eastAsia="Calibri"/>
        </w:rPr>
      </w:pPr>
      <w:r w:rsidRPr="0062733A">
        <w:rPr>
          <w:rFonts w:eastAsia="Calibri"/>
        </w:rPr>
        <w:t>Sr. Mario Antonio Arriola Figueroa                      Sr. Juan Ramón Ochoa Morales</w:t>
      </w:r>
    </w:p>
    <w:p w14:paraId="52D78844" w14:textId="77777777" w:rsidR="00FE6068" w:rsidRPr="0062733A" w:rsidRDefault="00FE6068" w:rsidP="00FE6068">
      <w:pPr>
        <w:spacing w:line="240" w:lineRule="auto"/>
        <w:contextualSpacing/>
        <w:rPr>
          <w:rFonts w:eastAsia="Calibri"/>
        </w:rPr>
      </w:pPr>
      <w:r w:rsidRPr="0062733A">
        <w:rPr>
          <w:rFonts w:eastAsia="Calibri"/>
        </w:rPr>
        <w:t>Quinto Regidor Propietario                                    Sexto Regidor Propietario</w:t>
      </w:r>
    </w:p>
    <w:p w14:paraId="31938474" w14:textId="77777777" w:rsidR="00FE6068" w:rsidRDefault="00FE6068" w:rsidP="00FE6068">
      <w:pPr>
        <w:spacing w:line="240" w:lineRule="auto"/>
        <w:contextualSpacing/>
        <w:rPr>
          <w:rFonts w:eastAsia="Calibri"/>
        </w:rPr>
      </w:pPr>
    </w:p>
    <w:p w14:paraId="034D1143" w14:textId="77777777" w:rsidR="00FE6068" w:rsidRDefault="00FE6068" w:rsidP="00FE6068">
      <w:pPr>
        <w:spacing w:line="240" w:lineRule="auto"/>
        <w:contextualSpacing/>
        <w:rPr>
          <w:rFonts w:eastAsia="Calibri"/>
        </w:rPr>
      </w:pPr>
    </w:p>
    <w:p w14:paraId="3E9BF6E1" w14:textId="77777777" w:rsidR="00FE6068" w:rsidRDefault="00FE6068" w:rsidP="00FE6068">
      <w:pPr>
        <w:spacing w:line="240" w:lineRule="auto"/>
        <w:contextualSpacing/>
        <w:rPr>
          <w:rFonts w:eastAsia="Calibri"/>
        </w:rPr>
      </w:pPr>
    </w:p>
    <w:p w14:paraId="005AF0C8" w14:textId="77777777" w:rsidR="00FE6068" w:rsidRDefault="00FE6068" w:rsidP="00FE6068">
      <w:pPr>
        <w:spacing w:line="240" w:lineRule="auto"/>
        <w:contextualSpacing/>
        <w:rPr>
          <w:rFonts w:eastAsia="Calibri"/>
        </w:rPr>
      </w:pPr>
    </w:p>
    <w:p w14:paraId="3BD3E75F" w14:textId="77777777" w:rsidR="00FE6068" w:rsidRDefault="00FE6068" w:rsidP="00FE6068">
      <w:pPr>
        <w:spacing w:line="240" w:lineRule="auto"/>
        <w:contextualSpacing/>
        <w:rPr>
          <w:rFonts w:eastAsia="Calibri"/>
        </w:rPr>
      </w:pPr>
    </w:p>
    <w:p w14:paraId="4B6002A0" w14:textId="77777777" w:rsidR="00FE6068" w:rsidRDefault="00FE6068" w:rsidP="00FE6068">
      <w:pPr>
        <w:spacing w:line="240" w:lineRule="auto"/>
        <w:contextualSpacing/>
        <w:rPr>
          <w:rFonts w:eastAsia="Calibri"/>
        </w:rPr>
      </w:pPr>
    </w:p>
    <w:p w14:paraId="3D51978E" w14:textId="77777777" w:rsidR="00FE6068" w:rsidRDefault="00FE6068" w:rsidP="00FE6068">
      <w:pPr>
        <w:spacing w:line="240" w:lineRule="auto"/>
        <w:contextualSpacing/>
        <w:rPr>
          <w:rFonts w:eastAsia="Calibri"/>
        </w:rPr>
      </w:pPr>
    </w:p>
    <w:p w14:paraId="7E2FFDD8" w14:textId="77777777" w:rsidR="00FE6068" w:rsidRPr="0062733A" w:rsidRDefault="00FE6068" w:rsidP="00FE6068">
      <w:pPr>
        <w:spacing w:line="240" w:lineRule="auto"/>
        <w:contextualSpacing/>
        <w:rPr>
          <w:rFonts w:eastAsia="Calibri"/>
        </w:rPr>
      </w:pPr>
    </w:p>
    <w:p w14:paraId="122A50D1" w14:textId="77777777" w:rsidR="00FE6068" w:rsidRPr="0062733A" w:rsidRDefault="00FE6068" w:rsidP="00FE6068">
      <w:pPr>
        <w:spacing w:line="240" w:lineRule="auto"/>
        <w:contextualSpacing/>
        <w:rPr>
          <w:rFonts w:eastAsia="Calibri"/>
        </w:rPr>
      </w:pPr>
      <w:r w:rsidRPr="0062733A">
        <w:rPr>
          <w:rFonts w:eastAsia="Calibri"/>
        </w:rPr>
        <w:t>Licda. Yanira Marlene Peraza de Salazar            Lic. Ramón Alberto Calderón Hernández</w:t>
      </w:r>
    </w:p>
    <w:p w14:paraId="7C6B1373" w14:textId="77777777" w:rsidR="00FE6068" w:rsidRPr="0062733A" w:rsidRDefault="00FE6068" w:rsidP="00FE6068">
      <w:pPr>
        <w:spacing w:line="240" w:lineRule="auto"/>
        <w:contextualSpacing/>
        <w:rPr>
          <w:rFonts w:eastAsia="Calibri"/>
        </w:rPr>
      </w:pPr>
      <w:r w:rsidRPr="0062733A">
        <w:rPr>
          <w:rFonts w:eastAsia="Calibri"/>
        </w:rPr>
        <w:t>Séptima Regidora Propietaria                                Octavo Regidor Propietario</w:t>
      </w:r>
    </w:p>
    <w:p w14:paraId="32D62574" w14:textId="77777777" w:rsidR="00FE6068" w:rsidRDefault="00FE6068" w:rsidP="00FE6068">
      <w:pPr>
        <w:spacing w:line="240" w:lineRule="auto"/>
        <w:contextualSpacing/>
        <w:rPr>
          <w:rFonts w:eastAsia="Calibri"/>
        </w:rPr>
      </w:pPr>
    </w:p>
    <w:p w14:paraId="5C67A496" w14:textId="77777777" w:rsidR="00FE6068" w:rsidRDefault="00FE6068" w:rsidP="00FE6068">
      <w:pPr>
        <w:spacing w:line="240" w:lineRule="auto"/>
        <w:contextualSpacing/>
        <w:rPr>
          <w:rFonts w:eastAsia="Calibri"/>
        </w:rPr>
      </w:pPr>
    </w:p>
    <w:p w14:paraId="0F21F958" w14:textId="77777777" w:rsidR="00FE6068" w:rsidRDefault="00FE6068" w:rsidP="00FE6068">
      <w:pPr>
        <w:spacing w:line="240" w:lineRule="auto"/>
        <w:contextualSpacing/>
        <w:rPr>
          <w:rFonts w:eastAsia="Calibri"/>
        </w:rPr>
      </w:pPr>
    </w:p>
    <w:p w14:paraId="25675932" w14:textId="77777777" w:rsidR="00FE6068" w:rsidRPr="0062733A" w:rsidRDefault="00FE6068" w:rsidP="00FE6068">
      <w:pPr>
        <w:tabs>
          <w:tab w:val="left" w:pos="1730"/>
        </w:tabs>
        <w:spacing w:line="240" w:lineRule="auto"/>
        <w:contextualSpacing/>
        <w:rPr>
          <w:rFonts w:eastAsia="Calibri"/>
        </w:rPr>
      </w:pPr>
      <w:r>
        <w:rPr>
          <w:rFonts w:eastAsia="Calibri"/>
        </w:rPr>
        <w:tab/>
      </w:r>
    </w:p>
    <w:p w14:paraId="08D59DCC" w14:textId="77777777" w:rsidR="00FE6068" w:rsidRPr="0062733A" w:rsidRDefault="00FE6068" w:rsidP="00FE6068">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06134B4B" w14:textId="77777777" w:rsidR="00FE6068" w:rsidRPr="0062733A" w:rsidRDefault="00FE6068" w:rsidP="00FE6068">
      <w:pPr>
        <w:spacing w:line="240" w:lineRule="auto"/>
        <w:contextualSpacing/>
        <w:rPr>
          <w:rFonts w:eastAsia="Calibri"/>
        </w:rPr>
      </w:pPr>
      <w:r w:rsidRPr="0062733A">
        <w:rPr>
          <w:rFonts w:eastAsia="Calibri"/>
        </w:rPr>
        <w:t>Noveno Regidor Propietario                                   Décimo Regidor Propietario</w:t>
      </w:r>
    </w:p>
    <w:p w14:paraId="2D3C27DB" w14:textId="77777777" w:rsidR="00FE6068" w:rsidRPr="0062733A" w:rsidRDefault="00FE6068" w:rsidP="00FE6068">
      <w:pPr>
        <w:spacing w:line="240" w:lineRule="auto"/>
        <w:contextualSpacing/>
        <w:rPr>
          <w:rFonts w:eastAsia="Calibri"/>
        </w:rPr>
      </w:pPr>
    </w:p>
    <w:p w14:paraId="77D1CB74" w14:textId="77777777" w:rsidR="00FE6068" w:rsidRDefault="00FE6068" w:rsidP="00FE6068">
      <w:pPr>
        <w:spacing w:line="240" w:lineRule="auto"/>
        <w:contextualSpacing/>
        <w:rPr>
          <w:rFonts w:eastAsia="Calibri"/>
        </w:rPr>
      </w:pPr>
    </w:p>
    <w:p w14:paraId="46772B9C" w14:textId="77777777" w:rsidR="00FE6068" w:rsidRDefault="00FE6068" w:rsidP="00FE6068">
      <w:pPr>
        <w:spacing w:line="240" w:lineRule="auto"/>
        <w:contextualSpacing/>
        <w:rPr>
          <w:rFonts w:eastAsia="Calibri"/>
        </w:rPr>
      </w:pPr>
    </w:p>
    <w:p w14:paraId="64D0CCEC" w14:textId="77777777" w:rsidR="00FE6068" w:rsidRPr="0062733A" w:rsidRDefault="00FE6068" w:rsidP="00FE6068">
      <w:pPr>
        <w:spacing w:line="240" w:lineRule="auto"/>
        <w:contextualSpacing/>
        <w:rPr>
          <w:rFonts w:eastAsia="Calibri"/>
        </w:rPr>
      </w:pPr>
    </w:p>
    <w:p w14:paraId="39525DFD" w14:textId="77777777" w:rsidR="00FE6068" w:rsidRDefault="00FE6068" w:rsidP="00FE6068">
      <w:pPr>
        <w:spacing w:line="240" w:lineRule="auto"/>
        <w:contextualSpacing/>
        <w:rPr>
          <w:rFonts w:eastAsia="Calibri"/>
        </w:rPr>
      </w:pPr>
    </w:p>
    <w:p w14:paraId="27EC8E1A" w14:textId="77777777" w:rsidR="00FE6068" w:rsidRPr="0062733A" w:rsidRDefault="00FE6068" w:rsidP="00FE6068">
      <w:pPr>
        <w:spacing w:line="240" w:lineRule="auto"/>
        <w:contextualSpacing/>
        <w:rPr>
          <w:rFonts w:eastAsia="Calibri"/>
        </w:rPr>
      </w:pPr>
    </w:p>
    <w:p w14:paraId="39143118" w14:textId="77777777" w:rsidR="00FE6068" w:rsidRPr="0062733A" w:rsidRDefault="00FE6068" w:rsidP="00FE6068">
      <w:pPr>
        <w:spacing w:line="240" w:lineRule="auto"/>
        <w:contextualSpacing/>
        <w:rPr>
          <w:rFonts w:eastAsia="Calibri"/>
        </w:rPr>
      </w:pPr>
      <w:r w:rsidRPr="0062733A">
        <w:rPr>
          <w:rFonts w:eastAsia="Calibri"/>
        </w:rPr>
        <w:t>Sr. Blas Aldana Hernández                                   Sra. Silvia Lorena Villafuerte de Acevedo</w:t>
      </w:r>
    </w:p>
    <w:p w14:paraId="56AC41A8" w14:textId="77777777" w:rsidR="00FE6068" w:rsidRPr="0062733A" w:rsidRDefault="00FE6068" w:rsidP="00FE6068">
      <w:pPr>
        <w:spacing w:line="240" w:lineRule="auto"/>
        <w:contextualSpacing/>
        <w:rPr>
          <w:rFonts w:eastAsia="Calibri"/>
        </w:rPr>
      </w:pPr>
      <w:r w:rsidRPr="0062733A">
        <w:rPr>
          <w:rFonts w:eastAsia="Calibri"/>
        </w:rPr>
        <w:t>Primer Regidor Suplente                                       Segunda Regidora Suplente</w:t>
      </w:r>
    </w:p>
    <w:p w14:paraId="295F9F00" w14:textId="77777777" w:rsidR="00FE6068" w:rsidRPr="0062733A" w:rsidRDefault="00FE6068" w:rsidP="00FE6068">
      <w:pPr>
        <w:spacing w:line="240" w:lineRule="auto"/>
        <w:contextualSpacing/>
        <w:rPr>
          <w:rFonts w:eastAsia="Calibri"/>
        </w:rPr>
      </w:pPr>
    </w:p>
    <w:p w14:paraId="54639C17" w14:textId="77777777" w:rsidR="00FE6068" w:rsidRDefault="00FE6068" w:rsidP="00FE6068">
      <w:pPr>
        <w:spacing w:line="240" w:lineRule="auto"/>
        <w:contextualSpacing/>
        <w:rPr>
          <w:rFonts w:eastAsia="Calibri"/>
        </w:rPr>
      </w:pPr>
    </w:p>
    <w:p w14:paraId="0C67F713" w14:textId="77777777" w:rsidR="00FE6068" w:rsidRDefault="00FE6068" w:rsidP="00FE6068">
      <w:pPr>
        <w:spacing w:line="240" w:lineRule="auto"/>
        <w:contextualSpacing/>
        <w:rPr>
          <w:rFonts w:eastAsia="Calibri"/>
        </w:rPr>
      </w:pPr>
    </w:p>
    <w:p w14:paraId="0B7E49C8" w14:textId="77777777" w:rsidR="00FE6068" w:rsidRDefault="00FE6068" w:rsidP="00FE6068">
      <w:pPr>
        <w:spacing w:line="240" w:lineRule="auto"/>
        <w:contextualSpacing/>
        <w:rPr>
          <w:rFonts w:eastAsia="Calibri"/>
        </w:rPr>
      </w:pPr>
    </w:p>
    <w:p w14:paraId="06E121C7" w14:textId="77777777" w:rsidR="00FE6068" w:rsidRDefault="00FE6068" w:rsidP="00FE6068">
      <w:pPr>
        <w:spacing w:line="240" w:lineRule="auto"/>
        <w:contextualSpacing/>
        <w:rPr>
          <w:rFonts w:eastAsia="Calibri"/>
        </w:rPr>
      </w:pPr>
    </w:p>
    <w:p w14:paraId="05D9718A" w14:textId="77777777" w:rsidR="00FE6068" w:rsidRDefault="00FE6068" w:rsidP="00FE6068">
      <w:pPr>
        <w:spacing w:line="240" w:lineRule="auto"/>
        <w:contextualSpacing/>
        <w:rPr>
          <w:rFonts w:eastAsia="Calibri"/>
        </w:rPr>
      </w:pPr>
    </w:p>
    <w:p w14:paraId="01E56EFD" w14:textId="77777777" w:rsidR="00FE6068" w:rsidRDefault="00FE6068" w:rsidP="00FE6068">
      <w:pPr>
        <w:spacing w:line="240" w:lineRule="auto"/>
        <w:contextualSpacing/>
        <w:rPr>
          <w:rFonts w:eastAsia="Calibri"/>
        </w:rPr>
      </w:pPr>
    </w:p>
    <w:p w14:paraId="59DF87B2" w14:textId="77777777" w:rsidR="00FE6068" w:rsidRDefault="00FE6068" w:rsidP="00FE6068">
      <w:pPr>
        <w:spacing w:line="240" w:lineRule="auto"/>
        <w:contextualSpacing/>
        <w:rPr>
          <w:rFonts w:eastAsia="Calibri"/>
        </w:rPr>
      </w:pPr>
    </w:p>
    <w:p w14:paraId="6F65A2D0" w14:textId="77777777" w:rsidR="00FE6068" w:rsidRPr="0062733A" w:rsidRDefault="00FE6068" w:rsidP="00FE6068">
      <w:pPr>
        <w:spacing w:line="240" w:lineRule="auto"/>
        <w:contextualSpacing/>
        <w:rPr>
          <w:rFonts w:eastAsia="Calibri"/>
        </w:rPr>
      </w:pPr>
    </w:p>
    <w:p w14:paraId="2923ECAA" w14:textId="77777777" w:rsidR="00FE6068" w:rsidRPr="0062733A" w:rsidRDefault="00FE6068" w:rsidP="00FE6068">
      <w:pPr>
        <w:spacing w:line="240" w:lineRule="auto"/>
        <w:contextualSpacing/>
        <w:rPr>
          <w:rFonts w:eastAsia="Calibri"/>
        </w:rPr>
      </w:pPr>
      <w:r w:rsidRPr="0062733A">
        <w:rPr>
          <w:rFonts w:eastAsia="Calibri"/>
        </w:rPr>
        <w:t>Sr. Carlos Armando Sandoval Salazar                  Lic. Bonifacio Antonio Martínez Moreno</w:t>
      </w:r>
    </w:p>
    <w:p w14:paraId="623B0D33" w14:textId="77777777" w:rsidR="00FE6068" w:rsidRPr="0062733A" w:rsidRDefault="00FE6068" w:rsidP="00FE6068">
      <w:pPr>
        <w:spacing w:line="240" w:lineRule="auto"/>
        <w:contextualSpacing/>
        <w:rPr>
          <w:rFonts w:eastAsia="Calibri"/>
        </w:rPr>
      </w:pPr>
      <w:r w:rsidRPr="0062733A">
        <w:rPr>
          <w:rFonts w:eastAsia="Calibri"/>
        </w:rPr>
        <w:t xml:space="preserve">Tercer Regidor Suplente                                        Cuarto Regidor Suplente </w:t>
      </w:r>
    </w:p>
    <w:p w14:paraId="0E763665" w14:textId="77777777" w:rsidR="00FE6068" w:rsidRPr="0062733A" w:rsidRDefault="00FE6068" w:rsidP="00FE6068">
      <w:pPr>
        <w:spacing w:line="240" w:lineRule="auto"/>
        <w:contextualSpacing/>
        <w:rPr>
          <w:rFonts w:eastAsia="Calibri"/>
        </w:rPr>
      </w:pPr>
    </w:p>
    <w:p w14:paraId="68118480" w14:textId="77777777" w:rsidR="00FE6068" w:rsidRDefault="00FE6068" w:rsidP="00FE6068">
      <w:pPr>
        <w:spacing w:line="240" w:lineRule="auto"/>
        <w:contextualSpacing/>
        <w:rPr>
          <w:rFonts w:eastAsia="Calibri"/>
        </w:rPr>
      </w:pPr>
    </w:p>
    <w:p w14:paraId="03150B1B" w14:textId="77777777" w:rsidR="00FE6068" w:rsidRDefault="00FE6068" w:rsidP="00FE6068">
      <w:pPr>
        <w:spacing w:line="240" w:lineRule="auto"/>
        <w:contextualSpacing/>
        <w:rPr>
          <w:rFonts w:eastAsia="Calibri"/>
        </w:rPr>
      </w:pPr>
    </w:p>
    <w:p w14:paraId="5957ADCD" w14:textId="77777777" w:rsidR="00FE6068" w:rsidRDefault="00FE6068" w:rsidP="00FE6068">
      <w:pPr>
        <w:tabs>
          <w:tab w:val="left" w:pos="2753"/>
        </w:tabs>
        <w:spacing w:line="240" w:lineRule="auto"/>
        <w:contextualSpacing/>
        <w:rPr>
          <w:rFonts w:eastAsia="Calibri"/>
        </w:rPr>
      </w:pPr>
      <w:r>
        <w:rPr>
          <w:rFonts w:eastAsia="Calibri"/>
        </w:rPr>
        <w:tab/>
      </w:r>
    </w:p>
    <w:p w14:paraId="13B364A6" w14:textId="77777777" w:rsidR="00FE6068" w:rsidRDefault="00FE6068" w:rsidP="00FE6068">
      <w:pPr>
        <w:tabs>
          <w:tab w:val="left" w:pos="2753"/>
        </w:tabs>
        <w:spacing w:line="240" w:lineRule="auto"/>
        <w:contextualSpacing/>
        <w:rPr>
          <w:rFonts w:eastAsia="Calibri"/>
        </w:rPr>
      </w:pPr>
    </w:p>
    <w:p w14:paraId="6428F03F" w14:textId="77777777" w:rsidR="00FE6068" w:rsidRDefault="00FE6068" w:rsidP="00FE6068">
      <w:pPr>
        <w:tabs>
          <w:tab w:val="left" w:pos="2753"/>
        </w:tabs>
        <w:spacing w:line="240" w:lineRule="auto"/>
        <w:contextualSpacing/>
        <w:rPr>
          <w:rFonts w:eastAsia="Calibri"/>
        </w:rPr>
      </w:pPr>
    </w:p>
    <w:p w14:paraId="119586B8" w14:textId="77777777" w:rsidR="00FE6068" w:rsidRDefault="00FE6068" w:rsidP="00FE6068">
      <w:pPr>
        <w:tabs>
          <w:tab w:val="left" w:pos="2753"/>
        </w:tabs>
        <w:spacing w:line="240" w:lineRule="auto"/>
        <w:contextualSpacing/>
        <w:rPr>
          <w:rFonts w:eastAsia="Calibri"/>
        </w:rPr>
      </w:pPr>
    </w:p>
    <w:p w14:paraId="305DEE8D" w14:textId="77777777" w:rsidR="00FE6068" w:rsidRDefault="00FE6068" w:rsidP="00FE6068">
      <w:pPr>
        <w:tabs>
          <w:tab w:val="left" w:pos="2753"/>
        </w:tabs>
        <w:spacing w:line="240" w:lineRule="auto"/>
        <w:contextualSpacing/>
        <w:rPr>
          <w:rFonts w:eastAsia="Calibri"/>
        </w:rPr>
      </w:pPr>
    </w:p>
    <w:p w14:paraId="1E95696C" w14:textId="77777777" w:rsidR="00FE6068" w:rsidRDefault="00FE6068" w:rsidP="00FE6068">
      <w:pPr>
        <w:tabs>
          <w:tab w:val="left" w:pos="2753"/>
        </w:tabs>
        <w:spacing w:line="240" w:lineRule="auto"/>
        <w:contextualSpacing/>
        <w:rPr>
          <w:rFonts w:eastAsia="Calibri"/>
        </w:rPr>
      </w:pPr>
    </w:p>
    <w:p w14:paraId="64FA11AC" w14:textId="77777777" w:rsidR="00FE6068" w:rsidRDefault="00FE6068" w:rsidP="00FE6068">
      <w:pPr>
        <w:tabs>
          <w:tab w:val="left" w:pos="2753"/>
        </w:tabs>
        <w:spacing w:line="240" w:lineRule="auto"/>
        <w:contextualSpacing/>
        <w:rPr>
          <w:rFonts w:eastAsia="Calibri"/>
        </w:rPr>
      </w:pPr>
    </w:p>
    <w:p w14:paraId="6884F196" w14:textId="77777777" w:rsidR="00FE6068" w:rsidRPr="0062733A" w:rsidRDefault="00FE6068" w:rsidP="00FE6068">
      <w:pPr>
        <w:spacing w:line="240" w:lineRule="auto"/>
        <w:contextualSpacing/>
        <w:rPr>
          <w:rFonts w:eastAsia="Calibri"/>
        </w:rPr>
      </w:pPr>
    </w:p>
    <w:p w14:paraId="4F34FC3B" w14:textId="77777777" w:rsidR="00FE6068" w:rsidRPr="0062733A" w:rsidRDefault="00FE6068" w:rsidP="00FE6068">
      <w:pPr>
        <w:spacing w:line="240" w:lineRule="auto"/>
        <w:contextualSpacing/>
        <w:jc w:val="center"/>
        <w:rPr>
          <w:rFonts w:eastAsia="Calibri"/>
        </w:rPr>
      </w:pPr>
      <w:r w:rsidRPr="0062733A">
        <w:rPr>
          <w:rFonts w:eastAsia="Calibri"/>
        </w:rPr>
        <w:t>Licda. Magaly Areli Cárcamo de Chávez</w:t>
      </w:r>
    </w:p>
    <w:p w14:paraId="3EBD3D20" w14:textId="77777777" w:rsidR="00FE6068" w:rsidRPr="0062733A" w:rsidRDefault="00FE6068" w:rsidP="00FE6068">
      <w:pPr>
        <w:spacing w:line="240" w:lineRule="auto"/>
        <w:contextualSpacing/>
        <w:jc w:val="center"/>
        <w:rPr>
          <w:rFonts w:eastAsia="Calibri"/>
        </w:rPr>
      </w:pPr>
      <w:r w:rsidRPr="0062733A">
        <w:rPr>
          <w:rFonts w:eastAsia="Calibri"/>
        </w:rPr>
        <w:t xml:space="preserve">Secretaria Municipal </w:t>
      </w:r>
    </w:p>
    <w:p w14:paraId="7CDEB85B" w14:textId="77777777" w:rsidR="00FE6068" w:rsidRDefault="00FE6068" w:rsidP="00FE6068">
      <w:pPr>
        <w:spacing w:after="0" w:line="240" w:lineRule="auto"/>
        <w:contextualSpacing/>
        <w:jc w:val="both"/>
        <w:rPr>
          <w:rFonts w:eastAsia="Calibri"/>
          <w:lang w:val="es-MX"/>
        </w:rPr>
      </w:pPr>
    </w:p>
    <w:p w14:paraId="0753830F" w14:textId="77777777" w:rsidR="00FE6068" w:rsidRDefault="00FE6068" w:rsidP="00FE6068">
      <w:pPr>
        <w:spacing w:after="0" w:line="240" w:lineRule="auto"/>
        <w:contextualSpacing/>
        <w:jc w:val="both"/>
        <w:rPr>
          <w:rFonts w:eastAsia="Calibri"/>
        </w:rPr>
      </w:pPr>
    </w:p>
    <w:p w14:paraId="29D77DA3" w14:textId="77777777" w:rsidR="00FE6068" w:rsidRDefault="00FE6068" w:rsidP="00FE6068">
      <w:pPr>
        <w:spacing w:line="240" w:lineRule="auto"/>
        <w:jc w:val="both"/>
        <w:rPr>
          <w:rFonts w:eastAsia="Calibri"/>
          <w:sz w:val="28"/>
          <w:szCs w:val="28"/>
        </w:rPr>
      </w:pPr>
      <w:r w:rsidRPr="00B54D22">
        <w:rPr>
          <w:rFonts w:eastAsia="Calibri"/>
          <w:b/>
          <w:sz w:val="28"/>
          <w:szCs w:val="28"/>
        </w:rPr>
        <w:t xml:space="preserve">ACTA NÚMERO </w:t>
      </w:r>
      <w:r>
        <w:rPr>
          <w:rFonts w:eastAsia="Calibri"/>
          <w:b/>
          <w:sz w:val="28"/>
          <w:szCs w:val="28"/>
        </w:rPr>
        <w:t xml:space="preserve">VEINTICUATRO:   </w:t>
      </w:r>
      <w:r w:rsidRPr="00B54D22">
        <w:rPr>
          <w:rFonts w:eastAsia="Calibri"/>
          <w:b/>
          <w:sz w:val="28"/>
          <w:szCs w:val="28"/>
        </w:rPr>
        <w:t xml:space="preserve">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catorce </w:t>
      </w:r>
      <w:r w:rsidRPr="00B54D22">
        <w:rPr>
          <w:rFonts w:eastAsia="Calibri"/>
          <w:sz w:val="28"/>
          <w:szCs w:val="28"/>
        </w:rPr>
        <w:t xml:space="preserve">horas del día </w:t>
      </w:r>
      <w:r>
        <w:rPr>
          <w:rFonts w:eastAsia="Calibri"/>
          <w:sz w:val="28"/>
          <w:szCs w:val="28"/>
        </w:rPr>
        <w:t xml:space="preserve">dos de </w:t>
      </w:r>
      <w:r>
        <w:rPr>
          <w:rFonts w:eastAsia="Calibri"/>
          <w:sz w:val="28"/>
          <w:szCs w:val="28"/>
        </w:rPr>
        <w:lastRenderedPageBreak/>
        <w:t xml:space="preserve">junio </w:t>
      </w:r>
      <w:r w:rsidRPr="00B54D22">
        <w:rPr>
          <w:rFonts w:eastAsia="Calibri"/>
          <w:sz w:val="28"/>
          <w:szCs w:val="28"/>
        </w:rPr>
        <w:t xml:space="preserve">del dos mil veintidós.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w:t>
      </w:r>
    </w:p>
    <w:p w14:paraId="4AFBAFFB" w14:textId="77777777" w:rsidR="00FE6068" w:rsidRPr="00F06F56" w:rsidRDefault="00FE6068" w:rsidP="00FE6068">
      <w:pPr>
        <w:numPr>
          <w:ilvl w:val="0"/>
          <w:numId w:val="36"/>
        </w:numPr>
        <w:spacing w:line="240" w:lineRule="auto"/>
        <w:contextualSpacing/>
        <w:jc w:val="both"/>
        <w:rPr>
          <w:sz w:val="28"/>
          <w:szCs w:val="28"/>
        </w:rPr>
      </w:pPr>
      <w:r w:rsidRPr="00F06F56">
        <w:rPr>
          <w:sz w:val="28"/>
          <w:szCs w:val="28"/>
        </w:rPr>
        <w:t>Establecimiento de Quórum.</w:t>
      </w:r>
    </w:p>
    <w:p w14:paraId="349AFAE3" w14:textId="77777777" w:rsidR="00FE6068" w:rsidRPr="00F06F56" w:rsidRDefault="00FE6068" w:rsidP="00FE6068">
      <w:pPr>
        <w:numPr>
          <w:ilvl w:val="0"/>
          <w:numId w:val="36"/>
        </w:numPr>
        <w:spacing w:line="240" w:lineRule="auto"/>
        <w:ind w:left="714" w:hanging="357"/>
        <w:contextualSpacing/>
        <w:jc w:val="both"/>
        <w:rPr>
          <w:sz w:val="28"/>
          <w:szCs w:val="28"/>
        </w:rPr>
      </w:pPr>
      <w:r w:rsidRPr="00F06F56">
        <w:rPr>
          <w:sz w:val="28"/>
          <w:szCs w:val="28"/>
        </w:rPr>
        <w:t xml:space="preserve"> Lectura y aprobación de la agenda</w:t>
      </w:r>
    </w:p>
    <w:p w14:paraId="3897B3FA" w14:textId="77777777" w:rsidR="00FE6068" w:rsidRPr="00F06F56" w:rsidRDefault="00FE6068" w:rsidP="00FE6068">
      <w:pPr>
        <w:numPr>
          <w:ilvl w:val="0"/>
          <w:numId w:val="36"/>
        </w:numPr>
        <w:spacing w:line="240" w:lineRule="auto"/>
        <w:ind w:left="714" w:hanging="357"/>
        <w:contextualSpacing/>
        <w:jc w:val="both"/>
        <w:rPr>
          <w:sz w:val="28"/>
          <w:szCs w:val="28"/>
        </w:rPr>
      </w:pPr>
      <w:r w:rsidRPr="00F06F56">
        <w:rPr>
          <w:sz w:val="28"/>
          <w:szCs w:val="28"/>
        </w:rPr>
        <w:t>Lectura y aprobación del acta anterior.</w:t>
      </w:r>
    </w:p>
    <w:p w14:paraId="2EE04BAC" w14:textId="77777777" w:rsidR="00FE6068" w:rsidRPr="00F06F56" w:rsidRDefault="00FE6068" w:rsidP="00FE6068">
      <w:pPr>
        <w:numPr>
          <w:ilvl w:val="0"/>
          <w:numId w:val="36"/>
        </w:numPr>
        <w:spacing w:line="240" w:lineRule="auto"/>
        <w:ind w:left="714" w:hanging="357"/>
        <w:contextualSpacing/>
        <w:jc w:val="both"/>
        <w:rPr>
          <w:sz w:val="28"/>
          <w:szCs w:val="28"/>
        </w:rPr>
      </w:pPr>
      <w:r w:rsidRPr="00F06F56">
        <w:rPr>
          <w:sz w:val="28"/>
          <w:szCs w:val="28"/>
        </w:rPr>
        <w:t>Lectura y aprobación de requerimientos de compra.</w:t>
      </w:r>
    </w:p>
    <w:p w14:paraId="6DC3D4C2" w14:textId="77777777" w:rsidR="00FE6068" w:rsidRPr="00F06F56" w:rsidRDefault="00FE6068" w:rsidP="00FE6068">
      <w:pPr>
        <w:numPr>
          <w:ilvl w:val="0"/>
          <w:numId w:val="36"/>
        </w:numPr>
        <w:spacing w:line="240" w:lineRule="auto"/>
        <w:ind w:left="714" w:hanging="357"/>
        <w:contextualSpacing/>
        <w:jc w:val="both"/>
        <w:rPr>
          <w:sz w:val="28"/>
          <w:szCs w:val="28"/>
        </w:rPr>
      </w:pPr>
      <w:r w:rsidRPr="00F06F56">
        <w:rPr>
          <w:sz w:val="28"/>
          <w:szCs w:val="28"/>
        </w:rPr>
        <w:t>Lectura y aprobación de facturas para su respectiva erogación</w:t>
      </w:r>
    </w:p>
    <w:p w14:paraId="0CC5F710" w14:textId="77777777" w:rsidR="00FE6068" w:rsidRPr="00F06F56" w:rsidRDefault="00FE6068" w:rsidP="00FE6068">
      <w:pPr>
        <w:numPr>
          <w:ilvl w:val="0"/>
          <w:numId w:val="36"/>
        </w:numPr>
        <w:spacing w:line="240" w:lineRule="auto"/>
        <w:ind w:left="714" w:hanging="357"/>
        <w:contextualSpacing/>
        <w:jc w:val="both"/>
        <w:rPr>
          <w:sz w:val="28"/>
          <w:szCs w:val="28"/>
        </w:rPr>
      </w:pPr>
      <w:r w:rsidRPr="00F06F56">
        <w:rPr>
          <w:sz w:val="28"/>
          <w:szCs w:val="28"/>
        </w:rPr>
        <w:t xml:space="preserve">Intervención de Lic. Lisseth Aldana, </w:t>
      </w:r>
      <w:proofErr w:type="gramStart"/>
      <w:r w:rsidRPr="00F06F56">
        <w:rPr>
          <w:sz w:val="28"/>
          <w:szCs w:val="28"/>
        </w:rPr>
        <w:t>Jefe</w:t>
      </w:r>
      <w:proofErr w:type="gramEnd"/>
      <w:r w:rsidRPr="00F06F56">
        <w:rPr>
          <w:sz w:val="28"/>
          <w:szCs w:val="28"/>
        </w:rPr>
        <w:t xml:space="preserve"> de UAT, en relación a informe del proyecto “Modernización</w:t>
      </w:r>
      <w:r w:rsidRPr="00F06F56">
        <w:rPr>
          <w:rFonts w:eastAsia="Calibri"/>
          <w:sz w:val="28"/>
          <w:szCs w:val="28"/>
          <w:lang w:eastAsia="es-ES"/>
        </w:rPr>
        <w:t xml:space="preserve"> en Unidad de Administración Tributaria Municipal” </w:t>
      </w:r>
    </w:p>
    <w:p w14:paraId="21A3D989" w14:textId="77777777" w:rsidR="00FE6068" w:rsidRPr="00F06F56" w:rsidRDefault="00FE6068" w:rsidP="00FE6068">
      <w:pPr>
        <w:numPr>
          <w:ilvl w:val="0"/>
          <w:numId w:val="36"/>
        </w:numPr>
        <w:spacing w:line="240" w:lineRule="auto"/>
        <w:ind w:left="714" w:hanging="357"/>
        <w:contextualSpacing/>
        <w:jc w:val="both"/>
        <w:rPr>
          <w:sz w:val="28"/>
          <w:szCs w:val="28"/>
        </w:rPr>
      </w:pPr>
      <w:r w:rsidRPr="00F06F56">
        <w:rPr>
          <w:sz w:val="28"/>
          <w:szCs w:val="28"/>
        </w:rPr>
        <w:t xml:space="preserve">Solicitud de acuerdo municipal para ratificar el segundo período vacacional, de los empleados que gozan vacaciones en forma fraccionada. </w:t>
      </w:r>
    </w:p>
    <w:p w14:paraId="25DD2381" w14:textId="77777777" w:rsidR="00FE6068" w:rsidRPr="00F06F56" w:rsidRDefault="00FE6068" w:rsidP="00FE6068">
      <w:pPr>
        <w:numPr>
          <w:ilvl w:val="0"/>
          <w:numId w:val="36"/>
        </w:numPr>
        <w:spacing w:line="240" w:lineRule="auto"/>
        <w:ind w:left="714" w:hanging="357"/>
        <w:contextualSpacing/>
        <w:jc w:val="both"/>
        <w:rPr>
          <w:sz w:val="28"/>
          <w:szCs w:val="28"/>
        </w:rPr>
      </w:pPr>
      <w:r w:rsidRPr="00F06F56">
        <w:rPr>
          <w:sz w:val="28"/>
          <w:szCs w:val="28"/>
        </w:rPr>
        <w:t xml:space="preserve">Solicitud del Lic. Nelson Monzón, para renovación de póliza de seguro de vida colectivo para empleados y </w:t>
      </w:r>
      <w:proofErr w:type="gramStart"/>
      <w:r w:rsidRPr="00F06F56">
        <w:rPr>
          <w:sz w:val="28"/>
          <w:szCs w:val="28"/>
        </w:rPr>
        <w:t>concejales.</w:t>
      </w:r>
      <w:r>
        <w:rPr>
          <w:sz w:val="28"/>
          <w:szCs w:val="28"/>
        </w:rPr>
        <w:t>(</w:t>
      </w:r>
      <w:proofErr w:type="gramEnd"/>
      <w:r>
        <w:rPr>
          <w:sz w:val="28"/>
          <w:szCs w:val="28"/>
        </w:rPr>
        <w:t xml:space="preserve"> punto será abordo en próximas reuniones)</w:t>
      </w:r>
    </w:p>
    <w:p w14:paraId="2FA7D153" w14:textId="77777777" w:rsidR="00FE6068" w:rsidRPr="00F06F56" w:rsidRDefault="00FE6068" w:rsidP="00FE6068">
      <w:pPr>
        <w:numPr>
          <w:ilvl w:val="0"/>
          <w:numId w:val="36"/>
        </w:numPr>
        <w:spacing w:line="240" w:lineRule="auto"/>
        <w:contextualSpacing/>
        <w:jc w:val="both"/>
        <w:rPr>
          <w:sz w:val="28"/>
          <w:szCs w:val="28"/>
        </w:rPr>
      </w:pPr>
      <w:r w:rsidRPr="00F06F56">
        <w:rPr>
          <w:sz w:val="28"/>
          <w:szCs w:val="28"/>
        </w:rPr>
        <w:t xml:space="preserve"> Acuerdo Municipal para pago de indemnización por retiro voluntario de empleado municipal</w:t>
      </w:r>
    </w:p>
    <w:p w14:paraId="54161F3D" w14:textId="77777777" w:rsidR="00FE6068" w:rsidRPr="00F06F56" w:rsidRDefault="00FE6068" w:rsidP="00FE6068">
      <w:pPr>
        <w:numPr>
          <w:ilvl w:val="0"/>
          <w:numId w:val="36"/>
        </w:numPr>
        <w:spacing w:line="240" w:lineRule="auto"/>
        <w:ind w:left="714" w:hanging="357"/>
        <w:contextualSpacing/>
        <w:jc w:val="both"/>
        <w:rPr>
          <w:sz w:val="28"/>
          <w:szCs w:val="28"/>
        </w:rPr>
      </w:pPr>
      <w:r w:rsidRPr="00F06F56">
        <w:rPr>
          <w:sz w:val="28"/>
          <w:szCs w:val="28"/>
        </w:rPr>
        <w:t>Solicitud presentada por la encargada de UGDA, en relación al archivo central.</w:t>
      </w:r>
      <w:r>
        <w:rPr>
          <w:sz w:val="28"/>
          <w:szCs w:val="28"/>
        </w:rPr>
        <w:t xml:space="preserve"> </w:t>
      </w:r>
      <w:proofErr w:type="gramStart"/>
      <w:r>
        <w:rPr>
          <w:sz w:val="28"/>
          <w:szCs w:val="28"/>
        </w:rPr>
        <w:t>( se</w:t>
      </w:r>
      <w:proofErr w:type="gramEnd"/>
      <w:r>
        <w:rPr>
          <w:sz w:val="28"/>
          <w:szCs w:val="28"/>
        </w:rPr>
        <w:t xml:space="preserve"> realizara </w:t>
      </w:r>
      <w:proofErr w:type="spellStart"/>
      <w:r>
        <w:rPr>
          <w:sz w:val="28"/>
          <w:szCs w:val="28"/>
        </w:rPr>
        <w:t>insepeccion</w:t>
      </w:r>
      <w:proofErr w:type="spellEnd"/>
      <w:r>
        <w:rPr>
          <w:sz w:val="28"/>
          <w:szCs w:val="28"/>
        </w:rPr>
        <w:t xml:space="preserve"> para determinar las acciones a tomar) </w:t>
      </w:r>
    </w:p>
    <w:p w14:paraId="6FB948F0" w14:textId="77777777" w:rsidR="00FE6068" w:rsidRPr="00F06F56" w:rsidRDefault="00FE6068" w:rsidP="00FE6068">
      <w:pPr>
        <w:numPr>
          <w:ilvl w:val="0"/>
          <w:numId w:val="36"/>
        </w:numPr>
        <w:spacing w:line="240" w:lineRule="auto"/>
        <w:ind w:left="714" w:hanging="357"/>
        <w:contextualSpacing/>
        <w:jc w:val="both"/>
        <w:rPr>
          <w:sz w:val="28"/>
          <w:szCs w:val="28"/>
        </w:rPr>
      </w:pPr>
      <w:r w:rsidRPr="00F06F56">
        <w:rPr>
          <w:sz w:val="28"/>
          <w:szCs w:val="28"/>
        </w:rPr>
        <w:t xml:space="preserve"> Solicitud presentada por el Lic. Darwin Sandoval, en relación a prorroga de contrato de 8 mozos para mantenimiento en la Unidad de Bienes Municipales.</w:t>
      </w:r>
    </w:p>
    <w:p w14:paraId="323020F7" w14:textId="77777777" w:rsidR="00FE6068" w:rsidRPr="00F06F56" w:rsidRDefault="00FE6068" w:rsidP="00FE6068">
      <w:pPr>
        <w:numPr>
          <w:ilvl w:val="0"/>
          <w:numId w:val="36"/>
        </w:numPr>
        <w:spacing w:line="240" w:lineRule="auto"/>
        <w:ind w:left="714" w:hanging="357"/>
        <w:contextualSpacing/>
        <w:jc w:val="both"/>
        <w:rPr>
          <w:sz w:val="28"/>
          <w:szCs w:val="28"/>
        </w:rPr>
      </w:pPr>
      <w:r w:rsidRPr="00F06F56">
        <w:rPr>
          <w:sz w:val="28"/>
          <w:szCs w:val="28"/>
        </w:rPr>
        <w:lastRenderedPageBreak/>
        <w:t xml:space="preserve"> Acuerdo Municipal para asignar como supervisor al </w:t>
      </w:r>
      <w:proofErr w:type="spellStart"/>
      <w:r w:rsidRPr="00F06F56">
        <w:rPr>
          <w:sz w:val="28"/>
          <w:szCs w:val="28"/>
        </w:rPr>
        <w:t>Tec</w:t>
      </w:r>
      <w:proofErr w:type="spellEnd"/>
      <w:r w:rsidRPr="00F06F56">
        <w:rPr>
          <w:sz w:val="28"/>
          <w:szCs w:val="28"/>
        </w:rPr>
        <w:t xml:space="preserve">. Manuel Magaña del proyecto “Instalación de colectores de Aguas Negras y Pavimentación con Mezcla Asfáltica Calles de Colonia Loma Linda.  Código: 20021” </w:t>
      </w:r>
    </w:p>
    <w:p w14:paraId="7B6D6E48" w14:textId="77777777" w:rsidR="00FE6068" w:rsidRPr="00F06F56" w:rsidRDefault="00FE6068" w:rsidP="00FE6068">
      <w:pPr>
        <w:numPr>
          <w:ilvl w:val="0"/>
          <w:numId w:val="36"/>
        </w:numPr>
        <w:spacing w:line="240" w:lineRule="auto"/>
        <w:ind w:left="714" w:hanging="357"/>
        <w:contextualSpacing/>
        <w:jc w:val="both"/>
        <w:rPr>
          <w:sz w:val="28"/>
          <w:szCs w:val="28"/>
        </w:rPr>
      </w:pPr>
      <w:r w:rsidRPr="00F06F56">
        <w:rPr>
          <w:sz w:val="28"/>
          <w:szCs w:val="28"/>
        </w:rPr>
        <w:t xml:space="preserve">Acuerdo Municipal para adjudicar el proceso de libre gestión correspondiente a la compra de “tubos PVC de 24 </w:t>
      </w:r>
      <w:proofErr w:type="spellStart"/>
      <w:r w:rsidRPr="00F06F56">
        <w:rPr>
          <w:sz w:val="28"/>
          <w:szCs w:val="28"/>
        </w:rPr>
        <w:t>Pulg</w:t>
      </w:r>
      <w:proofErr w:type="spellEnd"/>
      <w:r w:rsidRPr="00F06F56">
        <w:rPr>
          <w:sz w:val="28"/>
          <w:szCs w:val="28"/>
        </w:rPr>
        <w:t xml:space="preserve">. para alcantarillados de Brisas Del Norte” </w:t>
      </w:r>
    </w:p>
    <w:p w14:paraId="302CB618" w14:textId="77777777" w:rsidR="00FE6068" w:rsidRPr="00F06F56" w:rsidRDefault="00FE6068" w:rsidP="00FE6068">
      <w:pPr>
        <w:numPr>
          <w:ilvl w:val="0"/>
          <w:numId w:val="36"/>
        </w:numPr>
        <w:spacing w:line="240" w:lineRule="auto"/>
        <w:ind w:left="714" w:hanging="357"/>
        <w:contextualSpacing/>
        <w:jc w:val="both"/>
        <w:rPr>
          <w:sz w:val="28"/>
          <w:szCs w:val="28"/>
        </w:rPr>
      </w:pPr>
      <w:r w:rsidRPr="00F06F56">
        <w:rPr>
          <w:sz w:val="28"/>
          <w:szCs w:val="28"/>
        </w:rPr>
        <w:t xml:space="preserve"> Solicitud de la Ing. Melany Quevedo, </w:t>
      </w:r>
      <w:proofErr w:type="gramStart"/>
      <w:r w:rsidRPr="00F06F56">
        <w:rPr>
          <w:sz w:val="28"/>
          <w:szCs w:val="28"/>
        </w:rPr>
        <w:t>Jefe</w:t>
      </w:r>
      <w:proofErr w:type="gramEnd"/>
      <w:r w:rsidRPr="00F06F56">
        <w:rPr>
          <w:sz w:val="28"/>
          <w:szCs w:val="28"/>
        </w:rPr>
        <w:t xml:space="preserve"> de la Unidad de Medio Ambiente, en relación al proyecto </w:t>
      </w:r>
      <w:r w:rsidRPr="00F06F56">
        <w:t>ATENCION A EMERGENCIAS EN CASO DE DESASTRES NATURALES EN EL MUNICIPIO DE METAPAN.</w:t>
      </w:r>
    </w:p>
    <w:p w14:paraId="3E528CF6" w14:textId="77777777" w:rsidR="00FE6068" w:rsidRPr="0001067B" w:rsidRDefault="00FE6068" w:rsidP="00FE6068">
      <w:pPr>
        <w:spacing w:line="240" w:lineRule="auto"/>
        <w:ind w:left="357"/>
        <w:contextualSpacing/>
        <w:jc w:val="both"/>
        <w:rPr>
          <w:sz w:val="28"/>
          <w:szCs w:val="28"/>
        </w:rPr>
      </w:pPr>
      <w:r w:rsidRPr="00F06F56">
        <w:rPr>
          <w:sz w:val="28"/>
          <w:szCs w:val="28"/>
        </w:rPr>
        <w:t xml:space="preserve">PUNTOS VARIOS. </w:t>
      </w:r>
      <w:r>
        <w:rPr>
          <w:sz w:val="28"/>
          <w:szCs w:val="28"/>
        </w:rPr>
        <w:t xml:space="preserve">-Lectura de correspondencia emitida por el Secretario de la Sala de lo Constitucional de la Corte Suprema de Justicia, en relación al expediente de AMPARO 127-2021, promovido por el señor Rudy Alfredo Sanabria Pérez, en carácter personal, contra actuaciones atribuidas al Tribunal Supremo </w:t>
      </w:r>
      <w:proofErr w:type="spellStart"/>
      <w:r>
        <w:rPr>
          <w:sz w:val="28"/>
          <w:szCs w:val="28"/>
        </w:rPr>
        <w:t>Electoral</w:t>
      </w:r>
      <w:proofErr w:type="gramStart"/>
      <w:r>
        <w:rPr>
          <w:sz w:val="28"/>
          <w:szCs w:val="28"/>
        </w:rPr>
        <w:t>,.</w:t>
      </w:r>
      <w:r w:rsidRPr="0001067B">
        <w:rPr>
          <w:rFonts w:eastAsia="Calibri"/>
          <w:sz w:val="28"/>
          <w:szCs w:val="28"/>
        </w:rPr>
        <w:t>Y</w:t>
      </w:r>
      <w:proofErr w:type="spellEnd"/>
      <w:proofErr w:type="gramEnd"/>
      <w:r w:rsidRPr="0001067B">
        <w:rPr>
          <w:rFonts w:eastAsia="Calibri"/>
          <w:sz w:val="28"/>
          <w:szCs w:val="28"/>
        </w:rPr>
        <w:t xml:space="preserve"> discutido cada uno de los puntos contenidos en esta, se emiten los siguientes acuerdos: </w:t>
      </w:r>
    </w:p>
    <w:p w14:paraId="7FF695D3" w14:textId="77777777" w:rsidR="00FE6068" w:rsidRPr="005641AE" w:rsidRDefault="00FE6068" w:rsidP="00FE6068">
      <w:pPr>
        <w:spacing w:line="240" w:lineRule="auto"/>
        <w:ind w:left="360"/>
        <w:jc w:val="both"/>
        <w:rPr>
          <w:rFonts w:eastAsia="Calibri"/>
          <w:sz w:val="28"/>
          <w:szCs w:val="28"/>
        </w:rPr>
      </w:pPr>
    </w:p>
    <w:p w14:paraId="31DEC567" w14:textId="77777777" w:rsidR="00FE6068" w:rsidRPr="005641AE" w:rsidRDefault="00FE6068" w:rsidP="00FE6068">
      <w:pPr>
        <w:spacing w:line="240" w:lineRule="auto"/>
        <w:jc w:val="both"/>
        <w:rPr>
          <w:b/>
          <w:bCs/>
          <w:sz w:val="28"/>
          <w:szCs w:val="28"/>
          <w:u w:val="single"/>
        </w:rPr>
      </w:pPr>
      <w:bookmarkStart w:id="7" w:name="_Hlk105482080"/>
      <w:r w:rsidRPr="005641AE">
        <w:rPr>
          <w:rFonts w:eastAsia="Calibri"/>
          <w:b/>
          <w:bCs/>
          <w:sz w:val="28"/>
          <w:szCs w:val="28"/>
          <w:u w:val="single"/>
        </w:rPr>
        <w:t xml:space="preserve">ACUERDO NÚMERO UNO: </w:t>
      </w:r>
    </w:p>
    <w:p w14:paraId="4A47BCBC" w14:textId="77777777" w:rsidR="00FE6068" w:rsidRPr="005641AE" w:rsidRDefault="00FE6068" w:rsidP="00FE6068">
      <w:pPr>
        <w:spacing w:after="0" w:line="240" w:lineRule="auto"/>
        <w:jc w:val="both"/>
        <w:rPr>
          <w:bCs/>
          <w:color w:val="000000"/>
          <w:szCs w:val="24"/>
          <w:lang w:val="es-MX"/>
        </w:rPr>
      </w:pPr>
      <w:r w:rsidRPr="005641AE">
        <w:rPr>
          <w:bCs/>
          <w:color w:val="000000"/>
          <w:szCs w:val="24"/>
          <w:lang w:val="es-MX"/>
        </w:rPr>
        <w:t>El Concejo Municipal CONSIDERANDO:</w:t>
      </w:r>
    </w:p>
    <w:p w14:paraId="3D205A9A" w14:textId="77777777" w:rsidR="00FE6068" w:rsidRPr="005641AE" w:rsidRDefault="00FE6068" w:rsidP="00FE6068">
      <w:pPr>
        <w:spacing w:after="0" w:line="240" w:lineRule="auto"/>
        <w:jc w:val="both"/>
        <w:rPr>
          <w:bCs/>
          <w:color w:val="000000"/>
          <w:szCs w:val="24"/>
          <w:lang w:val="es-MX"/>
        </w:rPr>
      </w:pPr>
    </w:p>
    <w:p w14:paraId="1D40ABC6"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550A9F00"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13829533"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13A282F9"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5C873BD5" w14:textId="77777777" w:rsidR="00FE6068" w:rsidRPr="005641AE" w:rsidRDefault="00FE6068" w:rsidP="00FE6068">
      <w:pPr>
        <w:spacing w:after="0" w:line="240" w:lineRule="auto"/>
        <w:jc w:val="both"/>
        <w:rPr>
          <w:rFonts w:eastAsia="Calibri"/>
          <w:spacing w:val="-3"/>
          <w:szCs w:val="24"/>
          <w:lang w:val="es-MX"/>
        </w:rPr>
      </w:pPr>
      <w:r w:rsidRPr="005641AE">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5641AE">
        <w:rPr>
          <w:szCs w:val="24"/>
          <w:lang w:val="es-MX"/>
        </w:rPr>
        <w:t xml:space="preserve">para lo cual se utiliza el modelo planteado en el </w:t>
      </w:r>
      <w:r w:rsidRPr="005641AE">
        <w:rPr>
          <w:bCs/>
          <w:szCs w:val="24"/>
          <w:lang w:val="es-MX"/>
        </w:rPr>
        <w:t xml:space="preserve">manual de procedimientos </w:t>
      </w:r>
      <w:r w:rsidRPr="005641AE">
        <w:rPr>
          <w:szCs w:val="24"/>
          <w:lang w:val="es-MX"/>
        </w:rPr>
        <w:t xml:space="preserve"> para el ciclo de gestión de adquisiciones y contrataciones de las instituciones de la administración pública - anexo b4 – solicitud o requerimiento de obra, bien o servicio; </w:t>
      </w:r>
      <w:r w:rsidRPr="005641AE">
        <w:rPr>
          <w:rFonts w:eastAsia="Calibri"/>
          <w:spacing w:val="-3"/>
          <w:szCs w:val="24"/>
          <w:lang w:val="es-MX"/>
        </w:rPr>
        <w:t>según el siguiente detalle:</w:t>
      </w:r>
    </w:p>
    <w:p w14:paraId="4B0F4F1E" w14:textId="77777777" w:rsidR="00FE6068" w:rsidRPr="00A40376" w:rsidRDefault="00FE6068" w:rsidP="00FE6068">
      <w:pPr>
        <w:tabs>
          <w:tab w:val="left" w:pos="1425"/>
        </w:tabs>
        <w:spacing w:after="0" w:line="240" w:lineRule="auto"/>
        <w:ind w:left="720"/>
        <w:contextualSpacing/>
        <w:jc w:val="both"/>
        <w:rPr>
          <w:b/>
        </w:rPr>
      </w:pPr>
    </w:p>
    <w:p w14:paraId="255B0B97" w14:textId="77777777" w:rsidR="00FE6068" w:rsidRDefault="00FE6068" w:rsidP="00FE6068">
      <w:pPr>
        <w:jc w:val="both"/>
        <w:rPr>
          <w:rFonts w:eastAsia="Calibri"/>
        </w:rPr>
      </w:pPr>
    </w:p>
    <w:p w14:paraId="30D86398" w14:textId="77777777" w:rsidR="00FE6068" w:rsidRDefault="00FE6068" w:rsidP="00FE6068">
      <w:pPr>
        <w:pStyle w:val="Prrafodelista"/>
        <w:numPr>
          <w:ilvl w:val="0"/>
          <w:numId w:val="42"/>
        </w:numPr>
        <w:spacing w:after="0" w:line="240" w:lineRule="auto"/>
        <w:jc w:val="both"/>
        <w:rPr>
          <w:rFonts w:eastAsia="Calibri"/>
        </w:rPr>
      </w:pPr>
      <w:r w:rsidRPr="00591BBA">
        <w:rPr>
          <w:rFonts w:eastAsia="Calibri"/>
        </w:rPr>
        <w:t>Proceso por compra de productos alimenticios para personas, por un costo estimado de $498.60, para uso en la unidad de Cuerpo de Agentes Municipales de Metapán, Según certificación de crédito presupuestario No. 1</w:t>
      </w:r>
      <w:r>
        <w:rPr>
          <w:rFonts w:eastAsia="Calibri"/>
        </w:rPr>
        <w:t>,</w:t>
      </w:r>
      <w:r w:rsidRPr="00591BBA">
        <w:rPr>
          <w:rFonts w:eastAsia="Calibri"/>
        </w:rPr>
        <w:t>280</w:t>
      </w:r>
    </w:p>
    <w:p w14:paraId="7871797C" w14:textId="77777777" w:rsidR="00FE6068" w:rsidRDefault="00FE6068" w:rsidP="00FE6068">
      <w:pPr>
        <w:pStyle w:val="Prrafodelista"/>
        <w:numPr>
          <w:ilvl w:val="0"/>
          <w:numId w:val="42"/>
        </w:numPr>
        <w:spacing w:after="0" w:line="240" w:lineRule="auto"/>
        <w:jc w:val="both"/>
        <w:rPr>
          <w:rFonts w:eastAsia="Calibri"/>
        </w:rPr>
      </w:pPr>
      <w:r>
        <w:rPr>
          <w:rFonts w:eastAsia="Calibri"/>
        </w:rPr>
        <w:t xml:space="preserve">Proceso por pago de transportes, fletes y almacenamientos, por un costo estimado de $395.50, para transportar a diferentes lugares con el equipo de Basquetbol en el torneo de la liga mayor de Baloncesto apertura 2022, los días 11 y 30 de </w:t>
      </w:r>
      <w:proofErr w:type="gramStart"/>
      <w:r>
        <w:rPr>
          <w:rFonts w:eastAsia="Calibri"/>
        </w:rPr>
        <w:t>Abril</w:t>
      </w:r>
      <w:proofErr w:type="gramEnd"/>
      <w:r>
        <w:rPr>
          <w:rFonts w:eastAsia="Calibri"/>
        </w:rPr>
        <w:t xml:space="preserve"> del 2022, gestionado por la unidad de despacho municipal, Según certificación de crédito presupuestario No. 1,281</w:t>
      </w:r>
    </w:p>
    <w:p w14:paraId="344E7DE3" w14:textId="77777777" w:rsidR="00FE6068" w:rsidRDefault="00FE6068" w:rsidP="00FE6068">
      <w:pPr>
        <w:pStyle w:val="Prrafodelista"/>
        <w:numPr>
          <w:ilvl w:val="0"/>
          <w:numId w:val="42"/>
        </w:numPr>
        <w:spacing w:after="0" w:line="240" w:lineRule="auto"/>
        <w:jc w:val="both"/>
        <w:rPr>
          <w:rFonts w:eastAsia="Calibri"/>
        </w:rPr>
      </w:pPr>
      <w:r>
        <w:rPr>
          <w:rFonts w:eastAsia="Calibri"/>
        </w:rPr>
        <w:lastRenderedPageBreak/>
        <w:t xml:space="preserve">Proceso por pago de transportes, fletes y almacenamientos, por un costo estimado de $101.70, para transportar al coro municipal de Metapán hacia Santa Ana, el día 08 de </w:t>
      </w:r>
      <w:proofErr w:type="gramStart"/>
      <w:r>
        <w:rPr>
          <w:rFonts w:eastAsia="Calibri"/>
        </w:rPr>
        <w:t>Abril</w:t>
      </w:r>
      <w:proofErr w:type="gramEnd"/>
      <w:r>
        <w:rPr>
          <w:rFonts w:eastAsia="Calibri"/>
        </w:rPr>
        <w:t xml:space="preserve"> del 2022, gestionado por la unidad de despacho municipal, Según certificación de crédito presupuestario No. 1,282</w:t>
      </w:r>
    </w:p>
    <w:p w14:paraId="42404069" w14:textId="77777777" w:rsidR="00FE6068" w:rsidRDefault="00FE6068" w:rsidP="00FE6068">
      <w:pPr>
        <w:pStyle w:val="Prrafodelista"/>
        <w:numPr>
          <w:ilvl w:val="0"/>
          <w:numId w:val="42"/>
        </w:numPr>
        <w:spacing w:after="0" w:line="240" w:lineRule="auto"/>
        <w:jc w:val="both"/>
        <w:rPr>
          <w:rFonts w:eastAsia="Calibri"/>
        </w:rPr>
      </w:pPr>
      <w:r>
        <w:rPr>
          <w:rFonts w:eastAsia="Calibri"/>
        </w:rPr>
        <w:t xml:space="preserve">Proceso por transportes, fletes y almacenamientos, por un costo estimado de $550.00, para transportar personas que asistirán al encuentro de futbol que se llevará a cabo en San Miguel, con la Asociación Deportiva Isidro Metapán, en la semifinal del torneo clausura 2022, el cual se llevó acabo el día 21 de </w:t>
      </w:r>
      <w:proofErr w:type="gramStart"/>
      <w:r>
        <w:rPr>
          <w:rFonts w:eastAsia="Calibri"/>
        </w:rPr>
        <w:t>Mayo</w:t>
      </w:r>
      <w:proofErr w:type="gramEnd"/>
      <w:r>
        <w:rPr>
          <w:rFonts w:eastAsia="Calibri"/>
        </w:rPr>
        <w:t xml:space="preserve"> del 2022, gestionado por la unidad de despacho municipal, Según certificación de crédito presupuestario No. 1,283</w:t>
      </w:r>
    </w:p>
    <w:p w14:paraId="35F3D8E8"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productos químicos, por un costo estimado de $426.40, para uso en la unidad de Centro de Aprendizaje Informático Municipal, Según certificación de crédito presupuestario No. 1,284</w:t>
      </w:r>
    </w:p>
    <w:p w14:paraId="66D5112C"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materiales informáticos, por un costo estimado de $381.85, para uso en la unidad del Centro de Aprendizaje Informático Municipal, Según certificación de crédito presupuestario No. 1,285</w:t>
      </w:r>
    </w:p>
    <w:p w14:paraId="1700BD79"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materiales informáticos, por un costo estimado de $210.00, para uso de impresora de la unidad de Mantenimiento de Bienes Municipales, Según certificación de crédito presupuestario No. 1,286</w:t>
      </w:r>
    </w:p>
    <w:p w14:paraId="1271816F"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productos químicos, bienes de uso y consumo diversos, por un costo estimado de $198.88, para usos varios de la unidad de plantel de maquinaria y equipo, Según certificación de crédito presupuestario No. 1,287</w:t>
      </w:r>
    </w:p>
    <w:p w14:paraId="277F34D3"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pago de mantenimientos y reparaciones de vehículos, por un costo estimado de $197.75, para equipo #151, Según certificación de crédito presupuestario No. 1,288</w:t>
      </w:r>
    </w:p>
    <w:p w14:paraId="561A50A7"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productos químicos, por un costo estimado de $276.00, para uso en la unidad de plantel de maquinaria y equipo, Según certificación de crédito presupuestario No. 1,289</w:t>
      </w:r>
    </w:p>
    <w:p w14:paraId="4A94F3E1"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maquinaria y equipo de producción para apoyo institucional, por un costo estimado de $237.50, para uso en la unidad de ingeniería, Según certificación de crédito presupuestario No. 1,290</w:t>
      </w:r>
    </w:p>
    <w:p w14:paraId="4F5CD714"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mobiliario, por un costo estimado de $544.28, para uso en la unidad de ingeniería eléctrica, Según certificación de crédito presupuestario No. 1,291</w:t>
      </w:r>
    </w:p>
    <w:p w14:paraId="37B3FA06"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pago de mantenimientos y reparaciones de bienes muebles, por un costo estimado de $75.00, para uso en la unidad de ingeniería eléctrica, Según certificación de crédito presupuestario No. 1,292</w:t>
      </w:r>
    </w:p>
    <w:p w14:paraId="0E8B9744"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bienes de uso y consumo diversos, por un costo estimado de $525.00, para uso en la unidad de Adquisiciones y Contrataciones Institucionales, Según certificación de crédito presupuestario No. 1,293</w:t>
      </w:r>
    </w:p>
    <w:p w14:paraId="1C36D270"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pago de mantenimientos y reparaciones de vehículos, por un costo estimado de $268.94, para equipo #02, Según certificación de crédito presupuestario No. 1,294</w:t>
      </w:r>
    </w:p>
    <w:p w14:paraId="7E33D824"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herramientas repuestos y accesorios, por un costo estimado de $1,689.35, para equipo #46, Según certificación de crédito presupuestario No. 1,295</w:t>
      </w:r>
    </w:p>
    <w:p w14:paraId="25F7EBE5"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productos químicos, combustibles y lubricantes, minerales metálicos y productos derivados, por un costo estimado de $274.00, para usos varios de la unidad de plantel de maquinaria y equipo, Según certificación de crédito presupuestario No. 1,296</w:t>
      </w:r>
    </w:p>
    <w:p w14:paraId="33216BC3"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productos químicos, por un costo estimado de $351.80, para usos varios de la unidad de Mantenimiento de Bienes Municipales, Según certificación de crédito presupuestario No. 1,297</w:t>
      </w:r>
    </w:p>
    <w:p w14:paraId="242FDAD4"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maquinarias y equipos, por un costo estimado de $633.60, para uso de personal de aseo público, Según certificación de crédito presupuestario No. 1,298</w:t>
      </w:r>
    </w:p>
    <w:p w14:paraId="5AEAB953" w14:textId="77777777" w:rsidR="00FE6068" w:rsidRDefault="00FE6068" w:rsidP="00FE6068">
      <w:pPr>
        <w:pStyle w:val="Prrafodelista"/>
        <w:numPr>
          <w:ilvl w:val="0"/>
          <w:numId w:val="42"/>
        </w:numPr>
        <w:spacing w:after="0" w:line="240" w:lineRule="auto"/>
        <w:jc w:val="both"/>
        <w:rPr>
          <w:rFonts w:eastAsia="Calibri"/>
        </w:rPr>
      </w:pPr>
      <w:r>
        <w:rPr>
          <w:rFonts w:eastAsia="Calibri"/>
        </w:rPr>
        <w:lastRenderedPageBreak/>
        <w:t>Proceso por compra de herramientas repuestos y accesorios, pago por mantenimientos y reparaciones de vehículos, por un costo estimado de $3,624.14, para equipo #101, Según certificación de crédito presupuestario No. 1,299</w:t>
      </w:r>
    </w:p>
    <w:p w14:paraId="79D49BD6"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productos de cuero y caucho, por un costo estimado de $501.33, para equipo #151, Según certificación de crédito presupuestario No. 1,300</w:t>
      </w:r>
    </w:p>
    <w:p w14:paraId="6C6B5627"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productos químicos, minerales metálicos y productos derivados, herramientas repuestos y accesorios, materiales eléctricos, bienes de uso y consumo diversos, por un costo estimado de $1,579.50, para usos varios de la unidad de plantel de maquinaria y equipo, Según certificación de crédito presupuestario No. 1,301</w:t>
      </w:r>
    </w:p>
    <w:p w14:paraId="6CD50848"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minerales metálicos y productos derivados, herramientas repuestos y accesorios, por un costo estimado de $483.72, para equipo #108, Según certificación de crédito presupuestario No. 1,302</w:t>
      </w:r>
    </w:p>
    <w:p w14:paraId="43ABA492"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productos alimenticios para personas, por un costo estimado de $278.20, para uso de la unidad de Mantenimiento de Bienes Municipales, Según certificación de crédito presupuestario No. 1,303</w:t>
      </w:r>
    </w:p>
    <w:p w14:paraId="2AD55CF7"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minerales metálicos y productos derivados, herramientas repuestos y accesorios, materiales eléctricos, por un costo estimado de $860.00, para equipo #96, Según certificación de crédito presupuestario No. 1,304</w:t>
      </w:r>
    </w:p>
    <w:p w14:paraId="565C4719"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minerales metálicos y productos derivados, herramientas repuestos y accesorios, para un costo estimado de $575.50, para equipo #47, Según certificación de crédito presupuestario No. 1,305</w:t>
      </w:r>
    </w:p>
    <w:p w14:paraId="2D205BFB"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herramientas repuestos y accesorios, por un costo estimado de $107.68, para equipo #125, Según certificación de crédito presupuestario No. 1,306</w:t>
      </w:r>
    </w:p>
    <w:p w14:paraId="4D75741D"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herramientas repuestos y accesorios, por un costo estimado de $55.00, para equipo #169, Según certificación de crédito presupuestario No. 1,307</w:t>
      </w:r>
    </w:p>
    <w:p w14:paraId="2DF464C3"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herramientas repuestos y accesorios, por un costo estimado de $208.00, para equipo #46, Según certificación de crédito presupuestario No. 1,308</w:t>
      </w:r>
    </w:p>
    <w:p w14:paraId="13CA59B8"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materiales eléctricos, por un costo estimado de $125.00, para equipo #42, Según certificación de crédito presupuestario No. 1,309</w:t>
      </w:r>
    </w:p>
    <w:p w14:paraId="54E0A941"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minerales metálicos y productos derivados, herramientas repuestos y accesorios, por un costo estimado de $559.30, para equipo #151, Según certificación de crédito presupuestario No. 1,310</w:t>
      </w:r>
    </w:p>
    <w:p w14:paraId="49CA1268"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herramientas repuestos y accesorios, por un costo estimado de $304.00, para equipo #108, Según certificación de crédito presupuestario No. 1,311</w:t>
      </w:r>
    </w:p>
    <w:p w14:paraId="6830F9EB"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pago de impresiones, publicaciones y reproducciones, por un costo estimado de $678.00, para control de combustible de vehículos municipales, gestionado por la unidad de plantel de maquinaria y equipo, Según certificación de crédito presupuestario No. 1,312</w:t>
      </w:r>
    </w:p>
    <w:p w14:paraId="39F099EB"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productos textiles y vestuarios, herramientas repuestos y accesorios, por un costo estimado de $175.85, para uso del personal de aseo público, Según certificación de crédito presupuestario No. 1,313</w:t>
      </w:r>
    </w:p>
    <w:p w14:paraId="5E4D9546"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herramientas repuestos y accesorios, por un costo estimado de $88.50, para uso de la unidad de mantenimiento de Bienes Municipales, Según certificación de crédito presupuestario No. 1,314</w:t>
      </w:r>
    </w:p>
    <w:p w14:paraId="61649484" w14:textId="77777777" w:rsidR="00FE6068" w:rsidRDefault="00FE6068" w:rsidP="00FE6068">
      <w:pPr>
        <w:pStyle w:val="Prrafodelista"/>
        <w:numPr>
          <w:ilvl w:val="0"/>
          <w:numId w:val="42"/>
        </w:numPr>
        <w:spacing w:after="0" w:line="240" w:lineRule="auto"/>
        <w:jc w:val="both"/>
        <w:rPr>
          <w:rFonts w:eastAsia="Calibri"/>
        </w:rPr>
      </w:pPr>
      <w:r>
        <w:rPr>
          <w:rFonts w:eastAsia="Calibri"/>
        </w:rPr>
        <w:t xml:space="preserve">Proceso por compra de mobiliario, por un costo estimado de $384.20, para uso en la unidad de planta de mezcla asfáltica, trituradora y </w:t>
      </w:r>
      <w:proofErr w:type="spellStart"/>
      <w:r>
        <w:rPr>
          <w:rFonts w:eastAsia="Calibri"/>
        </w:rPr>
        <w:t>bloquera</w:t>
      </w:r>
      <w:proofErr w:type="spellEnd"/>
      <w:r>
        <w:rPr>
          <w:rFonts w:eastAsia="Calibri"/>
        </w:rPr>
        <w:t>, Según certificación de crédito presupuestario No. 1,315</w:t>
      </w:r>
    </w:p>
    <w:p w14:paraId="6AA26FFB" w14:textId="77777777" w:rsidR="00FE6068" w:rsidRDefault="00FE6068" w:rsidP="00FE6068">
      <w:pPr>
        <w:pStyle w:val="Prrafodelista"/>
        <w:numPr>
          <w:ilvl w:val="0"/>
          <w:numId w:val="42"/>
        </w:numPr>
        <w:spacing w:after="0" w:line="240" w:lineRule="auto"/>
        <w:jc w:val="both"/>
        <w:rPr>
          <w:rFonts w:eastAsia="Calibri"/>
        </w:rPr>
      </w:pPr>
      <w:r>
        <w:rPr>
          <w:rFonts w:eastAsia="Calibri"/>
        </w:rPr>
        <w:t xml:space="preserve">Proceso por compra de bienes de uso y consumo diversos, por un costo estimado de $1,125.00, para usos varios en la unidad de planta de mezcla asfáltica, trituradora y </w:t>
      </w:r>
      <w:proofErr w:type="spellStart"/>
      <w:r>
        <w:rPr>
          <w:rFonts w:eastAsia="Calibri"/>
        </w:rPr>
        <w:t>bloquera</w:t>
      </w:r>
      <w:proofErr w:type="spellEnd"/>
      <w:r>
        <w:rPr>
          <w:rFonts w:eastAsia="Calibri"/>
        </w:rPr>
        <w:t>, Según certificación de crédito presupuestario No. 1,316</w:t>
      </w:r>
    </w:p>
    <w:p w14:paraId="74AEDCD4"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equipos informáticos, por un costo estimado de $2,825.95, para hacer planos gráficos para uso de la municipalidad para la unidad de Ingeniería, Eléctrica, Según certificación de crédito presupuestario No. 1,317</w:t>
      </w:r>
    </w:p>
    <w:p w14:paraId="735A9963" w14:textId="77777777" w:rsidR="00FE6068" w:rsidRDefault="00FE6068" w:rsidP="00FE6068">
      <w:pPr>
        <w:pStyle w:val="Prrafodelista"/>
        <w:numPr>
          <w:ilvl w:val="0"/>
          <w:numId w:val="42"/>
        </w:numPr>
        <w:spacing w:after="0" w:line="240" w:lineRule="auto"/>
        <w:jc w:val="both"/>
        <w:rPr>
          <w:rFonts w:eastAsia="Calibri"/>
        </w:rPr>
      </w:pPr>
      <w:r>
        <w:rPr>
          <w:rFonts w:eastAsia="Calibri"/>
        </w:rPr>
        <w:lastRenderedPageBreak/>
        <w:t>Proceso por pago de transportes, fletes y almacenamientos, por un costo estimado de $282.50, para transportar a la afición que acompaño al equipo de Basquetbol en el primer partido de la final, ya que el bus en el que se transportaba el cual es propiedad de la municipalidad se arruino a la altura de camones, cuando iban hacia San Salvador, gestionado por la unidad de Despacho Municipal, Según certificación de crédito presupuestario No. 1,318</w:t>
      </w:r>
    </w:p>
    <w:p w14:paraId="75BB6C37"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bienes de uso y consumo diversos, por un costo estimado de $66.90, para uso en las reuniones de concejo municipal, gestionado por el Concejo Municipal, Según certificación de crédito presupuestario No. 1,319</w:t>
      </w:r>
    </w:p>
    <w:p w14:paraId="3233608F" w14:textId="77777777" w:rsidR="00FE6068" w:rsidRDefault="00FE6068" w:rsidP="00FE6068">
      <w:pPr>
        <w:pStyle w:val="Prrafodelista"/>
        <w:numPr>
          <w:ilvl w:val="0"/>
          <w:numId w:val="42"/>
        </w:numPr>
        <w:spacing w:after="0" w:line="240" w:lineRule="auto"/>
        <w:jc w:val="both"/>
        <w:rPr>
          <w:rFonts w:eastAsia="Calibri"/>
        </w:rPr>
      </w:pPr>
      <w:r>
        <w:rPr>
          <w:rFonts w:eastAsia="Calibri"/>
        </w:rPr>
        <w:t>Proceso por compra de productos de papel y cartón, productos químicos, materiales de oficina, materiales informáticos, bienes de uso y consumo diversos, por un costo estimado de $532.88, para uso de la unidad de Secretaría, Según certificación de crédito presupuestario No. 1,320</w:t>
      </w:r>
    </w:p>
    <w:p w14:paraId="780C1B0C" w14:textId="77777777" w:rsidR="00FE6068" w:rsidRPr="00591BBA" w:rsidRDefault="00FE6068" w:rsidP="00FE6068">
      <w:pPr>
        <w:pStyle w:val="Prrafodelista"/>
        <w:spacing w:after="0" w:line="240" w:lineRule="auto"/>
        <w:jc w:val="both"/>
        <w:rPr>
          <w:rFonts w:eastAsia="Calibri"/>
        </w:rPr>
      </w:pPr>
    </w:p>
    <w:p w14:paraId="0376980B" w14:textId="77777777" w:rsidR="00FE6068" w:rsidRDefault="00FE6068" w:rsidP="00FE6068">
      <w:pPr>
        <w:rPr>
          <w:szCs w:val="24"/>
        </w:rPr>
      </w:pPr>
      <w:r>
        <w:rPr>
          <w:szCs w:val="24"/>
        </w:rPr>
        <w:t xml:space="preserve">Comuníquese y </w:t>
      </w:r>
      <w:proofErr w:type="spellStart"/>
      <w:r>
        <w:rPr>
          <w:szCs w:val="24"/>
        </w:rPr>
        <w:t>certifiquese</w:t>
      </w:r>
      <w:proofErr w:type="spellEnd"/>
      <w:r>
        <w:rPr>
          <w:szCs w:val="24"/>
        </w:rPr>
        <w:t xml:space="preserve">. </w:t>
      </w:r>
    </w:p>
    <w:bookmarkEnd w:id="7"/>
    <w:p w14:paraId="77B39B0F" w14:textId="77777777" w:rsidR="00FE6068" w:rsidRPr="00343A77" w:rsidRDefault="00FE6068" w:rsidP="00FE6068">
      <w:pPr>
        <w:rPr>
          <w:b/>
          <w:bCs/>
          <w:szCs w:val="24"/>
          <w:u w:val="single"/>
        </w:rPr>
      </w:pPr>
      <w:r w:rsidRPr="00343A77">
        <w:rPr>
          <w:b/>
          <w:bCs/>
          <w:szCs w:val="24"/>
          <w:u w:val="single"/>
        </w:rPr>
        <w:t>ACUERDO NÚMERO DOS:</w:t>
      </w:r>
    </w:p>
    <w:p w14:paraId="40509013" w14:textId="77777777" w:rsidR="00FE6068" w:rsidRDefault="00FE6068" w:rsidP="00FE6068">
      <w:pPr>
        <w:rPr>
          <w:szCs w:val="24"/>
        </w:rPr>
      </w:pPr>
      <w:r>
        <w:rPr>
          <w:szCs w:val="24"/>
        </w:rPr>
        <w:t xml:space="preserve">El Concejo Municipal en uso de las facultades que el Código Municipal les confiere ACUERDA, erogar las cantidades siguientes: </w:t>
      </w:r>
    </w:p>
    <w:p w14:paraId="6DB40C08" w14:textId="77777777" w:rsidR="00FE6068" w:rsidRPr="004937AF" w:rsidRDefault="00FE6068" w:rsidP="00FE6068">
      <w:pPr>
        <w:pStyle w:val="Lista2"/>
        <w:numPr>
          <w:ilvl w:val="0"/>
          <w:numId w:val="37"/>
        </w:numPr>
        <w:jc w:val="both"/>
        <w:rPr>
          <w:rFonts w:ascii="Times New Roman" w:hAnsi="Times New Roman" w:cs="Times New Roman"/>
          <w:sz w:val="24"/>
          <w:szCs w:val="24"/>
          <w:lang w:val="es-ES"/>
        </w:rPr>
      </w:pPr>
      <w:r w:rsidRPr="004937AF">
        <w:rPr>
          <w:rFonts w:ascii="Times New Roman" w:hAnsi="Times New Roman" w:cs="Times New Roman"/>
          <w:sz w:val="24"/>
          <w:szCs w:val="24"/>
          <w:lang w:val="es-SV"/>
        </w:rPr>
        <w:t xml:space="preserve">EROGAR la cantidad de </w:t>
      </w:r>
      <w:r>
        <w:rPr>
          <w:rFonts w:ascii="Times New Roman" w:hAnsi="Times New Roman" w:cs="Times New Roman"/>
          <w:b/>
          <w:sz w:val="24"/>
          <w:szCs w:val="24"/>
          <w:lang w:val="es-SV"/>
        </w:rPr>
        <w:t>CIENTO OCHENTA Y DOS 5</w:t>
      </w:r>
      <w:r w:rsidRPr="004937AF">
        <w:rPr>
          <w:rFonts w:ascii="Times New Roman" w:hAnsi="Times New Roman" w:cs="Times New Roman"/>
          <w:b/>
          <w:sz w:val="24"/>
          <w:szCs w:val="24"/>
          <w:lang w:val="es-SV"/>
        </w:rPr>
        <w:t>0/100 DÓLARES DE LO</w:t>
      </w:r>
      <w:r>
        <w:rPr>
          <w:rFonts w:ascii="Times New Roman" w:hAnsi="Times New Roman" w:cs="Times New Roman"/>
          <w:b/>
          <w:sz w:val="24"/>
          <w:szCs w:val="24"/>
          <w:lang w:val="es-SV"/>
        </w:rPr>
        <w:t>S ESTADOS UNIDOS DE AMÉRICA ($182.5</w:t>
      </w:r>
      <w:r w:rsidRPr="004937AF">
        <w:rPr>
          <w:rFonts w:ascii="Times New Roman" w:hAnsi="Times New Roman" w:cs="Times New Roman"/>
          <w:b/>
          <w:sz w:val="24"/>
          <w:szCs w:val="24"/>
          <w:lang w:val="es-SV"/>
        </w:rPr>
        <w:t>0</w:t>
      </w:r>
      <w:proofErr w:type="gramStart"/>
      <w:r w:rsidRPr="004937AF">
        <w:rPr>
          <w:rFonts w:ascii="Times New Roman" w:hAnsi="Times New Roman" w:cs="Times New Roman"/>
          <w:b/>
          <w:sz w:val="24"/>
          <w:szCs w:val="24"/>
          <w:lang w:val="es-SV"/>
        </w:rPr>
        <w:t xml:space="preserve">)  </w:t>
      </w:r>
      <w:r w:rsidRPr="004937AF">
        <w:rPr>
          <w:rFonts w:ascii="Times New Roman" w:hAnsi="Times New Roman" w:cs="Times New Roman"/>
          <w:sz w:val="24"/>
          <w:szCs w:val="24"/>
          <w:lang w:val="es-SV"/>
        </w:rPr>
        <w:t>a</w:t>
      </w:r>
      <w:proofErr w:type="gramEnd"/>
      <w:r w:rsidRPr="004937AF">
        <w:rPr>
          <w:rFonts w:ascii="Times New Roman" w:hAnsi="Times New Roman" w:cs="Times New Roman"/>
          <w:sz w:val="24"/>
          <w:szCs w:val="24"/>
          <w:lang w:val="es-SV"/>
        </w:rPr>
        <w:t xml:space="preserve"> favor de </w:t>
      </w:r>
      <w:r w:rsidRPr="004937AF">
        <w:rPr>
          <w:rFonts w:ascii="Times New Roman" w:hAnsi="Times New Roman" w:cs="Times New Roman"/>
          <w:b/>
          <w:sz w:val="24"/>
          <w:szCs w:val="24"/>
          <w:lang w:val="es-SV"/>
        </w:rPr>
        <w:t>IRM</w:t>
      </w:r>
      <w:r>
        <w:rPr>
          <w:rFonts w:ascii="Times New Roman" w:hAnsi="Times New Roman" w:cs="Times New Roman"/>
          <w:b/>
          <w:sz w:val="24"/>
          <w:szCs w:val="24"/>
          <w:lang w:val="es-SV"/>
        </w:rPr>
        <w:t>A GUADALUPE SANABRIA DE HERRERA “</w:t>
      </w:r>
      <w:r w:rsidRPr="004937AF">
        <w:rPr>
          <w:rFonts w:ascii="Times New Roman" w:hAnsi="Times New Roman" w:cs="Times New Roman"/>
          <w:b/>
          <w:sz w:val="24"/>
          <w:szCs w:val="24"/>
          <w:lang w:val="es-SV"/>
        </w:rPr>
        <w:t>HERRERA CAR BOUTIQUE</w:t>
      </w:r>
      <w:r>
        <w:rPr>
          <w:rFonts w:ascii="Times New Roman" w:hAnsi="Times New Roman" w:cs="Times New Roman"/>
          <w:b/>
          <w:sz w:val="24"/>
          <w:szCs w:val="24"/>
          <w:lang w:val="es-SV"/>
        </w:rPr>
        <w:t>”</w:t>
      </w:r>
      <w:r w:rsidRPr="004937AF">
        <w:rPr>
          <w:rFonts w:ascii="Times New Roman" w:hAnsi="Times New Roman" w:cs="Times New Roman"/>
          <w:sz w:val="24"/>
          <w:szCs w:val="24"/>
          <w:lang w:val="es-SV"/>
        </w:rPr>
        <w:t xml:space="preserve">  V/ Pago por compra de materiales eléctricos, para u</w:t>
      </w:r>
      <w:r>
        <w:rPr>
          <w:rFonts w:ascii="Times New Roman" w:hAnsi="Times New Roman" w:cs="Times New Roman"/>
          <w:sz w:val="24"/>
          <w:szCs w:val="24"/>
          <w:lang w:val="es-SV"/>
        </w:rPr>
        <w:t>so en equipos #101 Y 25, según factura  No.-1044-1045</w:t>
      </w:r>
      <w:r w:rsidRPr="004937AF">
        <w:rPr>
          <w:rFonts w:ascii="Times New Roman" w:hAnsi="Times New Roman" w:cs="Times New Roman"/>
          <w:sz w:val="24"/>
          <w:szCs w:val="24"/>
          <w:lang w:val="es-SV"/>
        </w:rPr>
        <w:t xml:space="preserve"> Aplicando dicho gasto a la línea 0101 del código  54119, del presupuesto municipal vigente</w:t>
      </w:r>
    </w:p>
    <w:p w14:paraId="2F3E74A9" w14:textId="77777777" w:rsidR="00FE6068" w:rsidRPr="006943B4" w:rsidRDefault="00FE6068" w:rsidP="00FE6068">
      <w:pPr>
        <w:pStyle w:val="Prrafodelista"/>
        <w:numPr>
          <w:ilvl w:val="0"/>
          <w:numId w:val="37"/>
        </w:numPr>
        <w:spacing w:after="0" w:line="240" w:lineRule="auto"/>
        <w:jc w:val="both"/>
      </w:pPr>
      <w:r w:rsidRPr="00912D66">
        <w:t xml:space="preserve">EROGAR la cantidad de </w:t>
      </w:r>
      <w:r>
        <w:rPr>
          <w:b/>
        </w:rPr>
        <w:t>SETECIENTOS CUARENTA Y CUATRO 30</w:t>
      </w:r>
      <w:r w:rsidRPr="00FE1937">
        <w:rPr>
          <w:b/>
        </w:rPr>
        <w:t>/100 ($</w:t>
      </w:r>
      <w:r>
        <w:rPr>
          <w:b/>
        </w:rPr>
        <w:t>744.30</w:t>
      </w:r>
      <w:r w:rsidRPr="00FE1937">
        <w:rPr>
          <w:b/>
        </w:rPr>
        <w:t>) DÓLARES DE LOS ESTADOS UNIDOS DE AMÉRICA</w:t>
      </w:r>
      <w:r w:rsidRPr="00912D66">
        <w:t xml:space="preserve">. A favor de </w:t>
      </w:r>
      <w:r>
        <w:rPr>
          <w:b/>
        </w:rPr>
        <w:t>ING. ROBERTO CARLOS GARCÍA RAMÍREZ “DIGITAL SOLUTIONS</w:t>
      </w:r>
      <w:r w:rsidRPr="00FE1937">
        <w:rPr>
          <w:b/>
        </w:rPr>
        <w:t xml:space="preserve">” </w:t>
      </w:r>
      <w:r w:rsidRPr="00912D66">
        <w:t xml:space="preserve">V/ Pago por </w:t>
      </w:r>
      <w:r>
        <w:t xml:space="preserve">compra de 1 cable </w:t>
      </w:r>
      <w:proofErr w:type="spellStart"/>
      <w:r>
        <w:t>hdmi</w:t>
      </w:r>
      <w:proofErr w:type="spellEnd"/>
      <w:r>
        <w:t>, 1 paquete de toallas, 2 sillas ejecutivas, 3 ups, para uso en polideportivo, gestionado por la unidad de mantenimiento de Bienes Municipales y para uso en la unidad de Administración Tributaria Municipal</w:t>
      </w:r>
      <w:r w:rsidRPr="00912D66">
        <w:t>, según facturas, líneas y códigos que se detallan a continuación:</w:t>
      </w:r>
    </w:p>
    <w:p w14:paraId="0A0E44A6" w14:textId="77777777" w:rsidR="00FE6068" w:rsidRDefault="00FE6068" w:rsidP="00FE6068">
      <w:pPr>
        <w:tabs>
          <w:tab w:val="left" w:pos="709"/>
          <w:tab w:val="left" w:pos="7797"/>
        </w:tabs>
        <w:spacing w:after="0" w:line="240" w:lineRule="auto"/>
        <w:jc w:val="both"/>
        <w:rPr>
          <w:rFonts w:eastAsia="Calibri"/>
          <w:b/>
          <w:szCs w:val="24"/>
          <w:u w:val="single"/>
          <w:lang w:val="es-ES"/>
        </w:rPr>
      </w:pPr>
    </w:p>
    <w:p w14:paraId="606C5232" w14:textId="77777777" w:rsidR="00FE6068" w:rsidRPr="006D61A6" w:rsidRDefault="00FE6068" w:rsidP="00FE6068">
      <w:pPr>
        <w:spacing w:after="0" w:line="240" w:lineRule="auto"/>
        <w:rPr>
          <w:b/>
          <w:u w:val="single"/>
          <w:lang w:val="es-ES"/>
        </w:rPr>
      </w:pPr>
      <w:r w:rsidRPr="006D61A6">
        <w:rPr>
          <w:b/>
          <w:u w:val="single"/>
          <w:lang w:val="es-ES"/>
        </w:rPr>
        <w:t>LINEA 0101</w:t>
      </w:r>
    </w:p>
    <w:p w14:paraId="369A235A" w14:textId="77777777" w:rsidR="00FE6068" w:rsidRPr="006D61A6" w:rsidRDefault="00FE6068" w:rsidP="00FE6068">
      <w:pPr>
        <w:spacing w:after="0" w:line="240" w:lineRule="auto"/>
        <w:rPr>
          <w:b/>
          <w:lang w:val="es-ES"/>
        </w:rPr>
      </w:pPr>
      <w:r w:rsidRPr="006D61A6">
        <w:rPr>
          <w:b/>
          <w:lang w:val="es-ES"/>
        </w:rPr>
        <w:t xml:space="preserve">Factura Nos.- </w:t>
      </w:r>
      <w:r>
        <w:rPr>
          <w:rFonts w:eastAsia="Times New Roman"/>
          <w:b/>
          <w:lang w:eastAsia="es-ES"/>
        </w:rPr>
        <w:t>05743-05746</w:t>
      </w:r>
    </w:p>
    <w:p w14:paraId="524B0FB5" w14:textId="77777777" w:rsidR="00FE6068" w:rsidRPr="006D61A6" w:rsidRDefault="00FE6068" w:rsidP="00FE6068">
      <w:pPr>
        <w:spacing w:after="0" w:line="240" w:lineRule="auto"/>
        <w:rPr>
          <w:szCs w:val="24"/>
          <w:lang w:val="es-ES"/>
        </w:rPr>
      </w:pPr>
      <w:r w:rsidRPr="006D61A6">
        <w:rPr>
          <w:szCs w:val="24"/>
          <w:lang w:val="es-ES"/>
        </w:rPr>
        <w:t>Códigos Nos.-5</w:t>
      </w:r>
      <w:r>
        <w:rPr>
          <w:szCs w:val="24"/>
          <w:lang w:val="es-ES"/>
        </w:rPr>
        <w:t>4115</w:t>
      </w:r>
      <w:r w:rsidRPr="006D61A6">
        <w:rPr>
          <w:szCs w:val="24"/>
          <w:lang w:val="es-ES"/>
        </w:rPr>
        <w:t>……</w:t>
      </w:r>
      <w:proofErr w:type="gramStart"/>
      <w:r w:rsidRPr="006D61A6">
        <w:rPr>
          <w:szCs w:val="24"/>
          <w:lang w:val="es-ES"/>
        </w:rPr>
        <w:t>…….</w:t>
      </w:r>
      <w:proofErr w:type="gramEnd"/>
      <w:r w:rsidRPr="006D61A6">
        <w:rPr>
          <w:szCs w:val="24"/>
          <w:lang w:val="es-ES"/>
        </w:rPr>
        <w:t>……………………......................................</w:t>
      </w:r>
      <w:r>
        <w:rPr>
          <w:szCs w:val="24"/>
          <w:lang w:val="es-ES"/>
        </w:rPr>
        <w:t>.$ 161.95</w:t>
      </w:r>
      <w:r w:rsidRPr="006D61A6">
        <w:rPr>
          <w:szCs w:val="24"/>
          <w:lang w:val="es-ES"/>
        </w:rPr>
        <w:t xml:space="preserve">  </w:t>
      </w:r>
    </w:p>
    <w:p w14:paraId="24A66EB1" w14:textId="77777777" w:rsidR="00FE6068" w:rsidRDefault="00FE6068" w:rsidP="00FE6068">
      <w:pPr>
        <w:spacing w:after="0" w:line="240" w:lineRule="auto"/>
        <w:contextualSpacing/>
        <w:jc w:val="both"/>
        <w:rPr>
          <w:rFonts w:eastAsia="Calibri"/>
          <w:szCs w:val="24"/>
          <w:lang w:val="es-ES"/>
        </w:rPr>
      </w:pPr>
      <w:r w:rsidRPr="006D61A6">
        <w:rPr>
          <w:rFonts w:eastAsia="Calibri"/>
          <w:szCs w:val="24"/>
          <w:lang w:val="es-ES"/>
        </w:rPr>
        <w:t>Códigos Nos.-5</w:t>
      </w:r>
      <w:r>
        <w:rPr>
          <w:rFonts w:eastAsia="Calibri"/>
          <w:szCs w:val="24"/>
          <w:lang w:val="es-ES"/>
        </w:rPr>
        <w:t>4199</w:t>
      </w:r>
      <w:r w:rsidRPr="006D61A6">
        <w:rPr>
          <w:rFonts w:eastAsia="Calibri"/>
          <w:szCs w:val="24"/>
          <w:lang w:val="es-ES"/>
        </w:rPr>
        <w:t>……</w:t>
      </w:r>
      <w:proofErr w:type="gramStart"/>
      <w:r w:rsidRPr="006D61A6">
        <w:rPr>
          <w:rFonts w:eastAsia="Calibri"/>
          <w:szCs w:val="24"/>
          <w:lang w:val="es-ES"/>
        </w:rPr>
        <w:t>…….</w:t>
      </w:r>
      <w:proofErr w:type="gramEnd"/>
      <w:r w:rsidRPr="006D61A6">
        <w:rPr>
          <w:rFonts w:eastAsia="Calibri"/>
          <w:szCs w:val="24"/>
          <w:lang w:val="es-ES"/>
        </w:rPr>
        <w:t xml:space="preserve">…………………….......................................$ </w:t>
      </w:r>
      <w:r>
        <w:rPr>
          <w:rFonts w:eastAsia="Calibri"/>
          <w:szCs w:val="24"/>
          <w:lang w:val="es-ES"/>
        </w:rPr>
        <w:t xml:space="preserve">  49.95</w:t>
      </w:r>
    </w:p>
    <w:p w14:paraId="1FF15146" w14:textId="77777777" w:rsidR="00FE6068" w:rsidRPr="006D61A6" w:rsidRDefault="00FE6068" w:rsidP="00FE6068">
      <w:pPr>
        <w:pStyle w:val="Textoindependiente"/>
        <w:rPr>
          <w:rFonts w:ascii="Times New Roman" w:hAnsi="Times New Roman"/>
          <w:szCs w:val="24"/>
        </w:rPr>
      </w:pPr>
      <w:r>
        <w:rPr>
          <w:rFonts w:ascii="Times New Roman" w:hAnsi="Times New Roman"/>
          <w:szCs w:val="24"/>
        </w:rPr>
        <w:t>Códigos Nos.-61101</w:t>
      </w:r>
      <w:r w:rsidRPr="006D61A6">
        <w:rPr>
          <w:rFonts w:ascii="Times New Roman" w:hAnsi="Times New Roman"/>
          <w:szCs w:val="24"/>
        </w:rPr>
        <w:t>……</w:t>
      </w:r>
      <w:proofErr w:type="gramStart"/>
      <w:r w:rsidRPr="006D61A6">
        <w:rPr>
          <w:rFonts w:ascii="Times New Roman" w:hAnsi="Times New Roman"/>
          <w:szCs w:val="24"/>
        </w:rPr>
        <w:t>…….</w:t>
      </w:r>
      <w:proofErr w:type="gramEnd"/>
      <w:r w:rsidRPr="006D61A6">
        <w:rPr>
          <w:rFonts w:ascii="Times New Roman" w:hAnsi="Times New Roman"/>
          <w:szCs w:val="24"/>
        </w:rPr>
        <w:t>……………………..................</w:t>
      </w:r>
      <w:r>
        <w:rPr>
          <w:rFonts w:ascii="Times New Roman" w:hAnsi="Times New Roman"/>
          <w:szCs w:val="24"/>
        </w:rPr>
        <w:t>.....................$ 251.90</w:t>
      </w:r>
    </w:p>
    <w:p w14:paraId="07C79D29" w14:textId="77777777" w:rsidR="00FE6068" w:rsidRDefault="00FE6068" w:rsidP="00FE6068">
      <w:pPr>
        <w:pStyle w:val="Textoindependiente"/>
        <w:rPr>
          <w:rFonts w:ascii="Times New Roman" w:hAnsi="Times New Roman"/>
          <w:b/>
          <w:szCs w:val="24"/>
        </w:rPr>
      </w:pPr>
      <w:r w:rsidRPr="006D61A6">
        <w:rPr>
          <w:rFonts w:ascii="Times New Roman" w:hAnsi="Times New Roman"/>
          <w:szCs w:val="24"/>
        </w:rPr>
        <w:t>Códigos Nos.-61104……</w:t>
      </w:r>
      <w:proofErr w:type="gramStart"/>
      <w:r w:rsidRPr="006D61A6">
        <w:rPr>
          <w:rFonts w:ascii="Times New Roman" w:hAnsi="Times New Roman"/>
          <w:szCs w:val="24"/>
        </w:rPr>
        <w:t>…….</w:t>
      </w:r>
      <w:proofErr w:type="gramEnd"/>
      <w:r w:rsidRPr="006D61A6">
        <w:rPr>
          <w:rFonts w:ascii="Times New Roman" w:hAnsi="Times New Roman"/>
          <w:szCs w:val="24"/>
        </w:rPr>
        <w:t>……………………..................</w:t>
      </w:r>
      <w:r>
        <w:rPr>
          <w:rFonts w:ascii="Times New Roman" w:hAnsi="Times New Roman"/>
          <w:szCs w:val="24"/>
        </w:rPr>
        <w:t xml:space="preserve">.....................$ 280.50 </w:t>
      </w:r>
      <w:r w:rsidRPr="006D61A6">
        <w:rPr>
          <w:rFonts w:ascii="Times New Roman" w:hAnsi="Times New Roman"/>
          <w:b/>
          <w:szCs w:val="24"/>
        </w:rPr>
        <w:t>Total………………………..……………………......……............................$</w:t>
      </w:r>
      <w:r>
        <w:rPr>
          <w:rFonts w:ascii="Times New Roman" w:hAnsi="Times New Roman"/>
          <w:b/>
          <w:szCs w:val="24"/>
        </w:rPr>
        <w:t xml:space="preserve"> 744.30</w:t>
      </w:r>
    </w:p>
    <w:p w14:paraId="0FE4E040" w14:textId="77777777" w:rsidR="00FE6068" w:rsidRDefault="00FE6068" w:rsidP="00FE6068">
      <w:pPr>
        <w:pStyle w:val="Textoindependiente"/>
        <w:rPr>
          <w:rFonts w:ascii="Times New Roman" w:hAnsi="Times New Roman"/>
          <w:b/>
          <w:szCs w:val="24"/>
        </w:rPr>
      </w:pPr>
    </w:p>
    <w:p w14:paraId="5A7BAD1F" w14:textId="77777777" w:rsidR="00FE6068" w:rsidRPr="00A41A10" w:rsidRDefault="00FE6068" w:rsidP="00FE6068">
      <w:pPr>
        <w:pStyle w:val="Prrafodelista"/>
        <w:numPr>
          <w:ilvl w:val="0"/>
          <w:numId w:val="37"/>
        </w:numPr>
        <w:tabs>
          <w:tab w:val="left" w:pos="709"/>
          <w:tab w:val="left" w:pos="7797"/>
        </w:tabs>
        <w:spacing w:after="0" w:line="240" w:lineRule="auto"/>
        <w:jc w:val="both"/>
      </w:pPr>
      <w:r w:rsidRPr="00921627">
        <w:t xml:space="preserve">EROGAR la cantidad de </w:t>
      </w:r>
      <w:r>
        <w:rPr>
          <w:b/>
        </w:rPr>
        <w:t>QUINIENTOS SETENTA Y NUEVE 50</w:t>
      </w:r>
      <w:r w:rsidRPr="002A7C56">
        <w:rPr>
          <w:b/>
        </w:rPr>
        <w:t>/100 ($</w:t>
      </w:r>
      <w:r>
        <w:rPr>
          <w:b/>
        </w:rPr>
        <w:t>579.50</w:t>
      </w:r>
      <w:r w:rsidRPr="002A7C56">
        <w:rPr>
          <w:b/>
        </w:rPr>
        <w:t>) DÓLARES DE LOS ESTADOS UNIDOS DE AMÉRICA</w:t>
      </w:r>
      <w:r>
        <w:t>. A favor de</w:t>
      </w:r>
      <w:r w:rsidRPr="00921627">
        <w:t xml:space="preserve"> </w:t>
      </w:r>
      <w:r w:rsidRPr="002A7C56">
        <w:rPr>
          <w:b/>
        </w:rPr>
        <w:t>MANUEL ORLANDO URBINA VENTURA “FERRETERIA Y CERRAJERIA URBINA”</w:t>
      </w:r>
      <w:r w:rsidRPr="00921627">
        <w:t xml:space="preserve"> V/ Pago por </w:t>
      </w:r>
      <w:r>
        <w:t>compra de productos textiles y vestuarios, productos de cuero y caucho, productos químicos, minerales metálicos y productos derivados, herramientas repuestos y accesorios, para usos varios de la unidad de plantel de maquinaria y equipo</w:t>
      </w:r>
      <w:r w:rsidRPr="00921627">
        <w:t xml:space="preserve">, </w:t>
      </w:r>
      <w:r w:rsidRPr="00A41A10">
        <w:t xml:space="preserve">según facturas, líneas y códigos que se detallan a continuación: </w:t>
      </w:r>
    </w:p>
    <w:p w14:paraId="55AD6F1A"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798C2769" w14:textId="77777777" w:rsidR="00FE6068" w:rsidRPr="00A04C93" w:rsidRDefault="00FE6068" w:rsidP="00FE6068">
      <w:pPr>
        <w:spacing w:after="0" w:line="240" w:lineRule="auto"/>
        <w:rPr>
          <w:b/>
          <w:szCs w:val="24"/>
          <w:u w:val="single"/>
          <w:lang w:val="es-ES"/>
        </w:rPr>
      </w:pPr>
      <w:r w:rsidRPr="00A04C93">
        <w:rPr>
          <w:b/>
          <w:szCs w:val="24"/>
          <w:u w:val="single"/>
          <w:lang w:val="es-ES"/>
        </w:rPr>
        <w:t>LINEA 0101</w:t>
      </w:r>
    </w:p>
    <w:p w14:paraId="10D0E7BA" w14:textId="77777777" w:rsidR="00FE6068" w:rsidRPr="00A04C93" w:rsidRDefault="00FE6068" w:rsidP="00FE6068">
      <w:pPr>
        <w:spacing w:after="0" w:line="240" w:lineRule="auto"/>
        <w:rPr>
          <w:b/>
          <w:szCs w:val="24"/>
          <w:lang w:val="es-ES"/>
        </w:rPr>
      </w:pPr>
      <w:r w:rsidRPr="00A04C93">
        <w:rPr>
          <w:b/>
          <w:szCs w:val="24"/>
          <w:lang w:val="es-ES"/>
        </w:rPr>
        <w:t>Facturas Nos.-</w:t>
      </w:r>
      <w:r>
        <w:rPr>
          <w:b/>
          <w:szCs w:val="24"/>
          <w:lang w:val="es-ES"/>
        </w:rPr>
        <w:t>6930-6931-6927-6928</w:t>
      </w:r>
    </w:p>
    <w:p w14:paraId="3956725C" w14:textId="77777777" w:rsidR="00FE6068" w:rsidRPr="00E91824" w:rsidRDefault="00FE6068" w:rsidP="00FE6068">
      <w:pPr>
        <w:pStyle w:val="Textoindependiente"/>
        <w:rPr>
          <w:rFonts w:ascii="Times New Roman" w:hAnsi="Times New Roman"/>
          <w:szCs w:val="24"/>
        </w:rPr>
      </w:pPr>
      <w:r>
        <w:rPr>
          <w:rFonts w:ascii="Times New Roman" w:hAnsi="Times New Roman"/>
          <w:szCs w:val="24"/>
        </w:rPr>
        <w:t>Códigos Nos.-54104</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72.00 </w:t>
      </w:r>
    </w:p>
    <w:p w14:paraId="446DF835"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54106</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20.00</w:t>
      </w:r>
    </w:p>
    <w:p w14:paraId="49D7D95A"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54107</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55.00</w:t>
      </w:r>
    </w:p>
    <w:p w14:paraId="78BA3233"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54112</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........................$ 164.00</w:t>
      </w:r>
    </w:p>
    <w:p w14:paraId="1A24CCEF"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lastRenderedPageBreak/>
        <w:t>Códigos Nos.-</w:t>
      </w:r>
      <w:r>
        <w:rPr>
          <w:rFonts w:ascii="Times New Roman" w:hAnsi="Times New Roman"/>
          <w:szCs w:val="24"/>
        </w:rPr>
        <w:t>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........................$ 247.50</w:t>
      </w:r>
    </w:p>
    <w:p w14:paraId="10D6B0CA" w14:textId="77777777" w:rsidR="00FE6068" w:rsidRPr="00E91824"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54199</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21.00</w:t>
      </w:r>
    </w:p>
    <w:p w14:paraId="1748DF32" w14:textId="77777777" w:rsidR="00FE6068" w:rsidRDefault="00FE6068" w:rsidP="00FE6068">
      <w:pPr>
        <w:pStyle w:val="Textoindependiente"/>
        <w:rPr>
          <w:rFonts w:ascii="Times New Roman" w:hAnsi="Times New Roman"/>
          <w:b/>
          <w:szCs w:val="24"/>
        </w:rPr>
      </w:pPr>
      <w:r w:rsidRPr="00A04C93">
        <w:rPr>
          <w:rFonts w:ascii="Times New Roman" w:hAnsi="Times New Roman"/>
          <w:b/>
          <w:szCs w:val="24"/>
        </w:rPr>
        <w:t>Total…………………</w:t>
      </w:r>
      <w:proofErr w:type="gramStart"/>
      <w:r w:rsidRPr="00A04C93">
        <w:rPr>
          <w:rFonts w:ascii="Times New Roman" w:hAnsi="Times New Roman"/>
          <w:b/>
          <w:szCs w:val="24"/>
        </w:rPr>
        <w:t>…….</w:t>
      </w:r>
      <w:proofErr w:type="gramEnd"/>
      <w:r w:rsidRPr="00A04C93">
        <w:rPr>
          <w:rFonts w:ascii="Times New Roman" w:hAnsi="Times New Roman"/>
          <w:b/>
          <w:szCs w:val="24"/>
        </w:rPr>
        <w:t>.……………………......……............................$</w:t>
      </w:r>
      <w:r>
        <w:rPr>
          <w:rFonts w:ascii="Times New Roman" w:hAnsi="Times New Roman"/>
          <w:b/>
          <w:szCs w:val="24"/>
        </w:rPr>
        <w:t xml:space="preserve"> 579.50</w:t>
      </w:r>
    </w:p>
    <w:p w14:paraId="61A74246" w14:textId="77777777" w:rsidR="00FE6068" w:rsidRDefault="00FE6068" w:rsidP="00FE6068">
      <w:pPr>
        <w:pStyle w:val="Textoindependiente"/>
        <w:rPr>
          <w:rFonts w:ascii="Times New Roman" w:hAnsi="Times New Roman"/>
          <w:b/>
          <w:szCs w:val="24"/>
        </w:rPr>
      </w:pPr>
    </w:p>
    <w:p w14:paraId="68A671B6" w14:textId="77777777" w:rsidR="00FE6068" w:rsidRPr="00A41A10" w:rsidRDefault="00FE6068" w:rsidP="00FE6068">
      <w:pPr>
        <w:pStyle w:val="Prrafodelista"/>
        <w:numPr>
          <w:ilvl w:val="0"/>
          <w:numId w:val="37"/>
        </w:numPr>
        <w:tabs>
          <w:tab w:val="left" w:pos="709"/>
          <w:tab w:val="left" w:pos="7797"/>
        </w:tabs>
        <w:spacing w:after="0" w:line="240" w:lineRule="auto"/>
        <w:jc w:val="both"/>
      </w:pPr>
      <w:r w:rsidRPr="003D74C2">
        <w:t xml:space="preserve">EROGAR la cantidad de </w:t>
      </w:r>
      <w:r>
        <w:rPr>
          <w:b/>
        </w:rPr>
        <w:t>DOS MIL OCHOCIENTOS CUARENTA Y NUEVE 9</w:t>
      </w:r>
      <w:r w:rsidRPr="006A70A1">
        <w:rPr>
          <w:b/>
        </w:rPr>
        <w:t>0/100 ($</w:t>
      </w:r>
      <w:r>
        <w:rPr>
          <w:b/>
        </w:rPr>
        <w:t>2,849.90</w:t>
      </w:r>
      <w:r w:rsidRPr="006A70A1">
        <w:rPr>
          <w:b/>
        </w:rPr>
        <w:t>) DÓLARES DE LOS ESTADOS UNIDOS DE AMÉRICA</w:t>
      </w:r>
      <w:r>
        <w:t>. A favor de</w:t>
      </w:r>
      <w:r w:rsidRPr="003D74C2">
        <w:t xml:space="preserve"> </w:t>
      </w:r>
      <w:r w:rsidRPr="006A70A1">
        <w:rPr>
          <w:b/>
        </w:rPr>
        <w:t xml:space="preserve">AUTO REPUESTOS HERRERA, S.A. DE C.V. </w:t>
      </w:r>
      <w:r w:rsidRPr="003D74C2">
        <w:t xml:space="preserve">V/ Pago por compra </w:t>
      </w:r>
      <w:r>
        <w:t>de</w:t>
      </w:r>
      <w:r w:rsidRPr="006A70A1">
        <w:rPr>
          <w:rFonts w:eastAsia="Calibri"/>
        </w:rPr>
        <w:t xml:space="preserve"> </w:t>
      </w:r>
      <w:r>
        <w:rPr>
          <w:rFonts w:eastAsia="Calibri"/>
        </w:rPr>
        <w:t>productos de cuero y caucho, combustibles y lubricantes, herramientas repuestos y accesorios, materiales eléctricos, pago por mantenimientos y reparaciones de vehículos, para usos varios de la unidad de plantel de maquinaria y equipo, para equipos #74, 77, 146, 96, 148, 102, 165, 104, 148, 166, 104, 02, 134</w:t>
      </w:r>
      <w:r w:rsidRPr="003D74C2">
        <w:t xml:space="preserve">, </w:t>
      </w:r>
      <w:r w:rsidRPr="00A41A10">
        <w:t xml:space="preserve">según facturas, líneas y códigos que se detallan a continuación: </w:t>
      </w:r>
    </w:p>
    <w:p w14:paraId="54653DBD"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4AFE67B5" w14:textId="77777777" w:rsidR="00FE6068" w:rsidRPr="006A70A1" w:rsidRDefault="00FE6068" w:rsidP="00FE6068">
      <w:pPr>
        <w:spacing w:after="0" w:line="240" w:lineRule="auto"/>
        <w:rPr>
          <w:b/>
          <w:szCs w:val="24"/>
          <w:u w:val="single"/>
          <w:lang w:val="es-ES"/>
        </w:rPr>
      </w:pPr>
      <w:r w:rsidRPr="006A70A1">
        <w:rPr>
          <w:b/>
          <w:szCs w:val="24"/>
          <w:u w:val="single"/>
          <w:lang w:val="es-ES"/>
        </w:rPr>
        <w:t>LINEA 0101</w:t>
      </w:r>
    </w:p>
    <w:p w14:paraId="1CDD61C0" w14:textId="77777777" w:rsidR="00FE6068" w:rsidRDefault="00FE6068" w:rsidP="00FE6068">
      <w:pPr>
        <w:spacing w:after="0" w:line="240" w:lineRule="auto"/>
        <w:rPr>
          <w:b/>
          <w:szCs w:val="24"/>
          <w:lang w:val="es-ES"/>
        </w:rPr>
      </w:pPr>
      <w:r w:rsidRPr="006A70A1">
        <w:rPr>
          <w:b/>
          <w:szCs w:val="24"/>
          <w:lang w:val="es-ES"/>
        </w:rPr>
        <w:t>Facturas Nos.-</w:t>
      </w:r>
      <w:r>
        <w:rPr>
          <w:b/>
          <w:szCs w:val="24"/>
          <w:lang w:val="es-ES"/>
        </w:rPr>
        <w:t>3536-3492-3489-3537-3540-3545-3495-3496</w:t>
      </w:r>
    </w:p>
    <w:p w14:paraId="73FBB1CD" w14:textId="77777777" w:rsidR="00FE6068" w:rsidRPr="006A70A1" w:rsidRDefault="00FE6068" w:rsidP="00FE6068">
      <w:pPr>
        <w:spacing w:after="0" w:line="240" w:lineRule="auto"/>
        <w:rPr>
          <w:b/>
          <w:szCs w:val="24"/>
          <w:lang w:val="es-ES"/>
        </w:rPr>
      </w:pPr>
      <w:r>
        <w:rPr>
          <w:b/>
          <w:szCs w:val="24"/>
          <w:lang w:val="es-ES"/>
        </w:rPr>
        <w:t xml:space="preserve">                         3498-3547-3494-3541-3546-3493-3538</w:t>
      </w:r>
    </w:p>
    <w:p w14:paraId="19E10860" w14:textId="77777777" w:rsidR="00FE6068" w:rsidRDefault="00FE6068" w:rsidP="00FE6068">
      <w:pPr>
        <w:spacing w:after="0" w:line="240" w:lineRule="auto"/>
        <w:rPr>
          <w:szCs w:val="24"/>
          <w:lang w:val="es-ES"/>
        </w:rPr>
      </w:pPr>
      <w:r w:rsidRPr="006A70A1">
        <w:rPr>
          <w:szCs w:val="24"/>
          <w:lang w:val="es-ES"/>
        </w:rPr>
        <w:t>Códigos Nos.-54106……</w:t>
      </w:r>
      <w:proofErr w:type="gramStart"/>
      <w:r w:rsidRPr="006A70A1">
        <w:rPr>
          <w:szCs w:val="24"/>
          <w:lang w:val="es-ES"/>
        </w:rPr>
        <w:t>…….</w:t>
      </w:r>
      <w:proofErr w:type="gramEnd"/>
      <w:r w:rsidRPr="006A70A1">
        <w:rPr>
          <w:szCs w:val="24"/>
          <w:lang w:val="es-ES"/>
        </w:rPr>
        <w:t>…………………….......................................$</w:t>
      </w:r>
      <w:r>
        <w:rPr>
          <w:szCs w:val="24"/>
          <w:lang w:val="es-ES"/>
        </w:rPr>
        <w:t xml:space="preserve">   </w:t>
      </w:r>
      <w:r w:rsidRPr="006A70A1">
        <w:rPr>
          <w:szCs w:val="24"/>
          <w:lang w:val="es-ES"/>
        </w:rPr>
        <w:t xml:space="preserve"> </w:t>
      </w:r>
      <w:r>
        <w:rPr>
          <w:szCs w:val="24"/>
          <w:lang w:val="es-ES"/>
        </w:rPr>
        <w:t>853.75</w:t>
      </w:r>
    </w:p>
    <w:p w14:paraId="690B0AF0" w14:textId="77777777" w:rsidR="00FE6068" w:rsidRPr="006A70A1" w:rsidRDefault="00FE6068" w:rsidP="00FE6068">
      <w:pPr>
        <w:spacing w:after="0" w:line="240" w:lineRule="auto"/>
        <w:rPr>
          <w:szCs w:val="24"/>
          <w:lang w:val="es-ES"/>
        </w:rPr>
      </w:pPr>
      <w:r>
        <w:rPr>
          <w:szCs w:val="24"/>
          <w:lang w:val="es-ES"/>
        </w:rPr>
        <w:t>Códigos Nos.-54110</w:t>
      </w:r>
      <w:r w:rsidRPr="006A70A1">
        <w:rPr>
          <w:szCs w:val="24"/>
          <w:lang w:val="es-ES"/>
        </w:rPr>
        <w:t>……</w:t>
      </w:r>
      <w:proofErr w:type="gramStart"/>
      <w:r w:rsidRPr="006A70A1">
        <w:rPr>
          <w:szCs w:val="24"/>
          <w:lang w:val="es-ES"/>
        </w:rPr>
        <w:t>…….</w:t>
      </w:r>
      <w:proofErr w:type="gramEnd"/>
      <w:r w:rsidRPr="006A70A1">
        <w:rPr>
          <w:szCs w:val="24"/>
          <w:lang w:val="es-ES"/>
        </w:rPr>
        <w:t>…………………….......................................$</w:t>
      </w:r>
      <w:r>
        <w:rPr>
          <w:szCs w:val="24"/>
          <w:lang w:val="es-ES"/>
        </w:rPr>
        <w:t xml:space="preserve">     </w:t>
      </w:r>
      <w:r w:rsidRPr="006A70A1">
        <w:rPr>
          <w:szCs w:val="24"/>
          <w:lang w:val="es-ES"/>
        </w:rPr>
        <w:t xml:space="preserve"> </w:t>
      </w:r>
      <w:r>
        <w:rPr>
          <w:szCs w:val="24"/>
          <w:lang w:val="es-ES"/>
        </w:rPr>
        <w:t>12.00</w:t>
      </w:r>
    </w:p>
    <w:p w14:paraId="67AF7EA3" w14:textId="77777777" w:rsidR="00FE6068" w:rsidRDefault="00FE6068" w:rsidP="00FE6068">
      <w:pPr>
        <w:spacing w:after="0" w:line="240" w:lineRule="auto"/>
        <w:rPr>
          <w:szCs w:val="24"/>
          <w:lang w:val="es-ES"/>
        </w:rPr>
      </w:pPr>
      <w:r w:rsidRPr="006A70A1">
        <w:rPr>
          <w:szCs w:val="24"/>
          <w:lang w:val="es-ES"/>
        </w:rPr>
        <w:t>Códigos Nos.-54118……</w:t>
      </w:r>
      <w:proofErr w:type="gramStart"/>
      <w:r w:rsidRPr="006A70A1">
        <w:rPr>
          <w:szCs w:val="24"/>
          <w:lang w:val="es-ES"/>
        </w:rPr>
        <w:t>…….</w:t>
      </w:r>
      <w:proofErr w:type="gramEnd"/>
      <w:r w:rsidRPr="006A70A1">
        <w:rPr>
          <w:szCs w:val="24"/>
          <w:lang w:val="es-ES"/>
        </w:rPr>
        <w:t xml:space="preserve">…………………….......................................$ </w:t>
      </w:r>
      <w:r>
        <w:rPr>
          <w:szCs w:val="24"/>
          <w:lang w:val="es-ES"/>
        </w:rPr>
        <w:t>1,339.00</w:t>
      </w:r>
    </w:p>
    <w:p w14:paraId="529A312B" w14:textId="77777777" w:rsidR="00FE6068" w:rsidRPr="006A70A1" w:rsidRDefault="00FE6068" w:rsidP="00FE6068">
      <w:pPr>
        <w:spacing w:after="0" w:line="240" w:lineRule="auto"/>
        <w:rPr>
          <w:szCs w:val="24"/>
          <w:lang w:val="es-ES"/>
        </w:rPr>
      </w:pPr>
      <w:r w:rsidRPr="006A70A1">
        <w:rPr>
          <w:szCs w:val="24"/>
          <w:lang w:val="es-ES"/>
        </w:rPr>
        <w:t>Códigos Nos.-</w:t>
      </w:r>
      <w:r>
        <w:rPr>
          <w:szCs w:val="24"/>
          <w:lang w:val="es-ES"/>
        </w:rPr>
        <w:t>54119</w:t>
      </w:r>
      <w:r w:rsidRPr="006A70A1">
        <w:rPr>
          <w:szCs w:val="24"/>
          <w:lang w:val="es-ES"/>
        </w:rPr>
        <w:t>……</w:t>
      </w:r>
      <w:proofErr w:type="gramStart"/>
      <w:r w:rsidRPr="006A70A1">
        <w:rPr>
          <w:szCs w:val="24"/>
          <w:lang w:val="es-ES"/>
        </w:rPr>
        <w:t>…….</w:t>
      </w:r>
      <w:proofErr w:type="gramEnd"/>
      <w:r w:rsidRPr="006A70A1">
        <w:rPr>
          <w:szCs w:val="24"/>
          <w:lang w:val="es-ES"/>
        </w:rPr>
        <w:t xml:space="preserve">…………………….......................................$ </w:t>
      </w:r>
      <w:r>
        <w:rPr>
          <w:szCs w:val="24"/>
          <w:lang w:val="es-ES"/>
        </w:rPr>
        <w:t xml:space="preserve">     26.10</w:t>
      </w:r>
    </w:p>
    <w:p w14:paraId="005D256D" w14:textId="77777777" w:rsidR="00FE6068" w:rsidRPr="006A70A1" w:rsidRDefault="00FE6068" w:rsidP="00FE6068">
      <w:pPr>
        <w:spacing w:after="0" w:line="240" w:lineRule="auto"/>
        <w:rPr>
          <w:szCs w:val="24"/>
          <w:lang w:val="es-ES"/>
        </w:rPr>
      </w:pPr>
      <w:r>
        <w:rPr>
          <w:szCs w:val="24"/>
          <w:lang w:val="es-ES"/>
        </w:rPr>
        <w:t>Códigos Nos.-54302</w:t>
      </w:r>
      <w:r w:rsidRPr="006A70A1">
        <w:rPr>
          <w:szCs w:val="24"/>
          <w:lang w:val="es-ES"/>
        </w:rPr>
        <w:t>……</w:t>
      </w:r>
      <w:proofErr w:type="gramStart"/>
      <w:r w:rsidRPr="006A70A1">
        <w:rPr>
          <w:szCs w:val="24"/>
          <w:lang w:val="es-ES"/>
        </w:rPr>
        <w:t>…….</w:t>
      </w:r>
      <w:proofErr w:type="gramEnd"/>
      <w:r w:rsidRPr="006A70A1">
        <w:rPr>
          <w:szCs w:val="24"/>
          <w:lang w:val="es-ES"/>
        </w:rPr>
        <w:t>…………………….......................................$</w:t>
      </w:r>
      <w:r>
        <w:rPr>
          <w:szCs w:val="24"/>
          <w:lang w:val="es-ES"/>
        </w:rPr>
        <w:t xml:space="preserve">    619.05  </w:t>
      </w:r>
      <w:r w:rsidRPr="006A70A1">
        <w:rPr>
          <w:szCs w:val="24"/>
          <w:lang w:val="es-ES"/>
        </w:rPr>
        <w:t xml:space="preserve">    </w:t>
      </w:r>
    </w:p>
    <w:p w14:paraId="1071822B" w14:textId="77777777" w:rsidR="00FE6068" w:rsidRPr="006A70A1" w:rsidRDefault="00FE6068" w:rsidP="00FE6068">
      <w:pPr>
        <w:pStyle w:val="Textoindependiente"/>
        <w:rPr>
          <w:rFonts w:ascii="Times New Roman" w:hAnsi="Times New Roman"/>
          <w:b/>
          <w:szCs w:val="24"/>
          <w:lang w:eastAsia="es-SV"/>
        </w:rPr>
      </w:pPr>
      <w:r w:rsidRPr="006A70A1">
        <w:rPr>
          <w:rFonts w:ascii="Times New Roman" w:hAnsi="Times New Roman"/>
          <w:b/>
          <w:szCs w:val="24"/>
        </w:rPr>
        <w:t>Total…………………</w:t>
      </w:r>
      <w:proofErr w:type="gramStart"/>
      <w:r w:rsidRPr="006A70A1">
        <w:rPr>
          <w:rFonts w:ascii="Times New Roman" w:hAnsi="Times New Roman"/>
          <w:b/>
          <w:szCs w:val="24"/>
        </w:rPr>
        <w:t>…….</w:t>
      </w:r>
      <w:proofErr w:type="gramEnd"/>
      <w:r w:rsidRPr="006A70A1">
        <w:rPr>
          <w:rFonts w:ascii="Times New Roman" w:hAnsi="Times New Roman"/>
          <w:b/>
          <w:szCs w:val="24"/>
        </w:rPr>
        <w:t>.……………………......……............................$</w:t>
      </w:r>
      <w:r>
        <w:rPr>
          <w:rFonts w:ascii="Times New Roman" w:hAnsi="Times New Roman"/>
          <w:b/>
          <w:szCs w:val="24"/>
        </w:rPr>
        <w:t xml:space="preserve"> 2,849.90</w:t>
      </w:r>
    </w:p>
    <w:p w14:paraId="6D9B6E9B" w14:textId="77777777" w:rsidR="00FE6068" w:rsidRDefault="00FE6068" w:rsidP="00FE6068">
      <w:pPr>
        <w:spacing w:after="0" w:line="240" w:lineRule="auto"/>
        <w:jc w:val="both"/>
        <w:rPr>
          <w:rFonts w:eastAsia="Calibri"/>
          <w:b/>
          <w:szCs w:val="24"/>
        </w:rPr>
      </w:pPr>
    </w:p>
    <w:p w14:paraId="7EEF2759" w14:textId="77777777" w:rsidR="00FE6068" w:rsidRPr="00AD7969" w:rsidRDefault="00FE6068" w:rsidP="00FE6068">
      <w:pPr>
        <w:pStyle w:val="Prrafodelista"/>
        <w:numPr>
          <w:ilvl w:val="0"/>
          <w:numId w:val="37"/>
        </w:numPr>
        <w:spacing w:after="0" w:line="240" w:lineRule="auto"/>
        <w:jc w:val="both"/>
      </w:pPr>
      <w:r w:rsidRPr="00AD7969">
        <w:t xml:space="preserve">EROGAR la cantidad de </w:t>
      </w:r>
      <w:r>
        <w:rPr>
          <w:b/>
        </w:rPr>
        <w:t>CINCO MIL TRESCIENTOS SETENTA Y CUATRO 00/100 ($5,374.0</w:t>
      </w:r>
      <w:r w:rsidRPr="00A24D57">
        <w:rPr>
          <w:b/>
        </w:rPr>
        <w:t>0) DÓLARES DE LOS ESTADOS UNIDOS DE AMÉRICA</w:t>
      </w:r>
      <w:r w:rsidRPr="00AD7969">
        <w:t xml:space="preserve">. A favor de </w:t>
      </w:r>
      <w:r w:rsidRPr="00A24D57">
        <w:rPr>
          <w:b/>
        </w:rPr>
        <w:t xml:space="preserve">DAVID EMMANUEL UMAÑA GUTIERREZ “CENTRO DE PINTURA UMAÑA” </w:t>
      </w:r>
      <w:r w:rsidRPr="00AD7969">
        <w:t xml:space="preserve">V/ Pago por compra de </w:t>
      </w:r>
      <w:r>
        <w:rPr>
          <w:rFonts w:eastAsia="Calibri"/>
        </w:rPr>
        <w:t>productos de papel y cartón, productos químicos, minerales no metálicos y productos derivados, herramientas repuestos y accesorios, para equipos #106, 97 y para mantenimiento de juegos infantiles ubicados en parque central de Metapán, gestionado por la unidad de Mantenimiento de Bienes Municipales</w:t>
      </w:r>
      <w:r w:rsidRPr="00AD7969">
        <w:t>, según facturas, líneas y códigos que se detallan a continuación:</w:t>
      </w:r>
    </w:p>
    <w:p w14:paraId="37C57B17" w14:textId="77777777" w:rsidR="00FE6068" w:rsidRPr="00A24D57" w:rsidRDefault="00FE6068" w:rsidP="00FE6068">
      <w:pPr>
        <w:tabs>
          <w:tab w:val="left" w:pos="709"/>
          <w:tab w:val="left" w:pos="7797"/>
        </w:tabs>
        <w:spacing w:after="0" w:line="240" w:lineRule="auto"/>
        <w:jc w:val="both"/>
        <w:rPr>
          <w:rFonts w:eastAsia="Calibri"/>
          <w:b/>
          <w:szCs w:val="24"/>
          <w:lang w:val="es-ES"/>
        </w:rPr>
      </w:pPr>
    </w:p>
    <w:p w14:paraId="2E1001A4" w14:textId="77777777" w:rsidR="00FE6068" w:rsidRPr="00A24D57" w:rsidRDefault="00FE6068" w:rsidP="00FE6068">
      <w:pPr>
        <w:spacing w:after="0" w:line="240" w:lineRule="auto"/>
        <w:rPr>
          <w:b/>
          <w:szCs w:val="24"/>
          <w:u w:val="single"/>
          <w:lang w:val="es-ES"/>
        </w:rPr>
      </w:pPr>
      <w:r w:rsidRPr="00A24D57">
        <w:rPr>
          <w:b/>
          <w:szCs w:val="24"/>
          <w:u w:val="single"/>
          <w:lang w:val="es-ES"/>
        </w:rPr>
        <w:t>LINEA 0101</w:t>
      </w:r>
    </w:p>
    <w:p w14:paraId="371BB3B7" w14:textId="77777777" w:rsidR="00FE6068" w:rsidRPr="00A24D57" w:rsidRDefault="00FE6068" w:rsidP="00FE6068">
      <w:pPr>
        <w:spacing w:after="0" w:line="240" w:lineRule="auto"/>
        <w:rPr>
          <w:b/>
          <w:szCs w:val="24"/>
          <w:lang w:val="es-ES"/>
        </w:rPr>
      </w:pPr>
      <w:r w:rsidRPr="00A24D57">
        <w:rPr>
          <w:b/>
          <w:szCs w:val="24"/>
          <w:lang w:val="es-ES"/>
        </w:rPr>
        <w:t xml:space="preserve">Factura Nos.- </w:t>
      </w:r>
      <w:r>
        <w:rPr>
          <w:rFonts w:eastAsia="Times New Roman"/>
          <w:b/>
          <w:szCs w:val="24"/>
          <w:lang w:eastAsia="es-ES"/>
        </w:rPr>
        <w:t>927-926-924-928-929-925</w:t>
      </w:r>
    </w:p>
    <w:p w14:paraId="3CCA43BB" w14:textId="77777777" w:rsidR="00FE6068" w:rsidRPr="00A24D57" w:rsidRDefault="00FE6068" w:rsidP="00FE6068">
      <w:pPr>
        <w:spacing w:after="0" w:line="240" w:lineRule="auto"/>
        <w:rPr>
          <w:szCs w:val="24"/>
          <w:lang w:val="es-ES"/>
        </w:rPr>
      </w:pPr>
      <w:r w:rsidRPr="00A24D57">
        <w:rPr>
          <w:szCs w:val="24"/>
          <w:lang w:val="es-ES"/>
        </w:rPr>
        <w:t>Códigos Nos.-54105……</w:t>
      </w:r>
      <w:proofErr w:type="gramStart"/>
      <w:r w:rsidRPr="00A24D57">
        <w:rPr>
          <w:szCs w:val="24"/>
          <w:lang w:val="es-ES"/>
        </w:rPr>
        <w:t>…….</w:t>
      </w:r>
      <w:proofErr w:type="gramEnd"/>
      <w:r w:rsidRPr="00A24D57">
        <w:rPr>
          <w:szCs w:val="24"/>
          <w:lang w:val="es-ES"/>
        </w:rPr>
        <w:t>……………………..................</w:t>
      </w:r>
      <w:r>
        <w:rPr>
          <w:szCs w:val="24"/>
          <w:lang w:val="es-ES"/>
        </w:rPr>
        <w:t xml:space="preserve">.....................$        8.00    </w:t>
      </w:r>
      <w:r w:rsidRPr="00A24D57">
        <w:rPr>
          <w:szCs w:val="24"/>
          <w:lang w:val="es-ES"/>
        </w:rPr>
        <w:t xml:space="preserve">  </w:t>
      </w:r>
    </w:p>
    <w:p w14:paraId="36952504" w14:textId="77777777" w:rsidR="00FE6068" w:rsidRDefault="00FE6068" w:rsidP="00FE6068">
      <w:pPr>
        <w:spacing w:after="0" w:line="240" w:lineRule="auto"/>
        <w:rPr>
          <w:szCs w:val="24"/>
          <w:lang w:val="es-ES"/>
        </w:rPr>
      </w:pPr>
      <w:r w:rsidRPr="00A24D57">
        <w:rPr>
          <w:szCs w:val="24"/>
          <w:lang w:val="es-ES"/>
        </w:rPr>
        <w:t>Códigos Nos.-54107……</w:t>
      </w:r>
      <w:proofErr w:type="gramStart"/>
      <w:r w:rsidRPr="00A24D57">
        <w:rPr>
          <w:szCs w:val="24"/>
          <w:lang w:val="es-ES"/>
        </w:rPr>
        <w:t>…….</w:t>
      </w:r>
      <w:proofErr w:type="gramEnd"/>
      <w:r w:rsidRPr="00A24D57">
        <w:rPr>
          <w:szCs w:val="24"/>
          <w:lang w:val="es-ES"/>
        </w:rPr>
        <w:t>……………………...............</w:t>
      </w:r>
      <w:r>
        <w:rPr>
          <w:szCs w:val="24"/>
          <w:lang w:val="es-ES"/>
        </w:rPr>
        <w:t>........................$ 4,924.00</w:t>
      </w:r>
    </w:p>
    <w:p w14:paraId="12B9DA41" w14:textId="77777777" w:rsidR="00FE6068" w:rsidRPr="00A24D57" w:rsidRDefault="00FE6068" w:rsidP="00FE6068">
      <w:pPr>
        <w:spacing w:after="0" w:line="240" w:lineRule="auto"/>
        <w:rPr>
          <w:szCs w:val="24"/>
          <w:lang w:val="es-ES"/>
        </w:rPr>
      </w:pPr>
      <w:r>
        <w:rPr>
          <w:szCs w:val="24"/>
          <w:lang w:val="es-ES"/>
        </w:rPr>
        <w:t>Códigos Nos.-54111</w:t>
      </w:r>
      <w:r w:rsidRPr="00A24D57">
        <w:rPr>
          <w:szCs w:val="24"/>
          <w:lang w:val="es-ES"/>
        </w:rPr>
        <w:t>……</w:t>
      </w:r>
      <w:proofErr w:type="gramStart"/>
      <w:r w:rsidRPr="00A24D57">
        <w:rPr>
          <w:szCs w:val="24"/>
          <w:lang w:val="es-ES"/>
        </w:rPr>
        <w:t>…….</w:t>
      </w:r>
      <w:proofErr w:type="gramEnd"/>
      <w:r w:rsidRPr="00A24D57">
        <w:rPr>
          <w:szCs w:val="24"/>
          <w:lang w:val="es-ES"/>
        </w:rPr>
        <w:t>……………………...............</w:t>
      </w:r>
      <w:r>
        <w:rPr>
          <w:szCs w:val="24"/>
          <w:lang w:val="es-ES"/>
        </w:rPr>
        <w:t>........................$      36.00</w:t>
      </w:r>
    </w:p>
    <w:p w14:paraId="7EF6B43E" w14:textId="77777777" w:rsidR="00FE6068" w:rsidRPr="00A24D57" w:rsidRDefault="00FE6068" w:rsidP="00FE6068">
      <w:pPr>
        <w:spacing w:after="0" w:line="240" w:lineRule="auto"/>
        <w:rPr>
          <w:szCs w:val="24"/>
          <w:lang w:val="es-ES"/>
        </w:rPr>
      </w:pPr>
      <w:r>
        <w:rPr>
          <w:szCs w:val="24"/>
          <w:lang w:val="es-ES"/>
        </w:rPr>
        <w:t>Códigos Nos.-54118</w:t>
      </w:r>
      <w:r w:rsidRPr="00A24D57">
        <w:rPr>
          <w:szCs w:val="24"/>
          <w:lang w:val="es-ES"/>
        </w:rPr>
        <w:t>……</w:t>
      </w:r>
      <w:proofErr w:type="gramStart"/>
      <w:r w:rsidRPr="00A24D57">
        <w:rPr>
          <w:szCs w:val="24"/>
          <w:lang w:val="es-ES"/>
        </w:rPr>
        <w:t>…….</w:t>
      </w:r>
      <w:proofErr w:type="gramEnd"/>
      <w:r w:rsidRPr="00A24D57">
        <w:rPr>
          <w:szCs w:val="24"/>
          <w:lang w:val="es-ES"/>
        </w:rPr>
        <w:t>……………………...............</w:t>
      </w:r>
      <w:r>
        <w:rPr>
          <w:szCs w:val="24"/>
          <w:lang w:val="es-ES"/>
        </w:rPr>
        <w:t>........................$    100.00</w:t>
      </w:r>
    </w:p>
    <w:p w14:paraId="596DBD69" w14:textId="77777777" w:rsidR="00FE6068" w:rsidRPr="00A24D57" w:rsidRDefault="00FE6068" w:rsidP="00FE6068">
      <w:pPr>
        <w:spacing w:after="0" w:line="240" w:lineRule="auto"/>
        <w:rPr>
          <w:szCs w:val="24"/>
          <w:lang w:val="es-ES"/>
        </w:rPr>
      </w:pPr>
      <w:r w:rsidRPr="00A24D57">
        <w:rPr>
          <w:szCs w:val="24"/>
          <w:lang w:val="es-ES"/>
        </w:rPr>
        <w:t>Códigos Nos.-54199……</w:t>
      </w:r>
      <w:proofErr w:type="gramStart"/>
      <w:r w:rsidRPr="00A24D57">
        <w:rPr>
          <w:szCs w:val="24"/>
          <w:lang w:val="es-ES"/>
        </w:rPr>
        <w:t>…….</w:t>
      </w:r>
      <w:proofErr w:type="gramEnd"/>
      <w:r w:rsidRPr="00A24D57">
        <w:rPr>
          <w:szCs w:val="24"/>
          <w:lang w:val="es-ES"/>
        </w:rPr>
        <w:t>……………………................................</w:t>
      </w:r>
      <w:r>
        <w:rPr>
          <w:szCs w:val="24"/>
          <w:lang w:val="es-ES"/>
        </w:rPr>
        <w:t>.......$    306.00</w:t>
      </w:r>
    </w:p>
    <w:p w14:paraId="62084DF8" w14:textId="77777777" w:rsidR="00FE6068" w:rsidRDefault="00FE6068" w:rsidP="00FE6068">
      <w:pPr>
        <w:spacing w:after="0" w:line="240" w:lineRule="auto"/>
        <w:jc w:val="both"/>
        <w:rPr>
          <w:b/>
          <w:szCs w:val="24"/>
        </w:rPr>
      </w:pPr>
      <w:r w:rsidRPr="00A24D57">
        <w:rPr>
          <w:b/>
          <w:szCs w:val="24"/>
        </w:rPr>
        <w:t>Total…………………</w:t>
      </w:r>
      <w:proofErr w:type="gramStart"/>
      <w:r w:rsidRPr="00A24D57">
        <w:rPr>
          <w:b/>
          <w:szCs w:val="24"/>
        </w:rPr>
        <w:t>…….</w:t>
      </w:r>
      <w:proofErr w:type="gramEnd"/>
      <w:r w:rsidRPr="00A24D57">
        <w:rPr>
          <w:b/>
          <w:szCs w:val="24"/>
        </w:rPr>
        <w:t>.……………………......……............................$</w:t>
      </w:r>
      <w:r>
        <w:rPr>
          <w:b/>
          <w:szCs w:val="24"/>
        </w:rPr>
        <w:t xml:space="preserve"> 5,374.00</w:t>
      </w:r>
    </w:p>
    <w:p w14:paraId="73A4015A" w14:textId="77777777" w:rsidR="00FE6068" w:rsidRDefault="00FE6068" w:rsidP="00FE6068">
      <w:pPr>
        <w:spacing w:after="0" w:line="240" w:lineRule="auto"/>
        <w:jc w:val="both"/>
        <w:rPr>
          <w:b/>
          <w:szCs w:val="24"/>
        </w:rPr>
      </w:pPr>
      <w:r>
        <w:rPr>
          <w:b/>
          <w:szCs w:val="24"/>
        </w:rPr>
        <w:t xml:space="preserve"> </w:t>
      </w:r>
    </w:p>
    <w:p w14:paraId="75D4C6DD" w14:textId="77777777" w:rsidR="00FE6068" w:rsidRPr="00A41A10" w:rsidRDefault="00FE6068" w:rsidP="00FE6068">
      <w:pPr>
        <w:pStyle w:val="Prrafodelista"/>
        <w:numPr>
          <w:ilvl w:val="0"/>
          <w:numId w:val="37"/>
        </w:numPr>
        <w:tabs>
          <w:tab w:val="left" w:pos="709"/>
          <w:tab w:val="left" w:pos="7797"/>
        </w:tabs>
        <w:spacing w:after="0" w:line="240" w:lineRule="auto"/>
        <w:jc w:val="both"/>
      </w:pPr>
      <w:r w:rsidRPr="00921627">
        <w:t xml:space="preserve">EROGAR la cantidad de </w:t>
      </w:r>
      <w:r>
        <w:rPr>
          <w:b/>
        </w:rPr>
        <w:t>DOSCIENTOS SESENTA Y DOS 00/100 ($262</w:t>
      </w:r>
      <w:r w:rsidRPr="00D06B47">
        <w:rPr>
          <w:b/>
        </w:rPr>
        <w:t>.00) DÓLARES DE LOS ESTADOS UNIDOS DE AMÉRICA</w:t>
      </w:r>
      <w:r>
        <w:t>. A favor de</w:t>
      </w:r>
      <w:r w:rsidRPr="00921627">
        <w:t xml:space="preserve"> </w:t>
      </w:r>
      <w:r w:rsidRPr="00D06B47">
        <w:rPr>
          <w:b/>
        </w:rPr>
        <w:t>BATRES AUTO PARTS, S.A. DE C.V.</w:t>
      </w:r>
      <w:r w:rsidRPr="00921627">
        <w:t xml:space="preserve"> V/ Pago por </w:t>
      </w:r>
      <w:r>
        <w:t xml:space="preserve">compra de productos </w:t>
      </w:r>
      <w:proofErr w:type="spellStart"/>
      <w:r>
        <w:t>productos</w:t>
      </w:r>
      <w:proofErr w:type="spellEnd"/>
      <w:r>
        <w:t xml:space="preserve"> de cuero y caucho, llantas y neumáticos, herramientas repuestos y accesorios, para equipos #136, 91, 104 y para usos varios de la unidad de plantel de maquinaria y equipo</w:t>
      </w:r>
      <w:r w:rsidRPr="00921627">
        <w:t xml:space="preserve">, </w:t>
      </w:r>
      <w:r w:rsidRPr="00A41A10">
        <w:t xml:space="preserve">según facturas, líneas y códigos que se detallan a continuación: </w:t>
      </w:r>
    </w:p>
    <w:p w14:paraId="7EDDFF26"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2592402E" w14:textId="77777777" w:rsidR="00FE6068" w:rsidRPr="00A04C93" w:rsidRDefault="00FE6068" w:rsidP="00FE6068">
      <w:pPr>
        <w:spacing w:after="0" w:line="240" w:lineRule="auto"/>
        <w:rPr>
          <w:b/>
          <w:szCs w:val="24"/>
          <w:u w:val="single"/>
          <w:lang w:val="es-ES"/>
        </w:rPr>
      </w:pPr>
      <w:r w:rsidRPr="00A04C93">
        <w:rPr>
          <w:b/>
          <w:szCs w:val="24"/>
          <w:u w:val="single"/>
          <w:lang w:val="es-ES"/>
        </w:rPr>
        <w:t>LINEA 0101</w:t>
      </w:r>
    </w:p>
    <w:p w14:paraId="76B4E36C" w14:textId="77777777" w:rsidR="00FE6068" w:rsidRPr="00A04C93" w:rsidRDefault="00FE6068" w:rsidP="00FE6068">
      <w:pPr>
        <w:spacing w:after="0" w:line="240" w:lineRule="auto"/>
        <w:rPr>
          <w:b/>
          <w:szCs w:val="24"/>
          <w:lang w:val="es-ES"/>
        </w:rPr>
      </w:pPr>
      <w:r w:rsidRPr="00A04C93">
        <w:rPr>
          <w:b/>
          <w:szCs w:val="24"/>
          <w:lang w:val="es-ES"/>
        </w:rPr>
        <w:t>Facturas Nos.-</w:t>
      </w:r>
      <w:r>
        <w:rPr>
          <w:b/>
          <w:szCs w:val="24"/>
          <w:lang w:val="es-ES"/>
        </w:rPr>
        <w:t>134-131-132-133</w:t>
      </w:r>
    </w:p>
    <w:p w14:paraId="1485A7B7" w14:textId="77777777" w:rsidR="00FE6068" w:rsidRDefault="00FE6068" w:rsidP="00FE6068">
      <w:pPr>
        <w:pStyle w:val="Textoindependiente"/>
        <w:rPr>
          <w:rFonts w:ascii="Times New Roman" w:hAnsi="Times New Roman"/>
          <w:szCs w:val="24"/>
        </w:rPr>
      </w:pPr>
      <w:r>
        <w:rPr>
          <w:rFonts w:ascii="Times New Roman" w:hAnsi="Times New Roman"/>
          <w:szCs w:val="24"/>
        </w:rPr>
        <w:t>Códigos Nos.-54106</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117.00 </w:t>
      </w:r>
    </w:p>
    <w:p w14:paraId="667FC629" w14:textId="77777777" w:rsidR="00FE6068" w:rsidRPr="00E91824" w:rsidRDefault="00FE6068" w:rsidP="00FE6068">
      <w:pPr>
        <w:pStyle w:val="Textoindependiente"/>
        <w:rPr>
          <w:rFonts w:ascii="Times New Roman" w:hAnsi="Times New Roman"/>
          <w:szCs w:val="24"/>
        </w:rPr>
      </w:pPr>
      <w:r>
        <w:rPr>
          <w:rFonts w:ascii="Times New Roman" w:hAnsi="Times New Roman"/>
          <w:szCs w:val="24"/>
        </w:rPr>
        <w:t>Códigos Nos.-54109</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30.00</w:t>
      </w:r>
    </w:p>
    <w:p w14:paraId="4EE1F2F4" w14:textId="77777777" w:rsidR="00FE6068" w:rsidRPr="00E91824"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........................$ 115.00</w:t>
      </w:r>
    </w:p>
    <w:p w14:paraId="4D324F3C" w14:textId="77777777" w:rsidR="00FE6068" w:rsidRDefault="00FE6068" w:rsidP="00FE6068">
      <w:pPr>
        <w:spacing w:after="0" w:line="240" w:lineRule="auto"/>
        <w:jc w:val="both"/>
        <w:rPr>
          <w:b/>
          <w:szCs w:val="24"/>
        </w:rPr>
      </w:pPr>
      <w:r w:rsidRPr="00A04C93">
        <w:rPr>
          <w:b/>
          <w:szCs w:val="24"/>
        </w:rPr>
        <w:t>Total…………………</w:t>
      </w:r>
      <w:proofErr w:type="gramStart"/>
      <w:r w:rsidRPr="00A04C93">
        <w:rPr>
          <w:b/>
          <w:szCs w:val="24"/>
        </w:rPr>
        <w:t>…….</w:t>
      </w:r>
      <w:proofErr w:type="gramEnd"/>
      <w:r w:rsidRPr="00A04C93">
        <w:rPr>
          <w:b/>
          <w:szCs w:val="24"/>
        </w:rPr>
        <w:t>.……………………......……............................$</w:t>
      </w:r>
      <w:r>
        <w:rPr>
          <w:b/>
          <w:szCs w:val="24"/>
        </w:rPr>
        <w:t xml:space="preserve"> 262.00</w:t>
      </w:r>
    </w:p>
    <w:p w14:paraId="1E168D69" w14:textId="77777777" w:rsidR="00FE6068" w:rsidRDefault="00FE6068" w:rsidP="00FE6068">
      <w:pPr>
        <w:spacing w:after="0" w:line="240" w:lineRule="auto"/>
        <w:jc w:val="both"/>
        <w:rPr>
          <w:b/>
          <w:szCs w:val="24"/>
        </w:rPr>
      </w:pPr>
    </w:p>
    <w:p w14:paraId="623BBC1A" w14:textId="77777777" w:rsidR="00FE6068" w:rsidRPr="00A41A10" w:rsidRDefault="00FE6068" w:rsidP="00FE6068">
      <w:pPr>
        <w:pStyle w:val="Prrafodelista"/>
        <w:numPr>
          <w:ilvl w:val="0"/>
          <w:numId w:val="37"/>
        </w:numPr>
        <w:tabs>
          <w:tab w:val="left" w:pos="709"/>
          <w:tab w:val="left" w:pos="7797"/>
        </w:tabs>
        <w:spacing w:after="0" w:line="240" w:lineRule="auto"/>
        <w:jc w:val="both"/>
      </w:pPr>
      <w:r w:rsidRPr="00921627">
        <w:t xml:space="preserve">EROGAR la cantidad de </w:t>
      </w:r>
      <w:r>
        <w:rPr>
          <w:b/>
        </w:rPr>
        <w:t>DOS MIL DOSCIENTOS VEINTICUATRO 26</w:t>
      </w:r>
      <w:r w:rsidRPr="00E33CBA">
        <w:rPr>
          <w:b/>
        </w:rPr>
        <w:t>/100 ($</w:t>
      </w:r>
      <w:r>
        <w:rPr>
          <w:b/>
        </w:rPr>
        <w:t>2,224.26</w:t>
      </w:r>
      <w:r w:rsidRPr="00E33CBA">
        <w:rPr>
          <w:b/>
        </w:rPr>
        <w:t>) DÓLARES DE LOS ESTADOS UNIDOS DE AMÉRICA</w:t>
      </w:r>
      <w:r>
        <w:t xml:space="preserve">. A favor </w:t>
      </w:r>
      <w:r>
        <w:lastRenderedPageBreak/>
        <w:t>de</w:t>
      </w:r>
      <w:r w:rsidRPr="00921627">
        <w:t xml:space="preserve"> </w:t>
      </w:r>
      <w:r w:rsidRPr="00E33CBA">
        <w:rPr>
          <w:b/>
        </w:rPr>
        <w:t>CONSTRUMARKET, S.A. DE C.V.</w:t>
      </w:r>
      <w:r w:rsidRPr="00921627">
        <w:t xml:space="preserve"> V/ Pago por </w:t>
      </w:r>
      <w:r>
        <w:t>compra de minerales metálicos y productos derivados, herramientas repuestos y accesorios, para equipos #102, 136, 91</w:t>
      </w:r>
      <w:r w:rsidRPr="00921627">
        <w:t xml:space="preserve">, </w:t>
      </w:r>
      <w:r w:rsidRPr="00A41A10">
        <w:t xml:space="preserve">según facturas, líneas y códigos que se detallan a continuación: </w:t>
      </w:r>
    </w:p>
    <w:p w14:paraId="28AC0BD0"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6B4DE049" w14:textId="77777777" w:rsidR="00FE6068" w:rsidRPr="00A04C93" w:rsidRDefault="00FE6068" w:rsidP="00FE6068">
      <w:pPr>
        <w:spacing w:after="0" w:line="240" w:lineRule="auto"/>
        <w:rPr>
          <w:b/>
          <w:szCs w:val="24"/>
          <w:u w:val="single"/>
          <w:lang w:val="es-ES"/>
        </w:rPr>
      </w:pPr>
      <w:r w:rsidRPr="00A04C93">
        <w:rPr>
          <w:b/>
          <w:szCs w:val="24"/>
          <w:u w:val="single"/>
          <w:lang w:val="es-ES"/>
        </w:rPr>
        <w:t>LINEA 0101</w:t>
      </w:r>
    </w:p>
    <w:p w14:paraId="25A2336D" w14:textId="77777777" w:rsidR="00FE6068" w:rsidRPr="00A04C93" w:rsidRDefault="00FE6068" w:rsidP="00FE6068">
      <w:pPr>
        <w:spacing w:after="0" w:line="240" w:lineRule="auto"/>
        <w:rPr>
          <w:b/>
          <w:szCs w:val="24"/>
          <w:lang w:val="es-ES"/>
        </w:rPr>
      </w:pPr>
      <w:r w:rsidRPr="00A04C93">
        <w:rPr>
          <w:b/>
          <w:szCs w:val="24"/>
          <w:lang w:val="es-ES"/>
        </w:rPr>
        <w:t>Facturas Nos.-</w:t>
      </w:r>
      <w:r>
        <w:rPr>
          <w:b/>
          <w:szCs w:val="24"/>
          <w:lang w:val="es-ES"/>
        </w:rPr>
        <w:t>1851-1850-1852-1849</w:t>
      </w:r>
    </w:p>
    <w:p w14:paraId="5A9BAD72" w14:textId="77777777" w:rsidR="00FE6068" w:rsidRPr="00E91824" w:rsidRDefault="00FE6068" w:rsidP="00FE6068">
      <w:pPr>
        <w:pStyle w:val="Textoindependiente"/>
        <w:rPr>
          <w:rFonts w:ascii="Times New Roman" w:hAnsi="Times New Roman"/>
          <w:szCs w:val="24"/>
        </w:rPr>
      </w:pPr>
      <w:r>
        <w:rPr>
          <w:rFonts w:ascii="Times New Roman" w:hAnsi="Times New Roman"/>
          <w:szCs w:val="24"/>
        </w:rPr>
        <w:t>Códigos Nos.-54112</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202.50  </w:t>
      </w:r>
    </w:p>
    <w:p w14:paraId="2159C7E1"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........................$ 2,021.76</w:t>
      </w:r>
    </w:p>
    <w:p w14:paraId="0C55D7EF" w14:textId="77777777" w:rsidR="00FE6068" w:rsidRDefault="00FE6068" w:rsidP="00FE6068">
      <w:pPr>
        <w:spacing w:after="0" w:line="240" w:lineRule="auto"/>
        <w:jc w:val="both"/>
        <w:rPr>
          <w:b/>
          <w:szCs w:val="24"/>
        </w:rPr>
      </w:pPr>
      <w:r w:rsidRPr="00A04C93">
        <w:rPr>
          <w:b/>
          <w:szCs w:val="24"/>
        </w:rPr>
        <w:t>Total…………………</w:t>
      </w:r>
      <w:proofErr w:type="gramStart"/>
      <w:r w:rsidRPr="00A04C93">
        <w:rPr>
          <w:b/>
          <w:szCs w:val="24"/>
        </w:rPr>
        <w:t>…….</w:t>
      </w:r>
      <w:proofErr w:type="gramEnd"/>
      <w:r w:rsidRPr="00A04C93">
        <w:rPr>
          <w:b/>
          <w:szCs w:val="24"/>
        </w:rPr>
        <w:t>.……………………......……............................$</w:t>
      </w:r>
      <w:r>
        <w:rPr>
          <w:b/>
          <w:szCs w:val="24"/>
        </w:rPr>
        <w:t xml:space="preserve"> 2,224.26</w:t>
      </w:r>
    </w:p>
    <w:p w14:paraId="5449B374" w14:textId="77777777" w:rsidR="00FE6068" w:rsidRDefault="00FE6068" w:rsidP="00FE6068">
      <w:pPr>
        <w:spacing w:after="0" w:line="240" w:lineRule="auto"/>
        <w:jc w:val="both"/>
        <w:rPr>
          <w:b/>
          <w:szCs w:val="24"/>
        </w:rPr>
      </w:pPr>
    </w:p>
    <w:p w14:paraId="2A765BDC" w14:textId="77777777" w:rsidR="00FE6068" w:rsidRPr="00A41A10" w:rsidRDefault="00FE6068" w:rsidP="00FE6068">
      <w:pPr>
        <w:pStyle w:val="Prrafodelista"/>
        <w:numPr>
          <w:ilvl w:val="0"/>
          <w:numId w:val="37"/>
        </w:numPr>
        <w:tabs>
          <w:tab w:val="left" w:pos="709"/>
          <w:tab w:val="left" w:pos="7797"/>
        </w:tabs>
        <w:spacing w:after="0" w:line="240" w:lineRule="auto"/>
        <w:jc w:val="both"/>
      </w:pPr>
      <w:r w:rsidRPr="00921627">
        <w:t xml:space="preserve">EROGAR la cantidad de </w:t>
      </w:r>
      <w:r w:rsidRPr="00387116">
        <w:rPr>
          <w:b/>
        </w:rPr>
        <w:t xml:space="preserve">DOS MIL </w:t>
      </w:r>
      <w:r>
        <w:rPr>
          <w:b/>
        </w:rPr>
        <w:t>SEISCIENTOS CINCUENTA Y NUEVE 00/</w:t>
      </w:r>
      <w:r w:rsidRPr="00387116">
        <w:rPr>
          <w:b/>
        </w:rPr>
        <w:t>100 ($</w:t>
      </w:r>
      <w:r>
        <w:rPr>
          <w:b/>
        </w:rPr>
        <w:t>2,659.00</w:t>
      </w:r>
      <w:r w:rsidRPr="00387116">
        <w:rPr>
          <w:b/>
        </w:rPr>
        <w:t>) DÓLARES DE LOS ESTADOS UNIDOS DE AMÉRICA</w:t>
      </w:r>
      <w:r>
        <w:t>. A favor de</w:t>
      </w:r>
      <w:r w:rsidRPr="00921627">
        <w:t xml:space="preserve"> </w:t>
      </w:r>
      <w:r>
        <w:rPr>
          <w:b/>
        </w:rPr>
        <w:t>TRANSPORTES PESADOS</w:t>
      </w:r>
      <w:r w:rsidRPr="00387116">
        <w:rPr>
          <w:b/>
        </w:rPr>
        <w:t>, S.A. DE C.V.</w:t>
      </w:r>
      <w:r w:rsidRPr="00921627">
        <w:t xml:space="preserve"> V/ Pago por </w:t>
      </w:r>
      <w:r>
        <w:t>compra de herramientas repuestos y accesorios, materiales eléctricos, para equipos #71, 164, 75, 97, 147, 85, 173, 135</w:t>
      </w:r>
      <w:r w:rsidRPr="00921627">
        <w:t xml:space="preserve">, </w:t>
      </w:r>
      <w:r w:rsidRPr="00A41A10">
        <w:t xml:space="preserve">según facturas, líneas y códigos que se detallan a continuación: </w:t>
      </w:r>
    </w:p>
    <w:p w14:paraId="19AEBDEC"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5FB8C6A6" w14:textId="77777777" w:rsidR="00FE6068" w:rsidRPr="00A04C93" w:rsidRDefault="00FE6068" w:rsidP="00FE6068">
      <w:pPr>
        <w:spacing w:after="0" w:line="240" w:lineRule="auto"/>
        <w:rPr>
          <w:b/>
          <w:szCs w:val="24"/>
          <w:u w:val="single"/>
          <w:lang w:val="es-ES"/>
        </w:rPr>
      </w:pPr>
      <w:r w:rsidRPr="00A04C93">
        <w:rPr>
          <w:b/>
          <w:szCs w:val="24"/>
          <w:u w:val="single"/>
          <w:lang w:val="es-ES"/>
        </w:rPr>
        <w:t>LINEA 0101</w:t>
      </w:r>
    </w:p>
    <w:p w14:paraId="4EA9A5D2" w14:textId="77777777" w:rsidR="00FE6068" w:rsidRPr="00A04C93" w:rsidRDefault="00FE6068" w:rsidP="00FE6068">
      <w:pPr>
        <w:spacing w:after="0" w:line="240" w:lineRule="auto"/>
        <w:rPr>
          <w:b/>
          <w:szCs w:val="24"/>
          <w:lang w:val="es-ES"/>
        </w:rPr>
      </w:pPr>
      <w:r w:rsidRPr="00A04C93">
        <w:rPr>
          <w:b/>
          <w:szCs w:val="24"/>
          <w:lang w:val="es-ES"/>
        </w:rPr>
        <w:t>Facturas Nos.-</w:t>
      </w:r>
      <w:r>
        <w:rPr>
          <w:b/>
          <w:szCs w:val="24"/>
          <w:lang w:val="es-ES"/>
        </w:rPr>
        <w:t>3192-3193-3195-3196-3197-3204-3205-3194-3198</w:t>
      </w:r>
    </w:p>
    <w:p w14:paraId="5D4B491F" w14:textId="77777777" w:rsidR="00FE6068" w:rsidRPr="00E91824" w:rsidRDefault="00FE6068" w:rsidP="00FE6068">
      <w:pPr>
        <w:pStyle w:val="Textoindependiente"/>
        <w:rPr>
          <w:rFonts w:ascii="Times New Roman" w:hAnsi="Times New Roman"/>
          <w:szCs w:val="24"/>
        </w:rPr>
      </w:pPr>
      <w:r>
        <w:rPr>
          <w:rFonts w:ascii="Times New Roman" w:hAnsi="Times New Roman"/>
          <w:szCs w:val="24"/>
        </w:rPr>
        <w:t>Códigos Nos.-54118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2,112.50 </w:t>
      </w:r>
    </w:p>
    <w:p w14:paraId="2C411051"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54119</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546.50</w:t>
      </w:r>
    </w:p>
    <w:p w14:paraId="571BB609" w14:textId="77777777" w:rsidR="00FE6068" w:rsidRDefault="00FE6068" w:rsidP="00FE6068">
      <w:pPr>
        <w:spacing w:after="0" w:line="240" w:lineRule="auto"/>
        <w:jc w:val="both"/>
        <w:rPr>
          <w:b/>
          <w:szCs w:val="24"/>
        </w:rPr>
      </w:pPr>
      <w:r w:rsidRPr="00A04C93">
        <w:rPr>
          <w:b/>
          <w:szCs w:val="24"/>
        </w:rPr>
        <w:t>Total…………………</w:t>
      </w:r>
      <w:proofErr w:type="gramStart"/>
      <w:r w:rsidRPr="00A04C93">
        <w:rPr>
          <w:b/>
          <w:szCs w:val="24"/>
        </w:rPr>
        <w:t>…….</w:t>
      </w:r>
      <w:proofErr w:type="gramEnd"/>
      <w:r w:rsidRPr="00A04C93">
        <w:rPr>
          <w:b/>
          <w:szCs w:val="24"/>
        </w:rPr>
        <w:t>.……………………......……............................$</w:t>
      </w:r>
      <w:r>
        <w:rPr>
          <w:b/>
          <w:szCs w:val="24"/>
        </w:rPr>
        <w:t xml:space="preserve"> 2,659.00</w:t>
      </w:r>
    </w:p>
    <w:p w14:paraId="5D236377" w14:textId="77777777" w:rsidR="00FE6068" w:rsidRDefault="00FE6068" w:rsidP="00FE6068">
      <w:pPr>
        <w:spacing w:after="0" w:line="240" w:lineRule="auto"/>
        <w:jc w:val="both"/>
        <w:rPr>
          <w:b/>
          <w:szCs w:val="24"/>
        </w:rPr>
      </w:pPr>
    </w:p>
    <w:p w14:paraId="31ABB129" w14:textId="77777777" w:rsidR="00FE6068" w:rsidRPr="00A41A10" w:rsidRDefault="00FE6068" w:rsidP="00FE6068">
      <w:pPr>
        <w:pStyle w:val="Prrafodelista"/>
        <w:numPr>
          <w:ilvl w:val="0"/>
          <w:numId w:val="37"/>
        </w:numPr>
        <w:tabs>
          <w:tab w:val="left" w:pos="709"/>
          <w:tab w:val="left" w:pos="7797"/>
        </w:tabs>
        <w:spacing w:after="0" w:line="240" w:lineRule="auto"/>
        <w:jc w:val="both"/>
      </w:pPr>
      <w:r w:rsidRPr="00921627">
        <w:t xml:space="preserve">EROGAR la cantidad de </w:t>
      </w:r>
      <w:r>
        <w:rPr>
          <w:b/>
        </w:rPr>
        <w:t>CINCO MIL SETECIENTOS SIETE 26</w:t>
      </w:r>
      <w:r w:rsidRPr="005072C4">
        <w:rPr>
          <w:b/>
        </w:rPr>
        <w:t>/100 ($</w:t>
      </w:r>
      <w:r>
        <w:rPr>
          <w:b/>
        </w:rPr>
        <w:t>5,707.26</w:t>
      </w:r>
      <w:r w:rsidRPr="005072C4">
        <w:rPr>
          <w:b/>
        </w:rPr>
        <w:t>) DÓLARES DE LOS ESTADOS UNIDOS DE AMÉRICA</w:t>
      </w:r>
      <w:r>
        <w:t>. A favor de</w:t>
      </w:r>
      <w:r w:rsidRPr="00921627">
        <w:t xml:space="preserve"> </w:t>
      </w:r>
      <w:r w:rsidRPr="005072C4">
        <w:rPr>
          <w:b/>
        </w:rPr>
        <w:t>AUTOREPUESTOS EL LEON, S.A. DE C.V.</w:t>
      </w:r>
      <w:r w:rsidRPr="00921627">
        <w:t xml:space="preserve"> V/ Pago por </w:t>
      </w:r>
      <w:r>
        <w:t>compra de productos de cuero y caucho, productos químicos, combustibles y lubricantes, minerales metálicos y productos derivados, herramientas repuestos y accesorios, materiales eléctricos, pago por mantenimientos y reparaciones de vehículos, para equipos #84, 100, 167, 168, 115, 77, 181, 111, 108, 119, 64, 01, 85, 106, 03, 140 y para usos varios en la unidad de plantel de maquinaria y equipo</w:t>
      </w:r>
      <w:r w:rsidRPr="00921627">
        <w:t xml:space="preserve">, </w:t>
      </w:r>
      <w:r w:rsidRPr="00A41A10">
        <w:t xml:space="preserve">según facturas, líneas y códigos que se detallan a continuación: </w:t>
      </w:r>
    </w:p>
    <w:p w14:paraId="22B83F13"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115872D4" w14:textId="77777777" w:rsidR="00FE6068" w:rsidRPr="00A04C93" w:rsidRDefault="00FE6068" w:rsidP="00FE6068">
      <w:pPr>
        <w:spacing w:after="0" w:line="240" w:lineRule="auto"/>
        <w:rPr>
          <w:b/>
          <w:szCs w:val="24"/>
          <w:u w:val="single"/>
          <w:lang w:val="es-ES"/>
        </w:rPr>
      </w:pPr>
      <w:r w:rsidRPr="00A04C93">
        <w:rPr>
          <w:b/>
          <w:szCs w:val="24"/>
          <w:u w:val="single"/>
          <w:lang w:val="es-ES"/>
        </w:rPr>
        <w:t>LINEA 0101</w:t>
      </w:r>
    </w:p>
    <w:p w14:paraId="0939E7F7" w14:textId="77777777" w:rsidR="00FE6068" w:rsidRDefault="00FE6068" w:rsidP="00FE6068">
      <w:pPr>
        <w:spacing w:after="0" w:line="240" w:lineRule="auto"/>
        <w:rPr>
          <w:b/>
          <w:szCs w:val="24"/>
          <w:lang w:val="es-ES"/>
        </w:rPr>
      </w:pPr>
      <w:r w:rsidRPr="00A04C93">
        <w:rPr>
          <w:b/>
          <w:szCs w:val="24"/>
          <w:lang w:val="es-ES"/>
        </w:rPr>
        <w:t>Facturas Nos.-</w:t>
      </w:r>
      <w:r>
        <w:rPr>
          <w:b/>
          <w:szCs w:val="24"/>
          <w:lang w:val="es-ES"/>
        </w:rPr>
        <w:t>4364-4365-4372-4373-4357-4366-4367-4368-4375-4379-4378</w:t>
      </w:r>
    </w:p>
    <w:p w14:paraId="0D84A402" w14:textId="77777777" w:rsidR="00FE6068" w:rsidRPr="00A04C93" w:rsidRDefault="00FE6068" w:rsidP="00FE6068">
      <w:pPr>
        <w:spacing w:after="0" w:line="240" w:lineRule="auto"/>
        <w:rPr>
          <w:b/>
          <w:szCs w:val="24"/>
          <w:lang w:val="es-ES"/>
        </w:rPr>
      </w:pPr>
      <w:r>
        <w:rPr>
          <w:b/>
          <w:szCs w:val="24"/>
          <w:lang w:val="es-ES"/>
        </w:rPr>
        <w:t xml:space="preserve">                         4376-4374-4369-4371-4360-4358-4363-4359-4381-4380</w:t>
      </w:r>
    </w:p>
    <w:p w14:paraId="349499D3" w14:textId="77777777" w:rsidR="00FE6068" w:rsidRPr="00E91824" w:rsidRDefault="00FE6068" w:rsidP="00FE6068">
      <w:pPr>
        <w:pStyle w:val="Textoindependiente"/>
        <w:rPr>
          <w:rFonts w:ascii="Times New Roman" w:hAnsi="Times New Roman"/>
          <w:szCs w:val="24"/>
        </w:rPr>
      </w:pPr>
      <w:r>
        <w:rPr>
          <w:rFonts w:ascii="Times New Roman" w:hAnsi="Times New Roman"/>
          <w:szCs w:val="24"/>
        </w:rPr>
        <w:t>Códigos Nos.-54106</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122.48      </w:t>
      </w:r>
    </w:p>
    <w:p w14:paraId="43DDF6DD"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54107</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467.87  </w:t>
      </w:r>
    </w:p>
    <w:p w14:paraId="35545381"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54110</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4.52   </w:t>
      </w:r>
    </w:p>
    <w:p w14:paraId="7F143FD2"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54112</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42.66</w:t>
      </w:r>
    </w:p>
    <w:p w14:paraId="46E151D3"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........................$ 4,281.52   </w:t>
      </w:r>
    </w:p>
    <w:p w14:paraId="4D0CF347"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54119</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674.36</w:t>
      </w:r>
    </w:p>
    <w:p w14:paraId="04DDCCA7"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54199</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0.76 </w:t>
      </w:r>
    </w:p>
    <w:p w14:paraId="4C00DEAF" w14:textId="77777777" w:rsidR="00FE6068" w:rsidRPr="00E91824"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54302</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113.09</w:t>
      </w:r>
    </w:p>
    <w:p w14:paraId="586BCC5E" w14:textId="77777777" w:rsidR="00FE6068" w:rsidRDefault="00FE6068" w:rsidP="00FE6068">
      <w:pPr>
        <w:spacing w:after="0" w:line="240" w:lineRule="auto"/>
        <w:jc w:val="both"/>
        <w:rPr>
          <w:b/>
          <w:szCs w:val="24"/>
        </w:rPr>
      </w:pPr>
      <w:r w:rsidRPr="00A04C93">
        <w:rPr>
          <w:b/>
          <w:szCs w:val="24"/>
        </w:rPr>
        <w:t>Total…………………</w:t>
      </w:r>
      <w:proofErr w:type="gramStart"/>
      <w:r w:rsidRPr="00A04C93">
        <w:rPr>
          <w:b/>
          <w:szCs w:val="24"/>
        </w:rPr>
        <w:t>…….</w:t>
      </w:r>
      <w:proofErr w:type="gramEnd"/>
      <w:r w:rsidRPr="00A04C93">
        <w:rPr>
          <w:b/>
          <w:szCs w:val="24"/>
        </w:rPr>
        <w:t>.……………………......……............................$</w:t>
      </w:r>
      <w:r>
        <w:rPr>
          <w:b/>
          <w:szCs w:val="24"/>
        </w:rPr>
        <w:t xml:space="preserve"> 5,707.26</w:t>
      </w:r>
    </w:p>
    <w:p w14:paraId="3A8C2876" w14:textId="77777777" w:rsidR="00FE6068" w:rsidRDefault="00FE6068" w:rsidP="00FE6068">
      <w:pPr>
        <w:spacing w:after="0" w:line="240" w:lineRule="auto"/>
        <w:jc w:val="both"/>
        <w:rPr>
          <w:rFonts w:eastAsia="Calibri"/>
          <w:b/>
          <w:szCs w:val="24"/>
        </w:rPr>
      </w:pPr>
    </w:p>
    <w:p w14:paraId="2DF90971" w14:textId="77777777" w:rsidR="00FE6068" w:rsidRPr="001416FB" w:rsidRDefault="00FE6068" w:rsidP="00FE6068">
      <w:pPr>
        <w:pStyle w:val="Prrafodelista"/>
        <w:numPr>
          <w:ilvl w:val="0"/>
          <w:numId w:val="37"/>
        </w:numPr>
        <w:tabs>
          <w:tab w:val="left" w:pos="709"/>
          <w:tab w:val="left" w:pos="7797"/>
        </w:tabs>
        <w:spacing w:after="0" w:line="240" w:lineRule="auto"/>
        <w:jc w:val="both"/>
        <w:rPr>
          <w:rFonts w:eastAsia="Calibri"/>
        </w:rPr>
      </w:pPr>
      <w:r w:rsidRPr="001416FB">
        <w:rPr>
          <w:rFonts w:eastAsia="Calibri"/>
        </w:rPr>
        <w:t xml:space="preserve">EROGAR la cantidad de </w:t>
      </w:r>
      <w:r w:rsidRPr="001416FB">
        <w:rPr>
          <w:rFonts w:eastAsia="Calibri"/>
          <w:b/>
        </w:rPr>
        <w:t>DOS MIL CUATROCIENTOS SETENTA Y NUEVE 16/100 DÓLARES DE</w:t>
      </w:r>
      <w:r w:rsidRPr="001416FB">
        <w:rPr>
          <w:rFonts w:eastAsia="Calibri"/>
        </w:rPr>
        <w:t xml:space="preserve"> </w:t>
      </w:r>
      <w:r w:rsidRPr="001416FB">
        <w:rPr>
          <w:rFonts w:eastAsia="Calibri"/>
          <w:b/>
        </w:rPr>
        <w:t>LOS ESTADOS UNIDOS DE AMÉRICA ($2,479.16)</w:t>
      </w:r>
      <w:r w:rsidRPr="001416FB">
        <w:rPr>
          <w:rFonts w:eastAsia="Calibri"/>
        </w:rPr>
        <w:t xml:space="preserve"> a favor de </w:t>
      </w:r>
      <w:r w:rsidRPr="001416FB">
        <w:rPr>
          <w:rFonts w:eastAsia="Calibri"/>
          <w:b/>
        </w:rPr>
        <w:t>SISTEMAS DE INTEGRACION TECNOLOGICOS S.A. DE C.V.</w:t>
      </w:r>
      <w:r w:rsidRPr="001416FB">
        <w:rPr>
          <w:rFonts w:eastAsia="Calibri"/>
        </w:rPr>
        <w:t xml:space="preserve"> </w:t>
      </w:r>
      <w:r w:rsidRPr="001416FB">
        <w:rPr>
          <w:rFonts w:eastAsia="Calibri"/>
          <w:b/>
        </w:rPr>
        <w:t xml:space="preserve">V/ </w:t>
      </w:r>
      <w:r w:rsidRPr="001416FB">
        <w:rPr>
          <w:rFonts w:eastAsia="Calibri"/>
        </w:rPr>
        <w:t>Pago por compra de maquinarias y equipo, maquinaria y equipo de producción para apoyo institucional, para uso en mercado municipal según facturas, líneas y códigos que se detallan a continuación:</w:t>
      </w:r>
    </w:p>
    <w:p w14:paraId="45EBEDF8" w14:textId="77777777" w:rsidR="00FE6068" w:rsidRPr="001416FB" w:rsidRDefault="00FE6068" w:rsidP="00FE6068">
      <w:pPr>
        <w:tabs>
          <w:tab w:val="left" w:pos="3592"/>
        </w:tabs>
        <w:spacing w:line="256" w:lineRule="auto"/>
        <w:ind w:left="720"/>
        <w:jc w:val="both"/>
        <w:rPr>
          <w:rFonts w:eastAsia="Calibri"/>
          <w:b/>
        </w:rPr>
      </w:pPr>
      <w:r w:rsidRPr="001416FB">
        <w:rPr>
          <w:rFonts w:eastAsia="Calibri"/>
          <w:b/>
        </w:rPr>
        <w:tab/>
      </w:r>
    </w:p>
    <w:p w14:paraId="07152C99" w14:textId="77777777" w:rsidR="00FE6068" w:rsidRPr="001416FB" w:rsidRDefault="00FE6068" w:rsidP="00FE6068">
      <w:pPr>
        <w:tabs>
          <w:tab w:val="left" w:pos="922"/>
          <w:tab w:val="left" w:pos="2806"/>
        </w:tabs>
        <w:spacing w:after="0" w:line="240" w:lineRule="auto"/>
        <w:ind w:left="1080"/>
        <w:jc w:val="both"/>
        <w:rPr>
          <w:rFonts w:eastAsia="Calibri"/>
          <w:b/>
          <w:u w:val="single"/>
        </w:rPr>
      </w:pPr>
      <w:r w:rsidRPr="001416FB">
        <w:rPr>
          <w:rFonts w:eastAsia="Calibri"/>
          <w:b/>
          <w:u w:val="single"/>
        </w:rPr>
        <w:t>LINEA 0101</w:t>
      </w:r>
    </w:p>
    <w:p w14:paraId="525C9377" w14:textId="77777777" w:rsidR="00FE6068" w:rsidRPr="001416FB" w:rsidRDefault="00FE6068" w:rsidP="00FE6068">
      <w:pPr>
        <w:tabs>
          <w:tab w:val="left" w:pos="922"/>
          <w:tab w:val="left" w:pos="7797"/>
        </w:tabs>
        <w:spacing w:after="0" w:line="240" w:lineRule="auto"/>
        <w:jc w:val="both"/>
        <w:rPr>
          <w:rFonts w:eastAsia="Calibri"/>
        </w:rPr>
      </w:pPr>
      <w:r w:rsidRPr="001416FB">
        <w:rPr>
          <w:rFonts w:eastAsia="Calibri"/>
        </w:rPr>
        <w:t xml:space="preserve">                 Facturas Nos.- 0046</w:t>
      </w:r>
    </w:p>
    <w:p w14:paraId="44922AAD" w14:textId="77777777" w:rsidR="00FE6068" w:rsidRPr="001416FB" w:rsidRDefault="00FE6068" w:rsidP="00FE6068">
      <w:pPr>
        <w:tabs>
          <w:tab w:val="left" w:pos="1425"/>
        </w:tabs>
        <w:spacing w:after="0" w:line="240" w:lineRule="auto"/>
        <w:jc w:val="both"/>
        <w:rPr>
          <w:rFonts w:eastAsia="Calibri"/>
        </w:rPr>
      </w:pPr>
      <w:r w:rsidRPr="001416FB">
        <w:rPr>
          <w:rFonts w:eastAsia="Calibri"/>
          <w:b/>
        </w:rPr>
        <w:t xml:space="preserve">                 </w:t>
      </w:r>
      <w:r w:rsidRPr="001416FB">
        <w:rPr>
          <w:rFonts w:eastAsia="Calibri"/>
        </w:rPr>
        <w:t>Códigos Nos.-54399……</w:t>
      </w:r>
      <w:proofErr w:type="gramStart"/>
      <w:r w:rsidRPr="001416FB">
        <w:rPr>
          <w:rFonts w:eastAsia="Calibri"/>
        </w:rPr>
        <w:t>…….</w:t>
      </w:r>
      <w:proofErr w:type="gramEnd"/>
      <w:r w:rsidRPr="001416FB">
        <w:rPr>
          <w:rFonts w:eastAsia="Calibri"/>
        </w:rPr>
        <w:t xml:space="preserve">……………………............................ $    422.15    </w:t>
      </w:r>
    </w:p>
    <w:p w14:paraId="367BFEA6" w14:textId="77777777" w:rsidR="00FE6068" w:rsidRPr="001416FB" w:rsidRDefault="00FE6068" w:rsidP="00FE6068">
      <w:pPr>
        <w:tabs>
          <w:tab w:val="left" w:pos="1425"/>
        </w:tabs>
        <w:spacing w:after="0" w:line="240" w:lineRule="auto"/>
        <w:jc w:val="both"/>
        <w:rPr>
          <w:rFonts w:eastAsia="Calibri"/>
        </w:rPr>
      </w:pPr>
      <w:r w:rsidRPr="001416FB">
        <w:rPr>
          <w:rFonts w:eastAsia="Calibri"/>
        </w:rPr>
        <w:t xml:space="preserve">                 Códigos Nos.-61102……</w:t>
      </w:r>
      <w:proofErr w:type="gramStart"/>
      <w:r w:rsidRPr="001416FB">
        <w:rPr>
          <w:rFonts w:eastAsia="Calibri"/>
        </w:rPr>
        <w:t>…….</w:t>
      </w:r>
      <w:proofErr w:type="gramEnd"/>
      <w:r w:rsidRPr="001416FB">
        <w:rPr>
          <w:rFonts w:eastAsia="Calibri"/>
        </w:rPr>
        <w:t xml:space="preserve">……………………............................ $    625.62    </w:t>
      </w:r>
    </w:p>
    <w:p w14:paraId="4DE4EAF0" w14:textId="77777777" w:rsidR="00FE6068" w:rsidRPr="001416FB" w:rsidRDefault="00FE6068" w:rsidP="00FE6068">
      <w:pPr>
        <w:tabs>
          <w:tab w:val="left" w:pos="1425"/>
        </w:tabs>
        <w:spacing w:after="0" w:line="240" w:lineRule="auto"/>
        <w:jc w:val="both"/>
        <w:rPr>
          <w:rFonts w:eastAsia="Calibri"/>
        </w:rPr>
      </w:pPr>
      <w:r w:rsidRPr="001416FB">
        <w:rPr>
          <w:rFonts w:eastAsia="Calibri"/>
        </w:rPr>
        <w:lastRenderedPageBreak/>
        <w:t xml:space="preserve">                 Códigos Nos.-61109……</w:t>
      </w:r>
      <w:proofErr w:type="gramStart"/>
      <w:r w:rsidRPr="001416FB">
        <w:rPr>
          <w:rFonts w:eastAsia="Calibri"/>
        </w:rPr>
        <w:t>…….</w:t>
      </w:r>
      <w:proofErr w:type="gramEnd"/>
      <w:r w:rsidRPr="001416FB">
        <w:rPr>
          <w:rFonts w:eastAsia="Calibri"/>
        </w:rPr>
        <w:t>……………………............................ $ 1,431.39</w:t>
      </w:r>
    </w:p>
    <w:p w14:paraId="6215E1B6" w14:textId="77777777" w:rsidR="00FE6068" w:rsidRPr="001416FB" w:rsidRDefault="00FE6068" w:rsidP="00FE6068">
      <w:pPr>
        <w:tabs>
          <w:tab w:val="left" w:pos="1425"/>
        </w:tabs>
        <w:spacing w:after="0" w:line="240" w:lineRule="auto"/>
        <w:jc w:val="both"/>
        <w:rPr>
          <w:rFonts w:eastAsia="Calibri"/>
          <w:b/>
        </w:rPr>
      </w:pPr>
      <w:r w:rsidRPr="001416FB">
        <w:rPr>
          <w:rFonts w:eastAsia="Calibri"/>
          <w:b/>
        </w:rPr>
        <w:t xml:space="preserve">                 </w:t>
      </w:r>
      <w:r w:rsidRPr="001416FB">
        <w:rPr>
          <w:rFonts w:eastAsia="Calibri"/>
        </w:rPr>
        <w:t>Total…………………</w:t>
      </w:r>
      <w:proofErr w:type="gramStart"/>
      <w:r w:rsidRPr="001416FB">
        <w:rPr>
          <w:rFonts w:eastAsia="Calibri"/>
        </w:rPr>
        <w:t>…….</w:t>
      </w:r>
      <w:proofErr w:type="gramEnd"/>
      <w:r w:rsidRPr="001416FB">
        <w:rPr>
          <w:rFonts w:eastAsia="Calibri"/>
        </w:rPr>
        <w:t>.……………………................…….........</w:t>
      </w:r>
      <w:r w:rsidRPr="001416FB">
        <w:rPr>
          <w:rFonts w:eastAsia="Calibri"/>
          <w:b/>
        </w:rPr>
        <w:t>$ 2,479.16</w:t>
      </w:r>
    </w:p>
    <w:p w14:paraId="7C80EBDD" w14:textId="77777777" w:rsidR="00FE6068" w:rsidRPr="001416FB" w:rsidRDefault="00FE6068" w:rsidP="00FE6068">
      <w:pPr>
        <w:tabs>
          <w:tab w:val="left" w:pos="1425"/>
        </w:tabs>
        <w:spacing w:after="0" w:line="240" w:lineRule="auto"/>
        <w:contextualSpacing/>
        <w:jc w:val="both"/>
        <w:rPr>
          <w:rFonts w:eastAsia="Calibri"/>
          <w:b/>
        </w:rPr>
      </w:pPr>
    </w:p>
    <w:p w14:paraId="78E57AF0" w14:textId="77777777" w:rsidR="00FE6068" w:rsidRPr="001416FB" w:rsidRDefault="00FE6068" w:rsidP="00FE6068">
      <w:pPr>
        <w:numPr>
          <w:ilvl w:val="0"/>
          <w:numId w:val="37"/>
        </w:numPr>
        <w:tabs>
          <w:tab w:val="left" w:pos="709"/>
          <w:tab w:val="left" w:pos="7797"/>
        </w:tabs>
        <w:spacing w:after="0" w:line="240" w:lineRule="auto"/>
        <w:contextualSpacing/>
        <w:jc w:val="both"/>
        <w:rPr>
          <w:rFonts w:eastAsia="Calibri"/>
        </w:rPr>
      </w:pPr>
      <w:r w:rsidRPr="001416FB">
        <w:rPr>
          <w:rFonts w:eastAsia="Calibri"/>
        </w:rPr>
        <w:t xml:space="preserve">EROGAR la cantidad de </w:t>
      </w:r>
      <w:r w:rsidRPr="001416FB">
        <w:rPr>
          <w:rFonts w:eastAsia="Calibri"/>
          <w:b/>
        </w:rPr>
        <w:t>UN MIL CIENTO CUARENTA 24/100 DÓLARES DE</w:t>
      </w:r>
      <w:r w:rsidRPr="001416FB">
        <w:rPr>
          <w:rFonts w:eastAsia="Calibri"/>
        </w:rPr>
        <w:t xml:space="preserve"> </w:t>
      </w:r>
      <w:r w:rsidRPr="001416FB">
        <w:rPr>
          <w:rFonts w:eastAsia="Calibri"/>
          <w:b/>
        </w:rPr>
        <w:t>LOS ESTADOS UNIDOS DE AMÉRICA ($1,140.24)</w:t>
      </w:r>
      <w:r w:rsidRPr="001416FB">
        <w:rPr>
          <w:rFonts w:eastAsia="Calibri"/>
        </w:rPr>
        <w:t xml:space="preserve"> a favor de </w:t>
      </w:r>
      <w:r w:rsidRPr="001416FB">
        <w:rPr>
          <w:rFonts w:eastAsia="Calibri"/>
          <w:b/>
        </w:rPr>
        <w:t xml:space="preserve">ZD S.A. DE C.V. V/ </w:t>
      </w:r>
      <w:r w:rsidRPr="001416FB">
        <w:rPr>
          <w:rFonts w:eastAsia="Calibri"/>
        </w:rPr>
        <w:t>Pago por compra de productos químicos, materiales de oficina, materiales informáticos, materiales eléctricos, equipos informáticos, para uso en administración tributaria municipal según facturas, líneas y códigos que se detallan a continuación:</w:t>
      </w:r>
    </w:p>
    <w:p w14:paraId="16AA3A8F" w14:textId="77777777" w:rsidR="00FE6068" w:rsidRPr="001416FB" w:rsidRDefault="00FE6068" w:rsidP="00FE6068">
      <w:pPr>
        <w:tabs>
          <w:tab w:val="left" w:pos="3592"/>
        </w:tabs>
        <w:spacing w:line="256" w:lineRule="auto"/>
        <w:ind w:left="720"/>
        <w:jc w:val="both"/>
        <w:rPr>
          <w:rFonts w:eastAsia="Calibri"/>
          <w:b/>
        </w:rPr>
      </w:pPr>
      <w:r w:rsidRPr="001416FB">
        <w:rPr>
          <w:rFonts w:eastAsia="Calibri"/>
          <w:b/>
        </w:rPr>
        <w:tab/>
      </w:r>
    </w:p>
    <w:p w14:paraId="1B952CAF" w14:textId="77777777" w:rsidR="00FE6068" w:rsidRPr="001416FB" w:rsidRDefault="00FE6068" w:rsidP="00FE6068">
      <w:pPr>
        <w:tabs>
          <w:tab w:val="left" w:pos="922"/>
          <w:tab w:val="left" w:pos="2806"/>
        </w:tabs>
        <w:spacing w:after="0" w:line="240" w:lineRule="auto"/>
        <w:ind w:left="1080"/>
        <w:jc w:val="both"/>
        <w:rPr>
          <w:rFonts w:eastAsia="Calibri"/>
          <w:b/>
          <w:u w:val="single"/>
        </w:rPr>
      </w:pPr>
      <w:r w:rsidRPr="001416FB">
        <w:rPr>
          <w:rFonts w:eastAsia="Calibri"/>
          <w:b/>
          <w:u w:val="single"/>
        </w:rPr>
        <w:t>LINEA 0101</w:t>
      </w:r>
    </w:p>
    <w:p w14:paraId="44DFF9E9" w14:textId="77777777" w:rsidR="00FE6068" w:rsidRPr="001416FB" w:rsidRDefault="00FE6068" w:rsidP="00FE6068">
      <w:pPr>
        <w:tabs>
          <w:tab w:val="left" w:pos="922"/>
          <w:tab w:val="left" w:pos="7797"/>
        </w:tabs>
        <w:spacing w:after="0" w:line="240" w:lineRule="auto"/>
        <w:jc w:val="both"/>
        <w:rPr>
          <w:rFonts w:eastAsia="Calibri"/>
        </w:rPr>
      </w:pPr>
      <w:r w:rsidRPr="001416FB">
        <w:rPr>
          <w:rFonts w:eastAsia="Calibri"/>
        </w:rPr>
        <w:t xml:space="preserve">                 Facturas Nos.-34274 </w:t>
      </w:r>
    </w:p>
    <w:p w14:paraId="5F832C4B" w14:textId="77777777" w:rsidR="00FE6068" w:rsidRPr="001416FB" w:rsidRDefault="00FE6068" w:rsidP="00FE6068">
      <w:pPr>
        <w:tabs>
          <w:tab w:val="left" w:pos="1425"/>
        </w:tabs>
        <w:spacing w:after="0" w:line="240" w:lineRule="auto"/>
        <w:jc w:val="both"/>
        <w:rPr>
          <w:rFonts w:eastAsia="Calibri"/>
        </w:rPr>
      </w:pPr>
      <w:r w:rsidRPr="001416FB">
        <w:rPr>
          <w:rFonts w:eastAsia="Calibri"/>
          <w:b/>
        </w:rPr>
        <w:t xml:space="preserve">                 </w:t>
      </w:r>
      <w:r w:rsidRPr="001416FB">
        <w:rPr>
          <w:rFonts w:eastAsia="Calibri"/>
        </w:rPr>
        <w:t>Códigos Nos.-54107……</w:t>
      </w:r>
      <w:proofErr w:type="gramStart"/>
      <w:r w:rsidRPr="001416FB">
        <w:rPr>
          <w:rFonts w:eastAsia="Calibri"/>
        </w:rPr>
        <w:t>…….</w:t>
      </w:r>
      <w:proofErr w:type="gramEnd"/>
      <w:r w:rsidRPr="001416FB">
        <w:rPr>
          <w:rFonts w:eastAsia="Calibri"/>
        </w:rPr>
        <w:t xml:space="preserve">……………………............................ $      52.50    </w:t>
      </w:r>
    </w:p>
    <w:p w14:paraId="4647327B" w14:textId="77777777" w:rsidR="00FE6068" w:rsidRPr="001416FB" w:rsidRDefault="00FE6068" w:rsidP="00FE6068">
      <w:pPr>
        <w:tabs>
          <w:tab w:val="left" w:pos="1425"/>
        </w:tabs>
        <w:spacing w:after="0" w:line="240" w:lineRule="auto"/>
        <w:jc w:val="both"/>
        <w:rPr>
          <w:rFonts w:eastAsia="Calibri"/>
        </w:rPr>
      </w:pPr>
      <w:r w:rsidRPr="001416FB">
        <w:rPr>
          <w:rFonts w:eastAsia="Calibri"/>
        </w:rPr>
        <w:t xml:space="preserve">                 Códigos Nos.-54114……</w:t>
      </w:r>
      <w:proofErr w:type="gramStart"/>
      <w:r w:rsidRPr="001416FB">
        <w:rPr>
          <w:rFonts w:eastAsia="Calibri"/>
        </w:rPr>
        <w:t>…….</w:t>
      </w:r>
      <w:proofErr w:type="gramEnd"/>
      <w:r w:rsidRPr="001416FB">
        <w:rPr>
          <w:rFonts w:eastAsia="Calibri"/>
        </w:rPr>
        <w:t xml:space="preserve">……………………............................ $      37.50    </w:t>
      </w:r>
    </w:p>
    <w:p w14:paraId="34686E7A" w14:textId="77777777" w:rsidR="00FE6068" w:rsidRPr="001416FB" w:rsidRDefault="00FE6068" w:rsidP="00FE6068">
      <w:pPr>
        <w:tabs>
          <w:tab w:val="left" w:pos="1425"/>
        </w:tabs>
        <w:spacing w:after="0" w:line="240" w:lineRule="auto"/>
        <w:jc w:val="both"/>
        <w:rPr>
          <w:rFonts w:eastAsia="Calibri"/>
        </w:rPr>
      </w:pPr>
      <w:r w:rsidRPr="001416FB">
        <w:rPr>
          <w:rFonts w:eastAsia="Calibri"/>
        </w:rPr>
        <w:t xml:space="preserve">                 Códigos Nos.-54115……</w:t>
      </w:r>
      <w:proofErr w:type="gramStart"/>
      <w:r w:rsidRPr="001416FB">
        <w:rPr>
          <w:rFonts w:eastAsia="Calibri"/>
        </w:rPr>
        <w:t>…….</w:t>
      </w:r>
      <w:proofErr w:type="gramEnd"/>
      <w:r w:rsidRPr="001416FB">
        <w:rPr>
          <w:rFonts w:eastAsia="Calibri"/>
        </w:rPr>
        <w:t xml:space="preserve">……………………............................ $    596.24 </w:t>
      </w:r>
    </w:p>
    <w:p w14:paraId="25631756" w14:textId="77777777" w:rsidR="00FE6068" w:rsidRPr="001416FB" w:rsidRDefault="00FE6068" w:rsidP="00FE6068">
      <w:pPr>
        <w:tabs>
          <w:tab w:val="left" w:pos="1425"/>
        </w:tabs>
        <w:spacing w:after="0" w:line="240" w:lineRule="auto"/>
        <w:jc w:val="both"/>
        <w:rPr>
          <w:rFonts w:eastAsia="Calibri"/>
        </w:rPr>
      </w:pPr>
      <w:r w:rsidRPr="001416FB">
        <w:rPr>
          <w:rFonts w:eastAsia="Calibri"/>
          <w:b/>
        </w:rPr>
        <w:t xml:space="preserve">                 </w:t>
      </w:r>
      <w:r w:rsidRPr="001416FB">
        <w:rPr>
          <w:rFonts w:eastAsia="Calibri"/>
        </w:rPr>
        <w:t>Códigos Nos.-54119…</w:t>
      </w:r>
      <w:proofErr w:type="gramStart"/>
      <w:r w:rsidRPr="001416FB">
        <w:rPr>
          <w:rFonts w:eastAsia="Calibri"/>
        </w:rPr>
        <w:t>…….</w:t>
      </w:r>
      <w:proofErr w:type="gramEnd"/>
      <w:r w:rsidRPr="001416FB">
        <w:rPr>
          <w:rFonts w:eastAsia="Calibri"/>
        </w:rPr>
        <w:t>…………………….................................$      24.00</w:t>
      </w:r>
    </w:p>
    <w:p w14:paraId="65830FFD" w14:textId="77777777" w:rsidR="00FE6068" w:rsidRPr="001416FB" w:rsidRDefault="00FE6068" w:rsidP="00FE6068">
      <w:pPr>
        <w:tabs>
          <w:tab w:val="left" w:pos="1425"/>
        </w:tabs>
        <w:spacing w:after="0" w:line="240" w:lineRule="auto"/>
        <w:jc w:val="both"/>
        <w:rPr>
          <w:rFonts w:eastAsia="Calibri"/>
        </w:rPr>
      </w:pPr>
      <w:r w:rsidRPr="001416FB">
        <w:rPr>
          <w:rFonts w:eastAsia="Calibri"/>
        </w:rPr>
        <w:t xml:space="preserve">                 Códigos Nos.-61104…</w:t>
      </w:r>
      <w:proofErr w:type="gramStart"/>
      <w:r w:rsidRPr="001416FB">
        <w:rPr>
          <w:rFonts w:eastAsia="Calibri"/>
        </w:rPr>
        <w:t>…….</w:t>
      </w:r>
      <w:proofErr w:type="gramEnd"/>
      <w:r w:rsidRPr="001416FB">
        <w:rPr>
          <w:rFonts w:eastAsia="Calibri"/>
        </w:rPr>
        <w:t>…………………….................................$</w:t>
      </w:r>
      <w:r w:rsidRPr="001416FB">
        <w:rPr>
          <w:rFonts w:eastAsia="Calibri"/>
          <w:b/>
        </w:rPr>
        <w:t xml:space="preserve">    </w:t>
      </w:r>
      <w:r w:rsidRPr="001416FB">
        <w:rPr>
          <w:rFonts w:eastAsia="Calibri"/>
        </w:rPr>
        <w:t>430.00</w:t>
      </w:r>
      <w:r w:rsidRPr="001416FB">
        <w:rPr>
          <w:rFonts w:eastAsia="Calibri"/>
          <w:b/>
        </w:rPr>
        <w:t xml:space="preserve">  </w:t>
      </w:r>
    </w:p>
    <w:p w14:paraId="70093D44" w14:textId="77777777" w:rsidR="00FE6068" w:rsidRPr="001416FB" w:rsidRDefault="00FE6068" w:rsidP="00FE6068">
      <w:pPr>
        <w:tabs>
          <w:tab w:val="left" w:pos="1425"/>
        </w:tabs>
        <w:spacing w:after="0" w:line="240" w:lineRule="auto"/>
        <w:jc w:val="both"/>
        <w:rPr>
          <w:rFonts w:eastAsia="Calibri"/>
        </w:rPr>
      </w:pPr>
      <w:r w:rsidRPr="001416FB">
        <w:rPr>
          <w:rFonts w:eastAsia="Calibri"/>
          <w:b/>
        </w:rPr>
        <w:t xml:space="preserve">                 </w:t>
      </w:r>
      <w:r w:rsidRPr="001416FB">
        <w:rPr>
          <w:rFonts w:eastAsia="Calibri"/>
        </w:rPr>
        <w:t>Total…………………</w:t>
      </w:r>
      <w:proofErr w:type="gramStart"/>
      <w:r w:rsidRPr="001416FB">
        <w:rPr>
          <w:rFonts w:eastAsia="Calibri"/>
        </w:rPr>
        <w:t>…….</w:t>
      </w:r>
      <w:proofErr w:type="gramEnd"/>
      <w:r w:rsidRPr="001416FB">
        <w:rPr>
          <w:rFonts w:eastAsia="Calibri"/>
        </w:rPr>
        <w:t>.……………………......……...................</w:t>
      </w:r>
      <w:r w:rsidRPr="001416FB">
        <w:rPr>
          <w:rFonts w:eastAsia="Calibri"/>
          <w:b/>
        </w:rPr>
        <w:t>$ 1,140.24</w:t>
      </w:r>
    </w:p>
    <w:p w14:paraId="2D804A2C" w14:textId="77777777" w:rsidR="00FE6068" w:rsidRPr="001416FB" w:rsidRDefault="00FE6068" w:rsidP="00FE6068">
      <w:pPr>
        <w:tabs>
          <w:tab w:val="left" w:pos="1425"/>
        </w:tabs>
        <w:spacing w:after="0" w:line="240" w:lineRule="auto"/>
        <w:ind w:left="720"/>
        <w:contextualSpacing/>
        <w:jc w:val="both"/>
        <w:rPr>
          <w:rFonts w:eastAsia="Calibri"/>
          <w:b/>
        </w:rPr>
      </w:pPr>
    </w:p>
    <w:p w14:paraId="2DAA4630" w14:textId="77777777" w:rsidR="00FE6068" w:rsidRPr="001416FB" w:rsidRDefault="00FE6068" w:rsidP="00FE6068">
      <w:pPr>
        <w:numPr>
          <w:ilvl w:val="0"/>
          <w:numId w:val="37"/>
        </w:numPr>
        <w:spacing w:after="0" w:line="240" w:lineRule="auto"/>
        <w:contextualSpacing/>
        <w:jc w:val="both"/>
        <w:rPr>
          <w:rFonts w:eastAsia="Calibri"/>
          <w:szCs w:val="24"/>
          <w:lang w:val="es-ES"/>
        </w:rPr>
      </w:pPr>
      <w:r w:rsidRPr="001416FB">
        <w:rPr>
          <w:rFonts w:eastAsia="Calibri"/>
        </w:rPr>
        <w:t xml:space="preserve">EROGAR la cantidad de </w:t>
      </w:r>
      <w:r>
        <w:rPr>
          <w:rFonts w:eastAsia="Calibri"/>
          <w:b/>
        </w:rPr>
        <w:t>DOSCIENTOS</w:t>
      </w:r>
      <w:r w:rsidRPr="001416FB">
        <w:rPr>
          <w:rFonts w:eastAsia="Calibri"/>
          <w:b/>
        </w:rPr>
        <w:t xml:space="preserve"> VEINTICUATRO</w:t>
      </w:r>
      <w:r w:rsidRPr="001416FB">
        <w:rPr>
          <w:rFonts w:eastAsia="Calibri"/>
        </w:rPr>
        <w:t xml:space="preserve"> </w:t>
      </w:r>
      <w:r w:rsidRPr="001416FB">
        <w:rPr>
          <w:rFonts w:eastAsia="Calibri"/>
          <w:b/>
        </w:rPr>
        <w:t>00/100 DÓLARES DE</w:t>
      </w:r>
      <w:r w:rsidRPr="001416FB">
        <w:rPr>
          <w:rFonts w:eastAsia="Calibri"/>
        </w:rPr>
        <w:t xml:space="preserve"> </w:t>
      </w:r>
      <w:r w:rsidRPr="001416FB">
        <w:rPr>
          <w:rFonts w:eastAsia="Calibri"/>
          <w:b/>
        </w:rPr>
        <w:t>LOS ESTADOS UNIDOS DE AMÉRICA ($</w:t>
      </w:r>
      <w:r>
        <w:rPr>
          <w:rFonts w:eastAsia="Calibri"/>
          <w:b/>
        </w:rPr>
        <w:t>2</w:t>
      </w:r>
      <w:r w:rsidRPr="001416FB">
        <w:rPr>
          <w:rFonts w:eastAsia="Calibri"/>
          <w:b/>
        </w:rPr>
        <w:t>24.00</w:t>
      </w:r>
      <w:proofErr w:type="gramStart"/>
      <w:r w:rsidRPr="001416FB">
        <w:rPr>
          <w:rFonts w:eastAsia="Calibri"/>
          <w:b/>
        </w:rPr>
        <w:t>)</w:t>
      </w:r>
      <w:r w:rsidRPr="001416FB">
        <w:rPr>
          <w:rFonts w:eastAsia="Calibri"/>
        </w:rPr>
        <w:t xml:space="preserve">  a</w:t>
      </w:r>
      <w:proofErr w:type="gramEnd"/>
      <w:r w:rsidRPr="001416FB">
        <w:rPr>
          <w:rFonts w:eastAsia="Calibri"/>
        </w:rPr>
        <w:t xml:space="preserve"> favor de </w:t>
      </w:r>
      <w:r w:rsidRPr="001416FB">
        <w:rPr>
          <w:rFonts w:eastAsia="Calibri"/>
          <w:b/>
        </w:rPr>
        <w:t xml:space="preserve">Sr. MARVIN SILVA GARCIA  V/ </w:t>
      </w:r>
      <w:r w:rsidRPr="001416FB">
        <w:rPr>
          <w:rFonts w:eastAsia="Calibri"/>
        </w:rPr>
        <w:t>Pago por lavados de vehículos, para uso en equipos de transporte de la municipalidad, según factura  No.-0050-0049 Aplicando dicho gasto a la línea 0101 del código  54399, del presupuesto municipal vigente</w:t>
      </w:r>
    </w:p>
    <w:p w14:paraId="78536EDC" w14:textId="77777777" w:rsidR="00FE6068" w:rsidRPr="001416FB" w:rsidRDefault="00FE6068" w:rsidP="00FE6068">
      <w:pPr>
        <w:spacing w:after="0" w:line="240" w:lineRule="auto"/>
        <w:jc w:val="both"/>
        <w:rPr>
          <w:rFonts w:eastAsia="Calibri"/>
          <w:szCs w:val="24"/>
          <w:lang w:val="es-ES"/>
        </w:rPr>
      </w:pPr>
    </w:p>
    <w:p w14:paraId="33D0DC71" w14:textId="77777777" w:rsidR="00FE6068" w:rsidRPr="001416FB" w:rsidRDefault="00FE6068" w:rsidP="00FE6068">
      <w:pPr>
        <w:numPr>
          <w:ilvl w:val="0"/>
          <w:numId w:val="37"/>
        </w:numPr>
        <w:spacing w:after="0" w:line="240" w:lineRule="auto"/>
        <w:contextualSpacing/>
        <w:jc w:val="both"/>
        <w:rPr>
          <w:rFonts w:eastAsia="Calibri"/>
          <w:szCs w:val="24"/>
          <w:lang w:val="es-ES"/>
        </w:rPr>
      </w:pPr>
      <w:r w:rsidRPr="001416FB">
        <w:rPr>
          <w:rFonts w:eastAsia="Calibri"/>
        </w:rPr>
        <w:t xml:space="preserve">EROGAR la cantidad de </w:t>
      </w:r>
      <w:r w:rsidRPr="001416FB">
        <w:rPr>
          <w:rFonts w:eastAsia="Calibri"/>
          <w:b/>
        </w:rPr>
        <w:t>CINCUENTA Y CINCO</w:t>
      </w:r>
      <w:r w:rsidRPr="001416FB">
        <w:rPr>
          <w:rFonts w:eastAsia="Calibri"/>
        </w:rPr>
        <w:t xml:space="preserve"> </w:t>
      </w:r>
      <w:r w:rsidRPr="001416FB">
        <w:rPr>
          <w:rFonts w:eastAsia="Calibri"/>
          <w:b/>
        </w:rPr>
        <w:t>26/100 DÓLARES DE</w:t>
      </w:r>
      <w:r w:rsidRPr="001416FB">
        <w:rPr>
          <w:rFonts w:eastAsia="Calibri"/>
        </w:rPr>
        <w:t xml:space="preserve"> </w:t>
      </w:r>
      <w:r w:rsidRPr="001416FB">
        <w:rPr>
          <w:rFonts w:eastAsia="Calibri"/>
          <w:b/>
        </w:rPr>
        <w:t>LOS ESTADOS UNIDOS DE AMÉRICA ($55.26</w:t>
      </w:r>
      <w:proofErr w:type="gramStart"/>
      <w:r w:rsidRPr="001416FB">
        <w:rPr>
          <w:rFonts w:eastAsia="Calibri"/>
          <w:b/>
        </w:rPr>
        <w:t>)</w:t>
      </w:r>
      <w:r w:rsidRPr="001416FB">
        <w:rPr>
          <w:rFonts w:eastAsia="Calibri"/>
        </w:rPr>
        <w:t xml:space="preserve">  a</w:t>
      </w:r>
      <w:proofErr w:type="gramEnd"/>
      <w:r w:rsidRPr="001416FB">
        <w:rPr>
          <w:rFonts w:eastAsia="Calibri"/>
        </w:rPr>
        <w:t xml:space="preserve"> favor de </w:t>
      </w:r>
      <w:r w:rsidRPr="001416FB">
        <w:rPr>
          <w:rFonts w:eastAsia="Calibri"/>
          <w:b/>
        </w:rPr>
        <w:t xml:space="preserve">Sr. BLANCA ELENA TOBAR DE BARRIERE V/ </w:t>
      </w:r>
      <w:r w:rsidRPr="001416FB">
        <w:rPr>
          <w:rFonts w:eastAsia="Calibri"/>
        </w:rPr>
        <w:t>Pago por compra de productos textiles y vestuario, para uso en mercados municipales, según factura  No.-0393 Aplicando dicho gasto a la línea 0101 del código  54104, del presupuesto municipal vigente</w:t>
      </w:r>
    </w:p>
    <w:p w14:paraId="6EA5B1E4" w14:textId="77777777" w:rsidR="00FE6068" w:rsidRPr="001416FB" w:rsidRDefault="00FE6068" w:rsidP="00FE6068">
      <w:pPr>
        <w:tabs>
          <w:tab w:val="left" w:pos="1425"/>
        </w:tabs>
        <w:spacing w:after="0" w:line="240" w:lineRule="auto"/>
        <w:contextualSpacing/>
        <w:jc w:val="both"/>
        <w:rPr>
          <w:rFonts w:eastAsia="Calibri"/>
          <w:b/>
        </w:rPr>
      </w:pPr>
    </w:p>
    <w:p w14:paraId="65A665AC" w14:textId="77777777" w:rsidR="00FE6068" w:rsidRPr="001416FB" w:rsidRDefault="00FE6068" w:rsidP="00FE6068">
      <w:pPr>
        <w:numPr>
          <w:ilvl w:val="0"/>
          <w:numId w:val="37"/>
        </w:numPr>
        <w:tabs>
          <w:tab w:val="left" w:pos="709"/>
          <w:tab w:val="left" w:pos="7797"/>
        </w:tabs>
        <w:spacing w:after="0" w:line="240" w:lineRule="auto"/>
        <w:contextualSpacing/>
        <w:jc w:val="both"/>
        <w:rPr>
          <w:rFonts w:eastAsia="Calibri"/>
        </w:rPr>
      </w:pPr>
      <w:r w:rsidRPr="001416FB">
        <w:rPr>
          <w:rFonts w:eastAsia="Calibri"/>
        </w:rPr>
        <w:t xml:space="preserve">EROGAR la cantidad de </w:t>
      </w:r>
      <w:r w:rsidRPr="001416FB">
        <w:rPr>
          <w:rFonts w:eastAsia="Calibri"/>
          <w:b/>
        </w:rPr>
        <w:t>SIETE MIL DOSCIENTOS VEINTIUNO 48/100 DÓLARES DE</w:t>
      </w:r>
      <w:r w:rsidRPr="001416FB">
        <w:rPr>
          <w:rFonts w:eastAsia="Calibri"/>
        </w:rPr>
        <w:t xml:space="preserve"> </w:t>
      </w:r>
      <w:r w:rsidRPr="001416FB">
        <w:rPr>
          <w:rFonts w:eastAsia="Calibri"/>
          <w:b/>
        </w:rPr>
        <w:t>LOS ESTADOS UNIDOS DE AMÉRICA ($7,221.48)</w:t>
      </w:r>
      <w:r w:rsidRPr="001416FB">
        <w:rPr>
          <w:rFonts w:eastAsia="Calibri"/>
        </w:rPr>
        <w:t xml:space="preserve"> a favor de </w:t>
      </w:r>
      <w:r w:rsidRPr="001416FB">
        <w:rPr>
          <w:rFonts w:eastAsia="Calibri"/>
          <w:b/>
        </w:rPr>
        <w:t>INVERSIONES EL INDIO S.A. DE C.V.</w:t>
      </w:r>
      <w:r w:rsidRPr="001416FB">
        <w:rPr>
          <w:rFonts w:eastAsia="Calibri"/>
        </w:rPr>
        <w:t xml:space="preserve"> </w:t>
      </w:r>
      <w:r w:rsidRPr="001416FB">
        <w:rPr>
          <w:rFonts w:eastAsia="Calibri"/>
          <w:b/>
        </w:rPr>
        <w:t xml:space="preserve">(LA BODEGA DEL CONSTRUCTOR) V/ </w:t>
      </w:r>
      <w:r w:rsidRPr="001416FB">
        <w:rPr>
          <w:rFonts w:eastAsia="Calibri"/>
        </w:rPr>
        <w:t xml:space="preserve">Pago por compra de productos de cuero y caucho, productos químicos, minerales no metálicos y productos derivados , minerales metálicos y productos derivados , herramientas, repuestos y accesorios, materiales eléctricos, bienes de uso y consumo diversos, maquinaria y equipo de producción para apoyo institucional, para uso en unidad de </w:t>
      </w:r>
      <w:proofErr w:type="spellStart"/>
      <w:r w:rsidRPr="001416FB">
        <w:rPr>
          <w:rFonts w:eastAsia="Calibri"/>
        </w:rPr>
        <w:t>mtto</w:t>
      </w:r>
      <w:proofErr w:type="spellEnd"/>
      <w:r w:rsidRPr="001416FB">
        <w:rPr>
          <w:rFonts w:eastAsia="Calibri"/>
        </w:rPr>
        <w:t xml:space="preserve">. Bienes municipales, taller obra de banco, eq.117, eq.64, eq.97, plantel maquinaria y </w:t>
      </w:r>
      <w:proofErr w:type="gramStart"/>
      <w:r w:rsidRPr="001416FB">
        <w:rPr>
          <w:rFonts w:eastAsia="Calibri"/>
        </w:rPr>
        <w:t>equipo,  contribución</w:t>
      </w:r>
      <w:proofErr w:type="gramEnd"/>
      <w:r w:rsidRPr="001416FB">
        <w:rPr>
          <w:rFonts w:eastAsia="Calibri"/>
        </w:rPr>
        <w:t xml:space="preserve"> ADESCO El Nazareno cantón San José Ingenio, mercado municipal, según facturas, líneas y códigos que se detallan a continuación:</w:t>
      </w:r>
    </w:p>
    <w:p w14:paraId="3B975C6A" w14:textId="77777777" w:rsidR="00FE6068" w:rsidRPr="001416FB" w:rsidRDefault="00FE6068" w:rsidP="00FE6068">
      <w:pPr>
        <w:tabs>
          <w:tab w:val="left" w:pos="3592"/>
        </w:tabs>
        <w:spacing w:after="0" w:line="240" w:lineRule="auto"/>
        <w:ind w:left="720"/>
        <w:jc w:val="both"/>
        <w:rPr>
          <w:rFonts w:eastAsia="Calibri"/>
          <w:b/>
        </w:rPr>
      </w:pPr>
      <w:r w:rsidRPr="001416FB">
        <w:rPr>
          <w:rFonts w:eastAsia="Calibri"/>
          <w:b/>
        </w:rPr>
        <w:tab/>
      </w:r>
    </w:p>
    <w:p w14:paraId="38C11BAF" w14:textId="77777777" w:rsidR="00FE6068" w:rsidRPr="001416FB" w:rsidRDefault="00FE6068" w:rsidP="00FE6068">
      <w:pPr>
        <w:tabs>
          <w:tab w:val="left" w:pos="922"/>
          <w:tab w:val="left" w:pos="2806"/>
        </w:tabs>
        <w:spacing w:after="0" w:line="240" w:lineRule="auto"/>
        <w:ind w:left="1080"/>
        <w:jc w:val="both"/>
        <w:rPr>
          <w:rFonts w:eastAsia="Calibri"/>
          <w:b/>
          <w:u w:val="single"/>
        </w:rPr>
      </w:pPr>
      <w:r w:rsidRPr="001416FB">
        <w:rPr>
          <w:rFonts w:eastAsia="Calibri"/>
          <w:b/>
          <w:u w:val="single"/>
        </w:rPr>
        <w:t>LINEA 0101</w:t>
      </w:r>
    </w:p>
    <w:p w14:paraId="634FE5DC" w14:textId="77777777" w:rsidR="00FE6068" w:rsidRPr="001416FB" w:rsidRDefault="00FE6068" w:rsidP="00FE6068">
      <w:pPr>
        <w:tabs>
          <w:tab w:val="left" w:pos="922"/>
          <w:tab w:val="left" w:pos="7797"/>
        </w:tabs>
        <w:spacing w:after="0" w:line="240" w:lineRule="auto"/>
        <w:jc w:val="both"/>
        <w:rPr>
          <w:rFonts w:eastAsia="Calibri"/>
        </w:rPr>
      </w:pPr>
      <w:r w:rsidRPr="001416FB">
        <w:rPr>
          <w:rFonts w:eastAsia="Calibri"/>
        </w:rPr>
        <w:t xml:space="preserve">                 Facturas Nos.- 22800-22801-22829-22809-22837-22839-22840-22842</w:t>
      </w:r>
    </w:p>
    <w:p w14:paraId="0B32083C" w14:textId="77777777" w:rsidR="00FE6068" w:rsidRPr="001416FB" w:rsidRDefault="00FE6068" w:rsidP="00FE6068">
      <w:pPr>
        <w:tabs>
          <w:tab w:val="left" w:pos="922"/>
          <w:tab w:val="left" w:pos="7797"/>
        </w:tabs>
        <w:spacing w:after="0" w:line="240" w:lineRule="auto"/>
        <w:jc w:val="both"/>
        <w:rPr>
          <w:rFonts w:eastAsia="Calibri"/>
        </w:rPr>
      </w:pPr>
      <w:r w:rsidRPr="001416FB">
        <w:rPr>
          <w:rFonts w:eastAsia="Calibri"/>
        </w:rPr>
        <w:t xml:space="preserve">                                         22850-22886-22893-23024</w:t>
      </w:r>
    </w:p>
    <w:p w14:paraId="19729B13" w14:textId="77777777" w:rsidR="00FE6068" w:rsidRPr="001416FB" w:rsidRDefault="00FE6068" w:rsidP="00FE6068">
      <w:pPr>
        <w:tabs>
          <w:tab w:val="left" w:pos="1425"/>
        </w:tabs>
        <w:spacing w:after="0" w:line="240" w:lineRule="auto"/>
        <w:jc w:val="both"/>
        <w:rPr>
          <w:rFonts w:eastAsia="Calibri"/>
        </w:rPr>
      </w:pPr>
      <w:r w:rsidRPr="001416FB">
        <w:rPr>
          <w:rFonts w:eastAsia="Calibri"/>
          <w:b/>
        </w:rPr>
        <w:t xml:space="preserve">                 </w:t>
      </w:r>
      <w:r w:rsidRPr="001416FB">
        <w:rPr>
          <w:rFonts w:eastAsia="Calibri"/>
        </w:rPr>
        <w:t>Códigos Nos.-54106……</w:t>
      </w:r>
      <w:proofErr w:type="gramStart"/>
      <w:r w:rsidRPr="001416FB">
        <w:rPr>
          <w:rFonts w:eastAsia="Calibri"/>
        </w:rPr>
        <w:t>…….</w:t>
      </w:r>
      <w:proofErr w:type="gramEnd"/>
      <w:r w:rsidRPr="001416FB">
        <w:rPr>
          <w:rFonts w:eastAsia="Calibri"/>
        </w:rPr>
        <w:t xml:space="preserve">……………………............................ $       24.30     </w:t>
      </w:r>
    </w:p>
    <w:p w14:paraId="5CB3E0FF" w14:textId="77777777" w:rsidR="00FE6068" w:rsidRPr="001416FB" w:rsidRDefault="00FE6068" w:rsidP="00FE6068">
      <w:pPr>
        <w:tabs>
          <w:tab w:val="left" w:pos="1425"/>
        </w:tabs>
        <w:spacing w:after="0" w:line="240" w:lineRule="auto"/>
        <w:jc w:val="both"/>
        <w:rPr>
          <w:rFonts w:eastAsia="Calibri"/>
        </w:rPr>
      </w:pPr>
      <w:r w:rsidRPr="001416FB">
        <w:rPr>
          <w:rFonts w:eastAsia="Calibri"/>
        </w:rPr>
        <w:t xml:space="preserve">                 Códigos Nos.-54107……</w:t>
      </w:r>
      <w:proofErr w:type="gramStart"/>
      <w:r w:rsidRPr="001416FB">
        <w:rPr>
          <w:rFonts w:eastAsia="Calibri"/>
        </w:rPr>
        <w:t>…….</w:t>
      </w:r>
      <w:proofErr w:type="gramEnd"/>
      <w:r w:rsidRPr="001416FB">
        <w:rPr>
          <w:rFonts w:eastAsia="Calibri"/>
        </w:rPr>
        <w:t xml:space="preserve">……………………............................ </w:t>
      </w:r>
      <w:proofErr w:type="gramStart"/>
      <w:r w:rsidRPr="001416FB">
        <w:rPr>
          <w:rFonts w:eastAsia="Calibri"/>
        </w:rPr>
        <w:t>$  2,950.05</w:t>
      </w:r>
      <w:proofErr w:type="gramEnd"/>
      <w:r w:rsidRPr="001416FB">
        <w:rPr>
          <w:rFonts w:eastAsia="Calibri"/>
        </w:rPr>
        <w:t xml:space="preserve">     </w:t>
      </w:r>
    </w:p>
    <w:p w14:paraId="7BCB8035" w14:textId="77777777" w:rsidR="00FE6068" w:rsidRPr="001416FB" w:rsidRDefault="00FE6068" w:rsidP="00FE6068">
      <w:pPr>
        <w:tabs>
          <w:tab w:val="left" w:pos="1425"/>
        </w:tabs>
        <w:spacing w:after="0" w:line="240" w:lineRule="auto"/>
        <w:jc w:val="both"/>
        <w:rPr>
          <w:rFonts w:eastAsia="Calibri"/>
        </w:rPr>
      </w:pPr>
      <w:r w:rsidRPr="001416FB">
        <w:rPr>
          <w:rFonts w:eastAsia="Calibri"/>
        </w:rPr>
        <w:t xml:space="preserve">                 Códigos Nos.-54111……</w:t>
      </w:r>
      <w:proofErr w:type="gramStart"/>
      <w:r w:rsidRPr="001416FB">
        <w:rPr>
          <w:rFonts w:eastAsia="Calibri"/>
        </w:rPr>
        <w:t>…….</w:t>
      </w:r>
      <w:proofErr w:type="gramEnd"/>
      <w:r w:rsidRPr="001416FB">
        <w:rPr>
          <w:rFonts w:eastAsia="Calibri"/>
        </w:rPr>
        <w:t>……………………............................ $     409.50</w:t>
      </w:r>
    </w:p>
    <w:p w14:paraId="49026ED5" w14:textId="77777777" w:rsidR="00FE6068" w:rsidRPr="001416FB" w:rsidRDefault="00FE6068" w:rsidP="00FE6068">
      <w:pPr>
        <w:tabs>
          <w:tab w:val="left" w:pos="1425"/>
        </w:tabs>
        <w:spacing w:after="0" w:line="240" w:lineRule="auto"/>
        <w:jc w:val="both"/>
        <w:rPr>
          <w:rFonts w:eastAsia="Calibri"/>
        </w:rPr>
      </w:pPr>
      <w:r w:rsidRPr="001416FB">
        <w:rPr>
          <w:rFonts w:eastAsia="Calibri"/>
          <w:b/>
        </w:rPr>
        <w:t xml:space="preserve">                 </w:t>
      </w:r>
      <w:r w:rsidRPr="001416FB">
        <w:rPr>
          <w:rFonts w:eastAsia="Calibri"/>
        </w:rPr>
        <w:t>Códigos Nos.-54112…</w:t>
      </w:r>
      <w:proofErr w:type="gramStart"/>
      <w:r w:rsidRPr="001416FB">
        <w:rPr>
          <w:rFonts w:eastAsia="Calibri"/>
        </w:rPr>
        <w:t>…….</w:t>
      </w:r>
      <w:proofErr w:type="gramEnd"/>
      <w:r w:rsidRPr="001416FB">
        <w:rPr>
          <w:rFonts w:eastAsia="Calibri"/>
        </w:rPr>
        <w:t xml:space="preserve">…………………….................................$  3,293.68  </w:t>
      </w:r>
    </w:p>
    <w:p w14:paraId="7D62CBB3" w14:textId="77777777" w:rsidR="00FE6068" w:rsidRPr="001416FB" w:rsidRDefault="00FE6068" w:rsidP="00FE6068">
      <w:pPr>
        <w:tabs>
          <w:tab w:val="left" w:pos="1425"/>
        </w:tabs>
        <w:spacing w:after="0" w:line="240" w:lineRule="auto"/>
        <w:jc w:val="both"/>
        <w:rPr>
          <w:rFonts w:eastAsia="Calibri"/>
        </w:rPr>
      </w:pPr>
      <w:r w:rsidRPr="001416FB">
        <w:rPr>
          <w:rFonts w:eastAsia="Calibri"/>
        </w:rPr>
        <w:t xml:space="preserve">                 Códigos Nos.-54118…</w:t>
      </w:r>
      <w:proofErr w:type="gramStart"/>
      <w:r w:rsidRPr="001416FB">
        <w:rPr>
          <w:rFonts w:eastAsia="Calibri"/>
        </w:rPr>
        <w:t>…….</w:t>
      </w:r>
      <w:proofErr w:type="gramEnd"/>
      <w:r w:rsidRPr="001416FB">
        <w:rPr>
          <w:rFonts w:eastAsia="Calibri"/>
        </w:rPr>
        <w:t>…………………….................................$</w:t>
      </w:r>
      <w:r w:rsidRPr="001416FB">
        <w:rPr>
          <w:rFonts w:eastAsia="Calibri"/>
          <w:b/>
        </w:rPr>
        <w:t xml:space="preserve">     </w:t>
      </w:r>
      <w:r w:rsidRPr="001416FB">
        <w:rPr>
          <w:rFonts w:eastAsia="Calibri"/>
        </w:rPr>
        <w:t>131.00</w:t>
      </w:r>
      <w:r w:rsidRPr="001416FB">
        <w:rPr>
          <w:rFonts w:eastAsia="Calibri"/>
          <w:b/>
        </w:rPr>
        <w:t xml:space="preserve">  </w:t>
      </w:r>
    </w:p>
    <w:p w14:paraId="522D8890" w14:textId="77777777" w:rsidR="00FE6068" w:rsidRPr="001416FB" w:rsidRDefault="00FE6068" w:rsidP="00FE6068">
      <w:pPr>
        <w:tabs>
          <w:tab w:val="left" w:pos="1425"/>
        </w:tabs>
        <w:spacing w:after="0" w:line="240" w:lineRule="auto"/>
        <w:jc w:val="both"/>
        <w:rPr>
          <w:rFonts w:eastAsia="Calibri"/>
        </w:rPr>
      </w:pPr>
      <w:r w:rsidRPr="001416FB">
        <w:rPr>
          <w:rFonts w:eastAsia="Calibri"/>
          <w:b/>
        </w:rPr>
        <w:t xml:space="preserve">                 </w:t>
      </w:r>
      <w:r w:rsidRPr="001416FB">
        <w:rPr>
          <w:rFonts w:eastAsia="Calibri"/>
        </w:rPr>
        <w:t>Códigos Nos.-54119…</w:t>
      </w:r>
      <w:proofErr w:type="gramStart"/>
      <w:r w:rsidRPr="001416FB">
        <w:rPr>
          <w:rFonts w:eastAsia="Calibri"/>
        </w:rPr>
        <w:t>…….</w:t>
      </w:r>
      <w:proofErr w:type="gramEnd"/>
      <w:r w:rsidRPr="001416FB">
        <w:rPr>
          <w:rFonts w:eastAsia="Calibri"/>
        </w:rPr>
        <w:t>…………………….................................$     144.20</w:t>
      </w:r>
    </w:p>
    <w:p w14:paraId="37DCE3F0" w14:textId="77777777" w:rsidR="00FE6068" w:rsidRPr="001416FB" w:rsidRDefault="00FE6068" w:rsidP="00FE6068">
      <w:pPr>
        <w:tabs>
          <w:tab w:val="left" w:pos="1425"/>
        </w:tabs>
        <w:spacing w:after="0" w:line="240" w:lineRule="auto"/>
        <w:jc w:val="both"/>
        <w:rPr>
          <w:rFonts w:eastAsia="Calibri"/>
        </w:rPr>
      </w:pPr>
      <w:r w:rsidRPr="001416FB">
        <w:rPr>
          <w:rFonts w:eastAsia="Calibri"/>
        </w:rPr>
        <w:t xml:space="preserve">                 Códigos Nos.-54199……</w:t>
      </w:r>
      <w:proofErr w:type="gramStart"/>
      <w:r w:rsidRPr="001416FB">
        <w:rPr>
          <w:rFonts w:eastAsia="Calibri"/>
        </w:rPr>
        <w:t>…….</w:t>
      </w:r>
      <w:proofErr w:type="gramEnd"/>
      <w:r w:rsidRPr="001416FB">
        <w:rPr>
          <w:rFonts w:eastAsia="Calibri"/>
        </w:rPr>
        <w:t xml:space="preserve">……………………............................ $      166.75    </w:t>
      </w:r>
    </w:p>
    <w:p w14:paraId="3021500C" w14:textId="77777777" w:rsidR="00FE6068" w:rsidRPr="001416FB" w:rsidRDefault="00FE6068" w:rsidP="00FE6068">
      <w:pPr>
        <w:tabs>
          <w:tab w:val="left" w:pos="1425"/>
        </w:tabs>
        <w:spacing w:after="0" w:line="240" w:lineRule="auto"/>
        <w:jc w:val="both"/>
        <w:rPr>
          <w:rFonts w:eastAsia="Calibri"/>
        </w:rPr>
      </w:pPr>
      <w:r w:rsidRPr="001416FB">
        <w:rPr>
          <w:rFonts w:eastAsia="Calibri"/>
        </w:rPr>
        <w:t xml:space="preserve">                 Códigos Nos.-61109……</w:t>
      </w:r>
      <w:proofErr w:type="gramStart"/>
      <w:r w:rsidRPr="001416FB">
        <w:rPr>
          <w:rFonts w:eastAsia="Calibri"/>
        </w:rPr>
        <w:t>…….</w:t>
      </w:r>
      <w:proofErr w:type="gramEnd"/>
      <w:r w:rsidRPr="001416FB">
        <w:rPr>
          <w:rFonts w:eastAsia="Calibri"/>
        </w:rPr>
        <w:t>……………………............................ $      102.00</w:t>
      </w:r>
    </w:p>
    <w:p w14:paraId="09089861" w14:textId="77777777" w:rsidR="00FE6068" w:rsidRPr="001416FB" w:rsidRDefault="00FE6068" w:rsidP="00FE6068">
      <w:pPr>
        <w:tabs>
          <w:tab w:val="left" w:pos="1425"/>
        </w:tabs>
        <w:spacing w:after="0" w:line="240" w:lineRule="auto"/>
        <w:jc w:val="both"/>
        <w:rPr>
          <w:rFonts w:eastAsia="Calibri"/>
        </w:rPr>
      </w:pPr>
      <w:r w:rsidRPr="001416FB">
        <w:rPr>
          <w:rFonts w:eastAsia="Calibri"/>
          <w:b/>
        </w:rPr>
        <w:t xml:space="preserve">                 </w:t>
      </w:r>
      <w:r w:rsidRPr="001416FB">
        <w:rPr>
          <w:rFonts w:eastAsia="Calibri"/>
        </w:rPr>
        <w:t>Total…………………</w:t>
      </w:r>
      <w:proofErr w:type="gramStart"/>
      <w:r w:rsidRPr="001416FB">
        <w:rPr>
          <w:rFonts w:eastAsia="Calibri"/>
        </w:rPr>
        <w:t>…….</w:t>
      </w:r>
      <w:proofErr w:type="gramEnd"/>
      <w:r w:rsidRPr="001416FB">
        <w:rPr>
          <w:rFonts w:eastAsia="Calibri"/>
        </w:rPr>
        <w:t>.……………………......……...................</w:t>
      </w:r>
      <w:r w:rsidRPr="001416FB">
        <w:rPr>
          <w:rFonts w:eastAsia="Calibri"/>
          <w:b/>
        </w:rPr>
        <w:t>$   7,221.48</w:t>
      </w:r>
    </w:p>
    <w:p w14:paraId="29CA87AC" w14:textId="77777777" w:rsidR="00FE6068" w:rsidRPr="001416FB" w:rsidRDefault="00FE6068" w:rsidP="00FE6068">
      <w:pPr>
        <w:tabs>
          <w:tab w:val="left" w:pos="1425"/>
        </w:tabs>
        <w:spacing w:after="0" w:line="240" w:lineRule="auto"/>
        <w:contextualSpacing/>
        <w:jc w:val="both"/>
        <w:rPr>
          <w:rFonts w:eastAsia="Calibri"/>
          <w:b/>
        </w:rPr>
      </w:pPr>
    </w:p>
    <w:p w14:paraId="59C3A16E" w14:textId="77777777" w:rsidR="00FE6068" w:rsidRDefault="00FE6068" w:rsidP="00FE6068">
      <w:pPr>
        <w:numPr>
          <w:ilvl w:val="0"/>
          <w:numId w:val="37"/>
        </w:numPr>
        <w:tabs>
          <w:tab w:val="left" w:pos="709"/>
          <w:tab w:val="left" w:pos="7797"/>
        </w:tabs>
        <w:spacing w:after="0" w:line="240" w:lineRule="auto"/>
        <w:contextualSpacing/>
        <w:jc w:val="both"/>
        <w:rPr>
          <w:rFonts w:eastAsia="Calibri"/>
        </w:rPr>
      </w:pPr>
      <w:r w:rsidRPr="001416FB">
        <w:rPr>
          <w:rFonts w:eastAsia="Calibri"/>
        </w:rPr>
        <w:lastRenderedPageBreak/>
        <w:t xml:space="preserve">EROGAR la cantidad de </w:t>
      </w:r>
      <w:r w:rsidRPr="001416FB">
        <w:rPr>
          <w:rFonts w:eastAsia="Calibri"/>
          <w:b/>
        </w:rPr>
        <w:t>CINCO MIL VEINTICINCO 00/100 DÓLARES DE</w:t>
      </w:r>
      <w:r w:rsidRPr="001416FB">
        <w:rPr>
          <w:rFonts w:eastAsia="Calibri"/>
        </w:rPr>
        <w:t xml:space="preserve"> </w:t>
      </w:r>
      <w:r w:rsidRPr="001416FB">
        <w:rPr>
          <w:rFonts w:eastAsia="Calibri"/>
          <w:b/>
        </w:rPr>
        <w:t>LOS ESTADOS UNIDOS DE AMÉRICA ($5,025.00)</w:t>
      </w:r>
      <w:r w:rsidRPr="001416FB">
        <w:rPr>
          <w:rFonts w:eastAsia="Calibri"/>
        </w:rPr>
        <w:t xml:space="preserve"> a favor de </w:t>
      </w:r>
      <w:r w:rsidRPr="001416FB">
        <w:rPr>
          <w:rFonts w:eastAsia="Calibri"/>
          <w:b/>
        </w:rPr>
        <w:t>INDUSTRIAS F&amp;F S.A. DE C.V.</w:t>
      </w:r>
      <w:r w:rsidRPr="001416FB">
        <w:rPr>
          <w:rFonts w:eastAsia="Calibri"/>
        </w:rPr>
        <w:t xml:space="preserve"> </w:t>
      </w:r>
      <w:r w:rsidRPr="001416FB">
        <w:rPr>
          <w:rFonts w:eastAsia="Calibri"/>
          <w:b/>
        </w:rPr>
        <w:t xml:space="preserve">V/ </w:t>
      </w:r>
      <w:r w:rsidRPr="001416FB">
        <w:rPr>
          <w:rFonts w:eastAsia="Calibri"/>
        </w:rPr>
        <w:t xml:space="preserve">Pago por compra de minerales metálicos y productos </w:t>
      </w:r>
      <w:proofErr w:type="gramStart"/>
      <w:r w:rsidRPr="001416FB">
        <w:rPr>
          <w:rFonts w:eastAsia="Calibri"/>
        </w:rPr>
        <w:t>derivados ,</w:t>
      </w:r>
      <w:proofErr w:type="gramEnd"/>
      <w:r w:rsidRPr="001416FB">
        <w:rPr>
          <w:rFonts w:eastAsia="Calibri"/>
        </w:rPr>
        <w:t xml:space="preserve"> mantenimientos y reparaciones de vehículos, para uso en eq.135, según facturas, líneas y códigos que se detallan a continuación:</w:t>
      </w:r>
    </w:p>
    <w:p w14:paraId="4114F1E5" w14:textId="77777777" w:rsidR="00FE6068" w:rsidRPr="001416FB" w:rsidRDefault="00FE6068" w:rsidP="00FE6068">
      <w:pPr>
        <w:tabs>
          <w:tab w:val="left" w:pos="709"/>
          <w:tab w:val="left" w:pos="7797"/>
        </w:tabs>
        <w:spacing w:after="0" w:line="240" w:lineRule="auto"/>
        <w:ind w:left="720"/>
        <w:contextualSpacing/>
        <w:jc w:val="both"/>
        <w:rPr>
          <w:rFonts w:eastAsia="Calibri"/>
        </w:rPr>
      </w:pPr>
      <w:r w:rsidRPr="001416FB">
        <w:rPr>
          <w:rFonts w:eastAsia="Calibri"/>
          <w:b/>
        </w:rPr>
        <w:tab/>
      </w:r>
    </w:p>
    <w:p w14:paraId="5B90BE79" w14:textId="77777777" w:rsidR="00FE6068" w:rsidRPr="001416FB" w:rsidRDefault="00FE6068" w:rsidP="00FE6068">
      <w:pPr>
        <w:tabs>
          <w:tab w:val="left" w:pos="922"/>
          <w:tab w:val="left" w:pos="2806"/>
        </w:tabs>
        <w:spacing w:after="0" w:line="240" w:lineRule="auto"/>
        <w:ind w:left="1080"/>
        <w:jc w:val="both"/>
        <w:rPr>
          <w:rFonts w:eastAsia="Calibri"/>
          <w:b/>
          <w:u w:val="single"/>
        </w:rPr>
      </w:pPr>
      <w:r w:rsidRPr="001416FB">
        <w:rPr>
          <w:rFonts w:eastAsia="Calibri"/>
          <w:b/>
          <w:u w:val="single"/>
        </w:rPr>
        <w:t>LINEA 0101</w:t>
      </w:r>
    </w:p>
    <w:p w14:paraId="5AE81174" w14:textId="77777777" w:rsidR="00FE6068" w:rsidRPr="001416FB" w:rsidRDefault="00FE6068" w:rsidP="00FE6068">
      <w:pPr>
        <w:tabs>
          <w:tab w:val="left" w:pos="922"/>
          <w:tab w:val="left" w:pos="7797"/>
        </w:tabs>
        <w:spacing w:after="0" w:line="240" w:lineRule="auto"/>
        <w:jc w:val="both"/>
        <w:rPr>
          <w:rFonts w:eastAsia="Calibri"/>
        </w:rPr>
      </w:pPr>
      <w:r w:rsidRPr="001416FB">
        <w:rPr>
          <w:rFonts w:eastAsia="Calibri"/>
        </w:rPr>
        <w:t xml:space="preserve">                 Facturas Nos.- 000044-000043</w:t>
      </w:r>
    </w:p>
    <w:p w14:paraId="13F285C1" w14:textId="77777777" w:rsidR="00FE6068" w:rsidRPr="001416FB" w:rsidRDefault="00FE6068" w:rsidP="00FE6068">
      <w:pPr>
        <w:tabs>
          <w:tab w:val="left" w:pos="1425"/>
        </w:tabs>
        <w:spacing w:after="0" w:line="240" w:lineRule="auto"/>
        <w:jc w:val="both"/>
        <w:rPr>
          <w:rFonts w:eastAsia="Calibri"/>
        </w:rPr>
      </w:pPr>
      <w:r w:rsidRPr="001416FB">
        <w:rPr>
          <w:rFonts w:eastAsia="Calibri"/>
          <w:b/>
        </w:rPr>
        <w:t xml:space="preserve">                 </w:t>
      </w:r>
      <w:r w:rsidRPr="001416FB">
        <w:rPr>
          <w:rFonts w:eastAsia="Calibri"/>
        </w:rPr>
        <w:t>Códigos Nos.-54112……</w:t>
      </w:r>
      <w:proofErr w:type="gramStart"/>
      <w:r w:rsidRPr="001416FB">
        <w:rPr>
          <w:rFonts w:eastAsia="Calibri"/>
        </w:rPr>
        <w:t>…….</w:t>
      </w:r>
      <w:proofErr w:type="gramEnd"/>
      <w:r w:rsidRPr="001416FB">
        <w:rPr>
          <w:rFonts w:eastAsia="Calibri"/>
        </w:rPr>
        <w:t xml:space="preserve">……………………............................ $ 1,720.00     </w:t>
      </w:r>
    </w:p>
    <w:p w14:paraId="5A020531" w14:textId="77777777" w:rsidR="00FE6068" w:rsidRPr="001416FB" w:rsidRDefault="00FE6068" w:rsidP="00FE6068">
      <w:pPr>
        <w:tabs>
          <w:tab w:val="left" w:pos="1425"/>
        </w:tabs>
        <w:spacing w:after="0" w:line="240" w:lineRule="auto"/>
        <w:jc w:val="both"/>
        <w:rPr>
          <w:rFonts w:eastAsia="Calibri"/>
        </w:rPr>
      </w:pPr>
      <w:r w:rsidRPr="001416FB">
        <w:rPr>
          <w:rFonts w:eastAsia="Calibri"/>
        </w:rPr>
        <w:t xml:space="preserve">                 Códigos Nos.-54302……</w:t>
      </w:r>
      <w:proofErr w:type="gramStart"/>
      <w:r w:rsidRPr="001416FB">
        <w:rPr>
          <w:rFonts w:eastAsia="Calibri"/>
        </w:rPr>
        <w:t>…….</w:t>
      </w:r>
      <w:proofErr w:type="gramEnd"/>
      <w:r w:rsidRPr="001416FB">
        <w:rPr>
          <w:rFonts w:eastAsia="Calibri"/>
        </w:rPr>
        <w:t xml:space="preserve">……………………............................ $ 3,305.00   </w:t>
      </w:r>
    </w:p>
    <w:p w14:paraId="1A8E1EF7" w14:textId="77777777" w:rsidR="00FE6068" w:rsidRPr="001416FB" w:rsidRDefault="00FE6068" w:rsidP="00FE6068">
      <w:pPr>
        <w:tabs>
          <w:tab w:val="left" w:pos="1425"/>
        </w:tabs>
        <w:spacing w:after="0" w:line="240" w:lineRule="auto"/>
        <w:jc w:val="both"/>
        <w:rPr>
          <w:rFonts w:eastAsia="Calibri"/>
        </w:rPr>
      </w:pPr>
      <w:r w:rsidRPr="001416FB">
        <w:rPr>
          <w:rFonts w:eastAsia="Calibri"/>
          <w:b/>
        </w:rPr>
        <w:t xml:space="preserve">                 </w:t>
      </w:r>
      <w:r w:rsidRPr="001416FB">
        <w:rPr>
          <w:rFonts w:eastAsia="Calibri"/>
        </w:rPr>
        <w:t>Total…………………</w:t>
      </w:r>
      <w:proofErr w:type="gramStart"/>
      <w:r w:rsidRPr="001416FB">
        <w:rPr>
          <w:rFonts w:eastAsia="Calibri"/>
        </w:rPr>
        <w:t>…….</w:t>
      </w:r>
      <w:proofErr w:type="gramEnd"/>
      <w:r w:rsidRPr="001416FB">
        <w:rPr>
          <w:rFonts w:eastAsia="Calibri"/>
        </w:rPr>
        <w:t>.……………………......………..….........</w:t>
      </w:r>
      <w:r w:rsidRPr="001416FB">
        <w:rPr>
          <w:rFonts w:eastAsia="Calibri"/>
          <w:b/>
        </w:rPr>
        <w:t>$ 5,025.00</w:t>
      </w:r>
    </w:p>
    <w:p w14:paraId="5946AE5D" w14:textId="77777777" w:rsidR="00FE6068" w:rsidRPr="001416FB" w:rsidRDefault="00FE6068" w:rsidP="00FE6068">
      <w:pPr>
        <w:tabs>
          <w:tab w:val="left" w:pos="1425"/>
        </w:tabs>
        <w:spacing w:after="0" w:line="240" w:lineRule="auto"/>
        <w:ind w:left="720"/>
        <w:contextualSpacing/>
        <w:jc w:val="both"/>
        <w:rPr>
          <w:rFonts w:eastAsia="Calibri"/>
          <w:b/>
        </w:rPr>
      </w:pPr>
    </w:p>
    <w:p w14:paraId="079C0E50" w14:textId="77777777" w:rsidR="00FE6068" w:rsidRPr="001416FB" w:rsidRDefault="00FE6068" w:rsidP="00FE6068">
      <w:pPr>
        <w:numPr>
          <w:ilvl w:val="0"/>
          <w:numId w:val="37"/>
        </w:numPr>
        <w:tabs>
          <w:tab w:val="left" w:pos="1425"/>
        </w:tabs>
        <w:spacing w:after="0" w:line="240" w:lineRule="auto"/>
        <w:contextualSpacing/>
        <w:jc w:val="both"/>
        <w:rPr>
          <w:rFonts w:eastAsia="Calibri"/>
          <w:b/>
        </w:rPr>
      </w:pPr>
      <w:r w:rsidRPr="001416FB">
        <w:rPr>
          <w:rFonts w:eastAsia="Calibri"/>
        </w:rPr>
        <w:t xml:space="preserve">EROGAR la cantidad de </w:t>
      </w:r>
      <w:r w:rsidRPr="001416FB">
        <w:rPr>
          <w:rFonts w:eastAsia="Calibri"/>
          <w:b/>
        </w:rPr>
        <w:t>CIENTO OCHENTA Y DOS</w:t>
      </w:r>
      <w:r w:rsidRPr="001416FB">
        <w:rPr>
          <w:rFonts w:eastAsia="Calibri"/>
        </w:rPr>
        <w:t xml:space="preserve"> </w:t>
      </w:r>
      <w:r w:rsidRPr="001416FB">
        <w:rPr>
          <w:rFonts w:eastAsia="Calibri"/>
          <w:b/>
        </w:rPr>
        <w:t>80/100 DÓLARES DE</w:t>
      </w:r>
      <w:r w:rsidRPr="001416FB">
        <w:rPr>
          <w:rFonts w:eastAsia="Calibri"/>
        </w:rPr>
        <w:t xml:space="preserve"> </w:t>
      </w:r>
      <w:r w:rsidRPr="001416FB">
        <w:rPr>
          <w:rFonts w:eastAsia="Calibri"/>
          <w:b/>
        </w:rPr>
        <w:t>LOS ESTADOS UNIDOS DE AMÉRICA ($182.80</w:t>
      </w:r>
      <w:proofErr w:type="gramStart"/>
      <w:r w:rsidRPr="001416FB">
        <w:rPr>
          <w:rFonts w:eastAsia="Calibri"/>
          <w:b/>
        </w:rPr>
        <w:t>)</w:t>
      </w:r>
      <w:r w:rsidRPr="001416FB">
        <w:rPr>
          <w:rFonts w:eastAsia="Calibri"/>
        </w:rPr>
        <w:t xml:space="preserve">  a</w:t>
      </w:r>
      <w:proofErr w:type="gramEnd"/>
      <w:r w:rsidRPr="001416FB">
        <w:rPr>
          <w:rFonts w:eastAsia="Calibri"/>
        </w:rPr>
        <w:t xml:space="preserve"> favor de </w:t>
      </w:r>
      <w:r w:rsidRPr="001416FB">
        <w:rPr>
          <w:rFonts w:eastAsia="Calibri"/>
          <w:b/>
        </w:rPr>
        <w:t xml:space="preserve">Sr. VICTOR MANUEL RODRIGUEZ UMAÑA/STICK ART  V/ </w:t>
      </w:r>
      <w:r w:rsidRPr="001416FB">
        <w:rPr>
          <w:rFonts w:eastAsia="Calibri"/>
        </w:rPr>
        <w:t xml:space="preserve">Pago por compra de </w:t>
      </w:r>
      <w:proofErr w:type="spellStart"/>
      <w:r w:rsidRPr="001416FB">
        <w:rPr>
          <w:rFonts w:eastAsia="Calibri"/>
        </w:rPr>
        <w:t>sticker</w:t>
      </w:r>
      <w:proofErr w:type="spellEnd"/>
      <w:r w:rsidRPr="001416FB">
        <w:rPr>
          <w:rFonts w:eastAsia="Calibri"/>
        </w:rPr>
        <w:t xml:space="preserve"> de vinyl, cambio de lona, roll up con banner, para uso en unidad de comunicaciones, según factura  No.-00047 Aplicando dicho gasto a la línea 0101 del código  54313, del presupuesto municipal vigente</w:t>
      </w:r>
    </w:p>
    <w:p w14:paraId="08DDD574" w14:textId="77777777" w:rsidR="00FE6068" w:rsidRPr="001416FB" w:rsidRDefault="00FE6068" w:rsidP="00FE6068">
      <w:pPr>
        <w:tabs>
          <w:tab w:val="left" w:pos="1425"/>
        </w:tabs>
        <w:spacing w:after="0" w:line="240" w:lineRule="auto"/>
        <w:jc w:val="both"/>
        <w:rPr>
          <w:rFonts w:eastAsia="Calibri"/>
          <w:b/>
        </w:rPr>
      </w:pPr>
    </w:p>
    <w:p w14:paraId="41527412" w14:textId="77777777" w:rsidR="00FE6068" w:rsidRPr="001416FB" w:rsidRDefault="00FE6068" w:rsidP="00FE6068">
      <w:pPr>
        <w:numPr>
          <w:ilvl w:val="0"/>
          <w:numId w:val="37"/>
        </w:numPr>
        <w:tabs>
          <w:tab w:val="left" w:pos="1425"/>
        </w:tabs>
        <w:spacing w:after="0" w:line="240" w:lineRule="auto"/>
        <w:contextualSpacing/>
        <w:jc w:val="both"/>
        <w:rPr>
          <w:rFonts w:eastAsia="Calibri"/>
          <w:b/>
        </w:rPr>
      </w:pPr>
      <w:r w:rsidRPr="001416FB">
        <w:rPr>
          <w:rFonts w:eastAsia="Calibri"/>
        </w:rPr>
        <w:t xml:space="preserve">EROGAR la cantidad de </w:t>
      </w:r>
      <w:r w:rsidRPr="001416FB">
        <w:rPr>
          <w:rFonts w:eastAsia="Calibri"/>
          <w:b/>
        </w:rPr>
        <w:t>CINCUENTA 00/100 DÓLARES DE</w:t>
      </w:r>
      <w:r w:rsidRPr="001416FB">
        <w:rPr>
          <w:rFonts w:eastAsia="Calibri"/>
        </w:rPr>
        <w:t xml:space="preserve"> </w:t>
      </w:r>
      <w:r w:rsidRPr="001416FB">
        <w:rPr>
          <w:rFonts w:eastAsia="Calibri"/>
          <w:b/>
        </w:rPr>
        <w:t>LOS ESTADOS UNIDOS DE AMÉRICA ($50.00)</w:t>
      </w:r>
      <w:r w:rsidRPr="001416FB">
        <w:rPr>
          <w:rFonts w:eastAsia="Calibri"/>
        </w:rPr>
        <w:t xml:space="preserve"> a favor de </w:t>
      </w:r>
      <w:r w:rsidRPr="001416FB">
        <w:rPr>
          <w:rFonts w:eastAsia="Calibri"/>
          <w:b/>
        </w:rPr>
        <w:t>JUAN CARLOS MATA VILLANUEVA “JJ COMPANY”</w:t>
      </w:r>
      <w:r w:rsidRPr="001416FB">
        <w:rPr>
          <w:rFonts w:eastAsia="Calibri"/>
        </w:rPr>
        <w:t xml:space="preserve"> </w:t>
      </w:r>
      <w:r w:rsidRPr="001416FB">
        <w:rPr>
          <w:rFonts w:eastAsia="Calibri"/>
          <w:b/>
        </w:rPr>
        <w:t xml:space="preserve">V/ </w:t>
      </w:r>
      <w:r w:rsidRPr="001416FB">
        <w:rPr>
          <w:rFonts w:eastAsia="Calibri"/>
        </w:rPr>
        <w:t xml:space="preserve">Pago por mantenimientos y reparaciones de bienes muebles, para mantenimiento de equipos de aire acondicionado ubicado en la unidad de desarrollo urbano, Conforme a Factura </w:t>
      </w:r>
      <w:proofErr w:type="spellStart"/>
      <w:r w:rsidRPr="001416FB">
        <w:rPr>
          <w:rFonts w:eastAsia="Calibri"/>
        </w:rPr>
        <w:t>N°</w:t>
      </w:r>
      <w:proofErr w:type="spellEnd"/>
      <w:r w:rsidRPr="001416FB">
        <w:rPr>
          <w:rFonts w:eastAsia="Calibri"/>
        </w:rPr>
        <w:t xml:space="preserve"> </w:t>
      </w:r>
      <w:proofErr w:type="gramStart"/>
      <w:r w:rsidRPr="001416FB">
        <w:rPr>
          <w:rFonts w:eastAsia="Calibri"/>
        </w:rPr>
        <w:t>00044  Aplicando</w:t>
      </w:r>
      <w:proofErr w:type="gramEnd"/>
      <w:r w:rsidRPr="001416FB">
        <w:rPr>
          <w:rFonts w:eastAsia="Calibri"/>
        </w:rPr>
        <w:t xml:space="preserve"> dicho gasto al código No. 54301  de la línea 0101, del Presupuesto Municipal Vigente</w:t>
      </w:r>
    </w:p>
    <w:p w14:paraId="133BA178" w14:textId="77777777" w:rsidR="00FE6068" w:rsidRPr="001416FB" w:rsidRDefault="00FE6068" w:rsidP="00FE6068">
      <w:pPr>
        <w:spacing w:line="256" w:lineRule="auto"/>
        <w:ind w:left="720"/>
        <w:contextualSpacing/>
        <w:rPr>
          <w:rFonts w:eastAsia="Calibri"/>
          <w:b/>
        </w:rPr>
      </w:pPr>
    </w:p>
    <w:p w14:paraId="71AE44A5" w14:textId="77777777" w:rsidR="00FE6068" w:rsidRPr="001416FB" w:rsidRDefault="00FE6068" w:rsidP="00FE6068">
      <w:pPr>
        <w:numPr>
          <w:ilvl w:val="0"/>
          <w:numId w:val="37"/>
        </w:numPr>
        <w:tabs>
          <w:tab w:val="left" w:pos="1425"/>
        </w:tabs>
        <w:spacing w:after="0" w:line="240" w:lineRule="auto"/>
        <w:contextualSpacing/>
        <w:jc w:val="both"/>
        <w:rPr>
          <w:rFonts w:eastAsia="Calibri"/>
          <w:b/>
        </w:rPr>
      </w:pPr>
      <w:r w:rsidRPr="001416FB">
        <w:rPr>
          <w:rFonts w:eastAsia="Calibri"/>
        </w:rPr>
        <w:t xml:space="preserve">EROGAR la cantidad de </w:t>
      </w:r>
      <w:r w:rsidRPr="001416FB">
        <w:rPr>
          <w:rFonts w:eastAsia="Calibri"/>
          <w:b/>
        </w:rPr>
        <w:t>UN MIL QUINCE 00/100 DÓLARES DE</w:t>
      </w:r>
      <w:r w:rsidRPr="001416FB">
        <w:rPr>
          <w:rFonts w:eastAsia="Calibri"/>
        </w:rPr>
        <w:t xml:space="preserve"> </w:t>
      </w:r>
      <w:r w:rsidRPr="001416FB">
        <w:rPr>
          <w:rFonts w:eastAsia="Calibri"/>
          <w:b/>
        </w:rPr>
        <w:t>LOS ESTADOS UNIDOS DE AMÉRICA ($1,015.00</w:t>
      </w:r>
      <w:proofErr w:type="gramStart"/>
      <w:r w:rsidRPr="001416FB">
        <w:rPr>
          <w:rFonts w:eastAsia="Calibri"/>
          <w:b/>
        </w:rPr>
        <w:t>)</w:t>
      </w:r>
      <w:r w:rsidRPr="001416FB">
        <w:rPr>
          <w:rFonts w:eastAsia="Calibri"/>
        </w:rPr>
        <w:t xml:space="preserve">  a</w:t>
      </w:r>
      <w:proofErr w:type="gramEnd"/>
      <w:r w:rsidRPr="001416FB">
        <w:rPr>
          <w:rFonts w:eastAsia="Calibri"/>
        </w:rPr>
        <w:t xml:space="preserve"> favor de  </w:t>
      </w:r>
      <w:r w:rsidRPr="001416FB">
        <w:rPr>
          <w:rFonts w:eastAsia="Calibri"/>
          <w:b/>
        </w:rPr>
        <w:t xml:space="preserve">MAURICIO HUMBERTO TORRES MARTINEZ “TALLER MARTINEZ” V/ </w:t>
      </w:r>
      <w:r w:rsidRPr="001416FB">
        <w:rPr>
          <w:rFonts w:eastAsia="Calibri"/>
        </w:rPr>
        <w:t xml:space="preserve">Pago por mantenimientos y reparaciones de vehículos, para uso en equipo #37, 163, 149, 156 </w:t>
      </w:r>
      <w:r w:rsidRPr="001416FB">
        <w:rPr>
          <w:rFonts w:eastAsia="Calibri"/>
          <w:lang w:eastAsia="es-SV"/>
        </w:rPr>
        <w:t xml:space="preserve">según factura No.000103-000102-000104-000105 </w:t>
      </w:r>
      <w:r w:rsidRPr="001416FB">
        <w:rPr>
          <w:rFonts w:eastAsia="Calibri"/>
        </w:rPr>
        <w:t>Aplicando dicho gasto a la línea 0101 del código  54302, del presupuesto municipal vigente</w:t>
      </w:r>
    </w:p>
    <w:p w14:paraId="458C55CB" w14:textId="77777777" w:rsidR="00FE6068" w:rsidRPr="001416FB" w:rsidRDefault="00FE6068" w:rsidP="00FE6068">
      <w:pPr>
        <w:spacing w:line="256" w:lineRule="auto"/>
        <w:contextualSpacing/>
        <w:rPr>
          <w:rFonts w:eastAsia="Calibri"/>
          <w:b/>
        </w:rPr>
      </w:pPr>
    </w:p>
    <w:p w14:paraId="33C41D4C" w14:textId="77777777" w:rsidR="00FE6068" w:rsidRPr="001416FB" w:rsidRDefault="00FE6068" w:rsidP="00FE6068">
      <w:pPr>
        <w:numPr>
          <w:ilvl w:val="0"/>
          <w:numId w:val="37"/>
        </w:numPr>
        <w:tabs>
          <w:tab w:val="left" w:pos="1425"/>
        </w:tabs>
        <w:spacing w:after="0" w:line="240" w:lineRule="auto"/>
        <w:contextualSpacing/>
        <w:jc w:val="both"/>
        <w:rPr>
          <w:rFonts w:eastAsia="Calibri"/>
          <w:b/>
        </w:rPr>
      </w:pPr>
      <w:r w:rsidRPr="001416FB">
        <w:rPr>
          <w:rFonts w:eastAsia="Calibri"/>
        </w:rPr>
        <w:t xml:space="preserve">EROGAR la cantidad de </w:t>
      </w:r>
      <w:r w:rsidRPr="001416FB">
        <w:rPr>
          <w:rFonts w:eastAsia="Calibri"/>
          <w:b/>
        </w:rPr>
        <w:t>SETECIENTOS OCHENTA Y SIETE</w:t>
      </w:r>
      <w:r w:rsidRPr="001416FB">
        <w:rPr>
          <w:rFonts w:eastAsia="Calibri"/>
        </w:rPr>
        <w:t xml:space="preserve"> </w:t>
      </w:r>
      <w:r w:rsidRPr="001416FB">
        <w:rPr>
          <w:rFonts w:eastAsia="Calibri"/>
          <w:b/>
        </w:rPr>
        <w:t>50/100 DÓLARES DE</w:t>
      </w:r>
      <w:r w:rsidRPr="001416FB">
        <w:rPr>
          <w:rFonts w:eastAsia="Calibri"/>
        </w:rPr>
        <w:t xml:space="preserve"> </w:t>
      </w:r>
      <w:r w:rsidRPr="001416FB">
        <w:rPr>
          <w:rFonts w:eastAsia="Calibri"/>
          <w:b/>
        </w:rPr>
        <w:t>LOS ESTADOS UNIDOS DE AMÉRICA ($787.50</w:t>
      </w:r>
      <w:proofErr w:type="gramStart"/>
      <w:r w:rsidRPr="001416FB">
        <w:rPr>
          <w:rFonts w:eastAsia="Calibri"/>
          <w:b/>
        </w:rPr>
        <w:t>)</w:t>
      </w:r>
      <w:r w:rsidRPr="001416FB">
        <w:rPr>
          <w:rFonts w:eastAsia="Calibri"/>
        </w:rPr>
        <w:t xml:space="preserve">  a</w:t>
      </w:r>
      <w:proofErr w:type="gramEnd"/>
      <w:r w:rsidRPr="001416FB">
        <w:rPr>
          <w:rFonts w:eastAsia="Calibri"/>
        </w:rPr>
        <w:t xml:space="preserve"> favor de </w:t>
      </w:r>
      <w:r w:rsidRPr="001416FB">
        <w:rPr>
          <w:rFonts w:eastAsia="Calibri"/>
          <w:b/>
        </w:rPr>
        <w:t xml:space="preserve">ALMACENES BOU S.A. DE C.V. V/ </w:t>
      </w:r>
      <w:r w:rsidRPr="001416FB">
        <w:rPr>
          <w:rFonts w:eastAsia="Calibri"/>
        </w:rPr>
        <w:t>Pago por compra de bienes de uso y consumo diversos, para uso en Aseo Público, según factura  No.-0008074 Aplicando dicho gasto a la línea 0101 del código  54199, del presupuesto municipal vigente</w:t>
      </w:r>
    </w:p>
    <w:p w14:paraId="05A4AA34" w14:textId="77777777" w:rsidR="00FE6068" w:rsidRPr="001416FB" w:rsidRDefault="00FE6068" w:rsidP="00FE6068">
      <w:pPr>
        <w:tabs>
          <w:tab w:val="left" w:pos="1425"/>
        </w:tabs>
        <w:spacing w:after="0" w:line="240" w:lineRule="auto"/>
        <w:jc w:val="both"/>
        <w:rPr>
          <w:rFonts w:eastAsia="Calibri"/>
          <w:b/>
        </w:rPr>
      </w:pPr>
    </w:p>
    <w:p w14:paraId="19224C35" w14:textId="77777777" w:rsidR="00FE6068" w:rsidRPr="001416FB" w:rsidRDefault="00FE6068" w:rsidP="00FE6068">
      <w:pPr>
        <w:numPr>
          <w:ilvl w:val="0"/>
          <w:numId w:val="37"/>
        </w:numPr>
        <w:tabs>
          <w:tab w:val="left" w:pos="1425"/>
        </w:tabs>
        <w:spacing w:after="0" w:line="240" w:lineRule="auto"/>
        <w:contextualSpacing/>
        <w:jc w:val="both"/>
        <w:rPr>
          <w:rFonts w:eastAsia="Calibri"/>
          <w:b/>
        </w:rPr>
      </w:pPr>
      <w:r w:rsidRPr="001416FB">
        <w:rPr>
          <w:rFonts w:eastAsia="Calibri"/>
        </w:rPr>
        <w:t xml:space="preserve">EROGAR la cantidad de </w:t>
      </w:r>
      <w:r w:rsidRPr="001416FB">
        <w:rPr>
          <w:rFonts w:eastAsia="Calibri"/>
          <w:b/>
        </w:rPr>
        <w:t>DOSCIENTOS TREINTA Y CINCO</w:t>
      </w:r>
      <w:r w:rsidRPr="001416FB">
        <w:rPr>
          <w:rFonts w:eastAsia="Calibri"/>
        </w:rPr>
        <w:t xml:space="preserve"> </w:t>
      </w:r>
      <w:r w:rsidRPr="001416FB">
        <w:rPr>
          <w:rFonts w:eastAsia="Calibri"/>
          <w:b/>
        </w:rPr>
        <w:t>50/100 DÓLARES DE</w:t>
      </w:r>
      <w:r w:rsidRPr="001416FB">
        <w:rPr>
          <w:rFonts w:eastAsia="Calibri"/>
        </w:rPr>
        <w:t xml:space="preserve"> </w:t>
      </w:r>
      <w:r w:rsidRPr="001416FB">
        <w:rPr>
          <w:rFonts w:eastAsia="Calibri"/>
          <w:b/>
        </w:rPr>
        <w:t>LOS ESTADOS UNIDOS DE AMÉRICA ($235.50</w:t>
      </w:r>
      <w:proofErr w:type="gramStart"/>
      <w:r w:rsidRPr="001416FB">
        <w:rPr>
          <w:rFonts w:eastAsia="Calibri"/>
          <w:b/>
        </w:rPr>
        <w:t>)</w:t>
      </w:r>
      <w:r w:rsidRPr="001416FB">
        <w:rPr>
          <w:rFonts w:eastAsia="Calibri"/>
        </w:rPr>
        <w:t xml:space="preserve">  a</w:t>
      </w:r>
      <w:proofErr w:type="gramEnd"/>
      <w:r w:rsidRPr="001416FB">
        <w:rPr>
          <w:rFonts w:eastAsia="Calibri"/>
        </w:rPr>
        <w:t xml:space="preserve"> favor de</w:t>
      </w:r>
      <w:r w:rsidRPr="001416FB">
        <w:rPr>
          <w:rFonts w:eastAsia="Calibri"/>
          <w:b/>
          <w:szCs w:val="24"/>
        </w:rPr>
        <w:t xml:space="preserve"> JOSE EDUARDO MARTINEZ POCASANGRE</w:t>
      </w:r>
      <w:r w:rsidRPr="001416FB">
        <w:rPr>
          <w:rFonts w:eastAsia="Calibri"/>
          <w:b/>
        </w:rPr>
        <w:t xml:space="preserve">  V/ </w:t>
      </w:r>
      <w:r w:rsidRPr="001416FB">
        <w:rPr>
          <w:rFonts w:eastAsia="Calibri"/>
        </w:rPr>
        <w:t xml:space="preserve">Pago por </w:t>
      </w:r>
      <w:r w:rsidRPr="001416FB">
        <w:rPr>
          <w:rFonts w:eastAsia="Calibri"/>
          <w:szCs w:val="24"/>
        </w:rPr>
        <w:t>compra de 50 almuerzos,</w:t>
      </w:r>
      <w:r w:rsidRPr="001416FB">
        <w:rPr>
          <w:rFonts w:eastAsia="Calibri"/>
        </w:rPr>
        <w:t xml:space="preserve"> para uso en contribución a cuerpo de bomberos de El Salvador </w:t>
      </w:r>
      <w:proofErr w:type="spellStart"/>
      <w:r w:rsidRPr="001416FB">
        <w:rPr>
          <w:rFonts w:eastAsia="Calibri"/>
        </w:rPr>
        <w:t>Metapan</w:t>
      </w:r>
      <w:proofErr w:type="spellEnd"/>
      <w:r w:rsidRPr="001416FB">
        <w:rPr>
          <w:rFonts w:eastAsia="Calibri"/>
        </w:rPr>
        <w:t>, según factura  No.-0152 Aplicando dicho gasto a la línea 0101 del código  54101, del presupuesto municipal vigente</w:t>
      </w:r>
    </w:p>
    <w:p w14:paraId="53D25363" w14:textId="77777777" w:rsidR="00FE6068" w:rsidRPr="001416FB" w:rsidRDefault="00FE6068" w:rsidP="00FE6068">
      <w:pPr>
        <w:spacing w:line="256" w:lineRule="auto"/>
        <w:ind w:left="720"/>
        <w:contextualSpacing/>
        <w:rPr>
          <w:rFonts w:eastAsia="Calibri"/>
          <w:b/>
        </w:rPr>
      </w:pPr>
    </w:p>
    <w:p w14:paraId="46D5D767" w14:textId="77777777" w:rsidR="00FE6068" w:rsidRPr="001416FB" w:rsidRDefault="00FE6068" w:rsidP="00FE6068">
      <w:pPr>
        <w:numPr>
          <w:ilvl w:val="0"/>
          <w:numId w:val="37"/>
        </w:numPr>
        <w:tabs>
          <w:tab w:val="left" w:pos="1425"/>
        </w:tabs>
        <w:spacing w:after="0" w:line="240" w:lineRule="auto"/>
        <w:contextualSpacing/>
        <w:jc w:val="both"/>
        <w:rPr>
          <w:rFonts w:eastAsia="Calibri"/>
          <w:b/>
        </w:rPr>
      </w:pPr>
      <w:r w:rsidRPr="001416FB">
        <w:rPr>
          <w:rFonts w:eastAsia="Calibri"/>
        </w:rPr>
        <w:t xml:space="preserve">EROGAR la cantidad de </w:t>
      </w:r>
      <w:r w:rsidRPr="001416FB">
        <w:rPr>
          <w:rFonts w:eastAsia="Calibri"/>
          <w:b/>
        </w:rPr>
        <w:t>CIENTO SETENTA Y CINCO</w:t>
      </w:r>
      <w:r w:rsidRPr="001416FB">
        <w:rPr>
          <w:rFonts w:eastAsia="Calibri"/>
        </w:rPr>
        <w:t xml:space="preserve"> </w:t>
      </w:r>
      <w:r w:rsidRPr="001416FB">
        <w:rPr>
          <w:rFonts w:eastAsia="Calibri"/>
          <w:b/>
        </w:rPr>
        <w:t>00/100 DÓLARES DE</w:t>
      </w:r>
      <w:r w:rsidRPr="001416FB">
        <w:rPr>
          <w:rFonts w:eastAsia="Calibri"/>
        </w:rPr>
        <w:t xml:space="preserve"> </w:t>
      </w:r>
      <w:r w:rsidRPr="001416FB">
        <w:rPr>
          <w:rFonts w:eastAsia="Calibri"/>
          <w:b/>
        </w:rPr>
        <w:t>LOS ESTADOS UNIDOS DE AMÉRICA ($175.00</w:t>
      </w:r>
      <w:proofErr w:type="gramStart"/>
      <w:r w:rsidRPr="001416FB">
        <w:rPr>
          <w:rFonts w:eastAsia="Calibri"/>
          <w:b/>
        </w:rPr>
        <w:t>)</w:t>
      </w:r>
      <w:r w:rsidRPr="001416FB">
        <w:rPr>
          <w:rFonts w:eastAsia="Calibri"/>
        </w:rPr>
        <w:t xml:space="preserve">  a</w:t>
      </w:r>
      <w:proofErr w:type="gramEnd"/>
      <w:r w:rsidRPr="001416FB">
        <w:rPr>
          <w:rFonts w:eastAsia="Calibri"/>
        </w:rPr>
        <w:t xml:space="preserve"> favor de </w:t>
      </w:r>
      <w:r w:rsidRPr="001416FB">
        <w:rPr>
          <w:rFonts w:eastAsia="Calibri"/>
          <w:b/>
        </w:rPr>
        <w:t xml:space="preserve">Sr. LIZANDRO REYES ORELLANA/METAPANECOS  V/ </w:t>
      </w:r>
      <w:r w:rsidRPr="001416FB">
        <w:rPr>
          <w:rFonts w:eastAsia="Calibri"/>
        </w:rPr>
        <w:t>Pago por servicios de publicidad, para uso en comunicaciones, según factura  No.-00792 Aplicando dicho gasto a la línea  0101 del código  54305, del presupuesto municipal vigente</w:t>
      </w:r>
    </w:p>
    <w:p w14:paraId="14B56D7A" w14:textId="77777777" w:rsidR="00FE6068" w:rsidRPr="001416FB" w:rsidRDefault="00FE6068" w:rsidP="00FE6068">
      <w:pPr>
        <w:spacing w:line="256" w:lineRule="auto"/>
        <w:ind w:left="720"/>
        <w:contextualSpacing/>
        <w:rPr>
          <w:rFonts w:eastAsia="Calibri"/>
          <w:b/>
        </w:rPr>
      </w:pPr>
    </w:p>
    <w:p w14:paraId="0F3599BF" w14:textId="77777777" w:rsidR="00FE6068" w:rsidRPr="001416FB" w:rsidRDefault="00FE6068" w:rsidP="00FE6068">
      <w:pPr>
        <w:numPr>
          <w:ilvl w:val="0"/>
          <w:numId w:val="37"/>
        </w:numPr>
        <w:tabs>
          <w:tab w:val="left" w:pos="709"/>
          <w:tab w:val="left" w:pos="7797"/>
        </w:tabs>
        <w:spacing w:after="0" w:line="240" w:lineRule="auto"/>
        <w:contextualSpacing/>
        <w:jc w:val="both"/>
        <w:rPr>
          <w:rFonts w:eastAsia="Calibri"/>
        </w:rPr>
      </w:pPr>
      <w:r w:rsidRPr="001416FB">
        <w:rPr>
          <w:rFonts w:eastAsia="Calibri"/>
        </w:rPr>
        <w:t xml:space="preserve">EROGAR la cantidad </w:t>
      </w:r>
      <w:proofErr w:type="gramStart"/>
      <w:r w:rsidRPr="001416FB">
        <w:rPr>
          <w:rFonts w:eastAsia="Calibri"/>
        </w:rPr>
        <w:t xml:space="preserve">de </w:t>
      </w:r>
      <w:r w:rsidRPr="001416FB">
        <w:rPr>
          <w:rFonts w:eastAsia="Calibri"/>
          <w:b/>
        </w:rPr>
        <w:t xml:space="preserve"> TRESCIENTOS</w:t>
      </w:r>
      <w:proofErr w:type="gramEnd"/>
      <w:r w:rsidRPr="001416FB">
        <w:rPr>
          <w:rFonts w:eastAsia="Calibri"/>
          <w:b/>
        </w:rPr>
        <w:t xml:space="preserve"> CINCUENTA 07/100 DÓLARES DE</w:t>
      </w:r>
      <w:r w:rsidRPr="001416FB">
        <w:rPr>
          <w:rFonts w:eastAsia="Calibri"/>
        </w:rPr>
        <w:t xml:space="preserve"> </w:t>
      </w:r>
      <w:r w:rsidRPr="001416FB">
        <w:rPr>
          <w:rFonts w:eastAsia="Calibri"/>
          <w:b/>
        </w:rPr>
        <w:t>LOS ESTADOS UNIDOS DE AMÉRICA ($350.07)</w:t>
      </w:r>
      <w:r w:rsidRPr="001416FB">
        <w:rPr>
          <w:rFonts w:eastAsia="Calibri"/>
        </w:rPr>
        <w:t xml:space="preserve"> a favor de </w:t>
      </w:r>
      <w:r w:rsidRPr="001416FB">
        <w:rPr>
          <w:rFonts w:eastAsia="Calibri"/>
          <w:b/>
        </w:rPr>
        <w:t>MARCO TULIO RAFAEL FUENTES LINARES / OFFICE EXPRESS</w:t>
      </w:r>
      <w:r w:rsidRPr="001416FB">
        <w:rPr>
          <w:rFonts w:eastAsia="Calibri"/>
        </w:rPr>
        <w:t xml:space="preserve"> </w:t>
      </w:r>
      <w:r w:rsidRPr="001416FB">
        <w:rPr>
          <w:rFonts w:eastAsia="Calibri"/>
          <w:b/>
        </w:rPr>
        <w:t>DELIVERY</w:t>
      </w:r>
      <w:r w:rsidRPr="001416FB">
        <w:rPr>
          <w:rFonts w:eastAsia="Calibri"/>
        </w:rPr>
        <w:t xml:space="preserve"> </w:t>
      </w:r>
      <w:r w:rsidRPr="001416FB">
        <w:rPr>
          <w:rFonts w:eastAsia="Calibri"/>
          <w:b/>
        </w:rPr>
        <w:t xml:space="preserve">V/ </w:t>
      </w:r>
      <w:r w:rsidRPr="001416FB">
        <w:rPr>
          <w:rFonts w:eastAsia="Calibri"/>
        </w:rPr>
        <w:t xml:space="preserve">Pago por compra de productos de papel y cartón, productos químicos, materiales de oficina, </w:t>
      </w:r>
      <w:r w:rsidRPr="001416FB">
        <w:rPr>
          <w:rFonts w:eastAsia="Calibri"/>
        </w:rPr>
        <w:lastRenderedPageBreak/>
        <w:t>materiales informáticos, para uso en unidad de vivienda social,  según facturas, líneas y códigos que se detallan a continuación:</w:t>
      </w:r>
    </w:p>
    <w:p w14:paraId="1657DF40" w14:textId="77777777" w:rsidR="00FE6068" w:rsidRPr="001416FB" w:rsidRDefault="00FE6068" w:rsidP="00FE6068">
      <w:pPr>
        <w:tabs>
          <w:tab w:val="left" w:pos="3592"/>
        </w:tabs>
        <w:spacing w:line="256" w:lineRule="auto"/>
        <w:ind w:left="720"/>
        <w:jc w:val="both"/>
        <w:rPr>
          <w:rFonts w:eastAsia="Calibri"/>
          <w:b/>
        </w:rPr>
      </w:pPr>
      <w:r w:rsidRPr="001416FB">
        <w:rPr>
          <w:rFonts w:eastAsia="Calibri"/>
          <w:b/>
        </w:rPr>
        <w:tab/>
      </w:r>
    </w:p>
    <w:p w14:paraId="441C49D4" w14:textId="77777777" w:rsidR="00FE6068" w:rsidRPr="001416FB" w:rsidRDefault="00FE6068" w:rsidP="00FE6068">
      <w:pPr>
        <w:tabs>
          <w:tab w:val="left" w:pos="922"/>
          <w:tab w:val="left" w:pos="2806"/>
        </w:tabs>
        <w:spacing w:after="0" w:line="240" w:lineRule="auto"/>
        <w:ind w:left="1080"/>
        <w:jc w:val="both"/>
        <w:rPr>
          <w:rFonts w:eastAsia="Calibri"/>
          <w:b/>
          <w:u w:val="single"/>
        </w:rPr>
      </w:pPr>
      <w:r w:rsidRPr="001416FB">
        <w:rPr>
          <w:rFonts w:eastAsia="Calibri"/>
          <w:b/>
          <w:u w:val="single"/>
        </w:rPr>
        <w:t>LINEA 0101</w:t>
      </w:r>
    </w:p>
    <w:p w14:paraId="0C4930F8" w14:textId="77777777" w:rsidR="00FE6068" w:rsidRPr="001416FB" w:rsidRDefault="00FE6068" w:rsidP="00FE6068">
      <w:pPr>
        <w:tabs>
          <w:tab w:val="left" w:pos="922"/>
          <w:tab w:val="left" w:pos="7797"/>
        </w:tabs>
        <w:spacing w:after="0" w:line="240" w:lineRule="auto"/>
        <w:jc w:val="both"/>
        <w:rPr>
          <w:rFonts w:eastAsia="Calibri"/>
        </w:rPr>
      </w:pPr>
      <w:r w:rsidRPr="001416FB">
        <w:rPr>
          <w:rFonts w:eastAsia="Calibri"/>
        </w:rPr>
        <w:t xml:space="preserve">                 Facturas Nos.-2080-2081 </w:t>
      </w:r>
    </w:p>
    <w:p w14:paraId="6EE86399" w14:textId="77777777" w:rsidR="00FE6068" w:rsidRPr="001416FB" w:rsidRDefault="00FE6068" w:rsidP="00FE6068">
      <w:pPr>
        <w:tabs>
          <w:tab w:val="left" w:pos="1425"/>
        </w:tabs>
        <w:spacing w:after="0" w:line="240" w:lineRule="auto"/>
        <w:jc w:val="both"/>
        <w:rPr>
          <w:rFonts w:eastAsia="Calibri"/>
        </w:rPr>
      </w:pPr>
      <w:r w:rsidRPr="001416FB">
        <w:rPr>
          <w:rFonts w:eastAsia="Calibri"/>
          <w:b/>
        </w:rPr>
        <w:t xml:space="preserve">                 </w:t>
      </w:r>
      <w:r w:rsidRPr="001416FB">
        <w:rPr>
          <w:rFonts w:eastAsia="Calibri"/>
        </w:rPr>
        <w:t>Códigos Nos.-54105……</w:t>
      </w:r>
      <w:proofErr w:type="gramStart"/>
      <w:r w:rsidRPr="001416FB">
        <w:rPr>
          <w:rFonts w:eastAsia="Calibri"/>
        </w:rPr>
        <w:t>…….</w:t>
      </w:r>
      <w:proofErr w:type="gramEnd"/>
      <w:r w:rsidRPr="001416FB">
        <w:rPr>
          <w:rFonts w:eastAsia="Calibri"/>
        </w:rPr>
        <w:t xml:space="preserve">……………………............................ $ 251.22     </w:t>
      </w:r>
    </w:p>
    <w:p w14:paraId="6441C5B0" w14:textId="77777777" w:rsidR="00FE6068" w:rsidRPr="001416FB" w:rsidRDefault="00FE6068" w:rsidP="00FE6068">
      <w:pPr>
        <w:tabs>
          <w:tab w:val="left" w:pos="1425"/>
        </w:tabs>
        <w:spacing w:after="0" w:line="240" w:lineRule="auto"/>
        <w:jc w:val="both"/>
        <w:rPr>
          <w:rFonts w:eastAsia="Calibri"/>
        </w:rPr>
      </w:pPr>
      <w:r w:rsidRPr="001416FB">
        <w:rPr>
          <w:rFonts w:eastAsia="Calibri"/>
        </w:rPr>
        <w:t xml:space="preserve">                 Códigos Nos.-54107……</w:t>
      </w:r>
      <w:proofErr w:type="gramStart"/>
      <w:r w:rsidRPr="001416FB">
        <w:rPr>
          <w:rFonts w:eastAsia="Calibri"/>
        </w:rPr>
        <w:t>…….</w:t>
      </w:r>
      <w:proofErr w:type="gramEnd"/>
      <w:r w:rsidRPr="001416FB">
        <w:rPr>
          <w:rFonts w:eastAsia="Calibri"/>
        </w:rPr>
        <w:t xml:space="preserve">……………………............................ $   23.62       </w:t>
      </w:r>
    </w:p>
    <w:p w14:paraId="4A49DA5C" w14:textId="77777777" w:rsidR="00FE6068" w:rsidRPr="001416FB" w:rsidRDefault="00FE6068" w:rsidP="00FE6068">
      <w:pPr>
        <w:tabs>
          <w:tab w:val="left" w:pos="1425"/>
        </w:tabs>
        <w:spacing w:after="0" w:line="240" w:lineRule="auto"/>
        <w:jc w:val="both"/>
        <w:rPr>
          <w:rFonts w:eastAsia="Calibri"/>
        </w:rPr>
      </w:pPr>
      <w:r w:rsidRPr="001416FB">
        <w:rPr>
          <w:rFonts w:eastAsia="Calibri"/>
        </w:rPr>
        <w:t xml:space="preserve">                 Códigos Nos.-54114……</w:t>
      </w:r>
      <w:proofErr w:type="gramStart"/>
      <w:r w:rsidRPr="001416FB">
        <w:rPr>
          <w:rFonts w:eastAsia="Calibri"/>
        </w:rPr>
        <w:t>…….</w:t>
      </w:r>
      <w:proofErr w:type="gramEnd"/>
      <w:r w:rsidRPr="001416FB">
        <w:rPr>
          <w:rFonts w:eastAsia="Calibri"/>
        </w:rPr>
        <w:t>……………………............................ $   49.13</w:t>
      </w:r>
    </w:p>
    <w:p w14:paraId="0E4AEB12" w14:textId="77777777" w:rsidR="00FE6068" w:rsidRPr="001416FB" w:rsidRDefault="00FE6068" w:rsidP="00FE6068">
      <w:pPr>
        <w:tabs>
          <w:tab w:val="left" w:pos="1425"/>
        </w:tabs>
        <w:spacing w:after="0" w:line="240" w:lineRule="auto"/>
        <w:jc w:val="both"/>
        <w:rPr>
          <w:rFonts w:eastAsia="Calibri"/>
        </w:rPr>
      </w:pPr>
      <w:r w:rsidRPr="001416FB">
        <w:rPr>
          <w:rFonts w:eastAsia="Calibri"/>
          <w:b/>
        </w:rPr>
        <w:t xml:space="preserve">                 </w:t>
      </w:r>
      <w:r w:rsidRPr="001416FB">
        <w:rPr>
          <w:rFonts w:eastAsia="Calibri"/>
        </w:rPr>
        <w:t>Códigos Nos.-54115…</w:t>
      </w:r>
      <w:proofErr w:type="gramStart"/>
      <w:r w:rsidRPr="001416FB">
        <w:rPr>
          <w:rFonts w:eastAsia="Calibri"/>
        </w:rPr>
        <w:t>…….</w:t>
      </w:r>
      <w:proofErr w:type="gramEnd"/>
      <w:r w:rsidRPr="001416FB">
        <w:rPr>
          <w:rFonts w:eastAsia="Calibri"/>
        </w:rPr>
        <w:t>…………………….................................$   26.10</w:t>
      </w:r>
    </w:p>
    <w:p w14:paraId="6B28B760" w14:textId="77777777" w:rsidR="00FE6068" w:rsidRPr="001416FB" w:rsidRDefault="00FE6068" w:rsidP="00FE6068">
      <w:pPr>
        <w:tabs>
          <w:tab w:val="left" w:pos="1425"/>
        </w:tabs>
        <w:spacing w:after="0" w:line="240" w:lineRule="auto"/>
        <w:jc w:val="both"/>
        <w:rPr>
          <w:rFonts w:eastAsia="Calibri"/>
          <w:b/>
        </w:rPr>
      </w:pPr>
      <w:r w:rsidRPr="001416FB">
        <w:rPr>
          <w:rFonts w:eastAsia="Calibri"/>
          <w:b/>
        </w:rPr>
        <w:t xml:space="preserve">                 </w:t>
      </w:r>
      <w:r w:rsidRPr="001416FB">
        <w:rPr>
          <w:rFonts w:eastAsia="Calibri"/>
        </w:rPr>
        <w:t>Total…………………</w:t>
      </w:r>
      <w:proofErr w:type="gramStart"/>
      <w:r w:rsidRPr="001416FB">
        <w:rPr>
          <w:rFonts w:eastAsia="Calibri"/>
        </w:rPr>
        <w:t>…….</w:t>
      </w:r>
      <w:proofErr w:type="gramEnd"/>
      <w:r w:rsidRPr="001416FB">
        <w:rPr>
          <w:rFonts w:eastAsia="Calibri"/>
        </w:rPr>
        <w:t>.……………………......……...................</w:t>
      </w:r>
      <w:r w:rsidRPr="001416FB">
        <w:rPr>
          <w:rFonts w:eastAsia="Calibri"/>
          <w:b/>
        </w:rPr>
        <w:t>$ 350.07</w:t>
      </w:r>
    </w:p>
    <w:p w14:paraId="140FD3AA" w14:textId="77777777" w:rsidR="00FE6068" w:rsidRPr="001416FB" w:rsidRDefault="00FE6068" w:rsidP="00FE6068">
      <w:pPr>
        <w:tabs>
          <w:tab w:val="left" w:pos="1425"/>
        </w:tabs>
        <w:spacing w:after="0" w:line="240" w:lineRule="auto"/>
        <w:ind w:left="720"/>
        <w:contextualSpacing/>
        <w:jc w:val="both"/>
        <w:rPr>
          <w:rFonts w:eastAsia="Calibri"/>
          <w:b/>
        </w:rPr>
      </w:pPr>
    </w:p>
    <w:p w14:paraId="3E37E8EA" w14:textId="77777777" w:rsidR="00FE6068" w:rsidRPr="001416FB" w:rsidRDefault="00FE6068" w:rsidP="00FE6068">
      <w:pPr>
        <w:numPr>
          <w:ilvl w:val="0"/>
          <w:numId w:val="37"/>
        </w:numPr>
        <w:tabs>
          <w:tab w:val="left" w:pos="709"/>
          <w:tab w:val="left" w:pos="7797"/>
        </w:tabs>
        <w:spacing w:after="0" w:line="240" w:lineRule="auto"/>
        <w:contextualSpacing/>
        <w:jc w:val="both"/>
        <w:rPr>
          <w:rFonts w:eastAsia="Calibri"/>
        </w:rPr>
      </w:pPr>
      <w:r w:rsidRPr="001416FB">
        <w:rPr>
          <w:rFonts w:eastAsia="Calibri"/>
        </w:rPr>
        <w:t xml:space="preserve">EROGAR la cantidad de </w:t>
      </w:r>
      <w:r w:rsidRPr="001416FB">
        <w:rPr>
          <w:rFonts w:eastAsia="Calibri"/>
          <w:b/>
        </w:rPr>
        <w:t>DOS MIL OCHOCIENTOS SETENTA Y DOS 00/100 ($2,872.00) DÓLARES DE LOS ESTADOS UNIDOS DE AMÉRICA</w:t>
      </w:r>
      <w:r w:rsidRPr="001416FB">
        <w:rPr>
          <w:rFonts w:eastAsia="Calibri"/>
        </w:rPr>
        <w:t xml:space="preserve">. A favor de </w:t>
      </w:r>
      <w:r w:rsidRPr="001416FB">
        <w:rPr>
          <w:rFonts w:eastAsia="Calibri"/>
          <w:b/>
        </w:rPr>
        <w:t xml:space="preserve">ELECTRO INDUSTRIALES PACIFICO, S.A. DE C.V. </w:t>
      </w:r>
      <w:r w:rsidRPr="001416FB">
        <w:rPr>
          <w:rFonts w:eastAsia="Calibri"/>
        </w:rPr>
        <w:t xml:space="preserve">V/ Pago por compra de minerales metálicos y productos derivados, materiales eléctricos, para uso en alumbrado público, según facturas, líneas y códigos que se detallan a continuación: </w:t>
      </w:r>
    </w:p>
    <w:p w14:paraId="01EF2FC7" w14:textId="77777777" w:rsidR="00FE6068" w:rsidRPr="001416FB"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5008A5CE" w14:textId="77777777" w:rsidR="00FE6068" w:rsidRPr="001416FB" w:rsidRDefault="00FE6068" w:rsidP="00FE6068">
      <w:pPr>
        <w:spacing w:after="0" w:line="240" w:lineRule="auto"/>
        <w:rPr>
          <w:rFonts w:eastAsia="Calibri"/>
          <w:b/>
          <w:szCs w:val="24"/>
          <w:u w:val="single"/>
          <w:lang w:val="es-ES"/>
        </w:rPr>
      </w:pPr>
      <w:r w:rsidRPr="001416FB">
        <w:rPr>
          <w:rFonts w:eastAsia="Calibri"/>
          <w:b/>
          <w:szCs w:val="24"/>
          <w:u w:val="single"/>
          <w:lang w:val="es-ES"/>
        </w:rPr>
        <w:t>LINEA 0101</w:t>
      </w:r>
    </w:p>
    <w:p w14:paraId="76CDB8BC" w14:textId="77777777" w:rsidR="00FE6068" w:rsidRPr="001416FB" w:rsidRDefault="00FE6068" w:rsidP="00FE6068">
      <w:pPr>
        <w:spacing w:after="0" w:line="240" w:lineRule="auto"/>
        <w:rPr>
          <w:rFonts w:eastAsia="Calibri"/>
          <w:b/>
          <w:szCs w:val="24"/>
          <w:lang w:val="es-ES"/>
        </w:rPr>
      </w:pPr>
      <w:r w:rsidRPr="001416FB">
        <w:rPr>
          <w:rFonts w:eastAsia="Calibri"/>
          <w:b/>
          <w:szCs w:val="24"/>
          <w:lang w:val="es-ES"/>
        </w:rPr>
        <w:t>Facturas Nos.-16399</w:t>
      </w:r>
    </w:p>
    <w:p w14:paraId="4D350087" w14:textId="77777777" w:rsidR="00FE6068" w:rsidRPr="001416FB" w:rsidRDefault="00FE6068" w:rsidP="00FE6068">
      <w:pPr>
        <w:spacing w:after="0" w:line="240" w:lineRule="auto"/>
        <w:rPr>
          <w:rFonts w:eastAsia="Calibri"/>
          <w:szCs w:val="24"/>
          <w:lang w:val="es-ES"/>
        </w:rPr>
      </w:pPr>
      <w:r w:rsidRPr="001416FB">
        <w:rPr>
          <w:rFonts w:eastAsia="Calibri"/>
          <w:szCs w:val="24"/>
          <w:lang w:val="es-ES"/>
        </w:rPr>
        <w:t>Códigos Nos.-54112……</w:t>
      </w:r>
      <w:proofErr w:type="gramStart"/>
      <w:r w:rsidRPr="001416FB">
        <w:rPr>
          <w:rFonts w:eastAsia="Calibri"/>
          <w:szCs w:val="24"/>
          <w:lang w:val="es-ES"/>
        </w:rPr>
        <w:t>…….</w:t>
      </w:r>
      <w:proofErr w:type="gramEnd"/>
      <w:r w:rsidRPr="001416FB">
        <w:rPr>
          <w:rFonts w:eastAsia="Calibri"/>
          <w:szCs w:val="24"/>
          <w:lang w:val="es-ES"/>
        </w:rPr>
        <w:t xml:space="preserve">…………………….......................................$      19.20    </w:t>
      </w:r>
    </w:p>
    <w:p w14:paraId="05621B2E" w14:textId="77777777" w:rsidR="00FE6068" w:rsidRPr="001416FB" w:rsidRDefault="00FE6068" w:rsidP="00FE6068">
      <w:pPr>
        <w:spacing w:after="0" w:line="240" w:lineRule="auto"/>
        <w:rPr>
          <w:rFonts w:eastAsia="Calibri"/>
          <w:szCs w:val="24"/>
          <w:lang w:val="es-ES"/>
        </w:rPr>
      </w:pPr>
      <w:r w:rsidRPr="001416FB">
        <w:rPr>
          <w:rFonts w:eastAsia="Calibri"/>
          <w:szCs w:val="24"/>
          <w:lang w:val="es-ES"/>
        </w:rPr>
        <w:t>Códigos Nos.-54119……</w:t>
      </w:r>
      <w:proofErr w:type="gramStart"/>
      <w:r w:rsidRPr="001416FB">
        <w:rPr>
          <w:rFonts w:eastAsia="Calibri"/>
          <w:szCs w:val="24"/>
          <w:lang w:val="es-ES"/>
        </w:rPr>
        <w:t>…….</w:t>
      </w:r>
      <w:proofErr w:type="gramEnd"/>
      <w:r w:rsidRPr="001416FB">
        <w:rPr>
          <w:rFonts w:eastAsia="Calibri"/>
          <w:szCs w:val="24"/>
          <w:lang w:val="es-ES"/>
        </w:rPr>
        <w:t xml:space="preserve">…………………….......................................$ 2,852.80 </w:t>
      </w:r>
    </w:p>
    <w:p w14:paraId="1FB968EA" w14:textId="77777777" w:rsidR="00FE6068" w:rsidRPr="001416FB" w:rsidRDefault="00FE6068" w:rsidP="00FE6068">
      <w:pPr>
        <w:tabs>
          <w:tab w:val="left" w:pos="1425"/>
        </w:tabs>
        <w:spacing w:line="256" w:lineRule="auto"/>
        <w:jc w:val="both"/>
        <w:rPr>
          <w:rFonts w:eastAsia="Calibri"/>
          <w:b/>
          <w:szCs w:val="24"/>
        </w:rPr>
      </w:pPr>
      <w:r w:rsidRPr="001416FB">
        <w:rPr>
          <w:rFonts w:eastAsia="Calibri"/>
          <w:b/>
          <w:szCs w:val="24"/>
        </w:rPr>
        <w:t>Total…………………</w:t>
      </w:r>
      <w:proofErr w:type="gramStart"/>
      <w:r w:rsidRPr="001416FB">
        <w:rPr>
          <w:rFonts w:eastAsia="Calibri"/>
          <w:b/>
          <w:szCs w:val="24"/>
        </w:rPr>
        <w:t>…….</w:t>
      </w:r>
      <w:proofErr w:type="gramEnd"/>
      <w:r w:rsidRPr="001416FB">
        <w:rPr>
          <w:rFonts w:eastAsia="Calibri"/>
          <w:b/>
          <w:szCs w:val="24"/>
        </w:rPr>
        <w:t>.……………………......……............................$ 2,872.00</w:t>
      </w:r>
    </w:p>
    <w:p w14:paraId="26FA8B23" w14:textId="77777777" w:rsidR="00FE6068" w:rsidRPr="001416FB" w:rsidRDefault="00FE6068" w:rsidP="00FE6068">
      <w:pPr>
        <w:numPr>
          <w:ilvl w:val="0"/>
          <w:numId w:val="37"/>
        </w:numPr>
        <w:tabs>
          <w:tab w:val="left" w:pos="1425"/>
          <w:tab w:val="left" w:pos="7654"/>
        </w:tabs>
        <w:spacing w:after="0" w:line="240" w:lineRule="auto"/>
        <w:contextualSpacing/>
        <w:jc w:val="both"/>
        <w:rPr>
          <w:rFonts w:eastAsia="Calibri"/>
          <w:b/>
        </w:rPr>
      </w:pPr>
      <w:r w:rsidRPr="001416FB">
        <w:rPr>
          <w:rFonts w:eastAsia="Calibri"/>
        </w:rPr>
        <w:t xml:space="preserve">EROGAR la cantidad de </w:t>
      </w:r>
      <w:r w:rsidRPr="001416FB">
        <w:rPr>
          <w:rFonts w:eastAsia="Calibri"/>
          <w:b/>
        </w:rPr>
        <w:t>OCHOCIENTOS SESENTA Y CUATRO 10/100 ($864.10) DÓLARES DE LOS ESTADOS UNIDOS DE AMÉRICA</w:t>
      </w:r>
      <w:r w:rsidRPr="001416FB">
        <w:rPr>
          <w:rFonts w:eastAsia="Calibri"/>
        </w:rPr>
        <w:t xml:space="preserve">. A favor del </w:t>
      </w:r>
      <w:r w:rsidRPr="001416FB">
        <w:rPr>
          <w:rFonts w:eastAsia="Calibri"/>
          <w:b/>
        </w:rPr>
        <w:t>SR. LUIS UVALDO ARMANDO MENDOZA COLOCHO “TALLER MENDOZA”</w:t>
      </w:r>
      <w:r w:rsidRPr="001416FB">
        <w:rPr>
          <w:rFonts w:eastAsia="Calibri"/>
        </w:rPr>
        <w:t xml:space="preserve"> V/ Pago por mantenimientos y reparaciones de vehículos, para </w:t>
      </w:r>
      <w:proofErr w:type="gramStart"/>
      <w:r w:rsidRPr="001416FB">
        <w:rPr>
          <w:rFonts w:eastAsia="Calibri"/>
        </w:rPr>
        <w:t>equipo  #</w:t>
      </w:r>
      <w:proofErr w:type="gramEnd"/>
      <w:r w:rsidRPr="001416FB">
        <w:rPr>
          <w:rFonts w:eastAsia="Calibri"/>
        </w:rPr>
        <w:t xml:space="preserve">173, 91, 111, 115, 71, 13, 172, 89, Conforme a Factura </w:t>
      </w:r>
      <w:proofErr w:type="spellStart"/>
      <w:r w:rsidRPr="001416FB">
        <w:rPr>
          <w:rFonts w:eastAsia="Calibri"/>
        </w:rPr>
        <w:t>N°</w:t>
      </w:r>
      <w:proofErr w:type="spellEnd"/>
      <w:r w:rsidRPr="001416FB">
        <w:rPr>
          <w:rFonts w:eastAsia="Calibri"/>
        </w:rPr>
        <w:t xml:space="preserve"> 000110-000111-000112-000113-000114-000115-000116-000117-000118  Aplicando dicho gasto al código No. 54302  de la línea 0101, del Presupuesto Municipal Vigente</w:t>
      </w:r>
      <w:r w:rsidRPr="001416FB">
        <w:rPr>
          <w:rFonts w:eastAsia="Calibri"/>
          <w:b/>
        </w:rPr>
        <w:t xml:space="preserve">     </w:t>
      </w:r>
    </w:p>
    <w:p w14:paraId="74B8850B" w14:textId="77777777" w:rsidR="00FE6068" w:rsidRPr="001416FB" w:rsidRDefault="00FE6068" w:rsidP="00FE6068">
      <w:pPr>
        <w:tabs>
          <w:tab w:val="left" w:pos="1425"/>
        </w:tabs>
        <w:spacing w:after="0" w:line="240" w:lineRule="auto"/>
        <w:contextualSpacing/>
        <w:jc w:val="both"/>
        <w:rPr>
          <w:rFonts w:eastAsia="Calibri"/>
          <w:b/>
        </w:rPr>
      </w:pPr>
    </w:p>
    <w:p w14:paraId="65D4F433" w14:textId="77777777" w:rsidR="00FE6068" w:rsidRPr="001416FB" w:rsidRDefault="00FE6068" w:rsidP="00FE6068">
      <w:pPr>
        <w:pStyle w:val="Prrafodelista"/>
        <w:numPr>
          <w:ilvl w:val="0"/>
          <w:numId w:val="37"/>
        </w:numPr>
        <w:tabs>
          <w:tab w:val="left" w:pos="1425"/>
          <w:tab w:val="left" w:pos="7654"/>
        </w:tabs>
        <w:spacing w:after="0" w:line="240" w:lineRule="auto"/>
        <w:jc w:val="both"/>
        <w:rPr>
          <w:rFonts w:eastAsia="Calibri"/>
          <w:b/>
        </w:rPr>
      </w:pPr>
      <w:r w:rsidRPr="001416FB">
        <w:rPr>
          <w:rFonts w:eastAsia="Calibri"/>
        </w:rPr>
        <w:t xml:space="preserve">EROGAR la cantidad de </w:t>
      </w:r>
      <w:r w:rsidRPr="001416FB">
        <w:rPr>
          <w:rFonts w:eastAsia="Calibri"/>
          <w:b/>
        </w:rPr>
        <w:t>UN MIL NOVECIENTOS SESENTA</w:t>
      </w:r>
      <w:r w:rsidRPr="001416FB">
        <w:rPr>
          <w:rFonts w:eastAsia="Calibri"/>
        </w:rPr>
        <w:t xml:space="preserve"> </w:t>
      </w:r>
      <w:r w:rsidRPr="001416FB">
        <w:rPr>
          <w:rFonts w:eastAsia="Calibri"/>
          <w:b/>
        </w:rPr>
        <w:t>00/100 DÓLARES DE</w:t>
      </w:r>
      <w:r w:rsidRPr="001416FB">
        <w:rPr>
          <w:rFonts w:eastAsia="Calibri"/>
        </w:rPr>
        <w:t xml:space="preserve"> </w:t>
      </w:r>
      <w:r w:rsidRPr="001416FB">
        <w:rPr>
          <w:rFonts w:eastAsia="Calibri"/>
          <w:b/>
        </w:rPr>
        <w:t>LOS ESTADOS UNIDOS DE AMÉRICA ($1,960.00</w:t>
      </w:r>
      <w:proofErr w:type="gramStart"/>
      <w:r w:rsidRPr="001416FB">
        <w:rPr>
          <w:rFonts w:eastAsia="Calibri"/>
          <w:b/>
        </w:rPr>
        <w:t>)</w:t>
      </w:r>
      <w:r w:rsidRPr="001416FB">
        <w:rPr>
          <w:rFonts w:eastAsia="Calibri"/>
        </w:rPr>
        <w:t xml:space="preserve">  a</w:t>
      </w:r>
      <w:proofErr w:type="gramEnd"/>
      <w:r w:rsidRPr="001416FB">
        <w:rPr>
          <w:rFonts w:eastAsia="Calibri"/>
        </w:rPr>
        <w:t xml:space="preserve"> favor de </w:t>
      </w:r>
      <w:r w:rsidRPr="001416FB">
        <w:rPr>
          <w:rFonts w:eastAsia="Calibri"/>
          <w:b/>
        </w:rPr>
        <w:t>Sra.</w:t>
      </w:r>
      <w:r w:rsidRPr="001416FB">
        <w:rPr>
          <w:rFonts w:ascii="Calibri" w:hAnsi="Calibri" w:cs="Calibri"/>
          <w:color w:val="000000"/>
        </w:rPr>
        <w:t xml:space="preserve"> </w:t>
      </w:r>
      <w:r w:rsidRPr="001416FB">
        <w:rPr>
          <w:b/>
          <w:color w:val="000000"/>
        </w:rPr>
        <w:t>DELFINA DE JESUS GALDAMEZ HERRERA/IMPRENTA METAPANECA</w:t>
      </w:r>
      <w:r w:rsidRPr="001416FB">
        <w:rPr>
          <w:rFonts w:eastAsia="Calibri"/>
          <w:b/>
        </w:rPr>
        <w:t xml:space="preserve">   V/ </w:t>
      </w:r>
      <w:r w:rsidRPr="001416FB">
        <w:rPr>
          <w:rFonts w:eastAsia="Calibri"/>
        </w:rPr>
        <w:t>Pago por compra de 20,000 hojas membretadas, para uso en registro familiar, según factura  No.-0046 Aplicando dicho gasto a la línea 0101 del código  54313, del presupuesto municipal vigente</w:t>
      </w:r>
      <w:r w:rsidRPr="001416FB">
        <w:rPr>
          <w:rFonts w:eastAsia="Calibri"/>
          <w:b/>
        </w:rPr>
        <w:t xml:space="preserve">  </w:t>
      </w:r>
    </w:p>
    <w:p w14:paraId="35A93673" w14:textId="77777777" w:rsidR="00FE6068" w:rsidRPr="001416FB" w:rsidRDefault="00FE6068" w:rsidP="00FE6068">
      <w:pPr>
        <w:tabs>
          <w:tab w:val="left" w:pos="1425"/>
          <w:tab w:val="left" w:pos="7654"/>
        </w:tabs>
        <w:spacing w:after="0" w:line="240" w:lineRule="auto"/>
        <w:jc w:val="both"/>
        <w:rPr>
          <w:rFonts w:eastAsia="Calibri"/>
          <w:b/>
        </w:rPr>
      </w:pPr>
    </w:p>
    <w:p w14:paraId="379A9F29" w14:textId="77777777" w:rsidR="00FE6068" w:rsidRPr="001416FB" w:rsidRDefault="00FE6068" w:rsidP="00FE6068">
      <w:pPr>
        <w:pStyle w:val="Prrafodelista"/>
        <w:numPr>
          <w:ilvl w:val="0"/>
          <w:numId w:val="37"/>
        </w:numPr>
        <w:tabs>
          <w:tab w:val="left" w:pos="709"/>
          <w:tab w:val="left" w:pos="7797"/>
        </w:tabs>
        <w:spacing w:after="0" w:line="240" w:lineRule="auto"/>
        <w:jc w:val="both"/>
        <w:rPr>
          <w:rFonts w:eastAsia="Calibri"/>
        </w:rPr>
      </w:pPr>
      <w:r w:rsidRPr="001416FB">
        <w:rPr>
          <w:rFonts w:eastAsia="Calibri"/>
        </w:rPr>
        <w:t xml:space="preserve">EROGAR la cantidad de </w:t>
      </w:r>
      <w:r w:rsidRPr="001416FB">
        <w:rPr>
          <w:rFonts w:eastAsia="Calibri"/>
          <w:b/>
        </w:rPr>
        <w:t>UN MIL TRESCIENTOS OCHENTA Y DOS 00/100 ($1,382.00) DÓLARES DE LOS ESTADOS UNIDOS DE AMÉRICA</w:t>
      </w:r>
      <w:r w:rsidRPr="001416FB">
        <w:rPr>
          <w:rFonts w:eastAsia="Calibri"/>
        </w:rPr>
        <w:t xml:space="preserve">. A favor del </w:t>
      </w:r>
      <w:r w:rsidRPr="001416FB">
        <w:rPr>
          <w:rFonts w:eastAsia="Calibri"/>
          <w:b/>
        </w:rPr>
        <w:t>Sr. JOSÉ DAVID PERAZA MAGAÑA “TIENDA DORIS”</w:t>
      </w:r>
      <w:r w:rsidRPr="001416FB">
        <w:rPr>
          <w:rFonts w:eastAsia="Calibri"/>
        </w:rPr>
        <w:t xml:space="preserve"> V/ Pago por compra de productos alimenticios para personas, productos de papel y cartón, para uso de personal en la unidad de mercados, según facturas, líneas y códigos que se detallan a continuación: </w:t>
      </w:r>
    </w:p>
    <w:p w14:paraId="41D8C960" w14:textId="77777777" w:rsidR="00FE6068" w:rsidRPr="001416FB"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34B24DC7" w14:textId="77777777" w:rsidR="00FE6068" w:rsidRPr="001416FB" w:rsidRDefault="00FE6068" w:rsidP="00FE6068">
      <w:pPr>
        <w:tabs>
          <w:tab w:val="left" w:pos="709"/>
          <w:tab w:val="left" w:pos="7797"/>
        </w:tabs>
        <w:spacing w:after="0" w:line="240" w:lineRule="auto"/>
        <w:jc w:val="both"/>
        <w:rPr>
          <w:rFonts w:eastAsia="Calibri"/>
          <w:b/>
          <w:szCs w:val="24"/>
          <w:u w:val="single"/>
          <w:lang w:val="es-ES"/>
        </w:rPr>
      </w:pPr>
      <w:r w:rsidRPr="001416FB">
        <w:rPr>
          <w:rFonts w:eastAsia="Calibri"/>
          <w:b/>
          <w:szCs w:val="24"/>
          <w:u w:val="single"/>
          <w:lang w:val="es-ES"/>
        </w:rPr>
        <w:t>LINEA 0101</w:t>
      </w:r>
    </w:p>
    <w:p w14:paraId="375EA655" w14:textId="77777777" w:rsidR="00FE6068" w:rsidRPr="001416FB" w:rsidRDefault="00FE6068" w:rsidP="00FE6068">
      <w:pPr>
        <w:tabs>
          <w:tab w:val="left" w:pos="922"/>
          <w:tab w:val="left" w:pos="7797"/>
        </w:tabs>
        <w:spacing w:after="0" w:line="240" w:lineRule="auto"/>
        <w:contextualSpacing/>
        <w:jc w:val="both"/>
        <w:rPr>
          <w:rFonts w:eastAsia="Calibri"/>
          <w:b/>
          <w:szCs w:val="24"/>
          <w:lang w:val="es-ES"/>
        </w:rPr>
      </w:pPr>
      <w:r w:rsidRPr="001416FB">
        <w:rPr>
          <w:rFonts w:eastAsia="Calibri"/>
          <w:b/>
          <w:szCs w:val="24"/>
          <w:lang w:val="es-ES"/>
        </w:rPr>
        <w:t>Facturas Nos.-000642-000641</w:t>
      </w:r>
      <w:r w:rsidRPr="001416FB">
        <w:rPr>
          <w:rFonts w:eastAsia="Calibri"/>
          <w:szCs w:val="24"/>
          <w:lang w:val="es-ES"/>
        </w:rPr>
        <w:t xml:space="preserve"> </w:t>
      </w:r>
    </w:p>
    <w:p w14:paraId="451FD8F4" w14:textId="77777777" w:rsidR="00FE6068" w:rsidRPr="001416FB" w:rsidRDefault="00FE6068" w:rsidP="00FE6068">
      <w:pPr>
        <w:tabs>
          <w:tab w:val="left" w:pos="709"/>
          <w:tab w:val="left" w:pos="7797"/>
        </w:tabs>
        <w:spacing w:after="0" w:line="240" w:lineRule="auto"/>
        <w:jc w:val="both"/>
        <w:rPr>
          <w:rFonts w:eastAsia="Calibri"/>
          <w:szCs w:val="24"/>
          <w:lang w:val="es-ES"/>
        </w:rPr>
      </w:pPr>
      <w:r w:rsidRPr="001416FB">
        <w:rPr>
          <w:rFonts w:eastAsia="Calibri"/>
          <w:szCs w:val="24"/>
          <w:lang w:val="es-ES"/>
        </w:rPr>
        <w:t>Códigos Nos.-54101……</w:t>
      </w:r>
      <w:proofErr w:type="gramStart"/>
      <w:r w:rsidRPr="001416FB">
        <w:rPr>
          <w:rFonts w:eastAsia="Calibri"/>
          <w:szCs w:val="24"/>
          <w:lang w:val="es-ES"/>
        </w:rPr>
        <w:t>…….</w:t>
      </w:r>
      <w:proofErr w:type="gramEnd"/>
      <w:r w:rsidRPr="001416FB">
        <w:rPr>
          <w:rFonts w:eastAsia="Calibri"/>
          <w:szCs w:val="24"/>
          <w:lang w:val="es-ES"/>
        </w:rPr>
        <w:t>…………………….......................................$    206.00</w:t>
      </w:r>
    </w:p>
    <w:p w14:paraId="71D2ECD1" w14:textId="77777777" w:rsidR="00FE6068" w:rsidRPr="001416FB" w:rsidRDefault="00FE6068" w:rsidP="00FE6068">
      <w:pPr>
        <w:tabs>
          <w:tab w:val="left" w:pos="709"/>
          <w:tab w:val="left" w:pos="7797"/>
        </w:tabs>
        <w:spacing w:after="0" w:line="240" w:lineRule="auto"/>
        <w:jc w:val="both"/>
        <w:rPr>
          <w:rFonts w:eastAsia="Calibri"/>
          <w:szCs w:val="24"/>
          <w:lang w:val="es-ES"/>
        </w:rPr>
      </w:pPr>
      <w:r w:rsidRPr="001416FB">
        <w:rPr>
          <w:rFonts w:eastAsia="Calibri"/>
          <w:szCs w:val="24"/>
          <w:lang w:val="es-ES"/>
        </w:rPr>
        <w:t>Códigos Nos.-54105……</w:t>
      </w:r>
      <w:proofErr w:type="gramStart"/>
      <w:r w:rsidRPr="001416FB">
        <w:rPr>
          <w:rFonts w:eastAsia="Calibri"/>
          <w:szCs w:val="24"/>
          <w:lang w:val="es-ES"/>
        </w:rPr>
        <w:t>…….</w:t>
      </w:r>
      <w:proofErr w:type="gramEnd"/>
      <w:r w:rsidRPr="001416FB">
        <w:rPr>
          <w:rFonts w:eastAsia="Calibri"/>
          <w:szCs w:val="24"/>
          <w:lang w:val="es-ES"/>
        </w:rPr>
        <w:t xml:space="preserve">…………………….......................................$ 1,176.00  </w:t>
      </w:r>
    </w:p>
    <w:p w14:paraId="43D40882" w14:textId="77777777" w:rsidR="00FE6068" w:rsidRPr="001416FB" w:rsidRDefault="00FE6068" w:rsidP="00FE6068">
      <w:pPr>
        <w:tabs>
          <w:tab w:val="left" w:pos="1425"/>
          <w:tab w:val="left" w:pos="7654"/>
        </w:tabs>
        <w:spacing w:after="0" w:line="240" w:lineRule="auto"/>
        <w:jc w:val="both"/>
        <w:rPr>
          <w:rFonts w:eastAsia="Calibri"/>
          <w:b/>
          <w:szCs w:val="24"/>
        </w:rPr>
      </w:pPr>
      <w:r w:rsidRPr="001416FB">
        <w:rPr>
          <w:rFonts w:eastAsia="Calibri"/>
          <w:b/>
          <w:szCs w:val="24"/>
        </w:rPr>
        <w:t>Total…………………</w:t>
      </w:r>
      <w:proofErr w:type="gramStart"/>
      <w:r w:rsidRPr="001416FB">
        <w:rPr>
          <w:rFonts w:eastAsia="Calibri"/>
          <w:b/>
          <w:szCs w:val="24"/>
        </w:rPr>
        <w:t>…….</w:t>
      </w:r>
      <w:proofErr w:type="gramEnd"/>
      <w:r w:rsidRPr="001416FB">
        <w:rPr>
          <w:rFonts w:eastAsia="Calibri"/>
          <w:b/>
          <w:szCs w:val="24"/>
        </w:rPr>
        <w:t>.……………………......……............................$ 1,382.00</w:t>
      </w:r>
    </w:p>
    <w:p w14:paraId="3857435C" w14:textId="77777777" w:rsidR="00FE6068" w:rsidRPr="001416FB" w:rsidRDefault="00FE6068" w:rsidP="00FE6068">
      <w:pPr>
        <w:tabs>
          <w:tab w:val="left" w:pos="1425"/>
          <w:tab w:val="left" w:pos="7654"/>
        </w:tabs>
        <w:spacing w:after="0" w:line="240" w:lineRule="auto"/>
        <w:jc w:val="both"/>
        <w:rPr>
          <w:rFonts w:eastAsia="Calibri"/>
          <w:b/>
          <w:szCs w:val="24"/>
        </w:rPr>
      </w:pPr>
    </w:p>
    <w:p w14:paraId="06BFFBFD" w14:textId="77777777" w:rsidR="00FE6068" w:rsidRPr="001416FB" w:rsidRDefault="00FE6068" w:rsidP="00FE6068">
      <w:pPr>
        <w:numPr>
          <w:ilvl w:val="0"/>
          <w:numId w:val="37"/>
        </w:numPr>
        <w:spacing w:after="0" w:line="240" w:lineRule="auto"/>
        <w:contextualSpacing/>
        <w:jc w:val="both"/>
        <w:rPr>
          <w:rFonts w:ascii="Calibri" w:eastAsia="Calibri" w:hAnsi="Calibri" w:cs="Calibri"/>
          <w:lang w:eastAsia="es-SV"/>
        </w:rPr>
      </w:pPr>
      <w:r w:rsidRPr="001416FB">
        <w:rPr>
          <w:rFonts w:eastAsia="Calibri"/>
        </w:rPr>
        <w:t xml:space="preserve">EROGAR la cantidad de </w:t>
      </w:r>
      <w:r w:rsidRPr="001416FB">
        <w:rPr>
          <w:rFonts w:eastAsia="Calibri"/>
          <w:b/>
        </w:rPr>
        <w:t>OCHOCIENTOS SETENTA Y DOS 50/100 DÓLARES DE</w:t>
      </w:r>
      <w:r w:rsidRPr="001416FB">
        <w:rPr>
          <w:rFonts w:eastAsia="Calibri"/>
        </w:rPr>
        <w:t xml:space="preserve"> </w:t>
      </w:r>
      <w:r w:rsidRPr="001416FB">
        <w:rPr>
          <w:rFonts w:eastAsia="Calibri"/>
          <w:b/>
        </w:rPr>
        <w:t>LOS ESTADOS UNIDOS DE AMÉRICA ($872.50</w:t>
      </w:r>
      <w:proofErr w:type="gramStart"/>
      <w:r w:rsidRPr="001416FB">
        <w:rPr>
          <w:rFonts w:eastAsia="Calibri"/>
          <w:b/>
        </w:rPr>
        <w:t>)</w:t>
      </w:r>
      <w:r w:rsidRPr="001416FB">
        <w:rPr>
          <w:rFonts w:eastAsia="Calibri"/>
        </w:rPr>
        <w:t xml:space="preserve">  a</w:t>
      </w:r>
      <w:proofErr w:type="gramEnd"/>
      <w:r w:rsidRPr="001416FB">
        <w:rPr>
          <w:rFonts w:eastAsia="Calibri"/>
        </w:rPr>
        <w:t xml:space="preserve"> favor de </w:t>
      </w:r>
      <w:r w:rsidRPr="001416FB">
        <w:rPr>
          <w:rFonts w:eastAsia="Calibri"/>
          <w:b/>
        </w:rPr>
        <w:t xml:space="preserve">Sr. MANUEL DE JESUS MENDOZA/ FERRETERIA EL JAGUAR V/ </w:t>
      </w:r>
      <w:r w:rsidRPr="001416FB">
        <w:rPr>
          <w:rFonts w:eastAsia="Calibri"/>
        </w:rPr>
        <w:t>Pago por compra de bienes de uso y consumo diversos, para uso en planta de mezcla asfáltica, según factura  No.-01830 Aplicando dicho gasto a la línea 0101 del código  54199, del presupuesto municipal vigente</w:t>
      </w:r>
    </w:p>
    <w:p w14:paraId="0E32CB0A" w14:textId="77777777" w:rsidR="00FE6068" w:rsidRPr="001416FB" w:rsidRDefault="00FE6068" w:rsidP="00FE6068">
      <w:pPr>
        <w:tabs>
          <w:tab w:val="left" w:pos="1425"/>
        </w:tabs>
        <w:spacing w:after="0" w:line="240" w:lineRule="auto"/>
        <w:ind w:left="720"/>
        <w:contextualSpacing/>
        <w:jc w:val="both"/>
        <w:rPr>
          <w:rFonts w:eastAsia="Calibri"/>
          <w:b/>
        </w:rPr>
      </w:pPr>
    </w:p>
    <w:p w14:paraId="4DA405F7" w14:textId="77777777" w:rsidR="00FE6068" w:rsidRPr="001416FB" w:rsidRDefault="00FE6068" w:rsidP="00FE6068">
      <w:pPr>
        <w:numPr>
          <w:ilvl w:val="0"/>
          <w:numId w:val="37"/>
        </w:numPr>
        <w:tabs>
          <w:tab w:val="left" w:pos="709"/>
          <w:tab w:val="left" w:pos="7797"/>
        </w:tabs>
        <w:spacing w:after="0" w:line="240" w:lineRule="auto"/>
        <w:contextualSpacing/>
        <w:jc w:val="both"/>
        <w:rPr>
          <w:rFonts w:eastAsia="Calibri"/>
        </w:rPr>
      </w:pPr>
      <w:r w:rsidRPr="001416FB">
        <w:rPr>
          <w:rFonts w:eastAsia="Calibri"/>
        </w:rPr>
        <w:t xml:space="preserve">EROGAR la cantidad de </w:t>
      </w:r>
      <w:r w:rsidRPr="001416FB">
        <w:rPr>
          <w:rFonts w:eastAsia="Calibri"/>
          <w:b/>
        </w:rPr>
        <w:t>SETECIENTOS CINCUENTA Y CUATRO 65/100 DÓLARES DE</w:t>
      </w:r>
      <w:r w:rsidRPr="001416FB">
        <w:rPr>
          <w:rFonts w:eastAsia="Calibri"/>
        </w:rPr>
        <w:t xml:space="preserve"> </w:t>
      </w:r>
      <w:r w:rsidRPr="001416FB">
        <w:rPr>
          <w:rFonts w:eastAsia="Calibri"/>
          <w:b/>
        </w:rPr>
        <w:t>LOS ESTADOS UNIDOS DE AMÉRICA ($754.65)</w:t>
      </w:r>
      <w:r w:rsidRPr="001416FB">
        <w:rPr>
          <w:rFonts w:eastAsia="Calibri"/>
        </w:rPr>
        <w:t xml:space="preserve"> a favor de </w:t>
      </w:r>
      <w:r w:rsidRPr="001416FB">
        <w:rPr>
          <w:rFonts w:eastAsia="Calibri"/>
          <w:b/>
        </w:rPr>
        <w:t>AUTO REPUESTOS HERRERA S.A. DE C.V.</w:t>
      </w:r>
      <w:r w:rsidRPr="001416FB">
        <w:rPr>
          <w:rFonts w:eastAsia="Calibri"/>
        </w:rPr>
        <w:t xml:space="preserve"> </w:t>
      </w:r>
      <w:r w:rsidRPr="001416FB">
        <w:rPr>
          <w:rFonts w:eastAsia="Calibri"/>
          <w:b/>
        </w:rPr>
        <w:t xml:space="preserve">V/ </w:t>
      </w:r>
      <w:r w:rsidRPr="001416FB">
        <w:rPr>
          <w:rFonts w:eastAsia="Calibri"/>
        </w:rPr>
        <w:t xml:space="preserve">Pago por compra de productos de cuero y caucho, minerales metálicos y productos </w:t>
      </w:r>
      <w:proofErr w:type="gramStart"/>
      <w:r w:rsidRPr="001416FB">
        <w:rPr>
          <w:rFonts w:eastAsia="Calibri"/>
        </w:rPr>
        <w:t>derivados ,</w:t>
      </w:r>
      <w:proofErr w:type="gramEnd"/>
      <w:r w:rsidRPr="001416FB">
        <w:rPr>
          <w:rFonts w:eastAsia="Calibri"/>
        </w:rPr>
        <w:t xml:space="preserve"> herramientas, repuestos y accesorios, mantenimientos y reparaciones de vehículos, para uso en </w:t>
      </w:r>
      <w:r w:rsidRPr="001416FB">
        <w:rPr>
          <w:rFonts w:eastAsia="Times New Roman"/>
          <w:color w:val="000000"/>
          <w:szCs w:val="24"/>
          <w:lang w:val="es-ES" w:eastAsia="es-ES"/>
        </w:rPr>
        <w:t>Eq.36, 91,</w:t>
      </w:r>
      <w:r w:rsidRPr="001416FB">
        <w:rPr>
          <w:rFonts w:eastAsia="Calibri"/>
        </w:rPr>
        <w:t xml:space="preserve"> según facturas, líneas y códigos que se detallan a continuación:</w:t>
      </w:r>
    </w:p>
    <w:p w14:paraId="2885AB93" w14:textId="77777777" w:rsidR="00FE6068" w:rsidRPr="001416FB" w:rsidRDefault="00FE6068" w:rsidP="00FE6068">
      <w:pPr>
        <w:tabs>
          <w:tab w:val="left" w:pos="3592"/>
        </w:tabs>
        <w:spacing w:line="256" w:lineRule="auto"/>
        <w:ind w:left="720"/>
        <w:jc w:val="both"/>
        <w:rPr>
          <w:rFonts w:eastAsia="Calibri"/>
          <w:b/>
        </w:rPr>
      </w:pPr>
      <w:r w:rsidRPr="001416FB">
        <w:rPr>
          <w:rFonts w:eastAsia="Calibri"/>
          <w:b/>
        </w:rPr>
        <w:tab/>
      </w:r>
    </w:p>
    <w:p w14:paraId="2B13EDE3" w14:textId="77777777" w:rsidR="00FE6068" w:rsidRPr="001416FB" w:rsidRDefault="00FE6068" w:rsidP="00FE6068">
      <w:pPr>
        <w:tabs>
          <w:tab w:val="left" w:pos="922"/>
          <w:tab w:val="left" w:pos="2806"/>
        </w:tabs>
        <w:spacing w:after="0" w:line="240" w:lineRule="auto"/>
        <w:ind w:left="1080"/>
        <w:jc w:val="both"/>
        <w:rPr>
          <w:rFonts w:eastAsia="Calibri"/>
          <w:b/>
          <w:u w:val="single"/>
        </w:rPr>
      </w:pPr>
      <w:r w:rsidRPr="001416FB">
        <w:rPr>
          <w:rFonts w:eastAsia="Calibri"/>
          <w:b/>
          <w:u w:val="single"/>
        </w:rPr>
        <w:t>LINEA 0101</w:t>
      </w:r>
    </w:p>
    <w:p w14:paraId="3699DBE2" w14:textId="77777777" w:rsidR="00FE6068" w:rsidRPr="001416FB" w:rsidRDefault="00FE6068" w:rsidP="00FE6068">
      <w:pPr>
        <w:tabs>
          <w:tab w:val="left" w:pos="922"/>
          <w:tab w:val="left" w:pos="7797"/>
        </w:tabs>
        <w:spacing w:after="0" w:line="240" w:lineRule="auto"/>
        <w:jc w:val="both"/>
        <w:rPr>
          <w:rFonts w:eastAsia="Calibri"/>
        </w:rPr>
      </w:pPr>
      <w:r w:rsidRPr="001416FB">
        <w:rPr>
          <w:rFonts w:eastAsia="Calibri"/>
        </w:rPr>
        <w:t xml:space="preserve">                 Facturas Nos.- 003542-003543-003544</w:t>
      </w:r>
    </w:p>
    <w:p w14:paraId="47952C57" w14:textId="77777777" w:rsidR="00FE6068" w:rsidRPr="001416FB" w:rsidRDefault="00FE6068" w:rsidP="00FE6068">
      <w:pPr>
        <w:tabs>
          <w:tab w:val="left" w:pos="1425"/>
        </w:tabs>
        <w:spacing w:after="0" w:line="240" w:lineRule="auto"/>
        <w:jc w:val="both"/>
        <w:rPr>
          <w:rFonts w:eastAsia="Calibri"/>
        </w:rPr>
      </w:pPr>
      <w:r w:rsidRPr="001416FB">
        <w:rPr>
          <w:rFonts w:eastAsia="Calibri"/>
          <w:b/>
        </w:rPr>
        <w:t xml:space="preserve">                 </w:t>
      </w:r>
      <w:r w:rsidRPr="001416FB">
        <w:rPr>
          <w:rFonts w:eastAsia="Calibri"/>
        </w:rPr>
        <w:t>Códigos Nos.-54106……</w:t>
      </w:r>
      <w:proofErr w:type="gramStart"/>
      <w:r w:rsidRPr="001416FB">
        <w:rPr>
          <w:rFonts w:eastAsia="Calibri"/>
        </w:rPr>
        <w:t>…….</w:t>
      </w:r>
      <w:proofErr w:type="gramEnd"/>
      <w:r w:rsidRPr="001416FB">
        <w:rPr>
          <w:rFonts w:eastAsia="Calibri"/>
        </w:rPr>
        <w:t xml:space="preserve">……………………............................$  140.00        </w:t>
      </w:r>
    </w:p>
    <w:p w14:paraId="40D2EB22" w14:textId="77777777" w:rsidR="00FE6068" w:rsidRPr="001416FB" w:rsidRDefault="00FE6068" w:rsidP="00FE6068">
      <w:pPr>
        <w:tabs>
          <w:tab w:val="left" w:pos="1425"/>
        </w:tabs>
        <w:spacing w:after="0" w:line="240" w:lineRule="auto"/>
        <w:jc w:val="both"/>
        <w:rPr>
          <w:rFonts w:eastAsia="Calibri"/>
        </w:rPr>
      </w:pPr>
      <w:r w:rsidRPr="001416FB">
        <w:rPr>
          <w:rFonts w:eastAsia="Calibri"/>
        </w:rPr>
        <w:t xml:space="preserve">                 Códigos Nos.-54112……</w:t>
      </w:r>
      <w:proofErr w:type="gramStart"/>
      <w:r w:rsidRPr="001416FB">
        <w:rPr>
          <w:rFonts w:eastAsia="Calibri"/>
        </w:rPr>
        <w:t>…….</w:t>
      </w:r>
      <w:proofErr w:type="gramEnd"/>
      <w:r w:rsidRPr="001416FB">
        <w:rPr>
          <w:rFonts w:eastAsia="Calibri"/>
        </w:rPr>
        <w:t>……………………............................$      1.20</w:t>
      </w:r>
    </w:p>
    <w:p w14:paraId="769355E8" w14:textId="77777777" w:rsidR="00FE6068" w:rsidRPr="001416FB" w:rsidRDefault="00FE6068" w:rsidP="00FE6068">
      <w:pPr>
        <w:tabs>
          <w:tab w:val="left" w:pos="1425"/>
        </w:tabs>
        <w:spacing w:after="0" w:line="240" w:lineRule="auto"/>
        <w:jc w:val="both"/>
        <w:rPr>
          <w:rFonts w:eastAsia="Calibri"/>
        </w:rPr>
      </w:pPr>
      <w:r w:rsidRPr="001416FB">
        <w:rPr>
          <w:rFonts w:eastAsia="Calibri"/>
        </w:rPr>
        <w:t xml:space="preserve">                 Códigos Nos.-54118……</w:t>
      </w:r>
      <w:proofErr w:type="gramStart"/>
      <w:r w:rsidRPr="001416FB">
        <w:rPr>
          <w:rFonts w:eastAsia="Calibri"/>
        </w:rPr>
        <w:t>…….</w:t>
      </w:r>
      <w:proofErr w:type="gramEnd"/>
      <w:r w:rsidRPr="001416FB">
        <w:rPr>
          <w:rFonts w:eastAsia="Calibri"/>
        </w:rPr>
        <w:t xml:space="preserve">……………………............................$  441.75       </w:t>
      </w:r>
    </w:p>
    <w:p w14:paraId="0D53AE54" w14:textId="77777777" w:rsidR="00FE6068" w:rsidRPr="001416FB" w:rsidRDefault="00FE6068" w:rsidP="00FE6068">
      <w:pPr>
        <w:tabs>
          <w:tab w:val="left" w:pos="1425"/>
        </w:tabs>
        <w:spacing w:after="0" w:line="240" w:lineRule="auto"/>
        <w:jc w:val="both"/>
        <w:rPr>
          <w:rFonts w:eastAsia="Calibri"/>
        </w:rPr>
      </w:pPr>
      <w:r w:rsidRPr="001416FB">
        <w:rPr>
          <w:rFonts w:eastAsia="Calibri"/>
        </w:rPr>
        <w:t xml:space="preserve">                 Códigos Nos.-54302…</w:t>
      </w:r>
      <w:proofErr w:type="gramStart"/>
      <w:r w:rsidRPr="001416FB">
        <w:rPr>
          <w:rFonts w:eastAsia="Calibri"/>
        </w:rPr>
        <w:t>…….</w:t>
      </w:r>
      <w:proofErr w:type="gramEnd"/>
      <w:r w:rsidRPr="001416FB">
        <w:rPr>
          <w:rFonts w:eastAsia="Calibri"/>
        </w:rPr>
        <w:t>……………………................................$</w:t>
      </w:r>
      <w:r w:rsidRPr="001416FB">
        <w:rPr>
          <w:rFonts w:eastAsia="Calibri"/>
          <w:b/>
        </w:rPr>
        <w:t xml:space="preserve">  </w:t>
      </w:r>
      <w:r w:rsidRPr="001416FB">
        <w:rPr>
          <w:rFonts w:eastAsia="Calibri"/>
        </w:rPr>
        <w:t>171.70</w:t>
      </w:r>
      <w:r w:rsidRPr="001416FB">
        <w:rPr>
          <w:rFonts w:eastAsia="Calibri"/>
          <w:b/>
        </w:rPr>
        <w:t xml:space="preserve">  </w:t>
      </w:r>
    </w:p>
    <w:p w14:paraId="5E538888" w14:textId="77777777" w:rsidR="00FE6068" w:rsidRPr="001416FB" w:rsidRDefault="00FE6068" w:rsidP="00FE6068">
      <w:pPr>
        <w:spacing w:after="0" w:line="240" w:lineRule="auto"/>
        <w:jc w:val="both"/>
        <w:rPr>
          <w:rFonts w:eastAsia="Calibri"/>
          <w:b/>
          <w:szCs w:val="24"/>
        </w:rPr>
      </w:pPr>
      <w:r w:rsidRPr="001416FB">
        <w:rPr>
          <w:rFonts w:eastAsia="Calibri"/>
          <w:b/>
        </w:rPr>
        <w:t xml:space="preserve">                 </w:t>
      </w:r>
      <w:r w:rsidRPr="001416FB">
        <w:rPr>
          <w:rFonts w:eastAsia="Calibri"/>
        </w:rPr>
        <w:t>Total…………………</w:t>
      </w:r>
      <w:proofErr w:type="gramStart"/>
      <w:r w:rsidRPr="001416FB">
        <w:rPr>
          <w:rFonts w:eastAsia="Calibri"/>
        </w:rPr>
        <w:t>…….</w:t>
      </w:r>
      <w:proofErr w:type="gramEnd"/>
      <w:r w:rsidRPr="001416FB">
        <w:rPr>
          <w:rFonts w:eastAsia="Calibri"/>
        </w:rPr>
        <w:t>.……………………......……………......</w:t>
      </w:r>
      <w:r w:rsidRPr="001416FB">
        <w:rPr>
          <w:rFonts w:eastAsia="Calibri"/>
          <w:b/>
        </w:rPr>
        <w:t>$  754.65</w:t>
      </w:r>
    </w:p>
    <w:p w14:paraId="45A9B634" w14:textId="77777777" w:rsidR="00FE6068" w:rsidRPr="001416FB" w:rsidRDefault="00FE6068" w:rsidP="00FE6068">
      <w:pPr>
        <w:spacing w:after="0" w:line="240" w:lineRule="auto"/>
        <w:jc w:val="both"/>
        <w:rPr>
          <w:rFonts w:eastAsia="Calibri"/>
          <w:b/>
          <w:szCs w:val="24"/>
        </w:rPr>
      </w:pPr>
    </w:p>
    <w:p w14:paraId="1ABFB8D7" w14:textId="77777777" w:rsidR="00FE6068" w:rsidRPr="001416FB" w:rsidRDefault="00FE6068" w:rsidP="00FE6068">
      <w:pPr>
        <w:numPr>
          <w:ilvl w:val="0"/>
          <w:numId w:val="37"/>
        </w:numPr>
        <w:tabs>
          <w:tab w:val="left" w:pos="1425"/>
        </w:tabs>
        <w:spacing w:after="0" w:line="240" w:lineRule="auto"/>
        <w:contextualSpacing/>
        <w:jc w:val="both"/>
        <w:rPr>
          <w:rFonts w:eastAsia="Calibri"/>
          <w:b/>
        </w:rPr>
      </w:pPr>
      <w:r w:rsidRPr="001416FB">
        <w:rPr>
          <w:rFonts w:eastAsia="Calibri"/>
        </w:rPr>
        <w:t xml:space="preserve">EROGAR la suma de </w:t>
      </w:r>
      <w:r w:rsidRPr="001416FB">
        <w:rPr>
          <w:rFonts w:eastAsia="Calibri"/>
          <w:b/>
        </w:rPr>
        <w:t>VEINTE MIL CUATROCIENTOS SETENTA Y CUATRO 13</w:t>
      </w:r>
      <w:r w:rsidRPr="001416FB">
        <w:rPr>
          <w:rFonts w:eastAsia="Calibri"/>
          <w:b/>
          <w:bCs/>
        </w:rPr>
        <w:t>/100 DÓLARES ($20,474.13)</w:t>
      </w:r>
      <w:r w:rsidRPr="001416FB">
        <w:rPr>
          <w:rFonts w:eastAsia="Calibri"/>
        </w:rPr>
        <w:t xml:space="preserve"> A favor de </w:t>
      </w:r>
      <w:r w:rsidRPr="001416FB">
        <w:rPr>
          <w:rFonts w:eastAsia="Calibri"/>
          <w:b/>
        </w:rPr>
        <w:t>GASOLINERA METAPÁN</w:t>
      </w:r>
      <w:r w:rsidRPr="001416FB">
        <w:rPr>
          <w:rFonts w:eastAsia="Calibri"/>
        </w:rPr>
        <w:t xml:space="preserve"> “</w:t>
      </w:r>
      <w:r w:rsidRPr="001416FB">
        <w:rPr>
          <w:rFonts w:eastAsia="Calibri"/>
          <w:b/>
        </w:rPr>
        <w:t xml:space="preserve">JOSÉ ADÁN SALAZAR </w:t>
      </w:r>
      <w:proofErr w:type="gramStart"/>
      <w:r w:rsidRPr="001416FB">
        <w:rPr>
          <w:rFonts w:eastAsia="Calibri"/>
          <w:b/>
        </w:rPr>
        <w:t>UMAÑA”</w:t>
      </w:r>
      <w:r w:rsidRPr="001416FB">
        <w:rPr>
          <w:rFonts w:eastAsia="Calibri"/>
        </w:rPr>
        <w:t xml:space="preserve">  V</w:t>
      </w:r>
      <w:proofErr w:type="gramEnd"/>
      <w:r w:rsidRPr="001416FB">
        <w:rPr>
          <w:rFonts w:eastAsia="Calibri"/>
        </w:rPr>
        <w:t>/ Pago  por  la  compra  de combustible periodo del 16 al 21 de Mayo del 2022.- Para equipos propiedad de esta Alcaldía. Según facturas números:</w:t>
      </w:r>
    </w:p>
    <w:p w14:paraId="4822E2AD" w14:textId="77777777" w:rsidR="00FE6068" w:rsidRPr="001416FB" w:rsidRDefault="00FE6068" w:rsidP="00FE6068">
      <w:pPr>
        <w:tabs>
          <w:tab w:val="left" w:pos="5408"/>
        </w:tabs>
        <w:spacing w:after="0" w:line="240" w:lineRule="auto"/>
        <w:jc w:val="both"/>
        <w:rPr>
          <w:rFonts w:eastAsia="Times New Roman"/>
          <w:b/>
          <w:szCs w:val="24"/>
          <w:lang w:val="es-ES" w:eastAsia="es-ES"/>
        </w:rPr>
      </w:pPr>
    </w:p>
    <w:p w14:paraId="7D5EE721" w14:textId="77777777" w:rsidR="00FE6068" w:rsidRPr="001416FB" w:rsidRDefault="00FE6068" w:rsidP="00FE6068">
      <w:pPr>
        <w:tabs>
          <w:tab w:val="left" w:pos="5408"/>
        </w:tabs>
        <w:spacing w:after="0" w:line="240" w:lineRule="auto"/>
        <w:jc w:val="both"/>
        <w:rPr>
          <w:rFonts w:eastAsia="Times New Roman"/>
          <w:b/>
          <w:szCs w:val="24"/>
          <w:u w:val="single"/>
          <w:lang w:eastAsia="es-ES"/>
        </w:rPr>
      </w:pPr>
      <w:r w:rsidRPr="001416FB">
        <w:rPr>
          <w:rFonts w:eastAsia="Times New Roman"/>
          <w:b/>
          <w:szCs w:val="24"/>
          <w:lang w:val="es-ES" w:eastAsia="es-ES"/>
        </w:rPr>
        <w:t xml:space="preserve">Código </w:t>
      </w:r>
      <w:proofErr w:type="spellStart"/>
      <w:r w:rsidRPr="001416FB">
        <w:rPr>
          <w:rFonts w:eastAsia="Times New Roman"/>
          <w:b/>
          <w:szCs w:val="24"/>
          <w:lang w:val="es-ES" w:eastAsia="es-ES"/>
        </w:rPr>
        <w:t>N°</w:t>
      </w:r>
      <w:proofErr w:type="spellEnd"/>
      <w:r w:rsidRPr="001416FB">
        <w:rPr>
          <w:rFonts w:eastAsia="Times New Roman"/>
          <w:b/>
          <w:szCs w:val="24"/>
          <w:lang w:val="es-ES" w:eastAsia="es-ES"/>
        </w:rPr>
        <w:t xml:space="preserve"> 54110</w:t>
      </w:r>
    </w:p>
    <w:p w14:paraId="3CD5C67D" w14:textId="77777777" w:rsidR="00FE6068" w:rsidRPr="001416FB" w:rsidRDefault="00FE6068" w:rsidP="00FE6068">
      <w:pPr>
        <w:tabs>
          <w:tab w:val="left" w:pos="5408"/>
        </w:tabs>
        <w:spacing w:after="0" w:line="240" w:lineRule="auto"/>
        <w:jc w:val="both"/>
        <w:rPr>
          <w:rFonts w:eastAsia="Times New Roman"/>
          <w:b/>
          <w:szCs w:val="24"/>
          <w:lang w:eastAsia="es-ES"/>
        </w:rPr>
      </w:pPr>
      <w:r w:rsidRPr="001416FB">
        <w:rPr>
          <w:rFonts w:eastAsia="Times New Roman"/>
          <w:b/>
          <w:szCs w:val="24"/>
          <w:lang w:eastAsia="es-ES"/>
        </w:rPr>
        <w:t>Facturas N°-19385-19386-19389-19390-19393-19394-19397-19398</w:t>
      </w:r>
    </w:p>
    <w:p w14:paraId="702C79A8" w14:textId="77777777" w:rsidR="00FE6068" w:rsidRPr="001416FB" w:rsidRDefault="00FE6068" w:rsidP="00FE6068">
      <w:pPr>
        <w:tabs>
          <w:tab w:val="left" w:pos="5408"/>
        </w:tabs>
        <w:spacing w:after="0" w:line="240" w:lineRule="auto"/>
        <w:jc w:val="both"/>
        <w:rPr>
          <w:rFonts w:eastAsia="Times New Roman"/>
          <w:b/>
          <w:szCs w:val="24"/>
          <w:lang w:eastAsia="es-ES"/>
        </w:rPr>
      </w:pPr>
      <w:r w:rsidRPr="001416FB">
        <w:rPr>
          <w:rFonts w:eastAsia="Times New Roman"/>
          <w:b/>
          <w:szCs w:val="24"/>
          <w:lang w:eastAsia="es-ES"/>
        </w:rPr>
        <w:t xml:space="preserve">                      19401-19402-19405 </w:t>
      </w:r>
    </w:p>
    <w:p w14:paraId="75441079" w14:textId="77777777" w:rsidR="00FE6068" w:rsidRPr="001416FB" w:rsidRDefault="00FE6068" w:rsidP="00FE6068">
      <w:pPr>
        <w:spacing w:line="256" w:lineRule="auto"/>
        <w:jc w:val="both"/>
        <w:rPr>
          <w:rFonts w:eastAsia="Calibri"/>
          <w:b/>
          <w:sz w:val="32"/>
          <w:szCs w:val="32"/>
        </w:rPr>
      </w:pPr>
      <w:proofErr w:type="gramStart"/>
      <w:r w:rsidRPr="001416FB">
        <w:rPr>
          <w:rFonts w:eastAsia="Calibri"/>
          <w:b/>
          <w:sz w:val="32"/>
          <w:szCs w:val="32"/>
        </w:rPr>
        <w:t>TOTAL</w:t>
      </w:r>
      <w:proofErr w:type="gramEnd"/>
      <w:r w:rsidRPr="001416FB">
        <w:rPr>
          <w:rFonts w:eastAsia="Calibri"/>
          <w:b/>
          <w:sz w:val="32"/>
          <w:szCs w:val="32"/>
        </w:rPr>
        <w:t xml:space="preserve"> GENERAL…………………………$ 20,474.13</w:t>
      </w:r>
    </w:p>
    <w:p w14:paraId="4F38E845" w14:textId="77777777" w:rsidR="00FE6068" w:rsidRPr="001416FB" w:rsidRDefault="00FE6068" w:rsidP="00FE6068">
      <w:pPr>
        <w:numPr>
          <w:ilvl w:val="0"/>
          <w:numId w:val="37"/>
        </w:numPr>
        <w:tabs>
          <w:tab w:val="left" w:pos="1425"/>
          <w:tab w:val="left" w:pos="7654"/>
        </w:tabs>
        <w:spacing w:after="0" w:line="240" w:lineRule="auto"/>
        <w:contextualSpacing/>
        <w:jc w:val="both"/>
        <w:rPr>
          <w:rFonts w:eastAsia="Calibri"/>
          <w:b/>
        </w:rPr>
      </w:pPr>
      <w:r w:rsidRPr="001416FB">
        <w:rPr>
          <w:rFonts w:eastAsia="Calibri"/>
          <w:szCs w:val="24"/>
          <w:lang w:val="es-ES" w:eastAsia="es-ES"/>
        </w:rPr>
        <w:t xml:space="preserve">Erogar la suma de </w:t>
      </w:r>
      <w:r w:rsidRPr="001416FB">
        <w:rPr>
          <w:rFonts w:eastAsia="Calibri"/>
          <w:b/>
          <w:szCs w:val="24"/>
          <w:lang w:val="es-ES" w:eastAsia="es-ES"/>
        </w:rPr>
        <w:t xml:space="preserve">OCHO MIL SETECIENTOS OCHENTA Y CINCO 80/100 DÓLARES DE LOS ESTADOS UNIDOS DE AMERICA ($8,785.80)  a favor de ASOCIACIÓN ECOLÓGICA DE LOS MUNICIPIOS DE SANTA ANA (ASEMUSA) </w:t>
      </w:r>
      <w:r w:rsidRPr="001416FB">
        <w:rPr>
          <w:rFonts w:eastAsia="Calibri"/>
          <w:szCs w:val="24"/>
          <w:lang w:val="es-ES" w:eastAsia="es-ES"/>
        </w:rPr>
        <w:t xml:space="preserve">En concepto de pago por servicios de disposición final de desechos durante el período 02 al 14 de Mayo del año dos mil veintidós por la cantidad de 485.94 toneladas métricas, a un valor de $ 18.08 por tonelada según </w:t>
      </w:r>
      <w:r w:rsidRPr="001416FB">
        <w:rPr>
          <w:rFonts w:eastAsia="Calibri"/>
          <w:b/>
          <w:szCs w:val="24"/>
          <w:lang w:val="es-ES" w:eastAsia="es-ES"/>
        </w:rPr>
        <w:t xml:space="preserve">factura </w:t>
      </w:r>
      <w:proofErr w:type="spellStart"/>
      <w:r w:rsidRPr="001416FB">
        <w:rPr>
          <w:rFonts w:eastAsia="Calibri"/>
          <w:b/>
          <w:szCs w:val="24"/>
          <w:lang w:val="es-ES" w:eastAsia="es-ES"/>
        </w:rPr>
        <w:t>N°</w:t>
      </w:r>
      <w:proofErr w:type="spellEnd"/>
      <w:r w:rsidRPr="001416FB">
        <w:rPr>
          <w:rFonts w:eastAsia="Calibri"/>
          <w:b/>
          <w:szCs w:val="24"/>
          <w:lang w:val="es-ES" w:eastAsia="es-ES"/>
        </w:rPr>
        <w:t xml:space="preserve"> 00652 </w:t>
      </w:r>
      <w:r w:rsidRPr="001416FB">
        <w:rPr>
          <w:rFonts w:eastAsia="Calibri"/>
          <w:szCs w:val="24"/>
          <w:lang w:val="es-ES" w:eastAsia="es-ES"/>
        </w:rPr>
        <w:t>Dicho gasto se aplicará a la línea</w:t>
      </w:r>
      <w:r w:rsidRPr="001416FB">
        <w:rPr>
          <w:rFonts w:eastAsia="Calibri"/>
          <w:b/>
          <w:szCs w:val="24"/>
          <w:lang w:val="es-ES" w:eastAsia="es-ES"/>
        </w:rPr>
        <w:t xml:space="preserve"> 0101</w:t>
      </w:r>
      <w:r w:rsidRPr="001416FB">
        <w:rPr>
          <w:rFonts w:eastAsia="Calibri"/>
          <w:szCs w:val="24"/>
          <w:lang w:val="es-ES" w:eastAsia="es-ES"/>
        </w:rPr>
        <w:t xml:space="preserve"> del código </w:t>
      </w:r>
      <w:r w:rsidRPr="001416FB">
        <w:rPr>
          <w:rFonts w:eastAsia="Calibri"/>
          <w:b/>
          <w:szCs w:val="24"/>
          <w:lang w:val="es-ES" w:eastAsia="es-ES"/>
        </w:rPr>
        <w:t>54602</w:t>
      </w:r>
      <w:r w:rsidRPr="001416FB">
        <w:rPr>
          <w:rFonts w:eastAsia="Calibri"/>
          <w:szCs w:val="24"/>
          <w:lang w:val="es-ES" w:eastAsia="es-ES"/>
        </w:rPr>
        <w:t>,</w:t>
      </w:r>
      <w:r w:rsidRPr="001416FB">
        <w:rPr>
          <w:rFonts w:eastAsia="Calibri"/>
          <w:b/>
          <w:szCs w:val="24"/>
          <w:lang w:val="es-ES" w:eastAsia="es-ES"/>
        </w:rPr>
        <w:t xml:space="preserve"> </w:t>
      </w:r>
      <w:r w:rsidRPr="001416FB">
        <w:rPr>
          <w:rFonts w:eastAsia="Calibri"/>
          <w:szCs w:val="24"/>
          <w:lang w:val="es-ES" w:eastAsia="es-ES"/>
        </w:rPr>
        <w:t>del Presupuesto Municipal vigente.</w:t>
      </w:r>
    </w:p>
    <w:p w14:paraId="553371B6" w14:textId="77777777" w:rsidR="00FE6068" w:rsidRPr="001416FB" w:rsidRDefault="00FE6068" w:rsidP="00FE6068">
      <w:pPr>
        <w:tabs>
          <w:tab w:val="left" w:pos="1425"/>
        </w:tabs>
        <w:spacing w:after="0" w:line="240" w:lineRule="auto"/>
        <w:jc w:val="both"/>
        <w:rPr>
          <w:rFonts w:eastAsia="Calibri"/>
          <w:b/>
        </w:rPr>
      </w:pPr>
    </w:p>
    <w:p w14:paraId="319E3A5F" w14:textId="77777777" w:rsidR="00FE6068" w:rsidRPr="001416FB" w:rsidRDefault="00FE6068" w:rsidP="00FE6068">
      <w:pPr>
        <w:numPr>
          <w:ilvl w:val="0"/>
          <w:numId w:val="37"/>
        </w:numPr>
        <w:tabs>
          <w:tab w:val="left" w:pos="1425"/>
        </w:tabs>
        <w:spacing w:after="0" w:line="240" w:lineRule="auto"/>
        <w:contextualSpacing/>
        <w:jc w:val="both"/>
        <w:rPr>
          <w:rFonts w:eastAsia="Calibri"/>
          <w:b/>
        </w:rPr>
      </w:pPr>
      <w:r w:rsidRPr="001416FB">
        <w:rPr>
          <w:rFonts w:eastAsia="Calibri"/>
          <w:szCs w:val="24"/>
          <w:lang w:val="es-ES" w:eastAsia="es-ES"/>
        </w:rPr>
        <w:t xml:space="preserve">Erogar la suma de </w:t>
      </w:r>
      <w:r w:rsidRPr="001416FB">
        <w:rPr>
          <w:rFonts w:eastAsia="Calibri"/>
          <w:b/>
          <w:szCs w:val="24"/>
          <w:lang w:val="es-ES" w:eastAsia="es-ES"/>
        </w:rPr>
        <w:t xml:space="preserve">CUATROCIENTOS TREINTA Y UNO 06/100 DÓLARES DE LOS ESTADOS UNIDOS DE AMERICA ($431.06)  a favor de ASOCIACIÓN ECOLÓGICA DE LOS MUNICIPIOS DE SANTA ANA (ASEMUSA) </w:t>
      </w:r>
      <w:r w:rsidRPr="001416FB">
        <w:rPr>
          <w:rFonts w:eastAsia="Calibri"/>
          <w:szCs w:val="24"/>
          <w:lang w:val="es-ES" w:eastAsia="es-ES"/>
        </w:rPr>
        <w:t xml:space="preserve">En concepto de pago por servicios de disposición final de desechos durante el período 02 al 14 de Mayo del año dos mil veintidós por la cantidad de 9.56 toneladas métricas para Rastro Municipal, a un valor de $ 45.09 por tonelada según </w:t>
      </w:r>
      <w:r w:rsidRPr="001416FB">
        <w:rPr>
          <w:rFonts w:eastAsia="Calibri"/>
          <w:b/>
          <w:szCs w:val="24"/>
          <w:lang w:val="es-ES" w:eastAsia="es-ES"/>
        </w:rPr>
        <w:t xml:space="preserve">factura </w:t>
      </w:r>
      <w:proofErr w:type="spellStart"/>
      <w:r w:rsidRPr="001416FB">
        <w:rPr>
          <w:rFonts w:eastAsia="Calibri"/>
          <w:b/>
          <w:szCs w:val="24"/>
          <w:lang w:val="es-ES" w:eastAsia="es-ES"/>
        </w:rPr>
        <w:t>N°</w:t>
      </w:r>
      <w:proofErr w:type="spellEnd"/>
      <w:r w:rsidRPr="001416FB">
        <w:rPr>
          <w:rFonts w:eastAsia="Calibri"/>
          <w:b/>
          <w:szCs w:val="24"/>
          <w:lang w:val="es-ES" w:eastAsia="es-ES"/>
        </w:rPr>
        <w:t xml:space="preserve"> 00653 </w:t>
      </w:r>
      <w:r w:rsidRPr="001416FB">
        <w:rPr>
          <w:rFonts w:eastAsia="Calibri"/>
          <w:szCs w:val="24"/>
          <w:lang w:val="es-ES" w:eastAsia="es-ES"/>
        </w:rPr>
        <w:t>Dicho gasto se aplicará a la línea</w:t>
      </w:r>
      <w:r w:rsidRPr="001416FB">
        <w:rPr>
          <w:rFonts w:eastAsia="Calibri"/>
          <w:b/>
          <w:szCs w:val="24"/>
          <w:lang w:val="es-ES" w:eastAsia="es-ES"/>
        </w:rPr>
        <w:t xml:space="preserve"> 0101</w:t>
      </w:r>
      <w:r w:rsidRPr="001416FB">
        <w:rPr>
          <w:rFonts w:eastAsia="Calibri"/>
          <w:szCs w:val="24"/>
          <w:lang w:val="es-ES" w:eastAsia="es-ES"/>
        </w:rPr>
        <w:t xml:space="preserve"> del código </w:t>
      </w:r>
      <w:r w:rsidRPr="001416FB">
        <w:rPr>
          <w:rFonts w:eastAsia="Calibri"/>
          <w:b/>
          <w:szCs w:val="24"/>
          <w:lang w:val="es-ES" w:eastAsia="es-ES"/>
        </w:rPr>
        <w:t>54602</w:t>
      </w:r>
      <w:r w:rsidRPr="001416FB">
        <w:rPr>
          <w:rFonts w:eastAsia="Calibri"/>
          <w:szCs w:val="24"/>
          <w:lang w:val="es-ES" w:eastAsia="es-ES"/>
        </w:rPr>
        <w:t>,</w:t>
      </w:r>
      <w:r w:rsidRPr="001416FB">
        <w:rPr>
          <w:rFonts w:eastAsia="Calibri"/>
          <w:b/>
          <w:szCs w:val="24"/>
          <w:lang w:val="es-ES" w:eastAsia="es-ES"/>
        </w:rPr>
        <w:t xml:space="preserve"> </w:t>
      </w:r>
      <w:r w:rsidRPr="001416FB">
        <w:rPr>
          <w:rFonts w:eastAsia="Calibri"/>
          <w:szCs w:val="24"/>
          <w:lang w:val="es-ES" w:eastAsia="es-ES"/>
        </w:rPr>
        <w:t>del Presupuesto Municipal vigente.</w:t>
      </w:r>
    </w:p>
    <w:p w14:paraId="1E320D87" w14:textId="77777777" w:rsidR="00FE6068" w:rsidRPr="001416FB" w:rsidRDefault="00FE6068" w:rsidP="00FE6068">
      <w:pPr>
        <w:tabs>
          <w:tab w:val="left" w:pos="1425"/>
        </w:tabs>
        <w:spacing w:after="0" w:line="240" w:lineRule="auto"/>
        <w:contextualSpacing/>
        <w:jc w:val="both"/>
        <w:rPr>
          <w:rFonts w:eastAsia="Calibri"/>
          <w:b/>
        </w:rPr>
      </w:pPr>
    </w:p>
    <w:p w14:paraId="013DC4AC" w14:textId="77777777" w:rsidR="00FE6068" w:rsidRPr="001416FB" w:rsidRDefault="00FE6068" w:rsidP="00FE6068">
      <w:pPr>
        <w:numPr>
          <w:ilvl w:val="0"/>
          <w:numId w:val="37"/>
        </w:numPr>
        <w:spacing w:after="0" w:line="240" w:lineRule="auto"/>
        <w:contextualSpacing/>
        <w:jc w:val="both"/>
        <w:rPr>
          <w:rFonts w:eastAsia="Calibri"/>
        </w:rPr>
      </w:pPr>
      <w:r w:rsidRPr="001416FB">
        <w:rPr>
          <w:rFonts w:eastAsia="Calibri"/>
        </w:rPr>
        <w:t xml:space="preserve">EROGAR la cantidad de </w:t>
      </w:r>
      <w:r w:rsidRPr="001416FB">
        <w:rPr>
          <w:rFonts w:eastAsia="Calibri"/>
          <w:b/>
        </w:rPr>
        <w:t>UN MIL OCHOCIENTOS QUINCE 30/100 ($1,815.30) DÓLARES DE LOS ESTADOS UNIDOS DE AMÉRICA</w:t>
      </w:r>
      <w:r w:rsidRPr="001416FB">
        <w:rPr>
          <w:rFonts w:eastAsia="Calibri"/>
        </w:rPr>
        <w:t xml:space="preserve">. A favor de </w:t>
      </w:r>
      <w:r w:rsidRPr="001416FB">
        <w:rPr>
          <w:rFonts w:eastAsia="Calibri"/>
          <w:b/>
        </w:rPr>
        <w:t xml:space="preserve">CAMET, S.A. DE C.V. </w:t>
      </w:r>
      <w:r w:rsidRPr="001416FB">
        <w:rPr>
          <w:rFonts w:eastAsia="Calibri"/>
        </w:rPr>
        <w:t xml:space="preserve">V/ Pago por servicios de internet y servicios de publicidad, durante el mes de </w:t>
      </w:r>
      <w:proofErr w:type="gramStart"/>
      <w:r w:rsidRPr="001416FB">
        <w:rPr>
          <w:rFonts w:eastAsia="Calibri"/>
        </w:rPr>
        <w:t>Mayo</w:t>
      </w:r>
      <w:proofErr w:type="gramEnd"/>
      <w:r w:rsidRPr="001416FB">
        <w:rPr>
          <w:rFonts w:eastAsia="Calibri"/>
        </w:rPr>
        <w:t xml:space="preserve"> del 2022, para usos varios de Alcaldía Municipal de Metapán, según facturas, líneas y códigos que se detallan a continuación:</w:t>
      </w:r>
    </w:p>
    <w:p w14:paraId="39AE98AE" w14:textId="77777777" w:rsidR="00FE6068" w:rsidRPr="001416FB" w:rsidRDefault="00FE6068" w:rsidP="00FE6068">
      <w:pPr>
        <w:tabs>
          <w:tab w:val="left" w:pos="709"/>
          <w:tab w:val="left" w:pos="7797"/>
        </w:tabs>
        <w:spacing w:after="0" w:line="240" w:lineRule="auto"/>
        <w:jc w:val="both"/>
        <w:rPr>
          <w:rFonts w:eastAsia="Calibri"/>
          <w:b/>
          <w:szCs w:val="24"/>
          <w:u w:val="single"/>
          <w:lang w:val="es-ES"/>
        </w:rPr>
      </w:pPr>
    </w:p>
    <w:p w14:paraId="7A242CC4" w14:textId="77777777" w:rsidR="00FE6068" w:rsidRPr="001416FB" w:rsidRDefault="00FE6068" w:rsidP="00FE6068">
      <w:pPr>
        <w:tabs>
          <w:tab w:val="left" w:pos="709"/>
          <w:tab w:val="left" w:pos="7797"/>
        </w:tabs>
        <w:spacing w:after="0" w:line="240" w:lineRule="auto"/>
        <w:jc w:val="both"/>
        <w:rPr>
          <w:rFonts w:eastAsia="Calibri"/>
          <w:b/>
          <w:szCs w:val="24"/>
          <w:u w:val="single"/>
          <w:lang w:val="es-ES"/>
        </w:rPr>
      </w:pPr>
      <w:r w:rsidRPr="001416FB">
        <w:rPr>
          <w:rFonts w:eastAsia="Calibri"/>
          <w:b/>
          <w:szCs w:val="24"/>
          <w:u w:val="single"/>
          <w:lang w:val="es-ES"/>
        </w:rPr>
        <w:t>LINEA 0101</w:t>
      </w:r>
    </w:p>
    <w:p w14:paraId="58D65389" w14:textId="77777777" w:rsidR="00FE6068" w:rsidRPr="001416FB" w:rsidRDefault="00FE6068" w:rsidP="00FE6068">
      <w:pPr>
        <w:tabs>
          <w:tab w:val="left" w:pos="922"/>
          <w:tab w:val="left" w:pos="7797"/>
        </w:tabs>
        <w:spacing w:after="0" w:line="240" w:lineRule="auto"/>
        <w:contextualSpacing/>
        <w:jc w:val="both"/>
        <w:rPr>
          <w:rFonts w:eastAsia="Calibri"/>
          <w:b/>
          <w:szCs w:val="24"/>
          <w:lang w:val="es-ES"/>
        </w:rPr>
      </w:pPr>
      <w:r w:rsidRPr="001416FB">
        <w:rPr>
          <w:rFonts w:eastAsia="Calibri"/>
          <w:b/>
          <w:szCs w:val="24"/>
          <w:lang w:val="es-ES"/>
        </w:rPr>
        <w:t>Factura Nos.-</w:t>
      </w:r>
      <w:r w:rsidRPr="001416FB">
        <w:rPr>
          <w:rFonts w:eastAsia="Calibri"/>
          <w:szCs w:val="24"/>
          <w:lang w:val="es-ES"/>
        </w:rPr>
        <w:t xml:space="preserve"> </w:t>
      </w:r>
      <w:r w:rsidRPr="001416FB">
        <w:rPr>
          <w:rFonts w:eastAsia="Times New Roman"/>
          <w:b/>
          <w:szCs w:val="24"/>
          <w:lang w:eastAsia="es-ES"/>
        </w:rPr>
        <w:t>000939-012133</w:t>
      </w:r>
    </w:p>
    <w:p w14:paraId="314FA42F" w14:textId="77777777" w:rsidR="00FE6068" w:rsidRPr="001416FB" w:rsidRDefault="00FE6068" w:rsidP="00FE6068">
      <w:pPr>
        <w:spacing w:after="0" w:line="240" w:lineRule="auto"/>
        <w:contextualSpacing/>
        <w:jc w:val="both"/>
        <w:rPr>
          <w:rFonts w:eastAsia="Calibri"/>
          <w:szCs w:val="24"/>
          <w:lang w:val="es-ES"/>
        </w:rPr>
      </w:pPr>
      <w:r w:rsidRPr="001416FB">
        <w:rPr>
          <w:rFonts w:eastAsia="Calibri"/>
          <w:szCs w:val="24"/>
          <w:lang w:val="es-ES"/>
        </w:rPr>
        <w:t>Códigos Nos.-54203……</w:t>
      </w:r>
      <w:proofErr w:type="gramStart"/>
      <w:r w:rsidRPr="001416FB">
        <w:rPr>
          <w:rFonts w:eastAsia="Calibri"/>
          <w:szCs w:val="24"/>
          <w:lang w:val="es-ES"/>
        </w:rPr>
        <w:t>…….</w:t>
      </w:r>
      <w:proofErr w:type="gramEnd"/>
      <w:r w:rsidRPr="001416FB">
        <w:rPr>
          <w:rFonts w:eastAsia="Calibri"/>
          <w:szCs w:val="24"/>
          <w:lang w:val="es-ES"/>
        </w:rPr>
        <w:t>…………………….......................................$    911.30</w:t>
      </w:r>
    </w:p>
    <w:p w14:paraId="575A6AC0" w14:textId="77777777" w:rsidR="00FE6068" w:rsidRPr="001416FB" w:rsidRDefault="00FE6068" w:rsidP="00FE6068">
      <w:pPr>
        <w:spacing w:after="0" w:line="240" w:lineRule="auto"/>
        <w:contextualSpacing/>
        <w:jc w:val="both"/>
        <w:rPr>
          <w:rFonts w:eastAsia="Calibri"/>
          <w:szCs w:val="24"/>
          <w:lang w:val="es-ES"/>
        </w:rPr>
      </w:pPr>
      <w:r w:rsidRPr="001416FB">
        <w:rPr>
          <w:rFonts w:eastAsia="Calibri"/>
          <w:szCs w:val="24"/>
          <w:lang w:val="es-ES"/>
        </w:rPr>
        <w:t>Códigos Nos.-54305……</w:t>
      </w:r>
      <w:proofErr w:type="gramStart"/>
      <w:r w:rsidRPr="001416FB">
        <w:rPr>
          <w:rFonts w:eastAsia="Calibri"/>
          <w:szCs w:val="24"/>
          <w:lang w:val="es-ES"/>
        </w:rPr>
        <w:t>…….</w:t>
      </w:r>
      <w:proofErr w:type="gramEnd"/>
      <w:r w:rsidRPr="001416FB">
        <w:rPr>
          <w:rFonts w:eastAsia="Calibri"/>
          <w:szCs w:val="24"/>
          <w:lang w:val="es-ES"/>
        </w:rPr>
        <w:t>…………………….......................................$    904.00</w:t>
      </w:r>
    </w:p>
    <w:p w14:paraId="42BE331F" w14:textId="77777777" w:rsidR="00FE6068" w:rsidRDefault="00FE6068" w:rsidP="00FE6068">
      <w:pPr>
        <w:tabs>
          <w:tab w:val="left" w:pos="1425"/>
          <w:tab w:val="left" w:pos="7654"/>
        </w:tabs>
        <w:spacing w:after="0" w:line="240" w:lineRule="auto"/>
        <w:jc w:val="both"/>
        <w:rPr>
          <w:rFonts w:eastAsia="Calibri"/>
          <w:b/>
          <w:szCs w:val="24"/>
        </w:rPr>
      </w:pPr>
      <w:r w:rsidRPr="001416FB">
        <w:rPr>
          <w:rFonts w:eastAsia="Calibri"/>
          <w:b/>
          <w:szCs w:val="24"/>
        </w:rPr>
        <w:t>Total…………………</w:t>
      </w:r>
      <w:proofErr w:type="gramStart"/>
      <w:r w:rsidRPr="001416FB">
        <w:rPr>
          <w:rFonts w:eastAsia="Calibri"/>
          <w:b/>
          <w:szCs w:val="24"/>
        </w:rPr>
        <w:t>…….</w:t>
      </w:r>
      <w:proofErr w:type="gramEnd"/>
      <w:r w:rsidRPr="001416FB">
        <w:rPr>
          <w:rFonts w:eastAsia="Calibri"/>
          <w:b/>
          <w:szCs w:val="24"/>
        </w:rPr>
        <w:t>.……………………......……............................$ 1,815.30</w:t>
      </w:r>
    </w:p>
    <w:p w14:paraId="15BC1145" w14:textId="77777777" w:rsidR="00FE6068" w:rsidRDefault="00FE6068" w:rsidP="00FE6068">
      <w:pPr>
        <w:tabs>
          <w:tab w:val="left" w:pos="1425"/>
          <w:tab w:val="left" w:pos="7654"/>
        </w:tabs>
        <w:spacing w:after="0" w:line="240" w:lineRule="auto"/>
        <w:jc w:val="both"/>
        <w:rPr>
          <w:rFonts w:eastAsia="Calibri"/>
          <w:b/>
          <w:szCs w:val="24"/>
        </w:rPr>
      </w:pPr>
    </w:p>
    <w:p w14:paraId="6AEF31D8" w14:textId="77777777" w:rsidR="00FE6068" w:rsidRPr="00857B47" w:rsidRDefault="00FE6068" w:rsidP="00FE6068">
      <w:pPr>
        <w:pStyle w:val="Prrafodelista"/>
        <w:numPr>
          <w:ilvl w:val="0"/>
          <w:numId w:val="37"/>
        </w:numPr>
        <w:spacing w:after="0" w:line="240" w:lineRule="auto"/>
        <w:jc w:val="both"/>
        <w:rPr>
          <w:rFonts w:eastAsia="Calibri"/>
        </w:rPr>
      </w:pPr>
      <w:r w:rsidRPr="001416FB">
        <w:rPr>
          <w:rFonts w:eastAsia="Calibri"/>
        </w:rPr>
        <w:t xml:space="preserve">EROGAR la cantidad de </w:t>
      </w:r>
      <w:r w:rsidRPr="001416FB">
        <w:rPr>
          <w:rFonts w:eastAsia="Calibri"/>
          <w:b/>
        </w:rPr>
        <w:t>UN MIL QUINIENTOS TREINTA Y CINCO 00/100 DÓLARES DE LOS ESTADOS UNIDOS DE AMÉRICA</w:t>
      </w:r>
      <w:r w:rsidRPr="001416FB">
        <w:rPr>
          <w:rFonts w:eastAsia="Calibri"/>
        </w:rPr>
        <w:t>.</w:t>
      </w:r>
      <w:r w:rsidRPr="001416FB">
        <w:rPr>
          <w:rFonts w:eastAsia="Calibri"/>
          <w:b/>
        </w:rPr>
        <w:t xml:space="preserve"> ($1,535.00</w:t>
      </w:r>
      <w:proofErr w:type="gramStart"/>
      <w:r w:rsidRPr="001416FB">
        <w:rPr>
          <w:rFonts w:eastAsia="Calibri"/>
          <w:b/>
        </w:rPr>
        <w:t xml:space="preserve">) </w:t>
      </w:r>
      <w:r w:rsidRPr="001416FB">
        <w:rPr>
          <w:rFonts w:eastAsia="Calibri"/>
        </w:rPr>
        <w:t xml:space="preserve"> A</w:t>
      </w:r>
      <w:proofErr w:type="gramEnd"/>
      <w:r w:rsidRPr="001416FB">
        <w:rPr>
          <w:rFonts w:eastAsia="Calibri"/>
        </w:rPr>
        <w:t xml:space="preserve"> favor del </w:t>
      </w:r>
      <w:r w:rsidRPr="001416FB">
        <w:rPr>
          <w:rFonts w:eastAsia="Calibri"/>
          <w:b/>
        </w:rPr>
        <w:t>SR.</w:t>
      </w:r>
      <w:r w:rsidRPr="001416FB">
        <w:rPr>
          <w:rFonts w:eastAsia="Calibri"/>
        </w:rPr>
        <w:t xml:space="preserve"> </w:t>
      </w:r>
      <w:r w:rsidRPr="001416FB">
        <w:rPr>
          <w:rFonts w:eastAsia="Calibri"/>
          <w:b/>
        </w:rPr>
        <w:t>CARLOS MAURICIO MENDOZA CORTÉZ</w:t>
      </w:r>
      <w:r w:rsidRPr="001416FB">
        <w:rPr>
          <w:rFonts w:eastAsia="Calibri"/>
        </w:rPr>
        <w:t xml:space="preserve"> V/ en concepto de pago por servicios profesionales para la asesoría, apoyo y mejoramiento de la gestión municipal de Metapán, correspondiente al mes de Mayo del 2022, Según Factura No.00013. Aplicando dicho gasto al código No. 54399 de la línea 0101, del Presupuesto Municipal Vigente. </w:t>
      </w:r>
      <w:r w:rsidRPr="001416FB">
        <w:rPr>
          <w:rFonts w:eastAsia="SimSun"/>
        </w:rPr>
        <w:t xml:space="preserve">Autorizando a Tesorería a efectuar los pagos correspondientes FONDOS PROPIOS. Cuenta </w:t>
      </w:r>
      <w:proofErr w:type="spellStart"/>
      <w:r w:rsidRPr="001416FB">
        <w:rPr>
          <w:rFonts w:eastAsia="SimSun"/>
        </w:rPr>
        <w:t>N°</w:t>
      </w:r>
      <w:proofErr w:type="spellEnd"/>
      <w:r w:rsidRPr="001416FB">
        <w:rPr>
          <w:rFonts w:eastAsia="SimSun"/>
        </w:rPr>
        <w:t xml:space="preserve"> 00500003666</w:t>
      </w:r>
    </w:p>
    <w:p w14:paraId="75582AFE" w14:textId="77777777" w:rsidR="00FE6068" w:rsidRDefault="00FE6068" w:rsidP="00FE6068">
      <w:pPr>
        <w:spacing w:after="0" w:line="240" w:lineRule="auto"/>
        <w:jc w:val="both"/>
        <w:rPr>
          <w:rFonts w:eastAsia="Calibri"/>
        </w:rPr>
      </w:pPr>
    </w:p>
    <w:p w14:paraId="52765878" w14:textId="77777777" w:rsidR="00FE6068" w:rsidRPr="00857B47" w:rsidRDefault="00FE6068" w:rsidP="00FE6068">
      <w:pPr>
        <w:spacing w:after="0" w:line="240" w:lineRule="auto"/>
        <w:jc w:val="both"/>
        <w:rPr>
          <w:rFonts w:eastAsia="Calibri"/>
        </w:rPr>
      </w:pPr>
      <w:r>
        <w:rPr>
          <w:rFonts w:eastAsia="Calibri"/>
        </w:rPr>
        <w:t xml:space="preserve">Comuníquese. </w:t>
      </w:r>
    </w:p>
    <w:p w14:paraId="212CD9B9" w14:textId="77777777" w:rsidR="00FE6068" w:rsidRDefault="00FE6068" w:rsidP="00FE6068">
      <w:pPr>
        <w:rPr>
          <w:szCs w:val="24"/>
        </w:rPr>
      </w:pPr>
    </w:p>
    <w:p w14:paraId="50A957C9" w14:textId="77777777" w:rsidR="00FE6068" w:rsidRDefault="00FE6068" w:rsidP="00FE6068">
      <w:pPr>
        <w:rPr>
          <w:b/>
          <w:bCs/>
          <w:szCs w:val="24"/>
          <w:u w:val="single"/>
        </w:rPr>
      </w:pPr>
      <w:r w:rsidRPr="00CA18F2">
        <w:rPr>
          <w:b/>
          <w:bCs/>
          <w:szCs w:val="24"/>
          <w:u w:val="single"/>
        </w:rPr>
        <w:t>ACUERDO NÚMERO TRES:</w:t>
      </w:r>
    </w:p>
    <w:p w14:paraId="0B99A219" w14:textId="77777777" w:rsidR="00FE6068" w:rsidRDefault="00FE6068" w:rsidP="00FE6068">
      <w:pPr>
        <w:rPr>
          <w:szCs w:val="24"/>
        </w:rPr>
      </w:pPr>
      <w:r>
        <w:rPr>
          <w:szCs w:val="24"/>
        </w:rPr>
        <w:t xml:space="preserve">CONSIDERANDO: </w:t>
      </w:r>
    </w:p>
    <w:p w14:paraId="1FEC5806" w14:textId="77777777" w:rsidR="00FE6068" w:rsidRDefault="00FE6068" w:rsidP="00FE6068">
      <w:pPr>
        <w:jc w:val="both"/>
        <w:rPr>
          <w:szCs w:val="24"/>
        </w:rPr>
      </w:pPr>
      <w:r>
        <w:rPr>
          <w:szCs w:val="24"/>
        </w:rPr>
        <w:t>I.- Que el art 28 del Reglamento Interno de Trabajo, establece “Las vacaciones para los empleados municipales se otorgan bajo dos sistemas, en forma fraccionada o período único, como se establecen a continuación: a) sistema de período fraccionado, consiste en el goce de vacación anual durante tres períodos en el año, de la siguiente manera: - ocho días, durante la semana santa; -cinco días, durante las fiestas patronales, en honor a San Pedro Apóstol, y – diez días, del 24 de diciembre al 2 de enero, ambas fechas inclusive; los empleados a quien corresponde esta modalidad de vacación no tendrán derecho  a las fechas de período fraccionado estipulado en el literal a) de este artículo y será el Jefe inmediato el responsable de fijar período de vacación”</w:t>
      </w:r>
    </w:p>
    <w:p w14:paraId="48F9A7D5" w14:textId="77777777" w:rsidR="00FE6068" w:rsidRDefault="00FE6068" w:rsidP="00FE6068">
      <w:pPr>
        <w:jc w:val="both"/>
        <w:rPr>
          <w:szCs w:val="24"/>
        </w:rPr>
      </w:pPr>
      <w:r>
        <w:rPr>
          <w:szCs w:val="24"/>
        </w:rPr>
        <w:t xml:space="preserve">II.- Que con fecha 27 de mayo del 2022 el Lic. Nelson Monzón, Jefe de la Unidad de Recursos Humanos hace la </w:t>
      </w:r>
      <w:proofErr w:type="gramStart"/>
      <w:r>
        <w:rPr>
          <w:szCs w:val="24"/>
        </w:rPr>
        <w:t>petición,  a</w:t>
      </w:r>
      <w:proofErr w:type="gramEnd"/>
      <w:r>
        <w:rPr>
          <w:szCs w:val="24"/>
        </w:rPr>
        <w:t xml:space="preserve"> solicitud de mayoría de los empleados municipales, </w:t>
      </w:r>
      <w:proofErr w:type="spellStart"/>
      <w:r>
        <w:rPr>
          <w:szCs w:val="24"/>
        </w:rPr>
        <w:t>requeriendo</w:t>
      </w:r>
      <w:proofErr w:type="spellEnd"/>
      <w:r>
        <w:rPr>
          <w:szCs w:val="24"/>
        </w:rPr>
        <w:t xml:space="preserve"> al Concejo Municipal, autorizar un segundo período vacacional en período fraccionada del día 27 de junio al 01 de julio del 2022.</w:t>
      </w:r>
    </w:p>
    <w:p w14:paraId="2CA8856D" w14:textId="77777777" w:rsidR="00FE6068" w:rsidRDefault="00FE6068" w:rsidP="00FE6068">
      <w:pPr>
        <w:jc w:val="both"/>
        <w:rPr>
          <w:szCs w:val="24"/>
        </w:rPr>
      </w:pPr>
      <w:r>
        <w:rPr>
          <w:szCs w:val="24"/>
        </w:rPr>
        <w:t>POR TANTO, el Concejo Municipal en uso de las facultades que el Código Municipal les confiere y el Reglamento Interno de Trabajo de la Municipalidad de Metapán, ACUERDA:</w:t>
      </w:r>
    </w:p>
    <w:p w14:paraId="5813616A" w14:textId="77777777" w:rsidR="00FE6068" w:rsidRDefault="00FE6068" w:rsidP="00FE6068">
      <w:pPr>
        <w:pStyle w:val="Prrafodelista"/>
        <w:numPr>
          <w:ilvl w:val="0"/>
          <w:numId w:val="38"/>
        </w:numPr>
        <w:jc w:val="both"/>
        <w:rPr>
          <w:szCs w:val="24"/>
        </w:rPr>
      </w:pPr>
      <w:r w:rsidRPr="00A42CF7">
        <w:rPr>
          <w:szCs w:val="24"/>
        </w:rPr>
        <w:t>AUTORIZAR el segundo período de vacación fraccionado de conformidad al art. 28 literal a) “durante las fiestas patronales, en honor a San Pedro Apóstol” durante el período del 27 de junio al 01 de julio del 2022.</w:t>
      </w:r>
    </w:p>
    <w:p w14:paraId="7A8D0FE6" w14:textId="77777777" w:rsidR="00FE6068" w:rsidRDefault="00FE6068" w:rsidP="00FE6068">
      <w:pPr>
        <w:pStyle w:val="Prrafodelista"/>
        <w:numPr>
          <w:ilvl w:val="0"/>
          <w:numId w:val="38"/>
        </w:numPr>
        <w:jc w:val="both"/>
        <w:rPr>
          <w:szCs w:val="24"/>
        </w:rPr>
      </w:pPr>
      <w:proofErr w:type="spellStart"/>
      <w:r>
        <w:rPr>
          <w:szCs w:val="24"/>
        </w:rPr>
        <w:t>Girese</w:t>
      </w:r>
      <w:proofErr w:type="spellEnd"/>
      <w:r>
        <w:rPr>
          <w:szCs w:val="24"/>
        </w:rPr>
        <w:t xml:space="preserve"> instrucciones a la Unidad de Recursos Humanos, para que haga las notificaciones </w:t>
      </w:r>
      <w:proofErr w:type="gramStart"/>
      <w:r>
        <w:rPr>
          <w:szCs w:val="24"/>
        </w:rPr>
        <w:t>correspondientes  al</w:t>
      </w:r>
      <w:proofErr w:type="gramEnd"/>
      <w:r>
        <w:rPr>
          <w:szCs w:val="24"/>
        </w:rPr>
        <w:t xml:space="preserve"> personal municipal</w:t>
      </w:r>
    </w:p>
    <w:p w14:paraId="10A7D614" w14:textId="77777777" w:rsidR="00FE6068" w:rsidRPr="00A42CF7" w:rsidRDefault="00FE6068" w:rsidP="00FE6068">
      <w:pPr>
        <w:jc w:val="both"/>
        <w:rPr>
          <w:szCs w:val="24"/>
        </w:rPr>
      </w:pPr>
      <w:r>
        <w:rPr>
          <w:szCs w:val="24"/>
        </w:rPr>
        <w:t xml:space="preserve">Comuníquese. </w:t>
      </w:r>
    </w:p>
    <w:p w14:paraId="11CC89EC" w14:textId="77777777" w:rsidR="00FE6068" w:rsidRPr="00D102B2" w:rsidRDefault="00FE6068" w:rsidP="00FE6068">
      <w:pPr>
        <w:jc w:val="both"/>
        <w:rPr>
          <w:b/>
          <w:bCs/>
          <w:szCs w:val="24"/>
          <w:u w:val="single"/>
        </w:rPr>
      </w:pPr>
      <w:bookmarkStart w:id="8" w:name="_Hlk105152911"/>
    </w:p>
    <w:p w14:paraId="6ED3CF3D" w14:textId="77777777" w:rsidR="00FE6068" w:rsidRPr="00D102B2" w:rsidRDefault="00FE6068" w:rsidP="00FE6068">
      <w:pPr>
        <w:jc w:val="both"/>
        <w:rPr>
          <w:b/>
          <w:bCs/>
          <w:szCs w:val="24"/>
          <w:u w:val="single"/>
        </w:rPr>
      </w:pPr>
      <w:r w:rsidRPr="00D102B2">
        <w:rPr>
          <w:b/>
          <w:bCs/>
          <w:szCs w:val="24"/>
          <w:u w:val="single"/>
        </w:rPr>
        <w:t>ACUERDO NÚMERO CUATRO:</w:t>
      </w:r>
    </w:p>
    <w:p w14:paraId="4EC25351" w14:textId="77777777" w:rsidR="00FE6068" w:rsidRPr="0087493D" w:rsidRDefault="00FE6068" w:rsidP="00FE6068">
      <w:pPr>
        <w:tabs>
          <w:tab w:val="left" w:pos="2137"/>
        </w:tabs>
        <w:spacing w:after="0" w:line="240" w:lineRule="auto"/>
        <w:jc w:val="both"/>
        <w:rPr>
          <w:rFonts w:eastAsia="Calibri"/>
          <w:szCs w:val="24"/>
        </w:rPr>
      </w:pPr>
      <w:r w:rsidRPr="0087493D">
        <w:rPr>
          <w:rFonts w:eastAsia="Calibri"/>
          <w:szCs w:val="24"/>
        </w:rPr>
        <w:t>EL Concejo Municipal CONSIDERANDO:</w:t>
      </w:r>
    </w:p>
    <w:p w14:paraId="10032385" w14:textId="77777777" w:rsidR="00FE6068" w:rsidRPr="0087493D" w:rsidRDefault="00FE6068" w:rsidP="00FE6068">
      <w:pPr>
        <w:tabs>
          <w:tab w:val="left" w:pos="2137"/>
        </w:tabs>
        <w:spacing w:after="0" w:line="240" w:lineRule="auto"/>
        <w:jc w:val="both"/>
        <w:rPr>
          <w:rFonts w:eastAsia="Calibri"/>
          <w:szCs w:val="24"/>
        </w:rPr>
      </w:pPr>
      <w:r w:rsidRPr="0087493D">
        <w:rPr>
          <w:rFonts w:eastAsia="Calibri"/>
          <w:szCs w:val="24"/>
        </w:rPr>
        <w:t xml:space="preserve"> </w:t>
      </w:r>
    </w:p>
    <w:p w14:paraId="637657AB" w14:textId="77777777" w:rsidR="00FE6068" w:rsidRDefault="00FE6068" w:rsidP="00FE6068">
      <w:pPr>
        <w:tabs>
          <w:tab w:val="left" w:pos="2137"/>
        </w:tabs>
        <w:spacing w:after="0" w:line="240" w:lineRule="auto"/>
        <w:jc w:val="both"/>
        <w:rPr>
          <w:rFonts w:eastAsia="Calibri"/>
          <w:szCs w:val="24"/>
        </w:rPr>
      </w:pPr>
      <w:r w:rsidRPr="0087493D">
        <w:rPr>
          <w:rFonts w:eastAsia="Calibri"/>
          <w:szCs w:val="24"/>
        </w:rPr>
        <w:t xml:space="preserve">I.- Que </w:t>
      </w:r>
      <w:r>
        <w:rPr>
          <w:rFonts w:eastAsia="Calibri"/>
          <w:szCs w:val="24"/>
        </w:rPr>
        <w:t xml:space="preserve">el Sr. </w:t>
      </w:r>
      <w:proofErr w:type="spellStart"/>
      <w:r>
        <w:rPr>
          <w:rFonts w:eastAsia="Calibri"/>
          <w:szCs w:val="24"/>
        </w:rPr>
        <w:t>Julian</w:t>
      </w:r>
      <w:proofErr w:type="spellEnd"/>
      <w:r>
        <w:rPr>
          <w:rFonts w:eastAsia="Calibri"/>
          <w:szCs w:val="24"/>
        </w:rPr>
        <w:t xml:space="preserve"> Cruz </w:t>
      </w:r>
      <w:proofErr w:type="spellStart"/>
      <w:r>
        <w:rPr>
          <w:rFonts w:eastAsia="Calibri"/>
          <w:szCs w:val="24"/>
        </w:rPr>
        <w:t>Hererra</w:t>
      </w:r>
      <w:proofErr w:type="spellEnd"/>
      <w:r>
        <w:rPr>
          <w:rFonts w:eastAsia="Calibri"/>
          <w:szCs w:val="24"/>
        </w:rPr>
        <w:t xml:space="preserve"> Castellanos, ostenta el cargo de Auxiliar de Operador en la Unidad de Planta Trituradora, Asfalto y </w:t>
      </w:r>
      <w:proofErr w:type="spellStart"/>
      <w:r>
        <w:rPr>
          <w:rFonts w:eastAsia="Calibri"/>
          <w:szCs w:val="24"/>
        </w:rPr>
        <w:t>Bloquera</w:t>
      </w:r>
      <w:proofErr w:type="spellEnd"/>
      <w:r>
        <w:rPr>
          <w:rFonts w:eastAsia="Calibri"/>
          <w:szCs w:val="24"/>
        </w:rPr>
        <w:t xml:space="preserve">, quien labora en la municipalidad desde el día 05 de mayo del 2015, y quien interpuso su renuncia voluntaria a partir del día 01 de junio del 2022. </w:t>
      </w:r>
    </w:p>
    <w:p w14:paraId="4E0E175B" w14:textId="77777777" w:rsidR="00FE6068" w:rsidRPr="0087493D" w:rsidRDefault="00FE6068" w:rsidP="00FE6068">
      <w:pPr>
        <w:tabs>
          <w:tab w:val="left" w:pos="2137"/>
        </w:tabs>
        <w:spacing w:after="0" w:line="240" w:lineRule="auto"/>
        <w:jc w:val="both"/>
        <w:rPr>
          <w:rFonts w:eastAsia="Calibri"/>
          <w:b/>
          <w:szCs w:val="24"/>
        </w:rPr>
      </w:pPr>
    </w:p>
    <w:p w14:paraId="0DA2EEE7" w14:textId="77777777" w:rsidR="00FE6068" w:rsidRPr="0087493D" w:rsidRDefault="00FE6068" w:rsidP="00FE6068">
      <w:pPr>
        <w:tabs>
          <w:tab w:val="left" w:pos="2137"/>
        </w:tabs>
        <w:spacing w:after="0" w:line="240" w:lineRule="auto"/>
        <w:jc w:val="both"/>
        <w:rPr>
          <w:rFonts w:eastAsia="Calibri"/>
          <w:szCs w:val="24"/>
        </w:rPr>
      </w:pPr>
      <w:r w:rsidRPr="0087493D">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87493D">
        <w:rPr>
          <w:rFonts w:eastAsia="Calibri"/>
          <w:szCs w:val="24"/>
        </w:rPr>
        <w:t>Abril</w:t>
      </w:r>
      <w:proofErr w:type="gramEnd"/>
      <w:r w:rsidRPr="0087493D">
        <w:rPr>
          <w:rFonts w:eastAsia="Calibri"/>
          <w:szCs w:val="24"/>
        </w:rPr>
        <w:t xml:space="preserve"> de 2006 y publicada en el Diario Oficial </w:t>
      </w:r>
      <w:proofErr w:type="spellStart"/>
      <w:r w:rsidRPr="0087493D">
        <w:rPr>
          <w:rFonts w:eastAsia="Calibri"/>
          <w:szCs w:val="24"/>
        </w:rPr>
        <w:t>N°</w:t>
      </w:r>
      <w:proofErr w:type="spellEnd"/>
      <w:r w:rsidRPr="0087493D">
        <w:rPr>
          <w:rFonts w:eastAsia="Calibri"/>
          <w:szCs w:val="24"/>
        </w:rPr>
        <w:t xml:space="preserve"> 103 Tomo 371 de fecha seis de junio de 2006.</w:t>
      </w:r>
    </w:p>
    <w:p w14:paraId="3EB3DC86" w14:textId="77777777" w:rsidR="00FE6068" w:rsidRPr="0087493D" w:rsidRDefault="00FE6068" w:rsidP="00FE6068">
      <w:pPr>
        <w:tabs>
          <w:tab w:val="left" w:pos="2137"/>
        </w:tabs>
        <w:spacing w:after="0" w:line="240" w:lineRule="auto"/>
        <w:jc w:val="both"/>
        <w:rPr>
          <w:rFonts w:eastAsia="Calibri"/>
          <w:szCs w:val="24"/>
        </w:rPr>
      </w:pPr>
    </w:p>
    <w:p w14:paraId="151FDAE5" w14:textId="77777777" w:rsidR="00FE6068" w:rsidRDefault="00FE6068" w:rsidP="00FE6068">
      <w:pPr>
        <w:autoSpaceDE w:val="0"/>
        <w:autoSpaceDN w:val="0"/>
        <w:adjustRightInd w:val="0"/>
        <w:spacing w:line="240" w:lineRule="auto"/>
        <w:jc w:val="both"/>
        <w:rPr>
          <w:rFonts w:eastAsia="Calibri"/>
          <w:szCs w:val="24"/>
        </w:rPr>
      </w:pPr>
      <w:r w:rsidRPr="0087493D">
        <w:rPr>
          <w:rFonts w:eastAsia="Calibri"/>
          <w:szCs w:val="24"/>
        </w:rPr>
        <w:lastRenderedPageBreak/>
        <w:t>III.- Que el Concejo Municipal ha considerado otorgarle su tiempo de servicio a través del cálculo prestado por el Ministerio de Trabajo y Previsión Social</w:t>
      </w:r>
      <w:r>
        <w:rPr>
          <w:rFonts w:eastAsia="Calibri"/>
          <w:szCs w:val="24"/>
        </w:rPr>
        <w:t>.</w:t>
      </w:r>
    </w:p>
    <w:p w14:paraId="021D5159" w14:textId="77777777" w:rsidR="00FE6068" w:rsidRPr="0087493D" w:rsidRDefault="00FE6068" w:rsidP="00FE6068">
      <w:pPr>
        <w:tabs>
          <w:tab w:val="left" w:pos="2137"/>
        </w:tabs>
        <w:spacing w:after="0" w:line="240" w:lineRule="auto"/>
        <w:jc w:val="both"/>
        <w:rPr>
          <w:rFonts w:eastAsia="Calibri"/>
          <w:szCs w:val="24"/>
        </w:rPr>
      </w:pPr>
      <w:r w:rsidRPr="0087493D">
        <w:rPr>
          <w:rFonts w:eastAsia="Calibri"/>
          <w:b/>
          <w:szCs w:val="24"/>
        </w:rPr>
        <w:t>POR TANTO,</w:t>
      </w:r>
      <w:r w:rsidRPr="0087493D">
        <w:rPr>
          <w:rFonts w:eastAsia="Calibri"/>
          <w:szCs w:val="24"/>
        </w:rPr>
        <w:t xml:space="preserve"> en uso de sus facultades administrativas el Concejo Municipal por unanimidad </w:t>
      </w:r>
      <w:r w:rsidRPr="0087493D">
        <w:rPr>
          <w:rFonts w:eastAsia="Calibri"/>
          <w:b/>
          <w:szCs w:val="24"/>
        </w:rPr>
        <w:t>ACUERDA</w:t>
      </w:r>
      <w:r w:rsidRPr="0087493D">
        <w:rPr>
          <w:rFonts w:eastAsia="Calibri"/>
          <w:szCs w:val="24"/>
        </w:rPr>
        <w:t>:</w:t>
      </w:r>
    </w:p>
    <w:p w14:paraId="39C661C1" w14:textId="77777777" w:rsidR="00FE6068" w:rsidRPr="0087493D" w:rsidRDefault="00FE6068" w:rsidP="00FE6068">
      <w:pPr>
        <w:tabs>
          <w:tab w:val="left" w:pos="2137"/>
        </w:tabs>
        <w:spacing w:after="0" w:line="240" w:lineRule="auto"/>
        <w:jc w:val="both"/>
        <w:rPr>
          <w:rFonts w:eastAsia="Calibri"/>
          <w:szCs w:val="24"/>
        </w:rPr>
      </w:pPr>
    </w:p>
    <w:p w14:paraId="0AA0F938" w14:textId="77777777" w:rsidR="00FE6068" w:rsidRPr="008E47A5" w:rsidRDefault="00FE6068" w:rsidP="00FE6068">
      <w:pPr>
        <w:numPr>
          <w:ilvl w:val="0"/>
          <w:numId w:val="39"/>
        </w:numPr>
        <w:tabs>
          <w:tab w:val="left" w:pos="2137"/>
        </w:tabs>
        <w:spacing w:after="0" w:line="240" w:lineRule="auto"/>
        <w:contextualSpacing/>
        <w:jc w:val="both"/>
        <w:rPr>
          <w:rFonts w:eastAsia="Calibri"/>
          <w:szCs w:val="24"/>
        </w:rPr>
      </w:pPr>
      <w:r w:rsidRPr="0087493D">
        <w:rPr>
          <w:rFonts w:eastAsia="Calibri"/>
          <w:szCs w:val="24"/>
        </w:rPr>
        <w:t xml:space="preserve">EROGAR la cantidad total </w:t>
      </w:r>
      <w:proofErr w:type="gramStart"/>
      <w:r w:rsidRPr="0087493D">
        <w:rPr>
          <w:rFonts w:eastAsia="Calibri"/>
          <w:szCs w:val="24"/>
        </w:rPr>
        <w:t xml:space="preserve">de </w:t>
      </w:r>
      <w:r>
        <w:rPr>
          <w:rFonts w:eastAsia="Calibri"/>
          <w:b/>
          <w:bCs/>
          <w:szCs w:val="24"/>
        </w:rPr>
        <w:t xml:space="preserve"> UN</w:t>
      </w:r>
      <w:proofErr w:type="gramEnd"/>
      <w:r>
        <w:rPr>
          <w:rFonts w:eastAsia="Calibri"/>
          <w:b/>
          <w:bCs/>
          <w:szCs w:val="24"/>
        </w:rPr>
        <w:t xml:space="preserve"> MIL OCHOCIENTOS SESENTA Y TRES 29/100 DÓLARES DE LOS ESTASDOS UNIDOS DE AMÉRICA. ($1,863.29) </w:t>
      </w:r>
      <w:r>
        <w:rPr>
          <w:rFonts w:eastAsia="Calibri"/>
          <w:szCs w:val="24"/>
        </w:rPr>
        <w:t xml:space="preserve">a favor del señor </w:t>
      </w:r>
      <w:proofErr w:type="spellStart"/>
      <w:r>
        <w:rPr>
          <w:rFonts w:eastAsia="Calibri"/>
          <w:szCs w:val="24"/>
        </w:rPr>
        <w:t>Julian</w:t>
      </w:r>
      <w:proofErr w:type="spellEnd"/>
      <w:r>
        <w:rPr>
          <w:rFonts w:eastAsia="Calibri"/>
          <w:szCs w:val="24"/>
        </w:rPr>
        <w:t xml:space="preserve"> Cruz </w:t>
      </w:r>
      <w:proofErr w:type="spellStart"/>
      <w:r>
        <w:rPr>
          <w:rFonts w:eastAsia="Calibri"/>
          <w:szCs w:val="24"/>
        </w:rPr>
        <w:t>Hererra</w:t>
      </w:r>
      <w:proofErr w:type="spellEnd"/>
      <w:r>
        <w:rPr>
          <w:rFonts w:eastAsia="Calibri"/>
          <w:szCs w:val="24"/>
        </w:rPr>
        <w:t xml:space="preserve"> Castellanos, </w:t>
      </w:r>
      <w:r w:rsidRPr="008E47A5">
        <w:rPr>
          <w:rFonts w:eastAsia="Calibri"/>
          <w:szCs w:val="24"/>
        </w:rPr>
        <w:t>pago en concepto de retiro voluntario</w:t>
      </w:r>
      <w:r>
        <w:rPr>
          <w:rFonts w:eastAsia="Calibri"/>
          <w:szCs w:val="24"/>
        </w:rPr>
        <w:t xml:space="preserve">, vacaciones completas, y aguinaldo proporcional.  </w:t>
      </w:r>
      <w:r w:rsidRPr="008E47A5">
        <w:rPr>
          <w:rFonts w:eastAsia="Calibri"/>
          <w:szCs w:val="24"/>
        </w:rPr>
        <w:t xml:space="preserve">dicho gasto deberá distribuirse a los códigos presupuestarios con los montos siguientes: </w:t>
      </w:r>
    </w:p>
    <w:p w14:paraId="5C858420" w14:textId="77777777" w:rsidR="00FE6068" w:rsidRPr="0087493D" w:rsidRDefault="00FE6068" w:rsidP="00FE6068">
      <w:pPr>
        <w:tabs>
          <w:tab w:val="left" w:pos="2137"/>
        </w:tabs>
        <w:spacing w:after="0" w:line="240" w:lineRule="auto"/>
        <w:jc w:val="both"/>
        <w:rPr>
          <w:rFonts w:eastAsia="Calibri"/>
          <w:szCs w:val="24"/>
        </w:rPr>
      </w:pPr>
    </w:p>
    <w:p w14:paraId="092AB4F7" w14:textId="77777777" w:rsidR="00FE6068" w:rsidRPr="0087493D" w:rsidRDefault="00FE6068" w:rsidP="00FE6068">
      <w:pPr>
        <w:tabs>
          <w:tab w:val="left" w:pos="2137"/>
        </w:tabs>
        <w:spacing w:after="0" w:line="240" w:lineRule="auto"/>
        <w:jc w:val="both"/>
        <w:rPr>
          <w:rFonts w:eastAsia="Calibri"/>
          <w:b/>
          <w:szCs w:val="24"/>
          <w:u w:val="single"/>
        </w:rPr>
      </w:pPr>
      <w:r w:rsidRPr="0087493D">
        <w:rPr>
          <w:rFonts w:eastAsia="Calibri"/>
          <w:b/>
          <w:szCs w:val="24"/>
          <w:u w:val="single"/>
        </w:rPr>
        <w:t>DETALLE:</w:t>
      </w:r>
    </w:p>
    <w:p w14:paraId="466D2C71" w14:textId="77777777" w:rsidR="00FE6068" w:rsidRDefault="00FE6068" w:rsidP="00FE6068">
      <w:pPr>
        <w:tabs>
          <w:tab w:val="left" w:pos="2137"/>
        </w:tabs>
        <w:spacing w:after="0" w:line="240" w:lineRule="auto"/>
        <w:contextualSpacing/>
        <w:jc w:val="both"/>
        <w:rPr>
          <w:rFonts w:eastAsia="Calibri"/>
          <w:szCs w:val="24"/>
        </w:rPr>
      </w:pPr>
      <w:r w:rsidRPr="0087493D">
        <w:rPr>
          <w:rFonts w:eastAsia="Calibri"/>
          <w:szCs w:val="24"/>
        </w:rPr>
        <w:t xml:space="preserve">Prestación por retiro voluntario:               $ </w:t>
      </w:r>
      <w:r>
        <w:rPr>
          <w:rFonts w:eastAsia="Calibri"/>
          <w:szCs w:val="24"/>
        </w:rPr>
        <w:t>1,415.89</w:t>
      </w:r>
      <w:r w:rsidRPr="0087493D">
        <w:rPr>
          <w:rFonts w:eastAsia="Calibri"/>
          <w:szCs w:val="24"/>
        </w:rPr>
        <w:t xml:space="preserve">        51701-0101</w:t>
      </w:r>
    </w:p>
    <w:p w14:paraId="654EB42E" w14:textId="77777777" w:rsidR="00FE6068" w:rsidRDefault="00FE6068" w:rsidP="00FE6068">
      <w:pPr>
        <w:tabs>
          <w:tab w:val="left" w:pos="2137"/>
        </w:tabs>
        <w:spacing w:after="0" w:line="240" w:lineRule="auto"/>
        <w:contextualSpacing/>
        <w:jc w:val="both"/>
        <w:rPr>
          <w:rFonts w:eastAsia="Calibri"/>
          <w:szCs w:val="24"/>
        </w:rPr>
      </w:pPr>
      <w:r>
        <w:rPr>
          <w:rFonts w:eastAsia="Calibri"/>
          <w:szCs w:val="24"/>
        </w:rPr>
        <w:t xml:space="preserve">Vacaciones completas                               </w:t>
      </w:r>
      <w:proofErr w:type="gramStart"/>
      <w:r>
        <w:rPr>
          <w:rFonts w:eastAsia="Calibri"/>
          <w:szCs w:val="24"/>
        </w:rPr>
        <w:t>$  260.00</w:t>
      </w:r>
      <w:proofErr w:type="gramEnd"/>
      <w:r>
        <w:rPr>
          <w:rFonts w:eastAsia="Calibri"/>
          <w:szCs w:val="24"/>
        </w:rPr>
        <w:t xml:space="preserve">          51107-0101</w:t>
      </w:r>
    </w:p>
    <w:p w14:paraId="17632D58" w14:textId="77777777" w:rsidR="00FE6068" w:rsidRPr="0087493D" w:rsidRDefault="00FE6068" w:rsidP="00FE6068">
      <w:pPr>
        <w:tabs>
          <w:tab w:val="left" w:pos="2137"/>
        </w:tabs>
        <w:spacing w:after="0" w:line="240" w:lineRule="auto"/>
        <w:contextualSpacing/>
        <w:jc w:val="both"/>
        <w:rPr>
          <w:rFonts w:eastAsia="Calibri"/>
          <w:szCs w:val="24"/>
        </w:rPr>
      </w:pPr>
      <w:r>
        <w:rPr>
          <w:rFonts w:eastAsia="Calibri"/>
          <w:szCs w:val="24"/>
        </w:rPr>
        <w:t>Aguinaldo proporcional                            $187.40            51103-0101</w:t>
      </w:r>
    </w:p>
    <w:p w14:paraId="52CF3A45" w14:textId="77777777" w:rsidR="00FE6068" w:rsidRPr="0087493D" w:rsidRDefault="00FE6068" w:rsidP="00FE6068">
      <w:pPr>
        <w:tabs>
          <w:tab w:val="left" w:pos="2137"/>
        </w:tabs>
        <w:spacing w:after="0" w:line="240" w:lineRule="auto"/>
        <w:jc w:val="both"/>
        <w:rPr>
          <w:rFonts w:eastAsia="Calibri"/>
          <w:b/>
          <w:szCs w:val="24"/>
        </w:rPr>
      </w:pPr>
      <w:r w:rsidRPr="0087493D">
        <w:rPr>
          <w:rFonts w:eastAsia="Calibri"/>
          <w:b/>
          <w:szCs w:val="24"/>
        </w:rPr>
        <w:t>Total………………………………</w:t>
      </w:r>
      <w:proofErr w:type="gramStart"/>
      <w:r w:rsidRPr="0087493D">
        <w:rPr>
          <w:rFonts w:eastAsia="Calibri"/>
          <w:b/>
          <w:szCs w:val="24"/>
        </w:rPr>
        <w:t>…….</w:t>
      </w:r>
      <w:proofErr w:type="gramEnd"/>
      <w:r w:rsidRPr="0087493D">
        <w:rPr>
          <w:rFonts w:eastAsia="Calibri"/>
          <w:b/>
          <w:szCs w:val="24"/>
        </w:rPr>
        <w:t xml:space="preserve">$ </w:t>
      </w:r>
      <w:r>
        <w:rPr>
          <w:rFonts w:eastAsia="Calibri"/>
          <w:b/>
          <w:szCs w:val="24"/>
        </w:rPr>
        <w:t>1,863.29</w:t>
      </w:r>
    </w:p>
    <w:p w14:paraId="72FB56D5" w14:textId="77777777" w:rsidR="00FE6068" w:rsidRPr="0087493D" w:rsidRDefault="00FE6068" w:rsidP="00FE6068">
      <w:pPr>
        <w:tabs>
          <w:tab w:val="left" w:pos="2137"/>
        </w:tabs>
        <w:spacing w:after="0" w:line="240" w:lineRule="auto"/>
        <w:jc w:val="both"/>
        <w:rPr>
          <w:rFonts w:eastAsia="Calibri"/>
          <w:b/>
          <w:szCs w:val="24"/>
        </w:rPr>
      </w:pPr>
    </w:p>
    <w:p w14:paraId="2F3F2D8E" w14:textId="77777777" w:rsidR="00FE6068" w:rsidRDefault="00FE6068" w:rsidP="00FE6068">
      <w:pPr>
        <w:pStyle w:val="Prrafodelista"/>
        <w:numPr>
          <w:ilvl w:val="0"/>
          <w:numId w:val="39"/>
        </w:numPr>
        <w:tabs>
          <w:tab w:val="left" w:pos="2137"/>
        </w:tabs>
        <w:spacing w:after="0" w:line="240" w:lineRule="auto"/>
        <w:jc w:val="both"/>
        <w:rPr>
          <w:rFonts w:eastAsia="Calibri"/>
          <w:szCs w:val="24"/>
        </w:rPr>
      </w:pPr>
      <w:r w:rsidRPr="00C72669">
        <w:rPr>
          <w:rFonts w:eastAsia="Calibri"/>
          <w:bCs/>
          <w:szCs w:val="24"/>
        </w:rPr>
        <w:t xml:space="preserve">Cesar del </w:t>
      </w:r>
      <w:r>
        <w:rPr>
          <w:rFonts w:eastAsia="Calibri"/>
          <w:bCs/>
          <w:szCs w:val="24"/>
        </w:rPr>
        <w:t xml:space="preserve">cargo de auxiliar de operador en la Unidad de Planta Trituradora, Asfalto y </w:t>
      </w:r>
      <w:proofErr w:type="spellStart"/>
      <w:r>
        <w:rPr>
          <w:rFonts w:eastAsia="Calibri"/>
          <w:bCs/>
          <w:szCs w:val="24"/>
        </w:rPr>
        <w:t>Bloquera</w:t>
      </w:r>
      <w:proofErr w:type="spellEnd"/>
      <w:r>
        <w:rPr>
          <w:rFonts w:eastAsia="Calibri"/>
          <w:szCs w:val="24"/>
        </w:rPr>
        <w:t xml:space="preserve">, al Sr. </w:t>
      </w:r>
      <w:proofErr w:type="spellStart"/>
      <w:r>
        <w:rPr>
          <w:rFonts w:eastAsia="Calibri"/>
          <w:szCs w:val="24"/>
        </w:rPr>
        <w:t>Julian</w:t>
      </w:r>
      <w:proofErr w:type="spellEnd"/>
      <w:r>
        <w:rPr>
          <w:rFonts w:eastAsia="Calibri"/>
          <w:szCs w:val="24"/>
        </w:rPr>
        <w:t xml:space="preserve"> Cruz Herrera Castellanos, a partir del día 01 de junio del 2022.</w:t>
      </w:r>
      <w:r>
        <w:rPr>
          <w:rFonts w:eastAsia="Calibri"/>
          <w:bCs/>
          <w:szCs w:val="24"/>
        </w:rPr>
        <w:t xml:space="preserve"> </w:t>
      </w:r>
      <w:r>
        <w:rPr>
          <w:rFonts w:eastAsia="Calibri"/>
          <w:szCs w:val="24"/>
        </w:rPr>
        <w:t xml:space="preserve"> por renuncia voluntaria.</w:t>
      </w:r>
    </w:p>
    <w:p w14:paraId="25C363F3" w14:textId="77777777" w:rsidR="00FE6068" w:rsidRPr="00221113" w:rsidRDefault="00FE6068" w:rsidP="00FE6068">
      <w:pPr>
        <w:pStyle w:val="Prrafodelista"/>
        <w:tabs>
          <w:tab w:val="left" w:pos="2137"/>
        </w:tabs>
        <w:spacing w:after="0" w:line="240" w:lineRule="auto"/>
        <w:jc w:val="both"/>
        <w:rPr>
          <w:rFonts w:eastAsia="Calibri"/>
          <w:szCs w:val="24"/>
        </w:rPr>
      </w:pPr>
    </w:p>
    <w:p w14:paraId="53DE2011" w14:textId="77777777" w:rsidR="00FE6068" w:rsidRDefault="00FE6068" w:rsidP="00FE6068">
      <w:pPr>
        <w:tabs>
          <w:tab w:val="left" w:pos="2137"/>
        </w:tabs>
        <w:spacing w:after="0" w:line="240" w:lineRule="auto"/>
        <w:jc w:val="both"/>
        <w:rPr>
          <w:rFonts w:eastAsia="Calibri"/>
        </w:rPr>
      </w:pPr>
      <w:r w:rsidRPr="0087493D">
        <w:rPr>
          <w:rFonts w:eastAsia="Calibri"/>
        </w:rPr>
        <w:t>Dicha erogación se hará del Presupuesto Municipal Vigente, ejercicio 202</w:t>
      </w:r>
      <w:r>
        <w:rPr>
          <w:rFonts w:eastAsia="Calibri"/>
        </w:rPr>
        <w:t>2</w:t>
      </w:r>
      <w:r w:rsidRPr="0087493D">
        <w:rPr>
          <w:rFonts w:eastAsia="Calibri"/>
        </w:rPr>
        <w:t>.  FONDOS PROPIOS.</w:t>
      </w:r>
    </w:p>
    <w:p w14:paraId="0B810E43" w14:textId="77777777" w:rsidR="00FE6068" w:rsidRDefault="00FE6068" w:rsidP="00FE6068">
      <w:pPr>
        <w:tabs>
          <w:tab w:val="left" w:pos="2137"/>
        </w:tabs>
        <w:spacing w:after="0" w:line="240" w:lineRule="auto"/>
        <w:jc w:val="both"/>
        <w:rPr>
          <w:rFonts w:eastAsia="Calibri"/>
        </w:rPr>
      </w:pPr>
    </w:p>
    <w:p w14:paraId="710CCAE5" w14:textId="77777777" w:rsidR="00FE6068" w:rsidRPr="0087493D" w:rsidRDefault="00FE6068" w:rsidP="00FE6068">
      <w:pPr>
        <w:spacing w:line="240" w:lineRule="auto"/>
        <w:rPr>
          <w:rFonts w:eastAsia="Calibri"/>
        </w:rPr>
      </w:pPr>
      <w:r w:rsidRPr="0087493D">
        <w:rPr>
          <w:rFonts w:eastAsia="Calibri"/>
        </w:rPr>
        <w:t>COMUNIQUESE</w:t>
      </w:r>
      <w:r>
        <w:rPr>
          <w:rFonts w:eastAsia="Calibri"/>
        </w:rPr>
        <w:t xml:space="preserve">. - </w:t>
      </w:r>
    </w:p>
    <w:p w14:paraId="12D0B9FE" w14:textId="77777777" w:rsidR="00FE6068" w:rsidRDefault="00FE6068" w:rsidP="00FE6068">
      <w:pPr>
        <w:jc w:val="both"/>
        <w:rPr>
          <w:szCs w:val="24"/>
        </w:rPr>
      </w:pPr>
    </w:p>
    <w:bookmarkEnd w:id="8"/>
    <w:p w14:paraId="6C7BF00E" w14:textId="77777777" w:rsidR="00FE6068" w:rsidRPr="00896E96" w:rsidRDefault="00FE6068" w:rsidP="00FE6068">
      <w:pPr>
        <w:jc w:val="both"/>
        <w:rPr>
          <w:b/>
          <w:bCs/>
          <w:szCs w:val="24"/>
          <w:u w:val="single"/>
        </w:rPr>
      </w:pPr>
      <w:r w:rsidRPr="00896E96">
        <w:rPr>
          <w:b/>
          <w:bCs/>
          <w:szCs w:val="24"/>
          <w:u w:val="single"/>
        </w:rPr>
        <w:t>ACUERDO NÚMERO CINCO</w:t>
      </w:r>
    </w:p>
    <w:p w14:paraId="69B53E6C" w14:textId="77777777" w:rsidR="00FE6068" w:rsidRPr="00703C2E" w:rsidRDefault="00FE6068" w:rsidP="00FE6068">
      <w:pPr>
        <w:jc w:val="both"/>
        <w:rPr>
          <w:rFonts w:eastAsia="Calibri"/>
        </w:rPr>
      </w:pPr>
      <w:r w:rsidRPr="00703C2E">
        <w:rPr>
          <w:rFonts w:eastAsia="Calibri"/>
        </w:rPr>
        <w:t>El Concejo Municipal CONSIDERANDO:</w:t>
      </w:r>
    </w:p>
    <w:p w14:paraId="6928A074" w14:textId="77777777" w:rsidR="00FE6068" w:rsidRPr="00703C2E" w:rsidRDefault="00FE6068" w:rsidP="00FE6068">
      <w:pPr>
        <w:jc w:val="both"/>
        <w:rPr>
          <w:rFonts w:eastAsia="Calibri"/>
        </w:rPr>
      </w:pPr>
      <w:r w:rsidRPr="00703C2E">
        <w:rPr>
          <w:rFonts w:eastAsia="Calibri"/>
        </w:rPr>
        <w:t>I.- Que de conformidad al Art. 4 del Código Municipal es facultad del Concejo Municipal la planificación, ejecución y mantenimiento de obras de servicios básicos que beneficien al municipio;</w:t>
      </w:r>
    </w:p>
    <w:p w14:paraId="56A07F92" w14:textId="77777777" w:rsidR="00FE6068" w:rsidRPr="00703C2E" w:rsidRDefault="00FE6068" w:rsidP="00FE6068">
      <w:pPr>
        <w:jc w:val="both"/>
        <w:rPr>
          <w:rFonts w:eastAsia="Calibri"/>
        </w:rPr>
      </w:pPr>
      <w:r w:rsidRPr="00703C2E">
        <w:rPr>
          <w:rFonts w:eastAsia="Calibri"/>
        </w:rPr>
        <w:t>II.- Que de conformidad al Art. 4 del Código Municipal es facultad del Concejo Municipal la planificación, ejecución y mantenimiento de obras de servicios básicos que beneficien al municipio;</w:t>
      </w:r>
    </w:p>
    <w:p w14:paraId="664AE06C" w14:textId="77777777" w:rsidR="00FE6068" w:rsidRPr="00703C2E" w:rsidRDefault="00FE6068" w:rsidP="00FE6068">
      <w:pPr>
        <w:jc w:val="both"/>
        <w:rPr>
          <w:rFonts w:eastAsia="Calibri"/>
          <w:szCs w:val="24"/>
        </w:rPr>
      </w:pPr>
      <w:r w:rsidRPr="00703C2E">
        <w:rPr>
          <w:rFonts w:eastAsia="Calibri"/>
          <w:szCs w:val="24"/>
        </w:rPr>
        <w:t xml:space="preserve">III.- Que </w:t>
      </w:r>
      <w:r>
        <w:rPr>
          <w:rFonts w:eastAsia="Calibri"/>
          <w:szCs w:val="24"/>
        </w:rPr>
        <w:t>con fecha 27 de mayo del 2022 se recibió nota suscrita por el Lic. Darwin Francisco Sandoval Nolasco, en la cual solicita la prórroga de 8 mozos, para que realicen mantenimiento de bienes municipales, durante un período de 6 meses, iniciando desde julio a diciembre 2022.</w:t>
      </w:r>
    </w:p>
    <w:p w14:paraId="61908E03" w14:textId="77777777" w:rsidR="00FE6068" w:rsidRPr="00703C2E" w:rsidRDefault="00FE6068" w:rsidP="00FE6068">
      <w:pPr>
        <w:spacing w:after="0" w:line="240" w:lineRule="auto"/>
        <w:contextualSpacing/>
        <w:jc w:val="both"/>
        <w:rPr>
          <w:rFonts w:eastAsia="Calibri"/>
          <w:szCs w:val="24"/>
          <w:lang w:eastAsia="es-ES"/>
        </w:rPr>
      </w:pPr>
    </w:p>
    <w:p w14:paraId="01A4EFD2" w14:textId="77777777" w:rsidR="00FE6068" w:rsidRPr="00703C2E" w:rsidRDefault="00FE6068" w:rsidP="00FE6068">
      <w:pPr>
        <w:jc w:val="both"/>
        <w:rPr>
          <w:rFonts w:eastAsia="Calibri"/>
        </w:rPr>
      </w:pPr>
      <w:r w:rsidRPr="00703C2E">
        <w:rPr>
          <w:rFonts w:eastAsia="Calibri"/>
        </w:rPr>
        <w:t xml:space="preserve">POR TANTO, el Concejo Municipal en uso de las facultades que el Código Municipal les confiere ACUERDA: </w:t>
      </w:r>
    </w:p>
    <w:p w14:paraId="2F90FFE4" w14:textId="77777777" w:rsidR="00FE6068" w:rsidRPr="009961E0" w:rsidRDefault="00FE6068" w:rsidP="00FE6068">
      <w:pPr>
        <w:numPr>
          <w:ilvl w:val="0"/>
          <w:numId w:val="40"/>
        </w:numPr>
        <w:contextualSpacing/>
        <w:jc w:val="both"/>
        <w:rPr>
          <w:rFonts w:eastAsia="Calibri"/>
          <w:szCs w:val="24"/>
        </w:rPr>
      </w:pPr>
      <w:r w:rsidRPr="00703C2E">
        <w:rPr>
          <w:rFonts w:eastAsia="Calibri"/>
          <w:szCs w:val="24"/>
          <w:lang w:eastAsia="es-ES"/>
        </w:rPr>
        <w:t>Girar instrucciones a la Unidad de Recursos Humanos, para que elabore</w:t>
      </w:r>
      <w:r>
        <w:rPr>
          <w:rFonts w:eastAsia="Calibri"/>
          <w:szCs w:val="24"/>
          <w:lang w:eastAsia="es-ES"/>
        </w:rPr>
        <w:t xml:space="preserve"> prorroga </w:t>
      </w:r>
      <w:r w:rsidRPr="00703C2E">
        <w:rPr>
          <w:rFonts w:eastAsia="Calibri"/>
          <w:szCs w:val="24"/>
          <w:lang w:eastAsia="es-ES"/>
        </w:rPr>
        <w:t xml:space="preserve">contrato trabajo, para </w:t>
      </w:r>
      <w:r>
        <w:rPr>
          <w:rFonts w:eastAsia="Calibri"/>
          <w:szCs w:val="24"/>
          <w:lang w:eastAsia="es-ES"/>
        </w:rPr>
        <w:t>08</w:t>
      </w:r>
      <w:r w:rsidRPr="00703C2E">
        <w:rPr>
          <w:rFonts w:eastAsia="Calibri"/>
          <w:szCs w:val="24"/>
          <w:lang w:eastAsia="es-ES"/>
        </w:rPr>
        <w:t xml:space="preserve"> personas, para realizar actividades d</w:t>
      </w:r>
      <w:r>
        <w:rPr>
          <w:rFonts w:eastAsia="Calibri"/>
          <w:szCs w:val="24"/>
          <w:lang w:eastAsia="es-ES"/>
        </w:rPr>
        <w:t xml:space="preserve">e mantenimiento de bienes municipales, correspondiente al período de JULIO A </w:t>
      </w:r>
      <w:proofErr w:type="gramStart"/>
      <w:r>
        <w:rPr>
          <w:rFonts w:eastAsia="Calibri"/>
          <w:szCs w:val="24"/>
          <w:lang w:eastAsia="es-ES"/>
        </w:rPr>
        <w:t>DICIEMBRE  del</w:t>
      </w:r>
      <w:proofErr w:type="gramEnd"/>
      <w:r>
        <w:rPr>
          <w:rFonts w:eastAsia="Calibri"/>
          <w:szCs w:val="24"/>
          <w:lang w:eastAsia="es-ES"/>
        </w:rPr>
        <w:t xml:space="preserve"> 2022. </w:t>
      </w:r>
      <w:r w:rsidRPr="009961E0">
        <w:rPr>
          <w:rFonts w:eastAsia="Calibri"/>
          <w:szCs w:val="24"/>
          <w:lang w:eastAsia="es-ES"/>
        </w:rPr>
        <w:t>quienes devengaran la cantidad de $365.00 dólares mensuales; dicho</w:t>
      </w:r>
      <w:r w:rsidRPr="009961E0">
        <w:rPr>
          <w:rFonts w:eastAsia="Calibri"/>
          <w:szCs w:val="24"/>
        </w:rPr>
        <w:t xml:space="preserve"> gasto deberá aplicarse al código </w:t>
      </w:r>
      <w:proofErr w:type="spellStart"/>
      <w:r w:rsidRPr="009961E0">
        <w:rPr>
          <w:rFonts w:eastAsia="Calibri"/>
          <w:szCs w:val="24"/>
        </w:rPr>
        <w:t>N°</w:t>
      </w:r>
      <w:proofErr w:type="spellEnd"/>
      <w:r w:rsidRPr="009961E0">
        <w:rPr>
          <w:rFonts w:eastAsia="Calibri"/>
          <w:szCs w:val="24"/>
        </w:rPr>
        <w:t xml:space="preserve"> 51202</w:t>
      </w:r>
    </w:p>
    <w:p w14:paraId="68B594EF" w14:textId="77777777" w:rsidR="00FE6068" w:rsidRPr="00703C2E" w:rsidRDefault="00FE6068" w:rsidP="00FE6068">
      <w:pPr>
        <w:ind w:left="720"/>
        <w:contextualSpacing/>
        <w:jc w:val="both"/>
        <w:rPr>
          <w:rFonts w:eastAsia="Calibri"/>
          <w:szCs w:val="24"/>
        </w:rPr>
      </w:pPr>
    </w:p>
    <w:p w14:paraId="191F88A1" w14:textId="77777777" w:rsidR="00FE6068" w:rsidRDefault="00FE6068" w:rsidP="00FE6068">
      <w:pPr>
        <w:numPr>
          <w:ilvl w:val="0"/>
          <w:numId w:val="40"/>
        </w:numPr>
        <w:contextualSpacing/>
        <w:jc w:val="both"/>
        <w:rPr>
          <w:rFonts w:eastAsia="Calibri"/>
          <w:szCs w:val="24"/>
        </w:rPr>
      </w:pPr>
      <w:r w:rsidRPr="00703C2E">
        <w:rPr>
          <w:rFonts w:eastAsia="Calibri"/>
          <w:szCs w:val="24"/>
        </w:rPr>
        <w:t xml:space="preserve">Nombrar a la Lic. </w:t>
      </w:r>
      <w:r>
        <w:rPr>
          <w:rFonts w:eastAsia="Calibri"/>
          <w:szCs w:val="24"/>
        </w:rPr>
        <w:t xml:space="preserve"> Darwin Francisco Sandoval Nolasco, </w:t>
      </w:r>
      <w:r w:rsidRPr="00703C2E">
        <w:rPr>
          <w:rFonts w:eastAsia="Calibri"/>
          <w:szCs w:val="24"/>
        </w:rPr>
        <w:t>como encargado de los trabajos a realizarse.</w:t>
      </w:r>
    </w:p>
    <w:p w14:paraId="69C94494" w14:textId="77777777" w:rsidR="00FE6068" w:rsidRDefault="00FE6068" w:rsidP="00FE6068">
      <w:pPr>
        <w:ind w:left="1080"/>
        <w:contextualSpacing/>
        <w:jc w:val="both"/>
        <w:rPr>
          <w:rFonts w:eastAsia="Calibri"/>
          <w:szCs w:val="24"/>
        </w:rPr>
      </w:pPr>
    </w:p>
    <w:p w14:paraId="6958D587" w14:textId="77777777" w:rsidR="00FE6068" w:rsidRPr="00C41169" w:rsidRDefault="00FE6068" w:rsidP="00FE6068">
      <w:pPr>
        <w:numPr>
          <w:ilvl w:val="0"/>
          <w:numId w:val="40"/>
        </w:numPr>
        <w:contextualSpacing/>
        <w:jc w:val="both"/>
        <w:rPr>
          <w:rFonts w:eastAsia="Calibri"/>
          <w:szCs w:val="24"/>
        </w:rPr>
      </w:pPr>
      <w:r w:rsidRPr="006F4D3E">
        <w:rPr>
          <w:rFonts w:eastAsia="Calibri"/>
          <w:szCs w:val="24"/>
        </w:rPr>
        <w:lastRenderedPageBreak/>
        <w:t xml:space="preserve"> </w:t>
      </w:r>
      <w:r w:rsidRPr="006F4D3E">
        <w:rPr>
          <w:rFonts w:eastAsia="Calibri"/>
        </w:rPr>
        <w:t xml:space="preserve">EROGAR la cantidad de </w:t>
      </w:r>
      <w:r>
        <w:rPr>
          <w:rFonts w:eastAsia="Calibri"/>
        </w:rPr>
        <w:t>DIECISIETE MIL QUINIENTOS VEINTE 00/100</w:t>
      </w:r>
      <w:r w:rsidRPr="006F4D3E">
        <w:rPr>
          <w:rFonts w:eastAsia="Calibri"/>
        </w:rPr>
        <w:t xml:space="preserve"> DÓLARES DE LOS ESTADOS UNIDOS DE AMÉRICA ($</w:t>
      </w:r>
      <w:r>
        <w:rPr>
          <w:rFonts w:eastAsia="Calibri"/>
        </w:rPr>
        <w:t>17,520.00</w:t>
      </w:r>
      <w:r w:rsidRPr="006F4D3E">
        <w:rPr>
          <w:rFonts w:eastAsia="Calibri"/>
        </w:rPr>
        <w:t>),</w:t>
      </w:r>
      <w:r w:rsidRPr="006F4D3E">
        <w:rPr>
          <w:rFonts w:eastAsia="Calibri"/>
          <w:b/>
        </w:rPr>
        <w:t xml:space="preserve"> </w:t>
      </w:r>
      <w:r w:rsidRPr="006F4D3E">
        <w:rPr>
          <w:rFonts w:eastAsia="Calibri"/>
          <w:bCs/>
        </w:rPr>
        <w:t>Valor</w:t>
      </w:r>
      <w:r w:rsidRPr="006F4D3E">
        <w:rPr>
          <w:rFonts w:eastAsia="Calibri"/>
        </w:rPr>
        <w:t xml:space="preserve"> de Pago de planilla de trabajadores eventuales,</w:t>
      </w:r>
      <w:r>
        <w:rPr>
          <w:rFonts w:eastAsia="Calibri"/>
        </w:rPr>
        <w:t xml:space="preserve"> realizando trabajos de mantenimiento</w:t>
      </w:r>
      <w:r w:rsidRPr="00C41169">
        <w:rPr>
          <w:rFonts w:eastAsia="Calibri"/>
          <w:szCs w:val="24"/>
          <w:lang w:eastAsia="es-ES"/>
        </w:rPr>
        <w:t xml:space="preserve"> </w:t>
      </w:r>
      <w:r>
        <w:rPr>
          <w:rFonts w:eastAsia="Calibri"/>
          <w:szCs w:val="24"/>
          <w:lang w:eastAsia="es-ES"/>
        </w:rPr>
        <w:t xml:space="preserve">de bienes municipales, correspondiente al período de julio a </w:t>
      </w:r>
      <w:proofErr w:type="gramStart"/>
      <w:r>
        <w:rPr>
          <w:rFonts w:eastAsia="Calibri"/>
          <w:szCs w:val="24"/>
          <w:lang w:eastAsia="es-ES"/>
        </w:rPr>
        <w:t>diciembre  del</w:t>
      </w:r>
      <w:proofErr w:type="gramEnd"/>
      <w:r>
        <w:rPr>
          <w:rFonts w:eastAsia="Calibri"/>
          <w:szCs w:val="24"/>
          <w:lang w:eastAsia="es-ES"/>
        </w:rPr>
        <w:t xml:space="preserve"> 2022.</w:t>
      </w:r>
      <w:r w:rsidRPr="00C41169">
        <w:rPr>
          <w:rFonts w:eastAsia="Calibri"/>
        </w:rPr>
        <w:t xml:space="preserve">Aplicando dicho gasto al código </w:t>
      </w:r>
      <w:r w:rsidRPr="00C41169">
        <w:rPr>
          <w:rFonts w:eastAsia="Calibri"/>
          <w:bCs/>
        </w:rPr>
        <w:t>51201</w:t>
      </w:r>
      <w:r w:rsidRPr="00C41169">
        <w:rPr>
          <w:rFonts w:eastAsia="Calibri"/>
          <w:b/>
        </w:rPr>
        <w:t xml:space="preserve"> </w:t>
      </w:r>
      <w:r w:rsidRPr="00C41169">
        <w:rPr>
          <w:rFonts w:eastAsia="Calibri"/>
        </w:rPr>
        <w:t xml:space="preserve">de la línea </w:t>
      </w:r>
      <w:r w:rsidRPr="00C41169">
        <w:rPr>
          <w:rFonts w:eastAsia="Calibri"/>
          <w:bCs/>
        </w:rPr>
        <w:t>0101, Fondos Propios,</w:t>
      </w:r>
      <w:r w:rsidRPr="00C41169">
        <w:rPr>
          <w:rFonts w:eastAsia="Calibri"/>
        </w:rPr>
        <w:t xml:space="preserve"> del Presupuesto Municipal vigente.</w:t>
      </w:r>
    </w:p>
    <w:p w14:paraId="10048E3D" w14:textId="77777777" w:rsidR="00FE6068" w:rsidRPr="00C41169" w:rsidRDefault="00FE6068" w:rsidP="00FE6068">
      <w:pPr>
        <w:spacing w:after="0" w:line="240" w:lineRule="auto"/>
        <w:ind w:left="720"/>
        <w:jc w:val="both"/>
        <w:rPr>
          <w:rFonts w:eastAsia="Calibri"/>
        </w:rPr>
      </w:pPr>
    </w:p>
    <w:p w14:paraId="19D166BF" w14:textId="77777777" w:rsidR="00FE6068" w:rsidRPr="006F4D3E" w:rsidRDefault="00FE6068" w:rsidP="00FE6068">
      <w:pPr>
        <w:pStyle w:val="Prrafodelista"/>
        <w:numPr>
          <w:ilvl w:val="0"/>
          <w:numId w:val="40"/>
        </w:numPr>
        <w:rPr>
          <w:rFonts w:eastAsia="Calibri"/>
          <w:szCs w:val="24"/>
        </w:rPr>
      </w:pPr>
      <w:r w:rsidRPr="006F4D3E">
        <w:rPr>
          <w:rFonts w:eastAsia="Calibri"/>
          <w:szCs w:val="24"/>
        </w:rPr>
        <w:t xml:space="preserve">AUTORIZAR a la Tesorera Municipal a efectuar los pagos correspondientes FONDOS PROPIOS, de la Cuenta Bancaria </w:t>
      </w:r>
      <w:proofErr w:type="spellStart"/>
      <w:r w:rsidRPr="006F4D3E">
        <w:rPr>
          <w:rFonts w:eastAsia="Calibri"/>
          <w:szCs w:val="24"/>
        </w:rPr>
        <w:t>N°</w:t>
      </w:r>
      <w:proofErr w:type="spellEnd"/>
      <w:r w:rsidRPr="006F4D3E">
        <w:rPr>
          <w:rFonts w:eastAsia="Calibri"/>
          <w:szCs w:val="24"/>
        </w:rPr>
        <w:t xml:space="preserve"> 00500003666</w:t>
      </w:r>
    </w:p>
    <w:p w14:paraId="115F63CA" w14:textId="77777777" w:rsidR="00FE6068" w:rsidRPr="00703C2E" w:rsidRDefault="00FE6068" w:rsidP="00FE6068">
      <w:pPr>
        <w:contextualSpacing/>
        <w:jc w:val="both"/>
        <w:rPr>
          <w:rFonts w:eastAsia="Calibri"/>
          <w:szCs w:val="24"/>
        </w:rPr>
      </w:pPr>
    </w:p>
    <w:p w14:paraId="1383EAEB" w14:textId="77777777" w:rsidR="00FE6068" w:rsidRPr="008B72A0" w:rsidRDefault="00FE6068" w:rsidP="00FE6068">
      <w:pPr>
        <w:ind w:left="360"/>
        <w:jc w:val="both"/>
        <w:rPr>
          <w:rFonts w:eastAsia="Calibri"/>
          <w:szCs w:val="24"/>
        </w:rPr>
      </w:pPr>
      <w:r w:rsidRPr="00703C2E">
        <w:rPr>
          <w:rFonts w:eastAsia="Calibri"/>
          <w:szCs w:val="24"/>
        </w:rPr>
        <w:t xml:space="preserve">Comuníquese y certifíquese. </w:t>
      </w:r>
    </w:p>
    <w:p w14:paraId="46D7E521" w14:textId="77777777" w:rsidR="00FE6068" w:rsidRDefault="00FE6068" w:rsidP="00FE6068">
      <w:pPr>
        <w:jc w:val="both"/>
        <w:rPr>
          <w:szCs w:val="24"/>
        </w:rPr>
      </w:pPr>
    </w:p>
    <w:p w14:paraId="637DFFD3" w14:textId="77777777" w:rsidR="00FE6068" w:rsidRPr="00891770" w:rsidRDefault="00FE6068" w:rsidP="00FE6068">
      <w:pPr>
        <w:jc w:val="both"/>
        <w:rPr>
          <w:b/>
          <w:bCs/>
          <w:u w:val="single"/>
        </w:rPr>
      </w:pPr>
      <w:r w:rsidRPr="00DE7461">
        <w:rPr>
          <w:b/>
          <w:bCs/>
          <w:u w:val="single"/>
        </w:rPr>
        <w:t xml:space="preserve">ACUERDO NÚMERO SEIS: </w:t>
      </w:r>
    </w:p>
    <w:p w14:paraId="73CC1D83" w14:textId="77777777" w:rsidR="00FE6068" w:rsidRPr="00DE7461" w:rsidRDefault="00FE6068" w:rsidP="00FE6068">
      <w:pPr>
        <w:jc w:val="both"/>
      </w:pPr>
      <w:r w:rsidRPr="00DE7461">
        <w:t xml:space="preserve">CONSIDERANDO: </w:t>
      </w:r>
    </w:p>
    <w:p w14:paraId="78951EF3" w14:textId="77777777" w:rsidR="00FE6068" w:rsidRPr="00DE7461" w:rsidRDefault="00FE6068" w:rsidP="00FE6068">
      <w:pPr>
        <w:spacing w:after="0" w:line="240" w:lineRule="auto"/>
        <w:contextualSpacing/>
        <w:jc w:val="both"/>
        <w:rPr>
          <w:szCs w:val="24"/>
        </w:rPr>
      </w:pPr>
      <w:r w:rsidRPr="00DE7461">
        <w:rPr>
          <w:rFonts w:eastAsia="Times New Roman"/>
          <w:lang w:eastAsia="es-ES"/>
        </w:rPr>
        <w:t>I.- Que la Unidad de Adquisiciones y contrataciones Institucionales, realizó el proceso de libre gestión para la compra de “TUBOS PVC DE 24 PULGADAS” según correlativo 20220100</w:t>
      </w:r>
    </w:p>
    <w:p w14:paraId="0BD153EE" w14:textId="77777777" w:rsidR="00FE6068" w:rsidRPr="00DE7461" w:rsidRDefault="00FE6068" w:rsidP="00FE6068">
      <w:pPr>
        <w:spacing w:after="0" w:line="240" w:lineRule="auto"/>
        <w:jc w:val="both"/>
        <w:rPr>
          <w:rFonts w:eastAsia="Times New Roman"/>
          <w:lang w:eastAsia="es-ES"/>
        </w:rPr>
      </w:pPr>
    </w:p>
    <w:p w14:paraId="788D8A7A" w14:textId="77777777" w:rsidR="00FE6068" w:rsidRPr="00DE7461" w:rsidRDefault="00FE6068" w:rsidP="00FE6068">
      <w:pPr>
        <w:spacing w:after="0" w:line="240" w:lineRule="auto"/>
        <w:jc w:val="both"/>
      </w:pPr>
      <w:r w:rsidRPr="00DE7461">
        <w:rPr>
          <w:rFonts w:eastAsia="Times New Roman"/>
          <w:lang w:val="es-ES" w:eastAsia="es-ES"/>
        </w:rPr>
        <w:t xml:space="preserve">II.- Que se </w:t>
      </w:r>
      <w:r w:rsidRPr="00DE7461">
        <w:t>genero libre competencia, posteriormente a la convocatoria en COMPRASAL, de las cuales se tienen las ofertas siguientes: INVERSIONES EL INDIO, S.A. DE C.V. (LA BODEGA DEL CONSTRUCTOR”, ALMACENES VIDRI, S.A. DE C.V. Y VICTOR MANUEL AGUILAR (SUMINISTROS TÉCNICOS).</w:t>
      </w:r>
    </w:p>
    <w:p w14:paraId="69067349" w14:textId="77777777" w:rsidR="00FE6068" w:rsidRPr="00DE7461" w:rsidRDefault="00FE6068" w:rsidP="00FE6068">
      <w:pPr>
        <w:spacing w:after="0" w:line="240" w:lineRule="auto"/>
        <w:jc w:val="both"/>
      </w:pPr>
    </w:p>
    <w:p w14:paraId="3781B939" w14:textId="77777777" w:rsidR="00FE6068" w:rsidRPr="00DE7461" w:rsidRDefault="00FE6068" w:rsidP="00FE6068">
      <w:pPr>
        <w:spacing w:after="0" w:line="240" w:lineRule="auto"/>
        <w:jc w:val="both"/>
      </w:pPr>
      <w:r w:rsidRPr="00DE7461">
        <w:t xml:space="preserve">III.- Que la Comisión de Evaluación de Ofertas, después de realizar el análisis y evaluación de las propuestas presentadas determino que las ofertas presentada por los ofertantes, determinó que: INVERSIONES EL INDIO, S.A. DE C.V. (LA BODEGA DEL CONSTRUCTOR) Es la Oferta que presenta los mejores precios de mercado para la compra de trece tubos </w:t>
      </w:r>
      <w:proofErr w:type="spellStart"/>
      <w:r w:rsidRPr="00DE7461">
        <w:t>pvc</w:t>
      </w:r>
      <w:proofErr w:type="spellEnd"/>
      <w:r w:rsidRPr="00DE7461">
        <w:t xml:space="preserve"> de 24 pulgadas para alcantarillado, los cuales serán utilizados para la mitigación de riesgos en Colonia Brisas del Norte Metapán, gestionado por la unidad de Mantenimiento de Bienes Municipales. </w:t>
      </w:r>
      <w:proofErr w:type="gramStart"/>
      <w:r w:rsidRPr="00DE7461">
        <w:t>Además</w:t>
      </w:r>
      <w:proofErr w:type="gramEnd"/>
      <w:r w:rsidRPr="00DE7461">
        <w:t xml:space="preserve"> presenta todas las especificaciones técnicas solicitadas y con la calidad requerida.</w:t>
      </w:r>
    </w:p>
    <w:p w14:paraId="06AB834C" w14:textId="77777777" w:rsidR="00FE6068" w:rsidRPr="00DE7461" w:rsidRDefault="00FE6068" w:rsidP="00FE6068">
      <w:pPr>
        <w:spacing w:after="0" w:line="240" w:lineRule="auto"/>
        <w:jc w:val="both"/>
      </w:pPr>
    </w:p>
    <w:p w14:paraId="7CD8A7F0" w14:textId="77777777" w:rsidR="00FE6068" w:rsidRPr="00DE7461" w:rsidRDefault="00FE6068" w:rsidP="00FE6068">
      <w:pPr>
        <w:jc w:val="both"/>
      </w:pPr>
      <w:r w:rsidRPr="00DE7461">
        <w:t xml:space="preserve">POR </w:t>
      </w:r>
      <w:proofErr w:type="gramStart"/>
      <w:r w:rsidRPr="00DE7461">
        <w:t>TANTO</w:t>
      </w:r>
      <w:proofErr w:type="gramEnd"/>
      <w:r w:rsidRPr="00DE7461">
        <w:t xml:space="preserve"> el Concejo Municipal en uso de las facultades que le confiere el Código Municipal y la Ley de Adquisiciones y Contrataciones de la Administración Pública, ACUERDA:</w:t>
      </w:r>
    </w:p>
    <w:p w14:paraId="1EAF9E45" w14:textId="77777777" w:rsidR="00FE6068" w:rsidRPr="00DE7461" w:rsidRDefault="00FE6068" w:rsidP="00FE6068">
      <w:pPr>
        <w:ind w:left="360"/>
        <w:contextualSpacing/>
        <w:jc w:val="both"/>
      </w:pPr>
      <w:r w:rsidRPr="00DE7461">
        <w:rPr>
          <w:rFonts w:eastAsia="Tw Cen MT"/>
          <w:szCs w:val="24"/>
          <w:lang w:eastAsia="es-SV" w:bidi="es-SV"/>
        </w:rPr>
        <w:t>Adjudicar</w:t>
      </w:r>
      <w:r w:rsidRPr="00DE7461">
        <w:rPr>
          <w:rFonts w:eastAsia="Tw Cen MT"/>
          <w:b/>
          <w:szCs w:val="24"/>
          <w:lang w:eastAsia="es-SV" w:bidi="es-SV"/>
        </w:rPr>
        <w:t xml:space="preserve"> </w:t>
      </w:r>
      <w:r w:rsidRPr="00DE7461">
        <w:rPr>
          <w:rFonts w:eastAsia="Tw Cen MT"/>
          <w:szCs w:val="24"/>
          <w:lang w:eastAsia="es-SV" w:bidi="es-SV"/>
        </w:rPr>
        <w:t xml:space="preserve">en forma TOTAL la libre de gestión </w:t>
      </w:r>
      <w:proofErr w:type="gramStart"/>
      <w:r w:rsidRPr="00DE7461">
        <w:rPr>
          <w:rFonts w:eastAsia="Tw Cen MT"/>
          <w:szCs w:val="24"/>
          <w:lang w:eastAsia="es-SV" w:bidi="es-SV"/>
        </w:rPr>
        <w:t>al  Oferente</w:t>
      </w:r>
      <w:proofErr w:type="gramEnd"/>
      <w:r w:rsidRPr="00DE7461">
        <w:rPr>
          <w:rFonts w:eastAsia="Tw Cen MT"/>
          <w:szCs w:val="24"/>
          <w:lang w:eastAsia="es-SV" w:bidi="es-SV"/>
        </w:rPr>
        <w:t xml:space="preserve"> INVERSIONES EL INDIO, S.A. DE C.V. (LA BODEGA DEL CONSTRUCTOR)</w:t>
      </w:r>
      <w:r w:rsidRPr="00DE7461">
        <w:t xml:space="preserve">, por la cantidad de SEIS MIL NOVECIENTOS CUARENTA Y DOS 00/100 dólares de los estados unidos de América ($6,942.00) </w:t>
      </w:r>
      <w:r w:rsidRPr="00DE7461">
        <w:rPr>
          <w:rFonts w:eastAsia="Tw Cen MT"/>
          <w:szCs w:val="24"/>
          <w:lang w:eastAsia="es-SV" w:bidi="es-SV"/>
        </w:rPr>
        <w:t>Por ofrecer un producto de acuerdo a nuestras necesidades y por ofertarlo a un precio acorde al presupuesto institucional.</w:t>
      </w:r>
    </w:p>
    <w:p w14:paraId="52578F1D" w14:textId="77777777" w:rsidR="00FE6068" w:rsidRPr="00DE7461" w:rsidRDefault="00FE6068" w:rsidP="00FE6068">
      <w:pPr>
        <w:jc w:val="both"/>
      </w:pPr>
    </w:p>
    <w:p w14:paraId="041A2168" w14:textId="77777777" w:rsidR="00FE6068" w:rsidRDefault="00FE6068" w:rsidP="00FE6068">
      <w:pPr>
        <w:jc w:val="both"/>
      </w:pPr>
      <w:r w:rsidRPr="00DE7461">
        <w:t xml:space="preserve">COMUNIQUESE. </w:t>
      </w:r>
    </w:p>
    <w:p w14:paraId="79804C66" w14:textId="77777777" w:rsidR="00FE6068" w:rsidRDefault="00FE6068" w:rsidP="00FE6068">
      <w:pPr>
        <w:jc w:val="both"/>
        <w:rPr>
          <w:b/>
          <w:bCs/>
          <w:u w:val="single"/>
        </w:rPr>
      </w:pPr>
      <w:bookmarkStart w:id="9" w:name="_Hlk105163008"/>
      <w:r w:rsidRPr="00610B46">
        <w:rPr>
          <w:b/>
          <w:bCs/>
          <w:u w:val="single"/>
        </w:rPr>
        <w:t>ACUERDO NÚMERO SIETE:</w:t>
      </w:r>
    </w:p>
    <w:p w14:paraId="49FFD90B" w14:textId="77777777" w:rsidR="00FE6068" w:rsidRDefault="00FE6068" w:rsidP="00FE6068">
      <w:pPr>
        <w:jc w:val="both"/>
        <w:rPr>
          <w:rFonts w:eastAsia="Calibri"/>
          <w:b/>
          <w:szCs w:val="24"/>
          <w:lang w:val="es-MX"/>
        </w:rPr>
      </w:pPr>
      <w:r>
        <w:t xml:space="preserve">El Concejo Municipal en uso de las facultades que el Código Municipal les confiere ACUERDA: NOMBRAR como supervisor al </w:t>
      </w:r>
      <w:proofErr w:type="spellStart"/>
      <w:r w:rsidRPr="006D3A95">
        <w:rPr>
          <w:rFonts w:eastAsia="Calibri"/>
          <w:color w:val="000000"/>
          <w:szCs w:val="24"/>
          <w:lang w:val="es-MX"/>
        </w:rPr>
        <w:t>Téc</w:t>
      </w:r>
      <w:proofErr w:type="spellEnd"/>
      <w:r w:rsidRPr="006D3A95">
        <w:rPr>
          <w:rFonts w:eastAsia="Calibri"/>
          <w:color w:val="000000"/>
          <w:szCs w:val="24"/>
          <w:lang w:val="es-MX"/>
        </w:rPr>
        <w:t>. Concepción Manuel Magaña Flores</w:t>
      </w:r>
      <w:r w:rsidRPr="006D3A95">
        <w:rPr>
          <w:rFonts w:eastAsia="Calibri"/>
        </w:rPr>
        <w:t xml:space="preserve"> </w:t>
      </w:r>
      <w:r>
        <w:t xml:space="preserve">del proyecto </w:t>
      </w:r>
      <w:r w:rsidRPr="00C656AE">
        <w:rPr>
          <w:rFonts w:eastAsia="Calibri"/>
          <w:b/>
          <w:bCs/>
          <w:szCs w:val="24"/>
          <w:lang w:val="es-MX"/>
        </w:rPr>
        <w:t xml:space="preserve">INSTALACION DE COLECTORES DE AGUAS NEGRAS Y PAVIMENTACION CON MEZCLA ASFALTICA EN CALIENTE EN CALLES DE COLONIA LOMA LINDA </w:t>
      </w:r>
      <w:proofErr w:type="gramStart"/>
      <w:r w:rsidRPr="00C656AE">
        <w:rPr>
          <w:rFonts w:eastAsia="Calibri"/>
          <w:b/>
          <w:bCs/>
          <w:szCs w:val="24"/>
          <w:lang w:val="es-MX"/>
        </w:rPr>
        <w:t>METAPÁN</w:t>
      </w:r>
      <w:r w:rsidRPr="00C656AE">
        <w:rPr>
          <w:rFonts w:eastAsia="Calibri"/>
          <w:b/>
          <w:szCs w:val="24"/>
          <w:lang w:val="es-MX"/>
        </w:rPr>
        <w:t xml:space="preserve"> </w:t>
      </w:r>
      <w:r>
        <w:rPr>
          <w:rFonts w:eastAsia="Calibri"/>
          <w:b/>
          <w:szCs w:val="24"/>
          <w:lang w:val="es-MX"/>
        </w:rPr>
        <w:t>,</w:t>
      </w:r>
      <w:proofErr w:type="gramEnd"/>
      <w:r>
        <w:rPr>
          <w:rFonts w:eastAsia="Calibri"/>
          <w:b/>
          <w:szCs w:val="24"/>
          <w:lang w:val="es-MX"/>
        </w:rPr>
        <w:t xml:space="preserve"> CÓDIGO </w:t>
      </w:r>
      <w:proofErr w:type="spellStart"/>
      <w:r>
        <w:rPr>
          <w:rFonts w:eastAsia="Calibri"/>
          <w:b/>
          <w:szCs w:val="24"/>
          <w:lang w:val="es-MX"/>
        </w:rPr>
        <w:t>N°</w:t>
      </w:r>
      <w:proofErr w:type="spellEnd"/>
      <w:r>
        <w:rPr>
          <w:rFonts w:eastAsia="Calibri"/>
          <w:b/>
          <w:szCs w:val="24"/>
          <w:lang w:val="es-MX"/>
        </w:rPr>
        <w:t xml:space="preserve"> 20021.</w:t>
      </w:r>
    </w:p>
    <w:p w14:paraId="77365BBA" w14:textId="77777777" w:rsidR="00FE6068" w:rsidRPr="00610B46" w:rsidRDefault="00FE6068" w:rsidP="00FE6068">
      <w:pPr>
        <w:jc w:val="both"/>
        <w:rPr>
          <w:bCs/>
        </w:rPr>
      </w:pPr>
      <w:r w:rsidRPr="00610B46">
        <w:rPr>
          <w:rFonts w:eastAsia="Calibri"/>
          <w:bCs/>
          <w:szCs w:val="24"/>
          <w:lang w:val="es-MX"/>
        </w:rPr>
        <w:t>Comuníquese</w:t>
      </w:r>
      <w:r>
        <w:rPr>
          <w:rFonts w:eastAsia="Calibri"/>
          <w:b/>
          <w:szCs w:val="24"/>
          <w:lang w:val="es-MX"/>
        </w:rPr>
        <w:t xml:space="preserve">. </w:t>
      </w:r>
    </w:p>
    <w:bookmarkEnd w:id="9"/>
    <w:p w14:paraId="7B69DB83" w14:textId="77777777" w:rsidR="00FE6068" w:rsidRDefault="00FE6068" w:rsidP="00FE6068">
      <w:pPr>
        <w:jc w:val="both"/>
        <w:rPr>
          <w:b/>
          <w:bCs/>
          <w:u w:val="single"/>
        </w:rPr>
      </w:pPr>
      <w:r>
        <w:rPr>
          <w:b/>
          <w:bCs/>
          <w:u w:val="single"/>
        </w:rPr>
        <w:lastRenderedPageBreak/>
        <w:t>ACUERDO NÚMERO OCHO:</w:t>
      </w:r>
    </w:p>
    <w:p w14:paraId="271734FD" w14:textId="77777777" w:rsidR="00FE6068" w:rsidRDefault="00FE6068" w:rsidP="00FE6068">
      <w:pPr>
        <w:jc w:val="both"/>
      </w:pPr>
      <w:r>
        <w:t>CONSIDERANDO:</w:t>
      </w:r>
    </w:p>
    <w:p w14:paraId="4058A640" w14:textId="77777777" w:rsidR="00FE6068" w:rsidRDefault="00FE6068" w:rsidP="00FE6068">
      <w:pPr>
        <w:jc w:val="both"/>
        <w:rPr>
          <w:rFonts w:eastAsia="Calibri"/>
          <w:color w:val="000000"/>
          <w:szCs w:val="24"/>
        </w:rPr>
      </w:pPr>
      <w:r>
        <w:t xml:space="preserve">I.- Que según acuerdo número cuarenta del acta número dieciocho de fecha dos de septiembre del 2021, se acordó ejecutar el proyecto </w:t>
      </w:r>
      <w:r w:rsidRPr="005D5B8B">
        <w:rPr>
          <w:color w:val="000000"/>
          <w:szCs w:val="24"/>
        </w:rPr>
        <w:t>“ATENCION A EMERGENCIAS EN CASO DE DESASTRES NATURALES EN EL MUNICIPIO DE METAPAN”</w:t>
      </w:r>
      <w:r w:rsidRPr="005D5B8B">
        <w:rPr>
          <w:rFonts w:eastAsia="Calibri"/>
          <w:b/>
          <w:color w:val="000000"/>
          <w:szCs w:val="24"/>
        </w:rPr>
        <w:t xml:space="preserve">. </w:t>
      </w:r>
      <w:r w:rsidRPr="005D5B8B">
        <w:rPr>
          <w:rFonts w:eastAsia="Calibri"/>
          <w:color w:val="000000"/>
          <w:szCs w:val="24"/>
        </w:rPr>
        <w:t xml:space="preserve"> Código </w:t>
      </w:r>
      <w:proofErr w:type="spellStart"/>
      <w:r w:rsidRPr="005D5B8B">
        <w:rPr>
          <w:rFonts w:eastAsia="Calibri"/>
          <w:color w:val="000000"/>
          <w:szCs w:val="24"/>
        </w:rPr>
        <w:t>N°</w:t>
      </w:r>
      <w:proofErr w:type="spellEnd"/>
      <w:r w:rsidRPr="005D5B8B">
        <w:rPr>
          <w:rFonts w:eastAsia="Calibri"/>
          <w:color w:val="000000"/>
          <w:szCs w:val="24"/>
        </w:rPr>
        <w:t xml:space="preserve"> 2120002</w:t>
      </w:r>
      <w:r>
        <w:rPr>
          <w:rFonts w:eastAsia="Calibri"/>
          <w:color w:val="000000"/>
          <w:szCs w:val="24"/>
        </w:rPr>
        <w:t>.</w:t>
      </w:r>
    </w:p>
    <w:p w14:paraId="23EEC503" w14:textId="77777777" w:rsidR="00FE6068" w:rsidRDefault="00FE6068" w:rsidP="00FE6068">
      <w:pPr>
        <w:jc w:val="both"/>
        <w:rPr>
          <w:color w:val="000000"/>
          <w:szCs w:val="24"/>
        </w:rPr>
      </w:pPr>
      <w:r>
        <w:rPr>
          <w:rFonts w:eastAsia="Calibri"/>
          <w:color w:val="000000"/>
          <w:szCs w:val="24"/>
        </w:rPr>
        <w:t xml:space="preserve">II.- </w:t>
      </w:r>
      <w:proofErr w:type="gramStart"/>
      <w:r>
        <w:rPr>
          <w:rFonts w:eastAsia="Calibri"/>
          <w:color w:val="000000"/>
          <w:szCs w:val="24"/>
        </w:rPr>
        <w:t>Que  con</w:t>
      </w:r>
      <w:proofErr w:type="gramEnd"/>
      <w:r>
        <w:rPr>
          <w:rFonts w:eastAsia="Calibri"/>
          <w:color w:val="000000"/>
          <w:szCs w:val="24"/>
        </w:rPr>
        <w:t xml:space="preserve"> fecha 02 de junio del 2022, la Ing. Melany </w:t>
      </w:r>
      <w:proofErr w:type="spellStart"/>
      <w:r>
        <w:rPr>
          <w:rFonts w:eastAsia="Calibri"/>
          <w:color w:val="000000"/>
          <w:szCs w:val="24"/>
        </w:rPr>
        <w:t>Calderon</w:t>
      </w:r>
      <w:proofErr w:type="spellEnd"/>
      <w:r>
        <w:rPr>
          <w:rFonts w:eastAsia="Calibri"/>
          <w:color w:val="000000"/>
          <w:szCs w:val="24"/>
        </w:rPr>
        <w:t xml:space="preserve">, Jefe de la Unidad de Medio Ambiente y formuladora de la carpeta en mención, cita lo siguiente “”” El Municipio de Metapán, se ve afectado principalmente por las inundaciones, derrumbes, vientos e incluso estamos propensos a desastres que pueda ocurrir por algún sismo. Al darse estos sucesos, existen muchas personas que se ven afectadas de manera directa y otras que se quedan en zonas de riesgo, familias completas que pierden insumos materiales y dependiendo la magnitud del caso pueden llegar a ser pérdidas humanas.  Respecto a esta situación se creó la carpeta </w:t>
      </w:r>
      <w:r w:rsidRPr="005D5B8B">
        <w:rPr>
          <w:color w:val="000000"/>
          <w:szCs w:val="24"/>
        </w:rPr>
        <w:t>“ATENCION A EMERGENCIAS EN CASO DE DESASTRES NATURALES EN EL MUNICIPIO DE METAPAN”</w:t>
      </w:r>
      <w:r>
        <w:rPr>
          <w:color w:val="000000"/>
          <w:szCs w:val="24"/>
        </w:rPr>
        <w:t xml:space="preserve"> la cual contempla desde equipamiento de </w:t>
      </w:r>
      <w:proofErr w:type="spellStart"/>
      <w:r>
        <w:rPr>
          <w:color w:val="000000"/>
          <w:szCs w:val="24"/>
        </w:rPr>
        <w:t>albuerges</w:t>
      </w:r>
      <w:proofErr w:type="spellEnd"/>
      <w:r>
        <w:rPr>
          <w:color w:val="000000"/>
          <w:szCs w:val="24"/>
        </w:rPr>
        <w:t xml:space="preserve"> hasta materiales de construcción y para activarla es necesario que exista un acta de la comisión de protección civil en la que se declara que ha habido una emergencia. Por tal razón, es recomendable la creación de un Comité Operativo de Emergencia, que este conformado por dos regidores, la Gerencia Administrativa, la Gerencia Operativa y la Unidad de Medio Ambiente, en el que una de las principales funciones sea mantener relaciones entre la instituciones y organizaciones que participan en la repuesta a la emergencia de la Comisión Municipal de Protección civil. </w:t>
      </w:r>
      <w:proofErr w:type="gramStart"/>
      <w:r>
        <w:rPr>
          <w:color w:val="000000"/>
          <w:szCs w:val="24"/>
        </w:rPr>
        <w:t>Además</w:t>
      </w:r>
      <w:proofErr w:type="gramEnd"/>
      <w:r>
        <w:rPr>
          <w:color w:val="000000"/>
          <w:szCs w:val="24"/>
        </w:rPr>
        <w:t xml:space="preserve"> solicito se realice cambio en cuanto al administrador del proyecto, ya que </w:t>
      </w:r>
      <w:proofErr w:type="spellStart"/>
      <w:r>
        <w:rPr>
          <w:color w:val="000000"/>
          <w:szCs w:val="24"/>
        </w:rPr>
        <w:t>que</w:t>
      </w:r>
      <w:proofErr w:type="spellEnd"/>
      <w:r>
        <w:rPr>
          <w:color w:val="000000"/>
          <w:szCs w:val="24"/>
        </w:rPr>
        <w:t xml:space="preserve"> se tiene, pero recomendaría que sea alguien finamente involucrado en las Comisiones de </w:t>
      </w:r>
      <w:proofErr w:type="spellStart"/>
      <w:r>
        <w:rPr>
          <w:color w:val="000000"/>
          <w:szCs w:val="24"/>
        </w:rPr>
        <w:t>Proteccción</w:t>
      </w:r>
      <w:proofErr w:type="spellEnd"/>
      <w:r>
        <w:rPr>
          <w:color w:val="000000"/>
          <w:szCs w:val="24"/>
        </w:rPr>
        <w:t xml:space="preserve"> Civil Municipal y en relación con el nuevo Comité Operativo de Emergencia””””</w:t>
      </w:r>
    </w:p>
    <w:p w14:paraId="1A08BCD0" w14:textId="77777777" w:rsidR="00FE6068" w:rsidRDefault="00FE6068" w:rsidP="00FE6068">
      <w:pPr>
        <w:jc w:val="both"/>
        <w:rPr>
          <w:color w:val="000000"/>
          <w:szCs w:val="24"/>
        </w:rPr>
      </w:pPr>
      <w:r>
        <w:rPr>
          <w:color w:val="000000"/>
          <w:szCs w:val="24"/>
        </w:rPr>
        <w:t xml:space="preserve">III.- Que este Concejo, considera </w:t>
      </w:r>
      <w:proofErr w:type="gramStart"/>
      <w:r>
        <w:rPr>
          <w:color w:val="000000"/>
          <w:szCs w:val="24"/>
        </w:rPr>
        <w:t>necesario  conformar</w:t>
      </w:r>
      <w:proofErr w:type="gramEnd"/>
      <w:r>
        <w:rPr>
          <w:color w:val="000000"/>
          <w:szCs w:val="24"/>
        </w:rPr>
        <w:t xml:space="preserve"> el </w:t>
      </w:r>
      <w:proofErr w:type="spellStart"/>
      <w:r>
        <w:rPr>
          <w:color w:val="000000"/>
          <w:szCs w:val="24"/>
        </w:rPr>
        <w:t>Cómite</w:t>
      </w:r>
      <w:proofErr w:type="spellEnd"/>
      <w:r>
        <w:rPr>
          <w:color w:val="000000"/>
          <w:szCs w:val="24"/>
        </w:rPr>
        <w:t xml:space="preserve"> Operativo de Emergencia, asignando sus debidas funciones y poder </w:t>
      </w:r>
      <w:proofErr w:type="spellStart"/>
      <w:r>
        <w:rPr>
          <w:color w:val="000000"/>
          <w:szCs w:val="24"/>
        </w:rPr>
        <w:t>asi</w:t>
      </w:r>
      <w:proofErr w:type="spellEnd"/>
      <w:r>
        <w:rPr>
          <w:color w:val="000000"/>
          <w:szCs w:val="24"/>
        </w:rPr>
        <w:t xml:space="preserve">,  activar el estado de emergencia cuando sea necesario. </w:t>
      </w:r>
    </w:p>
    <w:p w14:paraId="5C403E4B" w14:textId="77777777" w:rsidR="00FE6068" w:rsidRDefault="00FE6068" w:rsidP="00FE6068">
      <w:pPr>
        <w:autoSpaceDE w:val="0"/>
        <w:autoSpaceDN w:val="0"/>
        <w:adjustRightInd w:val="0"/>
        <w:spacing w:after="0" w:line="240" w:lineRule="auto"/>
        <w:jc w:val="both"/>
        <w:rPr>
          <w:color w:val="000000"/>
          <w:szCs w:val="24"/>
        </w:rPr>
      </w:pPr>
      <w:r w:rsidRPr="005D5B8B">
        <w:rPr>
          <w:color w:val="000000"/>
          <w:szCs w:val="24"/>
        </w:rPr>
        <w:t>POR TANTO, en uso de las facultados que le confiere el Código Municipal y la Ley de Medio Ambiente, el Concejo Municipal por unanimidad ACUERDA:</w:t>
      </w:r>
    </w:p>
    <w:p w14:paraId="27A2AF12" w14:textId="77777777" w:rsidR="00FE6068" w:rsidRDefault="00FE6068" w:rsidP="00FE6068">
      <w:pPr>
        <w:autoSpaceDE w:val="0"/>
        <w:autoSpaceDN w:val="0"/>
        <w:adjustRightInd w:val="0"/>
        <w:spacing w:after="0" w:line="240" w:lineRule="auto"/>
        <w:jc w:val="both"/>
        <w:rPr>
          <w:color w:val="000000"/>
          <w:szCs w:val="24"/>
        </w:rPr>
      </w:pPr>
    </w:p>
    <w:p w14:paraId="272307A1" w14:textId="77777777" w:rsidR="00FE6068" w:rsidRDefault="00FE6068" w:rsidP="00FE6068">
      <w:pPr>
        <w:jc w:val="both"/>
        <w:rPr>
          <w:rFonts w:eastAsia="Calibri"/>
          <w:color w:val="000000"/>
          <w:szCs w:val="24"/>
        </w:rPr>
      </w:pPr>
      <w:r>
        <w:rPr>
          <w:color w:val="000000"/>
          <w:szCs w:val="24"/>
        </w:rPr>
        <w:t xml:space="preserve">1.- Conformar el </w:t>
      </w:r>
      <w:proofErr w:type="spellStart"/>
      <w:r>
        <w:rPr>
          <w:color w:val="000000"/>
          <w:szCs w:val="24"/>
        </w:rPr>
        <w:t>Cómite</w:t>
      </w:r>
      <w:proofErr w:type="spellEnd"/>
      <w:r>
        <w:rPr>
          <w:color w:val="000000"/>
          <w:szCs w:val="24"/>
        </w:rPr>
        <w:t xml:space="preserve"> Operativo de Emergencias Municipal. </w:t>
      </w:r>
      <w:r>
        <w:rPr>
          <w:rFonts w:eastAsia="Calibri"/>
          <w:color w:val="000000"/>
          <w:szCs w:val="24"/>
        </w:rPr>
        <w:t xml:space="preserve">El cual estará </w:t>
      </w:r>
      <w:proofErr w:type="spellStart"/>
      <w:r>
        <w:rPr>
          <w:rFonts w:eastAsia="Calibri"/>
          <w:color w:val="000000"/>
          <w:szCs w:val="24"/>
        </w:rPr>
        <w:t>intregrado</w:t>
      </w:r>
      <w:proofErr w:type="spellEnd"/>
      <w:r>
        <w:rPr>
          <w:rFonts w:eastAsia="Calibri"/>
          <w:color w:val="000000"/>
          <w:szCs w:val="24"/>
        </w:rPr>
        <w:t xml:space="preserve"> por las siguientes personas:</w:t>
      </w:r>
    </w:p>
    <w:p w14:paraId="05E866E9" w14:textId="77777777" w:rsidR="00FE6068" w:rsidRPr="002D5289" w:rsidRDefault="00FE6068" w:rsidP="00FE6068">
      <w:pPr>
        <w:spacing w:line="240" w:lineRule="auto"/>
        <w:contextualSpacing/>
        <w:jc w:val="both"/>
        <w:rPr>
          <w:rFonts w:eastAsia="Times New Roman"/>
          <w:color w:val="000000"/>
          <w:szCs w:val="24"/>
          <w:lang w:val="es-ES" w:eastAsia="es-ES"/>
        </w:rPr>
      </w:pPr>
      <w:r w:rsidRPr="002D5289">
        <w:rPr>
          <w:color w:val="000000"/>
          <w:szCs w:val="24"/>
        </w:rPr>
        <w:t>- Lic. Marta Lilian Duarte de Mejía</w:t>
      </w:r>
      <w:r w:rsidRPr="002D5289">
        <w:rPr>
          <w:rFonts w:eastAsia="Times New Roman"/>
          <w:szCs w:val="24"/>
          <w:lang w:eastAsia="es-ES"/>
        </w:rPr>
        <w:t>,</w:t>
      </w:r>
      <w:r>
        <w:rPr>
          <w:rFonts w:eastAsia="Times New Roman"/>
          <w:szCs w:val="24"/>
          <w:lang w:eastAsia="es-ES"/>
        </w:rPr>
        <w:t xml:space="preserve"> Gerente </w:t>
      </w:r>
      <w:proofErr w:type="spellStart"/>
      <w:r>
        <w:rPr>
          <w:rFonts w:eastAsia="Times New Roman"/>
          <w:szCs w:val="24"/>
          <w:lang w:eastAsia="es-ES"/>
        </w:rPr>
        <w:t>Administravia</w:t>
      </w:r>
      <w:proofErr w:type="spellEnd"/>
      <w:r>
        <w:rPr>
          <w:rFonts w:eastAsia="Times New Roman"/>
          <w:szCs w:val="24"/>
          <w:lang w:eastAsia="es-ES"/>
        </w:rPr>
        <w:t xml:space="preserve"> y Desarrollo Social </w:t>
      </w:r>
    </w:p>
    <w:p w14:paraId="3FC0ADB2" w14:textId="77777777" w:rsidR="00FE6068" w:rsidRPr="002D5289" w:rsidRDefault="00FE6068" w:rsidP="00FE6068">
      <w:pPr>
        <w:spacing w:line="240" w:lineRule="auto"/>
        <w:contextualSpacing/>
        <w:jc w:val="both"/>
        <w:rPr>
          <w:rFonts w:eastAsia="Calibri"/>
          <w:szCs w:val="24"/>
        </w:rPr>
      </w:pPr>
      <w:r w:rsidRPr="002D5289">
        <w:rPr>
          <w:rFonts w:eastAsia="Times New Roman"/>
          <w:color w:val="000000"/>
          <w:szCs w:val="24"/>
          <w:lang w:val="es-ES" w:eastAsia="es-ES"/>
        </w:rPr>
        <w:t xml:space="preserve">- </w:t>
      </w:r>
      <w:r w:rsidRPr="002D5289">
        <w:rPr>
          <w:rFonts w:eastAsia="Calibri"/>
          <w:szCs w:val="24"/>
        </w:rPr>
        <w:t>Lic. Darwin Francisco Sandoval Nolasco, Gerente de Servicios y Desarrollo Territorial</w:t>
      </w:r>
    </w:p>
    <w:p w14:paraId="5DD45037" w14:textId="77777777" w:rsidR="00FE6068" w:rsidRDefault="00FE6068" w:rsidP="00FE6068">
      <w:pPr>
        <w:spacing w:line="240" w:lineRule="auto"/>
        <w:contextualSpacing/>
        <w:jc w:val="both"/>
        <w:rPr>
          <w:bCs/>
        </w:rPr>
      </w:pPr>
      <w:r>
        <w:rPr>
          <w:rFonts w:eastAsia="Calibri"/>
          <w:sz w:val="28"/>
          <w:szCs w:val="28"/>
        </w:rPr>
        <w:t xml:space="preserve">- Ing. </w:t>
      </w:r>
      <w:r w:rsidRPr="00202A53">
        <w:rPr>
          <w:bCs/>
        </w:rPr>
        <w:t>Melany Gretel Calderón Quevedo</w:t>
      </w:r>
      <w:r>
        <w:rPr>
          <w:bCs/>
        </w:rPr>
        <w:t xml:space="preserve">, </w:t>
      </w:r>
      <w:proofErr w:type="gramStart"/>
      <w:r>
        <w:rPr>
          <w:bCs/>
        </w:rPr>
        <w:t>Jefe</w:t>
      </w:r>
      <w:proofErr w:type="gramEnd"/>
      <w:r>
        <w:rPr>
          <w:bCs/>
        </w:rPr>
        <w:t xml:space="preserve"> de la Unidad de Medio Ambiente.</w:t>
      </w:r>
    </w:p>
    <w:p w14:paraId="351643EB" w14:textId="77777777" w:rsidR="00FE6068" w:rsidRDefault="00FE6068" w:rsidP="00FE6068">
      <w:pPr>
        <w:spacing w:line="240" w:lineRule="auto"/>
        <w:contextualSpacing/>
        <w:jc w:val="both"/>
        <w:rPr>
          <w:bCs/>
        </w:rPr>
      </w:pPr>
      <w:r>
        <w:rPr>
          <w:bCs/>
        </w:rPr>
        <w:t xml:space="preserve">- Sr. </w:t>
      </w:r>
      <w:proofErr w:type="spellStart"/>
      <w:r>
        <w:rPr>
          <w:bCs/>
        </w:rPr>
        <w:t>Neftali</w:t>
      </w:r>
      <w:proofErr w:type="spellEnd"/>
      <w:r>
        <w:rPr>
          <w:bCs/>
        </w:rPr>
        <w:t xml:space="preserve"> </w:t>
      </w:r>
      <w:proofErr w:type="spellStart"/>
      <w:r>
        <w:rPr>
          <w:bCs/>
        </w:rPr>
        <w:t>Rosalesa</w:t>
      </w:r>
      <w:proofErr w:type="spellEnd"/>
      <w:r>
        <w:rPr>
          <w:bCs/>
        </w:rPr>
        <w:t xml:space="preserve"> Peraza, Tercer Regidor Propietario</w:t>
      </w:r>
    </w:p>
    <w:p w14:paraId="32386477" w14:textId="77777777" w:rsidR="00FE6068" w:rsidRDefault="00FE6068" w:rsidP="00FE6068">
      <w:pPr>
        <w:spacing w:line="240" w:lineRule="auto"/>
        <w:contextualSpacing/>
        <w:jc w:val="both"/>
        <w:rPr>
          <w:bCs/>
        </w:rPr>
      </w:pPr>
      <w:r>
        <w:rPr>
          <w:bCs/>
        </w:rPr>
        <w:t>- Sr. Mario Antonio Arriola Figueroa, Quinto Regidor Propietario.</w:t>
      </w:r>
    </w:p>
    <w:p w14:paraId="3872F7C2" w14:textId="77777777" w:rsidR="00FE6068" w:rsidRDefault="00FE6068" w:rsidP="00FE6068">
      <w:pPr>
        <w:spacing w:line="240" w:lineRule="auto"/>
        <w:contextualSpacing/>
        <w:jc w:val="both"/>
        <w:rPr>
          <w:bCs/>
        </w:rPr>
      </w:pPr>
    </w:p>
    <w:p w14:paraId="2D978EBE" w14:textId="77777777" w:rsidR="00FE6068" w:rsidRDefault="00FE6068" w:rsidP="00FE6068">
      <w:r>
        <w:rPr>
          <w:bCs/>
        </w:rPr>
        <w:t xml:space="preserve">2.- Se establecen las </w:t>
      </w:r>
      <w:r>
        <w:t>funciones del Comité Operativo de Emergencias Municipal:</w:t>
      </w:r>
    </w:p>
    <w:p w14:paraId="2A4BCA85" w14:textId="77777777" w:rsidR="00FE6068" w:rsidRDefault="00FE6068" w:rsidP="00FE6068">
      <w:pPr>
        <w:pStyle w:val="Prrafodelista"/>
        <w:numPr>
          <w:ilvl w:val="0"/>
          <w:numId w:val="41"/>
        </w:numPr>
        <w:spacing w:after="0" w:line="240" w:lineRule="auto"/>
        <w:jc w:val="both"/>
      </w:pPr>
      <w:r>
        <w:t>Coordinar y mantener relaciones entre las instituciones y organizaciones que participan en la respuesta a la emergencia de la Comisión Municipal de Protección Civil.</w:t>
      </w:r>
    </w:p>
    <w:p w14:paraId="38A50C56" w14:textId="77777777" w:rsidR="00FE6068" w:rsidRDefault="00FE6068" w:rsidP="00FE6068">
      <w:pPr>
        <w:pStyle w:val="Prrafodelista"/>
        <w:numPr>
          <w:ilvl w:val="0"/>
          <w:numId w:val="41"/>
        </w:numPr>
        <w:spacing w:after="0" w:line="240" w:lineRule="auto"/>
        <w:jc w:val="both"/>
      </w:pPr>
      <w:r>
        <w:t>Mantener una base de datos actualizada sobre los recursos y capacidades institucionales para la respuesta, tales como materiales, albergues, etc.</w:t>
      </w:r>
    </w:p>
    <w:p w14:paraId="2ED705AD" w14:textId="77777777" w:rsidR="00FE6068" w:rsidRDefault="00FE6068" w:rsidP="00FE6068">
      <w:pPr>
        <w:pStyle w:val="Prrafodelista"/>
        <w:numPr>
          <w:ilvl w:val="0"/>
          <w:numId w:val="41"/>
        </w:numPr>
        <w:spacing w:after="0" w:line="240" w:lineRule="auto"/>
        <w:jc w:val="both"/>
      </w:pPr>
      <w:r>
        <w:t>Establecer necesidades de asistencia humanitaria para las distintas comunidades afectadas por las condiciones climáticas y otros desastres naturales.</w:t>
      </w:r>
    </w:p>
    <w:p w14:paraId="0A018DCD" w14:textId="77777777" w:rsidR="00FE6068" w:rsidRDefault="00FE6068" w:rsidP="00FE6068">
      <w:pPr>
        <w:pStyle w:val="Prrafodelista"/>
        <w:numPr>
          <w:ilvl w:val="0"/>
          <w:numId w:val="41"/>
        </w:numPr>
        <w:spacing w:after="0" w:line="240" w:lineRule="auto"/>
        <w:jc w:val="both"/>
      </w:pPr>
      <w:r>
        <w:t>Difundir la información oficial durante y después del evento adverso.</w:t>
      </w:r>
    </w:p>
    <w:p w14:paraId="78A99DAD" w14:textId="77777777" w:rsidR="00FE6068" w:rsidRDefault="00FE6068" w:rsidP="00FE6068">
      <w:pPr>
        <w:pStyle w:val="Prrafodelista"/>
        <w:numPr>
          <w:ilvl w:val="0"/>
          <w:numId w:val="41"/>
        </w:numPr>
        <w:spacing w:after="0" w:line="240" w:lineRule="auto"/>
        <w:jc w:val="both"/>
      </w:pPr>
      <w:r>
        <w:t>Mantener informada a la CMPC sobre el desarrollo del evento y las acciones de respuesta en el municipio.</w:t>
      </w:r>
    </w:p>
    <w:p w14:paraId="1E12FC7F" w14:textId="77777777" w:rsidR="00FE6068" w:rsidRDefault="00FE6068" w:rsidP="00FE6068">
      <w:pPr>
        <w:pStyle w:val="Prrafodelista"/>
        <w:numPr>
          <w:ilvl w:val="0"/>
          <w:numId w:val="41"/>
        </w:numPr>
        <w:spacing w:after="0" w:line="240" w:lineRule="auto"/>
        <w:jc w:val="both"/>
      </w:pPr>
      <w:r>
        <w:lastRenderedPageBreak/>
        <w:t xml:space="preserve">Elaborar informes de respuesta en los niveles intermedio y final incluyendo sugerencias de </w:t>
      </w:r>
      <w:proofErr w:type="spellStart"/>
      <w:r>
        <w:t>post-evento</w:t>
      </w:r>
      <w:proofErr w:type="spellEnd"/>
      <w:r>
        <w:t xml:space="preserve"> para la rehabilitación, recuperación, reconstrucción, prevención y preparación.</w:t>
      </w:r>
    </w:p>
    <w:p w14:paraId="596D5759" w14:textId="77777777" w:rsidR="00FE6068" w:rsidRDefault="00FE6068" w:rsidP="00FE6068">
      <w:pPr>
        <w:pStyle w:val="Prrafodelista"/>
        <w:numPr>
          <w:ilvl w:val="0"/>
          <w:numId w:val="41"/>
        </w:numPr>
        <w:spacing w:after="0" w:line="240" w:lineRule="auto"/>
        <w:jc w:val="both"/>
      </w:pPr>
      <w:r>
        <w:t>Implementar planes de contingencia específicos por eventos adversos, elaborados por la Unidad de Gestión de Riesgos o Unidad de Medio Ambiente en coordinación con los miembros de las diferentes áreas y comisiones institucionales.</w:t>
      </w:r>
    </w:p>
    <w:p w14:paraId="52BCC88C" w14:textId="77777777" w:rsidR="00FE6068" w:rsidRDefault="00FE6068" w:rsidP="00FE6068">
      <w:pPr>
        <w:pStyle w:val="Prrafodelista"/>
        <w:numPr>
          <w:ilvl w:val="0"/>
          <w:numId w:val="41"/>
        </w:numPr>
        <w:spacing w:after="0" w:line="240" w:lineRule="auto"/>
        <w:jc w:val="both"/>
      </w:pPr>
      <w:r>
        <w:t>Priorizar acciones de respuesta.</w:t>
      </w:r>
    </w:p>
    <w:p w14:paraId="2F668D2F" w14:textId="77777777" w:rsidR="00FE6068" w:rsidRDefault="00FE6068" w:rsidP="00FE6068">
      <w:pPr>
        <w:pStyle w:val="Prrafodelista"/>
        <w:numPr>
          <w:ilvl w:val="0"/>
          <w:numId w:val="41"/>
        </w:numPr>
        <w:spacing w:after="0" w:line="240" w:lineRule="auto"/>
        <w:jc w:val="both"/>
      </w:pPr>
      <w:r>
        <w:t>Evaluar y monitorear las operaciones durante y después del evento adverso.</w:t>
      </w:r>
    </w:p>
    <w:p w14:paraId="0C431440" w14:textId="77777777" w:rsidR="00FE6068" w:rsidRDefault="00FE6068" w:rsidP="00FE6068">
      <w:pPr>
        <w:pStyle w:val="Prrafodelista"/>
        <w:numPr>
          <w:ilvl w:val="0"/>
          <w:numId w:val="41"/>
        </w:numPr>
        <w:spacing w:after="0" w:line="240" w:lineRule="auto"/>
        <w:jc w:val="both"/>
      </w:pPr>
      <w:r>
        <w:t>Implementar las decisiones tomadas a nivel estratégico.</w:t>
      </w:r>
    </w:p>
    <w:p w14:paraId="046C9C5E" w14:textId="77777777" w:rsidR="00FE6068" w:rsidRDefault="00FE6068" w:rsidP="00FE6068">
      <w:pPr>
        <w:spacing w:after="0" w:line="240" w:lineRule="auto"/>
        <w:jc w:val="both"/>
      </w:pPr>
    </w:p>
    <w:p w14:paraId="55B76FB4" w14:textId="77777777" w:rsidR="00FE6068" w:rsidRDefault="00FE6068" w:rsidP="00FE6068">
      <w:pPr>
        <w:spacing w:after="0" w:line="240" w:lineRule="auto"/>
        <w:jc w:val="both"/>
        <w:rPr>
          <w:color w:val="000000"/>
          <w:szCs w:val="24"/>
        </w:rPr>
      </w:pPr>
      <w:r>
        <w:t xml:space="preserve">3.- Se nombra administradora del proyecto </w:t>
      </w:r>
      <w:r w:rsidRPr="005D5B8B">
        <w:rPr>
          <w:color w:val="000000"/>
          <w:szCs w:val="24"/>
        </w:rPr>
        <w:t>ATENCION A EMERGENCIAS EN CASO DE DESASTRES NATURALES EN EL MUNICIPIO DE METAPAN”</w:t>
      </w:r>
      <w:r>
        <w:rPr>
          <w:color w:val="000000"/>
          <w:szCs w:val="24"/>
        </w:rPr>
        <w:t xml:space="preserve"> a </w:t>
      </w:r>
      <w:r w:rsidRPr="002D5289">
        <w:rPr>
          <w:color w:val="000000"/>
          <w:szCs w:val="24"/>
        </w:rPr>
        <w:t>Lic. Marta Lilian Duarte de Mejía</w:t>
      </w:r>
      <w:r>
        <w:rPr>
          <w:color w:val="000000"/>
          <w:szCs w:val="24"/>
        </w:rPr>
        <w:t>; a partir del día 03 de junio del dos mil veintidós.</w:t>
      </w:r>
    </w:p>
    <w:p w14:paraId="79453703" w14:textId="77777777" w:rsidR="00FE6068" w:rsidRDefault="00FE6068" w:rsidP="00FE6068">
      <w:pPr>
        <w:spacing w:after="0" w:line="240" w:lineRule="auto"/>
        <w:jc w:val="both"/>
        <w:rPr>
          <w:color w:val="000000"/>
          <w:szCs w:val="24"/>
        </w:rPr>
      </w:pPr>
    </w:p>
    <w:p w14:paraId="6F5C5A22" w14:textId="77777777" w:rsidR="00FE6068" w:rsidRDefault="00FE6068" w:rsidP="00FE6068">
      <w:pPr>
        <w:spacing w:after="0" w:line="240" w:lineRule="auto"/>
        <w:jc w:val="both"/>
      </w:pPr>
      <w:r>
        <w:rPr>
          <w:color w:val="000000"/>
          <w:szCs w:val="24"/>
        </w:rPr>
        <w:t xml:space="preserve">COMUNIQUESE Y CERTIFIQUESE. </w:t>
      </w:r>
    </w:p>
    <w:p w14:paraId="44FAC7DB" w14:textId="77777777" w:rsidR="00FE6068" w:rsidRDefault="00FE6068" w:rsidP="00FE6068">
      <w:pPr>
        <w:spacing w:line="240" w:lineRule="auto"/>
        <w:contextualSpacing/>
        <w:jc w:val="both"/>
        <w:rPr>
          <w:bCs/>
        </w:rPr>
      </w:pPr>
    </w:p>
    <w:p w14:paraId="63D1FFFD" w14:textId="77777777" w:rsidR="00FE6068" w:rsidRPr="00C41638" w:rsidRDefault="00FE6068" w:rsidP="00FE6068">
      <w:pPr>
        <w:spacing w:line="240" w:lineRule="auto"/>
        <w:contextualSpacing/>
        <w:jc w:val="both"/>
        <w:rPr>
          <w:bCs/>
          <w:sz w:val="32"/>
          <w:szCs w:val="32"/>
        </w:rPr>
      </w:pPr>
    </w:p>
    <w:p w14:paraId="0A56682D" w14:textId="77777777" w:rsidR="00FE6068" w:rsidRPr="00C41638" w:rsidRDefault="00FE6068" w:rsidP="00FE6068">
      <w:pPr>
        <w:jc w:val="both"/>
        <w:rPr>
          <w:b/>
          <w:sz w:val="32"/>
          <w:szCs w:val="32"/>
        </w:rPr>
      </w:pPr>
      <w:r w:rsidRPr="00C41638">
        <w:rPr>
          <w:b/>
          <w:sz w:val="32"/>
          <w:szCs w:val="32"/>
        </w:rPr>
        <w:t xml:space="preserve">VOTOS EN CONTRA, ACTA 24 DE FECHA 02 DE JUNIO DEL 2022 </w:t>
      </w:r>
    </w:p>
    <w:p w14:paraId="2FE742F7" w14:textId="77777777" w:rsidR="00FE6068" w:rsidRDefault="00FE6068" w:rsidP="00FE6068">
      <w:pPr>
        <w:jc w:val="both"/>
        <w:rPr>
          <w:rFonts w:eastAsia="Calibri"/>
          <w:color w:val="000000"/>
          <w:szCs w:val="24"/>
        </w:rPr>
      </w:pPr>
    </w:p>
    <w:p w14:paraId="5600D58C" w14:textId="77777777" w:rsidR="00FE6068" w:rsidRPr="00C41638" w:rsidRDefault="00FE6068" w:rsidP="00FE6068">
      <w:pPr>
        <w:rPr>
          <w:b/>
          <w:bCs/>
          <w:szCs w:val="24"/>
        </w:rPr>
      </w:pPr>
      <w:r w:rsidRPr="00C41638">
        <w:rPr>
          <w:b/>
          <w:bCs/>
          <w:szCs w:val="24"/>
        </w:rPr>
        <w:t>ACUERDO NÚMERO UNO, REQUERIMIENTOS DE COMPRA</w:t>
      </w:r>
    </w:p>
    <w:p w14:paraId="790D3133" w14:textId="77777777" w:rsidR="00FE6068" w:rsidRPr="00C41638" w:rsidRDefault="00FE6068" w:rsidP="00FE6068">
      <w:pPr>
        <w:spacing w:line="360" w:lineRule="auto"/>
        <w:jc w:val="both"/>
        <w:rPr>
          <w:szCs w:val="24"/>
        </w:rPr>
      </w:pPr>
      <w:r w:rsidRPr="00C41638">
        <w:rPr>
          <w:szCs w:val="24"/>
        </w:rPr>
        <w:t xml:space="preserve">Daniel Antonio Salazar Villatoro, Noveno Regidor Propietario. </w:t>
      </w:r>
      <w:r w:rsidRPr="00C41638">
        <w:rPr>
          <w:rFonts w:eastAsia="Calibri"/>
          <w:b/>
          <w:bCs/>
          <w:spacing w:val="-3"/>
          <w:szCs w:val="24"/>
        </w:rPr>
        <w:t xml:space="preserve"> </w:t>
      </w:r>
      <w:r w:rsidRPr="00C41638">
        <w:rPr>
          <w:b/>
          <w:bCs/>
          <w:szCs w:val="24"/>
        </w:rPr>
        <w:t xml:space="preserve">LECTURA Y APROBACIÓN DE REQUERIMIENTOS DE COMPRA. </w:t>
      </w:r>
      <w:r w:rsidRPr="00C41638">
        <w:rPr>
          <w:szCs w:val="24"/>
        </w:rPr>
        <w:t xml:space="preserve">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w:t>
      </w:r>
    </w:p>
    <w:p w14:paraId="0A256D76" w14:textId="77777777" w:rsidR="00FE6068" w:rsidRPr="00C41638" w:rsidRDefault="00FE6068" w:rsidP="00FE6068">
      <w:pPr>
        <w:spacing w:line="254" w:lineRule="auto"/>
        <w:contextualSpacing/>
        <w:jc w:val="both"/>
        <w:rPr>
          <w:rFonts w:eastAsia="Calibri"/>
          <w:szCs w:val="24"/>
        </w:rPr>
      </w:pPr>
    </w:p>
    <w:p w14:paraId="58E50C20" w14:textId="77777777" w:rsidR="00FE6068" w:rsidRPr="00C41638" w:rsidRDefault="00FE6068" w:rsidP="00FE6068">
      <w:pPr>
        <w:spacing w:line="254" w:lineRule="auto"/>
        <w:ind w:left="720"/>
        <w:contextualSpacing/>
        <w:jc w:val="both"/>
        <w:rPr>
          <w:rFonts w:eastAsia="Calibri"/>
          <w:szCs w:val="24"/>
          <w:lang w:val="es-ES"/>
        </w:rPr>
      </w:pPr>
    </w:p>
    <w:p w14:paraId="660F13AB" w14:textId="77777777" w:rsidR="00FE6068" w:rsidRPr="00C41638" w:rsidRDefault="00FE6068" w:rsidP="00FE6068">
      <w:pPr>
        <w:spacing w:line="254" w:lineRule="auto"/>
        <w:contextualSpacing/>
        <w:jc w:val="both"/>
        <w:rPr>
          <w:rFonts w:eastAsia="Calibri"/>
          <w:szCs w:val="24"/>
        </w:rPr>
      </w:pPr>
      <w:r w:rsidRPr="00C41638">
        <w:rPr>
          <w:rFonts w:eastAsia="Calibri"/>
          <w:spacing w:val="-3"/>
          <w:szCs w:val="24"/>
          <w:lang w:val="es-ES"/>
        </w:rPr>
        <w:t xml:space="preserve">Kelvin </w:t>
      </w:r>
      <w:proofErr w:type="spellStart"/>
      <w:r w:rsidRPr="00C41638">
        <w:rPr>
          <w:rFonts w:eastAsia="Calibri"/>
          <w:spacing w:val="-3"/>
          <w:szCs w:val="24"/>
          <w:lang w:val="es-ES"/>
        </w:rPr>
        <w:t>Elias</w:t>
      </w:r>
      <w:proofErr w:type="spellEnd"/>
      <w:r w:rsidRPr="00C41638">
        <w:rPr>
          <w:rFonts w:eastAsia="Calibri"/>
          <w:spacing w:val="-3"/>
          <w:szCs w:val="24"/>
          <w:lang w:val="es-ES"/>
        </w:rPr>
        <w:t xml:space="preserve"> Ramos Santos, Décimo Regidor Propietario, VOTA EN CONTRA: </w:t>
      </w:r>
      <w:r w:rsidRPr="00C41638">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6B728479" w14:textId="77777777" w:rsidR="00FE6068" w:rsidRPr="00C41638" w:rsidRDefault="00FE6068" w:rsidP="00FE6068">
      <w:pPr>
        <w:spacing w:line="254" w:lineRule="auto"/>
        <w:contextualSpacing/>
        <w:jc w:val="both"/>
        <w:rPr>
          <w:rFonts w:eastAsia="Calibri"/>
          <w:szCs w:val="24"/>
        </w:rPr>
      </w:pPr>
    </w:p>
    <w:p w14:paraId="235111BE" w14:textId="77777777" w:rsidR="00FE6068" w:rsidRPr="00C41638" w:rsidRDefault="00FE6068" w:rsidP="00FE6068">
      <w:pPr>
        <w:spacing w:line="256" w:lineRule="auto"/>
        <w:ind w:left="720"/>
        <w:contextualSpacing/>
        <w:rPr>
          <w:rFonts w:eastAsia="Calibri"/>
          <w:szCs w:val="24"/>
          <w:lang w:val="es-ES"/>
        </w:rPr>
      </w:pPr>
    </w:p>
    <w:p w14:paraId="78225C32" w14:textId="77777777" w:rsidR="00FE6068" w:rsidRPr="00C41638" w:rsidRDefault="00FE6068" w:rsidP="00FE6068">
      <w:pPr>
        <w:spacing w:line="360" w:lineRule="auto"/>
        <w:jc w:val="both"/>
        <w:rPr>
          <w:szCs w:val="24"/>
        </w:rPr>
      </w:pPr>
      <w:r w:rsidRPr="00C41638">
        <w:rPr>
          <w:rFonts w:eastAsia="Calibri"/>
          <w:szCs w:val="24"/>
          <w:lang w:val="es-ES"/>
        </w:rPr>
        <w:t>Ramon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C41638">
        <w:rPr>
          <w:rFonts w:eastAsia="Calibri"/>
          <w:szCs w:val="24"/>
          <w:lang w:val="es-ES"/>
        </w:rPr>
        <w:t xml:space="preserve">, en calidad de Octavo Regidor Propietario para el período 2021-2024 en el pleno uso y goce de mis </w:t>
      </w:r>
      <w:proofErr w:type="gramStart"/>
      <w:r w:rsidRPr="00C41638">
        <w:rPr>
          <w:rFonts w:eastAsia="Calibri"/>
          <w:szCs w:val="24"/>
          <w:lang w:val="es-ES"/>
        </w:rPr>
        <w:t>facultades  VOTO</w:t>
      </w:r>
      <w:proofErr w:type="gramEnd"/>
      <w:r w:rsidRPr="00C41638">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5937D084" w14:textId="77777777" w:rsidR="00FE6068" w:rsidRPr="00C41638" w:rsidRDefault="00FE6068" w:rsidP="00FE6068">
      <w:pPr>
        <w:spacing w:line="254" w:lineRule="auto"/>
        <w:contextualSpacing/>
        <w:jc w:val="both"/>
        <w:rPr>
          <w:szCs w:val="24"/>
        </w:rPr>
      </w:pPr>
      <w:r w:rsidRPr="00C41638">
        <w:rPr>
          <w:rFonts w:eastAsia="Calibri"/>
          <w:szCs w:val="24"/>
        </w:rPr>
        <w:lastRenderedPageBreak/>
        <w:t>YANIRA MARLENE PERAZA DE SALAZAR, mayor de edad, Licenciada en Idiomas,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C41638">
        <w:rPr>
          <w:rFonts w:eastAsia="Calibri"/>
          <w:szCs w:val="24"/>
        </w:rPr>
        <w:t xml:space="preserve">, en calidad de Séptima Regidora Propietaria para el período 2021 – 2024, en el pleno uso y goce de mis facultades Legales MANIFIESTO: </w:t>
      </w:r>
      <w:r w:rsidRPr="00C41638">
        <w:rPr>
          <w:szCs w:val="24"/>
        </w:rPr>
        <w:t>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w:t>
      </w:r>
    </w:p>
    <w:p w14:paraId="4D473696" w14:textId="77777777" w:rsidR="00FE6068" w:rsidRPr="00C41638" w:rsidRDefault="00FE6068" w:rsidP="00FE6068">
      <w:pPr>
        <w:spacing w:line="254" w:lineRule="auto"/>
        <w:contextualSpacing/>
        <w:jc w:val="both"/>
        <w:rPr>
          <w:szCs w:val="24"/>
        </w:rPr>
      </w:pPr>
    </w:p>
    <w:p w14:paraId="40060224" w14:textId="77777777" w:rsidR="00FE6068" w:rsidRPr="00C41638" w:rsidRDefault="00FE6068" w:rsidP="00FE6068">
      <w:pPr>
        <w:rPr>
          <w:szCs w:val="24"/>
        </w:rPr>
      </w:pPr>
    </w:p>
    <w:p w14:paraId="418CFD43" w14:textId="77777777" w:rsidR="00FE6068" w:rsidRPr="00C41638" w:rsidRDefault="00FE6068" w:rsidP="00FE6068">
      <w:pPr>
        <w:rPr>
          <w:b/>
          <w:bCs/>
          <w:szCs w:val="24"/>
        </w:rPr>
      </w:pPr>
      <w:r w:rsidRPr="00C41638">
        <w:rPr>
          <w:b/>
          <w:bCs/>
          <w:szCs w:val="24"/>
        </w:rPr>
        <w:t>ACUERDO NÚMERO DOS, EROGACIONES DE FACTURAS.</w:t>
      </w:r>
    </w:p>
    <w:p w14:paraId="58DCD98A" w14:textId="77777777" w:rsidR="00FE6068" w:rsidRPr="00C41638" w:rsidRDefault="00FE6068" w:rsidP="00FE6068">
      <w:pPr>
        <w:spacing w:line="240" w:lineRule="auto"/>
        <w:contextualSpacing/>
        <w:jc w:val="both"/>
        <w:rPr>
          <w:szCs w:val="24"/>
        </w:rPr>
      </w:pPr>
      <w:r w:rsidRPr="00C41638">
        <w:rPr>
          <w:szCs w:val="24"/>
        </w:rPr>
        <w:t xml:space="preserve">Daniel Antonio Salazar Villatoro, Noveno Regidor Propietario, Lectura y aprobación de facturas, para su respectiva erogación. </w:t>
      </w:r>
      <w:r w:rsidRPr="00C41638">
        <w:rPr>
          <w:rFonts w:eastAsia="Calibri"/>
          <w:spacing w:val="-3"/>
          <w:szCs w:val="24"/>
          <w:lang w:val="es-MX"/>
        </w:rPr>
        <w:t xml:space="preserve">VOTO EN CONTRA </w:t>
      </w:r>
      <w:r w:rsidRPr="00C41638">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C41638">
        <w:rPr>
          <w:szCs w:val="24"/>
        </w:rPr>
        <w:t>adescos</w:t>
      </w:r>
      <w:proofErr w:type="spellEnd"/>
      <w:r w:rsidRPr="00C41638">
        <w:rPr>
          <w:szCs w:val="24"/>
        </w:rPr>
        <w:t xml:space="preserve">.   </w:t>
      </w:r>
    </w:p>
    <w:p w14:paraId="2B927A0C" w14:textId="77777777" w:rsidR="00FE6068" w:rsidRPr="00C41638" w:rsidRDefault="00FE6068" w:rsidP="00FE6068">
      <w:pPr>
        <w:rPr>
          <w:szCs w:val="24"/>
        </w:rPr>
      </w:pPr>
    </w:p>
    <w:p w14:paraId="2D60DBF4" w14:textId="77777777" w:rsidR="00FE6068" w:rsidRPr="00C41638" w:rsidRDefault="00FE6068" w:rsidP="00FE6068">
      <w:pPr>
        <w:spacing w:line="240" w:lineRule="auto"/>
        <w:jc w:val="both"/>
        <w:rPr>
          <w:rFonts w:eastAsia="Calibri"/>
          <w:szCs w:val="24"/>
        </w:rPr>
      </w:pPr>
      <w:r w:rsidRPr="00C41638">
        <w:rPr>
          <w:rFonts w:eastAsia="Calibri"/>
          <w:spacing w:val="-3"/>
          <w:szCs w:val="24"/>
          <w:lang w:val="es-ES"/>
        </w:rPr>
        <w:t xml:space="preserve">Kelvin </w:t>
      </w:r>
      <w:proofErr w:type="spellStart"/>
      <w:r w:rsidRPr="00C41638">
        <w:rPr>
          <w:rFonts w:eastAsia="Calibri"/>
          <w:spacing w:val="-3"/>
          <w:szCs w:val="24"/>
          <w:lang w:val="es-ES"/>
        </w:rPr>
        <w:t>Elias</w:t>
      </w:r>
      <w:proofErr w:type="spellEnd"/>
      <w:r w:rsidRPr="00C41638">
        <w:rPr>
          <w:rFonts w:eastAsia="Calibri"/>
          <w:spacing w:val="-3"/>
          <w:szCs w:val="24"/>
          <w:lang w:val="es-ES"/>
        </w:rPr>
        <w:t xml:space="preserve"> Ramos Santos, Décimo Regidor Propietario, VOTA EN CONTRA: </w:t>
      </w:r>
      <w:r w:rsidRPr="00C41638">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77E2DEF4" w14:textId="77777777" w:rsidR="00FE6068" w:rsidRPr="00C41638" w:rsidRDefault="00FE6068" w:rsidP="00FE6068">
      <w:pPr>
        <w:spacing w:line="240" w:lineRule="auto"/>
        <w:jc w:val="both"/>
        <w:rPr>
          <w:rFonts w:eastAsia="Calibri"/>
          <w:szCs w:val="24"/>
        </w:rPr>
      </w:pPr>
    </w:p>
    <w:p w14:paraId="55902323" w14:textId="77777777" w:rsidR="00FE6068" w:rsidRPr="00C41638" w:rsidRDefault="00FE6068" w:rsidP="00FE6068">
      <w:pPr>
        <w:spacing w:line="240" w:lineRule="auto"/>
        <w:jc w:val="both"/>
        <w:rPr>
          <w:rFonts w:eastAsia="Calibri"/>
          <w:bCs/>
          <w:szCs w:val="24"/>
        </w:rPr>
      </w:pPr>
      <w:r w:rsidRPr="00C41638">
        <w:rPr>
          <w:rFonts w:eastAsia="Calibri"/>
          <w:bCs/>
          <w:szCs w:val="24"/>
        </w:rPr>
        <w:t>Ramón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C41638">
        <w:rPr>
          <w:rFonts w:eastAsia="Calibri"/>
          <w:bCs/>
          <w:szCs w:val="24"/>
        </w:rPr>
        <w:t>, en calidad de Octavo Regidor Propietario para el período del 2021-2024 en el pleno uso y goce de mis facultades legales MANIFIESTO: En concordancia sobre los requerimientos de compra en el acuerdo número dos de la presente acta en los numerales:</w:t>
      </w:r>
      <w:r>
        <w:rPr>
          <w:rFonts w:eastAsia="Calibri"/>
          <w:bCs/>
          <w:szCs w:val="24"/>
        </w:rPr>
        <w:t xml:space="preserve"> CUATRO, CINCO, SIETE, OCHO NUEVE, QUINCE, VEINTICUATRO, VEINTIOC</w:t>
      </w:r>
      <w:r w:rsidRPr="00BA2FC3">
        <w:rPr>
          <w:rFonts w:eastAsia="Calibri"/>
          <w:bCs/>
          <w:szCs w:val="24"/>
        </w:rPr>
        <w:t>HO, ya que</w:t>
      </w:r>
      <w:r w:rsidRPr="00C41638">
        <w:rPr>
          <w:rFonts w:eastAsia="Calibri"/>
          <w:bCs/>
          <w:szCs w:val="24"/>
        </w:rPr>
        <w:t xml:space="preserve"> están dirigidas para la compra de repuestos y accesorios, productos químicos, minerales metálicos, herramientas, materiales eléctricos, etc..</w:t>
      </w:r>
      <w:r>
        <w:rPr>
          <w:rFonts w:eastAsia="Calibri"/>
          <w:bCs/>
          <w:szCs w:val="24"/>
        </w:rPr>
        <w:t xml:space="preserve"> VEINTINUEVE, de acuerdo a la auditoria de la corte de cuentas de mayo a diciembre del dos mil veintiuno, entre las deficiencias encontradas, </w:t>
      </w:r>
      <w:proofErr w:type="spellStart"/>
      <w:r>
        <w:rPr>
          <w:rFonts w:eastAsia="Calibri"/>
          <w:bCs/>
          <w:szCs w:val="24"/>
        </w:rPr>
        <w:t>esta</w:t>
      </w:r>
      <w:proofErr w:type="spellEnd"/>
      <w:r>
        <w:rPr>
          <w:rFonts w:eastAsia="Calibri"/>
          <w:bCs/>
          <w:szCs w:val="24"/>
        </w:rPr>
        <w:t xml:space="preserve"> la falta de control de consumo de combustible, por lo que voto en contra, ya que no obstante de estas </w:t>
      </w:r>
      <w:proofErr w:type="spellStart"/>
      <w:r>
        <w:rPr>
          <w:rFonts w:eastAsia="Calibri"/>
          <w:bCs/>
          <w:szCs w:val="24"/>
        </w:rPr>
        <w:t>elvado</w:t>
      </w:r>
      <w:proofErr w:type="spellEnd"/>
      <w:r>
        <w:rPr>
          <w:rFonts w:eastAsia="Calibri"/>
          <w:bCs/>
          <w:szCs w:val="24"/>
        </w:rPr>
        <w:t xml:space="preserve"> el costo del combustible, considero que es excesivo el </w:t>
      </w:r>
      <w:proofErr w:type="spellStart"/>
      <w:proofErr w:type="gramStart"/>
      <w:r>
        <w:rPr>
          <w:rFonts w:eastAsia="Calibri"/>
          <w:bCs/>
          <w:szCs w:val="24"/>
        </w:rPr>
        <w:t>gasto.</w:t>
      </w:r>
      <w:r w:rsidRPr="00C41638">
        <w:rPr>
          <w:rFonts w:eastAsia="Calibri"/>
          <w:bCs/>
          <w:szCs w:val="24"/>
        </w:rPr>
        <w:t>Por</w:t>
      </w:r>
      <w:proofErr w:type="spellEnd"/>
      <w:proofErr w:type="gramEnd"/>
      <w:r w:rsidRPr="00C41638">
        <w:rPr>
          <w:rFonts w:eastAsia="Calibri"/>
          <w:bCs/>
          <w:szCs w:val="24"/>
        </w:rPr>
        <w:t xml:space="preserve"> lo antes expuesto y en base al artículo cuarenta y cinco del Código Municipal SALVO MI VOTO Y VOTO EN CONTRA.</w:t>
      </w:r>
    </w:p>
    <w:p w14:paraId="15A0D028" w14:textId="77777777" w:rsidR="00FE6068" w:rsidRPr="00C41638" w:rsidRDefault="00FE6068" w:rsidP="00FE6068">
      <w:pPr>
        <w:spacing w:line="240" w:lineRule="auto"/>
        <w:jc w:val="both"/>
        <w:rPr>
          <w:rFonts w:eastAsia="Calibri"/>
          <w:bCs/>
          <w:szCs w:val="24"/>
        </w:rPr>
      </w:pPr>
    </w:p>
    <w:p w14:paraId="555E4B39" w14:textId="77777777" w:rsidR="00FE6068" w:rsidRPr="00C41638" w:rsidRDefault="00FE6068" w:rsidP="00FE6068">
      <w:pPr>
        <w:spacing w:line="240" w:lineRule="auto"/>
        <w:jc w:val="both"/>
        <w:rPr>
          <w:color w:val="000000"/>
          <w:szCs w:val="24"/>
        </w:rPr>
      </w:pPr>
      <w:r w:rsidRPr="00C41638">
        <w:rPr>
          <w:rFonts w:eastAsia="Calibri"/>
          <w:szCs w:val="24"/>
        </w:rPr>
        <w:t>YANIRA MARLENE PERAZA DE SALAZAR, mayor de edad, Licenciada en Idiomas,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C41638">
        <w:rPr>
          <w:rFonts w:eastAsia="Calibri"/>
          <w:szCs w:val="24"/>
        </w:rPr>
        <w:t xml:space="preserve">, en calidad de Séptima Regidora Propietaria para el período </w:t>
      </w:r>
      <w:r w:rsidRPr="00C41638">
        <w:rPr>
          <w:rFonts w:eastAsia="Calibri"/>
          <w:szCs w:val="24"/>
        </w:rPr>
        <w:lastRenderedPageBreak/>
        <w:t xml:space="preserve">2021 – 2024, en el pleno uso y goce de mis facultades Legales MANIFIESTO: </w:t>
      </w:r>
      <w:r w:rsidRPr="00C41638">
        <w:rPr>
          <w:b/>
          <w:bCs/>
          <w:color w:val="000000"/>
          <w:szCs w:val="24"/>
        </w:rPr>
        <w:t xml:space="preserve">VOTO EN CONTRA EN EROGACIONES </w:t>
      </w:r>
      <w:r w:rsidRPr="00C41638">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realizando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C41638">
        <w:rPr>
          <w:szCs w:val="24"/>
        </w:rPr>
        <w:t>adescos</w:t>
      </w:r>
      <w:proofErr w:type="spellEnd"/>
      <w:r w:rsidRPr="00C41638">
        <w:rPr>
          <w:szCs w:val="24"/>
        </w:rPr>
        <w:t>.</w:t>
      </w:r>
    </w:p>
    <w:p w14:paraId="1D78A87E" w14:textId="77777777" w:rsidR="00FE6068" w:rsidRPr="00C41638" w:rsidRDefault="00FE6068" w:rsidP="00FE6068">
      <w:pPr>
        <w:rPr>
          <w:rFonts w:asciiTheme="minorHAnsi" w:hAnsiTheme="minorHAnsi" w:cstheme="minorBidi"/>
          <w:sz w:val="22"/>
        </w:rPr>
      </w:pPr>
    </w:p>
    <w:p w14:paraId="38E4BAFF" w14:textId="77777777" w:rsidR="00FE6068" w:rsidRPr="00C41638" w:rsidRDefault="00FE6068" w:rsidP="00FE6068">
      <w:pPr>
        <w:rPr>
          <w:b/>
          <w:bCs/>
          <w:szCs w:val="24"/>
          <w:u w:val="single"/>
        </w:rPr>
      </w:pPr>
      <w:r w:rsidRPr="00C41638">
        <w:rPr>
          <w:b/>
          <w:bCs/>
          <w:szCs w:val="24"/>
          <w:u w:val="single"/>
        </w:rPr>
        <w:t xml:space="preserve">ACUERDO NÚMERO CINCO:  </w:t>
      </w:r>
      <w:r w:rsidRPr="00C41638">
        <w:rPr>
          <w:rFonts w:eastAsia="Calibri"/>
          <w:szCs w:val="24"/>
        </w:rPr>
        <w:t>prórroga de 8 mozos, para que realicen mantenimiento de bienes municipales, durante un período de 6 meses, iniciando desde julio a diciembre 2022.</w:t>
      </w:r>
    </w:p>
    <w:p w14:paraId="39E69E95" w14:textId="77777777" w:rsidR="00FE6068" w:rsidRDefault="00FE6068" w:rsidP="00FE6068">
      <w:pPr>
        <w:spacing w:line="360" w:lineRule="auto"/>
        <w:jc w:val="both"/>
        <w:rPr>
          <w:rFonts w:ascii="Courier New" w:hAnsi="Courier New" w:cs="Courier New"/>
          <w:sz w:val="18"/>
          <w:szCs w:val="18"/>
        </w:rPr>
      </w:pPr>
      <w:r w:rsidRPr="006B2293">
        <w:rPr>
          <w:szCs w:val="24"/>
        </w:rPr>
        <w:t xml:space="preserve">Daniel Antonio Salazar </w:t>
      </w:r>
      <w:proofErr w:type="spellStart"/>
      <w:r w:rsidRPr="006B2293">
        <w:rPr>
          <w:szCs w:val="24"/>
        </w:rPr>
        <w:t>Villatoto</w:t>
      </w:r>
      <w:proofErr w:type="spellEnd"/>
      <w:r w:rsidRPr="006B2293">
        <w:rPr>
          <w:szCs w:val="24"/>
        </w:rPr>
        <w:t>, Noveno Regidor Propietario, Solicitud presentada por el Lic. Darwin Sandoval, en relación a prorroga de contrato de 8 mozos para mantenimiento en la Unidad de Bienes Municipales.</w:t>
      </w:r>
      <w:r w:rsidRPr="006B2293">
        <w:rPr>
          <w:color w:val="000000" w:themeColor="text1"/>
          <w:szCs w:val="24"/>
        </w:rPr>
        <w:t xml:space="preserve"> </w:t>
      </w:r>
      <w:r w:rsidRPr="006B2293">
        <w:rPr>
          <w:szCs w:val="24"/>
        </w:rPr>
        <w:t xml:space="preserve">Voto en contra porque considero que este tipo de acciones van en contra de lo regulado en el Código de Trabajo en cuanto a aquellas actividades que se deben considerar como temporales, por ello, recomiendo a este concejo </w:t>
      </w:r>
      <w:proofErr w:type="gramStart"/>
      <w:r w:rsidRPr="006B2293">
        <w:rPr>
          <w:szCs w:val="24"/>
        </w:rPr>
        <w:t>que</w:t>
      </w:r>
      <w:proofErr w:type="gramEnd"/>
      <w:r w:rsidRPr="006B2293">
        <w:rPr>
          <w:szCs w:val="24"/>
        </w:rPr>
        <w:t xml:space="preserve"> si estas personas se necesitan de manera continua, que se proceda a elaborar contrato de forma indefinida con ellas</w:t>
      </w:r>
      <w:r w:rsidRPr="006B2293">
        <w:rPr>
          <w:rFonts w:ascii="Courier New" w:hAnsi="Courier New" w:cs="Courier New"/>
          <w:sz w:val="18"/>
          <w:szCs w:val="18"/>
        </w:rPr>
        <w:t xml:space="preserve">. </w:t>
      </w:r>
    </w:p>
    <w:p w14:paraId="5F5E7AB7" w14:textId="77777777" w:rsidR="00FE6068" w:rsidRDefault="00FE6068" w:rsidP="00FE6068">
      <w:pPr>
        <w:spacing w:line="360" w:lineRule="auto"/>
        <w:jc w:val="both"/>
        <w:rPr>
          <w:rFonts w:ascii="Courier New" w:hAnsi="Courier New" w:cs="Courier New"/>
          <w:sz w:val="18"/>
          <w:szCs w:val="18"/>
        </w:rPr>
      </w:pPr>
    </w:p>
    <w:p w14:paraId="4696AE59" w14:textId="77777777" w:rsidR="00FE6068" w:rsidRDefault="00FE6068" w:rsidP="00FE6068">
      <w:pPr>
        <w:spacing w:line="360" w:lineRule="auto"/>
        <w:jc w:val="both"/>
        <w:rPr>
          <w:rFonts w:eastAsia="Calibri"/>
          <w:bCs/>
          <w:szCs w:val="24"/>
        </w:rPr>
      </w:pPr>
      <w:r w:rsidRPr="00C41638">
        <w:rPr>
          <w:rFonts w:eastAsia="Calibri"/>
          <w:bCs/>
          <w:szCs w:val="24"/>
        </w:rPr>
        <w:t>Ramón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C41638">
        <w:rPr>
          <w:rFonts w:eastAsia="Calibri"/>
          <w:bCs/>
          <w:szCs w:val="24"/>
        </w:rPr>
        <w:t>, en calidad de Octavo Regidor Propietario para el período del 2021-2024 en el pleno uso y goce de mis facultades legales MANIFIESTO</w:t>
      </w:r>
      <w:r>
        <w:rPr>
          <w:rFonts w:eastAsia="Calibri"/>
          <w:bCs/>
          <w:szCs w:val="24"/>
        </w:rPr>
        <w:t xml:space="preserve"> que voto en contra de la </w:t>
      </w:r>
      <w:proofErr w:type="spellStart"/>
      <w:r>
        <w:rPr>
          <w:rFonts w:eastAsia="Calibri"/>
          <w:bCs/>
          <w:szCs w:val="24"/>
        </w:rPr>
        <w:t>prorroga</w:t>
      </w:r>
      <w:proofErr w:type="spellEnd"/>
      <w:r>
        <w:rPr>
          <w:rFonts w:eastAsia="Calibri"/>
          <w:bCs/>
          <w:szCs w:val="24"/>
        </w:rPr>
        <w:t xml:space="preserve"> del contrato de los ocho mozos, para mantenimiento de bienes municipales, por considerar que la Municipalidad cuenta con suficiente personal, por lo antes expuesto y en base al artículo cuarenta y cinco Salvo mi voto y voto en contra. </w:t>
      </w:r>
    </w:p>
    <w:p w14:paraId="1DAB6D71" w14:textId="77777777" w:rsidR="00FE6068" w:rsidRDefault="00FE6068" w:rsidP="00FE6068">
      <w:pPr>
        <w:spacing w:line="360" w:lineRule="auto"/>
        <w:jc w:val="both"/>
        <w:rPr>
          <w:rFonts w:eastAsia="Calibri"/>
          <w:bCs/>
          <w:szCs w:val="24"/>
        </w:rPr>
      </w:pPr>
    </w:p>
    <w:p w14:paraId="54924B1C" w14:textId="77777777" w:rsidR="00FE6068" w:rsidRDefault="00FE6068" w:rsidP="00FE6068">
      <w:pPr>
        <w:spacing w:line="360" w:lineRule="auto"/>
        <w:jc w:val="both"/>
        <w:rPr>
          <w:rFonts w:eastAsia="Calibri"/>
          <w:bCs/>
          <w:szCs w:val="24"/>
        </w:rPr>
      </w:pPr>
      <w:r w:rsidRPr="00C41638">
        <w:rPr>
          <w:rFonts w:eastAsia="Calibri"/>
          <w:szCs w:val="24"/>
        </w:rPr>
        <w:t>YANIRA MARLENE PERAZA DE SALAZAR, mayor de edad, Licenciada en Idiomas,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C41638">
        <w:rPr>
          <w:rFonts w:eastAsia="Calibri"/>
          <w:szCs w:val="24"/>
        </w:rPr>
        <w:t>, en calidad de Séptima Regidora Propietaria para el período 2021 – 2024, en el pleno uso y goce de mis facultades Legales MANIFIESTO:</w:t>
      </w:r>
      <w:r w:rsidRPr="00200839">
        <w:rPr>
          <w:rFonts w:eastAsia="Calibri"/>
          <w:bCs/>
          <w:szCs w:val="24"/>
        </w:rPr>
        <w:t xml:space="preserve"> </w:t>
      </w:r>
      <w:r>
        <w:rPr>
          <w:rFonts w:eastAsia="Calibri"/>
          <w:bCs/>
          <w:szCs w:val="24"/>
        </w:rPr>
        <w:t xml:space="preserve">que voto en contra de la </w:t>
      </w:r>
      <w:proofErr w:type="spellStart"/>
      <w:r>
        <w:rPr>
          <w:rFonts w:eastAsia="Calibri"/>
          <w:bCs/>
          <w:szCs w:val="24"/>
        </w:rPr>
        <w:t>prorroga</w:t>
      </w:r>
      <w:proofErr w:type="spellEnd"/>
      <w:r>
        <w:rPr>
          <w:rFonts w:eastAsia="Calibri"/>
          <w:bCs/>
          <w:szCs w:val="24"/>
        </w:rPr>
        <w:t xml:space="preserve"> del contrato de los ocho mozos, para mantenimiento de bienes </w:t>
      </w:r>
      <w:r>
        <w:rPr>
          <w:rFonts w:eastAsia="Calibri"/>
          <w:bCs/>
          <w:szCs w:val="24"/>
        </w:rPr>
        <w:lastRenderedPageBreak/>
        <w:t>municipales, por considerar que la Municipalidad cuenta con suficiente personal, por lo antes expuesto y en base al artículo cuarenta y cinco Salvo mi voto y voto en contra.</w:t>
      </w:r>
    </w:p>
    <w:p w14:paraId="0B5860D2" w14:textId="77777777" w:rsidR="00FE6068" w:rsidRDefault="00FE6068" w:rsidP="00FE6068">
      <w:pPr>
        <w:spacing w:line="360" w:lineRule="auto"/>
        <w:jc w:val="both"/>
        <w:rPr>
          <w:rFonts w:ascii="Courier New" w:hAnsi="Courier New" w:cs="Courier New"/>
          <w:color w:val="000000" w:themeColor="text1"/>
          <w:sz w:val="18"/>
          <w:szCs w:val="18"/>
        </w:rPr>
      </w:pPr>
    </w:p>
    <w:p w14:paraId="5886FE20" w14:textId="77777777" w:rsidR="00FE6068" w:rsidRPr="00FF758A" w:rsidRDefault="00FE6068" w:rsidP="00FE6068">
      <w:pPr>
        <w:spacing w:line="360" w:lineRule="auto"/>
        <w:jc w:val="both"/>
        <w:rPr>
          <w:color w:val="000000" w:themeColor="text1"/>
          <w:szCs w:val="24"/>
        </w:rPr>
      </w:pPr>
      <w:r w:rsidRPr="00FF758A">
        <w:rPr>
          <w:color w:val="000000" w:themeColor="text1"/>
          <w:szCs w:val="24"/>
        </w:rPr>
        <w:t xml:space="preserve">Kelvin </w:t>
      </w:r>
      <w:proofErr w:type="spellStart"/>
      <w:r w:rsidRPr="00FF758A">
        <w:rPr>
          <w:color w:val="000000" w:themeColor="text1"/>
          <w:szCs w:val="24"/>
        </w:rPr>
        <w:t>Elias</w:t>
      </w:r>
      <w:proofErr w:type="spellEnd"/>
      <w:r w:rsidRPr="00FF758A">
        <w:rPr>
          <w:color w:val="000000" w:themeColor="text1"/>
          <w:szCs w:val="24"/>
        </w:rPr>
        <w:t xml:space="preserve"> Ramos Santos, Décimo Regidor Propietario, VOTO EN CONTRA, en la </w:t>
      </w:r>
      <w:r w:rsidRPr="00FF758A">
        <w:rPr>
          <w:rFonts w:eastAsia="Calibri"/>
          <w:bCs/>
          <w:szCs w:val="24"/>
        </w:rPr>
        <w:t>del contrato de los ocho mozos, para mantenimiento de bienes municipales, por considerar que la Municipalidad cuenta con suficiente personal.</w:t>
      </w:r>
      <w:r w:rsidRPr="00FF758A">
        <w:rPr>
          <w:color w:val="000000" w:themeColor="text1"/>
          <w:szCs w:val="24"/>
        </w:rPr>
        <w:t xml:space="preserve"> </w:t>
      </w:r>
    </w:p>
    <w:p w14:paraId="4DD00769" w14:textId="77777777" w:rsidR="00FE6068" w:rsidRPr="00C41638" w:rsidRDefault="00FE6068" w:rsidP="00FE6068">
      <w:pPr>
        <w:spacing w:line="240" w:lineRule="auto"/>
        <w:contextualSpacing/>
        <w:jc w:val="both"/>
        <w:rPr>
          <w:szCs w:val="24"/>
        </w:rPr>
      </w:pPr>
    </w:p>
    <w:p w14:paraId="40B935AA" w14:textId="77777777" w:rsidR="00FE6068" w:rsidRDefault="00FE6068" w:rsidP="00FE6068">
      <w:pPr>
        <w:spacing w:line="360" w:lineRule="auto"/>
        <w:jc w:val="both"/>
        <w:rPr>
          <w:szCs w:val="24"/>
        </w:rPr>
      </w:pPr>
      <w:r w:rsidRPr="006B2293">
        <w:rPr>
          <w:rFonts w:eastAsia="Tw Cen MT"/>
          <w:b/>
          <w:bCs/>
          <w:szCs w:val="24"/>
          <w:u w:val="single"/>
          <w:lang w:eastAsia="es-SV" w:bidi="es-SV"/>
        </w:rPr>
        <w:t>ACUERDO NÚMERO SEIS:</w:t>
      </w:r>
      <w:r w:rsidRPr="006B2293">
        <w:rPr>
          <w:rFonts w:eastAsia="Tw Cen MT"/>
          <w:szCs w:val="24"/>
          <w:lang w:eastAsia="es-SV" w:bidi="es-SV"/>
        </w:rPr>
        <w:t xml:space="preserve"> Adjudicar</w:t>
      </w:r>
      <w:r w:rsidRPr="006B2293">
        <w:rPr>
          <w:rFonts w:eastAsia="Tw Cen MT"/>
          <w:b/>
          <w:szCs w:val="24"/>
          <w:lang w:eastAsia="es-SV" w:bidi="es-SV"/>
        </w:rPr>
        <w:t xml:space="preserve"> </w:t>
      </w:r>
      <w:r w:rsidRPr="006B2293">
        <w:rPr>
          <w:rFonts w:eastAsia="Tw Cen MT"/>
          <w:szCs w:val="24"/>
          <w:lang w:eastAsia="es-SV" w:bidi="es-SV"/>
        </w:rPr>
        <w:t xml:space="preserve">en forma TOTAL la libre de gestión </w:t>
      </w:r>
      <w:proofErr w:type="gramStart"/>
      <w:r w:rsidRPr="006B2293">
        <w:rPr>
          <w:rFonts w:eastAsia="Tw Cen MT"/>
          <w:szCs w:val="24"/>
          <w:lang w:eastAsia="es-SV" w:bidi="es-SV"/>
        </w:rPr>
        <w:t>al  Oferente</w:t>
      </w:r>
      <w:proofErr w:type="gramEnd"/>
      <w:r w:rsidRPr="006B2293">
        <w:rPr>
          <w:rFonts w:eastAsia="Tw Cen MT"/>
          <w:szCs w:val="24"/>
          <w:lang w:eastAsia="es-SV" w:bidi="es-SV"/>
        </w:rPr>
        <w:t xml:space="preserve"> INVERSIONES EL INDIO, S.A. DE C.V. (LA BODEGA DEL CONSTRUCTOR ) </w:t>
      </w:r>
      <w:r w:rsidRPr="006B2293">
        <w:rPr>
          <w:szCs w:val="24"/>
        </w:rPr>
        <w:t xml:space="preserve">“tubos PVC de 24 </w:t>
      </w:r>
      <w:proofErr w:type="spellStart"/>
      <w:r w:rsidRPr="006B2293">
        <w:rPr>
          <w:szCs w:val="24"/>
        </w:rPr>
        <w:t>Pulg</w:t>
      </w:r>
      <w:proofErr w:type="spellEnd"/>
      <w:r w:rsidRPr="006B2293">
        <w:rPr>
          <w:szCs w:val="24"/>
        </w:rPr>
        <w:t xml:space="preserve">. para alcantarillados de Brisas Del Norte” </w:t>
      </w:r>
    </w:p>
    <w:p w14:paraId="1C4C9187" w14:textId="77777777" w:rsidR="00FE6068" w:rsidRPr="006B2293" w:rsidRDefault="00FE6068" w:rsidP="00FE6068">
      <w:pPr>
        <w:spacing w:line="240" w:lineRule="auto"/>
        <w:contextualSpacing/>
        <w:jc w:val="both"/>
        <w:rPr>
          <w:szCs w:val="24"/>
        </w:rPr>
      </w:pPr>
      <w:r w:rsidRPr="006B2293">
        <w:rPr>
          <w:szCs w:val="24"/>
        </w:rPr>
        <w:t xml:space="preserve">Daniel Antonio Salazar </w:t>
      </w:r>
      <w:proofErr w:type="spellStart"/>
      <w:r w:rsidRPr="006B2293">
        <w:rPr>
          <w:szCs w:val="24"/>
        </w:rPr>
        <w:t>Villatoto</w:t>
      </w:r>
      <w:proofErr w:type="spellEnd"/>
      <w:r w:rsidRPr="006B2293">
        <w:rPr>
          <w:szCs w:val="24"/>
        </w:rPr>
        <w:t>, Noveno Regidor Propietario. voto en contra de la presente adjudicación, debido a la exclusión que se hace de mi persona en la toma de decisiones, planificación estratégica de proyectos y actividades municipales, y de las decisiones administrativas tomadas por la fracción partidaria del PDC, al igual que su fiscalización, aunado a ello, vote en contra de la respectiva carpeta.</w:t>
      </w:r>
    </w:p>
    <w:p w14:paraId="4077A88E" w14:textId="77777777" w:rsidR="00FE6068" w:rsidRPr="006B2293" w:rsidRDefault="00FE6068" w:rsidP="00FE6068">
      <w:pPr>
        <w:spacing w:line="360" w:lineRule="auto"/>
        <w:jc w:val="both"/>
        <w:rPr>
          <w:szCs w:val="24"/>
        </w:rPr>
      </w:pPr>
    </w:p>
    <w:p w14:paraId="498A387C" w14:textId="77777777" w:rsidR="00FE6068" w:rsidRDefault="00FE6068" w:rsidP="00FE6068">
      <w:pPr>
        <w:jc w:val="both"/>
        <w:rPr>
          <w:rFonts w:eastAsia="Calibri"/>
          <w:color w:val="000000"/>
          <w:szCs w:val="24"/>
        </w:rPr>
      </w:pPr>
    </w:p>
    <w:p w14:paraId="56A5D246" w14:textId="77777777" w:rsidR="00FE6068" w:rsidRPr="0062733A" w:rsidRDefault="00FE6068" w:rsidP="00FE6068">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w:t>
      </w:r>
      <w:r>
        <w:rPr>
          <w:rFonts w:eastAsia="Times New Roman"/>
          <w:szCs w:val="24"/>
          <w:lang w:val="es-ES" w:eastAsia="es-ES"/>
        </w:rPr>
        <w:t xml:space="preserve">las dieciséis horas con cuarenta </w:t>
      </w:r>
      <w:proofErr w:type="gramStart"/>
      <w:r>
        <w:rPr>
          <w:rFonts w:eastAsia="Times New Roman"/>
          <w:szCs w:val="24"/>
          <w:lang w:val="es-ES" w:eastAsia="es-ES"/>
        </w:rPr>
        <w:t xml:space="preserve">minutos </w:t>
      </w:r>
      <w:r w:rsidRPr="0062733A">
        <w:rPr>
          <w:rFonts w:eastAsia="Times New Roman"/>
          <w:szCs w:val="24"/>
          <w:lang w:val="es-ES" w:eastAsia="es-ES"/>
        </w:rPr>
        <w:t xml:space="preserve"> día</w:t>
      </w:r>
      <w:proofErr w:type="gramEnd"/>
      <w:r w:rsidRPr="0062733A">
        <w:rPr>
          <w:rFonts w:eastAsia="Times New Roman"/>
          <w:szCs w:val="24"/>
          <w:lang w:val="es-ES" w:eastAsia="es-ES"/>
        </w:rPr>
        <w:t xml:space="preserve"> </w:t>
      </w:r>
      <w:r>
        <w:rPr>
          <w:rFonts w:eastAsia="Times New Roman"/>
          <w:szCs w:val="24"/>
          <w:lang w:val="es-ES" w:eastAsia="es-ES"/>
        </w:rPr>
        <w:t>dos de junio</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3280B07B" w14:textId="77777777" w:rsidR="00FE6068" w:rsidRPr="0062733A" w:rsidRDefault="00FE6068" w:rsidP="00FE6068">
      <w:pPr>
        <w:spacing w:after="0" w:line="240" w:lineRule="auto"/>
        <w:jc w:val="center"/>
        <w:rPr>
          <w:rFonts w:eastAsia="Times New Roman"/>
          <w:szCs w:val="24"/>
          <w:lang w:val="es-ES" w:eastAsia="es-ES"/>
        </w:rPr>
      </w:pPr>
    </w:p>
    <w:p w14:paraId="0DFF2B7D" w14:textId="77777777" w:rsidR="00FE6068" w:rsidRDefault="00FE6068" w:rsidP="00FE6068">
      <w:pPr>
        <w:spacing w:after="0" w:line="240" w:lineRule="auto"/>
        <w:rPr>
          <w:rFonts w:eastAsia="Times New Roman"/>
          <w:szCs w:val="24"/>
          <w:lang w:val="es-ES" w:eastAsia="es-ES"/>
        </w:rPr>
      </w:pPr>
    </w:p>
    <w:p w14:paraId="113414DB" w14:textId="77777777" w:rsidR="00FE6068" w:rsidRDefault="00FE6068" w:rsidP="00FE6068">
      <w:pPr>
        <w:spacing w:after="0" w:line="240" w:lineRule="auto"/>
        <w:jc w:val="center"/>
        <w:rPr>
          <w:rFonts w:eastAsia="Times New Roman"/>
          <w:szCs w:val="24"/>
          <w:lang w:val="es-ES" w:eastAsia="es-ES"/>
        </w:rPr>
      </w:pPr>
    </w:p>
    <w:p w14:paraId="1610E31D" w14:textId="77777777" w:rsidR="00FE6068" w:rsidRDefault="00FE6068" w:rsidP="00FE6068">
      <w:pPr>
        <w:spacing w:after="0" w:line="240" w:lineRule="auto"/>
        <w:jc w:val="center"/>
        <w:rPr>
          <w:rFonts w:eastAsia="Times New Roman"/>
          <w:szCs w:val="24"/>
          <w:lang w:val="es-ES" w:eastAsia="es-ES"/>
        </w:rPr>
      </w:pPr>
    </w:p>
    <w:p w14:paraId="20E582F0" w14:textId="77777777" w:rsidR="00FE6068" w:rsidRPr="0062733A"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1FDCFBE5" w14:textId="77777777" w:rsidR="00FE6068"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7BB83756" w14:textId="77777777" w:rsidR="00FE6068" w:rsidRDefault="00FE6068" w:rsidP="00FE6068">
      <w:pPr>
        <w:spacing w:after="0" w:line="240" w:lineRule="auto"/>
        <w:contextualSpacing/>
        <w:jc w:val="center"/>
        <w:rPr>
          <w:rFonts w:eastAsia="Times New Roman"/>
          <w:szCs w:val="24"/>
          <w:lang w:val="es-ES" w:eastAsia="es-ES"/>
        </w:rPr>
      </w:pPr>
    </w:p>
    <w:p w14:paraId="652FD274" w14:textId="77777777" w:rsidR="00FE6068" w:rsidRDefault="00FE6068" w:rsidP="00FE6068">
      <w:pPr>
        <w:spacing w:after="0" w:line="240" w:lineRule="auto"/>
        <w:contextualSpacing/>
        <w:jc w:val="center"/>
        <w:rPr>
          <w:rFonts w:eastAsia="Times New Roman"/>
          <w:szCs w:val="24"/>
          <w:lang w:val="es-ES" w:eastAsia="es-ES"/>
        </w:rPr>
      </w:pPr>
    </w:p>
    <w:p w14:paraId="76A9A1DA" w14:textId="77777777" w:rsidR="00FE6068" w:rsidRPr="0062733A" w:rsidRDefault="00FE6068" w:rsidP="00FE6068">
      <w:pPr>
        <w:spacing w:after="0" w:line="240" w:lineRule="auto"/>
        <w:contextualSpacing/>
        <w:jc w:val="center"/>
        <w:rPr>
          <w:rFonts w:eastAsia="Times New Roman"/>
          <w:szCs w:val="24"/>
          <w:lang w:val="es-ES" w:eastAsia="es-ES"/>
        </w:rPr>
      </w:pPr>
    </w:p>
    <w:p w14:paraId="64B30FBF" w14:textId="77777777" w:rsidR="00FE6068" w:rsidRDefault="00FE6068" w:rsidP="00FE6068">
      <w:pPr>
        <w:spacing w:after="0" w:line="240" w:lineRule="auto"/>
        <w:contextualSpacing/>
        <w:jc w:val="center"/>
        <w:rPr>
          <w:rFonts w:eastAsia="Times New Roman"/>
          <w:szCs w:val="24"/>
          <w:lang w:val="es-ES" w:eastAsia="es-ES"/>
        </w:rPr>
      </w:pPr>
    </w:p>
    <w:p w14:paraId="446FED6D"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14F43CAD"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78C876A9" w14:textId="77777777" w:rsidR="00FE6068" w:rsidRPr="0062733A" w:rsidRDefault="00FE6068" w:rsidP="00FE6068">
      <w:pPr>
        <w:spacing w:after="0" w:line="240" w:lineRule="auto"/>
        <w:contextualSpacing/>
        <w:jc w:val="both"/>
        <w:rPr>
          <w:rFonts w:eastAsia="Times New Roman"/>
          <w:szCs w:val="24"/>
          <w:lang w:eastAsia="es-ES"/>
        </w:rPr>
      </w:pPr>
    </w:p>
    <w:p w14:paraId="3D7D2BFA" w14:textId="77777777" w:rsidR="00FE6068" w:rsidRPr="0062733A" w:rsidRDefault="00FE6068" w:rsidP="00FE6068">
      <w:pPr>
        <w:spacing w:line="240" w:lineRule="auto"/>
        <w:contextualSpacing/>
        <w:rPr>
          <w:rFonts w:eastAsia="Calibri"/>
        </w:rPr>
      </w:pPr>
    </w:p>
    <w:p w14:paraId="060CF5F5" w14:textId="77777777" w:rsidR="00FE6068" w:rsidRDefault="00FE6068" w:rsidP="00FE6068">
      <w:pPr>
        <w:spacing w:line="240" w:lineRule="auto"/>
        <w:contextualSpacing/>
        <w:rPr>
          <w:rFonts w:eastAsia="Calibri"/>
        </w:rPr>
      </w:pPr>
    </w:p>
    <w:p w14:paraId="3A446D34" w14:textId="77777777" w:rsidR="00FE6068" w:rsidRDefault="00FE6068" w:rsidP="00FE6068">
      <w:pPr>
        <w:spacing w:line="240" w:lineRule="auto"/>
        <w:contextualSpacing/>
        <w:rPr>
          <w:rFonts w:eastAsia="Calibri"/>
        </w:rPr>
      </w:pPr>
    </w:p>
    <w:p w14:paraId="6E1E3C61" w14:textId="77777777" w:rsidR="00FE6068" w:rsidRDefault="00FE6068" w:rsidP="00FE6068">
      <w:pPr>
        <w:spacing w:line="240" w:lineRule="auto"/>
        <w:contextualSpacing/>
        <w:rPr>
          <w:rFonts w:eastAsia="Calibri"/>
        </w:rPr>
      </w:pPr>
    </w:p>
    <w:p w14:paraId="18FF42F0" w14:textId="77777777" w:rsidR="00FE6068" w:rsidRDefault="00FE6068" w:rsidP="00FE6068">
      <w:pPr>
        <w:spacing w:line="240" w:lineRule="auto"/>
        <w:contextualSpacing/>
        <w:rPr>
          <w:rFonts w:eastAsia="Calibri"/>
        </w:rPr>
      </w:pPr>
    </w:p>
    <w:p w14:paraId="13B7A1AB" w14:textId="77777777" w:rsidR="00FE6068" w:rsidRPr="0062733A" w:rsidRDefault="00FE6068" w:rsidP="00FE6068">
      <w:pPr>
        <w:spacing w:line="240" w:lineRule="auto"/>
        <w:contextualSpacing/>
        <w:rPr>
          <w:rFonts w:eastAsia="Calibri"/>
        </w:rPr>
      </w:pPr>
    </w:p>
    <w:p w14:paraId="06C1E49B" w14:textId="77777777" w:rsidR="00FE6068" w:rsidRPr="0062733A" w:rsidRDefault="00FE6068" w:rsidP="00FE6068">
      <w:pPr>
        <w:spacing w:line="240" w:lineRule="auto"/>
        <w:contextualSpacing/>
        <w:rPr>
          <w:rFonts w:eastAsia="Calibri"/>
        </w:rPr>
      </w:pPr>
      <w:r w:rsidRPr="0062733A">
        <w:rPr>
          <w:rFonts w:eastAsia="Calibri"/>
        </w:rPr>
        <w:t>Sr. Denis Edgardo Pacheco Martínez                   Sra. Clelia Madelin Guevara de Galdámez</w:t>
      </w:r>
    </w:p>
    <w:p w14:paraId="576BCCB9" w14:textId="77777777" w:rsidR="00FE6068" w:rsidRPr="0062733A" w:rsidRDefault="00FE6068" w:rsidP="00FE6068">
      <w:pPr>
        <w:spacing w:line="240" w:lineRule="auto"/>
        <w:contextualSpacing/>
        <w:rPr>
          <w:rFonts w:eastAsia="Calibri"/>
        </w:rPr>
      </w:pPr>
      <w:r w:rsidRPr="0062733A">
        <w:rPr>
          <w:rFonts w:eastAsia="Calibri"/>
        </w:rPr>
        <w:t>Primer Regidor Propietario                                       Segunda Regidora Propietaria</w:t>
      </w:r>
    </w:p>
    <w:p w14:paraId="5D99BACF" w14:textId="77777777" w:rsidR="00FE6068" w:rsidRDefault="00FE6068" w:rsidP="00FE6068">
      <w:pPr>
        <w:spacing w:line="240" w:lineRule="auto"/>
        <w:contextualSpacing/>
        <w:rPr>
          <w:rFonts w:eastAsia="Calibri"/>
        </w:rPr>
      </w:pPr>
    </w:p>
    <w:p w14:paraId="6DA07CB9" w14:textId="77777777" w:rsidR="00FE6068" w:rsidRDefault="00FE6068" w:rsidP="00FE6068">
      <w:pPr>
        <w:spacing w:line="240" w:lineRule="auto"/>
        <w:contextualSpacing/>
        <w:rPr>
          <w:rFonts w:eastAsia="Calibri"/>
        </w:rPr>
      </w:pPr>
    </w:p>
    <w:p w14:paraId="40DDCA21" w14:textId="77777777" w:rsidR="00FE6068" w:rsidRDefault="00FE6068" w:rsidP="00FE6068">
      <w:pPr>
        <w:spacing w:line="240" w:lineRule="auto"/>
        <w:contextualSpacing/>
        <w:rPr>
          <w:rFonts w:eastAsia="Calibri"/>
        </w:rPr>
      </w:pPr>
    </w:p>
    <w:p w14:paraId="17A036D2" w14:textId="77777777" w:rsidR="00FE6068" w:rsidRDefault="00FE6068" w:rsidP="00FE6068">
      <w:pPr>
        <w:spacing w:line="240" w:lineRule="auto"/>
        <w:contextualSpacing/>
        <w:rPr>
          <w:rFonts w:eastAsia="Calibri"/>
        </w:rPr>
      </w:pPr>
    </w:p>
    <w:p w14:paraId="7863E02A" w14:textId="77777777" w:rsidR="00FE6068" w:rsidRDefault="00FE6068" w:rsidP="00FE6068">
      <w:pPr>
        <w:spacing w:line="240" w:lineRule="auto"/>
        <w:contextualSpacing/>
        <w:rPr>
          <w:rFonts w:eastAsia="Calibri"/>
        </w:rPr>
      </w:pPr>
    </w:p>
    <w:p w14:paraId="2A9BAF35" w14:textId="77777777" w:rsidR="00FE6068" w:rsidRDefault="00FE6068" w:rsidP="00FE6068">
      <w:pPr>
        <w:spacing w:line="240" w:lineRule="auto"/>
        <w:contextualSpacing/>
        <w:rPr>
          <w:rFonts w:eastAsia="Calibri"/>
        </w:rPr>
      </w:pPr>
    </w:p>
    <w:p w14:paraId="319D5926" w14:textId="77777777" w:rsidR="00FE6068" w:rsidRDefault="00FE6068" w:rsidP="00FE6068">
      <w:pPr>
        <w:spacing w:line="240" w:lineRule="auto"/>
        <w:contextualSpacing/>
        <w:rPr>
          <w:rFonts w:eastAsia="Calibri"/>
        </w:rPr>
      </w:pPr>
    </w:p>
    <w:p w14:paraId="7C71D8EC" w14:textId="77777777" w:rsidR="00FE6068" w:rsidRDefault="00FE6068" w:rsidP="00FE6068">
      <w:pPr>
        <w:spacing w:line="240" w:lineRule="auto"/>
        <w:contextualSpacing/>
        <w:rPr>
          <w:rFonts w:eastAsia="Calibri"/>
        </w:rPr>
      </w:pPr>
    </w:p>
    <w:p w14:paraId="369BD8EF" w14:textId="77777777" w:rsidR="00FE6068" w:rsidRDefault="00FE6068" w:rsidP="00FE6068">
      <w:pPr>
        <w:spacing w:line="240" w:lineRule="auto"/>
        <w:contextualSpacing/>
        <w:rPr>
          <w:rFonts w:eastAsia="Calibri"/>
        </w:rPr>
      </w:pPr>
    </w:p>
    <w:p w14:paraId="13DE24C4" w14:textId="77777777" w:rsidR="00FE6068" w:rsidRPr="0062733A" w:rsidRDefault="00FE6068" w:rsidP="00FE6068">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4C3521CF" w14:textId="77777777" w:rsidR="00FE6068" w:rsidRPr="0062733A" w:rsidRDefault="00FE6068" w:rsidP="00FE6068">
      <w:pPr>
        <w:spacing w:line="240" w:lineRule="auto"/>
        <w:contextualSpacing/>
        <w:rPr>
          <w:rFonts w:eastAsia="Calibri"/>
        </w:rPr>
      </w:pPr>
      <w:r w:rsidRPr="0062733A">
        <w:rPr>
          <w:rFonts w:eastAsia="Calibri"/>
        </w:rPr>
        <w:t>Tercer Regidor Propietario                                    Cuarto Regidor Propietario</w:t>
      </w:r>
    </w:p>
    <w:p w14:paraId="2D5EDB4A" w14:textId="77777777" w:rsidR="00FE6068" w:rsidRDefault="00FE6068" w:rsidP="00FE6068">
      <w:pPr>
        <w:spacing w:line="240" w:lineRule="auto"/>
        <w:contextualSpacing/>
        <w:rPr>
          <w:rFonts w:eastAsia="Calibri"/>
        </w:rPr>
      </w:pPr>
    </w:p>
    <w:p w14:paraId="2B0F7E99" w14:textId="77777777" w:rsidR="00FE6068" w:rsidRDefault="00FE6068" w:rsidP="00FE6068">
      <w:pPr>
        <w:spacing w:line="240" w:lineRule="auto"/>
        <w:contextualSpacing/>
        <w:rPr>
          <w:rFonts w:eastAsia="Calibri"/>
        </w:rPr>
      </w:pPr>
    </w:p>
    <w:p w14:paraId="0C788FD2" w14:textId="77777777" w:rsidR="00FE6068" w:rsidRDefault="00FE6068" w:rsidP="00FE6068">
      <w:pPr>
        <w:spacing w:line="240" w:lineRule="auto"/>
        <w:contextualSpacing/>
        <w:rPr>
          <w:rFonts w:eastAsia="Calibri"/>
        </w:rPr>
      </w:pPr>
    </w:p>
    <w:p w14:paraId="083235C6" w14:textId="77777777" w:rsidR="00FE6068" w:rsidRDefault="00FE6068" w:rsidP="00FE6068">
      <w:pPr>
        <w:spacing w:line="240" w:lineRule="auto"/>
        <w:contextualSpacing/>
        <w:rPr>
          <w:rFonts w:eastAsia="Calibri"/>
        </w:rPr>
      </w:pPr>
    </w:p>
    <w:p w14:paraId="09458F2D" w14:textId="77777777" w:rsidR="00FE6068" w:rsidRDefault="00FE6068" w:rsidP="00FE6068">
      <w:pPr>
        <w:spacing w:line="240" w:lineRule="auto"/>
        <w:contextualSpacing/>
        <w:rPr>
          <w:rFonts w:eastAsia="Calibri"/>
        </w:rPr>
      </w:pPr>
    </w:p>
    <w:p w14:paraId="4C926533" w14:textId="77777777" w:rsidR="00FE6068" w:rsidRPr="0062733A" w:rsidRDefault="00FE6068" w:rsidP="00FE6068">
      <w:pPr>
        <w:spacing w:line="240" w:lineRule="auto"/>
        <w:contextualSpacing/>
        <w:rPr>
          <w:rFonts w:eastAsia="Calibri"/>
        </w:rPr>
      </w:pPr>
      <w:r w:rsidRPr="0062733A">
        <w:rPr>
          <w:rFonts w:eastAsia="Calibri"/>
        </w:rPr>
        <w:t>Sr. Mario Antonio Arriola Figueroa                      Sr. Juan Ramón Ochoa Morales</w:t>
      </w:r>
    </w:p>
    <w:p w14:paraId="274123AE" w14:textId="77777777" w:rsidR="00FE6068" w:rsidRPr="0062733A" w:rsidRDefault="00FE6068" w:rsidP="00FE6068">
      <w:pPr>
        <w:spacing w:line="240" w:lineRule="auto"/>
        <w:contextualSpacing/>
        <w:rPr>
          <w:rFonts w:eastAsia="Calibri"/>
        </w:rPr>
      </w:pPr>
      <w:r w:rsidRPr="0062733A">
        <w:rPr>
          <w:rFonts w:eastAsia="Calibri"/>
        </w:rPr>
        <w:t>Quinto Regidor Propietario                                    Sexto Regidor Propietario</w:t>
      </w:r>
    </w:p>
    <w:p w14:paraId="09028F00" w14:textId="77777777" w:rsidR="00FE6068" w:rsidRDefault="00FE6068" w:rsidP="00FE6068">
      <w:pPr>
        <w:spacing w:line="240" w:lineRule="auto"/>
        <w:contextualSpacing/>
        <w:rPr>
          <w:rFonts w:eastAsia="Calibri"/>
        </w:rPr>
      </w:pPr>
    </w:p>
    <w:p w14:paraId="42349CBC" w14:textId="77777777" w:rsidR="00FE6068" w:rsidRDefault="00FE6068" w:rsidP="00FE6068">
      <w:pPr>
        <w:spacing w:line="240" w:lineRule="auto"/>
        <w:contextualSpacing/>
        <w:rPr>
          <w:rFonts w:eastAsia="Calibri"/>
        </w:rPr>
      </w:pPr>
    </w:p>
    <w:p w14:paraId="776DB8CD" w14:textId="77777777" w:rsidR="00FE6068" w:rsidRDefault="00FE6068" w:rsidP="00FE6068">
      <w:pPr>
        <w:spacing w:line="240" w:lineRule="auto"/>
        <w:contextualSpacing/>
        <w:rPr>
          <w:rFonts w:eastAsia="Calibri"/>
        </w:rPr>
      </w:pPr>
    </w:p>
    <w:p w14:paraId="47578EE0" w14:textId="77777777" w:rsidR="00FE6068" w:rsidRDefault="00FE6068" w:rsidP="00FE6068">
      <w:pPr>
        <w:spacing w:line="240" w:lineRule="auto"/>
        <w:contextualSpacing/>
        <w:rPr>
          <w:rFonts w:eastAsia="Calibri"/>
        </w:rPr>
      </w:pPr>
    </w:p>
    <w:p w14:paraId="051111B4" w14:textId="77777777" w:rsidR="00FE6068" w:rsidRDefault="00FE6068" w:rsidP="00FE6068">
      <w:pPr>
        <w:spacing w:line="240" w:lineRule="auto"/>
        <w:contextualSpacing/>
        <w:rPr>
          <w:rFonts w:eastAsia="Calibri"/>
        </w:rPr>
      </w:pPr>
    </w:p>
    <w:p w14:paraId="7AE0D033" w14:textId="77777777" w:rsidR="00FE6068" w:rsidRDefault="00FE6068" w:rsidP="00FE6068">
      <w:pPr>
        <w:spacing w:line="240" w:lineRule="auto"/>
        <w:contextualSpacing/>
        <w:rPr>
          <w:rFonts w:eastAsia="Calibri"/>
        </w:rPr>
      </w:pPr>
    </w:p>
    <w:p w14:paraId="1DA01C01" w14:textId="77777777" w:rsidR="00FE6068" w:rsidRPr="0062733A" w:rsidRDefault="00FE6068" w:rsidP="00FE6068">
      <w:pPr>
        <w:spacing w:line="240" w:lineRule="auto"/>
        <w:contextualSpacing/>
        <w:rPr>
          <w:rFonts w:eastAsia="Calibri"/>
        </w:rPr>
      </w:pPr>
    </w:p>
    <w:p w14:paraId="225F265C" w14:textId="77777777" w:rsidR="00FE6068" w:rsidRPr="0062733A" w:rsidRDefault="00FE6068" w:rsidP="00FE6068">
      <w:pPr>
        <w:spacing w:line="240" w:lineRule="auto"/>
        <w:contextualSpacing/>
        <w:rPr>
          <w:rFonts w:eastAsia="Calibri"/>
        </w:rPr>
      </w:pPr>
      <w:r w:rsidRPr="0062733A">
        <w:rPr>
          <w:rFonts w:eastAsia="Calibri"/>
        </w:rPr>
        <w:t>Licda. Yanira Marlene Peraza de Salazar            Lic. Ramón Alberto Calderón Hernández</w:t>
      </w:r>
    </w:p>
    <w:p w14:paraId="374F62A7" w14:textId="77777777" w:rsidR="00FE6068" w:rsidRPr="0062733A" w:rsidRDefault="00FE6068" w:rsidP="00FE6068">
      <w:pPr>
        <w:spacing w:line="240" w:lineRule="auto"/>
        <w:contextualSpacing/>
        <w:rPr>
          <w:rFonts w:eastAsia="Calibri"/>
        </w:rPr>
      </w:pPr>
      <w:r w:rsidRPr="0062733A">
        <w:rPr>
          <w:rFonts w:eastAsia="Calibri"/>
        </w:rPr>
        <w:t>Séptima Regidora Propietaria                                Octavo Regidor Propietario</w:t>
      </w:r>
    </w:p>
    <w:p w14:paraId="7B88623A" w14:textId="77777777" w:rsidR="00FE6068" w:rsidRDefault="00FE6068" w:rsidP="00FE6068">
      <w:pPr>
        <w:spacing w:line="240" w:lineRule="auto"/>
        <w:contextualSpacing/>
        <w:rPr>
          <w:rFonts w:eastAsia="Calibri"/>
        </w:rPr>
      </w:pPr>
    </w:p>
    <w:p w14:paraId="3A2D48CD" w14:textId="77777777" w:rsidR="00FE6068" w:rsidRDefault="00FE6068" w:rsidP="00FE6068">
      <w:pPr>
        <w:spacing w:line="240" w:lineRule="auto"/>
        <w:contextualSpacing/>
        <w:rPr>
          <w:rFonts w:eastAsia="Calibri"/>
        </w:rPr>
      </w:pPr>
    </w:p>
    <w:p w14:paraId="764EB284" w14:textId="77777777" w:rsidR="00FE6068" w:rsidRDefault="00FE6068" w:rsidP="00FE6068">
      <w:pPr>
        <w:spacing w:line="240" w:lineRule="auto"/>
        <w:contextualSpacing/>
        <w:rPr>
          <w:rFonts w:eastAsia="Calibri"/>
        </w:rPr>
      </w:pPr>
    </w:p>
    <w:p w14:paraId="44236E2F" w14:textId="77777777" w:rsidR="00FE6068" w:rsidRPr="0062733A" w:rsidRDefault="00FE6068" w:rsidP="00FE6068">
      <w:pPr>
        <w:tabs>
          <w:tab w:val="left" w:pos="1730"/>
        </w:tabs>
        <w:spacing w:line="240" w:lineRule="auto"/>
        <w:contextualSpacing/>
        <w:rPr>
          <w:rFonts w:eastAsia="Calibri"/>
        </w:rPr>
      </w:pPr>
      <w:r>
        <w:rPr>
          <w:rFonts w:eastAsia="Calibri"/>
        </w:rPr>
        <w:tab/>
      </w:r>
    </w:p>
    <w:p w14:paraId="1E46E136" w14:textId="77777777" w:rsidR="00FE6068" w:rsidRPr="0062733A" w:rsidRDefault="00FE6068" w:rsidP="00FE6068">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203A89D2" w14:textId="77777777" w:rsidR="00FE6068" w:rsidRPr="0062733A" w:rsidRDefault="00FE6068" w:rsidP="00FE6068">
      <w:pPr>
        <w:spacing w:line="240" w:lineRule="auto"/>
        <w:contextualSpacing/>
        <w:rPr>
          <w:rFonts w:eastAsia="Calibri"/>
        </w:rPr>
      </w:pPr>
      <w:r w:rsidRPr="0062733A">
        <w:rPr>
          <w:rFonts w:eastAsia="Calibri"/>
        </w:rPr>
        <w:t>Noveno Regidor Propietario                                   Décimo Regidor Propietario</w:t>
      </w:r>
    </w:p>
    <w:p w14:paraId="00C5EF6C" w14:textId="77777777" w:rsidR="00FE6068" w:rsidRPr="0062733A" w:rsidRDefault="00FE6068" w:rsidP="00FE6068">
      <w:pPr>
        <w:spacing w:line="240" w:lineRule="auto"/>
        <w:contextualSpacing/>
        <w:rPr>
          <w:rFonts w:eastAsia="Calibri"/>
        </w:rPr>
      </w:pPr>
    </w:p>
    <w:p w14:paraId="447EA334" w14:textId="77777777" w:rsidR="00FE6068" w:rsidRDefault="00FE6068" w:rsidP="00FE6068">
      <w:pPr>
        <w:spacing w:line="240" w:lineRule="auto"/>
        <w:contextualSpacing/>
        <w:rPr>
          <w:rFonts w:eastAsia="Calibri"/>
        </w:rPr>
      </w:pPr>
    </w:p>
    <w:p w14:paraId="4947D8BC" w14:textId="77777777" w:rsidR="00FE6068" w:rsidRDefault="00FE6068" w:rsidP="00FE6068">
      <w:pPr>
        <w:spacing w:line="240" w:lineRule="auto"/>
        <w:contextualSpacing/>
        <w:rPr>
          <w:rFonts w:eastAsia="Calibri"/>
        </w:rPr>
      </w:pPr>
    </w:p>
    <w:p w14:paraId="6452773E" w14:textId="77777777" w:rsidR="00FE6068" w:rsidRPr="0062733A" w:rsidRDefault="00FE6068" w:rsidP="00FE6068">
      <w:pPr>
        <w:spacing w:line="240" w:lineRule="auto"/>
        <w:contextualSpacing/>
        <w:rPr>
          <w:rFonts w:eastAsia="Calibri"/>
        </w:rPr>
      </w:pPr>
    </w:p>
    <w:p w14:paraId="4AB56249" w14:textId="77777777" w:rsidR="00FE6068" w:rsidRDefault="00FE6068" w:rsidP="00FE6068">
      <w:pPr>
        <w:spacing w:line="240" w:lineRule="auto"/>
        <w:contextualSpacing/>
        <w:rPr>
          <w:rFonts w:eastAsia="Calibri"/>
        </w:rPr>
      </w:pPr>
    </w:p>
    <w:p w14:paraId="2B885F6A" w14:textId="77777777" w:rsidR="00FE6068" w:rsidRPr="0062733A" w:rsidRDefault="00FE6068" w:rsidP="00FE6068">
      <w:pPr>
        <w:spacing w:line="240" w:lineRule="auto"/>
        <w:contextualSpacing/>
        <w:rPr>
          <w:rFonts w:eastAsia="Calibri"/>
        </w:rPr>
      </w:pPr>
    </w:p>
    <w:p w14:paraId="29C137A2" w14:textId="77777777" w:rsidR="00FE6068" w:rsidRPr="0062733A" w:rsidRDefault="00FE6068" w:rsidP="00FE6068">
      <w:pPr>
        <w:spacing w:line="240" w:lineRule="auto"/>
        <w:contextualSpacing/>
        <w:rPr>
          <w:rFonts w:eastAsia="Calibri"/>
        </w:rPr>
      </w:pPr>
      <w:r w:rsidRPr="0062733A">
        <w:rPr>
          <w:rFonts w:eastAsia="Calibri"/>
        </w:rPr>
        <w:t>Sr. Blas Aldana Hernández                                   Sra. Silvia Lorena Villafuerte de Acevedo</w:t>
      </w:r>
    </w:p>
    <w:p w14:paraId="747FF852" w14:textId="77777777" w:rsidR="00FE6068" w:rsidRPr="0062733A" w:rsidRDefault="00FE6068" w:rsidP="00FE6068">
      <w:pPr>
        <w:spacing w:line="240" w:lineRule="auto"/>
        <w:contextualSpacing/>
        <w:rPr>
          <w:rFonts w:eastAsia="Calibri"/>
        </w:rPr>
      </w:pPr>
      <w:r w:rsidRPr="0062733A">
        <w:rPr>
          <w:rFonts w:eastAsia="Calibri"/>
        </w:rPr>
        <w:t>Primer Regidor Suplente                                       Segunda Regidora Suplente</w:t>
      </w:r>
    </w:p>
    <w:p w14:paraId="6C666403" w14:textId="77777777" w:rsidR="00FE6068" w:rsidRPr="0062733A" w:rsidRDefault="00FE6068" w:rsidP="00FE6068">
      <w:pPr>
        <w:spacing w:line="240" w:lineRule="auto"/>
        <w:contextualSpacing/>
        <w:rPr>
          <w:rFonts w:eastAsia="Calibri"/>
        </w:rPr>
      </w:pPr>
    </w:p>
    <w:p w14:paraId="2F17BB9B" w14:textId="77777777" w:rsidR="00FE6068" w:rsidRDefault="00FE6068" w:rsidP="00FE6068">
      <w:pPr>
        <w:spacing w:line="240" w:lineRule="auto"/>
        <w:contextualSpacing/>
        <w:rPr>
          <w:rFonts w:eastAsia="Calibri"/>
        </w:rPr>
      </w:pPr>
    </w:p>
    <w:p w14:paraId="3C84EE2B" w14:textId="77777777" w:rsidR="00FE6068" w:rsidRDefault="00FE6068" w:rsidP="00FE6068">
      <w:pPr>
        <w:spacing w:line="240" w:lineRule="auto"/>
        <w:contextualSpacing/>
        <w:rPr>
          <w:rFonts w:eastAsia="Calibri"/>
        </w:rPr>
      </w:pPr>
    </w:p>
    <w:p w14:paraId="52B1BEB0" w14:textId="77777777" w:rsidR="00FE6068" w:rsidRDefault="00FE6068" w:rsidP="00FE6068">
      <w:pPr>
        <w:spacing w:line="240" w:lineRule="auto"/>
        <w:contextualSpacing/>
        <w:rPr>
          <w:rFonts w:eastAsia="Calibri"/>
        </w:rPr>
      </w:pPr>
    </w:p>
    <w:p w14:paraId="07ED4254" w14:textId="77777777" w:rsidR="00FE6068" w:rsidRDefault="00FE6068" w:rsidP="00FE6068">
      <w:pPr>
        <w:spacing w:line="240" w:lineRule="auto"/>
        <w:contextualSpacing/>
        <w:rPr>
          <w:rFonts w:eastAsia="Calibri"/>
        </w:rPr>
      </w:pPr>
    </w:p>
    <w:p w14:paraId="34164292" w14:textId="77777777" w:rsidR="00FE6068" w:rsidRDefault="00FE6068" w:rsidP="00FE6068">
      <w:pPr>
        <w:spacing w:line="240" w:lineRule="auto"/>
        <w:contextualSpacing/>
        <w:rPr>
          <w:rFonts w:eastAsia="Calibri"/>
        </w:rPr>
      </w:pPr>
    </w:p>
    <w:p w14:paraId="55049B67" w14:textId="77777777" w:rsidR="00FE6068" w:rsidRDefault="00FE6068" w:rsidP="00FE6068">
      <w:pPr>
        <w:spacing w:line="240" w:lineRule="auto"/>
        <w:contextualSpacing/>
        <w:rPr>
          <w:rFonts w:eastAsia="Calibri"/>
        </w:rPr>
      </w:pPr>
    </w:p>
    <w:p w14:paraId="2CCA9962" w14:textId="77777777" w:rsidR="00FE6068" w:rsidRDefault="00FE6068" w:rsidP="00FE6068">
      <w:pPr>
        <w:spacing w:line="240" w:lineRule="auto"/>
        <w:contextualSpacing/>
        <w:rPr>
          <w:rFonts w:eastAsia="Calibri"/>
        </w:rPr>
      </w:pPr>
    </w:p>
    <w:p w14:paraId="736B0BB5" w14:textId="77777777" w:rsidR="00FE6068" w:rsidRPr="0062733A" w:rsidRDefault="00FE6068" w:rsidP="00FE6068">
      <w:pPr>
        <w:spacing w:line="240" w:lineRule="auto"/>
        <w:contextualSpacing/>
        <w:rPr>
          <w:rFonts w:eastAsia="Calibri"/>
        </w:rPr>
      </w:pPr>
    </w:p>
    <w:p w14:paraId="6CAD070D" w14:textId="77777777" w:rsidR="00FE6068" w:rsidRPr="0062733A" w:rsidRDefault="00FE6068" w:rsidP="00FE6068">
      <w:pPr>
        <w:spacing w:line="240" w:lineRule="auto"/>
        <w:contextualSpacing/>
        <w:rPr>
          <w:rFonts w:eastAsia="Calibri"/>
        </w:rPr>
      </w:pPr>
      <w:r w:rsidRPr="0062733A">
        <w:rPr>
          <w:rFonts w:eastAsia="Calibri"/>
        </w:rPr>
        <w:t>Sr. Carlos Armando Sandoval Salazar                  Lic. Bonifacio Antonio Martínez Moreno</w:t>
      </w:r>
    </w:p>
    <w:p w14:paraId="44F477EE" w14:textId="77777777" w:rsidR="00FE6068" w:rsidRPr="0062733A" w:rsidRDefault="00FE6068" w:rsidP="00FE6068">
      <w:pPr>
        <w:spacing w:line="240" w:lineRule="auto"/>
        <w:contextualSpacing/>
        <w:rPr>
          <w:rFonts w:eastAsia="Calibri"/>
        </w:rPr>
      </w:pPr>
      <w:r w:rsidRPr="0062733A">
        <w:rPr>
          <w:rFonts w:eastAsia="Calibri"/>
        </w:rPr>
        <w:t xml:space="preserve">Tercer Regidor Suplente                                        Cuarto Regidor Suplente </w:t>
      </w:r>
    </w:p>
    <w:p w14:paraId="71A9C930" w14:textId="77777777" w:rsidR="00FE6068" w:rsidRPr="0062733A" w:rsidRDefault="00FE6068" w:rsidP="00FE6068">
      <w:pPr>
        <w:spacing w:line="240" w:lineRule="auto"/>
        <w:contextualSpacing/>
        <w:rPr>
          <w:rFonts w:eastAsia="Calibri"/>
        </w:rPr>
      </w:pPr>
    </w:p>
    <w:p w14:paraId="19982D93" w14:textId="77777777" w:rsidR="00FE6068" w:rsidRDefault="00FE6068" w:rsidP="00FE6068">
      <w:pPr>
        <w:spacing w:line="240" w:lineRule="auto"/>
        <w:contextualSpacing/>
        <w:rPr>
          <w:rFonts w:eastAsia="Calibri"/>
        </w:rPr>
      </w:pPr>
    </w:p>
    <w:p w14:paraId="7E19330B" w14:textId="77777777" w:rsidR="00FE6068" w:rsidRDefault="00FE6068" w:rsidP="00FE6068">
      <w:pPr>
        <w:spacing w:line="240" w:lineRule="auto"/>
        <w:contextualSpacing/>
        <w:rPr>
          <w:rFonts w:eastAsia="Calibri"/>
        </w:rPr>
      </w:pPr>
    </w:p>
    <w:p w14:paraId="27C83A9D" w14:textId="77777777" w:rsidR="00FE6068" w:rsidRDefault="00FE6068" w:rsidP="00FE6068">
      <w:pPr>
        <w:tabs>
          <w:tab w:val="left" w:pos="2753"/>
        </w:tabs>
        <w:spacing w:line="240" w:lineRule="auto"/>
        <w:contextualSpacing/>
        <w:rPr>
          <w:rFonts w:eastAsia="Calibri"/>
        </w:rPr>
      </w:pPr>
      <w:r>
        <w:rPr>
          <w:rFonts w:eastAsia="Calibri"/>
        </w:rPr>
        <w:tab/>
      </w:r>
    </w:p>
    <w:p w14:paraId="477D5833" w14:textId="77777777" w:rsidR="00FE6068" w:rsidRDefault="00FE6068" w:rsidP="00FE6068">
      <w:pPr>
        <w:tabs>
          <w:tab w:val="left" w:pos="2753"/>
        </w:tabs>
        <w:spacing w:line="240" w:lineRule="auto"/>
        <w:contextualSpacing/>
        <w:rPr>
          <w:rFonts w:eastAsia="Calibri"/>
        </w:rPr>
      </w:pPr>
    </w:p>
    <w:p w14:paraId="2EAD7B17" w14:textId="77777777" w:rsidR="00FE6068" w:rsidRDefault="00FE6068" w:rsidP="00FE6068">
      <w:pPr>
        <w:tabs>
          <w:tab w:val="left" w:pos="2753"/>
        </w:tabs>
        <w:spacing w:line="240" w:lineRule="auto"/>
        <w:contextualSpacing/>
        <w:rPr>
          <w:rFonts w:eastAsia="Calibri"/>
        </w:rPr>
      </w:pPr>
    </w:p>
    <w:p w14:paraId="5057DDAC" w14:textId="77777777" w:rsidR="00FE6068" w:rsidRDefault="00FE6068" w:rsidP="00FE6068">
      <w:pPr>
        <w:tabs>
          <w:tab w:val="left" w:pos="2753"/>
        </w:tabs>
        <w:spacing w:line="240" w:lineRule="auto"/>
        <w:contextualSpacing/>
        <w:rPr>
          <w:rFonts w:eastAsia="Calibri"/>
        </w:rPr>
      </w:pPr>
    </w:p>
    <w:p w14:paraId="55DFF1CA" w14:textId="77777777" w:rsidR="00FE6068" w:rsidRDefault="00FE6068" w:rsidP="00FE6068">
      <w:pPr>
        <w:tabs>
          <w:tab w:val="left" w:pos="2753"/>
        </w:tabs>
        <w:spacing w:line="240" w:lineRule="auto"/>
        <w:contextualSpacing/>
        <w:rPr>
          <w:rFonts w:eastAsia="Calibri"/>
        </w:rPr>
      </w:pPr>
    </w:p>
    <w:p w14:paraId="0B4BB837" w14:textId="77777777" w:rsidR="00FE6068" w:rsidRDefault="00FE6068" w:rsidP="00FE6068">
      <w:pPr>
        <w:tabs>
          <w:tab w:val="left" w:pos="2753"/>
        </w:tabs>
        <w:spacing w:line="240" w:lineRule="auto"/>
        <w:contextualSpacing/>
        <w:rPr>
          <w:rFonts w:eastAsia="Calibri"/>
        </w:rPr>
      </w:pPr>
    </w:p>
    <w:p w14:paraId="72E6C3AF" w14:textId="77777777" w:rsidR="00FE6068" w:rsidRDefault="00FE6068" w:rsidP="00FE6068">
      <w:pPr>
        <w:tabs>
          <w:tab w:val="left" w:pos="2753"/>
        </w:tabs>
        <w:spacing w:line="240" w:lineRule="auto"/>
        <w:contextualSpacing/>
        <w:rPr>
          <w:rFonts w:eastAsia="Calibri"/>
        </w:rPr>
      </w:pPr>
    </w:p>
    <w:p w14:paraId="19EE0923" w14:textId="77777777" w:rsidR="00FE6068" w:rsidRPr="0062733A" w:rsidRDefault="00FE6068" w:rsidP="00FE6068">
      <w:pPr>
        <w:spacing w:line="240" w:lineRule="auto"/>
        <w:contextualSpacing/>
        <w:rPr>
          <w:rFonts w:eastAsia="Calibri"/>
        </w:rPr>
      </w:pPr>
    </w:p>
    <w:p w14:paraId="5BE1413B" w14:textId="77777777" w:rsidR="00FE6068" w:rsidRPr="0062733A" w:rsidRDefault="00FE6068" w:rsidP="00FE6068">
      <w:pPr>
        <w:spacing w:line="240" w:lineRule="auto"/>
        <w:contextualSpacing/>
        <w:jc w:val="center"/>
        <w:rPr>
          <w:rFonts w:eastAsia="Calibri"/>
        </w:rPr>
      </w:pPr>
      <w:r w:rsidRPr="0062733A">
        <w:rPr>
          <w:rFonts w:eastAsia="Calibri"/>
        </w:rPr>
        <w:t>Licda. Magaly Areli Cárcamo de Chávez</w:t>
      </w:r>
    </w:p>
    <w:p w14:paraId="6B905324" w14:textId="77777777" w:rsidR="00FE6068" w:rsidRPr="0062733A" w:rsidRDefault="00FE6068" w:rsidP="00FE6068">
      <w:pPr>
        <w:spacing w:line="240" w:lineRule="auto"/>
        <w:contextualSpacing/>
        <w:jc w:val="center"/>
        <w:rPr>
          <w:rFonts w:eastAsia="Calibri"/>
        </w:rPr>
      </w:pPr>
      <w:r w:rsidRPr="0062733A">
        <w:rPr>
          <w:rFonts w:eastAsia="Calibri"/>
        </w:rPr>
        <w:t xml:space="preserve">Secretaria Municipal </w:t>
      </w:r>
    </w:p>
    <w:p w14:paraId="1AD27CB3" w14:textId="77777777" w:rsidR="00FE6068" w:rsidRPr="005D5B8B" w:rsidRDefault="00FE6068" w:rsidP="00FE6068">
      <w:pPr>
        <w:autoSpaceDE w:val="0"/>
        <w:autoSpaceDN w:val="0"/>
        <w:adjustRightInd w:val="0"/>
        <w:spacing w:after="0" w:line="240" w:lineRule="auto"/>
        <w:jc w:val="both"/>
        <w:rPr>
          <w:color w:val="000000"/>
          <w:szCs w:val="24"/>
        </w:rPr>
      </w:pPr>
    </w:p>
    <w:p w14:paraId="180692CE" w14:textId="77777777" w:rsidR="00FE6068" w:rsidRDefault="00FE6068" w:rsidP="00FE6068">
      <w:pPr>
        <w:spacing w:after="0" w:line="240" w:lineRule="auto"/>
        <w:contextualSpacing/>
        <w:jc w:val="both"/>
        <w:rPr>
          <w:rFonts w:eastAsia="Calibri"/>
        </w:rPr>
      </w:pPr>
    </w:p>
    <w:p w14:paraId="4F3AB004" w14:textId="77777777" w:rsidR="00FE6068" w:rsidRPr="00964FD3" w:rsidRDefault="00FE6068" w:rsidP="00FE6068">
      <w:pPr>
        <w:spacing w:line="256" w:lineRule="auto"/>
        <w:jc w:val="both"/>
        <w:rPr>
          <w:rFonts w:eastAsia="Times New Roman"/>
          <w:bCs/>
          <w:color w:val="000000"/>
          <w:sz w:val="28"/>
          <w:szCs w:val="28"/>
          <w:lang w:eastAsia="es-ES"/>
        </w:rPr>
      </w:pPr>
      <w:r w:rsidRPr="00964FD3">
        <w:rPr>
          <w:rFonts w:eastAsia="Calibri"/>
          <w:b/>
          <w:sz w:val="28"/>
          <w:szCs w:val="28"/>
        </w:rPr>
        <w:t xml:space="preserve">ACTA NÚMERO VEINTICINCO:     </w:t>
      </w:r>
      <w:r w:rsidRPr="00964FD3">
        <w:rPr>
          <w:rFonts w:eastAsia="Calibri"/>
          <w:sz w:val="28"/>
          <w:szCs w:val="28"/>
        </w:rPr>
        <w:t xml:space="preserve">En las instalaciones del Centro de Formación y Atención Integral Municipal, Ubicado en la Carretera Internacional a </w:t>
      </w:r>
      <w:proofErr w:type="spellStart"/>
      <w:r w:rsidRPr="00964FD3">
        <w:rPr>
          <w:rFonts w:eastAsia="Calibri"/>
          <w:sz w:val="28"/>
          <w:szCs w:val="28"/>
        </w:rPr>
        <w:t>Anguiatu</w:t>
      </w:r>
      <w:proofErr w:type="spellEnd"/>
      <w:r w:rsidRPr="00964FD3">
        <w:rPr>
          <w:rFonts w:eastAsia="Calibri"/>
          <w:sz w:val="28"/>
          <w:szCs w:val="28"/>
        </w:rPr>
        <w:t>, CA</w:t>
      </w:r>
      <w:r w:rsidRPr="00964FD3">
        <w:rPr>
          <w:sz w:val="28"/>
          <w:szCs w:val="28"/>
        </w:rPr>
        <w:t>-12 Km. 114</w:t>
      </w:r>
      <w:r w:rsidRPr="00964FD3">
        <w:rPr>
          <w:rFonts w:eastAsia="Calibri"/>
          <w:sz w:val="28"/>
          <w:szCs w:val="28"/>
        </w:rPr>
        <w:t xml:space="preserve">; a las </w:t>
      </w:r>
      <w:r>
        <w:rPr>
          <w:rFonts w:eastAsia="Calibri"/>
          <w:sz w:val="28"/>
          <w:szCs w:val="28"/>
        </w:rPr>
        <w:t>once</w:t>
      </w:r>
      <w:r w:rsidRPr="00964FD3">
        <w:rPr>
          <w:rFonts w:eastAsia="Calibri"/>
          <w:sz w:val="28"/>
          <w:szCs w:val="28"/>
        </w:rPr>
        <w:t xml:space="preserve"> horas del día </w:t>
      </w:r>
      <w:r>
        <w:rPr>
          <w:rFonts w:eastAsia="Calibri"/>
          <w:sz w:val="28"/>
          <w:szCs w:val="28"/>
        </w:rPr>
        <w:t>siete</w:t>
      </w:r>
      <w:r w:rsidRPr="00964FD3">
        <w:rPr>
          <w:rFonts w:eastAsia="Calibri"/>
          <w:sz w:val="28"/>
          <w:szCs w:val="28"/>
        </w:rPr>
        <w:t xml:space="preserve"> de junio del dos mil veintidós. Reunidos los señores: Israel Peraza Guerra, Alcalde Municipal, Lic. David </w:t>
      </w:r>
      <w:proofErr w:type="spellStart"/>
      <w:r w:rsidRPr="00964FD3">
        <w:rPr>
          <w:rFonts w:eastAsia="Calibri"/>
          <w:sz w:val="28"/>
          <w:szCs w:val="28"/>
        </w:rPr>
        <w:t>Ruben</w:t>
      </w:r>
      <w:proofErr w:type="spellEnd"/>
      <w:r w:rsidRPr="00964FD3">
        <w:rPr>
          <w:rFonts w:eastAsia="Calibri"/>
          <w:sz w:val="28"/>
          <w:szCs w:val="28"/>
        </w:rPr>
        <w:t xml:space="preserve"> </w:t>
      </w:r>
      <w:proofErr w:type="spellStart"/>
      <w:r w:rsidRPr="00964FD3">
        <w:rPr>
          <w:rFonts w:eastAsia="Calibri"/>
          <w:sz w:val="28"/>
          <w:szCs w:val="28"/>
        </w:rPr>
        <w:t>Deras</w:t>
      </w:r>
      <w:proofErr w:type="spellEnd"/>
      <w:r w:rsidRPr="00964FD3">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964FD3">
        <w:rPr>
          <w:rFonts w:eastAsia="Calibri"/>
          <w:sz w:val="28"/>
          <w:szCs w:val="28"/>
        </w:rPr>
        <w:t>Neftali</w:t>
      </w:r>
      <w:proofErr w:type="spellEnd"/>
      <w:r w:rsidRPr="00964FD3">
        <w:rPr>
          <w:rFonts w:eastAsia="Calibri"/>
          <w:sz w:val="28"/>
          <w:szCs w:val="28"/>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964FD3">
        <w:rPr>
          <w:sz w:val="28"/>
          <w:szCs w:val="28"/>
        </w:rPr>
        <w:t xml:space="preserve">Kelvin </w:t>
      </w:r>
      <w:proofErr w:type="spellStart"/>
      <w:r w:rsidRPr="00964FD3">
        <w:rPr>
          <w:sz w:val="28"/>
          <w:szCs w:val="28"/>
        </w:rPr>
        <w:t>Elias</w:t>
      </w:r>
      <w:proofErr w:type="spellEnd"/>
      <w:r w:rsidRPr="00964FD3">
        <w:rPr>
          <w:sz w:val="28"/>
          <w:szCs w:val="28"/>
        </w:rPr>
        <w:t xml:space="preserve"> Ramos Santos, Décimo Regidor Propietario</w:t>
      </w:r>
      <w:r w:rsidRPr="00964FD3">
        <w:rPr>
          <w:rFonts w:eastAsia="Calibri"/>
          <w:sz w:val="28"/>
          <w:szCs w:val="28"/>
        </w:rPr>
        <w:t xml:space="preserve">; Regidores suplentes en su orden: Sr. Blas Aldana Hernández, Primer Regidor Suplente, Silvia Lorena Villafuerte de Acevedo, Segunda Regidora Suplente, Carlos Armando Sandoval Salazar, Tercer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artículo cuarenta y ocho numeral tres del Código Municipal se procede a celebrar </w:t>
      </w:r>
      <w:r w:rsidRPr="00964FD3">
        <w:rPr>
          <w:rFonts w:eastAsia="Calibri"/>
          <w:sz w:val="28"/>
          <w:szCs w:val="28"/>
          <w:u w:val="single"/>
        </w:rPr>
        <w:t>sesión extraordinaria</w:t>
      </w:r>
      <w:r w:rsidRPr="00964FD3">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como únicos  puntos los </w:t>
      </w:r>
      <w:r w:rsidRPr="00964FD3">
        <w:rPr>
          <w:sz w:val="28"/>
          <w:szCs w:val="28"/>
        </w:rPr>
        <w:t>Acuerdos Municipales para aprobación de procesos de contratación directa del proyecto CELEBRACIÓN</w:t>
      </w:r>
      <w:r w:rsidRPr="00964FD3">
        <w:rPr>
          <w:bCs/>
          <w:color w:val="000000"/>
          <w:sz w:val="28"/>
          <w:szCs w:val="28"/>
        </w:rPr>
        <w:t xml:space="preserve"> DE LAS FIESTAS PATRONALES EN HONOR A SAN PEDRO APOSTOL, PARA EL AÑO 2022, EN LA CIUDAD DE METAPÁN, DEPARTAMENTO DE SANTA ANA </w:t>
      </w:r>
      <w:r w:rsidRPr="00964FD3">
        <w:rPr>
          <w:rFonts w:eastAsia="Calibri"/>
          <w:sz w:val="28"/>
          <w:szCs w:val="28"/>
        </w:rPr>
        <w:t xml:space="preserve">Y discutido cada uno de los puntos contenidos, se emiten los siguientes acuerdos: </w:t>
      </w:r>
    </w:p>
    <w:p w14:paraId="197F78B9" w14:textId="77777777" w:rsidR="00FE6068" w:rsidRPr="00557500" w:rsidRDefault="00FE6068" w:rsidP="00FE6068">
      <w:pPr>
        <w:jc w:val="both"/>
      </w:pPr>
    </w:p>
    <w:p w14:paraId="4A4720EE" w14:textId="77777777" w:rsidR="00FE6068" w:rsidRPr="00610B46" w:rsidRDefault="00FE6068" w:rsidP="00FE6068">
      <w:pPr>
        <w:jc w:val="both"/>
        <w:rPr>
          <w:b/>
          <w:bCs/>
          <w:u w:val="single"/>
        </w:rPr>
      </w:pPr>
      <w:bookmarkStart w:id="10" w:name="_Hlk105505490"/>
      <w:r>
        <w:rPr>
          <w:b/>
          <w:bCs/>
          <w:u w:val="single"/>
        </w:rPr>
        <w:t xml:space="preserve">ACUERDO NÚMERO UNO: </w:t>
      </w:r>
    </w:p>
    <w:p w14:paraId="25C72E7E" w14:textId="77777777" w:rsidR="00FE6068" w:rsidRDefault="00FE6068" w:rsidP="00FE6068">
      <w:pPr>
        <w:jc w:val="both"/>
      </w:pPr>
      <w:r>
        <w:t>CONSIDERANDO:</w:t>
      </w:r>
    </w:p>
    <w:p w14:paraId="654F5E0E" w14:textId="77777777" w:rsidR="00FE6068" w:rsidRDefault="00FE6068" w:rsidP="00FE6068">
      <w:pPr>
        <w:jc w:val="both"/>
      </w:pPr>
      <w:r>
        <w:t>I.- Que con fecha uno de abril de 2022, Acta Número Dieciséis, Acuerdo Número Doce, se aprobó la reestructuración de la Comisión de Fiestas Patronales, para que se organicen y ejecuten los diversos eventos en el marco de la celebración de las fiestas patronales del 2022;</w:t>
      </w:r>
    </w:p>
    <w:p w14:paraId="30D82776" w14:textId="77777777" w:rsidR="00FE6068" w:rsidRDefault="00FE6068" w:rsidP="00FE6068">
      <w:pPr>
        <w:jc w:val="both"/>
      </w:pPr>
    </w:p>
    <w:p w14:paraId="6F6EB4AD" w14:textId="77777777" w:rsidR="00FE6068" w:rsidRDefault="00FE6068" w:rsidP="00FE6068">
      <w:pPr>
        <w:jc w:val="both"/>
      </w:pPr>
      <w:r>
        <w:t xml:space="preserve">II.- Que con fecha diecinueve de mayo de 2022, Acta número Veintidós, Acuerdo Número Cuatro, se aprobó la carpeta técnica del proyecto denominado “Celebración de las Fiestas </w:t>
      </w:r>
      <w:r>
        <w:lastRenderedPageBreak/>
        <w:t>Patronales en Honor a San Pedro Apóstol, para el año 2022, en la ciudad de Metapán, Departamento de Santa Ana”, por un monto de $430,897.98;</w:t>
      </w:r>
    </w:p>
    <w:p w14:paraId="051656C0" w14:textId="77777777" w:rsidR="00FE6068" w:rsidRDefault="00FE6068" w:rsidP="00FE6068">
      <w:pPr>
        <w:jc w:val="both"/>
      </w:pPr>
      <w:r>
        <w:t>III.- Que, por el carácter especial de la carpeta técnica antes mencionada, la comisión evaluadora de ofertas para la libre gestión no tendrá intervención, siendo la Comisión de Fiestas Patronales la responsable de plantear al Concejo su recomendación;</w:t>
      </w:r>
    </w:p>
    <w:p w14:paraId="450AA7A4" w14:textId="77777777" w:rsidR="00FE6068" w:rsidRDefault="00FE6068" w:rsidP="00FE6068">
      <w:pPr>
        <w:jc w:val="both"/>
      </w:pPr>
      <w:r>
        <w:t xml:space="preserve">  IV.- Que, la comisión, han tenido a la vista las ofertas: </w:t>
      </w:r>
      <w:r w:rsidRPr="0089447C">
        <w:rPr>
          <w:bCs/>
        </w:rPr>
        <w:t>MONTAJES Y EVENTOS UDP LA PRODUCTORA (STUDIO 82)</w:t>
      </w:r>
      <w:r>
        <w:rPr>
          <w:bCs/>
        </w:rPr>
        <w:t xml:space="preserve"> por $13,500.00;</w:t>
      </w:r>
      <w:r w:rsidRPr="0089447C">
        <w:rPr>
          <w:bCs/>
        </w:rPr>
        <w:t xml:space="preserve"> GIGANTES MUSICALES (VERONICA AGUIÑADA)</w:t>
      </w:r>
      <w:r>
        <w:rPr>
          <w:bCs/>
        </w:rPr>
        <w:t xml:space="preserve"> por $24,500.00; </w:t>
      </w:r>
      <w:r w:rsidRPr="0089447C">
        <w:rPr>
          <w:bCs/>
        </w:rPr>
        <w:t>PROMOCIONES Y EVENTOS, S.A. DE C.V.</w:t>
      </w:r>
      <w:r>
        <w:rPr>
          <w:bCs/>
        </w:rPr>
        <w:t xml:space="preserve"> por $24,064.00;</w:t>
      </w:r>
      <w:r w:rsidRPr="0089447C">
        <w:rPr>
          <w:bCs/>
        </w:rPr>
        <w:t xml:space="preserve"> EVENTO, S.A. DE C.V.</w:t>
      </w:r>
      <w:r>
        <w:rPr>
          <w:bCs/>
        </w:rPr>
        <w:t xml:space="preserve"> por $21,700.00</w:t>
      </w:r>
      <w:r w:rsidRPr="0089447C">
        <w:rPr>
          <w:bCs/>
        </w:rPr>
        <w:t xml:space="preserve"> y EVENTOS ARTISAL, S.A. DE C.V.</w:t>
      </w:r>
      <w:r>
        <w:rPr>
          <w:bCs/>
        </w:rPr>
        <w:t xml:space="preserve"> por $12,500.00, presentadas por </w:t>
      </w:r>
      <w:r>
        <w:t>personas naturales y jurídicas para el evento de Elección y Coronación de la Reina de las Fiestas Patronales de Metapán;</w:t>
      </w:r>
    </w:p>
    <w:p w14:paraId="44CE18A4" w14:textId="77777777" w:rsidR="00FE6068" w:rsidRPr="00A44021" w:rsidRDefault="00FE6068" w:rsidP="00FE6068">
      <w:pPr>
        <w:jc w:val="both"/>
      </w:pPr>
      <w:r>
        <w:t>V.- Que en el informe r</w:t>
      </w:r>
      <w:r w:rsidRPr="00A44021">
        <w:t>ecomienda Adjudicar a</w:t>
      </w:r>
      <w:r>
        <w:t xml:space="preserve"> la empresa </w:t>
      </w:r>
      <w:r w:rsidRPr="00A44021">
        <w:t>EVENTO, S.A. DE C.V.</w:t>
      </w:r>
      <w:r>
        <w:t xml:space="preserve"> por un monto de $21,700.00 por considerar que cumple los requisitos técnicos y legales y su precio está dentro de la asignación presupuestaria del proyecto.</w:t>
      </w:r>
    </w:p>
    <w:p w14:paraId="31943228" w14:textId="77777777" w:rsidR="00FE6068" w:rsidRDefault="00FE6068" w:rsidP="00FE6068">
      <w:pPr>
        <w:jc w:val="both"/>
      </w:pPr>
      <w:r>
        <w:t>POR TANTO, en uso de las facultades que el Código Municipal establece, el Concejo Municipal ACUERDA:</w:t>
      </w:r>
    </w:p>
    <w:p w14:paraId="1D54F58F" w14:textId="77777777" w:rsidR="00FE6068" w:rsidRDefault="00FE6068" w:rsidP="00FE6068">
      <w:pPr>
        <w:pStyle w:val="Prrafodelista"/>
        <w:numPr>
          <w:ilvl w:val="0"/>
          <w:numId w:val="43"/>
        </w:numPr>
        <w:spacing w:after="0" w:line="240" w:lineRule="auto"/>
        <w:jc w:val="both"/>
      </w:pPr>
      <w:r>
        <w:t xml:space="preserve">Aprobar las recomendaciones para la adquisición y contratación empresa </w:t>
      </w:r>
      <w:r w:rsidRPr="00A44021">
        <w:t>EVENTO, S.A. DE C.V.</w:t>
      </w:r>
      <w:r>
        <w:t xml:space="preserve"> por un monto de VEINTIUN MIL SETECIENTOS 00/100 dólares de los Estados Unidos de América ($21,700.00);   </w:t>
      </w:r>
    </w:p>
    <w:p w14:paraId="5F5D3E4C" w14:textId="77777777" w:rsidR="00FE6068" w:rsidRDefault="00FE6068" w:rsidP="00FE6068">
      <w:pPr>
        <w:jc w:val="both"/>
      </w:pPr>
    </w:p>
    <w:p w14:paraId="172BD12A" w14:textId="77777777" w:rsidR="00FE6068" w:rsidRDefault="00FE6068" w:rsidP="00FE6068">
      <w:pPr>
        <w:pStyle w:val="Prrafodelista"/>
        <w:numPr>
          <w:ilvl w:val="0"/>
          <w:numId w:val="43"/>
        </w:numPr>
        <w:spacing w:after="0" w:line="240" w:lineRule="auto"/>
        <w:jc w:val="both"/>
      </w:pPr>
      <w:r>
        <w:t xml:space="preserve">Girar instrucciones a la unidad jurídica para la formulación del contrato correspondientes y Autorizar al </w:t>
      </w:r>
      <w:proofErr w:type="gramStart"/>
      <w:r>
        <w:t>Alcalde</w:t>
      </w:r>
      <w:proofErr w:type="gramEnd"/>
      <w:r>
        <w:t xml:space="preserve"> para suscribirlo.</w:t>
      </w:r>
    </w:p>
    <w:p w14:paraId="0703ECC9" w14:textId="77777777" w:rsidR="00FE6068" w:rsidRDefault="00FE6068" w:rsidP="00FE6068">
      <w:pPr>
        <w:jc w:val="both"/>
      </w:pPr>
    </w:p>
    <w:p w14:paraId="3C9F9B29" w14:textId="77777777" w:rsidR="00FE6068" w:rsidRDefault="00FE6068" w:rsidP="00FE6068">
      <w:pPr>
        <w:jc w:val="both"/>
      </w:pPr>
      <w:r>
        <w:t>COMUNIQUESE</w:t>
      </w:r>
    </w:p>
    <w:bookmarkEnd w:id="10"/>
    <w:p w14:paraId="521039F4" w14:textId="77777777" w:rsidR="00FE6068" w:rsidRPr="006000EF" w:rsidRDefault="00FE6068" w:rsidP="00FE6068">
      <w:pPr>
        <w:jc w:val="both"/>
        <w:rPr>
          <w:b/>
          <w:bCs/>
          <w:u w:val="single"/>
        </w:rPr>
      </w:pPr>
      <w:r>
        <w:t xml:space="preserve"> </w:t>
      </w:r>
    </w:p>
    <w:p w14:paraId="538C191C" w14:textId="77777777" w:rsidR="00FE6068" w:rsidRPr="006000EF" w:rsidRDefault="00FE6068" w:rsidP="00FE6068">
      <w:pPr>
        <w:jc w:val="both"/>
        <w:rPr>
          <w:b/>
          <w:bCs/>
          <w:u w:val="single"/>
        </w:rPr>
      </w:pPr>
      <w:r w:rsidRPr="006000EF">
        <w:rPr>
          <w:b/>
          <w:bCs/>
          <w:u w:val="single"/>
        </w:rPr>
        <w:t xml:space="preserve">ACUERDO NÚMERO DOS: </w:t>
      </w:r>
    </w:p>
    <w:p w14:paraId="40AC2E59" w14:textId="77777777" w:rsidR="00FE6068" w:rsidRDefault="00FE6068" w:rsidP="00FE6068">
      <w:pPr>
        <w:jc w:val="both"/>
      </w:pPr>
      <w:r>
        <w:t>CONSIDERANDO:</w:t>
      </w:r>
    </w:p>
    <w:p w14:paraId="287AEABE" w14:textId="77777777" w:rsidR="00FE6068" w:rsidRDefault="00FE6068" w:rsidP="00FE6068">
      <w:pPr>
        <w:jc w:val="both"/>
      </w:pPr>
      <w:r>
        <w:t>I.- Que con fecha uno de abril de 2022, Acta Número Dieciséis, Acuerdo Número Doce, se aprobó la reestructuración de la Comisión de Fiestas Patronales, para que se organicen y ejecuten los diversos eventos en el marco de la celebración de las fiestas patronales del 2022;</w:t>
      </w:r>
    </w:p>
    <w:p w14:paraId="0E8C4FC5" w14:textId="77777777" w:rsidR="00FE6068" w:rsidRDefault="00FE6068" w:rsidP="00FE6068">
      <w:pPr>
        <w:jc w:val="both"/>
      </w:pPr>
      <w:r>
        <w:t>II.- Que con fecha diecinueve de mayo de 2022, Acta número Veintidós, Acuerdo Número Cuatro, se aprobó la carpeta técnica del proyecto denominado “Celebración de las Fiestas Patronales en Honor a San Pedro Apóstol, para el año 2022, en la ciudad de Metapán, Departamento de Santa Ana”, por un monto de $430,897.98;</w:t>
      </w:r>
    </w:p>
    <w:p w14:paraId="37DCFCC1" w14:textId="77777777" w:rsidR="00FE6068" w:rsidRDefault="00FE6068" w:rsidP="00FE6068">
      <w:pPr>
        <w:jc w:val="both"/>
      </w:pPr>
      <w:r>
        <w:t>III.- Que, por el carácter especial de la carpeta técnica antes mencionada, la comisión evaluadora de ofertas para la libre gestión no tendrá intervención, siendo la Comisión de Fiestas Patronales la responsable de plantear al Concejo su recomendación;</w:t>
      </w:r>
    </w:p>
    <w:p w14:paraId="33D936D4" w14:textId="77777777" w:rsidR="00FE6068" w:rsidRDefault="00FE6068" w:rsidP="00FE6068">
      <w:pPr>
        <w:jc w:val="both"/>
      </w:pPr>
      <w:r>
        <w:t xml:space="preserve"> IV.- Que, la comisión de Fiestas Patronales, han tenido a la vista cotizaciones de personas naturales y jurídicas para diversos eventos, considerando criterios de calidad y no necesariamente el precio más bajo;</w:t>
      </w:r>
    </w:p>
    <w:p w14:paraId="2F193E21" w14:textId="77777777" w:rsidR="00FE6068" w:rsidRDefault="00FE6068" w:rsidP="00FE6068">
      <w:pPr>
        <w:jc w:val="both"/>
      </w:pPr>
      <w:r>
        <w:t>POR TANTO, en uso de las facultades que el Código Municipal establece, el Concejo Municipal ACUERDA:</w:t>
      </w:r>
    </w:p>
    <w:p w14:paraId="76714D07" w14:textId="77777777" w:rsidR="00FE6068" w:rsidRDefault="00FE6068" w:rsidP="00FE6068">
      <w:pPr>
        <w:jc w:val="both"/>
      </w:pPr>
    </w:p>
    <w:p w14:paraId="73A50BF6" w14:textId="77777777" w:rsidR="00FE6068" w:rsidRDefault="00FE6068" w:rsidP="00FE6068">
      <w:pPr>
        <w:pStyle w:val="Prrafodelista"/>
        <w:numPr>
          <w:ilvl w:val="0"/>
          <w:numId w:val="45"/>
        </w:numPr>
        <w:spacing w:after="0" w:line="240" w:lineRule="auto"/>
        <w:jc w:val="both"/>
      </w:pPr>
      <w:r>
        <w:lastRenderedPageBreak/>
        <w:t xml:space="preserve">Aprobar las recomendaciones para la adquisición y contratación directa para las diversas actividades de las fiestas patronales, propuestas por la Comisión respectiva;   </w:t>
      </w:r>
    </w:p>
    <w:p w14:paraId="1DC8D77A" w14:textId="77777777" w:rsidR="00FE6068" w:rsidRDefault="00FE6068" w:rsidP="00FE6068">
      <w:pPr>
        <w:jc w:val="both"/>
      </w:pPr>
    </w:p>
    <w:p w14:paraId="3CFF2795" w14:textId="77777777" w:rsidR="00FE6068" w:rsidRDefault="00FE6068" w:rsidP="00FE6068">
      <w:pPr>
        <w:pStyle w:val="Prrafodelista"/>
        <w:numPr>
          <w:ilvl w:val="0"/>
          <w:numId w:val="45"/>
        </w:numPr>
        <w:spacing w:after="0" w:line="240" w:lineRule="auto"/>
        <w:jc w:val="both"/>
      </w:pPr>
      <w:r>
        <w:t>Adquirir y contratar de forma directa, los procesos que se encuentran dentro de los límites de la libre gestión y</w:t>
      </w:r>
      <w:r w:rsidRPr="00987C15">
        <w:t xml:space="preserve"> son requeridos con carácter inmediato y</w:t>
      </w:r>
      <w:r>
        <w:t>,</w:t>
      </w:r>
      <w:r w:rsidRPr="00987C15">
        <w:t xml:space="preserve"> además, su adquisición no es recurrente</w:t>
      </w:r>
      <w:r>
        <w:t>, los procesos de adquisición de bienes y contratación de servicios, en el marco del proyecto de Celebración de las Fiestas Patronales en Honor a San Pedro Apóstol, que a continuación se detallan:</w:t>
      </w:r>
    </w:p>
    <w:p w14:paraId="239E44D0" w14:textId="77777777" w:rsidR="00FE6068" w:rsidRPr="001C57D1" w:rsidRDefault="00FE6068" w:rsidP="00FE6068">
      <w:pPr>
        <w:jc w:val="both"/>
      </w:pPr>
    </w:p>
    <w:p w14:paraId="09C2B68F" w14:textId="77777777" w:rsidR="00FE6068" w:rsidRPr="001C57D1" w:rsidRDefault="00FE6068" w:rsidP="00FE6068">
      <w:pPr>
        <w:pStyle w:val="Prrafodelista"/>
        <w:widowControl w:val="0"/>
        <w:numPr>
          <w:ilvl w:val="0"/>
          <w:numId w:val="44"/>
        </w:numPr>
        <w:autoSpaceDE w:val="0"/>
        <w:autoSpaceDN w:val="0"/>
        <w:spacing w:after="0" w:line="240" w:lineRule="auto"/>
        <w:ind w:left="1068"/>
        <w:contextualSpacing w:val="0"/>
        <w:jc w:val="both"/>
      </w:pPr>
      <w:r w:rsidRPr="001C57D1">
        <w:t xml:space="preserve">Contratación de los servicios para el Desfile de Correo a la </w:t>
      </w:r>
      <w:proofErr w:type="gramStart"/>
      <w:r w:rsidRPr="001C57D1">
        <w:t xml:space="preserve">empresa </w:t>
      </w:r>
      <w:r>
        <w:t xml:space="preserve"> BIG</w:t>
      </w:r>
      <w:proofErr w:type="gramEnd"/>
      <w:r>
        <w:t xml:space="preserve"> EVENTS ASSOCIATION, SOCIEDAD ANONIMA DE CAPITAL VARIABLE</w:t>
      </w:r>
    </w:p>
    <w:p w14:paraId="0DE23B02" w14:textId="77777777" w:rsidR="00FE6068" w:rsidRPr="001C57D1" w:rsidRDefault="00FE6068" w:rsidP="00FE6068">
      <w:pPr>
        <w:pStyle w:val="Prrafodelista"/>
        <w:ind w:left="708"/>
        <w:jc w:val="both"/>
      </w:pPr>
    </w:p>
    <w:p w14:paraId="3AFE71E6" w14:textId="77777777" w:rsidR="00FE6068" w:rsidRPr="001C57D1" w:rsidRDefault="00FE6068" w:rsidP="00FE6068">
      <w:pPr>
        <w:pStyle w:val="Prrafodelista"/>
        <w:widowControl w:val="0"/>
        <w:numPr>
          <w:ilvl w:val="0"/>
          <w:numId w:val="44"/>
        </w:numPr>
        <w:tabs>
          <w:tab w:val="left" w:pos="627"/>
        </w:tabs>
        <w:autoSpaceDE w:val="0"/>
        <w:autoSpaceDN w:val="0"/>
        <w:spacing w:after="0" w:line="240" w:lineRule="auto"/>
        <w:ind w:left="1068" w:right="49"/>
        <w:contextualSpacing w:val="0"/>
        <w:jc w:val="both"/>
      </w:pPr>
      <w:r w:rsidRPr="001C57D1">
        <w:t>Contratación de los servicios para 16 carrozas de distintos eventos, a la empresa Evento S.A de C.V.</w:t>
      </w:r>
    </w:p>
    <w:p w14:paraId="4E646AE8" w14:textId="77777777" w:rsidR="00FE6068" w:rsidRPr="001C57D1" w:rsidRDefault="00FE6068" w:rsidP="00FE6068">
      <w:pPr>
        <w:pStyle w:val="Prrafodelista"/>
        <w:ind w:left="817"/>
      </w:pPr>
    </w:p>
    <w:p w14:paraId="7D6624C3" w14:textId="77777777" w:rsidR="00FE6068" w:rsidRPr="001C57D1" w:rsidRDefault="00FE6068" w:rsidP="00FE6068">
      <w:pPr>
        <w:pStyle w:val="Prrafodelista"/>
        <w:widowControl w:val="0"/>
        <w:numPr>
          <w:ilvl w:val="0"/>
          <w:numId w:val="44"/>
        </w:numPr>
        <w:tabs>
          <w:tab w:val="left" w:pos="627"/>
        </w:tabs>
        <w:autoSpaceDE w:val="0"/>
        <w:autoSpaceDN w:val="0"/>
        <w:spacing w:after="0" w:line="240" w:lineRule="auto"/>
        <w:ind w:left="1068" w:right="49"/>
        <w:contextualSpacing w:val="0"/>
        <w:jc w:val="both"/>
      </w:pPr>
      <w:r w:rsidRPr="001C57D1">
        <w:t>Contratación de Artistas Nacionales representados por la empresa R</w:t>
      </w:r>
      <w:r>
        <w:t>.</w:t>
      </w:r>
      <w:r w:rsidRPr="001C57D1">
        <w:t>V</w:t>
      </w:r>
      <w:r>
        <w:t>.</w:t>
      </w:r>
      <w:r w:rsidRPr="001C57D1">
        <w:t>C</w:t>
      </w:r>
      <w:r>
        <w:t>.</w:t>
      </w:r>
      <w:r w:rsidRPr="001C57D1">
        <w:t>A</w:t>
      </w:r>
      <w:r>
        <w:t>.,</w:t>
      </w:r>
      <w:r w:rsidRPr="001C57D1">
        <w:t xml:space="preserve"> S.A DE C.V., siguientes: La auténtica banda de plata, Sandra la reina de la banda, Banda la impetuosa, Karen la rancherita, Grupo reinas del sabor.</w:t>
      </w:r>
    </w:p>
    <w:p w14:paraId="529D4EEA" w14:textId="77777777" w:rsidR="00FE6068" w:rsidRPr="001C57D1" w:rsidRDefault="00FE6068" w:rsidP="00FE6068">
      <w:pPr>
        <w:pStyle w:val="Prrafodelista"/>
        <w:ind w:left="1068"/>
        <w:rPr>
          <w:b/>
        </w:rPr>
      </w:pPr>
    </w:p>
    <w:p w14:paraId="77E94D6F" w14:textId="77777777" w:rsidR="00FE6068" w:rsidRPr="001C57D1" w:rsidRDefault="00FE6068" w:rsidP="00FE6068">
      <w:pPr>
        <w:pStyle w:val="Prrafodelista"/>
        <w:widowControl w:val="0"/>
        <w:numPr>
          <w:ilvl w:val="0"/>
          <w:numId w:val="44"/>
        </w:numPr>
        <w:tabs>
          <w:tab w:val="left" w:pos="627"/>
        </w:tabs>
        <w:autoSpaceDE w:val="0"/>
        <w:autoSpaceDN w:val="0"/>
        <w:spacing w:after="0" w:line="240" w:lineRule="auto"/>
        <w:ind w:left="1068" w:right="49"/>
        <w:contextualSpacing w:val="0"/>
        <w:jc w:val="both"/>
        <w:rPr>
          <w:bCs/>
        </w:rPr>
      </w:pPr>
      <w:r w:rsidRPr="001C57D1">
        <w:rPr>
          <w:bCs/>
        </w:rPr>
        <w:t xml:space="preserve">Contratación del Artista Local </w:t>
      </w:r>
      <w:r>
        <w:rPr>
          <w:bCs/>
        </w:rPr>
        <w:t>“</w:t>
      </w:r>
      <w:r w:rsidRPr="001C57D1">
        <w:rPr>
          <w:bCs/>
        </w:rPr>
        <w:t>El Calero</w:t>
      </w:r>
      <w:r>
        <w:rPr>
          <w:bCs/>
        </w:rPr>
        <w:t>”</w:t>
      </w:r>
      <w:r w:rsidRPr="001C57D1">
        <w:rPr>
          <w:bCs/>
        </w:rPr>
        <w:t>, representado por la persona natural Jaime Alberto Guerra Castro</w:t>
      </w:r>
    </w:p>
    <w:p w14:paraId="4C4C80C7" w14:textId="77777777" w:rsidR="00FE6068" w:rsidRPr="001C57D1" w:rsidRDefault="00FE6068" w:rsidP="00FE6068">
      <w:pPr>
        <w:pStyle w:val="Prrafodelista"/>
        <w:ind w:left="1068"/>
        <w:rPr>
          <w:bCs/>
        </w:rPr>
      </w:pPr>
    </w:p>
    <w:p w14:paraId="2DF52A09" w14:textId="77777777" w:rsidR="00FE6068" w:rsidRPr="001C57D1" w:rsidRDefault="00FE6068" w:rsidP="00FE6068">
      <w:pPr>
        <w:pStyle w:val="Prrafodelista"/>
        <w:widowControl w:val="0"/>
        <w:numPr>
          <w:ilvl w:val="0"/>
          <w:numId w:val="44"/>
        </w:numPr>
        <w:tabs>
          <w:tab w:val="left" w:pos="627"/>
        </w:tabs>
        <w:autoSpaceDE w:val="0"/>
        <w:autoSpaceDN w:val="0"/>
        <w:spacing w:after="0" w:line="240" w:lineRule="auto"/>
        <w:ind w:left="1068" w:right="49"/>
        <w:contextualSpacing w:val="0"/>
        <w:jc w:val="both"/>
        <w:rPr>
          <w:bCs/>
        </w:rPr>
      </w:pPr>
      <w:r w:rsidRPr="001C57D1">
        <w:rPr>
          <w:bCs/>
        </w:rPr>
        <w:t>Contratación de 25 horas en 11 juegos mecánicos de la empresa EMINSA, S.A. DE C.V.</w:t>
      </w:r>
    </w:p>
    <w:p w14:paraId="315A69A5" w14:textId="77777777" w:rsidR="00FE6068" w:rsidRPr="001C57D1" w:rsidRDefault="00FE6068" w:rsidP="00FE6068">
      <w:pPr>
        <w:pStyle w:val="Prrafodelista"/>
        <w:ind w:left="1068"/>
        <w:rPr>
          <w:bCs/>
        </w:rPr>
      </w:pPr>
    </w:p>
    <w:p w14:paraId="7493B8A1" w14:textId="77777777" w:rsidR="00FE6068" w:rsidRPr="001C57D1" w:rsidRDefault="00FE6068" w:rsidP="00FE6068">
      <w:pPr>
        <w:pStyle w:val="Prrafodelista"/>
        <w:widowControl w:val="0"/>
        <w:numPr>
          <w:ilvl w:val="0"/>
          <w:numId w:val="44"/>
        </w:numPr>
        <w:tabs>
          <w:tab w:val="left" w:pos="627"/>
        </w:tabs>
        <w:autoSpaceDE w:val="0"/>
        <w:autoSpaceDN w:val="0"/>
        <w:spacing w:after="0" w:line="240" w:lineRule="auto"/>
        <w:ind w:left="1068" w:right="49"/>
        <w:contextualSpacing w:val="0"/>
        <w:jc w:val="both"/>
        <w:rPr>
          <w:bCs/>
        </w:rPr>
      </w:pPr>
      <w:r w:rsidRPr="001C57D1">
        <w:rPr>
          <w:bCs/>
        </w:rPr>
        <w:t>Contratación de 25 horas en 11 juegos mecánicos de la empresa LUNA PARK EL SALVADOR, S.A. DE C.V.</w:t>
      </w:r>
    </w:p>
    <w:p w14:paraId="621EE296" w14:textId="77777777" w:rsidR="00FE6068" w:rsidRPr="001C57D1" w:rsidRDefault="00FE6068" w:rsidP="00FE6068">
      <w:pPr>
        <w:pStyle w:val="Prrafodelista"/>
        <w:ind w:left="1068"/>
        <w:rPr>
          <w:bCs/>
        </w:rPr>
      </w:pPr>
    </w:p>
    <w:p w14:paraId="55E7761F" w14:textId="77777777" w:rsidR="00FE6068" w:rsidRDefault="00FE6068" w:rsidP="00FE6068">
      <w:pPr>
        <w:pStyle w:val="Prrafodelista"/>
        <w:widowControl w:val="0"/>
        <w:numPr>
          <w:ilvl w:val="0"/>
          <w:numId w:val="44"/>
        </w:numPr>
        <w:tabs>
          <w:tab w:val="left" w:pos="627"/>
        </w:tabs>
        <w:autoSpaceDE w:val="0"/>
        <w:autoSpaceDN w:val="0"/>
        <w:spacing w:after="0" w:line="240" w:lineRule="auto"/>
        <w:ind w:left="1068" w:right="49"/>
        <w:contextualSpacing w:val="0"/>
        <w:jc w:val="both"/>
        <w:rPr>
          <w:bCs/>
        </w:rPr>
      </w:pPr>
      <w:r w:rsidRPr="001C57D1">
        <w:rPr>
          <w:bCs/>
        </w:rPr>
        <w:t xml:space="preserve">Adquisición de fuegos pirotécnicos con la empresa CHINA STAR representada por el Sr. Carlos Ernesto Martínez Calderón  </w:t>
      </w:r>
    </w:p>
    <w:p w14:paraId="2BAB771A" w14:textId="77777777" w:rsidR="00FE6068" w:rsidRPr="004F6511" w:rsidRDefault="00FE6068" w:rsidP="00FE6068">
      <w:pPr>
        <w:pStyle w:val="Prrafodelista"/>
        <w:rPr>
          <w:bCs/>
        </w:rPr>
      </w:pPr>
    </w:p>
    <w:p w14:paraId="6C04F33D" w14:textId="77777777" w:rsidR="00FE6068" w:rsidRPr="001C57D1" w:rsidRDefault="00FE6068" w:rsidP="00FE6068">
      <w:pPr>
        <w:pStyle w:val="Prrafodelista"/>
        <w:widowControl w:val="0"/>
        <w:numPr>
          <w:ilvl w:val="0"/>
          <w:numId w:val="44"/>
        </w:numPr>
        <w:tabs>
          <w:tab w:val="left" w:pos="627"/>
        </w:tabs>
        <w:autoSpaceDE w:val="0"/>
        <w:autoSpaceDN w:val="0"/>
        <w:spacing w:after="0" w:line="240" w:lineRule="auto"/>
        <w:ind w:left="1068" w:right="49"/>
        <w:contextualSpacing w:val="0"/>
        <w:jc w:val="both"/>
        <w:rPr>
          <w:bCs/>
        </w:rPr>
      </w:pPr>
      <w:r>
        <w:rPr>
          <w:bCs/>
        </w:rPr>
        <w:t xml:space="preserve">Contratación de servicios de animación con payasos, show de motos y solista que incluye carro sonoro y tarima con el Señor </w:t>
      </w:r>
      <w:proofErr w:type="spellStart"/>
      <w:r>
        <w:rPr>
          <w:bCs/>
        </w:rPr>
        <w:t>Victor</w:t>
      </w:r>
      <w:proofErr w:type="spellEnd"/>
      <w:r>
        <w:rPr>
          <w:bCs/>
        </w:rPr>
        <w:t xml:space="preserve"> Manuel Figueroa Acosta. </w:t>
      </w:r>
    </w:p>
    <w:p w14:paraId="14F4605A" w14:textId="77777777" w:rsidR="00FE6068" w:rsidRDefault="00FE6068" w:rsidP="00FE6068">
      <w:pPr>
        <w:jc w:val="both"/>
      </w:pPr>
    </w:p>
    <w:p w14:paraId="7E211377" w14:textId="77777777" w:rsidR="00FE6068" w:rsidRDefault="00FE6068" w:rsidP="00FE6068">
      <w:pPr>
        <w:pStyle w:val="Prrafodelista"/>
        <w:numPr>
          <w:ilvl w:val="0"/>
          <w:numId w:val="45"/>
        </w:numPr>
        <w:spacing w:after="0" w:line="240" w:lineRule="auto"/>
        <w:jc w:val="both"/>
      </w:pPr>
      <w:r>
        <w:t>Autorizar a la UACI a realizar el proceso de contratación directa con las sociedades o personas naturales citadas en el numeral que antecede.</w:t>
      </w:r>
    </w:p>
    <w:p w14:paraId="55F4B3F7" w14:textId="77777777" w:rsidR="00FE6068" w:rsidRDefault="00FE6068" w:rsidP="00FE6068">
      <w:pPr>
        <w:pStyle w:val="Prrafodelista"/>
        <w:spacing w:after="0" w:line="240" w:lineRule="auto"/>
        <w:jc w:val="both"/>
      </w:pPr>
    </w:p>
    <w:p w14:paraId="27A8EEC3" w14:textId="77777777" w:rsidR="00FE6068" w:rsidRDefault="00FE6068" w:rsidP="00FE6068">
      <w:pPr>
        <w:spacing w:after="0" w:line="240" w:lineRule="auto"/>
        <w:jc w:val="both"/>
      </w:pPr>
      <w:r>
        <w:t xml:space="preserve">COMUNIQUESE. </w:t>
      </w:r>
    </w:p>
    <w:p w14:paraId="16DC7520" w14:textId="77777777" w:rsidR="00FE6068" w:rsidRDefault="00FE6068" w:rsidP="00FE6068">
      <w:pPr>
        <w:jc w:val="both"/>
      </w:pPr>
    </w:p>
    <w:p w14:paraId="22860EA4" w14:textId="77777777" w:rsidR="00FE6068" w:rsidRDefault="00FE6068" w:rsidP="00FE6068">
      <w:pPr>
        <w:jc w:val="both"/>
        <w:rPr>
          <w:b/>
          <w:bCs/>
          <w:u w:val="single"/>
        </w:rPr>
      </w:pPr>
      <w:r w:rsidRPr="008C3FD4">
        <w:rPr>
          <w:b/>
          <w:bCs/>
          <w:u w:val="single"/>
        </w:rPr>
        <w:t>ACUERDO NÚMERO TRES:</w:t>
      </w:r>
    </w:p>
    <w:p w14:paraId="0BEC5E08" w14:textId="77777777" w:rsidR="00FE6068" w:rsidRDefault="00FE6068" w:rsidP="00FE6068">
      <w:pPr>
        <w:jc w:val="both"/>
      </w:pPr>
      <w:r>
        <w:t>CONSIDERANDO:</w:t>
      </w:r>
    </w:p>
    <w:p w14:paraId="05E01215" w14:textId="77777777" w:rsidR="00FE6068" w:rsidRDefault="00FE6068" w:rsidP="00FE6068">
      <w:pPr>
        <w:jc w:val="both"/>
      </w:pPr>
      <w:r>
        <w:t>I.- Que con fecha diecinueve de mayo de 2022, Acta número Veintidós, Acuerdo Número Cuatro, se aprobó la carpeta técnica del proyecto denominado “Celebración de las Fiestas Patronales en Honor a San Pedro Apóstol, para el año 2022, en la ciudad de Metapán, Departamento de Santa Ana”, por un monto de $430,897.98;</w:t>
      </w:r>
    </w:p>
    <w:p w14:paraId="00225373" w14:textId="77777777" w:rsidR="00FE6068" w:rsidRDefault="00FE6068" w:rsidP="00FE6068">
      <w:pPr>
        <w:spacing w:after="0" w:line="240" w:lineRule="auto"/>
        <w:contextualSpacing/>
        <w:jc w:val="both"/>
        <w:rPr>
          <w:rFonts w:eastAsia="Times New Roman"/>
          <w:lang w:val="es-ES" w:eastAsia="es-ES"/>
        </w:rPr>
      </w:pPr>
      <w:r>
        <w:rPr>
          <w:szCs w:val="24"/>
        </w:rPr>
        <w:t>II.- Que en el literal i) del acuerdo citado en el numeral anterior se acuerdo lo siguiente “”</w:t>
      </w:r>
      <w:proofErr w:type="gramStart"/>
      <w:r>
        <w:rPr>
          <w:szCs w:val="24"/>
        </w:rPr>
        <w:t>””</w:t>
      </w:r>
      <w:r w:rsidRPr="00230C5E">
        <w:rPr>
          <w:szCs w:val="24"/>
        </w:rPr>
        <w:t>Se</w:t>
      </w:r>
      <w:proofErr w:type="gramEnd"/>
      <w:r w:rsidRPr="00230C5E">
        <w:rPr>
          <w:szCs w:val="24"/>
        </w:rPr>
        <w:t xml:space="preserve"> giran</w:t>
      </w:r>
      <w:r w:rsidRPr="00230C5E">
        <w:rPr>
          <w:rFonts w:eastAsia="MS Mincho"/>
          <w:szCs w:val="24"/>
          <w:lang w:eastAsia="es-SV"/>
        </w:rPr>
        <w:t xml:space="preserve"> instrucciones a la Unidad de Adquisiciones y Contrataciones Institucionales, para que de conformidad al Art. 72 literal i) de la Ley de Adquisiciones y Contrataciones de la Administración Pública LACAP, realice el proceso de contratación directa</w:t>
      </w:r>
      <w:r w:rsidRPr="00230C5E">
        <w:rPr>
          <w:rFonts w:eastAsia="Times New Roman"/>
          <w:lang w:val="es-ES" w:eastAsia="es-ES"/>
        </w:rPr>
        <w:t xml:space="preserve"> con el señor José Alfredo Jiménez Cornejo, NIT. </w:t>
      </w:r>
      <w:proofErr w:type="spellStart"/>
      <w:r>
        <w:rPr>
          <w:rFonts w:ascii="Book Antiqua" w:hAnsi="Book Antiqua" w:cs="Calibri"/>
          <w:color w:val="000000"/>
        </w:rPr>
        <w:t>xxxxxxxxxxxxxxxxxx</w:t>
      </w:r>
      <w:proofErr w:type="spellEnd"/>
      <w:r w:rsidRPr="00230C5E">
        <w:rPr>
          <w:rFonts w:eastAsia="Times New Roman"/>
          <w:lang w:val="es-ES" w:eastAsia="es-ES"/>
        </w:rPr>
        <w:t xml:space="preserve"> NRC 309297-6, representante en El Salvador del artista mexicano “Pipo </w:t>
      </w:r>
      <w:proofErr w:type="spellStart"/>
      <w:r w:rsidRPr="00230C5E">
        <w:rPr>
          <w:rFonts w:eastAsia="Times New Roman"/>
          <w:lang w:val="es-ES" w:eastAsia="es-ES"/>
        </w:rPr>
        <w:t>Rodriguez</w:t>
      </w:r>
      <w:proofErr w:type="spellEnd"/>
      <w:r w:rsidRPr="00230C5E">
        <w:rPr>
          <w:rFonts w:eastAsia="Times New Roman"/>
          <w:lang w:val="es-ES" w:eastAsia="es-ES"/>
        </w:rPr>
        <w:t xml:space="preserve">” (ex cantante de los ángeles azules), </w:t>
      </w:r>
      <w:r w:rsidRPr="00230C5E">
        <w:rPr>
          <w:rFonts w:eastAsia="Times New Roman"/>
          <w:lang w:val="es-ES" w:eastAsia="es-ES"/>
        </w:rPr>
        <w:lastRenderedPageBreak/>
        <w:t>acompañado del grupo musical La República, para la apertura de las fiestas patronales, en la Plaza Central, el día 20 de junio del 2022</w:t>
      </w:r>
      <w:r>
        <w:rPr>
          <w:rFonts w:eastAsia="Times New Roman"/>
          <w:lang w:val="es-ES" w:eastAsia="es-ES"/>
        </w:rPr>
        <w:t>””””””</w:t>
      </w:r>
    </w:p>
    <w:p w14:paraId="3FE80F83" w14:textId="77777777" w:rsidR="00FE6068" w:rsidRDefault="00FE6068" w:rsidP="00FE6068">
      <w:pPr>
        <w:spacing w:after="0" w:line="240" w:lineRule="auto"/>
        <w:contextualSpacing/>
        <w:jc w:val="both"/>
        <w:rPr>
          <w:rFonts w:eastAsia="Times New Roman"/>
          <w:lang w:val="es-ES" w:eastAsia="es-ES"/>
        </w:rPr>
      </w:pPr>
    </w:p>
    <w:p w14:paraId="44A7D8ED" w14:textId="77777777" w:rsidR="00FE6068" w:rsidRDefault="00FE6068" w:rsidP="00FE6068">
      <w:pPr>
        <w:spacing w:after="0" w:line="240" w:lineRule="auto"/>
        <w:contextualSpacing/>
        <w:jc w:val="both"/>
        <w:rPr>
          <w:rFonts w:eastAsia="Times New Roman"/>
          <w:lang w:val="es-ES" w:eastAsia="es-ES"/>
        </w:rPr>
      </w:pPr>
      <w:r>
        <w:rPr>
          <w:rFonts w:eastAsia="Times New Roman"/>
          <w:lang w:val="es-ES" w:eastAsia="es-ES"/>
        </w:rPr>
        <w:t xml:space="preserve">III.- Que el nombre correcto es Alfredo </w:t>
      </w:r>
      <w:proofErr w:type="spellStart"/>
      <w:r>
        <w:rPr>
          <w:rFonts w:eastAsia="Times New Roman"/>
          <w:lang w:val="es-ES" w:eastAsia="es-ES"/>
        </w:rPr>
        <w:t>Jose</w:t>
      </w:r>
      <w:proofErr w:type="spellEnd"/>
      <w:r>
        <w:rPr>
          <w:rFonts w:eastAsia="Times New Roman"/>
          <w:lang w:val="es-ES" w:eastAsia="es-ES"/>
        </w:rPr>
        <w:t xml:space="preserve"> </w:t>
      </w:r>
      <w:proofErr w:type="spellStart"/>
      <w:r w:rsidRPr="00230C5E">
        <w:rPr>
          <w:rFonts w:eastAsia="Times New Roman"/>
          <w:lang w:val="es-ES" w:eastAsia="es-ES"/>
        </w:rPr>
        <w:t>Jim</w:t>
      </w:r>
      <w:r>
        <w:rPr>
          <w:rFonts w:eastAsia="Times New Roman"/>
          <w:lang w:val="es-ES" w:eastAsia="es-ES"/>
        </w:rPr>
        <w:t>e</w:t>
      </w:r>
      <w:r w:rsidRPr="00230C5E">
        <w:rPr>
          <w:rFonts w:eastAsia="Times New Roman"/>
          <w:lang w:val="es-ES" w:eastAsia="es-ES"/>
        </w:rPr>
        <w:t>nez</w:t>
      </w:r>
      <w:proofErr w:type="spellEnd"/>
      <w:r w:rsidRPr="00230C5E">
        <w:rPr>
          <w:rFonts w:eastAsia="Times New Roman"/>
          <w:lang w:val="es-ES" w:eastAsia="es-ES"/>
        </w:rPr>
        <w:t xml:space="preserve"> Cornejo</w:t>
      </w:r>
      <w:r>
        <w:rPr>
          <w:rFonts w:eastAsia="Times New Roman"/>
          <w:lang w:val="es-ES" w:eastAsia="es-ES"/>
        </w:rPr>
        <w:t xml:space="preserve">, por lo que es necesario rectificarlo, a través de acuerdo municipal. </w:t>
      </w:r>
    </w:p>
    <w:p w14:paraId="7639D722" w14:textId="77777777" w:rsidR="00FE6068" w:rsidRDefault="00FE6068" w:rsidP="00FE6068">
      <w:pPr>
        <w:spacing w:after="0" w:line="240" w:lineRule="auto"/>
        <w:contextualSpacing/>
        <w:jc w:val="both"/>
        <w:rPr>
          <w:rFonts w:eastAsia="Times New Roman"/>
          <w:lang w:val="es-ES" w:eastAsia="es-ES"/>
        </w:rPr>
      </w:pPr>
    </w:p>
    <w:p w14:paraId="23FF27CB" w14:textId="77777777" w:rsidR="00FE6068" w:rsidRDefault="00FE6068" w:rsidP="00FE6068">
      <w:pPr>
        <w:spacing w:after="0" w:line="240" w:lineRule="auto"/>
        <w:jc w:val="both"/>
        <w:rPr>
          <w:rFonts w:eastAsia="Times New Roman"/>
          <w:szCs w:val="24"/>
          <w:lang w:eastAsia="es-MX"/>
        </w:rPr>
      </w:pPr>
      <w:r w:rsidRPr="00230C5E">
        <w:rPr>
          <w:rFonts w:eastAsia="Times New Roman"/>
          <w:b/>
          <w:szCs w:val="24"/>
          <w:lang w:eastAsia="es-MX"/>
        </w:rPr>
        <w:t>POR TANTO</w:t>
      </w:r>
      <w:r w:rsidRPr="00230C5E">
        <w:rPr>
          <w:rFonts w:eastAsia="Times New Roman"/>
          <w:szCs w:val="24"/>
          <w:lang w:eastAsia="es-MX"/>
        </w:rPr>
        <w:t xml:space="preserve">, en uso de las facultades constitucionales y las establecidas en el Código Municipal, el Concejo Municipal de Metapán ACUERDA: </w:t>
      </w:r>
    </w:p>
    <w:p w14:paraId="0EA654B7" w14:textId="77777777" w:rsidR="00FE6068" w:rsidRDefault="00FE6068" w:rsidP="00FE6068">
      <w:pPr>
        <w:spacing w:after="0" w:line="240" w:lineRule="auto"/>
        <w:jc w:val="both"/>
        <w:rPr>
          <w:rFonts w:eastAsia="Times New Roman"/>
          <w:szCs w:val="24"/>
          <w:lang w:eastAsia="es-MX"/>
        </w:rPr>
      </w:pPr>
    </w:p>
    <w:p w14:paraId="1E0CAC47" w14:textId="77777777" w:rsidR="00FE6068" w:rsidRPr="00BB2F4F" w:rsidRDefault="00FE6068" w:rsidP="00FE6068">
      <w:pPr>
        <w:pStyle w:val="Prrafodelista"/>
        <w:numPr>
          <w:ilvl w:val="1"/>
          <w:numId w:val="26"/>
        </w:numPr>
        <w:spacing w:after="0" w:line="240" w:lineRule="auto"/>
        <w:jc w:val="both"/>
        <w:rPr>
          <w:rFonts w:eastAsia="Times New Roman"/>
          <w:szCs w:val="24"/>
          <w:lang w:eastAsia="es-MX"/>
        </w:rPr>
      </w:pPr>
      <w:r>
        <w:rPr>
          <w:rFonts w:eastAsia="Times New Roman"/>
          <w:szCs w:val="24"/>
          <w:lang w:eastAsia="es-MX"/>
        </w:rPr>
        <w:t xml:space="preserve">Rectificar el nombre establecido en el literal i) </w:t>
      </w:r>
      <w:r>
        <w:t>fecha diecinueve de mayo de 2022, Acta número Veintidós, Acuerdo Número Cuatro, en el sentido siguiente:</w:t>
      </w:r>
    </w:p>
    <w:p w14:paraId="6739D152" w14:textId="77777777" w:rsidR="00FE6068" w:rsidRDefault="00FE6068" w:rsidP="00FE6068">
      <w:pPr>
        <w:spacing w:after="0" w:line="240" w:lineRule="auto"/>
        <w:contextualSpacing/>
        <w:jc w:val="both"/>
        <w:rPr>
          <w:rFonts w:eastAsia="Times New Roman"/>
          <w:lang w:val="es-ES" w:eastAsia="es-ES"/>
        </w:rPr>
      </w:pPr>
      <w:r w:rsidRPr="00230C5E">
        <w:rPr>
          <w:szCs w:val="24"/>
        </w:rPr>
        <w:t>Se giran</w:t>
      </w:r>
      <w:r w:rsidRPr="00230C5E">
        <w:rPr>
          <w:rFonts w:eastAsia="MS Mincho"/>
          <w:szCs w:val="24"/>
          <w:lang w:eastAsia="es-SV"/>
        </w:rPr>
        <w:t xml:space="preserve"> instrucciones a la Unidad de Adquisiciones y Contrataciones Institucionales, para que de conformidad al Art. 72 literal i) de la Ley de Adquisiciones y Contrataciones de la Administración Pública LACAP, realice el proceso de contratación directa</w:t>
      </w:r>
      <w:r w:rsidRPr="00230C5E">
        <w:rPr>
          <w:rFonts w:eastAsia="Times New Roman"/>
          <w:lang w:val="es-ES" w:eastAsia="es-ES"/>
        </w:rPr>
        <w:t xml:space="preserve"> con el </w:t>
      </w:r>
      <w:proofErr w:type="gramStart"/>
      <w:r w:rsidRPr="00230C5E">
        <w:rPr>
          <w:rFonts w:eastAsia="Times New Roman"/>
          <w:lang w:val="es-ES" w:eastAsia="es-ES"/>
        </w:rPr>
        <w:t xml:space="preserve">señor </w:t>
      </w:r>
      <w:r>
        <w:rPr>
          <w:rFonts w:eastAsia="Times New Roman"/>
          <w:lang w:val="es-ES" w:eastAsia="es-ES"/>
        </w:rPr>
        <w:t xml:space="preserve"> </w:t>
      </w:r>
      <w:r w:rsidRPr="00230C5E">
        <w:rPr>
          <w:rFonts w:eastAsia="Times New Roman"/>
          <w:lang w:val="es-ES" w:eastAsia="es-ES"/>
        </w:rPr>
        <w:t>Alfredo</w:t>
      </w:r>
      <w:proofErr w:type="gramEnd"/>
      <w:r>
        <w:rPr>
          <w:rFonts w:eastAsia="Times New Roman"/>
          <w:lang w:val="es-ES" w:eastAsia="es-ES"/>
        </w:rPr>
        <w:t xml:space="preserve"> </w:t>
      </w:r>
      <w:proofErr w:type="spellStart"/>
      <w:r>
        <w:rPr>
          <w:rFonts w:eastAsia="Times New Roman"/>
          <w:lang w:val="es-ES" w:eastAsia="es-ES"/>
        </w:rPr>
        <w:t>Jose</w:t>
      </w:r>
      <w:proofErr w:type="spellEnd"/>
      <w:r w:rsidRPr="00230C5E">
        <w:rPr>
          <w:rFonts w:eastAsia="Times New Roman"/>
          <w:lang w:val="es-ES" w:eastAsia="es-ES"/>
        </w:rPr>
        <w:t xml:space="preserve"> </w:t>
      </w:r>
      <w:proofErr w:type="spellStart"/>
      <w:r w:rsidRPr="00230C5E">
        <w:rPr>
          <w:rFonts w:eastAsia="Times New Roman"/>
          <w:lang w:val="es-ES" w:eastAsia="es-ES"/>
        </w:rPr>
        <w:t>Jim</w:t>
      </w:r>
      <w:r>
        <w:rPr>
          <w:rFonts w:eastAsia="Times New Roman"/>
          <w:lang w:val="es-ES" w:eastAsia="es-ES"/>
        </w:rPr>
        <w:t>e</w:t>
      </w:r>
      <w:r w:rsidRPr="00230C5E">
        <w:rPr>
          <w:rFonts w:eastAsia="Times New Roman"/>
          <w:lang w:val="es-ES" w:eastAsia="es-ES"/>
        </w:rPr>
        <w:t>nez</w:t>
      </w:r>
      <w:proofErr w:type="spellEnd"/>
      <w:r w:rsidRPr="00230C5E">
        <w:rPr>
          <w:rFonts w:eastAsia="Times New Roman"/>
          <w:lang w:val="es-ES" w:eastAsia="es-ES"/>
        </w:rPr>
        <w:t xml:space="preserve"> Cornejo, NIT. </w:t>
      </w:r>
      <w:proofErr w:type="spellStart"/>
      <w:r>
        <w:rPr>
          <w:rFonts w:ascii="Book Antiqua" w:hAnsi="Book Antiqua" w:cs="Calibri"/>
          <w:color w:val="000000"/>
        </w:rPr>
        <w:t>xxxxxxxxxxxxxxxxxx</w:t>
      </w:r>
      <w:proofErr w:type="spellEnd"/>
      <w:r w:rsidRPr="00230C5E">
        <w:rPr>
          <w:rFonts w:eastAsia="Times New Roman"/>
          <w:lang w:val="es-ES" w:eastAsia="es-ES"/>
        </w:rPr>
        <w:t xml:space="preserve"> NRC 309297-6, representante en El Salvador del artista mexicano “Pipo </w:t>
      </w:r>
      <w:proofErr w:type="spellStart"/>
      <w:r w:rsidRPr="00230C5E">
        <w:rPr>
          <w:rFonts w:eastAsia="Times New Roman"/>
          <w:lang w:val="es-ES" w:eastAsia="es-ES"/>
        </w:rPr>
        <w:t>Rodriguez</w:t>
      </w:r>
      <w:proofErr w:type="spellEnd"/>
      <w:r w:rsidRPr="00230C5E">
        <w:rPr>
          <w:rFonts w:eastAsia="Times New Roman"/>
          <w:lang w:val="es-ES" w:eastAsia="es-ES"/>
        </w:rPr>
        <w:t>” (ex cantante de los ángeles azules), acompañado del grupo musical La República, para la apertura de las fiestas patronales, en la Plaza Central, el día 20 de junio del 2022</w:t>
      </w:r>
    </w:p>
    <w:p w14:paraId="3020131A" w14:textId="77777777" w:rsidR="00FE6068" w:rsidRPr="00230C5E" w:rsidRDefault="00FE6068" w:rsidP="00FE6068">
      <w:pPr>
        <w:spacing w:after="0" w:line="240" w:lineRule="auto"/>
        <w:contextualSpacing/>
        <w:jc w:val="both"/>
        <w:rPr>
          <w:szCs w:val="24"/>
        </w:rPr>
      </w:pPr>
      <w:r>
        <w:rPr>
          <w:rFonts w:eastAsia="Times New Roman"/>
          <w:lang w:val="es-ES" w:eastAsia="es-ES"/>
        </w:rPr>
        <w:t xml:space="preserve">Comuníquese. </w:t>
      </w:r>
    </w:p>
    <w:p w14:paraId="59899DE4" w14:textId="77777777" w:rsidR="00FE6068" w:rsidRPr="00BB2F4F" w:rsidRDefault="00FE6068" w:rsidP="00FE6068">
      <w:pPr>
        <w:spacing w:after="0" w:line="240" w:lineRule="auto"/>
        <w:jc w:val="both"/>
        <w:rPr>
          <w:rFonts w:eastAsia="Times New Roman"/>
          <w:szCs w:val="24"/>
          <w:lang w:eastAsia="es-MX"/>
        </w:rPr>
      </w:pPr>
    </w:p>
    <w:p w14:paraId="0F7B1EAE" w14:textId="77777777" w:rsidR="00FE6068" w:rsidRDefault="00FE6068" w:rsidP="00FE6068">
      <w:pPr>
        <w:spacing w:after="0" w:line="240" w:lineRule="auto"/>
        <w:contextualSpacing/>
        <w:jc w:val="both"/>
        <w:rPr>
          <w:b/>
          <w:bCs/>
          <w:szCs w:val="24"/>
          <w:u w:val="single"/>
        </w:rPr>
      </w:pPr>
      <w:r w:rsidRPr="00802A04">
        <w:rPr>
          <w:b/>
          <w:bCs/>
          <w:szCs w:val="24"/>
          <w:u w:val="single"/>
        </w:rPr>
        <w:t>ACUERDO NÚMERO CUATRO:</w:t>
      </w:r>
    </w:p>
    <w:p w14:paraId="0154AD71" w14:textId="77777777" w:rsidR="00FE6068" w:rsidRDefault="00FE6068" w:rsidP="00FE6068">
      <w:pPr>
        <w:spacing w:after="0" w:line="240" w:lineRule="auto"/>
        <w:contextualSpacing/>
        <w:jc w:val="both"/>
        <w:rPr>
          <w:b/>
          <w:bCs/>
          <w:szCs w:val="24"/>
          <w:u w:val="single"/>
        </w:rPr>
      </w:pPr>
    </w:p>
    <w:p w14:paraId="288E6C51" w14:textId="77777777" w:rsidR="00FE6068" w:rsidRDefault="00FE6068" w:rsidP="00FE6068">
      <w:pPr>
        <w:jc w:val="both"/>
      </w:pPr>
      <w:r>
        <w:t>I.- Que con fecha diecinueve de mayo de 2022, Acta número Veintidós, Acuerdo Número Cuatro, se aprobó la carpeta técnica del proyecto denominado “Celebración de las Fiestas Patronales en Honor a San Pedro Apóstol, para el año 2022, en la ciudad de Metapán, Departamento de Santa Ana”, por un monto de $430,897.98;</w:t>
      </w:r>
    </w:p>
    <w:p w14:paraId="7ADE35F7" w14:textId="77777777" w:rsidR="00FE6068" w:rsidRDefault="00FE6068" w:rsidP="00FE6068">
      <w:pPr>
        <w:jc w:val="both"/>
        <w:rPr>
          <w:rFonts w:eastAsia="Times New Roman"/>
          <w:lang w:val="es-ES" w:eastAsia="es-ES"/>
        </w:rPr>
      </w:pPr>
      <w:r>
        <w:t xml:space="preserve">II.- Que en el acuerdo en mención se </w:t>
      </w:r>
      <w:proofErr w:type="spellStart"/>
      <w:r>
        <w:t>establecio</w:t>
      </w:r>
      <w:proofErr w:type="spellEnd"/>
      <w:r>
        <w:t xml:space="preserve"> la contratación directa correspondiente a:  </w:t>
      </w:r>
      <w:r w:rsidRPr="00230C5E">
        <w:rPr>
          <w:rFonts w:eastAsia="Times New Roman"/>
          <w:lang w:val="es-ES" w:eastAsia="es-ES"/>
        </w:rPr>
        <w:t>Alfredo</w:t>
      </w:r>
      <w:r>
        <w:rPr>
          <w:rFonts w:eastAsia="Times New Roman"/>
          <w:lang w:val="es-ES" w:eastAsia="es-ES"/>
        </w:rPr>
        <w:t xml:space="preserve"> José </w:t>
      </w:r>
      <w:r w:rsidRPr="00230C5E">
        <w:rPr>
          <w:rFonts w:eastAsia="Times New Roman"/>
          <w:lang w:val="es-ES" w:eastAsia="es-ES"/>
        </w:rPr>
        <w:t xml:space="preserve">Jiménez Cornejo, NIT. </w:t>
      </w:r>
      <w:proofErr w:type="spellStart"/>
      <w:r>
        <w:rPr>
          <w:rFonts w:ascii="Book Antiqua" w:hAnsi="Book Antiqua" w:cs="Calibri"/>
          <w:color w:val="000000"/>
        </w:rPr>
        <w:t>xxxxxxxxxxxxxxxxxx</w:t>
      </w:r>
      <w:proofErr w:type="spellEnd"/>
      <w:r w:rsidRPr="00230C5E">
        <w:rPr>
          <w:rFonts w:eastAsia="Times New Roman"/>
          <w:lang w:val="es-ES" w:eastAsia="es-ES"/>
        </w:rPr>
        <w:t xml:space="preserve"> NRC 309297-6, representante en El Salvador del artista mexicano “Pipo </w:t>
      </w:r>
      <w:proofErr w:type="spellStart"/>
      <w:r w:rsidRPr="00230C5E">
        <w:rPr>
          <w:rFonts w:eastAsia="Times New Roman"/>
          <w:lang w:val="es-ES" w:eastAsia="es-ES"/>
        </w:rPr>
        <w:t>Rodriguez</w:t>
      </w:r>
      <w:proofErr w:type="spellEnd"/>
      <w:r w:rsidRPr="00230C5E">
        <w:rPr>
          <w:rFonts w:eastAsia="Times New Roman"/>
          <w:lang w:val="es-ES" w:eastAsia="es-ES"/>
        </w:rPr>
        <w:t>”</w:t>
      </w:r>
      <w:r>
        <w:rPr>
          <w:rFonts w:eastAsia="Times New Roman"/>
          <w:lang w:val="es-ES" w:eastAsia="es-ES"/>
        </w:rPr>
        <w:t xml:space="preserve"> y del </w:t>
      </w:r>
      <w:r w:rsidRPr="00230C5E">
        <w:rPr>
          <w:rFonts w:eastAsia="Times New Roman"/>
          <w:lang w:val="es-ES" w:eastAsia="es-ES"/>
        </w:rPr>
        <w:t>GRUPO XEZUTZIN, SOCIEDAD ANONIMA DE CAPITAL VARIABLE. NIT.</w:t>
      </w:r>
      <w:r w:rsidRPr="009E2749">
        <w:rPr>
          <w:rFonts w:ascii="Book Antiqua" w:hAnsi="Book Antiqua" w:cs="Calibri"/>
          <w:color w:val="000000"/>
        </w:rPr>
        <w:t xml:space="preserve"> </w:t>
      </w:r>
      <w:proofErr w:type="spellStart"/>
      <w:r>
        <w:rPr>
          <w:rFonts w:ascii="Book Antiqua" w:hAnsi="Book Antiqua" w:cs="Calibri"/>
          <w:color w:val="000000"/>
        </w:rPr>
        <w:t>xxxxxxxxxxxxxxxxxx</w:t>
      </w:r>
      <w:proofErr w:type="spellEnd"/>
      <w:r w:rsidRPr="00230C5E">
        <w:rPr>
          <w:rFonts w:eastAsia="Times New Roman"/>
          <w:lang w:val="es-ES" w:eastAsia="es-ES"/>
        </w:rPr>
        <w:t xml:space="preserve">, NRC. 309902-3, para la contratación del artista </w:t>
      </w:r>
      <w:proofErr w:type="spellStart"/>
      <w:r w:rsidRPr="00230C5E">
        <w:rPr>
          <w:rFonts w:eastAsia="Times New Roman"/>
          <w:lang w:val="es-ES" w:eastAsia="es-ES"/>
        </w:rPr>
        <w:t>irternacional</w:t>
      </w:r>
      <w:proofErr w:type="spellEnd"/>
      <w:r w:rsidRPr="00230C5E">
        <w:rPr>
          <w:rFonts w:eastAsia="Times New Roman"/>
          <w:lang w:val="es-ES" w:eastAsia="es-ES"/>
        </w:rPr>
        <w:t xml:space="preserve"> </w:t>
      </w:r>
      <w:proofErr w:type="gramStart"/>
      <w:r w:rsidRPr="00230C5E">
        <w:rPr>
          <w:rFonts w:eastAsia="Times New Roman"/>
          <w:lang w:val="es-ES" w:eastAsia="es-ES"/>
        </w:rPr>
        <w:t>“ El</w:t>
      </w:r>
      <w:proofErr w:type="gramEnd"/>
      <w:r w:rsidRPr="00230C5E">
        <w:rPr>
          <w:rFonts w:eastAsia="Times New Roman"/>
          <w:lang w:val="es-ES" w:eastAsia="es-ES"/>
        </w:rPr>
        <w:t xml:space="preserve"> Chapo de Sinaloa”</w:t>
      </w:r>
    </w:p>
    <w:p w14:paraId="39C94891" w14:textId="77777777" w:rsidR="00FE6068" w:rsidRDefault="00FE6068" w:rsidP="00FE6068">
      <w:pPr>
        <w:jc w:val="both"/>
      </w:pPr>
      <w:r>
        <w:t>III.- Que UACI, ha remitido las ofertas solicitadas por ambos artistas, y con el objetivo de adjudicarlas;</w:t>
      </w:r>
    </w:p>
    <w:p w14:paraId="79F1C042" w14:textId="77777777" w:rsidR="00FE6068" w:rsidRDefault="00FE6068" w:rsidP="00FE6068">
      <w:pPr>
        <w:jc w:val="both"/>
        <w:rPr>
          <w:rFonts w:eastAsia="MS Mincho"/>
          <w:szCs w:val="24"/>
          <w:lang w:eastAsia="es-SV"/>
        </w:rPr>
      </w:pPr>
      <w:r>
        <w:t xml:space="preserve">POR </w:t>
      </w:r>
      <w:proofErr w:type="gramStart"/>
      <w:r>
        <w:t>TANTO</w:t>
      </w:r>
      <w:proofErr w:type="gramEnd"/>
      <w:r>
        <w:t xml:space="preserve"> El Concejo Municipal en uso de las facultades que el Código Municipal les confiere y de conformidad </w:t>
      </w:r>
      <w:r w:rsidRPr="00230C5E">
        <w:rPr>
          <w:rFonts w:eastAsia="MS Mincho"/>
          <w:szCs w:val="24"/>
          <w:lang w:eastAsia="es-SV"/>
        </w:rPr>
        <w:t>al Art. 72 literal</w:t>
      </w:r>
      <w:r>
        <w:rPr>
          <w:rFonts w:eastAsia="MS Mincho"/>
          <w:szCs w:val="24"/>
          <w:lang w:eastAsia="es-SV"/>
        </w:rPr>
        <w:t>es a) y</w:t>
      </w:r>
      <w:r w:rsidRPr="00230C5E">
        <w:rPr>
          <w:rFonts w:eastAsia="MS Mincho"/>
          <w:szCs w:val="24"/>
          <w:lang w:eastAsia="es-SV"/>
        </w:rPr>
        <w:t xml:space="preserve"> i) de la Ley de Adquisiciones y Contrataciones de la Administración Pública LACAP</w:t>
      </w:r>
      <w:r>
        <w:rPr>
          <w:rFonts w:eastAsia="MS Mincho"/>
          <w:szCs w:val="24"/>
          <w:lang w:eastAsia="es-SV"/>
        </w:rPr>
        <w:t>, ACUERDA:</w:t>
      </w:r>
    </w:p>
    <w:p w14:paraId="4A699F29" w14:textId="77777777" w:rsidR="00FE6068" w:rsidRDefault="00FE6068" w:rsidP="00FE6068">
      <w:pPr>
        <w:pStyle w:val="Prrafodelista"/>
        <w:numPr>
          <w:ilvl w:val="0"/>
          <w:numId w:val="46"/>
        </w:numPr>
        <w:jc w:val="both"/>
        <w:rPr>
          <w:rFonts w:eastAsia="Times New Roman"/>
          <w:lang w:val="es-ES" w:eastAsia="es-ES"/>
        </w:rPr>
      </w:pPr>
      <w:r>
        <w:t xml:space="preserve">Realizar la contratación directa, de conformidad al art. </w:t>
      </w:r>
      <w:r w:rsidRPr="00AE5361">
        <w:rPr>
          <w:rFonts w:eastAsia="MS Mincho"/>
          <w:szCs w:val="24"/>
          <w:lang w:eastAsia="es-SV"/>
        </w:rPr>
        <w:t xml:space="preserve">72 literales a) y i) de la Ley de Adquisiciones y Contrataciones de la Administración Pública LACAP del </w:t>
      </w:r>
      <w:r w:rsidRPr="00AE5361">
        <w:rPr>
          <w:rFonts w:eastAsia="Times New Roman"/>
          <w:lang w:val="es-ES" w:eastAsia="es-ES"/>
        </w:rPr>
        <w:t>GRUPO XEZUTZIN, SOCIEDAD ANONIMA DE CAPITAL VARIABLE. NIT.</w:t>
      </w:r>
      <w:r w:rsidRPr="009E2749">
        <w:rPr>
          <w:rFonts w:ascii="Book Antiqua" w:hAnsi="Book Antiqua" w:cs="Calibri"/>
          <w:color w:val="000000"/>
        </w:rPr>
        <w:t xml:space="preserve"> </w:t>
      </w:r>
      <w:proofErr w:type="spellStart"/>
      <w:r>
        <w:rPr>
          <w:rFonts w:ascii="Book Antiqua" w:hAnsi="Book Antiqua" w:cs="Calibri"/>
          <w:color w:val="000000"/>
        </w:rPr>
        <w:t>xxxxxxxxxxxxxxxxxx</w:t>
      </w:r>
      <w:proofErr w:type="spellEnd"/>
      <w:r w:rsidRPr="00AE5361">
        <w:rPr>
          <w:rFonts w:eastAsia="Times New Roman"/>
          <w:lang w:val="es-ES" w:eastAsia="es-ES"/>
        </w:rPr>
        <w:t xml:space="preserve">, NRC. 309902-3, por el monto de </w:t>
      </w:r>
      <w:r w:rsidRPr="00AE5361">
        <w:rPr>
          <w:rFonts w:eastAsia="Times New Roman"/>
          <w:b/>
          <w:bCs/>
          <w:lang w:val="es-ES" w:eastAsia="es-ES"/>
        </w:rPr>
        <w:t>OCHENTA Y CINCO MIL TRESCIENTOS DÓLARES DE LOS ESTADOS UNIDOS DE AMÉRICA. ($85,300.00)</w:t>
      </w:r>
      <w:r w:rsidRPr="00AE5361">
        <w:rPr>
          <w:rFonts w:eastAsia="Times New Roman"/>
          <w:lang w:val="es-ES" w:eastAsia="es-ES"/>
        </w:rPr>
        <w:t xml:space="preserve"> para la contratación del artista i</w:t>
      </w:r>
      <w:r>
        <w:rPr>
          <w:rFonts w:eastAsia="Times New Roman"/>
          <w:lang w:val="es-ES" w:eastAsia="es-ES"/>
        </w:rPr>
        <w:t>nternacional</w:t>
      </w:r>
      <w:r w:rsidRPr="00AE5361">
        <w:rPr>
          <w:rFonts w:eastAsia="Times New Roman"/>
          <w:lang w:val="es-ES" w:eastAsia="es-ES"/>
        </w:rPr>
        <w:t xml:space="preserve"> </w:t>
      </w:r>
      <w:proofErr w:type="gramStart"/>
      <w:r w:rsidRPr="00AE5361">
        <w:rPr>
          <w:rFonts w:eastAsia="Times New Roman"/>
          <w:lang w:val="es-ES" w:eastAsia="es-ES"/>
        </w:rPr>
        <w:t>“ El</w:t>
      </w:r>
      <w:proofErr w:type="gramEnd"/>
      <w:r w:rsidRPr="00AE5361">
        <w:rPr>
          <w:rFonts w:eastAsia="Times New Roman"/>
          <w:lang w:val="es-ES" w:eastAsia="es-ES"/>
        </w:rPr>
        <w:t xml:space="preserve"> Chapo de Sinaloa”</w:t>
      </w:r>
    </w:p>
    <w:p w14:paraId="510BB30C" w14:textId="77777777" w:rsidR="00FE6068" w:rsidRPr="00AE5361" w:rsidRDefault="00FE6068" w:rsidP="00FE6068">
      <w:pPr>
        <w:pStyle w:val="Prrafodelista"/>
        <w:jc w:val="both"/>
        <w:rPr>
          <w:rFonts w:eastAsia="Times New Roman"/>
          <w:lang w:val="es-ES" w:eastAsia="es-ES"/>
        </w:rPr>
      </w:pPr>
    </w:p>
    <w:p w14:paraId="48E0B451" w14:textId="77777777" w:rsidR="00FE6068" w:rsidRDefault="00FE6068" w:rsidP="00FE6068">
      <w:pPr>
        <w:pStyle w:val="Prrafodelista"/>
        <w:numPr>
          <w:ilvl w:val="0"/>
          <w:numId w:val="46"/>
        </w:numPr>
        <w:spacing w:after="0" w:line="240" w:lineRule="auto"/>
        <w:jc w:val="both"/>
        <w:rPr>
          <w:rFonts w:eastAsia="Times New Roman"/>
          <w:lang w:val="es-ES" w:eastAsia="es-ES"/>
        </w:rPr>
      </w:pPr>
      <w:r>
        <w:t xml:space="preserve">Realizar la contratación directa de conformidad al art. </w:t>
      </w:r>
      <w:r w:rsidRPr="00AE5361">
        <w:rPr>
          <w:rFonts w:eastAsia="MS Mincho"/>
          <w:szCs w:val="24"/>
          <w:lang w:eastAsia="es-SV"/>
        </w:rPr>
        <w:t xml:space="preserve">72 literales a) y i) de la Ley de Adquisiciones y Contrataciones de la Administración Pública LACAP del </w:t>
      </w:r>
      <w:proofErr w:type="gramStart"/>
      <w:r w:rsidRPr="00AE5361">
        <w:rPr>
          <w:rFonts w:eastAsia="MS Mincho"/>
          <w:szCs w:val="24"/>
          <w:lang w:eastAsia="es-SV"/>
        </w:rPr>
        <w:t xml:space="preserve">señor  </w:t>
      </w:r>
      <w:r w:rsidRPr="00AE5361">
        <w:rPr>
          <w:rFonts w:eastAsia="Times New Roman"/>
          <w:lang w:val="es-ES" w:eastAsia="es-ES"/>
        </w:rPr>
        <w:t>Alfredo</w:t>
      </w:r>
      <w:proofErr w:type="gramEnd"/>
      <w:r w:rsidRPr="00AE5361">
        <w:rPr>
          <w:rFonts w:eastAsia="Times New Roman"/>
          <w:lang w:val="es-ES" w:eastAsia="es-ES"/>
        </w:rPr>
        <w:t xml:space="preserve"> </w:t>
      </w:r>
      <w:proofErr w:type="spellStart"/>
      <w:r w:rsidRPr="00AE5361">
        <w:rPr>
          <w:rFonts w:eastAsia="Times New Roman"/>
          <w:lang w:val="es-ES" w:eastAsia="es-ES"/>
        </w:rPr>
        <w:t>Jose</w:t>
      </w:r>
      <w:proofErr w:type="spellEnd"/>
      <w:r w:rsidRPr="00AE5361">
        <w:rPr>
          <w:rFonts w:eastAsia="Times New Roman"/>
          <w:lang w:val="es-ES" w:eastAsia="es-ES"/>
        </w:rPr>
        <w:t xml:space="preserve"> </w:t>
      </w:r>
      <w:proofErr w:type="spellStart"/>
      <w:r w:rsidRPr="00AE5361">
        <w:rPr>
          <w:rFonts w:eastAsia="Times New Roman"/>
          <w:lang w:val="es-ES" w:eastAsia="es-ES"/>
        </w:rPr>
        <w:t>Jimenez</w:t>
      </w:r>
      <w:proofErr w:type="spellEnd"/>
      <w:r w:rsidRPr="00AE5361">
        <w:rPr>
          <w:rFonts w:eastAsia="Times New Roman"/>
          <w:lang w:val="es-ES" w:eastAsia="es-ES"/>
        </w:rPr>
        <w:t xml:space="preserve"> Cornejo, NIT. </w:t>
      </w:r>
      <w:proofErr w:type="spellStart"/>
      <w:r>
        <w:rPr>
          <w:rFonts w:ascii="Book Antiqua" w:hAnsi="Book Antiqua" w:cs="Calibri"/>
          <w:color w:val="000000"/>
        </w:rPr>
        <w:t>xxxxxxxxxxxxxxxxxx</w:t>
      </w:r>
      <w:proofErr w:type="spellEnd"/>
      <w:r w:rsidRPr="00AE5361">
        <w:rPr>
          <w:rFonts w:eastAsia="Times New Roman"/>
          <w:lang w:val="es-ES" w:eastAsia="es-ES"/>
        </w:rPr>
        <w:t xml:space="preserve"> NRC 309297-6, representante en El Salvador del artista mexicano “Pipo </w:t>
      </w:r>
      <w:proofErr w:type="spellStart"/>
      <w:r w:rsidRPr="00AE5361">
        <w:rPr>
          <w:rFonts w:eastAsia="Times New Roman"/>
          <w:lang w:val="es-ES" w:eastAsia="es-ES"/>
        </w:rPr>
        <w:t>Rodriguez</w:t>
      </w:r>
      <w:proofErr w:type="spellEnd"/>
      <w:r w:rsidRPr="00AE5361">
        <w:rPr>
          <w:rFonts w:eastAsia="Times New Roman"/>
          <w:lang w:val="es-ES" w:eastAsia="es-ES"/>
        </w:rPr>
        <w:t>” (ex cantante de los ángeles azules) acompañado del grupo musical La República</w:t>
      </w:r>
      <w:r>
        <w:rPr>
          <w:rFonts w:eastAsia="Times New Roman"/>
          <w:lang w:val="es-ES" w:eastAsia="es-ES"/>
        </w:rPr>
        <w:t xml:space="preserve">. Por el monto de </w:t>
      </w:r>
      <w:r w:rsidRPr="00AE5361">
        <w:rPr>
          <w:rFonts w:eastAsia="Times New Roman"/>
          <w:b/>
          <w:bCs/>
          <w:lang w:val="es-ES" w:eastAsia="es-ES"/>
        </w:rPr>
        <w:t>DIECIOCHO MIL SEISCIENTOS CUARENTA Y CINCO 00/100 DÓLARES DE LOS ESTADOS UNIDOS DE AMÉRICA. ($18,645.00)</w:t>
      </w:r>
      <w:r>
        <w:rPr>
          <w:rFonts w:eastAsia="Times New Roman"/>
          <w:lang w:val="es-ES" w:eastAsia="es-ES"/>
        </w:rPr>
        <w:t xml:space="preserve"> </w:t>
      </w:r>
    </w:p>
    <w:p w14:paraId="6F7262E9" w14:textId="77777777" w:rsidR="00FE6068" w:rsidRPr="004E4341" w:rsidRDefault="00FE6068" w:rsidP="00FE6068">
      <w:pPr>
        <w:pStyle w:val="Prrafodelista"/>
        <w:rPr>
          <w:rFonts w:eastAsia="Times New Roman"/>
          <w:lang w:val="es-ES" w:eastAsia="es-ES"/>
        </w:rPr>
      </w:pPr>
    </w:p>
    <w:p w14:paraId="12497C88" w14:textId="77777777" w:rsidR="00FE6068" w:rsidRPr="00AE5361" w:rsidRDefault="00FE6068" w:rsidP="00FE6068">
      <w:pPr>
        <w:pStyle w:val="Prrafodelista"/>
        <w:spacing w:after="0" w:line="240" w:lineRule="auto"/>
        <w:jc w:val="both"/>
        <w:rPr>
          <w:rFonts w:eastAsia="Times New Roman"/>
          <w:lang w:val="es-ES" w:eastAsia="es-ES"/>
        </w:rPr>
      </w:pPr>
    </w:p>
    <w:p w14:paraId="283B38DC" w14:textId="77777777" w:rsidR="00FE6068" w:rsidRPr="004E4341" w:rsidRDefault="00FE6068" w:rsidP="00FE6068">
      <w:pPr>
        <w:pStyle w:val="Prrafodelista"/>
        <w:numPr>
          <w:ilvl w:val="0"/>
          <w:numId w:val="46"/>
        </w:numPr>
        <w:jc w:val="both"/>
      </w:pPr>
      <w:r>
        <w:t xml:space="preserve">Autorizar al señor Israel Peraza Guerra, Alcalde Municipal para </w:t>
      </w:r>
      <w:proofErr w:type="gramStart"/>
      <w:r>
        <w:t>que</w:t>
      </w:r>
      <w:proofErr w:type="gramEnd"/>
      <w:r>
        <w:t xml:space="preserve"> en nombre y representación del Municipio de Metapán, firme contrato con </w:t>
      </w:r>
      <w:r w:rsidRPr="00AE5361">
        <w:rPr>
          <w:rFonts w:eastAsia="Times New Roman"/>
          <w:lang w:val="es-ES" w:eastAsia="es-ES"/>
        </w:rPr>
        <w:t>GRUPO XEZUTZIN, SOCIEDAD ANONIMA DE CAPITAL VARIABLE.</w:t>
      </w:r>
      <w:r>
        <w:rPr>
          <w:rFonts w:eastAsia="Times New Roman"/>
          <w:lang w:val="es-ES" w:eastAsia="es-ES"/>
        </w:rPr>
        <w:t xml:space="preserve"> y con </w:t>
      </w:r>
      <w:r>
        <w:rPr>
          <w:rFonts w:eastAsia="MS Mincho"/>
          <w:szCs w:val="24"/>
          <w:lang w:eastAsia="es-SV"/>
        </w:rPr>
        <w:t>el Sr.</w:t>
      </w:r>
      <w:r w:rsidRPr="00AE5361">
        <w:rPr>
          <w:rFonts w:eastAsia="MS Mincho"/>
          <w:szCs w:val="24"/>
          <w:lang w:eastAsia="es-SV"/>
        </w:rPr>
        <w:t xml:space="preserve"> </w:t>
      </w:r>
      <w:r w:rsidRPr="00AE5361">
        <w:rPr>
          <w:rFonts w:eastAsia="Times New Roman"/>
          <w:lang w:val="es-ES" w:eastAsia="es-ES"/>
        </w:rPr>
        <w:t xml:space="preserve">Alfredo </w:t>
      </w:r>
      <w:proofErr w:type="spellStart"/>
      <w:r w:rsidRPr="00AE5361">
        <w:rPr>
          <w:rFonts w:eastAsia="Times New Roman"/>
          <w:lang w:val="es-ES" w:eastAsia="es-ES"/>
        </w:rPr>
        <w:t>Jose</w:t>
      </w:r>
      <w:proofErr w:type="spellEnd"/>
      <w:r w:rsidRPr="00AE5361">
        <w:rPr>
          <w:rFonts w:eastAsia="Times New Roman"/>
          <w:lang w:val="es-ES" w:eastAsia="es-ES"/>
        </w:rPr>
        <w:t xml:space="preserve"> </w:t>
      </w:r>
      <w:proofErr w:type="spellStart"/>
      <w:r w:rsidRPr="00AE5361">
        <w:rPr>
          <w:rFonts w:eastAsia="Times New Roman"/>
          <w:lang w:val="es-ES" w:eastAsia="es-ES"/>
        </w:rPr>
        <w:t>Jimenez</w:t>
      </w:r>
      <w:proofErr w:type="spellEnd"/>
      <w:r w:rsidRPr="00AE5361">
        <w:rPr>
          <w:rFonts w:eastAsia="Times New Roman"/>
          <w:lang w:val="es-ES" w:eastAsia="es-ES"/>
        </w:rPr>
        <w:t xml:space="preserve"> Cornejo</w:t>
      </w:r>
    </w:p>
    <w:p w14:paraId="03012665" w14:textId="77777777" w:rsidR="00FE6068" w:rsidRPr="004E4341" w:rsidRDefault="00FE6068" w:rsidP="00FE6068">
      <w:pPr>
        <w:pStyle w:val="Prrafodelista"/>
        <w:numPr>
          <w:ilvl w:val="0"/>
          <w:numId w:val="46"/>
        </w:numPr>
        <w:jc w:val="both"/>
      </w:pPr>
      <w:r>
        <w:rPr>
          <w:rFonts w:eastAsia="Times New Roman"/>
          <w:lang w:eastAsia="es-ES"/>
        </w:rPr>
        <w:t>Girar instrucciones a la Unidad Jurídica para que formule los contratos en mención.</w:t>
      </w:r>
    </w:p>
    <w:p w14:paraId="5E2A9554" w14:textId="77777777" w:rsidR="00FE6068" w:rsidRDefault="00FE6068" w:rsidP="00FE6068">
      <w:pPr>
        <w:jc w:val="both"/>
      </w:pPr>
      <w:r>
        <w:t xml:space="preserve">COMUNIQUESE. </w:t>
      </w:r>
    </w:p>
    <w:p w14:paraId="22AFB0E7" w14:textId="77777777" w:rsidR="00FE6068" w:rsidRPr="00802A04" w:rsidRDefault="00FE6068" w:rsidP="00FE6068">
      <w:pPr>
        <w:spacing w:after="0" w:line="240" w:lineRule="auto"/>
        <w:contextualSpacing/>
        <w:jc w:val="both"/>
        <w:rPr>
          <w:b/>
          <w:bCs/>
          <w:szCs w:val="24"/>
          <w:u w:val="single"/>
        </w:rPr>
      </w:pPr>
    </w:p>
    <w:p w14:paraId="49226249" w14:textId="77777777" w:rsidR="00FE6068" w:rsidRPr="00CE787C" w:rsidRDefault="00FE6068" w:rsidP="00FE6068">
      <w:pPr>
        <w:jc w:val="both"/>
        <w:rPr>
          <w:b/>
          <w:bCs/>
          <w:u w:val="single"/>
        </w:rPr>
      </w:pPr>
    </w:p>
    <w:p w14:paraId="47217897" w14:textId="77777777" w:rsidR="00FE6068" w:rsidRPr="001E11F1" w:rsidRDefault="00FE6068" w:rsidP="00FE6068">
      <w:pPr>
        <w:jc w:val="both"/>
        <w:rPr>
          <w:b/>
          <w:bCs/>
          <w:sz w:val="32"/>
          <w:szCs w:val="32"/>
        </w:rPr>
      </w:pPr>
      <w:r w:rsidRPr="001E11F1">
        <w:rPr>
          <w:b/>
          <w:bCs/>
          <w:sz w:val="32"/>
          <w:szCs w:val="32"/>
        </w:rPr>
        <w:t>VOTOS EN CONTRA, ACTA 25 DE FECHA 07 DE JUNIO DEL 2022</w:t>
      </w:r>
    </w:p>
    <w:p w14:paraId="6A1C0C2C" w14:textId="77777777" w:rsidR="00FE6068" w:rsidRPr="001E11F1" w:rsidRDefault="00FE6068" w:rsidP="00FE6068">
      <w:pPr>
        <w:jc w:val="both"/>
        <w:rPr>
          <w:sz w:val="32"/>
          <w:szCs w:val="32"/>
        </w:rPr>
      </w:pPr>
    </w:p>
    <w:p w14:paraId="510BF396" w14:textId="77777777" w:rsidR="00FE6068" w:rsidRPr="004E4341" w:rsidRDefault="00FE6068" w:rsidP="00FE6068">
      <w:pPr>
        <w:jc w:val="both"/>
      </w:pPr>
      <w:r w:rsidRPr="008303EE">
        <w:rPr>
          <w:b/>
          <w:bCs/>
        </w:rPr>
        <w:t>ACUERDO NÚMERO UNO</w:t>
      </w:r>
      <w:r w:rsidRPr="00692754">
        <w:t>,( CONTRATACIÓN DIRECTA CON LA EMPRESA EVENTO, S.A. DE C.V. POR EL MONTO DE $21,700</w:t>
      </w:r>
      <w:r w:rsidRPr="008303EE">
        <w:rPr>
          <w:b/>
          <w:bCs/>
        </w:rPr>
        <w:t>.</w:t>
      </w:r>
      <w:r w:rsidRPr="00025CD1">
        <w:t>00)</w:t>
      </w:r>
      <w:r w:rsidRPr="008303EE">
        <w:rPr>
          <w:b/>
          <w:bCs/>
        </w:rPr>
        <w:t xml:space="preserve"> ACUERDO NÚMERO DOS </w:t>
      </w:r>
      <w:r w:rsidRPr="00692754">
        <w:t>( APROBACIÓN DE LAS RECOMENCACIONES PARA LA ADQUISICIÓN Y CONTRATACIÓN DIRECTA PARA LAS DIVERSAS ACTIVIDADES DE LAS FIESTAS PATRONALES, PROPUESTAS POR LA COMISIÓN DE LAS FIESTAS PATRONALES)</w:t>
      </w:r>
      <w:r w:rsidRPr="008303EE">
        <w:rPr>
          <w:b/>
          <w:bCs/>
        </w:rPr>
        <w:t xml:space="preserve">  ACUERDO NÚMERO TRES</w:t>
      </w:r>
      <w:r>
        <w:t xml:space="preserve"> ( RECTIFICACIÓN DEL LITERAL I) DEL ACUERDO  NUMERO CUATRO, DEL ACTA 22 DE FECHA 19 DE MAYO DEL 2022, </w:t>
      </w:r>
      <w:r w:rsidRPr="008303EE">
        <w:rPr>
          <w:b/>
          <w:bCs/>
        </w:rPr>
        <w:t xml:space="preserve">ACUERDO NÚMERO CUATRO, </w:t>
      </w:r>
      <w:r>
        <w:t xml:space="preserve">( ADJUDICACIÓN DIRECTA DE LOS GRUPOS </w:t>
      </w:r>
      <w:r w:rsidRPr="008303EE">
        <w:rPr>
          <w:rFonts w:eastAsia="Times New Roman"/>
          <w:lang w:val="es-ES" w:eastAsia="es-ES"/>
        </w:rPr>
        <w:t xml:space="preserve">GRUPO XEZUTZIN, SOCIEDAD ANONIMA DE CAPITAL VARIABLE. y </w:t>
      </w:r>
      <w:r>
        <w:rPr>
          <w:rFonts w:eastAsia="Times New Roman"/>
          <w:lang w:val="es-ES" w:eastAsia="es-ES"/>
        </w:rPr>
        <w:t>del</w:t>
      </w:r>
      <w:r w:rsidRPr="008303EE">
        <w:rPr>
          <w:rFonts w:eastAsia="MS Mincho"/>
          <w:szCs w:val="24"/>
          <w:lang w:eastAsia="es-SV"/>
        </w:rPr>
        <w:t xml:space="preserve"> Sr. </w:t>
      </w:r>
      <w:r w:rsidRPr="008303EE">
        <w:rPr>
          <w:rFonts w:eastAsia="Times New Roman"/>
          <w:lang w:val="es-ES" w:eastAsia="es-ES"/>
        </w:rPr>
        <w:t xml:space="preserve">Alfredo </w:t>
      </w:r>
      <w:proofErr w:type="spellStart"/>
      <w:r w:rsidRPr="008303EE">
        <w:rPr>
          <w:rFonts w:eastAsia="Times New Roman"/>
          <w:lang w:val="es-ES" w:eastAsia="es-ES"/>
        </w:rPr>
        <w:t>Jose</w:t>
      </w:r>
      <w:proofErr w:type="spellEnd"/>
      <w:r w:rsidRPr="008303EE">
        <w:rPr>
          <w:rFonts w:eastAsia="Times New Roman"/>
          <w:lang w:val="es-ES" w:eastAsia="es-ES"/>
        </w:rPr>
        <w:t xml:space="preserve"> </w:t>
      </w:r>
      <w:proofErr w:type="spellStart"/>
      <w:r w:rsidRPr="008303EE">
        <w:rPr>
          <w:rFonts w:eastAsia="Times New Roman"/>
          <w:lang w:val="es-ES" w:eastAsia="es-ES"/>
        </w:rPr>
        <w:t>Jimenez</w:t>
      </w:r>
      <w:proofErr w:type="spellEnd"/>
      <w:r w:rsidRPr="008303EE">
        <w:rPr>
          <w:rFonts w:eastAsia="Times New Roman"/>
          <w:lang w:val="es-ES" w:eastAsia="es-ES"/>
        </w:rPr>
        <w:t xml:space="preserve"> Cornejo</w:t>
      </w:r>
      <w:r>
        <w:rPr>
          <w:rFonts w:eastAsia="Times New Roman"/>
          <w:lang w:val="es-ES" w:eastAsia="es-ES"/>
        </w:rPr>
        <w:t>)</w:t>
      </w:r>
    </w:p>
    <w:p w14:paraId="528CA825" w14:textId="77777777" w:rsidR="00FE6068" w:rsidRDefault="00FE6068" w:rsidP="00FE6068">
      <w:pPr>
        <w:pStyle w:val="Prrafodelista"/>
        <w:tabs>
          <w:tab w:val="left" w:pos="922"/>
          <w:tab w:val="left" w:pos="7513"/>
          <w:tab w:val="left" w:pos="7797"/>
        </w:tabs>
        <w:spacing w:after="0" w:line="240" w:lineRule="auto"/>
        <w:jc w:val="both"/>
        <w:rPr>
          <w:szCs w:val="24"/>
        </w:rPr>
      </w:pPr>
    </w:p>
    <w:p w14:paraId="791B676F" w14:textId="77777777" w:rsidR="00FE6068" w:rsidRPr="00B72C44" w:rsidRDefault="00FE6068" w:rsidP="00FE6068">
      <w:pPr>
        <w:spacing w:line="240" w:lineRule="auto"/>
        <w:contextualSpacing/>
        <w:jc w:val="both"/>
        <w:rPr>
          <w:color w:val="000000" w:themeColor="text1"/>
          <w:sz w:val="28"/>
          <w:szCs w:val="28"/>
        </w:rPr>
      </w:pPr>
      <w:r w:rsidRPr="00B72C44">
        <w:rPr>
          <w:sz w:val="28"/>
          <w:szCs w:val="28"/>
        </w:rPr>
        <w:t xml:space="preserve">Lic. Daniel Antonio Salazar Villatoro, Noveno Regidor </w:t>
      </w:r>
      <w:proofErr w:type="gramStart"/>
      <w:r w:rsidRPr="00B72C44">
        <w:rPr>
          <w:sz w:val="28"/>
          <w:szCs w:val="28"/>
        </w:rPr>
        <w:t xml:space="preserve">Propietario,  </w:t>
      </w:r>
      <w:r w:rsidRPr="00B72C44">
        <w:rPr>
          <w:color w:val="000000" w:themeColor="text1"/>
          <w:sz w:val="28"/>
          <w:szCs w:val="28"/>
        </w:rPr>
        <w:t>Voto</w:t>
      </w:r>
      <w:proofErr w:type="gramEnd"/>
      <w:r w:rsidRPr="00B72C44">
        <w:rPr>
          <w:color w:val="000000" w:themeColor="text1"/>
          <w:sz w:val="28"/>
          <w:szCs w:val="28"/>
        </w:rPr>
        <w:t xml:space="preserve"> en contra de  los acuerdos uno, dos</w:t>
      </w:r>
      <w:r>
        <w:rPr>
          <w:color w:val="000000" w:themeColor="text1"/>
          <w:sz w:val="28"/>
          <w:szCs w:val="28"/>
        </w:rPr>
        <w:t xml:space="preserve">, </w:t>
      </w:r>
      <w:r w:rsidRPr="00B72C44">
        <w:rPr>
          <w:color w:val="000000" w:themeColor="text1"/>
          <w:sz w:val="28"/>
          <w:szCs w:val="28"/>
        </w:rPr>
        <w:t>tres</w:t>
      </w:r>
      <w:r>
        <w:rPr>
          <w:color w:val="000000" w:themeColor="text1"/>
          <w:sz w:val="28"/>
          <w:szCs w:val="28"/>
        </w:rPr>
        <w:t xml:space="preserve"> y cuatro</w:t>
      </w:r>
      <w:r w:rsidRPr="00B72C44">
        <w:rPr>
          <w:color w:val="000000" w:themeColor="text1"/>
          <w:sz w:val="28"/>
          <w:szCs w:val="28"/>
        </w:rPr>
        <w:t xml:space="preserve">; de conformidad al argumento emitido en acuerdo número cuatro acta 22 de fecha 19 de mayo del 2022 en relación al proyecto </w:t>
      </w:r>
      <w:r w:rsidRPr="00B72C44">
        <w:rPr>
          <w:sz w:val="28"/>
          <w:szCs w:val="28"/>
        </w:rPr>
        <w:t>“Celebración de las Fiestas Patronales en Honor a San Pedro Apóstol, para el año 2022, en la ciudad de Metapán, Departamento de Santa Ana”</w:t>
      </w:r>
    </w:p>
    <w:p w14:paraId="2B5BFEEB" w14:textId="77777777" w:rsidR="00FE6068" w:rsidRPr="00C81186" w:rsidRDefault="00FE6068" w:rsidP="00FE6068">
      <w:pPr>
        <w:spacing w:line="360" w:lineRule="auto"/>
        <w:jc w:val="both"/>
        <w:rPr>
          <w:szCs w:val="24"/>
        </w:rPr>
      </w:pPr>
    </w:p>
    <w:p w14:paraId="034F3EF0" w14:textId="77777777" w:rsidR="00FE6068" w:rsidRPr="00B72C44" w:rsidRDefault="00FE6068" w:rsidP="00FE6068">
      <w:pPr>
        <w:spacing w:line="240" w:lineRule="auto"/>
        <w:contextualSpacing/>
        <w:jc w:val="both"/>
        <w:rPr>
          <w:color w:val="000000" w:themeColor="text1"/>
          <w:sz w:val="28"/>
          <w:szCs w:val="28"/>
        </w:rPr>
      </w:pPr>
      <w:r>
        <w:rPr>
          <w:rFonts w:eastAsia="Calibri"/>
          <w:spacing w:val="-3"/>
          <w:szCs w:val="24"/>
        </w:rPr>
        <w:t xml:space="preserve">Kelvin </w:t>
      </w:r>
      <w:proofErr w:type="spellStart"/>
      <w:r>
        <w:rPr>
          <w:rFonts w:eastAsia="Calibri"/>
          <w:spacing w:val="-3"/>
          <w:szCs w:val="24"/>
        </w:rPr>
        <w:t>Elias</w:t>
      </w:r>
      <w:proofErr w:type="spellEnd"/>
      <w:r>
        <w:rPr>
          <w:rFonts w:eastAsia="Calibri"/>
          <w:spacing w:val="-3"/>
          <w:szCs w:val="24"/>
        </w:rPr>
        <w:t xml:space="preserve"> Ramos Santos, Décimo Regidor Propietario.  </w:t>
      </w:r>
      <w:r w:rsidRPr="00A4210D">
        <w:rPr>
          <w:rFonts w:eastAsia="Calibri"/>
          <w:spacing w:val="-3"/>
          <w:szCs w:val="24"/>
        </w:rPr>
        <w:t xml:space="preserve">Voto en contra </w:t>
      </w:r>
      <w:r w:rsidRPr="00B72C44">
        <w:rPr>
          <w:color w:val="000000" w:themeColor="text1"/>
          <w:sz w:val="28"/>
          <w:szCs w:val="28"/>
        </w:rPr>
        <w:t xml:space="preserve">Voto en contra </w:t>
      </w:r>
      <w:proofErr w:type="gramStart"/>
      <w:r w:rsidRPr="00B72C44">
        <w:rPr>
          <w:color w:val="000000" w:themeColor="text1"/>
          <w:sz w:val="28"/>
          <w:szCs w:val="28"/>
        </w:rPr>
        <w:t>de  los</w:t>
      </w:r>
      <w:proofErr w:type="gramEnd"/>
      <w:r w:rsidRPr="00B72C44">
        <w:rPr>
          <w:color w:val="000000" w:themeColor="text1"/>
          <w:sz w:val="28"/>
          <w:szCs w:val="28"/>
        </w:rPr>
        <w:t xml:space="preserve"> acuerdos uno, do</w:t>
      </w:r>
      <w:r>
        <w:rPr>
          <w:color w:val="000000" w:themeColor="text1"/>
          <w:sz w:val="28"/>
          <w:szCs w:val="28"/>
        </w:rPr>
        <w:t xml:space="preserve">s, tres y cuatro </w:t>
      </w:r>
      <w:r w:rsidRPr="00B72C44">
        <w:rPr>
          <w:color w:val="000000" w:themeColor="text1"/>
          <w:sz w:val="28"/>
          <w:szCs w:val="28"/>
        </w:rPr>
        <w:t xml:space="preserve">; de conformidad al argumento emitido en acuerdo número cuatro acta 22 de fecha 19 de mayo del 2022 en relación al proyecto </w:t>
      </w:r>
      <w:r w:rsidRPr="00B72C44">
        <w:rPr>
          <w:sz w:val="28"/>
          <w:szCs w:val="28"/>
        </w:rPr>
        <w:t>“Celebración de las Fiestas Patronales en Honor a San Pedro Apóstol, para el año 2022, en la ciudad de Metapán, Departamento de Santa Ana”</w:t>
      </w:r>
    </w:p>
    <w:p w14:paraId="122E2E32" w14:textId="77777777" w:rsidR="00FE6068" w:rsidRDefault="00FE6068" w:rsidP="00FE6068">
      <w:pPr>
        <w:spacing w:line="360" w:lineRule="auto"/>
        <w:jc w:val="both"/>
        <w:rPr>
          <w:rFonts w:eastAsia="Calibri"/>
          <w:spacing w:val="-3"/>
          <w:szCs w:val="24"/>
        </w:rPr>
      </w:pPr>
    </w:p>
    <w:p w14:paraId="10AEDFB4" w14:textId="77777777" w:rsidR="00FE6068" w:rsidRPr="00B72C44" w:rsidRDefault="00FE6068" w:rsidP="00FE6068">
      <w:pPr>
        <w:spacing w:line="240" w:lineRule="auto"/>
        <w:contextualSpacing/>
        <w:jc w:val="both"/>
        <w:rPr>
          <w:color w:val="000000" w:themeColor="text1"/>
          <w:sz w:val="28"/>
          <w:szCs w:val="28"/>
        </w:rPr>
      </w:pPr>
      <w:r w:rsidRPr="004C4E69">
        <w:rPr>
          <w:rFonts w:eastAsia="Calibri"/>
          <w:bCs/>
          <w:szCs w:val="24"/>
        </w:rPr>
        <w:t>Ramón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4C4E69">
        <w:rPr>
          <w:rFonts w:eastAsia="Calibri"/>
          <w:bCs/>
          <w:szCs w:val="24"/>
        </w:rPr>
        <w:t>, en calidad de Octavo Regidor Propietario para el período del 2021-2024 en el pleno uso y goce de mis facultades legales MANIFIESTO:</w:t>
      </w:r>
      <w:r>
        <w:rPr>
          <w:rFonts w:eastAsia="Calibri"/>
          <w:bCs/>
          <w:szCs w:val="24"/>
        </w:rPr>
        <w:t xml:space="preserve"> Que VOTO EN CONTRA </w:t>
      </w:r>
      <w:r w:rsidRPr="00B72C44">
        <w:rPr>
          <w:color w:val="000000" w:themeColor="text1"/>
          <w:sz w:val="28"/>
          <w:szCs w:val="28"/>
        </w:rPr>
        <w:t>de  los acuerdos uno, dos</w:t>
      </w:r>
      <w:r>
        <w:rPr>
          <w:color w:val="000000" w:themeColor="text1"/>
          <w:sz w:val="28"/>
          <w:szCs w:val="28"/>
        </w:rPr>
        <w:t>, tres y cuatro</w:t>
      </w:r>
      <w:r w:rsidRPr="00B72C44">
        <w:rPr>
          <w:color w:val="000000" w:themeColor="text1"/>
          <w:sz w:val="28"/>
          <w:szCs w:val="28"/>
        </w:rPr>
        <w:t xml:space="preserve">; de conformidad al argumento emitido en acuerdo número cuatro acta 22 de fecha 19 de mayo del 2022 en relación al proyecto </w:t>
      </w:r>
      <w:r w:rsidRPr="00B72C44">
        <w:rPr>
          <w:sz w:val="28"/>
          <w:szCs w:val="28"/>
        </w:rPr>
        <w:t>“Celebración de las Fiestas Patronales en Honor a San Pedro Apóstol, para el año 2022, en la ciudad de Metapán, Departamento de Santa Ana”</w:t>
      </w:r>
    </w:p>
    <w:p w14:paraId="1FC8B4F7" w14:textId="77777777" w:rsidR="00FE6068" w:rsidRDefault="00FE6068" w:rsidP="00FE6068">
      <w:pPr>
        <w:jc w:val="both"/>
        <w:rPr>
          <w:bCs/>
          <w:color w:val="000000"/>
          <w:szCs w:val="24"/>
        </w:rPr>
      </w:pPr>
    </w:p>
    <w:p w14:paraId="71D32086" w14:textId="77777777" w:rsidR="00FE6068" w:rsidRDefault="00FE6068" w:rsidP="00FE6068">
      <w:pPr>
        <w:jc w:val="both"/>
        <w:rPr>
          <w:bCs/>
          <w:color w:val="000000"/>
          <w:szCs w:val="24"/>
        </w:rPr>
      </w:pPr>
    </w:p>
    <w:p w14:paraId="4B93A8BE" w14:textId="77777777" w:rsidR="00FE6068" w:rsidRPr="00B72C44" w:rsidRDefault="00FE6068" w:rsidP="00FE6068">
      <w:pPr>
        <w:spacing w:line="240" w:lineRule="auto"/>
        <w:contextualSpacing/>
        <w:jc w:val="both"/>
        <w:rPr>
          <w:color w:val="000000" w:themeColor="text1"/>
          <w:sz w:val="28"/>
          <w:szCs w:val="28"/>
        </w:rPr>
      </w:pPr>
      <w:r w:rsidRPr="004A18C3">
        <w:rPr>
          <w:rFonts w:eastAsia="Calibri"/>
          <w:szCs w:val="24"/>
        </w:rPr>
        <w:lastRenderedPageBreak/>
        <w:t>YANIRA MARLENE PERAZA DE SALAZAR, mayor de edad, Licenciada en Idiomas, del domicilio de Metapán</w:t>
      </w:r>
      <w:r w:rsidRPr="004C4E69">
        <w:rPr>
          <w:rFonts w:eastAsia="Calibri"/>
          <w:szCs w:val="24"/>
        </w:rPr>
        <w:t>, departamento de Santa Ana, con Documento Único de Identidad número</w:t>
      </w:r>
      <w:r w:rsidRPr="00FB5568">
        <w:rPr>
          <w:szCs w:val="24"/>
        </w:rPr>
        <w:t xml:space="preserve"> </w:t>
      </w:r>
      <w:proofErr w:type="spellStart"/>
      <w:r>
        <w:rPr>
          <w:szCs w:val="24"/>
        </w:rPr>
        <w:t>xxxxxxxxxxxxxxxx</w:t>
      </w:r>
      <w:proofErr w:type="spellEnd"/>
      <w:r w:rsidRPr="004C4E69">
        <w:rPr>
          <w:rFonts w:eastAsia="Calibri"/>
          <w:szCs w:val="24"/>
        </w:rPr>
        <w:t xml:space="preserve">, en calidad de Séptima Regidora Propietaria para el período 2021 – 2024, en el pleno uso y goce de mis facultades Legales MANIFIESTO: </w:t>
      </w:r>
      <w:r w:rsidRPr="00B72C44">
        <w:rPr>
          <w:color w:val="000000" w:themeColor="text1"/>
          <w:sz w:val="28"/>
          <w:szCs w:val="28"/>
        </w:rPr>
        <w:t>Voto en contra de  los acuerdos uno, dos</w:t>
      </w:r>
      <w:r>
        <w:rPr>
          <w:color w:val="000000" w:themeColor="text1"/>
          <w:sz w:val="28"/>
          <w:szCs w:val="28"/>
        </w:rPr>
        <w:t>, tres y cuatro</w:t>
      </w:r>
      <w:r w:rsidRPr="00B72C44">
        <w:rPr>
          <w:color w:val="000000" w:themeColor="text1"/>
          <w:sz w:val="28"/>
          <w:szCs w:val="28"/>
        </w:rPr>
        <w:t xml:space="preserve">; de conformidad al argumento emitido en acuerdo número cuatro acta 22 de fecha 19 de mayo del 2022 en relación al proyecto </w:t>
      </w:r>
      <w:r w:rsidRPr="00B72C44">
        <w:rPr>
          <w:sz w:val="28"/>
          <w:szCs w:val="28"/>
        </w:rPr>
        <w:t>“Celebración de las Fiestas Patronales en Honor a San Pedro Apóstol, para el año 2022, en la ciudad de Metapán, Departamento de Santa Ana”</w:t>
      </w:r>
    </w:p>
    <w:p w14:paraId="7ABD68CC" w14:textId="77777777" w:rsidR="00FE6068" w:rsidRDefault="00FE6068" w:rsidP="00FE6068">
      <w:pPr>
        <w:jc w:val="both"/>
        <w:rPr>
          <w:bCs/>
          <w:color w:val="000000"/>
          <w:szCs w:val="24"/>
        </w:rPr>
      </w:pPr>
    </w:p>
    <w:p w14:paraId="4F6A49E7" w14:textId="77777777" w:rsidR="00FE6068" w:rsidRDefault="00FE6068" w:rsidP="00FE6068">
      <w:pPr>
        <w:jc w:val="both"/>
        <w:rPr>
          <w:bCs/>
          <w:color w:val="000000"/>
          <w:szCs w:val="24"/>
        </w:rPr>
      </w:pPr>
    </w:p>
    <w:p w14:paraId="3BA1FD0F" w14:textId="77777777" w:rsidR="00FE6068" w:rsidRPr="0062733A" w:rsidRDefault="00FE6068" w:rsidP="00FE6068">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w:t>
      </w:r>
      <w:r>
        <w:rPr>
          <w:rFonts w:eastAsia="Times New Roman"/>
          <w:szCs w:val="24"/>
          <w:lang w:val="es-ES" w:eastAsia="es-ES"/>
        </w:rPr>
        <w:t xml:space="preserve">las once horas con cuarenta y cinco </w:t>
      </w:r>
      <w:proofErr w:type="gramStart"/>
      <w:r>
        <w:rPr>
          <w:rFonts w:eastAsia="Times New Roman"/>
          <w:szCs w:val="24"/>
          <w:lang w:val="es-ES" w:eastAsia="es-ES"/>
        </w:rPr>
        <w:t xml:space="preserve">minutos </w:t>
      </w:r>
      <w:r w:rsidRPr="0062733A">
        <w:rPr>
          <w:rFonts w:eastAsia="Times New Roman"/>
          <w:szCs w:val="24"/>
          <w:lang w:val="es-ES" w:eastAsia="es-ES"/>
        </w:rPr>
        <w:t xml:space="preserve"> día</w:t>
      </w:r>
      <w:proofErr w:type="gramEnd"/>
      <w:r w:rsidRPr="0062733A">
        <w:rPr>
          <w:rFonts w:eastAsia="Times New Roman"/>
          <w:szCs w:val="24"/>
          <w:lang w:val="es-ES" w:eastAsia="es-ES"/>
        </w:rPr>
        <w:t xml:space="preserve"> </w:t>
      </w:r>
      <w:r>
        <w:rPr>
          <w:rFonts w:eastAsia="Times New Roman"/>
          <w:szCs w:val="24"/>
          <w:lang w:val="es-ES" w:eastAsia="es-ES"/>
        </w:rPr>
        <w:t>siete de junio</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5075EFA1" w14:textId="77777777" w:rsidR="00FE6068" w:rsidRPr="0062733A" w:rsidRDefault="00FE6068" w:rsidP="00FE6068">
      <w:pPr>
        <w:spacing w:after="0" w:line="240" w:lineRule="auto"/>
        <w:jc w:val="center"/>
        <w:rPr>
          <w:rFonts w:eastAsia="Times New Roman"/>
          <w:szCs w:val="24"/>
          <w:lang w:val="es-ES" w:eastAsia="es-ES"/>
        </w:rPr>
      </w:pPr>
    </w:p>
    <w:p w14:paraId="5776E2C1" w14:textId="77777777" w:rsidR="00FE6068" w:rsidRDefault="00FE6068" w:rsidP="00FE6068">
      <w:pPr>
        <w:spacing w:after="0" w:line="240" w:lineRule="auto"/>
        <w:rPr>
          <w:rFonts w:eastAsia="Times New Roman"/>
          <w:szCs w:val="24"/>
          <w:lang w:val="es-ES" w:eastAsia="es-ES"/>
        </w:rPr>
      </w:pPr>
    </w:p>
    <w:p w14:paraId="06E5FC34" w14:textId="77777777" w:rsidR="00FE6068" w:rsidRDefault="00FE6068" w:rsidP="00FE6068">
      <w:pPr>
        <w:spacing w:after="0" w:line="240" w:lineRule="auto"/>
        <w:jc w:val="center"/>
        <w:rPr>
          <w:rFonts w:eastAsia="Times New Roman"/>
          <w:szCs w:val="24"/>
          <w:lang w:val="es-ES" w:eastAsia="es-ES"/>
        </w:rPr>
      </w:pPr>
    </w:p>
    <w:p w14:paraId="4009148F" w14:textId="77777777" w:rsidR="00FE6068" w:rsidRDefault="00FE6068" w:rsidP="00FE6068">
      <w:pPr>
        <w:spacing w:after="0" w:line="240" w:lineRule="auto"/>
        <w:jc w:val="center"/>
        <w:rPr>
          <w:rFonts w:eastAsia="Times New Roman"/>
          <w:szCs w:val="24"/>
          <w:lang w:val="es-ES" w:eastAsia="es-ES"/>
        </w:rPr>
      </w:pPr>
    </w:p>
    <w:p w14:paraId="3766783C" w14:textId="77777777" w:rsidR="00FE6068" w:rsidRDefault="00FE6068" w:rsidP="00FE6068">
      <w:pPr>
        <w:spacing w:after="0" w:line="240" w:lineRule="auto"/>
        <w:jc w:val="center"/>
        <w:rPr>
          <w:rFonts w:eastAsia="Times New Roman"/>
          <w:szCs w:val="24"/>
          <w:lang w:val="es-ES" w:eastAsia="es-ES"/>
        </w:rPr>
      </w:pPr>
    </w:p>
    <w:p w14:paraId="711F57CE" w14:textId="77777777" w:rsidR="00FE6068" w:rsidRPr="0062733A"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5A787B03" w14:textId="77777777" w:rsidR="00FE6068"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5B14019F" w14:textId="77777777" w:rsidR="00FE6068" w:rsidRDefault="00FE6068" w:rsidP="00FE6068">
      <w:pPr>
        <w:spacing w:after="0" w:line="240" w:lineRule="auto"/>
        <w:contextualSpacing/>
        <w:jc w:val="center"/>
        <w:rPr>
          <w:rFonts w:eastAsia="Times New Roman"/>
          <w:szCs w:val="24"/>
          <w:lang w:val="es-ES" w:eastAsia="es-ES"/>
        </w:rPr>
      </w:pPr>
    </w:p>
    <w:p w14:paraId="298F214E" w14:textId="77777777" w:rsidR="00FE6068" w:rsidRDefault="00FE6068" w:rsidP="00FE6068">
      <w:pPr>
        <w:spacing w:after="0" w:line="240" w:lineRule="auto"/>
        <w:contextualSpacing/>
        <w:jc w:val="center"/>
        <w:rPr>
          <w:rFonts w:eastAsia="Times New Roman"/>
          <w:szCs w:val="24"/>
          <w:lang w:val="es-ES" w:eastAsia="es-ES"/>
        </w:rPr>
      </w:pPr>
    </w:p>
    <w:p w14:paraId="72FD806E" w14:textId="77777777" w:rsidR="00FE6068" w:rsidRDefault="00FE6068" w:rsidP="00FE6068">
      <w:pPr>
        <w:spacing w:after="0" w:line="240" w:lineRule="auto"/>
        <w:contextualSpacing/>
        <w:jc w:val="center"/>
        <w:rPr>
          <w:rFonts w:eastAsia="Times New Roman"/>
          <w:szCs w:val="24"/>
          <w:lang w:val="es-ES" w:eastAsia="es-ES"/>
        </w:rPr>
      </w:pPr>
    </w:p>
    <w:p w14:paraId="0234E6AA" w14:textId="77777777" w:rsidR="00FE6068" w:rsidRPr="0062733A" w:rsidRDefault="00FE6068" w:rsidP="00FE6068">
      <w:pPr>
        <w:spacing w:after="0" w:line="240" w:lineRule="auto"/>
        <w:contextualSpacing/>
        <w:jc w:val="center"/>
        <w:rPr>
          <w:rFonts w:eastAsia="Times New Roman"/>
          <w:szCs w:val="24"/>
          <w:lang w:val="es-ES" w:eastAsia="es-ES"/>
        </w:rPr>
      </w:pPr>
    </w:p>
    <w:p w14:paraId="4281AE0C" w14:textId="77777777" w:rsidR="00FE6068" w:rsidRDefault="00FE6068" w:rsidP="00FE6068">
      <w:pPr>
        <w:spacing w:after="0" w:line="240" w:lineRule="auto"/>
        <w:contextualSpacing/>
        <w:jc w:val="center"/>
        <w:rPr>
          <w:rFonts w:eastAsia="Times New Roman"/>
          <w:szCs w:val="24"/>
          <w:lang w:val="es-ES" w:eastAsia="es-ES"/>
        </w:rPr>
      </w:pPr>
    </w:p>
    <w:p w14:paraId="03FED53D"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6247253A"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5E6C1861" w14:textId="77777777" w:rsidR="00FE6068" w:rsidRPr="0062733A" w:rsidRDefault="00FE6068" w:rsidP="00FE6068">
      <w:pPr>
        <w:spacing w:after="0" w:line="240" w:lineRule="auto"/>
        <w:contextualSpacing/>
        <w:jc w:val="both"/>
        <w:rPr>
          <w:rFonts w:eastAsia="Times New Roman"/>
          <w:szCs w:val="24"/>
          <w:lang w:eastAsia="es-ES"/>
        </w:rPr>
      </w:pPr>
    </w:p>
    <w:p w14:paraId="73F03A2B" w14:textId="77777777" w:rsidR="00FE6068" w:rsidRPr="0062733A" w:rsidRDefault="00FE6068" w:rsidP="00FE6068">
      <w:pPr>
        <w:spacing w:line="240" w:lineRule="auto"/>
        <w:contextualSpacing/>
        <w:rPr>
          <w:rFonts w:eastAsia="Calibri"/>
        </w:rPr>
      </w:pPr>
    </w:p>
    <w:p w14:paraId="61F48A44" w14:textId="77777777" w:rsidR="00FE6068" w:rsidRDefault="00FE6068" w:rsidP="00FE6068">
      <w:pPr>
        <w:spacing w:line="240" w:lineRule="auto"/>
        <w:contextualSpacing/>
        <w:rPr>
          <w:rFonts w:eastAsia="Calibri"/>
        </w:rPr>
      </w:pPr>
    </w:p>
    <w:p w14:paraId="7D693C46" w14:textId="77777777" w:rsidR="00FE6068" w:rsidRDefault="00FE6068" w:rsidP="00FE6068">
      <w:pPr>
        <w:spacing w:line="240" w:lineRule="auto"/>
        <w:contextualSpacing/>
        <w:rPr>
          <w:rFonts w:eastAsia="Calibri"/>
        </w:rPr>
      </w:pPr>
    </w:p>
    <w:p w14:paraId="493A4702" w14:textId="77777777" w:rsidR="00FE6068" w:rsidRDefault="00FE6068" w:rsidP="00FE6068">
      <w:pPr>
        <w:spacing w:line="240" w:lineRule="auto"/>
        <w:contextualSpacing/>
        <w:rPr>
          <w:rFonts w:eastAsia="Calibri"/>
        </w:rPr>
      </w:pPr>
    </w:p>
    <w:p w14:paraId="5BC3020C" w14:textId="77777777" w:rsidR="00FE6068" w:rsidRDefault="00FE6068" w:rsidP="00FE6068">
      <w:pPr>
        <w:spacing w:line="240" w:lineRule="auto"/>
        <w:contextualSpacing/>
        <w:rPr>
          <w:rFonts w:eastAsia="Calibri"/>
        </w:rPr>
      </w:pPr>
    </w:p>
    <w:p w14:paraId="63327CE5" w14:textId="77777777" w:rsidR="00FE6068" w:rsidRPr="0062733A" w:rsidRDefault="00FE6068" w:rsidP="00FE6068">
      <w:pPr>
        <w:spacing w:line="240" w:lineRule="auto"/>
        <w:contextualSpacing/>
        <w:rPr>
          <w:rFonts w:eastAsia="Calibri"/>
        </w:rPr>
      </w:pPr>
    </w:p>
    <w:p w14:paraId="22EE44AB" w14:textId="77777777" w:rsidR="00FE6068" w:rsidRPr="0062733A" w:rsidRDefault="00FE6068" w:rsidP="00FE6068">
      <w:pPr>
        <w:spacing w:line="240" w:lineRule="auto"/>
        <w:contextualSpacing/>
        <w:rPr>
          <w:rFonts w:eastAsia="Calibri"/>
        </w:rPr>
      </w:pPr>
      <w:r w:rsidRPr="0062733A">
        <w:rPr>
          <w:rFonts w:eastAsia="Calibri"/>
        </w:rPr>
        <w:t>Sr. Denis Edgardo Pacheco Martínez                   Sra. Clelia Madelin Guevara de Galdámez</w:t>
      </w:r>
    </w:p>
    <w:p w14:paraId="29CD280B" w14:textId="77777777" w:rsidR="00FE6068" w:rsidRPr="0062733A" w:rsidRDefault="00FE6068" w:rsidP="00FE6068">
      <w:pPr>
        <w:spacing w:line="240" w:lineRule="auto"/>
        <w:contextualSpacing/>
        <w:rPr>
          <w:rFonts w:eastAsia="Calibri"/>
        </w:rPr>
      </w:pPr>
      <w:r w:rsidRPr="0062733A">
        <w:rPr>
          <w:rFonts w:eastAsia="Calibri"/>
        </w:rPr>
        <w:t>Primer Regidor Propietario                                       Segunda Regidora Propietaria</w:t>
      </w:r>
    </w:p>
    <w:p w14:paraId="3E85F242" w14:textId="77777777" w:rsidR="00FE6068" w:rsidRDefault="00FE6068" w:rsidP="00FE6068">
      <w:pPr>
        <w:spacing w:line="240" w:lineRule="auto"/>
        <w:contextualSpacing/>
        <w:rPr>
          <w:rFonts w:eastAsia="Calibri"/>
        </w:rPr>
      </w:pPr>
    </w:p>
    <w:p w14:paraId="33AB93A9" w14:textId="77777777" w:rsidR="00FE6068" w:rsidRDefault="00FE6068" w:rsidP="00FE6068">
      <w:pPr>
        <w:spacing w:line="240" w:lineRule="auto"/>
        <w:contextualSpacing/>
        <w:rPr>
          <w:rFonts w:eastAsia="Calibri"/>
        </w:rPr>
      </w:pPr>
    </w:p>
    <w:p w14:paraId="584C9163" w14:textId="77777777" w:rsidR="00FE6068" w:rsidRDefault="00FE6068" w:rsidP="00FE6068">
      <w:pPr>
        <w:spacing w:line="240" w:lineRule="auto"/>
        <w:contextualSpacing/>
        <w:rPr>
          <w:rFonts w:eastAsia="Calibri"/>
        </w:rPr>
      </w:pPr>
    </w:p>
    <w:p w14:paraId="0C725863" w14:textId="77777777" w:rsidR="00FE6068" w:rsidRDefault="00FE6068" w:rsidP="00FE6068">
      <w:pPr>
        <w:spacing w:line="240" w:lineRule="auto"/>
        <w:contextualSpacing/>
        <w:rPr>
          <w:rFonts w:eastAsia="Calibri"/>
        </w:rPr>
      </w:pPr>
    </w:p>
    <w:p w14:paraId="19B58424" w14:textId="77777777" w:rsidR="00FE6068" w:rsidRDefault="00FE6068" w:rsidP="00FE6068">
      <w:pPr>
        <w:spacing w:line="240" w:lineRule="auto"/>
        <w:contextualSpacing/>
        <w:rPr>
          <w:rFonts w:eastAsia="Calibri"/>
        </w:rPr>
      </w:pPr>
    </w:p>
    <w:p w14:paraId="639B1911" w14:textId="77777777" w:rsidR="00FE6068" w:rsidRDefault="00FE6068" w:rsidP="00FE6068">
      <w:pPr>
        <w:spacing w:line="240" w:lineRule="auto"/>
        <w:contextualSpacing/>
        <w:rPr>
          <w:rFonts w:eastAsia="Calibri"/>
        </w:rPr>
      </w:pPr>
    </w:p>
    <w:p w14:paraId="501D7FA9" w14:textId="77777777" w:rsidR="00FE6068" w:rsidRDefault="00FE6068" w:rsidP="00FE6068">
      <w:pPr>
        <w:spacing w:line="240" w:lineRule="auto"/>
        <w:contextualSpacing/>
        <w:rPr>
          <w:rFonts w:eastAsia="Calibri"/>
        </w:rPr>
      </w:pPr>
    </w:p>
    <w:p w14:paraId="16B7521C" w14:textId="77777777" w:rsidR="00FE6068" w:rsidRDefault="00FE6068" w:rsidP="00FE6068">
      <w:pPr>
        <w:spacing w:line="240" w:lineRule="auto"/>
        <w:contextualSpacing/>
        <w:rPr>
          <w:rFonts w:eastAsia="Calibri"/>
        </w:rPr>
      </w:pPr>
    </w:p>
    <w:p w14:paraId="11D5BC3D" w14:textId="77777777" w:rsidR="00FE6068" w:rsidRDefault="00FE6068" w:rsidP="00FE6068">
      <w:pPr>
        <w:spacing w:line="240" w:lineRule="auto"/>
        <w:contextualSpacing/>
        <w:rPr>
          <w:rFonts w:eastAsia="Calibri"/>
        </w:rPr>
      </w:pPr>
    </w:p>
    <w:p w14:paraId="4FA32F40" w14:textId="77777777" w:rsidR="00FE6068" w:rsidRPr="0062733A" w:rsidRDefault="00FE6068" w:rsidP="00FE6068">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425881D7" w14:textId="77777777" w:rsidR="00FE6068" w:rsidRPr="0062733A" w:rsidRDefault="00FE6068" w:rsidP="00FE6068">
      <w:pPr>
        <w:spacing w:line="240" w:lineRule="auto"/>
        <w:contextualSpacing/>
        <w:rPr>
          <w:rFonts w:eastAsia="Calibri"/>
        </w:rPr>
      </w:pPr>
      <w:r w:rsidRPr="0062733A">
        <w:rPr>
          <w:rFonts w:eastAsia="Calibri"/>
        </w:rPr>
        <w:t>Tercer Regidor Propietario                                    Cuarto Regidor Propietario</w:t>
      </w:r>
    </w:p>
    <w:p w14:paraId="5879FBE8" w14:textId="77777777" w:rsidR="00FE6068" w:rsidRDefault="00FE6068" w:rsidP="00FE6068">
      <w:pPr>
        <w:spacing w:line="240" w:lineRule="auto"/>
        <w:contextualSpacing/>
        <w:rPr>
          <w:rFonts w:eastAsia="Calibri"/>
        </w:rPr>
      </w:pPr>
    </w:p>
    <w:p w14:paraId="5AC1D536" w14:textId="77777777" w:rsidR="00FE6068" w:rsidRDefault="00FE6068" w:rsidP="00FE6068">
      <w:pPr>
        <w:spacing w:line="240" w:lineRule="auto"/>
        <w:contextualSpacing/>
        <w:rPr>
          <w:rFonts w:eastAsia="Calibri"/>
        </w:rPr>
      </w:pPr>
    </w:p>
    <w:p w14:paraId="591D61F7" w14:textId="77777777" w:rsidR="00FE6068" w:rsidRDefault="00FE6068" w:rsidP="00FE6068">
      <w:pPr>
        <w:spacing w:line="240" w:lineRule="auto"/>
        <w:contextualSpacing/>
        <w:rPr>
          <w:rFonts w:eastAsia="Calibri"/>
        </w:rPr>
      </w:pPr>
    </w:p>
    <w:p w14:paraId="57442967" w14:textId="77777777" w:rsidR="00FE6068" w:rsidRDefault="00FE6068" w:rsidP="00FE6068">
      <w:pPr>
        <w:spacing w:line="240" w:lineRule="auto"/>
        <w:contextualSpacing/>
        <w:rPr>
          <w:rFonts w:eastAsia="Calibri"/>
        </w:rPr>
      </w:pPr>
    </w:p>
    <w:p w14:paraId="6CF54B1A" w14:textId="77777777" w:rsidR="00FE6068" w:rsidRDefault="00FE6068" w:rsidP="00FE6068">
      <w:pPr>
        <w:spacing w:line="240" w:lineRule="auto"/>
        <w:contextualSpacing/>
        <w:rPr>
          <w:rFonts w:eastAsia="Calibri"/>
        </w:rPr>
      </w:pPr>
    </w:p>
    <w:p w14:paraId="194F19DC" w14:textId="77777777" w:rsidR="00FE6068" w:rsidRDefault="00FE6068" w:rsidP="00FE6068">
      <w:pPr>
        <w:spacing w:line="240" w:lineRule="auto"/>
        <w:contextualSpacing/>
        <w:rPr>
          <w:rFonts w:eastAsia="Calibri"/>
        </w:rPr>
      </w:pPr>
    </w:p>
    <w:p w14:paraId="0A9FD8AE" w14:textId="77777777" w:rsidR="00FE6068" w:rsidRDefault="00FE6068" w:rsidP="00FE6068">
      <w:pPr>
        <w:spacing w:line="240" w:lineRule="auto"/>
        <w:contextualSpacing/>
        <w:rPr>
          <w:rFonts w:eastAsia="Calibri"/>
        </w:rPr>
      </w:pPr>
    </w:p>
    <w:p w14:paraId="314830D3" w14:textId="77777777" w:rsidR="00FE6068" w:rsidRDefault="00FE6068" w:rsidP="00FE6068">
      <w:pPr>
        <w:spacing w:line="240" w:lineRule="auto"/>
        <w:contextualSpacing/>
        <w:rPr>
          <w:rFonts w:eastAsia="Calibri"/>
        </w:rPr>
      </w:pPr>
    </w:p>
    <w:p w14:paraId="3985EF89" w14:textId="77777777" w:rsidR="00FE6068" w:rsidRDefault="00FE6068" w:rsidP="00FE6068">
      <w:pPr>
        <w:spacing w:line="240" w:lineRule="auto"/>
        <w:contextualSpacing/>
        <w:rPr>
          <w:rFonts w:eastAsia="Calibri"/>
        </w:rPr>
      </w:pPr>
    </w:p>
    <w:p w14:paraId="62432F49" w14:textId="77777777" w:rsidR="00FE6068" w:rsidRDefault="00FE6068" w:rsidP="00FE6068">
      <w:pPr>
        <w:spacing w:line="240" w:lineRule="auto"/>
        <w:contextualSpacing/>
        <w:rPr>
          <w:rFonts w:eastAsia="Calibri"/>
        </w:rPr>
      </w:pPr>
    </w:p>
    <w:p w14:paraId="4679FF87" w14:textId="77777777" w:rsidR="00FE6068" w:rsidRDefault="00FE6068" w:rsidP="00FE6068">
      <w:pPr>
        <w:spacing w:line="240" w:lineRule="auto"/>
        <w:contextualSpacing/>
        <w:rPr>
          <w:rFonts w:eastAsia="Calibri"/>
        </w:rPr>
      </w:pPr>
    </w:p>
    <w:p w14:paraId="514CA91F" w14:textId="77777777" w:rsidR="00FE6068" w:rsidRPr="0062733A" w:rsidRDefault="00FE6068" w:rsidP="00FE6068">
      <w:pPr>
        <w:spacing w:line="240" w:lineRule="auto"/>
        <w:contextualSpacing/>
        <w:rPr>
          <w:rFonts w:eastAsia="Calibri"/>
        </w:rPr>
      </w:pPr>
      <w:r w:rsidRPr="0062733A">
        <w:rPr>
          <w:rFonts w:eastAsia="Calibri"/>
        </w:rPr>
        <w:t>Sr. Mario Antonio Arriola Figueroa                      Sr. Juan Ramón Ochoa Morales</w:t>
      </w:r>
    </w:p>
    <w:p w14:paraId="0500E441" w14:textId="77777777" w:rsidR="00FE6068" w:rsidRPr="0062733A" w:rsidRDefault="00FE6068" w:rsidP="00FE6068">
      <w:pPr>
        <w:spacing w:line="240" w:lineRule="auto"/>
        <w:contextualSpacing/>
        <w:rPr>
          <w:rFonts w:eastAsia="Calibri"/>
        </w:rPr>
      </w:pPr>
      <w:r w:rsidRPr="0062733A">
        <w:rPr>
          <w:rFonts w:eastAsia="Calibri"/>
        </w:rPr>
        <w:t>Quinto Regidor Propietario                                    Sexto Regidor Propietario</w:t>
      </w:r>
    </w:p>
    <w:p w14:paraId="0E414ADD" w14:textId="77777777" w:rsidR="00FE6068" w:rsidRDefault="00FE6068" w:rsidP="00FE6068">
      <w:pPr>
        <w:spacing w:line="240" w:lineRule="auto"/>
        <w:contextualSpacing/>
        <w:rPr>
          <w:rFonts w:eastAsia="Calibri"/>
        </w:rPr>
      </w:pPr>
    </w:p>
    <w:p w14:paraId="79E1AB11" w14:textId="77777777" w:rsidR="00FE6068" w:rsidRDefault="00FE6068" w:rsidP="00FE6068">
      <w:pPr>
        <w:spacing w:line="240" w:lineRule="auto"/>
        <w:contextualSpacing/>
        <w:rPr>
          <w:rFonts w:eastAsia="Calibri"/>
        </w:rPr>
      </w:pPr>
    </w:p>
    <w:p w14:paraId="616CA083" w14:textId="77777777" w:rsidR="00FE6068" w:rsidRDefault="00FE6068" w:rsidP="00FE6068">
      <w:pPr>
        <w:spacing w:line="240" w:lineRule="auto"/>
        <w:contextualSpacing/>
        <w:rPr>
          <w:rFonts w:eastAsia="Calibri"/>
        </w:rPr>
      </w:pPr>
    </w:p>
    <w:p w14:paraId="1F56ACD1" w14:textId="77777777" w:rsidR="00FE6068" w:rsidRDefault="00FE6068" w:rsidP="00FE6068">
      <w:pPr>
        <w:spacing w:line="240" w:lineRule="auto"/>
        <w:contextualSpacing/>
        <w:rPr>
          <w:rFonts w:eastAsia="Calibri"/>
        </w:rPr>
      </w:pPr>
    </w:p>
    <w:p w14:paraId="5B307EA1" w14:textId="77777777" w:rsidR="00FE6068" w:rsidRPr="0062733A" w:rsidRDefault="00FE6068" w:rsidP="00FE6068">
      <w:pPr>
        <w:spacing w:line="240" w:lineRule="auto"/>
        <w:contextualSpacing/>
        <w:rPr>
          <w:rFonts w:eastAsia="Calibri"/>
        </w:rPr>
      </w:pPr>
    </w:p>
    <w:p w14:paraId="6E76C2DF" w14:textId="77777777" w:rsidR="00FE6068" w:rsidRPr="0062733A" w:rsidRDefault="00FE6068" w:rsidP="00FE6068">
      <w:pPr>
        <w:spacing w:line="240" w:lineRule="auto"/>
        <w:contextualSpacing/>
        <w:rPr>
          <w:rFonts w:eastAsia="Calibri"/>
        </w:rPr>
      </w:pPr>
      <w:r w:rsidRPr="0062733A">
        <w:rPr>
          <w:rFonts w:eastAsia="Calibri"/>
        </w:rPr>
        <w:t>Licda. Yanira Marlene Peraza de Salazar            Lic. Ramón Alberto Calderón Hernández</w:t>
      </w:r>
    </w:p>
    <w:p w14:paraId="5D1EE3CA" w14:textId="77777777" w:rsidR="00FE6068" w:rsidRPr="0062733A" w:rsidRDefault="00FE6068" w:rsidP="00FE6068">
      <w:pPr>
        <w:spacing w:line="240" w:lineRule="auto"/>
        <w:contextualSpacing/>
        <w:rPr>
          <w:rFonts w:eastAsia="Calibri"/>
        </w:rPr>
      </w:pPr>
      <w:r w:rsidRPr="0062733A">
        <w:rPr>
          <w:rFonts w:eastAsia="Calibri"/>
        </w:rPr>
        <w:t>Séptima Regidora Propietaria                                Octavo Regidor Propietario</w:t>
      </w:r>
    </w:p>
    <w:p w14:paraId="0515A31D" w14:textId="77777777" w:rsidR="00FE6068" w:rsidRDefault="00FE6068" w:rsidP="00FE6068">
      <w:pPr>
        <w:spacing w:line="240" w:lineRule="auto"/>
        <w:contextualSpacing/>
        <w:rPr>
          <w:rFonts w:eastAsia="Calibri"/>
        </w:rPr>
      </w:pPr>
    </w:p>
    <w:p w14:paraId="2A1F4423" w14:textId="77777777" w:rsidR="00FE6068" w:rsidRDefault="00FE6068" w:rsidP="00FE6068">
      <w:pPr>
        <w:spacing w:line="240" w:lineRule="auto"/>
        <w:contextualSpacing/>
        <w:rPr>
          <w:rFonts w:eastAsia="Calibri"/>
        </w:rPr>
      </w:pPr>
    </w:p>
    <w:p w14:paraId="0C85B9D3" w14:textId="77777777" w:rsidR="00FE6068" w:rsidRDefault="00FE6068" w:rsidP="00FE6068">
      <w:pPr>
        <w:spacing w:line="240" w:lineRule="auto"/>
        <w:contextualSpacing/>
        <w:rPr>
          <w:rFonts w:eastAsia="Calibri"/>
        </w:rPr>
      </w:pPr>
    </w:p>
    <w:p w14:paraId="01369598" w14:textId="77777777" w:rsidR="00FE6068" w:rsidRPr="0062733A" w:rsidRDefault="00FE6068" w:rsidP="00FE6068">
      <w:pPr>
        <w:tabs>
          <w:tab w:val="left" w:pos="1730"/>
        </w:tabs>
        <w:spacing w:line="240" w:lineRule="auto"/>
        <w:contextualSpacing/>
        <w:rPr>
          <w:rFonts w:eastAsia="Calibri"/>
        </w:rPr>
      </w:pPr>
      <w:r>
        <w:rPr>
          <w:rFonts w:eastAsia="Calibri"/>
        </w:rPr>
        <w:tab/>
      </w:r>
    </w:p>
    <w:p w14:paraId="261595B4" w14:textId="77777777" w:rsidR="00FE6068" w:rsidRPr="0062733A" w:rsidRDefault="00FE6068" w:rsidP="00FE6068">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251CD7AF" w14:textId="77777777" w:rsidR="00FE6068" w:rsidRPr="0062733A" w:rsidRDefault="00FE6068" w:rsidP="00FE6068">
      <w:pPr>
        <w:spacing w:line="240" w:lineRule="auto"/>
        <w:contextualSpacing/>
        <w:rPr>
          <w:rFonts w:eastAsia="Calibri"/>
        </w:rPr>
      </w:pPr>
      <w:r w:rsidRPr="0062733A">
        <w:rPr>
          <w:rFonts w:eastAsia="Calibri"/>
        </w:rPr>
        <w:t>Noveno Regidor Propietario                                   Décimo Regidor Propietario</w:t>
      </w:r>
    </w:p>
    <w:p w14:paraId="5E8B29E1" w14:textId="77777777" w:rsidR="00FE6068" w:rsidRPr="0062733A" w:rsidRDefault="00FE6068" w:rsidP="00FE6068">
      <w:pPr>
        <w:spacing w:line="240" w:lineRule="auto"/>
        <w:contextualSpacing/>
        <w:rPr>
          <w:rFonts w:eastAsia="Calibri"/>
        </w:rPr>
      </w:pPr>
    </w:p>
    <w:p w14:paraId="1BD28202" w14:textId="77777777" w:rsidR="00FE6068" w:rsidRDefault="00FE6068" w:rsidP="00FE6068">
      <w:pPr>
        <w:spacing w:line="240" w:lineRule="auto"/>
        <w:contextualSpacing/>
        <w:rPr>
          <w:rFonts w:eastAsia="Calibri"/>
        </w:rPr>
      </w:pPr>
    </w:p>
    <w:p w14:paraId="75D239AD" w14:textId="77777777" w:rsidR="00FE6068" w:rsidRDefault="00FE6068" w:rsidP="00FE6068">
      <w:pPr>
        <w:spacing w:line="240" w:lineRule="auto"/>
        <w:contextualSpacing/>
        <w:rPr>
          <w:rFonts w:eastAsia="Calibri"/>
        </w:rPr>
      </w:pPr>
    </w:p>
    <w:p w14:paraId="1CFB8F78" w14:textId="77777777" w:rsidR="00FE6068" w:rsidRPr="0062733A" w:rsidRDefault="00FE6068" w:rsidP="00FE6068">
      <w:pPr>
        <w:spacing w:line="240" w:lineRule="auto"/>
        <w:contextualSpacing/>
        <w:rPr>
          <w:rFonts w:eastAsia="Calibri"/>
        </w:rPr>
      </w:pPr>
    </w:p>
    <w:p w14:paraId="79BBBE8A" w14:textId="77777777" w:rsidR="00FE6068" w:rsidRDefault="00FE6068" w:rsidP="00FE6068">
      <w:pPr>
        <w:spacing w:line="240" w:lineRule="auto"/>
        <w:contextualSpacing/>
        <w:rPr>
          <w:rFonts w:eastAsia="Calibri"/>
        </w:rPr>
      </w:pPr>
    </w:p>
    <w:p w14:paraId="3289AD11" w14:textId="77777777" w:rsidR="00FE6068" w:rsidRDefault="00FE6068" w:rsidP="00FE6068">
      <w:pPr>
        <w:spacing w:line="240" w:lineRule="auto"/>
        <w:contextualSpacing/>
        <w:rPr>
          <w:rFonts w:eastAsia="Calibri"/>
        </w:rPr>
      </w:pPr>
    </w:p>
    <w:p w14:paraId="66C1459B" w14:textId="77777777" w:rsidR="00FE6068" w:rsidRDefault="00FE6068" w:rsidP="00FE6068">
      <w:pPr>
        <w:spacing w:line="240" w:lineRule="auto"/>
        <w:contextualSpacing/>
        <w:rPr>
          <w:rFonts w:eastAsia="Calibri"/>
        </w:rPr>
      </w:pPr>
    </w:p>
    <w:p w14:paraId="1F9842BF" w14:textId="77777777" w:rsidR="00FE6068" w:rsidRDefault="00FE6068" w:rsidP="00FE6068">
      <w:pPr>
        <w:spacing w:line="240" w:lineRule="auto"/>
        <w:contextualSpacing/>
        <w:rPr>
          <w:rFonts w:eastAsia="Calibri"/>
        </w:rPr>
      </w:pPr>
    </w:p>
    <w:p w14:paraId="2F456165" w14:textId="77777777" w:rsidR="00FE6068" w:rsidRPr="0062733A" w:rsidRDefault="00FE6068" w:rsidP="00FE6068">
      <w:pPr>
        <w:spacing w:line="240" w:lineRule="auto"/>
        <w:contextualSpacing/>
        <w:rPr>
          <w:rFonts w:eastAsia="Calibri"/>
        </w:rPr>
      </w:pPr>
    </w:p>
    <w:p w14:paraId="13B62886" w14:textId="77777777" w:rsidR="00FE6068" w:rsidRPr="0062733A" w:rsidRDefault="00FE6068" w:rsidP="00FE6068">
      <w:pPr>
        <w:spacing w:line="240" w:lineRule="auto"/>
        <w:contextualSpacing/>
        <w:rPr>
          <w:rFonts w:eastAsia="Calibri"/>
        </w:rPr>
      </w:pPr>
      <w:r w:rsidRPr="0062733A">
        <w:rPr>
          <w:rFonts w:eastAsia="Calibri"/>
        </w:rPr>
        <w:t>Sr. Blas Aldana Hernández                                   Sra. Silvia Lorena Villafuerte de Acevedo</w:t>
      </w:r>
    </w:p>
    <w:p w14:paraId="4E3D656F" w14:textId="77777777" w:rsidR="00FE6068" w:rsidRPr="0062733A" w:rsidRDefault="00FE6068" w:rsidP="00FE6068">
      <w:pPr>
        <w:spacing w:line="240" w:lineRule="auto"/>
        <w:contextualSpacing/>
        <w:rPr>
          <w:rFonts w:eastAsia="Calibri"/>
        </w:rPr>
      </w:pPr>
      <w:r w:rsidRPr="0062733A">
        <w:rPr>
          <w:rFonts w:eastAsia="Calibri"/>
        </w:rPr>
        <w:t>Primer Regidor Suplente                                       Segunda Regidora Suplente</w:t>
      </w:r>
    </w:p>
    <w:p w14:paraId="24693B7A" w14:textId="77777777" w:rsidR="00FE6068" w:rsidRPr="0062733A" w:rsidRDefault="00FE6068" w:rsidP="00FE6068">
      <w:pPr>
        <w:spacing w:line="240" w:lineRule="auto"/>
        <w:contextualSpacing/>
        <w:rPr>
          <w:rFonts w:eastAsia="Calibri"/>
        </w:rPr>
      </w:pPr>
    </w:p>
    <w:p w14:paraId="741B7D3A" w14:textId="77777777" w:rsidR="00FE6068" w:rsidRDefault="00FE6068" w:rsidP="00FE6068">
      <w:pPr>
        <w:spacing w:line="240" w:lineRule="auto"/>
        <w:contextualSpacing/>
        <w:rPr>
          <w:rFonts w:eastAsia="Calibri"/>
        </w:rPr>
      </w:pPr>
    </w:p>
    <w:p w14:paraId="5DA005F7" w14:textId="77777777" w:rsidR="00FE6068" w:rsidRDefault="00FE6068" w:rsidP="00FE6068">
      <w:pPr>
        <w:spacing w:line="240" w:lineRule="auto"/>
        <w:contextualSpacing/>
        <w:rPr>
          <w:rFonts w:eastAsia="Calibri"/>
        </w:rPr>
      </w:pPr>
    </w:p>
    <w:p w14:paraId="5F11C426" w14:textId="77777777" w:rsidR="00FE6068" w:rsidRDefault="00FE6068" w:rsidP="00FE6068">
      <w:pPr>
        <w:spacing w:line="240" w:lineRule="auto"/>
        <w:contextualSpacing/>
        <w:rPr>
          <w:rFonts w:eastAsia="Calibri"/>
        </w:rPr>
      </w:pPr>
    </w:p>
    <w:p w14:paraId="479EC377" w14:textId="77777777" w:rsidR="00FE6068" w:rsidRDefault="00FE6068" w:rsidP="00FE6068">
      <w:pPr>
        <w:spacing w:line="240" w:lineRule="auto"/>
        <w:contextualSpacing/>
        <w:rPr>
          <w:rFonts w:eastAsia="Calibri"/>
        </w:rPr>
      </w:pPr>
    </w:p>
    <w:p w14:paraId="30BD8805" w14:textId="77777777" w:rsidR="00FE6068" w:rsidRDefault="00FE6068" w:rsidP="00FE6068">
      <w:pPr>
        <w:spacing w:line="240" w:lineRule="auto"/>
        <w:contextualSpacing/>
        <w:rPr>
          <w:rFonts w:eastAsia="Calibri"/>
        </w:rPr>
      </w:pPr>
    </w:p>
    <w:p w14:paraId="7217EED8" w14:textId="77777777" w:rsidR="00FE6068" w:rsidRDefault="00FE6068" w:rsidP="00FE6068">
      <w:pPr>
        <w:spacing w:line="240" w:lineRule="auto"/>
        <w:contextualSpacing/>
        <w:rPr>
          <w:rFonts w:eastAsia="Calibri"/>
        </w:rPr>
      </w:pPr>
    </w:p>
    <w:p w14:paraId="1B32DC2B" w14:textId="77777777" w:rsidR="00FE6068" w:rsidRDefault="00FE6068" w:rsidP="00FE6068">
      <w:pPr>
        <w:spacing w:line="240" w:lineRule="auto"/>
        <w:contextualSpacing/>
        <w:rPr>
          <w:rFonts w:eastAsia="Calibri"/>
        </w:rPr>
      </w:pPr>
    </w:p>
    <w:p w14:paraId="09350F4D" w14:textId="77777777" w:rsidR="00FE6068" w:rsidRDefault="00FE6068" w:rsidP="00FE6068">
      <w:pPr>
        <w:spacing w:line="240" w:lineRule="auto"/>
        <w:contextualSpacing/>
        <w:rPr>
          <w:rFonts w:eastAsia="Calibri"/>
        </w:rPr>
      </w:pPr>
    </w:p>
    <w:p w14:paraId="5398C0DB" w14:textId="77777777" w:rsidR="00FE6068" w:rsidRPr="0062733A" w:rsidRDefault="00FE6068" w:rsidP="00FE6068">
      <w:pPr>
        <w:spacing w:line="240" w:lineRule="auto"/>
        <w:contextualSpacing/>
        <w:rPr>
          <w:rFonts w:eastAsia="Calibri"/>
        </w:rPr>
      </w:pPr>
    </w:p>
    <w:p w14:paraId="262B8121" w14:textId="77777777" w:rsidR="00FE6068" w:rsidRPr="0062733A" w:rsidRDefault="00FE6068" w:rsidP="00FE6068">
      <w:pPr>
        <w:spacing w:line="240" w:lineRule="auto"/>
        <w:contextualSpacing/>
        <w:rPr>
          <w:rFonts w:eastAsia="Calibri"/>
        </w:rPr>
      </w:pPr>
      <w:r w:rsidRPr="0062733A">
        <w:rPr>
          <w:rFonts w:eastAsia="Calibri"/>
        </w:rPr>
        <w:t xml:space="preserve">Sr. Carlos Armando Sandoval Salazar                  </w:t>
      </w:r>
    </w:p>
    <w:p w14:paraId="6E059438" w14:textId="77777777" w:rsidR="00FE6068" w:rsidRPr="0062733A" w:rsidRDefault="00FE6068" w:rsidP="00FE6068">
      <w:pPr>
        <w:spacing w:line="240" w:lineRule="auto"/>
        <w:contextualSpacing/>
        <w:rPr>
          <w:rFonts w:eastAsia="Calibri"/>
        </w:rPr>
      </w:pPr>
      <w:r w:rsidRPr="0062733A">
        <w:rPr>
          <w:rFonts w:eastAsia="Calibri"/>
        </w:rPr>
        <w:t xml:space="preserve">Tercer Regidor Suplente                                        </w:t>
      </w:r>
    </w:p>
    <w:p w14:paraId="67142240" w14:textId="77777777" w:rsidR="00FE6068" w:rsidRPr="0062733A" w:rsidRDefault="00FE6068" w:rsidP="00FE6068">
      <w:pPr>
        <w:spacing w:line="240" w:lineRule="auto"/>
        <w:contextualSpacing/>
        <w:rPr>
          <w:rFonts w:eastAsia="Calibri"/>
        </w:rPr>
      </w:pPr>
    </w:p>
    <w:p w14:paraId="0A72DF79" w14:textId="77777777" w:rsidR="00FE6068" w:rsidRDefault="00FE6068" w:rsidP="00FE6068">
      <w:pPr>
        <w:spacing w:line="240" w:lineRule="auto"/>
        <w:contextualSpacing/>
        <w:rPr>
          <w:rFonts w:eastAsia="Calibri"/>
        </w:rPr>
      </w:pPr>
    </w:p>
    <w:p w14:paraId="73F3DFD9" w14:textId="77777777" w:rsidR="00FE6068" w:rsidRDefault="00FE6068" w:rsidP="00FE6068">
      <w:pPr>
        <w:tabs>
          <w:tab w:val="left" w:pos="2753"/>
        </w:tabs>
        <w:spacing w:line="240" w:lineRule="auto"/>
        <w:contextualSpacing/>
        <w:rPr>
          <w:rFonts w:eastAsia="Calibri"/>
        </w:rPr>
      </w:pPr>
    </w:p>
    <w:p w14:paraId="6DDF7F31" w14:textId="77777777" w:rsidR="00FE6068" w:rsidRDefault="00FE6068" w:rsidP="00FE6068">
      <w:pPr>
        <w:tabs>
          <w:tab w:val="left" w:pos="2753"/>
        </w:tabs>
        <w:spacing w:line="240" w:lineRule="auto"/>
        <w:contextualSpacing/>
        <w:rPr>
          <w:rFonts w:eastAsia="Calibri"/>
        </w:rPr>
      </w:pPr>
    </w:p>
    <w:p w14:paraId="321F6247" w14:textId="77777777" w:rsidR="00FE6068" w:rsidRDefault="00FE6068" w:rsidP="00FE6068">
      <w:pPr>
        <w:tabs>
          <w:tab w:val="left" w:pos="2753"/>
        </w:tabs>
        <w:spacing w:line="240" w:lineRule="auto"/>
        <w:contextualSpacing/>
        <w:rPr>
          <w:rFonts w:eastAsia="Calibri"/>
        </w:rPr>
      </w:pPr>
    </w:p>
    <w:p w14:paraId="790A11C9" w14:textId="77777777" w:rsidR="00FE6068" w:rsidRPr="0062733A" w:rsidRDefault="00FE6068" w:rsidP="00FE6068">
      <w:pPr>
        <w:spacing w:line="240" w:lineRule="auto"/>
        <w:contextualSpacing/>
        <w:rPr>
          <w:rFonts w:eastAsia="Calibri"/>
        </w:rPr>
      </w:pPr>
    </w:p>
    <w:p w14:paraId="12593D9D" w14:textId="77777777" w:rsidR="00FE6068" w:rsidRPr="0062733A" w:rsidRDefault="00FE6068" w:rsidP="00FE6068">
      <w:pPr>
        <w:spacing w:line="240" w:lineRule="auto"/>
        <w:contextualSpacing/>
        <w:jc w:val="center"/>
        <w:rPr>
          <w:rFonts w:eastAsia="Calibri"/>
        </w:rPr>
      </w:pPr>
      <w:r w:rsidRPr="0062733A">
        <w:rPr>
          <w:rFonts w:eastAsia="Calibri"/>
        </w:rPr>
        <w:t>Licda. Magaly Areli Cárcamo de Chávez</w:t>
      </w:r>
    </w:p>
    <w:p w14:paraId="049D719A" w14:textId="77777777" w:rsidR="00FE6068" w:rsidRPr="0062733A" w:rsidRDefault="00FE6068" w:rsidP="00FE6068">
      <w:pPr>
        <w:spacing w:line="240" w:lineRule="auto"/>
        <w:contextualSpacing/>
        <w:jc w:val="center"/>
        <w:rPr>
          <w:rFonts w:eastAsia="Calibri"/>
        </w:rPr>
      </w:pPr>
      <w:r w:rsidRPr="0062733A">
        <w:rPr>
          <w:rFonts w:eastAsia="Calibri"/>
        </w:rPr>
        <w:t xml:space="preserve">Secretaria Municipal </w:t>
      </w:r>
    </w:p>
    <w:p w14:paraId="271BD1F3" w14:textId="77777777" w:rsidR="00FE6068" w:rsidRDefault="00FE6068" w:rsidP="00FE6068">
      <w:pPr>
        <w:rPr>
          <w:szCs w:val="24"/>
        </w:rPr>
      </w:pPr>
    </w:p>
    <w:p w14:paraId="7152292C" w14:textId="77777777" w:rsidR="00FE6068" w:rsidRDefault="00FE6068" w:rsidP="00FE6068">
      <w:pPr>
        <w:rPr>
          <w:szCs w:val="24"/>
        </w:rPr>
      </w:pPr>
    </w:p>
    <w:p w14:paraId="78026B47" w14:textId="77777777" w:rsidR="00FE6068" w:rsidRDefault="00FE6068" w:rsidP="00FE6068">
      <w:pPr>
        <w:jc w:val="both"/>
        <w:rPr>
          <w:szCs w:val="24"/>
        </w:rPr>
      </w:pPr>
    </w:p>
    <w:p w14:paraId="0FDA6B06" w14:textId="77777777" w:rsidR="00FE6068" w:rsidRDefault="00FE6068" w:rsidP="00FE6068">
      <w:pPr>
        <w:spacing w:after="0" w:line="240" w:lineRule="auto"/>
        <w:contextualSpacing/>
        <w:jc w:val="both"/>
        <w:rPr>
          <w:rFonts w:eastAsia="Calibri"/>
        </w:rPr>
      </w:pPr>
    </w:p>
    <w:p w14:paraId="49486BC4" w14:textId="77777777" w:rsidR="00FE6068" w:rsidRPr="00605BCB" w:rsidRDefault="00FE6068" w:rsidP="00FE6068">
      <w:pPr>
        <w:jc w:val="both"/>
        <w:rPr>
          <w:b/>
          <w:bCs/>
          <w:sz w:val="28"/>
          <w:szCs w:val="28"/>
        </w:rPr>
      </w:pPr>
      <w:r w:rsidRPr="00B54D22">
        <w:rPr>
          <w:rFonts w:eastAsia="Calibri"/>
          <w:b/>
          <w:sz w:val="28"/>
          <w:szCs w:val="28"/>
        </w:rPr>
        <w:lastRenderedPageBreak/>
        <w:t xml:space="preserve">ACTA NÚMERO </w:t>
      </w:r>
      <w:r>
        <w:rPr>
          <w:rFonts w:eastAsia="Calibri"/>
          <w:b/>
          <w:sz w:val="28"/>
          <w:szCs w:val="28"/>
        </w:rPr>
        <w:t xml:space="preserve">VEINTISÉIS: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dieciséis </w:t>
      </w:r>
      <w:r w:rsidRPr="00B54D22">
        <w:rPr>
          <w:rFonts w:eastAsia="Calibri"/>
          <w:sz w:val="28"/>
          <w:szCs w:val="28"/>
        </w:rPr>
        <w:t xml:space="preserve">horas del día </w:t>
      </w:r>
      <w:proofErr w:type="gramStart"/>
      <w:r>
        <w:rPr>
          <w:rFonts w:eastAsia="Calibri"/>
          <w:sz w:val="28"/>
          <w:szCs w:val="28"/>
        </w:rPr>
        <w:t>nueve  de</w:t>
      </w:r>
      <w:proofErr w:type="gramEnd"/>
      <w:r>
        <w:rPr>
          <w:rFonts w:eastAsia="Calibri"/>
          <w:sz w:val="28"/>
          <w:szCs w:val="28"/>
        </w:rPr>
        <w:t xml:space="preserve"> junio </w:t>
      </w:r>
      <w:r w:rsidRPr="00B54D22">
        <w:rPr>
          <w:rFonts w:eastAsia="Calibri"/>
          <w:sz w:val="28"/>
          <w:szCs w:val="28"/>
        </w:rPr>
        <w:t xml:space="preserve">del dos mil veintidós.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w:t>
      </w:r>
    </w:p>
    <w:p w14:paraId="7A5B2CF2" w14:textId="77777777" w:rsidR="00FE6068" w:rsidRPr="00605BCB" w:rsidRDefault="00FE6068" w:rsidP="00FE6068">
      <w:pPr>
        <w:numPr>
          <w:ilvl w:val="0"/>
          <w:numId w:val="64"/>
        </w:numPr>
        <w:spacing w:line="240" w:lineRule="auto"/>
        <w:contextualSpacing/>
        <w:jc w:val="both"/>
        <w:rPr>
          <w:sz w:val="28"/>
          <w:szCs w:val="28"/>
        </w:rPr>
      </w:pPr>
      <w:r w:rsidRPr="00605BCB">
        <w:rPr>
          <w:sz w:val="28"/>
          <w:szCs w:val="28"/>
        </w:rPr>
        <w:t>Establecimiento de Quórum.</w:t>
      </w:r>
    </w:p>
    <w:p w14:paraId="16D82B97" w14:textId="77777777" w:rsidR="00FE6068" w:rsidRPr="00605BCB" w:rsidRDefault="00FE6068" w:rsidP="00FE6068">
      <w:pPr>
        <w:numPr>
          <w:ilvl w:val="0"/>
          <w:numId w:val="64"/>
        </w:numPr>
        <w:spacing w:line="240" w:lineRule="auto"/>
        <w:ind w:left="714" w:hanging="357"/>
        <w:contextualSpacing/>
        <w:jc w:val="both"/>
        <w:rPr>
          <w:sz w:val="28"/>
          <w:szCs w:val="28"/>
        </w:rPr>
      </w:pPr>
      <w:r w:rsidRPr="00605BCB">
        <w:rPr>
          <w:sz w:val="28"/>
          <w:szCs w:val="28"/>
        </w:rPr>
        <w:t xml:space="preserve"> Lectura y aprobación de la agenda</w:t>
      </w:r>
    </w:p>
    <w:p w14:paraId="7E0CF414" w14:textId="77777777" w:rsidR="00FE6068" w:rsidRPr="00605BCB" w:rsidRDefault="00FE6068" w:rsidP="00FE6068">
      <w:pPr>
        <w:numPr>
          <w:ilvl w:val="0"/>
          <w:numId w:val="64"/>
        </w:numPr>
        <w:spacing w:line="240" w:lineRule="auto"/>
        <w:ind w:left="714" w:hanging="357"/>
        <w:contextualSpacing/>
        <w:jc w:val="both"/>
        <w:rPr>
          <w:sz w:val="28"/>
          <w:szCs w:val="28"/>
        </w:rPr>
      </w:pPr>
      <w:r w:rsidRPr="00605BCB">
        <w:rPr>
          <w:sz w:val="28"/>
          <w:szCs w:val="28"/>
        </w:rPr>
        <w:t>Lectura y aprobación del acta anterior.</w:t>
      </w:r>
    </w:p>
    <w:p w14:paraId="51FC9442" w14:textId="77777777" w:rsidR="00FE6068" w:rsidRPr="00605BCB" w:rsidRDefault="00FE6068" w:rsidP="00FE6068">
      <w:pPr>
        <w:numPr>
          <w:ilvl w:val="0"/>
          <w:numId w:val="64"/>
        </w:numPr>
        <w:spacing w:line="240" w:lineRule="auto"/>
        <w:ind w:left="714" w:hanging="357"/>
        <w:contextualSpacing/>
        <w:jc w:val="both"/>
        <w:rPr>
          <w:sz w:val="28"/>
          <w:szCs w:val="28"/>
        </w:rPr>
      </w:pPr>
      <w:r w:rsidRPr="00605BCB">
        <w:rPr>
          <w:sz w:val="28"/>
          <w:szCs w:val="28"/>
        </w:rPr>
        <w:t>Lectura y aprobación de requerimientos de compra.</w:t>
      </w:r>
    </w:p>
    <w:p w14:paraId="61D07E84" w14:textId="77777777" w:rsidR="00FE6068" w:rsidRPr="00605BCB" w:rsidRDefault="00FE6068" w:rsidP="00FE6068">
      <w:pPr>
        <w:numPr>
          <w:ilvl w:val="0"/>
          <w:numId w:val="64"/>
        </w:numPr>
        <w:spacing w:line="240" w:lineRule="auto"/>
        <w:ind w:left="714" w:hanging="357"/>
        <w:contextualSpacing/>
        <w:jc w:val="both"/>
        <w:rPr>
          <w:sz w:val="28"/>
          <w:szCs w:val="28"/>
        </w:rPr>
      </w:pPr>
      <w:r w:rsidRPr="00605BCB">
        <w:rPr>
          <w:sz w:val="28"/>
          <w:szCs w:val="28"/>
        </w:rPr>
        <w:t>Acuerdos Municipales para pago de incapacidades de empleados municipales</w:t>
      </w:r>
    </w:p>
    <w:p w14:paraId="1692864A" w14:textId="77777777" w:rsidR="00FE6068" w:rsidRPr="00605BCB" w:rsidRDefault="00FE6068" w:rsidP="00FE6068">
      <w:pPr>
        <w:numPr>
          <w:ilvl w:val="0"/>
          <w:numId w:val="64"/>
        </w:numPr>
        <w:spacing w:line="240" w:lineRule="auto"/>
        <w:ind w:left="714" w:hanging="357"/>
        <w:contextualSpacing/>
        <w:jc w:val="both"/>
        <w:rPr>
          <w:sz w:val="28"/>
          <w:szCs w:val="28"/>
        </w:rPr>
      </w:pPr>
      <w:r w:rsidRPr="00605BCB">
        <w:rPr>
          <w:sz w:val="28"/>
          <w:szCs w:val="28"/>
        </w:rPr>
        <w:t>Acuerdo Municipal para pago de retiro voluntario, de empleado municipal</w:t>
      </w:r>
    </w:p>
    <w:p w14:paraId="0E3693C9" w14:textId="77777777" w:rsidR="00FE6068" w:rsidRPr="00605BCB" w:rsidRDefault="00FE6068" w:rsidP="00FE6068">
      <w:pPr>
        <w:numPr>
          <w:ilvl w:val="0"/>
          <w:numId w:val="64"/>
        </w:numPr>
        <w:spacing w:line="240" w:lineRule="auto"/>
        <w:ind w:left="714" w:hanging="357"/>
        <w:contextualSpacing/>
        <w:jc w:val="both"/>
        <w:rPr>
          <w:sz w:val="28"/>
          <w:szCs w:val="28"/>
        </w:rPr>
      </w:pPr>
      <w:r w:rsidRPr="00605BCB">
        <w:rPr>
          <w:sz w:val="28"/>
          <w:szCs w:val="28"/>
        </w:rPr>
        <w:t xml:space="preserve">Acuerdo Municipal para rectificar el acuerdo número diecisiete del acta número treinta de fecha veintiséis de noviembre del 2021, en el cual se priorizó el proyecto Pavimentación con concreto hidráulico de calles entre Lotificación El Progreso y Lotificación, Santa Fe, Municipio de Metapán; siendo lo correcto “Construcción de puente vehicular el Progreso y pavimentación de calle entre Lotificación El Progreso y Lotificación Santa Fe” </w:t>
      </w:r>
    </w:p>
    <w:p w14:paraId="5ED043C2" w14:textId="77777777" w:rsidR="00FE6068" w:rsidRPr="00605BCB" w:rsidRDefault="00FE6068" w:rsidP="00FE6068">
      <w:pPr>
        <w:numPr>
          <w:ilvl w:val="0"/>
          <w:numId w:val="64"/>
        </w:numPr>
        <w:spacing w:line="240" w:lineRule="auto"/>
        <w:ind w:left="714" w:hanging="357"/>
        <w:contextualSpacing/>
        <w:jc w:val="both"/>
        <w:rPr>
          <w:sz w:val="28"/>
          <w:szCs w:val="28"/>
        </w:rPr>
      </w:pPr>
      <w:r w:rsidRPr="00605BCB">
        <w:rPr>
          <w:sz w:val="28"/>
          <w:szCs w:val="28"/>
        </w:rPr>
        <w:lastRenderedPageBreak/>
        <w:t>Acuerdo Municipal para pago de aportación a la Asociación Deportiva Isidro Metapán, por el monto de $ 26,666.66, correspondiente al mes de junio del 2022</w:t>
      </w:r>
    </w:p>
    <w:p w14:paraId="76C45D17" w14:textId="77777777" w:rsidR="00FE6068" w:rsidRPr="00605BCB" w:rsidRDefault="00FE6068" w:rsidP="00FE6068">
      <w:pPr>
        <w:numPr>
          <w:ilvl w:val="0"/>
          <w:numId w:val="64"/>
        </w:numPr>
        <w:spacing w:line="240" w:lineRule="auto"/>
        <w:ind w:left="714" w:hanging="357"/>
        <w:contextualSpacing/>
        <w:jc w:val="both"/>
        <w:rPr>
          <w:sz w:val="28"/>
          <w:szCs w:val="28"/>
        </w:rPr>
      </w:pPr>
      <w:r w:rsidRPr="00605BCB">
        <w:rPr>
          <w:sz w:val="28"/>
          <w:szCs w:val="28"/>
        </w:rPr>
        <w:t>Renuncia interpuesta por la Lic. Marta de Mejía, como administradora de contrato del proyecto “ATENCIÓN A AMERGENCIAS EN CASO DE DESASTRES NATURALES EN EL MUNICIPIO DE METAPÁN”</w:t>
      </w:r>
    </w:p>
    <w:p w14:paraId="66341F9C" w14:textId="77777777" w:rsidR="00FE6068" w:rsidRPr="00605BCB" w:rsidRDefault="00FE6068" w:rsidP="00FE6068">
      <w:pPr>
        <w:numPr>
          <w:ilvl w:val="0"/>
          <w:numId w:val="64"/>
        </w:numPr>
        <w:spacing w:line="240" w:lineRule="auto"/>
        <w:ind w:left="714" w:hanging="357"/>
        <w:contextualSpacing/>
        <w:jc w:val="both"/>
        <w:rPr>
          <w:sz w:val="28"/>
          <w:szCs w:val="28"/>
        </w:rPr>
      </w:pPr>
      <w:r w:rsidRPr="00605BCB">
        <w:rPr>
          <w:sz w:val="28"/>
          <w:szCs w:val="28"/>
        </w:rPr>
        <w:t>Acuerdo Municipal para cierre de los siguientes proyectos:</w:t>
      </w:r>
    </w:p>
    <w:p w14:paraId="78AD7F02" w14:textId="77777777" w:rsidR="00FE6068" w:rsidRPr="00605BCB" w:rsidRDefault="00FE6068" w:rsidP="00FE6068">
      <w:pPr>
        <w:spacing w:line="240" w:lineRule="auto"/>
        <w:ind w:left="714"/>
        <w:contextualSpacing/>
        <w:jc w:val="both"/>
        <w:rPr>
          <w:sz w:val="28"/>
          <w:szCs w:val="28"/>
        </w:rPr>
      </w:pPr>
      <w:r w:rsidRPr="00605BCB">
        <w:rPr>
          <w:sz w:val="28"/>
          <w:szCs w:val="28"/>
        </w:rPr>
        <w:t>-Celebración y decoración de una nueva navidad 2021</w:t>
      </w:r>
    </w:p>
    <w:p w14:paraId="32EE59AD" w14:textId="77777777" w:rsidR="00FE6068" w:rsidRPr="00605BCB" w:rsidRDefault="00FE6068" w:rsidP="00FE6068">
      <w:pPr>
        <w:spacing w:line="240" w:lineRule="auto"/>
        <w:ind w:left="714"/>
        <w:contextualSpacing/>
        <w:jc w:val="both"/>
        <w:rPr>
          <w:sz w:val="28"/>
          <w:szCs w:val="28"/>
        </w:rPr>
      </w:pPr>
      <w:r w:rsidRPr="00605BCB">
        <w:rPr>
          <w:sz w:val="28"/>
          <w:szCs w:val="28"/>
        </w:rPr>
        <w:t xml:space="preserve">-Reparación de capa de concreto hidráulico sobre emplantillado de piedra existente y obras complementarias en tramos en calle, en Cantón y Caserío el </w:t>
      </w:r>
      <w:proofErr w:type="spellStart"/>
      <w:r w:rsidRPr="00605BCB">
        <w:rPr>
          <w:sz w:val="28"/>
          <w:szCs w:val="28"/>
        </w:rPr>
        <w:t>Shiste</w:t>
      </w:r>
      <w:proofErr w:type="spellEnd"/>
      <w:r w:rsidRPr="00605BCB">
        <w:rPr>
          <w:sz w:val="28"/>
          <w:szCs w:val="28"/>
        </w:rPr>
        <w:t>, Metapán.</w:t>
      </w:r>
    </w:p>
    <w:p w14:paraId="7CF315B0" w14:textId="77777777" w:rsidR="00FE6068" w:rsidRPr="00605BCB" w:rsidRDefault="00FE6068" w:rsidP="00FE6068">
      <w:pPr>
        <w:spacing w:line="240" w:lineRule="auto"/>
        <w:ind w:left="714"/>
        <w:contextualSpacing/>
        <w:jc w:val="both"/>
        <w:rPr>
          <w:sz w:val="28"/>
          <w:szCs w:val="28"/>
        </w:rPr>
      </w:pPr>
      <w:r w:rsidRPr="00605BCB">
        <w:rPr>
          <w:sz w:val="28"/>
          <w:szCs w:val="28"/>
        </w:rPr>
        <w:t>-Pavimentación concreto hidráulico en calle principal a Caserío Valle Los Quijada, Metapán.</w:t>
      </w:r>
    </w:p>
    <w:p w14:paraId="14940AF5" w14:textId="77777777" w:rsidR="00FE6068" w:rsidRPr="00605BCB" w:rsidRDefault="00FE6068" w:rsidP="00FE6068">
      <w:pPr>
        <w:numPr>
          <w:ilvl w:val="0"/>
          <w:numId w:val="64"/>
        </w:numPr>
        <w:spacing w:line="240" w:lineRule="auto"/>
        <w:contextualSpacing/>
        <w:jc w:val="both"/>
        <w:rPr>
          <w:sz w:val="28"/>
          <w:szCs w:val="28"/>
        </w:rPr>
      </w:pPr>
      <w:r w:rsidRPr="00605BCB">
        <w:rPr>
          <w:sz w:val="28"/>
          <w:szCs w:val="28"/>
        </w:rPr>
        <w:t>Solicitud del Lic. Nelson Monzón, para renovación de póliza de seguro de vida colectivo para empleados y concejales</w:t>
      </w:r>
    </w:p>
    <w:p w14:paraId="0E7522F6" w14:textId="77777777" w:rsidR="00FE6068" w:rsidRPr="00605BCB" w:rsidRDefault="00FE6068" w:rsidP="00FE6068">
      <w:pPr>
        <w:numPr>
          <w:ilvl w:val="0"/>
          <w:numId w:val="64"/>
        </w:numPr>
        <w:spacing w:line="240" w:lineRule="auto"/>
        <w:contextualSpacing/>
        <w:jc w:val="both"/>
        <w:rPr>
          <w:sz w:val="28"/>
          <w:szCs w:val="28"/>
        </w:rPr>
      </w:pPr>
      <w:r w:rsidRPr="00605BCB">
        <w:rPr>
          <w:sz w:val="28"/>
          <w:szCs w:val="28"/>
        </w:rPr>
        <w:t xml:space="preserve"> Solicitud presentada por el Lic. Darwin Sandoval, en relación a la aprobación del 20% para compra de llantas, </w:t>
      </w:r>
      <w:proofErr w:type="gramStart"/>
      <w:r w:rsidRPr="00605BCB">
        <w:rPr>
          <w:sz w:val="28"/>
          <w:szCs w:val="28"/>
        </w:rPr>
        <w:t>del  contrato</w:t>
      </w:r>
      <w:proofErr w:type="gramEnd"/>
      <w:r w:rsidRPr="00605BCB">
        <w:rPr>
          <w:sz w:val="28"/>
          <w:szCs w:val="28"/>
        </w:rPr>
        <w:t xml:space="preserve">  denominado           “ Compra de llantas de la licitación pública 10/2021.</w:t>
      </w:r>
    </w:p>
    <w:p w14:paraId="3ECAF58F" w14:textId="77777777" w:rsidR="00FE6068" w:rsidRPr="00605BCB" w:rsidRDefault="00FE6068" w:rsidP="00FE6068">
      <w:pPr>
        <w:numPr>
          <w:ilvl w:val="0"/>
          <w:numId w:val="64"/>
        </w:numPr>
        <w:spacing w:line="240" w:lineRule="auto"/>
        <w:contextualSpacing/>
        <w:jc w:val="both"/>
        <w:rPr>
          <w:sz w:val="28"/>
          <w:szCs w:val="28"/>
        </w:rPr>
      </w:pPr>
      <w:r w:rsidRPr="00605BCB">
        <w:rPr>
          <w:sz w:val="28"/>
          <w:szCs w:val="28"/>
        </w:rPr>
        <w:t>– Solicitud de la Lic. Lisseth Aldana, en relación a prórroga de 6 meses para el proyecto denominado “Proyecto de Modernización el Unidad de Administración Tributaria Municipal”</w:t>
      </w:r>
    </w:p>
    <w:p w14:paraId="0B3B3FA7" w14:textId="77777777" w:rsidR="00FE6068" w:rsidRPr="00605BCB" w:rsidRDefault="00FE6068" w:rsidP="00FE6068">
      <w:pPr>
        <w:widowControl w:val="0"/>
        <w:suppressAutoHyphens/>
        <w:autoSpaceDN w:val="0"/>
        <w:spacing w:after="0" w:line="240" w:lineRule="auto"/>
        <w:contextualSpacing/>
        <w:jc w:val="both"/>
        <w:textAlignment w:val="baseline"/>
        <w:rPr>
          <w:rFonts w:eastAsia="WenQuanYi Micro Hei"/>
          <w:kern w:val="3"/>
          <w:szCs w:val="24"/>
          <w:lang w:eastAsia="zh-CN" w:bidi="hi-IN"/>
        </w:rPr>
      </w:pPr>
      <w:r w:rsidRPr="00605BCB">
        <w:rPr>
          <w:sz w:val="28"/>
          <w:szCs w:val="28"/>
        </w:rPr>
        <w:t xml:space="preserve">PUNTOS VARIOS. </w:t>
      </w:r>
      <w:r>
        <w:rPr>
          <w:sz w:val="28"/>
          <w:szCs w:val="28"/>
        </w:rPr>
        <w:t xml:space="preserve">– Acuerdo Municipal para rectificar </w:t>
      </w:r>
      <w:r w:rsidRPr="00CA0B95">
        <w:rPr>
          <w:rFonts w:eastAsia="WenQuanYi Micro Hei"/>
          <w:kern w:val="3"/>
          <w:szCs w:val="24"/>
          <w:lang w:eastAsia="zh-CN" w:bidi="hi-IN"/>
        </w:rPr>
        <w:t xml:space="preserve">CONVENIO DE COOPERACIÓN ENTRE HOLCIM EL SALVADOR, S.A. DE C.V., PLAN TRINIFIO Y LA MUNICIPALIDAD DE METAPÁN, EN RELACIÓN A LA EJECUCIÓN DEL PROYECTO DE SEÑALES DE TRÁNSITO Y NOMENCLATURA VIAL EN LA CIUDAD DE METAPÁN, DEPARTAMENTO DE SANTA </w:t>
      </w:r>
      <w:proofErr w:type="spellStart"/>
      <w:r w:rsidRPr="00CA0B95">
        <w:rPr>
          <w:rFonts w:eastAsia="WenQuanYi Micro Hei"/>
          <w:kern w:val="3"/>
          <w:szCs w:val="24"/>
          <w:lang w:eastAsia="zh-CN" w:bidi="hi-IN"/>
        </w:rPr>
        <w:t>ANA.</w:t>
      </w:r>
      <w:r>
        <w:rPr>
          <w:rFonts w:eastAsia="WenQuanYi Micro Hei"/>
          <w:kern w:val="3"/>
          <w:szCs w:val="24"/>
          <w:lang w:eastAsia="zh-CN" w:bidi="hi-IN"/>
        </w:rPr>
        <w:t>,debido</w:t>
      </w:r>
      <w:proofErr w:type="spellEnd"/>
      <w:r>
        <w:rPr>
          <w:rFonts w:eastAsia="WenQuanYi Micro Hei"/>
          <w:kern w:val="3"/>
          <w:szCs w:val="24"/>
          <w:lang w:eastAsia="zh-CN" w:bidi="hi-IN"/>
        </w:rPr>
        <w:t xml:space="preserve"> a solicitud presentada por la Fundación HOLCIM, - Acuerdo municipal para rectificar la matrícula del inmueble que ha sido donado al Instituto Nacional Benjamín Estrada Valiente </w:t>
      </w:r>
      <w:r>
        <w:rPr>
          <w:sz w:val="28"/>
          <w:szCs w:val="28"/>
        </w:rPr>
        <w:t>.</w:t>
      </w:r>
      <w:r w:rsidRPr="0001067B">
        <w:rPr>
          <w:rFonts w:eastAsia="Calibri"/>
          <w:sz w:val="28"/>
          <w:szCs w:val="28"/>
        </w:rPr>
        <w:t xml:space="preserve">Y discutido cada uno de los puntos contenidos en esta, se emiten los siguientes acuerdos: </w:t>
      </w:r>
    </w:p>
    <w:p w14:paraId="7B058ED4" w14:textId="77777777" w:rsidR="00FE6068" w:rsidRPr="005641AE" w:rsidRDefault="00FE6068" w:rsidP="00FE6068">
      <w:pPr>
        <w:spacing w:line="240" w:lineRule="auto"/>
        <w:ind w:left="360"/>
        <w:jc w:val="both"/>
        <w:rPr>
          <w:rFonts w:eastAsia="Calibri"/>
          <w:sz w:val="28"/>
          <w:szCs w:val="28"/>
        </w:rPr>
      </w:pPr>
    </w:p>
    <w:p w14:paraId="1F455ED1" w14:textId="77777777" w:rsidR="00FE6068" w:rsidRPr="005641AE" w:rsidRDefault="00FE6068" w:rsidP="00FE6068">
      <w:pPr>
        <w:spacing w:line="240" w:lineRule="auto"/>
        <w:jc w:val="both"/>
        <w:rPr>
          <w:b/>
          <w:bCs/>
          <w:sz w:val="28"/>
          <w:szCs w:val="28"/>
          <w:u w:val="single"/>
        </w:rPr>
      </w:pPr>
      <w:r w:rsidRPr="005641AE">
        <w:rPr>
          <w:rFonts w:eastAsia="Calibri"/>
          <w:b/>
          <w:bCs/>
          <w:sz w:val="28"/>
          <w:szCs w:val="28"/>
          <w:u w:val="single"/>
        </w:rPr>
        <w:t xml:space="preserve">ACUERDO NÚMERO UNO: </w:t>
      </w:r>
    </w:p>
    <w:p w14:paraId="43533EE2" w14:textId="77777777" w:rsidR="00FE6068" w:rsidRPr="005641AE" w:rsidRDefault="00FE6068" w:rsidP="00FE6068">
      <w:pPr>
        <w:spacing w:after="0" w:line="240" w:lineRule="auto"/>
        <w:jc w:val="both"/>
        <w:rPr>
          <w:bCs/>
          <w:color w:val="000000"/>
          <w:szCs w:val="24"/>
          <w:lang w:val="es-MX"/>
        </w:rPr>
      </w:pPr>
      <w:r w:rsidRPr="005641AE">
        <w:rPr>
          <w:bCs/>
          <w:color w:val="000000"/>
          <w:szCs w:val="24"/>
          <w:lang w:val="es-MX"/>
        </w:rPr>
        <w:t>El Concejo Municipal CONSIDERANDO:</w:t>
      </w:r>
    </w:p>
    <w:p w14:paraId="6BA03E76" w14:textId="77777777" w:rsidR="00FE6068" w:rsidRPr="005641AE" w:rsidRDefault="00FE6068" w:rsidP="00FE6068">
      <w:pPr>
        <w:spacing w:after="0" w:line="240" w:lineRule="auto"/>
        <w:jc w:val="both"/>
        <w:rPr>
          <w:bCs/>
          <w:color w:val="000000"/>
          <w:szCs w:val="24"/>
          <w:lang w:val="es-MX"/>
        </w:rPr>
      </w:pPr>
    </w:p>
    <w:p w14:paraId="7D893750"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141C0169"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116ECAAD"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626204CB"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655ED78E" w14:textId="77777777" w:rsidR="00FE6068" w:rsidRPr="005641AE" w:rsidRDefault="00FE6068" w:rsidP="00FE6068">
      <w:pPr>
        <w:spacing w:after="0" w:line="240" w:lineRule="auto"/>
        <w:jc w:val="both"/>
        <w:rPr>
          <w:rFonts w:eastAsia="Calibri"/>
          <w:spacing w:val="-3"/>
          <w:szCs w:val="24"/>
          <w:lang w:val="es-MX"/>
        </w:rPr>
      </w:pPr>
      <w:r w:rsidRPr="005641AE">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5641AE">
        <w:rPr>
          <w:szCs w:val="24"/>
          <w:lang w:val="es-MX"/>
        </w:rPr>
        <w:t xml:space="preserve">para lo cual se </w:t>
      </w:r>
      <w:r w:rsidRPr="005641AE">
        <w:rPr>
          <w:szCs w:val="24"/>
          <w:lang w:val="es-MX"/>
        </w:rPr>
        <w:lastRenderedPageBreak/>
        <w:t xml:space="preserve">utiliza el modelo planteado en el </w:t>
      </w:r>
      <w:r w:rsidRPr="005641AE">
        <w:rPr>
          <w:bCs/>
          <w:szCs w:val="24"/>
          <w:lang w:val="es-MX"/>
        </w:rPr>
        <w:t xml:space="preserve">manual de procedimientos </w:t>
      </w:r>
      <w:r w:rsidRPr="005641AE">
        <w:rPr>
          <w:szCs w:val="24"/>
          <w:lang w:val="es-MX"/>
        </w:rPr>
        <w:t xml:space="preserve"> para el ciclo de gestión de adquisiciones y contrataciones de las instituciones de la administración pública - anexo b4 – solicitud o requerimiento de obra, bien o servicio; </w:t>
      </w:r>
      <w:r w:rsidRPr="005641AE">
        <w:rPr>
          <w:rFonts w:eastAsia="Calibri"/>
          <w:spacing w:val="-3"/>
          <w:szCs w:val="24"/>
          <w:lang w:val="es-MX"/>
        </w:rPr>
        <w:t>según el siguiente detalle:</w:t>
      </w:r>
    </w:p>
    <w:p w14:paraId="02804D70" w14:textId="77777777" w:rsidR="00FE6068" w:rsidRPr="0089142D" w:rsidRDefault="00FE6068" w:rsidP="00FE6068">
      <w:pPr>
        <w:tabs>
          <w:tab w:val="left" w:pos="1425"/>
        </w:tabs>
        <w:spacing w:after="0" w:line="240" w:lineRule="auto"/>
        <w:jc w:val="both"/>
        <w:rPr>
          <w:b/>
          <w:szCs w:val="24"/>
        </w:rPr>
      </w:pPr>
    </w:p>
    <w:p w14:paraId="0F2775EA" w14:textId="77777777" w:rsidR="00FE6068" w:rsidRPr="0089142D" w:rsidRDefault="00FE6068" w:rsidP="00FE6068">
      <w:pPr>
        <w:tabs>
          <w:tab w:val="left" w:pos="1425"/>
        </w:tabs>
        <w:spacing w:after="0" w:line="240" w:lineRule="auto"/>
        <w:ind w:left="720"/>
        <w:contextualSpacing/>
        <w:jc w:val="both"/>
        <w:rPr>
          <w:b/>
          <w:szCs w:val="24"/>
        </w:rPr>
      </w:pPr>
    </w:p>
    <w:p w14:paraId="77E35CA3" w14:textId="77777777" w:rsidR="00FE6068" w:rsidRPr="0089142D" w:rsidRDefault="00FE6068" w:rsidP="00FE6068">
      <w:pPr>
        <w:tabs>
          <w:tab w:val="left" w:pos="1425"/>
        </w:tabs>
        <w:spacing w:after="0" w:line="240" w:lineRule="auto"/>
        <w:ind w:left="720"/>
        <w:contextualSpacing/>
        <w:jc w:val="both"/>
        <w:rPr>
          <w:b/>
          <w:szCs w:val="24"/>
        </w:rPr>
      </w:pPr>
    </w:p>
    <w:p w14:paraId="6865C6C2"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pago de mantenimientos y reparaciones de bienes muebles, por un costo estimado de $125.00, para uso administrativo de la unidad de Inventario y Activo Fijo, Según certificación de crédito presupuestario No. 1,321</w:t>
      </w:r>
    </w:p>
    <w:p w14:paraId="2386EFE6"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combustibles y lubricantes, herramientas repuestos y accesorios, por un costo estimado de $ 68.00, para contribución a Ministerio de Salud, Región Occidental (UCSFI-Metapán), gestionado por la unidad de Promoción Social, Según certificación de crédito presupuestario No. 1,322</w:t>
      </w:r>
    </w:p>
    <w:p w14:paraId="0AAE01DB"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combustibles y lubricantes, por un costo estimado de $62.10, para contribución a Ministerio de Salud, Región Occidental (UCSFI-Metapán), gestionado por la unidad de Promoción Social, Según certificación de crédito presupuestario No. 1,323</w:t>
      </w:r>
    </w:p>
    <w:p w14:paraId="5089E3FB"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productos químicos, por un costo estimado de $4,120.00, para contribución a Asociación de Desarrollo Comunal Nueva San Luis (ADESCONUSL) Colonia Nueva San Luis, Lotificación Galdámez, gestionado por la unidad de Promoción Social, Según certificación de crédito presupuestario No. 1,324</w:t>
      </w:r>
    </w:p>
    <w:p w14:paraId="54FC0194"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 xml:space="preserve">Proceso por compra de productos alimenticios para personas, por un costo estimado de $80.00, para contribución a Centro de Desarrollo Integral y Centro Escolar Fundación </w:t>
      </w:r>
      <w:proofErr w:type="spellStart"/>
      <w:r w:rsidRPr="0089142D">
        <w:rPr>
          <w:rFonts w:eastAsia="Calibri"/>
        </w:rPr>
        <w:t>Cessa</w:t>
      </w:r>
      <w:proofErr w:type="spellEnd"/>
      <w:r w:rsidRPr="0089142D">
        <w:rPr>
          <w:rFonts w:eastAsia="Calibri"/>
        </w:rPr>
        <w:t>, gestionado por la unidad de Promoción Social, Según certificación de crédito presupuestario No. 1,325</w:t>
      </w:r>
    </w:p>
    <w:p w14:paraId="62D56C18"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bienes de uso y consumo diversos, por un costo estimado de $850.65, para contribución a Asociación de Desarrollo Comunal Bonanza (ADESCOBON) Cas. Bonanza, Cantón San Jerónimo, Según certificación de crédito presupuestario No. 1,326</w:t>
      </w:r>
    </w:p>
    <w:p w14:paraId="30A0D30D"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minerales no metálicos y productos derivados, por un costo estimado de $1,589.60, para contribución de elaboración de block y despacho de bolsas con cemento portland, a Beneficio de las diferentes ADESCOS que solicitan este tipo de ayuda, gestionado por la unidad de Promoción Social, Según certificación de crédito presupuestario No. 1,327</w:t>
      </w:r>
    </w:p>
    <w:p w14:paraId="24CD56A4"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equipos informáticos, por un costo estimado de $599.98, para uso en la unidad de Contabilidad, Según certificación de crédito presupuestario No. 1,328</w:t>
      </w:r>
    </w:p>
    <w:p w14:paraId="74819EE7"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productos textiles y vestuarios, por un costo estimado de $234.00, para uso de personal de seguridad que acompañan al alcalde municipal, gestionado por la unidad de Despacho Municipal, Según certificación de crédito presupuestario No. 1,329</w:t>
      </w:r>
    </w:p>
    <w:p w14:paraId="2BB9EF24"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productos alimenticios para personas, por un costo estimado de $222.00, para personas representantes de la embajada americana del Departamento de Asuntos Civiles, gestionado por la unidad de Despacho, Según certificación de crédito presupuestario No. 1,330</w:t>
      </w:r>
    </w:p>
    <w:p w14:paraId="17180F39"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productos de cuero y caucho, herramientas repuestos y accesorios, pago por mantenimientos y reparaciones de vehículos, por un costo estimado de $197.00, para uso en equipo #91, Según certificación de crédito presupuestario No. 1,331</w:t>
      </w:r>
    </w:p>
    <w:p w14:paraId="110CBAB4"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productos alimenticios para personas, productos de papel y cartón, productos químicos, bienes de uso y consumo diversos, por un costo estimado de $424.00, para uso administrativo de la unidad de plantel de maquinaria y equipo, Según certificación de crédito presupuestario No. 1,332</w:t>
      </w:r>
    </w:p>
    <w:p w14:paraId="30633953"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minerales metálicos y productos derivados, por un costo estimado de $249.95, para usos varios de la unidad de plantel de maquinaria y equipo, Según certificación de crédito presupuestario No. 1,333</w:t>
      </w:r>
    </w:p>
    <w:p w14:paraId="699AE5E3"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lastRenderedPageBreak/>
        <w:t>Proceso por compra de herramientas repuestos y accesorios, pago por mantenimientos y reparaciones de vehículos, por un costo estimado de $770.28, para equipo #151, Según certificación de crédito presupuestario No. 1,334</w:t>
      </w:r>
    </w:p>
    <w:p w14:paraId="76723344"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herramientas repuestos y accesorios, por un costo estimado de $6,904.00, para equipo #101, Según certificación de crédito presupuestario No. 1,335</w:t>
      </w:r>
    </w:p>
    <w:p w14:paraId="1625B6EF"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minerales metálicos y productos derivados, por un costo estimado de $312.00, para equipo #171, Según certificación de crédito presupuestario No. 1,336</w:t>
      </w:r>
    </w:p>
    <w:p w14:paraId="3FE7B2C9"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minerales metálicos y productos derivados, por un costo estimado de $193.00, para usos varios de la unidad de plantel de maquinaria y equipo, Según certificación de crédito presupuestario No. 1,337</w:t>
      </w:r>
    </w:p>
    <w:p w14:paraId="36C29932"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productos químicos, herramientas repuestos y accesorios, pago por mantenimientos y reparaciones de vehículos, por un costo estimado de $213.00, para equipo #167, Según certificación de crédito presupuestario No. 1,338</w:t>
      </w:r>
    </w:p>
    <w:p w14:paraId="627BD446"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herramientas repuestos y accesorios, por un costo estimado de $90.00, para equipo #111, Según certificación de crédito presupuestario No. 1,339</w:t>
      </w:r>
    </w:p>
    <w:p w14:paraId="438B7BB6"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productos de cuero y caucho, herramientas repuestos y accesorios, por un costo estimado de $126.41, para equipo #71, Según certificación de crédito presupuestario No. 1,340</w:t>
      </w:r>
    </w:p>
    <w:p w14:paraId="5915DFBD"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productos de cuero y caucho, minerales metálicos y productos derivados, herramientas repuestos y accesorios, por un costo estimado de $1,157.21, para equipo #117, Según certificación de crédito presupuestario No. 1,341</w:t>
      </w:r>
    </w:p>
    <w:p w14:paraId="373541B5"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productos de cuero y caucho, herramientas repuestos y accesorios, por un costo estimado de $79.16, para equipo #164, Según certificación de crédito presupuestario No. 1,342</w:t>
      </w:r>
    </w:p>
    <w:p w14:paraId="112693C0"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minerales metálicos y productos derivados, herramientas repuestos y accesorios, por un costo estimado de $402.30, para equipo #79, Según certificación de crédito presupuestario No. 1,343</w:t>
      </w:r>
    </w:p>
    <w:p w14:paraId="0FFEDBCF"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productos químicos, herramientas repuestos y accesorios, por un costo estimado de $1,205.16, para equipo #75, Según certificación de crédito presupuestario No. 1,344</w:t>
      </w:r>
    </w:p>
    <w:p w14:paraId="3F434A5F"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herramientas repuestos y accesorios, por un costo estimado de $95.00, para usos varios de la unidad de plantel de maquinaria y equipo, Según certificación de crédito presupuestario No. 1,345</w:t>
      </w:r>
    </w:p>
    <w:p w14:paraId="138904DE"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herramientas repuestos y accesorios, por un costo estimado de $60.96, para equipo #54, Según certificación de crédito presupuestario No. 1,346</w:t>
      </w:r>
    </w:p>
    <w:p w14:paraId="0A8C70C6"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herramientas repuestos y accesorios, por un costo estimado de $23.62, para equipo #64, Según certificación de crédito presupuestario No. 1,347</w:t>
      </w:r>
    </w:p>
    <w:p w14:paraId="48CF1147"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productos químicos, por un costo estimado de $23.80, para equipo #89, Según certificación de crédito presupuestario No. 1,348</w:t>
      </w:r>
    </w:p>
    <w:p w14:paraId="4AD6B738"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 xml:space="preserve">Proceso por compra de herramientas repuestos y accesorios, por un costo estimado de $53.14, para </w:t>
      </w:r>
      <w:proofErr w:type="gramStart"/>
      <w:r w:rsidRPr="0089142D">
        <w:rPr>
          <w:rFonts w:eastAsia="Calibri"/>
        </w:rPr>
        <w:t>equipo  #</w:t>
      </w:r>
      <w:proofErr w:type="gramEnd"/>
      <w:r w:rsidRPr="0089142D">
        <w:rPr>
          <w:rFonts w:eastAsia="Calibri"/>
        </w:rPr>
        <w:t>111, Según certificación de crédito presupuestario No. 1,349</w:t>
      </w:r>
    </w:p>
    <w:p w14:paraId="2A3FC4CC"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materiales eléctricos, por un costo estimado de $29.25, para equipo #114, Según certificación de crédito presupuestario No. 1,350</w:t>
      </w:r>
    </w:p>
    <w:p w14:paraId="6B6D9DB3"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herramientas repuestos y accesorios, por un costo estimado de $127.70, para equipo #163, Según certificación de crédito presupuestario No. 1,351</w:t>
      </w:r>
    </w:p>
    <w:p w14:paraId="6747C2D4"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herramientas repuestos y accesorios, por un costo estimado de $68.79, para equipo #151, Según certificación de crédito presupuestario No. 1,352</w:t>
      </w:r>
    </w:p>
    <w:p w14:paraId="470A20F2" w14:textId="77777777" w:rsidR="00FE6068" w:rsidRPr="0089142D" w:rsidRDefault="00FE6068" w:rsidP="00FE6068">
      <w:pPr>
        <w:numPr>
          <w:ilvl w:val="0"/>
          <w:numId w:val="49"/>
        </w:numPr>
        <w:spacing w:after="0" w:line="240" w:lineRule="auto"/>
        <w:contextualSpacing/>
        <w:jc w:val="both"/>
        <w:rPr>
          <w:rFonts w:eastAsia="Calibri"/>
        </w:rPr>
      </w:pPr>
      <w:r w:rsidRPr="0089142D">
        <w:rPr>
          <w:rFonts w:eastAsia="Calibri"/>
        </w:rPr>
        <w:t>Proceso por compra de herramientas repuestos y accesorios, por un costo estimado de $30.34, para equipo #149, Según certificación de crédito presupuestario No. 1,353</w:t>
      </w:r>
    </w:p>
    <w:p w14:paraId="6A9ECD43" w14:textId="77777777" w:rsidR="00FE6068" w:rsidRPr="0089142D" w:rsidRDefault="00FE6068" w:rsidP="00FE6068">
      <w:pPr>
        <w:numPr>
          <w:ilvl w:val="0"/>
          <w:numId w:val="49"/>
        </w:numPr>
        <w:tabs>
          <w:tab w:val="left" w:pos="1425"/>
        </w:tabs>
        <w:spacing w:after="0" w:line="240" w:lineRule="auto"/>
        <w:contextualSpacing/>
        <w:jc w:val="both"/>
        <w:rPr>
          <w:rFonts w:eastAsia="Calibri"/>
        </w:rPr>
      </w:pPr>
      <w:r w:rsidRPr="0089142D">
        <w:rPr>
          <w:rFonts w:eastAsia="Times New Roman"/>
          <w:szCs w:val="24"/>
          <w:lang w:val="es-ES" w:eastAsia="es-ES"/>
        </w:rPr>
        <w:t>Proceso por compra de herramientas, repuestos y accesorios, por un costo estimado de $32.04 para uso en eq.133, gestionado por plantel de maquinaria y equipo, Según certificación de crédito presupuestario No.1354</w:t>
      </w:r>
    </w:p>
    <w:p w14:paraId="69356C03"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lastRenderedPageBreak/>
        <w:t>Proceso por compra de herramientas, repuestos y accesorios, por un costo estimado de $224.00 para uso en eq.53, gestionado por plantel de maquinaria y equipo, Según certificación de crédito presupuestario No.1355</w:t>
      </w:r>
    </w:p>
    <w:p w14:paraId="417DA5C7"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herramientas, repuestos y accesorios, materiales eléctricos, por un costo estimado de $26.75 para uso en eq.166, gestionado por plantel de maquinaria y equipo, Según certificación de crédito presupuestario No.1356</w:t>
      </w:r>
    </w:p>
    <w:p w14:paraId="0C4D9259"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productos químicos, herramientas, repuestos y accesorios, por un costo estimado de $426.88 para uso en eq.149, gestionado por plantel de maquinaria y equipo, Según certificación de crédito presupuestario No.1357</w:t>
      </w:r>
    </w:p>
    <w:p w14:paraId="16F405A6"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herramientas, repuestos y accesorios, por un costo estimado de $48.72 para uso en eq.117, gestionado por plantel de maquinaria y equipo, Según certificación de crédito presupuestario No.1358</w:t>
      </w:r>
    </w:p>
    <w:p w14:paraId="2A897651"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productos químicos, materiales eléctricos, por un costo estimado de $73.88 para uso en taller, gestionado por plantel de maquinaria y equipo, Según certificación de crédito presupuestario No.1359</w:t>
      </w:r>
    </w:p>
    <w:p w14:paraId="768CC010"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herramientas, repuestos y accesorios, mantenimientos y reparaciones de vehículos, por un costo estimado de $90.09 para uso en eq.75, gestionado por plantel de maquinaria y equipo, Según certificación de crédito presupuestario No.1360</w:t>
      </w:r>
    </w:p>
    <w:p w14:paraId="10B12053"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herramientas, repuestos y accesorios, por un costo estimado de $39.83 para uso en eq.25, gestionado por plantel de maquinaria y equipo, Según certificación de crédito presupuestario No.1361</w:t>
      </w:r>
    </w:p>
    <w:p w14:paraId="7631C307"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 xml:space="preserve">Proceso por compra de minerales metálicos y productos </w:t>
      </w:r>
      <w:proofErr w:type="gramStart"/>
      <w:r w:rsidRPr="0089142D">
        <w:rPr>
          <w:rFonts w:eastAsia="Times New Roman"/>
          <w:szCs w:val="24"/>
          <w:lang w:val="es-ES" w:eastAsia="es-ES"/>
        </w:rPr>
        <w:t>derivados ,</w:t>
      </w:r>
      <w:proofErr w:type="gramEnd"/>
      <w:r w:rsidRPr="0089142D">
        <w:rPr>
          <w:rFonts w:eastAsia="Times New Roman"/>
          <w:szCs w:val="24"/>
          <w:lang w:val="es-ES" w:eastAsia="es-ES"/>
        </w:rPr>
        <w:t xml:space="preserve"> herramientas, repuestos y accesorios, mantenimientos y reparaciones de vehículos, por un costo estimado de $154.00 para uso en motosierra, gestionado por bienes municipales, Según certificación de crédito presupuestario No.1362</w:t>
      </w:r>
    </w:p>
    <w:p w14:paraId="6E13CA31"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 xml:space="preserve">Proceso por compra de minerales metálicos y productos derivados, herramientas, repuestos y accesorios, mantenimientos y reparaciones de vehículos, por un costo estimado de $147.00 para uso en </w:t>
      </w:r>
      <w:proofErr w:type="spellStart"/>
      <w:proofErr w:type="gramStart"/>
      <w:r w:rsidRPr="0089142D">
        <w:rPr>
          <w:rFonts w:eastAsia="Times New Roman"/>
          <w:szCs w:val="24"/>
          <w:lang w:val="es-ES" w:eastAsia="es-ES"/>
        </w:rPr>
        <w:t>wiro</w:t>
      </w:r>
      <w:proofErr w:type="spellEnd"/>
      <w:r w:rsidRPr="0089142D">
        <w:rPr>
          <w:rFonts w:eastAsia="Times New Roman"/>
          <w:szCs w:val="24"/>
          <w:lang w:val="es-ES" w:eastAsia="es-ES"/>
        </w:rPr>
        <w:t>,  gestionado</w:t>
      </w:r>
      <w:proofErr w:type="gramEnd"/>
      <w:r w:rsidRPr="0089142D">
        <w:rPr>
          <w:rFonts w:eastAsia="Times New Roman"/>
          <w:szCs w:val="24"/>
          <w:lang w:val="es-ES" w:eastAsia="es-ES"/>
        </w:rPr>
        <w:t xml:space="preserve"> por bienes municipales, Según certificación de crédito presupuestario No.1363</w:t>
      </w:r>
    </w:p>
    <w:p w14:paraId="0840B450"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 xml:space="preserve">Proceso por compra de combustibles y lubricantes, herramientas, repuestos y accesorios, mantenimientos y reparaciones de bienes muebles, por un costo estimado de $139.00 para uso en </w:t>
      </w:r>
      <w:proofErr w:type="spellStart"/>
      <w:proofErr w:type="gramStart"/>
      <w:r w:rsidRPr="0089142D">
        <w:rPr>
          <w:rFonts w:eastAsia="Times New Roman"/>
          <w:szCs w:val="24"/>
          <w:lang w:val="es-ES" w:eastAsia="es-ES"/>
        </w:rPr>
        <w:t>wiro</w:t>
      </w:r>
      <w:proofErr w:type="spellEnd"/>
      <w:r w:rsidRPr="0089142D">
        <w:rPr>
          <w:rFonts w:eastAsia="Times New Roman"/>
          <w:szCs w:val="24"/>
          <w:lang w:val="es-ES" w:eastAsia="es-ES"/>
        </w:rPr>
        <w:t>,  gestionado</w:t>
      </w:r>
      <w:proofErr w:type="gramEnd"/>
      <w:r w:rsidRPr="0089142D">
        <w:rPr>
          <w:rFonts w:eastAsia="Times New Roman"/>
          <w:szCs w:val="24"/>
          <w:lang w:val="es-ES" w:eastAsia="es-ES"/>
        </w:rPr>
        <w:t xml:space="preserve"> por bienes municipales, Según certificación de crédito presupuestario No.1364</w:t>
      </w:r>
    </w:p>
    <w:p w14:paraId="355213F1"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 xml:space="preserve">Proceso por compra de productos químicos, combustibles y lubricantes, minerales metálicos y productos derivados, herramientas, repuestos y accesorios, materiales eléctricos, bienes de uso y consumo diversos, por un costo estimado de $284.59 para uso en </w:t>
      </w:r>
      <w:proofErr w:type="gramStart"/>
      <w:r w:rsidRPr="0089142D">
        <w:rPr>
          <w:rFonts w:eastAsia="Times New Roman"/>
          <w:szCs w:val="24"/>
          <w:lang w:val="es-ES" w:eastAsia="es-ES"/>
        </w:rPr>
        <w:t>taller,  gestionado</w:t>
      </w:r>
      <w:proofErr w:type="gramEnd"/>
      <w:r w:rsidRPr="0089142D">
        <w:rPr>
          <w:rFonts w:eastAsia="Times New Roman"/>
          <w:szCs w:val="24"/>
          <w:lang w:val="es-ES" w:eastAsia="es-ES"/>
        </w:rPr>
        <w:t xml:space="preserve"> por plantel de maquinaria y equipo, Según certificación de crédito presupuestario No.1365</w:t>
      </w:r>
    </w:p>
    <w:p w14:paraId="28D3C4D7"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productos químicos, combustibles y lubricantes, herramientas, repuestos y accesorios, mantenimientos y reparaciones de vehículos, por un costo estimado de $298.21 para uso en eq.177, gestionado por plantel de maquinaria y equipo, Según certificación de crédito presupuestario No.1366</w:t>
      </w:r>
    </w:p>
    <w:p w14:paraId="5F334019"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productos de cuero y caucho, herramientas, repuestos y accesorios, por un costo estimado de $124.00 para uso en eq.166, gestionado por plantel de maquinaria y equipo, Según certificación de crédito presupuestario No.1367</w:t>
      </w:r>
    </w:p>
    <w:p w14:paraId="4C2EF0AC"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herramientas, repuestos y accesorios, por un costo estimado de $50.00 para uso en eq.108, gestionado por plantel de maquinaria y equipo, Según certificación de crédito presupuestario No.1368</w:t>
      </w:r>
    </w:p>
    <w:p w14:paraId="3FD3DE69"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de pago por tapizar asientos, por un costo estimado de $190.00 para uso en eq.106, gestionado por plantel de maquinaria y equipo, Según certificación de crédito presupuestario No.1369</w:t>
      </w:r>
    </w:p>
    <w:p w14:paraId="3E083983"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herramientas, repuestos y accesorios, por un costo estimado de $791.00 para uso en eq.43, gestionado por plantel de maquinaria y equipo, Según certificación de crédito presupuestario No.1370</w:t>
      </w:r>
    </w:p>
    <w:p w14:paraId="5C93287C"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lastRenderedPageBreak/>
        <w:t>Proceso por compra de herramientas, repuestos y accesorios, por un costo estimado de $34.00 para uso en taller, gestionado por plantel de maquinaria y equipo, Según certificación de crédito presupuestario No.1371</w:t>
      </w:r>
    </w:p>
    <w:p w14:paraId="14850B58"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productos de cuero y caucho, herramientas, repuestos y accesorios, por un costo estimado de $39.00 para uso en eq.136, gestionado por plantel de maquinaria y equipo, Según certificación de crédito presupuestario No.1372</w:t>
      </w:r>
    </w:p>
    <w:p w14:paraId="4F10F0D5"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 xml:space="preserve">Proceso por compra de productos químicos, combustibles y lubricantes, minerales metálicos y productos </w:t>
      </w:r>
      <w:proofErr w:type="gramStart"/>
      <w:r w:rsidRPr="0089142D">
        <w:rPr>
          <w:rFonts w:eastAsia="Times New Roman"/>
          <w:szCs w:val="24"/>
          <w:lang w:val="es-ES" w:eastAsia="es-ES"/>
        </w:rPr>
        <w:t>derivados,  herramientas</w:t>
      </w:r>
      <w:proofErr w:type="gramEnd"/>
      <w:r w:rsidRPr="0089142D">
        <w:rPr>
          <w:rFonts w:eastAsia="Times New Roman"/>
          <w:szCs w:val="24"/>
          <w:lang w:val="es-ES" w:eastAsia="es-ES"/>
        </w:rPr>
        <w:t>, repuestos y accesorios, materiales eléctricos, mantenimientos y reparaciones de vehículos, por un costo estimado de $1,212.99 para uso en eq.44, gestionado por plantel de maquinaria y equipo, Según certificación de crédito presupuestario No.1373</w:t>
      </w:r>
    </w:p>
    <w:p w14:paraId="57F3E841"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productos de cuero y caucho, herramientas, repuestos y accesorios, por un costo estimado de $61.00 para uso en eq.136, gestionado por plantel de maquinaria y equipo, Según certificación de crédito presupuestario No.1374</w:t>
      </w:r>
    </w:p>
    <w:p w14:paraId="4321ED64"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combustibles y lubricantes, herramientas, repuestos y accesorios, bienes de uso y consumo diversos, mantenimientos y reparaciones de vehículos, por un costo estimado de $320.80 para uso en eq.51, gestionado por plantel de maquinaria y equipo, Según certificación de crédito presupuestario No.1375</w:t>
      </w:r>
    </w:p>
    <w:p w14:paraId="079CDEC3"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herramientas, repuestos y accesorios, por un costo estimado de $190.00 para uso en eq.149, gestionado por plantel de maquinaria y equipo, Según certificación de crédito presupuestario No.1376</w:t>
      </w:r>
    </w:p>
    <w:p w14:paraId="281A929E"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herramientas, repuestos y accesorios, por un costo estimado de $48.00 para uso en eq.36, gestionado por plantel de maquinaria y equipo, Según certificación de crédito presupuestario No.1377</w:t>
      </w:r>
    </w:p>
    <w:p w14:paraId="1E777E95"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herramientas, repuestos y accesorios, por un costo estimado de $140.00 para uso en eq.111, gestionado por plantel de maquinaria y equipo, Según certificación de crédito presupuestario No.1378</w:t>
      </w:r>
    </w:p>
    <w:p w14:paraId="693FE308"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minerales metálicos y productos derivados, herramientas, repuestos y accesorios, materiales eléctricos, por un costo estimado de $827.00 para uso en eq.159, gestionado por plantel de maquinaria y equipo, Según certificación de crédito presupuestario No.1379</w:t>
      </w:r>
    </w:p>
    <w:p w14:paraId="52F59FFE"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herramientas, repuestos y accesorios, por un costo estimado de $40.00 para uso en eq.101, gestionado por plantel de maquinaria y equipo, Según certificación de crédito presupuestario No.1380</w:t>
      </w:r>
    </w:p>
    <w:p w14:paraId="3407B74E"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herramientas, repuestos y accesorios, por un costo estimado de $49.00 para uso en eq.71, gestionado por plantel de maquinaria y equipo, Según certificación de crédito presupuestario No.1381</w:t>
      </w:r>
    </w:p>
    <w:p w14:paraId="270FF19F"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herramientas, repuestos y accesorios, mantenimientos y reparaciones de vehículos, por un costo estimado de $1,250.50 para uso en eq.101, gestionado por plantel de maquinaria y equipo, Según certificación de crédito presupuestario No.1382</w:t>
      </w:r>
    </w:p>
    <w:p w14:paraId="29B522C6"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materiales eléctricos, por un costo estimado de $191.50 para uso en eq.97, gestionado por plantel de maquinaria y equipo, Según certificación de crédito presupuestario No.1383</w:t>
      </w:r>
    </w:p>
    <w:p w14:paraId="2503E0BF"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productos alimenticios para personas, productos de papel y cartón, bienes de uso y consumo diversos, por un costo estimado de $802.30 para uso en alcaldía municipal, gestionado por servicios generales, Según certificación de crédito presupuestario No.1384</w:t>
      </w:r>
    </w:p>
    <w:p w14:paraId="20D1B88F"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productos químicos, por un costo estimado de $232.50 para uso en alcaldía municipal, gestionado por servicios generales, Según certificación de crédito presupuestario No.1385</w:t>
      </w:r>
    </w:p>
    <w:p w14:paraId="28A21021"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t>Proceso por compra de bienes de uso y consumo diversos, por un costo estimado de $911.20 para uso en torneo municipal de softbol, gestionado por Recreación Cultura y Deportes, Según certificación de crédito presupuestario No.1386</w:t>
      </w:r>
    </w:p>
    <w:p w14:paraId="6C519515" w14:textId="77777777" w:rsidR="00FE6068" w:rsidRPr="0089142D" w:rsidRDefault="00FE6068" w:rsidP="00FE6068">
      <w:pPr>
        <w:numPr>
          <w:ilvl w:val="0"/>
          <w:numId w:val="49"/>
        </w:numPr>
        <w:tabs>
          <w:tab w:val="left" w:pos="1425"/>
        </w:tabs>
        <w:spacing w:after="0" w:line="240" w:lineRule="auto"/>
        <w:contextualSpacing/>
        <w:jc w:val="both"/>
        <w:rPr>
          <w:b/>
          <w:szCs w:val="24"/>
        </w:rPr>
      </w:pPr>
      <w:r w:rsidRPr="0089142D">
        <w:rPr>
          <w:rFonts w:eastAsia="Times New Roman"/>
          <w:szCs w:val="24"/>
          <w:lang w:val="es-ES" w:eastAsia="es-ES"/>
        </w:rPr>
        <w:lastRenderedPageBreak/>
        <w:t>Proceso por compra de productos textiles y vestuarios, por un costo estimado de $1,713.00 para uso en torneo municipal de softbol, gestionado por Recreación Cultura y Deportes, Según certificación de crédito presupuestario No.1387</w:t>
      </w:r>
    </w:p>
    <w:p w14:paraId="10D13154" w14:textId="77777777" w:rsidR="00FE6068" w:rsidRPr="0089142D" w:rsidRDefault="00FE6068" w:rsidP="00FE6068">
      <w:pPr>
        <w:rPr>
          <w:szCs w:val="24"/>
        </w:rPr>
      </w:pPr>
      <w:r>
        <w:rPr>
          <w:szCs w:val="24"/>
        </w:rPr>
        <w:t xml:space="preserve">Comuníquese. </w:t>
      </w:r>
    </w:p>
    <w:p w14:paraId="445E302B" w14:textId="77777777" w:rsidR="00FE6068" w:rsidRPr="00343A77" w:rsidRDefault="00FE6068" w:rsidP="00FE6068">
      <w:pPr>
        <w:rPr>
          <w:b/>
          <w:bCs/>
          <w:szCs w:val="24"/>
          <w:u w:val="single"/>
        </w:rPr>
      </w:pPr>
      <w:r w:rsidRPr="00343A77">
        <w:rPr>
          <w:b/>
          <w:bCs/>
          <w:szCs w:val="24"/>
          <w:u w:val="single"/>
        </w:rPr>
        <w:t>ACUERDO NÚMERO DOS:</w:t>
      </w:r>
    </w:p>
    <w:p w14:paraId="6C6AB47D" w14:textId="77777777" w:rsidR="00FE6068" w:rsidRDefault="00FE6068" w:rsidP="00FE6068">
      <w:pPr>
        <w:rPr>
          <w:szCs w:val="24"/>
        </w:rPr>
      </w:pPr>
      <w:r>
        <w:rPr>
          <w:szCs w:val="24"/>
        </w:rPr>
        <w:t xml:space="preserve">El Concejo Municipal en uso de las facultades que el Código Municipal les confiere ACUERDA, erogar las cantidades siguientes: </w:t>
      </w:r>
    </w:p>
    <w:p w14:paraId="549B1B91" w14:textId="77777777" w:rsidR="00FE6068" w:rsidRPr="003B6C3B" w:rsidRDefault="00FE6068" w:rsidP="00FE6068">
      <w:pPr>
        <w:tabs>
          <w:tab w:val="left" w:pos="1425"/>
        </w:tabs>
        <w:spacing w:after="0" w:line="240" w:lineRule="auto"/>
        <w:jc w:val="both"/>
        <w:rPr>
          <w:b/>
        </w:rPr>
      </w:pPr>
    </w:p>
    <w:p w14:paraId="5D7D62C4" w14:textId="77777777" w:rsidR="00FE6068" w:rsidRPr="003B6C3B" w:rsidRDefault="00FE6068" w:rsidP="00FE6068">
      <w:pPr>
        <w:numPr>
          <w:ilvl w:val="0"/>
          <w:numId w:val="47"/>
        </w:numPr>
        <w:spacing w:after="0" w:line="240" w:lineRule="auto"/>
        <w:contextualSpacing/>
        <w:jc w:val="both"/>
        <w:rPr>
          <w:rFonts w:ascii="Calibri" w:hAnsi="Calibri" w:cs="Calibri"/>
          <w:sz w:val="22"/>
          <w:lang w:eastAsia="es-SV"/>
        </w:rPr>
      </w:pPr>
      <w:r w:rsidRPr="003B6C3B">
        <w:rPr>
          <w:rFonts w:eastAsia="Calibri"/>
        </w:rPr>
        <w:t xml:space="preserve">EROGAR la cantidad de </w:t>
      </w:r>
      <w:r w:rsidRPr="003B6C3B">
        <w:rPr>
          <w:rFonts w:eastAsia="Calibri"/>
          <w:b/>
        </w:rPr>
        <w:t>SETECIENTOS OCHENTA Y SEIS 12/100 DÓLARES DE LOS ESTADOS UNIDOS DE AMÉRICA</w:t>
      </w:r>
      <w:r w:rsidRPr="003B6C3B">
        <w:rPr>
          <w:rFonts w:eastAsia="Calibri"/>
        </w:rPr>
        <w:t>.</w:t>
      </w:r>
      <w:r w:rsidRPr="003B6C3B">
        <w:rPr>
          <w:rFonts w:eastAsia="Calibri"/>
          <w:b/>
        </w:rPr>
        <w:t xml:space="preserve"> ($786.12</w:t>
      </w:r>
      <w:proofErr w:type="gramStart"/>
      <w:r w:rsidRPr="003B6C3B">
        <w:rPr>
          <w:rFonts w:eastAsia="Calibri"/>
          <w:b/>
        </w:rPr>
        <w:t xml:space="preserve">) </w:t>
      </w:r>
      <w:r w:rsidRPr="003B6C3B">
        <w:rPr>
          <w:rFonts w:eastAsia="Calibri"/>
        </w:rPr>
        <w:t xml:space="preserve"> A</w:t>
      </w:r>
      <w:proofErr w:type="gramEnd"/>
      <w:r w:rsidRPr="003B6C3B">
        <w:rPr>
          <w:rFonts w:eastAsia="Calibri"/>
        </w:rPr>
        <w:t xml:space="preserve"> favor de </w:t>
      </w:r>
      <w:r w:rsidRPr="003B6C3B">
        <w:rPr>
          <w:rFonts w:eastAsia="Calibri"/>
          <w:b/>
        </w:rPr>
        <w:t xml:space="preserve">DATA &amp; GRAPHICS, S.A. DE C.V. </w:t>
      </w:r>
      <w:r w:rsidRPr="003B6C3B">
        <w:rPr>
          <w:rFonts w:eastAsia="Calibri"/>
        </w:rPr>
        <w:t xml:space="preserve">V/ en concepto de pago por compra de materiales informáticos, para impresoras de uso en la Unidad de Adquisiciones y Contrataciones Institucionales, Conforme a Factura </w:t>
      </w:r>
      <w:proofErr w:type="spellStart"/>
      <w:r w:rsidRPr="003B6C3B">
        <w:rPr>
          <w:rFonts w:eastAsia="Calibri"/>
        </w:rPr>
        <w:t>N°</w:t>
      </w:r>
      <w:proofErr w:type="spellEnd"/>
      <w:r w:rsidRPr="003B6C3B">
        <w:rPr>
          <w:rFonts w:eastAsia="Calibri"/>
        </w:rPr>
        <w:t xml:space="preserve"> 00517 Aplicando dicho gasto al código No. 54115 de la línea 0101, del Presupuesto Municipal Vigente.</w:t>
      </w:r>
    </w:p>
    <w:p w14:paraId="2E42D1EB" w14:textId="77777777" w:rsidR="00FE6068" w:rsidRPr="003B6C3B" w:rsidRDefault="00FE6068" w:rsidP="00FE6068">
      <w:pPr>
        <w:spacing w:line="256" w:lineRule="auto"/>
        <w:ind w:left="720"/>
        <w:contextualSpacing/>
        <w:jc w:val="both"/>
        <w:rPr>
          <w:rFonts w:ascii="Calibri" w:hAnsi="Calibri" w:cs="Calibri"/>
          <w:sz w:val="22"/>
          <w:lang w:eastAsia="es-SV"/>
        </w:rPr>
      </w:pPr>
    </w:p>
    <w:p w14:paraId="547C009B" w14:textId="77777777" w:rsidR="00FE6068" w:rsidRPr="003B6C3B" w:rsidRDefault="00FE6068" w:rsidP="00FE6068">
      <w:pPr>
        <w:numPr>
          <w:ilvl w:val="0"/>
          <w:numId w:val="47"/>
        </w:numPr>
        <w:spacing w:after="0" w:line="240" w:lineRule="auto"/>
        <w:contextualSpacing/>
        <w:jc w:val="both"/>
        <w:rPr>
          <w:rFonts w:ascii="Calibri" w:hAnsi="Calibri" w:cs="Calibri"/>
          <w:sz w:val="22"/>
          <w:lang w:eastAsia="es-SV"/>
        </w:rPr>
      </w:pPr>
      <w:r w:rsidRPr="003B6C3B">
        <w:rPr>
          <w:rFonts w:eastAsia="Calibri"/>
        </w:rPr>
        <w:t xml:space="preserve">EROGAR la cantidad de </w:t>
      </w:r>
      <w:r w:rsidRPr="003B6C3B">
        <w:rPr>
          <w:rFonts w:eastAsia="Calibri"/>
          <w:b/>
        </w:rPr>
        <w:t>CUATRO MIL SESENTA Y OCHO 00/100 DÓLARES DE LOS ESTADOS UNIDOS DE AMÉRICA</w:t>
      </w:r>
      <w:r w:rsidRPr="003B6C3B">
        <w:rPr>
          <w:rFonts w:eastAsia="Calibri"/>
        </w:rPr>
        <w:t>.</w:t>
      </w:r>
      <w:r w:rsidRPr="003B6C3B">
        <w:rPr>
          <w:rFonts w:eastAsia="Calibri"/>
          <w:b/>
        </w:rPr>
        <w:t xml:space="preserve"> ($4,068.00</w:t>
      </w:r>
      <w:proofErr w:type="gramStart"/>
      <w:r w:rsidRPr="003B6C3B">
        <w:rPr>
          <w:rFonts w:eastAsia="Calibri"/>
          <w:b/>
        </w:rPr>
        <w:t xml:space="preserve">) </w:t>
      </w:r>
      <w:r w:rsidRPr="003B6C3B">
        <w:rPr>
          <w:rFonts w:eastAsia="Calibri"/>
        </w:rPr>
        <w:t xml:space="preserve"> A</w:t>
      </w:r>
      <w:proofErr w:type="gramEnd"/>
      <w:r w:rsidRPr="003B6C3B">
        <w:rPr>
          <w:rFonts w:eastAsia="Calibri"/>
        </w:rPr>
        <w:t xml:space="preserve"> favor de </w:t>
      </w:r>
      <w:r w:rsidRPr="003B6C3B">
        <w:rPr>
          <w:rFonts w:eastAsia="Calibri"/>
          <w:b/>
        </w:rPr>
        <w:t>LUZ MONTERROZA ACOSTA “TRANSPORTE DE CARGA”</w:t>
      </w:r>
      <w:r w:rsidRPr="003B6C3B">
        <w:rPr>
          <w:rFonts w:eastAsia="Calibri"/>
        </w:rPr>
        <w:t xml:space="preserve">V/ en concepto de pago por compra de 100 barriles plásticos, para entregar en diferentes Comunidades del Municipio de Metapán, gestionado por la unidad de Promoción Social, Conforme a Factura </w:t>
      </w:r>
      <w:proofErr w:type="spellStart"/>
      <w:r w:rsidRPr="003B6C3B">
        <w:rPr>
          <w:rFonts w:eastAsia="Calibri"/>
        </w:rPr>
        <w:t>N°</w:t>
      </w:r>
      <w:proofErr w:type="spellEnd"/>
      <w:r w:rsidRPr="003B6C3B">
        <w:rPr>
          <w:rFonts w:eastAsia="Calibri"/>
        </w:rPr>
        <w:t xml:space="preserve"> 000498  Aplicando dicho gasto al código No. 54199  de la línea 0101, del Presupuesto Municipal Vigente.</w:t>
      </w:r>
    </w:p>
    <w:p w14:paraId="34302B27" w14:textId="77777777" w:rsidR="00FE6068" w:rsidRPr="003B6C3B" w:rsidRDefault="00FE6068" w:rsidP="00FE6068">
      <w:pPr>
        <w:spacing w:line="256" w:lineRule="auto"/>
        <w:jc w:val="both"/>
        <w:rPr>
          <w:rFonts w:ascii="Calibri" w:hAnsi="Calibri" w:cs="Calibri"/>
          <w:lang w:eastAsia="es-SV"/>
        </w:rPr>
      </w:pPr>
    </w:p>
    <w:p w14:paraId="36F43FC6" w14:textId="77777777" w:rsidR="00FE6068" w:rsidRDefault="00FE6068" w:rsidP="00FE6068">
      <w:pPr>
        <w:numPr>
          <w:ilvl w:val="0"/>
          <w:numId w:val="47"/>
        </w:numPr>
        <w:spacing w:line="256" w:lineRule="auto"/>
        <w:contextualSpacing/>
        <w:jc w:val="both"/>
        <w:rPr>
          <w:rFonts w:eastAsia="SimSun"/>
          <w:szCs w:val="24"/>
        </w:rPr>
      </w:pPr>
      <w:r w:rsidRPr="003B6C3B">
        <w:rPr>
          <w:rFonts w:eastAsia="SimSun"/>
          <w:szCs w:val="24"/>
        </w:rPr>
        <w:t xml:space="preserve">EROGAR la cantidad de </w:t>
      </w:r>
      <w:r w:rsidRPr="003B6C3B">
        <w:rPr>
          <w:rFonts w:eastAsia="SimSun"/>
          <w:b/>
          <w:szCs w:val="24"/>
        </w:rPr>
        <w:t>NOVENTA Y CUATRO 50/100 DÓLARES DE LOS ESTADOS UNIDOS DE AMÉRICA ($94.50</w:t>
      </w:r>
      <w:proofErr w:type="gramStart"/>
      <w:r w:rsidRPr="003B6C3B">
        <w:rPr>
          <w:rFonts w:eastAsia="SimSun"/>
          <w:b/>
          <w:szCs w:val="24"/>
        </w:rPr>
        <w:t>)</w:t>
      </w:r>
      <w:r w:rsidRPr="003B6C3B">
        <w:rPr>
          <w:rFonts w:eastAsia="SimSun"/>
          <w:szCs w:val="24"/>
        </w:rPr>
        <w:t xml:space="preserve">  a</w:t>
      </w:r>
      <w:proofErr w:type="gramEnd"/>
      <w:r w:rsidRPr="003B6C3B">
        <w:rPr>
          <w:rFonts w:eastAsia="SimSun"/>
          <w:szCs w:val="24"/>
        </w:rPr>
        <w:t xml:space="preserve"> favor de </w:t>
      </w:r>
      <w:r w:rsidRPr="003B6C3B">
        <w:rPr>
          <w:rFonts w:eastAsia="SimSun"/>
          <w:b/>
          <w:szCs w:val="24"/>
        </w:rPr>
        <w:t>JOSE MANUEL CHAVEZ RAMOS/DELICIOUS CATERING SERVICE</w:t>
      </w:r>
      <w:r w:rsidRPr="003B6C3B">
        <w:rPr>
          <w:rFonts w:eastAsia="SimSun"/>
          <w:szCs w:val="24"/>
        </w:rPr>
        <w:t xml:space="preserve">  V/ Pago por compra de productos alimenticios para personas, para contribución a Cuerpo de Bomberos de El Salvador, Estación de Bomberos Metapán, según factura  No.-00067 Aplicando dicho gasto a la línea 0101 del código  54101, del presupuesto municipal vigente</w:t>
      </w:r>
    </w:p>
    <w:p w14:paraId="533F6924" w14:textId="77777777" w:rsidR="00FE6068" w:rsidRDefault="00FE6068" w:rsidP="00FE6068">
      <w:pPr>
        <w:pStyle w:val="Prrafodelista"/>
        <w:rPr>
          <w:rFonts w:eastAsia="SimSun"/>
          <w:szCs w:val="24"/>
        </w:rPr>
      </w:pPr>
    </w:p>
    <w:p w14:paraId="42B17E97" w14:textId="77777777" w:rsidR="00FE6068" w:rsidRPr="003B6C3B" w:rsidRDefault="00FE6068" w:rsidP="00FE6068">
      <w:pPr>
        <w:numPr>
          <w:ilvl w:val="0"/>
          <w:numId w:val="47"/>
        </w:numPr>
        <w:spacing w:line="256" w:lineRule="auto"/>
        <w:contextualSpacing/>
        <w:jc w:val="both"/>
        <w:rPr>
          <w:rFonts w:eastAsia="SimSun"/>
          <w:szCs w:val="24"/>
          <w:lang w:eastAsia="es-SV"/>
        </w:rPr>
      </w:pPr>
      <w:r w:rsidRPr="003B6C3B">
        <w:rPr>
          <w:rFonts w:eastAsia="SimSun"/>
          <w:szCs w:val="24"/>
        </w:rPr>
        <w:t xml:space="preserve">EROGAR la cantidad de </w:t>
      </w:r>
      <w:r w:rsidRPr="003B6C3B">
        <w:rPr>
          <w:rFonts w:eastAsia="SimSun"/>
          <w:b/>
          <w:szCs w:val="24"/>
        </w:rPr>
        <w:t>SEISCIENTOS TREINTA 00/100 DÓLARES DE LOS ESTADOS UNIDOS DE AMÉRICA ($630.00</w:t>
      </w:r>
      <w:proofErr w:type="gramStart"/>
      <w:r w:rsidRPr="003B6C3B">
        <w:rPr>
          <w:rFonts w:eastAsia="SimSun"/>
          <w:b/>
          <w:szCs w:val="24"/>
        </w:rPr>
        <w:t>)</w:t>
      </w:r>
      <w:r w:rsidRPr="003B6C3B">
        <w:rPr>
          <w:rFonts w:eastAsia="SimSun"/>
          <w:szCs w:val="24"/>
        </w:rPr>
        <w:t xml:space="preserve">  a</w:t>
      </w:r>
      <w:proofErr w:type="gramEnd"/>
      <w:r w:rsidRPr="003B6C3B">
        <w:rPr>
          <w:rFonts w:eastAsia="SimSun"/>
          <w:szCs w:val="24"/>
        </w:rPr>
        <w:t xml:space="preserve"> favor de </w:t>
      </w:r>
      <w:r w:rsidRPr="003B6C3B">
        <w:rPr>
          <w:rFonts w:eastAsia="SimSun"/>
          <w:b/>
          <w:szCs w:val="24"/>
        </w:rPr>
        <w:t>DISTRIBUIDORA FERRETERA SALVADOREÑA S.A. DE C.V.</w:t>
      </w:r>
      <w:r w:rsidRPr="003B6C3B">
        <w:rPr>
          <w:rFonts w:eastAsia="SimSun"/>
          <w:szCs w:val="24"/>
        </w:rPr>
        <w:t xml:space="preserve">  V/ Pago por compra de minerales metálicos y productos derivados, para contribución </w:t>
      </w:r>
      <w:proofErr w:type="gramStart"/>
      <w:r w:rsidRPr="003B6C3B">
        <w:rPr>
          <w:rFonts w:eastAsia="SimSun"/>
          <w:szCs w:val="24"/>
        </w:rPr>
        <w:t>a  las</w:t>
      </w:r>
      <w:proofErr w:type="gramEnd"/>
      <w:r w:rsidRPr="003B6C3B">
        <w:rPr>
          <w:rFonts w:eastAsia="SimSun"/>
          <w:szCs w:val="24"/>
        </w:rPr>
        <w:t xml:space="preserve"> Asociaciones de Desarrollo Comunal Nueva San Luis, Lotificación Galdámez, Metapán y </w:t>
      </w:r>
      <w:proofErr w:type="spellStart"/>
      <w:r w:rsidRPr="003B6C3B">
        <w:rPr>
          <w:rFonts w:eastAsia="SimSun"/>
          <w:szCs w:val="24"/>
        </w:rPr>
        <w:t>Tecomapa</w:t>
      </w:r>
      <w:proofErr w:type="spellEnd"/>
      <w:r w:rsidRPr="003B6C3B">
        <w:rPr>
          <w:rFonts w:eastAsia="SimSun"/>
          <w:szCs w:val="24"/>
        </w:rPr>
        <w:t xml:space="preserve">, Cas. </w:t>
      </w:r>
      <w:proofErr w:type="spellStart"/>
      <w:r w:rsidRPr="003B6C3B">
        <w:rPr>
          <w:rFonts w:eastAsia="SimSun"/>
          <w:szCs w:val="24"/>
        </w:rPr>
        <w:t>Tecomapa</w:t>
      </w:r>
      <w:proofErr w:type="spellEnd"/>
      <w:r w:rsidRPr="003B6C3B">
        <w:rPr>
          <w:rFonts w:eastAsia="SimSun"/>
          <w:szCs w:val="24"/>
        </w:rPr>
        <w:t xml:space="preserve">, Cantón </w:t>
      </w:r>
      <w:proofErr w:type="spellStart"/>
      <w:r w:rsidRPr="003B6C3B">
        <w:rPr>
          <w:rFonts w:eastAsia="SimSun"/>
          <w:szCs w:val="24"/>
        </w:rPr>
        <w:t>Tecomapa</w:t>
      </w:r>
      <w:proofErr w:type="spellEnd"/>
      <w:r w:rsidRPr="003B6C3B">
        <w:rPr>
          <w:rFonts w:eastAsia="SimSun"/>
          <w:szCs w:val="24"/>
        </w:rPr>
        <w:t xml:space="preserve">, Metapán, según </w:t>
      </w:r>
      <w:proofErr w:type="gramStart"/>
      <w:r w:rsidRPr="003B6C3B">
        <w:rPr>
          <w:rFonts w:eastAsia="SimSun"/>
          <w:szCs w:val="24"/>
        </w:rPr>
        <w:t>factura  No</w:t>
      </w:r>
      <w:proofErr w:type="gramEnd"/>
      <w:r w:rsidRPr="003B6C3B">
        <w:rPr>
          <w:rFonts w:eastAsia="SimSun"/>
          <w:szCs w:val="24"/>
        </w:rPr>
        <w:t>.-18568-18782 Aplicando dicho gasto a la línea 0101 del código  54112, del presupuesto municipal vigente.</w:t>
      </w:r>
    </w:p>
    <w:p w14:paraId="2E525201" w14:textId="77777777" w:rsidR="00FE6068" w:rsidRPr="003B6C3B" w:rsidRDefault="00FE6068" w:rsidP="00FE6068">
      <w:pPr>
        <w:numPr>
          <w:ilvl w:val="0"/>
          <w:numId w:val="47"/>
        </w:numPr>
        <w:spacing w:after="0" w:line="240" w:lineRule="auto"/>
        <w:contextualSpacing/>
        <w:jc w:val="both"/>
        <w:rPr>
          <w:rFonts w:ascii="Calibri" w:hAnsi="Calibri" w:cs="Calibri"/>
          <w:sz w:val="22"/>
          <w:lang w:eastAsia="es-SV"/>
        </w:rPr>
      </w:pPr>
      <w:r w:rsidRPr="003B6C3B">
        <w:rPr>
          <w:rFonts w:eastAsia="Calibri"/>
        </w:rPr>
        <w:t xml:space="preserve">EROGAR la cantidad de </w:t>
      </w:r>
      <w:r w:rsidRPr="003B6C3B">
        <w:rPr>
          <w:rFonts w:eastAsia="Calibri"/>
          <w:b/>
        </w:rPr>
        <w:t>SETECIENTOS NOVENTA Y UNO 00/100 DÓLARES DE LOS ESTADOS UNIDOS DE AMÉRICA</w:t>
      </w:r>
      <w:r w:rsidRPr="003B6C3B">
        <w:rPr>
          <w:rFonts w:eastAsia="Calibri"/>
        </w:rPr>
        <w:t>.</w:t>
      </w:r>
      <w:r w:rsidRPr="003B6C3B">
        <w:rPr>
          <w:rFonts w:eastAsia="Calibri"/>
          <w:b/>
        </w:rPr>
        <w:t xml:space="preserve"> ($791.00</w:t>
      </w:r>
      <w:proofErr w:type="gramStart"/>
      <w:r w:rsidRPr="003B6C3B">
        <w:rPr>
          <w:rFonts w:eastAsia="Calibri"/>
          <w:b/>
        </w:rPr>
        <w:t xml:space="preserve">) </w:t>
      </w:r>
      <w:r w:rsidRPr="003B6C3B">
        <w:rPr>
          <w:rFonts w:eastAsia="Calibri"/>
        </w:rPr>
        <w:t xml:space="preserve"> A</w:t>
      </w:r>
      <w:proofErr w:type="gramEnd"/>
      <w:r w:rsidRPr="003B6C3B">
        <w:rPr>
          <w:rFonts w:eastAsia="Calibri"/>
        </w:rPr>
        <w:t xml:space="preserve"> favor de </w:t>
      </w:r>
      <w:r w:rsidRPr="003B6C3B">
        <w:rPr>
          <w:rFonts w:eastAsia="Calibri"/>
          <w:b/>
        </w:rPr>
        <w:t xml:space="preserve">SISTEMAS DE INTEGRACIÓN TECNOLÓGICOS, S.A. DE C.V. </w:t>
      </w:r>
      <w:r w:rsidRPr="003B6C3B">
        <w:rPr>
          <w:rFonts w:eastAsia="Calibri"/>
        </w:rPr>
        <w:t xml:space="preserve">V/ en concepto de pago por 1 revisión de sistema de video vigilancia, incluye cambios de partes para restablecer la imagen perdida, limpiar y ordenar gabinete principal (no incluye cableado ni cámara), para revisión de cámaras de video vigilancia de la unidad de plantel de maquinaria y equipo, Conforme a Factura </w:t>
      </w:r>
      <w:proofErr w:type="spellStart"/>
      <w:r w:rsidRPr="003B6C3B">
        <w:rPr>
          <w:rFonts w:eastAsia="Calibri"/>
        </w:rPr>
        <w:t>N°</w:t>
      </w:r>
      <w:proofErr w:type="spellEnd"/>
      <w:r w:rsidRPr="003B6C3B">
        <w:rPr>
          <w:rFonts w:eastAsia="Calibri"/>
        </w:rPr>
        <w:t xml:space="preserve"> 0045  Aplicando dicho gasto al código No. 54399  de la línea 0101, del Presupuesto Municipal Vigente.</w:t>
      </w:r>
    </w:p>
    <w:p w14:paraId="2720C077" w14:textId="77777777" w:rsidR="00FE6068" w:rsidRPr="003B6C3B" w:rsidRDefault="00FE6068" w:rsidP="00FE6068">
      <w:pPr>
        <w:spacing w:after="0" w:line="240" w:lineRule="auto"/>
        <w:jc w:val="both"/>
        <w:rPr>
          <w:rFonts w:ascii="Calibri" w:hAnsi="Calibri" w:cs="Calibri"/>
          <w:lang w:eastAsia="es-SV"/>
        </w:rPr>
      </w:pPr>
    </w:p>
    <w:p w14:paraId="2E844F60" w14:textId="77777777" w:rsidR="00FE6068" w:rsidRPr="001673FA" w:rsidRDefault="00FE6068" w:rsidP="00FE6068">
      <w:pPr>
        <w:numPr>
          <w:ilvl w:val="0"/>
          <w:numId w:val="47"/>
        </w:numPr>
        <w:spacing w:after="0" w:line="240" w:lineRule="auto"/>
        <w:contextualSpacing/>
        <w:jc w:val="both"/>
        <w:rPr>
          <w:rFonts w:ascii="Calibri" w:hAnsi="Calibri" w:cs="Calibri"/>
          <w:sz w:val="22"/>
          <w:lang w:eastAsia="es-SV"/>
        </w:rPr>
      </w:pPr>
      <w:r w:rsidRPr="003B6C3B">
        <w:rPr>
          <w:rFonts w:eastAsia="Calibri"/>
        </w:rPr>
        <w:t xml:space="preserve">EROGAR la cantidad de </w:t>
      </w:r>
      <w:r w:rsidRPr="003B6C3B">
        <w:rPr>
          <w:rFonts w:eastAsia="Calibri"/>
          <w:b/>
        </w:rPr>
        <w:t>SEISCIENTOS SESENTA Y OCHO 10/100 DÓLARES DE LOS ESTADOS UNIDOS DE AMÉRICA</w:t>
      </w:r>
      <w:r w:rsidRPr="003B6C3B">
        <w:rPr>
          <w:rFonts w:eastAsia="Calibri"/>
        </w:rPr>
        <w:t>.</w:t>
      </w:r>
      <w:r w:rsidRPr="003B6C3B">
        <w:rPr>
          <w:rFonts w:eastAsia="Calibri"/>
          <w:b/>
        </w:rPr>
        <w:t xml:space="preserve"> ($668.10</w:t>
      </w:r>
      <w:proofErr w:type="gramStart"/>
      <w:r w:rsidRPr="003B6C3B">
        <w:rPr>
          <w:rFonts w:eastAsia="Calibri"/>
          <w:b/>
        </w:rPr>
        <w:t xml:space="preserve">) </w:t>
      </w:r>
      <w:r w:rsidRPr="003B6C3B">
        <w:rPr>
          <w:rFonts w:eastAsia="Calibri"/>
        </w:rPr>
        <w:t xml:space="preserve"> A</w:t>
      </w:r>
      <w:proofErr w:type="gramEnd"/>
      <w:r w:rsidRPr="003B6C3B">
        <w:rPr>
          <w:rFonts w:eastAsia="Calibri"/>
        </w:rPr>
        <w:t xml:space="preserve"> favor de </w:t>
      </w:r>
      <w:r w:rsidRPr="003B6C3B">
        <w:rPr>
          <w:rFonts w:eastAsia="Calibri"/>
          <w:b/>
        </w:rPr>
        <w:t>AGROSERVICIO MANCÍA, S.A. DE C.V.</w:t>
      </w:r>
      <w:r w:rsidRPr="003B6C3B">
        <w:rPr>
          <w:rFonts w:eastAsia="Calibri"/>
        </w:rPr>
        <w:t xml:space="preserve"> V/ en concepto de pago por compra de productos alimenticios para animales, para contribución a Asociación Protectora de Animales de Metapán (APAMET), Conforme a factura </w:t>
      </w:r>
      <w:proofErr w:type="spellStart"/>
      <w:r w:rsidRPr="003B6C3B">
        <w:rPr>
          <w:rFonts w:eastAsia="Calibri"/>
        </w:rPr>
        <w:t>N°</w:t>
      </w:r>
      <w:proofErr w:type="spellEnd"/>
      <w:r w:rsidRPr="003B6C3B">
        <w:rPr>
          <w:rFonts w:eastAsia="Calibri"/>
        </w:rPr>
        <w:t xml:space="preserve"> 004653 Aplicando dicho gasto al código No. 54102 de la línea 0101, del Presupuesto Municipal Vigente.</w:t>
      </w:r>
    </w:p>
    <w:p w14:paraId="24E5EDEB" w14:textId="77777777" w:rsidR="00FE6068" w:rsidRPr="003B6C3B" w:rsidRDefault="00FE6068" w:rsidP="00FE6068">
      <w:pPr>
        <w:spacing w:after="0" w:line="240" w:lineRule="auto"/>
        <w:contextualSpacing/>
        <w:jc w:val="both"/>
        <w:rPr>
          <w:rFonts w:ascii="Calibri" w:hAnsi="Calibri" w:cs="Calibri"/>
          <w:sz w:val="22"/>
          <w:lang w:eastAsia="es-SV"/>
        </w:rPr>
      </w:pPr>
    </w:p>
    <w:p w14:paraId="23E51442" w14:textId="77777777" w:rsidR="00FE6068" w:rsidRPr="003B6C3B" w:rsidRDefault="00FE6068" w:rsidP="00FE6068">
      <w:pPr>
        <w:numPr>
          <w:ilvl w:val="0"/>
          <w:numId w:val="47"/>
        </w:numPr>
        <w:spacing w:after="0" w:line="240" w:lineRule="auto"/>
        <w:contextualSpacing/>
        <w:jc w:val="both"/>
        <w:rPr>
          <w:rFonts w:ascii="Calibri" w:hAnsi="Calibri" w:cs="Calibri"/>
          <w:sz w:val="22"/>
          <w:lang w:eastAsia="es-SV"/>
        </w:rPr>
      </w:pPr>
      <w:r w:rsidRPr="003B6C3B">
        <w:rPr>
          <w:rFonts w:eastAsia="Calibri"/>
        </w:rPr>
        <w:t xml:space="preserve">EROGAR la cantidad de </w:t>
      </w:r>
      <w:r w:rsidRPr="003B6C3B">
        <w:rPr>
          <w:rFonts w:eastAsia="Calibri"/>
          <w:b/>
        </w:rPr>
        <w:t>SEISCIENTOS VEINTICINCO 00/100 DÓLARES DE LOS ESTADOS UNIDOS DE AMÉRICA</w:t>
      </w:r>
      <w:r w:rsidRPr="003B6C3B">
        <w:rPr>
          <w:rFonts w:eastAsia="Calibri"/>
        </w:rPr>
        <w:t>.</w:t>
      </w:r>
      <w:r w:rsidRPr="003B6C3B">
        <w:rPr>
          <w:rFonts w:eastAsia="Calibri"/>
          <w:b/>
        </w:rPr>
        <w:t xml:space="preserve"> ($625.00</w:t>
      </w:r>
      <w:proofErr w:type="gramStart"/>
      <w:r w:rsidRPr="003B6C3B">
        <w:rPr>
          <w:rFonts w:eastAsia="Calibri"/>
          <w:b/>
        </w:rPr>
        <w:t xml:space="preserve">) </w:t>
      </w:r>
      <w:r w:rsidRPr="003B6C3B">
        <w:rPr>
          <w:rFonts w:eastAsia="Calibri"/>
        </w:rPr>
        <w:t xml:space="preserve"> A</w:t>
      </w:r>
      <w:proofErr w:type="gramEnd"/>
      <w:r w:rsidRPr="003B6C3B">
        <w:rPr>
          <w:rFonts w:eastAsia="Calibri"/>
        </w:rPr>
        <w:t xml:space="preserve"> favor de </w:t>
      </w:r>
      <w:r w:rsidRPr="003B6C3B">
        <w:rPr>
          <w:rFonts w:eastAsia="Calibri"/>
          <w:b/>
        </w:rPr>
        <w:t>ADAN ALBERTO MORAN VILLEDA “ANTOJITOS LA NUEVA ESPERANZA”</w:t>
      </w:r>
      <w:r w:rsidRPr="003B6C3B">
        <w:rPr>
          <w:rFonts w:eastAsia="Calibri"/>
        </w:rPr>
        <w:t xml:space="preserve"> V/ en concepto de pago por compra de productos alimenticios para personas, para personas de Gobernación que visitaron la Municipalidad y para personas del Viceministerio que visitaron la municipalidad, gestionado por Despacho Municipal, Conforme a Factura </w:t>
      </w:r>
      <w:proofErr w:type="spellStart"/>
      <w:r w:rsidRPr="003B6C3B">
        <w:rPr>
          <w:rFonts w:eastAsia="Calibri"/>
        </w:rPr>
        <w:t>N°</w:t>
      </w:r>
      <w:proofErr w:type="spellEnd"/>
      <w:r w:rsidRPr="003B6C3B">
        <w:rPr>
          <w:rFonts w:eastAsia="Calibri"/>
        </w:rPr>
        <w:t xml:space="preserve"> 00491-00492  Aplicando dicho gasto al código No. 54101  de la línea 0101, del Presupuesto Municipal Vigente.</w:t>
      </w:r>
    </w:p>
    <w:p w14:paraId="2646F12F" w14:textId="77777777" w:rsidR="00FE6068" w:rsidRPr="003B6C3B" w:rsidRDefault="00FE6068" w:rsidP="00FE6068">
      <w:pPr>
        <w:spacing w:line="256" w:lineRule="auto"/>
        <w:ind w:left="720"/>
        <w:contextualSpacing/>
        <w:jc w:val="both"/>
        <w:rPr>
          <w:rFonts w:ascii="Calibri" w:hAnsi="Calibri" w:cs="Calibri"/>
          <w:sz w:val="22"/>
          <w:lang w:eastAsia="es-SV"/>
        </w:rPr>
      </w:pPr>
    </w:p>
    <w:p w14:paraId="0A9F5D50" w14:textId="77777777" w:rsidR="00FE6068" w:rsidRPr="003B6C3B" w:rsidRDefault="00FE6068" w:rsidP="00FE6068">
      <w:pPr>
        <w:numPr>
          <w:ilvl w:val="0"/>
          <w:numId w:val="47"/>
        </w:numPr>
        <w:spacing w:after="0" w:line="240" w:lineRule="auto"/>
        <w:contextualSpacing/>
        <w:jc w:val="both"/>
        <w:rPr>
          <w:rFonts w:ascii="Calibri" w:hAnsi="Calibri" w:cs="Calibri"/>
          <w:sz w:val="22"/>
          <w:lang w:eastAsia="es-SV"/>
        </w:rPr>
      </w:pPr>
      <w:r w:rsidRPr="003B6C3B">
        <w:rPr>
          <w:rFonts w:eastAsia="Calibri"/>
        </w:rPr>
        <w:t xml:space="preserve">EROGAR la cantidad de </w:t>
      </w:r>
      <w:r w:rsidRPr="003B6C3B">
        <w:rPr>
          <w:rFonts w:eastAsia="Calibri"/>
          <w:b/>
        </w:rPr>
        <w:t>QUINIENTOS OCHENTA Y DOS 72/100 DÓLARES DE LOS ESTADOS UNIDOS DE AMÉRICA</w:t>
      </w:r>
      <w:r w:rsidRPr="003B6C3B">
        <w:rPr>
          <w:rFonts w:eastAsia="Calibri"/>
        </w:rPr>
        <w:t>.</w:t>
      </w:r>
      <w:r w:rsidRPr="003B6C3B">
        <w:rPr>
          <w:rFonts w:eastAsia="Calibri"/>
          <w:b/>
        </w:rPr>
        <w:t xml:space="preserve"> ($58</w:t>
      </w:r>
      <w:r>
        <w:rPr>
          <w:rFonts w:eastAsia="Calibri"/>
          <w:b/>
        </w:rPr>
        <w:t>2</w:t>
      </w:r>
      <w:r w:rsidRPr="003B6C3B">
        <w:rPr>
          <w:rFonts w:eastAsia="Calibri"/>
          <w:b/>
        </w:rPr>
        <w:t>.72</w:t>
      </w:r>
      <w:proofErr w:type="gramStart"/>
      <w:r w:rsidRPr="003B6C3B">
        <w:rPr>
          <w:rFonts w:eastAsia="Calibri"/>
          <w:b/>
        </w:rPr>
        <w:t xml:space="preserve">) </w:t>
      </w:r>
      <w:r w:rsidRPr="003B6C3B">
        <w:rPr>
          <w:rFonts w:eastAsia="Calibri"/>
        </w:rPr>
        <w:t xml:space="preserve"> A</w:t>
      </w:r>
      <w:proofErr w:type="gramEnd"/>
      <w:r w:rsidRPr="003B6C3B">
        <w:rPr>
          <w:rFonts w:eastAsia="Calibri"/>
        </w:rPr>
        <w:t xml:space="preserve"> favor de </w:t>
      </w:r>
      <w:r w:rsidRPr="003B6C3B">
        <w:rPr>
          <w:rFonts w:eastAsia="Calibri"/>
          <w:b/>
        </w:rPr>
        <w:t>DALIL.A CAROLINA RODRÍGUEZ “CONFECCIONES LA SILUETA”</w:t>
      </w:r>
      <w:r w:rsidRPr="003B6C3B">
        <w:rPr>
          <w:rFonts w:eastAsia="Calibri"/>
        </w:rPr>
        <w:t xml:space="preserve"> V/ en concepto de pago por compra de productos textiles y vestuarios, para uso de personal ubicado en cementerios municipales, Conforme a Factura </w:t>
      </w:r>
      <w:proofErr w:type="spellStart"/>
      <w:r w:rsidRPr="003B6C3B">
        <w:rPr>
          <w:rFonts w:eastAsia="Calibri"/>
        </w:rPr>
        <w:t>N°</w:t>
      </w:r>
      <w:proofErr w:type="spellEnd"/>
      <w:r w:rsidRPr="003B6C3B">
        <w:rPr>
          <w:rFonts w:eastAsia="Calibri"/>
        </w:rPr>
        <w:t xml:space="preserve"> 000020  Aplicando dicho gasto al código No. 54104  de la línea 0101, del Presupuesto Municipal Vigente.</w:t>
      </w:r>
    </w:p>
    <w:p w14:paraId="1ECB733F" w14:textId="77777777" w:rsidR="00FE6068" w:rsidRPr="003B6C3B" w:rsidRDefault="00FE6068" w:rsidP="00FE6068">
      <w:pPr>
        <w:spacing w:line="256" w:lineRule="auto"/>
        <w:jc w:val="both"/>
        <w:rPr>
          <w:rFonts w:ascii="Calibri" w:hAnsi="Calibri" w:cs="Calibri"/>
          <w:lang w:eastAsia="es-SV"/>
        </w:rPr>
      </w:pPr>
    </w:p>
    <w:p w14:paraId="7E10FFAA" w14:textId="77777777" w:rsidR="00FE6068" w:rsidRPr="003B6C3B" w:rsidRDefault="00FE6068" w:rsidP="00FE6068">
      <w:pPr>
        <w:numPr>
          <w:ilvl w:val="0"/>
          <w:numId w:val="47"/>
        </w:numPr>
        <w:spacing w:after="0" w:line="240" w:lineRule="auto"/>
        <w:contextualSpacing/>
        <w:jc w:val="both"/>
        <w:rPr>
          <w:rFonts w:ascii="Calibri" w:hAnsi="Calibri" w:cs="Calibri"/>
          <w:sz w:val="22"/>
          <w:lang w:eastAsia="es-SV"/>
        </w:rPr>
      </w:pPr>
      <w:r w:rsidRPr="003B6C3B">
        <w:rPr>
          <w:rFonts w:eastAsia="Calibri"/>
        </w:rPr>
        <w:t xml:space="preserve">EROGAR la cantidad de </w:t>
      </w:r>
      <w:r w:rsidRPr="003B6C3B">
        <w:rPr>
          <w:rFonts w:eastAsia="Calibri"/>
          <w:b/>
        </w:rPr>
        <w:t>OCHENTA Y OCHO 02/100 DÓLARES DE LOS ESTADOS UNIDOS DE AMÉRICA</w:t>
      </w:r>
      <w:r w:rsidRPr="003B6C3B">
        <w:rPr>
          <w:rFonts w:eastAsia="Calibri"/>
        </w:rPr>
        <w:t>.</w:t>
      </w:r>
      <w:r w:rsidRPr="003B6C3B">
        <w:rPr>
          <w:rFonts w:eastAsia="Calibri"/>
          <w:b/>
        </w:rPr>
        <w:t xml:space="preserve"> ($88.02</w:t>
      </w:r>
      <w:proofErr w:type="gramStart"/>
      <w:r w:rsidRPr="003B6C3B">
        <w:rPr>
          <w:rFonts w:eastAsia="Calibri"/>
          <w:b/>
        </w:rPr>
        <w:t xml:space="preserve">) </w:t>
      </w:r>
      <w:r w:rsidRPr="003B6C3B">
        <w:rPr>
          <w:rFonts w:eastAsia="Calibri"/>
        </w:rPr>
        <w:t xml:space="preserve"> A</w:t>
      </w:r>
      <w:proofErr w:type="gramEnd"/>
      <w:r w:rsidRPr="003B6C3B">
        <w:rPr>
          <w:rFonts w:eastAsia="Calibri"/>
        </w:rPr>
        <w:t xml:space="preserve"> favor de </w:t>
      </w:r>
      <w:r w:rsidRPr="003B6C3B">
        <w:rPr>
          <w:rFonts w:eastAsia="Calibri"/>
          <w:b/>
        </w:rPr>
        <w:t>AUTOREPUESTOS EL LEON, S.A. DE C.V.</w:t>
      </w:r>
      <w:r w:rsidRPr="003B6C3B">
        <w:rPr>
          <w:rFonts w:eastAsia="Calibri"/>
        </w:rPr>
        <w:t xml:space="preserve"> V/ en concepto de pago por compra de herramientas repuestos y accesorios, para equipo #56, Conforme a Factura </w:t>
      </w:r>
      <w:proofErr w:type="spellStart"/>
      <w:r w:rsidRPr="003B6C3B">
        <w:rPr>
          <w:rFonts w:eastAsia="Calibri"/>
        </w:rPr>
        <w:t>N°</w:t>
      </w:r>
      <w:proofErr w:type="spellEnd"/>
      <w:r w:rsidRPr="003B6C3B">
        <w:rPr>
          <w:rFonts w:eastAsia="Calibri"/>
        </w:rPr>
        <w:t xml:space="preserve"> 004509  Aplicando dicho gasto al código No. 54118  de la línea 0101, del Presupuesto Municipal Vigente.</w:t>
      </w:r>
    </w:p>
    <w:p w14:paraId="6D2D1D68" w14:textId="77777777" w:rsidR="00FE6068" w:rsidRPr="003B6C3B" w:rsidRDefault="00FE6068" w:rsidP="00FE6068">
      <w:pPr>
        <w:spacing w:after="0" w:line="240" w:lineRule="auto"/>
        <w:jc w:val="both"/>
        <w:rPr>
          <w:rFonts w:ascii="Calibri" w:hAnsi="Calibri" w:cs="Calibri"/>
          <w:lang w:eastAsia="es-SV"/>
        </w:rPr>
      </w:pPr>
    </w:p>
    <w:p w14:paraId="76CE1A56" w14:textId="77777777" w:rsidR="00FE6068" w:rsidRPr="003B6C3B" w:rsidRDefault="00FE6068" w:rsidP="00FE6068">
      <w:pPr>
        <w:numPr>
          <w:ilvl w:val="0"/>
          <w:numId w:val="47"/>
        </w:numPr>
        <w:spacing w:after="0" w:line="240" w:lineRule="auto"/>
        <w:contextualSpacing/>
        <w:jc w:val="both"/>
        <w:rPr>
          <w:rFonts w:ascii="Calibri" w:hAnsi="Calibri" w:cs="Calibri"/>
          <w:sz w:val="22"/>
          <w:lang w:eastAsia="es-SV"/>
        </w:rPr>
      </w:pPr>
      <w:r w:rsidRPr="003B6C3B">
        <w:rPr>
          <w:rFonts w:eastAsia="Calibri"/>
        </w:rPr>
        <w:t xml:space="preserve">EROGAR la cantidad de </w:t>
      </w:r>
      <w:r w:rsidRPr="003B6C3B">
        <w:rPr>
          <w:rFonts w:eastAsia="Calibri"/>
          <w:b/>
        </w:rPr>
        <w:t>CUATROCIENTOS OCHENTA 00/100 DÓLARES DE LOS ESTADOS UNIDOS DE AMÉRICA</w:t>
      </w:r>
      <w:r w:rsidRPr="003B6C3B">
        <w:rPr>
          <w:rFonts w:eastAsia="Calibri"/>
        </w:rPr>
        <w:t>.</w:t>
      </w:r>
      <w:r w:rsidRPr="003B6C3B">
        <w:rPr>
          <w:rFonts w:eastAsia="Calibri"/>
          <w:b/>
        </w:rPr>
        <w:t xml:space="preserve"> ($480.00</w:t>
      </w:r>
      <w:proofErr w:type="gramStart"/>
      <w:r w:rsidRPr="003B6C3B">
        <w:rPr>
          <w:rFonts w:eastAsia="Calibri"/>
          <w:b/>
        </w:rPr>
        <w:t xml:space="preserve">) </w:t>
      </w:r>
      <w:r w:rsidRPr="003B6C3B">
        <w:rPr>
          <w:rFonts w:eastAsia="Calibri"/>
        </w:rPr>
        <w:t xml:space="preserve"> A</w:t>
      </w:r>
      <w:proofErr w:type="gramEnd"/>
      <w:r w:rsidRPr="003B6C3B">
        <w:rPr>
          <w:rFonts w:eastAsia="Calibri"/>
        </w:rPr>
        <w:t xml:space="preserve"> favor de </w:t>
      </w:r>
      <w:r w:rsidRPr="003B6C3B">
        <w:rPr>
          <w:rFonts w:eastAsia="Calibri"/>
          <w:b/>
        </w:rPr>
        <w:t>EDITH ESMILDA FLORES DE GALDÁMEZ “FABRICA LA NUEVA SAMARITANA”</w:t>
      </w:r>
      <w:r w:rsidRPr="003B6C3B">
        <w:rPr>
          <w:rFonts w:eastAsia="Calibri"/>
        </w:rPr>
        <w:t xml:space="preserve"> V/ en concepto de pago por compra de minerales no metálicos y productos derivados, para contribución a Asociación de Desarrollo Comunal Amor y Paz, del Cantón Santa Rita y a Asociación de Desarrollo Comunal San Juan Las Minas, Cas. San Juan Abajo, Cantón San Juan Las </w:t>
      </w:r>
      <w:proofErr w:type="spellStart"/>
      <w:r w:rsidRPr="003B6C3B">
        <w:rPr>
          <w:rFonts w:eastAsia="Calibri"/>
        </w:rPr>
        <w:t>Miunas</w:t>
      </w:r>
      <w:proofErr w:type="spellEnd"/>
      <w:r w:rsidRPr="003B6C3B">
        <w:rPr>
          <w:rFonts w:eastAsia="Calibri"/>
        </w:rPr>
        <w:t xml:space="preserve">, Metapán, Conforme a Factura </w:t>
      </w:r>
      <w:proofErr w:type="spellStart"/>
      <w:r w:rsidRPr="003B6C3B">
        <w:rPr>
          <w:rFonts w:eastAsia="Calibri"/>
        </w:rPr>
        <w:t>N°</w:t>
      </w:r>
      <w:proofErr w:type="spellEnd"/>
      <w:r w:rsidRPr="003B6C3B">
        <w:rPr>
          <w:rFonts w:eastAsia="Calibri"/>
        </w:rPr>
        <w:t xml:space="preserve"> 004844-</w:t>
      </w:r>
      <w:proofErr w:type="gramStart"/>
      <w:r w:rsidRPr="003B6C3B">
        <w:rPr>
          <w:rFonts w:eastAsia="Calibri"/>
        </w:rPr>
        <w:t>004843  Aplicando</w:t>
      </w:r>
      <w:proofErr w:type="gramEnd"/>
      <w:r w:rsidRPr="003B6C3B">
        <w:rPr>
          <w:rFonts w:eastAsia="Calibri"/>
        </w:rPr>
        <w:t xml:space="preserve"> dicho gasto al código No. 54111  de la línea 0101, del Presupuesto Municipal Vigente.</w:t>
      </w:r>
    </w:p>
    <w:p w14:paraId="5BD5434F" w14:textId="77777777" w:rsidR="00FE6068" w:rsidRPr="003B6C3B" w:rsidRDefault="00FE6068" w:rsidP="00FE6068">
      <w:pPr>
        <w:spacing w:after="0" w:line="240" w:lineRule="auto"/>
        <w:jc w:val="both"/>
        <w:rPr>
          <w:rFonts w:ascii="Calibri" w:hAnsi="Calibri" w:cs="Calibri"/>
          <w:lang w:eastAsia="es-SV"/>
        </w:rPr>
      </w:pPr>
    </w:p>
    <w:p w14:paraId="1F842776" w14:textId="77777777" w:rsidR="00FE6068" w:rsidRPr="003B6C3B" w:rsidRDefault="00FE6068" w:rsidP="00FE6068">
      <w:pPr>
        <w:numPr>
          <w:ilvl w:val="0"/>
          <w:numId w:val="47"/>
        </w:numPr>
        <w:spacing w:after="0" w:line="240" w:lineRule="auto"/>
        <w:contextualSpacing/>
        <w:jc w:val="both"/>
        <w:rPr>
          <w:rFonts w:eastAsia="Calibri"/>
        </w:rPr>
      </w:pPr>
      <w:r w:rsidRPr="003B6C3B">
        <w:rPr>
          <w:rFonts w:eastAsia="Calibri"/>
        </w:rPr>
        <w:t xml:space="preserve">EROGAR la cantidad de </w:t>
      </w:r>
      <w:r w:rsidRPr="003B6C3B">
        <w:rPr>
          <w:rFonts w:eastAsia="Calibri"/>
          <w:b/>
        </w:rPr>
        <w:t>UN MIL SETENTA Y SEIS 95/100 ($1,076.95) DÓLARES DE LOS ESTADOS UNIDOS DE AMÉRICA</w:t>
      </w:r>
      <w:r w:rsidRPr="003B6C3B">
        <w:rPr>
          <w:rFonts w:eastAsia="Calibri"/>
        </w:rPr>
        <w:t xml:space="preserve">. A favor de </w:t>
      </w:r>
      <w:r w:rsidRPr="003B6C3B">
        <w:rPr>
          <w:rFonts w:eastAsia="Calibri"/>
          <w:b/>
        </w:rPr>
        <w:t xml:space="preserve">ALMACENES BOU, S.A. DE C.V. </w:t>
      </w:r>
      <w:r w:rsidRPr="003B6C3B">
        <w:rPr>
          <w:rFonts w:eastAsia="Calibri"/>
        </w:rPr>
        <w:t>V/ Pago por compra de productos de cuero y caucho, minerales metálicos y productos derivados, herramientas repuestos y accesorios, para uso de personal en cementerios municipales, según facturas, líneas y códigos que se detallan a continuación:</w:t>
      </w:r>
    </w:p>
    <w:p w14:paraId="2BEA93B7" w14:textId="77777777" w:rsidR="00FE6068" w:rsidRPr="003B6C3B" w:rsidRDefault="00FE6068" w:rsidP="00FE6068">
      <w:pPr>
        <w:tabs>
          <w:tab w:val="left" w:pos="709"/>
          <w:tab w:val="left" w:pos="7797"/>
        </w:tabs>
        <w:spacing w:after="0" w:line="240" w:lineRule="auto"/>
        <w:jc w:val="both"/>
        <w:rPr>
          <w:rFonts w:eastAsia="Calibri"/>
          <w:b/>
          <w:szCs w:val="24"/>
          <w:u w:val="single"/>
          <w:lang w:val="es-ES"/>
        </w:rPr>
      </w:pPr>
    </w:p>
    <w:p w14:paraId="61318FA5" w14:textId="77777777" w:rsidR="00FE6068" w:rsidRPr="003B6C3B" w:rsidRDefault="00FE6068" w:rsidP="00FE6068">
      <w:pPr>
        <w:tabs>
          <w:tab w:val="left" w:pos="709"/>
          <w:tab w:val="left" w:pos="7797"/>
        </w:tabs>
        <w:spacing w:after="0" w:line="240" w:lineRule="auto"/>
        <w:jc w:val="both"/>
        <w:rPr>
          <w:rFonts w:eastAsia="Calibri"/>
          <w:b/>
          <w:szCs w:val="24"/>
          <w:u w:val="single"/>
          <w:lang w:val="es-ES"/>
        </w:rPr>
      </w:pPr>
      <w:r w:rsidRPr="003B6C3B">
        <w:rPr>
          <w:rFonts w:eastAsia="Calibri"/>
          <w:b/>
          <w:szCs w:val="24"/>
          <w:u w:val="single"/>
          <w:lang w:val="es-ES"/>
        </w:rPr>
        <w:t>LINEA 0101</w:t>
      </w:r>
    </w:p>
    <w:p w14:paraId="4560A7AD" w14:textId="77777777" w:rsidR="00FE6068" w:rsidRPr="003B6C3B" w:rsidRDefault="00FE6068" w:rsidP="00FE6068">
      <w:pPr>
        <w:tabs>
          <w:tab w:val="left" w:pos="922"/>
          <w:tab w:val="left" w:pos="7797"/>
        </w:tabs>
        <w:spacing w:after="0" w:line="240" w:lineRule="auto"/>
        <w:contextualSpacing/>
        <w:jc w:val="both"/>
        <w:rPr>
          <w:rFonts w:eastAsia="Calibri"/>
          <w:b/>
          <w:szCs w:val="24"/>
          <w:lang w:val="es-ES"/>
        </w:rPr>
      </w:pPr>
      <w:r w:rsidRPr="003B6C3B">
        <w:rPr>
          <w:rFonts w:eastAsia="Calibri"/>
          <w:b/>
          <w:szCs w:val="24"/>
          <w:lang w:val="es-ES"/>
        </w:rPr>
        <w:t>Factura Nos.-</w:t>
      </w:r>
      <w:r w:rsidRPr="003B6C3B">
        <w:rPr>
          <w:rFonts w:eastAsia="Calibri"/>
          <w:szCs w:val="24"/>
          <w:lang w:val="es-ES"/>
        </w:rPr>
        <w:t xml:space="preserve"> </w:t>
      </w:r>
      <w:r w:rsidRPr="006B1AF3">
        <w:rPr>
          <w:rFonts w:eastAsia="Calibri"/>
          <w:b/>
          <w:bCs/>
          <w:szCs w:val="24"/>
          <w:lang w:val="es-ES"/>
        </w:rPr>
        <w:t>0008947</w:t>
      </w:r>
      <w:r>
        <w:rPr>
          <w:rFonts w:eastAsia="Calibri"/>
          <w:szCs w:val="24"/>
          <w:lang w:val="es-ES"/>
        </w:rPr>
        <w:t>-</w:t>
      </w:r>
      <w:r w:rsidRPr="003B6C3B">
        <w:rPr>
          <w:rFonts w:eastAsia="Times New Roman"/>
          <w:b/>
          <w:szCs w:val="24"/>
          <w:lang w:eastAsia="es-ES"/>
        </w:rPr>
        <w:t>000894</w:t>
      </w:r>
      <w:r>
        <w:rPr>
          <w:rFonts w:eastAsia="Times New Roman"/>
          <w:b/>
          <w:szCs w:val="24"/>
          <w:lang w:eastAsia="es-ES"/>
        </w:rPr>
        <w:t>8</w:t>
      </w:r>
    </w:p>
    <w:p w14:paraId="280D5F8E" w14:textId="77777777" w:rsidR="00FE6068" w:rsidRPr="003B6C3B" w:rsidRDefault="00FE6068" w:rsidP="00FE6068">
      <w:pPr>
        <w:spacing w:after="0" w:line="240" w:lineRule="auto"/>
        <w:contextualSpacing/>
        <w:jc w:val="both"/>
        <w:rPr>
          <w:rFonts w:eastAsia="Calibri"/>
          <w:szCs w:val="24"/>
          <w:lang w:val="es-ES"/>
        </w:rPr>
      </w:pPr>
      <w:r w:rsidRPr="003B6C3B">
        <w:rPr>
          <w:rFonts w:eastAsia="Calibri"/>
          <w:szCs w:val="24"/>
          <w:lang w:val="es-ES"/>
        </w:rPr>
        <w:t>Códigos Nos.-54106……</w:t>
      </w:r>
      <w:proofErr w:type="gramStart"/>
      <w:r w:rsidRPr="003B6C3B">
        <w:rPr>
          <w:rFonts w:eastAsia="Calibri"/>
          <w:szCs w:val="24"/>
          <w:lang w:val="es-ES"/>
        </w:rPr>
        <w:t>…….</w:t>
      </w:r>
      <w:proofErr w:type="gramEnd"/>
      <w:r w:rsidRPr="003B6C3B">
        <w:rPr>
          <w:rFonts w:eastAsia="Calibri"/>
          <w:szCs w:val="24"/>
          <w:lang w:val="es-ES"/>
        </w:rPr>
        <w:t xml:space="preserve">…………………….......................................$        9.62 </w:t>
      </w:r>
    </w:p>
    <w:p w14:paraId="24179DE9" w14:textId="77777777" w:rsidR="00FE6068" w:rsidRPr="003B6C3B" w:rsidRDefault="00FE6068" w:rsidP="00FE6068">
      <w:pPr>
        <w:spacing w:after="0" w:line="240" w:lineRule="auto"/>
        <w:contextualSpacing/>
        <w:jc w:val="both"/>
        <w:rPr>
          <w:rFonts w:eastAsia="Calibri"/>
          <w:szCs w:val="24"/>
          <w:lang w:val="es-ES"/>
        </w:rPr>
      </w:pPr>
      <w:r w:rsidRPr="003B6C3B">
        <w:rPr>
          <w:rFonts w:eastAsia="Calibri"/>
          <w:szCs w:val="24"/>
          <w:lang w:val="es-ES"/>
        </w:rPr>
        <w:t>Códigos Nos.-54112……</w:t>
      </w:r>
      <w:proofErr w:type="gramStart"/>
      <w:r w:rsidRPr="003B6C3B">
        <w:rPr>
          <w:rFonts w:eastAsia="Calibri"/>
          <w:szCs w:val="24"/>
          <w:lang w:val="es-ES"/>
        </w:rPr>
        <w:t>…….</w:t>
      </w:r>
      <w:proofErr w:type="gramEnd"/>
      <w:r w:rsidRPr="003B6C3B">
        <w:rPr>
          <w:rFonts w:eastAsia="Calibri"/>
          <w:szCs w:val="24"/>
          <w:lang w:val="es-ES"/>
        </w:rPr>
        <w:t>…………………….......................................$    269.71</w:t>
      </w:r>
    </w:p>
    <w:p w14:paraId="3911A686" w14:textId="77777777" w:rsidR="00FE6068" w:rsidRPr="003B6C3B" w:rsidRDefault="00FE6068" w:rsidP="00FE6068">
      <w:pPr>
        <w:spacing w:after="0" w:line="240" w:lineRule="auto"/>
        <w:contextualSpacing/>
        <w:jc w:val="both"/>
        <w:rPr>
          <w:rFonts w:eastAsia="Calibri"/>
          <w:szCs w:val="24"/>
          <w:lang w:val="es-ES"/>
        </w:rPr>
      </w:pPr>
      <w:r w:rsidRPr="003B6C3B">
        <w:rPr>
          <w:rFonts w:eastAsia="Calibri"/>
          <w:szCs w:val="24"/>
          <w:lang w:val="es-ES"/>
        </w:rPr>
        <w:t>Códigos Nos.-54118……</w:t>
      </w:r>
      <w:proofErr w:type="gramStart"/>
      <w:r w:rsidRPr="003B6C3B">
        <w:rPr>
          <w:rFonts w:eastAsia="Calibri"/>
          <w:szCs w:val="24"/>
          <w:lang w:val="es-ES"/>
        </w:rPr>
        <w:t>…….</w:t>
      </w:r>
      <w:proofErr w:type="gramEnd"/>
      <w:r w:rsidRPr="003B6C3B">
        <w:rPr>
          <w:rFonts w:eastAsia="Calibri"/>
          <w:szCs w:val="24"/>
          <w:lang w:val="es-ES"/>
        </w:rPr>
        <w:t>…………………….......................................$    661.94</w:t>
      </w:r>
    </w:p>
    <w:p w14:paraId="752E22F7" w14:textId="77777777" w:rsidR="00FE6068" w:rsidRPr="003B6C3B" w:rsidRDefault="00FE6068" w:rsidP="00FE6068">
      <w:pPr>
        <w:spacing w:after="0" w:line="240" w:lineRule="auto"/>
        <w:contextualSpacing/>
        <w:jc w:val="both"/>
        <w:rPr>
          <w:rFonts w:eastAsia="Calibri"/>
          <w:szCs w:val="24"/>
          <w:lang w:val="es-ES"/>
        </w:rPr>
      </w:pPr>
      <w:r w:rsidRPr="003B6C3B">
        <w:rPr>
          <w:rFonts w:eastAsia="Calibri"/>
          <w:szCs w:val="24"/>
          <w:lang w:val="es-ES"/>
        </w:rPr>
        <w:t>Códigos Nos.-54199……</w:t>
      </w:r>
      <w:proofErr w:type="gramStart"/>
      <w:r w:rsidRPr="003B6C3B">
        <w:rPr>
          <w:rFonts w:eastAsia="Calibri"/>
          <w:szCs w:val="24"/>
          <w:lang w:val="es-ES"/>
        </w:rPr>
        <w:t>…….</w:t>
      </w:r>
      <w:proofErr w:type="gramEnd"/>
      <w:r w:rsidRPr="003B6C3B">
        <w:rPr>
          <w:rFonts w:eastAsia="Calibri"/>
          <w:szCs w:val="24"/>
          <w:lang w:val="es-ES"/>
        </w:rPr>
        <w:t xml:space="preserve">…………………….......................................$    135.68  </w:t>
      </w:r>
    </w:p>
    <w:p w14:paraId="06005818" w14:textId="77777777" w:rsidR="00FE6068" w:rsidRPr="003B6C3B" w:rsidRDefault="00FE6068" w:rsidP="00FE6068">
      <w:pPr>
        <w:contextualSpacing/>
        <w:jc w:val="both"/>
        <w:rPr>
          <w:rFonts w:eastAsia="SimSun"/>
          <w:szCs w:val="24"/>
          <w:lang w:eastAsia="es-SV"/>
        </w:rPr>
      </w:pPr>
      <w:r w:rsidRPr="003B6C3B">
        <w:rPr>
          <w:rFonts w:eastAsia="Calibri"/>
          <w:b/>
          <w:szCs w:val="24"/>
        </w:rPr>
        <w:t>Total…………………</w:t>
      </w:r>
      <w:proofErr w:type="gramStart"/>
      <w:r w:rsidRPr="003B6C3B">
        <w:rPr>
          <w:rFonts w:eastAsia="Calibri"/>
          <w:b/>
          <w:szCs w:val="24"/>
        </w:rPr>
        <w:t>…….</w:t>
      </w:r>
      <w:proofErr w:type="gramEnd"/>
      <w:r w:rsidRPr="003B6C3B">
        <w:rPr>
          <w:rFonts w:eastAsia="Calibri"/>
          <w:b/>
          <w:szCs w:val="24"/>
        </w:rPr>
        <w:t>.……………………......……............................$ 1,076.95</w:t>
      </w:r>
    </w:p>
    <w:p w14:paraId="564035A8" w14:textId="77777777" w:rsidR="00FE6068" w:rsidRPr="003B6C3B" w:rsidRDefault="00FE6068" w:rsidP="00FE6068">
      <w:pPr>
        <w:numPr>
          <w:ilvl w:val="0"/>
          <w:numId w:val="47"/>
        </w:numPr>
        <w:tabs>
          <w:tab w:val="left" w:pos="709"/>
          <w:tab w:val="left" w:pos="7797"/>
        </w:tabs>
        <w:spacing w:after="0" w:line="240" w:lineRule="auto"/>
        <w:contextualSpacing/>
        <w:jc w:val="both"/>
      </w:pPr>
      <w:r w:rsidRPr="003B6C3B">
        <w:t xml:space="preserve">EROGAR la cantidad de </w:t>
      </w:r>
      <w:r w:rsidRPr="003B6C3B">
        <w:rPr>
          <w:b/>
        </w:rPr>
        <w:t>DOS MIL CUARENTA Y TRES 35/100 ($2,043.35) DÓLARES DE LOS ESTADOS UNIDOS DE AMÉRICA</w:t>
      </w:r>
      <w:r w:rsidRPr="003B6C3B">
        <w:t xml:space="preserve">. A favor de </w:t>
      </w:r>
      <w:r w:rsidRPr="003B6C3B">
        <w:rPr>
          <w:b/>
        </w:rPr>
        <w:t xml:space="preserve">AUTO REPUESTOS HERRERA, S.A. DE C.V. </w:t>
      </w:r>
      <w:r w:rsidRPr="003B6C3B">
        <w:t>V/ Pago por compra de</w:t>
      </w:r>
      <w:r w:rsidRPr="003B6C3B">
        <w:rPr>
          <w:rFonts w:eastAsia="Calibri"/>
        </w:rPr>
        <w:t xml:space="preserve"> productos de cuero y caucho, productos químicos, combustibles y lubricantes, minerales metálicos y productos derivados, herramientas repuestos y accesorios, materiales eléctricos, mantenimientos y reparaciones de vehículos, para equipos #02, 120 y para usos varios de la unidad de plantel de maquinaria y equipo</w:t>
      </w:r>
      <w:r w:rsidRPr="003B6C3B">
        <w:t xml:space="preserve">, según facturas, líneas y códigos que se detallan a continuación: </w:t>
      </w:r>
    </w:p>
    <w:p w14:paraId="78575CEC" w14:textId="77777777" w:rsidR="00FE6068" w:rsidRPr="003B6C3B"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4A94C358" w14:textId="77777777" w:rsidR="00FE6068" w:rsidRPr="003B6C3B" w:rsidRDefault="00FE6068" w:rsidP="00FE6068">
      <w:pPr>
        <w:spacing w:after="0" w:line="240" w:lineRule="auto"/>
        <w:rPr>
          <w:b/>
          <w:szCs w:val="24"/>
          <w:u w:val="single"/>
          <w:lang w:val="es-ES"/>
        </w:rPr>
      </w:pPr>
      <w:r w:rsidRPr="003B6C3B">
        <w:rPr>
          <w:b/>
          <w:szCs w:val="24"/>
          <w:u w:val="single"/>
          <w:lang w:val="es-ES"/>
        </w:rPr>
        <w:lastRenderedPageBreak/>
        <w:t>LINEA 0101</w:t>
      </w:r>
    </w:p>
    <w:p w14:paraId="4816D951" w14:textId="77777777" w:rsidR="00FE6068" w:rsidRPr="003B6C3B" w:rsidRDefault="00FE6068" w:rsidP="00FE6068">
      <w:pPr>
        <w:spacing w:after="0" w:line="240" w:lineRule="auto"/>
        <w:rPr>
          <w:b/>
          <w:szCs w:val="24"/>
          <w:lang w:val="es-ES"/>
        </w:rPr>
      </w:pPr>
      <w:r w:rsidRPr="003B6C3B">
        <w:rPr>
          <w:b/>
          <w:szCs w:val="24"/>
          <w:lang w:val="es-ES"/>
        </w:rPr>
        <w:t>Facturas Nos.-3687-3677-3688-3676-3718-3719-3680</w:t>
      </w:r>
    </w:p>
    <w:p w14:paraId="2F9BC3CE" w14:textId="77777777" w:rsidR="00FE6068" w:rsidRPr="003B6C3B" w:rsidRDefault="00FE6068" w:rsidP="00FE6068">
      <w:pPr>
        <w:spacing w:after="0" w:line="240" w:lineRule="auto"/>
        <w:rPr>
          <w:szCs w:val="24"/>
          <w:lang w:val="es-ES"/>
        </w:rPr>
      </w:pPr>
      <w:r w:rsidRPr="003B6C3B">
        <w:rPr>
          <w:szCs w:val="24"/>
          <w:lang w:val="es-ES"/>
        </w:rPr>
        <w:t>Códigos Nos.-54106……</w:t>
      </w:r>
      <w:proofErr w:type="gramStart"/>
      <w:r w:rsidRPr="003B6C3B">
        <w:rPr>
          <w:szCs w:val="24"/>
          <w:lang w:val="es-ES"/>
        </w:rPr>
        <w:t>…….</w:t>
      </w:r>
      <w:proofErr w:type="gramEnd"/>
      <w:r w:rsidRPr="003B6C3B">
        <w:rPr>
          <w:szCs w:val="24"/>
          <w:lang w:val="es-ES"/>
        </w:rPr>
        <w:t xml:space="preserve">…………………….......................................$      27.00   </w:t>
      </w:r>
    </w:p>
    <w:p w14:paraId="05B38557" w14:textId="77777777" w:rsidR="00FE6068" w:rsidRPr="003B6C3B" w:rsidRDefault="00FE6068" w:rsidP="00FE6068">
      <w:pPr>
        <w:spacing w:after="0" w:line="240" w:lineRule="auto"/>
        <w:rPr>
          <w:szCs w:val="24"/>
          <w:lang w:val="es-ES"/>
        </w:rPr>
      </w:pPr>
      <w:r w:rsidRPr="003B6C3B">
        <w:rPr>
          <w:szCs w:val="24"/>
          <w:lang w:val="es-ES"/>
        </w:rPr>
        <w:t>Códigos Nos.-54107……</w:t>
      </w:r>
      <w:proofErr w:type="gramStart"/>
      <w:r w:rsidRPr="003B6C3B">
        <w:rPr>
          <w:szCs w:val="24"/>
          <w:lang w:val="es-ES"/>
        </w:rPr>
        <w:t>…….</w:t>
      </w:r>
      <w:proofErr w:type="gramEnd"/>
      <w:r w:rsidRPr="003B6C3B">
        <w:rPr>
          <w:szCs w:val="24"/>
          <w:lang w:val="es-ES"/>
        </w:rPr>
        <w:t xml:space="preserve">…………………….......................................$      49.50 </w:t>
      </w:r>
    </w:p>
    <w:p w14:paraId="530F035E" w14:textId="77777777" w:rsidR="00FE6068" w:rsidRPr="003B6C3B" w:rsidRDefault="00FE6068" w:rsidP="00FE6068">
      <w:pPr>
        <w:spacing w:after="0" w:line="240" w:lineRule="auto"/>
        <w:rPr>
          <w:szCs w:val="24"/>
          <w:lang w:val="es-ES"/>
        </w:rPr>
      </w:pPr>
      <w:r w:rsidRPr="003B6C3B">
        <w:rPr>
          <w:szCs w:val="24"/>
          <w:lang w:val="es-ES"/>
        </w:rPr>
        <w:t>Códigos Nos.-54110……</w:t>
      </w:r>
      <w:proofErr w:type="gramStart"/>
      <w:r w:rsidRPr="003B6C3B">
        <w:rPr>
          <w:szCs w:val="24"/>
          <w:lang w:val="es-ES"/>
        </w:rPr>
        <w:t>…….</w:t>
      </w:r>
      <w:proofErr w:type="gramEnd"/>
      <w:r w:rsidRPr="003B6C3B">
        <w:rPr>
          <w:szCs w:val="24"/>
          <w:lang w:val="es-ES"/>
        </w:rPr>
        <w:t xml:space="preserve">…………………….......................................$        3.50 </w:t>
      </w:r>
    </w:p>
    <w:p w14:paraId="0200FFCC" w14:textId="77777777" w:rsidR="00FE6068" w:rsidRPr="003B6C3B" w:rsidRDefault="00FE6068" w:rsidP="00FE6068">
      <w:pPr>
        <w:spacing w:after="0" w:line="240" w:lineRule="auto"/>
        <w:rPr>
          <w:szCs w:val="24"/>
          <w:lang w:val="es-ES"/>
        </w:rPr>
      </w:pPr>
      <w:r w:rsidRPr="003B6C3B">
        <w:rPr>
          <w:szCs w:val="24"/>
          <w:lang w:val="es-ES"/>
        </w:rPr>
        <w:t>Códigos Nos.-54112……</w:t>
      </w:r>
      <w:proofErr w:type="gramStart"/>
      <w:r w:rsidRPr="003B6C3B">
        <w:rPr>
          <w:szCs w:val="24"/>
          <w:lang w:val="es-ES"/>
        </w:rPr>
        <w:t>…….</w:t>
      </w:r>
      <w:proofErr w:type="gramEnd"/>
      <w:r w:rsidRPr="003B6C3B">
        <w:rPr>
          <w:szCs w:val="24"/>
          <w:lang w:val="es-ES"/>
        </w:rPr>
        <w:t xml:space="preserve">…………………….......................................$        1.80        </w:t>
      </w:r>
    </w:p>
    <w:p w14:paraId="7B61F5FE" w14:textId="77777777" w:rsidR="00FE6068" w:rsidRPr="003B6C3B" w:rsidRDefault="00FE6068" w:rsidP="00FE6068">
      <w:pPr>
        <w:spacing w:after="0" w:line="240" w:lineRule="auto"/>
        <w:rPr>
          <w:szCs w:val="24"/>
          <w:lang w:val="es-ES"/>
        </w:rPr>
      </w:pPr>
      <w:r w:rsidRPr="003B6C3B">
        <w:rPr>
          <w:szCs w:val="24"/>
          <w:lang w:val="es-ES"/>
        </w:rPr>
        <w:t>Códigos Nos.-54118……</w:t>
      </w:r>
      <w:proofErr w:type="gramStart"/>
      <w:r w:rsidRPr="003B6C3B">
        <w:rPr>
          <w:szCs w:val="24"/>
          <w:lang w:val="es-ES"/>
        </w:rPr>
        <w:t>…….</w:t>
      </w:r>
      <w:proofErr w:type="gramEnd"/>
      <w:r w:rsidRPr="003B6C3B">
        <w:rPr>
          <w:szCs w:val="24"/>
          <w:lang w:val="es-ES"/>
        </w:rPr>
        <w:t>…………………….......................................$ 1,480.50</w:t>
      </w:r>
    </w:p>
    <w:p w14:paraId="78271D04" w14:textId="77777777" w:rsidR="00FE6068" w:rsidRPr="003B6C3B" w:rsidRDefault="00FE6068" w:rsidP="00FE6068">
      <w:pPr>
        <w:spacing w:after="0" w:line="240" w:lineRule="auto"/>
        <w:rPr>
          <w:szCs w:val="24"/>
          <w:lang w:val="es-ES"/>
        </w:rPr>
      </w:pPr>
      <w:r w:rsidRPr="003B6C3B">
        <w:rPr>
          <w:szCs w:val="24"/>
          <w:lang w:val="es-ES"/>
        </w:rPr>
        <w:t>Códigos Nos.-54119……</w:t>
      </w:r>
      <w:proofErr w:type="gramStart"/>
      <w:r w:rsidRPr="003B6C3B">
        <w:rPr>
          <w:szCs w:val="24"/>
          <w:lang w:val="es-ES"/>
        </w:rPr>
        <w:t>…….</w:t>
      </w:r>
      <w:proofErr w:type="gramEnd"/>
      <w:r w:rsidRPr="003B6C3B">
        <w:rPr>
          <w:szCs w:val="24"/>
          <w:lang w:val="es-ES"/>
        </w:rPr>
        <w:t>…………………….......................................$        8.00</w:t>
      </w:r>
    </w:p>
    <w:p w14:paraId="0F910A15" w14:textId="77777777" w:rsidR="00FE6068" w:rsidRPr="003B6C3B" w:rsidRDefault="00FE6068" w:rsidP="00FE6068">
      <w:pPr>
        <w:spacing w:after="0" w:line="240" w:lineRule="auto"/>
        <w:rPr>
          <w:szCs w:val="24"/>
          <w:lang w:val="es-ES"/>
        </w:rPr>
      </w:pPr>
      <w:r w:rsidRPr="003B6C3B">
        <w:rPr>
          <w:szCs w:val="24"/>
          <w:lang w:val="es-ES"/>
        </w:rPr>
        <w:t>Códigos Nos.-54199……</w:t>
      </w:r>
      <w:proofErr w:type="gramStart"/>
      <w:r w:rsidRPr="003B6C3B">
        <w:rPr>
          <w:szCs w:val="24"/>
          <w:lang w:val="es-ES"/>
        </w:rPr>
        <w:t>…….</w:t>
      </w:r>
      <w:proofErr w:type="gramEnd"/>
      <w:r w:rsidRPr="003B6C3B">
        <w:rPr>
          <w:szCs w:val="24"/>
          <w:lang w:val="es-ES"/>
        </w:rPr>
        <w:t xml:space="preserve">…………………….......................................$        2.00         </w:t>
      </w:r>
    </w:p>
    <w:p w14:paraId="4A3C8332" w14:textId="77777777" w:rsidR="00FE6068" w:rsidRPr="003B6C3B" w:rsidRDefault="00FE6068" w:rsidP="00FE6068">
      <w:pPr>
        <w:spacing w:after="0" w:line="240" w:lineRule="auto"/>
        <w:rPr>
          <w:szCs w:val="24"/>
          <w:lang w:val="es-ES"/>
        </w:rPr>
      </w:pPr>
      <w:r w:rsidRPr="003B6C3B">
        <w:rPr>
          <w:szCs w:val="24"/>
          <w:lang w:val="es-ES"/>
        </w:rPr>
        <w:t>Códigos Nos.-54302……</w:t>
      </w:r>
      <w:proofErr w:type="gramStart"/>
      <w:r w:rsidRPr="003B6C3B">
        <w:rPr>
          <w:szCs w:val="24"/>
          <w:lang w:val="es-ES"/>
        </w:rPr>
        <w:t>…….</w:t>
      </w:r>
      <w:proofErr w:type="gramEnd"/>
      <w:r w:rsidRPr="003B6C3B">
        <w:rPr>
          <w:szCs w:val="24"/>
          <w:lang w:val="es-ES"/>
        </w:rPr>
        <w:t xml:space="preserve">…………………….......................................$    471.05 </w:t>
      </w:r>
      <w:r w:rsidRPr="003B6C3B">
        <w:rPr>
          <w:b/>
          <w:szCs w:val="24"/>
        </w:rPr>
        <w:t>Total………………………..……………………......……............................$ 2,043.35</w:t>
      </w:r>
    </w:p>
    <w:p w14:paraId="0E81FE84" w14:textId="77777777" w:rsidR="00FE6068" w:rsidRPr="003B6C3B" w:rsidRDefault="00FE6068" w:rsidP="00FE6068">
      <w:pPr>
        <w:tabs>
          <w:tab w:val="left" w:pos="1425"/>
        </w:tabs>
        <w:spacing w:after="0" w:line="240" w:lineRule="auto"/>
        <w:jc w:val="both"/>
        <w:rPr>
          <w:szCs w:val="24"/>
        </w:rPr>
      </w:pPr>
    </w:p>
    <w:p w14:paraId="2C0DD044" w14:textId="77777777" w:rsidR="00FE6068" w:rsidRPr="003B6C3B" w:rsidRDefault="00FE6068" w:rsidP="00FE6068">
      <w:pPr>
        <w:numPr>
          <w:ilvl w:val="0"/>
          <w:numId w:val="47"/>
        </w:numPr>
        <w:tabs>
          <w:tab w:val="left" w:pos="709"/>
          <w:tab w:val="left" w:pos="7797"/>
        </w:tabs>
        <w:spacing w:after="0" w:line="240" w:lineRule="auto"/>
        <w:contextualSpacing/>
        <w:jc w:val="both"/>
      </w:pPr>
      <w:r w:rsidRPr="003B6C3B">
        <w:t xml:space="preserve">EROGAR la cantidad de </w:t>
      </w:r>
      <w:r w:rsidRPr="003B6C3B">
        <w:rPr>
          <w:b/>
        </w:rPr>
        <w:t>NOVECIENTOS TREINTA Y SEIS 70/100 ($936.70) DÓLARES DE LOS ESTADOS UNIDOS DE AMÉRICA</w:t>
      </w:r>
      <w:r w:rsidRPr="003B6C3B">
        <w:t xml:space="preserve">. A favor de </w:t>
      </w:r>
      <w:r w:rsidRPr="003B6C3B">
        <w:rPr>
          <w:b/>
        </w:rPr>
        <w:t>NOE ALBERTO GUILLEN “AMERICAN OFFICE SUPPLIES”</w:t>
      </w:r>
      <w:r w:rsidRPr="003B6C3B">
        <w:t xml:space="preserve"> V/ Pago por compra de productos de papel y cartón, productos químicos, materiales de oficina, bienes de uso y consumo diversos, para uso en las unidades de Adquisiciones y Contrataciones Institucionales, Promoción Social y Contabilidad, según facturas, líneas y códigos que se detallan a continuación: </w:t>
      </w:r>
    </w:p>
    <w:p w14:paraId="28FB9107" w14:textId="77777777" w:rsidR="00FE6068" w:rsidRPr="003B6C3B"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55F78897" w14:textId="77777777" w:rsidR="00FE6068" w:rsidRPr="003B6C3B" w:rsidRDefault="00FE6068" w:rsidP="00FE6068">
      <w:pPr>
        <w:spacing w:after="0" w:line="240" w:lineRule="auto"/>
        <w:rPr>
          <w:b/>
          <w:szCs w:val="24"/>
          <w:u w:val="single"/>
          <w:lang w:val="es-ES"/>
        </w:rPr>
      </w:pPr>
      <w:r w:rsidRPr="003B6C3B">
        <w:rPr>
          <w:b/>
          <w:szCs w:val="24"/>
          <w:u w:val="single"/>
          <w:lang w:val="es-ES"/>
        </w:rPr>
        <w:t>LINEA 0101</w:t>
      </w:r>
    </w:p>
    <w:p w14:paraId="143FFAE6" w14:textId="77777777" w:rsidR="00FE6068" w:rsidRPr="003B6C3B" w:rsidRDefault="00FE6068" w:rsidP="00FE6068">
      <w:pPr>
        <w:spacing w:after="0" w:line="240" w:lineRule="auto"/>
        <w:rPr>
          <w:b/>
          <w:szCs w:val="24"/>
          <w:lang w:val="es-ES"/>
        </w:rPr>
      </w:pPr>
      <w:r w:rsidRPr="003B6C3B">
        <w:rPr>
          <w:b/>
          <w:szCs w:val="24"/>
          <w:lang w:val="es-ES"/>
        </w:rPr>
        <w:t>Facturas Nos.-500-498-499-501</w:t>
      </w:r>
    </w:p>
    <w:p w14:paraId="75890E90" w14:textId="77777777" w:rsidR="00FE6068" w:rsidRPr="003B6C3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3B6C3B">
        <w:rPr>
          <w:rFonts w:eastAsia="Times New Roman"/>
          <w:spacing w:val="-3"/>
          <w:szCs w:val="24"/>
          <w:lang w:val="es-ES" w:eastAsia="es-ES"/>
        </w:rPr>
        <w:t>Códigos Nos.-54105……</w:t>
      </w:r>
      <w:proofErr w:type="gramStart"/>
      <w:r w:rsidRPr="003B6C3B">
        <w:rPr>
          <w:rFonts w:eastAsia="Times New Roman"/>
          <w:spacing w:val="-3"/>
          <w:szCs w:val="24"/>
          <w:lang w:val="es-ES" w:eastAsia="es-ES"/>
        </w:rPr>
        <w:t>…….</w:t>
      </w:r>
      <w:proofErr w:type="gramEnd"/>
      <w:r w:rsidRPr="003B6C3B">
        <w:rPr>
          <w:rFonts w:eastAsia="Times New Roman"/>
          <w:spacing w:val="-3"/>
          <w:szCs w:val="24"/>
          <w:lang w:val="es-ES" w:eastAsia="es-ES"/>
        </w:rPr>
        <w:t xml:space="preserve">…………………….......................................$ 537.26 </w:t>
      </w:r>
    </w:p>
    <w:p w14:paraId="26008F51" w14:textId="77777777" w:rsidR="00FE6068" w:rsidRPr="003B6C3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3B6C3B">
        <w:rPr>
          <w:rFonts w:eastAsia="Times New Roman"/>
          <w:spacing w:val="-3"/>
          <w:szCs w:val="24"/>
          <w:lang w:val="es-ES" w:eastAsia="es-ES"/>
        </w:rPr>
        <w:t>Códigos Nos.-54107……</w:t>
      </w:r>
      <w:proofErr w:type="gramStart"/>
      <w:r w:rsidRPr="003B6C3B">
        <w:rPr>
          <w:rFonts w:eastAsia="Times New Roman"/>
          <w:spacing w:val="-3"/>
          <w:szCs w:val="24"/>
          <w:lang w:val="es-ES" w:eastAsia="es-ES"/>
        </w:rPr>
        <w:t>…….</w:t>
      </w:r>
      <w:proofErr w:type="gramEnd"/>
      <w:r w:rsidRPr="003B6C3B">
        <w:rPr>
          <w:rFonts w:eastAsia="Times New Roman"/>
          <w:spacing w:val="-3"/>
          <w:szCs w:val="24"/>
          <w:lang w:val="es-ES" w:eastAsia="es-ES"/>
        </w:rPr>
        <w:t xml:space="preserve">…………………….......................................$   15.00  </w:t>
      </w:r>
    </w:p>
    <w:p w14:paraId="7E86EA91" w14:textId="77777777" w:rsidR="00FE6068" w:rsidRPr="003B6C3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3B6C3B">
        <w:rPr>
          <w:rFonts w:eastAsia="Times New Roman"/>
          <w:spacing w:val="-3"/>
          <w:szCs w:val="24"/>
          <w:lang w:val="es-ES" w:eastAsia="es-ES"/>
        </w:rPr>
        <w:t>Códigos Nos.-54114……</w:t>
      </w:r>
      <w:proofErr w:type="gramStart"/>
      <w:r w:rsidRPr="003B6C3B">
        <w:rPr>
          <w:rFonts w:eastAsia="Times New Roman"/>
          <w:spacing w:val="-3"/>
          <w:szCs w:val="24"/>
          <w:lang w:val="es-ES" w:eastAsia="es-ES"/>
        </w:rPr>
        <w:t>…….</w:t>
      </w:r>
      <w:proofErr w:type="gramEnd"/>
      <w:r w:rsidRPr="003B6C3B">
        <w:rPr>
          <w:rFonts w:eastAsia="Times New Roman"/>
          <w:spacing w:val="-3"/>
          <w:szCs w:val="24"/>
          <w:lang w:val="es-ES" w:eastAsia="es-ES"/>
        </w:rPr>
        <w:t xml:space="preserve">…………………….......................................$ 136.12  </w:t>
      </w:r>
    </w:p>
    <w:p w14:paraId="18E1BC35" w14:textId="77777777" w:rsidR="00FE6068" w:rsidRPr="003B6C3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3B6C3B">
        <w:rPr>
          <w:rFonts w:eastAsia="Times New Roman"/>
          <w:spacing w:val="-3"/>
          <w:szCs w:val="24"/>
          <w:lang w:val="es-ES" w:eastAsia="es-ES"/>
        </w:rPr>
        <w:t>Códigos Nos.-54199……</w:t>
      </w:r>
      <w:proofErr w:type="gramStart"/>
      <w:r w:rsidRPr="003B6C3B">
        <w:rPr>
          <w:rFonts w:eastAsia="Times New Roman"/>
          <w:spacing w:val="-3"/>
          <w:szCs w:val="24"/>
          <w:lang w:val="es-ES" w:eastAsia="es-ES"/>
        </w:rPr>
        <w:t>…….</w:t>
      </w:r>
      <w:proofErr w:type="gramEnd"/>
      <w:r w:rsidRPr="003B6C3B">
        <w:rPr>
          <w:rFonts w:eastAsia="Times New Roman"/>
          <w:spacing w:val="-3"/>
          <w:szCs w:val="24"/>
          <w:lang w:val="es-ES" w:eastAsia="es-ES"/>
        </w:rPr>
        <w:t xml:space="preserve">…………………….......................................$ 248.32  </w:t>
      </w:r>
    </w:p>
    <w:p w14:paraId="26FDF6BA" w14:textId="77777777" w:rsidR="00FE6068" w:rsidRPr="003B6C3B" w:rsidRDefault="00FE6068" w:rsidP="00FE6068">
      <w:pPr>
        <w:tabs>
          <w:tab w:val="left" w:pos="1425"/>
        </w:tabs>
        <w:spacing w:after="0" w:line="240" w:lineRule="auto"/>
        <w:jc w:val="both"/>
        <w:rPr>
          <w:b/>
          <w:szCs w:val="24"/>
        </w:rPr>
      </w:pPr>
      <w:r w:rsidRPr="003B6C3B">
        <w:rPr>
          <w:b/>
          <w:szCs w:val="24"/>
        </w:rPr>
        <w:t>Total…………………</w:t>
      </w:r>
      <w:proofErr w:type="gramStart"/>
      <w:r w:rsidRPr="003B6C3B">
        <w:rPr>
          <w:b/>
          <w:szCs w:val="24"/>
        </w:rPr>
        <w:t>…….</w:t>
      </w:r>
      <w:proofErr w:type="gramEnd"/>
      <w:r w:rsidRPr="003B6C3B">
        <w:rPr>
          <w:b/>
          <w:szCs w:val="24"/>
        </w:rPr>
        <w:t>.……………………......……............................$ 936.70</w:t>
      </w:r>
    </w:p>
    <w:p w14:paraId="77EEFD42" w14:textId="77777777" w:rsidR="00FE6068" w:rsidRPr="003B6C3B" w:rsidRDefault="00FE6068" w:rsidP="00FE6068">
      <w:pPr>
        <w:tabs>
          <w:tab w:val="left" w:pos="1425"/>
        </w:tabs>
        <w:spacing w:after="0" w:line="240" w:lineRule="auto"/>
        <w:jc w:val="both"/>
        <w:rPr>
          <w:b/>
          <w:szCs w:val="24"/>
        </w:rPr>
      </w:pPr>
    </w:p>
    <w:p w14:paraId="2676B5F4" w14:textId="77777777" w:rsidR="00FE6068" w:rsidRPr="003B6C3B" w:rsidRDefault="00FE6068" w:rsidP="00FE6068">
      <w:pPr>
        <w:numPr>
          <w:ilvl w:val="0"/>
          <w:numId w:val="47"/>
        </w:numPr>
        <w:tabs>
          <w:tab w:val="left" w:pos="709"/>
          <w:tab w:val="left" w:pos="7797"/>
        </w:tabs>
        <w:spacing w:after="0" w:line="240" w:lineRule="auto"/>
        <w:contextualSpacing/>
        <w:jc w:val="both"/>
      </w:pPr>
      <w:r w:rsidRPr="003B6C3B">
        <w:t xml:space="preserve">EROGAR la cantidad de </w:t>
      </w:r>
      <w:r w:rsidRPr="003B6C3B">
        <w:rPr>
          <w:b/>
        </w:rPr>
        <w:t>SIETE MIL CIENTO CINCO 35/100 ($7,105.35) DÓLARES DE LOS ESTADOS UNIDOS DE AMÉRICA</w:t>
      </w:r>
      <w:r w:rsidRPr="003B6C3B">
        <w:t xml:space="preserve">. A favor de </w:t>
      </w:r>
      <w:r w:rsidRPr="003B6C3B">
        <w:rPr>
          <w:b/>
        </w:rPr>
        <w:t>INDUSTRIAL PARTS, S.A. DE C.V.</w:t>
      </w:r>
      <w:r w:rsidRPr="003B6C3B">
        <w:t xml:space="preserve"> V/ Pago por compra de productos de llantas y neumáticos, minerales metálicos y productos derivados, herramientas repuestos y accesorios, para usos varios de la unidad de plantel de maquinaria y equipo, para equipos #169, 46, 96, 137, 136, 102, 91, 28, 123, 28, según facturas, líneas y códigos que se detallan a continuación: </w:t>
      </w:r>
    </w:p>
    <w:p w14:paraId="332F178D" w14:textId="77777777" w:rsidR="00FE6068" w:rsidRPr="003B6C3B"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30A741C2" w14:textId="77777777" w:rsidR="00FE6068" w:rsidRPr="003B6C3B" w:rsidRDefault="00FE6068" w:rsidP="00FE6068">
      <w:pPr>
        <w:spacing w:after="0" w:line="240" w:lineRule="auto"/>
        <w:rPr>
          <w:b/>
          <w:szCs w:val="24"/>
          <w:u w:val="single"/>
          <w:lang w:val="es-ES"/>
        </w:rPr>
      </w:pPr>
      <w:r w:rsidRPr="003B6C3B">
        <w:rPr>
          <w:b/>
          <w:szCs w:val="24"/>
          <w:u w:val="single"/>
          <w:lang w:val="es-ES"/>
        </w:rPr>
        <w:t>LINEA 0101</w:t>
      </w:r>
    </w:p>
    <w:p w14:paraId="1B927889" w14:textId="77777777" w:rsidR="00FE6068" w:rsidRPr="003B6C3B" w:rsidRDefault="00FE6068" w:rsidP="00FE6068">
      <w:pPr>
        <w:spacing w:after="0" w:line="240" w:lineRule="auto"/>
        <w:rPr>
          <w:b/>
          <w:szCs w:val="24"/>
          <w:lang w:val="es-ES"/>
        </w:rPr>
      </w:pPr>
      <w:r w:rsidRPr="003B6C3B">
        <w:rPr>
          <w:b/>
          <w:szCs w:val="24"/>
          <w:lang w:val="es-ES"/>
        </w:rPr>
        <w:t>Facturas Nos.-675-676-505-619-668-669-670-671-572-674-677-679</w:t>
      </w:r>
    </w:p>
    <w:p w14:paraId="5D26D711" w14:textId="77777777" w:rsidR="00FE6068" w:rsidRPr="003B6C3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3B6C3B">
        <w:rPr>
          <w:rFonts w:eastAsia="Times New Roman"/>
          <w:spacing w:val="-3"/>
          <w:szCs w:val="24"/>
          <w:lang w:val="es-ES" w:eastAsia="es-ES"/>
        </w:rPr>
        <w:t>Códigos Nos.-54109……</w:t>
      </w:r>
      <w:proofErr w:type="gramStart"/>
      <w:r w:rsidRPr="003B6C3B">
        <w:rPr>
          <w:rFonts w:eastAsia="Times New Roman"/>
          <w:spacing w:val="-3"/>
          <w:szCs w:val="24"/>
          <w:lang w:val="es-ES" w:eastAsia="es-ES"/>
        </w:rPr>
        <w:t>…….</w:t>
      </w:r>
      <w:proofErr w:type="gramEnd"/>
      <w:r w:rsidRPr="003B6C3B">
        <w:rPr>
          <w:rFonts w:eastAsia="Times New Roman"/>
          <w:spacing w:val="-3"/>
          <w:szCs w:val="24"/>
          <w:lang w:val="es-ES" w:eastAsia="es-ES"/>
        </w:rPr>
        <w:t xml:space="preserve">…………………….......................................$    336.94  </w:t>
      </w:r>
    </w:p>
    <w:p w14:paraId="361582F7" w14:textId="77777777" w:rsidR="00FE6068" w:rsidRPr="003B6C3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3B6C3B">
        <w:rPr>
          <w:rFonts w:eastAsia="Times New Roman"/>
          <w:spacing w:val="-3"/>
          <w:szCs w:val="24"/>
          <w:lang w:val="es-ES" w:eastAsia="es-ES"/>
        </w:rPr>
        <w:t>Códigos Nos.-54112……</w:t>
      </w:r>
      <w:proofErr w:type="gramStart"/>
      <w:r w:rsidRPr="003B6C3B">
        <w:rPr>
          <w:rFonts w:eastAsia="Times New Roman"/>
          <w:spacing w:val="-3"/>
          <w:szCs w:val="24"/>
          <w:lang w:val="es-ES" w:eastAsia="es-ES"/>
        </w:rPr>
        <w:t>…….</w:t>
      </w:r>
      <w:proofErr w:type="gramEnd"/>
      <w:r w:rsidRPr="003B6C3B">
        <w:rPr>
          <w:rFonts w:eastAsia="Times New Roman"/>
          <w:spacing w:val="-3"/>
          <w:szCs w:val="24"/>
          <w:lang w:val="es-ES" w:eastAsia="es-ES"/>
        </w:rPr>
        <w:t>…………………….......................................$    121.55</w:t>
      </w:r>
    </w:p>
    <w:p w14:paraId="724E04C2" w14:textId="77777777" w:rsidR="00FE6068" w:rsidRPr="003B6C3B"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3B6C3B">
        <w:rPr>
          <w:rFonts w:eastAsia="Times New Roman"/>
          <w:spacing w:val="-3"/>
          <w:szCs w:val="24"/>
          <w:lang w:val="es-ES" w:eastAsia="es-ES"/>
        </w:rPr>
        <w:t>Códigos Nos.-54118……</w:t>
      </w:r>
      <w:proofErr w:type="gramStart"/>
      <w:r w:rsidRPr="003B6C3B">
        <w:rPr>
          <w:rFonts w:eastAsia="Times New Roman"/>
          <w:spacing w:val="-3"/>
          <w:szCs w:val="24"/>
          <w:lang w:val="es-ES" w:eastAsia="es-ES"/>
        </w:rPr>
        <w:t>…….</w:t>
      </w:r>
      <w:proofErr w:type="gramEnd"/>
      <w:r w:rsidRPr="003B6C3B">
        <w:rPr>
          <w:rFonts w:eastAsia="Times New Roman"/>
          <w:spacing w:val="-3"/>
          <w:szCs w:val="24"/>
          <w:lang w:val="es-ES" w:eastAsia="es-ES"/>
        </w:rPr>
        <w:t>…………………….......................................$ 6,646.86</w:t>
      </w:r>
    </w:p>
    <w:p w14:paraId="36198E2C" w14:textId="77777777" w:rsidR="00FE6068" w:rsidRPr="003B6C3B" w:rsidRDefault="00FE6068" w:rsidP="00FE6068">
      <w:pPr>
        <w:tabs>
          <w:tab w:val="left" w:pos="1425"/>
        </w:tabs>
        <w:spacing w:after="0" w:line="240" w:lineRule="auto"/>
        <w:jc w:val="both"/>
        <w:rPr>
          <w:b/>
          <w:szCs w:val="24"/>
        </w:rPr>
      </w:pPr>
      <w:r w:rsidRPr="003B6C3B">
        <w:rPr>
          <w:b/>
          <w:szCs w:val="24"/>
        </w:rPr>
        <w:t>Total…………………</w:t>
      </w:r>
      <w:proofErr w:type="gramStart"/>
      <w:r w:rsidRPr="003B6C3B">
        <w:rPr>
          <w:b/>
          <w:szCs w:val="24"/>
        </w:rPr>
        <w:t>…….</w:t>
      </w:r>
      <w:proofErr w:type="gramEnd"/>
      <w:r w:rsidRPr="003B6C3B">
        <w:rPr>
          <w:b/>
          <w:szCs w:val="24"/>
        </w:rPr>
        <w:t>.……………………......……........................$ 7,105.35</w:t>
      </w:r>
    </w:p>
    <w:p w14:paraId="0D700607" w14:textId="77777777" w:rsidR="00FE6068" w:rsidRPr="003B6C3B" w:rsidRDefault="00FE6068" w:rsidP="00FE6068">
      <w:pPr>
        <w:tabs>
          <w:tab w:val="left" w:pos="1425"/>
        </w:tabs>
        <w:spacing w:after="0" w:line="240" w:lineRule="auto"/>
        <w:jc w:val="both"/>
        <w:rPr>
          <w:b/>
        </w:rPr>
      </w:pPr>
    </w:p>
    <w:p w14:paraId="1DA3FE6E" w14:textId="77777777" w:rsidR="00FE6068" w:rsidRPr="003B6C3B" w:rsidRDefault="00FE6068" w:rsidP="00FE6068">
      <w:pPr>
        <w:numPr>
          <w:ilvl w:val="0"/>
          <w:numId w:val="47"/>
        </w:numPr>
        <w:tabs>
          <w:tab w:val="left" w:pos="709"/>
          <w:tab w:val="left" w:pos="7797"/>
        </w:tabs>
        <w:spacing w:after="0" w:line="240" w:lineRule="auto"/>
        <w:contextualSpacing/>
        <w:jc w:val="both"/>
      </w:pPr>
      <w:r w:rsidRPr="003B6C3B">
        <w:t xml:space="preserve">EROGAR la cantidad de </w:t>
      </w:r>
      <w:r w:rsidRPr="003B6C3B">
        <w:rPr>
          <w:b/>
        </w:rPr>
        <w:t>DOS MIL TRESCIENTOS SETENTA Y CINCO 38/100 ($2,375.38) DÓLARES DE LOS ESTADOS UNIDOS DE AMÉRICA</w:t>
      </w:r>
      <w:r w:rsidRPr="003B6C3B">
        <w:t xml:space="preserve">. A favor del </w:t>
      </w:r>
      <w:r w:rsidRPr="003B6C3B">
        <w:rPr>
          <w:b/>
        </w:rPr>
        <w:t>SR. LUIS UVALDO ARMANDO MENDOZA COLOCHO “TALLER MENDOZA”</w:t>
      </w:r>
      <w:r w:rsidRPr="003B6C3B">
        <w:t xml:space="preserve"> V/ Pago por compra de </w:t>
      </w:r>
      <w:r w:rsidRPr="003B6C3B">
        <w:rPr>
          <w:rFonts w:eastAsia="Calibri"/>
        </w:rPr>
        <w:t>minerales metálicos y productos derivados, pago por mantenimientos y reparaciones de vehículos</w:t>
      </w:r>
      <w:r w:rsidRPr="003B6C3B">
        <w:t xml:space="preserve">, para equipos #28, 163, 181,42, 71, 150, 86, 97, 118, 43, según facturas, líneas y códigos que se detallan a continuación: </w:t>
      </w:r>
    </w:p>
    <w:p w14:paraId="37648B2B" w14:textId="77777777" w:rsidR="00FE6068" w:rsidRPr="003B6C3B"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273BB5DB" w14:textId="77777777" w:rsidR="00FE6068" w:rsidRPr="003B6C3B" w:rsidRDefault="00FE6068" w:rsidP="00FE6068">
      <w:pPr>
        <w:tabs>
          <w:tab w:val="left" w:pos="709"/>
          <w:tab w:val="left" w:pos="7797"/>
        </w:tabs>
        <w:spacing w:after="0" w:line="240" w:lineRule="auto"/>
        <w:jc w:val="both"/>
        <w:rPr>
          <w:rFonts w:eastAsia="Calibri"/>
          <w:b/>
          <w:szCs w:val="24"/>
          <w:u w:val="single"/>
          <w:lang w:val="es-ES"/>
        </w:rPr>
      </w:pPr>
      <w:r w:rsidRPr="003B6C3B">
        <w:rPr>
          <w:rFonts w:eastAsia="Calibri"/>
          <w:b/>
          <w:szCs w:val="24"/>
          <w:u w:val="single"/>
          <w:lang w:val="es-ES"/>
        </w:rPr>
        <w:t>LINEA 0101</w:t>
      </w:r>
    </w:p>
    <w:p w14:paraId="38BC661B" w14:textId="77777777" w:rsidR="00FE6068" w:rsidRPr="003B6C3B" w:rsidRDefault="00FE6068" w:rsidP="00FE6068">
      <w:pPr>
        <w:tabs>
          <w:tab w:val="left" w:pos="922"/>
          <w:tab w:val="left" w:pos="7797"/>
        </w:tabs>
        <w:spacing w:after="0" w:line="240" w:lineRule="auto"/>
        <w:contextualSpacing/>
        <w:jc w:val="both"/>
        <w:rPr>
          <w:rFonts w:eastAsia="Calibri"/>
          <w:b/>
          <w:szCs w:val="24"/>
          <w:lang w:val="es-ES"/>
        </w:rPr>
      </w:pPr>
      <w:r w:rsidRPr="003B6C3B">
        <w:rPr>
          <w:rFonts w:eastAsia="Calibri"/>
          <w:b/>
          <w:szCs w:val="24"/>
          <w:lang w:val="es-ES"/>
        </w:rPr>
        <w:t>Facturas Nos.-000119-000120-000121-000122-000123-000124-000125</w:t>
      </w:r>
    </w:p>
    <w:p w14:paraId="2EA5E197" w14:textId="77777777" w:rsidR="00FE6068" w:rsidRPr="003B6C3B" w:rsidRDefault="00FE6068" w:rsidP="00FE6068">
      <w:pPr>
        <w:tabs>
          <w:tab w:val="left" w:pos="922"/>
          <w:tab w:val="left" w:pos="7797"/>
        </w:tabs>
        <w:spacing w:after="0" w:line="240" w:lineRule="auto"/>
        <w:contextualSpacing/>
        <w:jc w:val="both"/>
        <w:rPr>
          <w:rFonts w:eastAsia="Calibri"/>
          <w:b/>
          <w:szCs w:val="24"/>
          <w:lang w:val="es-ES"/>
        </w:rPr>
      </w:pPr>
      <w:r w:rsidRPr="003B6C3B">
        <w:rPr>
          <w:rFonts w:eastAsia="Calibri"/>
          <w:b/>
          <w:szCs w:val="24"/>
          <w:lang w:val="es-ES"/>
        </w:rPr>
        <w:t xml:space="preserve">                        000126-000127-000128</w:t>
      </w:r>
      <w:r w:rsidRPr="003B6C3B">
        <w:rPr>
          <w:rFonts w:eastAsia="Calibri"/>
          <w:szCs w:val="24"/>
          <w:lang w:val="es-ES"/>
        </w:rPr>
        <w:t xml:space="preserve"> </w:t>
      </w:r>
    </w:p>
    <w:p w14:paraId="2CCC3825" w14:textId="77777777" w:rsidR="00FE6068" w:rsidRPr="003B6C3B" w:rsidRDefault="00FE6068" w:rsidP="00FE6068">
      <w:pPr>
        <w:tabs>
          <w:tab w:val="left" w:pos="709"/>
          <w:tab w:val="left" w:pos="7797"/>
        </w:tabs>
        <w:spacing w:after="0" w:line="240" w:lineRule="auto"/>
        <w:jc w:val="both"/>
        <w:rPr>
          <w:rFonts w:eastAsia="Calibri"/>
          <w:szCs w:val="24"/>
          <w:lang w:val="es-ES"/>
        </w:rPr>
      </w:pPr>
      <w:r w:rsidRPr="003B6C3B">
        <w:rPr>
          <w:rFonts w:eastAsia="Calibri"/>
          <w:szCs w:val="24"/>
          <w:lang w:val="es-ES"/>
        </w:rPr>
        <w:t>Códigos Nos.-54112……</w:t>
      </w:r>
      <w:proofErr w:type="gramStart"/>
      <w:r w:rsidRPr="003B6C3B">
        <w:rPr>
          <w:rFonts w:eastAsia="Calibri"/>
          <w:szCs w:val="24"/>
          <w:lang w:val="es-ES"/>
        </w:rPr>
        <w:t>…….</w:t>
      </w:r>
      <w:proofErr w:type="gramEnd"/>
      <w:r w:rsidRPr="003B6C3B">
        <w:rPr>
          <w:rFonts w:eastAsia="Calibri"/>
          <w:szCs w:val="24"/>
          <w:lang w:val="es-ES"/>
        </w:rPr>
        <w:t xml:space="preserve">…………………….......................................$    682.76       </w:t>
      </w:r>
    </w:p>
    <w:p w14:paraId="3192B890" w14:textId="77777777" w:rsidR="00FE6068" w:rsidRPr="003B6C3B" w:rsidRDefault="00FE6068" w:rsidP="00FE6068">
      <w:pPr>
        <w:spacing w:after="0" w:line="240" w:lineRule="auto"/>
        <w:contextualSpacing/>
        <w:jc w:val="both"/>
        <w:rPr>
          <w:rFonts w:eastAsia="Calibri"/>
          <w:szCs w:val="24"/>
          <w:lang w:val="es-ES"/>
        </w:rPr>
      </w:pPr>
      <w:r w:rsidRPr="003B6C3B">
        <w:rPr>
          <w:rFonts w:eastAsia="Calibri"/>
          <w:szCs w:val="24"/>
          <w:lang w:val="es-ES"/>
        </w:rPr>
        <w:t>Códigos Nos.-54302……</w:t>
      </w:r>
      <w:proofErr w:type="gramStart"/>
      <w:r w:rsidRPr="003B6C3B">
        <w:rPr>
          <w:rFonts w:eastAsia="Calibri"/>
          <w:szCs w:val="24"/>
          <w:lang w:val="es-ES"/>
        </w:rPr>
        <w:t>…….</w:t>
      </w:r>
      <w:proofErr w:type="gramEnd"/>
      <w:r w:rsidRPr="003B6C3B">
        <w:rPr>
          <w:rFonts w:eastAsia="Calibri"/>
          <w:szCs w:val="24"/>
          <w:lang w:val="es-ES"/>
        </w:rPr>
        <w:t>…………………….......................................$ 1,692.62</w:t>
      </w:r>
    </w:p>
    <w:p w14:paraId="64BF2CF9" w14:textId="77777777" w:rsidR="00FE6068" w:rsidRPr="003B6C3B" w:rsidRDefault="00FE6068" w:rsidP="00FE6068">
      <w:pPr>
        <w:spacing w:line="256" w:lineRule="auto"/>
        <w:jc w:val="both"/>
        <w:rPr>
          <w:b/>
          <w:szCs w:val="24"/>
        </w:rPr>
      </w:pPr>
      <w:r w:rsidRPr="003B6C3B">
        <w:rPr>
          <w:b/>
          <w:szCs w:val="24"/>
        </w:rPr>
        <w:t>Total…………………</w:t>
      </w:r>
      <w:proofErr w:type="gramStart"/>
      <w:r w:rsidRPr="003B6C3B">
        <w:rPr>
          <w:b/>
          <w:szCs w:val="24"/>
        </w:rPr>
        <w:t>…….</w:t>
      </w:r>
      <w:proofErr w:type="gramEnd"/>
      <w:r w:rsidRPr="003B6C3B">
        <w:rPr>
          <w:b/>
          <w:szCs w:val="24"/>
        </w:rPr>
        <w:t>.……………………......……............................$ 2,375.38</w:t>
      </w:r>
    </w:p>
    <w:p w14:paraId="152D434C" w14:textId="77777777" w:rsidR="00FE6068" w:rsidRPr="003B6C3B" w:rsidRDefault="00FE6068" w:rsidP="00FE6068">
      <w:pPr>
        <w:tabs>
          <w:tab w:val="left" w:pos="1425"/>
        </w:tabs>
        <w:spacing w:after="0" w:line="240" w:lineRule="auto"/>
        <w:jc w:val="both"/>
        <w:rPr>
          <w:b/>
        </w:rPr>
      </w:pPr>
    </w:p>
    <w:p w14:paraId="047B713C" w14:textId="77777777" w:rsidR="00FE6068" w:rsidRPr="003B6C3B" w:rsidRDefault="00FE6068" w:rsidP="00FE6068">
      <w:pPr>
        <w:numPr>
          <w:ilvl w:val="0"/>
          <w:numId w:val="47"/>
        </w:numPr>
        <w:spacing w:after="0" w:line="240" w:lineRule="auto"/>
        <w:contextualSpacing/>
        <w:jc w:val="both"/>
        <w:rPr>
          <w:szCs w:val="24"/>
        </w:rPr>
      </w:pPr>
      <w:r w:rsidRPr="003B6C3B">
        <w:rPr>
          <w:b/>
        </w:rPr>
        <w:t xml:space="preserve"> </w:t>
      </w:r>
      <w:r w:rsidRPr="003B6C3B">
        <w:rPr>
          <w:szCs w:val="24"/>
        </w:rPr>
        <w:t xml:space="preserve">EROGAR la cantidad de </w:t>
      </w:r>
      <w:r w:rsidRPr="003B6C3B">
        <w:rPr>
          <w:b/>
          <w:szCs w:val="24"/>
        </w:rPr>
        <w:t>TRES MIL SETECIENTOS OCHENTA Y OCHO 66/100 ($3,788.66) DÓLARES DE LOS ESTADOS UNIDOS DE AMÉRICA</w:t>
      </w:r>
      <w:r w:rsidRPr="003B6C3B">
        <w:rPr>
          <w:szCs w:val="24"/>
        </w:rPr>
        <w:t xml:space="preserve">. A favor de </w:t>
      </w:r>
      <w:r w:rsidRPr="003B6C3B">
        <w:rPr>
          <w:b/>
          <w:szCs w:val="24"/>
        </w:rPr>
        <w:t xml:space="preserve">MERLIN ANTONIO FLORES GARCIA “MANGUERAS Y CILINDROS” </w:t>
      </w:r>
      <w:r w:rsidRPr="003B6C3B">
        <w:rPr>
          <w:szCs w:val="24"/>
        </w:rPr>
        <w:t xml:space="preserve">V/ Pago por compra </w:t>
      </w:r>
      <w:proofErr w:type="gramStart"/>
      <w:r w:rsidRPr="003B6C3B">
        <w:rPr>
          <w:szCs w:val="24"/>
        </w:rPr>
        <w:t xml:space="preserve">de </w:t>
      </w:r>
      <w:r w:rsidRPr="003B6C3B">
        <w:rPr>
          <w:rFonts w:eastAsia="Calibri"/>
          <w:szCs w:val="24"/>
        </w:rPr>
        <w:t xml:space="preserve"> herramientas</w:t>
      </w:r>
      <w:proofErr w:type="gramEnd"/>
      <w:r w:rsidRPr="003B6C3B">
        <w:rPr>
          <w:rFonts w:eastAsia="Calibri"/>
          <w:szCs w:val="24"/>
        </w:rPr>
        <w:t xml:space="preserve"> repuestos y accesorios, pago por mantenimientos y reparaciones de vehículos, para Eq.42, 47, 77 en la unidad de plantel de maquinaria y equipo</w:t>
      </w:r>
      <w:r w:rsidRPr="003B6C3B">
        <w:rPr>
          <w:szCs w:val="24"/>
        </w:rPr>
        <w:t>, según facturas, líneas y códigos que se detallan a continuación:</w:t>
      </w:r>
    </w:p>
    <w:p w14:paraId="0EB3CE3C" w14:textId="77777777" w:rsidR="00FE6068" w:rsidRPr="003B6C3B" w:rsidRDefault="00FE6068" w:rsidP="00FE6068">
      <w:pPr>
        <w:spacing w:after="0" w:line="240" w:lineRule="auto"/>
        <w:ind w:left="720"/>
        <w:contextualSpacing/>
        <w:jc w:val="both"/>
      </w:pPr>
    </w:p>
    <w:p w14:paraId="22FB998F" w14:textId="77777777" w:rsidR="00FE6068" w:rsidRPr="003B6C3B" w:rsidRDefault="00FE6068" w:rsidP="00FE6068">
      <w:pPr>
        <w:tabs>
          <w:tab w:val="left" w:pos="709"/>
          <w:tab w:val="left" w:pos="7797"/>
        </w:tabs>
        <w:spacing w:after="0" w:line="240" w:lineRule="auto"/>
        <w:jc w:val="both"/>
        <w:rPr>
          <w:rFonts w:eastAsia="Calibri"/>
          <w:b/>
          <w:szCs w:val="24"/>
          <w:u w:val="single"/>
          <w:lang w:val="es-ES"/>
        </w:rPr>
      </w:pPr>
      <w:r w:rsidRPr="003B6C3B">
        <w:rPr>
          <w:rFonts w:eastAsia="Calibri"/>
          <w:b/>
          <w:szCs w:val="24"/>
          <w:u w:val="single"/>
          <w:lang w:val="es-ES"/>
        </w:rPr>
        <w:t>LINEA 0101</w:t>
      </w:r>
    </w:p>
    <w:p w14:paraId="293EBA8C" w14:textId="77777777" w:rsidR="00FE6068" w:rsidRPr="003B6C3B" w:rsidRDefault="00FE6068" w:rsidP="00FE6068">
      <w:pPr>
        <w:tabs>
          <w:tab w:val="left" w:pos="922"/>
          <w:tab w:val="left" w:pos="7797"/>
        </w:tabs>
        <w:spacing w:after="0" w:line="240" w:lineRule="auto"/>
        <w:contextualSpacing/>
        <w:jc w:val="both"/>
        <w:rPr>
          <w:rFonts w:eastAsia="Calibri"/>
          <w:b/>
          <w:szCs w:val="24"/>
          <w:lang w:val="es-ES"/>
        </w:rPr>
      </w:pPr>
      <w:r w:rsidRPr="003B6C3B">
        <w:rPr>
          <w:rFonts w:eastAsia="Calibri"/>
          <w:b/>
          <w:szCs w:val="24"/>
          <w:lang w:val="es-ES"/>
        </w:rPr>
        <w:t>Factura Nos.-</w:t>
      </w:r>
      <w:r w:rsidRPr="003B6C3B">
        <w:rPr>
          <w:rFonts w:eastAsia="Calibri"/>
          <w:szCs w:val="24"/>
          <w:lang w:val="es-ES"/>
        </w:rPr>
        <w:t xml:space="preserve"> 0060-0061-0062</w:t>
      </w:r>
    </w:p>
    <w:p w14:paraId="66875E28" w14:textId="77777777" w:rsidR="00FE6068" w:rsidRPr="003B6C3B" w:rsidRDefault="00FE6068" w:rsidP="00FE6068">
      <w:pPr>
        <w:spacing w:after="0" w:line="240" w:lineRule="auto"/>
        <w:contextualSpacing/>
        <w:jc w:val="both"/>
        <w:rPr>
          <w:rFonts w:eastAsia="Calibri"/>
          <w:szCs w:val="24"/>
          <w:lang w:val="es-ES"/>
        </w:rPr>
      </w:pPr>
      <w:r w:rsidRPr="003B6C3B">
        <w:rPr>
          <w:rFonts w:eastAsia="Calibri"/>
          <w:szCs w:val="24"/>
          <w:lang w:val="es-ES"/>
        </w:rPr>
        <w:t>Códigos Nos.-54118……</w:t>
      </w:r>
      <w:proofErr w:type="gramStart"/>
      <w:r w:rsidRPr="003B6C3B">
        <w:rPr>
          <w:rFonts w:eastAsia="Calibri"/>
          <w:szCs w:val="24"/>
          <w:lang w:val="es-ES"/>
        </w:rPr>
        <w:t>…….</w:t>
      </w:r>
      <w:proofErr w:type="gramEnd"/>
      <w:r w:rsidRPr="003B6C3B">
        <w:rPr>
          <w:rFonts w:eastAsia="Calibri"/>
          <w:szCs w:val="24"/>
          <w:lang w:val="es-ES"/>
        </w:rPr>
        <w:t>…………………….......................................$  3,513.66</w:t>
      </w:r>
    </w:p>
    <w:p w14:paraId="72340171" w14:textId="77777777" w:rsidR="00FE6068" w:rsidRPr="003B6C3B" w:rsidRDefault="00FE6068" w:rsidP="00FE6068">
      <w:pPr>
        <w:spacing w:after="0" w:line="240" w:lineRule="auto"/>
        <w:contextualSpacing/>
        <w:jc w:val="both"/>
        <w:rPr>
          <w:rFonts w:eastAsia="Calibri"/>
          <w:szCs w:val="24"/>
          <w:lang w:val="es-ES"/>
        </w:rPr>
      </w:pPr>
      <w:r w:rsidRPr="003B6C3B">
        <w:rPr>
          <w:rFonts w:eastAsia="Calibri"/>
          <w:szCs w:val="24"/>
          <w:lang w:val="es-ES"/>
        </w:rPr>
        <w:t>Códigos Nos.-54302……</w:t>
      </w:r>
      <w:proofErr w:type="gramStart"/>
      <w:r w:rsidRPr="003B6C3B">
        <w:rPr>
          <w:rFonts w:eastAsia="Calibri"/>
          <w:szCs w:val="24"/>
          <w:lang w:val="es-ES"/>
        </w:rPr>
        <w:t>…….</w:t>
      </w:r>
      <w:proofErr w:type="gramEnd"/>
      <w:r w:rsidRPr="003B6C3B">
        <w:rPr>
          <w:rFonts w:eastAsia="Calibri"/>
          <w:szCs w:val="24"/>
          <w:lang w:val="es-ES"/>
        </w:rPr>
        <w:t xml:space="preserve">…………………….......................................$     275.00    </w:t>
      </w:r>
    </w:p>
    <w:p w14:paraId="50282EE1" w14:textId="77777777" w:rsidR="00FE6068" w:rsidRPr="003B6C3B" w:rsidRDefault="00FE6068" w:rsidP="00FE6068">
      <w:pPr>
        <w:spacing w:line="256" w:lineRule="auto"/>
        <w:jc w:val="both"/>
        <w:rPr>
          <w:b/>
          <w:szCs w:val="24"/>
        </w:rPr>
      </w:pPr>
      <w:r w:rsidRPr="003B6C3B">
        <w:rPr>
          <w:b/>
          <w:szCs w:val="24"/>
        </w:rPr>
        <w:t>Total…………………</w:t>
      </w:r>
      <w:proofErr w:type="gramStart"/>
      <w:r w:rsidRPr="003B6C3B">
        <w:rPr>
          <w:b/>
          <w:szCs w:val="24"/>
        </w:rPr>
        <w:t>…….</w:t>
      </w:r>
      <w:proofErr w:type="gramEnd"/>
      <w:r w:rsidRPr="003B6C3B">
        <w:rPr>
          <w:b/>
          <w:szCs w:val="24"/>
        </w:rPr>
        <w:t>.……………………......……............................$  3,788.66</w:t>
      </w:r>
    </w:p>
    <w:p w14:paraId="309B5E0F" w14:textId="77777777" w:rsidR="00FE6068" w:rsidRPr="003B6C3B" w:rsidRDefault="00FE6068" w:rsidP="00FE6068">
      <w:pPr>
        <w:tabs>
          <w:tab w:val="left" w:pos="1425"/>
        </w:tabs>
        <w:spacing w:after="0" w:line="240" w:lineRule="auto"/>
        <w:jc w:val="both"/>
        <w:rPr>
          <w:b/>
        </w:rPr>
      </w:pPr>
    </w:p>
    <w:p w14:paraId="537423A4" w14:textId="77777777" w:rsidR="00FE6068" w:rsidRPr="003B6C3B" w:rsidRDefault="00FE6068" w:rsidP="00FE6068">
      <w:pPr>
        <w:numPr>
          <w:ilvl w:val="0"/>
          <w:numId w:val="47"/>
        </w:numPr>
        <w:tabs>
          <w:tab w:val="left" w:pos="1425"/>
          <w:tab w:val="left" w:pos="7654"/>
        </w:tabs>
        <w:spacing w:after="0" w:line="240" w:lineRule="auto"/>
        <w:contextualSpacing/>
        <w:jc w:val="both"/>
        <w:rPr>
          <w:b/>
          <w:sz w:val="22"/>
        </w:rPr>
      </w:pPr>
      <w:r w:rsidRPr="003B6C3B">
        <w:t xml:space="preserve">EROGAR la cantidad de </w:t>
      </w:r>
      <w:r w:rsidRPr="003B6C3B">
        <w:rPr>
          <w:b/>
        </w:rPr>
        <w:t>DOSCIENTOS SETENTA Y CINCO</w:t>
      </w:r>
      <w:r w:rsidRPr="003B6C3B">
        <w:t xml:space="preserve"> </w:t>
      </w:r>
      <w:r w:rsidRPr="003B6C3B">
        <w:rPr>
          <w:b/>
        </w:rPr>
        <w:t>83/100 DÓLARES DE</w:t>
      </w:r>
      <w:r w:rsidRPr="003B6C3B">
        <w:t xml:space="preserve"> </w:t>
      </w:r>
      <w:r w:rsidRPr="003B6C3B">
        <w:rPr>
          <w:b/>
        </w:rPr>
        <w:t>LOS ESTADOS UNIDOS DE AMÉRICA ($275.83</w:t>
      </w:r>
      <w:proofErr w:type="gramStart"/>
      <w:r w:rsidRPr="003B6C3B">
        <w:rPr>
          <w:b/>
        </w:rPr>
        <w:t>)</w:t>
      </w:r>
      <w:r w:rsidRPr="003B6C3B">
        <w:t xml:space="preserve">  a</w:t>
      </w:r>
      <w:proofErr w:type="gramEnd"/>
      <w:r w:rsidRPr="003B6C3B">
        <w:t xml:space="preserve"> favor de </w:t>
      </w:r>
      <w:r w:rsidRPr="003B6C3B">
        <w:rPr>
          <w:b/>
        </w:rPr>
        <w:t xml:space="preserve">VICTOR MANUEL RODRIGUEZ UMAÑA/STICK ART  V/ </w:t>
      </w:r>
      <w:r w:rsidRPr="003B6C3B">
        <w:t>Pago por compra de Pancarta de lona banner impresa,  para uso en entrega de paquetes agrícolas unidad de comunicaciones, según factura  No.-00059 Aplicando dicho gasto a la línea 0101 del código  54313, del presupuesto municipal vigente</w:t>
      </w:r>
      <w:r w:rsidRPr="003B6C3B">
        <w:rPr>
          <w:b/>
          <w:sz w:val="22"/>
        </w:rPr>
        <w:t xml:space="preserve">  </w:t>
      </w:r>
    </w:p>
    <w:p w14:paraId="29881B47" w14:textId="77777777" w:rsidR="00FE6068" w:rsidRPr="003B6C3B" w:rsidRDefault="00FE6068" w:rsidP="00FE6068">
      <w:pPr>
        <w:tabs>
          <w:tab w:val="left" w:pos="1425"/>
          <w:tab w:val="left" w:pos="7654"/>
        </w:tabs>
        <w:spacing w:after="0" w:line="240" w:lineRule="auto"/>
        <w:ind w:left="720"/>
        <w:contextualSpacing/>
        <w:jc w:val="both"/>
        <w:rPr>
          <w:b/>
          <w:sz w:val="22"/>
        </w:rPr>
      </w:pPr>
    </w:p>
    <w:p w14:paraId="658B3E52" w14:textId="77777777" w:rsidR="00FE6068" w:rsidRPr="003B6C3B" w:rsidRDefault="00FE6068" w:rsidP="00FE6068">
      <w:pPr>
        <w:numPr>
          <w:ilvl w:val="0"/>
          <w:numId w:val="47"/>
        </w:numPr>
        <w:tabs>
          <w:tab w:val="left" w:pos="709"/>
          <w:tab w:val="left" w:pos="7797"/>
        </w:tabs>
        <w:spacing w:after="0" w:line="240" w:lineRule="auto"/>
        <w:contextualSpacing/>
        <w:jc w:val="both"/>
      </w:pPr>
      <w:r w:rsidRPr="003B6C3B">
        <w:t xml:space="preserve">EROGAR la cantidad de </w:t>
      </w:r>
      <w:r w:rsidRPr="003B6C3B">
        <w:rPr>
          <w:b/>
        </w:rPr>
        <w:t>UN MIL CUATROCIENTOS NUEVE 58/100 DÓLARES DE</w:t>
      </w:r>
      <w:r w:rsidRPr="003B6C3B">
        <w:t xml:space="preserve"> </w:t>
      </w:r>
      <w:r w:rsidRPr="003B6C3B">
        <w:rPr>
          <w:b/>
        </w:rPr>
        <w:t>LOS ESTADOS UNIDOS DE AMÉRICA ($1,409.58)</w:t>
      </w:r>
      <w:r w:rsidRPr="003B6C3B">
        <w:t xml:space="preserve"> a favor de </w:t>
      </w:r>
      <w:r w:rsidRPr="003B6C3B">
        <w:rPr>
          <w:b/>
        </w:rPr>
        <w:t>ELECTRO INDUSTRIALES PACIFICO S.A. DE C.V.</w:t>
      </w:r>
      <w:r w:rsidRPr="003B6C3B">
        <w:t xml:space="preserve"> </w:t>
      </w:r>
      <w:r w:rsidRPr="003B6C3B">
        <w:rPr>
          <w:b/>
        </w:rPr>
        <w:t xml:space="preserve">V/ </w:t>
      </w:r>
      <w:r w:rsidRPr="003B6C3B">
        <w:t>Pago por compra de productos químicos, minerales metálicos y productos derivados, materiales eléctricos, bienes de uso y consumo diversos, para uso en contribución ADESCO La Esperanza, cantón San Jerónimo, ingeniería Eléctrica, según facturas, líneas y códigos que se detallan a continuación:</w:t>
      </w:r>
    </w:p>
    <w:p w14:paraId="29E2AD3A" w14:textId="77777777" w:rsidR="00FE6068" w:rsidRPr="003B6C3B" w:rsidRDefault="00FE6068" w:rsidP="00FE6068">
      <w:pPr>
        <w:tabs>
          <w:tab w:val="left" w:pos="3592"/>
        </w:tabs>
        <w:spacing w:line="256" w:lineRule="auto"/>
        <w:ind w:left="720"/>
        <w:jc w:val="both"/>
        <w:rPr>
          <w:b/>
        </w:rPr>
      </w:pPr>
      <w:r w:rsidRPr="003B6C3B">
        <w:rPr>
          <w:b/>
        </w:rPr>
        <w:tab/>
      </w:r>
    </w:p>
    <w:p w14:paraId="781C50F3" w14:textId="77777777" w:rsidR="00FE6068" w:rsidRPr="003B6C3B" w:rsidRDefault="00FE6068" w:rsidP="00FE6068">
      <w:pPr>
        <w:tabs>
          <w:tab w:val="left" w:pos="922"/>
          <w:tab w:val="left" w:pos="2806"/>
        </w:tabs>
        <w:spacing w:line="256" w:lineRule="auto"/>
        <w:ind w:left="1080"/>
        <w:jc w:val="both"/>
        <w:rPr>
          <w:b/>
          <w:u w:val="single"/>
        </w:rPr>
      </w:pPr>
      <w:r w:rsidRPr="003B6C3B">
        <w:rPr>
          <w:b/>
          <w:u w:val="single"/>
        </w:rPr>
        <w:t>LINEA 0101</w:t>
      </w:r>
    </w:p>
    <w:p w14:paraId="715A7408" w14:textId="77777777" w:rsidR="00FE6068" w:rsidRPr="003B6C3B" w:rsidRDefault="00FE6068" w:rsidP="00FE6068">
      <w:pPr>
        <w:tabs>
          <w:tab w:val="left" w:pos="922"/>
          <w:tab w:val="left" w:pos="7797"/>
        </w:tabs>
        <w:spacing w:after="0" w:line="240" w:lineRule="auto"/>
        <w:jc w:val="both"/>
      </w:pPr>
      <w:r w:rsidRPr="003B6C3B">
        <w:t xml:space="preserve">                 Facturas Nos.-16928-16929-16930-16931-16932-16946 </w:t>
      </w:r>
    </w:p>
    <w:p w14:paraId="36225D8E" w14:textId="77777777" w:rsidR="00FE6068" w:rsidRPr="003B6C3B" w:rsidRDefault="00FE6068" w:rsidP="00FE6068">
      <w:pPr>
        <w:tabs>
          <w:tab w:val="left" w:pos="1425"/>
        </w:tabs>
        <w:spacing w:after="0" w:line="240" w:lineRule="auto"/>
        <w:jc w:val="both"/>
      </w:pPr>
      <w:r w:rsidRPr="003B6C3B">
        <w:rPr>
          <w:b/>
        </w:rPr>
        <w:t xml:space="preserve">                 </w:t>
      </w:r>
      <w:r w:rsidRPr="003B6C3B">
        <w:t>Códigos Nos.-54107……</w:t>
      </w:r>
      <w:proofErr w:type="gramStart"/>
      <w:r w:rsidRPr="003B6C3B">
        <w:t>…….</w:t>
      </w:r>
      <w:proofErr w:type="gramEnd"/>
      <w:r w:rsidRPr="003B6C3B">
        <w:t xml:space="preserve">……………………............................ $        9.92    </w:t>
      </w:r>
    </w:p>
    <w:p w14:paraId="5F6BD3CC" w14:textId="77777777" w:rsidR="00FE6068" w:rsidRPr="003B6C3B" w:rsidRDefault="00FE6068" w:rsidP="00FE6068">
      <w:pPr>
        <w:tabs>
          <w:tab w:val="left" w:pos="1425"/>
        </w:tabs>
        <w:spacing w:after="0" w:line="240" w:lineRule="auto"/>
        <w:jc w:val="both"/>
      </w:pPr>
      <w:r w:rsidRPr="003B6C3B">
        <w:t xml:space="preserve">                 Códigos Nos.-54112……</w:t>
      </w:r>
      <w:proofErr w:type="gramStart"/>
      <w:r w:rsidRPr="003B6C3B">
        <w:t>…….</w:t>
      </w:r>
      <w:proofErr w:type="gramEnd"/>
      <w:r w:rsidRPr="003B6C3B">
        <w:t xml:space="preserve">……………………............................ $    316.21    </w:t>
      </w:r>
    </w:p>
    <w:p w14:paraId="46A91053" w14:textId="77777777" w:rsidR="00FE6068" w:rsidRPr="003B6C3B" w:rsidRDefault="00FE6068" w:rsidP="00FE6068">
      <w:pPr>
        <w:tabs>
          <w:tab w:val="left" w:pos="1425"/>
        </w:tabs>
        <w:spacing w:after="0" w:line="240" w:lineRule="auto"/>
        <w:jc w:val="both"/>
      </w:pPr>
      <w:r w:rsidRPr="003B6C3B">
        <w:t xml:space="preserve">                 Códigos Nos.-54119……</w:t>
      </w:r>
      <w:proofErr w:type="gramStart"/>
      <w:r w:rsidRPr="003B6C3B">
        <w:t>…….</w:t>
      </w:r>
      <w:proofErr w:type="gramEnd"/>
      <w:r w:rsidRPr="003B6C3B">
        <w:t xml:space="preserve">……………………............................ $ 1,081.71 </w:t>
      </w:r>
    </w:p>
    <w:p w14:paraId="5EE42A79" w14:textId="77777777" w:rsidR="00FE6068" w:rsidRPr="003B6C3B" w:rsidRDefault="00FE6068" w:rsidP="00FE6068">
      <w:pPr>
        <w:tabs>
          <w:tab w:val="left" w:pos="1425"/>
        </w:tabs>
        <w:spacing w:after="0" w:line="240" w:lineRule="auto"/>
        <w:jc w:val="both"/>
      </w:pPr>
      <w:r w:rsidRPr="003B6C3B">
        <w:rPr>
          <w:b/>
        </w:rPr>
        <w:t xml:space="preserve">                 </w:t>
      </w:r>
      <w:r w:rsidRPr="003B6C3B">
        <w:t>Códigos Nos.-54199…</w:t>
      </w:r>
      <w:proofErr w:type="gramStart"/>
      <w:r w:rsidRPr="003B6C3B">
        <w:t>…….</w:t>
      </w:r>
      <w:proofErr w:type="gramEnd"/>
      <w:r w:rsidRPr="003B6C3B">
        <w:t>…………………….................................$        1.74</w:t>
      </w:r>
    </w:p>
    <w:p w14:paraId="723E5A7E" w14:textId="77777777" w:rsidR="00FE6068" w:rsidRPr="003B6C3B" w:rsidRDefault="00FE6068" w:rsidP="00FE6068">
      <w:pPr>
        <w:tabs>
          <w:tab w:val="left" w:pos="1425"/>
        </w:tabs>
        <w:spacing w:after="0" w:line="240" w:lineRule="auto"/>
        <w:jc w:val="both"/>
        <w:rPr>
          <w:b/>
        </w:rPr>
      </w:pPr>
      <w:r w:rsidRPr="003B6C3B">
        <w:rPr>
          <w:b/>
        </w:rPr>
        <w:t xml:space="preserve">                 </w:t>
      </w:r>
      <w:r w:rsidRPr="003B6C3B">
        <w:t>Total…………………</w:t>
      </w:r>
      <w:proofErr w:type="gramStart"/>
      <w:r w:rsidRPr="003B6C3B">
        <w:t>…….</w:t>
      </w:r>
      <w:proofErr w:type="gramEnd"/>
      <w:r w:rsidRPr="003B6C3B">
        <w:t>.……………………......…………...........</w:t>
      </w:r>
      <w:r w:rsidRPr="003B6C3B">
        <w:rPr>
          <w:b/>
        </w:rPr>
        <w:t>$ 1,409.58</w:t>
      </w:r>
    </w:p>
    <w:p w14:paraId="5D227B3F" w14:textId="77777777" w:rsidR="00FE6068" w:rsidRPr="003B6C3B" w:rsidRDefault="00FE6068" w:rsidP="00FE6068">
      <w:pPr>
        <w:tabs>
          <w:tab w:val="left" w:pos="1425"/>
        </w:tabs>
        <w:spacing w:after="0" w:line="240" w:lineRule="auto"/>
        <w:jc w:val="both"/>
      </w:pPr>
    </w:p>
    <w:p w14:paraId="0EDF1A3F" w14:textId="77777777" w:rsidR="00FE6068" w:rsidRPr="003B6C3B" w:rsidRDefault="00FE6068" w:rsidP="00FE6068">
      <w:pPr>
        <w:numPr>
          <w:ilvl w:val="0"/>
          <w:numId w:val="47"/>
        </w:numPr>
        <w:tabs>
          <w:tab w:val="left" w:pos="709"/>
          <w:tab w:val="left" w:pos="7797"/>
        </w:tabs>
        <w:spacing w:after="0" w:line="240" w:lineRule="auto"/>
        <w:contextualSpacing/>
        <w:jc w:val="both"/>
      </w:pPr>
      <w:r w:rsidRPr="003B6C3B">
        <w:t xml:space="preserve">EROGAR la cantidad de </w:t>
      </w:r>
      <w:r w:rsidRPr="003B6C3B">
        <w:rPr>
          <w:b/>
        </w:rPr>
        <w:t>DOS MIL SETECIENTOS CUARENTA Y CUATRO 56/100 DÓLARES DE</w:t>
      </w:r>
      <w:r w:rsidRPr="003B6C3B">
        <w:t xml:space="preserve"> </w:t>
      </w:r>
      <w:r w:rsidRPr="003B6C3B">
        <w:rPr>
          <w:b/>
        </w:rPr>
        <w:t>LOS ESTADOS UNIDOS DE AMÉRICA ($2,744.56)</w:t>
      </w:r>
      <w:r w:rsidRPr="003B6C3B">
        <w:t xml:space="preserve"> a favor de </w:t>
      </w:r>
      <w:r w:rsidRPr="003B6C3B">
        <w:rPr>
          <w:b/>
        </w:rPr>
        <w:t xml:space="preserve">INVERSIONES EL INDIO S.A. </w:t>
      </w:r>
      <w:proofErr w:type="gramStart"/>
      <w:r w:rsidRPr="003B6C3B">
        <w:rPr>
          <w:b/>
        </w:rPr>
        <w:t>DE  C.V.</w:t>
      </w:r>
      <w:proofErr w:type="gramEnd"/>
      <w:r w:rsidRPr="003B6C3B">
        <w:t xml:space="preserve"> </w:t>
      </w:r>
      <w:r w:rsidRPr="003B6C3B">
        <w:rPr>
          <w:b/>
        </w:rPr>
        <w:t>(LA BODEGA DEL CONSTRUCTOR)</w:t>
      </w:r>
      <w:r w:rsidRPr="003B6C3B">
        <w:t xml:space="preserve"> </w:t>
      </w:r>
      <w:r w:rsidRPr="003B6C3B">
        <w:rPr>
          <w:b/>
        </w:rPr>
        <w:t xml:space="preserve">V/ </w:t>
      </w:r>
      <w:r w:rsidRPr="003B6C3B">
        <w:t>Pago por compra de minerales metálicos y productos derivados , herramientas, repuestos y accesorios, bienes de uso y consumo diversos, para uso en personal de cementerios, contribución ADESCO Cerro Quemado, cantón Las Piedras,  según facturas, líneas y códigos que se detallan a continuación:</w:t>
      </w:r>
    </w:p>
    <w:p w14:paraId="1FFEAE1E" w14:textId="77777777" w:rsidR="00FE6068" w:rsidRPr="003B6C3B" w:rsidRDefault="00FE6068" w:rsidP="00FE6068">
      <w:pPr>
        <w:tabs>
          <w:tab w:val="left" w:pos="3592"/>
        </w:tabs>
        <w:spacing w:after="0" w:line="240" w:lineRule="auto"/>
        <w:ind w:left="720"/>
        <w:jc w:val="both"/>
        <w:rPr>
          <w:b/>
        </w:rPr>
      </w:pPr>
      <w:r w:rsidRPr="003B6C3B">
        <w:rPr>
          <w:b/>
        </w:rPr>
        <w:tab/>
      </w:r>
    </w:p>
    <w:p w14:paraId="086A7677" w14:textId="77777777" w:rsidR="00FE6068" w:rsidRPr="003B6C3B" w:rsidRDefault="00FE6068" w:rsidP="00FE6068">
      <w:pPr>
        <w:tabs>
          <w:tab w:val="left" w:pos="922"/>
          <w:tab w:val="left" w:pos="2806"/>
        </w:tabs>
        <w:spacing w:after="0" w:line="240" w:lineRule="auto"/>
        <w:ind w:left="1080"/>
        <w:jc w:val="both"/>
        <w:rPr>
          <w:b/>
          <w:u w:val="single"/>
        </w:rPr>
      </w:pPr>
      <w:r w:rsidRPr="003B6C3B">
        <w:rPr>
          <w:b/>
          <w:u w:val="single"/>
        </w:rPr>
        <w:t>LINEA 0101</w:t>
      </w:r>
    </w:p>
    <w:p w14:paraId="774F643B" w14:textId="77777777" w:rsidR="00FE6068" w:rsidRPr="003B6C3B" w:rsidRDefault="00FE6068" w:rsidP="00FE6068">
      <w:pPr>
        <w:tabs>
          <w:tab w:val="left" w:pos="922"/>
          <w:tab w:val="left" w:pos="7797"/>
        </w:tabs>
        <w:spacing w:after="0" w:line="240" w:lineRule="auto"/>
        <w:jc w:val="both"/>
      </w:pPr>
      <w:r w:rsidRPr="003B6C3B">
        <w:t xml:space="preserve">                 Facturas Nos.- 23178-23163</w:t>
      </w:r>
    </w:p>
    <w:p w14:paraId="3BC523B2" w14:textId="77777777" w:rsidR="00FE6068" w:rsidRPr="003B6C3B" w:rsidRDefault="00FE6068" w:rsidP="00FE6068">
      <w:pPr>
        <w:tabs>
          <w:tab w:val="left" w:pos="1425"/>
        </w:tabs>
        <w:spacing w:after="0" w:line="240" w:lineRule="auto"/>
        <w:jc w:val="both"/>
      </w:pPr>
      <w:r w:rsidRPr="003B6C3B">
        <w:rPr>
          <w:b/>
        </w:rPr>
        <w:t xml:space="preserve">                 </w:t>
      </w:r>
      <w:r w:rsidRPr="003B6C3B">
        <w:t>Códigos Nos.-54112……</w:t>
      </w:r>
      <w:proofErr w:type="gramStart"/>
      <w:r w:rsidRPr="003B6C3B">
        <w:t>…….</w:t>
      </w:r>
      <w:proofErr w:type="gramEnd"/>
      <w:r w:rsidRPr="003B6C3B">
        <w:t xml:space="preserve">……………………............................ $ 2,420.16     </w:t>
      </w:r>
    </w:p>
    <w:p w14:paraId="14F72BAC" w14:textId="77777777" w:rsidR="00FE6068" w:rsidRPr="003B6C3B" w:rsidRDefault="00FE6068" w:rsidP="00FE6068">
      <w:pPr>
        <w:tabs>
          <w:tab w:val="left" w:pos="1425"/>
        </w:tabs>
        <w:spacing w:after="0" w:line="240" w:lineRule="auto"/>
        <w:jc w:val="both"/>
      </w:pPr>
      <w:r w:rsidRPr="003B6C3B">
        <w:t xml:space="preserve">                 Códigos Nos.-54118……</w:t>
      </w:r>
      <w:proofErr w:type="gramStart"/>
      <w:r w:rsidRPr="003B6C3B">
        <w:t>…….</w:t>
      </w:r>
      <w:proofErr w:type="gramEnd"/>
      <w:r w:rsidRPr="003B6C3B">
        <w:t xml:space="preserve">……………………............................ $    223.00 </w:t>
      </w:r>
    </w:p>
    <w:p w14:paraId="69532E50" w14:textId="77777777" w:rsidR="00FE6068" w:rsidRPr="003B6C3B" w:rsidRDefault="00FE6068" w:rsidP="00FE6068">
      <w:pPr>
        <w:tabs>
          <w:tab w:val="left" w:pos="1425"/>
        </w:tabs>
        <w:spacing w:after="0" w:line="240" w:lineRule="auto"/>
        <w:jc w:val="both"/>
      </w:pPr>
      <w:r w:rsidRPr="003B6C3B">
        <w:t xml:space="preserve">                 Códigos Nos.-54199……</w:t>
      </w:r>
      <w:proofErr w:type="gramStart"/>
      <w:r w:rsidRPr="003B6C3B">
        <w:t>…….</w:t>
      </w:r>
      <w:proofErr w:type="gramEnd"/>
      <w:r w:rsidRPr="003B6C3B">
        <w:t>……………………............................ $    101.40</w:t>
      </w:r>
    </w:p>
    <w:p w14:paraId="3724A22F" w14:textId="77777777" w:rsidR="00FE6068" w:rsidRPr="003B6C3B" w:rsidRDefault="00FE6068" w:rsidP="00FE6068">
      <w:pPr>
        <w:tabs>
          <w:tab w:val="left" w:pos="1425"/>
        </w:tabs>
        <w:spacing w:after="0" w:line="240" w:lineRule="auto"/>
        <w:jc w:val="both"/>
      </w:pPr>
      <w:r w:rsidRPr="003B6C3B">
        <w:rPr>
          <w:b/>
        </w:rPr>
        <w:t xml:space="preserve">                 </w:t>
      </w:r>
      <w:r w:rsidRPr="003B6C3B">
        <w:t>Total…………………</w:t>
      </w:r>
      <w:proofErr w:type="gramStart"/>
      <w:r w:rsidRPr="003B6C3B">
        <w:t>…….</w:t>
      </w:r>
      <w:proofErr w:type="gramEnd"/>
      <w:r w:rsidRPr="003B6C3B">
        <w:t>.……………………......……...................</w:t>
      </w:r>
      <w:r w:rsidRPr="003B6C3B">
        <w:rPr>
          <w:b/>
        </w:rPr>
        <w:t>$ 2,744.56</w:t>
      </w:r>
    </w:p>
    <w:p w14:paraId="136EA6DD" w14:textId="77777777" w:rsidR="00FE6068" w:rsidRPr="003B6C3B" w:rsidRDefault="00FE6068" w:rsidP="00FE6068">
      <w:pPr>
        <w:spacing w:line="256" w:lineRule="auto"/>
      </w:pPr>
    </w:p>
    <w:p w14:paraId="17043232" w14:textId="77777777" w:rsidR="00FE6068" w:rsidRPr="003B6C3B" w:rsidRDefault="00FE6068" w:rsidP="00FE6068">
      <w:pPr>
        <w:numPr>
          <w:ilvl w:val="0"/>
          <w:numId w:val="47"/>
        </w:numPr>
        <w:spacing w:after="0" w:line="240" w:lineRule="auto"/>
        <w:contextualSpacing/>
        <w:jc w:val="both"/>
        <w:rPr>
          <w:rFonts w:ascii="Calibri" w:hAnsi="Calibri" w:cs="Calibri"/>
          <w:sz w:val="22"/>
          <w:lang w:eastAsia="es-SV"/>
        </w:rPr>
      </w:pPr>
      <w:r w:rsidRPr="003B6C3B">
        <w:rPr>
          <w:rFonts w:eastAsia="Calibri"/>
        </w:rPr>
        <w:t xml:space="preserve">EROGAR la cantidad de </w:t>
      </w:r>
      <w:r w:rsidRPr="003B6C3B">
        <w:rPr>
          <w:rFonts w:eastAsia="Calibri"/>
          <w:b/>
        </w:rPr>
        <w:t>DIECISIETE MIL SETECIENTOS CINCUENTA Y OCHO 76/100 DÓLARES DE LOS ESTADOS UNIDOS DE AMÉRICA</w:t>
      </w:r>
      <w:r w:rsidRPr="003B6C3B">
        <w:rPr>
          <w:rFonts w:eastAsia="Calibri"/>
        </w:rPr>
        <w:t>.</w:t>
      </w:r>
      <w:r w:rsidRPr="003B6C3B">
        <w:rPr>
          <w:rFonts w:eastAsia="Calibri"/>
          <w:b/>
        </w:rPr>
        <w:t xml:space="preserve"> </w:t>
      </w:r>
      <w:r w:rsidRPr="003B6C3B">
        <w:rPr>
          <w:rFonts w:eastAsia="Calibri"/>
          <w:b/>
        </w:rPr>
        <w:lastRenderedPageBreak/>
        <w:t>($17,758.76</w:t>
      </w:r>
      <w:proofErr w:type="gramStart"/>
      <w:r w:rsidRPr="003B6C3B">
        <w:rPr>
          <w:rFonts w:eastAsia="Calibri"/>
          <w:b/>
        </w:rPr>
        <w:t xml:space="preserve">) </w:t>
      </w:r>
      <w:r w:rsidRPr="003B6C3B">
        <w:rPr>
          <w:rFonts w:eastAsia="Calibri"/>
        </w:rPr>
        <w:t xml:space="preserve"> A</w:t>
      </w:r>
      <w:proofErr w:type="gramEnd"/>
      <w:r w:rsidRPr="003B6C3B">
        <w:rPr>
          <w:rFonts w:eastAsia="Calibri"/>
        </w:rPr>
        <w:t xml:space="preserve"> favor de </w:t>
      </w:r>
      <w:r w:rsidRPr="003B6C3B">
        <w:rPr>
          <w:rFonts w:eastAsia="Calibri"/>
          <w:b/>
        </w:rPr>
        <w:t xml:space="preserve">SUSANA YAMILETH VASQUEZ BERNAL “MAQUI PARTS” </w:t>
      </w:r>
      <w:r w:rsidRPr="003B6C3B">
        <w:rPr>
          <w:rFonts w:eastAsia="Calibri"/>
        </w:rPr>
        <w:t xml:space="preserve">V/ en concepto de pago por compra de herramientas repuestos y accesorios, para equipos #63 unidad de plantel de maquinaria y equipo, Conforme a Factura </w:t>
      </w:r>
      <w:proofErr w:type="spellStart"/>
      <w:r w:rsidRPr="003B6C3B">
        <w:rPr>
          <w:rFonts w:eastAsia="Calibri"/>
        </w:rPr>
        <w:t>N°</w:t>
      </w:r>
      <w:proofErr w:type="spellEnd"/>
      <w:r w:rsidRPr="003B6C3B">
        <w:rPr>
          <w:rFonts w:eastAsia="Calibri"/>
        </w:rPr>
        <w:t xml:space="preserve">  00096 Aplicando dicho gasto al código No. 54118 de la línea 0101, del Presupuesto Municipal Vigente.</w:t>
      </w:r>
    </w:p>
    <w:p w14:paraId="17066DB3" w14:textId="77777777" w:rsidR="00FE6068" w:rsidRPr="003B6C3B" w:rsidRDefault="00FE6068" w:rsidP="00FE6068">
      <w:pPr>
        <w:spacing w:after="0" w:line="240" w:lineRule="auto"/>
        <w:ind w:left="720"/>
        <w:contextualSpacing/>
        <w:jc w:val="both"/>
        <w:rPr>
          <w:rFonts w:ascii="Calibri" w:hAnsi="Calibri" w:cs="Calibri"/>
          <w:sz w:val="22"/>
          <w:lang w:eastAsia="es-SV"/>
        </w:rPr>
      </w:pPr>
    </w:p>
    <w:p w14:paraId="6CAB3514" w14:textId="77777777" w:rsidR="00FE6068" w:rsidRPr="003B6C3B" w:rsidRDefault="00FE6068" w:rsidP="00FE6068">
      <w:pPr>
        <w:numPr>
          <w:ilvl w:val="0"/>
          <w:numId w:val="47"/>
        </w:numPr>
        <w:tabs>
          <w:tab w:val="left" w:pos="709"/>
          <w:tab w:val="left" w:pos="7797"/>
        </w:tabs>
        <w:spacing w:after="0" w:line="240" w:lineRule="auto"/>
        <w:contextualSpacing/>
        <w:jc w:val="both"/>
      </w:pPr>
      <w:r w:rsidRPr="003B6C3B">
        <w:t xml:space="preserve">EROGAR la cantidad de </w:t>
      </w:r>
      <w:r w:rsidRPr="003B6C3B">
        <w:rPr>
          <w:b/>
        </w:rPr>
        <w:t>TRESCIENTOS TRES 00/100 DÓLARES DE</w:t>
      </w:r>
      <w:r w:rsidRPr="003B6C3B">
        <w:t xml:space="preserve"> </w:t>
      </w:r>
      <w:r w:rsidRPr="003B6C3B">
        <w:rPr>
          <w:b/>
        </w:rPr>
        <w:t>LOS ESTADOS UNIDOS DE AMÉRICA ($303.00)</w:t>
      </w:r>
      <w:r w:rsidRPr="003B6C3B">
        <w:t xml:space="preserve"> a favor de </w:t>
      </w:r>
      <w:r w:rsidRPr="003B6C3B">
        <w:rPr>
          <w:rFonts w:eastAsia="Times New Roman"/>
          <w:b/>
          <w:color w:val="000000"/>
          <w:szCs w:val="24"/>
          <w:lang w:val="es-ES" w:eastAsia="es-ES"/>
        </w:rPr>
        <w:t>MANUEL ORLANDO URBINA VENTURA / FERRETERIA Y CERRAJERIA URBINA</w:t>
      </w:r>
      <w:r w:rsidRPr="003B6C3B">
        <w:rPr>
          <w:b/>
        </w:rPr>
        <w:t xml:space="preserve"> V/ </w:t>
      </w:r>
      <w:r w:rsidRPr="003B6C3B">
        <w:t xml:space="preserve">Pago por compra de productos textiles y vestuarios, minerales metálicos y productos derivados, para uso en </w:t>
      </w:r>
      <w:proofErr w:type="spellStart"/>
      <w:r w:rsidRPr="003B6C3B">
        <w:t>mtto</w:t>
      </w:r>
      <w:proofErr w:type="spellEnd"/>
      <w:r w:rsidRPr="003B6C3B">
        <w:t xml:space="preserve">. bienes </w:t>
      </w:r>
      <w:proofErr w:type="gramStart"/>
      <w:r w:rsidRPr="003B6C3B">
        <w:t>municipales,  según</w:t>
      </w:r>
      <w:proofErr w:type="gramEnd"/>
      <w:r w:rsidRPr="003B6C3B">
        <w:t xml:space="preserve"> facturas, líneas y códigos que se detallan a continuación:</w:t>
      </w:r>
    </w:p>
    <w:p w14:paraId="7F204449" w14:textId="77777777" w:rsidR="00FE6068" w:rsidRPr="003B6C3B" w:rsidRDefault="00FE6068" w:rsidP="00FE6068">
      <w:pPr>
        <w:tabs>
          <w:tab w:val="left" w:pos="3592"/>
        </w:tabs>
        <w:spacing w:line="256" w:lineRule="auto"/>
        <w:ind w:left="720"/>
        <w:jc w:val="both"/>
        <w:rPr>
          <w:b/>
        </w:rPr>
      </w:pPr>
      <w:r w:rsidRPr="003B6C3B">
        <w:rPr>
          <w:b/>
        </w:rPr>
        <w:tab/>
      </w:r>
    </w:p>
    <w:p w14:paraId="13E8A6D3" w14:textId="77777777" w:rsidR="00FE6068" w:rsidRPr="003B6C3B" w:rsidRDefault="00FE6068" w:rsidP="00FE6068">
      <w:pPr>
        <w:tabs>
          <w:tab w:val="left" w:pos="922"/>
          <w:tab w:val="left" w:pos="2806"/>
        </w:tabs>
        <w:spacing w:after="0" w:line="240" w:lineRule="auto"/>
        <w:ind w:left="1080"/>
        <w:jc w:val="both"/>
        <w:rPr>
          <w:b/>
          <w:u w:val="single"/>
        </w:rPr>
      </w:pPr>
      <w:r w:rsidRPr="003B6C3B">
        <w:rPr>
          <w:b/>
          <w:u w:val="single"/>
        </w:rPr>
        <w:t>LINEA 0101</w:t>
      </w:r>
    </w:p>
    <w:p w14:paraId="5F549B55" w14:textId="77777777" w:rsidR="00FE6068" w:rsidRPr="003B6C3B" w:rsidRDefault="00FE6068" w:rsidP="00FE6068">
      <w:pPr>
        <w:tabs>
          <w:tab w:val="left" w:pos="922"/>
          <w:tab w:val="left" w:pos="7797"/>
        </w:tabs>
        <w:spacing w:after="0" w:line="240" w:lineRule="auto"/>
        <w:jc w:val="both"/>
      </w:pPr>
      <w:r w:rsidRPr="003B6C3B">
        <w:t xml:space="preserve">                 Facturas Nos.-07018</w:t>
      </w:r>
    </w:p>
    <w:p w14:paraId="4BD7EBF0" w14:textId="77777777" w:rsidR="00FE6068" w:rsidRPr="003B6C3B" w:rsidRDefault="00FE6068" w:rsidP="00FE6068">
      <w:pPr>
        <w:tabs>
          <w:tab w:val="left" w:pos="1425"/>
        </w:tabs>
        <w:spacing w:after="0" w:line="240" w:lineRule="auto"/>
        <w:jc w:val="both"/>
      </w:pPr>
      <w:r w:rsidRPr="003B6C3B">
        <w:t xml:space="preserve">                 Códigos Nos.-54104……</w:t>
      </w:r>
      <w:proofErr w:type="gramStart"/>
      <w:r w:rsidRPr="003B6C3B">
        <w:t>…….</w:t>
      </w:r>
      <w:proofErr w:type="gramEnd"/>
      <w:r w:rsidRPr="003B6C3B">
        <w:t xml:space="preserve">……………………............................ $    48.00         </w:t>
      </w:r>
    </w:p>
    <w:p w14:paraId="35832AC8" w14:textId="77777777" w:rsidR="00FE6068" w:rsidRPr="003B6C3B" w:rsidRDefault="00FE6068" w:rsidP="00FE6068">
      <w:pPr>
        <w:tabs>
          <w:tab w:val="left" w:pos="1425"/>
        </w:tabs>
        <w:spacing w:after="0" w:line="240" w:lineRule="auto"/>
        <w:jc w:val="both"/>
      </w:pPr>
      <w:r w:rsidRPr="003B6C3B">
        <w:t xml:space="preserve">                 Códigos Nos.-54112……</w:t>
      </w:r>
      <w:proofErr w:type="gramStart"/>
      <w:r w:rsidRPr="003B6C3B">
        <w:t>…….</w:t>
      </w:r>
      <w:proofErr w:type="gramEnd"/>
      <w:r w:rsidRPr="003B6C3B">
        <w:t xml:space="preserve">……………………............................ </w:t>
      </w:r>
      <w:proofErr w:type="gramStart"/>
      <w:r w:rsidRPr="003B6C3B">
        <w:t>$  255.00</w:t>
      </w:r>
      <w:proofErr w:type="gramEnd"/>
      <w:r w:rsidRPr="003B6C3B">
        <w:t xml:space="preserve">   </w:t>
      </w:r>
    </w:p>
    <w:p w14:paraId="040D1746" w14:textId="77777777" w:rsidR="00FE6068" w:rsidRPr="003B6C3B" w:rsidRDefault="00FE6068" w:rsidP="00FE6068">
      <w:pPr>
        <w:tabs>
          <w:tab w:val="left" w:pos="1425"/>
        </w:tabs>
        <w:spacing w:after="0" w:line="240" w:lineRule="auto"/>
        <w:jc w:val="both"/>
      </w:pPr>
      <w:r w:rsidRPr="003B6C3B">
        <w:t xml:space="preserve">                 Total…………………</w:t>
      </w:r>
      <w:proofErr w:type="gramStart"/>
      <w:r w:rsidRPr="003B6C3B">
        <w:t>…….</w:t>
      </w:r>
      <w:proofErr w:type="gramEnd"/>
      <w:r w:rsidRPr="003B6C3B">
        <w:t>.……………………......……….…..........</w:t>
      </w:r>
      <w:r w:rsidRPr="003B6C3B">
        <w:rPr>
          <w:b/>
        </w:rPr>
        <w:t xml:space="preserve">$  303.00  </w:t>
      </w:r>
    </w:p>
    <w:p w14:paraId="05427907" w14:textId="77777777" w:rsidR="00FE6068" w:rsidRPr="003B6C3B" w:rsidRDefault="00FE6068" w:rsidP="00FE6068">
      <w:pPr>
        <w:tabs>
          <w:tab w:val="left" w:pos="1425"/>
        </w:tabs>
        <w:spacing w:after="0" w:line="240" w:lineRule="auto"/>
        <w:jc w:val="both"/>
        <w:rPr>
          <w:b/>
        </w:rPr>
      </w:pPr>
    </w:p>
    <w:p w14:paraId="6229B58B" w14:textId="77777777" w:rsidR="00FE6068" w:rsidRPr="003B6C3B" w:rsidRDefault="00FE6068" w:rsidP="00FE6068">
      <w:pPr>
        <w:numPr>
          <w:ilvl w:val="0"/>
          <w:numId w:val="47"/>
        </w:numPr>
        <w:spacing w:after="0" w:line="240" w:lineRule="auto"/>
        <w:contextualSpacing/>
        <w:jc w:val="both"/>
        <w:rPr>
          <w:rFonts w:ascii="Calibri" w:hAnsi="Calibri" w:cs="Calibri"/>
          <w:sz w:val="22"/>
          <w:lang w:eastAsia="es-SV"/>
        </w:rPr>
      </w:pPr>
      <w:r w:rsidRPr="003B6C3B">
        <w:t xml:space="preserve">EROGAR la cantidad de </w:t>
      </w:r>
      <w:r w:rsidRPr="003B6C3B">
        <w:rPr>
          <w:b/>
        </w:rPr>
        <w:t>CIENTO DOCE</w:t>
      </w:r>
      <w:r w:rsidRPr="003B6C3B">
        <w:t xml:space="preserve"> </w:t>
      </w:r>
      <w:r w:rsidRPr="003B6C3B">
        <w:rPr>
          <w:b/>
        </w:rPr>
        <w:t>89/100 DÓLARES DE</w:t>
      </w:r>
      <w:r w:rsidRPr="003B6C3B">
        <w:t xml:space="preserve"> </w:t>
      </w:r>
      <w:r w:rsidRPr="003B6C3B">
        <w:rPr>
          <w:b/>
        </w:rPr>
        <w:t>LOS ESTADOS UNIDOS DE AMÉRICA ($112.89</w:t>
      </w:r>
      <w:proofErr w:type="gramStart"/>
      <w:r w:rsidRPr="003B6C3B">
        <w:rPr>
          <w:b/>
        </w:rPr>
        <w:t>)</w:t>
      </w:r>
      <w:r w:rsidRPr="003B6C3B">
        <w:t xml:space="preserve">  a</w:t>
      </w:r>
      <w:proofErr w:type="gramEnd"/>
      <w:r w:rsidRPr="003B6C3B">
        <w:t xml:space="preserve"> favor de </w:t>
      </w:r>
      <w:r w:rsidRPr="003B6C3B">
        <w:rPr>
          <w:b/>
        </w:rPr>
        <w:t xml:space="preserve">PROVEEDORA DE RODAMIENTOS S.A. DE C.V. V/ </w:t>
      </w:r>
      <w:r w:rsidRPr="003B6C3B">
        <w:t xml:space="preserve">Pago por compra de herramientas, repuestos y accesorios, para uso en </w:t>
      </w:r>
      <w:proofErr w:type="spellStart"/>
      <w:r w:rsidRPr="003B6C3B">
        <w:t>mtto</w:t>
      </w:r>
      <w:proofErr w:type="spellEnd"/>
      <w:r w:rsidRPr="003B6C3B">
        <w:t xml:space="preserve">. Equipos unidad de plantel municipal, según </w:t>
      </w:r>
      <w:proofErr w:type="gramStart"/>
      <w:r w:rsidRPr="003B6C3B">
        <w:t>factura  No</w:t>
      </w:r>
      <w:proofErr w:type="gramEnd"/>
      <w:r w:rsidRPr="003B6C3B">
        <w:t>.-0664 Aplicando dicho gasto a la línea 0101 del código  54118, del presupuesto municipal vigente</w:t>
      </w:r>
    </w:p>
    <w:p w14:paraId="75267194" w14:textId="77777777" w:rsidR="00FE6068" w:rsidRPr="003B6C3B" w:rsidRDefault="00FE6068" w:rsidP="00FE6068">
      <w:pPr>
        <w:spacing w:after="0" w:line="240" w:lineRule="auto"/>
        <w:jc w:val="both"/>
      </w:pPr>
    </w:p>
    <w:p w14:paraId="5EE04408" w14:textId="77777777" w:rsidR="00FE6068" w:rsidRPr="003B6C3B" w:rsidRDefault="00FE6068" w:rsidP="00FE6068">
      <w:pPr>
        <w:numPr>
          <w:ilvl w:val="0"/>
          <w:numId w:val="47"/>
        </w:numPr>
        <w:tabs>
          <w:tab w:val="left" w:pos="1425"/>
          <w:tab w:val="left" w:pos="7654"/>
        </w:tabs>
        <w:spacing w:after="0" w:line="240" w:lineRule="auto"/>
        <w:contextualSpacing/>
        <w:jc w:val="both"/>
        <w:rPr>
          <w:b/>
          <w:sz w:val="22"/>
        </w:rPr>
      </w:pPr>
      <w:bookmarkStart w:id="11" w:name="_Hlk106102463"/>
      <w:r w:rsidRPr="003B6C3B">
        <w:rPr>
          <w:szCs w:val="24"/>
          <w:lang w:val="es-ES"/>
        </w:rPr>
        <w:t xml:space="preserve">EROGAR la suma de </w:t>
      </w:r>
      <w:r w:rsidRPr="003B6C3B">
        <w:rPr>
          <w:b/>
          <w:bCs/>
          <w:szCs w:val="24"/>
          <w:lang w:val="es-ES"/>
        </w:rPr>
        <w:t xml:space="preserve">QUINIENTOS CINCUENTA 00/100 DÓLARES DE LOS ESTADOS UNIDOS DE AMÉRICA. </w:t>
      </w:r>
      <w:r w:rsidRPr="003B6C3B">
        <w:rPr>
          <w:szCs w:val="24"/>
          <w:lang w:val="es-ES"/>
        </w:rPr>
        <w:t xml:space="preserve">A favor de </w:t>
      </w:r>
      <w:r w:rsidRPr="003B6C3B">
        <w:rPr>
          <w:b/>
          <w:bCs/>
          <w:szCs w:val="24"/>
          <w:lang w:val="es-ES"/>
        </w:rPr>
        <w:t>ASOCIACIÓN DE MUNICIPIOS TRIFINIO.</w:t>
      </w:r>
      <w:r w:rsidRPr="003B6C3B">
        <w:rPr>
          <w:szCs w:val="24"/>
          <w:lang w:val="es-ES"/>
        </w:rPr>
        <w:t xml:space="preserve"> En concepto de aportación correspondiente al mes de Junio del 2022, conforme a recibo número 00618, dicho gasto se aplicara a la </w:t>
      </w:r>
      <w:r w:rsidRPr="003B6C3B">
        <w:rPr>
          <w:rFonts w:eastAsia="Calibri"/>
          <w:szCs w:val="24"/>
          <w:lang w:val="es-ES" w:eastAsia="es-ES"/>
        </w:rPr>
        <w:t>línea</w:t>
      </w:r>
      <w:r w:rsidRPr="003B6C3B">
        <w:rPr>
          <w:rFonts w:eastAsia="Calibri"/>
          <w:b/>
          <w:szCs w:val="24"/>
          <w:lang w:val="es-ES" w:eastAsia="es-ES"/>
        </w:rPr>
        <w:t xml:space="preserve"> </w:t>
      </w:r>
      <w:r w:rsidRPr="003B6C3B">
        <w:rPr>
          <w:rFonts w:eastAsia="Calibri"/>
          <w:szCs w:val="24"/>
          <w:lang w:val="es-ES" w:eastAsia="es-ES"/>
        </w:rPr>
        <w:t>0101</w:t>
      </w:r>
      <w:r w:rsidRPr="003B6C3B">
        <w:rPr>
          <w:rFonts w:eastAsia="Calibri"/>
          <w:b/>
          <w:szCs w:val="24"/>
          <w:lang w:val="es-ES" w:eastAsia="es-ES"/>
        </w:rPr>
        <w:t xml:space="preserve"> </w:t>
      </w:r>
      <w:r w:rsidRPr="003B6C3B">
        <w:rPr>
          <w:szCs w:val="24"/>
          <w:lang w:val="es-ES"/>
        </w:rPr>
        <w:t xml:space="preserve">código </w:t>
      </w:r>
      <w:proofErr w:type="spellStart"/>
      <w:r w:rsidRPr="003B6C3B">
        <w:rPr>
          <w:szCs w:val="24"/>
          <w:lang w:val="es-ES"/>
        </w:rPr>
        <w:t>N</w:t>
      </w:r>
      <w:proofErr w:type="gramStart"/>
      <w:r w:rsidRPr="003B6C3B">
        <w:rPr>
          <w:szCs w:val="24"/>
          <w:lang w:val="es-ES"/>
        </w:rPr>
        <w:t>°</w:t>
      </w:r>
      <w:proofErr w:type="spellEnd"/>
      <w:r w:rsidRPr="003B6C3B">
        <w:rPr>
          <w:szCs w:val="24"/>
          <w:lang w:val="es-ES"/>
        </w:rPr>
        <w:t xml:space="preserve">  56201</w:t>
      </w:r>
      <w:proofErr w:type="gramEnd"/>
      <w:r w:rsidRPr="003B6C3B">
        <w:rPr>
          <w:szCs w:val="24"/>
          <w:lang w:val="es-ES"/>
        </w:rPr>
        <w:t xml:space="preserve">, </w:t>
      </w:r>
      <w:r w:rsidRPr="003B6C3B">
        <w:t xml:space="preserve"> del presupuesto municipal vigente</w:t>
      </w:r>
    </w:p>
    <w:p w14:paraId="5C9EDE1E" w14:textId="77777777" w:rsidR="00FE6068" w:rsidRPr="003B6C3B" w:rsidRDefault="00FE6068" w:rsidP="00FE6068">
      <w:pPr>
        <w:spacing w:after="0" w:line="240" w:lineRule="auto"/>
        <w:ind w:left="720"/>
        <w:contextualSpacing/>
        <w:jc w:val="both"/>
        <w:rPr>
          <w:rFonts w:ascii="Calibri" w:hAnsi="Calibri" w:cs="Calibri"/>
          <w:sz w:val="22"/>
          <w:lang w:eastAsia="es-SV"/>
        </w:rPr>
      </w:pPr>
    </w:p>
    <w:p w14:paraId="55BBFE5D" w14:textId="77777777" w:rsidR="00FE6068" w:rsidRPr="003B6C3B" w:rsidRDefault="00FE6068" w:rsidP="00FE6068">
      <w:pPr>
        <w:numPr>
          <w:ilvl w:val="0"/>
          <w:numId w:val="47"/>
        </w:numPr>
        <w:tabs>
          <w:tab w:val="left" w:pos="709"/>
          <w:tab w:val="left" w:pos="7797"/>
        </w:tabs>
        <w:spacing w:after="0" w:line="240" w:lineRule="auto"/>
        <w:contextualSpacing/>
        <w:jc w:val="both"/>
        <w:rPr>
          <w:lang w:eastAsia="es-SV"/>
        </w:rPr>
      </w:pPr>
      <w:r w:rsidRPr="003B6C3B">
        <w:t xml:space="preserve">EROGAR la cantidad de </w:t>
      </w:r>
      <w:r w:rsidRPr="003B6C3B">
        <w:rPr>
          <w:b/>
        </w:rPr>
        <w:t>TRES MIL CINCUENTA Y SIETE 78/100 DÓLARES DE</w:t>
      </w:r>
      <w:r w:rsidRPr="003B6C3B">
        <w:t xml:space="preserve"> </w:t>
      </w:r>
      <w:r w:rsidRPr="003B6C3B">
        <w:rPr>
          <w:b/>
        </w:rPr>
        <w:t>LOS ESTADOS UNIDOS DE AMÉRICA ($3,057.78)</w:t>
      </w:r>
      <w:r w:rsidRPr="003B6C3B">
        <w:t xml:space="preserve"> a favor de </w:t>
      </w:r>
      <w:r w:rsidRPr="003B6C3B">
        <w:rPr>
          <w:b/>
        </w:rPr>
        <w:t xml:space="preserve">HENRI MILTON MORALES UMAÑA </w:t>
      </w:r>
      <w:proofErr w:type="gramStart"/>
      <w:r w:rsidRPr="003B6C3B">
        <w:rPr>
          <w:b/>
        </w:rPr>
        <w:t>“ RADIO</w:t>
      </w:r>
      <w:proofErr w:type="gramEnd"/>
      <w:r w:rsidRPr="003B6C3B">
        <w:rPr>
          <w:b/>
        </w:rPr>
        <w:t xml:space="preserve"> LA CAMPIRANA” V/ </w:t>
      </w:r>
      <w:r w:rsidRPr="003B6C3B">
        <w:t>Pago por servicios de publicidad, durante el mes de Mayo del 2022, según factura  No.-00007, Aplicando dicho gasto a la línea 0101 del código 54305, del presupuesto municipal vigente</w:t>
      </w:r>
    </w:p>
    <w:bookmarkEnd w:id="11"/>
    <w:p w14:paraId="281A0AFB" w14:textId="77777777" w:rsidR="00FE6068" w:rsidRPr="003B6C3B" w:rsidRDefault="00FE6068" w:rsidP="00FE6068">
      <w:pPr>
        <w:tabs>
          <w:tab w:val="left" w:pos="709"/>
          <w:tab w:val="left" w:pos="7797"/>
        </w:tabs>
        <w:spacing w:after="0" w:line="256" w:lineRule="auto"/>
        <w:jc w:val="both"/>
        <w:rPr>
          <w:lang w:eastAsia="es-SV"/>
        </w:rPr>
      </w:pPr>
    </w:p>
    <w:p w14:paraId="0A2406D2" w14:textId="77777777" w:rsidR="00FE6068" w:rsidRPr="003B6C3B" w:rsidRDefault="00FE6068" w:rsidP="00FE6068">
      <w:pPr>
        <w:numPr>
          <w:ilvl w:val="0"/>
          <w:numId w:val="47"/>
        </w:numPr>
        <w:spacing w:after="0" w:line="240" w:lineRule="auto"/>
        <w:contextualSpacing/>
        <w:jc w:val="both"/>
        <w:rPr>
          <w:szCs w:val="24"/>
          <w:lang w:val="es-ES"/>
        </w:rPr>
      </w:pPr>
      <w:r w:rsidRPr="003B6C3B">
        <w:t xml:space="preserve">EROGAR la cantidad de </w:t>
      </w:r>
      <w:r w:rsidRPr="003B6C3B">
        <w:rPr>
          <w:b/>
        </w:rPr>
        <w:t>TRES MIL CINCUENTA Y SIETE 78//100 DÓLARES DE</w:t>
      </w:r>
      <w:r w:rsidRPr="003B6C3B">
        <w:t xml:space="preserve"> </w:t>
      </w:r>
      <w:r w:rsidRPr="003B6C3B">
        <w:rPr>
          <w:b/>
        </w:rPr>
        <w:t xml:space="preserve">LOS ESTADOS UNIDOS DE AMÉRICA ($3,057.78) </w:t>
      </w:r>
      <w:r w:rsidRPr="003B6C3B">
        <w:t xml:space="preserve">a favor de </w:t>
      </w:r>
      <w:r w:rsidRPr="003B6C3B">
        <w:rPr>
          <w:b/>
        </w:rPr>
        <w:t xml:space="preserve">HENRI MILTON MORALES UMAÑA </w:t>
      </w:r>
      <w:proofErr w:type="gramStart"/>
      <w:r w:rsidRPr="003B6C3B">
        <w:rPr>
          <w:b/>
        </w:rPr>
        <w:t>“ RADIO</w:t>
      </w:r>
      <w:proofErr w:type="gramEnd"/>
      <w:r w:rsidRPr="003B6C3B">
        <w:rPr>
          <w:b/>
        </w:rPr>
        <w:t xml:space="preserve"> REAL” V/ </w:t>
      </w:r>
      <w:r w:rsidRPr="003B6C3B">
        <w:t>Pago por servicios de publicidad, durante el mes de Mayo del 2022, según factura  No.-00014, Aplicando dicho gasto a la línea 0101 del código  54305, del presupuesto municipal vigente</w:t>
      </w:r>
    </w:p>
    <w:p w14:paraId="23264C48" w14:textId="77777777" w:rsidR="00FE6068" w:rsidRPr="003B6C3B" w:rsidRDefault="00FE6068" w:rsidP="00FE6068">
      <w:pPr>
        <w:tabs>
          <w:tab w:val="left" w:pos="1425"/>
        </w:tabs>
        <w:spacing w:after="0" w:line="240" w:lineRule="auto"/>
        <w:jc w:val="both"/>
        <w:rPr>
          <w:b/>
        </w:rPr>
      </w:pPr>
    </w:p>
    <w:p w14:paraId="0F491D28" w14:textId="77777777" w:rsidR="00FE6068" w:rsidRPr="003B6C3B" w:rsidRDefault="00FE6068" w:rsidP="00FE6068">
      <w:pPr>
        <w:numPr>
          <w:ilvl w:val="0"/>
          <w:numId w:val="47"/>
        </w:numPr>
        <w:tabs>
          <w:tab w:val="left" w:pos="1425"/>
        </w:tabs>
        <w:spacing w:after="0" w:line="240" w:lineRule="auto"/>
        <w:contextualSpacing/>
        <w:jc w:val="both"/>
        <w:rPr>
          <w:b/>
        </w:rPr>
      </w:pPr>
      <w:r w:rsidRPr="003B6C3B">
        <w:t xml:space="preserve">EROGAR la cantidad de </w:t>
      </w:r>
      <w:r w:rsidRPr="003B6C3B">
        <w:rPr>
          <w:b/>
        </w:rPr>
        <w:t>DOS MIL TRESCIENTOS SEIS 68/100 DÓLARES DE</w:t>
      </w:r>
      <w:r w:rsidRPr="003B6C3B">
        <w:t xml:space="preserve"> </w:t>
      </w:r>
      <w:r w:rsidRPr="003B6C3B">
        <w:rPr>
          <w:b/>
        </w:rPr>
        <w:t>LOS ESTADOS UNIDOS DE AMÉRICA ($2,306.68</w:t>
      </w:r>
      <w:proofErr w:type="gramStart"/>
      <w:r w:rsidRPr="003B6C3B">
        <w:rPr>
          <w:b/>
        </w:rPr>
        <w:t>)</w:t>
      </w:r>
      <w:r w:rsidRPr="003B6C3B">
        <w:t xml:space="preserve">  a</w:t>
      </w:r>
      <w:proofErr w:type="gramEnd"/>
      <w:r w:rsidRPr="003B6C3B">
        <w:t xml:space="preserve"> favor de </w:t>
      </w:r>
      <w:r w:rsidRPr="003B6C3B">
        <w:rPr>
          <w:b/>
        </w:rPr>
        <w:t xml:space="preserve"> </w:t>
      </w:r>
      <w:r w:rsidRPr="003B6C3B">
        <w:rPr>
          <w:b/>
          <w:szCs w:val="24"/>
        </w:rPr>
        <w:t>INVERSIONES VIDA S.A. DE C.V.</w:t>
      </w:r>
      <w:r w:rsidRPr="003B6C3B">
        <w:rPr>
          <w:szCs w:val="24"/>
        </w:rPr>
        <w:t xml:space="preserve"> </w:t>
      </w:r>
      <w:r w:rsidRPr="003B6C3B">
        <w:rPr>
          <w:b/>
        </w:rPr>
        <w:t xml:space="preserve">V/ </w:t>
      </w:r>
      <w:r w:rsidRPr="003B6C3B">
        <w:t>Pago por galones de agua, litro clásico, agua en bolsa, para uso en personal de alcaldía municipal, según factura  No.-225558 Aplicando dicho gasto a la línea 0101 del código  54101, del presupuesto municipal vigente</w:t>
      </w:r>
    </w:p>
    <w:p w14:paraId="02F04773" w14:textId="77777777" w:rsidR="00FE6068" w:rsidRPr="003B6C3B" w:rsidRDefault="00FE6068" w:rsidP="00FE6068">
      <w:pPr>
        <w:spacing w:line="256" w:lineRule="auto"/>
        <w:ind w:left="720"/>
        <w:contextualSpacing/>
        <w:rPr>
          <w:b/>
        </w:rPr>
      </w:pPr>
    </w:p>
    <w:p w14:paraId="56F1B7EE" w14:textId="77777777" w:rsidR="00FE6068" w:rsidRPr="003B6C3B" w:rsidRDefault="00FE6068" w:rsidP="00FE6068">
      <w:pPr>
        <w:numPr>
          <w:ilvl w:val="0"/>
          <w:numId w:val="47"/>
        </w:numPr>
        <w:spacing w:after="0" w:line="240" w:lineRule="auto"/>
        <w:contextualSpacing/>
        <w:jc w:val="both"/>
        <w:rPr>
          <w:rFonts w:ascii="Calibri" w:hAnsi="Calibri" w:cs="Calibri"/>
          <w:sz w:val="22"/>
          <w:lang w:eastAsia="es-SV"/>
        </w:rPr>
      </w:pPr>
      <w:r w:rsidRPr="003B6C3B">
        <w:t xml:space="preserve">EROGAR la cantidad de </w:t>
      </w:r>
      <w:r w:rsidRPr="003B6C3B">
        <w:rPr>
          <w:b/>
        </w:rPr>
        <w:t>SEISCIENTOS</w:t>
      </w:r>
      <w:r w:rsidRPr="003B6C3B">
        <w:t xml:space="preserve"> </w:t>
      </w:r>
      <w:r w:rsidRPr="003B6C3B">
        <w:rPr>
          <w:b/>
        </w:rPr>
        <w:t>00/100 DÓLARES DE</w:t>
      </w:r>
      <w:r w:rsidRPr="003B6C3B">
        <w:t xml:space="preserve"> </w:t>
      </w:r>
      <w:r w:rsidRPr="003B6C3B">
        <w:rPr>
          <w:b/>
        </w:rPr>
        <w:t>LOS ESTADOS UNIDOS DE AMÉRICA ($600.00</w:t>
      </w:r>
      <w:proofErr w:type="gramStart"/>
      <w:r w:rsidRPr="003B6C3B">
        <w:rPr>
          <w:b/>
        </w:rPr>
        <w:t>)</w:t>
      </w:r>
      <w:r w:rsidRPr="003B6C3B">
        <w:t xml:space="preserve">  a</w:t>
      </w:r>
      <w:proofErr w:type="gramEnd"/>
      <w:r w:rsidRPr="003B6C3B">
        <w:t xml:space="preserve"> favor de </w:t>
      </w:r>
      <w:r w:rsidRPr="003B6C3B">
        <w:rPr>
          <w:b/>
        </w:rPr>
        <w:t xml:space="preserve">Sr. DIEGO ARMANDO RUIZ ALVAREZ/RUIZ Y ASOCIADOS  V/ </w:t>
      </w:r>
      <w:r w:rsidRPr="003B6C3B">
        <w:t xml:space="preserve">Pago por servicios profesionales para legalización e inscripción de inmuebles municipales del mes de Mayo 2022, según </w:t>
      </w:r>
      <w:r w:rsidRPr="003B6C3B">
        <w:lastRenderedPageBreak/>
        <w:t>factura  No.-0001 Aplicando dicho gasto a la línea 0101 del código  54503, del presupuesto municipal vigente</w:t>
      </w:r>
    </w:p>
    <w:p w14:paraId="122A054D" w14:textId="77777777" w:rsidR="00FE6068" w:rsidRPr="003B6C3B" w:rsidRDefault="00FE6068" w:rsidP="00FE6068">
      <w:pPr>
        <w:tabs>
          <w:tab w:val="left" w:pos="1425"/>
        </w:tabs>
        <w:spacing w:after="0" w:line="240" w:lineRule="auto"/>
        <w:ind w:left="720"/>
        <w:contextualSpacing/>
        <w:jc w:val="both"/>
        <w:rPr>
          <w:b/>
        </w:rPr>
      </w:pPr>
    </w:p>
    <w:p w14:paraId="711A0B4C" w14:textId="77777777" w:rsidR="00FE6068" w:rsidRPr="003B6C3B" w:rsidRDefault="00FE6068" w:rsidP="00FE6068">
      <w:pPr>
        <w:numPr>
          <w:ilvl w:val="0"/>
          <w:numId w:val="47"/>
        </w:numPr>
        <w:tabs>
          <w:tab w:val="left" w:pos="1425"/>
          <w:tab w:val="left" w:pos="7654"/>
        </w:tabs>
        <w:spacing w:after="0" w:line="240" w:lineRule="auto"/>
        <w:contextualSpacing/>
        <w:jc w:val="both"/>
        <w:rPr>
          <w:b/>
          <w:sz w:val="22"/>
        </w:rPr>
      </w:pPr>
      <w:r w:rsidRPr="003B6C3B">
        <w:t xml:space="preserve">EROGAR la cantidad de </w:t>
      </w:r>
      <w:r w:rsidRPr="003B6C3B">
        <w:rPr>
          <w:b/>
        </w:rPr>
        <w:t>DOS MIL TRESCIENTOS SESENTA Y SEIS</w:t>
      </w:r>
      <w:r w:rsidRPr="003B6C3B">
        <w:t xml:space="preserve"> </w:t>
      </w:r>
      <w:r w:rsidRPr="003B6C3B">
        <w:rPr>
          <w:b/>
        </w:rPr>
        <w:t>67/100 DÓLARES DE</w:t>
      </w:r>
      <w:r w:rsidRPr="003B6C3B">
        <w:t xml:space="preserve"> </w:t>
      </w:r>
      <w:r w:rsidRPr="003B6C3B">
        <w:rPr>
          <w:b/>
        </w:rPr>
        <w:t>LOS ESTADOS UNIDOS DE AMÉRICA ($2,366.67</w:t>
      </w:r>
      <w:proofErr w:type="gramStart"/>
      <w:r w:rsidRPr="003B6C3B">
        <w:rPr>
          <w:b/>
        </w:rPr>
        <w:t>)</w:t>
      </w:r>
      <w:r w:rsidRPr="003B6C3B">
        <w:t xml:space="preserve">  a</w:t>
      </w:r>
      <w:proofErr w:type="gramEnd"/>
      <w:r w:rsidRPr="003B6C3B">
        <w:t xml:space="preserve"> favor de </w:t>
      </w:r>
      <w:r w:rsidRPr="003B6C3B">
        <w:rPr>
          <w:b/>
        </w:rPr>
        <w:t xml:space="preserve">Sr. JAIME SALVADOR DEL VALLE GUERRA V/ </w:t>
      </w:r>
      <w:r w:rsidRPr="003B6C3B">
        <w:t xml:space="preserve">Pago por asesoría ambiental, durante el periodo de 18  de Marzo al 18 de Abril 2022, según factura  No.-0139 Aplicando dicho gasto a la línea 0101 del código  54599, del presupuesto municipal vigente </w:t>
      </w:r>
    </w:p>
    <w:p w14:paraId="0F3068E2" w14:textId="77777777" w:rsidR="00FE6068" w:rsidRPr="003B6C3B" w:rsidRDefault="00FE6068" w:rsidP="00FE6068">
      <w:pPr>
        <w:tabs>
          <w:tab w:val="left" w:pos="1425"/>
        </w:tabs>
        <w:spacing w:after="0" w:line="240" w:lineRule="auto"/>
        <w:ind w:left="720"/>
        <w:contextualSpacing/>
        <w:jc w:val="both"/>
        <w:rPr>
          <w:b/>
        </w:rPr>
      </w:pPr>
    </w:p>
    <w:p w14:paraId="4F346CC2" w14:textId="77777777" w:rsidR="00FE6068" w:rsidRPr="003B6C3B" w:rsidRDefault="00FE6068" w:rsidP="00FE6068">
      <w:pPr>
        <w:tabs>
          <w:tab w:val="left" w:pos="1425"/>
        </w:tabs>
        <w:spacing w:after="0" w:line="240" w:lineRule="auto"/>
        <w:ind w:left="720"/>
        <w:contextualSpacing/>
        <w:jc w:val="both"/>
        <w:rPr>
          <w:b/>
        </w:rPr>
      </w:pPr>
    </w:p>
    <w:p w14:paraId="293D3355" w14:textId="77777777" w:rsidR="00FE6068" w:rsidRPr="003B6C3B" w:rsidRDefault="00FE6068" w:rsidP="00FE6068">
      <w:pPr>
        <w:numPr>
          <w:ilvl w:val="0"/>
          <w:numId w:val="47"/>
        </w:numPr>
        <w:tabs>
          <w:tab w:val="left" w:pos="1425"/>
        </w:tabs>
        <w:spacing w:after="0" w:line="240" w:lineRule="auto"/>
        <w:contextualSpacing/>
        <w:jc w:val="both"/>
        <w:rPr>
          <w:rFonts w:eastAsia="Calibri"/>
          <w:b/>
        </w:rPr>
      </w:pPr>
      <w:r w:rsidRPr="003B6C3B">
        <w:t xml:space="preserve">EROGAR la suma de </w:t>
      </w:r>
      <w:r w:rsidRPr="003B6C3B">
        <w:rPr>
          <w:b/>
        </w:rPr>
        <w:t>VEINTITRES MIL QUINIENTOS NOVENTA Y SIETE 33</w:t>
      </w:r>
      <w:r w:rsidRPr="003B6C3B">
        <w:rPr>
          <w:b/>
          <w:bCs/>
        </w:rPr>
        <w:t>/100 DÓLARES ($23,597.33)</w:t>
      </w:r>
      <w:r w:rsidRPr="003B6C3B">
        <w:t xml:space="preserve"> A favor de </w:t>
      </w:r>
      <w:r w:rsidRPr="003B6C3B">
        <w:rPr>
          <w:rFonts w:eastAsia="Calibri"/>
          <w:b/>
        </w:rPr>
        <w:t>GASOLINERA METAPÁN</w:t>
      </w:r>
      <w:r w:rsidRPr="003B6C3B">
        <w:rPr>
          <w:rFonts w:eastAsia="Calibri"/>
        </w:rPr>
        <w:t xml:space="preserve"> “</w:t>
      </w:r>
      <w:r w:rsidRPr="003B6C3B">
        <w:rPr>
          <w:rFonts w:eastAsia="Calibri"/>
          <w:b/>
        </w:rPr>
        <w:t xml:space="preserve">JOSÉ ADÁN SALAZAR </w:t>
      </w:r>
      <w:proofErr w:type="gramStart"/>
      <w:r w:rsidRPr="003B6C3B">
        <w:rPr>
          <w:rFonts w:eastAsia="Calibri"/>
          <w:b/>
        </w:rPr>
        <w:t>UMAÑA”</w:t>
      </w:r>
      <w:r w:rsidRPr="003B6C3B">
        <w:rPr>
          <w:rFonts w:eastAsia="Calibri"/>
        </w:rPr>
        <w:t xml:space="preserve"> </w:t>
      </w:r>
      <w:r w:rsidRPr="003B6C3B">
        <w:t xml:space="preserve"> V</w:t>
      </w:r>
      <w:proofErr w:type="gramEnd"/>
      <w:r w:rsidRPr="003B6C3B">
        <w:t>/ Pago  por  la  compra  de combustible periodo del 23 al 31 de Mayo del 2022.- Para equipos propiedad de esta Alcaldía. Según facturas números:</w:t>
      </w:r>
    </w:p>
    <w:p w14:paraId="2BE70A17" w14:textId="77777777" w:rsidR="00FE6068" w:rsidRPr="003B6C3B" w:rsidRDefault="00FE6068" w:rsidP="00FE6068">
      <w:pPr>
        <w:tabs>
          <w:tab w:val="left" w:pos="5408"/>
        </w:tabs>
        <w:spacing w:after="0" w:line="240" w:lineRule="auto"/>
        <w:jc w:val="both"/>
        <w:rPr>
          <w:rFonts w:eastAsia="Times New Roman"/>
          <w:b/>
          <w:szCs w:val="24"/>
          <w:lang w:val="es-ES" w:eastAsia="es-ES"/>
        </w:rPr>
      </w:pPr>
    </w:p>
    <w:p w14:paraId="597ACF66" w14:textId="77777777" w:rsidR="00FE6068" w:rsidRPr="003B6C3B" w:rsidRDefault="00FE6068" w:rsidP="00FE6068">
      <w:pPr>
        <w:tabs>
          <w:tab w:val="left" w:pos="5408"/>
        </w:tabs>
        <w:spacing w:after="0" w:line="240" w:lineRule="auto"/>
        <w:jc w:val="both"/>
        <w:rPr>
          <w:rFonts w:eastAsia="Times New Roman"/>
          <w:b/>
          <w:szCs w:val="24"/>
          <w:u w:val="single"/>
          <w:lang w:eastAsia="es-ES"/>
        </w:rPr>
      </w:pPr>
      <w:r w:rsidRPr="003B6C3B">
        <w:rPr>
          <w:rFonts w:eastAsia="Times New Roman"/>
          <w:b/>
          <w:szCs w:val="24"/>
          <w:lang w:val="es-ES" w:eastAsia="es-ES"/>
        </w:rPr>
        <w:t xml:space="preserve">Código </w:t>
      </w:r>
      <w:proofErr w:type="spellStart"/>
      <w:r w:rsidRPr="003B6C3B">
        <w:rPr>
          <w:rFonts w:eastAsia="Times New Roman"/>
          <w:b/>
          <w:szCs w:val="24"/>
          <w:lang w:val="es-ES" w:eastAsia="es-ES"/>
        </w:rPr>
        <w:t>N°</w:t>
      </w:r>
      <w:proofErr w:type="spellEnd"/>
      <w:r w:rsidRPr="003B6C3B">
        <w:rPr>
          <w:rFonts w:eastAsia="Times New Roman"/>
          <w:b/>
          <w:szCs w:val="24"/>
          <w:lang w:val="es-ES" w:eastAsia="es-ES"/>
        </w:rPr>
        <w:t xml:space="preserve"> 54110</w:t>
      </w:r>
    </w:p>
    <w:p w14:paraId="57735AFD" w14:textId="77777777" w:rsidR="00FE6068" w:rsidRPr="003B6C3B" w:rsidRDefault="00FE6068" w:rsidP="00FE6068">
      <w:pPr>
        <w:tabs>
          <w:tab w:val="left" w:pos="5408"/>
        </w:tabs>
        <w:spacing w:after="0" w:line="240" w:lineRule="auto"/>
        <w:jc w:val="both"/>
        <w:rPr>
          <w:rFonts w:eastAsia="Times New Roman"/>
          <w:b/>
          <w:szCs w:val="24"/>
          <w:lang w:eastAsia="es-ES"/>
        </w:rPr>
      </w:pPr>
      <w:r w:rsidRPr="003B6C3B">
        <w:rPr>
          <w:rFonts w:eastAsia="Times New Roman"/>
          <w:b/>
          <w:szCs w:val="24"/>
          <w:lang w:eastAsia="es-ES"/>
        </w:rPr>
        <w:t xml:space="preserve">Facturas </w:t>
      </w:r>
      <w:proofErr w:type="spellStart"/>
      <w:r w:rsidRPr="003B6C3B">
        <w:rPr>
          <w:rFonts w:eastAsia="Times New Roman"/>
          <w:b/>
          <w:szCs w:val="24"/>
          <w:lang w:eastAsia="es-ES"/>
        </w:rPr>
        <w:t>N°</w:t>
      </w:r>
      <w:proofErr w:type="spellEnd"/>
      <w:r w:rsidRPr="003B6C3B">
        <w:rPr>
          <w:rFonts w:eastAsia="Times New Roman"/>
          <w:b/>
          <w:szCs w:val="24"/>
          <w:lang w:eastAsia="es-ES"/>
        </w:rPr>
        <w:t>- 19407-19408-19411-19412-19415-19416-19419-19420-19423</w:t>
      </w:r>
    </w:p>
    <w:p w14:paraId="7F767B11" w14:textId="77777777" w:rsidR="00FE6068" w:rsidRPr="003B6C3B" w:rsidRDefault="00FE6068" w:rsidP="00FE6068">
      <w:pPr>
        <w:tabs>
          <w:tab w:val="left" w:pos="5408"/>
        </w:tabs>
        <w:spacing w:after="0" w:line="240" w:lineRule="auto"/>
        <w:jc w:val="both"/>
        <w:rPr>
          <w:rFonts w:eastAsia="Times New Roman"/>
          <w:b/>
          <w:szCs w:val="24"/>
          <w:lang w:eastAsia="es-ES"/>
        </w:rPr>
      </w:pPr>
      <w:r w:rsidRPr="003B6C3B">
        <w:rPr>
          <w:rFonts w:eastAsia="Times New Roman"/>
          <w:b/>
          <w:szCs w:val="24"/>
          <w:lang w:eastAsia="es-ES"/>
        </w:rPr>
        <w:t xml:space="preserve">                       19424-19428-19429-19430-19432-19433</w:t>
      </w:r>
    </w:p>
    <w:p w14:paraId="7F5C2F3C" w14:textId="77777777" w:rsidR="00FE6068" w:rsidRPr="003B6C3B" w:rsidRDefault="00FE6068" w:rsidP="00FE6068">
      <w:pPr>
        <w:spacing w:line="256" w:lineRule="auto"/>
        <w:jc w:val="both"/>
        <w:rPr>
          <w:b/>
          <w:sz w:val="32"/>
          <w:szCs w:val="32"/>
        </w:rPr>
      </w:pPr>
      <w:proofErr w:type="gramStart"/>
      <w:r w:rsidRPr="003B6C3B">
        <w:rPr>
          <w:b/>
          <w:sz w:val="32"/>
          <w:szCs w:val="32"/>
        </w:rPr>
        <w:t>TOTAL</w:t>
      </w:r>
      <w:proofErr w:type="gramEnd"/>
      <w:r w:rsidRPr="003B6C3B">
        <w:rPr>
          <w:b/>
          <w:sz w:val="32"/>
          <w:szCs w:val="32"/>
        </w:rPr>
        <w:t xml:space="preserve"> GENERAL…………………………$ 23,597.33</w:t>
      </w:r>
    </w:p>
    <w:p w14:paraId="0E8D1EF0" w14:textId="77777777" w:rsidR="00FE6068" w:rsidRPr="003B6C3B" w:rsidRDefault="00FE6068" w:rsidP="00FE6068">
      <w:pPr>
        <w:numPr>
          <w:ilvl w:val="0"/>
          <w:numId w:val="47"/>
        </w:numPr>
        <w:tabs>
          <w:tab w:val="left" w:pos="1425"/>
          <w:tab w:val="left" w:pos="7654"/>
        </w:tabs>
        <w:spacing w:after="0" w:line="240" w:lineRule="auto"/>
        <w:contextualSpacing/>
        <w:jc w:val="both"/>
        <w:rPr>
          <w:b/>
        </w:rPr>
      </w:pPr>
      <w:r w:rsidRPr="003B6C3B">
        <w:t xml:space="preserve">EROGAR la cantidad de </w:t>
      </w:r>
      <w:r w:rsidRPr="003B6C3B">
        <w:rPr>
          <w:b/>
        </w:rPr>
        <w:t>QUINIENTOS VEINTICINCO</w:t>
      </w:r>
      <w:r w:rsidRPr="003B6C3B">
        <w:t xml:space="preserve"> </w:t>
      </w:r>
      <w:r w:rsidRPr="003B6C3B">
        <w:rPr>
          <w:b/>
        </w:rPr>
        <w:t>45/100 DÓLARES DE</w:t>
      </w:r>
      <w:r w:rsidRPr="003B6C3B">
        <w:t xml:space="preserve"> </w:t>
      </w:r>
      <w:r w:rsidRPr="003B6C3B">
        <w:rPr>
          <w:b/>
        </w:rPr>
        <w:t>LOS ESTADOS UNIDOS DE AMÉRICA ($525.45</w:t>
      </w:r>
      <w:proofErr w:type="gramStart"/>
      <w:r w:rsidRPr="003B6C3B">
        <w:rPr>
          <w:b/>
        </w:rPr>
        <w:t>)</w:t>
      </w:r>
      <w:r w:rsidRPr="003B6C3B">
        <w:t xml:space="preserve">  a</w:t>
      </w:r>
      <w:proofErr w:type="gramEnd"/>
      <w:r w:rsidRPr="003B6C3B">
        <w:t xml:space="preserve"> favor de </w:t>
      </w:r>
      <w:r w:rsidRPr="003B6C3B">
        <w:rPr>
          <w:b/>
        </w:rPr>
        <w:t xml:space="preserve">INTELFON S.A. DE C.V.  V/ </w:t>
      </w:r>
      <w:r w:rsidRPr="003B6C3B">
        <w:t xml:space="preserve">Pago por servicio de arrendamiento de 20 radios en uso del cuerpo de agentes municipales durante el mes de Mayo 2022, según </w:t>
      </w:r>
      <w:proofErr w:type="gramStart"/>
      <w:r w:rsidRPr="003B6C3B">
        <w:t>factura  No</w:t>
      </w:r>
      <w:proofErr w:type="gramEnd"/>
      <w:r w:rsidRPr="003B6C3B">
        <w:t>.-00597 Aplicando dicho gasto a la línea 0101 del código 54316, del presupuesto municipal vigente</w:t>
      </w:r>
    </w:p>
    <w:p w14:paraId="56E8A6B1" w14:textId="77777777" w:rsidR="00FE6068" w:rsidRPr="003B6C3B" w:rsidRDefault="00FE6068" w:rsidP="00FE6068">
      <w:pPr>
        <w:spacing w:line="256" w:lineRule="auto"/>
        <w:jc w:val="both"/>
        <w:rPr>
          <w:b/>
          <w:sz w:val="32"/>
          <w:szCs w:val="32"/>
        </w:rPr>
      </w:pPr>
    </w:p>
    <w:p w14:paraId="364FB569" w14:textId="77777777" w:rsidR="00FE6068" w:rsidRPr="003B6C3B" w:rsidRDefault="00FE6068" w:rsidP="00FE6068">
      <w:pPr>
        <w:numPr>
          <w:ilvl w:val="0"/>
          <w:numId w:val="47"/>
        </w:numPr>
        <w:spacing w:after="0" w:line="240" w:lineRule="auto"/>
        <w:contextualSpacing/>
        <w:jc w:val="both"/>
        <w:rPr>
          <w:szCs w:val="24"/>
          <w:lang w:val="es-ES"/>
        </w:rPr>
      </w:pPr>
      <w:r w:rsidRPr="003B6C3B">
        <w:rPr>
          <w:rFonts w:eastAsia="Calibri"/>
        </w:rPr>
        <w:t xml:space="preserve">EROGAR la cantidad de </w:t>
      </w:r>
      <w:r w:rsidRPr="003B6C3B">
        <w:rPr>
          <w:rFonts w:eastAsia="Calibri"/>
          <w:b/>
        </w:rPr>
        <w:t>DOS MIL CIENTO TREINTA 05/100 ($2,130.05) DÓLARES DE LOS ESTADOS UNIDOS DE AMÉRICA</w:t>
      </w:r>
      <w:r w:rsidRPr="003B6C3B">
        <w:rPr>
          <w:rFonts w:eastAsia="Calibri"/>
        </w:rPr>
        <w:t>.</w:t>
      </w:r>
      <w:r w:rsidRPr="003B6C3B">
        <w:rPr>
          <w:rFonts w:eastAsia="Calibri"/>
          <w:b/>
        </w:rPr>
        <w:t xml:space="preserve"> </w:t>
      </w:r>
      <w:r w:rsidRPr="003B6C3B">
        <w:rPr>
          <w:rFonts w:eastAsia="Calibri"/>
        </w:rPr>
        <w:t xml:space="preserve">A favor de </w:t>
      </w:r>
      <w:r w:rsidRPr="003B6C3B">
        <w:rPr>
          <w:rFonts w:eastAsia="Calibri"/>
          <w:b/>
        </w:rPr>
        <w:t>ZOILA CLARA GUADALUPE SOLIS BARRERA “FERRUFINO SOLIS ABOGADOS CONSULTORES”</w:t>
      </w:r>
      <w:r w:rsidRPr="003B6C3B">
        <w:rPr>
          <w:rFonts w:eastAsia="Calibri"/>
        </w:rPr>
        <w:t xml:space="preserve">, V/ en concepto de pago por servicios profesionales de asesoría jurídica asistencia notarial y representación legal, correspondiente al mes de </w:t>
      </w:r>
      <w:proofErr w:type="gramStart"/>
      <w:r w:rsidRPr="003B6C3B">
        <w:rPr>
          <w:rFonts w:eastAsia="Calibri"/>
        </w:rPr>
        <w:t>Mayo</w:t>
      </w:r>
      <w:proofErr w:type="gramEnd"/>
      <w:r w:rsidRPr="003B6C3B">
        <w:rPr>
          <w:rFonts w:eastAsia="Calibri"/>
        </w:rPr>
        <w:t xml:space="preserve"> del 2022, Según factura </w:t>
      </w:r>
      <w:proofErr w:type="spellStart"/>
      <w:r w:rsidRPr="003B6C3B">
        <w:rPr>
          <w:rFonts w:eastAsia="Calibri"/>
        </w:rPr>
        <w:t>N°</w:t>
      </w:r>
      <w:proofErr w:type="spellEnd"/>
      <w:r w:rsidRPr="003B6C3B">
        <w:rPr>
          <w:rFonts w:eastAsia="Calibri"/>
        </w:rPr>
        <w:t xml:space="preserve"> 0077 Aplicando dicho gasto al código No. 54503</w:t>
      </w:r>
      <w:r w:rsidRPr="003B6C3B">
        <w:rPr>
          <w:rFonts w:eastAsia="Calibri"/>
          <w:color w:val="FF0000"/>
        </w:rPr>
        <w:t xml:space="preserve"> </w:t>
      </w:r>
      <w:r w:rsidRPr="003B6C3B">
        <w:rPr>
          <w:rFonts w:eastAsia="Calibri"/>
        </w:rPr>
        <w:t xml:space="preserve">de la línea 0101, del Presupuesto Municipal Vigente </w:t>
      </w:r>
      <w:r w:rsidRPr="003B6C3B">
        <w:rPr>
          <w:rFonts w:eastAsia="SimSun"/>
          <w:szCs w:val="24"/>
        </w:rPr>
        <w:t xml:space="preserve">Autorizando a Tesorería a efectuar los pagos correspondientes FONDOS PROPIOS. Cuenta </w:t>
      </w:r>
      <w:proofErr w:type="spellStart"/>
      <w:r w:rsidRPr="003B6C3B">
        <w:rPr>
          <w:rFonts w:eastAsia="SimSun"/>
          <w:szCs w:val="24"/>
        </w:rPr>
        <w:t>N°</w:t>
      </w:r>
      <w:proofErr w:type="spellEnd"/>
      <w:r w:rsidRPr="003B6C3B">
        <w:rPr>
          <w:rFonts w:eastAsia="SimSun"/>
          <w:szCs w:val="24"/>
        </w:rPr>
        <w:t xml:space="preserve"> 00500003666</w:t>
      </w:r>
    </w:p>
    <w:p w14:paraId="2AEF4035" w14:textId="77777777" w:rsidR="00FE6068" w:rsidRPr="003B6C3B" w:rsidRDefault="00FE6068" w:rsidP="00FE6068">
      <w:pPr>
        <w:spacing w:line="256" w:lineRule="auto"/>
        <w:ind w:left="720"/>
        <w:contextualSpacing/>
        <w:jc w:val="both"/>
        <w:rPr>
          <w:b/>
          <w:sz w:val="32"/>
          <w:szCs w:val="32"/>
        </w:rPr>
      </w:pPr>
    </w:p>
    <w:p w14:paraId="377EFA89" w14:textId="77777777" w:rsidR="00FE6068" w:rsidRPr="003B6C3B" w:rsidRDefault="00FE6068" w:rsidP="00FE6068">
      <w:pPr>
        <w:spacing w:line="256" w:lineRule="auto"/>
        <w:ind w:left="720"/>
        <w:contextualSpacing/>
        <w:jc w:val="both"/>
        <w:rPr>
          <w:b/>
          <w:sz w:val="32"/>
          <w:szCs w:val="32"/>
        </w:rPr>
      </w:pPr>
    </w:p>
    <w:p w14:paraId="1D5E25F9" w14:textId="77777777" w:rsidR="00FE6068" w:rsidRPr="00B032F8" w:rsidRDefault="00FE6068" w:rsidP="00FE6068">
      <w:pPr>
        <w:spacing w:after="0" w:line="240" w:lineRule="auto"/>
        <w:contextualSpacing/>
        <w:jc w:val="both"/>
        <w:rPr>
          <w:rFonts w:eastAsia="Calibri"/>
          <w:b/>
          <w:bCs/>
          <w:u w:val="single"/>
        </w:rPr>
      </w:pPr>
      <w:r w:rsidRPr="00B032F8">
        <w:rPr>
          <w:rFonts w:eastAsia="Calibri"/>
          <w:b/>
          <w:bCs/>
          <w:u w:val="single"/>
        </w:rPr>
        <w:t>ACUERDO NÚMERO TRES:</w:t>
      </w:r>
    </w:p>
    <w:p w14:paraId="3FE390E2" w14:textId="77777777" w:rsidR="00FE6068" w:rsidRPr="0061169C" w:rsidRDefault="00FE6068" w:rsidP="00FE6068">
      <w:pPr>
        <w:spacing w:after="0" w:line="240" w:lineRule="auto"/>
        <w:jc w:val="both"/>
        <w:rPr>
          <w:rFonts w:eastAsia="Calibri"/>
          <w:bCs/>
          <w:szCs w:val="24"/>
        </w:rPr>
      </w:pPr>
    </w:p>
    <w:p w14:paraId="1839F643" w14:textId="77777777" w:rsidR="00FE6068" w:rsidRPr="0061169C" w:rsidRDefault="00FE6068" w:rsidP="00FE6068">
      <w:pPr>
        <w:tabs>
          <w:tab w:val="left" w:pos="2137"/>
        </w:tabs>
        <w:spacing w:after="0" w:line="240" w:lineRule="auto"/>
        <w:jc w:val="both"/>
        <w:rPr>
          <w:rFonts w:eastAsia="Calibri"/>
          <w:szCs w:val="24"/>
        </w:rPr>
      </w:pPr>
      <w:r w:rsidRPr="0061169C">
        <w:rPr>
          <w:rFonts w:eastAsia="Calibri"/>
          <w:szCs w:val="24"/>
        </w:rPr>
        <w:t>EL Concejo Municipal CONSIDERANDO:</w:t>
      </w:r>
    </w:p>
    <w:p w14:paraId="02A918BF" w14:textId="77777777" w:rsidR="00FE6068" w:rsidRPr="0061169C" w:rsidRDefault="00FE6068" w:rsidP="00FE6068">
      <w:pPr>
        <w:tabs>
          <w:tab w:val="left" w:pos="2137"/>
        </w:tabs>
        <w:spacing w:after="0" w:line="240" w:lineRule="auto"/>
        <w:jc w:val="both"/>
        <w:rPr>
          <w:rFonts w:eastAsia="Calibri"/>
          <w:szCs w:val="24"/>
        </w:rPr>
      </w:pPr>
      <w:r w:rsidRPr="0061169C">
        <w:rPr>
          <w:rFonts w:eastAsia="Calibri"/>
          <w:szCs w:val="24"/>
        </w:rPr>
        <w:t xml:space="preserve"> </w:t>
      </w:r>
    </w:p>
    <w:p w14:paraId="2C2717E7" w14:textId="77777777" w:rsidR="00FE6068" w:rsidRDefault="00FE6068" w:rsidP="00FE6068">
      <w:pPr>
        <w:tabs>
          <w:tab w:val="left" w:pos="2137"/>
        </w:tabs>
        <w:spacing w:after="0" w:line="240" w:lineRule="auto"/>
        <w:jc w:val="both"/>
        <w:rPr>
          <w:rFonts w:eastAsia="Calibri"/>
          <w:szCs w:val="24"/>
        </w:rPr>
      </w:pPr>
      <w:r w:rsidRPr="0061169C">
        <w:rPr>
          <w:rFonts w:eastAsia="Calibri"/>
          <w:szCs w:val="24"/>
        </w:rPr>
        <w:t xml:space="preserve">I.- </w:t>
      </w:r>
      <w:r>
        <w:rPr>
          <w:rFonts w:eastAsia="Calibri"/>
          <w:szCs w:val="24"/>
        </w:rPr>
        <w:t xml:space="preserve">Que el Ing. </w:t>
      </w:r>
      <w:proofErr w:type="spellStart"/>
      <w:r>
        <w:rPr>
          <w:rFonts w:eastAsia="Calibri"/>
          <w:szCs w:val="24"/>
        </w:rPr>
        <w:t>Maycol</w:t>
      </w:r>
      <w:proofErr w:type="spellEnd"/>
      <w:r>
        <w:rPr>
          <w:rFonts w:eastAsia="Calibri"/>
          <w:szCs w:val="24"/>
        </w:rPr>
        <w:t xml:space="preserve"> Rene Martínez </w:t>
      </w:r>
      <w:proofErr w:type="gramStart"/>
      <w:r>
        <w:rPr>
          <w:rFonts w:eastAsia="Calibri"/>
          <w:szCs w:val="24"/>
        </w:rPr>
        <w:t xml:space="preserve">Cornejo, </w:t>
      </w:r>
      <w:r w:rsidRPr="0061169C">
        <w:rPr>
          <w:rFonts w:eastAsia="Calibri"/>
          <w:szCs w:val="24"/>
        </w:rPr>
        <w:t xml:space="preserve"> </w:t>
      </w:r>
      <w:r>
        <w:rPr>
          <w:rFonts w:eastAsia="Calibri"/>
          <w:szCs w:val="24"/>
        </w:rPr>
        <w:t>ostenta</w:t>
      </w:r>
      <w:proofErr w:type="gramEnd"/>
      <w:r>
        <w:rPr>
          <w:rFonts w:eastAsia="Calibri"/>
          <w:szCs w:val="24"/>
        </w:rPr>
        <w:t xml:space="preserve"> el cargo de formulador de carpetas en la Unidad de Ingeniería y Arquitectura, y quien interpuso su renuncia voluntaria, a partir del día 08 de junio del 2022. </w:t>
      </w:r>
    </w:p>
    <w:p w14:paraId="72CCBB74" w14:textId="77777777" w:rsidR="00FE6068" w:rsidRDefault="00FE6068" w:rsidP="00FE6068">
      <w:pPr>
        <w:tabs>
          <w:tab w:val="left" w:pos="2137"/>
        </w:tabs>
        <w:spacing w:after="0" w:line="240" w:lineRule="auto"/>
        <w:jc w:val="both"/>
        <w:rPr>
          <w:rFonts w:eastAsia="Calibri"/>
          <w:szCs w:val="24"/>
        </w:rPr>
      </w:pPr>
    </w:p>
    <w:p w14:paraId="33404D5F" w14:textId="77777777" w:rsidR="00FE6068" w:rsidRPr="0061169C" w:rsidRDefault="00FE6068" w:rsidP="00FE6068">
      <w:pPr>
        <w:tabs>
          <w:tab w:val="left" w:pos="2137"/>
        </w:tabs>
        <w:spacing w:after="0" w:line="240" w:lineRule="auto"/>
        <w:jc w:val="both"/>
        <w:rPr>
          <w:rFonts w:eastAsia="Calibri"/>
          <w:szCs w:val="24"/>
        </w:rPr>
      </w:pPr>
      <w:r w:rsidRPr="0061169C">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61169C">
        <w:rPr>
          <w:rFonts w:eastAsia="Calibri"/>
          <w:szCs w:val="24"/>
        </w:rPr>
        <w:t>Abril</w:t>
      </w:r>
      <w:proofErr w:type="gramEnd"/>
      <w:r w:rsidRPr="0061169C">
        <w:rPr>
          <w:rFonts w:eastAsia="Calibri"/>
          <w:szCs w:val="24"/>
        </w:rPr>
        <w:t xml:space="preserve"> de 2006 y publicada en el Diario Oficial </w:t>
      </w:r>
      <w:proofErr w:type="spellStart"/>
      <w:r w:rsidRPr="0061169C">
        <w:rPr>
          <w:rFonts w:eastAsia="Calibri"/>
          <w:szCs w:val="24"/>
        </w:rPr>
        <w:t>N°</w:t>
      </w:r>
      <w:proofErr w:type="spellEnd"/>
      <w:r w:rsidRPr="0061169C">
        <w:rPr>
          <w:rFonts w:eastAsia="Calibri"/>
          <w:szCs w:val="24"/>
        </w:rPr>
        <w:t xml:space="preserve"> 103 Tomo 371 de fecha seis de junio de 2006.</w:t>
      </w:r>
    </w:p>
    <w:p w14:paraId="44E515A5" w14:textId="77777777" w:rsidR="00FE6068" w:rsidRPr="0061169C" w:rsidRDefault="00FE6068" w:rsidP="00FE6068">
      <w:pPr>
        <w:tabs>
          <w:tab w:val="left" w:pos="2137"/>
        </w:tabs>
        <w:spacing w:after="0" w:line="240" w:lineRule="auto"/>
        <w:jc w:val="both"/>
        <w:rPr>
          <w:rFonts w:eastAsia="Calibri"/>
          <w:szCs w:val="24"/>
        </w:rPr>
      </w:pPr>
    </w:p>
    <w:p w14:paraId="237C3681" w14:textId="77777777" w:rsidR="00FE6068" w:rsidRPr="0061169C" w:rsidRDefault="00FE6068" w:rsidP="00FE6068">
      <w:pPr>
        <w:autoSpaceDE w:val="0"/>
        <w:autoSpaceDN w:val="0"/>
        <w:adjustRightInd w:val="0"/>
        <w:jc w:val="both"/>
        <w:rPr>
          <w:rFonts w:eastAsia="Calibri"/>
          <w:b/>
          <w:bCs/>
          <w:szCs w:val="24"/>
        </w:rPr>
      </w:pPr>
      <w:r w:rsidRPr="0061169C">
        <w:rPr>
          <w:rFonts w:eastAsia="Calibri"/>
          <w:szCs w:val="24"/>
        </w:rPr>
        <w:t>III.- Que el Concejo Municipal ha considerado otorgarle su tiempo de servicio a través del cálculo prestado por el Ministerio de Trabajo y Previsión Social</w:t>
      </w:r>
    </w:p>
    <w:p w14:paraId="6F43CB5A" w14:textId="77777777" w:rsidR="00FE6068" w:rsidRPr="0061169C" w:rsidRDefault="00FE6068" w:rsidP="00FE6068">
      <w:pPr>
        <w:tabs>
          <w:tab w:val="left" w:pos="2137"/>
        </w:tabs>
        <w:spacing w:after="0" w:line="240" w:lineRule="auto"/>
        <w:jc w:val="both"/>
        <w:rPr>
          <w:rFonts w:eastAsia="Calibri"/>
          <w:szCs w:val="24"/>
        </w:rPr>
      </w:pPr>
    </w:p>
    <w:p w14:paraId="16DD2965" w14:textId="77777777" w:rsidR="00FE6068" w:rsidRPr="0061169C" w:rsidRDefault="00FE6068" w:rsidP="00FE6068">
      <w:pPr>
        <w:tabs>
          <w:tab w:val="left" w:pos="2137"/>
        </w:tabs>
        <w:spacing w:after="0" w:line="240" w:lineRule="auto"/>
        <w:jc w:val="both"/>
        <w:rPr>
          <w:rFonts w:eastAsia="Calibri"/>
          <w:szCs w:val="24"/>
        </w:rPr>
      </w:pPr>
      <w:r w:rsidRPr="0061169C">
        <w:rPr>
          <w:rFonts w:eastAsia="Calibri"/>
          <w:b/>
          <w:szCs w:val="24"/>
        </w:rPr>
        <w:t>POR TANTO,</w:t>
      </w:r>
      <w:r w:rsidRPr="0061169C">
        <w:rPr>
          <w:rFonts w:eastAsia="Calibri"/>
          <w:szCs w:val="24"/>
        </w:rPr>
        <w:t xml:space="preserve"> en uso de sus facultades administrativas el Concejo Municipal por </w:t>
      </w:r>
      <w:r w:rsidRPr="0061169C">
        <w:rPr>
          <w:rFonts w:eastAsia="Calibri"/>
          <w:b/>
          <w:szCs w:val="24"/>
        </w:rPr>
        <w:t>ACUERDA</w:t>
      </w:r>
      <w:r w:rsidRPr="0061169C">
        <w:rPr>
          <w:rFonts w:eastAsia="Calibri"/>
          <w:szCs w:val="24"/>
        </w:rPr>
        <w:t>:</w:t>
      </w:r>
    </w:p>
    <w:p w14:paraId="3D89B82C" w14:textId="77777777" w:rsidR="00FE6068" w:rsidRPr="0061169C" w:rsidRDefault="00FE6068" w:rsidP="00FE6068">
      <w:pPr>
        <w:tabs>
          <w:tab w:val="left" w:pos="2137"/>
        </w:tabs>
        <w:spacing w:after="0" w:line="240" w:lineRule="auto"/>
        <w:jc w:val="both"/>
        <w:rPr>
          <w:rFonts w:eastAsia="Calibri"/>
          <w:szCs w:val="24"/>
        </w:rPr>
      </w:pPr>
    </w:p>
    <w:p w14:paraId="676B3777" w14:textId="77777777" w:rsidR="00FE6068" w:rsidRPr="0061169C" w:rsidRDefault="00FE6068" w:rsidP="00FE6068">
      <w:pPr>
        <w:numPr>
          <w:ilvl w:val="0"/>
          <w:numId w:val="48"/>
        </w:numPr>
        <w:tabs>
          <w:tab w:val="left" w:pos="2137"/>
        </w:tabs>
        <w:spacing w:after="0" w:line="240" w:lineRule="auto"/>
        <w:contextualSpacing/>
        <w:jc w:val="both"/>
        <w:rPr>
          <w:rFonts w:eastAsia="Calibri"/>
          <w:szCs w:val="24"/>
        </w:rPr>
      </w:pPr>
      <w:r w:rsidRPr="0061169C">
        <w:rPr>
          <w:rFonts w:eastAsia="Calibri"/>
          <w:szCs w:val="24"/>
        </w:rPr>
        <w:t xml:space="preserve">EROGAR la cantidad total </w:t>
      </w:r>
      <w:proofErr w:type="gramStart"/>
      <w:r w:rsidRPr="0061169C">
        <w:rPr>
          <w:rFonts w:eastAsia="Calibri"/>
          <w:szCs w:val="24"/>
        </w:rPr>
        <w:t xml:space="preserve">de </w:t>
      </w:r>
      <w:r>
        <w:rPr>
          <w:rFonts w:eastAsia="Calibri"/>
          <w:b/>
          <w:bCs/>
          <w:szCs w:val="24"/>
        </w:rPr>
        <w:t xml:space="preserve"> DOS</w:t>
      </w:r>
      <w:proofErr w:type="gramEnd"/>
      <w:r>
        <w:rPr>
          <w:rFonts w:eastAsia="Calibri"/>
          <w:b/>
          <w:bCs/>
          <w:szCs w:val="24"/>
        </w:rPr>
        <w:t xml:space="preserve"> MIL QUINIENTOS SIETE 54/100 DÓLARES DE LOS ESTADOS UNIDOS DE AMÉRICA. ($2,507.54) </w:t>
      </w:r>
      <w:r w:rsidRPr="0061169C">
        <w:rPr>
          <w:rFonts w:eastAsia="Calibri"/>
          <w:szCs w:val="24"/>
        </w:rPr>
        <w:t xml:space="preserve">a </w:t>
      </w:r>
      <w:proofErr w:type="gramStart"/>
      <w:r w:rsidRPr="0061169C">
        <w:rPr>
          <w:rFonts w:eastAsia="Calibri"/>
          <w:szCs w:val="24"/>
        </w:rPr>
        <w:t xml:space="preserve">favor </w:t>
      </w:r>
      <w:r>
        <w:rPr>
          <w:rFonts w:eastAsia="Calibri"/>
          <w:szCs w:val="24"/>
        </w:rPr>
        <w:t xml:space="preserve"> del</w:t>
      </w:r>
      <w:proofErr w:type="gramEnd"/>
      <w:r>
        <w:rPr>
          <w:rFonts w:eastAsia="Calibri"/>
          <w:szCs w:val="24"/>
        </w:rPr>
        <w:t xml:space="preserve"> Ing. </w:t>
      </w:r>
      <w:proofErr w:type="spellStart"/>
      <w:r>
        <w:rPr>
          <w:rFonts w:eastAsia="Calibri"/>
          <w:szCs w:val="24"/>
        </w:rPr>
        <w:t>Maycol</w:t>
      </w:r>
      <w:proofErr w:type="spellEnd"/>
      <w:r>
        <w:rPr>
          <w:rFonts w:eastAsia="Calibri"/>
          <w:szCs w:val="24"/>
        </w:rPr>
        <w:t xml:space="preserve"> Rene Martínez Cornejo, </w:t>
      </w:r>
      <w:r w:rsidRPr="0061169C">
        <w:rPr>
          <w:rFonts w:eastAsia="Calibri"/>
          <w:szCs w:val="24"/>
        </w:rPr>
        <w:t xml:space="preserve"> pago en concepto </w:t>
      </w:r>
      <w:r>
        <w:rPr>
          <w:rFonts w:eastAsia="Calibri"/>
          <w:szCs w:val="24"/>
        </w:rPr>
        <w:t xml:space="preserve">de prestación por retiro voluntario y aguinaldo proporcional, </w:t>
      </w:r>
      <w:r w:rsidRPr="0061169C">
        <w:rPr>
          <w:rFonts w:eastAsia="Calibri"/>
          <w:szCs w:val="24"/>
        </w:rPr>
        <w:t xml:space="preserve">dicho gasto deberá distribuirse a los códigos presupuestarios con los montos siguientes: </w:t>
      </w:r>
    </w:p>
    <w:p w14:paraId="173BB503" w14:textId="77777777" w:rsidR="00FE6068" w:rsidRPr="0061169C" w:rsidRDefault="00FE6068" w:rsidP="00FE6068">
      <w:pPr>
        <w:tabs>
          <w:tab w:val="left" w:pos="2137"/>
        </w:tabs>
        <w:spacing w:after="0" w:line="240" w:lineRule="auto"/>
        <w:jc w:val="both"/>
        <w:rPr>
          <w:rFonts w:eastAsia="Calibri"/>
          <w:szCs w:val="24"/>
        </w:rPr>
      </w:pPr>
    </w:p>
    <w:p w14:paraId="689BF354" w14:textId="77777777" w:rsidR="00FE6068" w:rsidRPr="0061169C" w:rsidRDefault="00FE6068" w:rsidP="00FE6068">
      <w:pPr>
        <w:tabs>
          <w:tab w:val="left" w:pos="2137"/>
        </w:tabs>
        <w:spacing w:after="0" w:line="240" w:lineRule="auto"/>
        <w:jc w:val="both"/>
        <w:rPr>
          <w:rFonts w:eastAsia="Calibri"/>
          <w:b/>
          <w:szCs w:val="24"/>
          <w:u w:val="single"/>
        </w:rPr>
      </w:pPr>
      <w:r w:rsidRPr="0061169C">
        <w:rPr>
          <w:rFonts w:eastAsia="Calibri"/>
          <w:b/>
          <w:szCs w:val="24"/>
          <w:u w:val="single"/>
        </w:rPr>
        <w:t>DETALLE:</w:t>
      </w:r>
    </w:p>
    <w:p w14:paraId="41D2C30B" w14:textId="77777777" w:rsidR="00FE6068" w:rsidRDefault="00FE6068" w:rsidP="00FE6068">
      <w:pPr>
        <w:tabs>
          <w:tab w:val="left" w:pos="2137"/>
        </w:tabs>
        <w:spacing w:after="0" w:line="240" w:lineRule="auto"/>
        <w:contextualSpacing/>
        <w:jc w:val="both"/>
        <w:rPr>
          <w:rFonts w:eastAsia="Calibri"/>
          <w:szCs w:val="24"/>
        </w:rPr>
      </w:pPr>
      <w:r w:rsidRPr="0061169C">
        <w:rPr>
          <w:rFonts w:eastAsia="Calibri"/>
          <w:szCs w:val="24"/>
        </w:rPr>
        <w:t xml:space="preserve">Prestación por retiro voluntario:               </w:t>
      </w:r>
      <w:proofErr w:type="gramStart"/>
      <w:r w:rsidRPr="0061169C">
        <w:rPr>
          <w:rFonts w:eastAsia="Calibri"/>
          <w:szCs w:val="24"/>
        </w:rPr>
        <w:t xml:space="preserve">$  </w:t>
      </w:r>
      <w:r>
        <w:rPr>
          <w:rFonts w:eastAsia="Calibri"/>
          <w:szCs w:val="24"/>
        </w:rPr>
        <w:t>2,166.17</w:t>
      </w:r>
      <w:proofErr w:type="gramEnd"/>
      <w:r>
        <w:rPr>
          <w:rFonts w:eastAsia="Calibri"/>
          <w:szCs w:val="24"/>
        </w:rPr>
        <w:t xml:space="preserve">   </w:t>
      </w:r>
      <w:r w:rsidRPr="0061169C">
        <w:rPr>
          <w:rFonts w:eastAsia="Calibri"/>
          <w:szCs w:val="24"/>
        </w:rPr>
        <w:t>51701-0101</w:t>
      </w:r>
    </w:p>
    <w:p w14:paraId="4D915B8E" w14:textId="77777777" w:rsidR="00FE6068" w:rsidRPr="0061169C" w:rsidRDefault="00FE6068" w:rsidP="00FE6068">
      <w:pPr>
        <w:tabs>
          <w:tab w:val="left" w:pos="2137"/>
        </w:tabs>
        <w:spacing w:after="0" w:line="240" w:lineRule="auto"/>
        <w:contextualSpacing/>
        <w:jc w:val="both"/>
        <w:rPr>
          <w:rFonts w:eastAsia="Calibri"/>
          <w:szCs w:val="24"/>
        </w:rPr>
      </w:pPr>
      <w:r>
        <w:rPr>
          <w:rFonts w:eastAsia="Calibri"/>
          <w:szCs w:val="24"/>
        </w:rPr>
        <w:t>Aguinaldo Proporcional:                           $     341.37   51103-0101</w:t>
      </w:r>
    </w:p>
    <w:p w14:paraId="5C723944" w14:textId="77777777" w:rsidR="00FE6068" w:rsidRPr="0061169C" w:rsidRDefault="00FE6068" w:rsidP="00FE6068">
      <w:pPr>
        <w:tabs>
          <w:tab w:val="left" w:pos="2137"/>
        </w:tabs>
        <w:spacing w:after="0" w:line="240" w:lineRule="auto"/>
        <w:jc w:val="both"/>
        <w:rPr>
          <w:rFonts w:eastAsia="Calibri"/>
          <w:b/>
          <w:szCs w:val="24"/>
        </w:rPr>
      </w:pPr>
      <w:r w:rsidRPr="0061169C">
        <w:rPr>
          <w:rFonts w:eastAsia="Calibri"/>
          <w:b/>
          <w:szCs w:val="24"/>
        </w:rPr>
        <w:t>Total………………………………</w:t>
      </w:r>
      <w:proofErr w:type="gramStart"/>
      <w:r w:rsidRPr="0061169C">
        <w:rPr>
          <w:rFonts w:eastAsia="Calibri"/>
          <w:b/>
          <w:szCs w:val="24"/>
        </w:rPr>
        <w:t>…….</w:t>
      </w:r>
      <w:proofErr w:type="gramEnd"/>
      <w:r w:rsidRPr="0061169C">
        <w:rPr>
          <w:rFonts w:eastAsia="Calibri"/>
          <w:b/>
          <w:szCs w:val="24"/>
        </w:rPr>
        <w:t xml:space="preserve">$ </w:t>
      </w:r>
      <w:r>
        <w:rPr>
          <w:rFonts w:eastAsia="Calibri"/>
          <w:b/>
          <w:szCs w:val="24"/>
        </w:rPr>
        <w:t>2,507.54</w:t>
      </w:r>
    </w:p>
    <w:p w14:paraId="250BC803" w14:textId="77777777" w:rsidR="00FE6068" w:rsidRPr="0061169C" w:rsidRDefault="00FE6068" w:rsidP="00FE6068">
      <w:pPr>
        <w:tabs>
          <w:tab w:val="left" w:pos="2137"/>
        </w:tabs>
        <w:spacing w:after="0" w:line="240" w:lineRule="auto"/>
        <w:jc w:val="both"/>
        <w:rPr>
          <w:rFonts w:eastAsia="Calibri"/>
          <w:b/>
          <w:szCs w:val="24"/>
        </w:rPr>
      </w:pPr>
    </w:p>
    <w:p w14:paraId="5004DA8E" w14:textId="77777777" w:rsidR="00FE6068" w:rsidRPr="005D2A86" w:rsidRDefault="00FE6068" w:rsidP="00FE6068">
      <w:pPr>
        <w:numPr>
          <w:ilvl w:val="0"/>
          <w:numId w:val="48"/>
        </w:numPr>
        <w:tabs>
          <w:tab w:val="left" w:pos="2137"/>
        </w:tabs>
        <w:spacing w:after="0" w:line="240" w:lineRule="auto"/>
        <w:contextualSpacing/>
        <w:jc w:val="both"/>
        <w:rPr>
          <w:rFonts w:eastAsia="Calibri"/>
          <w:b/>
          <w:szCs w:val="24"/>
        </w:rPr>
      </w:pPr>
      <w:r w:rsidRPr="0061169C">
        <w:rPr>
          <w:rFonts w:eastAsia="Calibri"/>
          <w:bCs/>
          <w:szCs w:val="24"/>
        </w:rPr>
        <w:t xml:space="preserve">Cesar del </w:t>
      </w:r>
      <w:r>
        <w:rPr>
          <w:rFonts w:eastAsia="Calibri"/>
          <w:bCs/>
          <w:szCs w:val="24"/>
        </w:rPr>
        <w:t>cargo al</w:t>
      </w:r>
      <w:r w:rsidRPr="00632537">
        <w:rPr>
          <w:rFonts w:eastAsia="Calibri"/>
          <w:szCs w:val="24"/>
        </w:rPr>
        <w:t xml:space="preserve"> </w:t>
      </w:r>
      <w:r>
        <w:rPr>
          <w:rFonts w:eastAsia="Calibri"/>
          <w:szCs w:val="24"/>
        </w:rPr>
        <w:t xml:space="preserve">Ing. </w:t>
      </w:r>
      <w:proofErr w:type="spellStart"/>
      <w:r>
        <w:rPr>
          <w:rFonts w:eastAsia="Calibri"/>
          <w:szCs w:val="24"/>
        </w:rPr>
        <w:t>Maycol</w:t>
      </w:r>
      <w:proofErr w:type="spellEnd"/>
      <w:r>
        <w:rPr>
          <w:rFonts w:eastAsia="Calibri"/>
          <w:szCs w:val="24"/>
        </w:rPr>
        <w:t xml:space="preserve"> Rene Martínez Cornejo, quien ostentaba el cargo de formulador de carpetas en la Unidad de Ingeniería y </w:t>
      </w:r>
      <w:proofErr w:type="gramStart"/>
      <w:r>
        <w:rPr>
          <w:rFonts w:eastAsia="Calibri"/>
          <w:szCs w:val="24"/>
        </w:rPr>
        <w:t>Arquitectura,  a</w:t>
      </w:r>
      <w:proofErr w:type="gramEnd"/>
      <w:r>
        <w:rPr>
          <w:rFonts w:eastAsia="Calibri"/>
          <w:szCs w:val="24"/>
        </w:rPr>
        <w:t xml:space="preserve"> partir del día 08 de junio del 2022, </w:t>
      </w:r>
      <w:r w:rsidRPr="005D2A86">
        <w:rPr>
          <w:rFonts w:eastAsia="Calibri"/>
          <w:szCs w:val="24"/>
        </w:rPr>
        <w:t xml:space="preserve">por renuncia voluntaria. </w:t>
      </w:r>
    </w:p>
    <w:p w14:paraId="65414DA7" w14:textId="77777777" w:rsidR="00FE6068" w:rsidRPr="0061169C" w:rsidRDefault="00FE6068" w:rsidP="00FE6068">
      <w:pPr>
        <w:tabs>
          <w:tab w:val="left" w:pos="2137"/>
        </w:tabs>
        <w:spacing w:after="0" w:line="240" w:lineRule="auto"/>
        <w:jc w:val="both"/>
        <w:rPr>
          <w:rFonts w:eastAsia="Calibri"/>
          <w:szCs w:val="24"/>
        </w:rPr>
      </w:pPr>
    </w:p>
    <w:p w14:paraId="154CF83B" w14:textId="77777777" w:rsidR="00FE6068" w:rsidRPr="0061169C" w:rsidRDefault="00FE6068" w:rsidP="00FE6068">
      <w:pPr>
        <w:tabs>
          <w:tab w:val="left" w:pos="2137"/>
        </w:tabs>
        <w:spacing w:after="0" w:line="240" w:lineRule="auto"/>
        <w:jc w:val="both"/>
        <w:rPr>
          <w:rFonts w:eastAsia="Calibri"/>
        </w:rPr>
      </w:pPr>
      <w:r w:rsidRPr="0061169C">
        <w:rPr>
          <w:rFonts w:eastAsia="Calibri"/>
        </w:rPr>
        <w:t>Dicha erogación se hará del Presupuesto Municipal Vigente, ejercicio 202</w:t>
      </w:r>
      <w:r>
        <w:rPr>
          <w:rFonts w:eastAsia="Calibri"/>
        </w:rPr>
        <w:t>2</w:t>
      </w:r>
      <w:r w:rsidRPr="0061169C">
        <w:rPr>
          <w:rFonts w:eastAsia="Calibri"/>
        </w:rPr>
        <w:t>.  FONDOS PROPIOS.</w:t>
      </w:r>
    </w:p>
    <w:p w14:paraId="44DBACE0" w14:textId="77777777" w:rsidR="00FE6068" w:rsidRDefault="00FE6068" w:rsidP="00FE6068">
      <w:pPr>
        <w:rPr>
          <w:szCs w:val="24"/>
        </w:rPr>
      </w:pPr>
    </w:p>
    <w:p w14:paraId="3A83E51E" w14:textId="77777777" w:rsidR="00FE6068" w:rsidRPr="002A307F" w:rsidRDefault="00FE6068" w:rsidP="00FE6068">
      <w:pPr>
        <w:rPr>
          <w:b/>
          <w:bCs/>
          <w:szCs w:val="24"/>
          <w:u w:val="single"/>
        </w:rPr>
      </w:pPr>
      <w:r w:rsidRPr="002A307F">
        <w:rPr>
          <w:b/>
          <w:bCs/>
          <w:szCs w:val="24"/>
          <w:u w:val="single"/>
        </w:rPr>
        <w:t>ACUERDO NÚMERO CUATRO:</w:t>
      </w:r>
    </w:p>
    <w:p w14:paraId="70F97E45" w14:textId="77777777" w:rsidR="00FE6068" w:rsidRPr="002A307F" w:rsidRDefault="00FE6068" w:rsidP="00FE6068">
      <w:pPr>
        <w:rPr>
          <w:szCs w:val="24"/>
        </w:rPr>
      </w:pPr>
      <w:r w:rsidRPr="002A307F">
        <w:rPr>
          <w:szCs w:val="24"/>
        </w:rPr>
        <w:t>CONSIDERANDO:</w:t>
      </w:r>
    </w:p>
    <w:p w14:paraId="2E6E1D1F" w14:textId="77777777" w:rsidR="00FE6068" w:rsidRPr="002A307F" w:rsidRDefault="00FE6068" w:rsidP="00FE6068">
      <w:pPr>
        <w:spacing w:after="0" w:line="240" w:lineRule="auto"/>
        <w:contextualSpacing/>
        <w:jc w:val="both"/>
        <w:rPr>
          <w:szCs w:val="24"/>
        </w:rPr>
      </w:pPr>
      <w:r w:rsidRPr="002A307F">
        <w:rPr>
          <w:szCs w:val="24"/>
        </w:rPr>
        <w:t xml:space="preserve">I.- Que según acuerdo número diecisiete del acta número treinta de fecha veintiséis de noviembre del 2021, se priorizó el </w:t>
      </w:r>
      <w:proofErr w:type="gramStart"/>
      <w:r w:rsidRPr="002A307F">
        <w:rPr>
          <w:szCs w:val="24"/>
        </w:rPr>
        <w:t>proyecto  “</w:t>
      </w:r>
      <w:proofErr w:type="gramEnd"/>
      <w:r w:rsidRPr="002A307F">
        <w:rPr>
          <w:szCs w:val="24"/>
        </w:rPr>
        <w:t xml:space="preserve"> Pavimentación con concreto hidráulico de calles entre Lotificación El Progreso y Lotificación, Santa Fe, Municipio de Metapán”; girando instrucciones a la Unidad de Ingeniería y Arquitectura para que elabore la carpeta técnica del proyecto.</w:t>
      </w:r>
    </w:p>
    <w:p w14:paraId="515FF212" w14:textId="77777777" w:rsidR="00FE6068" w:rsidRPr="002A307F" w:rsidRDefault="00FE6068" w:rsidP="00FE6068">
      <w:pPr>
        <w:spacing w:after="0" w:line="240" w:lineRule="auto"/>
        <w:contextualSpacing/>
        <w:jc w:val="both"/>
        <w:rPr>
          <w:szCs w:val="24"/>
        </w:rPr>
      </w:pPr>
    </w:p>
    <w:p w14:paraId="68D68523" w14:textId="77777777" w:rsidR="00FE6068" w:rsidRPr="002A307F" w:rsidRDefault="00FE6068" w:rsidP="00FE6068">
      <w:pPr>
        <w:spacing w:after="0" w:line="240" w:lineRule="auto"/>
        <w:contextualSpacing/>
        <w:jc w:val="both"/>
        <w:rPr>
          <w:szCs w:val="24"/>
        </w:rPr>
      </w:pPr>
      <w:r w:rsidRPr="002A307F">
        <w:rPr>
          <w:szCs w:val="24"/>
        </w:rPr>
        <w:t xml:space="preserve">II.- </w:t>
      </w:r>
      <w:proofErr w:type="gramStart"/>
      <w:r w:rsidRPr="002A307F">
        <w:rPr>
          <w:szCs w:val="24"/>
        </w:rPr>
        <w:t>Que</w:t>
      </w:r>
      <w:proofErr w:type="gramEnd"/>
      <w:r w:rsidRPr="002A307F">
        <w:rPr>
          <w:szCs w:val="24"/>
        </w:rPr>
        <w:t xml:space="preserve"> al formular la carpeta técnica, se </w:t>
      </w:r>
      <w:proofErr w:type="spellStart"/>
      <w:r w:rsidRPr="002A307F">
        <w:rPr>
          <w:szCs w:val="24"/>
        </w:rPr>
        <w:t>amplian</w:t>
      </w:r>
      <w:proofErr w:type="spellEnd"/>
      <w:r w:rsidRPr="002A307F">
        <w:rPr>
          <w:szCs w:val="24"/>
        </w:rPr>
        <w:t xml:space="preserve"> los alcances a realizar en el proyecto, por lo que es necesario rectificar el nombre del proyecto;</w:t>
      </w:r>
    </w:p>
    <w:p w14:paraId="08BE7F70" w14:textId="77777777" w:rsidR="00FE6068" w:rsidRPr="002A307F" w:rsidRDefault="00FE6068" w:rsidP="00FE6068">
      <w:pPr>
        <w:autoSpaceDE w:val="0"/>
        <w:autoSpaceDN w:val="0"/>
        <w:adjustRightInd w:val="0"/>
        <w:spacing w:after="0" w:line="240" w:lineRule="auto"/>
        <w:jc w:val="both"/>
        <w:rPr>
          <w:color w:val="000000"/>
          <w:szCs w:val="24"/>
        </w:rPr>
      </w:pPr>
    </w:p>
    <w:p w14:paraId="0F2B987F" w14:textId="77777777" w:rsidR="00FE6068" w:rsidRPr="002A307F" w:rsidRDefault="00FE6068" w:rsidP="00FE6068">
      <w:pPr>
        <w:spacing w:after="0" w:line="240" w:lineRule="auto"/>
        <w:jc w:val="both"/>
        <w:rPr>
          <w:szCs w:val="24"/>
        </w:rPr>
      </w:pPr>
      <w:r w:rsidRPr="002A307F">
        <w:rPr>
          <w:szCs w:val="24"/>
        </w:rPr>
        <w:t xml:space="preserve">POR </w:t>
      </w:r>
      <w:proofErr w:type="gramStart"/>
      <w:r w:rsidRPr="002A307F">
        <w:rPr>
          <w:szCs w:val="24"/>
        </w:rPr>
        <w:t>TANTO</w:t>
      </w:r>
      <w:proofErr w:type="gramEnd"/>
      <w:r w:rsidRPr="002A307F">
        <w:rPr>
          <w:szCs w:val="24"/>
        </w:rPr>
        <w:t xml:space="preserve"> El Concejo Municipal en uso de las facultades que el Código Municipal les confiere, el Concejo ACUERDA: </w:t>
      </w:r>
    </w:p>
    <w:p w14:paraId="16860B71" w14:textId="77777777" w:rsidR="00FE6068" w:rsidRPr="002A307F" w:rsidRDefault="00FE6068" w:rsidP="00FE6068">
      <w:pPr>
        <w:spacing w:after="0" w:line="240" w:lineRule="auto"/>
        <w:contextualSpacing/>
        <w:jc w:val="both"/>
        <w:rPr>
          <w:szCs w:val="24"/>
        </w:rPr>
      </w:pPr>
    </w:p>
    <w:p w14:paraId="2F71B695" w14:textId="77777777" w:rsidR="00FE6068" w:rsidRPr="002A307F" w:rsidRDefault="00FE6068" w:rsidP="00FE6068">
      <w:pPr>
        <w:spacing w:line="240" w:lineRule="auto"/>
        <w:contextualSpacing/>
        <w:jc w:val="both"/>
        <w:rPr>
          <w:szCs w:val="24"/>
        </w:rPr>
      </w:pPr>
      <w:r w:rsidRPr="002A307F">
        <w:rPr>
          <w:szCs w:val="24"/>
        </w:rPr>
        <w:t>R</w:t>
      </w:r>
      <w:r w:rsidRPr="00536E2B">
        <w:rPr>
          <w:szCs w:val="24"/>
        </w:rPr>
        <w:t xml:space="preserve">ectificar el acuerdo número diecisiete del acta número treinta de fecha veintiséis de noviembre del 2021, en el cual se priorizó el proyecto Pavimentación con concreto hidráulico de calles entre Lotificación El Progreso y Lotificación, Santa Fe, Municipio de Metapán; siendo lo correcto “Construcción de puente vehicular el Progreso y pavimentación de calle entre Lotificación El Progreso y Lotificación Santa Fe” </w:t>
      </w:r>
    </w:p>
    <w:p w14:paraId="38764560" w14:textId="77777777" w:rsidR="00FE6068" w:rsidRPr="002A307F" w:rsidRDefault="00FE6068" w:rsidP="00FE6068">
      <w:pPr>
        <w:spacing w:line="240" w:lineRule="auto"/>
        <w:contextualSpacing/>
        <w:jc w:val="both"/>
        <w:rPr>
          <w:szCs w:val="24"/>
        </w:rPr>
      </w:pPr>
    </w:p>
    <w:p w14:paraId="2C504626" w14:textId="77777777" w:rsidR="00FE6068" w:rsidRPr="00536E2B" w:rsidRDefault="00FE6068" w:rsidP="00FE6068">
      <w:pPr>
        <w:spacing w:line="240" w:lineRule="auto"/>
        <w:contextualSpacing/>
        <w:jc w:val="both"/>
        <w:rPr>
          <w:szCs w:val="24"/>
        </w:rPr>
      </w:pPr>
      <w:r w:rsidRPr="002A307F">
        <w:rPr>
          <w:szCs w:val="24"/>
        </w:rPr>
        <w:t xml:space="preserve">Comuníquese y </w:t>
      </w:r>
      <w:proofErr w:type="spellStart"/>
      <w:r w:rsidRPr="002A307F">
        <w:rPr>
          <w:szCs w:val="24"/>
        </w:rPr>
        <w:t>certifiquese</w:t>
      </w:r>
      <w:proofErr w:type="spellEnd"/>
      <w:r w:rsidRPr="002A307F">
        <w:rPr>
          <w:szCs w:val="24"/>
        </w:rPr>
        <w:t xml:space="preserve">. </w:t>
      </w:r>
    </w:p>
    <w:p w14:paraId="1E9FE437" w14:textId="77777777" w:rsidR="00FE6068" w:rsidRPr="00A378FF" w:rsidRDefault="00FE6068" w:rsidP="00FE6068">
      <w:pPr>
        <w:rPr>
          <w:b/>
          <w:bCs/>
          <w:szCs w:val="24"/>
          <w:u w:val="single"/>
        </w:rPr>
      </w:pPr>
    </w:p>
    <w:p w14:paraId="7702E599" w14:textId="77777777" w:rsidR="00FE6068" w:rsidRDefault="00FE6068" w:rsidP="00FE6068">
      <w:pPr>
        <w:rPr>
          <w:b/>
          <w:bCs/>
          <w:szCs w:val="24"/>
          <w:u w:val="single"/>
        </w:rPr>
      </w:pPr>
      <w:r w:rsidRPr="008E248A">
        <w:rPr>
          <w:b/>
          <w:bCs/>
          <w:szCs w:val="24"/>
          <w:u w:val="single"/>
        </w:rPr>
        <w:t>ACUERDO NÚMERO CINCO:</w:t>
      </w:r>
    </w:p>
    <w:p w14:paraId="452F13B2" w14:textId="77777777" w:rsidR="00FE6068" w:rsidRDefault="00FE6068" w:rsidP="00FE6068">
      <w:pPr>
        <w:spacing w:after="0" w:line="240" w:lineRule="auto"/>
        <w:jc w:val="both"/>
        <w:rPr>
          <w:rFonts w:eastAsia="Calibri"/>
        </w:rPr>
      </w:pPr>
      <w:r>
        <w:rPr>
          <w:rFonts w:eastAsia="Calibri"/>
        </w:rPr>
        <w:t>El Concejo Municipal, CONSIDERANDO:</w:t>
      </w:r>
    </w:p>
    <w:p w14:paraId="3A1369E8" w14:textId="77777777" w:rsidR="00FE6068" w:rsidRDefault="00FE6068" w:rsidP="00FE6068">
      <w:pPr>
        <w:autoSpaceDE w:val="0"/>
        <w:autoSpaceDN w:val="0"/>
        <w:adjustRightInd w:val="0"/>
        <w:spacing w:after="0" w:line="240" w:lineRule="auto"/>
        <w:jc w:val="both"/>
        <w:rPr>
          <w:rFonts w:eastAsia="Calibri"/>
          <w:color w:val="000000"/>
        </w:rPr>
      </w:pPr>
      <w:r>
        <w:rPr>
          <w:rFonts w:eastAsia="Calibri"/>
          <w:color w:val="000000"/>
        </w:rPr>
        <w:t>I.- Que de conformidad al artículo 4, numeral 4 del Código Municipal, Compete a los Municipios la promoción y de la educación, la cultura, el deporte, la recreación, las ciencias y las artes;</w:t>
      </w:r>
    </w:p>
    <w:p w14:paraId="15D2C5BF" w14:textId="77777777" w:rsidR="00FE6068" w:rsidRDefault="00FE6068" w:rsidP="00FE6068">
      <w:pPr>
        <w:spacing w:after="0" w:line="240" w:lineRule="auto"/>
        <w:jc w:val="both"/>
        <w:rPr>
          <w:rFonts w:eastAsia="Calibri"/>
        </w:rPr>
      </w:pPr>
    </w:p>
    <w:p w14:paraId="51F8E968" w14:textId="77777777" w:rsidR="00FE6068" w:rsidRDefault="00FE6068" w:rsidP="00FE6068">
      <w:pPr>
        <w:spacing w:after="0" w:line="240" w:lineRule="auto"/>
        <w:jc w:val="both"/>
        <w:rPr>
          <w:rFonts w:eastAsia="Calibri"/>
          <w:color w:val="000000"/>
        </w:rPr>
      </w:pPr>
      <w:r>
        <w:rPr>
          <w:rFonts w:eastAsia="Calibri"/>
        </w:rPr>
        <w:t>II.- Que la Asamblea Legislativa emitió Decreto Número 1018, que contiene la interpretación auténtica del artículo 4 numeral 4 del Código Municipal, en la cual expresa que d</w:t>
      </w:r>
      <w:r>
        <w:rPr>
          <w:rFonts w:eastAsia="Calibri"/>
          <w:color w:val="000000"/>
        </w:rPr>
        <w:t xml:space="preserve">eberá entenderse que el término promoción en el ámbito del deporte y la recreación, significa que podrán utilizarse los recursos provenientes de los fondos municipales, por medio de la </w:t>
      </w:r>
      <w:r>
        <w:rPr>
          <w:rFonts w:eastAsia="Calibri"/>
          <w:color w:val="000000"/>
        </w:rPr>
        <w:lastRenderedPageBreak/>
        <w:t>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551F1D63" w14:textId="77777777" w:rsidR="00FE6068" w:rsidRDefault="00FE6068" w:rsidP="00FE6068">
      <w:pPr>
        <w:spacing w:after="0" w:line="240" w:lineRule="auto"/>
        <w:jc w:val="both"/>
        <w:rPr>
          <w:rFonts w:eastAsia="Calibri"/>
          <w:color w:val="000000"/>
        </w:rPr>
      </w:pPr>
    </w:p>
    <w:p w14:paraId="25B73A4E" w14:textId="77777777" w:rsidR="00FE6068" w:rsidRDefault="00FE6068" w:rsidP="00FE6068">
      <w:pPr>
        <w:spacing w:after="0" w:line="240" w:lineRule="auto"/>
        <w:jc w:val="both"/>
        <w:rPr>
          <w:rFonts w:eastAsia="Times New Roman"/>
          <w:lang w:eastAsia="es-ES"/>
        </w:rPr>
      </w:pPr>
      <w:r>
        <w:rPr>
          <w:rFonts w:eastAsia="Calibri"/>
          <w:color w:val="000000"/>
        </w:rPr>
        <w:t xml:space="preserve">III.- </w:t>
      </w:r>
      <w:r>
        <w:rPr>
          <w:rFonts w:eastAsia="Calibri"/>
        </w:rPr>
        <w:t xml:space="preserve">Que </w:t>
      </w:r>
      <w:r>
        <w:rPr>
          <w:rFonts w:eastAsia="Times New Roman"/>
          <w:lang w:eastAsia="es-ES"/>
        </w:rPr>
        <w:t xml:space="preserve">el artículo 32 de las Disposiciones Generales del Presupuesto Municipal, ejercicio financiero fiscal dos mil veintiuno, establecen que podrá colaborar económicamente con la Asociación Deportivas de Metapán; fomentado con ello la cultura y el deporte; </w:t>
      </w:r>
    </w:p>
    <w:p w14:paraId="014485ED" w14:textId="77777777" w:rsidR="00FE6068" w:rsidRDefault="00FE6068" w:rsidP="00FE6068">
      <w:pPr>
        <w:spacing w:after="0" w:line="240" w:lineRule="auto"/>
        <w:jc w:val="both"/>
        <w:rPr>
          <w:rFonts w:eastAsia="Times New Roman"/>
          <w:lang w:eastAsia="es-ES"/>
        </w:rPr>
      </w:pPr>
    </w:p>
    <w:p w14:paraId="3CD2826E" w14:textId="77777777" w:rsidR="00FE6068" w:rsidRDefault="00FE6068" w:rsidP="00FE6068">
      <w:pPr>
        <w:spacing w:after="0" w:line="240" w:lineRule="auto"/>
        <w:jc w:val="both"/>
        <w:rPr>
          <w:rFonts w:eastAsia="Times New Roman"/>
          <w:lang w:eastAsia="es-ES"/>
        </w:rPr>
      </w:pPr>
      <w:r>
        <w:rPr>
          <w:rFonts w:eastAsia="Times New Roman"/>
          <w:lang w:eastAsia="es-ES"/>
        </w:rPr>
        <w:t xml:space="preserve">IV.- Que con fecha veintiuno de enero del dos mil veintidós  se suscribo “Convenio de Cooperación entre la Municipalidad de Metapán, Departamento de Santa Ana y la Asociación Deportiva Isidro Metapán” en la cual se establecen los compromisos de ambas partes  y dentro del cual se  establece como condición para la aportación municipal a la Asociación Deportiva Isidro Metapán, siempre y cuando presente sus liquidaciones en tiempo y forma; por  lo que este Concejo considera conveniente reanudar los aportes hacia la Asociación; </w:t>
      </w:r>
    </w:p>
    <w:p w14:paraId="72E28BAD" w14:textId="77777777" w:rsidR="00FE6068" w:rsidRDefault="00FE6068" w:rsidP="00FE6068">
      <w:pPr>
        <w:spacing w:after="0" w:line="240" w:lineRule="auto"/>
        <w:jc w:val="both"/>
        <w:rPr>
          <w:rFonts w:eastAsia="Times New Roman"/>
          <w:lang w:eastAsia="es-ES"/>
        </w:rPr>
      </w:pPr>
    </w:p>
    <w:p w14:paraId="78156FB8" w14:textId="77777777" w:rsidR="00FE6068" w:rsidRDefault="00FE6068" w:rsidP="00FE6068">
      <w:pPr>
        <w:spacing w:after="0" w:line="240" w:lineRule="auto"/>
        <w:jc w:val="both"/>
        <w:rPr>
          <w:rFonts w:eastAsia="Calibri"/>
        </w:rPr>
      </w:pPr>
      <w:r>
        <w:rPr>
          <w:rFonts w:eastAsia="Times New Roman"/>
          <w:lang w:eastAsia="es-ES"/>
        </w:rPr>
        <w:t xml:space="preserve">POR </w:t>
      </w:r>
      <w:proofErr w:type="gramStart"/>
      <w:r>
        <w:rPr>
          <w:rFonts w:eastAsia="Times New Roman"/>
          <w:lang w:eastAsia="es-ES"/>
        </w:rPr>
        <w:t>TANTO</w:t>
      </w:r>
      <w:proofErr w:type="gramEnd"/>
      <w:r>
        <w:rPr>
          <w:rFonts w:eastAsia="Times New Roman"/>
          <w:lang w:eastAsia="es-ES"/>
        </w:rPr>
        <w:t xml:space="preserve"> el Concejo Municipal en uso de las facultades que el Código Municipal les confiere ACUERDA:</w:t>
      </w:r>
      <w:r>
        <w:rPr>
          <w:rFonts w:eastAsia="Calibri"/>
        </w:rPr>
        <w:t xml:space="preserve"> </w:t>
      </w:r>
    </w:p>
    <w:p w14:paraId="696BDA0E" w14:textId="77777777" w:rsidR="00FE6068" w:rsidRDefault="00FE6068" w:rsidP="00FE6068">
      <w:pPr>
        <w:spacing w:after="0" w:line="240" w:lineRule="auto"/>
        <w:jc w:val="both"/>
        <w:rPr>
          <w:rFonts w:eastAsia="Calibri"/>
        </w:rPr>
      </w:pPr>
    </w:p>
    <w:p w14:paraId="699940CC" w14:textId="77777777" w:rsidR="00FE6068" w:rsidRDefault="00FE6068" w:rsidP="00FE6068">
      <w:pPr>
        <w:tabs>
          <w:tab w:val="left" w:pos="5750"/>
        </w:tabs>
        <w:jc w:val="both"/>
        <w:rPr>
          <w:rFonts w:eastAsia="Times New Roman"/>
          <w:lang w:eastAsia="es-ES"/>
        </w:rPr>
      </w:pPr>
      <w:bookmarkStart w:id="12" w:name="_Hlk106102638"/>
      <w:r>
        <w:rPr>
          <w:rFonts w:eastAsia="Times New Roman"/>
          <w:lang w:eastAsia="es-ES"/>
        </w:rPr>
        <w:t xml:space="preserve">Erogar la cantidad de </w:t>
      </w:r>
      <w:r>
        <w:rPr>
          <w:rFonts w:eastAsia="Times New Roman"/>
          <w:b/>
          <w:lang w:eastAsia="es-ES"/>
        </w:rPr>
        <w:t>VEINTISEIS MIL SEISCIENTOS SESENTA Y SEIS  66/100</w:t>
      </w:r>
      <w:r>
        <w:rPr>
          <w:rFonts w:eastAsia="Times New Roman"/>
          <w:lang w:eastAsia="es-ES"/>
        </w:rPr>
        <w:t xml:space="preserve"> </w:t>
      </w:r>
      <w:r>
        <w:rPr>
          <w:rFonts w:eastAsia="Times New Roman"/>
          <w:b/>
          <w:lang w:eastAsia="es-ES"/>
        </w:rPr>
        <w:t>DÓLARES DE LOS ESTADOS UNIDOS DE AMÉRICA ($26,666.66)</w:t>
      </w:r>
      <w:r>
        <w:rPr>
          <w:rFonts w:eastAsia="Times New Roman"/>
          <w:lang w:eastAsia="es-ES"/>
        </w:rPr>
        <w:t xml:space="preserve"> a favor de </w:t>
      </w:r>
      <w:r>
        <w:rPr>
          <w:rFonts w:eastAsia="Times New Roman"/>
          <w:b/>
          <w:lang w:eastAsia="es-ES"/>
        </w:rPr>
        <w:t>ASOCIACIÓN DEPORTIVA ISIDRO METAPÁN,</w:t>
      </w:r>
      <w:r>
        <w:rPr>
          <w:rFonts w:eastAsia="Times New Roman"/>
          <w:lang w:eastAsia="es-ES"/>
        </w:rPr>
        <w:t xml:space="preserve"> en concepto de pago por contribución para el deporte correspondiente al mes de </w:t>
      </w:r>
      <w:proofErr w:type="gramStart"/>
      <w:r>
        <w:rPr>
          <w:rFonts w:eastAsia="Times New Roman"/>
          <w:lang w:eastAsia="es-ES"/>
        </w:rPr>
        <w:t xml:space="preserve">JUNIO  </w:t>
      </w:r>
      <w:bookmarkEnd w:id="12"/>
      <w:r>
        <w:rPr>
          <w:rFonts w:eastAsia="Times New Roman"/>
          <w:lang w:eastAsia="es-ES"/>
        </w:rPr>
        <w:t>del</w:t>
      </w:r>
      <w:proofErr w:type="gramEnd"/>
      <w:r>
        <w:rPr>
          <w:rFonts w:eastAsia="Times New Roman"/>
          <w:lang w:eastAsia="es-ES"/>
        </w:rPr>
        <w:t xml:space="preserve"> dos mil veintidós; según recibo N°053. Aplicando dicho gasto al código 56303 de la línea 0101 del Presupuesto Municipal vigente, autorizando a tesorería a realizar el pago correspondiente con FONDOS PROPIOS</w:t>
      </w:r>
    </w:p>
    <w:p w14:paraId="3757B9A9" w14:textId="77777777" w:rsidR="00FE6068" w:rsidRDefault="00FE6068" w:rsidP="00FE6068">
      <w:pPr>
        <w:rPr>
          <w:b/>
          <w:bCs/>
          <w:szCs w:val="24"/>
          <w:u w:val="single"/>
        </w:rPr>
      </w:pPr>
    </w:p>
    <w:p w14:paraId="3B7A6348" w14:textId="77777777" w:rsidR="00FE6068" w:rsidRDefault="00FE6068" w:rsidP="00FE6068">
      <w:pPr>
        <w:rPr>
          <w:b/>
          <w:bCs/>
          <w:szCs w:val="24"/>
          <w:u w:val="single"/>
        </w:rPr>
      </w:pPr>
      <w:r w:rsidRPr="008E248A">
        <w:rPr>
          <w:b/>
          <w:bCs/>
          <w:szCs w:val="24"/>
          <w:u w:val="single"/>
        </w:rPr>
        <w:t>ACUERDO NÚMERO SEIS:</w:t>
      </w:r>
    </w:p>
    <w:p w14:paraId="613FA7A8" w14:textId="77777777" w:rsidR="00FE6068" w:rsidRPr="00B62F16" w:rsidRDefault="00FE6068" w:rsidP="00FE6068">
      <w:pPr>
        <w:rPr>
          <w:szCs w:val="24"/>
        </w:rPr>
      </w:pPr>
      <w:r>
        <w:rPr>
          <w:szCs w:val="24"/>
        </w:rPr>
        <w:t xml:space="preserve">CONSIDERANDO: </w:t>
      </w:r>
    </w:p>
    <w:p w14:paraId="620FC473" w14:textId="77777777" w:rsidR="00FE6068" w:rsidRDefault="00FE6068" w:rsidP="00FE6068">
      <w:pPr>
        <w:jc w:val="both"/>
        <w:rPr>
          <w:rFonts w:eastAsia="Calibri"/>
          <w:color w:val="000000"/>
          <w:szCs w:val="24"/>
        </w:rPr>
      </w:pPr>
      <w:r w:rsidRPr="00EB7E43">
        <w:t xml:space="preserve">I.- Que según acuerdo número cuarenta del acta número dieciocho de fecha dos de septiembre del 2021, se acordó ejecutar el proyecto </w:t>
      </w:r>
      <w:r w:rsidRPr="00EB7E43">
        <w:rPr>
          <w:color w:val="000000"/>
          <w:szCs w:val="24"/>
        </w:rPr>
        <w:t>“ATENCION A EMERGENCIAS EN CASO DE DESASTRES NATURALES EN EL MUNICIPIO DE METAPAN”</w:t>
      </w:r>
      <w:r w:rsidRPr="00EB7E43">
        <w:rPr>
          <w:rFonts w:eastAsia="Calibri"/>
          <w:b/>
          <w:color w:val="000000"/>
          <w:szCs w:val="24"/>
        </w:rPr>
        <w:t xml:space="preserve">. </w:t>
      </w:r>
      <w:r w:rsidRPr="00EB7E43">
        <w:rPr>
          <w:rFonts w:eastAsia="Calibri"/>
          <w:color w:val="000000"/>
          <w:szCs w:val="24"/>
        </w:rPr>
        <w:t xml:space="preserve"> Código </w:t>
      </w:r>
      <w:proofErr w:type="spellStart"/>
      <w:r w:rsidRPr="00EB7E43">
        <w:rPr>
          <w:rFonts w:eastAsia="Calibri"/>
          <w:color w:val="000000"/>
          <w:szCs w:val="24"/>
        </w:rPr>
        <w:t>N°</w:t>
      </w:r>
      <w:proofErr w:type="spellEnd"/>
      <w:r w:rsidRPr="00EB7E43">
        <w:rPr>
          <w:rFonts w:eastAsia="Calibri"/>
          <w:color w:val="000000"/>
          <w:szCs w:val="24"/>
        </w:rPr>
        <w:t xml:space="preserve"> 2120002</w:t>
      </w:r>
      <w:r>
        <w:rPr>
          <w:rFonts w:eastAsia="Calibri"/>
          <w:color w:val="000000"/>
          <w:szCs w:val="24"/>
        </w:rPr>
        <w:t>.</w:t>
      </w:r>
    </w:p>
    <w:p w14:paraId="11F0699D" w14:textId="77777777" w:rsidR="00FE6068" w:rsidRDefault="00FE6068" w:rsidP="00FE6068">
      <w:pPr>
        <w:jc w:val="both"/>
        <w:rPr>
          <w:color w:val="000000"/>
          <w:szCs w:val="24"/>
        </w:rPr>
      </w:pPr>
      <w:r>
        <w:rPr>
          <w:rFonts w:eastAsia="Calibri"/>
          <w:color w:val="000000"/>
          <w:szCs w:val="24"/>
        </w:rPr>
        <w:t xml:space="preserve">II.- Que según acuerdo número ocho del acta número veinticuatro de fecha dos de junio del dos mil veintidós, se conformó </w:t>
      </w:r>
      <w:r w:rsidRPr="00EB7E43">
        <w:rPr>
          <w:color w:val="000000"/>
          <w:szCs w:val="24"/>
        </w:rPr>
        <w:t xml:space="preserve">el </w:t>
      </w:r>
      <w:proofErr w:type="spellStart"/>
      <w:r w:rsidRPr="00EB7E43">
        <w:rPr>
          <w:color w:val="000000"/>
          <w:szCs w:val="24"/>
        </w:rPr>
        <w:t>Cómite</w:t>
      </w:r>
      <w:proofErr w:type="spellEnd"/>
      <w:r w:rsidRPr="00EB7E43">
        <w:rPr>
          <w:color w:val="000000"/>
          <w:szCs w:val="24"/>
        </w:rPr>
        <w:t xml:space="preserve"> Operativo de Emergencias </w:t>
      </w:r>
      <w:proofErr w:type="gramStart"/>
      <w:r w:rsidRPr="00EB7E43">
        <w:rPr>
          <w:color w:val="000000"/>
          <w:szCs w:val="24"/>
        </w:rPr>
        <w:t>Municipal</w:t>
      </w:r>
      <w:r>
        <w:rPr>
          <w:color w:val="000000"/>
          <w:szCs w:val="24"/>
        </w:rPr>
        <w:t>;  y</w:t>
      </w:r>
      <w:proofErr w:type="gramEnd"/>
      <w:r>
        <w:rPr>
          <w:color w:val="000000"/>
          <w:szCs w:val="24"/>
        </w:rPr>
        <w:t xml:space="preserve"> en el mismo Acuerdo Municipal, se nombró como  administradora </w:t>
      </w:r>
      <w:r w:rsidRPr="00EB7E43">
        <w:t xml:space="preserve">del proyecto </w:t>
      </w:r>
      <w:r w:rsidRPr="00EB7E43">
        <w:rPr>
          <w:color w:val="000000"/>
          <w:szCs w:val="24"/>
        </w:rPr>
        <w:t>ATENCION A EMERGENCIAS EN CASO DE DESASTRES NATURALES EN EL MUNICIPIO DE METAPAN” a Lic. Marta Lilian Duarte de Mejía; a partir del día 03 de junio del dos mil veintidós</w:t>
      </w:r>
      <w:r>
        <w:rPr>
          <w:color w:val="000000"/>
          <w:szCs w:val="24"/>
        </w:rPr>
        <w:t>.</w:t>
      </w:r>
    </w:p>
    <w:p w14:paraId="4F106CD9" w14:textId="77777777" w:rsidR="00FE6068" w:rsidRPr="001A5260" w:rsidRDefault="00FE6068" w:rsidP="00FE6068">
      <w:pPr>
        <w:jc w:val="both"/>
        <w:rPr>
          <w:color w:val="000000"/>
          <w:szCs w:val="24"/>
        </w:rPr>
      </w:pPr>
      <w:r>
        <w:rPr>
          <w:color w:val="000000"/>
          <w:szCs w:val="24"/>
        </w:rPr>
        <w:t xml:space="preserve">III.- Que se recibió con fecha 07 de junio del 2022, la renuncia como administradora del proyecto, presentada por la licenciada Marta Lilian Duarte de Mejía; por lo que es necesario nombrar un nuevo administrador del proyecto. </w:t>
      </w:r>
    </w:p>
    <w:p w14:paraId="442C9F3E" w14:textId="77777777" w:rsidR="00FE6068" w:rsidRDefault="00FE6068" w:rsidP="00FE6068">
      <w:pPr>
        <w:spacing w:after="0" w:line="240" w:lineRule="auto"/>
        <w:jc w:val="both"/>
        <w:rPr>
          <w:rFonts w:eastAsia="Calibri"/>
        </w:rPr>
      </w:pPr>
      <w:r>
        <w:rPr>
          <w:rFonts w:eastAsia="Times New Roman"/>
          <w:lang w:eastAsia="es-ES"/>
        </w:rPr>
        <w:t xml:space="preserve">POR </w:t>
      </w:r>
      <w:proofErr w:type="gramStart"/>
      <w:r>
        <w:rPr>
          <w:rFonts w:eastAsia="Times New Roman"/>
          <w:lang w:eastAsia="es-ES"/>
        </w:rPr>
        <w:t>TANTO</w:t>
      </w:r>
      <w:proofErr w:type="gramEnd"/>
      <w:r>
        <w:rPr>
          <w:rFonts w:eastAsia="Times New Roman"/>
          <w:lang w:eastAsia="es-ES"/>
        </w:rPr>
        <w:t xml:space="preserve"> el Concejo Municipal en uso de las facultades que el Código Municipal les confiere ACUERDA:</w:t>
      </w:r>
      <w:r>
        <w:rPr>
          <w:rFonts w:eastAsia="Calibri"/>
        </w:rPr>
        <w:t xml:space="preserve"> </w:t>
      </w:r>
    </w:p>
    <w:p w14:paraId="7EE5E244" w14:textId="77777777" w:rsidR="00FE6068" w:rsidRDefault="00FE6068" w:rsidP="00FE6068">
      <w:pPr>
        <w:spacing w:after="0" w:line="240" w:lineRule="auto"/>
        <w:jc w:val="both"/>
        <w:rPr>
          <w:rFonts w:eastAsia="Calibri"/>
        </w:rPr>
      </w:pPr>
    </w:p>
    <w:p w14:paraId="54263540" w14:textId="77777777" w:rsidR="00FE6068" w:rsidRPr="00E20387" w:rsidRDefault="00FE6068" w:rsidP="00FE6068">
      <w:pPr>
        <w:pStyle w:val="Prrafodelista"/>
        <w:numPr>
          <w:ilvl w:val="0"/>
          <w:numId w:val="50"/>
        </w:numPr>
        <w:spacing w:after="0" w:line="240" w:lineRule="auto"/>
        <w:jc w:val="both"/>
        <w:rPr>
          <w:rFonts w:eastAsia="Calibri"/>
        </w:rPr>
      </w:pPr>
      <w:r>
        <w:rPr>
          <w:rFonts w:eastAsia="Calibri"/>
        </w:rPr>
        <w:t xml:space="preserve">Aceptar la renuncia, presentada por la </w:t>
      </w:r>
      <w:r w:rsidRPr="00EB7E43">
        <w:rPr>
          <w:color w:val="000000"/>
          <w:szCs w:val="24"/>
        </w:rPr>
        <w:t>Lic. Marta Lilian Duarte de Mejía</w:t>
      </w:r>
      <w:r>
        <w:rPr>
          <w:color w:val="000000"/>
          <w:szCs w:val="24"/>
        </w:rPr>
        <w:t xml:space="preserve"> al proyecto “</w:t>
      </w:r>
      <w:r w:rsidRPr="00EB7E43">
        <w:rPr>
          <w:color w:val="000000"/>
          <w:szCs w:val="24"/>
        </w:rPr>
        <w:t>ATENCION A EMERGENCIAS EN CASO DE DESASTRES NATURALES EN EL MUNICIPIO DE METAPAN”</w:t>
      </w:r>
    </w:p>
    <w:p w14:paraId="58D5BD7A" w14:textId="77777777" w:rsidR="00FE6068" w:rsidRPr="0031344A" w:rsidRDefault="00FE6068" w:rsidP="00FE6068">
      <w:pPr>
        <w:pStyle w:val="Prrafodelista"/>
        <w:spacing w:after="0" w:line="240" w:lineRule="auto"/>
        <w:jc w:val="both"/>
        <w:rPr>
          <w:rFonts w:eastAsia="Calibri"/>
        </w:rPr>
      </w:pPr>
    </w:p>
    <w:p w14:paraId="1AD2DA5F" w14:textId="77777777" w:rsidR="00FE6068" w:rsidRPr="0031344A" w:rsidRDefault="00FE6068" w:rsidP="00FE6068">
      <w:pPr>
        <w:pStyle w:val="Prrafodelista"/>
        <w:numPr>
          <w:ilvl w:val="0"/>
          <w:numId w:val="50"/>
        </w:numPr>
        <w:spacing w:after="0" w:line="240" w:lineRule="auto"/>
        <w:jc w:val="both"/>
        <w:rPr>
          <w:rFonts w:eastAsia="Calibri"/>
        </w:rPr>
      </w:pPr>
      <w:bookmarkStart w:id="13" w:name="_Hlk106102698"/>
      <w:r>
        <w:rPr>
          <w:color w:val="000000"/>
          <w:szCs w:val="24"/>
        </w:rPr>
        <w:t xml:space="preserve">Nombrar como administrador al Sr. </w:t>
      </w:r>
      <w:proofErr w:type="spellStart"/>
      <w:r>
        <w:rPr>
          <w:color w:val="000000"/>
          <w:szCs w:val="24"/>
        </w:rPr>
        <w:t>Yovany</w:t>
      </w:r>
      <w:proofErr w:type="spellEnd"/>
      <w:r>
        <w:rPr>
          <w:color w:val="000000"/>
          <w:szCs w:val="24"/>
        </w:rPr>
        <w:t xml:space="preserve"> Alexander Martínez, del proyecto “</w:t>
      </w:r>
      <w:r w:rsidRPr="00EB7E43">
        <w:rPr>
          <w:color w:val="000000"/>
          <w:szCs w:val="24"/>
        </w:rPr>
        <w:t>ATENCION A EMERGENCIAS EN CASO DE DESASTRES NATURALES EN EL MUNICIPIO DE METAPAN</w:t>
      </w:r>
      <w:bookmarkEnd w:id="13"/>
      <w:r w:rsidRPr="00EB7E43">
        <w:rPr>
          <w:color w:val="000000"/>
          <w:szCs w:val="24"/>
        </w:rPr>
        <w:t>”</w:t>
      </w:r>
      <w:r>
        <w:rPr>
          <w:color w:val="000000"/>
          <w:szCs w:val="24"/>
        </w:rPr>
        <w:t xml:space="preserve"> a partir del día 10 de junio del 2022.</w:t>
      </w:r>
    </w:p>
    <w:p w14:paraId="26103B51" w14:textId="77777777" w:rsidR="00FE6068" w:rsidRPr="0031344A" w:rsidRDefault="00FE6068" w:rsidP="00FE6068">
      <w:pPr>
        <w:spacing w:after="0" w:line="240" w:lineRule="auto"/>
        <w:jc w:val="both"/>
        <w:rPr>
          <w:rFonts w:eastAsia="Calibri"/>
        </w:rPr>
      </w:pPr>
      <w:r>
        <w:rPr>
          <w:rFonts w:eastAsia="Calibri"/>
        </w:rPr>
        <w:lastRenderedPageBreak/>
        <w:t xml:space="preserve">COMUNIQUESE. </w:t>
      </w:r>
    </w:p>
    <w:p w14:paraId="57C04CDE" w14:textId="77777777" w:rsidR="00FE6068" w:rsidRDefault="00FE6068" w:rsidP="00FE6068">
      <w:pPr>
        <w:rPr>
          <w:szCs w:val="24"/>
        </w:rPr>
      </w:pPr>
    </w:p>
    <w:p w14:paraId="0751D491" w14:textId="77777777" w:rsidR="00FE6068" w:rsidRDefault="00FE6068" w:rsidP="00FE6068">
      <w:pPr>
        <w:rPr>
          <w:szCs w:val="24"/>
        </w:rPr>
      </w:pPr>
    </w:p>
    <w:p w14:paraId="69547213" w14:textId="77777777" w:rsidR="00FE6068" w:rsidRPr="008E248A" w:rsidRDefault="00FE6068" w:rsidP="00FE6068">
      <w:pPr>
        <w:rPr>
          <w:b/>
          <w:bCs/>
          <w:szCs w:val="24"/>
          <w:u w:val="single"/>
        </w:rPr>
      </w:pPr>
      <w:r w:rsidRPr="008E248A">
        <w:rPr>
          <w:b/>
          <w:bCs/>
          <w:szCs w:val="24"/>
          <w:u w:val="single"/>
        </w:rPr>
        <w:t>ACUERDO NÚMERO SIETE:</w:t>
      </w:r>
    </w:p>
    <w:p w14:paraId="67A933F8" w14:textId="77777777" w:rsidR="00FE6068" w:rsidRPr="000005D5" w:rsidRDefault="00FE6068" w:rsidP="00FE6068">
      <w:pPr>
        <w:spacing w:after="0" w:line="240" w:lineRule="auto"/>
        <w:rPr>
          <w:rFonts w:eastAsia="Times New Roman"/>
          <w:b/>
          <w:szCs w:val="24"/>
          <w:lang w:eastAsia="es-ES"/>
        </w:rPr>
      </w:pPr>
      <w:r w:rsidRPr="000005D5">
        <w:rPr>
          <w:rFonts w:eastAsia="Times New Roman"/>
          <w:b/>
          <w:szCs w:val="24"/>
          <w:lang w:eastAsia="es-ES"/>
        </w:rPr>
        <w:t>CONSIDERANDO:</w:t>
      </w:r>
    </w:p>
    <w:p w14:paraId="613B8E9A" w14:textId="77777777" w:rsidR="00FE6068" w:rsidRPr="000005D5" w:rsidRDefault="00FE6068" w:rsidP="00FE6068">
      <w:pPr>
        <w:spacing w:after="0" w:line="240" w:lineRule="auto"/>
        <w:jc w:val="both"/>
        <w:rPr>
          <w:rFonts w:eastAsia="Times New Roman"/>
          <w:szCs w:val="24"/>
          <w:lang w:eastAsia="es-ES"/>
        </w:rPr>
      </w:pPr>
    </w:p>
    <w:p w14:paraId="44DA9E29" w14:textId="77777777" w:rsidR="00FE6068" w:rsidRPr="000005D5" w:rsidRDefault="00FE6068" w:rsidP="00FE6068">
      <w:pPr>
        <w:spacing w:after="0" w:line="240" w:lineRule="auto"/>
        <w:jc w:val="both"/>
        <w:rPr>
          <w:rFonts w:eastAsia="Times New Roman"/>
          <w:szCs w:val="24"/>
          <w:lang w:eastAsia="es-ES"/>
        </w:rPr>
      </w:pPr>
      <w:r w:rsidRPr="000005D5">
        <w:rPr>
          <w:rFonts w:eastAsia="Times New Roman"/>
          <w:szCs w:val="24"/>
          <w:lang w:eastAsia="es-ES"/>
        </w:rPr>
        <w:t>I.- Que el presupuesto municipal del ejercicio 2022 fue aprobado por decreto número doce de fecha veintidós de diciembre del 2021 el cual contiene dentro de los centros de ejecución presupuestaria (CEP) numero 3 y 4 proyecto de arrastre que fueron finalizados;</w:t>
      </w:r>
    </w:p>
    <w:p w14:paraId="11F25A2C" w14:textId="77777777" w:rsidR="00FE6068" w:rsidRPr="000005D5" w:rsidRDefault="00FE6068" w:rsidP="00FE6068">
      <w:pPr>
        <w:spacing w:after="0" w:line="240" w:lineRule="auto"/>
        <w:jc w:val="both"/>
        <w:rPr>
          <w:rFonts w:eastAsia="Times New Roman"/>
          <w:szCs w:val="24"/>
          <w:lang w:eastAsia="es-ES"/>
        </w:rPr>
      </w:pPr>
    </w:p>
    <w:p w14:paraId="197A0435" w14:textId="77777777" w:rsidR="00FE6068" w:rsidRPr="000005D5" w:rsidRDefault="00FE6068" w:rsidP="00FE6068">
      <w:pPr>
        <w:spacing w:after="0" w:line="240" w:lineRule="auto"/>
        <w:jc w:val="both"/>
        <w:rPr>
          <w:rFonts w:eastAsia="Times New Roman"/>
          <w:szCs w:val="24"/>
          <w:lang w:eastAsia="es-ES"/>
        </w:rPr>
      </w:pPr>
      <w:r w:rsidRPr="000005D5">
        <w:rPr>
          <w:rFonts w:eastAsia="Times New Roman"/>
          <w:szCs w:val="24"/>
          <w:lang w:eastAsia="es-ES"/>
        </w:rPr>
        <w:t xml:space="preserve">II.- </w:t>
      </w:r>
      <w:proofErr w:type="gramStart"/>
      <w:r w:rsidRPr="000005D5">
        <w:rPr>
          <w:rFonts w:eastAsia="Times New Roman"/>
          <w:szCs w:val="24"/>
          <w:lang w:eastAsia="es-ES"/>
        </w:rPr>
        <w:t>Que</w:t>
      </w:r>
      <w:proofErr w:type="gramEnd"/>
      <w:r w:rsidRPr="000005D5">
        <w:rPr>
          <w:rFonts w:eastAsia="Times New Roman"/>
          <w:szCs w:val="24"/>
          <w:lang w:eastAsia="es-ES"/>
        </w:rPr>
        <w:t xml:space="preserv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14:paraId="79001DE6" w14:textId="77777777" w:rsidR="00FE6068" w:rsidRPr="000005D5" w:rsidRDefault="00FE6068" w:rsidP="00FE6068">
      <w:pPr>
        <w:spacing w:after="0" w:line="240" w:lineRule="auto"/>
        <w:jc w:val="both"/>
        <w:rPr>
          <w:rFonts w:eastAsia="Times New Roman"/>
          <w:szCs w:val="24"/>
          <w:lang w:eastAsia="es-ES"/>
        </w:rPr>
      </w:pPr>
    </w:p>
    <w:p w14:paraId="1487E6AF" w14:textId="77777777" w:rsidR="00FE6068" w:rsidRPr="000005D5" w:rsidRDefault="00FE6068" w:rsidP="00FE6068">
      <w:pPr>
        <w:spacing w:after="0" w:line="240" w:lineRule="auto"/>
        <w:jc w:val="both"/>
        <w:rPr>
          <w:rFonts w:eastAsia="Times New Roman"/>
          <w:szCs w:val="24"/>
          <w:lang w:eastAsia="es-ES"/>
        </w:rPr>
      </w:pPr>
      <w:r w:rsidRPr="000005D5">
        <w:rPr>
          <w:rFonts w:eastAsia="Times New Roman"/>
          <w:szCs w:val="24"/>
          <w:lang w:eastAsia="es-ES"/>
        </w:rPr>
        <w:t>III.- Que las modificaciones no afectan el límite presupuestario, ni las fuentes de financiamientos en su reestructuración y cierre de proyectos.</w:t>
      </w:r>
    </w:p>
    <w:p w14:paraId="3CA9913B" w14:textId="77777777" w:rsidR="00FE6068" w:rsidRPr="000005D5" w:rsidRDefault="00FE6068" w:rsidP="00FE6068">
      <w:pPr>
        <w:spacing w:after="0" w:line="240" w:lineRule="auto"/>
        <w:jc w:val="both"/>
        <w:rPr>
          <w:rFonts w:eastAsia="Times New Roman"/>
          <w:szCs w:val="24"/>
          <w:lang w:eastAsia="es-ES"/>
        </w:rPr>
      </w:pPr>
    </w:p>
    <w:p w14:paraId="50354D1D" w14:textId="77777777" w:rsidR="00FE6068" w:rsidRPr="000005D5" w:rsidRDefault="00FE6068" w:rsidP="00FE6068">
      <w:pPr>
        <w:spacing w:after="0" w:line="240" w:lineRule="auto"/>
        <w:jc w:val="both"/>
        <w:rPr>
          <w:rFonts w:eastAsia="Times New Roman"/>
          <w:szCs w:val="24"/>
          <w:lang w:eastAsia="es-ES"/>
        </w:rPr>
      </w:pPr>
    </w:p>
    <w:p w14:paraId="27DC32B8" w14:textId="77777777" w:rsidR="00FE6068" w:rsidRDefault="00FE6068" w:rsidP="00FE6068">
      <w:pPr>
        <w:spacing w:after="0" w:line="240" w:lineRule="auto"/>
        <w:jc w:val="both"/>
        <w:rPr>
          <w:rFonts w:eastAsia="Times New Roman"/>
          <w:szCs w:val="24"/>
          <w:lang w:eastAsia="es-ES"/>
        </w:rPr>
      </w:pPr>
      <w:r w:rsidRPr="000005D5">
        <w:rPr>
          <w:rFonts w:eastAsia="Times New Roman"/>
          <w:szCs w:val="24"/>
          <w:lang w:eastAsia="es-ES"/>
        </w:rPr>
        <w:t xml:space="preserve">IV.- Que la municipalidad cuenta con saldos presupuestarios y financiero de los proyectos siguientes: </w:t>
      </w:r>
    </w:p>
    <w:p w14:paraId="459286DF" w14:textId="77777777" w:rsidR="00FE6068" w:rsidRDefault="00FE6068" w:rsidP="00FE6068">
      <w:pPr>
        <w:pStyle w:val="Prrafodelista"/>
        <w:numPr>
          <w:ilvl w:val="0"/>
          <w:numId w:val="41"/>
        </w:numPr>
        <w:spacing w:after="0" w:line="240" w:lineRule="auto"/>
        <w:jc w:val="both"/>
        <w:rPr>
          <w:rFonts w:eastAsia="Times New Roman"/>
          <w:szCs w:val="24"/>
          <w:lang w:eastAsia="es-ES"/>
        </w:rPr>
      </w:pPr>
      <w:r>
        <w:rPr>
          <w:rFonts w:eastAsia="Times New Roman"/>
          <w:szCs w:val="24"/>
          <w:lang w:eastAsia="es-ES"/>
        </w:rPr>
        <w:t xml:space="preserve">Celebración y decoración una nueva navidad 2021, código </w:t>
      </w:r>
      <w:proofErr w:type="spellStart"/>
      <w:r>
        <w:rPr>
          <w:rFonts w:eastAsia="Times New Roman"/>
          <w:szCs w:val="24"/>
          <w:lang w:eastAsia="es-ES"/>
        </w:rPr>
        <w:t>N°</w:t>
      </w:r>
      <w:proofErr w:type="spellEnd"/>
      <w:r>
        <w:rPr>
          <w:rFonts w:eastAsia="Times New Roman"/>
          <w:szCs w:val="24"/>
          <w:lang w:eastAsia="es-ES"/>
        </w:rPr>
        <w:t xml:space="preserve"> 2120003</w:t>
      </w:r>
    </w:p>
    <w:p w14:paraId="214D0489" w14:textId="77777777" w:rsidR="00FE6068" w:rsidRDefault="00FE6068" w:rsidP="00FE6068">
      <w:pPr>
        <w:pStyle w:val="Prrafodelista"/>
        <w:numPr>
          <w:ilvl w:val="0"/>
          <w:numId w:val="41"/>
        </w:numPr>
        <w:spacing w:after="0" w:line="240" w:lineRule="auto"/>
        <w:jc w:val="both"/>
        <w:rPr>
          <w:rFonts w:eastAsia="Times New Roman"/>
          <w:szCs w:val="24"/>
          <w:lang w:eastAsia="es-ES"/>
        </w:rPr>
      </w:pPr>
      <w:r>
        <w:rPr>
          <w:rFonts w:eastAsia="Times New Roman"/>
          <w:szCs w:val="24"/>
          <w:lang w:eastAsia="es-ES"/>
        </w:rPr>
        <w:t xml:space="preserve">Reparación de capa de concreto hidráulico sobre emplantillado de piedra existente y obras complementarias en tramos en calle en Cantón y Caserío El </w:t>
      </w:r>
      <w:proofErr w:type="spellStart"/>
      <w:r>
        <w:rPr>
          <w:rFonts w:eastAsia="Times New Roman"/>
          <w:szCs w:val="24"/>
          <w:lang w:eastAsia="es-ES"/>
        </w:rPr>
        <w:t>Shiste</w:t>
      </w:r>
      <w:proofErr w:type="spellEnd"/>
      <w:r>
        <w:rPr>
          <w:rFonts w:eastAsia="Times New Roman"/>
          <w:szCs w:val="24"/>
          <w:lang w:eastAsia="es-ES"/>
        </w:rPr>
        <w:t xml:space="preserve">, Metapán. código </w:t>
      </w:r>
      <w:proofErr w:type="spellStart"/>
      <w:r>
        <w:rPr>
          <w:rFonts w:eastAsia="Times New Roman"/>
          <w:szCs w:val="24"/>
          <w:lang w:eastAsia="es-ES"/>
        </w:rPr>
        <w:t>n°</w:t>
      </w:r>
      <w:proofErr w:type="spellEnd"/>
      <w:r>
        <w:rPr>
          <w:rFonts w:eastAsia="Times New Roman"/>
          <w:szCs w:val="24"/>
          <w:lang w:eastAsia="es-ES"/>
        </w:rPr>
        <w:t xml:space="preserve"> 2112011</w:t>
      </w:r>
    </w:p>
    <w:p w14:paraId="22B3C859" w14:textId="77777777" w:rsidR="00FE6068" w:rsidRPr="00354E82" w:rsidRDefault="00FE6068" w:rsidP="00FE6068">
      <w:pPr>
        <w:pStyle w:val="Prrafodelista"/>
        <w:numPr>
          <w:ilvl w:val="0"/>
          <w:numId w:val="41"/>
        </w:numPr>
        <w:spacing w:after="0" w:line="240" w:lineRule="auto"/>
        <w:jc w:val="both"/>
        <w:rPr>
          <w:rFonts w:eastAsia="Times New Roman"/>
          <w:szCs w:val="24"/>
          <w:lang w:eastAsia="es-ES"/>
        </w:rPr>
      </w:pPr>
      <w:r>
        <w:rPr>
          <w:rFonts w:eastAsia="Times New Roman"/>
          <w:szCs w:val="24"/>
          <w:lang w:eastAsia="es-ES"/>
        </w:rPr>
        <w:t xml:space="preserve">Pavimentación con concreto hidráulico en calle principal a Caserío valle los Quijada, Metapán. código </w:t>
      </w:r>
      <w:proofErr w:type="spellStart"/>
      <w:r>
        <w:rPr>
          <w:rFonts w:eastAsia="Times New Roman"/>
          <w:szCs w:val="24"/>
          <w:lang w:eastAsia="es-ES"/>
        </w:rPr>
        <w:t>N°</w:t>
      </w:r>
      <w:proofErr w:type="spellEnd"/>
      <w:r>
        <w:rPr>
          <w:rFonts w:eastAsia="Times New Roman"/>
          <w:szCs w:val="24"/>
          <w:lang w:eastAsia="es-ES"/>
        </w:rPr>
        <w:t xml:space="preserve"> 2112012</w:t>
      </w:r>
    </w:p>
    <w:p w14:paraId="6619CA3B" w14:textId="77777777" w:rsidR="00FE6068" w:rsidRPr="00354E82" w:rsidRDefault="00FE6068" w:rsidP="00FE6068">
      <w:pPr>
        <w:spacing w:after="0" w:line="240" w:lineRule="auto"/>
        <w:jc w:val="both"/>
        <w:rPr>
          <w:rFonts w:eastAsia="Times New Roman"/>
          <w:szCs w:val="24"/>
          <w:lang w:eastAsia="es-ES"/>
        </w:rPr>
      </w:pPr>
    </w:p>
    <w:p w14:paraId="067039B7" w14:textId="77777777" w:rsidR="00FE6068" w:rsidRPr="000005D5" w:rsidRDefault="00FE6068" w:rsidP="00FE6068">
      <w:pPr>
        <w:spacing w:after="0" w:line="240" w:lineRule="auto"/>
        <w:jc w:val="both"/>
        <w:rPr>
          <w:rFonts w:eastAsia="Times New Roman"/>
          <w:szCs w:val="24"/>
          <w:lang w:eastAsia="es-ES"/>
        </w:rPr>
      </w:pPr>
      <w:r w:rsidRPr="000005D5">
        <w:rPr>
          <w:rFonts w:eastAsia="Times New Roman"/>
          <w:b/>
          <w:szCs w:val="24"/>
          <w:lang w:eastAsia="es-ES"/>
        </w:rPr>
        <w:t xml:space="preserve">POR </w:t>
      </w:r>
      <w:proofErr w:type="gramStart"/>
      <w:r w:rsidRPr="000005D5">
        <w:rPr>
          <w:rFonts w:eastAsia="Times New Roman"/>
          <w:b/>
          <w:szCs w:val="24"/>
          <w:lang w:eastAsia="es-ES"/>
        </w:rPr>
        <w:t>TANTO</w:t>
      </w:r>
      <w:proofErr w:type="gramEnd"/>
      <w:r w:rsidRPr="000005D5">
        <w:rPr>
          <w:rFonts w:eastAsia="Times New Roman"/>
          <w:b/>
          <w:szCs w:val="24"/>
          <w:lang w:eastAsia="es-ES"/>
        </w:rPr>
        <w:t xml:space="preserve"> </w:t>
      </w:r>
      <w:r w:rsidRPr="000005D5">
        <w:rPr>
          <w:rFonts w:eastAsia="Times New Roman"/>
          <w:szCs w:val="24"/>
          <w:lang w:eastAsia="es-ES"/>
        </w:rPr>
        <w:t xml:space="preserve">el Concejo Municipal en uso de las facultades que le confiere el Código Municipal, </w:t>
      </w:r>
      <w:r w:rsidRPr="000005D5">
        <w:rPr>
          <w:rFonts w:eastAsia="Times New Roman"/>
          <w:b/>
          <w:szCs w:val="24"/>
          <w:lang w:eastAsia="es-ES"/>
        </w:rPr>
        <w:t>ACUERDA</w:t>
      </w:r>
      <w:r w:rsidRPr="000005D5">
        <w:rPr>
          <w:rFonts w:eastAsia="Times New Roman"/>
          <w:szCs w:val="24"/>
          <w:lang w:eastAsia="es-ES"/>
        </w:rPr>
        <w:t>:</w:t>
      </w:r>
    </w:p>
    <w:p w14:paraId="1A62D3C3" w14:textId="77777777" w:rsidR="00FE6068" w:rsidRPr="000005D5" w:rsidRDefault="00FE6068" w:rsidP="00FE6068">
      <w:pPr>
        <w:spacing w:after="0" w:line="240" w:lineRule="auto"/>
        <w:jc w:val="both"/>
        <w:rPr>
          <w:rFonts w:eastAsia="Times New Roman"/>
          <w:szCs w:val="24"/>
          <w:lang w:eastAsia="es-ES"/>
        </w:rPr>
      </w:pPr>
    </w:p>
    <w:p w14:paraId="5C628EBE" w14:textId="77777777" w:rsidR="00FE6068" w:rsidRPr="000005D5" w:rsidRDefault="00FE6068" w:rsidP="00FE6068">
      <w:pPr>
        <w:spacing w:after="0" w:line="240" w:lineRule="auto"/>
        <w:jc w:val="both"/>
        <w:rPr>
          <w:rFonts w:eastAsia="Times New Roman"/>
          <w:szCs w:val="24"/>
          <w:lang w:eastAsia="es-ES"/>
        </w:rPr>
      </w:pPr>
      <w:r w:rsidRPr="000005D5">
        <w:rPr>
          <w:rFonts w:eastAsia="Times New Roman"/>
          <w:szCs w:val="24"/>
          <w:lang w:eastAsia="es-ES"/>
        </w:rPr>
        <w:t>1.-</w:t>
      </w:r>
      <w:r w:rsidRPr="000005D5">
        <w:rPr>
          <w:rFonts w:eastAsia="Times New Roman"/>
          <w:b/>
          <w:szCs w:val="24"/>
          <w:lang w:eastAsia="es-ES"/>
        </w:rPr>
        <w:t xml:space="preserve"> </w:t>
      </w:r>
      <w:r w:rsidRPr="000005D5">
        <w:rPr>
          <w:rFonts w:eastAsia="Times New Roman"/>
          <w:szCs w:val="24"/>
          <w:lang w:eastAsia="es-ES"/>
        </w:rPr>
        <w:t xml:space="preserve">APROBAR el cierre de los proyectos y reprogramar el presupuesto municipal entre asignaciones presupuestarias de la misma fuente de financiamiento y fuente de recurso de los siguientes proyectos: </w:t>
      </w:r>
    </w:p>
    <w:p w14:paraId="4C0B03FC" w14:textId="77777777" w:rsidR="00FE6068" w:rsidRDefault="00FE6068" w:rsidP="00FE6068">
      <w:pPr>
        <w:pStyle w:val="Prrafodelista"/>
        <w:numPr>
          <w:ilvl w:val="0"/>
          <w:numId w:val="41"/>
        </w:numPr>
        <w:spacing w:after="0" w:line="240" w:lineRule="auto"/>
        <w:jc w:val="both"/>
        <w:rPr>
          <w:rFonts w:eastAsia="Times New Roman"/>
          <w:szCs w:val="24"/>
          <w:lang w:eastAsia="es-ES"/>
        </w:rPr>
      </w:pPr>
      <w:bookmarkStart w:id="14" w:name="_Hlk106102727"/>
      <w:r>
        <w:rPr>
          <w:rFonts w:eastAsia="Times New Roman"/>
          <w:szCs w:val="24"/>
          <w:lang w:eastAsia="es-ES"/>
        </w:rPr>
        <w:t xml:space="preserve">Celebración y decoración una nueva navidad 2021, código </w:t>
      </w:r>
      <w:proofErr w:type="spellStart"/>
      <w:r>
        <w:rPr>
          <w:rFonts w:eastAsia="Times New Roman"/>
          <w:szCs w:val="24"/>
          <w:lang w:eastAsia="es-ES"/>
        </w:rPr>
        <w:t>N°</w:t>
      </w:r>
      <w:proofErr w:type="spellEnd"/>
      <w:r>
        <w:rPr>
          <w:rFonts w:eastAsia="Times New Roman"/>
          <w:szCs w:val="24"/>
          <w:lang w:eastAsia="es-ES"/>
        </w:rPr>
        <w:t xml:space="preserve"> 2120003</w:t>
      </w:r>
    </w:p>
    <w:p w14:paraId="5DA4C924" w14:textId="77777777" w:rsidR="00FE6068" w:rsidRDefault="00FE6068" w:rsidP="00FE6068">
      <w:pPr>
        <w:pStyle w:val="Prrafodelista"/>
        <w:numPr>
          <w:ilvl w:val="0"/>
          <w:numId w:val="41"/>
        </w:numPr>
        <w:spacing w:after="0" w:line="240" w:lineRule="auto"/>
        <w:jc w:val="both"/>
        <w:rPr>
          <w:rFonts w:eastAsia="Times New Roman"/>
          <w:szCs w:val="24"/>
          <w:lang w:eastAsia="es-ES"/>
        </w:rPr>
      </w:pPr>
      <w:r>
        <w:rPr>
          <w:rFonts w:eastAsia="Times New Roman"/>
          <w:szCs w:val="24"/>
          <w:lang w:eastAsia="es-ES"/>
        </w:rPr>
        <w:t xml:space="preserve">Reparación de capa de concreto hidráulico sobre emplantillado de piedra existente y obras complementarias en tramos en calle en Cantón y Caserío El </w:t>
      </w:r>
      <w:proofErr w:type="spellStart"/>
      <w:r>
        <w:rPr>
          <w:rFonts w:eastAsia="Times New Roman"/>
          <w:szCs w:val="24"/>
          <w:lang w:eastAsia="es-ES"/>
        </w:rPr>
        <w:t>Shiste</w:t>
      </w:r>
      <w:proofErr w:type="spellEnd"/>
      <w:r>
        <w:rPr>
          <w:rFonts w:eastAsia="Times New Roman"/>
          <w:szCs w:val="24"/>
          <w:lang w:eastAsia="es-ES"/>
        </w:rPr>
        <w:t xml:space="preserve">, Metapán. código </w:t>
      </w:r>
      <w:proofErr w:type="spellStart"/>
      <w:r>
        <w:rPr>
          <w:rFonts w:eastAsia="Times New Roman"/>
          <w:szCs w:val="24"/>
          <w:lang w:eastAsia="es-ES"/>
        </w:rPr>
        <w:t>n°</w:t>
      </w:r>
      <w:proofErr w:type="spellEnd"/>
      <w:r>
        <w:rPr>
          <w:rFonts w:eastAsia="Times New Roman"/>
          <w:szCs w:val="24"/>
          <w:lang w:eastAsia="es-ES"/>
        </w:rPr>
        <w:t xml:space="preserve"> 2112011</w:t>
      </w:r>
    </w:p>
    <w:p w14:paraId="15C547D1" w14:textId="77777777" w:rsidR="00FE6068" w:rsidRPr="00354E82" w:rsidRDefault="00FE6068" w:rsidP="00FE6068">
      <w:pPr>
        <w:pStyle w:val="Prrafodelista"/>
        <w:numPr>
          <w:ilvl w:val="0"/>
          <w:numId w:val="41"/>
        </w:numPr>
        <w:spacing w:after="0" w:line="240" w:lineRule="auto"/>
        <w:jc w:val="both"/>
        <w:rPr>
          <w:rFonts w:eastAsia="Times New Roman"/>
          <w:szCs w:val="24"/>
          <w:lang w:eastAsia="es-ES"/>
        </w:rPr>
      </w:pPr>
      <w:r>
        <w:rPr>
          <w:rFonts w:eastAsia="Times New Roman"/>
          <w:szCs w:val="24"/>
          <w:lang w:eastAsia="es-ES"/>
        </w:rPr>
        <w:t xml:space="preserve">Pavimentación con concreto hidráulico en calle principal a Caserío valle los Quijada, Metapán. código </w:t>
      </w:r>
      <w:proofErr w:type="spellStart"/>
      <w:r>
        <w:rPr>
          <w:rFonts w:eastAsia="Times New Roman"/>
          <w:szCs w:val="24"/>
          <w:lang w:eastAsia="es-ES"/>
        </w:rPr>
        <w:t>N°</w:t>
      </w:r>
      <w:proofErr w:type="spellEnd"/>
      <w:r>
        <w:rPr>
          <w:rFonts w:eastAsia="Times New Roman"/>
          <w:szCs w:val="24"/>
          <w:lang w:eastAsia="es-ES"/>
        </w:rPr>
        <w:t xml:space="preserve"> 2112012</w:t>
      </w:r>
    </w:p>
    <w:bookmarkEnd w:id="14"/>
    <w:p w14:paraId="4C60D951" w14:textId="77777777" w:rsidR="00FE6068" w:rsidRPr="000005D5" w:rsidRDefault="00FE6068" w:rsidP="00FE6068">
      <w:pPr>
        <w:spacing w:after="0" w:line="240" w:lineRule="auto"/>
        <w:jc w:val="both"/>
        <w:rPr>
          <w:rFonts w:eastAsia="Times New Roman"/>
          <w:szCs w:val="24"/>
          <w:lang w:eastAsia="es-ES"/>
        </w:rPr>
      </w:pPr>
    </w:p>
    <w:p w14:paraId="3A7DE1B3" w14:textId="77777777" w:rsidR="00FE6068" w:rsidRPr="00493D3F" w:rsidRDefault="00FE6068" w:rsidP="00FE6068">
      <w:pPr>
        <w:spacing w:after="0" w:line="240" w:lineRule="auto"/>
        <w:jc w:val="both"/>
        <w:rPr>
          <w:rFonts w:eastAsia="Times New Roman"/>
          <w:szCs w:val="24"/>
          <w:lang w:eastAsia="es-ES"/>
        </w:rPr>
      </w:pPr>
      <w:r w:rsidRPr="00493D3F">
        <w:rPr>
          <w:rFonts w:eastAsia="Calibri"/>
          <w:szCs w:val="24"/>
        </w:rPr>
        <w:t xml:space="preserve">2.- Autorizar a la señora Delmy </w:t>
      </w:r>
      <w:proofErr w:type="spellStart"/>
      <w:r w:rsidRPr="00493D3F">
        <w:rPr>
          <w:rFonts w:eastAsia="Calibri"/>
          <w:szCs w:val="24"/>
        </w:rPr>
        <w:t>Marilin</w:t>
      </w:r>
      <w:proofErr w:type="spellEnd"/>
      <w:r w:rsidRPr="00493D3F">
        <w:rPr>
          <w:rFonts w:eastAsia="Calibri"/>
          <w:szCs w:val="24"/>
        </w:rPr>
        <w:t xml:space="preserve"> Murillos para que solicite al Banco Hipotecario el traslado de los saldos reflejados en detalle de proyectos con asignaciones provenientes de la cuenta </w:t>
      </w:r>
      <w:r w:rsidRPr="00900608">
        <w:rPr>
          <w:rFonts w:eastAsia="Calibri"/>
          <w:color w:val="000000"/>
        </w:rPr>
        <w:t xml:space="preserve">00500006746 </w:t>
      </w:r>
      <w:r w:rsidRPr="00900608">
        <w:rPr>
          <w:rFonts w:eastAsia="Calibri"/>
          <w:b/>
          <w:bCs/>
          <w:color w:val="000000"/>
        </w:rPr>
        <w:t>FODES 75% FR 120 LIBRE DISPONIBILIDAD</w:t>
      </w:r>
      <w:r w:rsidRPr="00900608">
        <w:rPr>
          <w:rFonts w:eastAsia="Calibri"/>
          <w:color w:val="000000"/>
        </w:rPr>
        <w:t xml:space="preserve"> </w:t>
      </w:r>
      <w:r w:rsidRPr="00493D3F">
        <w:rPr>
          <w:rFonts w:eastAsia="Calibri"/>
          <w:color w:val="000000"/>
          <w:szCs w:val="24"/>
        </w:rPr>
        <w:t xml:space="preserve">del Hipotecario, correspondiente a los proyectos:  </w:t>
      </w:r>
      <w:r w:rsidRPr="00493D3F">
        <w:rPr>
          <w:rFonts w:eastAsia="Times New Roman"/>
          <w:szCs w:val="24"/>
          <w:lang w:eastAsia="es-ES"/>
        </w:rPr>
        <w:t xml:space="preserve">Reparación de capa de concreto hidráulico sobre emplantillado de piedra existente y obras complementarias en tramos en calle en Cantón y Caserío El </w:t>
      </w:r>
      <w:proofErr w:type="spellStart"/>
      <w:r w:rsidRPr="00493D3F">
        <w:rPr>
          <w:rFonts w:eastAsia="Times New Roman"/>
          <w:szCs w:val="24"/>
          <w:lang w:eastAsia="es-ES"/>
        </w:rPr>
        <w:t>Shiste</w:t>
      </w:r>
      <w:proofErr w:type="spellEnd"/>
      <w:r w:rsidRPr="00493D3F">
        <w:rPr>
          <w:rFonts w:eastAsia="Times New Roman"/>
          <w:szCs w:val="24"/>
          <w:lang w:eastAsia="es-ES"/>
        </w:rPr>
        <w:t xml:space="preserve">, Metapán. código </w:t>
      </w:r>
      <w:proofErr w:type="spellStart"/>
      <w:r w:rsidRPr="00493D3F">
        <w:rPr>
          <w:rFonts w:eastAsia="Times New Roman"/>
          <w:szCs w:val="24"/>
          <w:lang w:eastAsia="es-ES"/>
        </w:rPr>
        <w:t>n°</w:t>
      </w:r>
      <w:proofErr w:type="spellEnd"/>
      <w:r w:rsidRPr="00493D3F">
        <w:rPr>
          <w:rFonts w:eastAsia="Times New Roman"/>
          <w:szCs w:val="24"/>
          <w:lang w:eastAsia="es-ES"/>
        </w:rPr>
        <w:t xml:space="preserve"> 2112011</w:t>
      </w:r>
      <w:r>
        <w:rPr>
          <w:rFonts w:eastAsia="Times New Roman"/>
          <w:szCs w:val="24"/>
          <w:lang w:eastAsia="es-ES"/>
        </w:rPr>
        <w:t xml:space="preserve">, por el monto de $43,226.07. </w:t>
      </w:r>
      <w:r w:rsidRPr="00493D3F">
        <w:rPr>
          <w:rFonts w:eastAsia="Times New Roman"/>
          <w:szCs w:val="24"/>
          <w:lang w:eastAsia="es-ES"/>
        </w:rPr>
        <w:t xml:space="preserve"> Pavimentación con concreto hidráulico en calle principal a Caserío valle los Quijada, Metapán. código </w:t>
      </w:r>
      <w:proofErr w:type="spellStart"/>
      <w:r w:rsidRPr="00493D3F">
        <w:rPr>
          <w:rFonts w:eastAsia="Times New Roman"/>
          <w:szCs w:val="24"/>
          <w:lang w:eastAsia="es-ES"/>
        </w:rPr>
        <w:t>N°</w:t>
      </w:r>
      <w:proofErr w:type="spellEnd"/>
      <w:r w:rsidRPr="00493D3F">
        <w:rPr>
          <w:rFonts w:eastAsia="Times New Roman"/>
          <w:szCs w:val="24"/>
          <w:lang w:eastAsia="es-ES"/>
        </w:rPr>
        <w:t xml:space="preserve"> </w:t>
      </w:r>
      <w:proofErr w:type="gramStart"/>
      <w:r w:rsidRPr="00493D3F">
        <w:rPr>
          <w:rFonts w:eastAsia="Times New Roman"/>
          <w:szCs w:val="24"/>
          <w:lang w:eastAsia="es-ES"/>
        </w:rPr>
        <w:t>2112012</w:t>
      </w:r>
      <w:r>
        <w:rPr>
          <w:rFonts w:eastAsia="Times New Roman"/>
          <w:szCs w:val="24"/>
          <w:lang w:eastAsia="es-ES"/>
        </w:rPr>
        <w:t>,  por</w:t>
      </w:r>
      <w:proofErr w:type="gramEnd"/>
      <w:r>
        <w:rPr>
          <w:rFonts w:eastAsia="Times New Roman"/>
          <w:szCs w:val="24"/>
          <w:lang w:eastAsia="es-ES"/>
        </w:rPr>
        <w:t xml:space="preserve"> el monto de $40,498.83</w:t>
      </w:r>
    </w:p>
    <w:p w14:paraId="0A4871BD" w14:textId="77777777" w:rsidR="00FE6068" w:rsidRPr="00493D3F" w:rsidRDefault="00FE6068" w:rsidP="00FE6068">
      <w:pPr>
        <w:spacing w:after="0" w:line="240" w:lineRule="auto"/>
        <w:jc w:val="both"/>
        <w:rPr>
          <w:rFonts w:eastAsia="Times New Roman"/>
          <w:szCs w:val="24"/>
          <w:lang w:eastAsia="es-ES"/>
        </w:rPr>
      </w:pPr>
    </w:p>
    <w:p w14:paraId="18400DBE" w14:textId="77777777" w:rsidR="00FE6068" w:rsidRPr="004C2B4D" w:rsidRDefault="00FE6068" w:rsidP="00FE6068">
      <w:pPr>
        <w:spacing w:line="240" w:lineRule="auto"/>
        <w:contextualSpacing/>
        <w:jc w:val="both"/>
        <w:rPr>
          <w:szCs w:val="24"/>
        </w:rPr>
      </w:pPr>
    </w:p>
    <w:p w14:paraId="6C5C00B2" w14:textId="77777777" w:rsidR="00FE6068" w:rsidRPr="00F02A12" w:rsidRDefault="00FE6068" w:rsidP="00FE6068">
      <w:pPr>
        <w:spacing w:after="0" w:line="240" w:lineRule="auto"/>
        <w:jc w:val="both"/>
        <w:rPr>
          <w:rFonts w:eastAsia="Times New Roman"/>
          <w:szCs w:val="24"/>
          <w:lang w:eastAsia="es-ES"/>
        </w:rPr>
      </w:pPr>
      <w:r w:rsidRPr="00F02A12">
        <w:rPr>
          <w:rFonts w:eastAsia="Calibri"/>
          <w:szCs w:val="24"/>
        </w:rPr>
        <w:t xml:space="preserve">3.- Autorizar a la señora Delmy </w:t>
      </w:r>
      <w:proofErr w:type="spellStart"/>
      <w:r w:rsidRPr="00F02A12">
        <w:rPr>
          <w:rFonts w:eastAsia="Calibri"/>
          <w:szCs w:val="24"/>
        </w:rPr>
        <w:t>Marilin</w:t>
      </w:r>
      <w:proofErr w:type="spellEnd"/>
      <w:r w:rsidRPr="00F02A12">
        <w:rPr>
          <w:rFonts w:eastAsia="Calibri"/>
          <w:szCs w:val="24"/>
        </w:rPr>
        <w:t xml:space="preserve"> Murillos para que solicite al Banco Hipotecario el traslado de los saldos reflejados en detalle de proyectos con asignaciones provenientes de la cuenta </w:t>
      </w:r>
      <w:r w:rsidRPr="00F02A12">
        <w:rPr>
          <w:rFonts w:eastAsia="Times New Roman"/>
          <w:szCs w:val="24"/>
          <w:lang w:eastAsia="es-ES"/>
        </w:rPr>
        <w:t xml:space="preserve">FONDO FIESTAS PATRONALES. </w:t>
      </w:r>
      <w:proofErr w:type="spellStart"/>
      <w:r w:rsidRPr="00F02A12">
        <w:rPr>
          <w:rFonts w:eastAsia="Times New Roman"/>
          <w:szCs w:val="24"/>
          <w:lang w:eastAsia="es-SV"/>
        </w:rPr>
        <w:t>N°</w:t>
      </w:r>
      <w:proofErr w:type="spellEnd"/>
      <w:r w:rsidRPr="00F02A12">
        <w:rPr>
          <w:rFonts w:eastAsia="Times New Roman"/>
          <w:szCs w:val="24"/>
          <w:lang w:eastAsia="es-SV"/>
        </w:rPr>
        <w:t xml:space="preserve"> </w:t>
      </w:r>
      <w:r w:rsidRPr="00F02A12">
        <w:rPr>
          <w:rFonts w:eastAsia="Times New Roman"/>
          <w:szCs w:val="24"/>
          <w:lang w:eastAsia="es-ES"/>
        </w:rPr>
        <w:t xml:space="preserve">00500003674. </w:t>
      </w:r>
      <w:r w:rsidRPr="00F02A12">
        <w:rPr>
          <w:rFonts w:eastAsia="Calibri"/>
          <w:color w:val="000000"/>
          <w:szCs w:val="24"/>
        </w:rPr>
        <w:t xml:space="preserve">del Hipotecario, del </w:t>
      </w:r>
      <w:proofErr w:type="gramStart"/>
      <w:r w:rsidRPr="00F02A12">
        <w:rPr>
          <w:rFonts w:eastAsia="Calibri"/>
          <w:color w:val="000000"/>
          <w:szCs w:val="24"/>
        </w:rPr>
        <w:t xml:space="preserve">proyecto  </w:t>
      </w:r>
      <w:r w:rsidRPr="00F02A12">
        <w:rPr>
          <w:rFonts w:eastAsia="Times New Roman"/>
          <w:szCs w:val="24"/>
          <w:lang w:eastAsia="es-ES"/>
        </w:rPr>
        <w:lastRenderedPageBreak/>
        <w:t>Celebración</w:t>
      </w:r>
      <w:proofErr w:type="gramEnd"/>
      <w:r w:rsidRPr="00F02A12">
        <w:rPr>
          <w:rFonts w:eastAsia="Times New Roman"/>
          <w:szCs w:val="24"/>
          <w:lang w:eastAsia="es-ES"/>
        </w:rPr>
        <w:t xml:space="preserve"> y decoración una nueva navidad 2021, código </w:t>
      </w:r>
      <w:proofErr w:type="spellStart"/>
      <w:r w:rsidRPr="00F02A12">
        <w:rPr>
          <w:rFonts w:eastAsia="Times New Roman"/>
          <w:szCs w:val="24"/>
          <w:lang w:eastAsia="es-ES"/>
        </w:rPr>
        <w:t>N°</w:t>
      </w:r>
      <w:proofErr w:type="spellEnd"/>
      <w:r w:rsidRPr="00F02A12">
        <w:rPr>
          <w:rFonts w:eastAsia="Times New Roman"/>
          <w:szCs w:val="24"/>
          <w:lang w:eastAsia="es-ES"/>
        </w:rPr>
        <w:t xml:space="preserve"> 2120003</w:t>
      </w:r>
      <w:r>
        <w:rPr>
          <w:rFonts w:eastAsia="Times New Roman"/>
          <w:szCs w:val="24"/>
          <w:lang w:eastAsia="es-ES"/>
        </w:rPr>
        <w:t>, por el monto de $6,100.02</w:t>
      </w:r>
    </w:p>
    <w:p w14:paraId="2093A23B" w14:textId="77777777" w:rsidR="00FE6068" w:rsidRPr="00AC5B8B" w:rsidRDefault="00FE6068" w:rsidP="00FE6068">
      <w:pPr>
        <w:spacing w:line="240" w:lineRule="auto"/>
        <w:contextualSpacing/>
        <w:jc w:val="both"/>
        <w:rPr>
          <w:szCs w:val="24"/>
        </w:rPr>
      </w:pPr>
    </w:p>
    <w:p w14:paraId="5AC364C2" w14:textId="77777777" w:rsidR="00FE6068" w:rsidRDefault="00FE6068" w:rsidP="00FE6068">
      <w:pPr>
        <w:spacing w:line="240" w:lineRule="auto"/>
        <w:jc w:val="both"/>
        <w:rPr>
          <w:rFonts w:eastAsia="Calibri"/>
          <w:szCs w:val="24"/>
        </w:rPr>
      </w:pPr>
    </w:p>
    <w:p w14:paraId="14FD5094" w14:textId="77777777" w:rsidR="00FE6068" w:rsidRPr="00BE1F11" w:rsidRDefault="00FE6068" w:rsidP="00FE6068">
      <w:pPr>
        <w:jc w:val="both"/>
        <w:rPr>
          <w:rFonts w:eastAsia="Times New Roman"/>
          <w:szCs w:val="24"/>
          <w:lang w:eastAsia="es-ES"/>
        </w:rPr>
      </w:pPr>
      <w:r>
        <w:rPr>
          <w:rFonts w:eastAsia="Times New Roman"/>
          <w:szCs w:val="24"/>
          <w:lang w:eastAsia="es-ES"/>
        </w:rPr>
        <w:t>4</w:t>
      </w:r>
      <w:r w:rsidRPr="00E05187">
        <w:rPr>
          <w:rFonts w:eastAsia="Times New Roman"/>
          <w:szCs w:val="24"/>
          <w:lang w:eastAsia="es-ES"/>
        </w:rPr>
        <w:t>.-</w:t>
      </w:r>
      <w:r>
        <w:rPr>
          <w:rFonts w:eastAsia="Times New Roman"/>
          <w:b/>
          <w:szCs w:val="24"/>
          <w:lang w:eastAsia="es-ES"/>
        </w:rPr>
        <w:t xml:space="preserve"> </w:t>
      </w:r>
      <w:r w:rsidRPr="00454AB5">
        <w:rPr>
          <w:rFonts w:eastAsia="Times New Roman"/>
          <w:szCs w:val="24"/>
          <w:lang w:eastAsia="es-ES"/>
        </w:rPr>
        <w:t>APROBAR</w:t>
      </w:r>
      <w:r w:rsidRPr="00BE1F11">
        <w:rPr>
          <w:rFonts w:eastAsia="Times New Roman"/>
          <w:szCs w:val="24"/>
          <w:lang w:eastAsia="es-ES"/>
        </w:rPr>
        <w:t xml:space="preserve"> la Reprogramación Presupuestaria para el Presupuesto Municipal aprobado correspondiente al ejercicio financiero-fiscal 202</w:t>
      </w:r>
      <w:r>
        <w:rPr>
          <w:rFonts w:eastAsia="Times New Roman"/>
          <w:szCs w:val="24"/>
          <w:lang w:eastAsia="es-ES"/>
        </w:rPr>
        <w:t>2</w:t>
      </w:r>
      <w:r w:rsidRPr="00BE1F11">
        <w:rPr>
          <w:rFonts w:eastAsia="Times New Roman"/>
          <w:szCs w:val="24"/>
          <w:lang w:eastAsia="es-ES"/>
        </w:rPr>
        <w:t xml:space="preserve">, por el cierre de proyectos entre asignaciones </w:t>
      </w:r>
      <w:r>
        <w:rPr>
          <w:rFonts w:eastAsia="Times New Roman"/>
          <w:szCs w:val="24"/>
          <w:lang w:eastAsia="es-ES"/>
        </w:rPr>
        <w:t xml:space="preserve">presupuestarias </w:t>
      </w:r>
      <w:r w:rsidRPr="00BE1F11">
        <w:rPr>
          <w:rFonts w:eastAsia="Times New Roman"/>
          <w:szCs w:val="24"/>
          <w:lang w:eastAsia="es-ES"/>
        </w:rPr>
        <w:t xml:space="preserve">del </w:t>
      </w:r>
      <w:r>
        <w:rPr>
          <w:rFonts w:eastAsia="Times New Roman"/>
          <w:szCs w:val="24"/>
          <w:lang w:eastAsia="es-ES"/>
        </w:rPr>
        <w:t xml:space="preserve">mismo </w:t>
      </w:r>
      <w:r w:rsidRPr="00BE1F11">
        <w:rPr>
          <w:rFonts w:eastAsia="Times New Roman"/>
          <w:szCs w:val="24"/>
          <w:lang w:eastAsia="es-ES"/>
        </w:rPr>
        <w:t>CEP</w:t>
      </w:r>
      <w:r>
        <w:rPr>
          <w:rFonts w:eastAsia="Times New Roman"/>
          <w:szCs w:val="24"/>
          <w:lang w:eastAsia="es-ES"/>
        </w:rPr>
        <w:t xml:space="preserve">, </w:t>
      </w:r>
      <w:r w:rsidRPr="00BE1F11">
        <w:rPr>
          <w:rFonts w:eastAsia="Times New Roman"/>
          <w:szCs w:val="24"/>
          <w:lang w:eastAsia="es-ES"/>
        </w:rPr>
        <w:t>líneas de trabajo, fuente de financiamiento y Fuente de Recurso correspondientes, de conformidad al siguiente detalle:</w:t>
      </w:r>
    </w:p>
    <w:tbl>
      <w:tblPr>
        <w:tblW w:w="8368" w:type="dxa"/>
        <w:tblCellMar>
          <w:left w:w="70" w:type="dxa"/>
          <w:right w:w="70" w:type="dxa"/>
        </w:tblCellMar>
        <w:tblLook w:val="04A0" w:firstRow="1" w:lastRow="0" w:firstColumn="1" w:lastColumn="0" w:noHBand="0" w:noVBand="1"/>
      </w:tblPr>
      <w:tblGrid>
        <w:gridCol w:w="1040"/>
        <w:gridCol w:w="4762"/>
        <w:gridCol w:w="1418"/>
        <w:gridCol w:w="1148"/>
      </w:tblGrid>
      <w:tr w:rsidR="00FE6068" w:rsidRPr="001E0A98" w14:paraId="33D1C12F" w14:textId="77777777" w:rsidTr="006559F7">
        <w:trPr>
          <w:trHeight w:val="660"/>
        </w:trPr>
        <w:tc>
          <w:tcPr>
            <w:tcW w:w="1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08F908"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2120003</w:t>
            </w:r>
          </w:p>
        </w:tc>
        <w:tc>
          <w:tcPr>
            <w:tcW w:w="7328" w:type="dxa"/>
            <w:gridSpan w:val="3"/>
            <w:tcBorders>
              <w:top w:val="single" w:sz="8" w:space="0" w:color="auto"/>
              <w:left w:val="nil"/>
              <w:bottom w:val="single" w:sz="8" w:space="0" w:color="auto"/>
              <w:right w:val="single" w:sz="8" w:space="0" w:color="000000"/>
            </w:tcBorders>
            <w:shd w:val="clear" w:color="auto" w:fill="auto"/>
            <w:vAlign w:val="center"/>
            <w:hideMark/>
          </w:tcPr>
          <w:p w14:paraId="54469BBF" w14:textId="77777777" w:rsidR="00FE6068" w:rsidRPr="001E0A98" w:rsidRDefault="00FE6068" w:rsidP="006559F7">
            <w:pPr>
              <w:spacing w:after="0" w:line="240" w:lineRule="auto"/>
              <w:rPr>
                <w:rFonts w:ascii="Calibri" w:eastAsia="Times New Roman" w:hAnsi="Calibri" w:cs="Calibri"/>
                <w:b/>
                <w:bCs/>
                <w:sz w:val="22"/>
                <w:lang w:eastAsia="es-SV"/>
              </w:rPr>
            </w:pPr>
            <w:r w:rsidRPr="001E0A98">
              <w:rPr>
                <w:rFonts w:ascii="Calibri" w:eastAsia="Times New Roman" w:hAnsi="Calibri" w:cs="Calibri"/>
                <w:b/>
                <w:bCs/>
                <w:sz w:val="22"/>
                <w:lang w:eastAsia="es-SV"/>
              </w:rPr>
              <w:t>0860000002 - CELEBRACIÓN Y DECORACIÓN UNA NUEVA NAVIDAD 2021, MUNICIPIO DE METAPÁN</w:t>
            </w:r>
          </w:p>
        </w:tc>
      </w:tr>
      <w:tr w:rsidR="00FE6068" w:rsidRPr="001E0A98" w14:paraId="2182193D" w14:textId="77777777" w:rsidTr="006559F7">
        <w:trPr>
          <w:trHeight w:val="315"/>
        </w:trPr>
        <w:tc>
          <w:tcPr>
            <w:tcW w:w="1040" w:type="dxa"/>
            <w:tcBorders>
              <w:top w:val="nil"/>
              <w:left w:val="single" w:sz="8" w:space="0" w:color="auto"/>
              <w:bottom w:val="single" w:sz="8" w:space="0" w:color="auto"/>
              <w:right w:val="nil"/>
            </w:tcBorders>
            <w:shd w:val="clear" w:color="auto" w:fill="auto"/>
            <w:vAlign w:val="bottom"/>
            <w:hideMark/>
          </w:tcPr>
          <w:p w14:paraId="10ECF6E7"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CEP # 3</w:t>
            </w:r>
          </w:p>
        </w:tc>
        <w:tc>
          <w:tcPr>
            <w:tcW w:w="4762" w:type="dxa"/>
            <w:tcBorders>
              <w:top w:val="nil"/>
              <w:left w:val="single" w:sz="8" w:space="0" w:color="auto"/>
              <w:bottom w:val="single" w:sz="8" w:space="0" w:color="auto"/>
              <w:right w:val="single" w:sz="8" w:space="0" w:color="auto"/>
            </w:tcBorders>
            <w:shd w:val="clear" w:color="auto" w:fill="auto"/>
            <w:vAlign w:val="bottom"/>
            <w:hideMark/>
          </w:tcPr>
          <w:p w14:paraId="6DC8B2B0"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CUENTA</w:t>
            </w:r>
          </w:p>
        </w:tc>
        <w:tc>
          <w:tcPr>
            <w:tcW w:w="1418" w:type="dxa"/>
            <w:tcBorders>
              <w:top w:val="nil"/>
              <w:left w:val="nil"/>
              <w:bottom w:val="single" w:sz="8" w:space="0" w:color="auto"/>
              <w:right w:val="single" w:sz="8" w:space="0" w:color="auto"/>
            </w:tcBorders>
            <w:shd w:val="clear" w:color="000000" w:fill="FFFFFF"/>
            <w:noWrap/>
            <w:vAlign w:val="bottom"/>
            <w:hideMark/>
          </w:tcPr>
          <w:p w14:paraId="477C01AC"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DISMINUYE</w:t>
            </w:r>
          </w:p>
        </w:tc>
        <w:tc>
          <w:tcPr>
            <w:tcW w:w="1148" w:type="dxa"/>
            <w:tcBorders>
              <w:top w:val="nil"/>
              <w:left w:val="nil"/>
              <w:bottom w:val="single" w:sz="8" w:space="0" w:color="auto"/>
              <w:right w:val="single" w:sz="8" w:space="0" w:color="auto"/>
            </w:tcBorders>
            <w:shd w:val="clear" w:color="auto" w:fill="auto"/>
            <w:noWrap/>
            <w:vAlign w:val="bottom"/>
            <w:hideMark/>
          </w:tcPr>
          <w:p w14:paraId="7B590783"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AUMENTA</w:t>
            </w:r>
          </w:p>
        </w:tc>
      </w:tr>
      <w:tr w:rsidR="00FE6068" w:rsidRPr="001E0A98" w14:paraId="271D9A87" w14:textId="77777777" w:rsidTr="006559F7">
        <w:trPr>
          <w:trHeight w:val="300"/>
        </w:trPr>
        <w:tc>
          <w:tcPr>
            <w:tcW w:w="5802" w:type="dxa"/>
            <w:gridSpan w:val="2"/>
            <w:tcBorders>
              <w:top w:val="single" w:sz="8" w:space="0" w:color="auto"/>
              <w:left w:val="nil"/>
              <w:bottom w:val="nil"/>
              <w:right w:val="nil"/>
            </w:tcBorders>
            <w:shd w:val="clear" w:color="auto" w:fill="auto"/>
            <w:noWrap/>
            <w:vAlign w:val="bottom"/>
            <w:hideMark/>
          </w:tcPr>
          <w:p w14:paraId="170EFB53" w14:textId="77777777" w:rsidR="00FE6068" w:rsidRPr="001E0A98" w:rsidRDefault="00FE6068" w:rsidP="006559F7">
            <w:pPr>
              <w:spacing w:after="0" w:line="240" w:lineRule="auto"/>
              <w:rPr>
                <w:rFonts w:ascii="Calibri" w:eastAsia="Times New Roman" w:hAnsi="Calibri" w:cs="Calibri"/>
                <w:b/>
                <w:bCs/>
                <w:sz w:val="22"/>
                <w:lang w:eastAsia="es-SV"/>
              </w:rPr>
            </w:pPr>
            <w:r w:rsidRPr="001E0A98">
              <w:rPr>
                <w:rFonts w:ascii="Calibri" w:eastAsia="Times New Roman" w:hAnsi="Calibri" w:cs="Calibri"/>
                <w:b/>
                <w:bCs/>
                <w:sz w:val="22"/>
                <w:lang w:eastAsia="es-SV"/>
              </w:rPr>
              <w:t>Objetos específicos que se disminuyen:</w:t>
            </w:r>
          </w:p>
        </w:tc>
        <w:tc>
          <w:tcPr>
            <w:tcW w:w="1418" w:type="dxa"/>
            <w:tcBorders>
              <w:top w:val="nil"/>
              <w:left w:val="nil"/>
              <w:bottom w:val="nil"/>
              <w:right w:val="nil"/>
            </w:tcBorders>
            <w:shd w:val="clear" w:color="000000" w:fill="FFFFFF"/>
            <w:noWrap/>
            <w:vAlign w:val="bottom"/>
            <w:hideMark/>
          </w:tcPr>
          <w:p w14:paraId="34CC618A"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 </w:t>
            </w:r>
          </w:p>
        </w:tc>
        <w:tc>
          <w:tcPr>
            <w:tcW w:w="1148" w:type="dxa"/>
            <w:tcBorders>
              <w:top w:val="nil"/>
              <w:left w:val="nil"/>
              <w:bottom w:val="nil"/>
              <w:right w:val="nil"/>
            </w:tcBorders>
            <w:shd w:val="clear" w:color="auto" w:fill="auto"/>
            <w:noWrap/>
            <w:vAlign w:val="bottom"/>
            <w:hideMark/>
          </w:tcPr>
          <w:p w14:paraId="1FC6C26D"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 </w:t>
            </w:r>
          </w:p>
        </w:tc>
      </w:tr>
      <w:tr w:rsidR="00FE6068" w:rsidRPr="001E0A98" w14:paraId="2EE20F50" w14:textId="77777777" w:rsidTr="006559F7">
        <w:trPr>
          <w:trHeight w:val="300"/>
        </w:trPr>
        <w:tc>
          <w:tcPr>
            <w:tcW w:w="1040" w:type="dxa"/>
            <w:tcBorders>
              <w:top w:val="nil"/>
              <w:left w:val="nil"/>
              <w:bottom w:val="nil"/>
              <w:right w:val="nil"/>
            </w:tcBorders>
            <w:shd w:val="clear" w:color="auto" w:fill="auto"/>
            <w:noWrap/>
            <w:vAlign w:val="bottom"/>
            <w:hideMark/>
          </w:tcPr>
          <w:p w14:paraId="35BDF919"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54101</w:t>
            </w:r>
          </w:p>
        </w:tc>
        <w:tc>
          <w:tcPr>
            <w:tcW w:w="4762" w:type="dxa"/>
            <w:tcBorders>
              <w:top w:val="nil"/>
              <w:left w:val="nil"/>
              <w:bottom w:val="nil"/>
              <w:right w:val="nil"/>
            </w:tcBorders>
            <w:shd w:val="clear" w:color="auto" w:fill="auto"/>
            <w:noWrap/>
            <w:vAlign w:val="bottom"/>
            <w:hideMark/>
          </w:tcPr>
          <w:p w14:paraId="5409F592"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PRODUCTOS ALIMENTICIOS P/PERSONAS</w:t>
            </w:r>
          </w:p>
        </w:tc>
        <w:tc>
          <w:tcPr>
            <w:tcW w:w="1418" w:type="dxa"/>
            <w:tcBorders>
              <w:top w:val="nil"/>
              <w:left w:val="nil"/>
              <w:bottom w:val="nil"/>
              <w:right w:val="nil"/>
            </w:tcBorders>
            <w:shd w:val="clear" w:color="000000" w:fill="FFFFFF"/>
            <w:noWrap/>
            <w:vAlign w:val="bottom"/>
            <w:hideMark/>
          </w:tcPr>
          <w:p w14:paraId="1D1EB271"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1,152.50 </w:t>
            </w:r>
          </w:p>
        </w:tc>
        <w:tc>
          <w:tcPr>
            <w:tcW w:w="1148" w:type="dxa"/>
            <w:tcBorders>
              <w:top w:val="nil"/>
              <w:left w:val="nil"/>
              <w:bottom w:val="nil"/>
              <w:right w:val="nil"/>
            </w:tcBorders>
            <w:shd w:val="clear" w:color="auto" w:fill="auto"/>
            <w:noWrap/>
            <w:vAlign w:val="bottom"/>
            <w:hideMark/>
          </w:tcPr>
          <w:p w14:paraId="3DB048B5"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4138E98D" w14:textId="77777777" w:rsidTr="006559F7">
        <w:trPr>
          <w:trHeight w:val="300"/>
        </w:trPr>
        <w:tc>
          <w:tcPr>
            <w:tcW w:w="1040" w:type="dxa"/>
            <w:tcBorders>
              <w:top w:val="nil"/>
              <w:left w:val="nil"/>
              <w:bottom w:val="nil"/>
              <w:right w:val="nil"/>
            </w:tcBorders>
            <w:shd w:val="clear" w:color="auto" w:fill="auto"/>
            <w:noWrap/>
            <w:vAlign w:val="bottom"/>
            <w:hideMark/>
          </w:tcPr>
          <w:p w14:paraId="31723573"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54199</w:t>
            </w:r>
          </w:p>
        </w:tc>
        <w:tc>
          <w:tcPr>
            <w:tcW w:w="4762" w:type="dxa"/>
            <w:tcBorders>
              <w:top w:val="nil"/>
              <w:left w:val="nil"/>
              <w:bottom w:val="nil"/>
              <w:right w:val="nil"/>
            </w:tcBorders>
            <w:shd w:val="clear" w:color="auto" w:fill="auto"/>
            <w:noWrap/>
            <w:vAlign w:val="bottom"/>
            <w:hideMark/>
          </w:tcPr>
          <w:p w14:paraId="057937E6"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BIENES DE USO Y CONSUMO DIVERSO</w:t>
            </w:r>
          </w:p>
        </w:tc>
        <w:tc>
          <w:tcPr>
            <w:tcW w:w="1418" w:type="dxa"/>
            <w:tcBorders>
              <w:top w:val="nil"/>
              <w:left w:val="nil"/>
              <w:bottom w:val="nil"/>
              <w:right w:val="nil"/>
            </w:tcBorders>
            <w:shd w:val="clear" w:color="000000" w:fill="FFFFFF"/>
            <w:noWrap/>
            <w:vAlign w:val="bottom"/>
            <w:hideMark/>
          </w:tcPr>
          <w:p w14:paraId="16623219"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4,901.75 </w:t>
            </w:r>
          </w:p>
        </w:tc>
        <w:tc>
          <w:tcPr>
            <w:tcW w:w="1148" w:type="dxa"/>
            <w:tcBorders>
              <w:top w:val="nil"/>
              <w:left w:val="nil"/>
              <w:bottom w:val="nil"/>
              <w:right w:val="nil"/>
            </w:tcBorders>
            <w:shd w:val="clear" w:color="auto" w:fill="auto"/>
            <w:noWrap/>
            <w:vAlign w:val="bottom"/>
            <w:hideMark/>
          </w:tcPr>
          <w:p w14:paraId="50289DC2"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7A9584AE" w14:textId="77777777" w:rsidTr="006559F7">
        <w:trPr>
          <w:trHeight w:val="300"/>
        </w:trPr>
        <w:tc>
          <w:tcPr>
            <w:tcW w:w="1040" w:type="dxa"/>
            <w:tcBorders>
              <w:top w:val="nil"/>
              <w:left w:val="nil"/>
              <w:bottom w:val="nil"/>
              <w:right w:val="nil"/>
            </w:tcBorders>
            <w:shd w:val="clear" w:color="auto" w:fill="auto"/>
            <w:noWrap/>
            <w:vAlign w:val="bottom"/>
            <w:hideMark/>
          </w:tcPr>
          <w:p w14:paraId="3F64AA67"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55603</w:t>
            </w:r>
          </w:p>
        </w:tc>
        <w:tc>
          <w:tcPr>
            <w:tcW w:w="4762" w:type="dxa"/>
            <w:tcBorders>
              <w:top w:val="nil"/>
              <w:left w:val="nil"/>
              <w:bottom w:val="nil"/>
              <w:right w:val="nil"/>
            </w:tcBorders>
            <w:shd w:val="clear" w:color="auto" w:fill="auto"/>
            <w:noWrap/>
            <w:vAlign w:val="bottom"/>
            <w:hideMark/>
          </w:tcPr>
          <w:p w14:paraId="13EA05A4"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COMISION Y GASTOS BANCARIOS</w:t>
            </w:r>
          </w:p>
        </w:tc>
        <w:tc>
          <w:tcPr>
            <w:tcW w:w="1418" w:type="dxa"/>
            <w:tcBorders>
              <w:top w:val="nil"/>
              <w:left w:val="nil"/>
              <w:bottom w:val="nil"/>
              <w:right w:val="nil"/>
            </w:tcBorders>
            <w:shd w:val="clear" w:color="000000" w:fill="FFFFFF"/>
            <w:noWrap/>
            <w:vAlign w:val="bottom"/>
            <w:hideMark/>
          </w:tcPr>
          <w:p w14:paraId="13E71E5A"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45.77 </w:t>
            </w:r>
          </w:p>
        </w:tc>
        <w:tc>
          <w:tcPr>
            <w:tcW w:w="1148" w:type="dxa"/>
            <w:tcBorders>
              <w:top w:val="nil"/>
              <w:left w:val="nil"/>
              <w:bottom w:val="nil"/>
              <w:right w:val="nil"/>
            </w:tcBorders>
            <w:shd w:val="clear" w:color="auto" w:fill="auto"/>
            <w:noWrap/>
            <w:vAlign w:val="bottom"/>
            <w:hideMark/>
          </w:tcPr>
          <w:p w14:paraId="248417E5"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6B04CE96" w14:textId="77777777" w:rsidTr="006559F7">
        <w:trPr>
          <w:trHeight w:val="300"/>
        </w:trPr>
        <w:tc>
          <w:tcPr>
            <w:tcW w:w="5802" w:type="dxa"/>
            <w:gridSpan w:val="2"/>
            <w:tcBorders>
              <w:top w:val="nil"/>
              <w:left w:val="nil"/>
              <w:bottom w:val="nil"/>
              <w:right w:val="nil"/>
            </w:tcBorders>
            <w:shd w:val="clear" w:color="auto" w:fill="auto"/>
            <w:noWrap/>
            <w:vAlign w:val="bottom"/>
            <w:hideMark/>
          </w:tcPr>
          <w:p w14:paraId="550FF4E8" w14:textId="77777777" w:rsidR="00FE6068" w:rsidRPr="001E0A98" w:rsidRDefault="00FE6068" w:rsidP="006559F7">
            <w:pPr>
              <w:spacing w:after="0" w:line="240" w:lineRule="auto"/>
              <w:rPr>
                <w:rFonts w:ascii="Calibri" w:eastAsia="Times New Roman" w:hAnsi="Calibri" w:cs="Calibri"/>
                <w:b/>
                <w:bCs/>
                <w:sz w:val="22"/>
                <w:lang w:eastAsia="es-SV"/>
              </w:rPr>
            </w:pPr>
            <w:r w:rsidRPr="001E0A98">
              <w:rPr>
                <w:rFonts w:ascii="Calibri" w:eastAsia="Times New Roman" w:hAnsi="Calibri" w:cs="Calibri"/>
                <w:b/>
                <w:bCs/>
                <w:sz w:val="22"/>
                <w:lang w:eastAsia="es-SV"/>
              </w:rPr>
              <w:t>Objetos específicos que se aumentan:</w:t>
            </w:r>
          </w:p>
        </w:tc>
        <w:tc>
          <w:tcPr>
            <w:tcW w:w="1418" w:type="dxa"/>
            <w:tcBorders>
              <w:top w:val="nil"/>
              <w:left w:val="nil"/>
              <w:bottom w:val="nil"/>
              <w:right w:val="nil"/>
            </w:tcBorders>
            <w:shd w:val="clear" w:color="000000" w:fill="FFFFFF"/>
            <w:noWrap/>
            <w:vAlign w:val="bottom"/>
            <w:hideMark/>
          </w:tcPr>
          <w:p w14:paraId="60333F1F"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w:t>
            </w:r>
          </w:p>
        </w:tc>
        <w:tc>
          <w:tcPr>
            <w:tcW w:w="1148" w:type="dxa"/>
            <w:tcBorders>
              <w:top w:val="nil"/>
              <w:left w:val="nil"/>
              <w:bottom w:val="nil"/>
              <w:right w:val="nil"/>
            </w:tcBorders>
            <w:shd w:val="clear" w:color="auto" w:fill="auto"/>
            <w:noWrap/>
            <w:vAlign w:val="bottom"/>
            <w:hideMark/>
          </w:tcPr>
          <w:p w14:paraId="2909761C"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5B9EE5C4" w14:textId="77777777" w:rsidTr="006559F7">
        <w:trPr>
          <w:trHeight w:val="315"/>
        </w:trPr>
        <w:tc>
          <w:tcPr>
            <w:tcW w:w="1040" w:type="dxa"/>
            <w:tcBorders>
              <w:top w:val="nil"/>
              <w:left w:val="nil"/>
              <w:bottom w:val="single" w:sz="8" w:space="0" w:color="auto"/>
              <w:right w:val="nil"/>
            </w:tcBorders>
            <w:shd w:val="clear" w:color="auto" w:fill="auto"/>
            <w:noWrap/>
            <w:vAlign w:val="bottom"/>
            <w:hideMark/>
          </w:tcPr>
          <w:p w14:paraId="32763619" w14:textId="77777777" w:rsidR="00FE6068" w:rsidRPr="001E0A98" w:rsidRDefault="00FE6068" w:rsidP="006559F7">
            <w:pPr>
              <w:spacing w:after="0" w:line="240" w:lineRule="auto"/>
              <w:jc w:val="center"/>
              <w:rPr>
                <w:rFonts w:ascii="Calibri" w:eastAsia="Times New Roman" w:hAnsi="Calibri" w:cs="Calibri"/>
                <w:sz w:val="22"/>
                <w:lang w:eastAsia="es-SV"/>
              </w:rPr>
            </w:pPr>
            <w:r w:rsidRPr="001E0A98">
              <w:rPr>
                <w:rFonts w:ascii="Calibri" w:eastAsia="Times New Roman" w:hAnsi="Calibri" w:cs="Calibri"/>
                <w:sz w:val="22"/>
                <w:lang w:eastAsia="es-SV"/>
              </w:rPr>
              <w:t>61699</w:t>
            </w:r>
          </w:p>
        </w:tc>
        <w:tc>
          <w:tcPr>
            <w:tcW w:w="4762" w:type="dxa"/>
            <w:tcBorders>
              <w:top w:val="nil"/>
              <w:left w:val="nil"/>
              <w:bottom w:val="nil"/>
              <w:right w:val="nil"/>
            </w:tcBorders>
            <w:shd w:val="clear" w:color="auto" w:fill="auto"/>
            <w:noWrap/>
            <w:vAlign w:val="bottom"/>
            <w:hideMark/>
          </w:tcPr>
          <w:p w14:paraId="7C061C3E"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OBRAS DE INFRAESTRUCTURA DIVERSA</w:t>
            </w:r>
          </w:p>
        </w:tc>
        <w:tc>
          <w:tcPr>
            <w:tcW w:w="1418" w:type="dxa"/>
            <w:tcBorders>
              <w:top w:val="nil"/>
              <w:left w:val="nil"/>
              <w:bottom w:val="nil"/>
              <w:right w:val="nil"/>
            </w:tcBorders>
            <w:shd w:val="clear" w:color="000000" w:fill="FFFFFF"/>
            <w:noWrap/>
            <w:vAlign w:val="bottom"/>
            <w:hideMark/>
          </w:tcPr>
          <w:p w14:paraId="11767B73" w14:textId="77777777" w:rsidR="00FE6068" w:rsidRPr="001E0A98" w:rsidRDefault="00FE6068" w:rsidP="006559F7">
            <w:pPr>
              <w:spacing w:after="0" w:line="240" w:lineRule="auto"/>
              <w:rPr>
                <w:rFonts w:ascii="Calibri" w:eastAsia="Times New Roman" w:hAnsi="Calibri" w:cs="Calibri"/>
                <w:sz w:val="22"/>
                <w:lang w:eastAsia="es-SV"/>
              </w:rPr>
            </w:pPr>
            <w:r w:rsidRPr="001E0A98">
              <w:rPr>
                <w:rFonts w:ascii="Calibri" w:eastAsia="Times New Roman" w:hAnsi="Calibri" w:cs="Calibri"/>
                <w:sz w:val="22"/>
                <w:lang w:eastAsia="es-SV"/>
              </w:rPr>
              <w:t> </w:t>
            </w:r>
          </w:p>
        </w:tc>
        <w:tc>
          <w:tcPr>
            <w:tcW w:w="1148" w:type="dxa"/>
            <w:tcBorders>
              <w:top w:val="nil"/>
              <w:left w:val="nil"/>
              <w:bottom w:val="single" w:sz="8" w:space="0" w:color="auto"/>
              <w:right w:val="nil"/>
            </w:tcBorders>
            <w:shd w:val="clear" w:color="auto" w:fill="auto"/>
            <w:noWrap/>
            <w:vAlign w:val="bottom"/>
            <w:hideMark/>
          </w:tcPr>
          <w:p w14:paraId="096AA740" w14:textId="77777777" w:rsidR="00FE6068" w:rsidRPr="001E0A98" w:rsidRDefault="00FE6068" w:rsidP="006559F7">
            <w:pPr>
              <w:spacing w:after="0" w:line="240" w:lineRule="auto"/>
              <w:jc w:val="right"/>
              <w:rPr>
                <w:rFonts w:ascii="Calibri" w:eastAsia="Times New Roman" w:hAnsi="Calibri" w:cs="Calibri"/>
                <w:sz w:val="22"/>
                <w:lang w:eastAsia="es-SV"/>
              </w:rPr>
            </w:pPr>
            <w:r w:rsidRPr="001E0A98">
              <w:rPr>
                <w:rFonts w:ascii="Calibri" w:eastAsia="Times New Roman" w:hAnsi="Calibri" w:cs="Calibri"/>
                <w:sz w:val="22"/>
                <w:lang w:eastAsia="es-SV"/>
              </w:rPr>
              <w:t xml:space="preserve">$6,100.02 </w:t>
            </w:r>
          </w:p>
        </w:tc>
      </w:tr>
      <w:tr w:rsidR="00FE6068" w:rsidRPr="001E0A98" w14:paraId="6D505F20" w14:textId="77777777" w:rsidTr="006559F7">
        <w:trPr>
          <w:trHeight w:val="315"/>
        </w:trPr>
        <w:tc>
          <w:tcPr>
            <w:tcW w:w="1040" w:type="dxa"/>
            <w:tcBorders>
              <w:top w:val="nil"/>
              <w:left w:val="single" w:sz="8" w:space="0" w:color="auto"/>
              <w:bottom w:val="single" w:sz="8" w:space="0" w:color="auto"/>
              <w:right w:val="nil"/>
            </w:tcBorders>
            <w:shd w:val="clear" w:color="auto" w:fill="auto"/>
            <w:noWrap/>
            <w:vAlign w:val="bottom"/>
            <w:hideMark/>
          </w:tcPr>
          <w:p w14:paraId="79E16DC9" w14:textId="77777777" w:rsidR="00FE6068" w:rsidRPr="001E0A98" w:rsidRDefault="00FE6068" w:rsidP="006559F7">
            <w:pPr>
              <w:spacing w:after="0" w:line="240" w:lineRule="auto"/>
              <w:rPr>
                <w:rFonts w:ascii="Calibri" w:eastAsia="Times New Roman" w:hAnsi="Calibri" w:cs="Calibri"/>
                <w:b/>
                <w:bCs/>
                <w:sz w:val="22"/>
                <w:lang w:eastAsia="es-SV"/>
              </w:rPr>
            </w:pPr>
            <w:r w:rsidRPr="001E0A98">
              <w:rPr>
                <w:rFonts w:ascii="Calibri" w:eastAsia="Times New Roman" w:hAnsi="Calibri" w:cs="Calibri"/>
                <w:b/>
                <w:bCs/>
                <w:sz w:val="22"/>
                <w:lang w:eastAsia="es-SV"/>
              </w:rPr>
              <w:t> </w:t>
            </w:r>
          </w:p>
        </w:tc>
        <w:tc>
          <w:tcPr>
            <w:tcW w:w="4762" w:type="dxa"/>
            <w:tcBorders>
              <w:top w:val="single" w:sz="8" w:space="0" w:color="auto"/>
              <w:left w:val="nil"/>
              <w:bottom w:val="single" w:sz="8" w:space="0" w:color="auto"/>
              <w:right w:val="nil"/>
            </w:tcBorders>
            <w:shd w:val="clear" w:color="auto" w:fill="auto"/>
            <w:noWrap/>
            <w:vAlign w:val="bottom"/>
            <w:hideMark/>
          </w:tcPr>
          <w:p w14:paraId="583DB333" w14:textId="77777777" w:rsidR="00FE6068" w:rsidRPr="001E0A98" w:rsidRDefault="00FE6068" w:rsidP="006559F7">
            <w:pPr>
              <w:spacing w:after="0" w:line="240" w:lineRule="auto"/>
              <w:rPr>
                <w:rFonts w:ascii="Calibri" w:eastAsia="Times New Roman" w:hAnsi="Calibri" w:cs="Calibri"/>
                <w:b/>
                <w:bCs/>
                <w:sz w:val="22"/>
                <w:lang w:eastAsia="es-SV"/>
              </w:rPr>
            </w:pPr>
            <w:r w:rsidRPr="001E0A98">
              <w:rPr>
                <w:rFonts w:ascii="Calibri" w:eastAsia="Times New Roman" w:hAnsi="Calibri" w:cs="Calibri"/>
                <w:b/>
                <w:bCs/>
                <w:sz w:val="22"/>
                <w:lang w:eastAsia="es-SV"/>
              </w:rPr>
              <w:t>SUB-TOTAL REFORMA PRESUPUESTARIA</w:t>
            </w:r>
          </w:p>
        </w:tc>
        <w:tc>
          <w:tcPr>
            <w:tcW w:w="1418" w:type="dxa"/>
            <w:tcBorders>
              <w:top w:val="single" w:sz="8" w:space="0" w:color="auto"/>
              <w:left w:val="nil"/>
              <w:bottom w:val="single" w:sz="8" w:space="0" w:color="auto"/>
              <w:right w:val="nil"/>
            </w:tcBorders>
            <w:shd w:val="clear" w:color="auto" w:fill="auto"/>
            <w:noWrap/>
            <w:vAlign w:val="bottom"/>
            <w:hideMark/>
          </w:tcPr>
          <w:p w14:paraId="52109D0B" w14:textId="77777777" w:rsidR="00FE6068" w:rsidRPr="001E0A98" w:rsidRDefault="00FE6068" w:rsidP="006559F7">
            <w:pPr>
              <w:spacing w:after="0" w:line="240" w:lineRule="auto"/>
              <w:jc w:val="right"/>
              <w:rPr>
                <w:rFonts w:ascii="Calibri" w:eastAsia="Times New Roman" w:hAnsi="Calibri" w:cs="Calibri"/>
                <w:b/>
                <w:bCs/>
                <w:sz w:val="22"/>
                <w:lang w:eastAsia="es-SV"/>
              </w:rPr>
            </w:pPr>
            <w:r w:rsidRPr="001E0A98">
              <w:rPr>
                <w:rFonts w:ascii="Calibri" w:eastAsia="Times New Roman" w:hAnsi="Calibri" w:cs="Calibri"/>
                <w:b/>
                <w:bCs/>
                <w:sz w:val="22"/>
                <w:lang w:eastAsia="es-SV"/>
              </w:rPr>
              <w:t xml:space="preserve">$6,100.02 </w:t>
            </w:r>
          </w:p>
        </w:tc>
        <w:tc>
          <w:tcPr>
            <w:tcW w:w="1148" w:type="dxa"/>
            <w:tcBorders>
              <w:top w:val="nil"/>
              <w:left w:val="nil"/>
              <w:bottom w:val="single" w:sz="8" w:space="0" w:color="auto"/>
              <w:right w:val="single" w:sz="8" w:space="0" w:color="auto"/>
            </w:tcBorders>
            <w:shd w:val="clear" w:color="auto" w:fill="auto"/>
            <w:noWrap/>
            <w:vAlign w:val="bottom"/>
            <w:hideMark/>
          </w:tcPr>
          <w:p w14:paraId="62658FF4" w14:textId="77777777" w:rsidR="00FE6068" w:rsidRPr="001E0A98" w:rsidRDefault="00FE6068" w:rsidP="006559F7">
            <w:pPr>
              <w:spacing w:after="0" w:line="240" w:lineRule="auto"/>
              <w:jc w:val="right"/>
              <w:rPr>
                <w:rFonts w:ascii="Calibri" w:eastAsia="Times New Roman" w:hAnsi="Calibri" w:cs="Calibri"/>
                <w:b/>
                <w:bCs/>
                <w:sz w:val="22"/>
                <w:lang w:eastAsia="es-SV"/>
              </w:rPr>
            </w:pPr>
            <w:r w:rsidRPr="001E0A98">
              <w:rPr>
                <w:rFonts w:ascii="Calibri" w:eastAsia="Times New Roman" w:hAnsi="Calibri" w:cs="Calibri"/>
                <w:b/>
                <w:bCs/>
                <w:sz w:val="22"/>
                <w:lang w:eastAsia="es-SV"/>
              </w:rPr>
              <w:t xml:space="preserve">$6,100.02 </w:t>
            </w:r>
          </w:p>
        </w:tc>
      </w:tr>
      <w:tr w:rsidR="00FE6068" w:rsidRPr="001E0A98" w14:paraId="12CC93D2" w14:textId="77777777" w:rsidTr="006559F7">
        <w:trPr>
          <w:trHeight w:val="300"/>
        </w:trPr>
        <w:tc>
          <w:tcPr>
            <w:tcW w:w="1040" w:type="dxa"/>
            <w:tcBorders>
              <w:top w:val="nil"/>
              <w:left w:val="nil"/>
              <w:bottom w:val="nil"/>
              <w:right w:val="nil"/>
            </w:tcBorders>
            <w:shd w:val="clear" w:color="auto" w:fill="auto"/>
            <w:noWrap/>
            <w:vAlign w:val="bottom"/>
            <w:hideMark/>
          </w:tcPr>
          <w:p w14:paraId="3F5E4683" w14:textId="77777777" w:rsidR="00FE6068" w:rsidRPr="001E0A98" w:rsidRDefault="00FE6068" w:rsidP="006559F7">
            <w:pPr>
              <w:spacing w:after="0" w:line="240" w:lineRule="auto"/>
              <w:jc w:val="right"/>
              <w:rPr>
                <w:rFonts w:ascii="Calibri" w:eastAsia="Times New Roman" w:hAnsi="Calibri" w:cs="Calibri"/>
                <w:b/>
                <w:bCs/>
                <w:sz w:val="22"/>
                <w:lang w:eastAsia="es-SV"/>
              </w:rPr>
            </w:pPr>
          </w:p>
        </w:tc>
        <w:tc>
          <w:tcPr>
            <w:tcW w:w="4762" w:type="dxa"/>
            <w:tcBorders>
              <w:top w:val="nil"/>
              <w:left w:val="nil"/>
              <w:bottom w:val="nil"/>
              <w:right w:val="nil"/>
            </w:tcBorders>
            <w:shd w:val="clear" w:color="auto" w:fill="auto"/>
            <w:noWrap/>
            <w:vAlign w:val="bottom"/>
            <w:hideMark/>
          </w:tcPr>
          <w:p w14:paraId="1EC3DB0C" w14:textId="77777777" w:rsidR="00FE6068" w:rsidRPr="001E0A98" w:rsidRDefault="00FE6068" w:rsidP="006559F7">
            <w:pPr>
              <w:spacing w:after="0" w:line="240" w:lineRule="auto"/>
              <w:rPr>
                <w:rFonts w:eastAsia="Times New Roman"/>
                <w:sz w:val="20"/>
                <w:szCs w:val="20"/>
                <w:lang w:eastAsia="es-SV"/>
              </w:rPr>
            </w:pPr>
          </w:p>
        </w:tc>
        <w:tc>
          <w:tcPr>
            <w:tcW w:w="1418" w:type="dxa"/>
            <w:tcBorders>
              <w:top w:val="nil"/>
              <w:left w:val="nil"/>
              <w:bottom w:val="nil"/>
              <w:right w:val="nil"/>
            </w:tcBorders>
            <w:shd w:val="clear" w:color="auto" w:fill="auto"/>
            <w:noWrap/>
            <w:vAlign w:val="bottom"/>
            <w:hideMark/>
          </w:tcPr>
          <w:p w14:paraId="5AB70B76" w14:textId="77777777" w:rsidR="00FE6068" w:rsidRPr="001E0A98" w:rsidRDefault="00FE6068" w:rsidP="006559F7">
            <w:pPr>
              <w:spacing w:after="0" w:line="240" w:lineRule="auto"/>
              <w:rPr>
                <w:rFonts w:eastAsia="Times New Roman"/>
                <w:sz w:val="20"/>
                <w:szCs w:val="20"/>
                <w:lang w:eastAsia="es-SV"/>
              </w:rPr>
            </w:pPr>
          </w:p>
        </w:tc>
        <w:tc>
          <w:tcPr>
            <w:tcW w:w="1148" w:type="dxa"/>
            <w:tcBorders>
              <w:top w:val="nil"/>
              <w:left w:val="nil"/>
              <w:bottom w:val="nil"/>
              <w:right w:val="nil"/>
            </w:tcBorders>
            <w:shd w:val="clear" w:color="auto" w:fill="auto"/>
            <w:noWrap/>
            <w:vAlign w:val="bottom"/>
            <w:hideMark/>
          </w:tcPr>
          <w:p w14:paraId="3B3F9F3C" w14:textId="77777777" w:rsidR="00FE6068" w:rsidRPr="001E0A98" w:rsidRDefault="00FE6068" w:rsidP="006559F7">
            <w:pPr>
              <w:spacing w:after="0" w:line="240" w:lineRule="auto"/>
              <w:rPr>
                <w:rFonts w:eastAsia="Times New Roman"/>
                <w:sz w:val="20"/>
                <w:szCs w:val="20"/>
                <w:lang w:eastAsia="es-SV"/>
              </w:rPr>
            </w:pPr>
          </w:p>
        </w:tc>
      </w:tr>
      <w:tr w:rsidR="00FE6068" w:rsidRPr="001E0A98" w14:paraId="47C72080" w14:textId="77777777" w:rsidTr="006559F7">
        <w:trPr>
          <w:trHeight w:val="300"/>
        </w:trPr>
        <w:tc>
          <w:tcPr>
            <w:tcW w:w="1040" w:type="dxa"/>
            <w:tcBorders>
              <w:top w:val="nil"/>
              <w:left w:val="nil"/>
              <w:bottom w:val="nil"/>
              <w:right w:val="nil"/>
            </w:tcBorders>
            <w:shd w:val="clear" w:color="auto" w:fill="auto"/>
            <w:noWrap/>
            <w:vAlign w:val="bottom"/>
            <w:hideMark/>
          </w:tcPr>
          <w:p w14:paraId="4D4F9CA8" w14:textId="77777777" w:rsidR="00FE6068" w:rsidRPr="001E0A98" w:rsidRDefault="00FE6068" w:rsidP="006559F7">
            <w:pPr>
              <w:spacing w:after="0" w:line="240" w:lineRule="auto"/>
              <w:rPr>
                <w:rFonts w:eastAsia="Times New Roman"/>
                <w:sz w:val="20"/>
                <w:szCs w:val="20"/>
                <w:lang w:eastAsia="es-SV"/>
              </w:rPr>
            </w:pPr>
          </w:p>
        </w:tc>
        <w:tc>
          <w:tcPr>
            <w:tcW w:w="4762" w:type="dxa"/>
            <w:tcBorders>
              <w:top w:val="nil"/>
              <w:left w:val="nil"/>
              <w:bottom w:val="nil"/>
              <w:right w:val="nil"/>
            </w:tcBorders>
            <w:shd w:val="clear" w:color="auto" w:fill="auto"/>
            <w:noWrap/>
            <w:vAlign w:val="bottom"/>
            <w:hideMark/>
          </w:tcPr>
          <w:p w14:paraId="0239A9CF" w14:textId="77777777" w:rsidR="00FE6068" w:rsidRPr="001E0A98" w:rsidRDefault="00FE6068" w:rsidP="006559F7">
            <w:pPr>
              <w:spacing w:after="0" w:line="240" w:lineRule="auto"/>
              <w:rPr>
                <w:rFonts w:eastAsia="Times New Roman"/>
                <w:sz w:val="20"/>
                <w:szCs w:val="20"/>
                <w:lang w:eastAsia="es-SV"/>
              </w:rPr>
            </w:pPr>
          </w:p>
        </w:tc>
        <w:tc>
          <w:tcPr>
            <w:tcW w:w="1418" w:type="dxa"/>
            <w:tcBorders>
              <w:top w:val="nil"/>
              <w:left w:val="nil"/>
              <w:bottom w:val="nil"/>
              <w:right w:val="nil"/>
            </w:tcBorders>
            <w:shd w:val="clear" w:color="000000" w:fill="FFFFFF"/>
            <w:noWrap/>
            <w:vAlign w:val="bottom"/>
            <w:hideMark/>
          </w:tcPr>
          <w:p w14:paraId="79341654"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 </w:t>
            </w:r>
          </w:p>
        </w:tc>
        <w:tc>
          <w:tcPr>
            <w:tcW w:w="1148" w:type="dxa"/>
            <w:tcBorders>
              <w:top w:val="nil"/>
              <w:left w:val="nil"/>
              <w:bottom w:val="nil"/>
              <w:right w:val="nil"/>
            </w:tcBorders>
            <w:shd w:val="clear" w:color="auto" w:fill="auto"/>
            <w:noWrap/>
            <w:vAlign w:val="bottom"/>
            <w:hideMark/>
          </w:tcPr>
          <w:p w14:paraId="5E499432" w14:textId="77777777" w:rsidR="00FE6068" w:rsidRPr="001E0A98" w:rsidRDefault="00FE6068" w:rsidP="006559F7">
            <w:pPr>
              <w:spacing w:after="0" w:line="240" w:lineRule="auto"/>
              <w:rPr>
                <w:rFonts w:ascii="Calibri" w:eastAsia="Times New Roman" w:hAnsi="Calibri" w:cs="Calibri"/>
                <w:color w:val="000000"/>
                <w:sz w:val="22"/>
                <w:lang w:eastAsia="es-SV"/>
              </w:rPr>
            </w:pPr>
          </w:p>
        </w:tc>
      </w:tr>
      <w:tr w:rsidR="00FE6068" w:rsidRPr="001E0A98" w14:paraId="4AE74C51" w14:textId="77777777" w:rsidTr="006559F7">
        <w:trPr>
          <w:trHeight w:val="315"/>
        </w:trPr>
        <w:tc>
          <w:tcPr>
            <w:tcW w:w="1040" w:type="dxa"/>
            <w:tcBorders>
              <w:top w:val="nil"/>
              <w:left w:val="nil"/>
              <w:bottom w:val="nil"/>
              <w:right w:val="nil"/>
            </w:tcBorders>
            <w:shd w:val="clear" w:color="auto" w:fill="auto"/>
            <w:noWrap/>
            <w:vAlign w:val="bottom"/>
            <w:hideMark/>
          </w:tcPr>
          <w:p w14:paraId="3D369C47" w14:textId="77777777" w:rsidR="00FE6068" w:rsidRPr="001E0A98" w:rsidRDefault="00FE6068" w:rsidP="006559F7">
            <w:pPr>
              <w:spacing w:after="0" w:line="240" w:lineRule="auto"/>
              <w:rPr>
                <w:rFonts w:eastAsia="Times New Roman"/>
                <w:sz w:val="20"/>
                <w:szCs w:val="20"/>
                <w:lang w:eastAsia="es-SV"/>
              </w:rPr>
            </w:pPr>
          </w:p>
        </w:tc>
        <w:tc>
          <w:tcPr>
            <w:tcW w:w="4762" w:type="dxa"/>
            <w:tcBorders>
              <w:top w:val="nil"/>
              <w:left w:val="nil"/>
              <w:bottom w:val="nil"/>
              <w:right w:val="nil"/>
            </w:tcBorders>
            <w:shd w:val="clear" w:color="auto" w:fill="auto"/>
            <w:noWrap/>
            <w:vAlign w:val="bottom"/>
            <w:hideMark/>
          </w:tcPr>
          <w:p w14:paraId="73161819" w14:textId="77777777" w:rsidR="00FE6068" w:rsidRPr="001E0A98" w:rsidRDefault="00FE6068" w:rsidP="006559F7">
            <w:pPr>
              <w:spacing w:after="0" w:line="240" w:lineRule="auto"/>
              <w:rPr>
                <w:rFonts w:eastAsia="Times New Roman"/>
                <w:sz w:val="20"/>
                <w:szCs w:val="20"/>
                <w:lang w:eastAsia="es-SV"/>
              </w:rPr>
            </w:pPr>
          </w:p>
        </w:tc>
        <w:tc>
          <w:tcPr>
            <w:tcW w:w="1418" w:type="dxa"/>
            <w:tcBorders>
              <w:top w:val="nil"/>
              <w:left w:val="nil"/>
              <w:bottom w:val="nil"/>
              <w:right w:val="nil"/>
            </w:tcBorders>
            <w:shd w:val="clear" w:color="000000" w:fill="FFFFFF"/>
            <w:noWrap/>
            <w:vAlign w:val="bottom"/>
            <w:hideMark/>
          </w:tcPr>
          <w:p w14:paraId="31A75BC9"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 </w:t>
            </w:r>
          </w:p>
        </w:tc>
        <w:tc>
          <w:tcPr>
            <w:tcW w:w="1148" w:type="dxa"/>
            <w:tcBorders>
              <w:top w:val="nil"/>
              <w:left w:val="nil"/>
              <w:bottom w:val="nil"/>
              <w:right w:val="nil"/>
            </w:tcBorders>
            <w:shd w:val="clear" w:color="auto" w:fill="auto"/>
            <w:noWrap/>
            <w:vAlign w:val="bottom"/>
            <w:hideMark/>
          </w:tcPr>
          <w:p w14:paraId="7C790CA7" w14:textId="77777777" w:rsidR="00FE6068" w:rsidRPr="001E0A98" w:rsidRDefault="00FE6068" w:rsidP="006559F7">
            <w:pPr>
              <w:spacing w:after="0" w:line="240" w:lineRule="auto"/>
              <w:rPr>
                <w:rFonts w:ascii="Calibri" w:eastAsia="Times New Roman" w:hAnsi="Calibri" w:cs="Calibri"/>
                <w:color w:val="000000"/>
                <w:sz w:val="22"/>
                <w:lang w:eastAsia="es-SV"/>
              </w:rPr>
            </w:pPr>
          </w:p>
        </w:tc>
      </w:tr>
      <w:tr w:rsidR="00FE6068" w:rsidRPr="001E0A98" w14:paraId="7F8FE8B3" w14:textId="77777777" w:rsidTr="006559F7">
        <w:trPr>
          <w:trHeight w:val="975"/>
        </w:trPr>
        <w:tc>
          <w:tcPr>
            <w:tcW w:w="1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679DC3"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2112011</w:t>
            </w:r>
          </w:p>
        </w:tc>
        <w:tc>
          <w:tcPr>
            <w:tcW w:w="7328" w:type="dxa"/>
            <w:gridSpan w:val="3"/>
            <w:tcBorders>
              <w:top w:val="single" w:sz="8" w:space="0" w:color="auto"/>
              <w:left w:val="nil"/>
              <w:bottom w:val="single" w:sz="8" w:space="0" w:color="auto"/>
              <w:right w:val="single" w:sz="8" w:space="0" w:color="000000"/>
            </w:tcBorders>
            <w:shd w:val="clear" w:color="auto" w:fill="auto"/>
            <w:vAlign w:val="center"/>
            <w:hideMark/>
          </w:tcPr>
          <w:p w14:paraId="701C0F9D" w14:textId="77777777" w:rsidR="00FE6068" w:rsidRPr="001E0A98" w:rsidRDefault="00FE6068" w:rsidP="006559F7">
            <w:pPr>
              <w:spacing w:after="0" w:line="240" w:lineRule="auto"/>
              <w:rPr>
                <w:rFonts w:ascii="Calibri" w:eastAsia="Times New Roman" w:hAnsi="Calibri" w:cs="Calibri"/>
                <w:b/>
                <w:bCs/>
                <w:sz w:val="22"/>
                <w:lang w:eastAsia="es-SV"/>
              </w:rPr>
            </w:pPr>
            <w:r w:rsidRPr="001E0A98">
              <w:rPr>
                <w:rFonts w:ascii="Calibri" w:eastAsia="Times New Roman" w:hAnsi="Calibri" w:cs="Calibri"/>
                <w:b/>
                <w:bCs/>
                <w:sz w:val="22"/>
                <w:lang w:eastAsia="es-SV"/>
              </w:rPr>
              <w:t>0451000085 - REPARACIÓN DE CAPA DE CONCRETO HIDRAULICO SOBRE EMPLANTILLADO DE PIEDRA EXISTENTE Y OBRAS COMPLEMENTARIAS EN TRAMOS EN CALLE, EN CANTÓN Y CASERIO EL SHISTE METAPÁN</w:t>
            </w:r>
          </w:p>
        </w:tc>
      </w:tr>
      <w:tr w:rsidR="00FE6068" w:rsidRPr="001E0A98" w14:paraId="20556AF2" w14:textId="77777777" w:rsidTr="006559F7">
        <w:trPr>
          <w:trHeight w:val="315"/>
        </w:trPr>
        <w:tc>
          <w:tcPr>
            <w:tcW w:w="1040" w:type="dxa"/>
            <w:tcBorders>
              <w:top w:val="nil"/>
              <w:left w:val="single" w:sz="8" w:space="0" w:color="auto"/>
              <w:bottom w:val="single" w:sz="8" w:space="0" w:color="auto"/>
              <w:right w:val="nil"/>
            </w:tcBorders>
            <w:shd w:val="clear" w:color="auto" w:fill="auto"/>
            <w:vAlign w:val="bottom"/>
            <w:hideMark/>
          </w:tcPr>
          <w:p w14:paraId="4EDF262B"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CEP # 9</w:t>
            </w:r>
          </w:p>
        </w:tc>
        <w:tc>
          <w:tcPr>
            <w:tcW w:w="4762" w:type="dxa"/>
            <w:tcBorders>
              <w:top w:val="nil"/>
              <w:left w:val="single" w:sz="8" w:space="0" w:color="auto"/>
              <w:bottom w:val="single" w:sz="8" w:space="0" w:color="auto"/>
              <w:right w:val="single" w:sz="8" w:space="0" w:color="auto"/>
            </w:tcBorders>
            <w:shd w:val="clear" w:color="auto" w:fill="auto"/>
            <w:vAlign w:val="bottom"/>
            <w:hideMark/>
          </w:tcPr>
          <w:p w14:paraId="61C8254C"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CUENTA</w:t>
            </w:r>
          </w:p>
        </w:tc>
        <w:tc>
          <w:tcPr>
            <w:tcW w:w="1418" w:type="dxa"/>
            <w:tcBorders>
              <w:top w:val="nil"/>
              <w:left w:val="nil"/>
              <w:bottom w:val="single" w:sz="8" w:space="0" w:color="auto"/>
              <w:right w:val="single" w:sz="8" w:space="0" w:color="auto"/>
            </w:tcBorders>
            <w:shd w:val="clear" w:color="000000" w:fill="FFFFFF"/>
            <w:noWrap/>
            <w:vAlign w:val="bottom"/>
            <w:hideMark/>
          </w:tcPr>
          <w:p w14:paraId="564BC11B"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DISMINUYE</w:t>
            </w:r>
          </w:p>
        </w:tc>
        <w:tc>
          <w:tcPr>
            <w:tcW w:w="1148" w:type="dxa"/>
            <w:tcBorders>
              <w:top w:val="nil"/>
              <w:left w:val="nil"/>
              <w:bottom w:val="single" w:sz="8" w:space="0" w:color="auto"/>
              <w:right w:val="single" w:sz="8" w:space="0" w:color="auto"/>
            </w:tcBorders>
            <w:shd w:val="clear" w:color="auto" w:fill="auto"/>
            <w:noWrap/>
            <w:vAlign w:val="bottom"/>
            <w:hideMark/>
          </w:tcPr>
          <w:p w14:paraId="333C0340"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AUMENTA</w:t>
            </w:r>
          </w:p>
        </w:tc>
      </w:tr>
      <w:tr w:rsidR="00FE6068" w:rsidRPr="001E0A98" w14:paraId="13E267F0" w14:textId="77777777" w:rsidTr="006559F7">
        <w:trPr>
          <w:trHeight w:val="300"/>
        </w:trPr>
        <w:tc>
          <w:tcPr>
            <w:tcW w:w="5802" w:type="dxa"/>
            <w:gridSpan w:val="2"/>
            <w:tcBorders>
              <w:top w:val="single" w:sz="8" w:space="0" w:color="auto"/>
              <w:left w:val="nil"/>
              <w:bottom w:val="nil"/>
              <w:right w:val="nil"/>
            </w:tcBorders>
            <w:shd w:val="clear" w:color="auto" w:fill="auto"/>
            <w:noWrap/>
            <w:vAlign w:val="bottom"/>
            <w:hideMark/>
          </w:tcPr>
          <w:p w14:paraId="07F47E57" w14:textId="77777777" w:rsidR="00FE6068" w:rsidRPr="001E0A98" w:rsidRDefault="00FE6068" w:rsidP="006559F7">
            <w:pPr>
              <w:spacing w:after="0" w:line="240" w:lineRule="auto"/>
              <w:rPr>
                <w:rFonts w:ascii="Calibri" w:eastAsia="Times New Roman" w:hAnsi="Calibri" w:cs="Calibri"/>
                <w:b/>
                <w:bCs/>
                <w:sz w:val="22"/>
                <w:lang w:eastAsia="es-SV"/>
              </w:rPr>
            </w:pPr>
            <w:r w:rsidRPr="001E0A98">
              <w:rPr>
                <w:rFonts w:ascii="Calibri" w:eastAsia="Times New Roman" w:hAnsi="Calibri" w:cs="Calibri"/>
                <w:b/>
                <w:bCs/>
                <w:sz w:val="22"/>
                <w:lang w:eastAsia="es-SV"/>
              </w:rPr>
              <w:t>Objetos específicos que se disminuyen:</w:t>
            </w:r>
          </w:p>
        </w:tc>
        <w:tc>
          <w:tcPr>
            <w:tcW w:w="1418" w:type="dxa"/>
            <w:tcBorders>
              <w:top w:val="nil"/>
              <w:left w:val="nil"/>
              <w:bottom w:val="nil"/>
              <w:right w:val="nil"/>
            </w:tcBorders>
            <w:shd w:val="clear" w:color="000000" w:fill="FFFFFF"/>
            <w:noWrap/>
            <w:vAlign w:val="bottom"/>
            <w:hideMark/>
          </w:tcPr>
          <w:p w14:paraId="499F7A77"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 </w:t>
            </w:r>
          </w:p>
        </w:tc>
        <w:tc>
          <w:tcPr>
            <w:tcW w:w="1148" w:type="dxa"/>
            <w:tcBorders>
              <w:top w:val="nil"/>
              <w:left w:val="nil"/>
              <w:bottom w:val="nil"/>
              <w:right w:val="nil"/>
            </w:tcBorders>
            <w:shd w:val="clear" w:color="auto" w:fill="auto"/>
            <w:noWrap/>
            <w:vAlign w:val="bottom"/>
            <w:hideMark/>
          </w:tcPr>
          <w:p w14:paraId="0629FD2D"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 </w:t>
            </w:r>
          </w:p>
        </w:tc>
      </w:tr>
      <w:tr w:rsidR="00FE6068" w:rsidRPr="001E0A98" w14:paraId="4CEEBAF9" w14:textId="77777777" w:rsidTr="006559F7">
        <w:trPr>
          <w:trHeight w:val="300"/>
        </w:trPr>
        <w:tc>
          <w:tcPr>
            <w:tcW w:w="1040" w:type="dxa"/>
            <w:tcBorders>
              <w:top w:val="nil"/>
              <w:left w:val="nil"/>
              <w:bottom w:val="nil"/>
              <w:right w:val="nil"/>
            </w:tcBorders>
            <w:shd w:val="clear" w:color="auto" w:fill="auto"/>
            <w:noWrap/>
            <w:vAlign w:val="bottom"/>
            <w:hideMark/>
          </w:tcPr>
          <w:p w14:paraId="6FBA2BB1"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51201</w:t>
            </w:r>
          </w:p>
        </w:tc>
        <w:tc>
          <w:tcPr>
            <w:tcW w:w="4762" w:type="dxa"/>
            <w:tcBorders>
              <w:top w:val="nil"/>
              <w:left w:val="nil"/>
              <w:bottom w:val="nil"/>
              <w:right w:val="nil"/>
            </w:tcBorders>
            <w:shd w:val="clear" w:color="auto" w:fill="auto"/>
            <w:noWrap/>
            <w:vAlign w:val="bottom"/>
            <w:hideMark/>
          </w:tcPr>
          <w:p w14:paraId="542B0668"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SUELDOS</w:t>
            </w:r>
          </w:p>
        </w:tc>
        <w:tc>
          <w:tcPr>
            <w:tcW w:w="1418" w:type="dxa"/>
            <w:tcBorders>
              <w:top w:val="nil"/>
              <w:left w:val="nil"/>
              <w:bottom w:val="nil"/>
              <w:right w:val="nil"/>
            </w:tcBorders>
            <w:shd w:val="clear" w:color="000000" w:fill="FFFFFF"/>
            <w:noWrap/>
            <w:vAlign w:val="bottom"/>
            <w:hideMark/>
          </w:tcPr>
          <w:p w14:paraId="11A1AD35"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9,798.00 </w:t>
            </w:r>
          </w:p>
        </w:tc>
        <w:tc>
          <w:tcPr>
            <w:tcW w:w="1148" w:type="dxa"/>
            <w:tcBorders>
              <w:top w:val="nil"/>
              <w:left w:val="nil"/>
              <w:bottom w:val="nil"/>
              <w:right w:val="nil"/>
            </w:tcBorders>
            <w:shd w:val="clear" w:color="auto" w:fill="auto"/>
            <w:noWrap/>
            <w:vAlign w:val="bottom"/>
            <w:hideMark/>
          </w:tcPr>
          <w:p w14:paraId="027E938A"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4023AE7C" w14:textId="77777777" w:rsidTr="006559F7">
        <w:trPr>
          <w:trHeight w:val="300"/>
        </w:trPr>
        <w:tc>
          <w:tcPr>
            <w:tcW w:w="1040" w:type="dxa"/>
            <w:tcBorders>
              <w:top w:val="nil"/>
              <w:left w:val="nil"/>
              <w:bottom w:val="nil"/>
              <w:right w:val="nil"/>
            </w:tcBorders>
            <w:shd w:val="clear" w:color="auto" w:fill="auto"/>
            <w:noWrap/>
            <w:vAlign w:val="bottom"/>
            <w:hideMark/>
          </w:tcPr>
          <w:p w14:paraId="7D87B1E1"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51402</w:t>
            </w:r>
          </w:p>
        </w:tc>
        <w:tc>
          <w:tcPr>
            <w:tcW w:w="4762" w:type="dxa"/>
            <w:tcBorders>
              <w:top w:val="nil"/>
              <w:left w:val="nil"/>
              <w:bottom w:val="nil"/>
              <w:right w:val="nil"/>
            </w:tcBorders>
            <w:shd w:val="clear" w:color="auto" w:fill="auto"/>
            <w:noWrap/>
            <w:vAlign w:val="bottom"/>
            <w:hideMark/>
          </w:tcPr>
          <w:p w14:paraId="59C00A42"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POR REMUNERACIONES EVENTUALES</w:t>
            </w:r>
          </w:p>
        </w:tc>
        <w:tc>
          <w:tcPr>
            <w:tcW w:w="1418" w:type="dxa"/>
            <w:tcBorders>
              <w:top w:val="nil"/>
              <w:left w:val="nil"/>
              <w:bottom w:val="nil"/>
              <w:right w:val="nil"/>
            </w:tcBorders>
            <w:shd w:val="clear" w:color="000000" w:fill="FFFFFF"/>
            <w:noWrap/>
            <w:vAlign w:val="bottom"/>
            <w:hideMark/>
          </w:tcPr>
          <w:p w14:paraId="37567A31"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843.53 </w:t>
            </w:r>
          </w:p>
        </w:tc>
        <w:tc>
          <w:tcPr>
            <w:tcW w:w="1148" w:type="dxa"/>
            <w:tcBorders>
              <w:top w:val="nil"/>
              <w:left w:val="nil"/>
              <w:bottom w:val="nil"/>
              <w:right w:val="nil"/>
            </w:tcBorders>
            <w:shd w:val="clear" w:color="auto" w:fill="auto"/>
            <w:noWrap/>
            <w:vAlign w:val="bottom"/>
            <w:hideMark/>
          </w:tcPr>
          <w:p w14:paraId="0B9A7914"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22A54D7C" w14:textId="77777777" w:rsidTr="006559F7">
        <w:trPr>
          <w:trHeight w:val="300"/>
        </w:trPr>
        <w:tc>
          <w:tcPr>
            <w:tcW w:w="1040" w:type="dxa"/>
            <w:tcBorders>
              <w:top w:val="nil"/>
              <w:left w:val="nil"/>
              <w:bottom w:val="nil"/>
              <w:right w:val="nil"/>
            </w:tcBorders>
            <w:shd w:val="clear" w:color="auto" w:fill="auto"/>
            <w:noWrap/>
            <w:vAlign w:val="bottom"/>
            <w:hideMark/>
          </w:tcPr>
          <w:p w14:paraId="33E9AA0F"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51502</w:t>
            </w:r>
          </w:p>
        </w:tc>
        <w:tc>
          <w:tcPr>
            <w:tcW w:w="4762" w:type="dxa"/>
            <w:tcBorders>
              <w:top w:val="nil"/>
              <w:left w:val="nil"/>
              <w:bottom w:val="nil"/>
              <w:right w:val="nil"/>
            </w:tcBorders>
            <w:shd w:val="clear" w:color="auto" w:fill="auto"/>
            <w:noWrap/>
            <w:vAlign w:val="bottom"/>
            <w:hideMark/>
          </w:tcPr>
          <w:p w14:paraId="262DC137"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POR REMUNERACIONES EVENTUALES</w:t>
            </w:r>
          </w:p>
        </w:tc>
        <w:tc>
          <w:tcPr>
            <w:tcW w:w="1418" w:type="dxa"/>
            <w:tcBorders>
              <w:top w:val="nil"/>
              <w:left w:val="nil"/>
              <w:bottom w:val="nil"/>
              <w:right w:val="nil"/>
            </w:tcBorders>
            <w:shd w:val="clear" w:color="000000" w:fill="FFFFFF"/>
            <w:noWrap/>
            <w:vAlign w:val="bottom"/>
            <w:hideMark/>
          </w:tcPr>
          <w:p w14:paraId="445A248F"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763.10 </w:t>
            </w:r>
          </w:p>
        </w:tc>
        <w:tc>
          <w:tcPr>
            <w:tcW w:w="1148" w:type="dxa"/>
            <w:tcBorders>
              <w:top w:val="nil"/>
              <w:left w:val="nil"/>
              <w:bottom w:val="nil"/>
              <w:right w:val="nil"/>
            </w:tcBorders>
            <w:shd w:val="clear" w:color="auto" w:fill="auto"/>
            <w:noWrap/>
            <w:vAlign w:val="bottom"/>
            <w:hideMark/>
          </w:tcPr>
          <w:p w14:paraId="51396A06"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3659BC52" w14:textId="77777777" w:rsidTr="006559F7">
        <w:trPr>
          <w:trHeight w:val="300"/>
        </w:trPr>
        <w:tc>
          <w:tcPr>
            <w:tcW w:w="1040" w:type="dxa"/>
            <w:tcBorders>
              <w:top w:val="nil"/>
              <w:left w:val="nil"/>
              <w:bottom w:val="nil"/>
              <w:right w:val="nil"/>
            </w:tcBorders>
            <w:shd w:val="clear" w:color="auto" w:fill="auto"/>
            <w:noWrap/>
            <w:vAlign w:val="bottom"/>
            <w:hideMark/>
          </w:tcPr>
          <w:p w14:paraId="3A9A57B4"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54106</w:t>
            </w:r>
          </w:p>
        </w:tc>
        <w:tc>
          <w:tcPr>
            <w:tcW w:w="4762" w:type="dxa"/>
            <w:tcBorders>
              <w:top w:val="nil"/>
              <w:left w:val="nil"/>
              <w:bottom w:val="nil"/>
              <w:right w:val="nil"/>
            </w:tcBorders>
            <w:shd w:val="clear" w:color="auto" w:fill="auto"/>
            <w:noWrap/>
            <w:vAlign w:val="bottom"/>
            <w:hideMark/>
          </w:tcPr>
          <w:p w14:paraId="4E235D12"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PRODUCTOS DE CUERO Y CAUCHO</w:t>
            </w:r>
          </w:p>
        </w:tc>
        <w:tc>
          <w:tcPr>
            <w:tcW w:w="1418" w:type="dxa"/>
            <w:tcBorders>
              <w:top w:val="nil"/>
              <w:left w:val="nil"/>
              <w:bottom w:val="nil"/>
              <w:right w:val="nil"/>
            </w:tcBorders>
            <w:shd w:val="clear" w:color="000000" w:fill="FFFFFF"/>
            <w:noWrap/>
            <w:vAlign w:val="bottom"/>
            <w:hideMark/>
          </w:tcPr>
          <w:p w14:paraId="3DB65CB9"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12.00 </w:t>
            </w:r>
          </w:p>
        </w:tc>
        <w:tc>
          <w:tcPr>
            <w:tcW w:w="1148" w:type="dxa"/>
            <w:tcBorders>
              <w:top w:val="nil"/>
              <w:left w:val="nil"/>
              <w:bottom w:val="nil"/>
              <w:right w:val="nil"/>
            </w:tcBorders>
            <w:shd w:val="clear" w:color="auto" w:fill="auto"/>
            <w:noWrap/>
            <w:vAlign w:val="bottom"/>
            <w:hideMark/>
          </w:tcPr>
          <w:p w14:paraId="180FEF3D"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23BE4FD4" w14:textId="77777777" w:rsidTr="006559F7">
        <w:trPr>
          <w:trHeight w:val="300"/>
        </w:trPr>
        <w:tc>
          <w:tcPr>
            <w:tcW w:w="1040" w:type="dxa"/>
            <w:tcBorders>
              <w:top w:val="nil"/>
              <w:left w:val="nil"/>
              <w:bottom w:val="nil"/>
              <w:right w:val="nil"/>
            </w:tcBorders>
            <w:shd w:val="clear" w:color="auto" w:fill="auto"/>
            <w:noWrap/>
            <w:vAlign w:val="bottom"/>
            <w:hideMark/>
          </w:tcPr>
          <w:p w14:paraId="2B9A625E"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54107</w:t>
            </w:r>
          </w:p>
        </w:tc>
        <w:tc>
          <w:tcPr>
            <w:tcW w:w="4762" w:type="dxa"/>
            <w:tcBorders>
              <w:top w:val="nil"/>
              <w:left w:val="nil"/>
              <w:bottom w:val="nil"/>
              <w:right w:val="nil"/>
            </w:tcBorders>
            <w:shd w:val="clear" w:color="auto" w:fill="auto"/>
            <w:noWrap/>
            <w:vAlign w:val="bottom"/>
            <w:hideMark/>
          </w:tcPr>
          <w:p w14:paraId="5CBC7C0D"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PRODUCTOS QUIMICOS</w:t>
            </w:r>
          </w:p>
        </w:tc>
        <w:tc>
          <w:tcPr>
            <w:tcW w:w="1418" w:type="dxa"/>
            <w:tcBorders>
              <w:top w:val="nil"/>
              <w:left w:val="nil"/>
              <w:bottom w:val="nil"/>
              <w:right w:val="nil"/>
            </w:tcBorders>
            <w:shd w:val="clear" w:color="000000" w:fill="FFFFFF"/>
            <w:noWrap/>
            <w:vAlign w:val="bottom"/>
            <w:hideMark/>
          </w:tcPr>
          <w:p w14:paraId="45EFD8A3"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64.25 </w:t>
            </w:r>
          </w:p>
        </w:tc>
        <w:tc>
          <w:tcPr>
            <w:tcW w:w="1148" w:type="dxa"/>
            <w:tcBorders>
              <w:top w:val="nil"/>
              <w:left w:val="nil"/>
              <w:bottom w:val="nil"/>
              <w:right w:val="nil"/>
            </w:tcBorders>
            <w:shd w:val="clear" w:color="auto" w:fill="auto"/>
            <w:noWrap/>
            <w:vAlign w:val="bottom"/>
            <w:hideMark/>
          </w:tcPr>
          <w:p w14:paraId="1D56BDDC"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3D810E24" w14:textId="77777777" w:rsidTr="006559F7">
        <w:trPr>
          <w:trHeight w:val="300"/>
        </w:trPr>
        <w:tc>
          <w:tcPr>
            <w:tcW w:w="1040" w:type="dxa"/>
            <w:tcBorders>
              <w:top w:val="nil"/>
              <w:left w:val="nil"/>
              <w:bottom w:val="nil"/>
              <w:right w:val="nil"/>
            </w:tcBorders>
            <w:shd w:val="clear" w:color="auto" w:fill="auto"/>
            <w:noWrap/>
            <w:vAlign w:val="bottom"/>
            <w:hideMark/>
          </w:tcPr>
          <w:p w14:paraId="5709469D"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54108</w:t>
            </w:r>
          </w:p>
        </w:tc>
        <w:tc>
          <w:tcPr>
            <w:tcW w:w="4762" w:type="dxa"/>
            <w:tcBorders>
              <w:top w:val="nil"/>
              <w:left w:val="nil"/>
              <w:bottom w:val="nil"/>
              <w:right w:val="nil"/>
            </w:tcBorders>
            <w:shd w:val="clear" w:color="auto" w:fill="auto"/>
            <w:noWrap/>
            <w:vAlign w:val="bottom"/>
            <w:hideMark/>
          </w:tcPr>
          <w:p w14:paraId="19E6E3A2"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PRODUCTOS FARMACEUTICOS Y MEDICINALES</w:t>
            </w:r>
          </w:p>
        </w:tc>
        <w:tc>
          <w:tcPr>
            <w:tcW w:w="1418" w:type="dxa"/>
            <w:tcBorders>
              <w:top w:val="nil"/>
              <w:left w:val="nil"/>
              <w:bottom w:val="nil"/>
              <w:right w:val="nil"/>
            </w:tcBorders>
            <w:shd w:val="clear" w:color="000000" w:fill="FFFFFF"/>
            <w:noWrap/>
            <w:vAlign w:val="bottom"/>
            <w:hideMark/>
          </w:tcPr>
          <w:p w14:paraId="49B77539"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59.00 </w:t>
            </w:r>
          </w:p>
        </w:tc>
        <w:tc>
          <w:tcPr>
            <w:tcW w:w="1148" w:type="dxa"/>
            <w:tcBorders>
              <w:top w:val="nil"/>
              <w:left w:val="nil"/>
              <w:bottom w:val="nil"/>
              <w:right w:val="nil"/>
            </w:tcBorders>
            <w:shd w:val="clear" w:color="auto" w:fill="auto"/>
            <w:noWrap/>
            <w:vAlign w:val="bottom"/>
            <w:hideMark/>
          </w:tcPr>
          <w:p w14:paraId="1E18EE77"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5F24854C" w14:textId="77777777" w:rsidTr="006559F7">
        <w:trPr>
          <w:trHeight w:val="300"/>
        </w:trPr>
        <w:tc>
          <w:tcPr>
            <w:tcW w:w="1040" w:type="dxa"/>
            <w:tcBorders>
              <w:top w:val="nil"/>
              <w:left w:val="nil"/>
              <w:bottom w:val="nil"/>
              <w:right w:val="nil"/>
            </w:tcBorders>
            <w:shd w:val="clear" w:color="auto" w:fill="auto"/>
            <w:noWrap/>
            <w:vAlign w:val="bottom"/>
            <w:hideMark/>
          </w:tcPr>
          <w:p w14:paraId="1B085CCA"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54110</w:t>
            </w:r>
          </w:p>
        </w:tc>
        <w:tc>
          <w:tcPr>
            <w:tcW w:w="4762" w:type="dxa"/>
            <w:tcBorders>
              <w:top w:val="nil"/>
              <w:left w:val="nil"/>
              <w:bottom w:val="nil"/>
              <w:right w:val="nil"/>
            </w:tcBorders>
            <w:shd w:val="clear" w:color="auto" w:fill="auto"/>
            <w:noWrap/>
            <w:vAlign w:val="bottom"/>
            <w:hideMark/>
          </w:tcPr>
          <w:p w14:paraId="2ADC5F77"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COMBUSTIBLES Y LUBRICANTES</w:t>
            </w:r>
          </w:p>
        </w:tc>
        <w:tc>
          <w:tcPr>
            <w:tcW w:w="1418" w:type="dxa"/>
            <w:tcBorders>
              <w:top w:val="nil"/>
              <w:left w:val="nil"/>
              <w:bottom w:val="nil"/>
              <w:right w:val="nil"/>
            </w:tcBorders>
            <w:shd w:val="clear" w:color="000000" w:fill="FFFFFF"/>
            <w:noWrap/>
            <w:vAlign w:val="bottom"/>
            <w:hideMark/>
          </w:tcPr>
          <w:p w14:paraId="634726E7"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153.00 </w:t>
            </w:r>
          </w:p>
        </w:tc>
        <w:tc>
          <w:tcPr>
            <w:tcW w:w="1148" w:type="dxa"/>
            <w:tcBorders>
              <w:top w:val="nil"/>
              <w:left w:val="nil"/>
              <w:bottom w:val="nil"/>
              <w:right w:val="nil"/>
            </w:tcBorders>
            <w:shd w:val="clear" w:color="auto" w:fill="auto"/>
            <w:noWrap/>
            <w:vAlign w:val="bottom"/>
            <w:hideMark/>
          </w:tcPr>
          <w:p w14:paraId="3BAC617B"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321E1136" w14:textId="77777777" w:rsidTr="006559F7">
        <w:trPr>
          <w:trHeight w:val="300"/>
        </w:trPr>
        <w:tc>
          <w:tcPr>
            <w:tcW w:w="1040" w:type="dxa"/>
            <w:tcBorders>
              <w:top w:val="nil"/>
              <w:left w:val="nil"/>
              <w:bottom w:val="nil"/>
              <w:right w:val="nil"/>
            </w:tcBorders>
            <w:shd w:val="clear" w:color="auto" w:fill="auto"/>
            <w:noWrap/>
            <w:vAlign w:val="bottom"/>
            <w:hideMark/>
          </w:tcPr>
          <w:p w14:paraId="171A97BE"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54111</w:t>
            </w:r>
          </w:p>
        </w:tc>
        <w:tc>
          <w:tcPr>
            <w:tcW w:w="4762" w:type="dxa"/>
            <w:tcBorders>
              <w:top w:val="nil"/>
              <w:left w:val="nil"/>
              <w:bottom w:val="nil"/>
              <w:right w:val="nil"/>
            </w:tcBorders>
            <w:shd w:val="clear" w:color="auto" w:fill="auto"/>
            <w:noWrap/>
            <w:vAlign w:val="bottom"/>
            <w:hideMark/>
          </w:tcPr>
          <w:p w14:paraId="723C1369"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MINERALES NO METALICOS Y PROD.DERIVADOS</w:t>
            </w:r>
          </w:p>
        </w:tc>
        <w:tc>
          <w:tcPr>
            <w:tcW w:w="1418" w:type="dxa"/>
            <w:tcBorders>
              <w:top w:val="nil"/>
              <w:left w:val="nil"/>
              <w:bottom w:val="nil"/>
              <w:right w:val="nil"/>
            </w:tcBorders>
            <w:shd w:val="clear" w:color="000000" w:fill="FFFFFF"/>
            <w:noWrap/>
            <w:vAlign w:val="bottom"/>
            <w:hideMark/>
          </w:tcPr>
          <w:p w14:paraId="05C1969D"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w:t>
            </w:r>
            <w:proofErr w:type="gramStart"/>
            <w:r w:rsidRPr="001E0A98">
              <w:rPr>
                <w:rFonts w:ascii="Arial" w:eastAsia="Times New Roman" w:hAnsi="Arial" w:cs="Arial"/>
                <w:sz w:val="20"/>
                <w:szCs w:val="20"/>
                <w:lang w:eastAsia="es-SV"/>
              </w:rPr>
              <w:t>$  16,646.10</w:t>
            </w:r>
            <w:proofErr w:type="gramEnd"/>
            <w:r w:rsidRPr="001E0A98">
              <w:rPr>
                <w:rFonts w:ascii="Arial" w:eastAsia="Times New Roman" w:hAnsi="Arial" w:cs="Arial"/>
                <w:sz w:val="20"/>
                <w:szCs w:val="20"/>
                <w:lang w:eastAsia="es-SV"/>
              </w:rPr>
              <w:t xml:space="preserve"> </w:t>
            </w:r>
          </w:p>
        </w:tc>
        <w:tc>
          <w:tcPr>
            <w:tcW w:w="1148" w:type="dxa"/>
            <w:tcBorders>
              <w:top w:val="nil"/>
              <w:left w:val="nil"/>
              <w:bottom w:val="nil"/>
              <w:right w:val="nil"/>
            </w:tcBorders>
            <w:shd w:val="clear" w:color="auto" w:fill="auto"/>
            <w:noWrap/>
            <w:vAlign w:val="bottom"/>
            <w:hideMark/>
          </w:tcPr>
          <w:p w14:paraId="6EBBB510"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2466F5EF" w14:textId="77777777" w:rsidTr="006559F7">
        <w:trPr>
          <w:trHeight w:val="300"/>
        </w:trPr>
        <w:tc>
          <w:tcPr>
            <w:tcW w:w="1040" w:type="dxa"/>
            <w:tcBorders>
              <w:top w:val="nil"/>
              <w:left w:val="nil"/>
              <w:bottom w:val="nil"/>
              <w:right w:val="nil"/>
            </w:tcBorders>
            <w:shd w:val="clear" w:color="auto" w:fill="auto"/>
            <w:noWrap/>
            <w:vAlign w:val="bottom"/>
            <w:hideMark/>
          </w:tcPr>
          <w:p w14:paraId="46871BC2"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54112</w:t>
            </w:r>
          </w:p>
        </w:tc>
        <w:tc>
          <w:tcPr>
            <w:tcW w:w="4762" w:type="dxa"/>
            <w:tcBorders>
              <w:top w:val="nil"/>
              <w:left w:val="nil"/>
              <w:bottom w:val="nil"/>
              <w:right w:val="nil"/>
            </w:tcBorders>
            <w:shd w:val="clear" w:color="auto" w:fill="auto"/>
            <w:noWrap/>
            <w:vAlign w:val="bottom"/>
            <w:hideMark/>
          </w:tcPr>
          <w:p w14:paraId="4840C4D5"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MINERALES METALICOS Y PRODUCTOS DERV.</w:t>
            </w:r>
          </w:p>
        </w:tc>
        <w:tc>
          <w:tcPr>
            <w:tcW w:w="1418" w:type="dxa"/>
            <w:tcBorders>
              <w:top w:val="nil"/>
              <w:left w:val="nil"/>
              <w:bottom w:val="nil"/>
              <w:right w:val="nil"/>
            </w:tcBorders>
            <w:shd w:val="clear" w:color="000000" w:fill="FFFFFF"/>
            <w:noWrap/>
            <w:vAlign w:val="bottom"/>
            <w:hideMark/>
          </w:tcPr>
          <w:p w14:paraId="77CBF3AC"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3,642.35 </w:t>
            </w:r>
          </w:p>
        </w:tc>
        <w:tc>
          <w:tcPr>
            <w:tcW w:w="1148" w:type="dxa"/>
            <w:tcBorders>
              <w:top w:val="nil"/>
              <w:left w:val="nil"/>
              <w:bottom w:val="nil"/>
              <w:right w:val="nil"/>
            </w:tcBorders>
            <w:shd w:val="clear" w:color="auto" w:fill="auto"/>
            <w:noWrap/>
            <w:vAlign w:val="bottom"/>
            <w:hideMark/>
          </w:tcPr>
          <w:p w14:paraId="664FF495"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010BEAB2" w14:textId="77777777" w:rsidTr="006559F7">
        <w:trPr>
          <w:trHeight w:val="600"/>
        </w:trPr>
        <w:tc>
          <w:tcPr>
            <w:tcW w:w="1040" w:type="dxa"/>
            <w:tcBorders>
              <w:top w:val="nil"/>
              <w:left w:val="nil"/>
              <w:bottom w:val="nil"/>
              <w:right w:val="nil"/>
            </w:tcBorders>
            <w:shd w:val="clear" w:color="auto" w:fill="auto"/>
            <w:noWrap/>
            <w:vAlign w:val="center"/>
            <w:hideMark/>
          </w:tcPr>
          <w:p w14:paraId="1CF5AAB1"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54113</w:t>
            </w:r>
          </w:p>
        </w:tc>
        <w:tc>
          <w:tcPr>
            <w:tcW w:w="4762" w:type="dxa"/>
            <w:tcBorders>
              <w:top w:val="nil"/>
              <w:left w:val="nil"/>
              <w:bottom w:val="nil"/>
              <w:right w:val="nil"/>
            </w:tcBorders>
            <w:shd w:val="clear" w:color="auto" w:fill="auto"/>
            <w:vAlign w:val="bottom"/>
            <w:hideMark/>
          </w:tcPr>
          <w:p w14:paraId="17A20C1D"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MATERIALES E INSTRUMENTALE DE LABORATORIO Y USO MEDICO</w:t>
            </w:r>
          </w:p>
        </w:tc>
        <w:tc>
          <w:tcPr>
            <w:tcW w:w="1418" w:type="dxa"/>
            <w:tcBorders>
              <w:top w:val="nil"/>
              <w:left w:val="nil"/>
              <w:bottom w:val="nil"/>
              <w:right w:val="nil"/>
            </w:tcBorders>
            <w:shd w:val="clear" w:color="000000" w:fill="FFFFFF"/>
            <w:noWrap/>
            <w:vAlign w:val="center"/>
            <w:hideMark/>
          </w:tcPr>
          <w:p w14:paraId="3EB776C6"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292.00 </w:t>
            </w:r>
          </w:p>
        </w:tc>
        <w:tc>
          <w:tcPr>
            <w:tcW w:w="1148" w:type="dxa"/>
            <w:tcBorders>
              <w:top w:val="nil"/>
              <w:left w:val="nil"/>
              <w:bottom w:val="nil"/>
              <w:right w:val="nil"/>
            </w:tcBorders>
            <w:shd w:val="clear" w:color="auto" w:fill="auto"/>
            <w:noWrap/>
            <w:vAlign w:val="bottom"/>
            <w:hideMark/>
          </w:tcPr>
          <w:p w14:paraId="1F545349"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3FBA14C7" w14:textId="77777777" w:rsidTr="006559F7">
        <w:trPr>
          <w:trHeight w:val="300"/>
        </w:trPr>
        <w:tc>
          <w:tcPr>
            <w:tcW w:w="1040" w:type="dxa"/>
            <w:tcBorders>
              <w:top w:val="nil"/>
              <w:left w:val="nil"/>
              <w:bottom w:val="nil"/>
              <w:right w:val="nil"/>
            </w:tcBorders>
            <w:shd w:val="clear" w:color="auto" w:fill="auto"/>
            <w:noWrap/>
            <w:vAlign w:val="bottom"/>
            <w:hideMark/>
          </w:tcPr>
          <w:p w14:paraId="4137539B"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54118</w:t>
            </w:r>
          </w:p>
        </w:tc>
        <w:tc>
          <w:tcPr>
            <w:tcW w:w="4762" w:type="dxa"/>
            <w:tcBorders>
              <w:top w:val="nil"/>
              <w:left w:val="nil"/>
              <w:bottom w:val="nil"/>
              <w:right w:val="nil"/>
            </w:tcBorders>
            <w:shd w:val="clear" w:color="auto" w:fill="auto"/>
            <w:noWrap/>
            <w:vAlign w:val="bottom"/>
            <w:hideMark/>
          </w:tcPr>
          <w:p w14:paraId="028F29D8"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HERRAMIENTAS, REPUESTOS Y ACCESORIOS</w:t>
            </w:r>
          </w:p>
        </w:tc>
        <w:tc>
          <w:tcPr>
            <w:tcW w:w="1418" w:type="dxa"/>
            <w:tcBorders>
              <w:top w:val="nil"/>
              <w:left w:val="nil"/>
              <w:bottom w:val="nil"/>
              <w:right w:val="nil"/>
            </w:tcBorders>
            <w:shd w:val="clear" w:color="000000" w:fill="FFFFFF"/>
            <w:noWrap/>
            <w:vAlign w:val="bottom"/>
            <w:hideMark/>
          </w:tcPr>
          <w:p w14:paraId="4944FBD1"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1,243.93 </w:t>
            </w:r>
          </w:p>
        </w:tc>
        <w:tc>
          <w:tcPr>
            <w:tcW w:w="1148" w:type="dxa"/>
            <w:tcBorders>
              <w:top w:val="nil"/>
              <w:left w:val="nil"/>
              <w:bottom w:val="nil"/>
              <w:right w:val="nil"/>
            </w:tcBorders>
            <w:shd w:val="clear" w:color="auto" w:fill="auto"/>
            <w:noWrap/>
            <w:vAlign w:val="bottom"/>
            <w:hideMark/>
          </w:tcPr>
          <w:p w14:paraId="767D4B2E"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480B18E8" w14:textId="77777777" w:rsidTr="006559F7">
        <w:trPr>
          <w:trHeight w:val="300"/>
        </w:trPr>
        <w:tc>
          <w:tcPr>
            <w:tcW w:w="1040" w:type="dxa"/>
            <w:tcBorders>
              <w:top w:val="nil"/>
              <w:left w:val="nil"/>
              <w:bottom w:val="nil"/>
              <w:right w:val="nil"/>
            </w:tcBorders>
            <w:shd w:val="clear" w:color="auto" w:fill="auto"/>
            <w:noWrap/>
            <w:vAlign w:val="bottom"/>
            <w:hideMark/>
          </w:tcPr>
          <w:p w14:paraId="60BBF3E0"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54199</w:t>
            </w:r>
          </w:p>
        </w:tc>
        <w:tc>
          <w:tcPr>
            <w:tcW w:w="4762" w:type="dxa"/>
            <w:tcBorders>
              <w:top w:val="nil"/>
              <w:left w:val="nil"/>
              <w:bottom w:val="nil"/>
              <w:right w:val="nil"/>
            </w:tcBorders>
            <w:shd w:val="clear" w:color="auto" w:fill="auto"/>
            <w:noWrap/>
            <w:vAlign w:val="bottom"/>
            <w:hideMark/>
          </w:tcPr>
          <w:p w14:paraId="2587D38F"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BIENES DE USO Y CONSUMO DIVERSO</w:t>
            </w:r>
          </w:p>
        </w:tc>
        <w:tc>
          <w:tcPr>
            <w:tcW w:w="1418" w:type="dxa"/>
            <w:tcBorders>
              <w:top w:val="nil"/>
              <w:left w:val="nil"/>
              <w:bottom w:val="nil"/>
              <w:right w:val="nil"/>
            </w:tcBorders>
            <w:shd w:val="clear" w:color="000000" w:fill="FFFFFF"/>
            <w:noWrap/>
            <w:vAlign w:val="bottom"/>
            <w:hideMark/>
          </w:tcPr>
          <w:p w14:paraId="66CBE01A"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3,230.92 </w:t>
            </w:r>
          </w:p>
        </w:tc>
        <w:tc>
          <w:tcPr>
            <w:tcW w:w="1148" w:type="dxa"/>
            <w:tcBorders>
              <w:top w:val="nil"/>
              <w:left w:val="nil"/>
              <w:bottom w:val="nil"/>
              <w:right w:val="nil"/>
            </w:tcBorders>
            <w:shd w:val="clear" w:color="auto" w:fill="auto"/>
            <w:noWrap/>
            <w:vAlign w:val="bottom"/>
            <w:hideMark/>
          </w:tcPr>
          <w:p w14:paraId="36612667"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6CA11F16" w14:textId="77777777" w:rsidTr="006559F7">
        <w:trPr>
          <w:trHeight w:val="300"/>
        </w:trPr>
        <w:tc>
          <w:tcPr>
            <w:tcW w:w="1040" w:type="dxa"/>
            <w:tcBorders>
              <w:top w:val="nil"/>
              <w:left w:val="nil"/>
              <w:bottom w:val="nil"/>
              <w:right w:val="nil"/>
            </w:tcBorders>
            <w:shd w:val="clear" w:color="auto" w:fill="auto"/>
            <w:noWrap/>
            <w:vAlign w:val="bottom"/>
            <w:hideMark/>
          </w:tcPr>
          <w:p w14:paraId="6CC74DCD"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54304</w:t>
            </w:r>
          </w:p>
        </w:tc>
        <w:tc>
          <w:tcPr>
            <w:tcW w:w="4762" w:type="dxa"/>
            <w:tcBorders>
              <w:top w:val="nil"/>
              <w:left w:val="nil"/>
              <w:bottom w:val="nil"/>
              <w:right w:val="nil"/>
            </w:tcBorders>
            <w:shd w:val="clear" w:color="auto" w:fill="auto"/>
            <w:noWrap/>
            <w:vAlign w:val="bottom"/>
            <w:hideMark/>
          </w:tcPr>
          <w:p w14:paraId="3500A34A"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TRANSPORTES, FLETES Y ALMACENAMIENTOS</w:t>
            </w:r>
          </w:p>
        </w:tc>
        <w:tc>
          <w:tcPr>
            <w:tcW w:w="1418" w:type="dxa"/>
            <w:tcBorders>
              <w:top w:val="nil"/>
              <w:left w:val="nil"/>
              <w:bottom w:val="nil"/>
              <w:right w:val="nil"/>
            </w:tcBorders>
            <w:shd w:val="clear" w:color="000000" w:fill="FFFFFF"/>
            <w:noWrap/>
            <w:vAlign w:val="bottom"/>
            <w:hideMark/>
          </w:tcPr>
          <w:p w14:paraId="7485246C"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3,651.00 </w:t>
            </w:r>
          </w:p>
        </w:tc>
        <w:tc>
          <w:tcPr>
            <w:tcW w:w="1148" w:type="dxa"/>
            <w:tcBorders>
              <w:top w:val="nil"/>
              <w:left w:val="nil"/>
              <w:bottom w:val="nil"/>
              <w:right w:val="nil"/>
            </w:tcBorders>
            <w:shd w:val="clear" w:color="auto" w:fill="auto"/>
            <w:noWrap/>
            <w:vAlign w:val="bottom"/>
            <w:hideMark/>
          </w:tcPr>
          <w:p w14:paraId="32D33B92"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1C985E14" w14:textId="77777777" w:rsidTr="006559F7">
        <w:trPr>
          <w:trHeight w:val="300"/>
        </w:trPr>
        <w:tc>
          <w:tcPr>
            <w:tcW w:w="1040" w:type="dxa"/>
            <w:tcBorders>
              <w:top w:val="nil"/>
              <w:left w:val="nil"/>
              <w:bottom w:val="nil"/>
              <w:right w:val="nil"/>
            </w:tcBorders>
            <w:shd w:val="clear" w:color="auto" w:fill="auto"/>
            <w:noWrap/>
            <w:vAlign w:val="bottom"/>
            <w:hideMark/>
          </w:tcPr>
          <w:p w14:paraId="7C328108"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54316</w:t>
            </w:r>
          </w:p>
        </w:tc>
        <w:tc>
          <w:tcPr>
            <w:tcW w:w="4762" w:type="dxa"/>
            <w:tcBorders>
              <w:top w:val="nil"/>
              <w:left w:val="nil"/>
              <w:bottom w:val="nil"/>
              <w:right w:val="nil"/>
            </w:tcBorders>
            <w:shd w:val="clear" w:color="auto" w:fill="auto"/>
            <w:noWrap/>
            <w:vAlign w:val="bottom"/>
            <w:hideMark/>
          </w:tcPr>
          <w:p w14:paraId="388CFB6E"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ARRENDAMIENTO DE BIENES MUEBLES</w:t>
            </w:r>
          </w:p>
        </w:tc>
        <w:tc>
          <w:tcPr>
            <w:tcW w:w="1418" w:type="dxa"/>
            <w:tcBorders>
              <w:top w:val="nil"/>
              <w:left w:val="nil"/>
              <w:bottom w:val="nil"/>
              <w:right w:val="nil"/>
            </w:tcBorders>
            <w:shd w:val="clear" w:color="000000" w:fill="FFFFFF"/>
            <w:noWrap/>
            <w:vAlign w:val="bottom"/>
            <w:hideMark/>
          </w:tcPr>
          <w:p w14:paraId="1396779E"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2,186.95 </w:t>
            </w:r>
          </w:p>
        </w:tc>
        <w:tc>
          <w:tcPr>
            <w:tcW w:w="1148" w:type="dxa"/>
            <w:tcBorders>
              <w:top w:val="nil"/>
              <w:left w:val="nil"/>
              <w:bottom w:val="nil"/>
              <w:right w:val="nil"/>
            </w:tcBorders>
            <w:shd w:val="clear" w:color="auto" w:fill="auto"/>
            <w:noWrap/>
            <w:vAlign w:val="bottom"/>
            <w:hideMark/>
          </w:tcPr>
          <w:p w14:paraId="0E7794E9"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08FD72C2" w14:textId="77777777" w:rsidTr="006559F7">
        <w:trPr>
          <w:trHeight w:val="300"/>
        </w:trPr>
        <w:tc>
          <w:tcPr>
            <w:tcW w:w="1040" w:type="dxa"/>
            <w:tcBorders>
              <w:top w:val="nil"/>
              <w:left w:val="nil"/>
              <w:bottom w:val="nil"/>
              <w:right w:val="nil"/>
            </w:tcBorders>
            <w:shd w:val="clear" w:color="auto" w:fill="auto"/>
            <w:noWrap/>
            <w:vAlign w:val="bottom"/>
            <w:hideMark/>
          </w:tcPr>
          <w:p w14:paraId="1C5DD7EB"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55603</w:t>
            </w:r>
          </w:p>
        </w:tc>
        <w:tc>
          <w:tcPr>
            <w:tcW w:w="4762" w:type="dxa"/>
            <w:tcBorders>
              <w:top w:val="nil"/>
              <w:left w:val="nil"/>
              <w:bottom w:val="nil"/>
              <w:right w:val="nil"/>
            </w:tcBorders>
            <w:shd w:val="clear" w:color="auto" w:fill="auto"/>
            <w:noWrap/>
            <w:vAlign w:val="bottom"/>
            <w:hideMark/>
          </w:tcPr>
          <w:p w14:paraId="5731241E"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COMISION Y GASTOS BANCARIOS</w:t>
            </w:r>
          </w:p>
        </w:tc>
        <w:tc>
          <w:tcPr>
            <w:tcW w:w="1418" w:type="dxa"/>
            <w:tcBorders>
              <w:top w:val="nil"/>
              <w:left w:val="nil"/>
              <w:bottom w:val="nil"/>
              <w:right w:val="nil"/>
            </w:tcBorders>
            <w:shd w:val="clear" w:color="000000" w:fill="FFFFFF"/>
            <w:noWrap/>
            <w:vAlign w:val="bottom"/>
            <w:hideMark/>
          </w:tcPr>
          <w:p w14:paraId="13437342"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44.94 </w:t>
            </w:r>
          </w:p>
        </w:tc>
        <w:tc>
          <w:tcPr>
            <w:tcW w:w="1148" w:type="dxa"/>
            <w:tcBorders>
              <w:top w:val="nil"/>
              <w:left w:val="nil"/>
              <w:bottom w:val="nil"/>
              <w:right w:val="nil"/>
            </w:tcBorders>
            <w:shd w:val="clear" w:color="auto" w:fill="auto"/>
            <w:noWrap/>
            <w:vAlign w:val="bottom"/>
            <w:hideMark/>
          </w:tcPr>
          <w:p w14:paraId="1DA97515"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3F670400" w14:textId="77777777" w:rsidTr="006559F7">
        <w:trPr>
          <w:trHeight w:val="300"/>
        </w:trPr>
        <w:tc>
          <w:tcPr>
            <w:tcW w:w="1040" w:type="dxa"/>
            <w:tcBorders>
              <w:top w:val="nil"/>
              <w:left w:val="nil"/>
              <w:bottom w:val="nil"/>
              <w:right w:val="nil"/>
            </w:tcBorders>
            <w:shd w:val="clear" w:color="auto" w:fill="auto"/>
            <w:noWrap/>
            <w:vAlign w:val="bottom"/>
            <w:hideMark/>
          </w:tcPr>
          <w:p w14:paraId="7E2844EE"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61109</w:t>
            </w:r>
          </w:p>
        </w:tc>
        <w:tc>
          <w:tcPr>
            <w:tcW w:w="4762" w:type="dxa"/>
            <w:tcBorders>
              <w:top w:val="nil"/>
              <w:left w:val="nil"/>
              <w:bottom w:val="nil"/>
              <w:right w:val="nil"/>
            </w:tcBorders>
            <w:shd w:val="clear" w:color="auto" w:fill="auto"/>
            <w:noWrap/>
            <w:vAlign w:val="bottom"/>
            <w:hideMark/>
          </w:tcPr>
          <w:p w14:paraId="69E95119"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MAQUINARIA Y EQUIPO PARA LA PRODUCCION</w:t>
            </w:r>
          </w:p>
        </w:tc>
        <w:tc>
          <w:tcPr>
            <w:tcW w:w="1418" w:type="dxa"/>
            <w:tcBorders>
              <w:top w:val="nil"/>
              <w:left w:val="nil"/>
              <w:bottom w:val="nil"/>
              <w:right w:val="nil"/>
            </w:tcBorders>
            <w:shd w:val="clear" w:color="000000" w:fill="FFFFFF"/>
            <w:noWrap/>
            <w:vAlign w:val="bottom"/>
            <w:hideMark/>
          </w:tcPr>
          <w:p w14:paraId="36D928FD"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595.00 </w:t>
            </w:r>
          </w:p>
        </w:tc>
        <w:tc>
          <w:tcPr>
            <w:tcW w:w="1148" w:type="dxa"/>
            <w:tcBorders>
              <w:top w:val="nil"/>
              <w:left w:val="nil"/>
              <w:bottom w:val="nil"/>
              <w:right w:val="nil"/>
            </w:tcBorders>
            <w:shd w:val="clear" w:color="auto" w:fill="auto"/>
            <w:noWrap/>
            <w:vAlign w:val="bottom"/>
            <w:hideMark/>
          </w:tcPr>
          <w:p w14:paraId="440643E2"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01628474" w14:textId="77777777" w:rsidTr="006559F7">
        <w:trPr>
          <w:trHeight w:val="300"/>
        </w:trPr>
        <w:tc>
          <w:tcPr>
            <w:tcW w:w="5802" w:type="dxa"/>
            <w:gridSpan w:val="2"/>
            <w:tcBorders>
              <w:top w:val="nil"/>
              <w:left w:val="nil"/>
              <w:bottom w:val="nil"/>
              <w:right w:val="nil"/>
            </w:tcBorders>
            <w:shd w:val="clear" w:color="auto" w:fill="auto"/>
            <w:noWrap/>
            <w:vAlign w:val="bottom"/>
            <w:hideMark/>
          </w:tcPr>
          <w:p w14:paraId="6E11581A" w14:textId="77777777" w:rsidR="00FE6068" w:rsidRPr="001E0A98" w:rsidRDefault="00FE6068" w:rsidP="006559F7">
            <w:pPr>
              <w:spacing w:after="0" w:line="240" w:lineRule="auto"/>
              <w:rPr>
                <w:rFonts w:ascii="Calibri" w:eastAsia="Times New Roman" w:hAnsi="Calibri" w:cs="Calibri"/>
                <w:b/>
                <w:bCs/>
                <w:sz w:val="22"/>
                <w:lang w:eastAsia="es-SV"/>
              </w:rPr>
            </w:pPr>
            <w:r w:rsidRPr="001E0A98">
              <w:rPr>
                <w:rFonts w:ascii="Calibri" w:eastAsia="Times New Roman" w:hAnsi="Calibri" w:cs="Calibri"/>
                <w:b/>
                <w:bCs/>
                <w:sz w:val="22"/>
                <w:lang w:eastAsia="es-SV"/>
              </w:rPr>
              <w:t>Objetos específicos que se aumentan:</w:t>
            </w:r>
          </w:p>
        </w:tc>
        <w:tc>
          <w:tcPr>
            <w:tcW w:w="1418" w:type="dxa"/>
            <w:tcBorders>
              <w:top w:val="nil"/>
              <w:left w:val="nil"/>
              <w:bottom w:val="nil"/>
              <w:right w:val="nil"/>
            </w:tcBorders>
            <w:shd w:val="clear" w:color="000000" w:fill="FFFFFF"/>
            <w:noWrap/>
            <w:vAlign w:val="bottom"/>
            <w:hideMark/>
          </w:tcPr>
          <w:p w14:paraId="2A6DD110"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w:t>
            </w:r>
          </w:p>
        </w:tc>
        <w:tc>
          <w:tcPr>
            <w:tcW w:w="1148" w:type="dxa"/>
            <w:tcBorders>
              <w:top w:val="nil"/>
              <w:left w:val="nil"/>
              <w:bottom w:val="nil"/>
              <w:right w:val="nil"/>
            </w:tcBorders>
            <w:shd w:val="clear" w:color="auto" w:fill="auto"/>
            <w:noWrap/>
            <w:vAlign w:val="bottom"/>
            <w:hideMark/>
          </w:tcPr>
          <w:p w14:paraId="51FA10C7"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463A245E" w14:textId="77777777" w:rsidTr="006559F7">
        <w:trPr>
          <w:trHeight w:val="315"/>
        </w:trPr>
        <w:tc>
          <w:tcPr>
            <w:tcW w:w="1040" w:type="dxa"/>
            <w:tcBorders>
              <w:top w:val="nil"/>
              <w:left w:val="nil"/>
              <w:bottom w:val="single" w:sz="8" w:space="0" w:color="auto"/>
              <w:right w:val="nil"/>
            </w:tcBorders>
            <w:shd w:val="clear" w:color="auto" w:fill="auto"/>
            <w:noWrap/>
            <w:vAlign w:val="bottom"/>
            <w:hideMark/>
          </w:tcPr>
          <w:p w14:paraId="3B8007AB" w14:textId="77777777" w:rsidR="00FE6068" w:rsidRPr="001E0A98" w:rsidRDefault="00FE6068" w:rsidP="006559F7">
            <w:pPr>
              <w:spacing w:after="0" w:line="240" w:lineRule="auto"/>
              <w:jc w:val="center"/>
              <w:rPr>
                <w:rFonts w:ascii="Calibri" w:eastAsia="Times New Roman" w:hAnsi="Calibri" w:cs="Calibri"/>
                <w:sz w:val="22"/>
                <w:lang w:eastAsia="es-SV"/>
              </w:rPr>
            </w:pPr>
            <w:r w:rsidRPr="001E0A98">
              <w:rPr>
                <w:rFonts w:ascii="Calibri" w:eastAsia="Times New Roman" w:hAnsi="Calibri" w:cs="Calibri"/>
                <w:sz w:val="22"/>
                <w:lang w:eastAsia="es-SV"/>
              </w:rPr>
              <w:t>61699</w:t>
            </w:r>
          </w:p>
        </w:tc>
        <w:tc>
          <w:tcPr>
            <w:tcW w:w="4762" w:type="dxa"/>
            <w:tcBorders>
              <w:top w:val="nil"/>
              <w:left w:val="nil"/>
              <w:bottom w:val="nil"/>
              <w:right w:val="nil"/>
            </w:tcBorders>
            <w:shd w:val="clear" w:color="auto" w:fill="auto"/>
            <w:noWrap/>
            <w:vAlign w:val="bottom"/>
            <w:hideMark/>
          </w:tcPr>
          <w:p w14:paraId="39B3076F"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OBRAS DE INFRAESTRUCTURA DIVERSA</w:t>
            </w:r>
          </w:p>
        </w:tc>
        <w:tc>
          <w:tcPr>
            <w:tcW w:w="1418" w:type="dxa"/>
            <w:tcBorders>
              <w:top w:val="nil"/>
              <w:left w:val="nil"/>
              <w:bottom w:val="nil"/>
              <w:right w:val="nil"/>
            </w:tcBorders>
            <w:shd w:val="clear" w:color="000000" w:fill="FFFFFF"/>
            <w:noWrap/>
            <w:vAlign w:val="bottom"/>
            <w:hideMark/>
          </w:tcPr>
          <w:p w14:paraId="24310A3D" w14:textId="77777777" w:rsidR="00FE6068" w:rsidRPr="001E0A98" w:rsidRDefault="00FE6068" w:rsidP="006559F7">
            <w:pPr>
              <w:spacing w:after="0" w:line="240" w:lineRule="auto"/>
              <w:rPr>
                <w:rFonts w:ascii="Calibri" w:eastAsia="Times New Roman" w:hAnsi="Calibri" w:cs="Calibri"/>
                <w:sz w:val="22"/>
                <w:lang w:eastAsia="es-SV"/>
              </w:rPr>
            </w:pPr>
            <w:r w:rsidRPr="001E0A98">
              <w:rPr>
                <w:rFonts w:ascii="Calibri" w:eastAsia="Times New Roman" w:hAnsi="Calibri" w:cs="Calibri"/>
                <w:sz w:val="22"/>
                <w:lang w:eastAsia="es-SV"/>
              </w:rPr>
              <w:t> </w:t>
            </w:r>
          </w:p>
        </w:tc>
        <w:tc>
          <w:tcPr>
            <w:tcW w:w="1148" w:type="dxa"/>
            <w:tcBorders>
              <w:top w:val="nil"/>
              <w:left w:val="nil"/>
              <w:bottom w:val="single" w:sz="8" w:space="0" w:color="auto"/>
              <w:right w:val="nil"/>
            </w:tcBorders>
            <w:shd w:val="clear" w:color="auto" w:fill="auto"/>
            <w:noWrap/>
            <w:vAlign w:val="bottom"/>
            <w:hideMark/>
          </w:tcPr>
          <w:p w14:paraId="086282A2" w14:textId="77777777" w:rsidR="00FE6068" w:rsidRPr="001E0A98" w:rsidRDefault="00FE6068" w:rsidP="006559F7">
            <w:pPr>
              <w:spacing w:after="0" w:line="240" w:lineRule="auto"/>
              <w:jc w:val="right"/>
              <w:rPr>
                <w:rFonts w:ascii="Calibri" w:eastAsia="Times New Roman" w:hAnsi="Calibri" w:cs="Calibri"/>
                <w:sz w:val="22"/>
                <w:lang w:eastAsia="es-SV"/>
              </w:rPr>
            </w:pPr>
            <w:r w:rsidRPr="001E0A98">
              <w:rPr>
                <w:rFonts w:ascii="Calibri" w:eastAsia="Times New Roman" w:hAnsi="Calibri" w:cs="Calibri"/>
                <w:sz w:val="22"/>
                <w:lang w:eastAsia="es-SV"/>
              </w:rPr>
              <w:t xml:space="preserve">$43,226.07 </w:t>
            </w:r>
          </w:p>
        </w:tc>
      </w:tr>
      <w:tr w:rsidR="00FE6068" w:rsidRPr="001E0A98" w14:paraId="47AE6BB3" w14:textId="77777777" w:rsidTr="006559F7">
        <w:trPr>
          <w:trHeight w:val="315"/>
        </w:trPr>
        <w:tc>
          <w:tcPr>
            <w:tcW w:w="1040" w:type="dxa"/>
            <w:tcBorders>
              <w:top w:val="nil"/>
              <w:left w:val="single" w:sz="8" w:space="0" w:color="auto"/>
              <w:bottom w:val="single" w:sz="8" w:space="0" w:color="auto"/>
              <w:right w:val="nil"/>
            </w:tcBorders>
            <w:shd w:val="clear" w:color="auto" w:fill="auto"/>
            <w:noWrap/>
            <w:vAlign w:val="bottom"/>
            <w:hideMark/>
          </w:tcPr>
          <w:p w14:paraId="3F9207BC" w14:textId="77777777" w:rsidR="00FE6068" w:rsidRPr="001E0A98" w:rsidRDefault="00FE6068" w:rsidP="006559F7">
            <w:pPr>
              <w:spacing w:after="0" w:line="240" w:lineRule="auto"/>
              <w:rPr>
                <w:rFonts w:ascii="Calibri" w:eastAsia="Times New Roman" w:hAnsi="Calibri" w:cs="Calibri"/>
                <w:b/>
                <w:bCs/>
                <w:sz w:val="22"/>
                <w:lang w:eastAsia="es-SV"/>
              </w:rPr>
            </w:pPr>
            <w:r w:rsidRPr="001E0A98">
              <w:rPr>
                <w:rFonts w:ascii="Calibri" w:eastAsia="Times New Roman" w:hAnsi="Calibri" w:cs="Calibri"/>
                <w:b/>
                <w:bCs/>
                <w:sz w:val="22"/>
                <w:lang w:eastAsia="es-SV"/>
              </w:rPr>
              <w:t> </w:t>
            </w:r>
          </w:p>
        </w:tc>
        <w:tc>
          <w:tcPr>
            <w:tcW w:w="4762" w:type="dxa"/>
            <w:tcBorders>
              <w:top w:val="single" w:sz="8" w:space="0" w:color="auto"/>
              <w:left w:val="nil"/>
              <w:bottom w:val="single" w:sz="8" w:space="0" w:color="auto"/>
              <w:right w:val="nil"/>
            </w:tcBorders>
            <w:shd w:val="clear" w:color="auto" w:fill="auto"/>
            <w:noWrap/>
            <w:vAlign w:val="bottom"/>
            <w:hideMark/>
          </w:tcPr>
          <w:p w14:paraId="603F8C1D" w14:textId="77777777" w:rsidR="00FE6068" w:rsidRPr="001E0A98" w:rsidRDefault="00FE6068" w:rsidP="006559F7">
            <w:pPr>
              <w:spacing w:after="0" w:line="240" w:lineRule="auto"/>
              <w:rPr>
                <w:rFonts w:ascii="Calibri" w:eastAsia="Times New Roman" w:hAnsi="Calibri" w:cs="Calibri"/>
                <w:b/>
                <w:bCs/>
                <w:sz w:val="22"/>
                <w:lang w:eastAsia="es-SV"/>
              </w:rPr>
            </w:pPr>
            <w:r w:rsidRPr="001E0A98">
              <w:rPr>
                <w:rFonts w:ascii="Calibri" w:eastAsia="Times New Roman" w:hAnsi="Calibri" w:cs="Calibri"/>
                <w:b/>
                <w:bCs/>
                <w:sz w:val="22"/>
                <w:lang w:eastAsia="es-SV"/>
              </w:rPr>
              <w:t>SUB-TOTAL REFORMA PRESUPUESTARIA</w:t>
            </w:r>
          </w:p>
        </w:tc>
        <w:tc>
          <w:tcPr>
            <w:tcW w:w="1418" w:type="dxa"/>
            <w:tcBorders>
              <w:top w:val="single" w:sz="8" w:space="0" w:color="auto"/>
              <w:left w:val="nil"/>
              <w:bottom w:val="single" w:sz="8" w:space="0" w:color="auto"/>
              <w:right w:val="nil"/>
            </w:tcBorders>
            <w:shd w:val="clear" w:color="auto" w:fill="auto"/>
            <w:noWrap/>
            <w:vAlign w:val="bottom"/>
            <w:hideMark/>
          </w:tcPr>
          <w:p w14:paraId="00EF260E" w14:textId="77777777" w:rsidR="00FE6068" w:rsidRPr="001E0A98" w:rsidRDefault="00FE6068" w:rsidP="006559F7">
            <w:pPr>
              <w:spacing w:after="0" w:line="240" w:lineRule="auto"/>
              <w:jc w:val="right"/>
              <w:rPr>
                <w:rFonts w:ascii="Calibri" w:eastAsia="Times New Roman" w:hAnsi="Calibri" w:cs="Calibri"/>
                <w:b/>
                <w:bCs/>
                <w:sz w:val="22"/>
                <w:lang w:eastAsia="es-SV"/>
              </w:rPr>
            </w:pPr>
            <w:r w:rsidRPr="001E0A98">
              <w:rPr>
                <w:rFonts w:ascii="Calibri" w:eastAsia="Times New Roman" w:hAnsi="Calibri" w:cs="Calibri"/>
                <w:b/>
                <w:bCs/>
                <w:sz w:val="22"/>
                <w:lang w:eastAsia="es-SV"/>
              </w:rPr>
              <w:t xml:space="preserve">$43,226.07 </w:t>
            </w:r>
          </w:p>
        </w:tc>
        <w:tc>
          <w:tcPr>
            <w:tcW w:w="1148" w:type="dxa"/>
            <w:tcBorders>
              <w:top w:val="nil"/>
              <w:left w:val="nil"/>
              <w:bottom w:val="single" w:sz="8" w:space="0" w:color="auto"/>
              <w:right w:val="single" w:sz="8" w:space="0" w:color="auto"/>
            </w:tcBorders>
            <w:shd w:val="clear" w:color="auto" w:fill="auto"/>
            <w:noWrap/>
            <w:vAlign w:val="bottom"/>
            <w:hideMark/>
          </w:tcPr>
          <w:p w14:paraId="7193A1AD" w14:textId="77777777" w:rsidR="00FE6068" w:rsidRPr="001E0A98" w:rsidRDefault="00FE6068" w:rsidP="006559F7">
            <w:pPr>
              <w:spacing w:after="0" w:line="240" w:lineRule="auto"/>
              <w:jc w:val="right"/>
              <w:rPr>
                <w:rFonts w:ascii="Calibri" w:eastAsia="Times New Roman" w:hAnsi="Calibri" w:cs="Calibri"/>
                <w:b/>
                <w:bCs/>
                <w:sz w:val="22"/>
                <w:lang w:eastAsia="es-SV"/>
              </w:rPr>
            </w:pPr>
            <w:r w:rsidRPr="001E0A98">
              <w:rPr>
                <w:rFonts w:ascii="Calibri" w:eastAsia="Times New Roman" w:hAnsi="Calibri" w:cs="Calibri"/>
                <w:b/>
                <w:bCs/>
                <w:sz w:val="22"/>
                <w:lang w:eastAsia="es-SV"/>
              </w:rPr>
              <w:t xml:space="preserve">$43,226.07 </w:t>
            </w:r>
          </w:p>
        </w:tc>
      </w:tr>
      <w:tr w:rsidR="00FE6068" w:rsidRPr="001E0A98" w14:paraId="6DB7D52C" w14:textId="77777777" w:rsidTr="006559F7">
        <w:trPr>
          <w:trHeight w:val="300"/>
        </w:trPr>
        <w:tc>
          <w:tcPr>
            <w:tcW w:w="1040" w:type="dxa"/>
            <w:tcBorders>
              <w:top w:val="nil"/>
              <w:left w:val="nil"/>
              <w:bottom w:val="nil"/>
              <w:right w:val="nil"/>
            </w:tcBorders>
            <w:shd w:val="clear" w:color="auto" w:fill="auto"/>
            <w:noWrap/>
            <w:vAlign w:val="bottom"/>
            <w:hideMark/>
          </w:tcPr>
          <w:p w14:paraId="09668F2B" w14:textId="77777777" w:rsidR="00FE6068" w:rsidRPr="001E0A98" w:rsidRDefault="00FE6068" w:rsidP="006559F7">
            <w:pPr>
              <w:spacing w:after="0" w:line="240" w:lineRule="auto"/>
              <w:jc w:val="right"/>
              <w:rPr>
                <w:rFonts w:ascii="Calibri" w:eastAsia="Times New Roman" w:hAnsi="Calibri" w:cs="Calibri"/>
                <w:b/>
                <w:bCs/>
                <w:sz w:val="22"/>
                <w:lang w:eastAsia="es-SV"/>
              </w:rPr>
            </w:pPr>
          </w:p>
        </w:tc>
        <w:tc>
          <w:tcPr>
            <w:tcW w:w="4762" w:type="dxa"/>
            <w:tcBorders>
              <w:top w:val="nil"/>
              <w:left w:val="nil"/>
              <w:bottom w:val="nil"/>
              <w:right w:val="nil"/>
            </w:tcBorders>
            <w:shd w:val="clear" w:color="auto" w:fill="auto"/>
            <w:noWrap/>
            <w:vAlign w:val="bottom"/>
            <w:hideMark/>
          </w:tcPr>
          <w:p w14:paraId="3E8F0FA1" w14:textId="77777777" w:rsidR="00FE6068" w:rsidRPr="001E0A98" w:rsidRDefault="00FE6068" w:rsidP="006559F7">
            <w:pPr>
              <w:spacing w:after="0" w:line="240" w:lineRule="auto"/>
              <w:rPr>
                <w:rFonts w:eastAsia="Times New Roman"/>
                <w:sz w:val="20"/>
                <w:szCs w:val="20"/>
                <w:lang w:eastAsia="es-SV"/>
              </w:rPr>
            </w:pPr>
          </w:p>
        </w:tc>
        <w:tc>
          <w:tcPr>
            <w:tcW w:w="1418" w:type="dxa"/>
            <w:tcBorders>
              <w:top w:val="nil"/>
              <w:left w:val="nil"/>
              <w:bottom w:val="nil"/>
              <w:right w:val="nil"/>
            </w:tcBorders>
            <w:shd w:val="clear" w:color="auto" w:fill="auto"/>
            <w:noWrap/>
            <w:vAlign w:val="bottom"/>
            <w:hideMark/>
          </w:tcPr>
          <w:p w14:paraId="1157775F" w14:textId="77777777" w:rsidR="00FE6068" w:rsidRPr="001E0A98" w:rsidRDefault="00FE6068" w:rsidP="006559F7">
            <w:pPr>
              <w:spacing w:after="0" w:line="240" w:lineRule="auto"/>
              <w:rPr>
                <w:rFonts w:eastAsia="Times New Roman"/>
                <w:sz w:val="20"/>
                <w:szCs w:val="20"/>
                <w:lang w:eastAsia="es-SV"/>
              </w:rPr>
            </w:pPr>
          </w:p>
        </w:tc>
        <w:tc>
          <w:tcPr>
            <w:tcW w:w="1148" w:type="dxa"/>
            <w:tcBorders>
              <w:top w:val="nil"/>
              <w:left w:val="nil"/>
              <w:bottom w:val="nil"/>
              <w:right w:val="nil"/>
            </w:tcBorders>
            <w:shd w:val="clear" w:color="auto" w:fill="auto"/>
            <w:noWrap/>
            <w:vAlign w:val="bottom"/>
            <w:hideMark/>
          </w:tcPr>
          <w:p w14:paraId="638B2FDB" w14:textId="77777777" w:rsidR="00FE6068" w:rsidRPr="001E0A98" w:rsidRDefault="00FE6068" w:rsidP="006559F7">
            <w:pPr>
              <w:spacing w:after="0" w:line="240" w:lineRule="auto"/>
              <w:rPr>
                <w:rFonts w:eastAsia="Times New Roman"/>
                <w:sz w:val="20"/>
                <w:szCs w:val="20"/>
                <w:lang w:eastAsia="es-SV"/>
              </w:rPr>
            </w:pPr>
          </w:p>
        </w:tc>
      </w:tr>
      <w:tr w:rsidR="00FE6068" w:rsidRPr="001E0A98" w14:paraId="2FA63566" w14:textId="77777777" w:rsidTr="006559F7">
        <w:trPr>
          <w:trHeight w:val="300"/>
        </w:trPr>
        <w:tc>
          <w:tcPr>
            <w:tcW w:w="1040" w:type="dxa"/>
            <w:tcBorders>
              <w:top w:val="nil"/>
              <w:left w:val="nil"/>
              <w:bottom w:val="nil"/>
              <w:right w:val="nil"/>
            </w:tcBorders>
            <w:shd w:val="clear" w:color="auto" w:fill="auto"/>
            <w:noWrap/>
            <w:vAlign w:val="bottom"/>
            <w:hideMark/>
          </w:tcPr>
          <w:p w14:paraId="4079F969" w14:textId="77777777" w:rsidR="00FE6068" w:rsidRPr="001E0A98" w:rsidRDefault="00FE6068" w:rsidP="006559F7">
            <w:pPr>
              <w:spacing w:after="0" w:line="240" w:lineRule="auto"/>
              <w:rPr>
                <w:rFonts w:eastAsia="Times New Roman"/>
                <w:sz w:val="20"/>
                <w:szCs w:val="20"/>
                <w:lang w:eastAsia="es-SV"/>
              </w:rPr>
            </w:pPr>
          </w:p>
        </w:tc>
        <w:tc>
          <w:tcPr>
            <w:tcW w:w="4762" w:type="dxa"/>
            <w:tcBorders>
              <w:top w:val="nil"/>
              <w:left w:val="nil"/>
              <w:bottom w:val="nil"/>
              <w:right w:val="nil"/>
            </w:tcBorders>
            <w:shd w:val="clear" w:color="auto" w:fill="auto"/>
            <w:noWrap/>
            <w:vAlign w:val="bottom"/>
            <w:hideMark/>
          </w:tcPr>
          <w:p w14:paraId="226217E0" w14:textId="77777777" w:rsidR="00FE6068" w:rsidRPr="001E0A98" w:rsidRDefault="00FE6068" w:rsidP="006559F7">
            <w:pPr>
              <w:spacing w:after="0" w:line="240" w:lineRule="auto"/>
              <w:rPr>
                <w:rFonts w:eastAsia="Times New Roman"/>
                <w:sz w:val="20"/>
                <w:szCs w:val="20"/>
                <w:lang w:eastAsia="es-SV"/>
              </w:rPr>
            </w:pPr>
          </w:p>
        </w:tc>
        <w:tc>
          <w:tcPr>
            <w:tcW w:w="1418" w:type="dxa"/>
            <w:tcBorders>
              <w:top w:val="nil"/>
              <w:left w:val="nil"/>
              <w:bottom w:val="nil"/>
              <w:right w:val="nil"/>
            </w:tcBorders>
            <w:shd w:val="clear" w:color="auto" w:fill="auto"/>
            <w:noWrap/>
            <w:vAlign w:val="bottom"/>
            <w:hideMark/>
          </w:tcPr>
          <w:p w14:paraId="283AA0FA" w14:textId="77777777" w:rsidR="00FE6068" w:rsidRPr="001E0A98" w:rsidRDefault="00FE6068" w:rsidP="006559F7">
            <w:pPr>
              <w:spacing w:after="0" w:line="240" w:lineRule="auto"/>
              <w:rPr>
                <w:rFonts w:eastAsia="Times New Roman"/>
                <w:sz w:val="20"/>
                <w:szCs w:val="20"/>
                <w:lang w:eastAsia="es-SV"/>
              </w:rPr>
            </w:pPr>
          </w:p>
        </w:tc>
        <w:tc>
          <w:tcPr>
            <w:tcW w:w="1148" w:type="dxa"/>
            <w:tcBorders>
              <w:top w:val="nil"/>
              <w:left w:val="nil"/>
              <w:bottom w:val="nil"/>
              <w:right w:val="nil"/>
            </w:tcBorders>
            <w:shd w:val="clear" w:color="auto" w:fill="auto"/>
            <w:noWrap/>
            <w:vAlign w:val="bottom"/>
            <w:hideMark/>
          </w:tcPr>
          <w:p w14:paraId="6C3E5DED" w14:textId="77777777" w:rsidR="00FE6068" w:rsidRPr="001E0A98" w:rsidRDefault="00FE6068" w:rsidP="006559F7">
            <w:pPr>
              <w:spacing w:after="0" w:line="240" w:lineRule="auto"/>
              <w:rPr>
                <w:rFonts w:eastAsia="Times New Roman"/>
                <w:sz w:val="20"/>
                <w:szCs w:val="20"/>
                <w:lang w:eastAsia="es-SV"/>
              </w:rPr>
            </w:pPr>
          </w:p>
        </w:tc>
      </w:tr>
      <w:tr w:rsidR="00FE6068" w:rsidRPr="001E0A98" w14:paraId="7AFEB222" w14:textId="77777777" w:rsidTr="006559F7">
        <w:trPr>
          <w:trHeight w:val="300"/>
        </w:trPr>
        <w:tc>
          <w:tcPr>
            <w:tcW w:w="1040" w:type="dxa"/>
            <w:tcBorders>
              <w:top w:val="nil"/>
              <w:left w:val="nil"/>
              <w:bottom w:val="nil"/>
              <w:right w:val="nil"/>
            </w:tcBorders>
            <w:shd w:val="clear" w:color="auto" w:fill="auto"/>
            <w:noWrap/>
            <w:vAlign w:val="bottom"/>
            <w:hideMark/>
          </w:tcPr>
          <w:p w14:paraId="165B5DE7" w14:textId="77777777" w:rsidR="00FE6068" w:rsidRPr="001E0A98" w:rsidRDefault="00FE6068" w:rsidP="006559F7">
            <w:pPr>
              <w:spacing w:after="0" w:line="240" w:lineRule="auto"/>
              <w:rPr>
                <w:rFonts w:eastAsia="Times New Roman"/>
                <w:sz w:val="20"/>
                <w:szCs w:val="20"/>
                <w:lang w:eastAsia="es-SV"/>
              </w:rPr>
            </w:pPr>
          </w:p>
        </w:tc>
        <w:tc>
          <w:tcPr>
            <w:tcW w:w="4762" w:type="dxa"/>
            <w:tcBorders>
              <w:top w:val="nil"/>
              <w:left w:val="nil"/>
              <w:bottom w:val="nil"/>
              <w:right w:val="nil"/>
            </w:tcBorders>
            <w:shd w:val="clear" w:color="auto" w:fill="auto"/>
            <w:noWrap/>
            <w:vAlign w:val="bottom"/>
            <w:hideMark/>
          </w:tcPr>
          <w:p w14:paraId="4A2E2436" w14:textId="77777777" w:rsidR="00FE6068" w:rsidRPr="001E0A98" w:rsidRDefault="00FE6068" w:rsidP="006559F7">
            <w:pPr>
              <w:spacing w:after="0" w:line="240" w:lineRule="auto"/>
              <w:rPr>
                <w:rFonts w:eastAsia="Times New Roman"/>
                <w:sz w:val="20"/>
                <w:szCs w:val="20"/>
                <w:lang w:eastAsia="es-SV"/>
              </w:rPr>
            </w:pPr>
          </w:p>
        </w:tc>
        <w:tc>
          <w:tcPr>
            <w:tcW w:w="1418" w:type="dxa"/>
            <w:tcBorders>
              <w:top w:val="nil"/>
              <w:left w:val="nil"/>
              <w:bottom w:val="nil"/>
              <w:right w:val="nil"/>
            </w:tcBorders>
            <w:shd w:val="clear" w:color="auto" w:fill="auto"/>
            <w:noWrap/>
            <w:vAlign w:val="bottom"/>
            <w:hideMark/>
          </w:tcPr>
          <w:p w14:paraId="672FF56B" w14:textId="77777777" w:rsidR="00FE6068" w:rsidRPr="001E0A98" w:rsidRDefault="00FE6068" w:rsidP="006559F7">
            <w:pPr>
              <w:spacing w:after="0" w:line="240" w:lineRule="auto"/>
              <w:rPr>
                <w:rFonts w:eastAsia="Times New Roman"/>
                <w:sz w:val="20"/>
                <w:szCs w:val="20"/>
                <w:lang w:eastAsia="es-SV"/>
              </w:rPr>
            </w:pPr>
          </w:p>
        </w:tc>
        <w:tc>
          <w:tcPr>
            <w:tcW w:w="1148" w:type="dxa"/>
            <w:tcBorders>
              <w:top w:val="nil"/>
              <w:left w:val="nil"/>
              <w:bottom w:val="nil"/>
              <w:right w:val="nil"/>
            </w:tcBorders>
            <w:shd w:val="clear" w:color="auto" w:fill="auto"/>
            <w:noWrap/>
            <w:vAlign w:val="bottom"/>
            <w:hideMark/>
          </w:tcPr>
          <w:p w14:paraId="35E706DA" w14:textId="77777777" w:rsidR="00FE6068" w:rsidRPr="001E0A98" w:rsidRDefault="00FE6068" w:rsidP="006559F7">
            <w:pPr>
              <w:spacing w:after="0" w:line="240" w:lineRule="auto"/>
              <w:rPr>
                <w:rFonts w:eastAsia="Times New Roman"/>
                <w:sz w:val="20"/>
                <w:szCs w:val="20"/>
                <w:lang w:eastAsia="es-SV"/>
              </w:rPr>
            </w:pPr>
          </w:p>
        </w:tc>
      </w:tr>
      <w:tr w:rsidR="00FE6068" w:rsidRPr="001E0A98" w14:paraId="618DCDDD" w14:textId="77777777" w:rsidTr="006559F7">
        <w:trPr>
          <w:trHeight w:val="300"/>
        </w:trPr>
        <w:tc>
          <w:tcPr>
            <w:tcW w:w="1040" w:type="dxa"/>
            <w:tcBorders>
              <w:top w:val="nil"/>
              <w:left w:val="nil"/>
              <w:bottom w:val="nil"/>
              <w:right w:val="nil"/>
            </w:tcBorders>
            <w:shd w:val="clear" w:color="auto" w:fill="auto"/>
            <w:noWrap/>
            <w:vAlign w:val="bottom"/>
            <w:hideMark/>
          </w:tcPr>
          <w:p w14:paraId="1804B37F" w14:textId="77777777" w:rsidR="00FE6068" w:rsidRPr="001E0A98" w:rsidRDefault="00FE6068" w:rsidP="006559F7">
            <w:pPr>
              <w:spacing w:after="0" w:line="240" w:lineRule="auto"/>
              <w:rPr>
                <w:rFonts w:eastAsia="Times New Roman"/>
                <w:sz w:val="20"/>
                <w:szCs w:val="20"/>
                <w:lang w:eastAsia="es-SV"/>
              </w:rPr>
            </w:pPr>
          </w:p>
        </w:tc>
        <w:tc>
          <w:tcPr>
            <w:tcW w:w="4762" w:type="dxa"/>
            <w:tcBorders>
              <w:top w:val="nil"/>
              <w:left w:val="nil"/>
              <w:bottom w:val="nil"/>
              <w:right w:val="nil"/>
            </w:tcBorders>
            <w:shd w:val="clear" w:color="auto" w:fill="auto"/>
            <w:noWrap/>
            <w:vAlign w:val="bottom"/>
            <w:hideMark/>
          </w:tcPr>
          <w:p w14:paraId="0766CD68" w14:textId="77777777" w:rsidR="00FE6068" w:rsidRPr="001E0A98" w:rsidRDefault="00FE6068" w:rsidP="006559F7">
            <w:pPr>
              <w:spacing w:after="0" w:line="240" w:lineRule="auto"/>
              <w:rPr>
                <w:rFonts w:eastAsia="Times New Roman"/>
                <w:sz w:val="20"/>
                <w:szCs w:val="20"/>
                <w:lang w:eastAsia="es-SV"/>
              </w:rPr>
            </w:pPr>
          </w:p>
        </w:tc>
        <w:tc>
          <w:tcPr>
            <w:tcW w:w="1418" w:type="dxa"/>
            <w:tcBorders>
              <w:top w:val="nil"/>
              <w:left w:val="nil"/>
              <w:bottom w:val="nil"/>
              <w:right w:val="nil"/>
            </w:tcBorders>
            <w:shd w:val="clear" w:color="auto" w:fill="auto"/>
            <w:noWrap/>
            <w:vAlign w:val="bottom"/>
            <w:hideMark/>
          </w:tcPr>
          <w:p w14:paraId="0DE2C016" w14:textId="77777777" w:rsidR="00FE6068" w:rsidRPr="001E0A98" w:rsidRDefault="00FE6068" w:rsidP="006559F7">
            <w:pPr>
              <w:spacing w:after="0" w:line="240" w:lineRule="auto"/>
              <w:rPr>
                <w:rFonts w:eastAsia="Times New Roman"/>
                <w:sz w:val="20"/>
                <w:szCs w:val="20"/>
                <w:lang w:eastAsia="es-SV"/>
              </w:rPr>
            </w:pPr>
          </w:p>
        </w:tc>
        <w:tc>
          <w:tcPr>
            <w:tcW w:w="1148" w:type="dxa"/>
            <w:tcBorders>
              <w:top w:val="nil"/>
              <w:left w:val="nil"/>
              <w:bottom w:val="nil"/>
              <w:right w:val="nil"/>
            </w:tcBorders>
            <w:shd w:val="clear" w:color="auto" w:fill="auto"/>
            <w:noWrap/>
            <w:vAlign w:val="bottom"/>
            <w:hideMark/>
          </w:tcPr>
          <w:p w14:paraId="4EEFD366" w14:textId="77777777" w:rsidR="00FE6068" w:rsidRPr="001E0A98" w:rsidRDefault="00FE6068" w:rsidP="006559F7">
            <w:pPr>
              <w:spacing w:after="0" w:line="240" w:lineRule="auto"/>
              <w:rPr>
                <w:rFonts w:eastAsia="Times New Roman"/>
                <w:sz w:val="20"/>
                <w:szCs w:val="20"/>
                <w:lang w:eastAsia="es-SV"/>
              </w:rPr>
            </w:pPr>
          </w:p>
        </w:tc>
      </w:tr>
      <w:tr w:rsidR="00FE6068" w:rsidRPr="001E0A98" w14:paraId="29B5E40D" w14:textId="77777777" w:rsidTr="006559F7">
        <w:trPr>
          <w:trHeight w:val="300"/>
        </w:trPr>
        <w:tc>
          <w:tcPr>
            <w:tcW w:w="1040" w:type="dxa"/>
            <w:tcBorders>
              <w:top w:val="nil"/>
              <w:left w:val="nil"/>
              <w:bottom w:val="nil"/>
              <w:right w:val="nil"/>
            </w:tcBorders>
            <w:shd w:val="clear" w:color="auto" w:fill="auto"/>
            <w:noWrap/>
            <w:vAlign w:val="bottom"/>
            <w:hideMark/>
          </w:tcPr>
          <w:p w14:paraId="181F8103" w14:textId="77777777" w:rsidR="00FE6068" w:rsidRPr="001E0A98" w:rsidRDefault="00FE6068" w:rsidP="006559F7">
            <w:pPr>
              <w:spacing w:after="0" w:line="240" w:lineRule="auto"/>
              <w:rPr>
                <w:rFonts w:eastAsia="Times New Roman"/>
                <w:sz w:val="20"/>
                <w:szCs w:val="20"/>
                <w:lang w:eastAsia="es-SV"/>
              </w:rPr>
            </w:pPr>
          </w:p>
        </w:tc>
        <w:tc>
          <w:tcPr>
            <w:tcW w:w="4762" w:type="dxa"/>
            <w:tcBorders>
              <w:top w:val="nil"/>
              <w:left w:val="nil"/>
              <w:bottom w:val="nil"/>
              <w:right w:val="nil"/>
            </w:tcBorders>
            <w:shd w:val="clear" w:color="auto" w:fill="auto"/>
            <w:noWrap/>
            <w:vAlign w:val="bottom"/>
            <w:hideMark/>
          </w:tcPr>
          <w:p w14:paraId="0BA50EE2" w14:textId="77777777" w:rsidR="00FE6068" w:rsidRPr="001E0A98" w:rsidRDefault="00FE6068" w:rsidP="006559F7">
            <w:pPr>
              <w:spacing w:after="0" w:line="240" w:lineRule="auto"/>
              <w:rPr>
                <w:rFonts w:eastAsia="Times New Roman"/>
                <w:sz w:val="20"/>
                <w:szCs w:val="20"/>
                <w:lang w:eastAsia="es-SV"/>
              </w:rPr>
            </w:pPr>
          </w:p>
        </w:tc>
        <w:tc>
          <w:tcPr>
            <w:tcW w:w="1418" w:type="dxa"/>
            <w:tcBorders>
              <w:top w:val="nil"/>
              <w:left w:val="nil"/>
              <w:bottom w:val="nil"/>
              <w:right w:val="nil"/>
            </w:tcBorders>
            <w:shd w:val="clear" w:color="auto" w:fill="auto"/>
            <w:noWrap/>
            <w:vAlign w:val="bottom"/>
            <w:hideMark/>
          </w:tcPr>
          <w:p w14:paraId="5638AFD2" w14:textId="77777777" w:rsidR="00FE6068" w:rsidRPr="001E0A98" w:rsidRDefault="00FE6068" w:rsidP="006559F7">
            <w:pPr>
              <w:spacing w:after="0" w:line="240" w:lineRule="auto"/>
              <w:rPr>
                <w:rFonts w:eastAsia="Times New Roman"/>
                <w:sz w:val="20"/>
                <w:szCs w:val="20"/>
                <w:lang w:eastAsia="es-SV"/>
              </w:rPr>
            </w:pPr>
          </w:p>
        </w:tc>
        <w:tc>
          <w:tcPr>
            <w:tcW w:w="1148" w:type="dxa"/>
            <w:tcBorders>
              <w:top w:val="nil"/>
              <w:left w:val="nil"/>
              <w:bottom w:val="nil"/>
              <w:right w:val="nil"/>
            </w:tcBorders>
            <w:shd w:val="clear" w:color="auto" w:fill="auto"/>
            <w:noWrap/>
            <w:vAlign w:val="bottom"/>
            <w:hideMark/>
          </w:tcPr>
          <w:p w14:paraId="57BDDC36" w14:textId="77777777" w:rsidR="00FE6068" w:rsidRPr="001E0A98" w:rsidRDefault="00FE6068" w:rsidP="006559F7">
            <w:pPr>
              <w:spacing w:after="0" w:line="240" w:lineRule="auto"/>
              <w:rPr>
                <w:rFonts w:eastAsia="Times New Roman"/>
                <w:sz w:val="20"/>
                <w:szCs w:val="20"/>
                <w:lang w:eastAsia="es-SV"/>
              </w:rPr>
            </w:pPr>
          </w:p>
        </w:tc>
      </w:tr>
      <w:tr w:rsidR="00FE6068" w:rsidRPr="001E0A98" w14:paraId="2708E617" w14:textId="77777777" w:rsidTr="006559F7">
        <w:trPr>
          <w:trHeight w:val="315"/>
        </w:trPr>
        <w:tc>
          <w:tcPr>
            <w:tcW w:w="1040" w:type="dxa"/>
            <w:tcBorders>
              <w:top w:val="nil"/>
              <w:left w:val="nil"/>
              <w:bottom w:val="nil"/>
              <w:right w:val="nil"/>
            </w:tcBorders>
            <w:shd w:val="clear" w:color="auto" w:fill="auto"/>
            <w:noWrap/>
            <w:vAlign w:val="bottom"/>
            <w:hideMark/>
          </w:tcPr>
          <w:p w14:paraId="41FA97CC" w14:textId="77777777" w:rsidR="00FE6068" w:rsidRPr="001E0A98" w:rsidRDefault="00FE6068" w:rsidP="006559F7">
            <w:pPr>
              <w:spacing w:after="0" w:line="240" w:lineRule="auto"/>
              <w:rPr>
                <w:rFonts w:eastAsia="Times New Roman"/>
                <w:sz w:val="20"/>
                <w:szCs w:val="20"/>
                <w:lang w:eastAsia="es-SV"/>
              </w:rPr>
            </w:pPr>
          </w:p>
        </w:tc>
        <w:tc>
          <w:tcPr>
            <w:tcW w:w="4762" w:type="dxa"/>
            <w:tcBorders>
              <w:top w:val="nil"/>
              <w:left w:val="nil"/>
              <w:bottom w:val="nil"/>
              <w:right w:val="nil"/>
            </w:tcBorders>
            <w:shd w:val="clear" w:color="auto" w:fill="auto"/>
            <w:noWrap/>
            <w:vAlign w:val="bottom"/>
            <w:hideMark/>
          </w:tcPr>
          <w:p w14:paraId="459E351E" w14:textId="77777777" w:rsidR="00FE6068" w:rsidRPr="001E0A98" w:rsidRDefault="00FE6068" w:rsidP="006559F7">
            <w:pPr>
              <w:spacing w:after="0" w:line="240" w:lineRule="auto"/>
              <w:rPr>
                <w:rFonts w:eastAsia="Times New Roman"/>
                <w:sz w:val="20"/>
                <w:szCs w:val="20"/>
                <w:lang w:eastAsia="es-SV"/>
              </w:rPr>
            </w:pPr>
          </w:p>
        </w:tc>
        <w:tc>
          <w:tcPr>
            <w:tcW w:w="1418" w:type="dxa"/>
            <w:tcBorders>
              <w:top w:val="nil"/>
              <w:left w:val="nil"/>
              <w:bottom w:val="nil"/>
              <w:right w:val="nil"/>
            </w:tcBorders>
            <w:shd w:val="clear" w:color="000000" w:fill="FFFFFF"/>
            <w:noWrap/>
            <w:vAlign w:val="bottom"/>
            <w:hideMark/>
          </w:tcPr>
          <w:p w14:paraId="616888BA"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 </w:t>
            </w:r>
          </w:p>
        </w:tc>
        <w:tc>
          <w:tcPr>
            <w:tcW w:w="1148" w:type="dxa"/>
            <w:tcBorders>
              <w:top w:val="nil"/>
              <w:left w:val="nil"/>
              <w:bottom w:val="nil"/>
              <w:right w:val="nil"/>
            </w:tcBorders>
            <w:shd w:val="clear" w:color="auto" w:fill="auto"/>
            <w:noWrap/>
            <w:vAlign w:val="bottom"/>
            <w:hideMark/>
          </w:tcPr>
          <w:p w14:paraId="025236B1" w14:textId="77777777" w:rsidR="00FE6068" w:rsidRPr="001E0A98" w:rsidRDefault="00FE6068" w:rsidP="006559F7">
            <w:pPr>
              <w:spacing w:after="0" w:line="240" w:lineRule="auto"/>
              <w:rPr>
                <w:rFonts w:ascii="Calibri" w:eastAsia="Times New Roman" w:hAnsi="Calibri" w:cs="Calibri"/>
                <w:color w:val="000000"/>
                <w:sz w:val="22"/>
                <w:lang w:eastAsia="es-SV"/>
              </w:rPr>
            </w:pPr>
          </w:p>
        </w:tc>
      </w:tr>
      <w:tr w:rsidR="00FE6068" w:rsidRPr="001E0A98" w14:paraId="28543984" w14:textId="77777777" w:rsidTr="006559F7">
        <w:trPr>
          <w:trHeight w:val="915"/>
        </w:trPr>
        <w:tc>
          <w:tcPr>
            <w:tcW w:w="1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6FC645"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2112012</w:t>
            </w:r>
          </w:p>
        </w:tc>
        <w:tc>
          <w:tcPr>
            <w:tcW w:w="7328" w:type="dxa"/>
            <w:gridSpan w:val="3"/>
            <w:tcBorders>
              <w:top w:val="single" w:sz="8" w:space="0" w:color="auto"/>
              <w:left w:val="nil"/>
              <w:bottom w:val="single" w:sz="8" w:space="0" w:color="auto"/>
              <w:right w:val="single" w:sz="8" w:space="0" w:color="000000"/>
            </w:tcBorders>
            <w:shd w:val="clear" w:color="auto" w:fill="auto"/>
            <w:vAlign w:val="center"/>
            <w:hideMark/>
          </w:tcPr>
          <w:p w14:paraId="2A15FB3E" w14:textId="77777777" w:rsidR="00FE6068" w:rsidRPr="001E0A98" w:rsidRDefault="00FE6068" w:rsidP="006559F7">
            <w:pPr>
              <w:spacing w:after="0" w:line="240" w:lineRule="auto"/>
              <w:rPr>
                <w:rFonts w:ascii="Calibri" w:eastAsia="Times New Roman" w:hAnsi="Calibri" w:cs="Calibri"/>
                <w:b/>
                <w:bCs/>
                <w:sz w:val="22"/>
                <w:lang w:eastAsia="es-SV"/>
              </w:rPr>
            </w:pPr>
            <w:r w:rsidRPr="001E0A98">
              <w:rPr>
                <w:rFonts w:ascii="Calibri" w:eastAsia="Times New Roman" w:hAnsi="Calibri" w:cs="Calibri"/>
                <w:b/>
                <w:bCs/>
                <w:sz w:val="22"/>
                <w:lang w:eastAsia="es-SV"/>
              </w:rPr>
              <w:t>0451000086 - PAVIMENTACIÓN CON CONCRETO HIDRÁULICO EN CALLE PRINCIPAL A CASERIO VALLE LOS QUIJADA, METAPÁN</w:t>
            </w:r>
          </w:p>
        </w:tc>
      </w:tr>
      <w:tr w:rsidR="00FE6068" w:rsidRPr="001E0A98" w14:paraId="550B4361" w14:textId="77777777" w:rsidTr="006559F7">
        <w:trPr>
          <w:trHeight w:val="315"/>
        </w:trPr>
        <w:tc>
          <w:tcPr>
            <w:tcW w:w="1040" w:type="dxa"/>
            <w:tcBorders>
              <w:top w:val="nil"/>
              <w:left w:val="single" w:sz="8" w:space="0" w:color="auto"/>
              <w:bottom w:val="single" w:sz="8" w:space="0" w:color="auto"/>
              <w:right w:val="nil"/>
            </w:tcBorders>
            <w:shd w:val="clear" w:color="auto" w:fill="auto"/>
            <w:vAlign w:val="bottom"/>
            <w:hideMark/>
          </w:tcPr>
          <w:p w14:paraId="422F3513"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CEP # 9</w:t>
            </w:r>
          </w:p>
        </w:tc>
        <w:tc>
          <w:tcPr>
            <w:tcW w:w="4762" w:type="dxa"/>
            <w:tcBorders>
              <w:top w:val="nil"/>
              <w:left w:val="single" w:sz="8" w:space="0" w:color="auto"/>
              <w:bottom w:val="single" w:sz="8" w:space="0" w:color="auto"/>
              <w:right w:val="single" w:sz="8" w:space="0" w:color="auto"/>
            </w:tcBorders>
            <w:shd w:val="clear" w:color="auto" w:fill="auto"/>
            <w:vAlign w:val="bottom"/>
            <w:hideMark/>
          </w:tcPr>
          <w:p w14:paraId="2813F59E"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CUENTA</w:t>
            </w:r>
          </w:p>
        </w:tc>
        <w:tc>
          <w:tcPr>
            <w:tcW w:w="1418" w:type="dxa"/>
            <w:tcBorders>
              <w:top w:val="nil"/>
              <w:left w:val="nil"/>
              <w:bottom w:val="single" w:sz="8" w:space="0" w:color="auto"/>
              <w:right w:val="single" w:sz="8" w:space="0" w:color="auto"/>
            </w:tcBorders>
            <w:shd w:val="clear" w:color="000000" w:fill="FFFFFF"/>
            <w:noWrap/>
            <w:vAlign w:val="bottom"/>
            <w:hideMark/>
          </w:tcPr>
          <w:p w14:paraId="20C26E77"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DISMINUYE</w:t>
            </w:r>
          </w:p>
        </w:tc>
        <w:tc>
          <w:tcPr>
            <w:tcW w:w="1148" w:type="dxa"/>
            <w:tcBorders>
              <w:top w:val="nil"/>
              <w:left w:val="nil"/>
              <w:bottom w:val="single" w:sz="8" w:space="0" w:color="auto"/>
              <w:right w:val="single" w:sz="8" w:space="0" w:color="auto"/>
            </w:tcBorders>
            <w:shd w:val="clear" w:color="auto" w:fill="auto"/>
            <w:noWrap/>
            <w:vAlign w:val="bottom"/>
            <w:hideMark/>
          </w:tcPr>
          <w:p w14:paraId="5E148A52"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AUMENTA</w:t>
            </w:r>
          </w:p>
        </w:tc>
      </w:tr>
      <w:tr w:rsidR="00FE6068" w:rsidRPr="001E0A98" w14:paraId="6D52B111" w14:textId="77777777" w:rsidTr="006559F7">
        <w:trPr>
          <w:trHeight w:val="300"/>
        </w:trPr>
        <w:tc>
          <w:tcPr>
            <w:tcW w:w="5802" w:type="dxa"/>
            <w:gridSpan w:val="2"/>
            <w:tcBorders>
              <w:top w:val="single" w:sz="8" w:space="0" w:color="auto"/>
              <w:left w:val="nil"/>
              <w:bottom w:val="nil"/>
              <w:right w:val="nil"/>
            </w:tcBorders>
            <w:shd w:val="clear" w:color="auto" w:fill="auto"/>
            <w:noWrap/>
            <w:vAlign w:val="bottom"/>
            <w:hideMark/>
          </w:tcPr>
          <w:p w14:paraId="2C24C70B" w14:textId="77777777" w:rsidR="00FE6068" w:rsidRPr="001E0A98" w:rsidRDefault="00FE6068" w:rsidP="006559F7">
            <w:pPr>
              <w:spacing w:after="0" w:line="240" w:lineRule="auto"/>
              <w:rPr>
                <w:rFonts w:ascii="Calibri" w:eastAsia="Times New Roman" w:hAnsi="Calibri" w:cs="Calibri"/>
                <w:b/>
                <w:bCs/>
                <w:sz w:val="22"/>
                <w:lang w:eastAsia="es-SV"/>
              </w:rPr>
            </w:pPr>
            <w:r w:rsidRPr="001E0A98">
              <w:rPr>
                <w:rFonts w:ascii="Calibri" w:eastAsia="Times New Roman" w:hAnsi="Calibri" w:cs="Calibri"/>
                <w:b/>
                <w:bCs/>
                <w:sz w:val="22"/>
                <w:lang w:eastAsia="es-SV"/>
              </w:rPr>
              <w:t>Objetos específicos que se disminuyen:</w:t>
            </w:r>
          </w:p>
        </w:tc>
        <w:tc>
          <w:tcPr>
            <w:tcW w:w="1418" w:type="dxa"/>
            <w:tcBorders>
              <w:top w:val="nil"/>
              <w:left w:val="nil"/>
              <w:bottom w:val="nil"/>
              <w:right w:val="nil"/>
            </w:tcBorders>
            <w:shd w:val="clear" w:color="000000" w:fill="FFFFFF"/>
            <w:noWrap/>
            <w:vAlign w:val="bottom"/>
            <w:hideMark/>
          </w:tcPr>
          <w:p w14:paraId="19F4AC91"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 </w:t>
            </w:r>
          </w:p>
        </w:tc>
        <w:tc>
          <w:tcPr>
            <w:tcW w:w="1148" w:type="dxa"/>
            <w:tcBorders>
              <w:top w:val="nil"/>
              <w:left w:val="nil"/>
              <w:bottom w:val="nil"/>
              <w:right w:val="nil"/>
            </w:tcBorders>
            <w:shd w:val="clear" w:color="auto" w:fill="auto"/>
            <w:noWrap/>
            <w:vAlign w:val="bottom"/>
            <w:hideMark/>
          </w:tcPr>
          <w:p w14:paraId="5A8CF9A9" w14:textId="77777777" w:rsidR="00FE6068" w:rsidRPr="001E0A98" w:rsidRDefault="00FE6068" w:rsidP="006559F7">
            <w:pPr>
              <w:spacing w:after="0" w:line="240" w:lineRule="auto"/>
              <w:jc w:val="center"/>
              <w:rPr>
                <w:rFonts w:ascii="Calibri" w:eastAsia="Times New Roman" w:hAnsi="Calibri" w:cs="Calibri"/>
                <w:b/>
                <w:bCs/>
                <w:color w:val="000000"/>
                <w:sz w:val="22"/>
                <w:lang w:eastAsia="es-SV"/>
              </w:rPr>
            </w:pPr>
            <w:r w:rsidRPr="001E0A98">
              <w:rPr>
                <w:rFonts w:ascii="Calibri" w:eastAsia="Times New Roman" w:hAnsi="Calibri" w:cs="Calibri"/>
                <w:b/>
                <w:bCs/>
                <w:color w:val="000000"/>
                <w:sz w:val="22"/>
                <w:lang w:eastAsia="es-SV"/>
              </w:rPr>
              <w:t> </w:t>
            </w:r>
          </w:p>
        </w:tc>
      </w:tr>
      <w:tr w:rsidR="00FE6068" w:rsidRPr="001E0A98" w14:paraId="41DFF607" w14:textId="77777777" w:rsidTr="006559F7">
        <w:trPr>
          <w:trHeight w:val="300"/>
        </w:trPr>
        <w:tc>
          <w:tcPr>
            <w:tcW w:w="1040" w:type="dxa"/>
            <w:tcBorders>
              <w:top w:val="nil"/>
              <w:left w:val="nil"/>
              <w:bottom w:val="nil"/>
              <w:right w:val="nil"/>
            </w:tcBorders>
            <w:shd w:val="clear" w:color="auto" w:fill="auto"/>
            <w:noWrap/>
            <w:vAlign w:val="bottom"/>
            <w:hideMark/>
          </w:tcPr>
          <w:p w14:paraId="185FCFDD"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51201</w:t>
            </w:r>
          </w:p>
        </w:tc>
        <w:tc>
          <w:tcPr>
            <w:tcW w:w="4762" w:type="dxa"/>
            <w:tcBorders>
              <w:top w:val="nil"/>
              <w:left w:val="nil"/>
              <w:bottom w:val="nil"/>
              <w:right w:val="nil"/>
            </w:tcBorders>
            <w:shd w:val="clear" w:color="auto" w:fill="auto"/>
            <w:noWrap/>
            <w:vAlign w:val="bottom"/>
            <w:hideMark/>
          </w:tcPr>
          <w:p w14:paraId="2EB62056"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SUELDOS</w:t>
            </w:r>
          </w:p>
        </w:tc>
        <w:tc>
          <w:tcPr>
            <w:tcW w:w="1418" w:type="dxa"/>
            <w:tcBorders>
              <w:top w:val="nil"/>
              <w:left w:val="nil"/>
              <w:bottom w:val="nil"/>
              <w:right w:val="nil"/>
            </w:tcBorders>
            <w:shd w:val="clear" w:color="000000" w:fill="FFFFFF"/>
            <w:noWrap/>
            <w:vAlign w:val="bottom"/>
            <w:hideMark/>
          </w:tcPr>
          <w:p w14:paraId="1C034EEC"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932.00 </w:t>
            </w:r>
          </w:p>
        </w:tc>
        <w:tc>
          <w:tcPr>
            <w:tcW w:w="1148" w:type="dxa"/>
            <w:tcBorders>
              <w:top w:val="nil"/>
              <w:left w:val="nil"/>
              <w:bottom w:val="nil"/>
              <w:right w:val="nil"/>
            </w:tcBorders>
            <w:shd w:val="clear" w:color="auto" w:fill="auto"/>
            <w:noWrap/>
            <w:vAlign w:val="bottom"/>
            <w:hideMark/>
          </w:tcPr>
          <w:p w14:paraId="45F778BE"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2CDDA0AA" w14:textId="77777777" w:rsidTr="006559F7">
        <w:trPr>
          <w:trHeight w:val="300"/>
        </w:trPr>
        <w:tc>
          <w:tcPr>
            <w:tcW w:w="1040" w:type="dxa"/>
            <w:tcBorders>
              <w:top w:val="nil"/>
              <w:left w:val="nil"/>
              <w:bottom w:val="nil"/>
              <w:right w:val="nil"/>
            </w:tcBorders>
            <w:shd w:val="clear" w:color="auto" w:fill="auto"/>
            <w:noWrap/>
            <w:vAlign w:val="bottom"/>
            <w:hideMark/>
          </w:tcPr>
          <w:p w14:paraId="47EE3EB0"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51402</w:t>
            </w:r>
          </w:p>
        </w:tc>
        <w:tc>
          <w:tcPr>
            <w:tcW w:w="4762" w:type="dxa"/>
            <w:tcBorders>
              <w:top w:val="nil"/>
              <w:left w:val="nil"/>
              <w:bottom w:val="nil"/>
              <w:right w:val="nil"/>
            </w:tcBorders>
            <w:shd w:val="clear" w:color="auto" w:fill="auto"/>
            <w:noWrap/>
            <w:vAlign w:val="bottom"/>
            <w:hideMark/>
          </w:tcPr>
          <w:p w14:paraId="19E7BF1B"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POR REMUNERACIONES EVENTUALES</w:t>
            </w:r>
          </w:p>
        </w:tc>
        <w:tc>
          <w:tcPr>
            <w:tcW w:w="1418" w:type="dxa"/>
            <w:tcBorders>
              <w:top w:val="nil"/>
              <w:left w:val="nil"/>
              <w:bottom w:val="nil"/>
              <w:right w:val="nil"/>
            </w:tcBorders>
            <w:shd w:val="clear" w:color="000000" w:fill="FFFFFF"/>
            <w:noWrap/>
            <w:vAlign w:val="bottom"/>
            <w:hideMark/>
          </w:tcPr>
          <w:p w14:paraId="6A9B2820"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80.24 </w:t>
            </w:r>
          </w:p>
        </w:tc>
        <w:tc>
          <w:tcPr>
            <w:tcW w:w="1148" w:type="dxa"/>
            <w:tcBorders>
              <w:top w:val="nil"/>
              <w:left w:val="nil"/>
              <w:bottom w:val="nil"/>
              <w:right w:val="nil"/>
            </w:tcBorders>
            <w:shd w:val="clear" w:color="auto" w:fill="auto"/>
            <w:noWrap/>
            <w:vAlign w:val="bottom"/>
            <w:hideMark/>
          </w:tcPr>
          <w:p w14:paraId="5D5F521A"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2C853466" w14:textId="77777777" w:rsidTr="006559F7">
        <w:trPr>
          <w:trHeight w:val="300"/>
        </w:trPr>
        <w:tc>
          <w:tcPr>
            <w:tcW w:w="1040" w:type="dxa"/>
            <w:tcBorders>
              <w:top w:val="nil"/>
              <w:left w:val="nil"/>
              <w:bottom w:val="nil"/>
              <w:right w:val="nil"/>
            </w:tcBorders>
            <w:shd w:val="clear" w:color="auto" w:fill="auto"/>
            <w:noWrap/>
            <w:vAlign w:val="bottom"/>
            <w:hideMark/>
          </w:tcPr>
          <w:p w14:paraId="4D695ED7"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51502</w:t>
            </w:r>
          </w:p>
        </w:tc>
        <w:tc>
          <w:tcPr>
            <w:tcW w:w="4762" w:type="dxa"/>
            <w:tcBorders>
              <w:top w:val="nil"/>
              <w:left w:val="nil"/>
              <w:bottom w:val="nil"/>
              <w:right w:val="nil"/>
            </w:tcBorders>
            <w:shd w:val="clear" w:color="auto" w:fill="auto"/>
            <w:noWrap/>
            <w:vAlign w:val="bottom"/>
            <w:hideMark/>
          </w:tcPr>
          <w:p w14:paraId="5E684A13"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POR REMUNERACIONES EVENTUALES</w:t>
            </w:r>
          </w:p>
        </w:tc>
        <w:tc>
          <w:tcPr>
            <w:tcW w:w="1418" w:type="dxa"/>
            <w:tcBorders>
              <w:top w:val="nil"/>
              <w:left w:val="nil"/>
              <w:bottom w:val="nil"/>
              <w:right w:val="nil"/>
            </w:tcBorders>
            <w:shd w:val="clear" w:color="000000" w:fill="FFFFFF"/>
            <w:noWrap/>
            <w:vAlign w:val="bottom"/>
            <w:hideMark/>
          </w:tcPr>
          <w:p w14:paraId="61EEB14A"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72.23 </w:t>
            </w:r>
          </w:p>
        </w:tc>
        <w:tc>
          <w:tcPr>
            <w:tcW w:w="1148" w:type="dxa"/>
            <w:tcBorders>
              <w:top w:val="nil"/>
              <w:left w:val="nil"/>
              <w:bottom w:val="nil"/>
              <w:right w:val="nil"/>
            </w:tcBorders>
            <w:shd w:val="clear" w:color="auto" w:fill="auto"/>
            <w:noWrap/>
            <w:vAlign w:val="bottom"/>
            <w:hideMark/>
          </w:tcPr>
          <w:p w14:paraId="1D143D6D"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05BD5EB3" w14:textId="77777777" w:rsidTr="006559F7">
        <w:trPr>
          <w:trHeight w:val="300"/>
        </w:trPr>
        <w:tc>
          <w:tcPr>
            <w:tcW w:w="1040" w:type="dxa"/>
            <w:tcBorders>
              <w:top w:val="nil"/>
              <w:left w:val="nil"/>
              <w:bottom w:val="nil"/>
              <w:right w:val="nil"/>
            </w:tcBorders>
            <w:shd w:val="clear" w:color="auto" w:fill="auto"/>
            <w:noWrap/>
            <w:vAlign w:val="bottom"/>
            <w:hideMark/>
          </w:tcPr>
          <w:p w14:paraId="0D37F092"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54107</w:t>
            </w:r>
          </w:p>
        </w:tc>
        <w:tc>
          <w:tcPr>
            <w:tcW w:w="4762" w:type="dxa"/>
            <w:tcBorders>
              <w:top w:val="nil"/>
              <w:left w:val="nil"/>
              <w:bottom w:val="nil"/>
              <w:right w:val="nil"/>
            </w:tcBorders>
            <w:shd w:val="clear" w:color="auto" w:fill="auto"/>
            <w:noWrap/>
            <w:vAlign w:val="bottom"/>
            <w:hideMark/>
          </w:tcPr>
          <w:p w14:paraId="3614B767"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PRODUCTOS QUIMICOS</w:t>
            </w:r>
          </w:p>
        </w:tc>
        <w:tc>
          <w:tcPr>
            <w:tcW w:w="1418" w:type="dxa"/>
            <w:tcBorders>
              <w:top w:val="nil"/>
              <w:left w:val="nil"/>
              <w:bottom w:val="nil"/>
              <w:right w:val="nil"/>
            </w:tcBorders>
            <w:shd w:val="clear" w:color="000000" w:fill="FFFFFF"/>
            <w:noWrap/>
            <w:vAlign w:val="bottom"/>
            <w:hideMark/>
          </w:tcPr>
          <w:p w14:paraId="53CCC442"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3,666.96 </w:t>
            </w:r>
          </w:p>
        </w:tc>
        <w:tc>
          <w:tcPr>
            <w:tcW w:w="1148" w:type="dxa"/>
            <w:tcBorders>
              <w:top w:val="nil"/>
              <w:left w:val="nil"/>
              <w:bottom w:val="nil"/>
              <w:right w:val="nil"/>
            </w:tcBorders>
            <w:shd w:val="clear" w:color="auto" w:fill="auto"/>
            <w:noWrap/>
            <w:vAlign w:val="bottom"/>
            <w:hideMark/>
          </w:tcPr>
          <w:p w14:paraId="7191E9A5"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23ED7C31" w14:textId="77777777" w:rsidTr="006559F7">
        <w:trPr>
          <w:trHeight w:val="300"/>
        </w:trPr>
        <w:tc>
          <w:tcPr>
            <w:tcW w:w="1040" w:type="dxa"/>
            <w:tcBorders>
              <w:top w:val="nil"/>
              <w:left w:val="nil"/>
              <w:bottom w:val="nil"/>
              <w:right w:val="nil"/>
            </w:tcBorders>
            <w:shd w:val="clear" w:color="auto" w:fill="auto"/>
            <w:noWrap/>
            <w:vAlign w:val="bottom"/>
            <w:hideMark/>
          </w:tcPr>
          <w:p w14:paraId="4CE6A0F7"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54111</w:t>
            </w:r>
          </w:p>
        </w:tc>
        <w:tc>
          <w:tcPr>
            <w:tcW w:w="4762" w:type="dxa"/>
            <w:tcBorders>
              <w:top w:val="nil"/>
              <w:left w:val="nil"/>
              <w:bottom w:val="nil"/>
              <w:right w:val="nil"/>
            </w:tcBorders>
            <w:shd w:val="clear" w:color="auto" w:fill="auto"/>
            <w:noWrap/>
            <w:vAlign w:val="bottom"/>
            <w:hideMark/>
          </w:tcPr>
          <w:p w14:paraId="46B9F674"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MINERALES NO METALICOS Y PROD.DERIVADOS</w:t>
            </w:r>
          </w:p>
        </w:tc>
        <w:tc>
          <w:tcPr>
            <w:tcW w:w="1418" w:type="dxa"/>
            <w:tcBorders>
              <w:top w:val="nil"/>
              <w:left w:val="nil"/>
              <w:bottom w:val="nil"/>
              <w:right w:val="nil"/>
            </w:tcBorders>
            <w:shd w:val="clear" w:color="000000" w:fill="FFFFFF"/>
            <w:noWrap/>
            <w:vAlign w:val="bottom"/>
            <w:hideMark/>
          </w:tcPr>
          <w:p w14:paraId="673087FF"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w:t>
            </w:r>
            <w:proofErr w:type="gramStart"/>
            <w:r w:rsidRPr="001E0A98">
              <w:rPr>
                <w:rFonts w:ascii="Arial" w:eastAsia="Times New Roman" w:hAnsi="Arial" w:cs="Arial"/>
                <w:sz w:val="20"/>
                <w:szCs w:val="20"/>
                <w:lang w:eastAsia="es-SV"/>
              </w:rPr>
              <w:t>$  20,686.88</w:t>
            </w:r>
            <w:proofErr w:type="gramEnd"/>
            <w:r w:rsidRPr="001E0A98">
              <w:rPr>
                <w:rFonts w:ascii="Arial" w:eastAsia="Times New Roman" w:hAnsi="Arial" w:cs="Arial"/>
                <w:sz w:val="20"/>
                <w:szCs w:val="20"/>
                <w:lang w:eastAsia="es-SV"/>
              </w:rPr>
              <w:t xml:space="preserve"> </w:t>
            </w:r>
          </w:p>
        </w:tc>
        <w:tc>
          <w:tcPr>
            <w:tcW w:w="1148" w:type="dxa"/>
            <w:tcBorders>
              <w:top w:val="nil"/>
              <w:left w:val="nil"/>
              <w:bottom w:val="nil"/>
              <w:right w:val="nil"/>
            </w:tcBorders>
            <w:shd w:val="clear" w:color="auto" w:fill="auto"/>
            <w:noWrap/>
            <w:vAlign w:val="bottom"/>
            <w:hideMark/>
          </w:tcPr>
          <w:p w14:paraId="4BDE22E5"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2244E632" w14:textId="77777777" w:rsidTr="006559F7">
        <w:trPr>
          <w:trHeight w:val="300"/>
        </w:trPr>
        <w:tc>
          <w:tcPr>
            <w:tcW w:w="1040" w:type="dxa"/>
            <w:tcBorders>
              <w:top w:val="nil"/>
              <w:left w:val="nil"/>
              <w:bottom w:val="nil"/>
              <w:right w:val="nil"/>
            </w:tcBorders>
            <w:shd w:val="clear" w:color="auto" w:fill="auto"/>
            <w:noWrap/>
            <w:vAlign w:val="bottom"/>
            <w:hideMark/>
          </w:tcPr>
          <w:p w14:paraId="68C224D6"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54118</w:t>
            </w:r>
          </w:p>
        </w:tc>
        <w:tc>
          <w:tcPr>
            <w:tcW w:w="4762" w:type="dxa"/>
            <w:tcBorders>
              <w:top w:val="nil"/>
              <w:left w:val="nil"/>
              <w:bottom w:val="nil"/>
              <w:right w:val="nil"/>
            </w:tcBorders>
            <w:shd w:val="clear" w:color="auto" w:fill="auto"/>
            <w:noWrap/>
            <w:vAlign w:val="bottom"/>
            <w:hideMark/>
          </w:tcPr>
          <w:p w14:paraId="7B0C190E"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HERRAMIENTAS, REPUESTOS Y ACCESORIOS</w:t>
            </w:r>
          </w:p>
        </w:tc>
        <w:tc>
          <w:tcPr>
            <w:tcW w:w="1418" w:type="dxa"/>
            <w:tcBorders>
              <w:top w:val="nil"/>
              <w:left w:val="nil"/>
              <w:bottom w:val="nil"/>
              <w:right w:val="nil"/>
            </w:tcBorders>
            <w:shd w:val="clear" w:color="000000" w:fill="FFFFFF"/>
            <w:noWrap/>
            <w:vAlign w:val="bottom"/>
            <w:hideMark/>
          </w:tcPr>
          <w:p w14:paraId="1A2A1CD5"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1,400.90 </w:t>
            </w:r>
          </w:p>
        </w:tc>
        <w:tc>
          <w:tcPr>
            <w:tcW w:w="1148" w:type="dxa"/>
            <w:tcBorders>
              <w:top w:val="nil"/>
              <w:left w:val="nil"/>
              <w:bottom w:val="nil"/>
              <w:right w:val="nil"/>
            </w:tcBorders>
            <w:shd w:val="clear" w:color="auto" w:fill="auto"/>
            <w:noWrap/>
            <w:vAlign w:val="bottom"/>
            <w:hideMark/>
          </w:tcPr>
          <w:p w14:paraId="5CA0DCD6"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2793ECDB" w14:textId="77777777" w:rsidTr="006559F7">
        <w:trPr>
          <w:trHeight w:val="300"/>
        </w:trPr>
        <w:tc>
          <w:tcPr>
            <w:tcW w:w="1040" w:type="dxa"/>
            <w:tcBorders>
              <w:top w:val="nil"/>
              <w:left w:val="nil"/>
              <w:bottom w:val="nil"/>
              <w:right w:val="nil"/>
            </w:tcBorders>
            <w:shd w:val="clear" w:color="auto" w:fill="auto"/>
            <w:noWrap/>
            <w:vAlign w:val="bottom"/>
            <w:hideMark/>
          </w:tcPr>
          <w:p w14:paraId="483FC795"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54199</w:t>
            </w:r>
          </w:p>
        </w:tc>
        <w:tc>
          <w:tcPr>
            <w:tcW w:w="4762" w:type="dxa"/>
            <w:tcBorders>
              <w:top w:val="nil"/>
              <w:left w:val="nil"/>
              <w:bottom w:val="nil"/>
              <w:right w:val="nil"/>
            </w:tcBorders>
            <w:shd w:val="clear" w:color="auto" w:fill="auto"/>
            <w:noWrap/>
            <w:vAlign w:val="bottom"/>
            <w:hideMark/>
          </w:tcPr>
          <w:p w14:paraId="51D87A8A"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BIENES DE USO Y CONSUMO DIVERSO</w:t>
            </w:r>
          </w:p>
        </w:tc>
        <w:tc>
          <w:tcPr>
            <w:tcW w:w="1418" w:type="dxa"/>
            <w:tcBorders>
              <w:top w:val="nil"/>
              <w:left w:val="nil"/>
              <w:bottom w:val="nil"/>
              <w:right w:val="nil"/>
            </w:tcBorders>
            <w:shd w:val="clear" w:color="000000" w:fill="FFFFFF"/>
            <w:noWrap/>
            <w:vAlign w:val="bottom"/>
            <w:hideMark/>
          </w:tcPr>
          <w:p w14:paraId="78E1F10C"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49.47 </w:t>
            </w:r>
          </w:p>
        </w:tc>
        <w:tc>
          <w:tcPr>
            <w:tcW w:w="1148" w:type="dxa"/>
            <w:tcBorders>
              <w:top w:val="nil"/>
              <w:left w:val="nil"/>
              <w:bottom w:val="nil"/>
              <w:right w:val="nil"/>
            </w:tcBorders>
            <w:shd w:val="clear" w:color="auto" w:fill="auto"/>
            <w:noWrap/>
            <w:vAlign w:val="bottom"/>
            <w:hideMark/>
          </w:tcPr>
          <w:p w14:paraId="0EE94F4D"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2229E1DA" w14:textId="77777777" w:rsidTr="006559F7">
        <w:trPr>
          <w:trHeight w:val="300"/>
        </w:trPr>
        <w:tc>
          <w:tcPr>
            <w:tcW w:w="1040" w:type="dxa"/>
            <w:tcBorders>
              <w:top w:val="nil"/>
              <w:left w:val="nil"/>
              <w:bottom w:val="nil"/>
              <w:right w:val="nil"/>
            </w:tcBorders>
            <w:shd w:val="clear" w:color="auto" w:fill="auto"/>
            <w:noWrap/>
            <w:vAlign w:val="bottom"/>
            <w:hideMark/>
          </w:tcPr>
          <w:p w14:paraId="70F243A7"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54304</w:t>
            </w:r>
          </w:p>
        </w:tc>
        <w:tc>
          <w:tcPr>
            <w:tcW w:w="4762" w:type="dxa"/>
            <w:tcBorders>
              <w:top w:val="nil"/>
              <w:left w:val="nil"/>
              <w:bottom w:val="nil"/>
              <w:right w:val="nil"/>
            </w:tcBorders>
            <w:shd w:val="clear" w:color="auto" w:fill="auto"/>
            <w:noWrap/>
            <w:vAlign w:val="bottom"/>
            <w:hideMark/>
          </w:tcPr>
          <w:p w14:paraId="191A636B"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TRANSPORTES, FLETES Y ALMACENAMIENTOS</w:t>
            </w:r>
          </w:p>
        </w:tc>
        <w:tc>
          <w:tcPr>
            <w:tcW w:w="1418" w:type="dxa"/>
            <w:tcBorders>
              <w:top w:val="nil"/>
              <w:left w:val="nil"/>
              <w:bottom w:val="nil"/>
              <w:right w:val="nil"/>
            </w:tcBorders>
            <w:shd w:val="clear" w:color="000000" w:fill="FFFFFF"/>
            <w:noWrap/>
            <w:vAlign w:val="bottom"/>
            <w:hideMark/>
          </w:tcPr>
          <w:p w14:paraId="2464BC31"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4,497.50 </w:t>
            </w:r>
          </w:p>
        </w:tc>
        <w:tc>
          <w:tcPr>
            <w:tcW w:w="1148" w:type="dxa"/>
            <w:tcBorders>
              <w:top w:val="nil"/>
              <w:left w:val="nil"/>
              <w:bottom w:val="nil"/>
              <w:right w:val="nil"/>
            </w:tcBorders>
            <w:shd w:val="clear" w:color="auto" w:fill="auto"/>
            <w:noWrap/>
            <w:vAlign w:val="bottom"/>
            <w:hideMark/>
          </w:tcPr>
          <w:p w14:paraId="47945FBE"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70450FA1" w14:textId="77777777" w:rsidTr="006559F7">
        <w:trPr>
          <w:trHeight w:val="300"/>
        </w:trPr>
        <w:tc>
          <w:tcPr>
            <w:tcW w:w="1040" w:type="dxa"/>
            <w:tcBorders>
              <w:top w:val="nil"/>
              <w:left w:val="nil"/>
              <w:bottom w:val="nil"/>
              <w:right w:val="nil"/>
            </w:tcBorders>
            <w:shd w:val="clear" w:color="auto" w:fill="auto"/>
            <w:noWrap/>
            <w:vAlign w:val="bottom"/>
            <w:hideMark/>
          </w:tcPr>
          <w:p w14:paraId="3BCA3C44"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55603</w:t>
            </w:r>
          </w:p>
        </w:tc>
        <w:tc>
          <w:tcPr>
            <w:tcW w:w="4762" w:type="dxa"/>
            <w:tcBorders>
              <w:top w:val="nil"/>
              <w:left w:val="nil"/>
              <w:bottom w:val="nil"/>
              <w:right w:val="nil"/>
            </w:tcBorders>
            <w:shd w:val="clear" w:color="auto" w:fill="auto"/>
            <w:noWrap/>
            <w:vAlign w:val="bottom"/>
            <w:hideMark/>
          </w:tcPr>
          <w:p w14:paraId="5876CEE6"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COMISION Y GASTOS BANCARIOS</w:t>
            </w:r>
          </w:p>
        </w:tc>
        <w:tc>
          <w:tcPr>
            <w:tcW w:w="1418" w:type="dxa"/>
            <w:tcBorders>
              <w:top w:val="nil"/>
              <w:left w:val="nil"/>
              <w:bottom w:val="nil"/>
              <w:right w:val="nil"/>
            </w:tcBorders>
            <w:shd w:val="clear" w:color="000000" w:fill="FFFFFF"/>
            <w:noWrap/>
            <w:vAlign w:val="bottom"/>
            <w:hideMark/>
          </w:tcPr>
          <w:p w14:paraId="60EC315C"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22.47 </w:t>
            </w:r>
          </w:p>
        </w:tc>
        <w:tc>
          <w:tcPr>
            <w:tcW w:w="1148" w:type="dxa"/>
            <w:tcBorders>
              <w:top w:val="nil"/>
              <w:left w:val="nil"/>
              <w:bottom w:val="nil"/>
              <w:right w:val="nil"/>
            </w:tcBorders>
            <w:shd w:val="clear" w:color="auto" w:fill="auto"/>
            <w:noWrap/>
            <w:vAlign w:val="bottom"/>
            <w:hideMark/>
          </w:tcPr>
          <w:p w14:paraId="602E6E29"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0F68BAAB" w14:textId="77777777" w:rsidTr="006559F7">
        <w:trPr>
          <w:trHeight w:val="300"/>
        </w:trPr>
        <w:tc>
          <w:tcPr>
            <w:tcW w:w="1040" w:type="dxa"/>
            <w:tcBorders>
              <w:top w:val="nil"/>
              <w:left w:val="nil"/>
              <w:bottom w:val="nil"/>
              <w:right w:val="nil"/>
            </w:tcBorders>
            <w:shd w:val="clear" w:color="auto" w:fill="auto"/>
            <w:noWrap/>
            <w:vAlign w:val="bottom"/>
            <w:hideMark/>
          </w:tcPr>
          <w:p w14:paraId="2475938B" w14:textId="77777777" w:rsidR="00FE6068" w:rsidRPr="001E0A98" w:rsidRDefault="00FE6068" w:rsidP="006559F7">
            <w:pPr>
              <w:spacing w:after="0" w:line="240" w:lineRule="auto"/>
              <w:jc w:val="center"/>
              <w:rPr>
                <w:rFonts w:ascii="Arial" w:eastAsia="Times New Roman" w:hAnsi="Arial" w:cs="Arial"/>
                <w:sz w:val="20"/>
                <w:szCs w:val="20"/>
                <w:lang w:eastAsia="es-SV"/>
              </w:rPr>
            </w:pPr>
            <w:r w:rsidRPr="001E0A98">
              <w:rPr>
                <w:rFonts w:ascii="Arial" w:eastAsia="Times New Roman" w:hAnsi="Arial" w:cs="Arial"/>
                <w:sz w:val="20"/>
                <w:szCs w:val="20"/>
                <w:lang w:eastAsia="es-SV"/>
              </w:rPr>
              <w:t>61699</w:t>
            </w:r>
          </w:p>
        </w:tc>
        <w:tc>
          <w:tcPr>
            <w:tcW w:w="4762" w:type="dxa"/>
            <w:tcBorders>
              <w:top w:val="nil"/>
              <w:left w:val="nil"/>
              <w:bottom w:val="nil"/>
              <w:right w:val="nil"/>
            </w:tcBorders>
            <w:shd w:val="clear" w:color="auto" w:fill="auto"/>
            <w:noWrap/>
            <w:vAlign w:val="bottom"/>
            <w:hideMark/>
          </w:tcPr>
          <w:p w14:paraId="4DA9FF4E"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OBRAS DE INFRAESTRUCTURA DIVERSAS</w:t>
            </w:r>
          </w:p>
        </w:tc>
        <w:tc>
          <w:tcPr>
            <w:tcW w:w="1418" w:type="dxa"/>
            <w:tcBorders>
              <w:top w:val="nil"/>
              <w:left w:val="nil"/>
              <w:bottom w:val="nil"/>
              <w:right w:val="nil"/>
            </w:tcBorders>
            <w:shd w:val="clear" w:color="000000" w:fill="FFFFFF"/>
            <w:noWrap/>
            <w:vAlign w:val="bottom"/>
            <w:hideMark/>
          </w:tcPr>
          <w:p w14:paraId="0DB43BF0"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xml:space="preserve"> $    9,090.18 </w:t>
            </w:r>
          </w:p>
        </w:tc>
        <w:tc>
          <w:tcPr>
            <w:tcW w:w="1148" w:type="dxa"/>
            <w:tcBorders>
              <w:top w:val="nil"/>
              <w:left w:val="nil"/>
              <w:bottom w:val="nil"/>
              <w:right w:val="nil"/>
            </w:tcBorders>
            <w:shd w:val="clear" w:color="auto" w:fill="auto"/>
            <w:noWrap/>
            <w:vAlign w:val="bottom"/>
            <w:hideMark/>
          </w:tcPr>
          <w:p w14:paraId="566C2F8B"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7278E011" w14:textId="77777777" w:rsidTr="006559F7">
        <w:trPr>
          <w:trHeight w:val="300"/>
        </w:trPr>
        <w:tc>
          <w:tcPr>
            <w:tcW w:w="5802" w:type="dxa"/>
            <w:gridSpan w:val="2"/>
            <w:tcBorders>
              <w:top w:val="nil"/>
              <w:left w:val="nil"/>
              <w:bottom w:val="nil"/>
              <w:right w:val="nil"/>
            </w:tcBorders>
            <w:shd w:val="clear" w:color="auto" w:fill="auto"/>
            <w:noWrap/>
            <w:vAlign w:val="bottom"/>
            <w:hideMark/>
          </w:tcPr>
          <w:p w14:paraId="3FCDFD6D" w14:textId="77777777" w:rsidR="00FE6068" w:rsidRPr="001E0A98" w:rsidRDefault="00FE6068" w:rsidP="006559F7">
            <w:pPr>
              <w:spacing w:after="0" w:line="240" w:lineRule="auto"/>
              <w:rPr>
                <w:rFonts w:ascii="Calibri" w:eastAsia="Times New Roman" w:hAnsi="Calibri" w:cs="Calibri"/>
                <w:b/>
                <w:bCs/>
                <w:sz w:val="22"/>
                <w:lang w:eastAsia="es-SV"/>
              </w:rPr>
            </w:pPr>
            <w:r w:rsidRPr="001E0A98">
              <w:rPr>
                <w:rFonts w:ascii="Calibri" w:eastAsia="Times New Roman" w:hAnsi="Calibri" w:cs="Calibri"/>
                <w:b/>
                <w:bCs/>
                <w:sz w:val="22"/>
                <w:lang w:eastAsia="es-SV"/>
              </w:rPr>
              <w:t>Objetos específicos que se aumentan:</w:t>
            </w:r>
          </w:p>
        </w:tc>
        <w:tc>
          <w:tcPr>
            <w:tcW w:w="1418" w:type="dxa"/>
            <w:tcBorders>
              <w:top w:val="nil"/>
              <w:left w:val="nil"/>
              <w:bottom w:val="nil"/>
              <w:right w:val="nil"/>
            </w:tcBorders>
            <w:shd w:val="clear" w:color="000000" w:fill="FFFFFF"/>
            <w:noWrap/>
            <w:vAlign w:val="bottom"/>
            <w:hideMark/>
          </w:tcPr>
          <w:p w14:paraId="5C800720" w14:textId="77777777" w:rsidR="00FE6068" w:rsidRPr="001E0A98" w:rsidRDefault="00FE6068" w:rsidP="006559F7">
            <w:pPr>
              <w:spacing w:after="0" w:line="240" w:lineRule="auto"/>
              <w:rPr>
                <w:rFonts w:ascii="Arial" w:eastAsia="Times New Roman" w:hAnsi="Arial" w:cs="Arial"/>
                <w:sz w:val="20"/>
                <w:szCs w:val="20"/>
                <w:lang w:eastAsia="es-SV"/>
              </w:rPr>
            </w:pPr>
            <w:r w:rsidRPr="001E0A98">
              <w:rPr>
                <w:rFonts w:ascii="Arial" w:eastAsia="Times New Roman" w:hAnsi="Arial" w:cs="Arial"/>
                <w:sz w:val="20"/>
                <w:szCs w:val="20"/>
                <w:lang w:eastAsia="es-SV"/>
              </w:rPr>
              <w:t> </w:t>
            </w:r>
          </w:p>
        </w:tc>
        <w:tc>
          <w:tcPr>
            <w:tcW w:w="1148" w:type="dxa"/>
            <w:tcBorders>
              <w:top w:val="nil"/>
              <w:left w:val="nil"/>
              <w:bottom w:val="nil"/>
              <w:right w:val="nil"/>
            </w:tcBorders>
            <w:shd w:val="clear" w:color="auto" w:fill="auto"/>
            <w:noWrap/>
            <w:vAlign w:val="bottom"/>
            <w:hideMark/>
          </w:tcPr>
          <w:p w14:paraId="369E503C" w14:textId="77777777" w:rsidR="00FE6068" w:rsidRPr="001E0A98" w:rsidRDefault="00FE6068" w:rsidP="006559F7">
            <w:pPr>
              <w:spacing w:after="0" w:line="240" w:lineRule="auto"/>
              <w:rPr>
                <w:rFonts w:ascii="Arial" w:eastAsia="Times New Roman" w:hAnsi="Arial" w:cs="Arial"/>
                <w:sz w:val="20"/>
                <w:szCs w:val="20"/>
                <w:lang w:eastAsia="es-SV"/>
              </w:rPr>
            </w:pPr>
          </w:p>
        </w:tc>
      </w:tr>
      <w:tr w:rsidR="00FE6068" w:rsidRPr="001E0A98" w14:paraId="6824058F" w14:textId="77777777" w:rsidTr="006559F7">
        <w:trPr>
          <w:trHeight w:val="315"/>
        </w:trPr>
        <w:tc>
          <w:tcPr>
            <w:tcW w:w="1040" w:type="dxa"/>
            <w:tcBorders>
              <w:top w:val="nil"/>
              <w:left w:val="nil"/>
              <w:bottom w:val="single" w:sz="8" w:space="0" w:color="auto"/>
              <w:right w:val="nil"/>
            </w:tcBorders>
            <w:shd w:val="clear" w:color="auto" w:fill="auto"/>
            <w:noWrap/>
            <w:vAlign w:val="bottom"/>
            <w:hideMark/>
          </w:tcPr>
          <w:p w14:paraId="2238D6F3" w14:textId="77777777" w:rsidR="00FE6068" w:rsidRPr="001E0A98" w:rsidRDefault="00FE6068" w:rsidP="006559F7">
            <w:pPr>
              <w:spacing w:after="0" w:line="240" w:lineRule="auto"/>
              <w:jc w:val="center"/>
              <w:rPr>
                <w:rFonts w:ascii="Calibri" w:eastAsia="Times New Roman" w:hAnsi="Calibri" w:cs="Calibri"/>
                <w:sz w:val="22"/>
                <w:lang w:eastAsia="es-SV"/>
              </w:rPr>
            </w:pPr>
            <w:r w:rsidRPr="001E0A98">
              <w:rPr>
                <w:rFonts w:ascii="Calibri" w:eastAsia="Times New Roman" w:hAnsi="Calibri" w:cs="Calibri"/>
                <w:sz w:val="22"/>
                <w:lang w:eastAsia="es-SV"/>
              </w:rPr>
              <w:t>61699</w:t>
            </w:r>
          </w:p>
        </w:tc>
        <w:tc>
          <w:tcPr>
            <w:tcW w:w="4762" w:type="dxa"/>
            <w:tcBorders>
              <w:top w:val="nil"/>
              <w:left w:val="nil"/>
              <w:bottom w:val="nil"/>
              <w:right w:val="nil"/>
            </w:tcBorders>
            <w:shd w:val="clear" w:color="auto" w:fill="auto"/>
            <w:noWrap/>
            <w:vAlign w:val="bottom"/>
            <w:hideMark/>
          </w:tcPr>
          <w:p w14:paraId="799AFBF8" w14:textId="77777777" w:rsidR="00FE6068" w:rsidRPr="001E0A98" w:rsidRDefault="00FE6068" w:rsidP="006559F7">
            <w:pPr>
              <w:spacing w:after="0" w:line="240" w:lineRule="auto"/>
              <w:rPr>
                <w:rFonts w:ascii="Calibri" w:eastAsia="Times New Roman" w:hAnsi="Calibri" w:cs="Calibri"/>
                <w:color w:val="000000"/>
                <w:sz w:val="22"/>
                <w:lang w:eastAsia="es-SV"/>
              </w:rPr>
            </w:pPr>
            <w:r w:rsidRPr="001E0A98">
              <w:rPr>
                <w:rFonts w:ascii="Calibri" w:eastAsia="Times New Roman" w:hAnsi="Calibri" w:cs="Calibri"/>
                <w:color w:val="000000"/>
                <w:sz w:val="22"/>
                <w:lang w:eastAsia="es-SV"/>
              </w:rPr>
              <w:t>OBRAS DE INFRAESTRUCTURA DIVERSA</w:t>
            </w:r>
          </w:p>
        </w:tc>
        <w:tc>
          <w:tcPr>
            <w:tcW w:w="1418" w:type="dxa"/>
            <w:tcBorders>
              <w:top w:val="nil"/>
              <w:left w:val="nil"/>
              <w:bottom w:val="nil"/>
              <w:right w:val="nil"/>
            </w:tcBorders>
            <w:shd w:val="clear" w:color="000000" w:fill="FFFFFF"/>
            <w:noWrap/>
            <w:vAlign w:val="bottom"/>
            <w:hideMark/>
          </w:tcPr>
          <w:p w14:paraId="49C1552D" w14:textId="77777777" w:rsidR="00FE6068" w:rsidRPr="001E0A98" w:rsidRDefault="00FE6068" w:rsidP="006559F7">
            <w:pPr>
              <w:spacing w:after="0" w:line="240" w:lineRule="auto"/>
              <w:rPr>
                <w:rFonts w:ascii="Calibri" w:eastAsia="Times New Roman" w:hAnsi="Calibri" w:cs="Calibri"/>
                <w:sz w:val="22"/>
                <w:lang w:eastAsia="es-SV"/>
              </w:rPr>
            </w:pPr>
            <w:r w:rsidRPr="001E0A98">
              <w:rPr>
                <w:rFonts w:ascii="Calibri" w:eastAsia="Times New Roman" w:hAnsi="Calibri" w:cs="Calibri"/>
                <w:sz w:val="22"/>
                <w:lang w:eastAsia="es-SV"/>
              </w:rPr>
              <w:t> </w:t>
            </w:r>
          </w:p>
        </w:tc>
        <w:tc>
          <w:tcPr>
            <w:tcW w:w="1148" w:type="dxa"/>
            <w:tcBorders>
              <w:top w:val="nil"/>
              <w:left w:val="nil"/>
              <w:bottom w:val="single" w:sz="8" w:space="0" w:color="auto"/>
              <w:right w:val="nil"/>
            </w:tcBorders>
            <w:shd w:val="clear" w:color="auto" w:fill="auto"/>
            <w:noWrap/>
            <w:vAlign w:val="bottom"/>
            <w:hideMark/>
          </w:tcPr>
          <w:p w14:paraId="18ED7166" w14:textId="77777777" w:rsidR="00FE6068" w:rsidRPr="001E0A98" w:rsidRDefault="00FE6068" w:rsidP="006559F7">
            <w:pPr>
              <w:spacing w:after="0" w:line="240" w:lineRule="auto"/>
              <w:jc w:val="right"/>
              <w:rPr>
                <w:rFonts w:ascii="Calibri" w:eastAsia="Times New Roman" w:hAnsi="Calibri" w:cs="Calibri"/>
                <w:sz w:val="22"/>
                <w:lang w:eastAsia="es-SV"/>
              </w:rPr>
            </w:pPr>
            <w:r w:rsidRPr="001E0A98">
              <w:rPr>
                <w:rFonts w:ascii="Calibri" w:eastAsia="Times New Roman" w:hAnsi="Calibri" w:cs="Calibri"/>
                <w:sz w:val="22"/>
                <w:lang w:eastAsia="es-SV"/>
              </w:rPr>
              <w:t xml:space="preserve">$40,498.83 </w:t>
            </w:r>
          </w:p>
        </w:tc>
      </w:tr>
      <w:tr w:rsidR="00FE6068" w:rsidRPr="001E0A98" w14:paraId="42FCCDDF" w14:textId="77777777" w:rsidTr="006559F7">
        <w:trPr>
          <w:trHeight w:val="315"/>
        </w:trPr>
        <w:tc>
          <w:tcPr>
            <w:tcW w:w="1040" w:type="dxa"/>
            <w:tcBorders>
              <w:top w:val="nil"/>
              <w:left w:val="single" w:sz="8" w:space="0" w:color="auto"/>
              <w:bottom w:val="single" w:sz="8" w:space="0" w:color="auto"/>
              <w:right w:val="nil"/>
            </w:tcBorders>
            <w:shd w:val="clear" w:color="auto" w:fill="auto"/>
            <w:noWrap/>
            <w:vAlign w:val="bottom"/>
            <w:hideMark/>
          </w:tcPr>
          <w:p w14:paraId="48F61EEF" w14:textId="77777777" w:rsidR="00FE6068" w:rsidRPr="001E0A98" w:rsidRDefault="00FE6068" w:rsidP="006559F7">
            <w:pPr>
              <w:spacing w:after="0" w:line="240" w:lineRule="auto"/>
              <w:rPr>
                <w:rFonts w:ascii="Calibri" w:eastAsia="Times New Roman" w:hAnsi="Calibri" w:cs="Calibri"/>
                <w:b/>
                <w:bCs/>
                <w:sz w:val="22"/>
                <w:lang w:eastAsia="es-SV"/>
              </w:rPr>
            </w:pPr>
            <w:r w:rsidRPr="001E0A98">
              <w:rPr>
                <w:rFonts w:ascii="Calibri" w:eastAsia="Times New Roman" w:hAnsi="Calibri" w:cs="Calibri"/>
                <w:b/>
                <w:bCs/>
                <w:sz w:val="22"/>
                <w:lang w:eastAsia="es-SV"/>
              </w:rPr>
              <w:t> </w:t>
            </w:r>
          </w:p>
        </w:tc>
        <w:tc>
          <w:tcPr>
            <w:tcW w:w="4762" w:type="dxa"/>
            <w:tcBorders>
              <w:top w:val="single" w:sz="8" w:space="0" w:color="auto"/>
              <w:left w:val="nil"/>
              <w:bottom w:val="single" w:sz="8" w:space="0" w:color="auto"/>
              <w:right w:val="nil"/>
            </w:tcBorders>
            <w:shd w:val="clear" w:color="auto" w:fill="auto"/>
            <w:noWrap/>
            <w:vAlign w:val="bottom"/>
            <w:hideMark/>
          </w:tcPr>
          <w:p w14:paraId="250D8474" w14:textId="77777777" w:rsidR="00FE6068" w:rsidRPr="001E0A98" w:rsidRDefault="00FE6068" w:rsidP="006559F7">
            <w:pPr>
              <w:spacing w:after="0" w:line="240" w:lineRule="auto"/>
              <w:rPr>
                <w:rFonts w:ascii="Calibri" w:eastAsia="Times New Roman" w:hAnsi="Calibri" w:cs="Calibri"/>
                <w:b/>
                <w:bCs/>
                <w:sz w:val="22"/>
                <w:lang w:eastAsia="es-SV"/>
              </w:rPr>
            </w:pPr>
            <w:r w:rsidRPr="001E0A98">
              <w:rPr>
                <w:rFonts w:ascii="Calibri" w:eastAsia="Times New Roman" w:hAnsi="Calibri" w:cs="Calibri"/>
                <w:b/>
                <w:bCs/>
                <w:sz w:val="22"/>
                <w:lang w:eastAsia="es-SV"/>
              </w:rPr>
              <w:t>SUB-TOTAL REFORMA PRESUPUESTARIA</w:t>
            </w:r>
          </w:p>
        </w:tc>
        <w:tc>
          <w:tcPr>
            <w:tcW w:w="1418" w:type="dxa"/>
            <w:tcBorders>
              <w:top w:val="single" w:sz="8" w:space="0" w:color="auto"/>
              <w:left w:val="nil"/>
              <w:bottom w:val="single" w:sz="8" w:space="0" w:color="auto"/>
              <w:right w:val="nil"/>
            </w:tcBorders>
            <w:shd w:val="clear" w:color="auto" w:fill="auto"/>
            <w:noWrap/>
            <w:vAlign w:val="bottom"/>
            <w:hideMark/>
          </w:tcPr>
          <w:p w14:paraId="129F1083" w14:textId="77777777" w:rsidR="00FE6068" w:rsidRPr="001E0A98" w:rsidRDefault="00FE6068" w:rsidP="006559F7">
            <w:pPr>
              <w:spacing w:after="0" w:line="240" w:lineRule="auto"/>
              <w:jc w:val="right"/>
              <w:rPr>
                <w:rFonts w:ascii="Calibri" w:eastAsia="Times New Roman" w:hAnsi="Calibri" w:cs="Calibri"/>
                <w:b/>
                <w:bCs/>
                <w:sz w:val="22"/>
                <w:lang w:eastAsia="es-SV"/>
              </w:rPr>
            </w:pPr>
            <w:r w:rsidRPr="001E0A98">
              <w:rPr>
                <w:rFonts w:ascii="Calibri" w:eastAsia="Times New Roman" w:hAnsi="Calibri" w:cs="Calibri"/>
                <w:b/>
                <w:bCs/>
                <w:sz w:val="22"/>
                <w:lang w:eastAsia="es-SV"/>
              </w:rPr>
              <w:t xml:space="preserve">$40,498.83 </w:t>
            </w:r>
          </w:p>
        </w:tc>
        <w:tc>
          <w:tcPr>
            <w:tcW w:w="1148" w:type="dxa"/>
            <w:tcBorders>
              <w:top w:val="nil"/>
              <w:left w:val="nil"/>
              <w:bottom w:val="single" w:sz="8" w:space="0" w:color="auto"/>
              <w:right w:val="single" w:sz="8" w:space="0" w:color="auto"/>
            </w:tcBorders>
            <w:shd w:val="clear" w:color="auto" w:fill="auto"/>
            <w:noWrap/>
            <w:vAlign w:val="bottom"/>
            <w:hideMark/>
          </w:tcPr>
          <w:p w14:paraId="7B49382B" w14:textId="77777777" w:rsidR="00FE6068" w:rsidRPr="001E0A98" w:rsidRDefault="00FE6068" w:rsidP="006559F7">
            <w:pPr>
              <w:spacing w:after="0" w:line="240" w:lineRule="auto"/>
              <w:jc w:val="right"/>
              <w:rPr>
                <w:rFonts w:ascii="Calibri" w:eastAsia="Times New Roman" w:hAnsi="Calibri" w:cs="Calibri"/>
                <w:b/>
                <w:bCs/>
                <w:sz w:val="22"/>
                <w:lang w:eastAsia="es-SV"/>
              </w:rPr>
            </w:pPr>
            <w:r w:rsidRPr="001E0A98">
              <w:rPr>
                <w:rFonts w:ascii="Calibri" w:eastAsia="Times New Roman" w:hAnsi="Calibri" w:cs="Calibri"/>
                <w:b/>
                <w:bCs/>
                <w:sz w:val="22"/>
                <w:lang w:eastAsia="es-SV"/>
              </w:rPr>
              <w:t xml:space="preserve">$40,498.83 </w:t>
            </w:r>
          </w:p>
        </w:tc>
      </w:tr>
    </w:tbl>
    <w:p w14:paraId="7772AE6A" w14:textId="77777777" w:rsidR="00FE6068" w:rsidRPr="00554D4D" w:rsidRDefault="00FE6068" w:rsidP="00FE6068">
      <w:pPr>
        <w:rPr>
          <w:sz w:val="20"/>
          <w:szCs w:val="20"/>
        </w:rPr>
      </w:pPr>
    </w:p>
    <w:p w14:paraId="059A0083" w14:textId="77777777" w:rsidR="00FE6068" w:rsidRPr="00454AB5" w:rsidRDefault="00FE6068" w:rsidP="00FE6068">
      <w:pPr>
        <w:contextualSpacing/>
        <w:jc w:val="both"/>
        <w:rPr>
          <w:rFonts w:ascii="Calibri" w:eastAsia="Calibri" w:hAnsi="Calibri"/>
        </w:rPr>
      </w:pPr>
      <w:r>
        <w:rPr>
          <w:rFonts w:eastAsia="Times New Roman"/>
          <w:szCs w:val="24"/>
          <w:lang w:eastAsia="es-ES"/>
        </w:rPr>
        <w:t xml:space="preserve">5.- </w:t>
      </w:r>
      <w:r w:rsidRPr="00454AB5">
        <w:rPr>
          <w:rFonts w:eastAsia="Times New Roman"/>
          <w:szCs w:val="24"/>
          <w:lang w:val="es-ES" w:eastAsia="es-ES"/>
        </w:rPr>
        <w:t xml:space="preserve">AUTORIZAR a la Unidad de Presupuesto a realizar las modificaciones </w:t>
      </w:r>
      <w:r>
        <w:rPr>
          <w:rFonts w:eastAsia="Times New Roman"/>
          <w:szCs w:val="24"/>
          <w:lang w:val="es-ES" w:eastAsia="es-ES"/>
        </w:rPr>
        <w:t xml:space="preserve">al Presupuesto Municipal vigente a través de </w:t>
      </w:r>
      <w:r w:rsidRPr="00454AB5">
        <w:rPr>
          <w:rFonts w:eastAsia="Times New Roman"/>
          <w:szCs w:val="24"/>
          <w:lang w:val="es-ES" w:eastAsia="es-ES"/>
        </w:rPr>
        <w:t xml:space="preserve">la Reprogramación </w:t>
      </w:r>
      <w:r>
        <w:rPr>
          <w:rFonts w:eastAsia="Times New Roman"/>
          <w:szCs w:val="24"/>
          <w:lang w:val="es-ES" w:eastAsia="es-ES"/>
        </w:rPr>
        <w:t>establecida en el numeral anterior</w:t>
      </w:r>
      <w:r w:rsidRPr="00454AB5">
        <w:rPr>
          <w:rFonts w:eastAsia="Times New Roman"/>
          <w:szCs w:val="24"/>
          <w:lang w:val="es-ES" w:eastAsia="es-ES"/>
        </w:rPr>
        <w:t>.</w:t>
      </w:r>
    </w:p>
    <w:p w14:paraId="00125991" w14:textId="77777777" w:rsidR="00FE6068" w:rsidRDefault="00FE6068" w:rsidP="00FE6068">
      <w:pPr>
        <w:rPr>
          <w:rFonts w:eastAsia="Times New Roman"/>
          <w:szCs w:val="24"/>
          <w:lang w:eastAsia="es-ES"/>
        </w:rPr>
      </w:pPr>
    </w:p>
    <w:p w14:paraId="5B02B716" w14:textId="77777777" w:rsidR="00FE6068" w:rsidRDefault="00FE6068" w:rsidP="00FE6068">
      <w:pPr>
        <w:jc w:val="both"/>
        <w:rPr>
          <w:rFonts w:eastAsia="Times New Roman"/>
          <w:szCs w:val="24"/>
          <w:lang w:val="es-ES" w:eastAsia="es-ES"/>
        </w:rPr>
      </w:pPr>
      <w:r>
        <w:rPr>
          <w:rFonts w:eastAsia="Times New Roman"/>
          <w:szCs w:val="24"/>
          <w:lang w:eastAsia="es-ES"/>
        </w:rPr>
        <w:t xml:space="preserve">6.- </w:t>
      </w:r>
      <w:r w:rsidRPr="00454AB5">
        <w:rPr>
          <w:rFonts w:eastAsia="Times New Roman"/>
          <w:szCs w:val="24"/>
          <w:lang w:val="es-ES" w:eastAsia="es-ES"/>
        </w:rPr>
        <w:t xml:space="preserve">GÍRESE instrucciones a la Unidad de Contabilidad para liquidar contablemente según normativa </w:t>
      </w:r>
      <w:r>
        <w:rPr>
          <w:rFonts w:eastAsia="Times New Roman"/>
          <w:szCs w:val="24"/>
          <w:lang w:val="es-ES" w:eastAsia="es-ES"/>
        </w:rPr>
        <w:t xml:space="preserve">contable establecida por medio de la Dirección General de Contabilidad Gubernamental </w:t>
      </w:r>
      <w:r w:rsidRPr="00454AB5">
        <w:rPr>
          <w:rFonts w:eastAsia="Times New Roman"/>
          <w:szCs w:val="24"/>
          <w:lang w:val="es-ES" w:eastAsia="es-ES"/>
        </w:rPr>
        <w:t xml:space="preserve">del Ministerio de Hacienda. </w:t>
      </w:r>
    </w:p>
    <w:p w14:paraId="1236B5AA" w14:textId="77777777" w:rsidR="00FE6068" w:rsidRDefault="00FE6068" w:rsidP="00FE6068">
      <w:pPr>
        <w:jc w:val="both"/>
        <w:rPr>
          <w:rFonts w:eastAsia="Times New Roman"/>
          <w:szCs w:val="24"/>
          <w:lang w:val="es-ES" w:eastAsia="es-ES"/>
        </w:rPr>
      </w:pPr>
      <w:proofErr w:type="gramStart"/>
      <w:r>
        <w:rPr>
          <w:rFonts w:eastAsia="Times New Roman"/>
          <w:szCs w:val="24"/>
          <w:lang w:val="es-ES" w:eastAsia="es-ES"/>
        </w:rPr>
        <w:t>Comuníquese.-</w:t>
      </w:r>
      <w:proofErr w:type="gramEnd"/>
      <w:r>
        <w:rPr>
          <w:rFonts w:eastAsia="Times New Roman"/>
          <w:szCs w:val="24"/>
          <w:lang w:val="es-ES" w:eastAsia="es-ES"/>
        </w:rPr>
        <w:t xml:space="preserve"> </w:t>
      </w:r>
    </w:p>
    <w:p w14:paraId="57E406BC" w14:textId="77777777" w:rsidR="00FE6068" w:rsidRDefault="00FE6068" w:rsidP="00FE6068">
      <w:pPr>
        <w:rPr>
          <w:szCs w:val="24"/>
          <w:lang w:val="es-ES"/>
        </w:rPr>
      </w:pPr>
    </w:p>
    <w:p w14:paraId="61E33B2D" w14:textId="77777777" w:rsidR="00FE6068" w:rsidRDefault="00FE6068" w:rsidP="00FE6068">
      <w:pPr>
        <w:spacing w:line="240" w:lineRule="auto"/>
        <w:jc w:val="both"/>
        <w:rPr>
          <w:rFonts w:eastAsia="Calibri"/>
          <w:b/>
          <w:sz w:val="26"/>
          <w:szCs w:val="26"/>
          <w:u w:val="single"/>
        </w:rPr>
      </w:pPr>
      <w:r>
        <w:rPr>
          <w:rFonts w:eastAsia="Calibri"/>
          <w:b/>
          <w:sz w:val="26"/>
          <w:szCs w:val="26"/>
          <w:u w:val="single"/>
        </w:rPr>
        <w:t xml:space="preserve">ACUERDO NÚMERO OCHO:   </w:t>
      </w:r>
    </w:p>
    <w:p w14:paraId="6562283A" w14:textId="77777777" w:rsidR="00FE6068" w:rsidRDefault="00FE6068" w:rsidP="00FE6068">
      <w:pPr>
        <w:jc w:val="both"/>
        <w:rPr>
          <w:rFonts w:eastAsia="Times New Roman"/>
          <w:szCs w:val="24"/>
          <w:lang w:eastAsia="es-ES"/>
        </w:rPr>
      </w:pPr>
      <w:r w:rsidRPr="008800CA">
        <w:rPr>
          <w:rFonts w:eastAsia="Times New Roman"/>
          <w:szCs w:val="24"/>
          <w:lang w:eastAsia="es-ES"/>
        </w:rPr>
        <w:t xml:space="preserve">El Concejo Municipal CONSIDERANDO: Que el 16 de </w:t>
      </w:r>
      <w:r>
        <w:rPr>
          <w:rFonts w:eastAsia="Times New Roman"/>
          <w:szCs w:val="24"/>
          <w:lang w:eastAsia="es-ES"/>
        </w:rPr>
        <w:t xml:space="preserve">julio </w:t>
      </w:r>
      <w:r w:rsidRPr="008800CA">
        <w:rPr>
          <w:rFonts w:eastAsia="Times New Roman"/>
          <w:szCs w:val="24"/>
          <w:lang w:eastAsia="es-ES"/>
        </w:rPr>
        <w:t xml:space="preserve">del </w:t>
      </w:r>
      <w:r>
        <w:rPr>
          <w:rFonts w:eastAsia="Times New Roman"/>
          <w:szCs w:val="24"/>
          <w:lang w:eastAsia="es-ES"/>
        </w:rPr>
        <w:t xml:space="preserve">dos mil </w:t>
      </w:r>
      <w:proofErr w:type="gramStart"/>
      <w:r>
        <w:rPr>
          <w:rFonts w:eastAsia="Times New Roman"/>
          <w:szCs w:val="24"/>
          <w:lang w:eastAsia="es-ES"/>
        </w:rPr>
        <w:t xml:space="preserve">veintidós, </w:t>
      </w:r>
      <w:r w:rsidRPr="008800CA">
        <w:rPr>
          <w:rFonts w:eastAsia="Times New Roman"/>
          <w:szCs w:val="24"/>
          <w:lang w:eastAsia="es-ES"/>
        </w:rPr>
        <w:t xml:space="preserve"> vence</w:t>
      </w:r>
      <w:proofErr w:type="gramEnd"/>
      <w:r w:rsidRPr="008800CA">
        <w:rPr>
          <w:rFonts w:eastAsia="Times New Roman"/>
          <w:szCs w:val="24"/>
          <w:lang w:eastAsia="es-ES"/>
        </w:rPr>
        <w:t xml:space="preserve"> la póliza del seguro de vida colectivo que cubre a empleados y concejales, por lo que se vuelve de vital importancia tomar las consideraciones pertinentes para que ningún empleado se quede sin el seguro de vida; POR TANTO el Concejo ACUERDA: Girar instrucciones a la UACI, para que inicie el proceso de libre gestión, para la contratación de póliza de seguro de vida colectivo, para empleados y concejales.</w:t>
      </w:r>
    </w:p>
    <w:p w14:paraId="01AE3515" w14:textId="77777777" w:rsidR="00FE6068" w:rsidRDefault="00FE6068" w:rsidP="00FE6068">
      <w:pPr>
        <w:jc w:val="both"/>
        <w:rPr>
          <w:rFonts w:eastAsia="Times New Roman"/>
          <w:szCs w:val="24"/>
          <w:lang w:eastAsia="es-ES"/>
        </w:rPr>
      </w:pPr>
      <w:r>
        <w:rPr>
          <w:rFonts w:eastAsia="Times New Roman"/>
          <w:szCs w:val="24"/>
          <w:lang w:eastAsia="es-ES"/>
        </w:rPr>
        <w:t xml:space="preserve">COMUNIQUESE. </w:t>
      </w:r>
    </w:p>
    <w:p w14:paraId="13370B59" w14:textId="77777777" w:rsidR="00FE6068" w:rsidRDefault="00FE6068" w:rsidP="00FE6068">
      <w:pPr>
        <w:rPr>
          <w:b/>
          <w:bCs/>
          <w:szCs w:val="24"/>
          <w:u w:val="single"/>
        </w:rPr>
      </w:pPr>
      <w:r w:rsidRPr="00782D25">
        <w:rPr>
          <w:b/>
          <w:bCs/>
          <w:szCs w:val="24"/>
          <w:u w:val="single"/>
        </w:rPr>
        <w:t>ACUERDO NÚMERO NUEVE:</w:t>
      </w:r>
    </w:p>
    <w:p w14:paraId="41BB08F6" w14:textId="77777777" w:rsidR="00FE6068" w:rsidRDefault="00FE6068" w:rsidP="00FE6068">
      <w:pPr>
        <w:rPr>
          <w:szCs w:val="24"/>
        </w:rPr>
      </w:pPr>
      <w:r>
        <w:rPr>
          <w:szCs w:val="24"/>
        </w:rPr>
        <w:t>CONSIDERANDO:</w:t>
      </w:r>
    </w:p>
    <w:p w14:paraId="3F53959E" w14:textId="77777777" w:rsidR="00FE6068" w:rsidRDefault="00FE6068" w:rsidP="00FE6068">
      <w:pPr>
        <w:jc w:val="both"/>
      </w:pPr>
      <w:r>
        <w:rPr>
          <w:szCs w:val="24"/>
        </w:rPr>
        <w:t xml:space="preserve">I.-. Que de conformidad al Acuerdo Municipal número cuarenta y tres del acta número doce fecha 21 de julio del 2021 se acordó </w:t>
      </w:r>
      <w:r w:rsidRPr="006748EF">
        <w:t xml:space="preserve">ADJUDICAR la LICITACIÓN PUBLICA </w:t>
      </w:r>
      <w:proofErr w:type="spellStart"/>
      <w:r w:rsidRPr="006748EF">
        <w:t>N°</w:t>
      </w:r>
      <w:proofErr w:type="spellEnd"/>
      <w:r w:rsidRPr="006748EF">
        <w:t xml:space="preserve"> 10/2021 “COMPRA DE LLANTAS.</w:t>
      </w:r>
      <w:proofErr w:type="gramStart"/>
      <w:r w:rsidRPr="006748EF">
        <w:t>”</w:t>
      </w:r>
      <w:r>
        <w:t xml:space="preserve"> ,</w:t>
      </w:r>
      <w:proofErr w:type="gramEnd"/>
      <w:r>
        <w:t xml:space="preserve"> a las empresas: </w:t>
      </w:r>
      <w:r w:rsidRPr="006748EF">
        <w:t>R.NUÑEZ, S.A. DE C.V. DAMEZA, S.A. DE C.V. CENTRO DE SERVICIO DOÑO, S.A. DE C.V. CONTINENTAL AUTOPARTS $ 7,100.00 $ 10,678.00 $ 58,745.00 $ 6,061.00 Por un monto total de OCHENTA Y DOS MIL QUINIENTOS OCHENTA Y CUATRO 00/100 DOLARES DE LOS ESTADOS UNIDOS DE AMERICA ($ 82,584.00).</w:t>
      </w:r>
    </w:p>
    <w:p w14:paraId="049F967C" w14:textId="77777777" w:rsidR="00FE6068" w:rsidRDefault="00FE6068" w:rsidP="00FE6068">
      <w:pPr>
        <w:jc w:val="both"/>
        <w:rPr>
          <w:szCs w:val="24"/>
        </w:rPr>
      </w:pPr>
      <w:r>
        <w:lastRenderedPageBreak/>
        <w:t xml:space="preserve">II.- Con fecha 07 de junio del 2022, el Lic. Darwin Francisco Sandoval </w:t>
      </w:r>
      <w:proofErr w:type="spellStart"/>
      <w:proofErr w:type="gramStart"/>
      <w:r>
        <w:t>Nolaco</w:t>
      </w:r>
      <w:proofErr w:type="spellEnd"/>
      <w:r>
        <w:t xml:space="preserve">,  </w:t>
      </w:r>
      <w:r w:rsidRPr="00CA1946">
        <w:rPr>
          <w:bCs/>
        </w:rPr>
        <w:t>Gerente</w:t>
      </w:r>
      <w:proofErr w:type="gramEnd"/>
      <w:r w:rsidRPr="00CA1946">
        <w:rPr>
          <w:bCs/>
        </w:rPr>
        <w:t xml:space="preserve"> de Servicios y Desarrollo Territorial</w:t>
      </w:r>
      <w:r>
        <w:rPr>
          <w:szCs w:val="24"/>
        </w:rPr>
        <w:t xml:space="preserve"> </w:t>
      </w:r>
      <w:r w:rsidRPr="006748EF">
        <w:rPr>
          <w:szCs w:val="24"/>
        </w:rPr>
        <w:t>como ADMINISTRADOR DE CONTRATO</w:t>
      </w:r>
      <w:r>
        <w:rPr>
          <w:szCs w:val="24"/>
        </w:rPr>
        <w:t xml:space="preserve">, solicita el incremento del 20% del monto adjudicado a Centro de Servicios </w:t>
      </w:r>
      <w:proofErr w:type="spellStart"/>
      <w:r>
        <w:rPr>
          <w:szCs w:val="24"/>
        </w:rPr>
        <w:t>Doño</w:t>
      </w:r>
      <w:proofErr w:type="spellEnd"/>
      <w:r>
        <w:rPr>
          <w:szCs w:val="24"/>
        </w:rPr>
        <w:t xml:space="preserve">, S.A. de C.V. por el  monto de $11,749.00, de la licitación pública 10/2021. </w:t>
      </w:r>
    </w:p>
    <w:p w14:paraId="795CBC7B" w14:textId="77777777" w:rsidR="00FE6068" w:rsidRDefault="00FE6068" w:rsidP="00FE6068">
      <w:pPr>
        <w:jc w:val="both"/>
        <w:rPr>
          <w:szCs w:val="24"/>
        </w:rPr>
      </w:pPr>
      <w:r>
        <w:rPr>
          <w:szCs w:val="24"/>
        </w:rPr>
        <w:t xml:space="preserve">III.- Que de conformidad al artículo 105 de la Ley de Adquisiciones y Contrataciones de la Administración Pública, se puede incrementar hasta en un 20% </w:t>
      </w:r>
      <w:proofErr w:type="gramStart"/>
      <w:r>
        <w:rPr>
          <w:szCs w:val="24"/>
        </w:rPr>
        <w:t>del contratación</w:t>
      </w:r>
      <w:proofErr w:type="gramEnd"/>
      <w:r>
        <w:rPr>
          <w:szCs w:val="24"/>
        </w:rPr>
        <w:t xml:space="preserve"> en mención.</w:t>
      </w:r>
    </w:p>
    <w:p w14:paraId="75B7A5AE" w14:textId="77777777" w:rsidR="00FE6068" w:rsidRDefault="00FE6068" w:rsidP="00FE6068">
      <w:pPr>
        <w:jc w:val="both"/>
        <w:rPr>
          <w:szCs w:val="24"/>
        </w:rPr>
      </w:pPr>
      <w:r>
        <w:rPr>
          <w:szCs w:val="24"/>
        </w:rPr>
        <w:t>POR TANTO, el Concejo Municipal en uso de las facultades que el Código Municipal les confiere y la Ley de Adquisiciones y Contrataciones de la Administración Pública ACUERDA:</w:t>
      </w:r>
    </w:p>
    <w:p w14:paraId="215BECBD" w14:textId="77777777" w:rsidR="00FE6068" w:rsidRPr="002963AB" w:rsidRDefault="00FE6068" w:rsidP="00FE6068">
      <w:pPr>
        <w:pStyle w:val="Prrafodelista"/>
        <w:numPr>
          <w:ilvl w:val="0"/>
          <w:numId w:val="51"/>
        </w:numPr>
        <w:jc w:val="both"/>
        <w:rPr>
          <w:szCs w:val="24"/>
        </w:rPr>
      </w:pPr>
      <w:bookmarkStart w:id="15" w:name="_Hlk106102764"/>
      <w:r>
        <w:rPr>
          <w:szCs w:val="24"/>
        </w:rPr>
        <w:t xml:space="preserve">Autorizar el 20% de </w:t>
      </w:r>
      <w:proofErr w:type="gramStart"/>
      <w:r>
        <w:rPr>
          <w:szCs w:val="24"/>
        </w:rPr>
        <w:t>la  licitación</w:t>
      </w:r>
      <w:proofErr w:type="gramEnd"/>
      <w:r>
        <w:rPr>
          <w:szCs w:val="24"/>
        </w:rPr>
        <w:t xml:space="preserve"> pública 10/2021. Con la empresa </w:t>
      </w:r>
      <w:r w:rsidRPr="006748EF">
        <w:t>CENTRO DE SERVICIO DOÑO, S.A. DE C.V</w:t>
      </w:r>
      <w:r>
        <w:t xml:space="preserve"> </w:t>
      </w:r>
      <w:bookmarkEnd w:id="15"/>
      <w:r>
        <w:t>por el monto de $ 11,749.00 dólares correspondiente a la adquisición de las siguientes llantas:</w:t>
      </w:r>
    </w:p>
    <w:tbl>
      <w:tblPr>
        <w:tblW w:w="4860" w:type="dxa"/>
        <w:tblCellMar>
          <w:left w:w="70" w:type="dxa"/>
          <w:right w:w="70" w:type="dxa"/>
        </w:tblCellMar>
        <w:tblLook w:val="04A0" w:firstRow="1" w:lastRow="0" w:firstColumn="1" w:lastColumn="0" w:noHBand="0" w:noVBand="1"/>
      </w:tblPr>
      <w:tblGrid>
        <w:gridCol w:w="2420"/>
        <w:gridCol w:w="2440"/>
      </w:tblGrid>
      <w:tr w:rsidR="00FE6068" w:rsidRPr="002963AB" w14:paraId="57DD8B7C" w14:textId="77777777" w:rsidTr="006559F7">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5D11F" w14:textId="77777777" w:rsidR="00FE6068" w:rsidRPr="002963AB" w:rsidRDefault="00FE6068" w:rsidP="006559F7">
            <w:pPr>
              <w:spacing w:after="0" w:line="240" w:lineRule="auto"/>
              <w:jc w:val="center"/>
              <w:rPr>
                <w:rFonts w:ascii="Calibri" w:eastAsia="Times New Roman" w:hAnsi="Calibri" w:cs="Calibri"/>
                <w:b/>
                <w:bCs/>
                <w:color w:val="000000"/>
                <w:sz w:val="22"/>
                <w:lang w:eastAsia="es-SV"/>
              </w:rPr>
            </w:pPr>
            <w:r w:rsidRPr="002963AB">
              <w:rPr>
                <w:rFonts w:ascii="Calibri" w:eastAsia="Times New Roman" w:hAnsi="Calibri" w:cs="Calibri"/>
                <w:b/>
                <w:bCs/>
                <w:color w:val="000000"/>
                <w:sz w:val="22"/>
                <w:lang w:eastAsia="es-SV"/>
              </w:rPr>
              <w:t>TIPO DE LLANTA</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34847086" w14:textId="77777777" w:rsidR="00FE6068" w:rsidRPr="002963AB" w:rsidRDefault="00FE6068" w:rsidP="006559F7">
            <w:pPr>
              <w:spacing w:after="0" w:line="240" w:lineRule="auto"/>
              <w:jc w:val="center"/>
              <w:rPr>
                <w:rFonts w:ascii="Calibri" w:eastAsia="Times New Roman" w:hAnsi="Calibri" w:cs="Calibri"/>
                <w:b/>
                <w:bCs/>
                <w:color w:val="000000"/>
                <w:sz w:val="22"/>
                <w:lang w:eastAsia="es-SV"/>
              </w:rPr>
            </w:pPr>
            <w:r w:rsidRPr="002963AB">
              <w:rPr>
                <w:rFonts w:ascii="Calibri" w:eastAsia="Times New Roman" w:hAnsi="Calibri" w:cs="Calibri"/>
                <w:b/>
                <w:bCs/>
                <w:color w:val="000000"/>
                <w:sz w:val="22"/>
                <w:lang w:eastAsia="es-SV"/>
              </w:rPr>
              <w:t>ESPECIFICACIÓN</w:t>
            </w:r>
          </w:p>
        </w:tc>
      </w:tr>
      <w:tr w:rsidR="00FE6068" w:rsidRPr="002963AB" w14:paraId="4F40A8B2" w14:textId="77777777" w:rsidTr="006559F7">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93D06D6" w14:textId="77777777" w:rsidR="00FE6068" w:rsidRPr="002963AB" w:rsidRDefault="00FE6068" w:rsidP="006559F7">
            <w:pPr>
              <w:spacing w:after="0" w:line="240" w:lineRule="auto"/>
              <w:jc w:val="center"/>
              <w:rPr>
                <w:rFonts w:ascii="Calibri" w:eastAsia="Times New Roman" w:hAnsi="Calibri" w:cs="Calibri"/>
                <w:color w:val="000000"/>
                <w:sz w:val="22"/>
                <w:lang w:eastAsia="es-SV"/>
              </w:rPr>
            </w:pPr>
            <w:r w:rsidRPr="002963AB">
              <w:rPr>
                <w:rFonts w:ascii="Calibri" w:eastAsia="Times New Roman" w:hAnsi="Calibri" w:cs="Calibri"/>
                <w:color w:val="000000"/>
                <w:sz w:val="22"/>
                <w:lang w:eastAsia="es-SV"/>
              </w:rPr>
              <w:t>12/16.5</w:t>
            </w:r>
          </w:p>
        </w:tc>
        <w:tc>
          <w:tcPr>
            <w:tcW w:w="2440" w:type="dxa"/>
            <w:tcBorders>
              <w:top w:val="nil"/>
              <w:left w:val="nil"/>
              <w:bottom w:val="single" w:sz="4" w:space="0" w:color="auto"/>
              <w:right w:val="single" w:sz="4" w:space="0" w:color="auto"/>
            </w:tcBorders>
            <w:shd w:val="clear" w:color="auto" w:fill="auto"/>
            <w:noWrap/>
            <w:vAlign w:val="bottom"/>
            <w:hideMark/>
          </w:tcPr>
          <w:p w14:paraId="653C2412" w14:textId="77777777" w:rsidR="00FE6068" w:rsidRPr="002963AB" w:rsidRDefault="00FE6068" w:rsidP="006559F7">
            <w:pPr>
              <w:spacing w:after="0" w:line="240" w:lineRule="auto"/>
              <w:jc w:val="center"/>
              <w:rPr>
                <w:rFonts w:ascii="Calibri" w:eastAsia="Times New Roman" w:hAnsi="Calibri" w:cs="Calibri"/>
                <w:color w:val="000000"/>
                <w:sz w:val="22"/>
                <w:lang w:eastAsia="es-SV"/>
              </w:rPr>
            </w:pPr>
            <w:r w:rsidRPr="002963AB">
              <w:rPr>
                <w:rFonts w:ascii="Calibri" w:eastAsia="Times New Roman" w:hAnsi="Calibri" w:cs="Calibri"/>
                <w:color w:val="000000"/>
                <w:sz w:val="22"/>
                <w:lang w:eastAsia="es-SV"/>
              </w:rPr>
              <w:t>Minicargador</w:t>
            </w:r>
          </w:p>
        </w:tc>
      </w:tr>
      <w:tr w:rsidR="00FE6068" w:rsidRPr="002963AB" w14:paraId="09C5EC01" w14:textId="77777777" w:rsidTr="006559F7">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E948C8D" w14:textId="77777777" w:rsidR="00FE6068" w:rsidRPr="002963AB" w:rsidRDefault="00FE6068" w:rsidP="006559F7">
            <w:pPr>
              <w:spacing w:after="0" w:line="240" w:lineRule="auto"/>
              <w:jc w:val="center"/>
              <w:rPr>
                <w:rFonts w:ascii="Calibri" w:eastAsia="Times New Roman" w:hAnsi="Calibri" w:cs="Calibri"/>
                <w:color w:val="000000"/>
                <w:sz w:val="22"/>
                <w:lang w:eastAsia="es-SV"/>
              </w:rPr>
            </w:pPr>
            <w:r w:rsidRPr="002963AB">
              <w:rPr>
                <w:rFonts w:ascii="Calibri" w:eastAsia="Times New Roman" w:hAnsi="Calibri" w:cs="Calibri"/>
                <w:color w:val="000000"/>
                <w:sz w:val="22"/>
                <w:lang w:eastAsia="es-SV"/>
              </w:rPr>
              <w:t>11R22.5</w:t>
            </w:r>
          </w:p>
        </w:tc>
        <w:tc>
          <w:tcPr>
            <w:tcW w:w="2440" w:type="dxa"/>
            <w:tcBorders>
              <w:top w:val="nil"/>
              <w:left w:val="nil"/>
              <w:bottom w:val="single" w:sz="4" w:space="0" w:color="auto"/>
              <w:right w:val="single" w:sz="4" w:space="0" w:color="auto"/>
            </w:tcBorders>
            <w:shd w:val="clear" w:color="auto" w:fill="auto"/>
            <w:noWrap/>
            <w:vAlign w:val="bottom"/>
            <w:hideMark/>
          </w:tcPr>
          <w:p w14:paraId="23E0FFE6" w14:textId="77777777" w:rsidR="00FE6068" w:rsidRPr="002963AB" w:rsidRDefault="00FE6068" w:rsidP="006559F7">
            <w:pPr>
              <w:spacing w:after="0" w:line="240" w:lineRule="auto"/>
              <w:jc w:val="center"/>
              <w:rPr>
                <w:rFonts w:ascii="Calibri" w:eastAsia="Times New Roman" w:hAnsi="Calibri" w:cs="Calibri"/>
                <w:color w:val="000000"/>
                <w:sz w:val="22"/>
                <w:lang w:eastAsia="es-SV"/>
              </w:rPr>
            </w:pPr>
            <w:r w:rsidRPr="002963AB">
              <w:rPr>
                <w:rFonts w:ascii="Calibri" w:eastAsia="Times New Roman" w:hAnsi="Calibri" w:cs="Calibri"/>
                <w:color w:val="000000"/>
                <w:sz w:val="22"/>
                <w:lang w:eastAsia="es-SV"/>
              </w:rPr>
              <w:t>Tractora</w:t>
            </w:r>
          </w:p>
        </w:tc>
      </w:tr>
      <w:tr w:rsidR="00FE6068" w:rsidRPr="002963AB" w14:paraId="67D5D2DC" w14:textId="77777777" w:rsidTr="006559F7">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8FBA6DA" w14:textId="77777777" w:rsidR="00FE6068" w:rsidRPr="002963AB" w:rsidRDefault="00FE6068" w:rsidP="006559F7">
            <w:pPr>
              <w:spacing w:after="0" w:line="240" w:lineRule="auto"/>
              <w:jc w:val="center"/>
              <w:rPr>
                <w:rFonts w:ascii="Calibri" w:eastAsia="Times New Roman" w:hAnsi="Calibri" w:cs="Calibri"/>
                <w:color w:val="000000"/>
                <w:sz w:val="22"/>
                <w:lang w:eastAsia="es-SV"/>
              </w:rPr>
            </w:pPr>
            <w:r w:rsidRPr="002963AB">
              <w:rPr>
                <w:rFonts w:ascii="Calibri" w:eastAsia="Times New Roman" w:hAnsi="Calibri" w:cs="Calibri"/>
                <w:color w:val="000000"/>
                <w:sz w:val="22"/>
                <w:lang w:eastAsia="es-SV"/>
              </w:rPr>
              <w:t>11R22.5</w:t>
            </w:r>
          </w:p>
        </w:tc>
        <w:tc>
          <w:tcPr>
            <w:tcW w:w="2440" w:type="dxa"/>
            <w:tcBorders>
              <w:top w:val="nil"/>
              <w:left w:val="nil"/>
              <w:bottom w:val="single" w:sz="4" w:space="0" w:color="auto"/>
              <w:right w:val="single" w:sz="4" w:space="0" w:color="auto"/>
            </w:tcBorders>
            <w:shd w:val="clear" w:color="auto" w:fill="auto"/>
            <w:noWrap/>
            <w:vAlign w:val="bottom"/>
            <w:hideMark/>
          </w:tcPr>
          <w:p w14:paraId="393CAD6C" w14:textId="77777777" w:rsidR="00FE6068" w:rsidRPr="002963AB" w:rsidRDefault="00FE6068" w:rsidP="006559F7">
            <w:pPr>
              <w:spacing w:after="0" w:line="240" w:lineRule="auto"/>
              <w:jc w:val="center"/>
              <w:rPr>
                <w:rFonts w:ascii="Calibri" w:eastAsia="Times New Roman" w:hAnsi="Calibri" w:cs="Calibri"/>
                <w:color w:val="000000"/>
                <w:sz w:val="22"/>
                <w:lang w:eastAsia="es-SV"/>
              </w:rPr>
            </w:pPr>
            <w:r w:rsidRPr="002963AB">
              <w:rPr>
                <w:rFonts w:ascii="Calibri" w:eastAsia="Times New Roman" w:hAnsi="Calibri" w:cs="Calibri"/>
                <w:color w:val="000000"/>
                <w:sz w:val="22"/>
                <w:lang w:eastAsia="es-SV"/>
              </w:rPr>
              <w:t xml:space="preserve">Direccional </w:t>
            </w:r>
          </w:p>
        </w:tc>
      </w:tr>
    </w:tbl>
    <w:p w14:paraId="11073ED5" w14:textId="77777777" w:rsidR="00FE6068" w:rsidRPr="00336AC1" w:rsidRDefault="00FE6068" w:rsidP="00FE6068">
      <w:pPr>
        <w:pStyle w:val="Prrafodelista"/>
        <w:jc w:val="both"/>
        <w:rPr>
          <w:szCs w:val="24"/>
        </w:rPr>
      </w:pPr>
    </w:p>
    <w:p w14:paraId="5E021CFC" w14:textId="77777777" w:rsidR="00FE6068" w:rsidRPr="002963AB" w:rsidRDefault="00FE6068" w:rsidP="00FE6068">
      <w:pPr>
        <w:pStyle w:val="Prrafodelista"/>
        <w:numPr>
          <w:ilvl w:val="0"/>
          <w:numId w:val="51"/>
        </w:numPr>
        <w:rPr>
          <w:szCs w:val="24"/>
        </w:rPr>
      </w:pPr>
      <w:r>
        <w:rPr>
          <w:szCs w:val="24"/>
        </w:rPr>
        <w:t xml:space="preserve">Se autoriza a la Unidad de Adquisiciones y Contrataciones Institucional a realizar la compra correspondiente del 20%, para la compra de llantas con la empresa </w:t>
      </w:r>
      <w:r w:rsidRPr="006748EF">
        <w:t>CENTRO DE SERVICIO DOÑO, S.A. DE C.V</w:t>
      </w:r>
      <w:r>
        <w:t xml:space="preserve"> por el monto de $ 11,749.00, de conformidad a especificaciones y detalle proporcionado por el Lic. Darwin Sandoval.</w:t>
      </w:r>
    </w:p>
    <w:p w14:paraId="121EE4D0" w14:textId="77777777" w:rsidR="00FE6068" w:rsidRPr="002963AB" w:rsidRDefault="00FE6068" w:rsidP="00FE6068">
      <w:pPr>
        <w:pStyle w:val="Prrafodelista"/>
        <w:numPr>
          <w:ilvl w:val="0"/>
          <w:numId w:val="51"/>
        </w:numPr>
        <w:rPr>
          <w:szCs w:val="24"/>
        </w:rPr>
      </w:pPr>
      <w:r>
        <w:t xml:space="preserve">Se Autoriza la Unidad Jurídica a elaborar adenda con la empresa </w:t>
      </w:r>
      <w:r w:rsidRPr="006748EF">
        <w:t>CENTRO DE SERVICIO DOÑO, S.A. DE C.V</w:t>
      </w:r>
    </w:p>
    <w:p w14:paraId="463CBD4E" w14:textId="77777777" w:rsidR="00FE6068" w:rsidRDefault="00FE6068" w:rsidP="00FE6068">
      <w:pPr>
        <w:rPr>
          <w:szCs w:val="24"/>
        </w:rPr>
      </w:pPr>
      <w:r>
        <w:rPr>
          <w:szCs w:val="24"/>
        </w:rPr>
        <w:t xml:space="preserve">COMUNIQUESE. </w:t>
      </w:r>
    </w:p>
    <w:p w14:paraId="23372697" w14:textId="77777777" w:rsidR="00FE6068" w:rsidRDefault="00FE6068" w:rsidP="00FE6068">
      <w:pPr>
        <w:rPr>
          <w:szCs w:val="24"/>
        </w:rPr>
      </w:pPr>
    </w:p>
    <w:p w14:paraId="15D02CC0" w14:textId="77777777" w:rsidR="00FE6068" w:rsidRPr="00C13F4E" w:rsidRDefault="00FE6068" w:rsidP="00FE6068">
      <w:pPr>
        <w:rPr>
          <w:rFonts w:eastAsia="Calibri"/>
          <w:bCs/>
          <w:color w:val="000000"/>
          <w:szCs w:val="24"/>
        </w:rPr>
      </w:pPr>
      <w:r w:rsidRPr="00C13F4E">
        <w:rPr>
          <w:rFonts w:eastAsia="Calibri"/>
          <w:b/>
          <w:color w:val="000000"/>
          <w:szCs w:val="24"/>
          <w:u w:val="single"/>
        </w:rPr>
        <w:t>ACUER</w:t>
      </w:r>
      <w:r>
        <w:rPr>
          <w:rFonts w:eastAsia="Calibri"/>
          <w:b/>
          <w:color w:val="000000"/>
          <w:szCs w:val="24"/>
          <w:u w:val="single"/>
        </w:rPr>
        <w:t>D</w:t>
      </w:r>
      <w:r w:rsidRPr="00C13F4E">
        <w:rPr>
          <w:rFonts w:eastAsia="Calibri"/>
          <w:b/>
          <w:color w:val="000000"/>
          <w:szCs w:val="24"/>
          <w:u w:val="single"/>
        </w:rPr>
        <w:t xml:space="preserve">O NÚMERO </w:t>
      </w:r>
      <w:r>
        <w:rPr>
          <w:rFonts w:eastAsia="Calibri"/>
          <w:b/>
          <w:color w:val="000000"/>
          <w:szCs w:val="24"/>
          <w:u w:val="single"/>
        </w:rPr>
        <w:t xml:space="preserve">DIEZ: </w:t>
      </w:r>
    </w:p>
    <w:p w14:paraId="6E517692" w14:textId="77777777" w:rsidR="00FE6068" w:rsidRDefault="00FE6068" w:rsidP="00FE6068">
      <w:pPr>
        <w:rPr>
          <w:rFonts w:eastAsia="Calibri"/>
          <w:bCs/>
          <w:color w:val="000000"/>
          <w:szCs w:val="24"/>
        </w:rPr>
      </w:pPr>
      <w:r>
        <w:rPr>
          <w:rFonts w:eastAsia="Calibri"/>
          <w:bCs/>
          <w:color w:val="000000"/>
          <w:szCs w:val="24"/>
        </w:rPr>
        <w:t>CONSIDERANDO:</w:t>
      </w:r>
    </w:p>
    <w:p w14:paraId="463EC16A" w14:textId="77777777" w:rsidR="00FE6068" w:rsidRDefault="00FE6068" w:rsidP="00FE6068">
      <w:pPr>
        <w:pStyle w:val="Prrafodelista"/>
        <w:numPr>
          <w:ilvl w:val="0"/>
          <w:numId w:val="56"/>
        </w:numPr>
        <w:ind w:left="567" w:hanging="567"/>
        <w:jc w:val="both"/>
        <w:rPr>
          <w:rFonts w:eastAsia="Calibri"/>
          <w:szCs w:val="24"/>
          <w:lang w:eastAsia="es-ES"/>
        </w:rPr>
      </w:pPr>
      <w:r w:rsidRPr="00D4300B">
        <w:rPr>
          <w:rFonts w:eastAsia="Calibri"/>
          <w:bCs/>
          <w:color w:val="000000"/>
          <w:szCs w:val="24"/>
        </w:rPr>
        <w:t xml:space="preserve">Que </w:t>
      </w:r>
      <w:r w:rsidRPr="007E26F1">
        <w:rPr>
          <w:rFonts w:eastAsia="Calibri"/>
          <w:bCs/>
          <w:color w:val="000000"/>
          <w:szCs w:val="24"/>
        </w:rPr>
        <w:t xml:space="preserve">según acuerdo número cuatro, de acta número catorce, de fecha cuatro de agosto del 2021, </w:t>
      </w:r>
      <w:r w:rsidRPr="007E26F1">
        <w:rPr>
          <w:rFonts w:eastAsia="Calibri"/>
          <w:szCs w:val="24"/>
          <w:lang w:eastAsia="es-ES"/>
        </w:rPr>
        <w:t>se</w:t>
      </w:r>
      <w:r>
        <w:rPr>
          <w:rFonts w:eastAsia="Calibri"/>
          <w:szCs w:val="24"/>
          <w:lang w:eastAsia="es-ES"/>
        </w:rPr>
        <w:t xml:space="preserve"> aprobó el proyecto de modernización en unidad administración tributaria municipal, para ser ejecutado para un periodo de 8 meses</w:t>
      </w:r>
      <w:r w:rsidRPr="00D4300B">
        <w:rPr>
          <w:rFonts w:eastAsia="Calibri"/>
          <w:szCs w:val="24"/>
          <w:lang w:eastAsia="es-ES"/>
        </w:rPr>
        <w:t>;</w:t>
      </w:r>
    </w:p>
    <w:p w14:paraId="79F72641" w14:textId="77777777" w:rsidR="006559F7" w:rsidRDefault="00FE6068" w:rsidP="00FE6068">
      <w:pPr>
        <w:pStyle w:val="Prrafodelista"/>
        <w:numPr>
          <w:ilvl w:val="0"/>
          <w:numId w:val="56"/>
        </w:numPr>
        <w:ind w:left="567" w:hanging="567"/>
        <w:jc w:val="both"/>
        <w:rPr>
          <w:rFonts w:eastAsia="Calibri"/>
          <w:szCs w:val="24"/>
          <w:lang w:eastAsia="es-ES"/>
        </w:rPr>
      </w:pPr>
      <w:r w:rsidRPr="00D5556F">
        <w:rPr>
          <w:rFonts w:eastAsia="Calibri"/>
          <w:szCs w:val="24"/>
          <w:lang w:eastAsia="es-ES"/>
        </w:rPr>
        <w:t>Que según nota de solitud de prórroga, la administradora del proyecto, establece que aún no han sido culminados, quedando pendiente tareas tales como:</w:t>
      </w:r>
      <w:r w:rsidRPr="00D5556F">
        <w:rPr>
          <w:szCs w:val="24"/>
          <w:lang w:val="es-MX"/>
        </w:rPr>
        <w:t xml:space="preserve"> Depuración de documentación de inmuebles, Verificación e inspección de los negocios existentes y no existentes en el municipio para la recuperación de mora o cierre de negocios inexistentes, Cierres de Oficio, Actualización de procesos de traspasos de inmuebles, Inscripciones de inmuebles , Actualización de expedientes de inmuebles de los cuales se recibe el pago por medio de </w:t>
      </w:r>
      <w:proofErr w:type="spellStart"/>
      <w:r w:rsidRPr="00D5556F">
        <w:rPr>
          <w:szCs w:val="24"/>
          <w:lang w:val="es-MX"/>
        </w:rPr>
        <w:t>Clesa</w:t>
      </w:r>
      <w:proofErr w:type="spellEnd"/>
      <w:r w:rsidRPr="00D5556F">
        <w:rPr>
          <w:szCs w:val="24"/>
          <w:lang w:val="es-MX"/>
        </w:rPr>
        <w:t>, Envío de notificaciones para el levantamiento de nuevos negocios tanto en el área urbana como en el área rural, Inscripción de negocios nuevos tanto en el área urbana como rural, Actualización en la base de datos inmuebles, Envío de avisos de cobro a empresas, Envío de avisos de cobro a inmuebles, Recuperación de mora tributaria, Generación de reporte para el Sistema de empresas, Creación de algoritmo para cobros en el módulo buses, Creación del sistema para inmuebles, Validación de formularios, y Pruebas piloto del sistema para empresas</w:t>
      </w:r>
      <w:r w:rsidRPr="00D5556F">
        <w:rPr>
          <w:rFonts w:eastAsia="Calibri"/>
          <w:szCs w:val="24"/>
          <w:lang w:eastAsia="es-ES"/>
        </w:rPr>
        <w:t xml:space="preserve">; volviéndose necesario </w:t>
      </w:r>
    </w:p>
    <w:p w14:paraId="708EDB71" w14:textId="729FDD3B" w:rsidR="00FE6068" w:rsidRPr="00D5556F" w:rsidRDefault="00FE6068" w:rsidP="00FE6068">
      <w:pPr>
        <w:pStyle w:val="Prrafodelista"/>
        <w:numPr>
          <w:ilvl w:val="0"/>
          <w:numId w:val="56"/>
        </w:numPr>
        <w:ind w:left="567" w:hanging="567"/>
        <w:jc w:val="both"/>
        <w:rPr>
          <w:rFonts w:eastAsia="Calibri"/>
          <w:szCs w:val="24"/>
          <w:lang w:eastAsia="es-ES"/>
        </w:rPr>
      </w:pPr>
      <w:r w:rsidRPr="00D5556F">
        <w:rPr>
          <w:rFonts w:eastAsia="Calibri"/>
          <w:szCs w:val="24"/>
          <w:lang w:eastAsia="es-ES"/>
        </w:rPr>
        <w:t>gar los contratos como trabajadores eventuales hasta el 31 de diciembre del presente año;</w:t>
      </w:r>
    </w:p>
    <w:p w14:paraId="33857962" w14:textId="77777777" w:rsidR="00FE6068" w:rsidRPr="005F0BD1" w:rsidRDefault="00FE6068" w:rsidP="00FE6068">
      <w:pPr>
        <w:jc w:val="both"/>
        <w:rPr>
          <w:rFonts w:eastAsia="Calibri"/>
        </w:rPr>
      </w:pPr>
      <w:r w:rsidRPr="005F0BD1">
        <w:rPr>
          <w:rFonts w:eastAsia="Calibri"/>
        </w:rPr>
        <w:lastRenderedPageBreak/>
        <w:t xml:space="preserve">POR TANTO, el Concejo Municipal en uso de las facultades que el Código Municipal les confiere ACUERDA: </w:t>
      </w:r>
    </w:p>
    <w:p w14:paraId="228E7DD8" w14:textId="77777777" w:rsidR="00FE6068" w:rsidRDefault="00FE6068" w:rsidP="00FE6068">
      <w:pPr>
        <w:numPr>
          <w:ilvl w:val="0"/>
          <w:numId w:val="55"/>
        </w:numPr>
        <w:contextualSpacing/>
        <w:jc w:val="both"/>
        <w:rPr>
          <w:rFonts w:eastAsia="Calibri"/>
          <w:szCs w:val="24"/>
        </w:rPr>
      </w:pPr>
      <w:r w:rsidRPr="005F0BD1">
        <w:rPr>
          <w:rFonts w:eastAsia="Calibri"/>
          <w:szCs w:val="24"/>
          <w:lang w:eastAsia="es-ES"/>
        </w:rPr>
        <w:t>Girar instrucciones a la Unidad de Recursos Humanos, para que elabore</w:t>
      </w:r>
      <w:r>
        <w:rPr>
          <w:rFonts w:eastAsia="Calibri"/>
          <w:szCs w:val="24"/>
          <w:lang w:eastAsia="es-ES"/>
        </w:rPr>
        <w:t xml:space="preserve"> los contratos </w:t>
      </w:r>
      <w:r w:rsidRPr="005F0BD1">
        <w:rPr>
          <w:rFonts w:eastAsia="Calibri"/>
          <w:szCs w:val="24"/>
          <w:lang w:eastAsia="es-ES"/>
        </w:rPr>
        <w:t>de trabajo</w:t>
      </w:r>
      <w:r>
        <w:rPr>
          <w:rFonts w:eastAsia="Calibri"/>
          <w:szCs w:val="24"/>
          <w:lang w:eastAsia="es-ES"/>
        </w:rPr>
        <w:t xml:space="preserve"> por prorroga</w:t>
      </w:r>
      <w:r w:rsidRPr="005F0BD1">
        <w:rPr>
          <w:rFonts w:eastAsia="Calibri"/>
          <w:szCs w:val="24"/>
          <w:lang w:eastAsia="es-ES"/>
        </w:rPr>
        <w:t xml:space="preserve">, </w:t>
      </w:r>
      <w:r>
        <w:rPr>
          <w:rFonts w:eastAsia="Calibri"/>
          <w:szCs w:val="24"/>
          <w:lang w:eastAsia="es-ES"/>
        </w:rPr>
        <w:t>de las 7</w:t>
      </w:r>
      <w:r w:rsidRPr="005F0BD1">
        <w:rPr>
          <w:rFonts w:eastAsia="Calibri"/>
          <w:szCs w:val="24"/>
          <w:lang w:eastAsia="es-ES"/>
        </w:rPr>
        <w:t xml:space="preserve"> personas</w:t>
      </w:r>
      <w:r>
        <w:rPr>
          <w:rFonts w:eastAsia="Calibri"/>
          <w:szCs w:val="24"/>
          <w:lang w:eastAsia="es-ES"/>
        </w:rPr>
        <w:t xml:space="preserve"> que se encuentran trabajando en el proyecto de Modernización de la Unidad de Administración Tributaria Municipal, hasta el 31 de diciembre de 2022, de conformidad al siguiente detalle:</w:t>
      </w:r>
      <w:r w:rsidRPr="005F0BD1">
        <w:rPr>
          <w:rFonts w:eastAsia="Calibri"/>
          <w:szCs w:val="24"/>
          <w:lang w:eastAsia="es-ES"/>
        </w:rPr>
        <w:t xml:space="preserve"> </w:t>
      </w:r>
    </w:p>
    <w:p w14:paraId="4F7E87C2" w14:textId="77777777" w:rsidR="00FE6068" w:rsidRDefault="00FE6068" w:rsidP="00FE6068">
      <w:pPr>
        <w:contextualSpacing/>
        <w:jc w:val="both"/>
        <w:rPr>
          <w:rFonts w:eastAsia="Calibri"/>
          <w:szCs w:val="24"/>
        </w:rPr>
      </w:pPr>
    </w:p>
    <w:tbl>
      <w:tblPr>
        <w:tblW w:w="0" w:type="auto"/>
        <w:jc w:val="center"/>
        <w:tblCellMar>
          <w:left w:w="70" w:type="dxa"/>
          <w:right w:w="70" w:type="dxa"/>
        </w:tblCellMar>
        <w:tblLook w:val="04A0" w:firstRow="1" w:lastRow="0" w:firstColumn="1" w:lastColumn="0" w:noHBand="0" w:noVBand="1"/>
      </w:tblPr>
      <w:tblGrid>
        <w:gridCol w:w="299"/>
        <w:gridCol w:w="3068"/>
        <w:gridCol w:w="1197"/>
        <w:gridCol w:w="992"/>
        <w:gridCol w:w="1418"/>
        <w:gridCol w:w="850"/>
        <w:gridCol w:w="851"/>
      </w:tblGrid>
      <w:tr w:rsidR="00FE6068" w:rsidRPr="00B412D3" w14:paraId="7681C60C" w14:textId="77777777" w:rsidTr="006559F7">
        <w:trPr>
          <w:trHeight w:val="555"/>
          <w:jc w:val="center"/>
        </w:trPr>
        <w:tc>
          <w:tcPr>
            <w:tcW w:w="0" w:type="auto"/>
            <w:tcBorders>
              <w:top w:val="single" w:sz="4" w:space="0" w:color="000000"/>
              <w:left w:val="single" w:sz="4" w:space="0" w:color="000000"/>
              <w:bottom w:val="nil"/>
              <w:right w:val="single" w:sz="4" w:space="0" w:color="000000"/>
            </w:tcBorders>
            <w:shd w:val="clear" w:color="auto" w:fill="auto"/>
            <w:vAlign w:val="center"/>
            <w:hideMark/>
          </w:tcPr>
          <w:p w14:paraId="442AF179" w14:textId="77777777" w:rsidR="00FE6068" w:rsidRPr="00B412D3" w:rsidRDefault="00FE6068" w:rsidP="006559F7">
            <w:pPr>
              <w:spacing w:after="0" w:line="240" w:lineRule="auto"/>
              <w:rPr>
                <w:rFonts w:ascii="Arial Narrow" w:eastAsia="Times New Roman" w:hAnsi="Arial Narrow" w:cstheme="minorHAnsi"/>
                <w:b/>
                <w:bCs/>
                <w:sz w:val="16"/>
                <w:szCs w:val="16"/>
                <w:lang w:eastAsia="es-SV"/>
              </w:rPr>
            </w:pPr>
            <w:proofErr w:type="spellStart"/>
            <w:r w:rsidRPr="00B412D3">
              <w:rPr>
                <w:rFonts w:ascii="Arial Narrow" w:eastAsia="Times New Roman" w:hAnsi="Arial Narrow" w:cstheme="minorHAnsi"/>
                <w:b/>
                <w:bCs/>
                <w:sz w:val="16"/>
                <w:szCs w:val="16"/>
                <w:lang w:eastAsia="es-SV"/>
              </w:rPr>
              <w:t>N°</w:t>
            </w:r>
            <w:proofErr w:type="spellEnd"/>
          </w:p>
        </w:tc>
        <w:tc>
          <w:tcPr>
            <w:tcW w:w="3068" w:type="dxa"/>
            <w:tcBorders>
              <w:top w:val="single" w:sz="4" w:space="0" w:color="000000"/>
              <w:left w:val="nil"/>
              <w:bottom w:val="nil"/>
              <w:right w:val="single" w:sz="4" w:space="0" w:color="000000"/>
            </w:tcBorders>
            <w:shd w:val="clear" w:color="auto" w:fill="auto"/>
            <w:vAlign w:val="center"/>
            <w:hideMark/>
          </w:tcPr>
          <w:p w14:paraId="3E7E7A2F" w14:textId="77777777" w:rsidR="00FE6068" w:rsidRPr="00B412D3" w:rsidRDefault="00FE6068" w:rsidP="006559F7">
            <w:pPr>
              <w:spacing w:after="0" w:line="240" w:lineRule="auto"/>
              <w:jc w:val="center"/>
              <w:rPr>
                <w:rFonts w:ascii="Arial Narrow" w:eastAsia="Times New Roman" w:hAnsi="Arial Narrow" w:cstheme="minorHAnsi"/>
                <w:b/>
                <w:bCs/>
                <w:sz w:val="16"/>
                <w:szCs w:val="16"/>
                <w:lang w:eastAsia="es-SV"/>
              </w:rPr>
            </w:pPr>
            <w:r w:rsidRPr="00B412D3">
              <w:rPr>
                <w:rFonts w:ascii="Arial Narrow" w:eastAsia="Times New Roman" w:hAnsi="Arial Narrow" w:cstheme="minorHAnsi"/>
                <w:b/>
                <w:bCs/>
                <w:sz w:val="16"/>
                <w:szCs w:val="16"/>
                <w:lang w:eastAsia="es-SV"/>
              </w:rPr>
              <w:t>NOMBRE</w:t>
            </w:r>
          </w:p>
        </w:tc>
        <w:tc>
          <w:tcPr>
            <w:tcW w:w="1197" w:type="dxa"/>
            <w:tcBorders>
              <w:top w:val="single" w:sz="4" w:space="0" w:color="000000"/>
              <w:left w:val="nil"/>
              <w:bottom w:val="nil"/>
              <w:right w:val="single" w:sz="4" w:space="0" w:color="000000"/>
            </w:tcBorders>
            <w:shd w:val="clear" w:color="auto" w:fill="auto"/>
            <w:vAlign w:val="center"/>
            <w:hideMark/>
          </w:tcPr>
          <w:p w14:paraId="15224501" w14:textId="77777777" w:rsidR="00FE6068" w:rsidRPr="00B412D3" w:rsidRDefault="00FE6068" w:rsidP="006559F7">
            <w:pPr>
              <w:spacing w:after="0" w:line="240" w:lineRule="auto"/>
              <w:rPr>
                <w:rFonts w:ascii="Arial Narrow" w:eastAsia="Times New Roman" w:hAnsi="Arial Narrow" w:cstheme="minorHAnsi"/>
                <w:b/>
                <w:bCs/>
                <w:sz w:val="16"/>
                <w:szCs w:val="16"/>
                <w:lang w:eastAsia="es-SV"/>
              </w:rPr>
            </w:pPr>
            <w:r w:rsidRPr="00B412D3">
              <w:rPr>
                <w:rFonts w:ascii="Arial Narrow" w:eastAsia="Times New Roman" w:hAnsi="Arial Narrow" w:cstheme="minorHAnsi"/>
                <w:b/>
                <w:bCs/>
                <w:sz w:val="16"/>
                <w:szCs w:val="16"/>
                <w:lang w:eastAsia="es-SV"/>
              </w:rPr>
              <w:t>CARGO</w:t>
            </w:r>
          </w:p>
        </w:tc>
        <w:tc>
          <w:tcPr>
            <w:tcW w:w="992" w:type="dxa"/>
            <w:tcBorders>
              <w:top w:val="single" w:sz="4" w:space="0" w:color="000000"/>
              <w:left w:val="nil"/>
              <w:bottom w:val="nil"/>
              <w:right w:val="single" w:sz="4" w:space="0" w:color="000000"/>
            </w:tcBorders>
            <w:shd w:val="clear" w:color="auto" w:fill="auto"/>
            <w:vAlign w:val="center"/>
            <w:hideMark/>
          </w:tcPr>
          <w:p w14:paraId="5EBDE85D" w14:textId="77777777" w:rsidR="00FE6068" w:rsidRPr="00B412D3" w:rsidRDefault="00FE6068" w:rsidP="006559F7">
            <w:pPr>
              <w:spacing w:after="0" w:line="240" w:lineRule="auto"/>
              <w:jc w:val="center"/>
              <w:rPr>
                <w:rFonts w:ascii="Arial Narrow" w:eastAsia="Times New Roman" w:hAnsi="Arial Narrow" w:cstheme="minorHAnsi"/>
                <w:b/>
                <w:bCs/>
                <w:sz w:val="16"/>
                <w:szCs w:val="16"/>
                <w:lang w:eastAsia="es-SV"/>
              </w:rPr>
            </w:pPr>
            <w:r w:rsidRPr="00B412D3">
              <w:rPr>
                <w:rFonts w:ascii="Arial Narrow" w:eastAsia="Times New Roman" w:hAnsi="Arial Narrow" w:cstheme="minorHAnsi"/>
                <w:b/>
                <w:bCs/>
                <w:sz w:val="16"/>
                <w:szCs w:val="16"/>
                <w:lang w:eastAsia="es-SV"/>
              </w:rPr>
              <w:t>DUI</w:t>
            </w:r>
          </w:p>
        </w:tc>
        <w:tc>
          <w:tcPr>
            <w:tcW w:w="1418" w:type="dxa"/>
            <w:tcBorders>
              <w:top w:val="single" w:sz="4" w:space="0" w:color="000000"/>
              <w:left w:val="nil"/>
              <w:bottom w:val="nil"/>
              <w:right w:val="nil"/>
            </w:tcBorders>
            <w:shd w:val="clear" w:color="auto" w:fill="auto"/>
            <w:vAlign w:val="center"/>
            <w:hideMark/>
          </w:tcPr>
          <w:p w14:paraId="3688300C" w14:textId="77777777" w:rsidR="00FE6068" w:rsidRPr="00B412D3" w:rsidRDefault="00FE6068" w:rsidP="006559F7">
            <w:pPr>
              <w:spacing w:after="0" w:line="240" w:lineRule="auto"/>
              <w:jc w:val="center"/>
              <w:rPr>
                <w:rFonts w:ascii="Arial Narrow" w:eastAsia="Times New Roman" w:hAnsi="Arial Narrow" w:cstheme="minorHAnsi"/>
                <w:b/>
                <w:bCs/>
                <w:sz w:val="16"/>
                <w:szCs w:val="16"/>
                <w:lang w:eastAsia="es-SV"/>
              </w:rPr>
            </w:pPr>
            <w:r w:rsidRPr="00B412D3">
              <w:rPr>
                <w:rFonts w:ascii="Arial Narrow" w:eastAsia="Times New Roman" w:hAnsi="Arial Narrow" w:cstheme="minorHAnsi"/>
                <w:b/>
                <w:bCs/>
                <w:sz w:val="16"/>
                <w:szCs w:val="16"/>
                <w:lang w:eastAsia="es-SV"/>
              </w:rPr>
              <w:t>NIT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1A8044B" w14:textId="77777777" w:rsidR="00FE6068" w:rsidRPr="00B412D3" w:rsidRDefault="00FE6068" w:rsidP="006559F7">
            <w:pPr>
              <w:spacing w:after="0" w:line="240" w:lineRule="auto"/>
              <w:jc w:val="center"/>
              <w:rPr>
                <w:rFonts w:ascii="Arial Narrow" w:eastAsia="Times New Roman" w:hAnsi="Arial Narrow" w:cstheme="minorHAnsi"/>
                <w:b/>
                <w:bCs/>
                <w:sz w:val="16"/>
                <w:szCs w:val="16"/>
                <w:lang w:eastAsia="es-SV"/>
              </w:rPr>
            </w:pPr>
            <w:r w:rsidRPr="00B412D3">
              <w:rPr>
                <w:rFonts w:ascii="Arial Narrow" w:eastAsia="Times New Roman" w:hAnsi="Arial Narrow" w:cstheme="minorHAnsi"/>
                <w:b/>
                <w:bCs/>
                <w:sz w:val="16"/>
                <w:szCs w:val="16"/>
                <w:lang w:eastAsia="es-SV"/>
              </w:rPr>
              <w:t>Salario Mensual</w:t>
            </w:r>
          </w:p>
        </w:tc>
        <w:tc>
          <w:tcPr>
            <w:tcW w:w="851" w:type="dxa"/>
            <w:tcBorders>
              <w:top w:val="single" w:sz="4" w:space="0" w:color="auto"/>
              <w:left w:val="nil"/>
              <w:bottom w:val="single" w:sz="4" w:space="0" w:color="auto"/>
              <w:right w:val="single" w:sz="4" w:space="0" w:color="auto"/>
            </w:tcBorders>
            <w:shd w:val="clear" w:color="auto" w:fill="auto"/>
            <w:hideMark/>
          </w:tcPr>
          <w:p w14:paraId="45B9731C" w14:textId="77777777" w:rsidR="00FE6068" w:rsidRPr="00B412D3" w:rsidRDefault="00FE6068" w:rsidP="006559F7">
            <w:pPr>
              <w:spacing w:after="0" w:line="240" w:lineRule="auto"/>
              <w:jc w:val="center"/>
              <w:rPr>
                <w:rFonts w:ascii="Arial Narrow" w:eastAsia="Times New Roman" w:hAnsi="Arial Narrow" w:cstheme="minorHAnsi"/>
                <w:b/>
                <w:bCs/>
                <w:sz w:val="16"/>
                <w:szCs w:val="16"/>
                <w:lang w:eastAsia="es-SV"/>
              </w:rPr>
            </w:pPr>
            <w:r>
              <w:rPr>
                <w:rFonts w:ascii="Arial Narrow" w:eastAsia="Times New Roman" w:hAnsi="Arial Narrow" w:cstheme="minorHAnsi"/>
                <w:b/>
                <w:bCs/>
                <w:sz w:val="16"/>
                <w:szCs w:val="16"/>
                <w:lang w:eastAsia="es-SV"/>
              </w:rPr>
              <w:t>Fecha Nuevo Contrato</w:t>
            </w:r>
          </w:p>
        </w:tc>
      </w:tr>
      <w:tr w:rsidR="00FE6068" w:rsidRPr="00B412D3" w14:paraId="0579B95A" w14:textId="77777777" w:rsidTr="006559F7">
        <w:trPr>
          <w:trHeight w:val="7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hideMark/>
          </w:tcPr>
          <w:p w14:paraId="6B97A222" w14:textId="77777777" w:rsidR="00FE6068" w:rsidRPr="00B412D3" w:rsidRDefault="00FE6068" w:rsidP="006559F7">
            <w:pPr>
              <w:spacing w:after="0" w:line="240" w:lineRule="auto"/>
              <w:jc w:val="center"/>
              <w:rPr>
                <w:rFonts w:ascii="Arial Narrow" w:eastAsia="Times New Roman" w:hAnsi="Arial Narrow" w:cstheme="minorHAnsi"/>
                <w:b/>
                <w:bCs/>
                <w:color w:val="000000"/>
                <w:sz w:val="16"/>
                <w:szCs w:val="16"/>
                <w:lang w:eastAsia="es-SV"/>
              </w:rPr>
            </w:pPr>
            <w:r w:rsidRPr="00B412D3">
              <w:rPr>
                <w:rFonts w:ascii="Arial Narrow" w:eastAsia="Times New Roman" w:hAnsi="Arial Narrow" w:cstheme="minorHAnsi"/>
                <w:b/>
                <w:bCs/>
                <w:color w:val="000000"/>
                <w:sz w:val="16"/>
                <w:szCs w:val="16"/>
                <w:lang w:eastAsia="es-SV"/>
              </w:rPr>
              <w:t>1</w:t>
            </w:r>
          </w:p>
        </w:tc>
        <w:tc>
          <w:tcPr>
            <w:tcW w:w="3068" w:type="dxa"/>
            <w:tcBorders>
              <w:top w:val="single" w:sz="4" w:space="0" w:color="000000"/>
              <w:left w:val="nil"/>
              <w:bottom w:val="single" w:sz="4" w:space="0" w:color="000000"/>
              <w:right w:val="single" w:sz="4" w:space="0" w:color="000000"/>
            </w:tcBorders>
            <w:shd w:val="clear" w:color="auto" w:fill="auto"/>
            <w:vAlign w:val="center"/>
            <w:hideMark/>
          </w:tcPr>
          <w:p w14:paraId="3333E238" w14:textId="77777777" w:rsidR="00FE6068" w:rsidRPr="00B412D3" w:rsidRDefault="00FE6068" w:rsidP="006559F7">
            <w:pPr>
              <w:spacing w:after="0" w:line="240" w:lineRule="auto"/>
              <w:rPr>
                <w:rFonts w:ascii="Arial Narrow" w:eastAsia="Times New Roman" w:hAnsi="Arial Narrow" w:cstheme="minorHAnsi"/>
                <w:sz w:val="16"/>
                <w:szCs w:val="16"/>
                <w:lang w:eastAsia="es-SV"/>
              </w:rPr>
            </w:pPr>
            <w:r w:rsidRPr="00B412D3">
              <w:rPr>
                <w:rFonts w:ascii="Arial Narrow" w:eastAsia="Times New Roman" w:hAnsi="Arial Narrow" w:cstheme="minorHAnsi"/>
                <w:sz w:val="16"/>
                <w:szCs w:val="16"/>
                <w:lang w:eastAsia="es-SV"/>
              </w:rPr>
              <w:t>JEANNETTE BEATRIZ CASTANEDA DE ESTRADA</w:t>
            </w:r>
          </w:p>
        </w:tc>
        <w:tc>
          <w:tcPr>
            <w:tcW w:w="1197" w:type="dxa"/>
            <w:tcBorders>
              <w:top w:val="single" w:sz="4" w:space="0" w:color="000000"/>
              <w:left w:val="nil"/>
              <w:bottom w:val="single" w:sz="4" w:space="0" w:color="000000"/>
              <w:right w:val="single" w:sz="4" w:space="0" w:color="000000"/>
            </w:tcBorders>
            <w:shd w:val="clear" w:color="auto" w:fill="auto"/>
            <w:vAlign w:val="center"/>
            <w:hideMark/>
          </w:tcPr>
          <w:p w14:paraId="687A5F86" w14:textId="77777777" w:rsidR="00FE6068" w:rsidRPr="00B412D3" w:rsidRDefault="00FE6068" w:rsidP="006559F7">
            <w:pPr>
              <w:spacing w:after="0" w:line="240" w:lineRule="auto"/>
              <w:rPr>
                <w:rFonts w:ascii="Arial Narrow" w:eastAsia="Times New Roman" w:hAnsi="Arial Narrow" w:cstheme="minorHAnsi"/>
                <w:sz w:val="16"/>
                <w:szCs w:val="16"/>
                <w:lang w:eastAsia="es-SV"/>
              </w:rPr>
            </w:pPr>
            <w:r w:rsidRPr="00B412D3">
              <w:rPr>
                <w:rFonts w:ascii="Arial Narrow" w:eastAsia="Times New Roman" w:hAnsi="Arial Narrow" w:cstheme="minorHAnsi"/>
                <w:sz w:val="16"/>
                <w:szCs w:val="16"/>
                <w:lang w:eastAsia="es-SV"/>
              </w:rPr>
              <w:t>ENC. DE REC. DE MORA TRIB.</w:t>
            </w:r>
          </w:p>
        </w:tc>
        <w:tc>
          <w:tcPr>
            <w:tcW w:w="992" w:type="dxa"/>
            <w:tcBorders>
              <w:top w:val="single" w:sz="4" w:space="0" w:color="000000"/>
              <w:left w:val="nil"/>
              <w:bottom w:val="single" w:sz="4" w:space="0" w:color="000000"/>
              <w:right w:val="single" w:sz="4" w:space="0" w:color="000000"/>
            </w:tcBorders>
            <w:shd w:val="clear" w:color="auto" w:fill="auto"/>
            <w:hideMark/>
          </w:tcPr>
          <w:p w14:paraId="39AF8813" w14:textId="77777777" w:rsidR="00FE6068" w:rsidRPr="00B412D3" w:rsidRDefault="00FE6068" w:rsidP="006559F7">
            <w:pPr>
              <w:spacing w:after="0" w:line="240" w:lineRule="auto"/>
              <w:jc w:val="center"/>
              <w:rPr>
                <w:rFonts w:ascii="Arial Narrow" w:eastAsia="Times New Roman" w:hAnsi="Arial Narrow" w:cstheme="minorHAnsi"/>
                <w:sz w:val="16"/>
                <w:szCs w:val="16"/>
                <w:lang w:eastAsia="es-SV"/>
              </w:rPr>
            </w:pPr>
            <w:proofErr w:type="spellStart"/>
            <w:r>
              <w:rPr>
                <w:rFonts w:ascii="Arial Narrow" w:eastAsia="Times New Roman" w:hAnsi="Arial Narrow" w:cstheme="minorHAnsi"/>
                <w:sz w:val="16"/>
                <w:szCs w:val="16"/>
                <w:lang w:eastAsia="es-SV"/>
              </w:rPr>
              <w:t>xxxxxxxxx</w:t>
            </w:r>
            <w:proofErr w:type="spellEnd"/>
          </w:p>
        </w:tc>
        <w:tc>
          <w:tcPr>
            <w:tcW w:w="1418" w:type="dxa"/>
            <w:tcBorders>
              <w:top w:val="single" w:sz="4" w:space="0" w:color="000000"/>
              <w:left w:val="nil"/>
              <w:bottom w:val="single" w:sz="4" w:space="0" w:color="000000"/>
              <w:right w:val="nil"/>
            </w:tcBorders>
            <w:shd w:val="clear" w:color="auto" w:fill="auto"/>
            <w:hideMark/>
          </w:tcPr>
          <w:p w14:paraId="1E040610" w14:textId="77777777" w:rsidR="00FE6068" w:rsidRPr="00B412D3" w:rsidRDefault="00FE6068" w:rsidP="006559F7">
            <w:pPr>
              <w:spacing w:after="0" w:line="240" w:lineRule="auto"/>
              <w:jc w:val="center"/>
              <w:rPr>
                <w:rFonts w:ascii="Arial Narrow" w:eastAsia="Times New Roman" w:hAnsi="Arial Narrow" w:cstheme="minorHAnsi"/>
                <w:sz w:val="16"/>
                <w:szCs w:val="16"/>
                <w:lang w:eastAsia="es-SV"/>
              </w:rPr>
            </w:pPr>
            <w:proofErr w:type="spellStart"/>
            <w:r>
              <w:rPr>
                <w:rFonts w:ascii="Arial Narrow" w:eastAsia="Times New Roman" w:hAnsi="Arial Narrow" w:cstheme="minorHAnsi"/>
                <w:szCs w:val="16"/>
                <w:lang w:eastAsia="es-SV"/>
              </w:rPr>
              <w:t>xxxxxxxxxxx</w:t>
            </w:r>
            <w:proofErr w:type="spellEnd"/>
          </w:p>
        </w:tc>
        <w:tc>
          <w:tcPr>
            <w:tcW w:w="850" w:type="dxa"/>
            <w:tcBorders>
              <w:top w:val="nil"/>
              <w:left w:val="single" w:sz="4" w:space="0" w:color="auto"/>
              <w:bottom w:val="single" w:sz="4" w:space="0" w:color="auto"/>
              <w:right w:val="single" w:sz="4" w:space="0" w:color="auto"/>
            </w:tcBorders>
            <w:shd w:val="clear" w:color="auto" w:fill="auto"/>
            <w:noWrap/>
            <w:hideMark/>
          </w:tcPr>
          <w:p w14:paraId="1B696064" w14:textId="77777777" w:rsidR="00FE6068" w:rsidRPr="00B412D3" w:rsidRDefault="00FE6068" w:rsidP="006559F7">
            <w:pPr>
              <w:spacing w:after="0" w:line="240" w:lineRule="auto"/>
              <w:jc w:val="right"/>
              <w:rPr>
                <w:rFonts w:ascii="Arial Narrow" w:eastAsia="Times New Roman" w:hAnsi="Arial Narrow" w:cstheme="minorHAnsi"/>
                <w:color w:val="000000"/>
                <w:sz w:val="16"/>
                <w:szCs w:val="16"/>
                <w:lang w:eastAsia="es-SV"/>
              </w:rPr>
            </w:pPr>
            <w:r w:rsidRPr="00B412D3">
              <w:rPr>
                <w:rFonts w:ascii="Arial Narrow" w:eastAsia="Times New Roman" w:hAnsi="Arial Narrow" w:cstheme="minorHAnsi"/>
                <w:color w:val="000000"/>
                <w:sz w:val="16"/>
                <w:szCs w:val="16"/>
                <w:lang w:eastAsia="es-SV"/>
              </w:rPr>
              <w:t>$500.00</w:t>
            </w:r>
          </w:p>
        </w:tc>
        <w:tc>
          <w:tcPr>
            <w:tcW w:w="851" w:type="dxa"/>
            <w:tcBorders>
              <w:top w:val="nil"/>
              <w:left w:val="nil"/>
              <w:bottom w:val="single" w:sz="4" w:space="0" w:color="auto"/>
              <w:right w:val="single" w:sz="4" w:space="0" w:color="auto"/>
            </w:tcBorders>
            <w:shd w:val="clear" w:color="auto" w:fill="auto"/>
            <w:noWrap/>
            <w:hideMark/>
          </w:tcPr>
          <w:p w14:paraId="34A3A83B" w14:textId="77777777" w:rsidR="00FE6068" w:rsidRPr="00B412D3" w:rsidRDefault="00FE6068" w:rsidP="006559F7">
            <w:pPr>
              <w:spacing w:after="0" w:line="240" w:lineRule="auto"/>
              <w:jc w:val="center"/>
              <w:rPr>
                <w:rFonts w:ascii="Arial Narrow" w:eastAsia="Times New Roman" w:hAnsi="Arial Narrow" w:cstheme="minorHAnsi"/>
                <w:color w:val="000000"/>
                <w:sz w:val="16"/>
                <w:szCs w:val="16"/>
                <w:lang w:eastAsia="es-SV"/>
              </w:rPr>
            </w:pPr>
            <w:r w:rsidRPr="00B412D3">
              <w:rPr>
                <w:rFonts w:ascii="Arial Narrow" w:eastAsia="Times New Roman" w:hAnsi="Arial Narrow" w:cstheme="minorHAnsi"/>
                <w:color w:val="000000"/>
                <w:sz w:val="16"/>
                <w:szCs w:val="16"/>
                <w:lang w:eastAsia="es-SV"/>
              </w:rPr>
              <w:t>21/06/2022</w:t>
            </w:r>
          </w:p>
        </w:tc>
      </w:tr>
      <w:tr w:rsidR="00FE6068" w:rsidRPr="00B412D3" w14:paraId="7DE4A922" w14:textId="77777777" w:rsidTr="006559F7">
        <w:trPr>
          <w:trHeight w:val="480"/>
          <w:jc w:val="center"/>
        </w:trPr>
        <w:tc>
          <w:tcPr>
            <w:tcW w:w="0" w:type="auto"/>
            <w:tcBorders>
              <w:top w:val="nil"/>
              <w:left w:val="single" w:sz="4" w:space="0" w:color="000000"/>
              <w:bottom w:val="single" w:sz="4" w:space="0" w:color="000000"/>
              <w:right w:val="single" w:sz="4" w:space="0" w:color="000000"/>
            </w:tcBorders>
            <w:shd w:val="clear" w:color="auto" w:fill="auto"/>
            <w:noWrap/>
            <w:hideMark/>
          </w:tcPr>
          <w:p w14:paraId="29C863F9" w14:textId="77777777" w:rsidR="00FE6068" w:rsidRPr="00B412D3" w:rsidRDefault="00FE6068" w:rsidP="006559F7">
            <w:pPr>
              <w:spacing w:after="0" w:line="240" w:lineRule="auto"/>
              <w:jc w:val="center"/>
              <w:rPr>
                <w:rFonts w:ascii="Arial Narrow" w:eastAsia="Times New Roman" w:hAnsi="Arial Narrow" w:cstheme="minorHAnsi"/>
                <w:b/>
                <w:bCs/>
                <w:color w:val="000000"/>
                <w:sz w:val="16"/>
                <w:szCs w:val="16"/>
                <w:lang w:eastAsia="es-SV"/>
              </w:rPr>
            </w:pPr>
            <w:r w:rsidRPr="00B412D3">
              <w:rPr>
                <w:rFonts w:ascii="Arial Narrow" w:eastAsia="Times New Roman" w:hAnsi="Arial Narrow" w:cstheme="minorHAnsi"/>
                <w:b/>
                <w:bCs/>
                <w:color w:val="000000"/>
                <w:sz w:val="16"/>
                <w:szCs w:val="16"/>
                <w:lang w:eastAsia="es-SV"/>
              </w:rPr>
              <w:t>2</w:t>
            </w:r>
          </w:p>
        </w:tc>
        <w:tc>
          <w:tcPr>
            <w:tcW w:w="3068" w:type="dxa"/>
            <w:tcBorders>
              <w:top w:val="nil"/>
              <w:left w:val="nil"/>
              <w:bottom w:val="single" w:sz="4" w:space="0" w:color="000000"/>
              <w:right w:val="single" w:sz="4" w:space="0" w:color="000000"/>
            </w:tcBorders>
            <w:shd w:val="clear" w:color="auto" w:fill="auto"/>
            <w:vAlign w:val="center"/>
            <w:hideMark/>
          </w:tcPr>
          <w:p w14:paraId="07B01CBB" w14:textId="77777777" w:rsidR="00FE6068" w:rsidRPr="00B412D3" w:rsidRDefault="00FE6068" w:rsidP="006559F7">
            <w:pPr>
              <w:spacing w:after="0" w:line="240" w:lineRule="auto"/>
              <w:rPr>
                <w:rFonts w:ascii="Arial Narrow" w:eastAsia="Times New Roman" w:hAnsi="Arial Narrow" w:cstheme="minorHAnsi"/>
                <w:sz w:val="16"/>
                <w:szCs w:val="16"/>
                <w:lang w:eastAsia="es-SV"/>
              </w:rPr>
            </w:pPr>
            <w:r w:rsidRPr="00B412D3">
              <w:rPr>
                <w:rFonts w:ascii="Arial Narrow" w:eastAsia="Times New Roman" w:hAnsi="Arial Narrow" w:cstheme="minorHAnsi"/>
                <w:sz w:val="16"/>
                <w:szCs w:val="16"/>
                <w:lang w:eastAsia="es-SV"/>
              </w:rPr>
              <w:t>BRENDA MILENA MARTINEZ MURCIA</w:t>
            </w:r>
          </w:p>
        </w:tc>
        <w:tc>
          <w:tcPr>
            <w:tcW w:w="1197" w:type="dxa"/>
            <w:tcBorders>
              <w:top w:val="nil"/>
              <w:left w:val="nil"/>
              <w:bottom w:val="single" w:sz="4" w:space="0" w:color="000000"/>
              <w:right w:val="single" w:sz="4" w:space="0" w:color="000000"/>
            </w:tcBorders>
            <w:shd w:val="clear" w:color="auto" w:fill="auto"/>
            <w:vAlign w:val="center"/>
            <w:hideMark/>
          </w:tcPr>
          <w:p w14:paraId="0A4ADA2C" w14:textId="77777777" w:rsidR="00FE6068" w:rsidRPr="00B412D3" w:rsidRDefault="00FE6068" w:rsidP="006559F7">
            <w:pPr>
              <w:spacing w:after="0" w:line="240" w:lineRule="auto"/>
              <w:rPr>
                <w:rFonts w:ascii="Arial Narrow" w:eastAsia="Times New Roman" w:hAnsi="Arial Narrow" w:cstheme="minorHAnsi"/>
                <w:sz w:val="16"/>
                <w:szCs w:val="16"/>
                <w:lang w:eastAsia="es-SV"/>
              </w:rPr>
            </w:pPr>
            <w:r w:rsidRPr="00B412D3">
              <w:rPr>
                <w:rFonts w:ascii="Arial Narrow" w:eastAsia="Times New Roman" w:hAnsi="Arial Narrow" w:cstheme="minorHAnsi"/>
                <w:sz w:val="16"/>
                <w:szCs w:val="16"/>
                <w:lang w:eastAsia="es-SV"/>
              </w:rPr>
              <w:t>INSP. DE EMPRESAS</w:t>
            </w:r>
          </w:p>
        </w:tc>
        <w:tc>
          <w:tcPr>
            <w:tcW w:w="992" w:type="dxa"/>
            <w:tcBorders>
              <w:top w:val="nil"/>
              <w:left w:val="nil"/>
              <w:bottom w:val="single" w:sz="4" w:space="0" w:color="000000"/>
              <w:right w:val="single" w:sz="4" w:space="0" w:color="000000"/>
            </w:tcBorders>
            <w:shd w:val="clear" w:color="auto" w:fill="auto"/>
            <w:hideMark/>
          </w:tcPr>
          <w:p w14:paraId="74A09236" w14:textId="77777777" w:rsidR="00FE6068" w:rsidRPr="00B412D3" w:rsidRDefault="00FE6068" w:rsidP="006559F7">
            <w:pPr>
              <w:spacing w:after="0" w:line="240" w:lineRule="auto"/>
              <w:rPr>
                <w:rFonts w:ascii="Arial Narrow" w:eastAsia="Times New Roman" w:hAnsi="Arial Narrow" w:cstheme="minorHAnsi"/>
                <w:sz w:val="16"/>
                <w:szCs w:val="16"/>
                <w:lang w:eastAsia="es-SV"/>
              </w:rPr>
            </w:pPr>
            <w:proofErr w:type="spellStart"/>
            <w:r>
              <w:rPr>
                <w:rFonts w:ascii="Arial Narrow" w:eastAsia="Times New Roman" w:hAnsi="Arial Narrow" w:cstheme="minorHAnsi"/>
                <w:sz w:val="16"/>
                <w:szCs w:val="16"/>
                <w:lang w:eastAsia="es-SV"/>
              </w:rPr>
              <w:t>xxxxxxxxx</w:t>
            </w:r>
            <w:proofErr w:type="spellEnd"/>
          </w:p>
        </w:tc>
        <w:tc>
          <w:tcPr>
            <w:tcW w:w="1418" w:type="dxa"/>
            <w:tcBorders>
              <w:top w:val="nil"/>
              <w:left w:val="nil"/>
              <w:bottom w:val="single" w:sz="4" w:space="0" w:color="000000"/>
              <w:right w:val="nil"/>
            </w:tcBorders>
            <w:shd w:val="clear" w:color="auto" w:fill="auto"/>
            <w:hideMark/>
          </w:tcPr>
          <w:p w14:paraId="4F1625B7" w14:textId="77777777" w:rsidR="00FE6068" w:rsidRPr="00B412D3" w:rsidRDefault="00FE6068" w:rsidP="006559F7">
            <w:pPr>
              <w:spacing w:after="0" w:line="240" w:lineRule="auto"/>
              <w:jc w:val="center"/>
              <w:rPr>
                <w:rFonts w:ascii="Arial Narrow" w:eastAsia="Times New Roman" w:hAnsi="Arial Narrow" w:cstheme="minorHAnsi"/>
                <w:sz w:val="16"/>
                <w:szCs w:val="16"/>
                <w:lang w:eastAsia="es-SV"/>
              </w:rPr>
            </w:pPr>
            <w:proofErr w:type="spellStart"/>
            <w:r>
              <w:rPr>
                <w:rFonts w:ascii="Arial Narrow" w:eastAsia="Times New Roman" w:hAnsi="Arial Narrow" w:cstheme="minorHAnsi"/>
                <w:sz w:val="16"/>
                <w:szCs w:val="16"/>
                <w:lang w:eastAsia="es-SV"/>
              </w:rPr>
              <w:t>xxxxxxxxxxxxxxxx</w:t>
            </w:r>
            <w:proofErr w:type="spellEnd"/>
          </w:p>
        </w:tc>
        <w:tc>
          <w:tcPr>
            <w:tcW w:w="850" w:type="dxa"/>
            <w:tcBorders>
              <w:top w:val="nil"/>
              <w:left w:val="single" w:sz="4" w:space="0" w:color="auto"/>
              <w:bottom w:val="single" w:sz="4" w:space="0" w:color="auto"/>
              <w:right w:val="single" w:sz="4" w:space="0" w:color="auto"/>
            </w:tcBorders>
            <w:shd w:val="clear" w:color="auto" w:fill="auto"/>
            <w:noWrap/>
            <w:hideMark/>
          </w:tcPr>
          <w:p w14:paraId="1FB1C050" w14:textId="77777777" w:rsidR="00FE6068" w:rsidRPr="00B412D3" w:rsidRDefault="00FE6068" w:rsidP="006559F7">
            <w:pPr>
              <w:spacing w:after="0" w:line="240" w:lineRule="auto"/>
              <w:jc w:val="right"/>
              <w:rPr>
                <w:rFonts w:ascii="Arial Narrow" w:eastAsia="Times New Roman" w:hAnsi="Arial Narrow" w:cstheme="minorHAnsi"/>
                <w:color w:val="000000"/>
                <w:sz w:val="16"/>
                <w:szCs w:val="16"/>
                <w:lang w:eastAsia="es-SV"/>
              </w:rPr>
            </w:pPr>
            <w:r w:rsidRPr="00B412D3">
              <w:rPr>
                <w:rFonts w:ascii="Arial Narrow" w:eastAsia="Times New Roman" w:hAnsi="Arial Narrow" w:cstheme="minorHAnsi"/>
                <w:color w:val="000000"/>
                <w:sz w:val="16"/>
                <w:szCs w:val="16"/>
                <w:lang w:eastAsia="es-SV"/>
              </w:rPr>
              <w:t>$450.00</w:t>
            </w:r>
          </w:p>
        </w:tc>
        <w:tc>
          <w:tcPr>
            <w:tcW w:w="851" w:type="dxa"/>
            <w:tcBorders>
              <w:top w:val="nil"/>
              <w:left w:val="nil"/>
              <w:bottom w:val="single" w:sz="4" w:space="0" w:color="auto"/>
              <w:right w:val="single" w:sz="4" w:space="0" w:color="auto"/>
            </w:tcBorders>
            <w:shd w:val="clear" w:color="auto" w:fill="auto"/>
            <w:noWrap/>
            <w:hideMark/>
          </w:tcPr>
          <w:p w14:paraId="012B86F2" w14:textId="77777777" w:rsidR="00FE6068" w:rsidRPr="00B412D3" w:rsidRDefault="00FE6068" w:rsidP="006559F7">
            <w:pPr>
              <w:spacing w:after="0" w:line="240" w:lineRule="auto"/>
              <w:jc w:val="center"/>
              <w:rPr>
                <w:rFonts w:ascii="Arial Narrow" w:eastAsia="Times New Roman" w:hAnsi="Arial Narrow" w:cstheme="minorHAnsi"/>
                <w:color w:val="000000"/>
                <w:sz w:val="16"/>
                <w:szCs w:val="16"/>
                <w:lang w:eastAsia="es-SV"/>
              </w:rPr>
            </w:pPr>
            <w:r w:rsidRPr="00B412D3">
              <w:rPr>
                <w:rFonts w:ascii="Arial Narrow" w:eastAsia="Times New Roman" w:hAnsi="Arial Narrow" w:cstheme="minorHAnsi"/>
                <w:color w:val="000000"/>
                <w:sz w:val="16"/>
                <w:szCs w:val="16"/>
                <w:lang w:eastAsia="es-SV"/>
              </w:rPr>
              <w:t>21/06/2022</w:t>
            </w:r>
          </w:p>
        </w:tc>
      </w:tr>
      <w:tr w:rsidR="00FE6068" w:rsidRPr="00B412D3" w14:paraId="6EC7A1FD" w14:textId="77777777" w:rsidTr="006559F7">
        <w:trPr>
          <w:trHeight w:val="480"/>
          <w:jc w:val="center"/>
        </w:trPr>
        <w:tc>
          <w:tcPr>
            <w:tcW w:w="0" w:type="auto"/>
            <w:tcBorders>
              <w:top w:val="nil"/>
              <w:left w:val="single" w:sz="4" w:space="0" w:color="000000"/>
              <w:bottom w:val="single" w:sz="4" w:space="0" w:color="000000"/>
              <w:right w:val="single" w:sz="4" w:space="0" w:color="000000"/>
            </w:tcBorders>
            <w:shd w:val="clear" w:color="auto" w:fill="auto"/>
            <w:noWrap/>
            <w:hideMark/>
          </w:tcPr>
          <w:p w14:paraId="48397889" w14:textId="77777777" w:rsidR="00FE6068" w:rsidRPr="00B412D3" w:rsidRDefault="00FE6068" w:rsidP="006559F7">
            <w:pPr>
              <w:spacing w:after="0" w:line="240" w:lineRule="auto"/>
              <w:jc w:val="center"/>
              <w:rPr>
                <w:rFonts w:ascii="Arial Narrow" w:eastAsia="Times New Roman" w:hAnsi="Arial Narrow" w:cstheme="minorHAnsi"/>
                <w:b/>
                <w:bCs/>
                <w:color w:val="000000"/>
                <w:sz w:val="16"/>
                <w:szCs w:val="16"/>
                <w:lang w:eastAsia="es-SV"/>
              </w:rPr>
            </w:pPr>
            <w:r w:rsidRPr="00B412D3">
              <w:rPr>
                <w:rFonts w:ascii="Arial Narrow" w:eastAsia="Times New Roman" w:hAnsi="Arial Narrow" w:cstheme="minorHAnsi"/>
                <w:b/>
                <w:bCs/>
                <w:color w:val="000000"/>
                <w:sz w:val="16"/>
                <w:szCs w:val="16"/>
                <w:lang w:eastAsia="es-SV"/>
              </w:rPr>
              <w:t>3</w:t>
            </w:r>
          </w:p>
        </w:tc>
        <w:tc>
          <w:tcPr>
            <w:tcW w:w="3068" w:type="dxa"/>
            <w:tcBorders>
              <w:top w:val="nil"/>
              <w:left w:val="nil"/>
              <w:bottom w:val="single" w:sz="4" w:space="0" w:color="000000"/>
              <w:right w:val="single" w:sz="4" w:space="0" w:color="000000"/>
            </w:tcBorders>
            <w:shd w:val="clear" w:color="auto" w:fill="auto"/>
            <w:vAlign w:val="center"/>
            <w:hideMark/>
          </w:tcPr>
          <w:p w14:paraId="5FD1F676" w14:textId="77777777" w:rsidR="00FE6068" w:rsidRPr="00B412D3" w:rsidRDefault="00FE6068" w:rsidP="006559F7">
            <w:pPr>
              <w:spacing w:after="0" w:line="240" w:lineRule="auto"/>
              <w:rPr>
                <w:rFonts w:ascii="Arial Narrow" w:eastAsia="Times New Roman" w:hAnsi="Arial Narrow" w:cstheme="minorHAnsi"/>
                <w:sz w:val="16"/>
                <w:szCs w:val="16"/>
                <w:lang w:eastAsia="es-SV"/>
              </w:rPr>
            </w:pPr>
            <w:r w:rsidRPr="00B412D3">
              <w:rPr>
                <w:rFonts w:ascii="Arial Narrow" w:eastAsia="Times New Roman" w:hAnsi="Arial Narrow" w:cstheme="minorHAnsi"/>
                <w:sz w:val="16"/>
                <w:szCs w:val="16"/>
                <w:lang w:eastAsia="es-SV"/>
              </w:rPr>
              <w:t>SERGIO ARMANDO MENDEZ ARRIOLA</w:t>
            </w:r>
          </w:p>
        </w:tc>
        <w:tc>
          <w:tcPr>
            <w:tcW w:w="1197" w:type="dxa"/>
            <w:tcBorders>
              <w:top w:val="nil"/>
              <w:left w:val="nil"/>
              <w:bottom w:val="single" w:sz="4" w:space="0" w:color="000000"/>
              <w:right w:val="single" w:sz="4" w:space="0" w:color="000000"/>
            </w:tcBorders>
            <w:shd w:val="clear" w:color="auto" w:fill="auto"/>
            <w:vAlign w:val="center"/>
            <w:hideMark/>
          </w:tcPr>
          <w:p w14:paraId="14E8ECC7" w14:textId="77777777" w:rsidR="00FE6068" w:rsidRPr="00B412D3" w:rsidRDefault="00FE6068" w:rsidP="006559F7">
            <w:pPr>
              <w:spacing w:after="0" w:line="240" w:lineRule="auto"/>
              <w:rPr>
                <w:rFonts w:ascii="Arial Narrow" w:eastAsia="Times New Roman" w:hAnsi="Arial Narrow" w:cstheme="minorHAnsi"/>
                <w:sz w:val="16"/>
                <w:szCs w:val="16"/>
                <w:lang w:eastAsia="es-SV"/>
              </w:rPr>
            </w:pPr>
            <w:r w:rsidRPr="00B412D3">
              <w:rPr>
                <w:rFonts w:ascii="Arial Narrow" w:eastAsia="Times New Roman" w:hAnsi="Arial Narrow" w:cstheme="minorHAnsi"/>
                <w:sz w:val="16"/>
                <w:szCs w:val="16"/>
                <w:lang w:eastAsia="es-SV"/>
              </w:rPr>
              <w:t>INSP. DE INMUEBLES</w:t>
            </w:r>
          </w:p>
        </w:tc>
        <w:tc>
          <w:tcPr>
            <w:tcW w:w="992" w:type="dxa"/>
            <w:tcBorders>
              <w:top w:val="nil"/>
              <w:left w:val="nil"/>
              <w:bottom w:val="single" w:sz="4" w:space="0" w:color="000000"/>
              <w:right w:val="single" w:sz="4" w:space="0" w:color="000000"/>
            </w:tcBorders>
            <w:shd w:val="clear" w:color="auto" w:fill="auto"/>
            <w:hideMark/>
          </w:tcPr>
          <w:p w14:paraId="46D054F3" w14:textId="77777777" w:rsidR="00FE6068" w:rsidRPr="00B412D3" w:rsidRDefault="00FE6068" w:rsidP="006559F7">
            <w:pPr>
              <w:spacing w:after="0" w:line="240" w:lineRule="auto"/>
              <w:jc w:val="center"/>
              <w:rPr>
                <w:rFonts w:ascii="Arial Narrow" w:eastAsia="Times New Roman" w:hAnsi="Arial Narrow" w:cstheme="minorHAnsi"/>
                <w:sz w:val="16"/>
                <w:szCs w:val="16"/>
                <w:lang w:eastAsia="es-SV"/>
              </w:rPr>
            </w:pPr>
            <w:proofErr w:type="spellStart"/>
            <w:r>
              <w:rPr>
                <w:rFonts w:ascii="Arial Narrow" w:eastAsia="Times New Roman" w:hAnsi="Arial Narrow" w:cstheme="minorHAnsi"/>
                <w:sz w:val="16"/>
                <w:szCs w:val="16"/>
                <w:lang w:eastAsia="es-SV"/>
              </w:rPr>
              <w:t>xxxxxxxxx</w:t>
            </w:r>
            <w:proofErr w:type="spellEnd"/>
          </w:p>
        </w:tc>
        <w:tc>
          <w:tcPr>
            <w:tcW w:w="1418" w:type="dxa"/>
            <w:tcBorders>
              <w:top w:val="nil"/>
              <w:left w:val="nil"/>
              <w:bottom w:val="single" w:sz="4" w:space="0" w:color="000000"/>
              <w:right w:val="nil"/>
            </w:tcBorders>
            <w:shd w:val="clear" w:color="auto" w:fill="auto"/>
            <w:hideMark/>
          </w:tcPr>
          <w:p w14:paraId="4157D322" w14:textId="77777777" w:rsidR="00FE6068" w:rsidRPr="00B412D3" w:rsidRDefault="00FE6068" w:rsidP="006559F7">
            <w:pPr>
              <w:spacing w:after="0" w:line="240" w:lineRule="auto"/>
              <w:jc w:val="center"/>
              <w:rPr>
                <w:rFonts w:ascii="Arial Narrow" w:eastAsia="Times New Roman" w:hAnsi="Arial Narrow" w:cstheme="minorHAnsi"/>
                <w:sz w:val="16"/>
                <w:szCs w:val="16"/>
                <w:lang w:eastAsia="es-SV"/>
              </w:rPr>
            </w:pPr>
            <w:proofErr w:type="spellStart"/>
            <w:r>
              <w:rPr>
                <w:rFonts w:ascii="Arial Narrow" w:eastAsia="Times New Roman" w:hAnsi="Arial Narrow" w:cstheme="minorHAnsi"/>
                <w:sz w:val="16"/>
                <w:szCs w:val="16"/>
                <w:lang w:eastAsia="es-SV"/>
              </w:rPr>
              <w:t>xxxxxxxxxxxxxxxxx</w:t>
            </w:r>
            <w:proofErr w:type="spellEnd"/>
          </w:p>
        </w:tc>
        <w:tc>
          <w:tcPr>
            <w:tcW w:w="850" w:type="dxa"/>
            <w:tcBorders>
              <w:top w:val="nil"/>
              <w:left w:val="single" w:sz="4" w:space="0" w:color="auto"/>
              <w:bottom w:val="single" w:sz="4" w:space="0" w:color="auto"/>
              <w:right w:val="single" w:sz="4" w:space="0" w:color="auto"/>
            </w:tcBorders>
            <w:shd w:val="clear" w:color="auto" w:fill="auto"/>
            <w:noWrap/>
            <w:hideMark/>
          </w:tcPr>
          <w:p w14:paraId="614B858F" w14:textId="77777777" w:rsidR="00FE6068" w:rsidRPr="00B412D3" w:rsidRDefault="00FE6068" w:rsidP="006559F7">
            <w:pPr>
              <w:spacing w:after="0" w:line="240" w:lineRule="auto"/>
              <w:jc w:val="right"/>
              <w:rPr>
                <w:rFonts w:ascii="Arial Narrow" w:eastAsia="Times New Roman" w:hAnsi="Arial Narrow" w:cstheme="minorHAnsi"/>
                <w:color w:val="000000"/>
                <w:sz w:val="16"/>
                <w:szCs w:val="16"/>
                <w:lang w:eastAsia="es-SV"/>
              </w:rPr>
            </w:pPr>
            <w:r w:rsidRPr="00B412D3">
              <w:rPr>
                <w:rFonts w:ascii="Arial Narrow" w:eastAsia="Times New Roman" w:hAnsi="Arial Narrow" w:cstheme="minorHAnsi"/>
                <w:color w:val="000000"/>
                <w:sz w:val="16"/>
                <w:szCs w:val="16"/>
                <w:lang w:eastAsia="es-SV"/>
              </w:rPr>
              <w:t>$450.00</w:t>
            </w:r>
          </w:p>
        </w:tc>
        <w:tc>
          <w:tcPr>
            <w:tcW w:w="851" w:type="dxa"/>
            <w:tcBorders>
              <w:top w:val="nil"/>
              <w:left w:val="nil"/>
              <w:bottom w:val="single" w:sz="4" w:space="0" w:color="auto"/>
              <w:right w:val="single" w:sz="4" w:space="0" w:color="auto"/>
            </w:tcBorders>
            <w:shd w:val="clear" w:color="auto" w:fill="auto"/>
            <w:noWrap/>
            <w:hideMark/>
          </w:tcPr>
          <w:p w14:paraId="294FA05C" w14:textId="77777777" w:rsidR="00FE6068" w:rsidRPr="00B412D3" w:rsidRDefault="00FE6068" w:rsidP="006559F7">
            <w:pPr>
              <w:spacing w:after="0" w:line="240" w:lineRule="auto"/>
              <w:jc w:val="center"/>
              <w:rPr>
                <w:rFonts w:ascii="Arial Narrow" w:eastAsia="Times New Roman" w:hAnsi="Arial Narrow" w:cstheme="minorHAnsi"/>
                <w:color w:val="000000"/>
                <w:sz w:val="16"/>
                <w:szCs w:val="16"/>
                <w:lang w:eastAsia="es-SV"/>
              </w:rPr>
            </w:pPr>
            <w:r w:rsidRPr="00B412D3">
              <w:rPr>
                <w:rFonts w:ascii="Arial Narrow" w:eastAsia="Times New Roman" w:hAnsi="Arial Narrow" w:cstheme="minorHAnsi"/>
                <w:color w:val="000000"/>
                <w:sz w:val="16"/>
                <w:szCs w:val="16"/>
                <w:lang w:eastAsia="es-SV"/>
              </w:rPr>
              <w:t>21/06/2022</w:t>
            </w:r>
          </w:p>
        </w:tc>
      </w:tr>
      <w:tr w:rsidR="00FE6068" w:rsidRPr="00B412D3" w14:paraId="29C1EEF3" w14:textId="77777777" w:rsidTr="006559F7">
        <w:trPr>
          <w:trHeight w:val="480"/>
          <w:jc w:val="center"/>
        </w:trPr>
        <w:tc>
          <w:tcPr>
            <w:tcW w:w="0" w:type="auto"/>
            <w:tcBorders>
              <w:top w:val="nil"/>
              <w:left w:val="single" w:sz="4" w:space="0" w:color="000000"/>
              <w:bottom w:val="single" w:sz="4" w:space="0" w:color="000000"/>
              <w:right w:val="single" w:sz="4" w:space="0" w:color="000000"/>
            </w:tcBorders>
            <w:shd w:val="clear" w:color="auto" w:fill="auto"/>
            <w:noWrap/>
            <w:hideMark/>
          </w:tcPr>
          <w:p w14:paraId="7B9E6C6E" w14:textId="77777777" w:rsidR="00FE6068" w:rsidRPr="00B412D3" w:rsidRDefault="00FE6068" w:rsidP="006559F7">
            <w:pPr>
              <w:spacing w:after="0" w:line="240" w:lineRule="auto"/>
              <w:jc w:val="center"/>
              <w:rPr>
                <w:rFonts w:ascii="Arial Narrow" w:eastAsia="Times New Roman" w:hAnsi="Arial Narrow" w:cstheme="minorHAnsi"/>
                <w:b/>
                <w:bCs/>
                <w:color w:val="000000"/>
                <w:sz w:val="16"/>
                <w:szCs w:val="16"/>
                <w:lang w:eastAsia="es-SV"/>
              </w:rPr>
            </w:pPr>
            <w:r w:rsidRPr="00B412D3">
              <w:rPr>
                <w:rFonts w:ascii="Arial Narrow" w:eastAsia="Times New Roman" w:hAnsi="Arial Narrow" w:cstheme="minorHAnsi"/>
                <w:b/>
                <w:bCs/>
                <w:color w:val="000000"/>
                <w:sz w:val="16"/>
                <w:szCs w:val="16"/>
                <w:lang w:eastAsia="es-SV"/>
              </w:rPr>
              <w:t>4</w:t>
            </w:r>
          </w:p>
        </w:tc>
        <w:tc>
          <w:tcPr>
            <w:tcW w:w="3068" w:type="dxa"/>
            <w:tcBorders>
              <w:top w:val="nil"/>
              <w:left w:val="nil"/>
              <w:bottom w:val="single" w:sz="4" w:space="0" w:color="000000"/>
              <w:right w:val="single" w:sz="4" w:space="0" w:color="000000"/>
            </w:tcBorders>
            <w:shd w:val="clear" w:color="auto" w:fill="auto"/>
            <w:vAlign w:val="center"/>
            <w:hideMark/>
          </w:tcPr>
          <w:p w14:paraId="07B2AC2E" w14:textId="77777777" w:rsidR="00FE6068" w:rsidRPr="00B412D3" w:rsidRDefault="00FE6068" w:rsidP="006559F7">
            <w:pPr>
              <w:spacing w:after="0" w:line="240" w:lineRule="auto"/>
              <w:rPr>
                <w:rFonts w:ascii="Arial Narrow" w:eastAsia="Times New Roman" w:hAnsi="Arial Narrow" w:cstheme="minorHAnsi"/>
                <w:sz w:val="16"/>
                <w:szCs w:val="16"/>
                <w:lang w:eastAsia="es-SV"/>
              </w:rPr>
            </w:pPr>
            <w:r w:rsidRPr="00B412D3">
              <w:rPr>
                <w:rFonts w:ascii="Arial Narrow" w:eastAsia="Times New Roman" w:hAnsi="Arial Narrow" w:cstheme="minorHAnsi"/>
                <w:sz w:val="16"/>
                <w:szCs w:val="16"/>
                <w:lang w:eastAsia="es-SV"/>
              </w:rPr>
              <w:t>HENRY ALEXIS LINARES MANCIA</w:t>
            </w:r>
          </w:p>
        </w:tc>
        <w:tc>
          <w:tcPr>
            <w:tcW w:w="1197" w:type="dxa"/>
            <w:tcBorders>
              <w:top w:val="nil"/>
              <w:left w:val="nil"/>
              <w:bottom w:val="single" w:sz="4" w:space="0" w:color="000000"/>
              <w:right w:val="single" w:sz="4" w:space="0" w:color="000000"/>
            </w:tcBorders>
            <w:shd w:val="clear" w:color="auto" w:fill="auto"/>
            <w:vAlign w:val="center"/>
            <w:hideMark/>
          </w:tcPr>
          <w:p w14:paraId="6C8409B2" w14:textId="77777777" w:rsidR="00FE6068" w:rsidRPr="00B412D3" w:rsidRDefault="00FE6068" w:rsidP="006559F7">
            <w:pPr>
              <w:spacing w:after="0" w:line="240" w:lineRule="auto"/>
              <w:rPr>
                <w:rFonts w:ascii="Arial Narrow" w:eastAsia="Times New Roman" w:hAnsi="Arial Narrow" w:cstheme="minorHAnsi"/>
                <w:sz w:val="16"/>
                <w:szCs w:val="16"/>
                <w:lang w:eastAsia="es-SV"/>
              </w:rPr>
            </w:pPr>
            <w:r w:rsidRPr="00B412D3">
              <w:rPr>
                <w:rFonts w:ascii="Arial Narrow" w:eastAsia="Times New Roman" w:hAnsi="Arial Narrow" w:cstheme="minorHAnsi"/>
                <w:sz w:val="16"/>
                <w:szCs w:val="16"/>
                <w:lang w:eastAsia="es-SV"/>
              </w:rPr>
              <w:t>GESTOR DE COBRO</w:t>
            </w:r>
          </w:p>
        </w:tc>
        <w:tc>
          <w:tcPr>
            <w:tcW w:w="992" w:type="dxa"/>
            <w:tcBorders>
              <w:top w:val="nil"/>
              <w:left w:val="nil"/>
              <w:bottom w:val="single" w:sz="4" w:space="0" w:color="000000"/>
              <w:right w:val="single" w:sz="4" w:space="0" w:color="000000"/>
            </w:tcBorders>
            <w:shd w:val="clear" w:color="auto" w:fill="auto"/>
            <w:hideMark/>
          </w:tcPr>
          <w:p w14:paraId="2074D938" w14:textId="77777777" w:rsidR="00FE6068" w:rsidRPr="00B412D3" w:rsidRDefault="00FE6068" w:rsidP="006559F7">
            <w:pPr>
              <w:spacing w:after="0" w:line="240" w:lineRule="auto"/>
              <w:jc w:val="center"/>
              <w:rPr>
                <w:rFonts w:ascii="Arial Narrow" w:eastAsia="Times New Roman" w:hAnsi="Arial Narrow" w:cstheme="minorHAnsi"/>
                <w:sz w:val="16"/>
                <w:szCs w:val="16"/>
                <w:lang w:eastAsia="es-SV"/>
              </w:rPr>
            </w:pPr>
            <w:proofErr w:type="spellStart"/>
            <w:r>
              <w:rPr>
                <w:rFonts w:ascii="Arial Narrow" w:eastAsia="Times New Roman" w:hAnsi="Arial Narrow" w:cstheme="minorHAnsi"/>
                <w:sz w:val="16"/>
                <w:szCs w:val="16"/>
                <w:lang w:eastAsia="es-SV"/>
              </w:rPr>
              <w:t>xxxxxxxxxx</w:t>
            </w:r>
            <w:proofErr w:type="spellEnd"/>
          </w:p>
        </w:tc>
        <w:tc>
          <w:tcPr>
            <w:tcW w:w="1418" w:type="dxa"/>
            <w:tcBorders>
              <w:top w:val="nil"/>
              <w:left w:val="nil"/>
              <w:bottom w:val="single" w:sz="4" w:space="0" w:color="000000"/>
              <w:right w:val="nil"/>
            </w:tcBorders>
            <w:shd w:val="clear" w:color="auto" w:fill="auto"/>
            <w:hideMark/>
          </w:tcPr>
          <w:p w14:paraId="3DBDEE05" w14:textId="77777777" w:rsidR="00FE6068" w:rsidRPr="00B412D3" w:rsidRDefault="00FE6068" w:rsidP="006559F7">
            <w:pPr>
              <w:spacing w:after="0" w:line="240" w:lineRule="auto"/>
              <w:jc w:val="center"/>
              <w:rPr>
                <w:rFonts w:ascii="Arial Narrow" w:eastAsia="Times New Roman" w:hAnsi="Arial Narrow" w:cstheme="minorHAnsi"/>
                <w:sz w:val="16"/>
                <w:szCs w:val="16"/>
                <w:lang w:eastAsia="es-SV"/>
              </w:rPr>
            </w:pPr>
            <w:proofErr w:type="spellStart"/>
            <w:r>
              <w:rPr>
                <w:rFonts w:ascii="Arial Narrow" w:eastAsia="Times New Roman" w:hAnsi="Arial Narrow" w:cstheme="minorHAnsi"/>
                <w:sz w:val="16"/>
                <w:szCs w:val="16"/>
                <w:lang w:eastAsia="es-SV"/>
              </w:rPr>
              <w:t>xxxxxxxxxxxxxx</w:t>
            </w:r>
            <w:proofErr w:type="spellEnd"/>
          </w:p>
        </w:tc>
        <w:tc>
          <w:tcPr>
            <w:tcW w:w="850" w:type="dxa"/>
            <w:tcBorders>
              <w:top w:val="nil"/>
              <w:left w:val="single" w:sz="4" w:space="0" w:color="auto"/>
              <w:bottom w:val="single" w:sz="4" w:space="0" w:color="auto"/>
              <w:right w:val="single" w:sz="4" w:space="0" w:color="auto"/>
            </w:tcBorders>
            <w:shd w:val="clear" w:color="auto" w:fill="auto"/>
            <w:noWrap/>
            <w:hideMark/>
          </w:tcPr>
          <w:p w14:paraId="3A6103E4" w14:textId="77777777" w:rsidR="00FE6068" w:rsidRPr="00B412D3" w:rsidRDefault="00FE6068" w:rsidP="006559F7">
            <w:pPr>
              <w:spacing w:after="0" w:line="240" w:lineRule="auto"/>
              <w:jc w:val="right"/>
              <w:rPr>
                <w:rFonts w:ascii="Arial Narrow" w:eastAsia="Times New Roman" w:hAnsi="Arial Narrow" w:cstheme="minorHAnsi"/>
                <w:color w:val="000000"/>
                <w:sz w:val="16"/>
                <w:szCs w:val="16"/>
                <w:lang w:eastAsia="es-SV"/>
              </w:rPr>
            </w:pPr>
            <w:r w:rsidRPr="00B412D3">
              <w:rPr>
                <w:rFonts w:ascii="Arial Narrow" w:eastAsia="Times New Roman" w:hAnsi="Arial Narrow" w:cstheme="minorHAnsi"/>
                <w:color w:val="000000"/>
                <w:sz w:val="16"/>
                <w:szCs w:val="16"/>
                <w:lang w:eastAsia="es-SV"/>
              </w:rPr>
              <w:t>$365.00</w:t>
            </w:r>
          </w:p>
        </w:tc>
        <w:tc>
          <w:tcPr>
            <w:tcW w:w="851" w:type="dxa"/>
            <w:tcBorders>
              <w:top w:val="nil"/>
              <w:left w:val="nil"/>
              <w:bottom w:val="single" w:sz="4" w:space="0" w:color="auto"/>
              <w:right w:val="single" w:sz="4" w:space="0" w:color="auto"/>
            </w:tcBorders>
            <w:shd w:val="clear" w:color="auto" w:fill="auto"/>
            <w:noWrap/>
            <w:hideMark/>
          </w:tcPr>
          <w:p w14:paraId="36DF2602" w14:textId="77777777" w:rsidR="00FE6068" w:rsidRPr="00B412D3" w:rsidRDefault="00FE6068" w:rsidP="006559F7">
            <w:pPr>
              <w:spacing w:after="0" w:line="240" w:lineRule="auto"/>
              <w:jc w:val="center"/>
              <w:rPr>
                <w:rFonts w:ascii="Arial Narrow" w:eastAsia="Times New Roman" w:hAnsi="Arial Narrow" w:cstheme="minorHAnsi"/>
                <w:color w:val="000000"/>
                <w:sz w:val="16"/>
                <w:szCs w:val="16"/>
                <w:lang w:eastAsia="es-SV"/>
              </w:rPr>
            </w:pPr>
            <w:r w:rsidRPr="00B412D3">
              <w:rPr>
                <w:rFonts w:ascii="Arial Narrow" w:eastAsia="Times New Roman" w:hAnsi="Arial Narrow" w:cstheme="minorHAnsi"/>
                <w:color w:val="000000"/>
                <w:sz w:val="16"/>
                <w:szCs w:val="16"/>
                <w:lang w:eastAsia="es-SV"/>
              </w:rPr>
              <w:t>21/06/2022</w:t>
            </w:r>
          </w:p>
        </w:tc>
      </w:tr>
      <w:tr w:rsidR="00FE6068" w:rsidRPr="00B412D3" w14:paraId="499198C7" w14:textId="77777777" w:rsidTr="006559F7">
        <w:trPr>
          <w:trHeight w:val="480"/>
          <w:jc w:val="center"/>
        </w:trPr>
        <w:tc>
          <w:tcPr>
            <w:tcW w:w="0" w:type="auto"/>
            <w:tcBorders>
              <w:top w:val="nil"/>
              <w:left w:val="single" w:sz="4" w:space="0" w:color="000000"/>
              <w:bottom w:val="single" w:sz="4" w:space="0" w:color="000000"/>
              <w:right w:val="single" w:sz="4" w:space="0" w:color="000000"/>
            </w:tcBorders>
            <w:shd w:val="clear" w:color="auto" w:fill="auto"/>
            <w:noWrap/>
            <w:hideMark/>
          </w:tcPr>
          <w:p w14:paraId="0FF89A0D" w14:textId="77777777" w:rsidR="00FE6068" w:rsidRPr="00B412D3" w:rsidRDefault="00FE6068" w:rsidP="006559F7">
            <w:pPr>
              <w:spacing w:after="0" w:line="240" w:lineRule="auto"/>
              <w:jc w:val="center"/>
              <w:rPr>
                <w:rFonts w:ascii="Arial Narrow" w:eastAsia="Times New Roman" w:hAnsi="Arial Narrow" w:cstheme="minorHAnsi"/>
                <w:b/>
                <w:bCs/>
                <w:color w:val="000000"/>
                <w:sz w:val="16"/>
                <w:szCs w:val="16"/>
                <w:lang w:eastAsia="es-SV"/>
              </w:rPr>
            </w:pPr>
            <w:r w:rsidRPr="00B412D3">
              <w:rPr>
                <w:rFonts w:ascii="Arial Narrow" w:eastAsia="Times New Roman" w:hAnsi="Arial Narrow" w:cstheme="minorHAnsi"/>
                <w:b/>
                <w:bCs/>
                <w:color w:val="000000"/>
                <w:sz w:val="16"/>
                <w:szCs w:val="16"/>
                <w:lang w:eastAsia="es-SV"/>
              </w:rPr>
              <w:t>5</w:t>
            </w:r>
          </w:p>
        </w:tc>
        <w:tc>
          <w:tcPr>
            <w:tcW w:w="3068" w:type="dxa"/>
            <w:tcBorders>
              <w:top w:val="nil"/>
              <w:left w:val="nil"/>
              <w:bottom w:val="single" w:sz="4" w:space="0" w:color="000000"/>
              <w:right w:val="single" w:sz="4" w:space="0" w:color="000000"/>
            </w:tcBorders>
            <w:shd w:val="clear" w:color="auto" w:fill="auto"/>
            <w:vAlign w:val="center"/>
            <w:hideMark/>
          </w:tcPr>
          <w:p w14:paraId="4F3A99EC" w14:textId="77777777" w:rsidR="00FE6068" w:rsidRPr="00B412D3" w:rsidRDefault="00FE6068" w:rsidP="006559F7">
            <w:pPr>
              <w:spacing w:after="0" w:line="240" w:lineRule="auto"/>
              <w:rPr>
                <w:rFonts w:ascii="Arial Narrow" w:eastAsia="Times New Roman" w:hAnsi="Arial Narrow" w:cstheme="minorHAnsi"/>
                <w:sz w:val="16"/>
                <w:szCs w:val="16"/>
                <w:lang w:eastAsia="es-SV"/>
              </w:rPr>
            </w:pPr>
            <w:r w:rsidRPr="00B412D3">
              <w:rPr>
                <w:rFonts w:ascii="Arial Narrow" w:eastAsia="Times New Roman" w:hAnsi="Arial Narrow" w:cstheme="minorHAnsi"/>
                <w:sz w:val="16"/>
                <w:szCs w:val="16"/>
                <w:lang w:eastAsia="es-SV"/>
              </w:rPr>
              <w:t>LUIS ERNESTO SALGUERO PEREZ</w:t>
            </w:r>
          </w:p>
        </w:tc>
        <w:tc>
          <w:tcPr>
            <w:tcW w:w="1197" w:type="dxa"/>
            <w:tcBorders>
              <w:top w:val="nil"/>
              <w:left w:val="nil"/>
              <w:bottom w:val="single" w:sz="4" w:space="0" w:color="000000"/>
              <w:right w:val="single" w:sz="4" w:space="0" w:color="000000"/>
            </w:tcBorders>
            <w:shd w:val="clear" w:color="auto" w:fill="auto"/>
            <w:vAlign w:val="center"/>
            <w:hideMark/>
          </w:tcPr>
          <w:p w14:paraId="162FCB3A" w14:textId="77777777" w:rsidR="00FE6068" w:rsidRPr="00B412D3" w:rsidRDefault="00FE6068" w:rsidP="006559F7">
            <w:pPr>
              <w:spacing w:after="0" w:line="240" w:lineRule="auto"/>
              <w:rPr>
                <w:rFonts w:ascii="Arial Narrow" w:eastAsia="Times New Roman" w:hAnsi="Arial Narrow" w:cstheme="minorHAnsi"/>
                <w:sz w:val="16"/>
                <w:szCs w:val="16"/>
                <w:lang w:eastAsia="es-SV"/>
              </w:rPr>
            </w:pPr>
            <w:r w:rsidRPr="00B412D3">
              <w:rPr>
                <w:rFonts w:ascii="Arial Narrow" w:eastAsia="Times New Roman" w:hAnsi="Arial Narrow" w:cstheme="minorHAnsi"/>
                <w:sz w:val="16"/>
                <w:szCs w:val="16"/>
                <w:lang w:eastAsia="es-SV"/>
              </w:rPr>
              <w:t>GESTOR DE COBRO</w:t>
            </w:r>
          </w:p>
        </w:tc>
        <w:tc>
          <w:tcPr>
            <w:tcW w:w="992" w:type="dxa"/>
            <w:tcBorders>
              <w:top w:val="nil"/>
              <w:left w:val="nil"/>
              <w:bottom w:val="single" w:sz="4" w:space="0" w:color="000000"/>
              <w:right w:val="single" w:sz="4" w:space="0" w:color="000000"/>
            </w:tcBorders>
            <w:shd w:val="clear" w:color="auto" w:fill="auto"/>
            <w:hideMark/>
          </w:tcPr>
          <w:p w14:paraId="42943767" w14:textId="77777777" w:rsidR="00FE6068" w:rsidRPr="00B412D3" w:rsidRDefault="00FE6068" w:rsidP="006559F7">
            <w:pPr>
              <w:spacing w:after="0" w:line="240" w:lineRule="auto"/>
              <w:jc w:val="center"/>
              <w:rPr>
                <w:rFonts w:ascii="Arial Narrow" w:eastAsia="Times New Roman" w:hAnsi="Arial Narrow" w:cstheme="minorHAnsi"/>
                <w:sz w:val="16"/>
                <w:szCs w:val="16"/>
                <w:lang w:eastAsia="es-SV"/>
              </w:rPr>
            </w:pPr>
            <w:proofErr w:type="spellStart"/>
            <w:r>
              <w:rPr>
                <w:rFonts w:ascii="Arial Narrow" w:eastAsia="Times New Roman" w:hAnsi="Arial Narrow" w:cstheme="minorHAnsi"/>
                <w:sz w:val="16"/>
                <w:szCs w:val="16"/>
                <w:lang w:eastAsia="es-SV"/>
              </w:rPr>
              <w:t>xxxxxxxxxx</w:t>
            </w:r>
            <w:proofErr w:type="spellEnd"/>
          </w:p>
        </w:tc>
        <w:tc>
          <w:tcPr>
            <w:tcW w:w="1418" w:type="dxa"/>
            <w:tcBorders>
              <w:top w:val="nil"/>
              <w:left w:val="nil"/>
              <w:bottom w:val="single" w:sz="4" w:space="0" w:color="000000"/>
              <w:right w:val="nil"/>
            </w:tcBorders>
            <w:shd w:val="clear" w:color="auto" w:fill="auto"/>
            <w:hideMark/>
          </w:tcPr>
          <w:p w14:paraId="4B1E4142" w14:textId="77777777" w:rsidR="00FE6068" w:rsidRPr="00B412D3" w:rsidRDefault="00FE6068" w:rsidP="006559F7">
            <w:pPr>
              <w:spacing w:after="0" w:line="240" w:lineRule="auto"/>
              <w:jc w:val="center"/>
              <w:rPr>
                <w:rFonts w:ascii="Arial Narrow" w:eastAsia="Times New Roman" w:hAnsi="Arial Narrow" w:cstheme="minorHAnsi"/>
                <w:sz w:val="16"/>
                <w:szCs w:val="16"/>
                <w:lang w:eastAsia="es-SV"/>
              </w:rPr>
            </w:pPr>
            <w:proofErr w:type="spellStart"/>
            <w:r>
              <w:rPr>
                <w:rFonts w:ascii="Arial Narrow" w:eastAsia="Times New Roman" w:hAnsi="Arial Narrow" w:cstheme="minorHAnsi"/>
                <w:sz w:val="16"/>
                <w:szCs w:val="16"/>
                <w:lang w:eastAsia="es-SV"/>
              </w:rPr>
              <w:t>xxxxxxxxxxxxxxx</w:t>
            </w:r>
            <w:proofErr w:type="spellEnd"/>
          </w:p>
        </w:tc>
        <w:tc>
          <w:tcPr>
            <w:tcW w:w="850" w:type="dxa"/>
            <w:tcBorders>
              <w:top w:val="nil"/>
              <w:left w:val="single" w:sz="4" w:space="0" w:color="auto"/>
              <w:bottom w:val="single" w:sz="4" w:space="0" w:color="auto"/>
              <w:right w:val="single" w:sz="4" w:space="0" w:color="auto"/>
            </w:tcBorders>
            <w:shd w:val="clear" w:color="auto" w:fill="auto"/>
            <w:noWrap/>
            <w:hideMark/>
          </w:tcPr>
          <w:p w14:paraId="62BA6ED2" w14:textId="77777777" w:rsidR="00FE6068" w:rsidRPr="00B412D3" w:rsidRDefault="00FE6068" w:rsidP="006559F7">
            <w:pPr>
              <w:spacing w:after="0" w:line="240" w:lineRule="auto"/>
              <w:jc w:val="right"/>
              <w:rPr>
                <w:rFonts w:ascii="Arial Narrow" w:eastAsia="Times New Roman" w:hAnsi="Arial Narrow" w:cstheme="minorHAnsi"/>
                <w:color w:val="000000"/>
                <w:sz w:val="16"/>
                <w:szCs w:val="16"/>
                <w:lang w:eastAsia="es-SV"/>
              </w:rPr>
            </w:pPr>
            <w:r w:rsidRPr="00B412D3">
              <w:rPr>
                <w:rFonts w:ascii="Arial Narrow" w:eastAsia="Times New Roman" w:hAnsi="Arial Narrow" w:cstheme="minorHAnsi"/>
                <w:color w:val="000000"/>
                <w:sz w:val="16"/>
                <w:szCs w:val="16"/>
                <w:lang w:eastAsia="es-SV"/>
              </w:rPr>
              <w:t>$365.00</w:t>
            </w:r>
          </w:p>
        </w:tc>
        <w:tc>
          <w:tcPr>
            <w:tcW w:w="851" w:type="dxa"/>
            <w:tcBorders>
              <w:top w:val="nil"/>
              <w:left w:val="nil"/>
              <w:bottom w:val="single" w:sz="4" w:space="0" w:color="auto"/>
              <w:right w:val="single" w:sz="4" w:space="0" w:color="auto"/>
            </w:tcBorders>
            <w:shd w:val="clear" w:color="auto" w:fill="auto"/>
            <w:noWrap/>
            <w:hideMark/>
          </w:tcPr>
          <w:p w14:paraId="253A5312" w14:textId="77777777" w:rsidR="00FE6068" w:rsidRPr="00B412D3" w:rsidRDefault="00FE6068" w:rsidP="006559F7">
            <w:pPr>
              <w:spacing w:after="0" w:line="240" w:lineRule="auto"/>
              <w:jc w:val="center"/>
              <w:rPr>
                <w:rFonts w:ascii="Arial Narrow" w:eastAsia="Times New Roman" w:hAnsi="Arial Narrow" w:cstheme="minorHAnsi"/>
                <w:color w:val="000000"/>
                <w:sz w:val="16"/>
                <w:szCs w:val="16"/>
                <w:lang w:eastAsia="es-SV"/>
              </w:rPr>
            </w:pPr>
            <w:r w:rsidRPr="00B412D3">
              <w:rPr>
                <w:rFonts w:ascii="Arial Narrow" w:eastAsia="Times New Roman" w:hAnsi="Arial Narrow" w:cstheme="minorHAnsi"/>
                <w:color w:val="000000"/>
                <w:sz w:val="16"/>
                <w:szCs w:val="16"/>
                <w:lang w:eastAsia="es-SV"/>
              </w:rPr>
              <w:t>21/06/2022</w:t>
            </w:r>
          </w:p>
        </w:tc>
      </w:tr>
      <w:tr w:rsidR="00FE6068" w:rsidRPr="00B412D3" w14:paraId="0FAC2F54" w14:textId="77777777" w:rsidTr="006559F7">
        <w:trPr>
          <w:trHeight w:val="480"/>
          <w:jc w:val="center"/>
        </w:trPr>
        <w:tc>
          <w:tcPr>
            <w:tcW w:w="0" w:type="auto"/>
            <w:tcBorders>
              <w:top w:val="nil"/>
              <w:left w:val="single" w:sz="4" w:space="0" w:color="000000"/>
              <w:bottom w:val="single" w:sz="4" w:space="0" w:color="000000"/>
              <w:right w:val="single" w:sz="4" w:space="0" w:color="000000"/>
            </w:tcBorders>
            <w:shd w:val="clear" w:color="auto" w:fill="auto"/>
            <w:noWrap/>
            <w:hideMark/>
          </w:tcPr>
          <w:p w14:paraId="719EEFD1" w14:textId="77777777" w:rsidR="00FE6068" w:rsidRPr="00B412D3" w:rsidRDefault="00FE6068" w:rsidP="006559F7">
            <w:pPr>
              <w:spacing w:after="0" w:line="240" w:lineRule="auto"/>
              <w:jc w:val="center"/>
              <w:rPr>
                <w:rFonts w:ascii="Arial Narrow" w:eastAsia="Times New Roman" w:hAnsi="Arial Narrow" w:cstheme="minorHAnsi"/>
                <w:b/>
                <w:bCs/>
                <w:color w:val="000000"/>
                <w:sz w:val="16"/>
                <w:szCs w:val="16"/>
                <w:lang w:eastAsia="es-SV"/>
              </w:rPr>
            </w:pPr>
            <w:r w:rsidRPr="00B412D3">
              <w:rPr>
                <w:rFonts w:ascii="Arial Narrow" w:eastAsia="Times New Roman" w:hAnsi="Arial Narrow" w:cstheme="minorHAnsi"/>
                <w:b/>
                <w:bCs/>
                <w:color w:val="000000"/>
                <w:sz w:val="16"/>
                <w:szCs w:val="16"/>
                <w:lang w:eastAsia="es-SV"/>
              </w:rPr>
              <w:t>6</w:t>
            </w:r>
          </w:p>
        </w:tc>
        <w:tc>
          <w:tcPr>
            <w:tcW w:w="3068" w:type="dxa"/>
            <w:tcBorders>
              <w:top w:val="nil"/>
              <w:left w:val="nil"/>
              <w:bottom w:val="single" w:sz="4" w:space="0" w:color="000000"/>
              <w:right w:val="single" w:sz="4" w:space="0" w:color="000000"/>
            </w:tcBorders>
            <w:shd w:val="clear" w:color="auto" w:fill="auto"/>
            <w:vAlign w:val="center"/>
            <w:hideMark/>
          </w:tcPr>
          <w:p w14:paraId="796329D8" w14:textId="77777777" w:rsidR="00FE6068" w:rsidRPr="00B412D3" w:rsidRDefault="00FE6068" w:rsidP="006559F7">
            <w:pPr>
              <w:spacing w:after="0" w:line="240" w:lineRule="auto"/>
              <w:rPr>
                <w:rFonts w:ascii="Arial Narrow" w:eastAsia="Times New Roman" w:hAnsi="Arial Narrow" w:cstheme="minorHAnsi"/>
                <w:sz w:val="16"/>
                <w:szCs w:val="16"/>
                <w:lang w:eastAsia="es-SV"/>
              </w:rPr>
            </w:pPr>
            <w:r w:rsidRPr="00B412D3">
              <w:rPr>
                <w:rFonts w:ascii="Arial Narrow" w:eastAsia="Times New Roman" w:hAnsi="Arial Narrow" w:cstheme="minorHAnsi"/>
                <w:sz w:val="16"/>
                <w:szCs w:val="16"/>
                <w:lang w:eastAsia="es-SV"/>
              </w:rPr>
              <w:t>SANTIAGO ELI CARTAGENA MANCIA</w:t>
            </w:r>
          </w:p>
        </w:tc>
        <w:tc>
          <w:tcPr>
            <w:tcW w:w="1197" w:type="dxa"/>
            <w:tcBorders>
              <w:top w:val="nil"/>
              <w:left w:val="nil"/>
              <w:bottom w:val="single" w:sz="4" w:space="0" w:color="000000"/>
              <w:right w:val="single" w:sz="4" w:space="0" w:color="000000"/>
            </w:tcBorders>
            <w:shd w:val="clear" w:color="auto" w:fill="auto"/>
            <w:vAlign w:val="center"/>
            <w:hideMark/>
          </w:tcPr>
          <w:p w14:paraId="6C494CA9" w14:textId="77777777" w:rsidR="00FE6068" w:rsidRPr="00B412D3" w:rsidRDefault="00FE6068" w:rsidP="006559F7">
            <w:pPr>
              <w:spacing w:after="0" w:line="240" w:lineRule="auto"/>
              <w:rPr>
                <w:rFonts w:ascii="Arial Narrow" w:eastAsia="Times New Roman" w:hAnsi="Arial Narrow" w:cstheme="minorHAnsi"/>
                <w:sz w:val="16"/>
                <w:szCs w:val="16"/>
                <w:lang w:eastAsia="es-SV"/>
              </w:rPr>
            </w:pPr>
            <w:r w:rsidRPr="00B412D3">
              <w:rPr>
                <w:rFonts w:ascii="Arial Narrow" w:eastAsia="Times New Roman" w:hAnsi="Arial Narrow" w:cstheme="minorHAnsi"/>
                <w:sz w:val="16"/>
                <w:szCs w:val="16"/>
                <w:lang w:eastAsia="es-SV"/>
              </w:rPr>
              <w:t>PROGRAMADOR</w:t>
            </w:r>
          </w:p>
        </w:tc>
        <w:tc>
          <w:tcPr>
            <w:tcW w:w="992" w:type="dxa"/>
            <w:tcBorders>
              <w:top w:val="nil"/>
              <w:left w:val="nil"/>
              <w:bottom w:val="single" w:sz="4" w:space="0" w:color="000000"/>
              <w:right w:val="single" w:sz="4" w:space="0" w:color="000000"/>
            </w:tcBorders>
            <w:shd w:val="clear" w:color="auto" w:fill="auto"/>
            <w:hideMark/>
          </w:tcPr>
          <w:p w14:paraId="530EDFB6" w14:textId="77777777" w:rsidR="00FE6068" w:rsidRPr="00B412D3" w:rsidRDefault="00FE6068" w:rsidP="006559F7">
            <w:pPr>
              <w:spacing w:after="0" w:line="240" w:lineRule="auto"/>
              <w:jc w:val="center"/>
              <w:rPr>
                <w:rFonts w:ascii="Arial Narrow" w:eastAsia="Times New Roman" w:hAnsi="Arial Narrow" w:cstheme="minorHAnsi"/>
                <w:sz w:val="16"/>
                <w:szCs w:val="16"/>
                <w:lang w:eastAsia="es-SV"/>
              </w:rPr>
            </w:pPr>
            <w:proofErr w:type="spellStart"/>
            <w:r>
              <w:rPr>
                <w:rFonts w:ascii="Arial Narrow" w:eastAsia="Times New Roman" w:hAnsi="Arial Narrow" w:cstheme="minorHAnsi"/>
                <w:sz w:val="16"/>
                <w:szCs w:val="16"/>
                <w:lang w:eastAsia="es-SV"/>
              </w:rPr>
              <w:t>xxxxxxxxxx</w:t>
            </w:r>
            <w:proofErr w:type="spellEnd"/>
          </w:p>
        </w:tc>
        <w:tc>
          <w:tcPr>
            <w:tcW w:w="1418" w:type="dxa"/>
            <w:tcBorders>
              <w:top w:val="nil"/>
              <w:left w:val="nil"/>
              <w:bottom w:val="single" w:sz="4" w:space="0" w:color="000000"/>
              <w:right w:val="nil"/>
            </w:tcBorders>
            <w:shd w:val="clear" w:color="auto" w:fill="auto"/>
            <w:hideMark/>
          </w:tcPr>
          <w:p w14:paraId="7CA92DBE" w14:textId="77777777" w:rsidR="00FE6068" w:rsidRPr="00B412D3" w:rsidRDefault="00FE6068" w:rsidP="006559F7">
            <w:pPr>
              <w:spacing w:after="0" w:line="240" w:lineRule="auto"/>
              <w:jc w:val="center"/>
              <w:rPr>
                <w:rFonts w:ascii="Arial Narrow" w:eastAsia="Times New Roman" w:hAnsi="Arial Narrow" w:cstheme="minorHAnsi"/>
                <w:sz w:val="16"/>
                <w:szCs w:val="16"/>
                <w:lang w:eastAsia="es-SV"/>
              </w:rPr>
            </w:pPr>
            <w:proofErr w:type="spellStart"/>
            <w:r>
              <w:rPr>
                <w:rFonts w:ascii="Arial Narrow" w:eastAsia="Times New Roman" w:hAnsi="Arial Narrow" w:cstheme="minorHAnsi"/>
                <w:sz w:val="16"/>
                <w:szCs w:val="16"/>
                <w:lang w:eastAsia="es-SV"/>
              </w:rPr>
              <w:t>xxxxxxxxxxxxxxxx</w:t>
            </w:r>
            <w:proofErr w:type="spellEnd"/>
          </w:p>
        </w:tc>
        <w:tc>
          <w:tcPr>
            <w:tcW w:w="850" w:type="dxa"/>
            <w:tcBorders>
              <w:top w:val="nil"/>
              <w:left w:val="single" w:sz="4" w:space="0" w:color="auto"/>
              <w:bottom w:val="single" w:sz="4" w:space="0" w:color="auto"/>
              <w:right w:val="single" w:sz="4" w:space="0" w:color="auto"/>
            </w:tcBorders>
            <w:shd w:val="clear" w:color="auto" w:fill="auto"/>
            <w:noWrap/>
            <w:hideMark/>
          </w:tcPr>
          <w:p w14:paraId="014CD00F" w14:textId="77777777" w:rsidR="00FE6068" w:rsidRPr="00B412D3" w:rsidRDefault="00FE6068" w:rsidP="006559F7">
            <w:pPr>
              <w:spacing w:after="0" w:line="240" w:lineRule="auto"/>
              <w:jc w:val="right"/>
              <w:rPr>
                <w:rFonts w:ascii="Arial Narrow" w:eastAsia="Times New Roman" w:hAnsi="Arial Narrow" w:cstheme="minorHAnsi"/>
                <w:color w:val="000000"/>
                <w:sz w:val="16"/>
                <w:szCs w:val="16"/>
                <w:lang w:eastAsia="es-SV"/>
              </w:rPr>
            </w:pPr>
            <w:r w:rsidRPr="00B412D3">
              <w:rPr>
                <w:rFonts w:ascii="Arial Narrow" w:eastAsia="Times New Roman" w:hAnsi="Arial Narrow" w:cstheme="minorHAnsi"/>
                <w:color w:val="000000"/>
                <w:sz w:val="16"/>
                <w:szCs w:val="16"/>
                <w:lang w:eastAsia="es-SV"/>
              </w:rPr>
              <w:t>$600.00</w:t>
            </w:r>
          </w:p>
        </w:tc>
        <w:tc>
          <w:tcPr>
            <w:tcW w:w="851" w:type="dxa"/>
            <w:tcBorders>
              <w:top w:val="nil"/>
              <w:left w:val="nil"/>
              <w:bottom w:val="single" w:sz="4" w:space="0" w:color="auto"/>
              <w:right w:val="single" w:sz="4" w:space="0" w:color="auto"/>
            </w:tcBorders>
            <w:shd w:val="clear" w:color="auto" w:fill="auto"/>
            <w:noWrap/>
            <w:hideMark/>
          </w:tcPr>
          <w:p w14:paraId="7AD670A4" w14:textId="77777777" w:rsidR="00FE6068" w:rsidRPr="00B412D3" w:rsidRDefault="00FE6068" w:rsidP="006559F7">
            <w:pPr>
              <w:spacing w:after="0" w:line="240" w:lineRule="auto"/>
              <w:jc w:val="center"/>
              <w:rPr>
                <w:rFonts w:ascii="Arial Narrow" w:eastAsia="Times New Roman" w:hAnsi="Arial Narrow" w:cstheme="minorHAnsi"/>
                <w:color w:val="000000"/>
                <w:sz w:val="16"/>
                <w:szCs w:val="16"/>
                <w:lang w:eastAsia="es-SV"/>
              </w:rPr>
            </w:pPr>
            <w:r w:rsidRPr="00B412D3">
              <w:rPr>
                <w:rFonts w:ascii="Arial Narrow" w:eastAsia="Times New Roman" w:hAnsi="Arial Narrow" w:cstheme="minorHAnsi"/>
                <w:color w:val="000000"/>
                <w:sz w:val="16"/>
                <w:szCs w:val="16"/>
                <w:lang w:eastAsia="es-SV"/>
              </w:rPr>
              <w:t>23/07/2022</w:t>
            </w:r>
          </w:p>
        </w:tc>
      </w:tr>
      <w:tr w:rsidR="00FE6068" w:rsidRPr="00B412D3" w14:paraId="17773390" w14:textId="77777777" w:rsidTr="006559F7">
        <w:trPr>
          <w:trHeight w:val="480"/>
          <w:jc w:val="center"/>
        </w:trPr>
        <w:tc>
          <w:tcPr>
            <w:tcW w:w="0" w:type="auto"/>
            <w:tcBorders>
              <w:top w:val="nil"/>
              <w:left w:val="single" w:sz="4" w:space="0" w:color="000000"/>
              <w:bottom w:val="single" w:sz="4" w:space="0" w:color="000000"/>
              <w:right w:val="single" w:sz="4" w:space="0" w:color="000000"/>
            </w:tcBorders>
            <w:shd w:val="clear" w:color="auto" w:fill="auto"/>
            <w:noWrap/>
            <w:hideMark/>
          </w:tcPr>
          <w:p w14:paraId="5BA0702C" w14:textId="77777777" w:rsidR="00FE6068" w:rsidRPr="00B412D3" w:rsidRDefault="00FE6068" w:rsidP="006559F7">
            <w:pPr>
              <w:spacing w:after="0" w:line="240" w:lineRule="auto"/>
              <w:jc w:val="center"/>
              <w:rPr>
                <w:rFonts w:ascii="Arial Narrow" w:eastAsia="Times New Roman" w:hAnsi="Arial Narrow" w:cstheme="minorHAnsi"/>
                <w:b/>
                <w:bCs/>
                <w:color w:val="000000"/>
                <w:sz w:val="16"/>
                <w:szCs w:val="16"/>
                <w:lang w:eastAsia="es-SV"/>
              </w:rPr>
            </w:pPr>
            <w:r w:rsidRPr="00B412D3">
              <w:rPr>
                <w:rFonts w:ascii="Arial Narrow" w:eastAsia="Times New Roman" w:hAnsi="Arial Narrow" w:cstheme="minorHAnsi"/>
                <w:b/>
                <w:bCs/>
                <w:color w:val="000000"/>
                <w:sz w:val="16"/>
                <w:szCs w:val="16"/>
                <w:lang w:eastAsia="es-SV"/>
              </w:rPr>
              <w:t>7</w:t>
            </w:r>
          </w:p>
        </w:tc>
        <w:tc>
          <w:tcPr>
            <w:tcW w:w="3068" w:type="dxa"/>
            <w:tcBorders>
              <w:top w:val="nil"/>
              <w:left w:val="nil"/>
              <w:bottom w:val="single" w:sz="4" w:space="0" w:color="000000"/>
              <w:right w:val="single" w:sz="4" w:space="0" w:color="000000"/>
            </w:tcBorders>
            <w:shd w:val="clear" w:color="auto" w:fill="auto"/>
            <w:vAlign w:val="center"/>
            <w:hideMark/>
          </w:tcPr>
          <w:p w14:paraId="34FC2CD7" w14:textId="77777777" w:rsidR="00FE6068" w:rsidRPr="00B412D3" w:rsidRDefault="00FE6068" w:rsidP="006559F7">
            <w:pPr>
              <w:spacing w:after="0" w:line="240" w:lineRule="auto"/>
              <w:rPr>
                <w:rFonts w:ascii="Arial Narrow" w:eastAsia="Times New Roman" w:hAnsi="Arial Narrow" w:cstheme="minorHAnsi"/>
                <w:sz w:val="16"/>
                <w:szCs w:val="16"/>
                <w:lang w:eastAsia="es-SV"/>
              </w:rPr>
            </w:pPr>
            <w:r w:rsidRPr="00B412D3">
              <w:rPr>
                <w:rFonts w:ascii="Arial Narrow" w:eastAsia="Times New Roman" w:hAnsi="Arial Narrow" w:cstheme="minorHAnsi"/>
                <w:sz w:val="16"/>
                <w:szCs w:val="16"/>
                <w:lang w:eastAsia="es-SV"/>
              </w:rPr>
              <w:t>IDALIA VANESSA AYALA MARTINEZ</w:t>
            </w:r>
          </w:p>
        </w:tc>
        <w:tc>
          <w:tcPr>
            <w:tcW w:w="1197" w:type="dxa"/>
            <w:tcBorders>
              <w:top w:val="nil"/>
              <w:left w:val="nil"/>
              <w:bottom w:val="single" w:sz="4" w:space="0" w:color="000000"/>
              <w:right w:val="single" w:sz="4" w:space="0" w:color="000000"/>
            </w:tcBorders>
            <w:shd w:val="clear" w:color="auto" w:fill="auto"/>
            <w:vAlign w:val="center"/>
            <w:hideMark/>
          </w:tcPr>
          <w:p w14:paraId="4950FA50" w14:textId="77777777" w:rsidR="00FE6068" w:rsidRPr="00B412D3" w:rsidRDefault="00FE6068" w:rsidP="006559F7">
            <w:pPr>
              <w:spacing w:after="0" w:line="240" w:lineRule="auto"/>
              <w:rPr>
                <w:rFonts w:ascii="Arial Narrow" w:eastAsia="Times New Roman" w:hAnsi="Arial Narrow" w:cstheme="minorHAnsi"/>
                <w:sz w:val="16"/>
                <w:szCs w:val="16"/>
                <w:lang w:eastAsia="es-SV"/>
              </w:rPr>
            </w:pPr>
            <w:r w:rsidRPr="00B412D3">
              <w:rPr>
                <w:rFonts w:ascii="Arial Narrow" w:eastAsia="Times New Roman" w:hAnsi="Arial Narrow" w:cstheme="minorHAnsi"/>
                <w:sz w:val="16"/>
                <w:szCs w:val="16"/>
                <w:lang w:eastAsia="es-SV"/>
              </w:rPr>
              <w:t>PROGRAMADOR</w:t>
            </w:r>
          </w:p>
        </w:tc>
        <w:tc>
          <w:tcPr>
            <w:tcW w:w="992" w:type="dxa"/>
            <w:tcBorders>
              <w:top w:val="nil"/>
              <w:left w:val="nil"/>
              <w:bottom w:val="single" w:sz="4" w:space="0" w:color="000000"/>
              <w:right w:val="single" w:sz="4" w:space="0" w:color="000000"/>
            </w:tcBorders>
            <w:shd w:val="clear" w:color="auto" w:fill="auto"/>
            <w:hideMark/>
          </w:tcPr>
          <w:p w14:paraId="429FB078" w14:textId="77777777" w:rsidR="00FE6068" w:rsidRPr="00B412D3" w:rsidRDefault="00FE6068" w:rsidP="006559F7">
            <w:pPr>
              <w:spacing w:after="0" w:line="240" w:lineRule="auto"/>
              <w:jc w:val="center"/>
              <w:rPr>
                <w:rFonts w:ascii="Arial Narrow" w:eastAsia="Times New Roman" w:hAnsi="Arial Narrow" w:cstheme="minorHAnsi"/>
                <w:sz w:val="16"/>
                <w:szCs w:val="16"/>
                <w:lang w:eastAsia="es-SV"/>
              </w:rPr>
            </w:pPr>
            <w:proofErr w:type="spellStart"/>
            <w:r>
              <w:rPr>
                <w:rFonts w:ascii="Arial Narrow" w:eastAsia="Times New Roman" w:hAnsi="Arial Narrow" w:cstheme="minorHAnsi"/>
                <w:sz w:val="16"/>
                <w:szCs w:val="16"/>
                <w:lang w:eastAsia="es-SV"/>
              </w:rPr>
              <w:t>xxxxxxxxxx</w:t>
            </w:r>
            <w:proofErr w:type="spellEnd"/>
          </w:p>
        </w:tc>
        <w:tc>
          <w:tcPr>
            <w:tcW w:w="1418" w:type="dxa"/>
            <w:tcBorders>
              <w:top w:val="nil"/>
              <w:left w:val="nil"/>
              <w:bottom w:val="single" w:sz="4" w:space="0" w:color="000000"/>
              <w:right w:val="nil"/>
            </w:tcBorders>
            <w:shd w:val="clear" w:color="auto" w:fill="auto"/>
            <w:hideMark/>
          </w:tcPr>
          <w:p w14:paraId="0341CA88" w14:textId="77777777" w:rsidR="00FE6068" w:rsidRPr="00B412D3" w:rsidRDefault="00FE6068" w:rsidP="006559F7">
            <w:pPr>
              <w:spacing w:after="0" w:line="240" w:lineRule="auto"/>
              <w:jc w:val="center"/>
              <w:rPr>
                <w:rFonts w:ascii="Arial Narrow" w:eastAsia="Times New Roman" w:hAnsi="Arial Narrow" w:cstheme="minorHAnsi"/>
                <w:sz w:val="16"/>
                <w:szCs w:val="16"/>
                <w:lang w:eastAsia="es-SV"/>
              </w:rPr>
            </w:pPr>
            <w:proofErr w:type="spellStart"/>
            <w:r>
              <w:rPr>
                <w:rFonts w:ascii="Arial Narrow" w:eastAsia="Times New Roman" w:hAnsi="Arial Narrow" w:cstheme="minorHAnsi"/>
                <w:sz w:val="16"/>
                <w:szCs w:val="16"/>
                <w:lang w:eastAsia="es-SV"/>
              </w:rPr>
              <w:t>xxxxxxxxxxxxxxxx</w:t>
            </w:r>
            <w:proofErr w:type="spellEnd"/>
          </w:p>
        </w:tc>
        <w:tc>
          <w:tcPr>
            <w:tcW w:w="850" w:type="dxa"/>
            <w:tcBorders>
              <w:top w:val="nil"/>
              <w:left w:val="single" w:sz="4" w:space="0" w:color="auto"/>
              <w:bottom w:val="single" w:sz="4" w:space="0" w:color="auto"/>
              <w:right w:val="single" w:sz="4" w:space="0" w:color="auto"/>
            </w:tcBorders>
            <w:shd w:val="clear" w:color="auto" w:fill="auto"/>
            <w:noWrap/>
            <w:hideMark/>
          </w:tcPr>
          <w:p w14:paraId="0E037C35" w14:textId="77777777" w:rsidR="00FE6068" w:rsidRPr="00B412D3" w:rsidRDefault="00FE6068" w:rsidP="006559F7">
            <w:pPr>
              <w:spacing w:after="0" w:line="240" w:lineRule="auto"/>
              <w:jc w:val="right"/>
              <w:rPr>
                <w:rFonts w:ascii="Arial Narrow" w:eastAsia="Times New Roman" w:hAnsi="Arial Narrow" w:cstheme="minorHAnsi"/>
                <w:color w:val="000000"/>
                <w:sz w:val="16"/>
                <w:szCs w:val="16"/>
                <w:lang w:eastAsia="es-SV"/>
              </w:rPr>
            </w:pPr>
            <w:r w:rsidRPr="00B412D3">
              <w:rPr>
                <w:rFonts w:ascii="Arial Narrow" w:eastAsia="Times New Roman" w:hAnsi="Arial Narrow" w:cstheme="minorHAnsi"/>
                <w:color w:val="000000"/>
                <w:sz w:val="16"/>
                <w:szCs w:val="16"/>
                <w:lang w:eastAsia="es-SV"/>
              </w:rPr>
              <w:t>$600.00</w:t>
            </w:r>
          </w:p>
        </w:tc>
        <w:tc>
          <w:tcPr>
            <w:tcW w:w="851" w:type="dxa"/>
            <w:tcBorders>
              <w:top w:val="nil"/>
              <w:left w:val="nil"/>
              <w:bottom w:val="single" w:sz="4" w:space="0" w:color="auto"/>
              <w:right w:val="single" w:sz="4" w:space="0" w:color="auto"/>
            </w:tcBorders>
            <w:shd w:val="clear" w:color="auto" w:fill="auto"/>
            <w:noWrap/>
            <w:hideMark/>
          </w:tcPr>
          <w:p w14:paraId="36C0A498" w14:textId="77777777" w:rsidR="00FE6068" w:rsidRPr="00B412D3" w:rsidRDefault="00FE6068" w:rsidP="006559F7">
            <w:pPr>
              <w:spacing w:after="0" w:line="240" w:lineRule="auto"/>
              <w:jc w:val="center"/>
              <w:rPr>
                <w:rFonts w:ascii="Arial Narrow" w:eastAsia="Times New Roman" w:hAnsi="Arial Narrow" w:cstheme="minorHAnsi"/>
                <w:color w:val="000000"/>
                <w:sz w:val="16"/>
                <w:szCs w:val="16"/>
                <w:lang w:eastAsia="es-SV"/>
              </w:rPr>
            </w:pPr>
            <w:r w:rsidRPr="00B412D3">
              <w:rPr>
                <w:rFonts w:ascii="Arial Narrow" w:eastAsia="Times New Roman" w:hAnsi="Arial Narrow" w:cstheme="minorHAnsi"/>
                <w:color w:val="000000"/>
                <w:sz w:val="16"/>
                <w:szCs w:val="16"/>
                <w:lang w:eastAsia="es-SV"/>
              </w:rPr>
              <w:t>02/08/2022</w:t>
            </w:r>
          </w:p>
        </w:tc>
      </w:tr>
    </w:tbl>
    <w:p w14:paraId="5301D4B5" w14:textId="77777777" w:rsidR="00FE6068" w:rsidRPr="005F0BD1" w:rsidRDefault="00FE6068" w:rsidP="00FE6068">
      <w:pPr>
        <w:contextualSpacing/>
        <w:jc w:val="both"/>
        <w:rPr>
          <w:rFonts w:eastAsia="Calibri"/>
          <w:szCs w:val="24"/>
        </w:rPr>
      </w:pPr>
    </w:p>
    <w:p w14:paraId="084A02D7" w14:textId="77777777" w:rsidR="00FE6068" w:rsidRDefault="00FE6068" w:rsidP="00FE6068">
      <w:pPr>
        <w:numPr>
          <w:ilvl w:val="0"/>
          <w:numId w:val="55"/>
        </w:numPr>
        <w:contextualSpacing/>
        <w:jc w:val="both"/>
        <w:rPr>
          <w:rFonts w:eastAsia="Calibri"/>
          <w:szCs w:val="24"/>
        </w:rPr>
      </w:pPr>
      <w:r>
        <w:rPr>
          <w:rFonts w:eastAsia="Calibri"/>
          <w:szCs w:val="24"/>
        </w:rPr>
        <w:t>Erogar la cantidad de $22,866.49, aplicando d</w:t>
      </w:r>
      <w:r w:rsidRPr="005F0BD1">
        <w:rPr>
          <w:rFonts w:eastAsia="Calibri"/>
          <w:szCs w:val="24"/>
          <w:lang w:eastAsia="es-ES"/>
        </w:rPr>
        <w:t xml:space="preserve">icho gasto </w:t>
      </w:r>
      <w:r>
        <w:rPr>
          <w:rFonts w:eastAsia="Calibri"/>
          <w:szCs w:val="24"/>
          <w:lang w:eastAsia="es-ES"/>
        </w:rPr>
        <w:t xml:space="preserve">al CEP 2 </w:t>
      </w:r>
      <w:r w:rsidRPr="005F0BD1">
        <w:rPr>
          <w:rFonts w:eastAsia="Calibri"/>
          <w:szCs w:val="24"/>
          <w:lang w:eastAsia="es-ES"/>
        </w:rPr>
        <w:t>de la línea 0101</w:t>
      </w:r>
      <w:r>
        <w:rPr>
          <w:rFonts w:eastAsia="Calibri"/>
          <w:szCs w:val="24"/>
          <w:lang w:eastAsia="es-ES"/>
        </w:rPr>
        <w:t xml:space="preserve"> con la Fuente de Financiamientos</w:t>
      </w:r>
      <w:r w:rsidRPr="005F0BD1">
        <w:rPr>
          <w:rFonts w:eastAsia="Calibri"/>
          <w:szCs w:val="24"/>
          <w:lang w:eastAsia="es-ES"/>
        </w:rPr>
        <w:t xml:space="preserve"> FONDOS PROPIOS</w:t>
      </w:r>
      <w:r>
        <w:rPr>
          <w:rFonts w:eastAsia="Calibri"/>
          <w:szCs w:val="24"/>
          <w:lang w:eastAsia="es-ES"/>
        </w:rPr>
        <w:t>, a los códigos presupuestarios 51201, 51402 y 51502</w:t>
      </w:r>
      <w:r w:rsidRPr="005F0BD1">
        <w:rPr>
          <w:rFonts w:eastAsia="Calibri"/>
          <w:szCs w:val="24"/>
          <w:lang w:eastAsia="es-ES"/>
        </w:rPr>
        <w:t>.</w:t>
      </w:r>
    </w:p>
    <w:p w14:paraId="1A5BB8D7" w14:textId="77777777" w:rsidR="00FE6068" w:rsidRDefault="00FE6068" w:rsidP="00FE6068">
      <w:pPr>
        <w:numPr>
          <w:ilvl w:val="0"/>
          <w:numId w:val="55"/>
        </w:numPr>
        <w:contextualSpacing/>
        <w:jc w:val="both"/>
        <w:rPr>
          <w:rFonts w:eastAsia="Calibri"/>
          <w:szCs w:val="24"/>
        </w:rPr>
      </w:pPr>
      <w:r>
        <w:rPr>
          <w:rFonts w:eastAsia="Calibri"/>
          <w:szCs w:val="24"/>
          <w:lang w:eastAsia="es-ES"/>
        </w:rPr>
        <w:t xml:space="preserve">Nombrar como administradora de los trabajos a </w:t>
      </w:r>
      <w:proofErr w:type="gramStart"/>
      <w:r>
        <w:rPr>
          <w:rFonts w:eastAsia="Calibri"/>
          <w:szCs w:val="24"/>
          <w:lang w:eastAsia="es-ES"/>
        </w:rPr>
        <w:t>realizarse  a</w:t>
      </w:r>
      <w:proofErr w:type="gramEnd"/>
      <w:r>
        <w:rPr>
          <w:rFonts w:eastAsia="Calibri"/>
          <w:szCs w:val="24"/>
          <w:lang w:eastAsia="es-ES"/>
        </w:rPr>
        <w:t xml:space="preserve"> la Lic. Rosa Lisseth Aldana Merlos. </w:t>
      </w:r>
    </w:p>
    <w:p w14:paraId="4BCED590" w14:textId="77777777" w:rsidR="00FE6068" w:rsidRDefault="00FE6068" w:rsidP="00FE6068">
      <w:pPr>
        <w:ind w:left="360"/>
        <w:contextualSpacing/>
        <w:jc w:val="both"/>
        <w:rPr>
          <w:rFonts w:eastAsia="Calibri"/>
          <w:szCs w:val="24"/>
        </w:rPr>
      </w:pPr>
    </w:p>
    <w:p w14:paraId="58E3DDC3" w14:textId="77777777" w:rsidR="00FE6068" w:rsidRDefault="00FE6068" w:rsidP="00FE6068">
      <w:pPr>
        <w:numPr>
          <w:ilvl w:val="0"/>
          <w:numId w:val="55"/>
        </w:numPr>
        <w:contextualSpacing/>
        <w:jc w:val="both"/>
        <w:rPr>
          <w:rFonts w:eastAsia="Calibri"/>
          <w:szCs w:val="24"/>
        </w:rPr>
      </w:pPr>
      <w:r>
        <w:rPr>
          <w:rFonts w:eastAsia="Calibri"/>
          <w:szCs w:val="24"/>
        </w:rPr>
        <w:t>Girar instrucciones a Presupuesto para la siguiente reprogramación presupuestaria de la fuente de recursos fondos propios del CEP 2, de la siguiente manera:</w:t>
      </w:r>
    </w:p>
    <w:p w14:paraId="38BF639F" w14:textId="77777777" w:rsidR="00FE6068" w:rsidRDefault="00FE6068" w:rsidP="00FE6068">
      <w:pPr>
        <w:contextualSpacing/>
        <w:jc w:val="both"/>
        <w:rPr>
          <w:rFonts w:eastAsia="Calibri"/>
          <w:szCs w:val="24"/>
        </w:rPr>
      </w:pPr>
    </w:p>
    <w:tbl>
      <w:tblPr>
        <w:tblW w:w="9067" w:type="dxa"/>
        <w:tblCellMar>
          <w:left w:w="70" w:type="dxa"/>
          <w:right w:w="70" w:type="dxa"/>
        </w:tblCellMar>
        <w:tblLook w:val="04A0" w:firstRow="1" w:lastRow="0" w:firstColumn="1" w:lastColumn="0" w:noHBand="0" w:noVBand="1"/>
      </w:tblPr>
      <w:tblGrid>
        <w:gridCol w:w="560"/>
        <w:gridCol w:w="4660"/>
        <w:gridCol w:w="380"/>
        <w:gridCol w:w="460"/>
        <w:gridCol w:w="336"/>
        <w:gridCol w:w="380"/>
        <w:gridCol w:w="1157"/>
        <w:gridCol w:w="1134"/>
      </w:tblGrid>
      <w:tr w:rsidR="00FE6068" w:rsidRPr="005F756F" w14:paraId="70FDEC9C" w14:textId="77777777" w:rsidTr="006559F7">
        <w:trPr>
          <w:trHeight w:val="25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5DA62D" w14:textId="77777777" w:rsidR="00FE6068" w:rsidRPr="005F756F" w:rsidRDefault="00FE6068" w:rsidP="006559F7">
            <w:pPr>
              <w:spacing w:after="0" w:line="240" w:lineRule="auto"/>
              <w:rPr>
                <w:rFonts w:eastAsia="Times New Roman"/>
                <w:b/>
                <w:bCs/>
                <w:color w:val="000000"/>
                <w:sz w:val="16"/>
                <w:szCs w:val="16"/>
                <w:lang w:eastAsia="es-SV"/>
              </w:rPr>
            </w:pPr>
            <w:r w:rsidRPr="005F756F">
              <w:rPr>
                <w:rFonts w:eastAsia="Times New Roman"/>
                <w:b/>
                <w:bCs/>
                <w:color w:val="000000"/>
                <w:sz w:val="16"/>
                <w:szCs w:val="16"/>
                <w:lang w:eastAsia="es-SV"/>
              </w:rPr>
              <w:t>COD</w:t>
            </w:r>
          </w:p>
        </w:tc>
        <w:tc>
          <w:tcPr>
            <w:tcW w:w="4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BCD6E7" w14:textId="77777777" w:rsidR="00FE6068" w:rsidRPr="005F756F" w:rsidRDefault="00FE6068" w:rsidP="006559F7">
            <w:pPr>
              <w:spacing w:after="0" w:line="240" w:lineRule="auto"/>
              <w:jc w:val="center"/>
              <w:rPr>
                <w:rFonts w:eastAsia="Times New Roman"/>
                <w:b/>
                <w:bCs/>
                <w:color w:val="000000"/>
                <w:sz w:val="16"/>
                <w:szCs w:val="16"/>
                <w:lang w:eastAsia="es-SV"/>
              </w:rPr>
            </w:pPr>
            <w:r w:rsidRPr="005F756F">
              <w:rPr>
                <w:rFonts w:eastAsia="Times New Roman"/>
                <w:b/>
                <w:bCs/>
                <w:color w:val="000000"/>
                <w:sz w:val="16"/>
                <w:szCs w:val="16"/>
                <w:lang w:eastAsia="es-SV"/>
              </w:rPr>
              <w:t>CUENTA</w:t>
            </w:r>
          </w:p>
        </w:tc>
        <w:tc>
          <w:tcPr>
            <w:tcW w:w="155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8D2B7F" w14:textId="77777777" w:rsidR="00FE6068" w:rsidRPr="005F756F" w:rsidRDefault="00FE6068" w:rsidP="006559F7">
            <w:pPr>
              <w:spacing w:after="0" w:line="240" w:lineRule="auto"/>
              <w:jc w:val="center"/>
              <w:rPr>
                <w:rFonts w:eastAsia="Times New Roman"/>
                <w:b/>
                <w:bCs/>
                <w:color w:val="000000"/>
                <w:sz w:val="16"/>
                <w:szCs w:val="16"/>
                <w:lang w:eastAsia="es-SV"/>
              </w:rPr>
            </w:pPr>
            <w:r w:rsidRPr="005F756F">
              <w:rPr>
                <w:rFonts w:eastAsia="Times New Roman"/>
                <w:b/>
                <w:bCs/>
                <w:color w:val="000000"/>
                <w:sz w:val="16"/>
                <w:szCs w:val="16"/>
                <w:lang w:eastAsia="es-SV"/>
              </w:rPr>
              <w:t>Expresión Pres.</w:t>
            </w:r>
          </w:p>
        </w:tc>
        <w:tc>
          <w:tcPr>
            <w:tcW w:w="1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CA56DE" w14:textId="77777777" w:rsidR="00FE6068" w:rsidRPr="005F756F" w:rsidRDefault="00FE6068" w:rsidP="006559F7">
            <w:pPr>
              <w:spacing w:after="0" w:line="240" w:lineRule="auto"/>
              <w:jc w:val="center"/>
              <w:rPr>
                <w:rFonts w:eastAsia="Times New Roman"/>
                <w:b/>
                <w:bCs/>
                <w:color w:val="000000"/>
                <w:sz w:val="16"/>
                <w:szCs w:val="16"/>
                <w:lang w:eastAsia="es-SV"/>
              </w:rPr>
            </w:pPr>
            <w:r w:rsidRPr="005F756F">
              <w:rPr>
                <w:rFonts w:eastAsia="Times New Roman"/>
                <w:b/>
                <w:bCs/>
                <w:color w:val="000000"/>
                <w:sz w:val="16"/>
                <w:szCs w:val="16"/>
                <w:lang w:eastAsia="es-SV"/>
              </w:rPr>
              <w:t xml:space="preserve"> </w:t>
            </w:r>
            <w:r>
              <w:rPr>
                <w:rFonts w:eastAsia="Times New Roman"/>
                <w:b/>
                <w:bCs/>
                <w:color w:val="000000"/>
                <w:sz w:val="16"/>
                <w:szCs w:val="16"/>
                <w:lang w:eastAsia="es-SV"/>
              </w:rPr>
              <w:t>D</w:t>
            </w:r>
            <w:r w:rsidRPr="005F756F">
              <w:rPr>
                <w:rFonts w:eastAsia="Times New Roman"/>
                <w:b/>
                <w:bCs/>
                <w:color w:val="000000"/>
                <w:sz w:val="16"/>
                <w:szCs w:val="16"/>
                <w:lang w:eastAsia="es-SV"/>
              </w:rPr>
              <w:t xml:space="preserve">ISMINUYE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73512C" w14:textId="77777777" w:rsidR="00FE6068" w:rsidRPr="005F756F" w:rsidRDefault="00FE6068" w:rsidP="006559F7">
            <w:pPr>
              <w:spacing w:after="0" w:line="240" w:lineRule="auto"/>
              <w:jc w:val="center"/>
              <w:rPr>
                <w:rFonts w:eastAsia="Times New Roman"/>
                <w:b/>
                <w:bCs/>
                <w:color w:val="000000"/>
                <w:sz w:val="16"/>
                <w:szCs w:val="16"/>
                <w:lang w:eastAsia="es-SV"/>
              </w:rPr>
            </w:pPr>
            <w:r w:rsidRPr="005F756F">
              <w:rPr>
                <w:rFonts w:eastAsia="Times New Roman"/>
                <w:b/>
                <w:bCs/>
                <w:color w:val="000000"/>
                <w:sz w:val="16"/>
                <w:szCs w:val="16"/>
                <w:lang w:eastAsia="es-SV"/>
              </w:rPr>
              <w:t xml:space="preserve"> AUMENTA </w:t>
            </w:r>
          </w:p>
        </w:tc>
      </w:tr>
      <w:tr w:rsidR="00FE6068" w:rsidRPr="005F756F" w14:paraId="0D1324EB" w14:textId="77777777" w:rsidTr="006559F7">
        <w:trPr>
          <w:trHeight w:val="255"/>
        </w:trPr>
        <w:tc>
          <w:tcPr>
            <w:tcW w:w="560" w:type="dxa"/>
            <w:vMerge/>
            <w:tcBorders>
              <w:top w:val="single" w:sz="4" w:space="0" w:color="auto"/>
              <w:left w:val="single" w:sz="4" w:space="0" w:color="auto"/>
              <w:bottom w:val="single" w:sz="4" w:space="0" w:color="000000"/>
              <w:right w:val="single" w:sz="4" w:space="0" w:color="auto"/>
            </w:tcBorders>
            <w:vAlign w:val="center"/>
            <w:hideMark/>
          </w:tcPr>
          <w:p w14:paraId="586AFE87" w14:textId="77777777" w:rsidR="00FE6068" w:rsidRPr="005F756F" w:rsidRDefault="00FE6068" w:rsidP="006559F7">
            <w:pPr>
              <w:spacing w:after="0" w:line="240" w:lineRule="auto"/>
              <w:rPr>
                <w:rFonts w:eastAsia="Times New Roman"/>
                <w:b/>
                <w:bCs/>
                <w:color w:val="000000"/>
                <w:sz w:val="16"/>
                <w:szCs w:val="16"/>
                <w:lang w:eastAsia="es-SV"/>
              </w:rPr>
            </w:pPr>
          </w:p>
        </w:tc>
        <w:tc>
          <w:tcPr>
            <w:tcW w:w="4660" w:type="dxa"/>
            <w:vMerge/>
            <w:tcBorders>
              <w:top w:val="single" w:sz="4" w:space="0" w:color="auto"/>
              <w:left w:val="single" w:sz="4" w:space="0" w:color="auto"/>
              <w:bottom w:val="single" w:sz="4" w:space="0" w:color="000000"/>
              <w:right w:val="single" w:sz="4" w:space="0" w:color="auto"/>
            </w:tcBorders>
            <w:vAlign w:val="center"/>
            <w:hideMark/>
          </w:tcPr>
          <w:p w14:paraId="1BB36394" w14:textId="77777777" w:rsidR="00FE6068" w:rsidRPr="005F756F" w:rsidRDefault="00FE6068" w:rsidP="006559F7">
            <w:pPr>
              <w:spacing w:after="0" w:line="240" w:lineRule="auto"/>
              <w:rPr>
                <w:rFonts w:eastAsia="Times New Roman"/>
                <w:b/>
                <w:bCs/>
                <w:color w:val="000000"/>
                <w:sz w:val="16"/>
                <w:szCs w:val="16"/>
                <w:lang w:eastAsia="es-SV"/>
              </w:rPr>
            </w:pPr>
          </w:p>
        </w:tc>
        <w:tc>
          <w:tcPr>
            <w:tcW w:w="380" w:type="dxa"/>
            <w:tcBorders>
              <w:top w:val="nil"/>
              <w:left w:val="nil"/>
              <w:bottom w:val="single" w:sz="4" w:space="0" w:color="auto"/>
              <w:right w:val="single" w:sz="4" w:space="0" w:color="auto"/>
            </w:tcBorders>
            <w:shd w:val="clear" w:color="auto" w:fill="auto"/>
            <w:noWrap/>
            <w:vAlign w:val="center"/>
            <w:hideMark/>
          </w:tcPr>
          <w:p w14:paraId="4BFFD2C5" w14:textId="77777777" w:rsidR="00FE6068" w:rsidRPr="005F756F" w:rsidRDefault="00FE6068" w:rsidP="006559F7">
            <w:pPr>
              <w:spacing w:after="0" w:line="240" w:lineRule="auto"/>
              <w:jc w:val="center"/>
              <w:rPr>
                <w:rFonts w:eastAsia="Times New Roman"/>
                <w:b/>
                <w:bCs/>
                <w:color w:val="000000"/>
                <w:sz w:val="16"/>
                <w:szCs w:val="16"/>
                <w:lang w:eastAsia="es-SV"/>
              </w:rPr>
            </w:pPr>
            <w:r w:rsidRPr="005F756F">
              <w:rPr>
                <w:rFonts w:eastAsia="Times New Roman"/>
                <w:b/>
                <w:bCs/>
                <w:color w:val="000000"/>
                <w:sz w:val="16"/>
                <w:szCs w:val="16"/>
                <w:lang w:eastAsia="es-SV"/>
              </w:rPr>
              <w:t>AG</w:t>
            </w:r>
          </w:p>
        </w:tc>
        <w:tc>
          <w:tcPr>
            <w:tcW w:w="460" w:type="dxa"/>
            <w:tcBorders>
              <w:top w:val="nil"/>
              <w:left w:val="nil"/>
              <w:bottom w:val="single" w:sz="4" w:space="0" w:color="auto"/>
              <w:right w:val="single" w:sz="4" w:space="0" w:color="auto"/>
            </w:tcBorders>
            <w:shd w:val="clear" w:color="auto" w:fill="auto"/>
            <w:vAlign w:val="center"/>
            <w:hideMark/>
          </w:tcPr>
          <w:p w14:paraId="3045BDA3" w14:textId="77777777" w:rsidR="00FE6068" w:rsidRPr="005F756F" w:rsidRDefault="00FE6068" w:rsidP="006559F7">
            <w:pPr>
              <w:spacing w:after="0" w:line="240" w:lineRule="auto"/>
              <w:jc w:val="center"/>
              <w:rPr>
                <w:rFonts w:eastAsia="Times New Roman"/>
                <w:b/>
                <w:bCs/>
                <w:color w:val="000000"/>
                <w:sz w:val="16"/>
                <w:szCs w:val="16"/>
                <w:lang w:eastAsia="es-SV"/>
              </w:rPr>
            </w:pPr>
            <w:r w:rsidRPr="005F756F">
              <w:rPr>
                <w:rFonts w:eastAsia="Times New Roman"/>
                <w:b/>
                <w:bCs/>
                <w:color w:val="000000"/>
                <w:sz w:val="16"/>
                <w:szCs w:val="16"/>
                <w:lang w:eastAsia="es-SV"/>
              </w:rPr>
              <w:t>LT</w:t>
            </w:r>
          </w:p>
        </w:tc>
        <w:tc>
          <w:tcPr>
            <w:tcW w:w="336" w:type="dxa"/>
            <w:tcBorders>
              <w:top w:val="nil"/>
              <w:left w:val="nil"/>
              <w:bottom w:val="single" w:sz="4" w:space="0" w:color="auto"/>
              <w:right w:val="single" w:sz="4" w:space="0" w:color="auto"/>
            </w:tcBorders>
            <w:shd w:val="clear" w:color="auto" w:fill="auto"/>
            <w:vAlign w:val="center"/>
            <w:hideMark/>
          </w:tcPr>
          <w:p w14:paraId="7E88E988" w14:textId="77777777" w:rsidR="00FE6068" w:rsidRPr="005F756F" w:rsidRDefault="00FE6068" w:rsidP="006559F7">
            <w:pPr>
              <w:spacing w:after="0" w:line="240" w:lineRule="auto"/>
              <w:jc w:val="center"/>
              <w:rPr>
                <w:rFonts w:eastAsia="Times New Roman"/>
                <w:b/>
                <w:bCs/>
                <w:color w:val="000000"/>
                <w:sz w:val="16"/>
                <w:szCs w:val="16"/>
                <w:lang w:eastAsia="es-SV"/>
              </w:rPr>
            </w:pPr>
            <w:r w:rsidRPr="005F756F">
              <w:rPr>
                <w:rFonts w:eastAsia="Times New Roman"/>
                <w:b/>
                <w:bCs/>
                <w:color w:val="000000"/>
                <w:sz w:val="16"/>
                <w:szCs w:val="16"/>
                <w:lang w:eastAsia="es-SV"/>
              </w:rPr>
              <w:t>FF</w:t>
            </w:r>
          </w:p>
        </w:tc>
        <w:tc>
          <w:tcPr>
            <w:tcW w:w="380" w:type="dxa"/>
            <w:tcBorders>
              <w:top w:val="nil"/>
              <w:left w:val="nil"/>
              <w:bottom w:val="single" w:sz="4" w:space="0" w:color="auto"/>
              <w:right w:val="single" w:sz="4" w:space="0" w:color="auto"/>
            </w:tcBorders>
            <w:shd w:val="clear" w:color="auto" w:fill="auto"/>
            <w:vAlign w:val="center"/>
            <w:hideMark/>
          </w:tcPr>
          <w:p w14:paraId="65740602" w14:textId="77777777" w:rsidR="00FE6068" w:rsidRPr="005F756F" w:rsidRDefault="00FE6068" w:rsidP="006559F7">
            <w:pPr>
              <w:spacing w:after="0" w:line="240" w:lineRule="auto"/>
              <w:jc w:val="center"/>
              <w:rPr>
                <w:rFonts w:eastAsia="Times New Roman"/>
                <w:b/>
                <w:bCs/>
                <w:color w:val="000000"/>
                <w:sz w:val="16"/>
                <w:szCs w:val="16"/>
                <w:lang w:eastAsia="es-SV"/>
              </w:rPr>
            </w:pPr>
            <w:r w:rsidRPr="005F756F">
              <w:rPr>
                <w:rFonts w:eastAsia="Times New Roman"/>
                <w:b/>
                <w:bCs/>
                <w:color w:val="000000"/>
                <w:sz w:val="16"/>
                <w:szCs w:val="16"/>
                <w:lang w:eastAsia="es-SV"/>
              </w:rPr>
              <w:t>FR</w:t>
            </w:r>
          </w:p>
        </w:tc>
        <w:tc>
          <w:tcPr>
            <w:tcW w:w="1157" w:type="dxa"/>
            <w:vMerge/>
            <w:tcBorders>
              <w:top w:val="single" w:sz="4" w:space="0" w:color="auto"/>
              <w:left w:val="single" w:sz="4" w:space="0" w:color="auto"/>
              <w:bottom w:val="single" w:sz="4" w:space="0" w:color="000000"/>
              <w:right w:val="single" w:sz="4" w:space="0" w:color="auto"/>
            </w:tcBorders>
            <w:vAlign w:val="center"/>
            <w:hideMark/>
          </w:tcPr>
          <w:p w14:paraId="2F176174" w14:textId="77777777" w:rsidR="00FE6068" w:rsidRPr="005F756F" w:rsidRDefault="00FE6068" w:rsidP="006559F7">
            <w:pPr>
              <w:spacing w:after="0" w:line="240" w:lineRule="auto"/>
              <w:rPr>
                <w:rFonts w:eastAsia="Times New Roman"/>
                <w:b/>
                <w:bCs/>
                <w:color w:val="000000"/>
                <w:sz w:val="16"/>
                <w:szCs w:val="16"/>
                <w:lang w:eastAsia="es-S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027A1B" w14:textId="77777777" w:rsidR="00FE6068" w:rsidRPr="005F756F" w:rsidRDefault="00FE6068" w:rsidP="006559F7">
            <w:pPr>
              <w:spacing w:after="0" w:line="240" w:lineRule="auto"/>
              <w:rPr>
                <w:rFonts w:eastAsia="Times New Roman"/>
                <w:b/>
                <w:bCs/>
                <w:color w:val="000000"/>
                <w:sz w:val="16"/>
                <w:szCs w:val="16"/>
                <w:lang w:eastAsia="es-SV"/>
              </w:rPr>
            </w:pPr>
          </w:p>
        </w:tc>
      </w:tr>
      <w:tr w:rsidR="00FE6068" w:rsidRPr="005F756F" w14:paraId="06126A5F" w14:textId="77777777" w:rsidTr="006559F7">
        <w:trPr>
          <w:trHeight w:val="255"/>
        </w:trPr>
        <w:tc>
          <w:tcPr>
            <w:tcW w:w="5220" w:type="dxa"/>
            <w:gridSpan w:val="2"/>
            <w:tcBorders>
              <w:top w:val="single" w:sz="4" w:space="0" w:color="auto"/>
              <w:left w:val="nil"/>
              <w:bottom w:val="single" w:sz="4" w:space="0" w:color="auto"/>
              <w:right w:val="nil"/>
            </w:tcBorders>
            <w:shd w:val="clear" w:color="auto" w:fill="auto"/>
            <w:noWrap/>
            <w:vAlign w:val="bottom"/>
            <w:hideMark/>
          </w:tcPr>
          <w:p w14:paraId="327C0D4F" w14:textId="77777777" w:rsidR="00FE6068" w:rsidRPr="005F756F" w:rsidRDefault="00FE6068" w:rsidP="006559F7">
            <w:pPr>
              <w:spacing w:after="0" w:line="240" w:lineRule="auto"/>
              <w:rPr>
                <w:rFonts w:eastAsia="Times New Roman"/>
                <w:b/>
                <w:bCs/>
                <w:color w:val="000000"/>
                <w:sz w:val="16"/>
                <w:szCs w:val="16"/>
                <w:lang w:eastAsia="es-SV"/>
              </w:rPr>
            </w:pPr>
            <w:r w:rsidRPr="005F756F">
              <w:rPr>
                <w:rFonts w:eastAsia="Times New Roman"/>
                <w:b/>
                <w:bCs/>
                <w:color w:val="000000"/>
                <w:sz w:val="16"/>
                <w:szCs w:val="16"/>
                <w:lang w:eastAsia="es-SV"/>
              </w:rPr>
              <w:t>CUENTAS PRESUPUESTARIAS DE EGRESOS QUE SE AFECTAN:</w:t>
            </w:r>
          </w:p>
        </w:tc>
        <w:tc>
          <w:tcPr>
            <w:tcW w:w="380" w:type="dxa"/>
            <w:tcBorders>
              <w:top w:val="nil"/>
              <w:left w:val="nil"/>
              <w:bottom w:val="single" w:sz="4" w:space="0" w:color="auto"/>
              <w:right w:val="nil"/>
            </w:tcBorders>
            <w:shd w:val="clear" w:color="auto" w:fill="auto"/>
            <w:noWrap/>
            <w:vAlign w:val="bottom"/>
            <w:hideMark/>
          </w:tcPr>
          <w:p w14:paraId="5C17638B" w14:textId="77777777" w:rsidR="00FE6068" w:rsidRPr="005F756F" w:rsidRDefault="00FE6068" w:rsidP="006559F7">
            <w:pPr>
              <w:spacing w:after="0" w:line="240" w:lineRule="auto"/>
              <w:rPr>
                <w:rFonts w:eastAsia="Times New Roman"/>
                <w:color w:val="000000"/>
                <w:sz w:val="16"/>
                <w:szCs w:val="16"/>
                <w:lang w:eastAsia="es-SV"/>
              </w:rPr>
            </w:pPr>
            <w:r w:rsidRPr="005F756F">
              <w:rPr>
                <w:rFonts w:eastAsia="Times New Roman"/>
                <w:color w:val="000000"/>
                <w:sz w:val="16"/>
                <w:szCs w:val="16"/>
                <w:lang w:eastAsia="es-SV"/>
              </w:rPr>
              <w:t> </w:t>
            </w:r>
          </w:p>
        </w:tc>
        <w:tc>
          <w:tcPr>
            <w:tcW w:w="460" w:type="dxa"/>
            <w:tcBorders>
              <w:top w:val="nil"/>
              <w:left w:val="nil"/>
              <w:bottom w:val="single" w:sz="4" w:space="0" w:color="auto"/>
              <w:right w:val="nil"/>
            </w:tcBorders>
            <w:shd w:val="clear" w:color="auto" w:fill="auto"/>
            <w:vAlign w:val="bottom"/>
            <w:hideMark/>
          </w:tcPr>
          <w:p w14:paraId="0852AF28" w14:textId="77777777" w:rsidR="00FE6068" w:rsidRPr="005F756F" w:rsidRDefault="00FE6068" w:rsidP="006559F7">
            <w:pPr>
              <w:spacing w:after="0" w:line="240" w:lineRule="auto"/>
              <w:jc w:val="center"/>
              <w:rPr>
                <w:rFonts w:eastAsia="Times New Roman"/>
                <w:b/>
                <w:bCs/>
                <w:color w:val="000000"/>
                <w:sz w:val="16"/>
                <w:szCs w:val="16"/>
                <w:lang w:eastAsia="es-SV"/>
              </w:rPr>
            </w:pPr>
            <w:r w:rsidRPr="005F756F">
              <w:rPr>
                <w:rFonts w:eastAsia="Times New Roman"/>
                <w:b/>
                <w:bCs/>
                <w:color w:val="000000"/>
                <w:sz w:val="16"/>
                <w:szCs w:val="16"/>
                <w:lang w:eastAsia="es-SV"/>
              </w:rPr>
              <w:t> </w:t>
            </w:r>
          </w:p>
        </w:tc>
        <w:tc>
          <w:tcPr>
            <w:tcW w:w="336" w:type="dxa"/>
            <w:tcBorders>
              <w:top w:val="nil"/>
              <w:left w:val="nil"/>
              <w:bottom w:val="single" w:sz="4" w:space="0" w:color="auto"/>
              <w:right w:val="nil"/>
            </w:tcBorders>
            <w:shd w:val="clear" w:color="auto" w:fill="auto"/>
            <w:vAlign w:val="bottom"/>
            <w:hideMark/>
          </w:tcPr>
          <w:p w14:paraId="671634F8" w14:textId="77777777" w:rsidR="00FE6068" w:rsidRPr="005F756F" w:rsidRDefault="00FE6068" w:rsidP="006559F7">
            <w:pPr>
              <w:spacing w:after="0" w:line="240" w:lineRule="auto"/>
              <w:jc w:val="center"/>
              <w:rPr>
                <w:rFonts w:eastAsia="Times New Roman"/>
                <w:b/>
                <w:bCs/>
                <w:color w:val="000000"/>
                <w:sz w:val="16"/>
                <w:szCs w:val="16"/>
                <w:lang w:eastAsia="es-SV"/>
              </w:rPr>
            </w:pPr>
            <w:r w:rsidRPr="005F756F">
              <w:rPr>
                <w:rFonts w:eastAsia="Times New Roman"/>
                <w:b/>
                <w:bCs/>
                <w:color w:val="000000"/>
                <w:sz w:val="16"/>
                <w:szCs w:val="16"/>
                <w:lang w:eastAsia="es-SV"/>
              </w:rPr>
              <w:t> </w:t>
            </w:r>
          </w:p>
        </w:tc>
        <w:tc>
          <w:tcPr>
            <w:tcW w:w="380" w:type="dxa"/>
            <w:tcBorders>
              <w:top w:val="nil"/>
              <w:left w:val="nil"/>
              <w:bottom w:val="single" w:sz="4" w:space="0" w:color="auto"/>
              <w:right w:val="nil"/>
            </w:tcBorders>
            <w:shd w:val="clear" w:color="auto" w:fill="auto"/>
            <w:vAlign w:val="bottom"/>
            <w:hideMark/>
          </w:tcPr>
          <w:p w14:paraId="59FB0B13" w14:textId="77777777" w:rsidR="00FE6068" w:rsidRPr="005F756F" w:rsidRDefault="00FE6068" w:rsidP="006559F7">
            <w:pPr>
              <w:spacing w:after="0" w:line="240" w:lineRule="auto"/>
              <w:jc w:val="center"/>
              <w:rPr>
                <w:rFonts w:eastAsia="Times New Roman"/>
                <w:b/>
                <w:bCs/>
                <w:color w:val="000000"/>
                <w:sz w:val="16"/>
                <w:szCs w:val="16"/>
                <w:lang w:eastAsia="es-SV"/>
              </w:rPr>
            </w:pPr>
            <w:r w:rsidRPr="005F756F">
              <w:rPr>
                <w:rFonts w:eastAsia="Times New Roman"/>
                <w:b/>
                <w:bCs/>
                <w:color w:val="000000"/>
                <w:sz w:val="16"/>
                <w:szCs w:val="16"/>
                <w:lang w:eastAsia="es-SV"/>
              </w:rPr>
              <w:t> </w:t>
            </w:r>
          </w:p>
        </w:tc>
        <w:tc>
          <w:tcPr>
            <w:tcW w:w="1157" w:type="dxa"/>
            <w:tcBorders>
              <w:top w:val="nil"/>
              <w:left w:val="nil"/>
              <w:bottom w:val="single" w:sz="4" w:space="0" w:color="auto"/>
              <w:right w:val="nil"/>
            </w:tcBorders>
            <w:shd w:val="clear" w:color="auto" w:fill="auto"/>
            <w:vAlign w:val="bottom"/>
            <w:hideMark/>
          </w:tcPr>
          <w:p w14:paraId="0EE4B0D8" w14:textId="77777777" w:rsidR="00FE6068" w:rsidRPr="005F756F" w:rsidRDefault="00FE6068" w:rsidP="006559F7">
            <w:pPr>
              <w:spacing w:after="0" w:line="240" w:lineRule="auto"/>
              <w:jc w:val="center"/>
              <w:rPr>
                <w:rFonts w:eastAsia="Times New Roman"/>
                <w:b/>
                <w:bCs/>
                <w:color w:val="000000"/>
                <w:sz w:val="16"/>
                <w:szCs w:val="16"/>
                <w:lang w:eastAsia="es-SV"/>
              </w:rPr>
            </w:pPr>
            <w:r w:rsidRPr="005F756F">
              <w:rPr>
                <w:rFonts w:eastAsia="Times New Roman"/>
                <w:b/>
                <w:bCs/>
                <w:color w:val="000000"/>
                <w:sz w:val="16"/>
                <w:szCs w:val="16"/>
                <w:lang w:eastAsia="es-SV"/>
              </w:rPr>
              <w:t> </w:t>
            </w:r>
          </w:p>
        </w:tc>
        <w:tc>
          <w:tcPr>
            <w:tcW w:w="1134" w:type="dxa"/>
            <w:tcBorders>
              <w:top w:val="nil"/>
              <w:left w:val="nil"/>
              <w:bottom w:val="single" w:sz="4" w:space="0" w:color="auto"/>
              <w:right w:val="nil"/>
            </w:tcBorders>
            <w:shd w:val="clear" w:color="auto" w:fill="auto"/>
            <w:vAlign w:val="bottom"/>
            <w:hideMark/>
          </w:tcPr>
          <w:p w14:paraId="7661193F" w14:textId="77777777" w:rsidR="00FE6068" w:rsidRPr="005F756F" w:rsidRDefault="00FE6068" w:rsidP="006559F7">
            <w:pPr>
              <w:spacing w:after="0" w:line="240" w:lineRule="auto"/>
              <w:jc w:val="center"/>
              <w:rPr>
                <w:rFonts w:eastAsia="Times New Roman"/>
                <w:b/>
                <w:bCs/>
                <w:color w:val="000000"/>
                <w:sz w:val="16"/>
                <w:szCs w:val="16"/>
                <w:lang w:eastAsia="es-SV"/>
              </w:rPr>
            </w:pPr>
            <w:r w:rsidRPr="005F756F">
              <w:rPr>
                <w:rFonts w:eastAsia="Times New Roman"/>
                <w:b/>
                <w:bCs/>
                <w:color w:val="000000"/>
                <w:sz w:val="16"/>
                <w:szCs w:val="16"/>
                <w:lang w:eastAsia="es-SV"/>
              </w:rPr>
              <w:t> </w:t>
            </w:r>
          </w:p>
        </w:tc>
      </w:tr>
      <w:tr w:rsidR="00FE6068" w:rsidRPr="005F756F" w14:paraId="4E468DE5" w14:textId="77777777" w:rsidTr="006559F7">
        <w:trPr>
          <w:trHeight w:val="255"/>
        </w:trPr>
        <w:tc>
          <w:tcPr>
            <w:tcW w:w="560" w:type="dxa"/>
            <w:tcBorders>
              <w:top w:val="nil"/>
              <w:left w:val="nil"/>
              <w:bottom w:val="nil"/>
              <w:right w:val="nil"/>
            </w:tcBorders>
            <w:shd w:val="clear" w:color="auto" w:fill="auto"/>
            <w:noWrap/>
            <w:vAlign w:val="bottom"/>
            <w:hideMark/>
          </w:tcPr>
          <w:p w14:paraId="0B8761F5" w14:textId="77777777" w:rsidR="00FE6068" w:rsidRPr="005F756F" w:rsidRDefault="00FE6068" w:rsidP="006559F7">
            <w:pPr>
              <w:spacing w:after="0" w:line="240" w:lineRule="auto"/>
              <w:jc w:val="center"/>
              <w:rPr>
                <w:rFonts w:eastAsia="Times New Roman"/>
                <w:b/>
                <w:bCs/>
                <w:color w:val="000000"/>
                <w:sz w:val="16"/>
                <w:szCs w:val="16"/>
                <w:lang w:eastAsia="es-SV"/>
              </w:rPr>
            </w:pPr>
          </w:p>
        </w:tc>
        <w:tc>
          <w:tcPr>
            <w:tcW w:w="4660" w:type="dxa"/>
            <w:tcBorders>
              <w:top w:val="nil"/>
              <w:left w:val="nil"/>
              <w:bottom w:val="nil"/>
              <w:right w:val="nil"/>
            </w:tcBorders>
            <w:shd w:val="clear" w:color="auto" w:fill="auto"/>
            <w:noWrap/>
            <w:vAlign w:val="bottom"/>
            <w:hideMark/>
          </w:tcPr>
          <w:p w14:paraId="63C5A442" w14:textId="77777777" w:rsidR="00FE6068" w:rsidRPr="005F756F"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303B50EB" w14:textId="77777777" w:rsidR="00FE6068" w:rsidRPr="005F756F" w:rsidRDefault="00FE6068" w:rsidP="006559F7">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6E9C1226" w14:textId="77777777" w:rsidR="00FE6068" w:rsidRPr="005F756F"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4712048" w14:textId="77777777" w:rsidR="00FE6068" w:rsidRPr="005F756F"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2F05A53" w14:textId="77777777" w:rsidR="00FE6068" w:rsidRPr="005F756F" w:rsidRDefault="00FE6068" w:rsidP="006559F7">
            <w:pPr>
              <w:spacing w:after="0" w:line="240" w:lineRule="auto"/>
              <w:jc w:val="center"/>
              <w:rPr>
                <w:rFonts w:eastAsia="Times New Roman"/>
                <w:sz w:val="20"/>
                <w:szCs w:val="20"/>
                <w:lang w:eastAsia="es-SV"/>
              </w:rPr>
            </w:pPr>
          </w:p>
        </w:tc>
        <w:tc>
          <w:tcPr>
            <w:tcW w:w="1157" w:type="dxa"/>
            <w:tcBorders>
              <w:top w:val="nil"/>
              <w:left w:val="nil"/>
              <w:bottom w:val="nil"/>
              <w:right w:val="nil"/>
            </w:tcBorders>
            <w:shd w:val="clear" w:color="auto" w:fill="auto"/>
            <w:vAlign w:val="bottom"/>
            <w:hideMark/>
          </w:tcPr>
          <w:p w14:paraId="49C5F8D8" w14:textId="77777777" w:rsidR="00FE6068" w:rsidRPr="005F756F" w:rsidRDefault="00FE6068" w:rsidP="006559F7">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4AE85660" w14:textId="77777777" w:rsidR="00FE6068" w:rsidRPr="005F756F" w:rsidRDefault="00FE6068" w:rsidP="006559F7">
            <w:pPr>
              <w:spacing w:after="0" w:line="240" w:lineRule="auto"/>
              <w:jc w:val="center"/>
              <w:rPr>
                <w:rFonts w:eastAsia="Times New Roman"/>
                <w:sz w:val="20"/>
                <w:szCs w:val="20"/>
                <w:lang w:eastAsia="es-SV"/>
              </w:rPr>
            </w:pPr>
          </w:p>
        </w:tc>
      </w:tr>
      <w:tr w:rsidR="00FE6068" w:rsidRPr="005F756F" w14:paraId="2FEF391B" w14:textId="77777777" w:rsidTr="006559F7">
        <w:trPr>
          <w:trHeight w:val="255"/>
        </w:trPr>
        <w:tc>
          <w:tcPr>
            <w:tcW w:w="560" w:type="dxa"/>
            <w:tcBorders>
              <w:top w:val="nil"/>
              <w:left w:val="nil"/>
              <w:bottom w:val="nil"/>
              <w:right w:val="nil"/>
            </w:tcBorders>
            <w:shd w:val="clear" w:color="auto" w:fill="auto"/>
            <w:noWrap/>
            <w:vAlign w:val="bottom"/>
            <w:hideMark/>
          </w:tcPr>
          <w:p w14:paraId="03BE6F0D" w14:textId="77777777" w:rsidR="00FE6068" w:rsidRPr="005F756F" w:rsidRDefault="00FE6068" w:rsidP="006559F7">
            <w:pPr>
              <w:spacing w:after="0" w:line="240" w:lineRule="auto"/>
              <w:rPr>
                <w:rFonts w:eastAsia="Times New Roman"/>
                <w:b/>
                <w:bCs/>
                <w:color w:val="000000"/>
                <w:sz w:val="16"/>
                <w:szCs w:val="16"/>
                <w:lang w:eastAsia="es-SV"/>
              </w:rPr>
            </w:pPr>
            <w:r w:rsidRPr="005F756F">
              <w:rPr>
                <w:rFonts w:eastAsia="Times New Roman"/>
                <w:b/>
                <w:bCs/>
                <w:color w:val="000000"/>
                <w:sz w:val="16"/>
                <w:szCs w:val="16"/>
                <w:lang w:eastAsia="es-SV"/>
              </w:rPr>
              <w:t>51</w:t>
            </w:r>
          </w:p>
        </w:tc>
        <w:tc>
          <w:tcPr>
            <w:tcW w:w="4660" w:type="dxa"/>
            <w:tcBorders>
              <w:top w:val="nil"/>
              <w:left w:val="nil"/>
              <w:bottom w:val="nil"/>
              <w:right w:val="nil"/>
            </w:tcBorders>
            <w:shd w:val="clear" w:color="auto" w:fill="auto"/>
            <w:noWrap/>
            <w:vAlign w:val="center"/>
            <w:hideMark/>
          </w:tcPr>
          <w:p w14:paraId="3BB6E591" w14:textId="77777777" w:rsidR="00FE6068" w:rsidRPr="005F756F" w:rsidRDefault="00FE6068" w:rsidP="006559F7">
            <w:pPr>
              <w:spacing w:after="0" w:line="240" w:lineRule="auto"/>
              <w:rPr>
                <w:rFonts w:eastAsia="Times New Roman"/>
                <w:b/>
                <w:bCs/>
                <w:color w:val="000000"/>
                <w:sz w:val="16"/>
                <w:szCs w:val="16"/>
                <w:lang w:eastAsia="es-SV"/>
              </w:rPr>
            </w:pPr>
            <w:r w:rsidRPr="005F756F">
              <w:rPr>
                <w:rFonts w:eastAsia="Times New Roman"/>
                <w:b/>
                <w:bCs/>
                <w:color w:val="000000"/>
                <w:sz w:val="16"/>
                <w:szCs w:val="16"/>
                <w:lang w:eastAsia="es-SV"/>
              </w:rPr>
              <w:t>REMUNERACIONES</w:t>
            </w:r>
          </w:p>
        </w:tc>
        <w:tc>
          <w:tcPr>
            <w:tcW w:w="380" w:type="dxa"/>
            <w:tcBorders>
              <w:top w:val="nil"/>
              <w:left w:val="nil"/>
              <w:bottom w:val="nil"/>
              <w:right w:val="nil"/>
            </w:tcBorders>
            <w:shd w:val="clear" w:color="auto" w:fill="auto"/>
            <w:noWrap/>
            <w:vAlign w:val="bottom"/>
            <w:hideMark/>
          </w:tcPr>
          <w:p w14:paraId="7291CD14" w14:textId="77777777" w:rsidR="00FE6068" w:rsidRPr="005F756F"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5E757D90" w14:textId="77777777" w:rsidR="00FE6068" w:rsidRPr="005F756F"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C5EDC8C" w14:textId="77777777" w:rsidR="00FE6068" w:rsidRPr="005F756F"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E3FBB87" w14:textId="77777777" w:rsidR="00FE6068" w:rsidRPr="005F756F" w:rsidRDefault="00FE6068" w:rsidP="006559F7">
            <w:pPr>
              <w:spacing w:after="0" w:line="240" w:lineRule="auto"/>
              <w:jc w:val="center"/>
              <w:rPr>
                <w:rFonts w:eastAsia="Times New Roman"/>
                <w:sz w:val="20"/>
                <w:szCs w:val="20"/>
                <w:lang w:eastAsia="es-SV"/>
              </w:rPr>
            </w:pPr>
          </w:p>
        </w:tc>
        <w:tc>
          <w:tcPr>
            <w:tcW w:w="1157" w:type="dxa"/>
            <w:tcBorders>
              <w:top w:val="nil"/>
              <w:left w:val="nil"/>
              <w:bottom w:val="nil"/>
              <w:right w:val="nil"/>
            </w:tcBorders>
            <w:shd w:val="clear" w:color="auto" w:fill="auto"/>
            <w:vAlign w:val="bottom"/>
            <w:hideMark/>
          </w:tcPr>
          <w:p w14:paraId="2E0A0DA0" w14:textId="77777777" w:rsidR="00FE6068" w:rsidRPr="005F756F" w:rsidRDefault="00FE6068" w:rsidP="006559F7">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52B975F6" w14:textId="77777777" w:rsidR="00FE6068" w:rsidRPr="005F756F" w:rsidRDefault="00FE6068" w:rsidP="006559F7">
            <w:pPr>
              <w:spacing w:after="0" w:line="240" w:lineRule="auto"/>
              <w:rPr>
                <w:rFonts w:eastAsia="Times New Roman"/>
                <w:sz w:val="20"/>
                <w:szCs w:val="20"/>
                <w:lang w:eastAsia="es-SV"/>
              </w:rPr>
            </w:pPr>
          </w:p>
        </w:tc>
      </w:tr>
      <w:tr w:rsidR="00FE6068" w:rsidRPr="005F756F" w14:paraId="2182BE6E" w14:textId="77777777" w:rsidTr="006559F7">
        <w:trPr>
          <w:trHeight w:val="255"/>
        </w:trPr>
        <w:tc>
          <w:tcPr>
            <w:tcW w:w="560" w:type="dxa"/>
            <w:tcBorders>
              <w:top w:val="nil"/>
              <w:left w:val="nil"/>
              <w:bottom w:val="nil"/>
              <w:right w:val="nil"/>
            </w:tcBorders>
            <w:shd w:val="clear" w:color="auto" w:fill="auto"/>
            <w:noWrap/>
            <w:vAlign w:val="bottom"/>
            <w:hideMark/>
          </w:tcPr>
          <w:p w14:paraId="076E9961" w14:textId="77777777" w:rsidR="00FE6068" w:rsidRPr="005F756F" w:rsidRDefault="00FE6068" w:rsidP="006559F7">
            <w:pPr>
              <w:spacing w:after="0" w:line="240" w:lineRule="auto"/>
              <w:rPr>
                <w:rFonts w:eastAsia="Times New Roman"/>
                <w:b/>
                <w:bCs/>
                <w:sz w:val="16"/>
                <w:szCs w:val="16"/>
                <w:lang w:eastAsia="es-SV"/>
              </w:rPr>
            </w:pPr>
            <w:r w:rsidRPr="005F756F">
              <w:rPr>
                <w:rFonts w:eastAsia="Times New Roman"/>
                <w:b/>
                <w:bCs/>
                <w:sz w:val="16"/>
                <w:szCs w:val="16"/>
                <w:lang w:eastAsia="es-SV"/>
              </w:rPr>
              <w:t>518</w:t>
            </w:r>
          </w:p>
        </w:tc>
        <w:tc>
          <w:tcPr>
            <w:tcW w:w="4660" w:type="dxa"/>
            <w:tcBorders>
              <w:top w:val="nil"/>
              <w:left w:val="nil"/>
              <w:bottom w:val="nil"/>
              <w:right w:val="nil"/>
            </w:tcBorders>
            <w:shd w:val="clear" w:color="auto" w:fill="auto"/>
            <w:noWrap/>
            <w:vAlign w:val="center"/>
            <w:hideMark/>
          </w:tcPr>
          <w:p w14:paraId="38FEC62D" w14:textId="77777777" w:rsidR="00FE6068" w:rsidRPr="005F756F" w:rsidRDefault="00FE6068" w:rsidP="006559F7">
            <w:pPr>
              <w:spacing w:after="0" w:line="240" w:lineRule="auto"/>
              <w:rPr>
                <w:rFonts w:eastAsia="Times New Roman"/>
                <w:b/>
                <w:bCs/>
                <w:color w:val="000000"/>
                <w:sz w:val="16"/>
                <w:szCs w:val="16"/>
                <w:lang w:eastAsia="es-SV"/>
              </w:rPr>
            </w:pPr>
            <w:r w:rsidRPr="005F756F">
              <w:rPr>
                <w:rFonts w:eastAsia="Times New Roman"/>
                <w:b/>
                <w:bCs/>
                <w:color w:val="000000"/>
                <w:sz w:val="16"/>
                <w:szCs w:val="16"/>
                <w:lang w:eastAsia="es-SV"/>
              </w:rPr>
              <w:t>COMISIONES POR SERVICIOS PERSONALES</w:t>
            </w:r>
          </w:p>
        </w:tc>
        <w:tc>
          <w:tcPr>
            <w:tcW w:w="380" w:type="dxa"/>
            <w:tcBorders>
              <w:top w:val="nil"/>
              <w:left w:val="nil"/>
              <w:bottom w:val="nil"/>
              <w:right w:val="nil"/>
            </w:tcBorders>
            <w:shd w:val="clear" w:color="auto" w:fill="auto"/>
            <w:noWrap/>
            <w:vAlign w:val="bottom"/>
            <w:hideMark/>
          </w:tcPr>
          <w:p w14:paraId="21057F12" w14:textId="77777777" w:rsidR="00FE6068" w:rsidRPr="005F756F"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6AE89D65" w14:textId="77777777" w:rsidR="00FE6068" w:rsidRPr="005F756F"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8EB0CF2" w14:textId="77777777" w:rsidR="00FE6068" w:rsidRPr="005F756F"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C5C976C" w14:textId="77777777" w:rsidR="00FE6068" w:rsidRPr="005F756F" w:rsidRDefault="00FE6068" w:rsidP="006559F7">
            <w:pPr>
              <w:spacing w:after="0" w:line="240" w:lineRule="auto"/>
              <w:jc w:val="center"/>
              <w:rPr>
                <w:rFonts w:eastAsia="Times New Roman"/>
                <w:sz w:val="20"/>
                <w:szCs w:val="20"/>
                <w:lang w:eastAsia="es-SV"/>
              </w:rPr>
            </w:pPr>
          </w:p>
        </w:tc>
        <w:tc>
          <w:tcPr>
            <w:tcW w:w="1157" w:type="dxa"/>
            <w:tcBorders>
              <w:top w:val="nil"/>
              <w:left w:val="nil"/>
              <w:bottom w:val="nil"/>
              <w:right w:val="nil"/>
            </w:tcBorders>
            <w:shd w:val="clear" w:color="auto" w:fill="auto"/>
            <w:vAlign w:val="bottom"/>
            <w:hideMark/>
          </w:tcPr>
          <w:p w14:paraId="3729FFA6" w14:textId="77777777" w:rsidR="00FE6068" w:rsidRPr="005F756F" w:rsidRDefault="00FE6068" w:rsidP="006559F7">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61414F0E" w14:textId="77777777" w:rsidR="00FE6068" w:rsidRPr="005F756F" w:rsidRDefault="00FE6068" w:rsidP="006559F7">
            <w:pPr>
              <w:spacing w:after="0" w:line="240" w:lineRule="auto"/>
              <w:jc w:val="right"/>
              <w:rPr>
                <w:rFonts w:eastAsia="Times New Roman"/>
                <w:sz w:val="20"/>
                <w:szCs w:val="20"/>
                <w:lang w:eastAsia="es-SV"/>
              </w:rPr>
            </w:pPr>
          </w:p>
        </w:tc>
      </w:tr>
      <w:tr w:rsidR="00FE6068" w:rsidRPr="005F756F" w14:paraId="466B910F" w14:textId="77777777" w:rsidTr="006559F7">
        <w:trPr>
          <w:trHeight w:val="255"/>
        </w:trPr>
        <w:tc>
          <w:tcPr>
            <w:tcW w:w="560" w:type="dxa"/>
            <w:tcBorders>
              <w:top w:val="nil"/>
              <w:left w:val="nil"/>
              <w:bottom w:val="nil"/>
              <w:right w:val="nil"/>
            </w:tcBorders>
            <w:shd w:val="clear" w:color="auto" w:fill="auto"/>
            <w:noWrap/>
            <w:vAlign w:val="bottom"/>
            <w:hideMark/>
          </w:tcPr>
          <w:p w14:paraId="2FD03C7B" w14:textId="77777777" w:rsidR="00FE6068" w:rsidRPr="005F756F" w:rsidRDefault="00FE6068" w:rsidP="006559F7">
            <w:pPr>
              <w:spacing w:after="0" w:line="240" w:lineRule="auto"/>
              <w:rPr>
                <w:rFonts w:eastAsia="Times New Roman"/>
                <w:sz w:val="16"/>
                <w:szCs w:val="16"/>
                <w:lang w:eastAsia="es-SV"/>
              </w:rPr>
            </w:pPr>
            <w:r w:rsidRPr="005F756F">
              <w:rPr>
                <w:rFonts w:eastAsia="Times New Roman"/>
                <w:sz w:val="16"/>
                <w:szCs w:val="16"/>
                <w:lang w:eastAsia="es-SV"/>
              </w:rPr>
              <w:t>51803</w:t>
            </w:r>
          </w:p>
        </w:tc>
        <w:tc>
          <w:tcPr>
            <w:tcW w:w="4660" w:type="dxa"/>
            <w:tcBorders>
              <w:top w:val="nil"/>
              <w:left w:val="nil"/>
              <w:bottom w:val="nil"/>
              <w:right w:val="nil"/>
            </w:tcBorders>
            <w:shd w:val="clear" w:color="auto" w:fill="auto"/>
            <w:noWrap/>
            <w:vAlign w:val="bottom"/>
            <w:hideMark/>
          </w:tcPr>
          <w:p w14:paraId="62AD0F33" w14:textId="77777777" w:rsidR="00FE6068" w:rsidRPr="005F756F" w:rsidRDefault="00FE6068" w:rsidP="006559F7">
            <w:pPr>
              <w:spacing w:after="0" w:line="240" w:lineRule="auto"/>
              <w:rPr>
                <w:rFonts w:eastAsia="Times New Roman"/>
                <w:color w:val="000000"/>
                <w:sz w:val="16"/>
                <w:szCs w:val="16"/>
                <w:lang w:eastAsia="es-SV"/>
              </w:rPr>
            </w:pPr>
            <w:r w:rsidRPr="005F756F">
              <w:rPr>
                <w:rFonts w:eastAsia="Times New Roman"/>
                <w:color w:val="000000"/>
                <w:sz w:val="16"/>
                <w:szCs w:val="16"/>
                <w:lang w:eastAsia="es-SV"/>
              </w:rPr>
              <w:t>COMISIONES POR RECUPERACION DE CARTERA</w:t>
            </w:r>
          </w:p>
        </w:tc>
        <w:tc>
          <w:tcPr>
            <w:tcW w:w="380" w:type="dxa"/>
            <w:tcBorders>
              <w:top w:val="nil"/>
              <w:left w:val="nil"/>
              <w:bottom w:val="nil"/>
              <w:right w:val="nil"/>
            </w:tcBorders>
            <w:shd w:val="clear" w:color="auto" w:fill="auto"/>
            <w:noWrap/>
            <w:vAlign w:val="bottom"/>
            <w:hideMark/>
          </w:tcPr>
          <w:p w14:paraId="242D1389"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705339D8"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0101</w:t>
            </w:r>
          </w:p>
        </w:tc>
        <w:tc>
          <w:tcPr>
            <w:tcW w:w="336" w:type="dxa"/>
            <w:tcBorders>
              <w:top w:val="nil"/>
              <w:left w:val="nil"/>
              <w:bottom w:val="nil"/>
              <w:right w:val="nil"/>
            </w:tcBorders>
            <w:shd w:val="clear" w:color="auto" w:fill="auto"/>
            <w:vAlign w:val="bottom"/>
            <w:hideMark/>
          </w:tcPr>
          <w:p w14:paraId="43DF13D2"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60083EF9"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000</w:t>
            </w:r>
          </w:p>
        </w:tc>
        <w:tc>
          <w:tcPr>
            <w:tcW w:w="1157" w:type="dxa"/>
            <w:tcBorders>
              <w:top w:val="nil"/>
              <w:left w:val="nil"/>
              <w:bottom w:val="nil"/>
              <w:right w:val="nil"/>
            </w:tcBorders>
            <w:shd w:val="clear" w:color="auto" w:fill="auto"/>
            <w:vAlign w:val="bottom"/>
            <w:hideMark/>
          </w:tcPr>
          <w:p w14:paraId="3764AE93" w14:textId="77777777" w:rsidR="00FE6068" w:rsidRPr="005F756F" w:rsidRDefault="00FE6068" w:rsidP="006559F7">
            <w:pPr>
              <w:spacing w:after="0" w:line="240" w:lineRule="auto"/>
              <w:jc w:val="right"/>
              <w:rPr>
                <w:rFonts w:eastAsia="Times New Roman"/>
                <w:color w:val="000000"/>
                <w:sz w:val="16"/>
                <w:szCs w:val="16"/>
                <w:lang w:eastAsia="es-SV"/>
              </w:rPr>
            </w:pPr>
            <w:r w:rsidRPr="005F756F">
              <w:rPr>
                <w:rFonts w:eastAsia="Times New Roman"/>
                <w:color w:val="000000"/>
                <w:sz w:val="16"/>
                <w:szCs w:val="16"/>
                <w:lang w:eastAsia="es-SV"/>
              </w:rPr>
              <w:t xml:space="preserve"> </w:t>
            </w:r>
            <w:proofErr w:type="gramStart"/>
            <w:r w:rsidRPr="005F756F">
              <w:rPr>
                <w:rFonts w:eastAsia="Times New Roman"/>
                <w:color w:val="000000"/>
                <w:sz w:val="16"/>
                <w:szCs w:val="16"/>
                <w:lang w:eastAsia="es-SV"/>
              </w:rPr>
              <w:t>$  22,866.49</w:t>
            </w:r>
            <w:proofErr w:type="gramEnd"/>
            <w:r w:rsidRPr="005F756F">
              <w:rPr>
                <w:rFonts w:eastAsia="Times New Roman"/>
                <w:color w:val="000000"/>
                <w:sz w:val="16"/>
                <w:szCs w:val="16"/>
                <w:lang w:eastAsia="es-SV"/>
              </w:rPr>
              <w:t xml:space="preserve"> </w:t>
            </w:r>
          </w:p>
        </w:tc>
        <w:tc>
          <w:tcPr>
            <w:tcW w:w="1134" w:type="dxa"/>
            <w:tcBorders>
              <w:top w:val="nil"/>
              <w:left w:val="nil"/>
              <w:bottom w:val="nil"/>
              <w:right w:val="nil"/>
            </w:tcBorders>
            <w:shd w:val="clear" w:color="auto" w:fill="auto"/>
            <w:vAlign w:val="bottom"/>
            <w:hideMark/>
          </w:tcPr>
          <w:p w14:paraId="2C8A0842" w14:textId="77777777" w:rsidR="00FE6068" w:rsidRPr="005F756F" w:rsidRDefault="00FE6068" w:rsidP="006559F7">
            <w:pPr>
              <w:spacing w:after="0" w:line="240" w:lineRule="auto"/>
              <w:jc w:val="right"/>
              <w:rPr>
                <w:rFonts w:eastAsia="Times New Roman"/>
                <w:color w:val="000000"/>
                <w:sz w:val="16"/>
                <w:szCs w:val="16"/>
                <w:lang w:eastAsia="es-SV"/>
              </w:rPr>
            </w:pPr>
          </w:p>
        </w:tc>
      </w:tr>
      <w:tr w:rsidR="00FE6068" w:rsidRPr="005F756F" w14:paraId="3755743E" w14:textId="77777777" w:rsidTr="006559F7">
        <w:trPr>
          <w:trHeight w:val="255"/>
        </w:trPr>
        <w:tc>
          <w:tcPr>
            <w:tcW w:w="560" w:type="dxa"/>
            <w:tcBorders>
              <w:top w:val="nil"/>
              <w:left w:val="nil"/>
              <w:bottom w:val="nil"/>
              <w:right w:val="nil"/>
            </w:tcBorders>
            <w:shd w:val="clear" w:color="auto" w:fill="auto"/>
            <w:noWrap/>
            <w:vAlign w:val="bottom"/>
            <w:hideMark/>
          </w:tcPr>
          <w:p w14:paraId="27A8D86C" w14:textId="77777777" w:rsidR="00FE6068" w:rsidRPr="005F756F" w:rsidRDefault="00FE6068" w:rsidP="006559F7">
            <w:pPr>
              <w:spacing w:after="0" w:line="240" w:lineRule="auto"/>
              <w:rPr>
                <w:rFonts w:eastAsia="Times New Roman"/>
                <w:sz w:val="20"/>
                <w:szCs w:val="20"/>
                <w:lang w:eastAsia="es-SV"/>
              </w:rPr>
            </w:pPr>
          </w:p>
        </w:tc>
        <w:tc>
          <w:tcPr>
            <w:tcW w:w="4660" w:type="dxa"/>
            <w:tcBorders>
              <w:top w:val="nil"/>
              <w:left w:val="nil"/>
              <w:bottom w:val="nil"/>
              <w:right w:val="nil"/>
            </w:tcBorders>
            <w:shd w:val="clear" w:color="auto" w:fill="auto"/>
            <w:noWrap/>
            <w:vAlign w:val="bottom"/>
            <w:hideMark/>
          </w:tcPr>
          <w:p w14:paraId="13837743" w14:textId="77777777" w:rsidR="00FE6068" w:rsidRPr="005F756F"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3582F884" w14:textId="77777777" w:rsidR="00FE6068" w:rsidRPr="005F756F" w:rsidRDefault="00FE6068" w:rsidP="006559F7">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7C84BC1D" w14:textId="77777777" w:rsidR="00FE6068" w:rsidRPr="005F756F"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B318E6A" w14:textId="77777777" w:rsidR="00FE6068" w:rsidRPr="005F756F"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7311EF3" w14:textId="77777777" w:rsidR="00FE6068" w:rsidRPr="005F756F" w:rsidRDefault="00FE6068" w:rsidP="006559F7">
            <w:pPr>
              <w:spacing w:after="0" w:line="240" w:lineRule="auto"/>
              <w:rPr>
                <w:rFonts w:eastAsia="Times New Roman"/>
                <w:sz w:val="20"/>
                <w:szCs w:val="20"/>
                <w:lang w:eastAsia="es-SV"/>
              </w:rPr>
            </w:pPr>
          </w:p>
        </w:tc>
        <w:tc>
          <w:tcPr>
            <w:tcW w:w="1157" w:type="dxa"/>
            <w:tcBorders>
              <w:top w:val="nil"/>
              <w:left w:val="nil"/>
              <w:bottom w:val="nil"/>
              <w:right w:val="nil"/>
            </w:tcBorders>
            <w:shd w:val="clear" w:color="auto" w:fill="auto"/>
            <w:vAlign w:val="bottom"/>
            <w:hideMark/>
          </w:tcPr>
          <w:p w14:paraId="027D0ABA" w14:textId="77777777" w:rsidR="00FE6068" w:rsidRPr="005F756F" w:rsidRDefault="00FE6068" w:rsidP="006559F7">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121128C3" w14:textId="77777777" w:rsidR="00FE6068" w:rsidRPr="005F756F" w:rsidRDefault="00FE6068" w:rsidP="006559F7">
            <w:pPr>
              <w:spacing w:after="0" w:line="240" w:lineRule="auto"/>
              <w:rPr>
                <w:rFonts w:eastAsia="Times New Roman"/>
                <w:sz w:val="20"/>
                <w:szCs w:val="20"/>
                <w:lang w:eastAsia="es-SV"/>
              </w:rPr>
            </w:pPr>
          </w:p>
        </w:tc>
      </w:tr>
      <w:tr w:rsidR="00FE6068" w:rsidRPr="005F756F" w14:paraId="7F85BCF5" w14:textId="77777777" w:rsidTr="006559F7">
        <w:trPr>
          <w:trHeight w:val="255"/>
        </w:trPr>
        <w:tc>
          <w:tcPr>
            <w:tcW w:w="5220" w:type="dxa"/>
            <w:gridSpan w:val="2"/>
            <w:tcBorders>
              <w:top w:val="nil"/>
              <w:left w:val="nil"/>
              <w:bottom w:val="single" w:sz="4" w:space="0" w:color="auto"/>
              <w:right w:val="nil"/>
            </w:tcBorders>
            <w:shd w:val="clear" w:color="auto" w:fill="auto"/>
            <w:noWrap/>
            <w:vAlign w:val="bottom"/>
            <w:hideMark/>
          </w:tcPr>
          <w:p w14:paraId="6459503A" w14:textId="77777777" w:rsidR="00FE6068" w:rsidRPr="005F756F" w:rsidRDefault="00FE6068" w:rsidP="006559F7">
            <w:pPr>
              <w:spacing w:after="0" w:line="240" w:lineRule="auto"/>
              <w:rPr>
                <w:rFonts w:eastAsia="Times New Roman"/>
                <w:b/>
                <w:bCs/>
                <w:color w:val="000000"/>
                <w:sz w:val="16"/>
                <w:szCs w:val="16"/>
                <w:lang w:eastAsia="es-SV"/>
              </w:rPr>
            </w:pPr>
            <w:r w:rsidRPr="005F756F">
              <w:rPr>
                <w:rFonts w:eastAsia="Times New Roman"/>
                <w:b/>
                <w:bCs/>
                <w:color w:val="000000"/>
                <w:sz w:val="16"/>
                <w:szCs w:val="16"/>
                <w:lang w:eastAsia="es-SV"/>
              </w:rPr>
              <w:t>CUENTAS PRESUPUESTARIAS DE EGRESOS QUE SE CREAN:</w:t>
            </w:r>
          </w:p>
        </w:tc>
        <w:tc>
          <w:tcPr>
            <w:tcW w:w="380" w:type="dxa"/>
            <w:tcBorders>
              <w:top w:val="nil"/>
              <w:left w:val="nil"/>
              <w:bottom w:val="single" w:sz="4" w:space="0" w:color="auto"/>
              <w:right w:val="nil"/>
            </w:tcBorders>
            <w:shd w:val="clear" w:color="auto" w:fill="auto"/>
            <w:vAlign w:val="bottom"/>
            <w:hideMark/>
          </w:tcPr>
          <w:p w14:paraId="5167BBE1"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 </w:t>
            </w:r>
          </w:p>
        </w:tc>
        <w:tc>
          <w:tcPr>
            <w:tcW w:w="460" w:type="dxa"/>
            <w:tcBorders>
              <w:top w:val="nil"/>
              <w:left w:val="nil"/>
              <w:bottom w:val="single" w:sz="4" w:space="0" w:color="auto"/>
              <w:right w:val="nil"/>
            </w:tcBorders>
            <w:shd w:val="clear" w:color="auto" w:fill="auto"/>
            <w:vAlign w:val="bottom"/>
            <w:hideMark/>
          </w:tcPr>
          <w:p w14:paraId="139F756B"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 </w:t>
            </w:r>
          </w:p>
        </w:tc>
        <w:tc>
          <w:tcPr>
            <w:tcW w:w="336" w:type="dxa"/>
            <w:tcBorders>
              <w:top w:val="nil"/>
              <w:left w:val="nil"/>
              <w:bottom w:val="single" w:sz="4" w:space="0" w:color="auto"/>
              <w:right w:val="nil"/>
            </w:tcBorders>
            <w:shd w:val="clear" w:color="auto" w:fill="auto"/>
            <w:vAlign w:val="bottom"/>
            <w:hideMark/>
          </w:tcPr>
          <w:p w14:paraId="676832B4"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 </w:t>
            </w:r>
          </w:p>
        </w:tc>
        <w:tc>
          <w:tcPr>
            <w:tcW w:w="380" w:type="dxa"/>
            <w:tcBorders>
              <w:top w:val="nil"/>
              <w:left w:val="nil"/>
              <w:bottom w:val="single" w:sz="4" w:space="0" w:color="auto"/>
              <w:right w:val="nil"/>
            </w:tcBorders>
            <w:shd w:val="clear" w:color="auto" w:fill="auto"/>
            <w:vAlign w:val="bottom"/>
            <w:hideMark/>
          </w:tcPr>
          <w:p w14:paraId="236E235F"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 </w:t>
            </w:r>
          </w:p>
        </w:tc>
        <w:tc>
          <w:tcPr>
            <w:tcW w:w="1157" w:type="dxa"/>
            <w:tcBorders>
              <w:top w:val="nil"/>
              <w:left w:val="nil"/>
              <w:bottom w:val="single" w:sz="4" w:space="0" w:color="auto"/>
              <w:right w:val="nil"/>
            </w:tcBorders>
            <w:shd w:val="clear" w:color="auto" w:fill="auto"/>
            <w:vAlign w:val="bottom"/>
            <w:hideMark/>
          </w:tcPr>
          <w:p w14:paraId="534FB047" w14:textId="77777777" w:rsidR="00FE6068" w:rsidRPr="005F756F" w:rsidRDefault="00FE6068" w:rsidP="006559F7">
            <w:pPr>
              <w:spacing w:after="0" w:line="240" w:lineRule="auto"/>
              <w:jc w:val="right"/>
              <w:rPr>
                <w:rFonts w:eastAsia="Times New Roman"/>
                <w:color w:val="000000"/>
                <w:sz w:val="16"/>
                <w:szCs w:val="16"/>
                <w:lang w:eastAsia="es-SV"/>
              </w:rPr>
            </w:pPr>
            <w:r w:rsidRPr="005F756F">
              <w:rPr>
                <w:rFonts w:eastAsia="Times New Roman"/>
                <w:color w:val="000000"/>
                <w:sz w:val="16"/>
                <w:szCs w:val="16"/>
                <w:lang w:eastAsia="es-SV"/>
              </w:rPr>
              <w:t> </w:t>
            </w:r>
          </w:p>
        </w:tc>
        <w:tc>
          <w:tcPr>
            <w:tcW w:w="1134" w:type="dxa"/>
            <w:tcBorders>
              <w:top w:val="nil"/>
              <w:left w:val="nil"/>
              <w:bottom w:val="single" w:sz="4" w:space="0" w:color="auto"/>
              <w:right w:val="nil"/>
            </w:tcBorders>
            <w:shd w:val="clear" w:color="auto" w:fill="auto"/>
            <w:vAlign w:val="bottom"/>
            <w:hideMark/>
          </w:tcPr>
          <w:p w14:paraId="332A798C" w14:textId="77777777" w:rsidR="00FE6068" w:rsidRPr="005F756F" w:rsidRDefault="00FE6068" w:rsidP="006559F7">
            <w:pPr>
              <w:spacing w:after="0" w:line="240" w:lineRule="auto"/>
              <w:jc w:val="center"/>
              <w:rPr>
                <w:rFonts w:eastAsia="Times New Roman"/>
                <w:b/>
                <w:bCs/>
                <w:color w:val="000000"/>
                <w:sz w:val="16"/>
                <w:szCs w:val="16"/>
                <w:lang w:eastAsia="es-SV"/>
              </w:rPr>
            </w:pPr>
            <w:r w:rsidRPr="005F756F">
              <w:rPr>
                <w:rFonts w:eastAsia="Times New Roman"/>
                <w:b/>
                <w:bCs/>
                <w:color w:val="000000"/>
                <w:sz w:val="16"/>
                <w:szCs w:val="16"/>
                <w:lang w:eastAsia="es-SV"/>
              </w:rPr>
              <w:t> </w:t>
            </w:r>
          </w:p>
        </w:tc>
      </w:tr>
      <w:tr w:rsidR="00FE6068" w:rsidRPr="005F756F" w14:paraId="2D6CD282" w14:textId="77777777" w:rsidTr="006559F7">
        <w:trPr>
          <w:trHeight w:val="255"/>
        </w:trPr>
        <w:tc>
          <w:tcPr>
            <w:tcW w:w="560" w:type="dxa"/>
            <w:tcBorders>
              <w:top w:val="nil"/>
              <w:left w:val="nil"/>
              <w:bottom w:val="nil"/>
              <w:right w:val="nil"/>
            </w:tcBorders>
            <w:shd w:val="clear" w:color="auto" w:fill="auto"/>
            <w:noWrap/>
            <w:vAlign w:val="bottom"/>
            <w:hideMark/>
          </w:tcPr>
          <w:p w14:paraId="48AEFFAF" w14:textId="77777777" w:rsidR="00FE6068" w:rsidRPr="005F756F" w:rsidRDefault="00FE6068" w:rsidP="006559F7">
            <w:pPr>
              <w:spacing w:after="0" w:line="240" w:lineRule="auto"/>
              <w:jc w:val="center"/>
              <w:rPr>
                <w:rFonts w:eastAsia="Times New Roman"/>
                <w:b/>
                <w:bCs/>
                <w:color w:val="000000"/>
                <w:sz w:val="16"/>
                <w:szCs w:val="16"/>
                <w:lang w:eastAsia="es-SV"/>
              </w:rPr>
            </w:pPr>
          </w:p>
        </w:tc>
        <w:tc>
          <w:tcPr>
            <w:tcW w:w="4660" w:type="dxa"/>
            <w:tcBorders>
              <w:top w:val="nil"/>
              <w:left w:val="nil"/>
              <w:bottom w:val="nil"/>
              <w:right w:val="nil"/>
            </w:tcBorders>
            <w:shd w:val="clear" w:color="auto" w:fill="auto"/>
            <w:noWrap/>
            <w:vAlign w:val="bottom"/>
            <w:hideMark/>
          </w:tcPr>
          <w:p w14:paraId="7C93C000" w14:textId="77777777" w:rsidR="00FE6068" w:rsidRPr="005F756F"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4B39C1A0" w14:textId="77777777" w:rsidR="00FE6068" w:rsidRPr="005F756F" w:rsidRDefault="00FE6068" w:rsidP="006559F7">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01C5FA42" w14:textId="77777777" w:rsidR="00FE6068" w:rsidRPr="005F756F"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31E755E" w14:textId="77777777" w:rsidR="00FE6068" w:rsidRPr="005F756F"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2896440" w14:textId="77777777" w:rsidR="00FE6068" w:rsidRPr="005F756F" w:rsidRDefault="00FE6068" w:rsidP="006559F7">
            <w:pPr>
              <w:spacing w:after="0" w:line="240" w:lineRule="auto"/>
              <w:rPr>
                <w:rFonts w:eastAsia="Times New Roman"/>
                <w:sz w:val="20"/>
                <w:szCs w:val="20"/>
                <w:lang w:eastAsia="es-SV"/>
              </w:rPr>
            </w:pPr>
          </w:p>
        </w:tc>
        <w:tc>
          <w:tcPr>
            <w:tcW w:w="1157" w:type="dxa"/>
            <w:tcBorders>
              <w:top w:val="nil"/>
              <w:left w:val="nil"/>
              <w:bottom w:val="nil"/>
              <w:right w:val="nil"/>
            </w:tcBorders>
            <w:shd w:val="clear" w:color="auto" w:fill="auto"/>
            <w:vAlign w:val="bottom"/>
            <w:hideMark/>
          </w:tcPr>
          <w:p w14:paraId="4BD7D892" w14:textId="77777777" w:rsidR="00FE6068" w:rsidRPr="005F756F" w:rsidRDefault="00FE6068" w:rsidP="006559F7">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329C3367" w14:textId="77777777" w:rsidR="00FE6068" w:rsidRPr="005F756F" w:rsidRDefault="00FE6068" w:rsidP="006559F7">
            <w:pPr>
              <w:spacing w:after="0" w:line="240" w:lineRule="auto"/>
              <w:rPr>
                <w:rFonts w:eastAsia="Times New Roman"/>
                <w:sz w:val="20"/>
                <w:szCs w:val="20"/>
                <w:lang w:eastAsia="es-SV"/>
              </w:rPr>
            </w:pPr>
          </w:p>
        </w:tc>
      </w:tr>
      <w:tr w:rsidR="00FE6068" w:rsidRPr="005F756F" w14:paraId="12CBB0FB" w14:textId="77777777" w:rsidTr="006559F7">
        <w:trPr>
          <w:trHeight w:val="255"/>
        </w:trPr>
        <w:tc>
          <w:tcPr>
            <w:tcW w:w="560" w:type="dxa"/>
            <w:tcBorders>
              <w:top w:val="nil"/>
              <w:left w:val="nil"/>
              <w:bottom w:val="nil"/>
              <w:right w:val="nil"/>
            </w:tcBorders>
            <w:shd w:val="clear" w:color="auto" w:fill="auto"/>
            <w:noWrap/>
            <w:vAlign w:val="bottom"/>
            <w:hideMark/>
          </w:tcPr>
          <w:p w14:paraId="42D481C5" w14:textId="77777777" w:rsidR="00FE6068" w:rsidRPr="005F756F" w:rsidRDefault="00FE6068" w:rsidP="006559F7">
            <w:pPr>
              <w:spacing w:after="0" w:line="240" w:lineRule="auto"/>
              <w:rPr>
                <w:rFonts w:eastAsia="Times New Roman"/>
                <w:b/>
                <w:bCs/>
                <w:color w:val="000000"/>
                <w:sz w:val="16"/>
                <w:szCs w:val="16"/>
                <w:lang w:eastAsia="es-SV"/>
              </w:rPr>
            </w:pPr>
            <w:r w:rsidRPr="005F756F">
              <w:rPr>
                <w:rFonts w:eastAsia="Times New Roman"/>
                <w:b/>
                <w:bCs/>
                <w:color w:val="000000"/>
                <w:sz w:val="16"/>
                <w:szCs w:val="16"/>
                <w:lang w:eastAsia="es-SV"/>
              </w:rPr>
              <w:t>51</w:t>
            </w:r>
          </w:p>
        </w:tc>
        <w:tc>
          <w:tcPr>
            <w:tcW w:w="4660" w:type="dxa"/>
            <w:tcBorders>
              <w:top w:val="nil"/>
              <w:left w:val="nil"/>
              <w:bottom w:val="nil"/>
              <w:right w:val="nil"/>
            </w:tcBorders>
            <w:shd w:val="clear" w:color="auto" w:fill="auto"/>
            <w:noWrap/>
            <w:vAlign w:val="center"/>
            <w:hideMark/>
          </w:tcPr>
          <w:p w14:paraId="6D833369" w14:textId="77777777" w:rsidR="00FE6068" w:rsidRPr="005F756F" w:rsidRDefault="00FE6068" w:rsidP="006559F7">
            <w:pPr>
              <w:spacing w:after="0" w:line="240" w:lineRule="auto"/>
              <w:rPr>
                <w:rFonts w:eastAsia="Times New Roman"/>
                <w:b/>
                <w:bCs/>
                <w:color w:val="000000"/>
                <w:sz w:val="16"/>
                <w:szCs w:val="16"/>
                <w:lang w:eastAsia="es-SV"/>
              </w:rPr>
            </w:pPr>
            <w:r w:rsidRPr="005F756F">
              <w:rPr>
                <w:rFonts w:eastAsia="Times New Roman"/>
                <w:b/>
                <w:bCs/>
                <w:color w:val="000000"/>
                <w:sz w:val="16"/>
                <w:szCs w:val="16"/>
                <w:lang w:eastAsia="es-SV"/>
              </w:rPr>
              <w:t>REMUNERACIONES</w:t>
            </w:r>
          </w:p>
        </w:tc>
        <w:tc>
          <w:tcPr>
            <w:tcW w:w="380" w:type="dxa"/>
            <w:tcBorders>
              <w:top w:val="nil"/>
              <w:left w:val="nil"/>
              <w:bottom w:val="nil"/>
              <w:right w:val="nil"/>
            </w:tcBorders>
            <w:shd w:val="clear" w:color="auto" w:fill="auto"/>
            <w:vAlign w:val="bottom"/>
            <w:hideMark/>
          </w:tcPr>
          <w:p w14:paraId="5D5842F9" w14:textId="77777777" w:rsidR="00FE6068" w:rsidRPr="005F756F"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1E0E1FCE" w14:textId="77777777" w:rsidR="00FE6068" w:rsidRPr="005F756F"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EE6D10B" w14:textId="77777777" w:rsidR="00FE6068" w:rsidRPr="005F756F"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7EE571C" w14:textId="77777777" w:rsidR="00FE6068" w:rsidRPr="005F756F" w:rsidRDefault="00FE6068" w:rsidP="006559F7">
            <w:pPr>
              <w:spacing w:after="0" w:line="240" w:lineRule="auto"/>
              <w:rPr>
                <w:rFonts w:eastAsia="Times New Roman"/>
                <w:sz w:val="20"/>
                <w:szCs w:val="20"/>
                <w:lang w:eastAsia="es-SV"/>
              </w:rPr>
            </w:pPr>
          </w:p>
        </w:tc>
        <w:tc>
          <w:tcPr>
            <w:tcW w:w="1157" w:type="dxa"/>
            <w:tcBorders>
              <w:top w:val="nil"/>
              <w:left w:val="nil"/>
              <w:bottom w:val="nil"/>
              <w:right w:val="nil"/>
            </w:tcBorders>
            <w:shd w:val="clear" w:color="auto" w:fill="auto"/>
            <w:noWrap/>
            <w:vAlign w:val="bottom"/>
            <w:hideMark/>
          </w:tcPr>
          <w:p w14:paraId="2D9084EC" w14:textId="77777777" w:rsidR="00FE6068" w:rsidRPr="005F756F" w:rsidRDefault="00FE6068" w:rsidP="006559F7">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noWrap/>
            <w:vAlign w:val="bottom"/>
            <w:hideMark/>
          </w:tcPr>
          <w:p w14:paraId="1C480A9C" w14:textId="77777777" w:rsidR="00FE6068" w:rsidRPr="005F756F" w:rsidRDefault="00FE6068" w:rsidP="006559F7">
            <w:pPr>
              <w:spacing w:after="0" w:line="240" w:lineRule="auto"/>
              <w:rPr>
                <w:rFonts w:eastAsia="Times New Roman"/>
                <w:sz w:val="20"/>
                <w:szCs w:val="20"/>
                <w:lang w:eastAsia="es-SV"/>
              </w:rPr>
            </w:pPr>
          </w:p>
        </w:tc>
      </w:tr>
      <w:tr w:rsidR="00FE6068" w:rsidRPr="005F756F" w14:paraId="0BA0B86E" w14:textId="77777777" w:rsidTr="006559F7">
        <w:trPr>
          <w:trHeight w:val="255"/>
        </w:trPr>
        <w:tc>
          <w:tcPr>
            <w:tcW w:w="560" w:type="dxa"/>
            <w:tcBorders>
              <w:top w:val="nil"/>
              <w:left w:val="nil"/>
              <w:bottom w:val="nil"/>
              <w:right w:val="nil"/>
            </w:tcBorders>
            <w:shd w:val="clear" w:color="auto" w:fill="auto"/>
            <w:noWrap/>
            <w:vAlign w:val="bottom"/>
            <w:hideMark/>
          </w:tcPr>
          <w:p w14:paraId="2B514A67" w14:textId="77777777" w:rsidR="00FE6068" w:rsidRPr="005F756F" w:rsidRDefault="00FE6068" w:rsidP="006559F7">
            <w:pPr>
              <w:spacing w:after="0" w:line="240" w:lineRule="auto"/>
              <w:rPr>
                <w:rFonts w:eastAsia="Times New Roman"/>
                <w:b/>
                <w:bCs/>
                <w:color w:val="000000"/>
                <w:sz w:val="16"/>
                <w:szCs w:val="16"/>
                <w:lang w:eastAsia="es-SV"/>
              </w:rPr>
            </w:pPr>
            <w:r w:rsidRPr="005F756F">
              <w:rPr>
                <w:rFonts w:eastAsia="Times New Roman"/>
                <w:b/>
                <w:bCs/>
                <w:color w:val="000000"/>
                <w:sz w:val="16"/>
                <w:szCs w:val="16"/>
                <w:lang w:eastAsia="es-SV"/>
              </w:rPr>
              <w:t>512</w:t>
            </w:r>
          </w:p>
        </w:tc>
        <w:tc>
          <w:tcPr>
            <w:tcW w:w="4660" w:type="dxa"/>
            <w:tcBorders>
              <w:top w:val="nil"/>
              <w:left w:val="nil"/>
              <w:bottom w:val="nil"/>
              <w:right w:val="nil"/>
            </w:tcBorders>
            <w:shd w:val="clear" w:color="auto" w:fill="auto"/>
            <w:noWrap/>
            <w:vAlign w:val="center"/>
            <w:hideMark/>
          </w:tcPr>
          <w:p w14:paraId="68A01440" w14:textId="77777777" w:rsidR="00FE6068" w:rsidRPr="005F756F" w:rsidRDefault="00FE6068" w:rsidP="006559F7">
            <w:pPr>
              <w:spacing w:after="0" w:line="240" w:lineRule="auto"/>
              <w:rPr>
                <w:rFonts w:eastAsia="Times New Roman"/>
                <w:b/>
                <w:bCs/>
                <w:color w:val="000000"/>
                <w:sz w:val="16"/>
                <w:szCs w:val="16"/>
                <w:lang w:eastAsia="es-SV"/>
              </w:rPr>
            </w:pPr>
            <w:r w:rsidRPr="005F756F">
              <w:rPr>
                <w:rFonts w:eastAsia="Times New Roman"/>
                <w:b/>
                <w:bCs/>
                <w:color w:val="000000"/>
                <w:sz w:val="16"/>
                <w:szCs w:val="16"/>
                <w:lang w:eastAsia="es-SV"/>
              </w:rPr>
              <w:t>REMUNERACIONES EVENTUALES</w:t>
            </w:r>
          </w:p>
        </w:tc>
        <w:tc>
          <w:tcPr>
            <w:tcW w:w="380" w:type="dxa"/>
            <w:tcBorders>
              <w:top w:val="nil"/>
              <w:left w:val="nil"/>
              <w:bottom w:val="nil"/>
              <w:right w:val="nil"/>
            </w:tcBorders>
            <w:shd w:val="clear" w:color="auto" w:fill="auto"/>
            <w:vAlign w:val="bottom"/>
            <w:hideMark/>
          </w:tcPr>
          <w:p w14:paraId="6035DC5A" w14:textId="77777777" w:rsidR="00FE6068" w:rsidRPr="005F756F"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0D534144" w14:textId="77777777" w:rsidR="00FE6068" w:rsidRPr="005F756F"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DFB75A4" w14:textId="77777777" w:rsidR="00FE6068" w:rsidRPr="005F756F"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2DCE74D" w14:textId="77777777" w:rsidR="00FE6068" w:rsidRPr="005F756F" w:rsidRDefault="00FE6068" w:rsidP="006559F7">
            <w:pPr>
              <w:spacing w:after="0" w:line="240" w:lineRule="auto"/>
              <w:rPr>
                <w:rFonts w:eastAsia="Times New Roman"/>
                <w:sz w:val="20"/>
                <w:szCs w:val="20"/>
                <w:lang w:eastAsia="es-SV"/>
              </w:rPr>
            </w:pPr>
          </w:p>
        </w:tc>
        <w:tc>
          <w:tcPr>
            <w:tcW w:w="1157" w:type="dxa"/>
            <w:tcBorders>
              <w:top w:val="nil"/>
              <w:left w:val="nil"/>
              <w:bottom w:val="nil"/>
              <w:right w:val="nil"/>
            </w:tcBorders>
            <w:shd w:val="clear" w:color="auto" w:fill="auto"/>
            <w:noWrap/>
            <w:vAlign w:val="bottom"/>
            <w:hideMark/>
          </w:tcPr>
          <w:p w14:paraId="2FA23CD5" w14:textId="77777777" w:rsidR="00FE6068" w:rsidRPr="005F756F" w:rsidRDefault="00FE6068" w:rsidP="006559F7">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noWrap/>
            <w:vAlign w:val="bottom"/>
            <w:hideMark/>
          </w:tcPr>
          <w:p w14:paraId="7E047245" w14:textId="77777777" w:rsidR="00FE6068" w:rsidRPr="005F756F" w:rsidRDefault="00FE6068" w:rsidP="006559F7">
            <w:pPr>
              <w:spacing w:after="0" w:line="240" w:lineRule="auto"/>
              <w:jc w:val="right"/>
              <w:rPr>
                <w:rFonts w:eastAsia="Times New Roman"/>
                <w:sz w:val="20"/>
                <w:szCs w:val="20"/>
                <w:lang w:eastAsia="es-SV"/>
              </w:rPr>
            </w:pPr>
          </w:p>
        </w:tc>
      </w:tr>
      <w:tr w:rsidR="00FE6068" w:rsidRPr="005F756F" w14:paraId="7E215137" w14:textId="77777777" w:rsidTr="006559F7">
        <w:trPr>
          <w:trHeight w:val="255"/>
        </w:trPr>
        <w:tc>
          <w:tcPr>
            <w:tcW w:w="560" w:type="dxa"/>
            <w:tcBorders>
              <w:top w:val="nil"/>
              <w:left w:val="nil"/>
              <w:bottom w:val="nil"/>
              <w:right w:val="nil"/>
            </w:tcBorders>
            <w:shd w:val="clear" w:color="auto" w:fill="auto"/>
            <w:noWrap/>
            <w:vAlign w:val="bottom"/>
            <w:hideMark/>
          </w:tcPr>
          <w:p w14:paraId="2FD01513" w14:textId="77777777" w:rsidR="00FE6068" w:rsidRPr="005F756F" w:rsidRDefault="00FE6068" w:rsidP="006559F7">
            <w:pPr>
              <w:spacing w:after="0" w:line="240" w:lineRule="auto"/>
              <w:rPr>
                <w:rFonts w:eastAsia="Times New Roman"/>
                <w:color w:val="000000"/>
                <w:sz w:val="16"/>
                <w:szCs w:val="16"/>
                <w:lang w:eastAsia="es-SV"/>
              </w:rPr>
            </w:pPr>
            <w:r w:rsidRPr="005F756F">
              <w:rPr>
                <w:rFonts w:eastAsia="Times New Roman"/>
                <w:color w:val="000000"/>
                <w:sz w:val="16"/>
                <w:szCs w:val="16"/>
                <w:lang w:eastAsia="es-SV"/>
              </w:rPr>
              <w:t>51201</w:t>
            </w:r>
          </w:p>
        </w:tc>
        <w:tc>
          <w:tcPr>
            <w:tcW w:w="4660" w:type="dxa"/>
            <w:tcBorders>
              <w:top w:val="nil"/>
              <w:left w:val="nil"/>
              <w:bottom w:val="nil"/>
              <w:right w:val="nil"/>
            </w:tcBorders>
            <w:shd w:val="clear" w:color="auto" w:fill="auto"/>
            <w:noWrap/>
            <w:vAlign w:val="bottom"/>
            <w:hideMark/>
          </w:tcPr>
          <w:p w14:paraId="5CC54DD2" w14:textId="77777777" w:rsidR="00FE6068" w:rsidRPr="005F756F" w:rsidRDefault="00FE6068" w:rsidP="006559F7">
            <w:pPr>
              <w:spacing w:after="0" w:line="240" w:lineRule="auto"/>
              <w:rPr>
                <w:rFonts w:eastAsia="Times New Roman"/>
                <w:color w:val="000000"/>
                <w:sz w:val="16"/>
                <w:szCs w:val="16"/>
                <w:lang w:eastAsia="es-SV"/>
              </w:rPr>
            </w:pPr>
            <w:r w:rsidRPr="005F756F">
              <w:rPr>
                <w:rFonts w:eastAsia="Times New Roman"/>
                <w:color w:val="000000"/>
                <w:sz w:val="16"/>
                <w:szCs w:val="16"/>
                <w:lang w:eastAsia="es-SV"/>
              </w:rPr>
              <w:t>SUELDOS</w:t>
            </w:r>
          </w:p>
        </w:tc>
        <w:tc>
          <w:tcPr>
            <w:tcW w:w="380" w:type="dxa"/>
            <w:tcBorders>
              <w:top w:val="nil"/>
              <w:left w:val="nil"/>
              <w:bottom w:val="nil"/>
              <w:right w:val="nil"/>
            </w:tcBorders>
            <w:shd w:val="clear" w:color="auto" w:fill="auto"/>
            <w:noWrap/>
            <w:vAlign w:val="bottom"/>
            <w:hideMark/>
          </w:tcPr>
          <w:p w14:paraId="18475BEA"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049DE5B2"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0101</w:t>
            </w:r>
          </w:p>
        </w:tc>
        <w:tc>
          <w:tcPr>
            <w:tcW w:w="336" w:type="dxa"/>
            <w:tcBorders>
              <w:top w:val="nil"/>
              <w:left w:val="nil"/>
              <w:bottom w:val="nil"/>
              <w:right w:val="nil"/>
            </w:tcBorders>
            <w:shd w:val="clear" w:color="auto" w:fill="auto"/>
            <w:vAlign w:val="bottom"/>
            <w:hideMark/>
          </w:tcPr>
          <w:p w14:paraId="38818E4B"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5D3CA8AA"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000</w:t>
            </w:r>
          </w:p>
        </w:tc>
        <w:tc>
          <w:tcPr>
            <w:tcW w:w="1157" w:type="dxa"/>
            <w:tcBorders>
              <w:top w:val="nil"/>
              <w:left w:val="nil"/>
              <w:bottom w:val="nil"/>
              <w:right w:val="nil"/>
            </w:tcBorders>
            <w:shd w:val="clear" w:color="auto" w:fill="auto"/>
            <w:noWrap/>
            <w:vAlign w:val="bottom"/>
            <w:hideMark/>
          </w:tcPr>
          <w:p w14:paraId="7B1F5E4A" w14:textId="77777777" w:rsidR="00FE6068" w:rsidRPr="005F756F" w:rsidRDefault="00FE6068" w:rsidP="006559F7">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bottom"/>
            <w:hideMark/>
          </w:tcPr>
          <w:p w14:paraId="7D714998" w14:textId="77777777" w:rsidR="00FE6068" w:rsidRPr="005F756F" w:rsidRDefault="00FE6068" w:rsidP="006559F7">
            <w:pPr>
              <w:spacing w:after="0" w:line="240" w:lineRule="auto"/>
              <w:jc w:val="right"/>
              <w:rPr>
                <w:rFonts w:eastAsia="Times New Roman"/>
                <w:color w:val="000000"/>
                <w:sz w:val="16"/>
                <w:szCs w:val="16"/>
                <w:lang w:eastAsia="es-SV"/>
              </w:rPr>
            </w:pPr>
            <w:r w:rsidRPr="005F756F">
              <w:rPr>
                <w:rFonts w:eastAsia="Times New Roman"/>
                <w:color w:val="000000"/>
                <w:sz w:val="16"/>
                <w:szCs w:val="16"/>
                <w:lang w:eastAsia="es-SV"/>
              </w:rPr>
              <w:t xml:space="preserve"> $ 19,670.10 </w:t>
            </w:r>
          </w:p>
        </w:tc>
      </w:tr>
      <w:tr w:rsidR="00FE6068" w:rsidRPr="005F756F" w14:paraId="5C60D47C" w14:textId="77777777" w:rsidTr="006559F7">
        <w:trPr>
          <w:trHeight w:val="255"/>
        </w:trPr>
        <w:tc>
          <w:tcPr>
            <w:tcW w:w="560" w:type="dxa"/>
            <w:tcBorders>
              <w:top w:val="nil"/>
              <w:left w:val="nil"/>
              <w:bottom w:val="nil"/>
              <w:right w:val="nil"/>
            </w:tcBorders>
            <w:shd w:val="clear" w:color="auto" w:fill="auto"/>
            <w:noWrap/>
            <w:vAlign w:val="bottom"/>
            <w:hideMark/>
          </w:tcPr>
          <w:p w14:paraId="5F3594B4" w14:textId="77777777" w:rsidR="00FE6068" w:rsidRPr="005F756F" w:rsidRDefault="00FE6068" w:rsidP="006559F7">
            <w:pPr>
              <w:spacing w:after="0" w:line="240" w:lineRule="auto"/>
              <w:rPr>
                <w:rFonts w:eastAsia="Times New Roman"/>
                <w:b/>
                <w:bCs/>
                <w:color w:val="000000"/>
                <w:sz w:val="16"/>
                <w:szCs w:val="16"/>
                <w:lang w:eastAsia="es-SV"/>
              </w:rPr>
            </w:pPr>
            <w:r w:rsidRPr="005F756F">
              <w:rPr>
                <w:rFonts w:eastAsia="Times New Roman"/>
                <w:b/>
                <w:bCs/>
                <w:color w:val="000000"/>
                <w:sz w:val="16"/>
                <w:szCs w:val="16"/>
                <w:lang w:eastAsia="es-SV"/>
              </w:rPr>
              <w:t>514</w:t>
            </w:r>
          </w:p>
        </w:tc>
        <w:tc>
          <w:tcPr>
            <w:tcW w:w="5040" w:type="dxa"/>
            <w:gridSpan w:val="2"/>
            <w:tcBorders>
              <w:top w:val="nil"/>
              <w:left w:val="nil"/>
              <w:bottom w:val="nil"/>
              <w:right w:val="nil"/>
            </w:tcBorders>
            <w:shd w:val="clear" w:color="auto" w:fill="auto"/>
            <w:noWrap/>
            <w:vAlign w:val="bottom"/>
            <w:hideMark/>
          </w:tcPr>
          <w:p w14:paraId="2596A29F" w14:textId="77777777" w:rsidR="00FE6068" w:rsidRPr="005F756F" w:rsidRDefault="00FE6068" w:rsidP="006559F7">
            <w:pPr>
              <w:spacing w:after="0" w:line="240" w:lineRule="auto"/>
              <w:rPr>
                <w:rFonts w:eastAsia="Times New Roman"/>
                <w:b/>
                <w:bCs/>
                <w:color w:val="000000"/>
                <w:sz w:val="16"/>
                <w:szCs w:val="16"/>
                <w:lang w:eastAsia="es-SV"/>
              </w:rPr>
            </w:pPr>
            <w:r w:rsidRPr="005F756F">
              <w:rPr>
                <w:rFonts w:eastAsia="Times New Roman"/>
                <w:b/>
                <w:bCs/>
                <w:color w:val="000000"/>
                <w:sz w:val="16"/>
                <w:szCs w:val="16"/>
                <w:lang w:eastAsia="es-SV"/>
              </w:rPr>
              <w:t>CONTRIBUCIONES PATRONALES A INST. SEG. SOC. PUB.</w:t>
            </w:r>
          </w:p>
        </w:tc>
        <w:tc>
          <w:tcPr>
            <w:tcW w:w="460" w:type="dxa"/>
            <w:tcBorders>
              <w:top w:val="nil"/>
              <w:left w:val="nil"/>
              <w:bottom w:val="nil"/>
              <w:right w:val="nil"/>
            </w:tcBorders>
            <w:shd w:val="clear" w:color="auto" w:fill="auto"/>
            <w:vAlign w:val="bottom"/>
            <w:hideMark/>
          </w:tcPr>
          <w:p w14:paraId="1EE97073" w14:textId="77777777" w:rsidR="00FE6068" w:rsidRPr="005F756F" w:rsidRDefault="00FE6068" w:rsidP="006559F7">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7C8BB893" w14:textId="77777777" w:rsidR="00FE6068" w:rsidRPr="005F756F"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734E693" w14:textId="77777777" w:rsidR="00FE6068" w:rsidRPr="005F756F" w:rsidRDefault="00FE6068" w:rsidP="006559F7">
            <w:pPr>
              <w:spacing w:after="0" w:line="240" w:lineRule="auto"/>
              <w:jc w:val="center"/>
              <w:rPr>
                <w:rFonts w:eastAsia="Times New Roman"/>
                <w:sz w:val="20"/>
                <w:szCs w:val="20"/>
                <w:lang w:eastAsia="es-SV"/>
              </w:rPr>
            </w:pPr>
          </w:p>
        </w:tc>
        <w:tc>
          <w:tcPr>
            <w:tcW w:w="1157" w:type="dxa"/>
            <w:tcBorders>
              <w:top w:val="nil"/>
              <w:left w:val="nil"/>
              <w:bottom w:val="nil"/>
              <w:right w:val="nil"/>
            </w:tcBorders>
            <w:shd w:val="clear" w:color="auto" w:fill="auto"/>
            <w:noWrap/>
            <w:vAlign w:val="bottom"/>
            <w:hideMark/>
          </w:tcPr>
          <w:p w14:paraId="637E62F4" w14:textId="77777777" w:rsidR="00FE6068" w:rsidRPr="005F756F" w:rsidRDefault="00FE6068" w:rsidP="006559F7">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noWrap/>
            <w:vAlign w:val="bottom"/>
            <w:hideMark/>
          </w:tcPr>
          <w:p w14:paraId="02A70469" w14:textId="77777777" w:rsidR="00FE6068" w:rsidRPr="005F756F" w:rsidRDefault="00FE6068" w:rsidP="006559F7">
            <w:pPr>
              <w:spacing w:after="0" w:line="240" w:lineRule="auto"/>
              <w:jc w:val="right"/>
              <w:rPr>
                <w:rFonts w:eastAsia="Times New Roman"/>
                <w:sz w:val="20"/>
                <w:szCs w:val="20"/>
                <w:lang w:eastAsia="es-SV"/>
              </w:rPr>
            </w:pPr>
          </w:p>
        </w:tc>
      </w:tr>
      <w:tr w:rsidR="00FE6068" w:rsidRPr="005F756F" w14:paraId="4B92BC74" w14:textId="77777777" w:rsidTr="006559F7">
        <w:trPr>
          <w:trHeight w:val="255"/>
        </w:trPr>
        <w:tc>
          <w:tcPr>
            <w:tcW w:w="560" w:type="dxa"/>
            <w:tcBorders>
              <w:top w:val="nil"/>
              <w:left w:val="nil"/>
              <w:bottom w:val="nil"/>
              <w:right w:val="nil"/>
            </w:tcBorders>
            <w:shd w:val="clear" w:color="auto" w:fill="auto"/>
            <w:noWrap/>
            <w:vAlign w:val="bottom"/>
            <w:hideMark/>
          </w:tcPr>
          <w:p w14:paraId="09C47690" w14:textId="77777777" w:rsidR="00FE6068" w:rsidRPr="005F756F" w:rsidRDefault="00FE6068" w:rsidP="006559F7">
            <w:pPr>
              <w:spacing w:after="0" w:line="240" w:lineRule="auto"/>
              <w:rPr>
                <w:rFonts w:eastAsia="Times New Roman"/>
                <w:color w:val="000000"/>
                <w:sz w:val="16"/>
                <w:szCs w:val="16"/>
                <w:lang w:eastAsia="es-SV"/>
              </w:rPr>
            </w:pPr>
            <w:r w:rsidRPr="005F756F">
              <w:rPr>
                <w:rFonts w:eastAsia="Times New Roman"/>
                <w:color w:val="000000"/>
                <w:sz w:val="16"/>
                <w:szCs w:val="16"/>
                <w:lang w:eastAsia="es-SV"/>
              </w:rPr>
              <w:t>51402</w:t>
            </w:r>
          </w:p>
        </w:tc>
        <w:tc>
          <w:tcPr>
            <w:tcW w:w="4660" w:type="dxa"/>
            <w:tcBorders>
              <w:top w:val="nil"/>
              <w:left w:val="nil"/>
              <w:bottom w:val="nil"/>
              <w:right w:val="nil"/>
            </w:tcBorders>
            <w:shd w:val="clear" w:color="auto" w:fill="auto"/>
            <w:noWrap/>
            <w:vAlign w:val="bottom"/>
            <w:hideMark/>
          </w:tcPr>
          <w:p w14:paraId="510530CD" w14:textId="77777777" w:rsidR="00FE6068" w:rsidRPr="005F756F" w:rsidRDefault="00FE6068" w:rsidP="006559F7">
            <w:pPr>
              <w:spacing w:after="0" w:line="240" w:lineRule="auto"/>
              <w:rPr>
                <w:rFonts w:eastAsia="Times New Roman"/>
                <w:color w:val="000000"/>
                <w:sz w:val="16"/>
                <w:szCs w:val="16"/>
                <w:lang w:eastAsia="es-SV"/>
              </w:rPr>
            </w:pPr>
            <w:r w:rsidRPr="005F756F">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4F2E150B"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35EA2867"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0101</w:t>
            </w:r>
          </w:p>
        </w:tc>
        <w:tc>
          <w:tcPr>
            <w:tcW w:w="336" w:type="dxa"/>
            <w:tcBorders>
              <w:top w:val="nil"/>
              <w:left w:val="nil"/>
              <w:bottom w:val="nil"/>
              <w:right w:val="nil"/>
            </w:tcBorders>
            <w:shd w:val="clear" w:color="auto" w:fill="auto"/>
            <w:vAlign w:val="bottom"/>
            <w:hideMark/>
          </w:tcPr>
          <w:p w14:paraId="731CD659"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345819DB"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000</w:t>
            </w:r>
          </w:p>
        </w:tc>
        <w:tc>
          <w:tcPr>
            <w:tcW w:w="1157" w:type="dxa"/>
            <w:tcBorders>
              <w:top w:val="nil"/>
              <w:left w:val="nil"/>
              <w:bottom w:val="nil"/>
              <w:right w:val="nil"/>
            </w:tcBorders>
            <w:shd w:val="clear" w:color="auto" w:fill="auto"/>
            <w:noWrap/>
            <w:vAlign w:val="bottom"/>
            <w:hideMark/>
          </w:tcPr>
          <w:p w14:paraId="32E4B469" w14:textId="77777777" w:rsidR="00FE6068" w:rsidRPr="005F756F" w:rsidRDefault="00FE6068" w:rsidP="006559F7">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bottom"/>
            <w:hideMark/>
          </w:tcPr>
          <w:p w14:paraId="0AE9EF6C" w14:textId="77777777" w:rsidR="00FE6068" w:rsidRPr="005F756F" w:rsidRDefault="00FE6068" w:rsidP="006559F7">
            <w:pPr>
              <w:spacing w:after="0" w:line="240" w:lineRule="auto"/>
              <w:jc w:val="right"/>
              <w:rPr>
                <w:rFonts w:eastAsia="Times New Roman"/>
                <w:color w:val="000000"/>
                <w:sz w:val="16"/>
                <w:szCs w:val="16"/>
                <w:lang w:eastAsia="es-SV"/>
              </w:rPr>
            </w:pPr>
            <w:r w:rsidRPr="005F756F">
              <w:rPr>
                <w:rFonts w:eastAsia="Times New Roman"/>
                <w:color w:val="000000"/>
                <w:sz w:val="16"/>
                <w:szCs w:val="16"/>
                <w:lang w:eastAsia="es-SV"/>
              </w:rPr>
              <w:t xml:space="preserve"> $    1,671.96 </w:t>
            </w:r>
          </w:p>
        </w:tc>
      </w:tr>
      <w:tr w:rsidR="00FE6068" w:rsidRPr="005F756F" w14:paraId="058F65D8" w14:textId="77777777" w:rsidTr="006559F7">
        <w:trPr>
          <w:trHeight w:val="255"/>
        </w:trPr>
        <w:tc>
          <w:tcPr>
            <w:tcW w:w="560" w:type="dxa"/>
            <w:tcBorders>
              <w:top w:val="nil"/>
              <w:left w:val="nil"/>
              <w:bottom w:val="nil"/>
              <w:right w:val="nil"/>
            </w:tcBorders>
            <w:shd w:val="clear" w:color="auto" w:fill="auto"/>
            <w:noWrap/>
            <w:vAlign w:val="bottom"/>
            <w:hideMark/>
          </w:tcPr>
          <w:p w14:paraId="57548D26" w14:textId="77777777" w:rsidR="00FE6068" w:rsidRPr="005F756F" w:rsidRDefault="00FE6068" w:rsidP="006559F7">
            <w:pPr>
              <w:spacing w:after="0" w:line="240" w:lineRule="auto"/>
              <w:rPr>
                <w:rFonts w:eastAsia="Times New Roman"/>
                <w:b/>
                <w:bCs/>
                <w:color w:val="000000"/>
                <w:sz w:val="16"/>
                <w:szCs w:val="16"/>
                <w:lang w:eastAsia="es-SV"/>
              </w:rPr>
            </w:pPr>
            <w:r w:rsidRPr="005F756F">
              <w:rPr>
                <w:rFonts w:eastAsia="Times New Roman"/>
                <w:b/>
                <w:bCs/>
                <w:color w:val="000000"/>
                <w:sz w:val="16"/>
                <w:szCs w:val="16"/>
                <w:lang w:eastAsia="es-SV"/>
              </w:rPr>
              <w:t>515</w:t>
            </w:r>
          </w:p>
        </w:tc>
        <w:tc>
          <w:tcPr>
            <w:tcW w:w="5040" w:type="dxa"/>
            <w:gridSpan w:val="2"/>
            <w:tcBorders>
              <w:top w:val="nil"/>
              <w:left w:val="nil"/>
              <w:bottom w:val="nil"/>
              <w:right w:val="nil"/>
            </w:tcBorders>
            <w:shd w:val="clear" w:color="auto" w:fill="auto"/>
            <w:noWrap/>
            <w:vAlign w:val="bottom"/>
            <w:hideMark/>
          </w:tcPr>
          <w:p w14:paraId="61B7D0EE" w14:textId="77777777" w:rsidR="00FE6068" w:rsidRPr="005F756F" w:rsidRDefault="00FE6068" w:rsidP="006559F7">
            <w:pPr>
              <w:spacing w:after="0" w:line="240" w:lineRule="auto"/>
              <w:rPr>
                <w:rFonts w:eastAsia="Times New Roman"/>
                <w:b/>
                <w:bCs/>
                <w:color w:val="000000"/>
                <w:sz w:val="16"/>
                <w:szCs w:val="16"/>
                <w:lang w:eastAsia="es-SV"/>
              </w:rPr>
            </w:pPr>
            <w:r w:rsidRPr="005F756F">
              <w:rPr>
                <w:rFonts w:eastAsia="Times New Roman"/>
                <w:b/>
                <w:bCs/>
                <w:color w:val="000000"/>
                <w:sz w:val="16"/>
                <w:szCs w:val="16"/>
                <w:lang w:eastAsia="es-SV"/>
              </w:rPr>
              <w:t>CONTRIBUCIONES PATRONALES A INST. SEG. SOC. PRIV.</w:t>
            </w:r>
          </w:p>
        </w:tc>
        <w:tc>
          <w:tcPr>
            <w:tcW w:w="460" w:type="dxa"/>
            <w:tcBorders>
              <w:top w:val="nil"/>
              <w:left w:val="nil"/>
              <w:bottom w:val="nil"/>
              <w:right w:val="nil"/>
            </w:tcBorders>
            <w:shd w:val="clear" w:color="auto" w:fill="auto"/>
            <w:vAlign w:val="bottom"/>
            <w:hideMark/>
          </w:tcPr>
          <w:p w14:paraId="63D72A67" w14:textId="77777777" w:rsidR="00FE6068" w:rsidRPr="005F756F" w:rsidRDefault="00FE6068" w:rsidP="006559F7">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5082997E" w14:textId="77777777" w:rsidR="00FE6068" w:rsidRPr="005F756F"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D475C14" w14:textId="77777777" w:rsidR="00FE6068" w:rsidRPr="005F756F" w:rsidRDefault="00FE6068" w:rsidP="006559F7">
            <w:pPr>
              <w:spacing w:after="0" w:line="240" w:lineRule="auto"/>
              <w:jc w:val="center"/>
              <w:rPr>
                <w:rFonts w:eastAsia="Times New Roman"/>
                <w:sz w:val="20"/>
                <w:szCs w:val="20"/>
                <w:lang w:eastAsia="es-SV"/>
              </w:rPr>
            </w:pPr>
          </w:p>
        </w:tc>
        <w:tc>
          <w:tcPr>
            <w:tcW w:w="1157" w:type="dxa"/>
            <w:tcBorders>
              <w:top w:val="nil"/>
              <w:left w:val="nil"/>
              <w:bottom w:val="nil"/>
              <w:right w:val="nil"/>
            </w:tcBorders>
            <w:shd w:val="clear" w:color="auto" w:fill="auto"/>
            <w:noWrap/>
            <w:vAlign w:val="bottom"/>
            <w:hideMark/>
          </w:tcPr>
          <w:p w14:paraId="75A434EB" w14:textId="77777777" w:rsidR="00FE6068" w:rsidRPr="005F756F" w:rsidRDefault="00FE6068" w:rsidP="006559F7">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noWrap/>
            <w:vAlign w:val="bottom"/>
            <w:hideMark/>
          </w:tcPr>
          <w:p w14:paraId="378F0A6A" w14:textId="77777777" w:rsidR="00FE6068" w:rsidRPr="005F756F" w:rsidRDefault="00FE6068" w:rsidP="006559F7">
            <w:pPr>
              <w:spacing w:after="0" w:line="240" w:lineRule="auto"/>
              <w:jc w:val="right"/>
              <w:rPr>
                <w:rFonts w:eastAsia="Times New Roman"/>
                <w:sz w:val="20"/>
                <w:szCs w:val="20"/>
                <w:lang w:eastAsia="es-SV"/>
              </w:rPr>
            </w:pPr>
          </w:p>
        </w:tc>
      </w:tr>
      <w:tr w:rsidR="00FE6068" w:rsidRPr="005F756F" w14:paraId="28931DAD" w14:textId="77777777" w:rsidTr="006559F7">
        <w:trPr>
          <w:trHeight w:val="255"/>
        </w:trPr>
        <w:tc>
          <w:tcPr>
            <w:tcW w:w="560" w:type="dxa"/>
            <w:tcBorders>
              <w:top w:val="nil"/>
              <w:left w:val="nil"/>
              <w:bottom w:val="nil"/>
              <w:right w:val="nil"/>
            </w:tcBorders>
            <w:shd w:val="clear" w:color="auto" w:fill="auto"/>
            <w:noWrap/>
            <w:vAlign w:val="center"/>
            <w:hideMark/>
          </w:tcPr>
          <w:p w14:paraId="6942C112" w14:textId="77777777" w:rsidR="00FE6068" w:rsidRPr="005F756F" w:rsidRDefault="00FE6068" w:rsidP="006559F7">
            <w:pPr>
              <w:spacing w:after="0" w:line="240" w:lineRule="auto"/>
              <w:rPr>
                <w:rFonts w:eastAsia="Times New Roman"/>
                <w:color w:val="000000"/>
                <w:sz w:val="16"/>
                <w:szCs w:val="16"/>
                <w:lang w:eastAsia="es-SV"/>
              </w:rPr>
            </w:pPr>
            <w:r w:rsidRPr="005F756F">
              <w:rPr>
                <w:rFonts w:eastAsia="Times New Roman"/>
                <w:color w:val="000000"/>
                <w:sz w:val="16"/>
                <w:szCs w:val="16"/>
                <w:lang w:eastAsia="es-SV"/>
              </w:rPr>
              <w:t>51502</w:t>
            </w:r>
          </w:p>
        </w:tc>
        <w:tc>
          <w:tcPr>
            <w:tcW w:w="4660" w:type="dxa"/>
            <w:tcBorders>
              <w:top w:val="nil"/>
              <w:left w:val="nil"/>
              <w:bottom w:val="nil"/>
              <w:right w:val="nil"/>
            </w:tcBorders>
            <w:shd w:val="clear" w:color="auto" w:fill="auto"/>
            <w:noWrap/>
            <w:vAlign w:val="bottom"/>
            <w:hideMark/>
          </w:tcPr>
          <w:p w14:paraId="40F5B2D2" w14:textId="77777777" w:rsidR="00FE6068" w:rsidRPr="005F756F" w:rsidRDefault="00FE6068" w:rsidP="006559F7">
            <w:pPr>
              <w:spacing w:after="0" w:line="240" w:lineRule="auto"/>
              <w:rPr>
                <w:rFonts w:eastAsia="Times New Roman"/>
                <w:color w:val="000000"/>
                <w:sz w:val="16"/>
                <w:szCs w:val="16"/>
                <w:lang w:eastAsia="es-SV"/>
              </w:rPr>
            </w:pPr>
            <w:r w:rsidRPr="005F756F">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2CD9EF9E"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3FCA4542"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0101</w:t>
            </w:r>
          </w:p>
        </w:tc>
        <w:tc>
          <w:tcPr>
            <w:tcW w:w="336" w:type="dxa"/>
            <w:tcBorders>
              <w:top w:val="nil"/>
              <w:left w:val="nil"/>
              <w:bottom w:val="nil"/>
              <w:right w:val="nil"/>
            </w:tcBorders>
            <w:shd w:val="clear" w:color="auto" w:fill="auto"/>
            <w:vAlign w:val="bottom"/>
            <w:hideMark/>
          </w:tcPr>
          <w:p w14:paraId="4DCFCC0B"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37D39E62" w14:textId="77777777" w:rsidR="00FE6068" w:rsidRPr="005F756F" w:rsidRDefault="00FE6068" w:rsidP="006559F7">
            <w:pPr>
              <w:spacing w:after="0" w:line="240" w:lineRule="auto"/>
              <w:jc w:val="center"/>
              <w:rPr>
                <w:rFonts w:eastAsia="Times New Roman"/>
                <w:color w:val="000000"/>
                <w:sz w:val="16"/>
                <w:szCs w:val="16"/>
                <w:lang w:eastAsia="es-SV"/>
              </w:rPr>
            </w:pPr>
            <w:r w:rsidRPr="005F756F">
              <w:rPr>
                <w:rFonts w:eastAsia="Times New Roman"/>
                <w:color w:val="000000"/>
                <w:sz w:val="16"/>
                <w:szCs w:val="16"/>
                <w:lang w:eastAsia="es-SV"/>
              </w:rPr>
              <w:t>000</w:t>
            </w:r>
          </w:p>
        </w:tc>
        <w:tc>
          <w:tcPr>
            <w:tcW w:w="1157" w:type="dxa"/>
            <w:tcBorders>
              <w:top w:val="nil"/>
              <w:left w:val="nil"/>
              <w:bottom w:val="nil"/>
              <w:right w:val="nil"/>
            </w:tcBorders>
            <w:shd w:val="clear" w:color="auto" w:fill="auto"/>
            <w:noWrap/>
            <w:vAlign w:val="bottom"/>
            <w:hideMark/>
          </w:tcPr>
          <w:p w14:paraId="4C6FEE04" w14:textId="77777777" w:rsidR="00FE6068" w:rsidRPr="005F756F" w:rsidRDefault="00FE6068" w:rsidP="006559F7">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bottom"/>
            <w:hideMark/>
          </w:tcPr>
          <w:p w14:paraId="7D0AF62D" w14:textId="77777777" w:rsidR="00FE6068" w:rsidRPr="005F756F" w:rsidRDefault="00FE6068" w:rsidP="006559F7">
            <w:pPr>
              <w:spacing w:after="0" w:line="240" w:lineRule="auto"/>
              <w:jc w:val="right"/>
              <w:rPr>
                <w:rFonts w:eastAsia="Times New Roman"/>
                <w:color w:val="000000"/>
                <w:sz w:val="16"/>
                <w:szCs w:val="16"/>
                <w:lang w:eastAsia="es-SV"/>
              </w:rPr>
            </w:pPr>
            <w:r w:rsidRPr="005F756F">
              <w:rPr>
                <w:rFonts w:eastAsia="Times New Roman"/>
                <w:color w:val="000000"/>
                <w:sz w:val="16"/>
                <w:szCs w:val="16"/>
                <w:lang w:eastAsia="es-SV"/>
              </w:rPr>
              <w:t xml:space="preserve"> $    1,524.43 </w:t>
            </w:r>
          </w:p>
        </w:tc>
      </w:tr>
      <w:tr w:rsidR="00FE6068" w:rsidRPr="005F756F" w14:paraId="1BE37E59" w14:textId="77777777" w:rsidTr="006559F7">
        <w:trPr>
          <w:trHeight w:val="270"/>
        </w:trPr>
        <w:tc>
          <w:tcPr>
            <w:tcW w:w="560" w:type="dxa"/>
            <w:tcBorders>
              <w:top w:val="single" w:sz="4" w:space="0" w:color="auto"/>
              <w:left w:val="nil"/>
              <w:bottom w:val="double" w:sz="6" w:space="0" w:color="auto"/>
              <w:right w:val="nil"/>
            </w:tcBorders>
            <w:shd w:val="clear" w:color="auto" w:fill="auto"/>
            <w:noWrap/>
            <w:vAlign w:val="bottom"/>
            <w:hideMark/>
          </w:tcPr>
          <w:p w14:paraId="2EE63D1B" w14:textId="77777777" w:rsidR="00FE6068" w:rsidRPr="005F756F" w:rsidRDefault="00FE6068" w:rsidP="006559F7">
            <w:pPr>
              <w:spacing w:after="0" w:line="240" w:lineRule="auto"/>
              <w:rPr>
                <w:rFonts w:eastAsia="Times New Roman"/>
                <w:color w:val="000000"/>
                <w:sz w:val="16"/>
                <w:szCs w:val="16"/>
                <w:lang w:eastAsia="es-SV"/>
              </w:rPr>
            </w:pPr>
            <w:r w:rsidRPr="005F756F">
              <w:rPr>
                <w:rFonts w:eastAsia="Times New Roman"/>
                <w:color w:val="000000"/>
                <w:sz w:val="16"/>
                <w:szCs w:val="16"/>
                <w:lang w:eastAsia="es-SV"/>
              </w:rPr>
              <w:t> </w:t>
            </w:r>
          </w:p>
        </w:tc>
        <w:tc>
          <w:tcPr>
            <w:tcW w:w="4660" w:type="dxa"/>
            <w:tcBorders>
              <w:top w:val="single" w:sz="4" w:space="0" w:color="auto"/>
              <w:left w:val="nil"/>
              <w:bottom w:val="double" w:sz="6" w:space="0" w:color="auto"/>
              <w:right w:val="nil"/>
            </w:tcBorders>
            <w:shd w:val="clear" w:color="auto" w:fill="auto"/>
            <w:noWrap/>
            <w:vAlign w:val="bottom"/>
            <w:hideMark/>
          </w:tcPr>
          <w:p w14:paraId="51C304AE" w14:textId="77777777" w:rsidR="00FE6068" w:rsidRPr="005F756F" w:rsidRDefault="00FE6068" w:rsidP="006559F7">
            <w:pPr>
              <w:spacing w:after="0" w:line="240" w:lineRule="auto"/>
              <w:rPr>
                <w:rFonts w:eastAsia="Times New Roman"/>
                <w:b/>
                <w:bCs/>
                <w:color w:val="000000"/>
                <w:sz w:val="16"/>
                <w:szCs w:val="16"/>
                <w:lang w:eastAsia="es-SV"/>
              </w:rPr>
            </w:pPr>
            <w:r w:rsidRPr="005F756F">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4197792D" w14:textId="77777777" w:rsidR="00FE6068" w:rsidRPr="005F756F" w:rsidRDefault="00FE6068" w:rsidP="006559F7">
            <w:pPr>
              <w:spacing w:after="0" w:line="240" w:lineRule="auto"/>
              <w:rPr>
                <w:rFonts w:eastAsia="Times New Roman"/>
                <w:color w:val="000000"/>
                <w:sz w:val="16"/>
                <w:szCs w:val="16"/>
                <w:lang w:eastAsia="es-SV"/>
              </w:rPr>
            </w:pPr>
            <w:r w:rsidRPr="005F756F">
              <w:rPr>
                <w:rFonts w:eastAsia="Times New Roman"/>
                <w:color w:val="000000"/>
                <w:sz w:val="16"/>
                <w:szCs w:val="16"/>
                <w:lang w:eastAsia="es-SV"/>
              </w:rPr>
              <w:t> </w:t>
            </w:r>
          </w:p>
        </w:tc>
        <w:tc>
          <w:tcPr>
            <w:tcW w:w="460" w:type="dxa"/>
            <w:tcBorders>
              <w:top w:val="single" w:sz="4" w:space="0" w:color="auto"/>
              <w:left w:val="nil"/>
              <w:bottom w:val="double" w:sz="6" w:space="0" w:color="auto"/>
              <w:right w:val="nil"/>
            </w:tcBorders>
            <w:shd w:val="clear" w:color="auto" w:fill="auto"/>
            <w:noWrap/>
            <w:vAlign w:val="bottom"/>
            <w:hideMark/>
          </w:tcPr>
          <w:p w14:paraId="6B1097C0" w14:textId="77777777" w:rsidR="00FE6068" w:rsidRPr="005F756F" w:rsidRDefault="00FE6068" w:rsidP="006559F7">
            <w:pPr>
              <w:spacing w:after="0" w:line="240" w:lineRule="auto"/>
              <w:rPr>
                <w:rFonts w:eastAsia="Times New Roman"/>
                <w:color w:val="000000"/>
                <w:sz w:val="16"/>
                <w:szCs w:val="16"/>
                <w:lang w:eastAsia="es-SV"/>
              </w:rPr>
            </w:pPr>
            <w:r w:rsidRPr="005F756F">
              <w:rPr>
                <w:rFonts w:eastAsia="Times New Roman"/>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769A89DF" w14:textId="77777777" w:rsidR="00FE6068" w:rsidRPr="005F756F" w:rsidRDefault="00FE6068" w:rsidP="006559F7">
            <w:pPr>
              <w:spacing w:after="0" w:line="240" w:lineRule="auto"/>
              <w:rPr>
                <w:rFonts w:eastAsia="Times New Roman"/>
                <w:color w:val="000000"/>
                <w:sz w:val="16"/>
                <w:szCs w:val="16"/>
                <w:lang w:eastAsia="es-SV"/>
              </w:rPr>
            </w:pPr>
            <w:r w:rsidRPr="005F756F">
              <w:rPr>
                <w:rFonts w:eastAsia="Times New Roman"/>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21A82A39" w14:textId="77777777" w:rsidR="00FE6068" w:rsidRPr="005F756F" w:rsidRDefault="00FE6068" w:rsidP="006559F7">
            <w:pPr>
              <w:spacing w:after="0" w:line="240" w:lineRule="auto"/>
              <w:rPr>
                <w:rFonts w:eastAsia="Times New Roman"/>
                <w:color w:val="000000"/>
                <w:sz w:val="16"/>
                <w:szCs w:val="16"/>
                <w:lang w:eastAsia="es-SV"/>
              </w:rPr>
            </w:pPr>
            <w:r w:rsidRPr="005F756F">
              <w:rPr>
                <w:rFonts w:eastAsia="Times New Roman"/>
                <w:color w:val="000000"/>
                <w:sz w:val="16"/>
                <w:szCs w:val="16"/>
                <w:lang w:eastAsia="es-SV"/>
              </w:rPr>
              <w:t> </w:t>
            </w:r>
          </w:p>
        </w:tc>
        <w:tc>
          <w:tcPr>
            <w:tcW w:w="1157" w:type="dxa"/>
            <w:tcBorders>
              <w:top w:val="single" w:sz="4" w:space="0" w:color="auto"/>
              <w:left w:val="nil"/>
              <w:bottom w:val="double" w:sz="6" w:space="0" w:color="auto"/>
              <w:right w:val="nil"/>
            </w:tcBorders>
            <w:shd w:val="clear" w:color="auto" w:fill="auto"/>
            <w:noWrap/>
            <w:vAlign w:val="bottom"/>
            <w:hideMark/>
          </w:tcPr>
          <w:p w14:paraId="4B688A13" w14:textId="77777777" w:rsidR="00FE6068" w:rsidRPr="005F756F" w:rsidRDefault="00FE6068" w:rsidP="006559F7">
            <w:pPr>
              <w:spacing w:after="0" w:line="240" w:lineRule="auto"/>
              <w:jc w:val="right"/>
              <w:rPr>
                <w:rFonts w:eastAsia="Times New Roman"/>
                <w:b/>
                <w:bCs/>
                <w:color w:val="000000"/>
                <w:sz w:val="16"/>
                <w:szCs w:val="16"/>
                <w:lang w:eastAsia="es-SV"/>
              </w:rPr>
            </w:pPr>
            <w:r w:rsidRPr="005F756F">
              <w:rPr>
                <w:rFonts w:eastAsia="Times New Roman"/>
                <w:b/>
                <w:bCs/>
                <w:color w:val="000000"/>
                <w:sz w:val="16"/>
                <w:szCs w:val="16"/>
                <w:lang w:eastAsia="es-SV"/>
              </w:rPr>
              <w:t xml:space="preserve"> $ 22,866.49 </w:t>
            </w:r>
          </w:p>
        </w:tc>
        <w:tc>
          <w:tcPr>
            <w:tcW w:w="1134" w:type="dxa"/>
            <w:tcBorders>
              <w:top w:val="single" w:sz="4" w:space="0" w:color="auto"/>
              <w:left w:val="nil"/>
              <w:bottom w:val="double" w:sz="6" w:space="0" w:color="auto"/>
              <w:right w:val="nil"/>
            </w:tcBorders>
            <w:shd w:val="clear" w:color="auto" w:fill="auto"/>
            <w:noWrap/>
            <w:vAlign w:val="bottom"/>
            <w:hideMark/>
          </w:tcPr>
          <w:p w14:paraId="0485CBAE" w14:textId="77777777" w:rsidR="00FE6068" w:rsidRPr="005F756F" w:rsidRDefault="00FE6068" w:rsidP="006559F7">
            <w:pPr>
              <w:spacing w:after="0" w:line="240" w:lineRule="auto"/>
              <w:jc w:val="right"/>
              <w:rPr>
                <w:rFonts w:eastAsia="Times New Roman"/>
                <w:b/>
                <w:bCs/>
                <w:color w:val="000000"/>
                <w:sz w:val="16"/>
                <w:szCs w:val="16"/>
                <w:lang w:eastAsia="es-SV"/>
              </w:rPr>
            </w:pPr>
            <w:r w:rsidRPr="005F756F">
              <w:rPr>
                <w:rFonts w:eastAsia="Times New Roman"/>
                <w:b/>
                <w:bCs/>
                <w:color w:val="000000"/>
                <w:sz w:val="16"/>
                <w:szCs w:val="16"/>
                <w:lang w:eastAsia="es-SV"/>
              </w:rPr>
              <w:t xml:space="preserve"> $ 22,866.49 </w:t>
            </w:r>
          </w:p>
        </w:tc>
      </w:tr>
    </w:tbl>
    <w:p w14:paraId="0172CF4A" w14:textId="77777777" w:rsidR="00FE6068" w:rsidRDefault="00FE6068" w:rsidP="00FE6068">
      <w:pPr>
        <w:contextualSpacing/>
        <w:jc w:val="both"/>
        <w:rPr>
          <w:rFonts w:eastAsia="Calibri"/>
          <w:szCs w:val="24"/>
        </w:rPr>
      </w:pPr>
    </w:p>
    <w:p w14:paraId="2C86EAC7" w14:textId="77777777" w:rsidR="00FE6068" w:rsidRPr="005F0BD1" w:rsidRDefault="00FE6068" w:rsidP="00FE6068">
      <w:pPr>
        <w:contextualSpacing/>
        <w:jc w:val="both"/>
        <w:rPr>
          <w:rFonts w:eastAsia="Calibri"/>
          <w:szCs w:val="24"/>
        </w:rPr>
      </w:pPr>
      <w:r>
        <w:rPr>
          <w:rFonts w:eastAsia="Calibri"/>
          <w:szCs w:val="24"/>
        </w:rPr>
        <w:t xml:space="preserve">Comuníquese. </w:t>
      </w:r>
    </w:p>
    <w:p w14:paraId="4EE9A42B" w14:textId="77777777" w:rsidR="00FE6068" w:rsidRDefault="00FE6068" w:rsidP="00FE6068">
      <w:pPr>
        <w:jc w:val="both"/>
        <w:rPr>
          <w:b/>
          <w:u w:val="single"/>
        </w:rPr>
      </w:pPr>
    </w:p>
    <w:p w14:paraId="744BDCB9" w14:textId="77777777" w:rsidR="00FE6068" w:rsidRDefault="00FE6068" w:rsidP="00FE6068">
      <w:pPr>
        <w:jc w:val="both"/>
        <w:rPr>
          <w:b/>
          <w:u w:val="single"/>
        </w:rPr>
      </w:pPr>
    </w:p>
    <w:p w14:paraId="1D5F984D" w14:textId="77777777" w:rsidR="00FE6068" w:rsidRPr="00D31443" w:rsidRDefault="00FE6068" w:rsidP="00FE6068">
      <w:pPr>
        <w:jc w:val="both"/>
        <w:rPr>
          <w:b/>
          <w:u w:val="single"/>
        </w:rPr>
      </w:pPr>
      <w:r w:rsidRPr="00D31443">
        <w:rPr>
          <w:b/>
          <w:u w:val="single"/>
        </w:rPr>
        <w:lastRenderedPageBreak/>
        <w:t xml:space="preserve">ACUERDO NÚMERO </w:t>
      </w:r>
      <w:r>
        <w:rPr>
          <w:b/>
          <w:u w:val="single"/>
        </w:rPr>
        <w:t>ONCE:</w:t>
      </w:r>
    </w:p>
    <w:p w14:paraId="77627572" w14:textId="77777777" w:rsidR="00FE6068" w:rsidRPr="00D31443" w:rsidRDefault="00FE6068" w:rsidP="00FE6068">
      <w:pPr>
        <w:spacing w:after="0" w:line="240" w:lineRule="auto"/>
        <w:rPr>
          <w:szCs w:val="24"/>
        </w:rPr>
      </w:pPr>
      <w:r w:rsidRPr="00D31443">
        <w:rPr>
          <w:szCs w:val="24"/>
        </w:rPr>
        <w:t>CONSIDERANDO</w:t>
      </w:r>
    </w:p>
    <w:p w14:paraId="17408E74" w14:textId="77777777" w:rsidR="00FE6068" w:rsidRPr="00D31443" w:rsidRDefault="00FE6068" w:rsidP="00FE6068">
      <w:pPr>
        <w:spacing w:after="0" w:line="240" w:lineRule="auto"/>
        <w:rPr>
          <w:szCs w:val="24"/>
        </w:rPr>
      </w:pPr>
    </w:p>
    <w:p w14:paraId="22A5AB52" w14:textId="77777777" w:rsidR="00FE6068" w:rsidRPr="00D31443" w:rsidRDefault="00FE6068" w:rsidP="00FE6068">
      <w:pPr>
        <w:pStyle w:val="Prrafodelista"/>
        <w:numPr>
          <w:ilvl w:val="0"/>
          <w:numId w:val="52"/>
        </w:numPr>
        <w:spacing w:after="0" w:line="240" w:lineRule="auto"/>
        <w:jc w:val="both"/>
        <w:rPr>
          <w:rFonts w:eastAsia="Calibri"/>
          <w:i/>
          <w:szCs w:val="24"/>
        </w:rPr>
      </w:pPr>
      <w:r w:rsidRPr="00D31443">
        <w:t xml:space="preserve">Que mediante acuerdo número SETENTA Y DOS, acta número DIECESEIS de sesión ordinaria de fecha dieciocho de agosto del dos mil veintiuno, del libro de actas municipales que esta oficina lleva durante el año dos mil veintiuno, se ACORDO: </w:t>
      </w:r>
      <w:r w:rsidRPr="00D31443">
        <w:rPr>
          <w:rFonts w:eastAsia="Calibri"/>
          <w:i/>
          <w:szCs w:val="24"/>
        </w:rPr>
        <w:t xml:space="preserve">AUTORIZAR al Sr. Israel Peraza Guerra, Alcalde Municipal; para que en nombre y representación del Municipio de Metapán, firme convenio para ejecutar el proyecto instalación de señales de tránsito y nomenclatura vial en la Ciudad de Metapán, con la empresa Holcim El Salvador y Plan Trifinio. </w:t>
      </w:r>
    </w:p>
    <w:p w14:paraId="48AA1E96" w14:textId="77777777" w:rsidR="00FE6068" w:rsidRPr="00D31443" w:rsidRDefault="00FE6068" w:rsidP="00FE6068">
      <w:pPr>
        <w:pStyle w:val="Prrafodelista"/>
        <w:numPr>
          <w:ilvl w:val="0"/>
          <w:numId w:val="52"/>
        </w:numPr>
        <w:spacing w:after="0" w:line="360" w:lineRule="auto"/>
        <w:jc w:val="both"/>
        <w:rPr>
          <w:szCs w:val="24"/>
        </w:rPr>
      </w:pPr>
      <w:r w:rsidRPr="00D31443">
        <w:rPr>
          <w:b/>
          <w:szCs w:val="24"/>
        </w:rPr>
        <w:t>QUE EL CONVENIO EN LA CLAUSULA SEGUNDA ESTABLECIA: MONTO TOTAL DE EJECUCIÓN DEL PROYECTO Y APORTES DE LA ALCALDIA MUNICIPAL DE METAPÁN, FUNDACIÓN HOLCIM Y PLAN TRIFINIO</w:t>
      </w:r>
      <w:r w:rsidRPr="00D31443">
        <w:rPr>
          <w:szCs w:val="24"/>
        </w:rPr>
        <w:t xml:space="preserve">: El monto total del proyecto asciende a la suma de </w:t>
      </w:r>
      <w:r w:rsidRPr="00D31443">
        <w:rPr>
          <w:b/>
          <w:szCs w:val="24"/>
        </w:rPr>
        <w:t>SESENTA Y DOS MIL OCHOCIENTOS SETENTA Y NUEVE DOLARES DE LOS ESTADOS UNIDOS DE AMERICA CON TREINTA Y DOS CENTAVOS</w:t>
      </w:r>
      <w:r w:rsidRPr="00D31443">
        <w:rPr>
          <w:szCs w:val="24"/>
        </w:rPr>
        <w:t xml:space="preserve">. ESTABLECIENDO LOS APORTES EN LOS TERMINOS SIGUIENTES: </w:t>
      </w:r>
    </w:p>
    <w:p w14:paraId="41644A5E" w14:textId="77777777" w:rsidR="00FE6068" w:rsidRPr="00D31443" w:rsidRDefault="00FE6068" w:rsidP="00FE6068">
      <w:pPr>
        <w:pStyle w:val="Prrafodelista"/>
        <w:spacing w:after="0" w:line="360" w:lineRule="auto"/>
        <w:ind w:left="1080"/>
        <w:jc w:val="both"/>
        <w:rPr>
          <w:szCs w:val="24"/>
        </w:rPr>
      </w:pPr>
      <w:r w:rsidRPr="00D31443">
        <w:rPr>
          <w:b/>
          <w:szCs w:val="24"/>
        </w:rPr>
        <w:t xml:space="preserve">APORTE DE LA ALCALDIA DE METAPÁN:  </w:t>
      </w:r>
    </w:p>
    <w:p w14:paraId="3F85C4E0" w14:textId="77777777" w:rsidR="00FE6068" w:rsidRPr="00D31443" w:rsidRDefault="00FE6068" w:rsidP="00FE6068">
      <w:pPr>
        <w:pStyle w:val="Prrafodelista"/>
        <w:spacing w:after="0" w:line="360" w:lineRule="auto"/>
        <w:ind w:left="1080"/>
        <w:jc w:val="both"/>
        <w:rPr>
          <w:szCs w:val="24"/>
        </w:rPr>
      </w:pPr>
      <w:r w:rsidRPr="00D31443">
        <w:rPr>
          <w:szCs w:val="24"/>
        </w:rPr>
        <w:t>La Alcaldía Municipal de Metapán aportará en efectivo un monto de CUARENTA Y CUATRO MIL OCHOCIENTOS SETENTA Y NUEVE DOLARES DE LOS ESTADOS UNIDOS CON TREINTA Y DOS CENTAVOS.</w:t>
      </w:r>
    </w:p>
    <w:p w14:paraId="09DE9F38" w14:textId="77777777" w:rsidR="00FE6068" w:rsidRPr="00D31443" w:rsidRDefault="00FE6068" w:rsidP="00FE6068">
      <w:pPr>
        <w:spacing w:after="0" w:line="360" w:lineRule="auto"/>
        <w:ind w:left="372" w:firstLine="708"/>
        <w:jc w:val="both"/>
        <w:rPr>
          <w:b/>
          <w:szCs w:val="24"/>
        </w:rPr>
      </w:pPr>
      <w:r w:rsidRPr="00D31443">
        <w:rPr>
          <w:b/>
          <w:szCs w:val="24"/>
        </w:rPr>
        <w:t>APORTE DE FUNDACIÓN HOLCIM:</w:t>
      </w:r>
    </w:p>
    <w:p w14:paraId="3C8ED2A7" w14:textId="77777777" w:rsidR="00FE6068" w:rsidRPr="00D31443" w:rsidRDefault="00FE6068" w:rsidP="00FE6068">
      <w:pPr>
        <w:pStyle w:val="Prrafodelista"/>
        <w:spacing w:after="0" w:line="360" w:lineRule="auto"/>
        <w:ind w:left="1080"/>
        <w:jc w:val="both"/>
        <w:rPr>
          <w:szCs w:val="24"/>
        </w:rPr>
      </w:pPr>
      <w:r w:rsidRPr="00D31443">
        <w:rPr>
          <w:szCs w:val="24"/>
        </w:rPr>
        <w:t xml:space="preserve">La Fundación aportara en especies un monto total de QUINCE MIL DOLARES DE LOS ESTADOS UNIDOS DE AMERICA. </w:t>
      </w:r>
    </w:p>
    <w:p w14:paraId="4E342A0F" w14:textId="77777777" w:rsidR="00FE6068" w:rsidRPr="00D31443" w:rsidRDefault="00FE6068" w:rsidP="00FE6068">
      <w:pPr>
        <w:pStyle w:val="Prrafodelista"/>
        <w:spacing w:after="0" w:line="360" w:lineRule="auto"/>
        <w:ind w:left="1080"/>
        <w:jc w:val="both"/>
        <w:rPr>
          <w:szCs w:val="24"/>
        </w:rPr>
      </w:pPr>
      <w:r w:rsidRPr="00D31443">
        <w:rPr>
          <w:b/>
          <w:szCs w:val="24"/>
        </w:rPr>
        <w:t>APORTE DE PLAN TRIFINIO:</w:t>
      </w:r>
    </w:p>
    <w:p w14:paraId="423E4FAD" w14:textId="77777777" w:rsidR="00FE6068" w:rsidRPr="00D31443" w:rsidRDefault="00FE6068" w:rsidP="00FE6068">
      <w:pPr>
        <w:pStyle w:val="Prrafodelista"/>
        <w:spacing w:after="0" w:line="360" w:lineRule="auto"/>
        <w:ind w:left="1080"/>
        <w:jc w:val="both"/>
        <w:rPr>
          <w:szCs w:val="24"/>
        </w:rPr>
      </w:pPr>
      <w:r w:rsidRPr="00D31443">
        <w:rPr>
          <w:szCs w:val="24"/>
        </w:rPr>
        <w:t xml:space="preserve">Plan Trifinio aportara en especies un monto total de TRES MIL DOLARES DE LOS ESTADOS UNIDOS DE AMERICA. </w:t>
      </w:r>
    </w:p>
    <w:p w14:paraId="6B836B99" w14:textId="77777777" w:rsidR="00FE6068" w:rsidRPr="00D31443" w:rsidRDefault="00FE6068" w:rsidP="00FE6068">
      <w:pPr>
        <w:numPr>
          <w:ilvl w:val="0"/>
          <w:numId w:val="52"/>
        </w:numPr>
        <w:spacing w:after="0" w:line="240" w:lineRule="auto"/>
        <w:contextualSpacing/>
        <w:jc w:val="both"/>
        <w:rPr>
          <w:rFonts w:eastAsia="Calibri"/>
          <w:b/>
          <w:color w:val="000000"/>
          <w:szCs w:val="24"/>
        </w:rPr>
      </w:pPr>
      <w:r w:rsidRPr="00D31443">
        <w:rPr>
          <w:rFonts w:eastAsia="Times New Roman"/>
          <w:szCs w:val="24"/>
          <w:shd w:val="clear" w:color="auto" w:fill="FFFFFF"/>
          <w:lang w:val="es-ES" w:eastAsia="es-ES"/>
        </w:rPr>
        <w:t xml:space="preserve">Que mediante acuerdo número DIEZ del Acta VEINTICINCO de fecha VEINTIDOS DE OCTUBRE DE DOS MIL VEINTIUNO, SE ACORDÓ: APROBAR la carpeta técnica para el Proyecto denominado </w:t>
      </w:r>
      <w:r w:rsidRPr="00D31443">
        <w:rPr>
          <w:b/>
          <w:bCs/>
          <w:szCs w:val="24"/>
        </w:rPr>
        <w:t>“Instalación de Señales de Tránsito y Nomenclatura vial en la Ciudad de Metapán, Santa Ana”</w:t>
      </w:r>
      <w:r w:rsidRPr="00D31443">
        <w:rPr>
          <w:rFonts w:eastAsia="Times New Roman"/>
          <w:b/>
          <w:szCs w:val="24"/>
          <w:lang w:val="es-ES" w:eastAsia="es-ES"/>
        </w:rPr>
        <w:t xml:space="preserve"> </w:t>
      </w:r>
      <w:r w:rsidRPr="00D31443">
        <w:rPr>
          <w:rFonts w:eastAsia="Times New Roman"/>
          <w:bCs/>
          <w:szCs w:val="24"/>
          <w:lang w:val="es-ES" w:eastAsia="es-ES"/>
        </w:rPr>
        <w:t>por un monto de CUARENTA Y CUATRO MIL OCHOCIENTOS SETENTA Y NUEVE 32/100 DÓLARES DE LOS ESTADOS UNIDOS DE AMERICA ($44,879.32)</w:t>
      </w:r>
      <w:r w:rsidRPr="00D31443">
        <w:rPr>
          <w:rFonts w:eastAsia="Times New Roman"/>
          <w:szCs w:val="24"/>
          <w:lang w:val="es-ES" w:eastAsia="es-ES"/>
        </w:rPr>
        <w:t xml:space="preserve">. Asignarle como código de referencia al proyecto el número </w:t>
      </w:r>
      <w:r w:rsidRPr="00D31443">
        <w:rPr>
          <w:rFonts w:eastAsia="Times New Roman"/>
          <w:b/>
          <w:szCs w:val="24"/>
          <w:lang w:val="es-ES" w:eastAsia="es-ES"/>
        </w:rPr>
        <w:t>211207</w:t>
      </w:r>
      <w:r w:rsidRPr="00D31443">
        <w:rPr>
          <w:rFonts w:eastAsia="Times New Roman"/>
          <w:szCs w:val="24"/>
          <w:lang w:val="es-ES" w:eastAsia="es-ES"/>
        </w:rPr>
        <w:t xml:space="preserve">; </w:t>
      </w:r>
      <w:r w:rsidRPr="00D31443">
        <w:rPr>
          <w:rFonts w:eastAsia="Calibri"/>
          <w:szCs w:val="24"/>
        </w:rPr>
        <w:t xml:space="preserve">El supervisor encargado para el proyecto antes relacionado será el </w:t>
      </w:r>
      <w:r w:rsidRPr="00D31443">
        <w:rPr>
          <w:rFonts w:eastAsia="Calibri"/>
          <w:color w:val="000000"/>
          <w:szCs w:val="24"/>
          <w:lang w:val="es-ES" w:eastAsia="es-ES"/>
        </w:rPr>
        <w:t xml:space="preserve">Ing. </w:t>
      </w:r>
      <w:proofErr w:type="spellStart"/>
      <w:r w:rsidRPr="00D31443">
        <w:rPr>
          <w:rFonts w:eastAsia="Calibri"/>
          <w:color w:val="000000"/>
          <w:szCs w:val="24"/>
          <w:lang w:val="es-ES" w:eastAsia="es-ES"/>
        </w:rPr>
        <w:t>Maycol</w:t>
      </w:r>
      <w:proofErr w:type="spellEnd"/>
      <w:r w:rsidRPr="00D31443">
        <w:rPr>
          <w:rFonts w:eastAsia="Calibri"/>
          <w:color w:val="000000"/>
          <w:szCs w:val="24"/>
          <w:lang w:val="es-ES" w:eastAsia="es-ES"/>
        </w:rPr>
        <w:t xml:space="preserve"> Rene Martínez Cornejo</w:t>
      </w:r>
      <w:r w:rsidRPr="00D31443">
        <w:rPr>
          <w:rFonts w:eastAsia="Calibri"/>
          <w:color w:val="000000"/>
        </w:rPr>
        <w:t xml:space="preserve">; la Ing. Irma Leticia Magaña Portillo, </w:t>
      </w:r>
      <w:r w:rsidRPr="00D31443">
        <w:rPr>
          <w:rFonts w:eastAsia="Calibri"/>
          <w:szCs w:val="24"/>
        </w:rPr>
        <w:t>la</w:t>
      </w:r>
      <w:r w:rsidRPr="00D31443">
        <w:rPr>
          <w:rFonts w:eastAsia="Calibri"/>
          <w:color w:val="000000"/>
          <w:szCs w:val="24"/>
        </w:rPr>
        <w:t xml:space="preserve"> formulador de la Carpeta quien será el responsable de elaborar las Órdenes de Cambio y Obras Adicionales que fueren necesarias para la correcta ejecución del mismo;</w:t>
      </w:r>
    </w:p>
    <w:p w14:paraId="2BC3BEED" w14:textId="77777777" w:rsidR="00FE6068" w:rsidRPr="00D31443" w:rsidRDefault="00FE6068" w:rsidP="00FE6068">
      <w:pPr>
        <w:numPr>
          <w:ilvl w:val="0"/>
          <w:numId w:val="52"/>
        </w:numPr>
        <w:spacing w:after="0" w:line="240" w:lineRule="auto"/>
        <w:contextualSpacing/>
        <w:jc w:val="both"/>
        <w:rPr>
          <w:rFonts w:eastAsia="Calibri"/>
          <w:b/>
          <w:color w:val="000000"/>
          <w:szCs w:val="24"/>
        </w:rPr>
      </w:pPr>
      <w:r w:rsidRPr="00D31443">
        <w:rPr>
          <w:rFonts w:eastAsia="Calibri"/>
          <w:color w:val="000000"/>
          <w:szCs w:val="24"/>
        </w:rPr>
        <w:t>Que a la fecha FUNDACIÓN HOLCIM NO HA CUMPLIDO CON LO ESTABLECIDO EN LA CLAUSULA SEGUNDA DEL CONVENIO.</w:t>
      </w:r>
    </w:p>
    <w:p w14:paraId="0F8044C5" w14:textId="77777777" w:rsidR="00FE6068" w:rsidRPr="00D31443" w:rsidRDefault="00FE6068" w:rsidP="00FE6068">
      <w:pPr>
        <w:numPr>
          <w:ilvl w:val="0"/>
          <w:numId w:val="52"/>
        </w:numPr>
        <w:spacing w:after="0" w:line="240" w:lineRule="auto"/>
        <w:contextualSpacing/>
        <w:jc w:val="both"/>
        <w:rPr>
          <w:rFonts w:eastAsia="Calibri"/>
          <w:b/>
          <w:color w:val="000000"/>
          <w:szCs w:val="24"/>
        </w:rPr>
      </w:pPr>
      <w:r w:rsidRPr="00D31443">
        <w:rPr>
          <w:rFonts w:eastAsia="Calibri"/>
          <w:color w:val="000000"/>
          <w:szCs w:val="24"/>
        </w:rPr>
        <w:t xml:space="preserve">Que se ha recibido nota suscrita por parte de JOSÉ ALFREDO VIDAL POSADA DE FUNDACIÓN HOLCIM. EN LA QUE MANIFIESTA: </w:t>
      </w:r>
    </w:p>
    <w:p w14:paraId="46DAF5A9" w14:textId="77777777" w:rsidR="00FE6068" w:rsidRPr="00D31443" w:rsidRDefault="00FE6068" w:rsidP="00FE6068">
      <w:pPr>
        <w:spacing w:after="0" w:line="240" w:lineRule="auto"/>
        <w:ind w:left="1080"/>
        <w:contextualSpacing/>
        <w:jc w:val="both"/>
        <w:rPr>
          <w:rFonts w:eastAsia="Calibri"/>
          <w:b/>
          <w:color w:val="000000"/>
          <w:szCs w:val="24"/>
        </w:rPr>
      </w:pPr>
    </w:p>
    <w:p w14:paraId="590F21CB" w14:textId="77777777" w:rsidR="00FE6068" w:rsidRPr="00D31443" w:rsidRDefault="00FE6068" w:rsidP="00FE6068">
      <w:pPr>
        <w:spacing w:after="0" w:line="360" w:lineRule="auto"/>
        <w:jc w:val="both"/>
      </w:pPr>
      <w:r w:rsidRPr="00D31443">
        <w:rPr>
          <w:rFonts w:eastAsia="Calibri"/>
          <w:color w:val="000000"/>
          <w:szCs w:val="24"/>
        </w:rPr>
        <w:t>“”””</w:t>
      </w:r>
      <w:r w:rsidRPr="00D31443">
        <w:tab/>
        <w:t xml:space="preserve">Les saludo cordialmente, deseándoles éxitos en el desempeño de sus labores en beneficio del pueblo </w:t>
      </w:r>
      <w:proofErr w:type="spellStart"/>
      <w:r w:rsidRPr="00D31443">
        <w:t>metapaneco</w:t>
      </w:r>
      <w:proofErr w:type="spellEnd"/>
      <w:r w:rsidRPr="00D31443">
        <w:t xml:space="preserve">. </w:t>
      </w:r>
    </w:p>
    <w:p w14:paraId="34905AF0" w14:textId="77777777" w:rsidR="00FE6068" w:rsidRPr="00D31443" w:rsidRDefault="00FE6068" w:rsidP="00FE6068">
      <w:pPr>
        <w:spacing w:after="0" w:line="360" w:lineRule="auto"/>
        <w:ind w:firstLine="708"/>
        <w:jc w:val="both"/>
        <w:rPr>
          <w:szCs w:val="24"/>
        </w:rPr>
      </w:pPr>
      <w:r w:rsidRPr="00D31443">
        <w:lastRenderedPageBreak/>
        <w:t xml:space="preserve">Por medio de la presente me refiero al convenio de cooperación suscrito con la municipalidad y aprobado mediante </w:t>
      </w:r>
      <w:r w:rsidRPr="00D31443">
        <w:rPr>
          <w:szCs w:val="24"/>
        </w:rPr>
        <w:t xml:space="preserve">acuerdo número SESENTA Y DOS, acta número DIECISEIS de sesión ordinaria de fecha dieciocho de agosto del dos mil veintiuno, del libro de actas municipales que esta oficina lleva durante el año dos mil veintiuno, en el cual se ACORDO: I. </w:t>
      </w:r>
      <w:r w:rsidRPr="00D31443">
        <w:rPr>
          <w:rFonts w:eastAsia="Calibri"/>
          <w:i/>
          <w:szCs w:val="24"/>
        </w:rPr>
        <w:t xml:space="preserve">AUTORIZAR al Sr. Israel Peraza Guerra, Alcalde Municipal; para que en nombre y representación del Municipio de Metapán, firme convenio para ejecutar el proyecto instalación de señales de tránsito y nomenclatura vial en la Ciudad de Metapán, con la empresa Holcim El Salvador y Plan Trifinio. Convenio en el cual se establecía como parte de los compromisos </w:t>
      </w:r>
      <w:r w:rsidRPr="00D31443">
        <w:rPr>
          <w:b/>
          <w:szCs w:val="24"/>
        </w:rPr>
        <w:t xml:space="preserve">APORTE DE FUNDACIÓN HOLCIM: </w:t>
      </w:r>
      <w:r w:rsidRPr="00D31443">
        <w:rPr>
          <w:szCs w:val="24"/>
        </w:rPr>
        <w:t xml:space="preserve">La Fundación aportara en especies un monto total de QUINCE MIL DOLARES DE LOS ESTADOS UNIDOS DE AMERICA, el cual no fue cumplido debido a problemas internos de la fundación. </w:t>
      </w:r>
    </w:p>
    <w:p w14:paraId="20FD7C23" w14:textId="77777777" w:rsidR="00FE6068" w:rsidRPr="00D31443" w:rsidRDefault="00FE6068" w:rsidP="00FE6068">
      <w:pPr>
        <w:spacing w:after="0" w:line="360" w:lineRule="auto"/>
        <w:ind w:firstLine="708"/>
        <w:jc w:val="both"/>
        <w:rPr>
          <w:szCs w:val="24"/>
        </w:rPr>
      </w:pPr>
      <w:r w:rsidRPr="00D31443">
        <w:rPr>
          <w:szCs w:val="24"/>
        </w:rPr>
        <w:t xml:space="preserve">En virtud de lo anterior, reconociendo por nuestra parte el incumplimiento, el cual da paso a la terminación del convenio al que hemos hecho referencia, se externa nuestra intención de apoyar la ejecución del proyecto objeto del convenio estableciendo por nuestra parte brindar el aporte de NUEVE MIL DOSCIENTOS DOLARES DE LOS ESTADOS UNIDOS DE AMERICA, aporte en especie consistente en rótulos de lámina galvanizada y vinil reflectivo.  </w:t>
      </w:r>
    </w:p>
    <w:p w14:paraId="3790011D" w14:textId="77777777" w:rsidR="00FE6068" w:rsidRPr="00D31443" w:rsidRDefault="00FE6068" w:rsidP="00FE6068">
      <w:pPr>
        <w:spacing w:after="0" w:line="360" w:lineRule="auto"/>
        <w:ind w:firstLine="708"/>
        <w:jc w:val="both"/>
        <w:rPr>
          <w:szCs w:val="24"/>
        </w:rPr>
      </w:pPr>
    </w:p>
    <w:p w14:paraId="2A878A6E" w14:textId="77777777" w:rsidR="00FE6068" w:rsidRPr="00D31443" w:rsidRDefault="00FE6068" w:rsidP="00FE6068">
      <w:pPr>
        <w:spacing w:after="0" w:line="360" w:lineRule="auto"/>
        <w:ind w:firstLine="708"/>
        <w:jc w:val="both"/>
        <w:rPr>
          <w:szCs w:val="24"/>
        </w:rPr>
      </w:pPr>
      <w:r w:rsidRPr="00D31443">
        <w:rPr>
          <w:szCs w:val="24"/>
        </w:rPr>
        <w:t xml:space="preserve">Por todo lo antes expuesto, les solicito: </w:t>
      </w:r>
    </w:p>
    <w:p w14:paraId="2CD67015" w14:textId="77777777" w:rsidR="00FE6068" w:rsidRPr="00D31443" w:rsidRDefault="00FE6068" w:rsidP="00FE6068">
      <w:pPr>
        <w:pStyle w:val="Prrafodelista"/>
        <w:numPr>
          <w:ilvl w:val="0"/>
          <w:numId w:val="53"/>
        </w:numPr>
        <w:spacing w:after="0" w:line="360" w:lineRule="auto"/>
        <w:jc w:val="both"/>
      </w:pPr>
      <w:r w:rsidRPr="00D31443">
        <w:rPr>
          <w:b/>
          <w:szCs w:val="24"/>
        </w:rPr>
        <w:t xml:space="preserve">Dejar sin efecto lo establecido en el </w:t>
      </w:r>
      <w:bookmarkStart w:id="16" w:name="_Hlk106102941"/>
      <w:r w:rsidRPr="00D31443">
        <w:rPr>
          <w:rFonts w:eastAsia="Calibri"/>
          <w:i/>
          <w:szCs w:val="24"/>
        </w:rPr>
        <w:t xml:space="preserve">CONVENIO PARA EJECUTAR EL PROYECTO INSTALACIÓN DE SEÑALES DE TRÁNSITO Y NOMENCLATURA VIAL EN LA CIUDAD DE METAPÁN, CON LA EMPRESA HOLCIM EL SALVADOR Y PLAN TRIFINIO </w:t>
      </w:r>
      <w:bookmarkEnd w:id="16"/>
      <w:r w:rsidRPr="00D31443">
        <w:rPr>
          <w:rFonts w:eastAsia="Calibri"/>
          <w:i/>
          <w:szCs w:val="24"/>
        </w:rPr>
        <w:t>y consecuentemente en el Acuerdo que lo autoriza.</w:t>
      </w:r>
    </w:p>
    <w:p w14:paraId="3996B277" w14:textId="77777777" w:rsidR="00FE6068" w:rsidRPr="00D31443" w:rsidRDefault="00FE6068" w:rsidP="00FE6068">
      <w:pPr>
        <w:pStyle w:val="Prrafodelista"/>
        <w:numPr>
          <w:ilvl w:val="0"/>
          <w:numId w:val="53"/>
        </w:numPr>
        <w:spacing w:after="0" w:line="360" w:lineRule="auto"/>
        <w:jc w:val="both"/>
      </w:pPr>
      <w:r w:rsidRPr="00D31443">
        <w:rPr>
          <w:b/>
          <w:szCs w:val="24"/>
        </w:rPr>
        <w:t xml:space="preserve">Se autorice la reformulación de la Carpeta Técnica a fin de que se adecue al monto de la aportación de FUNDACIÓN HOLCIM consistente en NUEVE MIL DOSCIENTOS DOLARES DE LOS ESTADOS UNIDOS DE AMÉRICA. </w:t>
      </w:r>
    </w:p>
    <w:p w14:paraId="65495B17" w14:textId="77777777" w:rsidR="00FE6068" w:rsidRPr="00D31443" w:rsidRDefault="00FE6068" w:rsidP="00FE6068">
      <w:pPr>
        <w:pStyle w:val="Prrafodelista"/>
        <w:numPr>
          <w:ilvl w:val="0"/>
          <w:numId w:val="53"/>
        </w:numPr>
        <w:spacing w:after="0" w:line="360" w:lineRule="auto"/>
        <w:jc w:val="both"/>
      </w:pPr>
      <w:r w:rsidRPr="00D31443">
        <w:rPr>
          <w:b/>
          <w:szCs w:val="24"/>
        </w:rPr>
        <w:t>Se autorice la firma de un nuevo convenio con la modificación de los compromisos y aportes de cada uno de los intervinientes</w:t>
      </w:r>
    </w:p>
    <w:p w14:paraId="4A3875B8" w14:textId="77777777" w:rsidR="00FE6068" w:rsidRPr="00D31443" w:rsidRDefault="00FE6068" w:rsidP="00FE6068">
      <w:pPr>
        <w:pStyle w:val="Prrafodelista"/>
        <w:numPr>
          <w:ilvl w:val="0"/>
          <w:numId w:val="53"/>
        </w:numPr>
        <w:spacing w:after="0" w:line="360" w:lineRule="auto"/>
        <w:jc w:val="both"/>
      </w:pPr>
      <w:r w:rsidRPr="00D31443">
        <w:rPr>
          <w:b/>
          <w:szCs w:val="24"/>
        </w:rPr>
        <w:t xml:space="preserve">Se nos notifique oportunamente sobre lo resuelto sobre la presente. </w:t>
      </w:r>
    </w:p>
    <w:p w14:paraId="7308F10D" w14:textId="77777777" w:rsidR="00FE6068" w:rsidRPr="00D31443" w:rsidRDefault="00FE6068" w:rsidP="00FE6068">
      <w:pPr>
        <w:spacing w:after="0" w:line="240" w:lineRule="auto"/>
        <w:ind w:left="1080"/>
        <w:contextualSpacing/>
        <w:jc w:val="both"/>
        <w:rPr>
          <w:rFonts w:eastAsia="Calibri"/>
          <w:b/>
          <w:color w:val="000000"/>
          <w:szCs w:val="24"/>
        </w:rPr>
      </w:pPr>
    </w:p>
    <w:p w14:paraId="39147E6D" w14:textId="77777777" w:rsidR="00FE6068" w:rsidRPr="00D31443" w:rsidRDefault="00FE6068" w:rsidP="00FE6068">
      <w:pPr>
        <w:pStyle w:val="Prrafodelista"/>
        <w:widowControl w:val="0"/>
        <w:numPr>
          <w:ilvl w:val="0"/>
          <w:numId w:val="52"/>
        </w:numPr>
        <w:suppressAutoHyphens/>
        <w:autoSpaceDN w:val="0"/>
        <w:spacing w:after="0" w:line="240" w:lineRule="auto"/>
        <w:jc w:val="both"/>
        <w:textAlignment w:val="baseline"/>
        <w:rPr>
          <w:rFonts w:eastAsia="WenQuanYi Micro Hei"/>
          <w:kern w:val="3"/>
          <w:szCs w:val="24"/>
          <w:lang w:eastAsia="zh-CN" w:bidi="hi-IN"/>
        </w:rPr>
      </w:pPr>
      <w:r w:rsidRPr="00D31443">
        <w:rPr>
          <w:rFonts w:eastAsia="Calibri"/>
          <w:b/>
          <w:color w:val="000000"/>
          <w:szCs w:val="24"/>
        </w:rPr>
        <w:t xml:space="preserve">Que es necesario y prioritario para esta administración Municipal, </w:t>
      </w:r>
      <w:r w:rsidRPr="00D31443">
        <w:rPr>
          <w:rFonts w:eastAsia="WenQuanYi Micro Hei"/>
          <w:kern w:val="3"/>
          <w:szCs w:val="24"/>
          <w:lang w:eastAsia="zh-CN" w:bidi="hi-IN"/>
        </w:rPr>
        <w:t xml:space="preserve">realizar un convenio de cooperación entre Holcim El Salvador, S.A. de C.V., Plan </w:t>
      </w:r>
      <w:proofErr w:type="spellStart"/>
      <w:r w:rsidRPr="00D31443">
        <w:rPr>
          <w:rFonts w:eastAsia="WenQuanYi Micro Hei"/>
          <w:kern w:val="3"/>
          <w:szCs w:val="24"/>
          <w:lang w:eastAsia="zh-CN" w:bidi="hi-IN"/>
        </w:rPr>
        <w:t>Trinifio</w:t>
      </w:r>
      <w:proofErr w:type="spellEnd"/>
      <w:r w:rsidRPr="00D31443">
        <w:rPr>
          <w:rFonts w:eastAsia="WenQuanYi Micro Hei"/>
          <w:kern w:val="3"/>
          <w:szCs w:val="24"/>
          <w:lang w:eastAsia="zh-CN" w:bidi="hi-IN"/>
        </w:rPr>
        <w:t xml:space="preserve"> y la Municipalidad de Metapán, en relación a la ejecución del proyecto de señales de tránsito y nomenclatura vial en la Ciudad de Metapán, Departamento de Santa Ana.</w:t>
      </w:r>
    </w:p>
    <w:p w14:paraId="6242FB6E" w14:textId="77777777" w:rsidR="00FE6068" w:rsidRPr="00D31443" w:rsidRDefault="00FE6068" w:rsidP="00FE6068">
      <w:pPr>
        <w:pStyle w:val="Prrafodelista"/>
        <w:widowControl w:val="0"/>
        <w:suppressAutoHyphens/>
        <w:autoSpaceDN w:val="0"/>
        <w:spacing w:after="0" w:line="240" w:lineRule="auto"/>
        <w:ind w:left="1080"/>
        <w:jc w:val="both"/>
        <w:textAlignment w:val="baseline"/>
        <w:rPr>
          <w:rFonts w:eastAsia="WenQuanYi Micro Hei"/>
          <w:kern w:val="3"/>
          <w:szCs w:val="24"/>
          <w:lang w:eastAsia="zh-CN" w:bidi="hi-IN"/>
        </w:rPr>
      </w:pPr>
    </w:p>
    <w:p w14:paraId="3EB49104" w14:textId="77777777" w:rsidR="00FE6068" w:rsidRPr="00D31443" w:rsidRDefault="00FE6068" w:rsidP="00FE6068">
      <w:pPr>
        <w:pStyle w:val="Prrafodelista"/>
        <w:widowControl w:val="0"/>
        <w:numPr>
          <w:ilvl w:val="0"/>
          <w:numId w:val="52"/>
        </w:numPr>
        <w:suppressAutoHyphens/>
        <w:autoSpaceDN w:val="0"/>
        <w:spacing w:after="0" w:line="240" w:lineRule="auto"/>
        <w:jc w:val="both"/>
        <w:textAlignment w:val="baseline"/>
        <w:rPr>
          <w:rFonts w:eastAsia="WenQuanYi Micro Hei"/>
          <w:kern w:val="3"/>
          <w:szCs w:val="24"/>
          <w:lang w:eastAsia="zh-CN" w:bidi="hi-IN"/>
        </w:rPr>
      </w:pPr>
      <w:r w:rsidRPr="00D31443">
        <w:rPr>
          <w:rFonts w:eastAsia="WenQuanYi Micro Hei"/>
          <w:kern w:val="3"/>
          <w:szCs w:val="24"/>
          <w:lang w:eastAsia="zh-CN" w:bidi="hi-IN"/>
        </w:rPr>
        <w:t xml:space="preserve">Que de conformidad al Artículo 203 inciso segundo de la Constitución de la República, faculta a los Municipios para colaborar con otras instituciones públicas en los planes de desarrollo nacional o regional; </w:t>
      </w:r>
    </w:p>
    <w:p w14:paraId="302C0911" w14:textId="77777777" w:rsidR="00FE6068" w:rsidRPr="00D31443" w:rsidRDefault="00FE6068" w:rsidP="00FE6068">
      <w:pPr>
        <w:widowControl w:val="0"/>
        <w:suppressAutoHyphens/>
        <w:autoSpaceDN w:val="0"/>
        <w:spacing w:after="0" w:line="240" w:lineRule="auto"/>
        <w:jc w:val="both"/>
        <w:textAlignment w:val="baseline"/>
        <w:rPr>
          <w:rFonts w:eastAsia="WenQuanYi Micro Hei"/>
          <w:kern w:val="3"/>
          <w:szCs w:val="24"/>
          <w:lang w:eastAsia="zh-CN" w:bidi="hi-IN"/>
        </w:rPr>
      </w:pPr>
    </w:p>
    <w:p w14:paraId="24649703" w14:textId="77777777" w:rsidR="00FE6068" w:rsidRPr="00D31443" w:rsidRDefault="00FE6068" w:rsidP="00FE6068">
      <w:pPr>
        <w:widowControl w:val="0"/>
        <w:numPr>
          <w:ilvl w:val="0"/>
          <w:numId w:val="52"/>
        </w:numPr>
        <w:suppressAutoHyphens/>
        <w:autoSpaceDN w:val="0"/>
        <w:spacing w:after="0" w:line="240" w:lineRule="auto"/>
        <w:jc w:val="both"/>
        <w:textAlignment w:val="baseline"/>
        <w:rPr>
          <w:rFonts w:eastAsia="WenQuanYi Micro Hei"/>
          <w:kern w:val="3"/>
          <w:szCs w:val="24"/>
          <w:lang w:eastAsia="zh-CN" w:bidi="hi-IN"/>
        </w:rPr>
      </w:pPr>
      <w:r w:rsidRPr="00D31443">
        <w:rPr>
          <w:rFonts w:eastAsia="WenQuanYi Micro Hei"/>
          <w:kern w:val="3"/>
          <w:szCs w:val="24"/>
          <w:lang w:eastAsia="zh-CN" w:bidi="hi-IN"/>
        </w:rPr>
        <w:t xml:space="preserve"> Que de conformidad al Artículo 30 numeral 8 faculta a los Concejo Municipales a aprobar los contratos administrativos y de interés local cuya celebración convenga al municipio;</w:t>
      </w:r>
    </w:p>
    <w:p w14:paraId="42020CA8" w14:textId="77777777" w:rsidR="00FE6068" w:rsidRPr="00D31443" w:rsidRDefault="00FE6068" w:rsidP="00FE6068">
      <w:pPr>
        <w:jc w:val="both"/>
        <w:rPr>
          <w:bCs/>
          <w:lang w:val="es-ES"/>
        </w:rPr>
      </w:pPr>
    </w:p>
    <w:p w14:paraId="63AC5635" w14:textId="77777777" w:rsidR="00FE6068" w:rsidRPr="00D31443" w:rsidRDefault="00FE6068" w:rsidP="00FE6068">
      <w:pPr>
        <w:spacing w:after="0" w:line="240" w:lineRule="auto"/>
        <w:jc w:val="both"/>
        <w:rPr>
          <w:rFonts w:eastAsia="Calibri"/>
          <w:szCs w:val="24"/>
        </w:rPr>
      </w:pPr>
      <w:r w:rsidRPr="00D31443">
        <w:rPr>
          <w:rFonts w:eastAsia="Calibri"/>
          <w:szCs w:val="24"/>
        </w:rPr>
        <w:t>POR TANTO, en uso de las facultades que le confiere el Código Municipal, el Concejo Municipal ACUERDA:</w:t>
      </w:r>
    </w:p>
    <w:p w14:paraId="65740C8A" w14:textId="77777777" w:rsidR="00FE6068" w:rsidRPr="00D31443" w:rsidRDefault="00FE6068" w:rsidP="00FE6068">
      <w:pPr>
        <w:spacing w:after="0" w:line="240" w:lineRule="auto"/>
        <w:jc w:val="both"/>
        <w:rPr>
          <w:rFonts w:eastAsia="Calibri"/>
          <w:szCs w:val="24"/>
        </w:rPr>
      </w:pPr>
    </w:p>
    <w:p w14:paraId="3011E971" w14:textId="77777777" w:rsidR="00FE6068" w:rsidRPr="00D31443" w:rsidRDefault="00FE6068" w:rsidP="00FE6068">
      <w:pPr>
        <w:pStyle w:val="Prrafodelista"/>
        <w:numPr>
          <w:ilvl w:val="0"/>
          <w:numId w:val="54"/>
        </w:numPr>
        <w:spacing w:after="0" w:line="240" w:lineRule="auto"/>
        <w:jc w:val="both"/>
        <w:rPr>
          <w:rFonts w:eastAsia="Calibri"/>
          <w:szCs w:val="24"/>
        </w:rPr>
      </w:pPr>
      <w:r w:rsidRPr="00D31443">
        <w:rPr>
          <w:rFonts w:eastAsia="Calibri"/>
          <w:szCs w:val="24"/>
        </w:rPr>
        <w:t xml:space="preserve">DEJAR SIN EFECTO </w:t>
      </w:r>
      <w:r>
        <w:rPr>
          <w:rFonts w:eastAsia="Calibri"/>
          <w:szCs w:val="24"/>
        </w:rPr>
        <w:t xml:space="preserve">EL ACUERDO SIGUIENTE: </w:t>
      </w:r>
      <w:r w:rsidRPr="00D31443">
        <w:rPr>
          <w:rFonts w:eastAsia="Calibri"/>
          <w:szCs w:val="24"/>
        </w:rPr>
        <w:t xml:space="preserve"> Acuerdo </w:t>
      </w:r>
      <w:r w:rsidRPr="00D31443">
        <w:t xml:space="preserve">número SETENTA Y DOS, acta número DIECESEIS de sesión ordinaria de fecha dieciocho de agosto del dos </w:t>
      </w:r>
      <w:proofErr w:type="gramStart"/>
      <w:r w:rsidRPr="00D31443">
        <w:t>mil veintiuno</w:t>
      </w:r>
      <w:proofErr w:type="gramEnd"/>
      <w:r w:rsidRPr="00D31443">
        <w:t xml:space="preserve">; </w:t>
      </w:r>
    </w:p>
    <w:p w14:paraId="3A356FB0" w14:textId="77777777" w:rsidR="00FE6068" w:rsidRPr="00D31443" w:rsidRDefault="00FE6068" w:rsidP="00FE6068">
      <w:pPr>
        <w:pStyle w:val="Prrafodelista"/>
        <w:widowControl w:val="0"/>
        <w:numPr>
          <w:ilvl w:val="0"/>
          <w:numId w:val="54"/>
        </w:numPr>
        <w:suppressAutoHyphens/>
        <w:autoSpaceDN w:val="0"/>
        <w:spacing w:after="0" w:line="240" w:lineRule="auto"/>
        <w:jc w:val="both"/>
        <w:textAlignment w:val="baseline"/>
        <w:rPr>
          <w:rFonts w:eastAsia="WenQuanYi Micro Hei"/>
          <w:kern w:val="3"/>
          <w:szCs w:val="24"/>
          <w:lang w:eastAsia="zh-CN" w:bidi="hi-IN"/>
        </w:rPr>
      </w:pPr>
      <w:r w:rsidRPr="00D31443">
        <w:rPr>
          <w:rFonts w:eastAsia="Calibri"/>
          <w:szCs w:val="24"/>
        </w:rPr>
        <w:t xml:space="preserve">Dejar sin efecto el convenio suscrito denominado: </w:t>
      </w:r>
      <w:r w:rsidRPr="00D31443">
        <w:rPr>
          <w:rFonts w:eastAsia="WenQuanYi Micro Hei"/>
          <w:kern w:val="3"/>
          <w:szCs w:val="24"/>
          <w:lang w:eastAsia="zh-CN" w:bidi="hi-IN"/>
        </w:rPr>
        <w:t>CONVENIO DE COOPERACIÓN ENTRE HOLCIM EL SALVADOR, S.A. DE C.V., PLAN TRINIFIO Y LA MUNICIPALIDAD DE METAPÁN, EN RELACIÓN A LA EJECUCIÓN DEL PROYECTO DE SEÑALES DE TRÁNSITO Y NOMENCLATURA VIAL EN LA CIUDAD DE METAPÁN, DEPARTAMENTO DE SANTA ANA.</w:t>
      </w:r>
    </w:p>
    <w:p w14:paraId="2F0A9266" w14:textId="77777777" w:rsidR="00FE6068" w:rsidRPr="00D31443" w:rsidRDefault="00FE6068" w:rsidP="00FE6068">
      <w:pPr>
        <w:pStyle w:val="Prrafodelista"/>
        <w:widowControl w:val="0"/>
        <w:numPr>
          <w:ilvl w:val="0"/>
          <w:numId w:val="54"/>
        </w:numPr>
        <w:suppressAutoHyphens/>
        <w:autoSpaceDN w:val="0"/>
        <w:spacing w:after="0" w:line="240" w:lineRule="auto"/>
        <w:jc w:val="both"/>
        <w:textAlignment w:val="baseline"/>
        <w:rPr>
          <w:rFonts w:eastAsia="WenQuanYi Micro Hei"/>
          <w:kern w:val="3"/>
          <w:szCs w:val="24"/>
          <w:lang w:eastAsia="zh-CN" w:bidi="hi-IN"/>
        </w:rPr>
      </w:pPr>
      <w:r w:rsidRPr="00D31443">
        <w:rPr>
          <w:rFonts w:eastAsia="Calibri"/>
          <w:szCs w:val="24"/>
        </w:rPr>
        <w:t xml:space="preserve">Girar Instrucciones al Ingeniero </w:t>
      </w:r>
      <w:r>
        <w:rPr>
          <w:rFonts w:eastAsia="Calibri"/>
          <w:szCs w:val="24"/>
        </w:rPr>
        <w:t>A</w:t>
      </w:r>
      <w:r w:rsidRPr="00D31443">
        <w:rPr>
          <w:rFonts w:eastAsia="Calibri"/>
          <w:szCs w:val="24"/>
        </w:rPr>
        <w:t xml:space="preserve">mado Francisco </w:t>
      </w:r>
      <w:r>
        <w:rPr>
          <w:rFonts w:eastAsia="Calibri"/>
          <w:szCs w:val="24"/>
        </w:rPr>
        <w:t>J</w:t>
      </w:r>
      <w:r w:rsidRPr="00D31443">
        <w:rPr>
          <w:rFonts w:eastAsia="Calibri"/>
          <w:szCs w:val="24"/>
        </w:rPr>
        <w:t xml:space="preserve">erónimo, para la reformulación de la Carpeta Técnica para la ejecución del PROYECTO </w:t>
      </w:r>
      <w:r w:rsidRPr="00D31443">
        <w:rPr>
          <w:rFonts w:eastAsia="WenQuanYi Micro Hei"/>
          <w:kern w:val="3"/>
          <w:szCs w:val="24"/>
          <w:lang w:eastAsia="zh-CN" w:bidi="hi-IN"/>
        </w:rPr>
        <w:t>SEÑALES DE TRÁNSITO Y NOMENCLATURA VIAL EN LA CIUDAD DE METAPÁN, DEPARTAMENTO DE SANTA ANA.</w:t>
      </w:r>
    </w:p>
    <w:p w14:paraId="439F1644" w14:textId="77777777" w:rsidR="00FE6068" w:rsidRPr="008C2853" w:rsidRDefault="00FE6068" w:rsidP="00FE6068">
      <w:pPr>
        <w:pStyle w:val="Prrafodelista"/>
        <w:widowControl w:val="0"/>
        <w:numPr>
          <w:ilvl w:val="0"/>
          <w:numId w:val="54"/>
        </w:numPr>
        <w:suppressAutoHyphens/>
        <w:autoSpaceDN w:val="0"/>
        <w:spacing w:after="0" w:line="240" w:lineRule="auto"/>
        <w:jc w:val="both"/>
        <w:textAlignment w:val="baseline"/>
        <w:rPr>
          <w:rFonts w:eastAsia="WenQuanYi Micro Hei"/>
          <w:kern w:val="3"/>
          <w:szCs w:val="24"/>
          <w:lang w:eastAsia="zh-CN" w:bidi="hi-IN"/>
        </w:rPr>
      </w:pPr>
      <w:r w:rsidRPr="00D31443">
        <w:rPr>
          <w:rFonts w:eastAsia="Calibri"/>
          <w:i/>
          <w:szCs w:val="24"/>
        </w:rPr>
        <w:t xml:space="preserve">AUTORIZAR al Sr. Israel Peraza Guerra, Alcalde Municipal; para </w:t>
      </w:r>
      <w:proofErr w:type="gramStart"/>
      <w:r w:rsidRPr="00D31443">
        <w:rPr>
          <w:rFonts w:eastAsia="Calibri"/>
          <w:i/>
          <w:szCs w:val="24"/>
        </w:rPr>
        <w:t>que</w:t>
      </w:r>
      <w:proofErr w:type="gramEnd"/>
      <w:r w:rsidRPr="00D31443">
        <w:rPr>
          <w:rFonts w:eastAsia="Calibri"/>
          <w:i/>
          <w:szCs w:val="24"/>
        </w:rPr>
        <w:t xml:space="preserve"> en nombre y representación del Municipio de Metapán, firme un nuevo convenio para ejecutar el proyecto instalación de señales de tránsito y nomenclatura </w:t>
      </w:r>
      <w:proofErr w:type="spellStart"/>
      <w:r w:rsidRPr="00D31443">
        <w:rPr>
          <w:rFonts w:eastAsia="Calibri"/>
          <w:i/>
          <w:szCs w:val="24"/>
        </w:rPr>
        <w:t>víal</w:t>
      </w:r>
      <w:proofErr w:type="spellEnd"/>
      <w:r w:rsidRPr="00D31443">
        <w:rPr>
          <w:rFonts w:eastAsia="Calibri"/>
          <w:i/>
          <w:szCs w:val="24"/>
        </w:rPr>
        <w:t xml:space="preserve"> en la Ciudad de Metapán, con la empresa Holcim El Salvador y Plan Trifinio, </w:t>
      </w:r>
      <w:r w:rsidRPr="00D31443">
        <w:rPr>
          <w:b/>
          <w:szCs w:val="24"/>
        </w:rPr>
        <w:t>con la modificación de los compromisos y aportes de cada uno de los intervinientes</w:t>
      </w:r>
    </w:p>
    <w:p w14:paraId="492605EB" w14:textId="77777777" w:rsidR="00FE6068" w:rsidRPr="008C2853" w:rsidRDefault="00FE6068" w:rsidP="00FE6068">
      <w:pPr>
        <w:pStyle w:val="Prrafodelista"/>
        <w:widowControl w:val="0"/>
        <w:numPr>
          <w:ilvl w:val="0"/>
          <w:numId w:val="54"/>
        </w:numPr>
        <w:suppressAutoHyphens/>
        <w:autoSpaceDN w:val="0"/>
        <w:spacing w:after="0" w:line="240" w:lineRule="auto"/>
        <w:jc w:val="both"/>
        <w:textAlignment w:val="baseline"/>
        <w:rPr>
          <w:rFonts w:eastAsia="WenQuanYi Micro Hei"/>
          <w:kern w:val="3"/>
          <w:szCs w:val="24"/>
          <w:lang w:eastAsia="zh-CN" w:bidi="hi-IN"/>
        </w:rPr>
      </w:pPr>
      <w:r>
        <w:rPr>
          <w:rFonts w:eastAsia="Calibri"/>
          <w:iCs/>
          <w:szCs w:val="24"/>
        </w:rPr>
        <w:t xml:space="preserve">Autorizar a la Unidad de Presupuesto a realizar la siguiente reprogramación del proyecto 211207 </w:t>
      </w:r>
      <w:r w:rsidRPr="008C2853">
        <w:rPr>
          <w:rFonts w:eastAsia="Calibri"/>
          <w:iCs/>
          <w:szCs w:val="24"/>
        </w:rPr>
        <w:t xml:space="preserve">INSTALACION DE SEÑALES DE TRANSITO Y NOMENCLATURA VIAL EN LA CIUDAD DE METAPAN, SANTA ANA, con </w:t>
      </w:r>
      <w:r>
        <w:rPr>
          <w:rFonts w:eastAsia="Calibri"/>
          <w:iCs/>
          <w:szCs w:val="24"/>
        </w:rPr>
        <w:t>F</w:t>
      </w:r>
      <w:r w:rsidRPr="008C2853">
        <w:rPr>
          <w:rFonts w:eastAsia="Calibri"/>
          <w:iCs/>
          <w:szCs w:val="24"/>
        </w:rPr>
        <w:t xml:space="preserve">uente de </w:t>
      </w:r>
      <w:r>
        <w:rPr>
          <w:rFonts w:eastAsia="Calibri"/>
          <w:iCs/>
          <w:szCs w:val="24"/>
        </w:rPr>
        <w:t>F</w:t>
      </w:r>
      <w:r w:rsidRPr="008C2853">
        <w:rPr>
          <w:rFonts w:eastAsia="Calibri"/>
          <w:iCs/>
          <w:szCs w:val="24"/>
        </w:rPr>
        <w:t xml:space="preserve">inanciamiento 1 </w:t>
      </w:r>
      <w:r>
        <w:rPr>
          <w:rFonts w:eastAsia="Calibri"/>
          <w:iCs/>
          <w:szCs w:val="24"/>
        </w:rPr>
        <w:t>(FODES</w:t>
      </w:r>
      <w:r w:rsidRPr="008C2853">
        <w:rPr>
          <w:rFonts w:eastAsia="Calibri"/>
          <w:iCs/>
          <w:szCs w:val="24"/>
        </w:rPr>
        <w:t xml:space="preserve"> 75%</w:t>
      </w:r>
      <w:r>
        <w:rPr>
          <w:rFonts w:eastAsia="Calibri"/>
          <w:iCs/>
          <w:szCs w:val="24"/>
        </w:rPr>
        <w:t>)</w:t>
      </w:r>
      <w:r w:rsidRPr="008C2853">
        <w:rPr>
          <w:rFonts w:eastAsia="Calibri"/>
          <w:iCs/>
          <w:szCs w:val="24"/>
        </w:rPr>
        <w:t xml:space="preserve">, </w:t>
      </w:r>
      <w:r>
        <w:rPr>
          <w:rFonts w:eastAsia="Calibri"/>
          <w:iCs/>
          <w:szCs w:val="24"/>
        </w:rPr>
        <w:t>F</w:t>
      </w:r>
      <w:r w:rsidRPr="008C2853">
        <w:rPr>
          <w:rFonts w:eastAsia="Calibri"/>
          <w:iCs/>
          <w:szCs w:val="24"/>
        </w:rPr>
        <w:t xml:space="preserve">uente de </w:t>
      </w:r>
      <w:r>
        <w:rPr>
          <w:rFonts w:eastAsia="Calibri"/>
          <w:iCs/>
          <w:szCs w:val="24"/>
        </w:rPr>
        <w:t>R</w:t>
      </w:r>
      <w:r w:rsidRPr="008C2853">
        <w:rPr>
          <w:rFonts w:eastAsia="Calibri"/>
          <w:iCs/>
          <w:szCs w:val="24"/>
        </w:rPr>
        <w:t>ecursos 120</w:t>
      </w:r>
      <w:r>
        <w:rPr>
          <w:rFonts w:eastAsia="Calibri"/>
          <w:iCs/>
          <w:szCs w:val="24"/>
        </w:rPr>
        <w:t xml:space="preserve"> L</w:t>
      </w:r>
      <w:r w:rsidRPr="008C2853">
        <w:rPr>
          <w:rFonts w:eastAsia="Calibri"/>
          <w:iCs/>
          <w:szCs w:val="24"/>
        </w:rPr>
        <w:t xml:space="preserve">ibre </w:t>
      </w:r>
      <w:r>
        <w:rPr>
          <w:rFonts w:eastAsia="Calibri"/>
          <w:iCs/>
          <w:szCs w:val="24"/>
        </w:rPr>
        <w:t>D</w:t>
      </w:r>
      <w:r w:rsidRPr="008C2853">
        <w:rPr>
          <w:rFonts w:eastAsia="Calibri"/>
          <w:iCs/>
          <w:szCs w:val="24"/>
        </w:rPr>
        <w:t>isponibilidad del CEP 9</w:t>
      </w:r>
      <w:r>
        <w:rPr>
          <w:rFonts w:eastAsia="Calibri"/>
          <w:iCs/>
          <w:szCs w:val="24"/>
        </w:rPr>
        <w:t>, de la siguiente forma:</w:t>
      </w:r>
    </w:p>
    <w:p w14:paraId="52BDF2B2" w14:textId="77777777" w:rsidR="00FE6068" w:rsidRDefault="00FE6068" w:rsidP="00FE6068">
      <w:pPr>
        <w:widowControl w:val="0"/>
        <w:suppressAutoHyphens/>
        <w:autoSpaceDN w:val="0"/>
        <w:spacing w:after="0" w:line="240" w:lineRule="auto"/>
        <w:jc w:val="both"/>
        <w:textAlignment w:val="baseline"/>
        <w:rPr>
          <w:rFonts w:eastAsia="WenQuanYi Micro Hei"/>
          <w:kern w:val="3"/>
          <w:szCs w:val="24"/>
          <w:lang w:eastAsia="zh-CN" w:bidi="hi-IN"/>
        </w:rPr>
      </w:pPr>
    </w:p>
    <w:tbl>
      <w:tblPr>
        <w:tblW w:w="8980" w:type="dxa"/>
        <w:tblCellMar>
          <w:left w:w="70" w:type="dxa"/>
          <w:right w:w="70" w:type="dxa"/>
        </w:tblCellMar>
        <w:tblLook w:val="04A0" w:firstRow="1" w:lastRow="0" w:firstColumn="1" w:lastColumn="0" w:noHBand="0" w:noVBand="1"/>
      </w:tblPr>
      <w:tblGrid>
        <w:gridCol w:w="660"/>
        <w:gridCol w:w="4260"/>
        <w:gridCol w:w="480"/>
        <w:gridCol w:w="540"/>
        <w:gridCol w:w="520"/>
        <w:gridCol w:w="460"/>
        <w:gridCol w:w="1100"/>
        <w:gridCol w:w="967"/>
      </w:tblGrid>
      <w:tr w:rsidR="00FE6068" w:rsidRPr="008C2853" w14:paraId="5C0D2180" w14:textId="77777777" w:rsidTr="006559F7">
        <w:trPr>
          <w:trHeight w:val="25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1466D6" w14:textId="77777777" w:rsidR="00FE6068" w:rsidRPr="008C2853" w:rsidRDefault="00FE6068" w:rsidP="006559F7">
            <w:pPr>
              <w:spacing w:after="0" w:line="240" w:lineRule="auto"/>
              <w:rPr>
                <w:rFonts w:eastAsia="Times New Roman"/>
                <w:b/>
                <w:bCs/>
                <w:color w:val="000000"/>
                <w:sz w:val="16"/>
                <w:szCs w:val="16"/>
                <w:lang w:eastAsia="es-SV"/>
              </w:rPr>
            </w:pPr>
            <w:r w:rsidRPr="008C2853">
              <w:rPr>
                <w:rFonts w:eastAsia="Times New Roman"/>
                <w:b/>
                <w:bCs/>
                <w:color w:val="000000"/>
                <w:sz w:val="16"/>
                <w:szCs w:val="16"/>
                <w:lang w:eastAsia="es-SV"/>
              </w:rPr>
              <w:t>COD</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BA0739" w14:textId="77777777" w:rsidR="00FE6068" w:rsidRPr="008C2853" w:rsidRDefault="00FE6068" w:rsidP="006559F7">
            <w:pPr>
              <w:spacing w:after="0" w:line="240" w:lineRule="auto"/>
              <w:jc w:val="center"/>
              <w:rPr>
                <w:rFonts w:eastAsia="Times New Roman"/>
                <w:b/>
                <w:bCs/>
                <w:color w:val="000000"/>
                <w:sz w:val="16"/>
                <w:szCs w:val="16"/>
                <w:lang w:eastAsia="es-SV"/>
              </w:rPr>
            </w:pPr>
            <w:r w:rsidRPr="008C2853">
              <w:rPr>
                <w:rFonts w:eastAsia="Times New Roman"/>
                <w:b/>
                <w:bCs/>
                <w:color w:val="000000"/>
                <w:sz w:val="16"/>
                <w:szCs w:val="16"/>
                <w:lang w:eastAsia="es-SV"/>
              </w:rPr>
              <w:t>CUENTA</w:t>
            </w:r>
          </w:p>
        </w:tc>
        <w:tc>
          <w:tcPr>
            <w:tcW w:w="20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CB3C344" w14:textId="77777777" w:rsidR="00FE6068" w:rsidRPr="008C2853" w:rsidRDefault="00FE6068" w:rsidP="006559F7">
            <w:pPr>
              <w:spacing w:after="0" w:line="240" w:lineRule="auto"/>
              <w:jc w:val="center"/>
              <w:rPr>
                <w:rFonts w:eastAsia="Times New Roman"/>
                <w:b/>
                <w:bCs/>
                <w:color w:val="000000"/>
                <w:sz w:val="16"/>
                <w:szCs w:val="16"/>
                <w:lang w:eastAsia="es-SV"/>
              </w:rPr>
            </w:pPr>
            <w:r w:rsidRPr="008C2853">
              <w:rPr>
                <w:rFonts w:eastAsia="Times New Roman"/>
                <w:b/>
                <w:bCs/>
                <w:color w:val="000000"/>
                <w:sz w:val="16"/>
                <w:szCs w:val="16"/>
                <w:lang w:eastAsia="es-SV"/>
              </w:rPr>
              <w:t>Expresión Pres.</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56CBF7" w14:textId="77777777" w:rsidR="00FE6068" w:rsidRPr="008C2853" w:rsidRDefault="00FE6068" w:rsidP="006559F7">
            <w:pPr>
              <w:spacing w:after="0" w:line="240" w:lineRule="auto"/>
              <w:jc w:val="center"/>
              <w:rPr>
                <w:rFonts w:eastAsia="Times New Roman"/>
                <w:b/>
                <w:bCs/>
                <w:color w:val="000000"/>
                <w:sz w:val="16"/>
                <w:szCs w:val="16"/>
                <w:lang w:eastAsia="es-SV"/>
              </w:rPr>
            </w:pPr>
            <w:r w:rsidRPr="008C2853">
              <w:rPr>
                <w:rFonts w:eastAsia="Times New Roman"/>
                <w:b/>
                <w:bCs/>
                <w:color w:val="000000"/>
                <w:sz w:val="16"/>
                <w:szCs w:val="16"/>
                <w:lang w:eastAsia="es-SV"/>
              </w:rPr>
              <w:t xml:space="preserve"> DISMINUYE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B886B" w14:textId="77777777" w:rsidR="00FE6068" w:rsidRPr="008C2853" w:rsidRDefault="00FE6068" w:rsidP="006559F7">
            <w:pPr>
              <w:spacing w:after="0" w:line="240" w:lineRule="auto"/>
              <w:jc w:val="center"/>
              <w:rPr>
                <w:rFonts w:eastAsia="Times New Roman"/>
                <w:b/>
                <w:bCs/>
                <w:color w:val="000000"/>
                <w:sz w:val="16"/>
                <w:szCs w:val="16"/>
                <w:lang w:eastAsia="es-SV"/>
              </w:rPr>
            </w:pPr>
            <w:r w:rsidRPr="008C2853">
              <w:rPr>
                <w:rFonts w:eastAsia="Times New Roman"/>
                <w:b/>
                <w:bCs/>
                <w:color w:val="000000"/>
                <w:sz w:val="16"/>
                <w:szCs w:val="16"/>
                <w:lang w:eastAsia="es-SV"/>
              </w:rPr>
              <w:t xml:space="preserve"> AUMENTA </w:t>
            </w:r>
          </w:p>
        </w:tc>
      </w:tr>
      <w:tr w:rsidR="00FE6068" w:rsidRPr="008C2853" w14:paraId="3A255239" w14:textId="77777777" w:rsidTr="006559F7">
        <w:trPr>
          <w:trHeight w:val="45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7ECB00EA" w14:textId="77777777" w:rsidR="00FE6068" w:rsidRPr="008C2853" w:rsidRDefault="00FE6068" w:rsidP="006559F7">
            <w:pPr>
              <w:spacing w:after="0" w:line="240" w:lineRule="auto"/>
              <w:rPr>
                <w:rFonts w:eastAsia="Times New Roman"/>
                <w:b/>
                <w:bCs/>
                <w:color w:val="000000"/>
                <w:sz w:val="16"/>
                <w:szCs w:val="16"/>
                <w:lang w:eastAsia="es-SV"/>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14:paraId="4CEF13E8" w14:textId="77777777" w:rsidR="00FE6068" w:rsidRPr="008C2853" w:rsidRDefault="00FE6068" w:rsidP="006559F7">
            <w:pPr>
              <w:spacing w:after="0" w:line="240" w:lineRule="auto"/>
              <w:rPr>
                <w:rFonts w:eastAsia="Times New Roman"/>
                <w:b/>
                <w:bCs/>
                <w:color w:val="000000"/>
                <w:sz w:val="16"/>
                <w:szCs w:val="16"/>
                <w:lang w:eastAsia="es-SV"/>
              </w:rPr>
            </w:pPr>
          </w:p>
        </w:tc>
        <w:tc>
          <w:tcPr>
            <w:tcW w:w="480" w:type="dxa"/>
            <w:tcBorders>
              <w:top w:val="nil"/>
              <w:left w:val="nil"/>
              <w:bottom w:val="single" w:sz="4" w:space="0" w:color="auto"/>
              <w:right w:val="single" w:sz="4" w:space="0" w:color="auto"/>
            </w:tcBorders>
            <w:shd w:val="clear" w:color="auto" w:fill="auto"/>
            <w:noWrap/>
            <w:vAlign w:val="center"/>
            <w:hideMark/>
          </w:tcPr>
          <w:p w14:paraId="0ADB91B6" w14:textId="77777777" w:rsidR="00FE6068" w:rsidRPr="008C2853" w:rsidRDefault="00FE6068" w:rsidP="006559F7">
            <w:pPr>
              <w:spacing w:after="0" w:line="240" w:lineRule="auto"/>
              <w:jc w:val="center"/>
              <w:rPr>
                <w:rFonts w:eastAsia="Times New Roman"/>
                <w:b/>
                <w:bCs/>
                <w:color w:val="000000"/>
                <w:sz w:val="16"/>
                <w:szCs w:val="16"/>
                <w:lang w:eastAsia="es-SV"/>
              </w:rPr>
            </w:pPr>
            <w:r w:rsidRPr="008C2853">
              <w:rPr>
                <w:rFonts w:eastAsia="Times New Roman"/>
                <w:b/>
                <w:bCs/>
                <w:color w:val="000000"/>
                <w:sz w:val="16"/>
                <w:szCs w:val="16"/>
                <w:lang w:eastAsia="es-SV"/>
              </w:rPr>
              <w:t>AG</w:t>
            </w:r>
          </w:p>
        </w:tc>
        <w:tc>
          <w:tcPr>
            <w:tcW w:w="540" w:type="dxa"/>
            <w:tcBorders>
              <w:top w:val="nil"/>
              <w:left w:val="nil"/>
              <w:bottom w:val="single" w:sz="4" w:space="0" w:color="auto"/>
              <w:right w:val="single" w:sz="4" w:space="0" w:color="auto"/>
            </w:tcBorders>
            <w:shd w:val="clear" w:color="auto" w:fill="auto"/>
            <w:vAlign w:val="center"/>
            <w:hideMark/>
          </w:tcPr>
          <w:p w14:paraId="2471B235" w14:textId="77777777" w:rsidR="00FE6068" w:rsidRPr="008C2853" w:rsidRDefault="00FE6068" w:rsidP="006559F7">
            <w:pPr>
              <w:spacing w:after="0" w:line="240" w:lineRule="auto"/>
              <w:jc w:val="center"/>
              <w:rPr>
                <w:rFonts w:eastAsia="Times New Roman"/>
                <w:b/>
                <w:bCs/>
                <w:color w:val="000000"/>
                <w:sz w:val="16"/>
                <w:szCs w:val="16"/>
                <w:lang w:eastAsia="es-SV"/>
              </w:rPr>
            </w:pPr>
            <w:r w:rsidRPr="008C2853">
              <w:rPr>
                <w:rFonts w:eastAsia="Times New Roman"/>
                <w:b/>
                <w:bCs/>
                <w:color w:val="000000"/>
                <w:sz w:val="16"/>
                <w:szCs w:val="16"/>
                <w:lang w:eastAsia="es-SV"/>
              </w:rPr>
              <w:t>LT</w:t>
            </w:r>
          </w:p>
        </w:tc>
        <w:tc>
          <w:tcPr>
            <w:tcW w:w="520" w:type="dxa"/>
            <w:tcBorders>
              <w:top w:val="nil"/>
              <w:left w:val="nil"/>
              <w:bottom w:val="single" w:sz="4" w:space="0" w:color="auto"/>
              <w:right w:val="single" w:sz="4" w:space="0" w:color="auto"/>
            </w:tcBorders>
            <w:shd w:val="clear" w:color="auto" w:fill="auto"/>
            <w:vAlign w:val="center"/>
            <w:hideMark/>
          </w:tcPr>
          <w:p w14:paraId="38CE72D9" w14:textId="77777777" w:rsidR="00FE6068" w:rsidRPr="008C2853" w:rsidRDefault="00FE6068" w:rsidP="006559F7">
            <w:pPr>
              <w:spacing w:after="0" w:line="240" w:lineRule="auto"/>
              <w:jc w:val="center"/>
              <w:rPr>
                <w:rFonts w:eastAsia="Times New Roman"/>
                <w:b/>
                <w:bCs/>
                <w:color w:val="000000"/>
                <w:sz w:val="16"/>
                <w:szCs w:val="16"/>
                <w:lang w:eastAsia="es-SV"/>
              </w:rPr>
            </w:pPr>
            <w:r w:rsidRPr="008C2853">
              <w:rPr>
                <w:rFonts w:eastAsia="Times New Roman"/>
                <w:b/>
                <w:bCs/>
                <w:color w:val="000000"/>
                <w:sz w:val="16"/>
                <w:szCs w:val="16"/>
                <w:lang w:eastAsia="es-SV"/>
              </w:rPr>
              <w:t>FF</w:t>
            </w:r>
          </w:p>
        </w:tc>
        <w:tc>
          <w:tcPr>
            <w:tcW w:w="460" w:type="dxa"/>
            <w:tcBorders>
              <w:top w:val="nil"/>
              <w:left w:val="nil"/>
              <w:bottom w:val="single" w:sz="4" w:space="0" w:color="auto"/>
              <w:right w:val="single" w:sz="4" w:space="0" w:color="auto"/>
            </w:tcBorders>
            <w:shd w:val="clear" w:color="auto" w:fill="auto"/>
            <w:vAlign w:val="center"/>
            <w:hideMark/>
          </w:tcPr>
          <w:p w14:paraId="6318AF45" w14:textId="77777777" w:rsidR="00FE6068" w:rsidRPr="008C2853" w:rsidRDefault="00FE6068" w:rsidP="006559F7">
            <w:pPr>
              <w:spacing w:after="0" w:line="240" w:lineRule="auto"/>
              <w:jc w:val="center"/>
              <w:rPr>
                <w:rFonts w:eastAsia="Times New Roman"/>
                <w:b/>
                <w:bCs/>
                <w:color w:val="000000"/>
                <w:sz w:val="16"/>
                <w:szCs w:val="16"/>
                <w:lang w:eastAsia="es-SV"/>
              </w:rPr>
            </w:pPr>
            <w:r w:rsidRPr="008C2853">
              <w:rPr>
                <w:rFonts w:eastAsia="Times New Roman"/>
                <w:b/>
                <w:bCs/>
                <w:color w:val="000000"/>
                <w:sz w:val="16"/>
                <w:szCs w:val="16"/>
                <w:lang w:eastAsia="es-SV"/>
              </w:rPr>
              <w:t>FR</w:t>
            </w: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4508CBFF" w14:textId="77777777" w:rsidR="00FE6068" w:rsidRPr="008C2853" w:rsidRDefault="00FE6068" w:rsidP="006559F7">
            <w:pPr>
              <w:spacing w:after="0" w:line="240" w:lineRule="auto"/>
              <w:rPr>
                <w:rFonts w:eastAsia="Times New Roman"/>
                <w:b/>
                <w:bCs/>
                <w:color w:val="000000"/>
                <w:sz w:val="16"/>
                <w:szCs w:val="16"/>
                <w:lang w:eastAsia="es-S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D86DEFC" w14:textId="77777777" w:rsidR="00FE6068" w:rsidRPr="008C2853" w:rsidRDefault="00FE6068" w:rsidP="006559F7">
            <w:pPr>
              <w:spacing w:after="0" w:line="240" w:lineRule="auto"/>
              <w:rPr>
                <w:rFonts w:eastAsia="Times New Roman"/>
                <w:b/>
                <w:bCs/>
                <w:color w:val="000000"/>
                <w:sz w:val="16"/>
                <w:szCs w:val="16"/>
                <w:lang w:eastAsia="es-SV"/>
              </w:rPr>
            </w:pPr>
          </w:p>
        </w:tc>
      </w:tr>
      <w:tr w:rsidR="00FE6068" w:rsidRPr="008C2853" w14:paraId="76E63D82" w14:textId="77777777" w:rsidTr="006559F7">
        <w:trPr>
          <w:trHeight w:val="255"/>
        </w:trPr>
        <w:tc>
          <w:tcPr>
            <w:tcW w:w="4920" w:type="dxa"/>
            <w:gridSpan w:val="2"/>
            <w:tcBorders>
              <w:top w:val="single" w:sz="4" w:space="0" w:color="auto"/>
              <w:left w:val="nil"/>
              <w:bottom w:val="single" w:sz="4" w:space="0" w:color="auto"/>
              <w:right w:val="nil"/>
            </w:tcBorders>
            <w:shd w:val="clear" w:color="auto" w:fill="auto"/>
            <w:noWrap/>
            <w:vAlign w:val="bottom"/>
            <w:hideMark/>
          </w:tcPr>
          <w:p w14:paraId="44D0251B" w14:textId="77777777" w:rsidR="00FE6068" w:rsidRPr="008C2853" w:rsidRDefault="00FE6068" w:rsidP="006559F7">
            <w:pPr>
              <w:spacing w:after="0" w:line="240" w:lineRule="auto"/>
              <w:rPr>
                <w:rFonts w:eastAsia="Times New Roman"/>
                <w:b/>
                <w:bCs/>
                <w:color w:val="000000"/>
                <w:sz w:val="16"/>
                <w:szCs w:val="16"/>
                <w:lang w:eastAsia="es-SV"/>
              </w:rPr>
            </w:pPr>
            <w:r w:rsidRPr="008C2853">
              <w:rPr>
                <w:rFonts w:eastAsia="Times New Roman"/>
                <w:b/>
                <w:bCs/>
                <w:color w:val="000000"/>
                <w:sz w:val="16"/>
                <w:szCs w:val="16"/>
                <w:lang w:eastAsia="es-SV"/>
              </w:rPr>
              <w:t>CUENTAS PRESUPUESTARIAS DE EGRESOS QUE SE AFECTAN:</w:t>
            </w:r>
          </w:p>
        </w:tc>
        <w:tc>
          <w:tcPr>
            <w:tcW w:w="480" w:type="dxa"/>
            <w:tcBorders>
              <w:top w:val="nil"/>
              <w:left w:val="nil"/>
              <w:bottom w:val="single" w:sz="4" w:space="0" w:color="auto"/>
              <w:right w:val="nil"/>
            </w:tcBorders>
            <w:shd w:val="clear" w:color="auto" w:fill="auto"/>
            <w:noWrap/>
            <w:vAlign w:val="bottom"/>
            <w:hideMark/>
          </w:tcPr>
          <w:p w14:paraId="002C52D5" w14:textId="77777777" w:rsidR="00FE6068" w:rsidRPr="008C2853" w:rsidRDefault="00FE6068" w:rsidP="006559F7">
            <w:pPr>
              <w:spacing w:after="0" w:line="240" w:lineRule="auto"/>
              <w:rPr>
                <w:rFonts w:eastAsia="Times New Roman"/>
                <w:color w:val="000000"/>
                <w:sz w:val="16"/>
                <w:szCs w:val="16"/>
                <w:lang w:eastAsia="es-SV"/>
              </w:rPr>
            </w:pPr>
            <w:r w:rsidRPr="008C2853">
              <w:rPr>
                <w:rFonts w:eastAsia="Times New Roman"/>
                <w:color w:val="000000"/>
                <w:sz w:val="16"/>
                <w:szCs w:val="16"/>
                <w:lang w:eastAsia="es-SV"/>
              </w:rPr>
              <w:t> </w:t>
            </w:r>
          </w:p>
        </w:tc>
        <w:tc>
          <w:tcPr>
            <w:tcW w:w="540" w:type="dxa"/>
            <w:tcBorders>
              <w:top w:val="nil"/>
              <w:left w:val="nil"/>
              <w:bottom w:val="single" w:sz="4" w:space="0" w:color="auto"/>
              <w:right w:val="nil"/>
            </w:tcBorders>
            <w:shd w:val="clear" w:color="auto" w:fill="auto"/>
            <w:vAlign w:val="bottom"/>
            <w:hideMark/>
          </w:tcPr>
          <w:p w14:paraId="3F725693" w14:textId="77777777" w:rsidR="00FE6068" w:rsidRPr="008C2853" w:rsidRDefault="00FE6068" w:rsidP="006559F7">
            <w:pPr>
              <w:spacing w:after="0" w:line="240" w:lineRule="auto"/>
              <w:jc w:val="center"/>
              <w:rPr>
                <w:rFonts w:eastAsia="Times New Roman"/>
                <w:b/>
                <w:bCs/>
                <w:color w:val="000000"/>
                <w:sz w:val="16"/>
                <w:szCs w:val="16"/>
                <w:lang w:eastAsia="es-SV"/>
              </w:rPr>
            </w:pPr>
            <w:r w:rsidRPr="008C2853">
              <w:rPr>
                <w:rFonts w:eastAsia="Times New Roman"/>
                <w:b/>
                <w:bCs/>
                <w:color w:val="000000"/>
                <w:sz w:val="16"/>
                <w:szCs w:val="16"/>
                <w:lang w:eastAsia="es-SV"/>
              </w:rPr>
              <w:t> </w:t>
            </w:r>
          </w:p>
        </w:tc>
        <w:tc>
          <w:tcPr>
            <w:tcW w:w="520" w:type="dxa"/>
            <w:tcBorders>
              <w:top w:val="nil"/>
              <w:left w:val="nil"/>
              <w:bottom w:val="single" w:sz="4" w:space="0" w:color="auto"/>
              <w:right w:val="nil"/>
            </w:tcBorders>
            <w:shd w:val="clear" w:color="auto" w:fill="auto"/>
            <w:vAlign w:val="bottom"/>
            <w:hideMark/>
          </w:tcPr>
          <w:p w14:paraId="20700ACA" w14:textId="77777777" w:rsidR="00FE6068" w:rsidRPr="008C2853" w:rsidRDefault="00FE6068" w:rsidP="006559F7">
            <w:pPr>
              <w:spacing w:after="0" w:line="240" w:lineRule="auto"/>
              <w:jc w:val="center"/>
              <w:rPr>
                <w:rFonts w:eastAsia="Times New Roman"/>
                <w:b/>
                <w:bCs/>
                <w:color w:val="000000"/>
                <w:sz w:val="16"/>
                <w:szCs w:val="16"/>
                <w:lang w:eastAsia="es-SV"/>
              </w:rPr>
            </w:pPr>
            <w:r w:rsidRPr="008C2853">
              <w:rPr>
                <w:rFonts w:eastAsia="Times New Roman"/>
                <w:b/>
                <w:bCs/>
                <w:color w:val="000000"/>
                <w:sz w:val="16"/>
                <w:szCs w:val="16"/>
                <w:lang w:eastAsia="es-SV"/>
              </w:rPr>
              <w:t> </w:t>
            </w:r>
          </w:p>
        </w:tc>
        <w:tc>
          <w:tcPr>
            <w:tcW w:w="460" w:type="dxa"/>
            <w:tcBorders>
              <w:top w:val="nil"/>
              <w:left w:val="nil"/>
              <w:bottom w:val="single" w:sz="4" w:space="0" w:color="auto"/>
              <w:right w:val="nil"/>
            </w:tcBorders>
            <w:shd w:val="clear" w:color="auto" w:fill="auto"/>
            <w:vAlign w:val="bottom"/>
            <w:hideMark/>
          </w:tcPr>
          <w:p w14:paraId="055AB0E4" w14:textId="77777777" w:rsidR="00FE6068" w:rsidRPr="008C2853" w:rsidRDefault="00FE6068" w:rsidP="006559F7">
            <w:pPr>
              <w:spacing w:after="0" w:line="240" w:lineRule="auto"/>
              <w:jc w:val="center"/>
              <w:rPr>
                <w:rFonts w:eastAsia="Times New Roman"/>
                <w:b/>
                <w:bCs/>
                <w:color w:val="000000"/>
                <w:sz w:val="16"/>
                <w:szCs w:val="16"/>
                <w:lang w:eastAsia="es-SV"/>
              </w:rPr>
            </w:pPr>
            <w:r w:rsidRPr="008C2853">
              <w:rPr>
                <w:rFonts w:eastAsia="Times New Roman"/>
                <w:b/>
                <w:bCs/>
                <w:color w:val="000000"/>
                <w:sz w:val="16"/>
                <w:szCs w:val="16"/>
                <w:lang w:eastAsia="es-SV"/>
              </w:rPr>
              <w:t> </w:t>
            </w:r>
          </w:p>
        </w:tc>
        <w:tc>
          <w:tcPr>
            <w:tcW w:w="1100" w:type="dxa"/>
            <w:tcBorders>
              <w:top w:val="nil"/>
              <w:left w:val="nil"/>
              <w:bottom w:val="single" w:sz="4" w:space="0" w:color="auto"/>
              <w:right w:val="nil"/>
            </w:tcBorders>
            <w:shd w:val="clear" w:color="auto" w:fill="auto"/>
            <w:vAlign w:val="bottom"/>
            <w:hideMark/>
          </w:tcPr>
          <w:p w14:paraId="0340D593" w14:textId="77777777" w:rsidR="00FE6068" w:rsidRPr="008C2853" w:rsidRDefault="00FE6068" w:rsidP="006559F7">
            <w:pPr>
              <w:spacing w:after="0" w:line="240" w:lineRule="auto"/>
              <w:jc w:val="center"/>
              <w:rPr>
                <w:rFonts w:eastAsia="Times New Roman"/>
                <w:b/>
                <w:bCs/>
                <w:color w:val="000000"/>
                <w:sz w:val="16"/>
                <w:szCs w:val="16"/>
                <w:lang w:eastAsia="es-SV"/>
              </w:rPr>
            </w:pPr>
            <w:r w:rsidRPr="008C2853">
              <w:rPr>
                <w:rFonts w:eastAsia="Times New Roman"/>
                <w:b/>
                <w:bCs/>
                <w:color w:val="000000"/>
                <w:sz w:val="16"/>
                <w:szCs w:val="16"/>
                <w:lang w:eastAsia="es-SV"/>
              </w:rPr>
              <w:t> </w:t>
            </w:r>
          </w:p>
        </w:tc>
        <w:tc>
          <w:tcPr>
            <w:tcW w:w="960" w:type="dxa"/>
            <w:tcBorders>
              <w:top w:val="nil"/>
              <w:left w:val="nil"/>
              <w:bottom w:val="single" w:sz="4" w:space="0" w:color="auto"/>
              <w:right w:val="nil"/>
            </w:tcBorders>
            <w:shd w:val="clear" w:color="auto" w:fill="auto"/>
            <w:vAlign w:val="bottom"/>
            <w:hideMark/>
          </w:tcPr>
          <w:p w14:paraId="694E2B76" w14:textId="77777777" w:rsidR="00FE6068" w:rsidRPr="008C2853" w:rsidRDefault="00FE6068" w:rsidP="006559F7">
            <w:pPr>
              <w:spacing w:after="0" w:line="240" w:lineRule="auto"/>
              <w:jc w:val="center"/>
              <w:rPr>
                <w:rFonts w:eastAsia="Times New Roman"/>
                <w:b/>
                <w:bCs/>
                <w:color w:val="000000"/>
                <w:sz w:val="16"/>
                <w:szCs w:val="16"/>
                <w:lang w:eastAsia="es-SV"/>
              </w:rPr>
            </w:pPr>
            <w:r w:rsidRPr="008C2853">
              <w:rPr>
                <w:rFonts w:eastAsia="Times New Roman"/>
                <w:b/>
                <w:bCs/>
                <w:color w:val="000000"/>
                <w:sz w:val="16"/>
                <w:szCs w:val="16"/>
                <w:lang w:eastAsia="es-SV"/>
              </w:rPr>
              <w:t> </w:t>
            </w:r>
          </w:p>
        </w:tc>
      </w:tr>
      <w:tr w:rsidR="00FE6068" w:rsidRPr="008C2853" w14:paraId="22EFF2A4" w14:textId="77777777" w:rsidTr="006559F7">
        <w:trPr>
          <w:trHeight w:val="255"/>
        </w:trPr>
        <w:tc>
          <w:tcPr>
            <w:tcW w:w="660" w:type="dxa"/>
            <w:tcBorders>
              <w:top w:val="nil"/>
              <w:left w:val="nil"/>
              <w:bottom w:val="nil"/>
              <w:right w:val="nil"/>
            </w:tcBorders>
            <w:shd w:val="clear" w:color="auto" w:fill="auto"/>
            <w:noWrap/>
            <w:vAlign w:val="bottom"/>
            <w:hideMark/>
          </w:tcPr>
          <w:p w14:paraId="79D2ADCB" w14:textId="77777777" w:rsidR="00FE6068" w:rsidRPr="008C2853" w:rsidRDefault="00FE6068" w:rsidP="006559F7">
            <w:pPr>
              <w:spacing w:after="0" w:line="240" w:lineRule="auto"/>
              <w:jc w:val="center"/>
              <w:rPr>
                <w:rFonts w:eastAsia="Times New Roman"/>
                <w:b/>
                <w:bCs/>
                <w:color w:val="000000"/>
                <w:sz w:val="16"/>
                <w:szCs w:val="16"/>
                <w:lang w:eastAsia="es-SV"/>
              </w:rPr>
            </w:pPr>
          </w:p>
        </w:tc>
        <w:tc>
          <w:tcPr>
            <w:tcW w:w="4260" w:type="dxa"/>
            <w:tcBorders>
              <w:top w:val="nil"/>
              <w:left w:val="nil"/>
              <w:bottom w:val="nil"/>
              <w:right w:val="nil"/>
            </w:tcBorders>
            <w:shd w:val="clear" w:color="auto" w:fill="auto"/>
            <w:noWrap/>
            <w:vAlign w:val="bottom"/>
            <w:hideMark/>
          </w:tcPr>
          <w:p w14:paraId="22623178" w14:textId="77777777" w:rsidR="00FE6068" w:rsidRPr="008C2853" w:rsidRDefault="00FE6068" w:rsidP="006559F7">
            <w:pPr>
              <w:spacing w:after="0" w:line="240" w:lineRule="auto"/>
              <w:rPr>
                <w:rFonts w:eastAsia="Times New Roman"/>
                <w:sz w:val="20"/>
                <w:szCs w:val="20"/>
                <w:lang w:eastAsia="es-SV"/>
              </w:rPr>
            </w:pPr>
          </w:p>
        </w:tc>
        <w:tc>
          <w:tcPr>
            <w:tcW w:w="480" w:type="dxa"/>
            <w:tcBorders>
              <w:top w:val="nil"/>
              <w:left w:val="nil"/>
              <w:bottom w:val="nil"/>
              <w:right w:val="nil"/>
            </w:tcBorders>
            <w:shd w:val="clear" w:color="auto" w:fill="auto"/>
            <w:noWrap/>
            <w:vAlign w:val="bottom"/>
            <w:hideMark/>
          </w:tcPr>
          <w:p w14:paraId="2C1091A6" w14:textId="77777777" w:rsidR="00FE6068" w:rsidRPr="008C2853" w:rsidRDefault="00FE6068" w:rsidP="006559F7">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2B06AF8" w14:textId="77777777" w:rsidR="00FE6068" w:rsidRPr="008C2853" w:rsidRDefault="00FE6068" w:rsidP="006559F7">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15046185" w14:textId="77777777" w:rsidR="00FE6068" w:rsidRPr="008C2853" w:rsidRDefault="00FE6068" w:rsidP="006559F7">
            <w:pPr>
              <w:spacing w:after="0" w:line="240" w:lineRule="auto"/>
              <w:jc w:val="center"/>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641DF259" w14:textId="77777777" w:rsidR="00FE6068" w:rsidRPr="008C2853" w:rsidRDefault="00FE6068" w:rsidP="006559F7">
            <w:pPr>
              <w:spacing w:after="0" w:line="240" w:lineRule="auto"/>
              <w:jc w:val="center"/>
              <w:rPr>
                <w:rFonts w:eastAsia="Times New Roman"/>
                <w:sz w:val="20"/>
                <w:szCs w:val="20"/>
                <w:lang w:eastAsia="es-SV"/>
              </w:rPr>
            </w:pPr>
          </w:p>
        </w:tc>
        <w:tc>
          <w:tcPr>
            <w:tcW w:w="1100" w:type="dxa"/>
            <w:tcBorders>
              <w:top w:val="nil"/>
              <w:left w:val="nil"/>
              <w:bottom w:val="nil"/>
              <w:right w:val="nil"/>
            </w:tcBorders>
            <w:shd w:val="clear" w:color="auto" w:fill="auto"/>
            <w:vAlign w:val="bottom"/>
            <w:hideMark/>
          </w:tcPr>
          <w:p w14:paraId="6BE721A9" w14:textId="77777777" w:rsidR="00FE6068" w:rsidRPr="008C2853" w:rsidRDefault="00FE6068" w:rsidP="006559F7">
            <w:pPr>
              <w:spacing w:after="0" w:line="240" w:lineRule="auto"/>
              <w:jc w:val="center"/>
              <w:rPr>
                <w:rFonts w:eastAsia="Times New Roman"/>
                <w:sz w:val="20"/>
                <w:szCs w:val="20"/>
                <w:lang w:eastAsia="es-SV"/>
              </w:rPr>
            </w:pPr>
          </w:p>
        </w:tc>
        <w:tc>
          <w:tcPr>
            <w:tcW w:w="960" w:type="dxa"/>
            <w:tcBorders>
              <w:top w:val="nil"/>
              <w:left w:val="nil"/>
              <w:bottom w:val="nil"/>
              <w:right w:val="nil"/>
            </w:tcBorders>
            <w:shd w:val="clear" w:color="auto" w:fill="auto"/>
            <w:vAlign w:val="bottom"/>
            <w:hideMark/>
          </w:tcPr>
          <w:p w14:paraId="1D034EBA" w14:textId="77777777" w:rsidR="00FE6068" w:rsidRPr="008C2853" w:rsidRDefault="00FE6068" w:rsidP="006559F7">
            <w:pPr>
              <w:spacing w:after="0" w:line="240" w:lineRule="auto"/>
              <w:jc w:val="center"/>
              <w:rPr>
                <w:rFonts w:eastAsia="Times New Roman"/>
                <w:sz w:val="20"/>
                <w:szCs w:val="20"/>
                <w:lang w:eastAsia="es-SV"/>
              </w:rPr>
            </w:pPr>
          </w:p>
        </w:tc>
      </w:tr>
      <w:tr w:rsidR="00FE6068" w:rsidRPr="008C2853" w14:paraId="160C7C64" w14:textId="77777777" w:rsidTr="006559F7">
        <w:trPr>
          <w:trHeight w:val="255"/>
        </w:trPr>
        <w:tc>
          <w:tcPr>
            <w:tcW w:w="660" w:type="dxa"/>
            <w:tcBorders>
              <w:top w:val="nil"/>
              <w:left w:val="nil"/>
              <w:bottom w:val="nil"/>
              <w:right w:val="nil"/>
            </w:tcBorders>
            <w:shd w:val="clear" w:color="auto" w:fill="auto"/>
            <w:noWrap/>
            <w:vAlign w:val="bottom"/>
            <w:hideMark/>
          </w:tcPr>
          <w:p w14:paraId="6A3C327A" w14:textId="77777777" w:rsidR="00FE6068" w:rsidRPr="008C2853" w:rsidRDefault="00FE6068" w:rsidP="006559F7">
            <w:pPr>
              <w:spacing w:after="0" w:line="240" w:lineRule="auto"/>
              <w:rPr>
                <w:rFonts w:eastAsia="Times New Roman"/>
                <w:b/>
                <w:bCs/>
                <w:color w:val="000000"/>
                <w:sz w:val="16"/>
                <w:szCs w:val="16"/>
                <w:lang w:eastAsia="es-SV"/>
              </w:rPr>
            </w:pPr>
            <w:r w:rsidRPr="008C2853">
              <w:rPr>
                <w:rFonts w:eastAsia="Times New Roman"/>
                <w:b/>
                <w:bCs/>
                <w:color w:val="000000"/>
                <w:sz w:val="16"/>
                <w:szCs w:val="16"/>
                <w:lang w:eastAsia="es-SV"/>
              </w:rPr>
              <w:t>61</w:t>
            </w:r>
          </w:p>
        </w:tc>
        <w:tc>
          <w:tcPr>
            <w:tcW w:w="4260" w:type="dxa"/>
            <w:tcBorders>
              <w:top w:val="nil"/>
              <w:left w:val="nil"/>
              <w:bottom w:val="nil"/>
              <w:right w:val="nil"/>
            </w:tcBorders>
            <w:shd w:val="clear" w:color="auto" w:fill="auto"/>
            <w:noWrap/>
            <w:vAlign w:val="center"/>
            <w:hideMark/>
          </w:tcPr>
          <w:p w14:paraId="2269554D" w14:textId="77777777" w:rsidR="00FE6068" w:rsidRPr="008C2853" w:rsidRDefault="00FE6068" w:rsidP="006559F7">
            <w:pPr>
              <w:spacing w:after="0" w:line="240" w:lineRule="auto"/>
              <w:rPr>
                <w:rFonts w:eastAsia="Times New Roman"/>
                <w:b/>
                <w:bCs/>
                <w:color w:val="000000"/>
                <w:sz w:val="16"/>
                <w:szCs w:val="16"/>
                <w:lang w:eastAsia="es-SV"/>
              </w:rPr>
            </w:pPr>
            <w:r w:rsidRPr="008C2853">
              <w:rPr>
                <w:rFonts w:eastAsia="Times New Roman"/>
                <w:b/>
                <w:bCs/>
                <w:color w:val="000000"/>
                <w:sz w:val="16"/>
                <w:szCs w:val="16"/>
                <w:lang w:eastAsia="es-SV"/>
              </w:rPr>
              <w:t>INVERSIONES EN ACTIVOS FIJOS</w:t>
            </w:r>
          </w:p>
        </w:tc>
        <w:tc>
          <w:tcPr>
            <w:tcW w:w="480" w:type="dxa"/>
            <w:tcBorders>
              <w:top w:val="nil"/>
              <w:left w:val="nil"/>
              <w:bottom w:val="nil"/>
              <w:right w:val="nil"/>
            </w:tcBorders>
            <w:shd w:val="clear" w:color="auto" w:fill="auto"/>
            <w:noWrap/>
            <w:vAlign w:val="bottom"/>
            <w:hideMark/>
          </w:tcPr>
          <w:p w14:paraId="3DFA42CA" w14:textId="77777777" w:rsidR="00FE6068" w:rsidRPr="008C2853" w:rsidRDefault="00FE6068" w:rsidP="006559F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44E114BA" w14:textId="77777777" w:rsidR="00FE6068" w:rsidRPr="008C2853" w:rsidRDefault="00FE6068" w:rsidP="006559F7">
            <w:pPr>
              <w:spacing w:after="0" w:line="240" w:lineRule="auto"/>
              <w:jc w:val="center"/>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09E4F924" w14:textId="77777777" w:rsidR="00FE6068" w:rsidRPr="008C2853" w:rsidRDefault="00FE6068" w:rsidP="006559F7">
            <w:pPr>
              <w:spacing w:after="0" w:line="240" w:lineRule="auto"/>
              <w:jc w:val="center"/>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30369E30" w14:textId="77777777" w:rsidR="00FE6068" w:rsidRPr="008C2853" w:rsidRDefault="00FE6068" w:rsidP="006559F7">
            <w:pPr>
              <w:spacing w:after="0" w:line="240" w:lineRule="auto"/>
              <w:jc w:val="center"/>
              <w:rPr>
                <w:rFonts w:eastAsia="Times New Roman"/>
                <w:sz w:val="20"/>
                <w:szCs w:val="20"/>
                <w:lang w:eastAsia="es-SV"/>
              </w:rPr>
            </w:pPr>
          </w:p>
        </w:tc>
        <w:tc>
          <w:tcPr>
            <w:tcW w:w="1100" w:type="dxa"/>
            <w:tcBorders>
              <w:top w:val="nil"/>
              <w:left w:val="nil"/>
              <w:bottom w:val="nil"/>
              <w:right w:val="nil"/>
            </w:tcBorders>
            <w:shd w:val="clear" w:color="auto" w:fill="auto"/>
            <w:vAlign w:val="bottom"/>
            <w:hideMark/>
          </w:tcPr>
          <w:p w14:paraId="3A5F758C" w14:textId="77777777" w:rsidR="00FE6068" w:rsidRPr="008C2853" w:rsidRDefault="00FE6068" w:rsidP="006559F7">
            <w:pPr>
              <w:spacing w:after="0" w:line="240" w:lineRule="auto"/>
              <w:jc w:val="center"/>
              <w:rPr>
                <w:rFonts w:eastAsia="Times New Roman"/>
                <w:sz w:val="20"/>
                <w:szCs w:val="20"/>
                <w:lang w:eastAsia="es-SV"/>
              </w:rPr>
            </w:pPr>
          </w:p>
        </w:tc>
        <w:tc>
          <w:tcPr>
            <w:tcW w:w="960" w:type="dxa"/>
            <w:tcBorders>
              <w:top w:val="nil"/>
              <w:left w:val="nil"/>
              <w:bottom w:val="nil"/>
              <w:right w:val="nil"/>
            </w:tcBorders>
            <w:shd w:val="clear" w:color="auto" w:fill="auto"/>
            <w:vAlign w:val="bottom"/>
            <w:hideMark/>
          </w:tcPr>
          <w:p w14:paraId="7B2D5B17" w14:textId="77777777" w:rsidR="00FE6068" w:rsidRPr="008C2853" w:rsidRDefault="00FE6068" w:rsidP="006559F7">
            <w:pPr>
              <w:spacing w:after="0" w:line="240" w:lineRule="auto"/>
              <w:rPr>
                <w:rFonts w:eastAsia="Times New Roman"/>
                <w:sz w:val="20"/>
                <w:szCs w:val="20"/>
                <w:lang w:eastAsia="es-SV"/>
              </w:rPr>
            </w:pPr>
          </w:p>
        </w:tc>
      </w:tr>
      <w:tr w:rsidR="00FE6068" w:rsidRPr="008C2853" w14:paraId="7C725D56" w14:textId="77777777" w:rsidTr="006559F7">
        <w:trPr>
          <w:trHeight w:val="255"/>
        </w:trPr>
        <w:tc>
          <w:tcPr>
            <w:tcW w:w="660" w:type="dxa"/>
            <w:tcBorders>
              <w:top w:val="nil"/>
              <w:left w:val="nil"/>
              <w:bottom w:val="nil"/>
              <w:right w:val="nil"/>
            </w:tcBorders>
            <w:shd w:val="clear" w:color="auto" w:fill="auto"/>
            <w:noWrap/>
            <w:vAlign w:val="bottom"/>
            <w:hideMark/>
          </w:tcPr>
          <w:p w14:paraId="780CC5B1" w14:textId="77777777" w:rsidR="00FE6068" w:rsidRPr="008C2853" w:rsidRDefault="00FE6068" w:rsidP="006559F7">
            <w:pPr>
              <w:spacing w:after="0" w:line="240" w:lineRule="auto"/>
              <w:rPr>
                <w:rFonts w:eastAsia="Times New Roman"/>
                <w:b/>
                <w:bCs/>
                <w:sz w:val="16"/>
                <w:szCs w:val="16"/>
                <w:lang w:eastAsia="es-SV"/>
              </w:rPr>
            </w:pPr>
            <w:r w:rsidRPr="008C2853">
              <w:rPr>
                <w:rFonts w:eastAsia="Times New Roman"/>
                <w:b/>
                <w:bCs/>
                <w:sz w:val="16"/>
                <w:szCs w:val="16"/>
                <w:lang w:eastAsia="es-SV"/>
              </w:rPr>
              <w:t>616</w:t>
            </w:r>
          </w:p>
        </w:tc>
        <w:tc>
          <w:tcPr>
            <w:tcW w:w="4260" w:type="dxa"/>
            <w:tcBorders>
              <w:top w:val="nil"/>
              <w:left w:val="nil"/>
              <w:bottom w:val="nil"/>
              <w:right w:val="nil"/>
            </w:tcBorders>
            <w:shd w:val="clear" w:color="auto" w:fill="auto"/>
            <w:noWrap/>
            <w:vAlign w:val="center"/>
            <w:hideMark/>
          </w:tcPr>
          <w:p w14:paraId="1D090E70" w14:textId="77777777" w:rsidR="00FE6068" w:rsidRPr="008C2853" w:rsidRDefault="00FE6068" w:rsidP="006559F7">
            <w:pPr>
              <w:spacing w:after="0" w:line="240" w:lineRule="auto"/>
              <w:rPr>
                <w:rFonts w:eastAsia="Times New Roman"/>
                <w:b/>
                <w:bCs/>
                <w:color w:val="000000"/>
                <w:sz w:val="16"/>
                <w:szCs w:val="16"/>
                <w:lang w:eastAsia="es-SV"/>
              </w:rPr>
            </w:pPr>
            <w:r w:rsidRPr="008C2853">
              <w:rPr>
                <w:rFonts w:eastAsia="Times New Roman"/>
                <w:b/>
                <w:bCs/>
                <w:color w:val="000000"/>
                <w:sz w:val="16"/>
                <w:szCs w:val="16"/>
                <w:lang w:eastAsia="es-SV"/>
              </w:rPr>
              <w:t>INFRAESTRUCTURAS</w:t>
            </w:r>
          </w:p>
        </w:tc>
        <w:tc>
          <w:tcPr>
            <w:tcW w:w="480" w:type="dxa"/>
            <w:tcBorders>
              <w:top w:val="nil"/>
              <w:left w:val="nil"/>
              <w:bottom w:val="nil"/>
              <w:right w:val="nil"/>
            </w:tcBorders>
            <w:shd w:val="clear" w:color="auto" w:fill="auto"/>
            <w:noWrap/>
            <w:vAlign w:val="bottom"/>
            <w:hideMark/>
          </w:tcPr>
          <w:p w14:paraId="7F7BB154" w14:textId="77777777" w:rsidR="00FE6068" w:rsidRPr="008C2853" w:rsidRDefault="00FE6068" w:rsidP="006559F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474EF121" w14:textId="77777777" w:rsidR="00FE6068" w:rsidRPr="008C2853" w:rsidRDefault="00FE6068" w:rsidP="006559F7">
            <w:pPr>
              <w:spacing w:after="0" w:line="240" w:lineRule="auto"/>
              <w:jc w:val="center"/>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3A856484" w14:textId="77777777" w:rsidR="00FE6068" w:rsidRPr="008C2853" w:rsidRDefault="00FE6068" w:rsidP="006559F7">
            <w:pPr>
              <w:spacing w:after="0" w:line="240" w:lineRule="auto"/>
              <w:jc w:val="center"/>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2A6DFA84" w14:textId="77777777" w:rsidR="00FE6068" w:rsidRPr="008C2853" w:rsidRDefault="00FE6068" w:rsidP="006559F7">
            <w:pPr>
              <w:spacing w:after="0" w:line="240" w:lineRule="auto"/>
              <w:jc w:val="center"/>
              <w:rPr>
                <w:rFonts w:eastAsia="Times New Roman"/>
                <w:sz w:val="20"/>
                <w:szCs w:val="20"/>
                <w:lang w:eastAsia="es-SV"/>
              </w:rPr>
            </w:pPr>
          </w:p>
        </w:tc>
        <w:tc>
          <w:tcPr>
            <w:tcW w:w="1100" w:type="dxa"/>
            <w:tcBorders>
              <w:top w:val="nil"/>
              <w:left w:val="nil"/>
              <w:bottom w:val="nil"/>
              <w:right w:val="nil"/>
            </w:tcBorders>
            <w:shd w:val="clear" w:color="auto" w:fill="auto"/>
            <w:vAlign w:val="bottom"/>
            <w:hideMark/>
          </w:tcPr>
          <w:p w14:paraId="58305645" w14:textId="77777777" w:rsidR="00FE6068" w:rsidRPr="008C2853" w:rsidRDefault="00FE6068" w:rsidP="006559F7">
            <w:pPr>
              <w:spacing w:after="0" w:line="240" w:lineRule="auto"/>
              <w:jc w:val="center"/>
              <w:rPr>
                <w:rFonts w:eastAsia="Times New Roman"/>
                <w:sz w:val="20"/>
                <w:szCs w:val="20"/>
                <w:lang w:eastAsia="es-SV"/>
              </w:rPr>
            </w:pPr>
          </w:p>
        </w:tc>
        <w:tc>
          <w:tcPr>
            <w:tcW w:w="960" w:type="dxa"/>
            <w:tcBorders>
              <w:top w:val="nil"/>
              <w:left w:val="nil"/>
              <w:bottom w:val="nil"/>
              <w:right w:val="nil"/>
            </w:tcBorders>
            <w:shd w:val="clear" w:color="auto" w:fill="auto"/>
            <w:vAlign w:val="bottom"/>
            <w:hideMark/>
          </w:tcPr>
          <w:p w14:paraId="516A775F" w14:textId="77777777" w:rsidR="00FE6068" w:rsidRPr="008C2853" w:rsidRDefault="00FE6068" w:rsidP="006559F7">
            <w:pPr>
              <w:spacing w:after="0" w:line="240" w:lineRule="auto"/>
              <w:jc w:val="right"/>
              <w:rPr>
                <w:rFonts w:eastAsia="Times New Roman"/>
                <w:sz w:val="20"/>
                <w:szCs w:val="20"/>
                <w:lang w:eastAsia="es-SV"/>
              </w:rPr>
            </w:pPr>
          </w:p>
        </w:tc>
      </w:tr>
      <w:tr w:rsidR="00FE6068" w:rsidRPr="008C2853" w14:paraId="1C8B9FF8" w14:textId="77777777" w:rsidTr="006559F7">
        <w:trPr>
          <w:trHeight w:val="255"/>
        </w:trPr>
        <w:tc>
          <w:tcPr>
            <w:tcW w:w="660" w:type="dxa"/>
            <w:tcBorders>
              <w:top w:val="nil"/>
              <w:left w:val="nil"/>
              <w:bottom w:val="nil"/>
              <w:right w:val="nil"/>
            </w:tcBorders>
            <w:shd w:val="clear" w:color="auto" w:fill="auto"/>
            <w:noWrap/>
            <w:vAlign w:val="bottom"/>
            <w:hideMark/>
          </w:tcPr>
          <w:p w14:paraId="4A73A6AD" w14:textId="77777777" w:rsidR="00FE6068" w:rsidRPr="008C2853" w:rsidRDefault="00FE6068" w:rsidP="006559F7">
            <w:pPr>
              <w:spacing w:after="0" w:line="240" w:lineRule="auto"/>
              <w:rPr>
                <w:rFonts w:eastAsia="Times New Roman"/>
                <w:sz w:val="16"/>
                <w:szCs w:val="16"/>
                <w:lang w:eastAsia="es-SV"/>
              </w:rPr>
            </w:pPr>
            <w:r w:rsidRPr="008C2853">
              <w:rPr>
                <w:rFonts w:eastAsia="Times New Roman"/>
                <w:sz w:val="16"/>
                <w:szCs w:val="16"/>
                <w:lang w:eastAsia="es-SV"/>
              </w:rPr>
              <w:t>61699</w:t>
            </w:r>
          </w:p>
        </w:tc>
        <w:tc>
          <w:tcPr>
            <w:tcW w:w="4260" w:type="dxa"/>
            <w:tcBorders>
              <w:top w:val="nil"/>
              <w:left w:val="nil"/>
              <w:bottom w:val="nil"/>
              <w:right w:val="nil"/>
            </w:tcBorders>
            <w:shd w:val="clear" w:color="auto" w:fill="auto"/>
            <w:noWrap/>
            <w:vAlign w:val="bottom"/>
            <w:hideMark/>
          </w:tcPr>
          <w:p w14:paraId="51CE0D31" w14:textId="77777777" w:rsidR="00FE6068" w:rsidRPr="008C2853" w:rsidRDefault="00FE6068" w:rsidP="006559F7">
            <w:pPr>
              <w:spacing w:after="0" w:line="240" w:lineRule="auto"/>
              <w:rPr>
                <w:rFonts w:eastAsia="Times New Roman"/>
                <w:color w:val="000000"/>
                <w:sz w:val="16"/>
                <w:szCs w:val="16"/>
                <w:lang w:eastAsia="es-SV"/>
              </w:rPr>
            </w:pPr>
            <w:r w:rsidRPr="008C2853">
              <w:rPr>
                <w:rFonts w:eastAsia="Times New Roman"/>
                <w:color w:val="000000"/>
                <w:sz w:val="16"/>
                <w:szCs w:val="16"/>
                <w:lang w:eastAsia="es-SV"/>
              </w:rPr>
              <w:t>OBRAS DE INFRAESTRUCTURA DIVERSAS</w:t>
            </w:r>
          </w:p>
        </w:tc>
        <w:tc>
          <w:tcPr>
            <w:tcW w:w="480" w:type="dxa"/>
            <w:tcBorders>
              <w:top w:val="nil"/>
              <w:left w:val="nil"/>
              <w:bottom w:val="nil"/>
              <w:right w:val="nil"/>
            </w:tcBorders>
            <w:shd w:val="clear" w:color="auto" w:fill="auto"/>
            <w:noWrap/>
            <w:vAlign w:val="bottom"/>
            <w:hideMark/>
          </w:tcPr>
          <w:p w14:paraId="68DD028A" w14:textId="77777777" w:rsidR="00FE6068" w:rsidRPr="008C2853" w:rsidRDefault="00FE6068" w:rsidP="006559F7">
            <w:pPr>
              <w:spacing w:after="0" w:line="240" w:lineRule="auto"/>
              <w:jc w:val="center"/>
              <w:rPr>
                <w:rFonts w:eastAsia="Times New Roman"/>
                <w:color w:val="000000"/>
                <w:sz w:val="16"/>
                <w:szCs w:val="16"/>
                <w:lang w:eastAsia="es-SV"/>
              </w:rPr>
            </w:pPr>
            <w:r w:rsidRPr="008C2853">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1B75E00" w14:textId="77777777" w:rsidR="00FE6068" w:rsidRPr="008C2853" w:rsidRDefault="00FE6068" w:rsidP="006559F7">
            <w:pPr>
              <w:spacing w:after="0" w:line="240" w:lineRule="auto"/>
              <w:jc w:val="center"/>
              <w:rPr>
                <w:rFonts w:eastAsia="Times New Roman"/>
                <w:color w:val="000000"/>
                <w:sz w:val="16"/>
                <w:szCs w:val="16"/>
                <w:lang w:eastAsia="es-SV"/>
              </w:rPr>
            </w:pPr>
            <w:r w:rsidRPr="008C2853">
              <w:rPr>
                <w:rFonts w:eastAsia="Times New Roman"/>
                <w:color w:val="000000"/>
                <w:sz w:val="16"/>
                <w:szCs w:val="16"/>
                <w:lang w:eastAsia="es-SV"/>
              </w:rPr>
              <w:t>0309</w:t>
            </w:r>
          </w:p>
        </w:tc>
        <w:tc>
          <w:tcPr>
            <w:tcW w:w="520" w:type="dxa"/>
            <w:tcBorders>
              <w:top w:val="nil"/>
              <w:left w:val="nil"/>
              <w:bottom w:val="nil"/>
              <w:right w:val="nil"/>
            </w:tcBorders>
            <w:shd w:val="clear" w:color="auto" w:fill="auto"/>
            <w:vAlign w:val="bottom"/>
            <w:hideMark/>
          </w:tcPr>
          <w:p w14:paraId="729DCEC2" w14:textId="77777777" w:rsidR="00FE6068" w:rsidRPr="008C2853" w:rsidRDefault="00FE6068" w:rsidP="006559F7">
            <w:pPr>
              <w:spacing w:after="0" w:line="240" w:lineRule="auto"/>
              <w:jc w:val="center"/>
              <w:rPr>
                <w:rFonts w:eastAsia="Times New Roman"/>
                <w:color w:val="000000"/>
                <w:sz w:val="16"/>
                <w:szCs w:val="16"/>
                <w:lang w:eastAsia="es-SV"/>
              </w:rPr>
            </w:pPr>
            <w:r w:rsidRPr="008C2853">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2B11E17D" w14:textId="77777777" w:rsidR="00FE6068" w:rsidRPr="008C2853" w:rsidRDefault="00FE6068" w:rsidP="006559F7">
            <w:pPr>
              <w:spacing w:after="0" w:line="240" w:lineRule="auto"/>
              <w:jc w:val="center"/>
              <w:rPr>
                <w:rFonts w:eastAsia="Times New Roman"/>
                <w:color w:val="000000"/>
                <w:sz w:val="16"/>
                <w:szCs w:val="16"/>
                <w:lang w:eastAsia="es-SV"/>
              </w:rPr>
            </w:pPr>
            <w:r w:rsidRPr="008C2853">
              <w:rPr>
                <w:rFonts w:eastAsia="Times New Roman"/>
                <w:color w:val="000000"/>
                <w:sz w:val="16"/>
                <w:szCs w:val="16"/>
                <w:lang w:eastAsia="es-SV"/>
              </w:rPr>
              <w:t>120</w:t>
            </w:r>
          </w:p>
        </w:tc>
        <w:tc>
          <w:tcPr>
            <w:tcW w:w="1100" w:type="dxa"/>
            <w:tcBorders>
              <w:top w:val="nil"/>
              <w:left w:val="nil"/>
              <w:bottom w:val="nil"/>
              <w:right w:val="nil"/>
            </w:tcBorders>
            <w:shd w:val="clear" w:color="auto" w:fill="auto"/>
            <w:vAlign w:val="bottom"/>
            <w:hideMark/>
          </w:tcPr>
          <w:p w14:paraId="6804504D" w14:textId="77777777" w:rsidR="00FE6068" w:rsidRPr="008C2853" w:rsidRDefault="00FE6068" w:rsidP="006559F7">
            <w:pPr>
              <w:spacing w:after="0" w:line="240" w:lineRule="auto"/>
              <w:jc w:val="right"/>
              <w:rPr>
                <w:rFonts w:eastAsia="Times New Roman"/>
                <w:color w:val="000000"/>
                <w:sz w:val="16"/>
                <w:szCs w:val="16"/>
                <w:lang w:eastAsia="es-SV"/>
              </w:rPr>
            </w:pPr>
            <w:r w:rsidRPr="008C2853">
              <w:rPr>
                <w:rFonts w:eastAsia="Times New Roman"/>
                <w:color w:val="000000"/>
                <w:sz w:val="16"/>
                <w:szCs w:val="16"/>
                <w:lang w:eastAsia="es-SV"/>
              </w:rPr>
              <w:t>$5,800.00</w:t>
            </w:r>
          </w:p>
        </w:tc>
        <w:tc>
          <w:tcPr>
            <w:tcW w:w="960" w:type="dxa"/>
            <w:tcBorders>
              <w:top w:val="nil"/>
              <w:left w:val="nil"/>
              <w:bottom w:val="nil"/>
              <w:right w:val="nil"/>
            </w:tcBorders>
            <w:shd w:val="clear" w:color="auto" w:fill="auto"/>
            <w:vAlign w:val="bottom"/>
            <w:hideMark/>
          </w:tcPr>
          <w:p w14:paraId="0889764A" w14:textId="77777777" w:rsidR="00FE6068" w:rsidRPr="008C2853" w:rsidRDefault="00FE6068" w:rsidP="006559F7">
            <w:pPr>
              <w:spacing w:after="0" w:line="240" w:lineRule="auto"/>
              <w:jc w:val="right"/>
              <w:rPr>
                <w:rFonts w:eastAsia="Times New Roman"/>
                <w:color w:val="000000"/>
                <w:sz w:val="16"/>
                <w:szCs w:val="16"/>
                <w:lang w:eastAsia="es-SV"/>
              </w:rPr>
            </w:pPr>
          </w:p>
        </w:tc>
      </w:tr>
      <w:tr w:rsidR="00FE6068" w:rsidRPr="008C2853" w14:paraId="45571E3E" w14:textId="77777777" w:rsidTr="006559F7">
        <w:trPr>
          <w:trHeight w:val="315"/>
        </w:trPr>
        <w:tc>
          <w:tcPr>
            <w:tcW w:w="660" w:type="dxa"/>
            <w:tcBorders>
              <w:top w:val="nil"/>
              <w:left w:val="nil"/>
              <w:bottom w:val="nil"/>
              <w:right w:val="nil"/>
            </w:tcBorders>
            <w:shd w:val="clear" w:color="auto" w:fill="auto"/>
            <w:noWrap/>
            <w:vAlign w:val="bottom"/>
            <w:hideMark/>
          </w:tcPr>
          <w:p w14:paraId="3384B194" w14:textId="77777777" w:rsidR="00FE6068" w:rsidRPr="008C2853" w:rsidRDefault="00FE6068" w:rsidP="006559F7">
            <w:pPr>
              <w:spacing w:after="0" w:line="240" w:lineRule="auto"/>
              <w:rPr>
                <w:rFonts w:eastAsia="Times New Roman"/>
                <w:sz w:val="20"/>
                <w:szCs w:val="20"/>
                <w:lang w:eastAsia="es-SV"/>
              </w:rPr>
            </w:pPr>
          </w:p>
        </w:tc>
        <w:tc>
          <w:tcPr>
            <w:tcW w:w="4260" w:type="dxa"/>
            <w:tcBorders>
              <w:top w:val="nil"/>
              <w:left w:val="nil"/>
              <w:bottom w:val="nil"/>
              <w:right w:val="nil"/>
            </w:tcBorders>
            <w:shd w:val="clear" w:color="auto" w:fill="auto"/>
            <w:noWrap/>
            <w:vAlign w:val="bottom"/>
            <w:hideMark/>
          </w:tcPr>
          <w:p w14:paraId="049D555C" w14:textId="77777777" w:rsidR="00FE6068" w:rsidRPr="008C2853" w:rsidRDefault="00FE6068" w:rsidP="006559F7">
            <w:pPr>
              <w:spacing w:after="0" w:line="240" w:lineRule="auto"/>
              <w:rPr>
                <w:rFonts w:eastAsia="Times New Roman"/>
                <w:sz w:val="20"/>
                <w:szCs w:val="20"/>
                <w:lang w:eastAsia="es-SV"/>
              </w:rPr>
            </w:pPr>
          </w:p>
        </w:tc>
        <w:tc>
          <w:tcPr>
            <w:tcW w:w="480" w:type="dxa"/>
            <w:tcBorders>
              <w:top w:val="nil"/>
              <w:left w:val="nil"/>
              <w:bottom w:val="nil"/>
              <w:right w:val="nil"/>
            </w:tcBorders>
            <w:shd w:val="clear" w:color="auto" w:fill="auto"/>
            <w:noWrap/>
            <w:vAlign w:val="bottom"/>
            <w:hideMark/>
          </w:tcPr>
          <w:p w14:paraId="22E04EB0" w14:textId="77777777" w:rsidR="00FE6068" w:rsidRPr="008C2853" w:rsidRDefault="00FE6068" w:rsidP="006559F7">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2378C7C" w14:textId="77777777" w:rsidR="00FE6068" w:rsidRPr="008C2853" w:rsidRDefault="00FE6068" w:rsidP="006559F7">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78151CA7" w14:textId="77777777" w:rsidR="00FE6068" w:rsidRPr="008C2853" w:rsidRDefault="00FE6068" w:rsidP="006559F7">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5CF927EE" w14:textId="77777777" w:rsidR="00FE6068" w:rsidRPr="008C2853" w:rsidRDefault="00FE6068" w:rsidP="006559F7">
            <w:pPr>
              <w:spacing w:after="0" w:line="240" w:lineRule="auto"/>
              <w:rPr>
                <w:rFonts w:eastAsia="Times New Roman"/>
                <w:sz w:val="20"/>
                <w:szCs w:val="20"/>
                <w:lang w:eastAsia="es-SV"/>
              </w:rPr>
            </w:pPr>
          </w:p>
        </w:tc>
        <w:tc>
          <w:tcPr>
            <w:tcW w:w="1100" w:type="dxa"/>
            <w:tcBorders>
              <w:top w:val="nil"/>
              <w:left w:val="nil"/>
              <w:bottom w:val="nil"/>
              <w:right w:val="nil"/>
            </w:tcBorders>
            <w:shd w:val="clear" w:color="auto" w:fill="auto"/>
            <w:vAlign w:val="bottom"/>
            <w:hideMark/>
          </w:tcPr>
          <w:p w14:paraId="5D7DB9A3" w14:textId="77777777" w:rsidR="00FE6068" w:rsidRPr="008C2853" w:rsidRDefault="00FE6068" w:rsidP="006559F7">
            <w:pPr>
              <w:spacing w:after="0" w:line="240" w:lineRule="auto"/>
              <w:rPr>
                <w:rFonts w:eastAsia="Times New Roman"/>
                <w:sz w:val="20"/>
                <w:szCs w:val="20"/>
                <w:lang w:eastAsia="es-SV"/>
              </w:rPr>
            </w:pPr>
          </w:p>
        </w:tc>
        <w:tc>
          <w:tcPr>
            <w:tcW w:w="960" w:type="dxa"/>
            <w:tcBorders>
              <w:top w:val="nil"/>
              <w:left w:val="nil"/>
              <w:bottom w:val="nil"/>
              <w:right w:val="nil"/>
            </w:tcBorders>
            <w:shd w:val="clear" w:color="auto" w:fill="auto"/>
            <w:vAlign w:val="bottom"/>
            <w:hideMark/>
          </w:tcPr>
          <w:p w14:paraId="3B479CCC" w14:textId="77777777" w:rsidR="00FE6068" w:rsidRPr="008C2853" w:rsidRDefault="00FE6068" w:rsidP="006559F7">
            <w:pPr>
              <w:spacing w:after="0" w:line="240" w:lineRule="auto"/>
              <w:rPr>
                <w:rFonts w:eastAsia="Times New Roman"/>
                <w:sz w:val="20"/>
                <w:szCs w:val="20"/>
                <w:lang w:eastAsia="es-SV"/>
              </w:rPr>
            </w:pPr>
          </w:p>
        </w:tc>
      </w:tr>
      <w:tr w:rsidR="00FE6068" w:rsidRPr="008C2853" w14:paraId="48489378" w14:textId="77777777" w:rsidTr="006559F7">
        <w:trPr>
          <w:trHeight w:val="315"/>
        </w:trPr>
        <w:tc>
          <w:tcPr>
            <w:tcW w:w="4920" w:type="dxa"/>
            <w:gridSpan w:val="2"/>
            <w:tcBorders>
              <w:top w:val="nil"/>
              <w:left w:val="nil"/>
              <w:bottom w:val="single" w:sz="4" w:space="0" w:color="auto"/>
              <w:right w:val="nil"/>
            </w:tcBorders>
            <w:shd w:val="clear" w:color="auto" w:fill="auto"/>
            <w:noWrap/>
            <w:vAlign w:val="bottom"/>
            <w:hideMark/>
          </w:tcPr>
          <w:p w14:paraId="3A300C16" w14:textId="77777777" w:rsidR="00FE6068" w:rsidRPr="008C2853" w:rsidRDefault="00FE6068" w:rsidP="006559F7">
            <w:pPr>
              <w:spacing w:after="0" w:line="240" w:lineRule="auto"/>
              <w:rPr>
                <w:rFonts w:eastAsia="Times New Roman"/>
                <w:b/>
                <w:bCs/>
                <w:color w:val="000000"/>
                <w:sz w:val="16"/>
                <w:szCs w:val="16"/>
                <w:lang w:eastAsia="es-SV"/>
              </w:rPr>
            </w:pPr>
            <w:r w:rsidRPr="008C2853">
              <w:rPr>
                <w:rFonts w:eastAsia="Times New Roman"/>
                <w:b/>
                <w:bCs/>
                <w:color w:val="000000"/>
                <w:sz w:val="16"/>
                <w:szCs w:val="16"/>
                <w:lang w:eastAsia="es-SV"/>
              </w:rPr>
              <w:t>CUENTAS PRESUPUESTARIAS DE EGRESOS QUE SE CREAN:</w:t>
            </w:r>
          </w:p>
        </w:tc>
        <w:tc>
          <w:tcPr>
            <w:tcW w:w="480" w:type="dxa"/>
            <w:tcBorders>
              <w:top w:val="nil"/>
              <w:left w:val="nil"/>
              <w:bottom w:val="single" w:sz="4" w:space="0" w:color="auto"/>
              <w:right w:val="nil"/>
            </w:tcBorders>
            <w:shd w:val="clear" w:color="auto" w:fill="auto"/>
            <w:vAlign w:val="bottom"/>
            <w:hideMark/>
          </w:tcPr>
          <w:p w14:paraId="604C807B" w14:textId="77777777" w:rsidR="00FE6068" w:rsidRPr="008C2853" w:rsidRDefault="00FE6068" w:rsidP="006559F7">
            <w:pPr>
              <w:spacing w:after="0" w:line="240" w:lineRule="auto"/>
              <w:jc w:val="center"/>
              <w:rPr>
                <w:rFonts w:eastAsia="Times New Roman"/>
                <w:color w:val="000000"/>
                <w:sz w:val="16"/>
                <w:szCs w:val="16"/>
                <w:lang w:eastAsia="es-SV"/>
              </w:rPr>
            </w:pPr>
            <w:r w:rsidRPr="008C2853">
              <w:rPr>
                <w:rFonts w:eastAsia="Times New Roman"/>
                <w:color w:val="000000"/>
                <w:sz w:val="16"/>
                <w:szCs w:val="16"/>
                <w:lang w:eastAsia="es-SV"/>
              </w:rPr>
              <w:t> </w:t>
            </w:r>
          </w:p>
        </w:tc>
        <w:tc>
          <w:tcPr>
            <w:tcW w:w="540" w:type="dxa"/>
            <w:tcBorders>
              <w:top w:val="nil"/>
              <w:left w:val="nil"/>
              <w:bottom w:val="single" w:sz="4" w:space="0" w:color="auto"/>
              <w:right w:val="nil"/>
            </w:tcBorders>
            <w:shd w:val="clear" w:color="auto" w:fill="auto"/>
            <w:vAlign w:val="bottom"/>
            <w:hideMark/>
          </w:tcPr>
          <w:p w14:paraId="71E9DC60" w14:textId="77777777" w:rsidR="00FE6068" w:rsidRPr="008C2853" w:rsidRDefault="00FE6068" w:rsidP="006559F7">
            <w:pPr>
              <w:spacing w:after="0" w:line="240" w:lineRule="auto"/>
              <w:jc w:val="center"/>
              <w:rPr>
                <w:rFonts w:eastAsia="Times New Roman"/>
                <w:color w:val="000000"/>
                <w:sz w:val="16"/>
                <w:szCs w:val="16"/>
                <w:lang w:eastAsia="es-SV"/>
              </w:rPr>
            </w:pPr>
            <w:r w:rsidRPr="008C2853">
              <w:rPr>
                <w:rFonts w:eastAsia="Times New Roman"/>
                <w:color w:val="000000"/>
                <w:sz w:val="16"/>
                <w:szCs w:val="16"/>
                <w:lang w:eastAsia="es-SV"/>
              </w:rPr>
              <w:t> </w:t>
            </w:r>
          </w:p>
        </w:tc>
        <w:tc>
          <w:tcPr>
            <w:tcW w:w="520" w:type="dxa"/>
            <w:tcBorders>
              <w:top w:val="nil"/>
              <w:left w:val="nil"/>
              <w:bottom w:val="single" w:sz="4" w:space="0" w:color="auto"/>
              <w:right w:val="nil"/>
            </w:tcBorders>
            <w:shd w:val="clear" w:color="auto" w:fill="auto"/>
            <w:vAlign w:val="bottom"/>
            <w:hideMark/>
          </w:tcPr>
          <w:p w14:paraId="33B84C15" w14:textId="77777777" w:rsidR="00FE6068" w:rsidRPr="008C2853" w:rsidRDefault="00FE6068" w:rsidP="006559F7">
            <w:pPr>
              <w:spacing w:after="0" w:line="240" w:lineRule="auto"/>
              <w:jc w:val="center"/>
              <w:rPr>
                <w:rFonts w:eastAsia="Times New Roman"/>
                <w:color w:val="000000"/>
                <w:sz w:val="16"/>
                <w:szCs w:val="16"/>
                <w:lang w:eastAsia="es-SV"/>
              </w:rPr>
            </w:pPr>
            <w:r w:rsidRPr="008C2853">
              <w:rPr>
                <w:rFonts w:eastAsia="Times New Roman"/>
                <w:color w:val="000000"/>
                <w:sz w:val="16"/>
                <w:szCs w:val="16"/>
                <w:lang w:eastAsia="es-SV"/>
              </w:rPr>
              <w:t> </w:t>
            </w:r>
          </w:p>
        </w:tc>
        <w:tc>
          <w:tcPr>
            <w:tcW w:w="460" w:type="dxa"/>
            <w:tcBorders>
              <w:top w:val="nil"/>
              <w:left w:val="nil"/>
              <w:bottom w:val="single" w:sz="4" w:space="0" w:color="auto"/>
              <w:right w:val="nil"/>
            </w:tcBorders>
            <w:shd w:val="clear" w:color="auto" w:fill="auto"/>
            <w:vAlign w:val="bottom"/>
            <w:hideMark/>
          </w:tcPr>
          <w:p w14:paraId="404B8930" w14:textId="77777777" w:rsidR="00FE6068" w:rsidRPr="008C2853" w:rsidRDefault="00FE6068" w:rsidP="006559F7">
            <w:pPr>
              <w:spacing w:after="0" w:line="240" w:lineRule="auto"/>
              <w:jc w:val="center"/>
              <w:rPr>
                <w:rFonts w:eastAsia="Times New Roman"/>
                <w:color w:val="000000"/>
                <w:sz w:val="16"/>
                <w:szCs w:val="16"/>
                <w:lang w:eastAsia="es-SV"/>
              </w:rPr>
            </w:pPr>
            <w:r w:rsidRPr="008C2853">
              <w:rPr>
                <w:rFonts w:eastAsia="Times New Roman"/>
                <w:color w:val="000000"/>
                <w:sz w:val="16"/>
                <w:szCs w:val="16"/>
                <w:lang w:eastAsia="es-SV"/>
              </w:rPr>
              <w:t> </w:t>
            </w:r>
          </w:p>
        </w:tc>
        <w:tc>
          <w:tcPr>
            <w:tcW w:w="1100" w:type="dxa"/>
            <w:tcBorders>
              <w:top w:val="nil"/>
              <w:left w:val="nil"/>
              <w:bottom w:val="single" w:sz="4" w:space="0" w:color="auto"/>
              <w:right w:val="nil"/>
            </w:tcBorders>
            <w:shd w:val="clear" w:color="auto" w:fill="auto"/>
            <w:vAlign w:val="bottom"/>
            <w:hideMark/>
          </w:tcPr>
          <w:p w14:paraId="2CDABBD3" w14:textId="77777777" w:rsidR="00FE6068" w:rsidRPr="008C2853" w:rsidRDefault="00FE6068" w:rsidP="006559F7">
            <w:pPr>
              <w:spacing w:after="0" w:line="240" w:lineRule="auto"/>
              <w:jc w:val="right"/>
              <w:rPr>
                <w:rFonts w:eastAsia="Times New Roman"/>
                <w:color w:val="000000"/>
                <w:sz w:val="16"/>
                <w:szCs w:val="16"/>
                <w:lang w:eastAsia="es-SV"/>
              </w:rPr>
            </w:pPr>
            <w:r w:rsidRPr="008C2853">
              <w:rPr>
                <w:rFonts w:eastAsia="Times New Roman"/>
                <w:color w:val="000000"/>
                <w:sz w:val="16"/>
                <w:szCs w:val="16"/>
                <w:lang w:eastAsia="es-SV"/>
              </w:rPr>
              <w:t> </w:t>
            </w:r>
          </w:p>
        </w:tc>
        <w:tc>
          <w:tcPr>
            <w:tcW w:w="960" w:type="dxa"/>
            <w:tcBorders>
              <w:top w:val="nil"/>
              <w:left w:val="nil"/>
              <w:bottom w:val="single" w:sz="4" w:space="0" w:color="auto"/>
              <w:right w:val="nil"/>
            </w:tcBorders>
            <w:shd w:val="clear" w:color="auto" w:fill="auto"/>
            <w:vAlign w:val="bottom"/>
            <w:hideMark/>
          </w:tcPr>
          <w:p w14:paraId="5E6448C5" w14:textId="77777777" w:rsidR="00FE6068" w:rsidRPr="008C2853" w:rsidRDefault="00FE6068" w:rsidP="006559F7">
            <w:pPr>
              <w:spacing w:after="0" w:line="240" w:lineRule="auto"/>
              <w:jc w:val="center"/>
              <w:rPr>
                <w:rFonts w:eastAsia="Times New Roman"/>
                <w:b/>
                <w:bCs/>
                <w:color w:val="000000"/>
                <w:sz w:val="16"/>
                <w:szCs w:val="16"/>
                <w:lang w:eastAsia="es-SV"/>
              </w:rPr>
            </w:pPr>
            <w:r w:rsidRPr="008C2853">
              <w:rPr>
                <w:rFonts w:eastAsia="Times New Roman"/>
                <w:b/>
                <w:bCs/>
                <w:color w:val="000000"/>
                <w:sz w:val="16"/>
                <w:szCs w:val="16"/>
                <w:lang w:eastAsia="es-SV"/>
              </w:rPr>
              <w:t> </w:t>
            </w:r>
          </w:p>
        </w:tc>
      </w:tr>
      <w:tr w:rsidR="00FE6068" w:rsidRPr="008C2853" w14:paraId="1EA1CB00" w14:textId="77777777" w:rsidTr="006559F7">
        <w:trPr>
          <w:trHeight w:val="315"/>
        </w:trPr>
        <w:tc>
          <w:tcPr>
            <w:tcW w:w="660" w:type="dxa"/>
            <w:tcBorders>
              <w:top w:val="nil"/>
              <w:left w:val="nil"/>
              <w:bottom w:val="nil"/>
              <w:right w:val="nil"/>
            </w:tcBorders>
            <w:shd w:val="clear" w:color="auto" w:fill="auto"/>
            <w:noWrap/>
            <w:vAlign w:val="bottom"/>
            <w:hideMark/>
          </w:tcPr>
          <w:p w14:paraId="234E3DA2" w14:textId="77777777" w:rsidR="00FE6068" w:rsidRPr="008C2853" w:rsidRDefault="00FE6068" w:rsidP="006559F7">
            <w:pPr>
              <w:spacing w:after="0" w:line="240" w:lineRule="auto"/>
              <w:jc w:val="center"/>
              <w:rPr>
                <w:rFonts w:eastAsia="Times New Roman"/>
                <w:b/>
                <w:bCs/>
                <w:color w:val="000000"/>
                <w:sz w:val="16"/>
                <w:szCs w:val="16"/>
                <w:lang w:eastAsia="es-SV"/>
              </w:rPr>
            </w:pPr>
          </w:p>
        </w:tc>
        <w:tc>
          <w:tcPr>
            <w:tcW w:w="4260" w:type="dxa"/>
            <w:tcBorders>
              <w:top w:val="nil"/>
              <w:left w:val="nil"/>
              <w:bottom w:val="nil"/>
              <w:right w:val="nil"/>
            </w:tcBorders>
            <w:shd w:val="clear" w:color="auto" w:fill="auto"/>
            <w:noWrap/>
            <w:vAlign w:val="bottom"/>
            <w:hideMark/>
          </w:tcPr>
          <w:p w14:paraId="0B9F3DEE" w14:textId="77777777" w:rsidR="00FE6068" w:rsidRPr="008C2853" w:rsidRDefault="00FE6068" w:rsidP="006559F7">
            <w:pPr>
              <w:spacing w:after="0" w:line="240" w:lineRule="auto"/>
              <w:rPr>
                <w:rFonts w:eastAsia="Times New Roman"/>
                <w:sz w:val="20"/>
                <w:szCs w:val="20"/>
                <w:lang w:eastAsia="es-SV"/>
              </w:rPr>
            </w:pPr>
          </w:p>
        </w:tc>
        <w:tc>
          <w:tcPr>
            <w:tcW w:w="480" w:type="dxa"/>
            <w:tcBorders>
              <w:top w:val="nil"/>
              <w:left w:val="nil"/>
              <w:bottom w:val="nil"/>
              <w:right w:val="nil"/>
            </w:tcBorders>
            <w:shd w:val="clear" w:color="auto" w:fill="auto"/>
            <w:noWrap/>
            <w:vAlign w:val="bottom"/>
            <w:hideMark/>
          </w:tcPr>
          <w:p w14:paraId="77179146" w14:textId="77777777" w:rsidR="00FE6068" w:rsidRPr="008C2853" w:rsidRDefault="00FE6068" w:rsidP="006559F7">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5E2D2503" w14:textId="77777777" w:rsidR="00FE6068" w:rsidRPr="008C2853" w:rsidRDefault="00FE6068" w:rsidP="006559F7">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04F1C43A" w14:textId="77777777" w:rsidR="00FE6068" w:rsidRPr="008C2853" w:rsidRDefault="00FE6068" w:rsidP="006559F7">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4A019A45" w14:textId="77777777" w:rsidR="00FE6068" w:rsidRPr="008C2853" w:rsidRDefault="00FE6068" w:rsidP="006559F7">
            <w:pPr>
              <w:spacing w:after="0" w:line="240" w:lineRule="auto"/>
              <w:rPr>
                <w:rFonts w:eastAsia="Times New Roman"/>
                <w:sz w:val="20"/>
                <w:szCs w:val="20"/>
                <w:lang w:eastAsia="es-SV"/>
              </w:rPr>
            </w:pPr>
          </w:p>
        </w:tc>
        <w:tc>
          <w:tcPr>
            <w:tcW w:w="1100" w:type="dxa"/>
            <w:tcBorders>
              <w:top w:val="nil"/>
              <w:left w:val="nil"/>
              <w:bottom w:val="nil"/>
              <w:right w:val="nil"/>
            </w:tcBorders>
            <w:shd w:val="clear" w:color="auto" w:fill="auto"/>
            <w:vAlign w:val="bottom"/>
            <w:hideMark/>
          </w:tcPr>
          <w:p w14:paraId="3A88218F" w14:textId="77777777" w:rsidR="00FE6068" w:rsidRPr="008C2853" w:rsidRDefault="00FE6068" w:rsidP="006559F7">
            <w:pPr>
              <w:spacing w:after="0" w:line="240" w:lineRule="auto"/>
              <w:rPr>
                <w:rFonts w:eastAsia="Times New Roman"/>
                <w:sz w:val="20"/>
                <w:szCs w:val="20"/>
                <w:lang w:eastAsia="es-SV"/>
              </w:rPr>
            </w:pPr>
          </w:p>
        </w:tc>
        <w:tc>
          <w:tcPr>
            <w:tcW w:w="960" w:type="dxa"/>
            <w:tcBorders>
              <w:top w:val="nil"/>
              <w:left w:val="nil"/>
              <w:bottom w:val="nil"/>
              <w:right w:val="nil"/>
            </w:tcBorders>
            <w:shd w:val="clear" w:color="auto" w:fill="auto"/>
            <w:vAlign w:val="bottom"/>
            <w:hideMark/>
          </w:tcPr>
          <w:p w14:paraId="137C3249" w14:textId="77777777" w:rsidR="00FE6068" w:rsidRPr="008C2853" w:rsidRDefault="00FE6068" w:rsidP="006559F7">
            <w:pPr>
              <w:spacing w:after="0" w:line="240" w:lineRule="auto"/>
              <w:rPr>
                <w:rFonts w:eastAsia="Times New Roman"/>
                <w:sz w:val="20"/>
                <w:szCs w:val="20"/>
                <w:lang w:eastAsia="es-SV"/>
              </w:rPr>
            </w:pPr>
          </w:p>
        </w:tc>
      </w:tr>
      <w:tr w:rsidR="00FE6068" w:rsidRPr="008C2853" w14:paraId="2992C910" w14:textId="77777777" w:rsidTr="006559F7">
        <w:trPr>
          <w:trHeight w:val="315"/>
        </w:trPr>
        <w:tc>
          <w:tcPr>
            <w:tcW w:w="660" w:type="dxa"/>
            <w:tcBorders>
              <w:top w:val="nil"/>
              <w:left w:val="nil"/>
              <w:bottom w:val="nil"/>
              <w:right w:val="nil"/>
            </w:tcBorders>
            <w:shd w:val="clear" w:color="auto" w:fill="auto"/>
            <w:noWrap/>
            <w:vAlign w:val="bottom"/>
            <w:hideMark/>
          </w:tcPr>
          <w:p w14:paraId="3FF5867B" w14:textId="77777777" w:rsidR="00FE6068" w:rsidRPr="008C2853" w:rsidRDefault="00FE6068" w:rsidP="006559F7">
            <w:pPr>
              <w:spacing w:after="0" w:line="240" w:lineRule="auto"/>
              <w:rPr>
                <w:rFonts w:eastAsia="Times New Roman"/>
                <w:b/>
                <w:bCs/>
                <w:color w:val="000000"/>
                <w:sz w:val="16"/>
                <w:szCs w:val="16"/>
                <w:lang w:eastAsia="es-SV"/>
              </w:rPr>
            </w:pPr>
            <w:r w:rsidRPr="008C2853">
              <w:rPr>
                <w:rFonts w:eastAsia="Times New Roman"/>
                <w:b/>
                <w:bCs/>
                <w:color w:val="000000"/>
                <w:sz w:val="16"/>
                <w:szCs w:val="16"/>
                <w:lang w:eastAsia="es-SV"/>
              </w:rPr>
              <w:t>54</w:t>
            </w:r>
          </w:p>
        </w:tc>
        <w:tc>
          <w:tcPr>
            <w:tcW w:w="4260" w:type="dxa"/>
            <w:tcBorders>
              <w:top w:val="nil"/>
              <w:left w:val="nil"/>
              <w:bottom w:val="nil"/>
              <w:right w:val="nil"/>
            </w:tcBorders>
            <w:shd w:val="clear" w:color="auto" w:fill="auto"/>
            <w:noWrap/>
            <w:vAlign w:val="bottom"/>
            <w:hideMark/>
          </w:tcPr>
          <w:p w14:paraId="49350176" w14:textId="77777777" w:rsidR="00FE6068" w:rsidRPr="008C2853" w:rsidRDefault="00FE6068" w:rsidP="006559F7">
            <w:pPr>
              <w:spacing w:after="0" w:line="240" w:lineRule="auto"/>
              <w:rPr>
                <w:rFonts w:eastAsia="Times New Roman"/>
                <w:b/>
                <w:bCs/>
                <w:color w:val="000000"/>
                <w:sz w:val="16"/>
                <w:szCs w:val="16"/>
                <w:lang w:eastAsia="es-SV"/>
              </w:rPr>
            </w:pPr>
            <w:r w:rsidRPr="008C2853">
              <w:rPr>
                <w:rFonts w:eastAsia="Times New Roman"/>
                <w:b/>
                <w:bCs/>
                <w:color w:val="000000"/>
                <w:sz w:val="16"/>
                <w:szCs w:val="16"/>
                <w:lang w:eastAsia="es-SV"/>
              </w:rPr>
              <w:t>ADQUISICIÓN DE BIENES Y SERVICIOS</w:t>
            </w:r>
          </w:p>
        </w:tc>
        <w:tc>
          <w:tcPr>
            <w:tcW w:w="480" w:type="dxa"/>
            <w:tcBorders>
              <w:top w:val="nil"/>
              <w:left w:val="nil"/>
              <w:bottom w:val="nil"/>
              <w:right w:val="nil"/>
            </w:tcBorders>
            <w:shd w:val="clear" w:color="auto" w:fill="auto"/>
            <w:vAlign w:val="bottom"/>
            <w:hideMark/>
          </w:tcPr>
          <w:p w14:paraId="1185F179" w14:textId="77777777" w:rsidR="00FE6068" w:rsidRPr="008C2853" w:rsidRDefault="00FE6068" w:rsidP="006559F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A8D6E1F" w14:textId="77777777" w:rsidR="00FE6068" w:rsidRPr="008C2853" w:rsidRDefault="00FE6068" w:rsidP="006559F7">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7EC679D1" w14:textId="77777777" w:rsidR="00FE6068" w:rsidRPr="008C2853" w:rsidRDefault="00FE6068" w:rsidP="006559F7">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1F3C4FF9" w14:textId="77777777" w:rsidR="00FE6068" w:rsidRPr="008C2853" w:rsidRDefault="00FE6068" w:rsidP="006559F7">
            <w:pPr>
              <w:spacing w:after="0" w:line="240" w:lineRule="auto"/>
              <w:rPr>
                <w:rFonts w:eastAsia="Times New Roman"/>
                <w:sz w:val="20"/>
                <w:szCs w:val="20"/>
                <w:lang w:eastAsia="es-SV"/>
              </w:rPr>
            </w:pPr>
          </w:p>
        </w:tc>
        <w:tc>
          <w:tcPr>
            <w:tcW w:w="1100" w:type="dxa"/>
            <w:tcBorders>
              <w:top w:val="nil"/>
              <w:left w:val="nil"/>
              <w:bottom w:val="nil"/>
              <w:right w:val="nil"/>
            </w:tcBorders>
            <w:shd w:val="clear" w:color="auto" w:fill="auto"/>
            <w:noWrap/>
            <w:vAlign w:val="bottom"/>
            <w:hideMark/>
          </w:tcPr>
          <w:p w14:paraId="67D4BF79" w14:textId="77777777" w:rsidR="00FE6068" w:rsidRPr="008C2853" w:rsidRDefault="00FE6068" w:rsidP="006559F7">
            <w:pPr>
              <w:spacing w:after="0" w:line="240" w:lineRule="auto"/>
              <w:rPr>
                <w:rFonts w:eastAsia="Times New Roman"/>
                <w:sz w:val="20"/>
                <w:szCs w:val="20"/>
                <w:lang w:eastAsia="es-SV"/>
              </w:rPr>
            </w:pPr>
          </w:p>
        </w:tc>
        <w:tc>
          <w:tcPr>
            <w:tcW w:w="960" w:type="dxa"/>
            <w:tcBorders>
              <w:top w:val="nil"/>
              <w:left w:val="nil"/>
              <w:bottom w:val="nil"/>
              <w:right w:val="nil"/>
            </w:tcBorders>
            <w:shd w:val="clear" w:color="auto" w:fill="auto"/>
            <w:noWrap/>
            <w:vAlign w:val="bottom"/>
            <w:hideMark/>
          </w:tcPr>
          <w:p w14:paraId="67C271C0" w14:textId="77777777" w:rsidR="00FE6068" w:rsidRPr="008C2853" w:rsidRDefault="00FE6068" w:rsidP="006559F7">
            <w:pPr>
              <w:spacing w:after="0" w:line="240" w:lineRule="auto"/>
              <w:rPr>
                <w:rFonts w:eastAsia="Times New Roman"/>
                <w:sz w:val="20"/>
                <w:szCs w:val="20"/>
                <w:lang w:eastAsia="es-SV"/>
              </w:rPr>
            </w:pPr>
          </w:p>
        </w:tc>
      </w:tr>
      <w:tr w:rsidR="00FE6068" w:rsidRPr="008C2853" w14:paraId="4497D77F" w14:textId="77777777" w:rsidTr="006559F7">
        <w:trPr>
          <w:trHeight w:val="315"/>
        </w:trPr>
        <w:tc>
          <w:tcPr>
            <w:tcW w:w="660" w:type="dxa"/>
            <w:tcBorders>
              <w:top w:val="nil"/>
              <w:left w:val="nil"/>
              <w:bottom w:val="nil"/>
              <w:right w:val="nil"/>
            </w:tcBorders>
            <w:shd w:val="clear" w:color="auto" w:fill="auto"/>
            <w:noWrap/>
            <w:vAlign w:val="bottom"/>
            <w:hideMark/>
          </w:tcPr>
          <w:p w14:paraId="7F383D61" w14:textId="77777777" w:rsidR="00FE6068" w:rsidRPr="008C2853" w:rsidRDefault="00FE6068" w:rsidP="006559F7">
            <w:pPr>
              <w:spacing w:after="0" w:line="240" w:lineRule="auto"/>
              <w:rPr>
                <w:rFonts w:eastAsia="Times New Roman"/>
                <w:b/>
                <w:bCs/>
                <w:color w:val="000000"/>
                <w:sz w:val="16"/>
                <w:szCs w:val="16"/>
                <w:lang w:eastAsia="es-SV"/>
              </w:rPr>
            </w:pPr>
            <w:r w:rsidRPr="008C2853">
              <w:rPr>
                <w:rFonts w:eastAsia="Times New Roman"/>
                <w:b/>
                <w:bCs/>
                <w:color w:val="000000"/>
                <w:sz w:val="16"/>
                <w:szCs w:val="16"/>
                <w:lang w:eastAsia="es-SV"/>
              </w:rPr>
              <w:t>543</w:t>
            </w:r>
          </w:p>
        </w:tc>
        <w:tc>
          <w:tcPr>
            <w:tcW w:w="4260" w:type="dxa"/>
            <w:tcBorders>
              <w:top w:val="nil"/>
              <w:left w:val="nil"/>
              <w:bottom w:val="nil"/>
              <w:right w:val="nil"/>
            </w:tcBorders>
            <w:shd w:val="clear" w:color="auto" w:fill="auto"/>
            <w:noWrap/>
            <w:vAlign w:val="bottom"/>
            <w:hideMark/>
          </w:tcPr>
          <w:p w14:paraId="2B97B8E3" w14:textId="77777777" w:rsidR="00FE6068" w:rsidRPr="008C2853" w:rsidRDefault="00FE6068" w:rsidP="006559F7">
            <w:pPr>
              <w:spacing w:after="0" w:line="240" w:lineRule="auto"/>
              <w:rPr>
                <w:rFonts w:eastAsia="Times New Roman"/>
                <w:b/>
                <w:bCs/>
                <w:color w:val="000000"/>
                <w:sz w:val="16"/>
                <w:szCs w:val="16"/>
                <w:lang w:eastAsia="es-SV"/>
              </w:rPr>
            </w:pPr>
            <w:r w:rsidRPr="008C2853">
              <w:rPr>
                <w:rFonts w:eastAsia="Times New Roman"/>
                <w:b/>
                <w:bCs/>
                <w:color w:val="000000"/>
                <w:sz w:val="16"/>
                <w:szCs w:val="16"/>
                <w:lang w:eastAsia="es-SV"/>
              </w:rPr>
              <w:t>SERVICIOS GENERALES YARRENDAMIENTOS</w:t>
            </w:r>
          </w:p>
        </w:tc>
        <w:tc>
          <w:tcPr>
            <w:tcW w:w="480" w:type="dxa"/>
            <w:tcBorders>
              <w:top w:val="nil"/>
              <w:left w:val="nil"/>
              <w:bottom w:val="nil"/>
              <w:right w:val="nil"/>
            </w:tcBorders>
            <w:shd w:val="clear" w:color="auto" w:fill="auto"/>
            <w:vAlign w:val="bottom"/>
            <w:hideMark/>
          </w:tcPr>
          <w:p w14:paraId="769C9FAC" w14:textId="77777777" w:rsidR="00FE6068" w:rsidRPr="008C2853" w:rsidRDefault="00FE6068" w:rsidP="006559F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1A68710" w14:textId="77777777" w:rsidR="00FE6068" w:rsidRPr="008C2853" w:rsidRDefault="00FE6068" w:rsidP="006559F7">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1C985B23" w14:textId="77777777" w:rsidR="00FE6068" w:rsidRPr="008C2853" w:rsidRDefault="00FE6068" w:rsidP="006559F7">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1BED1DF7" w14:textId="77777777" w:rsidR="00FE6068" w:rsidRPr="008C2853" w:rsidRDefault="00FE6068" w:rsidP="006559F7">
            <w:pPr>
              <w:spacing w:after="0" w:line="240" w:lineRule="auto"/>
              <w:rPr>
                <w:rFonts w:eastAsia="Times New Roman"/>
                <w:sz w:val="20"/>
                <w:szCs w:val="20"/>
                <w:lang w:eastAsia="es-SV"/>
              </w:rPr>
            </w:pPr>
          </w:p>
        </w:tc>
        <w:tc>
          <w:tcPr>
            <w:tcW w:w="1100" w:type="dxa"/>
            <w:tcBorders>
              <w:top w:val="nil"/>
              <w:left w:val="nil"/>
              <w:bottom w:val="nil"/>
              <w:right w:val="nil"/>
            </w:tcBorders>
            <w:shd w:val="clear" w:color="auto" w:fill="auto"/>
            <w:noWrap/>
            <w:vAlign w:val="bottom"/>
            <w:hideMark/>
          </w:tcPr>
          <w:p w14:paraId="72A354CF" w14:textId="77777777" w:rsidR="00FE6068" w:rsidRPr="008C2853" w:rsidRDefault="00FE6068" w:rsidP="006559F7">
            <w:pPr>
              <w:spacing w:after="0" w:line="240" w:lineRule="auto"/>
              <w:rPr>
                <w:rFonts w:eastAsia="Times New Roman"/>
                <w:sz w:val="20"/>
                <w:szCs w:val="20"/>
                <w:lang w:eastAsia="es-SV"/>
              </w:rPr>
            </w:pPr>
          </w:p>
        </w:tc>
        <w:tc>
          <w:tcPr>
            <w:tcW w:w="960" w:type="dxa"/>
            <w:tcBorders>
              <w:top w:val="nil"/>
              <w:left w:val="nil"/>
              <w:bottom w:val="nil"/>
              <w:right w:val="nil"/>
            </w:tcBorders>
            <w:shd w:val="clear" w:color="auto" w:fill="auto"/>
            <w:noWrap/>
            <w:vAlign w:val="bottom"/>
            <w:hideMark/>
          </w:tcPr>
          <w:p w14:paraId="7EF97F5C" w14:textId="77777777" w:rsidR="00FE6068" w:rsidRPr="008C2853" w:rsidRDefault="00FE6068" w:rsidP="006559F7">
            <w:pPr>
              <w:spacing w:after="0" w:line="240" w:lineRule="auto"/>
              <w:rPr>
                <w:rFonts w:eastAsia="Times New Roman"/>
                <w:sz w:val="20"/>
                <w:szCs w:val="20"/>
                <w:lang w:eastAsia="es-SV"/>
              </w:rPr>
            </w:pPr>
          </w:p>
        </w:tc>
      </w:tr>
      <w:tr w:rsidR="00FE6068" w:rsidRPr="008C2853" w14:paraId="3BEC6667" w14:textId="77777777" w:rsidTr="006559F7">
        <w:trPr>
          <w:trHeight w:val="315"/>
        </w:trPr>
        <w:tc>
          <w:tcPr>
            <w:tcW w:w="660" w:type="dxa"/>
            <w:tcBorders>
              <w:top w:val="nil"/>
              <w:left w:val="nil"/>
              <w:bottom w:val="nil"/>
              <w:right w:val="nil"/>
            </w:tcBorders>
            <w:shd w:val="clear" w:color="auto" w:fill="auto"/>
            <w:noWrap/>
            <w:vAlign w:val="bottom"/>
            <w:hideMark/>
          </w:tcPr>
          <w:p w14:paraId="1032EC58" w14:textId="77777777" w:rsidR="00FE6068" w:rsidRPr="008C2853" w:rsidRDefault="00FE6068" w:rsidP="006559F7">
            <w:pPr>
              <w:spacing w:after="0" w:line="240" w:lineRule="auto"/>
              <w:rPr>
                <w:rFonts w:eastAsia="Times New Roman"/>
                <w:color w:val="000000"/>
                <w:sz w:val="16"/>
                <w:szCs w:val="16"/>
                <w:lang w:eastAsia="es-SV"/>
              </w:rPr>
            </w:pPr>
            <w:r w:rsidRPr="008C2853">
              <w:rPr>
                <w:rFonts w:eastAsia="Times New Roman"/>
                <w:color w:val="000000"/>
                <w:sz w:val="16"/>
                <w:szCs w:val="16"/>
                <w:lang w:eastAsia="es-SV"/>
              </w:rPr>
              <w:t>54313</w:t>
            </w:r>
          </w:p>
        </w:tc>
        <w:tc>
          <w:tcPr>
            <w:tcW w:w="4260" w:type="dxa"/>
            <w:tcBorders>
              <w:top w:val="nil"/>
              <w:left w:val="nil"/>
              <w:bottom w:val="nil"/>
              <w:right w:val="nil"/>
            </w:tcBorders>
            <w:shd w:val="clear" w:color="auto" w:fill="auto"/>
            <w:noWrap/>
            <w:vAlign w:val="bottom"/>
            <w:hideMark/>
          </w:tcPr>
          <w:p w14:paraId="0CA1B135" w14:textId="77777777" w:rsidR="00FE6068" w:rsidRPr="008C2853" w:rsidRDefault="00FE6068" w:rsidP="006559F7">
            <w:pPr>
              <w:spacing w:after="0" w:line="240" w:lineRule="auto"/>
              <w:rPr>
                <w:rFonts w:eastAsia="Times New Roman"/>
                <w:color w:val="000000"/>
                <w:sz w:val="16"/>
                <w:szCs w:val="16"/>
                <w:lang w:eastAsia="es-SV"/>
              </w:rPr>
            </w:pPr>
            <w:r w:rsidRPr="008C2853">
              <w:rPr>
                <w:rFonts w:eastAsia="Times New Roman"/>
                <w:color w:val="000000"/>
                <w:sz w:val="16"/>
                <w:szCs w:val="16"/>
                <w:lang w:eastAsia="es-SV"/>
              </w:rPr>
              <w:t>IMPRESIONES, PUBLICACIONES Y REPRODUCCIONES</w:t>
            </w:r>
          </w:p>
        </w:tc>
        <w:tc>
          <w:tcPr>
            <w:tcW w:w="480" w:type="dxa"/>
            <w:tcBorders>
              <w:top w:val="nil"/>
              <w:left w:val="nil"/>
              <w:bottom w:val="nil"/>
              <w:right w:val="nil"/>
            </w:tcBorders>
            <w:shd w:val="clear" w:color="auto" w:fill="auto"/>
            <w:noWrap/>
            <w:vAlign w:val="bottom"/>
            <w:hideMark/>
          </w:tcPr>
          <w:p w14:paraId="3217EB70" w14:textId="77777777" w:rsidR="00FE6068" w:rsidRPr="008C2853" w:rsidRDefault="00FE6068" w:rsidP="006559F7">
            <w:pPr>
              <w:spacing w:after="0" w:line="240" w:lineRule="auto"/>
              <w:jc w:val="center"/>
              <w:rPr>
                <w:rFonts w:eastAsia="Times New Roman"/>
                <w:color w:val="000000"/>
                <w:sz w:val="16"/>
                <w:szCs w:val="16"/>
                <w:lang w:eastAsia="es-SV"/>
              </w:rPr>
            </w:pPr>
            <w:r w:rsidRPr="008C2853">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5AAFEF78" w14:textId="77777777" w:rsidR="00FE6068" w:rsidRPr="008C2853" w:rsidRDefault="00FE6068" w:rsidP="006559F7">
            <w:pPr>
              <w:spacing w:after="0" w:line="240" w:lineRule="auto"/>
              <w:jc w:val="center"/>
              <w:rPr>
                <w:rFonts w:eastAsia="Times New Roman"/>
                <w:color w:val="000000"/>
                <w:sz w:val="16"/>
                <w:szCs w:val="16"/>
                <w:lang w:eastAsia="es-SV"/>
              </w:rPr>
            </w:pPr>
            <w:r w:rsidRPr="008C2853">
              <w:rPr>
                <w:rFonts w:eastAsia="Times New Roman"/>
                <w:color w:val="000000"/>
                <w:sz w:val="16"/>
                <w:szCs w:val="16"/>
                <w:lang w:eastAsia="es-SV"/>
              </w:rPr>
              <w:t>0309</w:t>
            </w:r>
          </w:p>
        </w:tc>
        <w:tc>
          <w:tcPr>
            <w:tcW w:w="520" w:type="dxa"/>
            <w:tcBorders>
              <w:top w:val="nil"/>
              <w:left w:val="nil"/>
              <w:bottom w:val="nil"/>
              <w:right w:val="nil"/>
            </w:tcBorders>
            <w:shd w:val="clear" w:color="auto" w:fill="auto"/>
            <w:vAlign w:val="bottom"/>
            <w:hideMark/>
          </w:tcPr>
          <w:p w14:paraId="2A82A8E2" w14:textId="77777777" w:rsidR="00FE6068" w:rsidRPr="008C2853" w:rsidRDefault="00FE6068" w:rsidP="006559F7">
            <w:pPr>
              <w:spacing w:after="0" w:line="240" w:lineRule="auto"/>
              <w:jc w:val="center"/>
              <w:rPr>
                <w:rFonts w:eastAsia="Times New Roman"/>
                <w:color w:val="000000"/>
                <w:sz w:val="16"/>
                <w:szCs w:val="16"/>
                <w:lang w:eastAsia="es-SV"/>
              </w:rPr>
            </w:pPr>
            <w:r w:rsidRPr="008C2853">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7195BB38" w14:textId="77777777" w:rsidR="00FE6068" w:rsidRPr="008C2853" w:rsidRDefault="00FE6068" w:rsidP="006559F7">
            <w:pPr>
              <w:spacing w:after="0" w:line="240" w:lineRule="auto"/>
              <w:jc w:val="center"/>
              <w:rPr>
                <w:rFonts w:eastAsia="Times New Roman"/>
                <w:color w:val="000000"/>
                <w:sz w:val="16"/>
                <w:szCs w:val="16"/>
                <w:lang w:eastAsia="es-SV"/>
              </w:rPr>
            </w:pPr>
            <w:r w:rsidRPr="008C2853">
              <w:rPr>
                <w:rFonts w:eastAsia="Times New Roman"/>
                <w:color w:val="000000"/>
                <w:sz w:val="16"/>
                <w:szCs w:val="16"/>
                <w:lang w:eastAsia="es-SV"/>
              </w:rPr>
              <w:t>120</w:t>
            </w:r>
          </w:p>
        </w:tc>
        <w:tc>
          <w:tcPr>
            <w:tcW w:w="1100" w:type="dxa"/>
            <w:tcBorders>
              <w:top w:val="nil"/>
              <w:left w:val="nil"/>
              <w:bottom w:val="nil"/>
              <w:right w:val="nil"/>
            </w:tcBorders>
            <w:shd w:val="clear" w:color="auto" w:fill="auto"/>
            <w:noWrap/>
            <w:vAlign w:val="bottom"/>
            <w:hideMark/>
          </w:tcPr>
          <w:p w14:paraId="183C3A5F" w14:textId="77777777" w:rsidR="00FE6068" w:rsidRPr="008C2853" w:rsidRDefault="00FE6068" w:rsidP="006559F7">
            <w:pPr>
              <w:spacing w:after="0" w:line="240" w:lineRule="auto"/>
              <w:jc w:val="center"/>
              <w:rPr>
                <w:rFonts w:eastAsia="Times New Roman"/>
                <w:color w:val="000000"/>
                <w:sz w:val="16"/>
                <w:szCs w:val="16"/>
                <w:lang w:eastAsia="es-SV"/>
              </w:rPr>
            </w:pPr>
          </w:p>
        </w:tc>
        <w:tc>
          <w:tcPr>
            <w:tcW w:w="960" w:type="dxa"/>
            <w:tcBorders>
              <w:top w:val="nil"/>
              <w:left w:val="nil"/>
              <w:bottom w:val="nil"/>
              <w:right w:val="nil"/>
            </w:tcBorders>
            <w:shd w:val="clear" w:color="auto" w:fill="auto"/>
            <w:noWrap/>
            <w:vAlign w:val="bottom"/>
            <w:hideMark/>
          </w:tcPr>
          <w:p w14:paraId="59981F0F" w14:textId="77777777" w:rsidR="00FE6068" w:rsidRPr="008C2853" w:rsidRDefault="00FE6068" w:rsidP="006559F7">
            <w:pPr>
              <w:spacing w:after="0" w:line="240" w:lineRule="auto"/>
              <w:jc w:val="right"/>
              <w:rPr>
                <w:rFonts w:eastAsia="Times New Roman"/>
                <w:color w:val="000000"/>
                <w:sz w:val="16"/>
                <w:szCs w:val="16"/>
                <w:lang w:eastAsia="es-SV"/>
              </w:rPr>
            </w:pPr>
            <w:r w:rsidRPr="008C2853">
              <w:rPr>
                <w:rFonts w:eastAsia="Times New Roman"/>
                <w:color w:val="000000"/>
                <w:sz w:val="16"/>
                <w:szCs w:val="16"/>
                <w:lang w:eastAsia="es-SV"/>
              </w:rPr>
              <w:t>$5,800.00</w:t>
            </w:r>
          </w:p>
        </w:tc>
      </w:tr>
      <w:tr w:rsidR="00FE6068" w:rsidRPr="008C2853" w14:paraId="662BD7BA" w14:textId="77777777" w:rsidTr="006559F7">
        <w:trPr>
          <w:trHeight w:val="255"/>
        </w:trPr>
        <w:tc>
          <w:tcPr>
            <w:tcW w:w="660" w:type="dxa"/>
            <w:tcBorders>
              <w:top w:val="nil"/>
              <w:left w:val="nil"/>
              <w:bottom w:val="nil"/>
              <w:right w:val="nil"/>
            </w:tcBorders>
            <w:shd w:val="clear" w:color="auto" w:fill="auto"/>
            <w:noWrap/>
            <w:vAlign w:val="center"/>
            <w:hideMark/>
          </w:tcPr>
          <w:p w14:paraId="77216318" w14:textId="77777777" w:rsidR="00FE6068" w:rsidRPr="008C2853" w:rsidRDefault="00FE6068" w:rsidP="006559F7">
            <w:pPr>
              <w:spacing w:after="0" w:line="240" w:lineRule="auto"/>
              <w:jc w:val="right"/>
              <w:rPr>
                <w:rFonts w:eastAsia="Times New Roman"/>
                <w:color w:val="000000"/>
                <w:sz w:val="16"/>
                <w:szCs w:val="16"/>
                <w:lang w:eastAsia="es-SV"/>
              </w:rPr>
            </w:pPr>
          </w:p>
        </w:tc>
        <w:tc>
          <w:tcPr>
            <w:tcW w:w="4260" w:type="dxa"/>
            <w:tcBorders>
              <w:top w:val="nil"/>
              <w:left w:val="nil"/>
              <w:bottom w:val="nil"/>
              <w:right w:val="nil"/>
            </w:tcBorders>
            <w:shd w:val="clear" w:color="auto" w:fill="auto"/>
            <w:noWrap/>
            <w:vAlign w:val="bottom"/>
            <w:hideMark/>
          </w:tcPr>
          <w:p w14:paraId="56E37C37" w14:textId="77777777" w:rsidR="00FE6068" w:rsidRPr="008C2853" w:rsidRDefault="00FE6068" w:rsidP="006559F7">
            <w:pPr>
              <w:spacing w:after="0" w:line="240" w:lineRule="auto"/>
              <w:rPr>
                <w:rFonts w:eastAsia="Times New Roman"/>
                <w:sz w:val="20"/>
                <w:szCs w:val="20"/>
                <w:lang w:eastAsia="es-SV"/>
              </w:rPr>
            </w:pPr>
          </w:p>
        </w:tc>
        <w:tc>
          <w:tcPr>
            <w:tcW w:w="480" w:type="dxa"/>
            <w:tcBorders>
              <w:top w:val="nil"/>
              <w:left w:val="nil"/>
              <w:bottom w:val="nil"/>
              <w:right w:val="nil"/>
            </w:tcBorders>
            <w:shd w:val="clear" w:color="auto" w:fill="auto"/>
            <w:noWrap/>
            <w:vAlign w:val="bottom"/>
            <w:hideMark/>
          </w:tcPr>
          <w:p w14:paraId="7021246B" w14:textId="77777777" w:rsidR="00FE6068" w:rsidRPr="008C2853" w:rsidRDefault="00FE6068" w:rsidP="006559F7">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427EFFED" w14:textId="77777777" w:rsidR="00FE6068" w:rsidRPr="008C2853" w:rsidRDefault="00FE6068" w:rsidP="006559F7">
            <w:pPr>
              <w:spacing w:after="0" w:line="240" w:lineRule="auto"/>
              <w:jc w:val="center"/>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1D2D0609" w14:textId="77777777" w:rsidR="00FE6068" w:rsidRPr="008C2853" w:rsidRDefault="00FE6068" w:rsidP="006559F7">
            <w:pPr>
              <w:spacing w:after="0" w:line="240" w:lineRule="auto"/>
              <w:jc w:val="center"/>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634D4010" w14:textId="77777777" w:rsidR="00FE6068" w:rsidRPr="008C2853" w:rsidRDefault="00FE6068" w:rsidP="006559F7">
            <w:pPr>
              <w:spacing w:after="0" w:line="240" w:lineRule="auto"/>
              <w:jc w:val="center"/>
              <w:rPr>
                <w:rFonts w:eastAsia="Times New Roman"/>
                <w:sz w:val="20"/>
                <w:szCs w:val="20"/>
                <w:lang w:eastAsia="es-SV"/>
              </w:rPr>
            </w:pPr>
          </w:p>
        </w:tc>
        <w:tc>
          <w:tcPr>
            <w:tcW w:w="1100" w:type="dxa"/>
            <w:tcBorders>
              <w:top w:val="nil"/>
              <w:left w:val="nil"/>
              <w:bottom w:val="nil"/>
              <w:right w:val="nil"/>
            </w:tcBorders>
            <w:shd w:val="clear" w:color="auto" w:fill="auto"/>
            <w:noWrap/>
            <w:vAlign w:val="bottom"/>
            <w:hideMark/>
          </w:tcPr>
          <w:p w14:paraId="259F99E1" w14:textId="77777777" w:rsidR="00FE6068" w:rsidRPr="008C2853" w:rsidRDefault="00FE6068" w:rsidP="006559F7">
            <w:pPr>
              <w:spacing w:after="0" w:line="240" w:lineRule="auto"/>
              <w:jc w:val="center"/>
              <w:rPr>
                <w:rFonts w:eastAsia="Times New Roman"/>
                <w:sz w:val="20"/>
                <w:szCs w:val="20"/>
                <w:lang w:eastAsia="es-SV"/>
              </w:rPr>
            </w:pPr>
          </w:p>
        </w:tc>
        <w:tc>
          <w:tcPr>
            <w:tcW w:w="960" w:type="dxa"/>
            <w:tcBorders>
              <w:top w:val="nil"/>
              <w:left w:val="nil"/>
              <w:bottom w:val="nil"/>
              <w:right w:val="nil"/>
            </w:tcBorders>
            <w:shd w:val="clear" w:color="auto" w:fill="auto"/>
            <w:noWrap/>
            <w:vAlign w:val="bottom"/>
            <w:hideMark/>
          </w:tcPr>
          <w:p w14:paraId="76DF0E13" w14:textId="77777777" w:rsidR="00FE6068" w:rsidRPr="008C2853" w:rsidRDefault="00FE6068" w:rsidP="006559F7">
            <w:pPr>
              <w:spacing w:after="0" w:line="240" w:lineRule="auto"/>
              <w:rPr>
                <w:rFonts w:eastAsia="Times New Roman"/>
                <w:sz w:val="20"/>
                <w:szCs w:val="20"/>
                <w:lang w:eastAsia="es-SV"/>
              </w:rPr>
            </w:pPr>
          </w:p>
        </w:tc>
      </w:tr>
      <w:tr w:rsidR="00FE6068" w:rsidRPr="008C2853" w14:paraId="296ECE55" w14:textId="77777777" w:rsidTr="006559F7">
        <w:trPr>
          <w:trHeight w:val="270"/>
        </w:trPr>
        <w:tc>
          <w:tcPr>
            <w:tcW w:w="660" w:type="dxa"/>
            <w:tcBorders>
              <w:top w:val="single" w:sz="4" w:space="0" w:color="auto"/>
              <w:left w:val="nil"/>
              <w:bottom w:val="double" w:sz="6" w:space="0" w:color="auto"/>
              <w:right w:val="nil"/>
            </w:tcBorders>
            <w:shd w:val="clear" w:color="auto" w:fill="auto"/>
            <w:noWrap/>
            <w:vAlign w:val="bottom"/>
            <w:hideMark/>
          </w:tcPr>
          <w:p w14:paraId="3AFFD8E8" w14:textId="77777777" w:rsidR="00FE6068" w:rsidRPr="008C2853" w:rsidRDefault="00FE6068" w:rsidP="006559F7">
            <w:pPr>
              <w:spacing w:after="0" w:line="240" w:lineRule="auto"/>
              <w:rPr>
                <w:rFonts w:eastAsia="Times New Roman"/>
                <w:color w:val="000000"/>
                <w:sz w:val="16"/>
                <w:szCs w:val="16"/>
                <w:lang w:eastAsia="es-SV"/>
              </w:rPr>
            </w:pPr>
            <w:r w:rsidRPr="008C2853">
              <w:rPr>
                <w:rFonts w:eastAsia="Times New Roman"/>
                <w:color w:val="000000"/>
                <w:sz w:val="16"/>
                <w:szCs w:val="16"/>
                <w:lang w:eastAsia="es-SV"/>
              </w:rPr>
              <w:t> </w:t>
            </w:r>
          </w:p>
        </w:tc>
        <w:tc>
          <w:tcPr>
            <w:tcW w:w="4260" w:type="dxa"/>
            <w:tcBorders>
              <w:top w:val="single" w:sz="4" w:space="0" w:color="auto"/>
              <w:left w:val="nil"/>
              <w:bottom w:val="double" w:sz="6" w:space="0" w:color="auto"/>
              <w:right w:val="nil"/>
            </w:tcBorders>
            <w:shd w:val="clear" w:color="auto" w:fill="auto"/>
            <w:noWrap/>
            <w:vAlign w:val="bottom"/>
            <w:hideMark/>
          </w:tcPr>
          <w:p w14:paraId="04310A10" w14:textId="77777777" w:rsidR="00FE6068" w:rsidRPr="008C2853" w:rsidRDefault="00FE6068" w:rsidP="006559F7">
            <w:pPr>
              <w:spacing w:after="0" w:line="240" w:lineRule="auto"/>
              <w:rPr>
                <w:rFonts w:eastAsia="Times New Roman"/>
                <w:b/>
                <w:bCs/>
                <w:color w:val="000000"/>
                <w:sz w:val="16"/>
                <w:szCs w:val="16"/>
                <w:lang w:eastAsia="es-SV"/>
              </w:rPr>
            </w:pPr>
            <w:r w:rsidRPr="008C2853">
              <w:rPr>
                <w:rFonts w:eastAsia="Times New Roman"/>
                <w:b/>
                <w:bCs/>
                <w:color w:val="000000"/>
                <w:sz w:val="16"/>
                <w:szCs w:val="16"/>
                <w:lang w:eastAsia="es-SV"/>
              </w:rPr>
              <w:t>TOTALES</w:t>
            </w:r>
          </w:p>
        </w:tc>
        <w:tc>
          <w:tcPr>
            <w:tcW w:w="480" w:type="dxa"/>
            <w:tcBorders>
              <w:top w:val="single" w:sz="4" w:space="0" w:color="auto"/>
              <w:left w:val="nil"/>
              <w:bottom w:val="double" w:sz="6" w:space="0" w:color="auto"/>
              <w:right w:val="nil"/>
            </w:tcBorders>
            <w:shd w:val="clear" w:color="auto" w:fill="auto"/>
            <w:noWrap/>
            <w:vAlign w:val="bottom"/>
            <w:hideMark/>
          </w:tcPr>
          <w:p w14:paraId="685BA9C1" w14:textId="77777777" w:rsidR="00FE6068" w:rsidRPr="008C2853" w:rsidRDefault="00FE6068" w:rsidP="006559F7">
            <w:pPr>
              <w:spacing w:after="0" w:line="240" w:lineRule="auto"/>
              <w:rPr>
                <w:rFonts w:eastAsia="Times New Roman"/>
                <w:color w:val="000000"/>
                <w:sz w:val="16"/>
                <w:szCs w:val="16"/>
                <w:lang w:eastAsia="es-SV"/>
              </w:rPr>
            </w:pPr>
            <w:r w:rsidRPr="008C2853">
              <w:rPr>
                <w:rFonts w:eastAsia="Times New Roman"/>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1F8C35D2" w14:textId="77777777" w:rsidR="00FE6068" w:rsidRPr="008C2853" w:rsidRDefault="00FE6068" w:rsidP="006559F7">
            <w:pPr>
              <w:spacing w:after="0" w:line="240" w:lineRule="auto"/>
              <w:rPr>
                <w:rFonts w:eastAsia="Times New Roman"/>
                <w:color w:val="000000"/>
                <w:sz w:val="16"/>
                <w:szCs w:val="16"/>
                <w:lang w:eastAsia="es-SV"/>
              </w:rPr>
            </w:pPr>
            <w:r w:rsidRPr="008C2853">
              <w:rPr>
                <w:rFonts w:eastAsia="Times New Roman"/>
                <w:color w:val="000000"/>
                <w:sz w:val="16"/>
                <w:szCs w:val="16"/>
                <w:lang w:eastAsia="es-SV"/>
              </w:rPr>
              <w:t> </w:t>
            </w:r>
          </w:p>
        </w:tc>
        <w:tc>
          <w:tcPr>
            <w:tcW w:w="520" w:type="dxa"/>
            <w:tcBorders>
              <w:top w:val="single" w:sz="4" w:space="0" w:color="auto"/>
              <w:left w:val="nil"/>
              <w:bottom w:val="double" w:sz="6" w:space="0" w:color="auto"/>
              <w:right w:val="nil"/>
            </w:tcBorders>
            <w:shd w:val="clear" w:color="auto" w:fill="auto"/>
            <w:noWrap/>
            <w:vAlign w:val="bottom"/>
            <w:hideMark/>
          </w:tcPr>
          <w:p w14:paraId="60F9718F" w14:textId="77777777" w:rsidR="00FE6068" w:rsidRPr="008C2853" w:rsidRDefault="00FE6068" w:rsidP="006559F7">
            <w:pPr>
              <w:spacing w:after="0" w:line="240" w:lineRule="auto"/>
              <w:rPr>
                <w:rFonts w:eastAsia="Times New Roman"/>
                <w:color w:val="000000"/>
                <w:sz w:val="16"/>
                <w:szCs w:val="16"/>
                <w:lang w:eastAsia="es-SV"/>
              </w:rPr>
            </w:pPr>
            <w:r w:rsidRPr="008C2853">
              <w:rPr>
                <w:rFonts w:eastAsia="Times New Roman"/>
                <w:color w:val="000000"/>
                <w:sz w:val="16"/>
                <w:szCs w:val="16"/>
                <w:lang w:eastAsia="es-SV"/>
              </w:rPr>
              <w:t> </w:t>
            </w:r>
          </w:p>
        </w:tc>
        <w:tc>
          <w:tcPr>
            <w:tcW w:w="460" w:type="dxa"/>
            <w:tcBorders>
              <w:top w:val="single" w:sz="4" w:space="0" w:color="auto"/>
              <w:left w:val="nil"/>
              <w:bottom w:val="double" w:sz="6" w:space="0" w:color="auto"/>
              <w:right w:val="nil"/>
            </w:tcBorders>
            <w:shd w:val="clear" w:color="auto" w:fill="auto"/>
            <w:noWrap/>
            <w:vAlign w:val="bottom"/>
            <w:hideMark/>
          </w:tcPr>
          <w:p w14:paraId="5C866499" w14:textId="77777777" w:rsidR="00FE6068" w:rsidRPr="008C2853" w:rsidRDefault="00FE6068" w:rsidP="006559F7">
            <w:pPr>
              <w:spacing w:after="0" w:line="240" w:lineRule="auto"/>
              <w:rPr>
                <w:rFonts w:eastAsia="Times New Roman"/>
                <w:color w:val="000000"/>
                <w:sz w:val="16"/>
                <w:szCs w:val="16"/>
                <w:lang w:eastAsia="es-SV"/>
              </w:rPr>
            </w:pPr>
            <w:r w:rsidRPr="008C2853">
              <w:rPr>
                <w:rFonts w:eastAsia="Times New Roman"/>
                <w:color w:val="000000"/>
                <w:sz w:val="16"/>
                <w:szCs w:val="16"/>
                <w:lang w:eastAsia="es-SV"/>
              </w:rPr>
              <w:t> </w:t>
            </w:r>
          </w:p>
        </w:tc>
        <w:tc>
          <w:tcPr>
            <w:tcW w:w="1100" w:type="dxa"/>
            <w:tcBorders>
              <w:top w:val="single" w:sz="4" w:space="0" w:color="auto"/>
              <w:left w:val="nil"/>
              <w:bottom w:val="double" w:sz="6" w:space="0" w:color="auto"/>
              <w:right w:val="nil"/>
            </w:tcBorders>
            <w:shd w:val="clear" w:color="auto" w:fill="auto"/>
            <w:noWrap/>
            <w:vAlign w:val="bottom"/>
            <w:hideMark/>
          </w:tcPr>
          <w:p w14:paraId="2ACE1FC5" w14:textId="77777777" w:rsidR="00FE6068" w:rsidRPr="008C2853" w:rsidRDefault="00FE6068" w:rsidP="006559F7">
            <w:pPr>
              <w:spacing w:after="0" w:line="240" w:lineRule="auto"/>
              <w:jc w:val="right"/>
              <w:rPr>
                <w:rFonts w:eastAsia="Times New Roman"/>
                <w:b/>
                <w:bCs/>
                <w:color w:val="000000"/>
                <w:sz w:val="16"/>
                <w:szCs w:val="16"/>
                <w:lang w:eastAsia="es-SV"/>
              </w:rPr>
            </w:pPr>
            <w:r w:rsidRPr="008C2853">
              <w:rPr>
                <w:rFonts w:eastAsia="Times New Roman"/>
                <w:b/>
                <w:bCs/>
                <w:color w:val="000000"/>
                <w:sz w:val="16"/>
                <w:szCs w:val="16"/>
                <w:lang w:eastAsia="es-SV"/>
              </w:rPr>
              <w:t>$5,800.00</w:t>
            </w:r>
          </w:p>
        </w:tc>
        <w:tc>
          <w:tcPr>
            <w:tcW w:w="960" w:type="dxa"/>
            <w:tcBorders>
              <w:top w:val="single" w:sz="4" w:space="0" w:color="auto"/>
              <w:left w:val="nil"/>
              <w:bottom w:val="double" w:sz="6" w:space="0" w:color="auto"/>
              <w:right w:val="nil"/>
            </w:tcBorders>
            <w:shd w:val="clear" w:color="auto" w:fill="auto"/>
            <w:noWrap/>
            <w:vAlign w:val="bottom"/>
            <w:hideMark/>
          </w:tcPr>
          <w:p w14:paraId="40A58868" w14:textId="77777777" w:rsidR="00FE6068" w:rsidRPr="008C2853" w:rsidRDefault="00FE6068" w:rsidP="006559F7">
            <w:pPr>
              <w:spacing w:after="0" w:line="240" w:lineRule="auto"/>
              <w:jc w:val="right"/>
              <w:rPr>
                <w:rFonts w:eastAsia="Times New Roman"/>
                <w:b/>
                <w:bCs/>
                <w:color w:val="000000"/>
                <w:sz w:val="16"/>
                <w:szCs w:val="16"/>
                <w:lang w:eastAsia="es-SV"/>
              </w:rPr>
            </w:pPr>
            <w:r w:rsidRPr="008C2853">
              <w:rPr>
                <w:rFonts w:eastAsia="Times New Roman"/>
                <w:b/>
                <w:bCs/>
                <w:color w:val="000000"/>
                <w:sz w:val="16"/>
                <w:szCs w:val="16"/>
                <w:lang w:eastAsia="es-SV"/>
              </w:rPr>
              <w:t>$5,800.00</w:t>
            </w:r>
          </w:p>
        </w:tc>
      </w:tr>
    </w:tbl>
    <w:p w14:paraId="1AEE5079" w14:textId="77777777" w:rsidR="00FE6068" w:rsidRPr="008C2853" w:rsidRDefault="00FE6068" w:rsidP="00FE6068">
      <w:pPr>
        <w:widowControl w:val="0"/>
        <w:suppressAutoHyphens/>
        <w:autoSpaceDN w:val="0"/>
        <w:spacing w:after="0" w:line="240" w:lineRule="auto"/>
        <w:jc w:val="both"/>
        <w:textAlignment w:val="baseline"/>
        <w:rPr>
          <w:rFonts w:eastAsia="WenQuanYi Micro Hei"/>
          <w:kern w:val="3"/>
          <w:szCs w:val="24"/>
          <w:lang w:eastAsia="zh-CN" w:bidi="hi-IN"/>
        </w:rPr>
      </w:pPr>
    </w:p>
    <w:p w14:paraId="4391F146" w14:textId="77777777" w:rsidR="00FE6068" w:rsidRPr="00D31443" w:rsidRDefault="00FE6068" w:rsidP="00FE6068">
      <w:pPr>
        <w:spacing w:after="0" w:line="240" w:lineRule="auto"/>
        <w:jc w:val="both"/>
        <w:rPr>
          <w:rFonts w:eastAsia="Calibri"/>
          <w:i/>
          <w:szCs w:val="24"/>
        </w:rPr>
      </w:pPr>
    </w:p>
    <w:p w14:paraId="50E1D090" w14:textId="77777777" w:rsidR="00FE6068" w:rsidRPr="00D31443" w:rsidRDefault="00FE6068" w:rsidP="00FE6068">
      <w:pPr>
        <w:spacing w:after="0" w:line="240" w:lineRule="auto"/>
        <w:jc w:val="both"/>
        <w:rPr>
          <w:rFonts w:eastAsia="Calibri"/>
          <w:i/>
          <w:szCs w:val="24"/>
        </w:rPr>
      </w:pPr>
    </w:p>
    <w:p w14:paraId="020AFEC1" w14:textId="77777777" w:rsidR="00FE6068" w:rsidRPr="00D31443" w:rsidRDefault="00FE6068" w:rsidP="00FE6068">
      <w:pPr>
        <w:jc w:val="both"/>
        <w:rPr>
          <w:bCs/>
          <w:lang w:val="es-ES"/>
        </w:rPr>
      </w:pPr>
      <w:r w:rsidRPr="00D31443">
        <w:rPr>
          <w:bCs/>
          <w:lang w:val="es-ES"/>
        </w:rPr>
        <w:t xml:space="preserve">COMUNIQUESE Y CERTIFIQUESE. </w:t>
      </w:r>
    </w:p>
    <w:p w14:paraId="7ADBEECD" w14:textId="77777777" w:rsidR="00FE6068" w:rsidRPr="008369BB" w:rsidRDefault="00FE6068" w:rsidP="00FE6068">
      <w:pPr>
        <w:contextualSpacing/>
        <w:jc w:val="both"/>
        <w:rPr>
          <w:b/>
          <w:u w:val="single"/>
        </w:rPr>
      </w:pPr>
      <w:r w:rsidRPr="008369BB">
        <w:rPr>
          <w:b/>
          <w:u w:val="single"/>
        </w:rPr>
        <w:t xml:space="preserve">ACUERDO </w:t>
      </w:r>
      <w:r>
        <w:rPr>
          <w:b/>
          <w:u w:val="single"/>
        </w:rPr>
        <w:t xml:space="preserve">NÚMERO DOCE: </w:t>
      </w:r>
    </w:p>
    <w:p w14:paraId="6265339F" w14:textId="77777777" w:rsidR="00FE6068" w:rsidRPr="008369BB" w:rsidRDefault="00FE6068" w:rsidP="00FE6068">
      <w:pPr>
        <w:contextualSpacing/>
        <w:jc w:val="both"/>
        <w:rPr>
          <w:bCs/>
        </w:rPr>
      </w:pPr>
      <w:r w:rsidRPr="008369BB">
        <w:rPr>
          <w:bCs/>
        </w:rPr>
        <w:t>CONSIDERANDO:</w:t>
      </w:r>
    </w:p>
    <w:p w14:paraId="5F7A42FC" w14:textId="77777777" w:rsidR="00FE6068" w:rsidRPr="008369BB" w:rsidRDefault="00FE6068" w:rsidP="00FE6068">
      <w:pPr>
        <w:contextualSpacing/>
        <w:jc w:val="both"/>
        <w:rPr>
          <w:bCs/>
        </w:rPr>
      </w:pPr>
    </w:p>
    <w:p w14:paraId="7068B0C9" w14:textId="77777777" w:rsidR="00FE6068" w:rsidRPr="008369BB" w:rsidRDefault="00FE6068" w:rsidP="00FE6068">
      <w:pPr>
        <w:tabs>
          <w:tab w:val="left" w:pos="1425"/>
        </w:tabs>
        <w:jc w:val="both"/>
        <w:rPr>
          <w:color w:val="000000" w:themeColor="text1"/>
          <w:szCs w:val="24"/>
        </w:rPr>
      </w:pPr>
      <w:r w:rsidRPr="008369BB">
        <w:rPr>
          <w:szCs w:val="24"/>
        </w:rPr>
        <w:t xml:space="preserve">I.- </w:t>
      </w:r>
      <w:r>
        <w:rPr>
          <w:szCs w:val="24"/>
        </w:rPr>
        <w:t xml:space="preserve">Que mediante acuerdo Municipal CINCUENTA Y SIETE DEL ACTA DIECISEIS de fecha dieciocho de agosto de dos mil veintiuno, se ACORDO: </w:t>
      </w:r>
      <w:r w:rsidRPr="008369BB">
        <w:rPr>
          <w:szCs w:val="24"/>
        </w:rPr>
        <w:t>Autorizar a la Unidad de Ingeniería y Arquitectura para que en coor</w:t>
      </w:r>
      <w:r>
        <w:rPr>
          <w:szCs w:val="24"/>
        </w:rPr>
        <w:t>dina</w:t>
      </w:r>
      <w:r w:rsidRPr="008369BB">
        <w:rPr>
          <w:szCs w:val="24"/>
        </w:rPr>
        <w:t>c</w:t>
      </w:r>
      <w:r>
        <w:rPr>
          <w:szCs w:val="24"/>
        </w:rPr>
        <w:t>i</w:t>
      </w:r>
      <w:r w:rsidRPr="008369BB">
        <w:rPr>
          <w:szCs w:val="24"/>
        </w:rPr>
        <w:t xml:space="preserve">ón con la Unidad Jurídica, realicen </w:t>
      </w:r>
      <w:r w:rsidRPr="008369BB">
        <w:rPr>
          <w:szCs w:val="24"/>
        </w:rPr>
        <w:lastRenderedPageBreak/>
        <w:t xml:space="preserve">segregación </w:t>
      </w:r>
      <w:r w:rsidRPr="008369BB">
        <w:rPr>
          <w:color w:val="000000" w:themeColor="text1"/>
          <w:szCs w:val="24"/>
        </w:rPr>
        <w:t>de tres manzanas de inmueble ubicado en punto denominado ASTILLEROS O PUNTEAGUDO jurisdicción de Metapán, Departamento de Santa Ana, inscrito a favor de la Alcaldía Municipal de Metapán, bajo matrícula número 20233804-00000., el cual posteriormente será donado al Ministerio de Educación, Ciencia y Tecnología.</w:t>
      </w:r>
    </w:p>
    <w:p w14:paraId="7B52F6CB" w14:textId="77777777" w:rsidR="00FE6068" w:rsidRPr="00A63CA4" w:rsidRDefault="00FE6068" w:rsidP="00FE6068">
      <w:pPr>
        <w:spacing w:line="240" w:lineRule="auto"/>
        <w:contextualSpacing/>
        <w:jc w:val="both"/>
        <w:rPr>
          <w:rFonts w:eastAsia="Calibri"/>
          <w:szCs w:val="24"/>
        </w:rPr>
      </w:pPr>
    </w:p>
    <w:p w14:paraId="38D2B99D" w14:textId="77777777" w:rsidR="00FE6068" w:rsidRPr="00A63CA4" w:rsidRDefault="00FE6068" w:rsidP="00FE6068">
      <w:pPr>
        <w:contextualSpacing/>
        <w:jc w:val="both"/>
        <w:rPr>
          <w:rFonts w:eastAsia="Calibri"/>
          <w:color w:val="000000"/>
          <w:szCs w:val="24"/>
        </w:rPr>
      </w:pPr>
      <w:r>
        <w:rPr>
          <w:color w:val="000000" w:themeColor="text1"/>
          <w:szCs w:val="24"/>
        </w:rPr>
        <w:t xml:space="preserve">II. Que se realizó la segregación detallada en el acuerdo antes descrito, segregación de la matricula 20153177 00000 que es la matricula correcta y no como se estableció en el acuerdo al que se hace referencia en el que se consignó erróneamente la matrícula </w:t>
      </w:r>
      <w:r w:rsidRPr="008369BB">
        <w:rPr>
          <w:color w:val="000000" w:themeColor="text1"/>
          <w:szCs w:val="24"/>
        </w:rPr>
        <w:t>20233804-00000</w:t>
      </w:r>
      <w:r>
        <w:rPr>
          <w:color w:val="000000" w:themeColor="text1"/>
          <w:szCs w:val="24"/>
        </w:rPr>
        <w:t xml:space="preserve">. Siendo que la </w:t>
      </w:r>
      <w:r w:rsidRPr="00A63CA4">
        <w:rPr>
          <w:rFonts w:eastAsia="Calibri"/>
          <w:color w:val="000000"/>
          <w:szCs w:val="24"/>
        </w:rPr>
        <w:t xml:space="preserve">resolución de segregación aprobada por CENTRO NACIONAL DE REGISTROS – DIRECCION DEL INSTITUTO GEOGRAFICO Y DEL CATASTRO NACIONAL LA CUAL ESTABLECE: </w:t>
      </w:r>
    </w:p>
    <w:p w14:paraId="07279D39" w14:textId="77777777" w:rsidR="00FE6068" w:rsidRPr="00A63CA4" w:rsidRDefault="00FE6068" w:rsidP="00FE6068">
      <w:pPr>
        <w:contextualSpacing/>
        <w:jc w:val="both"/>
        <w:rPr>
          <w:rFonts w:eastAsia="Calibri"/>
          <w:color w:val="000000"/>
          <w:szCs w:val="24"/>
        </w:rPr>
      </w:pPr>
      <w:r w:rsidRPr="00A63CA4">
        <w:rPr>
          <w:rFonts w:eastAsia="Calibri"/>
          <w:color w:val="000000"/>
          <w:szCs w:val="24"/>
        </w:rPr>
        <w:t xml:space="preserve"> “”” Han sido revisados los planos correspondientes al proyecto de REVISIÓN DE FRACCIONAMIENTO (SEGREGACIÓN) con la identificación siguiente: </w:t>
      </w:r>
    </w:p>
    <w:p w14:paraId="15C73760" w14:textId="77777777" w:rsidR="00FE6068" w:rsidRPr="00A63CA4" w:rsidRDefault="00FE6068" w:rsidP="00FE6068">
      <w:pPr>
        <w:contextualSpacing/>
        <w:jc w:val="both"/>
        <w:rPr>
          <w:rFonts w:eastAsia="Calibri"/>
          <w:color w:val="000000"/>
          <w:szCs w:val="24"/>
        </w:rPr>
      </w:pPr>
    </w:p>
    <w:p w14:paraId="16A42309" w14:textId="77777777" w:rsidR="00FE6068" w:rsidRPr="00A63CA4" w:rsidRDefault="00FE6068" w:rsidP="00FE6068">
      <w:pPr>
        <w:numPr>
          <w:ilvl w:val="0"/>
          <w:numId w:val="2"/>
        </w:numPr>
        <w:contextualSpacing/>
        <w:jc w:val="both"/>
        <w:rPr>
          <w:rFonts w:eastAsia="Calibri"/>
          <w:color w:val="000000"/>
          <w:szCs w:val="24"/>
        </w:rPr>
      </w:pPr>
      <w:r w:rsidRPr="00A63CA4">
        <w:rPr>
          <w:rFonts w:eastAsia="Calibri"/>
          <w:color w:val="000000"/>
          <w:szCs w:val="24"/>
        </w:rPr>
        <w:t>Número de Transacción: 022022002415</w:t>
      </w:r>
    </w:p>
    <w:p w14:paraId="31E0DCD9" w14:textId="77777777" w:rsidR="00FE6068" w:rsidRPr="00A63CA4" w:rsidRDefault="00FE6068" w:rsidP="00FE6068">
      <w:pPr>
        <w:numPr>
          <w:ilvl w:val="0"/>
          <w:numId w:val="2"/>
        </w:numPr>
        <w:contextualSpacing/>
        <w:jc w:val="both"/>
        <w:rPr>
          <w:rFonts w:eastAsia="Calibri"/>
          <w:color w:val="000000"/>
          <w:szCs w:val="24"/>
        </w:rPr>
      </w:pPr>
      <w:r w:rsidRPr="00A63CA4">
        <w:rPr>
          <w:rFonts w:eastAsia="Calibri"/>
          <w:color w:val="000000"/>
          <w:szCs w:val="24"/>
        </w:rPr>
        <w:t xml:space="preserve">Antecedentes: TIPO: </w:t>
      </w:r>
      <w:proofErr w:type="spellStart"/>
      <w:r w:rsidRPr="00A63CA4">
        <w:rPr>
          <w:rFonts w:eastAsia="Calibri"/>
          <w:color w:val="000000"/>
          <w:szCs w:val="24"/>
        </w:rPr>
        <w:t>SIRyC</w:t>
      </w:r>
      <w:proofErr w:type="spellEnd"/>
      <w:r w:rsidRPr="00A63CA4">
        <w:rPr>
          <w:rFonts w:eastAsia="Calibri"/>
          <w:color w:val="000000"/>
          <w:szCs w:val="24"/>
        </w:rPr>
        <w:t xml:space="preserve"> MATRICULA 20</w:t>
      </w:r>
      <w:r>
        <w:rPr>
          <w:rFonts w:eastAsia="Calibri"/>
          <w:color w:val="000000"/>
          <w:szCs w:val="24"/>
        </w:rPr>
        <w:t>1</w:t>
      </w:r>
      <w:r w:rsidRPr="00A63CA4">
        <w:rPr>
          <w:rFonts w:eastAsia="Calibri"/>
          <w:color w:val="000000"/>
          <w:szCs w:val="24"/>
        </w:rPr>
        <w:t>53177 00000 TIPO: TRANSACCIÓN CATSTRAL 022022001712</w:t>
      </w:r>
    </w:p>
    <w:p w14:paraId="1A853CBD" w14:textId="77777777" w:rsidR="00FE6068" w:rsidRPr="00A63CA4" w:rsidRDefault="00FE6068" w:rsidP="00FE6068">
      <w:pPr>
        <w:numPr>
          <w:ilvl w:val="0"/>
          <w:numId w:val="2"/>
        </w:numPr>
        <w:contextualSpacing/>
        <w:jc w:val="both"/>
        <w:rPr>
          <w:rFonts w:eastAsia="Calibri"/>
          <w:color w:val="000000"/>
          <w:szCs w:val="24"/>
        </w:rPr>
      </w:pPr>
      <w:r w:rsidRPr="00A63CA4">
        <w:rPr>
          <w:rFonts w:eastAsia="Calibri"/>
          <w:color w:val="000000"/>
          <w:szCs w:val="24"/>
        </w:rPr>
        <w:t>NOMBRE DE PROPETARIO: ALCALDIA MUNICIPAL DE METAPÁN</w:t>
      </w:r>
    </w:p>
    <w:p w14:paraId="0477D237" w14:textId="77777777" w:rsidR="00FE6068" w:rsidRPr="00A63CA4" w:rsidRDefault="00FE6068" w:rsidP="00FE6068">
      <w:pPr>
        <w:numPr>
          <w:ilvl w:val="0"/>
          <w:numId w:val="2"/>
        </w:numPr>
        <w:contextualSpacing/>
        <w:jc w:val="both"/>
        <w:rPr>
          <w:rFonts w:eastAsia="Calibri"/>
          <w:color w:val="000000"/>
          <w:szCs w:val="24"/>
        </w:rPr>
      </w:pPr>
      <w:r w:rsidRPr="00A63CA4">
        <w:rPr>
          <w:rFonts w:eastAsia="Calibri"/>
          <w:color w:val="000000"/>
          <w:szCs w:val="24"/>
        </w:rPr>
        <w:t>DEPARTAMENTO: SANTA ANA</w:t>
      </w:r>
    </w:p>
    <w:p w14:paraId="03C83A43" w14:textId="77777777" w:rsidR="00FE6068" w:rsidRPr="00A63CA4" w:rsidRDefault="00FE6068" w:rsidP="00FE6068">
      <w:pPr>
        <w:numPr>
          <w:ilvl w:val="0"/>
          <w:numId w:val="2"/>
        </w:numPr>
        <w:contextualSpacing/>
        <w:jc w:val="both"/>
        <w:rPr>
          <w:rFonts w:eastAsia="Calibri"/>
          <w:color w:val="000000"/>
          <w:szCs w:val="24"/>
        </w:rPr>
      </w:pPr>
      <w:r w:rsidRPr="00A63CA4">
        <w:rPr>
          <w:rFonts w:eastAsia="Calibri"/>
          <w:color w:val="000000"/>
          <w:szCs w:val="24"/>
        </w:rPr>
        <w:t>MUNICIPIO: METAPÁN</w:t>
      </w:r>
    </w:p>
    <w:p w14:paraId="336FCB3F" w14:textId="77777777" w:rsidR="00FE6068" w:rsidRPr="00A63CA4" w:rsidRDefault="00FE6068" w:rsidP="00FE6068">
      <w:pPr>
        <w:numPr>
          <w:ilvl w:val="0"/>
          <w:numId w:val="2"/>
        </w:numPr>
        <w:contextualSpacing/>
        <w:jc w:val="both"/>
        <w:rPr>
          <w:rFonts w:eastAsia="Calibri"/>
          <w:color w:val="000000"/>
          <w:szCs w:val="24"/>
        </w:rPr>
      </w:pPr>
      <w:r w:rsidRPr="00A63CA4">
        <w:rPr>
          <w:rFonts w:eastAsia="Calibri"/>
          <w:color w:val="000000"/>
          <w:szCs w:val="24"/>
        </w:rPr>
        <w:t>Identificación Catastral: 0207R25-1175</w:t>
      </w:r>
    </w:p>
    <w:p w14:paraId="62D4FE7C" w14:textId="77777777" w:rsidR="00FE6068" w:rsidRPr="00A63CA4" w:rsidRDefault="00FE6068" w:rsidP="00FE6068">
      <w:pPr>
        <w:numPr>
          <w:ilvl w:val="0"/>
          <w:numId w:val="2"/>
        </w:numPr>
        <w:contextualSpacing/>
        <w:jc w:val="both"/>
        <w:rPr>
          <w:rFonts w:eastAsia="Calibri"/>
          <w:color w:val="000000"/>
          <w:szCs w:val="24"/>
        </w:rPr>
      </w:pPr>
      <w:r w:rsidRPr="00A63CA4">
        <w:rPr>
          <w:rFonts w:eastAsia="Calibri"/>
          <w:color w:val="000000"/>
          <w:szCs w:val="24"/>
        </w:rPr>
        <w:t xml:space="preserve">CANTIDAD DE FRACCIONAMIENTOS REVISADOS 2(dos). </w:t>
      </w:r>
    </w:p>
    <w:p w14:paraId="2033C9A5" w14:textId="77777777" w:rsidR="00FE6068" w:rsidRPr="00A63CA4" w:rsidRDefault="00FE6068" w:rsidP="00FE6068">
      <w:pPr>
        <w:jc w:val="both"/>
        <w:rPr>
          <w:rFonts w:eastAsia="Calibri"/>
          <w:color w:val="000000"/>
          <w:szCs w:val="24"/>
        </w:rPr>
      </w:pPr>
      <w:r w:rsidRPr="00A63CA4">
        <w:rPr>
          <w:rFonts w:eastAsia="Calibri"/>
          <w:color w:val="000000"/>
          <w:szCs w:val="24"/>
        </w:rPr>
        <w:t xml:space="preserve">Revisión Técnica Finalizada. Se aclara que la delimitación física de la porción a fraccionar es responsabilidad del profesional que firma y sella el plano topográfico IC-3220 AMADO FRANCISCO GERONIMO POSADAS. Favor anexar esta resolución al documento o escritura, cuando sea presentado en el RPRH.  </w:t>
      </w:r>
    </w:p>
    <w:p w14:paraId="7DCB764F" w14:textId="77777777" w:rsidR="00FE6068" w:rsidRPr="00A63CA4" w:rsidRDefault="00FE6068" w:rsidP="00FE6068">
      <w:pPr>
        <w:jc w:val="both"/>
        <w:rPr>
          <w:rFonts w:eastAsia="Calibri"/>
          <w:color w:val="000000"/>
          <w:szCs w:val="24"/>
        </w:rPr>
      </w:pPr>
      <w:r w:rsidRPr="00A63CA4">
        <w:rPr>
          <w:rFonts w:eastAsia="Calibri"/>
          <w:color w:val="000000"/>
          <w:szCs w:val="24"/>
        </w:rPr>
        <w:t>Se hace constar que dichos planos han sido revisados Catastralmente y son congruentes con la información que tiene controlada. “”””””””</w:t>
      </w:r>
    </w:p>
    <w:p w14:paraId="0186BDD2" w14:textId="77777777" w:rsidR="00FE6068" w:rsidRDefault="00FE6068" w:rsidP="00FE6068">
      <w:pPr>
        <w:contextualSpacing/>
        <w:jc w:val="both"/>
        <w:rPr>
          <w:rFonts w:eastAsia="Calibri"/>
          <w:szCs w:val="24"/>
        </w:rPr>
      </w:pPr>
      <w:r>
        <w:rPr>
          <w:color w:val="000000" w:themeColor="text1"/>
          <w:szCs w:val="24"/>
        </w:rPr>
        <w:t xml:space="preserve">III. </w:t>
      </w:r>
      <w:r>
        <w:rPr>
          <w:rFonts w:eastAsia="Calibri"/>
          <w:color w:val="000000"/>
          <w:szCs w:val="24"/>
        </w:rPr>
        <w:t xml:space="preserve">Que mediante acuerdo número DIECISEIS </w:t>
      </w:r>
      <w:r>
        <w:rPr>
          <w:rFonts w:eastAsia="Calibri"/>
          <w:b/>
          <w:color w:val="000000"/>
        </w:rPr>
        <w:t>del</w:t>
      </w:r>
      <w:r w:rsidRPr="00690A69">
        <w:rPr>
          <w:rFonts w:eastAsia="Calibri"/>
          <w:color w:val="000000"/>
        </w:rPr>
        <w:t xml:space="preserve"> </w:t>
      </w:r>
      <w:r w:rsidRPr="00690A69">
        <w:rPr>
          <w:rFonts w:eastAsia="Calibri"/>
          <w:b/>
          <w:bCs/>
          <w:color w:val="000000"/>
        </w:rPr>
        <w:t>ACTA NÚMERO NUEVE</w:t>
      </w:r>
      <w:r w:rsidRPr="00690A69">
        <w:rPr>
          <w:rFonts w:eastAsia="Calibri"/>
          <w:color w:val="000000"/>
        </w:rPr>
        <w:t xml:space="preserve"> </w:t>
      </w:r>
      <w:r w:rsidRPr="00690A69">
        <w:rPr>
          <w:rFonts w:eastAsia="Calibri"/>
          <w:b/>
          <w:color w:val="000000"/>
        </w:rPr>
        <w:t xml:space="preserve">de sesión ordinaria </w:t>
      </w:r>
      <w:r w:rsidRPr="00690A69">
        <w:rPr>
          <w:rFonts w:eastAsia="Calibri"/>
          <w:color w:val="000000"/>
        </w:rPr>
        <w:t xml:space="preserve">de fecha veintitrés de febrero </w:t>
      </w:r>
      <w:r>
        <w:rPr>
          <w:rFonts w:eastAsia="Calibri"/>
          <w:color w:val="000000"/>
        </w:rPr>
        <w:t xml:space="preserve">de </w:t>
      </w:r>
      <w:r w:rsidRPr="00690A69">
        <w:rPr>
          <w:rFonts w:eastAsia="Calibri"/>
          <w:color w:val="000000"/>
        </w:rPr>
        <w:t xml:space="preserve">dos mil veintidós, </w:t>
      </w:r>
      <w:r>
        <w:rPr>
          <w:rFonts w:eastAsia="Calibri"/>
          <w:szCs w:val="24"/>
        </w:rPr>
        <w:t xml:space="preserve">se ACORDÓ: </w:t>
      </w:r>
    </w:p>
    <w:p w14:paraId="292CE45A" w14:textId="77777777" w:rsidR="00FE6068" w:rsidRPr="007F62A4" w:rsidRDefault="00FE6068" w:rsidP="00FE6068">
      <w:pPr>
        <w:pStyle w:val="Prrafodelista"/>
        <w:numPr>
          <w:ilvl w:val="0"/>
          <w:numId w:val="57"/>
        </w:numPr>
        <w:spacing w:line="240" w:lineRule="auto"/>
        <w:jc w:val="both"/>
        <w:rPr>
          <w:rFonts w:eastAsia="Calibri"/>
          <w:szCs w:val="24"/>
        </w:rPr>
      </w:pPr>
      <w:r w:rsidRPr="007F62A4">
        <w:rPr>
          <w:rFonts w:eastAsia="Calibri"/>
          <w:szCs w:val="24"/>
        </w:rPr>
        <w:t xml:space="preserve">Donar al Ministerio de Educación las porciones aprobadas en la </w:t>
      </w:r>
      <w:r w:rsidRPr="007F62A4">
        <w:rPr>
          <w:rFonts w:eastAsia="Calibri"/>
          <w:color w:val="000000"/>
          <w:szCs w:val="24"/>
        </w:rPr>
        <w:t>REVISIÓN DE FRACCIONAMIENTO (SEGREGACIÓN)</w:t>
      </w:r>
      <w:r w:rsidRPr="007F62A4">
        <w:rPr>
          <w:rFonts w:eastAsia="Calibri"/>
          <w:szCs w:val="24"/>
        </w:rPr>
        <w:t xml:space="preserve"> de acuerdo al documento antes citado y de conformidad a las descripciones siguientes: </w:t>
      </w:r>
    </w:p>
    <w:p w14:paraId="3A4119FA" w14:textId="77777777" w:rsidR="00FE6068" w:rsidRPr="00A63CA4" w:rsidRDefault="00FE6068" w:rsidP="00FE6068">
      <w:pPr>
        <w:contextualSpacing/>
        <w:jc w:val="both"/>
        <w:rPr>
          <w:rFonts w:eastAsia="Calibri"/>
          <w:color w:val="000000"/>
          <w:szCs w:val="24"/>
        </w:rPr>
      </w:pPr>
    </w:p>
    <w:p w14:paraId="6E8E6385" w14:textId="77777777" w:rsidR="00FE6068" w:rsidRPr="00A63CA4" w:rsidRDefault="00FE6068" w:rsidP="00FE6068">
      <w:pPr>
        <w:contextualSpacing/>
        <w:jc w:val="both"/>
        <w:rPr>
          <w:rFonts w:eastAsia="Calibri"/>
          <w:color w:val="000000"/>
          <w:szCs w:val="24"/>
        </w:rPr>
      </w:pPr>
    </w:p>
    <w:p w14:paraId="678CE9CA" w14:textId="77777777" w:rsidR="00FE6068" w:rsidRPr="00A63CA4" w:rsidRDefault="00FE6068" w:rsidP="00FE6068">
      <w:pPr>
        <w:jc w:val="center"/>
        <w:rPr>
          <w:rFonts w:ascii="Arial" w:eastAsia="Calibri" w:hAnsi="Arial" w:cs="Arial"/>
          <w:b/>
          <w:szCs w:val="24"/>
        </w:rPr>
      </w:pPr>
      <w:r w:rsidRPr="00A63CA4">
        <w:rPr>
          <w:rFonts w:ascii="Arial" w:eastAsia="Calibri" w:hAnsi="Arial" w:cs="Arial"/>
          <w:b/>
          <w:szCs w:val="24"/>
        </w:rPr>
        <w:t>DESCRIPCION TECNICA PORCION 1</w:t>
      </w:r>
    </w:p>
    <w:p w14:paraId="23F1C99E"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PROPIETARIO: ALCALDÍA MUNICIPAL DE METAPÁN</w:t>
      </w:r>
    </w:p>
    <w:p w14:paraId="0DD08712"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 xml:space="preserve">PROYECTO: DESMEMBRACIÓN </w:t>
      </w:r>
    </w:p>
    <w:p w14:paraId="13DA7AC2"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DIRECCIÓN: CARRETERA INTERNACIONAL CA 12, KM 114</w:t>
      </w:r>
    </w:p>
    <w:p w14:paraId="3FA42750"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MUNICIPIO: METAPÁN</w:t>
      </w:r>
    </w:p>
    <w:p w14:paraId="178502CE"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DEPARTAMENTO: SANTA ANA</w:t>
      </w:r>
    </w:p>
    <w:p w14:paraId="64C94B09" w14:textId="77777777" w:rsidR="00FE6068" w:rsidRPr="00A63CA4" w:rsidRDefault="00FE6068" w:rsidP="00FE6068">
      <w:pPr>
        <w:spacing w:after="0"/>
        <w:jc w:val="both"/>
        <w:rPr>
          <w:rFonts w:ascii="Arial" w:eastAsia="Calibri" w:hAnsi="Arial" w:cs="Arial"/>
          <w:szCs w:val="24"/>
        </w:rPr>
      </w:pPr>
    </w:p>
    <w:p w14:paraId="19508CF0"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szCs w:val="24"/>
        </w:rPr>
        <w:t xml:space="preserve">Descripción técnica del inmueble propiedad de ALCALDÍA MUNICIPAL DE METAPÁN ubicado en CARRETERA INTERNACIONAL CA 12 KM 114, MUNICIPIO DE METAPÁN, DEPARTAMENTO DE SANTA ANA, con una extensión superficial de catorce mil sesenta y </w:t>
      </w:r>
      <w:proofErr w:type="gramStart"/>
      <w:r w:rsidRPr="00A63CA4">
        <w:rPr>
          <w:rFonts w:ascii="Arial" w:eastAsia="Calibri" w:hAnsi="Arial" w:cs="Arial"/>
          <w:szCs w:val="24"/>
        </w:rPr>
        <w:t>siete punto</w:t>
      </w:r>
      <w:proofErr w:type="gramEnd"/>
      <w:r w:rsidRPr="00A63CA4">
        <w:rPr>
          <w:rFonts w:ascii="Arial" w:eastAsia="Calibri" w:hAnsi="Arial" w:cs="Arial"/>
          <w:szCs w:val="24"/>
        </w:rPr>
        <w:t xml:space="preserve"> ochocientos ochenta y tres metros cuadrados, equivalentes a veinte mil ciento veintiocho punto setenta y dos varas cuadradas</w:t>
      </w:r>
      <w:r w:rsidRPr="00A63CA4">
        <w:rPr>
          <w:rFonts w:ascii="Arial" w:eastAsia="Calibri" w:hAnsi="Arial" w:cs="Arial"/>
          <w:b/>
          <w:szCs w:val="24"/>
        </w:rPr>
        <w:t>.</w:t>
      </w:r>
    </w:p>
    <w:p w14:paraId="423B7F8C"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NORTE</w:t>
      </w:r>
      <w:r w:rsidRPr="00A63CA4">
        <w:rPr>
          <w:rFonts w:ascii="Arial" w:eastAsia="Calibri" w:hAnsi="Arial" w:cs="Arial"/>
          <w:szCs w:val="24"/>
        </w:rPr>
        <w:t xml:space="preserve"> partiendo del vértice </w:t>
      </w:r>
      <w:proofErr w:type="spellStart"/>
      <w:r w:rsidRPr="00A63CA4">
        <w:rPr>
          <w:rFonts w:ascii="Arial" w:eastAsia="Calibri" w:hAnsi="Arial" w:cs="Arial"/>
          <w:szCs w:val="24"/>
        </w:rPr>
        <w:t>Nor</w:t>
      </w:r>
      <w:proofErr w:type="spellEnd"/>
      <w:r w:rsidRPr="00A63CA4">
        <w:rPr>
          <w:rFonts w:ascii="Arial" w:eastAsia="Calibri" w:hAnsi="Arial" w:cs="Arial"/>
          <w:szCs w:val="24"/>
        </w:rPr>
        <w:t xml:space="preserve"> poniente está formado por un tramo con los siguientes rumbos y distancias: Tramo uno, Sur cuarenta y cuatro grados </w:t>
      </w:r>
      <w:r w:rsidRPr="00A63CA4">
        <w:rPr>
          <w:rFonts w:ascii="Arial" w:eastAsia="Calibri" w:hAnsi="Arial" w:cs="Arial"/>
          <w:szCs w:val="24"/>
        </w:rPr>
        <w:lastRenderedPageBreak/>
        <w:t xml:space="preserve">cincuenta y un minutos </w:t>
      </w:r>
      <w:proofErr w:type="gramStart"/>
      <w:r w:rsidRPr="00A63CA4">
        <w:rPr>
          <w:rFonts w:ascii="Arial" w:eastAsia="Calibri" w:hAnsi="Arial" w:cs="Arial"/>
          <w:szCs w:val="24"/>
        </w:rPr>
        <w:t>once punto</w:t>
      </w:r>
      <w:proofErr w:type="gramEnd"/>
      <w:r w:rsidRPr="00A63CA4">
        <w:rPr>
          <w:rFonts w:ascii="Arial" w:eastAsia="Calibri" w:hAnsi="Arial" w:cs="Arial"/>
          <w:szCs w:val="24"/>
        </w:rPr>
        <w:t xml:space="preserve"> dieciocho segundos Este, con una distancia de ciento dos punto quinientos cuarenta y cuatro metros; colindando con SERVIDUMBRE, PORCIÓN DOS y ALCALDÍA MUNICIPAL</w:t>
      </w:r>
      <w:r w:rsidRPr="00A63CA4">
        <w:rPr>
          <w:rFonts w:ascii="Arial" w:eastAsia="Calibri" w:hAnsi="Arial" w:cs="Arial"/>
          <w:b/>
          <w:szCs w:val="24"/>
        </w:rPr>
        <w:t>.</w:t>
      </w:r>
    </w:p>
    <w:p w14:paraId="7F98E5B6"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ORIENTE</w:t>
      </w:r>
      <w:r w:rsidRPr="00A63CA4">
        <w:rPr>
          <w:rFonts w:ascii="Arial" w:eastAsia="Calibri" w:hAnsi="Arial" w:cs="Arial"/>
          <w:szCs w:val="24"/>
        </w:rPr>
        <w:t xml:space="preserve"> partiendo del vértice </w:t>
      </w:r>
      <w:proofErr w:type="spellStart"/>
      <w:r w:rsidRPr="00A63CA4">
        <w:rPr>
          <w:rFonts w:ascii="Arial" w:eastAsia="Calibri" w:hAnsi="Arial" w:cs="Arial"/>
          <w:szCs w:val="24"/>
        </w:rPr>
        <w:t>Nor</w:t>
      </w:r>
      <w:proofErr w:type="spellEnd"/>
      <w:r w:rsidRPr="00A63CA4">
        <w:rPr>
          <w:rFonts w:ascii="Arial" w:eastAsia="Calibri" w:hAnsi="Arial" w:cs="Arial"/>
          <w:szCs w:val="24"/>
        </w:rPr>
        <w:t xml:space="preserve"> Oriente está formado por cinco tramos con los siguientes rumbos y distancias: Tramo uno, Sur  cuarenta y cuatro grados cincuenta y dos minutos cincuenta y tres punto treinta y cuatro segundos  Oeste con una distancia de setenta y uno punto novecientos noventa y dos metros; Tramo dos, Norte cuarenta y cinco grados cero siete minutos cero seis punto sesenta y seis segundos Oeste con una distancia de veintinueve punto setecientos metros; Tramo tres, Norte cuarenta y cinco grados veintidós minutos treinta y uno punto noventa y dos segundos Oeste con una distancia de treinta punto cien metros; Tramo cuatro, Sur cuarenta y cinco  grados cincuenta y cinco minutos doce punto cincuenta y nueve segundos  Oeste con una distancia de cincuenta y cinco punto setecientos metros; Tramo cinco, Sur cuarenta y seis  grados cuarenta y cinco minutos dieciocho punto cero cinco segundos Oeste con una distancia de ciento cuatro punto setecientos veintinueve metros;  colindando con ALCALDIA DE METAPÁN E INSTITUTO NACIONAL BENJAMÍN ESTRADA VALIENTE</w:t>
      </w:r>
      <w:r w:rsidRPr="00A63CA4">
        <w:rPr>
          <w:rFonts w:ascii="Arial" w:eastAsia="Calibri" w:hAnsi="Arial" w:cs="Arial"/>
          <w:b/>
          <w:szCs w:val="24"/>
        </w:rPr>
        <w:t>.</w:t>
      </w:r>
    </w:p>
    <w:p w14:paraId="27B17EBD"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SUR</w:t>
      </w:r>
      <w:r w:rsidRPr="00A63CA4">
        <w:rPr>
          <w:rFonts w:ascii="Arial" w:eastAsia="Calibri" w:hAnsi="Arial" w:cs="Arial"/>
          <w:szCs w:val="24"/>
        </w:rPr>
        <w:t xml:space="preserve"> partiendo del vértice Sur Oriente está formado por un tramo con los siguientes rumbos y distancias: Tramo uno, Norte cuarenta y cuatro grados seis minutos veintiuno punto catorce segundos Oeste con una distancia de treinta y </w:t>
      </w:r>
      <w:proofErr w:type="gramStart"/>
      <w:r w:rsidRPr="00A63CA4">
        <w:rPr>
          <w:rFonts w:ascii="Arial" w:eastAsia="Calibri" w:hAnsi="Arial" w:cs="Arial"/>
          <w:szCs w:val="24"/>
        </w:rPr>
        <w:t>nueve punto</w:t>
      </w:r>
      <w:proofErr w:type="gramEnd"/>
      <w:r w:rsidRPr="00A63CA4">
        <w:rPr>
          <w:rFonts w:ascii="Arial" w:eastAsia="Calibri" w:hAnsi="Arial" w:cs="Arial"/>
          <w:szCs w:val="24"/>
        </w:rPr>
        <w:t xml:space="preserve"> trescientos noventa y dos metros; colindando con ALCALDÍA DE METAPÁN con CARRETERA INTERNACIONAL de por medio</w:t>
      </w:r>
      <w:r w:rsidRPr="00A63CA4">
        <w:rPr>
          <w:rFonts w:ascii="Arial" w:eastAsia="Calibri" w:hAnsi="Arial" w:cs="Arial"/>
          <w:b/>
          <w:szCs w:val="24"/>
        </w:rPr>
        <w:t>.</w:t>
      </w:r>
    </w:p>
    <w:p w14:paraId="5F57E9CE" w14:textId="77777777" w:rsidR="00FE6068" w:rsidRPr="00A63CA4" w:rsidRDefault="00FE6068" w:rsidP="00FE6068">
      <w:pPr>
        <w:spacing w:after="0"/>
        <w:jc w:val="both"/>
        <w:rPr>
          <w:rFonts w:ascii="Arial" w:eastAsia="Calibri" w:hAnsi="Arial" w:cs="Arial"/>
          <w:szCs w:val="24"/>
        </w:rPr>
      </w:pPr>
      <w:r w:rsidRPr="00A63CA4">
        <w:rPr>
          <w:rFonts w:ascii="Arial" w:eastAsia="Calibri" w:hAnsi="Arial" w:cs="Arial"/>
          <w:b/>
          <w:szCs w:val="24"/>
        </w:rPr>
        <w:t>LINDERO PONIENTE</w:t>
      </w:r>
      <w:r w:rsidRPr="00A63CA4">
        <w:rPr>
          <w:rFonts w:ascii="Arial" w:eastAsia="Calibri" w:hAnsi="Arial" w:cs="Arial"/>
          <w:szCs w:val="24"/>
        </w:rPr>
        <w:t xml:space="preserve"> partiendo del vértice Sur Poniente está formado por un tramo con los siguientes rumbos y distancias: Tramo uno, Norte cuarenta y cinco grados cero ocho minutos cuarenta y </w:t>
      </w:r>
      <w:proofErr w:type="gramStart"/>
      <w:r w:rsidRPr="00A63CA4">
        <w:rPr>
          <w:rFonts w:ascii="Arial" w:eastAsia="Calibri" w:hAnsi="Arial" w:cs="Arial"/>
          <w:szCs w:val="24"/>
        </w:rPr>
        <w:t>ocho punto</w:t>
      </w:r>
      <w:proofErr w:type="gramEnd"/>
      <w:r w:rsidRPr="00A63CA4">
        <w:rPr>
          <w:rFonts w:ascii="Arial" w:eastAsia="Calibri" w:hAnsi="Arial" w:cs="Arial"/>
          <w:szCs w:val="24"/>
        </w:rPr>
        <w:t xml:space="preserve"> ochenta y dos segundos Este con una distancia de doscientos treinta y dos punto doscientos setenta y dos metros; colindando con ALCALDÍA DE METAPÁN. Así se llega al vértice Norte, que es el punto de inicio de esta descripción técnica.</w:t>
      </w:r>
    </w:p>
    <w:p w14:paraId="4AB1792C" w14:textId="77777777" w:rsidR="00FE6068" w:rsidRPr="00A63CA4" w:rsidRDefault="00FE6068" w:rsidP="00FE6068">
      <w:pPr>
        <w:rPr>
          <w:rFonts w:ascii="Arial" w:eastAsia="Calibri" w:hAnsi="Arial" w:cs="Arial"/>
          <w:szCs w:val="24"/>
        </w:rPr>
      </w:pPr>
    </w:p>
    <w:p w14:paraId="1582780F" w14:textId="77777777" w:rsidR="00FE6068" w:rsidRPr="00A63CA4" w:rsidRDefault="00FE6068" w:rsidP="00FE6068">
      <w:pPr>
        <w:jc w:val="center"/>
        <w:rPr>
          <w:rFonts w:ascii="Arial" w:eastAsia="Calibri" w:hAnsi="Arial" w:cs="Arial"/>
          <w:b/>
          <w:szCs w:val="24"/>
        </w:rPr>
      </w:pPr>
      <w:r w:rsidRPr="00A63CA4">
        <w:rPr>
          <w:rFonts w:ascii="Arial" w:eastAsia="Calibri" w:hAnsi="Arial" w:cs="Arial"/>
          <w:b/>
          <w:szCs w:val="24"/>
        </w:rPr>
        <w:t>DESCRIPCION TECNICA PORCION 2</w:t>
      </w:r>
    </w:p>
    <w:p w14:paraId="4944A094" w14:textId="77777777" w:rsidR="00FE6068" w:rsidRPr="00A63CA4" w:rsidRDefault="00FE6068" w:rsidP="00FE6068">
      <w:pPr>
        <w:jc w:val="both"/>
        <w:rPr>
          <w:rFonts w:ascii="Arial" w:eastAsia="Calibri" w:hAnsi="Arial" w:cs="Arial"/>
          <w:b/>
          <w:szCs w:val="24"/>
        </w:rPr>
      </w:pPr>
    </w:p>
    <w:p w14:paraId="68D13264"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PROPIETARIO: ALCALDÍA MUNICIPAL DE METAPÁN</w:t>
      </w:r>
    </w:p>
    <w:p w14:paraId="3C87245C"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 xml:space="preserve">PROYECTO: DESMEMBRACIÓN </w:t>
      </w:r>
    </w:p>
    <w:p w14:paraId="278AA4D5"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DIRECCIÓN: CARRETERA INTERNACIONAL CA 12, KM 114</w:t>
      </w:r>
    </w:p>
    <w:p w14:paraId="0CE236D4"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MUNICIPIO: METAPÁN</w:t>
      </w:r>
    </w:p>
    <w:p w14:paraId="5D5E2660"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DEPARTAMENTO: SANTA ANA</w:t>
      </w:r>
    </w:p>
    <w:p w14:paraId="7FF31606" w14:textId="77777777" w:rsidR="00FE6068" w:rsidRPr="00A63CA4" w:rsidRDefault="00FE6068" w:rsidP="00FE6068">
      <w:pPr>
        <w:spacing w:after="0"/>
        <w:jc w:val="both"/>
        <w:rPr>
          <w:rFonts w:ascii="Arial" w:eastAsia="Calibri" w:hAnsi="Arial" w:cs="Arial"/>
          <w:szCs w:val="24"/>
        </w:rPr>
      </w:pPr>
    </w:p>
    <w:p w14:paraId="2BA0ECA0"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szCs w:val="24"/>
        </w:rPr>
        <w:t xml:space="preserve">Descripción técnica del inmueble propiedad de ALCALDÍA MUNICIPAL DE METAPÁN ubicado en CARRETERA INTERNACIONAL CA 12 KM 114, MUNICIPIO DE METAPÁN, DEPARTAMENTO DE SANTA ANA, con una extensión superficial de seis mil ochocientos sesenta y </w:t>
      </w:r>
      <w:proofErr w:type="gramStart"/>
      <w:r w:rsidRPr="00A63CA4">
        <w:rPr>
          <w:rFonts w:ascii="Arial" w:eastAsia="Calibri" w:hAnsi="Arial" w:cs="Arial"/>
          <w:szCs w:val="24"/>
        </w:rPr>
        <w:t>siete punto</w:t>
      </w:r>
      <w:proofErr w:type="gramEnd"/>
      <w:r w:rsidRPr="00A63CA4">
        <w:rPr>
          <w:rFonts w:ascii="Arial" w:eastAsia="Calibri" w:hAnsi="Arial" w:cs="Arial"/>
          <w:szCs w:val="24"/>
        </w:rPr>
        <w:t xml:space="preserve"> cero setenta y seis metros cuadrados, equivalentes a nueve mil ochocientos veinticinco punto sesenta y un varas cuadradas</w:t>
      </w:r>
      <w:r w:rsidRPr="00A63CA4">
        <w:rPr>
          <w:rFonts w:ascii="Arial" w:eastAsia="Calibri" w:hAnsi="Arial" w:cs="Arial"/>
          <w:b/>
          <w:szCs w:val="24"/>
        </w:rPr>
        <w:t>.</w:t>
      </w:r>
    </w:p>
    <w:p w14:paraId="57A2871F"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NORTE</w:t>
      </w:r>
      <w:r w:rsidRPr="00A63CA4">
        <w:rPr>
          <w:rFonts w:ascii="Arial" w:eastAsia="Calibri" w:hAnsi="Arial" w:cs="Arial"/>
          <w:szCs w:val="24"/>
        </w:rPr>
        <w:t xml:space="preserve"> partiendo del vértice </w:t>
      </w:r>
      <w:proofErr w:type="spellStart"/>
      <w:r w:rsidRPr="00A63CA4">
        <w:rPr>
          <w:rFonts w:ascii="Arial" w:eastAsia="Calibri" w:hAnsi="Arial" w:cs="Arial"/>
          <w:szCs w:val="24"/>
        </w:rPr>
        <w:t>Nor</w:t>
      </w:r>
      <w:proofErr w:type="spellEnd"/>
      <w:r w:rsidRPr="00A63CA4">
        <w:rPr>
          <w:rFonts w:ascii="Arial" w:eastAsia="Calibri" w:hAnsi="Arial" w:cs="Arial"/>
          <w:szCs w:val="24"/>
        </w:rPr>
        <w:t xml:space="preserve"> poniente está formado por un tramo con los siguientes rumbos y distancias: Tramo uno, Sur cuarenta y cinco grados cero </w:t>
      </w:r>
      <w:proofErr w:type="spellStart"/>
      <w:r w:rsidRPr="00A63CA4">
        <w:rPr>
          <w:rFonts w:ascii="Arial" w:eastAsia="Calibri" w:hAnsi="Arial" w:cs="Arial"/>
          <w:szCs w:val="24"/>
        </w:rPr>
        <w:t>cero</w:t>
      </w:r>
      <w:proofErr w:type="spellEnd"/>
      <w:r w:rsidRPr="00A63CA4">
        <w:rPr>
          <w:rFonts w:ascii="Arial" w:eastAsia="Calibri" w:hAnsi="Arial" w:cs="Arial"/>
          <w:szCs w:val="24"/>
        </w:rPr>
        <w:t xml:space="preserve"> minutos cincuenta y </w:t>
      </w:r>
      <w:proofErr w:type="gramStart"/>
      <w:r w:rsidRPr="00A63CA4">
        <w:rPr>
          <w:rFonts w:ascii="Arial" w:eastAsia="Calibri" w:hAnsi="Arial" w:cs="Arial"/>
          <w:szCs w:val="24"/>
        </w:rPr>
        <w:t>nueve punto</w:t>
      </w:r>
      <w:proofErr w:type="gramEnd"/>
      <w:r w:rsidRPr="00A63CA4">
        <w:rPr>
          <w:rFonts w:ascii="Arial" w:eastAsia="Calibri" w:hAnsi="Arial" w:cs="Arial"/>
          <w:szCs w:val="24"/>
        </w:rPr>
        <w:t xml:space="preserve"> sesenta y cuatro segundos Este, con una distancia de ciento dos punto quinientos cuarenta metros; colindando con ALCALDÍA DE METAPÁN.</w:t>
      </w:r>
    </w:p>
    <w:p w14:paraId="112697AA"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ORIENTE</w:t>
      </w:r>
      <w:r w:rsidRPr="00A63CA4">
        <w:rPr>
          <w:rFonts w:ascii="Arial" w:eastAsia="Calibri" w:hAnsi="Arial" w:cs="Arial"/>
          <w:szCs w:val="24"/>
        </w:rPr>
        <w:t xml:space="preserve"> partiendo del vértice </w:t>
      </w:r>
      <w:proofErr w:type="spellStart"/>
      <w:r w:rsidRPr="00A63CA4">
        <w:rPr>
          <w:rFonts w:ascii="Arial" w:eastAsia="Calibri" w:hAnsi="Arial" w:cs="Arial"/>
          <w:szCs w:val="24"/>
        </w:rPr>
        <w:t>Nor</w:t>
      </w:r>
      <w:proofErr w:type="spellEnd"/>
      <w:r w:rsidRPr="00A63CA4">
        <w:rPr>
          <w:rFonts w:ascii="Arial" w:eastAsia="Calibri" w:hAnsi="Arial" w:cs="Arial"/>
          <w:szCs w:val="24"/>
        </w:rPr>
        <w:t xml:space="preserve"> Oriente está formado por un tramo con los siguientes rumbos y distancias: Tramo uno, Sur cuarenta y cinco grados </w:t>
      </w:r>
      <w:r w:rsidRPr="00A63CA4">
        <w:rPr>
          <w:rFonts w:ascii="Arial" w:eastAsia="Calibri" w:hAnsi="Arial" w:cs="Arial"/>
          <w:szCs w:val="24"/>
        </w:rPr>
        <w:lastRenderedPageBreak/>
        <w:t xml:space="preserve">cero seis minutos trece punto cincuenta y seis </w:t>
      </w:r>
      <w:proofErr w:type="gramStart"/>
      <w:r w:rsidRPr="00A63CA4">
        <w:rPr>
          <w:rFonts w:ascii="Arial" w:eastAsia="Calibri" w:hAnsi="Arial" w:cs="Arial"/>
          <w:szCs w:val="24"/>
        </w:rPr>
        <w:t>segundos  Oeste</w:t>
      </w:r>
      <w:proofErr w:type="gramEnd"/>
      <w:r w:rsidRPr="00A63CA4">
        <w:rPr>
          <w:rFonts w:ascii="Arial" w:eastAsia="Calibri" w:hAnsi="Arial" w:cs="Arial"/>
          <w:szCs w:val="24"/>
        </w:rPr>
        <w:t xml:space="preserve"> con una distancia de setenta y siete punto cien  metros; colindando con ALCALDIA DE METAPÁN.</w:t>
      </w:r>
    </w:p>
    <w:p w14:paraId="109521B6"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SUR</w:t>
      </w:r>
      <w:r w:rsidRPr="00A63CA4">
        <w:rPr>
          <w:rFonts w:ascii="Arial" w:eastAsia="Calibri" w:hAnsi="Arial" w:cs="Arial"/>
          <w:szCs w:val="24"/>
        </w:rPr>
        <w:t xml:space="preserve"> partiendo del vértice Sur Oriente está formado por un tramo con los siguientes rumbos y distancias: Tramo uno, Norte cuarenta y cuatro grados cincuenta y un minutos diez punto cero cinco segundos Oeste con una distancia de ciento dos punto quinientos </w:t>
      </w:r>
      <w:proofErr w:type="gramStart"/>
      <w:r w:rsidRPr="00A63CA4">
        <w:rPr>
          <w:rFonts w:ascii="Arial" w:eastAsia="Calibri" w:hAnsi="Arial" w:cs="Arial"/>
          <w:szCs w:val="24"/>
        </w:rPr>
        <w:t>noventa  metros</w:t>
      </w:r>
      <w:proofErr w:type="gramEnd"/>
      <w:r w:rsidRPr="00A63CA4">
        <w:rPr>
          <w:rFonts w:ascii="Arial" w:eastAsia="Calibri" w:hAnsi="Arial" w:cs="Arial"/>
          <w:szCs w:val="24"/>
        </w:rPr>
        <w:t>; colindando con ALCALDÍA MUNICIPAL, PORCIÓN UNO y SERVIDUMBRE</w:t>
      </w:r>
      <w:r w:rsidRPr="00A63CA4">
        <w:rPr>
          <w:rFonts w:ascii="Arial" w:eastAsia="Calibri" w:hAnsi="Arial" w:cs="Arial"/>
          <w:b/>
          <w:szCs w:val="24"/>
        </w:rPr>
        <w:t>.</w:t>
      </w:r>
    </w:p>
    <w:p w14:paraId="443B0B7F" w14:textId="77777777" w:rsidR="00FE6068" w:rsidRPr="00A63CA4" w:rsidRDefault="00FE6068" w:rsidP="00FE6068">
      <w:pPr>
        <w:spacing w:after="0"/>
        <w:jc w:val="both"/>
        <w:rPr>
          <w:rFonts w:ascii="Arial" w:eastAsia="Calibri" w:hAnsi="Arial" w:cs="Arial"/>
          <w:szCs w:val="24"/>
        </w:rPr>
      </w:pPr>
      <w:r w:rsidRPr="00A63CA4">
        <w:rPr>
          <w:rFonts w:ascii="Arial" w:eastAsia="Calibri" w:hAnsi="Arial" w:cs="Arial"/>
          <w:b/>
          <w:szCs w:val="24"/>
        </w:rPr>
        <w:t>LINDERO PONIENTE</w:t>
      </w:r>
      <w:r w:rsidRPr="00A63CA4">
        <w:rPr>
          <w:rFonts w:ascii="Arial" w:eastAsia="Calibri" w:hAnsi="Arial" w:cs="Arial"/>
          <w:szCs w:val="24"/>
        </w:rPr>
        <w:t xml:space="preserve"> partiendo del vértice Sur Poniente está formado por un tramo con los siguientes rumbos y distancias: Tramo uno, Norte cuarenta y cinco grados cero ocho minutos cuarenta y </w:t>
      </w:r>
      <w:proofErr w:type="gramStart"/>
      <w:r w:rsidRPr="00A63CA4">
        <w:rPr>
          <w:rFonts w:ascii="Arial" w:eastAsia="Calibri" w:hAnsi="Arial" w:cs="Arial"/>
          <w:szCs w:val="24"/>
        </w:rPr>
        <w:t>nueve punto</w:t>
      </w:r>
      <w:proofErr w:type="gramEnd"/>
      <w:r w:rsidRPr="00A63CA4">
        <w:rPr>
          <w:rFonts w:ascii="Arial" w:eastAsia="Calibri" w:hAnsi="Arial" w:cs="Arial"/>
          <w:szCs w:val="24"/>
        </w:rPr>
        <w:t xml:space="preserve"> noventa y cinco segundos Este con una distancia de sesenta y seis punto ochocientos siete metros; colindando con ALCALDÍA DE METAPÁN. Así se llega al vértice </w:t>
      </w:r>
      <w:proofErr w:type="spellStart"/>
      <w:r w:rsidRPr="00A63CA4">
        <w:rPr>
          <w:rFonts w:ascii="Arial" w:eastAsia="Calibri" w:hAnsi="Arial" w:cs="Arial"/>
          <w:szCs w:val="24"/>
        </w:rPr>
        <w:t>Nor</w:t>
      </w:r>
      <w:proofErr w:type="spellEnd"/>
      <w:r w:rsidRPr="00A63CA4">
        <w:rPr>
          <w:rFonts w:ascii="Arial" w:eastAsia="Calibri" w:hAnsi="Arial" w:cs="Arial"/>
          <w:szCs w:val="24"/>
        </w:rPr>
        <w:t xml:space="preserve"> poniente, que es el punto de inicio de esta descripción técnica.</w:t>
      </w:r>
    </w:p>
    <w:p w14:paraId="2834F2CF" w14:textId="77777777" w:rsidR="00FE6068" w:rsidRPr="00A63CA4" w:rsidRDefault="00FE6068" w:rsidP="00FE6068">
      <w:pPr>
        <w:rPr>
          <w:rFonts w:ascii="Arial" w:eastAsia="Calibri" w:hAnsi="Arial" w:cs="Arial"/>
          <w:szCs w:val="24"/>
        </w:rPr>
      </w:pPr>
    </w:p>
    <w:p w14:paraId="1253C9B7" w14:textId="77777777" w:rsidR="00FE6068" w:rsidRPr="00A63CA4" w:rsidRDefault="00FE6068" w:rsidP="00FE6068">
      <w:pPr>
        <w:jc w:val="center"/>
        <w:rPr>
          <w:rFonts w:ascii="Arial" w:eastAsia="Calibri" w:hAnsi="Arial" w:cs="Arial"/>
          <w:b/>
          <w:szCs w:val="24"/>
        </w:rPr>
      </w:pPr>
      <w:r w:rsidRPr="00A63CA4">
        <w:rPr>
          <w:rFonts w:ascii="Arial" w:eastAsia="Calibri" w:hAnsi="Arial" w:cs="Arial"/>
          <w:b/>
          <w:szCs w:val="24"/>
        </w:rPr>
        <w:t>DESCRIPCION TECNICA SERVIDUMBRE</w:t>
      </w:r>
    </w:p>
    <w:p w14:paraId="336E3524" w14:textId="77777777" w:rsidR="00FE6068" w:rsidRPr="00A63CA4" w:rsidRDefault="00FE6068" w:rsidP="00FE6068">
      <w:pPr>
        <w:jc w:val="both"/>
        <w:rPr>
          <w:rFonts w:ascii="Arial" w:eastAsia="Calibri" w:hAnsi="Arial" w:cs="Arial"/>
          <w:b/>
          <w:szCs w:val="24"/>
        </w:rPr>
      </w:pPr>
    </w:p>
    <w:p w14:paraId="25F980BE"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PROPIETARIO: ALCALDÍA MUNICIPAL DE METAPÁN</w:t>
      </w:r>
    </w:p>
    <w:p w14:paraId="6FCCCA9E"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 xml:space="preserve">PROYECTO: DESMEMBRACIÓN </w:t>
      </w:r>
    </w:p>
    <w:p w14:paraId="1E86082F"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DIRECCIÓN: CARRETERA INTERNACIONAL CA 12, KM 114</w:t>
      </w:r>
    </w:p>
    <w:p w14:paraId="16F4C56C"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MUNICIPIO: METAPÁN</w:t>
      </w:r>
    </w:p>
    <w:p w14:paraId="47468B9D"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DEPARTAMENTO: SANTA ANA</w:t>
      </w:r>
    </w:p>
    <w:p w14:paraId="7866D588" w14:textId="77777777" w:rsidR="00FE6068" w:rsidRPr="00A63CA4" w:rsidRDefault="00FE6068" w:rsidP="00FE6068">
      <w:pPr>
        <w:spacing w:after="0"/>
        <w:jc w:val="both"/>
        <w:rPr>
          <w:rFonts w:ascii="Arial" w:eastAsia="Calibri" w:hAnsi="Arial" w:cs="Arial"/>
          <w:szCs w:val="24"/>
        </w:rPr>
      </w:pPr>
    </w:p>
    <w:p w14:paraId="1C1AB7E5"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szCs w:val="24"/>
        </w:rPr>
        <w:t xml:space="preserve">Descripción técnica del inmueble propiedad de ALCALDÍA MUNICIPAL DE METAPÁN ubicado en CARRETERA INTERNACIONAL CA 12 KM 114, MUNICIPIO DE METAPÁN, DEPARTAMENTO DE SANTA ANA, con una extensión superficial de ciento cuarenta y </w:t>
      </w:r>
      <w:proofErr w:type="gramStart"/>
      <w:r w:rsidRPr="00A63CA4">
        <w:rPr>
          <w:rFonts w:ascii="Arial" w:eastAsia="Calibri" w:hAnsi="Arial" w:cs="Arial"/>
          <w:szCs w:val="24"/>
        </w:rPr>
        <w:t>cuatro punto</w:t>
      </w:r>
      <w:proofErr w:type="gramEnd"/>
      <w:r w:rsidRPr="00A63CA4">
        <w:rPr>
          <w:rFonts w:ascii="Arial" w:eastAsia="Calibri" w:hAnsi="Arial" w:cs="Arial"/>
          <w:szCs w:val="24"/>
        </w:rPr>
        <w:t xml:space="preserve"> cero metros cuadrados, equivalentes a doscientos seis punto cero treinta y nueve varas cuadradas</w:t>
      </w:r>
      <w:r w:rsidRPr="00A63CA4">
        <w:rPr>
          <w:rFonts w:ascii="Arial" w:eastAsia="Calibri" w:hAnsi="Arial" w:cs="Arial"/>
          <w:b/>
          <w:szCs w:val="24"/>
        </w:rPr>
        <w:t>.</w:t>
      </w:r>
    </w:p>
    <w:p w14:paraId="480D9ED6"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NORTE</w:t>
      </w:r>
      <w:r w:rsidRPr="00A63CA4">
        <w:rPr>
          <w:rFonts w:ascii="Arial" w:eastAsia="Calibri" w:hAnsi="Arial" w:cs="Arial"/>
          <w:szCs w:val="24"/>
        </w:rPr>
        <w:t xml:space="preserve"> partiendo del vértice </w:t>
      </w:r>
      <w:proofErr w:type="spellStart"/>
      <w:r w:rsidRPr="00A63CA4">
        <w:rPr>
          <w:rFonts w:ascii="Arial" w:eastAsia="Calibri" w:hAnsi="Arial" w:cs="Arial"/>
          <w:szCs w:val="24"/>
        </w:rPr>
        <w:t>Nor</w:t>
      </w:r>
      <w:proofErr w:type="spellEnd"/>
      <w:r w:rsidRPr="00A63CA4">
        <w:rPr>
          <w:rFonts w:ascii="Arial" w:eastAsia="Calibri" w:hAnsi="Arial" w:cs="Arial"/>
          <w:szCs w:val="24"/>
        </w:rPr>
        <w:t xml:space="preserve"> poniente está formado por un tramo con los siguientes rumbos y distancias: Tramo uno, Sur cuarenta y cuatro grados cincuenta y </w:t>
      </w:r>
      <w:proofErr w:type="gramStart"/>
      <w:r w:rsidRPr="00A63CA4">
        <w:rPr>
          <w:rFonts w:ascii="Arial" w:eastAsia="Calibri" w:hAnsi="Arial" w:cs="Arial"/>
          <w:szCs w:val="24"/>
        </w:rPr>
        <w:t>un  minutos</w:t>
      </w:r>
      <w:proofErr w:type="gramEnd"/>
      <w:r w:rsidRPr="00A63CA4">
        <w:rPr>
          <w:rFonts w:ascii="Arial" w:eastAsia="Calibri" w:hAnsi="Arial" w:cs="Arial"/>
          <w:szCs w:val="24"/>
        </w:rPr>
        <w:t xml:space="preserve"> diez punto cero cinco segundos Este, con una distancia de doce punto cero metros; colindando con PORCIÓN DOS.</w:t>
      </w:r>
    </w:p>
    <w:p w14:paraId="4D935EFE"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ORIENTE</w:t>
      </w:r>
      <w:r w:rsidRPr="00A63CA4">
        <w:rPr>
          <w:rFonts w:ascii="Arial" w:eastAsia="Calibri" w:hAnsi="Arial" w:cs="Arial"/>
          <w:szCs w:val="24"/>
        </w:rPr>
        <w:t xml:space="preserve"> partiendo del vértice </w:t>
      </w:r>
      <w:proofErr w:type="spellStart"/>
      <w:r w:rsidRPr="00A63CA4">
        <w:rPr>
          <w:rFonts w:ascii="Arial" w:eastAsia="Calibri" w:hAnsi="Arial" w:cs="Arial"/>
          <w:szCs w:val="24"/>
        </w:rPr>
        <w:t>Nor</w:t>
      </w:r>
      <w:proofErr w:type="spellEnd"/>
      <w:r w:rsidRPr="00A63CA4">
        <w:rPr>
          <w:rFonts w:ascii="Arial" w:eastAsia="Calibri" w:hAnsi="Arial" w:cs="Arial"/>
          <w:szCs w:val="24"/>
        </w:rPr>
        <w:t xml:space="preserve"> Oriente está formado por un tramo con los siguientes rumbos y distancias: Tramo uno, Sur cuarenta y cinco grados cero ocho minutos cuarenta y </w:t>
      </w:r>
      <w:proofErr w:type="gramStart"/>
      <w:r w:rsidRPr="00A63CA4">
        <w:rPr>
          <w:rFonts w:ascii="Arial" w:eastAsia="Calibri" w:hAnsi="Arial" w:cs="Arial"/>
          <w:szCs w:val="24"/>
        </w:rPr>
        <w:t>nueve punto</w:t>
      </w:r>
      <w:proofErr w:type="gramEnd"/>
      <w:r w:rsidRPr="00A63CA4">
        <w:rPr>
          <w:rFonts w:ascii="Arial" w:eastAsia="Calibri" w:hAnsi="Arial" w:cs="Arial"/>
          <w:szCs w:val="24"/>
        </w:rPr>
        <w:t xml:space="preserve"> noventa y cinco segundos Oeste con una distancia de doce punto cero metros; colindando con ALCALDIA DE METAPÁN.</w:t>
      </w:r>
    </w:p>
    <w:p w14:paraId="29B01BA7"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SUR</w:t>
      </w:r>
      <w:r w:rsidRPr="00A63CA4">
        <w:rPr>
          <w:rFonts w:ascii="Arial" w:eastAsia="Calibri" w:hAnsi="Arial" w:cs="Arial"/>
          <w:szCs w:val="24"/>
        </w:rPr>
        <w:t xml:space="preserve"> partiendo del vértice Sur Oriente está formado por un tramo con los siguientes rumbos y distancias: Tramo uno, Norte cuarenta y cuatro grados cincuenta y un minutos </w:t>
      </w:r>
      <w:proofErr w:type="gramStart"/>
      <w:r w:rsidRPr="00A63CA4">
        <w:rPr>
          <w:rFonts w:ascii="Arial" w:eastAsia="Calibri" w:hAnsi="Arial" w:cs="Arial"/>
          <w:szCs w:val="24"/>
        </w:rPr>
        <w:t>once punto</w:t>
      </w:r>
      <w:proofErr w:type="gramEnd"/>
      <w:r w:rsidRPr="00A63CA4">
        <w:rPr>
          <w:rFonts w:ascii="Arial" w:eastAsia="Calibri" w:hAnsi="Arial" w:cs="Arial"/>
          <w:szCs w:val="24"/>
        </w:rPr>
        <w:t xml:space="preserve"> dieciocho segundos Oeste con una distancia de doce punto cero metros; colindando con PORCIÓN UNO</w:t>
      </w:r>
      <w:r w:rsidRPr="00A63CA4">
        <w:rPr>
          <w:rFonts w:ascii="Arial" w:eastAsia="Calibri" w:hAnsi="Arial" w:cs="Arial"/>
          <w:b/>
          <w:szCs w:val="24"/>
        </w:rPr>
        <w:t>.</w:t>
      </w:r>
    </w:p>
    <w:p w14:paraId="6421A64A" w14:textId="77777777" w:rsidR="00FE6068" w:rsidRPr="00A63CA4" w:rsidRDefault="00FE6068" w:rsidP="00FE6068">
      <w:pPr>
        <w:spacing w:after="0"/>
        <w:jc w:val="both"/>
        <w:rPr>
          <w:rFonts w:ascii="Arial" w:eastAsia="Calibri" w:hAnsi="Arial" w:cs="Arial"/>
          <w:szCs w:val="24"/>
        </w:rPr>
      </w:pPr>
      <w:r w:rsidRPr="00A63CA4">
        <w:rPr>
          <w:rFonts w:ascii="Arial" w:eastAsia="Calibri" w:hAnsi="Arial" w:cs="Arial"/>
          <w:b/>
          <w:szCs w:val="24"/>
        </w:rPr>
        <w:t>LINDERO PONIENTE</w:t>
      </w:r>
      <w:r w:rsidRPr="00A63CA4">
        <w:rPr>
          <w:rFonts w:ascii="Arial" w:eastAsia="Calibri" w:hAnsi="Arial" w:cs="Arial"/>
          <w:szCs w:val="24"/>
        </w:rPr>
        <w:t xml:space="preserve"> partiendo del vértice Sur Poniente está formado por un tramo con los siguientes rumbos y distancias: Tramo uno, Norte cuarenta y cinco grados cero ocho minutos cuarenta y </w:t>
      </w:r>
      <w:proofErr w:type="gramStart"/>
      <w:r w:rsidRPr="00A63CA4">
        <w:rPr>
          <w:rFonts w:ascii="Arial" w:eastAsia="Calibri" w:hAnsi="Arial" w:cs="Arial"/>
          <w:szCs w:val="24"/>
        </w:rPr>
        <w:t>nueve punto</w:t>
      </w:r>
      <w:proofErr w:type="gramEnd"/>
      <w:r w:rsidRPr="00A63CA4">
        <w:rPr>
          <w:rFonts w:ascii="Arial" w:eastAsia="Calibri" w:hAnsi="Arial" w:cs="Arial"/>
          <w:szCs w:val="24"/>
        </w:rPr>
        <w:t xml:space="preserve"> noventa y cinco segundos Este con una distancia de doce punto cero metros; colindando con ALCALDÍA DE METAPÁN. Así se llega al vértice </w:t>
      </w:r>
      <w:proofErr w:type="spellStart"/>
      <w:r w:rsidRPr="00A63CA4">
        <w:rPr>
          <w:rFonts w:ascii="Arial" w:eastAsia="Calibri" w:hAnsi="Arial" w:cs="Arial"/>
          <w:szCs w:val="24"/>
        </w:rPr>
        <w:t>Nor</w:t>
      </w:r>
      <w:proofErr w:type="spellEnd"/>
      <w:r w:rsidRPr="00A63CA4">
        <w:rPr>
          <w:rFonts w:ascii="Arial" w:eastAsia="Calibri" w:hAnsi="Arial" w:cs="Arial"/>
          <w:szCs w:val="24"/>
        </w:rPr>
        <w:t xml:space="preserve"> poniente, que es el punto de inicio de esta descripción técnica.</w:t>
      </w:r>
    </w:p>
    <w:p w14:paraId="79F54FCD" w14:textId="77777777" w:rsidR="00FE6068" w:rsidRPr="00A63CA4" w:rsidRDefault="00FE6068" w:rsidP="00FE6068">
      <w:pPr>
        <w:spacing w:after="0"/>
        <w:jc w:val="both"/>
        <w:rPr>
          <w:rFonts w:ascii="Arial" w:eastAsia="Calibri" w:hAnsi="Arial" w:cs="Arial"/>
          <w:szCs w:val="24"/>
        </w:rPr>
      </w:pPr>
    </w:p>
    <w:p w14:paraId="53037364" w14:textId="77777777" w:rsidR="00FE6068" w:rsidRPr="00A63CA4" w:rsidRDefault="00FE6068" w:rsidP="00FE6068">
      <w:pPr>
        <w:numPr>
          <w:ilvl w:val="0"/>
          <w:numId w:val="59"/>
        </w:numPr>
        <w:spacing w:after="0"/>
        <w:contextualSpacing/>
        <w:jc w:val="both"/>
        <w:rPr>
          <w:rFonts w:ascii="Arial" w:eastAsia="Calibri" w:hAnsi="Arial" w:cs="Arial"/>
          <w:szCs w:val="24"/>
        </w:rPr>
      </w:pPr>
      <w:r w:rsidRPr="00A63CA4">
        <w:rPr>
          <w:rFonts w:ascii="Arial" w:eastAsia="Calibri" w:hAnsi="Arial" w:cs="Arial"/>
          <w:szCs w:val="24"/>
        </w:rPr>
        <w:t xml:space="preserve">Se establece que el inmueble objeto de donación objeto del presente acuerdo se dona por parte de la municipalidad para </w:t>
      </w:r>
      <w:r w:rsidRPr="00A63CA4">
        <w:rPr>
          <w:rFonts w:eastAsia="Calibri"/>
          <w:color w:val="000000"/>
          <w:szCs w:val="24"/>
        </w:rPr>
        <w:t xml:space="preserve">el Instituto Nacional Benjamín Estrada Valiente, con código </w:t>
      </w:r>
      <w:proofErr w:type="spellStart"/>
      <w:r w:rsidRPr="00A63CA4">
        <w:rPr>
          <w:rFonts w:eastAsia="Calibri"/>
          <w:color w:val="000000"/>
          <w:szCs w:val="24"/>
        </w:rPr>
        <w:t>N°</w:t>
      </w:r>
      <w:proofErr w:type="spellEnd"/>
      <w:r w:rsidRPr="00A63CA4">
        <w:rPr>
          <w:rFonts w:eastAsia="Calibri"/>
          <w:color w:val="000000"/>
          <w:szCs w:val="24"/>
        </w:rPr>
        <w:t xml:space="preserve"> 10311, para construir 8 salones de clases, talleres de mecánica automotriz y eléctricos, huertos caseros y un polideportivo, TODO LO CUAL SERÁ PARTE DEL I</w:t>
      </w:r>
      <w:r>
        <w:rPr>
          <w:rFonts w:eastAsia="Calibri"/>
          <w:color w:val="000000"/>
          <w:szCs w:val="24"/>
        </w:rPr>
        <w:t>NS</w:t>
      </w:r>
      <w:r w:rsidRPr="00A63CA4">
        <w:rPr>
          <w:rFonts w:eastAsia="Calibri"/>
          <w:color w:val="000000"/>
          <w:szCs w:val="24"/>
        </w:rPr>
        <w:t xml:space="preserve">TITUTO NACIONAL; todo a beneficio de la población estudiantil </w:t>
      </w:r>
      <w:proofErr w:type="spellStart"/>
      <w:r w:rsidRPr="00A63CA4">
        <w:rPr>
          <w:rFonts w:eastAsia="Calibri"/>
          <w:color w:val="000000"/>
          <w:szCs w:val="24"/>
        </w:rPr>
        <w:t>metapaneca</w:t>
      </w:r>
      <w:proofErr w:type="spellEnd"/>
      <w:r w:rsidRPr="00A63CA4">
        <w:rPr>
          <w:rFonts w:eastAsia="Calibri"/>
          <w:color w:val="000000"/>
          <w:szCs w:val="24"/>
        </w:rPr>
        <w:t xml:space="preserve">. ACLARANDO QUE LAS OBRAS </w:t>
      </w:r>
      <w:r w:rsidRPr="00A63CA4">
        <w:rPr>
          <w:rFonts w:eastAsia="Calibri"/>
          <w:color w:val="000000"/>
          <w:szCs w:val="24"/>
        </w:rPr>
        <w:lastRenderedPageBreak/>
        <w:t xml:space="preserve">DETALLADAS DEBERAN SER REALIZADAS EN UN PLAZO MAXIMO DE TRES AÑOS CONTADOS A PARTIR DE LA FIRMA DEL DOCUMENTO DE DONACIÓN. </w:t>
      </w:r>
    </w:p>
    <w:p w14:paraId="466EB059" w14:textId="77777777" w:rsidR="00FE6068" w:rsidRPr="00A63CA4" w:rsidRDefault="00FE6068" w:rsidP="00FE6068">
      <w:pPr>
        <w:numPr>
          <w:ilvl w:val="0"/>
          <w:numId w:val="59"/>
        </w:numPr>
        <w:spacing w:after="0"/>
        <w:contextualSpacing/>
        <w:jc w:val="both"/>
        <w:rPr>
          <w:rFonts w:ascii="Arial" w:eastAsia="Calibri" w:hAnsi="Arial" w:cs="Arial"/>
          <w:szCs w:val="24"/>
        </w:rPr>
      </w:pPr>
      <w:r w:rsidRPr="00A63CA4">
        <w:rPr>
          <w:rFonts w:ascii="Arial" w:eastAsia="Calibri" w:hAnsi="Arial" w:cs="Arial"/>
          <w:szCs w:val="24"/>
        </w:rPr>
        <w:t>Autorizar al Alcalde Municipal señor ISRAEL PERAZA GUERRA, para que firme documento de donación de inmueble a favor del Ministerio de Educación, el cual deberá ser elaborado por parte del Ministerio de Educación y los gastos de escrituración e inscripción del mismo correrán por cuenta de dicha cartera de estado.</w:t>
      </w:r>
    </w:p>
    <w:p w14:paraId="1F702B30" w14:textId="77777777" w:rsidR="00FE6068" w:rsidRPr="00A63CA4" w:rsidRDefault="00FE6068" w:rsidP="00FE6068">
      <w:pPr>
        <w:contextualSpacing/>
        <w:jc w:val="both"/>
        <w:rPr>
          <w:rFonts w:eastAsia="Calibri"/>
          <w:szCs w:val="24"/>
        </w:rPr>
      </w:pPr>
    </w:p>
    <w:p w14:paraId="2D3596A6" w14:textId="77777777" w:rsidR="00FE6068" w:rsidRDefault="00FE6068" w:rsidP="00FE6068">
      <w:pPr>
        <w:shd w:val="clear" w:color="auto" w:fill="FFFFFF"/>
        <w:rPr>
          <w:rFonts w:eastAsia="Calibri"/>
          <w:color w:val="000000"/>
          <w:szCs w:val="24"/>
        </w:rPr>
      </w:pPr>
      <w:r>
        <w:rPr>
          <w:rFonts w:eastAsia="Calibri"/>
          <w:color w:val="000000"/>
          <w:szCs w:val="24"/>
        </w:rPr>
        <w:t xml:space="preserve">IV. Que se ha recibido en Secretaria Municipal, vía correo electrónico, nota suscrita por parte del área legal del Ministerio de Educación </w:t>
      </w:r>
      <w:proofErr w:type="spellStart"/>
      <w:r>
        <w:rPr>
          <w:rFonts w:eastAsia="Calibri"/>
          <w:color w:val="000000"/>
          <w:szCs w:val="24"/>
        </w:rPr>
        <w:t>Cidar</w:t>
      </w:r>
      <w:proofErr w:type="spellEnd"/>
      <w:r>
        <w:rPr>
          <w:rFonts w:eastAsia="Calibri"/>
          <w:color w:val="000000"/>
          <w:szCs w:val="24"/>
        </w:rPr>
        <w:t xml:space="preserve"> Leonel Días, en la cual establece: </w:t>
      </w:r>
    </w:p>
    <w:p w14:paraId="7BE11958" w14:textId="77777777" w:rsidR="00FE6068" w:rsidRPr="00E92668" w:rsidRDefault="00FE6068" w:rsidP="00FE6068">
      <w:pPr>
        <w:shd w:val="clear" w:color="auto" w:fill="FFFFFF"/>
        <w:rPr>
          <w:rFonts w:ascii="Arial" w:eastAsia="Times New Roman" w:hAnsi="Arial" w:cs="Arial"/>
          <w:color w:val="222222"/>
          <w:szCs w:val="24"/>
          <w:lang w:eastAsia="es-SV"/>
        </w:rPr>
      </w:pPr>
      <w:r>
        <w:rPr>
          <w:rFonts w:ascii="Museo Sans 300" w:eastAsia="Times New Roman" w:hAnsi="Museo Sans 300" w:cs="Arial"/>
          <w:color w:val="222222"/>
          <w:sz w:val="20"/>
          <w:szCs w:val="20"/>
          <w:lang w:eastAsia="es-SV"/>
        </w:rPr>
        <w:t>“”</w:t>
      </w:r>
      <w:proofErr w:type="gramStart"/>
      <w:r>
        <w:rPr>
          <w:rFonts w:ascii="Museo Sans 300" w:eastAsia="Times New Roman" w:hAnsi="Museo Sans 300" w:cs="Arial"/>
          <w:color w:val="222222"/>
          <w:sz w:val="20"/>
          <w:szCs w:val="20"/>
          <w:lang w:eastAsia="es-SV"/>
        </w:rPr>
        <w:t>””</w:t>
      </w:r>
      <w:r w:rsidRPr="00E92668">
        <w:rPr>
          <w:rFonts w:ascii="Museo Sans 300" w:eastAsia="Times New Roman" w:hAnsi="Museo Sans 300" w:cs="Arial"/>
          <w:color w:val="222222"/>
          <w:sz w:val="20"/>
          <w:szCs w:val="20"/>
          <w:lang w:eastAsia="es-SV"/>
        </w:rPr>
        <w:t>Muy</w:t>
      </w:r>
      <w:proofErr w:type="gramEnd"/>
      <w:r w:rsidRPr="00E92668">
        <w:rPr>
          <w:rFonts w:ascii="Museo Sans 300" w:eastAsia="Times New Roman" w:hAnsi="Museo Sans 300" w:cs="Arial"/>
          <w:color w:val="222222"/>
          <w:sz w:val="20"/>
          <w:szCs w:val="20"/>
          <w:lang w:eastAsia="es-SV"/>
        </w:rPr>
        <w:t xml:space="preserve"> buenos días, Licenciada Cárcamo:</w:t>
      </w:r>
    </w:p>
    <w:p w14:paraId="05964A45" w14:textId="77777777" w:rsidR="00FE6068" w:rsidRPr="00E92668" w:rsidRDefault="00FE6068" w:rsidP="00FE6068">
      <w:pPr>
        <w:shd w:val="clear" w:color="auto" w:fill="FFFFFF"/>
        <w:spacing w:after="0" w:line="240" w:lineRule="auto"/>
        <w:rPr>
          <w:rFonts w:ascii="Arial" w:eastAsia="Times New Roman" w:hAnsi="Arial" w:cs="Arial"/>
          <w:color w:val="222222"/>
          <w:szCs w:val="24"/>
          <w:lang w:eastAsia="es-SV"/>
        </w:rPr>
      </w:pPr>
      <w:r w:rsidRPr="00E92668">
        <w:rPr>
          <w:rFonts w:ascii="Museo Sans 300" w:eastAsia="Times New Roman" w:hAnsi="Museo Sans 300" w:cs="Arial"/>
          <w:color w:val="222222"/>
          <w:sz w:val="20"/>
          <w:szCs w:val="20"/>
          <w:lang w:eastAsia="es-SV"/>
        </w:rPr>
        <w:t> </w:t>
      </w:r>
    </w:p>
    <w:p w14:paraId="71ABF1EF" w14:textId="77777777" w:rsidR="00FE6068" w:rsidRPr="00E92668" w:rsidRDefault="00FE6068" w:rsidP="00FE6068">
      <w:pPr>
        <w:shd w:val="clear" w:color="auto" w:fill="FFFFFF"/>
        <w:spacing w:after="0" w:line="240" w:lineRule="auto"/>
        <w:jc w:val="both"/>
        <w:rPr>
          <w:rFonts w:ascii="Arial" w:eastAsia="Times New Roman" w:hAnsi="Arial" w:cs="Arial"/>
          <w:color w:val="222222"/>
          <w:szCs w:val="24"/>
          <w:lang w:eastAsia="es-SV"/>
        </w:rPr>
      </w:pPr>
      <w:r w:rsidRPr="00E92668">
        <w:rPr>
          <w:rFonts w:ascii="Museo Sans 300" w:eastAsia="Times New Roman" w:hAnsi="Museo Sans 300" w:cs="Arial"/>
          <w:color w:val="222222"/>
          <w:sz w:val="20"/>
          <w:szCs w:val="20"/>
          <w:lang w:eastAsia="es-SV"/>
        </w:rPr>
        <w:t>Por este medio y según lo conversado telefónicamente sobre el tema de la donación de inmuebles por parte de la </w:t>
      </w:r>
      <w:r w:rsidRPr="00E92668">
        <w:rPr>
          <w:rFonts w:ascii="Museo Sans 300" w:eastAsia="Times New Roman" w:hAnsi="Museo Sans 300" w:cs="Arial"/>
          <w:b/>
          <w:bCs/>
          <w:color w:val="222222"/>
          <w:sz w:val="20"/>
          <w:szCs w:val="20"/>
          <w:lang w:eastAsia="es-SV"/>
        </w:rPr>
        <w:t>ALCALDÍA MUNICIPAL DE METAPÁN, </w:t>
      </w:r>
      <w:r w:rsidRPr="00E92668">
        <w:rPr>
          <w:rFonts w:ascii="Museo Sans 300" w:eastAsia="Times New Roman" w:hAnsi="Museo Sans 300" w:cs="Arial"/>
          <w:color w:val="222222"/>
          <w:sz w:val="20"/>
          <w:szCs w:val="20"/>
          <w:lang w:eastAsia="es-SV"/>
        </w:rPr>
        <w:t>los que servirán para la ampliación y</w:t>
      </w:r>
      <w:r w:rsidRPr="00E92668">
        <w:rPr>
          <w:rFonts w:ascii="Museo Sans 300" w:eastAsia="Times New Roman" w:hAnsi="Museo Sans 300" w:cs="Arial"/>
          <w:b/>
          <w:bCs/>
          <w:color w:val="222222"/>
          <w:sz w:val="20"/>
          <w:szCs w:val="20"/>
          <w:lang w:eastAsia="es-SV"/>
        </w:rPr>
        <w:t> </w:t>
      </w:r>
      <w:r w:rsidRPr="00E92668">
        <w:rPr>
          <w:rFonts w:ascii="Museo Sans 300" w:eastAsia="Times New Roman" w:hAnsi="Museo Sans 300" w:cs="Arial"/>
          <w:color w:val="222222"/>
          <w:sz w:val="20"/>
          <w:szCs w:val="20"/>
          <w:lang w:eastAsia="es-SV"/>
        </w:rPr>
        <w:t>funcionamiento del </w:t>
      </w:r>
      <w:r w:rsidRPr="00E92668">
        <w:rPr>
          <w:rFonts w:ascii="Museo Sans 300" w:eastAsia="Times New Roman" w:hAnsi="Museo Sans 300" w:cs="Arial"/>
          <w:b/>
          <w:bCs/>
          <w:color w:val="222222"/>
          <w:sz w:val="20"/>
          <w:szCs w:val="20"/>
          <w:lang w:eastAsia="es-SV"/>
        </w:rPr>
        <w:t>INSTITUTO NACIONAL BENJAMÍN ESTRADA VALIENTE</w:t>
      </w:r>
      <w:r w:rsidRPr="00E92668">
        <w:rPr>
          <w:rFonts w:ascii="Museo Sans 300" w:eastAsia="Times New Roman" w:hAnsi="Museo Sans 300" w:cs="Arial"/>
          <w:color w:val="222222"/>
          <w:sz w:val="20"/>
          <w:szCs w:val="20"/>
          <w:lang w:eastAsia="es-SV"/>
        </w:rPr>
        <w:t>, de la jurisdicción de Metapán, departamento de Santa Ana; al respecto comentarle que tengo una interrogante porque en el acuerdo municipal se relaciona la </w:t>
      </w:r>
      <w:r w:rsidRPr="00E92668">
        <w:rPr>
          <w:rFonts w:ascii="Museo Sans 300" w:eastAsia="Times New Roman" w:hAnsi="Museo Sans 300" w:cs="Arial"/>
          <w:b/>
          <w:bCs/>
          <w:color w:val="222222"/>
          <w:sz w:val="20"/>
          <w:szCs w:val="20"/>
          <w:lang w:eastAsia="es-SV"/>
        </w:rPr>
        <w:t xml:space="preserve">MATRÍCULA </w:t>
      </w:r>
      <w:proofErr w:type="spellStart"/>
      <w:r w:rsidRPr="00E92668">
        <w:rPr>
          <w:rFonts w:ascii="Museo Sans 300" w:eastAsia="Times New Roman" w:hAnsi="Museo Sans 300" w:cs="Arial"/>
          <w:b/>
          <w:bCs/>
          <w:color w:val="222222"/>
          <w:sz w:val="20"/>
          <w:szCs w:val="20"/>
          <w:lang w:eastAsia="es-SV"/>
        </w:rPr>
        <w:t>Nº</w:t>
      </w:r>
      <w:proofErr w:type="spellEnd"/>
      <w:r w:rsidRPr="00E92668">
        <w:rPr>
          <w:rFonts w:ascii="Museo Sans 300" w:eastAsia="Times New Roman" w:hAnsi="Museo Sans 300" w:cs="Arial"/>
          <w:b/>
          <w:bCs/>
          <w:color w:val="222222"/>
          <w:sz w:val="20"/>
          <w:szCs w:val="20"/>
          <w:lang w:eastAsia="es-SV"/>
        </w:rPr>
        <w:t xml:space="preserve"> 20233804-00000</w:t>
      </w:r>
      <w:r w:rsidRPr="00E92668">
        <w:rPr>
          <w:rFonts w:ascii="Museo Sans 300" w:eastAsia="Times New Roman" w:hAnsi="Museo Sans 300" w:cs="Arial"/>
          <w:color w:val="222222"/>
          <w:sz w:val="20"/>
          <w:szCs w:val="20"/>
          <w:lang w:eastAsia="es-SV"/>
        </w:rPr>
        <w:t> y en la resolución del CNR la </w:t>
      </w:r>
      <w:r w:rsidRPr="00E92668">
        <w:rPr>
          <w:rFonts w:ascii="Museo Sans 300" w:eastAsia="Times New Roman" w:hAnsi="Museo Sans 300" w:cs="Arial"/>
          <w:b/>
          <w:bCs/>
          <w:color w:val="222222"/>
          <w:sz w:val="20"/>
          <w:szCs w:val="20"/>
          <w:lang w:eastAsia="es-SV"/>
        </w:rPr>
        <w:t xml:space="preserve">MATRÍCULA </w:t>
      </w:r>
      <w:proofErr w:type="spellStart"/>
      <w:r w:rsidRPr="00E92668">
        <w:rPr>
          <w:rFonts w:ascii="Museo Sans 300" w:eastAsia="Times New Roman" w:hAnsi="Museo Sans 300" w:cs="Arial"/>
          <w:b/>
          <w:bCs/>
          <w:color w:val="222222"/>
          <w:sz w:val="20"/>
          <w:szCs w:val="20"/>
          <w:lang w:eastAsia="es-SV"/>
        </w:rPr>
        <w:t>Nº</w:t>
      </w:r>
      <w:proofErr w:type="spellEnd"/>
      <w:r w:rsidRPr="00E92668">
        <w:rPr>
          <w:rFonts w:ascii="Museo Sans 300" w:eastAsia="Times New Roman" w:hAnsi="Museo Sans 300" w:cs="Arial"/>
          <w:b/>
          <w:bCs/>
          <w:color w:val="222222"/>
          <w:sz w:val="20"/>
          <w:szCs w:val="20"/>
          <w:lang w:eastAsia="es-SV"/>
        </w:rPr>
        <w:t xml:space="preserve"> 20153177-00000</w:t>
      </w:r>
      <w:r w:rsidRPr="00E92668">
        <w:rPr>
          <w:rFonts w:ascii="Museo Sans 300" w:eastAsia="Times New Roman" w:hAnsi="Museo Sans 300" w:cs="Arial"/>
          <w:color w:val="222222"/>
          <w:sz w:val="20"/>
          <w:szCs w:val="20"/>
          <w:lang w:eastAsia="es-SV"/>
        </w:rPr>
        <w:t>.</w:t>
      </w:r>
    </w:p>
    <w:p w14:paraId="6C6D58DB" w14:textId="77777777" w:rsidR="00FE6068" w:rsidRPr="00E92668" w:rsidRDefault="00FE6068" w:rsidP="00FE6068">
      <w:pPr>
        <w:shd w:val="clear" w:color="auto" w:fill="FFFFFF"/>
        <w:spacing w:after="0" w:line="240" w:lineRule="auto"/>
        <w:jc w:val="both"/>
        <w:rPr>
          <w:rFonts w:ascii="Arial" w:eastAsia="Times New Roman" w:hAnsi="Arial" w:cs="Arial"/>
          <w:color w:val="222222"/>
          <w:szCs w:val="24"/>
          <w:lang w:eastAsia="es-SV"/>
        </w:rPr>
      </w:pPr>
      <w:r w:rsidRPr="00E92668">
        <w:rPr>
          <w:rFonts w:ascii="Museo Sans 300" w:eastAsia="Times New Roman" w:hAnsi="Museo Sans 300" w:cs="Arial"/>
          <w:color w:val="222222"/>
          <w:sz w:val="20"/>
          <w:szCs w:val="20"/>
          <w:lang w:eastAsia="es-SV"/>
        </w:rPr>
        <w:t> </w:t>
      </w:r>
    </w:p>
    <w:p w14:paraId="39F6AD4A" w14:textId="77777777" w:rsidR="00FE6068" w:rsidRPr="00E92668" w:rsidRDefault="00FE6068" w:rsidP="00FE6068">
      <w:pPr>
        <w:shd w:val="clear" w:color="auto" w:fill="FFFFFF"/>
        <w:spacing w:after="0" w:line="240" w:lineRule="auto"/>
        <w:jc w:val="both"/>
        <w:rPr>
          <w:rFonts w:ascii="Arial" w:eastAsia="Times New Roman" w:hAnsi="Arial" w:cs="Arial"/>
          <w:color w:val="222222"/>
          <w:szCs w:val="24"/>
          <w:lang w:eastAsia="es-SV"/>
        </w:rPr>
      </w:pPr>
      <w:r w:rsidRPr="00E92668">
        <w:rPr>
          <w:rFonts w:ascii="Museo Sans 300" w:eastAsia="Times New Roman" w:hAnsi="Museo Sans 300" w:cs="Arial"/>
          <w:color w:val="222222"/>
          <w:sz w:val="20"/>
          <w:szCs w:val="20"/>
          <w:lang w:eastAsia="es-SV"/>
        </w:rPr>
        <w:t>Siendo que ambos inmuebles son propiedad de la Alcaldía Municipal de Metapán </w:t>
      </w:r>
      <w:r w:rsidRPr="00E92668">
        <w:rPr>
          <w:rFonts w:ascii="Museo Sans 300" w:eastAsia="Times New Roman" w:hAnsi="Museo Sans 300" w:cs="Arial"/>
          <w:b/>
          <w:bCs/>
          <w:color w:val="222222"/>
          <w:sz w:val="20"/>
          <w:szCs w:val="20"/>
          <w:lang w:eastAsia="es-SV"/>
        </w:rPr>
        <w:t>solicito que por este se aclare sobre cual inmueble se realizarán las segregaciones a favor de este Ministerio.</w:t>
      </w:r>
    </w:p>
    <w:p w14:paraId="4762C0BB" w14:textId="77777777" w:rsidR="00FE6068" w:rsidRPr="00E92668" w:rsidRDefault="00FE6068" w:rsidP="00FE6068">
      <w:pPr>
        <w:shd w:val="clear" w:color="auto" w:fill="FFFFFF"/>
        <w:spacing w:after="0" w:line="240" w:lineRule="auto"/>
        <w:jc w:val="both"/>
        <w:rPr>
          <w:rFonts w:ascii="Arial" w:eastAsia="Times New Roman" w:hAnsi="Arial" w:cs="Arial"/>
          <w:color w:val="222222"/>
          <w:szCs w:val="24"/>
          <w:lang w:eastAsia="es-SV"/>
        </w:rPr>
      </w:pPr>
      <w:r w:rsidRPr="00E92668">
        <w:rPr>
          <w:rFonts w:ascii="Museo Sans 300" w:eastAsia="Times New Roman" w:hAnsi="Museo Sans 300" w:cs="Arial"/>
          <w:b/>
          <w:bCs/>
          <w:color w:val="222222"/>
          <w:sz w:val="20"/>
          <w:szCs w:val="20"/>
          <w:lang w:eastAsia="es-SV"/>
        </w:rPr>
        <w:t> </w:t>
      </w:r>
    </w:p>
    <w:p w14:paraId="32889F66" w14:textId="77777777" w:rsidR="00FE6068" w:rsidRPr="00E92668" w:rsidRDefault="00FE6068" w:rsidP="00FE6068">
      <w:pPr>
        <w:shd w:val="clear" w:color="auto" w:fill="FFFFFF"/>
        <w:spacing w:after="0" w:line="240" w:lineRule="auto"/>
        <w:jc w:val="both"/>
        <w:rPr>
          <w:rFonts w:ascii="Arial" w:eastAsia="Times New Roman" w:hAnsi="Arial" w:cs="Arial"/>
          <w:color w:val="222222"/>
          <w:szCs w:val="24"/>
          <w:lang w:eastAsia="es-SV"/>
        </w:rPr>
      </w:pPr>
      <w:r w:rsidRPr="00E92668">
        <w:rPr>
          <w:rFonts w:ascii="Museo Sans 300" w:eastAsia="Times New Roman" w:hAnsi="Museo Sans 300" w:cs="Arial"/>
          <w:b/>
          <w:bCs/>
          <w:color w:val="222222"/>
          <w:szCs w:val="24"/>
          <w:lang w:eastAsia="es-SV"/>
        </w:rPr>
        <w:t>No obstante, debo entender que el inmueble correcto es el 20153177-00000, por lo que deberá de enmendarse el Acuerdo Municipal porque será objeto de observación por parte de la Fiscalía General de la República.</w:t>
      </w:r>
    </w:p>
    <w:p w14:paraId="3E57E140" w14:textId="77777777" w:rsidR="00FE6068" w:rsidRPr="00E92668" w:rsidRDefault="00FE6068" w:rsidP="00FE6068">
      <w:pPr>
        <w:shd w:val="clear" w:color="auto" w:fill="FFFFFF"/>
        <w:spacing w:after="0" w:line="240" w:lineRule="auto"/>
        <w:jc w:val="both"/>
        <w:rPr>
          <w:rFonts w:ascii="Arial" w:eastAsia="Times New Roman" w:hAnsi="Arial" w:cs="Arial"/>
          <w:color w:val="222222"/>
          <w:szCs w:val="24"/>
          <w:lang w:eastAsia="es-SV"/>
        </w:rPr>
      </w:pPr>
      <w:r w:rsidRPr="00E92668">
        <w:rPr>
          <w:rFonts w:ascii="Museo Sans 300" w:eastAsia="Times New Roman" w:hAnsi="Museo Sans 300" w:cs="Arial"/>
          <w:b/>
          <w:bCs/>
          <w:color w:val="222222"/>
          <w:szCs w:val="24"/>
          <w:lang w:eastAsia="es-SV"/>
        </w:rPr>
        <w:t> </w:t>
      </w:r>
    </w:p>
    <w:p w14:paraId="4C691BE2" w14:textId="77777777" w:rsidR="00FE6068" w:rsidRPr="00E92668" w:rsidRDefault="00FE6068" w:rsidP="00FE6068">
      <w:pPr>
        <w:shd w:val="clear" w:color="auto" w:fill="FFFFFF"/>
        <w:spacing w:after="0" w:line="240" w:lineRule="auto"/>
        <w:jc w:val="both"/>
        <w:rPr>
          <w:rFonts w:ascii="Arial" w:eastAsia="Times New Roman" w:hAnsi="Arial" w:cs="Arial"/>
          <w:color w:val="222222"/>
          <w:szCs w:val="24"/>
          <w:lang w:eastAsia="es-SV"/>
        </w:rPr>
      </w:pPr>
      <w:r w:rsidRPr="00E92668">
        <w:rPr>
          <w:rFonts w:ascii="Museo Sans 300" w:eastAsia="Times New Roman" w:hAnsi="Museo Sans 300" w:cs="Arial"/>
          <w:color w:val="222222"/>
          <w:sz w:val="20"/>
          <w:szCs w:val="20"/>
          <w:lang w:eastAsia="es-SV"/>
        </w:rPr>
        <w:t>Saludos y quedo a la espera de sus comentarios.</w:t>
      </w:r>
    </w:p>
    <w:p w14:paraId="775F7973" w14:textId="77777777" w:rsidR="00FE6068" w:rsidRPr="00E92668" w:rsidRDefault="00FE6068" w:rsidP="00FE6068">
      <w:pPr>
        <w:shd w:val="clear" w:color="auto" w:fill="FFFFFF"/>
        <w:spacing w:after="0" w:line="240" w:lineRule="auto"/>
        <w:jc w:val="both"/>
        <w:rPr>
          <w:rFonts w:ascii="Arial" w:eastAsia="Times New Roman" w:hAnsi="Arial" w:cs="Arial"/>
          <w:color w:val="222222"/>
          <w:szCs w:val="24"/>
          <w:lang w:eastAsia="es-SV"/>
        </w:rPr>
      </w:pPr>
      <w:r w:rsidRPr="00E92668">
        <w:rPr>
          <w:rFonts w:ascii="Museo Sans 300" w:eastAsia="Times New Roman" w:hAnsi="Museo Sans 300" w:cs="Arial"/>
          <w:color w:val="222222"/>
          <w:sz w:val="20"/>
          <w:szCs w:val="20"/>
          <w:lang w:eastAsia="es-SV"/>
        </w:rPr>
        <w:t> </w:t>
      </w:r>
    </w:p>
    <w:p w14:paraId="24C33481" w14:textId="77777777" w:rsidR="00FE6068" w:rsidRPr="00E92668" w:rsidRDefault="00FE6068" w:rsidP="00FE6068">
      <w:pPr>
        <w:shd w:val="clear" w:color="auto" w:fill="FFFFFF"/>
        <w:spacing w:after="0" w:line="240" w:lineRule="auto"/>
        <w:jc w:val="both"/>
        <w:rPr>
          <w:rFonts w:ascii="Arial" w:eastAsia="Times New Roman" w:hAnsi="Arial" w:cs="Arial"/>
          <w:color w:val="222222"/>
          <w:szCs w:val="24"/>
          <w:lang w:eastAsia="es-SV"/>
        </w:rPr>
      </w:pPr>
      <w:r w:rsidRPr="00E92668">
        <w:rPr>
          <w:rFonts w:ascii="Museo Sans 300" w:eastAsia="Times New Roman" w:hAnsi="Museo Sans 300" w:cs="Arial"/>
          <w:color w:val="222222"/>
          <w:sz w:val="20"/>
          <w:szCs w:val="20"/>
          <w:lang w:eastAsia="es-SV"/>
        </w:rPr>
        <w:t>Atte.</w:t>
      </w:r>
    </w:p>
    <w:p w14:paraId="6FC1F8ED" w14:textId="77777777" w:rsidR="00FE6068" w:rsidRPr="00E92668" w:rsidRDefault="00FE6068" w:rsidP="00FE6068">
      <w:pPr>
        <w:shd w:val="clear" w:color="auto" w:fill="FFFFFF"/>
        <w:spacing w:after="0" w:line="240" w:lineRule="auto"/>
        <w:jc w:val="both"/>
        <w:rPr>
          <w:rFonts w:ascii="Arial" w:eastAsia="Times New Roman" w:hAnsi="Arial" w:cs="Arial"/>
          <w:color w:val="222222"/>
          <w:szCs w:val="24"/>
          <w:lang w:eastAsia="es-SV"/>
        </w:rPr>
      </w:pPr>
      <w:proofErr w:type="spellStart"/>
      <w:r w:rsidRPr="00E92668">
        <w:rPr>
          <w:rFonts w:ascii="Museo Sans 300" w:eastAsia="Times New Roman" w:hAnsi="Museo Sans 300" w:cs="Arial"/>
          <w:color w:val="222222"/>
          <w:sz w:val="20"/>
          <w:szCs w:val="20"/>
          <w:lang w:eastAsia="es-SV"/>
        </w:rPr>
        <w:t>Cidar</w:t>
      </w:r>
      <w:proofErr w:type="spellEnd"/>
      <w:r w:rsidRPr="00E92668">
        <w:rPr>
          <w:rFonts w:ascii="Museo Sans 300" w:eastAsia="Times New Roman" w:hAnsi="Museo Sans 300" w:cs="Arial"/>
          <w:color w:val="222222"/>
          <w:sz w:val="20"/>
          <w:szCs w:val="20"/>
          <w:lang w:eastAsia="es-SV"/>
        </w:rPr>
        <w:t xml:space="preserve"> Leonel Díaz.</w:t>
      </w:r>
    </w:p>
    <w:p w14:paraId="7F77818C" w14:textId="77777777" w:rsidR="00FE6068" w:rsidRPr="00E92668" w:rsidRDefault="00FE6068" w:rsidP="00FE6068">
      <w:pPr>
        <w:shd w:val="clear" w:color="auto" w:fill="FFFFFF"/>
        <w:spacing w:after="0" w:line="240" w:lineRule="auto"/>
        <w:jc w:val="both"/>
        <w:rPr>
          <w:rFonts w:ascii="Arial" w:eastAsia="Times New Roman" w:hAnsi="Arial" w:cs="Arial"/>
          <w:color w:val="222222"/>
          <w:szCs w:val="24"/>
          <w:lang w:eastAsia="es-SV"/>
        </w:rPr>
      </w:pPr>
      <w:r w:rsidRPr="00E92668">
        <w:rPr>
          <w:rFonts w:ascii="Museo Sans 300" w:eastAsia="Times New Roman" w:hAnsi="Museo Sans 300" w:cs="Arial"/>
          <w:color w:val="222222"/>
          <w:sz w:val="20"/>
          <w:szCs w:val="20"/>
          <w:lang w:eastAsia="es-SV"/>
        </w:rPr>
        <w:t>2592-2143</w:t>
      </w:r>
      <w:r>
        <w:rPr>
          <w:rFonts w:ascii="Museo Sans 300" w:eastAsia="Times New Roman" w:hAnsi="Museo Sans 300" w:cs="Arial"/>
          <w:color w:val="222222"/>
          <w:sz w:val="20"/>
          <w:szCs w:val="20"/>
          <w:lang w:eastAsia="es-SV"/>
        </w:rPr>
        <w:t xml:space="preserve"> “””””””””””””</w:t>
      </w:r>
    </w:p>
    <w:p w14:paraId="26B1D5F7" w14:textId="77777777" w:rsidR="00FE6068" w:rsidRDefault="00FE6068" w:rsidP="00FE6068">
      <w:pPr>
        <w:contextualSpacing/>
        <w:jc w:val="both"/>
        <w:rPr>
          <w:rFonts w:eastAsia="Calibri"/>
          <w:color w:val="000000"/>
          <w:szCs w:val="24"/>
        </w:rPr>
      </w:pPr>
    </w:p>
    <w:p w14:paraId="0F6A332F" w14:textId="77777777" w:rsidR="00FE6068" w:rsidRDefault="00FE6068" w:rsidP="00FE6068">
      <w:pPr>
        <w:contextualSpacing/>
        <w:jc w:val="both"/>
        <w:rPr>
          <w:rFonts w:eastAsia="Calibri"/>
          <w:color w:val="000000"/>
          <w:szCs w:val="24"/>
        </w:rPr>
      </w:pPr>
      <w:r>
        <w:rPr>
          <w:rFonts w:eastAsia="Calibri"/>
          <w:color w:val="000000"/>
          <w:szCs w:val="24"/>
        </w:rPr>
        <w:t xml:space="preserve">V. Que se han verificado los datos consignados en la nota antes referida y en los acuerdos citados, y efectivamente se advierte que se consignó de manera errónea la matrícula de inmueble a segregar y posteriormente a donar, ya que se hizo referencia a que se realizara segregación y donación de una porción de terreno correspondiente a la matrícula </w:t>
      </w:r>
      <w:r w:rsidRPr="008369BB">
        <w:rPr>
          <w:color w:val="000000" w:themeColor="text1"/>
          <w:szCs w:val="24"/>
        </w:rPr>
        <w:t>20233804-00000</w:t>
      </w:r>
      <w:r>
        <w:rPr>
          <w:color w:val="000000" w:themeColor="text1"/>
          <w:szCs w:val="24"/>
        </w:rPr>
        <w:t xml:space="preserve">, siendo lo correcto la matricula </w:t>
      </w:r>
      <w:r w:rsidRPr="00A63CA4">
        <w:rPr>
          <w:rFonts w:eastAsia="Calibri"/>
          <w:color w:val="000000"/>
          <w:szCs w:val="24"/>
        </w:rPr>
        <w:t>20</w:t>
      </w:r>
      <w:r>
        <w:rPr>
          <w:rFonts w:eastAsia="Calibri"/>
          <w:color w:val="000000"/>
          <w:szCs w:val="24"/>
        </w:rPr>
        <w:t>1</w:t>
      </w:r>
      <w:r w:rsidRPr="00A63CA4">
        <w:rPr>
          <w:rFonts w:eastAsia="Calibri"/>
          <w:color w:val="000000"/>
          <w:szCs w:val="24"/>
        </w:rPr>
        <w:t>53177 00000</w:t>
      </w:r>
      <w:r>
        <w:rPr>
          <w:rFonts w:eastAsia="Calibri"/>
          <w:color w:val="000000"/>
          <w:szCs w:val="24"/>
        </w:rPr>
        <w:t xml:space="preserve">. </w:t>
      </w:r>
    </w:p>
    <w:p w14:paraId="783A4C5E" w14:textId="77777777" w:rsidR="00FE6068" w:rsidRDefault="00FE6068" w:rsidP="00FE6068">
      <w:pPr>
        <w:contextualSpacing/>
        <w:jc w:val="both"/>
        <w:rPr>
          <w:rFonts w:eastAsia="Calibri"/>
          <w:color w:val="000000"/>
          <w:szCs w:val="24"/>
        </w:rPr>
      </w:pPr>
    </w:p>
    <w:p w14:paraId="6F909820" w14:textId="77777777" w:rsidR="00FE6068" w:rsidRDefault="00FE6068" w:rsidP="00FE6068">
      <w:pPr>
        <w:spacing w:line="240" w:lineRule="auto"/>
        <w:contextualSpacing/>
        <w:jc w:val="both"/>
        <w:rPr>
          <w:rFonts w:eastAsia="Calibri"/>
          <w:szCs w:val="24"/>
        </w:rPr>
      </w:pPr>
      <w:r w:rsidRPr="00A63CA4">
        <w:rPr>
          <w:rFonts w:eastAsia="Calibri"/>
          <w:b/>
          <w:szCs w:val="24"/>
        </w:rPr>
        <w:t>POR TANTO:</w:t>
      </w:r>
      <w:r w:rsidRPr="00A63CA4">
        <w:rPr>
          <w:rFonts w:eastAsia="Calibri"/>
          <w:szCs w:val="24"/>
        </w:rPr>
        <w:t xml:space="preserve"> En uso de las facultades que le confiere el Artículo 30, numeral 18 y Artículo 68 inciso segundo del Código Municipal, esta municipalidad </w:t>
      </w:r>
      <w:r w:rsidRPr="00A63CA4">
        <w:rPr>
          <w:rFonts w:eastAsia="Calibri"/>
          <w:b/>
          <w:szCs w:val="24"/>
        </w:rPr>
        <w:t>ACUERDA:</w:t>
      </w:r>
      <w:r w:rsidRPr="00A63CA4">
        <w:rPr>
          <w:rFonts w:eastAsia="Calibri"/>
          <w:szCs w:val="24"/>
        </w:rPr>
        <w:t xml:space="preserve"> </w:t>
      </w:r>
    </w:p>
    <w:p w14:paraId="1928E5B5" w14:textId="77777777" w:rsidR="00FE6068" w:rsidRDefault="00FE6068" w:rsidP="00FE6068">
      <w:pPr>
        <w:spacing w:line="240" w:lineRule="auto"/>
        <w:contextualSpacing/>
        <w:jc w:val="both"/>
        <w:rPr>
          <w:rFonts w:eastAsia="Calibri"/>
          <w:szCs w:val="24"/>
        </w:rPr>
      </w:pPr>
    </w:p>
    <w:p w14:paraId="510121C0" w14:textId="77777777" w:rsidR="00FE6068" w:rsidRPr="0055588C" w:rsidRDefault="00FE6068" w:rsidP="00FE6068">
      <w:pPr>
        <w:pStyle w:val="Prrafodelista"/>
        <w:numPr>
          <w:ilvl w:val="0"/>
          <w:numId w:val="58"/>
        </w:numPr>
        <w:spacing w:line="240" w:lineRule="auto"/>
        <w:jc w:val="both"/>
        <w:rPr>
          <w:rFonts w:eastAsia="Calibri"/>
          <w:szCs w:val="24"/>
        </w:rPr>
      </w:pPr>
      <w:r>
        <w:rPr>
          <w:rFonts w:eastAsia="Calibri"/>
          <w:szCs w:val="24"/>
        </w:rPr>
        <w:t xml:space="preserve">Rectificar los acuerdos: ACUERDO </w:t>
      </w:r>
      <w:r>
        <w:rPr>
          <w:szCs w:val="24"/>
        </w:rPr>
        <w:t xml:space="preserve">CINCUENTA Y SIETE DEL ACTA DIECISEIS de fecha dieciocho de agosto de dos mil veintiuno; y ACUERDO </w:t>
      </w:r>
      <w:r>
        <w:rPr>
          <w:rFonts w:eastAsia="Calibri"/>
          <w:color w:val="000000"/>
          <w:szCs w:val="24"/>
        </w:rPr>
        <w:t xml:space="preserve">DIECISEIS </w:t>
      </w:r>
      <w:r>
        <w:rPr>
          <w:rFonts w:eastAsia="Calibri"/>
          <w:b/>
          <w:color w:val="000000"/>
        </w:rPr>
        <w:t>del</w:t>
      </w:r>
      <w:r w:rsidRPr="00690A69">
        <w:rPr>
          <w:rFonts w:eastAsia="Calibri"/>
          <w:color w:val="000000"/>
        </w:rPr>
        <w:t xml:space="preserve"> </w:t>
      </w:r>
      <w:r w:rsidRPr="00690A69">
        <w:rPr>
          <w:rFonts w:eastAsia="Calibri"/>
          <w:b/>
          <w:bCs/>
          <w:color w:val="000000"/>
        </w:rPr>
        <w:t>ACTA NÚMERO NUEVE</w:t>
      </w:r>
      <w:r w:rsidRPr="00690A69">
        <w:rPr>
          <w:rFonts w:eastAsia="Calibri"/>
          <w:color w:val="000000"/>
        </w:rPr>
        <w:t xml:space="preserve"> </w:t>
      </w:r>
      <w:r w:rsidRPr="00690A69">
        <w:rPr>
          <w:rFonts w:eastAsia="Calibri"/>
          <w:b/>
          <w:color w:val="000000"/>
        </w:rPr>
        <w:t xml:space="preserve">de sesión ordinaria </w:t>
      </w:r>
      <w:r w:rsidRPr="00690A69">
        <w:rPr>
          <w:rFonts w:eastAsia="Calibri"/>
          <w:color w:val="000000"/>
        </w:rPr>
        <w:t xml:space="preserve">de fecha veintitrés de febrero </w:t>
      </w:r>
      <w:r>
        <w:rPr>
          <w:rFonts w:eastAsia="Calibri"/>
          <w:color w:val="000000"/>
        </w:rPr>
        <w:t xml:space="preserve">de </w:t>
      </w:r>
      <w:r w:rsidRPr="00690A69">
        <w:rPr>
          <w:rFonts w:eastAsia="Calibri"/>
          <w:color w:val="000000"/>
        </w:rPr>
        <w:t>dos mil veintidós</w:t>
      </w:r>
      <w:r>
        <w:rPr>
          <w:rFonts w:eastAsia="Calibri"/>
          <w:color w:val="000000"/>
        </w:rPr>
        <w:t xml:space="preserve">; siendo que se donan </w:t>
      </w:r>
      <w:r w:rsidRPr="00A63CA4">
        <w:rPr>
          <w:rFonts w:eastAsia="Calibri"/>
          <w:szCs w:val="24"/>
        </w:rPr>
        <w:t xml:space="preserve">las porciones aprobadas en la </w:t>
      </w:r>
      <w:r w:rsidRPr="00A63CA4">
        <w:rPr>
          <w:rFonts w:eastAsia="Calibri"/>
          <w:color w:val="000000"/>
          <w:szCs w:val="24"/>
        </w:rPr>
        <w:t>REVISIÓN DE FRACCIONAMIENTO (SEGREGACIÓN)</w:t>
      </w:r>
      <w:r>
        <w:rPr>
          <w:rFonts w:eastAsia="Calibri"/>
          <w:color w:val="000000"/>
        </w:rPr>
        <w:t xml:space="preserve"> correspondiente a la matricula </w:t>
      </w:r>
      <w:r w:rsidRPr="00A63CA4">
        <w:rPr>
          <w:rFonts w:eastAsia="Calibri"/>
          <w:color w:val="000000"/>
          <w:szCs w:val="24"/>
        </w:rPr>
        <w:t>20</w:t>
      </w:r>
      <w:r>
        <w:rPr>
          <w:rFonts w:eastAsia="Calibri"/>
          <w:color w:val="000000"/>
          <w:szCs w:val="24"/>
        </w:rPr>
        <w:t>1</w:t>
      </w:r>
      <w:r w:rsidRPr="00A63CA4">
        <w:rPr>
          <w:rFonts w:eastAsia="Calibri"/>
          <w:color w:val="000000"/>
          <w:szCs w:val="24"/>
        </w:rPr>
        <w:t>53177 00000</w:t>
      </w:r>
      <w:r>
        <w:rPr>
          <w:rFonts w:eastAsia="Calibri"/>
          <w:color w:val="000000"/>
          <w:szCs w:val="24"/>
        </w:rPr>
        <w:t xml:space="preserve">, por ser esta la correcta y consignada en la resolución aprobada. </w:t>
      </w:r>
    </w:p>
    <w:p w14:paraId="3378AA27" w14:textId="77777777" w:rsidR="00FE6068" w:rsidRPr="001D2D46" w:rsidRDefault="00FE6068" w:rsidP="00FE6068">
      <w:pPr>
        <w:pStyle w:val="Prrafodelista"/>
        <w:numPr>
          <w:ilvl w:val="0"/>
          <w:numId w:val="58"/>
        </w:numPr>
        <w:jc w:val="both"/>
        <w:rPr>
          <w:rFonts w:eastAsia="Calibri"/>
          <w:color w:val="000000"/>
          <w:szCs w:val="24"/>
        </w:rPr>
      </w:pPr>
      <w:r w:rsidRPr="001D2D46">
        <w:rPr>
          <w:rFonts w:eastAsia="Calibri"/>
          <w:szCs w:val="24"/>
        </w:rPr>
        <w:lastRenderedPageBreak/>
        <w:t xml:space="preserve">Se ratifica acuerdo de Donación al Ministerio de Educación de las porciones aprobadas en la </w:t>
      </w:r>
      <w:r w:rsidRPr="001D2D46">
        <w:rPr>
          <w:rFonts w:eastAsia="Calibri"/>
          <w:color w:val="000000"/>
          <w:szCs w:val="24"/>
        </w:rPr>
        <w:t>REVISIÓN DE FRACCIONAMIENTO (SEGREGACIÓN)</w:t>
      </w:r>
      <w:r w:rsidRPr="001D2D46">
        <w:rPr>
          <w:rFonts w:eastAsia="Calibri"/>
          <w:szCs w:val="24"/>
        </w:rPr>
        <w:t xml:space="preserve"> de acuerdo al documento </w:t>
      </w:r>
      <w:r w:rsidRPr="001D2D46">
        <w:rPr>
          <w:rFonts w:eastAsia="Calibri"/>
          <w:color w:val="000000"/>
          <w:szCs w:val="24"/>
        </w:rPr>
        <w:t>Número de Transacción: 022022002415</w:t>
      </w:r>
      <w:r>
        <w:rPr>
          <w:rFonts w:eastAsia="Calibri"/>
          <w:color w:val="000000"/>
          <w:szCs w:val="24"/>
        </w:rPr>
        <w:t xml:space="preserve"> </w:t>
      </w:r>
      <w:r w:rsidRPr="001D2D46">
        <w:rPr>
          <w:rFonts w:eastAsia="Calibri"/>
          <w:color w:val="000000"/>
          <w:szCs w:val="24"/>
        </w:rPr>
        <w:t xml:space="preserve">Antecedentes: TIPO: </w:t>
      </w:r>
      <w:proofErr w:type="spellStart"/>
      <w:r w:rsidRPr="001D2D46">
        <w:rPr>
          <w:rFonts w:eastAsia="Calibri"/>
          <w:color w:val="000000"/>
          <w:szCs w:val="24"/>
        </w:rPr>
        <w:t>SIRyC</w:t>
      </w:r>
      <w:proofErr w:type="spellEnd"/>
      <w:r w:rsidRPr="001D2D46">
        <w:rPr>
          <w:rFonts w:eastAsia="Calibri"/>
          <w:color w:val="000000"/>
          <w:szCs w:val="24"/>
        </w:rPr>
        <w:t xml:space="preserve"> </w:t>
      </w:r>
      <w:r w:rsidRPr="001D2D46">
        <w:rPr>
          <w:rFonts w:eastAsia="Calibri"/>
          <w:b/>
          <w:color w:val="000000"/>
          <w:szCs w:val="24"/>
        </w:rPr>
        <w:t>MATRICULA 20153177 00000</w:t>
      </w:r>
      <w:r w:rsidRPr="001D2D46">
        <w:rPr>
          <w:rFonts w:eastAsia="Calibri"/>
          <w:color w:val="000000"/>
          <w:szCs w:val="24"/>
        </w:rPr>
        <w:t xml:space="preserve"> TIPO: TRANSACCIÓN CATSTRAL 022022001712</w:t>
      </w:r>
      <w:r>
        <w:rPr>
          <w:rFonts w:eastAsia="Calibri"/>
          <w:color w:val="000000"/>
          <w:szCs w:val="24"/>
        </w:rPr>
        <w:t xml:space="preserve"> </w:t>
      </w:r>
      <w:r w:rsidRPr="001D2D46">
        <w:rPr>
          <w:rFonts w:eastAsia="Calibri"/>
          <w:color w:val="000000"/>
          <w:szCs w:val="24"/>
        </w:rPr>
        <w:t>NOMBRE DE PROPETARIO: ALCALDIA MUNICIPAL DE METAPÁN</w:t>
      </w:r>
      <w:r>
        <w:rPr>
          <w:rFonts w:eastAsia="Calibri"/>
          <w:color w:val="000000"/>
          <w:szCs w:val="24"/>
        </w:rPr>
        <w:t xml:space="preserve"> </w:t>
      </w:r>
      <w:r w:rsidRPr="001D2D46">
        <w:rPr>
          <w:rFonts w:eastAsia="Calibri"/>
          <w:color w:val="000000"/>
          <w:szCs w:val="24"/>
        </w:rPr>
        <w:t>DEPARTAMENTO: SANTA ANA</w:t>
      </w:r>
      <w:r>
        <w:rPr>
          <w:rFonts w:eastAsia="Calibri"/>
          <w:color w:val="000000"/>
          <w:szCs w:val="24"/>
        </w:rPr>
        <w:t xml:space="preserve">, </w:t>
      </w:r>
      <w:r w:rsidRPr="001D2D46">
        <w:rPr>
          <w:rFonts w:eastAsia="Calibri"/>
          <w:color w:val="000000"/>
          <w:szCs w:val="24"/>
        </w:rPr>
        <w:t>MUNICIPIO: METAPÁN</w:t>
      </w:r>
      <w:r>
        <w:rPr>
          <w:rFonts w:eastAsia="Calibri"/>
          <w:color w:val="000000"/>
          <w:szCs w:val="24"/>
        </w:rPr>
        <w:t xml:space="preserve">, </w:t>
      </w:r>
      <w:r w:rsidRPr="001D2D46">
        <w:rPr>
          <w:rFonts w:eastAsia="Calibri"/>
          <w:color w:val="000000"/>
          <w:szCs w:val="24"/>
        </w:rPr>
        <w:t>Identificación Catastral: 0207R25-1175</w:t>
      </w:r>
      <w:r>
        <w:rPr>
          <w:rFonts w:eastAsia="Calibri"/>
          <w:color w:val="000000"/>
          <w:szCs w:val="24"/>
        </w:rPr>
        <w:t xml:space="preserve">, </w:t>
      </w:r>
      <w:r w:rsidRPr="001D2D46">
        <w:rPr>
          <w:rFonts w:eastAsia="Calibri"/>
          <w:color w:val="000000"/>
          <w:szCs w:val="24"/>
        </w:rPr>
        <w:t xml:space="preserve">CANTIDAD DE FRACCIONAMIENTOS REVISADOS 2(dos). </w:t>
      </w:r>
      <w:r>
        <w:rPr>
          <w:rFonts w:eastAsia="Calibri"/>
          <w:color w:val="000000"/>
          <w:szCs w:val="24"/>
        </w:rPr>
        <w:t xml:space="preserve">De acuerdo a la descripción siguiente: </w:t>
      </w:r>
    </w:p>
    <w:p w14:paraId="3724671F" w14:textId="77777777" w:rsidR="00FE6068" w:rsidRPr="00A63CA4" w:rsidRDefault="00FE6068" w:rsidP="00FE6068">
      <w:pPr>
        <w:contextualSpacing/>
        <w:jc w:val="both"/>
        <w:rPr>
          <w:rFonts w:eastAsia="Calibri"/>
          <w:color w:val="000000"/>
          <w:szCs w:val="24"/>
        </w:rPr>
      </w:pPr>
    </w:p>
    <w:p w14:paraId="0A94D8A5" w14:textId="77777777" w:rsidR="00FE6068" w:rsidRPr="00A63CA4" w:rsidRDefault="00FE6068" w:rsidP="00FE6068">
      <w:pPr>
        <w:jc w:val="center"/>
        <w:rPr>
          <w:rFonts w:ascii="Arial" w:eastAsia="Calibri" w:hAnsi="Arial" w:cs="Arial"/>
          <w:b/>
          <w:szCs w:val="24"/>
        </w:rPr>
      </w:pPr>
      <w:r w:rsidRPr="00A63CA4">
        <w:rPr>
          <w:rFonts w:ascii="Arial" w:eastAsia="Calibri" w:hAnsi="Arial" w:cs="Arial"/>
          <w:b/>
          <w:szCs w:val="24"/>
        </w:rPr>
        <w:t>DESCRIPCION TECNICA PORCION 1</w:t>
      </w:r>
    </w:p>
    <w:p w14:paraId="0B47F741" w14:textId="77777777" w:rsidR="00FE6068" w:rsidRPr="00A63CA4" w:rsidRDefault="00FE6068" w:rsidP="00FE6068">
      <w:pPr>
        <w:jc w:val="both"/>
        <w:rPr>
          <w:rFonts w:ascii="Arial" w:eastAsia="Calibri" w:hAnsi="Arial" w:cs="Arial"/>
          <w:b/>
          <w:szCs w:val="24"/>
        </w:rPr>
      </w:pPr>
    </w:p>
    <w:p w14:paraId="62E52CC3"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PROPIETARIO: ALCALDÍA MUNICIPAL DE METAPÁN</w:t>
      </w:r>
    </w:p>
    <w:p w14:paraId="0CF31EDE"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 xml:space="preserve">PROYECTO: DESMEMBRACIÓN </w:t>
      </w:r>
    </w:p>
    <w:p w14:paraId="65F3DEF2"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DIRECCIÓN: CARRETERA INTERNACIONAL CA 12, KM 114</w:t>
      </w:r>
    </w:p>
    <w:p w14:paraId="57BCE1E0"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MUNICIPIO: METAPÁN</w:t>
      </w:r>
    </w:p>
    <w:p w14:paraId="043220CD"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DEPARTAMENTO: SANTA ANA</w:t>
      </w:r>
    </w:p>
    <w:p w14:paraId="12210475" w14:textId="77777777" w:rsidR="00FE6068" w:rsidRPr="00A63CA4" w:rsidRDefault="00FE6068" w:rsidP="00FE6068">
      <w:pPr>
        <w:spacing w:after="0"/>
        <w:jc w:val="both"/>
        <w:rPr>
          <w:rFonts w:ascii="Arial" w:eastAsia="Calibri" w:hAnsi="Arial" w:cs="Arial"/>
          <w:szCs w:val="24"/>
        </w:rPr>
      </w:pPr>
    </w:p>
    <w:p w14:paraId="17B4C7E2"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szCs w:val="24"/>
        </w:rPr>
        <w:t xml:space="preserve">Descripción técnica del inmueble propiedad de ALCALDÍA MUNICIPAL DE METAPÁN ubicado en CARRETERA INTERNACIONAL CA 12 KM 114, MUNICIPIO DE METAPÁN, DEPARTAMENTO DE SANTA ANA, con una extensión superficial de catorce mil sesenta y </w:t>
      </w:r>
      <w:proofErr w:type="gramStart"/>
      <w:r w:rsidRPr="00A63CA4">
        <w:rPr>
          <w:rFonts w:ascii="Arial" w:eastAsia="Calibri" w:hAnsi="Arial" w:cs="Arial"/>
          <w:szCs w:val="24"/>
        </w:rPr>
        <w:t>siete punto</w:t>
      </w:r>
      <w:proofErr w:type="gramEnd"/>
      <w:r w:rsidRPr="00A63CA4">
        <w:rPr>
          <w:rFonts w:ascii="Arial" w:eastAsia="Calibri" w:hAnsi="Arial" w:cs="Arial"/>
          <w:szCs w:val="24"/>
        </w:rPr>
        <w:t xml:space="preserve"> ochocientos ochenta y tres metros cuadrados, equivalentes a veinte mil ciento veintiocho punto setenta y dos varas cuadradas</w:t>
      </w:r>
      <w:r w:rsidRPr="00A63CA4">
        <w:rPr>
          <w:rFonts w:ascii="Arial" w:eastAsia="Calibri" w:hAnsi="Arial" w:cs="Arial"/>
          <w:b/>
          <w:szCs w:val="24"/>
        </w:rPr>
        <w:t>.</w:t>
      </w:r>
    </w:p>
    <w:p w14:paraId="0D64F89B"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NORTE</w:t>
      </w:r>
      <w:r w:rsidRPr="00A63CA4">
        <w:rPr>
          <w:rFonts w:ascii="Arial" w:eastAsia="Calibri" w:hAnsi="Arial" w:cs="Arial"/>
          <w:szCs w:val="24"/>
        </w:rPr>
        <w:t xml:space="preserve"> partiendo del vértice </w:t>
      </w:r>
      <w:proofErr w:type="spellStart"/>
      <w:r w:rsidRPr="00A63CA4">
        <w:rPr>
          <w:rFonts w:ascii="Arial" w:eastAsia="Calibri" w:hAnsi="Arial" w:cs="Arial"/>
          <w:szCs w:val="24"/>
        </w:rPr>
        <w:t>Nor</w:t>
      </w:r>
      <w:proofErr w:type="spellEnd"/>
      <w:r w:rsidRPr="00A63CA4">
        <w:rPr>
          <w:rFonts w:ascii="Arial" w:eastAsia="Calibri" w:hAnsi="Arial" w:cs="Arial"/>
          <w:szCs w:val="24"/>
        </w:rPr>
        <w:t xml:space="preserve"> poniente está formado por un tramo con los siguientes rumbos y distancias: Tramo uno, Sur cuarenta y cuatro grados cincuenta y un minutos </w:t>
      </w:r>
      <w:proofErr w:type="gramStart"/>
      <w:r w:rsidRPr="00A63CA4">
        <w:rPr>
          <w:rFonts w:ascii="Arial" w:eastAsia="Calibri" w:hAnsi="Arial" w:cs="Arial"/>
          <w:szCs w:val="24"/>
        </w:rPr>
        <w:t>once punto</w:t>
      </w:r>
      <w:proofErr w:type="gramEnd"/>
      <w:r w:rsidRPr="00A63CA4">
        <w:rPr>
          <w:rFonts w:ascii="Arial" w:eastAsia="Calibri" w:hAnsi="Arial" w:cs="Arial"/>
          <w:szCs w:val="24"/>
        </w:rPr>
        <w:t xml:space="preserve"> dieciocho segundos Este, con una distancia de ciento dos punto quinientos cuarenta y cuatro metros; colindando con SERVIDUMBRE, PORCIÓN DOS y ALCALDÍA MUNICIPAL</w:t>
      </w:r>
      <w:r w:rsidRPr="00A63CA4">
        <w:rPr>
          <w:rFonts w:ascii="Arial" w:eastAsia="Calibri" w:hAnsi="Arial" w:cs="Arial"/>
          <w:b/>
          <w:szCs w:val="24"/>
        </w:rPr>
        <w:t>.</w:t>
      </w:r>
    </w:p>
    <w:p w14:paraId="75A1FB11"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ORIENTE</w:t>
      </w:r>
      <w:r w:rsidRPr="00A63CA4">
        <w:rPr>
          <w:rFonts w:ascii="Arial" w:eastAsia="Calibri" w:hAnsi="Arial" w:cs="Arial"/>
          <w:szCs w:val="24"/>
        </w:rPr>
        <w:t xml:space="preserve"> partiendo del vértice </w:t>
      </w:r>
      <w:proofErr w:type="spellStart"/>
      <w:r w:rsidRPr="00A63CA4">
        <w:rPr>
          <w:rFonts w:ascii="Arial" w:eastAsia="Calibri" w:hAnsi="Arial" w:cs="Arial"/>
          <w:szCs w:val="24"/>
        </w:rPr>
        <w:t>Nor</w:t>
      </w:r>
      <w:proofErr w:type="spellEnd"/>
      <w:r w:rsidRPr="00A63CA4">
        <w:rPr>
          <w:rFonts w:ascii="Arial" w:eastAsia="Calibri" w:hAnsi="Arial" w:cs="Arial"/>
          <w:szCs w:val="24"/>
        </w:rPr>
        <w:t xml:space="preserve"> Oriente está formado por cinco tramos con los siguientes rumbos y distancias: Tramo uno, Sur  cuarenta y cuatro grados cincuenta y dos minutos cincuenta y tres punto treinta y cuatro segundos  Oeste con una distancia de setenta y uno punto novecientos noventa y dos metros; Tramo dos, Norte cuarenta y cinco grados cero siete minutos cero seis punto sesenta y seis segundos Oeste con una distancia de veintinueve punto setecientos metros; Tramo tres, Norte cuarenta y cinco grados veintidós minutos treinta y uno punto noventa y dos segundos Oeste con una distancia de treinta punto cien metros; Tramo cuatro, Sur cuarenta y cinco  grados cincuenta y cinco minutos doce punto cincuenta y nueve segundos  Oeste con una distancia de cincuenta y cinco punto setecientos metros; Tramo cinco, Sur cuarenta y seis  grados cuarenta y cinco minutos dieciocho punto cero cinco segundos Oeste con una distancia de ciento cuatro punto setecientos veintinueve metros;  colindando con ALCALDIA DE METAPÁN E INSTITUTO NACIONAL BENJAMÍN ESTRADA VALIENTE</w:t>
      </w:r>
      <w:r w:rsidRPr="00A63CA4">
        <w:rPr>
          <w:rFonts w:ascii="Arial" w:eastAsia="Calibri" w:hAnsi="Arial" w:cs="Arial"/>
          <w:b/>
          <w:szCs w:val="24"/>
        </w:rPr>
        <w:t>.</w:t>
      </w:r>
    </w:p>
    <w:p w14:paraId="6229B42F"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SUR</w:t>
      </w:r>
      <w:r w:rsidRPr="00A63CA4">
        <w:rPr>
          <w:rFonts w:ascii="Arial" w:eastAsia="Calibri" w:hAnsi="Arial" w:cs="Arial"/>
          <w:szCs w:val="24"/>
        </w:rPr>
        <w:t xml:space="preserve"> partiendo del vértice Sur Oriente está formado por un tramo con los siguientes rumbos y distancias: Tramo uno, Norte cuarenta y cuatro grados seis minutos veintiuno punto catorce segundos Oeste con una distancia de treinta y </w:t>
      </w:r>
      <w:proofErr w:type="gramStart"/>
      <w:r w:rsidRPr="00A63CA4">
        <w:rPr>
          <w:rFonts w:ascii="Arial" w:eastAsia="Calibri" w:hAnsi="Arial" w:cs="Arial"/>
          <w:szCs w:val="24"/>
        </w:rPr>
        <w:t>nueve punto</w:t>
      </w:r>
      <w:proofErr w:type="gramEnd"/>
      <w:r w:rsidRPr="00A63CA4">
        <w:rPr>
          <w:rFonts w:ascii="Arial" w:eastAsia="Calibri" w:hAnsi="Arial" w:cs="Arial"/>
          <w:szCs w:val="24"/>
        </w:rPr>
        <w:t xml:space="preserve"> trescientos noventa y dos metros; colindando con ALCALDÍA DE METAPÁN con CARRETERA INTERNACIONAL de por medio</w:t>
      </w:r>
      <w:r w:rsidRPr="00A63CA4">
        <w:rPr>
          <w:rFonts w:ascii="Arial" w:eastAsia="Calibri" w:hAnsi="Arial" w:cs="Arial"/>
          <w:b/>
          <w:szCs w:val="24"/>
        </w:rPr>
        <w:t>.</w:t>
      </w:r>
    </w:p>
    <w:p w14:paraId="74F25666" w14:textId="77777777" w:rsidR="00FE6068" w:rsidRPr="00A63CA4" w:rsidRDefault="00FE6068" w:rsidP="00FE6068">
      <w:pPr>
        <w:spacing w:after="0"/>
        <w:jc w:val="both"/>
        <w:rPr>
          <w:rFonts w:ascii="Arial" w:eastAsia="Calibri" w:hAnsi="Arial" w:cs="Arial"/>
          <w:szCs w:val="24"/>
        </w:rPr>
      </w:pPr>
      <w:r w:rsidRPr="00A63CA4">
        <w:rPr>
          <w:rFonts w:ascii="Arial" w:eastAsia="Calibri" w:hAnsi="Arial" w:cs="Arial"/>
          <w:b/>
          <w:szCs w:val="24"/>
        </w:rPr>
        <w:t>LINDERO PONIENTE</w:t>
      </w:r>
      <w:r w:rsidRPr="00A63CA4">
        <w:rPr>
          <w:rFonts w:ascii="Arial" w:eastAsia="Calibri" w:hAnsi="Arial" w:cs="Arial"/>
          <w:szCs w:val="24"/>
        </w:rPr>
        <w:t xml:space="preserve"> partiendo del vértice Sur Poniente está formado por un tramo con los siguientes rumbos y distancias: Tramo uno, Norte cuarenta y cinco grados cero ocho minutos cuarenta y </w:t>
      </w:r>
      <w:proofErr w:type="gramStart"/>
      <w:r w:rsidRPr="00A63CA4">
        <w:rPr>
          <w:rFonts w:ascii="Arial" w:eastAsia="Calibri" w:hAnsi="Arial" w:cs="Arial"/>
          <w:szCs w:val="24"/>
        </w:rPr>
        <w:t>ocho punto</w:t>
      </w:r>
      <w:proofErr w:type="gramEnd"/>
      <w:r w:rsidRPr="00A63CA4">
        <w:rPr>
          <w:rFonts w:ascii="Arial" w:eastAsia="Calibri" w:hAnsi="Arial" w:cs="Arial"/>
          <w:szCs w:val="24"/>
        </w:rPr>
        <w:t xml:space="preserve"> ochenta y dos segundos Este con una distancia de doscientos treinta y dos punto doscientos setenta y dos metros; </w:t>
      </w:r>
      <w:r w:rsidRPr="00A63CA4">
        <w:rPr>
          <w:rFonts w:ascii="Arial" w:eastAsia="Calibri" w:hAnsi="Arial" w:cs="Arial"/>
          <w:szCs w:val="24"/>
        </w:rPr>
        <w:lastRenderedPageBreak/>
        <w:t>colindando con ALCALDÍA DE METAPÁN. Así se llega al vértice Norte, que es el punto de inicio de esta descripción técnica.</w:t>
      </w:r>
    </w:p>
    <w:p w14:paraId="0FE97367" w14:textId="77777777" w:rsidR="00FE6068" w:rsidRPr="00A63CA4" w:rsidRDefault="00FE6068" w:rsidP="00FE6068">
      <w:pPr>
        <w:rPr>
          <w:rFonts w:ascii="Arial" w:eastAsia="Calibri" w:hAnsi="Arial" w:cs="Arial"/>
          <w:szCs w:val="24"/>
        </w:rPr>
      </w:pPr>
    </w:p>
    <w:p w14:paraId="09FD0313" w14:textId="77777777" w:rsidR="00FE6068" w:rsidRPr="00A63CA4" w:rsidRDefault="00FE6068" w:rsidP="00FE6068">
      <w:pPr>
        <w:jc w:val="center"/>
        <w:rPr>
          <w:rFonts w:ascii="Arial" w:eastAsia="Calibri" w:hAnsi="Arial" w:cs="Arial"/>
          <w:b/>
          <w:szCs w:val="24"/>
        </w:rPr>
      </w:pPr>
      <w:r w:rsidRPr="00A63CA4">
        <w:rPr>
          <w:rFonts w:ascii="Arial" w:eastAsia="Calibri" w:hAnsi="Arial" w:cs="Arial"/>
          <w:b/>
          <w:szCs w:val="24"/>
        </w:rPr>
        <w:t>DESCRIPCION TECNICA PORCION 2</w:t>
      </w:r>
    </w:p>
    <w:p w14:paraId="4A6B9C69" w14:textId="77777777" w:rsidR="00FE6068" w:rsidRPr="00A63CA4" w:rsidRDefault="00FE6068" w:rsidP="00FE6068">
      <w:pPr>
        <w:jc w:val="both"/>
        <w:rPr>
          <w:rFonts w:ascii="Arial" w:eastAsia="Calibri" w:hAnsi="Arial" w:cs="Arial"/>
          <w:b/>
          <w:szCs w:val="24"/>
        </w:rPr>
      </w:pPr>
    </w:p>
    <w:p w14:paraId="1D5C3DF1"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PROPIETARIO: ALCALDÍA MUNICIPAL DE METAPÁN</w:t>
      </w:r>
    </w:p>
    <w:p w14:paraId="76C0F933"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 xml:space="preserve">PROYECTO: DESMEMBRACIÓN </w:t>
      </w:r>
    </w:p>
    <w:p w14:paraId="642511A3"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DIRECCIÓN: CARRETERA INTERNACIONAL CA 12, KM 114</w:t>
      </w:r>
    </w:p>
    <w:p w14:paraId="7D227AA5"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MUNICIPIO: METAPÁN</w:t>
      </w:r>
    </w:p>
    <w:p w14:paraId="2EC80361"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DEPARTAMENTO: SANTA ANA</w:t>
      </w:r>
    </w:p>
    <w:p w14:paraId="4A366865" w14:textId="77777777" w:rsidR="00FE6068" w:rsidRPr="00A63CA4" w:rsidRDefault="00FE6068" w:rsidP="00FE6068">
      <w:pPr>
        <w:spacing w:after="0"/>
        <w:jc w:val="both"/>
        <w:rPr>
          <w:rFonts w:ascii="Arial" w:eastAsia="Calibri" w:hAnsi="Arial" w:cs="Arial"/>
          <w:szCs w:val="24"/>
        </w:rPr>
      </w:pPr>
    </w:p>
    <w:p w14:paraId="244FC176"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szCs w:val="24"/>
        </w:rPr>
        <w:t xml:space="preserve">Descripción técnica del inmueble propiedad de ALCALDÍA MUNICIPAL DE METAPÁN ubicado en CARRETERA INTERNACIONAL CA 12 KM 114, MUNICIPIO DE METAPÁN, DEPARTAMENTO DE SANTA ANA, con una extensión superficial de seis mil ochocientos sesenta y </w:t>
      </w:r>
      <w:proofErr w:type="gramStart"/>
      <w:r w:rsidRPr="00A63CA4">
        <w:rPr>
          <w:rFonts w:ascii="Arial" w:eastAsia="Calibri" w:hAnsi="Arial" w:cs="Arial"/>
          <w:szCs w:val="24"/>
        </w:rPr>
        <w:t>siete punto</w:t>
      </w:r>
      <w:proofErr w:type="gramEnd"/>
      <w:r w:rsidRPr="00A63CA4">
        <w:rPr>
          <w:rFonts w:ascii="Arial" w:eastAsia="Calibri" w:hAnsi="Arial" w:cs="Arial"/>
          <w:szCs w:val="24"/>
        </w:rPr>
        <w:t xml:space="preserve"> cero setenta y seis metros cuadrados, equivalentes a nueve mil ochocientos veinticinco punto sesenta y un varas cuadradas</w:t>
      </w:r>
      <w:r w:rsidRPr="00A63CA4">
        <w:rPr>
          <w:rFonts w:ascii="Arial" w:eastAsia="Calibri" w:hAnsi="Arial" w:cs="Arial"/>
          <w:b/>
          <w:szCs w:val="24"/>
        </w:rPr>
        <w:t>.</w:t>
      </w:r>
    </w:p>
    <w:p w14:paraId="22BD8C62"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NORTE</w:t>
      </w:r>
      <w:r w:rsidRPr="00A63CA4">
        <w:rPr>
          <w:rFonts w:ascii="Arial" w:eastAsia="Calibri" w:hAnsi="Arial" w:cs="Arial"/>
          <w:szCs w:val="24"/>
        </w:rPr>
        <w:t xml:space="preserve"> partiendo del vértice </w:t>
      </w:r>
      <w:proofErr w:type="spellStart"/>
      <w:r w:rsidRPr="00A63CA4">
        <w:rPr>
          <w:rFonts w:ascii="Arial" w:eastAsia="Calibri" w:hAnsi="Arial" w:cs="Arial"/>
          <w:szCs w:val="24"/>
        </w:rPr>
        <w:t>Nor</w:t>
      </w:r>
      <w:proofErr w:type="spellEnd"/>
      <w:r w:rsidRPr="00A63CA4">
        <w:rPr>
          <w:rFonts w:ascii="Arial" w:eastAsia="Calibri" w:hAnsi="Arial" w:cs="Arial"/>
          <w:szCs w:val="24"/>
        </w:rPr>
        <w:t xml:space="preserve"> poniente está formado por un tramo con los siguientes rumbos y distancias: Tramo uno, Sur cuarenta y cinco grados cero </w:t>
      </w:r>
      <w:proofErr w:type="spellStart"/>
      <w:r w:rsidRPr="00A63CA4">
        <w:rPr>
          <w:rFonts w:ascii="Arial" w:eastAsia="Calibri" w:hAnsi="Arial" w:cs="Arial"/>
          <w:szCs w:val="24"/>
        </w:rPr>
        <w:t>cero</w:t>
      </w:r>
      <w:proofErr w:type="spellEnd"/>
      <w:r w:rsidRPr="00A63CA4">
        <w:rPr>
          <w:rFonts w:ascii="Arial" w:eastAsia="Calibri" w:hAnsi="Arial" w:cs="Arial"/>
          <w:szCs w:val="24"/>
        </w:rPr>
        <w:t xml:space="preserve"> minutos cincuenta y </w:t>
      </w:r>
      <w:proofErr w:type="gramStart"/>
      <w:r w:rsidRPr="00A63CA4">
        <w:rPr>
          <w:rFonts w:ascii="Arial" w:eastAsia="Calibri" w:hAnsi="Arial" w:cs="Arial"/>
          <w:szCs w:val="24"/>
        </w:rPr>
        <w:t>nueve punto</w:t>
      </w:r>
      <w:proofErr w:type="gramEnd"/>
      <w:r w:rsidRPr="00A63CA4">
        <w:rPr>
          <w:rFonts w:ascii="Arial" w:eastAsia="Calibri" w:hAnsi="Arial" w:cs="Arial"/>
          <w:szCs w:val="24"/>
        </w:rPr>
        <w:t xml:space="preserve"> sesenta y cuatro segundos Este, con una distancia de ciento dos punto quinientos cuarenta metros; colindando con ALCALDÍA DE METAPÁN.</w:t>
      </w:r>
    </w:p>
    <w:p w14:paraId="5CBF4E23"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ORIENTE</w:t>
      </w:r>
      <w:r w:rsidRPr="00A63CA4">
        <w:rPr>
          <w:rFonts w:ascii="Arial" w:eastAsia="Calibri" w:hAnsi="Arial" w:cs="Arial"/>
          <w:szCs w:val="24"/>
        </w:rPr>
        <w:t xml:space="preserve"> partiendo del vértice </w:t>
      </w:r>
      <w:proofErr w:type="spellStart"/>
      <w:r w:rsidRPr="00A63CA4">
        <w:rPr>
          <w:rFonts w:ascii="Arial" w:eastAsia="Calibri" w:hAnsi="Arial" w:cs="Arial"/>
          <w:szCs w:val="24"/>
        </w:rPr>
        <w:t>Nor</w:t>
      </w:r>
      <w:proofErr w:type="spellEnd"/>
      <w:r w:rsidRPr="00A63CA4">
        <w:rPr>
          <w:rFonts w:ascii="Arial" w:eastAsia="Calibri" w:hAnsi="Arial" w:cs="Arial"/>
          <w:szCs w:val="24"/>
        </w:rPr>
        <w:t xml:space="preserve"> Oriente está formado por un tramo con los siguientes rumbos y distancias: Tramo uno, Sur cuarenta y cinco grados cero seis minutos trece punto cincuenta y seis </w:t>
      </w:r>
      <w:proofErr w:type="gramStart"/>
      <w:r w:rsidRPr="00A63CA4">
        <w:rPr>
          <w:rFonts w:ascii="Arial" w:eastAsia="Calibri" w:hAnsi="Arial" w:cs="Arial"/>
          <w:szCs w:val="24"/>
        </w:rPr>
        <w:t>segundos  Oeste</w:t>
      </w:r>
      <w:proofErr w:type="gramEnd"/>
      <w:r w:rsidRPr="00A63CA4">
        <w:rPr>
          <w:rFonts w:ascii="Arial" w:eastAsia="Calibri" w:hAnsi="Arial" w:cs="Arial"/>
          <w:szCs w:val="24"/>
        </w:rPr>
        <w:t xml:space="preserve"> con una distancia de setenta y siete punto cien  metros; colindando con ALCALDIA DE METAPÁN.</w:t>
      </w:r>
    </w:p>
    <w:p w14:paraId="322579F2"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SUR</w:t>
      </w:r>
      <w:r w:rsidRPr="00A63CA4">
        <w:rPr>
          <w:rFonts w:ascii="Arial" w:eastAsia="Calibri" w:hAnsi="Arial" w:cs="Arial"/>
          <w:szCs w:val="24"/>
        </w:rPr>
        <w:t xml:space="preserve"> partiendo del vértice Sur Oriente está formado por un tramo con los siguientes rumbos y distancias: Tramo uno, Norte cuarenta y cuatro grados cincuenta y un minutos diez punto cero cinco segundos Oeste con una distancia de ciento dos punto quinientos </w:t>
      </w:r>
      <w:proofErr w:type="gramStart"/>
      <w:r w:rsidRPr="00A63CA4">
        <w:rPr>
          <w:rFonts w:ascii="Arial" w:eastAsia="Calibri" w:hAnsi="Arial" w:cs="Arial"/>
          <w:szCs w:val="24"/>
        </w:rPr>
        <w:t>noventa  metros</w:t>
      </w:r>
      <w:proofErr w:type="gramEnd"/>
      <w:r w:rsidRPr="00A63CA4">
        <w:rPr>
          <w:rFonts w:ascii="Arial" w:eastAsia="Calibri" w:hAnsi="Arial" w:cs="Arial"/>
          <w:szCs w:val="24"/>
        </w:rPr>
        <w:t>; colindando con ALCALDÍA MUNICIPAL, PORCIÓN UNO y SERVIDUMBRE</w:t>
      </w:r>
      <w:r w:rsidRPr="00A63CA4">
        <w:rPr>
          <w:rFonts w:ascii="Arial" w:eastAsia="Calibri" w:hAnsi="Arial" w:cs="Arial"/>
          <w:b/>
          <w:szCs w:val="24"/>
        </w:rPr>
        <w:t>.</w:t>
      </w:r>
    </w:p>
    <w:p w14:paraId="62C3FB99" w14:textId="77777777" w:rsidR="00FE6068" w:rsidRPr="00A63CA4" w:rsidRDefault="00FE6068" w:rsidP="00FE6068">
      <w:pPr>
        <w:spacing w:after="0"/>
        <w:jc w:val="both"/>
        <w:rPr>
          <w:rFonts w:ascii="Arial" w:eastAsia="Calibri" w:hAnsi="Arial" w:cs="Arial"/>
          <w:szCs w:val="24"/>
        </w:rPr>
      </w:pPr>
      <w:r w:rsidRPr="00A63CA4">
        <w:rPr>
          <w:rFonts w:ascii="Arial" w:eastAsia="Calibri" w:hAnsi="Arial" w:cs="Arial"/>
          <w:b/>
          <w:szCs w:val="24"/>
        </w:rPr>
        <w:t>LINDERO PONIENTE</w:t>
      </w:r>
      <w:r w:rsidRPr="00A63CA4">
        <w:rPr>
          <w:rFonts w:ascii="Arial" w:eastAsia="Calibri" w:hAnsi="Arial" w:cs="Arial"/>
          <w:szCs w:val="24"/>
        </w:rPr>
        <w:t xml:space="preserve"> partiendo del vértice Sur Poniente está formado por un tramo con los siguientes rumbos y distancias: Tramo uno, Norte cuarenta y cinco grados cero ocho minutos cuarenta y </w:t>
      </w:r>
      <w:proofErr w:type="gramStart"/>
      <w:r w:rsidRPr="00A63CA4">
        <w:rPr>
          <w:rFonts w:ascii="Arial" w:eastAsia="Calibri" w:hAnsi="Arial" w:cs="Arial"/>
          <w:szCs w:val="24"/>
        </w:rPr>
        <w:t>nueve punto</w:t>
      </w:r>
      <w:proofErr w:type="gramEnd"/>
      <w:r w:rsidRPr="00A63CA4">
        <w:rPr>
          <w:rFonts w:ascii="Arial" w:eastAsia="Calibri" w:hAnsi="Arial" w:cs="Arial"/>
          <w:szCs w:val="24"/>
        </w:rPr>
        <w:t xml:space="preserve"> noventa y cinco segundos Este con una distancia de sesenta y seis punto ochocientos siete metros; colindando con ALCALDÍA DE METAPÁN. Así se llega al vértice </w:t>
      </w:r>
      <w:proofErr w:type="spellStart"/>
      <w:r w:rsidRPr="00A63CA4">
        <w:rPr>
          <w:rFonts w:ascii="Arial" w:eastAsia="Calibri" w:hAnsi="Arial" w:cs="Arial"/>
          <w:szCs w:val="24"/>
        </w:rPr>
        <w:t>Nor</w:t>
      </w:r>
      <w:proofErr w:type="spellEnd"/>
      <w:r w:rsidRPr="00A63CA4">
        <w:rPr>
          <w:rFonts w:ascii="Arial" w:eastAsia="Calibri" w:hAnsi="Arial" w:cs="Arial"/>
          <w:szCs w:val="24"/>
        </w:rPr>
        <w:t xml:space="preserve"> poniente, que es el punto de inicio de esta descripción técnica.</w:t>
      </w:r>
    </w:p>
    <w:p w14:paraId="13980FC0" w14:textId="77777777" w:rsidR="00FE6068" w:rsidRPr="00A63CA4" w:rsidRDefault="00FE6068" w:rsidP="00FE6068">
      <w:pPr>
        <w:rPr>
          <w:rFonts w:ascii="Arial" w:eastAsia="Calibri" w:hAnsi="Arial" w:cs="Arial"/>
          <w:szCs w:val="24"/>
        </w:rPr>
      </w:pPr>
    </w:p>
    <w:p w14:paraId="4BA0F332" w14:textId="77777777" w:rsidR="00FE6068" w:rsidRPr="00A63CA4" w:rsidRDefault="00FE6068" w:rsidP="00FE6068">
      <w:pPr>
        <w:jc w:val="center"/>
        <w:rPr>
          <w:rFonts w:ascii="Arial" w:eastAsia="Calibri" w:hAnsi="Arial" w:cs="Arial"/>
          <w:b/>
          <w:szCs w:val="24"/>
        </w:rPr>
      </w:pPr>
      <w:r w:rsidRPr="00A63CA4">
        <w:rPr>
          <w:rFonts w:ascii="Arial" w:eastAsia="Calibri" w:hAnsi="Arial" w:cs="Arial"/>
          <w:b/>
          <w:szCs w:val="24"/>
        </w:rPr>
        <w:t>DESCRIPCION TECNICA SERVIDUMBRE</w:t>
      </w:r>
    </w:p>
    <w:p w14:paraId="789E92B6" w14:textId="77777777" w:rsidR="00FE6068" w:rsidRPr="00A63CA4" w:rsidRDefault="00FE6068" w:rsidP="00FE6068">
      <w:pPr>
        <w:jc w:val="both"/>
        <w:rPr>
          <w:rFonts w:ascii="Arial" w:eastAsia="Calibri" w:hAnsi="Arial" w:cs="Arial"/>
          <w:b/>
          <w:szCs w:val="24"/>
        </w:rPr>
      </w:pPr>
    </w:p>
    <w:p w14:paraId="766F503E"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PROPIETARIO: ALCALDÍA MUNICIPAL DE METAPÁN</w:t>
      </w:r>
    </w:p>
    <w:p w14:paraId="27664BBE"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 xml:space="preserve">PROYECTO: DESMEMBRACIÓN </w:t>
      </w:r>
    </w:p>
    <w:p w14:paraId="1A747D2F"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DIRECCIÓN: CARRETERA INTERNACIONAL CA 12, KM 114</w:t>
      </w:r>
    </w:p>
    <w:p w14:paraId="01F340A8"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MUNICIPIO: METAPÁN</w:t>
      </w:r>
    </w:p>
    <w:p w14:paraId="6C041291"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DEPARTAMENTO: SANTA ANA</w:t>
      </w:r>
    </w:p>
    <w:p w14:paraId="734944F4" w14:textId="77777777" w:rsidR="00FE6068" w:rsidRPr="00A63CA4" w:rsidRDefault="00FE6068" w:rsidP="00FE6068">
      <w:pPr>
        <w:spacing w:after="0"/>
        <w:jc w:val="both"/>
        <w:rPr>
          <w:rFonts w:ascii="Arial" w:eastAsia="Calibri" w:hAnsi="Arial" w:cs="Arial"/>
          <w:szCs w:val="24"/>
        </w:rPr>
      </w:pPr>
    </w:p>
    <w:p w14:paraId="5CE7345B"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szCs w:val="24"/>
        </w:rPr>
        <w:t xml:space="preserve">Descripción técnica del inmueble propiedad de ALCALDÍA MUNICIPAL DE METAPÁN ubicado en CARRETERA INTERNACIONAL CA 12 KM 114, MUNICIPIO DE METAPÁN, DEPARTAMENTO DE SANTA ANA, con una extensión </w:t>
      </w:r>
      <w:r w:rsidRPr="00A63CA4">
        <w:rPr>
          <w:rFonts w:ascii="Arial" w:eastAsia="Calibri" w:hAnsi="Arial" w:cs="Arial"/>
          <w:szCs w:val="24"/>
        </w:rPr>
        <w:lastRenderedPageBreak/>
        <w:t xml:space="preserve">superficial de ciento cuarenta y </w:t>
      </w:r>
      <w:proofErr w:type="gramStart"/>
      <w:r w:rsidRPr="00A63CA4">
        <w:rPr>
          <w:rFonts w:ascii="Arial" w:eastAsia="Calibri" w:hAnsi="Arial" w:cs="Arial"/>
          <w:szCs w:val="24"/>
        </w:rPr>
        <w:t>cuatro punto</w:t>
      </w:r>
      <w:proofErr w:type="gramEnd"/>
      <w:r w:rsidRPr="00A63CA4">
        <w:rPr>
          <w:rFonts w:ascii="Arial" w:eastAsia="Calibri" w:hAnsi="Arial" w:cs="Arial"/>
          <w:szCs w:val="24"/>
        </w:rPr>
        <w:t xml:space="preserve"> cero metros cuadrados, equivalentes a doscientos seis punto cero treinta y nueve varas cuadradas</w:t>
      </w:r>
      <w:r w:rsidRPr="00A63CA4">
        <w:rPr>
          <w:rFonts w:ascii="Arial" w:eastAsia="Calibri" w:hAnsi="Arial" w:cs="Arial"/>
          <w:b/>
          <w:szCs w:val="24"/>
        </w:rPr>
        <w:t>.</w:t>
      </w:r>
    </w:p>
    <w:p w14:paraId="2CD080AB"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NORTE</w:t>
      </w:r>
      <w:r w:rsidRPr="00A63CA4">
        <w:rPr>
          <w:rFonts w:ascii="Arial" w:eastAsia="Calibri" w:hAnsi="Arial" w:cs="Arial"/>
          <w:szCs w:val="24"/>
        </w:rPr>
        <w:t xml:space="preserve"> partiendo del vértice </w:t>
      </w:r>
      <w:proofErr w:type="spellStart"/>
      <w:r w:rsidRPr="00A63CA4">
        <w:rPr>
          <w:rFonts w:ascii="Arial" w:eastAsia="Calibri" w:hAnsi="Arial" w:cs="Arial"/>
          <w:szCs w:val="24"/>
        </w:rPr>
        <w:t>Nor</w:t>
      </w:r>
      <w:proofErr w:type="spellEnd"/>
      <w:r w:rsidRPr="00A63CA4">
        <w:rPr>
          <w:rFonts w:ascii="Arial" w:eastAsia="Calibri" w:hAnsi="Arial" w:cs="Arial"/>
          <w:szCs w:val="24"/>
        </w:rPr>
        <w:t xml:space="preserve"> poniente está formado por un tramo con los siguientes rumbos y distancias: Tramo uno, Sur cuarenta y cuatro grados cincuenta y </w:t>
      </w:r>
      <w:proofErr w:type="gramStart"/>
      <w:r w:rsidRPr="00A63CA4">
        <w:rPr>
          <w:rFonts w:ascii="Arial" w:eastAsia="Calibri" w:hAnsi="Arial" w:cs="Arial"/>
          <w:szCs w:val="24"/>
        </w:rPr>
        <w:t>un  minutos</w:t>
      </w:r>
      <w:proofErr w:type="gramEnd"/>
      <w:r w:rsidRPr="00A63CA4">
        <w:rPr>
          <w:rFonts w:ascii="Arial" w:eastAsia="Calibri" w:hAnsi="Arial" w:cs="Arial"/>
          <w:szCs w:val="24"/>
        </w:rPr>
        <w:t xml:space="preserve"> diez punto cero cinco segundos Este, con una distancia de doce punto cero metros; colindando con PORCIÓN DOS.</w:t>
      </w:r>
    </w:p>
    <w:p w14:paraId="55E4F264"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ORIENTE</w:t>
      </w:r>
      <w:r w:rsidRPr="00A63CA4">
        <w:rPr>
          <w:rFonts w:ascii="Arial" w:eastAsia="Calibri" w:hAnsi="Arial" w:cs="Arial"/>
          <w:szCs w:val="24"/>
        </w:rPr>
        <w:t xml:space="preserve"> partiendo del vértice </w:t>
      </w:r>
      <w:proofErr w:type="spellStart"/>
      <w:r w:rsidRPr="00A63CA4">
        <w:rPr>
          <w:rFonts w:ascii="Arial" w:eastAsia="Calibri" w:hAnsi="Arial" w:cs="Arial"/>
          <w:szCs w:val="24"/>
        </w:rPr>
        <w:t>Nor</w:t>
      </w:r>
      <w:proofErr w:type="spellEnd"/>
      <w:r w:rsidRPr="00A63CA4">
        <w:rPr>
          <w:rFonts w:ascii="Arial" w:eastAsia="Calibri" w:hAnsi="Arial" w:cs="Arial"/>
          <w:szCs w:val="24"/>
        </w:rPr>
        <w:t xml:space="preserve"> Oriente está formado por un tramo con los siguientes rumbos y distancias: Tramo uno, Sur cuarenta y cinco grados cero ocho minutos cuarenta y </w:t>
      </w:r>
      <w:proofErr w:type="gramStart"/>
      <w:r w:rsidRPr="00A63CA4">
        <w:rPr>
          <w:rFonts w:ascii="Arial" w:eastAsia="Calibri" w:hAnsi="Arial" w:cs="Arial"/>
          <w:szCs w:val="24"/>
        </w:rPr>
        <w:t>nueve punto</w:t>
      </w:r>
      <w:proofErr w:type="gramEnd"/>
      <w:r w:rsidRPr="00A63CA4">
        <w:rPr>
          <w:rFonts w:ascii="Arial" w:eastAsia="Calibri" w:hAnsi="Arial" w:cs="Arial"/>
          <w:szCs w:val="24"/>
        </w:rPr>
        <w:t xml:space="preserve"> noventa y cinco segundos Oeste con una distancia de doce punto cero metros; colindando con ALCALDIA DE METAPÁN.</w:t>
      </w:r>
    </w:p>
    <w:p w14:paraId="4B33D11A" w14:textId="77777777" w:rsidR="00FE6068" w:rsidRPr="00A63CA4" w:rsidRDefault="00FE6068" w:rsidP="00FE6068">
      <w:pPr>
        <w:spacing w:after="0"/>
        <w:jc w:val="both"/>
        <w:rPr>
          <w:rFonts w:ascii="Arial" w:eastAsia="Calibri" w:hAnsi="Arial" w:cs="Arial"/>
          <w:b/>
          <w:szCs w:val="24"/>
        </w:rPr>
      </w:pPr>
      <w:r w:rsidRPr="00A63CA4">
        <w:rPr>
          <w:rFonts w:ascii="Arial" w:eastAsia="Calibri" w:hAnsi="Arial" w:cs="Arial"/>
          <w:b/>
          <w:szCs w:val="24"/>
        </w:rPr>
        <w:t>LINDERO SUR</w:t>
      </w:r>
      <w:r w:rsidRPr="00A63CA4">
        <w:rPr>
          <w:rFonts w:ascii="Arial" w:eastAsia="Calibri" w:hAnsi="Arial" w:cs="Arial"/>
          <w:szCs w:val="24"/>
        </w:rPr>
        <w:t xml:space="preserve"> partiendo del vértice Sur Oriente está formado por un tramo con los siguientes rumbos y distancias: Tramo uno, Norte cuarenta y cuatro grados cincuenta y un minutos </w:t>
      </w:r>
      <w:proofErr w:type="gramStart"/>
      <w:r w:rsidRPr="00A63CA4">
        <w:rPr>
          <w:rFonts w:ascii="Arial" w:eastAsia="Calibri" w:hAnsi="Arial" w:cs="Arial"/>
          <w:szCs w:val="24"/>
        </w:rPr>
        <w:t>once punto</w:t>
      </w:r>
      <w:proofErr w:type="gramEnd"/>
      <w:r w:rsidRPr="00A63CA4">
        <w:rPr>
          <w:rFonts w:ascii="Arial" w:eastAsia="Calibri" w:hAnsi="Arial" w:cs="Arial"/>
          <w:szCs w:val="24"/>
        </w:rPr>
        <w:t xml:space="preserve"> dieciocho segundos Oeste con una distancia de doce punto cero metros; colindando con PORCIÓN UNO</w:t>
      </w:r>
      <w:r w:rsidRPr="00A63CA4">
        <w:rPr>
          <w:rFonts w:ascii="Arial" w:eastAsia="Calibri" w:hAnsi="Arial" w:cs="Arial"/>
          <w:b/>
          <w:szCs w:val="24"/>
        </w:rPr>
        <w:t>.</w:t>
      </w:r>
    </w:p>
    <w:p w14:paraId="1DE9A611" w14:textId="77777777" w:rsidR="00FE6068" w:rsidRPr="00A63CA4" w:rsidRDefault="00FE6068" w:rsidP="00FE6068">
      <w:pPr>
        <w:spacing w:after="0"/>
        <w:jc w:val="both"/>
        <w:rPr>
          <w:rFonts w:ascii="Arial" w:eastAsia="Calibri" w:hAnsi="Arial" w:cs="Arial"/>
          <w:szCs w:val="24"/>
        </w:rPr>
      </w:pPr>
      <w:r w:rsidRPr="00A63CA4">
        <w:rPr>
          <w:rFonts w:ascii="Arial" w:eastAsia="Calibri" w:hAnsi="Arial" w:cs="Arial"/>
          <w:b/>
          <w:szCs w:val="24"/>
        </w:rPr>
        <w:t>LINDERO PONIENTE</w:t>
      </w:r>
      <w:r w:rsidRPr="00A63CA4">
        <w:rPr>
          <w:rFonts w:ascii="Arial" w:eastAsia="Calibri" w:hAnsi="Arial" w:cs="Arial"/>
          <w:szCs w:val="24"/>
        </w:rPr>
        <w:t xml:space="preserve"> partiendo del vértice Sur Poniente está formado por un tramo con los siguientes rumbos y distancias: Tramo uno, Norte cuarenta y cinco grados cero ocho minutos cuarenta y </w:t>
      </w:r>
      <w:proofErr w:type="gramStart"/>
      <w:r w:rsidRPr="00A63CA4">
        <w:rPr>
          <w:rFonts w:ascii="Arial" w:eastAsia="Calibri" w:hAnsi="Arial" w:cs="Arial"/>
          <w:szCs w:val="24"/>
        </w:rPr>
        <w:t>nueve punto</w:t>
      </w:r>
      <w:proofErr w:type="gramEnd"/>
      <w:r w:rsidRPr="00A63CA4">
        <w:rPr>
          <w:rFonts w:ascii="Arial" w:eastAsia="Calibri" w:hAnsi="Arial" w:cs="Arial"/>
          <w:szCs w:val="24"/>
        </w:rPr>
        <w:t xml:space="preserve"> noventa y cinco segundos Este con una distancia de doce punto cero metros; colindando con ALCALDÍA DE METAPÁN. Así se llega al vértice </w:t>
      </w:r>
      <w:proofErr w:type="spellStart"/>
      <w:r w:rsidRPr="00A63CA4">
        <w:rPr>
          <w:rFonts w:ascii="Arial" w:eastAsia="Calibri" w:hAnsi="Arial" w:cs="Arial"/>
          <w:szCs w:val="24"/>
        </w:rPr>
        <w:t>Nor</w:t>
      </w:r>
      <w:proofErr w:type="spellEnd"/>
      <w:r w:rsidRPr="00A63CA4">
        <w:rPr>
          <w:rFonts w:ascii="Arial" w:eastAsia="Calibri" w:hAnsi="Arial" w:cs="Arial"/>
          <w:szCs w:val="24"/>
        </w:rPr>
        <w:t xml:space="preserve"> poniente, que es el punto de inicio de esta descripción técnica.</w:t>
      </w:r>
    </w:p>
    <w:p w14:paraId="2794A8ED" w14:textId="77777777" w:rsidR="00FE6068" w:rsidRPr="00A63CA4" w:rsidRDefault="00FE6068" w:rsidP="00FE6068">
      <w:pPr>
        <w:spacing w:after="0"/>
        <w:jc w:val="both"/>
        <w:rPr>
          <w:rFonts w:ascii="Arial" w:eastAsia="Calibri" w:hAnsi="Arial" w:cs="Arial"/>
          <w:szCs w:val="24"/>
        </w:rPr>
      </w:pPr>
    </w:p>
    <w:p w14:paraId="0D216245" w14:textId="77777777" w:rsidR="00FE6068" w:rsidRPr="00A85EC2" w:rsidRDefault="00FE6068" w:rsidP="00FE6068">
      <w:pPr>
        <w:pStyle w:val="Prrafodelista"/>
        <w:numPr>
          <w:ilvl w:val="0"/>
          <w:numId w:val="58"/>
        </w:numPr>
        <w:spacing w:after="0"/>
        <w:jc w:val="both"/>
        <w:rPr>
          <w:rFonts w:ascii="Arial" w:eastAsia="Calibri" w:hAnsi="Arial" w:cs="Arial"/>
          <w:szCs w:val="24"/>
        </w:rPr>
      </w:pPr>
      <w:r w:rsidRPr="00A85EC2">
        <w:rPr>
          <w:rFonts w:ascii="Arial" w:eastAsia="Calibri" w:hAnsi="Arial" w:cs="Arial"/>
          <w:szCs w:val="24"/>
        </w:rPr>
        <w:t xml:space="preserve">Se ratifica que el inmueble objeto de donación objeto del presente acuerdo se dona por parte de la municipalidad para </w:t>
      </w:r>
      <w:r w:rsidRPr="00A85EC2">
        <w:rPr>
          <w:rFonts w:eastAsia="Calibri"/>
          <w:color w:val="000000"/>
          <w:szCs w:val="24"/>
        </w:rPr>
        <w:t xml:space="preserve">el Instituto Nacional Benjamín Estrada Valiente, con código </w:t>
      </w:r>
      <w:proofErr w:type="spellStart"/>
      <w:r w:rsidRPr="00A85EC2">
        <w:rPr>
          <w:rFonts w:eastAsia="Calibri"/>
          <w:color w:val="000000"/>
          <w:szCs w:val="24"/>
        </w:rPr>
        <w:t>N°</w:t>
      </w:r>
      <w:proofErr w:type="spellEnd"/>
      <w:r w:rsidRPr="00A85EC2">
        <w:rPr>
          <w:rFonts w:eastAsia="Calibri"/>
          <w:color w:val="000000"/>
          <w:szCs w:val="24"/>
        </w:rPr>
        <w:t xml:space="preserve"> 10311, para construir 8 salones de clases, talleres de mecánica automotriz y eléctricos, huertos caseros y un polideportivo, TODO LO CUAL SERÁ PARTE DEL INSTITUTO NACIONAL; todo a beneficio de la población estudiantil </w:t>
      </w:r>
      <w:proofErr w:type="spellStart"/>
      <w:r w:rsidRPr="00A85EC2">
        <w:rPr>
          <w:rFonts w:eastAsia="Calibri"/>
          <w:color w:val="000000"/>
          <w:szCs w:val="24"/>
        </w:rPr>
        <w:t>metapaneca</w:t>
      </w:r>
      <w:proofErr w:type="spellEnd"/>
      <w:r w:rsidRPr="00A85EC2">
        <w:rPr>
          <w:rFonts w:eastAsia="Calibri"/>
          <w:color w:val="000000"/>
          <w:szCs w:val="24"/>
        </w:rPr>
        <w:t xml:space="preserve">. ACLARANDO QUE LAS OBRAS DETALLADAS DEBERAN SER REALIZADAS EN UN PLAZO MAXIMO DE TRES AÑOS CONTADOS A PARTIR DE LA FIRMA DEL DOCUMENTO DE DONACIÓN. </w:t>
      </w:r>
    </w:p>
    <w:p w14:paraId="54C3A032" w14:textId="77777777" w:rsidR="00FE6068" w:rsidRPr="00A63CA4" w:rsidRDefault="00FE6068" w:rsidP="00FE6068">
      <w:pPr>
        <w:numPr>
          <w:ilvl w:val="0"/>
          <w:numId w:val="58"/>
        </w:numPr>
        <w:spacing w:after="0"/>
        <w:contextualSpacing/>
        <w:jc w:val="both"/>
        <w:rPr>
          <w:rFonts w:ascii="Arial" w:eastAsia="Calibri" w:hAnsi="Arial" w:cs="Arial"/>
          <w:szCs w:val="24"/>
        </w:rPr>
      </w:pPr>
      <w:r>
        <w:rPr>
          <w:rFonts w:ascii="Arial" w:eastAsia="Calibri" w:hAnsi="Arial" w:cs="Arial"/>
          <w:szCs w:val="24"/>
        </w:rPr>
        <w:t xml:space="preserve">Se </w:t>
      </w:r>
      <w:r w:rsidRPr="00A63CA4">
        <w:rPr>
          <w:rFonts w:ascii="Arial" w:eastAsia="Calibri" w:hAnsi="Arial" w:cs="Arial"/>
          <w:szCs w:val="24"/>
        </w:rPr>
        <w:t>Autoriza al Alcalde Municipal señor ISRAEL PERAZA GUERRA, para que firme documento de donación de inmueble a favor del Ministerio de Educación, el cual deberá ser elaborado por parte del Ministerio de Educación y los gastos de escrituración e inscripción del mismo correrán por cuenta de dicha cartera de estado.</w:t>
      </w:r>
    </w:p>
    <w:p w14:paraId="6FE581AB" w14:textId="77777777" w:rsidR="00FE6068" w:rsidRPr="00A63CA4" w:rsidRDefault="00FE6068" w:rsidP="00FE6068">
      <w:pPr>
        <w:spacing w:after="0"/>
        <w:jc w:val="both"/>
        <w:rPr>
          <w:rFonts w:ascii="Arial" w:eastAsia="Calibri" w:hAnsi="Arial" w:cs="Arial"/>
          <w:szCs w:val="24"/>
        </w:rPr>
      </w:pPr>
    </w:p>
    <w:p w14:paraId="52AC5F5A" w14:textId="77777777" w:rsidR="00FE6068" w:rsidRPr="00A63CA4" w:rsidRDefault="00FE6068" w:rsidP="00FE6068">
      <w:pPr>
        <w:spacing w:after="0"/>
        <w:jc w:val="both"/>
        <w:rPr>
          <w:rFonts w:ascii="Arial" w:eastAsia="Calibri" w:hAnsi="Arial" w:cs="Arial"/>
          <w:szCs w:val="24"/>
        </w:rPr>
      </w:pPr>
      <w:proofErr w:type="gramStart"/>
      <w:r w:rsidRPr="00A63CA4">
        <w:rPr>
          <w:rFonts w:ascii="Arial" w:eastAsia="Calibri" w:hAnsi="Arial" w:cs="Arial"/>
          <w:szCs w:val="24"/>
        </w:rPr>
        <w:t>COMUNIQUESE.-</w:t>
      </w:r>
      <w:proofErr w:type="gramEnd"/>
    </w:p>
    <w:p w14:paraId="39D2DEA1" w14:textId="77777777" w:rsidR="00FE6068" w:rsidRPr="00A63CA4" w:rsidRDefault="00FE6068" w:rsidP="00FE6068">
      <w:pPr>
        <w:spacing w:after="0"/>
        <w:jc w:val="both"/>
        <w:rPr>
          <w:rFonts w:ascii="Arial" w:eastAsia="Calibri" w:hAnsi="Arial" w:cs="Arial"/>
          <w:szCs w:val="24"/>
        </w:rPr>
      </w:pPr>
    </w:p>
    <w:p w14:paraId="69B3A5A5"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t>ACUERDO NÚMERO TRECE:</w:t>
      </w:r>
      <w:r>
        <w:rPr>
          <w:rFonts w:eastAsia="Times New Roman"/>
          <w:szCs w:val="24"/>
          <w:lang w:val="es-ES" w:eastAsia="es-ES"/>
        </w:rPr>
        <w:tab/>
      </w:r>
    </w:p>
    <w:p w14:paraId="2BE69F02" w14:textId="77777777" w:rsidR="00FE6068" w:rsidRDefault="00FE6068" w:rsidP="00FE6068">
      <w:pPr>
        <w:spacing w:after="0" w:line="240" w:lineRule="auto"/>
        <w:contextualSpacing/>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 xml:space="preserve">veintiséis de Mayo al </w:t>
      </w:r>
      <w:proofErr w:type="spellStart"/>
      <w:r>
        <w:rPr>
          <w:b/>
          <w:szCs w:val="24"/>
        </w:rPr>
        <w:t>veintitres</w:t>
      </w:r>
      <w:proofErr w:type="spellEnd"/>
      <w:r>
        <w:rPr>
          <w:b/>
          <w:szCs w:val="24"/>
        </w:rPr>
        <w:t xml:space="preserve"> de Junio del año dos mil </w:t>
      </w:r>
      <w:proofErr w:type="spellStart"/>
      <w:r>
        <w:rPr>
          <w:b/>
          <w:szCs w:val="24"/>
        </w:rPr>
        <w:t>veintidos</w:t>
      </w:r>
      <w:proofErr w:type="spellEnd"/>
      <w:r>
        <w:rPr>
          <w:rFonts w:eastAsia="Times New Roman"/>
          <w:szCs w:val="24"/>
          <w:lang w:eastAsia="es-ES"/>
        </w:rPr>
        <w:t xml:space="preserve">; al señor: </w:t>
      </w:r>
      <w:r>
        <w:rPr>
          <w:rFonts w:eastAsia="Times New Roman"/>
          <w:b/>
          <w:szCs w:val="24"/>
          <w:lang w:eastAsia="es-ES"/>
        </w:rPr>
        <w:t xml:space="preserve">ELMER ARMANDO ARRIOLA </w:t>
      </w:r>
      <w:proofErr w:type="spellStart"/>
      <w:r>
        <w:rPr>
          <w:rFonts w:eastAsia="Times New Roman"/>
          <w:b/>
          <w:szCs w:val="24"/>
          <w:lang w:eastAsia="es-ES"/>
        </w:rPr>
        <w:t>ARRIOLA</w:t>
      </w:r>
      <w:proofErr w:type="spellEnd"/>
      <w:r>
        <w:rPr>
          <w:rFonts w:eastAsia="Times New Roman"/>
          <w:b/>
          <w:szCs w:val="24"/>
          <w:lang w:eastAsia="es-ES"/>
        </w:rPr>
        <w:t xml:space="preserve">; Motorista, Plantel de Maquinaria y Equipo,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29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CIEN 38/100 DÓLARES DE LOS ESTADOS UNIDOS DE AMÉRICA  ($100.38)</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496ED110" w14:textId="77777777" w:rsidR="00FE6068" w:rsidRDefault="00FE6068" w:rsidP="00FE6068">
      <w:pPr>
        <w:spacing w:after="0" w:line="240" w:lineRule="auto"/>
        <w:contextualSpacing/>
        <w:jc w:val="both"/>
        <w:rPr>
          <w:rFonts w:eastAsia="Times New Roman"/>
          <w:b/>
          <w:szCs w:val="24"/>
          <w:lang w:eastAsia="es-ES"/>
        </w:rPr>
      </w:pPr>
    </w:p>
    <w:p w14:paraId="3B573BA3" w14:textId="77777777" w:rsidR="00FE6068" w:rsidRDefault="00FE6068" w:rsidP="00FE6068">
      <w:pPr>
        <w:spacing w:after="0" w:line="240" w:lineRule="auto"/>
        <w:contextualSpacing/>
        <w:jc w:val="both"/>
        <w:rPr>
          <w:rFonts w:eastAsia="Times New Roman"/>
          <w:b/>
          <w:szCs w:val="24"/>
          <w:lang w:eastAsia="es-ES"/>
        </w:rPr>
      </w:pPr>
    </w:p>
    <w:p w14:paraId="1C97BA7A" w14:textId="77777777" w:rsidR="00FE6068" w:rsidRDefault="00FE6068" w:rsidP="00FE6068">
      <w:pPr>
        <w:spacing w:after="0" w:line="240" w:lineRule="auto"/>
        <w:contextualSpacing/>
        <w:jc w:val="both"/>
        <w:rPr>
          <w:rFonts w:eastAsia="Times New Roman"/>
          <w:b/>
          <w:szCs w:val="24"/>
          <w:lang w:eastAsia="es-ES"/>
        </w:rPr>
      </w:pPr>
    </w:p>
    <w:p w14:paraId="03D9A122" w14:textId="77777777" w:rsidR="00FE6068" w:rsidRDefault="00FE6068" w:rsidP="00FE6068">
      <w:pPr>
        <w:spacing w:after="0" w:line="240" w:lineRule="auto"/>
        <w:contextualSpacing/>
        <w:jc w:val="both"/>
        <w:rPr>
          <w:rFonts w:eastAsia="Times New Roman"/>
          <w:b/>
          <w:szCs w:val="24"/>
          <w:lang w:eastAsia="es-ES"/>
        </w:rPr>
      </w:pPr>
    </w:p>
    <w:p w14:paraId="4F073B6A"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lastRenderedPageBreak/>
        <w:t>ACUERDO NÚMERO CATORCE:</w:t>
      </w:r>
      <w:r>
        <w:rPr>
          <w:rFonts w:eastAsia="Times New Roman"/>
          <w:szCs w:val="24"/>
          <w:lang w:val="es-ES" w:eastAsia="es-ES"/>
        </w:rPr>
        <w:tab/>
      </w:r>
    </w:p>
    <w:p w14:paraId="637F35D6" w14:textId="77777777" w:rsidR="00FE6068" w:rsidRDefault="00FE6068" w:rsidP="00FE6068">
      <w:pPr>
        <w:spacing w:after="0" w:line="240" w:lineRule="auto"/>
        <w:contextualSpacing/>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treinta y uno de Mayo al tres de Junio del año dos mil veintidós</w:t>
      </w:r>
      <w:r>
        <w:rPr>
          <w:rFonts w:eastAsia="Times New Roman"/>
          <w:szCs w:val="24"/>
          <w:lang w:eastAsia="es-ES"/>
        </w:rPr>
        <w:t xml:space="preserve">; al señor: </w:t>
      </w:r>
      <w:r>
        <w:rPr>
          <w:rFonts w:eastAsia="Times New Roman"/>
          <w:b/>
          <w:szCs w:val="24"/>
          <w:lang w:eastAsia="es-ES"/>
        </w:rPr>
        <w:t xml:space="preserve">ELMER ALEXANDER MORAN LEMUS; Supervisor de taller de maquinaria y equipo interno, Plantel de Maquinaria y Equipo,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4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SEIS 67/100 DÓLARES DE LOS ESTADOS UNIDOS DE AMÉRICA  ($6.67)</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224134E6" w14:textId="77777777" w:rsidR="00FE6068" w:rsidRDefault="00FE6068" w:rsidP="00FE6068">
      <w:pPr>
        <w:spacing w:after="0" w:line="240" w:lineRule="auto"/>
        <w:contextualSpacing/>
        <w:jc w:val="both"/>
        <w:rPr>
          <w:rFonts w:eastAsia="Times New Roman"/>
          <w:b/>
          <w:szCs w:val="24"/>
          <w:lang w:eastAsia="es-ES"/>
        </w:rPr>
      </w:pPr>
    </w:p>
    <w:p w14:paraId="3A973372" w14:textId="77777777" w:rsidR="00FE6068" w:rsidRDefault="00FE6068" w:rsidP="00FE6068">
      <w:pPr>
        <w:spacing w:after="0" w:line="240" w:lineRule="auto"/>
        <w:contextualSpacing/>
        <w:jc w:val="both"/>
        <w:rPr>
          <w:rFonts w:eastAsia="Times New Roman"/>
          <w:b/>
          <w:szCs w:val="24"/>
          <w:lang w:eastAsia="es-ES"/>
        </w:rPr>
      </w:pPr>
    </w:p>
    <w:p w14:paraId="559D78BA"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t>ACUERDO NÚMERO QUINCE:</w:t>
      </w:r>
      <w:r>
        <w:rPr>
          <w:rFonts w:eastAsia="Times New Roman"/>
          <w:szCs w:val="24"/>
          <w:lang w:val="es-ES" w:eastAsia="es-ES"/>
        </w:rPr>
        <w:tab/>
      </w:r>
    </w:p>
    <w:p w14:paraId="152D4905" w14:textId="77777777" w:rsidR="00FE6068" w:rsidRDefault="00FE6068" w:rsidP="00FE6068">
      <w:pPr>
        <w:spacing w:after="0" w:line="240" w:lineRule="auto"/>
        <w:contextualSpacing/>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 xml:space="preserve">veintiséis de Mayo al dos de Junio del año dos mil </w:t>
      </w:r>
      <w:proofErr w:type="spellStart"/>
      <w:r>
        <w:rPr>
          <w:b/>
          <w:szCs w:val="24"/>
        </w:rPr>
        <w:t>veintidos</w:t>
      </w:r>
      <w:proofErr w:type="spellEnd"/>
      <w:r>
        <w:rPr>
          <w:rFonts w:eastAsia="Times New Roman"/>
          <w:szCs w:val="24"/>
          <w:lang w:eastAsia="es-ES"/>
        </w:rPr>
        <w:t xml:space="preserve">; al señor: </w:t>
      </w:r>
      <w:r>
        <w:rPr>
          <w:rFonts w:eastAsia="Times New Roman"/>
          <w:b/>
          <w:szCs w:val="24"/>
          <w:lang w:eastAsia="es-ES"/>
        </w:rPr>
        <w:t xml:space="preserve">OSMIN ALBERTO AGUILAR RIVAS ; Agente, Cuerpo de Agentes Municipales de Metapán, </w:t>
      </w:r>
      <w:r>
        <w:rPr>
          <w:rFonts w:eastAsia="Times New Roman"/>
          <w:szCs w:val="24"/>
          <w:lang w:eastAsia="es-ES"/>
        </w:rPr>
        <w:t xml:space="preserve">por motivo de </w:t>
      </w:r>
      <w:r>
        <w:rPr>
          <w:rFonts w:eastAsia="Times New Roman"/>
          <w:b/>
          <w:szCs w:val="24"/>
          <w:lang w:eastAsia="es-ES"/>
        </w:rPr>
        <w:t xml:space="preserve">Accidente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8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DIECIOCHO 39/100 DÓLARES DE LOS ESTADOS UNIDOS DE AMÉRICA  ($18.39)</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0557094E" w14:textId="77777777" w:rsidR="00FE6068" w:rsidRDefault="00FE6068" w:rsidP="00FE6068">
      <w:pPr>
        <w:spacing w:after="0" w:line="240" w:lineRule="auto"/>
        <w:contextualSpacing/>
        <w:jc w:val="both"/>
        <w:rPr>
          <w:rFonts w:eastAsia="Times New Roman"/>
          <w:b/>
          <w:szCs w:val="24"/>
          <w:lang w:eastAsia="es-ES"/>
        </w:rPr>
      </w:pPr>
    </w:p>
    <w:p w14:paraId="770CA98F" w14:textId="77777777" w:rsidR="00FE6068" w:rsidRDefault="00FE6068" w:rsidP="00FE6068">
      <w:pPr>
        <w:spacing w:after="0" w:line="240" w:lineRule="auto"/>
        <w:contextualSpacing/>
        <w:jc w:val="both"/>
        <w:rPr>
          <w:rFonts w:eastAsia="Times New Roman"/>
          <w:b/>
          <w:szCs w:val="24"/>
          <w:lang w:eastAsia="es-ES"/>
        </w:rPr>
      </w:pPr>
    </w:p>
    <w:p w14:paraId="3BD1C3F1"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t>ACUERDO NÚMERO DIECISEIS:</w:t>
      </w:r>
      <w:r>
        <w:rPr>
          <w:rFonts w:eastAsia="Times New Roman"/>
          <w:szCs w:val="24"/>
          <w:lang w:val="es-ES" w:eastAsia="es-ES"/>
        </w:rPr>
        <w:tab/>
      </w:r>
    </w:p>
    <w:p w14:paraId="7956CB17" w14:textId="77777777" w:rsidR="00FE6068" w:rsidRDefault="00FE6068" w:rsidP="00FE6068">
      <w:pPr>
        <w:spacing w:after="0" w:line="240" w:lineRule="auto"/>
        <w:contextualSpacing/>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 xml:space="preserve">dieciocho de Mayo al uno de Junio del año dos mil </w:t>
      </w:r>
      <w:proofErr w:type="spellStart"/>
      <w:r>
        <w:rPr>
          <w:b/>
          <w:szCs w:val="24"/>
        </w:rPr>
        <w:t>veintidos</w:t>
      </w:r>
      <w:proofErr w:type="spellEnd"/>
      <w:r>
        <w:rPr>
          <w:rFonts w:eastAsia="Times New Roman"/>
          <w:szCs w:val="24"/>
          <w:lang w:eastAsia="es-ES"/>
        </w:rPr>
        <w:t xml:space="preserve">; a la señora </w:t>
      </w:r>
      <w:r>
        <w:rPr>
          <w:rFonts w:eastAsia="Times New Roman"/>
          <w:b/>
          <w:szCs w:val="24"/>
          <w:lang w:eastAsia="es-ES"/>
        </w:rPr>
        <w:t xml:space="preserve">NORA ELIZABETH FLORES DE MEJIA; Asistente, </w:t>
      </w:r>
      <w:proofErr w:type="spellStart"/>
      <w:r>
        <w:rPr>
          <w:rFonts w:eastAsia="Times New Roman"/>
          <w:b/>
          <w:szCs w:val="24"/>
          <w:lang w:eastAsia="es-ES"/>
        </w:rPr>
        <w:t>Clinica</w:t>
      </w:r>
      <w:proofErr w:type="spellEnd"/>
      <w:r>
        <w:rPr>
          <w:rFonts w:eastAsia="Times New Roman"/>
          <w:b/>
          <w:szCs w:val="24"/>
          <w:lang w:eastAsia="es-ES"/>
        </w:rPr>
        <w:t xml:space="preserve"> de </w:t>
      </w:r>
      <w:proofErr w:type="spellStart"/>
      <w:r>
        <w:rPr>
          <w:rFonts w:eastAsia="Times New Roman"/>
          <w:b/>
          <w:szCs w:val="24"/>
          <w:lang w:eastAsia="es-ES"/>
        </w:rPr>
        <w:t>Tahuilapa</w:t>
      </w:r>
      <w:proofErr w:type="spellEnd"/>
      <w:r>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 xml:space="preserve">Accidente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15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TREINTA Y SEIS 41/100 DÓLARES DE LOS ESTADOS UNIDOS DE AMÉRICA  ($36.41)</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11BA29B2" w14:textId="77777777" w:rsidR="00FE6068" w:rsidRDefault="00FE6068" w:rsidP="00FE6068">
      <w:pPr>
        <w:spacing w:after="0" w:line="240" w:lineRule="auto"/>
        <w:contextualSpacing/>
        <w:jc w:val="both"/>
        <w:rPr>
          <w:rFonts w:eastAsia="Times New Roman"/>
          <w:b/>
          <w:szCs w:val="24"/>
          <w:lang w:eastAsia="es-ES"/>
        </w:rPr>
      </w:pPr>
    </w:p>
    <w:p w14:paraId="2DDE3A5A" w14:textId="77777777" w:rsidR="00FE6068" w:rsidRDefault="00FE6068" w:rsidP="00FE6068">
      <w:pPr>
        <w:spacing w:after="0" w:line="240" w:lineRule="auto"/>
        <w:contextualSpacing/>
        <w:jc w:val="both"/>
        <w:rPr>
          <w:rFonts w:eastAsia="Times New Roman"/>
          <w:b/>
          <w:szCs w:val="24"/>
          <w:lang w:eastAsia="es-ES"/>
        </w:rPr>
      </w:pPr>
    </w:p>
    <w:p w14:paraId="41715A60"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t>ACUERDO NÚMERO DIECISIETE:</w:t>
      </w:r>
      <w:r>
        <w:rPr>
          <w:rFonts w:eastAsia="Times New Roman"/>
          <w:szCs w:val="24"/>
          <w:lang w:val="es-ES" w:eastAsia="es-ES"/>
        </w:rPr>
        <w:tab/>
      </w:r>
    </w:p>
    <w:p w14:paraId="34A4D9E3" w14:textId="77777777" w:rsidR="00FE6068" w:rsidRDefault="00FE6068" w:rsidP="00FE6068">
      <w:pPr>
        <w:spacing w:after="0" w:line="240" w:lineRule="auto"/>
        <w:contextualSpacing/>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 xml:space="preserve">veinticinco al veintiocho de Mayo del año dos mil </w:t>
      </w:r>
      <w:proofErr w:type="spellStart"/>
      <w:r>
        <w:rPr>
          <w:b/>
          <w:szCs w:val="24"/>
        </w:rPr>
        <w:t>veintidos</w:t>
      </w:r>
      <w:proofErr w:type="spellEnd"/>
      <w:r>
        <w:rPr>
          <w:rFonts w:eastAsia="Times New Roman"/>
          <w:szCs w:val="24"/>
          <w:lang w:eastAsia="es-ES"/>
        </w:rPr>
        <w:t xml:space="preserve">; al señor: </w:t>
      </w:r>
      <w:r>
        <w:rPr>
          <w:rFonts w:eastAsia="Times New Roman"/>
          <w:b/>
          <w:szCs w:val="24"/>
          <w:lang w:eastAsia="es-ES"/>
        </w:rPr>
        <w:t xml:space="preserve">OSCAR ERNESTO CALDERON CARBALLO; Jardinero, Mantenimiento de Bienes Municipales, </w:t>
      </w:r>
      <w:r>
        <w:rPr>
          <w:rFonts w:eastAsia="Times New Roman"/>
          <w:szCs w:val="24"/>
          <w:lang w:eastAsia="es-ES"/>
        </w:rPr>
        <w:t xml:space="preserve">por motivo de </w:t>
      </w:r>
      <w:r>
        <w:rPr>
          <w:rFonts w:eastAsia="Times New Roman"/>
          <w:b/>
          <w:szCs w:val="24"/>
          <w:lang w:eastAsia="es-ES"/>
        </w:rPr>
        <w:t xml:space="preserve">Accidente Común (PRORROGA)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4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CUATRO 03/100 DÓLARES DE LOS ESTADOS UNIDOS DE AMÉRICA  ($12.90)</w:t>
      </w:r>
      <w:r>
        <w:rPr>
          <w:rFonts w:eastAsia="Times New Roman"/>
          <w:szCs w:val="24"/>
          <w:lang w:eastAsia="es-ES"/>
        </w:rPr>
        <w:t xml:space="preserve">.- El gasto se </w:t>
      </w:r>
      <w:r>
        <w:rPr>
          <w:rFonts w:eastAsia="Times New Roman"/>
          <w:szCs w:val="24"/>
          <w:lang w:eastAsia="es-ES"/>
        </w:rPr>
        <w:lastRenderedPageBreak/>
        <w:t>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3347981B" w14:textId="77777777" w:rsidR="00FE6068" w:rsidRDefault="00FE6068" w:rsidP="00FE6068">
      <w:pPr>
        <w:spacing w:after="0" w:line="240" w:lineRule="auto"/>
        <w:contextualSpacing/>
        <w:jc w:val="both"/>
        <w:rPr>
          <w:rFonts w:eastAsia="Times New Roman"/>
          <w:b/>
          <w:szCs w:val="24"/>
          <w:lang w:eastAsia="es-ES"/>
        </w:rPr>
      </w:pPr>
    </w:p>
    <w:p w14:paraId="5CA317F4"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t>ACUERDO NÚMERO DIECIOCHO:</w:t>
      </w:r>
      <w:r>
        <w:rPr>
          <w:rFonts w:eastAsia="Times New Roman"/>
          <w:szCs w:val="24"/>
          <w:lang w:val="es-ES" w:eastAsia="es-ES"/>
        </w:rPr>
        <w:tab/>
      </w:r>
    </w:p>
    <w:p w14:paraId="77DAC4CD" w14:textId="77777777" w:rsidR="00FE6068" w:rsidRDefault="00FE6068" w:rsidP="00FE6068">
      <w:pPr>
        <w:spacing w:after="0" w:line="240" w:lineRule="auto"/>
        <w:contextualSpacing/>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 xml:space="preserve">treinta de Mayo al cinco de Junio del año dos mil </w:t>
      </w:r>
      <w:proofErr w:type="spellStart"/>
      <w:r>
        <w:rPr>
          <w:b/>
          <w:szCs w:val="24"/>
        </w:rPr>
        <w:t>veintidos</w:t>
      </w:r>
      <w:proofErr w:type="spellEnd"/>
      <w:r>
        <w:rPr>
          <w:rFonts w:eastAsia="Times New Roman"/>
          <w:szCs w:val="24"/>
          <w:lang w:eastAsia="es-ES"/>
        </w:rPr>
        <w:t xml:space="preserve">; al señor: </w:t>
      </w:r>
      <w:r>
        <w:rPr>
          <w:rFonts w:eastAsia="Times New Roman"/>
          <w:b/>
          <w:szCs w:val="24"/>
          <w:lang w:eastAsia="es-ES"/>
        </w:rPr>
        <w:t xml:space="preserve">LORENZO VICENTE MARTINEZ LOPEZ; </w:t>
      </w:r>
      <w:proofErr w:type="spellStart"/>
      <w:r>
        <w:rPr>
          <w:rFonts w:eastAsia="Times New Roman"/>
          <w:b/>
          <w:szCs w:val="24"/>
          <w:lang w:eastAsia="es-ES"/>
        </w:rPr>
        <w:t>Tecnico</w:t>
      </w:r>
      <w:proofErr w:type="spellEnd"/>
      <w:r>
        <w:rPr>
          <w:rFonts w:eastAsia="Times New Roman"/>
          <w:b/>
          <w:szCs w:val="24"/>
          <w:lang w:eastAsia="es-ES"/>
        </w:rPr>
        <w:t xml:space="preserve">, Presupuesto,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7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QUINCE 00/100 DÓLARES DE LOS ESTADOS UNIDOS DE AMÉRICA  ($15.00)</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1EBCF286" w14:textId="77777777" w:rsidR="00FE6068" w:rsidRDefault="00FE6068" w:rsidP="00FE6068">
      <w:pPr>
        <w:spacing w:after="0" w:line="240" w:lineRule="auto"/>
        <w:contextualSpacing/>
        <w:jc w:val="both"/>
        <w:rPr>
          <w:rFonts w:eastAsia="Times New Roman"/>
          <w:b/>
          <w:szCs w:val="24"/>
          <w:lang w:eastAsia="es-ES"/>
        </w:rPr>
      </w:pPr>
    </w:p>
    <w:p w14:paraId="51B0B082"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t>ACUERDO NÚMERO DIECINUEVE:</w:t>
      </w:r>
      <w:r>
        <w:rPr>
          <w:rFonts w:eastAsia="Times New Roman"/>
          <w:szCs w:val="24"/>
          <w:lang w:val="es-ES" w:eastAsia="es-ES"/>
        </w:rPr>
        <w:tab/>
      </w:r>
    </w:p>
    <w:p w14:paraId="02703D0D" w14:textId="77777777" w:rsidR="00FE6068" w:rsidRDefault="00FE6068" w:rsidP="00FE6068">
      <w:pPr>
        <w:spacing w:after="0" w:line="240" w:lineRule="auto"/>
        <w:contextualSpacing/>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 xml:space="preserve">veintiocho de mayo al uno de Junio del año dos mil </w:t>
      </w:r>
      <w:proofErr w:type="spellStart"/>
      <w:r>
        <w:rPr>
          <w:b/>
          <w:szCs w:val="24"/>
        </w:rPr>
        <w:t>veintidos</w:t>
      </w:r>
      <w:proofErr w:type="spellEnd"/>
      <w:r>
        <w:rPr>
          <w:rFonts w:eastAsia="Times New Roman"/>
          <w:szCs w:val="24"/>
          <w:lang w:eastAsia="es-ES"/>
        </w:rPr>
        <w:t xml:space="preserve">; al señor: </w:t>
      </w:r>
      <w:r>
        <w:rPr>
          <w:rFonts w:eastAsia="Times New Roman"/>
          <w:b/>
          <w:szCs w:val="24"/>
          <w:lang w:eastAsia="es-ES"/>
        </w:rPr>
        <w:t xml:space="preserve">BLADIMIR ERNESTO SOLORZANO QUEZADA; Mozo, Mercados, </w:t>
      </w:r>
      <w:r>
        <w:rPr>
          <w:rFonts w:eastAsia="Times New Roman"/>
          <w:szCs w:val="24"/>
          <w:lang w:eastAsia="es-ES"/>
        </w:rPr>
        <w:t xml:space="preserve">por motivo de </w:t>
      </w:r>
      <w:r>
        <w:rPr>
          <w:rFonts w:eastAsia="Times New Roman"/>
          <w:b/>
          <w:szCs w:val="24"/>
          <w:lang w:eastAsia="es-ES"/>
        </w:rPr>
        <w:t xml:space="preserve">Accidente de Trabajo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5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DOCE 21/100 DÓLARES DE LOS ESTADOS UNIDOS DE AMÉRICA  ($12.21)</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26E2DCB0" w14:textId="77777777" w:rsidR="00FE6068" w:rsidRDefault="00FE6068" w:rsidP="00FE6068">
      <w:pPr>
        <w:spacing w:after="0" w:line="240" w:lineRule="auto"/>
        <w:contextualSpacing/>
        <w:jc w:val="both"/>
        <w:rPr>
          <w:rFonts w:eastAsia="Times New Roman"/>
          <w:b/>
          <w:szCs w:val="24"/>
          <w:lang w:eastAsia="es-ES"/>
        </w:rPr>
      </w:pPr>
    </w:p>
    <w:p w14:paraId="683911EC"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t>ACUERDO NÚMERO VEINTE:</w:t>
      </w:r>
      <w:r>
        <w:rPr>
          <w:rFonts w:eastAsia="Times New Roman"/>
          <w:szCs w:val="24"/>
          <w:lang w:val="es-ES" w:eastAsia="es-ES"/>
        </w:rPr>
        <w:tab/>
      </w:r>
    </w:p>
    <w:p w14:paraId="70716E3D" w14:textId="77777777" w:rsidR="00FE6068" w:rsidRDefault="00FE6068" w:rsidP="00FE6068">
      <w:pPr>
        <w:spacing w:after="0" w:line="240" w:lineRule="auto"/>
        <w:contextualSpacing/>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 xml:space="preserve">veintiséis de Mayo al nueve de Junio del año dos mil </w:t>
      </w:r>
      <w:proofErr w:type="spellStart"/>
      <w:r>
        <w:rPr>
          <w:b/>
          <w:szCs w:val="24"/>
        </w:rPr>
        <w:t>veintidos</w:t>
      </w:r>
      <w:proofErr w:type="spellEnd"/>
      <w:r>
        <w:rPr>
          <w:rFonts w:eastAsia="Times New Roman"/>
          <w:szCs w:val="24"/>
          <w:lang w:eastAsia="es-ES"/>
        </w:rPr>
        <w:t xml:space="preserve">; al señor: </w:t>
      </w:r>
      <w:r>
        <w:rPr>
          <w:rFonts w:eastAsia="Times New Roman"/>
          <w:b/>
          <w:szCs w:val="24"/>
          <w:lang w:eastAsia="es-ES"/>
        </w:rPr>
        <w:t xml:space="preserve">HECTOR OMAR MEJIA </w:t>
      </w:r>
      <w:proofErr w:type="spellStart"/>
      <w:r>
        <w:rPr>
          <w:rFonts w:eastAsia="Times New Roman"/>
          <w:b/>
          <w:szCs w:val="24"/>
          <w:lang w:eastAsia="es-ES"/>
        </w:rPr>
        <w:t>MEJIA</w:t>
      </w:r>
      <w:proofErr w:type="spellEnd"/>
      <w:r>
        <w:rPr>
          <w:rFonts w:eastAsia="Times New Roman"/>
          <w:b/>
          <w:szCs w:val="24"/>
          <w:lang w:eastAsia="es-ES"/>
        </w:rPr>
        <w:t xml:space="preserve">; Instructor de Deportes, Recreación, Cultura y Deporte,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15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TREINTA Y NUEVE 67/100 DÓLARES DE LOS ESTADOS UNIDOS DE AMÉRICA  ($39.67)</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4A9EFC64" w14:textId="77777777" w:rsidR="00FE6068" w:rsidRDefault="00FE6068" w:rsidP="00FE6068">
      <w:pPr>
        <w:spacing w:after="0" w:line="240" w:lineRule="auto"/>
        <w:contextualSpacing/>
        <w:jc w:val="both"/>
        <w:rPr>
          <w:rFonts w:eastAsia="Times New Roman"/>
          <w:b/>
          <w:szCs w:val="24"/>
          <w:lang w:eastAsia="es-ES"/>
        </w:rPr>
      </w:pPr>
    </w:p>
    <w:p w14:paraId="50456743"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t>ACUERDO NÚMERO VEINTIUNO:</w:t>
      </w:r>
      <w:r>
        <w:rPr>
          <w:rFonts w:eastAsia="Times New Roman"/>
          <w:szCs w:val="24"/>
          <w:lang w:val="es-ES" w:eastAsia="es-ES"/>
        </w:rPr>
        <w:tab/>
      </w:r>
    </w:p>
    <w:p w14:paraId="11975480" w14:textId="77777777" w:rsidR="00FE6068" w:rsidRDefault="00FE6068" w:rsidP="00FE6068">
      <w:pPr>
        <w:spacing w:after="0" w:line="240" w:lineRule="auto"/>
        <w:contextualSpacing/>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 xml:space="preserve">uno al cuatro de Junio del año dos mil </w:t>
      </w:r>
      <w:proofErr w:type="spellStart"/>
      <w:r>
        <w:rPr>
          <w:b/>
          <w:szCs w:val="24"/>
        </w:rPr>
        <w:t>veintidos</w:t>
      </w:r>
      <w:proofErr w:type="spellEnd"/>
      <w:r>
        <w:rPr>
          <w:rFonts w:eastAsia="Times New Roman"/>
          <w:szCs w:val="24"/>
          <w:lang w:eastAsia="es-ES"/>
        </w:rPr>
        <w:t xml:space="preserve">; al señor: </w:t>
      </w:r>
      <w:r>
        <w:rPr>
          <w:rFonts w:eastAsia="Times New Roman"/>
          <w:b/>
          <w:szCs w:val="24"/>
          <w:lang w:eastAsia="es-ES"/>
        </w:rPr>
        <w:t xml:space="preserve">DAVID ANTONIO ROQUE CRUZ; Carpintero, Plantel de maquinaria y equipo,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4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TRES 75/100 DÓLARES DE LOS ESTADOS UNIDOS DE AMÉRICA  ($3.75)</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w:t>
      </w:r>
      <w:r>
        <w:rPr>
          <w:rFonts w:eastAsia="Times New Roman"/>
          <w:szCs w:val="24"/>
          <w:lang w:eastAsia="es-ES"/>
        </w:rPr>
        <w:lastRenderedPageBreak/>
        <w:t xml:space="preserve">Presupuesto Municipal vigente, autorizando a Tesorería a efectuar los pagos correspondientes.- </w:t>
      </w:r>
      <w:r>
        <w:rPr>
          <w:rFonts w:eastAsia="Times New Roman"/>
          <w:b/>
          <w:szCs w:val="24"/>
          <w:lang w:eastAsia="es-ES"/>
        </w:rPr>
        <w:t>COMUNIQUESE.-</w:t>
      </w:r>
    </w:p>
    <w:p w14:paraId="75918033" w14:textId="77777777" w:rsidR="00FE6068" w:rsidRDefault="00FE6068" w:rsidP="00FE6068">
      <w:pPr>
        <w:spacing w:after="0" w:line="240" w:lineRule="auto"/>
        <w:contextualSpacing/>
        <w:jc w:val="both"/>
        <w:rPr>
          <w:rFonts w:eastAsia="Times New Roman"/>
          <w:b/>
          <w:szCs w:val="24"/>
          <w:lang w:eastAsia="es-ES"/>
        </w:rPr>
      </w:pPr>
    </w:p>
    <w:p w14:paraId="69F00C3A"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t>ACUERDO NÚMERO VEINTIDOS:</w:t>
      </w:r>
      <w:r>
        <w:rPr>
          <w:rFonts w:eastAsia="Times New Roman"/>
          <w:szCs w:val="24"/>
          <w:lang w:val="es-ES" w:eastAsia="es-ES"/>
        </w:rPr>
        <w:tab/>
      </w:r>
    </w:p>
    <w:p w14:paraId="3911F5E5" w14:textId="77777777" w:rsidR="00FE6068" w:rsidRDefault="00FE6068" w:rsidP="00FE6068">
      <w:pPr>
        <w:spacing w:after="0" w:line="240" w:lineRule="auto"/>
        <w:contextualSpacing/>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 xml:space="preserve">treinta y uno de Mayo al nueve de Junio del año dos mil </w:t>
      </w:r>
      <w:proofErr w:type="spellStart"/>
      <w:r>
        <w:rPr>
          <w:b/>
          <w:szCs w:val="24"/>
        </w:rPr>
        <w:t>veintidos</w:t>
      </w:r>
      <w:proofErr w:type="spellEnd"/>
      <w:r>
        <w:rPr>
          <w:rFonts w:eastAsia="Times New Roman"/>
          <w:szCs w:val="24"/>
          <w:lang w:eastAsia="es-ES"/>
        </w:rPr>
        <w:t xml:space="preserve">; al señor: </w:t>
      </w:r>
      <w:r>
        <w:rPr>
          <w:rFonts w:eastAsia="Times New Roman"/>
          <w:b/>
          <w:szCs w:val="24"/>
          <w:lang w:eastAsia="es-ES"/>
        </w:rPr>
        <w:t xml:space="preserve">MISAEL ANTONIO AGUILAR CARPIO; Mozo, Mantenimiento de Bienes Municipales,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10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VEINTITRÉS 33/100 DÓLARES DE LOS ESTADOS UNIDOS DE AMÉRICA  ($23.33)</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01133075" w14:textId="77777777" w:rsidR="00FE6068" w:rsidRDefault="00FE6068" w:rsidP="00FE6068">
      <w:pPr>
        <w:spacing w:after="0" w:line="240" w:lineRule="auto"/>
        <w:contextualSpacing/>
        <w:jc w:val="both"/>
        <w:rPr>
          <w:rFonts w:eastAsia="Times New Roman"/>
          <w:b/>
          <w:szCs w:val="24"/>
          <w:lang w:eastAsia="es-ES"/>
        </w:rPr>
      </w:pPr>
    </w:p>
    <w:p w14:paraId="583698F2" w14:textId="77777777" w:rsidR="00FE6068" w:rsidRDefault="00FE6068" w:rsidP="00FE6068">
      <w:pPr>
        <w:spacing w:after="0" w:line="240" w:lineRule="auto"/>
        <w:jc w:val="both"/>
        <w:rPr>
          <w:rFonts w:cstheme="minorBidi"/>
          <w:szCs w:val="24"/>
        </w:rPr>
      </w:pPr>
      <w:r>
        <w:rPr>
          <w:rFonts w:eastAsia="Times New Roman"/>
          <w:b/>
          <w:szCs w:val="24"/>
          <w:u w:val="single"/>
          <w:lang w:val="es-ES" w:eastAsia="es-ES"/>
        </w:rPr>
        <w:t>ACUERDO NÚMERO VEINTITRES:</w:t>
      </w:r>
    </w:p>
    <w:p w14:paraId="41966EB5" w14:textId="77777777" w:rsidR="00FE6068" w:rsidRDefault="00FE6068" w:rsidP="00FE6068">
      <w:pPr>
        <w:spacing w:after="0" w:line="240" w:lineRule="auto"/>
        <w:contextualSpacing/>
        <w:jc w:val="both"/>
        <w:rPr>
          <w:rFonts w:eastAsia="Times New Roman"/>
          <w:b/>
          <w:szCs w:val="24"/>
          <w:lang w:eastAsia="es-ES"/>
        </w:rPr>
      </w:pPr>
      <w:r>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Pr>
          <w:rFonts w:eastAsia="Calibri"/>
          <w:b/>
          <w:szCs w:val="24"/>
        </w:rPr>
        <w:t>ES CONFORME</w:t>
      </w:r>
      <w:r>
        <w:rPr>
          <w:rFonts w:eastAsia="Calibri"/>
          <w:szCs w:val="24"/>
        </w:rPr>
        <w:t xml:space="preserve"> del Jefe de la respectiva dependencia; </w:t>
      </w:r>
      <w:r>
        <w:rPr>
          <w:rFonts w:eastAsia="Calibri"/>
          <w:b/>
          <w:szCs w:val="24"/>
        </w:rPr>
        <w:t>ACUERDA</w:t>
      </w:r>
      <w:r>
        <w:rPr>
          <w:rFonts w:eastAsia="Calibri"/>
          <w:szCs w:val="24"/>
        </w:rPr>
        <w:t xml:space="preserve">: conceder licencia con goce de sueldo, comprendidos del día </w:t>
      </w:r>
      <w:r>
        <w:rPr>
          <w:rFonts w:eastAsia="Times New Roman"/>
          <w:b/>
          <w:szCs w:val="24"/>
          <w:lang w:eastAsia="es-ES"/>
        </w:rPr>
        <w:t>siete al trece de Junio del año 2022</w:t>
      </w:r>
      <w:r>
        <w:rPr>
          <w:rFonts w:eastAsia="Calibri"/>
          <w:szCs w:val="24"/>
        </w:rPr>
        <w:t>; al señor:</w:t>
      </w:r>
      <w:r>
        <w:rPr>
          <w:rFonts w:eastAsia="Calibri"/>
          <w:b/>
          <w:szCs w:val="24"/>
        </w:rPr>
        <w:t xml:space="preserve"> </w:t>
      </w:r>
      <w:r>
        <w:rPr>
          <w:rFonts w:eastAsia="Times New Roman"/>
          <w:b/>
          <w:szCs w:val="24"/>
          <w:lang w:eastAsia="es-ES"/>
        </w:rPr>
        <w:t xml:space="preserve">ALVARO ADIEL MURCIA </w:t>
      </w:r>
      <w:proofErr w:type="spellStart"/>
      <w:r>
        <w:rPr>
          <w:rFonts w:eastAsia="Times New Roman"/>
          <w:b/>
          <w:szCs w:val="24"/>
          <w:lang w:eastAsia="es-ES"/>
        </w:rPr>
        <w:t>MURCIA</w:t>
      </w:r>
      <w:proofErr w:type="spellEnd"/>
      <w:r>
        <w:rPr>
          <w:rFonts w:eastAsia="Calibri"/>
          <w:b/>
          <w:szCs w:val="24"/>
        </w:rPr>
        <w:t xml:space="preserve">; </w:t>
      </w:r>
      <w:r>
        <w:rPr>
          <w:rFonts w:eastAsia="Calibri"/>
          <w:szCs w:val="24"/>
        </w:rPr>
        <w:t xml:space="preserve"> Auxiliar de Albañil (Eventual), del proyecto 22200003 </w:t>
      </w:r>
      <w:r>
        <w:rPr>
          <w:rFonts w:eastAsia="Times New Roman"/>
          <w:b/>
          <w:szCs w:val="24"/>
          <w:lang w:eastAsia="es-ES"/>
        </w:rPr>
        <w:t>Limpieza de Ríos, quebradas y la red de bóvedas de drenaje de agua y lluvias en la Ciudad de Metapán, en el marco de la ejecución del plan Castor 2022</w:t>
      </w:r>
      <w:r>
        <w:rPr>
          <w:rFonts w:eastAsia="Calibri"/>
          <w:szCs w:val="24"/>
        </w:rPr>
        <w:t xml:space="preserve"> por motivo de </w:t>
      </w:r>
      <w:r>
        <w:rPr>
          <w:rFonts w:eastAsia="Calibri"/>
          <w:b/>
          <w:szCs w:val="24"/>
        </w:rPr>
        <w:t xml:space="preserve">Accidente de Trabajo, (INICIAL)  </w:t>
      </w:r>
      <w:r>
        <w:rPr>
          <w:rFonts w:eastAsia="Calibri"/>
          <w:szCs w:val="24"/>
        </w:rPr>
        <w:t xml:space="preserve">con constancia de incapacidad; expedida por el Instituto Salvadoreño del Seguro Social </w:t>
      </w:r>
      <w:r>
        <w:rPr>
          <w:rFonts w:eastAsia="Calibri"/>
          <w:b/>
          <w:szCs w:val="24"/>
        </w:rPr>
        <w:t xml:space="preserve">(I.S.S.S) </w:t>
      </w:r>
      <w:r>
        <w:rPr>
          <w:rFonts w:eastAsia="Calibri"/>
          <w:szCs w:val="24"/>
        </w:rPr>
        <w:t xml:space="preserve">con un período de incapacidad de </w:t>
      </w:r>
      <w:r>
        <w:rPr>
          <w:rFonts w:eastAsia="Calibri"/>
          <w:b/>
          <w:szCs w:val="24"/>
        </w:rPr>
        <w:t>7 días</w:t>
      </w:r>
      <w:r>
        <w:rPr>
          <w:rFonts w:eastAsia="Calibri"/>
          <w:szCs w:val="24"/>
        </w:rPr>
        <w:t xml:space="preserve">, de los cuales solo se cancelará </w:t>
      </w:r>
      <w:r>
        <w:rPr>
          <w:rFonts w:eastAsia="Calibri"/>
          <w:b/>
          <w:szCs w:val="24"/>
        </w:rPr>
        <w:t>el 25%</w:t>
      </w:r>
      <w:r>
        <w:rPr>
          <w:rFonts w:eastAsia="Calibri"/>
          <w:szCs w:val="24"/>
        </w:rPr>
        <w:t xml:space="preserve"> por lo tanto devengará la cantidad de</w:t>
      </w:r>
      <w:r>
        <w:rPr>
          <w:rFonts w:eastAsia="Calibri"/>
          <w:b/>
          <w:szCs w:val="24"/>
        </w:rPr>
        <w:t xml:space="preserve"> DIECIOCHO 00/100 DÓLARES DE LOS ESTADOS UNIDOS DE AMÉRICA ($18.00) </w:t>
      </w:r>
      <w:r>
        <w:rPr>
          <w:rFonts w:eastAsia="Calibri"/>
          <w:szCs w:val="24"/>
        </w:rPr>
        <w:t xml:space="preserve">el gasto se aplicará al código </w:t>
      </w:r>
      <w:proofErr w:type="spellStart"/>
      <w:r>
        <w:rPr>
          <w:rFonts w:eastAsia="Calibri"/>
          <w:szCs w:val="24"/>
        </w:rPr>
        <w:t>N°</w:t>
      </w:r>
      <w:proofErr w:type="spellEnd"/>
      <w:r>
        <w:rPr>
          <w:rFonts w:eastAsia="Calibri"/>
          <w:szCs w:val="24"/>
        </w:rPr>
        <w:t xml:space="preserve"> </w:t>
      </w:r>
      <w:r>
        <w:rPr>
          <w:rFonts w:eastAsia="Calibri"/>
          <w:b/>
          <w:szCs w:val="24"/>
        </w:rPr>
        <w:t xml:space="preserve">51201 </w:t>
      </w:r>
      <w:r>
        <w:rPr>
          <w:rFonts w:eastAsia="Calibri"/>
          <w:szCs w:val="24"/>
        </w:rPr>
        <w:t>de la línea</w:t>
      </w:r>
      <w:r>
        <w:rPr>
          <w:rFonts w:eastAsia="Calibri"/>
          <w:b/>
          <w:szCs w:val="24"/>
        </w:rPr>
        <w:t xml:space="preserve"> 0301</w:t>
      </w:r>
      <w:r>
        <w:rPr>
          <w:rFonts w:eastAsia="Calibri"/>
          <w:szCs w:val="24"/>
        </w:rPr>
        <w:t xml:space="preserve">, del Presupuesto del proyecto en mención, autorizando a Tesorería a efectuar el pago correspondiente de la cuenta </w:t>
      </w:r>
      <w:proofErr w:type="spellStart"/>
      <w:r>
        <w:rPr>
          <w:rFonts w:eastAsia="Calibri"/>
          <w:szCs w:val="24"/>
        </w:rPr>
        <w:t>N°</w:t>
      </w:r>
      <w:proofErr w:type="spellEnd"/>
      <w:r>
        <w:rPr>
          <w:rFonts w:eastAsia="Calibri"/>
          <w:szCs w:val="24"/>
        </w:rPr>
        <w:t xml:space="preserve"> 00500007262. </w:t>
      </w:r>
      <w:r>
        <w:rPr>
          <w:rFonts w:eastAsia="Calibri"/>
          <w:b/>
          <w:szCs w:val="24"/>
        </w:rPr>
        <w:t>COMUNIQUESE.</w:t>
      </w:r>
    </w:p>
    <w:p w14:paraId="4321DF2F" w14:textId="77777777" w:rsidR="00FE6068" w:rsidRDefault="00FE6068" w:rsidP="00FE6068">
      <w:pPr>
        <w:spacing w:after="0" w:line="240" w:lineRule="auto"/>
        <w:contextualSpacing/>
        <w:jc w:val="both"/>
        <w:rPr>
          <w:rFonts w:eastAsia="Calibri"/>
          <w:b/>
          <w:szCs w:val="24"/>
        </w:rPr>
      </w:pPr>
    </w:p>
    <w:p w14:paraId="057BE838" w14:textId="77777777" w:rsidR="00FE6068" w:rsidRDefault="00FE6068" w:rsidP="00FE6068">
      <w:pPr>
        <w:spacing w:after="0" w:line="240" w:lineRule="auto"/>
        <w:jc w:val="both"/>
        <w:rPr>
          <w:rFonts w:eastAsia="Times New Roman"/>
          <w:szCs w:val="24"/>
          <w:lang w:eastAsia="es-ES"/>
        </w:rPr>
      </w:pPr>
      <w:r>
        <w:rPr>
          <w:rFonts w:eastAsia="Times New Roman"/>
          <w:b/>
          <w:szCs w:val="24"/>
          <w:u w:val="single"/>
          <w:lang w:val="es-ES" w:eastAsia="es-ES"/>
        </w:rPr>
        <w:t>ACUERDO NÚMERO VEINTICUATRO:</w:t>
      </w:r>
      <w:r>
        <w:rPr>
          <w:rFonts w:eastAsia="Times New Roman"/>
          <w:szCs w:val="24"/>
          <w:lang w:val="es-ES" w:eastAsia="es-ES"/>
        </w:rPr>
        <w:tab/>
      </w:r>
    </w:p>
    <w:p w14:paraId="7D884D29" w14:textId="77777777" w:rsidR="00FE6068" w:rsidRDefault="00FE6068" w:rsidP="00FE6068">
      <w:pPr>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 xml:space="preserve">seis al </w:t>
      </w:r>
      <w:proofErr w:type="spellStart"/>
      <w:r>
        <w:rPr>
          <w:b/>
          <w:szCs w:val="24"/>
        </w:rPr>
        <w:t>díez</w:t>
      </w:r>
      <w:proofErr w:type="spellEnd"/>
      <w:r>
        <w:rPr>
          <w:b/>
          <w:szCs w:val="24"/>
        </w:rPr>
        <w:t xml:space="preserve"> de Junio del año dos mil </w:t>
      </w:r>
      <w:proofErr w:type="spellStart"/>
      <w:r>
        <w:rPr>
          <w:b/>
          <w:szCs w:val="24"/>
        </w:rPr>
        <w:t>veintidos</w:t>
      </w:r>
      <w:proofErr w:type="spellEnd"/>
      <w:r>
        <w:rPr>
          <w:rFonts w:eastAsia="Times New Roman"/>
          <w:szCs w:val="24"/>
          <w:lang w:eastAsia="es-ES"/>
        </w:rPr>
        <w:t xml:space="preserve">; al señor: </w:t>
      </w:r>
      <w:r>
        <w:rPr>
          <w:rFonts w:eastAsia="Times New Roman"/>
          <w:b/>
          <w:szCs w:val="24"/>
          <w:lang w:eastAsia="es-ES"/>
        </w:rPr>
        <w:t xml:space="preserve">EVER ESAU MEDINA; Auxiliar de Soldador (Eventual), Taller de Obra de Banco, </w:t>
      </w:r>
      <w:r>
        <w:rPr>
          <w:rFonts w:eastAsia="Times New Roman"/>
          <w:szCs w:val="24"/>
          <w:lang w:eastAsia="es-ES"/>
        </w:rPr>
        <w:t xml:space="preserve">por motivo de </w:t>
      </w:r>
      <w:r>
        <w:rPr>
          <w:rFonts w:eastAsia="Times New Roman"/>
          <w:b/>
          <w:szCs w:val="24"/>
          <w:lang w:eastAsia="es-ES"/>
        </w:rPr>
        <w:t xml:space="preserve">Accidente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5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TRECE 33/100 DÓLARES DE LOS ESTADOS UNIDOS DE AMÉRICA  ($13.33)</w:t>
      </w:r>
      <w:r>
        <w:rPr>
          <w:rFonts w:eastAsia="Times New Roman"/>
          <w:szCs w:val="24"/>
          <w:lang w:eastAsia="es-ES"/>
        </w:rPr>
        <w:t>.- El gasto se aplicará al Código</w:t>
      </w:r>
      <w:r>
        <w:rPr>
          <w:rFonts w:eastAsia="Times New Roman"/>
          <w:b/>
          <w:szCs w:val="24"/>
          <w:lang w:eastAsia="es-ES"/>
        </w:rPr>
        <w:t xml:space="preserve"> 51201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71050D29" w14:textId="77777777" w:rsidR="00FE6068" w:rsidRPr="00213A03" w:rsidRDefault="00FE6068" w:rsidP="00FE6068">
      <w:pPr>
        <w:jc w:val="both"/>
        <w:rPr>
          <w:rFonts w:eastAsia="Times New Roman"/>
          <w:b/>
          <w:szCs w:val="24"/>
          <w:u w:val="single"/>
          <w:lang w:eastAsia="es-ES"/>
        </w:rPr>
      </w:pPr>
      <w:r w:rsidRPr="00213A03">
        <w:rPr>
          <w:rFonts w:eastAsia="Times New Roman"/>
          <w:b/>
          <w:szCs w:val="24"/>
          <w:u w:val="single"/>
          <w:lang w:eastAsia="es-ES"/>
        </w:rPr>
        <w:t xml:space="preserve">ACUERDO NÚMERO VEINTICINCO: </w:t>
      </w:r>
    </w:p>
    <w:p w14:paraId="69D6D40E" w14:textId="77777777" w:rsidR="00FE6068" w:rsidRPr="00213A03" w:rsidRDefault="00FE6068" w:rsidP="00FE6068">
      <w:pPr>
        <w:jc w:val="both"/>
      </w:pPr>
      <w:r w:rsidRPr="00213A03">
        <w:t xml:space="preserve">CONSIDERANDO: </w:t>
      </w:r>
    </w:p>
    <w:p w14:paraId="71920828" w14:textId="77777777" w:rsidR="00FE6068" w:rsidRPr="00213A03" w:rsidRDefault="00FE6068" w:rsidP="00FE6068">
      <w:pPr>
        <w:spacing w:after="0" w:line="240" w:lineRule="auto"/>
        <w:contextualSpacing/>
        <w:jc w:val="both"/>
        <w:rPr>
          <w:szCs w:val="24"/>
        </w:rPr>
      </w:pPr>
      <w:r w:rsidRPr="00213A03">
        <w:rPr>
          <w:rFonts w:eastAsia="Times New Roman"/>
          <w:lang w:eastAsia="es-ES"/>
        </w:rPr>
        <w:t xml:space="preserve">I.- Que la Unidad de Adquisiciones y contrataciones Institucionales, realizó el proceso de libre gestión para la compra de “MATERIALES VARIOS, PARA </w:t>
      </w:r>
      <w:r>
        <w:rPr>
          <w:rFonts w:eastAsia="Times New Roman"/>
          <w:lang w:eastAsia="es-ES"/>
        </w:rPr>
        <w:t xml:space="preserve">EL </w:t>
      </w:r>
      <w:proofErr w:type="gramStart"/>
      <w:r>
        <w:rPr>
          <w:rFonts w:eastAsia="Times New Roman"/>
          <w:lang w:eastAsia="es-ES"/>
        </w:rPr>
        <w:t xml:space="preserve">PROYECTO </w:t>
      </w:r>
      <w:r w:rsidRPr="00213A03">
        <w:rPr>
          <w:rFonts w:eastAsia="Times New Roman"/>
          <w:lang w:eastAsia="es-ES"/>
        </w:rPr>
        <w:t xml:space="preserve"> CONSTRUCCIÓN</w:t>
      </w:r>
      <w:proofErr w:type="gramEnd"/>
      <w:r w:rsidRPr="00213A03">
        <w:rPr>
          <w:rFonts w:eastAsia="Times New Roman"/>
          <w:lang w:eastAsia="es-ES"/>
        </w:rPr>
        <w:t xml:space="preserve"> Y MEJORAMIENTO DE VIVIENDAS PARA PERSONAS EN SITUACIÓN DE VULNERABILIDAD Y GRAVE NECESIDAD DEL MUNICIPIO DE METAPÁN” según correlativo 20220090</w:t>
      </w:r>
    </w:p>
    <w:p w14:paraId="0A4FD607" w14:textId="77777777" w:rsidR="00FE6068" w:rsidRPr="00213A03" w:rsidRDefault="00FE6068" w:rsidP="00FE6068">
      <w:pPr>
        <w:spacing w:after="0" w:line="240" w:lineRule="auto"/>
        <w:jc w:val="both"/>
        <w:rPr>
          <w:rFonts w:eastAsia="Times New Roman"/>
          <w:lang w:eastAsia="es-ES"/>
        </w:rPr>
      </w:pPr>
    </w:p>
    <w:p w14:paraId="33D288CF" w14:textId="77777777" w:rsidR="00FE6068" w:rsidRPr="00213A03" w:rsidRDefault="00FE6068" w:rsidP="00FE6068">
      <w:pPr>
        <w:spacing w:after="0" w:line="240" w:lineRule="auto"/>
        <w:jc w:val="both"/>
      </w:pPr>
      <w:r w:rsidRPr="00213A03">
        <w:rPr>
          <w:rFonts w:eastAsia="Times New Roman"/>
          <w:lang w:val="es-ES" w:eastAsia="es-ES"/>
        </w:rPr>
        <w:lastRenderedPageBreak/>
        <w:t xml:space="preserve">II.- Que se </w:t>
      </w:r>
      <w:r w:rsidRPr="00213A03">
        <w:t>genero libre competencia, posteriormente a la convocatoria en COMPRASAL, de las cuales se tienen las ofertas siguientes: RAUL CARDONA HEREDIA (EL BUEN PRECIO), ALMACENES BOU, S.A. DE C.V., INVERSIONES EL INDIO, S.A. DE C.V., ALMACENES VIDRI, S.A. DE C.V., AM TECHNOLOGY, S.A. DE C.V. Y DISTRIBUIDORA FERRETERA SALVADOREÑA, S.A. DE C.V.</w:t>
      </w:r>
    </w:p>
    <w:p w14:paraId="2ED744DE" w14:textId="77777777" w:rsidR="00FE6068" w:rsidRPr="00213A03" w:rsidRDefault="00FE6068" w:rsidP="00FE6068">
      <w:pPr>
        <w:spacing w:after="0" w:line="240" w:lineRule="auto"/>
        <w:jc w:val="both"/>
      </w:pPr>
    </w:p>
    <w:p w14:paraId="1379C00F" w14:textId="77777777" w:rsidR="00FE6068" w:rsidRPr="00213A03" w:rsidRDefault="00FE6068" w:rsidP="00FE6068">
      <w:pPr>
        <w:spacing w:after="0" w:line="240" w:lineRule="auto"/>
        <w:jc w:val="both"/>
      </w:pPr>
      <w:r w:rsidRPr="00213A03">
        <w:t>III.- Que la Comisión de Evaluación de Ofertas, después de realizar el análisis y evaluación de las propuestas presentadas determino que las ofertas presentada por los ofertantes, determinó que: DISTRIBUIDORA FERRETERA SALVADOREÑA, S.A. DE C.V., ALMACENES VIDRI, S.A. DE C.V., INVERSIONES EL INDIO, S.A. DE .C.V, Tomando en Cuenta que: Son empresas que cuentan con el precio competitivo, Según el giro de su empresa están autorizadas para ofrecer este tipo de servicio, Es de la calidad requerida, según el especialista en la materia, Empresas con trayectoria Nacional, Se especifica que los precios podrían variar según costos del mercado.</w:t>
      </w:r>
    </w:p>
    <w:p w14:paraId="40C9B6E5" w14:textId="77777777" w:rsidR="00FE6068" w:rsidRPr="00213A03" w:rsidRDefault="00FE6068" w:rsidP="00FE6068">
      <w:pPr>
        <w:spacing w:after="0" w:line="240" w:lineRule="auto"/>
        <w:jc w:val="both"/>
      </w:pPr>
    </w:p>
    <w:p w14:paraId="157A58EB" w14:textId="77777777" w:rsidR="00FE6068" w:rsidRPr="00213A03" w:rsidRDefault="00FE6068" w:rsidP="00FE6068">
      <w:pPr>
        <w:jc w:val="both"/>
      </w:pPr>
      <w:r w:rsidRPr="00213A03">
        <w:t xml:space="preserve">POR </w:t>
      </w:r>
      <w:proofErr w:type="gramStart"/>
      <w:r w:rsidRPr="00213A03">
        <w:t>TANTO</w:t>
      </w:r>
      <w:proofErr w:type="gramEnd"/>
      <w:r w:rsidRPr="00213A03">
        <w:t xml:space="preserve"> el Concejo Municipal en uso de las facultades que le confiere el Código Municipal y la Ley de Adquisiciones y Contrataciones de la Administración Pública, ACUERDA:</w:t>
      </w:r>
    </w:p>
    <w:p w14:paraId="11B1EE2A" w14:textId="77777777" w:rsidR="00FE6068" w:rsidRPr="0090149F" w:rsidRDefault="00FE6068" w:rsidP="00FE6068">
      <w:pPr>
        <w:pStyle w:val="Prrafodelista"/>
        <w:numPr>
          <w:ilvl w:val="0"/>
          <w:numId w:val="61"/>
        </w:numPr>
        <w:jc w:val="both"/>
      </w:pPr>
      <w:r w:rsidRPr="0090149F">
        <w:rPr>
          <w:rFonts w:eastAsia="Tw Cen MT"/>
          <w:szCs w:val="24"/>
          <w:lang w:eastAsia="es-SV" w:bidi="es-SV"/>
        </w:rPr>
        <w:t>Adjudicar</w:t>
      </w:r>
      <w:r w:rsidRPr="0090149F">
        <w:rPr>
          <w:rFonts w:eastAsia="Tw Cen MT"/>
          <w:b/>
          <w:szCs w:val="24"/>
          <w:lang w:eastAsia="es-SV" w:bidi="es-SV"/>
        </w:rPr>
        <w:t xml:space="preserve"> </w:t>
      </w:r>
      <w:r w:rsidRPr="0090149F">
        <w:rPr>
          <w:rFonts w:eastAsia="Tw Cen MT"/>
          <w:szCs w:val="24"/>
          <w:lang w:eastAsia="es-SV" w:bidi="es-SV"/>
        </w:rPr>
        <w:t>en forma TOTAL la libre de gestión al  Oferente DISTRIBUIDORA FERRETERA SALVADOREÑA, S.A. DE C.V.</w:t>
      </w:r>
      <w:r w:rsidRPr="00213A03">
        <w:t xml:space="preserve">, por la cantidad de ONCE MIL DOSCIENTOS OCHENTA Y OCHO 50/100 dólares de los estados unidos de América ($11,288.50), </w:t>
      </w:r>
      <w:r w:rsidRPr="0090149F">
        <w:rPr>
          <w:rFonts w:eastAsia="Tw Cen MT"/>
          <w:szCs w:val="24"/>
          <w:lang w:eastAsia="es-SV" w:bidi="es-SV"/>
        </w:rPr>
        <w:t>INVERSIONES EL INDIO, S.A. DE C.V.</w:t>
      </w:r>
      <w:r w:rsidRPr="00213A03">
        <w:t xml:space="preserve">, por la cantidad de DOCE MIL OCHOCIENTOS DIEZ 80/100 dólares de los estados unidos de América ($12,810.80) Y </w:t>
      </w:r>
      <w:r w:rsidRPr="0090149F">
        <w:rPr>
          <w:rFonts w:eastAsia="Tw Cen MT"/>
          <w:szCs w:val="24"/>
          <w:lang w:eastAsia="es-SV" w:bidi="es-SV"/>
        </w:rPr>
        <w:t>ALMACENES VIDRI, S.A. DE C.V.</w:t>
      </w:r>
      <w:r w:rsidRPr="00213A03">
        <w:t xml:space="preserve">, por la cantidad TRES MIL TRESCIENTOS DIEZ 25/100 dólares de los estados unidos de América ($3,310.25)  </w:t>
      </w:r>
      <w:r w:rsidRPr="0090149F">
        <w:rPr>
          <w:rFonts w:eastAsia="Tw Cen MT"/>
          <w:szCs w:val="24"/>
          <w:lang w:eastAsia="es-SV" w:bidi="es-SV"/>
        </w:rPr>
        <w:t>Por cumplir con los requisitos de evaluación técnica y por ser precios acordes al presupuesto institucional, incluyendo los impuestos correspondientes.</w:t>
      </w:r>
    </w:p>
    <w:p w14:paraId="720A7CF9" w14:textId="77777777" w:rsidR="00FE6068" w:rsidRPr="00213A03" w:rsidRDefault="00FE6068" w:rsidP="00FE6068">
      <w:pPr>
        <w:pStyle w:val="Prrafodelista"/>
        <w:numPr>
          <w:ilvl w:val="0"/>
          <w:numId w:val="61"/>
        </w:numPr>
        <w:jc w:val="both"/>
      </w:pPr>
      <w:r>
        <w:rPr>
          <w:rFonts w:eastAsia="Tw Cen MT"/>
          <w:szCs w:val="24"/>
          <w:lang w:eastAsia="es-SV" w:bidi="es-SV"/>
        </w:rPr>
        <w:t xml:space="preserve">Se Autoriza al Sr. Israel Peraza Guerra, Alcalde Municipal; para </w:t>
      </w:r>
      <w:proofErr w:type="gramStart"/>
      <w:r>
        <w:rPr>
          <w:rFonts w:eastAsia="Tw Cen MT"/>
          <w:szCs w:val="24"/>
          <w:lang w:eastAsia="es-SV" w:bidi="es-SV"/>
        </w:rPr>
        <w:t>que</w:t>
      </w:r>
      <w:proofErr w:type="gramEnd"/>
      <w:r>
        <w:rPr>
          <w:rFonts w:eastAsia="Tw Cen MT"/>
          <w:szCs w:val="24"/>
          <w:lang w:eastAsia="es-SV" w:bidi="es-SV"/>
        </w:rPr>
        <w:t xml:space="preserve"> en nombre y representación del Municipio de Metapán, firme contrato con las empresas adjudicadas en el literal anterior. Cuyos montos sean superiores a OCHO MIL 00/100 DÓLARES DE LOS ESTADOS UNIDOS DE AMÉRICA. </w:t>
      </w:r>
    </w:p>
    <w:p w14:paraId="176953BF" w14:textId="77777777" w:rsidR="00FE6068" w:rsidRPr="00213A03" w:rsidRDefault="00FE6068" w:rsidP="00FE6068">
      <w:pPr>
        <w:jc w:val="both"/>
      </w:pPr>
    </w:p>
    <w:p w14:paraId="3EBE8075" w14:textId="77777777" w:rsidR="00FE6068" w:rsidRPr="00213A03" w:rsidRDefault="00FE6068" w:rsidP="00FE6068">
      <w:pPr>
        <w:jc w:val="both"/>
      </w:pPr>
      <w:r w:rsidRPr="00213A03">
        <w:t xml:space="preserve">COMUNIQUESE. </w:t>
      </w:r>
    </w:p>
    <w:p w14:paraId="2D52D994" w14:textId="77777777" w:rsidR="00FE6068" w:rsidRPr="00213A03" w:rsidRDefault="00FE6068" w:rsidP="00FE6068">
      <w:pPr>
        <w:jc w:val="both"/>
      </w:pPr>
    </w:p>
    <w:p w14:paraId="5E71CAC5" w14:textId="77777777" w:rsidR="00FE6068" w:rsidRPr="00213A03" w:rsidRDefault="00FE6068" w:rsidP="00FE6068">
      <w:pPr>
        <w:jc w:val="both"/>
        <w:rPr>
          <w:b/>
          <w:bCs/>
          <w:u w:val="single"/>
        </w:rPr>
      </w:pPr>
      <w:r w:rsidRPr="00213A03">
        <w:rPr>
          <w:b/>
          <w:bCs/>
          <w:u w:val="single"/>
        </w:rPr>
        <w:t xml:space="preserve">ACUERDO NÚMERO VEINTISÉIS: </w:t>
      </w:r>
    </w:p>
    <w:p w14:paraId="4E7CD6C2" w14:textId="77777777" w:rsidR="00FE6068" w:rsidRPr="00213A03" w:rsidRDefault="00FE6068" w:rsidP="00FE6068">
      <w:pPr>
        <w:jc w:val="both"/>
      </w:pPr>
      <w:r w:rsidRPr="00213A03">
        <w:t xml:space="preserve">CONSIDERANDO: </w:t>
      </w:r>
    </w:p>
    <w:p w14:paraId="2647BF99" w14:textId="77777777" w:rsidR="00FE6068" w:rsidRPr="00213A03" w:rsidRDefault="00FE6068" w:rsidP="00FE6068">
      <w:pPr>
        <w:spacing w:after="0" w:line="240" w:lineRule="auto"/>
        <w:contextualSpacing/>
        <w:jc w:val="both"/>
        <w:rPr>
          <w:szCs w:val="24"/>
        </w:rPr>
      </w:pPr>
      <w:r w:rsidRPr="00213A03">
        <w:rPr>
          <w:rFonts w:eastAsia="Times New Roman"/>
          <w:lang w:eastAsia="es-ES"/>
        </w:rPr>
        <w:t xml:space="preserve">I.- Que la Unidad de Adquisiciones y contrataciones Institucionales, realizó el proceso de libre gestión para la compra de “MATERIALES VARIOS, PARA </w:t>
      </w:r>
      <w:r>
        <w:rPr>
          <w:rFonts w:eastAsia="Times New Roman"/>
          <w:lang w:eastAsia="es-ES"/>
        </w:rPr>
        <w:t xml:space="preserve">EL </w:t>
      </w:r>
      <w:proofErr w:type="gramStart"/>
      <w:r>
        <w:rPr>
          <w:rFonts w:eastAsia="Times New Roman"/>
          <w:lang w:eastAsia="es-ES"/>
        </w:rPr>
        <w:t xml:space="preserve">PROYECTO </w:t>
      </w:r>
      <w:r w:rsidRPr="00213A03">
        <w:rPr>
          <w:rFonts w:eastAsia="Times New Roman"/>
          <w:lang w:eastAsia="es-ES"/>
        </w:rPr>
        <w:t xml:space="preserve"> CONSTRUCCIÓN</w:t>
      </w:r>
      <w:proofErr w:type="gramEnd"/>
      <w:r w:rsidRPr="00213A03">
        <w:rPr>
          <w:rFonts w:eastAsia="Times New Roman"/>
          <w:lang w:eastAsia="es-ES"/>
        </w:rPr>
        <w:t xml:space="preserve"> Y MEJORAMIENTO DE VIVIENDAS PARA PERSONAS EN SITUACIÓN DE VULNERABILIDAD Y GRAVE NECESIDAD DEL MUNICIPIO DE METAPÁN” según correlativo 20220091</w:t>
      </w:r>
    </w:p>
    <w:p w14:paraId="298E125F" w14:textId="77777777" w:rsidR="00FE6068" w:rsidRPr="00213A03" w:rsidRDefault="00FE6068" w:rsidP="00FE6068">
      <w:pPr>
        <w:spacing w:after="0" w:line="240" w:lineRule="auto"/>
        <w:jc w:val="both"/>
        <w:rPr>
          <w:rFonts w:eastAsia="Times New Roman"/>
          <w:lang w:eastAsia="es-ES"/>
        </w:rPr>
      </w:pPr>
    </w:p>
    <w:p w14:paraId="4A638C6B" w14:textId="77777777" w:rsidR="00FE6068" w:rsidRPr="00213A03" w:rsidRDefault="00FE6068" w:rsidP="00FE6068">
      <w:pPr>
        <w:spacing w:after="0" w:line="240" w:lineRule="auto"/>
        <w:jc w:val="both"/>
      </w:pPr>
      <w:r w:rsidRPr="00213A03">
        <w:rPr>
          <w:rFonts w:eastAsia="Times New Roman"/>
          <w:lang w:val="es-ES" w:eastAsia="es-ES"/>
        </w:rPr>
        <w:t xml:space="preserve">II.- Que se </w:t>
      </w:r>
      <w:r w:rsidRPr="00213A03">
        <w:t>genero libre competencia, posteriormente a la convocatoria en COMPRASAL, de las cuales se tienen las ofertas siguientes: RAUL CARDONA HEREDIA (EL BUEN PRECIO), ALMACENES BOU, S.A. DE C.V., INVERSIONES EL INDIO, S.A. DE C.V., ALMACENES VIDRI, S.A. DE C.V., GRUPO EDSOM, S.A. DE C.V. Y DISTRIBUIDORA FERRETERA SALVADOREÑA, S.A. DE C.V.</w:t>
      </w:r>
    </w:p>
    <w:p w14:paraId="680ED0C4" w14:textId="77777777" w:rsidR="00FE6068" w:rsidRPr="00213A03" w:rsidRDefault="00FE6068" w:rsidP="00FE6068">
      <w:pPr>
        <w:spacing w:after="0" w:line="240" w:lineRule="auto"/>
        <w:jc w:val="both"/>
      </w:pPr>
    </w:p>
    <w:p w14:paraId="1B6BDEA0" w14:textId="77777777" w:rsidR="00FE6068" w:rsidRPr="00213A03" w:rsidRDefault="00FE6068" w:rsidP="00FE6068">
      <w:pPr>
        <w:spacing w:after="0" w:line="240" w:lineRule="auto"/>
        <w:jc w:val="both"/>
      </w:pPr>
      <w:r w:rsidRPr="00213A03">
        <w:t xml:space="preserve">III.- Que la Comisión de Evaluación de Ofertas, después de realizar el análisis y evaluación de las propuestas presentadas determino que las ofertas presentada por los ofertantes, determinó que: DISTRIBUIDORA FERRETERA SALVADOREÑA, S.A. DE C.V., RAUL </w:t>
      </w:r>
      <w:r w:rsidRPr="00213A03">
        <w:lastRenderedPageBreak/>
        <w:t>CARDONA HEREDIA (EL BUEN PRECIO), INVERSIONES EL INDIO, S.A. DE .C.V, Tomando en Cuenta que: Son empresas que cuentan con el precio competitivo, Según el giro de su empresa están autorizadas para ofrecer este tipo de servicio, Es de la calidad requerida, según el especialista en la materia, Empresas con trayectoria Nacional, Se especifica que los precios podrían variar según costos del mercado.</w:t>
      </w:r>
    </w:p>
    <w:p w14:paraId="1448576D" w14:textId="77777777" w:rsidR="00FE6068" w:rsidRPr="00213A03" w:rsidRDefault="00FE6068" w:rsidP="00FE6068">
      <w:pPr>
        <w:spacing w:after="0" w:line="240" w:lineRule="auto"/>
        <w:jc w:val="both"/>
      </w:pPr>
    </w:p>
    <w:p w14:paraId="364EA606" w14:textId="77777777" w:rsidR="00FE6068" w:rsidRPr="00213A03" w:rsidRDefault="00FE6068" w:rsidP="00FE6068">
      <w:pPr>
        <w:jc w:val="both"/>
      </w:pPr>
      <w:r w:rsidRPr="00213A03">
        <w:t xml:space="preserve">POR </w:t>
      </w:r>
      <w:proofErr w:type="gramStart"/>
      <w:r w:rsidRPr="00213A03">
        <w:t>TANTO</w:t>
      </w:r>
      <w:proofErr w:type="gramEnd"/>
      <w:r w:rsidRPr="00213A03">
        <w:t xml:space="preserve"> el Concejo Municipal en uso de las facultades que le confiere el Código Municipal y la Ley de Adquisiciones y Contrataciones de la Administración Pública, ACUERDA:</w:t>
      </w:r>
    </w:p>
    <w:p w14:paraId="0243FB37" w14:textId="77777777" w:rsidR="00FE6068" w:rsidRPr="00804A1E" w:rsidRDefault="00FE6068" w:rsidP="00FE6068">
      <w:pPr>
        <w:pStyle w:val="Prrafodelista"/>
        <w:numPr>
          <w:ilvl w:val="0"/>
          <w:numId w:val="62"/>
        </w:numPr>
        <w:jc w:val="both"/>
      </w:pPr>
      <w:r w:rsidRPr="00804A1E">
        <w:rPr>
          <w:rFonts w:eastAsia="Tw Cen MT"/>
          <w:szCs w:val="24"/>
          <w:lang w:eastAsia="es-SV" w:bidi="es-SV"/>
        </w:rPr>
        <w:t>Adjudicar</w:t>
      </w:r>
      <w:r w:rsidRPr="00804A1E">
        <w:rPr>
          <w:rFonts w:eastAsia="Tw Cen MT"/>
          <w:b/>
          <w:szCs w:val="24"/>
          <w:lang w:eastAsia="es-SV" w:bidi="es-SV"/>
        </w:rPr>
        <w:t xml:space="preserve"> </w:t>
      </w:r>
      <w:r w:rsidRPr="00804A1E">
        <w:rPr>
          <w:rFonts w:eastAsia="Tw Cen MT"/>
          <w:szCs w:val="24"/>
          <w:lang w:eastAsia="es-SV" w:bidi="es-SV"/>
        </w:rPr>
        <w:t>en forma TOTAL la libre de gestión al  Oferente DISTRIBUIDORA FERRETERA SALVADOREÑA, S.A. DE C.V.</w:t>
      </w:r>
      <w:r w:rsidRPr="00213A03">
        <w:t xml:space="preserve">, por la cantidad de ONCE MIL OCHOCIENTOS CUARENTA Y CINCO 95/100 dólares de los estados unidos de América ($11,845.95), </w:t>
      </w:r>
      <w:r w:rsidRPr="00804A1E">
        <w:rPr>
          <w:rFonts w:eastAsia="Tw Cen MT"/>
          <w:szCs w:val="24"/>
          <w:lang w:eastAsia="es-SV" w:bidi="es-SV"/>
        </w:rPr>
        <w:t>INVERSIONES EL INDIO, S.A. DE C.V.</w:t>
      </w:r>
      <w:r w:rsidRPr="00213A03">
        <w:t xml:space="preserve">, por la cantidad de NOVECIENTOS NOVENTA Y CUATRO 84/100 dólares de los estados unidos de América ($994.84), Y </w:t>
      </w:r>
      <w:r w:rsidRPr="00804A1E">
        <w:rPr>
          <w:rFonts w:eastAsia="Tw Cen MT"/>
          <w:szCs w:val="24"/>
          <w:lang w:eastAsia="es-SV" w:bidi="es-SV"/>
        </w:rPr>
        <w:t>RAUL CARDONA HEREDIA (EL BUEN PRECIO)</w:t>
      </w:r>
      <w:r w:rsidRPr="00213A03">
        <w:t xml:space="preserve"> por la cantidad VEINTICINCO MIL NOVECIENTOS NOVENTA Y SEIS 00/100 dólares de los estados unidos de América ($25,996.00)  </w:t>
      </w:r>
      <w:r w:rsidRPr="00804A1E">
        <w:rPr>
          <w:rFonts w:eastAsia="Tw Cen MT"/>
          <w:szCs w:val="24"/>
          <w:lang w:eastAsia="es-SV" w:bidi="es-SV"/>
        </w:rPr>
        <w:t>Por cumplir con los requisitos de evaluación técnica y por ser precios acordes al presupuesto institucional, incluyendo los impuestos correspondientes.</w:t>
      </w:r>
    </w:p>
    <w:p w14:paraId="050927F4" w14:textId="77777777" w:rsidR="00FE6068" w:rsidRPr="00213A03" w:rsidRDefault="00FE6068" w:rsidP="00FE6068">
      <w:pPr>
        <w:pStyle w:val="Prrafodelista"/>
        <w:numPr>
          <w:ilvl w:val="0"/>
          <w:numId w:val="62"/>
        </w:numPr>
        <w:jc w:val="both"/>
      </w:pPr>
      <w:r>
        <w:rPr>
          <w:rFonts w:eastAsia="Tw Cen MT"/>
          <w:szCs w:val="24"/>
          <w:lang w:eastAsia="es-SV" w:bidi="es-SV"/>
        </w:rPr>
        <w:t xml:space="preserve">Se Autoriza al Sr. Israel Peraza Guerra, Alcalde Municipal; para </w:t>
      </w:r>
      <w:proofErr w:type="gramStart"/>
      <w:r>
        <w:rPr>
          <w:rFonts w:eastAsia="Tw Cen MT"/>
          <w:szCs w:val="24"/>
          <w:lang w:eastAsia="es-SV" w:bidi="es-SV"/>
        </w:rPr>
        <w:t>que</w:t>
      </w:r>
      <w:proofErr w:type="gramEnd"/>
      <w:r>
        <w:rPr>
          <w:rFonts w:eastAsia="Tw Cen MT"/>
          <w:szCs w:val="24"/>
          <w:lang w:eastAsia="es-SV" w:bidi="es-SV"/>
        </w:rPr>
        <w:t xml:space="preserve"> en nombre y representación del Municipio de Metapán, firme contrato con las empresas adjudicadas en el literal anterior. Cuyos montos sean superiores a OCHO MIL 00/100 DÓLARES DE LOS ESTADOS UNIDOS DE AMÉRICA. </w:t>
      </w:r>
    </w:p>
    <w:p w14:paraId="4B4E6D3F" w14:textId="77777777" w:rsidR="00FE6068" w:rsidRPr="00213A03" w:rsidRDefault="00FE6068" w:rsidP="00FE6068">
      <w:pPr>
        <w:pStyle w:val="Prrafodelista"/>
        <w:jc w:val="both"/>
      </w:pPr>
    </w:p>
    <w:p w14:paraId="1AC1DDCD" w14:textId="77777777" w:rsidR="00FE6068" w:rsidRPr="00213A03" w:rsidRDefault="00FE6068" w:rsidP="00FE6068">
      <w:pPr>
        <w:jc w:val="both"/>
      </w:pPr>
      <w:r w:rsidRPr="00213A03">
        <w:t xml:space="preserve">COMUNIQUESE. </w:t>
      </w:r>
    </w:p>
    <w:p w14:paraId="1A66B673" w14:textId="77777777" w:rsidR="00FE6068" w:rsidRPr="00213A03" w:rsidRDefault="00FE6068" w:rsidP="00FE6068">
      <w:pPr>
        <w:jc w:val="both"/>
        <w:rPr>
          <w:b/>
          <w:bCs/>
          <w:u w:val="single"/>
        </w:rPr>
      </w:pPr>
      <w:bookmarkStart w:id="17" w:name="_Hlk106087101"/>
      <w:r w:rsidRPr="00213A03">
        <w:rPr>
          <w:b/>
          <w:bCs/>
          <w:u w:val="single"/>
        </w:rPr>
        <w:t xml:space="preserve">ACUERDO NÚMERO VEINTISIETE: </w:t>
      </w:r>
    </w:p>
    <w:p w14:paraId="71721D5C" w14:textId="77777777" w:rsidR="00FE6068" w:rsidRPr="00213A03" w:rsidRDefault="00FE6068" w:rsidP="00FE6068">
      <w:pPr>
        <w:jc w:val="both"/>
      </w:pPr>
      <w:r w:rsidRPr="00213A03">
        <w:t xml:space="preserve">CONSIDERANDO: </w:t>
      </w:r>
    </w:p>
    <w:p w14:paraId="41DD4C7B" w14:textId="77777777" w:rsidR="00FE6068" w:rsidRPr="00213A03" w:rsidRDefault="00FE6068" w:rsidP="00FE6068">
      <w:pPr>
        <w:spacing w:after="0" w:line="240" w:lineRule="auto"/>
        <w:contextualSpacing/>
        <w:jc w:val="both"/>
        <w:rPr>
          <w:szCs w:val="24"/>
        </w:rPr>
      </w:pPr>
      <w:r w:rsidRPr="00213A03">
        <w:rPr>
          <w:rFonts w:eastAsia="Times New Roman"/>
          <w:lang w:eastAsia="es-ES"/>
        </w:rPr>
        <w:t>I.- Que la Unidad de Adquisiciones y contrataciones Institucionales, realizó el proceso de libre gestión para la compra de “MATERIALES VARIOS, PARA</w:t>
      </w:r>
      <w:r>
        <w:rPr>
          <w:rFonts w:eastAsia="Times New Roman"/>
          <w:lang w:eastAsia="es-ES"/>
        </w:rPr>
        <w:t xml:space="preserve"> EL </w:t>
      </w:r>
      <w:proofErr w:type="gramStart"/>
      <w:r>
        <w:rPr>
          <w:rFonts w:eastAsia="Times New Roman"/>
          <w:lang w:eastAsia="es-ES"/>
        </w:rPr>
        <w:t xml:space="preserve">PROYECTO </w:t>
      </w:r>
      <w:r w:rsidRPr="00213A03">
        <w:rPr>
          <w:rFonts w:eastAsia="Times New Roman"/>
          <w:lang w:eastAsia="es-ES"/>
        </w:rPr>
        <w:t xml:space="preserve"> </w:t>
      </w:r>
      <w:bookmarkStart w:id="18" w:name="_Hlk106103106"/>
      <w:r w:rsidRPr="00213A03">
        <w:rPr>
          <w:rFonts w:eastAsia="Times New Roman"/>
          <w:lang w:eastAsia="es-ES"/>
        </w:rPr>
        <w:t>CONSTRUCCIÓN</w:t>
      </w:r>
      <w:proofErr w:type="gramEnd"/>
      <w:r w:rsidRPr="00213A03">
        <w:rPr>
          <w:rFonts w:eastAsia="Times New Roman"/>
          <w:lang w:eastAsia="es-ES"/>
        </w:rPr>
        <w:t xml:space="preserve"> Y MEJORAMIENTO DE VIVIENDAS PARA PERSONAS EN SITUACIÓN DE VULNERABILIDAD Y GRAVE NECESIDAD DEL MUNICIPIO DE METAPÁN” </w:t>
      </w:r>
      <w:bookmarkEnd w:id="18"/>
      <w:r w:rsidRPr="00213A03">
        <w:rPr>
          <w:rFonts w:eastAsia="Times New Roman"/>
          <w:lang w:eastAsia="es-ES"/>
        </w:rPr>
        <w:t>según correlativo 20220092</w:t>
      </w:r>
    </w:p>
    <w:p w14:paraId="61CBE07A" w14:textId="77777777" w:rsidR="00FE6068" w:rsidRPr="00213A03" w:rsidRDefault="00FE6068" w:rsidP="00FE6068">
      <w:pPr>
        <w:spacing w:after="0" w:line="240" w:lineRule="auto"/>
        <w:jc w:val="both"/>
        <w:rPr>
          <w:rFonts w:eastAsia="Times New Roman"/>
          <w:lang w:eastAsia="es-ES"/>
        </w:rPr>
      </w:pPr>
    </w:p>
    <w:p w14:paraId="656F8155" w14:textId="77777777" w:rsidR="00FE6068" w:rsidRPr="00213A03" w:rsidRDefault="00FE6068" w:rsidP="00FE6068">
      <w:pPr>
        <w:spacing w:after="0" w:line="240" w:lineRule="auto"/>
        <w:jc w:val="both"/>
      </w:pPr>
      <w:r w:rsidRPr="00213A03">
        <w:rPr>
          <w:rFonts w:eastAsia="Times New Roman"/>
          <w:lang w:val="es-ES" w:eastAsia="es-ES"/>
        </w:rPr>
        <w:t xml:space="preserve">II.- Que se </w:t>
      </w:r>
      <w:r w:rsidRPr="00213A03">
        <w:t>genero libre competencia, posteriormente a la convocatoria en COMPRASAL, de las cuales se tienen las ofertas siguientes: RAUL CARDONA HEREDIA (EL BUEN PRECIO), ALMACENES BOU, S.A. DE C.V., INVERSIONES EL INDIO, S.A. DE C.V., ALMACENES VIDRI, S.A. DE C.V., MARIA MAGDALENA AUCEDA DE LARA (SUMINISTROS LARA), DISTRIBUIDORA FERRETERA SALVADOREÑA, S.A. DE C.V. Y GRUPO EDSOM, S.A. DE C.V.</w:t>
      </w:r>
    </w:p>
    <w:p w14:paraId="01C191FE" w14:textId="77777777" w:rsidR="00FE6068" w:rsidRPr="00213A03" w:rsidRDefault="00FE6068" w:rsidP="00FE6068">
      <w:pPr>
        <w:spacing w:after="0" w:line="240" w:lineRule="auto"/>
        <w:jc w:val="both"/>
      </w:pPr>
    </w:p>
    <w:p w14:paraId="7A0A7744" w14:textId="77777777" w:rsidR="00FE6068" w:rsidRPr="00213A03" w:rsidRDefault="00FE6068" w:rsidP="00FE6068">
      <w:pPr>
        <w:spacing w:after="0" w:line="240" w:lineRule="auto"/>
        <w:jc w:val="both"/>
      </w:pPr>
      <w:r w:rsidRPr="00213A03">
        <w:t>III.- Que la Comisión de Evaluación de Ofertas, después de realizar el análisis y evaluación de las propuestas presentadas determino que las ofertas presentada por los ofertantes, determinó que: DISTRIBUIDORA FERRETERA SALVADOREÑA, S.A. DE C.V., RAUL CARDONA HEREDIA (EL BUEN PRECIO), INVERSIONES EL INDIO, S.A. DE C.V., ALMACENES BOU, S.A. DE C.V., ALMACENES VIDRI, S.A. DE .C.V, Tomando en Cuenta que: Son empresas que cuentan con el precio competitivo, Según el giro de su empresa están autorizadas para ofrecer este tipo de servicio, Es de la calidad requerida, según el especialista en la materia, Empresas con trayectoria Nacional, Se especifica que los precios podrían variar según costos del mercado.</w:t>
      </w:r>
    </w:p>
    <w:p w14:paraId="7E8E5C2B" w14:textId="77777777" w:rsidR="00FE6068" w:rsidRPr="00213A03" w:rsidRDefault="00FE6068" w:rsidP="00FE6068">
      <w:pPr>
        <w:spacing w:after="0" w:line="240" w:lineRule="auto"/>
        <w:jc w:val="both"/>
      </w:pPr>
    </w:p>
    <w:p w14:paraId="3672E71E" w14:textId="77777777" w:rsidR="00FE6068" w:rsidRPr="00213A03" w:rsidRDefault="00FE6068" w:rsidP="00FE6068">
      <w:pPr>
        <w:jc w:val="both"/>
      </w:pPr>
      <w:r w:rsidRPr="00213A03">
        <w:lastRenderedPageBreak/>
        <w:t xml:space="preserve">POR </w:t>
      </w:r>
      <w:proofErr w:type="gramStart"/>
      <w:r w:rsidRPr="00213A03">
        <w:t>TANTO</w:t>
      </w:r>
      <w:proofErr w:type="gramEnd"/>
      <w:r w:rsidRPr="00213A03">
        <w:t xml:space="preserve"> el Concejo Municipal en uso de las facultades que le confiere el Código Municipal y la Ley de Adquisiciones y Contrataciones de la Administración Pública, ACUERDA:</w:t>
      </w:r>
    </w:p>
    <w:p w14:paraId="7119295C" w14:textId="77777777" w:rsidR="00FE6068" w:rsidRPr="00804A1E" w:rsidRDefault="00FE6068" w:rsidP="00FE6068">
      <w:pPr>
        <w:pStyle w:val="Prrafodelista"/>
        <w:numPr>
          <w:ilvl w:val="0"/>
          <w:numId w:val="63"/>
        </w:numPr>
        <w:jc w:val="both"/>
      </w:pPr>
      <w:r w:rsidRPr="00804A1E">
        <w:rPr>
          <w:rFonts w:eastAsia="Tw Cen MT"/>
          <w:szCs w:val="24"/>
          <w:lang w:eastAsia="es-SV" w:bidi="es-SV"/>
        </w:rPr>
        <w:t>Adjudicar</w:t>
      </w:r>
      <w:r w:rsidRPr="00804A1E">
        <w:rPr>
          <w:rFonts w:eastAsia="Tw Cen MT"/>
          <w:b/>
          <w:szCs w:val="24"/>
          <w:lang w:eastAsia="es-SV" w:bidi="es-SV"/>
        </w:rPr>
        <w:t xml:space="preserve"> </w:t>
      </w:r>
      <w:r w:rsidRPr="00804A1E">
        <w:rPr>
          <w:rFonts w:eastAsia="Tw Cen MT"/>
          <w:szCs w:val="24"/>
          <w:lang w:eastAsia="es-SV" w:bidi="es-SV"/>
        </w:rPr>
        <w:t>en forma TOTAL la libre de gestión al  Oferente DISTRIBUIDORA FERRETERA SALVADOREÑA, S.A. DE C.V.</w:t>
      </w:r>
      <w:r w:rsidRPr="00213A03">
        <w:t xml:space="preserve">, por la cantidad de MIL OCHOCIENTOS UNO 30/100 dólares de los estados unidos de América ($1,801.30), </w:t>
      </w:r>
      <w:r w:rsidRPr="00804A1E">
        <w:rPr>
          <w:rFonts w:eastAsia="Tw Cen MT"/>
          <w:szCs w:val="24"/>
          <w:lang w:eastAsia="es-SV" w:bidi="es-SV"/>
        </w:rPr>
        <w:t>INVERSIONES EL INDIO, S.A. DE C.V.</w:t>
      </w:r>
      <w:r w:rsidRPr="00213A03">
        <w:t xml:space="preserve">, por la cantidad de OCHO MIL TREINTA Y OCHO 85/100 dólares de los estados unidos de América ($8,038.85), RAUL CARDONA HEREDIA (EL BUEN PRECIO) por la cantidad SETECIENTOS DIEZ 50/100 dólares de los estados unidos de América ($710.50), ALMACENES VIDRI, S.A. DE C.V. por la cantidad de TRES MIL SIETE 89/100 dólares de los estados unidos de América ($3,007.89) Y ALMACENES BOU, S.A. DE C.V. por la cantidad de SETECIENTOS TREINTA Y OCHO 86/100 dólares de los estados unidos de América ($738.86) </w:t>
      </w:r>
      <w:r w:rsidRPr="00804A1E">
        <w:rPr>
          <w:rFonts w:eastAsia="Tw Cen MT"/>
          <w:szCs w:val="24"/>
          <w:lang w:eastAsia="es-SV" w:bidi="es-SV"/>
        </w:rPr>
        <w:t>Por cumplir con los requisitos de evaluación técnica y por ser precios acordes al presupuesto institucional, incluyendo los impuestos correspondientes.</w:t>
      </w:r>
    </w:p>
    <w:p w14:paraId="6D54A8DA" w14:textId="77777777" w:rsidR="00FE6068" w:rsidRPr="00213A03" w:rsidRDefault="00FE6068" w:rsidP="00FE6068">
      <w:pPr>
        <w:pStyle w:val="Prrafodelista"/>
        <w:numPr>
          <w:ilvl w:val="0"/>
          <w:numId w:val="63"/>
        </w:numPr>
        <w:jc w:val="both"/>
      </w:pPr>
      <w:r>
        <w:rPr>
          <w:rFonts w:eastAsia="Tw Cen MT"/>
          <w:szCs w:val="24"/>
          <w:lang w:eastAsia="es-SV" w:bidi="es-SV"/>
        </w:rPr>
        <w:t xml:space="preserve">Se Autoriza al Sr. Israel Peraza Guerra, Alcalde Municipal; para </w:t>
      </w:r>
      <w:proofErr w:type="gramStart"/>
      <w:r>
        <w:rPr>
          <w:rFonts w:eastAsia="Tw Cen MT"/>
          <w:szCs w:val="24"/>
          <w:lang w:eastAsia="es-SV" w:bidi="es-SV"/>
        </w:rPr>
        <w:t>que</w:t>
      </w:r>
      <w:proofErr w:type="gramEnd"/>
      <w:r>
        <w:rPr>
          <w:rFonts w:eastAsia="Tw Cen MT"/>
          <w:szCs w:val="24"/>
          <w:lang w:eastAsia="es-SV" w:bidi="es-SV"/>
        </w:rPr>
        <w:t xml:space="preserve"> en nombre y representación del Municipio de Metapán, firme contrato con las empresas adjudicadas en el literal anterior. Cuyos montos sean superiores a OCHO MIL 00/100 DÓLARES DE LOS ESTADOS UNIDOS DE AMÉRICA. </w:t>
      </w:r>
    </w:p>
    <w:p w14:paraId="63DEABE7" w14:textId="77777777" w:rsidR="00FE6068" w:rsidRPr="00213A03" w:rsidRDefault="00FE6068" w:rsidP="00FE6068">
      <w:pPr>
        <w:ind w:left="360"/>
        <w:jc w:val="both"/>
      </w:pPr>
      <w:r w:rsidRPr="00213A03">
        <w:t xml:space="preserve">COMUNIQUESE. </w:t>
      </w:r>
    </w:p>
    <w:p w14:paraId="7075AEBB" w14:textId="77777777" w:rsidR="00FE6068" w:rsidRPr="00EC6034" w:rsidRDefault="00FE6068" w:rsidP="00FE6068">
      <w:pPr>
        <w:jc w:val="both"/>
        <w:rPr>
          <w:sz w:val="28"/>
          <w:szCs w:val="28"/>
        </w:rPr>
      </w:pPr>
    </w:p>
    <w:p w14:paraId="6DBD38C3" w14:textId="77777777" w:rsidR="00FE6068" w:rsidRDefault="00FE6068" w:rsidP="00FE6068">
      <w:pPr>
        <w:jc w:val="both"/>
        <w:rPr>
          <w:b/>
          <w:bCs/>
          <w:sz w:val="32"/>
          <w:szCs w:val="32"/>
        </w:rPr>
      </w:pPr>
      <w:r w:rsidRPr="001C5F74">
        <w:rPr>
          <w:b/>
          <w:bCs/>
          <w:sz w:val="32"/>
          <w:szCs w:val="32"/>
        </w:rPr>
        <w:t>VOTOS EN CONTRA, ACTA 26 DE FECHA 09 DE JUNIO DEL 2022.</w:t>
      </w:r>
    </w:p>
    <w:p w14:paraId="0F37825C" w14:textId="77777777" w:rsidR="00FE6068" w:rsidRPr="001C5F74" w:rsidRDefault="00FE6068" w:rsidP="00FE6068">
      <w:pPr>
        <w:jc w:val="both"/>
        <w:rPr>
          <w:b/>
          <w:bCs/>
          <w:sz w:val="32"/>
          <w:szCs w:val="32"/>
        </w:rPr>
      </w:pPr>
    </w:p>
    <w:p w14:paraId="5F90BE17" w14:textId="77777777" w:rsidR="00FE6068" w:rsidRPr="009024D4" w:rsidRDefault="00FE6068" w:rsidP="00FE6068">
      <w:pPr>
        <w:rPr>
          <w:rFonts w:asciiTheme="minorHAnsi" w:hAnsiTheme="minorHAnsi" w:cstheme="minorBidi"/>
          <w:b/>
          <w:bCs/>
          <w:sz w:val="22"/>
        </w:rPr>
      </w:pPr>
      <w:r w:rsidRPr="009024D4">
        <w:rPr>
          <w:rFonts w:asciiTheme="minorHAnsi" w:hAnsiTheme="minorHAnsi" w:cstheme="minorBidi"/>
          <w:b/>
          <w:bCs/>
          <w:sz w:val="22"/>
        </w:rPr>
        <w:t>ACUERDO NÚMERO UNO, REQUERIMIENTOS DE COMPRA</w:t>
      </w:r>
    </w:p>
    <w:p w14:paraId="4ED95AD0" w14:textId="77777777" w:rsidR="00FE6068" w:rsidRPr="009024D4" w:rsidRDefault="00FE6068" w:rsidP="00FE6068">
      <w:pPr>
        <w:spacing w:line="360" w:lineRule="auto"/>
        <w:jc w:val="both"/>
        <w:rPr>
          <w:rFonts w:asciiTheme="minorHAnsi" w:hAnsiTheme="minorHAnsi" w:cstheme="minorBidi"/>
          <w:sz w:val="22"/>
          <w:szCs w:val="24"/>
        </w:rPr>
      </w:pPr>
      <w:r w:rsidRPr="009024D4">
        <w:rPr>
          <w:rFonts w:asciiTheme="minorHAnsi" w:hAnsiTheme="minorHAnsi" w:cstheme="minorBidi"/>
          <w:sz w:val="22"/>
          <w:szCs w:val="24"/>
        </w:rPr>
        <w:t xml:space="preserve">Daniel Antonio Salazar Villatoro, Noveno Regidor Propietario. </w:t>
      </w:r>
      <w:r w:rsidRPr="009024D4">
        <w:rPr>
          <w:rFonts w:asciiTheme="minorHAnsi" w:eastAsia="Calibri" w:hAnsiTheme="minorHAnsi" w:cstheme="minorBidi"/>
          <w:b/>
          <w:bCs/>
          <w:spacing w:val="-3"/>
          <w:sz w:val="22"/>
          <w:szCs w:val="24"/>
        </w:rPr>
        <w:t xml:space="preserve"> </w:t>
      </w:r>
      <w:r w:rsidRPr="009024D4">
        <w:rPr>
          <w:rFonts w:asciiTheme="minorHAnsi" w:hAnsiTheme="minorHAnsi" w:cstheme="minorBidi"/>
          <w:b/>
          <w:bCs/>
          <w:sz w:val="22"/>
          <w:szCs w:val="24"/>
        </w:rPr>
        <w:t xml:space="preserve">LECTURA Y APROBACIÓN DE REQUERIMIENTOS DE COMPRA. </w:t>
      </w:r>
      <w:r w:rsidRPr="009024D4">
        <w:rPr>
          <w:rFonts w:asciiTheme="minorHAnsi" w:hAnsiTheme="minorHAnsi" w:cstheme="minorBidi"/>
          <w:sz w:val="22"/>
          <w:szCs w:val="24"/>
        </w:rPr>
        <w:t xml:space="preserve">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w:t>
      </w:r>
    </w:p>
    <w:p w14:paraId="037DAAF8" w14:textId="77777777" w:rsidR="00FE6068" w:rsidRPr="009024D4" w:rsidRDefault="00FE6068" w:rsidP="00FE6068">
      <w:pPr>
        <w:spacing w:line="254" w:lineRule="auto"/>
        <w:contextualSpacing/>
        <w:jc w:val="both"/>
        <w:rPr>
          <w:rFonts w:asciiTheme="minorHAnsi" w:eastAsia="Calibri" w:hAnsiTheme="minorHAnsi" w:cstheme="minorBidi"/>
          <w:sz w:val="22"/>
          <w:szCs w:val="24"/>
        </w:rPr>
      </w:pPr>
    </w:p>
    <w:p w14:paraId="07149190" w14:textId="77777777" w:rsidR="00FE6068" w:rsidRPr="009024D4" w:rsidRDefault="00FE6068" w:rsidP="00FE6068">
      <w:pPr>
        <w:spacing w:line="254" w:lineRule="auto"/>
        <w:ind w:left="720"/>
        <w:contextualSpacing/>
        <w:jc w:val="both"/>
        <w:rPr>
          <w:rFonts w:asciiTheme="minorHAnsi" w:eastAsia="Calibri" w:hAnsiTheme="minorHAnsi" w:cstheme="minorBidi"/>
          <w:sz w:val="22"/>
          <w:szCs w:val="24"/>
          <w:lang w:val="es-ES"/>
        </w:rPr>
      </w:pPr>
    </w:p>
    <w:p w14:paraId="3B20EDE5" w14:textId="77777777" w:rsidR="00FE6068" w:rsidRPr="009024D4" w:rsidRDefault="00FE6068" w:rsidP="00FE6068">
      <w:pPr>
        <w:spacing w:line="254" w:lineRule="auto"/>
        <w:contextualSpacing/>
        <w:jc w:val="both"/>
        <w:rPr>
          <w:rFonts w:asciiTheme="minorHAnsi" w:eastAsia="Calibri" w:hAnsiTheme="minorHAnsi" w:cstheme="minorBidi"/>
          <w:sz w:val="22"/>
          <w:szCs w:val="24"/>
        </w:rPr>
      </w:pPr>
      <w:r w:rsidRPr="009024D4">
        <w:rPr>
          <w:rFonts w:asciiTheme="minorHAnsi" w:eastAsia="Calibri" w:hAnsiTheme="minorHAnsi" w:cstheme="minorBidi"/>
          <w:spacing w:val="-3"/>
          <w:sz w:val="22"/>
          <w:szCs w:val="24"/>
          <w:lang w:val="es-ES"/>
        </w:rPr>
        <w:t xml:space="preserve">Kelvin </w:t>
      </w:r>
      <w:proofErr w:type="spellStart"/>
      <w:r w:rsidRPr="009024D4">
        <w:rPr>
          <w:rFonts w:asciiTheme="minorHAnsi" w:eastAsia="Calibri" w:hAnsiTheme="minorHAnsi" w:cstheme="minorBidi"/>
          <w:spacing w:val="-3"/>
          <w:sz w:val="22"/>
          <w:szCs w:val="24"/>
          <w:lang w:val="es-ES"/>
        </w:rPr>
        <w:t>Elias</w:t>
      </w:r>
      <w:proofErr w:type="spellEnd"/>
      <w:r w:rsidRPr="009024D4">
        <w:rPr>
          <w:rFonts w:asciiTheme="minorHAnsi" w:eastAsia="Calibri" w:hAnsiTheme="minorHAnsi" w:cstheme="minorBidi"/>
          <w:spacing w:val="-3"/>
          <w:sz w:val="22"/>
          <w:szCs w:val="24"/>
          <w:lang w:val="es-ES"/>
        </w:rPr>
        <w:t xml:space="preserve"> Ramos Santos, Décimo Regidor Propietario, VOTA EN CONTRA: </w:t>
      </w:r>
      <w:r w:rsidRPr="009024D4">
        <w:rPr>
          <w:rFonts w:asciiTheme="minorHAnsi" w:eastAsia="Calibri" w:hAnsiTheme="minorHAnsi" w:cstheme="minorBidi"/>
          <w:sz w:val="22"/>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795346F3" w14:textId="77777777" w:rsidR="00FE6068" w:rsidRPr="009024D4" w:rsidRDefault="00FE6068" w:rsidP="00FE6068">
      <w:pPr>
        <w:spacing w:line="254" w:lineRule="auto"/>
        <w:contextualSpacing/>
        <w:jc w:val="both"/>
        <w:rPr>
          <w:rFonts w:asciiTheme="minorHAnsi" w:eastAsia="Calibri" w:hAnsiTheme="minorHAnsi" w:cstheme="minorBidi"/>
          <w:sz w:val="22"/>
          <w:szCs w:val="24"/>
        </w:rPr>
      </w:pPr>
    </w:p>
    <w:p w14:paraId="0AD5D38A" w14:textId="77777777" w:rsidR="00FE6068" w:rsidRPr="009024D4" w:rsidRDefault="00FE6068" w:rsidP="00FE6068">
      <w:pPr>
        <w:spacing w:line="256" w:lineRule="auto"/>
        <w:ind w:left="720"/>
        <w:contextualSpacing/>
        <w:rPr>
          <w:rFonts w:asciiTheme="minorHAnsi" w:eastAsia="Calibri" w:hAnsiTheme="minorHAnsi" w:cstheme="minorBidi"/>
          <w:sz w:val="22"/>
          <w:szCs w:val="24"/>
          <w:lang w:val="es-ES"/>
        </w:rPr>
      </w:pPr>
    </w:p>
    <w:p w14:paraId="482100F7" w14:textId="77777777" w:rsidR="00FE6068" w:rsidRPr="009024D4" w:rsidRDefault="00FE6068" w:rsidP="00FE6068">
      <w:pPr>
        <w:spacing w:line="360" w:lineRule="auto"/>
        <w:jc w:val="both"/>
        <w:rPr>
          <w:rFonts w:asciiTheme="minorHAnsi" w:hAnsiTheme="minorHAnsi" w:cstheme="minorBidi"/>
          <w:sz w:val="22"/>
          <w:szCs w:val="24"/>
        </w:rPr>
      </w:pPr>
      <w:r w:rsidRPr="009024D4">
        <w:rPr>
          <w:rFonts w:asciiTheme="minorHAnsi" w:eastAsia="Calibri" w:hAnsiTheme="minorHAnsi" w:cstheme="minorBidi"/>
          <w:sz w:val="22"/>
          <w:szCs w:val="24"/>
          <w:lang w:val="es-ES"/>
        </w:rPr>
        <w:t>Ramon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9024D4">
        <w:rPr>
          <w:rFonts w:asciiTheme="minorHAnsi" w:eastAsia="Calibri" w:hAnsiTheme="minorHAnsi" w:cstheme="minorBidi"/>
          <w:sz w:val="22"/>
          <w:szCs w:val="24"/>
          <w:lang w:val="es-ES"/>
        </w:rPr>
        <w:t xml:space="preserve">, en calidad de Octavo Regidor Propietario para el período 2021-2024 en el pleno uso y goce de mis </w:t>
      </w:r>
      <w:proofErr w:type="gramStart"/>
      <w:r w:rsidRPr="009024D4">
        <w:rPr>
          <w:rFonts w:asciiTheme="minorHAnsi" w:eastAsia="Calibri" w:hAnsiTheme="minorHAnsi" w:cstheme="minorBidi"/>
          <w:sz w:val="22"/>
          <w:szCs w:val="24"/>
          <w:lang w:val="es-ES"/>
        </w:rPr>
        <w:lastRenderedPageBreak/>
        <w:t>facultades  VOTO</w:t>
      </w:r>
      <w:proofErr w:type="gramEnd"/>
      <w:r w:rsidRPr="009024D4">
        <w:rPr>
          <w:rFonts w:asciiTheme="minorHAnsi" w:eastAsia="Calibri" w:hAnsiTheme="minorHAnsi" w:cstheme="minorBidi"/>
          <w:sz w:val="22"/>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352EE789" w14:textId="77777777" w:rsidR="00FE6068" w:rsidRPr="009024D4" w:rsidRDefault="00FE6068" w:rsidP="00FE6068">
      <w:pPr>
        <w:spacing w:line="254" w:lineRule="auto"/>
        <w:contextualSpacing/>
        <w:jc w:val="both"/>
        <w:rPr>
          <w:rFonts w:asciiTheme="minorHAnsi" w:hAnsiTheme="minorHAnsi" w:cstheme="minorBidi"/>
          <w:sz w:val="22"/>
          <w:szCs w:val="24"/>
        </w:rPr>
      </w:pPr>
      <w:r w:rsidRPr="009024D4">
        <w:rPr>
          <w:rFonts w:asciiTheme="minorHAnsi" w:eastAsia="Calibri" w:hAnsiTheme="minorHAnsi" w:cstheme="minorBidi"/>
          <w:sz w:val="22"/>
          <w:szCs w:val="24"/>
        </w:rPr>
        <w:t>YANIRA MARLENE PERAZA DE SALAZAR, mayor de edad, Licenciada en Idiomas,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9024D4">
        <w:rPr>
          <w:rFonts w:asciiTheme="minorHAnsi" w:eastAsia="Calibri" w:hAnsiTheme="minorHAnsi" w:cstheme="minorBidi"/>
          <w:sz w:val="22"/>
          <w:szCs w:val="24"/>
        </w:rPr>
        <w:t xml:space="preserve">, en calidad de Séptima Regidora Propietaria para el período 2021 – 2024, en el pleno uso y goce de mis facultades Legales MANIFIESTO: </w:t>
      </w:r>
      <w:r w:rsidRPr="009024D4">
        <w:rPr>
          <w:rFonts w:asciiTheme="minorHAnsi" w:hAnsiTheme="minorHAnsi" w:cstheme="minorBidi"/>
          <w:sz w:val="22"/>
          <w:szCs w:val="24"/>
        </w:rPr>
        <w:t>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w:t>
      </w:r>
    </w:p>
    <w:p w14:paraId="63754A82" w14:textId="77777777" w:rsidR="00FE6068" w:rsidRPr="009024D4" w:rsidRDefault="00FE6068" w:rsidP="00FE6068">
      <w:pPr>
        <w:spacing w:line="254" w:lineRule="auto"/>
        <w:contextualSpacing/>
        <w:jc w:val="both"/>
        <w:rPr>
          <w:rFonts w:asciiTheme="minorHAnsi" w:hAnsiTheme="minorHAnsi" w:cstheme="minorBidi"/>
          <w:sz w:val="22"/>
          <w:szCs w:val="24"/>
        </w:rPr>
      </w:pPr>
    </w:p>
    <w:p w14:paraId="25B851F7" w14:textId="77777777" w:rsidR="00FE6068" w:rsidRPr="009024D4" w:rsidRDefault="00FE6068" w:rsidP="00FE6068">
      <w:pPr>
        <w:rPr>
          <w:rFonts w:asciiTheme="minorHAnsi" w:hAnsiTheme="minorHAnsi" w:cstheme="minorBidi"/>
          <w:b/>
          <w:bCs/>
          <w:sz w:val="22"/>
        </w:rPr>
      </w:pPr>
    </w:p>
    <w:p w14:paraId="2B2D4A6C" w14:textId="77777777" w:rsidR="00FE6068" w:rsidRPr="009024D4" w:rsidRDefault="00FE6068" w:rsidP="00FE6068">
      <w:pPr>
        <w:rPr>
          <w:rFonts w:asciiTheme="minorHAnsi" w:hAnsiTheme="minorHAnsi" w:cstheme="minorBidi"/>
          <w:b/>
          <w:bCs/>
          <w:sz w:val="22"/>
        </w:rPr>
      </w:pPr>
      <w:r w:rsidRPr="009024D4">
        <w:rPr>
          <w:rFonts w:asciiTheme="minorHAnsi" w:hAnsiTheme="minorHAnsi" w:cstheme="minorBidi"/>
          <w:b/>
          <w:bCs/>
          <w:sz w:val="22"/>
        </w:rPr>
        <w:t>ACUERDO NÚMERO DOS, EROGACIONES DE FACTURAS</w:t>
      </w:r>
    </w:p>
    <w:p w14:paraId="038CD4F9" w14:textId="77777777" w:rsidR="00FE6068" w:rsidRPr="009024D4" w:rsidRDefault="00FE6068" w:rsidP="00FE6068">
      <w:pPr>
        <w:rPr>
          <w:b/>
          <w:bCs/>
          <w:szCs w:val="24"/>
        </w:rPr>
      </w:pPr>
    </w:p>
    <w:p w14:paraId="4CD30FBA" w14:textId="77777777" w:rsidR="00FE6068" w:rsidRPr="009024D4" w:rsidRDefault="00FE6068" w:rsidP="00FE6068">
      <w:pPr>
        <w:spacing w:after="120" w:line="360" w:lineRule="auto"/>
        <w:jc w:val="both"/>
        <w:rPr>
          <w:szCs w:val="24"/>
        </w:rPr>
      </w:pPr>
      <w:r w:rsidRPr="009024D4">
        <w:rPr>
          <w:szCs w:val="24"/>
        </w:rPr>
        <w:t xml:space="preserve">Daniel Antonio Salazar Villatoro, Noveno Regidor Propietario, Lectura y aprobación de facturas, para su respectiva erogación. </w:t>
      </w:r>
      <w:r w:rsidRPr="009024D4">
        <w:rPr>
          <w:rFonts w:eastAsia="Calibri"/>
          <w:spacing w:val="-3"/>
          <w:szCs w:val="24"/>
          <w:lang w:val="es-MX"/>
        </w:rPr>
        <w:t xml:space="preserve">VOTO EN CONTRA </w:t>
      </w:r>
      <w:r w:rsidRPr="009024D4">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9024D4">
        <w:rPr>
          <w:szCs w:val="24"/>
        </w:rPr>
        <w:t>adescos</w:t>
      </w:r>
      <w:proofErr w:type="spellEnd"/>
      <w:r w:rsidRPr="009024D4">
        <w:rPr>
          <w:szCs w:val="24"/>
        </w:rPr>
        <w:t xml:space="preserve">, aunado a esto, considero que gran parte del ingreso municipal se gasta en este tipo de contribuciones. </w:t>
      </w:r>
    </w:p>
    <w:p w14:paraId="580F200C" w14:textId="77777777" w:rsidR="00FE6068" w:rsidRPr="009024D4" w:rsidRDefault="00FE6068" w:rsidP="00FE6068">
      <w:pPr>
        <w:spacing w:line="240" w:lineRule="auto"/>
        <w:contextualSpacing/>
        <w:jc w:val="both"/>
        <w:rPr>
          <w:szCs w:val="24"/>
        </w:rPr>
      </w:pPr>
    </w:p>
    <w:p w14:paraId="574D3F27" w14:textId="77777777" w:rsidR="00FE6068" w:rsidRPr="009024D4" w:rsidRDefault="00FE6068" w:rsidP="00FE6068">
      <w:pPr>
        <w:rPr>
          <w:rFonts w:asciiTheme="minorHAnsi" w:hAnsiTheme="minorHAnsi" w:cstheme="minorBidi"/>
          <w:sz w:val="22"/>
          <w:szCs w:val="24"/>
        </w:rPr>
      </w:pPr>
    </w:p>
    <w:p w14:paraId="497CB05B" w14:textId="77777777" w:rsidR="00FE6068" w:rsidRPr="009024D4" w:rsidRDefault="00FE6068" w:rsidP="00FE6068">
      <w:pPr>
        <w:spacing w:line="240" w:lineRule="auto"/>
        <w:jc w:val="both"/>
        <w:rPr>
          <w:rFonts w:asciiTheme="minorHAnsi" w:eastAsia="Calibri" w:hAnsiTheme="minorHAnsi" w:cstheme="minorBidi"/>
          <w:sz w:val="22"/>
          <w:szCs w:val="24"/>
        </w:rPr>
      </w:pPr>
      <w:r w:rsidRPr="009024D4">
        <w:rPr>
          <w:rFonts w:asciiTheme="minorHAnsi" w:eastAsia="Calibri" w:hAnsiTheme="minorHAnsi" w:cstheme="minorBidi"/>
          <w:spacing w:val="-3"/>
          <w:sz w:val="22"/>
          <w:szCs w:val="24"/>
          <w:lang w:val="es-ES"/>
        </w:rPr>
        <w:t xml:space="preserve">Kelvin </w:t>
      </w:r>
      <w:proofErr w:type="spellStart"/>
      <w:r w:rsidRPr="009024D4">
        <w:rPr>
          <w:rFonts w:asciiTheme="minorHAnsi" w:eastAsia="Calibri" w:hAnsiTheme="minorHAnsi" w:cstheme="minorBidi"/>
          <w:spacing w:val="-3"/>
          <w:sz w:val="22"/>
          <w:szCs w:val="24"/>
          <w:lang w:val="es-ES"/>
        </w:rPr>
        <w:t>Elias</w:t>
      </w:r>
      <w:proofErr w:type="spellEnd"/>
      <w:r w:rsidRPr="009024D4">
        <w:rPr>
          <w:rFonts w:asciiTheme="minorHAnsi" w:eastAsia="Calibri" w:hAnsiTheme="minorHAnsi" w:cstheme="minorBidi"/>
          <w:spacing w:val="-3"/>
          <w:sz w:val="22"/>
          <w:szCs w:val="24"/>
          <w:lang w:val="es-ES"/>
        </w:rPr>
        <w:t xml:space="preserve"> Ramos Santos, Décimo Regidor Propietario, VOTA EN CONTRA: </w:t>
      </w:r>
      <w:r w:rsidRPr="009024D4">
        <w:rPr>
          <w:rFonts w:asciiTheme="minorHAnsi" w:eastAsia="Calibri" w:hAnsiTheme="minorHAnsi" w:cstheme="minorBidi"/>
          <w:sz w:val="22"/>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4F867032" w14:textId="77777777" w:rsidR="00FE6068" w:rsidRPr="009024D4" w:rsidRDefault="00FE6068" w:rsidP="00FE6068">
      <w:pPr>
        <w:spacing w:line="240" w:lineRule="auto"/>
        <w:jc w:val="both"/>
        <w:rPr>
          <w:rFonts w:asciiTheme="minorHAnsi" w:eastAsia="Calibri" w:hAnsiTheme="minorHAnsi" w:cstheme="minorBidi"/>
          <w:sz w:val="22"/>
          <w:szCs w:val="24"/>
        </w:rPr>
      </w:pPr>
    </w:p>
    <w:p w14:paraId="738AFF89" w14:textId="77777777" w:rsidR="00FE6068" w:rsidRPr="009024D4" w:rsidRDefault="00FE6068" w:rsidP="00FE6068">
      <w:pPr>
        <w:spacing w:line="240" w:lineRule="auto"/>
        <w:jc w:val="both"/>
        <w:rPr>
          <w:rFonts w:asciiTheme="minorHAnsi" w:eastAsia="Calibri" w:hAnsiTheme="minorHAnsi" w:cstheme="minorBidi"/>
          <w:bCs/>
          <w:sz w:val="22"/>
          <w:szCs w:val="24"/>
        </w:rPr>
      </w:pPr>
      <w:r w:rsidRPr="009024D4">
        <w:rPr>
          <w:rFonts w:asciiTheme="minorHAnsi" w:eastAsia="Calibri" w:hAnsiTheme="minorHAnsi" w:cstheme="minorBidi"/>
          <w:bCs/>
          <w:sz w:val="22"/>
          <w:szCs w:val="24"/>
        </w:rPr>
        <w:lastRenderedPageBreak/>
        <w:t>Ramón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9024D4">
        <w:rPr>
          <w:rFonts w:asciiTheme="minorHAnsi" w:eastAsia="Calibri" w:hAnsiTheme="minorHAnsi" w:cstheme="minorBidi"/>
          <w:bCs/>
          <w:sz w:val="22"/>
          <w:szCs w:val="24"/>
        </w:rPr>
        <w:t xml:space="preserve">, en calidad de Octavo Regidor Propietario para el período del 2021-2024 en el pleno uso y goce de mis facultades legales MANIFIESTO: En concordancia sobre los requerimientos de compra en el acuerdo número dos de la presente acta en los numerales: NUEVE, DOCE, QUINCE, DIECISÉIS, VEINTE, ya que están dirigidas para la compra de repuestos y accesorios, productos químicos, minerales metálicos, herramientas, materiales eléctricos, etc. Voto en contra porque considero que es el lugar donde hay más erogación de fondos y no es regulado de manera correcta, ya que </w:t>
      </w:r>
      <w:proofErr w:type="spellStart"/>
      <w:r w:rsidRPr="009024D4">
        <w:rPr>
          <w:rFonts w:asciiTheme="minorHAnsi" w:eastAsia="Calibri" w:hAnsiTheme="minorHAnsi" w:cstheme="minorBidi"/>
          <w:bCs/>
          <w:sz w:val="22"/>
          <w:szCs w:val="24"/>
        </w:rPr>
        <w:t>esta</w:t>
      </w:r>
      <w:proofErr w:type="spellEnd"/>
      <w:r w:rsidRPr="009024D4">
        <w:rPr>
          <w:rFonts w:asciiTheme="minorHAnsi" w:eastAsia="Calibri" w:hAnsiTheme="minorHAnsi" w:cstheme="minorBidi"/>
          <w:bCs/>
          <w:sz w:val="22"/>
          <w:szCs w:val="24"/>
        </w:rPr>
        <w:t xml:space="preserve"> a consideración de una sola persona. NUMERALES VEINTICUATRO, VEINTICINCO, radio campirana y radio real, por considerar muy elevado el gasto en publicidad. numerales VEINTIOCHO, en reunión de concejo de fecha seis de abril del presente año, vote en contra de la </w:t>
      </w:r>
      <w:proofErr w:type="spellStart"/>
      <w:r w:rsidRPr="009024D4">
        <w:rPr>
          <w:rFonts w:asciiTheme="minorHAnsi" w:eastAsia="Calibri" w:hAnsiTheme="minorHAnsi" w:cstheme="minorBidi"/>
          <w:bCs/>
          <w:sz w:val="22"/>
          <w:szCs w:val="24"/>
        </w:rPr>
        <w:t>prorroga</w:t>
      </w:r>
      <w:proofErr w:type="spellEnd"/>
      <w:r w:rsidRPr="009024D4">
        <w:rPr>
          <w:rFonts w:asciiTheme="minorHAnsi" w:eastAsia="Calibri" w:hAnsiTheme="minorHAnsi" w:cstheme="minorBidi"/>
          <w:bCs/>
          <w:sz w:val="22"/>
          <w:szCs w:val="24"/>
        </w:rPr>
        <w:t xml:space="preserve"> del plazo de contrato del Ingeniero Jaime Salvador de Valle. VEINTINUEVE, de acuerdo a la auditoria de la Corte de cuentas de mayo a diciembre del dos </w:t>
      </w:r>
      <w:proofErr w:type="gramStart"/>
      <w:r w:rsidRPr="009024D4">
        <w:rPr>
          <w:rFonts w:asciiTheme="minorHAnsi" w:eastAsia="Calibri" w:hAnsiTheme="minorHAnsi" w:cstheme="minorBidi"/>
          <w:bCs/>
          <w:sz w:val="22"/>
          <w:szCs w:val="24"/>
        </w:rPr>
        <w:t>mil veintiuno</w:t>
      </w:r>
      <w:proofErr w:type="gramEnd"/>
      <w:r w:rsidRPr="009024D4">
        <w:rPr>
          <w:rFonts w:asciiTheme="minorHAnsi" w:eastAsia="Calibri" w:hAnsiTheme="minorHAnsi" w:cstheme="minorBidi"/>
          <w:bCs/>
          <w:sz w:val="22"/>
          <w:szCs w:val="24"/>
        </w:rPr>
        <w:t xml:space="preserve">, entre las deficiencias encontradas, </w:t>
      </w:r>
      <w:proofErr w:type="spellStart"/>
      <w:r w:rsidRPr="009024D4">
        <w:rPr>
          <w:rFonts w:asciiTheme="minorHAnsi" w:eastAsia="Calibri" w:hAnsiTheme="minorHAnsi" w:cstheme="minorBidi"/>
          <w:bCs/>
          <w:sz w:val="22"/>
          <w:szCs w:val="24"/>
        </w:rPr>
        <w:t>esta</w:t>
      </w:r>
      <w:proofErr w:type="spellEnd"/>
      <w:r w:rsidRPr="009024D4">
        <w:rPr>
          <w:rFonts w:asciiTheme="minorHAnsi" w:eastAsia="Calibri" w:hAnsiTheme="minorHAnsi" w:cstheme="minorBidi"/>
          <w:bCs/>
          <w:sz w:val="22"/>
          <w:szCs w:val="24"/>
        </w:rPr>
        <w:t xml:space="preserve"> la falta de control en consumo de combustible, por lo que voto en contra ya que no obstante de estar elevado el costo del combustible, considero que es excesivo digo gasto. Por lo antes expuesto y en base al artículo cuarenta y cinco del Código Municipal SALVO MI VOTO Y VOTO EN CONTRA.</w:t>
      </w:r>
    </w:p>
    <w:p w14:paraId="367A0EA6" w14:textId="77777777" w:rsidR="00FE6068" w:rsidRPr="009024D4" w:rsidRDefault="00FE6068" w:rsidP="00FE6068">
      <w:pPr>
        <w:spacing w:line="240" w:lineRule="auto"/>
        <w:jc w:val="both"/>
        <w:rPr>
          <w:rFonts w:asciiTheme="minorHAnsi" w:eastAsia="Calibri" w:hAnsiTheme="minorHAnsi" w:cstheme="minorBidi"/>
          <w:bCs/>
          <w:sz w:val="22"/>
          <w:szCs w:val="24"/>
        </w:rPr>
      </w:pPr>
    </w:p>
    <w:p w14:paraId="0390D518" w14:textId="77777777" w:rsidR="00FE6068" w:rsidRPr="009024D4" w:rsidRDefault="00FE6068" w:rsidP="00FE6068">
      <w:pPr>
        <w:spacing w:line="240" w:lineRule="auto"/>
        <w:jc w:val="both"/>
        <w:rPr>
          <w:rFonts w:asciiTheme="minorHAnsi" w:hAnsiTheme="minorHAnsi" w:cstheme="minorBidi"/>
          <w:color w:val="000000"/>
          <w:sz w:val="22"/>
          <w:szCs w:val="24"/>
        </w:rPr>
      </w:pPr>
      <w:r w:rsidRPr="009024D4">
        <w:rPr>
          <w:rFonts w:asciiTheme="minorHAnsi" w:eastAsia="Calibri" w:hAnsiTheme="minorHAnsi" w:cstheme="minorBidi"/>
          <w:sz w:val="22"/>
          <w:szCs w:val="24"/>
        </w:rPr>
        <w:t>YANIRA MARLENE PERAZA DE SALAZAR, mayor de edad, Licenciada en Idiomas,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9024D4">
        <w:rPr>
          <w:rFonts w:asciiTheme="minorHAnsi" w:eastAsia="Calibri" w:hAnsiTheme="minorHAnsi" w:cstheme="minorBidi"/>
          <w:sz w:val="22"/>
          <w:szCs w:val="24"/>
        </w:rPr>
        <w:t xml:space="preserve">, en calidad de Séptima Regidora Propietaria para el período 2021 – 2024, en el pleno uso y goce de mis facultades Legales MANIFIESTO: </w:t>
      </w:r>
      <w:r w:rsidRPr="009024D4">
        <w:rPr>
          <w:rFonts w:asciiTheme="minorHAnsi" w:hAnsiTheme="minorHAnsi" w:cstheme="minorBidi"/>
          <w:b/>
          <w:bCs/>
          <w:color w:val="000000"/>
          <w:sz w:val="22"/>
          <w:szCs w:val="24"/>
        </w:rPr>
        <w:t xml:space="preserve">VOTO EN CONTRA EN EROGACIONES </w:t>
      </w:r>
      <w:r w:rsidRPr="009024D4">
        <w:rPr>
          <w:rFonts w:asciiTheme="minorHAnsi" w:hAnsiTheme="minorHAnsi" w:cstheme="minorBidi"/>
          <w:sz w:val="22"/>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realizando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9024D4">
        <w:rPr>
          <w:rFonts w:asciiTheme="minorHAnsi" w:hAnsiTheme="minorHAnsi" w:cstheme="minorBidi"/>
          <w:sz w:val="22"/>
          <w:szCs w:val="24"/>
        </w:rPr>
        <w:t>adescos</w:t>
      </w:r>
      <w:proofErr w:type="spellEnd"/>
      <w:r w:rsidRPr="009024D4">
        <w:rPr>
          <w:rFonts w:asciiTheme="minorHAnsi" w:hAnsiTheme="minorHAnsi" w:cstheme="minorBidi"/>
          <w:sz w:val="22"/>
          <w:szCs w:val="24"/>
        </w:rPr>
        <w:t>.</w:t>
      </w:r>
    </w:p>
    <w:p w14:paraId="664BA493" w14:textId="77777777" w:rsidR="00FE6068" w:rsidRPr="009024D4" w:rsidRDefault="00FE6068" w:rsidP="00FE6068">
      <w:pPr>
        <w:rPr>
          <w:rFonts w:asciiTheme="minorHAnsi" w:hAnsiTheme="minorHAnsi" w:cstheme="minorBidi"/>
          <w:b/>
          <w:bCs/>
          <w:sz w:val="22"/>
        </w:rPr>
      </w:pPr>
    </w:p>
    <w:p w14:paraId="7EF597B4" w14:textId="77777777" w:rsidR="00FE6068" w:rsidRPr="009024D4" w:rsidRDefault="00FE6068" w:rsidP="00FE6068">
      <w:pPr>
        <w:rPr>
          <w:rFonts w:asciiTheme="minorHAnsi" w:hAnsiTheme="minorHAnsi" w:cstheme="minorBidi"/>
          <w:b/>
          <w:bCs/>
          <w:sz w:val="22"/>
        </w:rPr>
      </w:pPr>
      <w:r w:rsidRPr="009024D4">
        <w:rPr>
          <w:rFonts w:asciiTheme="minorHAnsi" w:hAnsiTheme="minorHAnsi" w:cstheme="minorBidi"/>
          <w:b/>
          <w:bCs/>
          <w:sz w:val="22"/>
        </w:rPr>
        <w:t xml:space="preserve">ACUERDO NÚMERO DOS, NUMERAL 24 -25 EROGACIONES A FAVOR DE HENRI MILTON MORALES </w:t>
      </w:r>
      <w:proofErr w:type="gramStart"/>
      <w:r w:rsidRPr="009024D4">
        <w:rPr>
          <w:rFonts w:asciiTheme="minorHAnsi" w:hAnsiTheme="minorHAnsi" w:cstheme="minorBidi"/>
          <w:b/>
          <w:bCs/>
          <w:sz w:val="22"/>
        </w:rPr>
        <w:t>UMAÑA ,</w:t>
      </w:r>
      <w:proofErr w:type="gramEnd"/>
      <w:r w:rsidRPr="009024D4">
        <w:rPr>
          <w:rFonts w:asciiTheme="minorHAnsi" w:hAnsiTheme="minorHAnsi" w:cstheme="minorBidi"/>
          <w:b/>
          <w:bCs/>
          <w:sz w:val="22"/>
        </w:rPr>
        <w:t xml:space="preserve"> POR SERVICIOS PUBLICITARIOS</w:t>
      </w:r>
    </w:p>
    <w:p w14:paraId="2EC9E1B5" w14:textId="77777777" w:rsidR="00FE6068" w:rsidRPr="009024D4" w:rsidRDefault="00FE6068" w:rsidP="00FE6068">
      <w:pPr>
        <w:spacing w:after="0" w:line="240" w:lineRule="auto"/>
        <w:jc w:val="both"/>
        <w:rPr>
          <w:rFonts w:asciiTheme="minorHAnsi" w:hAnsiTheme="minorHAnsi" w:cstheme="minorBidi"/>
          <w:b/>
          <w:sz w:val="22"/>
        </w:rPr>
      </w:pPr>
      <w:r w:rsidRPr="009024D4">
        <w:rPr>
          <w:rFonts w:eastAsia="Calibri"/>
          <w:bCs/>
          <w:sz w:val="26"/>
          <w:szCs w:val="26"/>
        </w:rPr>
        <w:t>Ramón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9024D4">
        <w:rPr>
          <w:rFonts w:eastAsia="Calibri"/>
          <w:bCs/>
          <w:sz w:val="26"/>
          <w:szCs w:val="26"/>
        </w:rPr>
        <w:t xml:space="preserve">, en calidad de Octavo Regidor Propietario para el período del 2021-2024 en el pleno uso y goce de mis facultades legales MANIFIESTO: </w:t>
      </w:r>
      <w:r w:rsidRPr="009024D4">
        <w:rPr>
          <w:color w:val="000000"/>
          <w:sz w:val="26"/>
          <w:szCs w:val="26"/>
        </w:rPr>
        <w:t xml:space="preserve">VOTA EN CONTRA por considerar muy elevado el gasto de publicidad. </w:t>
      </w:r>
    </w:p>
    <w:p w14:paraId="11E4A669" w14:textId="77777777" w:rsidR="00FE6068" w:rsidRPr="009024D4" w:rsidRDefault="00FE6068" w:rsidP="00FE6068">
      <w:pPr>
        <w:spacing w:line="240" w:lineRule="auto"/>
        <w:jc w:val="both"/>
        <w:rPr>
          <w:rFonts w:eastAsia="Calibri"/>
          <w:b/>
          <w:bCs/>
          <w:szCs w:val="24"/>
          <w:u w:val="single"/>
        </w:rPr>
      </w:pPr>
    </w:p>
    <w:p w14:paraId="0BD0D2D4" w14:textId="77777777" w:rsidR="00FE6068" w:rsidRPr="009024D4" w:rsidRDefault="00FE6068" w:rsidP="00FE6068">
      <w:pPr>
        <w:jc w:val="both"/>
        <w:rPr>
          <w:szCs w:val="24"/>
        </w:rPr>
      </w:pPr>
      <w:r w:rsidRPr="009024D4">
        <w:rPr>
          <w:color w:val="000000"/>
          <w:szCs w:val="24"/>
          <w:lang w:val="es-ES"/>
        </w:rPr>
        <w:t>Lic. Daniel Antonio Salazar Villatoro, Noveno Regidor Propietario</w:t>
      </w:r>
      <w:r w:rsidRPr="009024D4">
        <w:rPr>
          <w:szCs w:val="24"/>
          <w:lang w:val="es-ES"/>
        </w:rPr>
        <w:t xml:space="preserve">, en el Acuerdo </w:t>
      </w:r>
      <w:r w:rsidRPr="009024D4">
        <w:rPr>
          <w:szCs w:val="24"/>
        </w:rPr>
        <w:t xml:space="preserve">Municipal para realizar la contratación de los servicios publicitarios con el Sr. Henri Milton Morales Umaña. VOTO EN CONTRA porque considero que se está haciendo un gasto excesivo en publicidad y se están utilizando estos medios para criticar y denigrar a mi persona con el recurso municipal. </w:t>
      </w:r>
      <w:r w:rsidRPr="009024D4">
        <w:rPr>
          <w:szCs w:val="24"/>
          <w:u w:val="single"/>
        </w:rPr>
        <w:t>argumento emitido en acuerdo 12, acta 34 de fecha 17 de diciembre del 2021.</w:t>
      </w:r>
    </w:p>
    <w:p w14:paraId="6534C9D5" w14:textId="77777777" w:rsidR="00FE6068" w:rsidRPr="009024D4" w:rsidRDefault="00FE6068" w:rsidP="00FE6068">
      <w:pPr>
        <w:jc w:val="both"/>
        <w:rPr>
          <w:sz w:val="28"/>
          <w:szCs w:val="28"/>
        </w:rPr>
      </w:pPr>
      <w:r w:rsidRPr="009024D4">
        <w:rPr>
          <w:rFonts w:eastAsia="Calibri"/>
          <w:b/>
          <w:bCs/>
          <w:sz w:val="26"/>
          <w:szCs w:val="26"/>
          <w:lang w:val="es-ES"/>
        </w:rPr>
        <w:t xml:space="preserve">LICDA. YANIRA MARLENE PERAZA DE SALAZAR, </w:t>
      </w:r>
      <w:r w:rsidRPr="009024D4">
        <w:rPr>
          <w:rFonts w:eastAsia="Calibri"/>
          <w:sz w:val="26"/>
          <w:szCs w:val="26"/>
          <w:lang w:val="es-ES"/>
        </w:rPr>
        <w:t>Séptima Regidora Propietaria</w:t>
      </w:r>
      <w:r w:rsidRPr="009024D4">
        <w:rPr>
          <w:sz w:val="26"/>
          <w:szCs w:val="26"/>
        </w:rPr>
        <w:t>.</w:t>
      </w:r>
      <w:r w:rsidRPr="009024D4">
        <w:rPr>
          <w:sz w:val="26"/>
          <w:szCs w:val="26"/>
          <w:lang w:val="es-MX"/>
        </w:rPr>
        <w:t xml:space="preserve"> </w:t>
      </w:r>
      <w:r w:rsidRPr="009024D4">
        <w:t xml:space="preserve">En la </w:t>
      </w:r>
      <w:proofErr w:type="gramStart"/>
      <w:r w:rsidRPr="009024D4">
        <w:t>contratación  de</w:t>
      </w:r>
      <w:proofErr w:type="gramEnd"/>
      <w:r w:rsidRPr="009024D4">
        <w:t xml:space="preserve"> los servicios publicitarios. VOTO EN CONTRA, no </w:t>
      </w:r>
      <w:r w:rsidRPr="009024D4">
        <w:lastRenderedPageBreak/>
        <w:t xml:space="preserve">tengo ningún inconveniente por las empresas a contratar ya que son </w:t>
      </w:r>
      <w:proofErr w:type="spellStart"/>
      <w:r w:rsidRPr="009024D4">
        <w:t>metapanecas</w:t>
      </w:r>
      <w:proofErr w:type="spellEnd"/>
      <w:r w:rsidRPr="009024D4">
        <w:t xml:space="preserve"> y son parte de mi círculo de amigos; pero no estoy de acuerdo con los montos mensuales que se están pagando en la actual administración por publicidad, ni en los contenidos que están transmitiendo ya que son propaganda partidaria y no es correcto que se paguen de los fondos del pueblo, en tal caso las propagandas deben pagarse del bolsillo de los interesados; además de evitar futuras observaciones por parte de la corte. SALVO MI VOTO, VOTO EN CONTRA.</w:t>
      </w:r>
      <w:r w:rsidRPr="009024D4">
        <w:rPr>
          <w:szCs w:val="24"/>
        </w:rPr>
        <w:t xml:space="preserve"> argumento emitido en acuerdo 12, acta 34 de fecha 17 de diciembre del 2021.</w:t>
      </w:r>
    </w:p>
    <w:p w14:paraId="352FE0C6" w14:textId="77777777" w:rsidR="00FE6068" w:rsidRPr="009024D4" w:rsidRDefault="00FE6068" w:rsidP="00FE6068">
      <w:pPr>
        <w:jc w:val="both"/>
        <w:rPr>
          <w:sz w:val="28"/>
          <w:szCs w:val="28"/>
        </w:rPr>
      </w:pPr>
      <w:r w:rsidRPr="009024D4">
        <w:t xml:space="preserve">Kelvin </w:t>
      </w:r>
      <w:proofErr w:type="spellStart"/>
      <w:r w:rsidRPr="009024D4">
        <w:t>Elias</w:t>
      </w:r>
      <w:proofErr w:type="spellEnd"/>
      <w:r w:rsidRPr="009024D4">
        <w:t xml:space="preserve"> Ramos Santos, Décimo Regidor Propietario, Décimo Regidor Propietario. VOTO EN CONTRA, en la contratación de los servicios publicitarios con el Sr. Henri Milton Morales Umaña, porque considero que son gastos innecesarios por no ser competencia de la Municipalidad y es exagerado el pago de publicidad. </w:t>
      </w:r>
      <w:r w:rsidRPr="009024D4">
        <w:rPr>
          <w:szCs w:val="24"/>
        </w:rPr>
        <w:t>argumento emitido en acuerdo 12, acta 34 de fecha 17 de diciembre del 2021.</w:t>
      </w:r>
    </w:p>
    <w:p w14:paraId="08CED118" w14:textId="77777777" w:rsidR="00FE6068" w:rsidRPr="009024D4" w:rsidRDefault="00FE6068" w:rsidP="00FE6068">
      <w:pPr>
        <w:spacing w:line="240" w:lineRule="auto"/>
        <w:contextualSpacing/>
        <w:jc w:val="both"/>
        <w:rPr>
          <w:b/>
          <w:bCs/>
          <w:szCs w:val="24"/>
        </w:rPr>
      </w:pPr>
      <w:r w:rsidRPr="009024D4">
        <w:rPr>
          <w:b/>
          <w:bCs/>
          <w:szCs w:val="24"/>
        </w:rPr>
        <w:t xml:space="preserve">ACUERDO NÚMERO CUATRO: Rectificar el acuerdo número diecisiete del acta número treinta de fecha veintiséis de noviembre del 2021, en el cual se priorizó el proyecto Pavimentación con concreto hidráulico de calles entre Lotificación El Progreso y Lotificación, Santa Fe, Municipio de Metapán; siendo lo correcto “Construcción de puente vehicular el Progreso y pavimentación de calle entre Lotificación El Progreso y Lotificación Santa Fe” </w:t>
      </w:r>
    </w:p>
    <w:p w14:paraId="01382BF0" w14:textId="77777777" w:rsidR="00FE6068" w:rsidRPr="009024D4" w:rsidRDefault="00FE6068" w:rsidP="00FE6068">
      <w:pPr>
        <w:spacing w:line="240" w:lineRule="auto"/>
        <w:contextualSpacing/>
        <w:rPr>
          <w:rFonts w:asciiTheme="minorHAnsi" w:hAnsiTheme="minorHAnsi" w:cstheme="minorBidi"/>
          <w:b/>
          <w:bCs/>
          <w:sz w:val="22"/>
        </w:rPr>
      </w:pPr>
    </w:p>
    <w:p w14:paraId="62FA3BBA" w14:textId="77777777" w:rsidR="00FE6068" w:rsidRDefault="00FE6068" w:rsidP="00FE6068">
      <w:pPr>
        <w:spacing w:after="120" w:line="240" w:lineRule="auto"/>
        <w:contextualSpacing/>
        <w:jc w:val="both"/>
        <w:rPr>
          <w:rFonts w:asciiTheme="minorHAnsi" w:hAnsiTheme="minorHAnsi" w:cstheme="minorBidi"/>
          <w:sz w:val="22"/>
          <w:szCs w:val="24"/>
        </w:rPr>
      </w:pPr>
      <w:r w:rsidRPr="009024D4">
        <w:rPr>
          <w:rFonts w:asciiTheme="minorHAnsi" w:hAnsiTheme="minorHAnsi" w:cstheme="minorBidi"/>
          <w:sz w:val="22"/>
          <w:szCs w:val="24"/>
        </w:rPr>
        <w:t>Daniel Antonio Salazar Villatoro, Noveno Regidor Propietario. Me abstengo de votar por los argumentos emitidos en su momento en dicha acta y acuerdo.</w:t>
      </w:r>
    </w:p>
    <w:p w14:paraId="34D2287D" w14:textId="77777777" w:rsidR="00FE6068" w:rsidRDefault="00FE6068" w:rsidP="00FE6068">
      <w:pPr>
        <w:spacing w:after="120" w:line="240" w:lineRule="auto"/>
        <w:contextualSpacing/>
        <w:jc w:val="both"/>
        <w:rPr>
          <w:rFonts w:asciiTheme="minorHAnsi" w:hAnsiTheme="minorHAnsi" w:cstheme="minorBidi"/>
          <w:sz w:val="22"/>
          <w:szCs w:val="24"/>
        </w:rPr>
      </w:pPr>
    </w:p>
    <w:p w14:paraId="7D680126" w14:textId="77777777" w:rsidR="00FE6068" w:rsidRPr="009024D4" w:rsidRDefault="00FE6068" w:rsidP="00FE6068">
      <w:pPr>
        <w:spacing w:after="120" w:line="240" w:lineRule="auto"/>
        <w:jc w:val="both"/>
        <w:rPr>
          <w:rFonts w:asciiTheme="minorHAnsi" w:hAnsiTheme="minorHAnsi" w:cstheme="minorBidi"/>
          <w:b/>
          <w:bCs/>
          <w:sz w:val="22"/>
          <w:szCs w:val="24"/>
        </w:rPr>
      </w:pPr>
      <w:r>
        <w:rPr>
          <w:rFonts w:asciiTheme="minorHAnsi" w:hAnsiTheme="minorHAnsi" w:cstheme="minorBidi"/>
          <w:sz w:val="22"/>
          <w:szCs w:val="24"/>
        </w:rPr>
        <w:t xml:space="preserve">Kelvin </w:t>
      </w:r>
      <w:proofErr w:type="spellStart"/>
      <w:r>
        <w:rPr>
          <w:rFonts w:asciiTheme="minorHAnsi" w:hAnsiTheme="minorHAnsi" w:cstheme="minorBidi"/>
          <w:sz w:val="22"/>
          <w:szCs w:val="24"/>
        </w:rPr>
        <w:t>Elias</w:t>
      </w:r>
      <w:proofErr w:type="spellEnd"/>
      <w:r>
        <w:rPr>
          <w:rFonts w:asciiTheme="minorHAnsi" w:hAnsiTheme="minorHAnsi" w:cstheme="minorBidi"/>
          <w:sz w:val="22"/>
          <w:szCs w:val="24"/>
        </w:rPr>
        <w:t xml:space="preserve"> Ramos Santos, Décimo Regidor Propietario, voto a favor del acuerdo donde se prioriza el proyecto construcción de puente y pavimentación de calle entre lotificación el progreso y colonia Santa Fe, esperando la creación de la carpeta técnica para su respectiva aprobación. </w:t>
      </w:r>
    </w:p>
    <w:p w14:paraId="1A01026C" w14:textId="77777777" w:rsidR="00FE6068" w:rsidRPr="009024D4" w:rsidRDefault="00FE6068" w:rsidP="00FE6068">
      <w:pPr>
        <w:rPr>
          <w:rFonts w:asciiTheme="minorHAnsi" w:hAnsiTheme="minorHAnsi" w:cstheme="minorBidi"/>
          <w:b/>
          <w:bCs/>
          <w:sz w:val="22"/>
        </w:rPr>
      </w:pPr>
    </w:p>
    <w:p w14:paraId="33C6A733" w14:textId="77777777" w:rsidR="00FE6068" w:rsidRPr="009024D4" w:rsidRDefault="00FE6068" w:rsidP="00FE6068">
      <w:pPr>
        <w:rPr>
          <w:rFonts w:asciiTheme="minorHAnsi" w:eastAsia="Times New Roman" w:hAnsiTheme="minorHAnsi" w:cstheme="minorBidi"/>
          <w:b/>
          <w:bCs/>
          <w:sz w:val="22"/>
          <w:lang w:eastAsia="es-ES"/>
        </w:rPr>
      </w:pPr>
      <w:r w:rsidRPr="009024D4">
        <w:rPr>
          <w:rFonts w:asciiTheme="minorHAnsi" w:hAnsiTheme="minorHAnsi" w:cstheme="minorBidi"/>
          <w:b/>
          <w:bCs/>
          <w:sz w:val="22"/>
        </w:rPr>
        <w:t xml:space="preserve">ACUERDO NÚMERO CINCO:  </w:t>
      </w:r>
      <w:r w:rsidRPr="009024D4">
        <w:rPr>
          <w:rFonts w:asciiTheme="minorHAnsi" w:eastAsia="Times New Roman" w:hAnsiTheme="minorHAnsi" w:cstheme="minorBidi"/>
          <w:b/>
          <w:bCs/>
          <w:sz w:val="22"/>
          <w:lang w:eastAsia="es-ES"/>
        </w:rPr>
        <w:t xml:space="preserve">Erogar la cantidad de VEINTISEIS MIL SEISCIENTOS SESENTA Y SEIS  66/100 DÓLARES DE LOS ESTADOS UNIDOS DE AMÉRICA ($26,666.66) a favor de ASOCIACIÓN DEPORTIVA ISIDRO METAPÁN, en concepto de pago por contribución para el deporte correspondiente al mes de JUNIO  </w:t>
      </w:r>
    </w:p>
    <w:p w14:paraId="670931AE" w14:textId="77777777" w:rsidR="00FE6068" w:rsidRPr="009024D4" w:rsidRDefault="00FE6068" w:rsidP="00FE6068">
      <w:pPr>
        <w:rPr>
          <w:rFonts w:asciiTheme="minorHAnsi" w:eastAsia="Times New Roman" w:hAnsiTheme="minorHAnsi" w:cstheme="minorBidi"/>
          <w:b/>
          <w:bCs/>
          <w:sz w:val="22"/>
          <w:lang w:eastAsia="es-ES"/>
        </w:rPr>
      </w:pPr>
    </w:p>
    <w:p w14:paraId="66C3DE77" w14:textId="77777777" w:rsidR="00FE6068" w:rsidRPr="009024D4" w:rsidRDefault="00FE6068" w:rsidP="00FE6068">
      <w:pPr>
        <w:spacing w:line="240" w:lineRule="atLeast"/>
        <w:ind w:firstLine="709"/>
        <w:contextualSpacing/>
        <w:jc w:val="both"/>
        <w:rPr>
          <w:b/>
          <w:bCs/>
          <w:szCs w:val="24"/>
          <w:lang w:val="es-ES"/>
        </w:rPr>
      </w:pPr>
      <w:r w:rsidRPr="009024D4">
        <w:rPr>
          <w:szCs w:val="24"/>
          <w:lang w:val="es-ES"/>
        </w:rPr>
        <w:t>YANIRA MARLENE PERAZA DE SALAZAR, mayor de edad, Licenciada en Idiomas,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9024D4">
        <w:rPr>
          <w:szCs w:val="24"/>
          <w:lang w:val="es-ES"/>
        </w:rPr>
        <w:t xml:space="preserve">, en calidad de Séptima Regidora Propietaria para el período 2021 – 2024, en el pleno uso y goce de mis facultades Legales MANIFIESTO, QUE VOTO EN CONTRA  </w:t>
      </w:r>
      <w:r w:rsidRPr="009024D4">
        <w:rPr>
          <w:szCs w:val="24"/>
        </w:rPr>
        <w:t xml:space="preserve">En base el Artículo cuarenta y cinco del Código Municipal, SALVO MI VOTO; y voto en contra; ya que según tengo conocimiento en periodos anteriores ha habido observaciones sobre el apoyo económico que se le brinda a la Asociación Deportiva Isidro Metapán, por lo que voto en contra, pero estoy a favor que se les preste las instalaciones del Estadio Jorge El Calero Suarez., por lo tanto voto en contra en las erogaciones que se hagan a favor del equipo. </w:t>
      </w:r>
      <w:r w:rsidRPr="009024D4">
        <w:t>VOTO EN CONTRA de la erogación de $26,666.66 en concepto de contribución para la Asociación Isidro Metapán, ya que la institución Isidro Metapán, no ha cumplido con lo estipulado en el convenio que se realizó con dicha institución deportiva.</w:t>
      </w:r>
    </w:p>
    <w:p w14:paraId="033A578C" w14:textId="77777777" w:rsidR="00FE6068" w:rsidRPr="009024D4" w:rsidRDefault="00FE6068" w:rsidP="00FE6068">
      <w:pPr>
        <w:jc w:val="both"/>
        <w:rPr>
          <w:szCs w:val="24"/>
        </w:rPr>
      </w:pPr>
    </w:p>
    <w:p w14:paraId="703D40F1" w14:textId="77777777" w:rsidR="00FE6068" w:rsidRPr="009024D4" w:rsidRDefault="00FE6068" w:rsidP="00FE6068">
      <w:pPr>
        <w:jc w:val="both"/>
        <w:rPr>
          <w:rFonts w:eastAsia="Calibri"/>
          <w:szCs w:val="24"/>
          <w:lang w:val="es-ES"/>
        </w:rPr>
      </w:pPr>
      <w:r w:rsidRPr="009024D4">
        <w:rPr>
          <w:rFonts w:eastAsia="Calibri"/>
          <w:szCs w:val="24"/>
          <w:lang w:val="es-ES"/>
        </w:rPr>
        <w:t>Ramon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9024D4">
        <w:rPr>
          <w:rFonts w:eastAsia="Calibri"/>
          <w:szCs w:val="24"/>
          <w:lang w:val="es-ES"/>
        </w:rPr>
        <w:t xml:space="preserve">, en calidad de Octavo Regidor Propietario para el período 2021-2024 en el pleno uso y goce de mis facultades, SALVO MI VOTO Y VOTO EN CONTRA, que soy parte del concejo Municipal saliente y tenemos una observación sobre el apoyo económico que se le brinda a la Asociación Deportivo Isidro Metapán, y a la fecha no hay una resolución definitiva sobre ese aporte económico, por lo que voto en contra, pero estoy a favor que se </w:t>
      </w:r>
      <w:r w:rsidRPr="009024D4">
        <w:rPr>
          <w:rFonts w:eastAsia="Calibri"/>
          <w:szCs w:val="24"/>
          <w:lang w:val="es-ES"/>
        </w:rPr>
        <w:lastRenderedPageBreak/>
        <w:t xml:space="preserve">presten las instalaciones del Estadio Jorge El Calero Suarez, comprometiéndome al haber una resolución definitiva sobre dicho aporte si es válido por las autoridades correspondientes, en dar mi apoyo incondicional. </w:t>
      </w:r>
      <w:r w:rsidRPr="009024D4">
        <w:rPr>
          <w:szCs w:val="24"/>
        </w:rPr>
        <w:t xml:space="preserve">por lo </w:t>
      </w:r>
      <w:proofErr w:type="gramStart"/>
      <w:r w:rsidRPr="009024D4">
        <w:rPr>
          <w:szCs w:val="24"/>
        </w:rPr>
        <w:t>tanto</w:t>
      </w:r>
      <w:proofErr w:type="gramEnd"/>
      <w:r w:rsidRPr="009024D4">
        <w:rPr>
          <w:szCs w:val="24"/>
        </w:rPr>
        <w:t xml:space="preserve"> voto en contra en las erogaciones que se hagan a favor del equipo.</w:t>
      </w:r>
    </w:p>
    <w:p w14:paraId="78F14866" w14:textId="77777777" w:rsidR="00FE6068" w:rsidRPr="009024D4" w:rsidRDefault="00FE6068" w:rsidP="00FE6068">
      <w:pPr>
        <w:jc w:val="both"/>
        <w:rPr>
          <w:szCs w:val="24"/>
          <w:lang w:val="es-ES"/>
        </w:rPr>
      </w:pPr>
    </w:p>
    <w:p w14:paraId="5B7362B8" w14:textId="77777777" w:rsidR="00FE6068" w:rsidRPr="009024D4" w:rsidRDefault="00FE6068" w:rsidP="00FE6068">
      <w:pPr>
        <w:spacing w:line="240" w:lineRule="atLeast"/>
        <w:contextualSpacing/>
        <w:jc w:val="both"/>
        <w:rPr>
          <w:szCs w:val="24"/>
        </w:rPr>
      </w:pPr>
      <w:r w:rsidRPr="009024D4">
        <w:rPr>
          <w:szCs w:val="24"/>
        </w:rPr>
        <w:t xml:space="preserve">Kelvin </w:t>
      </w:r>
      <w:proofErr w:type="spellStart"/>
      <w:r w:rsidRPr="009024D4">
        <w:rPr>
          <w:szCs w:val="24"/>
        </w:rPr>
        <w:t>Elias</w:t>
      </w:r>
      <w:proofErr w:type="spellEnd"/>
      <w:r w:rsidRPr="009024D4">
        <w:rPr>
          <w:szCs w:val="24"/>
        </w:rPr>
        <w:t xml:space="preserve"> Ramos Santos, Décimo Regidor Propietario: Voto en contra con la aportación a favor </w:t>
      </w:r>
      <w:proofErr w:type="gramStart"/>
      <w:r w:rsidRPr="009024D4">
        <w:rPr>
          <w:szCs w:val="24"/>
        </w:rPr>
        <w:t>de  Asociación</w:t>
      </w:r>
      <w:proofErr w:type="gramEnd"/>
      <w:r w:rsidRPr="009024D4">
        <w:rPr>
          <w:szCs w:val="24"/>
        </w:rPr>
        <w:t xml:space="preserve"> Deportiva Isidro Metapán debido a que desconozco la mayor parte del convenio y consideró que debe de existir una contra parte por parte de la Asociación antes mencionada, lo cual no se está presenciando y o no se está cumpliendo con lo establecido, además no es una responsabilidad obligatoria para la Municipalidad. por lo </w:t>
      </w:r>
      <w:proofErr w:type="gramStart"/>
      <w:r w:rsidRPr="009024D4">
        <w:rPr>
          <w:szCs w:val="24"/>
        </w:rPr>
        <w:t>tanto</w:t>
      </w:r>
      <w:proofErr w:type="gramEnd"/>
      <w:r w:rsidRPr="009024D4">
        <w:rPr>
          <w:szCs w:val="24"/>
        </w:rPr>
        <w:t xml:space="preserve"> voto en contra en las erogaciones que se hagan a favor del equipo.</w:t>
      </w:r>
    </w:p>
    <w:p w14:paraId="749F1BCF" w14:textId="77777777" w:rsidR="00FE6068" w:rsidRPr="009024D4" w:rsidRDefault="00FE6068" w:rsidP="00FE6068">
      <w:pPr>
        <w:spacing w:line="240" w:lineRule="atLeast"/>
        <w:contextualSpacing/>
        <w:jc w:val="both"/>
        <w:rPr>
          <w:szCs w:val="24"/>
        </w:rPr>
      </w:pPr>
    </w:p>
    <w:p w14:paraId="16FAD4C7" w14:textId="77777777" w:rsidR="00FE6068" w:rsidRPr="009024D4" w:rsidRDefault="00FE6068" w:rsidP="00FE6068">
      <w:pPr>
        <w:spacing w:line="240" w:lineRule="atLeast"/>
        <w:contextualSpacing/>
        <w:jc w:val="both"/>
        <w:rPr>
          <w:szCs w:val="24"/>
          <w:lang w:val="es-ES"/>
        </w:rPr>
      </w:pPr>
    </w:p>
    <w:p w14:paraId="2FC1A472" w14:textId="77777777" w:rsidR="00FE6068" w:rsidRPr="009024D4" w:rsidRDefault="00FE6068" w:rsidP="00FE6068">
      <w:pPr>
        <w:spacing w:line="240" w:lineRule="atLeast"/>
        <w:ind w:firstLine="709"/>
        <w:contextualSpacing/>
        <w:jc w:val="both"/>
        <w:rPr>
          <w:szCs w:val="24"/>
          <w:lang w:val="es-ES"/>
        </w:rPr>
      </w:pPr>
    </w:p>
    <w:p w14:paraId="32CE6E33" w14:textId="77777777" w:rsidR="00FE6068" w:rsidRPr="009024D4" w:rsidRDefault="00FE6068" w:rsidP="00FE6068">
      <w:pPr>
        <w:spacing w:line="360" w:lineRule="auto"/>
        <w:jc w:val="both"/>
        <w:rPr>
          <w:szCs w:val="24"/>
          <w:lang w:val="es-MX"/>
        </w:rPr>
      </w:pPr>
      <w:r w:rsidRPr="009024D4">
        <w:rPr>
          <w:rFonts w:eastAsia="WenQuanYi Micro Hei"/>
          <w:kern w:val="3"/>
          <w:szCs w:val="24"/>
          <w:lang w:eastAsia="zh-CN" w:bidi="hi-IN"/>
        </w:rPr>
        <w:t>Lic. Daniel Antonio Salazar Villatoro, Noveno Regidor Propietario</w:t>
      </w:r>
      <w:r w:rsidRPr="009024D4">
        <w:rPr>
          <w:szCs w:val="24"/>
          <w:lang w:val="es-ES"/>
        </w:rPr>
        <w:t xml:space="preserve"> </w:t>
      </w:r>
      <w:r w:rsidRPr="009024D4">
        <w:rPr>
          <w:szCs w:val="24"/>
          <w:lang w:val="es-MX"/>
        </w:rPr>
        <w:t>VOTO EN CONTRA de la erogación de $26,666.66 en concepto de contribución a favor de la Asociación Isidro Metapán, por considerar que la institución deportiva Isidro Metapán, no ha cumplido con lo estipulado en el convenio que se realizó con dicha institución deportiva.</w:t>
      </w:r>
    </w:p>
    <w:p w14:paraId="34666AA0" w14:textId="77777777" w:rsidR="00FE6068" w:rsidRPr="009024D4" w:rsidRDefault="00FE6068" w:rsidP="00FE6068">
      <w:pPr>
        <w:rPr>
          <w:rFonts w:asciiTheme="minorHAnsi" w:eastAsia="Times New Roman" w:hAnsiTheme="minorHAnsi" w:cstheme="minorBidi"/>
          <w:b/>
          <w:bCs/>
          <w:sz w:val="22"/>
          <w:lang w:eastAsia="es-ES"/>
        </w:rPr>
      </w:pPr>
    </w:p>
    <w:p w14:paraId="58155CA2" w14:textId="77777777" w:rsidR="00FE6068" w:rsidRPr="009024D4" w:rsidRDefault="00FE6068" w:rsidP="00FE6068">
      <w:pPr>
        <w:rPr>
          <w:rFonts w:asciiTheme="minorHAnsi" w:hAnsiTheme="minorHAnsi" w:cstheme="minorBidi"/>
          <w:b/>
          <w:bCs/>
          <w:color w:val="000000"/>
          <w:sz w:val="22"/>
          <w:szCs w:val="24"/>
        </w:rPr>
      </w:pPr>
      <w:r w:rsidRPr="009024D4">
        <w:rPr>
          <w:rFonts w:asciiTheme="minorHAnsi" w:hAnsiTheme="minorHAnsi" w:cstheme="minorBidi"/>
          <w:b/>
          <w:bCs/>
          <w:color w:val="000000"/>
          <w:sz w:val="22"/>
          <w:szCs w:val="24"/>
        </w:rPr>
        <w:t xml:space="preserve">ACUERDO NÚMERPO SIETE: CIERRE DE LOS PROYECTOS: </w:t>
      </w:r>
    </w:p>
    <w:p w14:paraId="468F8AE4" w14:textId="77777777" w:rsidR="00FE6068" w:rsidRPr="009024D4" w:rsidRDefault="00FE6068" w:rsidP="00FE6068">
      <w:pPr>
        <w:numPr>
          <w:ilvl w:val="0"/>
          <w:numId w:val="41"/>
        </w:numPr>
        <w:spacing w:after="0" w:line="240" w:lineRule="auto"/>
        <w:contextualSpacing/>
        <w:jc w:val="both"/>
        <w:rPr>
          <w:rFonts w:eastAsia="Times New Roman"/>
          <w:b/>
          <w:bCs/>
          <w:szCs w:val="24"/>
          <w:lang w:eastAsia="es-ES"/>
        </w:rPr>
      </w:pPr>
      <w:r w:rsidRPr="009024D4">
        <w:rPr>
          <w:rFonts w:eastAsia="Times New Roman"/>
          <w:b/>
          <w:bCs/>
          <w:szCs w:val="24"/>
          <w:lang w:eastAsia="es-ES"/>
        </w:rPr>
        <w:t xml:space="preserve">Celebración y decoración una nueva navidad 2021, código </w:t>
      </w:r>
      <w:proofErr w:type="spellStart"/>
      <w:r w:rsidRPr="009024D4">
        <w:rPr>
          <w:rFonts w:eastAsia="Times New Roman"/>
          <w:b/>
          <w:bCs/>
          <w:szCs w:val="24"/>
          <w:lang w:eastAsia="es-ES"/>
        </w:rPr>
        <w:t>N°</w:t>
      </w:r>
      <w:proofErr w:type="spellEnd"/>
      <w:r w:rsidRPr="009024D4">
        <w:rPr>
          <w:rFonts w:eastAsia="Times New Roman"/>
          <w:b/>
          <w:bCs/>
          <w:szCs w:val="24"/>
          <w:lang w:eastAsia="es-ES"/>
        </w:rPr>
        <w:t xml:space="preserve"> 2120003</w:t>
      </w:r>
    </w:p>
    <w:p w14:paraId="0BD03714" w14:textId="77777777" w:rsidR="00FE6068" w:rsidRPr="009024D4" w:rsidRDefault="00FE6068" w:rsidP="00FE6068">
      <w:pPr>
        <w:numPr>
          <w:ilvl w:val="0"/>
          <w:numId w:val="41"/>
        </w:numPr>
        <w:spacing w:after="0" w:line="240" w:lineRule="auto"/>
        <w:contextualSpacing/>
        <w:jc w:val="both"/>
        <w:rPr>
          <w:rFonts w:eastAsia="Times New Roman"/>
          <w:b/>
          <w:bCs/>
          <w:szCs w:val="24"/>
          <w:lang w:eastAsia="es-ES"/>
        </w:rPr>
      </w:pPr>
      <w:r w:rsidRPr="009024D4">
        <w:rPr>
          <w:rFonts w:eastAsia="Times New Roman"/>
          <w:b/>
          <w:bCs/>
          <w:szCs w:val="24"/>
          <w:lang w:eastAsia="es-ES"/>
        </w:rPr>
        <w:t xml:space="preserve">Reparación de capa de concreto hidráulico sobre emplantillado de piedra existente y obras complementarias en tramos en calle en Cantón y Caserío El </w:t>
      </w:r>
      <w:proofErr w:type="spellStart"/>
      <w:r w:rsidRPr="009024D4">
        <w:rPr>
          <w:rFonts w:eastAsia="Times New Roman"/>
          <w:b/>
          <w:bCs/>
          <w:szCs w:val="24"/>
          <w:lang w:eastAsia="es-ES"/>
        </w:rPr>
        <w:t>Shiste</w:t>
      </w:r>
      <w:proofErr w:type="spellEnd"/>
      <w:r w:rsidRPr="009024D4">
        <w:rPr>
          <w:rFonts w:eastAsia="Times New Roman"/>
          <w:b/>
          <w:bCs/>
          <w:szCs w:val="24"/>
          <w:lang w:eastAsia="es-ES"/>
        </w:rPr>
        <w:t xml:space="preserve">, Metapán. código </w:t>
      </w:r>
      <w:proofErr w:type="spellStart"/>
      <w:r w:rsidRPr="009024D4">
        <w:rPr>
          <w:rFonts w:eastAsia="Times New Roman"/>
          <w:b/>
          <w:bCs/>
          <w:szCs w:val="24"/>
          <w:lang w:eastAsia="es-ES"/>
        </w:rPr>
        <w:t>n°</w:t>
      </w:r>
      <w:proofErr w:type="spellEnd"/>
      <w:r w:rsidRPr="009024D4">
        <w:rPr>
          <w:rFonts w:eastAsia="Times New Roman"/>
          <w:b/>
          <w:bCs/>
          <w:szCs w:val="24"/>
          <w:lang w:eastAsia="es-ES"/>
        </w:rPr>
        <w:t xml:space="preserve"> 2112011</w:t>
      </w:r>
    </w:p>
    <w:p w14:paraId="4DDDC378" w14:textId="77777777" w:rsidR="00FE6068" w:rsidRPr="009024D4" w:rsidRDefault="00FE6068" w:rsidP="00FE6068">
      <w:pPr>
        <w:numPr>
          <w:ilvl w:val="0"/>
          <w:numId w:val="41"/>
        </w:numPr>
        <w:spacing w:after="0" w:line="240" w:lineRule="auto"/>
        <w:contextualSpacing/>
        <w:jc w:val="both"/>
        <w:rPr>
          <w:rFonts w:eastAsia="Times New Roman"/>
          <w:b/>
          <w:bCs/>
          <w:szCs w:val="24"/>
          <w:lang w:eastAsia="es-ES"/>
        </w:rPr>
      </w:pPr>
      <w:r w:rsidRPr="009024D4">
        <w:rPr>
          <w:rFonts w:eastAsia="Times New Roman"/>
          <w:b/>
          <w:bCs/>
          <w:szCs w:val="24"/>
          <w:lang w:eastAsia="es-ES"/>
        </w:rPr>
        <w:t xml:space="preserve">Pavimentación con concreto hidráulico en calle principal a Caserío valle los Quijada, Metapán. código </w:t>
      </w:r>
      <w:proofErr w:type="spellStart"/>
      <w:r w:rsidRPr="009024D4">
        <w:rPr>
          <w:rFonts w:eastAsia="Times New Roman"/>
          <w:b/>
          <w:bCs/>
          <w:szCs w:val="24"/>
          <w:lang w:eastAsia="es-ES"/>
        </w:rPr>
        <w:t>N°</w:t>
      </w:r>
      <w:proofErr w:type="spellEnd"/>
      <w:r w:rsidRPr="009024D4">
        <w:rPr>
          <w:rFonts w:eastAsia="Times New Roman"/>
          <w:b/>
          <w:bCs/>
          <w:szCs w:val="24"/>
          <w:lang w:eastAsia="es-ES"/>
        </w:rPr>
        <w:t xml:space="preserve"> 2112012</w:t>
      </w:r>
    </w:p>
    <w:p w14:paraId="4FA0BE31" w14:textId="77777777" w:rsidR="00FE6068" w:rsidRPr="009024D4" w:rsidRDefault="00FE6068" w:rsidP="00FE6068">
      <w:pPr>
        <w:rPr>
          <w:rFonts w:asciiTheme="minorHAnsi" w:hAnsiTheme="minorHAnsi" w:cstheme="minorBidi"/>
          <w:b/>
          <w:bCs/>
          <w:color w:val="000000"/>
          <w:sz w:val="22"/>
          <w:szCs w:val="24"/>
        </w:rPr>
      </w:pPr>
    </w:p>
    <w:p w14:paraId="64AD3158" w14:textId="77777777" w:rsidR="00FE6068" w:rsidRPr="009024D4" w:rsidRDefault="00FE6068" w:rsidP="00FE6068">
      <w:pPr>
        <w:rPr>
          <w:rFonts w:asciiTheme="minorHAnsi" w:hAnsiTheme="minorHAnsi" w:cstheme="minorBidi"/>
          <w:color w:val="000000"/>
          <w:sz w:val="22"/>
          <w:szCs w:val="24"/>
        </w:rPr>
      </w:pPr>
      <w:r w:rsidRPr="009024D4">
        <w:rPr>
          <w:rFonts w:asciiTheme="minorHAnsi" w:hAnsiTheme="minorHAnsi" w:cstheme="minorBidi"/>
          <w:color w:val="000000"/>
          <w:sz w:val="22"/>
          <w:szCs w:val="24"/>
        </w:rPr>
        <w:t xml:space="preserve">Daniel Antonio Salazar Villatoro, Noveno Regidor Propietario, me abstente de votar </w:t>
      </w:r>
      <w:r w:rsidRPr="009024D4">
        <w:rPr>
          <w:szCs w:val="24"/>
        </w:rPr>
        <w:t xml:space="preserve">argumentos emitidos en su momento en dicha acta y acuerdo de este proyecto, en los proyectos siguientes: </w:t>
      </w:r>
    </w:p>
    <w:p w14:paraId="634AEB1D" w14:textId="77777777" w:rsidR="00FE6068" w:rsidRPr="009024D4" w:rsidRDefault="00FE6068" w:rsidP="00FE6068">
      <w:pPr>
        <w:spacing w:after="120" w:line="360" w:lineRule="auto"/>
        <w:ind w:left="720"/>
        <w:contextualSpacing/>
        <w:jc w:val="both"/>
        <w:rPr>
          <w:b/>
          <w:bCs/>
          <w:szCs w:val="24"/>
        </w:rPr>
      </w:pPr>
      <w:r w:rsidRPr="009024D4">
        <w:rPr>
          <w:b/>
          <w:bCs/>
          <w:szCs w:val="24"/>
        </w:rPr>
        <w:t>-Celebración y decoración de una nueva navidad 2021</w:t>
      </w:r>
    </w:p>
    <w:p w14:paraId="4C2A91D3" w14:textId="77777777" w:rsidR="00FE6068" w:rsidRPr="009024D4" w:rsidRDefault="00FE6068" w:rsidP="00FE6068">
      <w:pPr>
        <w:spacing w:after="120" w:line="360" w:lineRule="auto"/>
        <w:ind w:left="720"/>
        <w:contextualSpacing/>
        <w:jc w:val="both"/>
        <w:rPr>
          <w:b/>
          <w:bCs/>
          <w:szCs w:val="24"/>
        </w:rPr>
      </w:pPr>
      <w:r w:rsidRPr="009024D4">
        <w:rPr>
          <w:szCs w:val="24"/>
        </w:rPr>
        <w:t>Me abstengo de votar por los argumentos emitidos en su momento en dicha acta y acuerdo de este proyecto.</w:t>
      </w:r>
    </w:p>
    <w:p w14:paraId="182920C6" w14:textId="77777777" w:rsidR="00FE6068" w:rsidRPr="009024D4" w:rsidRDefault="00FE6068" w:rsidP="00FE6068">
      <w:pPr>
        <w:spacing w:after="120" w:line="360" w:lineRule="auto"/>
        <w:ind w:left="720"/>
        <w:contextualSpacing/>
        <w:jc w:val="both"/>
        <w:rPr>
          <w:b/>
          <w:bCs/>
          <w:szCs w:val="24"/>
        </w:rPr>
      </w:pPr>
      <w:r w:rsidRPr="009024D4">
        <w:rPr>
          <w:b/>
          <w:bCs/>
          <w:szCs w:val="24"/>
        </w:rPr>
        <w:t xml:space="preserve">-Reparación de capa de concreto hidráulico sobre emplantillado de piedra existente y obras complementarias en tramos en calle, en Cantón y Caserío el </w:t>
      </w:r>
      <w:proofErr w:type="spellStart"/>
      <w:r w:rsidRPr="009024D4">
        <w:rPr>
          <w:b/>
          <w:bCs/>
          <w:szCs w:val="24"/>
        </w:rPr>
        <w:t>Shiste</w:t>
      </w:r>
      <w:proofErr w:type="spellEnd"/>
      <w:r w:rsidRPr="009024D4">
        <w:rPr>
          <w:b/>
          <w:bCs/>
          <w:szCs w:val="24"/>
        </w:rPr>
        <w:t>, Metapán.</w:t>
      </w:r>
    </w:p>
    <w:p w14:paraId="7CDB0C97" w14:textId="77777777" w:rsidR="00FE6068" w:rsidRPr="009024D4" w:rsidRDefault="00FE6068" w:rsidP="00FE6068">
      <w:pPr>
        <w:spacing w:after="120" w:line="360" w:lineRule="auto"/>
        <w:ind w:left="720"/>
        <w:contextualSpacing/>
        <w:jc w:val="both"/>
        <w:rPr>
          <w:b/>
          <w:bCs/>
          <w:szCs w:val="24"/>
        </w:rPr>
      </w:pPr>
      <w:r w:rsidRPr="009024D4">
        <w:rPr>
          <w:szCs w:val="24"/>
        </w:rPr>
        <w:t>Me abstengo de votar por los argumentos emitidos en su momento en dicha acta y acuerdo de este proyecto.</w:t>
      </w:r>
    </w:p>
    <w:p w14:paraId="7A7EF3B0" w14:textId="77777777" w:rsidR="00FE6068" w:rsidRPr="009024D4" w:rsidRDefault="00FE6068" w:rsidP="00FE6068">
      <w:pPr>
        <w:spacing w:after="120" w:line="360" w:lineRule="auto"/>
        <w:ind w:left="720"/>
        <w:contextualSpacing/>
        <w:jc w:val="both"/>
        <w:rPr>
          <w:b/>
          <w:bCs/>
          <w:szCs w:val="24"/>
        </w:rPr>
      </w:pPr>
      <w:r w:rsidRPr="009024D4">
        <w:rPr>
          <w:szCs w:val="24"/>
        </w:rPr>
        <w:t>-</w:t>
      </w:r>
      <w:r w:rsidRPr="009024D4">
        <w:rPr>
          <w:b/>
          <w:bCs/>
          <w:szCs w:val="24"/>
        </w:rPr>
        <w:t>Pavimentación concreto hidráulico en calle principal a Caserío Valle Los Quijada, Metapán.</w:t>
      </w:r>
    </w:p>
    <w:p w14:paraId="7357AA6F" w14:textId="77777777" w:rsidR="00FE6068" w:rsidRPr="009024D4" w:rsidRDefault="00FE6068" w:rsidP="00FE6068">
      <w:pPr>
        <w:spacing w:after="120" w:line="360" w:lineRule="auto"/>
        <w:ind w:left="720"/>
        <w:contextualSpacing/>
        <w:jc w:val="both"/>
        <w:rPr>
          <w:szCs w:val="24"/>
        </w:rPr>
      </w:pPr>
      <w:r w:rsidRPr="009024D4">
        <w:rPr>
          <w:szCs w:val="24"/>
        </w:rPr>
        <w:t>Me abstengo de votar por los argumentos emitidos en su momento en dicha acta y acuerdo de este proyecto.</w:t>
      </w:r>
    </w:p>
    <w:p w14:paraId="05325C23" w14:textId="77777777" w:rsidR="00FE6068" w:rsidRPr="009024D4" w:rsidRDefault="00FE6068" w:rsidP="00FE6068">
      <w:pPr>
        <w:rPr>
          <w:rFonts w:asciiTheme="minorHAnsi" w:hAnsiTheme="minorHAnsi" w:cstheme="minorBidi"/>
          <w:b/>
          <w:bCs/>
          <w:color w:val="000000"/>
          <w:sz w:val="22"/>
          <w:szCs w:val="24"/>
        </w:rPr>
      </w:pPr>
      <w:r w:rsidRPr="009024D4">
        <w:rPr>
          <w:rFonts w:asciiTheme="minorHAnsi" w:hAnsiTheme="minorHAnsi" w:cstheme="minorBidi"/>
          <w:color w:val="000000"/>
          <w:sz w:val="22"/>
          <w:szCs w:val="24"/>
        </w:rPr>
        <w:lastRenderedPageBreak/>
        <w:t xml:space="preserve">Kelvin Elías Ramos Santos, </w:t>
      </w:r>
      <w:proofErr w:type="gramStart"/>
      <w:r w:rsidRPr="009024D4">
        <w:rPr>
          <w:rFonts w:asciiTheme="minorHAnsi" w:hAnsiTheme="minorHAnsi" w:cstheme="minorBidi"/>
          <w:color w:val="000000"/>
          <w:sz w:val="22"/>
          <w:szCs w:val="24"/>
        </w:rPr>
        <w:t>Décimo  Regidor</w:t>
      </w:r>
      <w:proofErr w:type="gramEnd"/>
      <w:r w:rsidRPr="009024D4">
        <w:rPr>
          <w:rFonts w:asciiTheme="minorHAnsi" w:hAnsiTheme="minorHAnsi" w:cstheme="minorBidi"/>
          <w:color w:val="000000"/>
          <w:sz w:val="22"/>
          <w:szCs w:val="24"/>
        </w:rPr>
        <w:t xml:space="preserve"> Propietario, </w:t>
      </w:r>
      <w:r>
        <w:rPr>
          <w:rFonts w:asciiTheme="minorHAnsi" w:hAnsiTheme="minorHAnsi" w:cstheme="minorBidi"/>
          <w:color w:val="000000"/>
          <w:sz w:val="22"/>
          <w:szCs w:val="24"/>
        </w:rPr>
        <w:t>vota en contra, bajo los</w:t>
      </w:r>
      <w:r w:rsidRPr="009024D4">
        <w:rPr>
          <w:rFonts w:asciiTheme="minorHAnsi" w:hAnsiTheme="minorHAnsi" w:cstheme="minorBidi"/>
          <w:color w:val="000000"/>
          <w:sz w:val="22"/>
          <w:szCs w:val="24"/>
        </w:rPr>
        <w:t xml:space="preserve"> </w:t>
      </w:r>
      <w:r w:rsidRPr="009024D4">
        <w:rPr>
          <w:szCs w:val="24"/>
        </w:rPr>
        <w:t>argumentos emitidos en su momento en dicha acta y acuerdo de este proyecto, en los proyectos siguientes</w:t>
      </w:r>
    </w:p>
    <w:p w14:paraId="78056F45" w14:textId="77777777" w:rsidR="00FE6068" w:rsidRPr="009024D4" w:rsidRDefault="00FE6068" w:rsidP="00FE6068">
      <w:pPr>
        <w:rPr>
          <w:rFonts w:asciiTheme="minorHAnsi" w:hAnsiTheme="minorHAnsi" w:cstheme="minorBidi"/>
          <w:b/>
          <w:bCs/>
          <w:sz w:val="22"/>
        </w:rPr>
      </w:pPr>
    </w:p>
    <w:p w14:paraId="038AB1FE" w14:textId="77777777" w:rsidR="00FE6068" w:rsidRPr="009024D4" w:rsidRDefault="00FE6068" w:rsidP="00FE6068">
      <w:pPr>
        <w:jc w:val="both"/>
        <w:rPr>
          <w:rFonts w:asciiTheme="minorHAnsi" w:hAnsiTheme="minorHAnsi" w:cstheme="minorBidi"/>
          <w:b/>
          <w:bCs/>
          <w:sz w:val="22"/>
        </w:rPr>
      </w:pPr>
      <w:r w:rsidRPr="009024D4">
        <w:rPr>
          <w:rFonts w:asciiTheme="minorHAnsi" w:eastAsia="Calibri" w:hAnsiTheme="minorHAnsi" w:cstheme="minorBidi"/>
          <w:b/>
          <w:bCs/>
          <w:sz w:val="22"/>
          <w:szCs w:val="24"/>
          <w:lang w:eastAsia="es-ES"/>
        </w:rPr>
        <w:t>ACUERDO NÚMERO DIEZ: Girar instrucciones a la Unidad de Recursos Humanos, para que elabore los contratos de trabajo por prorroga, de las 7 personas que se encuentran trabajando en el proyecto de Modernización de la Unidad de Administración Tributaria Municipal, hasta el 31 de diciembre de 2022,</w:t>
      </w:r>
    </w:p>
    <w:p w14:paraId="7ADAFD90" w14:textId="77777777" w:rsidR="00FE6068" w:rsidRPr="009024D4" w:rsidRDefault="00FE6068" w:rsidP="00FE6068">
      <w:pPr>
        <w:spacing w:after="120" w:line="360" w:lineRule="auto"/>
        <w:jc w:val="both"/>
        <w:rPr>
          <w:rFonts w:asciiTheme="minorHAnsi" w:hAnsiTheme="minorHAnsi" w:cstheme="minorBidi"/>
          <w:sz w:val="22"/>
          <w:szCs w:val="24"/>
        </w:rPr>
      </w:pPr>
      <w:r w:rsidRPr="009024D4">
        <w:rPr>
          <w:rFonts w:asciiTheme="minorHAnsi" w:hAnsiTheme="minorHAnsi" w:cstheme="minorBidi"/>
          <w:sz w:val="22"/>
          <w:szCs w:val="24"/>
        </w:rPr>
        <w:t>Daniel Antonio Salazar Villatoro, Noveno Regidor Propietario. Me abstengo de votar por los argumentos emitidos en su momento en dicha acta y acuerdo de este proyecto.</w:t>
      </w:r>
    </w:p>
    <w:p w14:paraId="3E3E8888" w14:textId="77777777" w:rsidR="00FE6068" w:rsidRPr="009024D4" w:rsidRDefault="00FE6068" w:rsidP="00FE6068">
      <w:pPr>
        <w:spacing w:after="120" w:line="360" w:lineRule="auto"/>
        <w:jc w:val="both"/>
        <w:rPr>
          <w:rFonts w:asciiTheme="minorHAnsi" w:hAnsiTheme="minorHAnsi" w:cstheme="minorBidi"/>
          <w:b/>
          <w:bCs/>
          <w:sz w:val="22"/>
          <w:szCs w:val="24"/>
        </w:rPr>
      </w:pPr>
    </w:p>
    <w:p w14:paraId="00088FC5" w14:textId="77777777" w:rsidR="00FE6068" w:rsidRPr="009024D4" w:rsidRDefault="00FE6068" w:rsidP="00FE6068">
      <w:pPr>
        <w:spacing w:line="360" w:lineRule="auto"/>
        <w:jc w:val="both"/>
        <w:rPr>
          <w:rFonts w:eastAsia="Calibri"/>
          <w:szCs w:val="24"/>
          <w:lang w:val="es-MX"/>
        </w:rPr>
      </w:pPr>
      <w:r w:rsidRPr="009024D4">
        <w:t xml:space="preserve">YANIRA MARLENE PERAZA DE </w:t>
      </w:r>
      <w:proofErr w:type="gramStart"/>
      <w:r w:rsidRPr="009024D4">
        <w:t>SALAZAR,  Séptima</w:t>
      </w:r>
      <w:proofErr w:type="gramEnd"/>
      <w:r w:rsidRPr="009024D4">
        <w:t xml:space="preserve"> Regidora Propietaria, VOTA EN CONTRA: </w:t>
      </w:r>
      <w:r w:rsidRPr="009024D4">
        <w:rPr>
          <w:rFonts w:eastAsia="Calibri"/>
          <w:szCs w:val="24"/>
          <w:lang w:val="es-MX"/>
        </w:rPr>
        <w:t xml:space="preserve"> </w:t>
      </w:r>
      <w:r w:rsidRPr="009024D4">
        <w:rPr>
          <w:szCs w:val="24"/>
        </w:rPr>
        <w:t>por la exclusión que se hace de mi persona en la toma de decisiones, planificación estratégica de proyectos y actividades municipales, y dicho fondo es empleado para cubrir gastos de decisiones administrativas tomadas solo por la fracción partidaria del PDC, al igual que su fiscalización.</w:t>
      </w:r>
    </w:p>
    <w:p w14:paraId="63801B2E" w14:textId="77777777" w:rsidR="00FE6068" w:rsidRPr="009024D4" w:rsidRDefault="00FE6068" w:rsidP="00FE6068">
      <w:pPr>
        <w:jc w:val="both"/>
        <w:rPr>
          <w:szCs w:val="24"/>
          <w:lang w:val="es-MX"/>
        </w:rPr>
      </w:pPr>
      <w:r w:rsidRPr="009024D4">
        <w:rPr>
          <w:szCs w:val="24"/>
          <w:lang w:val="es-MX"/>
        </w:rPr>
        <w:t xml:space="preserve">Kelvin </w:t>
      </w:r>
      <w:proofErr w:type="spellStart"/>
      <w:r w:rsidRPr="009024D4">
        <w:rPr>
          <w:szCs w:val="24"/>
          <w:lang w:val="es-MX"/>
        </w:rPr>
        <w:t>Elias</w:t>
      </w:r>
      <w:proofErr w:type="spellEnd"/>
      <w:r w:rsidRPr="009024D4">
        <w:rPr>
          <w:szCs w:val="24"/>
          <w:lang w:val="es-MX"/>
        </w:rPr>
        <w:t xml:space="preserve"> Ramos Santos, Décimo Regidor Propietario, </w:t>
      </w:r>
      <w:r w:rsidRPr="009024D4">
        <w:t xml:space="preserve">Voto en contra en la </w:t>
      </w:r>
      <w:proofErr w:type="spellStart"/>
      <w:r w:rsidRPr="009024D4">
        <w:t>prorroga</w:t>
      </w:r>
      <w:proofErr w:type="spellEnd"/>
      <w:r w:rsidRPr="009024D4">
        <w:t xml:space="preserve"> de planilla del proyecto de administración tributaria, debido a que cuando se aprobó la carpeta para la modernización en la Unidad de Administración Tributaria Municipal se habló sobre la implementación de nuevas tecnologías donde se incluía un sistema para facilitar los trámites de cobro de impuestos y tasas municipales, hasta el momento no se han visto los avances en </w:t>
      </w:r>
      <w:proofErr w:type="spellStart"/>
      <w:r w:rsidRPr="009024D4">
        <w:t>está</w:t>
      </w:r>
      <w:proofErr w:type="spellEnd"/>
      <w:r w:rsidRPr="009024D4">
        <w:t xml:space="preserve"> área con respecto a lo tecnológico.</w:t>
      </w:r>
    </w:p>
    <w:p w14:paraId="449FB0C5" w14:textId="77777777" w:rsidR="00FE6068" w:rsidRPr="009024D4" w:rsidRDefault="00FE6068" w:rsidP="00FE6068">
      <w:pPr>
        <w:jc w:val="both"/>
        <w:rPr>
          <w:rFonts w:asciiTheme="minorHAnsi" w:hAnsiTheme="minorHAnsi" w:cstheme="minorBidi"/>
          <w:b/>
          <w:bCs/>
          <w:sz w:val="22"/>
          <w:lang w:val="es-MX"/>
        </w:rPr>
      </w:pPr>
    </w:p>
    <w:p w14:paraId="3D4D3CC0" w14:textId="77777777" w:rsidR="00FE6068" w:rsidRPr="009024D4" w:rsidRDefault="00FE6068" w:rsidP="00FE6068">
      <w:pPr>
        <w:jc w:val="both"/>
        <w:rPr>
          <w:rFonts w:asciiTheme="minorHAnsi" w:eastAsia="Calibri" w:hAnsiTheme="minorHAnsi" w:cstheme="minorBidi"/>
          <w:b/>
          <w:bCs/>
          <w:i/>
          <w:sz w:val="22"/>
          <w:szCs w:val="24"/>
        </w:rPr>
      </w:pPr>
      <w:r w:rsidRPr="009024D4">
        <w:rPr>
          <w:rFonts w:asciiTheme="minorHAnsi" w:hAnsiTheme="minorHAnsi" w:cstheme="minorBidi"/>
          <w:b/>
          <w:bCs/>
          <w:sz w:val="22"/>
        </w:rPr>
        <w:t xml:space="preserve">ACUERDO NÚMERO ONCE: firmar un nuevo </w:t>
      </w:r>
      <w:r w:rsidRPr="009024D4">
        <w:rPr>
          <w:rFonts w:asciiTheme="minorHAnsi" w:eastAsia="Calibri" w:hAnsiTheme="minorHAnsi" w:cstheme="minorBidi"/>
          <w:b/>
          <w:bCs/>
          <w:i/>
          <w:sz w:val="22"/>
          <w:szCs w:val="24"/>
        </w:rPr>
        <w:t xml:space="preserve">CONVENIO PARA EJECUTAR EL PROYECTO INSTALACIÓN DE SEÑALES DE TRÁNSITO Y NOMENCLATURA VIAL EN LA CIUDAD DE METAPÁN, CON LA EMPRESA HOLCIM EL SALVADOR Y PLAN TRIFINIO, estableciendo nuevos términos, y aprobando reforma presupuestaria. </w:t>
      </w:r>
    </w:p>
    <w:p w14:paraId="57205AA7" w14:textId="77777777" w:rsidR="00FE6068" w:rsidRPr="009024D4" w:rsidRDefault="00FE6068" w:rsidP="00FE6068">
      <w:pPr>
        <w:jc w:val="both"/>
        <w:rPr>
          <w:rFonts w:asciiTheme="minorHAnsi" w:eastAsia="Calibri" w:hAnsiTheme="minorHAnsi" w:cstheme="minorBidi"/>
          <w:b/>
          <w:bCs/>
          <w:i/>
          <w:sz w:val="22"/>
          <w:szCs w:val="24"/>
        </w:rPr>
      </w:pPr>
    </w:p>
    <w:p w14:paraId="0F42AEC2" w14:textId="77777777" w:rsidR="00FE6068" w:rsidRPr="009024D4" w:rsidRDefault="00FE6068" w:rsidP="00FE6068">
      <w:pPr>
        <w:rPr>
          <w:bCs/>
        </w:rPr>
      </w:pPr>
      <w:r w:rsidRPr="009024D4">
        <w:rPr>
          <w:b/>
          <w:bCs/>
        </w:rPr>
        <w:t xml:space="preserve">Kelvin </w:t>
      </w:r>
      <w:proofErr w:type="spellStart"/>
      <w:r w:rsidRPr="009024D4">
        <w:rPr>
          <w:b/>
          <w:bCs/>
        </w:rPr>
        <w:t>Elias</w:t>
      </w:r>
      <w:proofErr w:type="spellEnd"/>
      <w:r w:rsidRPr="009024D4">
        <w:rPr>
          <w:b/>
          <w:bCs/>
        </w:rPr>
        <w:t xml:space="preserve"> Ramos Santos, Décimo Regidor Propietario</w:t>
      </w:r>
      <w:r w:rsidRPr="009024D4">
        <w:t xml:space="preserve">, Voto en contra en los nuevos términos para la ejecución del proyecto instalación de señales de tránsito y nomenclatura vial; por haber votado en contra en la aprobación del proyecto </w:t>
      </w:r>
      <w:r w:rsidRPr="009024D4">
        <w:rPr>
          <w:rFonts w:asciiTheme="minorHAnsi" w:eastAsia="Calibri" w:hAnsiTheme="minorHAnsi" w:cstheme="minorBidi"/>
          <w:b/>
          <w:sz w:val="22"/>
          <w:szCs w:val="24"/>
        </w:rPr>
        <w:t xml:space="preserve">“Instalación de señales de tránsito y nomenclatura vial en la Ciudad de Metapán, Santa Ana”, </w:t>
      </w:r>
      <w:r w:rsidRPr="009024D4">
        <w:rPr>
          <w:rFonts w:asciiTheme="minorHAnsi" w:eastAsia="Calibri" w:hAnsiTheme="minorHAnsi" w:cstheme="minorBidi"/>
          <w:bCs/>
          <w:sz w:val="22"/>
          <w:szCs w:val="24"/>
        </w:rPr>
        <w:t>de conformidad al argumento emitido en acuerdo número diez del acta veinticinco de fecha 22/10/2021</w:t>
      </w:r>
    </w:p>
    <w:p w14:paraId="0C370625" w14:textId="77777777" w:rsidR="00FE6068" w:rsidRPr="009024D4" w:rsidRDefault="00FE6068" w:rsidP="00FE6068"/>
    <w:p w14:paraId="35F37FBA" w14:textId="77777777" w:rsidR="00FE6068" w:rsidRPr="009024D4" w:rsidRDefault="00FE6068" w:rsidP="00FE6068">
      <w:pPr>
        <w:spacing w:after="0" w:line="240" w:lineRule="auto"/>
        <w:jc w:val="both"/>
      </w:pPr>
      <w:proofErr w:type="spellStart"/>
      <w:r w:rsidRPr="009024D4">
        <w:rPr>
          <w:rFonts w:eastAsia="Calibri"/>
          <w:bCs/>
          <w:szCs w:val="24"/>
        </w:rPr>
        <w:t>Lic</w:t>
      </w:r>
      <w:proofErr w:type="spellEnd"/>
      <w:r w:rsidRPr="009024D4">
        <w:rPr>
          <w:rFonts w:eastAsia="Calibri"/>
          <w:bCs/>
          <w:szCs w:val="24"/>
        </w:rPr>
        <w:t xml:space="preserve"> Daniel Antonio Salazar Villatoro, Noveno Regidor Propietario, </w:t>
      </w:r>
      <w:r w:rsidRPr="009024D4">
        <w:t xml:space="preserve"> </w:t>
      </w:r>
      <w:r w:rsidRPr="009024D4">
        <w:rPr>
          <w:rFonts w:asciiTheme="minorHAnsi" w:hAnsiTheme="minorHAnsi" w:cstheme="minorBidi"/>
          <w:sz w:val="22"/>
          <w:szCs w:val="24"/>
        </w:rPr>
        <w:t xml:space="preserve">Voto en contra de esta modificación que se pretende realizar debido a que el día </w:t>
      </w:r>
      <w:r w:rsidRPr="009024D4">
        <w:rPr>
          <w:rFonts w:asciiTheme="minorHAnsi" w:eastAsia="Calibri" w:hAnsiTheme="minorHAnsi" w:cstheme="minorBidi"/>
          <w:bCs/>
          <w:sz w:val="22"/>
          <w:szCs w:val="24"/>
        </w:rPr>
        <w:t xml:space="preserve">18 agosto 2021 se autorizó la firma del convenio en cuestión y en </w:t>
      </w:r>
      <w:r w:rsidRPr="009024D4">
        <w:rPr>
          <w:rFonts w:asciiTheme="minorHAnsi" w:hAnsiTheme="minorHAnsi" w:cstheme="minorBidi"/>
          <w:sz w:val="22"/>
          <w:szCs w:val="24"/>
        </w:rPr>
        <w:t xml:space="preserve">Acta 25 del día 22 de octubre 2021 se nos pidió mediante acuerdo proceder a la ejecución de este proyecto, lo que me lleva a determinar una mal actuación por parte de esta administración debido a que no pueden iniciar la ejecución de un proyecto para el cual no se tiene todos los requisitos debidamente en orden, tal como han hecho en el presente caso.  Aunado a esto, no comparto la idea de que se tenga que poner un tubo a parte para mencionar los patrocinadores del proyecto. </w:t>
      </w:r>
    </w:p>
    <w:p w14:paraId="5977C495" w14:textId="77777777" w:rsidR="00FE6068" w:rsidRPr="009024D4" w:rsidRDefault="00FE6068" w:rsidP="00FE6068">
      <w:pPr>
        <w:spacing w:after="0" w:line="240" w:lineRule="auto"/>
        <w:jc w:val="both"/>
        <w:rPr>
          <w:rFonts w:eastAsia="Calibri"/>
          <w:bCs/>
          <w:szCs w:val="24"/>
        </w:rPr>
      </w:pPr>
    </w:p>
    <w:p w14:paraId="62BD62F1" w14:textId="77777777" w:rsidR="00FE6068" w:rsidRPr="009024D4" w:rsidRDefault="00FE6068" w:rsidP="00FE6068">
      <w:pPr>
        <w:jc w:val="both"/>
        <w:rPr>
          <w:rFonts w:asciiTheme="minorHAnsi" w:eastAsia="Calibri" w:hAnsiTheme="minorHAnsi" w:cstheme="minorBidi"/>
          <w:b/>
          <w:bCs/>
          <w:i/>
          <w:sz w:val="22"/>
          <w:szCs w:val="24"/>
        </w:rPr>
      </w:pPr>
    </w:p>
    <w:p w14:paraId="16899716" w14:textId="77777777" w:rsidR="00FE6068" w:rsidRPr="009024D4" w:rsidRDefault="00FE6068" w:rsidP="00FE6068">
      <w:pPr>
        <w:jc w:val="both"/>
        <w:rPr>
          <w:rFonts w:eastAsia="Calibri"/>
          <w:szCs w:val="24"/>
          <w:lang w:val="es-ES"/>
        </w:rPr>
      </w:pPr>
      <w:r w:rsidRPr="009024D4">
        <w:rPr>
          <w:rFonts w:eastAsia="Calibri"/>
          <w:szCs w:val="24"/>
          <w:lang w:val="es-ES"/>
        </w:rPr>
        <w:lastRenderedPageBreak/>
        <w:t>Ramon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9024D4">
        <w:rPr>
          <w:rFonts w:eastAsia="Calibri"/>
          <w:szCs w:val="24"/>
          <w:lang w:val="es-ES"/>
        </w:rPr>
        <w:t>, en calidad de Octavo Regidor Propietario para el período 2021-2024 en el pleno uso y goce de mis facultades, SALVO MI VOTO Y VOTO EN CONTRA, sobre el convenio entre la Municipalidad, Plan Trifinio y Holcim, por la rotulación y señalización vial de Metapán, voto en contra ya que se inició a trabajar en dicho proyecto sin que existiera el convenio firmado por dichas instituciones , en el cual la empresa HOLCIM de el Salvador se había comprometido con aportar cierta cantidad de dinero, lo cual en el convenio que se firmará actualmente, habrá una reprogramación presupuestaria, en la cual el aporte económico se verá disminuido y cuando se le pregunto al Licenciado Feliciano Antonio Vásquez Ruiz, técnico de despacho al iniciarse a trabajar en dicho proyecto, sobre si el convenio estaba firmado, el expreso que ya estaba, lo cual resulto no ser cierto. Por lo tanto, SALVO MI VOTO Y VOTO EN CONTRA</w:t>
      </w:r>
    </w:p>
    <w:p w14:paraId="3775F12C" w14:textId="77777777" w:rsidR="00FE6068" w:rsidRPr="009024D4" w:rsidRDefault="00FE6068" w:rsidP="00FE6068">
      <w:pPr>
        <w:jc w:val="both"/>
        <w:rPr>
          <w:rFonts w:asciiTheme="minorHAnsi" w:eastAsia="Calibri" w:hAnsiTheme="minorHAnsi" w:cstheme="minorBidi"/>
          <w:b/>
          <w:bCs/>
          <w:i/>
          <w:sz w:val="22"/>
          <w:szCs w:val="24"/>
        </w:rPr>
      </w:pPr>
    </w:p>
    <w:p w14:paraId="42B1F814" w14:textId="77777777" w:rsidR="00FE6068" w:rsidRPr="009024D4" w:rsidRDefault="00FE6068" w:rsidP="00FE6068">
      <w:pPr>
        <w:jc w:val="both"/>
        <w:rPr>
          <w:rFonts w:asciiTheme="minorHAnsi" w:eastAsia="Calibri" w:hAnsiTheme="minorHAnsi" w:cstheme="minorBidi"/>
          <w:b/>
          <w:bCs/>
          <w:i/>
          <w:sz w:val="22"/>
          <w:szCs w:val="24"/>
        </w:rPr>
      </w:pPr>
    </w:p>
    <w:p w14:paraId="408701F7" w14:textId="77777777" w:rsidR="00FE6068" w:rsidRPr="009024D4" w:rsidRDefault="00FE6068" w:rsidP="00FE6068">
      <w:pPr>
        <w:jc w:val="both"/>
        <w:rPr>
          <w:rFonts w:asciiTheme="minorHAnsi" w:eastAsia="Calibri" w:hAnsiTheme="minorHAnsi" w:cstheme="minorBidi"/>
          <w:b/>
          <w:bCs/>
          <w:i/>
          <w:sz w:val="22"/>
          <w:szCs w:val="24"/>
        </w:rPr>
      </w:pPr>
      <w:r w:rsidRPr="009024D4">
        <w:t xml:space="preserve">YANIRA MARLENE PERAZA DE SALAZAR,  Séptima Regidora Propietaria, </w:t>
      </w:r>
      <w:r w:rsidRPr="009024D4">
        <w:rPr>
          <w:rFonts w:eastAsia="Calibri"/>
          <w:szCs w:val="24"/>
          <w:lang w:val="es-ES"/>
        </w:rPr>
        <w:t>VOTO EN CONTRA, sobre el convenio entre la Municipalidad, Plan Trifinio y Holcim, por la rotulación y señalización vial de Metapán, voto en contra ya que se inició a trabajar en dicho proyecto sin que existiera el convenio firmado por dichas instituciones , en el cual la empresa HOLCIM de el Salvador se había comprometido con aportar cierta cantidad de dinero, lo cual en el convenio que se firmará actualmente, habrá una reprogramación presupuestaria, en la cual el aporte económico se verá disminuido y cuando se le pregunto al Licenciado Feliciano Antonio Vásquez Ruiz, técnico de despacho al iniciarse a trabajar en dicho proyecto, sobre si el convenio estaba firmado, el expreso que ya estaba, lo cual resulto no ser cierto. Por lo tanto, SALVO MI VOTO Y VOTO EN CONTRA</w:t>
      </w:r>
    </w:p>
    <w:p w14:paraId="16632D63" w14:textId="77777777" w:rsidR="00FE6068" w:rsidRPr="009024D4" w:rsidRDefault="00FE6068" w:rsidP="00FE6068">
      <w:pPr>
        <w:jc w:val="both"/>
        <w:rPr>
          <w:rFonts w:asciiTheme="minorHAnsi" w:eastAsia="Calibri" w:hAnsiTheme="minorHAnsi" w:cstheme="minorBidi"/>
          <w:b/>
          <w:bCs/>
          <w:i/>
          <w:sz w:val="22"/>
          <w:szCs w:val="24"/>
        </w:rPr>
      </w:pPr>
    </w:p>
    <w:p w14:paraId="75D0DB78" w14:textId="77777777" w:rsidR="00FE6068" w:rsidRPr="009024D4" w:rsidRDefault="00FE6068" w:rsidP="00FE6068">
      <w:pPr>
        <w:jc w:val="both"/>
        <w:rPr>
          <w:rFonts w:asciiTheme="minorHAnsi" w:hAnsiTheme="minorHAnsi" w:cstheme="minorBidi"/>
          <w:b/>
          <w:bCs/>
          <w:sz w:val="22"/>
        </w:rPr>
      </w:pPr>
      <w:r w:rsidRPr="009024D4">
        <w:rPr>
          <w:rFonts w:asciiTheme="minorHAnsi" w:eastAsia="Calibri" w:hAnsiTheme="minorHAnsi" w:cstheme="minorBidi"/>
          <w:b/>
          <w:bCs/>
          <w:i/>
          <w:sz w:val="22"/>
          <w:szCs w:val="24"/>
        </w:rPr>
        <w:t xml:space="preserve">ACUERDO NÚMERO VEINTICINCO, VEINTISÉIS Y VEINTISIETE, ADJUDICACIÓN DE PROCESOS DE LIBRE GESTIÓN, CORRESPONDIENTE A LA COMPRA DE MATERIALES DEL PROYECTO </w:t>
      </w:r>
      <w:r w:rsidRPr="009024D4">
        <w:rPr>
          <w:rFonts w:asciiTheme="minorHAnsi" w:eastAsia="Times New Roman" w:hAnsiTheme="minorHAnsi" w:cstheme="minorBidi"/>
          <w:b/>
          <w:bCs/>
          <w:sz w:val="22"/>
          <w:lang w:eastAsia="es-ES"/>
        </w:rPr>
        <w:t>CONSTRUCCIÓN Y MEJORAMIENTO DE VIVIENDAS PARA PERSONAS EN SITUACIÓN DE VULNERABILIDAD Y GRAVE NECESIDAD DEL MUNICIPIO DE METAPÁN”</w:t>
      </w:r>
    </w:p>
    <w:p w14:paraId="688086BF" w14:textId="77777777" w:rsidR="00FE6068" w:rsidRPr="009024D4" w:rsidRDefault="00FE6068" w:rsidP="00FE6068">
      <w:pPr>
        <w:rPr>
          <w:rFonts w:asciiTheme="minorHAnsi" w:hAnsiTheme="minorHAnsi" w:cstheme="minorBidi"/>
          <w:sz w:val="22"/>
        </w:rPr>
      </w:pPr>
    </w:p>
    <w:p w14:paraId="25BE4CD7" w14:textId="77777777" w:rsidR="00FE6068" w:rsidRPr="009024D4" w:rsidRDefault="00FE6068" w:rsidP="00FE6068">
      <w:pPr>
        <w:spacing w:line="240" w:lineRule="auto"/>
        <w:jc w:val="both"/>
        <w:rPr>
          <w:rFonts w:asciiTheme="minorHAnsi" w:eastAsia="Calibri" w:hAnsiTheme="minorHAnsi" w:cstheme="minorBidi"/>
          <w:sz w:val="22"/>
          <w:szCs w:val="24"/>
        </w:rPr>
      </w:pPr>
      <w:r w:rsidRPr="009024D4">
        <w:rPr>
          <w:rFonts w:asciiTheme="minorHAnsi" w:eastAsia="Calibri" w:hAnsiTheme="minorHAnsi" w:cstheme="minorBidi"/>
          <w:sz w:val="22"/>
          <w:szCs w:val="24"/>
        </w:rPr>
        <w:t xml:space="preserve">El Sr. Kelvin </w:t>
      </w:r>
      <w:proofErr w:type="spellStart"/>
      <w:r w:rsidRPr="009024D4">
        <w:rPr>
          <w:rFonts w:asciiTheme="minorHAnsi" w:eastAsia="Calibri" w:hAnsiTheme="minorHAnsi" w:cstheme="minorBidi"/>
          <w:sz w:val="22"/>
          <w:szCs w:val="24"/>
        </w:rPr>
        <w:t>Elias</w:t>
      </w:r>
      <w:proofErr w:type="spellEnd"/>
      <w:r w:rsidRPr="009024D4">
        <w:rPr>
          <w:rFonts w:asciiTheme="minorHAnsi" w:eastAsia="Calibri" w:hAnsiTheme="minorHAnsi" w:cstheme="minorBidi"/>
          <w:sz w:val="22"/>
          <w:szCs w:val="24"/>
        </w:rPr>
        <w:t xml:space="preserve"> Ramos Santos, Décimo Regidor Propietario,</w:t>
      </w:r>
      <w:r w:rsidRPr="009024D4">
        <w:rPr>
          <w:rFonts w:asciiTheme="minorHAnsi" w:eastAsia="Calibri" w:hAnsiTheme="minorHAnsi" w:cstheme="minorBidi"/>
          <w:color w:val="000000"/>
          <w:sz w:val="22"/>
        </w:rPr>
        <w:t xml:space="preserve"> VOTA EN CONTRA</w:t>
      </w:r>
      <w:r w:rsidRPr="009024D4">
        <w:rPr>
          <w:rFonts w:asciiTheme="minorHAnsi" w:eastAsia="Calibri" w:hAnsiTheme="minorHAnsi" w:cstheme="minorBidi"/>
          <w:sz w:val="22"/>
          <w:szCs w:val="24"/>
        </w:rPr>
        <w:t xml:space="preserve"> en los procesos de compra de libre gestión para el </w:t>
      </w:r>
      <w:proofErr w:type="gramStart"/>
      <w:r w:rsidRPr="009024D4">
        <w:rPr>
          <w:rFonts w:asciiTheme="minorHAnsi" w:eastAsia="Calibri" w:hAnsiTheme="minorHAnsi" w:cstheme="minorBidi"/>
          <w:sz w:val="22"/>
          <w:szCs w:val="24"/>
        </w:rPr>
        <w:t>proyecto  mejoramiento</w:t>
      </w:r>
      <w:proofErr w:type="gramEnd"/>
      <w:r w:rsidRPr="009024D4">
        <w:rPr>
          <w:rFonts w:asciiTheme="minorHAnsi" w:eastAsia="Calibri" w:hAnsiTheme="minorHAnsi" w:cstheme="minorBidi"/>
          <w:sz w:val="22"/>
          <w:szCs w:val="24"/>
        </w:rPr>
        <w:t xml:space="preserve"> de vivienda ya que está será administrada por una comisión que no estoy de acuerdo como fue formada y por un reglamento que deja a tomar decisiones a consideración de la Comisión; argumento emitido según acuerdo número 18 acta 21 de fecha 13 de mayo del 2022.</w:t>
      </w:r>
    </w:p>
    <w:p w14:paraId="1096ACD3" w14:textId="77777777" w:rsidR="00FE6068" w:rsidRPr="009024D4" w:rsidRDefault="00FE6068" w:rsidP="00FE6068">
      <w:pPr>
        <w:rPr>
          <w:rFonts w:asciiTheme="minorHAnsi" w:hAnsiTheme="minorHAnsi" w:cstheme="minorBidi"/>
          <w:sz w:val="22"/>
        </w:rPr>
      </w:pPr>
    </w:p>
    <w:p w14:paraId="7F70D086" w14:textId="77777777" w:rsidR="00FE6068" w:rsidRPr="009024D4" w:rsidRDefault="00FE6068" w:rsidP="00FE6068">
      <w:pPr>
        <w:rPr>
          <w:rFonts w:asciiTheme="minorHAnsi" w:hAnsiTheme="minorHAnsi" w:cstheme="minorBidi"/>
          <w:sz w:val="22"/>
        </w:rPr>
      </w:pPr>
    </w:p>
    <w:p w14:paraId="25FC9586" w14:textId="77777777" w:rsidR="00FE6068" w:rsidRPr="009024D4" w:rsidRDefault="00FE6068" w:rsidP="00FE6068">
      <w:pPr>
        <w:rPr>
          <w:rFonts w:asciiTheme="minorHAnsi" w:hAnsiTheme="minorHAnsi" w:cstheme="minorBidi"/>
          <w:b/>
          <w:bCs/>
          <w:color w:val="000000"/>
          <w:sz w:val="22"/>
          <w:szCs w:val="24"/>
        </w:rPr>
      </w:pPr>
    </w:p>
    <w:p w14:paraId="6600FE6F" w14:textId="77777777" w:rsidR="00FE6068" w:rsidRPr="009024D4" w:rsidRDefault="00FE6068" w:rsidP="00FE6068">
      <w:pPr>
        <w:rPr>
          <w:rFonts w:asciiTheme="minorHAnsi" w:hAnsiTheme="minorHAnsi" w:cstheme="minorBidi"/>
          <w:b/>
          <w:bCs/>
          <w:sz w:val="22"/>
        </w:rPr>
      </w:pPr>
    </w:p>
    <w:p w14:paraId="4F2DD079" w14:textId="77777777" w:rsidR="00FE6068" w:rsidRPr="009024D4" w:rsidRDefault="00FE6068" w:rsidP="00FE6068">
      <w:pPr>
        <w:rPr>
          <w:rFonts w:asciiTheme="minorHAnsi" w:hAnsiTheme="minorHAnsi" w:cstheme="minorBidi"/>
          <w:sz w:val="22"/>
        </w:rPr>
      </w:pPr>
    </w:p>
    <w:p w14:paraId="2BA39E3B" w14:textId="77777777" w:rsidR="00FE6068" w:rsidRPr="00EC6034" w:rsidRDefault="00FE6068" w:rsidP="00FE6068">
      <w:pPr>
        <w:jc w:val="both"/>
        <w:rPr>
          <w:b/>
          <w:bCs/>
        </w:rPr>
      </w:pPr>
    </w:p>
    <w:p w14:paraId="3EFA02F8" w14:textId="77777777" w:rsidR="00FE6068" w:rsidRPr="00213A03" w:rsidRDefault="00FE6068" w:rsidP="00FE6068">
      <w:pPr>
        <w:jc w:val="both"/>
      </w:pPr>
    </w:p>
    <w:p w14:paraId="1850AD27" w14:textId="77777777" w:rsidR="00FE6068" w:rsidRPr="0062733A" w:rsidRDefault="00FE6068" w:rsidP="00FE6068">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w:t>
      </w:r>
      <w:r>
        <w:rPr>
          <w:rFonts w:eastAsia="Times New Roman"/>
          <w:szCs w:val="24"/>
          <w:lang w:val="es-ES" w:eastAsia="es-ES"/>
        </w:rPr>
        <w:t xml:space="preserve">las dieciocho horas </w:t>
      </w:r>
      <w:proofErr w:type="gramStart"/>
      <w:r>
        <w:rPr>
          <w:rFonts w:eastAsia="Times New Roman"/>
          <w:szCs w:val="24"/>
          <w:lang w:val="es-ES" w:eastAsia="es-ES"/>
        </w:rPr>
        <w:t xml:space="preserve">del  </w:t>
      </w:r>
      <w:r w:rsidRPr="0062733A">
        <w:rPr>
          <w:rFonts w:eastAsia="Times New Roman"/>
          <w:szCs w:val="24"/>
          <w:lang w:val="es-ES" w:eastAsia="es-ES"/>
        </w:rPr>
        <w:t>día</w:t>
      </w:r>
      <w:proofErr w:type="gramEnd"/>
      <w:r w:rsidRPr="0062733A">
        <w:rPr>
          <w:rFonts w:eastAsia="Times New Roman"/>
          <w:szCs w:val="24"/>
          <w:lang w:val="es-ES" w:eastAsia="es-ES"/>
        </w:rPr>
        <w:t xml:space="preserve"> </w:t>
      </w:r>
      <w:r>
        <w:rPr>
          <w:rFonts w:eastAsia="Times New Roman"/>
          <w:szCs w:val="24"/>
          <w:lang w:val="es-ES" w:eastAsia="es-ES"/>
        </w:rPr>
        <w:t>nueve de junio</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6A0F6876" w14:textId="77777777" w:rsidR="00FE6068" w:rsidRPr="0062733A" w:rsidRDefault="00FE6068" w:rsidP="00FE6068">
      <w:pPr>
        <w:spacing w:after="0" w:line="240" w:lineRule="auto"/>
        <w:jc w:val="center"/>
        <w:rPr>
          <w:rFonts w:eastAsia="Times New Roman"/>
          <w:szCs w:val="24"/>
          <w:lang w:val="es-ES" w:eastAsia="es-ES"/>
        </w:rPr>
      </w:pPr>
    </w:p>
    <w:p w14:paraId="6C277904" w14:textId="77777777" w:rsidR="00FE6068" w:rsidRDefault="00FE6068" w:rsidP="00FE6068">
      <w:pPr>
        <w:spacing w:after="0" w:line="240" w:lineRule="auto"/>
        <w:rPr>
          <w:rFonts w:eastAsia="Times New Roman"/>
          <w:szCs w:val="24"/>
          <w:lang w:val="es-ES" w:eastAsia="es-ES"/>
        </w:rPr>
      </w:pPr>
    </w:p>
    <w:p w14:paraId="415A7BD9" w14:textId="77777777" w:rsidR="00FE6068" w:rsidRDefault="00FE6068" w:rsidP="00FE6068">
      <w:pPr>
        <w:spacing w:after="0" w:line="240" w:lineRule="auto"/>
        <w:jc w:val="center"/>
        <w:rPr>
          <w:rFonts w:eastAsia="Times New Roman"/>
          <w:szCs w:val="24"/>
          <w:lang w:val="es-ES" w:eastAsia="es-ES"/>
        </w:rPr>
      </w:pPr>
    </w:p>
    <w:p w14:paraId="474E152A" w14:textId="77777777" w:rsidR="00FE6068" w:rsidRPr="0062733A"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198EC43A" w14:textId="77777777" w:rsidR="00FE6068"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150AA1FD" w14:textId="77777777" w:rsidR="00FE6068" w:rsidRDefault="00FE6068" w:rsidP="00FE6068">
      <w:pPr>
        <w:spacing w:after="0" w:line="240" w:lineRule="auto"/>
        <w:contextualSpacing/>
        <w:jc w:val="center"/>
        <w:rPr>
          <w:rFonts w:eastAsia="Times New Roman"/>
          <w:szCs w:val="24"/>
          <w:lang w:val="es-ES" w:eastAsia="es-ES"/>
        </w:rPr>
      </w:pPr>
    </w:p>
    <w:p w14:paraId="53F5343C" w14:textId="77777777" w:rsidR="00FE6068" w:rsidRPr="0062733A" w:rsidRDefault="00FE6068" w:rsidP="00FE6068">
      <w:pPr>
        <w:spacing w:after="0" w:line="240" w:lineRule="auto"/>
        <w:contextualSpacing/>
        <w:jc w:val="center"/>
        <w:rPr>
          <w:rFonts w:eastAsia="Times New Roman"/>
          <w:szCs w:val="24"/>
          <w:lang w:val="es-ES" w:eastAsia="es-ES"/>
        </w:rPr>
      </w:pPr>
    </w:p>
    <w:p w14:paraId="00E1CD06" w14:textId="77777777" w:rsidR="00FE6068" w:rsidRDefault="00FE6068" w:rsidP="00FE6068">
      <w:pPr>
        <w:spacing w:after="0" w:line="240" w:lineRule="auto"/>
        <w:contextualSpacing/>
        <w:jc w:val="center"/>
        <w:rPr>
          <w:rFonts w:eastAsia="Times New Roman"/>
          <w:szCs w:val="24"/>
          <w:lang w:val="es-ES" w:eastAsia="es-ES"/>
        </w:rPr>
      </w:pPr>
    </w:p>
    <w:p w14:paraId="71830FE1"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4C052D7D"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7DAEF870" w14:textId="77777777" w:rsidR="00FE6068" w:rsidRPr="0062733A" w:rsidRDefault="00FE6068" w:rsidP="00FE6068">
      <w:pPr>
        <w:spacing w:after="0" w:line="240" w:lineRule="auto"/>
        <w:contextualSpacing/>
        <w:jc w:val="both"/>
        <w:rPr>
          <w:rFonts w:eastAsia="Times New Roman"/>
          <w:szCs w:val="24"/>
          <w:lang w:eastAsia="es-ES"/>
        </w:rPr>
      </w:pPr>
    </w:p>
    <w:p w14:paraId="3C7DCD56" w14:textId="77777777" w:rsidR="00FE6068" w:rsidRPr="0062733A" w:rsidRDefault="00FE6068" w:rsidP="00FE6068">
      <w:pPr>
        <w:spacing w:line="240" w:lineRule="auto"/>
        <w:contextualSpacing/>
        <w:rPr>
          <w:rFonts w:eastAsia="Calibri"/>
        </w:rPr>
      </w:pPr>
    </w:p>
    <w:p w14:paraId="413B1E67" w14:textId="77777777" w:rsidR="00FE6068" w:rsidRDefault="00FE6068" w:rsidP="00FE6068">
      <w:pPr>
        <w:spacing w:line="240" w:lineRule="auto"/>
        <w:contextualSpacing/>
        <w:rPr>
          <w:rFonts w:eastAsia="Calibri"/>
        </w:rPr>
      </w:pPr>
    </w:p>
    <w:p w14:paraId="140A3E2C" w14:textId="77777777" w:rsidR="00FE6068" w:rsidRPr="0062733A" w:rsidRDefault="00FE6068" w:rsidP="00FE6068">
      <w:pPr>
        <w:spacing w:line="240" w:lineRule="auto"/>
        <w:contextualSpacing/>
        <w:rPr>
          <w:rFonts w:eastAsia="Calibri"/>
        </w:rPr>
      </w:pPr>
    </w:p>
    <w:p w14:paraId="67FFCEE9" w14:textId="77777777" w:rsidR="00FE6068" w:rsidRPr="0062733A" w:rsidRDefault="00FE6068" w:rsidP="00FE6068">
      <w:pPr>
        <w:spacing w:line="240" w:lineRule="auto"/>
        <w:contextualSpacing/>
        <w:rPr>
          <w:rFonts w:eastAsia="Calibri"/>
        </w:rPr>
      </w:pPr>
      <w:r w:rsidRPr="0062733A">
        <w:rPr>
          <w:rFonts w:eastAsia="Calibri"/>
        </w:rPr>
        <w:t>Sr. Denis Edgardo Pacheco Martínez                   Sra. Clelia Madelin Guevara de Galdámez</w:t>
      </w:r>
    </w:p>
    <w:p w14:paraId="5BB1B1EF" w14:textId="77777777" w:rsidR="00FE6068" w:rsidRPr="0062733A" w:rsidRDefault="00FE6068" w:rsidP="00FE6068">
      <w:pPr>
        <w:spacing w:line="240" w:lineRule="auto"/>
        <w:contextualSpacing/>
        <w:rPr>
          <w:rFonts w:eastAsia="Calibri"/>
        </w:rPr>
      </w:pPr>
      <w:r w:rsidRPr="0062733A">
        <w:rPr>
          <w:rFonts w:eastAsia="Calibri"/>
        </w:rPr>
        <w:t>Primer Regidor Propietario                                       Segunda Regidora Propietaria</w:t>
      </w:r>
    </w:p>
    <w:p w14:paraId="4B04103D" w14:textId="77777777" w:rsidR="00FE6068" w:rsidRDefault="00FE6068" w:rsidP="00FE6068">
      <w:pPr>
        <w:spacing w:line="240" w:lineRule="auto"/>
        <w:contextualSpacing/>
        <w:rPr>
          <w:rFonts w:eastAsia="Calibri"/>
        </w:rPr>
      </w:pPr>
    </w:p>
    <w:p w14:paraId="75EFDC02" w14:textId="77777777" w:rsidR="00FE6068" w:rsidRDefault="00FE6068" w:rsidP="00FE6068">
      <w:pPr>
        <w:spacing w:line="240" w:lineRule="auto"/>
        <w:contextualSpacing/>
        <w:rPr>
          <w:rFonts w:eastAsia="Calibri"/>
        </w:rPr>
      </w:pPr>
    </w:p>
    <w:p w14:paraId="0DD82F7E" w14:textId="77777777" w:rsidR="00FE6068" w:rsidRDefault="00FE6068" w:rsidP="00FE6068">
      <w:pPr>
        <w:spacing w:line="240" w:lineRule="auto"/>
        <w:contextualSpacing/>
        <w:rPr>
          <w:rFonts w:eastAsia="Calibri"/>
        </w:rPr>
      </w:pPr>
    </w:p>
    <w:p w14:paraId="39A2A481" w14:textId="77777777" w:rsidR="00FE6068" w:rsidRPr="0062733A" w:rsidRDefault="00FE6068" w:rsidP="00FE6068">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2F8DB764" w14:textId="77777777" w:rsidR="00FE6068" w:rsidRPr="0062733A" w:rsidRDefault="00FE6068" w:rsidP="00FE6068">
      <w:pPr>
        <w:spacing w:line="240" w:lineRule="auto"/>
        <w:contextualSpacing/>
        <w:rPr>
          <w:rFonts w:eastAsia="Calibri"/>
        </w:rPr>
      </w:pPr>
      <w:r w:rsidRPr="0062733A">
        <w:rPr>
          <w:rFonts w:eastAsia="Calibri"/>
        </w:rPr>
        <w:t>Tercer Regidor Propietario                                    Cuarto Regidor Propietario</w:t>
      </w:r>
    </w:p>
    <w:p w14:paraId="6AC13897" w14:textId="77777777" w:rsidR="00FE6068" w:rsidRDefault="00FE6068" w:rsidP="00FE6068">
      <w:pPr>
        <w:spacing w:line="240" w:lineRule="auto"/>
        <w:contextualSpacing/>
        <w:rPr>
          <w:rFonts w:eastAsia="Calibri"/>
        </w:rPr>
      </w:pPr>
    </w:p>
    <w:p w14:paraId="11A4DAB7" w14:textId="77777777" w:rsidR="00FE6068" w:rsidRDefault="00FE6068" w:rsidP="00FE6068">
      <w:pPr>
        <w:spacing w:line="240" w:lineRule="auto"/>
        <w:contextualSpacing/>
        <w:rPr>
          <w:rFonts w:eastAsia="Calibri"/>
        </w:rPr>
      </w:pPr>
    </w:p>
    <w:p w14:paraId="7C675A7F" w14:textId="77777777" w:rsidR="00FE6068" w:rsidRDefault="00FE6068" w:rsidP="00FE6068">
      <w:pPr>
        <w:spacing w:line="240" w:lineRule="auto"/>
        <w:contextualSpacing/>
        <w:rPr>
          <w:rFonts w:eastAsia="Calibri"/>
        </w:rPr>
      </w:pPr>
    </w:p>
    <w:p w14:paraId="2407A6EF" w14:textId="77777777" w:rsidR="00FE6068" w:rsidRPr="0062733A" w:rsidRDefault="00FE6068" w:rsidP="00FE6068">
      <w:pPr>
        <w:spacing w:line="240" w:lineRule="auto"/>
        <w:contextualSpacing/>
        <w:rPr>
          <w:rFonts w:eastAsia="Calibri"/>
        </w:rPr>
      </w:pPr>
      <w:r w:rsidRPr="0062733A">
        <w:rPr>
          <w:rFonts w:eastAsia="Calibri"/>
        </w:rPr>
        <w:t>Sr. Mario Antonio Arriola Figueroa                      Sr. Juan Ramón Ochoa Morales</w:t>
      </w:r>
    </w:p>
    <w:p w14:paraId="549BEEC6" w14:textId="77777777" w:rsidR="00FE6068" w:rsidRPr="0062733A" w:rsidRDefault="00FE6068" w:rsidP="00FE6068">
      <w:pPr>
        <w:spacing w:line="240" w:lineRule="auto"/>
        <w:contextualSpacing/>
        <w:rPr>
          <w:rFonts w:eastAsia="Calibri"/>
        </w:rPr>
      </w:pPr>
      <w:r w:rsidRPr="0062733A">
        <w:rPr>
          <w:rFonts w:eastAsia="Calibri"/>
        </w:rPr>
        <w:t>Quinto Regidor Propietario                                    Sexto Regidor Propietario</w:t>
      </w:r>
    </w:p>
    <w:p w14:paraId="7D23F47F" w14:textId="77777777" w:rsidR="00FE6068" w:rsidRDefault="00FE6068" w:rsidP="00FE6068">
      <w:pPr>
        <w:spacing w:line="240" w:lineRule="auto"/>
        <w:contextualSpacing/>
        <w:rPr>
          <w:rFonts w:eastAsia="Calibri"/>
        </w:rPr>
      </w:pPr>
    </w:p>
    <w:p w14:paraId="6767B2C8" w14:textId="77777777" w:rsidR="00FE6068" w:rsidRDefault="00FE6068" w:rsidP="00FE6068">
      <w:pPr>
        <w:spacing w:line="240" w:lineRule="auto"/>
        <w:contextualSpacing/>
        <w:rPr>
          <w:rFonts w:eastAsia="Calibri"/>
        </w:rPr>
      </w:pPr>
    </w:p>
    <w:p w14:paraId="10428C3C" w14:textId="77777777" w:rsidR="00FE6068" w:rsidRPr="0062733A" w:rsidRDefault="00FE6068" w:rsidP="00FE6068">
      <w:pPr>
        <w:spacing w:line="240" w:lineRule="auto"/>
        <w:contextualSpacing/>
        <w:rPr>
          <w:rFonts w:eastAsia="Calibri"/>
        </w:rPr>
      </w:pPr>
    </w:p>
    <w:p w14:paraId="640A8AA6" w14:textId="77777777" w:rsidR="00FE6068" w:rsidRPr="0062733A" w:rsidRDefault="00FE6068" w:rsidP="00FE6068">
      <w:pPr>
        <w:spacing w:line="240" w:lineRule="auto"/>
        <w:contextualSpacing/>
        <w:rPr>
          <w:rFonts w:eastAsia="Calibri"/>
        </w:rPr>
      </w:pPr>
      <w:r w:rsidRPr="0062733A">
        <w:rPr>
          <w:rFonts w:eastAsia="Calibri"/>
        </w:rPr>
        <w:t>Licda. Yanira Marlene Peraza de Salazar            Lic. Ramón Alberto Calderón Hernández</w:t>
      </w:r>
    </w:p>
    <w:p w14:paraId="0375ECA2" w14:textId="77777777" w:rsidR="00FE6068" w:rsidRPr="0062733A" w:rsidRDefault="00FE6068" w:rsidP="00FE6068">
      <w:pPr>
        <w:spacing w:line="240" w:lineRule="auto"/>
        <w:contextualSpacing/>
        <w:rPr>
          <w:rFonts w:eastAsia="Calibri"/>
        </w:rPr>
      </w:pPr>
      <w:r w:rsidRPr="0062733A">
        <w:rPr>
          <w:rFonts w:eastAsia="Calibri"/>
        </w:rPr>
        <w:t>Séptima Regidora Propietaria                                Octavo Regidor Propietario</w:t>
      </w:r>
    </w:p>
    <w:p w14:paraId="5E03ACA9" w14:textId="77777777" w:rsidR="00FE6068" w:rsidRDefault="00FE6068" w:rsidP="00FE6068">
      <w:pPr>
        <w:spacing w:line="240" w:lineRule="auto"/>
        <w:contextualSpacing/>
        <w:rPr>
          <w:rFonts w:eastAsia="Calibri"/>
        </w:rPr>
      </w:pPr>
    </w:p>
    <w:p w14:paraId="4E03B6DF" w14:textId="77777777" w:rsidR="00FE6068" w:rsidRDefault="00FE6068" w:rsidP="00FE6068">
      <w:pPr>
        <w:spacing w:line="240" w:lineRule="auto"/>
        <w:contextualSpacing/>
        <w:rPr>
          <w:rFonts w:eastAsia="Calibri"/>
        </w:rPr>
      </w:pPr>
    </w:p>
    <w:p w14:paraId="7F8B5CEE" w14:textId="77777777" w:rsidR="00FE6068" w:rsidRPr="0062733A" w:rsidRDefault="00FE6068" w:rsidP="00FE6068">
      <w:pPr>
        <w:tabs>
          <w:tab w:val="left" w:pos="1730"/>
        </w:tabs>
        <w:spacing w:line="240" w:lineRule="auto"/>
        <w:contextualSpacing/>
        <w:rPr>
          <w:rFonts w:eastAsia="Calibri"/>
        </w:rPr>
      </w:pPr>
      <w:r>
        <w:rPr>
          <w:rFonts w:eastAsia="Calibri"/>
        </w:rPr>
        <w:tab/>
      </w:r>
    </w:p>
    <w:p w14:paraId="20790116" w14:textId="77777777" w:rsidR="00FE6068" w:rsidRPr="0062733A" w:rsidRDefault="00FE6068" w:rsidP="00FE6068">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5D2B6EC0" w14:textId="77777777" w:rsidR="00FE6068" w:rsidRPr="0062733A" w:rsidRDefault="00FE6068" w:rsidP="00FE6068">
      <w:pPr>
        <w:spacing w:line="240" w:lineRule="auto"/>
        <w:contextualSpacing/>
        <w:rPr>
          <w:rFonts w:eastAsia="Calibri"/>
        </w:rPr>
      </w:pPr>
      <w:r w:rsidRPr="0062733A">
        <w:rPr>
          <w:rFonts w:eastAsia="Calibri"/>
        </w:rPr>
        <w:t>Noveno Regidor Propietario                                   Décimo Regidor Propietario</w:t>
      </w:r>
    </w:p>
    <w:p w14:paraId="664499B5" w14:textId="77777777" w:rsidR="00FE6068" w:rsidRPr="0062733A" w:rsidRDefault="00FE6068" w:rsidP="00FE6068">
      <w:pPr>
        <w:spacing w:line="240" w:lineRule="auto"/>
        <w:contextualSpacing/>
        <w:rPr>
          <w:rFonts w:eastAsia="Calibri"/>
        </w:rPr>
      </w:pPr>
    </w:p>
    <w:p w14:paraId="70C9AC69" w14:textId="77777777" w:rsidR="00FE6068" w:rsidRDefault="00FE6068" w:rsidP="00FE6068">
      <w:pPr>
        <w:spacing w:line="240" w:lineRule="auto"/>
        <w:contextualSpacing/>
        <w:rPr>
          <w:rFonts w:eastAsia="Calibri"/>
        </w:rPr>
      </w:pPr>
    </w:p>
    <w:p w14:paraId="03E83B6C" w14:textId="77777777" w:rsidR="00FE6068" w:rsidRPr="0062733A" w:rsidRDefault="00FE6068" w:rsidP="00FE6068">
      <w:pPr>
        <w:spacing w:line="240" w:lineRule="auto"/>
        <w:contextualSpacing/>
        <w:rPr>
          <w:rFonts w:eastAsia="Calibri"/>
        </w:rPr>
      </w:pPr>
    </w:p>
    <w:p w14:paraId="7F3C5AB3" w14:textId="77777777" w:rsidR="00FE6068" w:rsidRPr="0062733A" w:rsidRDefault="00FE6068" w:rsidP="00FE6068">
      <w:pPr>
        <w:spacing w:line="240" w:lineRule="auto"/>
        <w:contextualSpacing/>
        <w:rPr>
          <w:rFonts w:eastAsia="Calibri"/>
        </w:rPr>
      </w:pPr>
      <w:r w:rsidRPr="0062733A">
        <w:rPr>
          <w:rFonts w:eastAsia="Calibri"/>
        </w:rPr>
        <w:t>Sr. Blas Aldana Hernández                                   Sra. Silvia Lorena Villafuerte de Acevedo</w:t>
      </w:r>
    </w:p>
    <w:p w14:paraId="49707545" w14:textId="77777777" w:rsidR="00FE6068" w:rsidRPr="0062733A" w:rsidRDefault="00FE6068" w:rsidP="00FE6068">
      <w:pPr>
        <w:spacing w:line="240" w:lineRule="auto"/>
        <w:contextualSpacing/>
        <w:rPr>
          <w:rFonts w:eastAsia="Calibri"/>
        </w:rPr>
      </w:pPr>
      <w:r w:rsidRPr="0062733A">
        <w:rPr>
          <w:rFonts w:eastAsia="Calibri"/>
        </w:rPr>
        <w:t>Primer Regidor Suplente                                       Segunda Regidora Suplente</w:t>
      </w:r>
    </w:p>
    <w:p w14:paraId="7A4FB5CC" w14:textId="77777777" w:rsidR="00FE6068" w:rsidRPr="0062733A" w:rsidRDefault="00FE6068" w:rsidP="00FE6068">
      <w:pPr>
        <w:spacing w:line="240" w:lineRule="auto"/>
        <w:contextualSpacing/>
        <w:rPr>
          <w:rFonts w:eastAsia="Calibri"/>
        </w:rPr>
      </w:pPr>
    </w:p>
    <w:p w14:paraId="5EFE5C3A" w14:textId="77777777" w:rsidR="00FE6068" w:rsidRDefault="00FE6068" w:rsidP="00FE6068">
      <w:pPr>
        <w:spacing w:line="240" w:lineRule="auto"/>
        <w:contextualSpacing/>
        <w:rPr>
          <w:rFonts w:eastAsia="Calibri"/>
        </w:rPr>
      </w:pPr>
    </w:p>
    <w:p w14:paraId="5F25067E" w14:textId="77777777" w:rsidR="00FE6068" w:rsidRDefault="00FE6068" w:rsidP="00FE6068">
      <w:pPr>
        <w:spacing w:line="240" w:lineRule="auto"/>
        <w:contextualSpacing/>
        <w:rPr>
          <w:rFonts w:eastAsia="Calibri"/>
        </w:rPr>
      </w:pPr>
    </w:p>
    <w:p w14:paraId="2A76FF6B" w14:textId="77777777" w:rsidR="00FE6068" w:rsidRPr="0062733A" w:rsidRDefault="00FE6068" w:rsidP="00FE6068">
      <w:pPr>
        <w:spacing w:line="240" w:lineRule="auto"/>
        <w:contextualSpacing/>
        <w:rPr>
          <w:rFonts w:eastAsia="Calibri"/>
        </w:rPr>
      </w:pPr>
    </w:p>
    <w:p w14:paraId="32317813" w14:textId="77777777" w:rsidR="00FE6068" w:rsidRPr="0062733A" w:rsidRDefault="00FE6068" w:rsidP="00FE6068">
      <w:pPr>
        <w:spacing w:line="240" w:lineRule="auto"/>
        <w:contextualSpacing/>
        <w:rPr>
          <w:rFonts w:eastAsia="Calibri"/>
        </w:rPr>
      </w:pPr>
      <w:r w:rsidRPr="0062733A">
        <w:rPr>
          <w:rFonts w:eastAsia="Calibri"/>
        </w:rPr>
        <w:t>Sr. Carlos Armando Sandoval Salazar                  Lic. Bonifacio Antonio Martínez Moreno</w:t>
      </w:r>
    </w:p>
    <w:p w14:paraId="2ED84054" w14:textId="77777777" w:rsidR="00FE6068" w:rsidRPr="0062733A" w:rsidRDefault="00FE6068" w:rsidP="00FE6068">
      <w:pPr>
        <w:spacing w:line="240" w:lineRule="auto"/>
        <w:contextualSpacing/>
        <w:rPr>
          <w:rFonts w:eastAsia="Calibri"/>
        </w:rPr>
      </w:pPr>
      <w:r w:rsidRPr="0062733A">
        <w:rPr>
          <w:rFonts w:eastAsia="Calibri"/>
        </w:rPr>
        <w:t xml:space="preserve">Tercer Regidor Suplente                                        Cuarto Regidor Suplente </w:t>
      </w:r>
    </w:p>
    <w:p w14:paraId="39289EAC" w14:textId="77777777" w:rsidR="00FE6068" w:rsidRPr="0062733A" w:rsidRDefault="00FE6068" w:rsidP="00FE6068">
      <w:pPr>
        <w:spacing w:line="240" w:lineRule="auto"/>
        <w:contextualSpacing/>
        <w:rPr>
          <w:rFonts w:eastAsia="Calibri"/>
        </w:rPr>
      </w:pPr>
    </w:p>
    <w:p w14:paraId="665C0340" w14:textId="77777777" w:rsidR="00FE6068" w:rsidRDefault="00FE6068" w:rsidP="00FE6068">
      <w:pPr>
        <w:spacing w:line="240" w:lineRule="auto"/>
        <w:contextualSpacing/>
        <w:rPr>
          <w:rFonts w:eastAsia="Calibri"/>
        </w:rPr>
      </w:pPr>
    </w:p>
    <w:p w14:paraId="72F59520" w14:textId="77777777" w:rsidR="00FE6068" w:rsidRDefault="00FE6068" w:rsidP="00FE6068">
      <w:pPr>
        <w:spacing w:line="240" w:lineRule="auto"/>
        <w:contextualSpacing/>
        <w:rPr>
          <w:rFonts w:eastAsia="Calibri"/>
        </w:rPr>
      </w:pPr>
    </w:p>
    <w:p w14:paraId="5266D586" w14:textId="77777777" w:rsidR="00FE6068" w:rsidRDefault="00FE6068" w:rsidP="00FE6068">
      <w:pPr>
        <w:tabs>
          <w:tab w:val="left" w:pos="2753"/>
        </w:tabs>
        <w:spacing w:line="240" w:lineRule="auto"/>
        <w:contextualSpacing/>
        <w:rPr>
          <w:rFonts w:eastAsia="Calibri"/>
        </w:rPr>
      </w:pPr>
      <w:r>
        <w:rPr>
          <w:rFonts w:eastAsia="Calibri"/>
        </w:rPr>
        <w:tab/>
      </w:r>
    </w:p>
    <w:p w14:paraId="4E1A5AE8" w14:textId="77777777" w:rsidR="00FE6068" w:rsidRPr="0062733A" w:rsidRDefault="00FE6068" w:rsidP="00FE6068">
      <w:pPr>
        <w:spacing w:line="240" w:lineRule="auto"/>
        <w:contextualSpacing/>
        <w:jc w:val="center"/>
        <w:rPr>
          <w:rFonts w:eastAsia="Calibri"/>
        </w:rPr>
      </w:pPr>
      <w:r w:rsidRPr="0062733A">
        <w:rPr>
          <w:rFonts w:eastAsia="Calibri"/>
        </w:rPr>
        <w:t>Licda. Magaly Areli Cárcamo de Chávez</w:t>
      </w:r>
    </w:p>
    <w:p w14:paraId="641E5F54" w14:textId="77777777" w:rsidR="00FE6068" w:rsidRPr="0062733A" w:rsidRDefault="00FE6068" w:rsidP="00FE6068">
      <w:pPr>
        <w:spacing w:line="240" w:lineRule="auto"/>
        <w:contextualSpacing/>
        <w:jc w:val="center"/>
        <w:rPr>
          <w:rFonts w:eastAsia="Calibri"/>
        </w:rPr>
      </w:pPr>
      <w:r w:rsidRPr="0062733A">
        <w:rPr>
          <w:rFonts w:eastAsia="Calibri"/>
        </w:rPr>
        <w:t xml:space="preserve">Secretaria Municipal </w:t>
      </w:r>
    </w:p>
    <w:p w14:paraId="7C3C0CAD" w14:textId="77777777" w:rsidR="00FE6068" w:rsidRDefault="00FE6068" w:rsidP="00FE6068">
      <w:pPr>
        <w:jc w:val="both"/>
      </w:pPr>
    </w:p>
    <w:bookmarkEnd w:id="17"/>
    <w:p w14:paraId="26BF5005" w14:textId="77777777" w:rsidR="00FE6068" w:rsidRPr="005D5B8B" w:rsidRDefault="00FE6068" w:rsidP="00FE6068">
      <w:pPr>
        <w:autoSpaceDE w:val="0"/>
        <w:autoSpaceDN w:val="0"/>
        <w:adjustRightInd w:val="0"/>
        <w:spacing w:after="0" w:line="240" w:lineRule="auto"/>
        <w:jc w:val="both"/>
        <w:rPr>
          <w:color w:val="000000"/>
          <w:szCs w:val="24"/>
        </w:rPr>
      </w:pPr>
    </w:p>
    <w:p w14:paraId="146D9D5F" w14:textId="77777777" w:rsidR="00FE6068" w:rsidRDefault="00FE6068" w:rsidP="00FE6068">
      <w:pPr>
        <w:spacing w:after="0" w:line="240" w:lineRule="auto"/>
        <w:contextualSpacing/>
        <w:jc w:val="both"/>
        <w:rPr>
          <w:rFonts w:eastAsia="Calibri"/>
        </w:rPr>
      </w:pPr>
    </w:p>
    <w:p w14:paraId="4C3AF8EA" w14:textId="77777777" w:rsidR="00FE6068" w:rsidRPr="00964FD3" w:rsidRDefault="00FE6068" w:rsidP="00FE6068">
      <w:pPr>
        <w:spacing w:line="256" w:lineRule="auto"/>
        <w:jc w:val="both"/>
        <w:rPr>
          <w:rFonts w:eastAsia="Times New Roman"/>
          <w:bCs/>
          <w:color w:val="000000"/>
          <w:sz w:val="28"/>
          <w:szCs w:val="28"/>
          <w:lang w:eastAsia="es-ES"/>
        </w:rPr>
      </w:pPr>
      <w:r w:rsidRPr="00964FD3">
        <w:rPr>
          <w:rFonts w:eastAsia="Calibri"/>
          <w:b/>
          <w:sz w:val="28"/>
          <w:szCs w:val="28"/>
        </w:rPr>
        <w:lastRenderedPageBreak/>
        <w:t xml:space="preserve">ACTA NÚMERO </w:t>
      </w:r>
      <w:r>
        <w:rPr>
          <w:rFonts w:eastAsia="Calibri"/>
          <w:b/>
          <w:sz w:val="28"/>
          <w:szCs w:val="28"/>
        </w:rPr>
        <w:t xml:space="preserve">VEINTISIETE: </w:t>
      </w:r>
      <w:r w:rsidRPr="00964FD3">
        <w:rPr>
          <w:rFonts w:eastAsia="Calibri"/>
          <w:b/>
          <w:sz w:val="28"/>
          <w:szCs w:val="28"/>
        </w:rPr>
        <w:t xml:space="preserve">  </w:t>
      </w:r>
      <w:r w:rsidRPr="00964FD3">
        <w:rPr>
          <w:rFonts w:eastAsia="Calibri"/>
          <w:sz w:val="28"/>
          <w:szCs w:val="28"/>
        </w:rPr>
        <w:t xml:space="preserve">En las instalaciones del Centro de Formación y Atención Integral Municipal, Ubicado en la Carretera Internacional a </w:t>
      </w:r>
      <w:proofErr w:type="spellStart"/>
      <w:r w:rsidRPr="00964FD3">
        <w:rPr>
          <w:rFonts w:eastAsia="Calibri"/>
          <w:sz w:val="28"/>
          <w:szCs w:val="28"/>
        </w:rPr>
        <w:t>Anguiatu</w:t>
      </w:r>
      <w:proofErr w:type="spellEnd"/>
      <w:r w:rsidRPr="00964FD3">
        <w:rPr>
          <w:rFonts w:eastAsia="Calibri"/>
          <w:sz w:val="28"/>
          <w:szCs w:val="28"/>
        </w:rPr>
        <w:t>, CA</w:t>
      </w:r>
      <w:r w:rsidRPr="00964FD3">
        <w:rPr>
          <w:sz w:val="28"/>
          <w:szCs w:val="28"/>
        </w:rPr>
        <w:t>-12 Km. 114</w:t>
      </w:r>
      <w:r w:rsidRPr="00964FD3">
        <w:rPr>
          <w:rFonts w:eastAsia="Calibri"/>
          <w:sz w:val="28"/>
          <w:szCs w:val="28"/>
        </w:rPr>
        <w:t xml:space="preserve">; a las </w:t>
      </w:r>
      <w:r>
        <w:rPr>
          <w:rFonts w:eastAsia="Calibri"/>
          <w:sz w:val="28"/>
          <w:szCs w:val="28"/>
        </w:rPr>
        <w:t xml:space="preserve">quince </w:t>
      </w:r>
      <w:r w:rsidRPr="00964FD3">
        <w:rPr>
          <w:rFonts w:eastAsia="Calibri"/>
          <w:sz w:val="28"/>
          <w:szCs w:val="28"/>
        </w:rPr>
        <w:t xml:space="preserve">horas del día </w:t>
      </w:r>
      <w:r>
        <w:rPr>
          <w:rFonts w:eastAsia="Calibri"/>
          <w:sz w:val="28"/>
          <w:szCs w:val="28"/>
        </w:rPr>
        <w:t>trece</w:t>
      </w:r>
      <w:r w:rsidRPr="00964FD3">
        <w:rPr>
          <w:rFonts w:eastAsia="Calibri"/>
          <w:sz w:val="28"/>
          <w:szCs w:val="28"/>
        </w:rPr>
        <w:t xml:space="preserve"> de junio del dos mil veintidós. Reunidos los señores: Israel Peraza Guerra, Alcalde Municipal, Lic. David </w:t>
      </w:r>
      <w:proofErr w:type="spellStart"/>
      <w:r w:rsidRPr="00964FD3">
        <w:rPr>
          <w:rFonts w:eastAsia="Calibri"/>
          <w:sz w:val="28"/>
          <w:szCs w:val="28"/>
        </w:rPr>
        <w:t>Ruben</w:t>
      </w:r>
      <w:proofErr w:type="spellEnd"/>
      <w:r w:rsidRPr="00964FD3">
        <w:rPr>
          <w:rFonts w:eastAsia="Calibri"/>
          <w:sz w:val="28"/>
          <w:szCs w:val="28"/>
        </w:rPr>
        <w:t xml:space="preserve"> </w:t>
      </w:r>
      <w:proofErr w:type="spellStart"/>
      <w:r w:rsidRPr="00964FD3">
        <w:rPr>
          <w:rFonts w:eastAsia="Calibri"/>
          <w:sz w:val="28"/>
          <w:szCs w:val="28"/>
        </w:rPr>
        <w:t>Deras</w:t>
      </w:r>
      <w:proofErr w:type="spellEnd"/>
      <w:r w:rsidRPr="00964FD3">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964FD3">
        <w:rPr>
          <w:rFonts w:eastAsia="Calibri"/>
          <w:sz w:val="28"/>
          <w:szCs w:val="28"/>
        </w:rPr>
        <w:t>Neftali</w:t>
      </w:r>
      <w:proofErr w:type="spellEnd"/>
      <w:r w:rsidRPr="00964FD3">
        <w:rPr>
          <w:rFonts w:eastAsia="Calibri"/>
          <w:sz w:val="28"/>
          <w:szCs w:val="28"/>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964FD3">
        <w:rPr>
          <w:sz w:val="28"/>
          <w:szCs w:val="28"/>
        </w:rPr>
        <w:t xml:space="preserve">Kelvin </w:t>
      </w:r>
      <w:proofErr w:type="spellStart"/>
      <w:r w:rsidRPr="00964FD3">
        <w:rPr>
          <w:sz w:val="28"/>
          <w:szCs w:val="28"/>
        </w:rPr>
        <w:t>Elias</w:t>
      </w:r>
      <w:proofErr w:type="spellEnd"/>
      <w:r w:rsidRPr="00964FD3">
        <w:rPr>
          <w:sz w:val="28"/>
          <w:szCs w:val="28"/>
        </w:rPr>
        <w:t xml:space="preserve"> Ramos Santos, Décimo Regidor Propietario</w:t>
      </w:r>
      <w:r w:rsidRPr="00964FD3">
        <w:rPr>
          <w:rFonts w:eastAsia="Calibri"/>
          <w:sz w:val="28"/>
          <w:szCs w:val="28"/>
        </w:rPr>
        <w:t xml:space="preserve">; Regidores suplentes en su orden: Sr. Blas Aldana Hernández, Primer Regidor Suplente, Silvia Lorena Villafuerte de Acevedo, Segunda Regidora Suplente, Carlos Armando Sandoval Salazar, Tercer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artículo cuarenta y ocho numeral tres del Código Municipal se procede a celebrar </w:t>
      </w:r>
      <w:r w:rsidRPr="00964FD3">
        <w:rPr>
          <w:rFonts w:eastAsia="Calibri"/>
          <w:sz w:val="28"/>
          <w:szCs w:val="28"/>
          <w:u w:val="single"/>
        </w:rPr>
        <w:t>sesión extraordinaria</w:t>
      </w:r>
      <w:r w:rsidRPr="00964FD3">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como únic</w:t>
      </w:r>
      <w:r>
        <w:rPr>
          <w:rFonts w:eastAsia="Calibri"/>
          <w:sz w:val="28"/>
          <w:szCs w:val="28"/>
        </w:rPr>
        <w:t>o</w:t>
      </w:r>
      <w:r w:rsidRPr="00964FD3">
        <w:rPr>
          <w:rFonts w:eastAsia="Calibri"/>
          <w:sz w:val="28"/>
          <w:szCs w:val="28"/>
        </w:rPr>
        <w:t xml:space="preserve"> p</w:t>
      </w:r>
      <w:r>
        <w:rPr>
          <w:rFonts w:eastAsia="Calibri"/>
          <w:sz w:val="28"/>
          <w:szCs w:val="28"/>
        </w:rPr>
        <w:t xml:space="preserve">unto el acuerdo Municipal </w:t>
      </w:r>
      <w:r w:rsidRPr="00964FD3">
        <w:rPr>
          <w:sz w:val="28"/>
          <w:szCs w:val="28"/>
        </w:rPr>
        <w:t xml:space="preserve"> para </w:t>
      </w:r>
      <w:r>
        <w:rPr>
          <w:sz w:val="28"/>
          <w:szCs w:val="28"/>
        </w:rPr>
        <w:t xml:space="preserve"> </w:t>
      </w:r>
      <w:r>
        <w:rPr>
          <w:lang w:val="es-ES_tradnl"/>
        </w:rPr>
        <w:t xml:space="preserve">Emitir DECLARACIÓN </w:t>
      </w:r>
      <w:r w:rsidRPr="007930E5">
        <w:rPr>
          <w:lang w:val="es-ES_tradnl"/>
        </w:rPr>
        <w:t>DE URGENCIA</w:t>
      </w:r>
      <w:r>
        <w:rPr>
          <w:rFonts w:eastAsia="Calibri"/>
          <w:sz w:val="28"/>
          <w:szCs w:val="28"/>
          <w:lang w:val="es-ES_tradnl"/>
        </w:rPr>
        <w:t xml:space="preserve"> </w:t>
      </w:r>
      <w:r w:rsidRPr="00860386">
        <w:rPr>
          <w:i/>
          <w:lang w:val="es-ES_tradnl"/>
        </w:rPr>
        <w:t xml:space="preserve">por la situación climática que enfrenta la población </w:t>
      </w:r>
      <w:r w:rsidRPr="00860386">
        <w:rPr>
          <w:i/>
          <w:szCs w:val="24"/>
          <w:lang w:val="es-ES_tradnl"/>
        </w:rPr>
        <w:t>de Caserío El Zapote del Cantón El Brujo</w:t>
      </w:r>
      <w:r>
        <w:rPr>
          <w:rFonts w:eastAsia="Calibri"/>
          <w:sz w:val="28"/>
          <w:szCs w:val="28"/>
        </w:rPr>
        <w:t xml:space="preserve">, </w:t>
      </w:r>
      <w:r w:rsidRPr="00964FD3">
        <w:rPr>
          <w:rFonts w:eastAsia="Calibri"/>
          <w:sz w:val="28"/>
          <w:szCs w:val="28"/>
        </w:rPr>
        <w:t>Y discutido</w:t>
      </w:r>
      <w:r>
        <w:rPr>
          <w:rFonts w:eastAsia="Calibri"/>
          <w:sz w:val="28"/>
          <w:szCs w:val="28"/>
        </w:rPr>
        <w:t xml:space="preserve"> el punto</w:t>
      </w:r>
      <w:r w:rsidRPr="00964FD3">
        <w:rPr>
          <w:rFonts w:eastAsia="Calibri"/>
          <w:sz w:val="28"/>
          <w:szCs w:val="28"/>
        </w:rPr>
        <w:t xml:space="preserve">, se emite </w:t>
      </w:r>
      <w:r>
        <w:rPr>
          <w:rFonts w:eastAsia="Calibri"/>
          <w:sz w:val="28"/>
          <w:szCs w:val="28"/>
        </w:rPr>
        <w:t>el</w:t>
      </w:r>
      <w:r w:rsidRPr="00964FD3">
        <w:rPr>
          <w:rFonts w:eastAsia="Calibri"/>
          <w:sz w:val="28"/>
          <w:szCs w:val="28"/>
        </w:rPr>
        <w:t xml:space="preserve"> siguiente acuerdo: </w:t>
      </w:r>
    </w:p>
    <w:p w14:paraId="0D6BF3B7" w14:textId="77777777" w:rsidR="00FE6068" w:rsidRPr="00860386" w:rsidRDefault="00FE6068" w:rsidP="00FE6068">
      <w:pPr>
        <w:jc w:val="both"/>
        <w:rPr>
          <w:rFonts w:eastAsia="Times New Roman"/>
          <w:b/>
          <w:szCs w:val="24"/>
          <w:lang w:eastAsia="es-ES"/>
        </w:rPr>
      </w:pPr>
      <w:r w:rsidRPr="007930E5">
        <w:rPr>
          <w:rFonts w:eastAsia="Times New Roman"/>
          <w:b/>
          <w:szCs w:val="24"/>
          <w:u w:val="single"/>
          <w:lang w:eastAsia="es-ES"/>
        </w:rPr>
        <w:t xml:space="preserve">ACUERDO NÚMERO </w:t>
      </w:r>
      <w:r>
        <w:rPr>
          <w:rFonts w:eastAsia="Times New Roman"/>
          <w:b/>
          <w:szCs w:val="24"/>
          <w:u w:val="single"/>
          <w:lang w:eastAsia="es-ES"/>
        </w:rPr>
        <w:t xml:space="preserve">UNO: </w:t>
      </w:r>
    </w:p>
    <w:p w14:paraId="01716AA2" w14:textId="77777777" w:rsidR="00FE6068" w:rsidRPr="00860386" w:rsidRDefault="00FE6068" w:rsidP="00FE6068">
      <w:pPr>
        <w:jc w:val="both"/>
        <w:rPr>
          <w:rFonts w:eastAsia="Times New Roman"/>
          <w:bCs/>
          <w:szCs w:val="24"/>
          <w:lang w:eastAsia="es-ES"/>
        </w:rPr>
      </w:pPr>
      <w:r w:rsidRPr="00860386">
        <w:rPr>
          <w:rFonts w:eastAsia="Times New Roman"/>
          <w:bCs/>
          <w:szCs w:val="24"/>
          <w:lang w:eastAsia="es-ES"/>
        </w:rPr>
        <w:t>CONSIDERANDO:</w:t>
      </w:r>
    </w:p>
    <w:p w14:paraId="77147056" w14:textId="77777777" w:rsidR="00FE6068" w:rsidRPr="00860386" w:rsidRDefault="00FE6068" w:rsidP="00FE6068">
      <w:pPr>
        <w:jc w:val="both"/>
        <w:rPr>
          <w:rFonts w:eastAsia="Calibri"/>
          <w:color w:val="000000"/>
          <w:szCs w:val="24"/>
        </w:rPr>
      </w:pPr>
      <w:r w:rsidRPr="00860386">
        <w:rPr>
          <w:szCs w:val="24"/>
        </w:rPr>
        <w:t xml:space="preserve">I.- Que según acuerdo número cuarenta del acta número dieciocho de fecha dos de septiembre del 2021, se acordó ejecutar el proyecto </w:t>
      </w:r>
      <w:r w:rsidRPr="00860386">
        <w:rPr>
          <w:color w:val="000000"/>
          <w:szCs w:val="24"/>
        </w:rPr>
        <w:t>“ATENCION A EMERGENCIAS EN CASO DE DESASTRES NATURALES EN EL MUNICIPIO DE METAPAN”</w:t>
      </w:r>
      <w:r w:rsidRPr="00860386">
        <w:rPr>
          <w:rFonts w:eastAsia="Calibri"/>
          <w:b/>
          <w:color w:val="000000"/>
          <w:szCs w:val="24"/>
        </w:rPr>
        <w:t xml:space="preserve">. </w:t>
      </w:r>
      <w:r w:rsidRPr="00860386">
        <w:rPr>
          <w:rFonts w:eastAsia="Calibri"/>
          <w:color w:val="000000"/>
          <w:szCs w:val="24"/>
        </w:rPr>
        <w:t xml:space="preserve"> </w:t>
      </w:r>
    </w:p>
    <w:p w14:paraId="662688E1" w14:textId="77777777" w:rsidR="00FE6068" w:rsidRPr="00860386" w:rsidRDefault="00FE6068" w:rsidP="00FE6068">
      <w:pPr>
        <w:jc w:val="both"/>
        <w:rPr>
          <w:i/>
          <w:szCs w:val="24"/>
          <w:lang w:val="es-ES_tradnl"/>
        </w:rPr>
      </w:pPr>
      <w:r w:rsidRPr="00860386">
        <w:rPr>
          <w:rFonts w:eastAsia="Calibri"/>
          <w:color w:val="000000"/>
          <w:szCs w:val="24"/>
        </w:rPr>
        <w:t xml:space="preserve">II.- </w:t>
      </w:r>
      <w:r w:rsidRPr="007930E5">
        <w:rPr>
          <w:iCs/>
          <w:szCs w:val="24"/>
          <w:lang w:val="es-ES_tradnl"/>
        </w:rPr>
        <w:t xml:space="preserve">Que se ha recibido  informe de la Comisión Municipal de Protección Civil Prevención y Mitigación de Desastres de Metapán, Departamento de Santa Ana, de fecha 13 de junio del 2022,  en los cuales se refleja la afectación y riesgos en el que se encuentran algunos sectores, destacando en dicho informe que en Calle Principal de acceso de Caserío El Zapote del Cantón El Brujo, a raíz de las lluvias del día sábado 11 de junio del presente año, se produjo un deslizamiento de tierra llevándose una buena porción de tierra, cortando la calle en un total de 20 metros, dejando incomunicada a la Comunidad del Zapote y El Cantón, afectando un total de 100 familias, problema que obstaculiza a los habitantes para que realicen las actividades laborales y comerciales, ya que es la única vía de acceso que tienen, por lo que urge se realicen trabajos de mitigación para </w:t>
      </w:r>
      <w:proofErr w:type="spellStart"/>
      <w:r w:rsidRPr="007930E5">
        <w:rPr>
          <w:iCs/>
          <w:szCs w:val="24"/>
          <w:lang w:val="es-ES_tradnl"/>
        </w:rPr>
        <w:t>aperturar</w:t>
      </w:r>
      <w:proofErr w:type="spellEnd"/>
      <w:r w:rsidRPr="007930E5">
        <w:rPr>
          <w:iCs/>
          <w:szCs w:val="24"/>
          <w:lang w:val="es-ES_tradnl"/>
        </w:rPr>
        <w:t xml:space="preserve"> el acceso a las familias afectadas de dicho Cantón</w:t>
      </w:r>
      <w:r w:rsidRPr="00860386">
        <w:rPr>
          <w:i/>
          <w:szCs w:val="24"/>
          <w:lang w:val="es-ES_tradnl"/>
        </w:rPr>
        <w:t xml:space="preserve">. </w:t>
      </w:r>
    </w:p>
    <w:p w14:paraId="6F5E0BDB" w14:textId="77777777" w:rsidR="00FE6068" w:rsidRPr="00860386" w:rsidRDefault="00FE6068" w:rsidP="00FE6068">
      <w:pPr>
        <w:jc w:val="both"/>
        <w:rPr>
          <w:color w:val="000000"/>
          <w:szCs w:val="24"/>
        </w:rPr>
      </w:pPr>
      <w:r w:rsidRPr="00860386">
        <w:rPr>
          <w:bCs/>
          <w:szCs w:val="24"/>
        </w:rPr>
        <w:lastRenderedPageBreak/>
        <w:t>III.- Que el Art 73 de la Ley de Adquisiciones y Contrataciones de la Administración Pública -</w:t>
      </w:r>
      <w:r>
        <w:rPr>
          <w:bCs/>
          <w:szCs w:val="24"/>
        </w:rPr>
        <w:t xml:space="preserve"> </w:t>
      </w:r>
      <w:r w:rsidRPr="00860386">
        <w:rPr>
          <w:bCs/>
          <w:szCs w:val="24"/>
        </w:rPr>
        <w:t>LACAP, establece lo referente a la Calificación de Urgencia determinando que “””</w:t>
      </w:r>
      <w:r>
        <w:rPr>
          <w:bCs/>
          <w:szCs w:val="24"/>
        </w:rPr>
        <w:t xml:space="preserve"> </w:t>
      </w:r>
      <w:r w:rsidRPr="00860386">
        <w:rPr>
          <w:color w:val="000000"/>
          <w:szCs w:val="24"/>
        </w:rPr>
        <w:t xml:space="preserve">Con el conocimiento del Consejo de Ministros, el titular de la institución será el competente para emitir la declaración de urgencia debidamente razonada, excepto </w:t>
      </w:r>
      <w:r w:rsidRPr="00860386">
        <w:rPr>
          <w:color w:val="000000"/>
          <w:szCs w:val="24"/>
          <w:u w:val="single"/>
        </w:rPr>
        <w:t>en el caso de los Municipios, que será el Concejo Municipal el que conozca y tendrá competencia para emitir dicha declaración</w:t>
      </w:r>
      <w:r>
        <w:rPr>
          <w:color w:val="000000"/>
          <w:szCs w:val="24"/>
          <w:u w:val="single"/>
        </w:rPr>
        <w:t>…</w:t>
      </w:r>
      <w:r w:rsidRPr="00860386">
        <w:rPr>
          <w:color w:val="000000"/>
          <w:szCs w:val="24"/>
        </w:rPr>
        <w:t>”””</w:t>
      </w:r>
    </w:p>
    <w:p w14:paraId="05F9D4E3" w14:textId="77777777" w:rsidR="00FE6068" w:rsidRPr="007930E5" w:rsidRDefault="00FE6068" w:rsidP="00FE6068">
      <w:pPr>
        <w:spacing w:after="0" w:line="276" w:lineRule="auto"/>
        <w:jc w:val="both"/>
        <w:rPr>
          <w:lang w:val="es-ES_tradnl"/>
        </w:rPr>
      </w:pPr>
      <w:r w:rsidRPr="00860386">
        <w:rPr>
          <w:color w:val="000000"/>
          <w:szCs w:val="24"/>
        </w:rPr>
        <w:t xml:space="preserve">IV.- Que de acuerdo al artículo citado anteriormente este Concejo Municipal es competente y por </w:t>
      </w:r>
      <w:r w:rsidRPr="007930E5">
        <w:rPr>
          <w:color w:val="000000"/>
          <w:szCs w:val="24"/>
        </w:rPr>
        <w:t xml:space="preserve">tanto </w:t>
      </w:r>
      <w:r w:rsidRPr="007930E5">
        <w:rPr>
          <w:lang w:val="es-ES_tradnl"/>
        </w:rPr>
        <w:t>es oportuno calificar de urgencia esta situación, ya que se ha evidenciado que es necesaria la intervención inmediata para realizar obras de habilitación y reparación de calles para mitigar los riesgos que enfrenta la población de dicha zona, por el difícil acceso, ya que de no realizar una intervención se corre el riesgo de generar, no solo pérdidas materiales, sino pérdidas humanas, por el peligro que enfrentan los habitantes de las zonas afectadas.</w:t>
      </w:r>
    </w:p>
    <w:p w14:paraId="5C68B38C" w14:textId="77777777" w:rsidR="00FE6068" w:rsidRPr="007930E5" w:rsidRDefault="00FE6068" w:rsidP="00FE6068">
      <w:pPr>
        <w:spacing w:after="0" w:line="276" w:lineRule="auto"/>
        <w:jc w:val="both"/>
        <w:rPr>
          <w:lang w:val="es-ES_tradnl"/>
        </w:rPr>
      </w:pPr>
    </w:p>
    <w:p w14:paraId="37BCECB5" w14:textId="77777777" w:rsidR="00FE6068" w:rsidRPr="007930E5" w:rsidRDefault="00FE6068" w:rsidP="00FE6068">
      <w:pPr>
        <w:spacing w:line="276" w:lineRule="auto"/>
        <w:jc w:val="both"/>
        <w:rPr>
          <w:lang w:val="es-ES_tradnl"/>
        </w:rPr>
      </w:pPr>
      <w:r w:rsidRPr="007930E5">
        <w:rPr>
          <w:lang w:val="es-ES_tradnl"/>
        </w:rPr>
        <w:t xml:space="preserve">Por tanto, el Concejo Municipal, tomando en cuenta la autonomía otorgada en los Arts. 203 de la Constitución de la República y 2 del Código Municipal artículos 30 y 31 del Código Municipal y artículo 73 de la LACAP, en uso de sus facultades legales ACUERDA: </w:t>
      </w:r>
    </w:p>
    <w:p w14:paraId="65D1B657" w14:textId="77777777" w:rsidR="00FE6068" w:rsidRPr="007930E5" w:rsidRDefault="00FE6068" w:rsidP="00FE6068">
      <w:pPr>
        <w:pStyle w:val="Prrafodelista"/>
        <w:numPr>
          <w:ilvl w:val="0"/>
          <w:numId w:val="60"/>
        </w:numPr>
        <w:spacing w:after="0" w:line="276" w:lineRule="auto"/>
        <w:jc w:val="both"/>
        <w:rPr>
          <w:lang w:val="es-ES_tradnl"/>
        </w:rPr>
      </w:pPr>
      <w:r>
        <w:rPr>
          <w:lang w:val="es-ES_tradnl"/>
        </w:rPr>
        <w:t xml:space="preserve">Emitir DECLARACIÓN </w:t>
      </w:r>
      <w:r w:rsidRPr="007930E5">
        <w:rPr>
          <w:lang w:val="es-ES_tradnl"/>
        </w:rPr>
        <w:t xml:space="preserve">DE URGENCIA, en la zona con mayor afectación por la situación climática que enfrenta la población </w:t>
      </w:r>
      <w:r w:rsidRPr="007930E5">
        <w:rPr>
          <w:szCs w:val="24"/>
          <w:lang w:val="es-ES_tradnl"/>
        </w:rPr>
        <w:t>de Caserío El Zapote del Cantón El Brujo</w:t>
      </w:r>
      <w:r>
        <w:rPr>
          <w:szCs w:val="24"/>
          <w:lang w:val="es-ES_tradnl"/>
        </w:rPr>
        <w:t xml:space="preserve">, basado en el pronóstico e informe especial meteorológico No 2 de la Dirección General del Observatorio de Amenazas del Ministerio de Medio Ambiente y Recursos Naturales, que emite </w:t>
      </w:r>
      <w:r>
        <w:rPr>
          <w:iCs/>
          <w:szCs w:val="24"/>
          <w:lang w:val="es-ES_tradnl"/>
        </w:rPr>
        <w:t>ALERTA AMARILLA en municipios costeros y Metapán; y</w:t>
      </w:r>
      <w:r>
        <w:rPr>
          <w:szCs w:val="24"/>
          <w:lang w:val="es-ES_tradnl"/>
        </w:rPr>
        <w:t xml:space="preserve"> de conformidad </w:t>
      </w:r>
      <w:r w:rsidRPr="007930E5">
        <w:rPr>
          <w:iCs/>
          <w:szCs w:val="24"/>
          <w:lang w:val="es-ES_tradnl"/>
        </w:rPr>
        <w:t>informe de la Comisión Municipal de Protección Civil Prevención y Mitigación de Desastres de Metapán, Departamento de Santa Ana, de fecha 13 de junio del 2022</w:t>
      </w:r>
      <w:r>
        <w:rPr>
          <w:iCs/>
          <w:szCs w:val="24"/>
          <w:lang w:val="es-ES_tradnl"/>
        </w:rPr>
        <w:t>, con el apoyo técnico de la Dirección General de Protección Civil del Departamento de Santa Ana</w:t>
      </w:r>
      <w:r w:rsidRPr="007930E5">
        <w:rPr>
          <w:szCs w:val="24"/>
          <w:lang w:val="es-ES_tradnl"/>
        </w:rPr>
        <w:t>.</w:t>
      </w:r>
    </w:p>
    <w:p w14:paraId="394D1899" w14:textId="77777777" w:rsidR="00FE6068" w:rsidRPr="007930E5" w:rsidRDefault="00FE6068" w:rsidP="00FE6068">
      <w:pPr>
        <w:pStyle w:val="Prrafodelista"/>
        <w:numPr>
          <w:ilvl w:val="0"/>
          <w:numId w:val="60"/>
        </w:numPr>
        <w:spacing w:after="0" w:line="276" w:lineRule="auto"/>
        <w:jc w:val="both"/>
        <w:rPr>
          <w:lang w:val="es-ES_tradnl"/>
        </w:rPr>
      </w:pPr>
      <w:r w:rsidRPr="007930E5">
        <w:rPr>
          <w:lang w:val="es-ES_tradnl"/>
        </w:rPr>
        <w:t>Aprobar la reprogramación presupuestaria de conformidad siguiente:</w:t>
      </w:r>
    </w:p>
    <w:p w14:paraId="5DB57C1F" w14:textId="77777777" w:rsidR="00FE6068" w:rsidRPr="00860386" w:rsidRDefault="00FE6068" w:rsidP="00FE6068">
      <w:pPr>
        <w:pStyle w:val="Prrafodelista"/>
        <w:spacing w:after="0" w:line="276" w:lineRule="auto"/>
        <w:jc w:val="both"/>
        <w:rPr>
          <w:i/>
          <w:lang w:val="es-ES_tradnl"/>
        </w:rPr>
      </w:pPr>
    </w:p>
    <w:tbl>
      <w:tblPr>
        <w:tblW w:w="10196" w:type="dxa"/>
        <w:tblLayout w:type="fixed"/>
        <w:tblCellMar>
          <w:left w:w="70" w:type="dxa"/>
          <w:right w:w="70" w:type="dxa"/>
        </w:tblCellMar>
        <w:tblLook w:val="04A0" w:firstRow="1" w:lastRow="0" w:firstColumn="1" w:lastColumn="0" w:noHBand="0" w:noVBand="1"/>
      </w:tblPr>
      <w:tblGrid>
        <w:gridCol w:w="879"/>
        <w:gridCol w:w="4742"/>
        <w:gridCol w:w="440"/>
        <w:gridCol w:w="540"/>
        <w:gridCol w:w="385"/>
        <w:gridCol w:w="517"/>
        <w:gridCol w:w="1134"/>
        <w:gridCol w:w="1559"/>
      </w:tblGrid>
      <w:tr w:rsidR="00FE6068" w:rsidRPr="00D64C10" w14:paraId="65A212DD" w14:textId="77777777" w:rsidTr="006559F7">
        <w:trPr>
          <w:trHeight w:val="270"/>
        </w:trPr>
        <w:tc>
          <w:tcPr>
            <w:tcW w:w="8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67A999" w14:textId="77777777" w:rsidR="00FE6068" w:rsidRPr="00D64C10" w:rsidRDefault="00FE6068" w:rsidP="006559F7">
            <w:pPr>
              <w:spacing w:after="0" w:line="240" w:lineRule="auto"/>
              <w:jc w:val="center"/>
              <w:rPr>
                <w:rFonts w:eastAsia="Times New Roman"/>
                <w:b/>
                <w:bCs/>
                <w:color w:val="000000"/>
                <w:sz w:val="16"/>
                <w:szCs w:val="16"/>
                <w:lang w:eastAsia="es-SV"/>
              </w:rPr>
            </w:pPr>
            <w:r w:rsidRPr="00D64C10">
              <w:rPr>
                <w:rFonts w:eastAsia="Times New Roman"/>
                <w:b/>
                <w:bCs/>
                <w:color w:val="000000"/>
                <w:sz w:val="16"/>
                <w:szCs w:val="16"/>
                <w:lang w:eastAsia="es-SV"/>
              </w:rPr>
              <w:t>COD</w:t>
            </w:r>
          </w:p>
        </w:tc>
        <w:tc>
          <w:tcPr>
            <w:tcW w:w="47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E2217C" w14:textId="77777777" w:rsidR="00FE6068" w:rsidRPr="00D64C10" w:rsidRDefault="00FE6068" w:rsidP="006559F7">
            <w:pPr>
              <w:spacing w:after="0" w:line="240" w:lineRule="auto"/>
              <w:jc w:val="center"/>
              <w:rPr>
                <w:rFonts w:eastAsia="Times New Roman"/>
                <w:b/>
                <w:bCs/>
                <w:color w:val="000000"/>
                <w:sz w:val="16"/>
                <w:szCs w:val="16"/>
                <w:lang w:eastAsia="es-SV"/>
              </w:rPr>
            </w:pPr>
            <w:r w:rsidRPr="00D64C10">
              <w:rPr>
                <w:rFonts w:eastAsia="Times New Roman"/>
                <w:b/>
                <w:bCs/>
                <w:color w:val="000000"/>
                <w:sz w:val="16"/>
                <w:szCs w:val="16"/>
                <w:lang w:eastAsia="es-SV"/>
              </w:rPr>
              <w:t>CUENTA</w:t>
            </w:r>
          </w:p>
        </w:tc>
        <w:tc>
          <w:tcPr>
            <w:tcW w:w="1882"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7B2B4FC9" w14:textId="77777777" w:rsidR="00FE6068" w:rsidRPr="00D64C10" w:rsidRDefault="00FE6068" w:rsidP="006559F7">
            <w:pPr>
              <w:spacing w:after="0" w:line="240" w:lineRule="auto"/>
              <w:jc w:val="center"/>
              <w:rPr>
                <w:rFonts w:eastAsia="Times New Roman"/>
                <w:b/>
                <w:bCs/>
                <w:color w:val="000000"/>
                <w:sz w:val="16"/>
                <w:szCs w:val="16"/>
                <w:lang w:eastAsia="es-SV"/>
              </w:rPr>
            </w:pPr>
            <w:r w:rsidRPr="00D64C10">
              <w:rPr>
                <w:rFonts w:eastAsia="Times New Roman"/>
                <w:b/>
                <w:bCs/>
                <w:color w:val="000000"/>
                <w:sz w:val="16"/>
                <w:szCs w:val="16"/>
                <w:lang w:eastAsia="es-SV"/>
              </w:rPr>
              <w:t>Expresión Pres.</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A0C5A2" w14:textId="77777777" w:rsidR="00FE6068" w:rsidRPr="00D64C10" w:rsidRDefault="00FE6068" w:rsidP="006559F7">
            <w:pPr>
              <w:spacing w:after="0" w:line="240" w:lineRule="auto"/>
              <w:jc w:val="center"/>
              <w:rPr>
                <w:rFonts w:eastAsia="Times New Roman"/>
                <w:b/>
                <w:bCs/>
                <w:color w:val="000000"/>
                <w:sz w:val="16"/>
                <w:szCs w:val="16"/>
                <w:lang w:eastAsia="es-SV"/>
              </w:rPr>
            </w:pPr>
            <w:r w:rsidRPr="00D64C10">
              <w:rPr>
                <w:rFonts w:eastAsia="Times New Roman"/>
                <w:b/>
                <w:bCs/>
                <w:color w:val="000000"/>
                <w:sz w:val="16"/>
                <w:szCs w:val="16"/>
                <w:lang w:eastAsia="es-SV"/>
              </w:rPr>
              <w:t>DISMINUYE</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CABC2D" w14:textId="77777777" w:rsidR="00FE6068" w:rsidRPr="00D64C10" w:rsidRDefault="00FE6068" w:rsidP="006559F7">
            <w:pPr>
              <w:spacing w:after="0" w:line="240" w:lineRule="auto"/>
              <w:jc w:val="center"/>
              <w:rPr>
                <w:rFonts w:eastAsia="Times New Roman"/>
                <w:b/>
                <w:bCs/>
                <w:color w:val="000000"/>
                <w:sz w:val="16"/>
                <w:szCs w:val="16"/>
                <w:lang w:eastAsia="es-SV"/>
              </w:rPr>
            </w:pPr>
            <w:r w:rsidRPr="00D64C10">
              <w:rPr>
                <w:rFonts w:eastAsia="Times New Roman"/>
                <w:b/>
                <w:bCs/>
                <w:color w:val="000000"/>
                <w:sz w:val="16"/>
                <w:szCs w:val="16"/>
                <w:lang w:eastAsia="es-SV"/>
              </w:rPr>
              <w:t xml:space="preserve"> AUMENTA </w:t>
            </w:r>
          </w:p>
        </w:tc>
      </w:tr>
      <w:tr w:rsidR="00FE6068" w:rsidRPr="00D64C10" w14:paraId="42C8A453" w14:textId="77777777" w:rsidTr="006559F7">
        <w:trPr>
          <w:trHeight w:val="525"/>
        </w:trPr>
        <w:tc>
          <w:tcPr>
            <w:tcW w:w="879" w:type="dxa"/>
            <w:vMerge/>
            <w:tcBorders>
              <w:top w:val="single" w:sz="8" w:space="0" w:color="auto"/>
              <w:left w:val="single" w:sz="8" w:space="0" w:color="auto"/>
              <w:bottom w:val="single" w:sz="8" w:space="0" w:color="000000"/>
              <w:right w:val="single" w:sz="8" w:space="0" w:color="auto"/>
            </w:tcBorders>
            <w:vAlign w:val="center"/>
            <w:hideMark/>
          </w:tcPr>
          <w:p w14:paraId="15BAA6B1" w14:textId="77777777" w:rsidR="00FE6068" w:rsidRPr="00D64C10" w:rsidRDefault="00FE6068" w:rsidP="006559F7">
            <w:pPr>
              <w:spacing w:after="0" w:line="240" w:lineRule="auto"/>
              <w:rPr>
                <w:rFonts w:eastAsia="Times New Roman"/>
                <w:b/>
                <w:bCs/>
                <w:color w:val="000000"/>
                <w:sz w:val="16"/>
                <w:szCs w:val="16"/>
                <w:lang w:eastAsia="es-SV"/>
              </w:rPr>
            </w:pPr>
          </w:p>
        </w:tc>
        <w:tc>
          <w:tcPr>
            <w:tcW w:w="4742" w:type="dxa"/>
            <w:vMerge/>
            <w:tcBorders>
              <w:top w:val="single" w:sz="8" w:space="0" w:color="auto"/>
              <w:left w:val="single" w:sz="8" w:space="0" w:color="auto"/>
              <w:bottom w:val="single" w:sz="8" w:space="0" w:color="000000"/>
              <w:right w:val="single" w:sz="8" w:space="0" w:color="auto"/>
            </w:tcBorders>
            <w:vAlign w:val="center"/>
            <w:hideMark/>
          </w:tcPr>
          <w:p w14:paraId="34999830" w14:textId="77777777" w:rsidR="00FE6068" w:rsidRPr="00D64C10" w:rsidRDefault="00FE6068" w:rsidP="006559F7">
            <w:pPr>
              <w:spacing w:after="0" w:line="240" w:lineRule="auto"/>
              <w:rPr>
                <w:rFonts w:eastAsia="Times New Roman"/>
                <w:b/>
                <w:bCs/>
                <w:color w:val="000000"/>
                <w:sz w:val="16"/>
                <w:szCs w:val="16"/>
                <w:lang w:eastAsia="es-SV"/>
              </w:rPr>
            </w:pPr>
          </w:p>
        </w:tc>
        <w:tc>
          <w:tcPr>
            <w:tcW w:w="440" w:type="dxa"/>
            <w:tcBorders>
              <w:top w:val="nil"/>
              <w:left w:val="nil"/>
              <w:bottom w:val="single" w:sz="8" w:space="0" w:color="auto"/>
              <w:right w:val="single" w:sz="8" w:space="0" w:color="auto"/>
            </w:tcBorders>
            <w:shd w:val="clear" w:color="auto" w:fill="auto"/>
            <w:noWrap/>
            <w:vAlign w:val="center"/>
            <w:hideMark/>
          </w:tcPr>
          <w:p w14:paraId="037032A5" w14:textId="77777777" w:rsidR="00FE6068" w:rsidRPr="00D64C10" w:rsidRDefault="00FE6068" w:rsidP="006559F7">
            <w:pPr>
              <w:spacing w:after="0" w:line="240" w:lineRule="auto"/>
              <w:jc w:val="center"/>
              <w:rPr>
                <w:rFonts w:eastAsia="Times New Roman"/>
                <w:b/>
                <w:bCs/>
                <w:color w:val="000000"/>
                <w:sz w:val="16"/>
                <w:szCs w:val="16"/>
                <w:lang w:eastAsia="es-SV"/>
              </w:rPr>
            </w:pPr>
            <w:r w:rsidRPr="00D64C10">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0253A92E" w14:textId="77777777" w:rsidR="00FE6068" w:rsidRPr="00D64C10" w:rsidRDefault="00FE6068" w:rsidP="006559F7">
            <w:pPr>
              <w:spacing w:after="0" w:line="240" w:lineRule="auto"/>
              <w:jc w:val="center"/>
              <w:rPr>
                <w:rFonts w:eastAsia="Times New Roman"/>
                <w:b/>
                <w:bCs/>
                <w:color w:val="000000"/>
                <w:sz w:val="16"/>
                <w:szCs w:val="16"/>
                <w:lang w:eastAsia="es-SV"/>
              </w:rPr>
            </w:pPr>
            <w:r w:rsidRPr="00D64C10">
              <w:rPr>
                <w:rFonts w:eastAsia="Times New Roman"/>
                <w:b/>
                <w:bCs/>
                <w:color w:val="000000"/>
                <w:sz w:val="16"/>
                <w:szCs w:val="16"/>
                <w:lang w:eastAsia="es-SV"/>
              </w:rPr>
              <w:t>LT</w:t>
            </w:r>
          </w:p>
        </w:tc>
        <w:tc>
          <w:tcPr>
            <w:tcW w:w="385" w:type="dxa"/>
            <w:tcBorders>
              <w:top w:val="nil"/>
              <w:left w:val="nil"/>
              <w:bottom w:val="single" w:sz="8" w:space="0" w:color="auto"/>
              <w:right w:val="single" w:sz="8" w:space="0" w:color="auto"/>
            </w:tcBorders>
            <w:shd w:val="clear" w:color="auto" w:fill="auto"/>
            <w:vAlign w:val="center"/>
            <w:hideMark/>
          </w:tcPr>
          <w:p w14:paraId="5E8DF6E4" w14:textId="77777777" w:rsidR="00FE6068" w:rsidRPr="00D64C10" w:rsidRDefault="00FE6068" w:rsidP="006559F7">
            <w:pPr>
              <w:spacing w:after="0" w:line="240" w:lineRule="auto"/>
              <w:jc w:val="center"/>
              <w:rPr>
                <w:rFonts w:eastAsia="Times New Roman"/>
                <w:b/>
                <w:bCs/>
                <w:color w:val="000000"/>
                <w:sz w:val="16"/>
                <w:szCs w:val="16"/>
                <w:lang w:eastAsia="es-SV"/>
              </w:rPr>
            </w:pPr>
            <w:r w:rsidRPr="00D64C10">
              <w:rPr>
                <w:rFonts w:eastAsia="Times New Roman"/>
                <w:b/>
                <w:bCs/>
                <w:color w:val="000000"/>
                <w:sz w:val="16"/>
                <w:szCs w:val="16"/>
                <w:lang w:eastAsia="es-SV"/>
              </w:rPr>
              <w:t>FF</w:t>
            </w:r>
          </w:p>
        </w:tc>
        <w:tc>
          <w:tcPr>
            <w:tcW w:w="517" w:type="dxa"/>
            <w:tcBorders>
              <w:top w:val="nil"/>
              <w:left w:val="nil"/>
              <w:bottom w:val="single" w:sz="8" w:space="0" w:color="auto"/>
              <w:right w:val="single" w:sz="8" w:space="0" w:color="auto"/>
            </w:tcBorders>
            <w:shd w:val="clear" w:color="auto" w:fill="auto"/>
            <w:vAlign w:val="center"/>
            <w:hideMark/>
          </w:tcPr>
          <w:p w14:paraId="074576FB" w14:textId="77777777" w:rsidR="00FE6068" w:rsidRPr="00D64C10" w:rsidRDefault="00FE6068" w:rsidP="006559F7">
            <w:pPr>
              <w:spacing w:after="0" w:line="240" w:lineRule="auto"/>
              <w:jc w:val="center"/>
              <w:rPr>
                <w:rFonts w:eastAsia="Times New Roman"/>
                <w:b/>
                <w:bCs/>
                <w:color w:val="000000"/>
                <w:sz w:val="16"/>
                <w:szCs w:val="16"/>
                <w:lang w:eastAsia="es-SV"/>
              </w:rPr>
            </w:pPr>
            <w:r w:rsidRPr="00D64C10">
              <w:rPr>
                <w:rFonts w:eastAsia="Times New Roman"/>
                <w:b/>
                <w:bCs/>
                <w:color w:val="000000"/>
                <w:sz w:val="16"/>
                <w:szCs w:val="16"/>
                <w:lang w:eastAsia="es-SV"/>
              </w:rPr>
              <w:t>FR</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0EF21FC0" w14:textId="77777777" w:rsidR="00FE6068" w:rsidRPr="00D64C10" w:rsidRDefault="00FE6068" w:rsidP="006559F7">
            <w:pPr>
              <w:spacing w:after="0" w:line="240" w:lineRule="auto"/>
              <w:rPr>
                <w:rFonts w:eastAsia="Times New Roman"/>
                <w:b/>
                <w:bCs/>
                <w:color w:val="000000"/>
                <w:sz w:val="16"/>
                <w:szCs w:val="16"/>
                <w:lang w:eastAsia="es-SV"/>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79B8D4CD" w14:textId="77777777" w:rsidR="00FE6068" w:rsidRPr="00D64C10" w:rsidRDefault="00FE6068" w:rsidP="006559F7">
            <w:pPr>
              <w:spacing w:after="0" w:line="240" w:lineRule="auto"/>
              <w:rPr>
                <w:rFonts w:eastAsia="Times New Roman"/>
                <w:b/>
                <w:bCs/>
                <w:color w:val="000000"/>
                <w:sz w:val="16"/>
                <w:szCs w:val="16"/>
                <w:lang w:eastAsia="es-SV"/>
              </w:rPr>
            </w:pPr>
          </w:p>
        </w:tc>
      </w:tr>
      <w:tr w:rsidR="00FE6068" w:rsidRPr="00D64C10" w14:paraId="00D002DB" w14:textId="77777777" w:rsidTr="006559F7">
        <w:trPr>
          <w:trHeight w:val="270"/>
        </w:trPr>
        <w:tc>
          <w:tcPr>
            <w:tcW w:w="5621" w:type="dxa"/>
            <w:gridSpan w:val="2"/>
            <w:tcBorders>
              <w:top w:val="single" w:sz="8" w:space="0" w:color="auto"/>
              <w:left w:val="nil"/>
              <w:bottom w:val="single" w:sz="8" w:space="0" w:color="auto"/>
              <w:right w:val="nil"/>
            </w:tcBorders>
            <w:shd w:val="clear" w:color="auto" w:fill="auto"/>
            <w:noWrap/>
            <w:vAlign w:val="bottom"/>
            <w:hideMark/>
          </w:tcPr>
          <w:p w14:paraId="2654D4B4" w14:textId="77777777" w:rsidR="00FE6068" w:rsidRPr="00D64C10" w:rsidRDefault="00FE6068" w:rsidP="006559F7">
            <w:pPr>
              <w:spacing w:after="0" w:line="240" w:lineRule="auto"/>
              <w:rPr>
                <w:rFonts w:eastAsia="Times New Roman"/>
                <w:b/>
                <w:bCs/>
                <w:color w:val="000000"/>
                <w:sz w:val="16"/>
                <w:szCs w:val="16"/>
                <w:lang w:eastAsia="es-SV"/>
              </w:rPr>
            </w:pPr>
            <w:r w:rsidRPr="00D64C10">
              <w:rPr>
                <w:rFonts w:eastAsia="Times New Roman"/>
                <w:b/>
                <w:bCs/>
                <w:color w:val="000000"/>
                <w:sz w:val="16"/>
                <w:szCs w:val="16"/>
                <w:lang w:eastAsia="es-SV"/>
              </w:rPr>
              <w:t>Cuentas presupuestarias de Egresos que se afectan:</w:t>
            </w:r>
          </w:p>
        </w:tc>
        <w:tc>
          <w:tcPr>
            <w:tcW w:w="440" w:type="dxa"/>
            <w:tcBorders>
              <w:top w:val="nil"/>
              <w:left w:val="nil"/>
              <w:bottom w:val="single" w:sz="8" w:space="0" w:color="auto"/>
              <w:right w:val="nil"/>
            </w:tcBorders>
            <w:shd w:val="clear" w:color="auto" w:fill="auto"/>
            <w:noWrap/>
            <w:vAlign w:val="bottom"/>
            <w:hideMark/>
          </w:tcPr>
          <w:p w14:paraId="1F70BAFC"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42C214DD" w14:textId="77777777" w:rsidR="00FE6068" w:rsidRPr="00D64C10" w:rsidRDefault="00FE6068" w:rsidP="006559F7">
            <w:pPr>
              <w:spacing w:after="0" w:line="240" w:lineRule="auto"/>
              <w:jc w:val="center"/>
              <w:rPr>
                <w:rFonts w:eastAsia="Times New Roman"/>
                <w:b/>
                <w:bCs/>
                <w:color w:val="000000"/>
                <w:sz w:val="16"/>
                <w:szCs w:val="16"/>
                <w:lang w:eastAsia="es-SV"/>
              </w:rPr>
            </w:pPr>
            <w:r w:rsidRPr="00D64C10">
              <w:rPr>
                <w:rFonts w:eastAsia="Times New Roman"/>
                <w:b/>
                <w:bCs/>
                <w:color w:val="000000"/>
                <w:sz w:val="16"/>
                <w:szCs w:val="16"/>
                <w:lang w:eastAsia="es-SV"/>
              </w:rPr>
              <w:t> </w:t>
            </w:r>
          </w:p>
        </w:tc>
        <w:tc>
          <w:tcPr>
            <w:tcW w:w="385" w:type="dxa"/>
            <w:tcBorders>
              <w:top w:val="nil"/>
              <w:left w:val="nil"/>
              <w:bottom w:val="single" w:sz="8" w:space="0" w:color="auto"/>
              <w:right w:val="nil"/>
            </w:tcBorders>
            <w:shd w:val="clear" w:color="auto" w:fill="auto"/>
            <w:vAlign w:val="bottom"/>
            <w:hideMark/>
          </w:tcPr>
          <w:p w14:paraId="2AA7286B" w14:textId="77777777" w:rsidR="00FE6068" w:rsidRPr="00D64C10" w:rsidRDefault="00FE6068" w:rsidP="006559F7">
            <w:pPr>
              <w:spacing w:after="0" w:line="240" w:lineRule="auto"/>
              <w:jc w:val="center"/>
              <w:rPr>
                <w:rFonts w:eastAsia="Times New Roman"/>
                <w:b/>
                <w:bCs/>
                <w:color w:val="000000"/>
                <w:sz w:val="16"/>
                <w:szCs w:val="16"/>
                <w:lang w:eastAsia="es-SV"/>
              </w:rPr>
            </w:pPr>
            <w:r w:rsidRPr="00D64C10">
              <w:rPr>
                <w:rFonts w:eastAsia="Times New Roman"/>
                <w:b/>
                <w:bCs/>
                <w:color w:val="000000"/>
                <w:sz w:val="16"/>
                <w:szCs w:val="16"/>
                <w:lang w:eastAsia="es-SV"/>
              </w:rPr>
              <w:t> </w:t>
            </w:r>
          </w:p>
        </w:tc>
        <w:tc>
          <w:tcPr>
            <w:tcW w:w="517" w:type="dxa"/>
            <w:tcBorders>
              <w:top w:val="nil"/>
              <w:left w:val="nil"/>
              <w:bottom w:val="single" w:sz="8" w:space="0" w:color="auto"/>
              <w:right w:val="nil"/>
            </w:tcBorders>
            <w:shd w:val="clear" w:color="auto" w:fill="auto"/>
            <w:vAlign w:val="bottom"/>
            <w:hideMark/>
          </w:tcPr>
          <w:p w14:paraId="69C66B4F" w14:textId="77777777" w:rsidR="00FE6068" w:rsidRPr="00D64C10" w:rsidRDefault="00FE6068" w:rsidP="006559F7">
            <w:pPr>
              <w:spacing w:after="0" w:line="240" w:lineRule="auto"/>
              <w:jc w:val="center"/>
              <w:rPr>
                <w:rFonts w:eastAsia="Times New Roman"/>
                <w:b/>
                <w:bCs/>
                <w:color w:val="000000"/>
                <w:sz w:val="16"/>
                <w:szCs w:val="16"/>
                <w:lang w:eastAsia="es-SV"/>
              </w:rPr>
            </w:pPr>
            <w:r w:rsidRPr="00D64C10">
              <w:rPr>
                <w:rFonts w:eastAsia="Times New Roman"/>
                <w:b/>
                <w:bCs/>
                <w:color w:val="000000"/>
                <w:sz w:val="16"/>
                <w:szCs w:val="16"/>
                <w:lang w:eastAsia="es-SV"/>
              </w:rPr>
              <w:t> </w:t>
            </w:r>
          </w:p>
        </w:tc>
        <w:tc>
          <w:tcPr>
            <w:tcW w:w="1134" w:type="dxa"/>
            <w:tcBorders>
              <w:top w:val="nil"/>
              <w:left w:val="nil"/>
              <w:bottom w:val="single" w:sz="8" w:space="0" w:color="auto"/>
              <w:right w:val="nil"/>
            </w:tcBorders>
            <w:shd w:val="clear" w:color="auto" w:fill="auto"/>
            <w:vAlign w:val="bottom"/>
            <w:hideMark/>
          </w:tcPr>
          <w:p w14:paraId="7C0F98C0" w14:textId="77777777" w:rsidR="00FE6068" w:rsidRPr="00D64C10" w:rsidRDefault="00FE6068" w:rsidP="006559F7">
            <w:pPr>
              <w:spacing w:after="0" w:line="240" w:lineRule="auto"/>
              <w:jc w:val="center"/>
              <w:rPr>
                <w:rFonts w:eastAsia="Times New Roman"/>
                <w:b/>
                <w:bCs/>
                <w:color w:val="000000"/>
                <w:sz w:val="16"/>
                <w:szCs w:val="16"/>
                <w:lang w:eastAsia="es-SV"/>
              </w:rPr>
            </w:pPr>
            <w:r w:rsidRPr="00D64C10">
              <w:rPr>
                <w:rFonts w:eastAsia="Times New Roman"/>
                <w:b/>
                <w:bCs/>
                <w:color w:val="000000"/>
                <w:sz w:val="16"/>
                <w:szCs w:val="16"/>
                <w:lang w:eastAsia="es-SV"/>
              </w:rPr>
              <w:t> </w:t>
            </w:r>
          </w:p>
        </w:tc>
        <w:tc>
          <w:tcPr>
            <w:tcW w:w="1559" w:type="dxa"/>
            <w:tcBorders>
              <w:top w:val="nil"/>
              <w:left w:val="nil"/>
              <w:bottom w:val="single" w:sz="8" w:space="0" w:color="auto"/>
              <w:right w:val="nil"/>
            </w:tcBorders>
            <w:shd w:val="clear" w:color="auto" w:fill="auto"/>
            <w:vAlign w:val="bottom"/>
            <w:hideMark/>
          </w:tcPr>
          <w:p w14:paraId="7D6402E5" w14:textId="77777777" w:rsidR="00FE6068" w:rsidRPr="00D64C10" w:rsidRDefault="00FE6068" w:rsidP="006559F7">
            <w:pPr>
              <w:spacing w:after="0" w:line="240" w:lineRule="auto"/>
              <w:jc w:val="center"/>
              <w:rPr>
                <w:rFonts w:eastAsia="Times New Roman"/>
                <w:b/>
                <w:bCs/>
                <w:color w:val="000000"/>
                <w:sz w:val="16"/>
                <w:szCs w:val="16"/>
                <w:lang w:eastAsia="es-SV"/>
              </w:rPr>
            </w:pPr>
            <w:r w:rsidRPr="00D64C10">
              <w:rPr>
                <w:rFonts w:eastAsia="Times New Roman"/>
                <w:b/>
                <w:bCs/>
                <w:color w:val="000000"/>
                <w:sz w:val="16"/>
                <w:szCs w:val="16"/>
                <w:lang w:eastAsia="es-SV"/>
              </w:rPr>
              <w:t> </w:t>
            </w:r>
          </w:p>
        </w:tc>
      </w:tr>
      <w:tr w:rsidR="00FE6068" w:rsidRPr="00D64C10" w14:paraId="339F3787" w14:textId="77777777" w:rsidTr="006559F7">
        <w:trPr>
          <w:trHeight w:val="255"/>
        </w:trPr>
        <w:tc>
          <w:tcPr>
            <w:tcW w:w="879" w:type="dxa"/>
            <w:tcBorders>
              <w:top w:val="nil"/>
              <w:left w:val="nil"/>
              <w:bottom w:val="nil"/>
              <w:right w:val="nil"/>
            </w:tcBorders>
            <w:shd w:val="clear" w:color="auto" w:fill="auto"/>
            <w:noWrap/>
            <w:vAlign w:val="bottom"/>
            <w:hideMark/>
          </w:tcPr>
          <w:p w14:paraId="470A422E" w14:textId="77777777" w:rsidR="00FE6068" w:rsidRPr="00D64C10" w:rsidRDefault="00FE6068" w:rsidP="006559F7">
            <w:pPr>
              <w:spacing w:after="0" w:line="240" w:lineRule="auto"/>
              <w:jc w:val="center"/>
              <w:rPr>
                <w:rFonts w:eastAsia="Times New Roman"/>
                <w:b/>
                <w:bCs/>
                <w:color w:val="000000"/>
                <w:sz w:val="16"/>
                <w:szCs w:val="16"/>
                <w:lang w:eastAsia="es-SV"/>
              </w:rPr>
            </w:pPr>
          </w:p>
        </w:tc>
        <w:tc>
          <w:tcPr>
            <w:tcW w:w="4742" w:type="dxa"/>
            <w:tcBorders>
              <w:top w:val="nil"/>
              <w:left w:val="nil"/>
              <w:bottom w:val="nil"/>
              <w:right w:val="nil"/>
            </w:tcBorders>
            <w:shd w:val="clear" w:color="auto" w:fill="auto"/>
            <w:noWrap/>
            <w:vAlign w:val="bottom"/>
            <w:hideMark/>
          </w:tcPr>
          <w:p w14:paraId="6F99C882" w14:textId="77777777" w:rsidR="00FE6068" w:rsidRPr="00D64C10" w:rsidRDefault="00FE6068" w:rsidP="006559F7">
            <w:pPr>
              <w:spacing w:after="0" w:line="240" w:lineRule="auto"/>
              <w:rPr>
                <w:rFonts w:eastAsia="Times New Roman"/>
                <w:sz w:val="16"/>
                <w:szCs w:val="16"/>
                <w:lang w:eastAsia="es-SV"/>
              </w:rPr>
            </w:pPr>
          </w:p>
        </w:tc>
        <w:tc>
          <w:tcPr>
            <w:tcW w:w="440" w:type="dxa"/>
            <w:tcBorders>
              <w:top w:val="nil"/>
              <w:left w:val="nil"/>
              <w:bottom w:val="nil"/>
              <w:right w:val="nil"/>
            </w:tcBorders>
            <w:shd w:val="clear" w:color="auto" w:fill="auto"/>
            <w:noWrap/>
            <w:vAlign w:val="bottom"/>
            <w:hideMark/>
          </w:tcPr>
          <w:p w14:paraId="79AE1ACF" w14:textId="77777777" w:rsidR="00FE6068" w:rsidRPr="00D64C10" w:rsidRDefault="00FE6068" w:rsidP="006559F7">
            <w:pPr>
              <w:spacing w:after="0" w:line="240" w:lineRule="auto"/>
              <w:rPr>
                <w:rFonts w:eastAsia="Times New Roman"/>
                <w:sz w:val="16"/>
                <w:szCs w:val="16"/>
                <w:lang w:eastAsia="es-SV"/>
              </w:rPr>
            </w:pPr>
          </w:p>
        </w:tc>
        <w:tc>
          <w:tcPr>
            <w:tcW w:w="540" w:type="dxa"/>
            <w:tcBorders>
              <w:top w:val="nil"/>
              <w:left w:val="nil"/>
              <w:bottom w:val="nil"/>
              <w:right w:val="nil"/>
            </w:tcBorders>
            <w:shd w:val="clear" w:color="auto" w:fill="auto"/>
            <w:vAlign w:val="bottom"/>
            <w:hideMark/>
          </w:tcPr>
          <w:p w14:paraId="27477382" w14:textId="77777777" w:rsidR="00FE6068" w:rsidRPr="00D64C10" w:rsidRDefault="00FE6068" w:rsidP="006559F7">
            <w:pPr>
              <w:spacing w:after="0" w:line="240" w:lineRule="auto"/>
              <w:rPr>
                <w:rFonts w:eastAsia="Times New Roman"/>
                <w:sz w:val="16"/>
                <w:szCs w:val="16"/>
                <w:lang w:eastAsia="es-SV"/>
              </w:rPr>
            </w:pPr>
          </w:p>
        </w:tc>
        <w:tc>
          <w:tcPr>
            <w:tcW w:w="385" w:type="dxa"/>
            <w:tcBorders>
              <w:top w:val="nil"/>
              <w:left w:val="nil"/>
              <w:bottom w:val="nil"/>
              <w:right w:val="nil"/>
            </w:tcBorders>
            <w:shd w:val="clear" w:color="auto" w:fill="auto"/>
            <w:vAlign w:val="bottom"/>
            <w:hideMark/>
          </w:tcPr>
          <w:p w14:paraId="7B2702E3" w14:textId="77777777" w:rsidR="00FE6068" w:rsidRPr="00D64C10" w:rsidRDefault="00FE6068" w:rsidP="006559F7">
            <w:pPr>
              <w:spacing w:after="0" w:line="240" w:lineRule="auto"/>
              <w:rPr>
                <w:rFonts w:eastAsia="Times New Roman"/>
                <w:sz w:val="16"/>
                <w:szCs w:val="16"/>
                <w:lang w:eastAsia="es-SV"/>
              </w:rPr>
            </w:pPr>
          </w:p>
        </w:tc>
        <w:tc>
          <w:tcPr>
            <w:tcW w:w="517" w:type="dxa"/>
            <w:tcBorders>
              <w:top w:val="nil"/>
              <w:left w:val="nil"/>
              <w:bottom w:val="nil"/>
              <w:right w:val="nil"/>
            </w:tcBorders>
            <w:shd w:val="clear" w:color="auto" w:fill="auto"/>
            <w:vAlign w:val="bottom"/>
            <w:hideMark/>
          </w:tcPr>
          <w:p w14:paraId="22A6B54E" w14:textId="77777777" w:rsidR="00FE6068" w:rsidRPr="00D64C10" w:rsidRDefault="00FE6068" w:rsidP="006559F7">
            <w:pPr>
              <w:spacing w:after="0" w:line="240" w:lineRule="auto"/>
              <w:rPr>
                <w:rFonts w:eastAsia="Times New Roman"/>
                <w:sz w:val="16"/>
                <w:szCs w:val="16"/>
                <w:lang w:eastAsia="es-SV"/>
              </w:rPr>
            </w:pPr>
          </w:p>
        </w:tc>
        <w:tc>
          <w:tcPr>
            <w:tcW w:w="1134" w:type="dxa"/>
            <w:tcBorders>
              <w:top w:val="nil"/>
              <w:left w:val="nil"/>
              <w:bottom w:val="nil"/>
              <w:right w:val="nil"/>
            </w:tcBorders>
            <w:shd w:val="clear" w:color="auto" w:fill="auto"/>
            <w:vAlign w:val="bottom"/>
            <w:hideMark/>
          </w:tcPr>
          <w:p w14:paraId="7086281B" w14:textId="77777777" w:rsidR="00FE6068" w:rsidRPr="00D64C10" w:rsidRDefault="00FE6068" w:rsidP="006559F7">
            <w:pPr>
              <w:spacing w:after="0" w:line="240" w:lineRule="auto"/>
              <w:rPr>
                <w:rFonts w:eastAsia="Times New Roman"/>
                <w:sz w:val="16"/>
                <w:szCs w:val="16"/>
                <w:lang w:eastAsia="es-SV"/>
              </w:rPr>
            </w:pPr>
          </w:p>
        </w:tc>
        <w:tc>
          <w:tcPr>
            <w:tcW w:w="1559" w:type="dxa"/>
            <w:tcBorders>
              <w:top w:val="nil"/>
              <w:left w:val="nil"/>
              <w:bottom w:val="nil"/>
              <w:right w:val="nil"/>
            </w:tcBorders>
            <w:shd w:val="clear" w:color="auto" w:fill="auto"/>
            <w:vAlign w:val="bottom"/>
            <w:hideMark/>
          </w:tcPr>
          <w:p w14:paraId="65BD8B8B" w14:textId="77777777" w:rsidR="00FE6068" w:rsidRPr="00D64C10" w:rsidRDefault="00FE6068" w:rsidP="006559F7">
            <w:pPr>
              <w:spacing w:after="0" w:line="240" w:lineRule="auto"/>
              <w:rPr>
                <w:rFonts w:eastAsia="Times New Roman"/>
                <w:sz w:val="16"/>
                <w:szCs w:val="16"/>
                <w:lang w:eastAsia="es-SV"/>
              </w:rPr>
            </w:pPr>
          </w:p>
        </w:tc>
      </w:tr>
      <w:tr w:rsidR="00FE6068" w:rsidRPr="00D64C10" w14:paraId="4F39EB20" w14:textId="77777777" w:rsidTr="006559F7">
        <w:trPr>
          <w:trHeight w:val="255"/>
        </w:trPr>
        <w:tc>
          <w:tcPr>
            <w:tcW w:w="879" w:type="dxa"/>
            <w:tcBorders>
              <w:top w:val="nil"/>
              <w:left w:val="nil"/>
              <w:bottom w:val="nil"/>
              <w:right w:val="nil"/>
            </w:tcBorders>
            <w:shd w:val="clear" w:color="auto" w:fill="auto"/>
            <w:noWrap/>
            <w:vAlign w:val="bottom"/>
            <w:hideMark/>
          </w:tcPr>
          <w:p w14:paraId="7E21FC52" w14:textId="77777777" w:rsidR="00FE6068" w:rsidRPr="00D64C10" w:rsidRDefault="00FE6068" w:rsidP="006559F7">
            <w:pPr>
              <w:spacing w:after="0" w:line="240" w:lineRule="auto"/>
              <w:rPr>
                <w:rFonts w:eastAsia="Times New Roman"/>
                <w:b/>
                <w:bCs/>
                <w:color w:val="000000"/>
                <w:sz w:val="16"/>
                <w:szCs w:val="16"/>
                <w:lang w:eastAsia="es-SV"/>
              </w:rPr>
            </w:pPr>
            <w:r w:rsidRPr="00D64C10">
              <w:rPr>
                <w:rFonts w:eastAsia="Times New Roman"/>
                <w:b/>
                <w:bCs/>
                <w:color w:val="000000"/>
                <w:sz w:val="16"/>
                <w:szCs w:val="16"/>
                <w:lang w:eastAsia="es-SV"/>
              </w:rPr>
              <w:t>54</w:t>
            </w:r>
          </w:p>
        </w:tc>
        <w:tc>
          <w:tcPr>
            <w:tcW w:w="4742" w:type="dxa"/>
            <w:tcBorders>
              <w:top w:val="nil"/>
              <w:left w:val="nil"/>
              <w:bottom w:val="nil"/>
              <w:right w:val="nil"/>
            </w:tcBorders>
            <w:shd w:val="clear" w:color="auto" w:fill="auto"/>
            <w:noWrap/>
            <w:vAlign w:val="bottom"/>
            <w:hideMark/>
          </w:tcPr>
          <w:p w14:paraId="78D9E486" w14:textId="77777777" w:rsidR="00FE6068" w:rsidRPr="00D64C10" w:rsidRDefault="00FE6068" w:rsidP="006559F7">
            <w:pPr>
              <w:spacing w:after="0" w:line="240" w:lineRule="auto"/>
              <w:rPr>
                <w:rFonts w:eastAsia="Times New Roman"/>
                <w:b/>
                <w:bCs/>
                <w:color w:val="000000"/>
                <w:sz w:val="16"/>
                <w:szCs w:val="16"/>
                <w:lang w:eastAsia="es-SV"/>
              </w:rPr>
            </w:pPr>
            <w:r w:rsidRPr="00D64C10">
              <w:rPr>
                <w:rFonts w:eastAsia="Times New Roman"/>
                <w:b/>
                <w:bCs/>
                <w:color w:val="000000"/>
                <w:sz w:val="16"/>
                <w:szCs w:val="16"/>
                <w:lang w:eastAsia="es-SV"/>
              </w:rPr>
              <w:t>ADQUISICIÓN DE BIENES Y SERVICIOS</w:t>
            </w:r>
          </w:p>
        </w:tc>
        <w:tc>
          <w:tcPr>
            <w:tcW w:w="440" w:type="dxa"/>
            <w:tcBorders>
              <w:top w:val="nil"/>
              <w:left w:val="nil"/>
              <w:bottom w:val="nil"/>
              <w:right w:val="nil"/>
            </w:tcBorders>
            <w:shd w:val="clear" w:color="auto" w:fill="auto"/>
            <w:noWrap/>
            <w:vAlign w:val="bottom"/>
            <w:hideMark/>
          </w:tcPr>
          <w:p w14:paraId="5A20E9EE" w14:textId="77777777" w:rsidR="00FE6068" w:rsidRPr="00D64C10" w:rsidRDefault="00FE6068" w:rsidP="006559F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BBB360A" w14:textId="77777777" w:rsidR="00FE6068" w:rsidRPr="00D64C10" w:rsidRDefault="00FE6068" w:rsidP="006559F7">
            <w:pPr>
              <w:spacing w:after="0" w:line="240" w:lineRule="auto"/>
              <w:rPr>
                <w:rFonts w:eastAsia="Times New Roman"/>
                <w:sz w:val="16"/>
                <w:szCs w:val="16"/>
                <w:lang w:eastAsia="es-SV"/>
              </w:rPr>
            </w:pPr>
          </w:p>
        </w:tc>
        <w:tc>
          <w:tcPr>
            <w:tcW w:w="385" w:type="dxa"/>
            <w:tcBorders>
              <w:top w:val="nil"/>
              <w:left w:val="nil"/>
              <w:bottom w:val="nil"/>
              <w:right w:val="nil"/>
            </w:tcBorders>
            <w:shd w:val="clear" w:color="auto" w:fill="auto"/>
            <w:vAlign w:val="bottom"/>
            <w:hideMark/>
          </w:tcPr>
          <w:p w14:paraId="1814EAA9" w14:textId="77777777" w:rsidR="00FE6068" w:rsidRPr="00D64C10" w:rsidRDefault="00FE6068" w:rsidP="006559F7">
            <w:pPr>
              <w:spacing w:after="0" w:line="240" w:lineRule="auto"/>
              <w:rPr>
                <w:rFonts w:eastAsia="Times New Roman"/>
                <w:sz w:val="16"/>
                <w:szCs w:val="16"/>
                <w:lang w:eastAsia="es-SV"/>
              </w:rPr>
            </w:pPr>
          </w:p>
        </w:tc>
        <w:tc>
          <w:tcPr>
            <w:tcW w:w="517" w:type="dxa"/>
            <w:tcBorders>
              <w:top w:val="nil"/>
              <w:left w:val="nil"/>
              <w:bottom w:val="nil"/>
              <w:right w:val="nil"/>
            </w:tcBorders>
            <w:shd w:val="clear" w:color="auto" w:fill="auto"/>
            <w:vAlign w:val="bottom"/>
            <w:hideMark/>
          </w:tcPr>
          <w:p w14:paraId="757B24BE" w14:textId="77777777" w:rsidR="00FE6068" w:rsidRPr="00D64C10" w:rsidRDefault="00FE6068" w:rsidP="006559F7">
            <w:pPr>
              <w:spacing w:after="0" w:line="240" w:lineRule="auto"/>
              <w:rPr>
                <w:rFonts w:eastAsia="Times New Roman"/>
                <w:sz w:val="16"/>
                <w:szCs w:val="16"/>
                <w:lang w:eastAsia="es-SV"/>
              </w:rPr>
            </w:pPr>
          </w:p>
        </w:tc>
        <w:tc>
          <w:tcPr>
            <w:tcW w:w="1134" w:type="dxa"/>
            <w:tcBorders>
              <w:top w:val="nil"/>
              <w:left w:val="nil"/>
              <w:bottom w:val="nil"/>
              <w:right w:val="nil"/>
            </w:tcBorders>
            <w:shd w:val="clear" w:color="auto" w:fill="auto"/>
            <w:vAlign w:val="bottom"/>
            <w:hideMark/>
          </w:tcPr>
          <w:p w14:paraId="103D7494" w14:textId="77777777" w:rsidR="00FE6068" w:rsidRPr="00D64C10" w:rsidRDefault="00FE6068" w:rsidP="006559F7">
            <w:pPr>
              <w:spacing w:after="0" w:line="240" w:lineRule="auto"/>
              <w:rPr>
                <w:rFonts w:eastAsia="Times New Roman"/>
                <w:sz w:val="16"/>
                <w:szCs w:val="16"/>
                <w:lang w:eastAsia="es-SV"/>
              </w:rPr>
            </w:pPr>
          </w:p>
        </w:tc>
        <w:tc>
          <w:tcPr>
            <w:tcW w:w="1559" w:type="dxa"/>
            <w:tcBorders>
              <w:top w:val="nil"/>
              <w:left w:val="nil"/>
              <w:bottom w:val="nil"/>
              <w:right w:val="nil"/>
            </w:tcBorders>
            <w:shd w:val="clear" w:color="auto" w:fill="auto"/>
            <w:vAlign w:val="bottom"/>
            <w:hideMark/>
          </w:tcPr>
          <w:p w14:paraId="20AE0671" w14:textId="77777777" w:rsidR="00FE6068" w:rsidRPr="00D64C10" w:rsidRDefault="00FE6068" w:rsidP="006559F7">
            <w:pPr>
              <w:spacing w:after="0" w:line="240" w:lineRule="auto"/>
              <w:rPr>
                <w:rFonts w:eastAsia="Times New Roman"/>
                <w:sz w:val="16"/>
                <w:szCs w:val="16"/>
                <w:lang w:eastAsia="es-SV"/>
              </w:rPr>
            </w:pPr>
          </w:p>
        </w:tc>
      </w:tr>
      <w:tr w:rsidR="00FE6068" w:rsidRPr="00D64C10" w14:paraId="5505BB3C" w14:textId="77777777" w:rsidTr="006559F7">
        <w:trPr>
          <w:trHeight w:val="255"/>
        </w:trPr>
        <w:tc>
          <w:tcPr>
            <w:tcW w:w="879" w:type="dxa"/>
            <w:tcBorders>
              <w:top w:val="nil"/>
              <w:left w:val="nil"/>
              <w:bottom w:val="nil"/>
              <w:right w:val="nil"/>
            </w:tcBorders>
            <w:shd w:val="clear" w:color="auto" w:fill="auto"/>
            <w:noWrap/>
            <w:vAlign w:val="bottom"/>
            <w:hideMark/>
          </w:tcPr>
          <w:p w14:paraId="7BFE0ECD" w14:textId="77777777" w:rsidR="00FE6068" w:rsidRPr="00D64C10" w:rsidRDefault="00FE6068" w:rsidP="006559F7">
            <w:pPr>
              <w:spacing w:after="0" w:line="240" w:lineRule="auto"/>
              <w:rPr>
                <w:rFonts w:eastAsia="Times New Roman"/>
                <w:b/>
                <w:bCs/>
                <w:color w:val="000000"/>
                <w:sz w:val="16"/>
                <w:szCs w:val="16"/>
                <w:lang w:eastAsia="es-SV"/>
              </w:rPr>
            </w:pPr>
            <w:r w:rsidRPr="00D64C10">
              <w:rPr>
                <w:rFonts w:eastAsia="Times New Roman"/>
                <w:b/>
                <w:bCs/>
                <w:color w:val="000000"/>
                <w:sz w:val="16"/>
                <w:szCs w:val="16"/>
                <w:lang w:eastAsia="es-SV"/>
              </w:rPr>
              <w:t>541</w:t>
            </w:r>
          </w:p>
        </w:tc>
        <w:tc>
          <w:tcPr>
            <w:tcW w:w="4742" w:type="dxa"/>
            <w:tcBorders>
              <w:top w:val="nil"/>
              <w:left w:val="nil"/>
              <w:bottom w:val="nil"/>
              <w:right w:val="nil"/>
            </w:tcBorders>
            <w:shd w:val="clear" w:color="auto" w:fill="auto"/>
            <w:noWrap/>
            <w:vAlign w:val="bottom"/>
            <w:hideMark/>
          </w:tcPr>
          <w:p w14:paraId="5C8AC90E" w14:textId="77777777" w:rsidR="00FE6068" w:rsidRPr="00D64C10" w:rsidRDefault="00FE6068" w:rsidP="006559F7">
            <w:pPr>
              <w:spacing w:after="0" w:line="240" w:lineRule="auto"/>
              <w:rPr>
                <w:rFonts w:eastAsia="Times New Roman"/>
                <w:b/>
                <w:bCs/>
                <w:color w:val="000000"/>
                <w:sz w:val="16"/>
                <w:szCs w:val="16"/>
                <w:lang w:eastAsia="es-SV"/>
              </w:rPr>
            </w:pPr>
            <w:r w:rsidRPr="00D64C10">
              <w:rPr>
                <w:rFonts w:eastAsia="Times New Roman"/>
                <w:b/>
                <w:bCs/>
                <w:color w:val="000000"/>
                <w:sz w:val="16"/>
                <w:szCs w:val="16"/>
                <w:lang w:eastAsia="es-SV"/>
              </w:rPr>
              <w:t>BIENES DE USO Y CONSUMO</w:t>
            </w:r>
          </w:p>
        </w:tc>
        <w:tc>
          <w:tcPr>
            <w:tcW w:w="440" w:type="dxa"/>
            <w:tcBorders>
              <w:top w:val="nil"/>
              <w:left w:val="nil"/>
              <w:bottom w:val="nil"/>
              <w:right w:val="nil"/>
            </w:tcBorders>
            <w:shd w:val="clear" w:color="auto" w:fill="auto"/>
            <w:noWrap/>
            <w:vAlign w:val="bottom"/>
            <w:hideMark/>
          </w:tcPr>
          <w:p w14:paraId="534FFE38" w14:textId="77777777" w:rsidR="00FE6068" w:rsidRPr="00D64C10" w:rsidRDefault="00FE6068" w:rsidP="006559F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ED885E8" w14:textId="77777777" w:rsidR="00FE6068" w:rsidRPr="00D64C10" w:rsidRDefault="00FE6068" w:rsidP="006559F7">
            <w:pPr>
              <w:spacing w:after="0" w:line="240" w:lineRule="auto"/>
              <w:rPr>
                <w:rFonts w:eastAsia="Times New Roman"/>
                <w:sz w:val="16"/>
                <w:szCs w:val="16"/>
                <w:lang w:eastAsia="es-SV"/>
              </w:rPr>
            </w:pPr>
          </w:p>
        </w:tc>
        <w:tc>
          <w:tcPr>
            <w:tcW w:w="385" w:type="dxa"/>
            <w:tcBorders>
              <w:top w:val="nil"/>
              <w:left w:val="nil"/>
              <w:bottom w:val="nil"/>
              <w:right w:val="nil"/>
            </w:tcBorders>
            <w:shd w:val="clear" w:color="auto" w:fill="auto"/>
            <w:vAlign w:val="bottom"/>
            <w:hideMark/>
          </w:tcPr>
          <w:p w14:paraId="1395EDC6" w14:textId="77777777" w:rsidR="00FE6068" w:rsidRPr="00D64C10" w:rsidRDefault="00FE6068" w:rsidP="006559F7">
            <w:pPr>
              <w:spacing w:after="0" w:line="240" w:lineRule="auto"/>
              <w:rPr>
                <w:rFonts w:eastAsia="Times New Roman"/>
                <w:sz w:val="16"/>
                <w:szCs w:val="16"/>
                <w:lang w:eastAsia="es-SV"/>
              </w:rPr>
            </w:pPr>
          </w:p>
        </w:tc>
        <w:tc>
          <w:tcPr>
            <w:tcW w:w="517" w:type="dxa"/>
            <w:tcBorders>
              <w:top w:val="nil"/>
              <w:left w:val="nil"/>
              <w:bottom w:val="nil"/>
              <w:right w:val="nil"/>
            </w:tcBorders>
            <w:shd w:val="clear" w:color="auto" w:fill="auto"/>
            <w:vAlign w:val="bottom"/>
            <w:hideMark/>
          </w:tcPr>
          <w:p w14:paraId="79CF8C42" w14:textId="77777777" w:rsidR="00FE6068" w:rsidRPr="00D64C10" w:rsidRDefault="00FE6068" w:rsidP="006559F7">
            <w:pPr>
              <w:spacing w:after="0" w:line="240" w:lineRule="auto"/>
              <w:rPr>
                <w:rFonts w:eastAsia="Times New Roman"/>
                <w:sz w:val="16"/>
                <w:szCs w:val="16"/>
                <w:lang w:eastAsia="es-SV"/>
              </w:rPr>
            </w:pPr>
          </w:p>
        </w:tc>
        <w:tc>
          <w:tcPr>
            <w:tcW w:w="1134" w:type="dxa"/>
            <w:tcBorders>
              <w:top w:val="nil"/>
              <w:left w:val="nil"/>
              <w:bottom w:val="nil"/>
              <w:right w:val="nil"/>
            </w:tcBorders>
            <w:shd w:val="clear" w:color="auto" w:fill="auto"/>
            <w:vAlign w:val="bottom"/>
            <w:hideMark/>
          </w:tcPr>
          <w:p w14:paraId="2A44BD2F" w14:textId="77777777" w:rsidR="00FE6068" w:rsidRPr="00D64C10" w:rsidRDefault="00FE6068" w:rsidP="006559F7">
            <w:pPr>
              <w:spacing w:after="0" w:line="240" w:lineRule="auto"/>
              <w:rPr>
                <w:rFonts w:eastAsia="Times New Roman"/>
                <w:sz w:val="16"/>
                <w:szCs w:val="16"/>
                <w:lang w:eastAsia="es-SV"/>
              </w:rPr>
            </w:pPr>
          </w:p>
        </w:tc>
        <w:tc>
          <w:tcPr>
            <w:tcW w:w="1559" w:type="dxa"/>
            <w:tcBorders>
              <w:top w:val="nil"/>
              <w:left w:val="nil"/>
              <w:bottom w:val="nil"/>
              <w:right w:val="nil"/>
            </w:tcBorders>
            <w:shd w:val="clear" w:color="auto" w:fill="auto"/>
            <w:vAlign w:val="bottom"/>
            <w:hideMark/>
          </w:tcPr>
          <w:p w14:paraId="2A1A7BA2" w14:textId="77777777" w:rsidR="00FE6068" w:rsidRPr="00D64C10" w:rsidRDefault="00FE6068" w:rsidP="006559F7">
            <w:pPr>
              <w:spacing w:after="0" w:line="240" w:lineRule="auto"/>
              <w:rPr>
                <w:rFonts w:eastAsia="Times New Roman"/>
                <w:sz w:val="16"/>
                <w:szCs w:val="16"/>
                <w:lang w:eastAsia="es-SV"/>
              </w:rPr>
            </w:pPr>
          </w:p>
        </w:tc>
      </w:tr>
      <w:tr w:rsidR="00FE6068" w:rsidRPr="00D64C10" w14:paraId="5A7CCD37" w14:textId="77777777" w:rsidTr="006559F7">
        <w:trPr>
          <w:trHeight w:val="255"/>
        </w:trPr>
        <w:tc>
          <w:tcPr>
            <w:tcW w:w="879" w:type="dxa"/>
            <w:tcBorders>
              <w:top w:val="nil"/>
              <w:left w:val="nil"/>
              <w:bottom w:val="nil"/>
              <w:right w:val="nil"/>
            </w:tcBorders>
            <w:shd w:val="clear" w:color="auto" w:fill="auto"/>
            <w:noWrap/>
            <w:vAlign w:val="bottom"/>
            <w:hideMark/>
          </w:tcPr>
          <w:p w14:paraId="57ECCE47"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54199</w:t>
            </w:r>
          </w:p>
        </w:tc>
        <w:tc>
          <w:tcPr>
            <w:tcW w:w="4742" w:type="dxa"/>
            <w:tcBorders>
              <w:top w:val="nil"/>
              <w:left w:val="nil"/>
              <w:bottom w:val="nil"/>
              <w:right w:val="nil"/>
            </w:tcBorders>
            <w:shd w:val="clear" w:color="auto" w:fill="auto"/>
            <w:noWrap/>
            <w:vAlign w:val="bottom"/>
            <w:hideMark/>
          </w:tcPr>
          <w:p w14:paraId="32B25FB2"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BIENES DE USO Y CONSUMO DIVERSO</w:t>
            </w:r>
          </w:p>
        </w:tc>
        <w:tc>
          <w:tcPr>
            <w:tcW w:w="440" w:type="dxa"/>
            <w:tcBorders>
              <w:top w:val="nil"/>
              <w:left w:val="nil"/>
              <w:bottom w:val="nil"/>
              <w:right w:val="nil"/>
            </w:tcBorders>
            <w:shd w:val="clear" w:color="auto" w:fill="auto"/>
            <w:noWrap/>
            <w:vAlign w:val="bottom"/>
            <w:hideMark/>
          </w:tcPr>
          <w:p w14:paraId="000E0AB5"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5BD6978"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0301</w:t>
            </w:r>
          </w:p>
        </w:tc>
        <w:tc>
          <w:tcPr>
            <w:tcW w:w="385" w:type="dxa"/>
            <w:tcBorders>
              <w:top w:val="nil"/>
              <w:left w:val="nil"/>
              <w:bottom w:val="nil"/>
              <w:right w:val="nil"/>
            </w:tcBorders>
            <w:shd w:val="clear" w:color="auto" w:fill="auto"/>
            <w:vAlign w:val="bottom"/>
            <w:hideMark/>
          </w:tcPr>
          <w:p w14:paraId="3E83DE69"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2</w:t>
            </w:r>
          </w:p>
        </w:tc>
        <w:tc>
          <w:tcPr>
            <w:tcW w:w="517" w:type="dxa"/>
            <w:tcBorders>
              <w:top w:val="nil"/>
              <w:left w:val="nil"/>
              <w:bottom w:val="nil"/>
              <w:right w:val="nil"/>
            </w:tcBorders>
            <w:shd w:val="clear" w:color="auto" w:fill="auto"/>
            <w:vAlign w:val="bottom"/>
            <w:hideMark/>
          </w:tcPr>
          <w:p w14:paraId="63F84400"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000</w:t>
            </w:r>
          </w:p>
        </w:tc>
        <w:tc>
          <w:tcPr>
            <w:tcW w:w="1134" w:type="dxa"/>
            <w:tcBorders>
              <w:top w:val="nil"/>
              <w:left w:val="nil"/>
              <w:bottom w:val="nil"/>
              <w:right w:val="nil"/>
            </w:tcBorders>
            <w:shd w:val="clear" w:color="auto" w:fill="auto"/>
            <w:vAlign w:val="bottom"/>
            <w:hideMark/>
          </w:tcPr>
          <w:p w14:paraId="46559661" w14:textId="77777777" w:rsidR="00FE6068" w:rsidRPr="00D64C10" w:rsidRDefault="00FE6068" w:rsidP="006559F7">
            <w:pPr>
              <w:spacing w:after="0" w:line="240" w:lineRule="auto"/>
              <w:jc w:val="right"/>
              <w:rPr>
                <w:rFonts w:eastAsia="Times New Roman"/>
                <w:color w:val="000000"/>
                <w:sz w:val="16"/>
                <w:szCs w:val="16"/>
                <w:lang w:eastAsia="es-SV"/>
              </w:rPr>
            </w:pPr>
            <w:r w:rsidRPr="00D64C10">
              <w:rPr>
                <w:rFonts w:eastAsia="Times New Roman"/>
                <w:color w:val="000000"/>
                <w:sz w:val="16"/>
                <w:szCs w:val="16"/>
                <w:lang w:eastAsia="es-SV"/>
              </w:rPr>
              <w:t xml:space="preserve"> $     23,696.39 </w:t>
            </w:r>
          </w:p>
        </w:tc>
        <w:tc>
          <w:tcPr>
            <w:tcW w:w="1559" w:type="dxa"/>
            <w:tcBorders>
              <w:top w:val="nil"/>
              <w:left w:val="nil"/>
              <w:bottom w:val="nil"/>
              <w:right w:val="nil"/>
            </w:tcBorders>
            <w:shd w:val="clear" w:color="auto" w:fill="auto"/>
            <w:vAlign w:val="bottom"/>
            <w:hideMark/>
          </w:tcPr>
          <w:p w14:paraId="5C76F408" w14:textId="77777777" w:rsidR="00FE6068" w:rsidRPr="00D64C10" w:rsidRDefault="00FE6068" w:rsidP="006559F7">
            <w:pPr>
              <w:spacing w:after="0" w:line="240" w:lineRule="auto"/>
              <w:jc w:val="right"/>
              <w:rPr>
                <w:rFonts w:eastAsia="Times New Roman"/>
                <w:color w:val="000000"/>
                <w:sz w:val="16"/>
                <w:szCs w:val="16"/>
                <w:lang w:eastAsia="es-SV"/>
              </w:rPr>
            </w:pPr>
          </w:p>
        </w:tc>
      </w:tr>
      <w:tr w:rsidR="00FE6068" w:rsidRPr="00D64C10" w14:paraId="13CB6B27" w14:textId="77777777" w:rsidTr="006559F7">
        <w:trPr>
          <w:trHeight w:val="255"/>
        </w:trPr>
        <w:tc>
          <w:tcPr>
            <w:tcW w:w="879" w:type="dxa"/>
            <w:tcBorders>
              <w:top w:val="nil"/>
              <w:left w:val="nil"/>
              <w:bottom w:val="nil"/>
              <w:right w:val="nil"/>
            </w:tcBorders>
            <w:shd w:val="clear" w:color="auto" w:fill="auto"/>
            <w:noWrap/>
            <w:vAlign w:val="bottom"/>
            <w:hideMark/>
          </w:tcPr>
          <w:p w14:paraId="00D9AFEB" w14:textId="77777777" w:rsidR="00FE6068" w:rsidRPr="00D64C10" w:rsidRDefault="00FE6068" w:rsidP="006559F7">
            <w:pPr>
              <w:spacing w:after="0" w:line="240" w:lineRule="auto"/>
              <w:rPr>
                <w:rFonts w:eastAsia="Times New Roman"/>
                <w:sz w:val="16"/>
                <w:szCs w:val="16"/>
                <w:lang w:eastAsia="es-SV"/>
              </w:rPr>
            </w:pPr>
          </w:p>
        </w:tc>
        <w:tc>
          <w:tcPr>
            <w:tcW w:w="4742" w:type="dxa"/>
            <w:tcBorders>
              <w:top w:val="nil"/>
              <w:left w:val="nil"/>
              <w:bottom w:val="nil"/>
              <w:right w:val="nil"/>
            </w:tcBorders>
            <w:shd w:val="clear" w:color="auto" w:fill="auto"/>
            <w:noWrap/>
            <w:vAlign w:val="bottom"/>
            <w:hideMark/>
          </w:tcPr>
          <w:p w14:paraId="3A3E844B" w14:textId="77777777" w:rsidR="00FE6068" w:rsidRPr="00D64C10" w:rsidRDefault="00FE6068" w:rsidP="006559F7">
            <w:pPr>
              <w:spacing w:after="0" w:line="240" w:lineRule="auto"/>
              <w:rPr>
                <w:rFonts w:eastAsia="Times New Roman"/>
                <w:sz w:val="16"/>
                <w:szCs w:val="16"/>
                <w:lang w:eastAsia="es-SV"/>
              </w:rPr>
            </w:pPr>
          </w:p>
        </w:tc>
        <w:tc>
          <w:tcPr>
            <w:tcW w:w="440" w:type="dxa"/>
            <w:tcBorders>
              <w:top w:val="nil"/>
              <w:left w:val="nil"/>
              <w:bottom w:val="nil"/>
              <w:right w:val="nil"/>
            </w:tcBorders>
            <w:shd w:val="clear" w:color="auto" w:fill="auto"/>
            <w:noWrap/>
            <w:vAlign w:val="bottom"/>
            <w:hideMark/>
          </w:tcPr>
          <w:p w14:paraId="0B65F463" w14:textId="77777777" w:rsidR="00FE6068" w:rsidRPr="00D64C10" w:rsidRDefault="00FE6068" w:rsidP="006559F7">
            <w:pPr>
              <w:spacing w:after="0" w:line="240" w:lineRule="auto"/>
              <w:rPr>
                <w:rFonts w:eastAsia="Times New Roman"/>
                <w:sz w:val="16"/>
                <w:szCs w:val="16"/>
                <w:lang w:eastAsia="es-SV"/>
              </w:rPr>
            </w:pPr>
          </w:p>
        </w:tc>
        <w:tc>
          <w:tcPr>
            <w:tcW w:w="540" w:type="dxa"/>
            <w:tcBorders>
              <w:top w:val="nil"/>
              <w:left w:val="nil"/>
              <w:bottom w:val="nil"/>
              <w:right w:val="nil"/>
            </w:tcBorders>
            <w:shd w:val="clear" w:color="auto" w:fill="auto"/>
            <w:vAlign w:val="bottom"/>
            <w:hideMark/>
          </w:tcPr>
          <w:p w14:paraId="615D2F50" w14:textId="77777777" w:rsidR="00FE6068" w:rsidRPr="00D64C10" w:rsidRDefault="00FE6068" w:rsidP="006559F7">
            <w:pPr>
              <w:spacing w:after="0" w:line="240" w:lineRule="auto"/>
              <w:rPr>
                <w:rFonts w:eastAsia="Times New Roman"/>
                <w:sz w:val="16"/>
                <w:szCs w:val="16"/>
                <w:lang w:eastAsia="es-SV"/>
              </w:rPr>
            </w:pPr>
          </w:p>
        </w:tc>
        <w:tc>
          <w:tcPr>
            <w:tcW w:w="385" w:type="dxa"/>
            <w:tcBorders>
              <w:top w:val="nil"/>
              <w:left w:val="nil"/>
              <w:bottom w:val="nil"/>
              <w:right w:val="nil"/>
            </w:tcBorders>
            <w:shd w:val="clear" w:color="auto" w:fill="auto"/>
            <w:vAlign w:val="bottom"/>
            <w:hideMark/>
          </w:tcPr>
          <w:p w14:paraId="4EECF67D" w14:textId="77777777" w:rsidR="00FE6068" w:rsidRPr="00D64C10" w:rsidRDefault="00FE6068" w:rsidP="006559F7">
            <w:pPr>
              <w:spacing w:after="0" w:line="240" w:lineRule="auto"/>
              <w:rPr>
                <w:rFonts w:eastAsia="Times New Roman"/>
                <w:sz w:val="16"/>
                <w:szCs w:val="16"/>
                <w:lang w:eastAsia="es-SV"/>
              </w:rPr>
            </w:pPr>
          </w:p>
        </w:tc>
        <w:tc>
          <w:tcPr>
            <w:tcW w:w="517" w:type="dxa"/>
            <w:tcBorders>
              <w:top w:val="nil"/>
              <w:left w:val="nil"/>
              <w:bottom w:val="nil"/>
              <w:right w:val="nil"/>
            </w:tcBorders>
            <w:shd w:val="clear" w:color="auto" w:fill="auto"/>
            <w:vAlign w:val="bottom"/>
            <w:hideMark/>
          </w:tcPr>
          <w:p w14:paraId="73B8FEDC" w14:textId="77777777" w:rsidR="00FE6068" w:rsidRPr="00D64C10" w:rsidRDefault="00FE6068" w:rsidP="006559F7">
            <w:pPr>
              <w:spacing w:after="0" w:line="240" w:lineRule="auto"/>
              <w:rPr>
                <w:rFonts w:eastAsia="Times New Roman"/>
                <w:sz w:val="16"/>
                <w:szCs w:val="16"/>
                <w:lang w:eastAsia="es-SV"/>
              </w:rPr>
            </w:pPr>
          </w:p>
        </w:tc>
        <w:tc>
          <w:tcPr>
            <w:tcW w:w="1134" w:type="dxa"/>
            <w:tcBorders>
              <w:top w:val="nil"/>
              <w:left w:val="nil"/>
              <w:bottom w:val="nil"/>
              <w:right w:val="nil"/>
            </w:tcBorders>
            <w:shd w:val="clear" w:color="auto" w:fill="auto"/>
            <w:vAlign w:val="bottom"/>
            <w:hideMark/>
          </w:tcPr>
          <w:p w14:paraId="1B163BE1" w14:textId="77777777" w:rsidR="00FE6068" w:rsidRPr="00D64C10" w:rsidRDefault="00FE6068" w:rsidP="006559F7">
            <w:pPr>
              <w:spacing w:after="0" w:line="240" w:lineRule="auto"/>
              <w:rPr>
                <w:rFonts w:eastAsia="Times New Roman"/>
                <w:sz w:val="16"/>
                <w:szCs w:val="16"/>
                <w:lang w:eastAsia="es-SV"/>
              </w:rPr>
            </w:pPr>
          </w:p>
        </w:tc>
        <w:tc>
          <w:tcPr>
            <w:tcW w:w="1559" w:type="dxa"/>
            <w:tcBorders>
              <w:top w:val="nil"/>
              <w:left w:val="nil"/>
              <w:bottom w:val="nil"/>
              <w:right w:val="nil"/>
            </w:tcBorders>
            <w:shd w:val="clear" w:color="auto" w:fill="auto"/>
            <w:vAlign w:val="bottom"/>
            <w:hideMark/>
          </w:tcPr>
          <w:p w14:paraId="3F03E740" w14:textId="77777777" w:rsidR="00FE6068" w:rsidRPr="00D64C10" w:rsidRDefault="00FE6068" w:rsidP="006559F7">
            <w:pPr>
              <w:spacing w:after="0" w:line="240" w:lineRule="auto"/>
              <w:rPr>
                <w:rFonts w:eastAsia="Times New Roman"/>
                <w:sz w:val="16"/>
                <w:szCs w:val="16"/>
                <w:lang w:eastAsia="es-SV"/>
              </w:rPr>
            </w:pPr>
          </w:p>
        </w:tc>
      </w:tr>
      <w:tr w:rsidR="00FE6068" w:rsidRPr="00D64C10" w14:paraId="755F0A10" w14:textId="77777777" w:rsidTr="006559F7">
        <w:trPr>
          <w:trHeight w:val="270"/>
        </w:trPr>
        <w:tc>
          <w:tcPr>
            <w:tcW w:w="5621" w:type="dxa"/>
            <w:gridSpan w:val="2"/>
            <w:tcBorders>
              <w:top w:val="nil"/>
              <w:left w:val="nil"/>
              <w:bottom w:val="single" w:sz="8" w:space="0" w:color="auto"/>
              <w:right w:val="nil"/>
            </w:tcBorders>
            <w:shd w:val="clear" w:color="auto" w:fill="auto"/>
            <w:noWrap/>
            <w:vAlign w:val="bottom"/>
            <w:hideMark/>
          </w:tcPr>
          <w:p w14:paraId="7DDA7608" w14:textId="77777777" w:rsidR="00FE6068" w:rsidRPr="00D64C10" w:rsidRDefault="00FE6068" w:rsidP="006559F7">
            <w:pPr>
              <w:spacing w:after="0" w:line="240" w:lineRule="auto"/>
              <w:rPr>
                <w:rFonts w:eastAsia="Times New Roman"/>
                <w:b/>
                <w:bCs/>
                <w:color w:val="000000"/>
                <w:sz w:val="16"/>
                <w:szCs w:val="16"/>
                <w:lang w:eastAsia="es-SV"/>
              </w:rPr>
            </w:pPr>
            <w:r w:rsidRPr="00D64C10">
              <w:rPr>
                <w:rFonts w:eastAsia="Times New Roman"/>
                <w:b/>
                <w:bCs/>
                <w:color w:val="000000"/>
                <w:sz w:val="16"/>
                <w:szCs w:val="16"/>
                <w:lang w:eastAsia="es-SV"/>
              </w:rPr>
              <w:t>Cuentas presupuestarias de Egresos que se aumentan:</w:t>
            </w:r>
          </w:p>
        </w:tc>
        <w:tc>
          <w:tcPr>
            <w:tcW w:w="440" w:type="dxa"/>
            <w:tcBorders>
              <w:top w:val="nil"/>
              <w:left w:val="nil"/>
              <w:bottom w:val="single" w:sz="8" w:space="0" w:color="auto"/>
              <w:right w:val="nil"/>
            </w:tcBorders>
            <w:shd w:val="clear" w:color="auto" w:fill="auto"/>
            <w:vAlign w:val="bottom"/>
            <w:hideMark/>
          </w:tcPr>
          <w:p w14:paraId="40EEF9F5"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2AF7F8F5"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 </w:t>
            </w:r>
          </w:p>
        </w:tc>
        <w:tc>
          <w:tcPr>
            <w:tcW w:w="385" w:type="dxa"/>
            <w:tcBorders>
              <w:top w:val="nil"/>
              <w:left w:val="nil"/>
              <w:bottom w:val="single" w:sz="8" w:space="0" w:color="auto"/>
              <w:right w:val="nil"/>
            </w:tcBorders>
            <w:shd w:val="clear" w:color="auto" w:fill="auto"/>
            <w:vAlign w:val="bottom"/>
            <w:hideMark/>
          </w:tcPr>
          <w:p w14:paraId="06169763"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 </w:t>
            </w:r>
          </w:p>
        </w:tc>
        <w:tc>
          <w:tcPr>
            <w:tcW w:w="517" w:type="dxa"/>
            <w:tcBorders>
              <w:top w:val="nil"/>
              <w:left w:val="nil"/>
              <w:bottom w:val="single" w:sz="8" w:space="0" w:color="auto"/>
              <w:right w:val="nil"/>
            </w:tcBorders>
            <w:shd w:val="clear" w:color="auto" w:fill="auto"/>
            <w:vAlign w:val="bottom"/>
            <w:hideMark/>
          </w:tcPr>
          <w:p w14:paraId="2BBA7646"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 </w:t>
            </w:r>
          </w:p>
        </w:tc>
        <w:tc>
          <w:tcPr>
            <w:tcW w:w="1134" w:type="dxa"/>
            <w:tcBorders>
              <w:top w:val="nil"/>
              <w:left w:val="nil"/>
              <w:bottom w:val="single" w:sz="8" w:space="0" w:color="auto"/>
              <w:right w:val="nil"/>
            </w:tcBorders>
            <w:shd w:val="clear" w:color="auto" w:fill="auto"/>
            <w:vAlign w:val="bottom"/>
            <w:hideMark/>
          </w:tcPr>
          <w:p w14:paraId="2B5835F2" w14:textId="77777777" w:rsidR="00FE6068" w:rsidRPr="00D64C10" w:rsidRDefault="00FE6068" w:rsidP="006559F7">
            <w:pPr>
              <w:spacing w:after="0" w:line="240" w:lineRule="auto"/>
              <w:jc w:val="right"/>
              <w:rPr>
                <w:rFonts w:eastAsia="Times New Roman"/>
                <w:color w:val="000000"/>
                <w:sz w:val="16"/>
                <w:szCs w:val="16"/>
                <w:lang w:eastAsia="es-SV"/>
              </w:rPr>
            </w:pPr>
            <w:r w:rsidRPr="00D64C10">
              <w:rPr>
                <w:rFonts w:eastAsia="Times New Roman"/>
                <w:color w:val="000000"/>
                <w:sz w:val="16"/>
                <w:szCs w:val="16"/>
                <w:lang w:eastAsia="es-SV"/>
              </w:rPr>
              <w:t> </w:t>
            </w:r>
          </w:p>
        </w:tc>
        <w:tc>
          <w:tcPr>
            <w:tcW w:w="1559" w:type="dxa"/>
            <w:tcBorders>
              <w:top w:val="nil"/>
              <w:left w:val="nil"/>
              <w:bottom w:val="single" w:sz="8" w:space="0" w:color="auto"/>
              <w:right w:val="nil"/>
            </w:tcBorders>
            <w:shd w:val="clear" w:color="auto" w:fill="auto"/>
            <w:vAlign w:val="bottom"/>
            <w:hideMark/>
          </w:tcPr>
          <w:p w14:paraId="721A4892" w14:textId="77777777" w:rsidR="00FE6068" w:rsidRPr="00D64C10" w:rsidRDefault="00FE6068" w:rsidP="006559F7">
            <w:pPr>
              <w:spacing w:after="0" w:line="240" w:lineRule="auto"/>
              <w:jc w:val="center"/>
              <w:rPr>
                <w:rFonts w:eastAsia="Times New Roman"/>
                <w:b/>
                <w:bCs/>
                <w:color w:val="000000"/>
                <w:sz w:val="16"/>
                <w:szCs w:val="16"/>
                <w:lang w:eastAsia="es-SV"/>
              </w:rPr>
            </w:pPr>
            <w:r w:rsidRPr="00D64C10">
              <w:rPr>
                <w:rFonts w:eastAsia="Times New Roman"/>
                <w:b/>
                <w:bCs/>
                <w:color w:val="000000"/>
                <w:sz w:val="16"/>
                <w:szCs w:val="16"/>
                <w:lang w:eastAsia="es-SV"/>
              </w:rPr>
              <w:t> </w:t>
            </w:r>
          </w:p>
        </w:tc>
      </w:tr>
      <w:tr w:rsidR="00FE6068" w:rsidRPr="00D64C10" w14:paraId="24346F83" w14:textId="77777777" w:rsidTr="006559F7">
        <w:trPr>
          <w:trHeight w:val="255"/>
        </w:trPr>
        <w:tc>
          <w:tcPr>
            <w:tcW w:w="879" w:type="dxa"/>
            <w:tcBorders>
              <w:top w:val="nil"/>
              <w:left w:val="nil"/>
              <w:bottom w:val="nil"/>
              <w:right w:val="nil"/>
            </w:tcBorders>
            <w:shd w:val="clear" w:color="auto" w:fill="auto"/>
            <w:noWrap/>
            <w:vAlign w:val="bottom"/>
            <w:hideMark/>
          </w:tcPr>
          <w:p w14:paraId="5A11FFEC" w14:textId="77777777" w:rsidR="00FE6068" w:rsidRPr="00D64C10" w:rsidRDefault="00FE6068" w:rsidP="006559F7">
            <w:pPr>
              <w:spacing w:after="0" w:line="240" w:lineRule="auto"/>
              <w:jc w:val="center"/>
              <w:rPr>
                <w:rFonts w:eastAsia="Times New Roman"/>
                <w:b/>
                <w:bCs/>
                <w:color w:val="000000"/>
                <w:sz w:val="16"/>
                <w:szCs w:val="16"/>
                <w:lang w:eastAsia="es-SV"/>
              </w:rPr>
            </w:pPr>
          </w:p>
        </w:tc>
        <w:tc>
          <w:tcPr>
            <w:tcW w:w="4742" w:type="dxa"/>
            <w:tcBorders>
              <w:top w:val="nil"/>
              <w:left w:val="nil"/>
              <w:bottom w:val="nil"/>
              <w:right w:val="nil"/>
            </w:tcBorders>
            <w:shd w:val="clear" w:color="auto" w:fill="auto"/>
            <w:noWrap/>
            <w:vAlign w:val="bottom"/>
            <w:hideMark/>
          </w:tcPr>
          <w:p w14:paraId="7F93E12A" w14:textId="77777777" w:rsidR="00FE6068" w:rsidRPr="00D64C10" w:rsidRDefault="00FE6068" w:rsidP="006559F7">
            <w:pPr>
              <w:spacing w:after="0" w:line="240" w:lineRule="auto"/>
              <w:rPr>
                <w:rFonts w:eastAsia="Times New Roman"/>
                <w:sz w:val="16"/>
                <w:szCs w:val="16"/>
                <w:lang w:eastAsia="es-SV"/>
              </w:rPr>
            </w:pPr>
          </w:p>
        </w:tc>
        <w:tc>
          <w:tcPr>
            <w:tcW w:w="440" w:type="dxa"/>
            <w:tcBorders>
              <w:top w:val="nil"/>
              <w:left w:val="nil"/>
              <w:bottom w:val="nil"/>
              <w:right w:val="nil"/>
            </w:tcBorders>
            <w:shd w:val="clear" w:color="auto" w:fill="auto"/>
            <w:noWrap/>
            <w:vAlign w:val="bottom"/>
            <w:hideMark/>
          </w:tcPr>
          <w:p w14:paraId="6731FFB1" w14:textId="77777777" w:rsidR="00FE6068" w:rsidRPr="00D64C10" w:rsidRDefault="00FE6068" w:rsidP="006559F7">
            <w:pPr>
              <w:spacing w:after="0" w:line="240" w:lineRule="auto"/>
              <w:rPr>
                <w:rFonts w:eastAsia="Times New Roman"/>
                <w:sz w:val="16"/>
                <w:szCs w:val="16"/>
                <w:lang w:eastAsia="es-SV"/>
              </w:rPr>
            </w:pPr>
          </w:p>
        </w:tc>
        <w:tc>
          <w:tcPr>
            <w:tcW w:w="540" w:type="dxa"/>
            <w:tcBorders>
              <w:top w:val="nil"/>
              <w:left w:val="nil"/>
              <w:bottom w:val="nil"/>
              <w:right w:val="nil"/>
            </w:tcBorders>
            <w:shd w:val="clear" w:color="auto" w:fill="auto"/>
            <w:vAlign w:val="bottom"/>
            <w:hideMark/>
          </w:tcPr>
          <w:p w14:paraId="042B17D3" w14:textId="77777777" w:rsidR="00FE6068" w:rsidRPr="00D64C10" w:rsidRDefault="00FE6068" w:rsidP="006559F7">
            <w:pPr>
              <w:spacing w:after="0" w:line="240" w:lineRule="auto"/>
              <w:rPr>
                <w:rFonts w:eastAsia="Times New Roman"/>
                <w:sz w:val="16"/>
                <w:szCs w:val="16"/>
                <w:lang w:eastAsia="es-SV"/>
              </w:rPr>
            </w:pPr>
          </w:p>
        </w:tc>
        <w:tc>
          <w:tcPr>
            <w:tcW w:w="385" w:type="dxa"/>
            <w:tcBorders>
              <w:top w:val="nil"/>
              <w:left w:val="nil"/>
              <w:bottom w:val="nil"/>
              <w:right w:val="nil"/>
            </w:tcBorders>
            <w:shd w:val="clear" w:color="auto" w:fill="auto"/>
            <w:vAlign w:val="bottom"/>
            <w:hideMark/>
          </w:tcPr>
          <w:p w14:paraId="043DAA0F" w14:textId="77777777" w:rsidR="00FE6068" w:rsidRPr="00D64C10" w:rsidRDefault="00FE6068" w:rsidP="006559F7">
            <w:pPr>
              <w:spacing w:after="0" w:line="240" w:lineRule="auto"/>
              <w:rPr>
                <w:rFonts w:eastAsia="Times New Roman"/>
                <w:sz w:val="16"/>
                <w:szCs w:val="16"/>
                <w:lang w:eastAsia="es-SV"/>
              </w:rPr>
            </w:pPr>
          </w:p>
        </w:tc>
        <w:tc>
          <w:tcPr>
            <w:tcW w:w="517" w:type="dxa"/>
            <w:tcBorders>
              <w:top w:val="nil"/>
              <w:left w:val="nil"/>
              <w:bottom w:val="nil"/>
              <w:right w:val="nil"/>
            </w:tcBorders>
            <w:shd w:val="clear" w:color="auto" w:fill="auto"/>
            <w:vAlign w:val="bottom"/>
            <w:hideMark/>
          </w:tcPr>
          <w:p w14:paraId="4CB1C1F6" w14:textId="77777777" w:rsidR="00FE6068" w:rsidRPr="00D64C10" w:rsidRDefault="00FE6068" w:rsidP="006559F7">
            <w:pPr>
              <w:spacing w:after="0" w:line="240" w:lineRule="auto"/>
              <w:rPr>
                <w:rFonts w:eastAsia="Times New Roman"/>
                <w:sz w:val="16"/>
                <w:szCs w:val="16"/>
                <w:lang w:eastAsia="es-SV"/>
              </w:rPr>
            </w:pPr>
          </w:p>
        </w:tc>
        <w:tc>
          <w:tcPr>
            <w:tcW w:w="1134" w:type="dxa"/>
            <w:tcBorders>
              <w:top w:val="nil"/>
              <w:left w:val="nil"/>
              <w:bottom w:val="nil"/>
              <w:right w:val="nil"/>
            </w:tcBorders>
            <w:shd w:val="clear" w:color="auto" w:fill="auto"/>
            <w:vAlign w:val="bottom"/>
            <w:hideMark/>
          </w:tcPr>
          <w:p w14:paraId="5A6AE344" w14:textId="77777777" w:rsidR="00FE6068" w:rsidRPr="00D64C10" w:rsidRDefault="00FE6068" w:rsidP="006559F7">
            <w:pPr>
              <w:spacing w:after="0" w:line="240" w:lineRule="auto"/>
              <w:rPr>
                <w:rFonts w:eastAsia="Times New Roman"/>
                <w:sz w:val="16"/>
                <w:szCs w:val="16"/>
                <w:lang w:eastAsia="es-SV"/>
              </w:rPr>
            </w:pPr>
          </w:p>
        </w:tc>
        <w:tc>
          <w:tcPr>
            <w:tcW w:w="1559" w:type="dxa"/>
            <w:tcBorders>
              <w:top w:val="nil"/>
              <w:left w:val="nil"/>
              <w:bottom w:val="nil"/>
              <w:right w:val="nil"/>
            </w:tcBorders>
            <w:shd w:val="clear" w:color="auto" w:fill="auto"/>
            <w:vAlign w:val="bottom"/>
            <w:hideMark/>
          </w:tcPr>
          <w:p w14:paraId="519D8CEE" w14:textId="77777777" w:rsidR="00FE6068" w:rsidRPr="00D64C10" w:rsidRDefault="00FE6068" w:rsidP="006559F7">
            <w:pPr>
              <w:spacing w:after="0" w:line="240" w:lineRule="auto"/>
              <w:rPr>
                <w:rFonts w:eastAsia="Times New Roman"/>
                <w:sz w:val="16"/>
                <w:szCs w:val="16"/>
                <w:lang w:eastAsia="es-SV"/>
              </w:rPr>
            </w:pPr>
          </w:p>
        </w:tc>
      </w:tr>
      <w:tr w:rsidR="00FE6068" w:rsidRPr="00D64C10" w14:paraId="6985870F" w14:textId="77777777" w:rsidTr="006559F7">
        <w:trPr>
          <w:trHeight w:val="255"/>
        </w:trPr>
        <w:tc>
          <w:tcPr>
            <w:tcW w:w="879" w:type="dxa"/>
            <w:tcBorders>
              <w:top w:val="nil"/>
              <w:left w:val="nil"/>
              <w:bottom w:val="nil"/>
              <w:right w:val="nil"/>
            </w:tcBorders>
            <w:shd w:val="clear" w:color="auto" w:fill="auto"/>
            <w:noWrap/>
            <w:vAlign w:val="bottom"/>
            <w:hideMark/>
          </w:tcPr>
          <w:p w14:paraId="0AA6C165" w14:textId="77777777" w:rsidR="00FE6068" w:rsidRPr="00D64C10" w:rsidRDefault="00FE6068" w:rsidP="006559F7">
            <w:pPr>
              <w:spacing w:after="0" w:line="240" w:lineRule="auto"/>
              <w:rPr>
                <w:rFonts w:eastAsia="Times New Roman"/>
                <w:b/>
                <w:bCs/>
                <w:color w:val="000000"/>
                <w:sz w:val="16"/>
                <w:szCs w:val="16"/>
                <w:lang w:eastAsia="es-SV"/>
              </w:rPr>
            </w:pPr>
            <w:r w:rsidRPr="00D64C10">
              <w:rPr>
                <w:rFonts w:eastAsia="Times New Roman"/>
                <w:b/>
                <w:bCs/>
                <w:color w:val="000000"/>
                <w:sz w:val="16"/>
                <w:szCs w:val="16"/>
                <w:lang w:eastAsia="es-SV"/>
              </w:rPr>
              <w:t>54</w:t>
            </w:r>
          </w:p>
        </w:tc>
        <w:tc>
          <w:tcPr>
            <w:tcW w:w="4742" w:type="dxa"/>
            <w:tcBorders>
              <w:top w:val="nil"/>
              <w:left w:val="nil"/>
              <w:bottom w:val="nil"/>
              <w:right w:val="nil"/>
            </w:tcBorders>
            <w:shd w:val="clear" w:color="auto" w:fill="auto"/>
            <w:noWrap/>
            <w:vAlign w:val="bottom"/>
            <w:hideMark/>
          </w:tcPr>
          <w:p w14:paraId="3A55FA23" w14:textId="77777777" w:rsidR="00FE6068" w:rsidRPr="00D64C10" w:rsidRDefault="00FE6068" w:rsidP="006559F7">
            <w:pPr>
              <w:spacing w:after="0" w:line="240" w:lineRule="auto"/>
              <w:rPr>
                <w:rFonts w:eastAsia="Times New Roman"/>
                <w:b/>
                <w:bCs/>
                <w:color w:val="000000"/>
                <w:sz w:val="16"/>
                <w:szCs w:val="16"/>
                <w:lang w:eastAsia="es-SV"/>
              </w:rPr>
            </w:pPr>
            <w:r w:rsidRPr="00D64C10">
              <w:rPr>
                <w:rFonts w:eastAsia="Times New Roman"/>
                <w:b/>
                <w:bCs/>
                <w:color w:val="000000"/>
                <w:sz w:val="16"/>
                <w:szCs w:val="16"/>
                <w:lang w:eastAsia="es-SV"/>
              </w:rPr>
              <w:t>ADQUISICIÓN DE BIENES Y SERVICIOS</w:t>
            </w:r>
          </w:p>
        </w:tc>
        <w:tc>
          <w:tcPr>
            <w:tcW w:w="440" w:type="dxa"/>
            <w:tcBorders>
              <w:top w:val="nil"/>
              <w:left w:val="nil"/>
              <w:bottom w:val="nil"/>
              <w:right w:val="nil"/>
            </w:tcBorders>
            <w:shd w:val="clear" w:color="auto" w:fill="auto"/>
            <w:vAlign w:val="bottom"/>
            <w:hideMark/>
          </w:tcPr>
          <w:p w14:paraId="0F69DE45" w14:textId="77777777" w:rsidR="00FE6068" w:rsidRPr="00D64C10" w:rsidRDefault="00FE6068" w:rsidP="006559F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B80B077" w14:textId="77777777" w:rsidR="00FE6068" w:rsidRPr="00D64C10" w:rsidRDefault="00FE6068" w:rsidP="006559F7">
            <w:pPr>
              <w:spacing w:after="0" w:line="240" w:lineRule="auto"/>
              <w:rPr>
                <w:rFonts w:eastAsia="Times New Roman"/>
                <w:sz w:val="16"/>
                <w:szCs w:val="16"/>
                <w:lang w:eastAsia="es-SV"/>
              </w:rPr>
            </w:pPr>
          </w:p>
        </w:tc>
        <w:tc>
          <w:tcPr>
            <w:tcW w:w="385" w:type="dxa"/>
            <w:tcBorders>
              <w:top w:val="nil"/>
              <w:left w:val="nil"/>
              <w:bottom w:val="nil"/>
              <w:right w:val="nil"/>
            </w:tcBorders>
            <w:shd w:val="clear" w:color="auto" w:fill="auto"/>
            <w:vAlign w:val="bottom"/>
            <w:hideMark/>
          </w:tcPr>
          <w:p w14:paraId="42FEB64C" w14:textId="77777777" w:rsidR="00FE6068" w:rsidRPr="00D64C10" w:rsidRDefault="00FE6068" w:rsidP="006559F7">
            <w:pPr>
              <w:spacing w:after="0" w:line="240" w:lineRule="auto"/>
              <w:rPr>
                <w:rFonts w:eastAsia="Times New Roman"/>
                <w:sz w:val="16"/>
                <w:szCs w:val="16"/>
                <w:lang w:eastAsia="es-SV"/>
              </w:rPr>
            </w:pPr>
          </w:p>
        </w:tc>
        <w:tc>
          <w:tcPr>
            <w:tcW w:w="517" w:type="dxa"/>
            <w:tcBorders>
              <w:top w:val="nil"/>
              <w:left w:val="nil"/>
              <w:bottom w:val="nil"/>
              <w:right w:val="nil"/>
            </w:tcBorders>
            <w:shd w:val="clear" w:color="auto" w:fill="auto"/>
            <w:vAlign w:val="bottom"/>
            <w:hideMark/>
          </w:tcPr>
          <w:p w14:paraId="40A45F32" w14:textId="77777777" w:rsidR="00FE6068" w:rsidRPr="00D64C10" w:rsidRDefault="00FE6068" w:rsidP="006559F7">
            <w:pPr>
              <w:spacing w:after="0" w:line="240" w:lineRule="auto"/>
              <w:rPr>
                <w:rFonts w:eastAsia="Times New Roman"/>
                <w:sz w:val="16"/>
                <w:szCs w:val="16"/>
                <w:lang w:eastAsia="es-SV"/>
              </w:rPr>
            </w:pPr>
          </w:p>
        </w:tc>
        <w:tc>
          <w:tcPr>
            <w:tcW w:w="1134" w:type="dxa"/>
            <w:tcBorders>
              <w:top w:val="nil"/>
              <w:left w:val="nil"/>
              <w:bottom w:val="nil"/>
              <w:right w:val="nil"/>
            </w:tcBorders>
            <w:shd w:val="clear" w:color="auto" w:fill="auto"/>
            <w:noWrap/>
            <w:vAlign w:val="bottom"/>
            <w:hideMark/>
          </w:tcPr>
          <w:p w14:paraId="7CE4D5FB" w14:textId="77777777" w:rsidR="00FE6068" w:rsidRPr="00D64C10" w:rsidRDefault="00FE6068" w:rsidP="006559F7">
            <w:pPr>
              <w:spacing w:after="0" w:line="240" w:lineRule="auto"/>
              <w:rPr>
                <w:rFonts w:eastAsia="Times New Roman"/>
                <w:sz w:val="16"/>
                <w:szCs w:val="16"/>
                <w:lang w:eastAsia="es-SV"/>
              </w:rPr>
            </w:pPr>
          </w:p>
        </w:tc>
        <w:tc>
          <w:tcPr>
            <w:tcW w:w="1559" w:type="dxa"/>
            <w:tcBorders>
              <w:top w:val="nil"/>
              <w:left w:val="nil"/>
              <w:bottom w:val="nil"/>
              <w:right w:val="nil"/>
            </w:tcBorders>
            <w:shd w:val="clear" w:color="auto" w:fill="auto"/>
            <w:vAlign w:val="bottom"/>
            <w:hideMark/>
          </w:tcPr>
          <w:p w14:paraId="71F1EFB2" w14:textId="77777777" w:rsidR="00FE6068" w:rsidRPr="00D64C10" w:rsidRDefault="00FE6068" w:rsidP="006559F7">
            <w:pPr>
              <w:spacing w:after="0" w:line="240" w:lineRule="auto"/>
              <w:rPr>
                <w:rFonts w:eastAsia="Times New Roman"/>
                <w:sz w:val="16"/>
                <w:szCs w:val="16"/>
                <w:lang w:eastAsia="es-SV"/>
              </w:rPr>
            </w:pPr>
          </w:p>
        </w:tc>
      </w:tr>
      <w:tr w:rsidR="00FE6068" w:rsidRPr="00D64C10" w14:paraId="560D2783" w14:textId="77777777" w:rsidTr="006559F7">
        <w:trPr>
          <w:trHeight w:val="255"/>
        </w:trPr>
        <w:tc>
          <w:tcPr>
            <w:tcW w:w="879" w:type="dxa"/>
            <w:tcBorders>
              <w:top w:val="nil"/>
              <w:left w:val="nil"/>
              <w:bottom w:val="nil"/>
              <w:right w:val="nil"/>
            </w:tcBorders>
            <w:shd w:val="clear" w:color="auto" w:fill="auto"/>
            <w:noWrap/>
            <w:vAlign w:val="bottom"/>
            <w:hideMark/>
          </w:tcPr>
          <w:p w14:paraId="429B2CFB" w14:textId="77777777" w:rsidR="00FE6068" w:rsidRPr="00D64C10" w:rsidRDefault="00FE6068" w:rsidP="006559F7">
            <w:pPr>
              <w:spacing w:after="0" w:line="240" w:lineRule="auto"/>
              <w:rPr>
                <w:rFonts w:eastAsia="Times New Roman"/>
                <w:b/>
                <w:bCs/>
                <w:color w:val="000000"/>
                <w:sz w:val="16"/>
                <w:szCs w:val="16"/>
                <w:lang w:eastAsia="es-SV"/>
              </w:rPr>
            </w:pPr>
            <w:r w:rsidRPr="00D64C10">
              <w:rPr>
                <w:rFonts w:eastAsia="Times New Roman"/>
                <w:b/>
                <w:bCs/>
                <w:color w:val="000000"/>
                <w:sz w:val="16"/>
                <w:szCs w:val="16"/>
                <w:lang w:eastAsia="es-SV"/>
              </w:rPr>
              <w:t>541</w:t>
            </w:r>
          </w:p>
        </w:tc>
        <w:tc>
          <w:tcPr>
            <w:tcW w:w="4742" w:type="dxa"/>
            <w:tcBorders>
              <w:top w:val="nil"/>
              <w:left w:val="nil"/>
              <w:bottom w:val="nil"/>
              <w:right w:val="nil"/>
            </w:tcBorders>
            <w:shd w:val="clear" w:color="auto" w:fill="auto"/>
            <w:noWrap/>
            <w:vAlign w:val="bottom"/>
            <w:hideMark/>
          </w:tcPr>
          <w:p w14:paraId="56196D8D" w14:textId="77777777" w:rsidR="00FE6068" w:rsidRPr="00D64C10" w:rsidRDefault="00FE6068" w:rsidP="006559F7">
            <w:pPr>
              <w:spacing w:after="0" w:line="240" w:lineRule="auto"/>
              <w:rPr>
                <w:rFonts w:eastAsia="Times New Roman"/>
                <w:b/>
                <w:bCs/>
                <w:color w:val="000000"/>
                <w:sz w:val="16"/>
                <w:szCs w:val="16"/>
                <w:lang w:eastAsia="es-SV"/>
              </w:rPr>
            </w:pPr>
            <w:r w:rsidRPr="00D64C10">
              <w:rPr>
                <w:rFonts w:eastAsia="Times New Roman"/>
                <w:b/>
                <w:bCs/>
                <w:color w:val="000000"/>
                <w:sz w:val="16"/>
                <w:szCs w:val="16"/>
                <w:lang w:eastAsia="es-SV"/>
              </w:rPr>
              <w:t>BIENES DE USO Y CONSUMO</w:t>
            </w:r>
          </w:p>
        </w:tc>
        <w:tc>
          <w:tcPr>
            <w:tcW w:w="440" w:type="dxa"/>
            <w:tcBorders>
              <w:top w:val="nil"/>
              <w:left w:val="nil"/>
              <w:bottom w:val="nil"/>
              <w:right w:val="nil"/>
            </w:tcBorders>
            <w:shd w:val="clear" w:color="auto" w:fill="auto"/>
            <w:vAlign w:val="bottom"/>
            <w:hideMark/>
          </w:tcPr>
          <w:p w14:paraId="288CA84B" w14:textId="77777777" w:rsidR="00FE6068" w:rsidRPr="00D64C10" w:rsidRDefault="00FE6068" w:rsidP="006559F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7211891" w14:textId="77777777" w:rsidR="00FE6068" w:rsidRPr="00D64C10" w:rsidRDefault="00FE6068" w:rsidP="006559F7">
            <w:pPr>
              <w:spacing w:after="0" w:line="240" w:lineRule="auto"/>
              <w:rPr>
                <w:rFonts w:eastAsia="Times New Roman"/>
                <w:sz w:val="16"/>
                <w:szCs w:val="16"/>
                <w:lang w:eastAsia="es-SV"/>
              </w:rPr>
            </w:pPr>
          </w:p>
        </w:tc>
        <w:tc>
          <w:tcPr>
            <w:tcW w:w="385" w:type="dxa"/>
            <w:tcBorders>
              <w:top w:val="nil"/>
              <w:left w:val="nil"/>
              <w:bottom w:val="nil"/>
              <w:right w:val="nil"/>
            </w:tcBorders>
            <w:shd w:val="clear" w:color="auto" w:fill="auto"/>
            <w:vAlign w:val="bottom"/>
            <w:hideMark/>
          </w:tcPr>
          <w:p w14:paraId="0BB84BEB" w14:textId="77777777" w:rsidR="00FE6068" w:rsidRPr="00D64C10" w:rsidRDefault="00FE6068" w:rsidP="006559F7">
            <w:pPr>
              <w:spacing w:after="0" w:line="240" w:lineRule="auto"/>
              <w:rPr>
                <w:rFonts w:eastAsia="Times New Roman"/>
                <w:sz w:val="16"/>
                <w:szCs w:val="16"/>
                <w:lang w:eastAsia="es-SV"/>
              </w:rPr>
            </w:pPr>
          </w:p>
        </w:tc>
        <w:tc>
          <w:tcPr>
            <w:tcW w:w="517" w:type="dxa"/>
            <w:tcBorders>
              <w:top w:val="nil"/>
              <w:left w:val="nil"/>
              <w:bottom w:val="nil"/>
              <w:right w:val="nil"/>
            </w:tcBorders>
            <w:shd w:val="clear" w:color="auto" w:fill="auto"/>
            <w:vAlign w:val="bottom"/>
            <w:hideMark/>
          </w:tcPr>
          <w:p w14:paraId="384536A9" w14:textId="77777777" w:rsidR="00FE6068" w:rsidRPr="00D64C10" w:rsidRDefault="00FE6068" w:rsidP="006559F7">
            <w:pPr>
              <w:spacing w:after="0" w:line="240" w:lineRule="auto"/>
              <w:rPr>
                <w:rFonts w:eastAsia="Times New Roman"/>
                <w:sz w:val="16"/>
                <w:szCs w:val="16"/>
                <w:lang w:eastAsia="es-SV"/>
              </w:rPr>
            </w:pPr>
          </w:p>
        </w:tc>
        <w:tc>
          <w:tcPr>
            <w:tcW w:w="1134" w:type="dxa"/>
            <w:tcBorders>
              <w:top w:val="nil"/>
              <w:left w:val="nil"/>
              <w:bottom w:val="nil"/>
              <w:right w:val="nil"/>
            </w:tcBorders>
            <w:shd w:val="clear" w:color="auto" w:fill="auto"/>
            <w:noWrap/>
            <w:vAlign w:val="bottom"/>
            <w:hideMark/>
          </w:tcPr>
          <w:p w14:paraId="524EC563" w14:textId="77777777" w:rsidR="00FE6068" w:rsidRPr="00D64C10" w:rsidRDefault="00FE6068" w:rsidP="006559F7">
            <w:pPr>
              <w:spacing w:after="0" w:line="240" w:lineRule="auto"/>
              <w:rPr>
                <w:rFonts w:eastAsia="Times New Roman"/>
                <w:sz w:val="16"/>
                <w:szCs w:val="16"/>
                <w:lang w:eastAsia="es-SV"/>
              </w:rPr>
            </w:pPr>
          </w:p>
        </w:tc>
        <w:tc>
          <w:tcPr>
            <w:tcW w:w="1559" w:type="dxa"/>
            <w:tcBorders>
              <w:top w:val="nil"/>
              <w:left w:val="nil"/>
              <w:bottom w:val="nil"/>
              <w:right w:val="nil"/>
            </w:tcBorders>
            <w:shd w:val="clear" w:color="auto" w:fill="auto"/>
            <w:vAlign w:val="bottom"/>
            <w:hideMark/>
          </w:tcPr>
          <w:p w14:paraId="32F7588F" w14:textId="77777777" w:rsidR="00FE6068" w:rsidRPr="00D64C10" w:rsidRDefault="00FE6068" w:rsidP="006559F7">
            <w:pPr>
              <w:spacing w:after="0" w:line="240" w:lineRule="auto"/>
              <w:rPr>
                <w:rFonts w:eastAsia="Times New Roman"/>
                <w:sz w:val="16"/>
                <w:szCs w:val="16"/>
                <w:lang w:eastAsia="es-SV"/>
              </w:rPr>
            </w:pPr>
          </w:p>
        </w:tc>
      </w:tr>
      <w:tr w:rsidR="00FE6068" w:rsidRPr="00D64C10" w14:paraId="3D75A047" w14:textId="77777777" w:rsidTr="006559F7">
        <w:trPr>
          <w:trHeight w:val="255"/>
        </w:trPr>
        <w:tc>
          <w:tcPr>
            <w:tcW w:w="879" w:type="dxa"/>
            <w:tcBorders>
              <w:top w:val="nil"/>
              <w:left w:val="nil"/>
              <w:bottom w:val="nil"/>
              <w:right w:val="nil"/>
            </w:tcBorders>
            <w:shd w:val="clear" w:color="auto" w:fill="auto"/>
            <w:noWrap/>
            <w:vAlign w:val="bottom"/>
            <w:hideMark/>
          </w:tcPr>
          <w:p w14:paraId="51B1A3F5"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54111</w:t>
            </w:r>
          </w:p>
        </w:tc>
        <w:tc>
          <w:tcPr>
            <w:tcW w:w="4742" w:type="dxa"/>
            <w:tcBorders>
              <w:top w:val="nil"/>
              <w:left w:val="nil"/>
              <w:bottom w:val="nil"/>
              <w:right w:val="nil"/>
            </w:tcBorders>
            <w:shd w:val="clear" w:color="auto" w:fill="auto"/>
            <w:noWrap/>
            <w:vAlign w:val="bottom"/>
            <w:hideMark/>
          </w:tcPr>
          <w:p w14:paraId="26EBBFE7"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MINERALES NO METALICOS Y PROD. DERIVADOS</w:t>
            </w:r>
          </w:p>
        </w:tc>
        <w:tc>
          <w:tcPr>
            <w:tcW w:w="440" w:type="dxa"/>
            <w:tcBorders>
              <w:top w:val="nil"/>
              <w:left w:val="nil"/>
              <w:bottom w:val="nil"/>
              <w:right w:val="nil"/>
            </w:tcBorders>
            <w:shd w:val="clear" w:color="auto" w:fill="auto"/>
            <w:noWrap/>
            <w:vAlign w:val="bottom"/>
            <w:hideMark/>
          </w:tcPr>
          <w:p w14:paraId="3D2DC8DA"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07F150F"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0301</w:t>
            </w:r>
          </w:p>
        </w:tc>
        <w:tc>
          <w:tcPr>
            <w:tcW w:w="385" w:type="dxa"/>
            <w:tcBorders>
              <w:top w:val="nil"/>
              <w:left w:val="nil"/>
              <w:bottom w:val="nil"/>
              <w:right w:val="nil"/>
            </w:tcBorders>
            <w:shd w:val="clear" w:color="auto" w:fill="auto"/>
            <w:vAlign w:val="bottom"/>
            <w:hideMark/>
          </w:tcPr>
          <w:p w14:paraId="4657AD53"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2</w:t>
            </w:r>
          </w:p>
        </w:tc>
        <w:tc>
          <w:tcPr>
            <w:tcW w:w="517" w:type="dxa"/>
            <w:tcBorders>
              <w:top w:val="nil"/>
              <w:left w:val="nil"/>
              <w:bottom w:val="nil"/>
              <w:right w:val="nil"/>
            </w:tcBorders>
            <w:shd w:val="clear" w:color="auto" w:fill="auto"/>
            <w:vAlign w:val="bottom"/>
            <w:hideMark/>
          </w:tcPr>
          <w:p w14:paraId="2CA130EE"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000</w:t>
            </w:r>
          </w:p>
        </w:tc>
        <w:tc>
          <w:tcPr>
            <w:tcW w:w="1134" w:type="dxa"/>
            <w:tcBorders>
              <w:top w:val="nil"/>
              <w:left w:val="nil"/>
              <w:bottom w:val="nil"/>
              <w:right w:val="nil"/>
            </w:tcBorders>
            <w:shd w:val="clear" w:color="auto" w:fill="auto"/>
            <w:noWrap/>
            <w:vAlign w:val="bottom"/>
            <w:hideMark/>
          </w:tcPr>
          <w:p w14:paraId="3EDEE3E4" w14:textId="77777777" w:rsidR="00FE6068" w:rsidRPr="00D64C10" w:rsidRDefault="00FE6068" w:rsidP="006559F7">
            <w:pPr>
              <w:spacing w:after="0" w:line="240" w:lineRule="auto"/>
              <w:jc w:val="center"/>
              <w:rPr>
                <w:rFonts w:eastAsia="Times New Roman"/>
                <w:color w:val="000000"/>
                <w:sz w:val="16"/>
                <w:szCs w:val="16"/>
                <w:lang w:eastAsia="es-SV"/>
              </w:rPr>
            </w:pPr>
          </w:p>
        </w:tc>
        <w:tc>
          <w:tcPr>
            <w:tcW w:w="1559" w:type="dxa"/>
            <w:tcBorders>
              <w:top w:val="nil"/>
              <w:left w:val="nil"/>
              <w:bottom w:val="nil"/>
              <w:right w:val="nil"/>
            </w:tcBorders>
            <w:shd w:val="clear" w:color="auto" w:fill="auto"/>
            <w:vAlign w:val="bottom"/>
            <w:hideMark/>
          </w:tcPr>
          <w:p w14:paraId="07D97BF8"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 xml:space="preserve"> $      19,718.75 </w:t>
            </w:r>
          </w:p>
        </w:tc>
      </w:tr>
      <w:tr w:rsidR="00FE6068" w:rsidRPr="00D64C10" w14:paraId="5D1DC367" w14:textId="77777777" w:rsidTr="006559F7">
        <w:trPr>
          <w:trHeight w:val="255"/>
        </w:trPr>
        <w:tc>
          <w:tcPr>
            <w:tcW w:w="879" w:type="dxa"/>
            <w:tcBorders>
              <w:top w:val="nil"/>
              <w:left w:val="nil"/>
              <w:bottom w:val="nil"/>
              <w:right w:val="nil"/>
            </w:tcBorders>
            <w:shd w:val="clear" w:color="auto" w:fill="auto"/>
            <w:noWrap/>
            <w:vAlign w:val="bottom"/>
            <w:hideMark/>
          </w:tcPr>
          <w:p w14:paraId="64928CB2"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54112</w:t>
            </w:r>
          </w:p>
        </w:tc>
        <w:tc>
          <w:tcPr>
            <w:tcW w:w="4742" w:type="dxa"/>
            <w:tcBorders>
              <w:top w:val="nil"/>
              <w:left w:val="nil"/>
              <w:bottom w:val="nil"/>
              <w:right w:val="nil"/>
            </w:tcBorders>
            <w:shd w:val="clear" w:color="auto" w:fill="auto"/>
            <w:noWrap/>
            <w:vAlign w:val="bottom"/>
            <w:hideMark/>
          </w:tcPr>
          <w:p w14:paraId="652C7EC0" w14:textId="77777777" w:rsidR="00FE6068" w:rsidRPr="00D64C10" w:rsidRDefault="00FE6068" w:rsidP="006559F7">
            <w:pPr>
              <w:spacing w:after="0" w:line="240" w:lineRule="auto"/>
              <w:rPr>
                <w:rFonts w:eastAsia="Times New Roman"/>
                <w:sz w:val="16"/>
                <w:szCs w:val="16"/>
                <w:lang w:eastAsia="es-SV"/>
              </w:rPr>
            </w:pPr>
            <w:r w:rsidRPr="00D64C10">
              <w:rPr>
                <w:rFonts w:eastAsia="Times New Roman"/>
                <w:sz w:val="16"/>
                <w:szCs w:val="16"/>
                <w:lang w:eastAsia="es-SV"/>
              </w:rPr>
              <w:t>MINERALES METALICOS Y PRODUCTOS DERV.</w:t>
            </w:r>
          </w:p>
        </w:tc>
        <w:tc>
          <w:tcPr>
            <w:tcW w:w="440" w:type="dxa"/>
            <w:tcBorders>
              <w:top w:val="nil"/>
              <w:left w:val="nil"/>
              <w:bottom w:val="nil"/>
              <w:right w:val="nil"/>
            </w:tcBorders>
            <w:shd w:val="clear" w:color="auto" w:fill="auto"/>
            <w:noWrap/>
            <w:vAlign w:val="bottom"/>
            <w:hideMark/>
          </w:tcPr>
          <w:p w14:paraId="77076FC7"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35811F0"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0301</w:t>
            </w:r>
          </w:p>
        </w:tc>
        <w:tc>
          <w:tcPr>
            <w:tcW w:w="385" w:type="dxa"/>
            <w:tcBorders>
              <w:top w:val="nil"/>
              <w:left w:val="nil"/>
              <w:bottom w:val="nil"/>
              <w:right w:val="nil"/>
            </w:tcBorders>
            <w:shd w:val="clear" w:color="auto" w:fill="auto"/>
            <w:vAlign w:val="bottom"/>
            <w:hideMark/>
          </w:tcPr>
          <w:p w14:paraId="14B50CB7"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2</w:t>
            </w:r>
          </w:p>
        </w:tc>
        <w:tc>
          <w:tcPr>
            <w:tcW w:w="517" w:type="dxa"/>
            <w:tcBorders>
              <w:top w:val="nil"/>
              <w:left w:val="nil"/>
              <w:bottom w:val="nil"/>
              <w:right w:val="nil"/>
            </w:tcBorders>
            <w:shd w:val="clear" w:color="auto" w:fill="auto"/>
            <w:vAlign w:val="bottom"/>
            <w:hideMark/>
          </w:tcPr>
          <w:p w14:paraId="00B58AF2"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000</w:t>
            </w:r>
          </w:p>
        </w:tc>
        <w:tc>
          <w:tcPr>
            <w:tcW w:w="1134" w:type="dxa"/>
            <w:tcBorders>
              <w:top w:val="nil"/>
              <w:left w:val="nil"/>
              <w:bottom w:val="nil"/>
              <w:right w:val="nil"/>
            </w:tcBorders>
            <w:shd w:val="clear" w:color="auto" w:fill="auto"/>
            <w:noWrap/>
            <w:vAlign w:val="bottom"/>
            <w:hideMark/>
          </w:tcPr>
          <w:p w14:paraId="4FA01DCF" w14:textId="77777777" w:rsidR="00FE6068" w:rsidRPr="00D64C10" w:rsidRDefault="00FE6068" w:rsidP="006559F7">
            <w:pPr>
              <w:spacing w:after="0" w:line="240" w:lineRule="auto"/>
              <w:jc w:val="center"/>
              <w:rPr>
                <w:rFonts w:eastAsia="Times New Roman"/>
                <w:color w:val="000000"/>
                <w:sz w:val="16"/>
                <w:szCs w:val="16"/>
                <w:lang w:eastAsia="es-SV"/>
              </w:rPr>
            </w:pPr>
          </w:p>
        </w:tc>
        <w:tc>
          <w:tcPr>
            <w:tcW w:w="1559" w:type="dxa"/>
            <w:tcBorders>
              <w:top w:val="nil"/>
              <w:left w:val="nil"/>
              <w:bottom w:val="nil"/>
              <w:right w:val="nil"/>
            </w:tcBorders>
            <w:shd w:val="clear" w:color="auto" w:fill="auto"/>
            <w:vAlign w:val="bottom"/>
            <w:hideMark/>
          </w:tcPr>
          <w:p w14:paraId="4CA47B5F"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 xml:space="preserve"> $        2,836.00 </w:t>
            </w:r>
          </w:p>
        </w:tc>
      </w:tr>
      <w:tr w:rsidR="00FE6068" w:rsidRPr="00D64C10" w14:paraId="3D8134A1" w14:textId="77777777" w:rsidTr="006559F7">
        <w:trPr>
          <w:trHeight w:val="255"/>
        </w:trPr>
        <w:tc>
          <w:tcPr>
            <w:tcW w:w="879" w:type="dxa"/>
            <w:tcBorders>
              <w:top w:val="nil"/>
              <w:left w:val="nil"/>
              <w:bottom w:val="nil"/>
              <w:right w:val="nil"/>
            </w:tcBorders>
            <w:shd w:val="clear" w:color="auto" w:fill="auto"/>
            <w:noWrap/>
            <w:vAlign w:val="bottom"/>
            <w:hideMark/>
          </w:tcPr>
          <w:p w14:paraId="59DE22BA"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54118</w:t>
            </w:r>
          </w:p>
        </w:tc>
        <w:tc>
          <w:tcPr>
            <w:tcW w:w="4742" w:type="dxa"/>
            <w:tcBorders>
              <w:top w:val="nil"/>
              <w:left w:val="nil"/>
              <w:bottom w:val="nil"/>
              <w:right w:val="nil"/>
            </w:tcBorders>
            <w:shd w:val="clear" w:color="auto" w:fill="auto"/>
            <w:noWrap/>
            <w:vAlign w:val="bottom"/>
            <w:hideMark/>
          </w:tcPr>
          <w:p w14:paraId="39E73162" w14:textId="77777777" w:rsidR="00FE6068" w:rsidRPr="00D64C10" w:rsidRDefault="00FE6068" w:rsidP="006559F7">
            <w:pPr>
              <w:spacing w:after="0" w:line="240" w:lineRule="auto"/>
              <w:rPr>
                <w:rFonts w:eastAsia="Times New Roman"/>
                <w:sz w:val="16"/>
                <w:szCs w:val="16"/>
                <w:lang w:eastAsia="es-SV"/>
              </w:rPr>
            </w:pPr>
            <w:r w:rsidRPr="00D64C10">
              <w:rPr>
                <w:rFonts w:eastAsia="Times New Roman"/>
                <w:sz w:val="16"/>
                <w:szCs w:val="16"/>
                <w:lang w:eastAsia="es-SV"/>
              </w:rPr>
              <w:t xml:space="preserve">HERRAMIENTAS, </w:t>
            </w:r>
            <w:proofErr w:type="gramStart"/>
            <w:r w:rsidRPr="00D64C10">
              <w:rPr>
                <w:rFonts w:eastAsia="Times New Roman"/>
                <w:sz w:val="16"/>
                <w:szCs w:val="16"/>
                <w:lang w:eastAsia="es-SV"/>
              </w:rPr>
              <w:t>REPUESTOS  ACCESORIOS</w:t>
            </w:r>
            <w:proofErr w:type="gramEnd"/>
          </w:p>
        </w:tc>
        <w:tc>
          <w:tcPr>
            <w:tcW w:w="440" w:type="dxa"/>
            <w:tcBorders>
              <w:top w:val="nil"/>
              <w:left w:val="nil"/>
              <w:bottom w:val="nil"/>
              <w:right w:val="nil"/>
            </w:tcBorders>
            <w:shd w:val="clear" w:color="auto" w:fill="auto"/>
            <w:noWrap/>
            <w:vAlign w:val="bottom"/>
            <w:hideMark/>
          </w:tcPr>
          <w:p w14:paraId="755E4115"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BF3C395"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0301</w:t>
            </w:r>
          </w:p>
        </w:tc>
        <w:tc>
          <w:tcPr>
            <w:tcW w:w="385" w:type="dxa"/>
            <w:tcBorders>
              <w:top w:val="nil"/>
              <w:left w:val="nil"/>
              <w:bottom w:val="nil"/>
              <w:right w:val="nil"/>
            </w:tcBorders>
            <w:shd w:val="clear" w:color="auto" w:fill="auto"/>
            <w:vAlign w:val="bottom"/>
            <w:hideMark/>
          </w:tcPr>
          <w:p w14:paraId="11A2F5D6"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2</w:t>
            </w:r>
          </w:p>
        </w:tc>
        <w:tc>
          <w:tcPr>
            <w:tcW w:w="517" w:type="dxa"/>
            <w:tcBorders>
              <w:top w:val="nil"/>
              <w:left w:val="nil"/>
              <w:bottom w:val="nil"/>
              <w:right w:val="nil"/>
            </w:tcBorders>
            <w:shd w:val="clear" w:color="auto" w:fill="auto"/>
            <w:vAlign w:val="bottom"/>
            <w:hideMark/>
          </w:tcPr>
          <w:p w14:paraId="33BDC9E4"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000</w:t>
            </w:r>
          </w:p>
        </w:tc>
        <w:tc>
          <w:tcPr>
            <w:tcW w:w="1134" w:type="dxa"/>
            <w:tcBorders>
              <w:top w:val="nil"/>
              <w:left w:val="nil"/>
              <w:bottom w:val="nil"/>
              <w:right w:val="nil"/>
            </w:tcBorders>
            <w:shd w:val="clear" w:color="auto" w:fill="auto"/>
            <w:noWrap/>
            <w:vAlign w:val="bottom"/>
            <w:hideMark/>
          </w:tcPr>
          <w:p w14:paraId="12F6FDAF" w14:textId="77777777" w:rsidR="00FE6068" w:rsidRPr="00D64C10" w:rsidRDefault="00FE6068" w:rsidP="006559F7">
            <w:pPr>
              <w:spacing w:after="0" w:line="240" w:lineRule="auto"/>
              <w:jc w:val="center"/>
              <w:rPr>
                <w:rFonts w:eastAsia="Times New Roman"/>
                <w:color w:val="000000"/>
                <w:sz w:val="16"/>
                <w:szCs w:val="16"/>
                <w:lang w:eastAsia="es-SV"/>
              </w:rPr>
            </w:pPr>
          </w:p>
        </w:tc>
        <w:tc>
          <w:tcPr>
            <w:tcW w:w="1559" w:type="dxa"/>
            <w:tcBorders>
              <w:top w:val="nil"/>
              <w:left w:val="nil"/>
              <w:bottom w:val="nil"/>
              <w:right w:val="nil"/>
            </w:tcBorders>
            <w:shd w:val="clear" w:color="auto" w:fill="auto"/>
            <w:vAlign w:val="bottom"/>
            <w:hideMark/>
          </w:tcPr>
          <w:p w14:paraId="286ECB7D"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 xml:space="preserve"> $           451.24 </w:t>
            </w:r>
          </w:p>
        </w:tc>
      </w:tr>
      <w:tr w:rsidR="00FE6068" w:rsidRPr="00D64C10" w14:paraId="71CD36F3" w14:textId="77777777" w:rsidTr="006559F7">
        <w:trPr>
          <w:trHeight w:val="255"/>
        </w:trPr>
        <w:tc>
          <w:tcPr>
            <w:tcW w:w="879" w:type="dxa"/>
            <w:tcBorders>
              <w:top w:val="nil"/>
              <w:left w:val="nil"/>
              <w:bottom w:val="nil"/>
              <w:right w:val="nil"/>
            </w:tcBorders>
            <w:shd w:val="clear" w:color="auto" w:fill="auto"/>
            <w:noWrap/>
            <w:vAlign w:val="bottom"/>
            <w:hideMark/>
          </w:tcPr>
          <w:p w14:paraId="20CCE380" w14:textId="77777777" w:rsidR="00FE6068" w:rsidRPr="00D64C10" w:rsidRDefault="00FE6068" w:rsidP="006559F7">
            <w:pPr>
              <w:spacing w:after="0" w:line="240" w:lineRule="auto"/>
              <w:rPr>
                <w:rFonts w:eastAsia="Times New Roman"/>
                <w:b/>
                <w:bCs/>
                <w:color w:val="000000"/>
                <w:sz w:val="16"/>
                <w:szCs w:val="16"/>
                <w:lang w:eastAsia="es-SV"/>
              </w:rPr>
            </w:pPr>
            <w:r w:rsidRPr="00D64C10">
              <w:rPr>
                <w:rFonts w:eastAsia="Times New Roman"/>
                <w:b/>
                <w:bCs/>
                <w:color w:val="000000"/>
                <w:sz w:val="16"/>
                <w:szCs w:val="16"/>
                <w:lang w:eastAsia="es-SV"/>
              </w:rPr>
              <w:t>61</w:t>
            </w:r>
          </w:p>
        </w:tc>
        <w:tc>
          <w:tcPr>
            <w:tcW w:w="4742" w:type="dxa"/>
            <w:tcBorders>
              <w:top w:val="nil"/>
              <w:left w:val="nil"/>
              <w:bottom w:val="nil"/>
              <w:right w:val="nil"/>
            </w:tcBorders>
            <w:shd w:val="clear" w:color="auto" w:fill="auto"/>
            <w:noWrap/>
            <w:vAlign w:val="bottom"/>
            <w:hideMark/>
          </w:tcPr>
          <w:p w14:paraId="6F406543" w14:textId="77777777" w:rsidR="00FE6068" w:rsidRPr="00D64C10" w:rsidRDefault="00FE6068" w:rsidP="006559F7">
            <w:pPr>
              <w:spacing w:after="0" w:line="240" w:lineRule="auto"/>
              <w:rPr>
                <w:rFonts w:eastAsia="Times New Roman"/>
                <w:b/>
                <w:bCs/>
                <w:sz w:val="16"/>
                <w:szCs w:val="16"/>
                <w:lang w:eastAsia="es-SV"/>
              </w:rPr>
            </w:pPr>
            <w:r w:rsidRPr="00D64C10">
              <w:rPr>
                <w:rFonts w:eastAsia="Times New Roman"/>
                <w:b/>
                <w:bCs/>
                <w:sz w:val="16"/>
                <w:szCs w:val="16"/>
                <w:lang w:eastAsia="es-SV"/>
              </w:rPr>
              <w:t>INVERSIONES EN ACTIVOS FIJOS</w:t>
            </w:r>
          </w:p>
        </w:tc>
        <w:tc>
          <w:tcPr>
            <w:tcW w:w="440" w:type="dxa"/>
            <w:tcBorders>
              <w:top w:val="nil"/>
              <w:left w:val="nil"/>
              <w:bottom w:val="nil"/>
              <w:right w:val="nil"/>
            </w:tcBorders>
            <w:shd w:val="clear" w:color="auto" w:fill="auto"/>
            <w:noWrap/>
            <w:vAlign w:val="bottom"/>
            <w:hideMark/>
          </w:tcPr>
          <w:p w14:paraId="1479AB49" w14:textId="77777777" w:rsidR="00FE6068" w:rsidRPr="00D64C10" w:rsidRDefault="00FE6068" w:rsidP="006559F7">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1AACD162" w14:textId="77777777" w:rsidR="00FE6068" w:rsidRPr="00D64C10" w:rsidRDefault="00FE6068" w:rsidP="006559F7">
            <w:pPr>
              <w:spacing w:after="0" w:line="240" w:lineRule="auto"/>
              <w:jc w:val="center"/>
              <w:rPr>
                <w:rFonts w:eastAsia="Times New Roman"/>
                <w:sz w:val="16"/>
                <w:szCs w:val="16"/>
                <w:lang w:eastAsia="es-SV"/>
              </w:rPr>
            </w:pPr>
          </w:p>
        </w:tc>
        <w:tc>
          <w:tcPr>
            <w:tcW w:w="385" w:type="dxa"/>
            <w:tcBorders>
              <w:top w:val="nil"/>
              <w:left w:val="nil"/>
              <w:bottom w:val="nil"/>
              <w:right w:val="nil"/>
            </w:tcBorders>
            <w:shd w:val="clear" w:color="auto" w:fill="auto"/>
            <w:vAlign w:val="bottom"/>
            <w:hideMark/>
          </w:tcPr>
          <w:p w14:paraId="72E9697A" w14:textId="77777777" w:rsidR="00FE6068" w:rsidRPr="00D64C10" w:rsidRDefault="00FE6068" w:rsidP="006559F7">
            <w:pPr>
              <w:spacing w:after="0" w:line="240" w:lineRule="auto"/>
              <w:jc w:val="center"/>
              <w:rPr>
                <w:rFonts w:eastAsia="Times New Roman"/>
                <w:sz w:val="16"/>
                <w:szCs w:val="16"/>
                <w:lang w:eastAsia="es-SV"/>
              </w:rPr>
            </w:pPr>
          </w:p>
        </w:tc>
        <w:tc>
          <w:tcPr>
            <w:tcW w:w="517" w:type="dxa"/>
            <w:tcBorders>
              <w:top w:val="nil"/>
              <w:left w:val="nil"/>
              <w:bottom w:val="nil"/>
              <w:right w:val="nil"/>
            </w:tcBorders>
            <w:shd w:val="clear" w:color="auto" w:fill="auto"/>
            <w:vAlign w:val="bottom"/>
            <w:hideMark/>
          </w:tcPr>
          <w:p w14:paraId="7F805518" w14:textId="77777777" w:rsidR="00FE6068" w:rsidRPr="00D64C10" w:rsidRDefault="00FE6068" w:rsidP="006559F7">
            <w:pPr>
              <w:spacing w:after="0" w:line="240" w:lineRule="auto"/>
              <w:jc w:val="center"/>
              <w:rPr>
                <w:rFonts w:eastAsia="Times New Roman"/>
                <w:sz w:val="16"/>
                <w:szCs w:val="16"/>
                <w:lang w:eastAsia="es-SV"/>
              </w:rPr>
            </w:pPr>
          </w:p>
        </w:tc>
        <w:tc>
          <w:tcPr>
            <w:tcW w:w="1134" w:type="dxa"/>
            <w:tcBorders>
              <w:top w:val="nil"/>
              <w:left w:val="nil"/>
              <w:bottom w:val="nil"/>
              <w:right w:val="nil"/>
            </w:tcBorders>
            <w:shd w:val="clear" w:color="auto" w:fill="auto"/>
            <w:noWrap/>
            <w:vAlign w:val="bottom"/>
            <w:hideMark/>
          </w:tcPr>
          <w:p w14:paraId="794D6995" w14:textId="77777777" w:rsidR="00FE6068" w:rsidRPr="00D64C10" w:rsidRDefault="00FE6068" w:rsidP="006559F7">
            <w:pPr>
              <w:spacing w:after="0" w:line="240" w:lineRule="auto"/>
              <w:jc w:val="center"/>
              <w:rPr>
                <w:rFonts w:eastAsia="Times New Roman"/>
                <w:sz w:val="16"/>
                <w:szCs w:val="16"/>
                <w:lang w:eastAsia="es-SV"/>
              </w:rPr>
            </w:pPr>
          </w:p>
        </w:tc>
        <w:tc>
          <w:tcPr>
            <w:tcW w:w="1559" w:type="dxa"/>
            <w:tcBorders>
              <w:top w:val="nil"/>
              <w:left w:val="nil"/>
              <w:bottom w:val="nil"/>
              <w:right w:val="nil"/>
            </w:tcBorders>
            <w:shd w:val="clear" w:color="auto" w:fill="auto"/>
            <w:vAlign w:val="bottom"/>
            <w:hideMark/>
          </w:tcPr>
          <w:p w14:paraId="29D880AD" w14:textId="77777777" w:rsidR="00FE6068" w:rsidRPr="00D64C10" w:rsidRDefault="00FE6068" w:rsidP="006559F7">
            <w:pPr>
              <w:spacing w:after="0" w:line="240" w:lineRule="auto"/>
              <w:rPr>
                <w:rFonts w:eastAsia="Times New Roman"/>
                <w:sz w:val="16"/>
                <w:szCs w:val="16"/>
                <w:lang w:eastAsia="es-SV"/>
              </w:rPr>
            </w:pPr>
          </w:p>
        </w:tc>
      </w:tr>
      <w:tr w:rsidR="00FE6068" w:rsidRPr="00D64C10" w14:paraId="05612298" w14:textId="77777777" w:rsidTr="006559F7">
        <w:trPr>
          <w:trHeight w:val="255"/>
        </w:trPr>
        <w:tc>
          <w:tcPr>
            <w:tcW w:w="879" w:type="dxa"/>
            <w:tcBorders>
              <w:top w:val="nil"/>
              <w:left w:val="nil"/>
              <w:bottom w:val="nil"/>
              <w:right w:val="nil"/>
            </w:tcBorders>
            <w:shd w:val="clear" w:color="auto" w:fill="auto"/>
            <w:noWrap/>
            <w:vAlign w:val="bottom"/>
            <w:hideMark/>
          </w:tcPr>
          <w:p w14:paraId="68C1FAC4" w14:textId="77777777" w:rsidR="00FE6068" w:rsidRPr="00D64C10" w:rsidRDefault="00FE6068" w:rsidP="006559F7">
            <w:pPr>
              <w:spacing w:after="0" w:line="240" w:lineRule="auto"/>
              <w:rPr>
                <w:rFonts w:eastAsia="Times New Roman"/>
                <w:b/>
                <w:bCs/>
                <w:color w:val="000000"/>
                <w:sz w:val="16"/>
                <w:szCs w:val="16"/>
                <w:lang w:eastAsia="es-SV"/>
              </w:rPr>
            </w:pPr>
            <w:r w:rsidRPr="00D64C10">
              <w:rPr>
                <w:rFonts w:eastAsia="Times New Roman"/>
                <w:b/>
                <w:bCs/>
                <w:color w:val="000000"/>
                <w:sz w:val="16"/>
                <w:szCs w:val="16"/>
                <w:lang w:eastAsia="es-SV"/>
              </w:rPr>
              <w:t>616</w:t>
            </w:r>
          </w:p>
        </w:tc>
        <w:tc>
          <w:tcPr>
            <w:tcW w:w="4742" w:type="dxa"/>
            <w:tcBorders>
              <w:top w:val="nil"/>
              <w:left w:val="nil"/>
              <w:bottom w:val="nil"/>
              <w:right w:val="nil"/>
            </w:tcBorders>
            <w:shd w:val="clear" w:color="auto" w:fill="auto"/>
            <w:noWrap/>
            <w:vAlign w:val="bottom"/>
            <w:hideMark/>
          </w:tcPr>
          <w:p w14:paraId="74BE2005" w14:textId="77777777" w:rsidR="00FE6068" w:rsidRPr="00D64C10" w:rsidRDefault="00FE6068" w:rsidP="006559F7">
            <w:pPr>
              <w:spacing w:after="0" w:line="240" w:lineRule="auto"/>
              <w:rPr>
                <w:rFonts w:eastAsia="Times New Roman"/>
                <w:b/>
                <w:bCs/>
                <w:sz w:val="16"/>
                <w:szCs w:val="16"/>
                <w:lang w:eastAsia="es-SV"/>
              </w:rPr>
            </w:pPr>
            <w:r w:rsidRPr="00D64C10">
              <w:rPr>
                <w:rFonts w:eastAsia="Times New Roman"/>
                <w:b/>
                <w:bCs/>
                <w:sz w:val="16"/>
                <w:szCs w:val="16"/>
                <w:lang w:eastAsia="es-SV"/>
              </w:rPr>
              <w:t>INFRAESTRUCTURA</w:t>
            </w:r>
          </w:p>
        </w:tc>
        <w:tc>
          <w:tcPr>
            <w:tcW w:w="440" w:type="dxa"/>
            <w:tcBorders>
              <w:top w:val="nil"/>
              <w:left w:val="nil"/>
              <w:bottom w:val="nil"/>
              <w:right w:val="nil"/>
            </w:tcBorders>
            <w:shd w:val="clear" w:color="auto" w:fill="auto"/>
            <w:noWrap/>
            <w:vAlign w:val="bottom"/>
            <w:hideMark/>
          </w:tcPr>
          <w:p w14:paraId="3CDF5275" w14:textId="77777777" w:rsidR="00FE6068" w:rsidRPr="00D64C10" w:rsidRDefault="00FE6068" w:rsidP="006559F7">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5E6B290B" w14:textId="77777777" w:rsidR="00FE6068" w:rsidRPr="00D64C10" w:rsidRDefault="00FE6068" w:rsidP="006559F7">
            <w:pPr>
              <w:spacing w:after="0" w:line="240" w:lineRule="auto"/>
              <w:jc w:val="center"/>
              <w:rPr>
                <w:rFonts w:eastAsia="Times New Roman"/>
                <w:sz w:val="16"/>
                <w:szCs w:val="16"/>
                <w:lang w:eastAsia="es-SV"/>
              </w:rPr>
            </w:pPr>
          </w:p>
        </w:tc>
        <w:tc>
          <w:tcPr>
            <w:tcW w:w="385" w:type="dxa"/>
            <w:tcBorders>
              <w:top w:val="nil"/>
              <w:left w:val="nil"/>
              <w:bottom w:val="nil"/>
              <w:right w:val="nil"/>
            </w:tcBorders>
            <w:shd w:val="clear" w:color="auto" w:fill="auto"/>
            <w:vAlign w:val="bottom"/>
            <w:hideMark/>
          </w:tcPr>
          <w:p w14:paraId="50128355" w14:textId="77777777" w:rsidR="00FE6068" w:rsidRPr="00D64C10" w:rsidRDefault="00FE6068" w:rsidP="006559F7">
            <w:pPr>
              <w:spacing w:after="0" w:line="240" w:lineRule="auto"/>
              <w:jc w:val="center"/>
              <w:rPr>
                <w:rFonts w:eastAsia="Times New Roman"/>
                <w:sz w:val="16"/>
                <w:szCs w:val="16"/>
                <w:lang w:eastAsia="es-SV"/>
              </w:rPr>
            </w:pPr>
          </w:p>
        </w:tc>
        <w:tc>
          <w:tcPr>
            <w:tcW w:w="517" w:type="dxa"/>
            <w:tcBorders>
              <w:top w:val="nil"/>
              <w:left w:val="nil"/>
              <w:bottom w:val="nil"/>
              <w:right w:val="nil"/>
            </w:tcBorders>
            <w:shd w:val="clear" w:color="auto" w:fill="auto"/>
            <w:vAlign w:val="bottom"/>
            <w:hideMark/>
          </w:tcPr>
          <w:p w14:paraId="714522C7" w14:textId="77777777" w:rsidR="00FE6068" w:rsidRPr="00D64C10" w:rsidRDefault="00FE6068" w:rsidP="006559F7">
            <w:pPr>
              <w:spacing w:after="0" w:line="240" w:lineRule="auto"/>
              <w:jc w:val="center"/>
              <w:rPr>
                <w:rFonts w:eastAsia="Times New Roman"/>
                <w:sz w:val="16"/>
                <w:szCs w:val="16"/>
                <w:lang w:eastAsia="es-SV"/>
              </w:rPr>
            </w:pPr>
          </w:p>
        </w:tc>
        <w:tc>
          <w:tcPr>
            <w:tcW w:w="1134" w:type="dxa"/>
            <w:tcBorders>
              <w:top w:val="nil"/>
              <w:left w:val="nil"/>
              <w:bottom w:val="nil"/>
              <w:right w:val="nil"/>
            </w:tcBorders>
            <w:shd w:val="clear" w:color="auto" w:fill="auto"/>
            <w:noWrap/>
            <w:vAlign w:val="bottom"/>
            <w:hideMark/>
          </w:tcPr>
          <w:p w14:paraId="04541067" w14:textId="77777777" w:rsidR="00FE6068" w:rsidRPr="00D64C10" w:rsidRDefault="00FE6068" w:rsidP="006559F7">
            <w:pPr>
              <w:spacing w:after="0" w:line="240" w:lineRule="auto"/>
              <w:jc w:val="center"/>
              <w:rPr>
                <w:rFonts w:eastAsia="Times New Roman"/>
                <w:sz w:val="16"/>
                <w:szCs w:val="16"/>
                <w:lang w:eastAsia="es-SV"/>
              </w:rPr>
            </w:pPr>
          </w:p>
        </w:tc>
        <w:tc>
          <w:tcPr>
            <w:tcW w:w="1559" w:type="dxa"/>
            <w:tcBorders>
              <w:top w:val="nil"/>
              <w:left w:val="nil"/>
              <w:bottom w:val="nil"/>
              <w:right w:val="nil"/>
            </w:tcBorders>
            <w:shd w:val="clear" w:color="auto" w:fill="auto"/>
            <w:vAlign w:val="bottom"/>
            <w:hideMark/>
          </w:tcPr>
          <w:p w14:paraId="2805E64F" w14:textId="77777777" w:rsidR="00FE6068" w:rsidRPr="00D64C10" w:rsidRDefault="00FE6068" w:rsidP="006559F7">
            <w:pPr>
              <w:spacing w:after="0" w:line="240" w:lineRule="auto"/>
              <w:rPr>
                <w:rFonts w:eastAsia="Times New Roman"/>
                <w:sz w:val="16"/>
                <w:szCs w:val="16"/>
                <w:lang w:eastAsia="es-SV"/>
              </w:rPr>
            </w:pPr>
          </w:p>
        </w:tc>
      </w:tr>
      <w:tr w:rsidR="00FE6068" w:rsidRPr="00D64C10" w14:paraId="5C59DD2A" w14:textId="77777777" w:rsidTr="006559F7">
        <w:trPr>
          <w:trHeight w:val="255"/>
        </w:trPr>
        <w:tc>
          <w:tcPr>
            <w:tcW w:w="879" w:type="dxa"/>
            <w:tcBorders>
              <w:top w:val="nil"/>
              <w:left w:val="nil"/>
              <w:bottom w:val="nil"/>
              <w:right w:val="nil"/>
            </w:tcBorders>
            <w:shd w:val="clear" w:color="auto" w:fill="auto"/>
            <w:noWrap/>
            <w:vAlign w:val="bottom"/>
            <w:hideMark/>
          </w:tcPr>
          <w:p w14:paraId="7A78D60A"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61699</w:t>
            </w:r>
          </w:p>
        </w:tc>
        <w:tc>
          <w:tcPr>
            <w:tcW w:w="4742" w:type="dxa"/>
            <w:tcBorders>
              <w:top w:val="nil"/>
              <w:left w:val="nil"/>
              <w:bottom w:val="nil"/>
              <w:right w:val="nil"/>
            </w:tcBorders>
            <w:shd w:val="clear" w:color="auto" w:fill="auto"/>
            <w:noWrap/>
            <w:vAlign w:val="bottom"/>
            <w:hideMark/>
          </w:tcPr>
          <w:p w14:paraId="08B84003"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OBRAS DE INFRAESTRUCTURA DIVERSA</w:t>
            </w:r>
          </w:p>
        </w:tc>
        <w:tc>
          <w:tcPr>
            <w:tcW w:w="440" w:type="dxa"/>
            <w:tcBorders>
              <w:top w:val="nil"/>
              <w:left w:val="nil"/>
              <w:bottom w:val="nil"/>
              <w:right w:val="nil"/>
            </w:tcBorders>
            <w:shd w:val="clear" w:color="auto" w:fill="auto"/>
            <w:noWrap/>
            <w:vAlign w:val="bottom"/>
            <w:hideMark/>
          </w:tcPr>
          <w:p w14:paraId="1F7C68AA"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2C816BB"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0301</w:t>
            </w:r>
          </w:p>
        </w:tc>
        <w:tc>
          <w:tcPr>
            <w:tcW w:w="385" w:type="dxa"/>
            <w:tcBorders>
              <w:top w:val="nil"/>
              <w:left w:val="nil"/>
              <w:bottom w:val="nil"/>
              <w:right w:val="nil"/>
            </w:tcBorders>
            <w:shd w:val="clear" w:color="auto" w:fill="auto"/>
            <w:vAlign w:val="bottom"/>
            <w:hideMark/>
          </w:tcPr>
          <w:p w14:paraId="511CB6A9"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2</w:t>
            </w:r>
          </w:p>
        </w:tc>
        <w:tc>
          <w:tcPr>
            <w:tcW w:w="517" w:type="dxa"/>
            <w:tcBorders>
              <w:top w:val="nil"/>
              <w:left w:val="nil"/>
              <w:bottom w:val="nil"/>
              <w:right w:val="nil"/>
            </w:tcBorders>
            <w:shd w:val="clear" w:color="auto" w:fill="auto"/>
            <w:vAlign w:val="bottom"/>
            <w:hideMark/>
          </w:tcPr>
          <w:p w14:paraId="55984A1C" w14:textId="77777777" w:rsidR="00FE6068" w:rsidRPr="00D64C10" w:rsidRDefault="00FE6068" w:rsidP="006559F7">
            <w:pPr>
              <w:spacing w:after="0" w:line="240" w:lineRule="auto"/>
              <w:jc w:val="center"/>
              <w:rPr>
                <w:rFonts w:eastAsia="Times New Roman"/>
                <w:color w:val="000000"/>
                <w:sz w:val="16"/>
                <w:szCs w:val="16"/>
                <w:lang w:eastAsia="es-SV"/>
              </w:rPr>
            </w:pPr>
            <w:r w:rsidRPr="00D64C10">
              <w:rPr>
                <w:rFonts w:eastAsia="Times New Roman"/>
                <w:color w:val="000000"/>
                <w:sz w:val="16"/>
                <w:szCs w:val="16"/>
                <w:lang w:eastAsia="es-SV"/>
              </w:rPr>
              <w:t>000</w:t>
            </w:r>
          </w:p>
        </w:tc>
        <w:tc>
          <w:tcPr>
            <w:tcW w:w="1134" w:type="dxa"/>
            <w:tcBorders>
              <w:top w:val="nil"/>
              <w:left w:val="nil"/>
              <w:bottom w:val="nil"/>
              <w:right w:val="nil"/>
            </w:tcBorders>
            <w:shd w:val="clear" w:color="auto" w:fill="auto"/>
            <w:noWrap/>
            <w:vAlign w:val="bottom"/>
            <w:hideMark/>
          </w:tcPr>
          <w:p w14:paraId="4E600769" w14:textId="77777777" w:rsidR="00FE6068" w:rsidRPr="00D64C10" w:rsidRDefault="00FE6068" w:rsidP="006559F7">
            <w:pPr>
              <w:spacing w:after="0" w:line="240" w:lineRule="auto"/>
              <w:jc w:val="center"/>
              <w:rPr>
                <w:rFonts w:eastAsia="Times New Roman"/>
                <w:color w:val="000000"/>
                <w:sz w:val="16"/>
                <w:szCs w:val="16"/>
                <w:lang w:eastAsia="es-SV"/>
              </w:rPr>
            </w:pPr>
          </w:p>
        </w:tc>
        <w:tc>
          <w:tcPr>
            <w:tcW w:w="1559" w:type="dxa"/>
            <w:tcBorders>
              <w:top w:val="nil"/>
              <w:left w:val="nil"/>
              <w:bottom w:val="nil"/>
              <w:right w:val="nil"/>
            </w:tcBorders>
            <w:shd w:val="clear" w:color="auto" w:fill="auto"/>
            <w:noWrap/>
            <w:vAlign w:val="bottom"/>
            <w:hideMark/>
          </w:tcPr>
          <w:p w14:paraId="55092EEB"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 xml:space="preserve"> $           690.40 </w:t>
            </w:r>
          </w:p>
        </w:tc>
      </w:tr>
      <w:tr w:rsidR="00FE6068" w:rsidRPr="00D64C10" w14:paraId="12C931A6" w14:textId="77777777" w:rsidTr="006559F7">
        <w:trPr>
          <w:trHeight w:val="255"/>
        </w:trPr>
        <w:tc>
          <w:tcPr>
            <w:tcW w:w="879" w:type="dxa"/>
            <w:tcBorders>
              <w:top w:val="nil"/>
              <w:left w:val="nil"/>
              <w:bottom w:val="nil"/>
              <w:right w:val="nil"/>
            </w:tcBorders>
            <w:shd w:val="clear" w:color="auto" w:fill="auto"/>
            <w:noWrap/>
            <w:vAlign w:val="bottom"/>
            <w:hideMark/>
          </w:tcPr>
          <w:p w14:paraId="7E866E65" w14:textId="77777777" w:rsidR="00FE6068" w:rsidRPr="00D64C10" w:rsidRDefault="00FE6068" w:rsidP="006559F7">
            <w:pPr>
              <w:spacing w:after="0" w:line="240" w:lineRule="auto"/>
              <w:rPr>
                <w:rFonts w:eastAsia="Times New Roman"/>
                <w:color w:val="000000"/>
                <w:sz w:val="16"/>
                <w:szCs w:val="16"/>
                <w:lang w:eastAsia="es-SV"/>
              </w:rPr>
            </w:pPr>
          </w:p>
        </w:tc>
        <w:tc>
          <w:tcPr>
            <w:tcW w:w="4742" w:type="dxa"/>
            <w:tcBorders>
              <w:top w:val="nil"/>
              <w:left w:val="nil"/>
              <w:bottom w:val="nil"/>
              <w:right w:val="nil"/>
            </w:tcBorders>
            <w:shd w:val="clear" w:color="auto" w:fill="auto"/>
            <w:noWrap/>
            <w:vAlign w:val="bottom"/>
            <w:hideMark/>
          </w:tcPr>
          <w:p w14:paraId="0646063E" w14:textId="77777777" w:rsidR="00FE6068" w:rsidRPr="00D64C10" w:rsidRDefault="00FE6068" w:rsidP="006559F7">
            <w:pPr>
              <w:spacing w:after="0" w:line="240" w:lineRule="auto"/>
              <w:rPr>
                <w:rFonts w:eastAsia="Times New Roman"/>
                <w:sz w:val="16"/>
                <w:szCs w:val="16"/>
                <w:lang w:eastAsia="es-SV"/>
              </w:rPr>
            </w:pPr>
          </w:p>
        </w:tc>
        <w:tc>
          <w:tcPr>
            <w:tcW w:w="440" w:type="dxa"/>
            <w:tcBorders>
              <w:top w:val="nil"/>
              <w:left w:val="nil"/>
              <w:bottom w:val="nil"/>
              <w:right w:val="nil"/>
            </w:tcBorders>
            <w:shd w:val="clear" w:color="auto" w:fill="auto"/>
            <w:noWrap/>
            <w:vAlign w:val="bottom"/>
            <w:hideMark/>
          </w:tcPr>
          <w:p w14:paraId="476A1B37" w14:textId="77777777" w:rsidR="00FE6068" w:rsidRPr="00D64C10" w:rsidRDefault="00FE6068" w:rsidP="006559F7">
            <w:pPr>
              <w:spacing w:after="0" w:line="240" w:lineRule="auto"/>
              <w:rPr>
                <w:rFonts w:eastAsia="Times New Roman"/>
                <w:sz w:val="16"/>
                <w:szCs w:val="16"/>
                <w:lang w:eastAsia="es-SV"/>
              </w:rPr>
            </w:pPr>
          </w:p>
        </w:tc>
        <w:tc>
          <w:tcPr>
            <w:tcW w:w="540" w:type="dxa"/>
            <w:tcBorders>
              <w:top w:val="nil"/>
              <w:left w:val="nil"/>
              <w:bottom w:val="nil"/>
              <w:right w:val="nil"/>
            </w:tcBorders>
            <w:shd w:val="clear" w:color="auto" w:fill="auto"/>
            <w:noWrap/>
            <w:vAlign w:val="bottom"/>
            <w:hideMark/>
          </w:tcPr>
          <w:p w14:paraId="4CA2EAA4" w14:textId="77777777" w:rsidR="00FE6068" w:rsidRPr="00D64C10" w:rsidRDefault="00FE6068" w:rsidP="006559F7">
            <w:pPr>
              <w:spacing w:after="0" w:line="240" w:lineRule="auto"/>
              <w:rPr>
                <w:rFonts w:eastAsia="Times New Roman"/>
                <w:sz w:val="16"/>
                <w:szCs w:val="16"/>
                <w:lang w:eastAsia="es-SV"/>
              </w:rPr>
            </w:pPr>
          </w:p>
        </w:tc>
        <w:tc>
          <w:tcPr>
            <w:tcW w:w="385" w:type="dxa"/>
            <w:tcBorders>
              <w:top w:val="nil"/>
              <w:left w:val="nil"/>
              <w:bottom w:val="nil"/>
              <w:right w:val="nil"/>
            </w:tcBorders>
            <w:shd w:val="clear" w:color="auto" w:fill="auto"/>
            <w:noWrap/>
            <w:vAlign w:val="bottom"/>
            <w:hideMark/>
          </w:tcPr>
          <w:p w14:paraId="2110715E" w14:textId="77777777" w:rsidR="00FE6068" w:rsidRPr="00D64C10" w:rsidRDefault="00FE6068" w:rsidP="006559F7">
            <w:pPr>
              <w:spacing w:after="0" w:line="240" w:lineRule="auto"/>
              <w:rPr>
                <w:rFonts w:eastAsia="Times New Roman"/>
                <w:sz w:val="16"/>
                <w:szCs w:val="16"/>
                <w:lang w:eastAsia="es-SV"/>
              </w:rPr>
            </w:pPr>
          </w:p>
        </w:tc>
        <w:tc>
          <w:tcPr>
            <w:tcW w:w="517" w:type="dxa"/>
            <w:tcBorders>
              <w:top w:val="nil"/>
              <w:left w:val="nil"/>
              <w:bottom w:val="nil"/>
              <w:right w:val="nil"/>
            </w:tcBorders>
            <w:shd w:val="clear" w:color="auto" w:fill="auto"/>
            <w:noWrap/>
            <w:vAlign w:val="bottom"/>
            <w:hideMark/>
          </w:tcPr>
          <w:p w14:paraId="0ED9EA2F" w14:textId="77777777" w:rsidR="00FE6068" w:rsidRPr="00D64C10" w:rsidRDefault="00FE6068" w:rsidP="006559F7">
            <w:pPr>
              <w:spacing w:after="0" w:line="240" w:lineRule="auto"/>
              <w:rPr>
                <w:rFonts w:eastAsia="Times New Roman"/>
                <w:sz w:val="16"/>
                <w:szCs w:val="16"/>
                <w:lang w:eastAsia="es-SV"/>
              </w:rPr>
            </w:pPr>
          </w:p>
        </w:tc>
        <w:tc>
          <w:tcPr>
            <w:tcW w:w="1134" w:type="dxa"/>
            <w:tcBorders>
              <w:top w:val="nil"/>
              <w:left w:val="nil"/>
              <w:bottom w:val="nil"/>
              <w:right w:val="nil"/>
            </w:tcBorders>
            <w:shd w:val="clear" w:color="auto" w:fill="auto"/>
            <w:noWrap/>
            <w:vAlign w:val="bottom"/>
            <w:hideMark/>
          </w:tcPr>
          <w:p w14:paraId="58F9C80B" w14:textId="77777777" w:rsidR="00FE6068" w:rsidRPr="00D64C10" w:rsidRDefault="00FE6068" w:rsidP="006559F7">
            <w:pPr>
              <w:spacing w:after="0" w:line="240" w:lineRule="auto"/>
              <w:rPr>
                <w:rFonts w:eastAsia="Times New Roman"/>
                <w:sz w:val="16"/>
                <w:szCs w:val="16"/>
                <w:lang w:eastAsia="es-SV"/>
              </w:rPr>
            </w:pPr>
          </w:p>
        </w:tc>
        <w:tc>
          <w:tcPr>
            <w:tcW w:w="1559" w:type="dxa"/>
            <w:tcBorders>
              <w:top w:val="nil"/>
              <w:left w:val="nil"/>
              <w:bottom w:val="nil"/>
              <w:right w:val="nil"/>
            </w:tcBorders>
            <w:shd w:val="clear" w:color="auto" w:fill="auto"/>
            <w:noWrap/>
            <w:vAlign w:val="bottom"/>
            <w:hideMark/>
          </w:tcPr>
          <w:p w14:paraId="017C25F7" w14:textId="77777777" w:rsidR="00FE6068" w:rsidRPr="00D64C10" w:rsidRDefault="00FE6068" w:rsidP="006559F7">
            <w:pPr>
              <w:spacing w:after="0" w:line="240" w:lineRule="auto"/>
              <w:rPr>
                <w:rFonts w:eastAsia="Times New Roman"/>
                <w:sz w:val="16"/>
                <w:szCs w:val="16"/>
                <w:lang w:eastAsia="es-SV"/>
              </w:rPr>
            </w:pPr>
          </w:p>
        </w:tc>
      </w:tr>
      <w:tr w:rsidR="00FE6068" w:rsidRPr="00D64C10" w14:paraId="1EDCA24F" w14:textId="77777777" w:rsidTr="006559F7">
        <w:trPr>
          <w:trHeight w:val="270"/>
        </w:trPr>
        <w:tc>
          <w:tcPr>
            <w:tcW w:w="879" w:type="dxa"/>
            <w:tcBorders>
              <w:top w:val="single" w:sz="4" w:space="0" w:color="auto"/>
              <w:left w:val="nil"/>
              <w:bottom w:val="double" w:sz="6" w:space="0" w:color="auto"/>
              <w:right w:val="nil"/>
            </w:tcBorders>
            <w:shd w:val="clear" w:color="auto" w:fill="auto"/>
            <w:noWrap/>
            <w:vAlign w:val="bottom"/>
            <w:hideMark/>
          </w:tcPr>
          <w:p w14:paraId="4B827AA2"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 </w:t>
            </w:r>
          </w:p>
        </w:tc>
        <w:tc>
          <w:tcPr>
            <w:tcW w:w="4742" w:type="dxa"/>
            <w:tcBorders>
              <w:top w:val="single" w:sz="4" w:space="0" w:color="auto"/>
              <w:left w:val="nil"/>
              <w:bottom w:val="double" w:sz="6" w:space="0" w:color="auto"/>
              <w:right w:val="nil"/>
            </w:tcBorders>
            <w:shd w:val="clear" w:color="auto" w:fill="auto"/>
            <w:noWrap/>
            <w:vAlign w:val="bottom"/>
            <w:hideMark/>
          </w:tcPr>
          <w:p w14:paraId="67A76936" w14:textId="77777777" w:rsidR="00FE6068" w:rsidRPr="00D64C10" w:rsidRDefault="00FE6068" w:rsidP="006559F7">
            <w:pPr>
              <w:spacing w:after="0" w:line="240" w:lineRule="auto"/>
              <w:rPr>
                <w:rFonts w:eastAsia="Times New Roman"/>
                <w:b/>
                <w:bCs/>
                <w:color w:val="000000"/>
                <w:sz w:val="16"/>
                <w:szCs w:val="16"/>
                <w:lang w:eastAsia="es-SV"/>
              </w:rPr>
            </w:pPr>
            <w:r w:rsidRPr="00D64C10">
              <w:rPr>
                <w:rFonts w:eastAsia="Times New Roman"/>
                <w:b/>
                <w:bCs/>
                <w:color w:val="000000"/>
                <w:sz w:val="16"/>
                <w:szCs w:val="16"/>
                <w:lang w:eastAsia="es-SV"/>
              </w:rPr>
              <w:t>TOTALES</w:t>
            </w:r>
          </w:p>
        </w:tc>
        <w:tc>
          <w:tcPr>
            <w:tcW w:w="440" w:type="dxa"/>
            <w:tcBorders>
              <w:top w:val="single" w:sz="4" w:space="0" w:color="auto"/>
              <w:left w:val="nil"/>
              <w:bottom w:val="double" w:sz="6" w:space="0" w:color="auto"/>
              <w:right w:val="nil"/>
            </w:tcBorders>
            <w:shd w:val="clear" w:color="auto" w:fill="auto"/>
            <w:noWrap/>
            <w:vAlign w:val="bottom"/>
            <w:hideMark/>
          </w:tcPr>
          <w:p w14:paraId="1C7C225F"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613F639C"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 </w:t>
            </w:r>
          </w:p>
        </w:tc>
        <w:tc>
          <w:tcPr>
            <w:tcW w:w="385" w:type="dxa"/>
            <w:tcBorders>
              <w:top w:val="single" w:sz="4" w:space="0" w:color="auto"/>
              <w:left w:val="nil"/>
              <w:bottom w:val="double" w:sz="6" w:space="0" w:color="auto"/>
              <w:right w:val="nil"/>
            </w:tcBorders>
            <w:shd w:val="clear" w:color="auto" w:fill="auto"/>
            <w:noWrap/>
            <w:vAlign w:val="bottom"/>
            <w:hideMark/>
          </w:tcPr>
          <w:p w14:paraId="57DD545A"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 </w:t>
            </w:r>
          </w:p>
        </w:tc>
        <w:tc>
          <w:tcPr>
            <w:tcW w:w="517" w:type="dxa"/>
            <w:tcBorders>
              <w:top w:val="single" w:sz="4" w:space="0" w:color="auto"/>
              <w:left w:val="nil"/>
              <w:bottom w:val="double" w:sz="6" w:space="0" w:color="auto"/>
              <w:right w:val="nil"/>
            </w:tcBorders>
            <w:shd w:val="clear" w:color="auto" w:fill="auto"/>
            <w:noWrap/>
            <w:vAlign w:val="bottom"/>
            <w:hideMark/>
          </w:tcPr>
          <w:p w14:paraId="60F9E420" w14:textId="77777777" w:rsidR="00FE6068" w:rsidRPr="00D64C10" w:rsidRDefault="00FE6068" w:rsidP="006559F7">
            <w:pPr>
              <w:spacing w:after="0" w:line="240" w:lineRule="auto"/>
              <w:rPr>
                <w:rFonts w:eastAsia="Times New Roman"/>
                <w:color w:val="000000"/>
                <w:sz w:val="16"/>
                <w:szCs w:val="16"/>
                <w:lang w:eastAsia="es-SV"/>
              </w:rPr>
            </w:pPr>
            <w:r w:rsidRPr="00D64C10">
              <w:rPr>
                <w:rFonts w:eastAsia="Times New Roman"/>
                <w:color w:val="000000"/>
                <w:sz w:val="16"/>
                <w:szCs w:val="16"/>
                <w:lang w:eastAsia="es-SV"/>
              </w:rPr>
              <w:t> </w:t>
            </w:r>
          </w:p>
        </w:tc>
        <w:tc>
          <w:tcPr>
            <w:tcW w:w="1134" w:type="dxa"/>
            <w:tcBorders>
              <w:top w:val="single" w:sz="4" w:space="0" w:color="auto"/>
              <w:left w:val="nil"/>
              <w:bottom w:val="double" w:sz="6" w:space="0" w:color="auto"/>
              <w:right w:val="nil"/>
            </w:tcBorders>
            <w:shd w:val="clear" w:color="auto" w:fill="auto"/>
            <w:noWrap/>
            <w:vAlign w:val="bottom"/>
            <w:hideMark/>
          </w:tcPr>
          <w:p w14:paraId="6DB17AE3" w14:textId="77777777" w:rsidR="00FE6068" w:rsidRPr="00D64C10" w:rsidRDefault="00FE6068" w:rsidP="006559F7">
            <w:pPr>
              <w:spacing w:after="0" w:line="240" w:lineRule="auto"/>
              <w:jc w:val="right"/>
              <w:rPr>
                <w:rFonts w:eastAsia="Times New Roman"/>
                <w:b/>
                <w:bCs/>
                <w:color w:val="000000"/>
                <w:sz w:val="16"/>
                <w:szCs w:val="16"/>
                <w:lang w:eastAsia="es-SV"/>
              </w:rPr>
            </w:pPr>
            <w:r w:rsidRPr="00D64C10">
              <w:rPr>
                <w:rFonts w:eastAsia="Times New Roman"/>
                <w:b/>
                <w:bCs/>
                <w:color w:val="000000"/>
                <w:sz w:val="16"/>
                <w:szCs w:val="16"/>
                <w:lang w:eastAsia="es-SV"/>
              </w:rPr>
              <w:t>$23,696.39</w:t>
            </w:r>
          </w:p>
        </w:tc>
        <w:tc>
          <w:tcPr>
            <w:tcW w:w="1559" w:type="dxa"/>
            <w:tcBorders>
              <w:top w:val="single" w:sz="4" w:space="0" w:color="auto"/>
              <w:left w:val="nil"/>
              <w:bottom w:val="double" w:sz="6" w:space="0" w:color="auto"/>
              <w:right w:val="nil"/>
            </w:tcBorders>
            <w:shd w:val="clear" w:color="auto" w:fill="auto"/>
            <w:noWrap/>
            <w:vAlign w:val="bottom"/>
            <w:hideMark/>
          </w:tcPr>
          <w:p w14:paraId="4CC43972" w14:textId="77777777" w:rsidR="00FE6068" w:rsidRPr="00D64C10" w:rsidRDefault="00FE6068" w:rsidP="006559F7">
            <w:pPr>
              <w:spacing w:after="0" w:line="240" w:lineRule="auto"/>
              <w:rPr>
                <w:rFonts w:eastAsia="Times New Roman"/>
                <w:b/>
                <w:bCs/>
                <w:color w:val="000000"/>
                <w:sz w:val="16"/>
                <w:szCs w:val="16"/>
                <w:lang w:eastAsia="es-SV"/>
              </w:rPr>
            </w:pPr>
            <w:r w:rsidRPr="00D64C10">
              <w:rPr>
                <w:rFonts w:eastAsia="Times New Roman"/>
                <w:b/>
                <w:bCs/>
                <w:color w:val="000000"/>
                <w:sz w:val="16"/>
                <w:szCs w:val="16"/>
                <w:lang w:eastAsia="es-SV"/>
              </w:rPr>
              <w:t xml:space="preserve"> $   23,696.39 </w:t>
            </w:r>
          </w:p>
        </w:tc>
      </w:tr>
    </w:tbl>
    <w:p w14:paraId="114B66A7" w14:textId="77777777" w:rsidR="00FE6068" w:rsidRDefault="00FE6068" w:rsidP="00FE6068">
      <w:pPr>
        <w:spacing w:line="276" w:lineRule="auto"/>
        <w:jc w:val="both"/>
        <w:rPr>
          <w:i/>
          <w:lang w:val="es-ES_tradnl"/>
        </w:rPr>
      </w:pPr>
    </w:p>
    <w:p w14:paraId="14ADBFC1" w14:textId="77777777" w:rsidR="00FE6068" w:rsidRPr="006A37BB" w:rsidRDefault="00FE6068" w:rsidP="00FE6068">
      <w:pPr>
        <w:pStyle w:val="Prrafodelista"/>
        <w:numPr>
          <w:ilvl w:val="0"/>
          <w:numId w:val="60"/>
        </w:numPr>
        <w:spacing w:after="0" w:line="276" w:lineRule="auto"/>
        <w:jc w:val="both"/>
        <w:rPr>
          <w:iCs/>
          <w:lang w:val="es-ES_tradnl"/>
        </w:rPr>
      </w:pPr>
      <w:r w:rsidRPr="006A37BB">
        <w:rPr>
          <w:iCs/>
          <w:lang w:val="es-ES_tradnl"/>
        </w:rPr>
        <w:t xml:space="preserve">Autorizar a la </w:t>
      </w:r>
      <w:proofErr w:type="gramStart"/>
      <w:r w:rsidRPr="006A37BB">
        <w:rPr>
          <w:iCs/>
          <w:lang w:val="es-ES_tradnl"/>
        </w:rPr>
        <w:t>Jefe</w:t>
      </w:r>
      <w:proofErr w:type="gramEnd"/>
      <w:r w:rsidRPr="006A37BB">
        <w:rPr>
          <w:iCs/>
          <w:lang w:val="es-ES_tradnl"/>
        </w:rPr>
        <w:t xml:space="preserve"> de la UACI, ante el Calificativo de Urgencia emanado del Concejo Municipal de Metapán, realizar los procesos de compras y contrataciones directas que correspondan para la realización de las obras antes referidas, de conformidad a los </w:t>
      </w:r>
      <w:r w:rsidRPr="006A37BB">
        <w:rPr>
          <w:iCs/>
          <w:lang w:val="es-ES_tradnl"/>
        </w:rPr>
        <w:lastRenderedPageBreak/>
        <w:t>requerimientos del administrador de contratos</w:t>
      </w:r>
      <w:r>
        <w:rPr>
          <w:iCs/>
          <w:lang w:val="es-ES_tradnl"/>
        </w:rPr>
        <w:t xml:space="preserve">, con la empresa </w:t>
      </w:r>
      <w:r w:rsidRPr="00D64C10">
        <w:rPr>
          <w:b/>
          <w:bCs/>
          <w:iCs/>
          <w:lang w:val="es-ES_tradnl"/>
        </w:rPr>
        <w:t>DISTRIBUIDORA FERRETERA SALVADOREÑA, S.A. DE C.V</w:t>
      </w:r>
      <w:r>
        <w:rPr>
          <w:iCs/>
          <w:lang w:val="es-ES_tradnl"/>
        </w:rPr>
        <w:t>.</w:t>
      </w:r>
      <w:r w:rsidRPr="006A37BB">
        <w:rPr>
          <w:iCs/>
          <w:lang w:val="es-ES_tradnl"/>
        </w:rPr>
        <w:t xml:space="preserve"> del proyecto </w:t>
      </w:r>
      <w:r w:rsidRPr="006A37BB">
        <w:rPr>
          <w:iCs/>
          <w:color w:val="000000"/>
          <w:szCs w:val="24"/>
        </w:rPr>
        <w:t>“ATENCION A EMERGENCIAS EN CASO DE DESASTRES NATURALES EN EL MUNICIPIO DE METAPAN”</w:t>
      </w:r>
      <w:r w:rsidRPr="006A37BB">
        <w:rPr>
          <w:iCs/>
          <w:lang w:val="es-ES_tradnl"/>
        </w:rPr>
        <w:t xml:space="preserve">. </w:t>
      </w:r>
    </w:p>
    <w:p w14:paraId="68A21398" w14:textId="77777777" w:rsidR="00FE6068" w:rsidRPr="00860386" w:rsidRDefault="00FE6068" w:rsidP="00FE6068">
      <w:pPr>
        <w:spacing w:after="0" w:line="276" w:lineRule="auto"/>
        <w:jc w:val="both"/>
        <w:rPr>
          <w:i/>
          <w:lang w:val="es-ES_tradnl"/>
        </w:rPr>
      </w:pPr>
    </w:p>
    <w:p w14:paraId="2CD6AF2C" w14:textId="77777777" w:rsidR="00FE6068" w:rsidRPr="007930E5" w:rsidRDefault="00FE6068" w:rsidP="00FE6068">
      <w:pPr>
        <w:spacing w:line="276" w:lineRule="auto"/>
        <w:jc w:val="both"/>
        <w:rPr>
          <w:iCs/>
          <w:lang w:val="es-ES_tradnl"/>
        </w:rPr>
      </w:pPr>
      <w:r w:rsidRPr="007930E5">
        <w:rPr>
          <w:iCs/>
          <w:lang w:val="es-ES_tradnl"/>
        </w:rPr>
        <w:t xml:space="preserve">CERTIFÍQUESE Y COMUNÍQUESE.   </w:t>
      </w:r>
    </w:p>
    <w:p w14:paraId="430AF59D" w14:textId="77777777" w:rsidR="00FE6068" w:rsidRPr="007930E5" w:rsidRDefault="00FE6068" w:rsidP="00FE6068">
      <w:pPr>
        <w:spacing w:line="276" w:lineRule="auto"/>
        <w:jc w:val="both"/>
        <w:rPr>
          <w:iCs/>
          <w:lang w:val="es-ES_tradnl"/>
        </w:rPr>
      </w:pPr>
    </w:p>
    <w:p w14:paraId="167D5E95" w14:textId="77777777" w:rsidR="00FE6068" w:rsidRPr="00597BDC" w:rsidRDefault="00FE6068" w:rsidP="00FE6068">
      <w:pPr>
        <w:tabs>
          <w:tab w:val="left" w:pos="1425"/>
        </w:tabs>
        <w:spacing w:after="0" w:line="240" w:lineRule="auto"/>
        <w:contextualSpacing/>
        <w:jc w:val="both"/>
        <w:rPr>
          <w:rFonts w:eastAsia="Calibri"/>
          <w:b/>
          <w:szCs w:val="24"/>
        </w:rPr>
      </w:pPr>
    </w:p>
    <w:p w14:paraId="62A225BC" w14:textId="77777777" w:rsidR="00FE6068" w:rsidRPr="0062733A" w:rsidRDefault="00FE6068" w:rsidP="00FE6068">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w:t>
      </w:r>
      <w:r>
        <w:rPr>
          <w:rFonts w:eastAsia="Times New Roman"/>
          <w:szCs w:val="24"/>
          <w:lang w:val="es-ES" w:eastAsia="es-ES"/>
        </w:rPr>
        <w:t xml:space="preserve">las quince horas con treinta minutos </w:t>
      </w:r>
      <w:proofErr w:type="gramStart"/>
      <w:r>
        <w:rPr>
          <w:rFonts w:eastAsia="Times New Roman"/>
          <w:szCs w:val="24"/>
          <w:lang w:val="es-ES" w:eastAsia="es-ES"/>
        </w:rPr>
        <w:t xml:space="preserve">del  </w:t>
      </w:r>
      <w:r w:rsidRPr="0062733A">
        <w:rPr>
          <w:rFonts w:eastAsia="Times New Roman"/>
          <w:szCs w:val="24"/>
          <w:lang w:val="es-ES" w:eastAsia="es-ES"/>
        </w:rPr>
        <w:t>día</w:t>
      </w:r>
      <w:proofErr w:type="gramEnd"/>
      <w:r w:rsidRPr="0062733A">
        <w:rPr>
          <w:rFonts w:eastAsia="Times New Roman"/>
          <w:szCs w:val="24"/>
          <w:lang w:val="es-ES" w:eastAsia="es-ES"/>
        </w:rPr>
        <w:t xml:space="preserve"> </w:t>
      </w:r>
      <w:r>
        <w:rPr>
          <w:rFonts w:eastAsia="Times New Roman"/>
          <w:szCs w:val="24"/>
          <w:lang w:val="es-ES" w:eastAsia="es-ES"/>
        </w:rPr>
        <w:t>trece de junio</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018E9290" w14:textId="77777777" w:rsidR="00FE6068" w:rsidRPr="0062733A" w:rsidRDefault="00FE6068" w:rsidP="00FE6068">
      <w:pPr>
        <w:spacing w:after="0" w:line="240" w:lineRule="auto"/>
        <w:jc w:val="center"/>
        <w:rPr>
          <w:rFonts w:eastAsia="Times New Roman"/>
          <w:szCs w:val="24"/>
          <w:lang w:val="es-ES" w:eastAsia="es-ES"/>
        </w:rPr>
      </w:pPr>
    </w:p>
    <w:p w14:paraId="55995C0D" w14:textId="77777777" w:rsidR="00FE6068" w:rsidRDefault="00FE6068" w:rsidP="00FE6068">
      <w:pPr>
        <w:spacing w:after="0" w:line="240" w:lineRule="auto"/>
        <w:rPr>
          <w:rFonts w:eastAsia="Times New Roman"/>
          <w:szCs w:val="24"/>
          <w:lang w:val="es-ES" w:eastAsia="es-ES"/>
        </w:rPr>
      </w:pPr>
    </w:p>
    <w:p w14:paraId="776D5256" w14:textId="77777777" w:rsidR="00FE6068" w:rsidRDefault="00FE6068" w:rsidP="00FE6068">
      <w:pPr>
        <w:spacing w:after="0" w:line="240" w:lineRule="auto"/>
        <w:rPr>
          <w:rFonts w:eastAsia="Times New Roman"/>
          <w:szCs w:val="24"/>
          <w:lang w:val="es-ES" w:eastAsia="es-ES"/>
        </w:rPr>
      </w:pPr>
    </w:p>
    <w:p w14:paraId="37FC9CF6" w14:textId="77777777" w:rsidR="00FE6068" w:rsidRDefault="00FE6068" w:rsidP="00FE6068">
      <w:pPr>
        <w:spacing w:after="0" w:line="240" w:lineRule="auto"/>
        <w:jc w:val="center"/>
        <w:rPr>
          <w:rFonts w:eastAsia="Times New Roman"/>
          <w:szCs w:val="24"/>
          <w:lang w:val="es-ES" w:eastAsia="es-ES"/>
        </w:rPr>
      </w:pPr>
    </w:p>
    <w:p w14:paraId="711E5C9C" w14:textId="77777777" w:rsidR="00FE6068" w:rsidRDefault="00FE6068" w:rsidP="00FE6068">
      <w:pPr>
        <w:spacing w:after="0" w:line="240" w:lineRule="auto"/>
        <w:jc w:val="center"/>
        <w:rPr>
          <w:rFonts w:eastAsia="Times New Roman"/>
          <w:szCs w:val="24"/>
          <w:lang w:val="es-ES" w:eastAsia="es-ES"/>
        </w:rPr>
      </w:pPr>
    </w:p>
    <w:p w14:paraId="34D3C54F" w14:textId="77777777" w:rsidR="00FE6068" w:rsidRDefault="00FE6068" w:rsidP="00FE6068">
      <w:pPr>
        <w:spacing w:after="0" w:line="240" w:lineRule="auto"/>
        <w:jc w:val="center"/>
        <w:rPr>
          <w:rFonts w:eastAsia="Times New Roman"/>
          <w:szCs w:val="24"/>
          <w:lang w:val="es-ES" w:eastAsia="es-ES"/>
        </w:rPr>
      </w:pPr>
    </w:p>
    <w:p w14:paraId="3B452C42" w14:textId="77777777" w:rsidR="00FE6068" w:rsidRPr="0062733A"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67BFC188" w14:textId="77777777" w:rsidR="00FE6068"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42706B47" w14:textId="77777777" w:rsidR="00FE6068" w:rsidRDefault="00FE6068" w:rsidP="00FE6068">
      <w:pPr>
        <w:spacing w:after="0" w:line="240" w:lineRule="auto"/>
        <w:contextualSpacing/>
        <w:jc w:val="center"/>
        <w:rPr>
          <w:rFonts w:eastAsia="Times New Roman"/>
          <w:szCs w:val="24"/>
          <w:lang w:val="es-ES" w:eastAsia="es-ES"/>
        </w:rPr>
      </w:pPr>
    </w:p>
    <w:p w14:paraId="6DD059B5" w14:textId="77777777" w:rsidR="00FE6068" w:rsidRDefault="00FE6068" w:rsidP="00FE6068">
      <w:pPr>
        <w:spacing w:after="0" w:line="240" w:lineRule="auto"/>
        <w:contextualSpacing/>
        <w:jc w:val="center"/>
        <w:rPr>
          <w:rFonts w:eastAsia="Times New Roman"/>
          <w:szCs w:val="24"/>
          <w:lang w:val="es-ES" w:eastAsia="es-ES"/>
        </w:rPr>
      </w:pPr>
    </w:p>
    <w:p w14:paraId="6D0E6991" w14:textId="77777777" w:rsidR="00FE6068" w:rsidRDefault="00FE6068" w:rsidP="00FE6068">
      <w:pPr>
        <w:spacing w:after="0" w:line="240" w:lineRule="auto"/>
        <w:contextualSpacing/>
        <w:jc w:val="center"/>
        <w:rPr>
          <w:rFonts w:eastAsia="Times New Roman"/>
          <w:szCs w:val="24"/>
          <w:lang w:val="es-ES" w:eastAsia="es-ES"/>
        </w:rPr>
      </w:pPr>
    </w:p>
    <w:p w14:paraId="5CF4C068" w14:textId="77777777" w:rsidR="00FE6068" w:rsidRPr="0062733A" w:rsidRDefault="00FE6068" w:rsidP="00FE6068">
      <w:pPr>
        <w:spacing w:after="0" w:line="240" w:lineRule="auto"/>
        <w:contextualSpacing/>
        <w:jc w:val="center"/>
        <w:rPr>
          <w:rFonts w:eastAsia="Times New Roman"/>
          <w:szCs w:val="24"/>
          <w:lang w:val="es-ES" w:eastAsia="es-ES"/>
        </w:rPr>
      </w:pPr>
    </w:p>
    <w:p w14:paraId="348642CE" w14:textId="77777777" w:rsidR="00FE6068" w:rsidRDefault="00FE6068" w:rsidP="00FE6068">
      <w:pPr>
        <w:spacing w:after="0" w:line="240" w:lineRule="auto"/>
        <w:contextualSpacing/>
        <w:jc w:val="center"/>
        <w:rPr>
          <w:rFonts w:eastAsia="Times New Roman"/>
          <w:szCs w:val="24"/>
          <w:lang w:val="es-ES" w:eastAsia="es-ES"/>
        </w:rPr>
      </w:pPr>
    </w:p>
    <w:p w14:paraId="1DBD9754"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0D6337BA"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325D959D" w14:textId="77777777" w:rsidR="00FE6068" w:rsidRPr="0062733A" w:rsidRDefault="00FE6068" w:rsidP="00FE6068">
      <w:pPr>
        <w:spacing w:after="0" w:line="240" w:lineRule="auto"/>
        <w:contextualSpacing/>
        <w:jc w:val="both"/>
        <w:rPr>
          <w:rFonts w:eastAsia="Times New Roman"/>
          <w:szCs w:val="24"/>
          <w:lang w:eastAsia="es-ES"/>
        </w:rPr>
      </w:pPr>
    </w:p>
    <w:p w14:paraId="4B4186F8" w14:textId="77777777" w:rsidR="00FE6068" w:rsidRPr="0062733A" w:rsidRDefault="00FE6068" w:rsidP="00FE6068">
      <w:pPr>
        <w:spacing w:line="240" w:lineRule="auto"/>
        <w:contextualSpacing/>
        <w:rPr>
          <w:rFonts w:eastAsia="Calibri"/>
        </w:rPr>
      </w:pPr>
    </w:p>
    <w:p w14:paraId="2BE3B741" w14:textId="77777777" w:rsidR="00FE6068" w:rsidRDefault="00FE6068" w:rsidP="00FE6068">
      <w:pPr>
        <w:spacing w:line="240" w:lineRule="auto"/>
        <w:contextualSpacing/>
        <w:rPr>
          <w:rFonts w:eastAsia="Calibri"/>
        </w:rPr>
      </w:pPr>
    </w:p>
    <w:p w14:paraId="59FA0650" w14:textId="77777777" w:rsidR="00FE6068" w:rsidRDefault="00FE6068" w:rsidP="00FE6068">
      <w:pPr>
        <w:spacing w:line="240" w:lineRule="auto"/>
        <w:contextualSpacing/>
        <w:rPr>
          <w:rFonts w:eastAsia="Calibri"/>
        </w:rPr>
      </w:pPr>
    </w:p>
    <w:p w14:paraId="67D112C3" w14:textId="77777777" w:rsidR="00FE6068" w:rsidRPr="0062733A" w:rsidRDefault="00FE6068" w:rsidP="00FE6068">
      <w:pPr>
        <w:spacing w:line="240" w:lineRule="auto"/>
        <w:contextualSpacing/>
        <w:rPr>
          <w:rFonts w:eastAsia="Calibri"/>
        </w:rPr>
      </w:pPr>
    </w:p>
    <w:p w14:paraId="5AC9ABAA" w14:textId="77777777" w:rsidR="00FE6068" w:rsidRPr="0062733A" w:rsidRDefault="00FE6068" w:rsidP="00FE6068">
      <w:pPr>
        <w:spacing w:line="240" w:lineRule="auto"/>
        <w:contextualSpacing/>
        <w:rPr>
          <w:rFonts w:eastAsia="Calibri"/>
        </w:rPr>
      </w:pPr>
      <w:r w:rsidRPr="0062733A">
        <w:rPr>
          <w:rFonts w:eastAsia="Calibri"/>
        </w:rPr>
        <w:t>Sr. Denis Edgardo Pacheco Martínez                   Sra. Clelia Madelin Guevara de Galdámez</w:t>
      </w:r>
    </w:p>
    <w:p w14:paraId="05CB7705" w14:textId="77777777" w:rsidR="00FE6068" w:rsidRPr="0062733A" w:rsidRDefault="00FE6068" w:rsidP="00FE6068">
      <w:pPr>
        <w:spacing w:line="240" w:lineRule="auto"/>
        <w:contextualSpacing/>
        <w:rPr>
          <w:rFonts w:eastAsia="Calibri"/>
        </w:rPr>
      </w:pPr>
      <w:r w:rsidRPr="0062733A">
        <w:rPr>
          <w:rFonts w:eastAsia="Calibri"/>
        </w:rPr>
        <w:t>Primer Regidor Propietario                                       Segunda Regidora Propietaria</w:t>
      </w:r>
    </w:p>
    <w:p w14:paraId="69A1C19F" w14:textId="77777777" w:rsidR="00FE6068" w:rsidRDefault="00FE6068" w:rsidP="00FE6068">
      <w:pPr>
        <w:spacing w:line="240" w:lineRule="auto"/>
        <w:contextualSpacing/>
        <w:rPr>
          <w:rFonts w:eastAsia="Calibri"/>
        </w:rPr>
      </w:pPr>
    </w:p>
    <w:p w14:paraId="7D8DE38C" w14:textId="77777777" w:rsidR="00FE6068" w:rsidRDefault="00FE6068" w:rsidP="00FE6068">
      <w:pPr>
        <w:spacing w:line="240" w:lineRule="auto"/>
        <w:contextualSpacing/>
        <w:rPr>
          <w:rFonts w:eastAsia="Calibri"/>
        </w:rPr>
      </w:pPr>
    </w:p>
    <w:p w14:paraId="475F7C8D" w14:textId="77777777" w:rsidR="00FE6068" w:rsidRDefault="00FE6068" w:rsidP="00FE6068">
      <w:pPr>
        <w:spacing w:line="240" w:lineRule="auto"/>
        <w:contextualSpacing/>
        <w:rPr>
          <w:rFonts w:eastAsia="Calibri"/>
        </w:rPr>
      </w:pPr>
    </w:p>
    <w:p w14:paraId="353A0F74" w14:textId="77777777" w:rsidR="00FE6068" w:rsidRDefault="00FE6068" w:rsidP="00FE6068">
      <w:pPr>
        <w:spacing w:line="240" w:lineRule="auto"/>
        <w:contextualSpacing/>
        <w:rPr>
          <w:rFonts w:eastAsia="Calibri"/>
        </w:rPr>
      </w:pPr>
    </w:p>
    <w:p w14:paraId="0F6FB401" w14:textId="77777777" w:rsidR="00FE6068" w:rsidRPr="0062733A" w:rsidRDefault="00FE6068" w:rsidP="00FE6068">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4B593C31" w14:textId="77777777" w:rsidR="00FE6068" w:rsidRPr="0062733A" w:rsidRDefault="00FE6068" w:rsidP="00FE6068">
      <w:pPr>
        <w:spacing w:line="240" w:lineRule="auto"/>
        <w:contextualSpacing/>
        <w:rPr>
          <w:rFonts w:eastAsia="Calibri"/>
        </w:rPr>
      </w:pPr>
      <w:r w:rsidRPr="0062733A">
        <w:rPr>
          <w:rFonts w:eastAsia="Calibri"/>
        </w:rPr>
        <w:t>Tercer Regidor Propietario                                    Cuarto Regidor Propietario</w:t>
      </w:r>
    </w:p>
    <w:p w14:paraId="3966F5A0" w14:textId="77777777" w:rsidR="00FE6068" w:rsidRDefault="00FE6068" w:rsidP="00FE6068">
      <w:pPr>
        <w:spacing w:line="240" w:lineRule="auto"/>
        <w:contextualSpacing/>
        <w:rPr>
          <w:rFonts w:eastAsia="Calibri"/>
        </w:rPr>
      </w:pPr>
    </w:p>
    <w:p w14:paraId="3DE9BC17" w14:textId="77777777" w:rsidR="00FE6068" w:rsidRDefault="00FE6068" w:rsidP="00FE6068">
      <w:pPr>
        <w:spacing w:line="240" w:lineRule="auto"/>
        <w:contextualSpacing/>
        <w:rPr>
          <w:rFonts w:eastAsia="Calibri"/>
        </w:rPr>
      </w:pPr>
    </w:p>
    <w:p w14:paraId="4AE18457" w14:textId="77777777" w:rsidR="00FE6068" w:rsidRDefault="00FE6068" w:rsidP="00FE6068">
      <w:pPr>
        <w:spacing w:line="240" w:lineRule="auto"/>
        <w:contextualSpacing/>
        <w:rPr>
          <w:rFonts w:eastAsia="Calibri"/>
        </w:rPr>
      </w:pPr>
    </w:p>
    <w:p w14:paraId="489ECA1B" w14:textId="77777777" w:rsidR="00FE6068" w:rsidRDefault="00FE6068" w:rsidP="00FE6068">
      <w:pPr>
        <w:spacing w:line="240" w:lineRule="auto"/>
        <w:contextualSpacing/>
        <w:rPr>
          <w:rFonts w:eastAsia="Calibri"/>
        </w:rPr>
      </w:pPr>
    </w:p>
    <w:p w14:paraId="0EBC591C" w14:textId="77777777" w:rsidR="00FE6068" w:rsidRDefault="00FE6068" w:rsidP="00FE6068">
      <w:pPr>
        <w:spacing w:line="240" w:lineRule="auto"/>
        <w:contextualSpacing/>
        <w:rPr>
          <w:rFonts w:eastAsia="Calibri"/>
        </w:rPr>
      </w:pPr>
    </w:p>
    <w:p w14:paraId="6AB33ED7" w14:textId="77777777" w:rsidR="00FE6068" w:rsidRPr="0062733A" w:rsidRDefault="00FE6068" w:rsidP="00FE6068">
      <w:pPr>
        <w:spacing w:line="240" w:lineRule="auto"/>
        <w:contextualSpacing/>
        <w:rPr>
          <w:rFonts w:eastAsia="Calibri"/>
        </w:rPr>
      </w:pPr>
      <w:r w:rsidRPr="0062733A">
        <w:rPr>
          <w:rFonts w:eastAsia="Calibri"/>
        </w:rPr>
        <w:t>Sr. Mario Antonio Arriola Figueroa                      Sr. Juan Ramón Ochoa Morales</w:t>
      </w:r>
    </w:p>
    <w:p w14:paraId="797EBCBB" w14:textId="77777777" w:rsidR="00FE6068" w:rsidRPr="0062733A" w:rsidRDefault="00FE6068" w:rsidP="00FE6068">
      <w:pPr>
        <w:spacing w:line="240" w:lineRule="auto"/>
        <w:contextualSpacing/>
        <w:rPr>
          <w:rFonts w:eastAsia="Calibri"/>
        </w:rPr>
      </w:pPr>
      <w:r w:rsidRPr="0062733A">
        <w:rPr>
          <w:rFonts w:eastAsia="Calibri"/>
        </w:rPr>
        <w:t>Quinto Regidor Propietario                                    Sexto Regidor Propietario</w:t>
      </w:r>
    </w:p>
    <w:p w14:paraId="0E1B5117" w14:textId="77777777" w:rsidR="00FE6068" w:rsidRDefault="00FE6068" w:rsidP="00FE6068">
      <w:pPr>
        <w:spacing w:line="240" w:lineRule="auto"/>
        <w:contextualSpacing/>
        <w:rPr>
          <w:rFonts w:eastAsia="Calibri"/>
        </w:rPr>
      </w:pPr>
    </w:p>
    <w:p w14:paraId="49029C46" w14:textId="77777777" w:rsidR="00FE6068" w:rsidRDefault="00FE6068" w:rsidP="00FE6068">
      <w:pPr>
        <w:spacing w:line="240" w:lineRule="auto"/>
        <w:contextualSpacing/>
        <w:rPr>
          <w:rFonts w:eastAsia="Calibri"/>
        </w:rPr>
      </w:pPr>
    </w:p>
    <w:p w14:paraId="0431F6C2" w14:textId="77777777" w:rsidR="00FE6068" w:rsidRDefault="00FE6068" w:rsidP="00FE6068">
      <w:pPr>
        <w:spacing w:line="240" w:lineRule="auto"/>
        <w:contextualSpacing/>
        <w:rPr>
          <w:rFonts w:eastAsia="Calibri"/>
        </w:rPr>
      </w:pPr>
    </w:p>
    <w:p w14:paraId="0BD43557" w14:textId="77777777" w:rsidR="00FE6068" w:rsidRDefault="00FE6068" w:rsidP="00FE6068">
      <w:pPr>
        <w:spacing w:line="240" w:lineRule="auto"/>
        <w:contextualSpacing/>
        <w:rPr>
          <w:rFonts w:eastAsia="Calibri"/>
        </w:rPr>
      </w:pPr>
    </w:p>
    <w:p w14:paraId="670EFB4F" w14:textId="77777777" w:rsidR="00FE6068" w:rsidRPr="0062733A" w:rsidRDefault="00FE6068" w:rsidP="00FE6068">
      <w:pPr>
        <w:spacing w:line="240" w:lineRule="auto"/>
        <w:contextualSpacing/>
        <w:rPr>
          <w:rFonts w:eastAsia="Calibri"/>
        </w:rPr>
      </w:pPr>
    </w:p>
    <w:p w14:paraId="44CBE216" w14:textId="77777777" w:rsidR="00FE6068" w:rsidRPr="0062733A" w:rsidRDefault="00FE6068" w:rsidP="00FE6068">
      <w:pPr>
        <w:spacing w:line="240" w:lineRule="auto"/>
        <w:contextualSpacing/>
        <w:rPr>
          <w:rFonts w:eastAsia="Calibri"/>
        </w:rPr>
      </w:pPr>
      <w:r w:rsidRPr="0062733A">
        <w:rPr>
          <w:rFonts w:eastAsia="Calibri"/>
        </w:rPr>
        <w:t>Licda. Yanira Marlene Peraza de Salazar            Lic. Ramón Alberto Calderón Hernández</w:t>
      </w:r>
    </w:p>
    <w:p w14:paraId="5CAD3E68" w14:textId="77777777" w:rsidR="00FE6068" w:rsidRPr="0062733A" w:rsidRDefault="00FE6068" w:rsidP="00FE6068">
      <w:pPr>
        <w:spacing w:line="240" w:lineRule="auto"/>
        <w:contextualSpacing/>
        <w:rPr>
          <w:rFonts w:eastAsia="Calibri"/>
        </w:rPr>
      </w:pPr>
      <w:r w:rsidRPr="0062733A">
        <w:rPr>
          <w:rFonts w:eastAsia="Calibri"/>
        </w:rPr>
        <w:t>Séptima Regidora Propietaria                                Octavo Regidor Propietario</w:t>
      </w:r>
    </w:p>
    <w:p w14:paraId="7D400281" w14:textId="77777777" w:rsidR="00FE6068" w:rsidRDefault="00FE6068" w:rsidP="00FE6068">
      <w:pPr>
        <w:spacing w:line="240" w:lineRule="auto"/>
        <w:contextualSpacing/>
        <w:rPr>
          <w:rFonts w:eastAsia="Calibri"/>
        </w:rPr>
      </w:pPr>
    </w:p>
    <w:p w14:paraId="1BAD1031" w14:textId="77777777" w:rsidR="00FE6068" w:rsidRDefault="00FE6068" w:rsidP="00FE6068">
      <w:pPr>
        <w:spacing w:line="240" w:lineRule="auto"/>
        <w:contextualSpacing/>
        <w:rPr>
          <w:rFonts w:eastAsia="Calibri"/>
        </w:rPr>
      </w:pPr>
    </w:p>
    <w:p w14:paraId="5952EF0E" w14:textId="77777777" w:rsidR="00FE6068" w:rsidRDefault="00FE6068" w:rsidP="00FE6068">
      <w:pPr>
        <w:spacing w:line="240" w:lineRule="auto"/>
        <w:contextualSpacing/>
        <w:rPr>
          <w:rFonts w:eastAsia="Calibri"/>
        </w:rPr>
      </w:pPr>
    </w:p>
    <w:p w14:paraId="5DA9E252" w14:textId="77777777" w:rsidR="00FE6068" w:rsidRPr="0062733A" w:rsidRDefault="00FE6068" w:rsidP="00FE6068">
      <w:pPr>
        <w:tabs>
          <w:tab w:val="left" w:pos="1730"/>
        </w:tabs>
        <w:spacing w:line="240" w:lineRule="auto"/>
        <w:contextualSpacing/>
        <w:rPr>
          <w:rFonts w:eastAsia="Calibri"/>
        </w:rPr>
      </w:pPr>
      <w:r>
        <w:rPr>
          <w:rFonts w:eastAsia="Calibri"/>
        </w:rPr>
        <w:tab/>
      </w:r>
    </w:p>
    <w:p w14:paraId="595C55C1" w14:textId="77777777" w:rsidR="00FE6068" w:rsidRPr="0062733A" w:rsidRDefault="00FE6068" w:rsidP="00FE6068">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4652B184" w14:textId="77777777" w:rsidR="00FE6068" w:rsidRPr="0062733A" w:rsidRDefault="00FE6068" w:rsidP="00FE6068">
      <w:pPr>
        <w:spacing w:line="240" w:lineRule="auto"/>
        <w:contextualSpacing/>
        <w:rPr>
          <w:rFonts w:eastAsia="Calibri"/>
        </w:rPr>
      </w:pPr>
      <w:r w:rsidRPr="0062733A">
        <w:rPr>
          <w:rFonts w:eastAsia="Calibri"/>
        </w:rPr>
        <w:t>Noveno Regidor Propietario                                   Décimo Regidor Propietario</w:t>
      </w:r>
    </w:p>
    <w:p w14:paraId="6D70FE13" w14:textId="77777777" w:rsidR="00FE6068" w:rsidRPr="0062733A" w:rsidRDefault="00FE6068" w:rsidP="00FE6068">
      <w:pPr>
        <w:spacing w:line="240" w:lineRule="auto"/>
        <w:contextualSpacing/>
        <w:rPr>
          <w:rFonts w:eastAsia="Calibri"/>
        </w:rPr>
      </w:pPr>
    </w:p>
    <w:p w14:paraId="22D0190A" w14:textId="77777777" w:rsidR="00FE6068" w:rsidRDefault="00FE6068" w:rsidP="00FE6068">
      <w:pPr>
        <w:spacing w:line="240" w:lineRule="auto"/>
        <w:contextualSpacing/>
        <w:rPr>
          <w:rFonts w:eastAsia="Calibri"/>
        </w:rPr>
      </w:pPr>
    </w:p>
    <w:p w14:paraId="245D4B1C" w14:textId="77777777" w:rsidR="00FE6068" w:rsidRDefault="00FE6068" w:rsidP="00FE6068">
      <w:pPr>
        <w:spacing w:line="240" w:lineRule="auto"/>
        <w:contextualSpacing/>
        <w:rPr>
          <w:rFonts w:eastAsia="Calibri"/>
        </w:rPr>
      </w:pPr>
    </w:p>
    <w:p w14:paraId="2A1726AC" w14:textId="77777777" w:rsidR="00FE6068" w:rsidRPr="0062733A" w:rsidRDefault="00FE6068" w:rsidP="00FE6068">
      <w:pPr>
        <w:spacing w:line="240" w:lineRule="auto"/>
        <w:contextualSpacing/>
        <w:rPr>
          <w:rFonts w:eastAsia="Calibri"/>
        </w:rPr>
      </w:pPr>
    </w:p>
    <w:p w14:paraId="5533627C" w14:textId="77777777" w:rsidR="00FE6068" w:rsidRDefault="00FE6068" w:rsidP="00FE6068">
      <w:pPr>
        <w:spacing w:line="240" w:lineRule="auto"/>
        <w:contextualSpacing/>
        <w:rPr>
          <w:rFonts w:eastAsia="Calibri"/>
        </w:rPr>
      </w:pPr>
    </w:p>
    <w:p w14:paraId="2F560C42" w14:textId="77777777" w:rsidR="00FE6068" w:rsidRPr="0062733A" w:rsidRDefault="00FE6068" w:rsidP="00FE6068">
      <w:pPr>
        <w:spacing w:line="240" w:lineRule="auto"/>
        <w:contextualSpacing/>
        <w:rPr>
          <w:rFonts w:eastAsia="Calibri"/>
        </w:rPr>
      </w:pPr>
    </w:p>
    <w:p w14:paraId="13211852" w14:textId="77777777" w:rsidR="00FE6068" w:rsidRPr="0062733A" w:rsidRDefault="00FE6068" w:rsidP="00FE6068">
      <w:pPr>
        <w:spacing w:line="240" w:lineRule="auto"/>
        <w:contextualSpacing/>
        <w:rPr>
          <w:rFonts w:eastAsia="Calibri"/>
        </w:rPr>
      </w:pPr>
      <w:r w:rsidRPr="0062733A">
        <w:rPr>
          <w:rFonts w:eastAsia="Calibri"/>
        </w:rPr>
        <w:t>Sr. Blas Aldana Hernández                                   Sra. Silvia Lorena Villafuerte de Acevedo</w:t>
      </w:r>
    </w:p>
    <w:p w14:paraId="77AEBB2E" w14:textId="77777777" w:rsidR="00FE6068" w:rsidRPr="0062733A" w:rsidRDefault="00FE6068" w:rsidP="00FE6068">
      <w:pPr>
        <w:spacing w:line="240" w:lineRule="auto"/>
        <w:contextualSpacing/>
        <w:rPr>
          <w:rFonts w:eastAsia="Calibri"/>
        </w:rPr>
      </w:pPr>
      <w:r w:rsidRPr="0062733A">
        <w:rPr>
          <w:rFonts w:eastAsia="Calibri"/>
        </w:rPr>
        <w:t>Primer Regidor Suplente                                       Segunda Regidora Suplente</w:t>
      </w:r>
    </w:p>
    <w:p w14:paraId="054FD92A" w14:textId="77777777" w:rsidR="00FE6068" w:rsidRPr="0062733A" w:rsidRDefault="00FE6068" w:rsidP="00FE6068">
      <w:pPr>
        <w:spacing w:line="240" w:lineRule="auto"/>
        <w:contextualSpacing/>
        <w:rPr>
          <w:rFonts w:eastAsia="Calibri"/>
        </w:rPr>
      </w:pPr>
    </w:p>
    <w:p w14:paraId="634AC0B3" w14:textId="77777777" w:rsidR="00FE6068" w:rsidRDefault="00FE6068" w:rsidP="00FE6068">
      <w:pPr>
        <w:spacing w:line="240" w:lineRule="auto"/>
        <w:contextualSpacing/>
        <w:rPr>
          <w:rFonts w:eastAsia="Calibri"/>
        </w:rPr>
      </w:pPr>
    </w:p>
    <w:p w14:paraId="45CF85D1" w14:textId="77777777" w:rsidR="00FE6068" w:rsidRDefault="00FE6068" w:rsidP="00FE6068">
      <w:pPr>
        <w:spacing w:line="240" w:lineRule="auto"/>
        <w:contextualSpacing/>
        <w:rPr>
          <w:rFonts w:eastAsia="Calibri"/>
        </w:rPr>
      </w:pPr>
    </w:p>
    <w:p w14:paraId="454D8741" w14:textId="77777777" w:rsidR="00FE6068" w:rsidRDefault="00FE6068" w:rsidP="00FE6068">
      <w:pPr>
        <w:spacing w:line="240" w:lineRule="auto"/>
        <w:contextualSpacing/>
        <w:rPr>
          <w:rFonts w:eastAsia="Calibri"/>
        </w:rPr>
      </w:pPr>
    </w:p>
    <w:p w14:paraId="4A4AAAC5" w14:textId="77777777" w:rsidR="00FE6068" w:rsidRDefault="00FE6068" w:rsidP="00FE6068">
      <w:pPr>
        <w:spacing w:line="240" w:lineRule="auto"/>
        <w:contextualSpacing/>
        <w:rPr>
          <w:rFonts w:eastAsia="Calibri"/>
        </w:rPr>
      </w:pPr>
    </w:p>
    <w:p w14:paraId="2D861F75" w14:textId="77777777" w:rsidR="00FE6068" w:rsidRDefault="00FE6068" w:rsidP="00FE6068">
      <w:pPr>
        <w:spacing w:line="240" w:lineRule="auto"/>
        <w:contextualSpacing/>
        <w:rPr>
          <w:rFonts w:eastAsia="Calibri"/>
        </w:rPr>
      </w:pPr>
    </w:p>
    <w:p w14:paraId="0D71A7D2" w14:textId="77777777" w:rsidR="00FE6068" w:rsidRDefault="00FE6068" w:rsidP="00FE6068">
      <w:pPr>
        <w:spacing w:line="240" w:lineRule="auto"/>
        <w:contextualSpacing/>
        <w:rPr>
          <w:rFonts w:eastAsia="Calibri"/>
        </w:rPr>
      </w:pPr>
    </w:p>
    <w:p w14:paraId="5C3FCE5F" w14:textId="77777777" w:rsidR="00FE6068" w:rsidRDefault="00FE6068" w:rsidP="00FE6068">
      <w:pPr>
        <w:spacing w:line="240" w:lineRule="auto"/>
        <w:contextualSpacing/>
        <w:rPr>
          <w:rFonts w:eastAsia="Calibri"/>
        </w:rPr>
      </w:pPr>
    </w:p>
    <w:p w14:paraId="16DCFD5D" w14:textId="77777777" w:rsidR="00FE6068" w:rsidRPr="0062733A" w:rsidRDefault="00FE6068" w:rsidP="00FE6068">
      <w:pPr>
        <w:spacing w:line="240" w:lineRule="auto"/>
        <w:contextualSpacing/>
        <w:rPr>
          <w:rFonts w:eastAsia="Calibri"/>
        </w:rPr>
      </w:pPr>
    </w:p>
    <w:p w14:paraId="36F08D03" w14:textId="77777777" w:rsidR="00FE6068" w:rsidRPr="0062733A" w:rsidRDefault="00FE6068" w:rsidP="00FE6068">
      <w:pPr>
        <w:spacing w:line="240" w:lineRule="auto"/>
        <w:contextualSpacing/>
        <w:rPr>
          <w:rFonts w:eastAsia="Calibri"/>
        </w:rPr>
      </w:pPr>
      <w:r w:rsidRPr="0062733A">
        <w:rPr>
          <w:rFonts w:eastAsia="Calibri"/>
        </w:rPr>
        <w:t xml:space="preserve">Sr. Carlos Armando Sandoval Salazar           </w:t>
      </w:r>
      <w:proofErr w:type="spellStart"/>
      <w:r>
        <w:rPr>
          <w:rFonts w:eastAsia="Calibri"/>
        </w:rPr>
        <w:t>Licda.Magaly</w:t>
      </w:r>
      <w:proofErr w:type="spellEnd"/>
      <w:r>
        <w:rPr>
          <w:rFonts w:eastAsia="Calibri"/>
        </w:rPr>
        <w:t xml:space="preserve"> Areli Cárcamo de Chávez</w:t>
      </w:r>
      <w:r w:rsidRPr="0062733A">
        <w:rPr>
          <w:rFonts w:eastAsia="Calibri"/>
        </w:rPr>
        <w:t xml:space="preserve">     </w:t>
      </w:r>
    </w:p>
    <w:p w14:paraId="455E76B8" w14:textId="77777777" w:rsidR="00FE6068" w:rsidRPr="0062733A" w:rsidRDefault="00FE6068" w:rsidP="00FE6068">
      <w:pPr>
        <w:spacing w:line="240" w:lineRule="auto"/>
        <w:contextualSpacing/>
        <w:rPr>
          <w:rFonts w:eastAsia="Calibri"/>
        </w:rPr>
      </w:pPr>
      <w:r w:rsidRPr="0062733A">
        <w:rPr>
          <w:rFonts w:eastAsia="Calibri"/>
        </w:rPr>
        <w:t xml:space="preserve">Tercer Regidor Suplente                                        </w:t>
      </w:r>
      <w:r>
        <w:rPr>
          <w:rFonts w:eastAsia="Calibri"/>
        </w:rPr>
        <w:t xml:space="preserve">Secretaria Municipal </w:t>
      </w:r>
    </w:p>
    <w:p w14:paraId="53FD4763" w14:textId="77777777" w:rsidR="00FE6068" w:rsidRPr="0062733A" w:rsidRDefault="00FE6068" w:rsidP="00FE6068">
      <w:pPr>
        <w:spacing w:line="240" w:lineRule="auto"/>
        <w:contextualSpacing/>
        <w:rPr>
          <w:rFonts w:eastAsia="Calibri"/>
        </w:rPr>
      </w:pPr>
    </w:p>
    <w:p w14:paraId="36A872F0" w14:textId="77777777" w:rsidR="00FE6068" w:rsidRDefault="00FE6068" w:rsidP="00FE6068">
      <w:pPr>
        <w:spacing w:line="240" w:lineRule="auto"/>
        <w:contextualSpacing/>
        <w:rPr>
          <w:rFonts w:eastAsia="Calibri"/>
        </w:rPr>
      </w:pPr>
    </w:p>
    <w:p w14:paraId="774E3015" w14:textId="77777777" w:rsidR="00FE6068" w:rsidRDefault="00FE6068" w:rsidP="00FE6068">
      <w:pPr>
        <w:spacing w:line="240" w:lineRule="auto"/>
        <w:contextualSpacing/>
        <w:rPr>
          <w:rFonts w:eastAsia="Calibri"/>
        </w:rPr>
      </w:pPr>
    </w:p>
    <w:p w14:paraId="0D97A01A" w14:textId="77777777" w:rsidR="00FE6068" w:rsidRDefault="00FE6068" w:rsidP="00FE6068">
      <w:pPr>
        <w:tabs>
          <w:tab w:val="left" w:pos="2753"/>
        </w:tabs>
        <w:spacing w:line="240" w:lineRule="auto"/>
        <w:contextualSpacing/>
        <w:rPr>
          <w:rFonts w:eastAsia="Calibri"/>
        </w:rPr>
      </w:pPr>
      <w:r>
        <w:rPr>
          <w:rFonts w:eastAsia="Calibri"/>
        </w:rPr>
        <w:tab/>
      </w:r>
    </w:p>
    <w:p w14:paraId="0CE5AC56" w14:textId="77777777" w:rsidR="00FE6068" w:rsidRDefault="00FE6068" w:rsidP="00FE6068">
      <w:pPr>
        <w:tabs>
          <w:tab w:val="left" w:pos="2753"/>
        </w:tabs>
        <w:spacing w:line="240" w:lineRule="auto"/>
        <w:contextualSpacing/>
        <w:rPr>
          <w:rFonts w:eastAsia="Calibri"/>
        </w:rPr>
      </w:pPr>
    </w:p>
    <w:p w14:paraId="62111D22" w14:textId="77777777" w:rsidR="00FE6068" w:rsidRDefault="00FE6068" w:rsidP="00FE6068">
      <w:pPr>
        <w:tabs>
          <w:tab w:val="left" w:pos="2753"/>
        </w:tabs>
        <w:spacing w:line="240" w:lineRule="auto"/>
        <w:contextualSpacing/>
        <w:rPr>
          <w:rFonts w:eastAsia="Calibri"/>
        </w:rPr>
      </w:pPr>
    </w:p>
    <w:p w14:paraId="45977C8A" w14:textId="77777777" w:rsidR="00FE6068" w:rsidRDefault="00FE6068" w:rsidP="00FE6068">
      <w:pPr>
        <w:jc w:val="both"/>
        <w:rPr>
          <w:rFonts w:eastAsia="Calibri"/>
          <w:sz w:val="28"/>
          <w:szCs w:val="28"/>
        </w:rPr>
      </w:pPr>
      <w:r w:rsidRPr="00B54D22">
        <w:rPr>
          <w:rFonts w:eastAsia="Calibri"/>
          <w:b/>
          <w:sz w:val="28"/>
          <w:szCs w:val="28"/>
        </w:rPr>
        <w:t xml:space="preserve">ACTA NÚMERO </w:t>
      </w:r>
      <w:r>
        <w:rPr>
          <w:rFonts w:eastAsia="Calibri"/>
          <w:b/>
          <w:sz w:val="28"/>
          <w:szCs w:val="28"/>
        </w:rPr>
        <w:t xml:space="preserve">VEINTIOCHO: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catorce </w:t>
      </w:r>
      <w:r w:rsidRPr="00B54D22">
        <w:rPr>
          <w:rFonts w:eastAsia="Calibri"/>
          <w:sz w:val="28"/>
          <w:szCs w:val="28"/>
        </w:rPr>
        <w:t xml:space="preserve">horas del día </w:t>
      </w:r>
      <w:r>
        <w:rPr>
          <w:rFonts w:eastAsia="Calibri"/>
          <w:sz w:val="28"/>
          <w:szCs w:val="28"/>
        </w:rPr>
        <w:t xml:space="preserve">quince de junio </w:t>
      </w:r>
      <w:r w:rsidRPr="00B54D22">
        <w:rPr>
          <w:rFonts w:eastAsia="Calibri"/>
          <w:sz w:val="28"/>
          <w:szCs w:val="28"/>
        </w:rPr>
        <w:t xml:space="preserve">del dos mil veintidós.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w:t>
      </w:r>
      <w:r w:rsidRPr="00B54D22">
        <w:rPr>
          <w:rFonts w:eastAsia="Calibri"/>
          <w:sz w:val="28"/>
          <w:szCs w:val="28"/>
        </w:rPr>
        <w:lastRenderedPageBreak/>
        <w:t xml:space="preserve">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5F919625" w14:textId="77777777" w:rsidR="00FE6068" w:rsidRPr="00B5472A" w:rsidRDefault="00FE6068" w:rsidP="00FE6068">
      <w:pPr>
        <w:numPr>
          <w:ilvl w:val="0"/>
          <w:numId w:val="72"/>
        </w:numPr>
        <w:spacing w:line="240" w:lineRule="auto"/>
        <w:contextualSpacing/>
        <w:jc w:val="both"/>
        <w:rPr>
          <w:sz w:val="28"/>
          <w:szCs w:val="28"/>
        </w:rPr>
      </w:pPr>
      <w:r w:rsidRPr="00B5472A">
        <w:rPr>
          <w:sz w:val="28"/>
          <w:szCs w:val="28"/>
        </w:rPr>
        <w:t>Establecimiento de Quórum.</w:t>
      </w:r>
    </w:p>
    <w:p w14:paraId="6F39E560" w14:textId="77777777" w:rsidR="00FE6068" w:rsidRPr="00B5472A" w:rsidRDefault="00FE6068" w:rsidP="00FE6068">
      <w:pPr>
        <w:numPr>
          <w:ilvl w:val="0"/>
          <w:numId w:val="72"/>
        </w:numPr>
        <w:spacing w:line="240" w:lineRule="auto"/>
        <w:ind w:left="714" w:hanging="357"/>
        <w:contextualSpacing/>
        <w:jc w:val="both"/>
        <w:rPr>
          <w:sz w:val="28"/>
          <w:szCs w:val="28"/>
        </w:rPr>
      </w:pPr>
      <w:r w:rsidRPr="00B5472A">
        <w:rPr>
          <w:sz w:val="28"/>
          <w:szCs w:val="28"/>
        </w:rPr>
        <w:t xml:space="preserve"> Lectura y aprobación de la agenda</w:t>
      </w:r>
    </w:p>
    <w:p w14:paraId="1B218F36" w14:textId="77777777" w:rsidR="00FE6068" w:rsidRPr="00B5472A" w:rsidRDefault="00FE6068" w:rsidP="00FE6068">
      <w:pPr>
        <w:numPr>
          <w:ilvl w:val="0"/>
          <w:numId w:val="72"/>
        </w:numPr>
        <w:spacing w:line="240" w:lineRule="auto"/>
        <w:ind w:left="714" w:hanging="357"/>
        <w:contextualSpacing/>
        <w:jc w:val="both"/>
        <w:rPr>
          <w:sz w:val="28"/>
          <w:szCs w:val="28"/>
        </w:rPr>
      </w:pPr>
      <w:r w:rsidRPr="00B5472A">
        <w:rPr>
          <w:sz w:val="28"/>
          <w:szCs w:val="28"/>
        </w:rPr>
        <w:t>Lectura y aprobación del acta anterior.</w:t>
      </w:r>
    </w:p>
    <w:p w14:paraId="717FBD7E" w14:textId="77777777" w:rsidR="00FE6068" w:rsidRPr="00B5472A" w:rsidRDefault="00FE6068" w:rsidP="00FE6068">
      <w:pPr>
        <w:numPr>
          <w:ilvl w:val="0"/>
          <w:numId w:val="72"/>
        </w:numPr>
        <w:spacing w:line="240" w:lineRule="auto"/>
        <w:ind w:left="714" w:hanging="357"/>
        <w:contextualSpacing/>
        <w:jc w:val="both"/>
        <w:rPr>
          <w:sz w:val="28"/>
          <w:szCs w:val="28"/>
        </w:rPr>
      </w:pPr>
      <w:r w:rsidRPr="00B5472A">
        <w:rPr>
          <w:sz w:val="28"/>
          <w:szCs w:val="28"/>
        </w:rPr>
        <w:t>Lectura y aprobación de requerimientos de compra.</w:t>
      </w:r>
    </w:p>
    <w:p w14:paraId="4C95716D" w14:textId="77777777" w:rsidR="00FE6068" w:rsidRPr="00B5472A" w:rsidRDefault="00FE6068" w:rsidP="00FE6068">
      <w:pPr>
        <w:numPr>
          <w:ilvl w:val="0"/>
          <w:numId w:val="72"/>
        </w:numPr>
        <w:spacing w:line="240" w:lineRule="auto"/>
        <w:ind w:left="714" w:hanging="357"/>
        <w:contextualSpacing/>
        <w:jc w:val="both"/>
        <w:rPr>
          <w:sz w:val="28"/>
          <w:szCs w:val="28"/>
        </w:rPr>
      </w:pPr>
      <w:r w:rsidRPr="00B5472A">
        <w:rPr>
          <w:sz w:val="28"/>
          <w:szCs w:val="28"/>
        </w:rPr>
        <w:t xml:space="preserve">Lectura y aprobación de facturas, para su respectiva erogación. </w:t>
      </w:r>
    </w:p>
    <w:p w14:paraId="1C2D36BF" w14:textId="77777777" w:rsidR="00FE6068" w:rsidRPr="00B5472A" w:rsidRDefault="00FE6068" w:rsidP="00FE6068">
      <w:pPr>
        <w:numPr>
          <w:ilvl w:val="0"/>
          <w:numId w:val="72"/>
        </w:numPr>
        <w:spacing w:line="240" w:lineRule="auto"/>
        <w:ind w:left="714" w:hanging="357"/>
        <w:contextualSpacing/>
        <w:jc w:val="both"/>
        <w:rPr>
          <w:sz w:val="28"/>
          <w:szCs w:val="28"/>
        </w:rPr>
      </w:pPr>
      <w:r w:rsidRPr="00B5472A">
        <w:rPr>
          <w:sz w:val="28"/>
          <w:szCs w:val="28"/>
        </w:rPr>
        <w:t>Acuerdos Municipales para pago de incapacidades de empleados municipales</w:t>
      </w:r>
    </w:p>
    <w:p w14:paraId="0D99F031" w14:textId="77777777" w:rsidR="00FE6068" w:rsidRPr="00B5472A" w:rsidRDefault="00FE6068" w:rsidP="00FE6068">
      <w:pPr>
        <w:numPr>
          <w:ilvl w:val="0"/>
          <w:numId w:val="72"/>
        </w:numPr>
        <w:spacing w:line="240" w:lineRule="auto"/>
        <w:ind w:left="714" w:hanging="357"/>
        <w:contextualSpacing/>
        <w:jc w:val="both"/>
        <w:rPr>
          <w:sz w:val="28"/>
          <w:szCs w:val="28"/>
        </w:rPr>
      </w:pPr>
      <w:r w:rsidRPr="00B5472A">
        <w:rPr>
          <w:sz w:val="28"/>
          <w:szCs w:val="28"/>
        </w:rPr>
        <w:t>Acuerdo Municipal para pago de indemnización de empleado municipal, por renuncia voluntaria</w:t>
      </w:r>
    </w:p>
    <w:p w14:paraId="65A0411E" w14:textId="77777777" w:rsidR="00FE6068" w:rsidRPr="00B5472A" w:rsidRDefault="00FE6068" w:rsidP="00FE6068">
      <w:pPr>
        <w:numPr>
          <w:ilvl w:val="0"/>
          <w:numId w:val="72"/>
        </w:numPr>
        <w:spacing w:line="240" w:lineRule="auto"/>
        <w:ind w:left="714" w:hanging="357"/>
        <w:contextualSpacing/>
        <w:jc w:val="both"/>
        <w:rPr>
          <w:sz w:val="28"/>
          <w:szCs w:val="28"/>
        </w:rPr>
      </w:pPr>
      <w:r w:rsidRPr="00B5472A">
        <w:rPr>
          <w:sz w:val="28"/>
          <w:szCs w:val="28"/>
        </w:rPr>
        <w:t>Solicitud de licencia sin goce de sueldo, de empleado municipal.</w:t>
      </w:r>
    </w:p>
    <w:p w14:paraId="4FEF1A60" w14:textId="77777777" w:rsidR="00FE6068" w:rsidRPr="00B5472A" w:rsidRDefault="00FE6068" w:rsidP="00FE6068">
      <w:pPr>
        <w:numPr>
          <w:ilvl w:val="0"/>
          <w:numId w:val="72"/>
        </w:numPr>
        <w:spacing w:line="240" w:lineRule="auto"/>
        <w:ind w:left="714" w:hanging="357"/>
        <w:contextualSpacing/>
        <w:jc w:val="both"/>
        <w:rPr>
          <w:sz w:val="28"/>
          <w:szCs w:val="28"/>
        </w:rPr>
      </w:pPr>
      <w:r w:rsidRPr="00B5472A">
        <w:rPr>
          <w:sz w:val="28"/>
          <w:szCs w:val="28"/>
        </w:rPr>
        <w:t>Acuerdo Municipal para erogar el monto de $560.00 dólares correspondiente al pago de planilla, para contribución a Asociación de Desarrollo Comunal San Juan Las Minas.</w:t>
      </w:r>
    </w:p>
    <w:p w14:paraId="22D3C618" w14:textId="77777777" w:rsidR="00FE6068" w:rsidRPr="00B5472A" w:rsidRDefault="00FE6068" w:rsidP="00FE6068">
      <w:pPr>
        <w:spacing w:line="240" w:lineRule="auto"/>
        <w:ind w:left="357"/>
        <w:contextualSpacing/>
        <w:jc w:val="both"/>
        <w:rPr>
          <w:sz w:val="28"/>
          <w:szCs w:val="28"/>
        </w:rPr>
      </w:pPr>
      <w:r w:rsidRPr="00B5472A">
        <w:rPr>
          <w:sz w:val="28"/>
          <w:szCs w:val="28"/>
        </w:rPr>
        <w:t>10.- Adjudicaciones de contratación directa para procesos de las fiestas patronales.</w:t>
      </w:r>
    </w:p>
    <w:p w14:paraId="31634BCE" w14:textId="77777777" w:rsidR="00FE6068" w:rsidRPr="00B5472A" w:rsidRDefault="00FE6068" w:rsidP="00FE6068">
      <w:pPr>
        <w:spacing w:line="240" w:lineRule="auto"/>
        <w:ind w:left="357"/>
        <w:contextualSpacing/>
        <w:jc w:val="both"/>
        <w:rPr>
          <w:sz w:val="28"/>
          <w:szCs w:val="28"/>
        </w:rPr>
      </w:pPr>
      <w:r w:rsidRPr="00B5472A">
        <w:rPr>
          <w:sz w:val="28"/>
          <w:szCs w:val="28"/>
        </w:rPr>
        <w:t xml:space="preserve">11.- Acuerdo Municipal para aprobación de bases de compra de: </w:t>
      </w:r>
    </w:p>
    <w:p w14:paraId="495FE372" w14:textId="77777777" w:rsidR="00FE6068" w:rsidRPr="00B5472A" w:rsidRDefault="00FE6068" w:rsidP="00FE6068">
      <w:pPr>
        <w:numPr>
          <w:ilvl w:val="2"/>
          <w:numId w:val="4"/>
        </w:numPr>
        <w:tabs>
          <w:tab w:val="num" w:pos="2160"/>
        </w:tabs>
        <w:spacing w:after="0" w:line="240" w:lineRule="auto"/>
        <w:contextualSpacing/>
        <w:rPr>
          <w:rFonts w:eastAsia="Times New Roman"/>
          <w:color w:val="000000"/>
          <w:szCs w:val="24"/>
          <w:lang w:eastAsia="es-SV"/>
        </w:rPr>
      </w:pPr>
      <w:r w:rsidRPr="00B5472A">
        <w:rPr>
          <w:rFonts w:eastAsia="Times New Roman"/>
          <w:color w:val="000000"/>
          <w:szCs w:val="24"/>
          <w:lang w:eastAsia="es-SV"/>
        </w:rPr>
        <w:t>compra de tubos galvanizados, caños y cañuelas</w:t>
      </w:r>
    </w:p>
    <w:p w14:paraId="7EA55C6F" w14:textId="77777777" w:rsidR="00FE6068" w:rsidRPr="00B5472A" w:rsidRDefault="00FE6068" w:rsidP="00FE6068">
      <w:pPr>
        <w:numPr>
          <w:ilvl w:val="2"/>
          <w:numId w:val="4"/>
        </w:numPr>
        <w:tabs>
          <w:tab w:val="num" w:pos="2160"/>
        </w:tabs>
        <w:spacing w:after="0" w:line="240" w:lineRule="auto"/>
        <w:contextualSpacing/>
        <w:rPr>
          <w:rFonts w:eastAsia="Times New Roman"/>
          <w:color w:val="000000"/>
          <w:szCs w:val="24"/>
          <w:lang w:eastAsia="es-SV"/>
        </w:rPr>
      </w:pPr>
      <w:r w:rsidRPr="00B5472A">
        <w:rPr>
          <w:rFonts w:eastAsia="Times New Roman"/>
          <w:color w:val="000000"/>
          <w:szCs w:val="24"/>
          <w:lang w:eastAsia="es-SV"/>
        </w:rPr>
        <w:t>compra de lámina galvanizada</w:t>
      </w:r>
    </w:p>
    <w:p w14:paraId="28D80E3B" w14:textId="77777777" w:rsidR="00FE6068" w:rsidRPr="00B5472A" w:rsidRDefault="00FE6068" w:rsidP="00FE6068">
      <w:pPr>
        <w:spacing w:line="240" w:lineRule="auto"/>
        <w:ind w:left="357"/>
        <w:contextualSpacing/>
        <w:jc w:val="both"/>
        <w:rPr>
          <w:rFonts w:eastAsia="Calibri"/>
        </w:rPr>
      </w:pPr>
      <w:r w:rsidRPr="00B5472A">
        <w:rPr>
          <w:sz w:val="28"/>
          <w:szCs w:val="28"/>
        </w:rPr>
        <w:t xml:space="preserve">del proyecto </w:t>
      </w:r>
      <w:r w:rsidRPr="00B5472A">
        <w:rPr>
          <w:rFonts w:eastAsia="Calibri"/>
          <w:color w:val="000000"/>
        </w:rPr>
        <w:t xml:space="preserve">CONSTRUCCIÓN Y MEJORAMIENTO DE VIVIENDAS PARA PERSONAS EN SITUACION DE VULNERABILIDAD Y GRAVE NECESIDAD DEL MUNICIPIO DE METAPÁN, código </w:t>
      </w:r>
      <w:proofErr w:type="spellStart"/>
      <w:r w:rsidRPr="00B5472A">
        <w:rPr>
          <w:rFonts w:eastAsia="Calibri"/>
          <w:color w:val="000000"/>
        </w:rPr>
        <w:t>N°</w:t>
      </w:r>
      <w:proofErr w:type="spellEnd"/>
      <w:r w:rsidRPr="00B5472A">
        <w:rPr>
          <w:rFonts w:eastAsia="Calibri"/>
          <w:color w:val="000000"/>
        </w:rPr>
        <w:t xml:space="preserve"> </w:t>
      </w:r>
      <w:r w:rsidRPr="00B5472A">
        <w:rPr>
          <w:rFonts w:eastAsia="Calibri"/>
        </w:rPr>
        <w:t>22200005.</w:t>
      </w:r>
    </w:p>
    <w:p w14:paraId="03A6A350" w14:textId="77777777" w:rsidR="00FE6068" w:rsidRPr="00162C69" w:rsidRDefault="00FE6068" w:rsidP="00FE6068">
      <w:pPr>
        <w:spacing w:line="240" w:lineRule="auto"/>
        <w:contextualSpacing/>
        <w:jc w:val="both"/>
        <w:rPr>
          <w:sz w:val="28"/>
          <w:szCs w:val="28"/>
        </w:rPr>
      </w:pPr>
      <w:r w:rsidRPr="00B5472A">
        <w:rPr>
          <w:sz w:val="28"/>
          <w:szCs w:val="28"/>
        </w:rPr>
        <w:t xml:space="preserve">PUNTOS VARIOS. </w:t>
      </w:r>
      <w:r>
        <w:rPr>
          <w:sz w:val="28"/>
          <w:szCs w:val="28"/>
        </w:rPr>
        <w:t xml:space="preserve">– nombramiento interino </w:t>
      </w:r>
      <w:proofErr w:type="spellStart"/>
      <w:r>
        <w:rPr>
          <w:sz w:val="28"/>
          <w:szCs w:val="28"/>
        </w:rPr>
        <w:t>Adhonorem</w:t>
      </w:r>
      <w:proofErr w:type="spellEnd"/>
      <w:r>
        <w:rPr>
          <w:sz w:val="28"/>
          <w:szCs w:val="28"/>
        </w:rPr>
        <w:t xml:space="preserve">, de la licenciada Sonia Elisa Monterroza Cárcamo, jefa interina de la Unidad del Registro del Estado Familiar – nombramiento del Sr.  Rigoberto Vidal, como Jefe Interino de la Planta Trituradora y Asfalto, -listado de beneficiados del proyecto de vivienda </w:t>
      </w:r>
      <w:r w:rsidRPr="0001067B">
        <w:rPr>
          <w:rFonts w:eastAsia="Calibri"/>
          <w:sz w:val="28"/>
          <w:szCs w:val="28"/>
        </w:rPr>
        <w:t xml:space="preserve">Y discutido cada uno de los puntos contenidos en esta, se emiten los siguientes acuerdos: </w:t>
      </w:r>
    </w:p>
    <w:p w14:paraId="2AD3D82E" w14:textId="77777777" w:rsidR="00FE6068" w:rsidRDefault="00FE6068" w:rsidP="00FE6068"/>
    <w:p w14:paraId="1C192552" w14:textId="77777777" w:rsidR="00FE6068" w:rsidRPr="005641AE" w:rsidRDefault="00FE6068" w:rsidP="00FE6068">
      <w:pPr>
        <w:spacing w:line="240" w:lineRule="auto"/>
        <w:jc w:val="both"/>
        <w:rPr>
          <w:b/>
          <w:bCs/>
          <w:sz w:val="28"/>
          <w:szCs w:val="28"/>
          <w:u w:val="single"/>
        </w:rPr>
      </w:pPr>
      <w:r w:rsidRPr="005641AE">
        <w:rPr>
          <w:rFonts w:eastAsia="Calibri"/>
          <w:b/>
          <w:bCs/>
          <w:sz w:val="28"/>
          <w:szCs w:val="28"/>
          <w:u w:val="single"/>
        </w:rPr>
        <w:t xml:space="preserve">ACUERDO NÚMERO UNO: </w:t>
      </w:r>
    </w:p>
    <w:p w14:paraId="0BB96EA5" w14:textId="77777777" w:rsidR="00FE6068" w:rsidRPr="005641AE" w:rsidRDefault="00FE6068" w:rsidP="00FE6068">
      <w:pPr>
        <w:spacing w:after="0" w:line="240" w:lineRule="auto"/>
        <w:jc w:val="both"/>
        <w:rPr>
          <w:bCs/>
          <w:color w:val="000000"/>
          <w:szCs w:val="24"/>
          <w:lang w:val="es-MX"/>
        </w:rPr>
      </w:pPr>
      <w:r w:rsidRPr="005641AE">
        <w:rPr>
          <w:bCs/>
          <w:color w:val="000000"/>
          <w:szCs w:val="24"/>
          <w:lang w:val="es-MX"/>
        </w:rPr>
        <w:t>El Concejo Municipal CONSIDERANDO:</w:t>
      </w:r>
    </w:p>
    <w:p w14:paraId="63D657BA" w14:textId="77777777" w:rsidR="00FE6068" w:rsidRPr="005641AE" w:rsidRDefault="00FE6068" w:rsidP="00FE6068">
      <w:pPr>
        <w:spacing w:after="0" w:line="240" w:lineRule="auto"/>
        <w:jc w:val="both"/>
        <w:rPr>
          <w:bCs/>
          <w:color w:val="000000"/>
          <w:szCs w:val="24"/>
          <w:lang w:val="es-MX"/>
        </w:rPr>
      </w:pPr>
    </w:p>
    <w:p w14:paraId="30F065B8"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117B13F2"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39B8E50F"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0538487E"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lastRenderedPageBreak/>
        <w:t xml:space="preserve">POR TANTO, en uso de las facultades que le confiere el Código Municipal y la Ley de Adquisiciones y Contrataciones de la Administración Pública el Concejo Municipal ACUERDA: </w:t>
      </w:r>
    </w:p>
    <w:p w14:paraId="5B41CDA8" w14:textId="77777777" w:rsidR="00FE6068" w:rsidRPr="005641AE" w:rsidRDefault="00FE6068" w:rsidP="00FE6068">
      <w:pPr>
        <w:spacing w:after="0" w:line="240" w:lineRule="auto"/>
        <w:jc w:val="both"/>
        <w:rPr>
          <w:rFonts w:eastAsia="Calibri"/>
          <w:spacing w:val="-3"/>
          <w:szCs w:val="24"/>
          <w:lang w:val="es-MX"/>
        </w:rPr>
      </w:pPr>
      <w:r w:rsidRPr="005641AE">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5641AE">
        <w:rPr>
          <w:szCs w:val="24"/>
          <w:lang w:val="es-MX"/>
        </w:rPr>
        <w:t xml:space="preserve">para lo cual se utiliza el modelo planteado en el </w:t>
      </w:r>
      <w:r w:rsidRPr="005641AE">
        <w:rPr>
          <w:bCs/>
          <w:szCs w:val="24"/>
          <w:lang w:val="es-MX"/>
        </w:rPr>
        <w:t xml:space="preserve">manual de procedimientos </w:t>
      </w:r>
      <w:r w:rsidRPr="005641AE">
        <w:rPr>
          <w:szCs w:val="24"/>
          <w:lang w:val="es-MX"/>
        </w:rPr>
        <w:t xml:space="preserve"> para el ciclo de gestión de adquisiciones y contrataciones de las instituciones de la administración pública - anexo b4 – solicitud o requerimiento de obra, bien o servicio; </w:t>
      </w:r>
      <w:r w:rsidRPr="005641AE">
        <w:rPr>
          <w:rFonts w:eastAsia="Calibri"/>
          <w:spacing w:val="-3"/>
          <w:szCs w:val="24"/>
          <w:lang w:val="es-MX"/>
        </w:rPr>
        <w:t>según el siguiente detalle:</w:t>
      </w:r>
    </w:p>
    <w:p w14:paraId="067B959A" w14:textId="77777777" w:rsidR="00FE6068" w:rsidRPr="0089142D" w:rsidRDefault="00FE6068" w:rsidP="00FE6068">
      <w:pPr>
        <w:tabs>
          <w:tab w:val="left" w:pos="1425"/>
        </w:tabs>
        <w:spacing w:after="0" w:line="240" w:lineRule="auto"/>
        <w:jc w:val="both"/>
        <w:rPr>
          <w:b/>
          <w:szCs w:val="24"/>
        </w:rPr>
      </w:pPr>
    </w:p>
    <w:p w14:paraId="4E26FA2E"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pago de impresiones, publicaciones y reproducciones, por un costo estimado de $55.37, para uso en la unidad de comunicaciones, Según certificación de crédito presupuestario No. 1,388</w:t>
      </w:r>
    </w:p>
    <w:p w14:paraId="48588A41"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herramientas repuestos y accesorios, bienes de uso y consumo diversos, pago por servicios de limpieza y fumigaciones, compra de maquinaria y equipo de producción para apoyo institucional, por un costo estimado de $1,697.00, para control de plagas en mercados #1, 2, ex rastro y auto mercado municipal, correspondiente a los meses de mayo y junio, Según certificación de crédito presupuestario No. 1,389</w:t>
      </w:r>
    </w:p>
    <w:p w14:paraId="07BCCDC3"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minerales metálicos y productos derivados, por un costo estimado de $587.25, para contribución a los señores Miguel Ángel Duran Martínez y Cecilia Arely Esquivel Martínez de Cas. Chimalapa, Cantón El Panal, gestionado por la unidad de Promoción Social, Según certificación de crédito presupuestario No. 1,390</w:t>
      </w:r>
    </w:p>
    <w:p w14:paraId="712E65C3"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materiales informáticos, por un costo estimado de $359.75, para uso en la unidad de promoción social, Según certificación de crédito presupuestario No. 1,391</w:t>
      </w:r>
    </w:p>
    <w:p w14:paraId="1C02E553"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 xml:space="preserve">Proceso por compra de minerales metálicos y productos derivados, </w:t>
      </w:r>
      <w:proofErr w:type="gramStart"/>
      <w:r w:rsidRPr="004751DC">
        <w:rPr>
          <w:rFonts w:eastAsia="Calibri"/>
        </w:rPr>
        <w:t>por  un</w:t>
      </w:r>
      <w:proofErr w:type="gramEnd"/>
      <w:r w:rsidRPr="004751DC">
        <w:rPr>
          <w:rFonts w:eastAsia="Calibri"/>
        </w:rPr>
        <w:t xml:space="preserve"> costo estimado de $72.00, para contribución a la señora Yolanda Noemí Umaña de Gutiérrez, de Caserío El Carmen, Cantón El Panal, gestionado por la unidad de Promoción Social, Según certificación de crédito presupuestario No. 1,392</w:t>
      </w:r>
    </w:p>
    <w:p w14:paraId="362461D1"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productos químicos, combustibles y lubricantes, herramientas repuestos y accesorios, pago por mantenimientos y reparaciones de vehículos, por un costo estimado de $270.00, para contribución a Cruz Roja Salvadoreña, presidente seccional, Metapán, Según certificación de crédito presupuestario No. 1,393</w:t>
      </w:r>
    </w:p>
    <w:p w14:paraId="2CC95F66"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productos químicos, por un costo estimado de $2,170.10, para contribución a Asociación de Desarrollo Comunal El Puntito (ADESCOEP) Caserío El Amatal, Cantón San Jerónimo, Según certificación de crédito presupuestario No. 1,394</w:t>
      </w:r>
    </w:p>
    <w:p w14:paraId="445DA90A"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 xml:space="preserve">Proceso por compra de minerales metálicos y productos derivados, por un costo estimado de $326.28, para contribución a Asociación de Desarrollo Comunal San Felipe (ADESCOSAFE) Cas. San Felipe, Cantón </w:t>
      </w:r>
      <w:proofErr w:type="spellStart"/>
      <w:r w:rsidRPr="004751DC">
        <w:rPr>
          <w:rFonts w:eastAsia="Calibri"/>
        </w:rPr>
        <w:t>Tecomapa</w:t>
      </w:r>
      <w:proofErr w:type="spellEnd"/>
      <w:r w:rsidRPr="004751DC">
        <w:rPr>
          <w:rFonts w:eastAsia="Calibri"/>
        </w:rPr>
        <w:t>, Según certificación de crédito presupuestario No. 1,395</w:t>
      </w:r>
    </w:p>
    <w:p w14:paraId="582ACE6E"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productos alimenticios para personas, por un costo estimado de $423.75, para contribución a Centro Escolar República Federada Centroamericana”, Según certificación de crédito presupuestario No. 1,396</w:t>
      </w:r>
    </w:p>
    <w:p w14:paraId="7D3E3E14"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minerales metálicos y productos derivados, por un costo estimado de $346.56, para contribución a la señora Vilma Luz Martínez Polanco, del Cantón San Miguel Ingenio, Según certificación de crédito presupuestario No. 1,397</w:t>
      </w:r>
    </w:p>
    <w:p w14:paraId="57E08996"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equipos informáticos, para uso en polideportivo, gestionado por la unidad de Mantenimiento de Bienes Municipales, por un costo estimado de $340.00, Según certificación de crédito presupuestario No. 1,398</w:t>
      </w:r>
    </w:p>
    <w:p w14:paraId="5C0B374D"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productos químicos, bienes de uso y consumo diversos, por un costo estimado de $124.78, para usos varios de la unidad de Mantenimiento de Bienes Municipales, Según certificación de crédito presupuestario No. 1,399</w:t>
      </w:r>
    </w:p>
    <w:p w14:paraId="35556FD2"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lastRenderedPageBreak/>
        <w:t>Proceso por compra de herramientas repuestos y accesorios, bienes de uso y consumo diversos, pago por mantenimientos y reparaciones de vehículos, por un costo estimado de $785.00, para equipo #181, Según certificación de crédito presupuestario No. 1,400</w:t>
      </w:r>
    </w:p>
    <w:p w14:paraId="29AFA5E1"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herramientas repuestos y accesorios, por un costo estimado de $480.00, para equipo #73, Según certificación de crédito presupuestario No. 1,401</w:t>
      </w:r>
    </w:p>
    <w:p w14:paraId="527B735E"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herramientas repuestos y accesorios, por un costo estimado de $480.00, para equipo #77, Según certificación de crédito presupuestario No. 1,402</w:t>
      </w:r>
    </w:p>
    <w:p w14:paraId="6505B3B0"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minerales metálicos y productos derivados, herramientas repuestos y accesorios, por un costo estimado de $1,217.50, para equipo #63, Según certificación de crédito presupuestario No. 1,403</w:t>
      </w:r>
    </w:p>
    <w:p w14:paraId="26CB5F46"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herramientas repuestos y accesorios, por un costo estimado de $673.75, para equipo #43, Según certificación de crédito presupuestario No. 1,404</w:t>
      </w:r>
    </w:p>
    <w:p w14:paraId="6312CF54"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herramientas repuestos y accesorios, por un costo estimado de $624.74, para equipo #171, Según certificación de crédito presupuestario No. 1,405</w:t>
      </w:r>
    </w:p>
    <w:p w14:paraId="63A8AD9E"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herramientas repuestos y accesorios, por un costo estimado de $99.80, para corta grama de la unidad de Mantenimiento de Bienes Municipales, Según certificación de crédito presupuestario No. 1,406</w:t>
      </w:r>
    </w:p>
    <w:p w14:paraId="59197A03"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productos de cuero y caucho, herramientas repuestos y accesorios, por un costo estimado de $250.00, para equipo #47, Según certificación de crédito presupuestario No. 1,407</w:t>
      </w:r>
    </w:p>
    <w:p w14:paraId="416AA958"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productos de cuero y caucho, herramientas repuestos y accesorios, bienes de uso y consumo diversos, maquinaria y equipo de producción para apoyo institucional, por un costo estimado de $366.61, para usos varios de la unidad de Taller de Obra de Banco, Según certificación de crédito presupuestario No. 1,408</w:t>
      </w:r>
    </w:p>
    <w:p w14:paraId="33EF7028"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herramientas repuestos y accesorios, por un costo estimado de $24.00, para equipo #149, Según certificación de crédito presupuestario No. 1,409</w:t>
      </w:r>
    </w:p>
    <w:p w14:paraId="03AE8A8C"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productos textiles y vestuarios, productos químicos, minerales metálicos y productos derivados, herramientas repuestos y accesorios, bienes de uso y consumo diversos, por un costo estimado de $507.54, para usos varios de la unidad de Mantenimiento de Bienes Municipales, Según certificación de crédito presupuestario No. 1,410</w:t>
      </w:r>
    </w:p>
    <w:p w14:paraId="5A05D26F"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productos químicos, bienes de uso y consumo diversos, por un costo estimado de $310.00, para usos varios de la unidad de Mantenimiento de Bienes Municipales, Según certificación de crédito presupuestario No. 1,411</w:t>
      </w:r>
    </w:p>
    <w:p w14:paraId="2C66C14B" w14:textId="77777777" w:rsidR="00FE6068" w:rsidRPr="004751DC" w:rsidRDefault="00FE6068" w:rsidP="00FE6068">
      <w:pPr>
        <w:numPr>
          <w:ilvl w:val="0"/>
          <w:numId w:val="65"/>
        </w:numPr>
        <w:spacing w:after="0" w:line="240" w:lineRule="auto"/>
        <w:contextualSpacing/>
        <w:jc w:val="both"/>
        <w:rPr>
          <w:rFonts w:eastAsia="Calibri"/>
        </w:rPr>
      </w:pPr>
      <w:r w:rsidRPr="004751DC">
        <w:rPr>
          <w:rFonts w:eastAsia="Calibri"/>
        </w:rPr>
        <w:t>Proceso por compra de productos químicos, herramientas repuestos y accesorios, materiales eléctricos, por un costo estimado de $21.50, para uso de personal de la unidad de Aseo Público, Según certificación de crédito presupuestario No. 1,412</w:t>
      </w:r>
    </w:p>
    <w:p w14:paraId="7D123355"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 xml:space="preserve">Proceso por compra de minerales metálicos y productos </w:t>
      </w:r>
      <w:proofErr w:type="gramStart"/>
      <w:r w:rsidRPr="004751DC">
        <w:rPr>
          <w:rFonts w:eastAsia="Times New Roman"/>
          <w:szCs w:val="24"/>
          <w:lang w:val="es-ES" w:eastAsia="es-ES"/>
        </w:rPr>
        <w:t>derivados ,</w:t>
      </w:r>
      <w:proofErr w:type="gramEnd"/>
      <w:r w:rsidRPr="004751DC">
        <w:rPr>
          <w:rFonts w:eastAsia="Times New Roman"/>
          <w:szCs w:val="24"/>
          <w:lang w:val="es-ES" w:eastAsia="es-ES"/>
        </w:rPr>
        <w:t xml:space="preserve"> por un costo estimado de $90.20 para uso en eq.79, gestionado por plantel de maquinaria y equipo, Según certificación de crédito presupuestario No.1413</w:t>
      </w:r>
    </w:p>
    <w:p w14:paraId="3E4842F5"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 xml:space="preserve">Proceso por compra de minerales metálicos y productos </w:t>
      </w:r>
      <w:proofErr w:type="gramStart"/>
      <w:r w:rsidRPr="004751DC">
        <w:rPr>
          <w:rFonts w:eastAsia="Times New Roman"/>
          <w:szCs w:val="24"/>
          <w:lang w:val="es-ES" w:eastAsia="es-ES"/>
        </w:rPr>
        <w:t>derivados ,</w:t>
      </w:r>
      <w:proofErr w:type="gramEnd"/>
      <w:r w:rsidRPr="004751DC">
        <w:rPr>
          <w:rFonts w:eastAsia="Times New Roman"/>
          <w:szCs w:val="24"/>
          <w:lang w:val="es-ES" w:eastAsia="es-ES"/>
        </w:rPr>
        <w:t xml:space="preserve"> herramientas, repuestos y accesorios, por un costo estimado de $60.06 para uso en eq.133, gestionado por plantel de maquinaria y equipo, Según certificación de crédito presupuestario No.1414</w:t>
      </w:r>
    </w:p>
    <w:p w14:paraId="753D8D3D"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 xml:space="preserve">Proceso por compra de productos de cuero y caucho, productos químicos, combustibles y lubricantes, minerales metálicos y productos </w:t>
      </w:r>
      <w:proofErr w:type="gramStart"/>
      <w:r w:rsidRPr="004751DC">
        <w:rPr>
          <w:rFonts w:eastAsia="Times New Roman"/>
          <w:szCs w:val="24"/>
          <w:lang w:val="es-ES" w:eastAsia="es-ES"/>
        </w:rPr>
        <w:t>derivados ,</w:t>
      </w:r>
      <w:proofErr w:type="gramEnd"/>
      <w:r w:rsidRPr="004751DC">
        <w:rPr>
          <w:rFonts w:eastAsia="Times New Roman"/>
          <w:szCs w:val="24"/>
          <w:lang w:val="es-ES" w:eastAsia="es-ES"/>
        </w:rPr>
        <w:t xml:space="preserve"> herramientas, repuestos y accesorios, materiales eléctricos, bienes de uso y consumo diversos, por un costo estimado de $542.59 para uso en taller, gestionado por plantel de maquinaria y equipo, Según certificación de crédito presupuestario No.1415</w:t>
      </w:r>
    </w:p>
    <w:p w14:paraId="55604E00"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 xml:space="preserve">Proceso por compra de minerales metálicos y productos </w:t>
      </w:r>
      <w:proofErr w:type="gramStart"/>
      <w:r w:rsidRPr="004751DC">
        <w:rPr>
          <w:rFonts w:eastAsia="Times New Roman"/>
          <w:szCs w:val="24"/>
          <w:lang w:val="es-ES" w:eastAsia="es-ES"/>
        </w:rPr>
        <w:t>derivados ,</w:t>
      </w:r>
      <w:proofErr w:type="gramEnd"/>
      <w:r w:rsidRPr="004751DC">
        <w:rPr>
          <w:rFonts w:eastAsia="Times New Roman"/>
          <w:szCs w:val="24"/>
          <w:lang w:val="es-ES" w:eastAsia="es-ES"/>
        </w:rPr>
        <w:t xml:space="preserve"> por un costo estimado de $477.90 para uso en bodega municipal, gestionado por plantel de maquinaria y equipo, Según certificación de crédito presupuestario No.1416</w:t>
      </w:r>
    </w:p>
    <w:p w14:paraId="6A9D451E"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 xml:space="preserve">Proceso por compra de productos químicos, minerales metálicos y productos </w:t>
      </w:r>
      <w:proofErr w:type="gramStart"/>
      <w:r w:rsidRPr="004751DC">
        <w:rPr>
          <w:rFonts w:eastAsia="Times New Roman"/>
          <w:szCs w:val="24"/>
          <w:lang w:val="es-ES" w:eastAsia="es-ES"/>
        </w:rPr>
        <w:t>derivados ,</w:t>
      </w:r>
      <w:proofErr w:type="gramEnd"/>
      <w:r w:rsidRPr="004751DC">
        <w:rPr>
          <w:rFonts w:eastAsia="Times New Roman"/>
          <w:szCs w:val="24"/>
          <w:lang w:val="es-ES" w:eastAsia="es-ES"/>
        </w:rPr>
        <w:t xml:space="preserve"> herramientas, repuestos y accesorios, bienes de uso y consumo diversos, </w:t>
      </w:r>
      <w:r w:rsidRPr="004751DC">
        <w:rPr>
          <w:rFonts w:eastAsia="Times New Roman"/>
          <w:szCs w:val="24"/>
          <w:lang w:val="es-ES" w:eastAsia="es-ES"/>
        </w:rPr>
        <w:lastRenderedPageBreak/>
        <w:t>por un costo estimado de $534.50 para uso en taller, gestionado por plantel de maquinaria y equipo, Según certificación de crédito presupuestario No.1417</w:t>
      </w:r>
    </w:p>
    <w:p w14:paraId="2E71780D"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por compra de herramientas, repuestos y accesorios, mantenimientos y reparaciones de bienes muebles, por un costo estimado de $60.00 para uso en Motosierra, gestionado por bienes municipales, Según certificación de crédito presupuestario No.1418</w:t>
      </w:r>
    </w:p>
    <w:p w14:paraId="521750A1"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por compra de herramientas, repuestos y accesorios, por un costo estimado de $50.21 para uso en eq.132, gestionado por plantel de maquinaria y equipo, Según certificación de crédito presupuestario No.1419</w:t>
      </w:r>
    </w:p>
    <w:p w14:paraId="637D1C62"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por compra de herramientas, repuestos y accesorios, por un costo estimado de $85.46 para uso en eq.75, gestionado por plantel de maquinaria y equipo, Según certificación de crédito presupuestario No.1420</w:t>
      </w:r>
    </w:p>
    <w:p w14:paraId="51B6CB05"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por compra de productos químicos, herramientas, repuestos y accesorios, por un costo estimado de $183.37 para uso en eq.164, gestionado por plantel de maquinaria y equipo, Según certificación de crédito presupuestario No.1421</w:t>
      </w:r>
    </w:p>
    <w:p w14:paraId="6C975C79"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por compra de herramientas, repuestos y accesorios, mantenimientos y reparaciones de vehículos, por un costo estimado de $345.00 para uso en eq.140, gestionado por plantel de maquinaria y equipo, Según certificación de crédito presupuestario No.1422</w:t>
      </w:r>
    </w:p>
    <w:p w14:paraId="05C3901D"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por compra de productos químicos, por un costo estimado de $37.26 para uso en eq.101, gestionado por plantel de maquinaria y equipo, Según certificación de crédito presupuestario No.1423</w:t>
      </w:r>
    </w:p>
    <w:p w14:paraId="3A7C4948"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de pago por mantenimientos y reparaciones de vehículos, por un costo estimado de $76.80 para uso en eq.25, gestionado por plantel de maquinaria y equipo, Según certificación de crédito presupuestario No.1424</w:t>
      </w:r>
    </w:p>
    <w:p w14:paraId="4D141118"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de pago por mantenimientos y reparaciones de vehículos, por un costo estimado de $74.25 para uso en eq.117, gestionado por plantel de maquinaria y equipo, Según certificación de crédito presupuestario No.1425</w:t>
      </w:r>
    </w:p>
    <w:p w14:paraId="15E09991"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de pago por mantenimientos y reparaciones de vehículos, por un costo estimado de $275.20 para uso en eq.101, gestionado por plantel de maquinaria y equipo, Según certificación de crédito presupuestario No.1426</w:t>
      </w:r>
    </w:p>
    <w:p w14:paraId="64700CF7"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de pago por mantenimientos y reparaciones de vehículos, por un costo estimado de $ 277.35 para uso en eq.138, gestionado por plantel de maquinaria y equipo, Según certificación de crédito presupuestario No.1427</w:t>
      </w:r>
    </w:p>
    <w:p w14:paraId="39AE4FE6"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de pago por mantenimientos y reparaciones de vehículos, por un costo estimado de $32.00 para uso en eq.71, gestionado por plantel de maquinaria y equipo, Según certificación de crédito presupuestario No.1428</w:t>
      </w:r>
    </w:p>
    <w:p w14:paraId="6F3C012B"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de pago por mantenimientos y reparaciones de vehículos, por un costo estimado de $89.60 para uso en eq.47, gestionado por plantel de maquinaria y equipo, Según certificación de crédito presupuestario No.1429</w:t>
      </w:r>
    </w:p>
    <w:p w14:paraId="6C05CDEC"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de pago por mantenimientos y reparaciones de vehículos, por un costo estimado de $25.55 para uso en eq.54, gestionado por plantel de maquinaria y equipo, Según certificación de crédito presupuestario No.1430</w:t>
      </w:r>
    </w:p>
    <w:p w14:paraId="35B9C7F4"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de pago por mantenimientos y reparaciones de vehículos, por un costo estimado de $90.85 para uso en eq.53, gestionado por plantel de maquinaria y equipo, Según certificación de crédito presupuestario No.1431</w:t>
      </w:r>
    </w:p>
    <w:p w14:paraId="3338A0CD"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de pago por mantenimientos y reparaciones de vehículos, por un costo estimado de $320.00 para uso en eq.79, gestionado por plantel de maquinaria y equipo, Según certificación de crédito presupuestario No.1432</w:t>
      </w:r>
    </w:p>
    <w:p w14:paraId="1E7DA50D"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de pago por mantenimientos y reparaciones de vehículos, por un costo estimado de $38.40 para uso en eq.46, gestionado por plantel de maquinaria y equipo, Según certificación de crédito presupuestario No.1433</w:t>
      </w:r>
    </w:p>
    <w:p w14:paraId="5531AFA0"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 xml:space="preserve">Proceso de pago por </w:t>
      </w:r>
      <w:proofErr w:type="spellStart"/>
      <w:r w:rsidRPr="004751DC">
        <w:rPr>
          <w:rFonts w:eastAsia="Times New Roman"/>
          <w:szCs w:val="24"/>
          <w:lang w:val="es-ES" w:eastAsia="es-ES"/>
        </w:rPr>
        <w:t>tenciometro</w:t>
      </w:r>
      <w:proofErr w:type="spellEnd"/>
      <w:r w:rsidRPr="004751DC">
        <w:rPr>
          <w:rFonts w:eastAsia="Times New Roman"/>
          <w:szCs w:val="24"/>
          <w:lang w:val="es-ES" w:eastAsia="es-ES"/>
        </w:rPr>
        <w:t xml:space="preserve"> aneroide para adulto y pedestal, por un costo estimado de $304.29 para uso en clínica municipal de </w:t>
      </w:r>
      <w:proofErr w:type="spellStart"/>
      <w:r w:rsidRPr="004751DC">
        <w:rPr>
          <w:rFonts w:eastAsia="Times New Roman"/>
          <w:szCs w:val="24"/>
          <w:lang w:val="es-ES" w:eastAsia="es-ES"/>
        </w:rPr>
        <w:t>Tahuilapa</w:t>
      </w:r>
      <w:proofErr w:type="spellEnd"/>
      <w:r w:rsidRPr="004751DC">
        <w:rPr>
          <w:rFonts w:eastAsia="Times New Roman"/>
          <w:szCs w:val="24"/>
          <w:lang w:val="es-ES" w:eastAsia="es-ES"/>
        </w:rPr>
        <w:t>, Según certificación de crédito presupuestario No.1434</w:t>
      </w:r>
    </w:p>
    <w:p w14:paraId="6E2B6709"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 xml:space="preserve">Proceso por compra de productos de papel y cartón, materiales eléctricos, mantenimientos y reparaciones de bienes muebles, por un costo estimado de $562.95 </w:t>
      </w:r>
      <w:r w:rsidRPr="004751DC">
        <w:rPr>
          <w:rFonts w:eastAsia="Times New Roman"/>
          <w:szCs w:val="24"/>
          <w:lang w:val="es-ES" w:eastAsia="es-ES"/>
        </w:rPr>
        <w:lastRenderedPageBreak/>
        <w:t>para uso en ingeniería eléctrica, Según certificación de crédito presupuestario No.1435</w:t>
      </w:r>
    </w:p>
    <w:p w14:paraId="121CC347"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de pago por productos alimenticios para animales, por un costo estimado de $668.10 para uso en contribución APAMET, gestionado por promoción social, Según certificación de crédito presupuestario No.1436</w:t>
      </w:r>
    </w:p>
    <w:p w14:paraId="747C29C5"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de pago por transporte en buses hacia san salvador, por un costo estimado de $560.00 para uso en apoyo a equipo de basquetbol torneo apertura 2022, gestionado por despacho municipal, Según certificación de crédito presupuestario No.1437</w:t>
      </w:r>
    </w:p>
    <w:p w14:paraId="5A5B667F" w14:textId="77777777" w:rsidR="00FE6068" w:rsidRPr="004751DC" w:rsidRDefault="00FE6068" w:rsidP="00FE6068">
      <w:pPr>
        <w:numPr>
          <w:ilvl w:val="0"/>
          <w:numId w:val="65"/>
        </w:numPr>
        <w:tabs>
          <w:tab w:val="left" w:pos="1425"/>
        </w:tabs>
        <w:spacing w:after="0" w:line="240" w:lineRule="auto"/>
        <w:contextualSpacing/>
        <w:jc w:val="both"/>
        <w:rPr>
          <w:b/>
          <w:szCs w:val="24"/>
        </w:rPr>
      </w:pPr>
      <w:r w:rsidRPr="004751DC">
        <w:rPr>
          <w:rFonts w:eastAsia="Times New Roman"/>
          <w:szCs w:val="24"/>
          <w:lang w:val="es-ES" w:eastAsia="es-ES"/>
        </w:rPr>
        <w:t>Proceso por compra de herramientas, repuestos y accesorios, por un costo estimado de $950.00 para uso en eq.101, gestionado por plantel de maquinaria y equipo, Según certificación de crédito presupuestario No.1438</w:t>
      </w:r>
    </w:p>
    <w:p w14:paraId="7F7800C2" w14:textId="77777777" w:rsidR="00FE6068" w:rsidRDefault="00FE6068" w:rsidP="00FE6068">
      <w:pPr>
        <w:jc w:val="both"/>
        <w:rPr>
          <w:bCs/>
          <w:szCs w:val="24"/>
        </w:rPr>
      </w:pPr>
      <w:r>
        <w:rPr>
          <w:bCs/>
          <w:szCs w:val="24"/>
        </w:rPr>
        <w:t xml:space="preserve">COMUNIQUESE. </w:t>
      </w:r>
    </w:p>
    <w:p w14:paraId="39C1FE86" w14:textId="77777777" w:rsidR="00FE6068" w:rsidRPr="00E43537" w:rsidRDefault="00FE6068" w:rsidP="00FE6068">
      <w:pPr>
        <w:jc w:val="both"/>
        <w:rPr>
          <w:bCs/>
          <w:szCs w:val="24"/>
        </w:rPr>
      </w:pPr>
    </w:p>
    <w:p w14:paraId="624E31D2" w14:textId="77777777" w:rsidR="00FE6068" w:rsidRDefault="00FE6068" w:rsidP="00FE6068">
      <w:pPr>
        <w:jc w:val="both"/>
        <w:rPr>
          <w:b/>
          <w:szCs w:val="24"/>
          <w:u w:val="single"/>
        </w:rPr>
      </w:pPr>
      <w:r w:rsidRPr="0047638E">
        <w:rPr>
          <w:b/>
          <w:szCs w:val="24"/>
          <w:u w:val="single"/>
        </w:rPr>
        <w:t>ACUERDO NÚMERO DOS:</w:t>
      </w:r>
    </w:p>
    <w:p w14:paraId="6CDA28A4" w14:textId="77777777" w:rsidR="00FE6068" w:rsidRDefault="00FE6068" w:rsidP="00FE6068">
      <w:pPr>
        <w:jc w:val="both"/>
        <w:rPr>
          <w:bCs/>
          <w:szCs w:val="24"/>
        </w:rPr>
      </w:pPr>
      <w:r>
        <w:rPr>
          <w:bCs/>
          <w:szCs w:val="24"/>
        </w:rPr>
        <w:t>El Concejo Municipal en uso de las facultades que el Código Municipal les confiere ACUERDA: Erogar las cantidades siguientes, de conformidad al siguiente detalle:</w:t>
      </w:r>
    </w:p>
    <w:p w14:paraId="0856163D" w14:textId="77777777" w:rsidR="00FE6068" w:rsidRDefault="00FE6068" w:rsidP="00FE6068">
      <w:pPr>
        <w:jc w:val="both"/>
        <w:rPr>
          <w:rFonts w:eastAsia="Calibri"/>
        </w:rPr>
      </w:pPr>
    </w:p>
    <w:p w14:paraId="699FE2F9" w14:textId="77777777" w:rsidR="00FE6068" w:rsidRPr="00E9590F" w:rsidRDefault="00FE6068" w:rsidP="00FE6068">
      <w:pPr>
        <w:pStyle w:val="Prrafodelista"/>
        <w:numPr>
          <w:ilvl w:val="0"/>
          <w:numId w:val="69"/>
        </w:numPr>
        <w:spacing w:after="0" w:line="240" w:lineRule="auto"/>
        <w:jc w:val="both"/>
        <w:rPr>
          <w:rFonts w:ascii="Calibri" w:hAnsi="Calibri" w:cs="Calibri"/>
          <w:sz w:val="22"/>
          <w:lang w:eastAsia="es-SV"/>
        </w:rPr>
      </w:pPr>
      <w:r w:rsidRPr="00FD64FC">
        <w:rPr>
          <w:rFonts w:eastAsia="Calibri"/>
        </w:rPr>
        <w:t xml:space="preserve">EROGAR la cantidad de </w:t>
      </w:r>
      <w:r>
        <w:rPr>
          <w:rFonts w:eastAsia="Calibri"/>
          <w:b/>
        </w:rPr>
        <w:t>DOS MIL CUATROCIENTOS TREINTA Y OCHO 50</w:t>
      </w:r>
      <w:r w:rsidRPr="00FD64FC">
        <w:rPr>
          <w:rFonts w:eastAsia="Calibri"/>
          <w:b/>
        </w:rPr>
        <w:t>/100 DÓLARES DE LOS ESTADOS UNIDOS DE AMÉRICA</w:t>
      </w:r>
      <w:r w:rsidRPr="00FD64FC">
        <w:rPr>
          <w:rFonts w:eastAsia="Calibri"/>
        </w:rPr>
        <w:t>.</w:t>
      </w:r>
      <w:r w:rsidRPr="00FD64FC">
        <w:rPr>
          <w:rFonts w:eastAsia="Calibri"/>
          <w:b/>
        </w:rPr>
        <w:t xml:space="preserve"> ($</w:t>
      </w:r>
      <w:r>
        <w:rPr>
          <w:rFonts w:eastAsia="Calibri"/>
          <w:b/>
        </w:rPr>
        <w:t>2,438.50</w:t>
      </w:r>
      <w:proofErr w:type="gramStart"/>
      <w:r w:rsidRPr="00FD64FC">
        <w:rPr>
          <w:rFonts w:eastAsia="Calibri"/>
          <w:b/>
        </w:rPr>
        <w:t xml:space="preserve">) </w:t>
      </w:r>
      <w:r w:rsidRPr="00FD64FC">
        <w:rPr>
          <w:rFonts w:eastAsia="Calibri"/>
        </w:rPr>
        <w:t xml:space="preserve"> A</w:t>
      </w:r>
      <w:proofErr w:type="gramEnd"/>
      <w:r w:rsidRPr="00FD64FC">
        <w:rPr>
          <w:rFonts w:eastAsia="Calibri"/>
        </w:rPr>
        <w:t xml:space="preserve"> favor de </w:t>
      </w:r>
      <w:r>
        <w:rPr>
          <w:rFonts w:eastAsia="Calibri"/>
          <w:b/>
        </w:rPr>
        <w:t>COMPUTERMAX</w:t>
      </w:r>
      <w:r w:rsidRPr="00FD64FC">
        <w:rPr>
          <w:rFonts w:eastAsia="Calibri"/>
          <w:b/>
        </w:rPr>
        <w:t xml:space="preserve">, S.A. DE C.V. </w:t>
      </w:r>
      <w:r w:rsidRPr="00FD64FC">
        <w:rPr>
          <w:rFonts w:eastAsia="Calibri"/>
        </w:rPr>
        <w:t xml:space="preserve">V/ en concepto de pago por compra de </w:t>
      </w:r>
      <w:r>
        <w:rPr>
          <w:rFonts w:eastAsia="Calibri"/>
        </w:rPr>
        <w:t>equipos informáticos, para uso en la unidad de Ingeniería eléctrica</w:t>
      </w:r>
      <w:r w:rsidRPr="00FD64FC">
        <w:rPr>
          <w:rFonts w:eastAsia="Calibri"/>
        </w:rPr>
        <w:t>, Confor</w:t>
      </w:r>
      <w:r>
        <w:rPr>
          <w:rFonts w:eastAsia="Calibri"/>
        </w:rPr>
        <w:t xml:space="preserve">me a Factura </w:t>
      </w:r>
      <w:proofErr w:type="spellStart"/>
      <w:r>
        <w:rPr>
          <w:rFonts w:eastAsia="Calibri"/>
        </w:rPr>
        <w:t>N°</w:t>
      </w:r>
      <w:proofErr w:type="spellEnd"/>
      <w:r>
        <w:rPr>
          <w:rFonts w:eastAsia="Calibri"/>
        </w:rPr>
        <w:t xml:space="preserve"> 0175</w:t>
      </w:r>
      <w:r w:rsidRPr="00FD64FC">
        <w:rPr>
          <w:rFonts w:eastAsia="Calibri"/>
        </w:rPr>
        <w:t xml:space="preserve"> Aplicando</w:t>
      </w:r>
      <w:r>
        <w:rPr>
          <w:rFonts w:eastAsia="Calibri"/>
        </w:rPr>
        <w:t xml:space="preserve"> dicho gasto al código No. 61104</w:t>
      </w:r>
      <w:r w:rsidRPr="00FD64FC">
        <w:rPr>
          <w:rFonts w:eastAsia="Calibri"/>
        </w:rPr>
        <w:t xml:space="preserve"> de la línea 0101, del Presupuesto Municipal Vigente.</w:t>
      </w:r>
    </w:p>
    <w:p w14:paraId="35D348DE" w14:textId="77777777" w:rsidR="00FE6068" w:rsidRPr="00E9590F" w:rsidRDefault="00FE6068" w:rsidP="00FE6068">
      <w:pPr>
        <w:pStyle w:val="Prrafodelista"/>
        <w:jc w:val="both"/>
        <w:rPr>
          <w:rFonts w:ascii="Calibri" w:hAnsi="Calibri" w:cs="Calibri"/>
          <w:sz w:val="22"/>
          <w:lang w:eastAsia="es-SV"/>
        </w:rPr>
      </w:pPr>
    </w:p>
    <w:p w14:paraId="059F4165" w14:textId="77777777" w:rsidR="00FE6068" w:rsidRPr="00E9590F" w:rsidRDefault="00FE6068" w:rsidP="00FE6068">
      <w:pPr>
        <w:pStyle w:val="Prrafodelista"/>
        <w:numPr>
          <w:ilvl w:val="0"/>
          <w:numId w:val="69"/>
        </w:numPr>
        <w:spacing w:after="0" w:line="240" w:lineRule="auto"/>
        <w:jc w:val="both"/>
        <w:rPr>
          <w:rFonts w:ascii="Calibri" w:hAnsi="Calibri" w:cs="Calibri"/>
          <w:sz w:val="22"/>
          <w:lang w:eastAsia="es-SV"/>
        </w:rPr>
      </w:pPr>
      <w:r w:rsidRPr="008A22CD">
        <w:rPr>
          <w:rFonts w:eastAsia="Calibri"/>
        </w:rPr>
        <w:t xml:space="preserve">EROGAR la cantidad de </w:t>
      </w:r>
      <w:r>
        <w:rPr>
          <w:rFonts w:eastAsia="Calibri"/>
          <w:b/>
        </w:rPr>
        <w:t>SESENTA 00</w:t>
      </w:r>
      <w:r w:rsidRPr="008A22CD">
        <w:rPr>
          <w:rFonts w:eastAsia="Calibri"/>
          <w:b/>
        </w:rPr>
        <w:t>/100 DÓLARES DE LOS ESTADOS UNIDOS DE AMÉRICA</w:t>
      </w:r>
      <w:r w:rsidRPr="008A22CD">
        <w:rPr>
          <w:rFonts w:eastAsia="Calibri"/>
        </w:rPr>
        <w:t>.</w:t>
      </w:r>
      <w:r>
        <w:rPr>
          <w:rFonts w:eastAsia="Calibri"/>
          <w:b/>
        </w:rPr>
        <w:t xml:space="preserve"> ($60.00</w:t>
      </w:r>
      <w:proofErr w:type="gramStart"/>
      <w:r w:rsidRPr="008A22CD">
        <w:rPr>
          <w:rFonts w:eastAsia="Calibri"/>
          <w:b/>
        </w:rPr>
        <w:t xml:space="preserve">) </w:t>
      </w:r>
      <w:r w:rsidRPr="008A22CD">
        <w:rPr>
          <w:rFonts w:eastAsia="Calibri"/>
        </w:rPr>
        <w:t xml:space="preserve"> A</w:t>
      </w:r>
      <w:proofErr w:type="gramEnd"/>
      <w:r w:rsidRPr="008A22CD">
        <w:rPr>
          <w:rFonts w:eastAsia="Calibri"/>
        </w:rPr>
        <w:t xml:space="preserve"> favor de </w:t>
      </w:r>
      <w:r>
        <w:rPr>
          <w:rFonts w:eastAsia="Calibri"/>
          <w:b/>
        </w:rPr>
        <w:t xml:space="preserve">DAVID HERRERA GALDAMEZ “HERRERA IMPORT” </w:t>
      </w:r>
      <w:r>
        <w:rPr>
          <w:rFonts w:eastAsia="Calibri"/>
        </w:rPr>
        <w:t>V/ en concepto de pago por compra de llantas y neumáticos, para equipo #167</w:t>
      </w:r>
      <w:r w:rsidRPr="008A22CD">
        <w:rPr>
          <w:rFonts w:eastAsia="Calibri"/>
        </w:rPr>
        <w:t>, Confor</w:t>
      </w:r>
      <w:r>
        <w:rPr>
          <w:rFonts w:eastAsia="Calibri"/>
        </w:rPr>
        <w:t xml:space="preserve">me a Factura </w:t>
      </w:r>
      <w:proofErr w:type="spellStart"/>
      <w:r>
        <w:rPr>
          <w:rFonts w:eastAsia="Calibri"/>
        </w:rPr>
        <w:t>N°</w:t>
      </w:r>
      <w:proofErr w:type="spellEnd"/>
      <w:r>
        <w:rPr>
          <w:rFonts w:eastAsia="Calibri"/>
        </w:rPr>
        <w:t xml:space="preserve"> 001219 </w:t>
      </w:r>
      <w:r w:rsidRPr="008A22CD">
        <w:rPr>
          <w:rFonts w:eastAsia="Calibri"/>
        </w:rPr>
        <w:t>Aplicando</w:t>
      </w:r>
      <w:r>
        <w:rPr>
          <w:rFonts w:eastAsia="Calibri"/>
        </w:rPr>
        <w:t xml:space="preserve"> dicho gasto al código No. 54109</w:t>
      </w:r>
      <w:r w:rsidRPr="008A22CD">
        <w:rPr>
          <w:rFonts w:eastAsia="Calibri"/>
        </w:rPr>
        <w:t xml:space="preserve"> de la línea 0101, del Presupuesto Municipal Vigente.</w:t>
      </w:r>
    </w:p>
    <w:p w14:paraId="499C83E0" w14:textId="77777777" w:rsidR="00FE6068" w:rsidRPr="00E9590F" w:rsidRDefault="00FE6068" w:rsidP="00FE6068">
      <w:pPr>
        <w:pStyle w:val="Prrafodelista"/>
        <w:rPr>
          <w:rFonts w:ascii="Calibri" w:hAnsi="Calibri" w:cs="Calibri"/>
          <w:sz w:val="22"/>
          <w:lang w:eastAsia="es-SV"/>
        </w:rPr>
      </w:pPr>
    </w:p>
    <w:p w14:paraId="147C0D75" w14:textId="77777777" w:rsidR="00FE6068" w:rsidRPr="00E9590F" w:rsidRDefault="00FE6068" w:rsidP="00FE6068">
      <w:pPr>
        <w:pStyle w:val="Prrafodelista"/>
        <w:numPr>
          <w:ilvl w:val="0"/>
          <w:numId w:val="69"/>
        </w:numPr>
        <w:spacing w:after="0" w:line="240" w:lineRule="auto"/>
        <w:jc w:val="both"/>
        <w:rPr>
          <w:rFonts w:ascii="Calibri" w:hAnsi="Calibri" w:cs="Calibri"/>
          <w:sz w:val="22"/>
          <w:lang w:eastAsia="es-SV"/>
        </w:rPr>
      </w:pPr>
      <w:r w:rsidRPr="00912D66">
        <w:t xml:space="preserve">EROGAR la cantidad de </w:t>
      </w:r>
      <w:r>
        <w:rPr>
          <w:b/>
        </w:rPr>
        <w:t>UN MIL DOSCIENTOS SETENTA Y SEIS 00</w:t>
      </w:r>
      <w:r w:rsidRPr="00E9590F">
        <w:rPr>
          <w:b/>
        </w:rPr>
        <w:t>/100 ($</w:t>
      </w:r>
      <w:r>
        <w:rPr>
          <w:b/>
        </w:rPr>
        <w:t>1,276.00</w:t>
      </w:r>
      <w:r w:rsidRPr="00E9590F">
        <w:rPr>
          <w:b/>
        </w:rPr>
        <w:t>) DÓLARES DE LOS ESTADOS UNIDOS DE AMÉRICA</w:t>
      </w:r>
      <w:r w:rsidRPr="00912D66">
        <w:t xml:space="preserve">. A favor de </w:t>
      </w:r>
      <w:r w:rsidRPr="00E9590F">
        <w:rPr>
          <w:b/>
        </w:rPr>
        <w:t xml:space="preserve">MAURICIO ARNOLDO CALDERON GENOVEZ “PROQUIMAS” </w:t>
      </w:r>
      <w:r w:rsidRPr="00912D66">
        <w:t xml:space="preserve">V/ Pago por </w:t>
      </w:r>
      <w:r>
        <w:t xml:space="preserve">compra </w:t>
      </w:r>
      <w:proofErr w:type="gramStart"/>
      <w:r>
        <w:t xml:space="preserve">de </w:t>
      </w:r>
      <w:r w:rsidRPr="00E9590F">
        <w:rPr>
          <w:rFonts w:eastAsia="Calibri"/>
          <w:sz w:val="23"/>
          <w:szCs w:val="23"/>
        </w:rPr>
        <w:t xml:space="preserve"> </w:t>
      </w:r>
      <w:r>
        <w:rPr>
          <w:rFonts w:eastAsia="Calibri"/>
          <w:sz w:val="23"/>
          <w:szCs w:val="23"/>
        </w:rPr>
        <w:t>productos</w:t>
      </w:r>
      <w:proofErr w:type="gramEnd"/>
      <w:r>
        <w:rPr>
          <w:rFonts w:eastAsia="Calibri"/>
          <w:sz w:val="23"/>
          <w:szCs w:val="23"/>
        </w:rPr>
        <w:t xml:space="preserve"> químicos, para uso en la unidad de Ganadería</w:t>
      </w:r>
      <w:r w:rsidRPr="00912D66">
        <w:t xml:space="preserve">, </w:t>
      </w:r>
      <w:r w:rsidRPr="008A22CD">
        <w:rPr>
          <w:rFonts w:eastAsia="Calibri"/>
        </w:rPr>
        <w:t>Confor</w:t>
      </w:r>
      <w:r>
        <w:rPr>
          <w:rFonts w:eastAsia="Calibri"/>
        </w:rPr>
        <w:t xml:space="preserve">me a Factura </w:t>
      </w:r>
      <w:proofErr w:type="spellStart"/>
      <w:r>
        <w:rPr>
          <w:rFonts w:eastAsia="Calibri"/>
        </w:rPr>
        <w:t>N°</w:t>
      </w:r>
      <w:proofErr w:type="spellEnd"/>
      <w:r>
        <w:rPr>
          <w:rFonts w:eastAsia="Calibri"/>
        </w:rPr>
        <w:t xml:space="preserve"> 0123 </w:t>
      </w:r>
      <w:r w:rsidRPr="008A22CD">
        <w:rPr>
          <w:rFonts w:eastAsia="Calibri"/>
        </w:rPr>
        <w:t>Aplicando</w:t>
      </w:r>
      <w:r>
        <w:rPr>
          <w:rFonts w:eastAsia="Calibri"/>
        </w:rPr>
        <w:t xml:space="preserve"> dicho gasto al código No. 54107</w:t>
      </w:r>
      <w:r w:rsidRPr="008A22CD">
        <w:rPr>
          <w:rFonts w:eastAsia="Calibri"/>
        </w:rPr>
        <w:t xml:space="preserve"> de la línea 0101, del Presupuesto Municipal Vigente.</w:t>
      </w:r>
    </w:p>
    <w:p w14:paraId="761CF640" w14:textId="77777777" w:rsidR="00FE6068" w:rsidRPr="00E9590F" w:rsidRDefault="00FE6068" w:rsidP="00FE6068">
      <w:pPr>
        <w:spacing w:after="0" w:line="240" w:lineRule="auto"/>
        <w:jc w:val="both"/>
        <w:rPr>
          <w:rFonts w:ascii="Calibri" w:hAnsi="Calibri" w:cs="Calibri"/>
          <w:lang w:eastAsia="es-SV"/>
        </w:rPr>
      </w:pPr>
    </w:p>
    <w:p w14:paraId="501FF0A8" w14:textId="77777777" w:rsidR="00FE6068" w:rsidRPr="0068253C" w:rsidRDefault="00FE6068" w:rsidP="00FE6068">
      <w:pPr>
        <w:pStyle w:val="Prrafodelista"/>
        <w:numPr>
          <w:ilvl w:val="0"/>
          <w:numId w:val="69"/>
        </w:numPr>
        <w:spacing w:after="0" w:line="240" w:lineRule="auto"/>
        <w:jc w:val="both"/>
        <w:rPr>
          <w:rFonts w:ascii="Calibri" w:hAnsi="Calibri" w:cs="Calibri"/>
          <w:sz w:val="22"/>
          <w:lang w:eastAsia="es-SV"/>
        </w:rPr>
      </w:pPr>
      <w:r w:rsidRPr="008A22CD">
        <w:rPr>
          <w:rFonts w:eastAsia="Calibri"/>
        </w:rPr>
        <w:t xml:space="preserve">EROGAR la cantidad de </w:t>
      </w:r>
      <w:r>
        <w:rPr>
          <w:rFonts w:eastAsia="Calibri"/>
          <w:b/>
        </w:rPr>
        <w:t>SETECIENTOS NOVENTA Y UNO 00</w:t>
      </w:r>
      <w:r w:rsidRPr="008A22CD">
        <w:rPr>
          <w:rFonts w:eastAsia="Calibri"/>
          <w:b/>
        </w:rPr>
        <w:t>/100 DÓLARES DE LOS ESTADOS UNIDOS DE AMÉRICA</w:t>
      </w:r>
      <w:r w:rsidRPr="008A22CD">
        <w:rPr>
          <w:rFonts w:eastAsia="Calibri"/>
        </w:rPr>
        <w:t>.</w:t>
      </w:r>
      <w:r>
        <w:rPr>
          <w:rFonts w:eastAsia="Calibri"/>
          <w:b/>
        </w:rPr>
        <w:t xml:space="preserve"> ($791.00</w:t>
      </w:r>
      <w:proofErr w:type="gramStart"/>
      <w:r w:rsidRPr="008A22CD">
        <w:rPr>
          <w:rFonts w:eastAsia="Calibri"/>
          <w:b/>
        </w:rPr>
        <w:t xml:space="preserve">) </w:t>
      </w:r>
      <w:r w:rsidRPr="008A22CD">
        <w:rPr>
          <w:rFonts w:eastAsia="Calibri"/>
        </w:rPr>
        <w:t xml:space="preserve"> A</w:t>
      </w:r>
      <w:proofErr w:type="gramEnd"/>
      <w:r w:rsidRPr="008A22CD">
        <w:rPr>
          <w:rFonts w:eastAsia="Calibri"/>
        </w:rPr>
        <w:t xml:space="preserve"> favor de </w:t>
      </w:r>
      <w:r>
        <w:rPr>
          <w:rFonts w:eastAsia="Calibri"/>
          <w:b/>
        </w:rPr>
        <w:t xml:space="preserve">JULIO ALBERTO CHAVEZ MENDEZ “TRANSPORTES CHAVEZ” </w:t>
      </w:r>
      <w:r w:rsidRPr="008A22CD">
        <w:rPr>
          <w:rFonts w:eastAsia="Calibri"/>
        </w:rPr>
        <w:t xml:space="preserve">V/ en concepto de pago por compra de </w:t>
      </w:r>
      <w:r>
        <w:rPr>
          <w:rFonts w:eastAsia="Calibri"/>
        </w:rPr>
        <w:t>herramientas repuestos y accesorios, para equipo #113</w:t>
      </w:r>
      <w:r w:rsidRPr="008A22CD">
        <w:rPr>
          <w:rFonts w:eastAsia="Calibri"/>
        </w:rPr>
        <w:t>, Confor</w:t>
      </w:r>
      <w:r>
        <w:rPr>
          <w:rFonts w:eastAsia="Calibri"/>
        </w:rPr>
        <w:t xml:space="preserve">me a Factura </w:t>
      </w:r>
      <w:proofErr w:type="spellStart"/>
      <w:r>
        <w:rPr>
          <w:rFonts w:eastAsia="Calibri"/>
        </w:rPr>
        <w:t>N°</w:t>
      </w:r>
      <w:proofErr w:type="spellEnd"/>
      <w:r>
        <w:rPr>
          <w:rFonts w:eastAsia="Calibri"/>
        </w:rPr>
        <w:t xml:space="preserve"> 000035 </w:t>
      </w:r>
      <w:r w:rsidRPr="008A22CD">
        <w:rPr>
          <w:rFonts w:eastAsia="Calibri"/>
        </w:rPr>
        <w:t>Aplicando</w:t>
      </w:r>
      <w:r>
        <w:rPr>
          <w:rFonts w:eastAsia="Calibri"/>
        </w:rPr>
        <w:t xml:space="preserve"> dicho gasto al código No. 54118</w:t>
      </w:r>
      <w:r w:rsidRPr="008A22CD">
        <w:rPr>
          <w:rFonts w:eastAsia="Calibri"/>
        </w:rPr>
        <w:t xml:space="preserve"> de la línea 0101, del Presupuesto Municipal Vigente.</w:t>
      </w:r>
    </w:p>
    <w:p w14:paraId="74603D29" w14:textId="77777777" w:rsidR="00FE6068" w:rsidRDefault="00FE6068" w:rsidP="00FE6068">
      <w:pPr>
        <w:spacing w:after="0" w:line="240" w:lineRule="auto"/>
        <w:jc w:val="both"/>
      </w:pPr>
    </w:p>
    <w:p w14:paraId="2B174FD2" w14:textId="77777777" w:rsidR="00FE6068" w:rsidRPr="00BF207B" w:rsidRDefault="00FE6068" w:rsidP="00FE6068">
      <w:pPr>
        <w:pStyle w:val="Prrafodelista"/>
        <w:numPr>
          <w:ilvl w:val="0"/>
          <w:numId w:val="69"/>
        </w:numPr>
        <w:spacing w:after="0" w:line="240" w:lineRule="auto"/>
        <w:jc w:val="both"/>
        <w:rPr>
          <w:rFonts w:ascii="Calibri" w:hAnsi="Calibri" w:cs="Calibri"/>
          <w:sz w:val="22"/>
          <w:lang w:eastAsia="es-SV"/>
        </w:rPr>
      </w:pPr>
      <w:r w:rsidRPr="00BF207B">
        <w:rPr>
          <w:rFonts w:eastAsia="Calibri"/>
        </w:rPr>
        <w:t xml:space="preserve">EROGAR la cantidad de </w:t>
      </w:r>
      <w:r>
        <w:rPr>
          <w:rFonts w:eastAsia="Calibri"/>
          <w:b/>
        </w:rPr>
        <w:t>CIENTO CUARENTA Y NUEVE 26</w:t>
      </w:r>
      <w:r w:rsidRPr="00BF207B">
        <w:rPr>
          <w:rFonts w:eastAsia="Calibri"/>
          <w:b/>
        </w:rPr>
        <w:t>/100 DÓLARES DE LOS ESTADOS UNIDOS DE AMÉRICA</w:t>
      </w:r>
      <w:r w:rsidRPr="00BF207B">
        <w:rPr>
          <w:rFonts w:eastAsia="Calibri"/>
        </w:rPr>
        <w:t>.</w:t>
      </w:r>
      <w:r w:rsidRPr="00BF207B">
        <w:rPr>
          <w:rFonts w:eastAsia="Calibri"/>
          <w:b/>
        </w:rPr>
        <w:t xml:space="preserve"> ($</w:t>
      </w:r>
      <w:r>
        <w:rPr>
          <w:rFonts w:eastAsia="Calibri"/>
          <w:b/>
        </w:rPr>
        <w:t>149.26</w:t>
      </w:r>
      <w:proofErr w:type="gramStart"/>
      <w:r w:rsidRPr="00BF207B">
        <w:rPr>
          <w:rFonts w:eastAsia="Calibri"/>
          <w:b/>
        </w:rPr>
        <w:t xml:space="preserve">) </w:t>
      </w:r>
      <w:r w:rsidRPr="00BF207B">
        <w:rPr>
          <w:rFonts w:eastAsia="Calibri"/>
        </w:rPr>
        <w:t xml:space="preserve"> A</w:t>
      </w:r>
      <w:proofErr w:type="gramEnd"/>
      <w:r w:rsidRPr="00BF207B">
        <w:rPr>
          <w:rFonts w:eastAsia="Calibri"/>
        </w:rPr>
        <w:t xml:space="preserve"> favor de </w:t>
      </w:r>
      <w:r>
        <w:rPr>
          <w:rFonts w:eastAsia="Calibri"/>
          <w:b/>
        </w:rPr>
        <w:t xml:space="preserve">AES CLESA &amp; CIA EN C DE C V </w:t>
      </w:r>
      <w:proofErr w:type="spellStart"/>
      <w:r w:rsidRPr="00BF207B">
        <w:rPr>
          <w:rFonts w:eastAsia="Calibri"/>
        </w:rPr>
        <w:t>V</w:t>
      </w:r>
      <w:proofErr w:type="spellEnd"/>
      <w:r w:rsidRPr="00BF207B">
        <w:rPr>
          <w:rFonts w:eastAsia="Calibri"/>
        </w:rPr>
        <w:t xml:space="preserve">/ en concepto de pago por </w:t>
      </w:r>
      <w:r>
        <w:rPr>
          <w:rFonts w:eastAsia="Calibri"/>
        </w:rPr>
        <w:t xml:space="preserve">1 servicio en baja tensión trifilar 120/240V, </w:t>
      </w:r>
      <w:r w:rsidRPr="00BF207B">
        <w:rPr>
          <w:rFonts w:eastAsia="Calibri"/>
        </w:rPr>
        <w:t xml:space="preserve">para contribución a Asociación de Desarrollo Comunal Colonia Guadalupe, Metapán, Conforme a </w:t>
      </w:r>
      <w:r>
        <w:rPr>
          <w:rFonts w:eastAsia="Calibri"/>
        </w:rPr>
        <w:t xml:space="preserve">Orden </w:t>
      </w:r>
      <w:proofErr w:type="spellStart"/>
      <w:r w:rsidRPr="00BF207B">
        <w:rPr>
          <w:rFonts w:eastAsia="Calibri"/>
        </w:rPr>
        <w:t>N°</w:t>
      </w:r>
      <w:proofErr w:type="spellEnd"/>
      <w:r w:rsidRPr="00BF207B">
        <w:rPr>
          <w:rFonts w:eastAsia="Calibri"/>
        </w:rPr>
        <w:t xml:space="preserve"> </w:t>
      </w:r>
      <w:r>
        <w:rPr>
          <w:rFonts w:eastAsia="Calibri"/>
        </w:rPr>
        <w:t>176254</w:t>
      </w:r>
      <w:r w:rsidRPr="00BF207B">
        <w:rPr>
          <w:rFonts w:eastAsia="Calibri"/>
        </w:rPr>
        <w:t xml:space="preserve"> Aplicando</w:t>
      </w:r>
      <w:r>
        <w:rPr>
          <w:rFonts w:eastAsia="Calibri"/>
        </w:rPr>
        <w:t xml:space="preserve"> dicho gasto al código No. 54399</w:t>
      </w:r>
      <w:r w:rsidRPr="00BF207B">
        <w:rPr>
          <w:rFonts w:eastAsia="Calibri"/>
        </w:rPr>
        <w:t xml:space="preserve"> de la línea 0101, del Presupuesto Municipal Vigente.</w:t>
      </w:r>
    </w:p>
    <w:p w14:paraId="385E03EE" w14:textId="77777777" w:rsidR="00FE6068" w:rsidRDefault="00FE6068" w:rsidP="00FE6068">
      <w:pPr>
        <w:spacing w:after="0" w:line="240" w:lineRule="auto"/>
        <w:jc w:val="both"/>
      </w:pPr>
    </w:p>
    <w:p w14:paraId="09C996BC" w14:textId="77777777" w:rsidR="00FE6068" w:rsidRPr="00684493" w:rsidRDefault="00FE6068" w:rsidP="00FE6068">
      <w:pPr>
        <w:pStyle w:val="Prrafodelista"/>
        <w:numPr>
          <w:ilvl w:val="0"/>
          <w:numId w:val="69"/>
        </w:numPr>
        <w:spacing w:after="0" w:line="240" w:lineRule="auto"/>
        <w:jc w:val="both"/>
        <w:rPr>
          <w:rFonts w:ascii="Calibri" w:hAnsi="Calibri" w:cs="Calibri"/>
          <w:sz w:val="22"/>
          <w:lang w:eastAsia="es-SV"/>
        </w:rPr>
      </w:pPr>
      <w:r w:rsidRPr="00BF207B">
        <w:rPr>
          <w:rFonts w:eastAsia="Calibri"/>
        </w:rPr>
        <w:t xml:space="preserve">EROGAR la cantidad de </w:t>
      </w:r>
      <w:r>
        <w:rPr>
          <w:rFonts w:eastAsia="Calibri"/>
          <w:b/>
        </w:rPr>
        <w:t>NUEVE MIL SEISCIENTOS VEINTITRÉS</w:t>
      </w:r>
      <w:r w:rsidRPr="00BF207B">
        <w:rPr>
          <w:rFonts w:eastAsia="Calibri"/>
          <w:b/>
        </w:rPr>
        <w:t xml:space="preserve"> 00/100 DÓLARES DE LOS ESTADOS UNIDOS DE AMÉRICA</w:t>
      </w:r>
      <w:r w:rsidRPr="00BF207B">
        <w:rPr>
          <w:rFonts w:eastAsia="Calibri"/>
        </w:rPr>
        <w:t>.</w:t>
      </w:r>
      <w:r w:rsidRPr="00BF207B">
        <w:rPr>
          <w:rFonts w:eastAsia="Calibri"/>
          <w:b/>
        </w:rPr>
        <w:t xml:space="preserve"> ($</w:t>
      </w:r>
      <w:r>
        <w:rPr>
          <w:rFonts w:eastAsia="Calibri"/>
          <w:b/>
        </w:rPr>
        <w:t>9,623</w:t>
      </w:r>
      <w:r w:rsidRPr="00BF207B">
        <w:rPr>
          <w:rFonts w:eastAsia="Calibri"/>
          <w:b/>
        </w:rPr>
        <w:t xml:space="preserve">.00) </w:t>
      </w:r>
      <w:r w:rsidRPr="00BF207B">
        <w:rPr>
          <w:rFonts w:eastAsia="Calibri"/>
        </w:rPr>
        <w:t xml:space="preserve"> A favor de </w:t>
      </w:r>
      <w:r w:rsidRPr="00BF207B">
        <w:rPr>
          <w:rFonts w:eastAsia="Calibri"/>
          <w:b/>
        </w:rPr>
        <w:t xml:space="preserve">RAUL ANTONIO MATUTE MARTINEZ “VARIEDADES MATUTE” </w:t>
      </w:r>
      <w:r w:rsidRPr="00BF207B">
        <w:rPr>
          <w:rFonts w:eastAsia="Calibri"/>
        </w:rPr>
        <w:t xml:space="preserve">V/ </w:t>
      </w:r>
      <w:r w:rsidRPr="00BF207B">
        <w:rPr>
          <w:rFonts w:eastAsia="Calibri"/>
        </w:rPr>
        <w:lastRenderedPageBreak/>
        <w:t xml:space="preserve">en concepto de pago por compra de </w:t>
      </w:r>
      <w:r>
        <w:rPr>
          <w:color w:val="000000"/>
          <w:lang w:eastAsia="es-SV"/>
        </w:rPr>
        <w:t xml:space="preserve">productos textiles y vestuarios, </w:t>
      </w:r>
      <w:r w:rsidRPr="00C36836">
        <w:rPr>
          <w:color w:val="000000"/>
          <w:lang w:eastAsia="es-SV"/>
        </w:rPr>
        <w:t>para escuela de futbol municipal, para torneo municipal de futbo</w:t>
      </w:r>
      <w:r>
        <w:rPr>
          <w:color w:val="000000"/>
          <w:lang w:eastAsia="es-SV"/>
        </w:rPr>
        <w:t>l</w:t>
      </w:r>
      <w:r w:rsidRPr="00C36836">
        <w:rPr>
          <w:color w:val="000000"/>
          <w:lang w:eastAsia="es-SV"/>
        </w:rPr>
        <w:t xml:space="preserve"> femenino, para torneo municipal de futbol, categoría libre, para torneo de papi futbol y para escuela de Baloncesto Municipal, gestionado por la unidad de Deporte</w:t>
      </w:r>
      <w:r w:rsidRPr="00BF207B">
        <w:rPr>
          <w:rFonts w:eastAsia="Calibri"/>
        </w:rPr>
        <w:t xml:space="preserve">, Conforme a Factura </w:t>
      </w:r>
      <w:proofErr w:type="spellStart"/>
      <w:r w:rsidRPr="00BF207B">
        <w:rPr>
          <w:rFonts w:eastAsia="Calibri"/>
        </w:rPr>
        <w:t>N°</w:t>
      </w:r>
      <w:proofErr w:type="spellEnd"/>
      <w:r w:rsidRPr="00BF207B">
        <w:rPr>
          <w:rFonts w:eastAsia="Calibri"/>
        </w:rPr>
        <w:t xml:space="preserve"> </w:t>
      </w:r>
      <w:r>
        <w:rPr>
          <w:rFonts w:eastAsia="Calibri"/>
        </w:rPr>
        <w:t>23-24-25-28-29-27</w:t>
      </w:r>
      <w:r w:rsidRPr="00BF207B">
        <w:rPr>
          <w:rFonts w:eastAsia="Calibri"/>
        </w:rPr>
        <w:t xml:space="preserve"> Aplicando dicho gasto al </w:t>
      </w:r>
      <w:r>
        <w:rPr>
          <w:rFonts w:eastAsia="Calibri"/>
        </w:rPr>
        <w:t>código No. 54104</w:t>
      </w:r>
      <w:r w:rsidRPr="00BF207B">
        <w:rPr>
          <w:rFonts w:eastAsia="Calibri"/>
        </w:rPr>
        <w:t xml:space="preserve"> de la línea 0101, del Presupuesto Municipal Vigente.</w:t>
      </w:r>
    </w:p>
    <w:p w14:paraId="15A85289" w14:textId="77777777" w:rsidR="00FE6068" w:rsidRPr="00684493" w:rsidRDefault="00FE6068" w:rsidP="00FE6068">
      <w:pPr>
        <w:spacing w:after="0" w:line="240" w:lineRule="auto"/>
        <w:jc w:val="both"/>
        <w:rPr>
          <w:rFonts w:ascii="Calibri" w:hAnsi="Calibri" w:cs="Calibri"/>
          <w:lang w:eastAsia="es-SV"/>
        </w:rPr>
      </w:pPr>
    </w:p>
    <w:p w14:paraId="757319FF" w14:textId="77777777" w:rsidR="00FE6068" w:rsidRPr="00A41A10" w:rsidRDefault="00FE6068" w:rsidP="00FE6068">
      <w:pPr>
        <w:pStyle w:val="Prrafodelista"/>
        <w:numPr>
          <w:ilvl w:val="0"/>
          <w:numId w:val="69"/>
        </w:numPr>
        <w:tabs>
          <w:tab w:val="left" w:pos="709"/>
          <w:tab w:val="left" w:pos="7797"/>
        </w:tabs>
        <w:spacing w:after="0" w:line="240" w:lineRule="auto"/>
        <w:jc w:val="both"/>
      </w:pPr>
      <w:r w:rsidRPr="00921627">
        <w:t xml:space="preserve">EROGAR la cantidad de </w:t>
      </w:r>
      <w:r>
        <w:rPr>
          <w:b/>
        </w:rPr>
        <w:t>CINCUENTA Y CUATRO 11</w:t>
      </w:r>
      <w:r w:rsidRPr="00A04C93">
        <w:rPr>
          <w:b/>
        </w:rPr>
        <w:t>/100 ($</w:t>
      </w:r>
      <w:r>
        <w:rPr>
          <w:b/>
        </w:rPr>
        <w:t>54.11</w:t>
      </w:r>
      <w:r w:rsidRPr="00A04C93">
        <w:rPr>
          <w:b/>
        </w:rPr>
        <w:t>) DÓLARES DE LOS ESTADOS UNIDOS DE AMÉRICA</w:t>
      </w:r>
      <w:r>
        <w:t>. A favor de</w:t>
      </w:r>
      <w:r w:rsidRPr="00921627">
        <w:t xml:space="preserve"> </w:t>
      </w:r>
      <w:r>
        <w:rPr>
          <w:b/>
        </w:rPr>
        <w:t>NOE ALBERTO GUILLEN “AMERICAN OFFICE SUPPLIES”</w:t>
      </w:r>
      <w:r w:rsidRPr="00921627">
        <w:t xml:space="preserve"> V/ Pago por </w:t>
      </w:r>
      <w:r>
        <w:t>compra de productos de papel y cartón, materiales de oficina, para uso administrativo en la unidad de cementerios</w:t>
      </w:r>
      <w:r w:rsidRPr="00921627">
        <w:t xml:space="preserve">, </w:t>
      </w:r>
      <w:r w:rsidRPr="00A41A10">
        <w:t xml:space="preserve">según facturas, líneas y códigos que se detallan a continuación: </w:t>
      </w:r>
    </w:p>
    <w:p w14:paraId="5BB94FBC"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6F34C220" w14:textId="77777777" w:rsidR="00FE6068" w:rsidRPr="00A04C93" w:rsidRDefault="00FE6068" w:rsidP="00FE6068">
      <w:pPr>
        <w:spacing w:after="0" w:line="240" w:lineRule="auto"/>
        <w:rPr>
          <w:b/>
          <w:szCs w:val="24"/>
          <w:u w:val="single"/>
          <w:lang w:val="es-ES"/>
        </w:rPr>
      </w:pPr>
      <w:r w:rsidRPr="00A04C93">
        <w:rPr>
          <w:b/>
          <w:szCs w:val="24"/>
          <w:u w:val="single"/>
          <w:lang w:val="es-ES"/>
        </w:rPr>
        <w:t>LINEA 0101</w:t>
      </w:r>
    </w:p>
    <w:p w14:paraId="560835DE" w14:textId="77777777" w:rsidR="00FE6068" w:rsidRPr="00A04C93" w:rsidRDefault="00FE6068" w:rsidP="00FE6068">
      <w:pPr>
        <w:spacing w:after="0" w:line="240" w:lineRule="auto"/>
        <w:rPr>
          <w:b/>
          <w:szCs w:val="24"/>
          <w:lang w:val="es-ES"/>
        </w:rPr>
      </w:pPr>
      <w:r w:rsidRPr="00A04C93">
        <w:rPr>
          <w:b/>
          <w:szCs w:val="24"/>
          <w:lang w:val="es-ES"/>
        </w:rPr>
        <w:t>Facturas Nos.-</w:t>
      </w:r>
      <w:r>
        <w:rPr>
          <w:b/>
          <w:szCs w:val="24"/>
          <w:lang w:val="es-ES"/>
        </w:rPr>
        <w:t>0527</w:t>
      </w:r>
    </w:p>
    <w:p w14:paraId="14076363" w14:textId="77777777" w:rsidR="00FE6068" w:rsidRPr="00E91824" w:rsidRDefault="00FE6068" w:rsidP="00FE6068">
      <w:pPr>
        <w:pStyle w:val="Textoindependiente"/>
        <w:rPr>
          <w:rFonts w:ascii="Times New Roman" w:hAnsi="Times New Roman"/>
          <w:szCs w:val="24"/>
        </w:rPr>
      </w:pPr>
      <w:r>
        <w:rPr>
          <w:rFonts w:ascii="Times New Roman" w:hAnsi="Times New Roman"/>
          <w:szCs w:val="24"/>
        </w:rPr>
        <w:t>Códigos Nos.-54105</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21.90</w:t>
      </w:r>
    </w:p>
    <w:p w14:paraId="7A7C895B" w14:textId="77777777" w:rsidR="00FE6068" w:rsidRPr="00E91824"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54114</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........................$ 32.21</w:t>
      </w:r>
      <w:r w:rsidRPr="00E91824">
        <w:rPr>
          <w:rFonts w:ascii="Times New Roman" w:hAnsi="Times New Roman"/>
          <w:szCs w:val="24"/>
        </w:rPr>
        <w:t xml:space="preserve">     </w:t>
      </w:r>
    </w:p>
    <w:p w14:paraId="16AE5156" w14:textId="77777777" w:rsidR="00FE6068" w:rsidRDefault="00FE6068" w:rsidP="00FE6068">
      <w:pPr>
        <w:jc w:val="both"/>
        <w:rPr>
          <w:b/>
          <w:szCs w:val="24"/>
        </w:rPr>
      </w:pPr>
      <w:r w:rsidRPr="00684493">
        <w:rPr>
          <w:b/>
          <w:szCs w:val="24"/>
        </w:rPr>
        <w:t>Total…………………</w:t>
      </w:r>
      <w:proofErr w:type="gramStart"/>
      <w:r w:rsidRPr="00684493">
        <w:rPr>
          <w:b/>
          <w:szCs w:val="24"/>
        </w:rPr>
        <w:t>…….</w:t>
      </w:r>
      <w:proofErr w:type="gramEnd"/>
      <w:r w:rsidRPr="00684493">
        <w:rPr>
          <w:b/>
          <w:szCs w:val="24"/>
        </w:rPr>
        <w:t>.……………………......……............................$</w:t>
      </w:r>
      <w:r>
        <w:rPr>
          <w:b/>
          <w:szCs w:val="24"/>
        </w:rPr>
        <w:t xml:space="preserve"> 54.11</w:t>
      </w:r>
    </w:p>
    <w:p w14:paraId="38730BA9" w14:textId="77777777" w:rsidR="00FE6068" w:rsidRPr="00A41A10" w:rsidRDefault="00FE6068" w:rsidP="00FE6068">
      <w:pPr>
        <w:pStyle w:val="Prrafodelista"/>
        <w:numPr>
          <w:ilvl w:val="0"/>
          <w:numId w:val="69"/>
        </w:numPr>
        <w:tabs>
          <w:tab w:val="left" w:pos="709"/>
          <w:tab w:val="left" w:pos="7797"/>
        </w:tabs>
        <w:spacing w:after="0" w:line="240" w:lineRule="auto"/>
        <w:jc w:val="both"/>
      </w:pPr>
      <w:r w:rsidRPr="00921627">
        <w:t xml:space="preserve">EROGAR la cantidad de </w:t>
      </w:r>
      <w:r>
        <w:rPr>
          <w:b/>
        </w:rPr>
        <w:t>NOVECIENTOS SESENTA Y NUEVE 16</w:t>
      </w:r>
      <w:r w:rsidRPr="00A90E4B">
        <w:rPr>
          <w:b/>
        </w:rPr>
        <w:t>/100 ($</w:t>
      </w:r>
      <w:r>
        <w:rPr>
          <w:b/>
        </w:rPr>
        <w:t>969.16</w:t>
      </w:r>
      <w:r w:rsidRPr="00A90E4B">
        <w:rPr>
          <w:b/>
        </w:rPr>
        <w:t>) DÓLARES DE LOS ESTADOS UNIDOS DE AMÉRICA</w:t>
      </w:r>
      <w:r>
        <w:t>. A favor de</w:t>
      </w:r>
      <w:r w:rsidRPr="00921627">
        <w:t xml:space="preserve"> </w:t>
      </w:r>
      <w:r>
        <w:rPr>
          <w:b/>
        </w:rPr>
        <w:t>EQUIPOS ELECTRONICOS VALDES, S.A. DE C.V.</w:t>
      </w:r>
      <w:r w:rsidRPr="00921627">
        <w:t xml:space="preserve"> V/ Pago por </w:t>
      </w:r>
      <w:r>
        <w:t>compra de materiales informáticos, equipos informáticos, para uso en la unidad de presupuesto</w:t>
      </w:r>
      <w:r w:rsidRPr="00921627">
        <w:t xml:space="preserve">, </w:t>
      </w:r>
      <w:r w:rsidRPr="00A41A10">
        <w:t xml:space="preserve">según facturas, líneas y códigos que se detallan a continuación: </w:t>
      </w:r>
    </w:p>
    <w:p w14:paraId="30932DCF"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195128C1" w14:textId="77777777" w:rsidR="00FE6068" w:rsidRPr="00A04C93" w:rsidRDefault="00FE6068" w:rsidP="00FE6068">
      <w:pPr>
        <w:spacing w:after="0" w:line="240" w:lineRule="auto"/>
        <w:rPr>
          <w:b/>
          <w:szCs w:val="24"/>
          <w:u w:val="single"/>
          <w:lang w:val="es-ES"/>
        </w:rPr>
      </w:pPr>
      <w:r w:rsidRPr="00A04C93">
        <w:rPr>
          <w:b/>
          <w:szCs w:val="24"/>
          <w:u w:val="single"/>
          <w:lang w:val="es-ES"/>
        </w:rPr>
        <w:t>LINEA 0101</w:t>
      </w:r>
    </w:p>
    <w:p w14:paraId="599543B0" w14:textId="77777777" w:rsidR="00FE6068" w:rsidRPr="00A04C93" w:rsidRDefault="00FE6068" w:rsidP="00FE6068">
      <w:pPr>
        <w:spacing w:after="0" w:line="240" w:lineRule="auto"/>
        <w:rPr>
          <w:b/>
          <w:szCs w:val="24"/>
          <w:lang w:val="es-ES"/>
        </w:rPr>
      </w:pPr>
      <w:r w:rsidRPr="00A04C93">
        <w:rPr>
          <w:b/>
          <w:szCs w:val="24"/>
          <w:lang w:val="es-ES"/>
        </w:rPr>
        <w:t>Facturas Nos.-</w:t>
      </w:r>
      <w:r>
        <w:rPr>
          <w:b/>
          <w:szCs w:val="24"/>
          <w:lang w:val="es-ES"/>
        </w:rPr>
        <w:t>02925</w:t>
      </w:r>
    </w:p>
    <w:p w14:paraId="4E528D08" w14:textId="77777777" w:rsidR="00FE6068" w:rsidRPr="00E91824" w:rsidRDefault="00FE6068" w:rsidP="00FE6068">
      <w:pPr>
        <w:pStyle w:val="Textoindependiente"/>
        <w:rPr>
          <w:rFonts w:ascii="Times New Roman" w:hAnsi="Times New Roman"/>
          <w:szCs w:val="24"/>
        </w:rPr>
      </w:pPr>
      <w:r>
        <w:rPr>
          <w:rFonts w:ascii="Times New Roman" w:hAnsi="Times New Roman"/>
          <w:szCs w:val="24"/>
        </w:rPr>
        <w:t>Códigos Nos.-54115</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369.18</w:t>
      </w:r>
    </w:p>
    <w:p w14:paraId="4FF93A6E" w14:textId="77777777" w:rsidR="00FE6068" w:rsidRPr="00E91824"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61104</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........................$ 599.98</w:t>
      </w:r>
      <w:r w:rsidRPr="00E91824">
        <w:rPr>
          <w:rFonts w:ascii="Times New Roman" w:hAnsi="Times New Roman"/>
          <w:szCs w:val="24"/>
        </w:rPr>
        <w:t xml:space="preserve">       </w:t>
      </w:r>
    </w:p>
    <w:p w14:paraId="27437597" w14:textId="77777777" w:rsidR="00FE6068" w:rsidRDefault="00FE6068" w:rsidP="00FE6068">
      <w:pPr>
        <w:jc w:val="both"/>
        <w:rPr>
          <w:b/>
          <w:szCs w:val="24"/>
        </w:rPr>
      </w:pPr>
      <w:r w:rsidRPr="00A04C93">
        <w:rPr>
          <w:b/>
          <w:szCs w:val="24"/>
        </w:rPr>
        <w:t>Total…………………</w:t>
      </w:r>
      <w:proofErr w:type="gramStart"/>
      <w:r w:rsidRPr="00A04C93">
        <w:rPr>
          <w:b/>
          <w:szCs w:val="24"/>
        </w:rPr>
        <w:t>…….</w:t>
      </w:r>
      <w:proofErr w:type="gramEnd"/>
      <w:r w:rsidRPr="00A04C93">
        <w:rPr>
          <w:b/>
          <w:szCs w:val="24"/>
        </w:rPr>
        <w:t>.……………………......……............................$</w:t>
      </w:r>
      <w:r>
        <w:rPr>
          <w:b/>
          <w:szCs w:val="24"/>
        </w:rPr>
        <w:t xml:space="preserve"> 969.16</w:t>
      </w:r>
    </w:p>
    <w:p w14:paraId="6202DD59" w14:textId="77777777" w:rsidR="00FE6068" w:rsidRDefault="00FE6068" w:rsidP="00FE6068">
      <w:pPr>
        <w:jc w:val="both"/>
        <w:rPr>
          <w:b/>
          <w:szCs w:val="24"/>
        </w:rPr>
      </w:pPr>
    </w:p>
    <w:p w14:paraId="22F281B7" w14:textId="77777777" w:rsidR="00FE6068" w:rsidRDefault="00FE6068" w:rsidP="00FE6068">
      <w:pPr>
        <w:jc w:val="both"/>
        <w:rPr>
          <w:b/>
          <w:szCs w:val="24"/>
        </w:rPr>
      </w:pPr>
    </w:p>
    <w:p w14:paraId="4C670FEA" w14:textId="77777777" w:rsidR="00FE6068" w:rsidRPr="00A41A10" w:rsidRDefault="00FE6068" w:rsidP="00FE6068">
      <w:pPr>
        <w:pStyle w:val="Prrafodelista"/>
        <w:numPr>
          <w:ilvl w:val="0"/>
          <w:numId w:val="69"/>
        </w:numPr>
        <w:tabs>
          <w:tab w:val="left" w:pos="709"/>
          <w:tab w:val="left" w:pos="7797"/>
        </w:tabs>
        <w:spacing w:after="0" w:line="240" w:lineRule="auto"/>
        <w:jc w:val="both"/>
      </w:pPr>
      <w:r w:rsidRPr="00921627">
        <w:t xml:space="preserve">EROGAR la cantidad de </w:t>
      </w:r>
      <w:r>
        <w:rPr>
          <w:b/>
        </w:rPr>
        <w:t>QUINIENTOS SESENTA Y NUEVE</w:t>
      </w:r>
      <w:r w:rsidRPr="00DB1E80">
        <w:rPr>
          <w:b/>
        </w:rPr>
        <w:t xml:space="preserve"> 00/100 ($</w:t>
      </w:r>
      <w:r>
        <w:rPr>
          <w:b/>
        </w:rPr>
        <w:t>569</w:t>
      </w:r>
      <w:r w:rsidRPr="00DB1E80">
        <w:rPr>
          <w:b/>
        </w:rPr>
        <w:t>.00) DÓLARES DE LOS ESTADOS UNIDOS DE AMÉRICA</w:t>
      </w:r>
      <w:r>
        <w:t>. A favor de</w:t>
      </w:r>
      <w:r w:rsidRPr="00921627">
        <w:t xml:space="preserve"> </w:t>
      </w:r>
      <w:r w:rsidRPr="00DB1E80">
        <w:rPr>
          <w:b/>
        </w:rPr>
        <w:t>LIC.</w:t>
      </w:r>
      <w:r>
        <w:t xml:space="preserve"> </w:t>
      </w:r>
      <w:r w:rsidRPr="00DB1E80">
        <w:rPr>
          <w:b/>
        </w:rPr>
        <w:t>RAUL ALFREDO MARTINEZ RIVAS “TALLER ARTICO”</w:t>
      </w:r>
      <w:r w:rsidRPr="00921627">
        <w:t xml:space="preserve"> V/ Pago por </w:t>
      </w:r>
      <w:r>
        <w:t>compra de productos químicos, combustibles y lubricantes, herramientas repuestos y accesorios, pago por mantenimientos y reparaciones de vehículos, para equipos #58</w:t>
      </w:r>
      <w:r w:rsidRPr="00921627">
        <w:t xml:space="preserve">, </w:t>
      </w:r>
      <w:r w:rsidRPr="00A41A10">
        <w:t xml:space="preserve">según facturas, líneas y códigos que se detallan a continuación: </w:t>
      </w:r>
    </w:p>
    <w:p w14:paraId="28DA53F5"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5AD3B093" w14:textId="77777777" w:rsidR="00FE6068" w:rsidRPr="00A04C93" w:rsidRDefault="00FE6068" w:rsidP="00FE6068">
      <w:pPr>
        <w:spacing w:after="0" w:line="240" w:lineRule="auto"/>
        <w:rPr>
          <w:b/>
          <w:szCs w:val="24"/>
          <w:u w:val="single"/>
          <w:lang w:val="es-ES"/>
        </w:rPr>
      </w:pPr>
      <w:r w:rsidRPr="00A04C93">
        <w:rPr>
          <w:b/>
          <w:szCs w:val="24"/>
          <w:u w:val="single"/>
          <w:lang w:val="es-ES"/>
        </w:rPr>
        <w:t>LINEA 0101</w:t>
      </w:r>
    </w:p>
    <w:p w14:paraId="0629D7B0" w14:textId="77777777" w:rsidR="00FE6068" w:rsidRPr="00A04C93" w:rsidRDefault="00FE6068" w:rsidP="00FE6068">
      <w:pPr>
        <w:spacing w:after="0" w:line="240" w:lineRule="auto"/>
        <w:rPr>
          <w:b/>
          <w:szCs w:val="24"/>
          <w:lang w:val="es-ES"/>
        </w:rPr>
      </w:pPr>
      <w:r w:rsidRPr="00A04C93">
        <w:rPr>
          <w:b/>
          <w:szCs w:val="24"/>
          <w:lang w:val="es-ES"/>
        </w:rPr>
        <w:t>Facturas Nos.-</w:t>
      </w:r>
      <w:r>
        <w:rPr>
          <w:b/>
          <w:szCs w:val="24"/>
          <w:lang w:val="es-ES"/>
        </w:rPr>
        <w:t>000141</w:t>
      </w:r>
    </w:p>
    <w:p w14:paraId="0E443E14"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54107</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w:t>
      </w:r>
      <w:r w:rsidRPr="00E91824">
        <w:rPr>
          <w:rFonts w:ascii="Times New Roman" w:hAnsi="Times New Roman"/>
          <w:szCs w:val="24"/>
        </w:rPr>
        <w:t xml:space="preserve"> </w:t>
      </w:r>
      <w:r>
        <w:rPr>
          <w:rFonts w:ascii="Times New Roman" w:hAnsi="Times New Roman"/>
          <w:szCs w:val="24"/>
        </w:rPr>
        <w:t>24.00</w:t>
      </w:r>
      <w:r w:rsidRPr="00E91824">
        <w:rPr>
          <w:rFonts w:ascii="Times New Roman" w:hAnsi="Times New Roman"/>
          <w:szCs w:val="24"/>
        </w:rPr>
        <w:t xml:space="preserve"> </w:t>
      </w:r>
    </w:p>
    <w:p w14:paraId="6B0E2F26" w14:textId="77777777" w:rsidR="00FE6068" w:rsidRPr="00E91824" w:rsidRDefault="00FE6068" w:rsidP="00FE6068">
      <w:pPr>
        <w:pStyle w:val="Textoindependiente"/>
        <w:rPr>
          <w:rFonts w:ascii="Times New Roman" w:hAnsi="Times New Roman"/>
          <w:szCs w:val="24"/>
        </w:rPr>
      </w:pPr>
      <w:r>
        <w:rPr>
          <w:rFonts w:ascii="Times New Roman" w:hAnsi="Times New Roman"/>
          <w:szCs w:val="24"/>
        </w:rPr>
        <w:t>Códigos Nos.-54110</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15.00</w:t>
      </w:r>
    </w:p>
    <w:p w14:paraId="1A33B340"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........................$ 440.00</w:t>
      </w:r>
    </w:p>
    <w:p w14:paraId="4C706E33" w14:textId="77777777" w:rsidR="00FE6068" w:rsidRPr="00E91824"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54302</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w:t>
      </w:r>
      <w:r w:rsidRPr="00E91824">
        <w:rPr>
          <w:rFonts w:ascii="Times New Roman" w:hAnsi="Times New Roman"/>
          <w:szCs w:val="24"/>
        </w:rPr>
        <w:t xml:space="preserve"> </w:t>
      </w:r>
      <w:r>
        <w:rPr>
          <w:rFonts w:ascii="Times New Roman" w:hAnsi="Times New Roman"/>
          <w:szCs w:val="24"/>
        </w:rPr>
        <w:t>90.00</w:t>
      </w:r>
      <w:r w:rsidRPr="00E91824">
        <w:rPr>
          <w:rFonts w:ascii="Times New Roman" w:hAnsi="Times New Roman"/>
          <w:szCs w:val="24"/>
        </w:rPr>
        <w:t xml:space="preserve">  </w:t>
      </w:r>
    </w:p>
    <w:p w14:paraId="10406D1A" w14:textId="77777777" w:rsidR="00FE6068" w:rsidRDefault="00FE6068" w:rsidP="00FE6068">
      <w:pPr>
        <w:jc w:val="both"/>
        <w:rPr>
          <w:b/>
          <w:szCs w:val="24"/>
        </w:rPr>
      </w:pPr>
      <w:r w:rsidRPr="00A04C93">
        <w:rPr>
          <w:b/>
          <w:szCs w:val="24"/>
        </w:rPr>
        <w:t>Total…………………</w:t>
      </w:r>
      <w:proofErr w:type="gramStart"/>
      <w:r w:rsidRPr="00A04C93">
        <w:rPr>
          <w:b/>
          <w:szCs w:val="24"/>
        </w:rPr>
        <w:t>…….</w:t>
      </w:r>
      <w:proofErr w:type="gramEnd"/>
      <w:r w:rsidRPr="00A04C93">
        <w:rPr>
          <w:b/>
          <w:szCs w:val="24"/>
        </w:rPr>
        <w:t>.……………………......……............................$</w:t>
      </w:r>
      <w:r>
        <w:rPr>
          <w:b/>
          <w:szCs w:val="24"/>
        </w:rPr>
        <w:t xml:space="preserve"> 569.00</w:t>
      </w:r>
    </w:p>
    <w:p w14:paraId="12A6385E" w14:textId="77777777" w:rsidR="00FE6068" w:rsidRPr="00A41A10" w:rsidRDefault="00FE6068" w:rsidP="00FE6068">
      <w:pPr>
        <w:pStyle w:val="Prrafodelista"/>
        <w:numPr>
          <w:ilvl w:val="0"/>
          <w:numId w:val="69"/>
        </w:numPr>
        <w:tabs>
          <w:tab w:val="left" w:pos="709"/>
          <w:tab w:val="left" w:pos="7797"/>
        </w:tabs>
        <w:spacing w:after="0" w:line="240" w:lineRule="auto"/>
        <w:jc w:val="both"/>
      </w:pPr>
      <w:r w:rsidRPr="00921627">
        <w:t xml:space="preserve">EROGAR la cantidad de </w:t>
      </w:r>
      <w:r>
        <w:rPr>
          <w:b/>
        </w:rPr>
        <w:t>QUINIENTOS SESENTA Y CUATRO</w:t>
      </w:r>
      <w:r w:rsidRPr="005E5324">
        <w:rPr>
          <w:b/>
        </w:rPr>
        <w:t xml:space="preserve"> 00/100 ($</w:t>
      </w:r>
      <w:r>
        <w:rPr>
          <w:b/>
        </w:rPr>
        <w:t>564</w:t>
      </w:r>
      <w:r w:rsidRPr="005E5324">
        <w:rPr>
          <w:b/>
        </w:rPr>
        <w:t>.00) DÓLARES DE LOS ESTADOS UNIDOS DE AMÉRICA</w:t>
      </w:r>
      <w:r>
        <w:t>. A favor de</w:t>
      </w:r>
      <w:r w:rsidRPr="00921627">
        <w:t xml:space="preserve"> </w:t>
      </w:r>
      <w:r>
        <w:rPr>
          <w:b/>
        </w:rPr>
        <w:t>BATRES AUTO PARTS, S.A. DE C.V.</w:t>
      </w:r>
      <w:r w:rsidRPr="00921627">
        <w:t xml:space="preserve"> V/ Pago por </w:t>
      </w:r>
      <w:r>
        <w:t>compra de productos de cuero y caucho, combustibles y lubricantes, herramientas repuestos y accesorios, para usos varios de la unidad de plantel de maquinaria y equipo, para uso en equipo #13</w:t>
      </w:r>
      <w:r w:rsidRPr="00921627">
        <w:t xml:space="preserve">, </w:t>
      </w:r>
      <w:r w:rsidRPr="00A41A10">
        <w:t xml:space="preserve">según facturas, líneas y códigos que se detallan a continuación: </w:t>
      </w:r>
    </w:p>
    <w:p w14:paraId="0DCD314A"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13E88DC5" w14:textId="77777777" w:rsidR="00FE6068" w:rsidRPr="00A04C93" w:rsidRDefault="00FE6068" w:rsidP="00FE6068">
      <w:pPr>
        <w:spacing w:after="0" w:line="240" w:lineRule="auto"/>
        <w:rPr>
          <w:b/>
          <w:szCs w:val="24"/>
          <w:u w:val="single"/>
          <w:lang w:val="es-ES"/>
        </w:rPr>
      </w:pPr>
      <w:r w:rsidRPr="00A04C93">
        <w:rPr>
          <w:b/>
          <w:szCs w:val="24"/>
          <w:u w:val="single"/>
          <w:lang w:val="es-ES"/>
        </w:rPr>
        <w:t>LINEA 0101</w:t>
      </w:r>
    </w:p>
    <w:p w14:paraId="5B9386A5" w14:textId="77777777" w:rsidR="00FE6068" w:rsidRPr="00A04C93" w:rsidRDefault="00FE6068" w:rsidP="00FE6068">
      <w:pPr>
        <w:spacing w:after="0" w:line="240" w:lineRule="auto"/>
        <w:rPr>
          <w:b/>
          <w:szCs w:val="24"/>
          <w:lang w:val="es-ES"/>
        </w:rPr>
      </w:pPr>
      <w:r w:rsidRPr="00A04C93">
        <w:rPr>
          <w:b/>
          <w:szCs w:val="24"/>
          <w:lang w:val="es-ES"/>
        </w:rPr>
        <w:t>Facturas Nos.-</w:t>
      </w:r>
      <w:r>
        <w:rPr>
          <w:b/>
          <w:szCs w:val="24"/>
          <w:lang w:val="es-ES"/>
        </w:rPr>
        <w:t>000175-000174</w:t>
      </w:r>
    </w:p>
    <w:p w14:paraId="45A15E1A" w14:textId="77777777" w:rsidR="00FE6068" w:rsidRDefault="00FE6068" w:rsidP="00FE6068">
      <w:pPr>
        <w:pStyle w:val="Textoindependiente"/>
        <w:rPr>
          <w:rFonts w:ascii="Times New Roman" w:hAnsi="Times New Roman"/>
          <w:szCs w:val="24"/>
        </w:rPr>
      </w:pPr>
      <w:r>
        <w:rPr>
          <w:rFonts w:ascii="Times New Roman" w:hAnsi="Times New Roman"/>
          <w:szCs w:val="24"/>
        </w:rPr>
        <w:lastRenderedPageBreak/>
        <w:t>Códigos Nos.-54106</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422.00</w:t>
      </w:r>
    </w:p>
    <w:p w14:paraId="5AA3F671" w14:textId="77777777" w:rsidR="00FE6068" w:rsidRPr="00E91824" w:rsidRDefault="00FE6068" w:rsidP="00FE6068">
      <w:pPr>
        <w:pStyle w:val="Textoindependiente"/>
        <w:rPr>
          <w:rFonts w:ascii="Times New Roman" w:hAnsi="Times New Roman"/>
          <w:szCs w:val="24"/>
        </w:rPr>
      </w:pPr>
      <w:r>
        <w:rPr>
          <w:rFonts w:ascii="Times New Roman" w:hAnsi="Times New Roman"/>
          <w:szCs w:val="24"/>
        </w:rPr>
        <w:t>Códigos Nos.-54110</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90.00</w:t>
      </w:r>
    </w:p>
    <w:p w14:paraId="5F323593"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52.00</w:t>
      </w:r>
      <w:r w:rsidRPr="00E91824">
        <w:rPr>
          <w:rFonts w:ascii="Times New Roman" w:hAnsi="Times New Roman"/>
          <w:szCs w:val="24"/>
        </w:rPr>
        <w:t xml:space="preserve">  </w:t>
      </w:r>
    </w:p>
    <w:p w14:paraId="243E3127" w14:textId="77777777" w:rsidR="00FE6068" w:rsidRDefault="00FE6068" w:rsidP="00FE6068">
      <w:pPr>
        <w:jc w:val="both"/>
        <w:rPr>
          <w:b/>
          <w:szCs w:val="24"/>
        </w:rPr>
      </w:pPr>
      <w:r w:rsidRPr="00A04C93">
        <w:rPr>
          <w:b/>
          <w:szCs w:val="24"/>
        </w:rPr>
        <w:t>Total…………………</w:t>
      </w:r>
      <w:proofErr w:type="gramStart"/>
      <w:r w:rsidRPr="00A04C93">
        <w:rPr>
          <w:b/>
          <w:szCs w:val="24"/>
        </w:rPr>
        <w:t>…….</w:t>
      </w:r>
      <w:proofErr w:type="gramEnd"/>
      <w:r w:rsidRPr="00A04C93">
        <w:rPr>
          <w:b/>
          <w:szCs w:val="24"/>
        </w:rPr>
        <w:t>.……………………......……............................$</w:t>
      </w:r>
      <w:r>
        <w:rPr>
          <w:b/>
          <w:szCs w:val="24"/>
        </w:rPr>
        <w:t xml:space="preserve"> 564.00</w:t>
      </w:r>
    </w:p>
    <w:p w14:paraId="00F07C77" w14:textId="77777777" w:rsidR="00FE6068" w:rsidRPr="00A41A10" w:rsidRDefault="00FE6068" w:rsidP="00FE6068">
      <w:pPr>
        <w:pStyle w:val="Prrafodelista"/>
        <w:numPr>
          <w:ilvl w:val="0"/>
          <w:numId w:val="69"/>
        </w:numPr>
        <w:tabs>
          <w:tab w:val="left" w:pos="709"/>
          <w:tab w:val="left" w:pos="7797"/>
        </w:tabs>
        <w:spacing w:after="0" w:line="240" w:lineRule="auto"/>
        <w:jc w:val="both"/>
      </w:pPr>
      <w:r w:rsidRPr="00921627">
        <w:t xml:space="preserve">EROGAR la cantidad de </w:t>
      </w:r>
      <w:r>
        <w:rPr>
          <w:b/>
        </w:rPr>
        <w:t>OCHOCIENTOS TREINTA 55</w:t>
      </w:r>
      <w:r w:rsidRPr="00A81777">
        <w:rPr>
          <w:b/>
        </w:rPr>
        <w:t>/100 ($</w:t>
      </w:r>
      <w:r>
        <w:rPr>
          <w:b/>
        </w:rPr>
        <w:t>830.55</w:t>
      </w:r>
      <w:r w:rsidRPr="00A81777">
        <w:rPr>
          <w:b/>
        </w:rPr>
        <w:t>) DÓLARES DE LOS ESTADOS UNIDOS DE AMÉRICA</w:t>
      </w:r>
      <w:r>
        <w:t>. A favor de</w:t>
      </w:r>
      <w:r w:rsidRPr="00921627">
        <w:t xml:space="preserve"> </w:t>
      </w:r>
      <w:r w:rsidRPr="00A81777">
        <w:rPr>
          <w:b/>
        </w:rPr>
        <w:t>ISAIAS MIRA VALLE “TALLER AUTOINDUSTRIAL MIRA”</w:t>
      </w:r>
      <w:r w:rsidRPr="00921627">
        <w:t xml:space="preserve"> V/ Pago por </w:t>
      </w:r>
      <w:r>
        <w:t xml:space="preserve">compra de minerales metálicos y productos derivados, herramientas repuestos y accesorios, </w:t>
      </w:r>
      <w:r w:rsidRPr="00A81777">
        <w:t xml:space="preserve">para reparación de mezclador hidráulico y vibrador en planta de mezcla Asfáltica, trituradora y </w:t>
      </w:r>
      <w:proofErr w:type="spellStart"/>
      <w:r w:rsidRPr="00A81777">
        <w:t>Bloquera</w:t>
      </w:r>
      <w:proofErr w:type="spellEnd"/>
      <w:r w:rsidRPr="00921627">
        <w:t xml:space="preserve">, </w:t>
      </w:r>
      <w:r w:rsidRPr="00A41A10">
        <w:t xml:space="preserve">según facturas, líneas y códigos que se detallan a continuación: </w:t>
      </w:r>
    </w:p>
    <w:p w14:paraId="24E385CC"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4790AF2A" w14:textId="77777777" w:rsidR="00FE6068" w:rsidRPr="00A04C93" w:rsidRDefault="00FE6068" w:rsidP="00FE6068">
      <w:pPr>
        <w:spacing w:after="0" w:line="240" w:lineRule="auto"/>
        <w:rPr>
          <w:b/>
          <w:szCs w:val="24"/>
          <w:u w:val="single"/>
          <w:lang w:val="es-ES"/>
        </w:rPr>
      </w:pPr>
      <w:r w:rsidRPr="00A04C93">
        <w:rPr>
          <w:b/>
          <w:szCs w:val="24"/>
          <w:u w:val="single"/>
          <w:lang w:val="es-ES"/>
        </w:rPr>
        <w:t>LINEA 0101</w:t>
      </w:r>
    </w:p>
    <w:p w14:paraId="149CAB40" w14:textId="77777777" w:rsidR="00FE6068" w:rsidRPr="00A04C93" w:rsidRDefault="00FE6068" w:rsidP="00FE6068">
      <w:pPr>
        <w:spacing w:after="0" w:line="240" w:lineRule="auto"/>
        <w:rPr>
          <w:b/>
          <w:szCs w:val="24"/>
          <w:lang w:val="es-ES"/>
        </w:rPr>
      </w:pPr>
      <w:r w:rsidRPr="00A04C93">
        <w:rPr>
          <w:b/>
          <w:szCs w:val="24"/>
          <w:lang w:val="es-ES"/>
        </w:rPr>
        <w:t>Facturas Nos.-</w:t>
      </w:r>
      <w:r>
        <w:rPr>
          <w:b/>
          <w:szCs w:val="24"/>
          <w:lang w:val="es-ES"/>
        </w:rPr>
        <w:t>000604-000606</w:t>
      </w:r>
    </w:p>
    <w:p w14:paraId="59626EE5" w14:textId="77777777" w:rsidR="00FE6068" w:rsidRPr="00E91824" w:rsidRDefault="00FE6068" w:rsidP="00FE6068">
      <w:pPr>
        <w:pStyle w:val="Textoindependiente"/>
        <w:rPr>
          <w:rFonts w:ascii="Times New Roman" w:hAnsi="Times New Roman"/>
          <w:szCs w:val="24"/>
        </w:rPr>
      </w:pPr>
      <w:r>
        <w:rPr>
          <w:rFonts w:ascii="Times New Roman" w:hAnsi="Times New Roman"/>
          <w:szCs w:val="24"/>
        </w:rPr>
        <w:t>Códigos Nos.-54112</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632.80</w:t>
      </w:r>
    </w:p>
    <w:p w14:paraId="30452D52"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........................$ 197.75</w:t>
      </w:r>
    </w:p>
    <w:p w14:paraId="68E86C5E" w14:textId="77777777" w:rsidR="00FE6068" w:rsidRDefault="00FE6068" w:rsidP="00FE6068">
      <w:pPr>
        <w:jc w:val="both"/>
        <w:rPr>
          <w:b/>
          <w:szCs w:val="24"/>
        </w:rPr>
      </w:pPr>
      <w:r w:rsidRPr="00A81777">
        <w:rPr>
          <w:b/>
          <w:szCs w:val="24"/>
        </w:rPr>
        <w:t>Total…………………</w:t>
      </w:r>
      <w:proofErr w:type="gramStart"/>
      <w:r w:rsidRPr="00A81777">
        <w:rPr>
          <w:b/>
          <w:szCs w:val="24"/>
        </w:rPr>
        <w:t>…….</w:t>
      </w:r>
      <w:proofErr w:type="gramEnd"/>
      <w:r w:rsidRPr="00A81777">
        <w:rPr>
          <w:b/>
          <w:szCs w:val="24"/>
        </w:rPr>
        <w:t>.……………………......……............................$</w:t>
      </w:r>
      <w:r>
        <w:rPr>
          <w:b/>
          <w:szCs w:val="24"/>
        </w:rPr>
        <w:t xml:space="preserve"> 830.55</w:t>
      </w:r>
    </w:p>
    <w:p w14:paraId="37923A3A" w14:textId="77777777" w:rsidR="00FE6068" w:rsidRPr="00A41A10" w:rsidRDefault="00FE6068" w:rsidP="00FE6068">
      <w:pPr>
        <w:pStyle w:val="Prrafodelista"/>
        <w:numPr>
          <w:ilvl w:val="0"/>
          <w:numId w:val="69"/>
        </w:numPr>
        <w:tabs>
          <w:tab w:val="left" w:pos="709"/>
          <w:tab w:val="left" w:pos="7797"/>
        </w:tabs>
        <w:spacing w:after="0" w:line="240" w:lineRule="auto"/>
        <w:jc w:val="both"/>
      </w:pPr>
      <w:r w:rsidRPr="00921627">
        <w:t xml:space="preserve">EROGAR la cantidad de </w:t>
      </w:r>
      <w:r>
        <w:rPr>
          <w:b/>
        </w:rPr>
        <w:t>NOVECIENTOS NOVENTA Y CINCO 30</w:t>
      </w:r>
      <w:r w:rsidRPr="00AD77F4">
        <w:rPr>
          <w:b/>
        </w:rPr>
        <w:t>/100 ($</w:t>
      </w:r>
      <w:r>
        <w:rPr>
          <w:b/>
        </w:rPr>
        <w:t>995.30</w:t>
      </w:r>
      <w:r w:rsidRPr="00AD77F4">
        <w:rPr>
          <w:b/>
        </w:rPr>
        <w:t>) DÓLARES DE LOS ESTADOS UNIDOS DE AMÉRICA</w:t>
      </w:r>
      <w:r>
        <w:t>. A favor de</w:t>
      </w:r>
      <w:r w:rsidRPr="00921627">
        <w:t xml:space="preserve"> </w:t>
      </w:r>
      <w:r>
        <w:rPr>
          <w:b/>
        </w:rPr>
        <w:t>AUTO REPUESTOS HERRERA, S.A. DE C.V.</w:t>
      </w:r>
      <w:r w:rsidRPr="00921627">
        <w:t xml:space="preserve"> V/ Pago por </w:t>
      </w:r>
      <w:r>
        <w:t xml:space="preserve">compra de productos de cuero y caucho, herramientas repuestos y accesorios, pago por mantenimientos y reparaciones de vehículos, servicios generales y arrendamientos diversos, </w:t>
      </w:r>
      <w:r w:rsidRPr="00FC31AA">
        <w:t xml:space="preserve">para mantenimiento de </w:t>
      </w:r>
      <w:proofErr w:type="spellStart"/>
      <w:r w:rsidRPr="00FC31AA">
        <w:t>hidrolavadora</w:t>
      </w:r>
      <w:proofErr w:type="spellEnd"/>
      <w:r w:rsidRPr="00FC31AA">
        <w:t xml:space="preserve"> de la unidad de plantel de maquinaria y equipo, para equipos #108, 136, 135, 73, 165, 160, 87, 86</w:t>
      </w:r>
      <w:r w:rsidRPr="00921627">
        <w:t xml:space="preserve">, </w:t>
      </w:r>
      <w:r w:rsidRPr="00A41A10">
        <w:t xml:space="preserve">según facturas, líneas y códigos que se detallan a continuación: </w:t>
      </w:r>
    </w:p>
    <w:p w14:paraId="7FD08202"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7D1876BE" w14:textId="77777777" w:rsidR="00FE6068" w:rsidRPr="00A04C93" w:rsidRDefault="00FE6068" w:rsidP="00FE6068">
      <w:pPr>
        <w:spacing w:after="0" w:line="240" w:lineRule="auto"/>
        <w:rPr>
          <w:b/>
          <w:szCs w:val="24"/>
          <w:u w:val="single"/>
          <w:lang w:val="es-ES"/>
        </w:rPr>
      </w:pPr>
      <w:r w:rsidRPr="00A04C93">
        <w:rPr>
          <w:b/>
          <w:szCs w:val="24"/>
          <w:u w:val="single"/>
          <w:lang w:val="es-ES"/>
        </w:rPr>
        <w:t>LINEA 0101</w:t>
      </w:r>
    </w:p>
    <w:p w14:paraId="2E904625" w14:textId="77777777" w:rsidR="00FE6068" w:rsidRPr="00A04C93" w:rsidRDefault="00FE6068" w:rsidP="00FE6068">
      <w:pPr>
        <w:spacing w:after="0" w:line="240" w:lineRule="auto"/>
        <w:rPr>
          <w:b/>
          <w:szCs w:val="24"/>
          <w:lang w:val="es-ES"/>
        </w:rPr>
      </w:pPr>
      <w:r w:rsidRPr="00A04C93">
        <w:rPr>
          <w:b/>
          <w:szCs w:val="24"/>
          <w:lang w:val="es-ES"/>
        </w:rPr>
        <w:t>Facturas Nos.-</w:t>
      </w:r>
      <w:r>
        <w:rPr>
          <w:b/>
          <w:szCs w:val="24"/>
          <w:lang w:val="es-ES"/>
        </w:rPr>
        <w:t>3834-3831-3829-3824-3826-3827-3828-3832-3825</w:t>
      </w:r>
    </w:p>
    <w:p w14:paraId="6FDFBB4D" w14:textId="77777777" w:rsidR="00FE6068" w:rsidRPr="00E91824" w:rsidRDefault="00FE6068" w:rsidP="00FE6068">
      <w:pPr>
        <w:pStyle w:val="Textoindependiente"/>
        <w:rPr>
          <w:rFonts w:ascii="Times New Roman" w:hAnsi="Times New Roman"/>
          <w:szCs w:val="24"/>
        </w:rPr>
      </w:pPr>
      <w:r>
        <w:rPr>
          <w:rFonts w:ascii="Times New Roman" w:hAnsi="Times New Roman"/>
          <w:szCs w:val="24"/>
        </w:rPr>
        <w:t>Códigos Nos.-54106</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475.00</w:t>
      </w:r>
    </w:p>
    <w:p w14:paraId="75216C36"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........................$ 414.00</w:t>
      </w:r>
    </w:p>
    <w:p w14:paraId="1E413B8C" w14:textId="77777777" w:rsidR="00FE6068" w:rsidRPr="00E91824" w:rsidRDefault="00FE6068" w:rsidP="00FE6068">
      <w:pPr>
        <w:pStyle w:val="Textoindependiente"/>
        <w:rPr>
          <w:rFonts w:ascii="Times New Roman" w:hAnsi="Times New Roman"/>
          <w:szCs w:val="24"/>
        </w:rPr>
      </w:pPr>
      <w:r>
        <w:rPr>
          <w:rFonts w:ascii="Times New Roman" w:hAnsi="Times New Roman"/>
          <w:szCs w:val="24"/>
        </w:rPr>
        <w:t>Códigos Nos.-54302</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11.30</w:t>
      </w:r>
    </w:p>
    <w:p w14:paraId="47961AF0"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54399</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95.00</w:t>
      </w:r>
    </w:p>
    <w:p w14:paraId="6494420D" w14:textId="77777777" w:rsidR="00FE6068" w:rsidRDefault="00FE6068" w:rsidP="00FE6068">
      <w:pPr>
        <w:jc w:val="both"/>
        <w:rPr>
          <w:b/>
          <w:szCs w:val="24"/>
        </w:rPr>
      </w:pPr>
      <w:r w:rsidRPr="00A81777">
        <w:rPr>
          <w:b/>
          <w:szCs w:val="24"/>
        </w:rPr>
        <w:t>Total…………………</w:t>
      </w:r>
      <w:proofErr w:type="gramStart"/>
      <w:r w:rsidRPr="00A81777">
        <w:rPr>
          <w:b/>
          <w:szCs w:val="24"/>
        </w:rPr>
        <w:t>…….</w:t>
      </w:r>
      <w:proofErr w:type="gramEnd"/>
      <w:r w:rsidRPr="00A81777">
        <w:rPr>
          <w:b/>
          <w:szCs w:val="24"/>
        </w:rPr>
        <w:t>.……………………......……............................$</w:t>
      </w:r>
      <w:r>
        <w:rPr>
          <w:b/>
          <w:szCs w:val="24"/>
        </w:rPr>
        <w:t xml:space="preserve"> 995.30</w:t>
      </w:r>
    </w:p>
    <w:p w14:paraId="26B6D6E6" w14:textId="77777777" w:rsidR="00FE6068" w:rsidRPr="00A41A10" w:rsidRDefault="00FE6068" w:rsidP="00FE6068">
      <w:pPr>
        <w:pStyle w:val="Prrafodelista"/>
        <w:numPr>
          <w:ilvl w:val="0"/>
          <w:numId w:val="69"/>
        </w:numPr>
        <w:tabs>
          <w:tab w:val="left" w:pos="709"/>
          <w:tab w:val="left" w:pos="7797"/>
        </w:tabs>
        <w:spacing w:after="0" w:line="240" w:lineRule="auto"/>
        <w:jc w:val="both"/>
      </w:pPr>
      <w:r w:rsidRPr="00921627">
        <w:t xml:space="preserve">EROGAR la cantidad de </w:t>
      </w:r>
      <w:r>
        <w:rPr>
          <w:b/>
        </w:rPr>
        <w:t>NOVECIENTOS SESENTA Y NUEVE 00</w:t>
      </w:r>
      <w:r w:rsidRPr="009C5E0C">
        <w:rPr>
          <w:b/>
        </w:rPr>
        <w:t>/100 ($</w:t>
      </w:r>
      <w:r>
        <w:rPr>
          <w:b/>
        </w:rPr>
        <w:t>969.00</w:t>
      </w:r>
      <w:r w:rsidRPr="009C5E0C">
        <w:rPr>
          <w:b/>
        </w:rPr>
        <w:t>) DÓLARES DE LOS ESTADOS UNIDOS DE AMÉRICA</w:t>
      </w:r>
      <w:r>
        <w:t>. A favor de</w:t>
      </w:r>
      <w:r w:rsidRPr="00921627">
        <w:t xml:space="preserve"> </w:t>
      </w:r>
      <w:r>
        <w:rPr>
          <w:b/>
        </w:rPr>
        <w:t xml:space="preserve">TRANSPORTES PESADOS, S.A. DE C.V. </w:t>
      </w:r>
      <w:r w:rsidRPr="00921627">
        <w:t xml:space="preserve">V/ Pago por </w:t>
      </w:r>
      <w:r>
        <w:t>compra de herramientas repuestos y accesorios, materiales eléctricos, para equipos #164, 159, 135, 129, 168</w:t>
      </w:r>
      <w:r w:rsidRPr="00921627">
        <w:t xml:space="preserve">, </w:t>
      </w:r>
      <w:r w:rsidRPr="00A41A10">
        <w:t xml:space="preserve">según facturas, líneas y códigos que se detallan a continuación: </w:t>
      </w:r>
    </w:p>
    <w:p w14:paraId="4F5EF7CA"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0954F01B" w14:textId="77777777" w:rsidR="00FE6068" w:rsidRPr="00A04C93" w:rsidRDefault="00FE6068" w:rsidP="00FE6068">
      <w:pPr>
        <w:spacing w:after="0" w:line="240" w:lineRule="auto"/>
        <w:rPr>
          <w:b/>
          <w:szCs w:val="24"/>
          <w:u w:val="single"/>
          <w:lang w:val="es-ES"/>
        </w:rPr>
      </w:pPr>
      <w:r w:rsidRPr="00A04C93">
        <w:rPr>
          <w:b/>
          <w:szCs w:val="24"/>
          <w:u w:val="single"/>
          <w:lang w:val="es-ES"/>
        </w:rPr>
        <w:t>LINEA 0101</w:t>
      </w:r>
    </w:p>
    <w:p w14:paraId="1A8BE89E" w14:textId="77777777" w:rsidR="00FE6068" w:rsidRPr="00A04C93" w:rsidRDefault="00FE6068" w:rsidP="00FE6068">
      <w:pPr>
        <w:spacing w:after="0" w:line="240" w:lineRule="auto"/>
        <w:rPr>
          <w:b/>
          <w:szCs w:val="24"/>
          <w:lang w:val="es-ES"/>
        </w:rPr>
      </w:pPr>
      <w:r w:rsidRPr="00A04C93">
        <w:rPr>
          <w:b/>
          <w:szCs w:val="24"/>
          <w:lang w:val="es-ES"/>
        </w:rPr>
        <w:t>Facturas Nos.-</w:t>
      </w:r>
      <w:r>
        <w:rPr>
          <w:b/>
          <w:szCs w:val="24"/>
          <w:lang w:val="es-ES"/>
        </w:rPr>
        <w:t>3228-3230-3229-3231-3232</w:t>
      </w:r>
    </w:p>
    <w:p w14:paraId="0467C0B5" w14:textId="77777777" w:rsidR="00FE6068" w:rsidRPr="00E91824" w:rsidRDefault="00FE6068" w:rsidP="00FE6068">
      <w:pPr>
        <w:pStyle w:val="Textoindependiente"/>
        <w:rPr>
          <w:rFonts w:ascii="Times New Roman" w:hAnsi="Times New Roman"/>
          <w:szCs w:val="24"/>
        </w:rPr>
      </w:pPr>
      <w:r>
        <w:rPr>
          <w:rFonts w:ascii="Times New Roman" w:hAnsi="Times New Roman"/>
          <w:szCs w:val="24"/>
        </w:rPr>
        <w:t>Códigos Nos.-54118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237.00</w:t>
      </w:r>
    </w:p>
    <w:p w14:paraId="1B5881EC"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54119</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........................$ 732.00</w:t>
      </w:r>
    </w:p>
    <w:p w14:paraId="2D7D0DFB" w14:textId="77777777" w:rsidR="00FE6068" w:rsidRDefault="00FE6068" w:rsidP="00FE6068">
      <w:pPr>
        <w:jc w:val="both"/>
        <w:rPr>
          <w:b/>
          <w:szCs w:val="24"/>
        </w:rPr>
      </w:pPr>
      <w:r w:rsidRPr="00A81777">
        <w:rPr>
          <w:b/>
          <w:szCs w:val="24"/>
        </w:rPr>
        <w:t>Total…………………</w:t>
      </w:r>
      <w:proofErr w:type="gramStart"/>
      <w:r w:rsidRPr="00A81777">
        <w:rPr>
          <w:b/>
          <w:szCs w:val="24"/>
        </w:rPr>
        <w:t>…….</w:t>
      </w:r>
      <w:proofErr w:type="gramEnd"/>
      <w:r w:rsidRPr="00A81777">
        <w:rPr>
          <w:b/>
          <w:szCs w:val="24"/>
        </w:rPr>
        <w:t>.……………………......……............................$</w:t>
      </w:r>
      <w:r>
        <w:rPr>
          <w:b/>
          <w:szCs w:val="24"/>
        </w:rPr>
        <w:t xml:space="preserve"> 969.00</w:t>
      </w:r>
    </w:p>
    <w:p w14:paraId="318E2875" w14:textId="77777777" w:rsidR="00FE6068" w:rsidRPr="00A41A10" w:rsidRDefault="00FE6068" w:rsidP="00FE6068">
      <w:pPr>
        <w:pStyle w:val="Prrafodelista"/>
        <w:numPr>
          <w:ilvl w:val="0"/>
          <w:numId w:val="69"/>
        </w:numPr>
        <w:tabs>
          <w:tab w:val="left" w:pos="709"/>
          <w:tab w:val="left" w:pos="7797"/>
        </w:tabs>
        <w:spacing w:after="0" w:line="240" w:lineRule="auto"/>
        <w:jc w:val="both"/>
      </w:pPr>
      <w:r w:rsidRPr="00921627">
        <w:t xml:space="preserve">EROGAR la cantidad de </w:t>
      </w:r>
      <w:r>
        <w:rPr>
          <w:b/>
        </w:rPr>
        <w:t>OCHO MIL TRESCIENTOS CINCUENTA Y UNO 54</w:t>
      </w:r>
      <w:r w:rsidRPr="002E506B">
        <w:rPr>
          <w:b/>
        </w:rPr>
        <w:t>/100 ($</w:t>
      </w:r>
      <w:r>
        <w:rPr>
          <w:b/>
        </w:rPr>
        <w:t>8,351.54</w:t>
      </w:r>
      <w:r w:rsidRPr="002E506B">
        <w:rPr>
          <w:b/>
        </w:rPr>
        <w:t>) DÓLARES DE LOS ESTADOS UNIDOS DE AMÉRICA</w:t>
      </w:r>
      <w:r>
        <w:t>. A favor de</w:t>
      </w:r>
      <w:r w:rsidRPr="00921627">
        <w:t xml:space="preserve"> </w:t>
      </w:r>
      <w:r>
        <w:rPr>
          <w:b/>
        </w:rPr>
        <w:t xml:space="preserve">REPUESTOS MANCIA, S.A. DE C.V. </w:t>
      </w:r>
      <w:r w:rsidRPr="00921627">
        <w:t xml:space="preserve">V/ Pago por </w:t>
      </w:r>
      <w:r>
        <w:t xml:space="preserve">compra de productos de cuero y caucho, productos químicos, minerales metálicos y productos derivados, herramientas repuestos y accesorios, materiales eléctricos, pago por mantenimientos y reparaciones de vehículos, </w:t>
      </w:r>
      <w:r w:rsidRPr="00D647A1">
        <w:t xml:space="preserve">para uso en equipos #64, 74, 163, 136, 76, 112, 162, 150, 129, 89, 86, 97, 149, 118, 71, 159, 85, 156, 111, 131, 173, 72, para mantenimiento de </w:t>
      </w:r>
      <w:proofErr w:type="spellStart"/>
      <w:r w:rsidRPr="00D647A1">
        <w:t>lowboy</w:t>
      </w:r>
      <w:proofErr w:type="spellEnd"/>
      <w:r w:rsidRPr="00921627">
        <w:t xml:space="preserve">, </w:t>
      </w:r>
      <w:r w:rsidRPr="00A41A10">
        <w:t xml:space="preserve">según facturas, líneas y códigos que se detallan a continuación: </w:t>
      </w:r>
    </w:p>
    <w:p w14:paraId="35B2D4EA"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289EE8A1" w14:textId="77777777" w:rsidR="00FE6068" w:rsidRPr="00A04C93" w:rsidRDefault="00FE6068" w:rsidP="00FE6068">
      <w:pPr>
        <w:spacing w:after="0" w:line="240" w:lineRule="auto"/>
        <w:rPr>
          <w:b/>
          <w:szCs w:val="24"/>
          <w:u w:val="single"/>
          <w:lang w:val="es-ES"/>
        </w:rPr>
      </w:pPr>
      <w:r w:rsidRPr="00A04C93">
        <w:rPr>
          <w:b/>
          <w:szCs w:val="24"/>
          <w:u w:val="single"/>
          <w:lang w:val="es-ES"/>
        </w:rPr>
        <w:t>LINEA 0101</w:t>
      </w:r>
    </w:p>
    <w:p w14:paraId="734F373C" w14:textId="77777777" w:rsidR="00FE6068" w:rsidRDefault="00FE6068" w:rsidP="00FE6068">
      <w:pPr>
        <w:spacing w:after="0" w:line="240" w:lineRule="auto"/>
        <w:rPr>
          <w:b/>
          <w:szCs w:val="24"/>
          <w:lang w:val="es-ES"/>
        </w:rPr>
      </w:pPr>
      <w:r w:rsidRPr="00A04C93">
        <w:rPr>
          <w:b/>
          <w:szCs w:val="24"/>
          <w:lang w:val="es-ES"/>
        </w:rPr>
        <w:lastRenderedPageBreak/>
        <w:t>Facturas Nos.-</w:t>
      </w:r>
      <w:r>
        <w:rPr>
          <w:b/>
          <w:szCs w:val="24"/>
          <w:lang w:val="es-ES"/>
        </w:rPr>
        <w:t>7354-7350-7363-7362-7373-7367-7356-7365</w:t>
      </w:r>
    </w:p>
    <w:p w14:paraId="4106F554" w14:textId="77777777" w:rsidR="00FE6068" w:rsidRDefault="00FE6068" w:rsidP="00FE6068">
      <w:pPr>
        <w:spacing w:after="0" w:line="240" w:lineRule="auto"/>
        <w:rPr>
          <w:b/>
          <w:szCs w:val="24"/>
          <w:lang w:val="es-ES"/>
        </w:rPr>
      </w:pPr>
      <w:r>
        <w:rPr>
          <w:b/>
          <w:szCs w:val="24"/>
          <w:lang w:val="es-ES"/>
        </w:rPr>
        <w:t xml:space="preserve">                         7366-7368-7369-7372-7374-7376-7357-7359</w:t>
      </w:r>
    </w:p>
    <w:p w14:paraId="42FE6D29" w14:textId="77777777" w:rsidR="00FE6068" w:rsidRDefault="00FE6068" w:rsidP="00FE6068">
      <w:pPr>
        <w:spacing w:after="0" w:line="240" w:lineRule="auto"/>
        <w:rPr>
          <w:b/>
          <w:szCs w:val="24"/>
          <w:lang w:val="es-ES"/>
        </w:rPr>
      </w:pPr>
      <w:r>
        <w:rPr>
          <w:b/>
          <w:szCs w:val="24"/>
          <w:lang w:val="es-ES"/>
        </w:rPr>
        <w:t xml:space="preserve">                         7360-7361-7364-7264-7265-7266-7267-7268</w:t>
      </w:r>
    </w:p>
    <w:p w14:paraId="35AE88F9" w14:textId="77777777" w:rsidR="00FE6068" w:rsidRPr="00A04C93" w:rsidRDefault="00FE6068" w:rsidP="00FE6068">
      <w:pPr>
        <w:spacing w:after="0" w:line="240" w:lineRule="auto"/>
        <w:rPr>
          <w:b/>
          <w:szCs w:val="24"/>
          <w:lang w:val="es-ES"/>
        </w:rPr>
      </w:pPr>
      <w:r>
        <w:rPr>
          <w:b/>
          <w:szCs w:val="24"/>
          <w:lang w:val="es-ES"/>
        </w:rPr>
        <w:t xml:space="preserve">                         7269-7349-7351-7352-7377-7353-7375</w:t>
      </w:r>
    </w:p>
    <w:p w14:paraId="03C99273"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54106</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291.05</w:t>
      </w:r>
      <w:r w:rsidRPr="00E91824">
        <w:rPr>
          <w:rFonts w:ascii="Times New Roman" w:hAnsi="Times New Roman"/>
          <w:szCs w:val="24"/>
        </w:rPr>
        <w:t xml:space="preserve"> </w:t>
      </w:r>
    </w:p>
    <w:p w14:paraId="6703FF05" w14:textId="77777777" w:rsidR="00FE6068" w:rsidRPr="00E91824" w:rsidRDefault="00FE6068" w:rsidP="00FE6068">
      <w:pPr>
        <w:pStyle w:val="Textoindependiente"/>
        <w:rPr>
          <w:rFonts w:ascii="Times New Roman" w:hAnsi="Times New Roman"/>
          <w:szCs w:val="24"/>
        </w:rPr>
      </w:pPr>
      <w:r>
        <w:rPr>
          <w:rFonts w:ascii="Times New Roman" w:hAnsi="Times New Roman"/>
          <w:szCs w:val="24"/>
        </w:rPr>
        <w:t>Códigos Nos.-54107</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195.83 </w:t>
      </w:r>
    </w:p>
    <w:p w14:paraId="1F5B5A54"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54112</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2.40</w:t>
      </w:r>
    </w:p>
    <w:p w14:paraId="0EA5177E"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........................$ 7,801.41  </w:t>
      </w:r>
      <w:r w:rsidRPr="00E91824">
        <w:rPr>
          <w:rFonts w:ascii="Times New Roman" w:hAnsi="Times New Roman"/>
          <w:szCs w:val="24"/>
        </w:rPr>
        <w:t xml:space="preserve"> </w:t>
      </w:r>
    </w:p>
    <w:p w14:paraId="6E83017B"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54119</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12.84</w:t>
      </w:r>
    </w:p>
    <w:p w14:paraId="32DCBB2E" w14:textId="77777777" w:rsidR="00FE6068" w:rsidRPr="00E91824"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54302</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w:t>
      </w:r>
      <w:r w:rsidRPr="00E91824">
        <w:rPr>
          <w:rFonts w:ascii="Times New Roman" w:hAnsi="Times New Roman"/>
          <w:szCs w:val="24"/>
        </w:rPr>
        <w:t xml:space="preserve"> </w:t>
      </w:r>
      <w:r>
        <w:rPr>
          <w:rFonts w:ascii="Times New Roman" w:hAnsi="Times New Roman"/>
          <w:szCs w:val="24"/>
        </w:rPr>
        <w:t>48.01</w:t>
      </w:r>
    </w:p>
    <w:p w14:paraId="590591FA" w14:textId="77777777" w:rsidR="00FE6068" w:rsidRDefault="00FE6068" w:rsidP="00FE6068">
      <w:pPr>
        <w:jc w:val="both"/>
        <w:rPr>
          <w:b/>
          <w:szCs w:val="24"/>
        </w:rPr>
      </w:pPr>
      <w:r w:rsidRPr="00A04C93">
        <w:rPr>
          <w:b/>
          <w:szCs w:val="24"/>
        </w:rPr>
        <w:t>Total…………………</w:t>
      </w:r>
      <w:proofErr w:type="gramStart"/>
      <w:r w:rsidRPr="00A04C93">
        <w:rPr>
          <w:b/>
          <w:szCs w:val="24"/>
        </w:rPr>
        <w:t>…….</w:t>
      </w:r>
      <w:proofErr w:type="gramEnd"/>
      <w:r w:rsidRPr="00A04C93">
        <w:rPr>
          <w:b/>
          <w:szCs w:val="24"/>
        </w:rPr>
        <w:t>.……………………......……............................$</w:t>
      </w:r>
      <w:r>
        <w:rPr>
          <w:b/>
          <w:szCs w:val="24"/>
        </w:rPr>
        <w:t xml:space="preserve"> 8,351.54</w:t>
      </w:r>
    </w:p>
    <w:p w14:paraId="45BDFB7D" w14:textId="77777777" w:rsidR="00FE6068" w:rsidRPr="00B717C0" w:rsidRDefault="00FE6068" w:rsidP="00FE6068">
      <w:pPr>
        <w:pStyle w:val="Prrafodelista"/>
        <w:numPr>
          <w:ilvl w:val="0"/>
          <w:numId w:val="69"/>
        </w:numPr>
        <w:tabs>
          <w:tab w:val="left" w:pos="709"/>
          <w:tab w:val="left" w:pos="7797"/>
        </w:tabs>
        <w:spacing w:after="0" w:line="240" w:lineRule="auto"/>
        <w:jc w:val="both"/>
        <w:rPr>
          <w:rFonts w:eastAsia="Calibri"/>
        </w:rPr>
      </w:pPr>
      <w:r w:rsidRPr="00B717C0">
        <w:rPr>
          <w:rFonts w:eastAsia="Calibri"/>
        </w:rPr>
        <w:t xml:space="preserve">EROGAR la cantidad de </w:t>
      </w:r>
      <w:r w:rsidRPr="00B717C0">
        <w:rPr>
          <w:rFonts w:eastAsia="Calibri"/>
          <w:b/>
        </w:rPr>
        <w:t>CIENTO CUARENTA Y UNO 29/100 DÓLARES DE</w:t>
      </w:r>
      <w:r w:rsidRPr="00B717C0">
        <w:rPr>
          <w:rFonts w:eastAsia="Calibri"/>
        </w:rPr>
        <w:t xml:space="preserve"> </w:t>
      </w:r>
      <w:r w:rsidRPr="00B717C0">
        <w:rPr>
          <w:rFonts w:eastAsia="Calibri"/>
          <w:b/>
        </w:rPr>
        <w:t>LOS ESTADOS UNIDOS DE AMÉRICA ($141.29)</w:t>
      </w:r>
      <w:r w:rsidRPr="00B717C0">
        <w:rPr>
          <w:rFonts w:eastAsia="Calibri"/>
        </w:rPr>
        <w:t xml:space="preserve"> a favor de </w:t>
      </w:r>
      <w:r w:rsidRPr="00B717C0">
        <w:rPr>
          <w:rFonts w:eastAsia="Calibri"/>
          <w:b/>
        </w:rPr>
        <w:t>INVERSIONES EL INDIO S.A. DE C.V. (LA BODEGA DEL CONSTRUCTOR)</w:t>
      </w:r>
      <w:r w:rsidRPr="00B717C0">
        <w:rPr>
          <w:rFonts w:eastAsia="Calibri"/>
        </w:rPr>
        <w:t xml:space="preserve"> </w:t>
      </w:r>
      <w:r w:rsidRPr="00B717C0">
        <w:rPr>
          <w:rFonts w:eastAsia="Calibri"/>
          <w:b/>
        </w:rPr>
        <w:t xml:space="preserve">V/ </w:t>
      </w:r>
      <w:r w:rsidRPr="00B717C0">
        <w:rPr>
          <w:rFonts w:eastAsia="Calibri"/>
        </w:rPr>
        <w:t xml:space="preserve">Pago por compra de minerales metálicos y productos </w:t>
      </w:r>
      <w:proofErr w:type="gramStart"/>
      <w:r w:rsidRPr="00B717C0">
        <w:rPr>
          <w:rFonts w:eastAsia="Calibri"/>
        </w:rPr>
        <w:t>derivados ,</w:t>
      </w:r>
      <w:proofErr w:type="gramEnd"/>
      <w:r w:rsidRPr="00B717C0">
        <w:rPr>
          <w:rFonts w:eastAsia="Calibri"/>
        </w:rPr>
        <w:t xml:space="preserve"> bienes de uso y consumo diversos, para uso en eq.132, 135, según facturas, líneas y códigos que se detallan a continuación:</w:t>
      </w:r>
    </w:p>
    <w:p w14:paraId="2465B1D2" w14:textId="77777777" w:rsidR="00FE6068" w:rsidRPr="00B717C0" w:rsidRDefault="00FE6068" w:rsidP="00FE6068">
      <w:pPr>
        <w:tabs>
          <w:tab w:val="left" w:pos="3592"/>
        </w:tabs>
        <w:spacing w:after="0" w:line="240" w:lineRule="auto"/>
        <w:ind w:left="720"/>
        <w:jc w:val="both"/>
        <w:rPr>
          <w:rFonts w:eastAsia="Calibri"/>
          <w:b/>
        </w:rPr>
      </w:pPr>
      <w:r w:rsidRPr="00B717C0">
        <w:rPr>
          <w:rFonts w:eastAsia="Calibri"/>
          <w:b/>
        </w:rPr>
        <w:tab/>
      </w:r>
    </w:p>
    <w:p w14:paraId="6C637CBC" w14:textId="77777777" w:rsidR="00FE6068" w:rsidRPr="00B717C0" w:rsidRDefault="00FE6068" w:rsidP="00FE6068">
      <w:pPr>
        <w:tabs>
          <w:tab w:val="left" w:pos="922"/>
          <w:tab w:val="left" w:pos="2806"/>
        </w:tabs>
        <w:spacing w:after="0" w:line="240" w:lineRule="auto"/>
        <w:ind w:left="1080"/>
        <w:jc w:val="both"/>
        <w:rPr>
          <w:rFonts w:eastAsia="Calibri"/>
          <w:b/>
          <w:u w:val="single"/>
        </w:rPr>
      </w:pPr>
      <w:r w:rsidRPr="00B717C0">
        <w:rPr>
          <w:rFonts w:eastAsia="Calibri"/>
          <w:b/>
          <w:u w:val="single"/>
        </w:rPr>
        <w:t>LINEA 0101</w:t>
      </w:r>
    </w:p>
    <w:p w14:paraId="3FB52205" w14:textId="77777777" w:rsidR="00FE6068" w:rsidRPr="00B717C0" w:rsidRDefault="00FE6068" w:rsidP="00FE6068">
      <w:pPr>
        <w:tabs>
          <w:tab w:val="left" w:pos="922"/>
          <w:tab w:val="left" w:pos="7797"/>
        </w:tabs>
        <w:spacing w:after="0" w:line="240" w:lineRule="auto"/>
        <w:jc w:val="both"/>
        <w:rPr>
          <w:rFonts w:eastAsia="Calibri"/>
        </w:rPr>
      </w:pPr>
      <w:r w:rsidRPr="00B717C0">
        <w:rPr>
          <w:rFonts w:eastAsia="Calibri"/>
        </w:rPr>
        <w:t xml:space="preserve">                 Facturas Nos.- 23920-23921</w:t>
      </w:r>
    </w:p>
    <w:p w14:paraId="22E6FF0C" w14:textId="77777777" w:rsidR="00FE6068" w:rsidRPr="00B717C0" w:rsidRDefault="00FE6068" w:rsidP="00FE6068">
      <w:pPr>
        <w:tabs>
          <w:tab w:val="left" w:pos="1425"/>
        </w:tabs>
        <w:spacing w:after="0" w:line="240" w:lineRule="auto"/>
        <w:jc w:val="both"/>
        <w:rPr>
          <w:rFonts w:eastAsia="Calibri"/>
        </w:rPr>
      </w:pPr>
      <w:r w:rsidRPr="00B717C0">
        <w:rPr>
          <w:rFonts w:eastAsia="Calibri"/>
          <w:b/>
        </w:rPr>
        <w:t xml:space="preserve">                 </w:t>
      </w:r>
      <w:r w:rsidRPr="00B717C0">
        <w:rPr>
          <w:rFonts w:eastAsia="Calibri"/>
        </w:rPr>
        <w:t>Códigos Nos.-54112……</w:t>
      </w:r>
      <w:proofErr w:type="gramStart"/>
      <w:r w:rsidRPr="00B717C0">
        <w:rPr>
          <w:rFonts w:eastAsia="Calibri"/>
        </w:rPr>
        <w:t>…….</w:t>
      </w:r>
      <w:proofErr w:type="gramEnd"/>
      <w:r w:rsidRPr="00B717C0">
        <w:rPr>
          <w:rFonts w:eastAsia="Calibri"/>
        </w:rPr>
        <w:t xml:space="preserve">……………………............................ $   91.17     </w:t>
      </w:r>
    </w:p>
    <w:p w14:paraId="12D3320C" w14:textId="77777777" w:rsidR="00FE6068" w:rsidRPr="00B717C0" w:rsidRDefault="00FE6068" w:rsidP="00FE6068">
      <w:pPr>
        <w:tabs>
          <w:tab w:val="left" w:pos="1425"/>
        </w:tabs>
        <w:spacing w:after="0" w:line="240" w:lineRule="auto"/>
        <w:jc w:val="both"/>
        <w:rPr>
          <w:rFonts w:eastAsia="Calibri"/>
        </w:rPr>
      </w:pPr>
      <w:r w:rsidRPr="00B717C0">
        <w:rPr>
          <w:rFonts w:eastAsia="Calibri"/>
        </w:rPr>
        <w:t xml:space="preserve">                 Códigos Nos.-54199……</w:t>
      </w:r>
      <w:proofErr w:type="gramStart"/>
      <w:r w:rsidRPr="00B717C0">
        <w:rPr>
          <w:rFonts w:eastAsia="Calibri"/>
        </w:rPr>
        <w:t>…….</w:t>
      </w:r>
      <w:proofErr w:type="gramEnd"/>
      <w:r w:rsidRPr="00B717C0">
        <w:rPr>
          <w:rFonts w:eastAsia="Calibri"/>
        </w:rPr>
        <w:t xml:space="preserve">……………………............................ $   50.12    </w:t>
      </w:r>
    </w:p>
    <w:p w14:paraId="4B33C329" w14:textId="77777777" w:rsidR="00FE6068" w:rsidRPr="00B717C0" w:rsidRDefault="00FE6068" w:rsidP="00FE6068">
      <w:pPr>
        <w:tabs>
          <w:tab w:val="left" w:pos="1425"/>
        </w:tabs>
        <w:spacing w:after="0" w:line="240" w:lineRule="auto"/>
        <w:jc w:val="both"/>
        <w:rPr>
          <w:rFonts w:eastAsia="Calibri"/>
          <w:b/>
        </w:rPr>
      </w:pPr>
      <w:r w:rsidRPr="00B717C0">
        <w:rPr>
          <w:rFonts w:eastAsia="Calibri"/>
          <w:b/>
        </w:rPr>
        <w:t xml:space="preserve">                 </w:t>
      </w:r>
      <w:r w:rsidRPr="00B717C0">
        <w:rPr>
          <w:rFonts w:eastAsia="Calibri"/>
        </w:rPr>
        <w:t>Total…………………</w:t>
      </w:r>
      <w:proofErr w:type="gramStart"/>
      <w:r w:rsidRPr="00B717C0">
        <w:rPr>
          <w:rFonts w:eastAsia="Calibri"/>
        </w:rPr>
        <w:t>…….</w:t>
      </w:r>
      <w:proofErr w:type="gramEnd"/>
      <w:r w:rsidRPr="00B717C0">
        <w:rPr>
          <w:rFonts w:eastAsia="Calibri"/>
        </w:rPr>
        <w:t>.……………………......………..….........</w:t>
      </w:r>
      <w:r w:rsidRPr="00B717C0">
        <w:rPr>
          <w:rFonts w:eastAsia="Calibri"/>
          <w:b/>
        </w:rPr>
        <w:t xml:space="preserve">$ 141.29 </w:t>
      </w:r>
    </w:p>
    <w:p w14:paraId="1BD2DCB4" w14:textId="77777777" w:rsidR="00FE6068" w:rsidRPr="00B717C0" w:rsidRDefault="00FE6068" w:rsidP="00FE6068">
      <w:pPr>
        <w:tabs>
          <w:tab w:val="left" w:pos="1425"/>
        </w:tabs>
        <w:spacing w:after="0" w:line="240" w:lineRule="auto"/>
        <w:jc w:val="both"/>
        <w:rPr>
          <w:rFonts w:eastAsia="Calibri"/>
          <w:b/>
          <w:szCs w:val="24"/>
        </w:rPr>
      </w:pPr>
    </w:p>
    <w:p w14:paraId="0369B2F2" w14:textId="77777777" w:rsidR="00FE6068" w:rsidRDefault="00FE6068" w:rsidP="00FE6068">
      <w:pPr>
        <w:numPr>
          <w:ilvl w:val="0"/>
          <w:numId w:val="69"/>
        </w:numPr>
        <w:tabs>
          <w:tab w:val="left" w:pos="709"/>
          <w:tab w:val="left" w:pos="7797"/>
        </w:tabs>
        <w:spacing w:after="0" w:line="240" w:lineRule="auto"/>
        <w:contextualSpacing/>
        <w:jc w:val="both"/>
        <w:rPr>
          <w:rFonts w:eastAsia="Calibri"/>
        </w:rPr>
      </w:pPr>
      <w:r w:rsidRPr="00B717C0">
        <w:rPr>
          <w:rFonts w:eastAsia="Calibri"/>
        </w:rPr>
        <w:t xml:space="preserve">EROGAR la cantidad de </w:t>
      </w:r>
      <w:r w:rsidRPr="00B717C0">
        <w:rPr>
          <w:rFonts w:eastAsia="Calibri"/>
          <w:b/>
        </w:rPr>
        <w:t>TRES MIL DOSCIENTOS NOVENTA Y UNO 49/100 DÓLARES DE</w:t>
      </w:r>
      <w:r w:rsidRPr="00B717C0">
        <w:rPr>
          <w:rFonts w:eastAsia="Calibri"/>
        </w:rPr>
        <w:t xml:space="preserve"> </w:t>
      </w:r>
      <w:r w:rsidRPr="00B717C0">
        <w:rPr>
          <w:rFonts w:eastAsia="Calibri"/>
          <w:b/>
        </w:rPr>
        <w:t>LOS ESTADOS UNIDOS DE AMÉRICA ($3,291.49)</w:t>
      </w:r>
      <w:r w:rsidRPr="00B717C0">
        <w:rPr>
          <w:rFonts w:eastAsia="Calibri"/>
        </w:rPr>
        <w:t xml:space="preserve"> a favor de </w:t>
      </w:r>
      <w:r w:rsidRPr="00B717C0">
        <w:rPr>
          <w:rFonts w:eastAsia="Calibri"/>
          <w:b/>
        </w:rPr>
        <w:t>ALMACENES VIDRI S.A. DE C.V.</w:t>
      </w:r>
      <w:r w:rsidRPr="00B717C0">
        <w:rPr>
          <w:rFonts w:eastAsia="Calibri"/>
        </w:rPr>
        <w:t xml:space="preserve"> </w:t>
      </w:r>
      <w:r w:rsidRPr="00B717C0">
        <w:rPr>
          <w:rFonts w:eastAsia="Calibri"/>
          <w:b/>
        </w:rPr>
        <w:t xml:space="preserve">V/ </w:t>
      </w:r>
      <w:r w:rsidRPr="00B717C0">
        <w:rPr>
          <w:rFonts w:eastAsia="Calibri"/>
        </w:rPr>
        <w:t xml:space="preserve">Pago por compra de productos químicos, combustibles y lubricantes, minerales metálicos y productos derivados, herramientas, repuestos y accesorios, bienes de uso y consumo diversos, para uso en administración tributaria, contribución a Asociación Cooperativa de protección agropecuaria y pesquera Lagunita Caserío Arenal Pacheco Cantón Las Piedras, </w:t>
      </w:r>
      <w:proofErr w:type="spellStart"/>
      <w:r w:rsidRPr="00B717C0">
        <w:rPr>
          <w:rFonts w:eastAsia="Calibri"/>
        </w:rPr>
        <w:t>mtto</w:t>
      </w:r>
      <w:proofErr w:type="spellEnd"/>
      <w:r w:rsidRPr="00B717C0">
        <w:rPr>
          <w:rFonts w:eastAsia="Calibri"/>
        </w:rPr>
        <w:t xml:space="preserve"> bienes municipales, eq.76, 181, plantel de maquinaria y equipo, mercado municipal, según facturas, líneas y códigos que se detallan a continuación:</w:t>
      </w:r>
    </w:p>
    <w:p w14:paraId="0902A152" w14:textId="77777777" w:rsidR="00FE6068" w:rsidRPr="00B717C0" w:rsidRDefault="00FE6068" w:rsidP="00FE6068">
      <w:pPr>
        <w:tabs>
          <w:tab w:val="left" w:pos="709"/>
          <w:tab w:val="left" w:pos="7797"/>
        </w:tabs>
        <w:spacing w:after="0" w:line="240" w:lineRule="auto"/>
        <w:contextualSpacing/>
        <w:jc w:val="both"/>
        <w:rPr>
          <w:rFonts w:eastAsia="Calibri"/>
        </w:rPr>
      </w:pPr>
      <w:r w:rsidRPr="00B717C0">
        <w:rPr>
          <w:rFonts w:eastAsia="Calibri"/>
          <w:b/>
        </w:rPr>
        <w:tab/>
      </w:r>
    </w:p>
    <w:p w14:paraId="44F36B21" w14:textId="77777777" w:rsidR="00FE6068" w:rsidRPr="00B717C0" w:rsidRDefault="00FE6068" w:rsidP="00FE6068">
      <w:pPr>
        <w:tabs>
          <w:tab w:val="left" w:pos="922"/>
          <w:tab w:val="left" w:pos="2806"/>
        </w:tabs>
        <w:spacing w:after="0" w:line="240" w:lineRule="auto"/>
        <w:ind w:left="1080"/>
        <w:jc w:val="both"/>
        <w:rPr>
          <w:rFonts w:eastAsia="Calibri"/>
          <w:b/>
          <w:u w:val="single"/>
        </w:rPr>
      </w:pPr>
      <w:r w:rsidRPr="00B717C0">
        <w:rPr>
          <w:rFonts w:eastAsia="Calibri"/>
          <w:b/>
          <w:u w:val="single"/>
        </w:rPr>
        <w:t>LINEA 0101</w:t>
      </w:r>
    </w:p>
    <w:p w14:paraId="4961AE80" w14:textId="77777777" w:rsidR="00FE6068" w:rsidRPr="00B717C0" w:rsidRDefault="00FE6068" w:rsidP="00FE6068">
      <w:pPr>
        <w:tabs>
          <w:tab w:val="left" w:pos="922"/>
          <w:tab w:val="left" w:pos="7797"/>
        </w:tabs>
        <w:spacing w:after="0" w:line="240" w:lineRule="auto"/>
        <w:jc w:val="both"/>
        <w:rPr>
          <w:rFonts w:eastAsia="Calibri"/>
        </w:rPr>
      </w:pPr>
      <w:r w:rsidRPr="00B717C0">
        <w:rPr>
          <w:rFonts w:eastAsia="Calibri"/>
        </w:rPr>
        <w:t xml:space="preserve">                 Facturas Nos.- 796495-796496-022486-022487-022704-022714</w:t>
      </w:r>
    </w:p>
    <w:p w14:paraId="4370325A" w14:textId="77777777" w:rsidR="00FE6068" w:rsidRPr="00B717C0" w:rsidRDefault="00FE6068" w:rsidP="00FE6068">
      <w:pPr>
        <w:tabs>
          <w:tab w:val="left" w:pos="922"/>
          <w:tab w:val="left" w:pos="7797"/>
        </w:tabs>
        <w:spacing w:after="0" w:line="240" w:lineRule="auto"/>
        <w:jc w:val="both"/>
        <w:rPr>
          <w:rFonts w:eastAsia="Calibri"/>
        </w:rPr>
      </w:pPr>
      <w:r w:rsidRPr="00B717C0">
        <w:rPr>
          <w:rFonts w:eastAsia="Calibri"/>
        </w:rPr>
        <w:t xml:space="preserve">                                          022834-022835-022836</w:t>
      </w:r>
    </w:p>
    <w:p w14:paraId="424875F8" w14:textId="77777777" w:rsidR="00FE6068" w:rsidRPr="00B717C0" w:rsidRDefault="00FE6068" w:rsidP="00FE6068">
      <w:pPr>
        <w:tabs>
          <w:tab w:val="left" w:pos="1425"/>
        </w:tabs>
        <w:spacing w:after="0" w:line="240" w:lineRule="auto"/>
        <w:jc w:val="both"/>
        <w:rPr>
          <w:rFonts w:eastAsia="Calibri"/>
        </w:rPr>
      </w:pPr>
      <w:r w:rsidRPr="00B717C0">
        <w:rPr>
          <w:rFonts w:eastAsia="Calibri"/>
          <w:b/>
        </w:rPr>
        <w:t xml:space="preserve">                 </w:t>
      </w:r>
      <w:r w:rsidRPr="00B717C0">
        <w:rPr>
          <w:rFonts w:eastAsia="Calibri"/>
        </w:rPr>
        <w:t>Códigos Nos.-54107……</w:t>
      </w:r>
      <w:proofErr w:type="gramStart"/>
      <w:r w:rsidRPr="00B717C0">
        <w:rPr>
          <w:rFonts w:eastAsia="Calibri"/>
        </w:rPr>
        <w:t>…….</w:t>
      </w:r>
      <w:proofErr w:type="gramEnd"/>
      <w:r w:rsidRPr="00B717C0">
        <w:rPr>
          <w:rFonts w:eastAsia="Calibri"/>
        </w:rPr>
        <w:t xml:space="preserve">……………………............................. $     477.88    </w:t>
      </w:r>
    </w:p>
    <w:p w14:paraId="70E28BAC" w14:textId="77777777" w:rsidR="00FE6068" w:rsidRPr="00B717C0" w:rsidRDefault="00FE6068" w:rsidP="00FE6068">
      <w:pPr>
        <w:tabs>
          <w:tab w:val="left" w:pos="1425"/>
        </w:tabs>
        <w:spacing w:after="0" w:line="240" w:lineRule="auto"/>
        <w:jc w:val="both"/>
        <w:rPr>
          <w:rFonts w:eastAsia="Calibri"/>
        </w:rPr>
      </w:pPr>
      <w:r w:rsidRPr="00B717C0">
        <w:rPr>
          <w:rFonts w:eastAsia="Calibri"/>
        </w:rPr>
        <w:t xml:space="preserve">                 Códigos Nos.-54110……</w:t>
      </w:r>
      <w:proofErr w:type="gramStart"/>
      <w:r w:rsidRPr="00B717C0">
        <w:rPr>
          <w:rFonts w:eastAsia="Calibri"/>
        </w:rPr>
        <w:t>…….</w:t>
      </w:r>
      <w:proofErr w:type="gramEnd"/>
      <w:r w:rsidRPr="00B717C0">
        <w:rPr>
          <w:rFonts w:eastAsia="Calibri"/>
        </w:rPr>
        <w:t xml:space="preserve">……………………............................. $     450.00    </w:t>
      </w:r>
    </w:p>
    <w:p w14:paraId="3E154ADB" w14:textId="77777777" w:rsidR="00FE6068" w:rsidRPr="00B717C0" w:rsidRDefault="00FE6068" w:rsidP="00FE6068">
      <w:pPr>
        <w:tabs>
          <w:tab w:val="left" w:pos="1425"/>
        </w:tabs>
        <w:spacing w:after="0" w:line="240" w:lineRule="auto"/>
        <w:jc w:val="both"/>
        <w:rPr>
          <w:rFonts w:eastAsia="Calibri"/>
        </w:rPr>
      </w:pPr>
      <w:r w:rsidRPr="00B717C0">
        <w:rPr>
          <w:rFonts w:eastAsia="Calibri"/>
        </w:rPr>
        <w:t xml:space="preserve">                 Códigos Nos.-54112……</w:t>
      </w:r>
      <w:proofErr w:type="gramStart"/>
      <w:r w:rsidRPr="00B717C0">
        <w:rPr>
          <w:rFonts w:eastAsia="Calibri"/>
        </w:rPr>
        <w:t>…….</w:t>
      </w:r>
      <w:proofErr w:type="gramEnd"/>
      <w:r w:rsidRPr="00B717C0">
        <w:rPr>
          <w:rFonts w:eastAsia="Calibri"/>
        </w:rPr>
        <w:t xml:space="preserve">……………………............................. $     587.00 </w:t>
      </w:r>
    </w:p>
    <w:p w14:paraId="51E599AF" w14:textId="77777777" w:rsidR="00FE6068" w:rsidRPr="00B717C0" w:rsidRDefault="00FE6068" w:rsidP="00FE6068">
      <w:pPr>
        <w:tabs>
          <w:tab w:val="left" w:pos="1425"/>
        </w:tabs>
        <w:spacing w:after="0" w:line="240" w:lineRule="auto"/>
        <w:jc w:val="both"/>
        <w:rPr>
          <w:rFonts w:eastAsia="Calibri"/>
        </w:rPr>
      </w:pPr>
      <w:r w:rsidRPr="00B717C0">
        <w:rPr>
          <w:rFonts w:eastAsia="Calibri"/>
          <w:b/>
        </w:rPr>
        <w:t xml:space="preserve">                 </w:t>
      </w:r>
      <w:r w:rsidRPr="00B717C0">
        <w:rPr>
          <w:rFonts w:eastAsia="Calibri"/>
        </w:rPr>
        <w:t>Códigos Nos.-54118…</w:t>
      </w:r>
      <w:proofErr w:type="gramStart"/>
      <w:r w:rsidRPr="00B717C0">
        <w:rPr>
          <w:rFonts w:eastAsia="Calibri"/>
        </w:rPr>
        <w:t>…….</w:t>
      </w:r>
      <w:proofErr w:type="gramEnd"/>
      <w:r w:rsidRPr="00B717C0">
        <w:rPr>
          <w:rFonts w:eastAsia="Calibri"/>
        </w:rPr>
        <w:t xml:space="preserve">……………………..................................$     302.70 </w:t>
      </w:r>
    </w:p>
    <w:p w14:paraId="7045BE84" w14:textId="77777777" w:rsidR="00FE6068" w:rsidRPr="00B717C0" w:rsidRDefault="00FE6068" w:rsidP="00FE6068">
      <w:pPr>
        <w:tabs>
          <w:tab w:val="left" w:pos="1425"/>
        </w:tabs>
        <w:spacing w:after="0" w:line="240" w:lineRule="auto"/>
        <w:jc w:val="both"/>
        <w:rPr>
          <w:rFonts w:eastAsia="Calibri"/>
        </w:rPr>
      </w:pPr>
      <w:r w:rsidRPr="00B717C0">
        <w:rPr>
          <w:rFonts w:eastAsia="Calibri"/>
        </w:rPr>
        <w:t xml:space="preserve">                 Códigos Nos.-54199…</w:t>
      </w:r>
      <w:proofErr w:type="gramStart"/>
      <w:r w:rsidRPr="00B717C0">
        <w:rPr>
          <w:rFonts w:eastAsia="Calibri"/>
        </w:rPr>
        <w:t>…….</w:t>
      </w:r>
      <w:proofErr w:type="gramEnd"/>
      <w:r w:rsidRPr="00B717C0">
        <w:rPr>
          <w:rFonts w:eastAsia="Calibri"/>
        </w:rPr>
        <w:t>……………………..................................$</w:t>
      </w:r>
      <w:r w:rsidRPr="00B717C0">
        <w:rPr>
          <w:rFonts w:eastAsia="Calibri"/>
          <w:b/>
        </w:rPr>
        <w:t xml:space="preserve">  </w:t>
      </w:r>
      <w:r w:rsidRPr="00B717C0">
        <w:rPr>
          <w:rFonts w:eastAsia="Calibri"/>
        </w:rPr>
        <w:t>1,473.91</w:t>
      </w:r>
      <w:r w:rsidRPr="00B717C0">
        <w:rPr>
          <w:rFonts w:eastAsia="Calibri"/>
          <w:b/>
        </w:rPr>
        <w:t xml:space="preserve">   </w:t>
      </w:r>
    </w:p>
    <w:p w14:paraId="3EAAB607" w14:textId="77777777" w:rsidR="00FE6068" w:rsidRPr="00B717C0" w:rsidRDefault="00FE6068" w:rsidP="00FE6068">
      <w:pPr>
        <w:tabs>
          <w:tab w:val="left" w:pos="1425"/>
        </w:tabs>
        <w:spacing w:after="0" w:line="240" w:lineRule="auto"/>
        <w:jc w:val="both"/>
        <w:rPr>
          <w:rFonts w:eastAsia="Calibri"/>
        </w:rPr>
      </w:pPr>
      <w:r w:rsidRPr="00B717C0">
        <w:rPr>
          <w:rFonts w:eastAsia="Calibri"/>
          <w:b/>
        </w:rPr>
        <w:t xml:space="preserve">                 </w:t>
      </w:r>
      <w:r w:rsidRPr="00B717C0">
        <w:rPr>
          <w:rFonts w:eastAsia="Calibri"/>
        </w:rPr>
        <w:t>Total…………………</w:t>
      </w:r>
      <w:proofErr w:type="gramStart"/>
      <w:r w:rsidRPr="00B717C0">
        <w:rPr>
          <w:rFonts w:eastAsia="Calibri"/>
        </w:rPr>
        <w:t>…….</w:t>
      </w:r>
      <w:proofErr w:type="gramEnd"/>
      <w:r w:rsidRPr="00B717C0">
        <w:rPr>
          <w:rFonts w:eastAsia="Calibri"/>
        </w:rPr>
        <w:t>.……………………......……………........</w:t>
      </w:r>
      <w:r w:rsidRPr="00B717C0">
        <w:rPr>
          <w:rFonts w:eastAsia="Calibri"/>
          <w:b/>
        </w:rPr>
        <w:t>$  3,291.49</w:t>
      </w:r>
    </w:p>
    <w:p w14:paraId="36160FEC" w14:textId="77777777" w:rsidR="00FE6068" w:rsidRPr="00B717C0" w:rsidRDefault="00FE6068" w:rsidP="00FE6068">
      <w:pPr>
        <w:tabs>
          <w:tab w:val="left" w:pos="1425"/>
        </w:tabs>
        <w:spacing w:after="0" w:line="240" w:lineRule="auto"/>
        <w:jc w:val="both"/>
        <w:rPr>
          <w:rFonts w:eastAsia="Calibri"/>
          <w:b/>
          <w:szCs w:val="24"/>
        </w:rPr>
      </w:pPr>
    </w:p>
    <w:p w14:paraId="076DA15C" w14:textId="77777777" w:rsidR="00FE6068" w:rsidRPr="00B717C0" w:rsidRDefault="00FE6068" w:rsidP="00FE6068">
      <w:pPr>
        <w:numPr>
          <w:ilvl w:val="0"/>
          <w:numId w:val="69"/>
        </w:numPr>
        <w:tabs>
          <w:tab w:val="left" w:pos="1425"/>
        </w:tabs>
        <w:spacing w:after="0" w:line="240" w:lineRule="auto"/>
        <w:contextualSpacing/>
        <w:jc w:val="both"/>
        <w:rPr>
          <w:rFonts w:eastAsia="Calibri"/>
          <w:b/>
          <w:szCs w:val="24"/>
        </w:rPr>
      </w:pPr>
      <w:r w:rsidRPr="00B717C0">
        <w:rPr>
          <w:rFonts w:eastAsia="Calibri"/>
        </w:rPr>
        <w:t xml:space="preserve">EROGAR la cantidad de </w:t>
      </w:r>
      <w:r w:rsidRPr="00B717C0">
        <w:rPr>
          <w:rFonts w:eastAsia="Calibri"/>
          <w:b/>
        </w:rPr>
        <w:t>NOVENTA Y CINCO 00/100 DÓLARES DE</w:t>
      </w:r>
      <w:r w:rsidRPr="00B717C0">
        <w:rPr>
          <w:rFonts w:eastAsia="Calibri"/>
        </w:rPr>
        <w:t xml:space="preserve"> </w:t>
      </w:r>
      <w:r w:rsidRPr="00B717C0">
        <w:rPr>
          <w:rFonts w:eastAsia="Calibri"/>
          <w:b/>
        </w:rPr>
        <w:t>LOS ESTADOS UNIDOS DE AMÉRICA ($95.00)</w:t>
      </w:r>
      <w:r w:rsidRPr="00B717C0">
        <w:rPr>
          <w:rFonts w:eastAsia="Calibri"/>
        </w:rPr>
        <w:t xml:space="preserve"> a favor de </w:t>
      </w:r>
      <w:r w:rsidRPr="00B717C0">
        <w:rPr>
          <w:rFonts w:eastAsia="Calibri"/>
          <w:b/>
        </w:rPr>
        <w:t>JUAN CARLOS MATA VILLANUEVA “JJ COMPANY”</w:t>
      </w:r>
      <w:r w:rsidRPr="00B717C0">
        <w:rPr>
          <w:rFonts w:eastAsia="Calibri"/>
        </w:rPr>
        <w:t xml:space="preserve"> </w:t>
      </w:r>
      <w:r w:rsidRPr="00B717C0">
        <w:rPr>
          <w:rFonts w:eastAsia="Calibri"/>
          <w:b/>
        </w:rPr>
        <w:t xml:space="preserve">V/ </w:t>
      </w:r>
      <w:r w:rsidRPr="00B717C0">
        <w:rPr>
          <w:rFonts w:eastAsia="Calibri"/>
        </w:rPr>
        <w:t xml:space="preserve">Pago por mantenimientos y reparaciones de bienes muebles, para mantenimiento de equipos de aire acondicionado ubicado en la unidad de UACI, Conforme a Factura </w:t>
      </w:r>
      <w:proofErr w:type="spellStart"/>
      <w:r w:rsidRPr="00B717C0">
        <w:rPr>
          <w:rFonts w:eastAsia="Calibri"/>
        </w:rPr>
        <w:t>N°</w:t>
      </w:r>
      <w:proofErr w:type="spellEnd"/>
      <w:r w:rsidRPr="00B717C0">
        <w:rPr>
          <w:rFonts w:eastAsia="Calibri"/>
        </w:rPr>
        <w:t xml:space="preserve"> </w:t>
      </w:r>
      <w:proofErr w:type="gramStart"/>
      <w:r w:rsidRPr="00B717C0">
        <w:rPr>
          <w:rFonts w:eastAsia="Calibri"/>
        </w:rPr>
        <w:t>00046  Aplicando</w:t>
      </w:r>
      <w:proofErr w:type="gramEnd"/>
      <w:r w:rsidRPr="00B717C0">
        <w:rPr>
          <w:rFonts w:eastAsia="Calibri"/>
        </w:rPr>
        <w:t xml:space="preserve"> dicho gasto al código No. 54301  de la línea 0101, del Presupuesto Municipal Vigente</w:t>
      </w:r>
    </w:p>
    <w:p w14:paraId="13D40AFC" w14:textId="77777777" w:rsidR="00FE6068" w:rsidRPr="00B717C0" w:rsidRDefault="00FE6068" w:rsidP="00FE6068">
      <w:pPr>
        <w:tabs>
          <w:tab w:val="left" w:pos="1425"/>
        </w:tabs>
        <w:spacing w:after="0" w:line="240" w:lineRule="auto"/>
        <w:jc w:val="both"/>
        <w:rPr>
          <w:rFonts w:eastAsia="Calibri"/>
          <w:b/>
          <w:szCs w:val="24"/>
        </w:rPr>
      </w:pPr>
    </w:p>
    <w:p w14:paraId="48B620BD" w14:textId="77777777" w:rsidR="00FE6068" w:rsidRPr="00B717C0" w:rsidRDefault="00FE6068" w:rsidP="00FE6068">
      <w:pPr>
        <w:numPr>
          <w:ilvl w:val="0"/>
          <w:numId w:val="69"/>
        </w:numPr>
        <w:tabs>
          <w:tab w:val="left" w:pos="709"/>
          <w:tab w:val="left" w:pos="7797"/>
        </w:tabs>
        <w:spacing w:after="0" w:line="240" w:lineRule="auto"/>
        <w:contextualSpacing/>
        <w:jc w:val="both"/>
        <w:rPr>
          <w:rFonts w:eastAsia="Calibri"/>
        </w:rPr>
      </w:pPr>
      <w:r w:rsidRPr="00B717C0">
        <w:rPr>
          <w:rFonts w:eastAsia="Calibri"/>
        </w:rPr>
        <w:t xml:space="preserve">EROGAR la cantidad de </w:t>
      </w:r>
      <w:r w:rsidRPr="00B717C0">
        <w:rPr>
          <w:rFonts w:eastAsia="Calibri"/>
          <w:b/>
        </w:rPr>
        <w:t>UN MIL CATORCE 98/100 DÓLARES DE</w:t>
      </w:r>
      <w:r w:rsidRPr="00B717C0">
        <w:rPr>
          <w:rFonts w:eastAsia="Calibri"/>
        </w:rPr>
        <w:t xml:space="preserve"> </w:t>
      </w:r>
      <w:r w:rsidRPr="00B717C0">
        <w:rPr>
          <w:rFonts w:eastAsia="Calibri"/>
          <w:b/>
        </w:rPr>
        <w:t>LOS ESTADOS UNIDOS DE AMÉRICA ($1,014.98)</w:t>
      </w:r>
      <w:r w:rsidRPr="00B717C0">
        <w:rPr>
          <w:rFonts w:eastAsia="Calibri"/>
        </w:rPr>
        <w:t xml:space="preserve"> a favor de </w:t>
      </w:r>
      <w:r w:rsidRPr="00B717C0">
        <w:rPr>
          <w:rFonts w:eastAsia="Calibri"/>
          <w:b/>
        </w:rPr>
        <w:t>HIGTQUALITY NEGOCIOS DIVERSOS S.A. DE C.V</w:t>
      </w:r>
      <w:r w:rsidRPr="00B717C0">
        <w:rPr>
          <w:rFonts w:eastAsia="Calibri"/>
        </w:rPr>
        <w:t xml:space="preserve">. </w:t>
      </w:r>
      <w:r w:rsidRPr="00B717C0">
        <w:rPr>
          <w:rFonts w:eastAsia="Calibri"/>
          <w:b/>
        </w:rPr>
        <w:t xml:space="preserve">V/ </w:t>
      </w:r>
      <w:r w:rsidRPr="00B717C0">
        <w:rPr>
          <w:rFonts w:eastAsia="Calibri"/>
        </w:rPr>
        <w:t>Pago por compra de herramientas, repuestos y accesorios, materiales eléctricos, para uso en eq.73, 74, 181, 137, 42, según facturas, líneas y códigos que se detallan a continuación:</w:t>
      </w:r>
    </w:p>
    <w:p w14:paraId="0E12DF89" w14:textId="77777777" w:rsidR="00FE6068" w:rsidRPr="00B717C0" w:rsidRDefault="00FE6068" w:rsidP="00FE6068">
      <w:pPr>
        <w:tabs>
          <w:tab w:val="left" w:pos="3592"/>
        </w:tabs>
        <w:spacing w:line="256" w:lineRule="auto"/>
        <w:ind w:left="720"/>
        <w:jc w:val="both"/>
        <w:rPr>
          <w:rFonts w:eastAsia="Calibri"/>
          <w:b/>
        </w:rPr>
      </w:pPr>
      <w:r w:rsidRPr="00B717C0">
        <w:rPr>
          <w:rFonts w:eastAsia="Calibri"/>
          <w:b/>
        </w:rPr>
        <w:lastRenderedPageBreak/>
        <w:tab/>
      </w:r>
    </w:p>
    <w:p w14:paraId="05163B54" w14:textId="77777777" w:rsidR="00FE6068" w:rsidRPr="00B717C0" w:rsidRDefault="00FE6068" w:rsidP="00FE6068">
      <w:pPr>
        <w:tabs>
          <w:tab w:val="left" w:pos="922"/>
          <w:tab w:val="left" w:pos="2806"/>
        </w:tabs>
        <w:spacing w:after="0" w:line="240" w:lineRule="auto"/>
        <w:ind w:left="1080"/>
        <w:jc w:val="both"/>
        <w:rPr>
          <w:rFonts w:eastAsia="Calibri"/>
          <w:b/>
          <w:u w:val="single"/>
        </w:rPr>
      </w:pPr>
      <w:r w:rsidRPr="00B717C0">
        <w:rPr>
          <w:rFonts w:eastAsia="Calibri"/>
          <w:b/>
          <w:u w:val="single"/>
        </w:rPr>
        <w:t>LINEA 0101</w:t>
      </w:r>
    </w:p>
    <w:p w14:paraId="40EEAD9A" w14:textId="77777777" w:rsidR="00FE6068" w:rsidRPr="00B717C0" w:rsidRDefault="00FE6068" w:rsidP="00FE6068">
      <w:pPr>
        <w:tabs>
          <w:tab w:val="left" w:pos="922"/>
          <w:tab w:val="left" w:pos="7797"/>
        </w:tabs>
        <w:spacing w:after="0" w:line="240" w:lineRule="auto"/>
        <w:jc w:val="both"/>
        <w:rPr>
          <w:rFonts w:eastAsia="Calibri"/>
        </w:rPr>
      </w:pPr>
      <w:r w:rsidRPr="00B717C0">
        <w:rPr>
          <w:rFonts w:eastAsia="Calibri"/>
        </w:rPr>
        <w:t xml:space="preserve">                 Facturas Nos.-00094-00095-00096-00097-00098 </w:t>
      </w:r>
    </w:p>
    <w:p w14:paraId="1F86CD9B" w14:textId="77777777" w:rsidR="00FE6068" w:rsidRPr="00B717C0" w:rsidRDefault="00FE6068" w:rsidP="00FE6068">
      <w:pPr>
        <w:tabs>
          <w:tab w:val="left" w:pos="1425"/>
        </w:tabs>
        <w:spacing w:after="0" w:line="240" w:lineRule="auto"/>
        <w:jc w:val="both"/>
        <w:rPr>
          <w:rFonts w:eastAsia="Calibri"/>
        </w:rPr>
      </w:pPr>
      <w:r w:rsidRPr="00B717C0">
        <w:rPr>
          <w:rFonts w:eastAsia="Calibri"/>
          <w:b/>
        </w:rPr>
        <w:t xml:space="preserve">                 </w:t>
      </w:r>
      <w:r w:rsidRPr="00B717C0">
        <w:rPr>
          <w:rFonts w:eastAsia="Calibri"/>
        </w:rPr>
        <w:t>Códigos Nos.-54118……</w:t>
      </w:r>
      <w:proofErr w:type="gramStart"/>
      <w:r w:rsidRPr="00B717C0">
        <w:rPr>
          <w:rFonts w:eastAsia="Calibri"/>
        </w:rPr>
        <w:t>…….</w:t>
      </w:r>
      <w:proofErr w:type="gramEnd"/>
      <w:r w:rsidRPr="00B717C0">
        <w:rPr>
          <w:rFonts w:eastAsia="Calibri"/>
        </w:rPr>
        <w:t xml:space="preserve">……………………............................. $    830.98        </w:t>
      </w:r>
    </w:p>
    <w:p w14:paraId="118A72ED" w14:textId="77777777" w:rsidR="00FE6068" w:rsidRPr="00B717C0" w:rsidRDefault="00FE6068" w:rsidP="00FE6068">
      <w:pPr>
        <w:tabs>
          <w:tab w:val="left" w:pos="1425"/>
        </w:tabs>
        <w:spacing w:after="0" w:line="240" w:lineRule="auto"/>
        <w:jc w:val="both"/>
        <w:rPr>
          <w:rFonts w:eastAsia="Calibri"/>
        </w:rPr>
      </w:pPr>
      <w:r w:rsidRPr="00B717C0">
        <w:rPr>
          <w:rFonts w:eastAsia="Calibri"/>
        </w:rPr>
        <w:t xml:space="preserve">                 Códigos Nos.-54119……</w:t>
      </w:r>
      <w:proofErr w:type="gramStart"/>
      <w:r w:rsidRPr="00B717C0">
        <w:rPr>
          <w:rFonts w:eastAsia="Calibri"/>
        </w:rPr>
        <w:t>…….</w:t>
      </w:r>
      <w:proofErr w:type="gramEnd"/>
      <w:r w:rsidRPr="00B717C0">
        <w:rPr>
          <w:rFonts w:eastAsia="Calibri"/>
        </w:rPr>
        <w:t xml:space="preserve">……………………............................. $    184.00   </w:t>
      </w:r>
    </w:p>
    <w:p w14:paraId="0767A9BF" w14:textId="77777777" w:rsidR="00FE6068" w:rsidRPr="00B717C0" w:rsidRDefault="00FE6068" w:rsidP="00FE6068">
      <w:pPr>
        <w:tabs>
          <w:tab w:val="left" w:pos="1425"/>
        </w:tabs>
        <w:spacing w:after="0" w:line="240" w:lineRule="auto"/>
        <w:jc w:val="both"/>
        <w:rPr>
          <w:rFonts w:eastAsia="Calibri"/>
          <w:b/>
        </w:rPr>
      </w:pPr>
      <w:r w:rsidRPr="00B717C0">
        <w:rPr>
          <w:rFonts w:eastAsia="Calibri"/>
          <w:b/>
        </w:rPr>
        <w:t xml:space="preserve">                 </w:t>
      </w:r>
      <w:r w:rsidRPr="00B717C0">
        <w:rPr>
          <w:rFonts w:eastAsia="Calibri"/>
        </w:rPr>
        <w:t>Total…………………</w:t>
      </w:r>
      <w:proofErr w:type="gramStart"/>
      <w:r w:rsidRPr="00B717C0">
        <w:rPr>
          <w:rFonts w:eastAsia="Calibri"/>
        </w:rPr>
        <w:t>…….</w:t>
      </w:r>
      <w:proofErr w:type="gramEnd"/>
      <w:r w:rsidRPr="00B717C0">
        <w:rPr>
          <w:rFonts w:eastAsia="Calibri"/>
        </w:rPr>
        <w:t>.……………………......………...….........</w:t>
      </w:r>
      <w:r w:rsidRPr="00B717C0">
        <w:rPr>
          <w:rFonts w:eastAsia="Calibri"/>
          <w:b/>
        </w:rPr>
        <w:t xml:space="preserve">$ 1,014.98 </w:t>
      </w:r>
    </w:p>
    <w:p w14:paraId="2EE7A7FB" w14:textId="77777777" w:rsidR="00FE6068" w:rsidRPr="00B717C0" w:rsidRDefault="00FE6068" w:rsidP="00FE6068">
      <w:pPr>
        <w:tabs>
          <w:tab w:val="left" w:pos="1425"/>
        </w:tabs>
        <w:spacing w:after="0" w:line="240" w:lineRule="auto"/>
        <w:jc w:val="both"/>
        <w:rPr>
          <w:rFonts w:eastAsia="Calibri"/>
          <w:b/>
        </w:rPr>
      </w:pPr>
    </w:p>
    <w:p w14:paraId="08240661" w14:textId="77777777" w:rsidR="00FE6068" w:rsidRPr="00B717C0" w:rsidRDefault="00FE6068" w:rsidP="00FE6068">
      <w:pPr>
        <w:numPr>
          <w:ilvl w:val="0"/>
          <w:numId w:val="69"/>
        </w:numPr>
        <w:tabs>
          <w:tab w:val="left" w:pos="709"/>
          <w:tab w:val="left" w:pos="7797"/>
        </w:tabs>
        <w:spacing w:after="0" w:line="240" w:lineRule="auto"/>
        <w:contextualSpacing/>
        <w:jc w:val="both"/>
        <w:rPr>
          <w:rFonts w:eastAsia="Calibri"/>
        </w:rPr>
      </w:pPr>
      <w:r w:rsidRPr="00B717C0">
        <w:rPr>
          <w:rFonts w:eastAsia="Calibri"/>
        </w:rPr>
        <w:t xml:space="preserve">EROGAR la cantidad de </w:t>
      </w:r>
      <w:r w:rsidRPr="00B717C0">
        <w:rPr>
          <w:rFonts w:eastAsia="Calibri"/>
          <w:b/>
        </w:rPr>
        <w:t>DOS MIL CUATROCIENTOS SETENTA Y TRES</w:t>
      </w:r>
      <w:r w:rsidRPr="00B717C0">
        <w:rPr>
          <w:rFonts w:eastAsia="Calibri"/>
        </w:rPr>
        <w:t xml:space="preserve"> </w:t>
      </w:r>
      <w:r w:rsidRPr="00B717C0">
        <w:rPr>
          <w:rFonts w:eastAsia="Calibri"/>
          <w:b/>
        </w:rPr>
        <w:t>00/100 DÓLARES DE</w:t>
      </w:r>
      <w:r w:rsidRPr="00B717C0">
        <w:rPr>
          <w:rFonts w:eastAsia="Calibri"/>
        </w:rPr>
        <w:t xml:space="preserve"> </w:t>
      </w:r>
      <w:r w:rsidRPr="00B717C0">
        <w:rPr>
          <w:rFonts w:eastAsia="Calibri"/>
          <w:b/>
        </w:rPr>
        <w:t>LOS ESTADOS UNIDOS DE AMÉRICA ($2,473.00</w:t>
      </w:r>
      <w:proofErr w:type="gramStart"/>
      <w:r w:rsidRPr="00B717C0">
        <w:rPr>
          <w:rFonts w:eastAsia="Calibri"/>
          <w:b/>
        </w:rPr>
        <w:t>)</w:t>
      </w:r>
      <w:r w:rsidRPr="00B717C0">
        <w:rPr>
          <w:rFonts w:eastAsia="Calibri"/>
        </w:rPr>
        <w:t xml:space="preserve">  a</w:t>
      </w:r>
      <w:proofErr w:type="gramEnd"/>
      <w:r w:rsidRPr="00B717C0">
        <w:rPr>
          <w:rFonts w:eastAsia="Calibri"/>
        </w:rPr>
        <w:t xml:space="preserve"> favor de </w:t>
      </w:r>
      <w:r w:rsidRPr="00B717C0">
        <w:rPr>
          <w:rFonts w:eastAsia="Calibri"/>
          <w:b/>
        </w:rPr>
        <w:t xml:space="preserve">Sr. NELSON ARMANDO BAÑOS MOJICA V/ </w:t>
      </w:r>
      <w:r w:rsidRPr="00B717C0">
        <w:rPr>
          <w:rFonts w:eastAsia="Calibri"/>
        </w:rPr>
        <w:t>Pago por compra de herramientas, repuestos y accesorios, materiales eléctricos, bienes de uso y consumo diversos, maquinarias y equipo, maquinaria y equipo de producción para apoyo institucional, para uso en torneos y escuela municipal de futbol, según facturas, líneas y códigos que se detallan a continuación:</w:t>
      </w:r>
    </w:p>
    <w:p w14:paraId="69156192" w14:textId="77777777" w:rsidR="00FE6068" w:rsidRPr="00B717C0" w:rsidRDefault="00FE6068" w:rsidP="00FE6068">
      <w:pPr>
        <w:tabs>
          <w:tab w:val="left" w:pos="3592"/>
        </w:tabs>
        <w:spacing w:line="256" w:lineRule="auto"/>
        <w:ind w:left="720"/>
        <w:jc w:val="both"/>
        <w:rPr>
          <w:rFonts w:eastAsia="Calibri"/>
          <w:b/>
        </w:rPr>
      </w:pPr>
      <w:r w:rsidRPr="00B717C0">
        <w:rPr>
          <w:rFonts w:eastAsia="Calibri"/>
          <w:b/>
        </w:rPr>
        <w:tab/>
      </w:r>
    </w:p>
    <w:p w14:paraId="744D0FED" w14:textId="77777777" w:rsidR="00FE6068" w:rsidRPr="00B717C0" w:rsidRDefault="00FE6068" w:rsidP="00FE6068">
      <w:pPr>
        <w:tabs>
          <w:tab w:val="left" w:pos="922"/>
          <w:tab w:val="left" w:pos="2806"/>
        </w:tabs>
        <w:spacing w:after="0" w:line="240" w:lineRule="auto"/>
        <w:ind w:left="1080"/>
        <w:jc w:val="both"/>
        <w:rPr>
          <w:rFonts w:eastAsia="Calibri"/>
          <w:b/>
          <w:u w:val="single"/>
        </w:rPr>
      </w:pPr>
      <w:r w:rsidRPr="00B717C0">
        <w:rPr>
          <w:rFonts w:eastAsia="Calibri"/>
          <w:b/>
          <w:u w:val="single"/>
        </w:rPr>
        <w:t>LINEA 0101</w:t>
      </w:r>
    </w:p>
    <w:p w14:paraId="4B68FAE5" w14:textId="77777777" w:rsidR="00FE6068" w:rsidRPr="00B717C0" w:rsidRDefault="00FE6068" w:rsidP="00FE6068">
      <w:pPr>
        <w:tabs>
          <w:tab w:val="left" w:pos="922"/>
          <w:tab w:val="left" w:pos="7797"/>
        </w:tabs>
        <w:spacing w:after="0" w:line="240" w:lineRule="auto"/>
        <w:jc w:val="both"/>
        <w:rPr>
          <w:rFonts w:eastAsia="Calibri"/>
        </w:rPr>
      </w:pPr>
      <w:r w:rsidRPr="00B717C0">
        <w:rPr>
          <w:rFonts w:eastAsia="Calibri"/>
        </w:rPr>
        <w:t xml:space="preserve">                 Facturas Nos.- 000488-000489</w:t>
      </w:r>
    </w:p>
    <w:p w14:paraId="156E1084" w14:textId="77777777" w:rsidR="00FE6068" w:rsidRPr="00B717C0" w:rsidRDefault="00FE6068" w:rsidP="00FE6068">
      <w:pPr>
        <w:tabs>
          <w:tab w:val="left" w:pos="1425"/>
        </w:tabs>
        <w:spacing w:after="0" w:line="240" w:lineRule="auto"/>
        <w:jc w:val="both"/>
        <w:rPr>
          <w:rFonts w:eastAsia="Calibri"/>
        </w:rPr>
      </w:pPr>
      <w:r w:rsidRPr="00B717C0">
        <w:rPr>
          <w:rFonts w:eastAsia="Calibri"/>
          <w:b/>
        </w:rPr>
        <w:t xml:space="preserve">                 </w:t>
      </w:r>
      <w:r w:rsidRPr="00B717C0">
        <w:rPr>
          <w:rFonts w:eastAsia="Calibri"/>
        </w:rPr>
        <w:t>Códigos Nos.-54118……</w:t>
      </w:r>
      <w:proofErr w:type="gramStart"/>
      <w:r w:rsidRPr="00B717C0">
        <w:rPr>
          <w:rFonts w:eastAsia="Calibri"/>
        </w:rPr>
        <w:t>…….</w:t>
      </w:r>
      <w:proofErr w:type="gramEnd"/>
      <w:r w:rsidRPr="00B717C0">
        <w:rPr>
          <w:rFonts w:eastAsia="Calibri"/>
        </w:rPr>
        <w:t xml:space="preserve">……………………............................ $     28.00     </w:t>
      </w:r>
    </w:p>
    <w:p w14:paraId="3A7C4BF4" w14:textId="77777777" w:rsidR="00FE6068" w:rsidRPr="00B717C0" w:rsidRDefault="00FE6068" w:rsidP="00FE6068">
      <w:pPr>
        <w:tabs>
          <w:tab w:val="left" w:pos="1425"/>
        </w:tabs>
        <w:spacing w:after="0" w:line="240" w:lineRule="auto"/>
        <w:jc w:val="both"/>
        <w:rPr>
          <w:rFonts w:eastAsia="Calibri"/>
        </w:rPr>
      </w:pPr>
      <w:r w:rsidRPr="00B717C0">
        <w:rPr>
          <w:rFonts w:eastAsia="Calibri"/>
        </w:rPr>
        <w:t xml:space="preserve">                 Códigos Nos.-54119……</w:t>
      </w:r>
      <w:proofErr w:type="gramStart"/>
      <w:r w:rsidRPr="00B717C0">
        <w:rPr>
          <w:rFonts w:eastAsia="Calibri"/>
        </w:rPr>
        <w:t>…….</w:t>
      </w:r>
      <w:proofErr w:type="gramEnd"/>
      <w:r w:rsidRPr="00B717C0">
        <w:rPr>
          <w:rFonts w:eastAsia="Calibri"/>
        </w:rPr>
        <w:t xml:space="preserve">……………………............................ $     54.00     </w:t>
      </w:r>
    </w:p>
    <w:p w14:paraId="4D7AABBA" w14:textId="77777777" w:rsidR="00FE6068" w:rsidRPr="00B717C0" w:rsidRDefault="00FE6068" w:rsidP="00FE6068">
      <w:pPr>
        <w:tabs>
          <w:tab w:val="left" w:pos="1425"/>
        </w:tabs>
        <w:spacing w:after="0" w:line="240" w:lineRule="auto"/>
        <w:jc w:val="both"/>
        <w:rPr>
          <w:rFonts w:eastAsia="Calibri"/>
        </w:rPr>
      </w:pPr>
      <w:r w:rsidRPr="00B717C0">
        <w:rPr>
          <w:rFonts w:eastAsia="Calibri"/>
        </w:rPr>
        <w:t xml:space="preserve">                 Códigos Nos.-54199……</w:t>
      </w:r>
      <w:proofErr w:type="gramStart"/>
      <w:r w:rsidRPr="00B717C0">
        <w:rPr>
          <w:rFonts w:eastAsia="Calibri"/>
        </w:rPr>
        <w:t>…….</w:t>
      </w:r>
      <w:proofErr w:type="gramEnd"/>
      <w:r w:rsidRPr="00B717C0">
        <w:rPr>
          <w:rFonts w:eastAsia="Calibri"/>
        </w:rPr>
        <w:t>……………………............................ $      76.00</w:t>
      </w:r>
    </w:p>
    <w:p w14:paraId="761AE179" w14:textId="77777777" w:rsidR="00FE6068" w:rsidRPr="00B717C0" w:rsidRDefault="00FE6068" w:rsidP="00FE6068">
      <w:pPr>
        <w:tabs>
          <w:tab w:val="left" w:pos="1425"/>
        </w:tabs>
        <w:spacing w:after="0" w:line="240" w:lineRule="auto"/>
        <w:jc w:val="both"/>
        <w:rPr>
          <w:rFonts w:eastAsia="Calibri"/>
        </w:rPr>
      </w:pPr>
      <w:r w:rsidRPr="00B717C0">
        <w:rPr>
          <w:rFonts w:eastAsia="Calibri"/>
          <w:b/>
        </w:rPr>
        <w:t xml:space="preserve">                 </w:t>
      </w:r>
      <w:r w:rsidRPr="00B717C0">
        <w:rPr>
          <w:rFonts w:eastAsia="Calibri"/>
        </w:rPr>
        <w:t>Códigos Nos.-61102…</w:t>
      </w:r>
      <w:proofErr w:type="gramStart"/>
      <w:r w:rsidRPr="00B717C0">
        <w:rPr>
          <w:rFonts w:eastAsia="Calibri"/>
        </w:rPr>
        <w:t>…….</w:t>
      </w:r>
      <w:proofErr w:type="gramEnd"/>
      <w:r w:rsidRPr="00B717C0">
        <w:rPr>
          <w:rFonts w:eastAsia="Calibri"/>
        </w:rPr>
        <w:t xml:space="preserve">…………………….................................$ 1,900.00  </w:t>
      </w:r>
    </w:p>
    <w:p w14:paraId="0048D62C" w14:textId="77777777" w:rsidR="00FE6068" w:rsidRPr="00B717C0" w:rsidRDefault="00FE6068" w:rsidP="00FE6068">
      <w:pPr>
        <w:tabs>
          <w:tab w:val="left" w:pos="1425"/>
        </w:tabs>
        <w:spacing w:after="0" w:line="240" w:lineRule="auto"/>
        <w:jc w:val="both"/>
        <w:rPr>
          <w:rFonts w:eastAsia="Calibri"/>
        </w:rPr>
      </w:pPr>
      <w:r w:rsidRPr="00B717C0">
        <w:rPr>
          <w:rFonts w:eastAsia="Calibri"/>
        </w:rPr>
        <w:t xml:space="preserve">                 Códigos Nos.-61109…</w:t>
      </w:r>
      <w:proofErr w:type="gramStart"/>
      <w:r w:rsidRPr="00B717C0">
        <w:rPr>
          <w:rFonts w:eastAsia="Calibri"/>
        </w:rPr>
        <w:t>…….</w:t>
      </w:r>
      <w:proofErr w:type="gramEnd"/>
      <w:r w:rsidRPr="00B717C0">
        <w:rPr>
          <w:rFonts w:eastAsia="Calibri"/>
        </w:rPr>
        <w:t>…………………….................................$</w:t>
      </w:r>
      <w:r w:rsidRPr="00B717C0">
        <w:rPr>
          <w:rFonts w:eastAsia="Calibri"/>
          <w:b/>
        </w:rPr>
        <w:t xml:space="preserve">    </w:t>
      </w:r>
      <w:r w:rsidRPr="00B717C0">
        <w:rPr>
          <w:rFonts w:eastAsia="Calibri"/>
        </w:rPr>
        <w:t>415.00</w:t>
      </w:r>
      <w:r w:rsidRPr="00B717C0">
        <w:rPr>
          <w:rFonts w:eastAsia="Calibri"/>
          <w:b/>
        </w:rPr>
        <w:t xml:space="preserve">  </w:t>
      </w:r>
    </w:p>
    <w:p w14:paraId="054D092A" w14:textId="77777777" w:rsidR="00FE6068" w:rsidRPr="00B717C0" w:rsidRDefault="00FE6068" w:rsidP="00FE6068">
      <w:pPr>
        <w:tabs>
          <w:tab w:val="left" w:pos="1425"/>
        </w:tabs>
        <w:spacing w:after="0" w:line="240" w:lineRule="auto"/>
        <w:jc w:val="both"/>
        <w:rPr>
          <w:rFonts w:eastAsia="Calibri"/>
        </w:rPr>
      </w:pPr>
      <w:r w:rsidRPr="00B717C0">
        <w:rPr>
          <w:rFonts w:eastAsia="Calibri"/>
          <w:b/>
        </w:rPr>
        <w:t xml:space="preserve">                 </w:t>
      </w:r>
      <w:r w:rsidRPr="00B717C0">
        <w:rPr>
          <w:rFonts w:eastAsia="Calibri"/>
        </w:rPr>
        <w:t>Total…………………</w:t>
      </w:r>
      <w:proofErr w:type="gramStart"/>
      <w:r w:rsidRPr="00B717C0">
        <w:rPr>
          <w:rFonts w:eastAsia="Calibri"/>
        </w:rPr>
        <w:t>…….</w:t>
      </w:r>
      <w:proofErr w:type="gramEnd"/>
      <w:r w:rsidRPr="00B717C0">
        <w:rPr>
          <w:rFonts w:eastAsia="Calibri"/>
        </w:rPr>
        <w:t>.……………………......……...................</w:t>
      </w:r>
      <w:r w:rsidRPr="00B717C0">
        <w:rPr>
          <w:rFonts w:eastAsia="Calibri"/>
          <w:b/>
        </w:rPr>
        <w:t>$ 2,473.00</w:t>
      </w:r>
    </w:p>
    <w:p w14:paraId="7765460E" w14:textId="77777777" w:rsidR="00FE6068" w:rsidRPr="00B717C0" w:rsidRDefault="00FE6068" w:rsidP="00FE6068">
      <w:pPr>
        <w:spacing w:line="256" w:lineRule="auto"/>
        <w:rPr>
          <w:rFonts w:eastAsia="Calibri"/>
        </w:rPr>
      </w:pPr>
    </w:p>
    <w:p w14:paraId="033D7F56" w14:textId="77777777" w:rsidR="00FE6068" w:rsidRPr="00B717C0" w:rsidRDefault="00FE6068" w:rsidP="00FE6068">
      <w:pPr>
        <w:numPr>
          <w:ilvl w:val="0"/>
          <w:numId w:val="69"/>
        </w:numPr>
        <w:tabs>
          <w:tab w:val="left" w:pos="1425"/>
          <w:tab w:val="left" w:pos="7654"/>
        </w:tabs>
        <w:spacing w:after="0" w:line="240" w:lineRule="auto"/>
        <w:contextualSpacing/>
        <w:jc w:val="both"/>
        <w:rPr>
          <w:rFonts w:eastAsia="Calibri"/>
          <w:b/>
        </w:rPr>
      </w:pPr>
      <w:r w:rsidRPr="00B717C0">
        <w:rPr>
          <w:rFonts w:eastAsia="Calibri"/>
        </w:rPr>
        <w:t xml:space="preserve">EROGAR la cantidad de </w:t>
      </w:r>
      <w:r w:rsidRPr="00B717C0">
        <w:rPr>
          <w:rFonts w:eastAsia="Calibri"/>
          <w:b/>
        </w:rPr>
        <w:t>TRESCIENTOS CINCUENTA 30/100 DÓLARES DE</w:t>
      </w:r>
      <w:r w:rsidRPr="00B717C0">
        <w:rPr>
          <w:rFonts w:eastAsia="Calibri"/>
        </w:rPr>
        <w:t xml:space="preserve"> </w:t>
      </w:r>
      <w:r w:rsidRPr="00B717C0">
        <w:rPr>
          <w:rFonts w:eastAsia="Calibri"/>
          <w:b/>
        </w:rPr>
        <w:t>LOS ESTADOS UNIDOS DE AMÉRICA ($350.30</w:t>
      </w:r>
      <w:proofErr w:type="gramStart"/>
      <w:r w:rsidRPr="00B717C0">
        <w:rPr>
          <w:rFonts w:eastAsia="Calibri"/>
          <w:b/>
        </w:rPr>
        <w:t>)</w:t>
      </w:r>
      <w:r w:rsidRPr="00B717C0">
        <w:rPr>
          <w:rFonts w:eastAsia="Calibri"/>
        </w:rPr>
        <w:t xml:space="preserve">  a</w:t>
      </w:r>
      <w:proofErr w:type="gramEnd"/>
      <w:r w:rsidRPr="00B717C0">
        <w:rPr>
          <w:rFonts w:eastAsia="Calibri"/>
        </w:rPr>
        <w:t xml:space="preserve"> favor de </w:t>
      </w:r>
      <w:r w:rsidRPr="00B717C0">
        <w:rPr>
          <w:rFonts w:eastAsia="Calibri"/>
          <w:b/>
        </w:rPr>
        <w:t xml:space="preserve">Sr. FRANCISCO DE LA CRUZ CAMPOS/ TALLER DE LA CRUZ  V/ </w:t>
      </w:r>
      <w:r w:rsidRPr="00B717C0">
        <w:rPr>
          <w:rFonts w:eastAsia="Calibri"/>
        </w:rPr>
        <w:t>Pago por mantenimientos y reparaciones de vehículos, para uso en eq.56, 71, 111, 162 según factura  No.-00421-00422-00423-00424 Aplicando dicho gasto a la línea 0101 del código  54302, del presupuesto municipal vigente</w:t>
      </w:r>
    </w:p>
    <w:p w14:paraId="694AB751" w14:textId="77777777" w:rsidR="00FE6068" w:rsidRPr="00B717C0" w:rsidRDefault="00FE6068" w:rsidP="00FE6068">
      <w:pPr>
        <w:tabs>
          <w:tab w:val="left" w:pos="1425"/>
          <w:tab w:val="left" w:pos="7654"/>
        </w:tabs>
        <w:spacing w:after="0" w:line="240" w:lineRule="auto"/>
        <w:jc w:val="both"/>
        <w:rPr>
          <w:rFonts w:eastAsia="Calibri"/>
          <w:b/>
        </w:rPr>
      </w:pPr>
    </w:p>
    <w:p w14:paraId="72679DA7" w14:textId="77777777" w:rsidR="00FE6068" w:rsidRPr="00B717C0" w:rsidRDefault="00FE6068" w:rsidP="00FE6068">
      <w:pPr>
        <w:numPr>
          <w:ilvl w:val="0"/>
          <w:numId w:val="69"/>
        </w:numPr>
        <w:tabs>
          <w:tab w:val="left" w:pos="1425"/>
          <w:tab w:val="left" w:pos="7654"/>
        </w:tabs>
        <w:spacing w:after="0" w:line="240" w:lineRule="auto"/>
        <w:contextualSpacing/>
        <w:jc w:val="both"/>
        <w:rPr>
          <w:rFonts w:eastAsia="Calibri"/>
          <w:b/>
        </w:rPr>
      </w:pPr>
      <w:r w:rsidRPr="00B717C0">
        <w:rPr>
          <w:rFonts w:eastAsia="Calibri"/>
        </w:rPr>
        <w:t xml:space="preserve">EROGAR la cantidad de </w:t>
      </w:r>
      <w:r w:rsidRPr="00B717C0">
        <w:rPr>
          <w:rFonts w:eastAsia="Calibri"/>
          <w:b/>
        </w:rPr>
        <w:t>CUATROCIENTOS VEINTE</w:t>
      </w:r>
      <w:r w:rsidRPr="00B717C0">
        <w:rPr>
          <w:rFonts w:eastAsia="Calibri"/>
        </w:rPr>
        <w:t xml:space="preserve"> </w:t>
      </w:r>
      <w:r w:rsidRPr="00B717C0">
        <w:rPr>
          <w:rFonts w:eastAsia="Calibri"/>
          <w:b/>
        </w:rPr>
        <w:t>00/100 DÓLARES DE</w:t>
      </w:r>
      <w:r w:rsidRPr="00B717C0">
        <w:rPr>
          <w:rFonts w:eastAsia="Calibri"/>
        </w:rPr>
        <w:t xml:space="preserve"> </w:t>
      </w:r>
      <w:r w:rsidRPr="00B717C0">
        <w:rPr>
          <w:rFonts w:eastAsia="Calibri"/>
          <w:b/>
        </w:rPr>
        <w:t>LOS ESTADOS UNIDOS DE AMÉRICA ($420.00</w:t>
      </w:r>
      <w:proofErr w:type="gramStart"/>
      <w:r w:rsidRPr="00B717C0">
        <w:rPr>
          <w:rFonts w:eastAsia="Calibri"/>
          <w:b/>
        </w:rPr>
        <w:t>)</w:t>
      </w:r>
      <w:r w:rsidRPr="00B717C0">
        <w:rPr>
          <w:rFonts w:eastAsia="Calibri"/>
        </w:rPr>
        <w:t xml:space="preserve">  a</w:t>
      </w:r>
      <w:proofErr w:type="gramEnd"/>
      <w:r w:rsidRPr="00B717C0">
        <w:rPr>
          <w:rFonts w:eastAsia="Calibri"/>
        </w:rPr>
        <w:t xml:space="preserve"> favor de </w:t>
      </w:r>
      <w:r w:rsidRPr="00B717C0">
        <w:rPr>
          <w:rFonts w:eastAsia="Calibri"/>
          <w:b/>
        </w:rPr>
        <w:t xml:space="preserve">PROVEEDORA DE RODAMIENTOS S.A. DE C.V. V/ </w:t>
      </w:r>
      <w:r w:rsidRPr="00B717C0">
        <w:rPr>
          <w:rFonts w:eastAsia="Calibri"/>
        </w:rPr>
        <w:t xml:space="preserve">Pago por compra de herramientas, repuestos y accesorios, para uso en </w:t>
      </w:r>
      <w:proofErr w:type="spellStart"/>
      <w:r w:rsidRPr="00B717C0">
        <w:rPr>
          <w:rFonts w:eastAsia="Calibri"/>
        </w:rPr>
        <w:t>mtto</w:t>
      </w:r>
      <w:proofErr w:type="spellEnd"/>
      <w:r w:rsidRPr="00B717C0">
        <w:rPr>
          <w:rFonts w:eastAsia="Calibri"/>
        </w:rPr>
        <w:t xml:space="preserve">. Equipo de unidad de mezcla asfáltica, según </w:t>
      </w:r>
      <w:proofErr w:type="gramStart"/>
      <w:r w:rsidRPr="00B717C0">
        <w:rPr>
          <w:rFonts w:eastAsia="Calibri"/>
        </w:rPr>
        <w:t>factura  No</w:t>
      </w:r>
      <w:proofErr w:type="gramEnd"/>
      <w:r w:rsidRPr="00B717C0">
        <w:rPr>
          <w:rFonts w:eastAsia="Calibri"/>
        </w:rPr>
        <w:t>.-0275 Aplicando dicho gasto a la línea 0101 del código  54118, del presupuesto municipal vigente</w:t>
      </w:r>
    </w:p>
    <w:p w14:paraId="0C1810D9" w14:textId="77777777" w:rsidR="00FE6068" w:rsidRPr="00B717C0" w:rsidRDefault="00FE6068" w:rsidP="00FE6068">
      <w:pPr>
        <w:tabs>
          <w:tab w:val="left" w:pos="1425"/>
        </w:tabs>
        <w:spacing w:after="0" w:line="240" w:lineRule="auto"/>
        <w:jc w:val="both"/>
        <w:rPr>
          <w:rFonts w:eastAsia="Calibri"/>
          <w:b/>
          <w:szCs w:val="24"/>
        </w:rPr>
      </w:pPr>
    </w:p>
    <w:p w14:paraId="124B0E01" w14:textId="77777777" w:rsidR="00FE6068" w:rsidRDefault="00FE6068" w:rsidP="00FE6068">
      <w:pPr>
        <w:numPr>
          <w:ilvl w:val="0"/>
          <w:numId w:val="69"/>
        </w:numPr>
        <w:tabs>
          <w:tab w:val="left" w:pos="709"/>
          <w:tab w:val="left" w:pos="7797"/>
        </w:tabs>
        <w:spacing w:after="0" w:line="240" w:lineRule="auto"/>
        <w:contextualSpacing/>
        <w:jc w:val="both"/>
        <w:rPr>
          <w:rFonts w:eastAsia="Calibri"/>
        </w:rPr>
      </w:pPr>
      <w:r w:rsidRPr="00B717C0">
        <w:rPr>
          <w:rFonts w:eastAsia="Calibri"/>
        </w:rPr>
        <w:t xml:space="preserve">EROGAR la cantidad de </w:t>
      </w:r>
      <w:r w:rsidRPr="00B717C0">
        <w:rPr>
          <w:rFonts w:eastAsia="Calibri"/>
          <w:b/>
        </w:rPr>
        <w:t>UN MIL VEINTINUEVE 95/100 DÓLARES DE</w:t>
      </w:r>
      <w:r w:rsidRPr="00B717C0">
        <w:rPr>
          <w:rFonts w:eastAsia="Calibri"/>
        </w:rPr>
        <w:t xml:space="preserve"> </w:t>
      </w:r>
      <w:r w:rsidRPr="00B717C0">
        <w:rPr>
          <w:rFonts w:eastAsia="Calibri"/>
          <w:b/>
        </w:rPr>
        <w:t>LOS ESTADOS UNIDOS DE AMÉRICA ($1,029.95)</w:t>
      </w:r>
      <w:r w:rsidRPr="00B717C0">
        <w:rPr>
          <w:rFonts w:eastAsia="Calibri"/>
        </w:rPr>
        <w:t xml:space="preserve"> a favor de </w:t>
      </w:r>
      <w:r w:rsidRPr="00B717C0">
        <w:rPr>
          <w:rFonts w:eastAsia="Calibri"/>
          <w:b/>
        </w:rPr>
        <w:t>AUTO REPUESTOS EL LEON</w:t>
      </w:r>
      <w:r w:rsidRPr="00B717C0">
        <w:rPr>
          <w:rFonts w:eastAsia="Calibri"/>
        </w:rPr>
        <w:t xml:space="preserve"> </w:t>
      </w:r>
      <w:r w:rsidRPr="00B717C0">
        <w:rPr>
          <w:rFonts w:eastAsia="Calibri"/>
          <w:b/>
        </w:rPr>
        <w:t xml:space="preserve">S.A. DE C.V. V/ </w:t>
      </w:r>
      <w:r w:rsidRPr="00B717C0">
        <w:rPr>
          <w:rFonts w:eastAsia="Calibri"/>
        </w:rPr>
        <w:t>Pago por compra de productos químicos, combustibles y lubricantes, minerales metálicos y productos derivados , herramientas, repuestos y accesorios, materiales eléctricos, mantenimientos y reparaciones de vehículos, para uso en eq.115, 112, 125, 178, 176, 131, 140, 104, 102, 135, 28, 29 según facturas, líneas y códigos que se detallan a continuación:</w:t>
      </w:r>
    </w:p>
    <w:p w14:paraId="6465068A" w14:textId="77777777" w:rsidR="00FE6068" w:rsidRPr="00B717C0" w:rsidRDefault="00FE6068" w:rsidP="00FE6068">
      <w:pPr>
        <w:tabs>
          <w:tab w:val="left" w:pos="709"/>
          <w:tab w:val="left" w:pos="7797"/>
        </w:tabs>
        <w:spacing w:after="0" w:line="240" w:lineRule="auto"/>
        <w:contextualSpacing/>
        <w:jc w:val="both"/>
        <w:rPr>
          <w:rFonts w:eastAsia="Calibri"/>
        </w:rPr>
      </w:pPr>
      <w:r w:rsidRPr="00B717C0">
        <w:rPr>
          <w:rFonts w:eastAsia="Calibri"/>
          <w:b/>
        </w:rPr>
        <w:tab/>
      </w:r>
    </w:p>
    <w:p w14:paraId="12B8D598" w14:textId="77777777" w:rsidR="00FE6068" w:rsidRPr="00B717C0" w:rsidRDefault="00FE6068" w:rsidP="00FE6068">
      <w:pPr>
        <w:tabs>
          <w:tab w:val="left" w:pos="922"/>
          <w:tab w:val="left" w:pos="2806"/>
        </w:tabs>
        <w:spacing w:after="0" w:line="240" w:lineRule="auto"/>
        <w:ind w:left="1080"/>
        <w:jc w:val="both"/>
        <w:rPr>
          <w:rFonts w:eastAsia="Calibri"/>
          <w:b/>
          <w:u w:val="single"/>
        </w:rPr>
      </w:pPr>
      <w:r w:rsidRPr="00B717C0">
        <w:rPr>
          <w:rFonts w:eastAsia="Calibri"/>
          <w:b/>
          <w:u w:val="single"/>
        </w:rPr>
        <w:t>LINEA 0101</w:t>
      </w:r>
    </w:p>
    <w:p w14:paraId="57E6EC8D" w14:textId="77777777" w:rsidR="00FE6068" w:rsidRPr="00B717C0" w:rsidRDefault="00FE6068" w:rsidP="00FE6068">
      <w:pPr>
        <w:tabs>
          <w:tab w:val="left" w:pos="922"/>
          <w:tab w:val="left" w:pos="7797"/>
        </w:tabs>
        <w:spacing w:after="0" w:line="240" w:lineRule="auto"/>
        <w:jc w:val="both"/>
        <w:rPr>
          <w:rFonts w:eastAsia="Calibri"/>
        </w:rPr>
      </w:pPr>
      <w:r w:rsidRPr="00B717C0">
        <w:rPr>
          <w:rFonts w:eastAsia="Calibri"/>
        </w:rPr>
        <w:t xml:space="preserve">                 Facturas Nos.- 4879-4880-4881-4884-4860-4861-4871-4872-4873</w:t>
      </w:r>
    </w:p>
    <w:p w14:paraId="510DD03D" w14:textId="77777777" w:rsidR="00FE6068" w:rsidRPr="00B717C0" w:rsidRDefault="00FE6068" w:rsidP="00FE6068">
      <w:pPr>
        <w:tabs>
          <w:tab w:val="left" w:pos="922"/>
          <w:tab w:val="left" w:pos="7797"/>
        </w:tabs>
        <w:spacing w:after="0" w:line="240" w:lineRule="auto"/>
        <w:jc w:val="both"/>
        <w:rPr>
          <w:rFonts w:eastAsia="Calibri"/>
        </w:rPr>
      </w:pPr>
      <w:r w:rsidRPr="00B717C0">
        <w:rPr>
          <w:rFonts w:eastAsia="Calibri"/>
        </w:rPr>
        <w:t xml:space="preserve">                                         4874-4875-4876-4877-4878</w:t>
      </w:r>
    </w:p>
    <w:p w14:paraId="19FA8709" w14:textId="77777777" w:rsidR="00FE6068" w:rsidRPr="00B717C0" w:rsidRDefault="00FE6068" w:rsidP="00FE6068">
      <w:pPr>
        <w:tabs>
          <w:tab w:val="left" w:pos="1425"/>
        </w:tabs>
        <w:spacing w:after="0" w:line="240" w:lineRule="auto"/>
        <w:jc w:val="both"/>
        <w:rPr>
          <w:rFonts w:eastAsia="Calibri"/>
        </w:rPr>
      </w:pPr>
      <w:r w:rsidRPr="00B717C0">
        <w:rPr>
          <w:rFonts w:eastAsia="Calibri"/>
          <w:b/>
        </w:rPr>
        <w:t xml:space="preserve">                 </w:t>
      </w:r>
      <w:r w:rsidRPr="00B717C0">
        <w:rPr>
          <w:rFonts w:eastAsia="Calibri"/>
        </w:rPr>
        <w:t>Códigos Nos.-54107……</w:t>
      </w:r>
      <w:proofErr w:type="gramStart"/>
      <w:r w:rsidRPr="00B717C0">
        <w:rPr>
          <w:rFonts w:eastAsia="Calibri"/>
        </w:rPr>
        <w:t>…….</w:t>
      </w:r>
      <w:proofErr w:type="gramEnd"/>
      <w:r w:rsidRPr="00B717C0">
        <w:rPr>
          <w:rFonts w:eastAsia="Calibri"/>
        </w:rPr>
        <w:t xml:space="preserve">……………………............................. $      78.51     </w:t>
      </w:r>
    </w:p>
    <w:p w14:paraId="3B1B13B3" w14:textId="77777777" w:rsidR="00FE6068" w:rsidRPr="00B717C0" w:rsidRDefault="00FE6068" w:rsidP="00FE6068">
      <w:pPr>
        <w:tabs>
          <w:tab w:val="left" w:pos="1425"/>
        </w:tabs>
        <w:spacing w:after="0" w:line="240" w:lineRule="auto"/>
        <w:jc w:val="both"/>
        <w:rPr>
          <w:rFonts w:eastAsia="Calibri"/>
        </w:rPr>
      </w:pPr>
      <w:r w:rsidRPr="00B717C0">
        <w:rPr>
          <w:rFonts w:eastAsia="Calibri"/>
        </w:rPr>
        <w:t xml:space="preserve">                 Códigos Nos.-54110……</w:t>
      </w:r>
      <w:proofErr w:type="gramStart"/>
      <w:r w:rsidRPr="00B717C0">
        <w:rPr>
          <w:rFonts w:eastAsia="Calibri"/>
        </w:rPr>
        <w:t>…….</w:t>
      </w:r>
      <w:proofErr w:type="gramEnd"/>
      <w:r w:rsidRPr="00B717C0">
        <w:rPr>
          <w:rFonts w:eastAsia="Calibri"/>
        </w:rPr>
        <w:t xml:space="preserve">……………………............................. $      26.30    </w:t>
      </w:r>
    </w:p>
    <w:p w14:paraId="18CF930B" w14:textId="77777777" w:rsidR="00FE6068" w:rsidRPr="00B717C0" w:rsidRDefault="00FE6068" w:rsidP="00FE6068">
      <w:pPr>
        <w:tabs>
          <w:tab w:val="left" w:pos="1425"/>
        </w:tabs>
        <w:spacing w:after="0" w:line="240" w:lineRule="auto"/>
        <w:jc w:val="both"/>
        <w:rPr>
          <w:rFonts w:eastAsia="Calibri"/>
        </w:rPr>
      </w:pPr>
      <w:r w:rsidRPr="00B717C0">
        <w:rPr>
          <w:rFonts w:eastAsia="Calibri"/>
        </w:rPr>
        <w:t xml:space="preserve">                 Códigos Nos.-54112……</w:t>
      </w:r>
      <w:proofErr w:type="gramStart"/>
      <w:r w:rsidRPr="00B717C0">
        <w:rPr>
          <w:rFonts w:eastAsia="Calibri"/>
        </w:rPr>
        <w:t>…….</w:t>
      </w:r>
      <w:proofErr w:type="gramEnd"/>
      <w:r w:rsidRPr="00B717C0">
        <w:rPr>
          <w:rFonts w:eastAsia="Calibri"/>
        </w:rPr>
        <w:t xml:space="preserve">……………………............................. $      77.07 </w:t>
      </w:r>
    </w:p>
    <w:p w14:paraId="6E48DEBE" w14:textId="77777777" w:rsidR="00FE6068" w:rsidRPr="00B717C0" w:rsidRDefault="00FE6068" w:rsidP="00FE6068">
      <w:pPr>
        <w:tabs>
          <w:tab w:val="left" w:pos="1425"/>
        </w:tabs>
        <w:spacing w:after="0" w:line="240" w:lineRule="auto"/>
        <w:jc w:val="both"/>
        <w:rPr>
          <w:rFonts w:eastAsia="Calibri"/>
        </w:rPr>
      </w:pPr>
      <w:r w:rsidRPr="00B717C0">
        <w:rPr>
          <w:rFonts w:eastAsia="Calibri"/>
          <w:b/>
        </w:rPr>
        <w:t xml:space="preserve">                 </w:t>
      </w:r>
      <w:r w:rsidRPr="00B717C0">
        <w:rPr>
          <w:rFonts w:eastAsia="Calibri"/>
        </w:rPr>
        <w:t>Códigos Nos.-54118…</w:t>
      </w:r>
      <w:proofErr w:type="gramStart"/>
      <w:r w:rsidRPr="00B717C0">
        <w:rPr>
          <w:rFonts w:eastAsia="Calibri"/>
        </w:rPr>
        <w:t>…….</w:t>
      </w:r>
      <w:proofErr w:type="gramEnd"/>
      <w:r w:rsidRPr="00B717C0">
        <w:rPr>
          <w:rFonts w:eastAsia="Calibri"/>
        </w:rPr>
        <w:t xml:space="preserve">……………………..................................$    631.06  </w:t>
      </w:r>
    </w:p>
    <w:p w14:paraId="7C95FF61" w14:textId="77777777" w:rsidR="00FE6068" w:rsidRPr="00B717C0" w:rsidRDefault="00FE6068" w:rsidP="00FE6068">
      <w:pPr>
        <w:tabs>
          <w:tab w:val="left" w:pos="1425"/>
        </w:tabs>
        <w:spacing w:after="0" w:line="240" w:lineRule="auto"/>
        <w:jc w:val="both"/>
        <w:rPr>
          <w:rFonts w:eastAsia="Calibri"/>
        </w:rPr>
      </w:pPr>
      <w:r w:rsidRPr="00B717C0">
        <w:rPr>
          <w:rFonts w:eastAsia="Calibri"/>
        </w:rPr>
        <w:t xml:space="preserve">                 Códigos Nos.-54119…</w:t>
      </w:r>
      <w:proofErr w:type="gramStart"/>
      <w:r w:rsidRPr="00B717C0">
        <w:rPr>
          <w:rFonts w:eastAsia="Calibri"/>
        </w:rPr>
        <w:t>…….</w:t>
      </w:r>
      <w:proofErr w:type="gramEnd"/>
      <w:r w:rsidRPr="00B717C0">
        <w:rPr>
          <w:rFonts w:eastAsia="Calibri"/>
        </w:rPr>
        <w:t>……………………..................................$</w:t>
      </w:r>
      <w:r w:rsidRPr="00B717C0">
        <w:rPr>
          <w:rFonts w:eastAsia="Calibri"/>
          <w:b/>
        </w:rPr>
        <w:t xml:space="preserve">    </w:t>
      </w:r>
      <w:r w:rsidRPr="00B717C0">
        <w:rPr>
          <w:rFonts w:eastAsia="Calibri"/>
        </w:rPr>
        <w:t>188.76</w:t>
      </w:r>
      <w:r w:rsidRPr="00B717C0">
        <w:rPr>
          <w:rFonts w:eastAsia="Calibri"/>
          <w:b/>
        </w:rPr>
        <w:t xml:space="preserve">   </w:t>
      </w:r>
    </w:p>
    <w:p w14:paraId="21731CDC" w14:textId="77777777" w:rsidR="00FE6068" w:rsidRPr="00B717C0" w:rsidRDefault="00FE6068" w:rsidP="00FE6068">
      <w:pPr>
        <w:tabs>
          <w:tab w:val="left" w:pos="1425"/>
        </w:tabs>
        <w:spacing w:after="0" w:line="240" w:lineRule="auto"/>
        <w:jc w:val="both"/>
        <w:rPr>
          <w:rFonts w:eastAsia="Calibri"/>
        </w:rPr>
      </w:pPr>
      <w:r w:rsidRPr="00B717C0">
        <w:rPr>
          <w:rFonts w:eastAsia="Calibri"/>
          <w:b/>
        </w:rPr>
        <w:t xml:space="preserve">                 </w:t>
      </w:r>
      <w:r w:rsidRPr="00B717C0">
        <w:rPr>
          <w:rFonts w:eastAsia="Calibri"/>
        </w:rPr>
        <w:t>Códigos Nos.-54302…</w:t>
      </w:r>
      <w:proofErr w:type="gramStart"/>
      <w:r w:rsidRPr="00B717C0">
        <w:rPr>
          <w:rFonts w:eastAsia="Calibri"/>
        </w:rPr>
        <w:t>…….</w:t>
      </w:r>
      <w:proofErr w:type="gramEnd"/>
      <w:r w:rsidRPr="00B717C0">
        <w:rPr>
          <w:rFonts w:eastAsia="Calibri"/>
        </w:rPr>
        <w:t xml:space="preserve">……………………..................................$      28.25 </w:t>
      </w:r>
    </w:p>
    <w:p w14:paraId="5826D7B2" w14:textId="77777777" w:rsidR="00FE6068" w:rsidRPr="00B717C0" w:rsidRDefault="00FE6068" w:rsidP="00FE6068">
      <w:pPr>
        <w:tabs>
          <w:tab w:val="left" w:pos="1425"/>
        </w:tabs>
        <w:spacing w:after="0" w:line="240" w:lineRule="auto"/>
        <w:jc w:val="both"/>
        <w:rPr>
          <w:rFonts w:eastAsia="Calibri"/>
          <w:b/>
        </w:rPr>
      </w:pPr>
      <w:r w:rsidRPr="00B717C0">
        <w:rPr>
          <w:rFonts w:eastAsia="Calibri"/>
          <w:b/>
        </w:rPr>
        <w:lastRenderedPageBreak/>
        <w:t xml:space="preserve">                 </w:t>
      </w:r>
      <w:r w:rsidRPr="00B717C0">
        <w:rPr>
          <w:rFonts w:eastAsia="Calibri"/>
        </w:rPr>
        <w:t>Total…………………</w:t>
      </w:r>
      <w:proofErr w:type="gramStart"/>
      <w:r w:rsidRPr="00B717C0">
        <w:rPr>
          <w:rFonts w:eastAsia="Calibri"/>
        </w:rPr>
        <w:t>…….</w:t>
      </w:r>
      <w:proofErr w:type="gramEnd"/>
      <w:r w:rsidRPr="00B717C0">
        <w:rPr>
          <w:rFonts w:eastAsia="Calibri"/>
        </w:rPr>
        <w:t>.……………………......……....................</w:t>
      </w:r>
      <w:r w:rsidRPr="00B717C0">
        <w:rPr>
          <w:rFonts w:eastAsia="Calibri"/>
          <w:b/>
        </w:rPr>
        <w:t>$ 1,029.95</w:t>
      </w:r>
    </w:p>
    <w:p w14:paraId="652DB535" w14:textId="77777777" w:rsidR="00FE6068" w:rsidRPr="00B717C0" w:rsidRDefault="00FE6068" w:rsidP="00FE6068">
      <w:pPr>
        <w:tabs>
          <w:tab w:val="left" w:pos="1425"/>
        </w:tabs>
        <w:spacing w:after="0" w:line="240" w:lineRule="auto"/>
        <w:jc w:val="both"/>
        <w:rPr>
          <w:rFonts w:eastAsia="Calibri"/>
          <w:b/>
          <w:szCs w:val="24"/>
        </w:rPr>
      </w:pPr>
    </w:p>
    <w:p w14:paraId="258DA186" w14:textId="77777777" w:rsidR="00FE6068" w:rsidRPr="00B717C0" w:rsidRDefault="00FE6068" w:rsidP="00FE6068">
      <w:pPr>
        <w:numPr>
          <w:ilvl w:val="0"/>
          <w:numId w:val="69"/>
        </w:numPr>
        <w:tabs>
          <w:tab w:val="left" w:pos="1425"/>
          <w:tab w:val="left" w:pos="7654"/>
        </w:tabs>
        <w:spacing w:after="0" w:line="240" w:lineRule="auto"/>
        <w:contextualSpacing/>
        <w:jc w:val="both"/>
        <w:rPr>
          <w:rFonts w:eastAsia="Calibri"/>
          <w:b/>
        </w:rPr>
      </w:pPr>
      <w:bookmarkStart w:id="19" w:name="_Hlk106620352"/>
      <w:r w:rsidRPr="00B717C0">
        <w:rPr>
          <w:rFonts w:eastAsia="Calibri"/>
        </w:rPr>
        <w:t xml:space="preserve">EROGAR la cantidad de </w:t>
      </w:r>
      <w:r w:rsidRPr="00B717C0">
        <w:rPr>
          <w:rFonts w:eastAsia="Calibri"/>
          <w:b/>
        </w:rPr>
        <w:t>DOS MIL TRESCIENTOS SESENTA Y SEIS</w:t>
      </w:r>
      <w:r w:rsidRPr="00B717C0">
        <w:rPr>
          <w:rFonts w:eastAsia="Calibri"/>
        </w:rPr>
        <w:t xml:space="preserve"> </w:t>
      </w:r>
      <w:r w:rsidRPr="00B717C0">
        <w:rPr>
          <w:rFonts w:eastAsia="Calibri"/>
          <w:b/>
        </w:rPr>
        <w:t>67/100 DÓLARES DE</w:t>
      </w:r>
      <w:r w:rsidRPr="00B717C0">
        <w:rPr>
          <w:rFonts w:eastAsia="Calibri"/>
        </w:rPr>
        <w:t xml:space="preserve"> </w:t>
      </w:r>
      <w:r w:rsidRPr="00B717C0">
        <w:rPr>
          <w:rFonts w:eastAsia="Calibri"/>
          <w:b/>
        </w:rPr>
        <w:t>LOS ESTADOS UNIDOS DE AMÉRICA ($2,366.67</w:t>
      </w:r>
      <w:proofErr w:type="gramStart"/>
      <w:r w:rsidRPr="00B717C0">
        <w:rPr>
          <w:rFonts w:eastAsia="Calibri"/>
          <w:b/>
        </w:rPr>
        <w:t>)</w:t>
      </w:r>
      <w:r w:rsidRPr="00B717C0">
        <w:rPr>
          <w:rFonts w:eastAsia="Calibri"/>
        </w:rPr>
        <w:t xml:space="preserve">  a</w:t>
      </w:r>
      <w:proofErr w:type="gramEnd"/>
      <w:r w:rsidRPr="00B717C0">
        <w:rPr>
          <w:rFonts w:eastAsia="Calibri"/>
        </w:rPr>
        <w:t xml:space="preserve"> favor de </w:t>
      </w:r>
      <w:r w:rsidRPr="00B717C0">
        <w:rPr>
          <w:rFonts w:eastAsia="Calibri"/>
          <w:b/>
        </w:rPr>
        <w:t xml:space="preserve">Sr. JAIME SALVADOR DEL VALLE GUERRA V/ </w:t>
      </w:r>
      <w:r w:rsidRPr="00B717C0">
        <w:rPr>
          <w:rFonts w:eastAsia="Calibri"/>
        </w:rPr>
        <w:t xml:space="preserve">Pago por asesoría ambiental, durante el periodo de 18  de Abril al 18 de Mayo 2022, según factura  No.-0140 Aplicando dicho gasto a la línea 0101 del código  54599, del presupuesto municipal vigente </w:t>
      </w:r>
    </w:p>
    <w:bookmarkEnd w:id="19"/>
    <w:p w14:paraId="457A6167" w14:textId="77777777" w:rsidR="00FE6068" w:rsidRPr="00B717C0" w:rsidRDefault="00FE6068" w:rsidP="00FE6068">
      <w:pPr>
        <w:tabs>
          <w:tab w:val="left" w:pos="1425"/>
        </w:tabs>
        <w:spacing w:after="0" w:line="240" w:lineRule="auto"/>
        <w:jc w:val="both"/>
        <w:rPr>
          <w:rFonts w:eastAsia="Calibri"/>
          <w:b/>
          <w:szCs w:val="24"/>
        </w:rPr>
      </w:pPr>
    </w:p>
    <w:p w14:paraId="02F79074" w14:textId="77777777" w:rsidR="00FE6068" w:rsidRDefault="00FE6068" w:rsidP="00FE6068">
      <w:pPr>
        <w:numPr>
          <w:ilvl w:val="0"/>
          <w:numId w:val="69"/>
        </w:numPr>
        <w:tabs>
          <w:tab w:val="left" w:pos="1425"/>
          <w:tab w:val="left" w:pos="7654"/>
        </w:tabs>
        <w:spacing w:after="0" w:line="240" w:lineRule="auto"/>
        <w:contextualSpacing/>
        <w:jc w:val="both"/>
        <w:rPr>
          <w:rFonts w:eastAsia="Calibri"/>
          <w:b/>
          <w:szCs w:val="24"/>
        </w:rPr>
      </w:pPr>
      <w:r w:rsidRPr="00B717C0">
        <w:rPr>
          <w:rFonts w:eastAsia="Calibri"/>
        </w:rPr>
        <w:t xml:space="preserve">Erogar la cantidad de </w:t>
      </w:r>
      <w:r w:rsidRPr="00B717C0">
        <w:rPr>
          <w:rFonts w:eastAsia="Calibri"/>
          <w:b/>
        </w:rPr>
        <w:t>SEISCIENTOS 00/100 DÓLARES DE LOS ESTADOS UNIDOS DE AMÉRICA (</w:t>
      </w:r>
      <w:r w:rsidRPr="00B717C0">
        <w:rPr>
          <w:rFonts w:eastAsia="Calibri"/>
          <w:b/>
          <w:color w:val="000000"/>
        </w:rPr>
        <w:t>$600.00</w:t>
      </w:r>
      <w:r w:rsidRPr="00B717C0">
        <w:rPr>
          <w:rFonts w:eastAsia="Calibri"/>
          <w:b/>
        </w:rPr>
        <w:t xml:space="preserve">) </w:t>
      </w:r>
      <w:r w:rsidRPr="00B717C0">
        <w:rPr>
          <w:rFonts w:eastAsia="Calibri"/>
        </w:rPr>
        <w:t xml:space="preserve">A favor del señor </w:t>
      </w:r>
      <w:r w:rsidRPr="00B717C0">
        <w:rPr>
          <w:rFonts w:eastAsia="Calibri"/>
          <w:b/>
        </w:rPr>
        <w:t xml:space="preserve">HECTOR MANUEL CERNA FIGUEROA </w:t>
      </w:r>
      <w:r w:rsidRPr="00B717C0">
        <w:rPr>
          <w:rFonts w:eastAsia="Calibri"/>
        </w:rPr>
        <w:t>corresponden al pago por arrendamiento de inmueble de naturaleza rústica, ubicado en Barrio San Pedro, Jurisdicción de Metapán, Según Factura No. 000038, el cual es utilizado por esta administración para el uso de los agentes de la Policía Nacional Civil (POLITUR), equipo de seguridad turística en su especialidad de policía montada, correspondiente al mes de Junio del 2022; Aplicando dicho gasto al código No. 54317 de la línea 0101, del Presupuesto Municipal Vigente.</w:t>
      </w:r>
      <w:r w:rsidRPr="00B717C0">
        <w:rPr>
          <w:rFonts w:eastAsia="Calibri"/>
          <w:b/>
        </w:rPr>
        <w:t xml:space="preserve">  </w:t>
      </w:r>
    </w:p>
    <w:p w14:paraId="6E6D520F" w14:textId="77777777" w:rsidR="00FE6068" w:rsidRPr="00B717C0" w:rsidRDefault="00FE6068" w:rsidP="00FE6068">
      <w:pPr>
        <w:tabs>
          <w:tab w:val="left" w:pos="1425"/>
          <w:tab w:val="left" w:pos="7654"/>
        </w:tabs>
        <w:spacing w:after="0" w:line="240" w:lineRule="auto"/>
        <w:contextualSpacing/>
        <w:jc w:val="both"/>
        <w:rPr>
          <w:rFonts w:eastAsia="Calibri"/>
          <w:b/>
          <w:szCs w:val="24"/>
        </w:rPr>
      </w:pPr>
    </w:p>
    <w:p w14:paraId="72F1F1D3" w14:textId="77777777" w:rsidR="00FE6068" w:rsidRPr="00F00F2B" w:rsidRDefault="00FE6068" w:rsidP="00FE6068">
      <w:pPr>
        <w:pStyle w:val="Prrafodelista"/>
        <w:numPr>
          <w:ilvl w:val="0"/>
          <w:numId w:val="69"/>
        </w:numPr>
        <w:tabs>
          <w:tab w:val="left" w:pos="1425"/>
        </w:tabs>
        <w:spacing w:after="0" w:line="240" w:lineRule="auto"/>
        <w:jc w:val="both"/>
        <w:rPr>
          <w:b/>
        </w:rPr>
      </w:pPr>
      <w:r w:rsidRPr="00F00F2B">
        <w:rPr>
          <w:rFonts w:eastAsia="Calibri"/>
        </w:rPr>
        <w:t xml:space="preserve">EROGAR la cantidad de </w:t>
      </w:r>
      <w:r w:rsidRPr="00F00F2B">
        <w:rPr>
          <w:rFonts w:eastAsia="Calibri"/>
          <w:b/>
        </w:rPr>
        <w:t xml:space="preserve">UN MIL DOSCIENTOS 00/100 DÓLARES DE LOS ESTADOS UNIDOS DE AMÉRICA. ($1,200.00) </w:t>
      </w:r>
      <w:r w:rsidRPr="00F00F2B">
        <w:rPr>
          <w:rFonts w:eastAsia="Calibri"/>
        </w:rPr>
        <w:t xml:space="preserve">A favor de </w:t>
      </w:r>
      <w:r w:rsidRPr="00F00F2B">
        <w:rPr>
          <w:rFonts w:eastAsia="Calibri"/>
          <w:b/>
        </w:rPr>
        <w:t>ASOCIACIÓN PRO BIENESTAR Y DESARROLLO DEL CUERPO DE BOMBEROS DE EL SALVADOR</w:t>
      </w:r>
      <w:proofErr w:type="gramStart"/>
      <w:r w:rsidRPr="00F00F2B">
        <w:rPr>
          <w:rFonts w:eastAsia="Calibri"/>
          <w:b/>
        </w:rPr>
        <w:t xml:space="preserve">   (</w:t>
      </w:r>
      <w:proofErr w:type="gramEnd"/>
      <w:r w:rsidRPr="00F00F2B">
        <w:rPr>
          <w:rFonts w:eastAsia="Calibri"/>
          <w:b/>
        </w:rPr>
        <w:t xml:space="preserve">APROBOMBEROS). </w:t>
      </w:r>
      <w:r w:rsidRPr="00F00F2B">
        <w:rPr>
          <w:rFonts w:eastAsia="Calibri"/>
        </w:rPr>
        <w:t>En concepto de contribución correspondiente</w:t>
      </w:r>
      <w:r>
        <w:rPr>
          <w:rFonts w:eastAsia="Calibri"/>
        </w:rPr>
        <w:t xml:space="preserve"> al mes de Juni</w:t>
      </w:r>
      <w:r w:rsidRPr="00F00F2B">
        <w:rPr>
          <w:rFonts w:eastAsia="Calibri"/>
        </w:rPr>
        <w:t>o del 2022, conforme a</w:t>
      </w:r>
      <w:r>
        <w:rPr>
          <w:rFonts w:eastAsia="Calibri"/>
        </w:rPr>
        <w:t xml:space="preserve"> comprobante de donación </w:t>
      </w:r>
      <w:proofErr w:type="spellStart"/>
      <w:r>
        <w:rPr>
          <w:rFonts w:eastAsia="Calibri"/>
        </w:rPr>
        <w:t>N°</w:t>
      </w:r>
      <w:proofErr w:type="spellEnd"/>
      <w:r>
        <w:rPr>
          <w:rFonts w:eastAsia="Calibri"/>
        </w:rPr>
        <w:t xml:space="preserve"> </w:t>
      </w:r>
      <w:proofErr w:type="gramStart"/>
      <w:r>
        <w:rPr>
          <w:rFonts w:eastAsia="Calibri"/>
        </w:rPr>
        <w:t>0109</w:t>
      </w:r>
      <w:r w:rsidRPr="00F00F2B">
        <w:rPr>
          <w:rFonts w:eastAsia="Calibri"/>
        </w:rPr>
        <w:t>,  por</w:t>
      </w:r>
      <w:proofErr w:type="gramEnd"/>
      <w:r w:rsidRPr="00F00F2B">
        <w:rPr>
          <w:rFonts w:eastAsia="Calibri"/>
        </w:rPr>
        <w:t xml:space="preserve"> apoyo para gastos de funcionamiento para Asociación Pro bienestar y Desarrollo del Cuerpo de Bomberos de El Salvador, aplicando dicho gasto al código </w:t>
      </w:r>
      <w:proofErr w:type="spellStart"/>
      <w:r w:rsidRPr="00F00F2B">
        <w:rPr>
          <w:rFonts w:eastAsia="Calibri"/>
        </w:rPr>
        <w:t>N°</w:t>
      </w:r>
      <w:proofErr w:type="spellEnd"/>
      <w:r w:rsidRPr="00F00F2B">
        <w:rPr>
          <w:rFonts w:eastAsia="Calibri"/>
        </w:rPr>
        <w:t xml:space="preserve"> 56303 de la línea 0101, </w:t>
      </w:r>
      <w:r w:rsidRPr="00F00F2B">
        <w:t>del Presupuesto Municipal Vigente.</w:t>
      </w:r>
    </w:p>
    <w:p w14:paraId="46D71D78" w14:textId="77777777" w:rsidR="00FE6068" w:rsidRPr="00F00F2B" w:rsidRDefault="00FE6068" w:rsidP="00FE6068">
      <w:pPr>
        <w:pStyle w:val="Prrafodelista"/>
        <w:tabs>
          <w:tab w:val="left" w:pos="1425"/>
        </w:tabs>
        <w:jc w:val="both"/>
        <w:rPr>
          <w:b/>
        </w:rPr>
      </w:pPr>
    </w:p>
    <w:p w14:paraId="45925B23" w14:textId="77777777" w:rsidR="00FE6068" w:rsidRPr="00EC63FE" w:rsidRDefault="00FE6068" w:rsidP="00FE6068">
      <w:pPr>
        <w:pStyle w:val="Prrafodelista"/>
        <w:numPr>
          <w:ilvl w:val="0"/>
          <w:numId w:val="69"/>
        </w:numPr>
        <w:spacing w:after="0" w:line="240" w:lineRule="auto"/>
        <w:rPr>
          <w:b/>
        </w:rPr>
      </w:pPr>
      <w:r w:rsidRPr="00EC63FE">
        <w:t xml:space="preserve">EROGAR la suma de </w:t>
      </w:r>
      <w:r>
        <w:rPr>
          <w:b/>
        </w:rPr>
        <w:t>OCHO MIL CIENTO CUARENTA Y CINCO 95</w:t>
      </w:r>
      <w:r w:rsidRPr="00EC63FE">
        <w:rPr>
          <w:b/>
          <w:bCs/>
        </w:rPr>
        <w:t>/100 DÓLARES ($</w:t>
      </w:r>
      <w:r>
        <w:rPr>
          <w:b/>
          <w:bCs/>
        </w:rPr>
        <w:t>8,145.95</w:t>
      </w:r>
      <w:r w:rsidRPr="00EC63FE">
        <w:rPr>
          <w:b/>
          <w:bCs/>
        </w:rPr>
        <w:t>)</w:t>
      </w:r>
      <w:r w:rsidRPr="00EC63FE">
        <w:t xml:space="preserve"> A favor de </w:t>
      </w:r>
      <w:r w:rsidRPr="00EC63FE">
        <w:rPr>
          <w:b/>
        </w:rPr>
        <w:t>GASOLINERA METAPÁN</w:t>
      </w:r>
      <w:r w:rsidRPr="00EC63FE">
        <w:t xml:space="preserve"> “</w:t>
      </w:r>
      <w:r w:rsidRPr="00EC63FE">
        <w:rPr>
          <w:b/>
        </w:rPr>
        <w:t xml:space="preserve">JOSÉ ADÁN SALAZAR </w:t>
      </w:r>
      <w:proofErr w:type="gramStart"/>
      <w:r w:rsidRPr="00EC63FE">
        <w:rPr>
          <w:b/>
        </w:rPr>
        <w:t>UMAÑA”</w:t>
      </w:r>
      <w:r w:rsidRPr="00EC63FE">
        <w:t xml:space="preserve">  V</w:t>
      </w:r>
      <w:proofErr w:type="gramEnd"/>
      <w:r w:rsidRPr="00EC63FE">
        <w:t xml:space="preserve">/ Pago  por  la  compra  de combustible periodo del </w:t>
      </w:r>
      <w:r>
        <w:t>01 al 04 de Junio de</w:t>
      </w:r>
      <w:r w:rsidRPr="00EC63FE">
        <w:t xml:space="preserve"> 2022.- Para equipos propiedad de esta Alcaldía. Según facturas números:</w:t>
      </w:r>
    </w:p>
    <w:p w14:paraId="1ABF1FB0" w14:textId="77777777" w:rsidR="00FE6068" w:rsidRPr="00EC63FE" w:rsidRDefault="00FE6068" w:rsidP="00FE6068">
      <w:pPr>
        <w:rPr>
          <w:rFonts w:eastAsia="Times New Roman"/>
          <w:b/>
          <w:szCs w:val="24"/>
          <w:u w:val="single"/>
          <w:lang w:val="es-ES" w:eastAsia="es-ES"/>
        </w:rPr>
      </w:pPr>
    </w:p>
    <w:p w14:paraId="312F71D7" w14:textId="77777777" w:rsidR="00FE6068" w:rsidRPr="00EC63FE" w:rsidRDefault="00FE6068" w:rsidP="00FE6068">
      <w:pPr>
        <w:spacing w:after="0" w:line="240" w:lineRule="auto"/>
        <w:rPr>
          <w:rFonts w:eastAsia="Times New Roman"/>
          <w:b/>
          <w:szCs w:val="24"/>
          <w:lang w:eastAsia="es-ES"/>
        </w:rPr>
      </w:pPr>
      <w:r w:rsidRPr="00EC63FE">
        <w:rPr>
          <w:rFonts w:eastAsia="Times New Roman"/>
          <w:b/>
          <w:szCs w:val="24"/>
          <w:lang w:val="es-ES" w:eastAsia="es-ES"/>
        </w:rPr>
        <w:t xml:space="preserve">Código </w:t>
      </w:r>
      <w:proofErr w:type="spellStart"/>
      <w:r w:rsidRPr="00EC63FE">
        <w:rPr>
          <w:rFonts w:eastAsia="Times New Roman"/>
          <w:b/>
          <w:szCs w:val="24"/>
          <w:lang w:val="es-ES" w:eastAsia="es-ES"/>
        </w:rPr>
        <w:t>N°</w:t>
      </w:r>
      <w:proofErr w:type="spellEnd"/>
      <w:r w:rsidRPr="00EC63FE">
        <w:rPr>
          <w:rFonts w:eastAsia="Times New Roman"/>
          <w:b/>
          <w:szCs w:val="24"/>
          <w:lang w:val="es-ES" w:eastAsia="es-ES"/>
        </w:rPr>
        <w:t xml:space="preserve"> 54110</w:t>
      </w:r>
    </w:p>
    <w:p w14:paraId="042F02DA" w14:textId="77777777" w:rsidR="00FE6068" w:rsidRDefault="00FE6068" w:rsidP="00FE6068">
      <w:pPr>
        <w:spacing w:after="0" w:line="240" w:lineRule="auto"/>
        <w:rPr>
          <w:b/>
          <w:szCs w:val="24"/>
          <w:lang w:eastAsia="es-ES"/>
        </w:rPr>
      </w:pPr>
      <w:r w:rsidRPr="00EC63FE">
        <w:rPr>
          <w:rFonts w:eastAsia="Times New Roman"/>
          <w:b/>
          <w:szCs w:val="24"/>
          <w:lang w:eastAsia="es-ES"/>
        </w:rPr>
        <w:t>Facturas N°-</w:t>
      </w:r>
      <w:r>
        <w:rPr>
          <w:rFonts w:eastAsia="Times New Roman"/>
          <w:b/>
          <w:szCs w:val="24"/>
          <w:lang w:eastAsia="es-ES"/>
        </w:rPr>
        <w:t>19434-19435-19438-19439-19442-19443-19446</w:t>
      </w:r>
    </w:p>
    <w:p w14:paraId="1A8D0C16" w14:textId="77777777" w:rsidR="00FE6068" w:rsidRPr="00B717C0" w:rsidRDefault="00FE6068" w:rsidP="00FE6068">
      <w:pPr>
        <w:spacing w:after="0" w:line="240" w:lineRule="auto"/>
        <w:rPr>
          <w:b/>
          <w:szCs w:val="24"/>
          <w:lang w:eastAsia="es-ES"/>
        </w:rPr>
      </w:pPr>
    </w:p>
    <w:p w14:paraId="301565E2" w14:textId="77777777" w:rsidR="00FE6068" w:rsidRDefault="00FE6068" w:rsidP="00FE6068">
      <w:pPr>
        <w:rPr>
          <w:rFonts w:eastAsia="Calibri"/>
          <w:b/>
          <w:sz w:val="32"/>
          <w:szCs w:val="32"/>
        </w:rPr>
      </w:pPr>
      <w:proofErr w:type="gramStart"/>
      <w:r w:rsidRPr="00EC63FE">
        <w:rPr>
          <w:rFonts w:eastAsia="Calibri"/>
          <w:b/>
          <w:sz w:val="32"/>
          <w:szCs w:val="32"/>
        </w:rPr>
        <w:t>TOTAL</w:t>
      </w:r>
      <w:proofErr w:type="gramEnd"/>
      <w:r w:rsidRPr="00EC63FE">
        <w:rPr>
          <w:rFonts w:eastAsia="Calibri"/>
          <w:b/>
          <w:sz w:val="32"/>
          <w:szCs w:val="32"/>
        </w:rPr>
        <w:t xml:space="preserve"> GENERAL…………………………$ 8,145.95</w:t>
      </w:r>
    </w:p>
    <w:p w14:paraId="3FF26A4A" w14:textId="77777777" w:rsidR="00FE6068" w:rsidRPr="00B717C0" w:rsidRDefault="00FE6068" w:rsidP="00FE6068">
      <w:pPr>
        <w:tabs>
          <w:tab w:val="left" w:pos="1425"/>
          <w:tab w:val="left" w:pos="7654"/>
        </w:tabs>
        <w:spacing w:after="0" w:line="240" w:lineRule="auto"/>
        <w:contextualSpacing/>
        <w:jc w:val="both"/>
        <w:rPr>
          <w:rFonts w:eastAsia="Calibri"/>
          <w:b/>
        </w:rPr>
      </w:pPr>
      <w:r w:rsidRPr="00B717C0">
        <w:rPr>
          <w:szCs w:val="24"/>
        </w:rPr>
        <w:t xml:space="preserve">Autorizando a Tesorería a efectuar los pagos correspondientes FONDOS PROPIOS. Cuenta </w:t>
      </w:r>
      <w:proofErr w:type="spellStart"/>
      <w:r w:rsidRPr="00B717C0">
        <w:rPr>
          <w:szCs w:val="24"/>
        </w:rPr>
        <w:t>N°</w:t>
      </w:r>
      <w:proofErr w:type="spellEnd"/>
      <w:r w:rsidRPr="00B717C0">
        <w:rPr>
          <w:szCs w:val="24"/>
        </w:rPr>
        <w:t xml:space="preserve"> 00500003666</w:t>
      </w:r>
    </w:p>
    <w:p w14:paraId="51E474E5" w14:textId="77777777" w:rsidR="00FE6068" w:rsidRPr="00B717C0" w:rsidRDefault="00FE6068" w:rsidP="00FE6068">
      <w:pPr>
        <w:tabs>
          <w:tab w:val="left" w:pos="1425"/>
        </w:tabs>
        <w:spacing w:after="0" w:line="240" w:lineRule="auto"/>
        <w:jc w:val="both"/>
        <w:rPr>
          <w:rFonts w:eastAsia="Calibri"/>
          <w:b/>
          <w:szCs w:val="24"/>
        </w:rPr>
      </w:pPr>
    </w:p>
    <w:p w14:paraId="44655121" w14:textId="77777777" w:rsidR="00FE6068" w:rsidRDefault="00FE6068" w:rsidP="00FE6068">
      <w:pPr>
        <w:jc w:val="both"/>
        <w:rPr>
          <w:b/>
          <w:szCs w:val="24"/>
          <w:u w:val="single"/>
        </w:rPr>
      </w:pPr>
      <w:r w:rsidRPr="0047638E">
        <w:rPr>
          <w:b/>
          <w:szCs w:val="24"/>
          <w:u w:val="single"/>
        </w:rPr>
        <w:t>ACUERDO NÚMERO TRES:</w:t>
      </w:r>
    </w:p>
    <w:p w14:paraId="7DE633F4" w14:textId="77777777" w:rsidR="00FE6068" w:rsidRPr="00BC1636" w:rsidRDefault="00FE6068" w:rsidP="00FE6068">
      <w:pPr>
        <w:spacing w:after="0" w:line="240" w:lineRule="auto"/>
        <w:jc w:val="both"/>
        <w:rPr>
          <w:rFonts w:eastAsia="Calibri"/>
          <w:bCs/>
          <w:szCs w:val="24"/>
        </w:rPr>
      </w:pPr>
    </w:p>
    <w:p w14:paraId="03641719" w14:textId="77777777" w:rsidR="00FE6068" w:rsidRPr="00BC1636" w:rsidRDefault="00FE6068" w:rsidP="00FE6068">
      <w:pPr>
        <w:tabs>
          <w:tab w:val="left" w:pos="2137"/>
        </w:tabs>
        <w:spacing w:after="0" w:line="240" w:lineRule="auto"/>
        <w:jc w:val="both"/>
        <w:rPr>
          <w:rFonts w:eastAsia="Calibri"/>
          <w:szCs w:val="24"/>
        </w:rPr>
      </w:pPr>
      <w:r w:rsidRPr="00BC1636">
        <w:rPr>
          <w:rFonts w:eastAsia="Calibri"/>
          <w:szCs w:val="24"/>
        </w:rPr>
        <w:t>EL Concejo Municipal CONSIDERANDO:</w:t>
      </w:r>
    </w:p>
    <w:p w14:paraId="31D6CC83" w14:textId="77777777" w:rsidR="00FE6068" w:rsidRPr="00BC1636" w:rsidRDefault="00FE6068" w:rsidP="00FE6068">
      <w:pPr>
        <w:tabs>
          <w:tab w:val="left" w:pos="2137"/>
        </w:tabs>
        <w:spacing w:after="0" w:line="240" w:lineRule="auto"/>
        <w:jc w:val="both"/>
        <w:rPr>
          <w:rFonts w:eastAsia="Calibri"/>
          <w:szCs w:val="24"/>
        </w:rPr>
      </w:pPr>
      <w:r w:rsidRPr="00BC1636">
        <w:rPr>
          <w:rFonts w:eastAsia="Calibri"/>
          <w:szCs w:val="24"/>
        </w:rPr>
        <w:t xml:space="preserve"> </w:t>
      </w:r>
    </w:p>
    <w:p w14:paraId="18707A6F" w14:textId="77777777" w:rsidR="00FE6068" w:rsidRPr="00BC1636" w:rsidRDefault="00FE6068" w:rsidP="00FE6068">
      <w:pPr>
        <w:tabs>
          <w:tab w:val="left" w:pos="2137"/>
        </w:tabs>
        <w:spacing w:after="0" w:line="240" w:lineRule="auto"/>
        <w:jc w:val="both"/>
        <w:rPr>
          <w:rFonts w:eastAsia="Calibri"/>
          <w:szCs w:val="24"/>
        </w:rPr>
      </w:pPr>
      <w:r w:rsidRPr="00BC1636">
        <w:rPr>
          <w:rFonts w:eastAsia="Calibri"/>
          <w:szCs w:val="24"/>
        </w:rPr>
        <w:t xml:space="preserve">I.- Que </w:t>
      </w:r>
      <w:r>
        <w:rPr>
          <w:rFonts w:eastAsia="Calibri"/>
          <w:szCs w:val="24"/>
        </w:rPr>
        <w:t>el Sr.</w:t>
      </w:r>
      <w:r w:rsidRPr="00BC1636">
        <w:rPr>
          <w:rFonts w:eastAsia="Calibri"/>
          <w:szCs w:val="24"/>
        </w:rPr>
        <w:t xml:space="preserve"> </w:t>
      </w:r>
      <w:r>
        <w:rPr>
          <w:rFonts w:eastAsia="Calibri"/>
          <w:szCs w:val="24"/>
        </w:rPr>
        <w:t xml:space="preserve">Edwin </w:t>
      </w:r>
      <w:proofErr w:type="spellStart"/>
      <w:r>
        <w:rPr>
          <w:rFonts w:eastAsia="Calibri"/>
          <w:szCs w:val="24"/>
        </w:rPr>
        <w:t>Adin</w:t>
      </w:r>
      <w:proofErr w:type="spellEnd"/>
      <w:r>
        <w:rPr>
          <w:rFonts w:eastAsia="Calibri"/>
          <w:szCs w:val="24"/>
        </w:rPr>
        <w:t xml:space="preserve"> Ramos </w:t>
      </w:r>
      <w:proofErr w:type="gramStart"/>
      <w:r>
        <w:rPr>
          <w:rFonts w:eastAsia="Calibri"/>
          <w:szCs w:val="24"/>
        </w:rPr>
        <w:t>Portillo</w:t>
      </w:r>
      <w:r w:rsidRPr="00BC1636">
        <w:rPr>
          <w:rFonts w:eastAsia="Calibri"/>
          <w:szCs w:val="24"/>
        </w:rPr>
        <w:t xml:space="preserve">,  </w:t>
      </w:r>
      <w:r>
        <w:rPr>
          <w:rFonts w:eastAsia="Calibri"/>
          <w:szCs w:val="24"/>
        </w:rPr>
        <w:t>ostenta</w:t>
      </w:r>
      <w:proofErr w:type="gramEnd"/>
      <w:r w:rsidRPr="00BC1636">
        <w:rPr>
          <w:rFonts w:eastAsia="Calibri"/>
          <w:szCs w:val="24"/>
        </w:rPr>
        <w:t xml:space="preserve"> el cargo de </w:t>
      </w:r>
      <w:r>
        <w:rPr>
          <w:rFonts w:eastAsia="Calibri"/>
          <w:szCs w:val="24"/>
        </w:rPr>
        <w:t>Auxiliar de Operador</w:t>
      </w:r>
      <w:r w:rsidRPr="00BC1636">
        <w:rPr>
          <w:rFonts w:eastAsia="Calibri"/>
          <w:szCs w:val="24"/>
        </w:rPr>
        <w:t xml:space="preserve"> en la Unidad de </w:t>
      </w:r>
      <w:r>
        <w:rPr>
          <w:rFonts w:eastAsia="Calibri"/>
          <w:szCs w:val="24"/>
        </w:rPr>
        <w:t>Planta de Concreto Hidráulico</w:t>
      </w:r>
      <w:r w:rsidRPr="00BC1636">
        <w:rPr>
          <w:rFonts w:eastAsia="Calibri"/>
          <w:szCs w:val="24"/>
        </w:rPr>
        <w:t xml:space="preserve"> quien interpuso su renuncia voluntaria, a partir del día </w:t>
      </w:r>
      <w:r>
        <w:rPr>
          <w:rFonts w:eastAsia="Calibri"/>
          <w:szCs w:val="24"/>
        </w:rPr>
        <w:t>01 de Julio</w:t>
      </w:r>
      <w:r w:rsidRPr="00BC1636">
        <w:rPr>
          <w:rFonts w:eastAsia="Calibri"/>
          <w:szCs w:val="24"/>
        </w:rPr>
        <w:t xml:space="preserve"> del 2022; </w:t>
      </w:r>
    </w:p>
    <w:p w14:paraId="2E15BAAF" w14:textId="77777777" w:rsidR="00FE6068" w:rsidRPr="00BC1636" w:rsidRDefault="00FE6068" w:rsidP="00FE6068">
      <w:pPr>
        <w:tabs>
          <w:tab w:val="left" w:pos="2137"/>
        </w:tabs>
        <w:spacing w:after="0" w:line="240" w:lineRule="auto"/>
        <w:jc w:val="both"/>
        <w:rPr>
          <w:rFonts w:eastAsia="Calibri"/>
          <w:szCs w:val="24"/>
        </w:rPr>
      </w:pPr>
    </w:p>
    <w:p w14:paraId="12A7948F" w14:textId="77777777" w:rsidR="00FE6068" w:rsidRPr="00BC1636" w:rsidRDefault="00FE6068" w:rsidP="00FE6068">
      <w:pPr>
        <w:tabs>
          <w:tab w:val="left" w:pos="2137"/>
        </w:tabs>
        <w:spacing w:after="0" w:line="240" w:lineRule="auto"/>
        <w:jc w:val="both"/>
        <w:rPr>
          <w:rFonts w:eastAsia="Calibri"/>
          <w:szCs w:val="24"/>
        </w:rPr>
      </w:pPr>
      <w:r w:rsidRPr="00BC1636">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BC1636">
        <w:rPr>
          <w:rFonts w:eastAsia="Calibri"/>
          <w:szCs w:val="24"/>
        </w:rPr>
        <w:t>Abril</w:t>
      </w:r>
      <w:proofErr w:type="gramEnd"/>
      <w:r w:rsidRPr="00BC1636">
        <w:rPr>
          <w:rFonts w:eastAsia="Calibri"/>
          <w:szCs w:val="24"/>
        </w:rPr>
        <w:t xml:space="preserve"> de 2006 y publicada en el Diario Oficial </w:t>
      </w:r>
      <w:proofErr w:type="spellStart"/>
      <w:r w:rsidRPr="00BC1636">
        <w:rPr>
          <w:rFonts w:eastAsia="Calibri"/>
          <w:szCs w:val="24"/>
        </w:rPr>
        <w:t>N°</w:t>
      </w:r>
      <w:proofErr w:type="spellEnd"/>
      <w:r w:rsidRPr="00BC1636">
        <w:rPr>
          <w:rFonts w:eastAsia="Calibri"/>
          <w:szCs w:val="24"/>
        </w:rPr>
        <w:t xml:space="preserve"> 103 Tomo 371 de fecha seis de junio de 2006.</w:t>
      </w:r>
    </w:p>
    <w:p w14:paraId="41FAE247" w14:textId="77777777" w:rsidR="00FE6068" w:rsidRPr="00BC1636" w:rsidRDefault="00FE6068" w:rsidP="00FE6068">
      <w:pPr>
        <w:tabs>
          <w:tab w:val="left" w:pos="2137"/>
        </w:tabs>
        <w:spacing w:after="0" w:line="240" w:lineRule="auto"/>
        <w:jc w:val="both"/>
        <w:rPr>
          <w:rFonts w:eastAsia="Calibri"/>
          <w:szCs w:val="24"/>
        </w:rPr>
      </w:pPr>
    </w:p>
    <w:p w14:paraId="50C79DB3" w14:textId="77777777" w:rsidR="00FE6068" w:rsidRPr="00BC1636" w:rsidRDefault="00FE6068" w:rsidP="00FE6068">
      <w:pPr>
        <w:autoSpaceDE w:val="0"/>
        <w:autoSpaceDN w:val="0"/>
        <w:adjustRightInd w:val="0"/>
        <w:jc w:val="both"/>
        <w:rPr>
          <w:rFonts w:eastAsia="Calibri"/>
          <w:b/>
          <w:bCs/>
          <w:szCs w:val="24"/>
        </w:rPr>
      </w:pPr>
      <w:r w:rsidRPr="00BC1636">
        <w:rPr>
          <w:rFonts w:eastAsia="Calibri"/>
          <w:szCs w:val="24"/>
        </w:rPr>
        <w:lastRenderedPageBreak/>
        <w:t>III.- Que el Concejo Municipal ha considerado otorgarle su tiempo de servicio a través del cálculo prestado por el Ministerio de Trabajo y Previsión Social</w:t>
      </w:r>
    </w:p>
    <w:p w14:paraId="14F9C90D" w14:textId="77777777" w:rsidR="00FE6068" w:rsidRPr="00BC1636" w:rsidRDefault="00FE6068" w:rsidP="00FE6068">
      <w:pPr>
        <w:tabs>
          <w:tab w:val="left" w:pos="2137"/>
        </w:tabs>
        <w:spacing w:after="0" w:line="240" w:lineRule="auto"/>
        <w:jc w:val="both"/>
        <w:rPr>
          <w:rFonts w:eastAsia="Calibri"/>
          <w:szCs w:val="24"/>
        </w:rPr>
      </w:pPr>
    </w:p>
    <w:p w14:paraId="4DA2B636" w14:textId="77777777" w:rsidR="00FE6068" w:rsidRPr="00BC1636" w:rsidRDefault="00FE6068" w:rsidP="00FE6068">
      <w:pPr>
        <w:tabs>
          <w:tab w:val="left" w:pos="2137"/>
        </w:tabs>
        <w:spacing w:after="0" w:line="240" w:lineRule="auto"/>
        <w:jc w:val="both"/>
        <w:rPr>
          <w:rFonts w:eastAsia="Calibri"/>
          <w:szCs w:val="24"/>
        </w:rPr>
      </w:pPr>
      <w:r w:rsidRPr="00BC1636">
        <w:rPr>
          <w:rFonts w:eastAsia="Calibri"/>
          <w:b/>
          <w:szCs w:val="24"/>
        </w:rPr>
        <w:t>POR TANTO,</w:t>
      </w:r>
      <w:r w:rsidRPr="00BC1636">
        <w:rPr>
          <w:rFonts w:eastAsia="Calibri"/>
          <w:szCs w:val="24"/>
        </w:rPr>
        <w:t xml:space="preserve"> en uso de sus facultades administrativas el Concejo Municipal por unanimidad </w:t>
      </w:r>
      <w:r w:rsidRPr="00BC1636">
        <w:rPr>
          <w:rFonts w:eastAsia="Calibri"/>
          <w:b/>
          <w:szCs w:val="24"/>
        </w:rPr>
        <w:t>ACUERDA</w:t>
      </w:r>
      <w:r w:rsidRPr="00BC1636">
        <w:rPr>
          <w:rFonts w:eastAsia="Calibri"/>
          <w:szCs w:val="24"/>
        </w:rPr>
        <w:t>:</w:t>
      </w:r>
    </w:p>
    <w:p w14:paraId="7635222F" w14:textId="77777777" w:rsidR="00FE6068" w:rsidRPr="00BC1636" w:rsidRDefault="00FE6068" w:rsidP="00FE6068">
      <w:pPr>
        <w:tabs>
          <w:tab w:val="left" w:pos="2137"/>
        </w:tabs>
        <w:spacing w:after="0" w:line="240" w:lineRule="auto"/>
        <w:jc w:val="both"/>
        <w:rPr>
          <w:rFonts w:eastAsia="Calibri"/>
          <w:szCs w:val="24"/>
        </w:rPr>
      </w:pPr>
    </w:p>
    <w:p w14:paraId="6F6D6CD7" w14:textId="77777777" w:rsidR="00FE6068" w:rsidRPr="00BC1636" w:rsidRDefault="00FE6068" w:rsidP="00FE6068">
      <w:pPr>
        <w:numPr>
          <w:ilvl w:val="0"/>
          <w:numId w:val="70"/>
        </w:numPr>
        <w:tabs>
          <w:tab w:val="left" w:pos="2137"/>
        </w:tabs>
        <w:spacing w:after="0" w:line="240" w:lineRule="auto"/>
        <w:contextualSpacing/>
        <w:jc w:val="both"/>
        <w:rPr>
          <w:rFonts w:eastAsia="Calibri"/>
          <w:szCs w:val="24"/>
        </w:rPr>
      </w:pPr>
      <w:r w:rsidRPr="00BC1636">
        <w:rPr>
          <w:rFonts w:eastAsia="Calibri"/>
          <w:szCs w:val="24"/>
        </w:rPr>
        <w:t xml:space="preserve">EROGAR la cantidad total </w:t>
      </w:r>
      <w:proofErr w:type="gramStart"/>
      <w:r w:rsidRPr="00BC1636">
        <w:rPr>
          <w:rFonts w:eastAsia="Calibri"/>
          <w:szCs w:val="24"/>
        </w:rPr>
        <w:t xml:space="preserve">de </w:t>
      </w:r>
      <w:r w:rsidRPr="00BC1636">
        <w:rPr>
          <w:rFonts w:eastAsia="Calibri"/>
          <w:b/>
          <w:bCs/>
          <w:szCs w:val="24"/>
        </w:rPr>
        <w:t xml:space="preserve"> </w:t>
      </w:r>
      <w:r>
        <w:rPr>
          <w:rFonts w:eastAsia="Calibri"/>
          <w:b/>
          <w:bCs/>
          <w:szCs w:val="24"/>
        </w:rPr>
        <w:t>UN</w:t>
      </w:r>
      <w:proofErr w:type="gramEnd"/>
      <w:r>
        <w:rPr>
          <w:rFonts w:eastAsia="Calibri"/>
          <w:b/>
          <w:bCs/>
          <w:szCs w:val="24"/>
        </w:rPr>
        <w:t xml:space="preserve"> MIL QUINIENTOS DIECIOCHO 90</w:t>
      </w:r>
      <w:r w:rsidRPr="00BC1636">
        <w:rPr>
          <w:rFonts w:eastAsia="Calibri"/>
          <w:b/>
          <w:bCs/>
          <w:szCs w:val="24"/>
        </w:rPr>
        <w:t>/100 DÓLARES DE LOS ESTADOS UNIDOS DE AMÉRICA. ($</w:t>
      </w:r>
      <w:r>
        <w:rPr>
          <w:rFonts w:eastAsia="Calibri"/>
          <w:b/>
          <w:bCs/>
          <w:szCs w:val="24"/>
        </w:rPr>
        <w:t>1,518.90</w:t>
      </w:r>
      <w:r w:rsidRPr="00BC1636">
        <w:rPr>
          <w:rFonts w:eastAsia="Calibri"/>
          <w:b/>
          <w:bCs/>
          <w:szCs w:val="24"/>
        </w:rPr>
        <w:t xml:space="preserve">) </w:t>
      </w:r>
      <w:r w:rsidRPr="00BC1636">
        <w:rPr>
          <w:rFonts w:eastAsia="Calibri"/>
          <w:szCs w:val="24"/>
        </w:rPr>
        <w:t>a favor de</w:t>
      </w:r>
      <w:r>
        <w:rPr>
          <w:rFonts w:eastAsia="Calibri"/>
          <w:szCs w:val="24"/>
        </w:rPr>
        <w:t>l</w:t>
      </w:r>
      <w:r w:rsidRPr="00BC1636">
        <w:rPr>
          <w:rFonts w:eastAsia="Calibri"/>
          <w:szCs w:val="24"/>
        </w:rPr>
        <w:t xml:space="preserve"> </w:t>
      </w:r>
      <w:r>
        <w:rPr>
          <w:rFonts w:eastAsia="Calibri"/>
          <w:szCs w:val="24"/>
        </w:rPr>
        <w:t>Sr</w:t>
      </w:r>
      <w:r w:rsidRPr="00BC1636">
        <w:rPr>
          <w:rFonts w:eastAsia="Calibri"/>
          <w:szCs w:val="24"/>
        </w:rPr>
        <w:t xml:space="preserve">. </w:t>
      </w:r>
      <w:r>
        <w:rPr>
          <w:rFonts w:eastAsia="Calibri"/>
          <w:szCs w:val="24"/>
        </w:rPr>
        <w:t xml:space="preserve">Edwin </w:t>
      </w:r>
      <w:proofErr w:type="spellStart"/>
      <w:r>
        <w:rPr>
          <w:rFonts w:eastAsia="Calibri"/>
          <w:szCs w:val="24"/>
        </w:rPr>
        <w:t>Adin</w:t>
      </w:r>
      <w:proofErr w:type="spellEnd"/>
      <w:r>
        <w:rPr>
          <w:rFonts w:eastAsia="Calibri"/>
          <w:szCs w:val="24"/>
        </w:rPr>
        <w:t xml:space="preserve"> Ramos Portillo</w:t>
      </w:r>
      <w:r w:rsidRPr="00BC1636">
        <w:rPr>
          <w:rFonts w:eastAsia="Calibri"/>
          <w:szCs w:val="24"/>
        </w:rPr>
        <w:t>,</w:t>
      </w:r>
      <w:r w:rsidRPr="00BC1636">
        <w:rPr>
          <w:rFonts w:eastAsia="Calibri"/>
          <w:b/>
          <w:bCs/>
          <w:szCs w:val="24"/>
        </w:rPr>
        <w:t xml:space="preserve"> </w:t>
      </w:r>
      <w:r w:rsidRPr="00BC1636">
        <w:rPr>
          <w:rFonts w:eastAsia="Calibri"/>
          <w:szCs w:val="24"/>
        </w:rPr>
        <w:t xml:space="preserve">pago en concepto de prestación por retiro voluntario y aguinaldo proporcional, dicho gasto deberá distribuirse a los códigos presupuestarios con los montos siguientes: </w:t>
      </w:r>
    </w:p>
    <w:p w14:paraId="53F57967" w14:textId="77777777" w:rsidR="00FE6068" w:rsidRPr="00BC1636" w:rsidRDefault="00FE6068" w:rsidP="00FE6068">
      <w:pPr>
        <w:tabs>
          <w:tab w:val="left" w:pos="2137"/>
        </w:tabs>
        <w:spacing w:after="0" w:line="240" w:lineRule="auto"/>
        <w:jc w:val="both"/>
        <w:rPr>
          <w:rFonts w:eastAsia="Calibri"/>
          <w:szCs w:val="24"/>
        </w:rPr>
      </w:pPr>
    </w:p>
    <w:p w14:paraId="0B3F43A8" w14:textId="77777777" w:rsidR="00FE6068" w:rsidRPr="00BC1636" w:rsidRDefault="00FE6068" w:rsidP="00FE6068">
      <w:pPr>
        <w:tabs>
          <w:tab w:val="left" w:pos="2137"/>
        </w:tabs>
        <w:spacing w:after="0" w:line="240" w:lineRule="auto"/>
        <w:jc w:val="both"/>
        <w:rPr>
          <w:rFonts w:eastAsia="Calibri"/>
          <w:b/>
          <w:szCs w:val="24"/>
          <w:u w:val="single"/>
        </w:rPr>
      </w:pPr>
      <w:r w:rsidRPr="00BC1636">
        <w:rPr>
          <w:rFonts w:eastAsia="Calibri"/>
          <w:b/>
          <w:szCs w:val="24"/>
          <w:u w:val="single"/>
        </w:rPr>
        <w:t>DETALLE:</w:t>
      </w:r>
    </w:p>
    <w:p w14:paraId="15133257" w14:textId="77777777" w:rsidR="00FE6068" w:rsidRPr="00BC1636" w:rsidRDefault="00FE6068" w:rsidP="00FE6068">
      <w:pPr>
        <w:tabs>
          <w:tab w:val="left" w:pos="2137"/>
        </w:tabs>
        <w:spacing w:after="0" w:line="240" w:lineRule="auto"/>
        <w:contextualSpacing/>
        <w:jc w:val="both"/>
        <w:rPr>
          <w:rFonts w:eastAsia="Calibri"/>
          <w:szCs w:val="24"/>
        </w:rPr>
      </w:pPr>
      <w:r w:rsidRPr="00BC1636">
        <w:rPr>
          <w:rFonts w:eastAsia="Calibri"/>
          <w:szCs w:val="24"/>
        </w:rPr>
        <w:t>Prestación por reti</w:t>
      </w:r>
      <w:r>
        <w:rPr>
          <w:rFonts w:eastAsia="Calibri"/>
          <w:szCs w:val="24"/>
        </w:rPr>
        <w:t>ro voluntario:                $ 1,298.63</w:t>
      </w:r>
      <w:r w:rsidRPr="00BC1636">
        <w:rPr>
          <w:rFonts w:eastAsia="Calibri"/>
          <w:szCs w:val="24"/>
        </w:rPr>
        <w:t xml:space="preserve">        51701-0101</w:t>
      </w:r>
    </w:p>
    <w:p w14:paraId="1C7EF0D3" w14:textId="77777777" w:rsidR="00FE6068" w:rsidRPr="00BC1636" w:rsidRDefault="00FE6068" w:rsidP="00FE6068">
      <w:pPr>
        <w:tabs>
          <w:tab w:val="left" w:pos="2137"/>
        </w:tabs>
        <w:spacing w:after="0" w:line="240" w:lineRule="auto"/>
        <w:contextualSpacing/>
        <w:jc w:val="both"/>
        <w:rPr>
          <w:rFonts w:eastAsia="Calibri"/>
          <w:szCs w:val="24"/>
        </w:rPr>
      </w:pPr>
      <w:r w:rsidRPr="00BC1636">
        <w:rPr>
          <w:rFonts w:eastAsia="Calibri"/>
          <w:szCs w:val="24"/>
        </w:rPr>
        <w:t xml:space="preserve">Aguinaldo Proporcional:    </w:t>
      </w:r>
      <w:r>
        <w:rPr>
          <w:rFonts w:eastAsia="Calibri"/>
          <w:szCs w:val="24"/>
        </w:rPr>
        <w:t xml:space="preserve">                       $    220.27</w:t>
      </w:r>
      <w:r w:rsidRPr="00BC1636">
        <w:rPr>
          <w:rFonts w:eastAsia="Calibri"/>
          <w:szCs w:val="24"/>
        </w:rPr>
        <w:t xml:space="preserve">    </w:t>
      </w:r>
      <w:r>
        <w:rPr>
          <w:rFonts w:eastAsia="Calibri"/>
          <w:szCs w:val="24"/>
        </w:rPr>
        <w:t xml:space="preserve">     </w:t>
      </w:r>
      <w:r w:rsidRPr="00BC1636">
        <w:rPr>
          <w:rFonts w:eastAsia="Calibri"/>
          <w:szCs w:val="24"/>
        </w:rPr>
        <w:t>51103-0101</w:t>
      </w:r>
    </w:p>
    <w:p w14:paraId="4CE9917D" w14:textId="77777777" w:rsidR="00FE6068" w:rsidRPr="00BC1636" w:rsidRDefault="00FE6068" w:rsidP="00FE6068">
      <w:pPr>
        <w:tabs>
          <w:tab w:val="left" w:pos="2137"/>
        </w:tabs>
        <w:spacing w:after="0" w:line="240" w:lineRule="auto"/>
        <w:jc w:val="both"/>
        <w:rPr>
          <w:rFonts w:eastAsia="Calibri"/>
          <w:b/>
          <w:szCs w:val="24"/>
        </w:rPr>
      </w:pPr>
      <w:r w:rsidRPr="00BC1636">
        <w:rPr>
          <w:rFonts w:eastAsia="Calibri"/>
          <w:b/>
          <w:szCs w:val="24"/>
        </w:rPr>
        <w:t>Total………………………………</w:t>
      </w:r>
      <w:proofErr w:type="gramStart"/>
      <w:r w:rsidRPr="00BC1636">
        <w:rPr>
          <w:rFonts w:eastAsia="Calibri"/>
          <w:b/>
          <w:szCs w:val="24"/>
        </w:rPr>
        <w:t>……</w:t>
      </w:r>
      <w:r>
        <w:rPr>
          <w:rFonts w:eastAsia="Calibri"/>
          <w:b/>
          <w:szCs w:val="24"/>
        </w:rPr>
        <w:t>.</w:t>
      </w:r>
      <w:proofErr w:type="gramEnd"/>
      <w:r w:rsidRPr="00BC1636">
        <w:rPr>
          <w:rFonts w:eastAsia="Calibri"/>
          <w:b/>
          <w:szCs w:val="24"/>
        </w:rPr>
        <w:t xml:space="preserve">.$ </w:t>
      </w:r>
      <w:r>
        <w:rPr>
          <w:rFonts w:eastAsia="Calibri"/>
          <w:b/>
          <w:szCs w:val="24"/>
        </w:rPr>
        <w:t>1,518.90</w:t>
      </w:r>
    </w:p>
    <w:p w14:paraId="377F4326" w14:textId="77777777" w:rsidR="00FE6068" w:rsidRPr="00BC1636" w:rsidRDefault="00FE6068" w:rsidP="00FE6068">
      <w:pPr>
        <w:tabs>
          <w:tab w:val="left" w:pos="2137"/>
        </w:tabs>
        <w:spacing w:after="0" w:line="240" w:lineRule="auto"/>
        <w:jc w:val="both"/>
        <w:rPr>
          <w:rFonts w:eastAsia="Calibri"/>
          <w:b/>
          <w:szCs w:val="24"/>
        </w:rPr>
      </w:pPr>
    </w:p>
    <w:p w14:paraId="283FE15F" w14:textId="77777777" w:rsidR="00FE6068" w:rsidRPr="00BC1636" w:rsidRDefault="00FE6068" w:rsidP="00FE6068">
      <w:pPr>
        <w:numPr>
          <w:ilvl w:val="0"/>
          <w:numId w:val="70"/>
        </w:numPr>
        <w:tabs>
          <w:tab w:val="left" w:pos="2137"/>
        </w:tabs>
        <w:spacing w:after="0" w:line="240" w:lineRule="auto"/>
        <w:contextualSpacing/>
        <w:jc w:val="both"/>
        <w:rPr>
          <w:rFonts w:eastAsia="Calibri"/>
          <w:b/>
          <w:szCs w:val="24"/>
        </w:rPr>
      </w:pPr>
      <w:r w:rsidRPr="00BC1636">
        <w:rPr>
          <w:rFonts w:eastAsia="Calibri"/>
          <w:bCs/>
          <w:szCs w:val="24"/>
        </w:rPr>
        <w:t>Cesar del</w:t>
      </w:r>
      <w:r>
        <w:rPr>
          <w:rFonts w:eastAsia="Calibri"/>
          <w:bCs/>
          <w:szCs w:val="24"/>
        </w:rPr>
        <w:t xml:space="preserve"> cargo</w:t>
      </w:r>
      <w:r w:rsidRPr="00BC1636">
        <w:rPr>
          <w:rFonts w:eastAsia="Calibri"/>
          <w:bCs/>
          <w:szCs w:val="24"/>
        </w:rPr>
        <w:t xml:space="preserve"> </w:t>
      </w:r>
      <w:r>
        <w:rPr>
          <w:rFonts w:eastAsia="Calibri"/>
          <w:bCs/>
          <w:szCs w:val="24"/>
        </w:rPr>
        <w:t>al Sr</w:t>
      </w:r>
      <w:r w:rsidRPr="00BC1636">
        <w:rPr>
          <w:rFonts w:eastAsia="Calibri"/>
          <w:bCs/>
          <w:szCs w:val="24"/>
        </w:rPr>
        <w:t xml:space="preserve">. </w:t>
      </w:r>
      <w:r>
        <w:rPr>
          <w:rFonts w:eastAsia="Calibri"/>
          <w:szCs w:val="24"/>
        </w:rPr>
        <w:t xml:space="preserve">Edwin </w:t>
      </w:r>
      <w:proofErr w:type="spellStart"/>
      <w:r>
        <w:rPr>
          <w:rFonts w:eastAsia="Calibri"/>
          <w:szCs w:val="24"/>
        </w:rPr>
        <w:t>Adin</w:t>
      </w:r>
      <w:proofErr w:type="spellEnd"/>
      <w:r>
        <w:rPr>
          <w:rFonts w:eastAsia="Calibri"/>
          <w:szCs w:val="24"/>
        </w:rPr>
        <w:t xml:space="preserve"> Ramos Portillo, quien ostenta</w:t>
      </w:r>
      <w:r w:rsidRPr="00BC1636">
        <w:rPr>
          <w:rFonts w:eastAsia="Calibri"/>
          <w:szCs w:val="24"/>
        </w:rPr>
        <w:t xml:space="preserve"> el cargo de </w:t>
      </w:r>
      <w:r>
        <w:rPr>
          <w:rFonts w:eastAsia="Calibri"/>
          <w:szCs w:val="24"/>
        </w:rPr>
        <w:t>Auxiliar de Operador</w:t>
      </w:r>
      <w:r w:rsidRPr="00BC1636">
        <w:rPr>
          <w:rFonts w:eastAsia="Calibri"/>
          <w:szCs w:val="24"/>
        </w:rPr>
        <w:t xml:space="preserve">, en la Unidad de </w:t>
      </w:r>
      <w:r>
        <w:rPr>
          <w:rFonts w:eastAsia="Calibri"/>
          <w:szCs w:val="24"/>
        </w:rPr>
        <w:t>Planta de Concreto Hidráulico</w:t>
      </w:r>
      <w:r w:rsidRPr="00BC1636">
        <w:rPr>
          <w:rFonts w:eastAsia="Calibri"/>
          <w:szCs w:val="24"/>
        </w:rPr>
        <w:t xml:space="preserve">, a partir del día </w:t>
      </w:r>
      <w:r>
        <w:rPr>
          <w:rFonts w:eastAsia="Calibri"/>
          <w:szCs w:val="24"/>
        </w:rPr>
        <w:t>01 de Julio</w:t>
      </w:r>
      <w:r w:rsidRPr="00BC1636">
        <w:rPr>
          <w:rFonts w:eastAsia="Calibri"/>
          <w:szCs w:val="24"/>
        </w:rPr>
        <w:t xml:space="preserve"> del 2022, por renuncia voluntaria. </w:t>
      </w:r>
    </w:p>
    <w:p w14:paraId="35B5C7D0" w14:textId="77777777" w:rsidR="00FE6068" w:rsidRPr="00BC1636" w:rsidRDefault="00FE6068" w:rsidP="00FE6068">
      <w:pPr>
        <w:tabs>
          <w:tab w:val="left" w:pos="2137"/>
        </w:tabs>
        <w:spacing w:after="0" w:line="240" w:lineRule="auto"/>
        <w:jc w:val="both"/>
        <w:rPr>
          <w:rFonts w:eastAsia="Calibri"/>
          <w:szCs w:val="24"/>
        </w:rPr>
      </w:pPr>
    </w:p>
    <w:p w14:paraId="19BF4949" w14:textId="77777777" w:rsidR="00FE6068" w:rsidRPr="00BC1636" w:rsidRDefault="00FE6068" w:rsidP="00FE6068">
      <w:pPr>
        <w:tabs>
          <w:tab w:val="left" w:pos="2137"/>
        </w:tabs>
        <w:spacing w:after="0" w:line="240" w:lineRule="auto"/>
        <w:jc w:val="both"/>
        <w:rPr>
          <w:rFonts w:eastAsia="Calibri"/>
        </w:rPr>
      </w:pPr>
      <w:r w:rsidRPr="00BC1636">
        <w:rPr>
          <w:rFonts w:eastAsia="Calibri"/>
        </w:rPr>
        <w:t>Dicha erogación se hará del Presupuesto Municipal Vigente, ejercicio 2022.  FONDOS PROPIOS.</w:t>
      </w:r>
    </w:p>
    <w:p w14:paraId="5A6B3D60" w14:textId="77777777" w:rsidR="00FE6068" w:rsidRPr="00BC1636" w:rsidRDefault="00FE6068" w:rsidP="00FE6068">
      <w:pPr>
        <w:spacing w:after="0" w:line="240" w:lineRule="auto"/>
        <w:contextualSpacing/>
        <w:jc w:val="both"/>
        <w:rPr>
          <w:rFonts w:eastAsia="Calibri"/>
          <w:b/>
          <w:bCs/>
          <w:u w:val="single"/>
        </w:rPr>
      </w:pPr>
    </w:p>
    <w:p w14:paraId="5F1E6D21" w14:textId="77777777" w:rsidR="00FE6068" w:rsidRDefault="00FE6068" w:rsidP="00FE6068">
      <w:pPr>
        <w:jc w:val="both"/>
        <w:rPr>
          <w:b/>
          <w:szCs w:val="24"/>
          <w:u w:val="single"/>
        </w:rPr>
      </w:pPr>
      <w:bookmarkStart w:id="20" w:name="_Hlk106277137"/>
      <w:r w:rsidRPr="0047638E">
        <w:rPr>
          <w:b/>
          <w:szCs w:val="24"/>
          <w:u w:val="single"/>
        </w:rPr>
        <w:t>ACUERDO NÚMERO CUATRO:</w:t>
      </w:r>
    </w:p>
    <w:p w14:paraId="2D4D825A" w14:textId="77777777" w:rsidR="00FE6068" w:rsidRPr="007E2525" w:rsidRDefault="00FE6068" w:rsidP="00FE6068">
      <w:pPr>
        <w:spacing w:after="200" w:line="276" w:lineRule="auto"/>
        <w:contextualSpacing/>
        <w:jc w:val="both"/>
        <w:rPr>
          <w:rFonts w:eastAsia="Calibri"/>
          <w:bCs/>
          <w:szCs w:val="24"/>
        </w:rPr>
      </w:pPr>
      <w:r w:rsidRPr="007E2525">
        <w:rPr>
          <w:rFonts w:eastAsia="Calibri"/>
          <w:bCs/>
          <w:szCs w:val="24"/>
        </w:rPr>
        <w:t xml:space="preserve">El Concejo Municipal en uso de las facultades que el Código Municipal les confiere y teniendo hoy a la vista solicitud de permiso personal sin goce de sueldo, presentado por el Sr. </w:t>
      </w:r>
      <w:r>
        <w:rPr>
          <w:rFonts w:eastAsia="Calibri"/>
          <w:bCs/>
          <w:szCs w:val="24"/>
        </w:rPr>
        <w:t>Darwin Francisco Sandoval Nolasco</w:t>
      </w:r>
      <w:r w:rsidRPr="007E2525">
        <w:rPr>
          <w:rFonts w:eastAsia="Calibri"/>
          <w:bCs/>
          <w:szCs w:val="24"/>
        </w:rPr>
        <w:t xml:space="preserve">, quien labora como </w:t>
      </w:r>
      <w:r>
        <w:rPr>
          <w:rFonts w:eastAsia="Calibri"/>
          <w:bCs/>
          <w:szCs w:val="24"/>
        </w:rPr>
        <w:t>Gerente de Servicios y Desarrollo Territorial</w:t>
      </w:r>
      <w:r w:rsidRPr="007E2525">
        <w:rPr>
          <w:rFonts w:eastAsia="Calibri"/>
          <w:bCs/>
          <w:szCs w:val="24"/>
        </w:rPr>
        <w:t xml:space="preserve">, y quien solicita permiso sin goce de sueldo durante el período del </w:t>
      </w:r>
      <w:r>
        <w:rPr>
          <w:rFonts w:eastAsia="Calibri"/>
          <w:bCs/>
          <w:szCs w:val="24"/>
        </w:rPr>
        <w:t>19 al 31 de Julio</w:t>
      </w:r>
      <w:r w:rsidRPr="007E2525">
        <w:rPr>
          <w:rFonts w:eastAsia="Calibri"/>
          <w:bCs/>
          <w:szCs w:val="24"/>
        </w:rPr>
        <w:t xml:space="preserve"> del </w:t>
      </w:r>
      <w:r>
        <w:rPr>
          <w:rFonts w:eastAsia="Calibri"/>
          <w:bCs/>
          <w:szCs w:val="24"/>
        </w:rPr>
        <w:t xml:space="preserve">año </w:t>
      </w:r>
      <w:r w:rsidRPr="007E2525">
        <w:rPr>
          <w:rFonts w:eastAsia="Calibri"/>
          <w:bCs/>
          <w:szCs w:val="24"/>
        </w:rPr>
        <w:t xml:space="preserve">2022; </w:t>
      </w:r>
    </w:p>
    <w:p w14:paraId="118E77BC" w14:textId="77777777" w:rsidR="00FE6068" w:rsidRPr="007E2525" w:rsidRDefault="00FE6068" w:rsidP="00FE6068">
      <w:pPr>
        <w:spacing w:after="200" w:line="276" w:lineRule="auto"/>
        <w:contextualSpacing/>
        <w:jc w:val="both"/>
        <w:rPr>
          <w:rFonts w:eastAsia="Calibri"/>
          <w:bCs/>
          <w:szCs w:val="24"/>
        </w:rPr>
      </w:pPr>
    </w:p>
    <w:p w14:paraId="21943440" w14:textId="77777777" w:rsidR="00FE6068" w:rsidRPr="007E2525" w:rsidRDefault="00FE6068" w:rsidP="00FE6068">
      <w:pPr>
        <w:spacing w:after="200" w:line="276" w:lineRule="auto"/>
        <w:contextualSpacing/>
        <w:jc w:val="both"/>
        <w:rPr>
          <w:rFonts w:eastAsia="Calibri"/>
          <w:bCs/>
          <w:szCs w:val="24"/>
        </w:rPr>
      </w:pPr>
      <w:r w:rsidRPr="007E2525">
        <w:rPr>
          <w:rFonts w:eastAsia="Calibri"/>
          <w:bCs/>
          <w:szCs w:val="24"/>
        </w:rPr>
        <w:t>POR TANTO y de conformidad al Ar. 29 literal l) del Reglamento Interno de Trabajo para Funcionarios y Empleados de la alcaldía Municipal de Metapán, Departamento de Santa Ana, aprobado, según decreto número veintiocho de fecha uno de diciembre del</w:t>
      </w:r>
      <w:r>
        <w:rPr>
          <w:rFonts w:eastAsia="Calibri"/>
          <w:bCs/>
          <w:szCs w:val="24"/>
        </w:rPr>
        <w:t xml:space="preserve"> año</w:t>
      </w:r>
      <w:r w:rsidRPr="007E2525">
        <w:rPr>
          <w:rFonts w:eastAsia="Calibri"/>
          <w:bCs/>
          <w:szCs w:val="24"/>
        </w:rPr>
        <w:t xml:space="preserve"> 2017, este Concejo ACUERDA: </w:t>
      </w:r>
    </w:p>
    <w:p w14:paraId="4DA543A1" w14:textId="77777777" w:rsidR="00FE6068" w:rsidRPr="007E2525" w:rsidRDefault="00FE6068" w:rsidP="00FE6068">
      <w:pPr>
        <w:spacing w:after="200" w:line="276" w:lineRule="auto"/>
        <w:contextualSpacing/>
        <w:jc w:val="both"/>
        <w:rPr>
          <w:rFonts w:eastAsia="Calibri"/>
          <w:bCs/>
          <w:szCs w:val="24"/>
        </w:rPr>
      </w:pPr>
    </w:p>
    <w:p w14:paraId="58206329" w14:textId="77777777" w:rsidR="00FE6068" w:rsidRDefault="00FE6068" w:rsidP="00FE6068">
      <w:pPr>
        <w:spacing w:after="200" w:line="276" w:lineRule="auto"/>
        <w:contextualSpacing/>
        <w:jc w:val="both"/>
        <w:rPr>
          <w:rFonts w:eastAsia="Calibri"/>
          <w:bCs/>
          <w:szCs w:val="24"/>
        </w:rPr>
      </w:pPr>
      <w:r w:rsidRPr="007E2525">
        <w:rPr>
          <w:rFonts w:eastAsia="Calibri"/>
          <w:bCs/>
          <w:szCs w:val="24"/>
        </w:rPr>
        <w:t xml:space="preserve">1.- AUTORIZAR el permiso personal sin goce de sueldo, presentado por </w:t>
      </w:r>
      <w:r>
        <w:rPr>
          <w:rFonts w:eastAsia="Calibri"/>
          <w:bCs/>
          <w:szCs w:val="24"/>
        </w:rPr>
        <w:t xml:space="preserve">el </w:t>
      </w:r>
      <w:r w:rsidRPr="007E2525">
        <w:rPr>
          <w:rFonts w:eastAsia="Calibri"/>
          <w:bCs/>
          <w:szCs w:val="24"/>
        </w:rPr>
        <w:t xml:space="preserve">Sr. </w:t>
      </w:r>
      <w:r>
        <w:rPr>
          <w:rFonts w:eastAsia="Calibri"/>
          <w:bCs/>
          <w:szCs w:val="24"/>
        </w:rPr>
        <w:t>Darwin Francisco Sandoval Nolasco</w:t>
      </w:r>
      <w:r w:rsidRPr="007E2525">
        <w:rPr>
          <w:rFonts w:eastAsia="Calibri"/>
          <w:bCs/>
          <w:szCs w:val="24"/>
        </w:rPr>
        <w:t xml:space="preserve">, quien labora como </w:t>
      </w:r>
      <w:r>
        <w:rPr>
          <w:rFonts w:eastAsia="Calibri"/>
          <w:bCs/>
          <w:szCs w:val="24"/>
        </w:rPr>
        <w:t>Gerente de Servicios y Desarrollo Territorial</w:t>
      </w:r>
      <w:r w:rsidRPr="007E2525">
        <w:rPr>
          <w:rFonts w:eastAsia="Calibri"/>
          <w:bCs/>
          <w:szCs w:val="24"/>
        </w:rPr>
        <w:t xml:space="preserve">, durante el período del </w:t>
      </w:r>
      <w:r>
        <w:rPr>
          <w:rFonts w:eastAsia="Calibri"/>
          <w:bCs/>
          <w:szCs w:val="24"/>
        </w:rPr>
        <w:t xml:space="preserve">19 al 31 de Julio del año </w:t>
      </w:r>
      <w:r w:rsidRPr="007E2525">
        <w:rPr>
          <w:rFonts w:eastAsia="Calibri"/>
          <w:bCs/>
          <w:szCs w:val="24"/>
        </w:rPr>
        <w:t>2022;</w:t>
      </w:r>
    </w:p>
    <w:p w14:paraId="6D88F668" w14:textId="77777777" w:rsidR="00FE6068" w:rsidRPr="007E2525" w:rsidRDefault="00FE6068" w:rsidP="00FE6068">
      <w:pPr>
        <w:spacing w:after="200" w:line="276" w:lineRule="auto"/>
        <w:contextualSpacing/>
        <w:jc w:val="both"/>
        <w:rPr>
          <w:rFonts w:eastAsia="Calibri"/>
          <w:bCs/>
          <w:szCs w:val="24"/>
        </w:rPr>
      </w:pPr>
      <w:proofErr w:type="gramStart"/>
      <w:r>
        <w:rPr>
          <w:rFonts w:eastAsia="Calibri"/>
          <w:bCs/>
          <w:szCs w:val="24"/>
        </w:rPr>
        <w:t>COMUNIQUESE.-</w:t>
      </w:r>
      <w:proofErr w:type="gramEnd"/>
    </w:p>
    <w:bookmarkEnd w:id="20"/>
    <w:p w14:paraId="3A61DDCE" w14:textId="77777777" w:rsidR="00FE6068" w:rsidRDefault="00FE6068" w:rsidP="00FE6068">
      <w:pPr>
        <w:jc w:val="both"/>
        <w:rPr>
          <w:b/>
          <w:szCs w:val="24"/>
          <w:u w:val="single"/>
        </w:rPr>
      </w:pPr>
    </w:p>
    <w:p w14:paraId="57870293" w14:textId="77777777" w:rsidR="00FE6068" w:rsidRDefault="00FE6068" w:rsidP="00FE6068">
      <w:pPr>
        <w:jc w:val="both"/>
        <w:rPr>
          <w:b/>
          <w:szCs w:val="24"/>
          <w:u w:val="single"/>
        </w:rPr>
      </w:pPr>
      <w:bookmarkStart w:id="21" w:name="_Hlk106620427"/>
      <w:bookmarkStart w:id="22" w:name="_Hlk106263519"/>
      <w:r w:rsidRPr="0047638E">
        <w:rPr>
          <w:b/>
          <w:szCs w:val="24"/>
          <w:u w:val="single"/>
        </w:rPr>
        <w:t>ACUERDO NÚMERO CINCO:</w:t>
      </w:r>
    </w:p>
    <w:p w14:paraId="717A99F7" w14:textId="77777777" w:rsidR="00FE6068" w:rsidRDefault="00FE6068" w:rsidP="00FE6068">
      <w:pPr>
        <w:jc w:val="both"/>
        <w:rPr>
          <w:b/>
          <w:szCs w:val="24"/>
          <w:u w:val="single"/>
        </w:rPr>
      </w:pPr>
      <w:r>
        <w:rPr>
          <w:bCs/>
          <w:szCs w:val="24"/>
        </w:rPr>
        <w:t>El Concejo Municipal en uso de las facultades que el Código Municipal les confiere ACUERDA:</w:t>
      </w:r>
    </w:p>
    <w:p w14:paraId="07718D66" w14:textId="77777777" w:rsidR="00FE6068" w:rsidRPr="000F682F" w:rsidRDefault="00FE6068" w:rsidP="00FE6068">
      <w:pPr>
        <w:pStyle w:val="Lista2"/>
        <w:numPr>
          <w:ilvl w:val="0"/>
          <w:numId w:val="66"/>
        </w:numPr>
        <w:spacing w:after="0" w:line="240" w:lineRule="auto"/>
        <w:jc w:val="both"/>
        <w:rPr>
          <w:rFonts w:ascii="Times New Roman" w:hAnsi="Times New Roman" w:cs="Times New Roman"/>
          <w:sz w:val="24"/>
          <w:szCs w:val="24"/>
          <w:lang w:val="es-SV" w:eastAsia="es-ES"/>
        </w:rPr>
      </w:pPr>
      <w:r w:rsidRPr="000F682F">
        <w:rPr>
          <w:rFonts w:ascii="Times New Roman" w:hAnsi="Times New Roman" w:cs="Times New Roman"/>
          <w:sz w:val="24"/>
          <w:szCs w:val="24"/>
          <w:lang w:val="es-SV" w:eastAsia="es-ES"/>
        </w:rPr>
        <w:t xml:space="preserve">EROGAR la cantidad de </w:t>
      </w:r>
      <w:r>
        <w:rPr>
          <w:rFonts w:ascii="Times New Roman" w:hAnsi="Times New Roman" w:cs="Times New Roman"/>
          <w:b/>
          <w:sz w:val="24"/>
          <w:szCs w:val="24"/>
          <w:lang w:val="es-SV" w:eastAsia="es-ES"/>
        </w:rPr>
        <w:t>QUINIENTOS SESENTA</w:t>
      </w:r>
      <w:r w:rsidRPr="000F682F">
        <w:rPr>
          <w:rFonts w:ascii="Times New Roman" w:hAnsi="Times New Roman" w:cs="Times New Roman"/>
          <w:b/>
          <w:sz w:val="24"/>
          <w:szCs w:val="24"/>
          <w:lang w:val="es-SV" w:eastAsia="es-ES"/>
        </w:rPr>
        <w:t xml:space="preserve"> 00/100 DÓLARES DE LOS E</w:t>
      </w:r>
      <w:r>
        <w:rPr>
          <w:rFonts w:ascii="Times New Roman" w:hAnsi="Times New Roman" w:cs="Times New Roman"/>
          <w:b/>
          <w:sz w:val="24"/>
          <w:szCs w:val="24"/>
          <w:lang w:val="es-SV" w:eastAsia="es-ES"/>
        </w:rPr>
        <w:t>STADOS UNIDOS DE AMÉRICA ($560</w:t>
      </w:r>
      <w:r w:rsidRPr="000F682F">
        <w:rPr>
          <w:rFonts w:ascii="Times New Roman" w:hAnsi="Times New Roman" w:cs="Times New Roman"/>
          <w:b/>
          <w:sz w:val="24"/>
          <w:szCs w:val="24"/>
          <w:lang w:val="es-SV" w:eastAsia="es-ES"/>
        </w:rPr>
        <w:t xml:space="preserve">.00) </w:t>
      </w:r>
      <w:r w:rsidRPr="000F682F">
        <w:rPr>
          <w:rFonts w:ascii="Times New Roman" w:hAnsi="Times New Roman" w:cs="Times New Roman"/>
          <w:sz w:val="24"/>
          <w:szCs w:val="24"/>
          <w:lang w:val="es-SV" w:eastAsia="es-ES"/>
        </w:rPr>
        <w:t xml:space="preserve">V/ Pago de planilla </w:t>
      </w:r>
      <w:r>
        <w:rPr>
          <w:rFonts w:ascii="Times New Roman" w:hAnsi="Times New Roman" w:cs="Times New Roman"/>
          <w:sz w:val="24"/>
          <w:szCs w:val="24"/>
          <w:lang w:val="es-SV" w:eastAsia="es-ES"/>
        </w:rPr>
        <w:t>como contribución a Asociación de Desarrollo Comunal San Juan Las Minas, Cas. San Juan Abajo, Cantón San Juan Las Minas, Metapán</w:t>
      </w:r>
      <w:r w:rsidRPr="000F682F">
        <w:rPr>
          <w:rFonts w:ascii="Times New Roman" w:hAnsi="Times New Roman" w:cs="Times New Roman"/>
          <w:sz w:val="24"/>
          <w:szCs w:val="24"/>
          <w:lang w:val="es-SV" w:eastAsia="es-ES"/>
        </w:rPr>
        <w:t xml:space="preserve">, Correspondiente al período del </w:t>
      </w:r>
      <w:r>
        <w:rPr>
          <w:rFonts w:ascii="Times New Roman" w:hAnsi="Times New Roman" w:cs="Times New Roman"/>
          <w:sz w:val="24"/>
          <w:szCs w:val="24"/>
          <w:lang w:val="es-SV" w:eastAsia="es-ES"/>
        </w:rPr>
        <w:t xml:space="preserve">13 al 26 de </w:t>
      </w:r>
      <w:proofErr w:type="gramStart"/>
      <w:r>
        <w:rPr>
          <w:rFonts w:ascii="Times New Roman" w:hAnsi="Times New Roman" w:cs="Times New Roman"/>
          <w:sz w:val="24"/>
          <w:szCs w:val="24"/>
          <w:lang w:val="es-SV" w:eastAsia="es-ES"/>
        </w:rPr>
        <w:t>Junio</w:t>
      </w:r>
      <w:proofErr w:type="gramEnd"/>
      <w:r w:rsidRPr="000F682F">
        <w:rPr>
          <w:rFonts w:ascii="Times New Roman" w:hAnsi="Times New Roman" w:cs="Times New Roman"/>
          <w:sz w:val="24"/>
          <w:szCs w:val="24"/>
          <w:lang w:val="es-SV" w:eastAsia="es-ES"/>
        </w:rPr>
        <w:t xml:space="preserve"> del 2022</w:t>
      </w:r>
      <w:bookmarkEnd w:id="21"/>
      <w:r w:rsidRPr="000F682F">
        <w:rPr>
          <w:rFonts w:ascii="Times New Roman" w:hAnsi="Times New Roman" w:cs="Times New Roman"/>
          <w:sz w:val="24"/>
          <w:szCs w:val="24"/>
          <w:lang w:val="es-SV" w:eastAsia="es-ES"/>
        </w:rPr>
        <w:t xml:space="preserve">. Aplicando dicho gasto al código </w:t>
      </w:r>
      <w:r>
        <w:rPr>
          <w:rFonts w:ascii="Times New Roman" w:hAnsi="Times New Roman" w:cs="Times New Roman"/>
          <w:b/>
          <w:sz w:val="24"/>
          <w:szCs w:val="24"/>
          <w:lang w:val="es-SV" w:eastAsia="es-ES"/>
        </w:rPr>
        <w:t>51202</w:t>
      </w:r>
      <w:r w:rsidRPr="000F682F">
        <w:rPr>
          <w:rFonts w:ascii="Times New Roman" w:hAnsi="Times New Roman" w:cs="Times New Roman"/>
          <w:b/>
          <w:sz w:val="24"/>
          <w:szCs w:val="24"/>
          <w:lang w:val="es-SV" w:eastAsia="es-ES"/>
        </w:rPr>
        <w:t xml:space="preserve"> </w:t>
      </w:r>
      <w:r w:rsidRPr="000F682F">
        <w:rPr>
          <w:rFonts w:ascii="Times New Roman" w:hAnsi="Times New Roman" w:cs="Times New Roman"/>
          <w:sz w:val="24"/>
          <w:szCs w:val="24"/>
          <w:lang w:val="es-SV" w:eastAsia="es-ES"/>
        </w:rPr>
        <w:t xml:space="preserve">de la línea </w:t>
      </w:r>
      <w:r w:rsidRPr="000F682F">
        <w:rPr>
          <w:rFonts w:ascii="Times New Roman" w:hAnsi="Times New Roman" w:cs="Times New Roman"/>
          <w:b/>
          <w:sz w:val="24"/>
          <w:szCs w:val="24"/>
          <w:lang w:val="es-SV" w:eastAsia="es-ES"/>
        </w:rPr>
        <w:t>0101</w:t>
      </w:r>
      <w:r w:rsidRPr="000F682F">
        <w:rPr>
          <w:rFonts w:ascii="Times New Roman" w:hAnsi="Times New Roman" w:cs="Times New Roman"/>
          <w:sz w:val="24"/>
          <w:szCs w:val="24"/>
          <w:lang w:val="es-SV" w:eastAsia="es-ES"/>
        </w:rPr>
        <w:t xml:space="preserve"> del Presupuesto Municipal vigente, según se detalla a continuación:</w:t>
      </w:r>
    </w:p>
    <w:p w14:paraId="2A4A2E7D" w14:textId="77777777" w:rsidR="00FE6068" w:rsidRPr="000F682F" w:rsidRDefault="00FE6068" w:rsidP="00FE6068">
      <w:pPr>
        <w:spacing w:after="0" w:line="240" w:lineRule="auto"/>
        <w:ind w:left="360"/>
        <w:contextualSpacing/>
        <w:jc w:val="both"/>
        <w:rPr>
          <w:rFonts w:eastAsia="Calibri"/>
          <w:b/>
          <w:szCs w:val="24"/>
        </w:rPr>
      </w:pPr>
    </w:p>
    <w:tbl>
      <w:tblPr>
        <w:tblW w:w="9486" w:type="dxa"/>
        <w:jc w:val="center"/>
        <w:tblCellMar>
          <w:left w:w="70" w:type="dxa"/>
          <w:right w:w="70" w:type="dxa"/>
        </w:tblCellMar>
        <w:tblLook w:val="04A0" w:firstRow="1" w:lastRow="0" w:firstColumn="1" w:lastColumn="0" w:noHBand="0" w:noVBand="1"/>
      </w:tblPr>
      <w:tblGrid>
        <w:gridCol w:w="453"/>
        <w:gridCol w:w="4693"/>
        <w:gridCol w:w="1407"/>
        <w:gridCol w:w="1706"/>
        <w:gridCol w:w="1227"/>
      </w:tblGrid>
      <w:tr w:rsidR="00FE6068" w:rsidRPr="000F682F" w14:paraId="082FCDFA"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7AE6403B" w14:textId="77777777" w:rsidR="00FE6068" w:rsidRPr="000F682F" w:rsidRDefault="00FE6068" w:rsidP="006559F7">
            <w:pPr>
              <w:spacing w:after="0" w:line="240" w:lineRule="auto"/>
              <w:rPr>
                <w:rFonts w:eastAsia="Times New Roman"/>
                <w:b/>
                <w:bCs/>
                <w:color w:val="000000"/>
                <w:szCs w:val="24"/>
                <w:lang w:eastAsia="es-SV"/>
              </w:rPr>
            </w:pPr>
            <w:proofErr w:type="spellStart"/>
            <w:r w:rsidRPr="000F682F">
              <w:rPr>
                <w:rFonts w:eastAsia="Times New Roman"/>
                <w:b/>
                <w:bCs/>
                <w:color w:val="000000"/>
                <w:szCs w:val="24"/>
                <w:lang w:eastAsia="es-SV"/>
              </w:rPr>
              <w:lastRenderedPageBreak/>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6E3B1AEE" w14:textId="77777777" w:rsidR="00FE6068" w:rsidRPr="000F682F" w:rsidRDefault="00FE6068" w:rsidP="006559F7">
            <w:pPr>
              <w:spacing w:after="0" w:line="240" w:lineRule="auto"/>
              <w:rPr>
                <w:rFonts w:eastAsia="Times New Roman"/>
                <w:b/>
                <w:bCs/>
                <w:color w:val="000000"/>
                <w:szCs w:val="24"/>
                <w:lang w:eastAsia="es-SV"/>
              </w:rPr>
            </w:pPr>
            <w:r w:rsidRPr="000F682F">
              <w:rPr>
                <w:rFonts w:eastAsia="Times New Roman"/>
                <w:b/>
                <w:bCs/>
                <w:color w:val="000000"/>
                <w:szCs w:val="24"/>
                <w:lang w:eastAsia="es-SV"/>
              </w:rPr>
              <w:t>NOMBRE</w:t>
            </w:r>
          </w:p>
        </w:tc>
        <w:tc>
          <w:tcPr>
            <w:tcW w:w="1407" w:type="dxa"/>
            <w:tcBorders>
              <w:top w:val="single" w:sz="4" w:space="0" w:color="auto"/>
              <w:left w:val="nil"/>
              <w:bottom w:val="single" w:sz="4" w:space="0" w:color="auto"/>
              <w:right w:val="single" w:sz="4" w:space="0" w:color="auto"/>
            </w:tcBorders>
            <w:noWrap/>
            <w:vAlign w:val="bottom"/>
            <w:hideMark/>
          </w:tcPr>
          <w:p w14:paraId="6C851445" w14:textId="77777777" w:rsidR="00FE6068" w:rsidRPr="000F682F" w:rsidRDefault="00FE6068" w:rsidP="006559F7">
            <w:pPr>
              <w:spacing w:after="0" w:line="240" w:lineRule="auto"/>
              <w:rPr>
                <w:rFonts w:eastAsia="Times New Roman"/>
                <w:b/>
                <w:bCs/>
                <w:color w:val="000000"/>
                <w:szCs w:val="24"/>
                <w:lang w:eastAsia="es-SV"/>
              </w:rPr>
            </w:pPr>
            <w:r w:rsidRPr="000F682F">
              <w:rPr>
                <w:rFonts w:eastAsia="Times New Roman"/>
                <w:b/>
                <w:bCs/>
                <w:color w:val="000000"/>
                <w:szCs w:val="24"/>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486785FD" w14:textId="77777777" w:rsidR="00FE6068" w:rsidRPr="000F682F" w:rsidRDefault="00FE6068" w:rsidP="006559F7">
            <w:pPr>
              <w:spacing w:after="0" w:line="240" w:lineRule="auto"/>
              <w:rPr>
                <w:rFonts w:eastAsia="Times New Roman"/>
                <w:b/>
                <w:bCs/>
                <w:color w:val="000000"/>
                <w:szCs w:val="24"/>
                <w:lang w:eastAsia="es-SV"/>
              </w:rPr>
            </w:pPr>
            <w:r w:rsidRPr="000F682F">
              <w:rPr>
                <w:rFonts w:eastAsia="Times New Roman"/>
                <w:b/>
                <w:bCs/>
                <w:color w:val="000000"/>
                <w:szCs w:val="24"/>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468C1C8B" w14:textId="77777777" w:rsidR="00FE6068" w:rsidRPr="000F682F" w:rsidRDefault="00FE6068" w:rsidP="006559F7">
            <w:pPr>
              <w:spacing w:after="0" w:line="240" w:lineRule="auto"/>
              <w:rPr>
                <w:rFonts w:eastAsia="Times New Roman"/>
                <w:b/>
                <w:bCs/>
                <w:color w:val="000000"/>
                <w:szCs w:val="24"/>
                <w:lang w:eastAsia="es-SV"/>
              </w:rPr>
            </w:pPr>
            <w:r w:rsidRPr="000F682F">
              <w:rPr>
                <w:rFonts w:eastAsia="Times New Roman"/>
                <w:b/>
                <w:bCs/>
                <w:color w:val="000000"/>
                <w:szCs w:val="24"/>
                <w:lang w:eastAsia="es-SV"/>
              </w:rPr>
              <w:t>LIQUIDO</w:t>
            </w:r>
          </w:p>
        </w:tc>
      </w:tr>
      <w:tr w:rsidR="00FE6068" w:rsidRPr="000F682F" w14:paraId="7C336128"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2CFD9C41" w14:textId="77777777" w:rsidR="00FE6068" w:rsidRPr="000F682F" w:rsidRDefault="00FE6068" w:rsidP="006559F7">
            <w:pPr>
              <w:spacing w:after="0" w:line="240" w:lineRule="auto"/>
              <w:rPr>
                <w:rFonts w:eastAsia="Times New Roman"/>
                <w:bCs/>
                <w:color w:val="000000"/>
                <w:szCs w:val="24"/>
                <w:lang w:eastAsia="es-SV"/>
              </w:rPr>
            </w:pPr>
            <w:r w:rsidRPr="000F682F">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hideMark/>
          </w:tcPr>
          <w:p w14:paraId="18603871" w14:textId="77777777" w:rsidR="00FE6068" w:rsidRPr="000F682F"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Daniel Arturo Aguilar Zavaleta</w:t>
            </w:r>
          </w:p>
        </w:tc>
        <w:tc>
          <w:tcPr>
            <w:tcW w:w="1407" w:type="dxa"/>
            <w:tcBorders>
              <w:top w:val="single" w:sz="4" w:space="0" w:color="auto"/>
              <w:left w:val="nil"/>
              <w:bottom w:val="single" w:sz="4" w:space="0" w:color="auto"/>
              <w:right w:val="single" w:sz="4" w:space="0" w:color="auto"/>
            </w:tcBorders>
            <w:noWrap/>
            <w:vAlign w:val="bottom"/>
            <w:hideMark/>
          </w:tcPr>
          <w:p w14:paraId="3E61FDD3" w14:textId="77777777" w:rsidR="00FE6068" w:rsidRPr="000F682F" w:rsidRDefault="00FE6068" w:rsidP="006559F7">
            <w:pPr>
              <w:spacing w:after="0" w:line="240" w:lineRule="auto"/>
              <w:jc w:val="center"/>
              <w:rPr>
                <w:rFonts w:eastAsia="Times New Roman"/>
                <w:color w:val="000000"/>
                <w:szCs w:val="24"/>
                <w:lang w:eastAsia="es-SV"/>
              </w:rPr>
            </w:pPr>
            <w:r>
              <w:rPr>
                <w:rFonts w:eastAsia="Times New Roman"/>
                <w:color w:val="000000"/>
                <w:szCs w:val="24"/>
                <w:lang w:eastAsia="es-SV"/>
              </w:rPr>
              <w:t>Albañil</w:t>
            </w:r>
          </w:p>
        </w:tc>
        <w:tc>
          <w:tcPr>
            <w:tcW w:w="1706" w:type="dxa"/>
            <w:tcBorders>
              <w:top w:val="single" w:sz="4" w:space="0" w:color="auto"/>
              <w:left w:val="nil"/>
              <w:bottom w:val="single" w:sz="4" w:space="0" w:color="auto"/>
              <w:right w:val="single" w:sz="4" w:space="0" w:color="auto"/>
            </w:tcBorders>
            <w:noWrap/>
            <w:vAlign w:val="bottom"/>
            <w:hideMark/>
          </w:tcPr>
          <w:p w14:paraId="50535906" w14:textId="77777777" w:rsidR="00FE6068" w:rsidRPr="000F682F"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224</w:t>
            </w:r>
            <w:r w:rsidRPr="000F682F">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hideMark/>
          </w:tcPr>
          <w:p w14:paraId="288B1F10" w14:textId="77777777" w:rsidR="00FE6068" w:rsidRPr="000F682F"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201.60</w:t>
            </w:r>
          </w:p>
        </w:tc>
      </w:tr>
      <w:tr w:rsidR="00FE6068" w:rsidRPr="000F682F" w14:paraId="392ACCE2"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5A232C26" w14:textId="77777777" w:rsidR="00FE6068" w:rsidRPr="000F682F" w:rsidRDefault="00FE6068" w:rsidP="006559F7">
            <w:pPr>
              <w:spacing w:after="0" w:line="240" w:lineRule="auto"/>
              <w:rPr>
                <w:rFonts w:eastAsia="Times New Roman"/>
                <w:bCs/>
                <w:color w:val="000000"/>
                <w:szCs w:val="24"/>
                <w:lang w:eastAsia="es-SV"/>
              </w:rPr>
            </w:pPr>
            <w:r w:rsidRPr="000F682F">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hideMark/>
          </w:tcPr>
          <w:p w14:paraId="126187F2" w14:textId="77777777" w:rsidR="00FE6068" w:rsidRPr="000F682F"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Jorge Alberto Galdámez Tejada</w:t>
            </w:r>
          </w:p>
        </w:tc>
        <w:tc>
          <w:tcPr>
            <w:tcW w:w="1407" w:type="dxa"/>
            <w:tcBorders>
              <w:top w:val="single" w:sz="4" w:space="0" w:color="auto"/>
              <w:left w:val="nil"/>
              <w:bottom w:val="single" w:sz="4" w:space="0" w:color="auto"/>
              <w:right w:val="single" w:sz="4" w:space="0" w:color="auto"/>
            </w:tcBorders>
            <w:noWrap/>
            <w:vAlign w:val="bottom"/>
            <w:hideMark/>
          </w:tcPr>
          <w:p w14:paraId="42A91619" w14:textId="77777777" w:rsidR="00FE6068" w:rsidRPr="000F682F" w:rsidRDefault="00FE6068" w:rsidP="006559F7">
            <w:pPr>
              <w:spacing w:after="0" w:line="240" w:lineRule="auto"/>
              <w:jc w:val="center"/>
              <w:rPr>
                <w:rFonts w:eastAsia="Times New Roman"/>
                <w:color w:val="000000"/>
                <w:szCs w:val="24"/>
                <w:lang w:eastAsia="es-SV"/>
              </w:rPr>
            </w:pPr>
            <w:r>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hideMark/>
          </w:tcPr>
          <w:p w14:paraId="6BC185FC" w14:textId="77777777" w:rsidR="00FE6068" w:rsidRPr="000F682F" w:rsidRDefault="00FE6068" w:rsidP="006559F7">
            <w:pPr>
              <w:spacing w:after="0" w:line="240" w:lineRule="auto"/>
              <w:rPr>
                <w:rFonts w:eastAsia="Times New Roman"/>
                <w:color w:val="000000"/>
                <w:szCs w:val="24"/>
                <w:lang w:eastAsia="es-SV"/>
              </w:rPr>
            </w:pPr>
            <w:r w:rsidRPr="000F682F">
              <w:rPr>
                <w:rFonts w:eastAsia="Times New Roman"/>
                <w:color w:val="000000"/>
                <w:szCs w:val="24"/>
                <w:lang w:eastAsia="es-SV"/>
              </w:rPr>
              <w:t>$</w:t>
            </w:r>
            <w:r>
              <w:rPr>
                <w:rFonts w:eastAsia="Times New Roman"/>
                <w:color w:val="000000"/>
                <w:szCs w:val="24"/>
                <w:lang w:eastAsia="es-SV"/>
              </w:rPr>
              <w:t xml:space="preserve">    168</w:t>
            </w:r>
            <w:r w:rsidRPr="000F682F">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hideMark/>
          </w:tcPr>
          <w:p w14:paraId="7A3E0AA1" w14:textId="77777777" w:rsidR="00FE6068" w:rsidRPr="000F682F"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151.20</w:t>
            </w:r>
          </w:p>
        </w:tc>
      </w:tr>
      <w:tr w:rsidR="00FE6068" w:rsidRPr="000F682F" w14:paraId="5C913371"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3A02C076" w14:textId="77777777" w:rsidR="00FE6068" w:rsidRPr="000F682F" w:rsidRDefault="00FE6068" w:rsidP="006559F7">
            <w:pPr>
              <w:spacing w:after="0" w:line="240" w:lineRule="auto"/>
              <w:rPr>
                <w:rFonts w:eastAsia="Times New Roman"/>
                <w:bCs/>
                <w:color w:val="000000"/>
                <w:szCs w:val="24"/>
                <w:lang w:eastAsia="es-SV"/>
              </w:rPr>
            </w:pPr>
            <w:r w:rsidRPr="000F682F">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hideMark/>
          </w:tcPr>
          <w:p w14:paraId="169E37DA" w14:textId="77777777" w:rsidR="00FE6068" w:rsidRPr="000F682F"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Víctor Manuel Escobar Guerra</w:t>
            </w:r>
          </w:p>
        </w:tc>
        <w:tc>
          <w:tcPr>
            <w:tcW w:w="1407" w:type="dxa"/>
            <w:tcBorders>
              <w:top w:val="single" w:sz="4" w:space="0" w:color="auto"/>
              <w:left w:val="nil"/>
              <w:bottom w:val="single" w:sz="4" w:space="0" w:color="auto"/>
              <w:right w:val="single" w:sz="4" w:space="0" w:color="auto"/>
            </w:tcBorders>
            <w:noWrap/>
            <w:vAlign w:val="bottom"/>
            <w:hideMark/>
          </w:tcPr>
          <w:p w14:paraId="4ED15686" w14:textId="77777777" w:rsidR="00FE6068" w:rsidRPr="000F682F" w:rsidRDefault="00FE6068" w:rsidP="006559F7">
            <w:pPr>
              <w:spacing w:after="0" w:line="240" w:lineRule="auto"/>
              <w:jc w:val="center"/>
              <w:rPr>
                <w:rFonts w:eastAsia="Times New Roman"/>
                <w:color w:val="000000"/>
                <w:szCs w:val="24"/>
                <w:lang w:eastAsia="es-SV"/>
              </w:rPr>
            </w:pPr>
            <w:r>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hideMark/>
          </w:tcPr>
          <w:p w14:paraId="4FF13296" w14:textId="77777777" w:rsidR="00FE6068" w:rsidRPr="000F682F"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168</w:t>
            </w:r>
            <w:r w:rsidRPr="000F682F">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hideMark/>
          </w:tcPr>
          <w:p w14:paraId="732E9183" w14:textId="77777777" w:rsidR="00FE6068" w:rsidRPr="000F682F"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151.20</w:t>
            </w:r>
          </w:p>
        </w:tc>
      </w:tr>
      <w:tr w:rsidR="00FE6068" w:rsidRPr="000F682F" w14:paraId="03CEDE28" w14:textId="77777777" w:rsidTr="006559F7">
        <w:trPr>
          <w:trHeight w:val="316"/>
          <w:jc w:val="center"/>
        </w:trPr>
        <w:tc>
          <w:tcPr>
            <w:tcW w:w="6553" w:type="dxa"/>
            <w:gridSpan w:val="3"/>
            <w:tcBorders>
              <w:top w:val="single" w:sz="4" w:space="0" w:color="auto"/>
              <w:left w:val="single" w:sz="4" w:space="0" w:color="auto"/>
              <w:bottom w:val="single" w:sz="4" w:space="0" w:color="auto"/>
              <w:right w:val="single" w:sz="4" w:space="0" w:color="auto"/>
            </w:tcBorders>
            <w:hideMark/>
          </w:tcPr>
          <w:p w14:paraId="496F62C5" w14:textId="77777777" w:rsidR="00FE6068" w:rsidRPr="000F682F" w:rsidRDefault="00FE6068" w:rsidP="006559F7">
            <w:pPr>
              <w:tabs>
                <w:tab w:val="left" w:pos="709"/>
                <w:tab w:val="left" w:pos="7797"/>
              </w:tabs>
              <w:spacing w:after="0" w:line="240" w:lineRule="auto"/>
              <w:jc w:val="both"/>
              <w:rPr>
                <w:rFonts w:eastAsia="Calibri"/>
                <w:b/>
                <w:szCs w:val="24"/>
              </w:rPr>
            </w:pPr>
            <w:r w:rsidRPr="000F682F">
              <w:rPr>
                <w:rFonts w:eastAsia="Calibri"/>
                <w:b/>
                <w:szCs w:val="24"/>
              </w:rPr>
              <w:t>TOTAL</w:t>
            </w:r>
          </w:p>
        </w:tc>
        <w:tc>
          <w:tcPr>
            <w:tcW w:w="1706" w:type="dxa"/>
            <w:tcBorders>
              <w:top w:val="single" w:sz="4" w:space="0" w:color="auto"/>
              <w:left w:val="single" w:sz="4" w:space="0" w:color="auto"/>
              <w:bottom w:val="single" w:sz="4" w:space="0" w:color="auto"/>
              <w:right w:val="single" w:sz="4" w:space="0" w:color="auto"/>
            </w:tcBorders>
            <w:vAlign w:val="bottom"/>
            <w:hideMark/>
          </w:tcPr>
          <w:p w14:paraId="512D0EE9" w14:textId="77777777" w:rsidR="00FE6068" w:rsidRPr="000F682F" w:rsidRDefault="00FE6068" w:rsidP="006559F7">
            <w:pPr>
              <w:spacing w:after="0" w:line="240" w:lineRule="auto"/>
              <w:rPr>
                <w:rFonts w:eastAsia="Times New Roman"/>
                <w:b/>
                <w:color w:val="000000"/>
                <w:szCs w:val="24"/>
                <w:lang w:eastAsia="es-SV"/>
              </w:rPr>
            </w:pPr>
            <w:r>
              <w:rPr>
                <w:rFonts w:eastAsia="Times New Roman"/>
                <w:b/>
                <w:color w:val="000000"/>
                <w:szCs w:val="24"/>
                <w:lang w:eastAsia="es-SV"/>
              </w:rPr>
              <w:t>$     560</w:t>
            </w:r>
            <w:r w:rsidRPr="000F682F">
              <w:rPr>
                <w:rFonts w:eastAsia="Times New Roman"/>
                <w:b/>
                <w:color w:val="000000"/>
                <w:szCs w:val="24"/>
                <w:lang w:eastAsia="es-SV"/>
              </w:rPr>
              <w:t>.00</w:t>
            </w:r>
          </w:p>
        </w:tc>
        <w:tc>
          <w:tcPr>
            <w:tcW w:w="1227" w:type="dxa"/>
            <w:tcBorders>
              <w:top w:val="single" w:sz="4" w:space="0" w:color="auto"/>
              <w:left w:val="single" w:sz="4" w:space="0" w:color="auto"/>
              <w:bottom w:val="single" w:sz="4" w:space="0" w:color="auto"/>
              <w:right w:val="single" w:sz="4" w:space="0" w:color="auto"/>
            </w:tcBorders>
            <w:vAlign w:val="bottom"/>
            <w:hideMark/>
          </w:tcPr>
          <w:p w14:paraId="48A1D756" w14:textId="77777777" w:rsidR="00FE6068" w:rsidRPr="000F682F" w:rsidRDefault="00FE6068" w:rsidP="006559F7">
            <w:pPr>
              <w:spacing w:after="0" w:line="240" w:lineRule="auto"/>
              <w:rPr>
                <w:rFonts w:eastAsia="Times New Roman"/>
                <w:b/>
                <w:color w:val="000000"/>
                <w:szCs w:val="24"/>
                <w:lang w:eastAsia="es-SV"/>
              </w:rPr>
            </w:pPr>
            <w:r>
              <w:rPr>
                <w:rFonts w:eastAsia="Times New Roman"/>
                <w:b/>
                <w:color w:val="000000"/>
                <w:szCs w:val="24"/>
                <w:lang w:eastAsia="es-SV"/>
              </w:rPr>
              <w:t>$    504.00</w:t>
            </w:r>
          </w:p>
        </w:tc>
      </w:tr>
    </w:tbl>
    <w:p w14:paraId="322D44D4" w14:textId="77777777" w:rsidR="00FE6068" w:rsidRPr="000F682F" w:rsidRDefault="00FE6068" w:rsidP="00FE6068">
      <w:pPr>
        <w:tabs>
          <w:tab w:val="left" w:pos="922"/>
          <w:tab w:val="left" w:pos="7513"/>
          <w:tab w:val="left" w:pos="7797"/>
        </w:tabs>
        <w:spacing w:after="0" w:line="240" w:lineRule="auto"/>
        <w:jc w:val="both"/>
        <w:rPr>
          <w:rFonts w:eastAsia="Calibri"/>
          <w:szCs w:val="24"/>
        </w:rPr>
      </w:pPr>
    </w:p>
    <w:p w14:paraId="0DB63782" w14:textId="77777777" w:rsidR="00FE6068" w:rsidRPr="000F682F" w:rsidRDefault="00FE6068" w:rsidP="00FE6068">
      <w:pPr>
        <w:pStyle w:val="Textoindependiente"/>
        <w:rPr>
          <w:rFonts w:ascii="Times New Roman" w:hAnsi="Times New Roman"/>
          <w:szCs w:val="24"/>
        </w:rPr>
      </w:pPr>
      <w:r w:rsidRPr="000F682F">
        <w:rPr>
          <w:rFonts w:ascii="Times New Roman" w:hAnsi="Times New Roman"/>
          <w:szCs w:val="24"/>
          <w:lang w:val="es-SV"/>
        </w:rPr>
        <w:t xml:space="preserve">Autorizando a tesorería a efectuar los pagos correspondientes FONDOS PROPIOS. Cuenta </w:t>
      </w:r>
      <w:proofErr w:type="spellStart"/>
      <w:r w:rsidRPr="000F682F">
        <w:rPr>
          <w:rFonts w:ascii="Times New Roman" w:hAnsi="Times New Roman"/>
          <w:szCs w:val="24"/>
          <w:lang w:val="es-SV"/>
        </w:rPr>
        <w:t>N°</w:t>
      </w:r>
      <w:proofErr w:type="spellEnd"/>
      <w:r w:rsidRPr="000F682F">
        <w:rPr>
          <w:rFonts w:ascii="Times New Roman" w:hAnsi="Times New Roman"/>
          <w:szCs w:val="24"/>
          <w:lang w:val="es-SV"/>
        </w:rPr>
        <w:t xml:space="preserve"> 00500003666. </w:t>
      </w:r>
      <w:proofErr w:type="gramStart"/>
      <w:r w:rsidRPr="000F682F">
        <w:rPr>
          <w:rFonts w:ascii="Times New Roman" w:hAnsi="Times New Roman"/>
          <w:szCs w:val="24"/>
        </w:rPr>
        <w:t>COMUNIQUESE.-</w:t>
      </w:r>
      <w:proofErr w:type="gramEnd"/>
    </w:p>
    <w:p w14:paraId="227C3C70" w14:textId="77777777" w:rsidR="00FE6068" w:rsidRDefault="00FE6068" w:rsidP="00FE6068">
      <w:pPr>
        <w:spacing w:after="0" w:line="240" w:lineRule="auto"/>
        <w:rPr>
          <w:rFonts w:eastAsia="Calibri"/>
          <w:b/>
          <w:szCs w:val="24"/>
        </w:rPr>
      </w:pPr>
    </w:p>
    <w:bookmarkEnd w:id="22"/>
    <w:p w14:paraId="13274FBC" w14:textId="77777777" w:rsidR="00FE6068" w:rsidRPr="0047638E" w:rsidRDefault="00FE6068" w:rsidP="00FE6068">
      <w:pPr>
        <w:jc w:val="both"/>
        <w:rPr>
          <w:b/>
          <w:szCs w:val="24"/>
          <w:u w:val="single"/>
        </w:rPr>
      </w:pPr>
      <w:r w:rsidRPr="0047638E">
        <w:rPr>
          <w:b/>
          <w:szCs w:val="24"/>
          <w:u w:val="single"/>
        </w:rPr>
        <w:t xml:space="preserve">ACUERDO NÚMERO SEIS: </w:t>
      </w:r>
    </w:p>
    <w:p w14:paraId="662A97DE" w14:textId="77777777" w:rsidR="00FE6068" w:rsidRPr="00D242C1" w:rsidRDefault="00FE6068" w:rsidP="00FE6068">
      <w:pPr>
        <w:jc w:val="both"/>
      </w:pPr>
      <w:r w:rsidRPr="00D242C1">
        <w:t>CONSIDERANDO:</w:t>
      </w:r>
    </w:p>
    <w:p w14:paraId="0B10FED0" w14:textId="77777777" w:rsidR="00FE6068" w:rsidRPr="00D242C1" w:rsidRDefault="00FE6068" w:rsidP="00FE6068">
      <w:pPr>
        <w:jc w:val="both"/>
      </w:pPr>
      <w:r w:rsidRPr="00D242C1">
        <w:t>I.- Que con fecha uno de abril de 2022, Acta Número Dieciséis, Acuerdo Número Doce, se aprobó la reestructuración de la Comisión de Fiestas Patronales, para que se organicen y ejecuten los diversos eventos en el marco de la celebración de las fiestas patronales del 2022;</w:t>
      </w:r>
    </w:p>
    <w:p w14:paraId="260C18E7" w14:textId="77777777" w:rsidR="00FE6068" w:rsidRPr="00D242C1" w:rsidRDefault="00FE6068" w:rsidP="00FE6068">
      <w:pPr>
        <w:jc w:val="both"/>
      </w:pPr>
      <w:r w:rsidRPr="00D242C1">
        <w:t>II.- Que con fecha diecinueve de mayo de 2022, Acta número Veintidós, Acuerdo Número Cuatro, se aprobó la carpeta técnica del proyecto denominado “Celebración de las Fiestas Patronales en Honor a San Pedro Apóstol, para el año 2022, en la ciudad de Metapán, Departamento de Santa Ana”, por un monto de $430,897.98;</w:t>
      </w:r>
    </w:p>
    <w:p w14:paraId="39241742" w14:textId="77777777" w:rsidR="00FE6068" w:rsidRPr="00D242C1" w:rsidRDefault="00FE6068" w:rsidP="00FE6068">
      <w:pPr>
        <w:jc w:val="both"/>
      </w:pPr>
      <w:r w:rsidRPr="00D242C1">
        <w:t>III.- Que, por el carácter especial de la carpeta técnica antes mencionada, la comisión evaluadora de ofertas para la libre gestión no tendrá intervención, siendo la Comisión de Fiestas Patronales la responsable de plantear al Concejo su recomendación;</w:t>
      </w:r>
    </w:p>
    <w:p w14:paraId="389D0170" w14:textId="77777777" w:rsidR="00FE6068" w:rsidRDefault="00FE6068" w:rsidP="00FE6068">
      <w:pPr>
        <w:jc w:val="both"/>
      </w:pPr>
      <w:r w:rsidRPr="00D242C1">
        <w:t xml:space="preserve"> IV.- Que, la comisión de Fiestas Patronales, han tenido a la vista cotizaciones de personas naturales y jurídicas para diversos eventos, considerando criterios de calidad y no necesariamente el precio más bajo;</w:t>
      </w:r>
    </w:p>
    <w:p w14:paraId="7A4D03F2" w14:textId="77777777" w:rsidR="00FE6068" w:rsidRDefault="00FE6068" w:rsidP="00FE6068">
      <w:pPr>
        <w:jc w:val="both"/>
      </w:pPr>
      <w:r>
        <w:t xml:space="preserve">V.-. Que según acuerdo </w:t>
      </w:r>
      <w:bookmarkStart w:id="23" w:name="_Hlk106620540"/>
      <w:r>
        <w:t xml:space="preserve">número </w:t>
      </w:r>
      <w:proofErr w:type="gramStart"/>
      <w:r>
        <w:t>dos acta</w:t>
      </w:r>
      <w:proofErr w:type="gramEnd"/>
      <w:r>
        <w:t xml:space="preserve"> número veinticinco de sesión extraordinaria, de fecha siete de junio del 2022</w:t>
      </w:r>
      <w:bookmarkEnd w:id="23"/>
      <w:r>
        <w:t xml:space="preserve">, se acordó contratar de forma directa a las siguientes empresas: </w:t>
      </w:r>
    </w:p>
    <w:p w14:paraId="779D4815" w14:textId="77777777" w:rsidR="00FE6068" w:rsidRPr="00D242C1" w:rsidRDefault="00FE6068" w:rsidP="00FE6068">
      <w:pPr>
        <w:widowControl w:val="0"/>
        <w:numPr>
          <w:ilvl w:val="0"/>
          <w:numId w:val="67"/>
        </w:numPr>
        <w:autoSpaceDE w:val="0"/>
        <w:autoSpaceDN w:val="0"/>
        <w:spacing w:after="0" w:line="240" w:lineRule="auto"/>
        <w:jc w:val="both"/>
      </w:pPr>
      <w:r w:rsidRPr="00D242C1">
        <w:t xml:space="preserve">Contratación de los servicios para el Desfile de Correo a la </w:t>
      </w:r>
      <w:proofErr w:type="gramStart"/>
      <w:r w:rsidRPr="00D242C1">
        <w:t>empresa  BIG</w:t>
      </w:r>
      <w:proofErr w:type="gramEnd"/>
      <w:r w:rsidRPr="00D242C1">
        <w:t xml:space="preserve"> EVENTS ASSOCIATION, SOCIEDAD ANONIMA DE CAPITAL VARIABLE</w:t>
      </w:r>
    </w:p>
    <w:p w14:paraId="67E3407E" w14:textId="77777777" w:rsidR="00FE6068" w:rsidRPr="00D242C1" w:rsidRDefault="00FE6068" w:rsidP="00FE6068">
      <w:pPr>
        <w:ind w:left="708"/>
        <w:contextualSpacing/>
        <w:jc w:val="both"/>
      </w:pPr>
    </w:p>
    <w:p w14:paraId="142E0D26" w14:textId="77777777" w:rsidR="00FE6068" w:rsidRPr="00D242C1" w:rsidRDefault="00FE6068" w:rsidP="00FE6068">
      <w:pPr>
        <w:widowControl w:val="0"/>
        <w:numPr>
          <w:ilvl w:val="0"/>
          <w:numId w:val="67"/>
        </w:numPr>
        <w:tabs>
          <w:tab w:val="left" w:pos="627"/>
        </w:tabs>
        <w:autoSpaceDE w:val="0"/>
        <w:autoSpaceDN w:val="0"/>
        <w:spacing w:after="0" w:line="240" w:lineRule="auto"/>
        <w:ind w:left="1068" w:right="49"/>
        <w:jc w:val="both"/>
      </w:pPr>
      <w:r w:rsidRPr="00D242C1">
        <w:t xml:space="preserve">Contratación de los servicios para 16 carrozas </w:t>
      </w:r>
      <w:r>
        <w:t xml:space="preserve">normales y 3 carrozas premium </w:t>
      </w:r>
      <w:r w:rsidRPr="00D242C1">
        <w:t>de distintos eventos, a la empresa Evento S.A de C.V.</w:t>
      </w:r>
    </w:p>
    <w:p w14:paraId="45BB2972" w14:textId="77777777" w:rsidR="00FE6068" w:rsidRPr="00D242C1" w:rsidRDefault="00FE6068" w:rsidP="00FE6068">
      <w:pPr>
        <w:ind w:left="817"/>
        <w:contextualSpacing/>
      </w:pPr>
    </w:p>
    <w:p w14:paraId="3831CE8F" w14:textId="77777777" w:rsidR="00FE6068" w:rsidRPr="00D242C1" w:rsidRDefault="00FE6068" w:rsidP="00FE6068">
      <w:pPr>
        <w:widowControl w:val="0"/>
        <w:numPr>
          <w:ilvl w:val="0"/>
          <w:numId w:val="67"/>
        </w:numPr>
        <w:tabs>
          <w:tab w:val="left" w:pos="627"/>
        </w:tabs>
        <w:autoSpaceDE w:val="0"/>
        <w:autoSpaceDN w:val="0"/>
        <w:spacing w:after="0" w:line="240" w:lineRule="auto"/>
        <w:ind w:left="1068" w:right="49"/>
        <w:jc w:val="both"/>
      </w:pPr>
      <w:r w:rsidRPr="00D242C1">
        <w:t>Contratación de Artistas Nacionales representados por la empresa R.V.C.A., S.A DE C.V., siguientes: La auténtica banda de plata, Sandra la reina de la banda, Banda la impetuosa, Karen la rancherita, Grupo reinas del sabor.</w:t>
      </w:r>
    </w:p>
    <w:p w14:paraId="69CE1D1D" w14:textId="77777777" w:rsidR="00FE6068" w:rsidRPr="00D242C1" w:rsidRDefault="00FE6068" w:rsidP="00FE6068">
      <w:pPr>
        <w:ind w:left="1068"/>
        <w:contextualSpacing/>
        <w:rPr>
          <w:b/>
        </w:rPr>
      </w:pPr>
    </w:p>
    <w:p w14:paraId="233FC138" w14:textId="77777777" w:rsidR="00FE6068" w:rsidRPr="00D242C1" w:rsidRDefault="00FE6068" w:rsidP="00FE6068">
      <w:pPr>
        <w:widowControl w:val="0"/>
        <w:numPr>
          <w:ilvl w:val="0"/>
          <w:numId w:val="67"/>
        </w:numPr>
        <w:tabs>
          <w:tab w:val="left" w:pos="627"/>
        </w:tabs>
        <w:autoSpaceDE w:val="0"/>
        <w:autoSpaceDN w:val="0"/>
        <w:spacing w:after="0" w:line="240" w:lineRule="auto"/>
        <w:ind w:left="1068" w:right="49"/>
        <w:jc w:val="both"/>
        <w:rPr>
          <w:bCs/>
        </w:rPr>
      </w:pPr>
      <w:r w:rsidRPr="00D242C1">
        <w:rPr>
          <w:bCs/>
        </w:rPr>
        <w:t>Contratación del Artista Local “El Calero”, representado por la persona natural Jaime Alberto Guerra Castro</w:t>
      </w:r>
    </w:p>
    <w:p w14:paraId="5FE45975" w14:textId="77777777" w:rsidR="00FE6068" w:rsidRPr="00D242C1" w:rsidRDefault="00FE6068" w:rsidP="00FE6068">
      <w:pPr>
        <w:ind w:left="1068"/>
        <w:contextualSpacing/>
        <w:rPr>
          <w:bCs/>
        </w:rPr>
      </w:pPr>
    </w:p>
    <w:p w14:paraId="5648CEB8" w14:textId="77777777" w:rsidR="00FE6068" w:rsidRPr="00D242C1" w:rsidRDefault="00FE6068" w:rsidP="00FE6068">
      <w:pPr>
        <w:widowControl w:val="0"/>
        <w:numPr>
          <w:ilvl w:val="0"/>
          <w:numId w:val="67"/>
        </w:numPr>
        <w:tabs>
          <w:tab w:val="left" w:pos="627"/>
        </w:tabs>
        <w:autoSpaceDE w:val="0"/>
        <w:autoSpaceDN w:val="0"/>
        <w:spacing w:after="0" w:line="240" w:lineRule="auto"/>
        <w:ind w:left="1068" w:right="49"/>
        <w:jc w:val="both"/>
        <w:rPr>
          <w:bCs/>
        </w:rPr>
      </w:pPr>
      <w:r w:rsidRPr="00D242C1">
        <w:rPr>
          <w:bCs/>
        </w:rPr>
        <w:t>Contratación de 25 horas en 11 juegos mecánicos de la empresa EMINSA, S.A. DE C.V.</w:t>
      </w:r>
    </w:p>
    <w:p w14:paraId="422F544B" w14:textId="77777777" w:rsidR="00FE6068" w:rsidRPr="00D242C1" w:rsidRDefault="00FE6068" w:rsidP="00FE6068">
      <w:pPr>
        <w:ind w:left="1068"/>
        <w:contextualSpacing/>
        <w:rPr>
          <w:bCs/>
        </w:rPr>
      </w:pPr>
    </w:p>
    <w:p w14:paraId="2CC186DB" w14:textId="77777777" w:rsidR="00FE6068" w:rsidRPr="00D242C1" w:rsidRDefault="00FE6068" w:rsidP="00FE6068">
      <w:pPr>
        <w:widowControl w:val="0"/>
        <w:numPr>
          <w:ilvl w:val="0"/>
          <w:numId w:val="67"/>
        </w:numPr>
        <w:tabs>
          <w:tab w:val="left" w:pos="627"/>
        </w:tabs>
        <w:autoSpaceDE w:val="0"/>
        <w:autoSpaceDN w:val="0"/>
        <w:spacing w:after="0" w:line="240" w:lineRule="auto"/>
        <w:ind w:left="1068" w:right="49"/>
        <w:jc w:val="both"/>
        <w:rPr>
          <w:bCs/>
        </w:rPr>
      </w:pPr>
      <w:r w:rsidRPr="00D242C1">
        <w:rPr>
          <w:bCs/>
        </w:rPr>
        <w:t>Contratación de 25 horas en 11 juegos mecánicos de la empresa LUNA PARK EL SALVADOR, S.A. DE C.V.</w:t>
      </w:r>
    </w:p>
    <w:p w14:paraId="175F4F96" w14:textId="77777777" w:rsidR="00FE6068" w:rsidRPr="00D242C1" w:rsidRDefault="00FE6068" w:rsidP="00FE6068">
      <w:pPr>
        <w:ind w:left="1068"/>
        <w:contextualSpacing/>
        <w:rPr>
          <w:bCs/>
        </w:rPr>
      </w:pPr>
    </w:p>
    <w:p w14:paraId="3E7CE0AB" w14:textId="77777777" w:rsidR="00FE6068" w:rsidRPr="00D242C1" w:rsidRDefault="00FE6068" w:rsidP="00FE6068">
      <w:pPr>
        <w:widowControl w:val="0"/>
        <w:numPr>
          <w:ilvl w:val="0"/>
          <w:numId w:val="67"/>
        </w:numPr>
        <w:tabs>
          <w:tab w:val="left" w:pos="627"/>
        </w:tabs>
        <w:autoSpaceDE w:val="0"/>
        <w:autoSpaceDN w:val="0"/>
        <w:spacing w:after="0" w:line="240" w:lineRule="auto"/>
        <w:ind w:left="1068" w:right="49"/>
        <w:jc w:val="both"/>
        <w:rPr>
          <w:bCs/>
        </w:rPr>
      </w:pPr>
      <w:r w:rsidRPr="00D242C1">
        <w:rPr>
          <w:bCs/>
        </w:rPr>
        <w:t xml:space="preserve">Adquisición de fuegos pirotécnicos con la empresa CHINA STAR representada por el Sr. Carlos Ernesto Martínez Calderón  </w:t>
      </w:r>
    </w:p>
    <w:p w14:paraId="57C3DC48" w14:textId="77777777" w:rsidR="00FE6068" w:rsidRPr="00D242C1" w:rsidRDefault="00FE6068" w:rsidP="00FE6068">
      <w:pPr>
        <w:ind w:left="720"/>
        <w:contextualSpacing/>
        <w:rPr>
          <w:bCs/>
        </w:rPr>
      </w:pPr>
    </w:p>
    <w:p w14:paraId="0FE6A008" w14:textId="77777777" w:rsidR="00FE6068" w:rsidRDefault="00FE6068" w:rsidP="00FE6068">
      <w:pPr>
        <w:widowControl w:val="0"/>
        <w:numPr>
          <w:ilvl w:val="0"/>
          <w:numId w:val="67"/>
        </w:numPr>
        <w:tabs>
          <w:tab w:val="left" w:pos="627"/>
        </w:tabs>
        <w:autoSpaceDE w:val="0"/>
        <w:autoSpaceDN w:val="0"/>
        <w:spacing w:after="0" w:line="240" w:lineRule="auto"/>
        <w:ind w:left="1068" w:right="49"/>
        <w:jc w:val="both"/>
        <w:rPr>
          <w:bCs/>
        </w:rPr>
      </w:pPr>
      <w:r w:rsidRPr="00D242C1">
        <w:rPr>
          <w:bCs/>
        </w:rPr>
        <w:t xml:space="preserve">Contratación de servicios de animación con payasos, show de motos y solista que incluye carro sonoro y tarima con el Señor </w:t>
      </w:r>
      <w:proofErr w:type="spellStart"/>
      <w:r w:rsidRPr="00D242C1">
        <w:rPr>
          <w:bCs/>
        </w:rPr>
        <w:t>Victor</w:t>
      </w:r>
      <w:proofErr w:type="spellEnd"/>
      <w:r w:rsidRPr="00D242C1">
        <w:rPr>
          <w:bCs/>
        </w:rPr>
        <w:t xml:space="preserve"> Manuel Figueroa Acosta. </w:t>
      </w:r>
    </w:p>
    <w:p w14:paraId="1D961FA3" w14:textId="77777777" w:rsidR="00FE6068" w:rsidRPr="00D242C1" w:rsidRDefault="00FE6068" w:rsidP="00FE6068">
      <w:pPr>
        <w:widowControl w:val="0"/>
        <w:tabs>
          <w:tab w:val="left" w:pos="627"/>
        </w:tabs>
        <w:autoSpaceDE w:val="0"/>
        <w:autoSpaceDN w:val="0"/>
        <w:spacing w:after="0" w:line="240" w:lineRule="auto"/>
        <w:ind w:left="1068" w:right="49"/>
        <w:jc w:val="both"/>
        <w:rPr>
          <w:bCs/>
        </w:rPr>
      </w:pPr>
    </w:p>
    <w:p w14:paraId="234863B1" w14:textId="77777777" w:rsidR="00FE6068" w:rsidRDefault="00FE6068" w:rsidP="00FE6068">
      <w:pPr>
        <w:jc w:val="both"/>
      </w:pPr>
      <w:r>
        <w:t xml:space="preserve">V.- De las </w:t>
      </w:r>
      <w:proofErr w:type="gramStart"/>
      <w:r>
        <w:t>cuales  UACI</w:t>
      </w:r>
      <w:proofErr w:type="gramEnd"/>
      <w:r>
        <w:t xml:space="preserve"> únicamente </w:t>
      </w:r>
      <w:proofErr w:type="spellStart"/>
      <w:r>
        <w:t>remitio</w:t>
      </w:r>
      <w:proofErr w:type="spellEnd"/>
      <w:r>
        <w:t xml:space="preserve"> ofertas por tratarse proceso de contratación directa, sin tener injerencia en las ofertas;  para poder adjudicar los procesos, las cuales fueron recomendados únicamente por la C</w:t>
      </w:r>
      <w:r w:rsidRPr="00D242C1">
        <w:t>omisión de Fiestas Patronales</w:t>
      </w:r>
      <w:r>
        <w:t>.</w:t>
      </w:r>
    </w:p>
    <w:p w14:paraId="2B254EF9" w14:textId="77777777" w:rsidR="00FE6068" w:rsidRPr="00D242C1" w:rsidRDefault="00FE6068" w:rsidP="00FE6068">
      <w:pPr>
        <w:jc w:val="both"/>
      </w:pPr>
      <w:r w:rsidRPr="00D242C1">
        <w:t>POR TANTO, en uso de las facultades que el Código Municipal establece, el Concejo Municipal ACUERDA:</w:t>
      </w:r>
    </w:p>
    <w:p w14:paraId="51537FD9" w14:textId="77777777" w:rsidR="00FE6068" w:rsidRPr="0047638E" w:rsidRDefault="00FE6068" w:rsidP="00FE6068">
      <w:pPr>
        <w:jc w:val="both"/>
        <w:rPr>
          <w:bCs/>
          <w:szCs w:val="24"/>
        </w:rPr>
      </w:pPr>
    </w:p>
    <w:p w14:paraId="0B5C7610" w14:textId="77777777" w:rsidR="00FE6068" w:rsidRPr="00BE6412" w:rsidRDefault="00FE6068" w:rsidP="00FE6068">
      <w:pPr>
        <w:pStyle w:val="Prrafodelista"/>
        <w:widowControl w:val="0"/>
        <w:numPr>
          <w:ilvl w:val="0"/>
          <w:numId w:val="68"/>
        </w:numPr>
        <w:autoSpaceDE w:val="0"/>
        <w:autoSpaceDN w:val="0"/>
        <w:spacing w:after="0" w:line="240" w:lineRule="auto"/>
        <w:jc w:val="both"/>
      </w:pPr>
      <w:r w:rsidRPr="008B4D66">
        <w:t xml:space="preserve">Realizar la contratación directa de conformidad al art. </w:t>
      </w:r>
      <w:r w:rsidRPr="00BE6412">
        <w:rPr>
          <w:rFonts w:eastAsia="MS Mincho"/>
          <w:szCs w:val="24"/>
          <w:lang w:eastAsia="es-SV"/>
        </w:rPr>
        <w:t xml:space="preserve">72 literales a) y i) de la Ley de Adquisiciones y Contrataciones de la Administración </w:t>
      </w:r>
      <w:proofErr w:type="gramStart"/>
      <w:r w:rsidRPr="00BE6412">
        <w:rPr>
          <w:rFonts w:eastAsia="MS Mincho"/>
          <w:szCs w:val="24"/>
          <w:lang w:eastAsia="es-SV"/>
        </w:rPr>
        <w:t xml:space="preserve">Pública </w:t>
      </w:r>
      <w:r>
        <w:rPr>
          <w:rFonts w:eastAsia="MS Mincho"/>
          <w:szCs w:val="24"/>
          <w:lang w:eastAsia="es-SV"/>
        </w:rPr>
        <w:t xml:space="preserve"> </w:t>
      </w:r>
      <w:r w:rsidRPr="00BE6412">
        <w:rPr>
          <w:rFonts w:eastAsia="MS Mincho"/>
          <w:szCs w:val="24"/>
          <w:lang w:eastAsia="es-SV"/>
        </w:rPr>
        <w:t>LACAP</w:t>
      </w:r>
      <w:proofErr w:type="gramEnd"/>
      <w:r w:rsidRPr="00BE6412">
        <w:rPr>
          <w:rFonts w:eastAsia="MS Mincho"/>
          <w:szCs w:val="24"/>
          <w:lang w:eastAsia="es-SV"/>
        </w:rPr>
        <w:t xml:space="preserve"> </w:t>
      </w:r>
      <w:r>
        <w:rPr>
          <w:rFonts w:eastAsia="MS Mincho"/>
          <w:szCs w:val="24"/>
          <w:lang w:eastAsia="es-SV"/>
        </w:rPr>
        <w:t xml:space="preserve"> </w:t>
      </w:r>
      <w:r w:rsidRPr="00BE6412">
        <w:rPr>
          <w:rFonts w:eastAsia="MS Mincho"/>
          <w:szCs w:val="24"/>
          <w:lang w:eastAsia="es-SV"/>
        </w:rPr>
        <w:t xml:space="preserve">de la empresa </w:t>
      </w:r>
      <w:r w:rsidRPr="00BE6412">
        <w:rPr>
          <w:b/>
          <w:bCs/>
        </w:rPr>
        <w:t xml:space="preserve">BIG EVENTS ASSOCIATION, SOCIEDAD ANONIMA DE CAPITAL VARIABLE. </w:t>
      </w:r>
      <w:r>
        <w:t xml:space="preserve">por el monto de CATORCE MIL 00/100 DÓLARES DE LOS ESTADOS UNIDOS DE AMÉRICA. ($14,000.00), correspondiente a la organización del desfile del correo, en el marco de la celebración de las fiestas patronales, en honor a San Pedro </w:t>
      </w:r>
      <w:proofErr w:type="spellStart"/>
      <w:r>
        <w:t>Apostol</w:t>
      </w:r>
      <w:proofErr w:type="spellEnd"/>
      <w:r>
        <w:t xml:space="preserve">. Se autoriza al Alcalde Municipal Sr. Israel Peraza Guerra, para que firme contrato con la empresa </w:t>
      </w:r>
      <w:r w:rsidRPr="00124204">
        <w:rPr>
          <w:b/>
          <w:bCs/>
        </w:rPr>
        <w:t>BIG EVENTS ASSOCIATION, SOCIEDAD ANONIMA DE CAPITAL VARIABLE.</w:t>
      </w:r>
    </w:p>
    <w:p w14:paraId="7529E933" w14:textId="77777777" w:rsidR="00FE6068" w:rsidRDefault="00FE6068" w:rsidP="00FE6068">
      <w:pPr>
        <w:pStyle w:val="Prrafodelista"/>
      </w:pPr>
    </w:p>
    <w:p w14:paraId="63E43BDE" w14:textId="77777777" w:rsidR="00FE6068" w:rsidRPr="00124204" w:rsidRDefault="00FE6068" w:rsidP="00FE6068">
      <w:pPr>
        <w:pStyle w:val="Prrafodelista"/>
        <w:widowControl w:val="0"/>
        <w:numPr>
          <w:ilvl w:val="0"/>
          <w:numId w:val="68"/>
        </w:numPr>
        <w:autoSpaceDE w:val="0"/>
        <w:autoSpaceDN w:val="0"/>
        <w:spacing w:after="0" w:line="240" w:lineRule="auto"/>
        <w:jc w:val="both"/>
      </w:pPr>
      <w:r w:rsidRPr="008B4D66">
        <w:t xml:space="preserve">Realizar la contratación directa de conformidad al art. </w:t>
      </w:r>
      <w:r w:rsidRPr="00BE6412">
        <w:rPr>
          <w:rFonts w:eastAsia="MS Mincho"/>
          <w:szCs w:val="24"/>
          <w:lang w:eastAsia="es-SV"/>
        </w:rPr>
        <w:t>72 literales a) y i) de la Ley de Adquisiciones y Contrataciones de la Administración Pública</w:t>
      </w:r>
      <w:r>
        <w:rPr>
          <w:rFonts w:eastAsia="MS Mincho"/>
          <w:szCs w:val="24"/>
          <w:lang w:eastAsia="es-SV"/>
        </w:rPr>
        <w:t xml:space="preserve"> LACAP</w:t>
      </w:r>
      <w:r w:rsidRPr="00BE6412">
        <w:rPr>
          <w:rFonts w:eastAsia="MS Mincho"/>
          <w:szCs w:val="24"/>
          <w:lang w:eastAsia="es-SV"/>
        </w:rPr>
        <w:t xml:space="preserve"> de la empresa</w:t>
      </w:r>
      <w:r>
        <w:rPr>
          <w:rFonts w:eastAsia="MS Mincho"/>
          <w:szCs w:val="24"/>
          <w:lang w:eastAsia="es-SV"/>
        </w:rPr>
        <w:t xml:space="preserve"> </w:t>
      </w:r>
      <w:r w:rsidRPr="005857FD">
        <w:rPr>
          <w:rFonts w:eastAsia="MS Mincho"/>
          <w:b/>
          <w:bCs/>
          <w:szCs w:val="24"/>
          <w:lang w:eastAsia="es-SV"/>
        </w:rPr>
        <w:t xml:space="preserve">EVENTO, S.A. DE </w:t>
      </w:r>
      <w:proofErr w:type="gramStart"/>
      <w:r w:rsidRPr="005857FD">
        <w:rPr>
          <w:rFonts w:eastAsia="MS Mincho"/>
          <w:b/>
          <w:bCs/>
          <w:szCs w:val="24"/>
          <w:lang w:eastAsia="es-SV"/>
        </w:rPr>
        <w:t>C.V.</w:t>
      </w:r>
      <w:r>
        <w:rPr>
          <w:rFonts w:eastAsia="MS Mincho"/>
          <w:szCs w:val="24"/>
          <w:lang w:eastAsia="es-SV"/>
        </w:rPr>
        <w:t xml:space="preserve"> ,</w:t>
      </w:r>
      <w:proofErr w:type="gramEnd"/>
      <w:r>
        <w:rPr>
          <w:rFonts w:eastAsia="MS Mincho"/>
          <w:szCs w:val="24"/>
          <w:lang w:eastAsia="es-SV"/>
        </w:rPr>
        <w:t xml:space="preserve"> por el monto de </w:t>
      </w:r>
      <w:r w:rsidRPr="005857FD">
        <w:rPr>
          <w:rFonts w:eastAsia="MS Mincho"/>
          <w:b/>
          <w:bCs/>
          <w:szCs w:val="24"/>
          <w:lang w:eastAsia="es-SV"/>
        </w:rPr>
        <w:t>DIEZ MIL NOVECIENTOS 00/100 DÓLARES DE LOS ESTADOS UNIDOS DE AMÉRICA ($10,900.00)</w:t>
      </w:r>
      <w:r>
        <w:rPr>
          <w:rFonts w:eastAsia="MS Mincho"/>
          <w:szCs w:val="24"/>
          <w:lang w:eastAsia="es-SV"/>
        </w:rPr>
        <w:t xml:space="preserve"> </w:t>
      </w:r>
      <w:r>
        <w:t xml:space="preserve">correspondiente a la contratación de </w:t>
      </w:r>
      <w:r w:rsidRPr="00D242C1">
        <w:t>16 carrozas de distintos eventos</w:t>
      </w:r>
      <w:r>
        <w:t xml:space="preserve">, en el marco de la celebración de las fiestas patronales, en honor a San Pedro </w:t>
      </w:r>
      <w:proofErr w:type="spellStart"/>
      <w:r>
        <w:t>Apostol</w:t>
      </w:r>
      <w:proofErr w:type="spellEnd"/>
      <w:r>
        <w:t xml:space="preserve">. Se autoriza al Alcalde Municipal Sr. Israel Peraza Guerra, para que firme contrato con la empresa </w:t>
      </w:r>
      <w:r w:rsidRPr="00124204">
        <w:rPr>
          <w:rFonts w:eastAsia="MS Mincho"/>
          <w:b/>
          <w:bCs/>
          <w:szCs w:val="24"/>
          <w:lang w:eastAsia="es-SV"/>
        </w:rPr>
        <w:t>EVENTO, S.A. DE C.V.</w:t>
      </w:r>
    </w:p>
    <w:p w14:paraId="45D994AE" w14:textId="77777777" w:rsidR="00FE6068" w:rsidRDefault="00FE6068" w:rsidP="00FE6068">
      <w:pPr>
        <w:pStyle w:val="Prrafodelista"/>
      </w:pPr>
    </w:p>
    <w:p w14:paraId="4729B9AB" w14:textId="77777777" w:rsidR="00FE6068" w:rsidRPr="008A6DAD" w:rsidRDefault="00FE6068" w:rsidP="00FE6068">
      <w:pPr>
        <w:pStyle w:val="Prrafodelista"/>
        <w:widowControl w:val="0"/>
        <w:numPr>
          <w:ilvl w:val="0"/>
          <w:numId w:val="68"/>
        </w:numPr>
        <w:autoSpaceDE w:val="0"/>
        <w:autoSpaceDN w:val="0"/>
        <w:spacing w:after="0" w:line="240" w:lineRule="auto"/>
        <w:jc w:val="both"/>
      </w:pPr>
      <w:r w:rsidRPr="008B4D66">
        <w:t xml:space="preserve">Realizar la contratación directa de conformidad al art. </w:t>
      </w:r>
      <w:r w:rsidRPr="00BE6412">
        <w:rPr>
          <w:rFonts w:eastAsia="MS Mincho"/>
          <w:szCs w:val="24"/>
          <w:lang w:eastAsia="es-SV"/>
        </w:rPr>
        <w:t>72 literales a) y i) de la Ley de Adquisiciones y Contrataciones de la Administración Pública</w:t>
      </w:r>
      <w:r>
        <w:rPr>
          <w:rFonts w:eastAsia="MS Mincho"/>
          <w:szCs w:val="24"/>
          <w:lang w:eastAsia="es-SV"/>
        </w:rPr>
        <w:t xml:space="preserve"> LACAP</w:t>
      </w:r>
      <w:r w:rsidRPr="00BE6412">
        <w:rPr>
          <w:rFonts w:eastAsia="MS Mincho"/>
          <w:szCs w:val="24"/>
          <w:lang w:eastAsia="es-SV"/>
        </w:rPr>
        <w:t xml:space="preserve"> de la empresa</w:t>
      </w:r>
      <w:r>
        <w:rPr>
          <w:rFonts w:eastAsia="MS Mincho"/>
          <w:szCs w:val="24"/>
          <w:lang w:eastAsia="es-SV"/>
        </w:rPr>
        <w:t xml:space="preserve">, </w:t>
      </w:r>
      <w:r w:rsidRPr="00124204">
        <w:rPr>
          <w:b/>
          <w:bCs/>
        </w:rPr>
        <w:t>R.V.C.A., S.A DE C.V</w:t>
      </w:r>
      <w:r w:rsidRPr="00D242C1">
        <w:t xml:space="preserve">., </w:t>
      </w:r>
      <w:r>
        <w:t xml:space="preserve">para la contratación de </w:t>
      </w:r>
      <w:r w:rsidRPr="00D242C1">
        <w:t>La auténtica banda de plata, Sandra la reina de la banda, Banda la impetuosa, Karen la rancherita, Grupo reinas del sabor.</w:t>
      </w:r>
      <w:r>
        <w:t xml:space="preserve"> Por el monto de </w:t>
      </w:r>
      <w:r w:rsidRPr="00124204">
        <w:rPr>
          <w:b/>
          <w:bCs/>
        </w:rPr>
        <w:t>DIECIOCHO MIL TRESCIENTOS 00/100 DÓLARES DE LOS ESTADOS UNIDOS DE AMÉRICA. ($18,300.00)</w:t>
      </w:r>
      <w:r>
        <w:t xml:space="preserve"> en el marco de la celebración de las fiestas patronales, en honor a San Pedro </w:t>
      </w:r>
      <w:proofErr w:type="spellStart"/>
      <w:r>
        <w:t>Apostol</w:t>
      </w:r>
      <w:proofErr w:type="spellEnd"/>
      <w:r>
        <w:t>.</w:t>
      </w:r>
      <w:r w:rsidRPr="00F24E6E">
        <w:t xml:space="preserve"> </w:t>
      </w:r>
      <w:r>
        <w:t>Se autoriza al Alcalde Municipal Sr. Israel Peraza Guerra, para que firme contrato con la empresa</w:t>
      </w:r>
      <w:r w:rsidRPr="00F24E6E">
        <w:rPr>
          <w:b/>
          <w:bCs/>
        </w:rPr>
        <w:t xml:space="preserve"> </w:t>
      </w:r>
      <w:r w:rsidRPr="00124204">
        <w:rPr>
          <w:b/>
          <w:bCs/>
        </w:rPr>
        <w:t>R.V.C.A., S.A DE C.V</w:t>
      </w:r>
    </w:p>
    <w:p w14:paraId="26C4A286" w14:textId="77777777" w:rsidR="00FE6068" w:rsidRDefault="00FE6068" w:rsidP="00FE6068">
      <w:pPr>
        <w:pStyle w:val="Prrafodelista"/>
      </w:pPr>
    </w:p>
    <w:p w14:paraId="609BBA81" w14:textId="77777777" w:rsidR="00FE6068" w:rsidRPr="000E65F9" w:rsidRDefault="00FE6068" w:rsidP="00FE6068">
      <w:pPr>
        <w:pStyle w:val="Prrafodelista"/>
        <w:widowControl w:val="0"/>
        <w:numPr>
          <w:ilvl w:val="0"/>
          <w:numId w:val="68"/>
        </w:numPr>
        <w:tabs>
          <w:tab w:val="left" w:pos="627"/>
        </w:tabs>
        <w:autoSpaceDE w:val="0"/>
        <w:autoSpaceDN w:val="0"/>
        <w:spacing w:after="0" w:line="240" w:lineRule="auto"/>
        <w:ind w:right="49"/>
        <w:jc w:val="both"/>
        <w:rPr>
          <w:bCs/>
        </w:rPr>
      </w:pPr>
      <w:r w:rsidRPr="008B4D66">
        <w:t xml:space="preserve">Realizar la contratación directa de conformidad al art. </w:t>
      </w:r>
      <w:r w:rsidRPr="000E65F9">
        <w:rPr>
          <w:rFonts w:eastAsia="MS Mincho"/>
          <w:szCs w:val="24"/>
          <w:lang w:eastAsia="es-SV"/>
        </w:rPr>
        <w:t xml:space="preserve">72 literales a) y i) de la Ley de Adquisiciones y Contrataciones de la Administración Pública LACAP, con </w:t>
      </w:r>
      <w:r>
        <w:rPr>
          <w:rFonts w:eastAsia="MS Mincho"/>
          <w:szCs w:val="24"/>
          <w:lang w:eastAsia="es-SV"/>
        </w:rPr>
        <w:t xml:space="preserve">el </w:t>
      </w:r>
      <w:r w:rsidRPr="000E65F9">
        <w:rPr>
          <w:bCs/>
        </w:rPr>
        <w:t xml:space="preserve">Artista Local “El Calero”, representado por la persona natural </w:t>
      </w:r>
      <w:r w:rsidRPr="000E65F9">
        <w:rPr>
          <w:b/>
        </w:rPr>
        <w:t>Jaime Alberto Guerra Castro</w:t>
      </w:r>
      <w:r>
        <w:rPr>
          <w:b/>
        </w:rPr>
        <w:t xml:space="preserve"> </w:t>
      </w:r>
      <w:r>
        <w:rPr>
          <w:bCs/>
        </w:rPr>
        <w:t xml:space="preserve">por el monto de </w:t>
      </w:r>
      <w:r w:rsidRPr="000E65F9">
        <w:rPr>
          <w:b/>
        </w:rPr>
        <w:t>DIEZ MIL QUINIENTOS 00/100 DÓLARES DE LOS ESTADOS UNIDOS DE AMÉRICA ($10,500.00</w:t>
      </w:r>
      <w:proofErr w:type="gramStart"/>
      <w:r w:rsidRPr="000E65F9">
        <w:rPr>
          <w:b/>
        </w:rPr>
        <w:t>)</w:t>
      </w:r>
      <w:r>
        <w:rPr>
          <w:bCs/>
        </w:rPr>
        <w:t xml:space="preserve"> ,</w:t>
      </w:r>
      <w:proofErr w:type="gramEnd"/>
      <w:r>
        <w:rPr>
          <w:bCs/>
        </w:rPr>
        <w:t xml:space="preserve"> contratación de eventos en las fechas 19,21 y 26 de junio del 2022. </w:t>
      </w:r>
      <w:r>
        <w:t xml:space="preserve">en el marco de la celebración de las fiestas patronales, en honor a San Pedro </w:t>
      </w:r>
      <w:proofErr w:type="spellStart"/>
      <w:r>
        <w:t>Apostol</w:t>
      </w:r>
      <w:proofErr w:type="spellEnd"/>
      <w:r>
        <w:t>.</w:t>
      </w:r>
      <w:r w:rsidRPr="00F24E6E">
        <w:t xml:space="preserve"> </w:t>
      </w:r>
      <w:r>
        <w:t xml:space="preserve">Se autoriza al Alcalde Municipal Sr. Israel Peraza Guerra, para que firme contrato con </w:t>
      </w:r>
      <w:r w:rsidRPr="000E65F9">
        <w:rPr>
          <w:b/>
        </w:rPr>
        <w:t>Jaime Alberto Guerra Castro</w:t>
      </w:r>
      <w:r>
        <w:rPr>
          <w:b/>
        </w:rPr>
        <w:t>.</w:t>
      </w:r>
    </w:p>
    <w:p w14:paraId="514EE02C" w14:textId="77777777" w:rsidR="00FE6068" w:rsidRPr="00BE6412" w:rsidRDefault="00FE6068" w:rsidP="00FE6068">
      <w:pPr>
        <w:pStyle w:val="Prrafodelista"/>
        <w:widowControl w:val="0"/>
        <w:autoSpaceDE w:val="0"/>
        <w:autoSpaceDN w:val="0"/>
        <w:spacing w:after="0" w:line="240" w:lineRule="auto"/>
        <w:jc w:val="both"/>
      </w:pPr>
    </w:p>
    <w:p w14:paraId="59FAD4BF" w14:textId="77777777" w:rsidR="00FE6068" w:rsidRPr="00014A06" w:rsidRDefault="00FE6068" w:rsidP="00FE6068">
      <w:pPr>
        <w:pStyle w:val="Prrafodelista"/>
        <w:widowControl w:val="0"/>
        <w:numPr>
          <w:ilvl w:val="0"/>
          <w:numId w:val="68"/>
        </w:numPr>
        <w:tabs>
          <w:tab w:val="left" w:pos="627"/>
        </w:tabs>
        <w:autoSpaceDE w:val="0"/>
        <w:autoSpaceDN w:val="0"/>
        <w:spacing w:after="0" w:line="240" w:lineRule="auto"/>
        <w:ind w:right="49"/>
        <w:jc w:val="both"/>
        <w:rPr>
          <w:b/>
        </w:rPr>
      </w:pPr>
      <w:r w:rsidRPr="008B4D66">
        <w:t xml:space="preserve">Realizar la contratación directa de conformidad al art. </w:t>
      </w:r>
      <w:r w:rsidRPr="000E65F9">
        <w:rPr>
          <w:rFonts w:eastAsia="MS Mincho"/>
          <w:szCs w:val="24"/>
          <w:lang w:eastAsia="es-SV"/>
        </w:rPr>
        <w:t xml:space="preserve">72 literales a) y i) de la Ley de Adquisiciones y Contrataciones de la Administración Pública LACAP, </w:t>
      </w:r>
      <w:r>
        <w:rPr>
          <w:rFonts w:eastAsia="MS Mincho"/>
          <w:szCs w:val="24"/>
          <w:lang w:eastAsia="es-SV"/>
        </w:rPr>
        <w:t xml:space="preserve">con la empresa </w:t>
      </w:r>
      <w:r w:rsidRPr="00BC1A97">
        <w:rPr>
          <w:rFonts w:eastAsia="MS Mincho"/>
          <w:b/>
          <w:bCs/>
          <w:szCs w:val="24"/>
          <w:lang w:eastAsia="es-SV"/>
        </w:rPr>
        <w:t>EMINSA, S.A. DE C.V.</w:t>
      </w:r>
      <w:r>
        <w:rPr>
          <w:rFonts w:eastAsia="MS Mincho"/>
          <w:szCs w:val="24"/>
          <w:lang w:eastAsia="es-SV"/>
        </w:rPr>
        <w:t xml:space="preserve"> </w:t>
      </w:r>
      <w:r w:rsidRPr="00D242C1">
        <w:rPr>
          <w:bCs/>
        </w:rPr>
        <w:t>Contratación de 25 horas en 11 juegos mecánicos</w:t>
      </w:r>
      <w:r>
        <w:rPr>
          <w:bCs/>
        </w:rPr>
        <w:t xml:space="preserve">, por el monto de </w:t>
      </w:r>
      <w:r w:rsidRPr="00BC1A97">
        <w:rPr>
          <w:b/>
        </w:rPr>
        <w:t xml:space="preserve">VEINTE MIL QUINIENTOS 00/100 DÓLARES DE LOS ESTADOS UNIDOS DE AMÉRICA. ($20,500.00) </w:t>
      </w:r>
      <w:r w:rsidRPr="00BC1A97">
        <w:rPr>
          <w:bCs/>
        </w:rPr>
        <w:t>E</w:t>
      </w:r>
      <w:r>
        <w:t xml:space="preserve">n el marco de la celebración de las fiestas patronales, en honor a San Pedro </w:t>
      </w:r>
      <w:proofErr w:type="spellStart"/>
      <w:r>
        <w:t>Apostol</w:t>
      </w:r>
      <w:proofErr w:type="spellEnd"/>
      <w:r>
        <w:t xml:space="preserve">. Se autoriza a la UACI a emitir la respectiva orden de compra. </w:t>
      </w:r>
    </w:p>
    <w:p w14:paraId="06C07849" w14:textId="77777777" w:rsidR="00FE6068" w:rsidRDefault="00FE6068" w:rsidP="00FE6068">
      <w:pPr>
        <w:pStyle w:val="Prrafodelista"/>
      </w:pPr>
    </w:p>
    <w:p w14:paraId="20D33448" w14:textId="77777777" w:rsidR="00FE6068" w:rsidRPr="00014A06" w:rsidRDefault="00FE6068" w:rsidP="00FE6068">
      <w:pPr>
        <w:pStyle w:val="Prrafodelista"/>
        <w:widowControl w:val="0"/>
        <w:numPr>
          <w:ilvl w:val="0"/>
          <w:numId w:val="68"/>
        </w:numPr>
        <w:tabs>
          <w:tab w:val="left" w:pos="627"/>
        </w:tabs>
        <w:autoSpaceDE w:val="0"/>
        <w:autoSpaceDN w:val="0"/>
        <w:spacing w:after="0" w:line="240" w:lineRule="auto"/>
        <w:ind w:right="49"/>
        <w:jc w:val="both"/>
        <w:rPr>
          <w:b/>
        </w:rPr>
      </w:pPr>
      <w:r w:rsidRPr="008B4D66">
        <w:t xml:space="preserve">Realizar la contratación directa de conformidad al art. </w:t>
      </w:r>
      <w:r w:rsidRPr="00014A06">
        <w:rPr>
          <w:rFonts w:eastAsia="MS Mincho"/>
          <w:szCs w:val="24"/>
          <w:lang w:eastAsia="es-SV"/>
        </w:rPr>
        <w:t xml:space="preserve">72 literales a) y i) de la Ley de Adquisiciones y Contrataciones de la Administración Pública LACAP, con la </w:t>
      </w:r>
      <w:r w:rsidRPr="00014A06">
        <w:rPr>
          <w:rFonts w:eastAsia="MS Mincho"/>
          <w:szCs w:val="24"/>
          <w:lang w:eastAsia="es-SV"/>
        </w:rPr>
        <w:lastRenderedPageBreak/>
        <w:t>empresa</w:t>
      </w:r>
      <w:r w:rsidRPr="00014A06">
        <w:rPr>
          <w:rFonts w:eastAsia="MS Mincho"/>
          <w:b/>
          <w:bCs/>
          <w:szCs w:val="24"/>
          <w:lang w:eastAsia="es-SV"/>
        </w:rPr>
        <w:t xml:space="preserve"> </w:t>
      </w:r>
      <w:r w:rsidRPr="00014A06">
        <w:rPr>
          <w:b/>
        </w:rPr>
        <w:t>LUNA PARK EL SALVADOR, S.A. DE C.V</w:t>
      </w:r>
      <w:r w:rsidRPr="00014A06">
        <w:rPr>
          <w:bCs/>
        </w:rPr>
        <w:t>.</w:t>
      </w:r>
      <w:r w:rsidRPr="00014A06">
        <w:rPr>
          <w:rFonts w:eastAsia="MS Mincho"/>
          <w:szCs w:val="24"/>
          <w:lang w:eastAsia="es-SV"/>
        </w:rPr>
        <w:t xml:space="preserve"> </w:t>
      </w:r>
      <w:r w:rsidRPr="00014A06">
        <w:rPr>
          <w:bCs/>
        </w:rPr>
        <w:t xml:space="preserve">Contratación de 25 horas en 11 juegos mecánicos, por el monto de </w:t>
      </w:r>
      <w:r w:rsidRPr="00014A06">
        <w:rPr>
          <w:b/>
        </w:rPr>
        <w:t xml:space="preserve">VEINTE MIL QUINIENTOS 00/100 DÓLARES DE LOS ESTADOS UNIDOS DE AMÉRICA. ($20,500.00) </w:t>
      </w:r>
      <w:r w:rsidRPr="00014A06">
        <w:rPr>
          <w:bCs/>
        </w:rPr>
        <w:t>E</w:t>
      </w:r>
      <w:r>
        <w:t xml:space="preserve">n el marco de la celebración de las fiestas patronales, en honor a San Pedro </w:t>
      </w:r>
      <w:proofErr w:type="spellStart"/>
      <w:r>
        <w:t>Apostol</w:t>
      </w:r>
      <w:proofErr w:type="spellEnd"/>
      <w:r>
        <w:t xml:space="preserve">. Se autoriza a la UACI a emitir la respectiva orden de compra. </w:t>
      </w:r>
    </w:p>
    <w:p w14:paraId="618964A1" w14:textId="77777777" w:rsidR="00FE6068" w:rsidRPr="00BC1A97" w:rsidRDefault="00FE6068" w:rsidP="00FE6068">
      <w:pPr>
        <w:pStyle w:val="Prrafodelista"/>
        <w:rPr>
          <w:rFonts w:eastAsia="MS Mincho"/>
          <w:szCs w:val="24"/>
          <w:lang w:eastAsia="es-SV"/>
        </w:rPr>
      </w:pPr>
    </w:p>
    <w:p w14:paraId="6EE65059" w14:textId="77777777" w:rsidR="00FE6068" w:rsidRPr="00014A06" w:rsidRDefault="00FE6068" w:rsidP="00FE6068">
      <w:pPr>
        <w:pStyle w:val="Prrafodelista"/>
        <w:widowControl w:val="0"/>
        <w:numPr>
          <w:ilvl w:val="0"/>
          <w:numId w:val="68"/>
        </w:numPr>
        <w:tabs>
          <w:tab w:val="left" w:pos="627"/>
        </w:tabs>
        <w:autoSpaceDE w:val="0"/>
        <w:autoSpaceDN w:val="0"/>
        <w:spacing w:after="0" w:line="240" w:lineRule="auto"/>
        <w:ind w:right="49"/>
        <w:jc w:val="both"/>
        <w:rPr>
          <w:b/>
        </w:rPr>
      </w:pPr>
      <w:r w:rsidRPr="008B4D66">
        <w:t xml:space="preserve">Realizar la contratación directa de conformidad al art. </w:t>
      </w:r>
      <w:r w:rsidRPr="00014A06">
        <w:rPr>
          <w:rFonts w:eastAsia="MS Mincho"/>
          <w:szCs w:val="24"/>
          <w:lang w:eastAsia="es-SV"/>
        </w:rPr>
        <w:t xml:space="preserve">72 literales a) y i) de la Ley de Adquisiciones y Contrataciones de la Administración Pública LACAP, con </w:t>
      </w:r>
      <w:r w:rsidRPr="00D242C1">
        <w:rPr>
          <w:bCs/>
        </w:rPr>
        <w:t xml:space="preserve">Sr. </w:t>
      </w:r>
      <w:r w:rsidRPr="00F72877">
        <w:rPr>
          <w:b/>
        </w:rPr>
        <w:t>Carlos Ernesto Martínez Calderón</w:t>
      </w:r>
      <w:r>
        <w:rPr>
          <w:bCs/>
        </w:rPr>
        <w:t xml:space="preserve">, representante de </w:t>
      </w:r>
      <w:r w:rsidRPr="00F72877">
        <w:rPr>
          <w:b/>
        </w:rPr>
        <w:t>CHINA STAR</w:t>
      </w:r>
      <w:r>
        <w:rPr>
          <w:bCs/>
        </w:rPr>
        <w:t xml:space="preserve">, para la </w:t>
      </w:r>
      <w:r w:rsidRPr="00D242C1">
        <w:rPr>
          <w:bCs/>
        </w:rPr>
        <w:t>Adquisición de fuegos pirotécnicos</w:t>
      </w:r>
      <w:r>
        <w:rPr>
          <w:bCs/>
        </w:rPr>
        <w:t xml:space="preserve">, por el monto de </w:t>
      </w:r>
      <w:r w:rsidRPr="00F72877">
        <w:rPr>
          <w:b/>
        </w:rPr>
        <w:t xml:space="preserve">VEINTICUATRO MIL QUINIENTOS DIEZ 00/100 DÓLARES DE LOS ESTADOS UNIDOS DE AMÉRICA. ($24,510.00) </w:t>
      </w:r>
      <w:r>
        <w:t xml:space="preserve">Se autoriza a la UACI a emitir la respectiva orden de compra. </w:t>
      </w:r>
    </w:p>
    <w:p w14:paraId="14A55AB3" w14:textId="77777777" w:rsidR="00FE6068" w:rsidRDefault="00FE6068" w:rsidP="00FE6068">
      <w:pPr>
        <w:pStyle w:val="Prrafodelista"/>
        <w:widowControl w:val="0"/>
        <w:tabs>
          <w:tab w:val="left" w:pos="627"/>
        </w:tabs>
        <w:autoSpaceDE w:val="0"/>
        <w:autoSpaceDN w:val="0"/>
        <w:spacing w:after="0" w:line="240" w:lineRule="auto"/>
        <w:ind w:right="49"/>
        <w:jc w:val="both"/>
        <w:rPr>
          <w:b/>
        </w:rPr>
      </w:pPr>
    </w:p>
    <w:p w14:paraId="26953BF4" w14:textId="77777777" w:rsidR="00FE6068" w:rsidRPr="007E3F6F" w:rsidRDefault="00FE6068" w:rsidP="00FE6068">
      <w:pPr>
        <w:pStyle w:val="Prrafodelista"/>
        <w:widowControl w:val="0"/>
        <w:numPr>
          <w:ilvl w:val="0"/>
          <w:numId w:val="68"/>
        </w:numPr>
        <w:tabs>
          <w:tab w:val="left" w:pos="627"/>
        </w:tabs>
        <w:autoSpaceDE w:val="0"/>
        <w:autoSpaceDN w:val="0"/>
        <w:spacing w:after="0" w:line="240" w:lineRule="auto"/>
        <w:ind w:right="49"/>
        <w:jc w:val="both"/>
        <w:rPr>
          <w:bCs/>
        </w:rPr>
      </w:pPr>
      <w:r w:rsidRPr="008B4D66">
        <w:t xml:space="preserve">Realizar la contratación directa de conformidad al art. </w:t>
      </w:r>
      <w:r w:rsidRPr="00014A06">
        <w:rPr>
          <w:rFonts w:eastAsia="MS Mincho"/>
          <w:szCs w:val="24"/>
          <w:lang w:eastAsia="es-SV"/>
        </w:rPr>
        <w:t xml:space="preserve">72 literales a) y i) de la Ley de Adquisiciones y Contrataciones de la Administración Pública LACAP, </w:t>
      </w:r>
      <w:r>
        <w:rPr>
          <w:rFonts w:eastAsia="MS Mincho"/>
          <w:szCs w:val="24"/>
          <w:lang w:eastAsia="es-SV"/>
        </w:rPr>
        <w:t xml:space="preserve">con el señor </w:t>
      </w:r>
      <w:proofErr w:type="spellStart"/>
      <w:r w:rsidRPr="00426CB2">
        <w:rPr>
          <w:b/>
        </w:rPr>
        <w:t>Victor</w:t>
      </w:r>
      <w:proofErr w:type="spellEnd"/>
      <w:r w:rsidRPr="00426CB2">
        <w:rPr>
          <w:b/>
        </w:rPr>
        <w:t xml:space="preserve"> Manuel Figueroa Acosta</w:t>
      </w:r>
      <w:r>
        <w:rPr>
          <w:bCs/>
        </w:rPr>
        <w:t xml:space="preserve">, para la contratación </w:t>
      </w:r>
      <w:proofErr w:type="gramStart"/>
      <w:r>
        <w:rPr>
          <w:bCs/>
        </w:rPr>
        <w:t xml:space="preserve">de </w:t>
      </w:r>
      <w:r>
        <w:rPr>
          <w:rFonts w:eastAsia="MS Mincho"/>
          <w:szCs w:val="24"/>
          <w:lang w:eastAsia="es-SV"/>
        </w:rPr>
        <w:t xml:space="preserve"> </w:t>
      </w:r>
      <w:r w:rsidRPr="00D242C1">
        <w:rPr>
          <w:bCs/>
        </w:rPr>
        <w:t>servicios</w:t>
      </w:r>
      <w:proofErr w:type="gramEnd"/>
      <w:r w:rsidRPr="00D242C1">
        <w:rPr>
          <w:bCs/>
        </w:rPr>
        <w:t xml:space="preserve"> de animación con payasos, show de motos y solista que incluye carro sonoro y tarima</w:t>
      </w:r>
      <w:r>
        <w:rPr>
          <w:bCs/>
        </w:rPr>
        <w:t xml:space="preserve"> por el monto de </w:t>
      </w:r>
      <w:r w:rsidRPr="000A7D21">
        <w:rPr>
          <w:b/>
        </w:rPr>
        <w:t>CATORCE MIL OCHOCIENTOS DOS 00/100 DÓLARES DE LOS ESTADOS UNIDOS DE AMÉRICA. ($14,8002.00)</w:t>
      </w:r>
      <w:r>
        <w:rPr>
          <w:bCs/>
        </w:rPr>
        <w:t xml:space="preserve"> </w:t>
      </w:r>
      <w:r w:rsidRPr="00014A06">
        <w:rPr>
          <w:bCs/>
        </w:rPr>
        <w:t>E</w:t>
      </w:r>
      <w:r>
        <w:t xml:space="preserve">n el marco de la celebración de las fiestas patronales, en honor a San Pedro </w:t>
      </w:r>
      <w:proofErr w:type="spellStart"/>
      <w:r>
        <w:t>Apostol</w:t>
      </w:r>
      <w:proofErr w:type="spellEnd"/>
      <w:r>
        <w:t xml:space="preserve">. Se autoriza al Alcalde Municipal Sr. Israel Peraza Guerra, para que firme contrato con </w:t>
      </w:r>
      <w:r>
        <w:rPr>
          <w:rFonts w:eastAsia="MS Mincho"/>
          <w:szCs w:val="24"/>
          <w:lang w:eastAsia="es-SV"/>
        </w:rPr>
        <w:t xml:space="preserve">el señor </w:t>
      </w:r>
      <w:proofErr w:type="spellStart"/>
      <w:r w:rsidRPr="0065163F">
        <w:rPr>
          <w:b/>
        </w:rPr>
        <w:t>Victor</w:t>
      </w:r>
      <w:proofErr w:type="spellEnd"/>
      <w:r w:rsidRPr="0065163F">
        <w:rPr>
          <w:b/>
        </w:rPr>
        <w:t xml:space="preserve"> Manuel Figueroa Acosta</w:t>
      </w:r>
      <w:r>
        <w:rPr>
          <w:b/>
        </w:rPr>
        <w:t>.</w:t>
      </w:r>
    </w:p>
    <w:p w14:paraId="4629B896" w14:textId="77777777" w:rsidR="00FE6068" w:rsidRPr="007E3F6F" w:rsidRDefault="00FE6068" w:rsidP="00FE6068">
      <w:pPr>
        <w:pStyle w:val="Prrafodelista"/>
        <w:rPr>
          <w:bCs/>
        </w:rPr>
      </w:pPr>
    </w:p>
    <w:p w14:paraId="499B2E21" w14:textId="77777777" w:rsidR="00FE6068" w:rsidRDefault="00FE6068" w:rsidP="00FE6068">
      <w:pPr>
        <w:pStyle w:val="Prrafodelista"/>
        <w:widowControl w:val="0"/>
        <w:numPr>
          <w:ilvl w:val="0"/>
          <w:numId w:val="68"/>
        </w:numPr>
        <w:tabs>
          <w:tab w:val="left" w:pos="627"/>
        </w:tabs>
        <w:autoSpaceDE w:val="0"/>
        <w:autoSpaceDN w:val="0"/>
        <w:spacing w:after="0" w:line="240" w:lineRule="auto"/>
        <w:ind w:right="49"/>
        <w:jc w:val="both"/>
        <w:rPr>
          <w:bCs/>
        </w:rPr>
      </w:pPr>
      <w:r>
        <w:rPr>
          <w:bCs/>
        </w:rPr>
        <w:t xml:space="preserve">Autorizar a la Unidad </w:t>
      </w:r>
      <w:proofErr w:type="spellStart"/>
      <w:r>
        <w:rPr>
          <w:bCs/>
        </w:rPr>
        <w:t>Juridica</w:t>
      </w:r>
      <w:proofErr w:type="spellEnd"/>
      <w:r>
        <w:rPr>
          <w:bCs/>
        </w:rPr>
        <w:t xml:space="preserve"> a elaborar los contratos respectivos.</w:t>
      </w:r>
    </w:p>
    <w:p w14:paraId="61458772" w14:textId="77777777" w:rsidR="00FE6068" w:rsidRPr="007E3F6F" w:rsidRDefault="00FE6068" w:rsidP="00FE6068">
      <w:pPr>
        <w:pStyle w:val="Prrafodelista"/>
        <w:rPr>
          <w:bCs/>
        </w:rPr>
      </w:pPr>
    </w:p>
    <w:p w14:paraId="436A09FD" w14:textId="77777777" w:rsidR="00FE6068" w:rsidRPr="00CE4103" w:rsidRDefault="00FE6068" w:rsidP="00FE6068">
      <w:pPr>
        <w:pStyle w:val="Prrafodelista"/>
        <w:widowControl w:val="0"/>
        <w:numPr>
          <w:ilvl w:val="0"/>
          <w:numId w:val="68"/>
        </w:numPr>
        <w:tabs>
          <w:tab w:val="left" w:pos="627"/>
        </w:tabs>
        <w:autoSpaceDE w:val="0"/>
        <w:autoSpaceDN w:val="0"/>
        <w:spacing w:after="0" w:line="240" w:lineRule="auto"/>
        <w:ind w:right="49"/>
        <w:jc w:val="both"/>
        <w:rPr>
          <w:bCs/>
        </w:rPr>
      </w:pPr>
      <w:r>
        <w:rPr>
          <w:bCs/>
        </w:rPr>
        <w:t xml:space="preserve">Se autoriza a la Tesorera Municipal a realizar los pagos correspondientes de la cuenta de </w:t>
      </w:r>
      <w:r w:rsidRPr="00230C5E">
        <w:rPr>
          <w:rFonts w:eastAsia="Times New Roman"/>
          <w:szCs w:val="24"/>
          <w:lang w:eastAsia="es-ES"/>
        </w:rPr>
        <w:t xml:space="preserve">FONDO FIESTAS PATRONALES. </w:t>
      </w:r>
      <w:proofErr w:type="spellStart"/>
      <w:r w:rsidRPr="00230C5E">
        <w:rPr>
          <w:rFonts w:eastAsia="Times New Roman"/>
          <w:szCs w:val="24"/>
          <w:lang w:eastAsia="es-SV"/>
        </w:rPr>
        <w:t>N°</w:t>
      </w:r>
      <w:proofErr w:type="spellEnd"/>
      <w:r w:rsidRPr="00230C5E">
        <w:rPr>
          <w:rFonts w:eastAsia="Times New Roman"/>
          <w:szCs w:val="24"/>
          <w:lang w:eastAsia="es-SV"/>
        </w:rPr>
        <w:t xml:space="preserve"> </w:t>
      </w:r>
      <w:r w:rsidRPr="00230C5E">
        <w:rPr>
          <w:rFonts w:eastAsia="Times New Roman"/>
          <w:szCs w:val="24"/>
          <w:lang w:eastAsia="es-ES"/>
        </w:rPr>
        <w:t>00500003674.</w:t>
      </w:r>
    </w:p>
    <w:p w14:paraId="560E0620" w14:textId="77777777" w:rsidR="00FE6068" w:rsidRPr="00CE4103" w:rsidRDefault="00FE6068" w:rsidP="00FE6068">
      <w:pPr>
        <w:pStyle w:val="Prrafodelista"/>
        <w:rPr>
          <w:bCs/>
        </w:rPr>
      </w:pPr>
    </w:p>
    <w:p w14:paraId="730DE3F2" w14:textId="77777777" w:rsidR="00FE6068" w:rsidRPr="00CE4103" w:rsidRDefault="00FE6068" w:rsidP="00FE6068">
      <w:pPr>
        <w:widowControl w:val="0"/>
        <w:tabs>
          <w:tab w:val="left" w:pos="627"/>
        </w:tabs>
        <w:autoSpaceDE w:val="0"/>
        <w:autoSpaceDN w:val="0"/>
        <w:spacing w:after="0" w:line="240" w:lineRule="auto"/>
        <w:ind w:right="49"/>
        <w:jc w:val="both"/>
        <w:rPr>
          <w:bCs/>
        </w:rPr>
      </w:pPr>
      <w:r>
        <w:rPr>
          <w:bCs/>
        </w:rPr>
        <w:t xml:space="preserve">COMUNIQUESE. </w:t>
      </w:r>
    </w:p>
    <w:p w14:paraId="76EEB173" w14:textId="77777777" w:rsidR="00FE6068" w:rsidRPr="000A7D21" w:rsidRDefault="00FE6068" w:rsidP="00FE6068">
      <w:pPr>
        <w:pStyle w:val="Prrafodelista"/>
        <w:widowControl w:val="0"/>
        <w:tabs>
          <w:tab w:val="left" w:pos="627"/>
        </w:tabs>
        <w:autoSpaceDE w:val="0"/>
        <w:autoSpaceDN w:val="0"/>
        <w:spacing w:after="0" w:line="240" w:lineRule="auto"/>
        <w:ind w:right="49"/>
        <w:jc w:val="both"/>
        <w:rPr>
          <w:b/>
        </w:rPr>
      </w:pPr>
    </w:p>
    <w:p w14:paraId="3E1A7067" w14:textId="77777777" w:rsidR="00FE6068" w:rsidRPr="00B11915" w:rsidRDefault="00FE6068" w:rsidP="00FE6068">
      <w:pPr>
        <w:spacing w:line="240" w:lineRule="auto"/>
        <w:ind w:left="720"/>
        <w:contextualSpacing/>
        <w:jc w:val="both"/>
        <w:rPr>
          <w:rFonts w:eastAsia="Calibri"/>
          <w:bCs/>
          <w:sz w:val="26"/>
          <w:szCs w:val="26"/>
        </w:rPr>
      </w:pPr>
    </w:p>
    <w:p w14:paraId="1757015A" w14:textId="77777777" w:rsidR="00FE6068" w:rsidRPr="00B11915" w:rsidRDefault="00FE6068" w:rsidP="00FE6068">
      <w:pPr>
        <w:spacing w:after="0" w:line="240" w:lineRule="auto"/>
        <w:rPr>
          <w:rFonts w:eastAsia="Calibri"/>
          <w:b/>
          <w:szCs w:val="24"/>
          <w:u w:val="single"/>
        </w:rPr>
      </w:pPr>
      <w:r w:rsidRPr="00B11915">
        <w:rPr>
          <w:rFonts w:eastAsia="Calibri"/>
          <w:b/>
          <w:szCs w:val="24"/>
          <w:u w:val="single"/>
        </w:rPr>
        <w:t xml:space="preserve">ACUERDO NÚMERO SIETE:      </w:t>
      </w:r>
    </w:p>
    <w:p w14:paraId="7FDB9CAD" w14:textId="77777777" w:rsidR="00FE6068" w:rsidRPr="00B11915" w:rsidRDefault="00FE6068" w:rsidP="00FE6068">
      <w:pPr>
        <w:spacing w:after="0" w:line="240" w:lineRule="auto"/>
        <w:rPr>
          <w:rFonts w:eastAsia="Calibri"/>
          <w:b/>
          <w:szCs w:val="24"/>
          <w:u w:val="single"/>
        </w:rPr>
      </w:pPr>
      <w:r w:rsidRPr="00B11915">
        <w:rPr>
          <w:rFonts w:eastAsia="Calibri"/>
          <w:b/>
          <w:szCs w:val="24"/>
          <w:u w:val="single"/>
        </w:rPr>
        <w:t xml:space="preserve"> </w:t>
      </w:r>
    </w:p>
    <w:p w14:paraId="2716A7E3" w14:textId="77777777" w:rsidR="00FE6068" w:rsidRPr="00B11915" w:rsidRDefault="00FE6068" w:rsidP="00FE6068">
      <w:pPr>
        <w:spacing w:after="0" w:line="240" w:lineRule="auto"/>
        <w:rPr>
          <w:rFonts w:eastAsia="Calibri"/>
          <w:szCs w:val="24"/>
        </w:rPr>
      </w:pPr>
      <w:r w:rsidRPr="00B11915">
        <w:rPr>
          <w:rFonts w:eastAsia="Calibri"/>
          <w:szCs w:val="24"/>
        </w:rPr>
        <w:t>EL CONCEJO MUNICIPAL CONSIDERANDO:</w:t>
      </w:r>
    </w:p>
    <w:p w14:paraId="2B337FDD" w14:textId="77777777" w:rsidR="00FE6068" w:rsidRPr="00B11915" w:rsidRDefault="00FE6068" w:rsidP="00FE6068">
      <w:pPr>
        <w:spacing w:after="0" w:line="240" w:lineRule="auto"/>
        <w:jc w:val="both"/>
        <w:rPr>
          <w:rFonts w:eastAsia="Calibri"/>
          <w:szCs w:val="24"/>
        </w:rPr>
      </w:pPr>
      <w:r w:rsidRPr="00B11915">
        <w:rPr>
          <w:rFonts w:eastAsia="Calibri"/>
          <w:szCs w:val="24"/>
        </w:rPr>
        <w:t>I.- Que el Código Municipal, en su artículo 4 numeral 16 establece dentro de sus competencias “</w:t>
      </w:r>
      <w:r w:rsidRPr="00B11915">
        <w:rPr>
          <w:rFonts w:eastAsia="Calibri"/>
        </w:rPr>
        <w:t>La promoción y financiamiento para la construcción o reparación de viviendas de interés social de los habitantes del municipio, siempre y cuando la municipalidad tenga la capacidad financiera para su realización y que la misma documente los escases de recursos y grave necesidad de los habitantes beneficiados con la adquisición o reparación de la vivienda según corresponda”.</w:t>
      </w:r>
    </w:p>
    <w:p w14:paraId="71BD174D" w14:textId="77777777" w:rsidR="00FE6068" w:rsidRPr="00B11915" w:rsidRDefault="00FE6068" w:rsidP="00FE6068">
      <w:pPr>
        <w:spacing w:after="0" w:line="240" w:lineRule="auto"/>
        <w:rPr>
          <w:rFonts w:eastAsia="Calibri"/>
          <w:szCs w:val="24"/>
        </w:rPr>
      </w:pPr>
    </w:p>
    <w:p w14:paraId="7E33D2E4" w14:textId="77777777" w:rsidR="00FE6068" w:rsidRPr="00B11915" w:rsidRDefault="00FE6068" w:rsidP="00FE6068">
      <w:pPr>
        <w:spacing w:after="0" w:line="240" w:lineRule="auto"/>
        <w:jc w:val="both"/>
        <w:rPr>
          <w:rFonts w:eastAsia="Calibri"/>
          <w:bCs/>
        </w:rPr>
      </w:pPr>
      <w:r w:rsidRPr="00B11915">
        <w:rPr>
          <w:rFonts w:eastAsia="Calibri"/>
        </w:rPr>
        <w:t xml:space="preserve">II.- Que por </w:t>
      </w:r>
      <w:r>
        <w:rPr>
          <w:rFonts w:eastAsia="Calibri"/>
        </w:rPr>
        <w:t>acuerdo número dieciocho del acta número veintiuno de fecha 13 de mayo del 2022</w:t>
      </w:r>
      <w:r>
        <w:rPr>
          <w:rFonts w:eastAsia="Calibri"/>
          <w:bCs/>
          <w:color w:val="000000"/>
          <w:szCs w:val="24"/>
        </w:rPr>
        <w:t xml:space="preserve">, se aprobó el proyecto </w:t>
      </w:r>
      <w:r w:rsidRPr="005A2415">
        <w:rPr>
          <w:rFonts w:eastAsia="Calibri"/>
          <w:b/>
          <w:color w:val="000000"/>
        </w:rPr>
        <w:t xml:space="preserve">CONSTRUCCIÓN Y MEJORAMIENTO DE VIVIENDAS PARA PERSONAS EN SITUACION DE VULNERABILIDAD Y GRAVE NECESIDAD DEL MUNICIPIO DE METAPÁN. </w:t>
      </w:r>
      <w:r w:rsidRPr="005A2415">
        <w:rPr>
          <w:rFonts w:eastAsia="Calibri"/>
          <w:color w:val="000000"/>
        </w:rPr>
        <w:t xml:space="preserve"> </w:t>
      </w:r>
      <w:r>
        <w:rPr>
          <w:rFonts w:eastAsia="Calibri"/>
          <w:color w:val="000000"/>
        </w:rPr>
        <w:t xml:space="preserve">código </w:t>
      </w:r>
      <w:proofErr w:type="spellStart"/>
      <w:r>
        <w:rPr>
          <w:rFonts w:eastAsia="Calibri"/>
          <w:color w:val="000000"/>
        </w:rPr>
        <w:t>N°</w:t>
      </w:r>
      <w:proofErr w:type="spellEnd"/>
      <w:r>
        <w:rPr>
          <w:rFonts w:eastAsia="Calibri"/>
          <w:color w:val="000000"/>
        </w:rPr>
        <w:t xml:space="preserve"> </w:t>
      </w:r>
      <w:r w:rsidRPr="005A2415">
        <w:rPr>
          <w:rFonts w:eastAsia="Calibri"/>
        </w:rPr>
        <w:t>22200005</w:t>
      </w:r>
    </w:p>
    <w:p w14:paraId="252E60A7" w14:textId="77777777" w:rsidR="00FE6068" w:rsidRPr="00B11915" w:rsidRDefault="00FE6068" w:rsidP="00FE6068">
      <w:pPr>
        <w:spacing w:after="0" w:line="240" w:lineRule="auto"/>
        <w:jc w:val="both"/>
        <w:rPr>
          <w:rFonts w:eastAsia="Calibri"/>
          <w:bCs/>
        </w:rPr>
      </w:pPr>
    </w:p>
    <w:p w14:paraId="7F3EA8D3" w14:textId="77777777" w:rsidR="00FE6068" w:rsidRPr="00B11915" w:rsidRDefault="00FE6068" w:rsidP="00FE6068">
      <w:pPr>
        <w:spacing w:after="0" w:line="240" w:lineRule="auto"/>
        <w:jc w:val="both"/>
        <w:rPr>
          <w:rFonts w:eastAsia="Calibri"/>
          <w:szCs w:val="24"/>
        </w:rPr>
      </w:pPr>
      <w:r w:rsidRPr="00B11915">
        <w:rPr>
          <w:rFonts w:eastAsia="Calibri"/>
          <w:szCs w:val="24"/>
        </w:rPr>
        <w:t>III.- Que una de las funciones de la Comisión es identificar y seleccionar a los beneficiarios, en coordinación con la persona encargada de oficina de Vivienda Social, debiendo el Concejo aprobar el listado de personas de escasos recursos, con su correspondiente estudio socioeconómico, así como el cumplimiento del marco regulatorio del mismo.</w:t>
      </w:r>
    </w:p>
    <w:p w14:paraId="21DFB5C4" w14:textId="77777777" w:rsidR="00FE6068" w:rsidRPr="00B11915" w:rsidRDefault="00FE6068" w:rsidP="00FE6068">
      <w:pPr>
        <w:spacing w:after="0" w:line="240" w:lineRule="auto"/>
        <w:jc w:val="both"/>
        <w:rPr>
          <w:rFonts w:eastAsia="Calibri"/>
          <w:szCs w:val="24"/>
        </w:rPr>
      </w:pPr>
    </w:p>
    <w:p w14:paraId="1E4CF7A6" w14:textId="77777777" w:rsidR="00FE6068" w:rsidRPr="00B11915" w:rsidRDefault="00FE6068" w:rsidP="00FE6068">
      <w:pPr>
        <w:spacing w:after="0" w:line="240" w:lineRule="auto"/>
        <w:jc w:val="both"/>
        <w:rPr>
          <w:rFonts w:eastAsia="Calibri"/>
          <w:szCs w:val="24"/>
        </w:rPr>
      </w:pPr>
      <w:r w:rsidRPr="00B11915">
        <w:rPr>
          <w:rFonts w:eastAsia="Calibri"/>
          <w:szCs w:val="24"/>
        </w:rPr>
        <w:t>POR TANTO, en uso de las facultades que le confiere el Código Municipal, el Concejo Municipal de Metapán, ACUERDA:</w:t>
      </w:r>
    </w:p>
    <w:p w14:paraId="09C54DCF" w14:textId="77777777" w:rsidR="00FE6068" w:rsidRPr="00B11915" w:rsidRDefault="00FE6068" w:rsidP="00FE6068">
      <w:pPr>
        <w:spacing w:after="0" w:line="240" w:lineRule="auto"/>
        <w:jc w:val="both"/>
        <w:rPr>
          <w:rFonts w:eastAsia="Calibri"/>
          <w:szCs w:val="24"/>
        </w:rPr>
      </w:pPr>
    </w:p>
    <w:p w14:paraId="7146C202" w14:textId="77777777" w:rsidR="00FE6068" w:rsidRDefault="00FE6068" w:rsidP="00FE6068">
      <w:pPr>
        <w:spacing w:after="0" w:line="240" w:lineRule="auto"/>
        <w:jc w:val="both"/>
        <w:rPr>
          <w:rFonts w:eastAsia="Calibri"/>
          <w:bCs/>
          <w:color w:val="000000"/>
          <w:szCs w:val="24"/>
        </w:rPr>
      </w:pPr>
      <w:bookmarkStart w:id="24" w:name="_Hlk106620572"/>
      <w:r w:rsidRPr="00B11915">
        <w:rPr>
          <w:rFonts w:eastAsia="Calibri"/>
          <w:szCs w:val="24"/>
        </w:rPr>
        <w:lastRenderedPageBreak/>
        <w:t>Aprobar la lista de beneficiarios para el programa de</w:t>
      </w:r>
      <w:r>
        <w:rPr>
          <w:rFonts w:eastAsia="Calibri"/>
          <w:szCs w:val="24"/>
        </w:rPr>
        <w:t xml:space="preserve"> </w:t>
      </w:r>
      <w:r w:rsidRPr="005A2415">
        <w:rPr>
          <w:rFonts w:eastAsia="Calibri"/>
          <w:b/>
          <w:color w:val="000000"/>
        </w:rPr>
        <w:t xml:space="preserve">CONSTRUCCIÓN Y MEJORAMIENTO DE VIVIENDAS PARA PERSONAS EN SITUACION DE VULNERABILIDAD Y GRAVE NECESIDAD DEL MUNICIPIO DE METAPÁN. </w:t>
      </w:r>
      <w:r w:rsidRPr="005A2415">
        <w:rPr>
          <w:rFonts w:eastAsia="Calibri"/>
          <w:color w:val="000000"/>
        </w:rPr>
        <w:t xml:space="preserve"> </w:t>
      </w:r>
      <w:r>
        <w:rPr>
          <w:rFonts w:eastAsia="Calibri"/>
          <w:color w:val="000000"/>
        </w:rPr>
        <w:t xml:space="preserve">código </w:t>
      </w:r>
      <w:proofErr w:type="spellStart"/>
      <w:r>
        <w:rPr>
          <w:rFonts w:eastAsia="Calibri"/>
          <w:color w:val="000000"/>
        </w:rPr>
        <w:t>N°</w:t>
      </w:r>
      <w:proofErr w:type="spellEnd"/>
      <w:r>
        <w:rPr>
          <w:rFonts w:eastAsia="Calibri"/>
          <w:color w:val="000000"/>
        </w:rPr>
        <w:t xml:space="preserve"> </w:t>
      </w:r>
      <w:proofErr w:type="gramStart"/>
      <w:r w:rsidRPr="005A2415">
        <w:rPr>
          <w:rFonts w:eastAsia="Calibri"/>
        </w:rPr>
        <w:t>22200005</w:t>
      </w:r>
      <w:r>
        <w:rPr>
          <w:rFonts w:eastAsia="Calibri"/>
          <w:bCs/>
        </w:rPr>
        <w:t xml:space="preserve">  </w:t>
      </w:r>
      <w:r>
        <w:rPr>
          <w:b/>
          <w:szCs w:val="24"/>
        </w:rPr>
        <w:t>PRIMER</w:t>
      </w:r>
      <w:proofErr w:type="gramEnd"/>
      <w:r>
        <w:rPr>
          <w:b/>
          <w:szCs w:val="24"/>
        </w:rPr>
        <w:t xml:space="preserve"> GRUPO</w:t>
      </w:r>
      <w:r w:rsidRPr="00BB11D8">
        <w:rPr>
          <w:b/>
          <w:szCs w:val="24"/>
        </w:rPr>
        <w:t xml:space="preserve"> DE 202</w:t>
      </w:r>
      <w:r>
        <w:rPr>
          <w:b/>
          <w:szCs w:val="24"/>
        </w:rPr>
        <w:t>2</w:t>
      </w:r>
      <w:r w:rsidRPr="00B11915">
        <w:rPr>
          <w:rFonts w:eastAsia="Calibri"/>
          <w:szCs w:val="24"/>
        </w:rPr>
        <w:t xml:space="preserve"> </w:t>
      </w:r>
      <w:r w:rsidRPr="00B11915">
        <w:rPr>
          <w:rFonts w:eastAsia="Calibri"/>
          <w:bCs/>
          <w:color w:val="000000"/>
          <w:szCs w:val="24"/>
        </w:rPr>
        <w:t>c</w:t>
      </w:r>
      <w:bookmarkEnd w:id="24"/>
      <w:r w:rsidRPr="00B11915">
        <w:rPr>
          <w:rFonts w:eastAsia="Calibri"/>
          <w:bCs/>
          <w:color w:val="000000"/>
          <w:szCs w:val="24"/>
        </w:rPr>
        <w:t>onforme a detalle siguiente:</w:t>
      </w:r>
    </w:p>
    <w:p w14:paraId="428DAF54" w14:textId="77777777" w:rsidR="00FE6068" w:rsidRPr="006627B3" w:rsidRDefault="00FE6068" w:rsidP="00FE6068">
      <w:pPr>
        <w:spacing w:after="0" w:line="240" w:lineRule="auto"/>
        <w:jc w:val="both"/>
        <w:rPr>
          <w:rFonts w:eastAsia="Calibri"/>
          <w:bCs/>
        </w:rPr>
      </w:pPr>
    </w:p>
    <w:p w14:paraId="508BF2DF" w14:textId="77777777" w:rsidR="00FE6068" w:rsidRPr="00DE6932" w:rsidRDefault="00FE6068" w:rsidP="00FE6068">
      <w:pPr>
        <w:rPr>
          <w:b/>
          <w:szCs w:val="24"/>
        </w:rPr>
      </w:pPr>
      <w:proofErr w:type="gramStart"/>
      <w:r w:rsidRPr="00DE6932">
        <w:rPr>
          <w:b/>
          <w:szCs w:val="24"/>
        </w:rPr>
        <w:t>LISTADO  BENEFICIADO</w:t>
      </w:r>
      <w:proofErr w:type="gramEnd"/>
      <w:r w:rsidRPr="00DE6932">
        <w:rPr>
          <w:b/>
          <w:szCs w:val="24"/>
        </w:rPr>
        <w:t>/AS CONSTRUCCION  DE VIVIENDAS PROTOTIPO: PRIMER GRUPO DE 2022.</w:t>
      </w:r>
    </w:p>
    <w:tbl>
      <w:tblPr>
        <w:tblStyle w:val="Tablaconcuadrcula4"/>
        <w:tblW w:w="0" w:type="auto"/>
        <w:tblLook w:val="04A0" w:firstRow="1" w:lastRow="0" w:firstColumn="1" w:lastColumn="0" w:noHBand="0" w:noVBand="1"/>
      </w:tblPr>
      <w:tblGrid>
        <w:gridCol w:w="3242"/>
        <w:gridCol w:w="1946"/>
        <w:gridCol w:w="1470"/>
        <w:gridCol w:w="2170"/>
      </w:tblGrid>
      <w:tr w:rsidR="00FE6068" w:rsidRPr="00DE6932" w14:paraId="6C6A64E8" w14:textId="77777777" w:rsidTr="006559F7">
        <w:trPr>
          <w:trHeight w:val="697"/>
        </w:trPr>
        <w:tc>
          <w:tcPr>
            <w:tcW w:w="3256" w:type="dxa"/>
          </w:tcPr>
          <w:p w14:paraId="23F1282F" w14:textId="77777777" w:rsidR="00FE6068" w:rsidRPr="00DE6932" w:rsidRDefault="00FE6068" w:rsidP="006559F7">
            <w:pPr>
              <w:jc w:val="center"/>
              <w:rPr>
                <w:szCs w:val="24"/>
              </w:rPr>
            </w:pPr>
            <w:r w:rsidRPr="00DE6932">
              <w:rPr>
                <w:szCs w:val="24"/>
              </w:rPr>
              <w:t>Nombre:</w:t>
            </w:r>
          </w:p>
        </w:tc>
        <w:tc>
          <w:tcPr>
            <w:tcW w:w="1951" w:type="dxa"/>
          </w:tcPr>
          <w:p w14:paraId="759F5E60" w14:textId="77777777" w:rsidR="00FE6068" w:rsidRPr="00DE6932" w:rsidRDefault="00FE6068" w:rsidP="006559F7">
            <w:pPr>
              <w:jc w:val="center"/>
              <w:rPr>
                <w:szCs w:val="24"/>
              </w:rPr>
            </w:pPr>
            <w:r w:rsidRPr="00DE6932">
              <w:rPr>
                <w:szCs w:val="24"/>
              </w:rPr>
              <w:t>Lugar:</w:t>
            </w:r>
          </w:p>
        </w:tc>
        <w:tc>
          <w:tcPr>
            <w:tcW w:w="1451" w:type="dxa"/>
          </w:tcPr>
          <w:p w14:paraId="7DF477C4" w14:textId="77777777" w:rsidR="00FE6068" w:rsidRPr="00DE6932" w:rsidRDefault="00FE6068" w:rsidP="006559F7">
            <w:pPr>
              <w:jc w:val="center"/>
              <w:rPr>
                <w:szCs w:val="24"/>
              </w:rPr>
            </w:pPr>
            <w:r w:rsidRPr="00DE6932">
              <w:rPr>
                <w:szCs w:val="24"/>
              </w:rPr>
              <w:t>DUI:</w:t>
            </w:r>
          </w:p>
        </w:tc>
        <w:tc>
          <w:tcPr>
            <w:tcW w:w="2170" w:type="dxa"/>
          </w:tcPr>
          <w:p w14:paraId="26A393D0" w14:textId="77777777" w:rsidR="00FE6068" w:rsidRPr="00DE6932" w:rsidRDefault="00FE6068" w:rsidP="006559F7">
            <w:pPr>
              <w:jc w:val="center"/>
              <w:rPr>
                <w:szCs w:val="24"/>
              </w:rPr>
            </w:pPr>
            <w:r w:rsidRPr="00DE6932">
              <w:rPr>
                <w:szCs w:val="24"/>
              </w:rPr>
              <w:t>NIT:</w:t>
            </w:r>
          </w:p>
        </w:tc>
      </w:tr>
      <w:tr w:rsidR="00FE6068" w:rsidRPr="00DE6932" w14:paraId="77267232" w14:textId="77777777" w:rsidTr="006559F7">
        <w:tc>
          <w:tcPr>
            <w:tcW w:w="3256" w:type="dxa"/>
          </w:tcPr>
          <w:p w14:paraId="48AE0A06" w14:textId="77777777" w:rsidR="00FE6068" w:rsidRPr="00DE6932" w:rsidRDefault="00FE6068" w:rsidP="006559F7">
            <w:pPr>
              <w:rPr>
                <w:szCs w:val="24"/>
              </w:rPr>
            </w:pPr>
            <w:r w:rsidRPr="00DE6932">
              <w:rPr>
                <w:szCs w:val="24"/>
              </w:rPr>
              <w:t>Karen Isabel Reyes Santiago</w:t>
            </w:r>
          </w:p>
        </w:tc>
        <w:tc>
          <w:tcPr>
            <w:tcW w:w="1951" w:type="dxa"/>
          </w:tcPr>
          <w:p w14:paraId="57C357D4" w14:textId="77777777" w:rsidR="00FE6068" w:rsidRPr="00DE6932" w:rsidRDefault="00FE6068" w:rsidP="006559F7">
            <w:pPr>
              <w:rPr>
                <w:szCs w:val="24"/>
              </w:rPr>
            </w:pPr>
            <w:r w:rsidRPr="00DE6932">
              <w:rPr>
                <w:szCs w:val="24"/>
              </w:rPr>
              <w:t xml:space="preserve">CEL </w:t>
            </w:r>
            <w:proofErr w:type="spellStart"/>
            <w:r w:rsidRPr="00DE6932">
              <w:rPr>
                <w:szCs w:val="24"/>
              </w:rPr>
              <w:t>Guajoyo</w:t>
            </w:r>
            <w:proofErr w:type="spellEnd"/>
          </w:p>
        </w:tc>
        <w:tc>
          <w:tcPr>
            <w:tcW w:w="1451" w:type="dxa"/>
          </w:tcPr>
          <w:p w14:paraId="7C0D3D13" w14:textId="77777777" w:rsidR="00FE6068" w:rsidRPr="00DE6932" w:rsidRDefault="00FE6068" w:rsidP="006559F7">
            <w:pPr>
              <w:rPr>
                <w:szCs w:val="24"/>
              </w:rPr>
            </w:pPr>
            <w:proofErr w:type="spellStart"/>
            <w:r>
              <w:rPr>
                <w:szCs w:val="24"/>
              </w:rPr>
              <w:t>xxxxxxxxx</w:t>
            </w:r>
            <w:proofErr w:type="spellEnd"/>
          </w:p>
        </w:tc>
        <w:tc>
          <w:tcPr>
            <w:tcW w:w="2170" w:type="dxa"/>
          </w:tcPr>
          <w:p w14:paraId="22ECF2AC" w14:textId="77777777" w:rsidR="00FE6068" w:rsidRPr="00DE6932" w:rsidRDefault="00FE6068" w:rsidP="006559F7">
            <w:pPr>
              <w:rPr>
                <w:szCs w:val="24"/>
              </w:rPr>
            </w:pPr>
            <w:proofErr w:type="spellStart"/>
            <w:r>
              <w:rPr>
                <w:szCs w:val="24"/>
              </w:rPr>
              <w:t>xxxxxxxxxxxxxxxx</w:t>
            </w:r>
            <w:proofErr w:type="spellEnd"/>
          </w:p>
        </w:tc>
      </w:tr>
      <w:tr w:rsidR="00FE6068" w:rsidRPr="00DE6932" w14:paraId="006E8FB7" w14:textId="77777777" w:rsidTr="006559F7">
        <w:tc>
          <w:tcPr>
            <w:tcW w:w="3256" w:type="dxa"/>
          </w:tcPr>
          <w:p w14:paraId="18F7CD78" w14:textId="77777777" w:rsidR="00FE6068" w:rsidRPr="00DE6932" w:rsidRDefault="00FE6068" w:rsidP="006559F7">
            <w:pPr>
              <w:rPr>
                <w:szCs w:val="24"/>
              </w:rPr>
            </w:pPr>
            <w:r w:rsidRPr="00DE6932">
              <w:rPr>
                <w:szCs w:val="24"/>
              </w:rPr>
              <w:t>Vilma Estela Vásquez de Salazar</w:t>
            </w:r>
          </w:p>
        </w:tc>
        <w:tc>
          <w:tcPr>
            <w:tcW w:w="1951" w:type="dxa"/>
          </w:tcPr>
          <w:p w14:paraId="75923E3F" w14:textId="77777777" w:rsidR="00FE6068" w:rsidRPr="00DE6932" w:rsidRDefault="00FE6068" w:rsidP="006559F7">
            <w:pPr>
              <w:rPr>
                <w:szCs w:val="24"/>
              </w:rPr>
            </w:pPr>
            <w:r w:rsidRPr="00DE6932">
              <w:rPr>
                <w:szCs w:val="24"/>
              </w:rPr>
              <w:t xml:space="preserve">Hacienda San Francisco, Belén </w:t>
            </w:r>
            <w:proofErr w:type="spellStart"/>
            <w:r w:rsidRPr="00DE6932">
              <w:rPr>
                <w:szCs w:val="24"/>
              </w:rPr>
              <w:t>Guijat</w:t>
            </w:r>
            <w:proofErr w:type="spellEnd"/>
          </w:p>
        </w:tc>
        <w:tc>
          <w:tcPr>
            <w:tcW w:w="1451" w:type="dxa"/>
          </w:tcPr>
          <w:p w14:paraId="066AE5EF" w14:textId="77777777" w:rsidR="00FE6068" w:rsidRPr="00DE6932" w:rsidRDefault="00FE6068" w:rsidP="006559F7">
            <w:pPr>
              <w:rPr>
                <w:szCs w:val="24"/>
              </w:rPr>
            </w:pPr>
            <w:proofErr w:type="spellStart"/>
            <w:r>
              <w:rPr>
                <w:szCs w:val="24"/>
              </w:rPr>
              <w:t>xxxxxxxxx</w:t>
            </w:r>
            <w:proofErr w:type="spellEnd"/>
          </w:p>
        </w:tc>
        <w:tc>
          <w:tcPr>
            <w:tcW w:w="2170" w:type="dxa"/>
          </w:tcPr>
          <w:p w14:paraId="4E03BCCB" w14:textId="77777777" w:rsidR="00FE6068" w:rsidRPr="00DE6932" w:rsidRDefault="00FE6068" w:rsidP="006559F7">
            <w:pPr>
              <w:rPr>
                <w:szCs w:val="24"/>
              </w:rPr>
            </w:pPr>
            <w:proofErr w:type="spellStart"/>
            <w:r>
              <w:rPr>
                <w:szCs w:val="24"/>
              </w:rPr>
              <w:t>xxxxxxxxxxxxxxxx</w:t>
            </w:r>
            <w:proofErr w:type="spellEnd"/>
          </w:p>
        </w:tc>
      </w:tr>
      <w:tr w:rsidR="00FE6068" w:rsidRPr="00DE6932" w14:paraId="0DD2DA78" w14:textId="77777777" w:rsidTr="006559F7">
        <w:tc>
          <w:tcPr>
            <w:tcW w:w="3256" w:type="dxa"/>
          </w:tcPr>
          <w:p w14:paraId="2C8C1C66" w14:textId="77777777" w:rsidR="00FE6068" w:rsidRPr="00DE6932" w:rsidRDefault="00FE6068" w:rsidP="006559F7">
            <w:pPr>
              <w:rPr>
                <w:szCs w:val="24"/>
              </w:rPr>
            </w:pPr>
            <w:r w:rsidRPr="00DE6932">
              <w:rPr>
                <w:szCs w:val="24"/>
              </w:rPr>
              <w:t>Verónica Aracely Cisneros Morales</w:t>
            </w:r>
          </w:p>
        </w:tc>
        <w:tc>
          <w:tcPr>
            <w:tcW w:w="1951" w:type="dxa"/>
          </w:tcPr>
          <w:p w14:paraId="162A4262" w14:textId="77777777" w:rsidR="00FE6068" w:rsidRPr="00DE6932" w:rsidRDefault="00FE6068" w:rsidP="006559F7">
            <w:pPr>
              <w:rPr>
                <w:szCs w:val="24"/>
              </w:rPr>
            </w:pPr>
            <w:r w:rsidRPr="00DE6932">
              <w:rPr>
                <w:szCs w:val="24"/>
              </w:rPr>
              <w:t xml:space="preserve">Hacienda San Francisco, Belén </w:t>
            </w:r>
            <w:proofErr w:type="spellStart"/>
            <w:r w:rsidRPr="00DE6932">
              <w:rPr>
                <w:szCs w:val="24"/>
              </w:rPr>
              <w:t>Guijat</w:t>
            </w:r>
            <w:proofErr w:type="spellEnd"/>
          </w:p>
        </w:tc>
        <w:tc>
          <w:tcPr>
            <w:tcW w:w="1451" w:type="dxa"/>
          </w:tcPr>
          <w:p w14:paraId="6E4179F6" w14:textId="77777777" w:rsidR="00FE6068" w:rsidRPr="00DE6932" w:rsidRDefault="00FE6068" w:rsidP="006559F7">
            <w:pPr>
              <w:rPr>
                <w:szCs w:val="24"/>
              </w:rPr>
            </w:pPr>
            <w:proofErr w:type="spellStart"/>
            <w:r>
              <w:rPr>
                <w:szCs w:val="24"/>
              </w:rPr>
              <w:t>xxxxxxxxx</w:t>
            </w:r>
            <w:proofErr w:type="spellEnd"/>
          </w:p>
        </w:tc>
        <w:tc>
          <w:tcPr>
            <w:tcW w:w="2170" w:type="dxa"/>
          </w:tcPr>
          <w:p w14:paraId="60F0B815" w14:textId="77777777" w:rsidR="00FE6068" w:rsidRPr="00DE6932" w:rsidRDefault="00FE6068" w:rsidP="006559F7">
            <w:pPr>
              <w:rPr>
                <w:szCs w:val="24"/>
              </w:rPr>
            </w:pPr>
            <w:proofErr w:type="spellStart"/>
            <w:r>
              <w:rPr>
                <w:szCs w:val="24"/>
              </w:rPr>
              <w:t>xxxxxxxxxxxxxxxx</w:t>
            </w:r>
            <w:proofErr w:type="spellEnd"/>
          </w:p>
        </w:tc>
      </w:tr>
      <w:tr w:rsidR="00FE6068" w:rsidRPr="00DE6932" w14:paraId="299A6D40" w14:textId="77777777" w:rsidTr="006559F7">
        <w:tc>
          <w:tcPr>
            <w:tcW w:w="3256" w:type="dxa"/>
          </w:tcPr>
          <w:p w14:paraId="6D13E317" w14:textId="77777777" w:rsidR="00FE6068" w:rsidRPr="00DE6932" w:rsidRDefault="00FE6068" w:rsidP="006559F7">
            <w:pPr>
              <w:rPr>
                <w:szCs w:val="24"/>
              </w:rPr>
            </w:pPr>
            <w:r w:rsidRPr="00DE6932">
              <w:rPr>
                <w:szCs w:val="24"/>
              </w:rPr>
              <w:t>Herlinda Susana Mejía Rivera</w:t>
            </w:r>
          </w:p>
        </w:tc>
        <w:tc>
          <w:tcPr>
            <w:tcW w:w="1951" w:type="dxa"/>
          </w:tcPr>
          <w:p w14:paraId="2EFBDDB8" w14:textId="77777777" w:rsidR="00FE6068" w:rsidRPr="00DE6932" w:rsidRDefault="00FE6068" w:rsidP="006559F7">
            <w:pPr>
              <w:rPr>
                <w:szCs w:val="24"/>
              </w:rPr>
            </w:pPr>
            <w:r w:rsidRPr="00DE6932">
              <w:rPr>
                <w:szCs w:val="24"/>
              </w:rPr>
              <w:t>San Antonio, La Junta</w:t>
            </w:r>
          </w:p>
        </w:tc>
        <w:tc>
          <w:tcPr>
            <w:tcW w:w="1451" w:type="dxa"/>
          </w:tcPr>
          <w:p w14:paraId="0F75B922" w14:textId="77777777" w:rsidR="00FE6068" w:rsidRPr="00DE6932" w:rsidRDefault="00FE6068" w:rsidP="006559F7">
            <w:pPr>
              <w:rPr>
                <w:szCs w:val="24"/>
              </w:rPr>
            </w:pPr>
            <w:proofErr w:type="spellStart"/>
            <w:r>
              <w:rPr>
                <w:szCs w:val="24"/>
              </w:rPr>
              <w:t>Xxxxxxxxxx</w:t>
            </w:r>
            <w:proofErr w:type="spellEnd"/>
          </w:p>
        </w:tc>
        <w:tc>
          <w:tcPr>
            <w:tcW w:w="2170" w:type="dxa"/>
          </w:tcPr>
          <w:p w14:paraId="324C064C" w14:textId="77777777" w:rsidR="00FE6068" w:rsidRPr="00DE6932" w:rsidRDefault="00FE6068" w:rsidP="006559F7">
            <w:pPr>
              <w:rPr>
                <w:szCs w:val="24"/>
              </w:rPr>
            </w:pPr>
            <w:proofErr w:type="spellStart"/>
            <w:r>
              <w:rPr>
                <w:szCs w:val="24"/>
              </w:rPr>
              <w:t>xxxxxxxxxxxxxxxx</w:t>
            </w:r>
            <w:proofErr w:type="spellEnd"/>
          </w:p>
        </w:tc>
      </w:tr>
      <w:tr w:rsidR="00FE6068" w:rsidRPr="00DE6932" w14:paraId="4CFA2839" w14:textId="77777777" w:rsidTr="006559F7">
        <w:tc>
          <w:tcPr>
            <w:tcW w:w="3256" w:type="dxa"/>
          </w:tcPr>
          <w:p w14:paraId="245DE959" w14:textId="77777777" w:rsidR="00FE6068" w:rsidRPr="00DE6932" w:rsidRDefault="00FE6068" w:rsidP="006559F7">
            <w:pPr>
              <w:rPr>
                <w:szCs w:val="24"/>
              </w:rPr>
            </w:pPr>
            <w:r w:rsidRPr="00DE6932">
              <w:rPr>
                <w:szCs w:val="24"/>
              </w:rPr>
              <w:t>Luz Amanda Miguel de Mata</w:t>
            </w:r>
          </w:p>
        </w:tc>
        <w:tc>
          <w:tcPr>
            <w:tcW w:w="1951" w:type="dxa"/>
          </w:tcPr>
          <w:p w14:paraId="41CDBE8B" w14:textId="77777777" w:rsidR="00FE6068" w:rsidRPr="00DE6932" w:rsidRDefault="00FE6068" w:rsidP="006559F7">
            <w:pPr>
              <w:rPr>
                <w:szCs w:val="24"/>
              </w:rPr>
            </w:pPr>
            <w:r w:rsidRPr="00DE6932">
              <w:rPr>
                <w:szCs w:val="24"/>
              </w:rPr>
              <w:t>Lot. Buenos Aires, Las Piedras</w:t>
            </w:r>
          </w:p>
        </w:tc>
        <w:tc>
          <w:tcPr>
            <w:tcW w:w="1451" w:type="dxa"/>
          </w:tcPr>
          <w:p w14:paraId="0D13B1B7" w14:textId="77777777" w:rsidR="00FE6068" w:rsidRPr="00DE6932" w:rsidRDefault="00FE6068" w:rsidP="006559F7">
            <w:pPr>
              <w:rPr>
                <w:szCs w:val="24"/>
              </w:rPr>
            </w:pPr>
            <w:proofErr w:type="spellStart"/>
            <w:r>
              <w:rPr>
                <w:szCs w:val="24"/>
              </w:rPr>
              <w:t>Xxxxxxxxx</w:t>
            </w:r>
            <w:proofErr w:type="spellEnd"/>
          </w:p>
        </w:tc>
        <w:tc>
          <w:tcPr>
            <w:tcW w:w="2170" w:type="dxa"/>
          </w:tcPr>
          <w:p w14:paraId="47957D71" w14:textId="77777777" w:rsidR="00FE6068" w:rsidRPr="00DE6932" w:rsidRDefault="00FE6068" w:rsidP="006559F7">
            <w:pPr>
              <w:rPr>
                <w:szCs w:val="24"/>
              </w:rPr>
            </w:pPr>
            <w:proofErr w:type="spellStart"/>
            <w:r>
              <w:rPr>
                <w:szCs w:val="24"/>
              </w:rPr>
              <w:t>xxxxxxxxxxxxxxxx</w:t>
            </w:r>
            <w:proofErr w:type="spellEnd"/>
          </w:p>
        </w:tc>
      </w:tr>
      <w:tr w:rsidR="00FE6068" w:rsidRPr="00DE6932" w14:paraId="2F0FDE4E" w14:textId="77777777" w:rsidTr="006559F7">
        <w:tc>
          <w:tcPr>
            <w:tcW w:w="3256" w:type="dxa"/>
          </w:tcPr>
          <w:p w14:paraId="33E5FA2F" w14:textId="77777777" w:rsidR="00FE6068" w:rsidRPr="00DE6932" w:rsidRDefault="00FE6068" w:rsidP="006559F7">
            <w:pPr>
              <w:rPr>
                <w:szCs w:val="24"/>
              </w:rPr>
            </w:pPr>
            <w:r w:rsidRPr="00DE6932">
              <w:rPr>
                <w:szCs w:val="24"/>
              </w:rPr>
              <w:t>Elba Ruth Avalos de Martínez</w:t>
            </w:r>
          </w:p>
        </w:tc>
        <w:tc>
          <w:tcPr>
            <w:tcW w:w="1951" w:type="dxa"/>
          </w:tcPr>
          <w:p w14:paraId="18BBB0FF" w14:textId="77777777" w:rsidR="00FE6068" w:rsidRPr="00DE6932" w:rsidRDefault="00FE6068" w:rsidP="006559F7">
            <w:pPr>
              <w:rPr>
                <w:szCs w:val="24"/>
              </w:rPr>
            </w:pPr>
            <w:r w:rsidRPr="00DE6932">
              <w:rPr>
                <w:szCs w:val="24"/>
              </w:rPr>
              <w:t xml:space="preserve">La </w:t>
            </w:r>
            <w:proofErr w:type="spellStart"/>
            <w:r w:rsidRPr="00DE6932">
              <w:rPr>
                <w:szCs w:val="24"/>
              </w:rPr>
              <w:t>Balastrera</w:t>
            </w:r>
            <w:proofErr w:type="spellEnd"/>
            <w:r w:rsidRPr="00DE6932">
              <w:rPr>
                <w:szCs w:val="24"/>
              </w:rPr>
              <w:t>, Las Piedras</w:t>
            </w:r>
          </w:p>
        </w:tc>
        <w:tc>
          <w:tcPr>
            <w:tcW w:w="1451" w:type="dxa"/>
          </w:tcPr>
          <w:p w14:paraId="7381EAE5" w14:textId="77777777" w:rsidR="00FE6068" w:rsidRPr="00DE6932" w:rsidRDefault="00FE6068" w:rsidP="006559F7">
            <w:pPr>
              <w:rPr>
                <w:szCs w:val="24"/>
              </w:rPr>
            </w:pPr>
            <w:proofErr w:type="spellStart"/>
            <w:r>
              <w:rPr>
                <w:szCs w:val="24"/>
              </w:rPr>
              <w:t>Xxxxxxxxx</w:t>
            </w:r>
            <w:proofErr w:type="spellEnd"/>
          </w:p>
        </w:tc>
        <w:tc>
          <w:tcPr>
            <w:tcW w:w="2170" w:type="dxa"/>
          </w:tcPr>
          <w:p w14:paraId="5A1D3F3D" w14:textId="77777777" w:rsidR="00FE6068" w:rsidRPr="00DE6932" w:rsidRDefault="00FE6068" w:rsidP="006559F7">
            <w:pPr>
              <w:rPr>
                <w:szCs w:val="24"/>
              </w:rPr>
            </w:pPr>
            <w:proofErr w:type="spellStart"/>
            <w:r>
              <w:rPr>
                <w:szCs w:val="24"/>
              </w:rPr>
              <w:t>xxxxxxxxxxxxxxxx</w:t>
            </w:r>
            <w:proofErr w:type="spellEnd"/>
          </w:p>
        </w:tc>
      </w:tr>
      <w:tr w:rsidR="00FE6068" w:rsidRPr="00DE6932" w14:paraId="57E9D95F" w14:textId="77777777" w:rsidTr="006559F7">
        <w:tc>
          <w:tcPr>
            <w:tcW w:w="3256" w:type="dxa"/>
          </w:tcPr>
          <w:p w14:paraId="0ED01355" w14:textId="77777777" w:rsidR="00FE6068" w:rsidRPr="00DE6932" w:rsidRDefault="00FE6068" w:rsidP="006559F7">
            <w:pPr>
              <w:rPr>
                <w:szCs w:val="24"/>
              </w:rPr>
            </w:pPr>
            <w:r w:rsidRPr="00DE6932">
              <w:rPr>
                <w:szCs w:val="24"/>
              </w:rPr>
              <w:t>Antonia Recinos Perdido</w:t>
            </w:r>
          </w:p>
        </w:tc>
        <w:tc>
          <w:tcPr>
            <w:tcW w:w="1951" w:type="dxa"/>
          </w:tcPr>
          <w:p w14:paraId="5F8251CF" w14:textId="77777777" w:rsidR="00FE6068" w:rsidRPr="00DE6932" w:rsidRDefault="00FE6068" w:rsidP="006559F7">
            <w:pPr>
              <w:rPr>
                <w:szCs w:val="24"/>
              </w:rPr>
            </w:pPr>
            <w:r w:rsidRPr="00DE6932">
              <w:rPr>
                <w:szCs w:val="24"/>
              </w:rPr>
              <w:t>Cas. Buena Vista, Las Piedras</w:t>
            </w:r>
          </w:p>
        </w:tc>
        <w:tc>
          <w:tcPr>
            <w:tcW w:w="1451" w:type="dxa"/>
          </w:tcPr>
          <w:p w14:paraId="2589594D" w14:textId="77777777" w:rsidR="00FE6068" w:rsidRPr="00DE6932" w:rsidRDefault="00FE6068" w:rsidP="006559F7">
            <w:pPr>
              <w:rPr>
                <w:szCs w:val="24"/>
              </w:rPr>
            </w:pPr>
            <w:proofErr w:type="spellStart"/>
            <w:r>
              <w:rPr>
                <w:szCs w:val="24"/>
              </w:rPr>
              <w:t>Xxxxxxxx</w:t>
            </w:r>
            <w:proofErr w:type="spellEnd"/>
          </w:p>
        </w:tc>
        <w:tc>
          <w:tcPr>
            <w:tcW w:w="2170" w:type="dxa"/>
          </w:tcPr>
          <w:p w14:paraId="2133B66B" w14:textId="77777777" w:rsidR="00FE6068" w:rsidRPr="00DE6932" w:rsidRDefault="00FE6068" w:rsidP="006559F7">
            <w:pPr>
              <w:rPr>
                <w:szCs w:val="24"/>
              </w:rPr>
            </w:pPr>
            <w:proofErr w:type="spellStart"/>
            <w:r>
              <w:rPr>
                <w:szCs w:val="24"/>
              </w:rPr>
              <w:t>xxxxxxxxxxxxxxxx</w:t>
            </w:r>
            <w:proofErr w:type="spellEnd"/>
          </w:p>
        </w:tc>
      </w:tr>
      <w:tr w:rsidR="00FE6068" w:rsidRPr="00DE6932" w14:paraId="51810F9D" w14:textId="77777777" w:rsidTr="006559F7">
        <w:tc>
          <w:tcPr>
            <w:tcW w:w="3256" w:type="dxa"/>
          </w:tcPr>
          <w:p w14:paraId="4144FBAF" w14:textId="77777777" w:rsidR="00FE6068" w:rsidRPr="00DE6932" w:rsidRDefault="00FE6068" w:rsidP="006559F7">
            <w:pPr>
              <w:rPr>
                <w:szCs w:val="24"/>
              </w:rPr>
            </w:pPr>
            <w:r w:rsidRPr="00DE6932">
              <w:rPr>
                <w:szCs w:val="24"/>
              </w:rPr>
              <w:t>Sonia Calderón Castaneda</w:t>
            </w:r>
          </w:p>
        </w:tc>
        <w:tc>
          <w:tcPr>
            <w:tcW w:w="1951" w:type="dxa"/>
          </w:tcPr>
          <w:p w14:paraId="0E78512D" w14:textId="77777777" w:rsidR="00FE6068" w:rsidRPr="00DE6932" w:rsidRDefault="00FE6068" w:rsidP="006559F7">
            <w:pPr>
              <w:rPr>
                <w:szCs w:val="24"/>
              </w:rPr>
            </w:pPr>
            <w:r w:rsidRPr="00DE6932">
              <w:rPr>
                <w:szCs w:val="24"/>
              </w:rPr>
              <w:t xml:space="preserve">El </w:t>
            </w:r>
            <w:proofErr w:type="spellStart"/>
            <w:r w:rsidRPr="00DE6932">
              <w:rPr>
                <w:szCs w:val="24"/>
              </w:rPr>
              <w:t>Cobano</w:t>
            </w:r>
            <w:proofErr w:type="spellEnd"/>
            <w:r w:rsidRPr="00DE6932">
              <w:rPr>
                <w:szCs w:val="24"/>
              </w:rPr>
              <w:t>, San José Ingenio</w:t>
            </w:r>
          </w:p>
        </w:tc>
        <w:tc>
          <w:tcPr>
            <w:tcW w:w="1451" w:type="dxa"/>
          </w:tcPr>
          <w:p w14:paraId="38CEF4B4" w14:textId="77777777" w:rsidR="00FE6068" w:rsidRPr="00DE6932" w:rsidRDefault="00FE6068" w:rsidP="006559F7">
            <w:pPr>
              <w:rPr>
                <w:szCs w:val="24"/>
              </w:rPr>
            </w:pPr>
            <w:proofErr w:type="spellStart"/>
            <w:r>
              <w:rPr>
                <w:szCs w:val="24"/>
              </w:rPr>
              <w:t>Xxxxxxxxx</w:t>
            </w:r>
            <w:proofErr w:type="spellEnd"/>
          </w:p>
        </w:tc>
        <w:tc>
          <w:tcPr>
            <w:tcW w:w="2170" w:type="dxa"/>
          </w:tcPr>
          <w:p w14:paraId="768E708F" w14:textId="77777777" w:rsidR="00FE6068" w:rsidRPr="00DE6932" w:rsidRDefault="00FE6068" w:rsidP="006559F7">
            <w:pPr>
              <w:rPr>
                <w:szCs w:val="24"/>
              </w:rPr>
            </w:pPr>
            <w:proofErr w:type="spellStart"/>
            <w:r>
              <w:rPr>
                <w:szCs w:val="24"/>
              </w:rPr>
              <w:t>xxxxxxxxxxxxxxxx</w:t>
            </w:r>
            <w:proofErr w:type="spellEnd"/>
          </w:p>
        </w:tc>
      </w:tr>
      <w:tr w:rsidR="00FE6068" w:rsidRPr="00DE6932" w14:paraId="32ADA6A1" w14:textId="77777777" w:rsidTr="006559F7">
        <w:tc>
          <w:tcPr>
            <w:tcW w:w="3256" w:type="dxa"/>
          </w:tcPr>
          <w:p w14:paraId="5F40E901" w14:textId="77777777" w:rsidR="00FE6068" w:rsidRPr="00DE6932" w:rsidRDefault="00FE6068" w:rsidP="006559F7">
            <w:pPr>
              <w:rPr>
                <w:szCs w:val="24"/>
              </w:rPr>
            </w:pPr>
            <w:r w:rsidRPr="00DE6932">
              <w:rPr>
                <w:szCs w:val="24"/>
              </w:rPr>
              <w:t>Israel Tejada</w:t>
            </w:r>
          </w:p>
        </w:tc>
        <w:tc>
          <w:tcPr>
            <w:tcW w:w="1951" w:type="dxa"/>
          </w:tcPr>
          <w:p w14:paraId="5837A593" w14:textId="77777777" w:rsidR="00FE6068" w:rsidRPr="00DE6932" w:rsidRDefault="00FE6068" w:rsidP="006559F7">
            <w:pPr>
              <w:rPr>
                <w:szCs w:val="24"/>
              </w:rPr>
            </w:pPr>
            <w:r w:rsidRPr="00DE6932">
              <w:rPr>
                <w:szCs w:val="24"/>
              </w:rPr>
              <w:t xml:space="preserve">El </w:t>
            </w:r>
            <w:proofErr w:type="spellStart"/>
            <w:r w:rsidRPr="00DE6932">
              <w:rPr>
                <w:szCs w:val="24"/>
              </w:rPr>
              <w:t>Chaguite</w:t>
            </w:r>
            <w:proofErr w:type="spellEnd"/>
            <w:r w:rsidRPr="00DE6932">
              <w:rPr>
                <w:szCs w:val="24"/>
              </w:rPr>
              <w:t>, El Limo</w:t>
            </w:r>
          </w:p>
        </w:tc>
        <w:tc>
          <w:tcPr>
            <w:tcW w:w="1451" w:type="dxa"/>
          </w:tcPr>
          <w:p w14:paraId="69D7ECEA" w14:textId="77777777" w:rsidR="00FE6068" w:rsidRPr="00DE6932" w:rsidRDefault="00FE6068" w:rsidP="006559F7">
            <w:pPr>
              <w:rPr>
                <w:szCs w:val="24"/>
              </w:rPr>
            </w:pPr>
            <w:proofErr w:type="spellStart"/>
            <w:r>
              <w:rPr>
                <w:szCs w:val="24"/>
              </w:rPr>
              <w:t>Xxxxxxxxxx</w:t>
            </w:r>
            <w:proofErr w:type="spellEnd"/>
          </w:p>
        </w:tc>
        <w:tc>
          <w:tcPr>
            <w:tcW w:w="2170" w:type="dxa"/>
          </w:tcPr>
          <w:p w14:paraId="1BA8B828" w14:textId="77777777" w:rsidR="00FE6068" w:rsidRPr="00DE6932" w:rsidRDefault="00FE6068" w:rsidP="006559F7">
            <w:pPr>
              <w:rPr>
                <w:szCs w:val="24"/>
              </w:rPr>
            </w:pPr>
            <w:r w:rsidRPr="00DE6932">
              <w:rPr>
                <w:szCs w:val="24"/>
              </w:rPr>
              <w:t>-</w:t>
            </w:r>
          </w:p>
        </w:tc>
      </w:tr>
      <w:tr w:rsidR="00FE6068" w:rsidRPr="00DE6932" w14:paraId="1152071F" w14:textId="77777777" w:rsidTr="006559F7">
        <w:tc>
          <w:tcPr>
            <w:tcW w:w="3256" w:type="dxa"/>
          </w:tcPr>
          <w:p w14:paraId="4ADE4EFF" w14:textId="77777777" w:rsidR="00FE6068" w:rsidRPr="00DE6932" w:rsidRDefault="00FE6068" w:rsidP="006559F7">
            <w:pPr>
              <w:rPr>
                <w:szCs w:val="24"/>
              </w:rPr>
            </w:pPr>
            <w:r w:rsidRPr="00DE6932">
              <w:rPr>
                <w:szCs w:val="24"/>
              </w:rPr>
              <w:t>María Elena Gómez de Pacheco</w:t>
            </w:r>
          </w:p>
        </w:tc>
        <w:tc>
          <w:tcPr>
            <w:tcW w:w="1951" w:type="dxa"/>
          </w:tcPr>
          <w:p w14:paraId="4D8964AD" w14:textId="77777777" w:rsidR="00FE6068" w:rsidRPr="00DE6932" w:rsidRDefault="00FE6068" w:rsidP="006559F7">
            <w:pPr>
              <w:rPr>
                <w:szCs w:val="24"/>
              </w:rPr>
            </w:pPr>
            <w:r w:rsidRPr="00DE6932">
              <w:rPr>
                <w:szCs w:val="24"/>
              </w:rPr>
              <w:t>Altos de San Juan</w:t>
            </w:r>
          </w:p>
        </w:tc>
        <w:tc>
          <w:tcPr>
            <w:tcW w:w="1451" w:type="dxa"/>
          </w:tcPr>
          <w:p w14:paraId="2AE82B19" w14:textId="77777777" w:rsidR="00FE6068" w:rsidRPr="00DE6932" w:rsidRDefault="00FE6068" w:rsidP="006559F7">
            <w:pPr>
              <w:rPr>
                <w:szCs w:val="24"/>
              </w:rPr>
            </w:pPr>
            <w:proofErr w:type="spellStart"/>
            <w:r>
              <w:rPr>
                <w:szCs w:val="24"/>
              </w:rPr>
              <w:t>Xxxxxxxx</w:t>
            </w:r>
            <w:proofErr w:type="spellEnd"/>
          </w:p>
        </w:tc>
        <w:tc>
          <w:tcPr>
            <w:tcW w:w="2170" w:type="dxa"/>
          </w:tcPr>
          <w:p w14:paraId="27CA274A" w14:textId="77777777" w:rsidR="00FE6068" w:rsidRPr="00DE6932" w:rsidRDefault="00FE6068" w:rsidP="006559F7">
            <w:pPr>
              <w:rPr>
                <w:szCs w:val="24"/>
              </w:rPr>
            </w:pPr>
            <w:proofErr w:type="spellStart"/>
            <w:r>
              <w:rPr>
                <w:szCs w:val="24"/>
              </w:rPr>
              <w:t>xxxxxxxxxxxxxxxx</w:t>
            </w:r>
            <w:proofErr w:type="spellEnd"/>
          </w:p>
        </w:tc>
      </w:tr>
      <w:tr w:rsidR="00FE6068" w:rsidRPr="00DE6932" w14:paraId="3D9F9C01" w14:textId="77777777" w:rsidTr="006559F7">
        <w:tc>
          <w:tcPr>
            <w:tcW w:w="3256" w:type="dxa"/>
          </w:tcPr>
          <w:p w14:paraId="12E7DD72" w14:textId="77777777" w:rsidR="00FE6068" w:rsidRPr="00DE6932" w:rsidRDefault="00FE6068" w:rsidP="006559F7">
            <w:pPr>
              <w:rPr>
                <w:szCs w:val="24"/>
              </w:rPr>
            </w:pPr>
            <w:r w:rsidRPr="00DE6932">
              <w:rPr>
                <w:szCs w:val="24"/>
              </w:rPr>
              <w:t>Elba Concepción Murcia Guerra</w:t>
            </w:r>
          </w:p>
        </w:tc>
        <w:tc>
          <w:tcPr>
            <w:tcW w:w="1951" w:type="dxa"/>
          </w:tcPr>
          <w:p w14:paraId="64272632" w14:textId="77777777" w:rsidR="00FE6068" w:rsidRPr="00DE6932" w:rsidRDefault="00FE6068" w:rsidP="006559F7">
            <w:pPr>
              <w:rPr>
                <w:szCs w:val="24"/>
              </w:rPr>
            </w:pPr>
            <w:r w:rsidRPr="00DE6932">
              <w:rPr>
                <w:szCs w:val="24"/>
              </w:rPr>
              <w:t>Altos de San Juan</w:t>
            </w:r>
          </w:p>
        </w:tc>
        <w:tc>
          <w:tcPr>
            <w:tcW w:w="1451" w:type="dxa"/>
          </w:tcPr>
          <w:p w14:paraId="4CF12674" w14:textId="77777777" w:rsidR="00FE6068" w:rsidRPr="00DE6932" w:rsidRDefault="00FE6068" w:rsidP="006559F7">
            <w:pPr>
              <w:rPr>
                <w:szCs w:val="24"/>
              </w:rPr>
            </w:pPr>
            <w:proofErr w:type="spellStart"/>
            <w:r>
              <w:rPr>
                <w:szCs w:val="24"/>
              </w:rPr>
              <w:t>Xxxxxxxxxx</w:t>
            </w:r>
            <w:proofErr w:type="spellEnd"/>
          </w:p>
        </w:tc>
        <w:tc>
          <w:tcPr>
            <w:tcW w:w="2170" w:type="dxa"/>
          </w:tcPr>
          <w:p w14:paraId="5A5D0542" w14:textId="77777777" w:rsidR="00FE6068" w:rsidRPr="00DE6932" w:rsidRDefault="00FE6068" w:rsidP="006559F7">
            <w:pPr>
              <w:rPr>
                <w:szCs w:val="24"/>
              </w:rPr>
            </w:pPr>
            <w:proofErr w:type="spellStart"/>
            <w:r>
              <w:rPr>
                <w:szCs w:val="24"/>
              </w:rPr>
              <w:t>xxxxxxxxxxxxxxxx</w:t>
            </w:r>
            <w:proofErr w:type="spellEnd"/>
          </w:p>
        </w:tc>
      </w:tr>
      <w:tr w:rsidR="00FE6068" w:rsidRPr="00DE6932" w14:paraId="0050A81B" w14:textId="77777777" w:rsidTr="006559F7">
        <w:tc>
          <w:tcPr>
            <w:tcW w:w="3256" w:type="dxa"/>
          </w:tcPr>
          <w:p w14:paraId="2F30A2D6" w14:textId="77777777" w:rsidR="00FE6068" w:rsidRPr="00DE6932" w:rsidRDefault="00FE6068" w:rsidP="006559F7">
            <w:pPr>
              <w:rPr>
                <w:szCs w:val="24"/>
              </w:rPr>
            </w:pPr>
            <w:r w:rsidRPr="00DE6932">
              <w:rPr>
                <w:szCs w:val="24"/>
              </w:rPr>
              <w:t xml:space="preserve">Maritza </w:t>
            </w:r>
            <w:proofErr w:type="spellStart"/>
            <w:r w:rsidRPr="00DE6932">
              <w:rPr>
                <w:szCs w:val="24"/>
              </w:rPr>
              <w:t>Yasmin</w:t>
            </w:r>
            <w:proofErr w:type="spellEnd"/>
            <w:r w:rsidRPr="00DE6932">
              <w:rPr>
                <w:szCs w:val="24"/>
              </w:rPr>
              <w:t xml:space="preserve"> </w:t>
            </w:r>
            <w:proofErr w:type="spellStart"/>
            <w:r w:rsidRPr="00DE6932">
              <w:rPr>
                <w:szCs w:val="24"/>
              </w:rPr>
              <w:t>Pleitez</w:t>
            </w:r>
            <w:proofErr w:type="spellEnd"/>
            <w:r w:rsidRPr="00DE6932">
              <w:rPr>
                <w:szCs w:val="24"/>
              </w:rPr>
              <w:t xml:space="preserve"> Murcia </w:t>
            </w:r>
          </w:p>
        </w:tc>
        <w:tc>
          <w:tcPr>
            <w:tcW w:w="1951" w:type="dxa"/>
          </w:tcPr>
          <w:p w14:paraId="77E3C8BA" w14:textId="77777777" w:rsidR="00FE6068" w:rsidRPr="00DE6932" w:rsidRDefault="00FE6068" w:rsidP="006559F7">
            <w:pPr>
              <w:rPr>
                <w:szCs w:val="24"/>
              </w:rPr>
            </w:pPr>
            <w:r w:rsidRPr="00DE6932">
              <w:rPr>
                <w:szCs w:val="24"/>
              </w:rPr>
              <w:t>Altos de San Juan</w:t>
            </w:r>
          </w:p>
        </w:tc>
        <w:tc>
          <w:tcPr>
            <w:tcW w:w="1451" w:type="dxa"/>
          </w:tcPr>
          <w:p w14:paraId="7898715E" w14:textId="77777777" w:rsidR="00FE6068" w:rsidRPr="00DE6932" w:rsidRDefault="00FE6068" w:rsidP="006559F7">
            <w:pPr>
              <w:rPr>
                <w:szCs w:val="24"/>
              </w:rPr>
            </w:pPr>
            <w:proofErr w:type="spellStart"/>
            <w:r>
              <w:rPr>
                <w:szCs w:val="24"/>
              </w:rPr>
              <w:t>Xxxxxxxxxx</w:t>
            </w:r>
            <w:proofErr w:type="spellEnd"/>
          </w:p>
        </w:tc>
        <w:tc>
          <w:tcPr>
            <w:tcW w:w="2170" w:type="dxa"/>
          </w:tcPr>
          <w:p w14:paraId="0B420F46" w14:textId="77777777" w:rsidR="00FE6068" w:rsidRPr="00DE6932" w:rsidRDefault="00FE6068" w:rsidP="006559F7">
            <w:pPr>
              <w:rPr>
                <w:szCs w:val="24"/>
              </w:rPr>
            </w:pPr>
            <w:proofErr w:type="spellStart"/>
            <w:r>
              <w:rPr>
                <w:szCs w:val="24"/>
              </w:rPr>
              <w:t>xxxxxxxxxxxxxxxx</w:t>
            </w:r>
            <w:proofErr w:type="spellEnd"/>
          </w:p>
        </w:tc>
      </w:tr>
      <w:tr w:rsidR="00FE6068" w:rsidRPr="00DE6932" w14:paraId="3B40208E" w14:textId="77777777" w:rsidTr="006559F7">
        <w:tc>
          <w:tcPr>
            <w:tcW w:w="3256" w:type="dxa"/>
          </w:tcPr>
          <w:p w14:paraId="314DC5B6" w14:textId="77777777" w:rsidR="00FE6068" w:rsidRPr="00DE6932" w:rsidRDefault="00FE6068" w:rsidP="006559F7">
            <w:pPr>
              <w:rPr>
                <w:szCs w:val="24"/>
              </w:rPr>
            </w:pPr>
            <w:r w:rsidRPr="00DE6932">
              <w:rPr>
                <w:szCs w:val="24"/>
              </w:rPr>
              <w:t xml:space="preserve">Glenda Elizabeth Alvarado Cubias </w:t>
            </w:r>
          </w:p>
        </w:tc>
        <w:tc>
          <w:tcPr>
            <w:tcW w:w="1951" w:type="dxa"/>
          </w:tcPr>
          <w:p w14:paraId="0FA6AFE9" w14:textId="77777777" w:rsidR="00FE6068" w:rsidRPr="00DE6932" w:rsidRDefault="00FE6068" w:rsidP="006559F7">
            <w:pPr>
              <w:rPr>
                <w:szCs w:val="24"/>
              </w:rPr>
            </w:pPr>
            <w:r w:rsidRPr="00DE6932">
              <w:rPr>
                <w:szCs w:val="24"/>
              </w:rPr>
              <w:t>Altos de San Juan</w:t>
            </w:r>
          </w:p>
        </w:tc>
        <w:tc>
          <w:tcPr>
            <w:tcW w:w="1451" w:type="dxa"/>
          </w:tcPr>
          <w:p w14:paraId="08B748E0" w14:textId="77777777" w:rsidR="00FE6068" w:rsidRPr="00DE6932" w:rsidRDefault="00FE6068" w:rsidP="006559F7">
            <w:pPr>
              <w:rPr>
                <w:szCs w:val="24"/>
              </w:rPr>
            </w:pPr>
            <w:proofErr w:type="spellStart"/>
            <w:r>
              <w:rPr>
                <w:szCs w:val="24"/>
              </w:rPr>
              <w:t>Xxxxxxxxx</w:t>
            </w:r>
            <w:proofErr w:type="spellEnd"/>
          </w:p>
        </w:tc>
        <w:tc>
          <w:tcPr>
            <w:tcW w:w="2170" w:type="dxa"/>
          </w:tcPr>
          <w:p w14:paraId="7A737AEF" w14:textId="77777777" w:rsidR="00FE6068" w:rsidRPr="00DE6932" w:rsidRDefault="00FE6068" w:rsidP="006559F7">
            <w:pPr>
              <w:rPr>
                <w:szCs w:val="24"/>
              </w:rPr>
            </w:pPr>
            <w:proofErr w:type="spellStart"/>
            <w:r>
              <w:rPr>
                <w:szCs w:val="24"/>
              </w:rPr>
              <w:t>xxxxxxxxxxxxxxxx</w:t>
            </w:r>
            <w:proofErr w:type="spellEnd"/>
          </w:p>
        </w:tc>
      </w:tr>
      <w:tr w:rsidR="00FE6068" w:rsidRPr="00DE6932" w14:paraId="1F4A9550" w14:textId="77777777" w:rsidTr="006559F7">
        <w:tc>
          <w:tcPr>
            <w:tcW w:w="3256" w:type="dxa"/>
          </w:tcPr>
          <w:p w14:paraId="262DB9A2" w14:textId="77777777" w:rsidR="00FE6068" w:rsidRPr="00DE6932" w:rsidRDefault="00FE6068" w:rsidP="006559F7">
            <w:pPr>
              <w:rPr>
                <w:szCs w:val="24"/>
              </w:rPr>
            </w:pPr>
            <w:r w:rsidRPr="00DE6932">
              <w:rPr>
                <w:szCs w:val="24"/>
              </w:rPr>
              <w:t>María Cristina Menjívar Medrano</w:t>
            </w:r>
          </w:p>
        </w:tc>
        <w:tc>
          <w:tcPr>
            <w:tcW w:w="1951" w:type="dxa"/>
          </w:tcPr>
          <w:p w14:paraId="433751B8" w14:textId="77777777" w:rsidR="00FE6068" w:rsidRPr="00DE6932" w:rsidRDefault="00FE6068" w:rsidP="006559F7">
            <w:pPr>
              <w:rPr>
                <w:szCs w:val="24"/>
              </w:rPr>
            </w:pPr>
            <w:r w:rsidRPr="00DE6932">
              <w:rPr>
                <w:szCs w:val="24"/>
              </w:rPr>
              <w:t>Altos de San Juan</w:t>
            </w:r>
          </w:p>
        </w:tc>
        <w:tc>
          <w:tcPr>
            <w:tcW w:w="1451" w:type="dxa"/>
          </w:tcPr>
          <w:p w14:paraId="3C46DFD4" w14:textId="77777777" w:rsidR="00FE6068" w:rsidRPr="00DE6932" w:rsidRDefault="00FE6068" w:rsidP="006559F7">
            <w:pPr>
              <w:rPr>
                <w:szCs w:val="24"/>
              </w:rPr>
            </w:pPr>
            <w:proofErr w:type="spellStart"/>
            <w:r>
              <w:rPr>
                <w:szCs w:val="24"/>
              </w:rPr>
              <w:t>xxxxxxxxxx</w:t>
            </w:r>
            <w:proofErr w:type="spellEnd"/>
          </w:p>
        </w:tc>
        <w:tc>
          <w:tcPr>
            <w:tcW w:w="2170" w:type="dxa"/>
          </w:tcPr>
          <w:p w14:paraId="060595A5" w14:textId="77777777" w:rsidR="00FE6068" w:rsidRPr="00DE6932" w:rsidRDefault="00FE6068" w:rsidP="006559F7">
            <w:pPr>
              <w:rPr>
                <w:szCs w:val="24"/>
              </w:rPr>
            </w:pPr>
            <w:proofErr w:type="spellStart"/>
            <w:r>
              <w:rPr>
                <w:szCs w:val="24"/>
              </w:rPr>
              <w:t>xxxxxxxxxxxxxxxx</w:t>
            </w:r>
            <w:proofErr w:type="spellEnd"/>
          </w:p>
        </w:tc>
      </w:tr>
      <w:tr w:rsidR="00FE6068" w:rsidRPr="00DE6932" w14:paraId="12726D75" w14:textId="77777777" w:rsidTr="006559F7">
        <w:tc>
          <w:tcPr>
            <w:tcW w:w="3256" w:type="dxa"/>
          </w:tcPr>
          <w:p w14:paraId="0B4EE4A6" w14:textId="77777777" w:rsidR="00FE6068" w:rsidRPr="00DE6932" w:rsidRDefault="00FE6068" w:rsidP="006559F7">
            <w:pPr>
              <w:rPr>
                <w:szCs w:val="24"/>
              </w:rPr>
            </w:pPr>
            <w:r w:rsidRPr="00DE6932">
              <w:rPr>
                <w:szCs w:val="24"/>
              </w:rPr>
              <w:t>Antonia Isabel Acosta de Gil</w:t>
            </w:r>
          </w:p>
        </w:tc>
        <w:tc>
          <w:tcPr>
            <w:tcW w:w="1951" w:type="dxa"/>
          </w:tcPr>
          <w:p w14:paraId="6CA66BD3" w14:textId="77777777" w:rsidR="00FE6068" w:rsidRPr="00DE6932" w:rsidRDefault="00FE6068" w:rsidP="006559F7">
            <w:pPr>
              <w:rPr>
                <w:szCs w:val="24"/>
              </w:rPr>
            </w:pPr>
            <w:r w:rsidRPr="00DE6932">
              <w:rPr>
                <w:szCs w:val="24"/>
              </w:rPr>
              <w:t>Altos de San Juan</w:t>
            </w:r>
          </w:p>
        </w:tc>
        <w:tc>
          <w:tcPr>
            <w:tcW w:w="1451" w:type="dxa"/>
          </w:tcPr>
          <w:p w14:paraId="47836E58" w14:textId="77777777" w:rsidR="00FE6068" w:rsidRPr="00DE6932" w:rsidRDefault="00FE6068" w:rsidP="006559F7">
            <w:pPr>
              <w:rPr>
                <w:szCs w:val="24"/>
              </w:rPr>
            </w:pPr>
            <w:proofErr w:type="spellStart"/>
            <w:r>
              <w:rPr>
                <w:szCs w:val="24"/>
              </w:rPr>
              <w:t>Xxxxxxxxxx</w:t>
            </w:r>
            <w:proofErr w:type="spellEnd"/>
          </w:p>
        </w:tc>
        <w:tc>
          <w:tcPr>
            <w:tcW w:w="2170" w:type="dxa"/>
          </w:tcPr>
          <w:p w14:paraId="182D0701" w14:textId="77777777" w:rsidR="00FE6068" w:rsidRPr="00DE6932" w:rsidRDefault="00FE6068" w:rsidP="006559F7">
            <w:pPr>
              <w:rPr>
                <w:szCs w:val="24"/>
              </w:rPr>
            </w:pPr>
            <w:proofErr w:type="spellStart"/>
            <w:r>
              <w:rPr>
                <w:szCs w:val="24"/>
              </w:rPr>
              <w:t>xxxxxxxxxxxxxxxx</w:t>
            </w:r>
            <w:proofErr w:type="spellEnd"/>
          </w:p>
        </w:tc>
      </w:tr>
      <w:tr w:rsidR="00FE6068" w:rsidRPr="00DE6932" w14:paraId="1A63424A" w14:textId="77777777" w:rsidTr="006559F7">
        <w:tc>
          <w:tcPr>
            <w:tcW w:w="3256" w:type="dxa"/>
          </w:tcPr>
          <w:p w14:paraId="4ADDEEE8" w14:textId="77777777" w:rsidR="00FE6068" w:rsidRPr="00DE6932" w:rsidRDefault="00FE6068" w:rsidP="006559F7">
            <w:pPr>
              <w:rPr>
                <w:szCs w:val="24"/>
              </w:rPr>
            </w:pPr>
            <w:r w:rsidRPr="00DE6932">
              <w:rPr>
                <w:szCs w:val="24"/>
              </w:rPr>
              <w:t>Silvia Guadalupe Posadas de Lemus</w:t>
            </w:r>
          </w:p>
        </w:tc>
        <w:tc>
          <w:tcPr>
            <w:tcW w:w="1951" w:type="dxa"/>
          </w:tcPr>
          <w:p w14:paraId="3F23061C" w14:textId="77777777" w:rsidR="00FE6068" w:rsidRPr="00DE6932" w:rsidRDefault="00FE6068" w:rsidP="006559F7">
            <w:pPr>
              <w:rPr>
                <w:szCs w:val="24"/>
              </w:rPr>
            </w:pPr>
            <w:r w:rsidRPr="00DE6932">
              <w:rPr>
                <w:szCs w:val="24"/>
              </w:rPr>
              <w:t>Altos de San Juan</w:t>
            </w:r>
          </w:p>
        </w:tc>
        <w:tc>
          <w:tcPr>
            <w:tcW w:w="1451" w:type="dxa"/>
          </w:tcPr>
          <w:p w14:paraId="3DAE331E" w14:textId="77777777" w:rsidR="00FE6068" w:rsidRPr="00DE6932" w:rsidRDefault="00FE6068" w:rsidP="006559F7">
            <w:pPr>
              <w:rPr>
                <w:szCs w:val="24"/>
              </w:rPr>
            </w:pPr>
            <w:proofErr w:type="spellStart"/>
            <w:r>
              <w:rPr>
                <w:szCs w:val="24"/>
              </w:rPr>
              <w:t>Xxxxxxxxx</w:t>
            </w:r>
            <w:proofErr w:type="spellEnd"/>
          </w:p>
        </w:tc>
        <w:tc>
          <w:tcPr>
            <w:tcW w:w="2170" w:type="dxa"/>
          </w:tcPr>
          <w:p w14:paraId="5EEBE2A8" w14:textId="77777777" w:rsidR="00FE6068" w:rsidRPr="00DE6932" w:rsidRDefault="00FE6068" w:rsidP="006559F7">
            <w:pPr>
              <w:rPr>
                <w:szCs w:val="24"/>
              </w:rPr>
            </w:pPr>
            <w:proofErr w:type="spellStart"/>
            <w:r>
              <w:rPr>
                <w:szCs w:val="24"/>
              </w:rPr>
              <w:t>xxxxxxxxxxxxxxxx</w:t>
            </w:r>
            <w:proofErr w:type="spellEnd"/>
          </w:p>
        </w:tc>
      </w:tr>
      <w:tr w:rsidR="00FE6068" w:rsidRPr="00DE6932" w14:paraId="1E46219F" w14:textId="77777777" w:rsidTr="006559F7">
        <w:tc>
          <w:tcPr>
            <w:tcW w:w="3256" w:type="dxa"/>
          </w:tcPr>
          <w:p w14:paraId="6CF2E300" w14:textId="77777777" w:rsidR="00FE6068" w:rsidRPr="00DE6932" w:rsidRDefault="00FE6068" w:rsidP="006559F7">
            <w:pPr>
              <w:rPr>
                <w:szCs w:val="24"/>
              </w:rPr>
            </w:pPr>
            <w:r w:rsidRPr="00DE6932">
              <w:rPr>
                <w:szCs w:val="24"/>
              </w:rPr>
              <w:t>Israel Antonio Martínez Catota</w:t>
            </w:r>
          </w:p>
        </w:tc>
        <w:tc>
          <w:tcPr>
            <w:tcW w:w="1951" w:type="dxa"/>
          </w:tcPr>
          <w:p w14:paraId="3CFB7A33" w14:textId="77777777" w:rsidR="00FE6068" w:rsidRPr="00DE6932" w:rsidRDefault="00FE6068" w:rsidP="006559F7">
            <w:pPr>
              <w:rPr>
                <w:szCs w:val="24"/>
              </w:rPr>
            </w:pPr>
            <w:r w:rsidRPr="00DE6932">
              <w:rPr>
                <w:szCs w:val="24"/>
              </w:rPr>
              <w:t>Altos de San Juan</w:t>
            </w:r>
          </w:p>
        </w:tc>
        <w:tc>
          <w:tcPr>
            <w:tcW w:w="1451" w:type="dxa"/>
          </w:tcPr>
          <w:p w14:paraId="168BD278" w14:textId="77777777" w:rsidR="00FE6068" w:rsidRPr="00DE6932" w:rsidRDefault="00FE6068" w:rsidP="006559F7">
            <w:pPr>
              <w:rPr>
                <w:szCs w:val="24"/>
              </w:rPr>
            </w:pPr>
            <w:proofErr w:type="spellStart"/>
            <w:r>
              <w:rPr>
                <w:szCs w:val="24"/>
              </w:rPr>
              <w:t>Xxxxxxxxx</w:t>
            </w:r>
            <w:proofErr w:type="spellEnd"/>
          </w:p>
        </w:tc>
        <w:tc>
          <w:tcPr>
            <w:tcW w:w="2170" w:type="dxa"/>
          </w:tcPr>
          <w:p w14:paraId="0D15F434" w14:textId="77777777" w:rsidR="00FE6068" w:rsidRPr="00DE6932" w:rsidRDefault="00FE6068" w:rsidP="006559F7">
            <w:pPr>
              <w:rPr>
                <w:szCs w:val="24"/>
              </w:rPr>
            </w:pPr>
            <w:proofErr w:type="spellStart"/>
            <w:r>
              <w:rPr>
                <w:szCs w:val="24"/>
              </w:rPr>
              <w:t>xxxxxxxxxxxxxxxx</w:t>
            </w:r>
            <w:proofErr w:type="spellEnd"/>
          </w:p>
        </w:tc>
      </w:tr>
      <w:tr w:rsidR="00FE6068" w:rsidRPr="00DE6932" w14:paraId="4B6C30F7" w14:textId="77777777" w:rsidTr="006559F7">
        <w:tc>
          <w:tcPr>
            <w:tcW w:w="3256" w:type="dxa"/>
          </w:tcPr>
          <w:p w14:paraId="0384831E" w14:textId="77777777" w:rsidR="00FE6068" w:rsidRPr="00DE6932" w:rsidRDefault="00FE6068" w:rsidP="006559F7">
            <w:pPr>
              <w:rPr>
                <w:szCs w:val="24"/>
              </w:rPr>
            </w:pPr>
            <w:r w:rsidRPr="00DE6932">
              <w:rPr>
                <w:szCs w:val="24"/>
              </w:rPr>
              <w:t xml:space="preserve">José Antonio López Orellana </w:t>
            </w:r>
          </w:p>
        </w:tc>
        <w:tc>
          <w:tcPr>
            <w:tcW w:w="1951" w:type="dxa"/>
          </w:tcPr>
          <w:p w14:paraId="0DA6CBC6" w14:textId="77777777" w:rsidR="00FE6068" w:rsidRPr="00DE6932" w:rsidRDefault="00FE6068" w:rsidP="006559F7">
            <w:pPr>
              <w:rPr>
                <w:szCs w:val="24"/>
              </w:rPr>
            </w:pPr>
            <w:r w:rsidRPr="00DE6932">
              <w:rPr>
                <w:szCs w:val="24"/>
              </w:rPr>
              <w:t xml:space="preserve">Altos de San Juan </w:t>
            </w:r>
          </w:p>
        </w:tc>
        <w:tc>
          <w:tcPr>
            <w:tcW w:w="1451" w:type="dxa"/>
          </w:tcPr>
          <w:p w14:paraId="52E43568" w14:textId="77777777" w:rsidR="00FE6068" w:rsidRPr="00DE6932" w:rsidRDefault="00FE6068" w:rsidP="006559F7">
            <w:pPr>
              <w:rPr>
                <w:szCs w:val="24"/>
              </w:rPr>
            </w:pPr>
            <w:proofErr w:type="spellStart"/>
            <w:r>
              <w:rPr>
                <w:szCs w:val="24"/>
              </w:rPr>
              <w:t>Xxxxxxxxx</w:t>
            </w:r>
            <w:proofErr w:type="spellEnd"/>
          </w:p>
        </w:tc>
        <w:tc>
          <w:tcPr>
            <w:tcW w:w="2170" w:type="dxa"/>
          </w:tcPr>
          <w:p w14:paraId="17E1C5C1" w14:textId="77777777" w:rsidR="00FE6068" w:rsidRPr="00DE6932" w:rsidRDefault="00FE6068" w:rsidP="006559F7">
            <w:pPr>
              <w:rPr>
                <w:szCs w:val="24"/>
              </w:rPr>
            </w:pPr>
            <w:proofErr w:type="spellStart"/>
            <w:r>
              <w:rPr>
                <w:szCs w:val="24"/>
              </w:rPr>
              <w:t>xxxxxxxxxxxxxxxx</w:t>
            </w:r>
            <w:proofErr w:type="spellEnd"/>
          </w:p>
        </w:tc>
      </w:tr>
      <w:tr w:rsidR="00FE6068" w:rsidRPr="00DE6932" w14:paraId="6BD52354" w14:textId="77777777" w:rsidTr="006559F7">
        <w:tc>
          <w:tcPr>
            <w:tcW w:w="3256" w:type="dxa"/>
          </w:tcPr>
          <w:p w14:paraId="109F41E2" w14:textId="77777777" w:rsidR="00FE6068" w:rsidRPr="00DE6932" w:rsidRDefault="00FE6068" w:rsidP="006559F7">
            <w:pPr>
              <w:rPr>
                <w:szCs w:val="24"/>
              </w:rPr>
            </w:pPr>
            <w:r w:rsidRPr="00DE6932">
              <w:rPr>
                <w:szCs w:val="24"/>
              </w:rPr>
              <w:t>Lidia Isabel López de Jordán</w:t>
            </w:r>
          </w:p>
        </w:tc>
        <w:tc>
          <w:tcPr>
            <w:tcW w:w="1951" w:type="dxa"/>
          </w:tcPr>
          <w:p w14:paraId="48AF3FE3" w14:textId="77777777" w:rsidR="00FE6068" w:rsidRPr="00DE6932" w:rsidRDefault="00FE6068" w:rsidP="006559F7">
            <w:pPr>
              <w:rPr>
                <w:szCs w:val="24"/>
              </w:rPr>
            </w:pPr>
            <w:r w:rsidRPr="00DE6932">
              <w:rPr>
                <w:szCs w:val="24"/>
              </w:rPr>
              <w:t>Altos de San Juan</w:t>
            </w:r>
          </w:p>
        </w:tc>
        <w:tc>
          <w:tcPr>
            <w:tcW w:w="1451" w:type="dxa"/>
          </w:tcPr>
          <w:p w14:paraId="0632B791" w14:textId="77777777" w:rsidR="00FE6068" w:rsidRPr="00DE6932" w:rsidRDefault="00FE6068" w:rsidP="006559F7">
            <w:pPr>
              <w:rPr>
                <w:szCs w:val="24"/>
              </w:rPr>
            </w:pPr>
            <w:proofErr w:type="spellStart"/>
            <w:r>
              <w:rPr>
                <w:szCs w:val="24"/>
              </w:rPr>
              <w:t>Xxxxxxxxxx</w:t>
            </w:r>
            <w:proofErr w:type="spellEnd"/>
          </w:p>
        </w:tc>
        <w:tc>
          <w:tcPr>
            <w:tcW w:w="2170" w:type="dxa"/>
          </w:tcPr>
          <w:p w14:paraId="62B8EFD1" w14:textId="77777777" w:rsidR="00FE6068" w:rsidRPr="00DE6932" w:rsidRDefault="00FE6068" w:rsidP="006559F7">
            <w:pPr>
              <w:rPr>
                <w:szCs w:val="24"/>
              </w:rPr>
            </w:pPr>
            <w:proofErr w:type="spellStart"/>
            <w:r>
              <w:rPr>
                <w:szCs w:val="24"/>
              </w:rPr>
              <w:t>xxxxxxxxxxxxxxxx</w:t>
            </w:r>
            <w:proofErr w:type="spellEnd"/>
          </w:p>
        </w:tc>
      </w:tr>
      <w:tr w:rsidR="00FE6068" w:rsidRPr="00DE6932" w14:paraId="1363EB36" w14:textId="77777777" w:rsidTr="006559F7">
        <w:tc>
          <w:tcPr>
            <w:tcW w:w="3256" w:type="dxa"/>
          </w:tcPr>
          <w:p w14:paraId="6AB937C3" w14:textId="77777777" w:rsidR="00FE6068" w:rsidRPr="00DE6932" w:rsidRDefault="00FE6068" w:rsidP="006559F7">
            <w:pPr>
              <w:rPr>
                <w:szCs w:val="24"/>
              </w:rPr>
            </w:pPr>
            <w:r w:rsidRPr="00DE6932">
              <w:rPr>
                <w:szCs w:val="24"/>
              </w:rPr>
              <w:t xml:space="preserve">Alicia Ramos Villanueva </w:t>
            </w:r>
          </w:p>
        </w:tc>
        <w:tc>
          <w:tcPr>
            <w:tcW w:w="1951" w:type="dxa"/>
          </w:tcPr>
          <w:p w14:paraId="5E9D238E" w14:textId="77777777" w:rsidR="00FE6068" w:rsidRPr="00DE6932" w:rsidRDefault="00FE6068" w:rsidP="006559F7">
            <w:pPr>
              <w:rPr>
                <w:szCs w:val="24"/>
              </w:rPr>
            </w:pPr>
            <w:r w:rsidRPr="00DE6932">
              <w:rPr>
                <w:szCs w:val="24"/>
              </w:rPr>
              <w:t>Altos de San Juan</w:t>
            </w:r>
          </w:p>
        </w:tc>
        <w:tc>
          <w:tcPr>
            <w:tcW w:w="1451" w:type="dxa"/>
          </w:tcPr>
          <w:p w14:paraId="4D69F81E" w14:textId="77777777" w:rsidR="00FE6068" w:rsidRPr="00DE6932" w:rsidRDefault="00FE6068" w:rsidP="006559F7">
            <w:pPr>
              <w:rPr>
                <w:szCs w:val="24"/>
              </w:rPr>
            </w:pPr>
            <w:proofErr w:type="spellStart"/>
            <w:r>
              <w:rPr>
                <w:szCs w:val="24"/>
              </w:rPr>
              <w:t>Xxxxxxxxxx</w:t>
            </w:r>
            <w:proofErr w:type="spellEnd"/>
          </w:p>
        </w:tc>
        <w:tc>
          <w:tcPr>
            <w:tcW w:w="2170" w:type="dxa"/>
          </w:tcPr>
          <w:p w14:paraId="75608890" w14:textId="77777777" w:rsidR="00FE6068" w:rsidRPr="00DE6932" w:rsidRDefault="00FE6068" w:rsidP="006559F7">
            <w:pPr>
              <w:rPr>
                <w:szCs w:val="24"/>
              </w:rPr>
            </w:pPr>
            <w:proofErr w:type="spellStart"/>
            <w:r>
              <w:rPr>
                <w:szCs w:val="24"/>
              </w:rPr>
              <w:t>xxxxxxxxxxxxxxxx</w:t>
            </w:r>
            <w:proofErr w:type="spellEnd"/>
          </w:p>
        </w:tc>
      </w:tr>
      <w:tr w:rsidR="00FE6068" w:rsidRPr="00DE6932" w14:paraId="6C5C1F99" w14:textId="77777777" w:rsidTr="006559F7">
        <w:tc>
          <w:tcPr>
            <w:tcW w:w="3256" w:type="dxa"/>
          </w:tcPr>
          <w:p w14:paraId="7B43237F" w14:textId="77777777" w:rsidR="00FE6068" w:rsidRPr="00DE6932" w:rsidRDefault="00FE6068" w:rsidP="006559F7">
            <w:pPr>
              <w:rPr>
                <w:szCs w:val="24"/>
              </w:rPr>
            </w:pPr>
            <w:r w:rsidRPr="00DE6932">
              <w:rPr>
                <w:szCs w:val="24"/>
              </w:rPr>
              <w:t>Daniela Beatriz Peraza Cabrera</w:t>
            </w:r>
          </w:p>
        </w:tc>
        <w:tc>
          <w:tcPr>
            <w:tcW w:w="1951" w:type="dxa"/>
          </w:tcPr>
          <w:p w14:paraId="59B5B7C5" w14:textId="77777777" w:rsidR="00FE6068" w:rsidRPr="00DE6932" w:rsidRDefault="00FE6068" w:rsidP="006559F7">
            <w:pPr>
              <w:rPr>
                <w:szCs w:val="24"/>
              </w:rPr>
            </w:pPr>
            <w:r w:rsidRPr="00DE6932">
              <w:rPr>
                <w:szCs w:val="24"/>
              </w:rPr>
              <w:t>Altos de San Juan</w:t>
            </w:r>
          </w:p>
        </w:tc>
        <w:tc>
          <w:tcPr>
            <w:tcW w:w="1451" w:type="dxa"/>
          </w:tcPr>
          <w:p w14:paraId="2B57EB7E" w14:textId="77777777" w:rsidR="00FE6068" w:rsidRPr="00DE6932" w:rsidRDefault="00FE6068" w:rsidP="006559F7">
            <w:pPr>
              <w:rPr>
                <w:szCs w:val="24"/>
              </w:rPr>
            </w:pPr>
            <w:proofErr w:type="spellStart"/>
            <w:r>
              <w:rPr>
                <w:szCs w:val="24"/>
              </w:rPr>
              <w:t>Xxxxxxxxxx</w:t>
            </w:r>
            <w:proofErr w:type="spellEnd"/>
          </w:p>
        </w:tc>
        <w:tc>
          <w:tcPr>
            <w:tcW w:w="2170" w:type="dxa"/>
          </w:tcPr>
          <w:p w14:paraId="66F1FBF7" w14:textId="77777777" w:rsidR="00FE6068" w:rsidRPr="00DE6932" w:rsidRDefault="00FE6068" w:rsidP="006559F7">
            <w:pPr>
              <w:rPr>
                <w:szCs w:val="24"/>
              </w:rPr>
            </w:pPr>
            <w:proofErr w:type="spellStart"/>
            <w:r>
              <w:rPr>
                <w:szCs w:val="24"/>
              </w:rPr>
              <w:t>xxxxxxxxxxxxxxxx</w:t>
            </w:r>
            <w:proofErr w:type="spellEnd"/>
          </w:p>
        </w:tc>
      </w:tr>
      <w:tr w:rsidR="00FE6068" w:rsidRPr="00DE6932" w14:paraId="3A813268" w14:textId="77777777" w:rsidTr="006559F7">
        <w:tc>
          <w:tcPr>
            <w:tcW w:w="3256" w:type="dxa"/>
          </w:tcPr>
          <w:p w14:paraId="25352DDD" w14:textId="77777777" w:rsidR="00FE6068" w:rsidRPr="00DE6932" w:rsidRDefault="00FE6068" w:rsidP="006559F7">
            <w:pPr>
              <w:rPr>
                <w:szCs w:val="24"/>
              </w:rPr>
            </w:pPr>
            <w:r w:rsidRPr="00DE6932">
              <w:rPr>
                <w:szCs w:val="24"/>
              </w:rPr>
              <w:t>Sandra Noemi Linares de García</w:t>
            </w:r>
          </w:p>
        </w:tc>
        <w:tc>
          <w:tcPr>
            <w:tcW w:w="1951" w:type="dxa"/>
          </w:tcPr>
          <w:p w14:paraId="042D45BD" w14:textId="77777777" w:rsidR="00FE6068" w:rsidRPr="00DE6932" w:rsidRDefault="00FE6068" w:rsidP="006559F7">
            <w:pPr>
              <w:rPr>
                <w:szCs w:val="24"/>
              </w:rPr>
            </w:pPr>
            <w:r w:rsidRPr="00DE6932">
              <w:rPr>
                <w:szCs w:val="24"/>
              </w:rPr>
              <w:t>Altos de San Juan</w:t>
            </w:r>
          </w:p>
        </w:tc>
        <w:tc>
          <w:tcPr>
            <w:tcW w:w="1451" w:type="dxa"/>
          </w:tcPr>
          <w:p w14:paraId="57D91DF4" w14:textId="77777777" w:rsidR="00FE6068" w:rsidRPr="00DE6932" w:rsidRDefault="00FE6068" w:rsidP="006559F7">
            <w:pPr>
              <w:rPr>
                <w:szCs w:val="24"/>
              </w:rPr>
            </w:pPr>
            <w:proofErr w:type="spellStart"/>
            <w:r>
              <w:rPr>
                <w:szCs w:val="24"/>
              </w:rPr>
              <w:t>Xxxxxxxxxx</w:t>
            </w:r>
            <w:proofErr w:type="spellEnd"/>
          </w:p>
        </w:tc>
        <w:tc>
          <w:tcPr>
            <w:tcW w:w="2170" w:type="dxa"/>
          </w:tcPr>
          <w:p w14:paraId="3F5EFF9E" w14:textId="77777777" w:rsidR="00FE6068" w:rsidRPr="00DE6932" w:rsidRDefault="00FE6068" w:rsidP="006559F7">
            <w:pPr>
              <w:rPr>
                <w:szCs w:val="24"/>
              </w:rPr>
            </w:pPr>
            <w:proofErr w:type="spellStart"/>
            <w:r>
              <w:rPr>
                <w:szCs w:val="24"/>
              </w:rPr>
              <w:t>xxxxxxxxxxxxxxxx</w:t>
            </w:r>
            <w:proofErr w:type="spellEnd"/>
          </w:p>
        </w:tc>
      </w:tr>
      <w:tr w:rsidR="00FE6068" w:rsidRPr="00DE6932" w14:paraId="67F55847" w14:textId="77777777" w:rsidTr="006559F7">
        <w:tc>
          <w:tcPr>
            <w:tcW w:w="3256" w:type="dxa"/>
          </w:tcPr>
          <w:p w14:paraId="097789BD" w14:textId="77777777" w:rsidR="00FE6068" w:rsidRPr="00DE6932" w:rsidRDefault="00FE6068" w:rsidP="006559F7">
            <w:pPr>
              <w:rPr>
                <w:szCs w:val="24"/>
              </w:rPr>
            </w:pPr>
            <w:r w:rsidRPr="00DE6932">
              <w:rPr>
                <w:szCs w:val="24"/>
              </w:rPr>
              <w:t>Henry Benjamín Argueta Peraza</w:t>
            </w:r>
          </w:p>
        </w:tc>
        <w:tc>
          <w:tcPr>
            <w:tcW w:w="1951" w:type="dxa"/>
          </w:tcPr>
          <w:p w14:paraId="49EBD5DA" w14:textId="77777777" w:rsidR="00FE6068" w:rsidRPr="00DE6932" w:rsidRDefault="00FE6068" w:rsidP="006559F7">
            <w:pPr>
              <w:rPr>
                <w:szCs w:val="24"/>
              </w:rPr>
            </w:pPr>
            <w:r w:rsidRPr="00DE6932">
              <w:rPr>
                <w:szCs w:val="24"/>
              </w:rPr>
              <w:t xml:space="preserve">Cas. Agua fría, </w:t>
            </w:r>
            <w:proofErr w:type="spellStart"/>
            <w:r w:rsidRPr="00DE6932">
              <w:rPr>
                <w:szCs w:val="24"/>
              </w:rPr>
              <w:t>Tecomapa</w:t>
            </w:r>
            <w:proofErr w:type="spellEnd"/>
          </w:p>
        </w:tc>
        <w:tc>
          <w:tcPr>
            <w:tcW w:w="1451" w:type="dxa"/>
          </w:tcPr>
          <w:p w14:paraId="7777DCE4" w14:textId="77777777" w:rsidR="00FE6068" w:rsidRPr="00DE6932" w:rsidRDefault="00FE6068" w:rsidP="006559F7">
            <w:pPr>
              <w:rPr>
                <w:szCs w:val="24"/>
              </w:rPr>
            </w:pPr>
            <w:proofErr w:type="spellStart"/>
            <w:r>
              <w:rPr>
                <w:szCs w:val="24"/>
              </w:rPr>
              <w:t>Xxxxxxxxxx</w:t>
            </w:r>
            <w:proofErr w:type="spellEnd"/>
          </w:p>
        </w:tc>
        <w:tc>
          <w:tcPr>
            <w:tcW w:w="2170" w:type="dxa"/>
          </w:tcPr>
          <w:p w14:paraId="4C6208B8" w14:textId="77777777" w:rsidR="00FE6068" w:rsidRPr="00DE6932" w:rsidRDefault="00FE6068" w:rsidP="006559F7">
            <w:pPr>
              <w:rPr>
                <w:szCs w:val="24"/>
              </w:rPr>
            </w:pPr>
            <w:proofErr w:type="spellStart"/>
            <w:r>
              <w:rPr>
                <w:szCs w:val="24"/>
              </w:rPr>
              <w:t>xxxxxxxxxxxxxxxx</w:t>
            </w:r>
            <w:proofErr w:type="spellEnd"/>
          </w:p>
        </w:tc>
      </w:tr>
      <w:tr w:rsidR="00FE6068" w:rsidRPr="00DE6932" w14:paraId="56CA6A86" w14:textId="77777777" w:rsidTr="006559F7">
        <w:tc>
          <w:tcPr>
            <w:tcW w:w="3256" w:type="dxa"/>
          </w:tcPr>
          <w:p w14:paraId="4A48890A" w14:textId="77777777" w:rsidR="00FE6068" w:rsidRPr="00DE6932" w:rsidRDefault="00FE6068" w:rsidP="006559F7">
            <w:pPr>
              <w:rPr>
                <w:szCs w:val="24"/>
              </w:rPr>
            </w:pPr>
            <w:r>
              <w:rPr>
                <w:szCs w:val="24"/>
              </w:rPr>
              <w:t>Jacqueline Beatriz Ruiz Guerra</w:t>
            </w:r>
          </w:p>
        </w:tc>
        <w:tc>
          <w:tcPr>
            <w:tcW w:w="1951" w:type="dxa"/>
          </w:tcPr>
          <w:p w14:paraId="5BBE1807" w14:textId="77777777" w:rsidR="00FE6068" w:rsidRPr="00DE6932" w:rsidRDefault="00FE6068" w:rsidP="006559F7">
            <w:pPr>
              <w:rPr>
                <w:szCs w:val="24"/>
              </w:rPr>
            </w:pPr>
            <w:r>
              <w:rPr>
                <w:szCs w:val="24"/>
              </w:rPr>
              <w:t>Altos de San Juan</w:t>
            </w:r>
          </w:p>
        </w:tc>
        <w:tc>
          <w:tcPr>
            <w:tcW w:w="1451" w:type="dxa"/>
          </w:tcPr>
          <w:p w14:paraId="26ACA4C1" w14:textId="77777777" w:rsidR="00FE6068" w:rsidRPr="00DE6932" w:rsidRDefault="00FE6068" w:rsidP="006559F7">
            <w:pPr>
              <w:rPr>
                <w:szCs w:val="24"/>
              </w:rPr>
            </w:pPr>
            <w:proofErr w:type="spellStart"/>
            <w:r>
              <w:rPr>
                <w:szCs w:val="24"/>
              </w:rPr>
              <w:t>xxxxxxxxxx</w:t>
            </w:r>
            <w:proofErr w:type="spellEnd"/>
          </w:p>
        </w:tc>
        <w:tc>
          <w:tcPr>
            <w:tcW w:w="2170" w:type="dxa"/>
          </w:tcPr>
          <w:p w14:paraId="48393C48" w14:textId="77777777" w:rsidR="00FE6068" w:rsidRPr="00DE6932" w:rsidRDefault="00FE6068" w:rsidP="006559F7">
            <w:pPr>
              <w:rPr>
                <w:szCs w:val="24"/>
              </w:rPr>
            </w:pPr>
            <w:proofErr w:type="spellStart"/>
            <w:r>
              <w:rPr>
                <w:szCs w:val="24"/>
              </w:rPr>
              <w:t>xxxxxxxxxxxxxxxx</w:t>
            </w:r>
            <w:proofErr w:type="spellEnd"/>
          </w:p>
        </w:tc>
      </w:tr>
      <w:tr w:rsidR="00FE6068" w:rsidRPr="00DE6932" w14:paraId="1A2DD3EA" w14:textId="77777777" w:rsidTr="006559F7">
        <w:tc>
          <w:tcPr>
            <w:tcW w:w="3256" w:type="dxa"/>
          </w:tcPr>
          <w:p w14:paraId="2E6584C0" w14:textId="77777777" w:rsidR="00FE6068" w:rsidRPr="00DE6932" w:rsidRDefault="00FE6068" w:rsidP="006559F7">
            <w:pPr>
              <w:rPr>
                <w:szCs w:val="24"/>
              </w:rPr>
            </w:pPr>
            <w:proofErr w:type="spellStart"/>
            <w:r w:rsidRPr="00DE6932">
              <w:rPr>
                <w:szCs w:val="24"/>
              </w:rPr>
              <w:t>Marleni</w:t>
            </w:r>
            <w:proofErr w:type="spellEnd"/>
            <w:r w:rsidRPr="00DE6932">
              <w:rPr>
                <w:szCs w:val="24"/>
              </w:rPr>
              <w:t xml:space="preserve"> Isabel Flores de Rivera</w:t>
            </w:r>
          </w:p>
        </w:tc>
        <w:tc>
          <w:tcPr>
            <w:tcW w:w="1951" w:type="dxa"/>
          </w:tcPr>
          <w:p w14:paraId="07A28D13" w14:textId="77777777" w:rsidR="00FE6068" w:rsidRPr="00DE6932" w:rsidRDefault="00FE6068" w:rsidP="006559F7">
            <w:pPr>
              <w:rPr>
                <w:szCs w:val="24"/>
              </w:rPr>
            </w:pPr>
            <w:r w:rsidRPr="00DE6932">
              <w:rPr>
                <w:szCs w:val="24"/>
              </w:rPr>
              <w:t xml:space="preserve">Cas. Hacienda el señor, El capulín </w:t>
            </w:r>
          </w:p>
        </w:tc>
        <w:tc>
          <w:tcPr>
            <w:tcW w:w="1451" w:type="dxa"/>
          </w:tcPr>
          <w:p w14:paraId="020AC4C8" w14:textId="77777777" w:rsidR="00FE6068" w:rsidRPr="00DE6932" w:rsidRDefault="00FE6068" w:rsidP="006559F7">
            <w:pPr>
              <w:rPr>
                <w:szCs w:val="24"/>
              </w:rPr>
            </w:pPr>
            <w:proofErr w:type="spellStart"/>
            <w:r>
              <w:rPr>
                <w:szCs w:val="24"/>
              </w:rPr>
              <w:t>xxxxxxxxxx</w:t>
            </w:r>
            <w:proofErr w:type="spellEnd"/>
          </w:p>
        </w:tc>
        <w:tc>
          <w:tcPr>
            <w:tcW w:w="2170" w:type="dxa"/>
          </w:tcPr>
          <w:p w14:paraId="722BECF1" w14:textId="77777777" w:rsidR="00FE6068" w:rsidRPr="00DE6932" w:rsidRDefault="00FE6068" w:rsidP="006559F7">
            <w:pPr>
              <w:rPr>
                <w:szCs w:val="24"/>
              </w:rPr>
            </w:pPr>
            <w:proofErr w:type="spellStart"/>
            <w:r>
              <w:rPr>
                <w:szCs w:val="24"/>
              </w:rPr>
              <w:t>xxxxxxxxxxxxxxxx</w:t>
            </w:r>
            <w:proofErr w:type="spellEnd"/>
          </w:p>
        </w:tc>
      </w:tr>
    </w:tbl>
    <w:p w14:paraId="6B2773E0" w14:textId="77777777" w:rsidR="00FE6068" w:rsidRPr="00DE6932" w:rsidRDefault="00FE6068" w:rsidP="00FE6068">
      <w:pPr>
        <w:rPr>
          <w:szCs w:val="24"/>
        </w:rPr>
      </w:pPr>
    </w:p>
    <w:p w14:paraId="6395373B" w14:textId="77777777" w:rsidR="00FE6068" w:rsidRPr="00DE6932" w:rsidRDefault="00FE6068" w:rsidP="00FE6068">
      <w:pPr>
        <w:jc w:val="both"/>
        <w:rPr>
          <w:rFonts w:eastAsia="Times New Roman"/>
          <w:b/>
          <w:bCs/>
          <w:color w:val="000000"/>
          <w:szCs w:val="24"/>
          <w:bdr w:val="none" w:sz="0" w:space="0" w:color="auto" w:frame="1"/>
          <w:lang w:eastAsia="es-SV"/>
        </w:rPr>
      </w:pPr>
      <w:r>
        <w:rPr>
          <w:rFonts w:eastAsia="Times New Roman"/>
          <w:b/>
          <w:bCs/>
          <w:color w:val="000000"/>
          <w:szCs w:val="24"/>
          <w:bdr w:val="none" w:sz="0" w:space="0" w:color="auto" w:frame="1"/>
          <w:lang w:eastAsia="es-SV"/>
        </w:rPr>
        <w:lastRenderedPageBreak/>
        <w:t xml:space="preserve">Comuníquese y </w:t>
      </w:r>
      <w:proofErr w:type="spellStart"/>
      <w:r>
        <w:rPr>
          <w:rFonts w:eastAsia="Times New Roman"/>
          <w:b/>
          <w:bCs/>
          <w:color w:val="000000"/>
          <w:szCs w:val="24"/>
          <w:bdr w:val="none" w:sz="0" w:space="0" w:color="auto" w:frame="1"/>
          <w:lang w:eastAsia="es-SV"/>
        </w:rPr>
        <w:t>certifiquese</w:t>
      </w:r>
      <w:proofErr w:type="spellEnd"/>
      <w:r>
        <w:rPr>
          <w:rFonts w:eastAsia="Times New Roman"/>
          <w:b/>
          <w:bCs/>
          <w:color w:val="000000"/>
          <w:szCs w:val="24"/>
          <w:bdr w:val="none" w:sz="0" w:space="0" w:color="auto" w:frame="1"/>
          <w:lang w:eastAsia="es-SV"/>
        </w:rPr>
        <w:t xml:space="preserve">. </w:t>
      </w:r>
    </w:p>
    <w:p w14:paraId="6E74D123" w14:textId="77777777" w:rsidR="00FE6068" w:rsidRDefault="00FE6068" w:rsidP="00FE6068">
      <w:pPr>
        <w:jc w:val="both"/>
        <w:rPr>
          <w:rFonts w:eastAsia="Times New Roman"/>
          <w:b/>
          <w:bCs/>
          <w:color w:val="000000"/>
          <w:szCs w:val="24"/>
          <w:bdr w:val="none" w:sz="0" w:space="0" w:color="auto" w:frame="1"/>
          <w:lang w:eastAsia="es-SV"/>
        </w:rPr>
      </w:pPr>
    </w:p>
    <w:p w14:paraId="12880B7A" w14:textId="77777777" w:rsidR="00FE6068" w:rsidRPr="00DE6932" w:rsidRDefault="00FE6068" w:rsidP="00FE6068">
      <w:pPr>
        <w:jc w:val="both"/>
        <w:rPr>
          <w:rFonts w:eastAsia="Times New Roman"/>
          <w:b/>
          <w:bCs/>
          <w:color w:val="000000"/>
          <w:szCs w:val="24"/>
          <w:u w:val="single"/>
          <w:bdr w:val="none" w:sz="0" w:space="0" w:color="auto" w:frame="1"/>
          <w:lang w:eastAsia="es-SV"/>
        </w:rPr>
      </w:pPr>
      <w:r w:rsidRPr="00A83FBB">
        <w:rPr>
          <w:rFonts w:eastAsia="Times New Roman"/>
          <w:b/>
          <w:bCs/>
          <w:color w:val="000000"/>
          <w:szCs w:val="24"/>
          <w:u w:val="single"/>
          <w:bdr w:val="none" w:sz="0" w:space="0" w:color="auto" w:frame="1"/>
          <w:lang w:eastAsia="es-SV"/>
        </w:rPr>
        <w:t xml:space="preserve">ACUERDO NÚMERO OCHO: </w:t>
      </w:r>
    </w:p>
    <w:p w14:paraId="082D0032" w14:textId="77777777" w:rsidR="00FE6068" w:rsidRPr="00D71C9F" w:rsidRDefault="00FE6068" w:rsidP="00FE6068">
      <w:pPr>
        <w:jc w:val="both"/>
        <w:rPr>
          <w:rFonts w:eastAsia="Calibri"/>
          <w:bCs/>
          <w:szCs w:val="24"/>
        </w:rPr>
      </w:pPr>
      <w:r w:rsidRPr="00D71C9F">
        <w:rPr>
          <w:rFonts w:eastAsia="Calibri"/>
          <w:bCs/>
          <w:szCs w:val="24"/>
        </w:rPr>
        <w:t xml:space="preserve">El Concejo Municipal en uso de las facultades que el Código Municipal les confiere ACUERDA: Nombrar de forma interina, como Jefe de Planta Trituradora Asfalto y </w:t>
      </w:r>
      <w:proofErr w:type="spellStart"/>
      <w:r w:rsidRPr="00D71C9F">
        <w:rPr>
          <w:rFonts w:eastAsia="Calibri"/>
          <w:bCs/>
          <w:szCs w:val="24"/>
        </w:rPr>
        <w:t>Bloquera</w:t>
      </w:r>
      <w:proofErr w:type="spellEnd"/>
      <w:r w:rsidRPr="00D71C9F">
        <w:rPr>
          <w:rFonts w:eastAsia="Calibri"/>
          <w:bCs/>
          <w:szCs w:val="24"/>
        </w:rPr>
        <w:t xml:space="preserve"> al Sr. Rigoberto Monterroza Vidal, con </w:t>
      </w:r>
      <w:proofErr w:type="gramStart"/>
      <w:r w:rsidRPr="00D71C9F">
        <w:rPr>
          <w:rFonts w:eastAsia="Calibri"/>
          <w:bCs/>
          <w:szCs w:val="24"/>
        </w:rPr>
        <w:t xml:space="preserve">DUI  </w:t>
      </w:r>
      <w:proofErr w:type="spellStart"/>
      <w:r w:rsidRPr="00D71C9F">
        <w:rPr>
          <w:rFonts w:eastAsia="Calibri"/>
          <w:bCs/>
          <w:szCs w:val="24"/>
        </w:rPr>
        <w:t>N</w:t>
      </w:r>
      <w:proofErr w:type="gramEnd"/>
      <w:r w:rsidRPr="00D71C9F">
        <w:rPr>
          <w:rFonts w:eastAsia="Calibri"/>
          <w:bCs/>
          <w:szCs w:val="24"/>
        </w:rPr>
        <w:t>°</w:t>
      </w:r>
      <w:proofErr w:type="spellEnd"/>
      <w:r w:rsidRPr="00D71C9F">
        <w:rPr>
          <w:rFonts w:eastAsia="Calibri"/>
          <w:bCs/>
          <w:szCs w:val="24"/>
        </w:rPr>
        <w:t xml:space="preserve"> </w:t>
      </w:r>
      <w:proofErr w:type="spellStart"/>
      <w:r>
        <w:rPr>
          <w:rFonts w:eastAsia="Calibri"/>
          <w:bCs/>
          <w:szCs w:val="24"/>
        </w:rPr>
        <w:t>xxxxxxxxxx</w:t>
      </w:r>
      <w:proofErr w:type="spellEnd"/>
      <w:r w:rsidRPr="00D71C9F">
        <w:rPr>
          <w:rFonts w:eastAsia="Calibri"/>
          <w:bCs/>
          <w:szCs w:val="24"/>
        </w:rPr>
        <w:t>, NIT.</w:t>
      </w:r>
      <w:r w:rsidRPr="008029A6">
        <w:rPr>
          <w:szCs w:val="24"/>
        </w:rPr>
        <w:t xml:space="preserve"> </w:t>
      </w:r>
      <w:proofErr w:type="spellStart"/>
      <w:r>
        <w:rPr>
          <w:szCs w:val="24"/>
        </w:rPr>
        <w:t>xxxxxxxxxxxxxxxx</w:t>
      </w:r>
      <w:proofErr w:type="spellEnd"/>
      <w:r w:rsidRPr="00D71C9F">
        <w:rPr>
          <w:rFonts w:eastAsia="Calibri"/>
          <w:bCs/>
          <w:szCs w:val="24"/>
        </w:rPr>
        <w:t xml:space="preserve">. A partir </w:t>
      </w:r>
      <w:r>
        <w:rPr>
          <w:rFonts w:eastAsia="Calibri"/>
          <w:bCs/>
          <w:szCs w:val="24"/>
        </w:rPr>
        <w:t>del día 20 de junio al 31 de diciembre del 2022</w:t>
      </w:r>
      <w:r w:rsidRPr="00D71C9F">
        <w:rPr>
          <w:rFonts w:eastAsia="Calibri"/>
          <w:bCs/>
          <w:szCs w:val="24"/>
        </w:rPr>
        <w:t xml:space="preserve">, quien devengara la cantidad mensual de SETECIENTOS 00/100 DÓLARES DE LOS ESTADOS UNIDOS DE AMÉRICA. dicho gasto deberá aplicarse al código </w:t>
      </w:r>
      <w:proofErr w:type="spellStart"/>
      <w:r w:rsidRPr="00D71C9F">
        <w:rPr>
          <w:rFonts w:eastAsia="Calibri"/>
          <w:bCs/>
          <w:szCs w:val="24"/>
        </w:rPr>
        <w:t>N°</w:t>
      </w:r>
      <w:proofErr w:type="spellEnd"/>
      <w:r w:rsidRPr="00D71C9F">
        <w:rPr>
          <w:rFonts w:eastAsia="Calibri"/>
          <w:bCs/>
          <w:szCs w:val="24"/>
        </w:rPr>
        <w:t xml:space="preserve"> 51101 de la línea 0101. FONDOS PROPIOS.</w:t>
      </w:r>
    </w:p>
    <w:p w14:paraId="416D2C78" w14:textId="77777777" w:rsidR="00FE6068" w:rsidRDefault="00FE6068" w:rsidP="00FE6068">
      <w:pPr>
        <w:jc w:val="both"/>
        <w:rPr>
          <w:rFonts w:eastAsia="Calibri"/>
          <w:bCs/>
          <w:szCs w:val="24"/>
        </w:rPr>
      </w:pPr>
      <w:r w:rsidRPr="00D71C9F">
        <w:rPr>
          <w:rFonts w:eastAsia="Calibri"/>
          <w:bCs/>
          <w:szCs w:val="24"/>
        </w:rPr>
        <w:t xml:space="preserve">COMUNIQUESE Y CERTIFIQUESE. </w:t>
      </w:r>
    </w:p>
    <w:p w14:paraId="144FDB2D" w14:textId="77777777" w:rsidR="00FE6068" w:rsidRPr="00D71C9F" w:rsidRDefault="00FE6068" w:rsidP="00FE6068">
      <w:pPr>
        <w:jc w:val="both"/>
        <w:rPr>
          <w:rFonts w:eastAsia="Calibri"/>
          <w:bCs/>
          <w:szCs w:val="24"/>
        </w:rPr>
      </w:pPr>
    </w:p>
    <w:p w14:paraId="5698102F" w14:textId="77777777" w:rsidR="00FE6068" w:rsidRDefault="00FE6068" w:rsidP="00FE6068">
      <w:pPr>
        <w:jc w:val="both"/>
        <w:rPr>
          <w:b/>
          <w:szCs w:val="24"/>
          <w:u w:val="single"/>
        </w:rPr>
      </w:pPr>
      <w:r w:rsidRPr="0047638E">
        <w:rPr>
          <w:b/>
          <w:szCs w:val="24"/>
          <w:u w:val="single"/>
        </w:rPr>
        <w:t xml:space="preserve">ACUERDO NÚMERO </w:t>
      </w:r>
      <w:r>
        <w:rPr>
          <w:b/>
          <w:szCs w:val="24"/>
          <w:u w:val="single"/>
        </w:rPr>
        <w:t xml:space="preserve">NUEVE: </w:t>
      </w:r>
    </w:p>
    <w:p w14:paraId="22B1B5D1" w14:textId="77777777" w:rsidR="00FE6068" w:rsidRDefault="00FE6068" w:rsidP="00FE6068">
      <w:pPr>
        <w:spacing w:after="200" w:line="276" w:lineRule="auto"/>
        <w:contextualSpacing/>
        <w:jc w:val="both"/>
        <w:rPr>
          <w:rFonts w:eastAsia="Calibri"/>
          <w:bCs/>
          <w:szCs w:val="24"/>
        </w:rPr>
      </w:pPr>
      <w:r w:rsidRPr="00994317">
        <w:rPr>
          <w:rFonts w:eastAsia="Calibri"/>
          <w:bCs/>
          <w:szCs w:val="24"/>
        </w:rPr>
        <w:t xml:space="preserve">El Concejo Municipal en uso de las facultades que el Código Municipal les confiere </w:t>
      </w:r>
      <w:r>
        <w:rPr>
          <w:rFonts w:eastAsia="Calibri"/>
          <w:bCs/>
          <w:szCs w:val="24"/>
        </w:rPr>
        <w:t>y teniendo a la vista la solicitud de la Jefa del Registro del Estado Familiar, en donde solicita “</w:t>
      </w:r>
      <w:proofErr w:type="gramStart"/>
      <w:r>
        <w:rPr>
          <w:rFonts w:eastAsia="Calibri"/>
          <w:bCs/>
          <w:szCs w:val="24"/>
        </w:rPr>
        <w:t>””que</w:t>
      </w:r>
      <w:proofErr w:type="gramEnd"/>
      <w:r>
        <w:rPr>
          <w:rFonts w:eastAsia="Calibri"/>
          <w:bCs/>
          <w:szCs w:val="24"/>
        </w:rPr>
        <w:t xml:space="preserve"> se nombre  Jefe Interino a la </w:t>
      </w:r>
      <w:proofErr w:type="spellStart"/>
      <w:r>
        <w:rPr>
          <w:rFonts w:eastAsia="Calibri"/>
          <w:bCs/>
          <w:szCs w:val="24"/>
        </w:rPr>
        <w:t>licda.</w:t>
      </w:r>
      <w:proofErr w:type="spellEnd"/>
      <w:r>
        <w:rPr>
          <w:rFonts w:eastAsia="Calibri"/>
          <w:bCs/>
          <w:szCs w:val="24"/>
        </w:rPr>
        <w:t xml:space="preserve"> Sonia Elisa Monterroza Cárcamo, </w:t>
      </w:r>
      <w:proofErr w:type="spellStart"/>
      <w:r>
        <w:rPr>
          <w:rFonts w:eastAsia="Calibri"/>
          <w:bCs/>
          <w:szCs w:val="24"/>
        </w:rPr>
        <w:t>por que</w:t>
      </w:r>
      <w:proofErr w:type="spellEnd"/>
      <w:r>
        <w:rPr>
          <w:rFonts w:eastAsia="Calibri"/>
          <w:bCs/>
          <w:szCs w:val="24"/>
        </w:rPr>
        <w:t xml:space="preserve"> se encontrará ella fuera del País, los días 23 y 24 de junio del 2022”</w:t>
      </w:r>
      <w:proofErr w:type="gramStart"/>
      <w:r>
        <w:rPr>
          <w:rFonts w:eastAsia="Calibri"/>
          <w:bCs/>
          <w:szCs w:val="24"/>
        </w:rPr>
        <w:t>””  POR</w:t>
      </w:r>
      <w:proofErr w:type="gramEnd"/>
      <w:r>
        <w:rPr>
          <w:rFonts w:eastAsia="Calibri"/>
          <w:bCs/>
          <w:szCs w:val="24"/>
        </w:rPr>
        <w:t xml:space="preserve"> TANTO </w:t>
      </w:r>
      <w:r w:rsidRPr="007E2525">
        <w:rPr>
          <w:rFonts w:eastAsia="Calibri"/>
          <w:bCs/>
          <w:szCs w:val="24"/>
        </w:rPr>
        <w:t>este Concejo</w:t>
      </w:r>
      <w:r>
        <w:rPr>
          <w:rFonts w:eastAsia="Calibri"/>
          <w:bCs/>
          <w:szCs w:val="24"/>
        </w:rPr>
        <w:t xml:space="preserve"> Municipal </w:t>
      </w:r>
      <w:r w:rsidRPr="007E2525">
        <w:rPr>
          <w:rFonts w:eastAsia="Calibri"/>
          <w:bCs/>
          <w:szCs w:val="24"/>
        </w:rPr>
        <w:t xml:space="preserve"> ACUERDA</w:t>
      </w:r>
      <w:r>
        <w:rPr>
          <w:rFonts w:eastAsia="Calibri"/>
          <w:bCs/>
          <w:szCs w:val="24"/>
        </w:rPr>
        <w:t xml:space="preserve">: </w:t>
      </w:r>
    </w:p>
    <w:p w14:paraId="1698C521" w14:textId="77777777" w:rsidR="00FE6068" w:rsidRDefault="00FE6068" w:rsidP="00FE6068">
      <w:pPr>
        <w:spacing w:after="200" w:line="276" w:lineRule="auto"/>
        <w:contextualSpacing/>
        <w:jc w:val="both"/>
        <w:rPr>
          <w:rFonts w:eastAsia="Calibri"/>
          <w:bCs/>
          <w:szCs w:val="24"/>
        </w:rPr>
      </w:pPr>
      <w:r>
        <w:rPr>
          <w:rFonts w:eastAsia="Calibri"/>
          <w:bCs/>
          <w:szCs w:val="24"/>
        </w:rPr>
        <w:t>Nombrar de forma Interina AD-</w:t>
      </w:r>
      <w:proofErr w:type="gramStart"/>
      <w:r>
        <w:rPr>
          <w:rFonts w:eastAsia="Calibri"/>
          <w:bCs/>
          <w:szCs w:val="24"/>
        </w:rPr>
        <w:t>HONOREM  a</w:t>
      </w:r>
      <w:proofErr w:type="gramEnd"/>
      <w:r>
        <w:rPr>
          <w:rFonts w:eastAsia="Calibri"/>
          <w:bCs/>
          <w:szCs w:val="24"/>
        </w:rPr>
        <w:t xml:space="preserve"> la Licda. Sonia Elisa Monterroza Cárcamo, como Jefe del Registro del Estado Familiar, durante el periodo del 23 al 24 de junio del 2022. </w:t>
      </w:r>
    </w:p>
    <w:p w14:paraId="7DCF5149" w14:textId="77777777" w:rsidR="00FE6068" w:rsidRDefault="00FE6068" w:rsidP="00FE6068">
      <w:pPr>
        <w:spacing w:after="200" w:line="276" w:lineRule="auto"/>
        <w:contextualSpacing/>
        <w:jc w:val="both"/>
        <w:rPr>
          <w:rFonts w:eastAsia="Calibri"/>
          <w:bCs/>
          <w:szCs w:val="24"/>
        </w:rPr>
      </w:pPr>
    </w:p>
    <w:p w14:paraId="156E569B" w14:textId="77777777" w:rsidR="00FE6068" w:rsidRPr="007E2525" w:rsidRDefault="00FE6068" w:rsidP="00FE6068">
      <w:pPr>
        <w:spacing w:after="200" w:line="276" w:lineRule="auto"/>
        <w:contextualSpacing/>
        <w:jc w:val="both"/>
        <w:rPr>
          <w:rFonts w:eastAsia="Calibri"/>
          <w:bCs/>
          <w:szCs w:val="24"/>
        </w:rPr>
      </w:pPr>
      <w:proofErr w:type="spellStart"/>
      <w:r>
        <w:rPr>
          <w:rFonts w:eastAsia="Calibri"/>
          <w:bCs/>
          <w:szCs w:val="24"/>
        </w:rPr>
        <w:t>Comuniquese</w:t>
      </w:r>
      <w:proofErr w:type="spellEnd"/>
      <w:r>
        <w:rPr>
          <w:rFonts w:eastAsia="Calibri"/>
          <w:bCs/>
          <w:szCs w:val="24"/>
        </w:rPr>
        <w:t xml:space="preserve"> para los efectos legales </w:t>
      </w:r>
      <w:proofErr w:type="gramStart"/>
      <w:r>
        <w:rPr>
          <w:rFonts w:eastAsia="Calibri"/>
          <w:bCs/>
          <w:szCs w:val="24"/>
        </w:rPr>
        <w:t>subsiguientes.-</w:t>
      </w:r>
      <w:proofErr w:type="gramEnd"/>
      <w:r>
        <w:rPr>
          <w:rFonts w:eastAsia="Calibri"/>
          <w:bCs/>
          <w:szCs w:val="24"/>
        </w:rPr>
        <w:t xml:space="preserve"> </w:t>
      </w:r>
    </w:p>
    <w:p w14:paraId="44FD402A" w14:textId="77777777" w:rsidR="00FE6068" w:rsidRDefault="00FE6068" w:rsidP="00FE6068">
      <w:pPr>
        <w:jc w:val="both"/>
        <w:rPr>
          <w:b/>
          <w:szCs w:val="24"/>
          <w:u w:val="single"/>
        </w:rPr>
      </w:pPr>
    </w:p>
    <w:p w14:paraId="42936C84" w14:textId="77777777" w:rsidR="00FE6068" w:rsidRPr="0094682B" w:rsidRDefault="00FE6068" w:rsidP="00FE6068">
      <w:pPr>
        <w:spacing w:after="0" w:line="240" w:lineRule="auto"/>
        <w:jc w:val="both"/>
        <w:rPr>
          <w:rFonts w:eastAsia="Times New Roman"/>
          <w:szCs w:val="24"/>
          <w:lang w:eastAsia="es-ES"/>
        </w:rPr>
      </w:pPr>
      <w:bookmarkStart w:id="25" w:name="_Hlk106608850"/>
      <w:r w:rsidRPr="0094682B">
        <w:rPr>
          <w:rFonts w:eastAsia="Times New Roman"/>
          <w:b/>
          <w:szCs w:val="24"/>
          <w:u w:val="single"/>
          <w:lang w:val="es-ES" w:eastAsia="es-ES"/>
        </w:rPr>
        <w:t>ACUERDO NÚMERO DIEZ:</w:t>
      </w:r>
      <w:r w:rsidRPr="0094682B">
        <w:rPr>
          <w:rFonts w:eastAsia="Times New Roman"/>
          <w:szCs w:val="24"/>
          <w:lang w:val="es-ES" w:eastAsia="es-ES"/>
        </w:rPr>
        <w:tab/>
      </w:r>
    </w:p>
    <w:p w14:paraId="2CB6D4F4" w14:textId="77777777" w:rsidR="00FE6068" w:rsidRPr="0094682B" w:rsidRDefault="00FE6068" w:rsidP="00FE6068">
      <w:pPr>
        <w:spacing w:after="0" w:line="240" w:lineRule="auto"/>
        <w:contextualSpacing/>
        <w:jc w:val="both"/>
        <w:rPr>
          <w:rFonts w:eastAsia="Times New Roman"/>
          <w:b/>
          <w:szCs w:val="24"/>
          <w:lang w:eastAsia="es-ES"/>
        </w:rPr>
      </w:pPr>
      <w:r w:rsidRPr="0094682B">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4682B">
        <w:rPr>
          <w:rFonts w:eastAsia="Times New Roman"/>
          <w:b/>
          <w:szCs w:val="24"/>
          <w:lang w:eastAsia="es-ES"/>
        </w:rPr>
        <w:t>ES CONFORME</w:t>
      </w:r>
      <w:r w:rsidRPr="0094682B">
        <w:rPr>
          <w:rFonts w:eastAsia="Times New Roman"/>
          <w:szCs w:val="24"/>
          <w:lang w:eastAsia="es-ES"/>
        </w:rPr>
        <w:t xml:space="preserve"> del Jefe de la respectiva dependencia; </w:t>
      </w:r>
      <w:r w:rsidRPr="0094682B">
        <w:rPr>
          <w:rFonts w:eastAsia="Times New Roman"/>
          <w:b/>
          <w:szCs w:val="24"/>
          <w:lang w:eastAsia="es-ES"/>
        </w:rPr>
        <w:t>ACUERDA</w:t>
      </w:r>
      <w:r w:rsidRPr="0094682B">
        <w:rPr>
          <w:rFonts w:eastAsia="Times New Roman"/>
          <w:szCs w:val="24"/>
          <w:lang w:eastAsia="es-ES"/>
        </w:rPr>
        <w:t xml:space="preserve">: conceder licencia con goce de sueldo, comprendidos del día </w:t>
      </w:r>
      <w:r w:rsidRPr="0094682B">
        <w:rPr>
          <w:b/>
          <w:szCs w:val="24"/>
        </w:rPr>
        <w:t xml:space="preserve">ocho al </w:t>
      </w:r>
      <w:proofErr w:type="spellStart"/>
      <w:r w:rsidRPr="0094682B">
        <w:rPr>
          <w:b/>
          <w:szCs w:val="24"/>
        </w:rPr>
        <w:t>díez</w:t>
      </w:r>
      <w:proofErr w:type="spellEnd"/>
      <w:r w:rsidRPr="0094682B">
        <w:rPr>
          <w:b/>
          <w:szCs w:val="24"/>
        </w:rPr>
        <w:t xml:space="preserve"> de Junio del año dos mil </w:t>
      </w:r>
      <w:proofErr w:type="spellStart"/>
      <w:r w:rsidRPr="0094682B">
        <w:rPr>
          <w:b/>
          <w:szCs w:val="24"/>
        </w:rPr>
        <w:t>veintidos</w:t>
      </w:r>
      <w:proofErr w:type="spellEnd"/>
      <w:r w:rsidRPr="0094682B">
        <w:rPr>
          <w:rFonts w:eastAsia="Times New Roman"/>
          <w:szCs w:val="24"/>
          <w:lang w:eastAsia="es-ES"/>
        </w:rPr>
        <w:t xml:space="preserve">; al señor: </w:t>
      </w:r>
      <w:r w:rsidRPr="0094682B">
        <w:rPr>
          <w:rFonts w:eastAsia="Times New Roman"/>
          <w:b/>
          <w:szCs w:val="24"/>
          <w:lang w:eastAsia="es-ES"/>
        </w:rPr>
        <w:t xml:space="preserve">ENLLELBERTH ALEXANDER GONZALES CERNA; Encargado, Recreación, Cultura y Deporte, </w:t>
      </w:r>
      <w:r w:rsidRPr="0094682B">
        <w:rPr>
          <w:rFonts w:eastAsia="Times New Roman"/>
          <w:szCs w:val="24"/>
          <w:lang w:eastAsia="es-ES"/>
        </w:rPr>
        <w:t xml:space="preserve">por motivo de </w:t>
      </w:r>
      <w:r w:rsidRPr="0094682B">
        <w:rPr>
          <w:rFonts w:eastAsia="Times New Roman"/>
          <w:b/>
          <w:szCs w:val="24"/>
          <w:lang w:eastAsia="es-ES"/>
        </w:rPr>
        <w:t xml:space="preserve">Enfermedad Común (PRORROGA)  </w:t>
      </w:r>
      <w:r w:rsidRPr="0094682B">
        <w:rPr>
          <w:rFonts w:eastAsia="Times New Roman"/>
          <w:szCs w:val="24"/>
          <w:lang w:eastAsia="es-ES"/>
        </w:rPr>
        <w:t xml:space="preserve">con constancia de incapacidad; expedida por el Instituto Salvadoreño del Seguro Social </w:t>
      </w:r>
      <w:r w:rsidRPr="0094682B">
        <w:rPr>
          <w:rFonts w:eastAsia="Times New Roman"/>
          <w:b/>
          <w:szCs w:val="24"/>
          <w:lang w:eastAsia="es-ES"/>
        </w:rPr>
        <w:t xml:space="preserve">(I.S.S.S) </w:t>
      </w:r>
      <w:r w:rsidRPr="0094682B">
        <w:rPr>
          <w:rFonts w:eastAsia="Times New Roman"/>
          <w:szCs w:val="24"/>
          <w:lang w:eastAsia="es-ES"/>
        </w:rPr>
        <w:t xml:space="preserve">con un período de incapacidad de </w:t>
      </w:r>
      <w:r w:rsidRPr="0094682B">
        <w:rPr>
          <w:rFonts w:eastAsia="Times New Roman"/>
          <w:b/>
          <w:szCs w:val="24"/>
          <w:lang w:eastAsia="es-ES"/>
        </w:rPr>
        <w:t>3 días</w:t>
      </w:r>
      <w:r w:rsidRPr="0094682B">
        <w:rPr>
          <w:rFonts w:eastAsia="Times New Roman"/>
          <w:szCs w:val="24"/>
          <w:lang w:eastAsia="es-ES"/>
        </w:rPr>
        <w:t xml:space="preserve">, de los cuales solo se cancelará </w:t>
      </w:r>
      <w:r w:rsidRPr="0094682B">
        <w:rPr>
          <w:rFonts w:eastAsia="Times New Roman"/>
          <w:b/>
          <w:szCs w:val="24"/>
          <w:lang w:eastAsia="es-ES"/>
        </w:rPr>
        <w:t>el 25%</w:t>
      </w:r>
      <w:r w:rsidRPr="0094682B">
        <w:rPr>
          <w:rFonts w:eastAsia="Times New Roman"/>
          <w:szCs w:val="24"/>
          <w:lang w:eastAsia="es-ES"/>
        </w:rPr>
        <w:t xml:space="preserve"> Por lo tanto, devengará la cantidad de </w:t>
      </w:r>
      <w:r w:rsidRPr="0094682B">
        <w:rPr>
          <w:rFonts w:eastAsia="Times New Roman"/>
          <w:b/>
          <w:szCs w:val="24"/>
          <w:lang w:eastAsia="es-ES"/>
        </w:rPr>
        <w:t>QUINCE 00/100 DÓLARES DE LOS ESTADOS UNIDOS DE AMÉRICA  ($15.00)</w:t>
      </w:r>
      <w:r w:rsidRPr="0094682B">
        <w:rPr>
          <w:rFonts w:eastAsia="Times New Roman"/>
          <w:szCs w:val="24"/>
          <w:lang w:eastAsia="es-ES"/>
        </w:rPr>
        <w:t>.- El gasto se aplicará al Código</w:t>
      </w:r>
      <w:r w:rsidRPr="0094682B">
        <w:rPr>
          <w:rFonts w:eastAsia="Times New Roman"/>
          <w:b/>
          <w:szCs w:val="24"/>
          <w:lang w:eastAsia="es-ES"/>
        </w:rPr>
        <w:t xml:space="preserve"> 51101 </w:t>
      </w:r>
      <w:r w:rsidRPr="0094682B">
        <w:rPr>
          <w:rFonts w:eastAsia="Times New Roman"/>
          <w:szCs w:val="24"/>
          <w:lang w:eastAsia="es-ES"/>
        </w:rPr>
        <w:t>de la línea</w:t>
      </w:r>
      <w:r w:rsidRPr="0094682B">
        <w:rPr>
          <w:rFonts w:eastAsia="Times New Roman"/>
          <w:b/>
          <w:szCs w:val="24"/>
          <w:lang w:eastAsia="es-ES"/>
        </w:rPr>
        <w:t xml:space="preserve"> 0101</w:t>
      </w:r>
      <w:r w:rsidRPr="0094682B">
        <w:rPr>
          <w:rFonts w:eastAsia="Times New Roman"/>
          <w:szCs w:val="24"/>
          <w:lang w:eastAsia="es-ES"/>
        </w:rPr>
        <w:t xml:space="preserve">, del Presupuesto Municipal vigente, autorizando a Tesorería a efectuar los pagos correspondientes.- </w:t>
      </w:r>
      <w:r w:rsidRPr="0094682B">
        <w:rPr>
          <w:rFonts w:eastAsia="Times New Roman"/>
          <w:b/>
          <w:szCs w:val="24"/>
          <w:lang w:eastAsia="es-ES"/>
        </w:rPr>
        <w:t>COMUNIQUESE.-</w:t>
      </w:r>
    </w:p>
    <w:bookmarkEnd w:id="25"/>
    <w:p w14:paraId="7D1455AD" w14:textId="77777777" w:rsidR="00FE6068" w:rsidRPr="00A66D6C" w:rsidRDefault="00FE6068" w:rsidP="00FE6068">
      <w:pPr>
        <w:spacing w:after="0" w:line="240" w:lineRule="auto"/>
        <w:contextualSpacing/>
        <w:jc w:val="both"/>
        <w:rPr>
          <w:rFonts w:eastAsia="Times New Roman"/>
          <w:b/>
          <w:color w:val="FF0000"/>
          <w:szCs w:val="24"/>
          <w:lang w:eastAsia="es-ES"/>
        </w:rPr>
      </w:pPr>
    </w:p>
    <w:p w14:paraId="1027C12A" w14:textId="77777777" w:rsidR="00FE6068" w:rsidRPr="007051E1" w:rsidRDefault="00FE6068" w:rsidP="00FE6068">
      <w:pPr>
        <w:spacing w:after="0" w:line="240" w:lineRule="auto"/>
        <w:jc w:val="both"/>
        <w:rPr>
          <w:rFonts w:eastAsia="Times New Roman"/>
          <w:szCs w:val="24"/>
          <w:lang w:eastAsia="es-ES"/>
        </w:rPr>
      </w:pPr>
      <w:bookmarkStart w:id="26" w:name="_Hlk106608910"/>
      <w:r w:rsidRPr="007051E1">
        <w:rPr>
          <w:rFonts w:eastAsia="Times New Roman"/>
          <w:b/>
          <w:szCs w:val="24"/>
          <w:u w:val="single"/>
          <w:lang w:val="es-ES" w:eastAsia="es-ES"/>
        </w:rPr>
        <w:t>ACUERDO NÚMERO</w:t>
      </w:r>
      <w:r>
        <w:rPr>
          <w:rFonts w:eastAsia="Times New Roman"/>
          <w:b/>
          <w:szCs w:val="24"/>
          <w:u w:val="single"/>
          <w:lang w:val="es-ES" w:eastAsia="es-ES"/>
        </w:rPr>
        <w:t xml:space="preserve"> ONCE: </w:t>
      </w:r>
      <w:r w:rsidRPr="007051E1">
        <w:rPr>
          <w:rFonts w:eastAsia="Times New Roman"/>
          <w:szCs w:val="24"/>
          <w:lang w:val="es-ES" w:eastAsia="es-ES"/>
        </w:rPr>
        <w:tab/>
      </w:r>
    </w:p>
    <w:p w14:paraId="602A30B6" w14:textId="77777777" w:rsidR="00FE6068"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veintisiete de mayo al dieciséis de junio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 xml:space="preserve">HECTOR DENIS ORELLANA </w:t>
      </w:r>
      <w:proofErr w:type="spellStart"/>
      <w:r>
        <w:rPr>
          <w:rFonts w:eastAsia="Times New Roman"/>
          <w:b/>
          <w:szCs w:val="24"/>
          <w:lang w:eastAsia="es-ES"/>
        </w:rPr>
        <w:t>ORELLANA</w:t>
      </w:r>
      <w:proofErr w:type="spellEnd"/>
      <w:r>
        <w:rPr>
          <w:rFonts w:eastAsia="Times New Roman"/>
          <w:b/>
          <w:szCs w:val="24"/>
          <w:lang w:eastAsia="es-ES"/>
        </w:rPr>
        <w:t>; Operador,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de Trabajo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21</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OCHENTA Y DOS 81</w:t>
      </w:r>
      <w:r w:rsidRPr="007051E1">
        <w:rPr>
          <w:rFonts w:eastAsia="Times New Roman"/>
          <w:b/>
          <w:szCs w:val="24"/>
          <w:lang w:eastAsia="es-ES"/>
        </w:rPr>
        <w:t>/100 DÓLARES DE LOS E</w:t>
      </w:r>
      <w:r>
        <w:rPr>
          <w:rFonts w:eastAsia="Times New Roman"/>
          <w:b/>
          <w:szCs w:val="24"/>
          <w:lang w:eastAsia="es-ES"/>
        </w:rPr>
        <w:t>STADOS UNIDOS DE AMÉRICA  ($82.81</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bookmarkEnd w:id="26"/>
    <w:p w14:paraId="4D9BA8C2" w14:textId="77777777" w:rsidR="00FE6068" w:rsidRDefault="00FE6068" w:rsidP="00FE6068">
      <w:pPr>
        <w:spacing w:after="0" w:line="240" w:lineRule="auto"/>
        <w:contextualSpacing/>
        <w:jc w:val="both"/>
        <w:rPr>
          <w:rFonts w:eastAsia="Times New Roman"/>
          <w:b/>
          <w:szCs w:val="24"/>
          <w:lang w:eastAsia="es-ES"/>
        </w:rPr>
      </w:pPr>
    </w:p>
    <w:p w14:paraId="67A5F0DE" w14:textId="77777777" w:rsidR="00FE6068" w:rsidRPr="007051E1" w:rsidRDefault="00FE6068" w:rsidP="00FE6068">
      <w:pPr>
        <w:spacing w:after="0" w:line="240" w:lineRule="auto"/>
        <w:jc w:val="both"/>
        <w:rPr>
          <w:rFonts w:eastAsia="Times New Roman"/>
          <w:szCs w:val="24"/>
          <w:lang w:eastAsia="es-ES"/>
        </w:rPr>
      </w:pPr>
      <w:bookmarkStart w:id="27" w:name="_Hlk106608957"/>
      <w:r w:rsidRPr="007051E1">
        <w:rPr>
          <w:rFonts w:eastAsia="Times New Roman"/>
          <w:b/>
          <w:szCs w:val="24"/>
          <w:u w:val="single"/>
          <w:lang w:val="es-ES" w:eastAsia="es-ES"/>
        </w:rPr>
        <w:lastRenderedPageBreak/>
        <w:t>ACUERDO NÚMERO</w:t>
      </w:r>
      <w:r>
        <w:rPr>
          <w:rFonts w:eastAsia="Times New Roman"/>
          <w:b/>
          <w:szCs w:val="24"/>
          <w:u w:val="single"/>
          <w:lang w:val="es-ES" w:eastAsia="es-ES"/>
        </w:rPr>
        <w:t xml:space="preserve"> DOCE:</w:t>
      </w:r>
      <w:r w:rsidRPr="007051E1">
        <w:rPr>
          <w:rFonts w:eastAsia="Times New Roman"/>
          <w:szCs w:val="24"/>
          <w:lang w:val="es-ES" w:eastAsia="es-ES"/>
        </w:rPr>
        <w:tab/>
      </w:r>
    </w:p>
    <w:p w14:paraId="64165F0B" w14:textId="77777777" w:rsidR="00FE6068"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doce al dieciséis de Junio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MILTON JOEL ARRIOLA PALACIOS; Mozo, Mercados,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SEIS 25</w:t>
      </w:r>
      <w:r w:rsidRPr="007051E1">
        <w:rPr>
          <w:rFonts w:eastAsia="Times New Roman"/>
          <w:b/>
          <w:szCs w:val="24"/>
          <w:lang w:eastAsia="es-ES"/>
        </w:rPr>
        <w:t>/100 DÓLARES DE LOS E</w:t>
      </w:r>
      <w:r>
        <w:rPr>
          <w:rFonts w:eastAsia="Times New Roman"/>
          <w:b/>
          <w:szCs w:val="24"/>
          <w:lang w:eastAsia="es-ES"/>
        </w:rPr>
        <w:t>STADOS UNIDOS DE AMÉRICA  ($6.25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bookmarkEnd w:id="27"/>
    <w:p w14:paraId="49492680" w14:textId="77777777" w:rsidR="00FE6068" w:rsidRDefault="00FE6068" w:rsidP="00FE6068">
      <w:pPr>
        <w:spacing w:after="0" w:line="240" w:lineRule="auto"/>
        <w:contextualSpacing/>
        <w:jc w:val="both"/>
        <w:rPr>
          <w:rFonts w:eastAsia="Times New Roman"/>
          <w:b/>
          <w:szCs w:val="24"/>
          <w:lang w:eastAsia="es-ES"/>
        </w:rPr>
      </w:pPr>
    </w:p>
    <w:p w14:paraId="1656DFDC" w14:textId="77777777" w:rsidR="00FE6068" w:rsidRPr="007051E1" w:rsidRDefault="00FE6068" w:rsidP="00FE6068">
      <w:pPr>
        <w:spacing w:after="0" w:line="240" w:lineRule="auto"/>
        <w:jc w:val="both"/>
        <w:rPr>
          <w:rFonts w:eastAsia="Times New Roman"/>
          <w:szCs w:val="24"/>
          <w:lang w:eastAsia="es-ES"/>
        </w:rPr>
      </w:pPr>
      <w:bookmarkStart w:id="28" w:name="_Hlk106608982"/>
      <w:r w:rsidRPr="007051E1">
        <w:rPr>
          <w:rFonts w:eastAsia="Times New Roman"/>
          <w:b/>
          <w:szCs w:val="24"/>
          <w:u w:val="single"/>
          <w:lang w:val="es-ES" w:eastAsia="es-ES"/>
        </w:rPr>
        <w:t>ACUERDO NÚMERO</w:t>
      </w:r>
      <w:r>
        <w:rPr>
          <w:rFonts w:eastAsia="Times New Roman"/>
          <w:b/>
          <w:szCs w:val="24"/>
          <w:u w:val="single"/>
          <w:lang w:val="es-ES" w:eastAsia="es-ES"/>
        </w:rPr>
        <w:t xml:space="preserve"> TRECE: </w:t>
      </w:r>
    </w:p>
    <w:p w14:paraId="1DD6A8DB" w14:textId="77777777" w:rsidR="00FE6068" w:rsidRPr="00E2244C"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once al diecisiete de junio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JULIAN ANTONIO CASTANEDA POSADA; Vigilante, Cuerpo de Agentes Municipales de Metapán,</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7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QUINCE 00</w:t>
      </w:r>
      <w:r w:rsidRPr="007051E1">
        <w:rPr>
          <w:rFonts w:eastAsia="Times New Roman"/>
          <w:b/>
          <w:szCs w:val="24"/>
          <w:lang w:eastAsia="es-ES"/>
        </w:rPr>
        <w:t>/100 DÓLARES DE LOS E</w:t>
      </w:r>
      <w:r>
        <w:rPr>
          <w:rFonts w:eastAsia="Times New Roman"/>
          <w:b/>
          <w:szCs w:val="24"/>
          <w:lang w:eastAsia="es-ES"/>
        </w:rPr>
        <w:t>STADOS UNIDOS DE AMÉRICA  ($15.00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bookmarkEnd w:id="28"/>
    <w:p w14:paraId="4F189A4C" w14:textId="77777777" w:rsidR="00FE6068" w:rsidRDefault="00FE6068" w:rsidP="00FE6068">
      <w:pPr>
        <w:spacing w:after="0" w:line="240" w:lineRule="auto"/>
        <w:contextualSpacing/>
        <w:jc w:val="both"/>
        <w:rPr>
          <w:rFonts w:eastAsia="Times New Roman"/>
          <w:b/>
          <w:color w:val="FF0000"/>
          <w:szCs w:val="24"/>
          <w:lang w:eastAsia="es-ES"/>
        </w:rPr>
      </w:pPr>
    </w:p>
    <w:p w14:paraId="7DE42D0C" w14:textId="77777777" w:rsidR="00FE6068" w:rsidRDefault="00FE6068" w:rsidP="00FE6068">
      <w:pPr>
        <w:spacing w:after="0" w:line="240" w:lineRule="auto"/>
        <w:contextualSpacing/>
        <w:jc w:val="both"/>
        <w:rPr>
          <w:rFonts w:eastAsia="Times New Roman"/>
          <w:b/>
          <w:color w:val="FF0000"/>
          <w:szCs w:val="24"/>
          <w:lang w:eastAsia="es-ES"/>
        </w:rPr>
      </w:pPr>
    </w:p>
    <w:p w14:paraId="35A12497" w14:textId="77777777" w:rsidR="00FE6068" w:rsidRPr="007051E1" w:rsidRDefault="00FE6068" w:rsidP="00FE6068">
      <w:pPr>
        <w:spacing w:after="0" w:line="240" w:lineRule="auto"/>
        <w:jc w:val="both"/>
        <w:rPr>
          <w:rFonts w:eastAsia="Times New Roman"/>
          <w:szCs w:val="24"/>
          <w:lang w:eastAsia="es-ES"/>
        </w:rPr>
      </w:pPr>
      <w:bookmarkStart w:id="29" w:name="_Hlk106609009"/>
      <w:r w:rsidRPr="007051E1">
        <w:rPr>
          <w:rFonts w:eastAsia="Times New Roman"/>
          <w:b/>
          <w:szCs w:val="24"/>
          <w:u w:val="single"/>
          <w:lang w:val="es-ES" w:eastAsia="es-ES"/>
        </w:rPr>
        <w:t>ACUERDO NÚMERO</w:t>
      </w:r>
      <w:r>
        <w:rPr>
          <w:rFonts w:eastAsia="Times New Roman"/>
          <w:b/>
          <w:szCs w:val="24"/>
          <w:u w:val="single"/>
          <w:lang w:val="es-ES" w:eastAsia="es-ES"/>
        </w:rPr>
        <w:t xml:space="preserve"> CATORCE: </w:t>
      </w:r>
      <w:r w:rsidRPr="007051E1">
        <w:rPr>
          <w:rFonts w:eastAsia="Times New Roman"/>
          <w:szCs w:val="24"/>
          <w:lang w:val="es-ES" w:eastAsia="es-ES"/>
        </w:rPr>
        <w:tab/>
      </w:r>
    </w:p>
    <w:p w14:paraId="020578D2" w14:textId="77777777" w:rsidR="00FE6068" w:rsidRPr="00E2244C"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doce al dieciséis de junio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AZUCENA BEATRIZ ORTIZ PORTILLO; Asistente, Atención al Público,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TRES 75</w:t>
      </w:r>
      <w:r w:rsidRPr="007051E1">
        <w:rPr>
          <w:rFonts w:eastAsia="Times New Roman"/>
          <w:b/>
          <w:szCs w:val="24"/>
          <w:lang w:eastAsia="es-ES"/>
        </w:rPr>
        <w:t>/100 DÓLARES DE LOS E</w:t>
      </w:r>
      <w:r>
        <w:rPr>
          <w:rFonts w:eastAsia="Times New Roman"/>
          <w:b/>
          <w:szCs w:val="24"/>
          <w:lang w:eastAsia="es-ES"/>
        </w:rPr>
        <w:t>STADOS UNIDOS DE AMÉRICA  ($3.75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6F8BA1A" w14:textId="77777777" w:rsidR="00FE6068" w:rsidRDefault="00FE6068" w:rsidP="00FE6068">
      <w:pPr>
        <w:spacing w:after="0" w:line="240" w:lineRule="auto"/>
        <w:contextualSpacing/>
        <w:jc w:val="both"/>
        <w:rPr>
          <w:rFonts w:eastAsia="Times New Roman"/>
          <w:b/>
          <w:color w:val="FF0000"/>
          <w:szCs w:val="24"/>
          <w:lang w:eastAsia="es-ES"/>
        </w:rPr>
      </w:pPr>
    </w:p>
    <w:p w14:paraId="2F083890" w14:textId="77777777" w:rsidR="00FE6068" w:rsidRPr="007051E1" w:rsidRDefault="00FE6068" w:rsidP="00FE6068">
      <w:pPr>
        <w:spacing w:after="0" w:line="240" w:lineRule="auto"/>
        <w:jc w:val="both"/>
        <w:rPr>
          <w:rFonts w:eastAsia="Times New Roman"/>
          <w:szCs w:val="24"/>
          <w:lang w:eastAsia="es-ES"/>
        </w:rPr>
      </w:pPr>
      <w:bookmarkStart w:id="30" w:name="_Hlk106609039"/>
      <w:bookmarkEnd w:id="29"/>
      <w:r w:rsidRPr="007051E1">
        <w:rPr>
          <w:rFonts w:eastAsia="Times New Roman"/>
          <w:b/>
          <w:szCs w:val="24"/>
          <w:u w:val="single"/>
          <w:lang w:val="es-ES" w:eastAsia="es-ES"/>
        </w:rPr>
        <w:t>ACUERDO NÚMERO</w:t>
      </w:r>
      <w:r>
        <w:rPr>
          <w:rFonts w:eastAsia="Times New Roman"/>
          <w:b/>
          <w:szCs w:val="24"/>
          <w:u w:val="single"/>
          <w:lang w:val="es-ES" w:eastAsia="es-ES"/>
        </w:rPr>
        <w:t xml:space="preserve"> QUINCE: </w:t>
      </w:r>
      <w:r w:rsidRPr="007051E1">
        <w:rPr>
          <w:rFonts w:eastAsia="Times New Roman"/>
          <w:szCs w:val="24"/>
          <w:lang w:val="es-ES" w:eastAsia="es-ES"/>
        </w:rPr>
        <w:tab/>
      </w:r>
    </w:p>
    <w:p w14:paraId="696EB0DF" w14:textId="77777777" w:rsidR="00FE6068" w:rsidRPr="00E2244C"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doce al veintiséis de junio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SAUL BARRIENTOS; Agente Interino, Cuerpo de Agentes Municipales de Metapán,</w:t>
      </w:r>
      <w:r w:rsidRPr="007051E1">
        <w:rPr>
          <w:rFonts w:eastAsia="Times New Roman"/>
          <w:b/>
          <w:szCs w:val="24"/>
          <w:lang w:eastAsia="es-ES"/>
        </w:rPr>
        <w:t xml:space="preserve"> </w:t>
      </w:r>
      <w:r w:rsidRPr="007051E1">
        <w:rPr>
          <w:rFonts w:eastAsia="Times New Roman"/>
          <w:szCs w:val="24"/>
          <w:lang w:eastAsia="es-ES"/>
        </w:rPr>
        <w:t>por motivo de</w:t>
      </w:r>
      <w:r>
        <w:rPr>
          <w:rFonts w:eastAsia="Times New Roman"/>
          <w:szCs w:val="24"/>
          <w:lang w:eastAsia="es-ES"/>
        </w:rPr>
        <w:t xml:space="preserve"> </w:t>
      </w:r>
      <w:r>
        <w:rPr>
          <w:rFonts w:eastAsia="Times New Roman"/>
          <w:b/>
          <w:szCs w:val="24"/>
          <w:lang w:eastAsia="es-ES"/>
        </w:rPr>
        <w:t>Accidente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CINCUENTA Y SEIS 25</w:t>
      </w:r>
      <w:r w:rsidRPr="007051E1">
        <w:rPr>
          <w:rFonts w:eastAsia="Times New Roman"/>
          <w:b/>
          <w:szCs w:val="24"/>
          <w:lang w:eastAsia="es-ES"/>
        </w:rPr>
        <w:t>/100 DÓLARES DE LOS E</w:t>
      </w:r>
      <w:r>
        <w:rPr>
          <w:rFonts w:eastAsia="Times New Roman"/>
          <w:b/>
          <w:szCs w:val="24"/>
          <w:lang w:eastAsia="es-ES"/>
        </w:rPr>
        <w:t>STADOS UNIDOS DE AMÉRICA  ($56.25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bookmarkEnd w:id="30"/>
    <w:p w14:paraId="56843C91" w14:textId="77777777" w:rsidR="00FE6068" w:rsidRPr="00E2244C" w:rsidRDefault="00FE6068" w:rsidP="00FE6068">
      <w:pPr>
        <w:spacing w:after="0" w:line="240" w:lineRule="auto"/>
        <w:contextualSpacing/>
        <w:jc w:val="both"/>
        <w:rPr>
          <w:rFonts w:eastAsia="Times New Roman"/>
          <w:b/>
          <w:szCs w:val="24"/>
          <w:lang w:eastAsia="es-ES"/>
        </w:rPr>
      </w:pPr>
    </w:p>
    <w:p w14:paraId="2A14738C" w14:textId="77777777" w:rsidR="00FE6068" w:rsidRPr="003044EC" w:rsidRDefault="00FE6068" w:rsidP="00FE6068">
      <w:pPr>
        <w:jc w:val="both"/>
        <w:rPr>
          <w:rFonts w:eastAsia="Calibri"/>
          <w:b/>
          <w:szCs w:val="24"/>
          <w:u w:val="single"/>
        </w:rPr>
      </w:pPr>
      <w:bookmarkStart w:id="31" w:name="_Hlk106609071"/>
      <w:r w:rsidRPr="003044EC">
        <w:rPr>
          <w:rFonts w:eastAsia="Calibri"/>
          <w:b/>
          <w:szCs w:val="24"/>
          <w:u w:val="single"/>
        </w:rPr>
        <w:lastRenderedPageBreak/>
        <w:t>ACUERDO NÚMERO</w:t>
      </w:r>
      <w:r>
        <w:rPr>
          <w:rFonts w:eastAsia="Calibri"/>
          <w:b/>
          <w:szCs w:val="24"/>
          <w:u w:val="single"/>
        </w:rPr>
        <w:t xml:space="preserve"> DIECISÉIS: </w:t>
      </w:r>
    </w:p>
    <w:p w14:paraId="6DA198C6" w14:textId="77777777" w:rsidR="00FE6068" w:rsidRPr="003044EC" w:rsidRDefault="00FE6068" w:rsidP="00FE6068">
      <w:pPr>
        <w:jc w:val="both"/>
        <w:rPr>
          <w:rFonts w:eastAsia="Calibri"/>
          <w:szCs w:val="24"/>
        </w:rPr>
      </w:pPr>
      <w:r w:rsidRPr="003044EC">
        <w:rPr>
          <w:rFonts w:eastAsia="Calibri"/>
          <w:szCs w:val="24"/>
        </w:rPr>
        <w:t>El Concejo Municipal CONSIDERANDO:</w:t>
      </w:r>
    </w:p>
    <w:p w14:paraId="6B6ED8BE" w14:textId="77777777" w:rsidR="00FE6068" w:rsidRPr="003044EC" w:rsidRDefault="00FE6068" w:rsidP="00FE6068">
      <w:pPr>
        <w:jc w:val="both"/>
        <w:rPr>
          <w:rFonts w:eastAsia="Calibri"/>
          <w:bCs/>
          <w:szCs w:val="24"/>
        </w:rPr>
      </w:pPr>
      <w:r w:rsidRPr="003044EC">
        <w:rPr>
          <w:rFonts w:eastAsia="Calibri"/>
          <w:szCs w:val="24"/>
        </w:rPr>
        <w:t xml:space="preserve">Que debido a la incapacidad presentada por el señor </w:t>
      </w:r>
      <w:r>
        <w:rPr>
          <w:rFonts w:eastAsia="Times New Roman"/>
          <w:b/>
          <w:szCs w:val="24"/>
          <w:lang w:eastAsia="es-ES"/>
        </w:rPr>
        <w:t>SAUL BARRIENTOS, AGENTE INTERINO, CUERPO DE AGENTES MUNICIPALES DE METAPÁN</w:t>
      </w:r>
      <w:r w:rsidRPr="003044EC">
        <w:rPr>
          <w:rFonts w:eastAsia="Times New Roman"/>
          <w:b/>
          <w:szCs w:val="24"/>
          <w:lang w:eastAsia="es-ES"/>
        </w:rPr>
        <w:t xml:space="preserve">, </w:t>
      </w:r>
      <w:r w:rsidRPr="003044EC">
        <w:rPr>
          <w:rFonts w:eastAsia="Times New Roman"/>
          <w:bCs/>
          <w:szCs w:val="24"/>
          <w:lang w:eastAsia="es-ES"/>
        </w:rPr>
        <w:t xml:space="preserve">se vuelve necesario nombrar a alguien que cubra sus funciones; </w:t>
      </w:r>
      <w:r w:rsidRPr="003044EC">
        <w:rPr>
          <w:rFonts w:eastAsia="Calibri"/>
          <w:szCs w:val="24"/>
        </w:rPr>
        <w:t xml:space="preserve">POR </w:t>
      </w:r>
      <w:proofErr w:type="gramStart"/>
      <w:r w:rsidRPr="003044EC">
        <w:rPr>
          <w:rFonts w:eastAsia="Calibri"/>
          <w:szCs w:val="24"/>
        </w:rPr>
        <w:t>TANTO</w:t>
      </w:r>
      <w:proofErr w:type="gramEnd"/>
      <w:r w:rsidRPr="003044EC">
        <w:rPr>
          <w:rFonts w:eastAsia="Calibri"/>
          <w:szCs w:val="24"/>
        </w:rPr>
        <w:t xml:space="preserve"> el Concejo Municipal en uso de las facultades que el Código Municipal les confiere ACUERDA:</w:t>
      </w:r>
    </w:p>
    <w:p w14:paraId="167DD1C2" w14:textId="77777777" w:rsidR="00FE6068" w:rsidRPr="00E2244C" w:rsidRDefault="00FE6068" w:rsidP="00FE6068">
      <w:pPr>
        <w:spacing w:after="0" w:line="240" w:lineRule="auto"/>
        <w:contextualSpacing/>
        <w:jc w:val="both"/>
        <w:rPr>
          <w:rFonts w:eastAsia="Times New Roman"/>
          <w:b/>
          <w:szCs w:val="24"/>
          <w:lang w:eastAsia="es-ES"/>
        </w:rPr>
      </w:pPr>
      <w:r w:rsidRPr="003044EC">
        <w:rPr>
          <w:rFonts w:eastAsia="Calibri"/>
          <w:szCs w:val="24"/>
        </w:rPr>
        <w:t>N</w:t>
      </w:r>
      <w:r>
        <w:rPr>
          <w:rFonts w:eastAsia="Calibri"/>
          <w:szCs w:val="24"/>
        </w:rPr>
        <w:t xml:space="preserve">ombrar de forma interina al </w:t>
      </w:r>
      <w:r w:rsidRPr="00FB69EF">
        <w:rPr>
          <w:rFonts w:eastAsia="Calibri"/>
          <w:b/>
          <w:szCs w:val="24"/>
        </w:rPr>
        <w:t>Sr. JUAN CARLOS CARIAS MALDINERA</w:t>
      </w:r>
      <w:r>
        <w:rPr>
          <w:rFonts w:eastAsia="Calibri"/>
          <w:szCs w:val="24"/>
        </w:rPr>
        <w:t xml:space="preserve">, con </w:t>
      </w:r>
      <w:r w:rsidRPr="00FB69EF">
        <w:rPr>
          <w:rFonts w:eastAsia="Calibri"/>
          <w:b/>
          <w:szCs w:val="24"/>
        </w:rPr>
        <w:t xml:space="preserve">DUI </w:t>
      </w:r>
      <w:proofErr w:type="spellStart"/>
      <w:r w:rsidRPr="00FB69EF">
        <w:rPr>
          <w:rFonts w:eastAsia="Calibri"/>
          <w:b/>
          <w:szCs w:val="24"/>
        </w:rPr>
        <w:t>N°</w:t>
      </w:r>
      <w:r>
        <w:rPr>
          <w:rFonts w:eastAsia="Calibri"/>
          <w:b/>
          <w:szCs w:val="24"/>
        </w:rPr>
        <w:t>xxxxxxxxxx</w:t>
      </w:r>
      <w:proofErr w:type="spellEnd"/>
      <w:r>
        <w:rPr>
          <w:rFonts w:eastAsia="Calibri"/>
          <w:szCs w:val="24"/>
        </w:rPr>
        <w:t xml:space="preserve"> y </w:t>
      </w:r>
      <w:r w:rsidRPr="00FB69EF">
        <w:rPr>
          <w:rFonts w:eastAsia="Calibri"/>
          <w:b/>
          <w:szCs w:val="24"/>
        </w:rPr>
        <w:t>NIT.</w:t>
      </w:r>
      <w:r w:rsidRPr="008029A6">
        <w:rPr>
          <w:szCs w:val="24"/>
        </w:rPr>
        <w:t xml:space="preserve"> </w:t>
      </w:r>
      <w:proofErr w:type="spellStart"/>
      <w:r>
        <w:rPr>
          <w:szCs w:val="24"/>
        </w:rPr>
        <w:t>xxxxxxxxxxxxxxxx</w:t>
      </w:r>
      <w:proofErr w:type="spellEnd"/>
      <w:r>
        <w:rPr>
          <w:rFonts w:eastAsia="Calibri"/>
          <w:szCs w:val="24"/>
        </w:rPr>
        <w:t xml:space="preserve">, como </w:t>
      </w:r>
      <w:r w:rsidRPr="00FB69EF">
        <w:rPr>
          <w:rFonts w:eastAsia="Calibri"/>
          <w:b/>
          <w:szCs w:val="24"/>
        </w:rPr>
        <w:t>Agente Interino</w:t>
      </w:r>
      <w:r w:rsidRPr="003044EC">
        <w:rPr>
          <w:rFonts w:eastAsia="Calibri"/>
          <w:szCs w:val="24"/>
        </w:rPr>
        <w:t xml:space="preserve"> en la unidad d</w:t>
      </w:r>
      <w:r>
        <w:rPr>
          <w:rFonts w:eastAsia="Calibri"/>
          <w:szCs w:val="24"/>
        </w:rPr>
        <w:t xml:space="preserve">e </w:t>
      </w:r>
      <w:r w:rsidRPr="00FB69EF">
        <w:rPr>
          <w:rFonts w:eastAsia="Calibri"/>
          <w:b/>
          <w:szCs w:val="24"/>
        </w:rPr>
        <w:t>Cuerpo de Agentes Municipales de Metapán</w:t>
      </w:r>
      <w:r>
        <w:rPr>
          <w:rFonts w:eastAsia="Calibri"/>
          <w:szCs w:val="24"/>
        </w:rPr>
        <w:t>,</w:t>
      </w:r>
      <w:r w:rsidRPr="003044EC">
        <w:rPr>
          <w:rFonts w:eastAsia="Times New Roman"/>
          <w:b/>
          <w:szCs w:val="24"/>
          <w:lang w:eastAsia="es-ES"/>
        </w:rPr>
        <w:t xml:space="preserve"> </w:t>
      </w:r>
      <w:r w:rsidRPr="003044EC">
        <w:rPr>
          <w:rFonts w:eastAsia="Times New Roman"/>
          <w:bCs/>
          <w:szCs w:val="24"/>
          <w:lang w:eastAsia="es-ES"/>
        </w:rPr>
        <w:t>durante el período</w:t>
      </w:r>
      <w:r>
        <w:rPr>
          <w:rFonts w:eastAsia="Times New Roman"/>
          <w:bCs/>
          <w:szCs w:val="24"/>
          <w:lang w:eastAsia="es-ES"/>
        </w:rPr>
        <w:t xml:space="preserve"> comprendido</w:t>
      </w:r>
      <w:r w:rsidRPr="003044EC">
        <w:rPr>
          <w:rFonts w:eastAsia="Times New Roman"/>
          <w:bCs/>
          <w:szCs w:val="24"/>
          <w:lang w:eastAsia="es-ES"/>
        </w:rPr>
        <w:t xml:space="preserve"> del </w:t>
      </w:r>
      <w:r w:rsidRPr="00FB69EF">
        <w:rPr>
          <w:rFonts w:eastAsia="Times New Roman"/>
          <w:b/>
          <w:szCs w:val="24"/>
          <w:lang w:eastAsia="es-ES"/>
        </w:rPr>
        <w:t xml:space="preserve">12 al 26 de </w:t>
      </w:r>
      <w:proofErr w:type="gramStart"/>
      <w:r w:rsidRPr="00FB69EF">
        <w:rPr>
          <w:rFonts w:eastAsia="Times New Roman"/>
          <w:b/>
          <w:szCs w:val="24"/>
          <w:lang w:eastAsia="es-ES"/>
        </w:rPr>
        <w:t>Junio</w:t>
      </w:r>
      <w:proofErr w:type="gramEnd"/>
      <w:r w:rsidRPr="00FB69EF">
        <w:rPr>
          <w:rFonts w:eastAsia="Times New Roman"/>
          <w:b/>
          <w:szCs w:val="24"/>
          <w:lang w:eastAsia="es-ES"/>
        </w:rPr>
        <w:t xml:space="preserve"> del año dos mil </w:t>
      </w:r>
      <w:proofErr w:type="spellStart"/>
      <w:r w:rsidRPr="00FB69EF">
        <w:rPr>
          <w:rFonts w:eastAsia="Times New Roman"/>
          <w:b/>
          <w:szCs w:val="24"/>
          <w:lang w:eastAsia="es-ES"/>
        </w:rPr>
        <w:t>veintidos</w:t>
      </w:r>
      <w:proofErr w:type="spellEnd"/>
      <w:r w:rsidRPr="00FB69EF">
        <w:rPr>
          <w:rFonts w:eastAsia="Times New Roman"/>
          <w:b/>
          <w:bCs/>
          <w:szCs w:val="24"/>
          <w:lang w:eastAsia="es-ES"/>
        </w:rPr>
        <w:t>;</w:t>
      </w:r>
      <w:r w:rsidRPr="003044EC">
        <w:rPr>
          <w:rFonts w:eastAsia="Times New Roman"/>
          <w:bCs/>
          <w:szCs w:val="24"/>
          <w:lang w:eastAsia="es-ES"/>
        </w:rPr>
        <w:t xml:space="preserve"> devengando la cantidad de </w:t>
      </w:r>
      <w:r w:rsidRPr="00FB69EF">
        <w:rPr>
          <w:rFonts w:eastAsia="Times New Roman"/>
          <w:b/>
          <w:bCs/>
          <w:szCs w:val="24"/>
          <w:lang w:eastAsia="es-ES"/>
        </w:rPr>
        <w:t>DOSCIENTOS VEINTICINCO 00/100 DÓLARES DE LOS ESTADOS UNIDOS DE AMÉRICA ($225.00).</w:t>
      </w:r>
      <w:r w:rsidRPr="003044EC">
        <w:rPr>
          <w:rFonts w:eastAsia="Times New Roman"/>
          <w:bCs/>
          <w:szCs w:val="24"/>
          <w:lang w:eastAsia="es-ES"/>
        </w:rPr>
        <w:t xml:space="preserve"> Dicho gasto deberá aplicarse al código </w:t>
      </w:r>
      <w:proofErr w:type="spellStart"/>
      <w:r w:rsidRPr="003044EC">
        <w:rPr>
          <w:rFonts w:eastAsia="Times New Roman"/>
          <w:bCs/>
          <w:szCs w:val="24"/>
          <w:lang w:eastAsia="es-ES"/>
        </w:rPr>
        <w:t>N°</w:t>
      </w:r>
      <w:proofErr w:type="spellEnd"/>
      <w:r w:rsidRPr="003044EC">
        <w:rPr>
          <w:rFonts w:eastAsia="Times New Roman"/>
          <w:bCs/>
          <w:szCs w:val="24"/>
          <w:lang w:eastAsia="es-ES"/>
        </w:rPr>
        <w:t xml:space="preserve"> </w:t>
      </w:r>
      <w:r w:rsidRPr="00FB69EF">
        <w:rPr>
          <w:rFonts w:eastAsia="Times New Roman"/>
          <w:b/>
          <w:bCs/>
          <w:szCs w:val="24"/>
          <w:lang w:eastAsia="es-ES"/>
        </w:rPr>
        <w:t>51202</w:t>
      </w:r>
      <w:r w:rsidRPr="003044EC">
        <w:rPr>
          <w:rFonts w:eastAsia="Times New Roman"/>
          <w:bCs/>
          <w:szCs w:val="24"/>
          <w:lang w:eastAsia="es-ES"/>
        </w:rPr>
        <w:t xml:space="preserve"> de la línea </w:t>
      </w:r>
      <w:r w:rsidRPr="00FB69EF">
        <w:rPr>
          <w:rFonts w:eastAsia="Times New Roman"/>
          <w:b/>
          <w:bCs/>
          <w:szCs w:val="24"/>
          <w:lang w:eastAsia="es-ES"/>
        </w:rPr>
        <w:t>0101,</w:t>
      </w:r>
      <w:r>
        <w:rPr>
          <w:rFonts w:eastAsia="Times New Roman"/>
          <w:bCs/>
          <w:szCs w:val="24"/>
          <w:lang w:eastAsia="es-ES"/>
        </w:rPr>
        <w:t xml:space="preserve"> </w:t>
      </w:r>
      <w:r w:rsidRPr="007051E1">
        <w:rPr>
          <w:rFonts w:eastAsia="Times New Roman"/>
          <w:szCs w:val="24"/>
          <w:lang w:eastAsia="es-ES"/>
        </w:rPr>
        <w:t xml:space="preserve">del Presupuesto Municipal vigente, autorizando a Tesorería a efectuar los pagos </w:t>
      </w:r>
      <w:proofErr w:type="gramStart"/>
      <w:r w:rsidRPr="007051E1">
        <w:rPr>
          <w:rFonts w:eastAsia="Times New Roman"/>
          <w:szCs w:val="24"/>
          <w:lang w:eastAsia="es-ES"/>
        </w:rPr>
        <w:t>correspondientes.-</w:t>
      </w:r>
      <w:proofErr w:type="gramEnd"/>
      <w:r w:rsidRPr="007051E1">
        <w:rPr>
          <w:rFonts w:eastAsia="Times New Roman"/>
          <w:szCs w:val="24"/>
          <w:lang w:eastAsia="es-ES"/>
        </w:rPr>
        <w:t xml:space="preserve"> </w:t>
      </w:r>
      <w:r w:rsidRPr="007051E1">
        <w:rPr>
          <w:rFonts w:eastAsia="Times New Roman"/>
          <w:b/>
          <w:szCs w:val="24"/>
          <w:lang w:eastAsia="es-ES"/>
        </w:rPr>
        <w:t>COMUNIQUESE.-</w:t>
      </w:r>
    </w:p>
    <w:bookmarkEnd w:id="31"/>
    <w:p w14:paraId="73E4C622" w14:textId="77777777" w:rsidR="00FE6068" w:rsidRPr="00E2244C" w:rsidRDefault="00FE6068" w:rsidP="00FE6068">
      <w:pPr>
        <w:spacing w:after="0" w:line="240" w:lineRule="auto"/>
        <w:contextualSpacing/>
        <w:jc w:val="both"/>
        <w:rPr>
          <w:rFonts w:eastAsia="Times New Roman"/>
          <w:b/>
          <w:szCs w:val="24"/>
          <w:lang w:eastAsia="es-ES"/>
        </w:rPr>
      </w:pPr>
    </w:p>
    <w:p w14:paraId="2A91EB35" w14:textId="77777777" w:rsidR="00FE6068" w:rsidRDefault="00FE6068" w:rsidP="00FE6068">
      <w:pPr>
        <w:spacing w:after="0" w:line="240" w:lineRule="auto"/>
        <w:contextualSpacing/>
        <w:jc w:val="both"/>
        <w:rPr>
          <w:rFonts w:eastAsia="Calibri"/>
          <w:szCs w:val="24"/>
        </w:rPr>
      </w:pPr>
      <w:bookmarkStart w:id="32" w:name="_Hlk106609097"/>
    </w:p>
    <w:p w14:paraId="3AF9169D" w14:textId="77777777" w:rsidR="00FE6068" w:rsidRPr="000749BF" w:rsidRDefault="00FE6068" w:rsidP="00FE6068">
      <w:pPr>
        <w:spacing w:after="0" w:line="240" w:lineRule="auto"/>
        <w:jc w:val="both"/>
        <w:rPr>
          <w:rFonts w:eastAsia="Times New Roman"/>
          <w:b/>
          <w:szCs w:val="24"/>
          <w:u w:val="single"/>
          <w:lang w:val="es-ES" w:eastAsia="es-ES"/>
        </w:rPr>
      </w:pPr>
      <w:r>
        <w:rPr>
          <w:rFonts w:eastAsia="Times New Roman"/>
          <w:b/>
          <w:szCs w:val="24"/>
          <w:u w:val="single"/>
          <w:lang w:val="es-ES" w:eastAsia="es-ES"/>
        </w:rPr>
        <w:t xml:space="preserve">ACUERDO NÚMERO DIECISIETE: </w:t>
      </w:r>
    </w:p>
    <w:p w14:paraId="00E54E05" w14:textId="77777777" w:rsidR="00FE6068" w:rsidRPr="000749BF" w:rsidRDefault="00FE6068" w:rsidP="00FE6068">
      <w:pPr>
        <w:spacing w:after="0" w:line="240" w:lineRule="auto"/>
        <w:jc w:val="both"/>
        <w:rPr>
          <w:rFonts w:eastAsia="Times New Roman"/>
          <w:bCs/>
          <w:szCs w:val="24"/>
          <w:lang w:val="es-ES" w:eastAsia="es-ES"/>
        </w:rPr>
      </w:pPr>
      <w:r w:rsidRPr="000749BF">
        <w:rPr>
          <w:rFonts w:eastAsia="Times New Roman"/>
          <w:bCs/>
          <w:szCs w:val="24"/>
          <w:lang w:val="es-ES" w:eastAsia="es-ES"/>
        </w:rPr>
        <w:t>El Concejo Municipal en uso de las facultades que el Código Municipal les confiere y</w:t>
      </w:r>
      <w:r w:rsidRPr="000749BF">
        <w:rPr>
          <w:rFonts w:eastAsia="Times New Roman"/>
          <w:szCs w:val="24"/>
          <w:lang w:eastAsia="es-ES"/>
        </w:rPr>
        <w:t xml:space="preserve"> de conformidad al Reglamento para la aplicación del Régimen del Seguro Social</w:t>
      </w:r>
      <w:r w:rsidRPr="000749BF">
        <w:rPr>
          <w:rFonts w:eastAsia="Times New Roman"/>
          <w:bCs/>
          <w:szCs w:val="24"/>
          <w:lang w:eastAsia="es-ES"/>
        </w:rPr>
        <w:t xml:space="preserve"> </w:t>
      </w:r>
      <w:r w:rsidRPr="000749BF">
        <w:rPr>
          <w:rFonts w:eastAsia="Times New Roman"/>
          <w:bCs/>
          <w:szCs w:val="24"/>
          <w:lang w:val="es-ES" w:eastAsia="es-ES"/>
        </w:rPr>
        <w:t xml:space="preserve">ACUERDA: </w:t>
      </w:r>
    </w:p>
    <w:p w14:paraId="77EEC624" w14:textId="77777777" w:rsidR="00FE6068" w:rsidRDefault="00FE6068" w:rsidP="00FE6068">
      <w:pPr>
        <w:spacing w:after="0" w:line="240" w:lineRule="auto"/>
        <w:jc w:val="both"/>
        <w:rPr>
          <w:rFonts w:eastAsia="Times New Roman"/>
          <w:b/>
          <w:szCs w:val="24"/>
          <w:lang w:eastAsia="es-ES"/>
        </w:rPr>
      </w:pPr>
      <w:r w:rsidRPr="000749BF">
        <w:rPr>
          <w:rFonts w:eastAsia="Times New Roman"/>
          <w:szCs w:val="24"/>
          <w:lang w:val="es-ES" w:eastAsia="es-ES"/>
        </w:rPr>
        <w:t xml:space="preserve">Rectificar el acuerdo número </w:t>
      </w:r>
      <w:r>
        <w:rPr>
          <w:rFonts w:eastAsia="Times New Roman"/>
          <w:szCs w:val="24"/>
          <w:lang w:val="es-ES" w:eastAsia="es-ES"/>
        </w:rPr>
        <w:t>dieciocho del acta veintiséis de fecha 09/06</w:t>
      </w:r>
      <w:r w:rsidRPr="000749BF">
        <w:rPr>
          <w:rFonts w:eastAsia="Times New Roman"/>
          <w:szCs w:val="24"/>
          <w:lang w:val="es-ES" w:eastAsia="es-ES"/>
        </w:rPr>
        <w:t>/2022 de conformidad a memorándum presentado por el Lic. Nelson Armando Monzón Jefe de Recursos Humanos  en el que solicita rectificació</w:t>
      </w:r>
      <w:r>
        <w:rPr>
          <w:rFonts w:eastAsia="Times New Roman"/>
          <w:szCs w:val="24"/>
          <w:lang w:val="es-ES" w:eastAsia="es-ES"/>
        </w:rPr>
        <w:t xml:space="preserve">n del acuerdo de incapacidad del señor Lorenzo Vicente </w:t>
      </w:r>
      <w:proofErr w:type="spellStart"/>
      <w:r>
        <w:rPr>
          <w:rFonts w:eastAsia="Times New Roman"/>
          <w:szCs w:val="24"/>
          <w:lang w:val="es-ES" w:eastAsia="es-ES"/>
        </w:rPr>
        <w:t>Martinez</w:t>
      </w:r>
      <w:proofErr w:type="spellEnd"/>
      <w:r>
        <w:rPr>
          <w:rFonts w:eastAsia="Times New Roman"/>
          <w:szCs w:val="24"/>
          <w:lang w:val="es-ES" w:eastAsia="es-ES"/>
        </w:rPr>
        <w:t xml:space="preserve"> López, Técnico de la Unidad de </w:t>
      </w:r>
      <w:r w:rsidRPr="000749BF">
        <w:rPr>
          <w:rFonts w:eastAsia="Times New Roman"/>
          <w:szCs w:val="24"/>
          <w:lang w:val="es-ES" w:eastAsia="es-ES"/>
        </w:rPr>
        <w:t xml:space="preserve"> </w:t>
      </w:r>
      <w:r>
        <w:rPr>
          <w:rFonts w:eastAsia="Times New Roman"/>
          <w:szCs w:val="24"/>
          <w:lang w:eastAsia="es-ES"/>
        </w:rPr>
        <w:t>Presupuesto</w:t>
      </w:r>
      <w:r w:rsidRPr="000749BF">
        <w:rPr>
          <w:rFonts w:eastAsia="Times New Roman"/>
          <w:szCs w:val="24"/>
          <w:lang w:val="es-ES" w:eastAsia="es-ES"/>
        </w:rPr>
        <w:t xml:space="preserve">, esto debido a que la incapacidad  tramitada inicialmente fue </w:t>
      </w:r>
      <w:r>
        <w:rPr>
          <w:rFonts w:eastAsia="Times New Roman"/>
          <w:szCs w:val="24"/>
          <w:lang w:val="es-ES" w:eastAsia="es-ES"/>
        </w:rPr>
        <w:t>modificada por el Seguro Social para extender el tiempo de la incapacidad al señor</w:t>
      </w:r>
      <w:r w:rsidRPr="000749BF">
        <w:rPr>
          <w:rFonts w:eastAsia="Times New Roman"/>
          <w:szCs w:val="24"/>
          <w:lang w:val="es-ES" w:eastAsia="es-ES"/>
        </w:rPr>
        <w:t xml:space="preserve"> </w:t>
      </w:r>
      <w:r>
        <w:rPr>
          <w:rFonts w:eastAsia="Times New Roman"/>
          <w:szCs w:val="24"/>
          <w:lang w:val="es-ES" w:eastAsia="es-ES"/>
        </w:rPr>
        <w:t xml:space="preserve">Lorenzo Martínez </w:t>
      </w:r>
      <w:r w:rsidRPr="000749BF">
        <w:rPr>
          <w:rFonts w:eastAsia="Times New Roman"/>
          <w:szCs w:val="24"/>
          <w:lang w:val="es-ES" w:eastAsia="es-ES"/>
        </w:rPr>
        <w:t>por lo cual solicita al concejo tomar el acuerdo correspondiente al periodo de incapacidad; se corrige conforme a detalle siguiente:</w:t>
      </w:r>
      <w:r w:rsidRPr="000749BF">
        <w:rPr>
          <w:rFonts w:eastAsia="Times New Roman"/>
          <w:bCs/>
          <w:szCs w:val="24"/>
          <w:lang w:val="es-ES" w:eastAsia="es-ES"/>
        </w:rPr>
        <w:t xml:space="preserve"> </w:t>
      </w:r>
      <w:r w:rsidRPr="000749BF">
        <w:rPr>
          <w:rFonts w:eastAsia="Times New Roman"/>
          <w:szCs w:val="24"/>
          <w:lang w:eastAsia="es-ES"/>
        </w:rPr>
        <w:t xml:space="preserve">conceder licencia con goce de sueldo, comprendidos del día </w:t>
      </w:r>
      <w:r>
        <w:rPr>
          <w:rFonts w:eastAsia="Times New Roman"/>
          <w:b/>
          <w:szCs w:val="24"/>
          <w:lang w:eastAsia="es-ES"/>
        </w:rPr>
        <w:t>treinta de mayo al diecinueve de junio</w:t>
      </w:r>
      <w:r w:rsidRPr="000749BF">
        <w:rPr>
          <w:rFonts w:eastAsia="Times New Roman"/>
          <w:b/>
          <w:szCs w:val="24"/>
          <w:lang w:eastAsia="es-ES"/>
        </w:rPr>
        <w:t xml:space="preserve"> del año dos mil veintidós</w:t>
      </w:r>
      <w:r>
        <w:rPr>
          <w:rFonts w:eastAsia="Times New Roman"/>
          <w:szCs w:val="24"/>
          <w:lang w:eastAsia="es-ES"/>
        </w:rPr>
        <w:t>; al señor</w:t>
      </w:r>
      <w:r w:rsidRPr="000749BF">
        <w:rPr>
          <w:rFonts w:eastAsia="Times New Roman"/>
          <w:szCs w:val="24"/>
          <w:lang w:eastAsia="es-ES"/>
        </w:rPr>
        <w:t xml:space="preserve">: </w:t>
      </w:r>
      <w:r>
        <w:rPr>
          <w:rFonts w:eastAsia="Times New Roman"/>
          <w:b/>
          <w:szCs w:val="24"/>
          <w:lang w:eastAsia="es-ES"/>
        </w:rPr>
        <w:t>LORENZO VICENTE MARTINEZ LOPEZ, Técnico, Presupuesto</w:t>
      </w:r>
      <w:r w:rsidRPr="000749BF">
        <w:rPr>
          <w:rFonts w:eastAsia="Times New Roman"/>
          <w:b/>
          <w:szCs w:val="24"/>
          <w:lang w:eastAsia="es-ES"/>
        </w:rPr>
        <w:t xml:space="preserve">, </w:t>
      </w:r>
      <w:r w:rsidRPr="000749BF">
        <w:rPr>
          <w:rFonts w:eastAsia="Times New Roman"/>
          <w:szCs w:val="24"/>
          <w:lang w:eastAsia="es-ES"/>
        </w:rPr>
        <w:t xml:space="preserve">por motivo de </w:t>
      </w:r>
      <w:r>
        <w:rPr>
          <w:rFonts w:eastAsia="Times New Roman"/>
          <w:b/>
          <w:szCs w:val="24"/>
          <w:lang w:eastAsia="es-ES"/>
        </w:rPr>
        <w:t>Accidente</w:t>
      </w:r>
      <w:r w:rsidRPr="000749BF">
        <w:rPr>
          <w:rFonts w:eastAsia="Times New Roman"/>
          <w:b/>
          <w:szCs w:val="24"/>
          <w:lang w:eastAsia="es-ES"/>
        </w:rPr>
        <w:t xml:space="preserve"> Común (INICIAL)  </w:t>
      </w:r>
      <w:r w:rsidRPr="000749BF">
        <w:rPr>
          <w:rFonts w:eastAsia="Times New Roman"/>
          <w:szCs w:val="24"/>
          <w:lang w:eastAsia="es-ES"/>
        </w:rPr>
        <w:t xml:space="preserve">con constancia de incapacidad; expedida por el Instituto Salvadoreño del Seguro Social </w:t>
      </w:r>
      <w:r w:rsidRPr="000749BF">
        <w:rPr>
          <w:rFonts w:eastAsia="Times New Roman"/>
          <w:b/>
          <w:szCs w:val="24"/>
          <w:lang w:eastAsia="es-ES"/>
        </w:rPr>
        <w:t xml:space="preserve">(I.S.S.S) </w:t>
      </w:r>
      <w:r w:rsidRPr="000749BF">
        <w:rPr>
          <w:rFonts w:eastAsia="Times New Roman"/>
          <w:szCs w:val="24"/>
          <w:lang w:eastAsia="es-ES"/>
        </w:rPr>
        <w:t xml:space="preserve">con un período de incapacidad de </w:t>
      </w:r>
      <w:r>
        <w:rPr>
          <w:rFonts w:eastAsia="Times New Roman"/>
          <w:b/>
          <w:szCs w:val="24"/>
          <w:lang w:eastAsia="es-ES"/>
        </w:rPr>
        <w:t>21</w:t>
      </w:r>
      <w:r w:rsidRPr="000749BF">
        <w:rPr>
          <w:rFonts w:eastAsia="Times New Roman"/>
          <w:b/>
          <w:szCs w:val="24"/>
          <w:lang w:eastAsia="es-ES"/>
        </w:rPr>
        <w:t xml:space="preserve"> días</w:t>
      </w:r>
      <w:r w:rsidRPr="000749BF">
        <w:rPr>
          <w:rFonts w:eastAsia="Times New Roman"/>
          <w:szCs w:val="24"/>
          <w:lang w:eastAsia="es-ES"/>
        </w:rPr>
        <w:t xml:space="preserve">, de los cuales solo se cancelará </w:t>
      </w:r>
      <w:r w:rsidRPr="000749BF">
        <w:rPr>
          <w:rFonts w:eastAsia="Times New Roman"/>
          <w:b/>
          <w:szCs w:val="24"/>
          <w:lang w:eastAsia="es-ES"/>
        </w:rPr>
        <w:t>el 25%</w:t>
      </w:r>
      <w:r w:rsidRPr="000749BF">
        <w:rPr>
          <w:rFonts w:eastAsia="Times New Roman"/>
          <w:szCs w:val="24"/>
          <w:lang w:eastAsia="es-ES"/>
        </w:rPr>
        <w:t xml:space="preserve"> Por lo tanto, devengará la cantidad de </w:t>
      </w:r>
      <w:r>
        <w:rPr>
          <w:rFonts w:eastAsia="Times New Roman"/>
          <w:b/>
          <w:szCs w:val="24"/>
          <w:lang w:eastAsia="es-ES"/>
        </w:rPr>
        <w:t>SESENTA Y SIETE 5</w:t>
      </w:r>
      <w:r w:rsidRPr="000749BF">
        <w:rPr>
          <w:rFonts w:eastAsia="Times New Roman"/>
          <w:b/>
          <w:szCs w:val="24"/>
          <w:lang w:eastAsia="es-ES"/>
        </w:rPr>
        <w:t>0/100 DÓLARES DE LOS ESTADOS UNIDOS DE AMÉRICA  (</w:t>
      </w:r>
      <w:r>
        <w:rPr>
          <w:rFonts w:eastAsia="Times New Roman"/>
          <w:b/>
          <w:szCs w:val="24"/>
          <w:lang w:eastAsia="es-ES"/>
        </w:rPr>
        <w:t>$67.5</w:t>
      </w:r>
      <w:r w:rsidRPr="000749BF">
        <w:rPr>
          <w:rFonts w:eastAsia="Times New Roman"/>
          <w:b/>
          <w:szCs w:val="24"/>
          <w:lang w:eastAsia="es-ES"/>
        </w:rPr>
        <w:t>0)</w:t>
      </w:r>
      <w:r w:rsidRPr="000749BF">
        <w:rPr>
          <w:rFonts w:eastAsia="Times New Roman"/>
          <w:szCs w:val="24"/>
          <w:lang w:eastAsia="es-ES"/>
        </w:rPr>
        <w:t>.- El gasto se aplicará al Código</w:t>
      </w:r>
      <w:r w:rsidRPr="000749BF">
        <w:rPr>
          <w:rFonts w:eastAsia="Times New Roman"/>
          <w:b/>
          <w:szCs w:val="24"/>
          <w:lang w:eastAsia="es-ES"/>
        </w:rPr>
        <w:t xml:space="preserve"> 51101 </w:t>
      </w:r>
      <w:r w:rsidRPr="000749BF">
        <w:rPr>
          <w:rFonts w:eastAsia="Times New Roman"/>
          <w:szCs w:val="24"/>
          <w:lang w:eastAsia="es-ES"/>
        </w:rPr>
        <w:t>de la línea</w:t>
      </w:r>
      <w:r w:rsidRPr="000749BF">
        <w:rPr>
          <w:rFonts w:eastAsia="Times New Roman"/>
          <w:b/>
          <w:szCs w:val="24"/>
          <w:lang w:eastAsia="es-ES"/>
        </w:rPr>
        <w:t xml:space="preserve"> 0101</w:t>
      </w:r>
      <w:r w:rsidRPr="000749BF">
        <w:rPr>
          <w:rFonts w:eastAsia="Times New Roman"/>
          <w:szCs w:val="24"/>
          <w:lang w:eastAsia="es-ES"/>
        </w:rPr>
        <w:t xml:space="preserve">, del Presupuesto Municipal vigente, autorizando a Tesorería a efectuar los pagos correspondientes.- </w:t>
      </w:r>
      <w:r w:rsidRPr="000749BF">
        <w:rPr>
          <w:rFonts w:eastAsia="Times New Roman"/>
          <w:b/>
          <w:szCs w:val="24"/>
          <w:lang w:eastAsia="es-ES"/>
        </w:rPr>
        <w:t>COMUNIQUESE.-</w:t>
      </w:r>
    </w:p>
    <w:p w14:paraId="1E34595A" w14:textId="77777777" w:rsidR="00FE6068" w:rsidRPr="002F71DE" w:rsidRDefault="00FE6068" w:rsidP="00FE6068">
      <w:pPr>
        <w:spacing w:after="0" w:line="240" w:lineRule="auto"/>
        <w:jc w:val="both"/>
        <w:rPr>
          <w:rFonts w:eastAsia="Times New Roman"/>
          <w:b/>
          <w:szCs w:val="24"/>
          <w:u w:val="single"/>
          <w:lang w:eastAsia="es-ES"/>
        </w:rPr>
      </w:pPr>
    </w:p>
    <w:p w14:paraId="5954A3E4" w14:textId="77777777" w:rsidR="00FE6068" w:rsidRDefault="00FE6068" w:rsidP="00FE6068">
      <w:pPr>
        <w:spacing w:after="0" w:line="240" w:lineRule="auto"/>
        <w:jc w:val="both"/>
        <w:rPr>
          <w:rFonts w:eastAsia="Times New Roman"/>
          <w:b/>
          <w:szCs w:val="24"/>
          <w:u w:val="single"/>
          <w:lang w:eastAsia="es-ES"/>
        </w:rPr>
      </w:pPr>
      <w:r w:rsidRPr="002F71DE">
        <w:rPr>
          <w:rFonts w:eastAsia="Times New Roman"/>
          <w:b/>
          <w:szCs w:val="24"/>
          <w:u w:val="single"/>
          <w:lang w:eastAsia="es-ES"/>
        </w:rPr>
        <w:t>ACUERDO NÚMERO DIECIOCHO:</w:t>
      </w:r>
    </w:p>
    <w:p w14:paraId="1F2045A3" w14:textId="77777777" w:rsidR="00FE6068" w:rsidRPr="002F71DE" w:rsidRDefault="00FE6068" w:rsidP="00FE6068">
      <w:pPr>
        <w:spacing w:after="0" w:line="240" w:lineRule="auto"/>
        <w:jc w:val="both"/>
        <w:rPr>
          <w:rFonts w:eastAsia="Times New Roman"/>
          <w:b/>
          <w:szCs w:val="24"/>
          <w:u w:val="single"/>
          <w:lang w:eastAsia="es-ES"/>
        </w:rPr>
      </w:pPr>
    </w:p>
    <w:p w14:paraId="341C2F98" w14:textId="77777777" w:rsidR="00FE6068" w:rsidRPr="002F71DE" w:rsidRDefault="00FE6068" w:rsidP="00FE6068">
      <w:pPr>
        <w:spacing w:after="0" w:line="240" w:lineRule="auto"/>
        <w:jc w:val="both"/>
        <w:rPr>
          <w:rFonts w:eastAsia="Times New Roman"/>
          <w:bCs/>
          <w:szCs w:val="24"/>
          <w:lang w:eastAsia="es-ES"/>
        </w:rPr>
      </w:pPr>
      <w:r>
        <w:rPr>
          <w:rFonts w:eastAsia="Times New Roman"/>
          <w:b/>
          <w:szCs w:val="24"/>
          <w:lang w:eastAsia="es-ES"/>
        </w:rPr>
        <w:t xml:space="preserve"> </w:t>
      </w:r>
      <w:r>
        <w:rPr>
          <w:rFonts w:eastAsia="Times New Roman"/>
          <w:bCs/>
          <w:szCs w:val="24"/>
          <w:lang w:eastAsia="es-ES"/>
        </w:rPr>
        <w:t xml:space="preserve">El Concejo Municipal en uso de las facultades que el Código Municipal les confiere ACUERDA:  </w:t>
      </w:r>
      <w:r w:rsidRPr="002F71DE">
        <w:rPr>
          <w:rFonts w:eastAsia="Calibri"/>
        </w:rPr>
        <w:t xml:space="preserve">EROGAR la cantidad de </w:t>
      </w:r>
      <w:r w:rsidRPr="002F71DE">
        <w:rPr>
          <w:rFonts w:eastAsia="Calibri"/>
          <w:b/>
        </w:rPr>
        <w:t>ONCE MIL QUINIENTOS 00/100 DÓLARES DE LOS ESTADOS UNIDOS DE AMÉRICA</w:t>
      </w:r>
      <w:r w:rsidRPr="002F71DE">
        <w:rPr>
          <w:rFonts w:eastAsia="Calibri"/>
        </w:rPr>
        <w:t>.</w:t>
      </w:r>
      <w:r w:rsidRPr="002F71DE">
        <w:rPr>
          <w:rFonts w:eastAsia="Calibri"/>
          <w:b/>
        </w:rPr>
        <w:t xml:space="preserve"> ($11,500.00</w:t>
      </w:r>
      <w:proofErr w:type="gramStart"/>
      <w:r w:rsidRPr="002F71DE">
        <w:rPr>
          <w:rFonts w:eastAsia="Calibri"/>
          <w:b/>
        </w:rPr>
        <w:t xml:space="preserve">) </w:t>
      </w:r>
      <w:r w:rsidRPr="002F71DE">
        <w:rPr>
          <w:rFonts w:eastAsia="Calibri"/>
        </w:rPr>
        <w:t xml:space="preserve"> A</w:t>
      </w:r>
      <w:proofErr w:type="gramEnd"/>
      <w:r w:rsidRPr="002F71DE">
        <w:rPr>
          <w:rFonts w:eastAsia="Calibri"/>
        </w:rPr>
        <w:t xml:space="preserve"> favor de </w:t>
      </w:r>
      <w:r w:rsidRPr="002F71DE">
        <w:rPr>
          <w:rFonts w:eastAsia="Calibri"/>
          <w:b/>
        </w:rPr>
        <w:t>CENTRO DE SERVICIO DOÑO, S.A. DE C.V.</w:t>
      </w:r>
      <w:r w:rsidRPr="002F71DE">
        <w:rPr>
          <w:rFonts w:eastAsia="Calibri"/>
        </w:rPr>
        <w:t xml:space="preserve"> V/ en concepto de pago por compra de llantas de conformidad a licitación pública 10/2021, Conforme a factura </w:t>
      </w:r>
      <w:proofErr w:type="spellStart"/>
      <w:r w:rsidRPr="002F71DE">
        <w:rPr>
          <w:rFonts w:eastAsia="Calibri"/>
        </w:rPr>
        <w:t>N°</w:t>
      </w:r>
      <w:proofErr w:type="spellEnd"/>
      <w:r w:rsidRPr="002F71DE">
        <w:rPr>
          <w:rFonts w:eastAsia="Calibri"/>
        </w:rPr>
        <w:t xml:space="preserve"> 03083967 Aplicando dicho gasto al código No. 54109 de la línea 0101, del Presupuesto Municipal Vigente.</w:t>
      </w:r>
    </w:p>
    <w:p w14:paraId="385AA898" w14:textId="77777777" w:rsidR="00FE6068" w:rsidRPr="004A5CFE" w:rsidRDefault="00FE6068" w:rsidP="00FE6068">
      <w:pPr>
        <w:pStyle w:val="Prrafodelista"/>
        <w:tabs>
          <w:tab w:val="left" w:pos="1425"/>
        </w:tabs>
        <w:jc w:val="both"/>
        <w:rPr>
          <w:rFonts w:eastAsia="Calibri"/>
          <w:b/>
        </w:rPr>
      </w:pPr>
      <w:r>
        <w:rPr>
          <w:rFonts w:eastAsia="Calibri"/>
          <w:b/>
        </w:rPr>
        <w:t xml:space="preserve"> </w:t>
      </w:r>
    </w:p>
    <w:p w14:paraId="0902A8E9" w14:textId="77777777" w:rsidR="00FE6068" w:rsidRDefault="00FE6068" w:rsidP="00FE6068">
      <w:pPr>
        <w:spacing w:after="0" w:line="240" w:lineRule="auto"/>
        <w:jc w:val="both"/>
        <w:rPr>
          <w:rFonts w:eastAsia="Times New Roman"/>
          <w:b/>
          <w:szCs w:val="24"/>
          <w:lang w:eastAsia="es-ES"/>
        </w:rPr>
      </w:pPr>
    </w:p>
    <w:p w14:paraId="4616B661" w14:textId="77777777" w:rsidR="00FE6068" w:rsidRDefault="00FE6068" w:rsidP="00FE6068">
      <w:pPr>
        <w:spacing w:after="0" w:line="240" w:lineRule="auto"/>
        <w:jc w:val="both"/>
        <w:rPr>
          <w:rFonts w:eastAsia="Times New Roman"/>
          <w:b/>
          <w:szCs w:val="24"/>
          <w:lang w:eastAsia="es-ES"/>
        </w:rPr>
      </w:pPr>
    </w:p>
    <w:p w14:paraId="705F88DE" w14:textId="77777777" w:rsidR="00FE6068" w:rsidRDefault="00FE6068" w:rsidP="00FE6068">
      <w:pPr>
        <w:spacing w:after="0" w:line="240" w:lineRule="auto"/>
        <w:jc w:val="both"/>
        <w:rPr>
          <w:rFonts w:eastAsia="Times New Roman"/>
          <w:bCs/>
          <w:szCs w:val="24"/>
          <w:lang w:eastAsia="es-ES"/>
        </w:rPr>
      </w:pPr>
    </w:p>
    <w:p w14:paraId="1C12A07D" w14:textId="77777777" w:rsidR="00FE6068" w:rsidRDefault="00FE6068" w:rsidP="00FE6068">
      <w:pPr>
        <w:spacing w:after="0" w:line="240" w:lineRule="auto"/>
        <w:jc w:val="both"/>
        <w:rPr>
          <w:rFonts w:eastAsia="Times New Roman"/>
          <w:bCs/>
          <w:szCs w:val="24"/>
          <w:lang w:eastAsia="es-ES"/>
        </w:rPr>
      </w:pPr>
    </w:p>
    <w:p w14:paraId="11A3AE5C" w14:textId="77777777" w:rsidR="00FE6068" w:rsidRPr="000749BF" w:rsidRDefault="00FE6068" w:rsidP="00FE6068">
      <w:pPr>
        <w:spacing w:after="0" w:line="240" w:lineRule="auto"/>
        <w:jc w:val="both"/>
        <w:rPr>
          <w:rFonts w:eastAsia="Times New Roman"/>
          <w:bCs/>
          <w:szCs w:val="24"/>
          <w:lang w:eastAsia="es-ES"/>
        </w:rPr>
      </w:pPr>
    </w:p>
    <w:bookmarkEnd w:id="32"/>
    <w:p w14:paraId="4F64B5D2" w14:textId="77777777" w:rsidR="00FE6068" w:rsidRPr="00A66D6C" w:rsidRDefault="00FE6068" w:rsidP="00FE6068">
      <w:pPr>
        <w:spacing w:after="0" w:line="240" w:lineRule="auto"/>
        <w:contextualSpacing/>
        <w:jc w:val="both"/>
        <w:rPr>
          <w:rFonts w:eastAsia="Times New Roman"/>
          <w:b/>
          <w:color w:val="FF0000"/>
          <w:szCs w:val="24"/>
          <w:lang w:eastAsia="es-ES"/>
        </w:rPr>
      </w:pPr>
    </w:p>
    <w:p w14:paraId="65A00E2E" w14:textId="77777777" w:rsidR="00FE6068" w:rsidRDefault="00FE6068" w:rsidP="00FE6068">
      <w:pPr>
        <w:jc w:val="both"/>
        <w:rPr>
          <w:b/>
          <w:szCs w:val="24"/>
          <w:u w:val="single"/>
        </w:rPr>
      </w:pPr>
    </w:p>
    <w:p w14:paraId="484CF332" w14:textId="77777777" w:rsidR="00FE6068" w:rsidRPr="002F71DE" w:rsidRDefault="00FE6068" w:rsidP="00FE6068">
      <w:pPr>
        <w:jc w:val="both"/>
        <w:rPr>
          <w:b/>
          <w:szCs w:val="24"/>
          <w:u w:val="single"/>
        </w:rPr>
      </w:pPr>
      <w:r w:rsidRPr="002F71DE">
        <w:rPr>
          <w:b/>
          <w:szCs w:val="24"/>
          <w:u w:val="single"/>
        </w:rPr>
        <w:t xml:space="preserve">VOTOS EN CONTRA, ACTA 28 DE FECHA QUINCE DE JUNIO DEL 2022. </w:t>
      </w:r>
    </w:p>
    <w:p w14:paraId="4B1AA200" w14:textId="77777777" w:rsidR="00FE6068" w:rsidRDefault="00FE6068" w:rsidP="00FE6068">
      <w:pPr>
        <w:jc w:val="both"/>
        <w:rPr>
          <w:bCs/>
          <w:szCs w:val="24"/>
        </w:rPr>
      </w:pPr>
    </w:p>
    <w:p w14:paraId="57C5B5DC" w14:textId="77777777" w:rsidR="00FE6068" w:rsidRPr="00A52502" w:rsidRDefault="00FE6068" w:rsidP="00FE6068">
      <w:pPr>
        <w:rPr>
          <w:b/>
          <w:bCs/>
          <w:szCs w:val="24"/>
        </w:rPr>
      </w:pPr>
      <w:r w:rsidRPr="00A52502">
        <w:rPr>
          <w:b/>
          <w:bCs/>
          <w:szCs w:val="24"/>
        </w:rPr>
        <w:lastRenderedPageBreak/>
        <w:t>ACUERDO NÚMERO UNO, REQUERIMIENTOS DE COMPRA</w:t>
      </w:r>
    </w:p>
    <w:p w14:paraId="56DEAD49" w14:textId="77777777" w:rsidR="00FE6068" w:rsidRPr="00A52502" w:rsidRDefault="00FE6068" w:rsidP="00FE6068">
      <w:pPr>
        <w:spacing w:line="360" w:lineRule="auto"/>
        <w:jc w:val="both"/>
        <w:rPr>
          <w:szCs w:val="24"/>
        </w:rPr>
      </w:pPr>
      <w:r w:rsidRPr="00A52502">
        <w:rPr>
          <w:szCs w:val="24"/>
        </w:rPr>
        <w:t xml:space="preserve">Daniel Antonio Salazar Villatoro, Noveno Regidor Propietario. </w:t>
      </w:r>
      <w:r w:rsidRPr="00A52502">
        <w:rPr>
          <w:rFonts w:eastAsia="Calibri"/>
          <w:b/>
          <w:bCs/>
          <w:spacing w:val="-3"/>
          <w:szCs w:val="24"/>
        </w:rPr>
        <w:t xml:space="preserve"> </w:t>
      </w:r>
      <w:r w:rsidRPr="00A52502">
        <w:rPr>
          <w:b/>
          <w:bCs/>
          <w:szCs w:val="24"/>
        </w:rPr>
        <w:t xml:space="preserve">LECTURA Y APROBACIÓN DE REQUERIMIENTOS DE COMPRA. </w:t>
      </w:r>
      <w:r w:rsidRPr="00A52502">
        <w:rPr>
          <w:szCs w:val="24"/>
        </w:rPr>
        <w:t xml:space="preserve">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w:t>
      </w:r>
    </w:p>
    <w:p w14:paraId="37AAA6BB" w14:textId="77777777" w:rsidR="00FE6068" w:rsidRPr="00A52502" w:rsidRDefault="00FE6068" w:rsidP="00FE6068">
      <w:pPr>
        <w:spacing w:line="254" w:lineRule="auto"/>
        <w:contextualSpacing/>
        <w:jc w:val="both"/>
        <w:rPr>
          <w:rFonts w:eastAsia="Calibri"/>
          <w:szCs w:val="24"/>
        </w:rPr>
      </w:pPr>
    </w:p>
    <w:p w14:paraId="28CB2C47" w14:textId="77777777" w:rsidR="00FE6068" w:rsidRPr="00A52502" w:rsidRDefault="00FE6068" w:rsidP="00FE6068">
      <w:pPr>
        <w:spacing w:line="254" w:lineRule="auto"/>
        <w:contextualSpacing/>
        <w:jc w:val="both"/>
        <w:rPr>
          <w:rFonts w:eastAsia="Calibri"/>
          <w:szCs w:val="24"/>
        </w:rPr>
      </w:pPr>
      <w:r w:rsidRPr="00A52502">
        <w:rPr>
          <w:rFonts w:eastAsia="Calibri"/>
          <w:spacing w:val="-3"/>
          <w:szCs w:val="24"/>
          <w:lang w:val="es-ES"/>
        </w:rPr>
        <w:t xml:space="preserve">Kelvin </w:t>
      </w:r>
      <w:proofErr w:type="spellStart"/>
      <w:r w:rsidRPr="00A52502">
        <w:rPr>
          <w:rFonts w:eastAsia="Calibri"/>
          <w:spacing w:val="-3"/>
          <w:szCs w:val="24"/>
          <w:lang w:val="es-ES"/>
        </w:rPr>
        <w:t>Elias</w:t>
      </w:r>
      <w:proofErr w:type="spellEnd"/>
      <w:r w:rsidRPr="00A52502">
        <w:rPr>
          <w:rFonts w:eastAsia="Calibri"/>
          <w:spacing w:val="-3"/>
          <w:szCs w:val="24"/>
          <w:lang w:val="es-ES"/>
        </w:rPr>
        <w:t xml:space="preserve"> Ramos Santos, Décimo Regidor Propietario, VOTA EN CONTRA: </w:t>
      </w:r>
      <w:r w:rsidRPr="00A52502">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156E5931" w14:textId="77777777" w:rsidR="00FE6068" w:rsidRPr="00A52502" w:rsidRDefault="00FE6068" w:rsidP="00FE6068">
      <w:pPr>
        <w:spacing w:line="254" w:lineRule="auto"/>
        <w:contextualSpacing/>
        <w:jc w:val="both"/>
        <w:rPr>
          <w:rFonts w:eastAsia="Calibri"/>
          <w:szCs w:val="24"/>
        </w:rPr>
      </w:pPr>
    </w:p>
    <w:p w14:paraId="45606586" w14:textId="77777777" w:rsidR="00FE6068" w:rsidRPr="00A52502" w:rsidRDefault="00FE6068" w:rsidP="00FE6068">
      <w:pPr>
        <w:spacing w:line="256" w:lineRule="auto"/>
        <w:ind w:left="720"/>
        <w:contextualSpacing/>
        <w:rPr>
          <w:rFonts w:eastAsia="Calibri"/>
          <w:szCs w:val="24"/>
          <w:lang w:val="es-ES"/>
        </w:rPr>
      </w:pPr>
    </w:p>
    <w:p w14:paraId="1E238C6A" w14:textId="77777777" w:rsidR="00FE6068" w:rsidRDefault="00FE6068" w:rsidP="00FE6068">
      <w:pPr>
        <w:spacing w:line="360" w:lineRule="auto"/>
        <w:jc w:val="both"/>
        <w:rPr>
          <w:rFonts w:eastAsia="Calibri"/>
          <w:szCs w:val="24"/>
          <w:lang w:val="es-ES"/>
        </w:rPr>
      </w:pPr>
      <w:r w:rsidRPr="00A52502">
        <w:rPr>
          <w:rFonts w:eastAsia="Calibri"/>
          <w:szCs w:val="24"/>
          <w:lang w:val="es-ES"/>
        </w:rPr>
        <w:t>Ramon Alberto Calderón Hernández, mayor de edad, abogado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A52502">
        <w:rPr>
          <w:rFonts w:eastAsia="Calibri"/>
          <w:szCs w:val="24"/>
          <w:lang w:val="es-ES"/>
        </w:rPr>
        <w:t xml:space="preserve">, en calidad de Octavo Regidor Propietario para el período 2021-2024 en el pleno uso y goce de mis </w:t>
      </w:r>
      <w:proofErr w:type="gramStart"/>
      <w:r w:rsidRPr="00A52502">
        <w:rPr>
          <w:rFonts w:eastAsia="Calibri"/>
          <w:szCs w:val="24"/>
          <w:lang w:val="es-ES"/>
        </w:rPr>
        <w:t>facultades  VOTO</w:t>
      </w:r>
      <w:proofErr w:type="gramEnd"/>
      <w:r w:rsidRPr="00A52502">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54CE83F7" w14:textId="77777777" w:rsidR="00FE6068" w:rsidRPr="00A52502" w:rsidRDefault="00FE6068" w:rsidP="00FE6068">
      <w:pPr>
        <w:spacing w:line="360" w:lineRule="auto"/>
        <w:jc w:val="both"/>
        <w:rPr>
          <w:szCs w:val="24"/>
        </w:rPr>
      </w:pPr>
    </w:p>
    <w:p w14:paraId="11A9832F" w14:textId="77777777" w:rsidR="00FE6068" w:rsidRPr="00A52502" w:rsidRDefault="00FE6068" w:rsidP="00FE6068">
      <w:pPr>
        <w:spacing w:line="254" w:lineRule="auto"/>
        <w:contextualSpacing/>
        <w:jc w:val="both"/>
        <w:rPr>
          <w:szCs w:val="24"/>
        </w:rPr>
      </w:pPr>
      <w:r w:rsidRPr="00A52502">
        <w:rPr>
          <w:rFonts w:eastAsia="Calibri"/>
          <w:szCs w:val="24"/>
        </w:rPr>
        <w:t>YANIRA MARLENE PERAZA DE SALAZAR, mayor de edad, Licenciada en Idiomas, del domicilio de Metapán, departamento de Santa Ana, con Documento Único de Identidad número</w:t>
      </w:r>
      <w:r w:rsidRPr="00FB5568">
        <w:rPr>
          <w:szCs w:val="24"/>
        </w:rPr>
        <w:t xml:space="preserve"> </w:t>
      </w:r>
      <w:proofErr w:type="spellStart"/>
      <w:r>
        <w:rPr>
          <w:szCs w:val="24"/>
        </w:rPr>
        <w:t>xxxxxxxxxxxxxxxx</w:t>
      </w:r>
      <w:proofErr w:type="spellEnd"/>
      <w:r w:rsidRPr="00A52502">
        <w:rPr>
          <w:rFonts w:eastAsia="Calibri"/>
          <w:szCs w:val="24"/>
        </w:rPr>
        <w:t xml:space="preserve">, en calidad de Séptima Regidora Propietaria para el período 2021 – 2024, en el pleno uso y goce de mis facultades Legales MANIFIESTO: </w:t>
      </w:r>
      <w:r w:rsidRPr="00A52502">
        <w:rPr>
          <w:szCs w:val="24"/>
        </w:rPr>
        <w:t>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w:t>
      </w:r>
    </w:p>
    <w:p w14:paraId="2F1A5D7E" w14:textId="77777777" w:rsidR="00FE6068" w:rsidRPr="00A52502" w:rsidRDefault="00FE6068" w:rsidP="00FE6068">
      <w:pPr>
        <w:spacing w:line="254" w:lineRule="auto"/>
        <w:contextualSpacing/>
        <w:jc w:val="both"/>
        <w:rPr>
          <w:szCs w:val="24"/>
        </w:rPr>
      </w:pPr>
    </w:p>
    <w:p w14:paraId="21818630" w14:textId="77777777" w:rsidR="00FE6068" w:rsidRDefault="00FE6068" w:rsidP="00FE6068">
      <w:pPr>
        <w:rPr>
          <w:b/>
          <w:bCs/>
          <w:szCs w:val="24"/>
        </w:rPr>
      </w:pPr>
    </w:p>
    <w:p w14:paraId="0105A9FF" w14:textId="77777777" w:rsidR="00FE6068" w:rsidRDefault="00FE6068" w:rsidP="00FE6068">
      <w:pPr>
        <w:rPr>
          <w:b/>
          <w:bCs/>
          <w:szCs w:val="24"/>
        </w:rPr>
      </w:pPr>
    </w:p>
    <w:p w14:paraId="515744D9" w14:textId="77777777" w:rsidR="00FE6068" w:rsidRDefault="00FE6068" w:rsidP="00FE6068">
      <w:pPr>
        <w:rPr>
          <w:b/>
          <w:bCs/>
          <w:szCs w:val="24"/>
        </w:rPr>
      </w:pPr>
    </w:p>
    <w:p w14:paraId="1BF90EEE" w14:textId="77777777" w:rsidR="00FE6068" w:rsidRPr="00A52502" w:rsidRDefault="00FE6068" w:rsidP="00FE6068">
      <w:pPr>
        <w:rPr>
          <w:b/>
          <w:bCs/>
          <w:szCs w:val="24"/>
        </w:rPr>
      </w:pPr>
    </w:p>
    <w:p w14:paraId="3CBE7416" w14:textId="77777777" w:rsidR="00FE6068" w:rsidRPr="00A52502" w:rsidRDefault="00FE6068" w:rsidP="00FE6068">
      <w:pPr>
        <w:rPr>
          <w:b/>
          <w:bCs/>
          <w:szCs w:val="24"/>
        </w:rPr>
      </w:pPr>
      <w:r w:rsidRPr="00A52502">
        <w:rPr>
          <w:b/>
          <w:bCs/>
          <w:szCs w:val="24"/>
        </w:rPr>
        <w:t>ACUERDO NÚMERO DOS, EROGACIONES DE FACTURAS</w:t>
      </w:r>
    </w:p>
    <w:p w14:paraId="71784F99" w14:textId="77777777" w:rsidR="00FE6068" w:rsidRPr="00A52502" w:rsidRDefault="00FE6068" w:rsidP="00FE6068">
      <w:pPr>
        <w:rPr>
          <w:b/>
          <w:bCs/>
          <w:szCs w:val="24"/>
        </w:rPr>
      </w:pPr>
    </w:p>
    <w:p w14:paraId="2F929818" w14:textId="77777777" w:rsidR="00FE6068" w:rsidRPr="00A52502" w:rsidRDefault="00FE6068" w:rsidP="00FE6068">
      <w:pPr>
        <w:spacing w:after="120" w:line="360" w:lineRule="auto"/>
        <w:jc w:val="both"/>
        <w:rPr>
          <w:szCs w:val="24"/>
        </w:rPr>
      </w:pPr>
      <w:r w:rsidRPr="00A52502">
        <w:rPr>
          <w:szCs w:val="24"/>
        </w:rPr>
        <w:lastRenderedPageBreak/>
        <w:t xml:space="preserve">Daniel Antonio Salazar Villatoro, Noveno Regidor Propietario, Lectura y aprobación de facturas, para su respectiva erogación. </w:t>
      </w:r>
      <w:r w:rsidRPr="00A52502">
        <w:rPr>
          <w:rFonts w:eastAsia="Calibri"/>
          <w:spacing w:val="-3"/>
          <w:szCs w:val="24"/>
          <w:lang w:val="es-MX"/>
        </w:rPr>
        <w:t xml:space="preserve">VOTO EN CONTRA </w:t>
      </w:r>
      <w:r w:rsidRPr="00A52502">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A52502">
        <w:rPr>
          <w:szCs w:val="24"/>
        </w:rPr>
        <w:t>adescos</w:t>
      </w:r>
      <w:proofErr w:type="spellEnd"/>
      <w:r w:rsidRPr="00A52502">
        <w:rPr>
          <w:szCs w:val="24"/>
        </w:rPr>
        <w:t xml:space="preserve">, aunado a esto, considero que gran parte del ingreso municipal se gasta en este tipo de contribuciones. </w:t>
      </w:r>
    </w:p>
    <w:p w14:paraId="25E19FC5" w14:textId="77777777" w:rsidR="00FE6068" w:rsidRPr="00A52502" w:rsidRDefault="00FE6068" w:rsidP="00FE6068">
      <w:pPr>
        <w:rPr>
          <w:szCs w:val="24"/>
        </w:rPr>
      </w:pPr>
    </w:p>
    <w:p w14:paraId="5BBB143E" w14:textId="77777777" w:rsidR="00FE6068" w:rsidRPr="00A52502" w:rsidRDefault="00FE6068" w:rsidP="00FE6068">
      <w:pPr>
        <w:spacing w:line="240" w:lineRule="auto"/>
        <w:jc w:val="both"/>
        <w:rPr>
          <w:rFonts w:eastAsia="Calibri"/>
          <w:szCs w:val="24"/>
        </w:rPr>
      </w:pPr>
      <w:r w:rsidRPr="00A52502">
        <w:rPr>
          <w:rFonts w:eastAsia="Calibri"/>
          <w:spacing w:val="-3"/>
          <w:szCs w:val="24"/>
          <w:lang w:val="es-ES"/>
        </w:rPr>
        <w:t xml:space="preserve">Kelvin </w:t>
      </w:r>
      <w:proofErr w:type="spellStart"/>
      <w:r w:rsidRPr="00A52502">
        <w:rPr>
          <w:rFonts w:eastAsia="Calibri"/>
          <w:spacing w:val="-3"/>
          <w:szCs w:val="24"/>
          <w:lang w:val="es-ES"/>
        </w:rPr>
        <w:t>Elias</w:t>
      </w:r>
      <w:proofErr w:type="spellEnd"/>
      <w:r w:rsidRPr="00A52502">
        <w:rPr>
          <w:rFonts w:eastAsia="Calibri"/>
          <w:spacing w:val="-3"/>
          <w:szCs w:val="24"/>
          <w:lang w:val="es-ES"/>
        </w:rPr>
        <w:t xml:space="preserve"> Ramos Santos, Décimo Regidor Propietario, VOTA EN CONTRA: </w:t>
      </w:r>
      <w:r w:rsidRPr="00A52502">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330479E6" w14:textId="77777777" w:rsidR="00FE6068" w:rsidRPr="00A52502" w:rsidRDefault="00FE6068" w:rsidP="00FE6068">
      <w:pPr>
        <w:spacing w:line="240" w:lineRule="auto"/>
        <w:jc w:val="both"/>
        <w:rPr>
          <w:rFonts w:eastAsia="Calibri"/>
          <w:szCs w:val="24"/>
        </w:rPr>
      </w:pPr>
    </w:p>
    <w:p w14:paraId="4DC52B32" w14:textId="77777777" w:rsidR="00FE6068" w:rsidRPr="00A52502" w:rsidRDefault="00FE6068" w:rsidP="00FE6068">
      <w:pPr>
        <w:spacing w:line="240" w:lineRule="auto"/>
        <w:jc w:val="both"/>
        <w:rPr>
          <w:rFonts w:eastAsia="Calibri"/>
          <w:bCs/>
          <w:szCs w:val="24"/>
        </w:rPr>
      </w:pPr>
      <w:r w:rsidRPr="00A52502">
        <w:rPr>
          <w:rFonts w:eastAsia="Calibri"/>
          <w:bCs/>
          <w:szCs w:val="24"/>
        </w:rPr>
        <w:t>Ramón Alberto Calderón Hernández, mayor de edad Abogado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A52502">
        <w:rPr>
          <w:rFonts w:eastAsia="Calibri"/>
          <w:bCs/>
          <w:szCs w:val="24"/>
        </w:rPr>
        <w:t xml:space="preserve">, en calidad de Octavo Regidor Propietario para el período del 2021-2024 en el pleno uso y goce de mis facultades legales MANIFIESTO: En concordancia sobre los requerimientos de compra en el acuerdo número dos de la presente acta en los numerales: DOS, TRES, CUATRO DOCE, TRECE, CATORCE, DIECINUEVE, VEINTIUNO, VEINTITRÉS, ya que están dirigidos para la compra de repuestos y accesorios, productos químicos, minerales metálicos, herramientas, materiales eléctricos, etc. VOTO en contra porque considero que es el lugar donde hay más erogación de fondos y no es regulado de manera correcta ya que </w:t>
      </w:r>
      <w:proofErr w:type="spellStart"/>
      <w:r w:rsidRPr="00A52502">
        <w:rPr>
          <w:rFonts w:eastAsia="Calibri"/>
          <w:bCs/>
          <w:szCs w:val="24"/>
        </w:rPr>
        <w:t>esta</w:t>
      </w:r>
      <w:proofErr w:type="spellEnd"/>
      <w:r w:rsidRPr="00A52502">
        <w:rPr>
          <w:rFonts w:eastAsia="Calibri"/>
          <w:bCs/>
          <w:szCs w:val="24"/>
        </w:rPr>
        <w:t xml:space="preserve"> a consideración de una sola persona, numeral VEINTE, el gasto es demasiado elevado, este señor lo que tiene es una Escuela de Música y no especifican que le han comprado. Numeral VEINTICUATRO: en reunión de Concejo Municipal de fecha seis de abril del presente año, vote en contra de la </w:t>
      </w:r>
      <w:proofErr w:type="spellStart"/>
      <w:r w:rsidRPr="00A52502">
        <w:rPr>
          <w:rFonts w:eastAsia="Calibri"/>
          <w:bCs/>
          <w:szCs w:val="24"/>
        </w:rPr>
        <w:t>prorroga</w:t>
      </w:r>
      <w:proofErr w:type="spellEnd"/>
      <w:r w:rsidRPr="00A52502">
        <w:rPr>
          <w:rFonts w:eastAsia="Calibri"/>
          <w:bCs/>
          <w:szCs w:val="24"/>
        </w:rPr>
        <w:t xml:space="preserve"> del plazo de contrato del Ingeniero Jaime Salvador del Valle, numeral VEINTISIETE de acuerdo a la auditoria de la Corte de cuentas de mayo a diciembre 2021, entre las deficiencias encontradas, </w:t>
      </w:r>
      <w:proofErr w:type="spellStart"/>
      <w:r w:rsidRPr="00A52502">
        <w:rPr>
          <w:rFonts w:eastAsia="Calibri"/>
          <w:bCs/>
          <w:szCs w:val="24"/>
        </w:rPr>
        <w:t>esta</w:t>
      </w:r>
      <w:proofErr w:type="spellEnd"/>
      <w:r w:rsidRPr="00A52502">
        <w:rPr>
          <w:rFonts w:eastAsia="Calibri"/>
          <w:bCs/>
          <w:szCs w:val="24"/>
        </w:rPr>
        <w:t xml:space="preserve"> la falta de control en consumo de combustible, por lo que voto en contra ya que no es obstante de estas elevado el costo del combustible considero que es excesivo dicho gasto. Por lo antes expuesto y en base al artículo cuarenta y cinco del Código Municipal SALVO MI VOTO Y VOTO EN CONTRA.</w:t>
      </w:r>
    </w:p>
    <w:p w14:paraId="2016F150" w14:textId="77777777" w:rsidR="00FE6068" w:rsidRPr="00A52502" w:rsidRDefault="00FE6068" w:rsidP="00FE6068">
      <w:pPr>
        <w:spacing w:line="240" w:lineRule="auto"/>
        <w:jc w:val="both"/>
        <w:rPr>
          <w:rFonts w:eastAsia="Calibri"/>
          <w:bCs/>
          <w:szCs w:val="24"/>
        </w:rPr>
      </w:pPr>
    </w:p>
    <w:p w14:paraId="2B343CDE" w14:textId="77777777" w:rsidR="00FE6068" w:rsidRPr="00A52502" w:rsidRDefault="00FE6068" w:rsidP="00FE6068">
      <w:pPr>
        <w:spacing w:line="240" w:lineRule="auto"/>
        <w:jc w:val="both"/>
        <w:rPr>
          <w:color w:val="000000"/>
          <w:szCs w:val="24"/>
        </w:rPr>
      </w:pPr>
      <w:r w:rsidRPr="00A52502">
        <w:rPr>
          <w:rFonts w:eastAsia="Calibri"/>
          <w:szCs w:val="24"/>
        </w:rPr>
        <w:lastRenderedPageBreak/>
        <w:t>YANIRA MARLENE PERAZA DE SALAZAR, mayor de edad, Licenciada en Idiomas,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A52502">
        <w:rPr>
          <w:rFonts w:eastAsia="Calibri"/>
          <w:szCs w:val="24"/>
        </w:rPr>
        <w:t xml:space="preserve">, en calidad de Séptima Regidora Propietaria para el período 2021 – 2024, en el pleno uso y goce de mis facultades Legales MANIFIESTO: </w:t>
      </w:r>
      <w:r w:rsidRPr="00A52502">
        <w:rPr>
          <w:b/>
          <w:bCs/>
          <w:color w:val="000000"/>
          <w:szCs w:val="24"/>
        </w:rPr>
        <w:t xml:space="preserve">VOTO EN CONTRA EN EROGACIONES </w:t>
      </w:r>
      <w:r w:rsidRPr="00A52502">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realizando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A52502">
        <w:rPr>
          <w:szCs w:val="24"/>
        </w:rPr>
        <w:t>adescos</w:t>
      </w:r>
      <w:proofErr w:type="spellEnd"/>
      <w:r w:rsidRPr="00A52502">
        <w:rPr>
          <w:szCs w:val="24"/>
        </w:rPr>
        <w:t>.</w:t>
      </w:r>
    </w:p>
    <w:p w14:paraId="0E0FC9F9" w14:textId="77777777" w:rsidR="00FE6068" w:rsidRPr="00A52502" w:rsidRDefault="00FE6068" w:rsidP="00FE6068">
      <w:pPr>
        <w:rPr>
          <w:b/>
          <w:bCs/>
          <w:szCs w:val="24"/>
        </w:rPr>
      </w:pPr>
    </w:p>
    <w:p w14:paraId="0EC40736" w14:textId="77777777" w:rsidR="00FE6068" w:rsidRPr="00A52502" w:rsidRDefault="00FE6068" w:rsidP="00FE6068">
      <w:pPr>
        <w:tabs>
          <w:tab w:val="left" w:pos="1425"/>
          <w:tab w:val="left" w:pos="7654"/>
        </w:tabs>
        <w:spacing w:after="0" w:line="240" w:lineRule="auto"/>
        <w:contextualSpacing/>
        <w:jc w:val="both"/>
        <w:rPr>
          <w:rFonts w:eastAsia="Calibri"/>
          <w:b/>
          <w:bCs/>
          <w:szCs w:val="24"/>
        </w:rPr>
      </w:pPr>
      <w:r w:rsidRPr="00A52502">
        <w:rPr>
          <w:b/>
          <w:bCs/>
          <w:szCs w:val="24"/>
        </w:rPr>
        <w:t xml:space="preserve">ACUERDO NÚMERO DOS, NUMERAL 24) </w:t>
      </w:r>
      <w:r w:rsidRPr="00A52502">
        <w:rPr>
          <w:rFonts w:eastAsia="Calibri"/>
          <w:b/>
          <w:bCs/>
          <w:szCs w:val="24"/>
        </w:rPr>
        <w:t>EROGAR la cantidad de DOS MIL TRESCIENTOS SESENTA Y SEIS 67/100 DÓLARES DE LOS ESTADOS UNIDOS DE AMÉRICA ($2,366.67</w:t>
      </w:r>
      <w:proofErr w:type="gramStart"/>
      <w:r w:rsidRPr="00A52502">
        <w:rPr>
          <w:rFonts w:eastAsia="Calibri"/>
          <w:b/>
          <w:bCs/>
          <w:szCs w:val="24"/>
        </w:rPr>
        <w:t>)  a</w:t>
      </w:r>
      <w:proofErr w:type="gramEnd"/>
      <w:r w:rsidRPr="00A52502">
        <w:rPr>
          <w:rFonts w:eastAsia="Calibri"/>
          <w:b/>
          <w:bCs/>
          <w:szCs w:val="24"/>
        </w:rPr>
        <w:t xml:space="preserve"> favor de Sr. JAIME SALVADOR DEL VALLE GUERRA V/ Pago por asesoría ambiental, durante el periodo de 18  de Abril al 18 de Mayo 2022, según factura  No.-0140 Aplicando dicho gasto a la línea 0101 del código  54599, del presupuesto municipal vigente</w:t>
      </w:r>
    </w:p>
    <w:p w14:paraId="11556D79" w14:textId="77777777" w:rsidR="00FE6068" w:rsidRPr="00A52502" w:rsidRDefault="00FE6068" w:rsidP="00FE6068">
      <w:pPr>
        <w:tabs>
          <w:tab w:val="left" w:pos="1425"/>
          <w:tab w:val="left" w:pos="7654"/>
        </w:tabs>
        <w:spacing w:after="0" w:line="240" w:lineRule="auto"/>
        <w:contextualSpacing/>
        <w:jc w:val="both"/>
        <w:rPr>
          <w:rFonts w:eastAsia="Calibri"/>
          <w:b/>
          <w:bCs/>
          <w:szCs w:val="24"/>
        </w:rPr>
      </w:pPr>
    </w:p>
    <w:p w14:paraId="1555800B" w14:textId="77777777" w:rsidR="00FE6068" w:rsidRPr="00A52502" w:rsidRDefault="00FE6068" w:rsidP="00FE6068">
      <w:pPr>
        <w:tabs>
          <w:tab w:val="left" w:pos="1425"/>
          <w:tab w:val="left" w:pos="7654"/>
        </w:tabs>
        <w:spacing w:after="0" w:line="240" w:lineRule="auto"/>
        <w:contextualSpacing/>
        <w:jc w:val="both"/>
        <w:rPr>
          <w:rFonts w:eastAsia="Calibri"/>
          <w:b/>
          <w:szCs w:val="24"/>
        </w:rPr>
      </w:pPr>
    </w:p>
    <w:p w14:paraId="0C1DEB9C" w14:textId="77777777" w:rsidR="00FE6068" w:rsidRPr="00A52502" w:rsidRDefault="00FE6068" w:rsidP="00FE6068">
      <w:pPr>
        <w:jc w:val="both"/>
        <w:rPr>
          <w:rFonts w:eastAsia="Calibri"/>
          <w:szCs w:val="24"/>
        </w:rPr>
      </w:pPr>
      <w:r w:rsidRPr="00A52502">
        <w:rPr>
          <w:rFonts w:eastAsia="Calibri"/>
          <w:b/>
          <w:bCs/>
          <w:szCs w:val="24"/>
        </w:rPr>
        <w:t xml:space="preserve">Kelvin </w:t>
      </w:r>
      <w:proofErr w:type="spellStart"/>
      <w:r w:rsidRPr="00A52502">
        <w:rPr>
          <w:rFonts w:eastAsia="Calibri"/>
          <w:b/>
          <w:bCs/>
          <w:szCs w:val="24"/>
        </w:rPr>
        <w:t>Elias</w:t>
      </w:r>
      <w:proofErr w:type="spellEnd"/>
      <w:r w:rsidRPr="00A52502">
        <w:rPr>
          <w:rFonts w:eastAsia="Calibri"/>
          <w:b/>
          <w:bCs/>
          <w:szCs w:val="24"/>
        </w:rPr>
        <w:t xml:space="preserve"> Ramos Santos, Décimo Regidor Propietario </w:t>
      </w:r>
      <w:r w:rsidRPr="00A52502">
        <w:rPr>
          <w:rFonts w:eastAsia="Calibri"/>
          <w:szCs w:val="24"/>
        </w:rPr>
        <w:t xml:space="preserve">Vote en contra en la contratación de servicios profesionales en trámites de gestión ambiental, ya que considero que en esta municipalidad hay personal que lo puede realizar., de conformidad a argumento emitido en acuerdo catorce, acta tres de fecha trece de enero del dos mil veintidós. Y voto en contra en todas las erogaciones a favor del Ing. Jaime Salvador del Valle Guerra. </w:t>
      </w:r>
    </w:p>
    <w:p w14:paraId="72E46954" w14:textId="77777777" w:rsidR="00FE6068" w:rsidRPr="00A52502" w:rsidRDefault="00FE6068" w:rsidP="00FE6068">
      <w:pPr>
        <w:jc w:val="both"/>
        <w:rPr>
          <w:rFonts w:eastAsia="Calibri"/>
          <w:szCs w:val="24"/>
        </w:rPr>
      </w:pPr>
    </w:p>
    <w:p w14:paraId="3FA9BB6B" w14:textId="77777777" w:rsidR="00FE6068" w:rsidRPr="00A52502" w:rsidRDefault="00FE6068" w:rsidP="00FE6068">
      <w:pPr>
        <w:jc w:val="both"/>
        <w:rPr>
          <w:rFonts w:eastAsia="Calibri"/>
          <w:szCs w:val="24"/>
        </w:rPr>
      </w:pPr>
      <w:proofErr w:type="spellStart"/>
      <w:r w:rsidRPr="00A52502">
        <w:rPr>
          <w:rFonts w:eastAsia="Calibri"/>
          <w:bCs/>
          <w:szCs w:val="24"/>
        </w:rPr>
        <w:t>Lic</w:t>
      </w:r>
      <w:proofErr w:type="spellEnd"/>
      <w:r w:rsidRPr="00A52502">
        <w:rPr>
          <w:rFonts w:eastAsia="Calibri"/>
          <w:bCs/>
          <w:szCs w:val="24"/>
        </w:rPr>
        <w:t xml:space="preserve"> Daniel Antonio Salazar Villatoro, Noveno Regidor Propietario</w:t>
      </w:r>
      <w:r w:rsidRPr="00A52502">
        <w:rPr>
          <w:rFonts w:eastAsia="Calibri"/>
          <w:szCs w:val="24"/>
        </w:rPr>
        <w:t xml:space="preserve">. Vote en contra en la contratación de servicios profesionales en trámites de gestión ambiental porque considero que tenemos una unidad medioambiental que está integrada por un equipo capaz e idóneo para continuar desempeñando las labores y gestiones requeridas por el trabajo de la municipalidad. Dicha contratación que se pretende realizar no es necesaria ni sea determinado concretamente que va a realizar el asesor mucho menos verificar su capacidad e idoneidad para el cargo. de conformidad a argumento emitido en acuerdo catorce, acta tres de fecha trece de enero del dos mil veintidós. Y voto en contra en todas las erogaciones a favor del Ing. Jaime Salvador del Valle Guerra. </w:t>
      </w:r>
    </w:p>
    <w:p w14:paraId="6D87D41B" w14:textId="77777777" w:rsidR="00FE6068" w:rsidRPr="00A52502" w:rsidRDefault="00FE6068" w:rsidP="00FE6068">
      <w:pPr>
        <w:spacing w:line="240" w:lineRule="auto"/>
        <w:jc w:val="both"/>
        <w:rPr>
          <w:rFonts w:eastAsia="Calibri"/>
          <w:szCs w:val="24"/>
        </w:rPr>
      </w:pPr>
    </w:p>
    <w:p w14:paraId="0EE100A7" w14:textId="77777777" w:rsidR="00FE6068" w:rsidRPr="00A52502" w:rsidRDefault="00FE6068" w:rsidP="00FE6068">
      <w:pPr>
        <w:jc w:val="both"/>
        <w:rPr>
          <w:rFonts w:eastAsia="Calibri"/>
          <w:szCs w:val="24"/>
        </w:rPr>
      </w:pPr>
      <w:r w:rsidRPr="00A52502">
        <w:rPr>
          <w:rFonts w:eastAsia="Calibri"/>
          <w:szCs w:val="24"/>
          <w:lang w:val="es-ES"/>
        </w:rPr>
        <w:t>Ramon Alberto Calderón Hernández, mayor de edad, abogado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A52502">
        <w:rPr>
          <w:rFonts w:eastAsia="Calibri"/>
          <w:szCs w:val="24"/>
          <w:lang w:val="es-ES"/>
        </w:rPr>
        <w:t xml:space="preserve">, en calidad de Octavo Regidor Propietario para el período 2021-2024 en el pleno uso y goce de mis facultades  VOTO EN CONTRA, porque considera que es un gasto innecesario, ya que tenemos un departamento de Medio Ambiente con suficiente personal y capacidad para asumir todo lo relacionado a lo que es gestión ambiental y a fin de que tramite los permisos para la Municipalidad de Metapán, ante las autoridades correspondientes, por lo que voto en contra. </w:t>
      </w:r>
      <w:r w:rsidRPr="00A52502">
        <w:rPr>
          <w:rFonts w:eastAsia="Calibri"/>
          <w:szCs w:val="24"/>
        </w:rPr>
        <w:t xml:space="preserve">de conformidad a argumento emitido en acuerdo </w:t>
      </w:r>
      <w:r w:rsidRPr="00A52502">
        <w:rPr>
          <w:rFonts w:eastAsia="Calibri"/>
          <w:szCs w:val="24"/>
        </w:rPr>
        <w:lastRenderedPageBreak/>
        <w:t xml:space="preserve">catorce, acta tres de fecha trece de enero del dos mil veintidós. Y voto en contra en todas las erogaciones a favor del Ing. Jaime Salvador del Valle Guerra. </w:t>
      </w:r>
    </w:p>
    <w:p w14:paraId="68E2CF6C" w14:textId="77777777" w:rsidR="00FE6068" w:rsidRPr="00A52502" w:rsidRDefault="00FE6068" w:rsidP="00FE6068">
      <w:pPr>
        <w:jc w:val="both"/>
        <w:rPr>
          <w:rFonts w:eastAsia="Calibri"/>
          <w:szCs w:val="24"/>
          <w:lang w:val="es-ES"/>
        </w:rPr>
      </w:pPr>
    </w:p>
    <w:p w14:paraId="603C4A62" w14:textId="77777777" w:rsidR="00FE6068" w:rsidRPr="00A52502" w:rsidRDefault="00FE6068" w:rsidP="00FE6068">
      <w:pPr>
        <w:jc w:val="both"/>
        <w:rPr>
          <w:rFonts w:eastAsia="Calibri"/>
          <w:szCs w:val="24"/>
          <w:lang w:val="es-ES"/>
        </w:rPr>
      </w:pPr>
      <w:r w:rsidRPr="00A52502">
        <w:rPr>
          <w:rFonts w:eastAsia="Calibri"/>
          <w:spacing w:val="-3"/>
          <w:szCs w:val="24"/>
          <w:lang w:val="es-MX"/>
        </w:rPr>
        <w:t xml:space="preserve">Lic. Yanira Marlene Peraza de Salazar, séptima regidora propietaria, VOTE EN CONTRA en la contratación del consultor </w:t>
      </w:r>
      <w:proofErr w:type="gramStart"/>
      <w:r w:rsidRPr="00A52502">
        <w:rPr>
          <w:rFonts w:eastAsia="Calibri"/>
          <w:spacing w:val="-3"/>
          <w:szCs w:val="24"/>
          <w:lang w:val="es-MX"/>
        </w:rPr>
        <w:t xml:space="preserve">ambiental, </w:t>
      </w:r>
      <w:r w:rsidRPr="00A52502">
        <w:rPr>
          <w:rFonts w:eastAsia="Calibri"/>
          <w:szCs w:val="24"/>
          <w:lang w:val="es-ES"/>
        </w:rPr>
        <w:t xml:space="preserve"> porque</w:t>
      </w:r>
      <w:proofErr w:type="gramEnd"/>
      <w:r w:rsidRPr="00A52502">
        <w:rPr>
          <w:rFonts w:eastAsia="Calibri"/>
          <w:szCs w:val="24"/>
          <w:lang w:val="es-ES"/>
        </w:rPr>
        <w:t xml:space="preserve"> considera que es un gasto innecesario, ya que tenemos un departamento de Medio Ambiente con suficiente personal y capacidad para asumir todo lo relacionado a lo que es gestión ambiental y a fin de que tramite los permisos para la Municipalidad de Metapán, ante las autoridades correspondientes, por lo que voto en contra.</w:t>
      </w:r>
      <w:r w:rsidRPr="00A52502">
        <w:rPr>
          <w:rFonts w:eastAsia="Calibri"/>
          <w:szCs w:val="24"/>
        </w:rPr>
        <w:t xml:space="preserve"> de conformidad a argumento emitido en acuerdo catorce, acta tres de fecha trece de enero del dos mil veintidós. Y voto en contra en todas las erogaciones a favor del Ing. Jaime Salvador del Valle Guerra.</w:t>
      </w:r>
    </w:p>
    <w:p w14:paraId="03FE7DE0" w14:textId="77777777" w:rsidR="00FE6068" w:rsidRPr="00A52502" w:rsidRDefault="00FE6068" w:rsidP="00FE6068">
      <w:pPr>
        <w:tabs>
          <w:tab w:val="left" w:pos="1425"/>
          <w:tab w:val="left" w:pos="7654"/>
        </w:tabs>
        <w:spacing w:after="0" w:line="240" w:lineRule="auto"/>
        <w:contextualSpacing/>
        <w:jc w:val="both"/>
        <w:rPr>
          <w:rFonts w:eastAsia="Calibri"/>
          <w:b/>
          <w:szCs w:val="24"/>
        </w:rPr>
      </w:pPr>
    </w:p>
    <w:p w14:paraId="552FBFE8" w14:textId="77777777" w:rsidR="00FE6068" w:rsidRPr="00A52502" w:rsidRDefault="00FE6068" w:rsidP="00FE6068">
      <w:pPr>
        <w:tabs>
          <w:tab w:val="left" w:pos="1425"/>
          <w:tab w:val="left" w:pos="7654"/>
        </w:tabs>
        <w:spacing w:after="0" w:line="240" w:lineRule="auto"/>
        <w:contextualSpacing/>
        <w:jc w:val="both"/>
        <w:rPr>
          <w:rFonts w:eastAsia="Calibri"/>
          <w:b/>
          <w:szCs w:val="24"/>
        </w:rPr>
      </w:pPr>
    </w:p>
    <w:p w14:paraId="23E216B4" w14:textId="77777777" w:rsidR="00FE6068" w:rsidRPr="00A52502" w:rsidRDefault="00FE6068" w:rsidP="00FE6068">
      <w:pPr>
        <w:jc w:val="both"/>
        <w:rPr>
          <w:b/>
          <w:szCs w:val="24"/>
          <w:lang w:eastAsia="es-ES"/>
        </w:rPr>
      </w:pPr>
      <w:r w:rsidRPr="00A52502">
        <w:rPr>
          <w:b/>
          <w:szCs w:val="24"/>
          <w:u w:val="single"/>
        </w:rPr>
        <w:t xml:space="preserve">ACUERDO NÚMERO CINCO: </w:t>
      </w:r>
      <w:r w:rsidRPr="00A52502">
        <w:rPr>
          <w:b/>
          <w:szCs w:val="24"/>
          <w:lang w:eastAsia="es-ES"/>
        </w:rPr>
        <w:t xml:space="preserve">EROGAR la cantidad de QUINIENTOS SESENTA 00/100 DÓLARES DE LOS ESTADOS UNIDOS DE AMÉRICA ($560.00) V/ Pago de planilla como contribución a Asociación de Desarrollo Comunal San Juan Las Minas, Cas. San Juan Abajo, Cantón San Juan Las Minas, Metapán, Correspondiente al período del 13 al 26 de </w:t>
      </w:r>
      <w:proofErr w:type="gramStart"/>
      <w:r w:rsidRPr="00A52502">
        <w:rPr>
          <w:b/>
          <w:szCs w:val="24"/>
          <w:lang w:eastAsia="es-ES"/>
        </w:rPr>
        <w:t>Junio</w:t>
      </w:r>
      <w:proofErr w:type="gramEnd"/>
      <w:r w:rsidRPr="00A52502">
        <w:rPr>
          <w:b/>
          <w:szCs w:val="24"/>
          <w:lang w:eastAsia="es-ES"/>
        </w:rPr>
        <w:t xml:space="preserve"> del 2022</w:t>
      </w:r>
    </w:p>
    <w:p w14:paraId="338DAEB0" w14:textId="77777777" w:rsidR="00FE6068" w:rsidRPr="00A52502" w:rsidRDefault="00FE6068" w:rsidP="00FE6068">
      <w:pPr>
        <w:jc w:val="both"/>
        <w:rPr>
          <w:b/>
          <w:szCs w:val="24"/>
          <w:lang w:eastAsia="es-ES"/>
        </w:rPr>
      </w:pPr>
    </w:p>
    <w:p w14:paraId="5D7371B9" w14:textId="77777777" w:rsidR="00FE6068" w:rsidRDefault="00FE6068" w:rsidP="00FE6068">
      <w:pPr>
        <w:jc w:val="both"/>
        <w:rPr>
          <w:rFonts w:eastAsia="Calibri"/>
          <w:szCs w:val="24"/>
          <w:lang w:val="es-ES"/>
        </w:rPr>
      </w:pPr>
      <w:r w:rsidRPr="00A52502">
        <w:rPr>
          <w:rFonts w:eastAsia="Calibri"/>
          <w:szCs w:val="24"/>
          <w:lang w:val="es-ES"/>
        </w:rPr>
        <w:t>Ramon Alberto Calderón Hernández, mayor de edad, abogado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A52502">
        <w:rPr>
          <w:rFonts w:eastAsia="Calibri"/>
          <w:szCs w:val="24"/>
          <w:lang w:val="es-ES"/>
        </w:rPr>
        <w:t xml:space="preserve">, en calidad de Octavo Regidor Propietario para el período 2021-2024 en el pleno uso y goce de mis facultades  VOTO EN CONTRA, ya que en ningún momento se nos </w:t>
      </w:r>
      <w:proofErr w:type="spellStart"/>
      <w:r w:rsidRPr="00A52502">
        <w:rPr>
          <w:rFonts w:eastAsia="Calibri"/>
          <w:szCs w:val="24"/>
          <w:lang w:val="es-ES"/>
        </w:rPr>
        <w:t>comunico</w:t>
      </w:r>
      <w:proofErr w:type="spellEnd"/>
      <w:r w:rsidRPr="00A52502">
        <w:rPr>
          <w:rFonts w:eastAsia="Calibri"/>
          <w:szCs w:val="24"/>
          <w:lang w:val="es-ES"/>
        </w:rPr>
        <w:t xml:space="preserve">, que se pagaría mano de obra, como contribución a Asociación de Desarrollo Comunal San Juan Las Minas, para construcción de vivienda de la señora Sonia Mercedes Posadas de Flores, por lo antes expuesto y en base al artículo cuarenta y cinco del Código Municipal SALVO MI VITO Y VOTO EN CONTRA. </w:t>
      </w:r>
    </w:p>
    <w:p w14:paraId="30DEB39B" w14:textId="77777777" w:rsidR="00FE6068" w:rsidRPr="00A52502" w:rsidRDefault="00FE6068" w:rsidP="00FE6068">
      <w:pPr>
        <w:jc w:val="both"/>
        <w:rPr>
          <w:b/>
          <w:szCs w:val="24"/>
          <w:lang w:eastAsia="es-ES"/>
        </w:rPr>
      </w:pPr>
    </w:p>
    <w:p w14:paraId="6A9CFC46" w14:textId="77777777" w:rsidR="00FE6068" w:rsidRDefault="00FE6068" w:rsidP="00FE6068">
      <w:pPr>
        <w:jc w:val="both"/>
        <w:rPr>
          <w:rFonts w:eastAsia="Calibri"/>
          <w:szCs w:val="24"/>
          <w:lang w:val="es-ES"/>
        </w:rPr>
      </w:pPr>
      <w:r w:rsidRPr="00A52502">
        <w:rPr>
          <w:rFonts w:eastAsia="Calibri"/>
          <w:spacing w:val="-3"/>
          <w:szCs w:val="24"/>
          <w:lang w:val="es-MX"/>
        </w:rPr>
        <w:t>Lic. Yanira Marlene Peraza de Salazar, séptima regidora propietaria</w:t>
      </w:r>
      <w:r w:rsidRPr="00A52502">
        <w:rPr>
          <w:rFonts w:eastAsia="Calibri"/>
          <w:szCs w:val="24"/>
          <w:lang w:val="es-ES"/>
        </w:rPr>
        <w:t xml:space="preserve">VOTO EN CONTRA, ya que en ningún momento se nos </w:t>
      </w:r>
      <w:proofErr w:type="spellStart"/>
      <w:r w:rsidRPr="00A52502">
        <w:rPr>
          <w:rFonts w:eastAsia="Calibri"/>
          <w:szCs w:val="24"/>
          <w:lang w:val="es-ES"/>
        </w:rPr>
        <w:t>comunico</w:t>
      </w:r>
      <w:proofErr w:type="spellEnd"/>
      <w:r w:rsidRPr="00A52502">
        <w:rPr>
          <w:rFonts w:eastAsia="Calibri"/>
          <w:szCs w:val="24"/>
          <w:lang w:val="es-ES"/>
        </w:rPr>
        <w:t>, que se pagaría mano de obra, como contribución a Asociación de Desarrollo Comunal San Juan Las Minas, para construcción de vivienda de la señora Sonia Mercedes Posadas de Flores</w:t>
      </w:r>
      <w:r>
        <w:rPr>
          <w:rFonts w:eastAsia="Calibri"/>
          <w:szCs w:val="24"/>
          <w:lang w:val="es-ES"/>
        </w:rPr>
        <w:t>.</w:t>
      </w:r>
    </w:p>
    <w:p w14:paraId="238707C3" w14:textId="77777777" w:rsidR="00FE6068" w:rsidRPr="00A52502" w:rsidRDefault="00FE6068" w:rsidP="00FE6068">
      <w:pPr>
        <w:jc w:val="both"/>
        <w:rPr>
          <w:rFonts w:eastAsia="Calibri"/>
          <w:szCs w:val="24"/>
          <w:lang w:val="es-ES"/>
        </w:rPr>
      </w:pPr>
    </w:p>
    <w:p w14:paraId="0E4180C3" w14:textId="77777777" w:rsidR="00FE6068" w:rsidRDefault="00FE6068" w:rsidP="00FE6068">
      <w:pPr>
        <w:jc w:val="both"/>
        <w:rPr>
          <w:rFonts w:eastAsia="Calibri"/>
          <w:szCs w:val="24"/>
          <w:lang w:val="es-ES"/>
        </w:rPr>
      </w:pPr>
      <w:r>
        <w:rPr>
          <w:rFonts w:eastAsia="Calibri"/>
          <w:szCs w:val="24"/>
          <w:lang w:val="es-ES"/>
        </w:rPr>
        <w:t xml:space="preserve">Daniel Antonio Salazar Villatoro, Noveno Regidor Propietario </w:t>
      </w:r>
      <w:r w:rsidRPr="0040091B">
        <w:rPr>
          <w:szCs w:val="24"/>
        </w:rPr>
        <w:t xml:space="preserve">Debido a no conocer el objetivo de esta contribución ya que no se nos ha compartido cual es el proyecto que se está realizando con dicha </w:t>
      </w:r>
      <w:proofErr w:type="spellStart"/>
      <w:r w:rsidRPr="0040091B">
        <w:rPr>
          <w:szCs w:val="24"/>
        </w:rPr>
        <w:t>adesco</w:t>
      </w:r>
      <w:proofErr w:type="spellEnd"/>
      <w:r w:rsidRPr="0040091B">
        <w:rPr>
          <w:szCs w:val="24"/>
        </w:rPr>
        <w:t xml:space="preserve">, ni los controles que existen en la ejecución del proyecto realizado en conjunto a la </w:t>
      </w:r>
      <w:proofErr w:type="spellStart"/>
      <w:r w:rsidRPr="0040091B">
        <w:rPr>
          <w:szCs w:val="24"/>
        </w:rPr>
        <w:t>adesco</w:t>
      </w:r>
      <w:proofErr w:type="spellEnd"/>
      <w:r w:rsidRPr="0040091B">
        <w:rPr>
          <w:szCs w:val="24"/>
        </w:rPr>
        <w:t>, mucho menos los objetivos a lograr en beneficio de la comunidad, por ello Voto en contra</w:t>
      </w:r>
    </w:p>
    <w:p w14:paraId="01F55FCF" w14:textId="77777777" w:rsidR="00FE6068" w:rsidRPr="00A52502" w:rsidRDefault="00FE6068" w:rsidP="00FE6068">
      <w:pPr>
        <w:jc w:val="both"/>
        <w:rPr>
          <w:rFonts w:eastAsia="Calibri"/>
          <w:szCs w:val="24"/>
          <w:lang w:val="es-ES"/>
        </w:rPr>
      </w:pPr>
    </w:p>
    <w:p w14:paraId="3D6926B2" w14:textId="77777777" w:rsidR="00FE6068" w:rsidRPr="00A52502" w:rsidRDefault="00FE6068" w:rsidP="00FE6068">
      <w:pPr>
        <w:jc w:val="both"/>
        <w:rPr>
          <w:b/>
          <w:bCs/>
          <w:szCs w:val="24"/>
        </w:rPr>
      </w:pPr>
      <w:r w:rsidRPr="00A52502">
        <w:rPr>
          <w:b/>
          <w:szCs w:val="24"/>
          <w:lang w:eastAsia="es-ES"/>
        </w:rPr>
        <w:t xml:space="preserve">ACUERDO NÚMERO SEIS: ACUERDO MUNICIPAL PARA ADJUDICAR DE FORMA DIRECTA LOS PROCESOS DE LAS FIESTAS PATRONALES, LOS CUALES HABIAN SIDO PRIORIZADOS EN ACUERDO </w:t>
      </w:r>
      <w:r w:rsidRPr="00A52502">
        <w:rPr>
          <w:b/>
          <w:bCs/>
          <w:szCs w:val="24"/>
        </w:rPr>
        <w:t xml:space="preserve">número </w:t>
      </w:r>
      <w:proofErr w:type="gramStart"/>
      <w:r w:rsidRPr="00A52502">
        <w:rPr>
          <w:b/>
          <w:bCs/>
          <w:szCs w:val="24"/>
        </w:rPr>
        <w:t>dos acta</w:t>
      </w:r>
      <w:proofErr w:type="gramEnd"/>
      <w:r w:rsidRPr="00A52502">
        <w:rPr>
          <w:b/>
          <w:bCs/>
          <w:szCs w:val="24"/>
        </w:rPr>
        <w:t xml:space="preserve"> número veinticinco de sesión extraordinaria, de fecha siete de junio del 2022</w:t>
      </w:r>
    </w:p>
    <w:p w14:paraId="05FE51BD" w14:textId="77777777" w:rsidR="00FE6068" w:rsidRPr="00A52502" w:rsidRDefault="00FE6068" w:rsidP="00FE6068">
      <w:pPr>
        <w:jc w:val="both"/>
        <w:rPr>
          <w:b/>
          <w:bCs/>
          <w:szCs w:val="24"/>
        </w:rPr>
      </w:pPr>
    </w:p>
    <w:p w14:paraId="08926654" w14:textId="77777777" w:rsidR="00FE6068" w:rsidRPr="00A52502" w:rsidRDefault="00FE6068" w:rsidP="00FE6068">
      <w:pPr>
        <w:spacing w:line="240" w:lineRule="auto"/>
        <w:contextualSpacing/>
        <w:jc w:val="both"/>
        <w:rPr>
          <w:color w:val="000000" w:themeColor="text1"/>
          <w:sz w:val="28"/>
          <w:szCs w:val="28"/>
        </w:rPr>
      </w:pPr>
      <w:r w:rsidRPr="00A52502">
        <w:rPr>
          <w:sz w:val="28"/>
          <w:szCs w:val="28"/>
        </w:rPr>
        <w:t xml:space="preserve">Lic. Daniel Antonio Salazar Villatoro, Noveno Regidor </w:t>
      </w:r>
      <w:proofErr w:type="gramStart"/>
      <w:r w:rsidRPr="00A52502">
        <w:rPr>
          <w:sz w:val="28"/>
          <w:szCs w:val="28"/>
        </w:rPr>
        <w:t xml:space="preserve">Propietario,  </w:t>
      </w:r>
      <w:r w:rsidRPr="00A52502">
        <w:rPr>
          <w:color w:val="000000" w:themeColor="text1"/>
          <w:sz w:val="28"/>
          <w:szCs w:val="28"/>
        </w:rPr>
        <w:t>Voto</w:t>
      </w:r>
      <w:proofErr w:type="gramEnd"/>
      <w:r w:rsidRPr="00A52502">
        <w:rPr>
          <w:color w:val="000000" w:themeColor="text1"/>
          <w:sz w:val="28"/>
          <w:szCs w:val="28"/>
        </w:rPr>
        <w:t xml:space="preserve"> en contra; de conformidad al argumento emitido en acuerdo número cuatro acta 22 </w:t>
      </w:r>
      <w:r w:rsidRPr="00A52502">
        <w:rPr>
          <w:color w:val="000000" w:themeColor="text1"/>
          <w:sz w:val="28"/>
          <w:szCs w:val="28"/>
        </w:rPr>
        <w:lastRenderedPageBreak/>
        <w:t xml:space="preserve">de fecha 19 de mayo del 2022 en relación al proyecto </w:t>
      </w:r>
      <w:r w:rsidRPr="00A52502">
        <w:rPr>
          <w:sz w:val="28"/>
          <w:szCs w:val="28"/>
        </w:rPr>
        <w:t>“Celebración de las Fiestas Patronales en Honor a San Pedro Apóstol, para el año 2022, en la ciudad de Metapán, Departamento de Santa Ana”</w:t>
      </w:r>
    </w:p>
    <w:p w14:paraId="736C4D80" w14:textId="77777777" w:rsidR="00FE6068" w:rsidRPr="00A52502" w:rsidRDefault="00FE6068" w:rsidP="00FE6068">
      <w:pPr>
        <w:spacing w:line="360" w:lineRule="auto"/>
        <w:jc w:val="both"/>
        <w:rPr>
          <w:szCs w:val="24"/>
        </w:rPr>
      </w:pPr>
    </w:p>
    <w:p w14:paraId="1CE60F0E" w14:textId="77777777" w:rsidR="00FE6068" w:rsidRPr="00A52502" w:rsidRDefault="00FE6068" w:rsidP="00FE6068">
      <w:pPr>
        <w:spacing w:line="240" w:lineRule="auto"/>
        <w:contextualSpacing/>
        <w:jc w:val="both"/>
        <w:rPr>
          <w:color w:val="000000" w:themeColor="text1"/>
          <w:sz w:val="28"/>
          <w:szCs w:val="28"/>
        </w:rPr>
      </w:pPr>
      <w:r w:rsidRPr="00A52502">
        <w:rPr>
          <w:rFonts w:eastAsia="Calibri"/>
          <w:spacing w:val="-3"/>
          <w:szCs w:val="24"/>
        </w:rPr>
        <w:t xml:space="preserve">Kelvin </w:t>
      </w:r>
      <w:proofErr w:type="spellStart"/>
      <w:r w:rsidRPr="00A52502">
        <w:rPr>
          <w:rFonts w:eastAsia="Calibri"/>
          <w:spacing w:val="-3"/>
          <w:szCs w:val="24"/>
        </w:rPr>
        <w:t>Elias</w:t>
      </w:r>
      <w:proofErr w:type="spellEnd"/>
      <w:r w:rsidRPr="00A52502">
        <w:rPr>
          <w:rFonts w:eastAsia="Calibri"/>
          <w:spacing w:val="-3"/>
          <w:szCs w:val="24"/>
        </w:rPr>
        <w:t xml:space="preserve"> Ramos Santos, Décimo Regidor Propietario.  Voto en contra </w:t>
      </w:r>
      <w:r w:rsidRPr="00A52502">
        <w:rPr>
          <w:color w:val="000000" w:themeColor="text1"/>
          <w:sz w:val="28"/>
          <w:szCs w:val="28"/>
        </w:rPr>
        <w:t xml:space="preserve">Voto en </w:t>
      </w:r>
      <w:proofErr w:type="gramStart"/>
      <w:r w:rsidRPr="00A52502">
        <w:rPr>
          <w:color w:val="000000" w:themeColor="text1"/>
          <w:sz w:val="28"/>
          <w:szCs w:val="28"/>
        </w:rPr>
        <w:t>contra  de</w:t>
      </w:r>
      <w:proofErr w:type="gramEnd"/>
      <w:r w:rsidRPr="00A52502">
        <w:rPr>
          <w:color w:val="000000" w:themeColor="text1"/>
          <w:sz w:val="28"/>
          <w:szCs w:val="28"/>
        </w:rPr>
        <w:t xml:space="preserve"> conformidad al argumento emitido en acuerdo número cuatro acta 22 de fecha 19 de mayo del 2022 en relación al proyecto </w:t>
      </w:r>
      <w:r w:rsidRPr="00A52502">
        <w:rPr>
          <w:sz w:val="28"/>
          <w:szCs w:val="28"/>
        </w:rPr>
        <w:t>“Celebración de las Fiestas Patronales en Honor a San Pedro Apóstol, para el año 2022, en la ciudad de Metapán, Departamento de Santa Ana”</w:t>
      </w:r>
    </w:p>
    <w:p w14:paraId="40DC40C3" w14:textId="77777777" w:rsidR="00FE6068" w:rsidRPr="00A52502" w:rsidRDefault="00FE6068" w:rsidP="00FE6068">
      <w:pPr>
        <w:spacing w:line="360" w:lineRule="auto"/>
        <w:jc w:val="both"/>
        <w:rPr>
          <w:rFonts w:eastAsia="Calibri"/>
          <w:spacing w:val="-3"/>
          <w:szCs w:val="24"/>
        </w:rPr>
      </w:pPr>
    </w:p>
    <w:p w14:paraId="5CAD46EA" w14:textId="77777777" w:rsidR="00FE6068" w:rsidRPr="00A52502" w:rsidRDefault="00FE6068" w:rsidP="00FE6068">
      <w:pPr>
        <w:spacing w:line="240" w:lineRule="auto"/>
        <w:contextualSpacing/>
        <w:jc w:val="both"/>
        <w:rPr>
          <w:color w:val="000000" w:themeColor="text1"/>
          <w:sz w:val="28"/>
          <w:szCs w:val="28"/>
        </w:rPr>
      </w:pPr>
      <w:r w:rsidRPr="00A52502">
        <w:rPr>
          <w:rFonts w:eastAsia="Calibri"/>
          <w:bCs/>
          <w:szCs w:val="24"/>
        </w:rPr>
        <w:t>Ramón Alberto Calderón Hernández, mayor de edad Abogado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A52502">
        <w:rPr>
          <w:rFonts w:eastAsia="Calibri"/>
          <w:bCs/>
          <w:szCs w:val="24"/>
        </w:rPr>
        <w:t xml:space="preserve">, en calidad de Octavo Regidor Propietario para el período del 2021-2024 en el pleno uso y goce de mis facultades legales MANIFIESTO: Que VOTO EN CONTRA </w:t>
      </w:r>
      <w:r w:rsidRPr="00A52502">
        <w:rPr>
          <w:color w:val="000000" w:themeColor="text1"/>
          <w:sz w:val="28"/>
          <w:szCs w:val="28"/>
        </w:rPr>
        <w:t xml:space="preserve">de conformidad al argumento emitido en acuerdo número cuatro acta 22 de fecha 19 de mayo del 2022 en relación al proyecto </w:t>
      </w:r>
      <w:r w:rsidRPr="00A52502">
        <w:rPr>
          <w:sz w:val="28"/>
          <w:szCs w:val="28"/>
        </w:rPr>
        <w:t>“Celebración de las Fiestas Patronales en Honor a San Pedro Apóstol, para el año 2022, en la ciudad de Metapán, Departamento de Santa Ana”</w:t>
      </w:r>
    </w:p>
    <w:p w14:paraId="7E86632F" w14:textId="77777777" w:rsidR="00FE6068" w:rsidRPr="00A52502" w:rsidRDefault="00FE6068" w:rsidP="00FE6068">
      <w:pPr>
        <w:jc w:val="both"/>
        <w:rPr>
          <w:bCs/>
          <w:color w:val="000000"/>
          <w:szCs w:val="24"/>
        </w:rPr>
      </w:pPr>
    </w:p>
    <w:p w14:paraId="0497FCA9" w14:textId="77777777" w:rsidR="00FE6068" w:rsidRPr="00A52502" w:rsidRDefault="00FE6068" w:rsidP="00FE6068">
      <w:pPr>
        <w:jc w:val="both"/>
        <w:rPr>
          <w:bCs/>
          <w:color w:val="000000"/>
          <w:szCs w:val="24"/>
        </w:rPr>
      </w:pPr>
    </w:p>
    <w:p w14:paraId="55C4992A" w14:textId="77777777" w:rsidR="00FE6068" w:rsidRPr="00A52502" w:rsidRDefault="00FE6068" w:rsidP="00FE6068">
      <w:pPr>
        <w:spacing w:line="240" w:lineRule="auto"/>
        <w:contextualSpacing/>
        <w:jc w:val="both"/>
        <w:rPr>
          <w:color w:val="000000" w:themeColor="text1"/>
          <w:sz w:val="28"/>
          <w:szCs w:val="28"/>
        </w:rPr>
      </w:pPr>
      <w:r w:rsidRPr="00A52502">
        <w:rPr>
          <w:rFonts w:eastAsia="Calibri"/>
          <w:szCs w:val="24"/>
        </w:rPr>
        <w:t>YANIRA MARLENE PERAZA DE SALAZAR, mayor de edad, Licenciada en Idiomas,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A52502">
        <w:rPr>
          <w:rFonts w:eastAsia="Calibri"/>
          <w:szCs w:val="24"/>
        </w:rPr>
        <w:t xml:space="preserve">, en calidad de Séptima Regidora Propietaria para el período 2021 – 2024, en el pleno uso y goce de mis facultades Legales MANIFIESTO: </w:t>
      </w:r>
      <w:r w:rsidRPr="00A52502">
        <w:rPr>
          <w:color w:val="000000" w:themeColor="text1"/>
          <w:sz w:val="28"/>
          <w:szCs w:val="28"/>
        </w:rPr>
        <w:t xml:space="preserve">Voto en contra de conformidad al argumento emitido en acuerdo número cuatro acta 22 de fecha 19 de mayo del 2022 en relación al proyecto </w:t>
      </w:r>
      <w:r w:rsidRPr="00A52502">
        <w:rPr>
          <w:sz w:val="28"/>
          <w:szCs w:val="28"/>
        </w:rPr>
        <w:t>“Celebración de las Fiestas Patronales en Honor a San Pedro Apóstol, para el año 2022, en la ciudad de Metapán, Departamento de Santa Ana”</w:t>
      </w:r>
    </w:p>
    <w:p w14:paraId="7234BBD1" w14:textId="77777777" w:rsidR="00FE6068" w:rsidRPr="00A52502" w:rsidRDefault="00FE6068" w:rsidP="00FE6068">
      <w:pPr>
        <w:jc w:val="both"/>
        <w:rPr>
          <w:bCs/>
          <w:color w:val="000000"/>
          <w:szCs w:val="24"/>
        </w:rPr>
      </w:pPr>
    </w:p>
    <w:p w14:paraId="6C163FC7" w14:textId="77777777" w:rsidR="00FE6068" w:rsidRDefault="00FE6068" w:rsidP="00FE6068">
      <w:pPr>
        <w:widowControl w:val="0"/>
        <w:tabs>
          <w:tab w:val="left" w:pos="627"/>
        </w:tabs>
        <w:autoSpaceDE w:val="0"/>
        <w:autoSpaceDN w:val="0"/>
        <w:spacing w:after="0" w:line="240" w:lineRule="auto"/>
        <w:ind w:right="49"/>
        <w:jc w:val="both"/>
      </w:pPr>
      <w:r>
        <w:t xml:space="preserve">Sr. Mario Antonio Arriola Figueroa, Quinto Regidor Propietario, VOTA EN CONTRA, en la contratación </w:t>
      </w:r>
      <w:r w:rsidRPr="008B4D66">
        <w:t>directa</w:t>
      </w:r>
      <w:r>
        <w:t xml:space="preserve"> del </w:t>
      </w:r>
      <w:r w:rsidRPr="00AF17F4">
        <w:rPr>
          <w:rFonts w:eastAsia="MS Mincho"/>
          <w:szCs w:val="24"/>
          <w:lang w:eastAsia="es-SV"/>
        </w:rPr>
        <w:t xml:space="preserve">señor </w:t>
      </w:r>
      <w:proofErr w:type="spellStart"/>
      <w:r w:rsidRPr="00AF17F4">
        <w:rPr>
          <w:b/>
        </w:rPr>
        <w:t>Victor</w:t>
      </w:r>
      <w:proofErr w:type="spellEnd"/>
      <w:r w:rsidRPr="00AF17F4">
        <w:rPr>
          <w:b/>
        </w:rPr>
        <w:t xml:space="preserve"> Manuel Figueroa Acosta</w:t>
      </w:r>
      <w:r w:rsidRPr="00AF17F4">
        <w:rPr>
          <w:bCs/>
        </w:rPr>
        <w:t xml:space="preserve">, para la contratación </w:t>
      </w:r>
      <w:proofErr w:type="gramStart"/>
      <w:r w:rsidRPr="00AF17F4">
        <w:rPr>
          <w:bCs/>
        </w:rPr>
        <w:t xml:space="preserve">de </w:t>
      </w:r>
      <w:r w:rsidRPr="00AF17F4">
        <w:rPr>
          <w:rFonts w:eastAsia="MS Mincho"/>
          <w:szCs w:val="24"/>
          <w:lang w:eastAsia="es-SV"/>
        </w:rPr>
        <w:t xml:space="preserve"> </w:t>
      </w:r>
      <w:r w:rsidRPr="00AF17F4">
        <w:rPr>
          <w:bCs/>
        </w:rPr>
        <w:t>servicios</w:t>
      </w:r>
      <w:proofErr w:type="gramEnd"/>
      <w:r w:rsidRPr="00AF17F4">
        <w:rPr>
          <w:bCs/>
        </w:rPr>
        <w:t xml:space="preserve"> de animación con payasos, show de motos y solista que incluye carro sonoro y tarima por el monto de </w:t>
      </w:r>
      <w:r w:rsidRPr="00AF17F4">
        <w:rPr>
          <w:b/>
        </w:rPr>
        <w:t>CATORCE MIL OCHOCIENTOS DOS 00/100 DÓLARES DE LOS ESTADOS UNIDOS DE AMÉRICA. ($14,8002.00)</w:t>
      </w:r>
      <w:r w:rsidRPr="00AF17F4">
        <w:rPr>
          <w:bCs/>
        </w:rPr>
        <w:t xml:space="preserve"> E</w:t>
      </w:r>
      <w:r>
        <w:t xml:space="preserve">n el marco de la celebración de las fiestas patronales, debido a que no hay claridad </w:t>
      </w:r>
      <w:proofErr w:type="spellStart"/>
      <w:r>
        <w:t>cual</w:t>
      </w:r>
      <w:proofErr w:type="spellEnd"/>
      <w:r>
        <w:t xml:space="preserve"> es el servicio que el Sr </w:t>
      </w:r>
      <w:proofErr w:type="spellStart"/>
      <w:r>
        <w:t>Victor</w:t>
      </w:r>
      <w:proofErr w:type="spellEnd"/>
      <w:r>
        <w:t xml:space="preserve"> prestará en la celebración de las fiestas patronales. </w:t>
      </w:r>
    </w:p>
    <w:p w14:paraId="2C99A310" w14:textId="77777777" w:rsidR="00FE6068" w:rsidRDefault="00FE6068" w:rsidP="00FE6068">
      <w:pPr>
        <w:widowControl w:val="0"/>
        <w:tabs>
          <w:tab w:val="left" w:pos="627"/>
        </w:tabs>
        <w:autoSpaceDE w:val="0"/>
        <w:autoSpaceDN w:val="0"/>
        <w:spacing w:after="0" w:line="240" w:lineRule="auto"/>
        <w:ind w:right="49"/>
        <w:jc w:val="both"/>
      </w:pPr>
    </w:p>
    <w:p w14:paraId="1D117AB3" w14:textId="77777777" w:rsidR="00FE6068" w:rsidRPr="00A52502" w:rsidRDefault="00FE6068" w:rsidP="00FE6068">
      <w:pPr>
        <w:jc w:val="both"/>
        <w:rPr>
          <w:b/>
          <w:bCs/>
          <w:szCs w:val="24"/>
        </w:rPr>
      </w:pPr>
    </w:p>
    <w:p w14:paraId="429CEF5B" w14:textId="77777777" w:rsidR="00FE6068" w:rsidRPr="00A52502" w:rsidRDefault="00FE6068" w:rsidP="00FE6068">
      <w:pPr>
        <w:jc w:val="both"/>
        <w:rPr>
          <w:rFonts w:asciiTheme="minorHAnsi" w:eastAsia="Calibri" w:hAnsiTheme="minorHAnsi" w:cstheme="minorBidi"/>
          <w:b/>
          <w:bCs/>
          <w:color w:val="000000"/>
          <w:sz w:val="22"/>
          <w:szCs w:val="24"/>
        </w:rPr>
      </w:pPr>
      <w:r w:rsidRPr="00A52502">
        <w:rPr>
          <w:rFonts w:eastAsia="Calibri"/>
          <w:b/>
          <w:bCs/>
          <w:szCs w:val="24"/>
        </w:rPr>
        <w:t xml:space="preserve">ACUERDO NÚMERO SIETE: Aprobar la lista de beneficiarios para el programa de </w:t>
      </w:r>
      <w:r w:rsidRPr="00A52502">
        <w:rPr>
          <w:rFonts w:eastAsia="Calibri"/>
          <w:b/>
          <w:bCs/>
          <w:color w:val="000000"/>
          <w:szCs w:val="24"/>
        </w:rPr>
        <w:t xml:space="preserve">CONSTRUCCIÓN Y MEJORAMIENTO DE VIVIENDAS PARA PERSONAS EN SITUACION DE VULNERABILIDAD Y GRAVE NECESIDAD DEL MUNICIPIO DE METAPÁN.  código </w:t>
      </w:r>
      <w:proofErr w:type="spellStart"/>
      <w:r w:rsidRPr="00A52502">
        <w:rPr>
          <w:rFonts w:eastAsia="Calibri"/>
          <w:b/>
          <w:bCs/>
          <w:color w:val="000000"/>
          <w:szCs w:val="24"/>
        </w:rPr>
        <w:t>N°</w:t>
      </w:r>
      <w:proofErr w:type="spellEnd"/>
      <w:r w:rsidRPr="00A52502">
        <w:rPr>
          <w:rFonts w:eastAsia="Calibri"/>
          <w:b/>
          <w:bCs/>
          <w:color w:val="000000"/>
          <w:szCs w:val="24"/>
        </w:rPr>
        <w:t xml:space="preserve"> </w:t>
      </w:r>
      <w:proofErr w:type="gramStart"/>
      <w:r w:rsidRPr="00A52502">
        <w:rPr>
          <w:rFonts w:eastAsia="Calibri"/>
          <w:b/>
          <w:bCs/>
          <w:szCs w:val="24"/>
        </w:rPr>
        <w:t xml:space="preserve">22200005  </w:t>
      </w:r>
      <w:r w:rsidRPr="00A52502">
        <w:rPr>
          <w:b/>
          <w:bCs/>
          <w:szCs w:val="24"/>
        </w:rPr>
        <w:t>PRIMER</w:t>
      </w:r>
      <w:proofErr w:type="gramEnd"/>
      <w:r w:rsidRPr="00A52502">
        <w:rPr>
          <w:b/>
          <w:bCs/>
          <w:szCs w:val="24"/>
        </w:rPr>
        <w:t xml:space="preserve"> GRUPO DE 2022</w:t>
      </w:r>
      <w:r w:rsidRPr="00A52502">
        <w:rPr>
          <w:rFonts w:asciiTheme="minorHAnsi" w:eastAsia="Calibri" w:hAnsiTheme="minorHAnsi" w:cstheme="minorBidi"/>
          <w:b/>
          <w:bCs/>
          <w:sz w:val="22"/>
          <w:szCs w:val="24"/>
        </w:rPr>
        <w:t xml:space="preserve"> </w:t>
      </w:r>
    </w:p>
    <w:p w14:paraId="19975718" w14:textId="77777777" w:rsidR="00FE6068" w:rsidRPr="00A52502" w:rsidRDefault="00FE6068" w:rsidP="00FE6068">
      <w:pPr>
        <w:jc w:val="both"/>
        <w:rPr>
          <w:rFonts w:asciiTheme="minorHAnsi" w:eastAsia="Calibri" w:hAnsiTheme="minorHAnsi" w:cstheme="minorBidi"/>
          <w:bCs/>
          <w:color w:val="000000"/>
          <w:sz w:val="22"/>
          <w:szCs w:val="24"/>
        </w:rPr>
      </w:pPr>
    </w:p>
    <w:p w14:paraId="5DF4EFCF" w14:textId="77777777" w:rsidR="00FE6068" w:rsidRDefault="00FE6068" w:rsidP="00FE6068">
      <w:pPr>
        <w:spacing w:line="240" w:lineRule="auto"/>
        <w:jc w:val="both"/>
        <w:rPr>
          <w:rFonts w:asciiTheme="minorHAnsi" w:eastAsia="Calibri" w:hAnsiTheme="minorHAnsi" w:cstheme="minorBidi"/>
          <w:sz w:val="22"/>
          <w:szCs w:val="24"/>
        </w:rPr>
      </w:pPr>
      <w:r w:rsidRPr="00A52502">
        <w:rPr>
          <w:rFonts w:asciiTheme="minorHAnsi" w:eastAsia="Calibri" w:hAnsiTheme="minorHAnsi" w:cstheme="minorBidi"/>
          <w:sz w:val="22"/>
          <w:szCs w:val="24"/>
        </w:rPr>
        <w:t xml:space="preserve">El Sr. Kelvin </w:t>
      </w:r>
      <w:proofErr w:type="spellStart"/>
      <w:r w:rsidRPr="00A52502">
        <w:rPr>
          <w:rFonts w:asciiTheme="minorHAnsi" w:eastAsia="Calibri" w:hAnsiTheme="minorHAnsi" w:cstheme="minorBidi"/>
          <w:sz w:val="22"/>
          <w:szCs w:val="24"/>
        </w:rPr>
        <w:t>Elias</w:t>
      </w:r>
      <w:proofErr w:type="spellEnd"/>
      <w:r w:rsidRPr="00A52502">
        <w:rPr>
          <w:rFonts w:asciiTheme="minorHAnsi" w:eastAsia="Calibri" w:hAnsiTheme="minorHAnsi" w:cstheme="minorBidi"/>
          <w:sz w:val="22"/>
          <w:szCs w:val="24"/>
        </w:rPr>
        <w:t xml:space="preserve"> Ramos Santos, Décimo Regidor Propietario,</w:t>
      </w:r>
      <w:r w:rsidRPr="00A52502">
        <w:rPr>
          <w:rFonts w:asciiTheme="minorHAnsi" w:eastAsia="Calibri" w:hAnsiTheme="minorHAnsi" w:cstheme="minorBidi"/>
          <w:color w:val="000000"/>
          <w:sz w:val="22"/>
        </w:rPr>
        <w:t xml:space="preserve"> VOTA EN CONTRA</w:t>
      </w:r>
      <w:r w:rsidRPr="00A52502">
        <w:rPr>
          <w:rFonts w:asciiTheme="minorHAnsi" w:eastAsia="Calibri" w:hAnsiTheme="minorHAnsi" w:cstheme="minorBidi"/>
          <w:sz w:val="22"/>
          <w:szCs w:val="24"/>
        </w:rPr>
        <w:t xml:space="preserve"> en el listado de beneficiados para el </w:t>
      </w:r>
      <w:proofErr w:type="gramStart"/>
      <w:r w:rsidRPr="00A52502">
        <w:rPr>
          <w:rFonts w:asciiTheme="minorHAnsi" w:eastAsia="Calibri" w:hAnsiTheme="minorHAnsi" w:cstheme="minorBidi"/>
          <w:sz w:val="22"/>
          <w:szCs w:val="24"/>
        </w:rPr>
        <w:t>proyecto  mejoramiento</w:t>
      </w:r>
      <w:proofErr w:type="gramEnd"/>
      <w:r w:rsidRPr="00A52502">
        <w:rPr>
          <w:rFonts w:asciiTheme="minorHAnsi" w:eastAsia="Calibri" w:hAnsiTheme="minorHAnsi" w:cstheme="minorBidi"/>
          <w:sz w:val="22"/>
          <w:szCs w:val="24"/>
        </w:rPr>
        <w:t xml:space="preserve"> de vivienda ya que está será administrada por una comisión que no estoy de acuerdo como fue formada y por un reglamento que deja a tomar decisiones a consideración de la Comisión; argumento emitido según acuerdo número 18 acta 21 de fecha 13 de mayo del 2022.</w:t>
      </w:r>
    </w:p>
    <w:p w14:paraId="18A0CBF7" w14:textId="77777777" w:rsidR="00FE6068" w:rsidRDefault="00FE6068" w:rsidP="00FE6068">
      <w:pPr>
        <w:spacing w:line="240" w:lineRule="auto"/>
        <w:jc w:val="both"/>
        <w:rPr>
          <w:rFonts w:asciiTheme="minorHAnsi" w:eastAsia="Calibri" w:hAnsiTheme="minorHAnsi" w:cstheme="minorBidi"/>
          <w:sz w:val="22"/>
          <w:szCs w:val="24"/>
        </w:rPr>
      </w:pPr>
    </w:p>
    <w:p w14:paraId="6BBD8E8E" w14:textId="77777777" w:rsidR="00FE6068" w:rsidRPr="0040091B" w:rsidRDefault="00FE6068" w:rsidP="00FE6068">
      <w:pPr>
        <w:spacing w:after="120" w:line="240" w:lineRule="auto"/>
        <w:contextualSpacing/>
        <w:jc w:val="both"/>
        <w:rPr>
          <w:b/>
          <w:bCs/>
          <w:szCs w:val="24"/>
        </w:rPr>
      </w:pPr>
      <w:r w:rsidRPr="0040091B">
        <w:rPr>
          <w:rFonts w:eastAsia="Calibri"/>
          <w:sz w:val="22"/>
          <w:szCs w:val="24"/>
        </w:rPr>
        <w:t xml:space="preserve">Lic. Daniel Antonio Salazar Villatoro, Noveno Regidor </w:t>
      </w:r>
      <w:proofErr w:type="gramStart"/>
      <w:r w:rsidRPr="0040091B">
        <w:rPr>
          <w:rFonts w:eastAsia="Calibri"/>
          <w:sz w:val="22"/>
          <w:szCs w:val="24"/>
        </w:rPr>
        <w:t>Propietario</w:t>
      </w:r>
      <w:r>
        <w:rPr>
          <w:rFonts w:eastAsia="Calibri"/>
          <w:sz w:val="22"/>
          <w:szCs w:val="24"/>
        </w:rPr>
        <w:t xml:space="preserve">, </w:t>
      </w:r>
      <w:r w:rsidRPr="0040091B">
        <w:rPr>
          <w:rFonts w:eastAsia="Calibri"/>
          <w:sz w:val="22"/>
          <w:szCs w:val="24"/>
        </w:rPr>
        <w:t xml:space="preserve"> </w:t>
      </w:r>
      <w:r w:rsidRPr="0040091B">
        <w:rPr>
          <w:szCs w:val="24"/>
        </w:rPr>
        <w:t>Por</w:t>
      </w:r>
      <w:proofErr w:type="gramEnd"/>
      <w:r w:rsidRPr="0040091B">
        <w:rPr>
          <w:szCs w:val="24"/>
        </w:rPr>
        <w:t xml:space="preserve"> no conocer este listado de personas previo a esta reunión y no constarme que se haya cumplido todos los procesos establecidos para la determinación de los beneficiados, al igual que se cumplan con los reglamentos pertinentes, sobre todo, que se haga una valoración real de la necesidad de las personas y no por compadrazgos, voto en contra.</w:t>
      </w:r>
      <w:r w:rsidRPr="0040091B">
        <w:rPr>
          <w:b/>
          <w:bCs/>
          <w:szCs w:val="24"/>
        </w:rPr>
        <w:t xml:space="preserve"> </w:t>
      </w:r>
    </w:p>
    <w:p w14:paraId="6212D6E5" w14:textId="77777777" w:rsidR="00FE6068" w:rsidRDefault="00FE6068" w:rsidP="00FE6068">
      <w:pPr>
        <w:spacing w:line="240" w:lineRule="auto"/>
        <w:jc w:val="both"/>
        <w:rPr>
          <w:rFonts w:asciiTheme="minorHAnsi" w:eastAsia="Calibri" w:hAnsiTheme="minorHAnsi" w:cstheme="minorBidi"/>
          <w:sz w:val="22"/>
          <w:szCs w:val="24"/>
        </w:rPr>
      </w:pPr>
    </w:p>
    <w:p w14:paraId="07CAEC08" w14:textId="77777777" w:rsidR="00FE6068" w:rsidRDefault="00FE6068" w:rsidP="00FE6068">
      <w:pPr>
        <w:spacing w:line="240" w:lineRule="auto"/>
        <w:jc w:val="both"/>
        <w:rPr>
          <w:rFonts w:eastAsia="Calibri"/>
          <w:bCs/>
          <w:szCs w:val="24"/>
        </w:rPr>
      </w:pPr>
      <w:r w:rsidRPr="003B5BE5">
        <w:rPr>
          <w:rFonts w:eastAsia="Calibri"/>
          <w:b/>
          <w:szCs w:val="24"/>
          <w:u w:val="single"/>
        </w:rPr>
        <w:t>ACUERDO NÚMERO OCHO:</w:t>
      </w:r>
      <w:r>
        <w:rPr>
          <w:rFonts w:eastAsia="Calibri"/>
          <w:bCs/>
          <w:szCs w:val="24"/>
        </w:rPr>
        <w:t xml:space="preserve"> </w:t>
      </w:r>
      <w:r w:rsidRPr="00D71C9F">
        <w:rPr>
          <w:rFonts w:eastAsia="Calibri"/>
          <w:bCs/>
          <w:szCs w:val="24"/>
        </w:rPr>
        <w:t xml:space="preserve">Nombrar de forma interina, como Jefe de Planta Trituradora Asfalto y </w:t>
      </w:r>
      <w:proofErr w:type="spellStart"/>
      <w:r w:rsidRPr="00D71C9F">
        <w:rPr>
          <w:rFonts w:eastAsia="Calibri"/>
          <w:bCs/>
          <w:szCs w:val="24"/>
        </w:rPr>
        <w:t>Bloquera</w:t>
      </w:r>
      <w:proofErr w:type="spellEnd"/>
      <w:r w:rsidRPr="00D71C9F">
        <w:rPr>
          <w:rFonts w:eastAsia="Calibri"/>
          <w:bCs/>
          <w:szCs w:val="24"/>
        </w:rPr>
        <w:t xml:space="preserve"> al Sr. Rigoberto Monterroza Vidal, con </w:t>
      </w:r>
      <w:proofErr w:type="gramStart"/>
      <w:r w:rsidRPr="00D71C9F">
        <w:rPr>
          <w:rFonts w:eastAsia="Calibri"/>
          <w:bCs/>
          <w:szCs w:val="24"/>
        </w:rPr>
        <w:t xml:space="preserve">DUI  </w:t>
      </w:r>
      <w:proofErr w:type="spellStart"/>
      <w:r w:rsidRPr="00D71C9F">
        <w:rPr>
          <w:rFonts w:eastAsia="Calibri"/>
          <w:bCs/>
          <w:szCs w:val="24"/>
        </w:rPr>
        <w:t>N</w:t>
      </w:r>
      <w:proofErr w:type="gramEnd"/>
      <w:r w:rsidRPr="00D71C9F">
        <w:rPr>
          <w:rFonts w:eastAsia="Calibri"/>
          <w:bCs/>
          <w:szCs w:val="24"/>
        </w:rPr>
        <w:t>°</w:t>
      </w:r>
      <w:proofErr w:type="spellEnd"/>
      <w:r w:rsidRPr="00D71C9F">
        <w:rPr>
          <w:rFonts w:eastAsia="Calibri"/>
          <w:bCs/>
          <w:szCs w:val="24"/>
        </w:rPr>
        <w:t xml:space="preserve"> </w:t>
      </w:r>
      <w:proofErr w:type="spellStart"/>
      <w:r>
        <w:rPr>
          <w:rFonts w:eastAsia="Calibri"/>
          <w:bCs/>
          <w:szCs w:val="24"/>
        </w:rPr>
        <w:t>xxxxxxxxxx</w:t>
      </w:r>
      <w:proofErr w:type="spellEnd"/>
      <w:r w:rsidRPr="00D71C9F">
        <w:rPr>
          <w:rFonts w:eastAsia="Calibri"/>
          <w:bCs/>
          <w:szCs w:val="24"/>
        </w:rPr>
        <w:t>, NIT.</w:t>
      </w:r>
      <w:r w:rsidRPr="008029A6">
        <w:rPr>
          <w:szCs w:val="24"/>
        </w:rPr>
        <w:t xml:space="preserve"> </w:t>
      </w:r>
      <w:proofErr w:type="spellStart"/>
      <w:r>
        <w:rPr>
          <w:szCs w:val="24"/>
        </w:rPr>
        <w:t>xxxxxxxxxxxxxxxx</w:t>
      </w:r>
      <w:proofErr w:type="spellEnd"/>
      <w:r w:rsidRPr="00D71C9F">
        <w:rPr>
          <w:rFonts w:eastAsia="Calibri"/>
          <w:bCs/>
          <w:szCs w:val="24"/>
        </w:rPr>
        <w:t xml:space="preserve">. A partir </w:t>
      </w:r>
      <w:r>
        <w:rPr>
          <w:rFonts w:eastAsia="Calibri"/>
          <w:bCs/>
          <w:szCs w:val="24"/>
        </w:rPr>
        <w:t>del día 20 de junio al 31 de diciembre del 2022</w:t>
      </w:r>
    </w:p>
    <w:p w14:paraId="0ECDA469" w14:textId="77777777" w:rsidR="00FE6068" w:rsidRDefault="00FE6068" w:rsidP="00FE6068">
      <w:pPr>
        <w:spacing w:line="240" w:lineRule="auto"/>
        <w:jc w:val="both"/>
        <w:rPr>
          <w:rFonts w:asciiTheme="minorHAnsi" w:eastAsia="Calibri" w:hAnsiTheme="minorHAnsi" w:cstheme="minorBidi"/>
          <w:sz w:val="22"/>
          <w:szCs w:val="24"/>
        </w:rPr>
      </w:pPr>
    </w:p>
    <w:p w14:paraId="0228F7C9" w14:textId="77777777" w:rsidR="00FE6068" w:rsidRPr="00BC3069" w:rsidRDefault="00FE6068" w:rsidP="00FE6068">
      <w:pPr>
        <w:spacing w:after="120" w:line="360" w:lineRule="auto"/>
        <w:jc w:val="both"/>
        <w:rPr>
          <w:b/>
          <w:bCs/>
          <w:szCs w:val="24"/>
        </w:rPr>
      </w:pPr>
      <w:r w:rsidRPr="00BC3069">
        <w:rPr>
          <w:rFonts w:eastAsia="Calibri"/>
          <w:sz w:val="22"/>
          <w:szCs w:val="24"/>
        </w:rPr>
        <w:t xml:space="preserve">Lic. Daniel Antonio Salazar Villatoro, Noveno Regidor Propietario </w:t>
      </w:r>
      <w:r w:rsidRPr="00BC3069">
        <w:rPr>
          <w:szCs w:val="24"/>
        </w:rPr>
        <w:t>Sobre ACUERDO MUNICIPAL PARA nombramiento del ingeniero Rigoberto Monterroza Vidal, no tengo ningún problema en que se nombre a dicho profesional en el cargo, pero no hay un perfil del cargo a desempeñar, por ello, voto en contra.</w:t>
      </w:r>
    </w:p>
    <w:p w14:paraId="78B690DD" w14:textId="77777777" w:rsidR="00FE6068" w:rsidRDefault="00FE6068" w:rsidP="00FE6068">
      <w:pPr>
        <w:spacing w:line="240" w:lineRule="auto"/>
        <w:jc w:val="both"/>
        <w:rPr>
          <w:rFonts w:asciiTheme="minorHAnsi" w:eastAsia="Calibri" w:hAnsiTheme="minorHAnsi" w:cstheme="minorBidi"/>
          <w:sz w:val="22"/>
          <w:szCs w:val="24"/>
        </w:rPr>
      </w:pPr>
    </w:p>
    <w:p w14:paraId="0EE06CFF" w14:textId="77777777" w:rsidR="00FE6068" w:rsidRPr="00A52502" w:rsidRDefault="00FE6068" w:rsidP="00FE6068">
      <w:pPr>
        <w:spacing w:line="240" w:lineRule="auto"/>
        <w:jc w:val="both"/>
        <w:rPr>
          <w:rFonts w:asciiTheme="minorHAnsi" w:eastAsia="Calibri" w:hAnsiTheme="minorHAnsi" w:cstheme="minorBidi"/>
          <w:sz w:val="22"/>
          <w:szCs w:val="24"/>
        </w:rPr>
      </w:pPr>
    </w:p>
    <w:p w14:paraId="52C21CAC" w14:textId="77777777" w:rsidR="00FE6068" w:rsidRDefault="00FE6068" w:rsidP="00FE6068">
      <w:pPr>
        <w:spacing w:after="200" w:line="276" w:lineRule="auto"/>
        <w:contextualSpacing/>
        <w:jc w:val="both"/>
        <w:rPr>
          <w:rFonts w:eastAsia="Calibri"/>
          <w:bCs/>
          <w:szCs w:val="24"/>
        </w:rPr>
      </w:pPr>
      <w:r w:rsidRPr="00A853D3">
        <w:rPr>
          <w:rFonts w:eastAsia="Calibri"/>
          <w:b/>
          <w:szCs w:val="24"/>
        </w:rPr>
        <w:t>ACUERDO NÚMERO NUEVE:</w:t>
      </w:r>
      <w:r>
        <w:rPr>
          <w:rFonts w:eastAsia="Calibri"/>
          <w:bCs/>
          <w:szCs w:val="24"/>
        </w:rPr>
        <w:t xml:space="preserve"> Nombrar de forma Interina AD-</w:t>
      </w:r>
      <w:proofErr w:type="gramStart"/>
      <w:r>
        <w:rPr>
          <w:rFonts w:eastAsia="Calibri"/>
          <w:bCs/>
          <w:szCs w:val="24"/>
        </w:rPr>
        <w:t>HONOREM  a</w:t>
      </w:r>
      <w:proofErr w:type="gramEnd"/>
      <w:r>
        <w:rPr>
          <w:rFonts w:eastAsia="Calibri"/>
          <w:bCs/>
          <w:szCs w:val="24"/>
        </w:rPr>
        <w:t xml:space="preserve"> la Licda. Sonia Elisa Monterroza Cárcamo, como Jefe del Registro del Estado Familiar, durante el periodo del 23 al 24 de junio del 2022. </w:t>
      </w:r>
    </w:p>
    <w:p w14:paraId="7BD2C880" w14:textId="77777777" w:rsidR="00FE6068" w:rsidRDefault="00FE6068" w:rsidP="00FE6068">
      <w:pPr>
        <w:spacing w:after="200" w:line="276" w:lineRule="auto"/>
        <w:contextualSpacing/>
        <w:jc w:val="both"/>
        <w:rPr>
          <w:rFonts w:eastAsia="Calibri"/>
          <w:bCs/>
          <w:szCs w:val="24"/>
        </w:rPr>
      </w:pPr>
    </w:p>
    <w:p w14:paraId="6062C46B" w14:textId="77777777" w:rsidR="00FE6068" w:rsidRPr="00A853D3" w:rsidRDefault="00FE6068" w:rsidP="00FE6068">
      <w:pPr>
        <w:spacing w:after="120" w:line="240" w:lineRule="auto"/>
        <w:contextualSpacing/>
        <w:jc w:val="both"/>
        <w:rPr>
          <w:b/>
          <w:bCs/>
          <w:szCs w:val="24"/>
        </w:rPr>
      </w:pPr>
      <w:r w:rsidRPr="00A853D3">
        <w:rPr>
          <w:rFonts w:eastAsia="Calibri"/>
          <w:sz w:val="22"/>
          <w:szCs w:val="24"/>
        </w:rPr>
        <w:t xml:space="preserve">Lic. Daniel Antonio Salazar Villatoro, Noveno Regidor </w:t>
      </w:r>
      <w:proofErr w:type="gramStart"/>
      <w:r w:rsidRPr="00A853D3">
        <w:rPr>
          <w:rFonts w:eastAsia="Calibri"/>
          <w:sz w:val="22"/>
          <w:szCs w:val="24"/>
        </w:rPr>
        <w:t xml:space="preserve">Propietario,  </w:t>
      </w:r>
      <w:r w:rsidRPr="00A853D3">
        <w:rPr>
          <w:szCs w:val="24"/>
        </w:rPr>
        <w:t>Me</w:t>
      </w:r>
      <w:proofErr w:type="gramEnd"/>
      <w:r w:rsidRPr="00A853D3">
        <w:rPr>
          <w:szCs w:val="24"/>
        </w:rPr>
        <w:t xml:space="preserve"> abstengo de votar por considerar que este tipo de nombramiento no debe ser hecho de manera a honoren, sino que debería de compensarse con el monto salarial de devenga el cargo que se realiza de manera interina.</w:t>
      </w:r>
      <w:r w:rsidRPr="00A853D3">
        <w:rPr>
          <w:b/>
          <w:bCs/>
          <w:szCs w:val="24"/>
        </w:rPr>
        <w:t xml:space="preserve"> </w:t>
      </w:r>
    </w:p>
    <w:p w14:paraId="481628B1" w14:textId="77777777" w:rsidR="00FE6068" w:rsidRDefault="00FE6068" w:rsidP="00FE6068">
      <w:pPr>
        <w:jc w:val="both"/>
        <w:rPr>
          <w:rFonts w:eastAsia="Calibri"/>
          <w:sz w:val="22"/>
          <w:szCs w:val="24"/>
        </w:rPr>
      </w:pPr>
    </w:p>
    <w:p w14:paraId="1523F6C1" w14:textId="77777777" w:rsidR="00FE6068" w:rsidRPr="00A52502" w:rsidRDefault="00FE6068" w:rsidP="00FE6068">
      <w:pPr>
        <w:jc w:val="both"/>
        <w:rPr>
          <w:rFonts w:asciiTheme="minorHAnsi" w:hAnsiTheme="minorHAnsi" w:cstheme="minorBidi"/>
          <w:b/>
          <w:sz w:val="22"/>
          <w:szCs w:val="24"/>
          <w:u w:val="single"/>
        </w:rPr>
      </w:pPr>
    </w:p>
    <w:p w14:paraId="1FBE0589" w14:textId="77777777" w:rsidR="00FE6068" w:rsidRPr="0062733A" w:rsidRDefault="00FE6068" w:rsidP="00FE6068">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w:t>
      </w:r>
      <w:r>
        <w:rPr>
          <w:rFonts w:eastAsia="Times New Roman"/>
          <w:szCs w:val="24"/>
          <w:lang w:val="es-ES" w:eastAsia="es-ES"/>
        </w:rPr>
        <w:t xml:space="preserve">las dieciséis horas con treinta minutos </w:t>
      </w:r>
      <w:proofErr w:type="gramStart"/>
      <w:r>
        <w:rPr>
          <w:rFonts w:eastAsia="Times New Roman"/>
          <w:szCs w:val="24"/>
          <w:lang w:val="es-ES" w:eastAsia="es-ES"/>
        </w:rPr>
        <w:t xml:space="preserve">del  </w:t>
      </w:r>
      <w:r w:rsidRPr="0062733A">
        <w:rPr>
          <w:rFonts w:eastAsia="Times New Roman"/>
          <w:szCs w:val="24"/>
          <w:lang w:val="es-ES" w:eastAsia="es-ES"/>
        </w:rPr>
        <w:t>día</w:t>
      </w:r>
      <w:proofErr w:type="gramEnd"/>
      <w:r w:rsidRPr="0062733A">
        <w:rPr>
          <w:rFonts w:eastAsia="Times New Roman"/>
          <w:szCs w:val="24"/>
          <w:lang w:val="es-ES" w:eastAsia="es-ES"/>
        </w:rPr>
        <w:t xml:space="preserve"> </w:t>
      </w:r>
      <w:r>
        <w:rPr>
          <w:rFonts w:eastAsia="Times New Roman"/>
          <w:szCs w:val="24"/>
          <w:lang w:val="es-ES" w:eastAsia="es-ES"/>
        </w:rPr>
        <w:t>quince de junio</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57E70DD1" w14:textId="77777777" w:rsidR="00FE6068" w:rsidRPr="0062733A" w:rsidRDefault="00FE6068" w:rsidP="00FE6068">
      <w:pPr>
        <w:spacing w:after="0" w:line="240" w:lineRule="auto"/>
        <w:jc w:val="center"/>
        <w:rPr>
          <w:rFonts w:eastAsia="Times New Roman"/>
          <w:szCs w:val="24"/>
          <w:lang w:val="es-ES" w:eastAsia="es-ES"/>
        </w:rPr>
      </w:pPr>
    </w:p>
    <w:p w14:paraId="5609FBD7" w14:textId="77777777" w:rsidR="00FE6068" w:rsidRDefault="00FE6068" w:rsidP="00FE6068">
      <w:pPr>
        <w:spacing w:after="0" w:line="240" w:lineRule="auto"/>
        <w:rPr>
          <w:rFonts w:eastAsia="Times New Roman"/>
          <w:szCs w:val="24"/>
          <w:lang w:val="es-ES" w:eastAsia="es-ES"/>
        </w:rPr>
      </w:pPr>
    </w:p>
    <w:p w14:paraId="580F5D0B" w14:textId="77777777" w:rsidR="00FE6068" w:rsidRDefault="00FE6068" w:rsidP="00FE6068">
      <w:pPr>
        <w:spacing w:after="0" w:line="240" w:lineRule="auto"/>
        <w:jc w:val="center"/>
        <w:rPr>
          <w:rFonts w:eastAsia="Times New Roman"/>
          <w:szCs w:val="24"/>
          <w:lang w:val="es-ES" w:eastAsia="es-ES"/>
        </w:rPr>
      </w:pPr>
    </w:p>
    <w:p w14:paraId="60714516" w14:textId="77777777" w:rsidR="00FE6068" w:rsidRDefault="00FE6068" w:rsidP="00FE6068">
      <w:pPr>
        <w:spacing w:after="0" w:line="240" w:lineRule="auto"/>
        <w:jc w:val="center"/>
        <w:rPr>
          <w:rFonts w:eastAsia="Times New Roman"/>
          <w:szCs w:val="24"/>
          <w:lang w:val="es-ES" w:eastAsia="es-ES"/>
        </w:rPr>
      </w:pPr>
    </w:p>
    <w:p w14:paraId="747451E1" w14:textId="77777777" w:rsidR="00FE6068" w:rsidRPr="0062733A"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2D760C5E" w14:textId="77777777" w:rsidR="00FE6068"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24C52DB8" w14:textId="77777777" w:rsidR="00FE6068" w:rsidRDefault="00FE6068" w:rsidP="00FE6068">
      <w:pPr>
        <w:spacing w:after="0" w:line="240" w:lineRule="auto"/>
        <w:contextualSpacing/>
        <w:jc w:val="center"/>
        <w:rPr>
          <w:rFonts w:eastAsia="Times New Roman"/>
          <w:szCs w:val="24"/>
          <w:lang w:val="es-ES" w:eastAsia="es-ES"/>
        </w:rPr>
      </w:pPr>
    </w:p>
    <w:p w14:paraId="3B77AED5" w14:textId="77777777" w:rsidR="00FE6068" w:rsidRPr="0062733A" w:rsidRDefault="00FE6068" w:rsidP="00FE6068">
      <w:pPr>
        <w:spacing w:after="0" w:line="240" w:lineRule="auto"/>
        <w:contextualSpacing/>
        <w:jc w:val="center"/>
        <w:rPr>
          <w:rFonts w:eastAsia="Times New Roman"/>
          <w:szCs w:val="24"/>
          <w:lang w:val="es-ES" w:eastAsia="es-ES"/>
        </w:rPr>
      </w:pPr>
    </w:p>
    <w:p w14:paraId="797AE3B0" w14:textId="77777777" w:rsidR="00FE6068" w:rsidRDefault="00FE6068" w:rsidP="00FE6068">
      <w:pPr>
        <w:spacing w:after="0" w:line="240" w:lineRule="auto"/>
        <w:contextualSpacing/>
        <w:jc w:val="center"/>
        <w:rPr>
          <w:rFonts w:eastAsia="Times New Roman"/>
          <w:szCs w:val="24"/>
          <w:lang w:val="es-ES" w:eastAsia="es-ES"/>
        </w:rPr>
      </w:pPr>
    </w:p>
    <w:p w14:paraId="7A7DCD9F" w14:textId="77777777" w:rsidR="00FE6068" w:rsidRDefault="00FE6068" w:rsidP="00FE6068">
      <w:pPr>
        <w:spacing w:after="0" w:line="240" w:lineRule="auto"/>
        <w:contextualSpacing/>
        <w:jc w:val="center"/>
        <w:rPr>
          <w:rFonts w:eastAsia="Times New Roman"/>
          <w:szCs w:val="24"/>
          <w:lang w:val="es-ES" w:eastAsia="es-ES"/>
        </w:rPr>
      </w:pPr>
    </w:p>
    <w:p w14:paraId="4746422D"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6D658419"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6A89A56C" w14:textId="77777777" w:rsidR="00FE6068" w:rsidRPr="0062733A" w:rsidRDefault="00FE6068" w:rsidP="00FE6068">
      <w:pPr>
        <w:spacing w:after="0" w:line="240" w:lineRule="auto"/>
        <w:contextualSpacing/>
        <w:jc w:val="both"/>
        <w:rPr>
          <w:rFonts w:eastAsia="Times New Roman"/>
          <w:szCs w:val="24"/>
          <w:lang w:eastAsia="es-ES"/>
        </w:rPr>
      </w:pPr>
    </w:p>
    <w:p w14:paraId="3D9C0144" w14:textId="77777777" w:rsidR="00FE6068" w:rsidRPr="0062733A" w:rsidRDefault="00FE6068" w:rsidP="00FE6068">
      <w:pPr>
        <w:spacing w:line="240" w:lineRule="auto"/>
        <w:contextualSpacing/>
        <w:rPr>
          <w:rFonts w:eastAsia="Calibri"/>
        </w:rPr>
      </w:pPr>
    </w:p>
    <w:p w14:paraId="24E97029" w14:textId="77777777" w:rsidR="00FE6068" w:rsidRDefault="00FE6068" w:rsidP="00FE6068">
      <w:pPr>
        <w:spacing w:line="240" w:lineRule="auto"/>
        <w:contextualSpacing/>
        <w:rPr>
          <w:rFonts w:eastAsia="Calibri"/>
        </w:rPr>
      </w:pPr>
    </w:p>
    <w:p w14:paraId="2A80A24C" w14:textId="77777777" w:rsidR="00FE6068" w:rsidRDefault="00FE6068" w:rsidP="00FE6068">
      <w:pPr>
        <w:spacing w:line="240" w:lineRule="auto"/>
        <w:contextualSpacing/>
        <w:rPr>
          <w:rFonts w:eastAsia="Calibri"/>
        </w:rPr>
      </w:pPr>
    </w:p>
    <w:p w14:paraId="23DF0970" w14:textId="77777777" w:rsidR="00FE6068" w:rsidRDefault="00FE6068" w:rsidP="00FE6068">
      <w:pPr>
        <w:spacing w:line="240" w:lineRule="auto"/>
        <w:contextualSpacing/>
        <w:rPr>
          <w:rFonts w:eastAsia="Calibri"/>
        </w:rPr>
      </w:pPr>
    </w:p>
    <w:p w14:paraId="3E79E0A2" w14:textId="77777777" w:rsidR="00FE6068" w:rsidRDefault="00FE6068" w:rsidP="00FE6068">
      <w:pPr>
        <w:spacing w:line="240" w:lineRule="auto"/>
        <w:contextualSpacing/>
        <w:rPr>
          <w:rFonts w:eastAsia="Calibri"/>
        </w:rPr>
      </w:pPr>
    </w:p>
    <w:p w14:paraId="64AB839C" w14:textId="77777777" w:rsidR="00FE6068" w:rsidRPr="0062733A" w:rsidRDefault="00FE6068" w:rsidP="00FE6068">
      <w:pPr>
        <w:spacing w:line="240" w:lineRule="auto"/>
        <w:contextualSpacing/>
        <w:rPr>
          <w:rFonts w:eastAsia="Calibri"/>
        </w:rPr>
      </w:pPr>
    </w:p>
    <w:p w14:paraId="22E4F2EE" w14:textId="77777777" w:rsidR="00FE6068" w:rsidRPr="0062733A" w:rsidRDefault="00FE6068" w:rsidP="00FE6068">
      <w:pPr>
        <w:spacing w:line="240" w:lineRule="auto"/>
        <w:contextualSpacing/>
        <w:rPr>
          <w:rFonts w:eastAsia="Calibri"/>
        </w:rPr>
      </w:pPr>
      <w:r w:rsidRPr="0062733A">
        <w:rPr>
          <w:rFonts w:eastAsia="Calibri"/>
        </w:rPr>
        <w:lastRenderedPageBreak/>
        <w:t>Sr. Denis Edgardo Pacheco Martínez                   Sra. Clelia Madelin Guevara de Galdámez</w:t>
      </w:r>
    </w:p>
    <w:p w14:paraId="44486695" w14:textId="77777777" w:rsidR="00FE6068" w:rsidRPr="0062733A" w:rsidRDefault="00FE6068" w:rsidP="00FE6068">
      <w:pPr>
        <w:spacing w:line="240" w:lineRule="auto"/>
        <w:contextualSpacing/>
        <w:rPr>
          <w:rFonts w:eastAsia="Calibri"/>
        </w:rPr>
      </w:pPr>
      <w:r w:rsidRPr="0062733A">
        <w:rPr>
          <w:rFonts w:eastAsia="Calibri"/>
        </w:rPr>
        <w:t>Primer Regidor Propietario                                       Segunda Regidora Propietaria</w:t>
      </w:r>
    </w:p>
    <w:p w14:paraId="28943EF8" w14:textId="77777777" w:rsidR="00FE6068" w:rsidRDefault="00FE6068" w:rsidP="00FE6068">
      <w:pPr>
        <w:spacing w:line="240" w:lineRule="auto"/>
        <w:contextualSpacing/>
        <w:rPr>
          <w:rFonts w:eastAsia="Calibri"/>
        </w:rPr>
      </w:pPr>
    </w:p>
    <w:p w14:paraId="5A406597" w14:textId="77777777" w:rsidR="00FE6068" w:rsidRDefault="00FE6068" w:rsidP="00FE6068">
      <w:pPr>
        <w:spacing w:line="240" w:lineRule="auto"/>
        <w:contextualSpacing/>
        <w:rPr>
          <w:rFonts w:eastAsia="Calibri"/>
        </w:rPr>
      </w:pPr>
    </w:p>
    <w:p w14:paraId="73864637" w14:textId="77777777" w:rsidR="00FE6068" w:rsidRDefault="00FE6068" w:rsidP="00FE6068">
      <w:pPr>
        <w:spacing w:line="240" w:lineRule="auto"/>
        <w:contextualSpacing/>
        <w:rPr>
          <w:rFonts w:eastAsia="Calibri"/>
        </w:rPr>
      </w:pPr>
    </w:p>
    <w:p w14:paraId="0140AF8F" w14:textId="77777777" w:rsidR="00FE6068" w:rsidRDefault="00FE6068" w:rsidP="00FE6068">
      <w:pPr>
        <w:spacing w:line="240" w:lineRule="auto"/>
        <w:contextualSpacing/>
        <w:rPr>
          <w:rFonts w:eastAsia="Calibri"/>
        </w:rPr>
      </w:pPr>
    </w:p>
    <w:p w14:paraId="299BB2EE" w14:textId="77777777" w:rsidR="00FE6068" w:rsidRDefault="00FE6068" w:rsidP="00FE6068">
      <w:pPr>
        <w:spacing w:line="240" w:lineRule="auto"/>
        <w:contextualSpacing/>
        <w:rPr>
          <w:rFonts w:eastAsia="Calibri"/>
        </w:rPr>
      </w:pPr>
    </w:p>
    <w:p w14:paraId="552C0DDB" w14:textId="77777777" w:rsidR="00FE6068" w:rsidRPr="0062733A" w:rsidRDefault="00FE6068" w:rsidP="00FE6068">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161C7526" w14:textId="77777777" w:rsidR="00FE6068" w:rsidRPr="0062733A" w:rsidRDefault="00FE6068" w:rsidP="00FE6068">
      <w:pPr>
        <w:spacing w:line="240" w:lineRule="auto"/>
        <w:contextualSpacing/>
        <w:rPr>
          <w:rFonts w:eastAsia="Calibri"/>
        </w:rPr>
      </w:pPr>
      <w:r w:rsidRPr="0062733A">
        <w:rPr>
          <w:rFonts w:eastAsia="Calibri"/>
        </w:rPr>
        <w:t>Tercer Regidor Propietario                                    Cuarto Regidor Propietario</w:t>
      </w:r>
    </w:p>
    <w:p w14:paraId="5CC6E1DC" w14:textId="77777777" w:rsidR="00FE6068" w:rsidRDefault="00FE6068" w:rsidP="00FE6068">
      <w:pPr>
        <w:spacing w:line="240" w:lineRule="auto"/>
        <w:contextualSpacing/>
        <w:rPr>
          <w:rFonts w:eastAsia="Calibri"/>
        </w:rPr>
      </w:pPr>
    </w:p>
    <w:p w14:paraId="54D39175" w14:textId="77777777" w:rsidR="00FE6068" w:rsidRDefault="00FE6068" w:rsidP="00FE6068">
      <w:pPr>
        <w:spacing w:line="240" w:lineRule="auto"/>
        <w:contextualSpacing/>
        <w:rPr>
          <w:rFonts w:eastAsia="Calibri"/>
        </w:rPr>
      </w:pPr>
    </w:p>
    <w:p w14:paraId="53801BDB" w14:textId="77777777" w:rsidR="00FE6068" w:rsidRDefault="00FE6068" w:rsidP="00FE6068">
      <w:pPr>
        <w:spacing w:line="240" w:lineRule="auto"/>
        <w:contextualSpacing/>
        <w:rPr>
          <w:rFonts w:eastAsia="Calibri"/>
        </w:rPr>
      </w:pPr>
    </w:p>
    <w:p w14:paraId="74B97F0A" w14:textId="77777777" w:rsidR="00FE6068" w:rsidRDefault="00FE6068" w:rsidP="00FE6068">
      <w:pPr>
        <w:spacing w:line="240" w:lineRule="auto"/>
        <w:contextualSpacing/>
        <w:rPr>
          <w:rFonts w:eastAsia="Calibri"/>
        </w:rPr>
      </w:pPr>
    </w:p>
    <w:p w14:paraId="0B4BA4B6" w14:textId="77777777" w:rsidR="00FE6068" w:rsidRDefault="00FE6068" w:rsidP="00FE6068">
      <w:pPr>
        <w:spacing w:line="240" w:lineRule="auto"/>
        <w:contextualSpacing/>
        <w:rPr>
          <w:rFonts w:eastAsia="Calibri"/>
        </w:rPr>
      </w:pPr>
    </w:p>
    <w:p w14:paraId="6FFA9A2E" w14:textId="77777777" w:rsidR="00FE6068" w:rsidRPr="0062733A" w:rsidRDefault="00FE6068" w:rsidP="00FE6068">
      <w:pPr>
        <w:spacing w:line="240" w:lineRule="auto"/>
        <w:contextualSpacing/>
        <w:rPr>
          <w:rFonts w:eastAsia="Calibri"/>
        </w:rPr>
      </w:pPr>
      <w:r w:rsidRPr="0062733A">
        <w:rPr>
          <w:rFonts w:eastAsia="Calibri"/>
        </w:rPr>
        <w:t>Sr. Mario Antonio Arriola Figueroa                      Sr. Juan Ramón Ochoa Morales</w:t>
      </w:r>
    </w:p>
    <w:p w14:paraId="7BF9BC29" w14:textId="77777777" w:rsidR="00FE6068" w:rsidRPr="0062733A" w:rsidRDefault="00FE6068" w:rsidP="00FE6068">
      <w:pPr>
        <w:spacing w:line="240" w:lineRule="auto"/>
        <w:contextualSpacing/>
        <w:rPr>
          <w:rFonts w:eastAsia="Calibri"/>
        </w:rPr>
      </w:pPr>
      <w:r w:rsidRPr="0062733A">
        <w:rPr>
          <w:rFonts w:eastAsia="Calibri"/>
        </w:rPr>
        <w:t>Quinto Regidor Propietario                                    Sexto Regidor Propietario</w:t>
      </w:r>
    </w:p>
    <w:p w14:paraId="36B46F00" w14:textId="77777777" w:rsidR="00FE6068" w:rsidRDefault="00FE6068" w:rsidP="00FE6068">
      <w:pPr>
        <w:spacing w:line="240" w:lineRule="auto"/>
        <w:contextualSpacing/>
        <w:rPr>
          <w:rFonts w:eastAsia="Calibri"/>
        </w:rPr>
      </w:pPr>
    </w:p>
    <w:p w14:paraId="43132173" w14:textId="77777777" w:rsidR="00FE6068" w:rsidRDefault="00FE6068" w:rsidP="00FE6068">
      <w:pPr>
        <w:spacing w:line="240" w:lineRule="auto"/>
        <w:contextualSpacing/>
        <w:rPr>
          <w:rFonts w:eastAsia="Calibri"/>
        </w:rPr>
      </w:pPr>
    </w:p>
    <w:p w14:paraId="4FF7196F" w14:textId="77777777" w:rsidR="00FE6068" w:rsidRDefault="00FE6068" w:rsidP="00FE6068">
      <w:pPr>
        <w:spacing w:line="240" w:lineRule="auto"/>
        <w:contextualSpacing/>
        <w:rPr>
          <w:rFonts w:eastAsia="Calibri"/>
        </w:rPr>
      </w:pPr>
    </w:p>
    <w:p w14:paraId="55979D4D" w14:textId="77777777" w:rsidR="00FE6068" w:rsidRPr="0062733A" w:rsidRDefault="00FE6068" w:rsidP="00FE6068">
      <w:pPr>
        <w:spacing w:line="240" w:lineRule="auto"/>
        <w:contextualSpacing/>
        <w:rPr>
          <w:rFonts w:eastAsia="Calibri"/>
        </w:rPr>
      </w:pPr>
    </w:p>
    <w:p w14:paraId="347A74FB" w14:textId="77777777" w:rsidR="00FE6068" w:rsidRPr="0062733A" w:rsidRDefault="00FE6068" w:rsidP="00FE6068">
      <w:pPr>
        <w:spacing w:line="240" w:lineRule="auto"/>
        <w:contextualSpacing/>
        <w:rPr>
          <w:rFonts w:eastAsia="Calibri"/>
        </w:rPr>
      </w:pPr>
      <w:r w:rsidRPr="0062733A">
        <w:rPr>
          <w:rFonts w:eastAsia="Calibri"/>
        </w:rPr>
        <w:t>Licda. Yanira Marlene Peraza de Salazar            Lic. Ramón Alberto Calderón Hernández</w:t>
      </w:r>
    </w:p>
    <w:p w14:paraId="58E68B23" w14:textId="77777777" w:rsidR="00FE6068" w:rsidRPr="0062733A" w:rsidRDefault="00FE6068" w:rsidP="00FE6068">
      <w:pPr>
        <w:spacing w:line="240" w:lineRule="auto"/>
        <w:contextualSpacing/>
        <w:rPr>
          <w:rFonts w:eastAsia="Calibri"/>
        </w:rPr>
      </w:pPr>
      <w:r w:rsidRPr="0062733A">
        <w:rPr>
          <w:rFonts w:eastAsia="Calibri"/>
        </w:rPr>
        <w:t>Séptima Regidora Propietaria                                Octavo Regidor Propietario</w:t>
      </w:r>
    </w:p>
    <w:p w14:paraId="1F74A245" w14:textId="77777777" w:rsidR="00FE6068" w:rsidRDefault="00FE6068" w:rsidP="00FE6068">
      <w:pPr>
        <w:spacing w:line="240" w:lineRule="auto"/>
        <w:contextualSpacing/>
        <w:rPr>
          <w:rFonts w:eastAsia="Calibri"/>
        </w:rPr>
      </w:pPr>
    </w:p>
    <w:p w14:paraId="588201C3" w14:textId="77777777" w:rsidR="00FE6068" w:rsidRDefault="00FE6068" w:rsidP="00FE6068">
      <w:pPr>
        <w:spacing w:line="240" w:lineRule="auto"/>
        <w:contextualSpacing/>
        <w:rPr>
          <w:rFonts w:eastAsia="Calibri"/>
        </w:rPr>
      </w:pPr>
    </w:p>
    <w:p w14:paraId="0E8A87BC" w14:textId="77777777" w:rsidR="00FE6068" w:rsidRDefault="00FE6068" w:rsidP="00FE6068">
      <w:pPr>
        <w:spacing w:line="240" w:lineRule="auto"/>
        <w:contextualSpacing/>
        <w:rPr>
          <w:rFonts w:eastAsia="Calibri"/>
        </w:rPr>
      </w:pPr>
    </w:p>
    <w:p w14:paraId="7385EE5E" w14:textId="77777777" w:rsidR="00FE6068" w:rsidRPr="0062733A" w:rsidRDefault="00FE6068" w:rsidP="00FE6068">
      <w:pPr>
        <w:tabs>
          <w:tab w:val="left" w:pos="1730"/>
        </w:tabs>
        <w:spacing w:line="240" w:lineRule="auto"/>
        <w:contextualSpacing/>
        <w:rPr>
          <w:rFonts w:eastAsia="Calibri"/>
        </w:rPr>
      </w:pPr>
      <w:r>
        <w:rPr>
          <w:rFonts w:eastAsia="Calibri"/>
        </w:rPr>
        <w:tab/>
      </w:r>
    </w:p>
    <w:p w14:paraId="74167964" w14:textId="77777777" w:rsidR="00FE6068" w:rsidRPr="0062733A" w:rsidRDefault="00FE6068" w:rsidP="00FE6068">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1D3BEB3D" w14:textId="77777777" w:rsidR="00FE6068" w:rsidRPr="0062733A" w:rsidRDefault="00FE6068" w:rsidP="00FE6068">
      <w:pPr>
        <w:spacing w:line="240" w:lineRule="auto"/>
        <w:contextualSpacing/>
        <w:rPr>
          <w:rFonts w:eastAsia="Calibri"/>
        </w:rPr>
      </w:pPr>
      <w:r w:rsidRPr="0062733A">
        <w:rPr>
          <w:rFonts w:eastAsia="Calibri"/>
        </w:rPr>
        <w:t>Noveno Regidor Propietario                                   Décimo Regidor Propietario</w:t>
      </w:r>
    </w:p>
    <w:p w14:paraId="1EBC4B05" w14:textId="77777777" w:rsidR="00FE6068" w:rsidRPr="0062733A" w:rsidRDefault="00FE6068" w:rsidP="00FE6068">
      <w:pPr>
        <w:spacing w:line="240" w:lineRule="auto"/>
        <w:contextualSpacing/>
        <w:rPr>
          <w:rFonts w:eastAsia="Calibri"/>
        </w:rPr>
      </w:pPr>
    </w:p>
    <w:p w14:paraId="3896B9B6" w14:textId="77777777" w:rsidR="00FE6068" w:rsidRDefault="00FE6068" w:rsidP="00FE6068">
      <w:pPr>
        <w:spacing w:line="240" w:lineRule="auto"/>
        <w:contextualSpacing/>
        <w:rPr>
          <w:rFonts w:eastAsia="Calibri"/>
        </w:rPr>
      </w:pPr>
    </w:p>
    <w:p w14:paraId="095F4C1E" w14:textId="77777777" w:rsidR="00FE6068" w:rsidRDefault="00FE6068" w:rsidP="00FE6068">
      <w:pPr>
        <w:spacing w:line="240" w:lineRule="auto"/>
        <w:contextualSpacing/>
        <w:rPr>
          <w:rFonts w:eastAsia="Calibri"/>
        </w:rPr>
      </w:pPr>
    </w:p>
    <w:p w14:paraId="27F7DBF0" w14:textId="77777777" w:rsidR="00FE6068" w:rsidRPr="0062733A" w:rsidRDefault="00FE6068" w:rsidP="00FE6068">
      <w:pPr>
        <w:spacing w:line="240" w:lineRule="auto"/>
        <w:contextualSpacing/>
        <w:rPr>
          <w:rFonts w:eastAsia="Calibri"/>
        </w:rPr>
      </w:pPr>
    </w:p>
    <w:p w14:paraId="6ABD5323" w14:textId="77777777" w:rsidR="00FE6068" w:rsidRPr="0062733A" w:rsidRDefault="00FE6068" w:rsidP="00FE6068">
      <w:pPr>
        <w:spacing w:line="240" w:lineRule="auto"/>
        <w:contextualSpacing/>
        <w:rPr>
          <w:rFonts w:eastAsia="Calibri"/>
        </w:rPr>
      </w:pPr>
      <w:r w:rsidRPr="0062733A">
        <w:rPr>
          <w:rFonts w:eastAsia="Calibri"/>
        </w:rPr>
        <w:t>Sr. Blas Aldana Hernández                                   Sra. Silvia Lorena Villafuerte de Acevedo</w:t>
      </w:r>
    </w:p>
    <w:p w14:paraId="7C2B5475" w14:textId="77777777" w:rsidR="00FE6068" w:rsidRPr="0062733A" w:rsidRDefault="00FE6068" w:rsidP="00FE6068">
      <w:pPr>
        <w:spacing w:line="240" w:lineRule="auto"/>
        <w:contextualSpacing/>
        <w:rPr>
          <w:rFonts w:eastAsia="Calibri"/>
        </w:rPr>
      </w:pPr>
      <w:r w:rsidRPr="0062733A">
        <w:rPr>
          <w:rFonts w:eastAsia="Calibri"/>
        </w:rPr>
        <w:t>Primer Regidor Suplente                                       Segunda Regidora Suplente</w:t>
      </w:r>
    </w:p>
    <w:p w14:paraId="2553F82E" w14:textId="77777777" w:rsidR="00FE6068" w:rsidRPr="0062733A" w:rsidRDefault="00FE6068" w:rsidP="00FE6068">
      <w:pPr>
        <w:spacing w:line="240" w:lineRule="auto"/>
        <w:contextualSpacing/>
        <w:rPr>
          <w:rFonts w:eastAsia="Calibri"/>
        </w:rPr>
      </w:pPr>
    </w:p>
    <w:p w14:paraId="2164B0F0" w14:textId="77777777" w:rsidR="00FE6068" w:rsidRDefault="00FE6068" w:rsidP="00FE6068">
      <w:pPr>
        <w:spacing w:line="240" w:lineRule="auto"/>
        <w:contextualSpacing/>
        <w:rPr>
          <w:rFonts w:eastAsia="Calibri"/>
        </w:rPr>
      </w:pPr>
    </w:p>
    <w:p w14:paraId="2EE4B1D1" w14:textId="77777777" w:rsidR="00FE6068" w:rsidRDefault="00FE6068" w:rsidP="00FE6068">
      <w:pPr>
        <w:spacing w:line="240" w:lineRule="auto"/>
        <w:contextualSpacing/>
        <w:rPr>
          <w:rFonts w:eastAsia="Calibri"/>
        </w:rPr>
      </w:pPr>
    </w:p>
    <w:p w14:paraId="16867579" w14:textId="77777777" w:rsidR="00FE6068" w:rsidRDefault="00FE6068" w:rsidP="00FE6068">
      <w:pPr>
        <w:spacing w:line="240" w:lineRule="auto"/>
        <w:contextualSpacing/>
        <w:rPr>
          <w:rFonts w:eastAsia="Calibri"/>
        </w:rPr>
      </w:pPr>
    </w:p>
    <w:p w14:paraId="3F554E91" w14:textId="77777777" w:rsidR="00FE6068" w:rsidRPr="0062733A" w:rsidRDefault="00FE6068" w:rsidP="00FE6068">
      <w:pPr>
        <w:spacing w:line="240" w:lineRule="auto"/>
        <w:contextualSpacing/>
        <w:rPr>
          <w:rFonts w:eastAsia="Calibri"/>
        </w:rPr>
      </w:pPr>
    </w:p>
    <w:p w14:paraId="46B3DF93" w14:textId="77777777" w:rsidR="00FE6068" w:rsidRPr="0062733A" w:rsidRDefault="00FE6068" w:rsidP="00FE6068">
      <w:pPr>
        <w:spacing w:line="240" w:lineRule="auto"/>
        <w:contextualSpacing/>
        <w:rPr>
          <w:rFonts w:eastAsia="Calibri"/>
        </w:rPr>
      </w:pPr>
      <w:r w:rsidRPr="0062733A">
        <w:rPr>
          <w:rFonts w:eastAsia="Calibri"/>
        </w:rPr>
        <w:t>Sr. Carlos Armando Sandoval Salazar                  Lic. Bonifacio Antonio Martínez Moreno</w:t>
      </w:r>
    </w:p>
    <w:p w14:paraId="7D94EE81" w14:textId="77777777" w:rsidR="00FE6068" w:rsidRPr="0062733A" w:rsidRDefault="00FE6068" w:rsidP="00FE6068">
      <w:pPr>
        <w:spacing w:line="240" w:lineRule="auto"/>
        <w:contextualSpacing/>
        <w:rPr>
          <w:rFonts w:eastAsia="Calibri"/>
        </w:rPr>
      </w:pPr>
      <w:r w:rsidRPr="0062733A">
        <w:rPr>
          <w:rFonts w:eastAsia="Calibri"/>
        </w:rPr>
        <w:t xml:space="preserve">Tercer Regidor Suplente                                        Cuarto Regidor Suplente </w:t>
      </w:r>
    </w:p>
    <w:p w14:paraId="558EBE7A" w14:textId="77777777" w:rsidR="00FE6068" w:rsidRPr="0062733A" w:rsidRDefault="00FE6068" w:rsidP="00FE6068">
      <w:pPr>
        <w:spacing w:line="240" w:lineRule="auto"/>
        <w:contextualSpacing/>
        <w:rPr>
          <w:rFonts w:eastAsia="Calibri"/>
        </w:rPr>
      </w:pPr>
    </w:p>
    <w:p w14:paraId="602E32A6" w14:textId="77777777" w:rsidR="00FE6068" w:rsidRDefault="00FE6068" w:rsidP="00FE6068">
      <w:pPr>
        <w:spacing w:line="240" w:lineRule="auto"/>
        <w:contextualSpacing/>
        <w:rPr>
          <w:rFonts w:eastAsia="Calibri"/>
        </w:rPr>
      </w:pPr>
    </w:p>
    <w:p w14:paraId="6759EC75" w14:textId="77777777" w:rsidR="00FE6068" w:rsidRDefault="00FE6068" w:rsidP="00FE6068">
      <w:pPr>
        <w:spacing w:line="240" w:lineRule="auto"/>
        <w:contextualSpacing/>
        <w:rPr>
          <w:rFonts w:eastAsia="Calibri"/>
        </w:rPr>
      </w:pPr>
    </w:p>
    <w:p w14:paraId="7FD142C1" w14:textId="77777777" w:rsidR="00FE6068" w:rsidRDefault="00FE6068" w:rsidP="00FE6068">
      <w:pPr>
        <w:tabs>
          <w:tab w:val="left" w:pos="2753"/>
        </w:tabs>
        <w:spacing w:line="240" w:lineRule="auto"/>
        <w:contextualSpacing/>
        <w:rPr>
          <w:rFonts w:eastAsia="Calibri"/>
        </w:rPr>
      </w:pPr>
      <w:r>
        <w:rPr>
          <w:rFonts w:eastAsia="Calibri"/>
        </w:rPr>
        <w:tab/>
      </w:r>
    </w:p>
    <w:p w14:paraId="19FAE8CA" w14:textId="77777777" w:rsidR="00FE6068" w:rsidRDefault="00FE6068" w:rsidP="00FE6068">
      <w:pPr>
        <w:tabs>
          <w:tab w:val="left" w:pos="2753"/>
        </w:tabs>
        <w:spacing w:line="240" w:lineRule="auto"/>
        <w:contextualSpacing/>
        <w:rPr>
          <w:rFonts w:eastAsia="Calibri"/>
        </w:rPr>
      </w:pPr>
    </w:p>
    <w:p w14:paraId="49C15ED4" w14:textId="77777777" w:rsidR="00FE6068" w:rsidRPr="0062733A" w:rsidRDefault="00FE6068" w:rsidP="00FE6068">
      <w:pPr>
        <w:spacing w:line="240" w:lineRule="auto"/>
        <w:contextualSpacing/>
        <w:jc w:val="center"/>
        <w:rPr>
          <w:rFonts w:eastAsia="Calibri"/>
        </w:rPr>
      </w:pPr>
      <w:r w:rsidRPr="0062733A">
        <w:rPr>
          <w:rFonts w:eastAsia="Calibri"/>
        </w:rPr>
        <w:t>Licda. Magaly Areli Cárcamo de Chávez</w:t>
      </w:r>
    </w:p>
    <w:p w14:paraId="1A5FD5DE" w14:textId="77777777" w:rsidR="00FE6068" w:rsidRPr="0062733A" w:rsidRDefault="00FE6068" w:rsidP="00FE6068">
      <w:pPr>
        <w:spacing w:line="240" w:lineRule="auto"/>
        <w:contextualSpacing/>
        <w:jc w:val="center"/>
        <w:rPr>
          <w:rFonts w:eastAsia="Calibri"/>
        </w:rPr>
      </w:pPr>
      <w:r w:rsidRPr="0062733A">
        <w:rPr>
          <w:rFonts w:eastAsia="Calibri"/>
        </w:rPr>
        <w:t xml:space="preserve">Secretaria Municipal </w:t>
      </w:r>
    </w:p>
    <w:p w14:paraId="699C59DF" w14:textId="77777777" w:rsidR="00FE6068" w:rsidRDefault="00FE6068" w:rsidP="00FE6068">
      <w:pPr>
        <w:tabs>
          <w:tab w:val="left" w:pos="2753"/>
        </w:tabs>
        <w:spacing w:line="240" w:lineRule="auto"/>
        <w:contextualSpacing/>
        <w:rPr>
          <w:rFonts w:eastAsia="Calibri"/>
        </w:rPr>
      </w:pPr>
    </w:p>
    <w:p w14:paraId="2E30B101" w14:textId="77777777" w:rsidR="00FE6068" w:rsidRDefault="00FE6068" w:rsidP="00FE6068">
      <w:pPr>
        <w:tabs>
          <w:tab w:val="left" w:pos="2753"/>
        </w:tabs>
        <w:spacing w:line="240" w:lineRule="auto"/>
        <w:contextualSpacing/>
        <w:rPr>
          <w:rFonts w:eastAsia="Calibri"/>
        </w:rPr>
      </w:pPr>
    </w:p>
    <w:p w14:paraId="1D0349E8" w14:textId="77777777" w:rsidR="00FE6068" w:rsidRDefault="00FE6068" w:rsidP="00FE6068">
      <w:pPr>
        <w:jc w:val="both"/>
        <w:rPr>
          <w:rFonts w:eastAsia="Calibri"/>
          <w:sz w:val="28"/>
          <w:szCs w:val="28"/>
        </w:rPr>
      </w:pPr>
      <w:r w:rsidRPr="00B54D22">
        <w:rPr>
          <w:rFonts w:eastAsia="Calibri"/>
          <w:b/>
          <w:sz w:val="28"/>
          <w:szCs w:val="28"/>
        </w:rPr>
        <w:t xml:space="preserve">ACTA NÚMERO </w:t>
      </w:r>
      <w:r>
        <w:rPr>
          <w:rFonts w:eastAsia="Calibri"/>
          <w:b/>
          <w:sz w:val="28"/>
          <w:szCs w:val="28"/>
        </w:rPr>
        <w:t xml:space="preserve">VEINTINUEVE: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dieciséis </w:t>
      </w:r>
      <w:r w:rsidRPr="00B54D22">
        <w:rPr>
          <w:rFonts w:eastAsia="Calibri"/>
          <w:sz w:val="28"/>
          <w:szCs w:val="28"/>
        </w:rPr>
        <w:t xml:space="preserve">horas del día </w:t>
      </w:r>
      <w:r>
        <w:rPr>
          <w:rFonts w:eastAsia="Calibri"/>
          <w:sz w:val="28"/>
          <w:szCs w:val="28"/>
        </w:rPr>
        <w:t xml:space="preserve">veintitrés de junio </w:t>
      </w:r>
      <w:r w:rsidRPr="00B54D22">
        <w:rPr>
          <w:rFonts w:eastAsia="Calibri"/>
          <w:sz w:val="28"/>
          <w:szCs w:val="28"/>
        </w:rPr>
        <w:t xml:space="preserve">del dos mil veintidós.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w:t>
      </w:r>
      <w:r w:rsidRPr="00B54D22">
        <w:rPr>
          <w:rFonts w:eastAsia="Calibri"/>
          <w:sz w:val="28"/>
          <w:szCs w:val="28"/>
        </w:rPr>
        <w:lastRenderedPageBreak/>
        <w:t xml:space="preserve">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22371B41" w14:textId="77777777" w:rsidR="00FE6068" w:rsidRPr="009A3C53" w:rsidRDefault="00FE6068" w:rsidP="00FE6068">
      <w:pPr>
        <w:numPr>
          <w:ilvl w:val="0"/>
          <w:numId w:val="87"/>
        </w:numPr>
        <w:tabs>
          <w:tab w:val="left" w:pos="1418"/>
        </w:tabs>
        <w:spacing w:line="240" w:lineRule="auto"/>
        <w:contextualSpacing/>
        <w:jc w:val="both"/>
        <w:rPr>
          <w:szCs w:val="24"/>
        </w:rPr>
      </w:pPr>
      <w:r w:rsidRPr="009A3C53">
        <w:rPr>
          <w:szCs w:val="24"/>
        </w:rPr>
        <w:t>Establecimiento de Quórum.</w:t>
      </w:r>
    </w:p>
    <w:p w14:paraId="371D5B83" w14:textId="77777777" w:rsidR="00FE6068" w:rsidRPr="009A3C53" w:rsidRDefault="00FE6068" w:rsidP="00FE6068">
      <w:pPr>
        <w:numPr>
          <w:ilvl w:val="0"/>
          <w:numId w:val="87"/>
        </w:numPr>
        <w:tabs>
          <w:tab w:val="left" w:pos="1418"/>
        </w:tabs>
        <w:spacing w:line="240" w:lineRule="auto"/>
        <w:ind w:left="714" w:hanging="357"/>
        <w:contextualSpacing/>
        <w:jc w:val="both"/>
        <w:rPr>
          <w:szCs w:val="24"/>
        </w:rPr>
      </w:pPr>
      <w:r w:rsidRPr="009A3C53">
        <w:rPr>
          <w:szCs w:val="24"/>
        </w:rPr>
        <w:t xml:space="preserve"> Lectura y aprobación de la agenda</w:t>
      </w:r>
    </w:p>
    <w:p w14:paraId="7C4C94B1" w14:textId="77777777" w:rsidR="00FE6068" w:rsidRPr="009A3C53" w:rsidRDefault="00FE6068" w:rsidP="00FE6068">
      <w:pPr>
        <w:numPr>
          <w:ilvl w:val="0"/>
          <w:numId w:val="87"/>
        </w:numPr>
        <w:tabs>
          <w:tab w:val="left" w:pos="1418"/>
        </w:tabs>
        <w:spacing w:line="240" w:lineRule="auto"/>
        <w:ind w:left="714" w:hanging="357"/>
        <w:contextualSpacing/>
        <w:jc w:val="both"/>
        <w:rPr>
          <w:szCs w:val="24"/>
        </w:rPr>
      </w:pPr>
      <w:r w:rsidRPr="009A3C53">
        <w:rPr>
          <w:szCs w:val="24"/>
        </w:rPr>
        <w:t>Lectura y aprobación del acta anterior.</w:t>
      </w:r>
    </w:p>
    <w:p w14:paraId="20F13DEB" w14:textId="77777777" w:rsidR="00FE6068" w:rsidRPr="009A3C53" w:rsidRDefault="00FE6068" w:rsidP="00FE6068">
      <w:pPr>
        <w:numPr>
          <w:ilvl w:val="0"/>
          <w:numId w:val="87"/>
        </w:numPr>
        <w:tabs>
          <w:tab w:val="left" w:pos="1418"/>
        </w:tabs>
        <w:spacing w:line="240" w:lineRule="auto"/>
        <w:ind w:left="714" w:hanging="357"/>
        <w:contextualSpacing/>
        <w:jc w:val="both"/>
        <w:rPr>
          <w:szCs w:val="24"/>
        </w:rPr>
      </w:pPr>
      <w:r w:rsidRPr="009A3C53">
        <w:rPr>
          <w:szCs w:val="24"/>
        </w:rPr>
        <w:t>Lectura y aprobación de requerimientos de compra.</w:t>
      </w:r>
    </w:p>
    <w:p w14:paraId="61E11E56" w14:textId="77777777" w:rsidR="00FE6068" w:rsidRPr="009A3C53" w:rsidRDefault="00FE6068" w:rsidP="00FE6068">
      <w:pPr>
        <w:numPr>
          <w:ilvl w:val="0"/>
          <w:numId w:val="87"/>
        </w:numPr>
        <w:tabs>
          <w:tab w:val="left" w:pos="1418"/>
        </w:tabs>
        <w:spacing w:line="240" w:lineRule="auto"/>
        <w:ind w:left="714" w:hanging="357"/>
        <w:contextualSpacing/>
        <w:jc w:val="both"/>
        <w:rPr>
          <w:szCs w:val="24"/>
        </w:rPr>
      </w:pPr>
      <w:r w:rsidRPr="009A3C53">
        <w:rPr>
          <w:szCs w:val="24"/>
        </w:rPr>
        <w:t xml:space="preserve">Lectura y aprobación de facturas, para su respectiva erogación. </w:t>
      </w:r>
    </w:p>
    <w:p w14:paraId="1455AB67" w14:textId="77777777" w:rsidR="00FE6068" w:rsidRPr="009A3C53" w:rsidRDefault="00FE6068" w:rsidP="00FE6068">
      <w:pPr>
        <w:numPr>
          <w:ilvl w:val="0"/>
          <w:numId w:val="87"/>
        </w:numPr>
        <w:tabs>
          <w:tab w:val="left" w:pos="1418"/>
        </w:tabs>
        <w:spacing w:line="240" w:lineRule="auto"/>
        <w:ind w:left="714" w:hanging="357"/>
        <w:contextualSpacing/>
        <w:jc w:val="both"/>
        <w:rPr>
          <w:szCs w:val="24"/>
        </w:rPr>
      </w:pPr>
      <w:r w:rsidRPr="009A3C53">
        <w:rPr>
          <w:szCs w:val="24"/>
        </w:rPr>
        <w:t>Acuerdo municipal para pago de vacaciones de empleados municipales</w:t>
      </w:r>
    </w:p>
    <w:p w14:paraId="359D3FF2" w14:textId="77777777" w:rsidR="00FE6068" w:rsidRPr="009A3C53" w:rsidRDefault="00FE6068" w:rsidP="00FE6068">
      <w:pPr>
        <w:tabs>
          <w:tab w:val="left" w:pos="1418"/>
        </w:tabs>
        <w:spacing w:line="240" w:lineRule="auto"/>
        <w:ind w:left="357"/>
        <w:contextualSpacing/>
        <w:jc w:val="both"/>
        <w:rPr>
          <w:szCs w:val="24"/>
        </w:rPr>
      </w:pPr>
      <w:r w:rsidRPr="009A3C53">
        <w:rPr>
          <w:szCs w:val="24"/>
        </w:rPr>
        <w:t>7.- Acuerdo Municipal para aprobación de bases de compra, correspondiente a los procesos siguientes:</w:t>
      </w:r>
    </w:p>
    <w:p w14:paraId="6CAB0339" w14:textId="77777777" w:rsidR="00FE6068" w:rsidRPr="009A3C53" w:rsidRDefault="00FE6068" w:rsidP="00FE6068">
      <w:pPr>
        <w:numPr>
          <w:ilvl w:val="2"/>
          <w:numId w:val="88"/>
        </w:numPr>
        <w:tabs>
          <w:tab w:val="left" w:pos="1418"/>
        </w:tabs>
        <w:spacing w:after="0" w:line="240" w:lineRule="auto"/>
        <w:contextualSpacing/>
        <w:rPr>
          <w:rFonts w:eastAsia="Times New Roman"/>
          <w:color w:val="000000"/>
          <w:szCs w:val="24"/>
          <w:lang w:eastAsia="es-SV"/>
        </w:rPr>
      </w:pPr>
      <w:r w:rsidRPr="009A3C53">
        <w:rPr>
          <w:rFonts w:eastAsia="Times New Roman"/>
          <w:color w:val="000000"/>
          <w:szCs w:val="24"/>
          <w:lang w:eastAsia="es-SV"/>
        </w:rPr>
        <w:t>compra de tubos galvanizados, caños y cañuelas</w:t>
      </w:r>
    </w:p>
    <w:p w14:paraId="77A79984" w14:textId="77777777" w:rsidR="00FE6068" w:rsidRPr="009A3C53" w:rsidRDefault="00FE6068" w:rsidP="00FE6068">
      <w:pPr>
        <w:numPr>
          <w:ilvl w:val="2"/>
          <w:numId w:val="88"/>
        </w:numPr>
        <w:tabs>
          <w:tab w:val="left" w:pos="1418"/>
        </w:tabs>
        <w:spacing w:after="0" w:line="240" w:lineRule="auto"/>
        <w:contextualSpacing/>
        <w:rPr>
          <w:rFonts w:eastAsia="Times New Roman"/>
          <w:color w:val="000000"/>
          <w:szCs w:val="24"/>
          <w:lang w:eastAsia="es-SV"/>
        </w:rPr>
      </w:pPr>
      <w:r w:rsidRPr="009A3C53">
        <w:rPr>
          <w:rFonts w:eastAsia="Times New Roman"/>
          <w:color w:val="000000"/>
          <w:szCs w:val="24"/>
          <w:lang w:eastAsia="es-SV"/>
        </w:rPr>
        <w:t>compra de lámina galvanizada</w:t>
      </w:r>
    </w:p>
    <w:p w14:paraId="73B947DF" w14:textId="77777777" w:rsidR="00FE6068" w:rsidRPr="009A3C53" w:rsidRDefault="00FE6068" w:rsidP="00FE6068">
      <w:pPr>
        <w:tabs>
          <w:tab w:val="left" w:pos="1418"/>
        </w:tabs>
        <w:spacing w:after="0" w:line="240" w:lineRule="auto"/>
        <w:ind w:left="2160"/>
        <w:contextualSpacing/>
        <w:rPr>
          <w:rFonts w:eastAsia="Times New Roman"/>
          <w:color w:val="000000"/>
          <w:szCs w:val="24"/>
          <w:lang w:eastAsia="es-SV"/>
        </w:rPr>
      </w:pPr>
    </w:p>
    <w:p w14:paraId="26073E02" w14:textId="77777777" w:rsidR="00FE6068" w:rsidRPr="009A3C53" w:rsidRDefault="00FE6068" w:rsidP="00FE6068">
      <w:pPr>
        <w:tabs>
          <w:tab w:val="left" w:pos="1418"/>
        </w:tabs>
        <w:spacing w:line="240" w:lineRule="auto"/>
        <w:ind w:left="357"/>
        <w:contextualSpacing/>
        <w:jc w:val="both"/>
        <w:rPr>
          <w:rFonts w:eastAsia="Calibri"/>
          <w:szCs w:val="24"/>
        </w:rPr>
      </w:pPr>
      <w:r w:rsidRPr="009A3C53">
        <w:rPr>
          <w:szCs w:val="24"/>
        </w:rPr>
        <w:t>del proyecto “CONSTRUCCIÓN</w:t>
      </w:r>
      <w:r w:rsidRPr="009A3C53">
        <w:rPr>
          <w:rFonts w:eastAsia="Calibri"/>
          <w:color w:val="000000"/>
          <w:szCs w:val="24"/>
        </w:rPr>
        <w:t xml:space="preserve"> Y MEJORAMIENTO DE VIVIENDAS PARA PERSONAS EN SITUACION DE VULNERABILIDAD Y GRAVE NECESIDAD DEL MUNICIPIO DE METAPÁN, código </w:t>
      </w:r>
      <w:proofErr w:type="spellStart"/>
      <w:r w:rsidRPr="009A3C53">
        <w:rPr>
          <w:rFonts w:eastAsia="Calibri"/>
          <w:color w:val="000000"/>
          <w:szCs w:val="24"/>
        </w:rPr>
        <w:t>N°</w:t>
      </w:r>
      <w:proofErr w:type="spellEnd"/>
      <w:r w:rsidRPr="009A3C53">
        <w:rPr>
          <w:rFonts w:eastAsia="Calibri"/>
          <w:color w:val="000000"/>
          <w:szCs w:val="24"/>
        </w:rPr>
        <w:t xml:space="preserve"> </w:t>
      </w:r>
      <w:r w:rsidRPr="009A3C53">
        <w:rPr>
          <w:rFonts w:eastAsia="Calibri"/>
          <w:szCs w:val="24"/>
        </w:rPr>
        <w:t>22200005”.</w:t>
      </w:r>
    </w:p>
    <w:p w14:paraId="7EE2A046" w14:textId="77777777" w:rsidR="00FE6068" w:rsidRPr="009A3C53" w:rsidRDefault="00FE6068" w:rsidP="00FE6068">
      <w:pPr>
        <w:tabs>
          <w:tab w:val="left" w:pos="1418"/>
        </w:tabs>
        <w:spacing w:line="240" w:lineRule="auto"/>
        <w:ind w:left="357"/>
        <w:contextualSpacing/>
        <w:jc w:val="both"/>
        <w:rPr>
          <w:rFonts w:eastAsia="Calibri"/>
          <w:szCs w:val="24"/>
        </w:rPr>
      </w:pPr>
    </w:p>
    <w:p w14:paraId="572B9D8E" w14:textId="77777777" w:rsidR="00FE6068" w:rsidRPr="009A3C53" w:rsidRDefault="00FE6068" w:rsidP="00FE6068">
      <w:pPr>
        <w:tabs>
          <w:tab w:val="left" w:pos="1418"/>
        </w:tabs>
        <w:spacing w:line="240" w:lineRule="auto"/>
        <w:ind w:left="360"/>
        <w:contextualSpacing/>
        <w:jc w:val="both"/>
        <w:rPr>
          <w:szCs w:val="24"/>
        </w:rPr>
      </w:pPr>
      <w:r w:rsidRPr="009A3C53">
        <w:rPr>
          <w:szCs w:val="24"/>
        </w:rPr>
        <w:t xml:space="preserve">8- Aprobación de Términos de Referencia, para contratación de póliza de seguro de vida colectivo. </w:t>
      </w:r>
    </w:p>
    <w:p w14:paraId="3F4841CE" w14:textId="77777777" w:rsidR="00FE6068" w:rsidRPr="009A3C53" w:rsidRDefault="00FE6068" w:rsidP="00FE6068">
      <w:pPr>
        <w:tabs>
          <w:tab w:val="left" w:pos="1418"/>
        </w:tabs>
        <w:spacing w:line="240" w:lineRule="auto"/>
        <w:ind w:left="360"/>
        <w:contextualSpacing/>
        <w:jc w:val="both"/>
        <w:rPr>
          <w:szCs w:val="24"/>
        </w:rPr>
      </w:pPr>
      <w:r w:rsidRPr="009A3C53">
        <w:rPr>
          <w:szCs w:val="24"/>
        </w:rPr>
        <w:t>9.- Acuerdo Municipal para realizar erogación de planilla del proyecto de “Modernización en Unidad de Administración Tributaria Municipal.</w:t>
      </w:r>
    </w:p>
    <w:p w14:paraId="521140EB" w14:textId="77777777" w:rsidR="00FE6068" w:rsidRPr="009A3C53" w:rsidRDefault="00FE6068" w:rsidP="00FE6068">
      <w:pPr>
        <w:tabs>
          <w:tab w:val="left" w:pos="1418"/>
        </w:tabs>
        <w:spacing w:line="240" w:lineRule="auto"/>
        <w:ind w:left="360"/>
        <w:contextualSpacing/>
        <w:jc w:val="both"/>
        <w:rPr>
          <w:rFonts w:eastAsia="Times New Roman"/>
          <w:bCs/>
          <w:color w:val="000000"/>
          <w:szCs w:val="24"/>
          <w:lang w:eastAsia="es-SV"/>
        </w:rPr>
      </w:pPr>
      <w:r w:rsidRPr="009A3C53">
        <w:rPr>
          <w:rFonts w:eastAsia="Times New Roman"/>
          <w:bCs/>
          <w:color w:val="000000"/>
          <w:szCs w:val="24"/>
          <w:lang w:eastAsia="es-SV"/>
        </w:rPr>
        <w:t>10.- Acuerdo Municipal para autorizar el pago, de la refrenda de tarjetas de circulación de vehículos nacionales.</w:t>
      </w:r>
    </w:p>
    <w:p w14:paraId="7AF46357" w14:textId="77777777" w:rsidR="00FE6068" w:rsidRPr="009A3C53" w:rsidRDefault="00FE6068" w:rsidP="00FE6068">
      <w:pPr>
        <w:tabs>
          <w:tab w:val="left" w:pos="1418"/>
        </w:tabs>
        <w:spacing w:line="240" w:lineRule="auto"/>
        <w:ind w:left="360"/>
        <w:contextualSpacing/>
        <w:jc w:val="both"/>
        <w:rPr>
          <w:rFonts w:eastAsia="Times New Roman"/>
          <w:bCs/>
          <w:color w:val="000000"/>
          <w:szCs w:val="24"/>
          <w:lang w:eastAsia="es-SV"/>
        </w:rPr>
      </w:pPr>
      <w:r w:rsidRPr="009A3C53">
        <w:rPr>
          <w:rFonts w:eastAsia="Times New Roman"/>
          <w:bCs/>
          <w:color w:val="000000"/>
          <w:szCs w:val="24"/>
          <w:lang w:eastAsia="es-SV"/>
        </w:rPr>
        <w:t xml:space="preserve">11.- Acuerdo Municipal, para realizar prórroga de personal, para dar cobertura en salud a las comunidades del área rural y urbana del Municipio de Metapán, durante el período de julio a diciembre 2022. </w:t>
      </w:r>
    </w:p>
    <w:p w14:paraId="0C93F6FF" w14:textId="77777777" w:rsidR="00FE6068" w:rsidRPr="009A3C53" w:rsidRDefault="00FE6068" w:rsidP="00FE6068">
      <w:pPr>
        <w:numPr>
          <w:ilvl w:val="0"/>
          <w:numId w:val="89"/>
        </w:numPr>
        <w:tabs>
          <w:tab w:val="left" w:pos="1418"/>
        </w:tabs>
        <w:spacing w:line="240" w:lineRule="auto"/>
        <w:contextualSpacing/>
        <w:jc w:val="both"/>
        <w:rPr>
          <w:szCs w:val="24"/>
        </w:rPr>
      </w:pPr>
      <w:r w:rsidRPr="009A3C53">
        <w:rPr>
          <w:szCs w:val="24"/>
        </w:rPr>
        <w:t>Acuerdo Municipal para erogar el monto de $560.00 dólares correspondiente al pago de planilla, para contribución a Asociación de Desarrollo Comunal San Juan Las Minas. (beneficiada la Sra. Sonia Mercedes Posadas Flores), durante el período del 27/06/2022 al 10/07/2022.</w:t>
      </w:r>
    </w:p>
    <w:p w14:paraId="237747D1" w14:textId="77777777" w:rsidR="00FE6068" w:rsidRPr="009A3C53" w:rsidRDefault="00FE6068" w:rsidP="00FE6068">
      <w:pPr>
        <w:numPr>
          <w:ilvl w:val="0"/>
          <w:numId w:val="11"/>
        </w:numPr>
        <w:tabs>
          <w:tab w:val="left" w:pos="1418"/>
        </w:tabs>
        <w:spacing w:line="240" w:lineRule="auto"/>
        <w:contextualSpacing/>
        <w:jc w:val="both"/>
        <w:rPr>
          <w:szCs w:val="24"/>
        </w:rPr>
      </w:pPr>
      <w:r w:rsidRPr="009A3C53">
        <w:rPr>
          <w:szCs w:val="24"/>
        </w:rPr>
        <w:lastRenderedPageBreak/>
        <w:t xml:space="preserve">Solicitud de permiso sin goce de sueldo del Sr. Víctor Manuel Rodríguez </w:t>
      </w:r>
      <w:proofErr w:type="spellStart"/>
      <w:r w:rsidRPr="009A3C53">
        <w:rPr>
          <w:szCs w:val="24"/>
        </w:rPr>
        <w:t>Mazariego</w:t>
      </w:r>
      <w:proofErr w:type="spellEnd"/>
      <w:r w:rsidRPr="009A3C53">
        <w:rPr>
          <w:szCs w:val="24"/>
        </w:rPr>
        <w:t>, Custodio de Cementerio</w:t>
      </w:r>
    </w:p>
    <w:p w14:paraId="320AD2BA" w14:textId="77777777" w:rsidR="00FE6068" w:rsidRPr="009A3C53" w:rsidRDefault="00FE6068" w:rsidP="00FE6068">
      <w:pPr>
        <w:numPr>
          <w:ilvl w:val="0"/>
          <w:numId w:val="11"/>
        </w:numPr>
        <w:tabs>
          <w:tab w:val="left" w:pos="1418"/>
        </w:tabs>
        <w:spacing w:line="240" w:lineRule="auto"/>
        <w:contextualSpacing/>
        <w:jc w:val="both"/>
        <w:rPr>
          <w:szCs w:val="24"/>
        </w:rPr>
      </w:pPr>
      <w:r w:rsidRPr="009A3C53">
        <w:rPr>
          <w:szCs w:val="24"/>
        </w:rPr>
        <w:t>Escrito presentado por el Ing. Carlos Chavarría, administrador del proyecto de la Planta de Tratamiento de Aguas Residuales, en relación trabajos realizados por la empresa DURMAN (DURECO)</w:t>
      </w:r>
    </w:p>
    <w:p w14:paraId="6442ED14" w14:textId="77777777" w:rsidR="00FE6068" w:rsidRDefault="00FE6068" w:rsidP="00FE6068">
      <w:pPr>
        <w:tabs>
          <w:tab w:val="left" w:pos="1418"/>
        </w:tabs>
        <w:spacing w:line="240" w:lineRule="auto"/>
        <w:contextualSpacing/>
        <w:jc w:val="both"/>
        <w:rPr>
          <w:szCs w:val="24"/>
        </w:rPr>
      </w:pPr>
      <w:r w:rsidRPr="009A3C53">
        <w:rPr>
          <w:b/>
          <w:bCs/>
          <w:szCs w:val="24"/>
        </w:rPr>
        <w:t xml:space="preserve">PUNTOS </w:t>
      </w:r>
      <w:proofErr w:type="spellStart"/>
      <w:r w:rsidRPr="009A3C53">
        <w:rPr>
          <w:b/>
          <w:bCs/>
          <w:szCs w:val="24"/>
        </w:rPr>
        <w:t>VARIOS.</w:t>
      </w:r>
      <w:r w:rsidRPr="009A3C53">
        <w:rPr>
          <w:szCs w:val="24"/>
        </w:rPr>
        <w:t>Lectura</w:t>
      </w:r>
      <w:proofErr w:type="spellEnd"/>
      <w:r w:rsidRPr="009A3C53">
        <w:rPr>
          <w:szCs w:val="24"/>
        </w:rPr>
        <w:t xml:space="preserve"> de correspondencia.</w:t>
      </w:r>
      <w:r>
        <w:rPr>
          <w:szCs w:val="24"/>
        </w:rPr>
        <w:t xml:space="preserve"> </w:t>
      </w:r>
      <w:proofErr w:type="gramStart"/>
      <w:r>
        <w:rPr>
          <w:szCs w:val="24"/>
        </w:rPr>
        <w:t>además</w:t>
      </w:r>
      <w:proofErr w:type="gramEnd"/>
      <w:r>
        <w:rPr>
          <w:szCs w:val="24"/>
        </w:rPr>
        <w:t xml:space="preserve"> se presentan los siguientes puntos varios a petición del Sr. Alcalde Municipal: </w:t>
      </w:r>
    </w:p>
    <w:p w14:paraId="768E0B5A" w14:textId="77777777" w:rsidR="00FE6068" w:rsidRPr="00E52F1C" w:rsidRDefault="00FE6068" w:rsidP="00FE6068">
      <w:pPr>
        <w:tabs>
          <w:tab w:val="left" w:pos="1418"/>
        </w:tabs>
        <w:spacing w:line="240" w:lineRule="auto"/>
        <w:contextualSpacing/>
        <w:jc w:val="both"/>
        <w:rPr>
          <w:b/>
          <w:bCs/>
          <w:szCs w:val="24"/>
        </w:rPr>
      </w:pPr>
      <w:r>
        <w:rPr>
          <w:szCs w:val="24"/>
        </w:rPr>
        <w:t xml:space="preserve">- se recibió a los </w:t>
      </w:r>
      <w:proofErr w:type="spellStart"/>
      <w:r>
        <w:rPr>
          <w:szCs w:val="24"/>
        </w:rPr>
        <w:t>consutores</w:t>
      </w:r>
      <w:proofErr w:type="spellEnd"/>
      <w:r>
        <w:rPr>
          <w:szCs w:val="24"/>
        </w:rPr>
        <w:t xml:space="preserve"> técnicos del </w:t>
      </w:r>
      <w:proofErr w:type="spellStart"/>
      <w:r>
        <w:rPr>
          <w:szCs w:val="24"/>
        </w:rPr>
        <w:t>Instituo</w:t>
      </w:r>
      <w:proofErr w:type="spellEnd"/>
      <w:r>
        <w:rPr>
          <w:szCs w:val="24"/>
        </w:rPr>
        <w:t xml:space="preserve"> Nacional </w:t>
      </w:r>
      <w:proofErr w:type="spellStart"/>
      <w:r>
        <w:rPr>
          <w:szCs w:val="24"/>
        </w:rPr>
        <w:t>Democrata</w:t>
      </w:r>
      <w:proofErr w:type="spellEnd"/>
      <w:r>
        <w:rPr>
          <w:szCs w:val="24"/>
        </w:rPr>
        <w:t xml:space="preserve"> (NDI), quienes entregaron el Plan Estratégico 2022-</w:t>
      </w:r>
      <w:proofErr w:type="gramStart"/>
      <w:r>
        <w:rPr>
          <w:szCs w:val="24"/>
        </w:rPr>
        <w:t>2027,  Plan</w:t>
      </w:r>
      <w:proofErr w:type="gramEnd"/>
      <w:r>
        <w:rPr>
          <w:szCs w:val="24"/>
        </w:rPr>
        <w:t xml:space="preserve"> Operativo 2022-2023,  </w:t>
      </w:r>
      <w:proofErr w:type="spellStart"/>
      <w:r>
        <w:rPr>
          <w:szCs w:val="24"/>
        </w:rPr>
        <w:t>Diágnostico</w:t>
      </w:r>
      <w:proofErr w:type="spellEnd"/>
      <w:r>
        <w:rPr>
          <w:szCs w:val="24"/>
        </w:rPr>
        <w:t xml:space="preserve"> de la Municipalidad de Metapán, los cuales han sido elaborado en conjunto con equipo técnico de la Municipalidad de Metapán. </w:t>
      </w:r>
    </w:p>
    <w:p w14:paraId="42567BE6" w14:textId="77777777" w:rsidR="00FE6068" w:rsidRPr="00E52F1C" w:rsidRDefault="00FE6068" w:rsidP="00FE6068">
      <w:pPr>
        <w:numPr>
          <w:ilvl w:val="0"/>
          <w:numId w:val="91"/>
        </w:numPr>
        <w:spacing w:after="0" w:line="240" w:lineRule="auto"/>
        <w:contextualSpacing/>
        <w:jc w:val="both"/>
        <w:rPr>
          <w:szCs w:val="24"/>
        </w:rPr>
      </w:pPr>
      <w:r w:rsidRPr="00E52F1C">
        <w:rPr>
          <w:szCs w:val="24"/>
        </w:rPr>
        <w:t xml:space="preserve">DESIGNAR como becario del Estado de ISRAEL al Ing. Héctor Armando Barrientos Belloso, con cargo de Formulador de Carpetas, de la Unidad de Ingeniería y Arquitectura de esta municipalidad, para participar el en Seminario Internacional denominado “Gestión Integral y Sostenible de recursos Hídricos”, a celebrarse del 17 al 26 de julio del presente año, en el Centro Internacional de Capacitación Agrícola de MASHAV(MATC), en la comunidad agrícola Israelí </w:t>
      </w:r>
      <w:proofErr w:type="spellStart"/>
      <w:r w:rsidRPr="00E52F1C">
        <w:rPr>
          <w:szCs w:val="24"/>
        </w:rPr>
        <w:t>Shefayim</w:t>
      </w:r>
      <w:proofErr w:type="spellEnd"/>
      <w:r w:rsidRPr="00E52F1C">
        <w:rPr>
          <w:szCs w:val="24"/>
        </w:rPr>
        <w:t xml:space="preserve">; se autoriza la compra de boleto Aero y otorgamiento de viáticos. </w:t>
      </w:r>
    </w:p>
    <w:p w14:paraId="0ADBF84E" w14:textId="77777777" w:rsidR="00FE6068" w:rsidRPr="00E52F1C" w:rsidRDefault="00FE6068" w:rsidP="00FE6068">
      <w:pPr>
        <w:spacing w:after="0" w:line="240" w:lineRule="auto"/>
        <w:ind w:left="720"/>
        <w:contextualSpacing/>
        <w:jc w:val="both"/>
        <w:rPr>
          <w:szCs w:val="24"/>
        </w:rPr>
      </w:pPr>
    </w:p>
    <w:p w14:paraId="33D18255" w14:textId="77777777" w:rsidR="00FE6068" w:rsidRPr="00E52F1C" w:rsidRDefault="00FE6068" w:rsidP="00FE6068">
      <w:pPr>
        <w:numPr>
          <w:ilvl w:val="0"/>
          <w:numId w:val="91"/>
        </w:numPr>
        <w:spacing w:after="0" w:line="240" w:lineRule="auto"/>
        <w:contextualSpacing/>
        <w:jc w:val="both"/>
        <w:rPr>
          <w:szCs w:val="24"/>
        </w:rPr>
      </w:pPr>
      <w:r w:rsidRPr="00E52F1C">
        <w:rPr>
          <w:rFonts w:eastAsia="Calibri"/>
          <w:bCs/>
          <w:szCs w:val="24"/>
        </w:rPr>
        <w:t xml:space="preserve">Liquidación del fondo circulante, mes de junio 2022. </w:t>
      </w:r>
    </w:p>
    <w:p w14:paraId="0781C0FD" w14:textId="77777777" w:rsidR="00FE6068" w:rsidRPr="00E52F1C" w:rsidRDefault="00FE6068" w:rsidP="00FE6068">
      <w:pPr>
        <w:ind w:left="720"/>
        <w:contextualSpacing/>
        <w:rPr>
          <w:szCs w:val="24"/>
        </w:rPr>
      </w:pPr>
    </w:p>
    <w:p w14:paraId="17D54FAD" w14:textId="77777777" w:rsidR="00FE6068" w:rsidRPr="00E52F1C" w:rsidRDefault="00FE6068" w:rsidP="00FE6068">
      <w:pPr>
        <w:numPr>
          <w:ilvl w:val="0"/>
          <w:numId w:val="91"/>
        </w:numPr>
        <w:spacing w:after="0" w:line="240" w:lineRule="auto"/>
        <w:contextualSpacing/>
        <w:jc w:val="both"/>
        <w:rPr>
          <w:szCs w:val="24"/>
        </w:rPr>
      </w:pPr>
      <w:r w:rsidRPr="00E52F1C">
        <w:rPr>
          <w:rFonts w:eastAsia="Calibri"/>
          <w:bCs/>
          <w:szCs w:val="24"/>
        </w:rPr>
        <w:t>Nombramiento de forma Interina AD-</w:t>
      </w:r>
      <w:proofErr w:type="gramStart"/>
      <w:r w:rsidRPr="00E52F1C">
        <w:rPr>
          <w:rFonts w:eastAsia="Calibri"/>
          <w:bCs/>
          <w:szCs w:val="24"/>
        </w:rPr>
        <w:t>HONOREM  a</w:t>
      </w:r>
      <w:proofErr w:type="gramEnd"/>
      <w:r w:rsidRPr="00E52F1C">
        <w:rPr>
          <w:rFonts w:eastAsia="Calibri"/>
          <w:bCs/>
          <w:szCs w:val="24"/>
        </w:rPr>
        <w:t xml:space="preserve"> la Licda. Laura Yamileth Flores de Lemus, como Jefe del Registro del Estado Familiar,  correspondiente al día 24 de junio del 2022.</w:t>
      </w:r>
    </w:p>
    <w:p w14:paraId="6D5E684D" w14:textId="77777777" w:rsidR="00FE6068" w:rsidRPr="00E52F1C" w:rsidRDefault="00FE6068" w:rsidP="00FE6068">
      <w:pPr>
        <w:ind w:left="720"/>
        <w:contextualSpacing/>
        <w:rPr>
          <w:rFonts w:eastAsia="Calibri"/>
          <w:szCs w:val="24"/>
        </w:rPr>
      </w:pPr>
    </w:p>
    <w:p w14:paraId="59D4449D" w14:textId="77777777" w:rsidR="00FE6068" w:rsidRPr="00E52F1C" w:rsidRDefault="00FE6068" w:rsidP="00FE6068">
      <w:pPr>
        <w:numPr>
          <w:ilvl w:val="0"/>
          <w:numId w:val="91"/>
        </w:numPr>
        <w:spacing w:after="0" w:line="240" w:lineRule="auto"/>
        <w:contextualSpacing/>
        <w:jc w:val="both"/>
        <w:rPr>
          <w:szCs w:val="24"/>
        </w:rPr>
      </w:pPr>
      <w:r w:rsidRPr="00E52F1C">
        <w:rPr>
          <w:rFonts w:eastAsia="Calibri"/>
          <w:szCs w:val="24"/>
        </w:rPr>
        <w:t>Solicitud de vacaciones del Sr. Darwin Sandoval,</w:t>
      </w:r>
    </w:p>
    <w:p w14:paraId="3F591194" w14:textId="77777777" w:rsidR="00FE6068" w:rsidRPr="00E52F1C" w:rsidRDefault="00FE6068" w:rsidP="00FE6068">
      <w:pPr>
        <w:ind w:left="720"/>
        <w:contextualSpacing/>
        <w:rPr>
          <w:rFonts w:eastAsia="Calibri"/>
          <w:szCs w:val="24"/>
        </w:rPr>
      </w:pPr>
    </w:p>
    <w:p w14:paraId="57042CBC" w14:textId="77777777" w:rsidR="00FE6068" w:rsidRPr="00E52F1C" w:rsidRDefault="00FE6068" w:rsidP="00FE6068">
      <w:pPr>
        <w:numPr>
          <w:ilvl w:val="0"/>
          <w:numId w:val="91"/>
        </w:numPr>
        <w:spacing w:after="0" w:line="240" w:lineRule="auto"/>
        <w:contextualSpacing/>
        <w:jc w:val="both"/>
        <w:rPr>
          <w:szCs w:val="24"/>
        </w:rPr>
      </w:pPr>
      <w:r w:rsidRPr="00E52F1C">
        <w:rPr>
          <w:rFonts w:eastAsia="Calibri"/>
          <w:szCs w:val="24"/>
        </w:rPr>
        <w:t xml:space="preserve">Nombramiento interino y Ad honorem, como gerente de la Gerencia de Servicio y Desarrollo al PRIMER REGIDOR PROPIETARIO, SEÑOR DENIS EDGARDO PACHECO MARTINEZ, por el periodo comprendido entre el 04 al 29 de Julio del 2022. </w:t>
      </w:r>
    </w:p>
    <w:p w14:paraId="56351D8F" w14:textId="77777777" w:rsidR="00FE6068" w:rsidRPr="00E52F1C" w:rsidRDefault="00FE6068" w:rsidP="00FE6068">
      <w:pPr>
        <w:ind w:left="720"/>
        <w:contextualSpacing/>
        <w:rPr>
          <w:rFonts w:eastAsia="Calibri"/>
          <w:szCs w:val="24"/>
        </w:rPr>
      </w:pPr>
    </w:p>
    <w:p w14:paraId="4EBBDB0E" w14:textId="77777777" w:rsidR="00FE6068" w:rsidRPr="00E52F1C" w:rsidRDefault="00FE6068" w:rsidP="00FE6068">
      <w:pPr>
        <w:numPr>
          <w:ilvl w:val="0"/>
          <w:numId w:val="91"/>
        </w:numPr>
        <w:spacing w:after="0" w:line="240" w:lineRule="auto"/>
        <w:contextualSpacing/>
        <w:jc w:val="both"/>
        <w:rPr>
          <w:szCs w:val="24"/>
        </w:rPr>
      </w:pPr>
      <w:r w:rsidRPr="00E52F1C">
        <w:rPr>
          <w:rFonts w:eastAsia="Calibri"/>
          <w:szCs w:val="24"/>
        </w:rPr>
        <w:t xml:space="preserve">Renuncia interpuesta Oscar Alfredo Roca Rodríguez, quien ostenta el cargo de </w:t>
      </w:r>
      <w:proofErr w:type="gramStart"/>
      <w:r w:rsidRPr="00E52F1C">
        <w:rPr>
          <w:rFonts w:eastAsia="Calibri"/>
          <w:szCs w:val="24"/>
        </w:rPr>
        <w:t>Jefe</w:t>
      </w:r>
      <w:proofErr w:type="gramEnd"/>
      <w:r w:rsidRPr="00E52F1C">
        <w:rPr>
          <w:rFonts w:eastAsia="Calibri"/>
          <w:szCs w:val="24"/>
        </w:rPr>
        <w:t xml:space="preserve">, en la unidad de Ganadería; y nombramiento interino del Sr. </w:t>
      </w:r>
      <w:proofErr w:type="spellStart"/>
      <w:r w:rsidRPr="00E52F1C">
        <w:rPr>
          <w:rFonts w:eastAsia="Calibri"/>
          <w:szCs w:val="24"/>
        </w:rPr>
        <w:t>Jose</w:t>
      </w:r>
      <w:proofErr w:type="spellEnd"/>
      <w:r w:rsidRPr="00E52F1C">
        <w:rPr>
          <w:rFonts w:eastAsia="Calibri"/>
          <w:szCs w:val="24"/>
        </w:rPr>
        <w:t xml:space="preserve"> </w:t>
      </w:r>
      <w:proofErr w:type="spellStart"/>
      <w:r w:rsidRPr="00E52F1C">
        <w:rPr>
          <w:rFonts w:eastAsia="Calibri"/>
          <w:szCs w:val="24"/>
        </w:rPr>
        <w:t>Victor</w:t>
      </w:r>
      <w:proofErr w:type="spellEnd"/>
      <w:r w:rsidRPr="00E52F1C">
        <w:rPr>
          <w:rFonts w:eastAsia="Calibri"/>
          <w:szCs w:val="24"/>
        </w:rPr>
        <w:t xml:space="preserve"> Martínez Guerra, como Jefe de la Unidad de Ganadería, por un período de 3 meses. </w:t>
      </w:r>
    </w:p>
    <w:p w14:paraId="17CF7557" w14:textId="77777777" w:rsidR="00FE6068" w:rsidRPr="00E52F1C" w:rsidRDefault="00FE6068" w:rsidP="00FE6068">
      <w:pPr>
        <w:ind w:left="720"/>
        <w:contextualSpacing/>
        <w:rPr>
          <w:szCs w:val="24"/>
        </w:rPr>
      </w:pPr>
    </w:p>
    <w:p w14:paraId="0CD54880" w14:textId="77777777" w:rsidR="00FE6068" w:rsidRPr="00E52F1C" w:rsidRDefault="00FE6068" w:rsidP="00FE6068">
      <w:pPr>
        <w:numPr>
          <w:ilvl w:val="0"/>
          <w:numId w:val="91"/>
        </w:numPr>
        <w:spacing w:after="0" w:line="240" w:lineRule="auto"/>
        <w:contextualSpacing/>
        <w:jc w:val="both"/>
        <w:rPr>
          <w:szCs w:val="24"/>
        </w:rPr>
      </w:pPr>
      <w:r w:rsidRPr="00E52F1C">
        <w:rPr>
          <w:szCs w:val="24"/>
        </w:rPr>
        <w:t>Conformación de la ASOCIACIÓN DE DESARROLLO COMUNAL CERRO QUEMADO DEL CASERÍO CERRO QUEMADO DEL CANTÓN LAS PIEDRAS DE LA CIUDAD DE METAPÁN, DEPARTAMENTO DE SANTA ANA</w:t>
      </w:r>
    </w:p>
    <w:p w14:paraId="6D4B0B52" w14:textId="77777777" w:rsidR="00FE6068" w:rsidRPr="00E52F1C" w:rsidRDefault="00FE6068" w:rsidP="00FE6068">
      <w:pPr>
        <w:ind w:left="720"/>
        <w:contextualSpacing/>
        <w:rPr>
          <w:szCs w:val="24"/>
        </w:rPr>
      </w:pPr>
    </w:p>
    <w:p w14:paraId="72FE4B29" w14:textId="77777777" w:rsidR="00FE6068" w:rsidRPr="00E52F1C" w:rsidRDefault="00FE6068" w:rsidP="00FE6068">
      <w:pPr>
        <w:numPr>
          <w:ilvl w:val="0"/>
          <w:numId w:val="91"/>
        </w:numPr>
        <w:spacing w:after="0" w:line="240" w:lineRule="auto"/>
        <w:contextualSpacing/>
        <w:jc w:val="both"/>
        <w:rPr>
          <w:szCs w:val="24"/>
        </w:rPr>
      </w:pPr>
      <w:r w:rsidRPr="00E52F1C">
        <w:rPr>
          <w:szCs w:val="24"/>
        </w:rPr>
        <w:t>Conformación de la ASOCIACIÓN DE DESARROLLO COMUNAL PIEDRA PARADA DEL CANTÓN CUYUISCAT DE LA CIUDAD DE METAPÁN, DEPARTAMENTO DE SANTA ANA</w:t>
      </w:r>
    </w:p>
    <w:p w14:paraId="20966632" w14:textId="77777777" w:rsidR="00FE6068" w:rsidRPr="00E52F1C" w:rsidRDefault="00FE6068" w:rsidP="00FE6068">
      <w:pPr>
        <w:ind w:left="720"/>
        <w:contextualSpacing/>
        <w:rPr>
          <w:szCs w:val="24"/>
        </w:rPr>
      </w:pPr>
    </w:p>
    <w:p w14:paraId="44DB6135" w14:textId="77777777" w:rsidR="00FE6068" w:rsidRPr="00E52F1C" w:rsidRDefault="00FE6068" w:rsidP="00FE6068">
      <w:pPr>
        <w:numPr>
          <w:ilvl w:val="0"/>
          <w:numId w:val="91"/>
        </w:numPr>
        <w:spacing w:after="0" w:line="240" w:lineRule="auto"/>
        <w:contextualSpacing/>
        <w:jc w:val="both"/>
        <w:rPr>
          <w:szCs w:val="24"/>
        </w:rPr>
      </w:pPr>
      <w:r w:rsidRPr="00E52F1C">
        <w:rPr>
          <w:szCs w:val="24"/>
        </w:rPr>
        <w:t>Conformación de la ASOCIACIÓN DE DESARROLLO COMUNAL NUEVA SAN LUIS LOTIFICACIÓN GALDÁMEZ DE LA COLONIA NUEVA SAN LUIS DE LA CIUDAD DE METAPÁN, DEPARTAMENTO DE SANTA ANA</w:t>
      </w:r>
    </w:p>
    <w:p w14:paraId="2F2D0E50" w14:textId="77777777" w:rsidR="00FE6068" w:rsidRPr="000C2999" w:rsidRDefault="00FE6068" w:rsidP="00FE6068">
      <w:pPr>
        <w:numPr>
          <w:ilvl w:val="0"/>
          <w:numId w:val="90"/>
        </w:numPr>
        <w:contextualSpacing/>
        <w:rPr>
          <w:szCs w:val="24"/>
        </w:rPr>
      </w:pPr>
      <w:r w:rsidRPr="00E52F1C">
        <w:rPr>
          <w:iCs/>
          <w:szCs w:val="24"/>
        </w:rPr>
        <w:t>Apertura del proyecto “</w:t>
      </w:r>
      <w:r w:rsidRPr="00E52F1C">
        <w:rPr>
          <w:b/>
          <w:bCs/>
          <w:iCs/>
          <w:szCs w:val="24"/>
        </w:rPr>
        <w:t>MEJORAMIENTO EN EL PARQUE MUNICIPAL DE LA FAMILIA EN COLONIA LAS BRISAS DEL NORTE, MUNICIPIO DE METAPÁN</w:t>
      </w:r>
      <w:r w:rsidRPr="00E52F1C">
        <w:rPr>
          <w:iCs/>
          <w:szCs w:val="24"/>
        </w:rPr>
        <w:t xml:space="preserve">”, por el monto de </w:t>
      </w:r>
      <w:r w:rsidRPr="00E52F1C">
        <w:rPr>
          <w:rFonts w:eastAsia="Calibri"/>
          <w:b/>
          <w:szCs w:val="24"/>
          <w:lang w:eastAsia="es-ES"/>
        </w:rPr>
        <w:t>($331,774.59)</w:t>
      </w:r>
      <w:r>
        <w:rPr>
          <w:szCs w:val="24"/>
        </w:rPr>
        <w:t xml:space="preserve">. – Contratación de los servicios </w:t>
      </w:r>
      <w:proofErr w:type="spellStart"/>
      <w:r>
        <w:rPr>
          <w:szCs w:val="24"/>
        </w:rPr>
        <w:t>funeraririos</w:t>
      </w:r>
      <w:proofErr w:type="spellEnd"/>
      <w:r>
        <w:rPr>
          <w:szCs w:val="24"/>
        </w:rPr>
        <w:t xml:space="preserve">, durante un período de 3 meses de julio a septiembre 2022. </w:t>
      </w:r>
      <w:r w:rsidRPr="000C2999">
        <w:rPr>
          <w:rFonts w:eastAsia="Calibri"/>
          <w:sz w:val="28"/>
          <w:szCs w:val="28"/>
        </w:rPr>
        <w:t xml:space="preserve">Y discutido cada uno de los puntos contenidos en esta, se emiten los siguientes acuerdos: </w:t>
      </w:r>
    </w:p>
    <w:p w14:paraId="6E8AE7A7" w14:textId="77777777" w:rsidR="00FE6068" w:rsidRDefault="00FE6068" w:rsidP="00FE6068">
      <w:pPr>
        <w:jc w:val="both"/>
        <w:rPr>
          <w:bCs/>
          <w:szCs w:val="24"/>
        </w:rPr>
      </w:pPr>
    </w:p>
    <w:p w14:paraId="61E5F4A4" w14:textId="77777777" w:rsidR="00FE6068" w:rsidRDefault="00FE6068" w:rsidP="00FE6068">
      <w:pPr>
        <w:jc w:val="both"/>
        <w:rPr>
          <w:bCs/>
          <w:szCs w:val="24"/>
        </w:rPr>
      </w:pPr>
    </w:p>
    <w:p w14:paraId="4DE724E6" w14:textId="77777777" w:rsidR="00FE6068" w:rsidRPr="000D279A" w:rsidRDefault="00FE6068" w:rsidP="00FE6068">
      <w:pPr>
        <w:jc w:val="both"/>
        <w:rPr>
          <w:b/>
          <w:szCs w:val="24"/>
          <w:u w:val="single"/>
        </w:rPr>
      </w:pPr>
      <w:r w:rsidRPr="000D279A">
        <w:rPr>
          <w:b/>
          <w:szCs w:val="24"/>
          <w:u w:val="single"/>
        </w:rPr>
        <w:lastRenderedPageBreak/>
        <w:t xml:space="preserve">ACUERDO NÚMERO UNO: </w:t>
      </w:r>
    </w:p>
    <w:p w14:paraId="377F65EB" w14:textId="77777777" w:rsidR="00FE6068" w:rsidRPr="005641AE" w:rsidRDefault="00FE6068" w:rsidP="00FE6068">
      <w:pPr>
        <w:spacing w:after="0" w:line="240" w:lineRule="auto"/>
        <w:jc w:val="both"/>
        <w:rPr>
          <w:bCs/>
          <w:color w:val="000000"/>
          <w:szCs w:val="24"/>
          <w:lang w:val="es-MX"/>
        </w:rPr>
      </w:pPr>
      <w:r w:rsidRPr="005641AE">
        <w:rPr>
          <w:bCs/>
          <w:color w:val="000000"/>
          <w:szCs w:val="24"/>
          <w:lang w:val="es-MX"/>
        </w:rPr>
        <w:t>El Concejo Municipal CONSIDERANDO:</w:t>
      </w:r>
    </w:p>
    <w:p w14:paraId="2D75C476" w14:textId="77777777" w:rsidR="00FE6068" w:rsidRPr="005641AE" w:rsidRDefault="00FE6068" w:rsidP="00FE6068">
      <w:pPr>
        <w:spacing w:after="0" w:line="240" w:lineRule="auto"/>
        <w:jc w:val="both"/>
        <w:rPr>
          <w:bCs/>
          <w:color w:val="000000"/>
          <w:szCs w:val="24"/>
          <w:lang w:val="es-MX"/>
        </w:rPr>
      </w:pPr>
    </w:p>
    <w:p w14:paraId="19FE9F69"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58364FFE"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36A79CBD"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5734D3DA"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20B04031" w14:textId="77777777" w:rsidR="00FE6068" w:rsidRDefault="00FE6068" w:rsidP="00FE6068">
      <w:pPr>
        <w:spacing w:after="0" w:line="240" w:lineRule="auto"/>
        <w:jc w:val="both"/>
        <w:rPr>
          <w:rFonts w:eastAsia="Calibri"/>
          <w:spacing w:val="-3"/>
          <w:szCs w:val="24"/>
          <w:lang w:val="es-MX"/>
        </w:rPr>
      </w:pPr>
      <w:r w:rsidRPr="005641AE">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5641AE">
        <w:rPr>
          <w:szCs w:val="24"/>
          <w:lang w:val="es-MX"/>
        </w:rPr>
        <w:t xml:space="preserve">para lo cual se utiliza el modelo planteado en el </w:t>
      </w:r>
      <w:r w:rsidRPr="005641AE">
        <w:rPr>
          <w:bCs/>
          <w:szCs w:val="24"/>
          <w:lang w:val="es-MX"/>
        </w:rPr>
        <w:t xml:space="preserve">manual de procedimientos </w:t>
      </w:r>
      <w:r w:rsidRPr="005641AE">
        <w:rPr>
          <w:szCs w:val="24"/>
          <w:lang w:val="es-MX"/>
        </w:rPr>
        <w:t xml:space="preserve"> para el ciclo de gestión de adquisiciones y contrataciones de las instituciones de la administración pública - anexo b4 – solicitud o requerimiento de obra, bien o servicio; </w:t>
      </w:r>
      <w:r w:rsidRPr="005641AE">
        <w:rPr>
          <w:rFonts w:eastAsia="Calibri"/>
          <w:spacing w:val="-3"/>
          <w:szCs w:val="24"/>
          <w:lang w:val="es-MX"/>
        </w:rPr>
        <w:t>según el siguiente detalle:</w:t>
      </w:r>
    </w:p>
    <w:p w14:paraId="249B6428" w14:textId="77777777" w:rsidR="00FE6068" w:rsidRPr="005641AE" w:rsidRDefault="00FE6068" w:rsidP="00FE6068">
      <w:pPr>
        <w:spacing w:after="0" w:line="240" w:lineRule="auto"/>
        <w:jc w:val="both"/>
        <w:rPr>
          <w:rFonts w:eastAsia="Calibri"/>
          <w:spacing w:val="-3"/>
          <w:szCs w:val="24"/>
          <w:lang w:val="es-MX"/>
        </w:rPr>
      </w:pPr>
    </w:p>
    <w:p w14:paraId="785E0987" w14:textId="77777777" w:rsidR="00FE6068" w:rsidRPr="00F05F7A" w:rsidRDefault="00FE6068" w:rsidP="00FE6068">
      <w:pPr>
        <w:spacing w:after="0" w:line="240" w:lineRule="auto"/>
        <w:rPr>
          <w:rFonts w:eastAsia="Calibri"/>
          <w:b/>
          <w:szCs w:val="24"/>
        </w:rPr>
      </w:pPr>
    </w:p>
    <w:p w14:paraId="4AA06652"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materiales eléctricos, maquinaria y equipo de producción para apoyo institucional, por un costo estimado de $538.</w:t>
      </w:r>
      <w:proofErr w:type="gramStart"/>
      <w:r w:rsidRPr="00F05F7A">
        <w:rPr>
          <w:rFonts w:eastAsia="Times New Roman"/>
          <w:szCs w:val="24"/>
          <w:lang w:val="es-ES" w:eastAsia="es-ES"/>
        </w:rPr>
        <w:t>88  para</w:t>
      </w:r>
      <w:proofErr w:type="gramEnd"/>
      <w:r w:rsidRPr="00F05F7A">
        <w:rPr>
          <w:rFonts w:eastAsia="Times New Roman"/>
          <w:szCs w:val="24"/>
          <w:lang w:val="es-ES" w:eastAsia="es-ES"/>
        </w:rPr>
        <w:t xml:space="preserve"> uso en  mantenimiento de bienes municipales, Según certificación de crédito presupuestario No.1439</w:t>
      </w:r>
    </w:p>
    <w:p w14:paraId="06822F62"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por un costo estimado de $59.63 para uso en bienes municipales, Según certificación de crédito presupuestario No.1440</w:t>
      </w:r>
    </w:p>
    <w:p w14:paraId="4B60830A"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productos químicos, por un costo estimado de $910.00 para uso en bienes municipales, Según certificación de crédito presupuestario No.1441</w:t>
      </w:r>
    </w:p>
    <w:p w14:paraId="508FF890"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bienes de uso y consumo diversos, por un costo estimado de $40.00 para uso en eq.29, gestionado por plantel de maquinaria y equipo, Según certificación de crédito presupuestario No.1442</w:t>
      </w:r>
    </w:p>
    <w:p w14:paraId="3E3F95AA"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productos químicos, por un costo estimado de $27.00 para uso en eq.151, gestionado por plantel de maquinaria y equipo, Según certificación de crédito presupuestario No.1443</w:t>
      </w:r>
    </w:p>
    <w:p w14:paraId="285D5D12"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 xml:space="preserve">Proceso por compra de herramientas, repuestos y accesorios, por un costo estimado de $23.50 para uso </w:t>
      </w:r>
      <w:proofErr w:type="gramStart"/>
      <w:r w:rsidRPr="00F05F7A">
        <w:rPr>
          <w:rFonts w:eastAsia="Times New Roman"/>
          <w:szCs w:val="24"/>
          <w:lang w:val="es-ES" w:eastAsia="es-ES"/>
        </w:rPr>
        <w:t>en  plantel</w:t>
      </w:r>
      <w:proofErr w:type="gramEnd"/>
      <w:r w:rsidRPr="00F05F7A">
        <w:rPr>
          <w:rFonts w:eastAsia="Times New Roman"/>
          <w:szCs w:val="24"/>
          <w:lang w:val="es-ES" w:eastAsia="es-ES"/>
        </w:rPr>
        <w:t xml:space="preserve"> de maquinaria y equipo, Según certificación de crédito presupuestario No.1444</w:t>
      </w:r>
    </w:p>
    <w:p w14:paraId="20C84BDD"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 xml:space="preserve">Proceso por compra de minerales metálicos y productos </w:t>
      </w:r>
      <w:proofErr w:type="gramStart"/>
      <w:r w:rsidRPr="00F05F7A">
        <w:rPr>
          <w:rFonts w:eastAsia="Times New Roman"/>
          <w:szCs w:val="24"/>
          <w:lang w:val="es-ES" w:eastAsia="es-ES"/>
        </w:rPr>
        <w:t>derivados ,</w:t>
      </w:r>
      <w:proofErr w:type="gramEnd"/>
      <w:r w:rsidRPr="00F05F7A">
        <w:rPr>
          <w:rFonts w:eastAsia="Times New Roman"/>
          <w:szCs w:val="24"/>
          <w:lang w:val="es-ES" w:eastAsia="es-ES"/>
        </w:rPr>
        <w:t xml:space="preserve"> bienes de uso y consumo diversos, por un costo estimado de $74.00 para uso en bienes municipales, Según certificación de crédito presupuestario No.1445</w:t>
      </w:r>
    </w:p>
    <w:p w14:paraId="3F132C56"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bienes de uso y consumo diversos, por un costo estimado de $37.00 para uso en Aseo Público, Según certificación de crédito presupuestario No.1446</w:t>
      </w:r>
    </w:p>
    <w:p w14:paraId="5D98AAEB"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productos químicos, herramientas, repuestos y accesorios, bienes de uso y consumo diversos, por un costo estimado de $1,047.00 para uso en eq.84, gestionado por plantel de maquinaria y equipo, Según certificación de crédito presupuestario No.1447</w:t>
      </w:r>
    </w:p>
    <w:p w14:paraId="44E1E4BE"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por un costo estimado de $32.77 para uso en eq.79, gestionado por plantel de maquinaria y equipo, Según certificación de crédito presupuestario No.1448</w:t>
      </w:r>
    </w:p>
    <w:p w14:paraId="29113207"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lastRenderedPageBreak/>
        <w:t>Proceso por compra de herramientas, repuestos y accesorios, por un costo estimado de $64.45 para uso en eq.162, gestionado por plantel de maquinaria y equipo, Según certificación de crédito presupuestario No.1449</w:t>
      </w:r>
    </w:p>
    <w:p w14:paraId="13B90AB1"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materiales eléctricos, por un costo estimado de $1,067.22 para uso en eq.84, gestionado por plantel de maquinaria y equipo, Según certificación de crédito presupuestario No.1450</w:t>
      </w:r>
    </w:p>
    <w:p w14:paraId="3CDBDB1A"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materiales eléctricos, por un costo estimado de $146.10 para uso en taller, gestionado por plantel de maquinaria y equipo, Según certificación de crédito presupuestario No.1451</w:t>
      </w:r>
    </w:p>
    <w:p w14:paraId="59715421"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por un costo estimado de $80.69 para uso en eq.131, gestionado por plantel de maquinaria y equipo, Según certificación de crédito presupuestario No.1452</w:t>
      </w:r>
    </w:p>
    <w:p w14:paraId="6BB54E1A"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por un costo estimado de $33.63 para uso en eq.140, gestionado por plantel de maquinaria y equipo, Según certificación de crédito presupuestario No.1453</w:t>
      </w:r>
    </w:p>
    <w:p w14:paraId="25822CAA"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por un costo estimado de $54.44 para uso en eq.89, gestionado por plantel de maquinaria y equipo, Según certificación de crédito presupuestario No.1454</w:t>
      </w:r>
    </w:p>
    <w:p w14:paraId="0DF83AEC"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por un costo estimado de $62.15 para uso en eq.150, gestionado por plantel de maquinaria y equipo, Según certificación de crédito presupuestario No.1455</w:t>
      </w:r>
    </w:p>
    <w:p w14:paraId="06F915F4"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productos químicos, por un costo estimado de $118.65 para uso en eq.125, gestionado por plantel de maquinaria y equipo, Según certificación de crédito presupuestario No.1456</w:t>
      </w:r>
    </w:p>
    <w:p w14:paraId="1CCBD72F"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por un costo estimado de $64.87 para uso en eq.118, gestionado por plantel de maquinaria y equipo, Según certificación de crédito presupuestario No.1457</w:t>
      </w:r>
    </w:p>
    <w:p w14:paraId="530AD9A0" w14:textId="77777777" w:rsidR="00FE6068" w:rsidRPr="00F05F7A" w:rsidRDefault="00FE6068" w:rsidP="00FE6068">
      <w:pPr>
        <w:tabs>
          <w:tab w:val="left" w:pos="1425"/>
        </w:tabs>
        <w:spacing w:after="0" w:line="240" w:lineRule="auto"/>
        <w:ind w:left="720"/>
        <w:contextualSpacing/>
        <w:jc w:val="both"/>
        <w:rPr>
          <w:b/>
          <w:szCs w:val="24"/>
        </w:rPr>
      </w:pPr>
    </w:p>
    <w:p w14:paraId="624BA7C3"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por un costo estimado de $103.96 para uso en eq.117, gestionado por plantel de maquinaria y equipo, Según certificación de crédito presupuestario No.1458</w:t>
      </w:r>
    </w:p>
    <w:p w14:paraId="0B6FDF7A"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por un costo estimado de $103.96 para uso en eq.75, gestionado por plantel de maquinaria y equipo, Según certificación de crédito presupuestario No.1459</w:t>
      </w:r>
    </w:p>
    <w:p w14:paraId="5DDCF38E"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por un costo estimado de $69.45 para uso en eq.03, gestionado por plantel de maquinaria y equipo, Según certificación de crédito presupuestario No.1460</w:t>
      </w:r>
    </w:p>
    <w:p w14:paraId="00787D2F"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productos químicos, herramientas, repuestos y accesorios, materiales eléctricos, por un costo estimado de $238.57 para uso en eq.100, gestionado por plantel de maquinaria y equipo, Según certificación de crédito presupuestario No.1461</w:t>
      </w:r>
    </w:p>
    <w:p w14:paraId="29672B73"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productos de cuero y caucho, herramientas, repuestos y accesorios, por un costo estimado de $46.15 para uso en eq.102, gestionado por plantel de maquinaria y equipo, Según certificación de crédito presupuestario No.1462</w:t>
      </w:r>
    </w:p>
    <w:p w14:paraId="75FA972B"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por un costo estimado de $39.83 para uso en eq.147, gestionado por plantel de maquinaria y equipo, Según certificación de crédito presupuestario No.1463</w:t>
      </w:r>
    </w:p>
    <w:p w14:paraId="29864166"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materiales eléctricos, por un costo estimado de $52.00 para uso en eq.97, gestionado por plantel de maquinaria y equipo, Según certificación de crédito presupuestario No.1464</w:t>
      </w:r>
    </w:p>
    <w:p w14:paraId="1E87B029"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por un costo estimado de $54.00 para uso en eq.108, gestionado por plantel de maquinaria y equipo, Según certificación de crédito presupuestario No.1465</w:t>
      </w:r>
    </w:p>
    <w:p w14:paraId="567DE105"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productos químicos, por un costo estimado de $178.42 para uso en estadio municipal, gestionado por bienes municipales, Según certificación de crédito presupuestario No.1466</w:t>
      </w:r>
    </w:p>
    <w:p w14:paraId="362E6BA3"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lastRenderedPageBreak/>
        <w:t>Proceso por compra de combustibles y lubricantes, por un costo estimado de $394.90 para uso en bienes municipales, Según certificación de crédito presupuestario No.1467</w:t>
      </w:r>
    </w:p>
    <w:p w14:paraId="2DE4187E"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de pago por lavados de vehículos, por un costo estimado de $112.00 para uso en plantel de maquinaria y equipo, Según certificación de crédito presupuestario No.1468</w:t>
      </w:r>
    </w:p>
    <w:p w14:paraId="228C702B"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de pago por lavados de vehículos, por un costo estimado de $112.00 para uso en plantel de maquinaria y equipo, Según certificación de crédito presupuestario No.1469</w:t>
      </w:r>
    </w:p>
    <w:p w14:paraId="00B7E5A9"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productos textiles y vestuarios, por un costo estimado de $276.00 para uso en despacho municipal, Según certificación de crédito presupuestario No.1470</w:t>
      </w:r>
    </w:p>
    <w:p w14:paraId="29F2352D"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 xml:space="preserve">Proceso por compra de minerales metálicos y productos </w:t>
      </w:r>
      <w:proofErr w:type="gramStart"/>
      <w:r w:rsidRPr="00F05F7A">
        <w:rPr>
          <w:rFonts w:eastAsia="Times New Roman"/>
          <w:szCs w:val="24"/>
          <w:lang w:val="es-ES" w:eastAsia="es-ES"/>
        </w:rPr>
        <w:t>derivados ,</w:t>
      </w:r>
      <w:proofErr w:type="gramEnd"/>
      <w:r w:rsidRPr="00F05F7A">
        <w:rPr>
          <w:rFonts w:eastAsia="Times New Roman"/>
          <w:szCs w:val="24"/>
          <w:lang w:val="es-ES" w:eastAsia="es-ES"/>
        </w:rPr>
        <w:t xml:space="preserve"> por un costo estimado de $613.84 para uso en contribución ADESCO Dios Está Con Nosotros, Caserío La </w:t>
      </w:r>
      <w:proofErr w:type="spellStart"/>
      <w:r w:rsidRPr="00F05F7A">
        <w:rPr>
          <w:rFonts w:eastAsia="Times New Roman"/>
          <w:szCs w:val="24"/>
          <w:lang w:val="es-ES" w:eastAsia="es-ES"/>
        </w:rPr>
        <w:t>Balastrera</w:t>
      </w:r>
      <w:proofErr w:type="spellEnd"/>
      <w:r w:rsidRPr="00F05F7A">
        <w:rPr>
          <w:rFonts w:eastAsia="Times New Roman"/>
          <w:szCs w:val="24"/>
          <w:lang w:val="es-ES" w:eastAsia="es-ES"/>
        </w:rPr>
        <w:t xml:space="preserve"> Cantón Las Piedras, gestionado por promoción Social, Según certificación de crédito presupuestario No.1471</w:t>
      </w:r>
    </w:p>
    <w:p w14:paraId="4BEEBC57"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 xml:space="preserve">Proceso por compra de minerales metálicos y productos </w:t>
      </w:r>
      <w:proofErr w:type="gramStart"/>
      <w:r w:rsidRPr="00F05F7A">
        <w:rPr>
          <w:rFonts w:eastAsia="Times New Roman"/>
          <w:szCs w:val="24"/>
          <w:lang w:val="es-ES" w:eastAsia="es-ES"/>
        </w:rPr>
        <w:t>derivados ,</w:t>
      </w:r>
      <w:proofErr w:type="gramEnd"/>
      <w:r w:rsidRPr="00F05F7A">
        <w:rPr>
          <w:rFonts w:eastAsia="Times New Roman"/>
          <w:szCs w:val="24"/>
          <w:lang w:val="es-ES" w:eastAsia="es-ES"/>
        </w:rPr>
        <w:t xml:space="preserve"> por un costo estimado de $2,034.12 para uso en contribución ADESCO San Antonio Capulín, Caserío Hacienda Vieja Cantón El Capulín, gestionado por promoción Social, Según certificación de crédito presupuestario No.1472</w:t>
      </w:r>
    </w:p>
    <w:p w14:paraId="20BC3567"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productos alimenticios para personas, arreglo floral, decoración y evento de montaje por un costo estimado de $371.75 para uso en despacho municipal, Según certificación de crédito presupuestario No.1473</w:t>
      </w:r>
    </w:p>
    <w:p w14:paraId="6F597FD7"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 xml:space="preserve">Proceso de pago por 5 </w:t>
      </w:r>
      <w:proofErr w:type="spellStart"/>
      <w:r w:rsidRPr="00F05F7A">
        <w:rPr>
          <w:rFonts w:eastAsia="Times New Roman"/>
          <w:szCs w:val="24"/>
          <w:lang w:val="es-ES" w:eastAsia="es-ES"/>
        </w:rPr>
        <w:t>cepulteros</w:t>
      </w:r>
      <w:proofErr w:type="spellEnd"/>
      <w:r w:rsidRPr="00F05F7A">
        <w:rPr>
          <w:rFonts w:eastAsia="Times New Roman"/>
          <w:szCs w:val="24"/>
          <w:lang w:val="es-ES" w:eastAsia="es-ES"/>
        </w:rPr>
        <w:t>, por un costo estimado de $250.00 para uso en cementerio municipal El Socorro, Según certificación de crédito presupuestario No.1474</w:t>
      </w:r>
    </w:p>
    <w:p w14:paraId="578A49A0"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 xml:space="preserve">Proceso por compra de productos de cuero y caucho, combustibles y lubricantes, herramientas, repuestos y accesorios, materiales eléctricos, bienes de uso y consumo diversos, mantenimientos y reparaciones de vehículos, por un costo estimado de $540.00 para uso en ministerio de Salud región Occidental </w:t>
      </w:r>
      <w:proofErr w:type="spellStart"/>
      <w:r w:rsidRPr="00F05F7A">
        <w:rPr>
          <w:rFonts w:eastAsia="Times New Roman"/>
          <w:szCs w:val="24"/>
          <w:lang w:val="es-ES" w:eastAsia="es-ES"/>
        </w:rPr>
        <w:t>Metapan</w:t>
      </w:r>
      <w:proofErr w:type="spellEnd"/>
      <w:r w:rsidRPr="00F05F7A">
        <w:rPr>
          <w:rFonts w:eastAsia="Times New Roman"/>
          <w:szCs w:val="24"/>
          <w:lang w:val="es-ES" w:eastAsia="es-ES"/>
        </w:rPr>
        <w:t>, gestionado por promoción Social, Según certificación de crédito presupuestario No.1475</w:t>
      </w:r>
    </w:p>
    <w:p w14:paraId="6F3755F7"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 xml:space="preserve">Proceso por compra de productos químicos, por un costo estimado de $1,960.00 para uso en contribución casa de ancianos Josefina de </w:t>
      </w:r>
      <w:proofErr w:type="spellStart"/>
      <w:r w:rsidRPr="00F05F7A">
        <w:rPr>
          <w:rFonts w:eastAsia="Times New Roman"/>
          <w:szCs w:val="24"/>
          <w:lang w:val="es-ES" w:eastAsia="es-ES"/>
        </w:rPr>
        <w:t>Tentori</w:t>
      </w:r>
      <w:proofErr w:type="spellEnd"/>
      <w:r w:rsidRPr="00F05F7A">
        <w:rPr>
          <w:rFonts w:eastAsia="Times New Roman"/>
          <w:szCs w:val="24"/>
          <w:lang w:val="es-ES" w:eastAsia="es-ES"/>
        </w:rPr>
        <w:t>, gestionado por promoción Social, Según certificación de crédito presupuestario No.1476</w:t>
      </w:r>
    </w:p>
    <w:p w14:paraId="38E9D293"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productos alimenticios para personas, por un costo estimado de $625.00 para uso en despacho municipal, Según certificación de crédito presupuestario No.1477</w:t>
      </w:r>
    </w:p>
    <w:p w14:paraId="7D403654"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productos alimenticios para personas, por un costo estimado de $259.50 para uso en despacho municipal, Según certificación de crédito presupuestario No.1478</w:t>
      </w:r>
    </w:p>
    <w:p w14:paraId="2371280F"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bienes de uso y consumo diversos, por un costo estimado de $1,524.00 para uso en torneo municipal de baloncesto, Según certificación de crédito presupuestario No.1479</w:t>
      </w:r>
    </w:p>
    <w:p w14:paraId="471A7E85"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de pago por mantenimientos y reparaciones de bienes muebles, por un costo estimado de $50.00 para uso en presupuesto, Según certificación de crédito presupuestario No.1480</w:t>
      </w:r>
    </w:p>
    <w:p w14:paraId="5E74A18F"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 xml:space="preserve">Proceso por compra de herramientas, repuestos y accesorios, materiales eléctricos, por un costo estimado de $47.07 para uso en eq.88, gestionado por plantel de maquinaria y </w:t>
      </w:r>
      <w:proofErr w:type="gramStart"/>
      <w:r w:rsidRPr="00F05F7A">
        <w:rPr>
          <w:rFonts w:eastAsia="Times New Roman"/>
          <w:szCs w:val="24"/>
          <w:lang w:val="es-ES" w:eastAsia="es-ES"/>
        </w:rPr>
        <w:t>equipo,  Según</w:t>
      </w:r>
      <w:proofErr w:type="gramEnd"/>
      <w:r w:rsidRPr="00F05F7A">
        <w:rPr>
          <w:rFonts w:eastAsia="Times New Roman"/>
          <w:szCs w:val="24"/>
          <w:lang w:val="es-ES" w:eastAsia="es-ES"/>
        </w:rPr>
        <w:t xml:space="preserve"> certificación de crédito presupuestario No.1481</w:t>
      </w:r>
    </w:p>
    <w:p w14:paraId="3B66E4B5"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por un costo estimado de $85.52 para uso en eq.76, gestionado por plantel de maquinaria y equipo, Según certificación de crédito presupuestario No.1482</w:t>
      </w:r>
    </w:p>
    <w:p w14:paraId="7560D3F5"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 xml:space="preserve">Proceso por compra de productos de cuero y caucho, minerales metálicos y productos </w:t>
      </w:r>
      <w:proofErr w:type="gramStart"/>
      <w:r w:rsidRPr="00F05F7A">
        <w:rPr>
          <w:rFonts w:eastAsia="Times New Roman"/>
          <w:szCs w:val="24"/>
          <w:lang w:val="es-ES" w:eastAsia="es-ES"/>
        </w:rPr>
        <w:t>derivados ,</w:t>
      </w:r>
      <w:proofErr w:type="gramEnd"/>
      <w:r w:rsidRPr="00F05F7A">
        <w:rPr>
          <w:rFonts w:eastAsia="Times New Roman"/>
          <w:szCs w:val="24"/>
          <w:lang w:val="es-ES" w:eastAsia="es-ES"/>
        </w:rPr>
        <w:t xml:space="preserve"> herramientas, repuestos y accesorios, por un costo estimado de $37.49 para uso en eq.116, gestionado por plantel de maquinaria y equipo, Según certificación de crédito presupuestario No.1483</w:t>
      </w:r>
    </w:p>
    <w:p w14:paraId="1EB066E6"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lastRenderedPageBreak/>
        <w:t>Proceso por compra de herramientas, repuestos y accesorios, por un costo estimado de $23.89 para uso en eq.132, gestionado por plantel de maquinaria y equipo, Según certificación de crédito presupuestario No.1484</w:t>
      </w:r>
    </w:p>
    <w:p w14:paraId="706859FF"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por un costo estimado de $48.72 para uso en eq.54, gestionado por plantel de maquinaria y equipo, Según certificación de crédito presupuestario No.1485</w:t>
      </w:r>
    </w:p>
    <w:p w14:paraId="6E5180AC"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 xml:space="preserve">Proceso por compra de productos de cuero y caucho, productos químicos, minerales metálicos y productos </w:t>
      </w:r>
      <w:proofErr w:type="gramStart"/>
      <w:r w:rsidRPr="00F05F7A">
        <w:rPr>
          <w:rFonts w:eastAsia="Times New Roman"/>
          <w:szCs w:val="24"/>
          <w:lang w:val="es-ES" w:eastAsia="es-ES"/>
        </w:rPr>
        <w:t>derivados ,</w:t>
      </w:r>
      <w:proofErr w:type="gramEnd"/>
      <w:r w:rsidRPr="00F05F7A">
        <w:rPr>
          <w:rFonts w:eastAsia="Times New Roman"/>
          <w:szCs w:val="24"/>
          <w:lang w:val="es-ES" w:eastAsia="es-ES"/>
        </w:rPr>
        <w:t xml:space="preserve"> herramientas, repuestos y accesorios, bienes de uso y consumo diversos, mantenimientos y reparaciones de vehículos, por un costo estimado de $883.99 para uso en eq.110, gestionado por plantel de maquinaria y equipo, Según certificación de crédito presupuestario No.1486</w:t>
      </w:r>
    </w:p>
    <w:p w14:paraId="47C23C32"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1 Asiento tapizado, por un costo estimado de $219.13 para uso en eq.71, gestionado por plantel de maquinaria y equipo, Según certificación de crédito presupuestario No.1487</w:t>
      </w:r>
    </w:p>
    <w:p w14:paraId="018C31CB"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productos de cuero y caucho, herramientas, repuestos y accesorios, por un costo estimado de $147.03 para uso en eq.82, gestionado por plantel de maquinaria y equipo, Según certificación de crédito presupuestario No.1488</w:t>
      </w:r>
    </w:p>
    <w:p w14:paraId="7A5EF43C"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por un costo estimado de $210.00 para uso en eq.56, gestionado por plantel de maquinaria y equipo, Según certificación de crédito presupuestario No.1489</w:t>
      </w:r>
    </w:p>
    <w:p w14:paraId="27CCAA8B"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por un costo estimado de $70.00 para uso en eq.148, gestionado por plantel de maquinaria y equipo, Según certificación de crédito presupuestario No.1490</w:t>
      </w:r>
    </w:p>
    <w:p w14:paraId="71B7688A"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Times New Roman"/>
          <w:szCs w:val="24"/>
          <w:lang w:val="es-ES" w:eastAsia="es-ES"/>
        </w:rPr>
        <w:t>Proceso por compra de herramientas, repuestos y accesorios, por un costo estimado de $65.00 para uso en eq.125, gestionado por plantel de maquinaria y equipo, Según certificación de crédito presupuestario No.1491</w:t>
      </w:r>
    </w:p>
    <w:p w14:paraId="2432725E"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minerales metálicos y productos derivados, herramientas repuestos y accesorios, por un costo estimado de $49.25, para equipo #81, Según certificación de crédito presupuestario No. 1,492</w:t>
      </w:r>
    </w:p>
    <w:p w14:paraId="3E5A39EB"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combustibles y lubricantes, herramientas repuestos y accesorios, pago por mantenimientos y reparaciones de vehículos, por un costo estimado de $233.80, para equipo #160, Según certificación de crédito presupuestario No. 1,493</w:t>
      </w:r>
    </w:p>
    <w:p w14:paraId="266CC7EF"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productos de cuero y caucho, herramientas repuestos y accesorios, pago por mantenimientos y reparaciones de vehículos, por un costo estimado de $536.25, para equipo #120, Según certificación de crédito presupuestario No. 1,494</w:t>
      </w:r>
    </w:p>
    <w:p w14:paraId="363EF451"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herramientas repuestos y accesorios, pago por mantenimientos y reparaciones de vehículos, por un costo estimado de $101.25, para equipo #02, Según certificación de crédito presupuestario No. 1,495</w:t>
      </w:r>
    </w:p>
    <w:p w14:paraId="282F8EC2"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herramientas repuestos y accesorios, por un costo estimado de $95.00, para equipo #146, Según certificación de crédito presupuestario No. 1,496</w:t>
      </w:r>
    </w:p>
    <w:p w14:paraId="43847F52"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combustibles y lubricantes, herramientas repuestos y accesorios, pago por mantenimientos y reparaciones de vehículos, por un costo estimado de $710.85, para equipo #44, Según certificación de crédito presupuestario No. 1,497</w:t>
      </w:r>
    </w:p>
    <w:p w14:paraId="4D153445"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herramientas repuestos y accesorios, por un costo estimado $680.00, para equipo #43, Según certificación de crédito presupuestario No. 1,498</w:t>
      </w:r>
    </w:p>
    <w:p w14:paraId="41831FD8"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productos químicos, minerales metálicos y productos derivados, por un costo estimado de $53.85, para usos varios de la unidad de plantel de maquinaria y equipo, Según certificación de crédito presupuestario No. 1,499</w:t>
      </w:r>
    </w:p>
    <w:p w14:paraId="5E698712"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herramientas repuestos y accesorios, pago por mantenimientos y reparaciones de vehículos, por un costo estimado de $1,675.97, para equipo #75, Según certificación de crédito presupuestario No. 1,500</w:t>
      </w:r>
    </w:p>
    <w:p w14:paraId="116FA312"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lastRenderedPageBreak/>
        <w:t>Proceso por compra de herramientas repuestos y accesorios, por un costo estimado de $780.66, para equipo #123, Según certificación de crédito presupuestario No. 1,501</w:t>
      </w:r>
    </w:p>
    <w:p w14:paraId="02CFA1BD"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combustibles y lubricantes, minerales metálicos y productos derivados, herramientas repuestos y accesorios, bienes de uso y consumo diversos, por un costo estimado de $57.10, para usos varios de la unidad de plantel de maquinaria y equipo, Según certificación de crédito presupuestario No. 1,502</w:t>
      </w:r>
    </w:p>
    <w:p w14:paraId="727C8BFA"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productos químicos, minerales metálicos y productos derivados, herramientas repuestos y accesorios, bienes de uso y consumo diversos, por un costo estimado de $247.95, para usos varios de la unidad de plantel de maquinaria y equipo, Según certificación de crédito presupuestario No. 1,503</w:t>
      </w:r>
    </w:p>
    <w:p w14:paraId="2F12D821"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minerales metálicos y productos derivados, por un costo estimado de $296.96, para equipo #137, Según certificación de crédito presupuestario No. 1,504</w:t>
      </w:r>
    </w:p>
    <w:p w14:paraId="00FA4089"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materiales eléctricos, por un costo estimado de $276.00, para equipo #96, Según certificación de crédito presupuestario No. 1,505</w:t>
      </w:r>
    </w:p>
    <w:p w14:paraId="1B8A7361"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minerales metálicos y productos derivados, herramientas repuestos y accesorios, por un costo estimado de $674.48, para equipo #136, Según certificación de crédito presupuestario No. 1,506</w:t>
      </w:r>
    </w:p>
    <w:p w14:paraId="29791F24"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productos de cuero y caucho, herramientas repuestos y accesorios, por un costo estimado de $77.20, para equipo #159, Según certificación de crédito presupuestario No. 1,507</w:t>
      </w:r>
    </w:p>
    <w:p w14:paraId="26AC7153"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productos de cuero y caucho, productos químicos, por un costo estimado de $96.50, para equipo #46, Según certificación de crédito presupuestario No. 1,508</w:t>
      </w:r>
    </w:p>
    <w:p w14:paraId="408432B0"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herramientas repuestos y accesorios, materiales eléctricos, por un costo estimado de $235.55, para equipo #26, Según certificación de crédito presupuestario No. 1,509</w:t>
      </w:r>
    </w:p>
    <w:p w14:paraId="2A996E9B"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herramientas repuestos y accesorios, por un costo estimado de $144.58, para usos varios de la unidad de plantel de maquinaria y equipo, Según certificación de crédito presupuestario No. 1,510</w:t>
      </w:r>
    </w:p>
    <w:p w14:paraId="5B34F83D"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 xml:space="preserve">Proceso por compra de herramientas repuestos y accesorios, </w:t>
      </w:r>
      <w:proofErr w:type="gramStart"/>
      <w:r w:rsidRPr="00F05F7A">
        <w:rPr>
          <w:rFonts w:eastAsia="Calibri"/>
        </w:rPr>
        <w:t>por  un</w:t>
      </w:r>
      <w:proofErr w:type="gramEnd"/>
      <w:r w:rsidRPr="00F05F7A">
        <w:rPr>
          <w:rFonts w:eastAsia="Calibri"/>
        </w:rPr>
        <w:t xml:space="preserve"> costo estimado de $837.44, para equipo #101, Según certificación de crédito presupuestario No. 1,511</w:t>
      </w:r>
    </w:p>
    <w:p w14:paraId="1A242463"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herramientas repuestos y accesorios, por un costo estimado de $478.84, para equipo #75, Según certificación de crédito presupuestario No. 1,512</w:t>
      </w:r>
    </w:p>
    <w:p w14:paraId="7794B6D7"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productos de cuero y caucho, productos químicos, pago por mantenimientos y reparaciones de vehículos, por un costo estimado de $532.40, para equipo #71, Según certificación de crédito presupuestario No. 1,513</w:t>
      </w:r>
    </w:p>
    <w:p w14:paraId="1F373DE2"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herramientas repuestos y accesorios, por un costo estimado de $62.58, para equipo #54, Según certificación de crédito presupuestario No. 1,514</w:t>
      </w:r>
    </w:p>
    <w:p w14:paraId="254DD09C"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productos químicos, por un costo estimado de $41.25, para equipo #63, Según certificación de crédito presupuestario No. 1,515</w:t>
      </w:r>
    </w:p>
    <w:p w14:paraId="3548AB6B"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herramientas repuestos y accesorios, por un costo estimado de $27.13, para equipo #129, Según certificación de crédito presupuestario No. 1,516</w:t>
      </w:r>
    </w:p>
    <w:p w14:paraId="3FE4EAEF"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herramientas repuestos y accesorios, por un costo estimado de $585.00, para equipo #89, Según certificación de crédito presupuestario No. 1,517</w:t>
      </w:r>
    </w:p>
    <w:p w14:paraId="4C159C1B"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productos químicos, combustibles y lubricantes, herramientas repuestos y accesorios, por un costo estimado de $170.14, para equipo #175, Según certificación de crédito presupuestario No. 1,518</w:t>
      </w:r>
    </w:p>
    <w:p w14:paraId="74128402"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herramientas repuestos y accesorios, por un costo estimado de $172.99, para equipo #108, Según certificación de crédito presupuestario No. 1,519</w:t>
      </w:r>
    </w:p>
    <w:p w14:paraId="055F3685"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herramientas repuestos y accesorios, por un costo estimado de $40.69, para equipo #118, Según certificación de crédito presupuestario No. 1,520</w:t>
      </w:r>
    </w:p>
    <w:p w14:paraId="30BB2E1C"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 xml:space="preserve">Proceso por compra de productos de cuero y caucho, productos químicos, herramientas repuestos y accesorios, bienes de uso y consumo diversos, pago por </w:t>
      </w:r>
      <w:r w:rsidRPr="00F05F7A">
        <w:rPr>
          <w:rFonts w:eastAsia="Calibri"/>
        </w:rPr>
        <w:lastRenderedPageBreak/>
        <w:t>mantenimientos y reparaciones de vehículos, por un costo estimado de $79.22, para equipo #56, Según certificación de crédito presupuestario No. 1,521</w:t>
      </w:r>
    </w:p>
    <w:p w14:paraId="17E4BEF1"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materiales eléctricos, por un costo estimado de $149.70, para equipo #91, Según certificación de crédito presupuestario No. 1,522</w:t>
      </w:r>
    </w:p>
    <w:p w14:paraId="3D7DE411"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materiales eléctricos, por un costo estimado de $420.00, para equipo #129, Según certificación de crédito presupuestario No. 1,523</w:t>
      </w:r>
    </w:p>
    <w:p w14:paraId="21A322B7"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materiales eléctricos, por un costo estimado de $315.00, para equipo #79, Según certificación de crédito presupuestario No. 1,524</w:t>
      </w:r>
    </w:p>
    <w:p w14:paraId="0A778559"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herramientas repuestos y accesorios, por un costo estimado de $1,171.00, para equipo #156, Según certificación de crédito presupuestario No. 1,525</w:t>
      </w:r>
    </w:p>
    <w:p w14:paraId="26436A05"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herramientas repuestos y accesorios, por un costo estimado de $102.80, para equipo #54, Según certificación de crédito presupuestario No. 1,526</w:t>
      </w:r>
    </w:p>
    <w:p w14:paraId="03470E9F"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herramientas repuestos y accesorios, materiales eléctricos, por un costo estimado de $1,278.50, para equipo #71, Según certificación de crédito presupuestario No. 1,527</w:t>
      </w:r>
    </w:p>
    <w:p w14:paraId="5808A434"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minerales metálicos y productos derivados, herramientas repuestos y accesorios, por un costo estimado de $188.00, para equipo #101, Según certificación de crédito presupuestario No. 1,528</w:t>
      </w:r>
    </w:p>
    <w:p w14:paraId="5E9052CE"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herramientas repuestos y accesorios, por un costo estimado de $25.00, para usos varios de la unidad de plantel de maquinaria y equipo, Según certificación de crédito presupuestario No. 1,529</w:t>
      </w:r>
    </w:p>
    <w:p w14:paraId="61C5999A"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herramientas repuestos y accesorios, por un costo estimado de $1,724.19, para equipo #136, Según certificación de crédito presupuestario No. 1,530</w:t>
      </w:r>
    </w:p>
    <w:p w14:paraId="74A290F1"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minerales metálicos y productos derivados, herramientas repuestos y accesorios, pago por mantenimientos y reparaciones de bienes muebles, por un costo estimado de $214.49, para reparación de compresora, de la unidad de plantel de maquinaria y equipo, Según certificación de crédito presupuestario No. 1,531</w:t>
      </w:r>
    </w:p>
    <w:p w14:paraId="1B9F7240"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productos de cuero y caucho, herramientas repuestos y accesorios, pago por mantenimientos y reparaciones de bienes muebles, por un costo estimado de $174.13, para mantenimiento de equipo #106, Según certificación de crédito presupuestario No. 1,532</w:t>
      </w:r>
    </w:p>
    <w:p w14:paraId="4EEECF1A"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productos químicos, herramientas repuestos y accesorios, pago por mantenimientos y reparaciones de vehículos, por un costo estimado de $262.00, para equipo #106, Según certificación de crédito presupuestario No. 1,533</w:t>
      </w:r>
    </w:p>
    <w:p w14:paraId="3A8BE7B8"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productos químicos, pago por mantenimientos y reparaciones de vehículos, por un costo estimado de $ 200.00, para equipo #79, Según certificación de crédito presupuestario No. 1,534</w:t>
      </w:r>
    </w:p>
    <w:p w14:paraId="24455E6E"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compra de combustibles y lubricantes, minerales metálicos y productos derivados, herramientas repuestos y accesorios, materiales eléctricos, pago por mantenimientos y reparaciones de vehículos, por un costo estimado de $1,034.93, para equipo #106, Según certificación de crédito presupuestario No. 1,535</w:t>
      </w:r>
    </w:p>
    <w:p w14:paraId="14445A9C"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 xml:space="preserve">Proceso por compra de productos químicos, minerales metálicos y productos derivados, herramientas repuestos y accesorios, materiales eléctricos, bienes de uso y consumo diversos, por un costo estimado de $1,700.69, para levantamiento de galera para protección del personal en la unidad de planta de mezcla asfáltica, trituradora y </w:t>
      </w:r>
      <w:proofErr w:type="spellStart"/>
      <w:r w:rsidRPr="00F05F7A">
        <w:rPr>
          <w:rFonts w:eastAsia="Calibri"/>
        </w:rPr>
        <w:t>bloquera</w:t>
      </w:r>
      <w:proofErr w:type="spellEnd"/>
      <w:r w:rsidRPr="00F05F7A">
        <w:rPr>
          <w:rFonts w:eastAsia="Calibri"/>
        </w:rPr>
        <w:t xml:space="preserve"> y planta de concreto hidráulico, Según certificación de crédito presupuestario No. 1,536</w:t>
      </w:r>
    </w:p>
    <w:p w14:paraId="1D54D270"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 xml:space="preserve">Proceso por compra de productos alimenticios para personas, productos de papel y cartón, bienes de uso y consumo diversos, por un costo estimado de $487.00, para consumo de personal de la unidad de planta de mezcla asfáltica, trituradora y </w:t>
      </w:r>
      <w:proofErr w:type="spellStart"/>
      <w:r w:rsidRPr="00F05F7A">
        <w:rPr>
          <w:rFonts w:eastAsia="Calibri"/>
        </w:rPr>
        <w:t>bloquera</w:t>
      </w:r>
      <w:proofErr w:type="spellEnd"/>
      <w:r w:rsidRPr="00F05F7A">
        <w:rPr>
          <w:rFonts w:eastAsia="Calibri"/>
        </w:rPr>
        <w:t xml:space="preserve"> y planta de concreto hidráulico, Según certificación de crédito presupuestario No. 1,537</w:t>
      </w:r>
    </w:p>
    <w:p w14:paraId="5A19DC44"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 xml:space="preserve">Proceso por compra de bienes de uso y consumo diversos, por un costo estimado de $131.00, para protección de personal de la unidad de planta de mezcla asfáltica, </w:t>
      </w:r>
      <w:r w:rsidRPr="00F05F7A">
        <w:rPr>
          <w:rFonts w:eastAsia="Calibri"/>
        </w:rPr>
        <w:lastRenderedPageBreak/>
        <w:t xml:space="preserve">trituradora y </w:t>
      </w:r>
      <w:proofErr w:type="spellStart"/>
      <w:r w:rsidRPr="00F05F7A">
        <w:rPr>
          <w:rFonts w:eastAsia="Calibri"/>
        </w:rPr>
        <w:t>bloquera</w:t>
      </w:r>
      <w:proofErr w:type="spellEnd"/>
      <w:r w:rsidRPr="00F05F7A">
        <w:rPr>
          <w:rFonts w:eastAsia="Calibri"/>
        </w:rPr>
        <w:t xml:space="preserve"> y planta de concreto hidráulico, Según certificación de crédito presupuestario No. 1,538</w:t>
      </w:r>
    </w:p>
    <w:p w14:paraId="2D2404C8"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 xml:space="preserve">Proceso por compra de materiales eléctricos, por un costo estimado de $78.30, para cambio en compresor de la unidad de planta de mezcla asfáltica, trituradora y </w:t>
      </w:r>
      <w:proofErr w:type="spellStart"/>
      <w:r w:rsidRPr="00F05F7A">
        <w:rPr>
          <w:rFonts w:eastAsia="Calibri"/>
        </w:rPr>
        <w:t>bloquera</w:t>
      </w:r>
      <w:proofErr w:type="spellEnd"/>
      <w:r w:rsidRPr="00F05F7A">
        <w:rPr>
          <w:rFonts w:eastAsia="Calibri"/>
        </w:rPr>
        <w:t xml:space="preserve"> y planta de concreto hidráulico, Según certificación de crédito presupuestario No. 1,539</w:t>
      </w:r>
    </w:p>
    <w:p w14:paraId="59D82B98"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 xml:space="preserve">Proceso por compra de productos químicos, bienes de uso y consumo diversos, por un costo estimado de $600.90, para uso de la unidad de planta de mezcla asfáltica, trituradora y </w:t>
      </w:r>
      <w:proofErr w:type="spellStart"/>
      <w:r w:rsidRPr="00F05F7A">
        <w:rPr>
          <w:rFonts w:eastAsia="Calibri"/>
        </w:rPr>
        <w:t>bloquera</w:t>
      </w:r>
      <w:proofErr w:type="spellEnd"/>
      <w:r w:rsidRPr="00F05F7A">
        <w:rPr>
          <w:rFonts w:eastAsia="Calibri"/>
        </w:rPr>
        <w:t xml:space="preserve"> y planta de concreto hidráulico, Según certificación de crédito presupuestario No. 1,540</w:t>
      </w:r>
    </w:p>
    <w:p w14:paraId="550D563C"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 xml:space="preserve">Proceso por compra de productos alimenticios para personas, productos de papel y cartón, bienes de uso y consumo diversos, por un costo estimado de $493.50, para consumo de personal de la unidad de planta de mezcla asfáltica, trituradora y </w:t>
      </w:r>
      <w:proofErr w:type="spellStart"/>
      <w:r w:rsidRPr="00F05F7A">
        <w:rPr>
          <w:rFonts w:eastAsia="Calibri"/>
        </w:rPr>
        <w:t>bloquera</w:t>
      </w:r>
      <w:proofErr w:type="spellEnd"/>
      <w:r w:rsidRPr="00F05F7A">
        <w:rPr>
          <w:rFonts w:eastAsia="Calibri"/>
        </w:rPr>
        <w:t xml:space="preserve"> y planta de concreto hidráulico, Según certificación de crédito presupuestario No. 1,541</w:t>
      </w:r>
    </w:p>
    <w:p w14:paraId="7BB22AD6"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 xml:space="preserve">Proceso por compra de herramientas repuestos y accesorios, materiales eléctricos, bienes de uso y consumo diversos, por un costo estimado de $376.23, para trabajos eléctricos de la unidad de planta de mezcla asfáltica, trituradora y </w:t>
      </w:r>
      <w:proofErr w:type="spellStart"/>
      <w:r w:rsidRPr="00F05F7A">
        <w:rPr>
          <w:rFonts w:eastAsia="Calibri"/>
        </w:rPr>
        <w:t>bloquera</w:t>
      </w:r>
      <w:proofErr w:type="spellEnd"/>
      <w:r w:rsidRPr="00F05F7A">
        <w:rPr>
          <w:rFonts w:eastAsia="Calibri"/>
        </w:rPr>
        <w:t xml:space="preserve"> y planta de concreto hidráulico, Según certificación de crédito presupuestario No. 1,542</w:t>
      </w:r>
    </w:p>
    <w:p w14:paraId="7D225B49"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 xml:space="preserve">Proceso por compra de maquinaria y equipo de producción para apoyo institucional, por un costo estimado de $475.00, para uso en la unidad de planta de mezcla asfáltica, trituradora y </w:t>
      </w:r>
      <w:proofErr w:type="spellStart"/>
      <w:r w:rsidRPr="00F05F7A">
        <w:rPr>
          <w:rFonts w:eastAsia="Calibri"/>
        </w:rPr>
        <w:t>bloquera</w:t>
      </w:r>
      <w:proofErr w:type="spellEnd"/>
      <w:r w:rsidRPr="00F05F7A">
        <w:rPr>
          <w:rFonts w:eastAsia="Calibri"/>
        </w:rPr>
        <w:t xml:space="preserve"> y planta de concreto hidráulico, Según certificación de crédito presupuestario No. 1,543</w:t>
      </w:r>
    </w:p>
    <w:p w14:paraId="2A14EFFD" w14:textId="77777777" w:rsidR="00FE6068" w:rsidRPr="00F05F7A" w:rsidRDefault="00FE6068" w:rsidP="00FE6068">
      <w:pPr>
        <w:numPr>
          <w:ilvl w:val="0"/>
          <w:numId w:val="73"/>
        </w:numPr>
        <w:tabs>
          <w:tab w:val="left" w:pos="1425"/>
        </w:tabs>
        <w:spacing w:after="0" w:line="240" w:lineRule="auto"/>
        <w:contextualSpacing/>
        <w:jc w:val="both"/>
        <w:rPr>
          <w:rFonts w:eastAsia="Calibri"/>
        </w:rPr>
      </w:pPr>
      <w:r w:rsidRPr="00F05F7A">
        <w:rPr>
          <w:rFonts w:eastAsia="Calibri"/>
        </w:rPr>
        <w:t>Proceso por pago de mantenimientos y reparaciones de bienes muebles, por un costo estimado de $60.00, para mantenimiento de aire acondicionado de sala de reuniones, gestionado por Gerencia Administrativa de Desarrollo Social, Según certificación de crédito presupuestario No. 1,544</w:t>
      </w:r>
    </w:p>
    <w:p w14:paraId="0047891E" w14:textId="77777777" w:rsidR="00FE6068" w:rsidRPr="00F05F7A" w:rsidRDefault="00FE6068" w:rsidP="00FE6068">
      <w:pPr>
        <w:numPr>
          <w:ilvl w:val="0"/>
          <w:numId w:val="73"/>
        </w:numPr>
        <w:tabs>
          <w:tab w:val="left" w:pos="1425"/>
        </w:tabs>
        <w:spacing w:after="0" w:line="240" w:lineRule="auto"/>
        <w:contextualSpacing/>
        <w:jc w:val="both"/>
        <w:rPr>
          <w:rFonts w:eastAsia="Calibri"/>
          <w:b/>
        </w:rPr>
      </w:pPr>
      <w:r w:rsidRPr="00F05F7A">
        <w:rPr>
          <w:rFonts w:eastAsia="Calibri"/>
        </w:rPr>
        <w:t xml:space="preserve">Proceso por compra de minerales metálicos y productos derivados, por un costo estimado de $386.76, para contribución </w:t>
      </w:r>
      <w:proofErr w:type="gramStart"/>
      <w:r w:rsidRPr="00F05F7A">
        <w:rPr>
          <w:rFonts w:eastAsia="Calibri"/>
        </w:rPr>
        <w:t>a  la</w:t>
      </w:r>
      <w:proofErr w:type="gramEnd"/>
      <w:r w:rsidRPr="00F05F7A">
        <w:rPr>
          <w:rFonts w:eastAsia="Calibri"/>
        </w:rPr>
        <w:t xml:space="preserve"> señora Daysi Maribel López Hernández, del Caserío El Sitio, Cantón Las Piedras, gestionado por la unidad de Promoción Social, Según certificación de crédito presupuestario No. 1,545</w:t>
      </w:r>
    </w:p>
    <w:p w14:paraId="5363ECF5" w14:textId="77777777" w:rsidR="00FE6068" w:rsidRPr="00F05F7A" w:rsidRDefault="00FE6068" w:rsidP="00FE6068">
      <w:pPr>
        <w:numPr>
          <w:ilvl w:val="0"/>
          <w:numId w:val="73"/>
        </w:numPr>
        <w:tabs>
          <w:tab w:val="left" w:pos="1425"/>
        </w:tabs>
        <w:spacing w:after="0" w:line="240" w:lineRule="auto"/>
        <w:contextualSpacing/>
        <w:jc w:val="both"/>
        <w:rPr>
          <w:rFonts w:eastAsia="Calibri"/>
          <w:b/>
        </w:rPr>
      </w:pPr>
      <w:r w:rsidRPr="00F05F7A">
        <w:rPr>
          <w:rFonts w:eastAsia="Calibri"/>
        </w:rPr>
        <w:t>Proceso por compra de productos de papel y cartón, materiales de oficina, bienes de uso y consumo diversos, por un costo estimado de $400.78, para uso en la unidad de la mujer, Según certificación de crédito presupuestario No. 1,546</w:t>
      </w:r>
    </w:p>
    <w:p w14:paraId="3B866186" w14:textId="77777777" w:rsidR="00FE6068" w:rsidRPr="00F05F7A" w:rsidRDefault="00FE6068" w:rsidP="00FE6068">
      <w:pPr>
        <w:numPr>
          <w:ilvl w:val="0"/>
          <w:numId w:val="73"/>
        </w:numPr>
        <w:tabs>
          <w:tab w:val="left" w:pos="1425"/>
        </w:tabs>
        <w:spacing w:after="0" w:line="240" w:lineRule="auto"/>
        <w:contextualSpacing/>
        <w:jc w:val="both"/>
        <w:rPr>
          <w:rFonts w:eastAsia="Calibri"/>
          <w:b/>
        </w:rPr>
      </w:pPr>
      <w:r w:rsidRPr="00F05F7A">
        <w:rPr>
          <w:rFonts w:eastAsia="Calibri"/>
        </w:rPr>
        <w:t>Proceso por compra de minerales metálicos y productos derivados, por un costo estimado de $3,544.81, para reparación del equipo #108, Según certificación de crédito presupuestario No. 1,547</w:t>
      </w:r>
    </w:p>
    <w:p w14:paraId="2D5836D6" w14:textId="77777777" w:rsidR="00FE6068" w:rsidRPr="00F05F7A" w:rsidRDefault="00FE6068" w:rsidP="00FE6068">
      <w:pPr>
        <w:numPr>
          <w:ilvl w:val="0"/>
          <w:numId w:val="73"/>
        </w:numPr>
        <w:tabs>
          <w:tab w:val="left" w:pos="1425"/>
        </w:tabs>
        <w:spacing w:after="0" w:line="240" w:lineRule="auto"/>
        <w:contextualSpacing/>
        <w:jc w:val="both"/>
        <w:rPr>
          <w:b/>
          <w:szCs w:val="24"/>
        </w:rPr>
      </w:pPr>
      <w:r w:rsidRPr="00F05F7A">
        <w:rPr>
          <w:rFonts w:eastAsia="Calibri"/>
        </w:rPr>
        <w:t>Proceso por compra de productos químicos, herramientas repuestos y accesorios, por un costo estimado de $822.90, para usos varios de taller de soldadura de la unidad de plantel de maquinaria y equipo, Según certificación de crédito presupuestario No. 1,548</w:t>
      </w:r>
    </w:p>
    <w:p w14:paraId="2C3C6B76" w14:textId="77777777" w:rsidR="00FE6068" w:rsidRDefault="00FE6068" w:rsidP="00FE6068">
      <w:pPr>
        <w:jc w:val="both"/>
        <w:rPr>
          <w:bCs/>
          <w:szCs w:val="24"/>
        </w:rPr>
      </w:pPr>
      <w:r>
        <w:rPr>
          <w:bCs/>
          <w:szCs w:val="24"/>
        </w:rPr>
        <w:t xml:space="preserve">Comuníquese. </w:t>
      </w:r>
    </w:p>
    <w:p w14:paraId="24F35ECB" w14:textId="77777777" w:rsidR="00FE6068" w:rsidRDefault="00FE6068" w:rsidP="00FE6068">
      <w:pPr>
        <w:jc w:val="both"/>
        <w:rPr>
          <w:bCs/>
          <w:szCs w:val="24"/>
        </w:rPr>
      </w:pPr>
    </w:p>
    <w:p w14:paraId="27884BD1" w14:textId="77777777" w:rsidR="00FE6068" w:rsidRDefault="00FE6068" w:rsidP="00FE6068">
      <w:pPr>
        <w:jc w:val="both"/>
        <w:rPr>
          <w:bCs/>
          <w:szCs w:val="24"/>
        </w:rPr>
      </w:pPr>
    </w:p>
    <w:p w14:paraId="32D16200" w14:textId="77777777" w:rsidR="00FE6068" w:rsidRDefault="00FE6068" w:rsidP="00FE6068">
      <w:pPr>
        <w:jc w:val="both"/>
        <w:rPr>
          <w:bCs/>
          <w:szCs w:val="24"/>
        </w:rPr>
      </w:pPr>
    </w:p>
    <w:p w14:paraId="25A96202" w14:textId="77777777" w:rsidR="00FE6068" w:rsidRDefault="00FE6068" w:rsidP="00FE6068">
      <w:pPr>
        <w:jc w:val="both"/>
        <w:rPr>
          <w:b/>
          <w:szCs w:val="24"/>
          <w:u w:val="single"/>
        </w:rPr>
      </w:pPr>
      <w:r w:rsidRPr="000A1A51">
        <w:rPr>
          <w:b/>
          <w:szCs w:val="24"/>
          <w:u w:val="single"/>
        </w:rPr>
        <w:t>ACUERDO NÚMERO DOS:</w:t>
      </w:r>
    </w:p>
    <w:p w14:paraId="6E21AF8E" w14:textId="77777777" w:rsidR="00FE6068" w:rsidRPr="000A1A51" w:rsidRDefault="00FE6068" w:rsidP="00FE6068">
      <w:pPr>
        <w:jc w:val="both"/>
        <w:rPr>
          <w:bCs/>
          <w:szCs w:val="24"/>
        </w:rPr>
      </w:pPr>
      <w:r>
        <w:rPr>
          <w:bCs/>
          <w:szCs w:val="24"/>
        </w:rPr>
        <w:t xml:space="preserve">El Concejo Municipal en uso de las facultades que el Código Municipal les confiere ACUERDA: EROGAR las cantidades siguientes: </w:t>
      </w:r>
    </w:p>
    <w:p w14:paraId="1D58C9B5" w14:textId="77777777" w:rsidR="00FE6068" w:rsidRPr="00441048" w:rsidRDefault="00FE6068" w:rsidP="00FE6068">
      <w:pPr>
        <w:pStyle w:val="Prrafodelista"/>
        <w:numPr>
          <w:ilvl w:val="0"/>
          <w:numId w:val="71"/>
        </w:numPr>
        <w:spacing w:after="0" w:line="240" w:lineRule="auto"/>
        <w:jc w:val="both"/>
        <w:rPr>
          <w:rFonts w:ascii="Calibri" w:hAnsi="Calibri" w:cs="Calibri"/>
          <w:sz w:val="22"/>
          <w:lang w:eastAsia="es-SV"/>
        </w:rPr>
      </w:pPr>
      <w:r w:rsidRPr="00340B7F">
        <w:rPr>
          <w:rFonts w:eastAsia="Calibri"/>
        </w:rPr>
        <w:t xml:space="preserve">EROGAR la cantidad de </w:t>
      </w:r>
      <w:r>
        <w:rPr>
          <w:rFonts w:eastAsia="Calibri"/>
          <w:b/>
        </w:rPr>
        <w:t>ONCE MIL QUINIENTOS</w:t>
      </w:r>
      <w:r w:rsidRPr="00340B7F">
        <w:rPr>
          <w:rFonts w:eastAsia="Calibri"/>
          <w:b/>
        </w:rPr>
        <w:t xml:space="preserve"> 00/100 DÓLARES DE LOS ESTADOS UNIDOS DE AMÉRICA</w:t>
      </w:r>
      <w:r w:rsidRPr="00340B7F">
        <w:rPr>
          <w:rFonts w:eastAsia="Calibri"/>
        </w:rPr>
        <w:t>.</w:t>
      </w:r>
      <w:r w:rsidRPr="00340B7F">
        <w:rPr>
          <w:rFonts w:eastAsia="Calibri"/>
          <w:b/>
        </w:rPr>
        <w:t xml:space="preserve"> ($</w:t>
      </w:r>
      <w:r>
        <w:rPr>
          <w:rFonts w:eastAsia="Calibri"/>
          <w:b/>
        </w:rPr>
        <w:t>11,500</w:t>
      </w:r>
      <w:r w:rsidRPr="00340B7F">
        <w:rPr>
          <w:rFonts w:eastAsia="Calibri"/>
          <w:b/>
        </w:rPr>
        <w:t>.00</w:t>
      </w:r>
      <w:proofErr w:type="gramStart"/>
      <w:r w:rsidRPr="00340B7F">
        <w:rPr>
          <w:rFonts w:eastAsia="Calibri"/>
          <w:b/>
        </w:rPr>
        <w:t xml:space="preserve">) </w:t>
      </w:r>
      <w:r w:rsidRPr="00340B7F">
        <w:rPr>
          <w:rFonts w:eastAsia="Calibri"/>
        </w:rPr>
        <w:t xml:space="preserve"> A</w:t>
      </w:r>
      <w:proofErr w:type="gramEnd"/>
      <w:r w:rsidRPr="00340B7F">
        <w:rPr>
          <w:rFonts w:eastAsia="Calibri"/>
        </w:rPr>
        <w:t xml:space="preserve"> favor de </w:t>
      </w:r>
      <w:r w:rsidRPr="00340B7F">
        <w:rPr>
          <w:rFonts w:eastAsia="Calibri"/>
          <w:b/>
        </w:rPr>
        <w:t>CENTRO DE SERVICIO DOÑO, S.A. DE C.V.</w:t>
      </w:r>
      <w:r w:rsidRPr="00340B7F">
        <w:rPr>
          <w:rFonts w:eastAsia="Calibri"/>
        </w:rPr>
        <w:t xml:space="preserve"> V/ en concepto de pago por compra de llantas de conformidad a licitación pública </w:t>
      </w:r>
      <w:r>
        <w:rPr>
          <w:rFonts w:eastAsia="Calibri"/>
        </w:rPr>
        <w:t>10/</w:t>
      </w:r>
      <w:r w:rsidRPr="00340B7F">
        <w:rPr>
          <w:rFonts w:eastAsia="Calibri"/>
        </w:rPr>
        <w:t>2021, Conforme</w:t>
      </w:r>
      <w:r>
        <w:rPr>
          <w:rFonts w:eastAsia="Calibri"/>
        </w:rPr>
        <w:t xml:space="preserve"> a factura </w:t>
      </w:r>
      <w:proofErr w:type="spellStart"/>
      <w:r>
        <w:rPr>
          <w:rFonts w:eastAsia="Calibri"/>
        </w:rPr>
        <w:t>N°</w:t>
      </w:r>
      <w:proofErr w:type="spellEnd"/>
      <w:r>
        <w:rPr>
          <w:rFonts w:eastAsia="Calibri"/>
        </w:rPr>
        <w:t xml:space="preserve"> 03083967</w:t>
      </w:r>
      <w:r w:rsidRPr="00340B7F">
        <w:rPr>
          <w:rFonts w:eastAsia="Calibri"/>
        </w:rPr>
        <w:t xml:space="preserve"> </w:t>
      </w:r>
      <w:r w:rsidRPr="00340B7F">
        <w:rPr>
          <w:rFonts w:eastAsia="Calibri"/>
        </w:rPr>
        <w:lastRenderedPageBreak/>
        <w:t>Aplicando dicho gasto al código No. 54109 de la línea 0101, del Presupuesto Municipal Vigente.</w:t>
      </w:r>
    </w:p>
    <w:p w14:paraId="723EE69D" w14:textId="77777777" w:rsidR="00FE6068" w:rsidRPr="003A75E1" w:rsidRDefault="00FE6068" w:rsidP="00FE6068">
      <w:pPr>
        <w:pStyle w:val="Prrafodelista"/>
        <w:numPr>
          <w:ilvl w:val="0"/>
          <w:numId w:val="71"/>
        </w:numPr>
        <w:spacing w:after="0" w:line="240" w:lineRule="auto"/>
        <w:jc w:val="both"/>
        <w:rPr>
          <w:rFonts w:ascii="Calibri" w:hAnsi="Calibri" w:cs="Calibri"/>
          <w:sz w:val="22"/>
          <w:lang w:eastAsia="es-SV"/>
        </w:rPr>
      </w:pPr>
      <w:r w:rsidRPr="003A75E1">
        <w:rPr>
          <w:rFonts w:eastAsia="Calibri"/>
        </w:rPr>
        <w:t xml:space="preserve">EROGAR la cantidad de </w:t>
      </w:r>
      <w:r w:rsidRPr="003A75E1">
        <w:rPr>
          <w:rFonts w:eastAsia="Calibri"/>
          <w:b/>
        </w:rPr>
        <w:t>DOSCIENTOS DÍEZ 00/100 DÓLARES DE</w:t>
      </w:r>
      <w:r w:rsidRPr="003A75E1">
        <w:rPr>
          <w:rFonts w:eastAsia="Calibri"/>
        </w:rPr>
        <w:t xml:space="preserve"> </w:t>
      </w:r>
      <w:r w:rsidRPr="003A75E1">
        <w:rPr>
          <w:rFonts w:eastAsia="Calibri"/>
          <w:b/>
        </w:rPr>
        <w:t>LOS ESTADOS UNIDOS DE AMÉRICA ($210.00)</w:t>
      </w:r>
      <w:r w:rsidRPr="003A75E1">
        <w:rPr>
          <w:rFonts w:eastAsia="Calibri"/>
        </w:rPr>
        <w:t xml:space="preserve"> a favor de </w:t>
      </w:r>
      <w:r w:rsidRPr="003A75E1">
        <w:rPr>
          <w:rFonts w:eastAsia="Calibri"/>
          <w:b/>
        </w:rPr>
        <w:t>ING.</w:t>
      </w:r>
      <w:r w:rsidRPr="003A75E1">
        <w:rPr>
          <w:rFonts w:eastAsia="Calibri"/>
        </w:rPr>
        <w:t xml:space="preserve"> </w:t>
      </w:r>
      <w:r w:rsidRPr="003A75E1">
        <w:rPr>
          <w:rFonts w:eastAsia="Calibri"/>
          <w:b/>
        </w:rPr>
        <w:t>ROBERTO CARLOS GARCIA RAMIREZ “DIGITAL SOLUTIONS”</w:t>
      </w:r>
      <w:r w:rsidRPr="003A75E1">
        <w:rPr>
          <w:rFonts w:eastAsia="Calibri"/>
        </w:rPr>
        <w:t xml:space="preserve"> </w:t>
      </w:r>
      <w:r w:rsidRPr="003A75E1">
        <w:rPr>
          <w:rFonts w:eastAsia="Calibri"/>
          <w:b/>
        </w:rPr>
        <w:t xml:space="preserve">V/ </w:t>
      </w:r>
      <w:r w:rsidRPr="003A75E1">
        <w:rPr>
          <w:rFonts w:eastAsia="Calibri"/>
        </w:rPr>
        <w:t xml:space="preserve">Pago por compra de materiales informáticos, para impresora ubicada en oficina de la unidad de mantenimiento de Bienes Municipales, Conforme a Factura </w:t>
      </w:r>
      <w:proofErr w:type="spellStart"/>
      <w:r w:rsidRPr="003A75E1">
        <w:rPr>
          <w:rFonts w:eastAsia="Calibri"/>
        </w:rPr>
        <w:t>N°</w:t>
      </w:r>
      <w:proofErr w:type="spellEnd"/>
      <w:r w:rsidRPr="003A75E1">
        <w:rPr>
          <w:rFonts w:eastAsia="Calibri"/>
        </w:rPr>
        <w:t xml:space="preserve"> </w:t>
      </w:r>
      <w:proofErr w:type="gramStart"/>
      <w:r w:rsidRPr="003A75E1">
        <w:rPr>
          <w:rFonts w:eastAsia="Calibri"/>
        </w:rPr>
        <w:t>05998  Aplicando</w:t>
      </w:r>
      <w:proofErr w:type="gramEnd"/>
      <w:r w:rsidRPr="003A75E1">
        <w:rPr>
          <w:rFonts w:eastAsia="Calibri"/>
        </w:rPr>
        <w:t xml:space="preserve"> dicho gasto al código No. 54115  de la línea 0101, del Presupuesto Municipal Vigente.</w:t>
      </w:r>
    </w:p>
    <w:p w14:paraId="72220846" w14:textId="77777777" w:rsidR="00FE6068" w:rsidRPr="00BF401F" w:rsidRDefault="00FE6068" w:rsidP="00FE6068">
      <w:pPr>
        <w:pStyle w:val="Prrafodelista"/>
        <w:rPr>
          <w:rFonts w:ascii="Calibri" w:hAnsi="Calibri" w:cs="Calibri"/>
          <w:sz w:val="22"/>
          <w:lang w:eastAsia="es-SV"/>
        </w:rPr>
      </w:pPr>
    </w:p>
    <w:p w14:paraId="1EA44D5C" w14:textId="77777777" w:rsidR="00FE6068" w:rsidRDefault="00FE6068" w:rsidP="00FE6068">
      <w:pPr>
        <w:pStyle w:val="Lista2"/>
        <w:numPr>
          <w:ilvl w:val="0"/>
          <w:numId w:val="76"/>
        </w:numPr>
        <w:jc w:val="both"/>
        <w:rPr>
          <w:rFonts w:ascii="Times New Roman" w:hAnsi="Times New Roman" w:cs="Times New Roman"/>
          <w:sz w:val="24"/>
          <w:szCs w:val="24"/>
          <w:lang w:val="es-SV"/>
        </w:rPr>
      </w:pPr>
      <w:r w:rsidRPr="00CD5323">
        <w:rPr>
          <w:rFonts w:ascii="Times New Roman" w:hAnsi="Times New Roman" w:cs="Times New Roman"/>
          <w:sz w:val="24"/>
          <w:szCs w:val="24"/>
          <w:lang w:val="es-SV"/>
        </w:rPr>
        <w:t xml:space="preserve">EROGAR la cantidad de </w:t>
      </w:r>
      <w:r>
        <w:rPr>
          <w:rFonts w:ascii="Times New Roman" w:hAnsi="Times New Roman" w:cs="Times New Roman"/>
          <w:b/>
          <w:sz w:val="24"/>
          <w:szCs w:val="24"/>
          <w:lang w:val="es-SV"/>
        </w:rPr>
        <w:t>SEISCIENTOS SETENTA Y OCHO</w:t>
      </w:r>
      <w:r w:rsidRPr="00CD5323">
        <w:rPr>
          <w:rFonts w:ascii="Times New Roman" w:hAnsi="Times New Roman" w:cs="Times New Roman"/>
          <w:sz w:val="24"/>
          <w:szCs w:val="24"/>
          <w:lang w:val="es-SV"/>
        </w:rPr>
        <w:t xml:space="preserve"> </w:t>
      </w:r>
      <w:r w:rsidRPr="00CD5323">
        <w:rPr>
          <w:rFonts w:ascii="Times New Roman" w:hAnsi="Times New Roman" w:cs="Times New Roman"/>
          <w:b/>
          <w:sz w:val="24"/>
          <w:szCs w:val="24"/>
          <w:lang w:val="es-SV"/>
        </w:rPr>
        <w:t>00/100 DÓLARES DE</w:t>
      </w:r>
      <w:r w:rsidRPr="00CD5323">
        <w:rPr>
          <w:rFonts w:ascii="Times New Roman" w:hAnsi="Times New Roman" w:cs="Times New Roman"/>
          <w:sz w:val="24"/>
          <w:szCs w:val="24"/>
          <w:lang w:val="es-SV"/>
        </w:rPr>
        <w:t xml:space="preserve"> </w:t>
      </w:r>
      <w:r w:rsidRPr="00CD5323">
        <w:rPr>
          <w:rFonts w:ascii="Times New Roman" w:hAnsi="Times New Roman" w:cs="Times New Roman"/>
          <w:b/>
          <w:sz w:val="24"/>
          <w:szCs w:val="24"/>
          <w:lang w:val="es-SV"/>
        </w:rPr>
        <w:t>LOS ESTADOS UN</w:t>
      </w:r>
      <w:r>
        <w:rPr>
          <w:rFonts w:ascii="Times New Roman" w:hAnsi="Times New Roman" w:cs="Times New Roman"/>
          <w:b/>
          <w:sz w:val="24"/>
          <w:szCs w:val="24"/>
          <w:lang w:val="es-SV"/>
        </w:rPr>
        <w:t>IDOS DE AMÉRICA ($678</w:t>
      </w:r>
      <w:r w:rsidRPr="00CD5323">
        <w:rPr>
          <w:rFonts w:ascii="Times New Roman" w:hAnsi="Times New Roman" w:cs="Times New Roman"/>
          <w:b/>
          <w:sz w:val="24"/>
          <w:szCs w:val="24"/>
          <w:lang w:val="es-SV"/>
        </w:rPr>
        <w:t>.00</w:t>
      </w:r>
      <w:proofErr w:type="gramStart"/>
      <w:r w:rsidRPr="00CD5323">
        <w:rPr>
          <w:rFonts w:ascii="Times New Roman" w:hAnsi="Times New Roman" w:cs="Times New Roman"/>
          <w:b/>
          <w:sz w:val="24"/>
          <w:szCs w:val="24"/>
          <w:lang w:val="es-SV"/>
        </w:rPr>
        <w:t>)</w:t>
      </w:r>
      <w:r w:rsidRPr="00CD5323">
        <w:rPr>
          <w:rFonts w:ascii="Times New Roman" w:hAnsi="Times New Roman" w:cs="Times New Roman"/>
          <w:sz w:val="24"/>
          <w:szCs w:val="24"/>
          <w:lang w:val="es-SV"/>
        </w:rPr>
        <w:t xml:space="preserve">  a</w:t>
      </w:r>
      <w:proofErr w:type="gramEnd"/>
      <w:r w:rsidRPr="00CD5323">
        <w:rPr>
          <w:rFonts w:ascii="Times New Roman" w:hAnsi="Times New Roman" w:cs="Times New Roman"/>
          <w:sz w:val="24"/>
          <w:szCs w:val="24"/>
          <w:lang w:val="es-SV"/>
        </w:rPr>
        <w:t xml:space="preserve"> favor de </w:t>
      </w:r>
      <w:r w:rsidRPr="00CD5323">
        <w:rPr>
          <w:rFonts w:ascii="Times New Roman" w:eastAsia="Times New Roman" w:hAnsi="Times New Roman" w:cs="Times New Roman"/>
          <w:b/>
          <w:color w:val="000000"/>
          <w:sz w:val="24"/>
          <w:szCs w:val="24"/>
          <w:lang w:val="es-ES" w:eastAsia="es-ES"/>
        </w:rPr>
        <w:t>DELFINA DE JESUS GALDAMEZ HERRERA</w:t>
      </w:r>
      <w:r>
        <w:rPr>
          <w:rFonts w:ascii="Times New Roman" w:eastAsia="Times New Roman" w:hAnsi="Times New Roman" w:cs="Times New Roman"/>
          <w:b/>
          <w:color w:val="000000"/>
          <w:sz w:val="24"/>
          <w:szCs w:val="24"/>
          <w:lang w:val="es-ES" w:eastAsia="es-ES"/>
        </w:rPr>
        <w:t xml:space="preserve"> “IMPRENTA METAPANECA”</w:t>
      </w:r>
      <w:r>
        <w:rPr>
          <w:rFonts w:ascii="Times New Roman" w:hAnsi="Times New Roman" w:cs="Times New Roman"/>
          <w:b/>
          <w:sz w:val="24"/>
          <w:szCs w:val="24"/>
          <w:lang w:val="es-SV"/>
        </w:rPr>
        <w:t xml:space="preserve"> </w:t>
      </w:r>
      <w:r w:rsidRPr="00CD5323">
        <w:rPr>
          <w:rFonts w:ascii="Times New Roman" w:hAnsi="Times New Roman" w:cs="Times New Roman"/>
          <w:b/>
          <w:sz w:val="24"/>
          <w:szCs w:val="24"/>
          <w:lang w:val="es-SV"/>
        </w:rPr>
        <w:t xml:space="preserve">V/ </w:t>
      </w:r>
      <w:r w:rsidRPr="00CD5323">
        <w:rPr>
          <w:rFonts w:ascii="Times New Roman" w:hAnsi="Times New Roman" w:cs="Times New Roman"/>
          <w:sz w:val="24"/>
          <w:szCs w:val="24"/>
          <w:lang w:val="es-SV"/>
        </w:rPr>
        <w:t xml:space="preserve">Pago por compra de </w:t>
      </w:r>
      <w:r>
        <w:rPr>
          <w:rFonts w:ascii="Times New Roman" w:hAnsi="Times New Roman" w:cs="Times New Roman"/>
          <w:sz w:val="24"/>
          <w:szCs w:val="24"/>
          <w:lang w:val="es-SV"/>
        </w:rPr>
        <w:t>impresiones, publicaciones y reproducciones, para control de combustible de vehículos en la unidad de plantel de maquinaria y equipo, según factura  No.-0047</w:t>
      </w:r>
      <w:r w:rsidRPr="00CD5323">
        <w:rPr>
          <w:rFonts w:ascii="Times New Roman" w:hAnsi="Times New Roman" w:cs="Times New Roman"/>
          <w:sz w:val="24"/>
          <w:szCs w:val="24"/>
          <w:lang w:val="es-SV"/>
        </w:rPr>
        <w:t xml:space="preserve"> Aplicando dicho gasto a la línea 0101 del código  54313, del presupuesto municipal vigente</w:t>
      </w:r>
    </w:p>
    <w:p w14:paraId="20387381" w14:textId="77777777" w:rsidR="00FE6068" w:rsidRDefault="00FE6068" w:rsidP="00FE6068">
      <w:pPr>
        <w:pStyle w:val="Lista2"/>
        <w:ind w:left="0" w:firstLine="0"/>
        <w:jc w:val="both"/>
        <w:rPr>
          <w:rFonts w:ascii="Times New Roman" w:hAnsi="Times New Roman" w:cs="Times New Roman"/>
          <w:sz w:val="24"/>
          <w:szCs w:val="24"/>
          <w:lang w:val="es-SV"/>
        </w:rPr>
      </w:pPr>
    </w:p>
    <w:p w14:paraId="30B3CE5E" w14:textId="77777777" w:rsidR="00FE6068" w:rsidRPr="00B14258" w:rsidRDefault="00FE6068" w:rsidP="00FE6068">
      <w:pPr>
        <w:pStyle w:val="Lista2"/>
        <w:numPr>
          <w:ilvl w:val="0"/>
          <w:numId w:val="76"/>
        </w:numPr>
        <w:jc w:val="both"/>
        <w:rPr>
          <w:rFonts w:ascii="Times New Roman" w:hAnsi="Times New Roman" w:cs="Times New Roman"/>
          <w:sz w:val="24"/>
          <w:szCs w:val="24"/>
          <w:lang w:val="es-ES"/>
        </w:rPr>
      </w:pPr>
      <w:r w:rsidRPr="006D68A8">
        <w:rPr>
          <w:rFonts w:ascii="Times New Roman" w:hAnsi="Times New Roman" w:cs="Times New Roman"/>
          <w:sz w:val="24"/>
          <w:szCs w:val="24"/>
          <w:lang w:val="es-SV"/>
        </w:rPr>
        <w:t xml:space="preserve">EROGAR la cantidad de </w:t>
      </w:r>
      <w:r w:rsidRPr="006D68A8">
        <w:rPr>
          <w:rFonts w:ascii="Times New Roman" w:hAnsi="Times New Roman" w:cs="Times New Roman"/>
          <w:b/>
          <w:sz w:val="24"/>
          <w:szCs w:val="24"/>
          <w:lang w:val="es-SV"/>
        </w:rPr>
        <w:t>C</w:t>
      </w:r>
      <w:r>
        <w:rPr>
          <w:rFonts w:ascii="Times New Roman" w:hAnsi="Times New Roman" w:cs="Times New Roman"/>
          <w:b/>
          <w:sz w:val="24"/>
          <w:szCs w:val="24"/>
          <w:lang w:val="es-SV"/>
        </w:rPr>
        <w:t>IENTO CINCO</w:t>
      </w:r>
      <w:r w:rsidRPr="006D68A8">
        <w:rPr>
          <w:rFonts w:ascii="Times New Roman" w:hAnsi="Times New Roman" w:cs="Times New Roman"/>
          <w:sz w:val="24"/>
          <w:szCs w:val="24"/>
          <w:lang w:val="es-SV"/>
        </w:rPr>
        <w:t xml:space="preserve"> </w:t>
      </w:r>
      <w:r w:rsidRPr="006D68A8">
        <w:rPr>
          <w:rFonts w:ascii="Times New Roman" w:hAnsi="Times New Roman" w:cs="Times New Roman"/>
          <w:b/>
          <w:sz w:val="24"/>
          <w:szCs w:val="24"/>
          <w:lang w:val="es-SV"/>
        </w:rPr>
        <w:t>00/100 DÓLARES DE</w:t>
      </w:r>
      <w:r w:rsidRPr="006D68A8">
        <w:rPr>
          <w:rFonts w:ascii="Times New Roman" w:hAnsi="Times New Roman" w:cs="Times New Roman"/>
          <w:sz w:val="24"/>
          <w:szCs w:val="24"/>
          <w:lang w:val="es-SV"/>
        </w:rPr>
        <w:t xml:space="preserve"> </w:t>
      </w:r>
      <w:r w:rsidRPr="006D68A8">
        <w:rPr>
          <w:rFonts w:ascii="Times New Roman" w:hAnsi="Times New Roman" w:cs="Times New Roman"/>
          <w:b/>
          <w:sz w:val="24"/>
          <w:szCs w:val="24"/>
          <w:lang w:val="es-SV"/>
        </w:rPr>
        <w:t>LO</w:t>
      </w:r>
      <w:r>
        <w:rPr>
          <w:rFonts w:ascii="Times New Roman" w:hAnsi="Times New Roman" w:cs="Times New Roman"/>
          <w:b/>
          <w:sz w:val="24"/>
          <w:szCs w:val="24"/>
          <w:lang w:val="es-SV"/>
        </w:rPr>
        <w:t>S ESTADOS UNIDOS DE AMÉRICA ($105</w:t>
      </w:r>
      <w:r w:rsidRPr="006D68A8">
        <w:rPr>
          <w:rFonts w:ascii="Times New Roman" w:hAnsi="Times New Roman" w:cs="Times New Roman"/>
          <w:b/>
          <w:sz w:val="24"/>
          <w:szCs w:val="24"/>
          <w:lang w:val="es-SV"/>
        </w:rPr>
        <w:t>.00</w:t>
      </w:r>
      <w:proofErr w:type="gramStart"/>
      <w:r w:rsidRPr="006D68A8">
        <w:rPr>
          <w:rFonts w:ascii="Times New Roman" w:hAnsi="Times New Roman" w:cs="Times New Roman"/>
          <w:b/>
          <w:sz w:val="24"/>
          <w:szCs w:val="24"/>
          <w:lang w:val="es-SV"/>
        </w:rPr>
        <w:t>)</w:t>
      </w:r>
      <w:r w:rsidRPr="006D68A8">
        <w:rPr>
          <w:rFonts w:ascii="Times New Roman" w:hAnsi="Times New Roman" w:cs="Times New Roman"/>
          <w:sz w:val="24"/>
          <w:szCs w:val="24"/>
          <w:lang w:val="es-SV"/>
        </w:rPr>
        <w:t xml:space="preserve">  a</w:t>
      </w:r>
      <w:proofErr w:type="gramEnd"/>
      <w:r w:rsidRPr="006D68A8">
        <w:rPr>
          <w:rFonts w:ascii="Times New Roman" w:hAnsi="Times New Roman" w:cs="Times New Roman"/>
          <w:sz w:val="24"/>
          <w:szCs w:val="24"/>
          <w:lang w:val="es-SV"/>
        </w:rPr>
        <w:t xml:space="preserve"> favor de </w:t>
      </w:r>
      <w:r w:rsidRPr="006D68A8">
        <w:rPr>
          <w:rFonts w:ascii="Times New Roman" w:hAnsi="Times New Roman" w:cs="Times New Roman"/>
          <w:b/>
          <w:sz w:val="24"/>
          <w:szCs w:val="24"/>
          <w:lang w:val="es-SV"/>
        </w:rPr>
        <w:t xml:space="preserve">PRINTER DE EL SALVADOR S.A. DE C.V. V/ </w:t>
      </w:r>
      <w:r w:rsidRPr="006D68A8">
        <w:rPr>
          <w:rFonts w:ascii="Times New Roman" w:hAnsi="Times New Roman" w:cs="Times New Roman"/>
          <w:sz w:val="24"/>
          <w:szCs w:val="24"/>
          <w:lang w:val="es-SV"/>
        </w:rPr>
        <w:t xml:space="preserve">Pago por </w:t>
      </w:r>
      <w:r>
        <w:rPr>
          <w:rFonts w:ascii="Times New Roman" w:hAnsi="Times New Roman" w:cs="Times New Roman"/>
          <w:sz w:val="24"/>
          <w:szCs w:val="24"/>
          <w:lang w:val="es-SV"/>
        </w:rPr>
        <w:t>compra de materiales informáticos, para uso en Secretaría, según factura  No.-02215</w:t>
      </w:r>
      <w:r w:rsidRPr="006D68A8">
        <w:rPr>
          <w:rFonts w:ascii="Times New Roman" w:hAnsi="Times New Roman" w:cs="Times New Roman"/>
          <w:sz w:val="24"/>
          <w:szCs w:val="24"/>
          <w:lang w:val="es-SV"/>
        </w:rPr>
        <w:t xml:space="preserve"> Aplicando dicho gasto a</w:t>
      </w:r>
      <w:r>
        <w:rPr>
          <w:rFonts w:ascii="Times New Roman" w:hAnsi="Times New Roman" w:cs="Times New Roman"/>
          <w:sz w:val="24"/>
          <w:szCs w:val="24"/>
          <w:lang w:val="es-SV"/>
        </w:rPr>
        <w:t xml:space="preserve"> la línea 0101 del código  54115</w:t>
      </w:r>
      <w:r w:rsidRPr="006D68A8">
        <w:rPr>
          <w:rFonts w:ascii="Times New Roman" w:hAnsi="Times New Roman" w:cs="Times New Roman"/>
          <w:sz w:val="24"/>
          <w:szCs w:val="24"/>
          <w:lang w:val="es-SV"/>
        </w:rPr>
        <w:t>, del presupuesto municipal vigente</w:t>
      </w:r>
    </w:p>
    <w:p w14:paraId="7D00AFF5" w14:textId="77777777" w:rsidR="00FE6068" w:rsidRPr="006D68A8" w:rsidRDefault="00FE6068" w:rsidP="00FE6068">
      <w:pPr>
        <w:pStyle w:val="Lista2"/>
        <w:ind w:left="0" w:firstLine="0"/>
        <w:jc w:val="both"/>
        <w:rPr>
          <w:rFonts w:ascii="Times New Roman" w:hAnsi="Times New Roman" w:cs="Times New Roman"/>
          <w:sz w:val="24"/>
          <w:szCs w:val="24"/>
          <w:lang w:val="es-ES"/>
        </w:rPr>
      </w:pPr>
    </w:p>
    <w:p w14:paraId="1E6B329B" w14:textId="77777777" w:rsidR="00FE6068" w:rsidRPr="00B14258" w:rsidRDefault="00FE6068" w:rsidP="00FE6068">
      <w:pPr>
        <w:pStyle w:val="Lista2"/>
        <w:numPr>
          <w:ilvl w:val="0"/>
          <w:numId w:val="76"/>
        </w:numPr>
        <w:jc w:val="both"/>
        <w:rPr>
          <w:rFonts w:ascii="Times New Roman" w:hAnsi="Times New Roman" w:cs="Times New Roman"/>
          <w:sz w:val="24"/>
          <w:szCs w:val="24"/>
          <w:lang w:val="es-ES"/>
        </w:rPr>
      </w:pPr>
      <w:r w:rsidRPr="00B14258">
        <w:rPr>
          <w:rFonts w:ascii="Times New Roman" w:hAnsi="Times New Roman" w:cs="Times New Roman"/>
          <w:sz w:val="24"/>
          <w:szCs w:val="24"/>
          <w:lang w:val="es-SV"/>
        </w:rPr>
        <w:t xml:space="preserve">EROGAR la cantidad de </w:t>
      </w:r>
      <w:r>
        <w:rPr>
          <w:rFonts w:ascii="Times New Roman" w:hAnsi="Times New Roman" w:cs="Times New Roman"/>
          <w:b/>
          <w:sz w:val="24"/>
          <w:szCs w:val="24"/>
          <w:lang w:val="es-SV"/>
        </w:rPr>
        <w:t>CUATROCIENTOS NOVENTA Y SIETE 2</w:t>
      </w:r>
      <w:r w:rsidRPr="00B14258">
        <w:rPr>
          <w:rFonts w:ascii="Times New Roman" w:hAnsi="Times New Roman" w:cs="Times New Roman"/>
          <w:b/>
          <w:sz w:val="24"/>
          <w:szCs w:val="24"/>
          <w:lang w:val="es-SV"/>
        </w:rPr>
        <w:t>0/100 DÓLARES DE</w:t>
      </w:r>
      <w:r w:rsidRPr="00B14258">
        <w:rPr>
          <w:rFonts w:ascii="Times New Roman" w:hAnsi="Times New Roman" w:cs="Times New Roman"/>
          <w:sz w:val="24"/>
          <w:szCs w:val="24"/>
          <w:lang w:val="es-SV"/>
        </w:rPr>
        <w:t xml:space="preserve"> </w:t>
      </w:r>
      <w:r w:rsidRPr="00B14258">
        <w:rPr>
          <w:rFonts w:ascii="Times New Roman" w:hAnsi="Times New Roman" w:cs="Times New Roman"/>
          <w:b/>
          <w:sz w:val="24"/>
          <w:szCs w:val="24"/>
          <w:lang w:val="es-SV"/>
        </w:rPr>
        <w:t xml:space="preserve">LOS </w:t>
      </w:r>
      <w:r>
        <w:rPr>
          <w:rFonts w:ascii="Times New Roman" w:hAnsi="Times New Roman" w:cs="Times New Roman"/>
          <w:b/>
          <w:sz w:val="24"/>
          <w:szCs w:val="24"/>
          <w:lang w:val="es-SV"/>
        </w:rPr>
        <w:t>ESTADOS UNIDOS DE AMÉRICA ($497.2</w:t>
      </w:r>
      <w:r w:rsidRPr="00B14258">
        <w:rPr>
          <w:rFonts w:ascii="Times New Roman" w:hAnsi="Times New Roman" w:cs="Times New Roman"/>
          <w:b/>
          <w:sz w:val="24"/>
          <w:szCs w:val="24"/>
          <w:lang w:val="es-SV"/>
        </w:rPr>
        <w:t>0</w:t>
      </w:r>
      <w:proofErr w:type="gramStart"/>
      <w:r w:rsidRPr="00B14258">
        <w:rPr>
          <w:rFonts w:ascii="Times New Roman" w:hAnsi="Times New Roman" w:cs="Times New Roman"/>
          <w:b/>
          <w:sz w:val="24"/>
          <w:szCs w:val="24"/>
          <w:lang w:val="es-SV"/>
        </w:rPr>
        <w:t>)</w:t>
      </w:r>
      <w:r w:rsidRPr="00B14258">
        <w:rPr>
          <w:rFonts w:ascii="Times New Roman" w:hAnsi="Times New Roman" w:cs="Times New Roman"/>
          <w:sz w:val="24"/>
          <w:szCs w:val="24"/>
          <w:lang w:val="es-SV"/>
        </w:rPr>
        <w:t xml:space="preserve">  a</w:t>
      </w:r>
      <w:proofErr w:type="gramEnd"/>
      <w:r w:rsidRPr="00B14258">
        <w:rPr>
          <w:rFonts w:ascii="Times New Roman" w:hAnsi="Times New Roman" w:cs="Times New Roman"/>
          <w:sz w:val="24"/>
          <w:szCs w:val="24"/>
          <w:lang w:val="es-SV"/>
        </w:rPr>
        <w:t xml:space="preserve"> favor de </w:t>
      </w:r>
      <w:r>
        <w:rPr>
          <w:rFonts w:ascii="Times New Roman" w:hAnsi="Times New Roman" w:cs="Times New Roman"/>
          <w:b/>
          <w:sz w:val="24"/>
          <w:szCs w:val="24"/>
          <w:lang w:val="es-SV"/>
        </w:rPr>
        <w:t>SERTRAFMA,</w:t>
      </w:r>
      <w:r w:rsidRPr="00B14258">
        <w:rPr>
          <w:rFonts w:ascii="Times New Roman" w:hAnsi="Times New Roman" w:cs="Times New Roman"/>
          <w:b/>
          <w:sz w:val="24"/>
          <w:szCs w:val="24"/>
          <w:lang w:val="es-SV"/>
        </w:rPr>
        <w:t xml:space="preserve"> S.A. DE C.V. V/ </w:t>
      </w:r>
      <w:r>
        <w:rPr>
          <w:rFonts w:ascii="Times New Roman" w:hAnsi="Times New Roman" w:cs="Times New Roman"/>
          <w:sz w:val="24"/>
          <w:szCs w:val="24"/>
          <w:lang w:val="es-SV"/>
        </w:rPr>
        <w:t>Pago por transporte hacia Santa Ana, San Salvador e Izalco, para que el coro Municipal asista a un evento y para asistir a torneo de liga mayor de Baloncesto, gestionado por la unidad de Despacho Municipal, según factura  No.-000453-000455</w:t>
      </w:r>
      <w:r w:rsidRPr="00B14258">
        <w:rPr>
          <w:rFonts w:ascii="Times New Roman" w:hAnsi="Times New Roman" w:cs="Times New Roman"/>
          <w:sz w:val="24"/>
          <w:szCs w:val="24"/>
          <w:lang w:val="es-SV"/>
        </w:rPr>
        <w:t xml:space="preserve"> Aplicando dicho gasto a</w:t>
      </w:r>
      <w:r>
        <w:rPr>
          <w:rFonts w:ascii="Times New Roman" w:hAnsi="Times New Roman" w:cs="Times New Roman"/>
          <w:sz w:val="24"/>
          <w:szCs w:val="24"/>
          <w:lang w:val="es-SV"/>
        </w:rPr>
        <w:t xml:space="preserve"> la línea 0101 del código  54304</w:t>
      </w:r>
      <w:r w:rsidRPr="00B14258">
        <w:rPr>
          <w:rFonts w:ascii="Times New Roman" w:hAnsi="Times New Roman" w:cs="Times New Roman"/>
          <w:sz w:val="24"/>
          <w:szCs w:val="24"/>
          <w:lang w:val="es-SV"/>
        </w:rPr>
        <w:t>, del presupuesto municipal vigente</w:t>
      </w:r>
    </w:p>
    <w:p w14:paraId="11812DAB" w14:textId="77777777" w:rsidR="00FE6068" w:rsidRPr="006943B4" w:rsidRDefault="00FE6068" w:rsidP="00FE6068">
      <w:pPr>
        <w:pStyle w:val="Prrafodelista"/>
        <w:numPr>
          <w:ilvl w:val="0"/>
          <w:numId w:val="76"/>
        </w:numPr>
        <w:spacing w:after="0" w:line="240" w:lineRule="auto"/>
        <w:jc w:val="both"/>
      </w:pPr>
      <w:r w:rsidRPr="00912D66">
        <w:t xml:space="preserve">EROGAR la cantidad de </w:t>
      </w:r>
      <w:r>
        <w:rPr>
          <w:b/>
        </w:rPr>
        <w:t>CUATRO MIL DOSCIENTOS NOVENTA Y NUEVE 87</w:t>
      </w:r>
      <w:r w:rsidRPr="00A70B47">
        <w:rPr>
          <w:b/>
        </w:rPr>
        <w:t>/100 ($</w:t>
      </w:r>
      <w:r>
        <w:rPr>
          <w:b/>
        </w:rPr>
        <w:t>4,299.87</w:t>
      </w:r>
      <w:r w:rsidRPr="00A70B47">
        <w:rPr>
          <w:b/>
        </w:rPr>
        <w:t>) DÓLARES DE LOS ESTADOS UNIDOS DE AMÉRICA</w:t>
      </w:r>
      <w:r w:rsidRPr="00912D66">
        <w:t xml:space="preserve">. A favor de </w:t>
      </w:r>
      <w:r>
        <w:rPr>
          <w:b/>
        </w:rPr>
        <w:t>MERLIN ANTONIO FLORES GARCIA “MANGUERAS Y CILINDROS</w:t>
      </w:r>
      <w:r w:rsidRPr="00A70B47">
        <w:rPr>
          <w:b/>
        </w:rPr>
        <w:t xml:space="preserve">” </w:t>
      </w:r>
      <w:r w:rsidRPr="00912D66">
        <w:t xml:space="preserve">V/ Pago por </w:t>
      </w:r>
      <w:r>
        <w:t xml:space="preserve">compra </w:t>
      </w:r>
      <w:proofErr w:type="gramStart"/>
      <w:r>
        <w:t xml:space="preserve">de </w:t>
      </w:r>
      <w:r w:rsidRPr="00A70B47">
        <w:rPr>
          <w:rFonts w:eastAsia="Calibri"/>
          <w:sz w:val="23"/>
          <w:szCs w:val="23"/>
        </w:rPr>
        <w:t xml:space="preserve"> </w:t>
      </w:r>
      <w:r>
        <w:rPr>
          <w:rFonts w:eastAsia="Calibri"/>
          <w:sz w:val="23"/>
          <w:szCs w:val="23"/>
        </w:rPr>
        <w:t>productos</w:t>
      </w:r>
      <w:proofErr w:type="gramEnd"/>
      <w:r>
        <w:rPr>
          <w:rFonts w:eastAsia="Calibri"/>
          <w:sz w:val="23"/>
          <w:szCs w:val="23"/>
        </w:rPr>
        <w:t xml:space="preserve"> de cuero y caucho, herramientas repuestos y accesorios, mantenimientos y reparaciones de vehículos, para equipos #151, 47, 101</w:t>
      </w:r>
      <w:r w:rsidRPr="00912D66">
        <w:t>, según facturas, líneas y códigos que se detallan a continuación:</w:t>
      </w:r>
    </w:p>
    <w:p w14:paraId="23C1A5EE" w14:textId="77777777" w:rsidR="00FE6068" w:rsidRPr="0095757B" w:rsidRDefault="00FE6068" w:rsidP="00FE6068">
      <w:pPr>
        <w:spacing w:after="0" w:line="240" w:lineRule="auto"/>
        <w:rPr>
          <w:b/>
          <w:szCs w:val="24"/>
          <w:lang w:val="es-ES"/>
        </w:rPr>
      </w:pPr>
    </w:p>
    <w:p w14:paraId="570766C3" w14:textId="77777777" w:rsidR="00FE6068" w:rsidRPr="0095757B" w:rsidRDefault="00FE6068" w:rsidP="00FE6068">
      <w:pPr>
        <w:spacing w:after="0" w:line="240" w:lineRule="auto"/>
        <w:rPr>
          <w:b/>
          <w:szCs w:val="24"/>
          <w:u w:val="single"/>
          <w:lang w:val="es-ES"/>
        </w:rPr>
      </w:pPr>
      <w:r w:rsidRPr="0095757B">
        <w:rPr>
          <w:b/>
          <w:szCs w:val="24"/>
          <w:u w:val="single"/>
          <w:lang w:val="es-ES"/>
        </w:rPr>
        <w:t>LINEA 0101</w:t>
      </w:r>
    </w:p>
    <w:p w14:paraId="51FE35BC" w14:textId="77777777" w:rsidR="00FE6068" w:rsidRPr="0095757B" w:rsidRDefault="00FE6068" w:rsidP="00FE6068">
      <w:pPr>
        <w:spacing w:after="0" w:line="240" w:lineRule="auto"/>
        <w:rPr>
          <w:b/>
          <w:szCs w:val="24"/>
          <w:lang w:val="es-ES"/>
        </w:rPr>
      </w:pPr>
      <w:r w:rsidRPr="0095757B">
        <w:rPr>
          <w:b/>
          <w:szCs w:val="24"/>
          <w:lang w:val="es-ES"/>
        </w:rPr>
        <w:t xml:space="preserve">Factura Nos.- </w:t>
      </w:r>
      <w:r>
        <w:rPr>
          <w:rFonts w:eastAsia="Times New Roman"/>
          <w:b/>
          <w:szCs w:val="24"/>
          <w:lang w:eastAsia="es-ES"/>
        </w:rPr>
        <w:t>0064-0063-0065</w:t>
      </w:r>
    </w:p>
    <w:p w14:paraId="2060408B" w14:textId="77777777" w:rsidR="00FE6068" w:rsidRDefault="00FE6068" w:rsidP="00FE6068">
      <w:pPr>
        <w:spacing w:after="0" w:line="240" w:lineRule="auto"/>
        <w:rPr>
          <w:szCs w:val="24"/>
          <w:lang w:val="es-ES"/>
        </w:rPr>
      </w:pPr>
      <w:r>
        <w:rPr>
          <w:szCs w:val="24"/>
          <w:lang w:val="es-ES"/>
        </w:rPr>
        <w:t>Códigos Nos.-54106</w:t>
      </w:r>
      <w:r w:rsidRPr="0095757B">
        <w:rPr>
          <w:szCs w:val="24"/>
          <w:lang w:val="es-ES"/>
        </w:rPr>
        <w:t>……</w:t>
      </w:r>
      <w:proofErr w:type="gramStart"/>
      <w:r w:rsidRPr="0095757B">
        <w:rPr>
          <w:szCs w:val="24"/>
          <w:lang w:val="es-ES"/>
        </w:rPr>
        <w:t>…….</w:t>
      </w:r>
      <w:proofErr w:type="gramEnd"/>
      <w:r w:rsidRPr="0095757B">
        <w:rPr>
          <w:szCs w:val="24"/>
          <w:lang w:val="es-ES"/>
        </w:rPr>
        <w:t>……………………......................................</w:t>
      </w:r>
      <w:r>
        <w:rPr>
          <w:szCs w:val="24"/>
          <w:lang w:val="es-ES"/>
        </w:rPr>
        <w:t>.$    501.33</w:t>
      </w:r>
    </w:p>
    <w:p w14:paraId="2798E6C5" w14:textId="77777777" w:rsidR="00FE6068" w:rsidRPr="0095757B" w:rsidRDefault="00FE6068" w:rsidP="00FE6068">
      <w:pPr>
        <w:spacing w:after="0" w:line="240" w:lineRule="auto"/>
        <w:rPr>
          <w:szCs w:val="24"/>
          <w:lang w:val="es-ES"/>
        </w:rPr>
      </w:pPr>
      <w:r>
        <w:rPr>
          <w:szCs w:val="24"/>
          <w:lang w:val="es-ES"/>
        </w:rPr>
        <w:t>Códigos Nos.-54118</w:t>
      </w:r>
      <w:r w:rsidRPr="0095757B">
        <w:rPr>
          <w:szCs w:val="24"/>
          <w:lang w:val="es-ES"/>
        </w:rPr>
        <w:t>……</w:t>
      </w:r>
      <w:proofErr w:type="gramStart"/>
      <w:r w:rsidRPr="0095757B">
        <w:rPr>
          <w:szCs w:val="24"/>
          <w:lang w:val="es-ES"/>
        </w:rPr>
        <w:t>…….</w:t>
      </w:r>
      <w:proofErr w:type="gramEnd"/>
      <w:r w:rsidRPr="0095757B">
        <w:rPr>
          <w:szCs w:val="24"/>
          <w:lang w:val="es-ES"/>
        </w:rPr>
        <w:t>…………………….......................................$</w:t>
      </w:r>
      <w:r>
        <w:rPr>
          <w:szCs w:val="24"/>
          <w:lang w:val="es-ES"/>
        </w:rPr>
        <w:t xml:space="preserve"> 3,298.54</w:t>
      </w:r>
    </w:p>
    <w:p w14:paraId="2FD9D7FA" w14:textId="77777777" w:rsidR="00FE6068" w:rsidRPr="0095757B" w:rsidRDefault="00FE6068" w:rsidP="00FE6068">
      <w:pPr>
        <w:spacing w:after="0" w:line="240" w:lineRule="auto"/>
        <w:rPr>
          <w:szCs w:val="24"/>
          <w:lang w:val="es-ES"/>
        </w:rPr>
      </w:pPr>
      <w:r w:rsidRPr="0095757B">
        <w:rPr>
          <w:szCs w:val="24"/>
          <w:lang w:val="es-ES"/>
        </w:rPr>
        <w:t>Códigos Nos.-54302……</w:t>
      </w:r>
      <w:proofErr w:type="gramStart"/>
      <w:r w:rsidRPr="0095757B">
        <w:rPr>
          <w:szCs w:val="24"/>
          <w:lang w:val="es-ES"/>
        </w:rPr>
        <w:t>…….</w:t>
      </w:r>
      <w:proofErr w:type="gramEnd"/>
      <w:r w:rsidRPr="0095757B">
        <w:rPr>
          <w:szCs w:val="24"/>
          <w:lang w:val="es-ES"/>
        </w:rPr>
        <w:t>……………………..........................</w:t>
      </w:r>
      <w:r>
        <w:rPr>
          <w:szCs w:val="24"/>
          <w:lang w:val="es-ES"/>
        </w:rPr>
        <w:t>.............$    500.00</w:t>
      </w:r>
    </w:p>
    <w:p w14:paraId="533F6570" w14:textId="77777777" w:rsidR="00FE6068" w:rsidRDefault="00FE6068" w:rsidP="00FE6068">
      <w:pPr>
        <w:spacing w:after="0" w:line="240" w:lineRule="auto"/>
        <w:rPr>
          <w:b/>
          <w:szCs w:val="24"/>
        </w:rPr>
      </w:pPr>
      <w:r w:rsidRPr="0095757B">
        <w:rPr>
          <w:b/>
          <w:szCs w:val="24"/>
        </w:rPr>
        <w:t>Total…………………</w:t>
      </w:r>
      <w:proofErr w:type="gramStart"/>
      <w:r w:rsidRPr="0095757B">
        <w:rPr>
          <w:b/>
          <w:szCs w:val="24"/>
        </w:rPr>
        <w:t>…….</w:t>
      </w:r>
      <w:proofErr w:type="gramEnd"/>
      <w:r w:rsidRPr="0095757B">
        <w:rPr>
          <w:b/>
          <w:szCs w:val="24"/>
        </w:rPr>
        <w:t>.……………………......……............................$</w:t>
      </w:r>
      <w:r>
        <w:rPr>
          <w:b/>
          <w:szCs w:val="24"/>
        </w:rPr>
        <w:t xml:space="preserve"> 4,299.87</w:t>
      </w:r>
    </w:p>
    <w:p w14:paraId="42236ECD" w14:textId="77777777" w:rsidR="00FE6068" w:rsidRDefault="00FE6068" w:rsidP="00FE6068">
      <w:pPr>
        <w:spacing w:after="0" w:line="240" w:lineRule="auto"/>
        <w:rPr>
          <w:b/>
          <w:szCs w:val="24"/>
        </w:rPr>
      </w:pPr>
    </w:p>
    <w:p w14:paraId="645E84A3" w14:textId="77777777" w:rsidR="00FE6068" w:rsidRPr="006943B4" w:rsidRDefault="00FE6068" w:rsidP="00FE6068">
      <w:pPr>
        <w:pStyle w:val="Prrafodelista"/>
        <w:numPr>
          <w:ilvl w:val="0"/>
          <w:numId w:val="76"/>
        </w:numPr>
        <w:spacing w:after="0" w:line="240" w:lineRule="auto"/>
        <w:jc w:val="both"/>
      </w:pPr>
      <w:r w:rsidRPr="00921627">
        <w:t xml:space="preserve">EROGAR la cantidad de </w:t>
      </w:r>
      <w:r>
        <w:rPr>
          <w:b/>
        </w:rPr>
        <w:t>TRES MIL CIENTO CUARENTA 28</w:t>
      </w:r>
      <w:r w:rsidRPr="004A5CFE">
        <w:rPr>
          <w:b/>
        </w:rPr>
        <w:t>/100 ($</w:t>
      </w:r>
      <w:r>
        <w:rPr>
          <w:b/>
        </w:rPr>
        <w:t>3,140.28</w:t>
      </w:r>
      <w:r w:rsidRPr="004A5CFE">
        <w:rPr>
          <w:b/>
        </w:rPr>
        <w:t>) DÓLARES DE LOS ESTADOS UNIDOS DE AMÉRICA</w:t>
      </w:r>
      <w:r>
        <w:t>. A favor de</w:t>
      </w:r>
      <w:r w:rsidRPr="00921627">
        <w:t xml:space="preserve"> </w:t>
      </w:r>
      <w:r w:rsidRPr="004A5CFE">
        <w:rPr>
          <w:b/>
        </w:rPr>
        <w:t>SERVICIOS PROFESIONALES DE MAQUINARIA, S.A. DE C.V.</w:t>
      </w:r>
      <w:r w:rsidRPr="00921627">
        <w:t xml:space="preserve"> V/ Pago por </w:t>
      </w:r>
      <w:r>
        <w:t>compra de minerales metálicos y productos derivados, herramientas repuestos y accesorios, materiales eléctricos, para equipos #47, 151, 96, 46, 169, 125, 108, 151, 42</w:t>
      </w:r>
      <w:r w:rsidRPr="00921627">
        <w:t xml:space="preserve">, </w:t>
      </w:r>
      <w:r w:rsidRPr="00912D66">
        <w:t>según facturas, líneas y códigos que se detallan a continuación:</w:t>
      </w:r>
    </w:p>
    <w:p w14:paraId="19135D13" w14:textId="77777777" w:rsidR="00FE6068" w:rsidRPr="0095757B" w:rsidRDefault="00FE6068" w:rsidP="00FE6068">
      <w:pPr>
        <w:spacing w:after="0" w:line="240" w:lineRule="auto"/>
        <w:rPr>
          <w:b/>
          <w:szCs w:val="24"/>
          <w:lang w:val="es-ES"/>
        </w:rPr>
      </w:pPr>
    </w:p>
    <w:p w14:paraId="16E65F0C" w14:textId="77777777" w:rsidR="00FE6068" w:rsidRPr="0095757B" w:rsidRDefault="00FE6068" w:rsidP="00FE6068">
      <w:pPr>
        <w:spacing w:after="0" w:line="240" w:lineRule="auto"/>
        <w:rPr>
          <w:b/>
          <w:szCs w:val="24"/>
          <w:u w:val="single"/>
          <w:lang w:val="es-ES"/>
        </w:rPr>
      </w:pPr>
      <w:r w:rsidRPr="0095757B">
        <w:rPr>
          <w:b/>
          <w:szCs w:val="24"/>
          <w:u w:val="single"/>
          <w:lang w:val="es-ES"/>
        </w:rPr>
        <w:t>LINEA 0101</w:t>
      </w:r>
    </w:p>
    <w:p w14:paraId="1ED90B3B" w14:textId="77777777" w:rsidR="00FE6068" w:rsidRPr="0095757B" w:rsidRDefault="00FE6068" w:rsidP="00FE6068">
      <w:pPr>
        <w:spacing w:after="0" w:line="240" w:lineRule="auto"/>
        <w:rPr>
          <w:b/>
          <w:szCs w:val="24"/>
          <w:lang w:val="es-ES"/>
        </w:rPr>
      </w:pPr>
      <w:r w:rsidRPr="0095757B">
        <w:rPr>
          <w:b/>
          <w:szCs w:val="24"/>
          <w:lang w:val="es-ES"/>
        </w:rPr>
        <w:t xml:space="preserve">Factura Nos.- </w:t>
      </w:r>
      <w:r>
        <w:rPr>
          <w:rFonts w:eastAsia="Times New Roman"/>
          <w:b/>
          <w:szCs w:val="24"/>
          <w:lang w:eastAsia="es-ES"/>
        </w:rPr>
        <w:t>461-468-465-466-464-462-460-457-463</w:t>
      </w:r>
    </w:p>
    <w:p w14:paraId="07908EEF" w14:textId="77777777" w:rsidR="00FE6068" w:rsidRDefault="00FE6068" w:rsidP="00FE6068">
      <w:pPr>
        <w:spacing w:after="0" w:line="240" w:lineRule="auto"/>
        <w:rPr>
          <w:szCs w:val="24"/>
          <w:lang w:val="es-ES"/>
        </w:rPr>
      </w:pPr>
      <w:r>
        <w:rPr>
          <w:szCs w:val="24"/>
          <w:lang w:val="es-ES"/>
        </w:rPr>
        <w:t>Códigos Nos.-54112</w:t>
      </w:r>
      <w:r w:rsidRPr="0095757B">
        <w:rPr>
          <w:szCs w:val="24"/>
          <w:lang w:val="es-ES"/>
        </w:rPr>
        <w:t>……</w:t>
      </w:r>
      <w:proofErr w:type="gramStart"/>
      <w:r w:rsidRPr="0095757B">
        <w:rPr>
          <w:szCs w:val="24"/>
          <w:lang w:val="es-ES"/>
        </w:rPr>
        <w:t>…….</w:t>
      </w:r>
      <w:proofErr w:type="gramEnd"/>
      <w:r w:rsidRPr="0095757B">
        <w:rPr>
          <w:szCs w:val="24"/>
          <w:lang w:val="es-ES"/>
        </w:rPr>
        <w:t>……………………......................................</w:t>
      </w:r>
      <w:r>
        <w:rPr>
          <w:szCs w:val="24"/>
          <w:lang w:val="es-ES"/>
        </w:rPr>
        <w:t xml:space="preserve">.$    141.20    </w:t>
      </w:r>
    </w:p>
    <w:p w14:paraId="4FC818A7" w14:textId="77777777" w:rsidR="00FE6068" w:rsidRPr="0095757B" w:rsidRDefault="00FE6068" w:rsidP="00FE6068">
      <w:pPr>
        <w:spacing w:after="0" w:line="240" w:lineRule="auto"/>
        <w:rPr>
          <w:szCs w:val="24"/>
          <w:lang w:val="es-ES"/>
        </w:rPr>
      </w:pPr>
      <w:r>
        <w:rPr>
          <w:szCs w:val="24"/>
          <w:lang w:val="es-ES"/>
        </w:rPr>
        <w:lastRenderedPageBreak/>
        <w:t>Códigos Nos.-54118</w:t>
      </w:r>
      <w:r w:rsidRPr="0095757B">
        <w:rPr>
          <w:szCs w:val="24"/>
          <w:lang w:val="es-ES"/>
        </w:rPr>
        <w:t>……</w:t>
      </w:r>
      <w:proofErr w:type="gramStart"/>
      <w:r w:rsidRPr="0095757B">
        <w:rPr>
          <w:szCs w:val="24"/>
          <w:lang w:val="es-ES"/>
        </w:rPr>
        <w:t>…….</w:t>
      </w:r>
      <w:proofErr w:type="gramEnd"/>
      <w:r w:rsidRPr="0095757B">
        <w:rPr>
          <w:szCs w:val="24"/>
          <w:lang w:val="es-ES"/>
        </w:rPr>
        <w:t>…………………….......................................$</w:t>
      </w:r>
      <w:r>
        <w:rPr>
          <w:szCs w:val="24"/>
          <w:lang w:val="es-ES"/>
        </w:rPr>
        <w:t xml:space="preserve"> 2,699.08 </w:t>
      </w:r>
    </w:p>
    <w:p w14:paraId="4A66907D" w14:textId="77777777" w:rsidR="00FE6068" w:rsidRPr="0095757B" w:rsidRDefault="00FE6068" w:rsidP="00FE6068">
      <w:pPr>
        <w:spacing w:after="0" w:line="240" w:lineRule="auto"/>
        <w:rPr>
          <w:szCs w:val="24"/>
          <w:lang w:val="es-ES"/>
        </w:rPr>
      </w:pPr>
      <w:r w:rsidRPr="0095757B">
        <w:rPr>
          <w:szCs w:val="24"/>
          <w:lang w:val="es-ES"/>
        </w:rPr>
        <w:t>Códigos Nos.-5</w:t>
      </w:r>
      <w:r>
        <w:rPr>
          <w:szCs w:val="24"/>
          <w:lang w:val="es-ES"/>
        </w:rPr>
        <w:t>4119</w:t>
      </w:r>
      <w:r w:rsidRPr="0095757B">
        <w:rPr>
          <w:szCs w:val="24"/>
          <w:lang w:val="es-ES"/>
        </w:rPr>
        <w:t>……</w:t>
      </w:r>
      <w:proofErr w:type="gramStart"/>
      <w:r w:rsidRPr="0095757B">
        <w:rPr>
          <w:szCs w:val="24"/>
          <w:lang w:val="es-ES"/>
        </w:rPr>
        <w:t>…….</w:t>
      </w:r>
      <w:proofErr w:type="gramEnd"/>
      <w:r w:rsidRPr="0095757B">
        <w:rPr>
          <w:szCs w:val="24"/>
          <w:lang w:val="es-ES"/>
        </w:rPr>
        <w:t>……………………..........................</w:t>
      </w:r>
      <w:r>
        <w:rPr>
          <w:szCs w:val="24"/>
          <w:lang w:val="es-ES"/>
        </w:rPr>
        <w:t xml:space="preserve">.............$    300.00  </w:t>
      </w:r>
    </w:p>
    <w:p w14:paraId="5BC1F2BC" w14:textId="77777777" w:rsidR="00FE6068" w:rsidRDefault="00FE6068" w:rsidP="00FE6068">
      <w:pPr>
        <w:jc w:val="both"/>
        <w:rPr>
          <w:b/>
          <w:szCs w:val="24"/>
        </w:rPr>
      </w:pPr>
      <w:r w:rsidRPr="004A5CFE">
        <w:rPr>
          <w:b/>
          <w:szCs w:val="24"/>
        </w:rPr>
        <w:t>Total…………………</w:t>
      </w:r>
      <w:proofErr w:type="gramStart"/>
      <w:r w:rsidRPr="004A5CFE">
        <w:rPr>
          <w:b/>
          <w:szCs w:val="24"/>
        </w:rPr>
        <w:t>…….</w:t>
      </w:r>
      <w:proofErr w:type="gramEnd"/>
      <w:r w:rsidRPr="004A5CFE">
        <w:rPr>
          <w:b/>
          <w:szCs w:val="24"/>
        </w:rPr>
        <w:t>.……………………......……............................$</w:t>
      </w:r>
      <w:r>
        <w:rPr>
          <w:b/>
          <w:szCs w:val="24"/>
        </w:rPr>
        <w:t xml:space="preserve"> 3,140.28</w:t>
      </w:r>
    </w:p>
    <w:p w14:paraId="3A8A02A5" w14:textId="77777777" w:rsidR="00FE6068" w:rsidRPr="002B6491" w:rsidRDefault="00FE6068" w:rsidP="00FE6068">
      <w:pPr>
        <w:pStyle w:val="Prrafodelista"/>
        <w:numPr>
          <w:ilvl w:val="0"/>
          <w:numId w:val="76"/>
        </w:numPr>
        <w:tabs>
          <w:tab w:val="left" w:pos="709"/>
          <w:tab w:val="left" w:pos="7797"/>
        </w:tabs>
        <w:spacing w:after="0" w:line="240" w:lineRule="auto"/>
        <w:jc w:val="both"/>
        <w:rPr>
          <w:rFonts w:eastAsia="Calibri"/>
        </w:rPr>
      </w:pPr>
      <w:r w:rsidRPr="002B6491">
        <w:rPr>
          <w:rFonts w:eastAsia="Calibri"/>
        </w:rPr>
        <w:t xml:space="preserve">EROGAR la cantidad de </w:t>
      </w:r>
      <w:r w:rsidRPr="002B6491">
        <w:rPr>
          <w:rFonts w:eastAsia="Calibri"/>
          <w:b/>
        </w:rPr>
        <w:t>UN MIL SETECIENTOS CUARENTA Y NUEVE 42/100 DÓLARES DE</w:t>
      </w:r>
      <w:r w:rsidRPr="002B6491">
        <w:rPr>
          <w:rFonts w:eastAsia="Calibri"/>
        </w:rPr>
        <w:t xml:space="preserve"> </w:t>
      </w:r>
      <w:r w:rsidRPr="002B6491">
        <w:rPr>
          <w:rFonts w:eastAsia="Calibri"/>
          <w:b/>
        </w:rPr>
        <w:t>LOS ESTADOS UNIDOS DE AMÉRICA ($1,749.42)</w:t>
      </w:r>
      <w:r w:rsidRPr="002B6491">
        <w:rPr>
          <w:rFonts w:eastAsia="Calibri"/>
        </w:rPr>
        <w:t xml:space="preserve"> a favor de </w:t>
      </w:r>
      <w:r w:rsidRPr="002B6491">
        <w:rPr>
          <w:rFonts w:eastAsia="Calibri"/>
          <w:b/>
        </w:rPr>
        <w:t>HIGTQUALITY NEGOCIOS DIVERSOS S.A. DE C.V</w:t>
      </w:r>
      <w:r w:rsidRPr="002B6491">
        <w:rPr>
          <w:rFonts w:eastAsia="Calibri"/>
        </w:rPr>
        <w:t xml:space="preserve">. </w:t>
      </w:r>
      <w:r w:rsidRPr="002B6491">
        <w:rPr>
          <w:rFonts w:eastAsia="Calibri"/>
          <w:b/>
        </w:rPr>
        <w:t xml:space="preserve">V/ </w:t>
      </w:r>
      <w:r w:rsidRPr="002B6491">
        <w:rPr>
          <w:rFonts w:eastAsia="Calibri"/>
        </w:rPr>
        <w:t xml:space="preserve">Pago por compra de minerales metálicos y productos </w:t>
      </w:r>
      <w:proofErr w:type="gramStart"/>
      <w:r w:rsidRPr="002B6491">
        <w:rPr>
          <w:rFonts w:eastAsia="Calibri"/>
        </w:rPr>
        <w:t>derivados ,</w:t>
      </w:r>
      <w:proofErr w:type="gramEnd"/>
      <w:r w:rsidRPr="002B6491">
        <w:rPr>
          <w:rFonts w:eastAsia="Calibri"/>
        </w:rPr>
        <w:t xml:space="preserve"> herramientas, repuestos y accesorios, para uso en eq.79, 77 según facturas, líneas y códigos que se detallan a continuación:</w:t>
      </w:r>
    </w:p>
    <w:p w14:paraId="5B944071" w14:textId="77777777" w:rsidR="00FE6068" w:rsidRPr="002B6491" w:rsidRDefault="00FE6068" w:rsidP="00FE6068">
      <w:pPr>
        <w:tabs>
          <w:tab w:val="left" w:pos="3592"/>
        </w:tabs>
        <w:spacing w:after="0" w:line="240" w:lineRule="auto"/>
        <w:ind w:left="720"/>
        <w:jc w:val="both"/>
        <w:rPr>
          <w:rFonts w:eastAsia="Calibri"/>
          <w:b/>
        </w:rPr>
      </w:pPr>
      <w:r w:rsidRPr="002B6491">
        <w:rPr>
          <w:rFonts w:eastAsia="Calibri"/>
          <w:b/>
        </w:rPr>
        <w:tab/>
      </w:r>
    </w:p>
    <w:p w14:paraId="61791A59" w14:textId="77777777" w:rsidR="00FE6068" w:rsidRPr="002B6491" w:rsidRDefault="00FE6068" w:rsidP="00FE6068">
      <w:pPr>
        <w:tabs>
          <w:tab w:val="left" w:pos="922"/>
          <w:tab w:val="left" w:pos="2806"/>
        </w:tabs>
        <w:spacing w:after="0" w:line="240" w:lineRule="auto"/>
        <w:jc w:val="both"/>
        <w:rPr>
          <w:rFonts w:eastAsia="Calibri"/>
          <w:b/>
          <w:u w:val="single"/>
        </w:rPr>
      </w:pPr>
      <w:r w:rsidRPr="002B6491">
        <w:rPr>
          <w:rFonts w:eastAsia="Calibri"/>
          <w:b/>
        </w:rPr>
        <w:t xml:space="preserve">                 </w:t>
      </w:r>
      <w:r w:rsidRPr="002B6491">
        <w:rPr>
          <w:rFonts w:eastAsia="Calibri"/>
          <w:b/>
          <w:u w:val="single"/>
        </w:rPr>
        <w:t>LINEA 0101</w:t>
      </w:r>
    </w:p>
    <w:p w14:paraId="7DF4A65D" w14:textId="77777777" w:rsidR="00FE6068" w:rsidRPr="002B6491" w:rsidRDefault="00FE6068" w:rsidP="00FE6068">
      <w:pPr>
        <w:tabs>
          <w:tab w:val="left" w:pos="922"/>
          <w:tab w:val="left" w:pos="7797"/>
        </w:tabs>
        <w:spacing w:after="0" w:line="240" w:lineRule="auto"/>
        <w:jc w:val="both"/>
        <w:rPr>
          <w:rFonts w:eastAsia="Calibri"/>
        </w:rPr>
      </w:pPr>
      <w:r w:rsidRPr="002B6491">
        <w:rPr>
          <w:rFonts w:eastAsia="Calibri"/>
        </w:rPr>
        <w:t xml:space="preserve">                 Facturas Nos.- 00102-00103</w:t>
      </w:r>
    </w:p>
    <w:p w14:paraId="2D9F3C6A" w14:textId="77777777" w:rsidR="00FE6068" w:rsidRPr="002B6491" w:rsidRDefault="00FE6068" w:rsidP="00FE6068">
      <w:pPr>
        <w:tabs>
          <w:tab w:val="left" w:pos="1425"/>
        </w:tabs>
        <w:spacing w:after="0" w:line="240" w:lineRule="auto"/>
        <w:jc w:val="both"/>
        <w:rPr>
          <w:rFonts w:eastAsia="Calibri"/>
        </w:rPr>
      </w:pPr>
      <w:r w:rsidRPr="002B6491">
        <w:rPr>
          <w:rFonts w:eastAsia="Calibri"/>
          <w:b/>
        </w:rPr>
        <w:t xml:space="preserve">                 </w:t>
      </w:r>
      <w:r w:rsidRPr="002B6491">
        <w:rPr>
          <w:rFonts w:eastAsia="Calibri"/>
        </w:rPr>
        <w:t>Códigos Nos.-54112……</w:t>
      </w:r>
      <w:proofErr w:type="gramStart"/>
      <w:r w:rsidRPr="002B6491">
        <w:rPr>
          <w:rFonts w:eastAsia="Calibri"/>
        </w:rPr>
        <w:t>…….</w:t>
      </w:r>
      <w:proofErr w:type="gramEnd"/>
      <w:r w:rsidRPr="002B6491">
        <w:rPr>
          <w:rFonts w:eastAsia="Calibri"/>
        </w:rPr>
        <w:t xml:space="preserve">……………………............................. $     150.00       </w:t>
      </w:r>
    </w:p>
    <w:p w14:paraId="50DD8772" w14:textId="77777777" w:rsidR="00FE6068" w:rsidRPr="002B6491" w:rsidRDefault="00FE6068" w:rsidP="00FE6068">
      <w:pPr>
        <w:tabs>
          <w:tab w:val="left" w:pos="1425"/>
        </w:tabs>
        <w:spacing w:after="0" w:line="240" w:lineRule="auto"/>
        <w:jc w:val="both"/>
        <w:rPr>
          <w:rFonts w:eastAsia="Calibri"/>
        </w:rPr>
      </w:pPr>
      <w:r w:rsidRPr="002B6491">
        <w:rPr>
          <w:rFonts w:eastAsia="Calibri"/>
        </w:rPr>
        <w:t xml:space="preserve">                 Códigos Nos.-54118……</w:t>
      </w:r>
      <w:proofErr w:type="gramStart"/>
      <w:r w:rsidRPr="002B6491">
        <w:rPr>
          <w:rFonts w:eastAsia="Calibri"/>
        </w:rPr>
        <w:t>…….</w:t>
      </w:r>
      <w:proofErr w:type="gramEnd"/>
      <w:r w:rsidRPr="002B6491">
        <w:rPr>
          <w:rFonts w:eastAsia="Calibri"/>
        </w:rPr>
        <w:t xml:space="preserve">……………………............................. </w:t>
      </w:r>
      <w:proofErr w:type="gramStart"/>
      <w:r w:rsidRPr="002B6491">
        <w:rPr>
          <w:rFonts w:eastAsia="Calibri"/>
        </w:rPr>
        <w:t>$  1,599.42</w:t>
      </w:r>
      <w:proofErr w:type="gramEnd"/>
      <w:r w:rsidRPr="002B6491">
        <w:rPr>
          <w:rFonts w:eastAsia="Calibri"/>
        </w:rPr>
        <w:t xml:space="preserve">    </w:t>
      </w:r>
    </w:p>
    <w:p w14:paraId="5DA2118E" w14:textId="77777777" w:rsidR="00FE6068" w:rsidRPr="002B6491" w:rsidRDefault="00FE6068" w:rsidP="00FE6068">
      <w:pPr>
        <w:tabs>
          <w:tab w:val="left" w:pos="1425"/>
        </w:tabs>
        <w:spacing w:after="0" w:line="240" w:lineRule="auto"/>
        <w:jc w:val="both"/>
        <w:rPr>
          <w:rFonts w:eastAsia="Calibri"/>
          <w:b/>
        </w:rPr>
      </w:pPr>
      <w:r w:rsidRPr="002B6491">
        <w:rPr>
          <w:rFonts w:eastAsia="Calibri"/>
          <w:b/>
        </w:rPr>
        <w:t xml:space="preserve">                 </w:t>
      </w:r>
      <w:r w:rsidRPr="002B6491">
        <w:rPr>
          <w:rFonts w:eastAsia="Calibri"/>
        </w:rPr>
        <w:t>Total…………………</w:t>
      </w:r>
      <w:proofErr w:type="gramStart"/>
      <w:r w:rsidRPr="002B6491">
        <w:rPr>
          <w:rFonts w:eastAsia="Calibri"/>
        </w:rPr>
        <w:t>…….</w:t>
      </w:r>
      <w:proofErr w:type="gramEnd"/>
      <w:r w:rsidRPr="002B6491">
        <w:rPr>
          <w:rFonts w:eastAsia="Calibri"/>
        </w:rPr>
        <w:t>.……………………......………...….........</w:t>
      </w:r>
      <w:r w:rsidRPr="002B6491">
        <w:rPr>
          <w:rFonts w:eastAsia="Calibri"/>
          <w:b/>
        </w:rPr>
        <w:t>$  1,749.42</w:t>
      </w:r>
    </w:p>
    <w:p w14:paraId="2D885911" w14:textId="77777777" w:rsidR="00FE6068" w:rsidRPr="002B6491" w:rsidRDefault="00FE6068" w:rsidP="00FE6068">
      <w:pPr>
        <w:tabs>
          <w:tab w:val="left" w:pos="1425"/>
        </w:tabs>
        <w:spacing w:after="0" w:line="240" w:lineRule="auto"/>
        <w:jc w:val="both"/>
        <w:rPr>
          <w:rFonts w:eastAsia="Calibri"/>
          <w:b/>
          <w:szCs w:val="24"/>
        </w:rPr>
      </w:pPr>
    </w:p>
    <w:p w14:paraId="62CDAAE7" w14:textId="77777777" w:rsidR="00FE6068" w:rsidRPr="00B51D4A" w:rsidRDefault="00FE6068" w:rsidP="00FE6068">
      <w:pPr>
        <w:pStyle w:val="Prrafodelista"/>
        <w:numPr>
          <w:ilvl w:val="0"/>
          <w:numId w:val="76"/>
        </w:numPr>
        <w:tabs>
          <w:tab w:val="left" w:pos="1425"/>
        </w:tabs>
        <w:spacing w:after="0" w:line="240" w:lineRule="auto"/>
        <w:jc w:val="both"/>
        <w:rPr>
          <w:rFonts w:eastAsia="Calibri"/>
          <w:b/>
        </w:rPr>
      </w:pPr>
      <w:r w:rsidRPr="00B51D4A">
        <w:rPr>
          <w:rFonts w:eastAsia="Calibri"/>
        </w:rPr>
        <w:t xml:space="preserve">EROGAR la cantidad de </w:t>
      </w:r>
      <w:r w:rsidRPr="00B51D4A">
        <w:rPr>
          <w:rFonts w:eastAsia="Calibri"/>
          <w:b/>
        </w:rPr>
        <w:t>UN MIL CIENTO VEINTICINCO</w:t>
      </w:r>
      <w:r w:rsidRPr="00B51D4A">
        <w:rPr>
          <w:rFonts w:eastAsia="Calibri"/>
        </w:rPr>
        <w:t xml:space="preserve"> </w:t>
      </w:r>
      <w:r w:rsidRPr="00B51D4A">
        <w:rPr>
          <w:rFonts w:eastAsia="Calibri"/>
          <w:b/>
        </w:rPr>
        <w:t>00/100 DÓLARES DE</w:t>
      </w:r>
      <w:r w:rsidRPr="00B51D4A">
        <w:rPr>
          <w:rFonts w:eastAsia="Calibri"/>
        </w:rPr>
        <w:t xml:space="preserve"> </w:t>
      </w:r>
      <w:r w:rsidRPr="00B51D4A">
        <w:rPr>
          <w:rFonts w:eastAsia="Calibri"/>
          <w:b/>
        </w:rPr>
        <w:t>LOS ESTADOS UNIDOS DE AMÉRICA ($1,125.00</w:t>
      </w:r>
      <w:proofErr w:type="gramStart"/>
      <w:r w:rsidRPr="00B51D4A">
        <w:rPr>
          <w:rFonts w:eastAsia="Calibri"/>
          <w:b/>
        </w:rPr>
        <w:t>)</w:t>
      </w:r>
      <w:r w:rsidRPr="00B51D4A">
        <w:rPr>
          <w:rFonts w:eastAsia="Calibri"/>
        </w:rPr>
        <w:t xml:space="preserve">  a</w:t>
      </w:r>
      <w:proofErr w:type="gramEnd"/>
      <w:r w:rsidRPr="00B51D4A">
        <w:rPr>
          <w:rFonts w:eastAsia="Calibri"/>
        </w:rPr>
        <w:t xml:space="preserve"> favor de </w:t>
      </w:r>
      <w:r w:rsidRPr="00B51D4A">
        <w:rPr>
          <w:rFonts w:eastAsia="Calibri"/>
          <w:b/>
        </w:rPr>
        <w:t xml:space="preserve">Sr. MANUEL DE JESUS MENDOZA / FERRETERIA EL JAGUAR V/ </w:t>
      </w:r>
      <w:r w:rsidRPr="00B51D4A">
        <w:rPr>
          <w:rFonts w:eastAsia="Calibri"/>
        </w:rPr>
        <w:t>Pago por compra de bienes de uso y consumo diversos, para uso en unidad planta de mezcla asfáltica, según factura  No.-01897 Aplicando dicho gasto a la línea  0101 del código  54199, del presupuesto municipal vigente</w:t>
      </w:r>
    </w:p>
    <w:p w14:paraId="072255EF" w14:textId="77777777" w:rsidR="00FE6068" w:rsidRPr="002B6491" w:rsidRDefault="00FE6068" w:rsidP="00FE6068">
      <w:pPr>
        <w:tabs>
          <w:tab w:val="left" w:pos="1425"/>
        </w:tabs>
        <w:spacing w:after="0" w:line="240" w:lineRule="auto"/>
        <w:jc w:val="both"/>
        <w:rPr>
          <w:rFonts w:eastAsia="Calibri"/>
          <w:b/>
          <w:szCs w:val="24"/>
        </w:rPr>
      </w:pPr>
    </w:p>
    <w:p w14:paraId="4B476886" w14:textId="77777777" w:rsidR="00FE6068" w:rsidRPr="002B6491" w:rsidRDefault="00FE6068" w:rsidP="00FE6068">
      <w:pPr>
        <w:numPr>
          <w:ilvl w:val="0"/>
          <w:numId w:val="76"/>
        </w:numPr>
        <w:tabs>
          <w:tab w:val="left" w:pos="1425"/>
        </w:tabs>
        <w:spacing w:after="0" w:line="240" w:lineRule="auto"/>
        <w:contextualSpacing/>
        <w:jc w:val="both"/>
        <w:rPr>
          <w:rFonts w:eastAsia="Calibri"/>
          <w:b/>
          <w:szCs w:val="24"/>
        </w:rPr>
      </w:pPr>
      <w:r w:rsidRPr="002B6491">
        <w:rPr>
          <w:rFonts w:eastAsia="Calibri"/>
        </w:rPr>
        <w:t xml:space="preserve">EROGAR la cantidad de </w:t>
      </w:r>
      <w:r w:rsidRPr="002B6491">
        <w:rPr>
          <w:rFonts w:eastAsia="Calibri"/>
          <w:b/>
        </w:rPr>
        <w:t>DOSCIENTOS OCHENTA Y DOS</w:t>
      </w:r>
      <w:r w:rsidRPr="002B6491">
        <w:rPr>
          <w:rFonts w:eastAsia="Calibri"/>
        </w:rPr>
        <w:t xml:space="preserve"> </w:t>
      </w:r>
      <w:r w:rsidRPr="002B6491">
        <w:rPr>
          <w:rFonts w:eastAsia="Calibri"/>
          <w:b/>
        </w:rPr>
        <w:t>50/100 DÓLARES DE</w:t>
      </w:r>
      <w:r w:rsidRPr="002B6491">
        <w:rPr>
          <w:rFonts w:eastAsia="Calibri"/>
        </w:rPr>
        <w:t xml:space="preserve"> </w:t>
      </w:r>
      <w:r w:rsidRPr="002B6491">
        <w:rPr>
          <w:rFonts w:eastAsia="Calibri"/>
          <w:b/>
        </w:rPr>
        <w:t>LOS ESTADOS UNIDOS DE AMÉRICA ($282.50</w:t>
      </w:r>
      <w:proofErr w:type="gramStart"/>
      <w:r w:rsidRPr="002B6491">
        <w:rPr>
          <w:rFonts w:eastAsia="Calibri"/>
          <w:b/>
        </w:rPr>
        <w:t>)</w:t>
      </w:r>
      <w:r w:rsidRPr="002B6491">
        <w:rPr>
          <w:rFonts w:eastAsia="Calibri"/>
        </w:rPr>
        <w:t xml:space="preserve">  a</w:t>
      </w:r>
      <w:proofErr w:type="gramEnd"/>
      <w:r w:rsidRPr="002B6491">
        <w:rPr>
          <w:rFonts w:eastAsia="Calibri"/>
        </w:rPr>
        <w:t xml:space="preserve"> favor de </w:t>
      </w:r>
      <w:r w:rsidRPr="002B6491">
        <w:rPr>
          <w:rFonts w:eastAsia="Calibri"/>
          <w:b/>
        </w:rPr>
        <w:t xml:space="preserve">TRANSPORTES UNIDOS DE OCCIDENTE S.A. DE C.V.  V/ </w:t>
      </w:r>
      <w:r w:rsidRPr="002B6491">
        <w:rPr>
          <w:rFonts w:eastAsia="Calibri"/>
        </w:rPr>
        <w:t xml:space="preserve">Pago </w:t>
      </w:r>
      <w:proofErr w:type="gramStart"/>
      <w:r w:rsidRPr="002B6491">
        <w:rPr>
          <w:rFonts w:eastAsia="Calibri"/>
        </w:rPr>
        <w:t>por  servicio</w:t>
      </w:r>
      <w:proofErr w:type="gramEnd"/>
      <w:r w:rsidRPr="002B6491">
        <w:rPr>
          <w:rFonts w:eastAsia="Calibri"/>
        </w:rPr>
        <w:t xml:space="preserve"> de transporte hacia gimnasio nacional Adolfo Pineda y retorno, para uso en afición que asistirá a partido de baloncesto, según factura  No.-00064 Aplicando dicho gasto a la línea 0101 del código  54304, del presupuesto municipal vigente</w:t>
      </w:r>
    </w:p>
    <w:p w14:paraId="0D81A716" w14:textId="77777777" w:rsidR="00FE6068" w:rsidRPr="002B6491" w:rsidRDefault="00FE6068" w:rsidP="00FE6068">
      <w:pPr>
        <w:tabs>
          <w:tab w:val="left" w:pos="1425"/>
        </w:tabs>
        <w:spacing w:after="0" w:line="240" w:lineRule="auto"/>
        <w:jc w:val="both"/>
        <w:rPr>
          <w:rFonts w:eastAsia="Calibri"/>
          <w:b/>
          <w:szCs w:val="24"/>
        </w:rPr>
      </w:pPr>
    </w:p>
    <w:p w14:paraId="41F3B8A1" w14:textId="77777777" w:rsidR="00FE6068" w:rsidRPr="002B6491" w:rsidRDefault="00FE6068" w:rsidP="00FE6068">
      <w:pPr>
        <w:numPr>
          <w:ilvl w:val="0"/>
          <w:numId w:val="76"/>
        </w:numPr>
        <w:spacing w:after="0" w:line="240" w:lineRule="auto"/>
        <w:contextualSpacing/>
        <w:jc w:val="both"/>
        <w:rPr>
          <w:rFonts w:eastAsia="Calibri"/>
        </w:rPr>
      </w:pPr>
      <w:r w:rsidRPr="002B6491">
        <w:rPr>
          <w:rFonts w:eastAsia="Calibri"/>
        </w:rPr>
        <w:t xml:space="preserve">EROGAR la cantidad de </w:t>
      </w:r>
      <w:r w:rsidRPr="002B6491">
        <w:rPr>
          <w:rFonts w:eastAsia="Calibri"/>
          <w:b/>
        </w:rPr>
        <w:t>DOS MIL VEINTITRES 00/100 DÓLARES DE</w:t>
      </w:r>
      <w:r w:rsidRPr="002B6491">
        <w:rPr>
          <w:rFonts w:eastAsia="Calibri"/>
        </w:rPr>
        <w:t xml:space="preserve"> </w:t>
      </w:r>
      <w:r w:rsidRPr="002B6491">
        <w:rPr>
          <w:rFonts w:eastAsia="Calibri"/>
          <w:b/>
        </w:rPr>
        <w:t>LOS ESTADOS UNIDOS DE AMÉRICA ($2,023.00</w:t>
      </w:r>
      <w:proofErr w:type="gramStart"/>
      <w:r w:rsidRPr="002B6491">
        <w:rPr>
          <w:rFonts w:eastAsia="Calibri"/>
          <w:b/>
        </w:rPr>
        <w:t>)</w:t>
      </w:r>
      <w:r w:rsidRPr="002B6491">
        <w:rPr>
          <w:rFonts w:eastAsia="Calibri"/>
        </w:rPr>
        <w:t xml:space="preserve">  a</w:t>
      </w:r>
      <w:proofErr w:type="gramEnd"/>
      <w:r w:rsidRPr="002B6491">
        <w:rPr>
          <w:rFonts w:eastAsia="Calibri"/>
        </w:rPr>
        <w:t xml:space="preserve"> favor del </w:t>
      </w:r>
      <w:r w:rsidRPr="002B6491">
        <w:rPr>
          <w:rFonts w:eastAsia="Calibri"/>
          <w:b/>
        </w:rPr>
        <w:t xml:space="preserve">SR. JOSÉ MARIANO FLORES MARTÍNEZ “LABORATORIO FUERZA DIESEL” V/ </w:t>
      </w:r>
      <w:r w:rsidRPr="002B6491">
        <w:rPr>
          <w:rFonts w:eastAsia="Calibri"/>
        </w:rPr>
        <w:t>Pago por compra de minerales metálicos y productos derivados, herramientas repuestos y accesorios, mantenimientos y reparaciones de vehículos, para uso en equipo #163, 73, según facturas, líneas y códigos que se detallan a continuación:</w:t>
      </w:r>
    </w:p>
    <w:p w14:paraId="3DFED6D3" w14:textId="77777777" w:rsidR="00FE6068" w:rsidRPr="002B6491" w:rsidRDefault="00FE6068" w:rsidP="00FE6068">
      <w:pPr>
        <w:tabs>
          <w:tab w:val="left" w:pos="709"/>
          <w:tab w:val="left" w:pos="7797"/>
        </w:tabs>
        <w:spacing w:after="0" w:line="240" w:lineRule="auto"/>
        <w:jc w:val="both"/>
        <w:rPr>
          <w:rFonts w:eastAsia="Calibri"/>
          <w:b/>
          <w:szCs w:val="24"/>
          <w:u w:val="single"/>
          <w:lang w:val="es-ES"/>
        </w:rPr>
      </w:pPr>
    </w:p>
    <w:p w14:paraId="74842A6D" w14:textId="77777777" w:rsidR="00FE6068" w:rsidRPr="002B6491" w:rsidRDefault="00FE6068" w:rsidP="00FE6068">
      <w:pPr>
        <w:tabs>
          <w:tab w:val="left" w:pos="709"/>
          <w:tab w:val="left" w:pos="7797"/>
        </w:tabs>
        <w:spacing w:after="0" w:line="240" w:lineRule="auto"/>
        <w:jc w:val="both"/>
        <w:rPr>
          <w:rFonts w:eastAsia="Calibri"/>
          <w:b/>
          <w:szCs w:val="24"/>
          <w:u w:val="single"/>
          <w:lang w:val="es-ES"/>
        </w:rPr>
      </w:pPr>
      <w:r w:rsidRPr="002B6491">
        <w:rPr>
          <w:rFonts w:eastAsia="Calibri"/>
          <w:b/>
          <w:szCs w:val="24"/>
          <w:u w:val="single"/>
          <w:lang w:val="es-ES"/>
        </w:rPr>
        <w:t>LINEA 0101</w:t>
      </w:r>
    </w:p>
    <w:p w14:paraId="0D5C8645" w14:textId="77777777" w:rsidR="00FE6068" w:rsidRPr="002B6491" w:rsidRDefault="00FE6068" w:rsidP="00FE6068">
      <w:pPr>
        <w:tabs>
          <w:tab w:val="left" w:pos="922"/>
          <w:tab w:val="left" w:pos="7797"/>
        </w:tabs>
        <w:spacing w:after="0" w:line="240" w:lineRule="auto"/>
        <w:contextualSpacing/>
        <w:jc w:val="both"/>
        <w:rPr>
          <w:rFonts w:eastAsia="Calibri"/>
          <w:b/>
          <w:szCs w:val="24"/>
          <w:lang w:val="es-ES"/>
        </w:rPr>
      </w:pPr>
      <w:r w:rsidRPr="002B6491">
        <w:rPr>
          <w:rFonts w:eastAsia="Calibri"/>
          <w:b/>
          <w:szCs w:val="24"/>
          <w:lang w:val="es-ES"/>
        </w:rPr>
        <w:t>Factura Nos.-0006-0005</w:t>
      </w:r>
    </w:p>
    <w:p w14:paraId="3197C37C" w14:textId="77777777" w:rsidR="00FE6068" w:rsidRPr="002B6491" w:rsidRDefault="00FE6068" w:rsidP="00FE6068">
      <w:pPr>
        <w:spacing w:after="0" w:line="240" w:lineRule="auto"/>
        <w:contextualSpacing/>
        <w:jc w:val="both"/>
        <w:rPr>
          <w:rFonts w:eastAsia="Calibri"/>
          <w:szCs w:val="24"/>
          <w:lang w:val="es-ES"/>
        </w:rPr>
      </w:pPr>
      <w:r w:rsidRPr="002B6491">
        <w:rPr>
          <w:rFonts w:eastAsia="Calibri"/>
          <w:szCs w:val="24"/>
          <w:lang w:val="es-ES"/>
        </w:rPr>
        <w:t>Códigos Nos.-54112……</w:t>
      </w:r>
      <w:proofErr w:type="gramStart"/>
      <w:r w:rsidRPr="002B6491">
        <w:rPr>
          <w:rFonts w:eastAsia="Calibri"/>
          <w:szCs w:val="24"/>
          <w:lang w:val="es-ES"/>
        </w:rPr>
        <w:t>…….</w:t>
      </w:r>
      <w:proofErr w:type="gramEnd"/>
      <w:r w:rsidRPr="002B6491">
        <w:rPr>
          <w:rFonts w:eastAsia="Calibri"/>
          <w:szCs w:val="24"/>
          <w:lang w:val="es-ES"/>
        </w:rPr>
        <w:t xml:space="preserve">…………………….......................................$      30.00   </w:t>
      </w:r>
    </w:p>
    <w:p w14:paraId="26332B4A" w14:textId="77777777" w:rsidR="00FE6068" w:rsidRPr="002B6491" w:rsidRDefault="00FE6068" w:rsidP="00FE6068">
      <w:pPr>
        <w:spacing w:after="0" w:line="240" w:lineRule="auto"/>
        <w:contextualSpacing/>
        <w:jc w:val="both"/>
        <w:rPr>
          <w:rFonts w:eastAsia="Calibri"/>
          <w:szCs w:val="24"/>
          <w:lang w:val="es-ES"/>
        </w:rPr>
      </w:pPr>
      <w:r w:rsidRPr="002B6491">
        <w:rPr>
          <w:rFonts w:eastAsia="Calibri"/>
          <w:szCs w:val="24"/>
          <w:lang w:val="es-ES"/>
        </w:rPr>
        <w:t>Códigos Nos.-54118……</w:t>
      </w:r>
      <w:proofErr w:type="gramStart"/>
      <w:r w:rsidRPr="002B6491">
        <w:rPr>
          <w:rFonts w:eastAsia="Calibri"/>
          <w:szCs w:val="24"/>
          <w:lang w:val="es-ES"/>
        </w:rPr>
        <w:t>…….</w:t>
      </w:r>
      <w:proofErr w:type="gramEnd"/>
      <w:r w:rsidRPr="002B6491">
        <w:rPr>
          <w:rFonts w:eastAsia="Calibri"/>
          <w:szCs w:val="24"/>
          <w:lang w:val="es-ES"/>
        </w:rPr>
        <w:t xml:space="preserve">…………………….......................................$ 1,573.00    </w:t>
      </w:r>
    </w:p>
    <w:p w14:paraId="1410750D" w14:textId="77777777" w:rsidR="00FE6068" w:rsidRPr="002B6491" w:rsidRDefault="00FE6068" w:rsidP="00FE6068">
      <w:pPr>
        <w:spacing w:after="0" w:line="240" w:lineRule="auto"/>
        <w:contextualSpacing/>
        <w:jc w:val="both"/>
        <w:rPr>
          <w:rFonts w:eastAsia="Calibri"/>
          <w:szCs w:val="24"/>
          <w:lang w:val="es-ES"/>
        </w:rPr>
      </w:pPr>
      <w:r w:rsidRPr="002B6491">
        <w:rPr>
          <w:rFonts w:eastAsia="Calibri"/>
          <w:szCs w:val="24"/>
          <w:lang w:val="es-ES"/>
        </w:rPr>
        <w:t>Códigos Nos.-54302……</w:t>
      </w:r>
      <w:proofErr w:type="gramStart"/>
      <w:r w:rsidRPr="002B6491">
        <w:rPr>
          <w:rFonts w:eastAsia="Calibri"/>
          <w:szCs w:val="24"/>
          <w:lang w:val="es-ES"/>
        </w:rPr>
        <w:t>…….</w:t>
      </w:r>
      <w:proofErr w:type="gramEnd"/>
      <w:r w:rsidRPr="002B6491">
        <w:rPr>
          <w:rFonts w:eastAsia="Calibri"/>
          <w:szCs w:val="24"/>
          <w:lang w:val="es-ES"/>
        </w:rPr>
        <w:t xml:space="preserve">…………………….......................................$    420.00 </w:t>
      </w:r>
    </w:p>
    <w:p w14:paraId="56672BEB" w14:textId="77777777" w:rsidR="00FE6068" w:rsidRPr="002B6491" w:rsidRDefault="00FE6068" w:rsidP="00FE6068">
      <w:pPr>
        <w:spacing w:line="256" w:lineRule="auto"/>
        <w:jc w:val="both"/>
        <w:rPr>
          <w:rFonts w:eastAsia="Calibri"/>
          <w:b/>
          <w:szCs w:val="24"/>
        </w:rPr>
      </w:pPr>
      <w:r w:rsidRPr="002B6491">
        <w:rPr>
          <w:rFonts w:eastAsia="Calibri"/>
          <w:b/>
          <w:szCs w:val="24"/>
        </w:rPr>
        <w:t>Total…………………</w:t>
      </w:r>
      <w:proofErr w:type="gramStart"/>
      <w:r w:rsidRPr="002B6491">
        <w:rPr>
          <w:rFonts w:eastAsia="Calibri"/>
          <w:b/>
          <w:szCs w:val="24"/>
        </w:rPr>
        <w:t>…….</w:t>
      </w:r>
      <w:proofErr w:type="gramEnd"/>
      <w:r w:rsidRPr="002B6491">
        <w:rPr>
          <w:rFonts w:eastAsia="Calibri"/>
          <w:b/>
          <w:szCs w:val="24"/>
        </w:rPr>
        <w:t>.……………………......……............................$ 2,023.00</w:t>
      </w:r>
    </w:p>
    <w:p w14:paraId="4F0CB90D" w14:textId="77777777" w:rsidR="00FE6068" w:rsidRPr="00B51D4A" w:rsidRDefault="00FE6068" w:rsidP="00FE6068">
      <w:pPr>
        <w:pStyle w:val="Prrafodelista"/>
        <w:numPr>
          <w:ilvl w:val="0"/>
          <w:numId w:val="76"/>
        </w:numPr>
        <w:spacing w:after="0" w:line="240" w:lineRule="auto"/>
        <w:jc w:val="both"/>
        <w:rPr>
          <w:rFonts w:ascii="Calibri" w:eastAsia="Calibri" w:hAnsi="Calibri" w:cs="Calibri"/>
          <w:lang w:eastAsia="es-SV"/>
        </w:rPr>
      </w:pPr>
      <w:r w:rsidRPr="00B51D4A">
        <w:rPr>
          <w:rFonts w:eastAsia="Calibri"/>
        </w:rPr>
        <w:t xml:space="preserve">EROGAR la cantidad de </w:t>
      </w:r>
      <w:r w:rsidRPr="00B51D4A">
        <w:rPr>
          <w:rFonts w:eastAsia="Calibri"/>
          <w:b/>
        </w:rPr>
        <w:t>DOS MIL CIENTO SETENTA Y CUATRO 86/100 DÓLARES DE LOS ESTADOS UNIDOS DE AMÉRICA</w:t>
      </w:r>
      <w:r w:rsidRPr="00B51D4A">
        <w:rPr>
          <w:rFonts w:eastAsia="Calibri"/>
        </w:rPr>
        <w:t>.</w:t>
      </w:r>
      <w:r w:rsidRPr="00B51D4A">
        <w:rPr>
          <w:rFonts w:eastAsia="Calibri"/>
          <w:b/>
        </w:rPr>
        <w:t xml:space="preserve"> ($2,174.86</w:t>
      </w:r>
      <w:proofErr w:type="gramStart"/>
      <w:r w:rsidRPr="00B51D4A">
        <w:rPr>
          <w:rFonts w:eastAsia="Calibri"/>
          <w:b/>
        </w:rPr>
        <w:t xml:space="preserve">) </w:t>
      </w:r>
      <w:r w:rsidRPr="00B51D4A">
        <w:rPr>
          <w:rFonts w:eastAsia="Calibri"/>
        </w:rPr>
        <w:t xml:space="preserve"> A</w:t>
      </w:r>
      <w:proofErr w:type="gramEnd"/>
      <w:r w:rsidRPr="00B51D4A">
        <w:rPr>
          <w:rFonts w:eastAsia="Calibri"/>
        </w:rPr>
        <w:t xml:space="preserve"> favor de </w:t>
      </w:r>
      <w:r w:rsidRPr="00B51D4A">
        <w:rPr>
          <w:rFonts w:eastAsia="Calibri"/>
          <w:b/>
        </w:rPr>
        <w:t>TOROGOZ, S.A. DE C.V.</w:t>
      </w:r>
      <w:r w:rsidRPr="00B51D4A">
        <w:rPr>
          <w:rFonts w:eastAsia="Calibri"/>
        </w:rPr>
        <w:t xml:space="preserve"> V/ en concepto de pago por compra de bienes de uso y consumo diversos, para torneo municipal papi futbol, Conforme a Facturas </w:t>
      </w:r>
      <w:proofErr w:type="spellStart"/>
      <w:r w:rsidRPr="00B51D4A">
        <w:rPr>
          <w:rFonts w:eastAsia="Calibri"/>
        </w:rPr>
        <w:t>N°</w:t>
      </w:r>
      <w:proofErr w:type="spellEnd"/>
      <w:r w:rsidRPr="00B51D4A">
        <w:rPr>
          <w:rFonts w:eastAsia="Calibri"/>
        </w:rPr>
        <w:t xml:space="preserve"> 0288  Aplicando dicho gasto al código No. 54199  de la línea 0101, del Presupuesto Municipal Vigente.</w:t>
      </w:r>
    </w:p>
    <w:p w14:paraId="36240A08" w14:textId="77777777" w:rsidR="00FE6068" w:rsidRPr="002B6491" w:rsidRDefault="00FE6068" w:rsidP="00FE6068">
      <w:pPr>
        <w:spacing w:after="0" w:line="240" w:lineRule="auto"/>
        <w:ind w:left="720"/>
        <w:contextualSpacing/>
        <w:jc w:val="both"/>
        <w:rPr>
          <w:rFonts w:ascii="Calibri" w:eastAsia="Calibri" w:hAnsi="Calibri" w:cs="Calibri"/>
          <w:lang w:eastAsia="es-SV"/>
        </w:rPr>
      </w:pPr>
    </w:p>
    <w:p w14:paraId="1FA1945F" w14:textId="77777777" w:rsidR="00FE6068" w:rsidRPr="002B6491" w:rsidRDefault="00FE6068" w:rsidP="00FE6068">
      <w:pPr>
        <w:numPr>
          <w:ilvl w:val="0"/>
          <w:numId w:val="76"/>
        </w:numPr>
        <w:tabs>
          <w:tab w:val="left" w:pos="709"/>
          <w:tab w:val="left" w:pos="7797"/>
        </w:tabs>
        <w:spacing w:after="0" w:line="240" w:lineRule="auto"/>
        <w:contextualSpacing/>
        <w:jc w:val="both"/>
        <w:rPr>
          <w:rFonts w:eastAsia="Calibri"/>
        </w:rPr>
      </w:pPr>
      <w:r w:rsidRPr="002B6491">
        <w:rPr>
          <w:rFonts w:eastAsia="Calibri"/>
        </w:rPr>
        <w:t xml:space="preserve">EROGAR la cantidad de </w:t>
      </w:r>
      <w:r w:rsidRPr="002B6491">
        <w:rPr>
          <w:rFonts w:eastAsia="Calibri"/>
          <w:b/>
        </w:rPr>
        <w:t>DOSCIENTOS SETENTA Y SEIS 45/100 ($276.45) DÓLARES DE LOS ESTADOS UNIDOS DE AMÉRICA</w:t>
      </w:r>
      <w:r w:rsidRPr="002B6491">
        <w:rPr>
          <w:rFonts w:eastAsia="Calibri"/>
        </w:rPr>
        <w:t xml:space="preserve">. A favor de </w:t>
      </w:r>
      <w:r w:rsidRPr="002B6491">
        <w:rPr>
          <w:rFonts w:eastAsia="Calibri"/>
          <w:b/>
        </w:rPr>
        <w:t>NOE ALBERTO GUILLEN “AMERICAN OFFICE SUPPLIES”</w:t>
      </w:r>
      <w:r w:rsidRPr="002B6491">
        <w:rPr>
          <w:rFonts w:eastAsia="Calibri"/>
        </w:rPr>
        <w:t xml:space="preserve"> V/ Pago por compra de productos de papel y cartón, productos químicos, materiales de oficina, materiales informáticos, bienes de uso y consumo diversos, para uso en la unidad de </w:t>
      </w:r>
      <w:proofErr w:type="gramStart"/>
      <w:r w:rsidRPr="002B6491">
        <w:rPr>
          <w:rFonts w:eastAsia="Calibri"/>
        </w:rPr>
        <w:t>Secretaria</w:t>
      </w:r>
      <w:proofErr w:type="gramEnd"/>
      <w:r w:rsidRPr="002B6491">
        <w:rPr>
          <w:rFonts w:eastAsia="Calibri"/>
        </w:rPr>
        <w:t xml:space="preserve">, según facturas, líneas y códigos que se detallan a continuación: </w:t>
      </w:r>
    </w:p>
    <w:p w14:paraId="14C5D496" w14:textId="77777777" w:rsidR="00FE6068" w:rsidRPr="002B6491"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04792A54" w14:textId="77777777" w:rsidR="00FE6068" w:rsidRPr="002B6491" w:rsidRDefault="00FE6068" w:rsidP="00FE6068">
      <w:pPr>
        <w:spacing w:after="0" w:line="240" w:lineRule="auto"/>
        <w:rPr>
          <w:rFonts w:eastAsia="Calibri"/>
          <w:b/>
          <w:szCs w:val="24"/>
          <w:u w:val="single"/>
          <w:lang w:val="es-ES"/>
        </w:rPr>
      </w:pPr>
      <w:r w:rsidRPr="002B6491">
        <w:rPr>
          <w:rFonts w:eastAsia="Calibri"/>
          <w:b/>
          <w:szCs w:val="24"/>
          <w:u w:val="single"/>
          <w:lang w:val="es-ES"/>
        </w:rPr>
        <w:t>LINEA 0101</w:t>
      </w:r>
    </w:p>
    <w:p w14:paraId="375995F5" w14:textId="77777777" w:rsidR="00FE6068" w:rsidRPr="002B6491" w:rsidRDefault="00FE6068" w:rsidP="00FE6068">
      <w:pPr>
        <w:spacing w:after="0" w:line="240" w:lineRule="auto"/>
        <w:rPr>
          <w:rFonts w:eastAsia="Calibri"/>
          <w:b/>
          <w:szCs w:val="24"/>
          <w:lang w:val="es-ES"/>
        </w:rPr>
      </w:pPr>
      <w:r w:rsidRPr="002B6491">
        <w:rPr>
          <w:rFonts w:eastAsia="Calibri"/>
          <w:b/>
          <w:szCs w:val="24"/>
          <w:lang w:val="es-ES"/>
        </w:rPr>
        <w:t>Facturas Nos.-0561-0562</w:t>
      </w:r>
    </w:p>
    <w:p w14:paraId="02DAAFC0" w14:textId="77777777" w:rsidR="00FE6068" w:rsidRPr="002B6491"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2B6491">
        <w:rPr>
          <w:rFonts w:eastAsia="Times New Roman"/>
          <w:spacing w:val="-3"/>
          <w:szCs w:val="24"/>
          <w:lang w:val="es-ES" w:eastAsia="es-ES"/>
        </w:rPr>
        <w:t>Códigos Nos.-54105……</w:t>
      </w:r>
      <w:proofErr w:type="gramStart"/>
      <w:r w:rsidRPr="002B6491">
        <w:rPr>
          <w:rFonts w:eastAsia="Times New Roman"/>
          <w:spacing w:val="-3"/>
          <w:szCs w:val="24"/>
          <w:lang w:val="es-ES" w:eastAsia="es-ES"/>
        </w:rPr>
        <w:t>…….</w:t>
      </w:r>
      <w:proofErr w:type="gramEnd"/>
      <w:r w:rsidRPr="002B6491">
        <w:rPr>
          <w:rFonts w:eastAsia="Times New Roman"/>
          <w:spacing w:val="-3"/>
          <w:szCs w:val="24"/>
          <w:lang w:val="es-ES" w:eastAsia="es-ES"/>
        </w:rPr>
        <w:t>…………………….......................................$   39.40</w:t>
      </w:r>
    </w:p>
    <w:p w14:paraId="1A9500C4" w14:textId="77777777" w:rsidR="00FE6068" w:rsidRPr="002B6491"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2B6491">
        <w:rPr>
          <w:rFonts w:eastAsia="Times New Roman"/>
          <w:spacing w:val="-3"/>
          <w:szCs w:val="24"/>
          <w:lang w:val="es-ES" w:eastAsia="es-ES"/>
        </w:rPr>
        <w:t>Códigos Nos.-54107……</w:t>
      </w:r>
      <w:proofErr w:type="gramStart"/>
      <w:r w:rsidRPr="002B6491">
        <w:rPr>
          <w:rFonts w:eastAsia="Times New Roman"/>
          <w:spacing w:val="-3"/>
          <w:szCs w:val="24"/>
          <w:lang w:val="es-ES" w:eastAsia="es-ES"/>
        </w:rPr>
        <w:t>…….</w:t>
      </w:r>
      <w:proofErr w:type="gramEnd"/>
      <w:r w:rsidRPr="002B6491">
        <w:rPr>
          <w:rFonts w:eastAsia="Times New Roman"/>
          <w:spacing w:val="-3"/>
          <w:szCs w:val="24"/>
          <w:lang w:val="es-ES" w:eastAsia="es-ES"/>
        </w:rPr>
        <w:t xml:space="preserve">…………………….......................................$   41.00  </w:t>
      </w:r>
    </w:p>
    <w:p w14:paraId="614B1288" w14:textId="77777777" w:rsidR="00FE6068" w:rsidRPr="002B6491"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2B6491">
        <w:rPr>
          <w:rFonts w:eastAsia="Times New Roman"/>
          <w:spacing w:val="-3"/>
          <w:szCs w:val="24"/>
          <w:lang w:val="es-ES" w:eastAsia="es-ES"/>
        </w:rPr>
        <w:t>Códigos Nos.-54114……</w:t>
      </w:r>
      <w:proofErr w:type="gramStart"/>
      <w:r w:rsidRPr="002B6491">
        <w:rPr>
          <w:rFonts w:eastAsia="Times New Roman"/>
          <w:spacing w:val="-3"/>
          <w:szCs w:val="24"/>
          <w:lang w:val="es-ES" w:eastAsia="es-ES"/>
        </w:rPr>
        <w:t>…….</w:t>
      </w:r>
      <w:proofErr w:type="gramEnd"/>
      <w:r w:rsidRPr="002B6491">
        <w:rPr>
          <w:rFonts w:eastAsia="Times New Roman"/>
          <w:spacing w:val="-3"/>
          <w:szCs w:val="24"/>
          <w:lang w:val="es-ES" w:eastAsia="es-ES"/>
        </w:rPr>
        <w:t>…………………….......................................$ 124.61</w:t>
      </w:r>
    </w:p>
    <w:p w14:paraId="1812C626" w14:textId="77777777" w:rsidR="00FE6068" w:rsidRPr="002B6491"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2B6491">
        <w:rPr>
          <w:rFonts w:eastAsia="Times New Roman"/>
          <w:spacing w:val="-3"/>
          <w:szCs w:val="24"/>
          <w:lang w:val="es-ES" w:eastAsia="es-ES"/>
        </w:rPr>
        <w:t>Códigos Nos.-54115……</w:t>
      </w:r>
      <w:proofErr w:type="gramStart"/>
      <w:r w:rsidRPr="002B6491">
        <w:rPr>
          <w:rFonts w:eastAsia="Times New Roman"/>
          <w:spacing w:val="-3"/>
          <w:szCs w:val="24"/>
          <w:lang w:val="es-ES" w:eastAsia="es-ES"/>
        </w:rPr>
        <w:t>…….</w:t>
      </w:r>
      <w:proofErr w:type="gramEnd"/>
      <w:r w:rsidRPr="002B6491">
        <w:rPr>
          <w:rFonts w:eastAsia="Times New Roman"/>
          <w:spacing w:val="-3"/>
          <w:szCs w:val="24"/>
          <w:lang w:val="es-ES" w:eastAsia="es-ES"/>
        </w:rPr>
        <w:t>…………………….......................................$   60.00</w:t>
      </w:r>
    </w:p>
    <w:p w14:paraId="23485202" w14:textId="77777777" w:rsidR="00FE6068" w:rsidRPr="002B6491"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2B6491">
        <w:rPr>
          <w:rFonts w:eastAsia="Times New Roman"/>
          <w:spacing w:val="-3"/>
          <w:szCs w:val="24"/>
          <w:lang w:val="es-ES" w:eastAsia="es-ES"/>
        </w:rPr>
        <w:t>Códigos Nos.-54199……</w:t>
      </w:r>
      <w:proofErr w:type="gramStart"/>
      <w:r w:rsidRPr="002B6491">
        <w:rPr>
          <w:rFonts w:eastAsia="Times New Roman"/>
          <w:spacing w:val="-3"/>
          <w:szCs w:val="24"/>
          <w:lang w:val="es-ES" w:eastAsia="es-ES"/>
        </w:rPr>
        <w:t>…….</w:t>
      </w:r>
      <w:proofErr w:type="gramEnd"/>
      <w:r w:rsidRPr="002B6491">
        <w:rPr>
          <w:rFonts w:eastAsia="Times New Roman"/>
          <w:spacing w:val="-3"/>
          <w:szCs w:val="24"/>
          <w:lang w:val="es-ES" w:eastAsia="es-ES"/>
        </w:rPr>
        <w:t xml:space="preserve">…………………….......................................$   11.44 </w:t>
      </w:r>
    </w:p>
    <w:p w14:paraId="287EE507" w14:textId="77777777" w:rsidR="00FE6068" w:rsidRPr="002B6491" w:rsidRDefault="00FE6068" w:rsidP="00FE6068">
      <w:pPr>
        <w:tabs>
          <w:tab w:val="left" w:pos="1425"/>
        </w:tabs>
        <w:spacing w:after="0" w:line="240" w:lineRule="auto"/>
        <w:jc w:val="both"/>
        <w:rPr>
          <w:rFonts w:eastAsia="Calibri"/>
          <w:b/>
          <w:szCs w:val="24"/>
        </w:rPr>
      </w:pPr>
      <w:r w:rsidRPr="002B6491">
        <w:rPr>
          <w:rFonts w:eastAsia="Calibri"/>
          <w:b/>
          <w:szCs w:val="24"/>
        </w:rPr>
        <w:t>Total…………………</w:t>
      </w:r>
      <w:proofErr w:type="gramStart"/>
      <w:r w:rsidRPr="002B6491">
        <w:rPr>
          <w:rFonts w:eastAsia="Calibri"/>
          <w:b/>
          <w:szCs w:val="24"/>
        </w:rPr>
        <w:t>…….</w:t>
      </w:r>
      <w:proofErr w:type="gramEnd"/>
      <w:r w:rsidRPr="002B6491">
        <w:rPr>
          <w:rFonts w:eastAsia="Calibri"/>
          <w:b/>
          <w:szCs w:val="24"/>
        </w:rPr>
        <w:t>.……………………......…….........................$ 276.45</w:t>
      </w:r>
    </w:p>
    <w:p w14:paraId="27251044" w14:textId="77777777" w:rsidR="00FE6068" w:rsidRPr="002B6491" w:rsidRDefault="00FE6068" w:rsidP="00FE6068">
      <w:pPr>
        <w:tabs>
          <w:tab w:val="left" w:pos="1425"/>
        </w:tabs>
        <w:spacing w:after="0" w:line="240" w:lineRule="auto"/>
        <w:jc w:val="both"/>
        <w:rPr>
          <w:rFonts w:eastAsia="Calibri"/>
          <w:b/>
          <w:szCs w:val="24"/>
        </w:rPr>
      </w:pPr>
    </w:p>
    <w:p w14:paraId="53EDC88F" w14:textId="77777777" w:rsidR="00FE6068" w:rsidRPr="002B6491" w:rsidRDefault="00FE6068" w:rsidP="00FE6068">
      <w:pPr>
        <w:numPr>
          <w:ilvl w:val="0"/>
          <w:numId w:val="76"/>
        </w:numPr>
        <w:spacing w:after="0" w:line="240" w:lineRule="auto"/>
        <w:contextualSpacing/>
        <w:jc w:val="both"/>
        <w:rPr>
          <w:rFonts w:eastAsia="Calibri"/>
          <w:szCs w:val="24"/>
          <w:lang w:val="es-ES"/>
        </w:rPr>
      </w:pPr>
      <w:r w:rsidRPr="002B6491">
        <w:rPr>
          <w:rFonts w:eastAsia="Calibri"/>
        </w:rPr>
        <w:t xml:space="preserve">Erogar la suma de </w:t>
      </w:r>
      <w:r w:rsidRPr="002B6491">
        <w:rPr>
          <w:rFonts w:eastAsia="Calibri"/>
          <w:b/>
        </w:rPr>
        <w:t>TRESCIENTOS 00/</w:t>
      </w:r>
      <w:proofErr w:type="gramStart"/>
      <w:r w:rsidRPr="002B6491">
        <w:rPr>
          <w:rFonts w:eastAsia="Calibri"/>
          <w:b/>
        </w:rPr>
        <w:t>100  DÓLARES</w:t>
      </w:r>
      <w:proofErr w:type="gramEnd"/>
      <w:r w:rsidRPr="002B6491">
        <w:rPr>
          <w:rFonts w:eastAsia="Calibri"/>
          <w:b/>
        </w:rPr>
        <w:t xml:space="preserve"> DE LOS ESTADOS UNIDOS DE AMÉRICA ($300.00) a favor de la ASOCIACIÓN DE DESARROLLO COMUNAL LAS CANTERAS (ADESCOLAC)</w:t>
      </w:r>
      <w:r w:rsidRPr="002B6491">
        <w:rPr>
          <w:rFonts w:eastAsia="Calibri"/>
        </w:rPr>
        <w:t xml:space="preserve"> para efectos de contribuir por el abastecimiento de agua potable durante el mes de Junio del año 2022, según recibo de pago número 0076. Aplicando dicho gasto al código 56304 de la línea 0101 del presupuesto Municipal Vigente</w:t>
      </w:r>
      <w:r w:rsidRPr="002B6491">
        <w:rPr>
          <w:rFonts w:eastAsia="Calibri"/>
          <w:b/>
          <w:sz w:val="32"/>
          <w:szCs w:val="32"/>
        </w:rPr>
        <w:t xml:space="preserve"> </w:t>
      </w:r>
    </w:p>
    <w:p w14:paraId="6433F734" w14:textId="77777777" w:rsidR="00FE6068" w:rsidRPr="002B6491" w:rsidRDefault="00FE6068" w:rsidP="00FE6068">
      <w:pPr>
        <w:tabs>
          <w:tab w:val="left" w:pos="1425"/>
        </w:tabs>
        <w:spacing w:after="0" w:line="240" w:lineRule="auto"/>
        <w:jc w:val="both"/>
        <w:rPr>
          <w:rFonts w:eastAsia="Calibri"/>
          <w:b/>
          <w:szCs w:val="24"/>
        </w:rPr>
      </w:pPr>
    </w:p>
    <w:p w14:paraId="389F7D41" w14:textId="77777777" w:rsidR="00FE6068" w:rsidRPr="002B6491" w:rsidRDefault="00FE6068" w:rsidP="00FE6068">
      <w:pPr>
        <w:numPr>
          <w:ilvl w:val="0"/>
          <w:numId w:val="76"/>
        </w:numPr>
        <w:tabs>
          <w:tab w:val="left" w:pos="1425"/>
        </w:tabs>
        <w:spacing w:after="0" w:line="240" w:lineRule="auto"/>
        <w:contextualSpacing/>
        <w:jc w:val="both"/>
        <w:rPr>
          <w:rFonts w:eastAsia="Calibri"/>
          <w:b/>
        </w:rPr>
      </w:pPr>
      <w:r w:rsidRPr="002B6491">
        <w:rPr>
          <w:rFonts w:eastAsia="Calibri"/>
        </w:rPr>
        <w:t xml:space="preserve">EROGAR la suma de </w:t>
      </w:r>
      <w:r w:rsidRPr="002B6491">
        <w:rPr>
          <w:rFonts w:eastAsia="Calibri"/>
          <w:b/>
        </w:rPr>
        <w:t>VEINTE MIL NOVENTA Y CUATRO 64</w:t>
      </w:r>
      <w:r w:rsidRPr="002B6491">
        <w:rPr>
          <w:rFonts w:eastAsia="Calibri"/>
          <w:b/>
          <w:bCs/>
        </w:rPr>
        <w:t>/100 DÓLARES ($20,094.64)</w:t>
      </w:r>
      <w:r w:rsidRPr="002B6491">
        <w:rPr>
          <w:rFonts w:eastAsia="Calibri"/>
        </w:rPr>
        <w:t xml:space="preserve"> A favor de </w:t>
      </w:r>
      <w:r w:rsidRPr="002B6491">
        <w:rPr>
          <w:rFonts w:eastAsia="Calibri"/>
          <w:b/>
        </w:rPr>
        <w:t>GASOLINERA METAPÁN</w:t>
      </w:r>
      <w:r w:rsidRPr="002B6491">
        <w:rPr>
          <w:rFonts w:eastAsia="Calibri"/>
        </w:rPr>
        <w:t xml:space="preserve"> “</w:t>
      </w:r>
      <w:r w:rsidRPr="002B6491">
        <w:rPr>
          <w:rFonts w:eastAsia="Calibri"/>
          <w:b/>
        </w:rPr>
        <w:t xml:space="preserve">JOSÉ ADÁN SALAZAR </w:t>
      </w:r>
      <w:proofErr w:type="gramStart"/>
      <w:r w:rsidRPr="002B6491">
        <w:rPr>
          <w:rFonts w:eastAsia="Calibri"/>
          <w:b/>
        </w:rPr>
        <w:t>UMAÑA”</w:t>
      </w:r>
      <w:r w:rsidRPr="002B6491">
        <w:rPr>
          <w:rFonts w:eastAsia="Calibri"/>
        </w:rPr>
        <w:t xml:space="preserve">  V</w:t>
      </w:r>
      <w:proofErr w:type="gramEnd"/>
      <w:r w:rsidRPr="002B6491">
        <w:rPr>
          <w:rFonts w:eastAsia="Calibri"/>
        </w:rPr>
        <w:t>/ Pago  por  la  compra  de combustible periodo del 06 al 11 de Junio del 2022.- Para equipos propiedad de esta Alcaldía. Según facturas números:</w:t>
      </w:r>
    </w:p>
    <w:p w14:paraId="5994E7A6" w14:textId="77777777" w:rsidR="00FE6068" w:rsidRPr="002B6491" w:rsidRDefault="00FE6068" w:rsidP="00FE6068">
      <w:pPr>
        <w:tabs>
          <w:tab w:val="left" w:pos="5408"/>
        </w:tabs>
        <w:spacing w:after="0" w:line="240" w:lineRule="auto"/>
        <w:jc w:val="both"/>
        <w:rPr>
          <w:rFonts w:eastAsia="Times New Roman"/>
          <w:b/>
          <w:szCs w:val="24"/>
          <w:lang w:val="es-ES" w:eastAsia="es-ES"/>
        </w:rPr>
      </w:pPr>
    </w:p>
    <w:p w14:paraId="4087BE9F" w14:textId="77777777" w:rsidR="00FE6068" w:rsidRPr="002B6491" w:rsidRDefault="00FE6068" w:rsidP="00FE6068">
      <w:pPr>
        <w:tabs>
          <w:tab w:val="left" w:pos="5408"/>
        </w:tabs>
        <w:spacing w:after="0" w:line="240" w:lineRule="auto"/>
        <w:jc w:val="both"/>
        <w:rPr>
          <w:rFonts w:eastAsia="Times New Roman"/>
          <w:b/>
          <w:szCs w:val="24"/>
          <w:u w:val="single"/>
          <w:lang w:eastAsia="es-ES"/>
        </w:rPr>
      </w:pPr>
      <w:r w:rsidRPr="002B6491">
        <w:rPr>
          <w:rFonts w:eastAsia="Times New Roman"/>
          <w:b/>
          <w:szCs w:val="24"/>
          <w:lang w:val="es-ES" w:eastAsia="es-ES"/>
        </w:rPr>
        <w:t xml:space="preserve">Código </w:t>
      </w:r>
      <w:proofErr w:type="spellStart"/>
      <w:r w:rsidRPr="002B6491">
        <w:rPr>
          <w:rFonts w:eastAsia="Times New Roman"/>
          <w:b/>
          <w:szCs w:val="24"/>
          <w:lang w:val="es-ES" w:eastAsia="es-ES"/>
        </w:rPr>
        <w:t>N°</w:t>
      </w:r>
      <w:proofErr w:type="spellEnd"/>
      <w:r w:rsidRPr="002B6491">
        <w:rPr>
          <w:rFonts w:eastAsia="Times New Roman"/>
          <w:b/>
          <w:szCs w:val="24"/>
          <w:lang w:val="es-ES" w:eastAsia="es-ES"/>
        </w:rPr>
        <w:t xml:space="preserve"> 54110</w:t>
      </w:r>
    </w:p>
    <w:p w14:paraId="32A8A225" w14:textId="77777777" w:rsidR="00FE6068" w:rsidRPr="002B6491" w:rsidRDefault="00FE6068" w:rsidP="00FE6068">
      <w:pPr>
        <w:tabs>
          <w:tab w:val="left" w:pos="5408"/>
        </w:tabs>
        <w:spacing w:after="0" w:line="240" w:lineRule="auto"/>
        <w:jc w:val="both"/>
        <w:rPr>
          <w:rFonts w:eastAsia="Times New Roman"/>
          <w:b/>
          <w:szCs w:val="24"/>
          <w:lang w:eastAsia="es-ES"/>
        </w:rPr>
      </w:pPr>
      <w:r w:rsidRPr="002B6491">
        <w:rPr>
          <w:rFonts w:eastAsia="Times New Roman"/>
          <w:b/>
          <w:szCs w:val="24"/>
          <w:lang w:eastAsia="es-ES"/>
        </w:rPr>
        <w:t xml:space="preserve">Facturas N°-19449-19450-19453-19455-19459-19460-19463-19464-19468-19469-19473 </w:t>
      </w:r>
    </w:p>
    <w:p w14:paraId="0A612AC1" w14:textId="77777777" w:rsidR="00FE6068" w:rsidRPr="002B6491" w:rsidRDefault="00FE6068" w:rsidP="00FE6068">
      <w:pPr>
        <w:spacing w:line="256" w:lineRule="auto"/>
        <w:jc w:val="both"/>
        <w:rPr>
          <w:rFonts w:eastAsia="Calibri"/>
          <w:b/>
          <w:sz w:val="32"/>
          <w:szCs w:val="32"/>
        </w:rPr>
      </w:pPr>
      <w:proofErr w:type="gramStart"/>
      <w:r w:rsidRPr="002B6491">
        <w:rPr>
          <w:rFonts w:eastAsia="Calibri"/>
          <w:b/>
          <w:sz w:val="32"/>
          <w:szCs w:val="32"/>
        </w:rPr>
        <w:t>TOTAL</w:t>
      </w:r>
      <w:proofErr w:type="gramEnd"/>
      <w:r w:rsidRPr="002B6491">
        <w:rPr>
          <w:rFonts w:eastAsia="Calibri"/>
          <w:b/>
          <w:sz w:val="32"/>
          <w:szCs w:val="32"/>
        </w:rPr>
        <w:t xml:space="preserve"> GENERAL…………………………$ 20,094.64</w:t>
      </w:r>
    </w:p>
    <w:p w14:paraId="4CB1E243" w14:textId="77777777" w:rsidR="00FE6068" w:rsidRPr="002B6491" w:rsidRDefault="00FE6068" w:rsidP="00FE6068">
      <w:pPr>
        <w:numPr>
          <w:ilvl w:val="0"/>
          <w:numId w:val="76"/>
        </w:numPr>
        <w:spacing w:line="256" w:lineRule="auto"/>
        <w:contextualSpacing/>
        <w:jc w:val="both"/>
        <w:rPr>
          <w:rFonts w:eastAsia="Calibri"/>
          <w:b/>
          <w:sz w:val="32"/>
          <w:szCs w:val="32"/>
        </w:rPr>
      </w:pPr>
      <w:r w:rsidRPr="002B6491">
        <w:rPr>
          <w:rFonts w:eastAsia="Calibri"/>
        </w:rPr>
        <w:t xml:space="preserve">EROGAR la cantidad de </w:t>
      </w:r>
      <w:r w:rsidRPr="002B6491">
        <w:rPr>
          <w:rFonts w:eastAsia="Calibri"/>
          <w:b/>
        </w:rPr>
        <w:t>UN MIL SEISCIENTOS TREINTA Y TRES 00/100 DÓLARES DE LOS ESTADOS UNIDOS DE AMÉRICA</w:t>
      </w:r>
      <w:r w:rsidRPr="002B6491">
        <w:rPr>
          <w:rFonts w:eastAsia="Calibri"/>
        </w:rPr>
        <w:t>.</w:t>
      </w:r>
      <w:r w:rsidRPr="002B6491">
        <w:rPr>
          <w:rFonts w:eastAsia="Calibri"/>
          <w:b/>
        </w:rPr>
        <w:t xml:space="preserve"> ($1,633.00</w:t>
      </w:r>
      <w:proofErr w:type="gramStart"/>
      <w:r w:rsidRPr="002B6491">
        <w:rPr>
          <w:rFonts w:eastAsia="Calibri"/>
          <w:b/>
        </w:rPr>
        <w:t xml:space="preserve">) </w:t>
      </w:r>
      <w:r w:rsidRPr="002B6491">
        <w:rPr>
          <w:rFonts w:eastAsia="Calibri"/>
        </w:rPr>
        <w:t xml:space="preserve"> A</w:t>
      </w:r>
      <w:proofErr w:type="gramEnd"/>
      <w:r w:rsidRPr="002B6491">
        <w:rPr>
          <w:rFonts w:eastAsia="Calibri"/>
        </w:rPr>
        <w:t xml:space="preserve"> favor de </w:t>
      </w:r>
      <w:r w:rsidRPr="002B6491">
        <w:rPr>
          <w:rFonts w:eastAsia="Calibri"/>
          <w:b/>
        </w:rPr>
        <w:t>JOSÉ ATILIO ESCOBAR GÓMEZ</w:t>
      </w:r>
      <w:r w:rsidRPr="002B6491">
        <w:rPr>
          <w:rFonts w:eastAsia="Calibri"/>
        </w:rPr>
        <w:t xml:space="preserve"> V/ en concepto de pago por servicios profesionales, por servicios técnicos en proyectos de electrificación, correspondiente al mes de Junio del año 2022, Conforme a factura </w:t>
      </w:r>
      <w:proofErr w:type="spellStart"/>
      <w:r w:rsidRPr="002B6491">
        <w:rPr>
          <w:rFonts w:eastAsia="Calibri"/>
        </w:rPr>
        <w:t>N°</w:t>
      </w:r>
      <w:proofErr w:type="spellEnd"/>
      <w:r w:rsidRPr="002B6491">
        <w:rPr>
          <w:rFonts w:eastAsia="Calibri"/>
        </w:rPr>
        <w:t xml:space="preserve"> 0013. Aplicando dicho gasto al código No. 54399 de la línea 0101, del Presupuesto Municipal Vigente</w:t>
      </w:r>
    </w:p>
    <w:p w14:paraId="5F420E5D" w14:textId="77777777" w:rsidR="00FE6068" w:rsidRPr="00B51D4A" w:rsidRDefault="00FE6068" w:rsidP="00FE6068">
      <w:pPr>
        <w:pStyle w:val="Prrafodelista"/>
        <w:numPr>
          <w:ilvl w:val="0"/>
          <w:numId w:val="76"/>
        </w:numPr>
        <w:tabs>
          <w:tab w:val="left" w:pos="1425"/>
          <w:tab w:val="left" w:pos="7654"/>
        </w:tabs>
        <w:spacing w:after="0" w:line="240" w:lineRule="auto"/>
        <w:jc w:val="both"/>
        <w:rPr>
          <w:b/>
          <w:sz w:val="22"/>
        </w:rPr>
      </w:pPr>
      <w:r w:rsidRPr="00B51D4A">
        <w:rPr>
          <w:rFonts w:eastAsia="Calibri"/>
        </w:rPr>
        <w:t xml:space="preserve">Erogar la suma de </w:t>
      </w:r>
      <w:r w:rsidRPr="00B51D4A">
        <w:rPr>
          <w:rFonts w:eastAsia="Calibri"/>
          <w:b/>
        </w:rPr>
        <w:t>UN MIL 00/</w:t>
      </w:r>
      <w:proofErr w:type="gramStart"/>
      <w:r w:rsidRPr="00B51D4A">
        <w:rPr>
          <w:rFonts w:eastAsia="Calibri"/>
          <w:b/>
        </w:rPr>
        <w:t>100  DÓLARES</w:t>
      </w:r>
      <w:proofErr w:type="gramEnd"/>
      <w:r w:rsidRPr="00B51D4A">
        <w:rPr>
          <w:rFonts w:eastAsia="Calibri"/>
          <w:b/>
        </w:rPr>
        <w:t xml:space="preserve"> DE LOS ESTADOS UNIDOS DE AMÉRICA ($1,000.00) </w:t>
      </w:r>
      <w:r w:rsidRPr="00B51D4A">
        <w:rPr>
          <w:rFonts w:eastAsia="Calibri"/>
        </w:rPr>
        <w:t>a favor de la</w:t>
      </w:r>
      <w:r w:rsidRPr="00B51D4A">
        <w:rPr>
          <w:rFonts w:eastAsia="Calibri"/>
          <w:b/>
        </w:rPr>
        <w:t xml:space="preserve"> ASOCIACIÓN DE USUARIOS DEL AGUA POTABLE BELEN GUIJAT (ASUAPBEGUI)</w:t>
      </w:r>
      <w:r w:rsidRPr="00B51D4A">
        <w:rPr>
          <w:rFonts w:eastAsia="Calibri"/>
        </w:rPr>
        <w:t xml:space="preserve"> para efectos de contribuir por el abastecimiento de agua en pipas de alcaldía durante el 20 de Mayo al 20 de Junio del año 2022, según recibo de pago número 00008. Aplicando dicho gasto al código 56304 de la línea 0101 del presupuesto Municipal Vigente</w:t>
      </w:r>
    </w:p>
    <w:p w14:paraId="042DE074" w14:textId="77777777" w:rsidR="00FE6068" w:rsidRPr="002B6491" w:rsidRDefault="00FE6068" w:rsidP="00FE6068">
      <w:pPr>
        <w:pStyle w:val="Prrafodelista"/>
        <w:tabs>
          <w:tab w:val="left" w:pos="1425"/>
          <w:tab w:val="left" w:pos="7654"/>
        </w:tabs>
        <w:jc w:val="both"/>
        <w:rPr>
          <w:b/>
          <w:sz w:val="22"/>
        </w:rPr>
      </w:pPr>
    </w:p>
    <w:p w14:paraId="6F086D5F" w14:textId="77777777" w:rsidR="00FE6068" w:rsidRDefault="00FE6068" w:rsidP="00FE6068">
      <w:pPr>
        <w:pStyle w:val="Prrafodelista"/>
        <w:numPr>
          <w:ilvl w:val="0"/>
          <w:numId w:val="76"/>
        </w:numPr>
        <w:spacing w:after="0" w:line="240" w:lineRule="auto"/>
        <w:jc w:val="both"/>
        <w:rPr>
          <w:rFonts w:eastAsia="Calibri"/>
        </w:rPr>
      </w:pPr>
      <w:r w:rsidRPr="00D43A97">
        <w:rPr>
          <w:rFonts w:eastAsia="Calibri"/>
        </w:rPr>
        <w:t xml:space="preserve">EROGAR la cantidad de </w:t>
      </w:r>
      <w:r w:rsidRPr="00D43A97">
        <w:rPr>
          <w:rFonts w:eastAsia="Calibri"/>
          <w:b/>
        </w:rPr>
        <w:t>UN MIL QUINIENTOS TREINTA Y CINCO 00/100 DÓLARES DE LOS ESTADOS UNIDOS DE AMÉRICA</w:t>
      </w:r>
      <w:r w:rsidRPr="00D43A97">
        <w:rPr>
          <w:rFonts w:eastAsia="Calibri"/>
        </w:rPr>
        <w:t>.</w:t>
      </w:r>
      <w:r w:rsidRPr="00D43A97">
        <w:rPr>
          <w:rFonts w:eastAsia="Calibri"/>
          <w:b/>
        </w:rPr>
        <w:t xml:space="preserve"> ($1,535.00</w:t>
      </w:r>
      <w:proofErr w:type="gramStart"/>
      <w:r w:rsidRPr="00D43A97">
        <w:rPr>
          <w:rFonts w:eastAsia="Calibri"/>
          <w:b/>
        </w:rPr>
        <w:t xml:space="preserve">) </w:t>
      </w:r>
      <w:r w:rsidRPr="00D43A97">
        <w:rPr>
          <w:rFonts w:eastAsia="Calibri"/>
        </w:rPr>
        <w:t xml:space="preserve"> A</w:t>
      </w:r>
      <w:proofErr w:type="gramEnd"/>
      <w:r w:rsidRPr="00D43A97">
        <w:rPr>
          <w:rFonts w:eastAsia="Calibri"/>
        </w:rPr>
        <w:t xml:space="preserve"> favor del </w:t>
      </w:r>
      <w:r w:rsidRPr="00D43A97">
        <w:rPr>
          <w:rFonts w:eastAsia="Calibri"/>
          <w:b/>
        </w:rPr>
        <w:t>SR.</w:t>
      </w:r>
      <w:r w:rsidRPr="00D43A97">
        <w:rPr>
          <w:rFonts w:eastAsia="Calibri"/>
        </w:rPr>
        <w:t xml:space="preserve"> </w:t>
      </w:r>
      <w:r w:rsidRPr="00D43A97">
        <w:rPr>
          <w:rFonts w:eastAsia="Calibri"/>
          <w:b/>
        </w:rPr>
        <w:t>CARLOS MAURICIO MENDOZA CORTÉZ</w:t>
      </w:r>
      <w:r w:rsidRPr="00D43A97">
        <w:rPr>
          <w:rFonts w:eastAsia="Calibri"/>
        </w:rPr>
        <w:t xml:space="preserve"> V/ en concepto de pago por servicios profesionales para la asesoría, apoyo y mejoramiento de la gestión municipal de Metapán, correspondiente al mes de </w:t>
      </w:r>
      <w:r>
        <w:rPr>
          <w:rFonts w:eastAsia="Calibri"/>
        </w:rPr>
        <w:t>Junio</w:t>
      </w:r>
      <w:r w:rsidRPr="00D43A97">
        <w:rPr>
          <w:rFonts w:eastAsia="Calibri"/>
        </w:rPr>
        <w:t xml:space="preserve"> </w:t>
      </w:r>
      <w:r>
        <w:rPr>
          <w:rFonts w:eastAsia="Calibri"/>
        </w:rPr>
        <w:t>del 2022, Según Factura No.00014</w:t>
      </w:r>
      <w:r w:rsidRPr="00D43A97">
        <w:rPr>
          <w:rFonts w:eastAsia="Calibri"/>
        </w:rPr>
        <w:t xml:space="preserve">. Aplicando dicho gasto al código No. 54399 de la línea 0101, del Presupuesto Municipal Vigente. </w:t>
      </w:r>
    </w:p>
    <w:p w14:paraId="3158CE4C" w14:textId="77777777" w:rsidR="00FE6068" w:rsidRDefault="00FE6068" w:rsidP="00FE6068">
      <w:pPr>
        <w:pStyle w:val="Prrafodelista"/>
        <w:rPr>
          <w:rFonts w:eastAsia="SimSun"/>
        </w:rPr>
      </w:pPr>
    </w:p>
    <w:p w14:paraId="36EF0BF5" w14:textId="77777777" w:rsidR="00FE6068" w:rsidRPr="005A1FF0" w:rsidRDefault="00FE6068" w:rsidP="00FE6068">
      <w:pPr>
        <w:pStyle w:val="Lista2"/>
        <w:numPr>
          <w:ilvl w:val="0"/>
          <w:numId w:val="76"/>
        </w:numPr>
        <w:jc w:val="both"/>
        <w:rPr>
          <w:rFonts w:ascii="Times New Roman" w:hAnsi="Times New Roman" w:cs="Times New Roman"/>
          <w:sz w:val="24"/>
          <w:szCs w:val="24"/>
          <w:lang w:val="es-SV"/>
        </w:rPr>
      </w:pPr>
      <w:r w:rsidRPr="00D43A97">
        <w:rPr>
          <w:rFonts w:ascii="Times New Roman" w:hAnsi="Times New Roman" w:cs="Times New Roman"/>
          <w:sz w:val="24"/>
          <w:szCs w:val="24"/>
          <w:lang w:val="es-SV"/>
        </w:rPr>
        <w:t xml:space="preserve">EROGAR la cantidad de </w:t>
      </w:r>
      <w:r w:rsidRPr="00D43A97">
        <w:rPr>
          <w:rFonts w:ascii="Times New Roman" w:hAnsi="Times New Roman" w:cs="Times New Roman"/>
          <w:b/>
          <w:sz w:val="24"/>
          <w:szCs w:val="24"/>
          <w:lang w:val="es-SV"/>
        </w:rPr>
        <w:t>DOS MIL CIENTO TREINTA 05/100 ($2,130.05) DÓLARES DE LOS ESTADOS UNIDOS DE AMÉRICA.</w:t>
      </w:r>
      <w:r w:rsidRPr="00D43A97">
        <w:rPr>
          <w:rFonts w:ascii="Times New Roman" w:hAnsi="Times New Roman" w:cs="Times New Roman"/>
          <w:sz w:val="24"/>
          <w:szCs w:val="24"/>
          <w:lang w:val="es-SV"/>
        </w:rPr>
        <w:t xml:space="preserve"> A favor de </w:t>
      </w:r>
      <w:r w:rsidRPr="00D43A97">
        <w:rPr>
          <w:rFonts w:ascii="Times New Roman" w:hAnsi="Times New Roman" w:cs="Times New Roman"/>
          <w:b/>
          <w:sz w:val="24"/>
          <w:szCs w:val="24"/>
          <w:lang w:val="es-SV"/>
        </w:rPr>
        <w:t>ZOILA CLARA GUADALUPE SOLIS BARRERA “FERRUF</w:t>
      </w:r>
      <w:r>
        <w:rPr>
          <w:rFonts w:ascii="Times New Roman" w:hAnsi="Times New Roman" w:cs="Times New Roman"/>
          <w:b/>
          <w:sz w:val="24"/>
          <w:szCs w:val="24"/>
          <w:lang w:val="es-SV"/>
        </w:rPr>
        <w:t>INO SOLIS ABOGADOS CONSULTORES”</w:t>
      </w:r>
      <w:r w:rsidRPr="00D43A97">
        <w:rPr>
          <w:rFonts w:ascii="Times New Roman" w:hAnsi="Times New Roman" w:cs="Times New Roman"/>
          <w:b/>
          <w:sz w:val="24"/>
          <w:szCs w:val="24"/>
          <w:lang w:val="es-SV"/>
        </w:rPr>
        <w:t xml:space="preserve"> V/</w:t>
      </w:r>
      <w:r w:rsidRPr="00D43A97">
        <w:rPr>
          <w:rFonts w:ascii="Times New Roman" w:hAnsi="Times New Roman" w:cs="Times New Roman"/>
          <w:sz w:val="24"/>
          <w:szCs w:val="24"/>
          <w:lang w:val="es-SV"/>
        </w:rPr>
        <w:t xml:space="preserve"> en concepto de pago por servicios profesionales de asesoría jurídica asistencia notarial y representación lega</w:t>
      </w:r>
      <w:r>
        <w:rPr>
          <w:rFonts w:ascii="Times New Roman" w:hAnsi="Times New Roman" w:cs="Times New Roman"/>
          <w:sz w:val="24"/>
          <w:szCs w:val="24"/>
          <w:lang w:val="es-SV"/>
        </w:rPr>
        <w:t xml:space="preserve">l, correspondiente al mes de </w:t>
      </w:r>
      <w:proofErr w:type="gramStart"/>
      <w:r>
        <w:rPr>
          <w:rFonts w:ascii="Times New Roman" w:hAnsi="Times New Roman" w:cs="Times New Roman"/>
          <w:sz w:val="24"/>
          <w:szCs w:val="24"/>
          <w:lang w:val="es-SV"/>
        </w:rPr>
        <w:t>Juni</w:t>
      </w:r>
      <w:r w:rsidRPr="00D43A97">
        <w:rPr>
          <w:rFonts w:ascii="Times New Roman" w:hAnsi="Times New Roman" w:cs="Times New Roman"/>
          <w:sz w:val="24"/>
          <w:szCs w:val="24"/>
          <w:lang w:val="es-SV"/>
        </w:rPr>
        <w:t>o</w:t>
      </w:r>
      <w:proofErr w:type="gramEnd"/>
      <w:r>
        <w:rPr>
          <w:rFonts w:ascii="Times New Roman" w:hAnsi="Times New Roman" w:cs="Times New Roman"/>
          <w:sz w:val="24"/>
          <w:szCs w:val="24"/>
          <w:lang w:val="es-SV"/>
        </w:rPr>
        <w:t xml:space="preserve"> del 2022, Según factura </w:t>
      </w:r>
      <w:proofErr w:type="spellStart"/>
      <w:r>
        <w:rPr>
          <w:rFonts w:ascii="Times New Roman" w:hAnsi="Times New Roman" w:cs="Times New Roman"/>
          <w:sz w:val="24"/>
          <w:szCs w:val="24"/>
          <w:lang w:val="es-SV"/>
        </w:rPr>
        <w:t>N°</w:t>
      </w:r>
      <w:proofErr w:type="spellEnd"/>
      <w:r>
        <w:rPr>
          <w:rFonts w:ascii="Times New Roman" w:hAnsi="Times New Roman" w:cs="Times New Roman"/>
          <w:sz w:val="24"/>
          <w:szCs w:val="24"/>
          <w:lang w:val="es-SV"/>
        </w:rPr>
        <w:t xml:space="preserve"> 0078</w:t>
      </w:r>
      <w:r w:rsidRPr="00D43A97">
        <w:rPr>
          <w:rFonts w:ascii="Times New Roman" w:hAnsi="Times New Roman" w:cs="Times New Roman"/>
          <w:sz w:val="24"/>
          <w:szCs w:val="24"/>
          <w:lang w:val="es-SV"/>
        </w:rPr>
        <w:t xml:space="preserve"> Aplicando dicho gasto al código No. 54503</w:t>
      </w:r>
      <w:r w:rsidRPr="00D43A97">
        <w:rPr>
          <w:rFonts w:ascii="Times New Roman" w:hAnsi="Times New Roman" w:cs="Times New Roman"/>
          <w:color w:val="FF0000"/>
          <w:sz w:val="24"/>
          <w:szCs w:val="24"/>
          <w:lang w:val="es-SV"/>
        </w:rPr>
        <w:t xml:space="preserve"> </w:t>
      </w:r>
      <w:r w:rsidRPr="00D43A97">
        <w:rPr>
          <w:rFonts w:ascii="Times New Roman" w:hAnsi="Times New Roman" w:cs="Times New Roman"/>
          <w:sz w:val="24"/>
          <w:szCs w:val="24"/>
          <w:lang w:val="es-SV"/>
        </w:rPr>
        <w:t>de la línea 0101, del Presupuesto Municipal Vigente</w:t>
      </w:r>
      <w:r>
        <w:rPr>
          <w:rFonts w:ascii="Times New Roman" w:hAnsi="Times New Roman" w:cs="Times New Roman"/>
          <w:sz w:val="24"/>
          <w:szCs w:val="24"/>
          <w:lang w:val="es-SV"/>
        </w:rPr>
        <w:t xml:space="preserve">. </w:t>
      </w:r>
    </w:p>
    <w:p w14:paraId="0BAA8163" w14:textId="77777777" w:rsidR="00FE6068" w:rsidRPr="000558AB" w:rsidRDefault="00FE6068" w:rsidP="00FE6068">
      <w:pPr>
        <w:pStyle w:val="Prrafodelista"/>
        <w:numPr>
          <w:ilvl w:val="0"/>
          <w:numId w:val="76"/>
        </w:numPr>
        <w:tabs>
          <w:tab w:val="left" w:pos="709"/>
          <w:tab w:val="left" w:pos="1425"/>
          <w:tab w:val="left" w:pos="7797"/>
        </w:tabs>
        <w:spacing w:after="0" w:line="240" w:lineRule="auto"/>
        <w:jc w:val="both"/>
        <w:rPr>
          <w:rFonts w:eastAsia="Calibri"/>
        </w:rPr>
      </w:pPr>
      <w:r w:rsidRPr="000558AB">
        <w:lastRenderedPageBreak/>
        <w:t xml:space="preserve">EROGAR la suma de </w:t>
      </w:r>
      <w:r w:rsidRPr="000558AB">
        <w:rPr>
          <w:b/>
          <w:bCs/>
        </w:rPr>
        <w:t>DOS MIL TRESCIENTOS NOVENTA Y CINCO 00/100 DÓLARES DE LOS ESTADOS UNIDOS DE AMÉRICA. ($2,395.00</w:t>
      </w:r>
      <w:r w:rsidRPr="000558AB">
        <w:t xml:space="preserve">) a favor de </w:t>
      </w:r>
      <w:r w:rsidRPr="000558AB">
        <w:rPr>
          <w:b/>
          <w:bCs/>
        </w:rPr>
        <w:t>GRUPO DALE, S.A. DE C.V</w:t>
      </w:r>
      <w:r w:rsidRPr="000558AB">
        <w:t xml:space="preserve">. pago por servicios de asesoría en comunicaciones y relaciones públicas, durante el mes de </w:t>
      </w:r>
      <w:proofErr w:type="gramStart"/>
      <w:r>
        <w:t>Junio</w:t>
      </w:r>
      <w:proofErr w:type="gramEnd"/>
      <w:r w:rsidRPr="000558AB">
        <w:t xml:space="preserve"> del 2022, conforme a factura </w:t>
      </w:r>
      <w:proofErr w:type="spellStart"/>
      <w:r w:rsidRPr="000558AB">
        <w:t>N°</w:t>
      </w:r>
      <w:proofErr w:type="spellEnd"/>
      <w:r w:rsidRPr="000558AB">
        <w:t xml:space="preserve"> 0000</w:t>
      </w:r>
      <w:r>
        <w:t>210</w:t>
      </w:r>
      <w:r w:rsidRPr="000558AB">
        <w:t xml:space="preserve">, aplicando dicho gasto al código </w:t>
      </w:r>
      <w:proofErr w:type="spellStart"/>
      <w:r w:rsidRPr="000558AB">
        <w:t>N°</w:t>
      </w:r>
      <w:proofErr w:type="spellEnd"/>
      <w:r w:rsidRPr="000558AB">
        <w:t xml:space="preserve"> 54399 de la línea 0101 </w:t>
      </w:r>
      <w:r w:rsidRPr="000558AB">
        <w:rPr>
          <w:rFonts w:eastAsia="Calibri"/>
        </w:rPr>
        <w:t>del presupuesto Municipal Vigente</w:t>
      </w:r>
    </w:p>
    <w:p w14:paraId="27325C1A" w14:textId="77777777" w:rsidR="00FE6068" w:rsidRDefault="00FE6068" w:rsidP="00FE6068">
      <w:pPr>
        <w:spacing w:after="0" w:line="240" w:lineRule="auto"/>
        <w:jc w:val="both"/>
        <w:rPr>
          <w:rFonts w:eastAsia="Calibri"/>
          <w:szCs w:val="24"/>
        </w:rPr>
      </w:pPr>
    </w:p>
    <w:p w14:paraId="52042092" w14:textId="77777777" w:rsidR="00FE6068" w:rsidRDefault="00FE6068" w:rsidP="00FE6068">
      <w:pPr>
        <w:pStyle w:val="Lista2"/>
        <w:ind w:left="720" w:firstLine="0"/>
        <w:jc w:val="both"/>
        <w:rPr>
          <w:rFonts w:ascii="Times New Roman" w:hAnsi="Times New Roman" w:cs="Times New Roman"/>
          <w:sz w:val="24"/>
          <w:szCs w:val="24"/>
          <w:lang w:val="es-SV"/>
        </w:rPr>
      </w:pPr>
    </w:p>
    <w:p w14:paraId="036253B0" w14:textId="77777777" w:rsidR="00FE6068" w:rsidRPr="002B6491" w:rsidRDefault="00FE6068" w:rsidP="00FE6068">
      <w:pPr>
        <w:pStyle w:val="Lista2"/>
        <w:jc w:val="both"/>
        <w:rPr>
          <w:rFonts w:ascii="Times New Roman" w:hAnsi="Times New Roman" w:cs="Times New Roman"/>
          <w:sz w:val="24"/>
          <w:szCs w:val="24"/>
          <w:lang w:val="es-SV"/>
        </w:rPr>
      </w:pPr>
      <w:r w:rsidRPr="002B6491">
        <w:rPr>
          <w:rFonts w:ascii="Times New Roman" w:hAnsi="Times New Roman" w:cs="Times New Roman"/>
          <w:sz w:val="24"/>
          <w:szCs w:val="24"/>
          <w:lang w:val="es-SV"/>
        </w:rPr>
        <w:t xml:space="preserve">Autorizando a Tesorería a efectuar los pagos correspondientes FONDOS PROPIOS. Cuenta </w:t>
      </w:r>
      <w:proofErr w:type="spellStart"/>
      <w:r w:rsidRPr="002B6491">
        <w:rPr>
          <w:rFonts w:ascii="Times New Roman" w:hAnsi="Times New Roman" w:cs="Times New Roman"/>
          <w:sz w:val="24"/>
          <w:szCs w:val="24"/>
          <w:lang w:val="es-SV"/>
        </w:rPr>
        <w:t>N°</w:t>
      </w:r>
      <w:proofErr w:type="spellEnd"/>
      <w:r w:rsidRPr="002B6491">
        <w:rPr>
          <w:rFonts w:ascii="Times New Roman" w:hAnsi="Times New Roman" w:cs="Times New Roman"/>
          <w:sz w:val="24"/>
          <w:szCs w:val="24"/>
          <w:lang w:val="es-SV"/>
        </w:rPr>
        <w:t xml:space="preserve"> 00500003666</w:t>
      </w:r>
    </w:p>
    <w:p w14:paraId="6E3147D3" w14:textId="77777777" w:rsidR="00FE6068" w:rsidRDefault="00FE6068" w:rsidP="00FE6068">
      <w:pPr>
        <w:jc w:val="both"/>
        <w:rPr>
          <w:bCs/>
          <w:szCs w:val="24"/>
        </w:rPr>
      </w:pPr>
    </w:p>
    <w:p w14:paraId="739D4F07" w14:textId="77777777" w:rsidR="00FE6068" w:rsidRDefault="00FE6068" w:rsidP="00FE6068">
      <w:pPr>
        <w:jc w:val="both"/>
        <w:rPr>
          <w:bCs/>
          <w:szCs w:val="24"/>
        </w:rPr>
      </w:pPr>
    </w:p>
    <w:p w14:paraId="74EDB69A" w14:textId="77777777" w:rsidR="00FE6068" w:rsidRDefault="00FE6068" w:rsidP="00FE6068">
      <w:pPr>
        <w:jc w:val="both"/>
        <w:rPr>
          <w:b/>
          <w:szCs w:val="24"/>
          <w:u w:val="single"/>
        </w:rPr>
      </w:pPr>
      <w:r w:rsidRPr="00C97A24">
        <w:rPr>
          <w:b/>
          <w:szCs w:val="24"/>
          <w:u w:val="single"/>
        </w:rPr>
        <w:t>ACUERDO NÚMERO TRES:</w:t>
      </w:r>
    </w:p>
    <w:p w14:paraId="5E8323E9" w14:textId="77777777" w:rsidR="00FE6068" w:rsidRPr="00C97A24" w:rsidRDefault="00FE6068" w:rsidP="00FE6068">
      <w:pPr>
        <w:jc w:val="both"/>
        <w:rPr>
          <w:b/>
          <w:szCs w:val="24"/>
          <w:u w:val="single"/>
        </w:rPr>
      </w:pPr>
    </w:p>
    <w:p w14:paraId="6805861F" w14:textId="77777777" w:rsidR="00FE6068" w:rsidRPr="0015068F" w:rsidRDefault="00FE6068" w:rsidP="00FE6068">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sidRPr="0015068F">
        <w:rPr>
          <w:b/>
        </w:rPr>
        <w:t>ACUERDA:</w:t>
      </w:r>
    </w:p>
    <w:p w14:paraId="36F7435B" w14:textId="77777777" w:rsidR="00FE6068" w:rsidRPr="0015068F" w:rsidRDefault="00FE6068" w:rsidP="00FE6068">
      <w:pPr>
        <w:jc w:val="both"/>
        <w:rPr>
          <w:b/>
        </w:rPr>
      </w:pPr>
    </w:p>
    <w:p w14:paraId="46DFC9B5" w14:textId="77777777" w:rsidR="00FE6068" w:rsidRPr="000D08C0" w:rsidRDefault="00FE6068" w:rsidP="00FE6068">
      <w:pPr>
        <w:pStyle w:val="Prrafodelista"/>
        <w:numPr>
          <w:ilvl w:val="0"/>
          <w:numId w:val="80"/>
        </w:numPr>
        <w:shd w:val="clear" w:color="auto" w:fill="FFFFFF"/>
        <w:spacing w:after="0" w:line="257" w:lineRule="atLeast"/>
        <w:jc w:val="both"/>
        <w:rPr>
          <w:color w:val="222222"/>
          <w:lang w:eastAsia="es-SV"/>
        </w:rPr>
      </w:pPr>
      <w:r w:rsidRPr="0015068F">
        <w:t xml:space="preserve">Conceder quince días de vacaciones durante el período comprendido del </w:t>
      </w:r>
      <w:r>
        <w:rPr>
          <w:b/>
        </w:rPr>
        <w:t>01 al 15 de Julio</w:t>
      </w:r>
      <w:r w:rsidRPr="000D08C0">
        <w:rPr>
          <w:b/>
        </w:rPr>
        <w:t xml:space="preserve"> 2022</w:t>
      </w:r>
      <w:r w:rsidRPr="0015068F">
        <w:t>, cancelándosele el salario base más el 30% de su sueldo a los siguientes empleados:</w:t>
      </w:r>
    </w:p>
    <w:p w14:paraId="124A01D1" w14:textId="77777777" w:rsidR="00FE6068" w:rsidRDefault="00FE6068" w:rsidP="00FE6068">
      <w:pPr>
        <w:pStyle w:val="Prrafodelista"/>
        <w:tabs>
          <w:tab w:val="left" w:pos="3450"/>
        </w:tabs>
      </w:pPr>
    </w:p>
    <w:p w14:paraId="3C347955" w14:textId="77777777" w:rsidR="00FE6068" w:rsidRDefault="00FE6068" w:rsidP="00FE6068">
      <w:pPr>
        <w:pStyle w:val="Prrafodelista"/>
        <w:tabs>
          <w:tab w:val="left" w:pos="3450"/>
        </w:tabs>
      </w:pPr>
    </w:p>
    <w:tbl>
      <w:tblPr>
        <w:tblW w:w="9923" w:type="dxa"/>
        <w:tblInd w:w="-431" w:type="dxa"/>
        <w:tblLayout w:type="fixed"/>
        <w:tblCellMar>
          <w:left w:w="70" w:type="dxa"/>
          <w:right w:w="70" w:type="dxa"/>
        </w:tblCellMar>
        <w:tblLook w:val="04A0" w:firstRow="1" w:lastRow="0" w:firstColumn="1" w:lastColumn="0" w:noHBand="0" w:noVBand="1"/>
      </w:tblPr>
      <w:tblGrid>
        <w:gridCol w:w="640"/>
        <w:gridCol w:w="2200"/>
        <w:gridCol w:w="400"/>
        <w:gridCol w:w="1200"/>
        <w:gridCol w:w="522"/>
        <w:gridCol w:w="1120"/>
        <w:gridCol w:w="380"/>
        <w:gridCol w:w="640"/>
        <w:gridCol w:w="277"/>
        <w:gridCol w:w="985"/>
        <w:gridCol w:w="1559"/>
      </w:tblGrid>
      <w:tr w:rsidR="00FE6068" w:rsidRPr="001A00CE" w14:paraId="50307DA8" w14:textId="77777777" w:rsidTr="006559F7">
        <w:trPr>
          <w:trHeight w:val="319"/>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1F7384" w14:textId="77777777" w:rsidR="00FE6068" w:rsidRPr="001A00CE" w:rsidRDefault="00FE6068" w:rsidP="006559F7">
            <w:pPr>
              <w:tabs>
                <w:tab w:val="left" w:pos="1425"/>
              </w:tabs>
              <w:jc w:val="both"/>
              <w:rPr>
                <w:rFonts w:eastAsia="Calibri"/>
                <w:b/>
                <w:bCs/>
              </w:rPr>
            </w:pPr>
            <w:r w:rsidRPr="001A00CE">
              <w:rPr>
                <w:rFonts w:eastAsia="Calibri"/>
                <w:b/>
                <w:bCs/>
              </w:rPr>
              <w:t>LINEA 0101</w:t>
            </w:r>
          </w:p>
        </w:tc>
        <w:tc>
          <w:tcPr>
            <w:tcW w:w="4961" w:type="dxa"/>
            <w:gridSpan w:val="6"/>
            <w:tcBorders>
              <w:top w:val="single" w:sz="4" w:space="0" w:color="auto"/>
              <w:left w:val="nil"/>
              <w:bottom w:val="single" w:sz="4" w:space="0" w:color="auto"/>
              <w:right w:val="single" w:sz="4" w:space="0" w:color="auto"/>
            </w:tcBorders>
            <w:shd w:val="clear" w:color="auto" w:fill="auto"/>
            <w:vAlign w:val="center"/>
            <w:hideMark/>
          </w:tcPr>
          <w:p w14:paraId="059F6D4B" w14:textId="77777777" w:rsidR="00FE6068" w:rsidRPr="001A00CE" w:rsidRDefault="00FE6068" w:rsidP="006559F7">
            <w:pPr>
              <w:tabs>
                <w:tab w:val="left" w:pos="1425"/>
              </w:tabs>
              <w:jc w:val="both"/>
              <w:rPr>
                <w:rFonts w:eastAsia="Calibri"/>
                <w:b/>
                <w:bCs/>
              </w:rPr>
            </w:pPr>
            <w:r w:rsidRPr="001A00CE">
              <w:rPr>
                <w:rFonts w:eastAsia="Calibri"/>
                <w:b/>
                <w:bCs/>
              </w:rPr>
              <w:t>CODIGO 51107</w:t>
            </w:r>
          </w:p>
        </w:tc>
      </w:tr>
      <w:tr w:rsidR="00FE6068" w:rsidRPr="001A00CE" w14:paraId="018CB231" w14:textId="77777777" w:rsidTr="006559F7">
        <w:trPr>
          <w:trHeight w:val="1365"/>
        </w:trPr>
        <w:tc>
          <w:tcPr>
            <w:tcW w:w="640" w:type="dxa"/>
            <w:tcBorders>
              <w:top w:val="nil"/>
              <w:left w:val="single" w:sz="4" w:space="0" w:color="auto"/>
              <w:bottom w:val="nil"/>
              <w:right w:val="nil"/>
            </w:tcBorders>
            <w:shd w:val="clear" w:color="auto" w:fill="auto"/>
            <w:vAlign w:val="center"/>
            <w:hideMark/>
          </w:tcPr>
          <w:p w14:paraId="6F5184B3" w14:textId="77777777" w:rsidR="00FE6068" w:rsidRPr="001A00CE" w:rsidRDefault="00FE6068" w:rsidP="006559F7">
            <w:pPr>
              <w:tabs>
                <w:tab w:val="left" w:pos="1425"/>
              </w:tabs>
              <w:jc w:val="both"/>
              <w:rPr>
                <w:rFonts w:eastAsia="Calibri"/>
                <w:b/>
                <w:bCs/>
              </w:rPr>
            </w:pPr>
            <w:proofErr w:type="spellStart"/>
            <w:r w:rsidRPr="001A00CE">
              <w:rPr>
                <w:rFonts w:eastAsia="Calibri"/>
                <w:b/>
                <w:bCs/>
              </w:rPr>
              <w:t>N°</w:t>
            </w:r>
            <w:proofErr w:type="spellEnd"/>
          </w:p>
        </w:tc>
        <w:tc>
          <w:tcPr>
            <w:tcW w:w="2600" w:type="dxa"/>
            <w:gridSpan w:val="2"/>
            <w:tcBorders>
              <w:top w:val="single" w:sz="4" w:space="0" w:color="auto"/>
              <w:left w:val="single" w:sz="4" w:space="0" w:color="auto"/>
              <w:bottom w:val="nil"/>
              <w:right w:val="single" w:sz="4" w:space="0" w:color="auto"/>
            </w:tcBorders>
            <w:shd w:val="clear" w:color="auto" w:fill="auto"/>
            <w:vAlign w:val="center"/>
            <w:hideMark/>
          </w:tcPr>
          <w:p w14:paraId="255CABBC" w14:textId="77777777" w:rsidR="00FE6068" w:rsidRPr="001A00CE" w:rsidRDefault="00FE6068" w:rsidP="006559F7">
            <w:pPr>
              <w:tabs>
                <w:tab w:val="left" w:pos="1425"/>
              </w:tabs>
              <w:jc w:val="both"/>
              <w:rPr>
                <w:rFonts w:eastAsia="Calibri"/>
                <w:b/>
                <w:bCs/>
              </w:rPr>
            </w:pPr>
            <w:r w:rsidRPr="001A00CE">
              <w:rPr>
                <w:rFonts w:eastAsia="Calibri"/>
                <w:b/>
                <w:bCs/>
              </w:rPr>
              <w:t>Nombre</w:t>
            </w:r>
          </w:p>
        </w:tc>
        <w:tc>
          <w:tcPr>
            <w:tcW w:w="1722" w:type="dxa"/>
            <w:gridSpan w:val="2"/>
            <w:tcBorders>
              <w:top w:val="single" w:sz="4" w:space="0" w:color="auto"/>
              <w:left w:val="nil"/>
              <w:bottom w:val="nil"/>
              <w:right w:val="single" w:sz="4" w:space="0" w:color="auto"/>
            </w:tcBorders>
            <w:shd w:val="clear" w:color="auto" w:fill="auto"/>
            <w:vAlign w:val="center"/>
            <w:hideMark/>
          </w:tcPr>
          <w:p w14:paraId="6F350391" w14:textId="77777777" w:rsidR="00FE6068" w:rsidRPr="001A00CE" w:rsidRDefault="00FE6068" w:rsidP="006559F7">
            <w:pPr>
              <w:tabs>
                <w:tab w:val="left" w:pos="1425"/>
              </w:tabs>
              <w:jc w:val="both"/>
              <w:rPr>
                <w:rFonts w:eastAsia="Calibri"/>
                <w:b/>
                <w:bCs/>
              </w:rPr>
            </w:pPr>
            <w:r w:rsidRPr="001A00CE">
              <w:rPr>
                <w:rFonts w:eastAsia="Calibri"/>
                <w:b/>
                <w:bCs/>
              </w:rPr>
              <w:t>Cargo y                            Departamento</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14:paraId="5FD6BB53" w14:textId="77777777" w:rsidR="00FE6068" w:rsidRPr="001A00CE" w:rsidRDefault="00FE6068" w:rsidP="006559F7">
            <w:pPr>
              <w:tabs>
                <w:tab w:val="left" w:pos="1425"/>
              </w:tabs>
              <w:jc w:val="both"/>
              <w:rPr>
                <w:rFonts w:eastAsia="Calibri"/>
                <w:b/>
                <w:bCs/>
              </w:rPr>
            </w:pPr>
            <w:r w:rsidRPr="001A00CE">
              <w:rPr>
                <w:rFonts w:eastAsia="Calibri"/>
                <w:b/>
                <w:bCs/>
              </w:rPr>
              <w:t>Cálculo</w:t>
            </w:r>
          </w:p>
        </w:tc>
        <w:tc>
          <w:tcPr>
            <w:tcW w:w="1559" w:type="dxa"/>
            <w:tcBorders>
              <w:top w:val="nil"/>
              <w:left w:val="nil"/>
              <w:bottom w:val="single" w:sz="4" w:space="0" w:color="auto"/>
              <w:right w:val="single" w:sz="4" w:space="0" w:color="auto"/>
            </w:tcBorders>
            <w:shd w:val="clear" w:color="auto" w:fill="auto"/>
            <w:vAlign w:val="center"/>
            <w:hideMark/>
          </w:tcPr>
          <w:p w14:paraId="4BDD3D7D" w14:textId="77777777" w:rsidR="00FE6068" w:rsidRPr="001A00CE" w:rsidRDefault="00FE6068" w:rsidP="006559F7">
            <w:pPr>
              <w:tabs>
                <w:tab w:val="left" w:pos="1425"/>
              </w:tabs>
              <w:jc w:val="both"/>
              <w:rPr>
                <w:rFonts w:eastAsia="Calibri"/>
                <w:b/>
                <w:bCs/>
              </w:rPr>
            </w:pPr>
            <w:r w:rsidRPr="001A00CE">
              <w:rPr>
                <w:rFonts w:eastAsia="Calibri"/>
                <w:b/>
                <w:bCs/>
              </w:rPr>
              <w:t>Valor de Recargo por Vacación</w:t>
            </w:r>
          </w:p>
        </w:tc>
      </w:tr>
      <w:tr w:rsidR="00FE6068" w:rsidRPr="001A00CE" w14:paraId="2619A8E0" w14:textId="77777777" w:rsidTr="006559F7">
        <w:trPr>
          <w:trHeight w:val="319"/>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CA3BF" w14:textId="77777777" w:rsidR="00FE6068" w:rsidRPr="001A00CE" w:rsidRDefault="00FE6068" w:rsidP="006559F7">
            <w:pPr>
              <w:tabs>
                <w:tab w:val="left" w:pos="1425"/>
              </w:tabs>
              <w:jc w:val="both"/>
              <w:rPr>
                <w:rFonts w:eastAsia="Calibri"/>
              </w:rPr>
            </w:pPr>
            <w:r w:rsidRPr="001A00CE">
              <w:rPr>
                <w:rFonts w:eastAsia="Calibri"/>
              </w:rPr>
              <w:t>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294BA" w14:textId="77777777" w:rsidR="00FE6068" w:rsidRPr="001A00CE" w:rsidRDefault="00FE6068" w:rsidP="006559F7">
            <w:pPr>
              <w:tabs>
                <w:tab w:val="left" w:pos="1425"/>
              </w:tabs>
              <w:jc w:val="both"/>
              <w:rPr>
                <w:rFonts w:eastAsia="Calibri"/>
              </w:rPr>
            </w:pPr>
            <w:r w:rsidRPr="001A00CE">
              <w:rPr>
                <w:rFonts w:eastAsia="Calibri"/>
              </w:rPr>
              <w:t xml:space="preserve">Aníbal </w:t>
            </w:r>
            <w:proofErr w:type="spellStart"/>
            <w:r w:rsidRPr="001A00CE">
              <w:rPr>
                <w:rFonts w:eastAsia="Calibri"/>
              </w:rPr>
              <w:t>Adilio</w:t>
            </w:r>
            <w:proofErr w:type="spellEnd"/>
            <w:r w:rsidRPr="001A00CE">
              <w:rPr>
                <w:rFonts w:eastAsia="Calibri"/>
              </w:rPr>
              <w:t xml:space="preserve"> Lapa Leiva</w:t>
            </w:r>
          </w:p>
        </w:tc>
        <w:tc>
          <w:tcPr>
            <w:tcW w:w="1722" w:type="dxa"/>
            <w:gridSpan w:val="2"/>
            <w:tcBorders>
              <w:top w:val="single" w:sz="4" w:space="0" w:color="auto"/>
              <w:left w:val="nil"/>
              <w:bottom w:val="nil"/>
              <w:right w:val="single" w:sz="4" w:space="0" w:color="000000"/>
            </w:tcBorders>
            <w:shd w:val="clear" w:color="auto" w:fill="auto"/>
            <w:vAlign w:val="center"/>
            <w:hideMark/>
          </w:tcPr>
          <w:p w14:paraId="0E508DB6" w14:textId="77777777" w:rsidR="00FE6068" w:rsidRPr="001A00CE" w:rsidRDefault="00FE6068" w:rsidP="006559F7">
            <w:pPr>
              <w:tabs>
                <w:tab w:val="left" w:pos="1425"/>
              </w:tabs>
              <w:jc w:val="both"/>
              <w:rPr>
                <w:rFonts w:eastAsia="Calibri"/>
              </w:rPr>
            </w:pPr>
            <w:r w:rsidRPr="001A00CE">
              <w:rPr>
                <w:rFonts w:eastAsia="Calibri"/>
              </w:rPr>
              <w:t>Agente</w:t>
            </w:r>
          </w:p>
        </w:tc>
        <w:tc>
          <w:tcPr>
            <w:tcW w:w="1120" w:type="dxa"/>
            <w:tcBorders>
              <w:top w:val="nil"/>
              <w:left w:val="nil"/>
              <w:bottom w:val="nil"/>
              <w:right w:val="nil"/>
            </w:tcBorders>
            <w:shd w:val="clear" w:color="auto" w:fill="auto"/>
            <w:vAlign w:val="center"/>
            <w:hideMark/>
          </w:tcPr>
          <w:p w14:paraId="43592ABA" w14:textId="77777777" w:rsidR="00FE6068" w:rsidRPr="001A00CE" w:rsidRDefault="00FE6068" w:rsidP="006559F7">
            <w:pPr>
              <w:tabs>
                <w:tab w:val="left" w:pos="1425"/>
              </w:tabs>
              <w:jc w:val="both"/>
              <w:rPr>
                <w:rFonts w:eastAsia="Calibri"/>
              </w:rPr>
            </w:pPr>
            <w:r w:rsidRPr="001A00CE">
              <w:rPr>
                <w:rFonts w:eastAsia="Calibri"/>
              </w:rPr>
              <w:t>$450,00</w:t>
            </w:r>
          </w:p>
        </w:tc>
        <w:tc>
          <w:tcPr>
            <w:tcW w:w="380" w:type="dxa"/>
            <w:tcBorders>
              <w:top w:val="nil"/>
              <w:left w:val="nil"/>
              <w:bottom w:val="nil"/>
              <w:right w:val="nil"/>
            </w:tcBorders>
            <w:shd w:val="clear" w:color="auto" w:fill="auto"/>
            <w:vAlign w:val="center"/>
            <w:hideMark/>
          </w:tcPr>
          <w:p w14:paraId="4EC8F078"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0DBE0FB4"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4F6D1347"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26896F0D" w14:textId="77777777" w:rsidR="00FE6068" w:rsidRPr="001A00CE" w:rsidRDefault="00FE6068" w:rsidP="006559F7">
            <w:pPr>
              <w:tabs>
                <w:tab w:val="left" w:pos="1425"/>
              </w:tabs>
              <w:jc w:val="both"/>
              <w:rPr>
                <w:rFonts w:eastAsia="Calibri"/>
              </w:rPr>
            </w:pPr>
            <w:r w:rsidRPr="001A00CE">
              <w:rPr>
                <w:rFonts w:eastAsia="Calibri"/>
              </w:rPr>
              <w:t>$225,00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0175FA8D" w14:textId="77777777" w:rsidR="00FE6068" w:rsidRPr="001A00CE" w:rsidRDefault="00FE6068" w:rsidP="006559F7">
            <w:pPr>
              <w:tabs>
                <w:tab w:val="left" w:pos="1425"/>
              </w:tabs>
              <w:jc w:val="both"/>
              <w:rPr>
                <w:rFonts w:eastAsia="Calibri"/>
              </w:rPr>
            </w:pPr>
            <w:r w:rsidRPr="001A00CE">
              <w:rPr>
                <w:rFonts w:eastAsia="Calibri"/>
              </w:rPr>
              <w:t>$67,50</w:t>
            </w:r>
          </w:p>
        </w:tc>
      </w:tr>
      <w:tr w:rsidR="00FE6068" w:rsidRPr="001A00CE" w14:paraId="6FF5EC23" w14:textId="77777777" w:rsidTr="006559F7">
        <w:trPr>
          <w:trHeight w:val="63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41704EF3"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0C91A0C0"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49D0A716" w14:textId="77777777" w:rsidR="00FE6068" w:rsidRPr="001A00CE" w:rsidRDefault="00FE6068" w:rsidP="006559F7">
            <w:pPr>
              <w:tabs>
                <w:tab w:val="left" w:pos="1425"/>
              </w:tabs>
              <w:jc w:val="both"/>
              <w:rPr>
                <w:rFonts w:eastAsia="Calibri"/>
              </w:rPr>
            </w:pPr>
            <w:r w:rsidRPr="001A00CE">
              <w:rPr>
                <w:rFonts w:eastAsia="Calibri"/>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64A6DFD1" w14:textId="77777777" w:rsidR="00FE6068" w:rsidRPr="001A00CE" w:rsidRDefault="00FE6068" w:rsidP="006559F7">
            <w:pPr>
              <w:tabs>
                <w:tab w:val="left" w:pos="1425"/>
              </w:tabs>
              <w:jc w:val="both"/>
              <w:rPr>
                <w:rFonts w:eastAsia="Calibri"/>
              </w:rPr>
            </w:pPr>
            <w:r w:rsidRPr="001A00CE">
              <w:rPr>
                <w:rFonts w:eastAsia="Calibri"/>
              </w:rPr>
              <w:t>$225,00</w:t>
            </w:r>
          </w:p>
        </w:tc>
        <w:tc>
          <w:tcPr>
            <w:tcW w:w="380" w:type="dxa"/>
            <w:tcBorders>
              <w:top w:val="nil"/>
              <w:left w:val="nil"/>
              <w:bottom w:val="single" w:sz="4" w:space="0" w:color="auto"/>
              <w:right w:val="nil"/>
            </w:tcBorders>
            <w:shd w:val="clear" w:color="auto" w:fill="auto"/>
            <w:vAlign w:val="center"/>
            <w:hideMark/>
          </w:tcPr>
          <w:p w14:paraId="70E5332F"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23E97F3F"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4FC36063"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1555A144" w14:textId="77777777" w:rsidR="00FE6068" w:rsidRPr="001A00CE" w:rsidRDefault="00FE6068" w:rsidP="006559F7">
            <w:pPr>
              <w:tabs>
                <w:tab w:val="left" w:pos="1425"/>
              </w:tabs>
              <w:jc w:val="both"/>
              <w:rPr>
                <w:rFonts w:eastAsia="Calibri"/>
              </w:rPr>
            </w:pPr>
            <w:r w:rsidRPr="001A00CE">
              <w:rPr>
                <w:rFonts w:eastAsia="Calibri"/>
              </w:rPr>
              <w:t>$67,50</w:t>
            </w:r>
          </w:p>
        </w:tc>
        <w:tc>
          <w:tcPr>
            <w:tcW w:w="1559" w:type="dxa"/>
            <w:vMerge/>
            <w:tcBorders>
              <w:top w:val="nil"/>
              <w:left w:val="single" w:sz="4" w:space="0" w:color="auto"/>
              <w:bottom w:val="single" w:sz="4" w:space="0" w:color="000000"/>
              <w:right w:val="single" w:sz="4" w:space="0" w:color="auto"/>
            </w:tcBorders>
            <w:vAlign w:val="center"/>
            <w:hideMark/>
          </w:tcPr>
          <w:p w14:paraId="11186561" w14:textId="77777777" w:rsidR="00FE6068" w:rsidRPr="001A00CE" w:rsidRDefault="00FE6068" w:rsidP="006559F7">
            <w:pPr>
              <w:tabs>
                <w:tab w:val="left" w:pos="1425"/>
              </w:tabs>
              <w:jc w:val="both"/>
              <w:rPr>
                <w:rFonts w:eastAsia="Calibri"/>
              </w:rPr>
            </w:pPr>
          </w:p>
        </w:tc>
      </w:tr>
      <w:tr w:rsidR="00FE6068" w:rsidRPr="001A00CE" w14:paraId="215C92EB" w14:textId="77777777" w:rsidTr="006559F7">
        <w:trPr>
          <w:trHeight w:val="319"/>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4870F9DE"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 xml:space="preserve">Luis Alfonso </w:t>
            </w:r>
            <w:proofErr w:type="spellStart"/>
            <w:r w:rsidRPr="001A00CE">
              <w:rPr>
                <w:rFonts w:eastAsia="Calibri"/>
              </w:rPr>
              <w:t>Zaldaña</w:t>
            </w:r>
            <w:proofErr w:type="spellEnd"/>
            <w:r w:rsidRPr="001A00CE">
              <w:rPr>
                <w:rFonts w:eastAsia="Calibri"/>
              </w:rPr>
              <w:t xml:space="preserve"> Sandoval</w:t>
            </w:r>
          </w:p>
        </w:tc>
        <w:tc>
          <w:tcPr>
            <w:tcW w:w="1120" w:type="dxa"/>
            <w:tcBorders>
              <w:top w:val="nil"/>
              <w:left w:val="nil"/>
              <w:bottom w:val="nil"/>
              <w:right w:val="nil"/>
            </w:tcBorders>
            <w:shd w:val="clear" w:color="auto" w:fill="auto"/>
            <w:noWrap/>
            <w:vAlign w:val="bottom"/>
            <w:hideMark/>
          </w:tcPr>
          <w:p w14:paraId="312E9CEE"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644723C9"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noWrap/>
            <w:vAlign w:val="bottom"/>
            <w:hideMark/>
          </w:tcPr>
          <w:p w14:paraId="1834C13F"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noWrap/>
            <w:vAlign w:val="bottom"/>
            <w:hideMark/>
          </w:tcPr>
          <w:p w14:paraId="3AE63E97"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single" w:sz="4" w:space="0" w:color="auto"/>
            </w:tcBorders>
            <w:shd w:val="clear" w:color="auto" w:fill="auto"/>
            <w:noWrap/>
            <w:vAlign w:val="bottom"/>
            <w:hideMark/>
          </w:tcPr>
          <w:p w14:paraId="2DFC033E"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381539F1"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00D708DB" w14:textId="77777777" w:rsidTr="006559F7">
        <w:trPr>
          <w:trHeight w:val="319"/>
        </w:trPr>
        <w:tc>
          <w:tcPr>
            <w:tcW w:w="4962" w:type="dxa"/>
            <w:gridSpan w:val="5"/>
            <w:tcBorders>
              <w:top w:val="nil"/>
              <w:left w:val="single" w:sz="4" w:space="0" w:color="auto"/>
              <w:bottom w:val="nil"/>
              <w:right w:val="single" w:sz="4" w:space="0" w:color="000000"/>
            </w:tcBorders>
            <w:shd w:val="clear" w:color="auto" w:fill="auto"/>
            <w:noWrap/>
            <w:vAlign w:val="center"/>
            <w:hideMark/>
          </w:tcPr>
          <w:p w14:paraId="777CF5F8" w14:textId="77777777" w:rsidR="00FE6068" w:rsidRPr="001A00CE" w:rsidRDefault="00FE6068" w:rsidP="006559F7">
            <w:pPr>
              <w:tabs>
                <w:tab w:val="left" w:pos="1425"/>
              </w:tabs>
              <w:jc w:val="both"/>
              <w:rPr>
                <w:rFonts w:eastAsia="Calibri"/>
                <w:bCs/>
              </w:rPr>
            </w:pPr>
            <w:r w:rsidRPr="001A00CE">
              <w:rPr>
                <w:rFonts w:eastAsia="Calibri"/>
                <w:bCs/>
              </w:rPr>
              <w:t>DUI/NIT:</w:t>
            </w:r>
            <w:r w:rsidRPr="001A00CE">
              <w:rPr>
                <w:rFonts w:eastAsia="Calibri"/>
              </w:rPr>
              <w:t xml:space="preserve"> </w:t>
            </w:r>
            <w:proofErr w:type="spellStart"/>
            <w:r>
              <w:rPr>
                <w:rFonts w:eastAsia="Calibri"/>
              </w:rPr>
              <w:t>xxxxxxxxxxx</w:t>
            </w:r>
            <w:proofErr w:type="spellEnd"/>
          </w:p>
        </w:tc>
        <w:tc>
          <w:tcPr>
            <w:tcW w:w="1120" w:type="dxa"/>
            <w:tcBorders>
              <w:top w:val="nil"/>
              <w:left w:val="nil"/>
              <w:bottom w:val="nil"/>
              <w:right w:val="nil"/>
            </w:tcBorders>
            <w:shd w:val="clear" w:color="auto" w:fill="auto"/>
            <w:vAlign w:val="center"/>
            <w:hideMark/>
          </w:tcPr>
          <w:p w14:paraId="0FF51891" w14:textId="77777777" w:rsidR="00FE6068" w:rsidRPr="001A00CE" w:rsidRDefault="00FE6068" w:rsidP="006559F7">
            <w:pPr>
              <w:tabs>
                <w:tab w:val="left" w:pos="1425"/>
              </w:tabs>
              <w:jc w:val="both"/>
              <w:rPr>
                <w:rFonts w:eastAsia="Calibri"/>
              </w:rPr>
            </w:pPr>
            <w:r w:rsidRPr="001A00CE">
              <w:rPr>
                <w:rFonts w:eastAsia="Calibri"/>
              </w:rPr>
              <w:t>$450,00</w:t>
            </w:r>
          </w:p>
        </w:tc>
        <w:tc>
          <w:tcPr>
            <w:tcW w:w="380" w:type="dxa"/>
            <w:tcBorders>
              <w:top w:val="nil"/>
              <w:left w:val="nil"/>
              <w:bottom w:val="nil"/>
              <w:right w:val="nil"/>
            </w:tcBorders>
            <w:shd w:val="clear" w:color="auto" w:fill="auto"/>
            <w:vAlign w:val="center"/>
            <w:hideMark/>
          </w:tcPr>
          <w:p w14:paraId="48BC34B0"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773E1EBF"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252E8B49"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05A239C7" w14:textId="77777777" w:rsidR="00FE6068" w:rsidRPr="001A00CE" w:rsidRDefault="00FE6068" w:rsidP="006559F7">
            <w:pPr>
              <w:tabs>
                <w:tab w:val="left" w:pos="1425"/>
              </w:tabs>
              <w:jc w:val="both"/>
              <w:rPr>
                <w:rFonts w:eastAsia="Calibri"/>
              </w:rPr>
            </w:pPr>
            <w:r w:rsidRPr="001A00CE">
              <w:rPr>
                <w:rFonts w:eastAsia="Calibri"/>
              </w:rPr>
              <w:t>$225,00</w:t>
            </w:r>
          </w:p>
        </w:tc>
        <w:tc>
          <w:tcPr>
            <w:tcW w:w="1559" w:type="dxa"/>
            <w:tcBorders>
              <w:top w:val="nil"/>
              <w:left w:val="nil"/>
              <w:bottom w:val="nil"/>
              <w:right w:val="single" w:sz="4" w:space="0" w:color="auto"/>
            </w:tcBorders>
            <w:shd w:val="clear" w:color="auto" w:fill="auto"/>
            <w:vAlign w:val="center"/>
            <w:hideMark/>
          </w:tcPr>
          <w:p w14:paraId="3B8F3AFE" w14:textId="77777777" w:rsidR="00FE6068" w:rsidRPr="001A00CE" w:rsidRDefault="00FE6068" w:rsidP="006559F7">
            <w:pPr>
              <w:tabs>
                <w:tab w:val="left" w:pos="1425"/>
              </w:tabs>
              <w:jc w:val="both"/>
              <w:rPr>
                <w:rFonts w:eastAsia="Calibri"/>
              </w:rPr>
            </w:pPr>
            <w:r w:rsidRPr="001A00CE">
              <w:rPr>
                <w:rFonts w:eastAsia="Calibri"/>
              </w:rPr>
              <w:t>$225,00</w:t>
            </w:r>
          </w:p>
        </w:tc>
      </w:tr>
      <w:tr w:rsidR="00FE6068" w:rsidRPr="001A00CE" w14:paraId="0B53DC43" w14:textId="77777777" w:rsidTr="006559F7">
        <w:trPr>
          <w:trHeight w:val="319"/>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7B6038" w14:textId="77777777" w:rsidR="00FE6068" w:rsidRPr="001A00CE" w:rsidRDefault="00FE6068" w:rsidP="006559F7">
            <w:pPr>
              <w:tabs>
                <w:tab w:val="left" w:pos="1425"/>
              </w:tabs>
              <w:jc w:val="both"/>
              <w:rPr>
                <w:rFonts w:eastAsia="Calibri"/>
              </w:rPr>
            </w:pPr>
            <w:r w:rsidRPr="001A00CE">
              <w:rPr>
                <w:rFonts w:eastAsia="Calibri"/>
              </w:rPr>
              <w:t>2</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C273A0F" w14:textId="77777777" w:rsidR="00FE6068" w:rsidRPr="001A00CE" w:rsidRDefault="00FE6068" w:rsidP="006559F7">
            <w:pPr>
              <w:tabs>
                <w:tab w:val="left" w:pos="1425"/>
              </w:tabs>
              <w:jc w:val="both"/>
              <w:rPr>
                <w:rFonts w:eastAsia="Calibri"/>
              </w:rPr>
            </w:pPr>
            <w:r w:rsidRPr="001A00CE">
              <w:rPr>
                <w:rFonts w:eastAsia="Calibri"/>
              </w:rPr>
              <w:t>Félix Noé Peña Peraza</w:t>
            </w:r>
          </w:p>
        </w:tc>
        <w:tc>
          <w:tcPr>
            <w:tcW w:w="1722" w:type="dxa"/>
            <w:gridSpan w:val="2"/>
            <w:tcBorders>
              <w:top w:val="single" w:sz="4" w:space="0" w:color="auto"/>
              <w:left w:val="nil"/>
              <w:bottom w:val="nil"/>
              <w:right w:val="single" w:sz="4" w:space="0" w:color="000000"/>
            </w:tcBorders>
            <w:shd w:val="clear" w:color="auto" w:fill="auto"/>
            <w:vAlign w:val="center"/>
            <w:hideMark/>
          </w:tcPr>
          <w:p w14:paraId="27EB1E1A" w14:textId="77777777" w:rsidR="00FE6068" w:rsidRPr="001A00CE" w:rsidRDefault="00FE6068" w:rsidP="006559F7">
            <w:pPr>
              <w:tabs>
                <w:tab w:val="left" w:pos="1425"/>
              </w:tabs>
              <w:jc w:val="both"/>
              <w:rPr>
                <w:rFonts w:eastAsia="Calibri"/>
              </w:rPr>
            </w:pPr>
            <w:r w:rsidRPr="001A00CE">
              <w:rPr>
                <w:rFonts w:eastAsia="Calibri"/>
              </w:rPr>
              <w:t>Vigilante</w:t>
            </w:r>
          </w:p>
        </w:tc>
        <w:tc>
          <w:tcPr>
            <w:tcW w:w="1120" w:type="dxa"/>
            <w:tcBorders>
              <w:top w:val="single" w:sz="4" w:space="0" w:color="auto"/>
              <w:left w:val="nil"/>
              <w:bottom w:val="nil"/>
              <w:right w:val="nil"/>
            </w:tcBorders>
            <w:shd w:val="clear" w:color="auto" w:fill="auto"/>
            <w:vAlign w:val="center"/>
            <w:hideMark/>
          </w:tcPr>
          <w:p w14:paraId="01EE9E52" w14:textId="77777777" w:rsidR="00FE6068" w:rsidRPr="001A00CE" w:rsidRDefault="00FE6068" w:rsidP="006559F7">
            <w:pPr>
              <w:tabs>
                <w:tab w:val="left" w:pos="1425"/>
              </w:tabs>
              <w:jc w:val="both"/>
              <w:rPr>
                <w:rFonts w:eastAsia="Calibri"/>
              </w:rPr>
            </w:pPr>
            <w:r w:rsidRPr="001A00CE">
              <w:rPr>
                <w:rFonts w:eastAsia="Calibri"/>
              </w:rPr>
              <w:t>$450,00</w:t>
            </w:r>
          </w:p>
        </w:tc>
        <w:tc>
          <w:tcPr>
            <w:tcW w:w="380" w:type="dxa"/>
            <w:tcBorders>
              <w:top w:val="single" w:sz="4" w:space="0" w:color="auto"/>
              <w:left w:val="nil"/>
              <w:bottom w:val="nil"/>
              <w:right w:val="nil"/>
            </w:tcBorders>
            <w:shd w:val="clear" w:color="auto" w:fill="auto"/>
            <w:vAlign w:val="center"/>
            <w:hideMark/>
          </w:tcPr>
          <w:p w14:paraId="3A3C5F38"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single" w:sz="4" w:space="0" w:color="auto"/>
              <w:left w:val="nil"/>
              <w:bottom w:val="nil"/>
              <w:right w:val="nil"/>
            </w:tcBorders>
            <w:shd w:val="clear" w:color="auto" w:fill="auto"/>
            <w:vAlign w:val="center"/>
            <w:hideMark/>
          </w:tcPr>
          <w:p w14:paraId="391DC05D"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single" w:sz="4" w:space="0" w:color="auto"/>
              <w:left w:val="nil"/>
              <w:bottom w:val="nil"/>
              <w:right w:val="nil"/>
            </w:tcBorders>
            <w:shd w:val="clear" w:color="auto" w:fill="auto"/>
            <w:vAlign w:val="center"/>
            <w:hideMark/>
          </w:tcPr>
          <w:p w14:paraId="4569722C"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single" w:sz="4" w:space="0" w:color="auto"/>
              <w:left w:val="nil"/>
              <w:bottom w:val="nil"/>
              <w:right w:val="single" w:sz="4" w:space="0" w:color="auto"/>
            </w:tcBorders>
            <w:shd w:val="clear" w:color="auto" w:fill="auto"/>
            <w:vAlign w:val="center"/>
            <w:hideMark/>
          </w:tcPr>
          <w:p w14:paraId="794DD946" w14:textId="77777777" w:rsidR="00FE6068" w:rsidRPr="001A00CE" w:rsidRDefault="00FE6068" w:rsidP="006559F7">
            <w:pPr>
              <w:tabs>
                <w:tab w:val="left" w:pos="1425"/>
              </w:tabs>
              <w:jc w:val="both"/>
              <w:rPr>
                <w:rFonts w:eastAsia="Calibri"/>
              </w:rPr>
            </w:pPr>
            <w:r w:rsidRPr="001A00CE">
              <w:rPr>
                <w:rFonts w:eastAsia="Calibri"/>
              </w:rPr>
              <w:t>$225,00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9543B9" w14:textId="77777777" w:rsidR="00FE6068" w:rsidRPr="001A00CE" w:rsidRDefault="00FE6068" w:rsidP="006559F7">
            <w:pPr>
              <w:tabs>
                <w:tab w:val="left" w:pos="1425"/>
              </w:tabs>
              <w:jc w:val="both"/>
              <w:rPr>
                <w:rFonts w:eastAsia="Calibri"/>
              </w:rPr>
            </w:pPr>
            <w:r w:rsidRPr="001A00CE">
              <w:rPr>
                <w:rFonts w:eastAsia="Calibri"/>
              </w:rPr>
              <w:t>$67,50</w:t>
            </w:r>
          </w:p>
        </w:tc>
      </w:tr>
      <w:tr w:rsidR="00FE6068" w:rsidRPr="001A00CE" w14:paraId="076FB4A2" w14:textId="77777777" w:rsidTr="006559F7">
        <w:trPr>
          <w:trHeight w:val="645"/>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2B35B7D4"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46DA106A"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36B48887" w14:textId="77777777" w:rsidR="00FE6068" w:rsidRPr="001A00CE" w:rsidRDefault="00FE6068" w:rsidP="006559F7">
            <w:pPr>
              <w:tabs>
                <w:tab w:val="left" w:pos="1425"/>
              </w:tabs>
              <w:jc w:val="both"/>
              <w:rPr>
                <w:rFonts w:eastAsia="Calibri"/>
              </w:rPr>
            </w:pPr>
            <w:r w:rsidRPr="001A00CE">
              <w:rPr>
                <w:rFonts w:eastAsia="Calibri"/>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46E66A99" w14:textId="77777777" w:rsidR="00FE6068" w:rsidRPr="001A00CE" w:rsidRDefault="00FE6068" w:rsidP="006559F7">
            <w:pPr>
              <w:tabs>
                <w:tab w:val="left" w:pos="1425"/>
              </w:tabs>
              <w:jc w:val="both"/>
              <w:rPr>
                <w:rFonts w:eastAsia="Calibri"/>
              </w:rPr>
            </w:pPr>
            <w:r w:rsidRPr="001A00CE">
              <w:rPr>
                <w:rFonts w:eastAsia="Calibri"/>
              </w:rPr>
              <w:t>$225,00</w:t>
            </w:r>
          </w:p>
        </w:tc>
        <w:tc>
          <w:tcPr>
            <w:tcW w:w="380" w:type="dxa"/>
            <w:tcBorders>
              <w:top w:val="nil"/>
              <w:left w:val="nil"/>
              <w:bottom w:val="single" w:sz="4" w:space="0" w:color="auto"/>
              <w:right w:val="nil"/>
            </w:tcBorders>
            <w:shd w:val="clear" w:color="auto" w:fill="auto"/>
            <w:vAlign w:val="center"/>
            <w:hideMark/>
          </w:tcPr>
          <w:p w14:paraId="10945B55"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26808700"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2BC7CA8A"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2AB1EB2C" w14:textId="77777777" w:rsidR="00FE6068" w:rsidRPr="001A00CE" w:rsidRDefault="00FE6068" w:rsidP="006559F7">
            <w:pPr>
              <w:tabs>
                <w:tab w:val="left" w:pos="1425"/>
              </w:tabs>
              <w:jc w:val="both"/>
              <w:rPr>
                <w:rFonts w:eastAsia="Calibri"/>
              </w:rPr>
            </w:pPr>
            <w:r w:rsidRPr="001A00CE">
              <w:rPr>
                <w:rFonts w:eastAsia="Calibri"/>
              </w:rPr>
              <w:t>$67,50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697C510" w14:textId="77777777" w:rsidR="00FE6068" w:rsidRPr="001A00CE" w:rsidRDefault="00FE6068" w:rsidP="006559F7">
            <w:pPr>
              <w:tabs>
                <w:tab w:val="left" w:pos="1425"/>
              </w:tabs>
              <w:jc w:val="both"/>
              <w:rPr>
                <w:rFonts w:eastAsia="Calibri"/>
              </w:rPr>
            </w:pPr>
          </w:p>
        </w:tc>
      </w:tr>
      <w:tr w:rsidR="00FE6068" w:rsidRPr="001A00CE" w14:paraId="1EC12D11" w14:textId="77777777" w:rsidTr="006559F7">
        <w:trPr>
          <w:trHeight w:val="33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37158B5"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José Daniel Martínez Ramírez</w:t>
            </w:r>
          </w:p>
        </w:tc>
        <w:tc>
          <w:tcPr>
            <w:tcW w:w="1120" w:type="dxa"/>
            <w:tcBorders>
              <w:top w:val="nil"/>
              <w:left w:val="nil"/>
              <w:bottom w:val="nil"/>
              <w:right w:val="nil"/>
            </w:tcBorders>
            <w:shd w:val="clear" w:color="auto" w:fill="auto"/>
            <w:noWrap/>
            <w:vAlign w:val="bottom"/>
            <w:hideMark/>
          </w:tcPr>
          <w:p w14:paraId="0E64F7E4"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52869B07"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noWrap/>
            <w:vAlign w:val="bottom"/>
            <w:hideMark/>
          </w:tcPr>
          <w:p w14:paraId="10F63409"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noWrap/>
            <w:vAlign w:val="bottom"/>
            <w:hideMark/>
          </w:tcPr>
          <w:p w14:paraId="5037049A"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single" w:sz="4" w:space="0" w:color="auto"/>
            </w:tcBorders>
            <w:shd w:val="clear" w:color="auto" w:fill="auto"/>
            <w:noWrap/>
            <w:vAlign w:val="bottom"/>
            <w:hideMark/>
          </w:tcPr>
          <w:p w14:paraId="69B85EC9"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611932DD"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24CD8BF1" w14:textId="77777777" w:rsidTr="006559F7">
        <w:trPr>
          <w:trHeight w:val="330"/>
        </w:trPr>
        <w:tc>
          <w:tcPr>
            <w:tcW w:w="4962" w:type="dxa"/>
            <w:gridSpan w:val="5"/>
            <w:tcBorders>
              <w:top w:val="nil"/>
              <w:left w:val="single" w:sz="4" w:space="0" w:color="auto"/>
              <w:bottom w:val="nil"/>
              <w:right w:val="single" w:sz="4" w:space="0" w:color="000000"/>
            </w:tcBorders>
            <w:shd w:val="clear" w:color="auto" w:fill="auto"/>
            <w:noWrap/>
            <w:vAlign w:val="center"/>
            <w:hideMark/>
          </w:tcPr>
          <w:p w14:paraId="73EAA46A" w14:textId="77777777" w:rsidR="00FE6068" w:rsidRPr="001A00CE" w:rsidRDefault="00FE6068" w:rsidP="006559F7">
            <w:pPr>
              <w:tabs>
                <w:tab w:val="left" w:pos="1425"/>
              </w:tabs>
              <w:jc w:val="both"/>
              <w:rPr>
                <w:rFonts w:eastAsia="Calibri"/>
                <w:bCs/>
              </w:rPr>
            </w:pPr>
            <w:r w:rsidRPr="001A00CE">
              <w:rPr>
                <w:rFonts w:eastAsia="Calibri"/>
                <w:bCs/>
              </w:rPr>
              <w:t>DUI/NIT:</w:t>
            </w:r>
            <w:r w:rsidRPr="001A00CE">
              <w:rPr>
                <w:rFonts w:eastAsia="Calibri"/>
              </w:rPr>
              <w:t xml:space="preserve"> </w:t>
            </w:r>
            <w:proofErr w:type="spellStart"/>
            <w:r>
              <w:rPr>
                <w:rFonts w:eastAsia="Calibri"/>
              </w:rPr>
              <w:t>xxxxxxxxxxx</w:t>
            </w:r>
            <w:proofErr w:type="spellEnd"/>
          </w:p>
        </w:tc>
        <w:tc>
          <w:tcPr>
            <w:tcW w:w="1120" w:type="dxa"/>
            <w:tcBorders>
              <w:top w:val="nil"/>
              <w:left w:val="nil"/>
              <w:bottom w:val="nil"/>
              <w:right w:val="nil"/>
            </w:tcBorders>
            <w:shd w:val="clear" w:color="auto" w:fill="auto"/>
            <w:vAlign w:val="center"/>
            <w:hideMark/>
          </w:tcPr>
          <w:p w14:paraId="0BB25C0A" w14:textId="77777777" w:rsidR="00FE6068" w:rsidRPr="001A00CE" w:rsidRDefault="00FE6068" w:rsidP="006559F7">
            <w:pPr>
              <w:tabs>
                <w:tab w:val="left" w:pos="1425"/>
              </w:tabs>
              <w:jc w:val="both"/>
              <w:rPr>
                <w:rFonts w:eastAsia="Calibri"/>
              </w:rPr>
            </w:pPr>
            <w:r w:rsidRPr="001A00CE">
              <w:rPr>
                <w:rFonts w:eastAsia="Calibri"/>
              </w:rPr>
              <w:t>$450,00</w:t>
            </w:r>
          </w:p>
        </w:tc>
        <w:tc>
          <w:tcPr>
            <w:tcW w:w="380" w:type="dxa"/>
            <w:tcBorders>
              <w:top w:val="nil"/>
              <w:left w:val="nil"/>
              <w:bottom w:val="nil"/>
              <w:right w:val="nil"/>
            </w:tcBorders>
            <w:shd w:val="clear" w:color="auto" w:fill="auto"/>
            <w:vAlign w:val="center"/>
            <w:hideMark/>
          </w:tcPr>
          <w:p w14:paraId="5481A3E7"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0C79BE92"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35909EDD"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082B4421" w14:textId="77777777" w:rsidR="00FE6068" w:rsidRPr="001A00CE" w:rsidRDefault="00FE6068" w:rsidP="006559F7">
            <w:pPr>
              <w:tabs>
                <w:tab w:val="left" w:pos="1425"/>
              </w:tabs>
              <w:jc w:val="both"/>
              <w:rPr>
                <w:rFonts w:eastAsia="Calibri"/>
              </w:rPr>
            </w:pPr>
            <w:r w:rsidRPr="001A00CE">
              <w:rPr>
                <w:rFonts w:eastAsia="Calibri"/>
              </w:rPr>
              <w:t>$225,00</w:t>
            </w:r>
          </w:p>
        </w:tc>
        <w:tc>
          <w:tcPr>
            <w:tcW w:w="1559" w:type="dxa"/>
            <w:tcBorders>
              <w:top w:val="nil"/>
              <w:left w:val="nil"/>
              <w:bottom w:val="nil"/>
              <w:right w:val="single" w:sz="4" w:space="0" w:color="auto"/>
            </w:tcBorders>
            <w:shd w:val="clear" w:color="auto" w:fill="auto"/>
            <w:vAlign w:val="center"/>
            <w:hideMark/>
          </w:tcPr>
          <w:p w14:paraId="7EE1502B" w14:textId="77777777" w:rsidR="00FE6068" w:rsidRPr="001A00CE" w:rsidRDefault="00FE6068" w:rsidP="006559F7">
            <w:pPr>
              <w:tabs>
                <w:tab w:val="left" w:pos="1425"/>
              </w:tabs>
              <w:jc w:val="both"/>
              <w:rPr>
                <w:rFonts w:eastAsia="Calibri"/>
              </w:rPr>
            </w:pPr>
            <w:r w:rsidRPr="001A00CE">
              <w:rPr>
                <w:rFonts w:eastAsia="Calibri"/>
              </w:rPr>
              <w:t>$225,00</w:t>
            </w:r>
          </w:p>
        </w:tc>
      </w:tr>
      <w:tr w:rsidR="00FE6068" w:rsidRPr="001A00CE" w14:paraId="7B5BB601" w14:textId="77777777" w:rsidTr="006559F7">
        <w:trPr>
          <w:trHeight w:val="319"/>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7E5C03" w14:textId="77777777" w:rsidR="00FE6068" w:rsidRPr="001A00CE" w:rsidRDefault="00FE6068" w:rsidP="006559F7">
            <w:pPr>
              <w:tabs>
                <w:tab w:val="left" w:pos="1425"/>
              </w:tabs>
              <w:jc w:val="both"/>
              <w:rPr>
                <w:rFonts w:eastAsia="Calibri"/>
              </w:rPr>
            </w:pPr>
            <w:r w:rsidRPr="001A00CE">
              <w:rPr>
                <w:rFonts w:eastAsia="Calibri"/>
              </w:rPr>
              <w:t>3</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69CD987" w14:textId="77777777" w:rsidR="00FE6068" w:rsidRPr="001A00CE" w:rsidRDefault="00FE6068" w:rsidP="006559F7">
            <w:pPr>
              <w:tabs>
                <w:tab w:val="left" w:pos="1425"/>
              </w:tabs>
              <w:jc w:val="both"/>
              <w:rPr>
                <w:rFonts w:eastAsia="Calibri"/>
              </w:rPr>
            </w:pPr>
            <w:r w:rsidRPr="001A00CE">
              <w:rPr>
                <w:rFonts w:eastAsia="Calibri"/>
              </w:rPr>
              <w:t>José Raúl Figueroa</w:t>
            </w:r>
          </w:p>
        </w:tc>
        <w:tc>
          <w:tcPr>
            <w:tcW w:w="1722" w:type="dxa"/>
            <w:gridSpan w:val="2"/>
            <w:tcBorders>
              <w:top w:val="single" w:sz="4" w:space="0" w:color="auto"/>
              <w:left w:val="nil"/>
              <w:bottom w:val="nil"/>
              <w:right w:val="single" w:sz="4" w:space="0" w:color="000000"/>
            </w:tcBorders>
            <w:shd w:val="clear" w:color="auto" w:fill="auto"/>
            <w:vAlign w:val="center"/>
            <w:hideMark/>
          </w:tcPr>
          <w:p w14:paraId="1A51BC07" w14:textId="77777777" w:rsidR="00FE6068" w:rsidRPr="001A00CE" w:rsidRDefault="00FE6068" w:rsidP="006559F7">
            <w:pPr>
              <w:tabs>
                <w:tab w:val="left" w:pos="1425"/>
              </w:tabs>
              <w:jc w:val="both"/>
              <w:rPr>
                <w:rFonts w:eastAsia="Calibri"/>
              </w:rPr>
            </w:pPr>
            <w:r w:rsidRPr="001A00CE">
              <w:rPr>
                <w:rFonts w:eastAsia="Calibri"/>
              </w:rPr>
              <w:t>Vigilante</w:t>
            </w:r>
          </w:p>
        </w:tc>
        <w:tc>
          <w:tcPr>
            <w:tcW w:w="1120" w:type="dxa"/>
            <w:tcBorders>
              <w:top w:val="single" w:sz="4" w:space="0" w:color="auto"/>
              <w:left w:val="nil"/>
              <w:bottom w:val="nil"/>
              <w:right w:val="nil"/>
            </w:tcBorders>
            <w:shd w:val="clear" w:color="auto" w:fill="auto"/>
            <w:vAlign w:val="center"/>
            <w:hideMark/>
          </w:tcPr>
          <w:p w14:paraId="4CA723EC" w14:textId="77777777" w:rsidR="00FE6068" w:rsidRPr="001A00CE" w:rsidRDefault="00FE6068" w:rsidP="006559F7">
            <w:pPr>
              <w:tabs>
                <w:tab w:val="left" w:pos="1425"/>
              </w:tabs>
              <w:jc w:val="both"/>
              <w:rPr>
                <w:rFonts w:eastAsia="Calibri"/>
              </w:rPr>
            </w:pPr>
            <w:r w:rsidRPr="001A00CE">
              <w:rPr>
                <w:rFonts w:eastAsia="Calibri"/>
              </w:rPr>
              <w:t>$450,00</w:t>
            </w:r>
          </w:p>
        </w:tc>
        <w:tc>
          <w:tcPr>
            <w:tcW w:w="380" w:type="dxa"/>
            <w:tcBorders>
              <w:top w:val="single" w:sz="4" w:space="0" w:color="auto"/>
              <w:left w:val="nil"/>
              <w:bottom w:val="nil"/>
              <w:right w:val="nil"/>
            </w:tcBorders>
            <w:shd w:val="clear" w:color="auto" w:fill="auto"/>
            <w:vAlign w:val="center"/>
            <w:hideMark/>
          </w:tcPr>
          <w:p w14:paraId="4319E43C"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single" w:sz="4" w:space="0" w:color="auto"/>
              <w:left w:val="nil"/>
              <w:bottom w:val="nil"/>
              <w:right w:val="nil"/>
            </w:tcBorders>
            <w:shd w:val="clear" w:color="auto" w:fill="auto"/>
            <w:vAlign w:val="center"/>
            <w:hideMark/>
          </w:tcPr>
          <w:p w14:paraId="5355A0EC"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single" w:sz="4" w:space="0" w:color="auto"/>
              <w:left w:val="nil"/>
              <w:bottom w:val="nil"/>
              <w:right w:val="nil"/>
            </w:tcBorders>
            <w:shd w:val="clear" w:color="auto" w:fill="auto"/>
            <w:vAlign w:val="center"/>
            <w:hideMark/>
          </w:tcPr>
          <w:p w14:paraId="170B5062"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single" w:sz="4" w:space="0" w:color="auto"/>
              <w:left w:val="nil"/>
              <w:bottom w:val="nil"/>
              <w:right w:val="single" w:sz="4" w:space="0" w:color="auto"/>
            </w:tcBorders>
            <w:shd w:val="clear" w:color="auto" w:fill="auto"/>
            <w:vAlign w:val="center"/>
            <w:hideMark/>
          </w:tcPr>
          <w:p w14:paraId="2817807E" w14:textId="77777777" w:rsidR="00FE6068" w:rsidRPr="001A00CE" w:rsidRDefault="00FE6068" w:rsidP="006559F7">
            <w:pPr>
              <w:tabs>
                <w:tab w:val="left" w:pos="1425"/>
              </w:tabs>
              <w:jc w:val="both"/>
              <w:rPr>
                <w:rFonts w:eastAsia="Calibri"/>
              </w:rPr>
            </w:pPr>
            <w:r w:rsidRPr="001A00CE">
              <w:rPr>
                <w:rFonts w:eastAsia="Calibri"/>
              </w:rPr>
              <w:t>$225,00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A920CA" w14:textId="77777777" w:rsidR="00FE6068" w:rsidRPr="001A00CE" w:rsidRDefault="00FE6068" w:rsidP="006559F7">
            <w:pPr>
              <w:tabs>
                <w:tab w:val="left" w:pos="1425"/>
              </w:tabs>
              <w:jc w:val="both"/>
              <w:rPr>
                <w:rFonts w:eastAsia="Calibri"/>
              </w:rPr>
            </w:pPr>
            <w:r w:rsidRPr="001A00CE">
              <w:rPr>
                <w:rFonts w:eastAsia="Calibri"/>
              </w:rPr>
              <w:t>$67,50</w:t>
            </w:r>
          </w:p>
        </w:tc>
      </w:tr>
      <w:tr w:rsidR="00FE6068" w:rsidRPr="001A00CE" w14:paraId="73DDCA09" w14:textId="77777777" w:rsidTr="006559F7">
        <w:trPr>
          <w:trHeight w:val="63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08622F4A"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39BCE527"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1EAFD6A5" w14:textId="77777777" w:rsidR="00FE6068" w:rsidRPr="001A00CE" w:rsidRDefault="00FE6068" w:rsidP="006559F7">
            <w:pPr>
              <w:tabs>
                <w:tab w:val="left" w:pos="1425"/>
              </w:tabs>
              <w:jc w:val="both"/>
              <w:rPr>
                <w:rFonts w:eastAsia="Calibri"/>
              </w:rPr>
            </w:pPr>
            <w:r w:rsidRPr="001A00CE">
              <w:rPr>
                <w:rFonts w:eastAsia="Calibri"/>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5ACA4ABC" w14:textId="77777777" w:rsidR="00FE6068" w:rsidRPr="001A00CE" w:rsidRDefault="00FE6068" w:rsidP="006559F7">
            <w:pPr>
              <w:tabs>
                <w:tab w:val="left" w:pos="1425"/>
              </w:tabs>
              <w:jc w:val="both"/>
              <w:rPr>
                <w:rFonts w:eastAsia="Calibri"/>
              </w:rPr>
            </w:pPr>
            <w:r w:rsidRPr="001A00CE">
              <w:rPr>
                <w:rFonts w:eastAsia="Calibri"/>
              </w:rPr>
              <w:t>$225,00</w:t>
            </w:r>
          </w:p>
        </w:tc>
        <w:tc>
          <w:tcPr>
            <w:tcW w:w="380" w:type="dxa"/>
            <w:tcBorders>
              <w:top w:val="nil"/>
              <w:left w:val="nil"/>
              <w:bottom w:val="single" w:sz="4" w:space="0" w:color="auto"/>
              <w:right w:val="nil"/>
            </w:tcBorders>
            <w:shd w:val="clear" w:color="auto" w:fill="auto"/>
            <w:vAlign w:val="center"/>
            <w:hideMark/>
          </w:tcPr>
          <w:p w14:paraId="1DA2037D"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6B6C892E"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3DD7A172"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14597672" w14:textId="77777777" w:rsidR="00FE6068" w:rsidRPr="001A00CE" w:rsidRDefault="00FE6068" w:rsidP="006559F7">
            <w:pPr>
              <w:tabs>
                <w:tab w:val="left" w:pos="1425"/>
              </w:tabs>
              <w:jc w:val="both"/>
              <w:rPr>
                <w:rFonts w:eastAsia="Calibri"/>
              </w:rPr>
            </w:pPr>
            <w:r w:rsidRPr="001A00CE">
              <w:rPr>
                <w:rFonts w:eastAsia="Calibri"/>
              </w:rPr>
              <w:t>$67,50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721B9B2" w14:textId="77777777" w:rsidR="00FE6068" w:rsidRPr="001A00CE" w:rsidRDefault="00FE6068" w:rsidP="006559F7">
            <w:pPr>
              <w:tabs>
                <w:tab w:val="left" w:pos="1425"/>
              </w:tabs>
              <w:jc w:val="both"/>
              <w:rPr>
                <w:rFonts w:eastAsia="Calibri"/>
              </w:rPr>
            </w:pPr>
          </w:p>
        </w:tc>
      </w:tr>
      <w:tr w:rsidR="00FE6068" w:rsidRPr="001A00CE" w14:paraId="387FAC59" w14:textId="77777777" w:rsidTr="006559F7">
        <w:trPr>
          <w:trHeight w:val="319"/>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E9CBC73"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proofErr w:type="spellStart"/>
            <w:r w:rsidRPr="001A00CE">
              <w:rPr>
                <w:rFonts w:eastAsia="Calibri"/>
              </w:rPr>
              <w:t>Neftali</w:t>
            </w:r>
            <w:proofErr w:type="spellEnd"/>
            <w:r w:rsidRPr="001A00CE">
              <w:rPr>
                <w:rFonts w:eastAsia="Calibri"/>
              </w:rPr>
              <w:t xml:space="preserve"> Recinos Fajardo</w:t>
            </w:r>
          </w:p>
        </w:tc>
        <w:tc>
          <w:tcPr>
            <w:tcW w:w="1120" w:type="dxa"/>
            <w:tcBorders>
              <w:top w:val="nil"/>
              <w:left w:val="nil"/>
              <w:bottom w:val="nil"/>
              <w:right w:val="nil"/>
            </w:tcBorders>
            <w:shd w:val="clear" w:color="auto" w:fill="auto"/>
            <w:noWrap/>
            <w:vAlign w:val="bottom"/>
            <w:hideMark/>
          </w:tcPr>
          <w:p w14:paraId="7DF640F2"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6B267474" w14:textId="77777777" w:rsidR="00FE6068" w:rsidRPr="001A00CE" w:rsidRDefault="00FE6068" w:rsidP="006559F7">
            <w:pPr>
              <w:tabs>
                <w:tab w:val="left" w:pos="1425"/>
              </w:tabs>
              <w:jc w:val="both"/>
              <w:rPr>
                <w:rFonts w:eastAsia="Calibri"/>
              </w:rPr>
            </w:pPr>
            <w:r w:rsidRPr="001A00CE">
              <w:rPr>
                <w:rFonts w:eastAsia="Calibri"/>
              </w:rPr>
              <w:t> </w:t>
            </w:r>
          </w:p>
        </w:tc>
        <w:tc>
          <w:tcPr>
            <w:tcW w:w="640" w:type="dxa"/>
            <w:tcBorders>
              <w:top w:val="nil"/>
              <w:left w:val="nil"/>
              <w:bottom w:val="nil"/>
              <w:right w:val="nil"/>
            </w:tcBorders>
            <w:shd w:val="clear" w:color="auto" w:fill="auto"/>
            <w:noWrap/>
            <w:vAlign w:val="bottom"/>
            <w:hideMark/>
          </w:tcPr>
          <w:p w14:paraId="3D4E7FC0" w14:textId="77777777" w:rsidR="00FE6068" w:rsidRPr="001A00CE" w:rsidRDefault="00FE6068" w:rsidP="006559F7">
            <w:pPr>
              <w:tabs>
                <w:tab w:val="left" w:pos="1425"/>
              </w:tabs>
              <w:jc w:val="both"/>
              <w:rPr>
                <w:rFonts w:eastAsia="Calibri"/>
              </w:rPr>
            </w:pPr>
            <w:r w:rsidRPr="001A00CE">
              <w:rPr>
                <w:rFonts w:eastAsia="Calibri"/>
              </w:rPr>
              <w:t> </w:t>
            </w:r>
          </w:p>
        </w:tc>
        <w:tc>
          <w:tcPr>
            <w:tcW w:w="277" w:type="dxa"/>
            <w:tcBorders>
              <w:top w:val="nil"/>
              <w:left w:val="nil"/>
              <w:bottom w:val="nil"/>
              <w:right w:val="nil"/>
            </w:tcBorders>
            <w:shd w:val="clear" w:color="auto" w:fill="auto"/>
            <w:noWrap/>
            <w:vAlign w:val="bottom"/>
            <w:hideMark/>
          </w:tcPr>
          <w:p w14:paraId="0787BB1A" w14:textId="77777777" w:rsidR="00FE6068" w:rsidRPr="001A00CE" w:rsidRDefault="00FE6068" w:rsidP="006559F7">
            <w:pPr>
              <w:tabs>
                <w:tab w:val="left" w:pos="1425"/>
              </w:tabs>
              <w:jc w:val="both"/>
              <w:rPr>
                <w:rFonts w:eastAsia="Calibri"/>
              </w:rPr>
            </w:pPr>
            <w:r w:rsidRPr="001A00CE">
              <w:rPr>
                <w:rFonts w:eastAsia="Calibri"/>
              </w:rPr>
              <w:t> </w:t>
            </w:r>
          </w:p>
        </w:tc>
        <w:tc>
          <w:tcPr>
            <w:tcW w:w="985" w:type="dxa"/>
            <w:tcBorders>
              <w:top w:val="nil"/>
              <w:left w:val="nil"/>
              <w:bottom w:val="nil"/>
              <w:right w:val="single" w:sz="4" w:space="0" w:color="auto"/>
            </w:tcBorders>
            <w:shd w:val="clear" w:color="auto" w:fill="auto"/>
            <w:noWrap/>
            <w:vAlign w:val="bottom"/>
            <w:hideMark/>
          </w:tcPr>
          <w:p w14:paraId="7D217975"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083D735F"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762FDA3E" w14:textId="77777777" w:rsidTr="006559F7">
        <w:trPr>
          <w:trHeight w:val="319"/>
        </w:trPr>
        <w:tc>
          <w:tcPr>
            <w:tcW w:w="4962"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1503ABF3" w14:textId="77777777" w:rsidR="00FE6068" w:rsidRPr="001A00CE" w:rsidRDefault="00FE6068" w:rsidP="006559F7">
            <w:pPr>
              <w:tabs>
                <w:tab w:val="left" w:pos="1425"/>
              </w:tabs>
              <w:jc w:val="both"/>
              <w:rPr>
                <w:rFonts w:eastAsia="Calibri"/>
                <w:bCs/>
              </w:rPr>
            </w:pPr>
            <w:r w:rsidRPr="001A00CE">
              <w:rPr>
                <w:rFonts w:eastAsia="Calibri"/>
                <w:bCs/>
              </w:rPr>
              <w:t>DUI/NIT:</w:t>
            </w:r>
            <w:r w:rsidRPr="001A00CE">
              <w:rPr>
                <w:rFonts w:eastAsia="Calibri"/>
              </w:rPr>
              <w:t xml:space="preserve"> </w:t>
            </w:r>
            <w:proofErr w:type="spellStart"/>
            <w:r>
              <w:rPr>
                <w:rFonts w:eastAsia="Calibri"/>
              </w:rPr>
              <w:t>xxxxxxxxxx</w:t>
            </w:r>
            <w:proofErr w:type="spellEnd"/>
          </w:p>
        </w:tc>
        <w:tc>
          <w:tcPr>
            <w:tcW w:w="1120" w:type="dxa"/>
            <w:tcBorders>
              <w:top w:val="nil"/>
              <w:left w:val="nil"/>
              <w:bottom w:val="single" w:sz="4" w:space="0" w:color="auto"/>
              <w:right w:val="nil"/>
            </w:tcBorders>
            <w:shd w:val="clear" w:color="auto" w:fill="auto"/>
            <w:vAlign w:val="center"/>
            <w:hideMark/>
          </w:tcPr>
          <w:p w14:paraId="48E8460B" w14:textId="77777777" w:rsidR="00FE6068" w:rsidRPr="001A00CE" w:rsidRDefault="00FE6068" w:rsidP="006559F7">
            <w:pPr>
              <w:tabs>
                <w:tab w:val="left" w:pos="1425"/>
              </w:tabs>
              <w:jc w:val="both"/>
              <w:rPr>
                <w:rFonts w:eastAsia="Calibri"/>
              </w:rPr>
            </w:pPr>
            <w:r w:rsidRPr="001A00CE">
              <w:rPr>
                <w:rFonts w:eastAsia="Calibri"/>
              </w:rPr>
              <w:t>$450,00</w:t>
            </w:r>
          </w:p>
        </w:tc>
        <w:tc>
          <w:tcPr>
            <w:tcW w:w="380" w:type="dxa"/>
            <w:tcBorders>
              <w:top w:val="nil"/>
              <w:left w:val="nil"/>
              <w:bottom w:val="single" w:sz="4" w:space="0" w:color="auto"/>
              <w:right w:val="nil"/>
            </w:tcBorders>
            <w:shd w:val="clear" w:color="auto" w:fill="auto"/>
            <w:vAlign w:val="center"/>
            <w:hideMark/>
          </w:tcPr>
          <w:p w14:paraId="11D3F9C0"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single" w:sz="4" w:space="0" w:color="auto"/>
              <w:right w:val="nil"/>
            </w:tcBorders>
            <w:shd w:val="clear" w:color="auto" w:fill="auto"/>
            <w:vAlign w:val="center"/>
            <w:hideMark/>
          </w:tcPr>
          <w:p w14:paraId="0C2107DB"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single" w:sz="4" w:space="0" w:color="auto"/>
              <w:right w:val="nil"/>
            </w:tcBorders>
            <w:shd w:val="clear" w:color="auto" w:fill="auto"/>
            <w:vAlign w:val="center"/>
            <w:hideMark/>
          </w:tcPr>
          <w:p w14:paraId="6A370C83"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5CE7E105" w14:textId="77777777" w:rsidR="00FE6068" w:rsidRPr="001A00CE" w:rsidRDefault="00FE6068" w:rsidP="006559F7">
            <w:pPr>
              <w:tabs>
                <w:tab w:val="left" w:pos="1425"/>
              </w:tabs>
              <w:jc w:val="both"/>
              <w:rPr>
                <w:rFonts w:eastAsia="Calibri"/>
              </w:rPr>
            </w:pPr>
            <w:r w:rsidRPr="001A00CE">
              <w:rPr>
                <w:rFonts w:eastAsia="Calibri"/>
              </w:rPr>
              <w:t>$225,00</w:t>
            </w:r>
          </w:p>
        </w:tc>
        <w:tc>
          <w:tcPr>
            <w:tcW w:w="1559" w:type="dxa"/>
            <w:tcBorders>
              <w:top w:val="nil"/>
              <w:left w:val="nil"/>
              <w:bottom w:val="single" w:sz="4" w:space="0" w:color="auto"/>
              <w:right w:val="single" w:sz="4" w:space="0" w:color="auto"/>
            </w:tcBorders>
            <w:shd w:val="clear" w:color="auto" w:fill="auto"/>
            <w:vAlign w:val="center"/>
            <w:hideMark/>
          </w:tcPr>
          <w:p w14:paraId="46B05814" w14:textId="77777777" w:rsidR="00FE6068" w:rsidRPr="001A00CE" w:rsidRDefault="00FE6068" w:rsidP="006559F7">
            <w:pPr>
              <w:tabs>
                <w:tab w:val="left" w:pos="1425"/>
              </w:tabs>
              <w:jc w:val="both"/>
              <w:rPr>
                <w:rFonts w:eastAsia="Calibri"/>
              </w:rPr>
            </w:pPr>
            <w:r w:rsidRPr="001A00CE">
              <w:rPr>
                <w:rFonts w:eastAsia="Calibri"/>
              </w:rPr>
              <w:t>$225,00</w:t>
            </w:r>
          </w:p>
        </w:tc>
      </w:tr>
      <w:tr w:rsidR="00FE6068" w:rsidRPr="001A00CE" w14:paraId="5D3FFA87" w14:textId="77777777" w:rsidTr="006559F7">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4D47AB4" w14:textId="77777777" w:rsidR="00FE6068" w:rsidRPr="001A00CE" w:rsidRDefault="00FE6068" w:rsidP="006559F7">
            <w:pPr>
              <w:tabs>
                <w:tab w:val="left" w:pos="1425"/>
              </w:tabs>
              <w:jc w:val="both"/>
              <w:rPr>
                <w:rFonts w:eastAsia="Calibri"/>
              </w:rPr>
            </w:pPr>
            <w:r w:rsidRPr="001A00CE">
              <w:rPr>
                <w:rFonts w:eastAsia="Calibri"/>
              </w:rPr>
              <w:t>4</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67420BD" w14:textId="77777777" w:rsidR="00FE6068" w:rsidRPr="001A00CE" w:rsidRDefault="00FE6068" w:rsidP="006559F7">
            <w:pPr>
              <w:tabs>
                <w:tab w:val="left" w:pos="1425"/>
              </w:tabs>
              <w:jc w:val="both"/>
              <w:rPr>
                <w:rFonts w:eastAsia="Calibri"/>
              </w:rPr>
            </w:pPr>
            <w:r w:rsidRPr="001A00CE">
              <w:rPr>
                <w:rFonts w:eastAsia="Calibri"/>
              </w:rPr>
              <w:t>Rigoberto Valladares Marroquín</w:t>
            </w:r>
          </w:p>
        </w:tc>
        <w:tc>
          <w:tcPr>
            <w:tcW w:w="1722" w:type="dxa"/>
            <w:gridSpan w:val="2"/>
            <w:tcBorders>
              <w:top w:val="single" w:sz="4" w:space="0" w:color="auto"/>
              <w:left w:val="nil"/>
              <w:bottom w:val="nil"/>
              <w:right w:val="single" w:sz="4" w:space="0" w:color="000000"/>
            </w:tcBorders>
            <w:shd w:val="clear" w:color="auto" w:fill="auto"/>
            <w:vAlign w:val="center"/>
            <w:hideMark/>
          </w:tcPr>
          <w:p w14:paraId="3018A1DE" w14:textId="77777777" w:rsidR="00FE6068" w:rsidRPr="001A00CE" w:rsidRDefault="00FE6068" w:rsidP="006559F7">
            <w:pPr>
              <w:tabs>
                <w:tab w:val="left" w:pos="1425"/>
              </w:tabs>
              <w:jc w:val="both"/>
              <w:rPr>
                <w:rFonts w:eastAsia="Calibri"/>
              </w:rPr>
            </w:pPr>
            <w:r w:rsidRPr="001A00CE">
              <w:rPr>
                <w:rFonts w:eastAsia="Calibri"/>
              </w:rPr>
              <w:t>Agente</w:t>
            </w:r>
          </w:p>
        </w:tc>
        <w:tc>
          <w:tcPr>
            <w:tcW w:w="1120" w:type="dxa"/>
            <w:tcBorders>
              <w:top w:val="nil"/>
              <w:left w:val="nil"/>
              <w:bottom w:val="nil"/>
              <w:right w:val="nil"/>
            </w:tcBorders>
            <w:shd w:val="clear" w:color="auto" w:fill="auto"/>
            <w:vAlign w:val="center"/>
            <w:hideMark/>
          </w:tcPr>
          <w:p w14:paraId="3C0685C2" w14:textId="77777777" w:rsidR="00FE6068" w:rsidRPr="001A00CE" w:rsidRDefault="00FE6068" w:rsidP="006559F7">
            <w:pPr>
              <w:tabs>
                <w:tab w:val="left" w:pos="1425"/>
              </w:tabs>
              <w:jc w:val="both"/>
              <w:rPr>
                <w:rFonts w:eastAsia="Calibri"/>
              </w:rPr>
            </w:pPr>
            <w:r w:rsidRPr="001A00CE">
              <w:rPr>
                <w:rFonts w:eastAsia="Calibri"/>
              </w:rPr>
              <w:t>$450,00</w:t>
            </w:r>
          </w:p>
        </w:tc>
        <w:tc>
          <w:tcPr>
            <w:tcW w:w="380" w:type="dxa"/>
            <w:tcBorders>
              <w:top w:val="nil"/>
              <w:left w:val="nil"/>
              <w:bottom w:val="nil"/>
              <w:right w:val="nil"/>
            </w:tcBorders>
            <w:shd w:val="clear" w:color="auto" w:fill="auto"/>
            <w:vAlign w:val="center"/>
            <w:hideMark/>
          </w:tcPr>
          <w:p w14:paraId="61464196"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5F4EF6B9"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735C123D"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2E3491BE" w14:textId="77777777" w:rsidR="00FE6068" w:rsidRPr="001A00CE" w:rsidRDefault="00FE6068" w:rsidP="006559F7">
            <w:pPr>
              <w:tabs>
                <w:tab w:val="left" w:pos="1425"/>
              </w:tabs>
              <w:jc w:val="both"/>
              <w:rPr>
                <w:rFonts w:eastAsia="Calibri"/>
              </w:rPr>
            </w:pPr>
            <w:r w:rsidRPr="001A00CE">
              <w:rPr>
                <w:rFonts w:eastAsia="Calibri"/>
              </w:rPr>
              <w:t>$225,00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1C7E8F0" w14:textId="77777777" w:rsidR="00FE6068" w:rsidRPr="001A00CE" w:rsidRDefault="00FE6068" w:rsidP="006559F7">
            <w:pPr>
              <w:tabs>
                <w:tab w:val="left" w:pos="1425"/>
              </w:tabs>
              <w:jc w:val="both"/>
              <w:rPr>
                <w:rFonts w:eastAsia="Calibri"/>
              </w:rPr>
            </w:pPr>
            <w:r w:rsidRPr="001A00CE">
              <w:rPr>
                <w:rFonts w:eastAsia="Calibri"/>
              </w:rPr>
              <w:t>$67,50</w:t>
            </w:r>
          </w:p>
        </w:tc>
      </w:tr>
      <w:tr w:rsidR="00FE6068" w:rsidRPr="001A00CE" w14:paraId="252091DE" w14:textId="77777777" w:rsidTr="006559F7">
        <w:trPr>
          <w:trHeight w:val="630"/>
        </w:trPr>
        <w:tc>
          <w:tcPr>
            <w:tcW w:w="640" w:type="dxa"/>
            <w:vMerge/>
            <w:tcBorders>
              <w:top w:val="nil"/>
              <w:left w:val="single" w:sz="4" w:space="0" w:color="auto"/>
              <w:bottom w:val="single" w:sz="4" w:space="0" w:color="000000"/>
              <w:right w:val="single" w:sz="4" w:space="0" w:color="auto"/>
            </w:tcBorders>
            <w:vAlign w:val="center"/>
            <w:hideMark/>
          </w:tcPr>
          <w:p w14:paraId="7A7B07D9"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5CE904DE"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726CAE5C" w14:textId="77777777" w:rsidR="00FE6068" w:rsidRPr="001A00CE" w:rsidRDefault="00FE6068" w:rsidP="006559F7">
            <w:pPr>
              <w:tabs>
                <w:tab w:val="left" w:pos="1425"/>
              </w:tabs>
              <w:jc w:val="both"/>
              <w:rPr>
                <w:rFonts w:eastAsia="Calibri"/>
              </w:rPr>
            </w:pPr>
            <w:r w:rsidRPr="001A00CE">
              <w:rPr>
                <w:rFonts w:eastAsia="Calibri"/>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4E69E6F9" w14:textId="77777777" w:rsidR="00FE6068" w:rsidRPr="001A00CE" w:rsidRDefault="00FE6068" w:rsidP="006559F7">
            <w:pPr>
              <w:tabs>
                <w:tab w:val="left" w:pos="1425"/>
              </w:tabs>
              <w:jc w:val="both"/>
              <w:rPr>
                <w:rFonts w:eastAsia="Calibri"/>
              </w:rPr>
            </w:pPr>
            <w:r w:rsidRPr="001A00CE">
              <w:rPr>
                <w:rFonts w:eastAsia="Calibri"/>
              </w:rPr>
              <w:t>$225,00</w:t>
            </w:r>
          </w:p>
        </w:tc>
        <w:tc>
          <w:tcPr>
            <w:tcW w:w="380" w:type="dxa"/>
            <w:tcBorders>
              <w:top w:val="nil"/>
              <w:left w:val="nil"/>
              <w:bottom w:val="single" w:sz="4" w:space="0" w:color="auto"/>
              <w:right w:val="nil"/>
            </w:tcBorders>
            <w:shd w:val="clear" w:color="auto" w:fill="auto"/>
            <w:vAlign w:val="center"/>
            <w:hideMark/>
          </w:tcPr>
          <w:p w14:paraId="4FCEB97F"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48AF0B36"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7E4DFACB"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109B3855" w14:textId="77777777" w:rsidR="00FE6068" w:rsidRPr="001A00CE" w:rsidRDefault="00FE6068" w:rsidP="006559F7">
            <w:pPr>
              <w:tabs>
                <w:tab w:val="left" w:pos="1425"/>
              </w:tabs>
              <w:jc w:val="both"/>
              <w:rPr>
                <w:rFonts w:eastAsia="Calibri"/>
              </w:rPr>
            </w:pPr>
            <w:r w:rsidRPr="001A00CE">
              <w:rPr>
                <w:rFonts w:eastAsia="Calibri"/>
              </w:rPr>
              <w:t>$67,50</w:t>
            </w:r>
          </w:p>
        </w:tc>
        <w:tc>
          <w:tcPr>
            <w:tcW w:w="1559" w:type="dxa"/>
            <w:vMerge/>
            <w:tcBorders>
              <w:top w:val="nil"/>
              <w:left w:val="single" w:sz="4" w:space="0" w:color="auto"/>
              <w:bottom w:val="single" w:sz="4" w:space="0" w:color="000000"/>
              <w:right w:val="single" w:sz="4" w:space="0" w:color="auto"/>
            </w:tcBorders>
            <w:vAlign w:val="center"/>
            <w:hideMark/>
          </w:tcPr>
          <w:p w14:paraId="2DCCCEA6" w14:textId="77777777" w:rsidR="00FE6068" w:rsidRPr="001A00CE" w:rsidRDefault="00FE6068" w:rsidP="006559F7">
            <w:pPr>
              <w:tabs>
                <w:tab w:val="left" w:pos="1425"/>
              </w:tabs>
              <w:jc w:val="both"/>
              <w:rPr>
                <w:rFonts w:eastAsia="Calibri"/>
              </w:rPr>
            </w:pPr>
          </w:p>
        </w:tc>
      </w:tr>
      <w:tr w:rsidR="00FE6068" w:rsidRPr="001A00CE" w14:paraId="095A490C" w14:textId="77777777" w:rsidTr="006559F7">
        <w:trPr>
          <w:trHeight w:val="33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D88CA23"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Marvin Geovanni Hernández</w:t>
            </w:r>
          </w:p>
        </w:tc>
        <w:tc>
          <w:tcPr>
            <w:tcW w:w="1120" w:type="dxa"/>
            <w:tcBorders>
              <w:top w:val="nil"/>
              <w:left w:val="nil"/>
              <w:bottom w:val="nil"/>
              <w:right w:val="nil"/>
            </w:tcBorders>
            <w:shd w:val="clear" w:color="auto" w:fill="auto"/>
            <w:noWrap/>
            <w:vAlign w:val="bottom"/>
            <w:hideMark/>
          </w:tcPr>
          <w:p w14:paraId="33BF8E69"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56C728FC" w14:textId="77777777" w:rsidR="00FE6068" w:rsidRPr="001A00CE" w:rsidRDefault="00FE6068" w:rsidP="006559F7">
            <w:pPr>
              <w:tabs>
                <w:tab w:val="left" w:pos="1425"/>
              </w:tabs>
              <w:jc w:val="both"/>
              <w:rPr>
                <w:rFonts w:eastAsia="Calibri"/>
              </w:rPr>
            </w:pPr>
            <w:r w:rsidRPr="001A00CE">
              <w:rPr>
                <w:rFonts w:eastAsia="Calibri"/>
              </w:rPr>
              <w:t> </w:t>
            </w:r>
          </w:p>
        </w:tc>
        <w:tc>
          <w:tcPr>
            <w:tcW w:w="640" w:type="dxa"/>
            <w:tcBorders>
              <w:top w:val="nil"/>
              <w:left w:val="nil"/>
              <w:bottom w:val="nil"/>
              <w:right w:val="nil"/>
            </w:tcBorders>
            <w:shd w:val="clear" w:color="auto" w:fill="auto"/>
            <w:noWrap/>
            <w:vAlign w:val="bottom"/>
            <w:hideMark/>
          </w:tcPr>
          <w:p w14:paraId="317C3965" w14:textId="77777777" w:rsidR="00FE6068" w:rsidRPr="001A00CE" w:rsidRDefault="00FE6068" w:rsidP="006559F7">
            <w:pPr>
              <w:tabs>
                <w:tab w:val="left" w:pos="1425"/>
              </w:tabs>
              <w:jc w:val="both"/>
              <w:rPr>
                <w:rFonts w:eastAsia="Calibri"/>
              </w:rPr>
            </w:pPr>
            <w:r w:rsidRPr="001A00CE">
              <w:rPr>
                <w:rFonts w:eastAsia="Calibri"/>
              </w:rPr>
              <w:t> </w:t>
            </w:r>
          </w:p>
        </w:tc>
        <w:tc>
          <w:tcPr>
            <w:tcW w:w="277" w:type="dxa"/>
            <w:tcBorders>
              <w:top w:val="nil"/>
              <w:left w:val="nil"/>
              <w:bottom w:val="nil"/>
              <w:right w:val="nil"/>
            </w:tcBorders>
            <w:shd w:val="clear" w:color="auto" w:fill="auto"/>
            <w:noWrap/>
            <w:vAlign w:val="bottom"/>
            <w:hideMark/>
          </w:tcPr>
          <w:p w14:paraId="05B2961C" w14:textId="77777777" w:rsidR="00FE6068" w:rsidRPr="001A00CE" w:rsidRDefault="00FE6068" w:rsidP="006559F7">
            <w:pPr>
              <w:tabs>
                <w:tab w:val="left" w:pos="1425"/>
              </w:tabs>
              <w:jc w:val="both"/>
              <w:rPr>
                <w:rFonts w:eastAsia="Calibri"/>
              </w:rPr>
            </w:pPr>
            <w:r w:rsidRPr="001A00CE">
              <w:rPr>
                <w:rFonts w:eastAsia="Calibri"/>
              </w:rPr>
              <w:t> </w:t>
            </w:r>
          </w:p>
        </w:tc>
        <w:tc>
          <w:tcPr>
            <w:tcW w:w="985" w:type="dxa"/>
            <w:tcBorders>
              <w:top w:val="nil"/>
              <w:left w:val="nil"/>
              <w:bottom w:val="nil"/>
              <w:right w:val="single" w:sz="4" w:space="0" w:color="auto"/>
            </w:tcBorders>
            <w:shd w:val="clear" w:color="auto" w:fill="auto"/>
            <w:noWrap/>
            <w:vAlign w:val="bottom"/>
            <w:hideMark/>
          </w:tcPr>
          <w:p w14:paraId="2F356F6A"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2FFFF4AC"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462D51E3" w14:textId="77777777" w:rsidTr="006559F7">
        <w:trPr>
          <w:trHeight w:val="330"/>
        </w:trPr>
        <w:tc>
          <w:tcPr>
            <w:tcW w:w="4962"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67B10DAD" w14:textId="77777777" w:rsidR="00FE6068" w:rsidRPr="001A00CE" w:rsidRDefault="00FE6068" w:rsidP="006559F7">
            <w:pPr>
              <w:tabs>
                <w:tab w:val="left" w:pos="1425"/>
              </w:tabs>
              <w:jc w:val="both"/>
              <w:rPr>
                <w:rFonts w:eastAsia="Calibri"/>
                <w:bCs/>
              </w:rPr>
            </w:pPr>
            <w:r w:rsidRPr="001A00CE">
              <w:rPr>
                <w:rFonts w:eastAsia="Calibri"/>
                <w:bCs/>
              </w:rPr>
              <w:t>DUI/NIT:</w:t>
            </w:r>
            <w:r w:rsidRPr="001A00CE">
              <w:rPr>
                <w:rFonts w:eastAsia="Calibri"/>
              </w:rPr>
              <w:t xml:space="preserve"> </w:t>
            </w:r>
            <w:proofErr w:type="spellStart"/>
            <w:r>
              <w:rPr>
                <w:rFonts w:eastAsia="Calibri"/>
              </w:rPr>
              <w:t>xxxxxxxxxx</w:t>
            </w:r>
            <w:proofErr w:type="spellEnd"/>
          </w:p>
        </w:tc>
        <w:tc>
          <w:tcPr>
            <w:tcW w:w="1120" w:type="dxa"/>
            <w:tcBorders>
              <w:top w:val="nil"/>
              <w:left w:val="nil"/>
              <w:bottom w:val="single" w:sz="4" w:space="0" w:color="auto"/>
              <w:right w:val="nil"/>
            </w:tcBorders>
            <w:shd w:val="clear" w:color="auto" w:fill="auto"/>
            <w:vAlign w:val="center"/>
            <w:hideMark/>
          </w:tcPr>
          <w:p w14:paraId="0E668828" w14:textId="77777777" w:rsidR="00FE6068" w:rsidRPr="001A00CE" w:rsidRDefault="00FE6068" w:rsidP="006559F7">
            <w:pPr>
              <w:tabs>
                <w:tab w:val="left" w:pos="1425"/>
              </w:tabs>
              <w:jc w:val="both"/>
              <w:rPr>
                <w:rFonts w:eastAsia="Calibri"/>
              </w:rPr>
            </w:pPr>
            <w:r w:rsidRPr="001A00CE">
              <w:rPr>
                <w:rFonts w:eastAsia="Calibri"/>
              </w:rPr>
              <w:t>$450,00</w:t>
            </w:r>
          </w:p>
        </w:tc>
        <w:tc>
          <w:tcPr>
            <w:tcW w:w="380" w:type="dxa"/>
            <w:tcBorders>
              <w:top w:val="nil"/>
              <w:left w:val="nil"/>
              <w:bottom w:val="single" w:sz="4" w:space="0" w:color="auto"/>
              <w:right w:val="nil"/>
            </w:tcBorders>
            <w:shd w:val="clear" w:color="auto" w:fill="auto"/>
            <w:vAlign w:val="center"/>
            <w:hideMark/>
          </w:tcPr>
          <w:p w14:paraId="0E822600"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single" w:sz="4" w:space="0" w:color="auto"/>
              <w:right w:val="nil"/>
            </w:tcBorders>
            <w:shd w:val="clear" w:color="auto" w:fill="auto"/>
            <w:vAlign w:val="center"/>
            <w:hideMark/>
          </w:tcPr>
          <w:p w14:paraId="31F87BB5"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single" w:sz="4" w:space="0" w:color="auto"/>
              <w:right w:val="nil"/>
            </w:tcBorders>
            <w:shd w:val="clear" w:color="auto" w:fill="auto"/>
            <w:vAlign w:val="center"/>
            <w:hideMark/>
          </w:tcPr>
          <w:p w14:paraId="24AEA0F4"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5A616E15" w14:textId="77777777" w:rsidR="00FE6068" w:rsidRPr="001A00CE" w:rsidRDefault="00FE6068" w:rsidP="006559F7">
            <w:pPr>
              <w:tabs>
                <w:tab w:val="left" w:pos="1425"/>
              </w:tabs>
              <w:jc w:val="both"/>
              <w:rPr>
                <w:rFonts w:eastAsia="Calibri"/>
              </w:rPr>
            </w:pPr>
            <w:r w:rsidRPr="001A00CE">
              <w:rPr>
                <w:rFonts w:eastAsia="Calibri"/>
              </w:rPr>
              <w:t>$225,00</w:t>
            </w:r>
          </w:p>
        </w:tc>
        <w:tc>
          <w:tcPr>
            <w:tcW w:w="1559" w:type="dxa"/>
            <w:tcBorders>
              <w:top w:val="nil"/>
              <w:left w:val="nil"/>
              <w:bottom w:val="single" w:sz="4" w:space="0" w:color="auto"/>
              <w:right w:val="single" w:sz="4" w:space="0" w:color="auto"/>
            </w:tcBorders>
            <w:shd w:val="clear" w:color="auto" w:fill="auto"/>
            <w:vAlign w:val="center"/>
            <w:hideMark/>
          </w:tcPr>
          <w:p w14:paraId="66C8F35E" w14:textId="77777777" w:rsidR="00FE6068" w:rsidRPr="001A00CE" w:rsidRDefault="00FE6068" w:rsidP="006559F7">
            <w:pPr>
              <w:tabs>
                <w:tab w:val="left" w:pos="1425"/>
              </w:tabs>
              <w:jc w:val="both"/>
              <w:rPr>
                <w:rFonts w:eastAsia="Calibri"/>
              </w:rPr>
            </w:pPr>
            <w:r w:rsidRPr="001A00CE">
              <w:rPr>
                <w:rFonts w:eastAsia="Calibri"/>
              </w:rPr>
              <w:t>$225,00</w:t>
            </w:r>
          </w:p>
        </w:tc>
      </w:tr>
      <w:tr w:rsidR="00FE6068" w:rsidRPr="001A00CE" w14:paraId="6B6791D5" w14:textId="77777777" w:rsidTr="006559F7">
        <w:trPr>
          <w:trHeight w:val="315"/>
        </w:trPr>
        <w:tc>
          <w:tcPr>
            <w:tcW w:w="640" w:type="dxa"/>
            <w:tcBorders>
              <w:top w:val="nil"/>
              <w:left w:val="nil"/>
              <w:bottom w:val="nil"/>
              <w:right w:val="nil"/>
            </w:tcBorders>
            <w:shd w:val="clear" w:color="auto" w:fill="auto"/>
            <w:noWrap/>
            <w:vAlign w:val="bottom"/>
            <w:hideMark/>
          </w:tcPr>
          <w:p w14:paraId="53AB4B27" w14:textId="77777777" w:rsidR="00FE6068" w:rsidRPr="001A00CE" w:rsidRDefault="00FE6068" w:rsidP="006559F7">
            <w:pPr>
              <w:tabs>
                <w:tab w:val="left" w:pos="1425"/>
              </w:tabs>
              <w:jc w:val="both"/>
              <w:rPr>
                <w:rFonts w:eastAsia="Calibri"/>
              </w:rPr>
            </w:pPr>
          </w:p>
        </w:tc>
        <w:tc>
          <w:tcPr>
            <w:tcW w:w="2200" w:type="dxa"/>
            <w:tcBorders>
              <w:top w:val="nil"/>
              <w:left w:val="nil"/>
              <w:bottom w:val="nil"/>
              <w:right w:val="nil"/>
            </w:tcBorders>
            <w:shd w:val="clear" w:color="auto" w:fill="auto"/>
            <w:noWrap/>
            <w:vAlign w:val="bottom"/>
            <w:hideMark/>
          </w:tcPr>
          <w:p w14:paraId="6D6F0144" w14:textId="77777777" w:rsidR="00FE6068" w:rsidRPr="001A00CE" w:rsidRDefault="00FE6068" w:rsidP="006559F7">
            <w:pPr>
              <w:tabs>
                <w:tab w:val="left" w:pos="1425"/>
              </w:tabs>
              <w:jc w:val="both"/>
              <w:rPr>
                <w:rFonts w:eastAsia="Calibri"/>
              </w:rPr>
            </w:pPr>
          </w:p>
        </w:tc>
        <w:tc>
          <w:tcPr>
            <w:tcW w:w="400" w:type="dxa"/>
            <w:tcBorders>
              <w:top w:val="nil"/>
              <w:left w:val="nil"/>
              <w:bottom w:val="nil"/>
              <w:right w:val="nil"/>
            </w:tcBorders>
            <w:shd w:val="clear" w:color="auto" w:fill="auto"/>
            <w:noWrap/>
            <w:vAlign w:val="bottom"/>
            <w:hideMark/>
          </w:tcPr>
          <w:p w14:paraId="56906F55" w14:textId="77777777" w:rsidR="00FE6068" w:rsidRPr="001A00CE" w:rsidRDefault="00FE6068" w:rsidP="006559F7">
            <w:pPr>
              <w:tabs>
                <w:tab w:val="left" w:pos="1425"/>
              </w:tabs>
              <w:jc w:val="both"/>
              <w:rPr>
                <w:rFonts w:eastAsia="Calibri"/>
              </w:rPr>
            </w:pPr>
          </w:p>
        </w:tc>
        <w:tc>
          <w:tcPr>
            <w:tcW w:w="1200" w:type="dxa"/>
            <w:tcBorders>
              <w:top w:val="nil"/>
              <w:left w:val="nil"/>
              <w:bottom w:val="nil"/>
              <w:right w:val="nil"/>
            </w:tcBorders>
            <w:shd w:val="clear" w:color="auto" w:fill="auto"/>
            <w:noWrap/>
            <w:vAlign w:val="bottom"/>
            <w:hideMark/>
          </w:tcPr>
          <w:p w14:paraId="7E0C03CA" w14:textId="77777777" w:rsidR="00FE6068" w:rsidRPr="001A00CE" w:rsidRDefault="00FE6068" w:rsidP="006559F7">
            <w:pPr>
              <w:tabs>
                <w:tab w:val="left" w:pos="1425"/>
              </w:tabs>
              <w:jc w:val="both"/>
              <w:rPr>
                <w:rFonts w:eastAsia="Calibri"/>
              </w:rPr>
            </w:pPr>
          </w:p>
        </w:tc>
        <w:tc>
          <w:tcPr>
            <w:tcW w:w="522" w:type="dxa"/>
            <w:tcBorders>
              <w:top w:val="nil"/>
              <w:left w:val="nil"/>
              <w:bottom w:val="nil"/>
              <w:right w:val="nil"/>
            </w:tcBorders>
            <w:shd w:val="clear" w:color="auto" w:fill="auto"/>
            <w:noWrap/>
            <w:vAlign w:val="bottom"/>
            <w:hideMark/>
          </w:tcPr>
          <w:p w14:paraId="2DFA5C83" w14:textId="77777777" w:rsidR="00FE6068" w:rsidRPr="001A00CE" w:rsidRDefault="00FE6068" w:rsidP="006559F7">
            <w:pPr>
              <w:tabs>
                <w:tab w:val="left" w:pos="1425"/>
              </w:tabs>
              <w:jc w:val="both"/>
              <w:rPr>
                <w:rFonts w:eastAsia="Calibri"/>
              </w:rPr>
            </w:pPr>
          </w:p>
        </w:tc>
        <w:tc>
          <w:tcPr>
            <w:tcW w:w="1120" w:type="dxa"/>
            <w:tcBorders>
              <w:top w:val="nil"/>
              <w:left w:val="nil"/>
              <w:bottom w:val="nil"/>
              <w:right w:val="nil"/>
            </w:tcBorders>
            <w:shd w:val="clear" w:color="auto" w:fill="auto"/>
            <w:noWrap/>
            <w:vAlign w:val="bottom"/>
            <w:hideMark/>
          </w:tcPr>
          <w:p w14:paraId="78BBD871" w14:textId="77777777" w:rsidR="00FE6068" w:rsidRPr="001A00CE" w:rsidRDefault="00FE6068" w:rsidP="006559F7">
            <w:pPr>
              <w:tabs>
                <w:tab w:val="left" w:pos="1425"/>
              </w:tabs>
              <w:jc w:val="both"/>
              <w:rPr>
                <w:rFonts w:eastAsia="Calibri"/>
              </w:rPr>
            </w:pPr>
          </w:p>
        </w:tc>
        <w:tc>
          <w:tcPr>
            <w:tcW w:w="380" w:type="dxa"/>
            <w:tcBorders>
              <w:top w:val="nil"/>
              <w:left w:val="nil"/>
              <w:bottom w:val="nil"/>
              <w:right w:val="nil"/>
            </w:tcBorders>
            <w:shd w:val="clear" w:color="auto" w:fill="auto"/>
            <w:noWrap/>
            <w:vAlign w:val="bottom"/>
            <w:hideMark/>
          </w:tcPr>
          <w:p w14:paraId="596B527F"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noWrap/>
            <w:vAlign w:val="bottom"/>
            <w:hideMark/>
          </w:tcPr>
          <w:p w14:paraId="0548BE43"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noWrap/>
            <w:vAlign w:val="bottom"/>
            <w:hideMark/>
          </w:tcPr>
          <w:p w14:paraId="52B7C7F0"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nil"/>
            </w:tcBorders>
            <w:shd w:val="clear" w:color="auto" w:fill="auto"/>
            <w:noWrap/>
            <w:vAlign w:val="bottom"/>
            <w:hideMark/>
          </w:tcPr>
          <w:p w14:paraId="6F7E137B" w14:textId="77777777" w:rsidR="00FE6068" w:rsidRPr="001A00CE" w:rsidRDefault="00FE6068" w:rsidP="006559F7">
            <w:pPr>
              <w:tabs>
                <w:tab w:val="left" w:pos="1425"/>
              </w:tabs>
              <w:jc w:val="both"/>
              <w:rPr>
                <w:rFonts w:eastAsia="Calibri"/>
              </w:rPr>
            </w:pPr>
          </w:p>
        </w:tc>
        <w:tc>
          <w:tcPr>
            <w:tcW w:w="1559" w:type="dxa"/>
            <w:tcBorders>
              <w:top w:val="nil"/>
              <w:left w:val="nil"/>
              <w:bottom w:val="nil"/>
              <w:right w:val="nil"/>
            </w:tcBorders>
            <w:shd w:val="clear" w:color="auto" w:fill="auto"/>
            <w:noWrap/>
            <w:vAlign w:val="bottom"/>
            <w:hideMark/>
          </w:tcPr>
          <w:p w14:paraId="52BE58F5" w14:textId="77777777" w:rsidR="00FE6068" w:rsidRPr="001A00CE" w:rsidRDefault="00FE6068" w:rsidP="006559F7">
            <w:pPr>
              <w:tabs>
                <w:tab w:val="left" w:pos="1425"/>
              </w:tabs>
              <w:jc w:val="both"/>
              <w:rPr>
                <w:rFonts w:eastAsia="Calibri"/>
              </w:rPr>
            </w:pPr>
          </w:p>
        </w:tc>
      </w:tr>
      <w:tr w:rsidR="00FE6068" w:rsidRPr="001A00CE" w14:paraId="01B735CD" w14:textId="77777777" w:rsidTr="006559F7">
        <w:trPr>
          <w:trHeight w:val="315"/>
        </w:trPr>
        <w:tc>
          <w:tcPr>
            <w:tcW w:w="640" w:type="dxa"/>
            <w:tcBorders>
              <w:top w:val="nil"/>
              <w:left w:val="nil"/>
              <w:bottom w:val="nil"/>
              <w:right w:val="nil"/>
            </w:tcBorders>
            <w:shd w:val="clear" w:color="auto" w:fill="auto"/>
            <w:noWrap/>
            <w:vAlign w:val="bottom"/>
            <w:hideMark/>
          </w:tcPr>
          <w:p w14:paraId="7F52889E" w14:textId="77777777" w:rsidR="00FE6068" w:rsidRPr="001A00CE" w:rsidRDefault="00FE6068" w:rsidP="006559F7">
            <w:pPr>
              <w:tabs>
                <w:tab w:val="left" w:pos="1425"/>
              </w:tabs>
              <w:jc w:val="both"/>
              <w:rPr>
                <w:rFonts w:eastAsia="Calibri"/>
              </w:rPr>
            </w:pPr>
          </w:p>
        </w:tc>
        <w:tc>
          <w:tcPr>
            <w:tcW w:w="2200" w:type="dxa"/>
            <w:tcBorders>
              <w:top w:val="nil"/>
              <w:left w:val="nil"/>
              <w:bottom w:val="nil"/>
              <w:right w:val="nil"/>
            </w:tcBorders>
            <w:shd w:val="clear" w:color="auto" w:fill="auto"/>
            <w:noWrap/>
            <w:vAlign w:val="bottom"/>
            <w:hideMark/>
          </w:tcPr>
          <w:p w14:paraId="1C501980" w14:textId="77777777" w:rsidR="00FE6068" w:rsidRPr="001A00CE" w:rsidRDefault="00FE6068" w:rsidP="006559F7">
            <w:pPr>
              <w:tabs>
                <w:tab w:val="left" w:pos="1425"/>
              </w:tabs>
              <w:jc w:val="both"/>
              <w:rPr>
                <w:rFonts w:eastAsia="Calibri"/>
              </w:rPr>
            </w:pPr>
          </w:p>
        </w:tc>
        <w:tc>
          <w:tcPr>
            <w:tcW w:w="400" w:type="dxa"/>
            <w:tcBorders>
              <w:top w:val="nil"/>
              <w:left w:val="nil"/>
              <w:bottom w:val="nil"/>
              <w:right w:val="nil"/>
            </w:tcBorders>
            <w:shd w:val="clear" w:color="auto" w:fill="auto"/>
            <w:noWrap/>
            <w:vAlign w:val="bottom"/>
            <w:hideMark/>
          </w:tcPr>
          <w:p w14:paraId="47EEFFF8" w14:textId="77777777" w:rsidR="00FE6068" w:rsidRPr="001A00CE" w:rsidRDefault="00FE6068" w:rsidP="006559F7">
            <w:pPr>
              <w:tabs>
                <w:tab w:val="left" w:pos="1425"/>
              </w:tabs>
              <w:jc w:val="both"/>
              <w:rPr>
                <w:rFonts w:eastAsia="Calibri"/>
              </w:rPr>
            </w:pPr>
          </w:p>
        </w:tc>
        <w:tc>
          <w:tcPr>
            <w:tcW w:w="1200" w:type="dxa"/>
            <w:tcBorders>
              <w:top w:val="nil"/>
              <w:left w:val="nil"/>
              <w:bottom w:val="nil"/>
              <w:right w:val="nil"/>
            </w:tcBorders>
            <w:shd w:val="clear" w:color="auto" w:fill="auto"/>
            <w:noWrap/>
            <w:vAlign w:val="bottom"/>
            <w:hideMark/>
          </w:tcPr>
          <w:p w14:paraId="36DE96F9" w14:textId="77777777" w:rsidR="00FE6068" w:rsidRPr="001A00CE" w:rsidRDefault="00FE6068" w:rsidP="006559F7">
            <w:pPr>
              <w:tabs>
                <w:tab w:val="left" w:pos="1425"/>
              </w:tabs>
              <w:jc w:val="both"/>
              <w:rPr>
                <w:rFonts w:eastAsia="Calibri"/>
              </w:rPr>
            </w:pPr>
          </w:p>
        </w:tc>
        <w:tc>
          <w:tcPr>
            <w:tcW w:w="522" w:type="dxa"/>
            <w:tcBorders>
              <w:top w:val="nil"/>
              <w:left w:val="nil"/>
              <w:bottom w:val="nil"/>
              <w:right w:val="nil"/>
            </w:tcBorders>
            <w:shd w:val="clear" w:color="auto" w:fill="auto"/>
            <w:noWrap/>
            <w:vAlign w:val="bottom"/>
            <w:hideMark/>
          </w:tcPr>
          <w:p w14:paraId="1452AC0C" w14:textId="77777777" w:rsidR="00FE6068" w:rsidRPr="001A00CE" w:rsidRDefault="00FE6068" w:rsidP="006559F7">
            <w:pPr>
              <w:tabs>
                <w:tab w:val="left" w:pos="1425"/>
              </w:tabs>
              <w:jc w:val="both"/>
              <w:rPr>
                <w:rFonts w:eastAsia="Calibri"/>
              </w:rPr>
            </w:pPr>
          </w:p>
        </w:tc>
        <w:tc>
          <w:tcPr>
            <w:tcW w:w="1120" w:type="dxa"/>
            <w:tcBorders>
              <w:top w:val="nil"/>
              <w:left w:val="nil"/>
              <w:bottom w:val="nil"/>
              <w:right w:val="nil"/>
            </w:tcBorders>
            <w:shd w:val="clear" w:color="auto" w:fill="auto"/>
            <w:noWrap/>
            <w:vAlign w:val="bottom"/>
            <w:hideMark/>
          </w:tcPr>
          <w:p w14:paraId="429EF6D1" w14:textId="77777777" w:rsidR="00FE6068" w:rsidRPr="001A00CE" w:rsidRDefault="00FE6068" w:rsidP="006559F7">
            <w:pPr>
              <w:tabs>
                <w:tab w:val="left" w:pos="1425"/>
              </w:tabs>
              <w:jc w:val="both"/>
              <w:rPr>
                <w:rFonts w:eastAsia="Calibri"/>
              </w:rPr>
            </w:pPr>
          </w:p>
        </w:tc>
        <w:tc>
          <w:tcPr>
            <w:tcW w:w="380" w:type="dxa"/>
            <w:tcBorders>
              <w:top w:val="nil"/>
              <w:left w:val="nil"/>
              <w:bottom w:val="nil"/>
              <w:right w:val="nil"/>
            </w:tcBorders>
            <w:shd w:val="clear" w:color="auto" w:fill="auto"/>
            <w:noWrap/>
            <w:vAlign w:val="bottom"/>
            <w:hideMark/>
          </w:tcPr>
          <w:p w14:paraId="676F7B14"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noWrap/>
            <w:vAlign w:val="bottom"/>
            <w:hideMark/>
          </w:tcPr>
          <w:p w14:paraId="3AD18F39"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noWrap/>
            <w:vAlign w:val="bottom"/>
            <w:hideMark/>
          </w:tcPr>
          <w:p w14:paraId="14705933"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nil"/>
            </w:tcBorders>
            <w:shd w:val="clear" w:color="auto" w:fill="auto"/>
            <w:noWrap/>
            <w:vAlign w:val="bottom"/>
            <w:hideMark/>
          </w:tcPr>
          <w:p w14:paraId="351AA4B0" w14:textId="77777777" w:rsidR="00FE6068" w:rsidRPr="001A00CE" w:rsidRDefault="00FE6068" w:rsidP="006559F7">
            <w:pPr>
              <w:tabs>
                <w:tab w:val="left" w:pos="1425"/>
              </w:tabs>
              <w:jc w:val="both"/>
              <w:rPr>
                <w:rFonts w:eastAsia="Calibri"/>
              </w:rPr>
            </w:pPr>
          </w:p>
        </w:tc>
        <w:tc>
          <w:tcPr>
            <w:tcW w:w="1559" w:type="dxa"/>
            <w:tcBorders>
              <w:top w:val="nil"/>
              <w:left w:val="nil"/>
              <w:bottom w:val="nil"/>
              <w:right w:val="nil"/>
            </w:tcBorders>
            <w:shd w:val="clear" w:color="auto" w:fill="auto"/>
            <w:noWrap/>
            <w:vAlign w:val="bottom"/>
            <w:hideMark/>
          </w:tcPr>
          <w:p w14:paraId="5A2CBF64" w14:textId="77777777" w:rsidR="00FE6068" w:rsidRPr="001A00CE" w:rsidRDefault="00FE6068" w:rsidP="006559F7">
            <w:pPr>
              <w:tabs>
                <w:tab w:val="left" w:pos="1425"/>
              </w:tabs>
              <w:jc w:val="both"/>
              <w:rPr>
                <w:rFonts w:eastAsia="Calibri"/>
              </w:rPr>
            </w:pPr>
          </w:p>
        </w:tc>
      </w:tr>
      <w:tr w:rsidR="00FE6068" w:rsidRPr="001A00CE" w14:paraId="18DD6DD1" w14:textId="77777777" w:rsidTr="006559F7">
        <w:trPr>
          <w:trHeight w:val="319"/>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979E1C" w14:textId="77777777" w:rsidR="00FE6068" w:rsidRPr="001A00CE" w:rsidRDefault="00FE6068" w:rsidP="006559F7">
            <w:pPr>
              <w:tabs>
                <w:tab w:val="left" w:pos="1425"/>
              </w:tabs>
              <w:jc w:val="both"/>
              <w:rPr>
                <w:rFonts w:eastAsia="Calibri"/>
              </w:rPr>
            </w:pPr>
            <w:r w:rsidRPr="001A00CE">
              <w:rPr>
                <w:rFonts w:eastAsia="Calibri"/>
              </w:rPr>
              <w:t>5</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99190" w14:textId="77777777" w:rsidR="00FE6068" w:rsidRPr="001A00CE" w:rsidRDefault="00FE6068" w:rsidP="006559F7">
            <w:pPr>
              <w:tabs>
                <w:tab w:val="left" w:pos="1425"/>
              </w:tabs>
              <w:jc w:val="both"/>
              <w:rPr>
                <w:rFonts w:eastAsia="Calibri"/>
              </w:rPr>
            </w:pPr>
            <w:r w:rsidRPr="001A00CE">
              <w:rPr>
                <w:rFonts w:eastAsia="Calibri"/>
              </w:rPr>
              <w:t>Jaime Eduardo Vides Morales</w:t>
            </w:r>
          </w:p>
        </w:tc>
        <w:tc>
          <w:tcPr>
            <w:tcW w:w="1722" w:type="dxa"/>
            <w:gridSpan w:val="2"/>
            <w:tcBorders>
              <w:top w:val="single" w:sz="4" w:space="0" w:color="auto"/>
              <w:left w:val="nil"/>
              <w:bottom w:val="nil"/>
              <w:right w:val="single" w:sz="4" w:space="0" w:color="000000"/>
            </w:tcBorders>
            <w:shd w:val="clear" w:color="auto" w:fill="auto"/>
            <w:vAlign w:val="center"/>
            <w:hideMark/>
          </w:tcPr>
          <w:p w14:paraId="1171EF66" w14:textId="77777777" w:rsidR="00FE6068" w:rsidRPr="001A00CE" w:rsidRDefault="00FE6068" w:rsidP="006559F7">
            <w:pPr>
              <w:tabs>
                <w:tab w:val="left" w:pos="1425"/>
              </w:tabs>
              <w:jc w:val="both"/>
              <w:rPr>
                <w:rFonts w:eastAsia="Calibri"/>
              </w:rPr>
            </w:pPr>
            <w:r w:rsidRPr="001A00CE">
              <w:rPr>
                <w:rFonts w:eastAsia="Calibri"/>
              </w:rPr>
              <w:t>Agente</w:t>
            </w:r>
          </w:p>
        </w:tc>
        <w:tc>
          <w:tcPr>
            <w:tcW w:w="1120" w:type="dxa"/>
            <w:tcBorders>
              <w:top w:val="single" w:sz="4" w:space="0" w:color="auto"/>
              <w:left w:val="nil"/>
              <w:bottom w:val="nil"/>
              <w:right w:val="nil"/>
            </w:tcBorders>
            <w:shd w:val="clear" w:color="auto" w:fill="auto"/>
            <w:vAlign w:val="center"/>
            <w:hideMark/>
          </w:tcPr>
          <w:p w14:paraId="5AF9C45D" w14:textId="77777777" w:rsidR="00FE6068" w:rsidRPr="001A00CE" w:rsidRDefault="00FE6068" w:rsidP="006559F7">
            <w:pPr>
              <w:tabs>
                <w:tab w:val="left" w:pos="1425"/>
              </w:tabs>
              <w:jc w:val="both"/>
              <w:rPr>
                <w:rFonts w:eastAsia="Calibri"/>
              </w:rPr>
            </w:pPr>
            <w:r w:rsidRPr="001A00CE">
              <w:rPr>
                <w:rFonts w:eastAsia="Calibri"/>
              </w:rPr>
              <w:t>$650,00</w:t>
            </w:r>
          </w:p>
        </w:tc>
        <w:tc>
          <w:tcPr>
            <w:tcW w:w="380" w:type="dxa"/>
            <w:tcBorders>
              <w:top w:val="single" w:sz="4" w:space="0" w:color="auto"/>
              <w:left w:val="nil"/>
              <w:bottom w:val="nil"/>
              <w:right w:val="nil"/>
            </w:tcBorders>
            <w:shd w:val="clear" w:color="auto" w:fill="auto"/>
            <w:vAlign w:val="center"/>
            <w:hideMark/>
          </w:tcPr>
          <w:p w14:paraId="3AEF1959"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single" w:sz="4" w:space="0" w:color="auto"/>
              <w:left w:val="nil"/>
              <w:bottom w:val="nil"/>
              <w:right w:val="nil"/>
            </w:tcBorders>
            <w:shd w:val="clear" w:color="auto" w:fill="auto"/>
            <w:vAlign w:val="center"/>
            <w:hideMark/>
          </w:tcPr>
          <w:p w14:paraId="01AC44F3"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single" w:sz="4" w:space="0" w:color="auto"/>
              <w:left w:val="nil"/>
              <w:bottom w:val="nil"/>
              <w:right w:val="nil"/>
            </w:tcBorders>
            <w:shd w:val="clear" w:color="auto" w:fill="auto"/>
            <w:vAlign w:val="center"/>
            <w:hideMark/>
          </w:tcPr>
          <w:p w14:paraId="48DDDB0B"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single" w:sz="4" w:space="0" w:color="auto"/>
              <w:left w:val="nil"/>
              <w:bottom w:val="nil"/>
              <w:right w:val="single" w:sz="4" w:space="0" w:color="auto"/>
            </w:tcBorders>
            <w:shd w:val="clear" w:color="auto" w:fill="auto"/>
            <w:vAlign w:val="center"/>
            <w:hideMark/>
          </w:tcPr>
          <w:p w14:paraId="02291AC1" w14:textId="77777777" w:rsidR="00FE6068" w:rsidRPr="001A00CE" w:rsidRDefault="00FE6068" w:rsidP="006559F7">
            <w:pPr>
              <w:tabs>
                <w:tab w:val="left" w:pos="1425"/>
              </w:tabs>
              <w:jc w:val="both"/>
              <w:rPr>
                <w:rFonts w:eastAsia="Calibri"/>
              </w:rPr>
            </w:pPr>
            <w:r w:rsidRPr="001A00CE">
              <w:rPr>
                <w:rFonts w:eastAsia="Calibri"/>
              </w:rPr>
              <w:t>$325,00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F41BDA" w14:textId="77777777" w:rsidR="00FE6068" w:rsidRPr="001A00CE" w:rsidRDefault="00FE6068" w:rsidP="006559F7">
            <w:pPr>
              <w:tabs>
                <w:tab w:val="left" w:pos="1425"/>
              </w:tabs>
              <w:jc w:val="both"/>
              <w:rPr>
                <w:rFonts w:eastAsia="Calibri"/>
              </w:rPr>
            </w:pPr>
            <w:r w:rsidRPr="001A00CE">
              <w:rPr>
                <w:rFonts w:eastAsia="Calibri"/>
              </w:rPr>
              <w:t>$97,50</w:t>
            </w:r>
          </w:p>
        </w:tc>
      </w:tr>
      <w:tr w:rsidR="00FE6068" w:rsidRPr="001A00CE" w14:paraId="41FF8D03" w14:textId="77777777" w:rsidTr="006559F7">
        <w:trPr>
          <w:trHeight w:val="66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01CA9976"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546DEFA0"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188EA9F7" w14:textId="77777777" w:rsidR="00FE6068" w:rsidRPr="001A00CE" w:rsidRDefault="00FE6068" w:rsidP="006559F7">
            <w:pPr>
              <w:tabs>
                <w:tab w:val="left" w:pos="1425"/>
              </w:tabs>
              <w:jc w:val="both"/>
              <w:rPr>
                <w:rFonts w:eastAsia="Calibri"/>
              </w:rPr>
            </w:pPr>
            <w:r w:rsidRPr="001A00CE">
              <w:rPr>
                <w:rFonts w:eastAsia="Calibri"/>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341B353C" w14:textId="77777777" w:rsidR="00FE6068" w:rsidRPr="001A00CE" w:rsidRDefault="00FE6068" w:rsidP="006559F7">
            <w:pPr>
              <w:tabs>
                <w:tab w:val="left" w:pos="1425"/>
              </w:tabs>
              <w:jc w:val="both"/>
              <w:rPr>
                <w:rFonts w:eastAsia="Calibri"/>
              </w:rPr>
            </w:pPr>
            <w:r w:rsidRPr="001A00CE">
              <w:rPr>
                <w:rFonts w:eastAsia="Calibri"/>
              </w:rPr>
              <w:t>$325,00</w:t>
            </w:r>
          </w:p>
        </w:tc>
        <w:tc>
          <w:tcPr>
            <w:tcW w:w="380" w:type="dxa"/>
            <w:tcBorders>
              <w:top w:val="nil"/>
              <w:left w:val="nil"/>
              <w:bottom w:val="single" w:sz="4" w:space="0" w:color="auto"/>
              <w:right w:val="nil"/>
            </w:tcBorders>
            <w:shd w:val="clear" w:color="auto" w:fill="auto"/>
            <w:vAlign w:val="center"/>
            <w:hideMark/>
          </w:tcPr>
          <w:p w14:paraId="12D603BC"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3759FAF8"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11FDD45D"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51C8A636" w14:textId="77777777" w:rsidR="00FE6068" w:rsidRPr="001A00CE" w:rsidRDefault="00FE6068" w:rsidP="006559F7">
            <w:pPr>
              <w:tabs>
                <w:tab w:val="left" w:pos="1425"/>
              </w:tabs>
              <w:jc w:val="both"/>
              <w:rPr>
                <w:rFonts w:eastAsia="Calibri"/>
              </w:rPr>
            </w:pPr>
            <w:r w:rsidRPr="001A00CE">
              <w:rPr>
                <w:rFonts w:eastAsia="Calibri"/>
              </w:rPr>
              <w:t>$97,50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99D48D3" w14:textId="77777777" w:rsidR="00FE6068" w:rsidRPr="001A00CE" w:rsidRDefault="00FE6068" w:rsidP="006559F7">
            <w:pPr>
              <w:tabs>
                <w:tab w:val="left" w:pos="1425"/>
              </w:tabs>
              <w:jc w:val="both"/>
              <w:rPr>
                <w:rFonts w:eastAsia="Calibri"/>
              </w:rPr>
            </w:pPr>
          </w:p>
        </w:tc>
      </w:tr>
      <w:tr w:rsidR="00FE6068" w:rsidRPr="001A00CE" w14:paraId="6EADA03A" w14:textId="77777777" w:rsidTr="006559F7">
        <w:trPr>
          <w:trHeight w:val="33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03D17513"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Carlos Humberto Vásquez Salazar</w:t>
            </w:r>
          </w:p>
        </w:tc>
        <w:tc>
          <w:tcPr>
            <w:tcW w:w="1120" w:type="dxa"/>
            <w:tcBorders>
              <w:top w:val="nil"/>
              <w:left w:val="nil"/>
              <w:bottom w:val="nil"/>
              <w:right w:val="nil"/>
            </w:tcBorders>
            <w:shd w:val="clear" w:color="auto" w:fill="auto"/>
            <w:noWrap/>
            <w:vAlign w:val="bottom"/>
            <w:hideMark/>
          </w:tcPr>
          <w:p w14:paraId="15850A3C"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2BE65958"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noWrap/>
            <w:vAlign w:val="bottom"/>
            <w:hideMark/>
          </w:tcPr>
          <w:p w14:paraId="3EFE4BA0"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noWrap/>
            <w:vAlign w:val="bottom"/>
            <w:hideMark/>
          </w:tcPr>
          <w:p w14:paraId="3CA81DFB"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single" w:sz="4" w:space="0" w:color="auto"/>
            </w:tcBorders>
            <w:shd w:val="clear" w:color="auto" w:fill="auto"/>
            <w:noWrap/>
            <w:vAlign w:val="bottom"/>
            <w:hideMark/>
          </w:tcPr>
          <w:p w14:paraId="1892EC65"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578399BC"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5D91646E" w14:textId="77777777" w:rsidTr="006559F7">
        <w:trPr>
          <w:trHeight w:val="330"/>
        </w:trPr>
        <w:tc>
          <w:tcPr>
            <w:tcW w:w="4962" w:type="dxa"/>
            <w:gridSpan w:val="5"/>
            <w:tcBorders>
              <w:top w:val="nil"/>
              <w:left w:val="single" w:sz="4" w:space="0" w:color="auto"/>
              <w:bottom w:val="nil"/>
              <w:right w:val="single" w:sz="4" w:space="0" w:color="000000"/>
            </w:tcBorders>
            <w:shd w:val="clear" w:color="auto" w:fill="auto"/>
            <w:noWrap/>
            <w:vAlign w:val="center"/>
            <w:hideMark/>
          </w:tcPr>
          <w:p w14:paraId="15E8D698" w14:textId="77777777" w:rsidR="00FE6068" w:rsidRPr="001A00CE" w:rsidRDefault="00FE6068" w:rsidP="006559F7">
            <w:pPr>
              <w:tabs>
                <w:tab w:val="left" w:pos="1425"/>
              </w:tabs>
              <w:jc w:val="both"/>
              <w:rPr>
                <w:rFonts w:eastAsia="Calibri"/>
                <w:bCs/>
              </w:rPr>
            </w:pPr>
            <w:r w:rsidRPr="001A00CE">
              <w:rPr>
                <w:rFonts w:eastAsia="Calibri"/>
                <w:bCs/>
              </w:rPr>
              <w:t>DUI/NIT:</w:t>
            </w:r>
            <w:r w:rsidRPr="001A00CE">
              <w:rPr>
                <w:rFonts w:eastAsia="Calibri"/>
              </w:rPr>
              <w:t xml:space="preserve"> </w:t>
            </w:r>
            <w:proofErr w:type="spellStart"/>
            <w:r>
              <w:rPr>
                <w:rFonts w:eastAsia="Calibri"/>
              </w:rPr>
              <w:t>xxxxxxxxxx</w:t>
            </w:r>
            <w:proofErr w:type="spellEnd"/>
          </w:p>
        </w:tc>
        <w:tc>
          <w:tcPr>
            <w:tcW w:w="1120" w:type="dxa"/>
            <w:tcBorders>
              <w:top w:val="nil"/>
              <w:left w:val="nil"/>
              <w:bottom w:val="nil"/>
              <w:right w:val="nil"/>
            </w:tcBorders>
            <w:shd w:val="clear" w:color="auto" w:fill="auto"/>
            <w:vAlign w:val="center"/>
            <w:hideMark/>
          </w:tcPr>
          <w:p w14:paraId="207D5312" w14:textId="77777777" w:rsidR="00FE6068" w:rsidRPr="001A00CE" w:rsidRDefault="00FE6068" w:rsidP="006559F7">
            <w:pPr>
              <w:tabs>
                <w:tab w:val="left" w:pos="1425"/>
              </w:tabs>
              <w:jc w:val="both"/>
              <w:rPr>
                <w:rFonts w:eastAsia="Calibri"/>
              </w:rPr>
            </w:pPr>
            <w:r w:rsidRPr="001A00CE">
              <w:rPr>
                <w:rFonts w:eastAsia="Calibri"/>
              </w:rPr>
              <w:t>$650,00</w:t>
            </w:r>
          </w:p>
        </w:tc>
        <w:tc>
          <w:tcPr>
            <w:tcW w:w="380" w:type="dxa"/>
            <w:tcBorders>
              <w:top w:val="nil"/>
              <w:left w:val="nil"/>
              <w:bottom w:val="nil"/>
              <w:right w:val="nil"/>
            </w:tcBorders>
            <w:shd w:val="clear" w:color="auto" w:fill="auto"/>
            <w:vAlign w:val="center"/>
            <w:hideMark/>
          </w:tcPr>
          <w:p w14:paraId="02E8A8D1"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32A11425"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688EAE73"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44C76EE8" w14:textId="77777777" w:rsidR="00FE6068" w:rsidRPr="001A00CE" w:rsidRDefault="00FE6068" w:rsidP="006559F7">
            <w:pPr>
              <w:tabs>
                <w:tab w:val="left" w:pos="1425"/>
              </w:tabs>
              <w:jc w:val="both"/>
              <w:rPr>
                <w:rFonts w:eastAsia="Calibri"/>
              </w:rPr>
            </w:pPr>
            <w:r w:rsidRPr="001A00CE">
              <w:rPr>
                <w:rFonts w:eastAsia="Calibri"/>
              </w:rPr>
              <w:t>$325,00</w:t>
            </w:r>
          </w:p>
        </w:tc>
        <w:tc>
          <w:tcPr>
            <w:tcW w:w="1559" w:type="dxa"/>
            <w:tcBorders>
              <w:top w:val="nil"/>
              <w:left w:val="nil"/>
              <w:bottom w:val="nil"/>
              <w:right w:val="single" w:sz="4" w:space="0" w:color="auto"/>
            </w:tcBorders>
            <w:shd w:val="clear" w:color="auto" w:fill="auto"/>
            <w:vAlign w:val="center"/>
            <w:hideMark/>
          </w:tcPr>
          <w:p w14:paraId="31F6A129" w14:textId="77777777" w:rsidR="00FE6068" w:rsidRPr="001A00CE" w:rsidRDefault="00FE6068" w:rsidP="006559F7">
            <w:pPr>
              <w:tabs>
                <w:tab w:val="left" w:pos="1425"/>
              </w:tabs>
              <w:jc w:val="both"/>
              <w:rPr>
                <w:rFonts w:eastAsia="Calibri"/>
              </w:rPr>
            </w:pPr>
            <w:r w:rsidRPr="001A00CE">
              <w:rPr>
                <w:rFonts w:eastAsia="Calibri"/>
              </w:rPr>
              <w:t>$325,00</w:t>
            </w:r>
          </w:p>
        </w:tc>
      </w:tr>
      <w:tr w:rsidR="00FE6068" w:rsidRPr="001A00CE" w14:paraId="18A23568" w14:textId="77777777" w:rsidTr="006559F7">
        <w:trPr>
          <w:trHeight w:val="31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C6B531" w14:textId="77777777" w:rsidR="00FE6068" w:rsidRPr="001A00CE" w:rsidRDefault="00FE6068" w:rsidP="006559F7">
            <w:pPr>
              <w:tabs>
                <w:tab w:val="left" w:pos="1425"/>
              </w:tabs>
              <w:jc w:val="both"/>
              <w:rPr>
                <w:rFonts w:eastAsia="Calibri"/>
              </w:rPr>
            </w:pPr>
            <w:r w:rsidRPr="001A00CE">
              <w:rPr>
                <w:rFonts w:eastAsia="Calibri"/>
              </w:rPr>
              <w:t>6</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21DB7D" w14:textId="77777777" w:rsidR="00FE6068" w:rsidRPr="001A00CE" w:rsidRDefault="00FE6068" w:rsidP="006559F7">
            <w:pPr>
              <w:tabs>
                <w:tab w:val="left" w:pos="1425"/>
              </w:tabs>
              <w:jc w:val="both"/>
              <w:rPr>
                <w:rFonts w:eastAsia="Calibri"/>
              </w:rPr>
            </w:pPr>
            <w:r w:rsidRPr="001A00CE">
              <w:rPr>
                <w:rFonts w:eastAsia="Calibri"/>
              </w:rPr>
              <w:t>Antonio Flores Aguilar</w:t>
            </w:r>
          </w:p>
        </w:tc>
        <w:tc>
          <w:tcPr>
            <w:tcW w:w="1722" w:type="dxa"/>
            <w:gridSpan w:val="2"/>
            <w:tcBorders>
              <w:top w:val="single" w:sz="4" w:space="0" w:color="auto"/>
              <w:left w:val="nil"/>
              <w:bottom w:val="nil"/>
              <w:right w:val="single" w:sz="4" w:space="0" w:color="000000"/>
            </w:tcBorders>
            <w:shd w:val="clear" w:color="auto" w:fill="auto"/>
            <w:vAlign w:val="center"/>
            <w:hideMark/>
          </w:tcPr>
          <w:p w14:paraId="1CEE1737" w14:textId="77777777" w:rsidR="00FE6068" w:rsidRPr="001A00CE" w:rsidRDefault="00FE6068" w:rsidP="006559F7">
            <w:pPr>
              <w:tabs>
                <w:tab w:val="left" w:pos="1425"/>
              </w:tabs>
              <w:jc w:val="both"/>
              <w:rPr>
                <w:rFonts w:eastAsia="Calibri"/>
              </w:rPr>
            </w:pPr>
            <w:r w:rsidRPr="001A00CE">
              <w:rPr>
                <w:rFonts w:eastAsia="Calibri"/>
              </w:rPr>
              <w:t>Auxiliar de Operador</w:t>
            </w:r>
          </w:p>
        </w:tc>
        <w:tc>
          <w:tcPr>
            <w:tcW w:w="1120" w:type="dxa"/>
            <w:tcBorders>
              <w:top w:val="single" w:sz="4" w:space="0" w:color="auto"/>
              <w:left w:val="nil"/>
              <w:bottom w:val="nil"/>
              <w:right w:val="nil"/>
            </w:tcBorders>
            <w:shd w:val="clear" w:color="auto" w:fill="auto"/>
            <w:vAlign w:val="center"/>
            <w:hideMark/>
          </w:tcPr>
          <w:p w14:paraId="74FD536C" w14:textId="77777777" w:rsidR="00FE6068" w:rsidRPr="001A00CE" w:rsidRDefault="00FE6068" w:rsidP="006559F7">
            <w:pPr>
              <w:tabs>
                <w:tab w:val="left" w:pos="1425"/>
              </w:tabs>
              <w:jc w:val="both"/>
              <w:rPr>
                <w:rFonts w:eastAsia="Calibri"/>
              </w:rPr>
            </w:pPr>
            <w:r w:rsidRPr="001A00CE">
              <w:rPr>
                <w:rFonts w:eastAsia="Calibri"/>
              </w:rPr>
              <w:t>$400,00</w:t>
            </w:r>
          </w:p>
        </w:tc>
        <w:tc>
          <w:tcPr>
            <w:tcW w:w="380" w:type="dxa"/>
            <w:tcBorders>
              <w:top w:val="single" w:sz="4" w:space="0" w:color="auto"/>
              <w:left w:val="nil"/>
              <w:bottom w:val="nil"/>
              <w:right w:val="nil"/>
            </w:tcBorders>
            <w:shd w:val="clear" w:color="auto" w:fill="auto"/>
            <w:vAlign w:val="center"/>
            <w:hideMark/>
          </w:tcPr>
          <w:p w14:paraId="35764A26"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single" w:sz="4" w:space="0" w:color="auto"/>
              <w:left w:val="nil"/>
              <w:bottom w:val="nil"/>
              <w:right w:val="nil"/>
            </w:tcBorders>
            <w:shd w:val="clear" w:color="auto" w:fill="auto"/>
            <w:vAlign w:val="center"/>
            <w:hideMark/>
          </w:tcPr>
          <w:p w14:paraId="16076DA6"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single" w:sz="4" w:space="0" w:color="auto"/>
              <w:left w:val="nil"/>
              <w:bottom w:val="nil"/>
              <w:right w:val="nil"/>
            </w:tcBorders>
            <w:shd w:val="clear" w:color="auto" w:fill="auto"/>
            <w:vAlign w:val="center"/>
            <w:hideMark/>
          </w:tcPr>
          <w:p w14:paraId="3606249D"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single" w:sz="4" w:space="0" w:color="auto"/>
              <w:left w:val="nil"/>
              <w:bottom w:val="nil"/>
              <w:right w:val="single" w:sz="4" w:space="0" w:color="auto"/>
            </w:tcBorders>
            <w:shd w:val="clear" w:color="auto" w:fill="auto"/>
            <w:vAlign w:val="center"/>
            <w:hideMark/>
          </w:tcPr>
          <w:p w14:paraId="24B7746D" w14:textId="77777777" w:rsidR="00FE6068" w:rsidRPr="001A00CE" w:rsidRDefault="00FE6068" w:rsidP="006559F7">
            <w:pPr>
              <w:tabs>
                <w:tab w:val="left" w:pos="1425"/>
              </w:tabs>
              <w:jc w:val="both"/>
              <w:rPr>
                <w:rFonts w:eastAsia="Calibri"/>
              </w:rPr>
            </w:pPr>
            <w:r w:rsidRPr="001A00CE">
              <w:rPr>
                <w:rFonts w:eastAsia="Calibri"/>
              </w:rPr>
              <w:t>$200,00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FA47D3" w14:textId="77777777" w:rsidR="00FE6068" w:rsidRPr="001A00CE" w:rsidRDefault="00FE6068" w:rsidP="006559F7">
            <w:pPr>
              <w:tabs>
                <w:tab w:val="left" w:pos="1425"/>
              </w:tabs>
              <w:jc w:val="both"/>
              <w:rPr>
                <w:rFonts w:eastAsia="Calibri"/>
              </w:rPr>
            </w:pPr>
            <w:r w:rsidRPr="001A00CE">
              <w:rPr>
                <w:rFonts w:eastAsia="Calibri"/>
              </w:rPr>
              <w:t>$60,00</w:t>
            </w:r>
          </w:p>
        </w:tc>
      </w:tr>
      <w:tr w:rsidR="00FE6068" w:rsidRPr="001A00CE" w14:paraId="585C365C" w14:textId="77777777" w:rsidTr="006559F7">
        <w:trPr>
          <w:trHeight w:val="645"/>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21E7A2C3"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4E5BCD5C"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32E216F1" w14:textId="77777777" w:rsidR="00FE6068" w:rsidRPr="001A00CE" w:rsidRDefault="00FE6068" w:rsidP="006559F7">
            <w:pPr>
              <w:tabs>
                <w:tab w:val="left" w:pos="1425"/>
              </w:tabs>
              <w:jc w:val="both"/>
              <w:rPr>
                <w:rFonts w:eastAsia="Calibri"/>
              </w:rPr>
            </w:pPr>
            <w:r w:rsidRPr="001A00CE">
              <w:rPr>
                <w:rFonts w:eastAsia="Calibri"/>
              </w:rPr>
              <w:t xml:space="preserve">Planta Trituradora, Asfalto y </w:t>
            </w:r>
            <w:proofErr w:type="spellStart"/>
            <w:r w:rsidRPr="001A00CE">
              <w:rPr>
                <w:rFonts w:eastAsia="Calibri"/>
              </w:rPr>
              <w:t>Bloquera</w:t>
            </w:r>
            <w:proofErr w:type="spellEnd"/>
          </w:p>
        </w:tc>
        <w:tc>
          <w:tcPr>
            <w:tcW w:w="1120" w:type="dxa"/>
            <w:tcBorders>
              <w:top w:val="nil"/>
              <w:left w:val="nil"/>
              <w:bottom w:val="single" w:sz="4" w:space="0" w:color="auto"/>
              <w:right w:val="nil"/>
            </w:tcBorders>
            <w:shd w:val="clear" w:color="auto" w:fill="auto"/>
            <w:vAlign w:val="center"/>
            <w:hideMark/>
          </w:tcPr>
          <w:p w14:paraId="2696F132" w14:textId="77777777" w:rsidR="00FE6068" w:rsidRPr="001A00CE" w:rsidRDefault="00FE6068" w:rsidP="006559F7">
            <w:pPr>
              <w:tabs>
                <w:tab w:val="left" w:pos="1425"/>
              </w:tabs>
              <w:jc w:val="both"/>
              <w:rPr>
                <w:rFonts w:eastAsia="Calibri"/>
              </w:rPr>
            </w:pPr>
            <w:r w:rsidRPr="001A00CE">
              <w:rPr>
                <w:rFonts w:eastAsia="Calibri"/>
              </w:rPr>
              <w:t>$200,00</w:t>
            </w:r>
          </w:p>
        </w:tc>
        <w:tc>
          <w:tcPr>
            <w:tcW w:w="380" w:type="dxa"/>
            <w:tcBorders>
              <w:top w:val="nil"/>
              <w:left w:val="nil"/>
              <w:bottom w:val="single" w:sz="4" w:space="0" w:color="auto"/>
              <w:right w:val="nil"/>
            </w:tcBorders>
            <w:shd w:val="clear" w:color="auto" w:fill="auto"/>
            <w:vAlign w:val="center"/>
            <w:hideMark/>
          </w:tcPr>
          <w:p w14:paraId="07AFD63F"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7FBAE282"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3F909B33"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299EC4AD" w14:textId="77777777" w:rsidR="00FE6068" w:rsidRPr="001A00CE" w:rsidRDefault="00FE6068" w:rsidP="006559F7">
            <w:pPr>
              <w:tabs>
                <w:tab w:val="left" w:pos="1425"/>
              </w:tabs>
              <w:jc w:val="both"/>
              <w:rPr>
                <w:rFonts w:eastAsia="Calibri"/>
              </w:rPr>
            </w:pPr>
            <w:r w:rsidRPr="001A00CE">
              <w:rPr>
                <w:rFonts w:eastAsia="Calibri"/>
              </w:rPr>
              <w:t>$60,00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AEBEFD2" w14:textId="77777777" w:rsidR="00FE6068" w:rsidRPr="001A00CE" w:rsidRDefault="00FE6068" w:rsidP="006559F7">
            <w:pPr>
              <w:tabs>
                <w:tab w:val="left" w:pos="1425"/>
              </w:tabs>
              <w:jc w:val="both"/>
              <w:rPr>
                <w:rFonts w:eastAsia="Calibri"/>
              </w:rPr>
            </w:pPr>
          </w:p>
        </w:tc>
      </w:tr>
      <w:tr w:rsidR="00FE6068" w:rsidRPr="001A00CE" w14:paraId="6FB31FFC" w14:textId="77777777" w:rsidTr="006559F7">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49E56EA" w14:textId="77777777" w:rsidR="00FE6068" w:rsidRPr="001A00CE" w:rsidRDefault="00FE6068" w:rsidP="006559F7">
            <w:pPr>
              <w:tabs>
                <w:tab w:val="left" w:pos="1425"/>
              </w:tabs>
              <w:jc w:val="both"/>
              <w:rPr>
                <w:rFonts w:eastAsia="Calibri"/>
              </w:rPr>
            </w:pPr>
            <w:r w:rsidRPr="001A00CE">
              <w:rPr>
                <w:rFonts w:eastAsia="Calibri"/>
              </w:rPr>
              <w:t>7</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97933A3" w14:textId="77777777" w:rsidR="00FE6068" w:rsidRPr="001A00CE" w:rsidRDefault="00FE6068" w:rsidP="006559F7">
            <w:pPr>
              <w:tabs>
                <w:tab w:val="left" w:pos="1425"/>
              </w:tabs>
              <w:jc w:val="both"/>
              <w:rPr>
                <w:rFonts w:eastAsia="Calibri"/>
              </w:rPr>
            </w:pPr>
            <w:r w:rsidRPr="001A00CE">
              <w:rPr>
                <w:rFonts w:eastAsia="Calibri"/>
              </w:rPr>
              <w:t>Rubén Antonio Morales Hernández</w:t>
            </w:r>
          </w:p>
        </w:tc>
        <w:tc>
          <w:tcPr>
            <w:tcW w:w="1722" w:type="dxa"/>
            <w:gridSpan w:val="2"/>
            <w:tcBorders>
              <w:top w:val="single" w:sz="4" w:space="0" w:color="auto"/>
              <w:left w:val="nil"/>
              <w:bottom w:val="nil"/>
              <w:right w:val="single" w:sz="4" w:space="0" w:color="000000"/>
            </w:tcBorders>
            <w:shd w:val="clear" w:color="auto" w:fill="auto"/>
            <w:vAlign w:val="center"/>
            <w:hideMark/>
          </w:tcPr>
          <w:p w14:paraId="29BECBE2" w14:textId="77777777" w:rsidR="00FE6068" w:rsidRPr="001A00CE" w:rsidRDefault="00FE6068" w:rsidP="006559F7">
            <w:pPr>
              <w:tabs>
                <w:tab w:val="left" w:pos="1425"/>
              </w:tabs>
              <w:jc w:val="both"/>
              <w:rPr>
                <w:rFonts w:eastAsia="Calibri"/>
              </w:rPr>
            </w:pPr>
            <w:r w:rsidRPr="001A00CE">
              <w:rPr>
                <w:rFonts w:eastAsia="Calibri"/>
              </w:rPr>
              <w:t>Mozo</w:t>
            </w:r>
          </w:p>
        </w:tc>
        <w:tc>
          <w:tcPr>
            <w:tcW w:w="1120" w:type="dxa"/>
            <w:tcBorders>
              <w:top w:val="nil"/>
              <w:left w:val="nil"/>
              <w:bottom w:val="nil"/>
              <w:right w:val="nil"/>
            </w:tcBorders>
            <w:shd w:val="clear" w:color="auto" w:fill="auto"/>
            <w:vAlign w:val="center"/>
            <w:hideMark/>
          </w:tcPr>
          <w:p w14:paraId="17A06483" w14:textId="77777777" w:rsidR="00FE6068" w:rsidRPr="001A00CE" w:rsidRDefault="00FE6068" w:rsidP="006559F7">
            <w:pPr>
              <w:tabs>
                <w:tab w:val="left" w:pos="1425"/>
              </w:tabs>
              <w:jc w:val="both"/>
              <w:rPr>
                <w:rFonts w:eastAsia="Calibri"/>
              </w:rPr>
            </w:pPr>
            <w:r w:rsidRPr="001A00CE">
              <w:rPr>
                <w:rFonts w:eastAsia="Calibri"/>
              </w:rPr>
              <w:t>$365,00</w:t>
            </w:r>
          </w:p>
        </w:tc>
        <w:tc>
          <w:tcPr>
            <w:tcW w:w="380" w:type="dxa"/>
            <w:tcBorders>
              <w:top w:val="nil"/>
              <w:left w:val="nil"/>
              <w:bottom w:val="nil"/>
              <w:right w:val="nil"/>
            </w:tcBorders>
            <w:shd w:val="clear" w:color="auto" w:fill="auto"/>
            <w:vAlign w:val="center"/>
            <w:hideMark/>
          </w:tcPr>
          <w:p w14:paraId="7F3CAD09"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55C71BFE"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5289C480"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0A444B8E" w14:textId="77777777" w:rsidR="00FE6068" w:rsidRPr="001A00CE" w:rsidRDefault="00FE6068" w:rsidP="006559F7">
            <w:pPr>
              <w:tabs>
                <w:tab w:val="left" w:pos="1425"/>
              </w:tabs>
              <w:jc w:val="both"/>
              <w:rPr>
                <w:rFonts w:eastAsia="Calibri"/>
              </w:rPr>
            </w:pPr>
            <w:r w:rsidRPr="001A00CE">
              <w:rPr>
                <w:rFonts w:eastAsia="Calibri"/>
              </w:rPr>
              <w:t>$182,50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9132D05" w14:textId="77777777" w:rsidR="00FE6068" w:rsidRPr="001A00CE" w:rsidRDefault="00FE6068" w:rsidP="006559F7">
            <w:pPr>
              <w:tabs>
                <w:tab w:val="left" w:pos="1425"/>
              </w:tabs>
              <w:jc w:val="both"/>
              <w:rPr>
                <w:rFonts w:eastAsia="Calibri"/>
              </w:rPr>
            </w:pPr>
            <w:r w:rsidRPr="001A00CE">
              <w:rPr>
                <w:rFonts w:eastAsia="Calibri"/>
              </w:rPr>
              <w:t>$54,75</w:t>
            </w:r>
          </w:p>
        </w:tc>
      </w:tr>
      <w:tr w:rsidR="00FE6068" w:rsidRPr="001A00CE" w14:paraId="3A3ACB3D" w14:textId="77777777" w:rsidTr="006559F7">
        <w:trPr>
          <w:trHeight w:val="615"/>
        </w:trPr>
        <w:tc>
          <w:tcPr>
            <w:tcW w:w="640" w:type="dxa"/>
            <w:vMerge/>
            <w:tcBorders>
              <w:top w:val="nil"/>
              <w:left w:val="single" w:sz="4" w:space="0" w:color="auto"/>
              <w:bottom w:val="single" w:sz="4" w:space="0" w:color="000000"/>
              <w:right w:val="single" w:sz="4" w:space="0" w:color="auto"/>
            </w:tcBorders>
            <w:vAlign w:val="center"/>
            <w:hideMark/>
          </w:tcPr>
          <w:p w14:paraId="45DEFA76"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163B5AB6"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7E13A36C" w14:textId="77777777" w:rsidR="00FE6068" w:rsidRPr="001A00CE" w:rsidRDefault="00FE6068" w:rsidP="006559F7">
            <w:pPr>
              <w:tabs>
                <w:tab w:val="left" w:pos="1425"/>
              </w:tabs>
              <w:jc w:val="both"/>
              <w:rPr>
                <w:rFonts w:eastAsia="Calibri"/>
              </w:rPr>
            </w:pPr>
            <w:r w:rsidRPr="001A00CE">
              <w:rPr>
                <w:rFonts w:eastAsia="Calibri"/>
              </w:rPr>
              <w:t>Mantenimiento de Bienes Municipales</w:t>
            </w:r>
          </w:p>
        </w:tc>
        <w:tc>
          <w:tcPr>
            <w:tcW w:w="1120" w:type="dxa"/>
            <w:tcBorders>
              <w:top w:val="nil"/>
              <w:left w:val="nil"/>
              <w:bottom w:val="single" w:sz="4" w:space="0" w:color="auto"/>
              <w:right w:val="nil"/>
            </w:tcBorders>
            <w:shd w:val="clear" w:color="auto" w:fill="auto"/>
            <w:vAlign w:val="center"/>
            <w:hideMark/>
          </w:tcPr>
          <w:p w14:paraId="527165FC" w14:textId="77777777" w:rsidR="00FE6068" w:rsidRPr="001A00CE" w:rsidRDefault="00FE6068" w:rsidP="006559F7">
            <w:pPr>
              <w:tabs>
                <w:tab w:val="left" w:pos="1425"/>
              </w:tabs>
              <w:jc w:val="both"/>
              <w:rPr>
                <w:rFonts w:eastAsia="Calibri"/>
              </w:rPr>
            </w:pPr>
            <w:r w:rsidRPr="001A00CE">
              <w:rPr>
                <w:rFonts w:eastAsia="Calibri"/>
              </w:rPr>
              <w:t>$182,50</w:t>
            </w:r>
          </w:p>
        </w:tc>
        <w:tc>
          <w:tcPr>
            <w:tcW w:w="380" w:type="dxa"/>
            <w:tcBorders>
              <w:top w:val="nil"/>
              <w:left w:val="nil"/>
              <w:bottom w:val="single" w:sz="4" w:space="0" w:color="auto"/>
              <w:right w:val="nil"/>
            </w:tcBorders>
            <w:shd w:val="clear" w:color="auto" w:fill="auto"/>
            <w:vAlign w:val="center"/>
            <w:hideMark/>
          </w:tcPr>
          <w:p w14:paraId="63626935"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516B0F56"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13384477"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70A7441F" w14:textId="77777777" w:rsidR="00FE6068" w:rsidRPr="001A00CE" w:rsidRDefault="00FE6068" w:rsidP="006559F7">
            <w:pPr>
              <w:tabs>
                <w:tab w:val="left" w:pos="1425"/>
              </w:tabs>
              <w:jc w:val="both"/>
              <w:rPr>
                <w:rFonts w:eastAsia="Calibri"/>
              </w:rPr>
            </w:pPr>
            <w:r w:rsidRPr="001A00CE">
              <w:rPr>
                <w:rFonts w:eastAsia="Calibri"/>
              </w:rPr>
              <w:t>$54,75</w:t>
            </w:r>
          </w:p>
        </w:tc>
        <w:tc>
          <w:tcPr>
            <w:tcW w:w="1559" w:type="dxa"/>
            <w:vMerge/>
            <w:tcBorders>
              <w:top w:val="nil"/>
              <w:left w:val="single" w:sz="4" w:space="0" w:color="auto"/>
              <w:bottom w:val="single" w:sz="4" w:space="0" w:color="000000"/>
              <w:right w:val="single" w:sz="4" w:space="0" w:color="auto"/>
            </w:tcBorders>
            <w:vAlign w:val="center"/>
            <w:hideMark/>
          </w:tcPr>
          <w:p w14:paraId="5BED509F" w14:textId="77777777" w:rsidR="00FE6068" w:rsidRPr="001A00CE" w:rsidRDefault="00FE6068" w:rsidP="006559F7">
            <w:pPr>
              <w:tabs>
                <w:tab w:val="left" w:pos="1425"/>
              </w:tabs>
              <w:jc w:val="both"/>
              <w:rPr>
                <w:rFonts w:eastAsia="Calibri"/>
              </w:rPr>
            </w:pPr>
          </w:p>
        </w:tc>
      </w:tr>
      <w:tr w:rsidR="00FE6068" w:rsidRPr="001A00CE" w14:paraId="5A560869" w14:textId="77777777" w:rsidTr="006559F7">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C93B714" w14:textId="77777777" w:rsidR="00FE6068" w:rsidRPr="001A00CE" w:rsidRDefault="00FE6068" w:rsidP="006559F7">
            <w:pPr>
              <w:tabs>
                <w:tab w:val="left" w:pos="1425"/>
              </w:tabs>
              <w:jc w:val="both"/>
              <w:rPr>
                <w:rFonts w:eastAsia="Calibri"/>
              </w:rPr>
            </w:pPr>
            <w:r w:rsidRPr="001A00CE">
              <w:rPr>
                <w:rFonts w:eastAsia="Calibri"/>
              </w:rPr>
              <w:t>8</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E364E3" w14:textId="77777777" w:rsidR="00FE6068" w:rsidRPr="001A00CE" w:rsidRDefault="00FE6068" w:rsidP="006559F7">
            <w:pPr>
              <w:tabs>
                <w:tab w:val="left" w:pos="1425"/>
              </w:tabs>
              <w:jc w:val="both"/>
              <w:rPr>
                <w:rFonts w:eastAsia="Calibri"/>
              </w:rPr>
            </w:pPr>
            <w:r w:rsidRPr="001A00CE">
              <w:rPr>
                <w:rFonts w:eastAsia="Calibri"/>
              </w:rPr>
              <w:t xml:space="preserve">José </w:t>
            </w:r>
            <w:proofErr w:type="spellStart"/>
            <w:r w:rsidRPr="001A00CE">
              <w:rPr>
                <w:rFonts w:eastAsia="Calibri"/>
              </w:rPr>
              <w:t>Benuel</w:t>
            </w:r>
            <w:proofErr w:type="spellEnd"/>
            <w:r w:rsidRPr="001A00CE">
              <w:rPr>
                <w:rFonts w:eastAsia="Calibri"/>
              </w:rPr>
              <w:t xml:space="preserve"> Villa Portillo</w:t>
            </w:r>
          </w:p>
        </w:tc>
        <w:tc>
          <w:tcPr>
            <w:tcW w:w="1722" w:type="dxa"/>
            <w:gridSpan w:val="2"/>
            <w:tcBorders>
              <w:top w:val="single" w:sz="4" w:space="0" w:color="auto"/>
              <w:left w:val="nil"/>
              <w:bottom w:val="nil"/>
              <w:right w:val="single" w:sz="4" w:space="0" w:color="000000"/>
            </w:tcBorders>
            <w:shd w:val="clear" w:color="auto" w:fill="auto"/>
            <w:vAlign w:val="center"/>
            <w:hideMark/>
          </w:tcPr>
          <w:p w14:paraId="33A24496" w14:textId="77777777" w:rsidR="00FE6068" w:rsidRPr="001A00CE" w:rsidRDefault="00FE6068" w:rsidP="006559F7">
            <w:pPr>
              <w:tabs>
                <w:tab w:val="left" w:pos="1425"/>
              </w:tabs>
              <w:jc w:val="both"/>
              <w:rPr>
                <w:rFonts w:eastAsia="Calibri"/>
              </w:rPr>
            </w:pPr>
            <w:r w:rsidRPr="001A00CE">
              <w:rPr>
                <w:rFonts w:eastAsia="Calibri"/>
              </w:rPr>
              <w:t>Mozo</w:t>
            </w:r>
          </w:p>
        </w:tc>
        <w:tc>
          <w:tcPr>
            <w:tcW w:w="1120" w:type="dxa"/>
            <w:tcBorders>
              <w:top w:val="nil"/>
              <w:left w:val="nil"/>
              <w:bottom w:val="nil"/>
              <w:right w:val="nil"/>
            </w:tcBorders>
            <w:shd w:val="clear" w:color="auto" w:fill="auto"/>
            <w:vAlign w:val="center"/>
            <w:hideMark/>
          </w:tcPr>
          <w:p w14:paraId="732E0C73" w14:textId="77777777" w:rsidR="00FE6068" w:rsidRPr="001A00CE" w:rsidRDefault="00FE6068" w:rsidP="006559F7">
            <w:pPr>
              <w:tabs>
                <w:tab w:val="left" w:pos="1425"/>
              </w:tabs>
              <w:jc w:val="both"/>
              <w:rPr>
                <w:rFonts w:eastAsia="Calibri"/>
              </w:rPr>
            </w:pPr>
            <w:r w:rsidRPr="001A00CE">
              <w:rPr>
                <w:rFonts w:eastAsia="Calibri"/>
              </w:rPr>
              <w:t>$400,00</w:t>
            </w:r>
          </w:p>
        </w:tc>
        <w:tc>
          <w:tcPr>
            <w:tcW w:w="380" w:type="dxa"/>
            <w:tcBorders>
              <w:top w:val="nil"/>
              <w:left w:val="nil"/>
              <w:bottom w:val="nil"/>
              <w:right w:val="nil"/>
            </w:tcBorders>
            <w:shd w:val="clear" w:color="auto" w:fill="auto"/>
            <w:vAlign w:val="center"/>
            <w:hideMark/>
          </w:tcPr>
          <w:p w14:paraId="48A08F70"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52AB98AC"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1C0CE849"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3637FE47" w14:textId="77777777" w:rsidR="00FE6068" w:rsidRPr="001A00CE" w:rsidRDefault="00FE6068" w:rsidP="006559F7">
            <w:pPr>
              <w:tabs>
                <w:tab w:val="left" w:pos="1425"/>
              </w:tabs>
              <w:jc w:val="both"/>
              <w:rPr>
                <w:rFonts w:eastAsia="Calibri"/>
              </w:rPr>
            </w:pPr>
            <w:r w:rsidRPr="001A00CE">
              <w:rPr>
                <w:rFonts w:eastAsia="Calibri"/>
              </w:rPr>
              <w:t>$200,00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1D22C7C1" w14:textId="77777777" w:rsidR="00FE6068" w:rsidRPr="001A00CE" w:rsidRDefault="00FE6068" w:rsidP="006559F7">
            <w:pPr>
              <w:tabs>
                <w:tab w:val="left" w:pos="1425"/>
              </w:tabs>
              <w:jc w:val="both"/>
              <w:rPr>
                <w:rFonts w:eastAsia="Calibri"/>
              </w:rPr>
            </w:pPr>
            <w:r w:rsidRPr="001A00CE">
              <w:rPr>
                <w:rFonts w:eastAsia="Calibri"/>
              </w:rPr>
              <w:t>$60,00</w:t>
            </w:r>
          </w:p>
        </w:tc>
      </w:tr>
      <w:tr w:rsidR="00FE6068" w:rsidRPr="001A00CE" w14:paraId="275C483C" w14:textId="77777777" w:rsidTr="006559F7">
        <w:trPr>
          <w:trHeight w:val="630"/>
        </w:trPr>
        <w:tc>
          <w:tcPr>
            <w:tcW w:w="640" w:type="dxa"/>
            <w:vMerge/>
            <w:tcBorders>
              <w:top w:val="nil"/>
              <w:left w:val="single" w:sz="4" w:space="0" w:color="auto"/>
              <w:bottom w:val="single" w:sz="4" w:space="0" w:color="000000"/>
              <w:right w:val="single" w:sz="4" w:space="0" w:color="auto"/>
            </w:tcBorders>
            <w:vAlign w:val="center"/>
            <w:hideMark/>
          </w:tcPr>
          <w:p w14:paraId="318D810F"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1C9CD8EB"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483A7940" w14:textId="77777777" w:rsidR="00FE6068" w:rsidRPr="001A00CE" w:rsidRDefault="00FE6068" w:rsidP="006559F7">
            <w:pPr>
              <w:tabs>
                <w:tab w:val="left" w:pos="1425"/>
              </w:tabs>
              <w:jc w:val="both"/>
              <w:rPr>
                <w:rFonts w:eastAsia="Calibri"/>
              </w:rPr>
            </w:pPr>
            <w:r w:rsidRPr="001A00CE">
              <w:rPr>
                <w:rFonts w:eastAsia="Calibri"/>
              </w:rPr>
              <w:t>Mantenimiento de Bienes Municipales</w:t>
            </w:r>
          </w:p>
        </w:tc>
        <w:tc>
          <w:tcPr>
            <w:tcW w:w="1120" w:type="dxa"/>
            <w:tcBorders>
              <w:top w:val="nil"/>
              <w:left w:val="nil"/>
              <w:bottom w:val="single" w:sz="4" w:space="0" w:color="auto"/>
              <w:right w:val="nil"/>
            </w:tcBorders>
            <w:shd w:val="clear" w:color="auto" w:fill="auto"/>
            <w:vAlign w:val="center"/>
            <w:hideMark/>
          </w:tcPr>
          <w:p w14:paraId="064A69D7" w14:textId="77777777" w:rsidR="00FE6068" w:rsidRPr="001A00CE" w:rsidRDefault="00FE6068" w:rsidP="006559F7">
            <w:pPr>
              <w:tabs>
                <w:tab w:val="left" w:pos="1425"/>
              </w:tabs>
              <w:jc w:val="both"/>
              <w:rPr>
                <w:rFonts w:eastAsia="Calibri"/>
              </w:rPr>
            </w:pPr>
            <w:r w:rsidRPr="001A00CE">
              <w:rPr>
                <w:rFonts w:eastAsia="Calibri"/>
              </w:rPr>
              <w:t>$200,00</w:t>
            </w:r>
          </w:p>
        </w:tc>
        <w:tc>
          <w:tcPr>
            <w:tcW w:w="380" w:type="dxa"/>
            <w:tcBorders>
              <w:top w:val="nil"/>
              <w:left w:val="nil"/>
              <w:bottom w:val="single" w:sz="4" w:space="0" w:color="auto"/>
              <w:right w:val="nil"/>
            </w:tcBorders>
            <w:shd w:val="clear" w:color="auto" w:fill="auto"/>
            <w:vAlign w:val="center"/>
            <w:hideMark/>
          </w:tcPr>
          <w:p w14:paraId="6FCB0B8F"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5B875E77"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733FDC43"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73F1D8CB" w14:textId="77777777" w:rsidR="00FE6068" w:rsidRPr="001A00CE" w:rsidRDefault="00FE6068" w:rsidP="006559F7">
            <w:pPr>
              <w:tabs>
                <w:tab w:val="left" w:pos="1425"/>
              </w:tabs>
              <w:jc w:val="both"/>
              <w:rPr>
                <w:rFonts w:eastAsia="Calibri"/>
              </w:rPr>
            </w:pPr>
            <w:r w:rsidRPr="001A00CE">
              <w:rPr>
                <w:rFonts w:eastAsia="Calibri"/>
              </w:rPr>
              <w:t>$60,00</w:t>
            </w:r>
          </w:p>
        </w:tc>
        <w:tc>
          <w:tcPr>
            <w:tcW w:w="1559" w:type="dxa"/>
            <w:vMerge/>
            <w:tcBorders>
              <w:top w:val="nil"/>
              <w:left w:val="single" w:sz="4" w:space="0" w:color="auto"/>
              <w:bottom w:val="single" w:sz="4" w:space="0" w:color="000000"/>
              <w:right w:val="single" w:sz="4" w:space="0" w:color="auto"/>
            </w:tcBorders>
            <w:vAlign w:val="center"/>
            <w:hideMark/>
          </w:tcPr>
          <w:p w14:paraId="2016D7AA" w14:textId="77777777" w:rsidR="00FE6068" w:rsidRPr="001A00CE" w:rsidRDefault="00FE6068" w:rsidP="006559F7">
            <w:pPr>
              <w:tabs>
                <w:tab w:val="left" w:pos="1425"/>
              </w:tabs>
              <w:jc w:val="both"/>
              <w:rPr>
                <w:rFonts w:eastAsia="Calibri"/>
              </w:rPr>
            </w:pPr>
          </w:p>
        </w:tc>
      </w:tr>
      <w:tr w:rsidR="00FE6068" w:rsidRPr="001A00CE" w14:paraId="61ADDF98" w14:textId="77777777" w:rsidTr="006559F7">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A4BF779" w14:textId="77777777" w:rsidR="00FE6068" w:rsidRPr="001A00CE" w:rsidRDefault="00FE6068" w:rsidP="006559F7">
            <w:pPr>
              <w:tabs>
                <w:tab w:val="left" w:pos="1425"/>
              </w:tabs>
              <w:jc w:val="both"/>
              <w:rPr>
                <w:rFonts w:eastAsia="Calibri"/>
              </w:rPr>
            </w:pPr>
            <w:r w:rsidRPr="001A00CE">
              <w:rPr>
                <w:rFonts w:eastAsia="Calibri"/>
              </w:rPr>
              <w:t>9</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618FFB" w14:textId="77777777" w:rsidR="00FE6068" w:rsidRPr="001A00CE" w:rsidRDefault="00FE6068" w:rsidP="006559F7">
            <w:pPr>
              <w:tabs>
                <w:tab w:val="left" w:pos="1425"/>
              </w:tabs>
              <w:jc w:val="both"/>
              <w:rPr>
                <w:rFonts w:eastAsia="Calibri"/>
              </w:rPr>
            </w:pPr>
            <w:r w:rsidRPr="001A00CE">
              <w:rPr>
                <w:rFonts w:eastAsia="Calibri"/>
              </w:rPr>
              <w:t>José Antonio Herrera Martínez</w:t>
            </w:r>
          </w:p>
        </w:tc>
        <w:tc>
          <w:tcPr>
            <w:tcW w:w="1722" w:type="dxa"/>
            <w:gridSpan w:val="2"/>
            <w:tcBorders>
              <w:top w:val="single" w:sz="4" w:space="0" w:color="auto"/>
              <w:left w:val="nil"/>
              <w:bottom w:val="nil"/>
              <w:right w:val="single" w:sz="4" w:space="0" w:color="000000"/>
            </w:tcBorders>
            <w:shd w:val="clear" w:color="auto" w:fill="auto"/>
            <w:vAlign w:val="center"/>
            <w:hideMark/>
          </w:tcPr>
          <w:p w14:paraId="0CDD84C7" w14:textId="77777777" w:rsidR="00FE6068" w:rsidRPr="001A00CE" w:rsidRDefault="00FE6068" w:rsidP="006559F7">
            <w:pPr>
              <w:tabs>
                <w:tab w:val="left" w:pos="1425"/>
              </w:tabs>
              <w:jc w:val="both"/>
              <w:rPr>
                <w:rFonts w:eastAsia="Calibri"/>
              </w:rPr>
            </w:pPr>
            <w:r w:rsidRPr="001A00CE">
              <w:rPr>
                <w:rFonts w:eastAsia="Calibri"/>
              </w:rPr>
              <w:t>Mozo</w:t>
            </w:r>
          </w:p>
        </w:tc>
        <w:tc>
          <w:tcPr>
            <w:tcW w:w="1120" w:type="dxa"/>
            <w:tcBorders>
              <w:top w:val="nil"/>
              <w:left w:val="nil"/>
              <w:bottom w:val="nil"/>
              <w:right w:val="nil"/>
            </w:tcBorders>
            <w:shd w:val="clear" w:color="auto" w:fill="auto"/>
            <w:vAlign w:val="center"/>
            <w:hideMark/>
          </w:tcPr>
          <w:p w14:paraId="293B6BAF" w14:textId="77777777" w:rsidR="00FE6068" w:rsidRPr="001A00CE" w:rsidRDefault="00FE6068" w:rsidP="006559F7">
            <w:pPr>
              <w:tabs>
                <w:tab w:val="left" w:pos="1425"/>
              </w:tabs>
              <w:jc w:val="both"/>
              <w:rPr>
                <w:rFonts w:eastAsia="Calibri"/>
              </w:rPr>
            </w:pPr>
            <w:r w:rsidRPr="001A00CE">
              <w:rPr>
                <w:rFonts w:eastAsia="Calibri"/>
              </w:rPr>
              <w:t>$375,00</w:t>
            </w:r>
          </w:p>
        </w:tc>
        <w:tc>
          <w:tcPr>
            <w:tcW w:w="380" w:type="dxa"/>
            <w:tcBorders>
              <w:top w:val="nil"/>
              <w:left w:val="nil"/>
              <w:bottom w:val="nil"/>
              <w:right w:val="nil"/>
            </w:tcBorders>
            <w:shd w:val="clear" w:color="auto" w:fill="auto"/>
            <w:vAlign w:val="center"/>
            <w:hideMark/>
          </w:tcPr>
          <w:p w14:paraId="679EE48D"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55B2D61B"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48CC9E54"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6CE2D228" w14:textId="77777777" w:rsidR="00FE6068" w:rsidRPr="001A00CE" w:rsidRDefault="00FE6068" w:rsidP="006559F7">
            <w:pPr>
              <w:tabs>
                <w:tab w:val="left" w:pos="1425"/>
              </w:tabs>
              <w:jc w:val="both"/>
              <w:rPr>
                <w:rFonts w:eastAsia="Calibri"/>
              </w:rPr>
            </w:pPr>
            <w:r w:rsidRPr="001A00CE">
              <w:rPr>
                <w:rFonts w:eastAsia="Calibri"/>
              </w:rPr>
              <w:t>$187,50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4A539F9" w14:textId="77777777" w:rsidR="00FE6068" w:rsidRPr="001A00CE" w:rsidRDefault="00FE6068" w:rsidP="006559F7">
            <w:pPr>
              <w:tabs>
                <w:tab w:val="left" w:pos="1425"/>
              </w:tabs>
              <w:jc w:val="both"/>
              <w:rPr>
                <w:rFonts w:eastAsia="Calibri"/>
              </w:rPr>
            </w:pPr>
            <w:r w:rsidRPr="001A00CE">
              <w:rPr>
                <w:rFonts w:eastAsia="Calibri"/>
              </w:rPr>
              <w:t>$56,25</w:t>
            </w:r>
          </w:p>
        </w:tc>
      </w:tr>
      <w:tr w:rsidR="00FE6068" w:rsidRPr="001A00CE" w14:paraId="7DD66908" w14:textId="77777777" w:rsidTr="006559F7">
        <w:trPr>
          <w:trHeight w:val="630"/>
        </w:trPr>
        <w:tc>
          <w:tcPr>
            <w:tcW w:w="640" w:type="dxa"/>
            <w:vMerge/>
            <w:tcBorders>
              <w:top w:val="nil"/>
              <w:left w:val="single" w:sz="4" w:space="0" w:color="auto"/>
              <w:bottom w:val="single" w:sz="4" w:space="0" w:color="000000"/>
              <w:right w:val="single" w:sz="4" w:space="0" w:color="auto"/>
            </w:tcBorders>
            <w:vAlign w:val="center"/>
            <w:hideMark/>
          </w:tcPr>
          <w:p w14:paraId="6667B7C3"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3401A31C"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3DDB38E5" w14:textId="77777777" w:rsidR="00FE6068" w:rsidRPr="001A00CE" w:rsidRDefault="00FE6068" w:rsidP="006559F7">
            <w:pPr>
              <w:tabs>
                <w:tab w:val="left" w:pos="1425"/>
              </w:tabs>
              <w:jc w:val="both"/>
              <w:rPr>
                <w:rFonts w:eastAsia="Calibri"/>
              </w:rPr>
            </w:pPr>
            <w:r w:rsidRPr="001A00CE">
              <w:rPr>
                <w:rFonts w:eastAsia="Calibri"/>
              </w:rPr>
              <w:t>Mantenimiento de Bienes Municipales</w:t>
            </w:r>
          </w:p>
        </w:tc>
        <w:tc>
          <w:tcPr>
            <w:tcW w:w="1120" w:type="dxa"/>
            <w:tcBorders>
              <w:top w:val="nil"/>
              <w:left w:val="nil"/>
              <w:bottom w:val="single" w:sz="4" w:space="0" w:color="auto"/>
              <w:right w:val="nil"/>
            </w:tcBorders>
            <w:shd w:val="clear" w:color="auto" w:fill="auto"/>
            <w:vAlign w:val="center"/>
            <w:hideMark/>
          </w:tcPr>
          <w:p w14:paraId="1E228D39" w14:textId="77777777" w:rsidR="00FE6068" w:rsidRPr="001A00CE" w:rsidRDefault="00FE6068" w:rsidP="006559F7">
            <w:pPr>
              <w:tabs>
                <w:tab w:val="left" w:pos="1425"/>
              </w:tabs>
              <w:jc w:val="both"/>
              <w:rPr>
                <w:rFonts w:eastAsia="Calibri"/>
              </w:rPr>
            </w:pPr>
            <w:r w:rsidRPr="001A00CE">
              <w:rPr>
                <w:rFonts w:eastAsia="Calibri"/>
              </w:rPr>
              <w:t>$187,50</w:t>
            </w:r>
          </w:p>
        </w:tc>
        <w:tc>
          <w:tcPr>
            <w:tcW w:w="380" w:type="dxa"/>
            <w:tcBorders>
              <w:top w:val="nil"/>
              <w:left w:val="nil"/>
              <w:bottom w:val="single" w:sz="4" w:space="0" w:color="auto"/>
              <w:right w:val="nil"/>
            </w:tcBorders>
            <w:shd w:val="clear" w:color="auto" w:fill="auto"/>
            <w:vAlign w:val="center"/>
            <w:hideMark/>
          </w:tcPr>
          <w:p w14:paraId="2E9089FE"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7A0A9748"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035AA656"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47ABEA6A" w14:textId="77777777" w:rsidR="00FE6068" w:rsidRPr="001A00CE" w:rsidRDefault="00FE6068" w:rsidP="006559F7">
            <w:pPr>
              <w:tabs>
                <w:tab w:val="left" w:pos="1425"/>
              </w:tabs>
              <w:jc w:val="both"/>
              <w:rPr>
                <w:rFonts w:eastAsia="Calibri"/>
              </w:rPr>
            </w:pPr>
            <w:r w:rsidRPr="001A00CE">
              <w:rPr>
                <w:rFonts w:eastAsia="Calibri"/>
              </w:rPr>
              <w:t>$56,25</w:t>
            </w:r>
          </w:p>
        </w:tc>
        <w:tc>
          <w:tcPr>
            <w:tcW w:w="1559" w:type="dxa"/>
            <w:vMerge/>
            <w:tcBorders>
              <w:top w:val="nil"/>
              <w:left w:val="single" w:sz="4" w:space="0" w:color="auto"/>
              <w:bottom w:val="single" w:sz="4" w:space="0" w:color="000000"/>
              <w:right w:val="single" w:sz="4" w:space="0" w:color="auto"/>
            </w:tcBorders>
            <w:vAlign w:val="center"/>
            <w:hideMark/>
          </w:tcPr>
          <w:p w14:paraId="294CAEB0" w14:textId="77777777" w:rsidR="00FE6068" w:rsidRPr="001A00CE" w:rsidRDefault="00FE6068" w:rsidP="006559F7">
            <w:pPr>
              <w:tabs>
                <w:tab w:val="left" w:pos="1425"/>
              </w:tabs>
              <w:jc w:val="both"/>
              <w:rPr>
                <w:rFonts w:eastAsia="Calibri"/>
              </w:rPr>
            </w:pPr>
          </w:p>
        </w:tc>
      </w:tr>
      <w:tr w:rsidR="00FE6068" w:rsidRPr="001A00CE" w14:paraId="52F53E5D"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588429B" w14:textId="77777777" w:rsidR="00FE6068" w:rsidRPr="001A00CE" w:rsidRDefault="00FE6068" w:rsidP="006559F7">
            <w:pPr>
              <w:tabs>
                <w:tab w:val="left" w:pos="1425"/>
              </w:tabs>
              <w:jc w:val="both"/>
              <w:rPr>
                <w:rFonts w:eastAsia="Calibri"/>
              </w:rPr>
            </w:pPr>
            <w:r w:rsidRPr="001A00CE">
              <w:rPr>
                <w:rFonts w:eastAsia="Calibri"/>
              </w:rPr>
              <w:t>10</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77000F5" w14:textId="77777777" w:rsidR="00FE6068" w:rsidRPr="001A00CE" w:rsidRDefault="00FE6068" w:rsidP="006559F7">
            <w:pPr>
              <w:tabs>
                <w:tab w:val="left" w:pos="1425"/>
              </w:tabs>
              <w:jc w:val="both"/>
              <w:rPr>
                <w:rFonts w:eastAsia="Calibri"/>
              </w:rPr>
            </w:pPr>
            <w:r w:rsidRPr="001A00CE">
              <w:rPr>
                <w:rFonts w:eastAsia="Calibri"/>
              </w:rPr>
              <w:t>Florentino Umaña Martínez</w:t>
            </w:r>
          </w:p>
        </w:tc>
        <w:tc>
          <w:tcPr>
            <w:tcW w:w="1722" w:type="dxa"/>
            <w:gridSpan w:val="2"/>
            <w:tcBorders>
              <w:top w:val="single" w:sz="4" w:space="0" w:color="auto"/>
              <w:left w:val="nil"/>
              <w:bottom w:val="nil"/>
              <w:right w:val="single" w:sz="4" w:space="0" w:color="000000"/>
            </w:tcBorders>
            <w:shd w:val="clear" w:color="auto" w:fill="auto"/>
            <w:vAlign w:val="center"/>
            <w:hideMark/>
          </w:tcPr>
          <w:p w14:paraId="1EE1B03E" w14:textId="77777777" w:rsidR="00FE6068" w:rsidRPr="001A00CE" w:rsidRDefault="00FE6068" w:rsidP="006559F7">
            <w:pPr>
              <w:tabs>
                <w:tab w:val="left" w:pos="1425"/>
              </w:tabs>
              <w:jc w:val="both"/>
              <w:rPr>
                <w:rFonts w:eastAsia="Calibri"/>
              </w:rPr>
            </w:pPr>
            <w:r w:rsidRPr="001A00CE">
              <w:rPr>
                <w:rFonts w:eastAsia="Calibri"/>
              </w:rPr>
              <w:t>Motorista</w:t>
            </w:r>
          </w:p>
        </w:tc>
        <w:tc>
          <w:tcPr>
            <w:tcW w:w="1120" w:type="dxa"/>
            <w:tcBorders>
              <w:top w:val="nil"/>
              <w:left w:val="nil"/>
              <w:bottom w:val="nil"/>
              <w:right w:val="nil"/>
            </w:tcBorders>
            <w:shd w:val="clear" w:color="auto" w:fill="auto"/>
            <w:vAlign w:val="center"/>
            <w:hideMark/>
          </w:tcPr>
          <w:p w14:paraId="5332EA1A" w14:textId="77777777" w:rsidR="00FE6068" w:rsidRPr="001A00CE" w:rsidRDefault="00FE6068" w:rsidP="006559F7">
            <w:pPr>
              <w:tabs>
                <w:tab w:val="left" w:pos="1425"/>
              </w:tabs>
              <w:jc w:val="both"/>
              <w:rPr>
                <w:rFonts w:eastAsia="Calibri"/>
              </w:rPr>
            </w:pPr>
            <w:r w:rsidRPr="001A00CE">
              <w:rPr>
                <w:rFonts w:eastAsia="Calibri"/>
              </w:rPr>
              <w:t>$465,00</w:t>
            </w:r>
          </w:p>
        </w:tc>
        <w:tc>
          <w:tcPr>
            <w:tcW w:w="380" w:type="dxa"/>
            <w:tcBorders>
              <w:top w:val="nil"/>
              <w:left w:val="nil"/>
              <w:bottom w:val="nil"/>
              <w:right w:val="nil"/>
            </w:tcBorders>
            <w:shd w:val="clear" w:color="auto" w:fill="auto"/>
            <w:vAlign w:val="center"/>
            <w:hideMark/>
          </w:tcPr>
          <w:p w14:paraId="634BCE65"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6E39E88F"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3E9B970F"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71FEDD82" w14:textId="77777777" w:rsidR="00FE6068" w:rsidRPr="001A00CE" w:rsidRDefault="00FE6068" w:rsidP="006559F7">
            <w:pPr>
              <w:tabs>
                <w:tab w:val="left" w:pos="1425"/>
              </w:tabs>
              <w:jc w:val="both"/>
              <w:rPr>
                <w:rFonts w:eastAsia="Calibri"/>
              </w:rPr>
            </w:pPr>
            <w:r w:rsidRPr="001A00CE">
              <w:rPr>
                <w:rFonts w:eastAsia="Calibri"/>
              </w:rPr>
              <w:t>$232,50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984B3DE" w14:textId="77777777" w:rsidR="00FE6068" w:rsidRPr="001A00CE" w:rsidRDefault="00FE6068" w:rsidP="006559F7">
            <w:pPr>
              <w:tabs>
                <w:tab w:val="left" w:pos="1425"/>
              </w:tabs>
              <w:jc w:val="both"/>
              <w:rPr>
                <w:rFonts w:eastAsia="Calibri"/>
              </w:rPr>
            </w:pPr>
            <w:r w:rsidRPr="001A00CE">
              <w:rPr>
                <w:rFonts w:eastAsia="Calibri"/>
              </w:rPr>
              <w:t>$69,75</w:t>
            </w:r>
          </w:p>
        </w:tc>
      </w:tr>
      <w:tr w:rsidR="00FE6068" w:rsidRPr="001A00CE" w14:paraId="7C7CC63D" w14:textId="77777777" w:rsidTr="006559F7">
        <w:trPr>
          <w:trHeight w:val="315"/>
        </w:trPr>
        <w:tc>
          <w:tcPr>
            <w:tcW w:w="640" w:type="dxa"/>
            <w:vMerge/>
            <w:tcBorders>
              <w:top w:val="nil"/>
              <w:left w:val="single" w:sz="4" w:space="0" w:color="auto"/>
              <w:bottom w:val="single" w:sz="4" w:space="0" w:color="000000"/>
              <w:right w:val="single" w:sz="4" w:space="0" w:color="auto"/>
            </w:tcBorders>
            <w:vAlign w:val="center"/>
            <w:hideMark/>
          </w:tcPr>
          <w:p w14:paraId="25665326"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619098B8"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033FA25D" w14:textId="77777777" w:rsidR="00FE6068" w:rsidRPr="001A00CE" w:rsidRDefault="00FE6068" w:rsidP="006559F7">
            <w:pPr>
              <w:tabs>
                <w:tab w:val="left" w:pos="1425"/>
              </w:tabs>
              <w:jc w:val="both"/>
              <w:rPr>
                <w:rFonts w:eastAsia="Calibri"/>
              </w:rPr>
            </w:pPr>
            <w:r w:rsidRPr="001A00CE">
              <w:rPr>
                <w:rFonts w:eastAsia="Calibri"/>
              </w:rPr>
              <w:t>Aseo Público</w:t>
            </w:r>
          </w:p>
        </w:tc>
        <w:tc>
          <w:tcPr>
            <w:tcW w:w="1120" w:type="dxa"/>
            <w:tcBorders>
              <w:top w:val="nil"/>
              <w:left w:val="nil"/>
              <w:bottom w:val="single" w:sz="4" w:space="0" w:color="auto"/>
              <w:right w:val="nil"/>
            </w:tcBorders>
            <w:shd w:val="clear" w:color="auto" w:fill="auto"/>
            <w:vAlign w:val="center"/>
            <w:hideMark/>
          </w:tcPr>
          <w:p w14:paraId="3B448341" w14:textId="77777777" w:rsidR="00FE6068" w:rsidRPr="001A00CE" w:rsidRDefault="00FE6068" w:rsidP="006559F7">
            <w:pPr>
              <w:tabs>
                <w:tab w:val="left" w:pos="1425"/>
              </w:tabs>
              <w:jc w:val="both"/>
              <w:rPr>
                <w:rFonts w:eastAsia="Calibri"/>
              </w:rPr>
            </w:pPr>
            <w:r w:rsidRPr="001A00CE">
              <w:rPr>
                <w:rFonts w:eastAsia="Calibri"/>
              </w:rPr>
              <w:t>$232,50</w:t>
            </w:r>
          </w:p>
        </w:tc>
        <w:tc>
          <w:tcPr>
            <w:tcW w:w="380" w:type="dxa"/>
            <w:tcBorders>
              <w:top w:val="nil"/>
              <w:left w:val="nil"/>
              <w:bottom w:val="single" w:sz="4" w:space="0" w:color="auto"/>
              <w:right w:val="nil"/>
            </w:tcBorders>
            <w:shd w:val="clear" w:color="auto" w:fill="auto"/>
            <w:vAlign w:val="center"/>
            <w:hideMark/>
          </w:tcPr>
          <w:p w14:paraId="4E6C3AAB"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29138BBD"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6DE48E6D"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7438D159" w14:textId="77777777" w:rsidR="00FE6068" w:rsidRPr="001A00CE" w:rsidRDefault="00FE6068" w:rsidP="006559F7">
            <w:pPr>
              <w:tabs>
                <w:tab w:val="left" w:pos="1425"/>
              </w:tabs>
              <w:jc w:val="both"/>
              <w:rPr>
                <w:rFonts w:eastAsia="Calibri"/>
              </w:rPr>
            </w:pPr>
            <w:r w:rsidRPr="001A00CE">
              <w:rPr>
                <w:rFonts w:eastAsia="Calibri"/>
              </w:rPr>
              <w:t>$69,75</w:t>
            </w:r>
          </w:p>
        </w:tc>
        <w:tc>
          <w:tcPr>
            <w:tcW w:w="1559" w:type="dxa"/>
            <w:vMerge/>
            <w:tcBorders>
              <w:top w:val="nil"/>
              <w:left w:val="single" w:sz="4" w:space="0" w:color="auto"/>
              <w:bottom w:val="single" w:sz="4" w:space="0" w:color="000000"/>
              <w:right w:val="single" w:sz="4" w:space="0" w:color="auto"/>
            </w:tcBorders>
            <w:vAlign w:val="center"/>
            <w:hideMark/>
          </w:tcPr>
          <w:p w14:paraId="42C436F2" w14:textId="77777777" w:rsidR="00FE6068" w:rsidRPr="001A00CE" w:rsidRDefault="00FE6068" w:rsidP="006559F7">
            <w:pPr>
              <w:tabs>
                <w:tab w:val="left" w:pos="1425"/>
              </w:tabs>
              <w:jc w:val="both"/>
              <w:rPr>
                <w:rFonts w:eastAsia="Calibri"/>
              </w:rPr>
            </w:pPr>
          </w:p>
        </w:tc>
      </w:tr>
      <w:tr w:rsidR="00FE6068" w:rsidRPr="001A00CE" w14:paraId="64FABCAD" w14:textId="77777777" w:rsidTr="006559F7">
        <w:trPr>
          <w:trHeight w:val="33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59CE1AAE"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José Humberto Santos</w:t>
            </w:r>
          </w:p>
        </w:tc>
        <w:tc>
          <w:tcPr>
            <w:tcW w:w="1120" w:type="dxa"/>
            <w:tcBorders>
              <w:top w:val="nil"/>
              <w:left w:val="nil"/>
              <w:bottom w:val="nil"/>
              <w:right w:val="nil"/>
            </w:tcBorders>
            <w:shd w:val="clear" w:color="auto" w:fill="auto"/>
            <w:noWrap/>
            <w:vAlign w:val="bottom"/>
            <w:hideMark/>
          </w:tcPr>
          <w:p w14:paraId="52E25D40"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51204A7F"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noWrap/>
            <w:vAlign w:val="bottom"/>
            <w:hideMark/>
          </w:tcPr>
          <w:p w14:paraId="5ED6D9B4"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noWrap/>
            <w:vAlign w:val="bottom"/>
            <w:hideMark/>
          </w:tcPr>
          <w:p w14:paraId="736AB9FC"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single" w:sz="4" w:space="0" w:color="auto"/>
            </w:tcBorders>
            <w:shd w:val="clear" w:color="auto" w:fill="auto"/>
            <w:noWrap/>
            <w:vAlign w:val="bottom"/>
            <w:hideMark/>
          </w:tcPr>
          <w:p w14:paraId="606DF274"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74FB3A5B"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0EE0C9AD" w14:textId="77777777" w:rsidTr="006559F7">
        <w:trPr>
          <w:trHeight w:val="330"/>
        </w:trPr>
        <w:tc>
          <w:tcPr>
            <w:tcW w:w="4962" w:type="dxa"/>
            <w:gridSpan w:val="5"/>
            <w:tcBorders>
              <w:top w:val="nil"/>
              <w:left w:val="single" w:sz="4" w:space="0" w:color="auto"/>
              <w:bottom w:val="nil"/>
              <w:right w:val="single" w:sz="4" w:space="0" w:color="000000"/>
            </w:tcBorders>
            <w:shd w:val="clear" w:color="auto" w:fill="auto"/>
            <w:noWrap/>
            <w:vAlign w:val="center"/>
            <w:hideMark/>
          </w:tcPr>
          <w:p w14:paraId="0225305D" w14:textId="77777777" w:rsidR="00FE6068" w:rsidRPr="001A00CE" w:rsidRDefault="00FE6068" w:rsidP="006559F7">
            <w:pPr>
              <w:tabs>
                <w:tab w:val="left" w:pos="1425"/>
              </w:tabs>
              <w:jc w:val="both"/>
              <w:rPr>
                <w:rFonts w:eastAsia="Calibri"/>
                <w:bCs/>
              </w:rPr>
            </w:pPr>
            <w:r w:rsidRPr="001A00CE">
              <w:rPr>
                <w:rFonts w:eastAsia="Calibri"/>
                <w:bCs/>
              </w:rPr>
              <w:t>DUI/NIT:</w:t>
            </w:r>
            <w:r w:rsidRPr="001A00CE">
              <w:rPr>
                <w:rFonts w:eastAsia="Calibri"/>
              </w:rPr>
              <w:t xml:space="preserve"> </w:t>
            </w:r>
            <w:proofErr w:type="spellStart"/>
            <w:r>
              <w:rPr>
                <w:rFonts w:eastAsia="Calibri"/>
              </w:rPr>
              <w:t>xxxxxxxxxx</w:t>
            </w:r>
            <w:proofErr w:type="spellEnd"/>
          </w:p>
        </w:tc>
        <w:tc>
          <w:tcPr>
            <w:tcW w:w="1120" w:type="dxa"/>
            <w:tcBorders>
              <w:top w:val="nil"/>
              <w:left w:val="nil"/>
              <w:bottom w:val="nil"/>
              <w:right w:val="nil"/>
            </w:tcBorders>
            <w:shd w:val="clear" w:color="auto" w:fill="auto"/>
            <w:vAlign w:val="center"/>
            <w:hideMark/>
          </w:tcPr>
          <w:p w14:paraId="67BD0865" w14:textId="77777777" w:rsidR="00FE6068" w:rsidRPr="001A00CE" w:rsidRDefault="00FE6068" w:rsidP="006559F7">
            <w:pPr>
              <w:tabs>
                <w:tab w:val="left" w:pos="1425"/>
              </w:tabs>
              <w:jc w:val="both"/>
              <w:rPr>
                <w:rFonts w:eastAsia="Calibri"/>
              </w:rPr>
            </w:pPr>
            <w:r w:rsidRPr="001A00CE">
              <w:rPr>
                <w:rFonts w:eastAsia="Calibri"/>
              </w:rPr>
              <w:t>$465,00</w:t>
            </w:r>
          </w:p>
        </w:tc>
        <w:tc>
          <w:tcPr>
            <w:tcW w:w="380" w:type="dxa"/>
            <w:tcBorders>
              <w:top w:val="nil"/>
              <w:left w:val="nil"/>
              <w:bottom w:val="nil"/>
              <w:right w:val="nil"/>
            </w:tcBorders>
            <w:shd w:val="clear" w:color="auto" w:fill="auto"/>
            <w:vAlign w:val="center"/>
            <w:hideMark/>
          </w:tcPr>
          <w:p w14:paraId="59F7F5C4"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189C4057"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3D5CFECE"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33A7FD54" w14:textId="77777777" w:rsidR="00FE6068" w:rsidRPr="001A00CE" w:rsidRDefault="00FE6068" w:rsidP="006559F7">
            <w:pPr>
              <w:tabs>
                <w:tab w:val="left" w:pos="1425"/>
              </w:tabs>
              <w:jc w:val="both"/>
              <w:rPr>
                <w:rFonts w:eastAsia="Calibri"/>
              </w:rPr>
            </w:pPr>
            <w:r w:rsidRPr="001A00CE">
              <w:rPr>
                <w:rFonts w:eastAsia="Calibri"/>
              </w:rPr>
              <w:t>$232,50</w:t>
            </w:r>
          </w:p>
        </w:tc>
        <w:tc>
          <w:tcPr>
            <w:tcW w:w="1559" w:type="dxa"/>
            <w:tcBorders>
              <w:top w:val="nil"/>
              <w:left w:val="nil"/>
              <w:bottom w:val="nil"/>
              <w:right w:val="single" w:sz="4" w:space="0" w:color="auto"/>
            </w:tcBorders>
            <w:shd w:val="clear" w:color="auto" w:fill="auto"/>
            <w:vAlign w:val="center"/>
            <w:hideMark/>
          </w:tcPr>
          <w:p w14:paraId="4EAE46D9" w14:textId="77777777" w:rsidR="00FE6068" w:rsidRPr="001A00CE" w:rsidRDefault="00FE6068" w:rsidP="006559F7">
            <w:pPr>
              <w:tabs>
                <w:tab w:val="left" w:pos="1425"/>
              </w:tabs>
              <w:jc w:val="both"/>
              <w:rPr>
                <w:rFonts w:eastAsia="Calibri"/>
              </w:rPr>
            </w:pPr>
            <w:r w:rsidRPr="001A00CE">
              <w:rPr>
                <w:rFonts w:eastAsia="Calibri"/>
              </w:rPr>
              <w:t>$232,50</w:t>
            </w:r>
          </w:p>
        </w:tc>
      </w:tr>
      <w:tr w:rsidR="00FE6068" w:rsidRPr="001A00CE" w14:paraId="69E545EF" w14:textId="77777777" w:rsidTr="006559F7">
        <w:trPr>
          <w:trHeight w:val="319"/>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A5B954" w14:textId="77777777" w:rsidR="00FE6068" w:rsidRPr="001A00CE" w:rsidRDefault="00FE6068" w:rsidP="006559F7">
            <w:pPr>
              <w:tabs>
                <w:tab w:val="left" w:pos="1425"/>
              </w:tabs>
              <w:jc w:val="both"/>
              <w:rPr>
                <w:rFonts w:eastAsia="Calibri"/>
              </w:rPr>
            </w:pPr>
            <w:r w:rsidRPr="001A00CE">
              <w:rPr>
                <w:rFonts w:eastAsia="Calibri"/>
              </w:rPr>
              <w:t>11</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C3B04B" w14:textId="77777777" w:rsidR="00FE6068" w:rsidRPr="001A00CE" w:rsidRDefault="00FE6068" w:rsidP="006559F7">
            <w:pPr>
              <w:tabs>
                <w:tab w:val="left" w:pos="1425"/>
              </w:tabs>
              <w:jc w:val="both"/>
              <w:rPr>
                <w:rFonts w:eastAsia="Calibri"/>
              </w:rPr>
            </w:pPr>
            <w:r w:rsidRPr="001A00CE">
              <w:rPr>
                <w:rFonts w:eastAsia="Calibri"/>
              </w:rPr>
              <w:t>Pedro Sierra</w:t>
            </w:r>
          </w:p>
        </w:tc>
        <w:tc>
          <w:tcPr>
            <w:tcW w:w="1722" w:type="dxa"/>
            <w:gridSpan w:val="2"/>
            <w:tcBorders>
              <w:top w:val="single" w:sz="4" w:space="0" w:color="auto"/>
              <w:left w:val="nil"/>
              <w:bottom w:val="nil"/>
              <w:right w:val="single" w:sz="4" w:space="0" w:color="000000"/>
            </w:tcBorders>
            <w:shd w:val="clear" w:color="auto" w:fill="auto"/>
            <w:vAlign w:val="center"/>
            <w:hideMark/>
          </w:tcPr>
          <w:p w14:paraId="7E4F12D8" w14:textId="77777777" w:rsidR="00FE6068" w:rsidRPr="001A00CE" w:rsidRDefault="00FE6068" w:rsidP="006559F7">
            <w:pPr>
              <w:tabs>
                <w:tab w:val="left" w:pos="1425"/>
              </w:tabs>
              <w:jc w:val="both"/>
              <w:rPr>
                <w:rFonts w:eastAsia="Calibri"/>
              </w:rPr>
            </w:pPr>
            <w:r w:rsidRPr="001A00CE">
              <w:rPr>
                <w:rFonts w:eastAsia="Calibri"/>
              </w:rPr>
              <w:t>Mozo</w:t>
            </w:r>
          </w:p>
        </w:tc>
        <w:tc>
          <w:tcPr>
            <w:tcW w:w="1120" w:type="dxa"/>
            <w:tcBorders>
              <w:top w:val="single" w:sz="4" w:space="0" w:color="auto"/>
              <w:left w:val="nil"/>
              <w:bottom w:val="nil"/>
              <w:right w:val="nil"/>
            </w:tcBorders>
            <w:shd w:val="clear" w:color="auto" w:fill="auto"/>
            <w:vAlign w:val="center"/>
            <w:hideMark/>
          </w:tcPr>
          <w:p w14:paraId="3A92F45C" w14:textId="77777777" w:rsidR="00FE6068" w:rsidRPr="001A00CE" w:rsidRDefault="00FE6068" w:rsidP="006559F7">
            <w:pPr>
              <w:tabs>
                <w:tab w:val="left" w:pos="1425"/>
              </w:tabs>
              <w:jc w:val="both"/>
              <w:rPr>
                <w:rFonts w:eastAsia="Calibri"/>
              </w:rPr>
            </w:pPr>
            <w:r w:rsidRPr="001A00CE">
              <w:rPr>
                <w:rFonts w:eastAsia="Calibri"/>
              </w:rPr>
              <w:t>$400,00</w:t>
            </w:r>
          </w:p>
        </w:tc>
        <w:tc>
          <w:tcPr>
            <w:tcW w:w="380" w:type="dxa"/>
            <w:tcBorders>
              <w:top w:val="single" w:sz="4" w:space="0" w:color="auto"/>
              <w:left w:val="nil"/>
              <w:bottom w:val="nil"/>
              <w:right w:val="nil"/>
            </w:tcBorders>
            <w:shd w:val="clear" w:color="auto" w:fill="auto"/>
            <w:vAlign w:val="center"/>
            <w:hideMark/>
          </w:tcPr>
          <w:p w14:paraId="32B54C0F"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single" w:sz="4" w:space="0" w:color="auto"/>
              <w:left w:val="nil"/>
              <w:bottom w:val="nil"/>
              <w:right w:val="nil"/>
            </w:tcBorders>
            <w:shd w:val="clear" w:color="auto" w:fill="auto"/>
            <w:vAlign w:val="center"/>
            <w:hideMark/>
          </w:tcPr>
          <w:p w14:paraId="70339EBB"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single" w:sz="4" w:space="0" w:color="auto"/>
              <w:left w:val="nil"/>
              <w:bottom w:val="nil"/>
              <w:right w:val="nil"/>
            </w:tcBorders>
            <w:shd w:val="clear" w:color="auto" w:fill="auto"/>
            <w:vAlign w:val="center"/>
            <w:hideMark/>
          </w:tcPr>
          <w:p w14:paraId="075D707C"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single" w:sz="4" w:space="0" w:color="auto"/>
              <w:left w:val="nil"/>
              <w:bottom w:val="nil"/>
              <w:right w:val="single" w:sz="4" w:space="0" w:color="auto"/>
            </w:tcBorders>
            <w:shd w:val="clear" w:color="auto" w:fill="auto"/>
            <w:vAlign w:val="center"/>
            <w:hideMark/>
          </w:tcPr>
          <w:p w14:paraId="26B104F6" w14:textId="77777777" w:rsidR="00FE6068" w:rsidRPr="001A00CE" w:rsidRDefault="00FE6068" w:rsidP="006559F7">
            <w:pPr>
              <w:tabs>
                <w:tab w:val="left" w:pos="1425"/>
              </w:tabs>
              <w:jc w:val="both"/>
              <w:rPr>
                <w:rFonts w:eastAsia="Calibri"/>
              </w:rPr>
            </w:pPr>
            <w:r w:rsidRPr="001A00CE">
              <w:rPr>
                <w:rFonts w:eastAsia="Calibri"/>
              </w:rPr>
              <w:t>$200,00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1828E1" w14:textId="77777777" w:rsidR="00FE6068" w:rsidRPr="001A00CE" w:rsidRDefault="00FE6068" w:rsidP="006559F7">
            <w:pPr>
              <w:tabs>
                <w:tab w:val="left" w:pos="1425"/>
              </w:tabs>
              <w:jc w:val="both"/>
              <w:rPr>
                <w:rFonts w:eastAsia="Calibri"/>
              </w:rPr>
            </w:pPr>
            <w:r w:rsidRPr="001A00CE">
              <w:rPr>
                <w:rFonts w:eastAsia="Calibri"/>
              </w:rPr>
              <w:t>$60,00</w:t>
            </w:r>
          </w:p>
        </w:tc>
      </w:tr>
      <w:tr w:rsidR="00FE6068" w:rsidRPr="001A00CE" w14:paraId="0FFCBC06" w14:textId="77777777" w:rsidTr="006559F7">
        <w:trPr>
          <w:trHeight w:val="315"/>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1BB8C7F4"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1ADBA539"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775E3D6B" w14:textId="77777777" w:rsidR="00FE6068" w:rsidRPr="001A00CE" w:rsidRDefault="00FE6068" w:rsidP="006559F7">
            <w:pPr>
              <w:tabs>
                <w:tab w:val="left" w:pos="1425"/>
              </w:tabs>
              <w:jc w:val="both"/>
              <w:rPr>
                <w:rFonts w:eastAsia="Calibri"/>
              </w:rPr>
            </w:pPr>
            <w:r w:rsidRPr="001A00CE">
              <w:rPr>
                <w:rFonts w:eastAsia="Calibri"/>
              </w:rPr>
              <w:t>Aseo Público</w:t>
            </w:r>
          </w:p>
        </w:tc>
        <w:tc>
          <w:tcPr>
            <w:tcW w:w="1120" w:type="dxa"/>
            <w:tcBorders>
              <w:top w:val="nil"/>
              <w:left w:val="nil"/>
              <w:bottom w:val="single" w:sz="4" w:space="0" w:color="auto"/>
              <w:right w:val="nil"/>
            </w:tcBorders>
            <w:shd w:val="clear" w:color="auto" w:fill="auto"/>
            <w:vAlign w:val="center"/>
            <w:hideMark/>
          </w:tcPr>
          <w:p w14:paraId="7567172C" w14:textId="77777777" w:rsidR="00FE6068" w:rsidRPr="001A00CE" w:rsidRDefault="00FE6068" w:rsidP="006559F7">
            <w:pPr>
              <w:tabs>
                <w:tab w:val="left" w:pos="1425"/>
              </w:tabs>
              <w:jc w:val="both"/>
              <w:rPr>
                <w:rFonts w:eastAsia="Calibri"/>
              </w:rPr>
            </w:pPr>
            <w:r w:rsidRPr="001A00CE">
              <w:rPr>
                <w:rFonts w:eastAsia="Calibri"/>
              </w:rPr>
              <w:t>$200,00</w:t>
            </w:r>
          </w:p>
        </w:tc>
        <w:tc>
          <w:tcPr>
            <w:tcW w:w="380" w:type="dxa"/>
            <w:tcBorders>
              <w:top w:val="nil"/>
              <w:left w:val="nil"/>
              <w:bottom w:val="single" w:sz="4" w:space="0" w:color="auto"/>
              <w:right w:val="nil"/>
            </w:tcBorders>
            <w:shd w:val="clear" w:color="auto" w:fill="auto"/>
            <w:vAlign w:val="center"/>
            <w:hideMark/>
          </w:tcPr>
          <w:p w14:paraId="0EF0E301"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4A41661E"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49F7750C"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355239A2" w14:textId="77777777" w:rsidR="00FE6068" w:rsidRPr="001A00CE" w:rsidRDefault="00FE6068" w:rsidP="006559F7">
            <w:pPr>
              <w:tabs>
                <w:tab w:val="left" w:pos="1425"/>
              </w:tabs>
              <w:jc w:val="both"/>
              <w:rPr>
                <w:rFonts w:eastAsia="Calibri"/>
              </w:rPr>
            </w:pPr>
            <w:r w:rsidRPr="001A00CE">
              <w:rPr>
                <w:rFonts w:eastAsia="Calibri"/>
              </w:rPr>
              <w:t>$60,00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E79C163" w14:textId="77777777" w:rsidR="00FE6068" w:rsidRPr="001A00CE" w:rsidRDefault="00FE6068" w:rsidP="006559F7">
            <w:pPr>
              <w:tabs>
                <w:tab w:val="left" w:pos="1425"/>
              </w:tabs>
              <w:jc w:val="both"/>
              <w:rPr>
                <w:rFonts w:eastAsia="Calibri"/>
              </w:rPr>
            </w:pPr>
          </w:p>
        </w:tc>
      </w:tr>
      <w:tr w:rsidR="00FE6068" w:rsidRPr="001A00CE" w14:paraId="6590922C" w14:textId="77777777" w:rsidTr="006559F7">
        <w:trPr>
          <w:trHeight w:val="33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DC5E979"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 xml:space="preserve">Franklin </w:t>
            </w:r>
            <w:proofErr w:type="spellStart"/>
            <w:r w:rsidRPr="001A00CE">
              <w:rPr>
                <w:rFonts w:eastAsia="Calibri"/>
              </w:rPr>
              <w:t>Baldomeo</w:t>
            </w:r>
            <w:proofErr w:type="spellEnd"/>
            <w:r w:rsidRPr="001A00CE">
              <w:rPr>
                <w:rFonts w:eastAsia="Calibri"/>
              </w:rPr>
              <w:t xml:space="preserve"> Polanco Asencio</w:t>
            </w:r>
          </w:p>
        </w:tc>
        <w:tc>
          <w:tcPr>
            <w:tcW w:w="1120" w:type="dxa"/>
            <w:tcBorders>
              <w:top w:val="nil"/>
              <w:left w:val="nil"/>
              <w:bottom w:val="nil"/>
              <w:right w:val="nil"/>
            </w:tcBorders>
            <w:shd w:val="clear" w:color="auto" w:fill="auto"/>
            <w:noWrap/>
            <w:vAlign w:val="bottom"/>
            <w:hideMark/>
          </w:tcPr>
          <w:p w14:paraId="5C9AC91B"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3921FE48"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noWrap/>
            <w:vAlign w:val="bottom"/>
            <w:hideMark/>
          </w:tcPr>
          <w:p w14:paraId="6824D217"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noWrap/>
            <w:vAlign w:val="bottom"/>
            <w:hideMark/>
          </w:tcPr>
          <w:p w14:paraId="679CB690"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single" w:sz="4" w:space="0" w:color="auto"/>
            </w:tcBorders>
            <w:shd w:val="clear" w:color="auto" w:fill="auto"/>
            <w:noWrap/>
            <w:vAlign w:val="bottom"/>
            <w:hideMark/>
          </w:tcPr>
          <w:p w14:paraId="021495F9"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6ACA14E5"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3F30E9C4" w14:textId="77777777" w:rsidTr="006559F7">
        <w:trPr>
          <w:trHeight w:val="330"/>
        </w:trPr>
        <w:tc>
          <w:tcPr>
            <w:tcW w:w="4962" w:type="dxa"/>
            <w:gridSpan w:val="5"/>
            <w:tcBorders>
              <w:top w:val="nil"/>
              <w:left w:val="single" w:sz="4" w:space="0" w:color="auto"/>
              <w:bottom w:val="nil"/>
              <w:right w:val="single" w:sz="4" w:space="0" w:color="000000"/>
            </w:tcBorders>
            <w:shd w:val="clear" w:color="auto" w:fill="auto"/>
            <w:noWrap/>
            <w:vAlign w:val="center"/>
            <w:hideMark/>
          </w:tcPr>
          <w:p w14:paraId="76449200" w14:textId="77777777" w:rsidR="00FE6068" w:rsidRPr="001A00CE" w:rsidRDefault="00FE6068" w:rsidP="006559F7">
            <w:pPr>
              <w:tabs>
                <w:tab w:val="left" w:pos="1425"/>
              </w:tabs>
              <w:jc w:val="both"/>
              <w:rPr>
                <w:rFonts w:eastAsia="Calibri"/>
                <w:bCs/>
              </w:rPr>
            </w:pPr>
            <w:r w:rsidRPr="001A00CE">
              <w:rPr>
                <w:rFonts w:eastAsia="Calibri"/>
                <w:bCs/>
              </w:rPr>
              <w:t xml:space="preserve">DUI/NIT: </w:t>
            </w:r>
            <w:proofErr w:type="spellStart"/>
            <w:r>
              <w:rPr>
                <w:rFonts w:eastAsia="Calibri"/>
              </w:rPr>
              <w:t>xxxxxxxxx</w:t>
            </w:r>
            <w:proofErr w:type="spellEnd"/>
          </w:p>
        </w:tc>
        <w:tc>
          <w:tcPr>
            <w:tcW w:w="1120" w:type="dxa"/>
            <w:tcBorders>
              <w:top w:val="nil"/>
              <w:left w:val="nil"/>
              <w:bottom w:val="nil"/>
              <w:right w:val="nil"/>
            </w:tcBorders>
            <w:shd w:val="clear" w:color="auto" w:fill="auto"/>
            <w:vAlign w:val="center"/>
            <w:hideMark/>
          </w:tcPr>
          <w:p w14:paraId="3FA1F90B" w14:textId="77777777" w:rsidR="00FE6068" w:rsidRPr="001A00CE" w:rsidRDefault="00FE6068" w:rsidP="006559F7">
            <w:pPr>
              <w:tabs>
                <w:tab w:val="left" w:pos="1425"/>
              </w:tabs>
              <w:jc w:val="both"/>
              <w:rPr>
                <w:rFonts w:eastAsia="Calibri"/>
              </w:rPr>
            </w:pPr>
            <w:r w:rsidRPr="001A00CE">
              <w:rPr>
                <w:rFonts w:eastAsia="Calibri"/>
              </w:rPr>
              <w:t>$400,00</w:t>
            </w:r>
          </w:p>
        </w:tc>
        <w:tc>
          <w:tcPr>
            <w:tcW w:w="380" w:type="dxa"/>
            <w:tcBorders>
              <w:top w:val="nil"/>
              <w:left w:val="nil"/>
              <w:bottom w:val="nil"/>
              <w:right w:val="nil"/>
            </w:tcBorders>
            <w:shd w:val="clear" w:color="auto" w:fill="auto"/>
            <w:vAlign w:val="center"/>
            <w:hideMark/>
          </w:tcPr>
          <w:p w14:paraId="43DBFC54"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696BFA7B"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6E7523F6"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1EF1880F" w14:textId="77777777" w:rsidR="00FE6068" w:rsidRPr="001A00CE" w:rsidRDefault="00FE6068" w:rsidP="006559F7">
            <w:pPr>
              <w:tabs>
                <w:tab w:val="left" w:pos="1425"/>
              </w:tabs>
              <w:jc w:val="both"/>
              <w:rPr>
                <w:rFonts w:eastAsia="Calibri"/>
              </w:rPr>
            </w:pPr>
            <w:r w:rsidRPr="001A00CE">
              <w:rPr>
                <w:rFonts w:eastAsia="Calibri"/>
              </w:rPr>
              <w:t>$200,00</w:t>
            </w:r>
          </w:p>
        </w:tc>
        <w:tc>
          <w:tcPr>
            <w:tcW w:w="1559" w:type="dxa"/>
            <w:tcBorders>
              <w:top w:val="nil"/>
              <w:left w:val="nil"/>
              <w:bottom w:val="nil"/>
              <w:right w:val="single" w:sz="4" w:space="0" w:color="auto"/>
            </w:tcBorders>
            <w:shd w:val="clear" w:color="auto" w:fill="auto"/>
            <w:vAlign w:val="center"/>
            <w:hideMark/>
          </w:tcPr>
          <w:p w14:paraId="32FD6C4F" w14:textId="77777777" w:rsidR="00FE6068" w:rsidRPr="001A00CE" w:rsidRDefault="00FE6068" w:rsidP="006559F7">
            <w:pPr>
              <w:tabs>
                <w:tab w:val="left" w:pos="1425"/>
              </w:tabs>
              <w:jc w:val="both"/>
              <w:rPr>
                <w:rFonts w:eastAsia="Calibri"/>
              </w:rPr>
            </w:pPr>
            <w:r w:rsidRPr="001A00CE">
              <w:rPr>
                <w:rFonts w:eastAsia="Calibri"/>
              </w:rPr>
              <w:t>$200,00</w:t>
            </w:r>
          </w:p>
        </w:tc>
      </w:tr>
      <w:tr w:rsidR="00FE6068" w:rsidRPr="001A00CE" w14:paraId="25BF7036" w14:textId="77777777" w:rsidTr="006559F7">
        <w:trPr>
          <w:trHeight w:val="319"/>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84E097" w14:textId="77777777" w:rsidR="00FE6068" w:rsidRPr="001A00CE" w:rsidRDefault="00FE6068" w:rsidP="006559F7">
            <w:pPr>
              <w:tabs>
                <w:tab w:val="left" w:pos="1425"/>
              </w:tabs>
              <w:jc w:val="both"/>
              <w:rPr>
                <w:rFonts w:eastAsia="Calibri"/>
              </w:rPr>
            </w:pPr>
            <w:r w:rsidRPr="001A00CE">
              <w:rPr>
                <w:rFonts w:eastAsia="Calibri"/>
              </w:rPr>
              <w:t>12</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A8D945" w14:textId="77777777" w:rsidR="00FE6068" w:rsidRPr="001A00CE" w:rsidRDefault="00FE6068" w:rsidP="006559F7">
            <w:pPr>
              <w:tabs>
                <w:tab w:val="left" w:pos="1425"/>
              </w:tabs>
              <w:jc w:val="both"/>
              <w:rPr>
                <w:rFonts w:eastAsia="Calibri"/>
              </w:rPr>
            </w:pPr>
            <w:r w:rsidRPr="001A00CE">
              <w:rPr>
                <w:rFonts w:eastAsia="Calibri"/>
              </w:rPr>
              <w:t>Eliseo Vásquez Castro</w:t>
            </w:r>
          </w:p>
        </w:tc>
        <w:tc>
          <w:tcPr>
            <w:tcW w:w="1722" w:type="dxa"/>
            <w:gridSpan w:val="2"/>
            <w:tcBorders>
              <w:top w:val="single" w:sz="4" w:space="0" w:color="auto"/>
              <w:left w:val="nil"/>
              <w:bottom w:val="nil"/>
              <w:right w:val="single" w:sz="4" w:space="0" w:color="000000"/>
            </w:tcBorders>
            <w:shd w:val="clear" w:color="auto" w:fill="auto"/>
            <w:vAlign w:val="center"/>
            <w:hideMark/>
          </w:tcPr>
          <w:p w14:paraId="3EA412CB" w14:textId="77777777" w:rsidR="00FE6068" w:rsidRPr="001A00CE" w:rsidRDefault="00FE6068" w:rsidP="006559F7">
            <w:pPr>
              <w:tabs>
                <w:tab w:val="left" w:pos="1425"/>
              </w:tabs>
              <w:jc w:val="both"/>
              <w:rPr>
                <w:rFonts w:eastAsia="Calibri"/>
              </w:rPr>
            </w:pPr>
            <w:r w:rsidRPr="001A00CE">
              <w:rPr>
                <w:rFonts w:eastAsia="Calibri"/>
              </w:rPr>
              <w:t>Mozo</w:t>
            </w:r>
          </w:p>
        </w:tc>
        <w:tc>
          <w:tcPr>
            <w:tcW w:w="1120" w:type="dxa"/>
            <w:tcBorders>
              <w:top w:val="single" w:sz="4" w:space="0" w:color="auto"/>
              <w:left w:val="nil"/>
              <w:bottom w:val="nil"/>
              <w:right w:val="nil"/>
            </w:tcBorders>
            <w:shd w:val="clear" w:color="auto" w:fill="auto"/>
            <w:vAlign w:val="center"/>
            <w:hideMark/>
          </w:tcPr>
          <w:p w14:paraId="3771D0B6" w14:textId="77777777" w:rsidR="00FE6068" w:rsidRPr="001A00CE" w:rsidRDefault="00FE6068" w:rsidP="006559F7">
            <w:pPr>
              <w:tabs>
                <w:tab w:val="left" w:pos="1425"/>
              </w:tabs>
              <w:jc w:val="both"/>
              <w:rPr>
                <w:rFonts w:eastAsia="Calibri"/>
              </w:rPr>
            </w:pPr>
            <w:r w:rsidRPr="001A00CE">
              <w:rPr>
                <w:rFonts w:eastAsia="Calibri"/>
              </w:rPr>
              <w:t>$375,00</w:t>
            </w:r>
          </w:p>
        </w:tc>
        <w:tc>
          <w:tcPr>
            <w:tcW w:w="380" w:type="dxa"/>
            <w:tcBorders>
              <w:top w:val="single" w:sz="4" w:space="0" w:color="auto"/>
              <w:left w:val="nil"/>
              <w:bottom w:val="nil"/>
              <w:right w:val="nil"/>
            </w:tcBorders>
            <w:shd w:val="clear" w:color="auto" w:fill="auto"/>
            <w:vAlign w:val="center"/>
            <w:hideMark/>
          </w:tcPr>
          <w:p w14:paraId="24609D3A"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single" w:sz="4" w:space="0" w:color="auto"/>
              <w:left w:val="nil"/>
              <w:bottom w:val="nil"/>
              <w:right w:val="nil"/>
            </w:tcBorders>
            <w:shd w:val="clear" w:color="auto" w:fill="auto"/>
            <w:vAlign w:val="center"/>
            <w:hideMark/>
          </w:tcPr>
          <w:p w14:paraId="297C7C02"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single" w:sz="4" w:space="0" w:color="auto"/>
              <w:left w:val="nil"/>
              <w:bottom w:val="nil"/>
              <w:right w:val="nil"/>
            </w:tcBorders>
            <w:shd w:val="clear" w:color="auto" w:fill="auto"/>
            <w:vAlign w:val="center"/>
            <w:hideMark/>
          </w:tcPr>
          <w:p w14:paraId="27AE2C93"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single" w:sz="4" w:space="0" w:color="auto"/>
              <w:left w:val="nil"/>
              <w:bottom w:val="nil"/>
              <w:right w:val="single" w:sz="4" w:space="0" w:color="auto"/>
            </w:tcBorders>
            <w:shd w:val="clear" w:color="auto" w:fill="auto"/>
            <w:vAlign w:val="center"/>
            <w:hideMark/>
          </w:tcPr>
          <w:p w14:paraId="5FF0C0B1" w14:textId="77777777" w:rsidR="00FE6068" w:rsidRPr="001A00CE" w:rsidRDefault="00FE6068" w:rsidP="006559F7">
            <w:pPr>
              <w:tabs>
                <w:tab w:val="left" w:pos="1425"/>
              </w:tabs>
              <w:jc w:val="both"/>
              <w:rPr>
                <w:rFonts w:eastAsia="Calibri"/>
              </w:rPr>
            </w:pPr>
            <w:r w:rsidRPr="001A00CE">
              <w:rPr>
                <w:rFonts w:eastAsia="Calibri"/>
              </w:rPr>
              <w:t>$187,50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1D3678" w14:textId="77777777" w:rsidR="00FE6068" w:rsidRPr="001A00CE" w:rsidRDefault="00FE6068" w:rsidP="006559F7">
            <w:pPr>
              <w:tabs>
                <w:tab w:val="left" w:pos="1425"/>
              </w:tabs>
              <w:jc w:val="both"/>
              <w:rPr>
                <w:rFonts w:eastAsia="Calibri"/>
              </w:rPr>
            </w:pPr>
            <w:r w:rsidRPr="001A00CE">
              <w:rPr>
                <w:rFonts w:eastAsia="Calibri"/>
              </w:rPr>
              <w:t>$56,25</w:t>
            </w:r>
          </w:p>
        </w:tc>
      </w:tr>
      <w:tr w:rsidR="00FE6068" w:rsidRPr="001A00CE" w14:paraId="60040D19" w14:textId="77777777" w:rsidTr="006559F7">
        <w:trPr>
          <w:trHeight w:val="315"/>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3C40A08F"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165C58BB"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6FC4BC0C" w14:textId="77777777" w:rsidR="00FE6068" w:rsidRPr="001A00CE" w:rsidRDefault="00FE6068" w:rsidP="006559F7">
            <w:pPr>
              <w:tabs>
                <w:tab w:val="left" w:pos="1425"/>
              </w:tabs>
              <w:jc w:val="both"/>
              <w:rPr>
                <w:rFonts w:eastAsia="Calibri"/>
              </w:rPr>
            </w:pPr>
            <w:r w:rsidRPr="001A00CE">
              <w:rPr>
                <w:rFonts w:eastAsia="Calibri"/>
              </w:rPr>
              <w:t>Aseo Público</w:t>
            </w:r>
          </w:p>
        </w:tc>
        <w:tc>
          <w:tcPr>
            <w:tcW w:w="1120" w:type="dxa"/>
            <w:tcBorders>
              <w:top w:val="nil"/>
              <w:left w:val="nil"/>
              <w:bottom w:val="single" w:sz="4" w:space="0" w:color="auto"/>
              <w:right w:val="nil"/>
            </w:tcBorders>
            <w:shd w:val="clear" w:color="auto" w:fill="auto"/>
            <w:vAlign w:val="center"/>
            <w:hideMark/>
          </w:tcPr>
          <w:p w14:paraId="696F0873" w14:textId="77777777" w:rsidR="00FE6068" w:rsidRPr="001A00CE" w:rsidRDefault="00FE6068" w:rsidP="006559F7">
            <w:pPr>
              <w:tabs>
                <w:tab w:val="left" w:pos="1425"/>
              </w:tabs>
              <w:jc w:val="both"/>
              <w:rPr>
                <w:rFonts w:eastAsia="Calibri"/>
              </w:rPr>
            </w:pPr>
            <w:r w:rsidRPr="001A00CE">
              <w:rPr>
                <w:rFonts w:eastAsia="Calibri"/>
              </w:rPr>
              <w:t>$187,50</w:t>
            </w:r>
          </w:p>
        </w:tc>
        <w:tc>
          <w:tcPr>
            <w:tcW w:w="380" w:type="dxa"/>
            <w:tcBorders>
              <w:top w:val="nil"/>
              <w:left w:val="nil"/>
              <w:bottom w:val="single" w:sz="4" w:space="0" w:color="auto"/>
              <w:right w:val="nil"/>
            </w:tcBorders>
            <w:shd w:val="clear" w:color="auto" w:fill="auto"/>
            <w:vAlign w:val="center"/>
            <w:hideMark/>
          </w:tcPr>
          <w:p w14:paraId="63A419CA"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297E3772"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6A21DAD1"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2FD46BED" w14:textId="77777777" w:rsidR="00FE6068" w:rsidRPr="001A00CE" w:rsidRDefault="00FE6068" w:rsidP="006559F7">
            <w:pPr>
              <w:tabs>
                <w:tab w:val="left" w:pos="1425"/>
              </w:tabs>
              <w:jc w:val="both"/>
              <w:rPr>
                <w:rFonts w:eastAsia="Calibri"/>
              </w:rPr>
            </w:pPr>
            <w:r w:rsidRPr="001A00CE">
              <w:rPr>
                <w:rFonts w:eastAsia="Calibri"/>
              </w:rPr>
              <w:t>$56,25</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33D4170" w14:textId="77777777" w:rsidR="00FE6068" w:rsidRPr="001A00CE" w:rsidRDefault="00FE6068" w:rsidP="006559F7">
            <w:pPr>
              <w:tabs>
                <w:tab w:val="left" w:pos="1425"/>
              </w:tabs>
              <w:jc w:val="both"/>
              <w:rPr>
                <w:rFonts w:eastAsia="Calibri"/>
              </w:rPr>
            </w:pPr>
          </w:p>
        </w:tc>
      </w:tr>
      <w:tr w:rsidR="00FE6068" w:rsidRPr="001A00CE" w14:paraId="702E806A" w14:textId="77777777" w:rsidTr="006559F7">
        <w:trPr>
          <w:trHeight w:val="33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67766C2"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Santos Leonel Hernández Magaña</w:t>
            </w:r>
          </w:p>
        </w:tc>
        <w:tc>
          <w:tcPr>
            <w:tcW w:w="1120" w:type="dxa"/>
            <w:tcBorders>
              <w:top w:val="nil"/>
              <w:left w:val="nil"/>
              <w:bottom w:val="nil"/>
              <w:right w:val="nil"/>
            </w:tcBorders>
            <w:shd w:val="clear" w:color="auto" w:fill="auto"/>
            <w:noWrap/>
            <w:vAlign w:val="bottom"/>
            <w:hideMark/>
          </w:tcPr>
          <w:p w14:paraId="7DADCF74"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0FFC9113"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noWrap/>
            <w:vAlign w:val="bottom"/>
            <w:hideMark/>
          </w:tcPr>
          <w:p w14:paraId="67564A29"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noWrap/>
            <w:vAlign w:val="bottom"/>
            <w:hideMark/>
          </w:tcPr>
          <w:p w14:paraId="7467F2F0"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single" w:sz="4" w:space="0" w:color="auto"/>
            </w:tcBorders>
            <w:shd w:val="clear" w:color="auto" w:fill="auto"/>
            <w:noWrap/>
            <w:vAlign w:val="bottom"/>
            <w:hideMark/>
          </w:tcPr>
          <w:p w14:paraId="52DFDE8B"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71694FFD"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7A19FF3F" w14:textId="77777777" w:rsidTr="006559F7">
        <w:trPr>
          <w:trHeight w:val="330"/>
        </w:trPr>
        <w:tc>
          <w:tcPr>
            <w:tcW w:w="4962" w:type="dxa"/>
            <w:gridSpan w:val="5"/>
            <w:tcBorders>
              <w:top w:val="nil"/>
              <w:left w:val="single" w:sz="4" w:space="0" w:color="auto"/>
              <w:bottom w:val="nil"/>
              <w:right w:val="single" w:sz="4" w:space="0" w:color="000000"/>
            </w:tcBorders>
            <w:shd w:val="clear" w:color="auto" w:fill="auto"/>
            <w:noWrap/>
            <w:vAlign w:val="center"/>
            <w:hideMark/>
          </w:tcPr>
          <w:p w14:paraId="430144BD" w14:textId="77777777" w:rsidR="00FE6068" w:rsidRPr="001A00CE" w:rsidRDefault="00FE6068" w:rsidP="006559F7">
            <w:pPr>
              <w:tabs>
                <w:tab w:val="left" w:pos="1425"/>
              </w:tabs>
              <w:jc w:val="both"/>
              <w:rPr>
                <w:rFonts w:eastAsia="Calibri"/>
                <w:bCs/>
              </w:rPr>
            </w:pPr>
            <w:r w:rsidRPr="001A00CE">
              <w:rPr>
                <w:rFonts w:eastAsia="Calibri"/>
                <w:bCs/>
              </w:rPr>
              <w:t>DUI/NIT:</w:t>
            </w:r>
            <w:r w:rsidRPr="001A00CE">
              <w:rPr>
                <w:rFonts w:eastAsia="Calibri"/>
              </w:rPr>
              <w:t xml:space="preserve"> </w:t>
            </w:r>
            <w:proofErr w:type="spellStart"/>
            <w:r>
              <w:rPr>
                <w:rFonts w:eastAsia="Calibri"/>
              </w:rPr>
              <w:t>xxxxxxxxxx</w:t>
            </w:r>
            <w:proofErr w:type="spellEnd"/>
          </w:p>
        </w:tc>
        <w:tc>
          <w:tcPr>
            <w:tcW w:w="1120" w:type="dxa"/>
            <w:tcBorders>
              <w:top w:val="nil"/>
              <w:left w:val="nil"/>
              <w:bottom w:val="nil"/>
              <w:right w:val="nil"/>
            </w:tcBorders>
            <w:shd w:val="clear" w:color="auto" w:fill="auto"/>
            <w:vAlign w:val="center"/>
            <w:hideMark/>
          </w:tcPr>
          <w:p w14:paraId="22B6E599" w14:textId="77777777" w:rsidR="00FE6068" w:rsidRPr="001A00CE" w:rsidRDefault="00FE6068" w:rsidP="006559F7">
            <w:pPr>
              <w:tabs>
                <w:tab w:val="left" w:pos="1425"/>
              </w:tabs>
              <w:jc w:val="both"/>
              <w:rPr>
                <w:rFonts w:eastAsia="Calibri"/>
              </w:rPr>
            </w:pPr>
            <w:r w:rsidRPr="001A00CE">
              <w:rPr>
                <w:rFonts w:eastAsia="Calibri"/>
              </w:rPr>
              <w:t>$375,00</w:t>
            </w:r>
          </w:p>
        </w:tc>
        <w:tc>
          <w:tcPr>
            <w:tcW w:w="380" w:type="dxa"/>
            <w:tcBorders>
              <w:top w:val="nil"/>
              <w:left w:val="nil"/>
              <w:bottom w:val="nil"/>
              <w:right w:val="nil"/>
            </w:tcBorders>
            <w:shd w:val="clear" w:color="auto" w:fill="auto"/>
            <w:vAlign w:val="center"/>
            <w:hideMark/>
          </w:tcPr>
          <w:p w14:paraId="5D92D760"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655D71F0"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4CE8EBE3"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1EAE4C4B" w14:textId="77777777" w:rsidR="00FE6068" w:rsidRPr="001A00CE" w:rsidRDefault="00FE6068" w:rsidP="006559F7">
            <w:pPr>
              <w:tabs>
                <w:tab w:val="left" w:pos="1425"/>
              </w:tabs>
              <w:jc w:val="both"/>
              <w:rPr>
                <w:rFonts w:eastAsia="Calibri"/>
              </w:rPr>
            </w:pPr>
            <w:r w:rsidRPr="001A00CE">
              <w:rPr>
                <w:rFonts w:eastAsia="Calibri"/>
              </w:rPr>
              <w:t>$187,50</w:t>
            </w:r>
          </w:p>
        </w:tc>
        <w:tc>
          <w:tcPr>
            <w:tcW w:w="1559" w:type="dxa"/>
            <w:tcBorders>
              <w:top w:val="nil"/>
              <w:left w:val="nil"/>
              <w:bottom w:val="nil"/>
              <w:right w:val="single" w:sz="4" w:space="0" w:color="auto"/>
            </w:tcBorders>
            <w:shd w:val="clear" w:color="auto" w:fill="auto"/>
            <w:vAlign w:val="center"/>
            <w:hideMark/>
          </w:tcPr>
          <w:p w14:paraId="1FB19125" w14:textId="77777777" w:rsidR="00FE6068" w:rsidRPr="001A00CE" w:rsidRDefault="00FE6068" w:rsidP="006559F7">
            <w:pPr>
              <w:tabs>
                <w:tab w:val="left" w:pos="1425"/>
              </w:tabs>
              <w:jc w:val="both"/>
              <w:rPr>
                <w:rFonts w:eastAsia="Calibri"/>
              </w:rPr>
            </w:pPr>
            <w:r w:rsidRPr="001A00CE">
              <w:rPr>
                <w:rFonts w:eastAsia="Calibri"/>
              </w:rPr>
              <w:t>$187,50</w:t>
            </w:r>
          </w:p>
        </w:tc>
      </w:tr>
      <w:tr w:rsidR="00FE6068" w:rsidRPr="001A00CE" w14:paraId="21C92303" w14:textId="77777777" w:rsidTr="006559F7">
        <w:trPr>
          <w:trHeight w:val="319"/>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6206AD" w14:textId="77777777" w:rsidR="00FE6068" w:rsidRPr="001A00CE" w:rsidRDefault="00FE6068" w:rsidP="006559F7">
            <w:pPr>
              <w:tabs>
                <w:tab w:val="left" w:pos="1425"/>
              </w:tabs>
              <w:jc w:val="both"/>
              <w:rPr>
                <w:rFonts w:eastAsia="Calibri"/>
              </w:rPr>
            </w:pPr>
            <w:r w:rsidRPr="001A00CE">
              <w:rPr>
                <w:rFonts w:eastAsia="Calibri"/>
              </w:rPr>
              <w:t>13</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5A6FF2E" w14:textId="77777777" w:rsidR="00FE6068" w:rsidRPr="001A00CE" w:rsidRDefault="00FE6068" w:rsidP="006559F7">
            <w:pPr>
              <w:tabs>
                <w:tab w:val="left" w:pos="1425"/>
              </w:tabs>
              <w:jc w:val="both"/>
              <w:rPr>
                <w:rFonts w:eastAsia="Calibri"/>
              </w:rPr>
            </w:pPr>
            <w:r w:rsidRPr="001A00CE">
              <w:rPr>
                <w:rFonts w:eastAsia="Calibri"/>
              </w:rPr>
              <w:t>Luis Alberto Salazar Estévez</w:t>
            </w:r>
          </w:p>
        </w:tc>
        <w:tc>
          <w:tcPr>
            <w:tcW w:w="1722" w:type="dxa"/>
            <w:gridSpan w:val="2"/>
            <w:tcBorders>
              <w:top w:val="single" w:sz="4" w:space="0" w:color="auto"/>
              <w:left w:val="nil"/>
              <w:bottom w:val="nil"/>
              <w:right w:val="single" w:sz="4" w:space="0" w:color="000000"/>
            </w:tcBorders>
            <w:shd w:val="clear" w:color="auto" w:fill="auto"/>
            <w:vAlign w:val="center"/>
            <w:hideMark/>
          </w:tcPr>
          <w:p w14:paraId="42984381" w14:textId="77777777" w:rsidR="00FE6068" w:rsidRPr="001A00CE" w:rsidRDefault="00FE6068" w:rsidP="006559F7">
            <w:pPr>
              <w:tabs>
                <w:tab w:val="left" w:pos="1425"/>
              </w:tabs>
              <w:jc w:val="both"/>
              <w:rPr>
                <w:rFonts w:eastAsia="Calibri"/>
              </w:rPr>
            </w:pPr>
            <w:r w:rsidRPr="001A00CE">
              <w:rPr>
                <w:rFonts w:eastAsia="Calibri"/>
              </w:rPr>
              <w:t>Motorista</w:t>
            </w:r>
          </w:p>
        </w:tc>
        <w:tc>
          <w:tcPr>
            <w:tcW w:w="1120" w:type="dxa"/>
            <w:tcBorders>
              <w:top w:val="single" w:sz="4" w:space="0" w:color="auto"/>
              <w:left w:val="nil"/>
              <w:bottom w:val="nil"/>
              <w:right w:val="nil"/>
            </w:tcBorders>
            <w:shd w:val="clear" w:color="auto" w:fill="auto"/>
            <w:vAlign w:val="center"/>
            <w:hideMark/>
          </w:tcPr>
          <w:p w14:paraId="666283C1" w14:textId="77777777" w:rsidR="00FE6068" w:rsidRPr="001A00CE" w:rsidRDefault="00FE6068" w:rsidP="006559F7">
            <w:pPr>
              <w:tabs>
                <w:tab w:val="left" w:pos="1425"/>
              </w:tabs>
              <w:jc w:val="both"/>
              <w:rPr>
                <w:rFonts w:eastAsia="Calibri"/>
              </w:rPr>
            </w:pPr>
            <w:r w:rsidRPr="001A00CE">
              <w:rPr>
                <w:rFonts w:eastAsia="Calibri"/>
              </w:rPr>
              <w:t>$465,00</w:t>
            </w:r>
          </w:p>
        </w:tc>
        <w:tc>
          <w:tcPr>
            <w:tcW w:w="380" w:type="dxa"/>
            <w:tcBorders>
              <w:top w:val="single" w:sz="4" w:space="0" w:color="auto"/>
              <w:left w:val="nil"/>
              <w:bottom w:val="nil"/>
              <w:right w:val="nil"/>
            </w:tcBorders>
            <w:shd w:val="clear" w:color="auto" w:fill="auto"/>
            <w:vAlign w:val="center"/>
            <w:hideMark/>
          </w:tcPr>
          <w:p w14:paraId="6C655F6C"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single" w:sz="4" w:space="0" w:color="auto"/>
              <w:left w:val="nil"/>
              <w:bottom w:val="nil"/>
              <w:right w:val="nil"/>
            </w:tcBorders>
            <w:shd w:val="clear" w:color="auto" w:fill="auto"/>
            <w:vAlign w:val="center"/>
            <w:hideMark/>
          </w:tcPr>
          <w:p w14:paraId="080AAA0C"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single" w:sz="4" w:space="0" w:color="auto"/>
              <w:left w:val="nil"/>
              <w:bottom w:val="nil"/>
              <w:right w:val="nil"/>
            </w:tcBorders>
            <w:shd w:val="clear" w:color="auto" w:fill="auto"/>
            <w:vAlign w:val="center"/>
            <w:hideMark/>
          </w:tcPr>
          <w:p w14:paraId="1C2A52EC"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single" w:sz="4" w:space="0" w:color="auto"/>
              <w:left w:val="nil"/>
              <w:bottom w:val="nil"/>
              <w:right w:val="single" w:sz="4" w:space="0" w:color="auto"/>
            </w:tcBorders>
            <w:shd w:val="clear" w:color="auto" w:fill="auto"/>
            <w:vAlign w:val="center"/>
            <w:hideMark/>
          </w:tcPr>
          <w:p w14:paraId="1EBBE2EE" w14:textId="77777777" w:rsidR="00FE6068" w:rsidRPr="001A00CE" w:rsidRDefault="00FE6068" w:rsidP="006559F7">
            <w:pPr>
              <w:tabs>
                <w:tab w:val="left" w:pos="1425"/>
              </w:tabs>
              <w:jc w:val="both"/>
              <w:rPr>
                <w:rFonts w:eastAsia="Calibri"/>
              </w:rPr>
            </w:pPr>
            <w:r w:rsidRPr="001A00CE">
              <w:rPr>
                <w:rFonts w:eastAsia="Calibri"/>
              </w:rPr>
              <w:t>$232,50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FD8AF8" w14:textId="77777777" w:rsidR="00FE6068" w:rsidRPr="001A00CE" w:rsidRDefault="00FE6068" w:rsidP="006559F7">
            <w:pPr>
              <w:tabs>
                <w:tab w:val="left" w:pos="1425"/>
              </w:tabs>
              <w:jc w:val="both"/>
              <w:rPr>
                <w:rFonts w:eastAsia="Calibri"/>
              </w:rPr>
            </w:pPr>
            <w:r w:rsidRPr="001A00CE">
              <w:rPr>
                <w:rFonts w:eastAsia="Calibri"/>
              </w:rPr>
              <w:t>$69,75</w:t>
            </w:r>
          </w:p>
        </w:tc>
      </w:tr>
      <w:tr w:rsidR="00FE6068" w:rsidRPr="001A00CE" w14:paraId="0D3B3318" w14:textId="77777777" w:rsidTr="006559F7">
        <w:trPr>
          <w:trHeight w:val="675"/>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3C50F88A"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095BA6CB"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1C1A795D" w14:textId="77777777" w:rsidR="00FE6068" w:rsidRPr="001A00CE" w:rsidRDefault="00FE6068" w:rsidP="006559F7">
            <w:pPr>
              <w:tabs>
                <w:tab w:val="left" w:pos="1425"/>
              </w:tabs>
              <w:jc w:val="both"/>
              <w:rPr>
                <w:rFonts w:eastAsia="Calibri"/>
              </w:rPr>
            </w:pPr>
            <w:r w:rsidRPr="001A00CE">
              <w:rPr>
                <w:rFonts w:eastAsia="Calibri"/>
              </w:rPr>
              <w:t>Plantel de Maquinaria y Equipo</w:t>
            </w:r>
          </w:p>
        </w:tc>
        <w:tc>
          <w:tcPr>
            <w:tcW w:w="1120" w:type="dxa"/>
            <w:tcBorders>
              <w:top w:val="nil"/>
              <w:left w:val="nil"/>
              <w:bottom w:val="single" w:sz="4" w:space="0" w:color="auto"/>
              <w:right w:val="nil"/>
            </w:tcBorders>
            <w:shd w:val="clear" w:color="auto" w:fill="auto"/>
            <w:vAlign w:val="center"/>
            <w:hideMark/>
          </w:tcPr>
          <w:p w14:paraId="3EAEA06E" w14:textId="77777777" w:rsidR="00FE6068" w:rsidRPr="001A00CE" w:rsidRDefault="00FE6068" w:rsidP="006559F7">
            <w:pPr>
              <w:tabs>
                <w:tab w:val="left" w:pos="1425"/>
              </w:tabs>
              <w:jc w:val="both"/>
              <w:rPr>
                <w:rFonts w:eastAsia="Calibri"/>
              </w:rPr>
            </w:pPr>
            <w:r w:rsidRPr="001A00CE">
              <w:rPr>
                <w:rFonts w:eastAsia="Calibri"/>
              </w:rPr>
              <w:t>$232,50</w:t>
            </w:r>
          </w:p>
        </w:tc>
        <w:tc>
          <w:tcPr>
            <w:tcW w:w="380" w:type="dxa"/>
            <w:tcBorders>
              <w:top w:val="nil"/>
              <w:left w:val="nil"/>
              <w:bottom w:val="single" w:sz="4" w:space="0" w:color="auto"/>
              <w:right w:val="nil"/>
            </w:tcBorders>
            <w:shd w:val="clear" w:color="auto" w:fill="auto"/>
            <w:vAlign w:val="center"/>
            <w:hideMark/>
          </w:tcPr>
          <w:p w14:paraId="4C4D65EA"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504BA690"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0141B304"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507D459E" w14:textId="77777777" w:rsidR="00FE6068" w:rsidRPr="001A00CE" w:rsidRDefault="00FE6068" w:rsidP="006559F7">
            <w:pPr>
              <w:tabs>
                <w:tab w:val="left" w:pos="1425"/>
              </w:tabs>
              <w:jc w:val="both"/>
              <w:rPr>
                <w:rFonts w:eastAsia="Calibri"/>
              </w:rPr>
            </w:pPr>
            <w:r w:rsidRPr="001A00CE">
              <w:rPr>
                <w:rFonts w:eastAsia="Calibri"/>
              </w:rPr>
              <w:t>$69,75</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0E49BD5" w14:textId="77777777" w:rsidR="00FE6068" w:rsidRPr="001A00CE" w:rsidRDefault="00FE6068" w:rsidP="006559F7">
            <w:pPr>
              <w:tabs>
                <w:tab w:val="left" w:pos="1425"/>
              </w:tabs>
              <w:jc w:val="both"/>
              <w:rPr>
                <w:rFonts w:eastAsia="Calibri"/>
              </w:rPr>
            </w:pPr>
          </w:p>
        </w:tc>
      </w:tr>
      <w:tr w:rsidR="00FE6068" w:rsidRPr="001A00CE" w14:paraId="6FEC201A" w14:textId="77777777" w:rsidTr="006559F7">
        <w:trPr>
          <w:trHeight w:val="33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3323C4CF"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Emanuel Enrique García</w:t>
            </w:r>
          </w:p>
        </w:tc>
        <w:tc>
          <w:tcPr>
            <w:tcW w:w="1120" w:type="dxa"/>
            <w:tcBorders>
              <w:top w:val="nil"/>
              <w:left w:val="nil"/>
              <w:bottom w:val="nil"/>
              <w:right w:val="nil"/>
            </w:tcBorders>
            <w:shd w:val="clear" w:color="auto" w:fill="auto"/>
            <w:noWrap/>
            <w:vAlign w:val="bottom"/>
            <w:hideMark/>
          </w:tcPr>
          <w:p w14:paraId="7E420FAA"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475FDE20"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noWrap/>
            <w:vAlign w:val="bottom"/>
            <w:hideMark/>
          </w:tcPr>
          <w:p w14:paraId="43D944B8"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noWrap/>
            <w:vAlign w:val="bottom"/>
            <w:hideMark/>
          </w:tcPr>
          <w:p w14:paraId="012E318C"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single" w:sz="4" w:space="0" w:color="auto"/>
            </w:tcBorders>
            <w:shd w:val="clear" w:color="auto" w:fill="auto"/>
            <w:noWrap/>
            <w:vAlign w:val="bottom"/>
            <w:hideMark/>
          </w:tcPr>
          <w:p w14:paraId="642F6E25"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0AA17AAE"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528C6940" w14:textId="77777777" w:rsidTr="006559F7">
        <w:trPr>
          <w:trHeight w:val="330"/>
        </w:trPr>
        <w:tc>
          <w:tcPr>
            <w:tcW w:w="4962" w:type="dxa"/>
            <w:gridSpan w:val="5"/>
            <w:tcBorders>
              <w:top w:val="nil"/>
              <w:left w:val="single" w:sz="4" w:space="0" w:color="auto"/>
              <w:bottom w:val="nil"/>
              <w:right w:val="single" w:sz="4" w:space="0" w:color="000000"/>
            </w:tcBorders>
            <w:shd w:val="clear" w:color="auto" w:fill="auto"/>
            <w:noWrap/>
            <w:vAlign w:val="center"/>
            <w:hideMark/>
          </w:tcPr>
          <w:p w14:paraId="50987CCE" w14:textId="77777777" w:rsidR="00FE6068" w:rsidRPr="001A00CE" w:rsidRDefault="00FE6068" w:rsidP="006559F7">
            <w:pPr>
              <w:tabs>
                <w:tab w:val="left" w:pos="1425"/>
              </w:tabs>
              <w:jc w:val="both"/>
              <w:rPr>
                <w:rFonts w:eastAsia="Calibri"/>
                <w:bCs/>
              </w:rPr>
            </w:pPr>
            <w:r w:rsidRPr="001A00CE">
              <w:rPr>
                <w:rFonts w:eastAsia="Calibri"/>
                <w:bCs/>
              </w:rPr>
              <w:t>DUI/NIT:</w:t>
            </w:r>
            <w:r w:rsidRPr="001A00CE">
              <w:rPr>
                <w:rFonts w:eastAsia="Calibri"/>
              </w:rPr>
              <w:t xml:space="preserve"> </w:t>
            </w:r>
            <w:proofErr w:type="spellStart"/>
            <w:r>
              <w:rPr>
                <w:rFonts w:eastAsia="Calibri"/>
              </w:rPr>
              <w:t>xxxxxxxxxx</w:t>
            </w:r>
            <w:proofErr w:type="spellEnd"/>
          </w:p>
        </w:tc>
        <w:tc>
          <w:tcPr>
            <w:tcW w:w="1120" w:type="dxa"/>
            <w:tcBorders>
              <w:top w:val="nil"/>
              <w:left w:val="nil"/>
              <w:bottom w:val="nil"/>
              <w:right w:val="nil"/>
            </w:tcBorders>
            <w:shd w:val="clear" w:color="auto" w:fill="auto"/>
            <w:vAlign w:val="center"/>
            <w:hideMark/>
          </w:tcPr>
          <w:p w14:paraId="04F8D251" w14:textId="77777777" w:rsidR="00FE6068" w:rsidRPr="001A00CE" w:rsidRDefault="00FE6068" w:rsidP="006559F7">
            <w:pPr>
              <w:tabs>
                <w:tab w:val="left" w:pos="1425"/>
              </w:tabs>
              <w:jc w:val="both"/>
              <w:rPr>
                <w:rFonts w:eastAsia="Calibri"/>
              </w:rPr>
            </w:pPr>
            <w:r w:rsidRPr="001A00CE">
              <w:rPr>
                <w:rFonts w:eastAsia="Calibri"/>
              </w:rPr>
              <w:t>$465,00</w:t>
            </w:r>
          </w:p>
        </w:tc>
        <w:tc>
          <w:tcPr>
            <w:tcW w:w="380" w:type="dxa"/>
            <w:tcBorders>
              <w:top w:val="nil"/>
              <w:left w:val="nil"/>
              <w:bottom w:val="nil"/>
              <w:right w:val="nil"/>
            </w:tcBorders>
            <w:shd w:val="clear" w:color="auto" w:fill="auto"/>
            <w:vAlign w:val="center"/>
            <w:hideMark/>
          </w:tcPr>
          <w:p w14:paraId="58A91AFB"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6A7CF9CE"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57883FE2"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21079818" w14:textId="77777777" w:rsidR="00FE6068" w:rsidRPr="001A00CE" w:rsidRDefault="00FE6068" w:rsidP="006559F7">
            <w:pPr>
              <w:tabs>
                <w:tab w:val="left" w:pos="1425"/>
              </w:tabs>
              <w:jc w:val="both"/>
              <w:rPr>
                <w:rFonts w:eastAsia="Calibri"/>
              </w:rPr>
            </w:pPr>
            <w:r w:rsidRPr="001A00CE">
              <w:rPr>
                <w:rFonts w:eastAsia="Calibri"/>
              </w:rPr>
              <w:t>$232,50</w:t>
            </w:r>
          </w:p>
        </w:tc>
        <w:tc>
          <w:tcPr>
            <w:tcW w:w="1559" w:type="dxa"/>
            <w:tcBorders>
              <w:top w:val="nil"/>
              <w:left w:val="nil"/>
              <w:bottom w:val="nil"/>
              <w:right w:val="single" w:sz="4" w:space="0" w:color="auto"/>
            </w:tcBorders>
            <w:shd w:val="clear" w:color="auto" w:fill="auto"/>
            <w:vAlign w:val="center"/>
            <w:hideMark/>
          </w:tcPr>
          <w:p w14:paraId="3B62A623" w14:textId="77777777" w:rsidR="00FE6068" w:rsidRPr="001A00CE" w:rsidRDefault="00FE6068" w:rsidP="006559F7">
            <w:pPr>
              <w:tabs>
                <w:tab w:val="left" w:pos="1425"/>
              </w:tabs>
              <w:jc w:val="both"/>
              <w:rPr>
                <w:rFonts w:eastAsia="Calibri"/>
              </w:rPr>
            </w:pPr>
            <w:r w:rsidRPr="001A00CE">
              <w:rPr>
                <w:rFonts w:eastAsia="Calibri"/>
              </w:rPr>
              <w:t>$232,50</w:t>
            </w:r>
          </w:p>
        </w:tc>
      </w:tr>
      <w:tr w:rsidR="00FE6068" w:rsidRPr="001A00CE" w14:paraId="322A5639" w14:textId="77777777" w:rsidTr="006559F7">
        <w:trPr>
          <w:trHeight w:val="31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AEA299" w14:textId="77777777" w:rsidR="00FE6068" w:rsidRPr="001A00CE" w:rsidRDefault="00FE6068" w:rsidP="006559F7">
            <w:pPr>
              <w:tabs>
                <w:tab w:val="left" w:pos="1425"/>
              </w:tabs>
              <w:jc w:val="both"/>
              <w:rPr>
                <w:rFonts w:eastAsia="Calibri"/>
              </w:rPr>
            </w:pPr>
            <w:r w:rsidRPr="001A00CE">
              <w:rPr>
                <w:rFonts w:eastAsia="Calibri"/>
              </w:rPr>
              <w:t>14</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9A0CC6F" w14:textId="77777777" w:rsidR="00FE6068" w:rsidRPr="001A00CE" w:rsidRDefault="00FE6068" w:rsidP="006559F7">
            <w:pPr>
              <w:tabs>
                <w:tab w:val="left" w:pos="1425"/>
              </w:tabs>
              <w:jc w:val="both"/>
              <w:rPr>
                <w:rFonts w:eastAsia="Calibri"/>
              </w:rPr>
            </w:pPr>
            <w:r w:rsidRPr="001A00CE">
              <w:rPr>
                <w:rFonts w:eastAsia="Calibri"/>
              </w:rPr>
              <w:t>Edwin Omar Aguilar Barahona</w:t>
            </w:r>
          </w:p>
        </w:tc>
        <w:tc>
          <w:tcPr>
            <w:tcW w:w="1722" w:type="dxa"/>
            <w:gridSpan w:val="2"/>
            <w:tcBorders>
              <w:top w:val="single" w:sz="4" w:space="0" w:color="auto"/>
              <w:left w:val="nil"/>
              <w:bottom w:val="nil"/>
              <w:right w:val="single" w:sz="4" w:space="0" w:color="000000"/>
            </w:tcBorders>
            <w:shd w:val="clear" w:color="auto" w:fill="auto"/>
            <w:vAlign w:val="center"/>
            <w:hideMark/>
          </w:tcPr>
          <w:p w14:paraId="48CF73BF" w14:textId="77777777" w:rsidR="00FE6068" w:rsidRPr="001A00CE" w:rsidRDefault="00FE6068" w:rsidP="006559F7">
            <w:pPr>
              <w:tabs>
                <w:tab w:val="left" w:pos="1425"/>
              </w:tabs>
              <w:jc w:val="both"/>
              <w:rPr>
                <w:rFonts w:eastAsia="Calibri"/>
              </w:rPr>
            </w:pPr>
            <w:r w:rsidRPr="001A00CE">
              <w:rPr>
                <w:rFonts w:eastAsia="Calibri"/>
              </w:rPr>
              <w:t>Operador</w:t>
            </w:r>
          </w:p>
        </w:tc>
        <w:tc>
          <w:tcPr>
            <w:tcW w:w="1120" w:type="dxa"/>
            <w:tcBorders>
              <w:top w:val="single" w:sz="4" w:space="0" w:color="auto"/>
              <w:left w:val="nil"/>
              <w:bottom w:val="nil"/>
              <w:right w:val="nil"/>
            </w:tcBorders>
            <w:shd w:val="clear" w:color="auto" w:fill="auto"/>
            <w:vAlign w:val="center"/>
            <w:hideMark/>
          </w:tcPr>
          <w:p w14:paraId="599853C8" w14:textId="77777777" w:rsidR="00FE6068" w:rsidRPr="001A00CE" w:rsidRDefault="00FE6068" w:rsidP="006559F7">
            <w:pPr>
              <w:tabs>
                <w:tab w:val="left" w:pos="1425"/>
              </w:tabs>
              <w:jc w:val="both"/>
              <w:rPr>
                <w:rFonts w:eastAsia="Calibri"/>
              </w:rPr>
            </w:pPr>
            <w:r w:rsidRPr="001A00CE">
              <w:rPr>
                <w:rFonts w:eastAsia="Calibri"/>
              </w:rPr>
              <w:t>$500,00</w:t>
            </w:r>
          </w:p>
        </w:tc>
        <w:tc>
          <w:tcPr>
            <w:tcW w:w="380" w:type="dxa"/>
            <w:tcBorders>
              <w:top w:val="single" w:sz="4" w:space="0" w:color="auto"/>
              <w:left w:val="nil"/>
              <w:bottom w:val="nil"/>
              <w:right w:val="nil"/>
            </w:tcBorders>
            <w:shd w:val="clear" w:color="auto" w:fill="auto"/>
            <w:vAlign w:val="center"/>
            <w:hideMark/>
          </w:tcPr>
          <w:p w14:paraId="43D300FD"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single" w:sz="4" w:space="0" w:color="auto"/>
              <w:left w:val="nil"/>
              <w:bottom w:val="nil"/>
              <w:right w:val="nil"/>
            </w:tcBorders>
            <w:shd w:val="clear" w:color="auto" w:fill="auto"/>
            <w:vAlign w:val="center"/>
            <w:hideMark/>
          </w:tcPr>
          <w:p w14:paraId="10D9C1E1"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single" w:sz="4" w:space="0" w:color="auto"/>
              <w:left w:val="nil"/>
              <w:bottom w:val="nil"/>
              <w:right w:val="nil"/>
            </w:tcBorders>
            <w:shd w:val="clear" w:color="auto" w:fill="auto"/>
            <w:vAlign w:val="center"/>
            <w:hideMark/>
          </w:tcPr>
          <w:p w14:paraId="0CEF91A9"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single" w:sz="4" w:space="0" w:color="auto"/>
              <w:left w:val="nil"/>
              <w:bottom w:val="nil"/>
              <w:right w:val="single" w:sz="4" w:space="0" w:color="auto"/>
            </w:tcBorders>
            <w:shd w:val="clear" w:color="auto" w:fill="auto"/>
            <w:vAlign w:val="center"/>
            <w:hideMark/>
          </w:tcPr>
          <w:p w14:paraId="5DB3A75B" w14:textId="77777777" w:rsidR="00FE6068" w:rsidRPr="001A00CE" w:rsidRDefault="00FE6068" w:rsidP="006559F7">
            <w:pPr>
              <w:tabs>
                <w:tab w:val="left" w:pos="1425"/>
              </w:tabs>
              <w:jc w:val="both"/>
              <w:rPr>
                <w:rFonts w:eastAsia="Calibri"/>
              </w:rPr>
            </w:pPr>
            <w:r w:rsidRPr="001A00CE">
              <w:rPr>
                <w:rFonts w:eastAsia="Calibri"/>
              </w:rPr>
              <w:t>$250,00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283948" w14:textId="77777777" w:rsidR="00FE6068" w:rsidRPr="001A00CE" w:rsidRDefault="00FE6068" w:rsidP="006559F7">
            <w:pPr>
              <w:tabs>
                <w:tab w:val="left" w:pos="1425"/>
              </w:tabs>
              <w:jc w:val="both"/>
              <w:rPr>
                <w:rFonts w:eastAsia="Calibri"/>
              </w:rPr>
            </w:pPr>
            <w:r w:rsidRPr="001A00CE">
              <w:rPr>
                <w:rFonts w:eastAsia="Calibri"/>
              </w:rPr>
              <w:t>$75,00</w:t>
            </w:r>
          </w:p>
        </w:tc>
      </w:tr>
      <w:tr w:rsidR="00FE6068" w:rsidRPr="001A00CE" w14:paraId="138CBB5B" w14:textId="77777777" w:rsidTr="006559F7">
        <w:trPr>
          <w:trHeight w:val="63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1D3AA519"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6DDC6222"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3AAD9914" w14:textId="77777777" w:rsidR="00FE6068" w:rsidRPr="001A00CE" w:rsidRDefault="00FE6068" w:rsidP="006559F7">
            <w:pPr>
              <w:tabs>
                <w:tab w:val="left" w:pos="1425"/>
              </w:tabs>
              <w:jc w:val="both"/>
              <w:rPr>
                <w:rFonts w:eastAsia="Calibri"/>
              </w:rPr>
            </w:pPr>
            <w:r w:rsidRPr="001A00CE">
              <w:rPr>
                <w:rFonts w:eastAsia="Calibri"/>
              </w:rPr>
              <w:t>Plantel de Maquinaria y Equipo</w:t>
            </w:r>
          </w:p>
        </w:tc>
        <w:tc>
          <w:tcPr>
            <w:tcW w:w="1120" w:type="dxa"/>
            <w:tcBorders>
              <w:top w:val="nil"/>
              <w:left w:val="nil"/>
              <w:bottom w:val="single" w:sz="4" w:space="0" w:color="auto"/>
              <w:right w:val="nil"/>
            </w:tcBorders>
            <w:shd w:val="clear" w:color="auto" w:fill="auto"/>
            <w:vAlign w:val="center"/>
            <w:hideMark/>
          </w:tcPr>
          <w:p w14:paraId="30D66F4E" w14:textId="77777777" w:rsidR="00FE6068" w:rsidRPr="001A00CE" w:rsidRDefault="00FE6068" w:rsidP="006559F7">
            <w:pPr>
              <w:tabs>
                <w:tab w:val="left" w:pos="1425"/>
              </w:tabs>
              <w:jc w:val="both"/>
              <w:rPr>
                <w:rFonts w:eastAsia="Calibri"/>
              </w:rPr>
            </w:pPr>
            <w:r w:rsidRPr="001A00CE">
              <w:rPr>
                <w:rFonts w:eastAsia="Calibri"/>
              </w:rPr>
              <w:t>$250,00</w:t>
            </w:r>
          </w:p>
        </w:tc>
        <w:tc>
          <w:tcPr>
            <w:tcW w:w="380" w:type="dxa"/>
            <w:tcBorders>
              <w:top w:val="nil"/>
              <w:left w:val="nil"/>
              <w:bottom w:val="single" w:sz="4" w:space="0" w:color="auto"/>
              <w:right w:val="nil"/>
            </w:tcBorders>
            <w:shd w:val="clear" w:color="auto" w:fill="auto"/>
            <w:vAlign w:val="center"/>
            <w:hideMark/>
          </w:tcPr>
          <w:p w14:paraId="2D78D16A"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0F068D54"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09687D60"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089E85A6" w14:textId="77777777" w:rsidR="00FE6068" w:rsidRPr="001A00CE" w:rsidRDefault="00FE6068" w:rsidP="006559F7">
            <w:pPr>
              <w:tabs>
                <w:tab w:val="left" w:pos="1425"/>
              </w:tabs>
              <w:jc w:val="both"/>
              <w:rPr>
                <w:rFonts w:eastAsia="Calibri"/>
              </w:rPr>
            </w:pPr>
            <w:r w:rsidRPr="001A00CE">
              <w:rPr>
                <w:rFonts w:eastAsia="Calibri"/>
              </w:rPr>
              <w:t>$75,00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479E681" w14:textId="77777777" w:rsidR="00FE6068" w:rsidRPr="001A00CE" w:rsidRDefault="00FE6068" w:rsidP="006559F7">
            <w:pPr>
              <w:tabs>
                <w:tab w:val="left" w:pos="1425"/>
              </w:tabs>
              <w:jc w:val="both"/>
              <w:rPr>
                <w:rFonts w:eastAsia="Calibri"/>
              </w:rPr>
            </w:pPr>
          </w:p>
        </w:tc>
      </w:tr>
      <w:tr w:rsidR="00FE6068" w:rsidRPr="001A00CE" w14:paraId="6DBF4A8D"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8FC5965" w14:textId="77777777" w:rsidR="00FE6068" w:rsidRPr="001A00CE" w:rsidRDefault="00FE6068" w:rsidP="006559F7">
            <w:pPr>
              <w:tabs>
                <w:tab w:val="left" w:pos="1425"/>
              </w:tabs>
              <w:jc w:val="both"/>
              <w:rPr>
                <w:rFonts w:eastAsia="Calibri"/>
              </w:rPr>
            </w:pPr>
            <w:r w:rsidRPr="001A00CE">
              <w:rPr>
                <w:rFonts w:eastAsia="Calibri"/>
              </w:rPr>
              <w:t>15</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3FE282C" w14:textId="77777777" w:rsidR="00FE6068" w:rsidRPr="001A00CE" w:rsidRDefault="00FE6068" w:rsidP="006559F7">
            <w:pPr>
              <w:tabs>
                <w:tab w:val="left" w:pos="1425"/>
              </w:tabs>
              <w:jc w:val="both"/>
              <w:rPr>
                <w:rFonts w:eastAsia="Calibri"/>
              </w:rPr>
            </w:pPr>
            <w:r w:rsidRPr="001A00CE">
              <w:rPr>
                <w:rFonts w:eastAsia="Calibri"/>
              </w:rPr>
              <w:t>Denis Oscar Rosales Martínez</w:t>
            </w:r>
          </w:p>
        </w:tc>
        <w:tc>
          <w:tcPr>
            <w:tcW w:w="1722" w:type="dxa"/>
            <w:gridSpan w:val="2"/>
            <w:tcBorders>
              <w:top w:val="single" w:sz="4" w:space="0" w:color="auto"/>
              <w:left w:val="nil"/>
              <w:bottom w:val="nil"/>
              <w:right w:val="single" w:sz="4" w:space="0" w:color="000000"/>
            </w:tcBorders>
            <w:shd w:val="clear" w:color="auto" w:fill="auto"/>
            <w:vAlign w:val="center"/>
            <w:hideMark/>
          </w:tcPr>
          <w:p w14:paraId="6857E777" w14:textId="77777777" w:rsidR="00FE6068" w:rsidRPr="001A00CE" w:rsidRDefault="00FE6068" w:rsidP="006559F7">
            <w:pPr>
              <w:tabs>
                <w:tab w:val="left" w:pos="1425"/>
              </w:tabs>
              <w:jc w:val="both"/>
              <w:rPr>
                <w:rFonts w:eastAsia="Calibri"/>
              </w:rPr>
            </w:pPr>
            <w:r w:rsidRPr="001A00CE">
              <w:rPr>
                <w:rFonts w:eastAsia="Calibri"/>
              </w:rPr>
              <w:t>Motorista</w:t>
            </w:r>
          </w:p>
        </w:tc>
        <w:tc>
          <w:tcPr>
            <w:tcW w:w="1120" w:type="dxa"/>
            <w:tcBorders>
              <w:top w:val="nil"/>
              <w:left w:val="nil"/>
              <w:bottom w:val="nil"/>
              <w:right w:val="nil"/>
            </w:tcBorders>
            <w:shd w:val="clear" w:color="auto" w:fill="auto"/>
            <w:vAlign w:val="center"/>
            <w:hideMark/>
          </w:tcPr>
          <w:p w14:paraId="0F57A503" w14:textId="77777777" w:rsidR="00FE6068" w:rsidRPr="001A00CE" w:rsidRDefault="00FE6068" w:rsidP="006559F7">
            <w:pPr>
              <w:tabs>
                <w:tab w:val="left" w:pos="1425"/>
              </w:tabs>
              <w:jc w:val="both"/>
              <w:rPr>
                <w:rFonts w:eastAsia="Calibri"/>
              </w:rPr>
            </w:pPr>
            <w:r w:rsidRPr="001A00CE">
              <w:rPr>
                <w:rFonts w:eastAsia="Calibri"/>
              </w:rPr>
              <w:t>$500,00</w:t>
            </w:r>
          </w:p>
        </w:tc>
        <w:tc>
          <w:tcPr>
            <w:tcW w:w="380" w:type="dxa"/>
            <w:tcBorders>
              <w:top w:val="nil"/>
              <w:left w:val="nil"/>
              <w:bottom w:val="nil"/>
              <w:right w:val="nil"/>
            </w:tcBorders>
            <w:shd w:val="clear" w:color="auto" w:fill="auto"/>
            <w:vAlign w:val="center"/>
            <w:hideMark/>
          </w:tcPr>
          <w:p w14:paraId="30622355"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3FF2330B"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499D0B8E"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28D12945" w14:textId="77777777" w:rsidR="00FE6068" w:rsidRPr="001A00CE" w:rsidRDefault="00FE6068" w:rsidP="006559F7">
            <w:pPr>
              <w:tabs>
                <w:tab w:val="left" w:pos="1425"/>
              </w:tabs>
              <w:jc w:val="both"/>
              <w:rPr>
                <w:rFonts w:eastAsia="Calibri"/>
              </w:rPr>
            </w:pPr>
            <w:r w:rsidRPr="001A00CE">
              <w:rPr>
                <w:rFonts w:eastAsia="Calibri"/>
              </w:rPr>
              <w:t>$250,00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B28F801" w14:textId="77777777" w:rsidR="00FE6068" w:rsidRPr="001A00CE" w:rsidRDefault="00FE6068" w:rsidP="006559F7">
            <w:pPr>
              <w:tabs>
                <w:tab w:val="left" w:pos="1425"/>
              </w:tabs>
              <w:jc w:val="both"/>
              <w:rPr>
                <w:rFonts w:eastAsia="Calibri"/>
              </w:rPr>
            </w:pPr>
            <w:r w:rsidRPr="001A00CE">
              <w:rPr>
                <w:rFonts w:eastAsia="Calibri"/>
              </w:rPr>
              <w:t>$75,00</w:t>
            </w:r>
          </w:p>
        </w:tc>
      </w:tr>
      <w:tr w:rsidR="00FE6068" w:rsidRPr="001A00CE" w14:paraId="71DFEA90" w14:textId="77777777" w:rsidTr="006559F7">
        <w:trPr>
          <w:trHeight w:val="630"/>
        </w:trPr>
        <w:tc>
          <w:tcPr>
            <w:tcW w:w="640" w:type="dxa"/>
            <w:vMerge/>
            <w:tcBorders>
              <w:top w:val="nil"/>
              <w:left w:val="single" w:sz="4" w:space="0" w:color="auto"/>
              <w:bottom w:val="single" w:sz="4" w:space="0" w:color="000000"/>
              <w:right w:val="single" w:sz="4" w:space="0" w:color="auto"/>
            </w:tcBorders>
            <w:vAlign w:val="center"/>
            <w:hideMark/>
          </w:tcPr>
          <w:p w14:paraId="5E9BFDBB"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161C82D"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3F4926A3" w14:textId="77777777" w:rsidR="00FE6068" w:rsidRPr="001A00CE" w:rsidRDefault="00FE6068" w:rsidP="006559F7">
            <w:pPr>
              <w:tabs>
                <w:tab w:val="left" w:pos="1425"/>
              </w:tabs>
              <w:jc w:val="both"/>
              <w:rPr>
                <w:rFonts w:eastAsia="Calibri"/>
              </w:rPr>
            </w:pPr>
            <w:r w:rsidRPr="001A00CE">
              <w:rPr>
                <w:rFonts w:eastAsia="Calibri"/>
              </w:rPr>
              <w:t>Plantel de Maquinaria y Equipo</w:t>
            </w:r>
          </w:p>
        </w:tc>
        <w:tc>
          <w:tcPr>
            <w:tcW w:w="1120" w:type="dxa"/>
            <w:tcBorders>
              <w:top w:val="nil"/>
              <w:left w:val="nil"/>
              <w:bottom w:val="single" w:sz="4" w:space="0" w:color="auto"/>
              <w:right w:val="nil"/>
            </w:tcBorders>
            <w:shd w:val="clear" w:color="auto" w:fill="auto"/>
            <w:vAlign w:val="center"/>
            <w:hideMark/>
          </w:tcPr>
          <w:p w14:paraId="745C0F35" w14:textId="77777777" w:rsidR="00FE6068" w:rsidRPr="001A00CE" w:rsidRDefault="00FE6068" w:rsidP="006559F7">
            <w:pPr>
              <w:tabs>
                <w:tab w:val="left" w:pos="1425"/>
              </w:tabs>
              <w:jc w:val="both"/>
              <w:rPr>
                <w:rFonts w:eastAsia="Calibri"/>
              </w:rPr>
            </w:pPr>
            <w:r w:rsidRPr="001A00CE">
              <w:rPr>
                <w:rFonts w:eastAsia="Calibri"/>
              </w:rPr>
              <w:t>$250,00</w:t>
            </w:r>
          </w:p>
        </w:tc>
        <w:tc>
          <w:tcPr>
            <w:tcW w:w="380" w:type="dxa"/>
            <w:tcBorders>
              <w:top w:val="nil"/>
              <w:left w:val="nil"/>
              <w:bottom w:val="single" w:sz="4" w:space="0" w:color="auto"/>
              <w:right w:val="nil"/>
            </w:tcBorders>
            <w:shd w:val="clear" w:color="auto" w:fill="auto"/>
            <w:vAlign w:val="center"/>
            <w:hideMark/>
          </w:tcPr>
          <w:p w14:paraId="0AC055D9"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0FAA2766"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0DB62510"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1FB88259" w14:textId="77777777" w:rsidR="00FE6068" w:rsidRPr="001A00CE" w:rsidRDefault="00FE6068" w:rsidP="006559F7">
            <w:pPr>
              <w:tabs>
                <w:tab w:val="left" w:pos="1425"/>
              </w:tabs>
              <w:jc w:val="both"/>
              <w:rPr>
                <w:rFonts w:eastAsia="Calibri"/>
              </w:rPr>
            </w:pPr>
            <w:r w:rsidRPr="001A00CE">
              <w:rPr>
                <w:rFonts w:eastAsia="Calibri"/>
              </w:rPr>
              <w:t>$75,00</w:t>
            </w:r>
          </w:p>
        </w:tc>
        <w:tc>
          <w:tcPr>
            <w:tcW w:w="1559" w:type="dxa"/>
            <w:vMerge/>
            <w:tcBorders>
              <w:top w:val="nil"/>
              <w:left w:val="single" w:sz="4" w:space="0" w:color="auto"/>
              <w:bottom w:val="single" w:sz="4" w:space="0" w:color="000000"/>
              <w:right w:val="single" w:sz="4" w:space="0" w:color="auto"/>
            </w:tcBorders>
            <w:vAlign w:val="center"/>
            <w:hideMark/>
          </w:tcPr>
          <w:p w14:paraId="046D5844" w14:textId="77777777" w:rsidR="00FE6068" w:rsidRPr="001A00CE" w:rsidRDefault="00FE6068" w:rsidP="006559F7">
            <w:pPr>
              <w:tabs>
                <w:tab w:val="left" w:pos="1425"/>
              </w:tabs>
              <w:jc w:val="both"/>
              <w:rPr>
                <w:rFonts w:eastAsia="Calibri"/>
              </w:rPr>
            </w:pPr>
          </w:p>
        </w:tc>
      </w:tr>
      <w:tr w:rsidR="00FE6068" w:rsidRPr="001A00CE" w14:paraId="4400D07B"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636898E" w14:textId="77777777" w:rsidR="00FE6068" w:rsidRPr="001A00CE" w:rsidRDefault="00FE6068" w:rsidP="006559F7">
            <w:pPr>
              <w:tabs>
                <w:tab w:val="left" w:pos="1425"/>
              </w:tabs>
              <w:jc w:val="both"/>
              <w:rPr>
                <w:rFonts w:eastAsia="Calibri"/>
              </w:rPr>
            </w:pPr>
            <w:r w:rsidRPr="001A00CE">
              <w:rPr>
                <w:rFonts w:eastAsia="Calibri"/>
              </w:rPr>
              <w:t>16</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47CE25" w14:textId="77777777" w:rsidR="00FE6068" w:rsidRPr="001A00CE" w:rsidRDefault="00FE6068" w:rsidP="006559F7">
            <w:pPr>
              <w:tabs>
                <w:tab w:val="left" w:pos="1425"/>
              </w:tabs>
              <w:jc w:val="both"/>
              <w:rPr>
                <w:rFonts w:eastAsia="Calibri"/>
              </w:rPr>
            </w:pPr>
            <w:r w:rsidRPr="001A00CE">
              <w:rPr>
                <w:rFonts w:eastAsia="Calibri"/>
              </w:rPr>
              <w:t xml:space="preserve">Milton Joel Arriola Palacios </w:t>
            </w:r>
          </w:p>
        </w:tc>
        <w:tc>
          <w:tcPr>
            <w:tcW w:w="1722" w:type="dxa"/>
            <w:gridSpan w:val="2"/>
            <w:tcBorders>
              <w:top w:val="single" w:sz="4" w:space="0" w:color="auto"/>
              <w:left w:val="nil"/>
              <w:bottom w:val="nil"/>
              <w:right w:val="single" w:sz="4" w:space="0" w:color="000000"/>
            </w:tcBorders>
            <w:shd w:val="clear" w:color="auto" w:fill="auto"/>
            <w:vAlign w:val="center"/>
            <w:hideMark/>
          </w:tcPr>
          <w:p w14:paraId="0EBC5F2D" w14:textId="77777777" w:rsidR="00FE6068" w:rsidRPr="001A00CE" w:rsidRDefault="00FE6068" w:rsidP="006559F7">
            <w:pPr>
              <w:tabs>
                <w:tab w:val="left" w:pos="1425"/>
              </w:tabs>
              <w:jc w:val="both"/>
              <w:rPr>
                <w:rFonts w:eastAsia="Calibri"/>
              </w:rPr>
            </w:pPr>
            <w:r w:rsidRPr="001A00CE">
              <w:rPr>
                <w:rFonts w:eastAsia="Calibri"/>
              </w:rPr>
              <w:t>Motorista</w:t>
            </w:r>
          </w:p>
        </w:tc>
        <w:tc>
          <w:tcPr>
            <w:tcW w:w="1120" w:type="dxa"/>
            <w:tcBorders>
              <w:top w:val="nil"/>
              <w:left w:val="nil"/>
              <w:bottom w:val="nil"/>
              <w:right w:val="nil"/>
            </w:tcBorders>
            <w:shd w:val="clear" w:color="auto" w:fill="auto"/>
            <w:vAlign w:val="center"/>
            <w:hideMark/>
          </w:tcPr>
          <w:p w14:paraId="6B9BECE1" w14:textId="77777777" w:rsidR="00FE6068" w:rsidRPr="001A00CE" w:rsidRDefault="00FE6068" w:rsidP="006559F7">
            <w:pPr>
              <w:tabs>
                <w:tab w:val="left" w:pos="1425"/>
              </w:tabs>
              <w:jc w:val="both"/>
              <w:rPr>
                <w:rFonts w:eastAsia="Calibri"/>
              </w:rPr>
            </w:pPr>
            <w:r w:rsidRPr="001A00CE">
              <w:rPr>
                <w:rFonts w:eastAsia="Calibri"/>
              </w:rPr>
              <w:t>$465,00</w:t>
            </w:r>
          </w:p>
        </w:tc>
        <w:tc>
          <w:tcPr>
            <w:tcW w:w="380" w:type="dxa"/>
            <w:tcBorders>
              <w:top w:val="nil"/>
              <w:left w:val="nil"/>
              <w:bottom w:val="nil"/>
              <w:right w:val="nil"/>
            </w:tcBorders>
            <w:shd w:val="clear" w:color="auto" w:fill="auto"/>
            <w:vAlign w:val="center"/>
            <w:hideMark/>
          </w:tcPr>
          <w:p w14:paraId="57DB6208"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164CB522"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17CDA63B"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476EE6D9" w14:textId="77777777" w:rsidR="00FE6068" w:rsidRPr="001A00CE" w:rsidRDefault="00FE6068" w:rsidP="006559F7">
            <w:pPr>
              <w:tabs>
                <w:tab w:val="left" w:pos="1425"/>
              </w:tabs>
              <w:jc w:val="both"/>
              <w:rPr>
                <w:rFonts w:eastAsia="Calibri"/>
              </w:rPr>
            </w:pPr>
            <w:r w:rsidRPr="001A00CE">
              <w:rPr>
                <w:rFonts w:eastAsia="Calibri"/>
              </w:rPr>
              <w:t>$232,50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049ADC44" w14:textId="77777777" w:rsidR="00FE6068" w:rsidRPr="001A00CE" w:rsidRDefault="00FE6068" w:rsidP="006559F7">
            <w:pPr>
              <w:tabs>
                <w:tab w:val="left" w:pos="1425"/>
              </w:tabs>
              <w:jc w:val="both"/>
              <w:rPr>
                <w:rFonts w:eastAsia="Calibri"/>
              </w:rPr>
            </w:pPr>
            <w:r w:rsidRPr="001A00CE">
              <w:rPr>
                <w:rFonts w:eastAsia="Calibri"/>
              </w:rPr>
              <w:t>$69,75</w:t>
            </w:r>
          </w:p>
        </w:tc>
      </w:tr>
      <w:tr w:rsidR="00FE6068" w:rsidRPr="001A00CE" w14:paraId="44026D8E" w14:textId="77777777" w:rsidTr="006559F7">
        <w:trPr>
          <w:trHeight w:val="315"/>
        </w:trPr>
        <w:tc>
          <w:tcPr>
            <w:tcW w:w="640" w:type="dxa"/>
            <w:vMerge/>
            <w:tcBorders>
              <w:top w:val="nil"/>
              <w:left w:val="single" w:sz="4" w:space="0" w:color="auto"/>
              <w:bottom w:val="single" w:sz="4" w:space="0" w:color="000000"/>
              <w:right w:val="single" w:sz="4" w:space="0" w:color="auto"/>
            </w:tcBorders>
            <w:vAlign w:val="center"/>
            <w:hideMark/>
          </w:tcPr>
          <w:p w14:paraId="6E4AC5DD"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45959E8E"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17F07D63" w14:textId="77777777" w:rsidR="00FE6068" w:rsidRPr="001A00CE" w:rsidRDefault="00FE6068" w:rsidP="006559F7">
            <w:pPr>
              <w:tabs>
                <w:tab w:val="left" w:pos="1425"/>
              </w:tabs>
              <w:jc w:val="both"/>
              <w:rPr>
                <w:rFonts w:eastAsia="Calibri"/>
              </w:rPr>
            </w:pPr>
            <w:r w:rsidRPr="001A00CE">
              <w:rPr>
                <w:rFonts w:eastAsia="Calibri"/>
              </w:rPr>
              <w:t>Plantel de Maquinaria y Equipo</w:t>
            </w:r>
          </w:p>
        </w:tc>
        <w:tc>
          <w:tcPr>
            <w:tcW w:w="1120" w:type="dxa"/>
            <w:tcBorders>
              <w:top w:val="nil"/>
              <w:left w:val="nil"/>
              <w:bottom w:val="single" w:sz="4" w:space="0" w:color="auto"/>
              <w:right w:val="nil"/>
            </w:tcBorders>
            <w:shd w:val="clear" w:color="auto" w:fill="auto"/>
            <w:vAlign w:val="center"/>
            <w:hideMark/>
          </w:tcPr>
          <w:p w14:paraId="0007039A" w14:textId="77777777" w:rsidR="00FE6068" w:rsidRPr="001A00CE" w:rsidRDefault="00FE6068" w:rsidP="006559F7">
            <w:pPr>
              <w:tabs>
                <w:tab w:val="left" w:pos="1425"/>
              </w:tabs>
              <w:jc w:val="both"/>
              <w:rPr>
                <w:rFonts w:eastAsia="Calibri"/>
              </w:rPr>
            </w:pPr>
            <w:r w:rsidRPr="001A00CE">
              <w:rPr>
                <w:rFonts w:eastAsia="Calibri"/>
              </w:rPr>
              <w:t>$232,50</w:t>
            </w:r>
          </w:p>
        </w:tc>
        <w:tc>
          <w:tcPr>
            <w:tcW w:w="380" w:type="dxa"/>
            <w:tcBorders>
              <w:top w:val="nil"/>
              <w:left w:val="nil"/>
              <w:bottom w:val="single" w:sz="4" w:space="0" w:color="auto"/>
              <w:right w:val="nil"/>
            </w:tcBorders>
            <w:shd w:val="clear" w:color="auto" w:fill="auto"/>
            <w:vAlign w:val="center"/>
            <w:hideMark/>
          </w:tcPr>
          <w:p w14:paraId="2821ED1C"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38920D8F"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561F0BE0"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001783EB" w14:textId="77777777" w:rsidR="00FE6068" w:rsidRPr="001A00CE" w:rsidRDefault="00FE6068" w:rsidP="006559F7">
            <w:pPr>
              <w:tabs>
                <w:tab w:val="left" w:pos="1425"/>
              </w:tabs>
              <w:jc w:val="both"/>
              <w:rPr>
                <w:rFonts w:eastAsia="Calibri"/>
              </w:rPr>
            </w:pPr>
            <w:r w:rsidRPr="001A00CE">
              <w:rPr>
                <w:rFonts w:eastAsia="Calibri"/>
              </w:rPr>
              <w:t>$69,75</w:t>
            </w:r>
          </w:p>
        </w:tc>
        <w:tc>
          <w:tcPr>
            <w:tcW w:w="1559" w:type="dxa"/>
            <w:vMerge/>
            <w:tcBorders>
              <w:top w:val="nil"/>
              <w:left w:val="single" w:sz="4" w:space="0" w:color="auto"/>
              <w:bottom w:val="single" w:sz="4" w:space="0" w:color="000000"/>
              <w:right w:val="single" w:sz="4" w:space="0" w:color="auto"/>
            </w:tcBorders>
            <w:vAlign w:val="center"/>
            <w:hideMark/>
          </w:tcPr>
          <w:p w14:paraId="212C854C" w14:textId="77777777" w:rsidR="00FE6068" w:rsidRPr="001A00CE" w:rsidRDefault="00FE6068" w:rsidP="006559F7">
            <w:pPr>
              <w:tabs>
                <w:tab w:val="left" w:pos="1425"/>
              </w:tabs>
              <w:jc w:val="both"/>
              <w:rPr>
                <w:rFonts w:eastAsia="Calibri"/>
              </w:rPr>
            </w:pPr>
          </w:p>
        </w:tc>
      </w:tr>
      <w:tr w:rsidR="00FE6068" w:rsidRPr="001A00CE" w14:paraId="52EFAB65" w14:textId="77777777" w:rsidTr="006559F7">
        <w:trPr>
          <w:trHeight w:val="33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2C31C9DD"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Jorge Alberto Morales</w:t>
            </w:r>
          </w:p>
        </w:tc>
        <w:tc>
          <w:tcPr>
            <w:tcW w:w="1120" w:type="dxa"/>
            <w:tcBorders>
              <w:top w:val="nil"/>
              <w:left w:val="nil"/>
              <w:bottom w:val="nil"/>
              <w:right w:val="nil"/>
            </w:tcBorders>
            <w:shd w:val="clear" w:color="auto" w:fill="auto"/>
            <w:noWrap/>
            <w:vAlign w:val="bottom"/>
            <w:hideMark/>
          </w:tcPr>
          <w:p w14:paraId="0D19DEA2"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347E9AEF" w14:textId="77777777" w:rsidR="00FE6068" w:rsidRPr="001A00CE" w:rsidRDefault="00FE6068" w:rsidP="006559F7">
            <w:pPr>
              <w:tabs>
                <w:tab w:val="left" w:pos="1425"/>
              </w:tabs>
              <w:jc w:val="both"/>
              <w:rPr>
                <w:rFonts w:eastAsia="Calibri"/>
              </w:rPr>
            </w:pPr>
            <w:r w:rsidRPr="001A00CE">
              <w:rPr>
                <w:rFonts w:eastAsia="Calibri"/>
              </w:rPr>
              <w:t> </w:t>
            </w:r>
          </w:p>
        </w:tc>
        <w:tc>
          <w:tcPr>
            <w:tcW w:w="640" w:type="dxa"/>
            <w:tcBorders>
              <w:top w:val="nil"/>
              <w:left w:val="nil"/>
              <w:bottom w:val="nil"/>
              <w:right w:val="nil"/>
            </w:tcBorders>
            <w:shd w:val="clear" w:color="auto" w:fill="auto"/>
            <w:noWrap/>
            <w:vAlign w:val="bottom"/>
            <w:hideMark/>
          </w:tcPr>
          <w:p w14:paraId="780A917F" w14:textId="77777777" w:rsidR="00FE6068" w:rsidRPr="001A00CE" w:rsidRDefault="00FE6068" w:rsidP="006559F7">
            <w:pPr>
              <w:tabs>
                <w:tab w:val="left" w:pos="1425"/>
              </w:tabs>
              <w:jc w:val="both"/>
              <w:rPr>
                <w:rFonts w:eastAsia="Calibri"/>
              </w:rPr>
            </w:pPr>
            <w:r w:rsidRPr="001A00CE">
              <w:rPr>
                <w:rFonts w:eastAsia="Calibri"/>
              </w:rPr>
              <w:t> </w:t>
            </w:r>
          </w:p>
        </w:tc>
        <w:tc>
          <w:tcPr>
            <w:tcW w:w="277" w:type="dxa"/>
            <w:tcBorders>
              <w:top w:val="nil"/>
              <w:left w:val="nil"/>
              <w:bottom w:val="nil"/>
              <w:right w:val="nil"/>
            </w:tcBorders>
            <w:shd w:val="clear" w:color="auto" w:fill="auto"/>
            <w:noWrap/>
            <w:vAlign w:val="bottom"/>
            <w:hideMark/>
          </w:tcPr>
          <w:p w14:paraId="487CAAB3" w14:textId="77777777" w:rsidR="00FE6068" w:rsidRPr="001A00CE" w:rsidRDefault="00FE6068" w:rsidP="006559F7">
            <w:pPr>
              <w:tabs>
                <w:tab w:val="left" w:pos="1425"/>
              </w:tabs>
              <w:jc w:val="both"/>
              <w:rPr>
                <w:rFonts w:eastAsia="Calibri"/>
              </w:rPr>
            </w:pPr>
            <w:r w:rsidRPr="001A00CE">
              <w:rPr>
                <w:rFonts w:eastAsia="Calibri"/>
              </w:rPr>
              <w:t> </w:t>
            </w:r>
          </w:p>
        </w:tc>
        <w:tc>
          <w:tcPr>
            <w:tcW w:w="985" w:type="dxa"/>
            <w:tcBorders>
              <w:top w:val="nil"/>
              <w:left w:val="nil"/>
              <w:bottom w:val="nil"/>
              <w:right w:val="single" w:sz="4" w:space="0" w:color="auto"/>
            </w:tcBorders>
            <w:shd w:val="clear" w:color="auto" w:fill="auto"/>
            <w:noWrap/>
            <w:vAlign w:val="bottom"/>
            <w:hideMark/>
          </w:tcPr>
          <w:p w14:paraId="71AD6EB7"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257D4C95"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546BCBE1" w14:textId="77777777" w:rsidTr="006559F7">
        <w:trPr>
          <w:trHeight w:val="330"/>
        </w:trPr>
        <w:tc>
          <w:tcPr>
            <w:tcW w:w="4962"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F8F3588" w14:textId="77777777" w:rsidR="00FE6068" w:rsidRPr="001A00CE" w:rsidRDefault="00FE6068" w:rsidP="006559F7">
            <w:pPr>
              <w:tabs>
                <w:tab w:val="left" w:pos="1425"/>
              </w:tabs>
              <w:jc w:val="both"/>
              <w:rPr>
                <w:rFonts w:eastAsia="Calibri"/>
                <w:bCs/>
              </w:rPr>
            </w:pPr>
            <w:r w:rsidRPr="001A00CE">
              <w:rPr>
                <w:rFonts w:eastAsia="Calibri"/>
                <w:bCs/>
              </w:rPr>
              <w:t>DUI/NIT:</w:t>
            </w:r>
            <w:r w:rsidRPr="001A00CE">
              <w:rPr>
                <w:rFonts w:eastAsia="Calibri"/>
              </w:rPr>
              <w:t xml:space="preserve"> </w:t>
            </w:r>
            <w:proofErr w:type="spellStart"/>
            <w:r>
              <w:rPr>
                <w:rFonts w:eastAsia="Calibri"/>
              </w:rPr>
              <w:t>xxxxxxxxxx</w:t>
            </w:r>
            <w:proofErr w:type="spellEnd"/>
          </w:p>
        </w:tc>
        <w:tc>
          <w:tcPr>
            <w:tcW w:w="1120" w:type="dxa"/>
            <w:tcBorders>
              <w:top w:val="nil"/>
              <w:left w:val="nil"/>
              <w:bottom w:val="single" w:sz="4" w:space="0" w:color="auto"/>
              <w:right w:val="nil"/>
            </w:tcBorders>
            <w:shd w:val="clear" w:color="auto" w:fill="auto"/>
            <w:vAlign w:val="center"/>
            <w:hideMark/>
          </w:tcPr>
          <w:p w14:paraId="44057534" w14:textId="77777777" w:rsidR="00FE6068" w:rsidRPr="001A00CE" w:rsidRDefault="00FE6068" w:rsidP="006559F7">
            <w:pPr>
              <w:tabs>
                <w:tab w:val="left" w:pos="1425"/>
              </w:tabs>
              <w:jc w:val="both"/>
              <w:rPr>
                <w:rFonts w:eastAsia="Calibri"/>
              </w:rPr>
            </w:pPr>
            <w:r w:rsidRPr="001A00CE">
              <w:rPr>
                <w:rFonts w:eastAsia="Calibri"/>
              </w:rPr>
              <w:t>$465,00</w:t>
            </w:r>
          </w:p>
        </w:tc>
        <w:tc>
          <w:tcPr>
            <w:tcW w:w="380" w:type="dxa"/>
            <w:tcBorders>
              <w:top w:val="nil"/>
              <w:left w:val="nil"/>
              <w:bottom w:val="single" w:sz="4" w:space="0" w:color="auto"/>
              <w:right w:val="nil"/>
            </w:tcBorders>
            <w:shd w:val="clear" w:color="auto" w:fill="auto"/>
            <w:vAlign w:val="center"/>
            <w:hideMark/>
          </w:tcPr>
          <w:p w14:paraId="206E1AB8"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single" w:sz="4" w:space="0" w:color="auto"/>
              <w:right w:val="nil"/>
            </w:tcBorders>
            <w:shd w:val="clear" w:color="auto" w:fill="auto"/>
            <w:vAlign w:val="center"/>
            <w:hideMark/>
          </w:tcPr>
          <w:p w14:paraId="3B03BB9E"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single" w:sz="4" w:space="0" w:color="auto"/>
              <w:right w:val="nil"/>
            </w:tcBorders>
            <w:shd w:val="clear" w:color="auto" w:fill="auto"/>
            <w:vAlign w:val="center"/>
            <w:hideMark/>
          </w:tcPr>
          <w:p w14:paraId="19416DC6"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7E1D0271" w14:textId="77777777" w:rsidR="00FE6068" w:rsidRPr="001A00CE" w:rsidRDefault="00FE6068" w:rsidP="006559F7">
            <w:pPr>
              <w:tabs>
                <w:tab w:val="left" w:pos="1425"/>
              </w:tabs>
              <w:jc w:val="both"/>
              <w:rPr>
                <w:rFonts w:eastAsia="Calibri"/>
              </w:rPr>
            </w:pPr>
            <w:r w:rsidRPr="001A00CE">
              <w:rPr>
                <w:rFonts w:eastAsia="Calibri"/>
              </w:rPr>
              <w:t>$232,50</w:t>
            </w:r>
          </w:p>
        </w:tc>
        <w:tc>
          <w:tcPr>
            <w:tcW w:w="1559" w:type="dxa"/>
            <w:tcBorders>
              <w:top w:val="nil"/>
              <w:left w:val="nil"/>
              <w:bottom w:val="single" w:sz="4" w:space="0" w:color="auto"/>
              <w:right w:val="single" w:sz="4" w:space="0" w:color="auto"/>
            </w:tcBorders>
            <w:shd w:val="clear" w:color="auto" w:fill="auto"/>
            <w:vAlign w:val="center"/>
            <w:hideMark/>
          </w:tcPr>
          <w:p w14:paraId="39F3AE20" w14:textId="77777777" w:rsidR="00FE6068" w:rsidRPr="001A00CE" w:rsidRDefault="00FE6068" w:rsidP="006559F7">
            <w:pPr>
              <w:tabs>
                <w:tab w:val="left" w:pos="1425"/>
              </w:tabs>
              <w:jc w:val="both"/>
              <w:rPr>
                <w:rFonts w:eastAsia="Calibri"/>
              </w:rPr>
            </w:pPr>
            <w:r w:rsidRPr="001A00CE">
              <w:rPr>
                <w:rFonts w:eastAsia="Calibri"/>
              </w:rPr>
              <w:t>$232,50</w:t>
            </w:r>
          </w:p>
        </w:tc>
      </w:tr>
      <w:tr w:rsidR="00FE6068" w:rsidRPr="001A00CE" w14:paraId="6421F284" w14:textId="77777777" w:rsidTr="006559F7">
        <w:trPr>
          <w:trHeight w:val="64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7950CD" w14:textId="77777777" w:rsidR="00FE6068" w:rsidRPr="001A00CE" w:rsidRDefault="00FE6068" w:rsidP="006559F7">
            <w:pPr>
              <w:tabs>
                <w:tab w:val="left" w:pos="1425"/>
              </w:tabs>
              <w:jc w:val="both"/>
              <w:rPr>
                <w:rFonts w:eastAsia="Calibri"/>
              </w:rPr>
            </w:pPr>
            <w:r w:rsidRPr="001A00CE">
              <w:rPr>
                <w:rFonts w:eastAsia="Calibri"/>
              </w:rPr>
              <w:t>17</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1DAF0D" w14:textId="77777777" w:rsidR="00FE6068" w:rsidRPr="001A00CE" w:rsidRDefault="00FE6068" w:rsidP="006559F7">
            <w:pPr>
              <w:tabs>
                <w:tab w:val="left" w:pos="1425"/>
              </w:tabs>
              <w:jc w:val="both"/>
              <w:rPr>
                <w:rFonts w:eastAsia="Calibri"/>
              </w:rPr>
            </w:pPr>
            <w:r w:rsidRPr="001A00CE">
              <w:rPr>
                <w:rFonts w:eastAsia="Calibri"/>
              </w:rPr>
              <w:t>Carlos Humberto Martínez</w:t>
            </w:r>
          </w:p>
        </w:tc>
        <w:tc>
          <w:tcPr>
            <w:tcW w:w="1722" w:type="dxa"/>
            <w:gridSpan w:val="2"/>
            <w:tcBorders>
              <w:top w:val="single" w:sz="4" w:space="0" w:color="auto"/>
              <w:left w:val="nil"/>
              <w:bottom w:val="nil"/>
              <w:right w:val="single" w:sz="4" w:space="0" w:color="000000"/>
            </w:tcBorders>
            <w:shd w:val="clear" w:color="auto" w:fill="auto"/>
            <w:vAlign w:val="center"/>
            <w:hideMark/>
          </w:tcPr>
          <w:p w14:paraId="08D152C1" w14:textId="77777777" w:rsidR="00FE6068" w:rsidRPr="001A00CE" w:rsidRDefault="00FE6068" w:rsidP="006559F7">
            <w:pPr>
              <w:tabs>
                <w:tab w:val="left" w:pos="1425"/>
              </w:tabs>
              <w:jc w:val="both"/>
              <w:rPr>
                <w:rFonts w:eastAsia="Calibri"/>
              </w:rPr>
            </w:pPr>
            <w:r w:rsidRPr="001A00CE">
              <w:rPr>
                <w:rFonts w:eastAsia="Calibri"/>
              </w:rPr>
              <w:t>Encargado Casa Comunal</w:t>
            </w:r>
          </w:p>
        </w:tc>
        <w:tc>
          <w:tcPr>
            <w:tcW w:w="1120" w:type="dxa"/>
            <w:tcBorders>
              <w:top w:val="single" w:sz="4" w:space="0" w:color="auto"/>
              <w:left w:val="nil"/>
              <w:bottom w:val="nil"/>
              <w:right w:val="nil"/>
            </w:tcBorders>
            <w:shd w:val="clear" w:color="auto" w:fill="auto"/>
            <w:vAlign w:val="center"/>
            <w:hideMark/>
          </w:tcPr>
          <w:p w14:paraId="61605F19" w14:textId="77777777" w:rsidR="00FE6068" w:rsidRPr="001A00CE" w:rsidRDefault="00FE6068" w:rsidP="006559F7">
            <w:pPr>
              <w:tabs>
                <w:tab w:val="left" w:pos="1425"/>
              </w:tabs>
              <w:jc w:val="both"/>
              <w:rPr>
                <w:rFonts w:eastAsia="Calibri"/>
              </w:rPr>
            </w:pPr>
            <w:r w:rsidRPr="001A00CE">
              <w:rPr>
                <w:rFonts w:eastAsia="Calibri"/>
              </w:rPr>
              <w:t>$425,00</w:t>
            </w:r>
          </w:p>
        </w:tc>
        <w:tc>
          <w:tcPr>
            <w:tcW w:w="380" w:type="dxa"/>
            <w:tcBorders>
              <w:top w:val="single" w:sz="4" w:space="0" w:color="auto"/>
              <w:left w:val="nil"/>
              <w:bottom w:val="nil"/>
              <w:right w:val="nil"/>
            </w:tcBorders>
            <w:shd w:val="clear" w:color="auto" w:fill="auto"/>
            <w:vAlign w:val="center"/>
            <w:hideMark/>
          </w:tcPr>
          <w:p w14:paraId="492D29A2"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single" w:sz="4" w:space="0" w:color="auto"/>
              <w:left w:val="nil"/>
              <w:bottom w:val="nil"/>
              <w:right w:val="nil"/>
            </w:tcBorders>
            <w:shd w:val="clear" w:color="auto" w:fill="auto"/>
            <w:vAlign w:val="center"/>
            <w:hideMark/>
          </w:tcPr>
          <w:p w14:paraId="64A306BD"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single" w:sz="4" w:space="0" w:color="auto"/>
              <w:left w:val="nil"/>
              <w:bottom w:val="nil"/>
              <w:right w:val="nil"/>
            </w:tcBorders>
            <w:shd w:val="clear" w:color="auto" w:fill="auto"/>
            <w:vAlign w:val="center"/>
            <w:hideMark/>
          </w:tcPr>
          <w:p w14:paraId="5D466729"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single" w:sz="4" w:space="0" w:color="auto"/>
              <w:left w:val="nil"/>
              <w:bottom w:val="nil"/>
              <w:right w:val="single" w:sz="4" w:space="0" w:color="auto"/>
            </w:tcBorders>
            <w:shd w:val="clear" w:color="auto" w:fill="auto"/>
            <w:vAlign w:val="center"/>
            <w:hideMark/>
          </w:tcPr>
          <w:p w14:paraId="70F07C50" w14:textId="77777777" w:rsidR="00FE6068" w:rsidRPr="001A00CE" w:rsidRDefault="00FE6068" w:rsidP="006559F7">
            <w:pPr>
              <w:tabs>
                <w:tab w:val="left" w:pos="1425"/>
              </w:tabs>
              <w:jc w:val="both"/>
              <w:rPr>
                <w:rFonts w:eastAsia="Calibri"/>
              </w:rPr>
            </w:pPr>
            <w:r w:rsidRPr="001A00CE">
              <w:rPr>
                <w:rFonts w:eastAsia="Calibri"/>
              </w:rPr>
              <w:t>$212,50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DE02E5" w14:textId="77777777" w:rsidR="00FE6068" w:rsidRPr="001A00CE" w:rsidRDefault="00FE6068" w:rsidP="006559F7">
            <w:pPr>
              <w:tabs>
                <w:tab w:val="left" w:pos="1425"/>
              </w:tabs>
              <w:jc w:val="both"/>
              <w:rPr>
                <w:rFonts w:eastAsia="Calibri"/>
              </w:rPr>
            </w:pPr>
            <w:r w:rsidRPr="001A00CE">
              <w:rPr>
                <w:rFonts w:eastAsia="Calibri"/>
              </w:rPr>
              <w:t>$63,75</w:t>
            </w:r>
          </w:p>
        </w:tc>
      </w:tr>
      <w:tr w:rsidR="00FE6068" w:rsidRPr="001A00CE" w14:paraId="5FCB6839" w14:textId="77777777" w:rsidTr="006559F7">
        <w:trPr>
          <w:trHeight w:val="645"/>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05619E4E"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0D02BC7A"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3D055941" w14:textId="77777777" w:rsidR="00FE6068" w:rsidRPr="001A00CE" w:rsidRDefault="00FE6068" w:rsidP="006559F7">
            <w:pPr>
              <w:tabs>
                <w:tab w:val="left" w:pos="1425"/>
              </w:tabs>
              <w:jc w:val="both"/>
              <w:rPr>
                <w:rFonts w:eastAsia="Calibri"/>
              </w:rPr>
            </w:pPr>
            <w:r w:rsidRPr="001A00CE">
              <w:rPr>
                <w:rFonts w:eastAsia="Calibri"/>
              </w:rPr>
              <w:t>Recreación Cultura y Deporte</w:t>
            </w:r>
          </w:p>
        </w:tc>
        <w:tc>
          <w:tcPr>
            <w:tcW w:w="1120" w:type="dxa"/>
            <w:tcBorders>
              <w:top w:val="nil"/>
              <w:left w:val="nil"/>
              <w:bottom w:val="single" w:sz="4" w:space="0" w:color="auto"/>
              <w:right w:val="nil"/>
            </w:tcBorders>
            <w:shd w:val="clear" w:color="auto" w:fill="auto"/>
            <w:vAlign w:val="center"/>
            <w:hideMark/>
          </w:tcPr>
          <w:p w14:paraId="113DF0A7" w14:textId="77777777" w:rsidR="00FE6068" w:rsidRPr="001A00CE" w:rsidRDefault="00FE6068" w:rsidP="006559F7">
            <w:pPr>
              <w:tabs>
                <w:tab w:val="left" w:pos="1425"/>
              </w:tabs>
              <w:jc w:val="both"/>
              <w:rPr>
                <w:rFonts w:eastAsia="Calibri"/>
              </w:rPr>
            </w:pPr>
            <w:r w:rsidRPr="001A00CE">
              <w:rPr>
                <w:rFonts w:eastAsia="Calibri"/>
              </w:rPr>
              <w:t>$212,50</w:t>
            </w:r>
          </w:p>
        </w:tc>
        <w:tc>
          <w:tcPr>
            <w:tcW w:w="380" w:type="dxa"/>
            <w:tcBorders>
              <w:top w:val="nil"/>
              <w:left w:val="nil"/>
              <w:bottom w:val="single" w:sz="4" w:space="0" w:color="auto"/>
              <w:right w:val="nil"/>
            </w:tcBorders>
            <w:shd w:val="clear" w:color="auto" w:fill="auto"/>
            <w:vAlign w:val="center"/>
            <w:hideMark/>
          </w:tcPr>
          <w:p w14:paraId="1045E893"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64F801D4"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196B0539"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39B42211" w14:textId="77777777" w:rsidR="00FE6068" w:rsidRPr="001A00CE" w:rsidRDefault="00FE6068" w:rsidP="006559F7">
            <w:pPr>
              <w:tabs>
                <w:tab w:val="left" w:pos="1425"/>
              </w:tabs>
              <w:jc w:val="both"/>
              <w:rPr>
                <w:rFonts w:eastAsia="Calibri"/>
              </w:rPr>
            </w:pPr>
            <w:r w:rsidRPr="001A00CE">
              <w:rPr>
                <w:rFonts w:eastAsia="Calibri"/>
              </w:rPr>
              <w:t>$63,75</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E8BAF28" w14:textId="77777777" w:rsidR="00FE6068" w:rsidRPr="001A00CE" w:rsidRDefault="00FE6068" w:rsidP="006559F7">
            <w:pPr>
              <w:tabs>
                <w:tab w:val="left" w:pos="1425"/>
              </w:tabs>
              <w:jc w:val="both"/>
              <w:rPr>
                <w:rFonts w:eastAsia="Calibri"/>
              </w:rPr>
            </w:pPr>
          </w:p>
        </w:tc>
      </w:tr>
      <w:tr w:rsidR="00FE6068" w:rsidRPr="001A00CE" w14:paraId="255ABFAA" w14:textId="77777777" w:rsidTr="006559F7">
        <w:trPr>
          <w:trHeight w:val="33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96A329E" w14:textId="77777777" w:rsidR="00FE6068" w:rsidRPr="001A00CE" w:rsidRDefault="00FE6068" w:rsidP="006559F7">
            <w:pPr>
              <w:tabs>
                <w:tab w:val="left" w:pos="1425"/>
              </w:tabs>
              <w:jc w:val="both"/>
              <w:rPr>
                <w:rFonts w:eastAsia="Calibri"/>
                <w:bCs/>
              </w:rPr>
            </w:pPr>
            <w:r w:rsidRPr="001A00CE">
              <w:rPr>
                <w:rFonts w:eastAsia="Calibri"/>
                <w:bCs/>
              </w:rPr>
              <w:lastRenderedPageBreak/>
              <w:t xml:space="preserve">SUSTITUTO: </w:t>
            </w:r>
            <w:r w:rsidRPr="001A00CE">
              <w:rPr>
                <w:rFonts w:eastAsia="Calibri"/>
              </w:rPr>
              <w:t>Carlos Romeo Segura Linares</w:t>
            </w:r>
          </w:p>
        </w:tc>
        <w:tc>
          <w:tcPr>
            <w:tcW w:w="1120" w:type="dxa"/>
            <w:tcBorders>
              <w:top w:val="nil"/>
              <w:left w:val="nil"/>
              <w:bottom w:val="nil"/>
              <w:right w:val="nil"/>
            </w:tcBorders>
            <w:shd w:val="clear" w:color="auto" w:fill="auto"/>
            <w:noWrap/>
            <w:vAlign w:val="bottom"/>
            <w:hideMark/>
          </w:tcPr>
          <w:p w14:paraId="1A249E0F"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09D063F1" w14:textId="77777777" w:rsidR="00FE6068" w:rsidRPr="001A00CE" w:rsidRDefault="00FE6068" w:rsidP="006559F7">
            <w:pPr>
              <w:tabs>
                <w:tab w:val="left" w:pos="1425"/>
              </w:tabs>
              <w:jc w:val="both"/>
              <w:rPr>
                <w:rFonts w:eastAsia="Calibri"/>
              </w:rPr>
            </w:pPr>
            <w:r w:rsidRPr="001A00CE">
              <w:rPr>
                <w:rFonts w:eastAsia="Calibri"/>
              </w:rPr>
              <w:t> </w:t>
            </w:r>
          </w:p>
        </w:tc>
        <w:tc>
          <w:tcPr>
            <w:tcW w:w="640" w:type="dxa"/>
            <w:tcBorders>
              <w:top w:val="nil"/>
              <w:left w:val="nil"/>
              <w:bottom w:val="nil"/>
              <w:right w:val="nil"/>
            </w:tcBorders>
            <w:shd w:val="clear" w:color="auto" w:fill="auto"/>
            <w:noWrap/>
            <w:vAlign w:val="bottom"/>
            <w:hideMark/>
          </w:tcPr>
          <w:p w14:paraId="1A96DAC3" w14:textId="77777777" w:rsidR="00FE6068" w:rsidRPr="001A00CE" w:rsidRDefault="00FE6068" w:rsidP="006559F7">
            <w:pPr>
              <w:tabs>
                <w:tab w:val="left" w:pos="1425"/>
              </w:tabs>
              <w:jc w:val="both"/>
              <w:rPr>
                <w:rFonts w:eastAsia="Calibri"/>
              </w:rPr>
            </w:pPr>
            <w:r w:rsidRPr="001A00CE">
              <w:rPr>
                <w:rFonts w:eastAsia="Calibri"/>
              </w:rPr>
              <w:t> </w:t>
            </w:r>
          </w:p>
        </w:tc>
        <w:tc>
          <w:tcPr>
            <w:tcW w:w="277" w:type="dxa"/>
            <w:tcBorders>
              <w:top w:val="nil"/>
              <w:left w:val="nil"/>
              <w:bottom w:val="nil"/>
              <w:right w:val="nil"/>
            </w:tcBorders>
            <w:shd w:val="clear" w:color="auto" w:fill="auto"/>
            <w:noWrap/>
            <w:vAlign w:val="bottom"/>
            <w:hideMark/>
          </w:tcPr>
          <w:p w14:paraId="285325E3" w14:textId="77777777" w:rsidR="00FE6068" w:rsidRPr="001A00CE" w:rsidRDefault="00FE6068" w:rsidP="006559F7">
            <w:pPr>
              <w:tabs>
                <w:tab w:val="left" w:pos="1425"/>
              </w:tabs>
              <w:jc w:val="both"/>
              <w:rPr>
                <w:rFonts w:eastAsia="Calibri"/>
              </w:rPr>
            </w:pPr>
            <w:r w:rsidRPr="001A00CE">
              <w:rPr>
                <w:rFonts w:eastAsia="Calibri"/>
              </w:rPr>
              <w:t> </w:t>
            </w:r>
          </w:p>
        </w:tc>
        <w:tc>
          <w:tcPr>
            <w:tcW w:w="985" w:type="dxa"/>
            <w:tcBorders>
              <w:top w:val="nil"/>
              <w:left w:val="nil"/>
              <w:bottom w:val="nil"/>
              <w:right w:val="single" w:sz="4" w:space="0" w:color="auto"/>
            </w:tcBorders>
            <w:shd w:val="clear" w:color="auto" w:fill="auto"/>
            <w:noWrap/>
            <w:vAlign w:val="bottom"/>
            <w:hideMark/>
          </w:tcPr>
          <w:p w14:paraId="18E12E0A"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11AFEE6E"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5B237C0B" w14:textId="77777777" w:rsidTr="006559F7">
        <w:trPr>
          <w:trHeight w:val="330"/>
        </w:trPr>
        <w:tc>
          <w:tcPr>
            <w:tcW w:w="4962"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25779E19" w14:textId="77777777" w:rsidR="00FE6068" w:rsidRPr="001A00CE" w:rsidRDefault="00FE6068" w:rsidP="006559F7">
            <w:pPr>
              <w:tabs>
                <w:tab w:val="left" w:pos="1425"/>
              </w:tabs>
              <w:jc w:val="both"/>
              <w:rPr>
                <w:rFonts w:eastAsia="Calibri"/>
                <w:bCs/>
              </w:rPr>
            </w:pPr>
            <w:r w:rsidRPr="001A00CE">
              <w:rPr>
                <w:rFonts w:eastAsia="Calibri"/>
                <w:bCs/>
              </w:rPr>
              <w:t>DUI/NIT:</w:t>
            </w:r>
            <w:r w:rsidRPr="001A00CE">
              <w:rPr>
                <w:rFonts w:eastAsia="Calibri"/>
              </w:rPr>
              <w:t xml:space="preserve"> </w:t>
            </w:r>
            <w:proofErr w:type="spellStart"/>
            <w:r>
              <w:rPr>
                <w:rFonts w:eastAsia="Calibri"/>
              </w:rPr>
              <w:t>xxxxxxxxxx</w:t>
            </w:r>
            <w:proofErr w:type="spellEnd"/>
          </w:p>
        </w:tc>
        <w:tc>
          <w:tcPr>
            <w:tcW w:w="1120" w:type="dxa"/>
            <w:tcBorders>
              <w:top w:val="nil"/>
              <w:left w:val="nil"/>
              <w:bottom w:val="single" w:sz="4" w:space="0" w:color="auto"/>
              <w:right w:val="nil"/>
            </w:tcBorders>
            <w:shd w:val="clear" w:color="auto" w:fill="auto"/>
            <w:vAlign w:val="center"/>
            <w:hideMark/>
          </w:tcPr>
          <w:p w14:paraId="78F8E78A" w14:textId="77777777" w:rsidR="00FE6068" w:rsidRPr="001A00CE" w:rsidRDefault="00FE6068" w:rsidP="006559F7">
            <w:pPr>
              <w:tabs>
                <w:tab w:val="left" w:pos="1425"/>
              </w:tabs>
              <w:jc w:val="both"/>
              <w:rPr>
                <w:rFonts w:eastAsia="Calibri"/>
              </w:rPr>
            </w:pPr>
            <w:r w:rsidRPr="001A00CE">
              <w:rPr>
                <w:rFonts w:eastAsia="Calibri"/>
              </w:rPr>
              <w:t>$425,00</w:t>
            </w:r>
          </w:p>
        </w:tc>
        <w:tc>
          <w:tcPr>
            <w:tcW w:w="380" w:type="dxa"/>
            <w:tcBorders>
              <w:top w:val="nil"/>
              <w:left w:val="nil"/>
              <w:bottom w:val="single" w:sz="4" w:space="0" w:color="auto"/>
              <w:right w:val="nil"/>
            </w:tcBorders>
            <w:shd w:val="clear" w:color="auto" w:fill="auto"/>
            <w:vAlign w:val="center"/>
            <w:hideMark/>
          </w:tcPr>
          <w:p w14:paraId="7FD79DC1"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single" w:sz="4" w:space="0" w:color="auto"/>
              <w:right w:val="nil"/>
            </w:tcBorders>
            <w:shd w:val="clear" w:color="auto" w:fill="auto"/>
            <w:vAlign w:val="center"/>
            <w:hideMark/>
          </w:tcPr>
          <w:p w14:paraId="0DCBE270"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single" w:sz="4" w:space="0" w:color="auto"/>
              <w:right w:val="nil"/>
            </w:tcBorders>
            <w:shd w:val="clear" w:color="auto" w:fill="auto"/>
            <w:vAlign w:val="center"/>
            <w:hideMark/>
          </w:tcPr>
          <w:p w14:paraId="61BA96C3"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4E3699E5" w14:textId="77777777" w:rsidR="00FE6068" w:rsidRPr="001A00CE" w:rsidRDefault="00FE6068" w:rsidP="006559F7">
            <w:pPr>
              <w:tabs>
                <w:tab w:val="left" w:pos="1425"/>
              </w:tabs>
              <w:jc w:val="both"/>
              <w:rPr>
                <w:rFonts w:eastAsia="Calibri"/>
              </w:rPr>
            </w:pPr>
            <w:r w:rsidRPr="001A00CE">
              <w:rPr>
                <w:rFonts w:eastAsia="Calibri"/>
              </w:rPr>
              <w:t>$212,50</w:t>
            </w:r>
          </w:p>
        </w:tc>
        <w:tc>
          <w:tcPr>
            <w:tcW w:w="1559" w:type="dxa"/>
            <w:tcBorders>
              <w:top w:val="nil"/>
              <w:left w:val="nil"/>
              <w:bottom w:val="single" w:sz="4" w:space="0" w:color="auto"/>
              <w:right w:val="single" w:sz="4" w:space="0" w:color="auto"/>
            </w:tcBorders>
            <w:shd w:val="clear" w:color="auto" w:fill="auto"/>
            <w:vAlign w:val="center"/>
            <w:hideMark/>
          </w:tcPr>
          <w:p w14:paraId="1FBAC4FA" w14:textId="77777777" w:rsidR="00FE6068" w:rsidRPr="001A00CE" w:rsidRDefault="00FE6068" w:rsidP="006559F7">
            <w:pPr>
              <w:tabs>
                <w:tab w:val="left" w:pos="1425"/>
              </w:tabs>
              <w:jc w:val="both"/>
              <w:rPr>
                <w:rFonts w:eastAsia="Calibri"/>
              </w:rPr>
            </w:pPr>
            <w:r w:rsidRPr="001A00CE">
              <w:rPr>
                <w:rFonts w:eastAsia="Calibri"/>
              </w:rPr>
              <w:t>$212,50</w:t>
            </w:r>
          </w:p>
        </w:tc>
      </w:tr>
      <w:tr w:rsidR="00FE6068" w:rsidRPr="001A00CE" w14:paraId="02877D5F"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B5A87F0" w14:textId="77777777" w:rsidR="00FE6068" w:rsidRPr="001A00CE" w:rsidRDefault="00FE6068" w:rsidP="006559F7">
            <w:pPr>
              <w:tabs>
                <w:tab w:val="left" w:pos="1425"/>
              </w:tabs>
              <w:jc w:val="both"/>
              <w:rPr>
                <w:rFonts w:eastAsia="Calibri"/>
              </w:rPr>
            </w:pPr>
            <w:r w:rsidRPr="001A00CE">
              <w:rPr>
                <w:rFonts w:eastAsia="Calibri"/>
              </w:rPr>
              <w:t>18</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1DE923" w14:textId="77777777" w:rsidR="00FE6068" w:rsidRPr="001A00CE" w:rsidRDefault="00FE6068" w:rsidP="006559F7">
            <w:pPr>
              <w:tabs>
                <w:tab w:val="left" w:pos="1425"/>
              </w:tabs>
              <w:jc w:val="both"/>
              <w:rPr>
                <w:rFonts w:eastAsia="Calibri"/>
              </w:rPr>
            </w:pPr>
            <w:r w:rsidRPr="001A00CE">
              <w:rPr>
                <w:rFonts w:eastAsia="Calibri"/>
              </w:rPr>
              <w:t>Marcelo Castro Zepeda</w:t>
            </w:r>
          </w:p>
        </w:tc>
        <w:tc>
          <w:tcPr>
            <w:tcW w:w="1722" w:type="dxa"/>
            <w:gridSpan w:val="2"/>
            <w:tcBorders>
              <w:top w:val="single" w:sz="4" w:space="0" w:color="auto"/>
              <w:left w:val="nil"/>
              <w:bottom w:val="nil"/>
              <w:right w:val="single" w:sz="4" w:space="0" w:color="000000"/>
            </w:tcBorders>
            <w:shd w:val="clear" w:color="auto" w:fill="auto"/>
            <w:vAlign w:val="center"/>
            <w:hideMark/>
          </w:tcPr>
          <w:p w14:paraId="2585D3BC" w14:textId="77777777" w:rsidR="00FE6068" w:rsidRPr="001A00CE" w:rsidRDefault="00FE6068" w:rsidP="006559F7">
            <w:pPr>
              <w:tabs>
                <w:tab w:val="left" w:pos="1425"/>
              </w:tabs>
              <w:jc w:val="both"/>
              <w:rPr>
                <w:rFonts w:eastAsia="Calibri"/>
              </w:rPr>
            </w:pPr>
            <w:r w:rsidRPr="001A00CE">
              <w:rPr>
                <w:rFonts w:eastAsia="Calibri"/>
              </w:rPr>
              <w:t>Motorista</w:t>
            </w:r>
          </w:p>
        </w:tc>
        <w:tc>
          <w:tcPr>
            <w:tcW w:w="1120" w:type="dxa"/>
            <w:tcBorders>
              <w:top w:val="nil"/>
              <w:left w:val="nil"/>
              <w:bottom w:val="nil"/>
              <w:right w:val="nil"/>
            </w:tcBorders>
            <w:shd w:val="clear" w:color="auto" w:fill="auto"/>
            <w:vAlign w:val="center"/>
            <w:hideMark/>
          </w:tcPr>
          <w:p w14:paraId="1A189BFB" w14:textId="77777777" w:rsidR="00FE6068" w:rsidRPr="001A00CE" w:rsidRDefault="00FE6068" w:rsidP="006559F7">
            <w:pPr>
              <w:tabs>
                <w:tab w:val="left" w:pos="1425"/>
              </w:tabs>
              <w:jc w:val="both"/>
              <w:rPr>
                <w:rFonts w:eastAsia="Calibri"/>
              </w:rPr>
            </w:pPr>
            <w:r w:rsidRPr="001A00CE">
              <w:rPr>
                <w:rFonts w:eastAsia="Calibri"/>
              </w:rPr>
              <w:t>$500,00</w:t>
            </w:r>
          </w:p>
        </w:tc>
        <w:tc>
          <w:tcPr>
            <w:tcW w:w="380" w:type="dxa"/>
            <w:tcBorders>
              <w:top w:val="nil"/>
              <w:left w:val="nil"/>
              <w:bottom w:val="nil"/>
              <w:right w:val="nil"/>
            </w:tcBorders>
            <w:shd w:val="clear" w:color="auto" w:fill="auto"/>
            <w:vAlign w:val="center"/>
            <w:hideMark/>
          </w:tcPr>
          <w:p w14:paraId="3D24A701"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42279B65"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048136DB"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6C2215C5" w14:textId="77777777" w:rsidR="00FE6068" w:rsidRPr="001A00CE" w:rsidRDefault="00FE6068" w:rsidP="006559F7">
            <w:pPr>
              <w:tabs>
                <w:tab w:val="left" w:pos="1425"/>
              </w:tabs>
              <w:jc w:val="both"/>
              <w:rPr>
                <w:rFonts w:eastAsia="Calibri"/>
              </w:rPr>
            </w:pPr>
            <w:r w:rsidRPr="001A00CE">
              <w:rPr>
                <w:rFonts w:eastAsia="Calibri"/>
              </w:rPr>
              <w:t>$250,00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2AA18D4" w14:textId="77777777" w:rsidR="00FE6068" w:rsidRPr="001A00CE" w:rsidRDefault="00FE6068" w:rsidP="006559F7">
            <w:pPr>
              <w:tabs>
                <w:tab w:val="left" w:pos="1425"/>
              </w:tabs>
              <w:jc w:val="both"/>
              <w:rPr>
                <w:rFonts w:eastAsia="Calibri"/>
              </w:rPr>
            </w:pPr>
            <w:r w:rsidRPr="001A00CE">
              <w:rPr>
                <w:rFonts w:eastAsia="Calibri"/>
              </w:rPr>
              <w:t>$75,00</w:t>
            </w:r>
          </w:p>
        </w:tc>
      </w:tr>
      <w:tr w:rsidR="00FE6068" w:rsidRPr="001A00CE" w14:paraId="59638CA1" w14:textId="77777777" w:rsidTr="006559F7">
        <w:trPr>
          <w:trHeight w:val="660"/>
        </w:trPr>
        <w:tc>
          <w:tcPr>
            <w:tcW w:w="640" w:type="dxa"/>
            <w:vMerge/>
            <w:tcBorders>
              <w:top w:val="nil"/>
              <w:left w:val="single" w:sz="4" w:space="0" w:color="auto"/>
              <w:bottom w:val="single" w:sz="4" w:space="0" w:color="000000"/>
              <w:right w:val="single" w:sz="4" w:space="0" w:color="auto"/>
            </w:tcBorders>
            <w:vAlign w:val="center"/>
            <w:hideMark/>
          </w:tcPr>
          <w:p w14:paraId="22E15ED5"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3AFFE97F"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06AD8EFF" w14:textId="77777777" w:rsidR="00FE6068" w:rsidRPr="001A00CE" w:rsidRDefault="00FE6068" w:rsidP="006559F7">
            <w:pPr>
              <w:tabs>
                <w:tab w:val="left" w:pos="1425"/>
              </w:tabs>
              <w:jc w:val="both"/>
              <w:rPr>
                <w:rFonts w:eastAsia="Calibri"/>
              </w:rPr>
            </w:pPr>
            <w:r w:rsidRPr="001A00CE">
              <w:rPr>
                <w:rFonts w:eastAsia="Calibri"/>
              </w:rPr>
              <w:t>Plantel de Maquinaria y Equipo</w:t>
            </w:r>
          </w:p>
        </w:tc>
        <w:tc>
          <w:tcPr>
            <w:tcW w:w="1120" w:type="dxa"/>
            <w:tcBorders>
              <w:top w:val="nil"/>
              <w:left w:val="nil"/>
              <w:bottom w:val="single" w:sz="4" w:space="0" w:color="auto"/>
              <w:right w:val="nil"/>
            </w:tcBorders>
            <w:shd w:val="clear" w:color="auto" w:fill="auto"/>
            <w:vAlign w:val="center"/>
            <w:hideMark/>
          </w:tcPr>
          <w:p w14:paraId="4B5388A7" w14:textId="77777777" w:rsidR="00FE6068" w:rsidRPr="001A00CE" w:rsidRDefault="00FE6068" w:rsidP="006559F7">
            <w:pPr>
              <w:tabs>
                <w:tab w:val="left" w:pos="1425"/>
              </w:tabs>
              <w:jc w:val="both"/>
              <w:rPr>
                <w:rFonts w:eastAsia="Calibri"/>
              </w:rPr>
            </w:pPr>
            <w:r w:rsidRPr="001A00CE">
              <w:rPr>
                <w:rFonts w:eastAsia="Calibri"/>
              </w:rPr>
              <w:t>$250,00</w:t>
            </w:r>
          </w:p>
        </w:tc>
        <w:tc>
          <w:tcPr>
            <w:tcW w:w="380" w:type="dxa"/>
            <w:tcBorders>
              <w:top w:val="nil"/>
              <w:left w:val="nil"/>
              <w:bottom w:val="single" w:sz="4" w:space="0" w:color="auto"/>
              <w:right w:val="nil"/>
            </w:tcBorders>
            <w:shd w:val="clear" w:color="auto" w:fill="auto"/>
            <w:vAlign w:val="center"/>
            <w:hideMark/>
          </w:tcPr>
          <w:p w14:paraId="5EAE5B76"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61F7B42D"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76C81B47"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75CB7970" w14:textId="77777777" w:rsidR="00FE6068" w:rsidRPr="001A00CE" w:rsidRDefault="00FE6068" w:rsidP="006559F7">
            <w:pPr>
              <w:tabs>
                <w:tab w:val="left" w:pos="1425"/>
              </w:tabs>
              <w:jc w:val="both"/>
              <w:rPr>
                <w:rFonts w:eastAsia="Calibri"/>
              </w:rPr>
            </w:pPr>
            <w:r w:rsidRPr="001A00CE">
              <w:rPr>
                <w:rFonts w:eastAsia="Calibri"/>
              </w:rPr>
              <w:t>$75,00</w:t>
            </w:r>
          </w:p>
        </w:tc>
        <w:tc>
          <w:tcPr>
            <w:tcW w:w="1559" w:type="dxa"/>
            <w:vMerge/>
            <w:tcBorders>
              <w:top w:val="nil"/>
              <w:left w:val="single" w:sz="4" w:space="0" w:color="auto"/>
              <w:bottom w:val="single" w:sz="4" w:space="0" w:color="000000"/>
              <w:right w:val="single" w:sz="4" w:space="0" w:color="auto"/>
            </w:tcBorders>
            <w:vAlign w:val="center"/>
            <w:hideMark/>
          </w:tcPr>
          <w:p w14:paraId="19FEA744" w14:textId="77777777" w:rsidR="00FE6068" w:rsidRPr="001A00CE" w:rsidRDefault="00FE6068" w:rsidP="006559F7">
            <w:pPr>
              <w:tabs>
                <w:tab w:val="left" w:pos="1425"/>
              </w:tabs>
              <w:jc w:val="both"/>
              <w:rPr>
                <w:rFonts w:eastAsia="Calibri"/>
              </w:rPr>
            </w:pPr>
          </w:p>
        </w:tc>
      </w:tr>
      <w:tr w:rsidR="00FE6068" w:rsidRPr="001A00CE" w14:paraId="04DE0469" w14:textId="77777777" w:rsidTr="006559F7">
        <w:trPr>
          <w:trHeight w:val="315"/>
        </w:trPr>
        <w:tc>
          <w:tcPr>
            <w:tcW w:w="640" w:type="dxa"/>
            <w:tcBorders>
              <w:top w:val="nil"/>
              <w:left w:val="nil"/>
              <w:bottom w:val="nil"/>
              <w:right w:val="nil"/>
            </w:tcBorders>
            <w:shd w:val="clear" w:color="auto" w:fill="auto"/>
            <w:vAlign w:val="center"/>
            <w:hideMark/>
          </w:tcPr>
          <w:p w14:paraId="5B16EDC7" w14:textId="77777777" w:rsidR="00FE6068" w:rsidRPr="001A00CE" w:rsidRDefault="00FE6068" w:rsidP="006559F7">
            <w:pPr>
              <w:tabs>
                <w:tab w:val="left" w:pos="1425"/>
              </w:tabs>
              <w:jc w:val="both"/>
              <w:rPr>
                <w:rFonts w:eastAsia="Calibri"/>
              </w:rPr>
            </w:pPr>
          </w:p>
        </w:tc>
        <w:tc>
          <w:tcPr>
            <w:tcW w:w="2200" w:type="dxa"/>
            <w:tcBorders>
              <w:top w:val="nil"/>
              <w:left w:val="nil"/>
              <w:bottom w:val="nil"/>
              <w:right w:val="nil"/>
            </w:tcBorders>
            <w:shd w:val="clear" w:color="auto" w:fill="auto"/>
            <w:vAlign w:val="center"/>
            <w:hideMark/>
          </w:tcPr>
          <w:p w14:paraId="19ACDDB6" w14:textId="77777777" w:rsidR="00FE6068" w:rsidRPr="001A00CE" w:rsidRDefault="00FE6068" w:rsidP="006559F7">
            <w:pPr>
              <w:tabs>
                <w:tab w:val="left" w:pos="1425"/>
              </w:tabs>
              <w:jc w:val="both"/>
              <w:rPr>
                <w:rFonts w:eastAsia="Calibri"/>
              </w:rPr>
            </w:pPr>
          </w:p>
        </w:tc>
        <w:tc>
          <w:tcPr>
            <w:tcW w:w="400" w:type="dxa"/>
            <w:tcBorders>
              <w:top w:val="nil"/>
              <w:left w:val="nil"/>
              <w:bottom w:val="nil"/>
              <w:right w:val="nil"/>
            </w:tcBorders>
            <w:shd w:val="clear" w:color="auto" w:fill="auto"/>
            <w:vAlign w:val="center"/>
            <w:hideMark/>
          </w:tcPr>
          <w:p w14:paraId="17C2509B" w14:textId="77777777" w:rsidR="00FE6068" w:rsidRPr="001A00CE" w:rsidRDefault="00FE6068" w:rsidP="006559F7">
            <w:pPr>
              <w:tabs>
                <w:tab w:val="left" w:pos="1425"/>
              </w:tabs>
              <w:jc w:val="both"/>
              <w:rPr>
                <w:rFonts w:eastAsia="Calibri"/>
              </w:rPr>
            </w:pPr>
          </w:p>
        </w:tc>
        <w:tc>
          <w:tcPr>
            <w:tcW w:w="1200" w:type="dxa"/>
            <w:tcBorders>
              <w:top w:val="nil"/>
              <w:left w:val="nil"/>
              <w:bottom w:val="nil"/>
              <w:right w:val="nil"/>
            </w:tcBorders>
            <w:shd w:val="clear" w:color="auto" w:fill="auto"/>
            <w:vAlign w:val="center"/>
            <w:hideMark/>
          </w:tcPr>
          <w:p w14:paraId="149B1AB6" w14:textId="77777777" w:rsidR="00FE6068" w:rsidRPr="001A00CE" w:rsidRDefault="00FE6068" w:rsidP="006559F7">
            <w:pPr>
              <w:tabs>
                <w:tab w:val="left" w:pos="1425"/>
              </w:tabs>
              <w:jc w:val="both"/>
              <w:rPr>
                <w:rFonts w:eastAsia="Calibri"/>
              </w:rPr>
            </w:pPr>
          </w:p>
        </w:tc>
        <w:tc>
          <w:tcPr>
            <w:tcW w:w="522" w:type="dxa"/>
            <w:tcBorders>
              <w:top w:val="nil"/>
              <w:left w:val="nil"/>
              <w:bottom w:val="nil"/>
              <w:right w:val="nil"/>
            </w:tcBorders>
            <w:shd w:val="clear" w:color="auto" w:fill="auto"/>
            <w:vAlign w:val="center"/>
            <w:hideMark/>
          </w:tcPr>
          <w:p w14:paraId="1D5C67C6" w14:textId="77777777" w:rsidR="00FE6068" w:rsidRPr="001A00CE" w:rsidRDefault="00FE6068" w:rsidP="006559F7">
            <w:pPr>
              <w:tabs>
                <w:tab w:val="left" w:pos="1425"/>
              </w:tabs>
              <w:jc w:val="both"/>
              <w:rPr>
                <w:rFonts w:eastAsia="Calibri"/>
              </w:rPr>
            </w:pPr>
          </w:p>
        </w:tc>
        <w:tc>
          <w:tcPr>
            <w:tcW w:w="1120" w:type="dxa"/>
            <w:tcBorders>
              <w:top w:val="nil"/>
              <w:left w:val="nil"/>
              <w:bottom w:val="nil"/>
              <w:right w:val="nil"/>
            </w:tcBorders>
            <w:shd w:val="clear" w:color="auto" w:fill="auto"/>
            <w:vAlign w:val="center"/>
            <w:hideMark/>
          </w:tcPr>
          <w:p w14:paraId="7D05DE7C" w14:textId="77777777" w:rsidR="00FE6068" w:rsidRPr="001A00CE" w:rsidRDefault="00FE6068" w:rsidP="006559F7">
            <w:pPr>
              <w:tabs>
                <w:tab w:val="left" w:pos="1425"/>
              </w:tabs>
              <w:jc w:val="both"/>
              <w:rPr>
                <w:rFonts w:eastAsia="Calibri"/>
              </w:rPr>
            </w:pPr>
          </w:p>
        </w:tc>
        <w:tc>
          <w:tcPr>
            <w:tcW w:w="380" w:type="dxa"/>
            <w:tcBorders>
              <w:top w:val="nil"/>
              <w:left w:val="nil"/>
              <w:bottom w:val="nil"/>
              <w:right w:val="nil"/>
            </w:tcBorders>
            <w:shd w:val="clear" w:color="auto" w:fill="auto"/>
            <w:vAlign w:val="center"/>
            <w:hideMark/>
          </w:tcPr>
          <w:p w14:paraId="653526CB"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vAlign w:val="center"/>
            <w:hideMark/>
          </w:tcPr>
          <w:p w14:paraId="431E1B61"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vAlign w:val="center"/>
            <w:hideMark/>
          </w:tcPr>
          <w:p w14:paraId="750D25B6"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nil"/>
            </w:tcBorders>
            <w:shd w:val="clear" w:color="auto" w:fill="auto"/>
            <w:vAlign w:val="center"/>
            <w:hideMark/>
          </w:tcPr>
          <w:p w14:paraId="146CB047" w14:textId="77777777" w:rsidR="00FE6068" w:rsidRPr="001A00CE" w:rsidRDefault="00FE6068" w:rsidP="006559F7">
            <w:pPr>
              <w:tabs>
                <w:tab w:val="left" w:pos="1425"/>
              </w:tabs>
              <w:jc w:val="both"/>
              <w:rPr>
                <w:rFonts w:eastAsia="Calibri"/>
              </w:rPr>
            </w:pPr>
          </w:p>
        </w:tc>
        <w:tc>
          <w:tcPr>
            <w:tcW w:w="1559" w:type="dxa"/>
            <w:tcBorders>
              <w:top w:val="nil"/>
              <w:left w:val="nil"/>
              <w:bottom w:val="nil"/>
              <w:right w:val="nil"/>
            </w:tcBorders>
            <w:shd w:val="clear" w:color="auto" w:fill="auto"/>
            <w:vAlign w:val="center"/>
            <w:hideMark/>
          </w:tcPr>
          <w:p w14:paraId="28B362B2" w14:textId="77777777" w:rsidR="00FE6068" w:rsidRPr="001A00CE" w:rsidRDefault="00FE6068" w:rsidP="006559F7">
            <w:pPr>
              <w:tabs>
                <w:tab w:val="left" w:pos="1425"/>
              </w:tabs>
              <w:jc w:val="both"/>
              <w:rPr>
                <w:rFonts w:eastAsia="Calibri"/>
              </w:rPr>
            </w:pPr>
          </w:p>
        </w:tc>
      </w:tr>
      <w:tr w:rsidR="00FE6068" w:rsidRPr="001A00CE" w14:paraId="5E5CB60E" w14:textId="77777777" w:rsidTr="006559F7">
        <w:trPr>
          <w:trHeight w:val="315"/>
        </w:trPr>
        <w:tc>
          <w:tcPr>
            <w:tcW w:w="640" w:type="dxa"/>
            <w:tcBorders>
              <w:top w:val="nil"/>
              <w:left w:val="nil"/>
              <w:bottom w:val="nil"/>
              <w:right w:val="nil"/>
            </w:tcBorders>
            <w:shd w:val="clear" w:color="auto" w:fill="auto"/>
            <w:vAlign w:val="center"/>
            <w:hideMark/>
          </w:tcPr>
          <w:p w14:paraId="545BD708" w14:textId="77777777" w:rsidR="00FE6068" w:rsidRPr="001A00CE" w:rsidRDefault="00FE6068" w:rsidP="006559F7">
            <w:pPr>
              <w:tabs>
                <w:tab w:val="left" w:pos="1425"/>
              </w:tabs>
              <w:jc w:val="both"/>
              <w:rPr>
                <w:rFonts w:eastAsia="Calibri"/>
              </w:rPr>
            </w:pPr>
          </w:p>
        </w:tc>
        <w:tc>
          <w:tcPr>
            <w:tcW w:w="2200" w:type="dxa"/>
            <w:tcBorders>
              <w:top w:val="nil"/>
              <w:left w:val="nil"/>
              <w:bottom w:val="nil"/>
              <w:right w:val="nil"/>
            </w:tcBorders>
            <w:shd w:val="clear" w:color="auto" w:fill="auto"/>
            <w:vAlign w:val="center"/>
            <w:hideMark/>
          </w:tcPr>
          <w:p w14:paraId="62553229" w14:textId="77777777" w:rsidR="00FE6068" w:rsidRDefault="00FE6068" w:rsidP="006559F7">
            <w:pPr>
              <w:tabs>
                <w:tab w:val="left" w:pos="1425"/>
              </w:tabs>
              <w:jc w:val="both"/>
              <w:rPr>
                <w:rFonts w:eastAsia="Calibri"/>
              </w:rPr>
            </w:pPr>
          </w:p>
          <w:p w14:paraId="79722A14" w14:textId="77777777" w:rsidR="00FE6068" w:rsidRPr="001A00CE" w:rsidRDefault="00FE6068" w:rsidP="006559F7">
            <w:pPr>
              <w:tabs>
                <w:tab w:val="left" w:pos="1425"/>
              </w:tabs>
              <w:jc w:val="both"/>
              <w:rPr>
                <w:rFonts w:eastAsia="Calibri"/>
              </w:rPr>
            </w:pPr>
          </w:p>
        </w:tc>
        <w:tc>
          <w:tcPr>
            <w:tcW w:w="400" w:type="dxa"/>
            <w:tcBorders>
              <w:top w:val="nil"/>
              <w:left w:val="nil"/>
              <w:bottom w:val="nil"/>
              <w:right w:val="nil"/>
            </w:tcBorders>
            <w:shd w:val="clear" w:color="auto" w:fill="auto"/>
            <w:vAlign w:val="center"/>
            <w:hideMark/>
          </w:tcPr>
          <w:p w14:paraId="2BC543A4" w14:textId="77777777" w:rsidR="00FE6068" w:rsidRPr="001A00CE" w:rsidRDefault="00FE6068" w:rsidP="006559F7">
            <w:pPr>
              <w:tabs>
                <w:tab w:val="left" w:pos="1425"/>
              </w:tabs>
              <w:jc w:val="both"/>
              <w:rPr>
                <w:rFonts w:eastAsia="Calibri"/>
              </w:rPr>
            </w:pPr>
          </w:p>
        </w:tc>
        <w:tc>
          <w:tcPr>
            <w:tcW w:w="1200" w:type="dxa"/>
            <w:tcBorders>
              <w:top w:val="nil"/>
              <w:left w:val="nil"/>
              <w:bottom w:val="nil"/>
              <w:right w:val="nil"/>
            </w:tcBorders>
            <w:shd w:val="clear" w:color="auto" w:fill="auto"/>
            <w:vAlign w:val="center"/>
            <w:hideMark/>
          </w:tcPr>
          <w:p w14:paraId="49C0C684" w14:textId="77777777" w:rsidR="00FE6068" w:rsidRPr="001A00CE" w:rsidRDefault="00FE6068" w:rsidP="006559F7">
            <w:pPr>
              <w:tabs>
                <w:tab w:val="left" w:pos="1425"/>
              </w:tabs>
              <w:jc w:val="both"/>
              <w:rPr>
                <w:rFonts w:eastAsia="Calibri"/>
              </w:rPr>
            </w:pPr>
          </w:p>
        </w:tc>
        <w:tc>
          <w:tcPr>
            <w:tcW w:w="522" w:type="dxa"/>
            <w:tcBorders>
              <w:top w:val="nil"/>
              <w:left w:val="nil"/>
              <w:bottom w:val="nil"/>
              <w:right w:val="nil"/>
            </w:tcBorders>
            <w:shd w:val="clear" w:color="auto" w:fill="auto"/>
            <w:vAlign w:val="center"/>
            <w:hideMark/>
          </w:tcPr>
          <w:p w14:paraId="038C8AED" w14:textId="77777777" w:rsidR="00FE6068" w:rsidRPr="001A00CE" w:rsidRDefault="00FE6068" w:rsidP="006559F7">
            <w:pPr>
              <w:tabs>
                <w:tab w:val="left" w:pos="1425"/>
              </w:tabs>
              <w:jc w:val="both"/>
              <w:rPr>
                <w:rFonts w:eastAsia="Calibri"/>
              </w:rPr>
            </w:pPr>
          </w:p>
        </w:tc>
        <w:tc>
          <w:tcPr>
            <w:tcW w:w="1120" w:type="dxa"/>
            <w:tcBorders>
              <w:top w:val="nil"/>
              <w:left w:val="nil"/>
              <w:bottom w:val="nil"/>
              <w:right w:val="nil"/>
            </w:tcBorders>
            <w:shd w:val="clear" w:color="auto" w:fill="auto"/>
            <w:vAlign w:val="center"/>
            <w:hideMark/>
          </w:tcPr>
          <w:p w14:paraId="41BA58D3" w14:textId="77777777" w:rsidR="00FE6068" w:rsidRPr="001A00CE" w:rsidRDefault="00FE6068" w:rsidP="006559F7">
            <w:pPr>
              <w:tabs>
                <w:tab w:val="left" w:pos="1425"/>
              </w:tabs>
              <w:jc w:val="both"/>
              <w:rPr>
                <w:rFonts w:eastAsia="Calibri"/>
              </w:rPr>
            </w:pPr>
          </w:p>
        </w:tc>
        <w:tc>
          <w:tcPr>
            <w:tcW w:w="380" w:type="dxa"/>
            <w:tcBorders>
              <w:top w:val="nil"/>
              <w:left w:val="nil"/>
              <w:bottom w:val="nil"/>
              <w:right w:val="nil"/>
            </w:tcBorders>
            <w:shd w:val="clear" w:color="auto" w:fill="auto"/>
            <w:vAlign w:val="center"/>
            <w:hideMark/>
          </w:tcPr>
          <w:p w14:paraId="24EE6F5F"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vAlign w:val="center"/>
            <w:hideMark/>
          </w:tcPr>
          <w:p w14:paraId="6A334562"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vAlign w:val="center"/>
            <w:hideMark/>
          </w:tcPr>
          <w:p w14:paraId="4BF9B171"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nil"/>
            </w:tcBorders>
            <w:shd w:val="clear" w:color="auto" w:fill="auto"/>
            <w:vAlign w:val="center"/>
            <w:hideMark/>
          </w:tcPr>
          <w:p w14:paraId="45192B05" w14:textId="77777777" w:rsidR="00FE6068" w:rsidRPr="001A00CE" w:rsidRDefault="00FE6068" w:rsidP="006559F7">
            <w:pPr>
              <w:tabs>
                <w:tab w:val="left" w:pos="1425"/>
              </w:tabs>
              <w:jc w:val="both"/>
              <w:rPr>
                <w:rFonts w:eastAsia="Calibri"/>
              </w:rPr>
            </w:pPr>
          </w:p>
        </w:tc>
        <w:tc>
          <w:tcPr>
            <w:tcW w:w="1559" w:type="dxa"/>
            <w:tcBorders>
              <w:top w:val="nil"/>
              <w:left w:val="nil"/>
              <w:bottom w:val="nil"/>
              <w:right w:val="nil"/>
            </w:tcBorders>
            <w:shd w:val="clear" w:color="auto" w:fill="auto"/>
            <w:vAlign w:val="center"/>
            <w:hideMark/>
          </w:tcPr>
          <w:p w14:paraId="71943907" w14:textId="77777777" w:rsidR="00FE6068" w:rsidRPr="001A00CE" w:rsidRDefault="00FE6068" w:rsidP="006559F7">
            <w:pPr>
              <w:tabs>
                <w:tab w:val="left" w:pos="1425"/>
              </w:tabs>
              <w:jc w:val="both"/>
              <w:rPr>
                <w:rFonts w:eastAsia="Calibri"/>
              </w:rPr>
            </w:pPr>
          </w:p>
        </w:tc>
      </w:tr>
      <w:tr w:rsidR="00FE6068" w:rsidRPr="001A00CE" w14:paraId="7D4E07C3" w14:textId="77777777" w:rsidTr="006559F7">
        <w:trPr>
          <w:trHeight w:val="330"/>
        </w:trPr>
        <w:tc>
          <w:tcPr>
            <w:tcW w:w="9923" w:type="dxa"/>
            <w:gridSpan w:val="11"/>
            <w:tcBorders>
              <w:top w:val="nil"/>
              <w:left w:val="nil"/>
              <w:bottom w:val="nil"/>
              <w:right w:val="nil"/>
            </w:tcBorders>
            <w:shd w:val="clear" w:color="auto" w:fill="auto"/>
            <w:noWrap/>
            <w:vAlign w:val="center"/>
            <w:hideMark/>
          </w:tcPr>
          <w:p w14:paraId="25C1224F" w14:textId="77777777" w:rsidR="00FE6068" w:rsidRPr="00845689" w:rsidRDefault="00FE6068" w:rsidP="00FE6068">
            <w:pPr>
              <w:pStyle w:val="Prrafodelista"/>
              <w:numPr>
                <w:ilvl w:val="0"/>
                <w:numId w:val="80"/>
              </w:numPr>
              <w:tabs>
                <w:tab w:val="left" w:pos="1425"/>
              </w:tabs>
              <w:spacing w:after="0" w:line="240" w:lineRule="auto"/>
              <w:jc w:val="both"/>
              <w:rPr>
                <w:rFonts w:eastAsia="Calibri"/>
                <w:bCs/>
                <w:u w:val="single"/>
              </w:rPr>
            </w:pPr>
            <w:r w:rsidRPr="0015068F">
              <w:t xml:space="preserve">Conceder quince días de vacaciones durante el período comprendido del </w:t>
            </w:r>
            <w:r>
              <w:rPr>
                <w:b/>
              </w:rPr>
              <w:t>04 al 18</w:t>
            </w:r>
            <w:r w:rsidRPr="00845689">
              <w:rPr>
                <w:b/>
              </w:rPr>
              <w:t xml:space="preserve"> de Julio 2022</w:t>
            </w:r>
            <w:r w:rsidRPr="0015068F">
              <w:t>, cancelándosele el salario base más el 30% de su sueldo a los siguientes empleados:</w:t>
            </w:r>
          </w:p>
        </w:tc>
      </w:tr>
      <w:tr w:rsidR="00FE6068" w:rsidRPr="001A00CE" w14:paraId="74AB6758" w14:textId="77777777" w:rsidTr="006559F7">
        <w:trPr>
          <w:trHeight w:val="315"/>
        </w:trPr>
        <w:tc>
          <w:tcPr>
            <w:tcW w:w="9923" w:type="dxa"/>
            <w:gridSpan w:val="11"/>
            <w:tcBorders>
              <w:top w:val="nil"/>
              <w:left w:val="nil"/>
              <w:bottom w:val="nil"/>
              <w:right w:val="nil"/>
            </w:tcBorders>
            <w:shd w:val="clear" w:color="auto" w:fill="auto"/>
            <w:noWrap/>
            <w:vAlign w:val="center"/>
            <w:hideMark/>
          </w:tcPr>
          <w:p w14:paraId="358CC697" w14:textId="77777777" w:rsidR="00FE6068" w:rsidRPr="001A00CE" w:rsidRDefault="00FE6068" w:rsidP="006559F7">
            <w:pPr>
              <w:tabs>
                <w:tab w:val="left" w:pos="1425"/>
              </w:tabs>
              <w:jc w:val="both"/>
              <w:rPr>
                <w:rFonts w:eastAsia="Calibri"/>
                <w:bCs/>
                <w:u w:val="single"/>
              </w:rPr>
            </w:pPr>
          </w:p>
        </w:tc>
      </w:tr>
      <w:tr w:rsidR="00FE6068" w:rsidRPr="001A00CE" w14:paraId="6EA9B380" w14:textId="77777777" w:rsidTr="006559F7">
        <w:trPr>
          <w:trHeight w:val="33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EA888A9" w14:textId="77777777" w:rsidR="00FE6068" w:rsidRPr="001A00CE" w:rsidRDefault="00FE6068" w:rsidP="006559F7">
            <w:pPr>
              <w:tabs>
                <w:tab w:val="left" w:pos="1425"/>
              </w:tabs>
              <w:jc w:val="both"/>
              <w:rPr>
                <w:rFonts w:eastAsia="Calibri"/>
                <w:bCs/>
              </w:rPr>
            </w:pPr>
            <w:r w:rsidRPr="001A00CE">
              <w:rPr>
                <w:rFonts w:eastAsia="Calibri"/>
                <w:bCs/>
              </w:rPr>
              <w:t>LINEA 0101</w:t>
            </w:r>
          </w:p>
        </w:tc>
        <w:tc>
          <w:tcPr>
            <w:tcW w:w="4961" w:type="dxa"/>
            <w:gridSpan w:val="6"/>
            <w:tcBorders>
              <w:top w:val="single" w:sz="4" w:space="0" w:color="auto"/>
              <w:left w:val="nil"/>
              <w:bottom w:val="single" w:sz="4" w:space="0" w:color="auto"/>
              <w:right w:val="single" w:sz="4" w:space="0" w:color="auto"/>
            </w:tcBorders>
            <w:shd w:val="clear" w:color="auto" w:fill="auto"/>
            <w:vAlign w:val="center"/>
            <w:hideMark/>
          </w:tcPr>
          <w:p w14:paraId="528FB899" w14:textId="77777777" w:rsidR="00FE6068" w:rsidRPr="001A00CE" w:rsidRDefault="00FE6068" w:rsidP="006559F7">
            <w:pPr>
              <w:tabs>
                <w:tab w:val="left" w:pos="1425"/>
              </w:tabs>
              <w:jc w:val="both"/>
              <w:rPr>
                <w:rFonts w:eastAsia="Calibri"/>
                <w:bCs/>
              </w:rPr>
            </w:pPr>
            <w:r w:rsidRPr="001A00CE">
              <w:rPr>
                <w:rFonts w:eastAsia="Calibri"/>
                <w:bCs/>
              </w:rPr>
              <w:t>CODIGO 51107</w:t>
            </w:r>
          </w:p>
        </w:tc>
      </w:tr>
      <w:tr w:rsidR="00FE6068" w:rsidRPr="001A00CE" w14:paraId="0797CBE5" w14:textId="77777777" w:rsidTr="006559F7">
        <w:trPr>
          <w:trHeight w:val="1320"/>
        </w:trPr>
        <w:tc>
          <w:tcPr>
            <w:tcW w:w="640" w:type="dxa"/>
            <w:tcBorders>
              <w:top w:val="nil"/>
              <w:left w:val="single" w:sz="4" w:space="0" w:color="auto"/>
              <w:bottom w:val="nil"/>
              <w:right w:val="nil"/>
            </w:tcBorders>
            <w:shd w:val="clear" w:color="auto" w:fill="auto"/>
            <w:vAlign w:val="center"/>
            <w:hideMark/>
          </w:tcPr>
          <w:p w14:paraId="7F58213E" w14:textId="77777777" w:rsidR="00FE6068" w:rsidRPr="001A00CE" w:rsidRDefault="00FE6068" w:rsidP="006559F7">
            <w:pPr>
              <w:tabs>
                <w:tab w:val="left" w:pos="1425"/>
              </w:tabs>
              <w:jc w:val="both"/>
              <w:rPr>
                <w:rFonts w:eastAsia="Calibri"/>
                <w:bCs/>
              </w:rPr>
            </w:pPr>
            <w:proofErr w:type="spellStart"/>
            <w:r w:rsidRPr="001A00CE">
              <w:rPr>
                <w:rFonts w:eastAsia="Calibri"/>
                <w:bCs/>
              </w:rPr>
              <w:t>N°</w:t>
            </w:r>
            <w:proofErr w:type="spellEnd"/>
          </w:p>
        </w:tc>
        <w:tc>
          <w:tcPr>
            <w:tcW w:w="2600" w:type="dxa"/>
            <w:gridSpan w:val="2"/>
            <w:tcBorders>
              <w:top w:val="single" w:sz="4" w:space="0" w:color="auto"/>
              <w:left w:val="single" w:sz="4" w:space="0" w:color="auto"/>
              <w:bottom w:val="nil"/>
              <w:right w:val="single" w:sz="4" w:space="0" w:color="auto"/>
            </w:tcBorders>
            <w:shd w:val="clear" w:color="auto" w:fill="auto"/>
            <w:vAlign w:val="center"/>
            <w:hideMark/>
          </w:tcPr>
          <w:p w14:paraId="73004F84" w14:textId="77777777" w:rsidR="00FE6068" w:rsidRPr="001A00CE" w:rsidRDefault="00FE6068" w:rsidP="006559F7">
            <w:pPr>
              <w:tabs>
                <w:tab w:val="left" w:pos="1425"/>
              </w:tabs>
              <w:jc w:val="both"/>
              <w:rPr>
                <w:rFonts w:eastAsia="Calibri"/>
                <w:bCs/>
              </w:rPr>
            </w:pPr>
            <w:r w:rsidRPr="001A00CE">
              <w:rPr>
                <w:rFonts w:eastAsia="Calibri"/>
                <w:bCs/>
              </w:rPr>
              <w:t>Nombre</w:t>
            </w:r>
          </w:p>
        </w:tc>
        <w:tc>
          <w:tcPr>
            <w:tcW w:w="1722" w:type="dxa"/>
            <w:gridSpan w:val="2"/>
            <w:tcBorders>
              <w:top w:val="single" w:sz="4" w:space="0" w:color="auto"/>
              <w:left w:val="nil"/>
              <w:bottom w:val="nil"/>
              <w:right w:val="single" w:sz="4" w:space="0" w:color="auto"/>
            </w:tcBorders>
            <w:shd w:val="clear" w:color="auto" w:fill="auto"/>
            <w:vAlign w:val="center"/>
            <w:hideMark/>
          </w:tcPr>
          <w:p w14:paraId="6DF76EDD" w14:textId="77777777" w:rsidR="00FE6068" w:rsidRPr="001A00CE" w:rsidRDefault="00FE6068" w:rsidP="006559F7">
            <w:pPr>
              <w:tabs>
                <w:tab w:val="left" w:pos="1425"/>
              </w:tabs>
              <w:jc w:val="both"/>
              <w:rPr>
                <w:rFonts w:eastAsia="Calibri"/>
                <w:bCs/>
              </w:rPr>
            </w:pPr>
            <w:r w:rsidRPr="001A00CE">
              <w:rPr>
                <w:rFonts w:eastAsia="Calibri"/>
                <w:bCs/>
              </w:rPr>
              <w:t>Cargo y                            Departamento</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14:paraId="4865147D" w14:textId="77777777" w:rsidR="00FE6068" w:rsidRPr="001A00CE" w:rsidRDefault="00FE6068" w:rsidP="006559F7">
            <w:pPr>
              <w:tabs>
                <w:tab w:val="left" w:pos="1425"/>
              </w:tabs>
              <w:jc w:val="both"/>
              <w:rPr>
                <w:rFonts w:eastAsia="Calibri"/>
                <w:bCs/>
              </w:rPr>
            </w:pPr>
            <w:r w:rsidRPr="001A00CE">
              <w:rPr>
                <w:rFonts w:eastAsia="Calibri"/>
                <w:bCs/>
              </w:rPr>
              <w:t>Cálculo</w:t>
            </w:r>
          </w:p>
        </w:tc>
        <w:tc>
          <w:tcPr>
            <w:tcW w:w="1559" w:type="dxa"/>
            <w:tcBorders>
              <w:top w:val="nil"/>
              <w:left w:val="nil"/>
              <w:bottom w:val="single" w:sz="4" w:space="0" w:color="auto"/>
              <w:right w:val="single" w:sz="4" w:space="0" w:color="auto"/>
            </w:tcBorders>
            <w:shd w:val="clear" w:color="auto" w:fill="auto"/>
            <w:vAlign w:val="center"/>
            <w:hideMark/>
          </w:tcPr>
          <w:p w14:paraId="68CFD128" w14:textId="77777777" w:rsidR="00FE6068" w:rsidRPr="001A00CE" w:rsidRDefault="00FE6068" w:rsidP="006559F7">
            <w:pPr>
              <w:tabs>
                <w:tab w:val="left" w:pos="1425"/>
              </w:tabs>
              <w:jc w:val="both"/>
              <w:rPr>
                <w:rFonts w:eastAsia="Calibri"/>
                <w:bCs/>
              </w:rPr>
            </w:pPr>
            <w:r w:rsidRPr="001A00CE">
              <w:rPr>
                <w:rFonts w:eastAsia="Calibri"/>
                <w:bCs/>
              </w:rPr>
              <w:t>Valor de Recargo por Vacación</w:t>
            </w:r>
          </w:p>
        </w:tc>
      </w:tr>
      <w:tr w:rsidR="00FE6068" w:rsidRPr="001A00CE" w14:paraId="712C6B7D" w14:textId="77777777" w:rsidTr="006559F7">
        <w:trPr>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5B3EE" w14:textId="77777777" w:rsidR="00FE6068" w:rsidRPr="001A00CE" w:rsidRDefault="00FE6068" w:rsidP="006559F7">
            <w:pPr>
              <w:tabs>
                <w:tab w:val="left" w:pos="1425"/>
              </w:tabs>
              <w:jc w:val="both"/>
              <w:rPr>
                <w:rFonts w:eastAsia="Calibri"/>
              </w:rPr>
            </w:pPr>
            <w:r w:rsidRPr="001A00CE">
              <w:rPr>
                <w:rFonts w:eastAsia="Calibri"/>
              </w:rPr>
              <w:t>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4A3F3" w14:textId="77777777" w:rsidR="00FE6068" w:rsidRPr="001A00CE" w:rsidRDefault="00FE6068" w:rsidP="006559F7">
            <w:pPr>
              <w:tabs>
                <w:tab w:val="left" w:pos="1425"/>
              </w:tabs>
              <w:jc w:val="both"/>
              <w:rPr>
                <w:rFonts w:eastAsia="Calibri"/>
              </w:rPr>
            </w:pPr>
            <w:r w:rsidRPr="001A00CE">
              <w:rPr>
                <w:rFonts w:eastAsia="Calibri"/>
              </w:rPr>
              <w:t>Héctor Aníbal Posadas Acosta</w:t>
            </w:r>
          </w:p>
        </w:tc>
        <w:tc>
          <w:tcPr>
            <w:tcW w:w="1722" w:type="dxa"/>
            <w:gridSpan w:val="2"/>
            <w:tcBorders>
              <w:top w:val="single" w:sz="4" w:space="0" w:color="auto"/>
              <w:left w:val="single" w:sz="4" w:space="0" w:color="auto"/>
              <w:bottom w:val="nil"/>
              <w:right w:val="single" w:sz="4" w:space="0" w:color="000000"/>
            </w:tcBorders>
            <w:shd w:val="clear" w:color="auto" w:fill="auto"/>
            <w:vAlign w:val="center"/>
            <w:hideMark/>
          </w:tcPr>
          <w:p w14:paraId="4E929019" w14:textId="77777777" w:rsidR="00FE6068" w:rsidRPr="001A00CE" w:rsidRDefault="00FE6068" w:rsidP="006559F7">
            <w:pPr>
              <w:tabs>
                <w:tab w:val="left" w:pos="1425"/>
              </w:tabs>
              <w:jc w:val="both"/>
              <w:rPr>
                <w:rFonts w:eastAsia="Calibri"/>
              </w:rPr>
            </w:pPr>
            <w:r w:rsidRPr="001A00CE">
              <w:rPr>
                <w:rFonts w:eastAsia="Calibri"/>
              </w:rPr>
              <w:t>Electricista</w:t>
            </w:r>
          </w:p>
        </w:tc>
        <w:tc>
          <w:tcPr>
            <w:tcW w:w="1120" w:type="dxa"/>
            <w:tcBorders>
              <w:top w:val="nil"/>
              <w:left w:val="nil"/>
              <w:bottom w:val="nil"/>
              <w:right w:val="nil"/>
            </w:tcBorders>
            <w:shd w:val="clear" w:color="auto" w:fill="auto"/>
            <w:vAlign w:val="center"/>
            <w:hideMark/>
          </w:tcPr>
          <w:p w14:paraId="67AEDB6F" w14:textId="77777777" w:rsidR="00FE6068" w:rsidRPr="001A00CE" w:rsidRDefault="00FE6068" w:rsidP="006559F7">
            <w:pPr>
              <w:tabs>
                <w:tab w:val="left" w:pos="1425"/>
              </w:tabs>
              <w:jc w:val="both"/>
              <w:rPr>
                <w:rFonts w:eastAsia="Calibri"/>
              </w:rPr>
            </w:pPr>
            <w:r w:rsidRPr="001A00CE">
              <w:rPr>
                <w:rFonts w:eastAsia="Calibri"/>
              </w:rPr>
              <w:t>$500,00</w:t>
            </w:r>
          </w:p>
        </w:tc>
        <w:tc>
          <w:tcPr>
            <w:tcW w:w="380" w:type="dxa"/>
            <w:tcBorders>
              <w:top w:val="nil"/>
              <w:left w:val="nil"/>
              <w:bottom w:val="nil"/>
              <w:right w:val="nil"/>
            </w:tcBorders>
            <w:shd w:val="clear" w:color="auto" w:fill="auto"/>
            <w:vAlign w:val="center"/>
            <w:hideMark/>
          </w:tcPr>
          <w:p w14:paraId="3A250EB0"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3AB135DA"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3B6BC3B6"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303FFCF4" w14:textId="77777777" w:rsidR="00FE6068" w:rsidRPr="001A00CE" w:rsidRDefault="00FE6068" w:rsidP="006559F7">
            <w:pPr>
              <w:tabs>
                <w:tab w:val="left" w:pos="1425"/>
              </w:tabs>
              <w:jc w:val="both"/>
              <w:rPr>
                <w:rFonts w:eastAsia="Calibri"/>
              </w:rPr>
            </w:pPr>
            <w:r w:rsidRPr="001A00CE">
              <w:rPr>
                <w:rFonts w:eastAsia="Calibri"/>
              </w:rPr>
              <w:t>$250,00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21D7DC55" w14:textId="77777777" w:rsidR="00FE6068" w:rsidRPr="001A00CE" w:rsidRDefault="00FE6068" w:rsidP="006559F7">
            <w:pPr>
              <w:tabs>
                <w:tab w:val="left" w:pos="1425"/>
              </w:tabs>
              <w:jc w:val="both"/>
              <w:rPr>
                <w:rFonts w:eastAsia="Calibri"/>
              </w:rPr>
            </w:pPr>
            <w:r w:rsidRPr="001A00CE">
              <w:rPr>
                <w:rFonts w:eastAsia="Calibri"/>
              </w:rPr>
              <w:t>$75,00</w:t>
            </w:r>
          </w:p>
        </w:tc>
      </w:tr>
      <w:tr w:rsidR="00FE6068" w:rsidRPr="001A00CE" w14:paraId="350BC867" w14:textId="77777777" w:rsidTr="006559F7">
        <w:trPr>
          <w:trHeight w:val="34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024869B"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244CCD3D" w14:textId="77777777" w:rsidR="00FE6068" w:rsidRPr="001A00CE" w:rsidRDefault="00FE6068" w:rsidP="006559F7">
            <w:pPr>
              <w:tabs>
                <w:tab w:val="left" w:pos="1425"/>
              </w:tabs>
              <w:jc w:val="both"/>
              <w:rPr>
                <w:rFonts w:eastAsia="Calibri"/>
              </w:rPr>
            </w:pPr>
          </w:p>
        </w:tc>
        <w:tc>
          <w:tcPr>
            <w:tcW w:w="1722" w:type="dxa"/>
            <w:gridSpan w:val="2"/>
            <w:tcBorders>
              <w:top w:val="nil"/>
              <w:left w:val="single" w:sz="4" w:space="0" w:color="auto"/>
              <w:bottom w:val="single" w:sz="4" w:space="0" w:color="auto"/>
              <w:right w:val="single" w:sz="4" w:space="0" w:color="000000"/>
            </w:tcBorders>
            <w:shd w:val="clear" w:color="auto" w:fill="auto"/>
            <w:vAlign w:val="center"/>
            <w:hideMark/>
          </w:tcPr>
          <w:p w14:paraId="316A6A56" w14:textId="77777777" w:rsidR="00FE6068" w:rsidRPr="001A00CE" w:rsidRDefault="00FE6068" w:rsidP="006559F7">
            <w:pPr>
              <w:tabs>
                <w:tab w:val="left" w:pos="1425"/>
              </w:tabs>
              <w:jc w:val="both"/>
              <w:rPr>
                <w:rFonts w:eastAsia="Calibri"/>
              </w:rPr>
            </w:pPr>
            <w:r w:rsidRPr="001A00CE">
              <w:rPr>
                <w:rFonts w:eastAsia="Calibri"/>
              </w:rPr>
              <w:t>Ingeniería Eléctrica</w:t>
            </w:r>
          </w:p>
        </w:tc>
        <w:tc>
          <w:tcPr>
            <w:tcW w:w="1120" w:type="dxa"/>
            <w:tcBorders>
              <w:top w:val="nil"/>
              <w:left w:val="nil"/>
              <w:bottom w:val="single" w:sz="4" w:space="0" w:color="auto"/>
              <w:right w:val="nil"/>
            </w:tcBorders>
            <w:shd w:val="clear" w:color="auto" w:fill="auto"/>
            <w:vAlign w:val="center"/>
            <w:hideMark/>
          </w:tcPr>
          <w:p w14:paraId="5A7E4287" w14:textId="77777777" w:rsidR="00FE6068" w:rsidRPr="001A00CE" w:rsidRDefault="00FE6068" w:rsidP="006559F7">
            <w:pPr>
              <w:tabs>
                <w:tab w:val="left" w:pos="1425"/>
              </w:tabs>
              <w:jc w:val="both"/>
              <w:rPr>
                <w:rFonts w:eastAsia="Calibri"/>
              </w:rPr>
            </w:pPr>
            <w:r w:rsidRPr="001A00CE">
              <w:rPr>
                <w:rFonts w:eastAsia="Calibri"/>
              </w:rPr>
              <w:t>$250,00</w:t>
            </w:r>
          </w:p>
        </w:tc>
        <w:tc>
          <w:tcPr>
            <w:tcW w:w="380" w:type="dxa"/>
            <w:tcBorders>
              <w:top w:val="nil"/>
              <w:left w:val="nil"/>
              <w:bottom w:val="single" w:sz="4" w:space="0" w:color="auto"/>
              <w:right w:val="nil"/>
            </w:tcBorders>
            <w:shd w:val="clear" w:color="auto" w:fill="auto"/>
            <w:vAlign w:val="center"/>
            <w:hideMark/>
          </w:tcPr>
          <w:p w14:paraId="38CB145A"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61D89C55"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4DF24856"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62CDF4D0" w14:textId="77777777" w:rsidR="00FE6068" w:rsidRPr="001A00CE" w:rsidRDefault="00FE6068" w:rsidP="006559F7">
            <w:pPr>
              <w:tabs>
                <w:tab w:val="left" w:pos="1425"/>
              </w:tabs>
              <w:jc w:val="both"/>
              <w:rPr>
                <w:rFonts w:eastAsia="Calibri"/>
              </w:rPr>
            </w:pPr>
            <w:r w:rsidRPr="001A00CE">
              <w:rPr>
                <w:rFonts w:eastAsia="Calibri"/>
              </w:rPr>
              <w:t>$75,00</w:t>
            </w:r>
          </w:p>
        </w:tc>
        <w:tc>
          <w:tcPr>
            <w:tcW w:w="1559" w:type="dxa"/>
            <w:vMerge/>
            <w:tcBorders>
              <w:top w:val="nil"/>
              <w:left w:val="single" w:sz="4" w:space="0" w:color="auto"/>
              <w:bottom w:val="single" w:sz="4" w:space="0" w:color="000000"/>
              <w:right w:val="single" w:sz="4" w:space="0" w:color="auto"/>
            </w:tcBorders>
            <w:vAlign w:val="center"/>
            <w:hideMark/>
          </w:tcPr>
          <w:p w14:paraId="1235CD25" w14:textId="77777777" w:rsidR="00FE6068" w:rsidRPr="001A00CE" w:rsidRDefault="00FE6068" w:rsidP="006559F7">
            <w:pPr>
              <w:tabs>
                <w:tab w:val="left" w:pos="1425"/>
              </w:tabs>
              <w:jc w:val="both"/>
              <w:rPr>
                <w:rFonts w:eastAsia="Calibri"/>
              </w:rPr>
            </w:pPr>
          </w:p>
        </w:tc>
      </w:tr>
      <w:tr w:rsidR="00FE6068" w:rsidRPr="001A00CE" w14:paraId="00EB4812" w14:textId="77777777" w:rsidTr="006559F7">
        <w:trPr>
          <w:trHeight w:val="315"/>
        </w:trPr>
        <w:tc>
          <w:tcPr>
            <w:tcW w:w="640" w:type="dxa"/>
            <w:tcBorders>
              <w:top w:val="nil"/>
              <w:left w:val="nil"/>
              <w:bottom w:val="nil"/>
              <w:right w:val="nil"/>
            </w:tcBorders>
            <w:shd w:val="clear" w:color="auto" w:fill="auto"/>
            <w:vAlign w:val="center"/>
            <w:hideMark/>
          </w:tcPr>
          <w:p w14:paraId="2013E798" w14:textId="77777777" w:rsidR="00FE6068" w:rsidRPr="001A00CE" w:rsidRDefault="00FE6068" w:rsidP="006559F7">
            <w:pPr>
              <w:tabs>
                <w:tab w:val="left" w:pos="1425"/>
              </w:tabs>
              <w:jc w:val="both"/>
              <w:rPr>
                <w:rFonts w:eastAsia="Calibri"/>
              </w:rPr>
            </w:pPr>
          </w:p>
        </w:tc>
        <w:tc>
          <w:tcPr>
            <w:tcW w:w="2200" w:type="dxa"/>
            <w:tcBorders>
              <w:top w:val="nil"/>
              <w:left w:val="nil"/>
              <w:bottom w:val="nil"/>
              <w:right w:val="nil"/>
            </w:tcBorders>
            <w:shd w:val="clear" w:color="auto" w:fill="auto"/>
            <w:vAlign w:val="center"/>
            <w:hideMark/>
          </w:tcPr>
          <w:p w14:paraId="36A87355" w14:textId="77777777" w:rsidR="00FE6068" w:rsidRPr="001A00CE" w:rsidRDefault="00FE6068" w:rsidP="006559F7">
            <w:pPr>
              <w:tabs>
                <w:tab w:val="left" w:pos="1425"/>
              </w:tabs>
              <w:jc w:val="both"/>
              <w:rPr>
                <w:rFonts w:eastAsia="Calibri"/>
              </w:rPr>
            </w:pPr>
          </w:p>
        </w:tc>
        <w:tc>
          <w:tcPr>
            <w:tcW w:w="400" w:type="dxa"/>
            <w:tcBorders>
              <w:top w:val="nil"/>
              <w:left w:val="nil"/>
              <w:bottom w:val="nil"/>
              <w:right w:val="nil"/>
            </w:tcBorders>
            <w:shd w:val="clear" w:color="auto" w:fill="auto"/>
            <w:vAlign w:val="center"/>
            <w:hideMark/>
          </w:tcPr>
          <w:p w14:paraId="775D57CC" w14:textId="77777777" w:rsidR="00FE6068" w:rsidRPr="001A00CE" w:rsidRDefault="00FE6068" w:rsidP="006559F7">
            <w:pPr>
              <w:tabs>
                <w:tab w:val="left" w:pos="1425"/>
              </w:tabs>
              <w:jc w:val="both"/>
              <w:rPr>
                <w:rFonts w:eastAsia="Calibri"/>
              </w:rPr>
            </w:pPr>
          </w:p>
        </w:tc>
        <w:tc>
          <w:tcPr>
            <w:tcW w:w="1200" w:type="dxa"/>
            <w:tcBorders>
              <w:top w:val="nil"/>
              <w:left w:val="nil"/>
              <w:bottom w:val="nil"/>
              <w:right w:val="nil"/>
            </w:tcBorders>
            <w:shd w:val="clear" w:color="auto" w:fill="auto"/>
            <w:vAlign w:val="center"/>
            <w:hideMark/>
          </w:tcPr>
          <w:p w14:paraId="52FE17BB" w14:textId="77777777" w:rsidR="00FE6068" w:rsidRPr="001A00CE" w:rsidRDefault="00FE6068" w:rsidP="006559F7">
            <w:pPr>
              <w:tabs>
                <w:tab w:val="left" w:pos="1425"/>
              </w:tabs>
              <w:jc w:val="both"/>
              <w:rPr>
                <w:rFonts w:eastAsia="Calibri"/>
              </w:rPr>
            </w:pPr>
          </w:p>
        </w:tc>
        <w:tc>
          <w:tcPr>
            <w:tcW w:w="522" w:type="dxa"/>
            <w:tcBorders>
              <w:top w:val="nil"/>
              <w:left w:val="nil"/>
              <w:bottom w:val="nil"/>
              <w:right w:val="nil"/>
            </w:tcBorders>
            <w:shd w:val="clear" w:color="auto" w:fill="auto"/>
            <w:vAlign w:val="center"/>
            <w:hideMark/>
          </w:tcPr>
          <w:p w14:paraId="78E14D0D" w14:textId="77777777" w:rsidR="00FE6068" w:rsidRPr="001A00CE" w:rsidRDefault="00FE6068" w:rsidP="006559F7">
            <w:pPr>
              <w:tabs>
                <w:tab w:val="left" w:pos="1425"/>
              </w:tabs>
              <w:jc w:val="both"/>
              <w:rPr>
                <w:rFonts w:eastAsia="Calibri"/>
              </w:rPr>
            </w:pPr>
          </w:p>
        </w:tc>
        <w:tc>
          <w:tcPr>
            <w:tcW w:w="1120" w:type="dxa"/>
            <w:tcBorders>
              <w:top w:val="nil"/>
              <w:left w:val="nil"/>
              <w:bottom w:val="nil"/>
              <w:right w:val="nil"/>
            </w:tcBorders>
            <w:shd w:val="clear" w:color="auto" w:fill="auto"/>
            <w:vAlign w:val="center"/>
            <w:hideMark/>
          </w:tcPr>
          <w:p w14:paraId="7655F00B" w14:textId="77777777" w:rsidR="00FE6068" w:rsidRPr="001A00CE" w:rsidRDefault="00FE6068" w:rsidP="006559F7">
            <w:pPr>
              <w:tabs>
                <w:tab w:val="left" w:pos="1425"/>
              </w:tabs>
              <w:jc w:val="both"/>
              <w:rPr>
                <w:rFonts w:eastAsia="Calibri"/>
              </w:rPr>
            </w:pPr>
          </w:p>
        </w:tc>
        <w:tc>
          <w:tcPr>
            <w:tcW w:w="380" w:type="dxa"/>
            <w:tcBorders>
              <w:top w:val="nil"/>
              <w:left w:val="nil"/>
              <w:bottom w:val="nil"/>
              <w:right w:val="nil"/>
            </w:tcBorders>
            <w:shd w:val="clear" w:color="auto" w:fill="auto"/>
            <w:vAlign w:val="center"/>
            <w:hideMark/>
          </w:tcPr>
          <w:p w14:paraId="59E6CDCE"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vAlign w:val="center"/>
            <w:hideMark/>
          </w:tcPr>
          <w:p w14:paraId="067242C3"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vAlign w:val="center"/>
            <w:hideMark/>
          </w:tcPr>
          <w:p w14:paraId="6877EE08"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nil"/>
            </w:tcBorders>
            <w:shd w:val="clear" w:color="auto" w:fill="auto"/>
            <w:vAlign w:val="center"/>
            <w:hideMark/>
          </w:tcPr>
          <w:p w14:paraId="5BF395C7" w14:textId="77777777" w:rsidR="00FE6068" w:rsidRPr="001A00CE" w:rsidRDefault="00FE6068" w:rsidP="006559F7">
            <w:pPr>
              <w:tabs>
                <w:tab w:val="left" w:pos="1425"/>
              </w:tabs>
              <w:jc w:val="both"/>
              <w:rPr>
                <w:rFonts w:eastAsia="Calibri"/>
              </w:rPr>
            </w:pPr>
          </w:p>
        </w:tc>
        <w:tc>
          <w:tcPr>
            <w:tcW w:w="1559" w:type="dxa"/>
            <w:tcBorders>
              <w:top w:val="nil"/>
              <w:left w:val="nil"/>
              <w:bottom w:val="nil"/>
              <w:right w:val="nil"/>
            </w:tcBorders>
            <w:shd w:val="clear" w:color="auto" w:fill="auto"/>
            <w:vAlign w:val="center"/>
            <w:hideMark/>
          </w:tcPr>
          <w:p w14:paraId="2AC5CA36" w14:textId="77777777" w:rsidR="00FE6068" w:rsidRPr="001A00CE" w:rsidRDefault="00FE6068" w:rsidP="006559F7">
            <w:pPr>
              <w:tabs>
                <w:tab w:val="left" w:pos="1425"/>
              </w:tabs>
              <w:jc w:val="both"/>
              <w:rPr>
                <w:rFonts w:eastAsia="Calibri"/>
              </w:rPr>
            </w:pPr>
          </w:p>
        </w:tc>
      </w:tr>
      <w:tr w:rsidR="00FE6068" w:rsidRPr="001A00CE" w14:paraId="70DA19E8" w14:textId="77777777" w:rsidTr="006559F7">
        <w:trPr>
          <w:trHeight w:val="319"/>
        </w:trPr>
        <w:tc>
          <w:tcPr>
            <w:tcW w:w="640" w:type="dxa"/>
            <w:tcBorders>
              <w:top w:val="nil"/>
              <w:left w:val="nil"/>
              <w:bottom w:val="nil"/>
              <w:right w:val="nil"/>
            </w:tcBorders>
            <w:shd w:val="clear" w:color="auto" w:fill="auto"/>
            <w:noWrap/>
            <w:vAlign w:val="bottom"/>
            <w:hideMark/>
          </w:tcPr>
          <w:p w14:paraId="5D3894D5" w14:textId="77777777" w:rsidR="00FE6068" w:rsidRPr="001A00CE" w:rsidRDefault="00FE6068" w:rsidP="006559F7">
            <w:pPr>
              <w:tabs>
                <w:tab w:val="left" w:pos="1425"/>
              </w:tabs>
              <w:jc w:val="both"/>
              <w:rPr>
                <w:rFonts w:eastAsia="Calibri"/>
              </w:rPr>
            </w:pPr>
          </w:p>
        </w:tc>
        <w:tc>
          <w:tcPr>
            <w:tcW w:w="2200" w:type="dxa"/>
            <w:tcBorders>
              <w:top w:val="nil"/>
              <w:left w:val="nil"/>
              <w:bottom w:val="nil"/>
              <w:right w:val="nil"/>
            </w:tcBorders>
            <w:shd w:val="clear" w:color="auto" w:fill="auto"/>
            <w:noWrap/>
            <w:vAlign w:val="bottom"/>
            <w:hideMark/>
          </w:tcPr>
          <w:p w14:paraId="5EB2955B" w14:textId="77777777" w:rsidR="00FE6068" w:rsidRPr="001A00CE" w:rsidRDefault="00FE6068" w:rsidP="006559F7">
            <w:pPr>
              <w:tabs>
                <w:tab w:val="left" w:pos="1425"/>
              </w:tabs>
              <w:jc w:val="both"/>
              <w:rPr>
                <w:rFonts w:eastAsia="Calibri"/>
              </w:rPr>
            </w:pPr>
          </w:p>
        </w:tc>
        <w:tc>
          <w:tcPr>
            <w:tcW w:w="400" w:type="dxa"/>
            <w:tcBorders>
              <w:top w:val="nil"/>
              <w:left w:val="nil"/>
              <w:bottom w:val="nil"/>
              <w:right w:val="nil"/>
            </w:tcBorders>
            <w:shd w:val="clear" w:color="auto" w:fill="auto"/>
            <w:noWrap/>
            <w:vAlign w:val="bottom"/>
            <w:hideMark/>
          </w:tcPr>
          <w:p w14:paraId="0418B188" w14:textId="77777777" w:rsidR="00FE6068" w:rsidRPr="001A00CE" w:rsidRDefault="00FE6068" w:rsidP="006559F7">
            <w:pPr>
              <w:tabs>
                <w:tab w:val="left" w:pos="1425"/>
              </w:tabs>
              <w:jc w:val="both"/>
              <w:rPr>
                <w:rFonts w:eastAsia="Calibri"/>
              </w:rPr>
            </w:pPr>
          </w:p>
        </w:tc>
        <w:tc>
          <w:tcPr>
            <w:tcW w:w="1200" w:type="dxa"/>
            <w:tcBorders>
              <w:top w:val="nil"/>
              <w:left w:val="nil"/>
              <w:bottom w:val="nil"/>
              <w:right w:val="nil"/>
            </w:tcBorders>
            <w:shd w:val="clear" w:color="auto" w:fill="auto"/>
            <w:noWrap/>
            <w:vAlign w:val="bottom"/>
            <w:hideMark/>
          </w:tcPr>
          <w:p w14:paraId="425F7058" w14:textId="77777777" w:rsidR="00FE6068" w:rsidRPr="001A00CE" w:rsidRDefault="00FE6068" w:rsidP="006559F7">
            <w:pPr>
              <w:tabs>
                <w:tab w:val="left" w:pos="1425"/>
              </w:tabs>
              <w:jc w:val="both"/>
              <w:rPr>
                <w:rFonts w:eastAsia="Calibri"/>
              </w:rPr>
            </w:pPr>
          </w:p>
        </w:tc>
        <w:tc>
          <w:tcPr>
            <w:tcW w:w="522" w:type="dxa"/>
            <w:tcBorders>
              <w:top w:val="nil"/>
              <w:left w:val="nil"/>
              <w:bottom w:val="nil"/>
              <w:right w:val="nil"/>
            </w:tcBorders>
            <w:shd w:val="clear" w:color="auto" w:fill="auto"/>
            <w:noWrap/>
            <w:vAlign w:val="bottom"/>
            <w:hideMark/>
          </w:tcPr>
          <w:p w14:paraId="6265B3D0" w14:textId="77777777" w:rsidR="00FE6068" w:rsidRPr="001A00CE" w:rsidRDefault="00FE6068" w:rsidP="006559F7">
            <w:pPr>
              <w:tabs>
                <w:tab w:val="left" w:pos="1425"/>
              </w:tabs>
              <w:jc w:val="both"/>
              <w:rPr>
                <w:rFonts w:eastAsia="Calibri"/>
              </w:rPr>
            </w:pPr>
          </w:p>
        </w:tc>
        <w:tc>
          <w:tcPr>
            <w:tcW w:w="1120" w:type="dxa"/>
            <w:tcBorders>
              <w:top w:val="nil"/>
              <w:left w:val="nil"/>
              <w:bottom w:val="nil"/>
              <w:right w:val="nil"/>
            </w:tcBorders>
            <w:shd w:val="clear" w:color="auto" w:fill="auto"/>
            <w:vAlign w:val="center"/>
            <w:hideMark/>
          </w:tcPr>
          <w:p w14:paraId="72B01637" w14:textId="77777777" w:rsidR="00FE6068" w:rsidRPr="001A00CE" w:rsidRDefault="00FE6068" w:rsidP="006559F7">
            <w:pPr>
              <w:tabs>
                <w:tab w:val="left" w:pos="1425"/>
              </w:tabs>
              <w:jc w:val="both"/>
              <w:rPr>
                <w:rFonts w:eastAsia="Calibri"/>
              </w:rPr>
            </w:pPr>
          </w:p>
        </w:tc>
        <w:tc>
          <w:tcPr>
            <w:tcW w:w="380" w:type="dxa"/>
            <w:tcBorders>
              <w:top w:val="nil"/>
              <w:left w:val="nil"/>
              <w:bottom w:val="nil"/>
              <w:right w:val="nil"/>
            </w:tcBorders>
            <w:shd w:val="clear" w:color="auto" w:fill="auto"/>
            <w:vAlign w:val="center"/>
            <w:hideMark/>
          </w:tcPr>
          <w:p w14:paraId="68512C25"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vAlign w:val="center"/>
            <w:hideMark/>
          </w:tcPr>
          <w:p w14:paraId="0D178480"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vAlign w:val="center"/>
            <w:hideMark/>
          </w:tcPr>
          <w:p w14:paraId="5A42DC0B"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nil"/>
            </w:tcBorders>
            <w:shd w:val="clear" w:color="auto" w:fill="auto"/>
            <w:vAlign w:val="center"/>
            <w:hideMark/>
          </w:tcPr>
          <w:p w14:paraId="52007F04" w14:textId="77777777" w:rsidR="00FE6068" w:rsidRPr="001A00CE" w:rsidRDefault="00FE6068" w:rsidP="006559F7">
            <w:pPr>
              <w:tabs>
                <w:tab w:val="left" w:pos="1425"/>
              </w:tabs>
              <w:jc w:val="both"/>
              <w:rPr>
                <w:rFonts w:eastAsia="Calibri"/>
              </w:rPr>
            </w:pPr>
          </w:p>
        </w:tc>
        <w:tc>
          <w:tcPr>
            <w:tcW w:w="1559" w:type="dxa"/>
            <w:tcBorders>
              <w:top w:val="nil"/>
              <w:left w:val="nil"/>
              <w:bottom w:val="nil"/>
              <w:right w:val="nil"/>
            </w:tcBorders>
            <w:shd w:val="clear" w:color="auto" w:fill="auto"/>
            <w:vAlign w:val="center"/>
            <w:hideMark/>
          </w:tcPr>
          <w:p w14:paraId="7815A14E" w14:textId="77777777" w:rsidR="00FE6068" w:rsidRPr="001A00CE" w:rsidRDefault="00FE6068" w:rsidP="006559F7">
            <w:pPr>
              <w:tabs>
                <w:tab w:val="left" w:pos="1425"/>
              </w:tabs>
              <w:jc w:val="both"/>
              <w:rPr>
                <w:rFonts w:eastAsia="Calibri"/>
              </w:rPr>
            </w:pPr>
          </w:p>
        </w:tc>
      </w:tr>
      <w:tr w:rsidR="00FE6068" w:rsidRPr="001A00CE" w14:paraId="54A9B0D1" w14:textId="77777777" w:rsidTr="006559F7">
        <w:trPr>
          <w:trHeight w:val="319"/>
        </w:trPr>
        <w:tc>
          <w:tcPr>
            <w:tcW w:w="9923" w:type="dxa"/>
            <w:gridSpan w:val="11"/>
            <w:tcBorders>
              <w:top w:val="nil"/>
              <w:left w:val="nil"/>
              <w:bottom w:val="nil"/>
              <w:right w:val="nil"/>
            </w:tcBorders>
            <w:shd w:val="clear" w:color="auto" w:fill="auto"/>
            <w:noWrap/>
            <w:vAlign w:val="center"/>
            <w:hideMark/>
          </w:tcPr>
          <w:p w14:paraId="7A20BAC2" w14:textId="77777777" w:rsidR="00FE6068" w:rsidRPr="00845689" w:rsidRDefault="00FE6068" w:rsidP="00FE6068">
            <w:pPr>
              <w:pStyle w:val="Prrafodelista"/>
              <w:numPr>
                <w:ilvl w:val="0"/>
                <w:numId w:val="80"/>
              </w:numPr>
              <w:tabs>
                <w:tab w:val="left" w:pos="1425"/>
              </w:tabs>
              <w:spacing w:after="0" w:line="240" w:lineRule="auto"/>
              <w:jc w:val="both"/>
              <w:rPr>
                <w:rFonts w:eastAsia="Calibri"/>
                <w:bCs/>
                <w:u w:val="single"/>
              </w:rPr>
            </w:pPr>
            <w:r w:rsidRPr="0015068F">
              <w:t xml:space="preserve">Conceder quince días de vacaciones durante el período comprendido del </w:t>
            </w:r>
            <w:r w:rsidRPr="00845689">
              <w:rPr>
                <w:b/>
              </w:rPr>
              <w:t>1</w:t>
            </w:r>
            <w:r>
              <w:rPr>
                <w:b/>
              </w:rPr>
              <w:t>6 al 30</w:t>
            </w:r>
            <w:r w:rsidRPr="00845689">
              <w:rPr>
                <w:b/>
              </w:rPr>
              <w:t xml:space="preserve"> de Julio 2022</w:t>
            </w:r>
            <w:r w:rsidRPr="0015068F">
              <w:t>, cancelándosele el salario base más el 30% de su sueldo a los siguientes empleados:</w:t>
            </w:r>
          </w:p>
        </w:tc>
      </w:tr>
      <w:tr w:rsidR="00FE6068" w:rsidRPr="001A00CE" w14:paraId="105A8D74" w14:textId="77777777" w:rsidTr="006559F7">
        <w:trPr>
          <w:trHeight w:val="319"/>
        </w:trPr>
        <w:tc>
          <w:tcPr>
            <w:tcW w:w="640" w:type="dxa"/>
            <w:tcBorders>
              <w:top w:val="nil"/>
              <w:left w:val="nil"/>
              <w:bottom w:val="nil"/>
              <w:right w:val="nil"/>
            </w:tcBorders>
            <w:shd w:val="clear" w:color="auto" w:fill="auto"/>
            <w:noWrap/>
            <w:vAlign w:val="center"/>
            <w:hideMark/>
          </w:tcPr>
          <w:p w14:paraId="0CF12403" w14:textId="77777777" w:rsidR="00FE6068" w:rsidRPr="001A00CE" w:rsidRDefault="00FE6068" w:rsidP="006559F7">
            <w:pPr>
              <w:tabs>
                <w:tab w:val="left" w:pos="1425"/>
              </w:tabs>
              <w:jc w:val="both"/>
              <w:rPr>
                <w:rFonts w:eastAsia="Calibri"/>
                <w:bCs/>
                <w:u w:val="single"/>
              </w:rPr>
            </w:pPr>
          </w:p>
        </w:tc>
        <w:tc>
          <w:tcPr>
            <w:tcW w:w="2200" w:type="dxa"/>
            <w:tcBorders>
              <w:top w:val="nil"/>
              <w:left w:val="nil"/>
              <w:bottom w:val="nil"/>
              <w:right w:val="nil"/>
            </w:tcBorders>
            <w:shd w:val="clear" w:color="auto" w:fill="auto"/>
            <w:noWrap/>
            <w:vAlign w:val="center"/>
            <w:hideMark/>
          </w:tcPr>
          <w:p w14:paraId="19FF31A7" w14:textId="77777777" w:rsidR="00FE6068" w:rsidRPr="001A00CE" w:rsidRDefault="00FE6068" w:rsidP="006559F7">
            <w:pPr>
              <w:tabs>
                <w:tab w:val="left" w:pos="1425"/>
              </w:tabs>
              <w:jc w:val="both"/>
              <w:rPr>
                <w:rFonts w:eastAsia="Calibri"/>
              </w:rPr>
            </w:pPr>
          </w:p>
        </w:tc>
        <w:tc>
          <w:tcPr>
            <w:tcW w:w="400" w:type="dxa"/>
            <w:tcBorders>
              <w:top w:val="nil"/>
              <w:left w:val="nil"/>
              <w:bottom w:val="nil"/>
              <w:right w:val="nil"/>
            </w:tcBorders>
            <w:shd w:val="clear" w:color="auto" w:fill="auto"/>
            <w:noWrap/>
            <w:vAlign w:val="center"/>
            <w:hideMark/>
          </w:tcPr>
          <w:p w14:paraId="6E208DBC" w14:textId="77777777" w:rsidR="00FE6068" w:rsidRPr="001A00CE" w:rsidRDefault="00FE6068" w:rsidP="006559F7">
            <w:pPr>
              <w:tabs>
                <w:tab w:val="left" w:pos="1425"/>
              </w:tabs>
              <w:jc w:val="both"/>
              <w:rPr>
                <w:rFonts w:eastAsia="Calibri"/>
              </w:rPr>
            </w:pPr>
          </w:p>
        </w:tc>
        <w:tc>
          <w:tcPr>
            <w:tcW w:w="1200" w:type="dxa"/>
            <w:tcBorders>
              <w:top w:val="nil"/>
              <w:left w:val="nil"/>
              <w:bottom w:val="nil"/>
              <w:right w:val="nil"/>
            </w:tcBorders>
            <w:shd w:val="clear" w:color="auto" w:fill="auto"/>
            <w:noWrap/>
            <w:vAlign w:val="center"/>
            <w:hideMark/>
          </w:tcPr>
          <w:p w14:paraId="71EA5CBB" w14:textId="77777777" w:rsidR="00FE6068" w:rsidRPr="001A00CE" w:rsidRDefault="00FE6068" w:rsidP="006559F7">
            <w:pPr>
              <w:tabs>
                <w:tab w:val="left" w:pos="1425"/>
              </w:tabs>
              <w:jc w:val="both"/>
              <w:rPr>
                <w:rFonts w:eastAsia="Calibri"/>
              </w:rPr>
            </w:pPr>
          </w:p>
        </w:tc>
        <w:tc>
          <w:tcPr>
            <w:tcW w:w="522" w:type="dxa"/>
            <w:tcBorders>
              <w:top w:val="nil"/>
              <w:left w:val="nil"/>
              <w:bottom w:val="nil"/>
              <w:right w:val="nil"/>
            </w:tcBorders>
            <w:shd w:val="clear" w:color="auto" w:fill="auto"/>
            <w:noWrap/>
            <w:vAlign w:val="center"/>
            <w:hideMark/>
          </w:tcPr>
          <w:p w14:paraId="46F46074" w14:textId="77777777" w:rsidR="00FE6068" w:rsidRPr="001A00CE" w:rsidRDefault="00FE6068" w:rsidP="006559F7">
            <w:pPr>
              <w:tabs>
                <w:tab w:val="left" w:pos="1425"/>
              </w:tabs>
              <w:jc w:val="both"/>
              <w:rPr>
                <w:rFonts w:eastAsia="Calibri"/>
              </w:rPr>
            </w:pPr>
          </w:p>
        </w:tc>
        <w:tc>
          <w:tcPr>
            <w:tcW w:w="1120" w:type="dxa"/>
            <w:tcBorders>
              <w:top w:val="nil"/>
              <w:left w:val="nil"/>
              <w:bottom w:val="nil"/>
              <w:right w:val="nil"/>
            </w:tcBorders>
            <w:shd w:val="clear" w:color="auto" w:fill="auto"/>
            <w:noWrap/>
            <w:vAlign w:val="center"/>
            <w:hideMark/>
          </w:tcPr>
          <w:p w14:paraId="282518FC" w14:textId="77777777" w:rsidR="00FE6068" w:rsidRPr="001A00CE" w:rsidRDefault="00FE6068" w:rsidP="006559F7">
            <w:pPr>
              <w:tabs>
                <w:tab w:val="left" w:pos="1425"/>
              </w:tabs>
              <w:jc w:val="both"/>
              <w:rPr>
                <w:rFonts w:eastAsia="Calibri"/>
              </w:rPr>
            </w:pPr>
          </w:p>
        </w:tc>
        <w:tc>
          <w:tcPr>
            <w:tcW w:w="380" w:type="dxa"/>
            <w:tcBorders>
              <w:top w:val="nil"/>
              <w:left w:val="nil"/>
              <w:bottom w:val="nil"/>
              <w:right w:val="nil"/>
            </w:tcBorders>
            <w:shd w:val="clear" w:color="auto" w:fill="auto"/>
            <w:noWrap/>
            <w:vAlign w:val="center"/>
            <w:hideMark/>
          </w:tcPr>
          <w:p w14:paraId="323C4308"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noWrap/>
            <w:vAlign w:val="center"/>
            <w:hideMark/>
          </w:tcPr>
          <w:p w14:paraId="4CE44852"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noWrap/>
            <w:vAlign w:val="center"/>
            <w:hideMark/>
          </w:tcPr>
          <w:p w14:paraId="6CB75764"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nil"/>
            </w:tcBorders>
            <w:shd w:val="clear" w:color="auto" w:fill="auto"/>
            <w:noWrap/>
            <w:vAlign w:val="center"/>
            <w:hideMark/>
          </w:tcPr>
          <w:p w14:paraId="50A07CDB" w14:textId="77777777" w:rsidR="00FE6068" w:rsidRPr="001A00CE" w:rsidRDefault="00FE6068" w:rsidP="006559F7">
            <w:pPr>
              <w:tabs>
                <w:tab w:val="left" w:pos="1425"/>
              </w:tabs>
              <w:jc w:val="both"/>
              <w:rPr>
                <w:rFonts w:eastAsia="Calibri"/>
              </w:rPr>
            </w:pPr>
          </w:p>
        </w:tc>
        <w:tc>
          <w:tcPr>
            <w:tcW w:w="1559" w:type="dxa"/>
            <w:tcBorders>
              <w:top w:val="nil"/>
              <w:left w:val="nil"/>
              <w:bottom w:val="nil"/>
              <w:right w:val="nil"/>
            </w:tcBorders>
            <w:shd w:val="clear" w:color="auto" w:fill="auto"/>
            <w:noWrap/>
            <w:vAlign w:val="center"/>
            <w:hideMark/>
          </w:tcPr>
          <w:p w14:paraId="37E2BC32" w14:textId="77777777" w:rsidR="00FE6068" w:rsidRPr="001A00CE" w:rsidRDefault="00FE6068" w:rsidP="006559F7">
            <w:pPr>
              <w:tabs>
                <w:tab w:val="left" w:pos="1425"/>
              </w:tabs>
              <w:jc w:val="both"/>
              <w:rPr>
                <w:rFonts w:eastAsia="Calibri"/>
              </w:rPr>
            </w:pPr>
          </w:p>
        </w:tc>
      </w:tr>
      <w:tr w:rsidR="00FE6068" w:rsidRPr="001A00CE" w14:paraId="51088D92" w14:textId="77777777" w:rsidTr="006559F7">
        <w:trPr>
          <w:trHeight w:val="135"/>
        </w:trPr>
        <w:tc>
          <w:tcPr>
            <w:tcW w:w="9923" w:type="dxa"/>
            <w:gridSpan w:val="11"/>
            <w:tcBorders>
              <w:top w:val="nil"/>
              <w:left w:val="nil"/>
              <w:bottom w:val="nil"/>
              <w:right w:val="nil"/>
            </w:tcBorders>
            <w:shd w:val="clear" w:color="auto" w:fill="auto"/>
            <w:noWrap/>
            <w:vAlign w:val="center"/>
            <w:hideMark/>
          </w:tcPr>
          <w:p w14:paraId="7CF152F5" w14:textId="77777777" w:rsidR="00FE6068" w:rsidRPr="001A00CE" w:rsidRDefault="00FE6068" w:rsidP="006559F7">
            <w:pPr>
              <w:tabs>
                <w:tab w:val="left" w:pos="1425"/>
              </w:tabs>
              <w:jc w:val="both"/>
              <w:rPr>
                <w:rFonts w:eastAsia="Calibri"/>
              </w:rPr>
            </w:pPr>
          </w:p>
        </w:tc>
      </w:tr>
      <w:tr w:rsidR="00FE6068" w:rsidRPr="001A00CE" w14:paraId="2B27DB18" w14:textId="77777777" w:rsidTr="006559F7">
        <w:trPr>
          <w:trHeight w:val="319"/>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2BEA96" w14:textId="77777777" w:rsidR="00FE6068" w:rsidRPr="001A00CE" w:rsidRDefault="00FE6068" w:rsidP="006559F7">
            <w:pPr>
              <w:tabs>
                <w:tab w:val="left" w:pos="1425"/>
              </w:tabs>
              <w:jc w:val="both"/>
              <w:rPr>
                <w:rFonts w:eastAsia="Calibri"/>
                <w:bCs/>
              </w:rPr>
            </w:pPr>
            <w:r w:rsidRPr="001A00CE">
              <w:rPr>
                <w:rFonts w:eastAsia="Calibri"/>
                <w:bCs/>
              </w:rPr>
              <w:t>LINEA 0101</w:t>
            </w:r>
          </w:p>
        </w:tc>
        <w:tc>
          <w:tcPr>
            <w:tcW w:w="4961" w:type="dxa"/>
            <w:gridSpan w:val="6"/>
            <w:tcBorders>
              <w:top w:val="single" w:sz="4" w:space="0" w:color="auto"/>
              <w:left w:val="nil"/>
              <w:bottom w:val="single" w:sz="4" w:space="0" w:color="auto"/>
              <w:right w:val="single" w:sz="4" w:space="0" w:color="auto"/>
            </w:tcBorders>
            <w:shd w:val="clear" w:color="auto" w:fill="auto"/>
            <w:vAlign w:val="center"/>
            <w:hideMark/>
          </w:tcPr>
          <w:p w14:paraId="3FD36072" w14:textId="77777777" w:rsidR="00FE6068" w:rsidRPr="001A00CE" w:rsidRDefault="00FE6068" w:rsidP="006559F7">
            <w:pPr>
              <w:tabs>
                <w:tab w:val="left" w:pos="1425"/>
              </w:tabs>
              <w:jc w:val="both"/>
              <w:rPr>
                <w:rFonts w:eastAsia="Calibri"/>
                <w:bCs/>
              </w:rPr>
            </w:pPr>
            <w:r w:rsidRPr="001A00CE">
              <w:rPr>
                <w:rFonts w:eastAsia="Calibri"/>
                <w:bCs/>
              </w:rPr>
              <w:t>CODIGO 51107</w:t>
            </w:r>
          </w:p>
        </w:tc>
      </w:tr>
      <w:tr w:rsidR="00FE6068" w:rsidRPr="001A00CE" w14:paraId="2AAEAE00" w14:textId="77777777" w:rsidTr="006559F7">
        <w:trPr>
          <w:trHeight w:val="1260"/>
        </w:trPr>
        <w:tc>
          <w:tcPr>
            <w:tcW w:w="640" w:type="dxa"/>
            <w:tcBorders>
              <w:top w:val="nil"/>
              <w:left w:val="single" w:sz="4" w:space="0" w:color="auto"/>
              <w:bottom w:val="nil"/>
              <w:right w:val="nil"/>
            </w:tcBorders>
            <w:shd w:val="clear" w:color="auto" w:fill="auto"/>
            <w:vAlign w:val="center"/>
            <w:hideMark/>
          </w:tcPr>
          <w:p w14:paraId="330CEDDA" w14:textId="77777777" w:rsidR="00FE6068" w:rsidRPr="001A00CE" w:rsidRDefault="00FE6068" w:rsidP="006559F7">
            <w:pPr>
              <w:tabs>
                <w:tab w:val="left" w:pos="1425"/>
              </w:tabs>
              <w:jc w:val="both"/>
              <w:rPr>
                <w:rFonts w:eastAsia="Calibri"/>
                <w:bCs/>
              </w:rPr>
            </w:pPr>
            <w:proofErr w:type="spellStart"/>
            <w:r w:rsidRPr="001A00CE">
              <w:rPr>
                <w:rFonts w:eastAsia="Calibri"/>
                <w:bCs/>
              </w:rPr>
              <w:t>N°</w:t>
            </w:r>
            <w:proofErr w:type="spellEnd"/>
          </w:p>
        </w:tc>
        <w:tc>
          <w:tcPr>
            <w:tcW w:w="2600" w:type="dxa"/>
            <w:gridSpan w:val="2"/>
            <w:tcBorders>
              <w:top w:val="single" w:sz="4" w:space="0" w:color="auto"/>
              <w:left w:val="single" w:sz="4" w:space="0" w:color="auto"/>
              <w:bottom w:val="nil"/>
              <w:right w:val="single" w:sz="4" w:space="0" w:color="auto"/>
            </w:tcBorders>
            <w:shd w:val="clear" w:color="auto" w:fill="auto"/>
            <w:vAlign w:val="center"/>
            <w:hideMark/>
          </w:tcPr>
          <w:p w14:paraId="120D9EA3" w14:textId="77777777" w:rsidR="00FE6068" w:rsidRPr="001A00CE" w:rsidRDefault="00FE6068" w:rsidP="006559F7">
            <w:pPr>
              <w:tabs>
                <w:tab w:val="left" w:pos="1425"/>
              </w:tabs>
              <w:jc w:val="both"/>
              <w:rPr>
                <w:rFonts w:eastAsia="Calibri"/>
                <w:bCs/>
              </w:rPr>
            </w:pPr>
            <w:r w:rsidRPr="001A00CE">
              <w:rPr>
                <w:rFonts w:eastAsia="Calibri"/>
                <w:bCs/>
              </w:rPr>
              <w:t>Nombre</w:t>
            </w:r>
          </w:p>
        </w:tc>
        <w:tc>
          <w:tcPr>
            <w:tcW w:w="1722" w:type="dxa"/>
            <w:gridSpan w:val="2"/>
            <w:tcBorders>
              <w:top w:val="single" w:sz="4" w:space="0" w:color="auto"/>
              <w:left w:val="nil"/>
              <w:bottom w:val="nil"/>
              <w:right w:val="single" w:sz="4" w:space="0" w:color="auto"/>
            </w:tcBorders>
            <w:shd w:val="clear" w:color="auto" w:fill="auto"/>
            <w:vAlign w:val="center"/>
            <w:hideMark/>
          </w:tcPr>
          <w:p w14:paraId="2F8B8FE8" w14:textId="77777777" w:rsidR="00FE6068" w:rsidRPr="001A00CE" w:rsidRDefault="00FE6068" w:rsidP="006559F7">
            <w:pPr>
              <w:tabs>
                <w:tab w:val="left" w:pos="1425"/>
              </w:tabs>
              <w:jc w:val="both"/>
              <w:rPr>
                <w:rFonts w:eastAsia="Calibri"/>
                <w:bCs/>
              </w:rPr>
            </w:pPr>
            <w:r w:rsidRPr="001A00CE">
              <w:rPr>
                <w:rFonts w:eastAsia="Calibri"/>
                <w:bCs/>
              </w:rPr>
              <w:t>Cargo y                            Departamento</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14:paraId="181C9611" w14:textId="77777777" w:rsidR="00FE6068" w:rsidRPr="001A00CE" w:rsidRDefault="00FE6068" w:rsidP="006559F7">
            <w:pPr>
              <w:tabs>
                <w:tab w:val="left" w:pos="1425"/>
              </w:tabs>
              <w:jc w:val="both"/>
              <w:rPr>
                <w:rFonts w:eastAsia="Calibri"/>
                <w:bCs/>
              </w:rPr>
            </w:pPr>
            <w:r w:rsidRPr="001A00CE">
              <w:rPr>
                <w:rFonts w:eastAsia="Calibri"/>
                <w:bCs/>
              </w:rPr>
              <w:t>Cálculo</w:t>
            </w:r>
          </w:p>
        </w:tc>
        <w:tc>
          <w:tcPr>
            <w:tcW w:w="1559" w:type="dxa"/>
            <w:tcBorders>
              <w:top w:val="nil"/>
              <w:left w:val="nil"/>
              <w:bottom w:val="single" w:sz="4" w:space="0" w:color="auto"/>
              <w:right w:val="single" w:sz="4" w:space="0" w:color="auto"/>
            </w:tcBorders>
            <w:shd w:val="clear" w:color="auto" w:fill="auto"/>
            <w:vAlign w:val="center"/>
            <w:hideMark/>
          </w:tcPr>
          <w:p w14:paraId="1BB5DB67" w14:textId="77777777" w:rsidR="00FE6068" w:rsidRPr="001A00CE" w:rsidRDefault="00FE6068" w:rsidP="006559F7">
            <w:pPr>
              <w:tabs>
                <w:tab w:val="left" w:pos="1425"/>
              </w:tabs>
              <w:jc w:val="both"/>
              <w:rPr>
                <w:rFonts w:eastAsia="Calibri"/>
                <w:bCs/>
              </w:rPr>
            </w:pPr>
            <w:r w:rsidRPr="001A00CE">
              <w:rPr>
                <w:rFonts w:eastAsia="Calibri"/>
                <w:bCs/>
              </w:rPr>
              <w:t>Valor de Recargo por Vacación</w:t>
            </w:r>
          </w:p>
        </w:tc>
      </w:tr>
      <w:tr w:rsidR="00FE6068" w:rsidRPr="001A00CE" w14:paraId="0DB08C72" w14:textId="77777777" w:rsidTr="006559F7">
        <w:trPr>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5F697" w14:textId="77777777" w:rsidR="00FE6068" w:rsidRPr="001A00CE" w:rsidRDefault="00FE6068" w:rsidP="006559F7">
            <w:pPr>
              <w:tabs>
                <w:tab w:val="left" w:pos="1425"/>
              </w:tabs>
              <w:jc w:val="both"/>
              <w:rPr>
                <w:rFonts w:eastAsia="Calibri"/>
              </w:rPr>
            </w:pPr>
            <w:r w:rsidRPr="001A00CE">
              <w:rPr>
                <w:rFonts w:eastAsia="Calibri"/>
              </w:rPr>
              <w:t>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1C85D" w14:textId="77777777" w:rsidR="00FE6068" w:rsidRPr="001A00CE" w:rsidRDefault="00FE6068" w:rsidP="006559F7">
            <w:pPr>
              <w:tabs>
                <w:tab w:val="left" w:pos="1425"/>
              </w:tabs>
              <w:jc w:val="both"/>
              <w:rPr>
                <w:rFonts w:eastAsia="Calibri"/>
              </w:rPr>
            </w:pPr>
            <w:r w:rsidRPr="001A00CE">
              <w:rPr>
                <w:rFonts w:eastAsia="Calibri"/>
              </w:rPr>
              <w:t>Juan Alberto Zaldívar Serrano</w:t>
            </w:r>
          </w:p>
        </w:tc>
        <w:tc>
          <w:tcPr>
            <w:tcW w:w="1722" w:type="dxa"/>
            <w:gridSpan w:val="2"/>
            <w:tcBorders>
              <w:top w:val="single" w:sz="4" w:space="0" w:color="auto"/>
              <w:left w:val="nil"/>
              <w:bottom w:val="nil"/>
              <w:right w:val="single" w:sz="4" w:space="0" w:color="000000"/>
            </w:tcBorders>
            <w:shd w:val="clear" w:color="auto" w:fill="auto"/>
            <w:vAlign w:val="center"/>
            <w:hideMark/>
          </w:tcPr>
          <w:p w14:paraId="56D05287" w14:textId="77777777" w:rsidR="00FE6068" w:rsidRPr="001A00CE" w:rsidRDefault="00FE6068" w:rsidP="006559F7">
            <w:pPr>
              <w:tabs>
                <w:tab w:val="left" w:pos="1425"/>
              </w:tabs>
              <w:jc w:val="both"/>
              <w:rPr>
                <w:rFonts w:eastAsia="Calibri"/>
              </w:rPr>
            </w:pPr>
            <w:r w:rsidRPr="001A00CE">
              <w:rPr>
                <w:rFonts w:eastAsia="Calibri"/>
              </w:rPr>
              <w:t>Vigilante</w:t>
            </w:r>
          </w:p>
        </w:tc>
        <w:tc>
          <w:tcPr>
            <w:tcW w:w="1120" w:type="dxa"/>
            <w:tcBorders>
              <w:top w:val="nil"/>
              <w:left w:val="nil"/>
              <w:bottom w:val="nil"/>
              <w:right w:val="nil"/>
            </w:tcBorders>
            <w:shd w:val="clear" w:color="auto" w:fill="auto"/>
            <w:vAlign w:val="center"/>
            <w:hideMark/>
          </w:tcPr>
          <w:p w14:paraId="10FAEE78" w14:textId="77777777" w:rsidR="00FE6068" w:rsidRPr="001A00CE" w:rsidRDefault="00FE6068" w:rsidP="006559F7">
            <w:pPr>
              <w:tabs>
                <w:tab w:val="left" w:pos="1425"/>
              </w:tabs>
              <w:jc w:val="both"/>
              <w:rPr>
                <w:rFonts w:eastAsia="Calibri"/>
              </w:rPr>
            </w:pPr>
            <w:r w:rsidRPr="001A00CE">
              <w:rPr>
                <w:rFonts w:eastAsia="Calibri"/>
              </w:rPr>
              <w:t>$450,00</w:t>
            </w:r>
          </w:p>
        </w:tc>
        <w:tc>
          <w:tcPr>
            <w:tcW w:w="380" w:type="dxa"/>
            <w:tcBorders>
              <w:top w:val="nil"/>
              <w:left w:val="nil"/>
              <w:bottom w:val="nil"/>
              <w:right w:val="nil"/>
            </w:tcBorders>
            <w:shd w:val="clear" w:color="auto" w:fill="auto"/>
            <w:vAlign w:val="center"/>
            <w:hideMark/>
          </w:tcPr>
          <w:p w14:paraId="059B3AE1"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2F2E6F94"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237B5031"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4CC02FF5" w14:textId="77777777" w:rsidR="00FE6068" w:rsidRPr="001A00CE" w:rsidRDefault="00FE6068" w:rsidP="006559F7">
            <w:pPr>
              <w:tabs>
                <w:tab w:val="left" w:pos="1425"/>
              </w:tabs>
              <w:jc w:val="both"/>
              <w:rPr>
                <w:rFonts w:eastAsia="Calibri"/>
              </w:rPr>
            </w:pPr>
            <w:r w:rsidRPr="001A00CE">
              <w:rPr>
                <w:rFonts w:eastAsia="Calibri"/>
              </w:rPr>
              <w:t>$225,00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03FCA0C6" w14:textId="77777777" w:rsidR="00FE6068" w:rsidRPr="001A00CE" w:rsidRDefault="00FE6068" w:rsidP="006559F7">
            <w:pPr>
              <w:tabs>
                <w:tab w:val="left" w:pos="1425"/>
              </w:tabs>
              <w:jc w:val="both"/>
              <w:rPr>
                <w:rFonts w:eastAsia="Calibri"/>
              </w:rPr>
            </w:pPr>
            <w:r w:rsidRPr="001A00CE">
              <w:rPr>
                <w:rFonts w:eastAsia="Calibri"/>
              </w:rPr>
              <w:t>$67,50</w:t>
            </w:r>
          </w:p>
        </w:tc>
      </w:tr>
      <w:tr w:rsidR="00FE6068" w:rsidRPr="001A00CE" w14:paraId="1BC74406" w14:textId="77777777" w:rsidTr="006559F7">
        <w:trPr>
          <w:trHeight w:val="69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4908B3F3"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6DEC5681"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1EBF7BEA" w14:textId="77777777" w:rsidR="00FE6068" w:rsidRPr="001A00CE" w:rsidRDefault="00FE6068" w:rsidP="006559F7">
            <w:pPr>
              <w:tabs>
                <w:tab w:val="left" w:pos="1425"/>
              </w:tabs>
              <w:jc w:val="both"/>
              <w:rPr>
                <w:rFonts w:eastAsia="Calibri"/>
              </w:rPr>
            </w:pPr>
            <w:r w:rsidRPr="001A00CE">
              <w:rPr>
                <w:rFonts w:eastAsia="Calibri"/>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33018CF6" w14:textId="77777777" w:rsidR="00FE6068" w:rsidRPr="001A00CE" w:rsidRDefault="00FE6068" w:rsidP="006559F7">
            <w:pPr>
              <w:tabs>
                <w:tab w:val="left" w:pos="1425"/>
              </w:tabs>
              <w:jc w:val="both"/>
              <w:rPr>
                <w:rFonts w:eastAsia="Calibri"/>
              </w:rPr>
            </w:pPr>
            <w:r w:rsidRPr="001A00CE">
              <w:rPr>
                <w:rFonts w:eastAsia="Calibri"/>
              </w:rPr>
              <w:t>$225,00</w:t>
            </w:r>
          </w:p>
        </w:tc>
        <w:tc>
          <w:tcPr>
            <w:tcW w:w="380" w:type="dxa"/>
            <w:tcBorders>
              <w:top w:val="nil"/>
              <w:left w:val="nil"/>
              <w:bottom w:val="single" w:sz="4" w:space="0" w:color="auto"/>
              <w:right w:val="nil"/>
            </w:tcBorders>
            <w:shd w:val="clear" w:color="auto" w:fill="auto"/>
            <w:vAlign w:val="center"/>
            <w:hideMark/>
          </w:tcPr>
          <w:p w14:paraId="5D8981BF"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7F43680E"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57FBE1F6"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75188463" w14:textId="77777777" w:rsidR="00FE6068" w:rsidRPr="001A00CE" w:rsidRDefault="00FE6068" w:rsidP="006559F7">
            <w:pPr>
              <w:tabs>
                <w:tab w:val="left" w:pos="1425"/>
              </w:tabs>
              <w:jc w:val="both"/>
              <w:rPr>
                <w:rFonts w:eastAsia="Calibri"/>
              </w:rPr>
            </w:pPr>
            <w:r w:rsidRPr="001A00CE">
              <w:rPr>
                <w:rFonts w:eastAsia="Calibri"/>
              </w:rPr>
              <w:t>$67,50</w:t>
            </w:r>
          </w:p>
        </w:tc>
        <w:tc>
          <w:tcPr>
            <w:tcW w:w="1559" w:type="dxa"/>
            <w:vMerge/>
            <w:tcBorders>
              <w:top w:val="nil"/>
              <w:left w:val="single" w:sz="4" w:space="0" w:color="auto"/>
              <w:bottom w:val="single" w:sz="4" w:space="0" w:color="000000"/>
              <w:right w:val="single" w:sz="4" w:space="0" w:color="auto"/>
            </w:tcBorders>
            <w:vAlign w:val="center"/>
            <w:hideMark/>
          </w:tcPr>
          <w:p w14:paraId="489BCAFE" w14:textId="77777777" w:rsidR="00FE6068" w:rsidRPr="001A00CE" w:rsidRDefault="00FE6068" w:rsidP="006559F7">
            <w:pPr>
              <w:tabs>
                <w:tab w:val="left" w:pos="1425"/>
              </w:tabs>
              <w:jc w:val="both"/>
              <w:rPr>
                <w:rFonts w:eastAsia="Calibri"/>
              </w:rPr>
            </w:pPr>
          </w:p>
        </w:tc>
      </w:tr>
      <w:tr w:rsidR="00FE6068" w:rsidRPr="001A00CE" w14:paraId="1D0DDC27" w14:textId="77777777" w:rsidTr="006559F7">
        <w:trPr>
          <w:trHeight w:val="27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4689542D"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 xml:space="preserve">Luis Alfonso </w:t>
            </w:r>
            <w:proofErr w:type="spellStart"/>
            <w:r w:rsidRPr="001A00CE">
              <w:rPr>
                <w:rFonts w:eastAsia="Calibri"/>
              </w:rPr>
              <w:t>Zaldaña</w:t>
            </w:r>
            <w:proofErr w:type="spellEnd"/>
            <w:r w:rsidRPr="001A00CE">
              <w:rPr>
                <w:rFonts w:eastAsia="Calibri"/>
              </w:rPr>
              <w:t xml:space="preserve"> Sandoval</w:t>
            </w:r>
          </w:p>
        </w:tc>
        <w:tc>
          <w:tcPr>
            <w:tcW w:w="1120" w:type="dxa"/>
            <w:tcBorders>
              <w:top w:val="nil"/>
              <w:left w:val="nil"/>
              <w:bottom w:val="nil"/>
              <w:right w:val="nil"/>
            </w:tcBorders>
            <w:shd w:val="clear" w:color="auto" w:fill="auto"/>
            <w:noWrap/>
            <w:vAlign w:val="bottom"/>
            <w:hideMark/>
          </w:tcPr>
          <w:p w14:paraId="1D6F0C74"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483D8A45"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noWrap/>
            <w:vAlign w:val="bottom"/>
            <w:hideMark/>
          </w:tcPr>
          <w:p w14:paraId="7BEE4185"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noWrap/>
            <w:vAlign w:val="bottom"/>
            <w:hideMark/>
          </w:tcPr>
          <w:p w14:paraId="7E547DF4"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single" w:sz="4" w:space="0" w:color="auto"/>
            </w:tcBorders>
            <w:shd w:val="clear" w:color="auto" w:fill="auto"/>
            <w:noWrap/>
            <w:vAlign w:val="bottom"/>
            <w:hideMark/>
          </w:tcPr>
          <w:p w14:paraId="0A70F68D"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2AAF2AE8"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096A4CB7" w14:textId="77777777" w:rsidTr="006559F7">
        <w:trPr>
          <w:trHeight w:val="270"/>
        </w:trPr>
        <w:tc>
          <w:tcPr>
            <w:tcW w:w="4962" w:type="dxa"/>
            <w:gridSpan w:val="5"/>
            <w:tcBorders>
              <w:top w:val="nil"/>
              <w:left w:val="single" w:sz="4" w:space="0" w:color="auto"/>
              <w:bottom w:val="nil"/>
              <w:right w:val="single" w:sz="4" w:space="0" w:color="000000"/>
            </w:tcBorders>
            <w:shd w:val="clear" w:color="auto" w:fill="auto"/>
            <w:noWrap/>
            <w:vAlign w:val="center"/>
            <w:hideMark/>
          </w:tcPr>
          <w:p w14:paraId="37C37DCA" w14:textId="77777777" w:rsidR="00FE6068" w:rsidRPr="001A00CE" w:rsidRDefault="00FE6068" w:rsidP="006559F7">
            <w:pPr>
              <w:tabs>
                <w:tab w:val="left" w:pos="1425"/>
              </w:tabs>
              <w:jc w:val="both"/>
              <w:rPr>
                <w:rFonts w:eastAsia="Calibri"/>
                <w:bCs/>
              </w:rPr>
            </w:pPr>
            <w:r w:rsidRPr="001A00CE">
              <w:rPr>
                <w:rFonts w:eastAsia="Calibri"/>
                <w:bCs/>
              </w:rPr>
              <w:t>DUI/NIT:</w:t>
            </w:r>
            <w:r w:rsidRPr="001A00CE">
              <w:rPr>
                <w:rFonts w:eastAsia="Calibri"/>
              </w:rPr>
              <w:t xml:space="preserve"> </w:t>
            </w:r>
            <w:proofErr w:type="spellStart"/>
            <w:r>
              <w:rPr>
                <w:rFonts w:eastAsia="Calibri"/>
              </w:rPr>
              <w:t>xxxxxxxxxx</w:t>
            </w:r>
            <w:proofErr w:type="spellEnd"/>
          </w:p>
        </w:tc>
        <w:tc>
          <w:tcPr>
            <w:tcW w:w="1120" w:type="dxa"/>
            <w:tcBorders>
              <w:top w:val="nil"/>
              <w:left w:val="nil"/>
              <w:bottom w:val="nil"/>
              <w:right w:val="nil"/>
            </w:tcBorders>
            <w:shd w:val="clear" w:color="auto" w:fill="auto"/>
            <w:vAlign w:val="center"/>
            <w:hideMark/>
          </w:tcPr>
          <w:p w14:paraId="61BD7C02" w14:textId="77777777" w:rsidR="00FE6068" w:rsidRPr="001A00CE" w:rsidRDefault="00FE6068" w:rsidP="006559F7">
            <w:pPr>
              <w:tabs>
                <w:tab w:val="left" w:pos="1425"/>
              </w:tabs>
              <w:jc w:val="both"/>
              <w:rPr>
                <w:rFonts w:eastAsia="Calibri"/>
              </w:rPr>
            </w:pPr>
            <w:r w:rsidRPr="001A00CE">
              <w:rPr>
                <w:rFonts w:eastAsia="Calibri"/>
              </w:rPr>
              <w:t>$450,00</w:t>
            </w:r>
          </w:p>
        </w:tc>
        <w:tc>
          <w:tcPr>
            <w:tcW w:w="380" w:type="dxa"/>
            <w:tcBorders>
              <w:top w:val="nil"/>
              <w:left w:val="nil"/>
              <w:bottom w:val="nil"/>
              <w:right w:val="nil"/>
            </w:tcBorders>
            <w:shd w:val="clear" w:color="auto" w:fill="auto"/>
            <w:vAlign w:val="center"/>
            <w:hideMark/>
          </w:tcPr>
          <w:p w14:paraId="3D4B3976"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09E82A74"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2AB15BAA"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71165316" w14:textId="77777777" w:rsidR="00FE6068" w:rsidRPr="001A00CE" w:rsidRDefault="00FE6068" w:rsidP="006559F7">
            <w:pPr>
              <w:tabs>
                <w:tab w:val="left" w:pos="1425"/>
              </w:tabs>
              <w:jc w:val="both"/>
              <w:rPr>
                <w:rFonts w:eastAsia="Calibri"/>
              </w:rPr>
            </w:pPr>
            <w:r w:rsidRPr="001A00CE">
              <w:rPr>
                <w:rFonts w:eastAsia="Calibri"/>
              </w:rPr>
              <w:t>$225,00</w:t>
            </w:r>
          </w:p>
        </w:tc>
        <w:tc>
          <w:tcPr>
            <w:tcW w:w="1559" w:type="dxa"/>
            <w:tcBorders>
              <w:top w:val="nil"/>
              <w:left w:val="nil"/>
              <w:bottom w:val="nil"/>
              <w:right w:val="single" w:sz="4" w:space="0" w:color="auto"/>
            </w:tcBorders>
            <w:shd w:val="clear" w:color="auto" w:fill="auto"/>
            <w:vAlign w:val="center"/>
            <w:hideMark/>
          </w:tcPr>
          <w:p w14:paraId="007E5407" w14:textId="77777777" w:rsidR="00FE6068" w:rsidRPr="001A00CE" w:rsidRDefault="00FE6068" w:rsidP="006559F7">
            <w:pPr>
              <w:tabs>
                <w:tab w:val="left" w:pos="1425"/>
              </w:tabs>
              <w:jc w:val="both"/>
              <w:rPr>
                <w:rFonts w:eastAsia="Calibri"/>
              </w:rPr>
            </w:pPr>
            <w:r w:rsidRPr="001A00CE">
              <w:rPr>
                <w:rFonts w:eastAsia="Calibri"/>
              </w:rPr>
              <w:t>$225,00</w:t>
            </w:r>
          </w:p>
        </w:tc>
      </w:tr>
      <w:tr w:rsidR="00FE6068" w:rsidRPr="001A00CE" w14:paraId="5241E507" w14:textId="77777777" w:rsidTr="006559F7">
        <w:trPr>
          <w:trHeight w:val="31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0DB67D" w14:textId="77777777" w:rsidR="00FE6068" w:rsidRPr="001A00CE" w:rsidRDefault="00FE6068" w:rsidP="006559F7">
            <w:pPr>
              <w:tabs>
                <w:tab w:val="left" w:pos="1425"/>
              </w:tabs>
              <w:jc w:val="both"/>
              <w:rPr>
                <w:rFonts w:eastAsia="Calibri"/>
              </w:rPr>
            </w:pPr>
            <w:r w:rsidRPr="001A00CE">
              <w:rPr>
                <w:rFonts w:eastAsia="Calibri"/>
              </w:rPr>
              <w:t>2</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F1EAC9D" w14:textId="77777777" w:rsidR="00FE6068" w:rsidRPr="001A00CE" w:rsidRDefault="00FE6068" w:rsidP="006559F7">
            <w:pPr>
              <w:tabs>
                <w:tab w:val="left" w:pos="1425"/>
              </w:tabs>
              <w:jc w:val="both"/>
              <w:rPr>
                <w:rFonts w:eastAsia="Calibri"/>
              </w:rPr>
            </w:pPr>
            <w:r w:rsidRPr="001A00CE">
              <w:rPr>
                <w:rFonts w:eastAsia="Calibri"/>
              </w:rPr>
              <w:t>Efraín Gutiérrez Castro</w:t>
            </w:r>
          </w:p>
        </w:tc>
        <w:tc>
          <w:tcPr>
            <w:tcW w:w="1722" w:type="dxa"/>
            <w:gridSpan w:val="2"/>
            <w:tcBorders>
              <w:top w:val="single" w:sz="4" w:space="0" w:color="auto"/>
              <w:left w:val="nil"/>
              <w:bottom w:val="nil"/>
              <w:right w:val="single" w:sz="4" w:space="0" w:color="000000"/>
            </w:tcBorders>
            <w:shd w:val="clear" w:color="auto" w:fill="auto"/>
            <w:vAlign w:val="center"/>
            <w:hideMark/>
          </w:tcPr>
          <w:p w14:paraId="56D10B67" w14:textId="77777777" w:rsidR="00FE6068" w:rsidRPr="001A00CE" w:rsidRDefault="00FE6068" w:rsidP="006559F7">
            <w:pPr>
              <w:tabs>
                <w:tab w:val="left" w:pos="1425"/>
              </w:tabs>
              <w:jc w:val="both"/>
              <w:rPr>
                <w:rFonts w:eastAsia="Calibri"/>
              </w:rPr>
            </w:pPr>
            <w:r w:rsidRPr="001A00CE">
              <w:rPr>
                <w:rFonts w:eastAsia="Calibri"/>
              </w:rPr>
              <w:t>Vigilante</w:t>
            </w:r>
          </w:p>
        </w:tc>
        <w:tc>
          <w:tcPr>
            <w:tcW w:w="1120" w:type="dxa"/>
            <w:tcBorders>
              <w:top w:val="single" w:sz="4" w:space="0" w:color="auto"/>
              <w:left w:val="nil"/>
              <w:bottom w:val="nil"/>
              <w:right w:val="nil"/>
            </w:tcBorders>
            <w:shd w:val="clear" w:color="auto" w:fill="auto"/>
            <w:vAlign w:val="center"/>
            <w:hideMark/>
          </w:tcPr>
          <w:p w14:paraId="2CAF5EBD" w14:textId="77777777" w:rsidR="00FE6068" w:rsidRPr="001A00CE" w:rsidRDefault="00FE6068" w:rsidP="006559F7">
            <w:pPr>
              <w:tabs>
                <w:tab w:val="left" w:pos="1425"/>
              </w:tabs>
              <w:jc w:val="both"/>
              <w:rPr>
                <w:rFonts w:eastAsia="Calibri"/>
              </w:rPr>
            </w:pPr>
            <w:r w:rsidRPr="001A00CE">
              <w:rPr>
                <w:rFonts w:eastAsia="Calibri"/>
              </w:rPr>
              <w:t>$450,00</w:t>
            </w:r>
          </w:p>
        </w:tc>
        <w:tc>
          <w:tcPr>
            <w:tcW w:w="380" w:type="dxa"/>
            <w:tcBorders>
              <w:top w:val="single" w:sz="4" w:space="0" w:color="auto"/>
              <w:left w:val="nil"/>
              <w:bottom w:val="nil"/>
              <w:right w:val="nil"/>
            </w:tcBorders>
            <w:shd w:val="clear" w:color="auto" w:fill="auto"/>
            <w:vAlign w:val="center"/>
            <w:hideMark/>
          </w:tcPr>
          <w:p w14:paraId="5ED236D9"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single" w:sz="4" w:space="0" w:color="auto"/>
              <w:left w:val="nil"/>
              <w:bottom w:val="nil"/>
              <w:right w:val="nil"/>
            </w:tcBorders>
            <w:shd w:val="clear" w:color="auto" w:fill="auto"/>
            <w:vAlign w:val="center"/>
            <w:hideMark/>
          </w:tcPr>
          <w:p w14:paraId="418F19E5"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single" w:sz="4" w:space="0" w:color="auto"/>
              <w:left w:val="nil"/>
              <w:bottom w:val="nil"/>
              <w:right w:val="nil"/>
            </w:tcBorders>
            <w:shd w:val="clear" w:color="auto" w:fill="auto"/>
            <w:vAlign w:val="center"/>
            <w:hideMark/>
          </w:tcPr>
          <w:p w14:paraId="29E131B9"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single" w:sz="4" w:space="0" w:color="auto"/>
              <w:left w:val="nil"/>
              <w:bottom w:val="nil"/>
              <w:right w:val="single" w:sz="4" w:space="0" w:color="auto"/>
            </w:tcBorders>
            <w:shd w:val="clear" w:color="auto" w:fill="auto"/>
            <w:vAlign w:val="center"/>
            <w:hideMark/>
          </w:tcPr>
          <w:p w14:paraId="3F3D3D48" w14:textId="77777777" w:rsidR="00FE6068" w:rsidRPr="001A00CE" w:rsidRDefault="00FE6068" w:rsidP="006559F7">
            <w:pPr>
              <w:tabs>
                <w:tab w:val="left" w:pos="1425"/>
              </w:tabs>
              <w:jc w:val="both"/>
              <w:rPr>
                <w:rFonts w:eastAsia="Calibri"/>
              </w:rPr>
            </w:pPr>
            <w:r w:rsidRPr="001A00CE">
              <w:rPr>
                <w:rFonts w:eastAsia="Calibri"/>
              </w:rPr>
              <w:t>$225,00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64BA0A" w14:textId="77777777" w:rsidR="00FE6068" w:rsidRPr="001A00CE" w:rsidRDefault="00FE6068" w:rsidP="006559F7">
            <w:pPr>
              <w:tabs>
                <w:tab w:val="left" w:pos="1425"/>
              </w:tabs>
              <w:jc w:val="both"/>
              <w:rPr>
                <w:rFonts w:eastAsia="Calibri"/>
              </w:rPr>
            </w:pPr>
            <w:r w:rsidRPr="001A00CE">
              <w:rPr>
                <w:rFonts w:eastAsia="Calibri"/>
              </w:rPr>
              <w:t>$67,50</w:t>
            </w:r>
          </w:p>
        </w:tc>
      </w:tr>
      <w:tr w:rsidR="00FE6068" w:rsidRPr="001A00CE" w14:paraId="4FC8D3F0" w14:textId="77777777" w:rsidTr="006559F7">
        <w:trPr>
          <w:trHeight w:val="69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44FC1DC0"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170E3149"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16856B87" w14:textId="77777777" w:rsidR="00FE6068" w:rsidRPr="001A00CE" w:rsidRDefault="00FE6068" w:rsidP="006559F7">
            <w:pPr>
              <w:tabs>
                <w:tab w:val="left" w:pos="1425"/>
              </w:tabs>
              <w:jc w:val="both"/>
              <w:rPr>
                <w:rFonts w:eastAsia="Calibri"/>
              </w:rPr>
            </w:pPr>
            <w:r w:rsidRPr="001A00CE">
              <w:rPr>
                <w:rFonts w:eastAsia="Calibri"/>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177AE1C1" w14:textId="77777777" w:rsidR="00FE6068" w:rsidRPr="001A00CE" w:rsidRDefault="00FE6068" w:rsidP="006559F7">
            <w:pPr>
              <w:tabs>
                <w:tab w:val="left" w:pos="1425"/>
              </w:tabs>
              <w:jc w:val="both"/>
              <w:rPr>
                <w:rFonts w:eastAsia="Calibri"/>
              </w:rPr>
            </w:pPr>
            <w:r w:rsidRPr="001A00CE">
              <w:rPr>
                <w:rFonts w:eastAsia="Calibri"/>
              </w:rPr>
              <w:t>$225,00</w:t>
            </w:r>
          </w:p>
        </w:tc>
        <w:tc>
          <w:tcPr>
            <w:tcW w:w="380" w:type="dxa"/>
            <w:tcBorders>
              <w:top w:val="nil"/>
              <w:left w:val="nil"/>
              <w:bottom w:val="single" w:sz="4" w:space="0" w:color="auto"/>
              <w:right w:val="nil"/>
            </w:tcBorders>
            <w:shd w:val="clear" w:color="auto" w:fill="auto"/>
            <w:vAlign w:val="center"/>
            <w:hideMark/>
          </w:tcPr>
          <w:p w14:paraId="60335612"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2C79C9C8"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573EBDF2"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1D09C0E9" w14:textId="77777777" w:rsidR="00FE6068" w:rsidRPr="001A00CE" w:rsidRDefault="00FE6068" w:rsidP="006559F7">
            <w:pPr>
              <w:tabs>
                <w:tab w:val="left" w:pos="1425"/>
              </w:tabs>
              <w:jc w:val="both"/>
              <w:rPr>
                <w:rFonts w:eastAsia="Calibri"/>
              </w:rPr>
            </w:pPr>
            <w:r w:rsidRPr="001A00CE">
              <w:rPr>
                <w:rFonts w:eastAsia="Calibri"/>
              </w:rPr>
              <w:t>$67,50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A3A75E0" w14:textId="77777777" w:rsidR="00FE6068" w:rsidRPr="001A00CE" w:rsidRDefault="00FE6068" w:rsidP="006559F7">
            <w:pPr>
              <w:tabs>
                <w:tab w:val="left" w:pos="1425"/>
              </w:tabs>
              <w:jc w:val="both"/>
              <w:rPr>
                <w:rFonts w:eastAsia="Calibri"/>
              </w:rPr>
            </w:pPr>
          </w:p>
        </w:tc>
      </w:tr>
      <w:tr w:rsidR="00FE6068" w:rsidRPr="001A00CE" w14:paraId="1A4770FC" w14:textId="77777777" w:rsidTr="006559F7">
        <w:trPr>
          <w:trHeight w:val="30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677758D"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José Daniel Martínez Ramírez</w:t>
            </w:r>
          </w:p>
        </w:tc>
        <w:tc>
          <w:tcPr>
            <w:tcW w:w="1120" w:type="dxa"/>
            <w:tcBorders>
              <w:top w:val="nil"/>
              <w:left w:val="nil"/>
              <w:bottom w:val="nil"/>
              <w:right w:val="nil"/>
            </w:tcBorders>
            <w:shd w:val="clear" w:color="auto" w:fill="auto"/>
            <w:noWrap/>
            <w:vAlign w:val="bottom"/>
            <w:hideMark/>
          </w:tcPr>
          <w:p w14:paraId="0FE59A7C"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76644EFA"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noWrap/>
            <w:vAlign w:val="bottom"/>
            <w:hideMark/>
          </w:tcPr>
          <w:p w14:paraId="0136B50D"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noWrap/>
            <w:vAlign w:val="bottom"/>
            <w:hideMark/>
          </w:tcPr>
          <w:p w14:paraId="2ACC5A50"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single" w:sz="4" w:space="0" w:color="auto"/>
            </w:tcBorders>
            <w:shd w:val="clear" w:color="auto" w:fill="auto"/>
            <w:noWrap/>
            <w:vAlign w:val="bottom"/>
            <w:hideMark/>
          </w:tcPr>
          <w:p w14:paraId="7CB17771"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3F402139"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34EBD690" w14:textId="77777777" w:rsidTr="006559F7">
        <w:trPr>
          <w:trHeight w:val="285"/>
        </w:trPr>
        <w:tc>
          <w:tcPr>
            <w:tcW w:w="4962" w:type="dxa"/>
            <w:gridSpan w:val="5"/>
            <w:tcBorders>
              <w:top w:val="nil"/>
              <w:left w:val="single" w:sz="4" w:space="0" w:color="auto"/>
              <w:bottom w:val="nil"/>
              <w:right w:val="single" w:sz="4" w:space="0" w:color="000000"/>
            </w:tcBorders>
            <w:shd w:val="clear" w:color="auto" w:fill="auto"/>
            <w:noWrap/>
            <w:vAlign w:val="center"/>
            <w:hideMark/>
          </w:tcPr>
          <w:p w14:paraId="41C62EE4" w14:textId="77777777" w:rsidR="00FE6068" w:rsidRPr="001A00CE" w:rsidRDefault="00FE6068" w:rsidP="006559F7">
            <w:pPr>
              <w:tabs>
                <w:tab w:val="left" w:pos="1425"/>
              </w:tabs>
              <w:jc w:val="both"/>
              <w:rPr>
                <w:rFonts w:eastAsia="Calibri"/>
                <w:bCs/>
              </w:rPr>
            </w:pPr>
            <w:r w:rsidRPr="001A00CE">
              <w:rPr>
                <w:rFonts w:eastAsia="Calibri"/>
                <w:bCs/>
              </w:rPr>
              <w:lastRenderedPageBreak/>
              <w:t>DUI/NIT:</w:t>
            </w:r>
            <w:r w:rsidRPr="001A00CE">
              <w:rPr>
                <w:rFonts w:eastAsia="Calibri"/>
              </w:rPr>
              <w:t xml:space="preserve"> </w:t>
            </w:r>
            <w:proofErr w:type="spellStart"/>
            <w:r>
              <w:rPr>
                <w:rFonts w:eastAsia="Calibri"/>
              </w:rPr>
              <w:t>xxxxxxxxxx</w:t>
            </w:r>
            <w:proofErr w:type="spellEnd"/>
          </w:p>
        </w:tc>
        <w:tc>
          <w:tcPr>
            <w:tcW w:w="1120" w:type="dxa"/>
            <w:tcBorders>
              <w:top w:val="nil"/>
              <w:left w:val="nil"/>
              <w:bottom w:val="nil"/>
              <w:right w:val="nil"/>
            </w:tcBorders>
            <w:shd w:val="clear" w:color="auto" w:fill="auto"/>
            <w:vAlign w:val="center"/>
            <w:hideMark/>
          </w:tcPr>
          <w:p w14:paraId="6B01B545" w14:textId="77777777" w:rsidR="00FE6068" w:rsidRPr="001A00CE" w:rsidRDefault="00FE6068" w:rsidP="006559F7">
            <w:pPr>
              <w:tabs>
                <w:tab w:val="left" w:pos="1425"/>
              </w:tabs>
              <w:jc w:val="both"/>
              <w:rPr>
                <w:rFonts w:eastAsia="Calibri"/>
              </w:rPr>
            </w:pPr>
            <w:r w:rsidRPr="001A00CE">
              <w:rPr>
                <w:rFonts w:eastAsia="Calibri"/>
              </w:rPr>
              <w:t>$450,00</w:t>
            </w:r>
          </w:p>
        </w:tc>
        <w:tc>
          <w:tcPr>
            <w:tcW w:w="380" w:type="dxa"/>
            <w:tcBorders>
              <w:top w:val="nil"/>
              <w:left w:val="nil"/>
              <w:bottom w:val="nil"/>
              <w:right w:val="nil"/>
            </w:tcBorders>
            <w:shd w:val="clear" w:color="auto" w:fill="auto"/>
            <w:vAlign w:val="center"/>
            <w:hideMark/>
          </w:tcPr>
          <w:p w14:paraId="3B940D1B"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39C79429"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388BAA15"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6108C284" w14:textId="77777777" w:rsidR="00FE6068" w:rsidRPr="001A00CE" w:rsidRDefault="00FE6068" w:rsidP="006559F7">
            <w:pPr>
              <w:tabs>
                <w:tab w:val="left" w:pos="1425"/>
              </w:tabs>
              <w:jc w:val="both"/>
              <w:rPr>
                <w:rFonts w:eastAsia="Calibri"/>
              </w:rPr>
            </w:pPr>
            <w:r w:rsidRPr="001A00CE">
              <w:rPr>
                <w:rFonts w:eastAsia="Calibri"/>
              </w:rPr>
              <w:t>$225,00</w:t>
            </w:r>
          </w:p>
        </w:tc>
        <w:tc>
          <w:tcPr>
            <w:tcW w:w="1559" w:type="dxa"/>
            <w:tcBorders>
              <w:top w:val="nil"/>
              <w:left w:val="nil"/>
              <w:bottom w:val="nil"/>
              <w:right w:val="single" w:sz="4" w:space="0" w:color="auto"/>
            </w:tcBorders>
            <w:shd w:val="clear" w:color="auto" w:fill="auto"/>
            <w:vAlign w:val="center"/>
            <w:hideMark/>
          </w:tcPr>
          <w:p w14:paraId="281B2875" w14:textId="77777777" w:rsidR="00FE6068" w:rsidRPr="001A00CE" w:rsidRDefault="00FE6068" w:rsidP="006559F7">
            <w:pPr>
              <w:tabs>
                <w:tab w:val="left" w:pos="1425"/>
              </w:tabs>
              <w:jc w:val="both"/>
              <w:rPr>
                <w:rFonts w:eastAsia="Calibri"/>
              </w:rPr>
            </w:pPr>
            <w:r w:rsidRPr="001A00CE">
              <w:rPr>
                <w:rFonts w:eastAsia="Calibri"/>
              </w:rPr>
              <w:t>$225,00</w:t>
            </w:r>
          </w:p>
        </w:tc>
      </w:tr>
      <w:tr w:rsidR="00FE6068" w:rsidRPr="001A00CE" w14:paraId="20242750" w14:textId="77777777" w:rsidTr="006559F7">
        <w:trPr>
          <w:trHeight w:val="31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9325C8" w14:textId="77777777" w:rsidR="00FE6068" w:rsidRPr="001A00CE" w:rsidRDefault="00FE6068" w:rsidP="006559F7">
            <w:pPr>
              <w:tabs>
                <w:tab w:val="left" w:pos="1425"/>
              </w:tabs>
              <w:jc w:val="both"/>
              <w:rPr>
                <w:rFonts w:eastAsia="Calibri"/>
              </w:rPr>
            </w:pPr>
            <w:r w:rsidRPr="001A00CE">
              <w:rPr>
                <w:rFonts w:eastAsia="Calibri"/>
              </w:rPr>
              <w:t>3</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61D50D5" w14:textId="77777777" w:rsidR="00FE6068" w:rsidRPr="001A00CE" w:rsidRDefault="00FE6068" w:rsidP="006559F7">
            <w:pPr>
              <w:tabs>
                <w:tab w:val="left" w:pos="1425"/>
              </w:tabs>
              <w:jc w:val="both"/>
              <w:rPr>
                <w:rFonts w:eastAsia="Calibri"/>
              </w:rPr>
            </w:pPr>
            <w:r w:rsidRPr="001A00CE">
              <w:rPr>
                <w:rFonts w:eastAsia="Calibri"/>
              </w:rPr>
              <w:t>Moisés Eduardo Flores Ramírez</w:t>
            </w:r>
          </w:p>
        </w:tc>
        <w:tc>
          <w:tcPr>
            <w:tcW w:w="1722" w:type="dxa"/>
            <w:gridSpan w:val="2"/>
            <w:tcBorders>
              <w:top w:val="single" w:sz="4" w:space="0" w:color="auto"/>
              <w:left w:val="nil"/>
              <w:bottom w:val="nil"/>
              <w:right w:val="single" w:sz="4" w:space="0" w:color="000000"/>
            </w:tcBorders>
            <w:shd w:val="clear" w:color="auto" w:fill="auto"/>
            <w:vAlign w:val="center"/>
            <w:hideMark/>
          </w:tcPr>
          <w:p w14:paraId="0DB2D9CB" w14:textId="77777777" w:rsidR="00FE6068" w:rsidRPr="001A00CE" w:rsidRDefault="00FE6068" w:rsidP="006559F7">
            <w:pPr>
              <w:tabs>
                <w:tab w:val="left" w:pos="1425"/>
              </w:tabs>
              <w:jc w:val="both"/>
              <w:rPr>
                <w:rFonts w:eastAsia="Calibri"/>
              </w:rPr>
            </w:pPr>
            <w:r w:rsidRPr="001A00CE">
              <w:rPr>
                <w:rFonts w:eastAsia="Calibri"/>
              </w:rPr>
              <w:t>Agente</w:t>
            </w:r>
          </w:p>
        </w:tc>
        <w:tc>
          <w:tcPr>
            <w:tcW w:w="1120" w:type="dxa"/>
            <w:tcBorders>
              <w:top w:val="single" w:sz="4" w:space="0" w:color="auto"/>
              <w:left w:val="nil"/>
              <w:bottom w:val="nil"/>
              <w:right w:val="nil"/>
            </w:tcBorders>
            <w:shd w:val="clear" w:color="auto" w:fill="auto"/>
            <w:vAlign w:val="center"/>
            <w:hideMark/>
          </w:tcPr>
          <w:p w14:paraId="2159EF21" w14:textId="77777777" w:rsidR="00FE6068" w:rsidRPr="001A00CE" w:rsidRDefault="00FE6068" w:rsidP="006559F7">
            <w:pPr>
              <w:tabs>
                <w:tab w:val="left" w:pos="1425"/>
              </w:tabs>
              <w:jc w:val="both"/>
              <w:rPr>
                <w:rFonts w:eastAsia="Calibri"/>
              </w:rPr>
            </w:pPr>
            <w:r w:rsidRPr="001A00CE">
              <w:rPr>
                <w:rFonts w:eastAsia="Calibri"/>
              </w:rPr>
              <w:t>$450,00</w:t>
            </w:r>
          </w:p>
        </w:tc>
        <w:tc>
          <w:tcPr>
            <w:tcW w:w="380" w:type="dxa"/>
            <w:tcBorders>
              <w:top w:val="single" w:sz="4" w:space="0" w:color="auto"/>
              <w:left w:val="nil"/>
              <w:bottom w:val="nil"/>
              <w:right w:val="nil"/>
            </w:tcBorders>
            <w:shd w:val="clear" w:color="auto" w:fill="auto"/>
            <w:vAlign w:val="center"/>
            <w:hideMark/>
          </w:tcPr>
          <w:p w14:paraId="1237892D"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single" w:sz="4" w:space="0" w:color="auto"/>
              <w:left w:val="nil"/>
              <w:bottom w:val="nil"/>
              <w:right w:val="nil"/>
            </w:tcBorders>
            <w:shd w:val="clear" w:color="auto" w:fill="auto"/>
            <w:vAlign w:val="center"/>
            <w:hideMark/>
          </w:tcPr>
          <w:p w14:paraId="7796420F"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single" w:sz="4" w:space="0" w:color="auto"/>
              <w:left w:val="nil"/>
              <w:bottom w:val="nil"/>
              <w:right w:val="nil"/>
            </w:tcBorders>
            <w:shd w:val="clear" w:color="auto" w:fill="auto"/>
            <w:vAlign w:val="center"/>
            <w:hideMark/>
          </w:tcPr>
          <w:p w14:paraId="5A713AED"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single" w:sz="4" w:space="0" w:color="auto"/>
              <w:left w:val="nil"/>
              <w:bottom w:val="nil"/>
              <w:right w:val="single" w:sz="4" w:space="0" w:color="auto"/>
            </w:tcBorders>
            <w:shd w:val="clear" w:color="auto" w:fill="auto"/>
            <w:vAlign w:val="center"/>
            <w:hideMark/>
          </w:tcPr>
          <w:p w14:paraId="44EE6B24" w14:textId="77777777" w:rsidR="00FE6068" w:rsidRPr="001A00CE" w:rsidRDefault="00FE6068" w:rsidP="006559F7">
            <w:pPr>
              <w:tabs>
                <w:tab w:val="left" w:pos="1425"/>
              </w:tabs>
              <w:jc w:val="both"/>
              <w:rPr>
                <w:rFonts w:eastAsia="Calibri"/>
              </w:rPr>
            </w:pPr>
            <w:r w:rsidRPr="001A00CE">
              <w:rPr>
                <w:rFonts w:eastAsia="Calibri"/>
              </w:rPr>
              <w:t>$225,00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912424" w14:textId="77777777" w:rsidR="00FE6068" w:rsidRPr="001A00CE" w:rsidRDefault="00FE6068" w:rsidP="006559F7">
            <w:pPr>
              <w:tabs>
                <w:tab w:val="left" w:pos="1425"/>
              </w:tabs>
              <w:jc w:val="both"/>
              <w:rPr>
                <w:rFonts w:eastAsia="Calibri"/>
              </w:rPr>
            </w:pPr>
            <w:r w:rsidRPr="001A00CE">
              <w:rPr>
                <w:rFonts w:eastAsia="Calibri"/>
              </w:rPr>
              <w:t>$67,50</w:t>
            </w:r>
          </w:p>
        </w:tc>
      </w:tr>
      <w:tr w:rsidR="00FE6068" w:rsidRPr="001A00CE" w14:paraId="200A04A7" w14:textId="77777777" w:rsidTr="006559F7">
        <w:trPr>
          <w:trHeight w:val="66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2604DE50"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3D16A06"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33DD1C2E" w14:textId="77777777" w:rsidR="00FE6068" w:rsidRPr="001A00CE" w:rsidRDefault="00FE6068" w:rsidP="006559F7">
            <w:pPr>
              <w:tabs>
                <w:tab w:val="left" w:pos="1425"/>
              </w:tabs>
              <w:jc w:val="both"/>
              <w:rPr>
                <w:rFonts w:eastAsia="Calibri"/>
              </w:rPr>
            </w:pPr>
            <w:r w:rsidRPr="001A00CE">
              <w:rPr>
                <w:rFonts w:eastAsia="Calibri"/>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448EECCC" w14:textId="77777777" w:rsidR="00FE6068" w:rsidRPr="001A00CE" w:rsidRDefault="00FE6068" w:rsidP="006559F7">
            <w:pPr>
              <w:tabs>
                <w:tab w:val="left" w:pos="1425"/>
              </w:tabs>
              <w:jc w:val="both"/>
              <w:rPr>
                <w:rFonts w:eastAsia="Calibri"/>
              </w:rPr>
            </w:pPr>
            <w:r w:rsidRPr="001A00CE">
              <w:rPr>
                <w:rFonts w:eastAsia="Calibri"/>
              </w:rPr>
              <w:t>$225,00</w:t>
            </w:r>
          </w:p>
        </w:tc>
        <w:tc>
          <w:tcPr>
            <w:tcW w:w="380" w:type="dxa"/>
            <w:tcBorders>
              <w:top w:val="nil"/>
              <w:left w:val="nil"/>
              <w:bottom w:val="single" w:sz="4" w:space="0" w:color="auto"/>
              <w:right w:val="nil"/>
            </w:tcBorders>
            <w:shd w:val="clear" w:color="auto" w:fill="auto"/>
            <w:vAlign w:val="center"/>
            <w:hideMark/>
          </w:tcPr>
          <w:p w14:paraId="3A1F3104"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59A8374D"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255E5E70"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3059C3E2" w14:textId="77777777" w:rsidR="00FE6068" w:rsidRPr="001A00CE" w:rsidRDefault="00FE6068" w:rsidP="006559F7">
            <w:pPr>
              <w:tabs>
                <w:tab w:val="left" w:pos="1425"/>
              </w:tabs>
              <w:jc w:val="both"/>
              <w:rPr>
                <w:rFonts w:eastAsia="Calibri"/>
              </w:rPr>
            </w:pPr>
            <w:r w:rsidRPr="001A00CE">
              <w:rPr>
                <w:rFonts w:eastAsia="Calibri"/>
              </w:rPr>
              <w:t>$67,50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EBC7CBB" w14:textId="77777777" w:rsidR="00FE6068" w:rsidRPr="001A00CE" w:rsidRDefault="00FE6068" w:rsidP="006559F7">
            <w:pPr>
              <w:tabs>
                <w:tab w:val="left" w:pos="1425"/>
              </w:tabs>
              <w:jc w:val="both"/>
              <w:rPr>
                <w:rFonts w:eastAsia="Calibri"/>
              </w:rPr>
            </w:pPr>
          </w:p>
        </w:tc>
      </w:tr>
      <w:tr w:rsidR="00FE6068" w:rsidRPr="001A00CE" w14:paraId="4896CDC0" w14:textId="77777777" w:rsidTr="006559F7">
        <w:trPr>
          <w:trHeight w:val="285"/>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3B6131BE"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proofErr w:type="spellStart"/>
            <w:r w:rsidRPr="001A00CE">
              <w:rPr>
                <w:rFonts w:eastAsia="Calibri"/>
              </w:rPr>
              <w:t>Neftali</w:t>
            </w:r>
            <w:proofErr w:type="spellEnd"/>
            <w:r w:rsidRPr="001A00CE">
              <w:rPr>
                <w:rFonts w:eastAsia="Calibri"/>
              </w:rPr>
              <w:t xml:space="preserve"> Recinos Fajardo</w:t>
            </w:r>
          </w:p>
        </w:tc>
        <w:tc>
          <w:tcPr>
            <w:tcW w:w="1120" w:type="dxa"/>
            <w:tcBorders>
              <w:top w:val="nil"/>
              <w:left w:val="nil"/>
              <w:bottom w:val="nil"/>
              <w:right w:val="nil"/>
            </w:tcBorders>
            <w:shd w:val="clear" w:color="auto" w:fill="auto"/>
            <w:noWrap/>
            <w:vAlign w:val="bottom"/>
            <w:hideMark/>
          </w:tcPr>
          <w:p w14:paraId="1ABE0CE9"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0801F3AE" w14:textId="77777777" w:rsidR="00FE6068" w:rsidRPr="001A00CE" w:rsidRDefault="00FE6068" w:rsidP="006559F7">
            <w:pPr>
              <w:tabs>
                <w:tab w:val="left" w:pos="1425"/>
              </w:tabs>
              <w:jc w:val="both"/>
              <w:rPr>
                <w:rFonts w:eastAsia="Calibri"/>
              </w:rPr>
            </w:pPr>
            <w:r w:rsidRPr="001A00CE">
              <w:rPr>
                <w:rFonts w:eastAsia="Calibri"/>
              </w:rPr>
              <w:t> </w:t>
            </w:r>
          </w:p>
        </w:tc>
        <w:tc>
          <w:tcPr>
            <w:tcW w:w="640" w:type="dxa"/>
            <w:tcBorders>
              <w:top w:val="nil"/>
              <w:left w:val="nil"/>
              <w:bottom w:val="nil"/>
              <w:right w:val="nil"/>
            </w:tcBorders>
            <w:shd w:val="clear" w:color="auto" w:fill="auto"/>
            <w:noWrap/>
            <w:vAlign w:val="bottom"/>
            <w:hideMark/>
          </w:tcPr>
          <w:p w14:paraId="4DEE140E" w14:textId="77777777" w:rsidR="00FE6068" w:rsidRPr="001A00CE" w:rsidRDefault="00FE6068" w:rsidP="006559F7">
            <w:pPr>
              <w:tabs>
                <w:tab w:val="left" w:pos="1425"/>
              </w:tabs>
              <w:jc w:val="both"/>
              <w:rPr>
                <w:rFonts w:eastAsia="Calibri"/>
              </w:rPr>
            </w:pPr>
            <w:r w:rsidRPr="001A00CE">
              <w:rPr>
                <w:rFonts w:eastAsia="Calibri"/>
              </w:rPr>
              <w:t> </w:t>
            </w:r>
          </w:p>
        </w:tc>
        <w:tc>
          <w:tcPr>
            <w:tcW w:w="277" w:type="dxa"/>
            <w:tcBorders>
              <w:top w:val="nil"/>
              <w:left w:val="nil"/>
              <w:bottom w:val="nil"/>
              <w:right w:val="nil"/>
            </w:tcBorders>
            <w:shd w:val="clear" w:color="auto" w:fill="auto"/>
            <w:noWrap/>
            <w:vAlign w:val="bottom"/>
            <w:hideMark/>
          </w:tcPr>
          <w:p w14:paraId="41843F9E" w14:textId="77777777" w:rsidR="00FE6068" w:rsidRPr="001A00CE" w:rsidRDefault="00FE6068" w:rsidP="006559F7">
            <w:pPr>
              <w:tabs>
                <w:tab w:val="left" w:pos="1425"/>
              </w:tabs>
              <w:jc w:val="both"/>
              <w:rPr>
                <w:rFonts w:eastAsia="Calibri"/>
              </w:rPr>
            </w:pPr>
            <w:r w:rsidRPr="001A00CE">
              <w:rPr>
                <w:rFonts w:eastAsia="Calibri"/>
              </w:rPr>
              <w:t> </w:t>
            </w:r>
          </w:p>
        </w:tc>
        <w:tc>
          <w:tcPr>
            <w:tcW w:w="985" w:type="dxa"/>
            <w:tcBorders>
              <w:top w:val="nil"/>
              <w:left w:val="nil"/>
              <w:bottom w:val="nil"/>
              <w:right w:val="single" w:sz="4" w:space="0" w:color="auto"/>
            </w:tcBorders>
            <w:shd w:val="clear" w:color="auto" w:fill="auto"/>
            <w:noWrap/>
            <w:vAlign w:val="bottom"/>
            <w:hideMark/>
          </w:tcPr>
          <w:p w14:paraId="098964C5"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76EBA145"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3E0C3AC7" w14:textId="77777777" w:rsidTr="006559F7">
        <w:trPr>
          <w:trHeight w:val="300"/>
        </w:trPr>
        <w:tc>
          <w:tcPr>
            <w:tcW w:w="4962"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5C6017FD" w14:textId="77777777" w:rsidR="00FE6068" w:rsidRPr="001A00CE" w:rsidRDefault="00FE6068" w:rsidP="006559F7">
            <w:pPr>
              <w:tabs>
                <w:tab w:val="left" w:pos="1425"/>
              </w:tabs>
              <w:jc w:val="both"/>
              <w:rPr>
                <w:rFonts w:eastAsia="Calibri"/>
                <w:bCs/>
              </w:rPr>
            </w:pPr>
            <w:r w:rsidRPr="001A00CE">
              <w:rPr>
                <w:rFonts w:eastAsia="Calibri"/>
                <w:bCs/>
              </w:rPr>
              <w:t>DUI/NIT:</w:t>
            </w:r>
            <w:r w:rsidRPr="001A00CE">
              <w:rPr>
                <w:rFonts w:eastAsia="Calibri"/>
              </w:rPr>
              <w:t xml:space="preserve"> </w:t>
            </w:r>
            <w:proofErr w:type="spellStart"/>
            <w:r>
              <w:rPr>
                <w:rFonts w:eastAsia="Calibri"/>
              </w:rPr>
              <w:t>xxxxxxxxxx</w:t>
            </w:r>
            <w:proofErr w:type="spellEnd"/>
          </w:p>
        </w:tc>
        <w:tc>
          <w:tcPr>
            <w:tcW w:w="1120" w:type="dxa"/>
            <w:tcBorders>
              <w:top w:val="nil"/>
              <w:left w:val="nil"/>
              <w:bottom w:val="single" w:sz="4" w:space="0" w:color="auto"/>
              <w:right w:val="nil"/>
            </w:tcBorders>
            <w:shd w:val="clear" w:color="auto" w:fill="auto"/>
            <w:vAlign w:val="center"/>
            <w:hideMark/>
          </w:tcPr>
          <w:p w14:paraId="6D852B8F" w14:textId="77777777" w:rsidR="00FE6068" w:rsidRPr="001A00CE" w:rsidRDefault="00FE6068" w:rsidP="006559F7">
            <w:pPr>
              <w:tabs>
                <w:tab w:val="left" w:pos="1425"/>
              </w:tabs>
              <w:jc w:val="both"/>
              <w:rPr>
                <w:rFonts w:eastAsia="Calibri"/>
              </w:rPr>
            </w:pPr>
            <w:r w:rsidRPr="001A00CE">
              <w:rPr>
                <w:rFonts w:eastAsia="Calibri"/>
              </w:rPr>
              <w:t>$450,00</w:t>
            </w:r>
          </w:p>
        </w:tc>
        <w:tc>
          <w:tcPr>
            <w:tcW w:w="380" w:type="dxa"/>
            <w:tcBorders>
              <w:top w:val="nil"/>
              <w:left w:val="nil"/>
              <w:bottom w:val="single" w:sz="4" w:space="0" w:color="auto"/>
              <w:right w:val="nil"/>
            </w:tcBorders>
            <w:shd w:val="clear" w:color="auto" w:fill="auto"/>
            <w:vAlign w:val="center"/>
            <w:hideMark/>
          </w:tcPr>
          <w:p w14:paraId="28E5074F"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single" w:sz="4" w:space="0" w:color="auto"/>
              <w:right w:val="nil"/>
            </w:tcBorders>
            <w:shd w:val="clear" w:color="auto" w:fill="auto"/>
            <w:vAlign w:val="center"/>
            <w:hideMark/>
          </w:tcPr>
          <w:p w14:paraId="75562D00"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single" w:sz="4" w:space="0" w:color="auto"/>
              <w:right w:val="nil"/>
            </w:tcBorders>
            <w:shd w:val="clear" w:color="auto" w:fill="auto"/>
            <w:vAlign w:val="center"/>
            <w:hideMark/>
          </w:tcPr>
          <w:p w14:paraId="060947E6"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2D17EF70" w14:textId="77777777" w:rsidR="00FE6068" w:rsidRPr="001A00CE" w:rsidRDefault="00FE6068" w:rsidP="006559F7">
            <w:pPr>
              <w:tabs>
                <w:tab w:val="left" w:pos="1425"/>
              </w:tabs>
              <w:jc w:val="both"/>
              <w:rPr>
                <w:rFonts w:eastAsia="Calibri"/>
              </w:rPr>
            </w:pPr>
            <w:r w:rsidRPr="001A00CE">
              <w:rPr>
                <w:rFonts w:eastAsia="Calibri"/>
              </w:rPr>
              <w:t>$225,00</w:t>
            </w:r>
          </w:p>
        </w:tc>
        <w:tc>
          <w:tcPr>
            <w:tcW w:w="1559" w:type="dxa"/>
            <w:tcBorders>
              <w:top w:val="nil"/>
              <w:left w:val="nil"/>
              <w:bottom w:val="single" w:sz="4" w:space="0" w:color="auto"/>
              <w:right w:val="single" w:sz="4" w:space="0" w:color="auto"/>
            </w:tcBorders>
            <w:shd w:val="clear" w:color="auto" w:fill="auto"/>
            <w:vAlign w:val="center"/>
            <w:hideMark/>
          </w:tcPr>
          <w:p w14:paraId="0A496DF6" w14:textId="77777777" w:rsidR="00FE6068" w:rsidRPr="001A00CE" w:rsidRDefault="00FE6068" w:rsidP="006559F7">
            <w:pPr>
              <w:tabs>
                <w:tab w:val="left" w:pos="1425"/>
              </w:tabs>
              <w:jc w:val="both"/>
              <w:rPr>
                <w:rFonts w:eastAsia="Calibri"/>
              </w:rPr>
            </w:pPr>
            <w:r w:rsidRPr="001A00CE">
              <w:rPr>
                <w:rFonts w:eastAsia="Calibri"/>
              </w:rPr>
              <w:t>$225,00</w:t>
            </w:r>
          </w:p>
        </w:tc>
      </w:tr>
      <w:tr w:rsidR="00FE6068" w:rsidRPr="001A00CE" w14:paraId="089DA280" w14:textId="77777777" w:rsidTr="006559F7">
        <w:trPr>
          <w:trHeight w:val="31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37B7E9" w14:textId="77777777" w:rsidR="00FE6068" w:rsidRPr="001A00CE" w:rsidRDefault="00FE6068" w:rsidP="006559F7">
            <w:pPr>
              <w:tabs>
                <w:tab w:val="left" w:pos="1425"/>
              </w:tabs>
              <w:jc w:val="both"/>
              <w:rPr>
                <w:rFonts w:eastAsia="Calibri"/>
              </w:rPr>
            </w:pPr>
            <w:r w:rsidRPr="001A00CE">
              <w:rPr>
                <w:rFonts w:eastAsia="Calibri"/>
              </w:rPr>
              <w:t>4</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975AC2" w14:textId="77777777" w:rsidR="00FE6068" w:rsidRPr="001A00CE" w:rsidRDefault="00FE6068" w:rsidP="006559F7">
            <w:pPr>
              <w:tabs>
                <w:tab w:val="left" w:pos="1425"/>
              </w:tabs>
              <w:jc w:val="both"/>
              <w:rPr>
                <w:rFonts w:eastAsia="Calibri"/>
              </w:rPr>
            </w:pPr>
            <w:r w:rsidRPr="001A00CE">
              <w:rPr>
                <w:rFonts w:eastAsia="Calibri"/>
              </w:rPr>
              <w:t>Gabriel Molina López</w:t>
            </w:r>
          </w:p>
        </w:tc>
        <w:tc>
          <w:tcPr>
            <w:tcW w:w="1722" w:type="dxa"/>
            <w:gridSpan w:val="2"/>
            <w:tcBorders>
              <w:top w:val="single" w:sz="4" w:space="0" w:color="auto"/>
              <w:left w:val="nil"/>
              <w:bottom w:val="nil"/>
              <w:right w:val="single" w:sz="4" w:space="0" w:color="000000"/>
            </w:tcBorders>
            <w:shd w:val="clear" w:color="auto" w:fill="auto"/>
            <w:vAlign w:val="center"/>
            <w:hideMark/>
          </w:tcPr>
          <w:p w14:paraId="13819AB9" w14:textId="77777777" w:rsidR="00FE6068" w:rsidRPr="001A00CE" w:rsidRDefault="00FE6068" w:rsidP="006559F7">
            <w:pPr>
              <w:tabs>
                <w:tab w:val="left" w:pos="1425"/>
              </w:tabs>
              <w:jc w:val="both"/>
              <w:rPr>
                <w:rFonts w:eastAsia="Calibri"/>
              </w:rPr>
            </w:pPr>
            <w:r w:rsidRPr="001A00CE">
              <w:rPr>
                <w:rFonts w:eastAsia="Calibri"/>
              </w:rPr>
              <w:t>Vigilante</w:t>
            </w:r>
          </w:p>
        </w:tc>
        <w:tc>
          <w:tcPr>
            <w:tcW w:w="1120" w:type="dxa"/>
            <w:tcBorders>
              <w:top w:val="single" w:sz="4" w:space="0" w:color="auto"/>
              <w:left w:val="nil"/>
              <w:bottom w:val="nil"/>
              <w:right w:val="nil"/>
            </w:tcBorders>
            <w:shd w:val="clear" w:color="auto" w:fill="auto"/>
            <w:vAlign w:val="center"/>
            <w:hideMark/>
          </w:tcPr>
          <w:p w14:paraId="6E19614E" w14:textId="77777777" w:rsidR="00FE6068" w:rsidRPr="001A00CE" w:rsidRDefault="00FE6068" w:rsidP="006559F7">
            <w:pPr>
              <w:tabs>
                <w:tab w:val="left" w:pos="1425"/>
              </w:tabs>
              <w:jc w:val="both"/>
              <w:rPr>
                <w:rFonts w:eastAsia="Calibri"/>
              </w:rPr>
            </w:pPr>
            <w:r w:rsidRPr="001A00CE">
              <w:rPr>
                <w:rFonts w:eastAsia="Calibri"/>
              </w:rPr>
              <w:t>$450,00</w:t>
            </w:r>
          </w:p>
        </w:tc>
        <w:tc>
          <w:tcPr>
            <w:tcW w:w="380" w:type="dxa"/>
            <w:tcBorders>
              <w:top w:val="single" w:sz="4" w:space="0" w:color="auto"/>
              <w:left w:val="nil"/>
              <w:bottom w:val="nil"/>
              <w:right w:val="nil"/>
            </w:tcBorders>
            <w:shd w:val="clear" w:color="auto" w:fill="auto"/>
            <w:vAlign w:val="center"/>
            <w:hideMark/>
          </w:tcPr>
          <w:p w14:paraId="5EB6CCB8"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single" w:sz="4" w:space="0" w:color="auto"/>
              <w:left w:val="nil"/>
              <w:bottom w:val="nil"/>
              <w:right w:val="nil"/>
            </w:tcBorders>
            <w:shd w:val="clear" w:color="auto" w:fill="auto"/>
            <w:vAlign w:val="center"/>
            <w:hideMark/>
          </w:tcPr>
          <w:p w14:paraId="25D89187"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single" w:sz="4" w:space="0" w:color="auto"/>
              <w:left w:val="nil"/>
              <w:bottom w:val="nil"/>
              <w:right w:val="nil"/>
            </w:tcBorders>
            <w:shd w:val="clear" w:color="auto" w:fill="auto"/>
            <w:vAlign w:val="center"/>
            <w:hideMark/>
          </w:tcPr>
          <w:p w14:paraId="0053A3FD"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single" w:sz="4" w:space="0" w:color="auto"/>
              <w:left w:val="nil"/>
              <w:bottom w:val="nil"/>
              <w:right w:val="single" w:sz="4" w:space="0" w:color="auto"/>
            </w:tcBorders>
            <w:shd w:val="clear" w:color="auto" w:fill="auto"/>
            <w:vAlign w:val="center"/>
            <w:hideMark/>
          </w:tcPr>
          <w:p w14:paraId="23C6E060" w14:textId="77777777" w:rsidR="00FE6068" w:rsidRPr="001A00CE" w:rsidRDefault="00FE6068" w:rsidP="006559F7">
            <w:pPr>
              <w:tabs>
                <w:tab w:val="left" w:pos="1425"/>
              </w:tabs>
              <w:jc w:val="both"/>
              <w:rPr>
                <w:rFonts w:eastAsia="Calibri"/>
              </w:rPr>
            </w:pPr>
            <w:r w:rsidRPr="001A00CE">
              <w:rPr>
                <w:rFonts w:eastAsia="Calibri"/>
              </w:rPr>
              <w:t>$225,00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9A96F3" w14:textId="77777777" w:rsidR="00FE6068" w:rsidRPr="001A00CE" w:rsidRDefault="00FE6068" w:rsidP="006559F7">
            <w:pPr>
              <w:tabs>
                <w:tab w:val="left" w:pos="1425"/>
              </w:tabs>
              <w:jc w:val="both"/>
              <w:rPr>
                <w:rFonts w:eastAsia="Calibri"/>
              </w:rPr>
            </w:pPr>
            <w:r w:rsidRPr="001A00CE">
              <w:rPr>
                <w:rFonts w:eastAsia="Calibri"/>
              </w:rPr>
              <w:t>$67,50</w:t>
            </w:r>
          </w:p>
        </w:tc>
      </w:tr>
      <w:tr w:rsidR="00FE6068" w:rsidRPr="001A00CE" w14:paraId="39C5AA8D" w14:textId="77777777" w:rsidTr="006559F7">
        <w:trPr>
          <w:trHeight w:val="615"/>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226FC126"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34518E92"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37D7409F" w14:textId="77777777" w:rsidR="00FE6068" w:rsidRPr="001A00CE" w:rsidRDefault="00FE6068" w:rsidP="006559F7">
            <w:pPr>
              <w:tabs>
                <w:tab w:val="left" w:pos="1425"/>
              </w:tabs>
              <w:jc w:val="both"/>
              <w:rPr>
                <w:rFonts w:eastAsia="Calibri"/>
              </w:rPr>
            </w:pPr>
            <w:r w:rsidRPr="001A00CE">
              <w:rPr>
                <w:rFonts w:eastAsia="Calibri"/>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57D6D579" w14:textId="77777777" w:rsidR="00FE6068" w:rsidRPr="001A00CE" w:rsidRDefault="00FE6068" w:rsidP="006559F7">
            <w:pPr>
              <w:tabs>
                <w:tab w:val="left" w:pos="1425"/>
              </w:tabs>
              <w:jc w:val="both"/>
              <w:rPr>
                <w:rFonts w:eastAsia="Calibri"/>
              </w:rPr>
            </w:pPr>
            <w:r w:rsidRPr="001A00CE">
              <w:rPr>
                <w:rFonts w:eastAsia="Calibri"/>
              </w:rPr>
              <w:t>$225,00</w:t>
            </w:r>
          </w:p>
        </w:tc>
        <w:tc>
          <w:tcPr>
            <w:tcW w:w="380" w:type="dxa"/>
            <w:tcBorders>
              <w:top w:val="nil"/>
              <w:left w:val="nil"/>
              <w:bottom w:val="single" w:sz="4" w:space="0" w:color="auto"/>
              <w:right w:val="nil"/>
            </w:tcBorders>
            <w:shd w:val="clear" w:color="auto" w:fill="auto"/>
            <w:vAlign w:val="center"/>
            <w:hideMark/>
          </w:tcPr>
          <w:p w14:paraId="67C86842"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0E549BFF"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5EF14E51"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6A565A9B" w14:textId="77777777" w:rsidR="00FE6068" w:rsidRPr="001A00CE" w:rsidRDefault="00FE6068" w:rsidP="006559F7">
            <w:pPr>
              <w:tabs>
                <w:tab w:val="left" w:pos="1425"/>
              </w:tabs>
              <w:jc w:val="both"/>
              <w:rPr>
                <w:rFonts w:eastAsia="Calibri"/>
              </w:rPr>
            </w:pPr>
            <w:r w:rsidRPr="001A00CE">
              <w:rPr>
                <w:rFonts w:eastAsia="Calibri"/>
              </w:rPr>
              <w:t>$67,50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DDEDCB4" w14:textId="77777777" w:rsidR="00FE6068" w:rsidRPr="001A00CE" w:rsidRDefault="00FE6068" w:rsidP="006559F7">
            <w:pPr>
              <w:tabs>
                <w:tab w:val="left" w:pos="1425"/>
              </w:tabs>
              <w:jc w:val="both"/>
              <w:rPr>
                <w:rFonts w:eastAsia="Calibri"/>
              </w:rPr>
            </w:pPr>
          </w:p>
        </w:tc>
      </w:tr>
      <w:tr w:rsidR="00FE6068" w:rsidRPr="001A00CE" w14:paraId="4183533C" w14:textId="77777777" w:rsidTr="006559F7">
        <w:trPr>
          <w:trHeight w:val="255"/>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F2CAFCC"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Marvin Geovanni Hernández</w:t>
            </w:r>
          </w:p>
        </w:tc>
        <w:tc>
          <w:tcPr>
            <w:tcW w:w="1120" w:type="dxa"/>
            <w:tcBorders>
              <w:top w:val="nil"/>
              <w:left w:val="nil"/>
              <w:bottom w:val="nil"/>
              <w:right w:val="nil"/>
            </w:tcBorders>
            <w:shd w:val="clear" w:color="auto" w:fill="auto"/>
            <w:noWrap/>
            <w:vAlign w:val="bottom"/>
            <w:hideMark/>
          </w:tcPr>
          <w:p w14:paraId="20611761"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47CA97DD" w14:textId="77777777" w:rsidR="00FE6068" w:rsidRPr="001A00CE" w:rsidRDefault="00FE6068" w:rsidP="006559F7">
            <w:pPr>
              <w:tabs>
                <w:tab w:val="left" w:pos="1425"/>
              </w:tabs>
              <w:jc w:val="both"/>
              <w:rPr>
                <w:rFonts w:eastAsia="Calibri"/>
              </w:rPr>
            </w:pPr>
            <w:r w:rsidRPr="001A00CE">
              <w:rPr>
                <w:rFonts w:eastAsia="Calibri"/>
              </w:rPr>
              <w:t> </w:t>
            </w:r>
          </w:p>
        </w:tc>
        <w:tc>
          <w:tcPr>
            <w:tcW w:w="640" w:type="dxa"/>
            <w:tcBorders>
              <w:top w:val="nil"/>
              <w:left w:val="nil"/>
              <w:bottom w:val="nil"/>
              <w:right w:val="nil"/>
            </w:tcBorders>
            <w:shd w:val="clear" w:color="auto" w:fill="auto"/>
            <w:noWrap/>
            <w:vAlign w:val="bottom"/>
            <w:hideMark/>
          </w:tcPr>
          <w:p w14:paraId="4230D8E5" w14:textId="77777777" w:rsidR="00FE6068" w:rsidRPr="001A00CE" w:rsidRDefault="00FE6068" w:rsidP="006559F7">
            <w:pPr>
              <w:tabs>
                <w:tab w:val="left" w:pos="1425"/>
              </w:tabs>
              <w:jc w:val="both"/>
              <w:rPr>
                <w:rFonts w:eastAsia="Calibri"/>
              </w:rPr>
            </w:pPr>
            <w:r w:rsidRPr="001A00CE">
              <w:rPr>
                <w:rFonts w:eastAsia="Calibri"/>
              </w:rPr>
              <w:t> </w:t>
            </w:r>
          </w:p>
        </w:tc>
        <w:tc>
          <w:tcPr>
            <w:tcW w:w="277" w:type="dxa"/>
            <w:tcBorders>
              <w:top w:val="nil"/>
              <w:left w:val="nil"/>
              <w:bottom w:val="nil"/>
              <w:right w:val="nil"/>
            </w:tcBorders>
            <w:shd w:val="clear" w:color="auto" w:fill="auto"/>
            <w:noWrap/>
            <w:vAlign w:val="bottom"/>
            <w:hideMark/>
          </w:tcPr>
          <w:p w14:paraId="66FD9A56" w14:textId="77777777" w:rsidR="00FE6068" w:rsidRPr="001A00CE" w:rsidRDefault="00FE6068" w:rsidP="006559F7">
            <w:pPr>
              <w:tabs>
                <w:tab w:val="left" w:pos="1425"/>
              </w:tabs>
              <w:jc w:val="both"/>
              <w:rPr>
                <w:rFonts w:eastAsia="Calibri"/>
              </w:rPr>
            </w:pPr>
            <w:r w:rsidRPr="001A00CE">
              <w:rPr>
                <w:rFonts w:eastAsia="Calibri"/>
              </w:rPr>
              <w:t> </w:t>
            </w:r>
          </w:p>
        </w:tc>
        <w:tc>
          <w:tcPr>
            <w:tcW w:w="985" w:type="dxa"/>
            <w:tcBorders>
              <w:top w:val="nil"/>
              <w:left w:val="nil"/>
              <w:bottom w:val="nil"/>
              <w:right w:val="single" w:sz="4" w:space="0" w:color="auto"/>
            </w:tcBorders>
            <w:shd w:val="clear" w:color="auto" w:fill="auto"/>
            <w:noWrap/>
            <w:vAlign w:val="bottom"/>
            <w:hideMark/>
          </w:tcPr>
          <w:p w14:paraId="2A16CA95"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47667AD7"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46BAD0F4" w14:textId="77777777" w:rsidTr="006559F7">
        <w:trPr>
          <w:trHeight w:val="255"/>
        </w:trPr>
        <w:tc>
          <w:tcPr>
            <w:tcW w:w="4962"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661D096C" w14:textId="77777777" w:rsidR="00FE6068" w:rsidRPr="001A00CE" w:rsidRDefault="00FE6068" w:rsidP="006559F7">
            <w:pPr>
              <w:tabs>
                <w:tab w:val="left" w:pos="1425"/>
              </w:tabs>
              <w:jc w:val="both"/>
              <w:rPr>
                <w:rFonts w:eastAsia="Calibri"/>
                <w:bCs/>
              </w:rPr>
            </w:pPr>
            <w:r w:rsidRPr="001A00CE">
              <w:rPr>
                <w:rFonts w:eastAsia="Calibri"/>
                <w:bCs/>
              </w:rPr>
              <w:t>DUI/NIT:</w:t>
            </w:r>
            <w:r w:rsidRPr="001A00CE">
              <w:rPr>
                <w:rFonts w:eastAsia="Calibri"/>
              </w:rPr>
              <w:t xml:space="preserve"> </w:t>
            </w:r>
            <w:proofErr w:type="spellStart"/>
            <w:r>
              <w:rPr>
                <w:rFonts w:eastAsia="Calibri"/>
              </w:rPr>
              <w:t>xxxxxxxxxx</w:t>
            </w:r>
            <w:proofErr w:type="spellEnd"/>
          </w:p>
        </w:tc>
        <w:tc>
          <w:tcPr>
            <w:tcW w:w="1120" w:type="dxa"/>
            <w:tcBorders>
              <w:top w:val="nil"/>
              <w:left w:val="nil"/>
              <w:bottom w:val="single" w:sz="4" w:space="0" w:color="auto"/>
              <w:right w:val="nil"/>
            </w:tcBorders>
            <w:shd w:val="clear" w:color="auto" w:fill="auto"/>
            <w:vAlign w:val="center"/>
            <w:hideMark/>
          </w:tcPr>
          <w:p w14:paraId="02FF7245" w14:textId="77777777" w:rsidR="00FE6068" w:rsidRPr="001A00CE" w:rsidRDefault="00FE6068" w:rsidP="006559F7">
            <w:pPr>
              <w:tabs>
                <w:tab w:val="left" w:pos="1425"/>
              </w:tabs>
              <w:jc w:val="both"/>
              <w:rPr>
                <w:rFonts w:eastAsia="Calibri"/>
              </w:rPr>
            </w:pPr>
            <w:r w:rsidRPr="001A00CE">
              <w:rPr>
                <w:rFonts w:eastAsia="Calibri"/>
              </w:rPr>
              <w:t>$450,00</w:t>
            </w:r>
          </w:p>
        </w:tc>
        <w:tc>
          <w:tcPr>
            <w:tcW w:w="380" w:type="dxa"/>
            <w:tcBorders>
              <w:top w:val="nil"/>
              <w:left w:val="nil"/>
              <w:bottom w:val="single" w:sz="4" w:space="0" w:color="auto"/>
              <w:right w:val="nil"/>
            </w:tcBorders>
            <w:shd w:val="clear" w:color="auto" w:fill="auto"/>
            <w:vAlign w:val="center"/>
            <w:hideMark/>
          </w:tcPr>
          <w:p w14:paraId="1CCF621D"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single" w:sz="4" w:space="0" w:color="auto"/>
              <w:right w:val="nil"/>
            </w:tcBorders>
            <w:shd w:val="clear" w:color="auto" w:fill="auto"/>
            <w:vAlign w:val="center"/>
            <w:hideMark/>
          </w:tcPr>
          <w:p w14:paraId="5AF3A9FC"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single" w:sz="4" w:space="0" w:color="auto"/>
              <w:right w:val="nil"/>
            </w:tcBorders>
            <w:shd w:val="clear" w:color="auto" w:fill="auto"/>
            <w:vAlign w:val="center"/>
            <w:hideMark/>
          </w:tcPr>
          <w:p w14:paraId="50CD02E9"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63F580BB" w14:textId="77777777" w:rsidR="00FE6068" w:rsidRPr="001A00CE" w:rsidRDefault="00FE6068" w:rsidP="006559F7">
            <w:pPr>
              <w:tabs>
                <w:tab w:val="left" w:pos="1425"/>
              </w:tabs>
              <w:jc w:val="both"/>
              <w:rPr>
                <w:rFonts w:eastAsia="Calibri"/>
              </w:rPr>
            </w:pPr>
            <w:r w:rsidRPr="001A00CE">
              <w:rPr>
                <w:rFonts w:eastAsia="Calibri"/>
              </w:rPr>
              <w:t>$225,00</w:t>
            </w:r>
          </w:p>
        </w:tc>
        <w:tc>
          <w:tcPr>
            <w:tcW w:w="1559" w:type="dxa"/>
            <w:tcBorders>
              <w:top w:val="nil"/>
              <w:left w:val="nil"/>
              <w:bottom w:val="single" w:sz="4" w:space="0" w:color="auto"/>
              <w:right w:val="single" w:sz="4" w:space="0" w:color="auto"/>
            </w:tcBorders>
            <w:shd w:val="clear" w:color="auto" w:fill="auto"/>
            <w:vAlign w:val="center"/>
            <w:hideMark/>
          </w:tcPr>
          <w:p w14:paraId="5C5868D6" w14:textId="77777777" w:rsidR="00FE6068" w:rsidRPr="001A00CE" w:rsidRDefault="00FE6068" w:rsidP="006559F7">
            <w:pPr>
              <w:tabs>
                <w:tab w:val="left" w:pos="1425"/>
              </w:tabs>
              <w:jc w:val="both"/>
              <w:rPr>
                <w:rFonts w:eastAsia="Calibri"/>
              </w:rPr>
            </w:pPr>
            <w:r w:rsidRPr="001A00CE">
              <w:rPr>
                <w:rFonts w:eastAsia="Calibri"/>
              </w:rPr>
              <w:t>$225,00</w:t>
            </w:r>
          </w:p>
        </w:tc>
      </w:tr>
      <w:tr w:rsidR="00FE6068" w:rsidRPr="001A00CE" w14:paraId="41C5AC5C"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7EEFA1C" w14:textId="77777777" w:rsidR="00FE6068" w:rsidRPr="001A00CE" w:rsidRDefault="00FE6068" w:rsidP="006559F7">
            <w:pPr>
              <w:tabs>
                <w:tab w:val="left" w:pos="1425"/>
              </w:tabs>
              <w:jc w:val="both"/>
              <w:rPr>
                <w:rFonts w:eastAsia="Calibri"/>
              </w:rPr>
            </w:pPr>
            <w:r w:rsidRPr="001A00CE">
              <w:rPr>
                <w:rFonts w:eastAsia="Calibri"/>
              </w:rPr>
              <w:t>5</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5FDB300" w14:textId="77777777" w:rsidR="00FE6068" w:rsidRPr="001A00CE" w:rsidRDefault="00FE6068" w:rsidP="006559F7">
            <w:pPr>
              <w:tabs>
                <w:tab w:val="left" w:pos="1425"/>
              </w:tabs>
              <w:jc w:val="both"/>
              <w:rPr>
                <w:rFonts w:eastAsia="Calibri"/>
              </w:rPr>
            </w:pPr>
            <w:r w:rsidRPr="001A00CE">
              <w:rPr>
                <w:rFonts w:eastAsia="Calibri"/>
              </w:rPr>
              <w:t>José Guadalupe Murillos</w:t>
            </w:r>
          </w:p>
        </w:tc>
        <w:tc>
          <w:tcPr>
            <w:tcW w:w="1722" w:type="dxa"/>
            <w:gridSpan w:val="2"/>
            <w:tcBorders>
              <w:top w:val="single" w:sz="4" w:space="0" w:color="auto"/>
              <w:left w:val="nil"/>
              <w:bottom w:val="nil"/>
              <w:right w:val="single" w:sz="4" w:space="0" w:color="000000"/>
            </w:tcBorders>
            <w:shd w:val="clear" w:color="auto" w:fill="auto"/>
            <w:vAlign w:val="center"/>
            <w:hideMark/>
          </w:tcPr>
          <w:p w14:paraId="20C8F4FF" w14:textId="77777777" w:rsidR="00FE6068" w:rsidRPr="001A00CE" w:rsidRDefault="00FE6068" w:rsidP="006559F7">
            <w:pPr>
              <w:tabs>
                <w:tab w:val="left" w:pos="1425"/>
              </w:tabs>
              <w:jc w:val="both"/>
              <w:rPr>
                <w:rFonts w:eastAsia="Calibri"/>
              </w:rPr>
            </w:pPr>
            <w:r w:rsidRPr="001A00CE">
              <w:rPr>
                <w:rFonts w:eastAsia="Calibri"/>
              </w:rPr>
              <w:t>Vigilante Alcaldía</w:t>
            </w:r>
          </w:p>
        </w:tc>
        <w:tc>
          <w:tcPr>
            <w:tcW w:w="1120" w:type="dxa"/>
            <w:tcBorders>
              <w:top w:val="nil"/>
              <w:left w:val="nil"/>
              <w:bottom w:val="nil"/>
              <w:right w:val="nil"/>
            </w:tcBorders>
            <w:shd w:val="clear" w:color="auto" w:fill="auto"/>
            <w:vAlign w:val="center"/>
            <w:hideMark/>
          </w:tcPr>
          <w:p w14:paraId="586BA6FD" w14:textId="77777777" w:rsidR="00FE6068" w:rsidRPr="001A00CE" w:rsidRDefault="00FE6068" w:rsidP="006559F7">
            <w:pPr>
              <w:tabs>
                <w:tab w:val="left" w:pos="1425"/>
              </w:tabs>
              <w:jc w:val="both"/>
              <w:rPr>
                <w:rFonts w:eastAsia="Calibri"/>
              </w:rPr>
            </w:pPr>
            <w:r w:rsidRPr="001A00CE">
              <w:rPr>
                <w:rFonts w:eastAsia="Calibri"/>
              </w:rPr>
              <w:t>$500,00</w:t>
            </w:r>
          </w:p>
        </w:tc>
        <w:tc>
          <w:tcPr>
            <w:tcW w:w="380" w:type="dxa"/>
            <w:tcBorders>
              <w:top w:val="nil"/>
              <w:left w:val="nil"/>
              <w:bottom w:val="nil"/>
              <w:right w:val="nil"/>
            </w:tcBorders>
            <w:shd w:val="clear" w:color="auto" w:fill="auto"/>
            <w:vAlign w:val="center"/>
            <w:hideMark/>
          </w:tcPr>
          <w:p w14:paraId="34F21546"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4626DE58"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5C2CAD7C"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39084DE2" w14:textId="77777777" w:rsidR="00FE6068" w:rsidRPr="001A00CE" w:rsidRDefault="00FE6068" w:rsidP="006559F7">
            <w:pPr>
              <w:tabs>
                <w:tab w:val="left" w:pos="1425"/>
              </w:tabs>
              <w:jc w:val="both"/>
              <w:rPr>
                <w:rFonts w:eastAsia="Calibri"/>
              </w:rPr>
            </w:pPr>
            <w:r w:rsidRPr="001A00CE">
              <w:rPr>
                <w:rFonts w:eastAsia="Calibri"/>
              </w:rPr>
              <w:t>$250,00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0EA096CB" w14:textId="77777777" w:rsidR="00FE6068" w:rsidRPr="001A00CE" w:rsidRDefault="00FE6068" w:rsidP="006559F7">
            <w:pPr>
              <w:tabs>
                <w:tab w:val="left" w:pos="1425"/>
              </w:tabs>
              <w:jc w:val="both"/>
              <w:rPr>
                <w:rFonts w:eastAsia="Calibri"/>
              </w:rPr>
            </w:pPr>
            <w:r w:rsidRPr="001A00CE">
              <w:rPr>
                <w:rFonts w:eastAsia="Calibri"/>
              </w:rPr>
              <w:t>$75,00</w:t>
            </w:r>
          </w:p>
        </w:tc>
      </w:tr>
      <w:tr w:rsidR="00FE6068" w:rsidRPr="001A00CE" w14:paraId="724A1D74" w14:textId="77777777" w:rsidTr="006559F7">
        <w:trPr>
          <w:trHeight w:val="315"/>
        </w:trPr>
        <w:tc>
          <w:tcPr>
            <w:tcW w:w="640" w:type="dxa"/>
            <w:vMerge/>
            <w:tcBorders>
              <w:top w:val="nil"/>
              <w:left w:val="single" w:sz="4" w:space="0" w:color="auto"/>
              <w:bottom w:val="single" w:sz="4" w:space="0" w:color="000000"/>
              <w:right w:val="single" w:sz="4" w:space="0" w:color="auto"/>
            </w:tcBorders>
            <w:vAlign w:val="center"/>
            <w:hideMark/>
          </w:tcPr>
          <w:p w14:paraId="57720B41"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4D26A18B"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5E101EAC" w14:textId="77777777" w:rsidR="00FE6068" w:rsidRPr="001A00CE" w:rsidRDefault="00FE6068" w:rsidP="006559F7">
            <w:pPr>
              <w:tabs>
                <w:tab w:val="left" w:pos="1425"/>
              </w:tabs>
              <w:jc w:val="both"/>
              <w:rPr>
                <w:rFonts w:eastAsia="Calibri"/>
              </w:rPr>
            </w:pPr>
            <w:r w:rsidRPr="001A00CE">
              <w:rPr>
                <w:rFonts w:eastAsia="Calibri"/>
              </w:rPr>
              <w:t>Servicios Generales</w:t>
            </w:r>
          </w:p>
        </w:tc>
        <w:tc>
          <w:tcPr>
            <w:tcW w:w="1120" w:type="dxa"/>
            <w:tcBorders>
              <w:top w:val="nil"/>
              <w:left w:val="nil"/>
              <w:bottom w:val="single" w:sz="4" w:space="0" w:color="auto"/>
              <w:right w:val="nil"/>
            </w:tcBorders>
            <w:shd w:val="clear" w:color="auto" w:fill="auto"/>
            <w:vAlign w:val="center"/>
            <w:hideMark/>
          </w:tcPr>
          <w:p w14:paraId="2B7589C6" w14:textId="77777777" w:rsidR="00FE6068" w:rsidRPr="001A00CE" w:rsidRDefault="00FE6068" w:rsidP="006559F7">
            <w:pPr>
              <w:tabs>
                <w:tab w:val="left" w:pos="1425"/>
              </w:tabs>
              <w:jc w:val="both"/>
              <w:rPr>
                <w:rFonts w:eastAsia="Calibri"/>
              </w:rPr>
            </w:pPr>
            <w:r w:rsidRPr="001A00CE">
              <w:rPr>
                <w:rFonts w:eastAsia="Calibri"/>
              </w:rPr>
              <w:t>$250,00</w:t>
            </w:r>
          </w:p>
        </w:tc>
        <w:tc>
          <w:tcPr>
            <w:tcW w:w="380" w:type="dxa"/>
            <w:tcBorders>
              <w:top w:val="nil"/>
              <w:left w:val="nil"/>
              <w:bottom w:val="single" w:sz="4" w:space="0" w:color="auto"/>
              <w:right w:val="nil"/>
            </w:tcBorders>
            <w:shd w:val="clear" w:color="auto" w:fill="auto"/>
            <w:vAlign w:val="center"/>
            <w:hideMark/>
          </w:tcPr>
          <w:p w14:paraId="573329E0"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60DA5203"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32891C8D"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5119106F" w14:textId="77777777" w:rsidR="00FE6068" w:rsidRPr="001A00CE" w:rsidRDefault="00FE6068" w:rsidP="006559F7">
            <w:pPr>
              <w:tabs>
                <w:tab w:val="left" w:pos="1425"/>
              </w:tabs>
              <w:jc w:val="both"/>
              <w:rPr>
                <w:rFonts w:eastAsia="Calibri"/>
              </w:rPr>
            </w:pPr>
            <w:r w:rsidRPr="001A00CE">
              <w:rPr>
                <w:rFonts w:eastAsia="Calibri"/>
              </w:rPr>
              <w:t>$75,00</w:t>
            </w:r>
          </w:p>
        </w:tc>
        <w:tc>
          <w:tcPr>
            <w:tcW w:w="1559" w:type="dxa"/>
            <w:vMerge/>
            <w:tcBorders>
              <w:top w:val="nil"/>
              <w:left w:val="single" w:sz="4" w:space="0" w:color="auto"/>
              <w:bottom w:val="single" w:sz="4" w:space="0" w:color="000000"/>
              <w:right w:val="single" w:sz="4" w:space="0" w:color="auto"/>
            </w:tcBorders>
            <w:vAlign w:val="center"/>
            <w:hideMark/>
          </w:tcPr>
          <w:p w14:paraId="4998498A" w14:textId="77777777" w:rsidR="00FE6068" w:rsidRPr="001A00CE" w:rsidRDefault="00FE6068" w:rsidP="006559F7">
            <w:pPr>
              <w:tabs>
                <w:tab w:val="left" w:pos="1425"/>
              </w:tabs>
              <w:jc w:val="both"/>
              <w:rPr>
                <w:rFonts w:eastAsia="Calibri"/>
              </w:rPr>
            </w:pPr>
          </w:p>
        </w:tc>
      </w:tr>
      <w:tr w:rsidR="00FE6068" w:rsidRPr="001A00CE" w14:paraId="591F0100" w14:textId="77777777" w:rsidTr="006559F7">
        <w:trPr>
          <w:trHeight w:val="33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2058E1AE"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Carlos Humberto Vásquez Salazar</w:t>
            </w:r>
          </w:p>
        </w:tc>
        <w:tc>
          <w:tcPr>
            <w:tcW w:w="1120" w:type="dxa"/>
            <w:tcBorders>
              <w:top w:val="nil"/>
              <w:left w:val="nil"/>
              <w:bottom w:val="nil"/>
              <w:right w:val="nil"/>
            </w:tcBorders>
            <w:shd w:val="clear" w:color="auto" w:fill="auto"/>
            <w:noWrap/>
            <w:vAlign w:val="bottom"/>
            <w:hideMark/>
          </w:tcPr>
          <w:p w14:paraId="0CD6917A"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1E97B0D1" w14:textId="77777777" w:rsidR="00FE6068" w:rsidRPr="001A00CE" w:rsidRDefault="00FE6068" w:rsidP="006559F7">
            <w:pPr>
              <w:tabs>
                <w:tab w:val="left" w:pos="1425"/>
              </w:tabs>
              <w:jc w:val="both"/>
              <w:rPr>
                <w:rFonts w:eastAsia="Calibri"/>
              </w:rPr>
            </w:pPr>
            <w:r w:rsidRPr="001A00CE">
              <w:rPr>
                <w:rFonts w:eastAsia="Calibri"/>
              </w:rPr>
              <w:t> </w:t>
            </w:r>
          </w:p>
        </w:tc>
        <w:tc>
          <w:tcPr>
            <w:tcW w:w="640" w:type="dxa"/>
            <w:tcBorders>
              <w:top w:val="nil"/>
              <w:left w:val="nil"/>
              <w:bottom w:val="nil"/>
              <w:right w:val="nil"/>
            </w:tcBorders>
            <w:shd w:val="clear" w:color="auto" w:fill="auto"/>
            <w:noWrap/>
            <w:vAlign w:val="bottom"/>
            <w:hideMark/>
          </w:tcPr>
          <w:p w14:paraId="3C66FDF2" w14:textId="77777777" w:rsidR="00FE6068" w:rsidRPr="001A00CE" w:rsidRDefault="00FE6068" w:rsidP="006559F7">
            <w:pPr>
              <w:tabs>
                <w:tab w:val="left" w:pos="1425"/>
              </w:tabs>
              <w:jc w:val="both"/>
              <w:rPr>
                <w:rFonts w:eastAsia="Calibri"/>
              </w:rPr>
            </w:pPr>
            <w:r w:rsidRPr="001A00CE">
              <w:rPr>
                <w:rFonts w:eastAsia="Calibri"/>
              </w:rPr>
              <w:t> </w:t>
            </w:r>
          </w:p>
        </w:tc>
        <w:tc>
          <w:tcPr>
            <w:tcW w:w="277" w:type="dxa"/>
            <w:tcBorders>
              <w:top w:val="nil"/>
              <w:left w:val="nil"/>
              <w:bottom w:val="nil"/>
              <w:right w:val="nil"/>
            </w:tcBorders>
            <w:shd w:val="clear" w:color="auto" w:fill="auto"/>
            <w:noWrap/>
            <w:vAlign w:val="bottom"/>
            <w:hideMark/>
          </w:tcPr>
          <w:p w14:paraId="5628F358" w14:textId="77777777" w:rsidR="00FE6068" w:rsidRPr="001A00CE" w:rsidRDefault="00FE6068" w:rsidP="006559F7">
            <w:pPr>
              <w:tabs>
                <w:tab w:val="left" w:pos="1425"/>
              </w:tabs>
              <w:jc w:val="both"/>
              <w:rPr>
                <w:rFonts w:eastAsia="Calibri"/>
              </w:rPr>
            </w:pPr>
            <w:r w:rsidRPr="001A00CE">
              <w:rPr>
                <w:rFonts w:eastAsia="Calibri"/>
              </w:rPr>
              <w:t> </w:t>
            </w:r>
          </w:p>
        </w:tc>
        <w:tc>
          <w:tcPr>
            <w:tcW w:w="985" w:type="dxa"/>
            <w:tcBorders>
              <w:top w:val="nil"/>
              <w:left w:val="nil"/>
              <w:bottom w:val="nil"/>
              <w:right w:val="single" w:sz="4" w:space="0" w:color="auto"/>
            </w:tcBorders>
            <w:shd w:val="clear" w:color="auto" w:fill="auto"/>
            <w:noWrap/>
            <w:vAlign w:val="bottom"/>
            <w:hideMark/>
          </w:tcPr>
          <w:p w14:paraId="7C0C6D47"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03C935BB"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1FCBAA74" w14:textId="77777777" w:rsidTr="006559F7">
        <w:trPr>
          <w:trHeight w:val="330"/>
        </w:trPr>
        <w:tc>
          <w:tcPr>
            <w:tcW w:w="4962"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15765470" w14:textId="77777777" w:rsidR="00FE6068" w:rsidRPr="001A00CE" w:rsidRDefault="00FE6068" w:rsidP="006559F7">
            <w:pPr>
              <w:tabs>
                <w:tab w:val="left" w:pos="1425"/>
              </w:tabs>
              <w:jc w:val="both"/>
              <w:rPr>
                <w:rFonts w:eastAsia="Calibri"/>
                <w:bCs/>
              </w:rPr>
            </w:pPr>
            <w:r w:rsidRPr="001A00CE">
              <w:rPr>
                <w:rFonts w:eastAsia="Calibri"/>
                <w:bCs/>
              </w:rPr>
              <w:t>DUI/NIT:</w:t>
            </w:r>
            <w:r w:rsidRPr="001A00CE">
              <w:rPr>
                <w:rFonts w:eastAsia="Calibri"/>
              </w:rPr>
              <w:t xml:space="preserve"> </w:t>
            </w:r>
            <w:proofErr w:type="spellStart"/>
            <w:r>
              <w:rPr>
                <w:rFonts w:eastAsia="Calibri"/>
              </w:rPr>
              <w:t>xxxxxxxxxx</w:t>
            </w:r>
            <w:proofErr w:type="spellEnd"/>
          </w:p>
        </w:tc>
        <w:tc>
          <w:tcPr>
            <w:tcW w:w="1120" w:type="dxa"/>
            <w:tcBorders>
              <w:top w:val="nil"/>
              <w:left w:val="nil"/>
              <w:bottom w:val="single" w:sz="4" w:space="0" w:color="auto"/>
              <w:right w:val="nil"/>
            </w:tcBorders>
            <w:shd w:val="clear" w:color="auto" w:fill="auto"/>
            <w:vAlign w:val="center"/>
            <w:hideMark/>
          </w:tcPr>
          <w:p w14:paraId="779214B1" w14:textId="77777777" w:rsidR="00FE6068" w:rsidRPr="001A00CE" w:rsidRDefault="00FE6068" w:rsidP="006559F7">
            <w:pPr>
              <w:tabs>
                <w:tab w:val="left" w:pos="1425"/>
              </w:tabs>
              <w:jc w:val="both"/>
              <w:rPr>
                <w:rFonts w:eastAsia="Calibri"/>
              </w:rPr>
            </w:pPr>
            <w:r w:rsidRPr="001A00CE">
              <w:rPr>
                <w:rFonts w:eastAsia="Calibri"/>
              </w:rPr>
              <w:t>$500,00</w:t>
            </w:r>
          </w:p>
        </w:tc>
        <w:tc>
          <w:tcPr>
            <w:tcW w:w="380" w:type="dxa"/>
            <w:tcBorders>
              <w:top w:val="nil"/>
              <w:left w:val="nil"/>
              <w:bottom w:val="single" w:sz="4" w:space="0" w:color="auto"/>
              <w:right w:val="nil"/>
            </w:tcBorders>
            <w:shd w:val="clear" w:color="auto" w:fill="auto"/>
            <w:vAlign w:val="center"/>
            <w:hideMark/>
          </w:tcPr>
          <w:p w14:paraId="3A30B97F"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single" w:sz="4" w:space="0" w:color="auto"/>
              <w:right w:val="nil"/>
            </w:tcBorders>
            <w:shd w:val="clear" w:color="auto" w:fill="auto"/>
            <w:vAlign w:val="center"/>
            <w:hideMark/>
          </w:tcPr>
          <w:p w14:paraId="7A4905E4"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single" w:sz="4" w:space="0" w:color="auto"/>
              <w:right w:val="nil"/>
            </w:tcBorders>
            <w:shd w:val="clear" w:color="auto" w:fill="auto"/>
            <w:vAlign w:val="center"/>
            <w:hideMark/>
          </w:tcPr>
          <w:p w14:paraId="5E73E3FA"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1EFDDA3E" w14:textId="77777777" w:rsidR="00FE6068" w:rsidRPr="001A00CE" w:rsidRDefault="00FE6068" w:rsidP="006559F7">
            <w:pPr>
              <w:tabs>
                <w:tab w:val="left" w:pos="1425"/>
              </w:tabs>
              <w:jc w:val="both"/>
              <w:rPr>
                <w:rFonts w:eastAsia="Calibri"/>
              </w:rPr>
            </w:pPr>
            <w:r w:rsidRPr="001A00CE">
              <w:rPr>
                <w:rFonts w:eastAsia="Calibri"/>
              </w:rPr>
              <w:t>$250,00</w:t>
            </w:r>
          </w:p>
        </w:tc>
        <w:tc>
          <w:tcPr>
            <w:tcW w:w="1559" w:type="dxa"/>
            <w:tcBorders>
              <w:top w:val="nil"/>
              <w:left w:val="nil"/>
              <w:bottom w:val="single" w:sz="4" w:space="0" w:color="auto"/>
              <w:right w:val="single" w:sz="4" w:space="0" w:color="auto"/>
            </w:tcBorders>
            <w:shd w:val="clear" w:color="auto" w:fill="auto"/>
            <w:vAlign w:val="center"/>
            <w:hideMark/>
          </w:tcPr>
          <w:p w14:paraId="0BAA4FFF" w14:textId="77777777" w:rsidR="00FE6068" w:rsidRPr="001A00CE" w:rsidRDefault="00FE6068" w:rsidP="006559F7">
            <w:pPr>
              <w:tabs>
                <w:tab w:val="left" w:pos="1425"/>
              </w:tabs>
              <w:jc w:val="both"/>
              <w:rPr>
                <w:rFonts w:eastAsia="Calibri"/>
              </w:rPr>
            </w:pPr>
            <w:r w:rsidRPr="001A00CE">
              <w:rPr>
                <w:rFonts w:eastAsia="Calibri"/>
              </w:rPr>
              <w:t>$250,00</w:t>
            </w:r>
          </w:p>
        </w:tc>
      </w:tr>
      <w:tr w:rsidR="00FE6068" w:rsidRPr="001A00CE" w14:paraId="733525D2"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356DC2F" w14:textId="77777777" w:rsidR="00FE6068" w:rsidRPr="001A00CE" w:rsidRDefault="00FE6068" w:rsidP="006559F7">
            <w:pPr>
              <w:tabs>
                <w:tab w:val="left" w:pos="1425"/>
              </w:tabs>
              <w:jc w:val="both"/>
              <w:rPr>
                <w:rFonts w:eastAsia="Calibri"/>
              </w:rPr>
            </w:pPr>
            <w:r w:rsidRPr="001A00CE">
              <w:rPr>
                <w:rFonts w:eastAsia="Calibri"/>
              </w:rPr>
              <w:t>6</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649F22F" w14:textId="77777777" w:rsidR="00FE6068" w:rsidRPr="001A00CE" w:rsidRDefault="00FE6068" w:rsidP="006559F7">
            <w:pPr>
              <w:tabs>
                <w:tab w:val="left" w:pos="1425"/>
              </w:tabs>
              <w:jc w:val="both"/>
              <w:rPr>
                <w:rFonts w:eastAsia="Calibri"/>
              </w:rPr>
            </w:pPr>
            <w:r w:rsidRPr="001A00CE">
              <w:rPr>
                <w:rFonts w:eastAsia="Calibri"/>
              </w:rPr>
              <w:t>Carlos Alberto Estrada Pacheco</w:t>
            </w:r>
          </w:p>
        </w:tc>
        <w:tc>
          <w:tcPr>
            <w:tcW w:w="1722" w:type="dxa"/>
            <w:gridSpan w:val="2"/>
            <w:tcBorders>
              <w:top w:val="single" w:sz="4" w:space="0" w:color="auto"/>
              <w:left w:val="nil"/>
              <w:bottom w:val="nil"/>
              <w:right w:val="single" w:sz="4" w:space="0" w:color="000000"/>
            </w:tcBorders>
            <w:shd w:val="clear" w:color="auto" w:fill="auto"/>
            <w:vAlign w:val="center"/>
            <w:hideMark/>
          </w:tcPr>
          <w:p w14:paraId="2DDCB943" w14:textId="77777777" w:rsidR="00FE6068" w:rsidRPr="001A00CE" w:rsidRDefault="00FE6068" w:rsidP="006559F7">
            <w:pPr>
              <w:tabs>
                <w:tab w:val="left" w:pos="1425"/>
              </w:tabs>
              <w:jc w:val="both"/>
              <w:rPr>
                <w:rFonts w:eastAsia="Calibri"/>
              </w:rPr>
            </w:pPr>
            <w:r w:rsidRPr="001A00CE">
              <w:rPr>
                <w:rFonts w:eastAsia="Calibri"/>
              </w:rPr>
              <w:t>Motorista</w:t>
            </w:r>
          </w:p>
        </w:tc>
        <w:tc>
          <w:tcPr>
            <w:tcW w:w="1120" w:type="dxa"/>
            <w:tcBorders>
              <w:top w:val="nil"/>
              <w:left w:val="nil"/>
              <w:bottom w:val="nil"/>
              <w:right w:val="nil"/>
            </w:tcBorders>
            <w:shd w:val="clear" w:color="auto" w:fill="auto"/>
            <w:vAlign w:val="center"/>
            <w:hideMark/>
          </w:tcPr>
          <w:p w14:paraId="07BBFE0F" w14:textId="77777777" w:rsidR="00FE6068" w:rsidRPr="001A00CE" w:rsidRDefault="00FE6068" w:rsidP="006559F7">
            <w:pPr>
              <w:tabs>
                <w:tab w:val="left" w:pos="1425"/>
              </w:tabs>
              <w:jc w:val="both"/>
              <w:rPr>
                <w:rFonts w:eastAsia="Calibri"/>
              </w:rPr>
            </w:pPr>
            <w:r w:rsidRPr="001A00CE">
              <w:rPr>
                <w:rFonts w:eastAsia="Calibri"/>
              </w:rPr>
              <w:t>$365,00</w:t>
            </w:r>
          </w:p>
        </w:tc>
        <w:tc>
          <w:tcPr>
            <w:tcW w:w="380" w:type="dxa"/>
            <w:tcBorders>
              <w:top w:val="nil"/>
              <w:left w:val="nil"/>
              <w:bottom w:val="nil"/>
              <w:right w:val="nil"/>
            </w:tcBorders>
            <w:shd w:val="clear" w:color="auto" w:fill="auto"/>
            <w:vAlign w:val="center"/>
            <w:hideMark/>
          </w:tcPr>
          <w:p w14:paraId="520E3A33"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06DB8B93"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2F864019"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4C55D3AD" w14:textId="77777777" w:rsidR="00FE6068" w:rsidRPr="001A00CE" w:rsidRDefault="00FE6068" w:rsidP="006559F7">
            <w:pPr>
              <w:tabs>
                <w:tab w:val="left" w:pos="1425"/>
              </w:tabs>
              <w:jc w:val="both"/>
              <w:rPr>
                <w:rFonts w:eastAsia="Calibri"/>
              </w:rPr>
            </w:pPr>
            <w:r w:rsidRPr="001A00CE">
              <w:rPr>
                <w:rFonts w:eastAsia="Calibri"/>
              </w:rPr>
              <w:t>$182,50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13A67076" w14:textId="77777777" w:rsidR="00FE6068" w:rsidRPr="001A00CE" w:rsidRDefault="00FE6068" w:rsidP="006559F7">
            <w:pPr>
              <w:tabs>
                <w:tab w:val="left" w:pos="1425"/>
              </w:tabs>
              <w:jc w:val="both"/>
              <w:rPr>
                <w:rFonts w:eastAsia="Calibri"/>
              </w:rPr>
            </w:pPr>
            <w:r w:rsidRPr="001A00CE">
              <w:rPr>
                <w:rFonts w:eastAsia="Calibri"/>
              </w:rPr>
              <w:t>$54,75</w:t>
            </w:r>
          </w:p>
        </w:tc>
      </w:tr>
      <w:tr w:rsidR="00FE6068" w:rsidRPr="001A00CE" w14:paraId="4AF18A1F" w14:textId="77777777" w:rsidTr="006559F7">
        <w:trPr>
          <w:trHeight w:val="315"/>
        </w:trPr>
        <w:tc>
          <w:tcPr>
            <w:tcW w:w="640" w:type="dxa"/>
            <w:vMerge/>
            <w:tcBorders>
              <w:top w:val="nil"/>
              <w:left w:val="single" w:sz="4" w:space="0" w:color="auto"/>
              <w:bottom w:val="single" w:sz="4" w:space="0" w:color="000000"/>
              <w:right w:val="single" w:sz="4" w:space="0" w:color="auto"/>
            </w:tcBorders>
            <w:vAlign w:val="center"/>
            <w:hideMark/>
          </w:tcPr>
          <w:p w14:paraId="58F8EA04"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603677B0"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249A8BC8" w14:textId="77777777" w:rsidR="00FE6068" w:rsidRPr="001A00CE" w:rsidRDefault="00FE6068" w:rsidP="006559F7">
            <w:pPr>
              <w:tabs>
                <w:tab w:val="left" w:pos="1425"/>
              </w:tabs>
              <w:jc w:val="both"/>
              <w:rPr>
                <w:rFonts w:eastAsia="Calibri"/>
              </w:rPr>
            </w:pPr>
            <w:r w:rsidRPr="001A00CE">
              <w:rPr>
                <w:rFonts w:eastAsia="Calibri"/>
              </w:rPr>
              <w:t>Aseo Público</w:t>
            </w:r>
          </w:p>
        </w:tc>
        <w:tc>
          <w:tcPr>
            <w:tcW w:w="1120" w:type="dxa"/>
            <w:tcBorders>
              <w:top w:val="nil"/>
              <w:left w:val="nil"/>
              <w:bottom w:val="single" w:sz="4" w:space="0" w:color="auto"/>
              <w:right w:val="nil"/>
            </w:tcBorders>
            <w:shd w:val="clear" w:color="auto" w:fill="auto"/>
            <w:vAlign w:val="center"/>
            <w:hideMark/>
          </w:tcPr>
          <w:p w14:paraId="57F14043" w14:textId="77777777" w:rsidR="00FE6068" w:rsidRPr="001A00CE" w:rsidRDefault="00FE6068" w:rsidP="006559F7">
            <w:pPr>
              <w:tabs>
                <w:tab w:val="left" w:pos="1425"/>
              </w:tabs>
              <w:jc w:val="both"/>
              <w:rPr>
                <w:rFonts w:eastAsia="Calibri"/>
              </w:rPr>
            </w:pPr>
            <w:r w:rsidRPr="001A00CE">
              <w:rPr>
                <w:rFonts w:eastAsia="Calibri"/>
              </w:rPr>
              <w:t>$182,50</w:t>
            </w:r>
          </w:p>
        </w:tc>
        <w:tc>
          <w:tcPr>
            <w:tcW w:w="380" w:type="dxa"/>
            <w:tcBorders>
              <w:top w:val="nil"/>
              <w:left w:val="nil"/>
              <w:bottom w:val="single" w:sz="4" w:space="0" w:color="auto"/>
              <w:right w:val="nil"/>
            </w:tcBorders>
            <w:shd w:val="clear" w:color="auto" w:fill="auto"/>
            <w:vAlign w:val="center"/>
            <w:hideMark/>
          </w:tcPr>
          <w:p w14:paraId="5D3B248D"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40F629BD"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3EABFC72"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67007183" w14:textId="77777777" w:rsidR="00FE6068" w:rsidRPr="001A00CE" w:rsidRDefault="00FE6068" w:rsidP="006559F7">
            <w:pPr>
              <w:tabs>
                <w:tab w:val="left" w:pos="1425"/>
              </w:tabs>
              <w:jc w:val="both"/>
              <w:rPr>
                <w:rFonts w:eastAsia="Calibri"/>
              </w:rPr>
            </w:pPr>
            <w:r w:rsidRPr="001A00CE">
              <w:rPr>
                <w:rFonts w:eastAsia="Calibri"/>
              </w:rPr>
              <w:t>$54,75</w:t>
            </w:r>
          </w:p>
        </w:tc>
        <w:tc>
          <w:tcPr>
            <w:tcW w:w="1559" w:type="dxa"/>
            <w:vMerge/>
            <w:tcBorders>
              <w:top w:val="nil"/>
              <w:left w:val="single" w:sz="4" w:space="0" w:color="auto"/>
              <w:bottom w:val="single" w:sz="4" w:space="0" w:color="000000"/>
              <w:right w:val="single" w:sz="4" w:space="0" w:color="auto"/>
            </w:tcBorders>
            <w:vAlign w:val="center"/>
            <w:hideMark/>
          </w:tcPr>
          <w:p w14:paraId="170F8F1A" w14:textId="77777777" w:rsidR="00FE6068" w:rsidRPr="001A00CE" w:rsidRDefault="00FE6068" w:rsidP="006559F7">
            <w:pPr>
              <w:tabs>
                <w:tab w:val="left" w:pos="1425"/>
              </w:tabs>
              <w:jc w:val="both"/>
              <w:rPr>
                <w:rFonts w:eastAsia="Calibri"/>
              </w:rPr>
            </w:pPr>
          </w:p>
        </w:tc>
      </w:tr>
      <w:tr w:rsidR="00FE6068" w:rsidRPr="001A00CE" w14:paraId="2AE62CA2" w14:textId="77777777" w:rsidTr="006559F7">
        <w:trPr>
          <w:trHeight w:val="33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2F4CB183"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Gumercindo García Aguilar</w:t>
            </w:r>
          </w:p>
        </w:tc>
        <w:tc>
          <w:tcPr>
            <w:tcW w:w="1120" w:type="dxa"/>
            <w:tcBorders>
              <w:top w:val="nil"/>
              <w:left w:val="nil"/>
              <w:bottom w:val="nil"/>
              <w:right w:val="nil"/>
            </w:tcBorders>
            <w:shd w:val="clear" w:color="auto" w:fill="auto"/>
            <w:noWrap/>
            <w:vAlign w:val="bottom"/>
            <w:hideMark/>
          </w:tcPr>
          <w:p w14:paraId="2C42B7CC"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1691D259"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noWrap/>
            <w:vAlign w:val="bottom"/>
            <w:hideMark/>
          </w:tcPr>
          <w:p w14:paraId="733F4D83"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noWrap/>
            <w:vAlign w:val="bottom"/>
            <w:hideMark/>
          </w:tcPr>
          <w:p w14:paraId="5E8D88BC"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single" w:sz="4" w:space="0" w:color="auto"/>
            </w:tcBorders>
            <w:shd w:val="clear" w:color="auto" w:fill="auto"/>
            <w:noWrap/>
            <w:vAlign w:val="bottom"/>
            <w:hideMark/>
          </w:tcPr>
          <w:p w14:paraId="76C36EBB"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427C055A"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687623B5" w14:textId="77777777" w:rsidTr="006559F7">
        <w:trPr>
          <w:trHeight w:val="330"/>
        </w:trPr>
        <w:tc>
          <w:tcPr>
            <w:tcW w:w="4962" w:type="dxa"/>
            <w:gridSpan w:val="5"/>
            <w:tcBorders>
              <w:top w:val="nil"/>
              <w:left w:val="single" w:sz="4" w:space="0" w:color="auto"/>
              <w:bottom w:val="nil"/>
              <w:right w:val="single" w:sz="4" w:space="0" w:color="000000"/>
            </w:tcBorders>
            <w:shd w:val="clear" w:color="auto" w:fill="auto"/>
            <w:noWrap/>
            <w:vAlign w:val="center"/>
            <w:hideMark/>
          </w:tcPr>
          <w:p w14:paraId="5B4AFBA5" w14:textId="77777777" w:rsidR="00FE6068" w:rsidRPr="001A00CE" w:rsidRDefault="00FE6068" w:rsidP="006559F7">
            <w:pPr>
              <w:tabs>
                <w:tab w:val="left" w:pos="1425"/>
              </w:tabs>
              <w:jc w:val="both"/>
              <w:rPr>
                <w:rFonts w:eastAsia="Calibri"/>
                <w:bCs/>
              </w:rPr>
            </w:pPr>
            <w:r w:rsidRPr="001A00CE">
              <w:rPr>
                <w:rFonts w:eastAsia="Calibri"/>
                <w:bCs/>
              </w:rPr>
              <w:t xml:space="preserve">DUI: </w:t>
            </w:r>
            <w:proofErr w:type="spellStart"/>
            <w:r>
              <w:rPr>
                <w:rFonts w:eastAsia="Calibri"/>
              </w:rPr>
              <w:t>xxxxxxxxxx</w:t>
            </w:r>
            <w:proofErr w:type="spellEnd"/>
          </w:p>
        </w:tc>
        <w:tc>
          <w:tcPr>
            <w:tcW w:w="1120" w:type="dxa"/>
            <w:tcBorders>
              <w:top w:val="nil"/>
              <w:left w:val="nil"/>
              <w:bottom w:val="nil"/>
              <w:right w:val="nil"/>
            </w:tcBorders>
            <w:shd w:val="clear" w:color="auto" w:fill="auto"/>
            <w:vAlign w:val="center"/>
            <w:hideMark/>
          </w:tcPr>
          <w:p w14:paraId="66A4DD01" w14:textId="77777777" w:rsidR="00FE6068" w:rsidRPr="001A00CE" w:rsidRDefault="00FE6068" w:rsidP="006559F7">
            <w:pPr>
              <w:tabs>
                <w:tab w:val="left" w:pos="1425"/>
              </w:tabs>
              <w:jc w:val="both"/>
              <w:rPr>
                <w:rFonts w:eastAsia="Calibri"/>
              </w:rPr>
            </w:pPr>
            <w:r w:rsidRPr="001A00CE">
              <w:rPr>
                <w:rFonts w:eastAsia="Calibri"/>
              </w:rPr>
              <w:t>$365,00</w:t>
            </w:r>
          </w:p>
        </w:tc>
        <w:tc>
          <w:tcPr>
            <w:tcW w:w="380" w:type="dxa"/>
            <w:tcBorders>
              <w:top w:val="nil"/>
              <w:left w:val="nil"/>
              <w:bottom w:val="nil"/>
              <w:right w:val="nil"/>
            </w:tcBorders>
            <w:shd w:val="clear" w:color="auto" w:fill="auto"/>
            <w:vAlign w:val="center"/>
            <w:hideMark/>
          </w:tcPr>
          <w:p w14:paraId="5DBF5710"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107BE9A4"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7CBEF079"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441C3F21" w14:textId="77777777" w:rsidR="00FE6068" w:rsidRPr="001A00CE" w:rsidRDefault="00FE6068" w:rsidP="006559F7">
            <w:pPr>
              <w:tabs>
                <w:tab w:val="left" w:pos="1425"/>
              </w:tabs>
              <w:jc w:val="both"/>
              <w:rPr>
                <w:rFonts w:eastAsia="Calibri"/>
              </w:rPr>
            </w:pPr>
            <w:r w:rsidRPr="001A00CE">
              <w:rPr>
                <w:rFonts w:eastAsia="Calibri"/>
              </w:rPr>
              <w:t>$182,50</w:t>
            </w:r>
          </w:p>
        </w:tc>
        <w:tc>
          <w:tcPr>
            <w:tcW w:w="1559" w:type="dxa"/>
            <w:tcBorders>
              <w:top w:val="nil"/>
              <w:left w:val="nil"/>
              <w:bottom w:val="nil"/>
              <w:right w:val="single" w:sz="4" w:space="0" w:color="auto"/>
            </w:tcBorders>
            <w:shd w:val="clear" w:color="auto" w:fill="auto"/>
            <w:vAlign w:val="center"/>
            <w:hideMark/>
          </w:tcPr>
          <w:p w14:paraId="0AAEA17E" w14:textId="77777777" w:rsidR="00FE6068" w:rsidRPr="001A00CE" w:rsidRDefault="00FE6068" w:rsidP="006559F7">
            <w:pPr>
              <w:tabs>
                <w:tab w:val="left" w:pos="1425"/>
              </w:tabs>
              <w:jc w:val="both"/>
              <w:rPr>
                <w:rFonts w:eastAsia="Calibri"/>
              </w:rPr>
            </w:pPr>
            <w:r w:rsidRPr="001A00CE">
              <w:rPr>
                <w:rFonts w:eastAsia="Calibri"/>
              </w:rPr>
              <w:t>$182,50</w:t>
            </w:r>
          </w:p>
        </w:tc>
      </w:tr>
      <w:tr w:rsidR="00FE6068" w:rsidRPr="001A00CE" w14:paraId="0C1F8985" w14:textId="77777777" w:rsidTr="006559F7">
        <w:trPr>
          <w:trHeight w:val="31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44B4CB" w14:textId="77777777" w:rsidR="00FE6068" w:rsidRPr="001A00CE" w:rsidRDefault="00FE6068" w:rsidP="006559F7">
            <w:pPr>
              <w:tabs>
                <w:tab w:val="left" w:pos="1425"/>
              </w:tabs>
              <w:jc w:val="both"/>
              <w:rPr>
                <w:rFonts w:eastAsia="Calibri"/>
              </w:rPr>
            </w:pPr>
            <w:r w:rsidRPr="001A00CE">
              <w:rPr>
                <w:rFonts w:eastAsia="Calibri"/>
              </w:rPr>
              <w:t>7</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1D881A6" w14:textId="77777777" w:rsidR="00FE6068" w:rsidRPr="001A00CE" w:rsidRDefault="00FE6068" w:rsidP="006559F7">
            <w:pPr>
              <w:tabs>
                <w:tab w:val="left" w:pos="1425"/>
              </w:tabs>
              <w:jc w:val="both"/>
              <w:rPr>
                <w:rFonts w:eastAsia="Calibri"/>
              </w:rPr>
            </w:pPr>
            <w:r w:rsidRPr="001A00CE">
              <w:rPr>
                <w:rFonts w:eastAsia="Calibri"/>
              </w:rPr>
              <w:t>Luis Armando Montes Sandoval</w:t>
            </w:r>
          </w:p>
        </w:tc>
        <w:tc>
          <w:tcPr>
            <w:tcW w:w="1722" w:type="dxa"/>
            <w:gridSpan w:val="2"/>
            <w:tcBorders>
              <w:top w:val="single" w:sz="4" w:space="0" w:color="auto"/>
              <w:left w:val="nil"/>
              <w:bottom w:val="nil"/>
              <w:right w:val="single" w:sz="4" w:space="0" w:color="000000"/>
            </w:tcBorders>
            <w:shd w:val="clear" w:color="auto" w:fill="auto"/>
            <w:vAlign w:val="center"/>
            <w:hideMark/>
          </w:tcPr>
          <w:p w14:paraId="29F29619" w14:textId="77777777" w:rsidR="00FE6068" w:rsidRPr="001A00CE" w:rsidRDefault="00FE6068" w:rsidP="006559F7">
            <w:pPr>
              <w:tabs>
                <w:tab w:val="left" w:pos="1425"/>
              </w:tabs>
              <w:jc w:val="both"/>
              <w:rPr>
                <w:rFonts w:eastAsia="Calibri"/>
              </w:rPr>
            </w:pPr>
            <w:r w:rsidRPr="001A00CE">
              <w:rPr>
                <w:rFonts w:eastAsia="Calibri"/>
              </w:rPr>
              <w:t>Mozo</w:t>
            </w:r>
          </w:p>
        </w:tc>
        <w:tc>
          <w:tcPr>
            <w:tcW w:w="1120" w:type="dxa"/>
            <w:tcBorders>
              <w:top w:val="single" w:sz="4" w:space="0" w:color="auto"/>
              <w:left w:val="nil"/>
              <w:bottom w:val="nil"/>
              <w:right w:val="nil"/>
            </w:tcBorders>
            <w:shd w:val="clear" w:color="auto" w:fill="auto"/>
            <w:vAlign w:val="center"/>
            <w:hideMark/>
          </w:tcPr>
          <w:p w14:paraId="5A74F9EC" w14:textId="77777777" w:rsidR="00FE6068" w:rsidRPr="001A00CE" w:rsidRDefault="00FE6068" w:rsidP="006559F7">
            <w:pPr>
              <w:tabs>
                <w:tab w:val="left" w:pos="1425"/>
              </w:tabs>
              <w:jc w:val="both"/>
              <w:rPr>
                <w:rFonts w:eastAsia="Calibri"/>
              </w:rPr>
            </w:pPr>
            <w:r w:rsidRPr="001A00CE">
              <w:rPr>
                <w:rFonts w:eastAsia="Calibri"/>
              </w:rPr>
              <w:t>$400,00</w:t>
            </w:r>
          </w:p>
        </w:tc>
        <w:tc>
          <w:tcPr>
            <w:tcW w:w="380" w:type="dxa"/>
            <w:tcBorders>
              <w:top w:val="single" w:sz="4" w:space="0" w:color="auto"/>
              <w:left w:val="nil"/>
              <w:bottom w:val="nil"/>
              <w:right w:val="nil"/>
            </w:tcBorders>
            <w:shd w:val="clear" w:color="auto" w:fill="auto"/>
            <w:vAlign w:val="center"/>
            <w:hideMark/>
          </w:tcPr>
          <w:p w14:paraId="54A4BF74"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single" w:sz="4" w:space="0" w:color="auto"/>
              <w:left w:val="nil"/>
              <w:bottom w:val="nil"/>
              <w:right w:val="nil"/>
            </w:tcBorders>
            <w:shd w:val="clear" w:color="auto" w:fill="auto"/>
            <w:vAlign w:val="center"/>
            <w:hideMark/>
          </w:tcPr>
          <w:p w14:paraId="4F51B47C"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single" w:sz="4" w:space="0" w:color="auto"/>
              <w:left w:val="nil"/>
              <w:bottom w:val="nil"/>
              <w:right w:val="nil"/>
            </w:tcBorders>
            <w:shd w:val="clear" w:color="auto" w:fill="auto"/>
            <w:vAlign w:val="center"/>
            <w:hideMark/>
          </w:tcPr>
          <w:p w14:paraId="0C85CFBE"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single" w:sz="4" w:space="0" w:color="auto"/>
              <w:left w:val="nil"/>
              <w:bottom w:val="nil"/>
              <w:right w:val="single" w:sz="4" w:space="0" w:color="auto"/>
            </w:tcBorders>
            <w:shd w:val="clear" w:color="auto" w:fill="auto"/>
            <w:vAlign w:val="center"/>
            <w:hideMark/>
          </w:tcPr>
          <w:p w14:paraId="047F6593" w14:textId="77777777" w:rsidR="00FE6068" w:rsidRPr="001A00CE" w:rsidRDefault="00FE6068" w:rsidP="006559F7">
            <w:pPr>
              <w:tabs>
                <w:tab w:val="left" w:pos="1425"/>
              </w:tabs>
              <w:jc w:val="both"/>
              <w:rPr>
                <w:rFonts w:eastAsia="Calibri"/>
              </w:rPr>
            </w:pPr>
            <w:r w:rsidRPr="001A00CE">
              <w:rPr>
                <w:rFonts w:eastAsia="Calibri"/>
              </w:rPr>
              <w:t>$200,00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6858B3" w14:textId="77777777" w:rsidR="00FE6068" w:rsidRPr="001A00CE" w:rsidRDefault="00FE6068" w:rsidP="006559F7">
            <w:pPr>
              <w:tabs>
                <w:tab w:val="left" w:pos="1425"/>
              </w:tabs>
              <w:jc w:val="both"/>
              <w:rPr>
                <w:rFonts w:eastAsia="Calibri"/>
              </w:rPr>
            </w:pPr>
            <w:r w:rsidRPr="001A00CE">
              <w:rPr>
                <w:rFonts w:eastAsia="Calibri"/>
              </w:rPr>
              <w:t>$60,00</w:t>
            </w:r>
          </w:p>
        </w:tc>
      </w:tr>
      <w:tr w:rsidR="00FE6068" w:rsidRPr="001A00CE" w14:paraId="10B6BCA7" w14:textId="77777777" w:rsidTr="006559F7">
        <w:trPr>
          <w:trHeight w:val="315"/>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30EB7987"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54A1EB16"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62C489ED" w14:textId="77777777" w:rsidR="00FE6068" w:rsidRPr="001A00CE" w:rsidRDefault="00FE6068" w:rsidP="006559F7">
            <w:pPr>
              <w:tabs>
                <w:tab w:val="left" w:pos="1425"/>
              </w:tabs>
              <w:jc w:val="both"/>
              <w:rPr>
                <w:rFonts w:eastAsia="Calibri"/>
              </w:rPr>
            </w:pPr>
            <w:r w:rsidRPr="001A00CE">
              <w:rPr>
                <w:rFonts w:eastAsia="Calibri"/>
              </w:rPr>
              <w:t>Aseo Público</w:t>
            </w:r>
          </w:p>
        </w:tc>
        <w:tc>
          <w:tcPr>
            <w:tcW w:w="1120" w:type="dxa"/>
            <w:tcBorders>
              <w:top w:val="nil"/>
              <w:left w:val="nil"/>
              <w:bottom w:val="single" w:sz="4" w:space="0" w:color="auto"/>
              <w:right w:val="nil"/>
            </w:tcBorders>
            <w:shd w:val="clear" w:color="auto" w:fill="auto"/>
            <w:vAlign w:val="center"/>
            <w:hideMark/>
          </w:tcPr>
          <w:p w14:paraId="28EC2842" w14:textId="77777777" w:rsidR="00FE6068" w:rsidRPr="001A00CE" w:rsidRDefault="00FE6068" w:rsidP="006559F7">
            <w:pPr>
              <w:tabs>
                <w:tab w:val="left" w:pos="1425"/>
              </w:tabs>
              <w:jc w:val="both"/>
              <w:rPr>
                <w:rFonts w:eastAsia="Calibri"/>
              </w:rPr>
            </w:pPr>
            <w:r w:rsidRPr="001A00CE">
              <w:rPr>
                <w:rFonts w:eastAsia="Calibri"/>
              </w:rPr>
              <w:t>$200,00</w:t>
            </w:r>
          </w:p>
        </w:tc>
        <w:tc>
          <w:tcPr>
            <w:tcW w:w="380" w:type="dxa"/>
            <w:tcBorders>
              <w:top w:val="nil"/>
              <w:left w:val="nil"/>
              <w:bottom w:val="single" w:sz="4" w:space="0" w:color="auto"/>
              <w:right w:val="nil"/>
            </w:tcBorders>
            <w:shd w:val="clear" w:color="auto" w:fill="auto"/>
            <w:vAlign w:val="center"/>
            <w:hideMark/>
          </w:tcPr>
          <w:p w14:paraId="06D139AE"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239E898D"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140FA8B0"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37C71FD6" w14:textId="77777777" w:rsidR="00FE6068" w:rsidRPr="001A00CE" w:rsidRDefault="00FE6068" w:rsidP="006559F7">
            <w:pPr>
              <w:tabs>
                <w:tab w:val="left" w:pos="1425"/>
              </w:tabs>
              <w:jc w:val="both"/>
              <w:rPr>
                <w:rFonts w:eastAsia="Calibri"/>
              </w:rPr>
            </w:pPr>
            <w:r w:rsidRPr="001A00CE">
              <w:rPr>
                <w:rFonts w:eastAsia="Calibri"/>
              </w:rPr>
              <w:t>$60,00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D1D1B8C" w14:textId="77777777" w:rsidR="00FE6068" w:rsidRPr="001A00CE" w:rsidRDefault="00FE6068" w:rsidP="006559F7">
            <w:pPr>
              <w:tabs>
                <w:tab w:val="left" w:pos="1425"/>
              </w:tabs>
              <w:jc w:val="both"/>
              <w:rPr>
                <w:rFonts w:eastAsia="Calibri"/>
              </w:rPr>
            </w:pPr>
          </w:p>
        </w:tc>
      </w:tr>
      <w:tr w:rsidR="00FE6068" w:rsidRPr="001A00CE" w14:paraId="405F14B7" w14:textId="77777777" w:rsidTr="006559F7">
        <w:trPr>
          <w:trHeight w:val="33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4D7010A2"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 xml:space="preserve">Franklin </w:t>
            </w:r>
            <w:proofErr w:type="spellStart"/>
            <w:r w:rsidRPr="001A00CE">
              <w:rPr>
                <w:rFonts w:eastAsia="Calibri"/>
              </w:rPr>
              <w:t>Baldomeo</w:t>
            </w:r>
            <w:proofErr w:type="spellEnd"/>
            <w:r w:rsidRPr="001A00CE">
              <w:rPr>
                <w:rFonts w:eastAsia="Calibri"/>
              </w:rPr>
              <w:t xml:space="preserve"> Polanco Asencio</w:t>
            </w:r>
          </w:p>
        </w:tc>
        <w:tc>
          <w:tcPr>
            <w:tcW w:w="1120" w:type="dxa"/>
            <w:tcBorders>
              <w:top w:val="nil"/>
              <w:left w:val="nil"/>
              <w:bottom w:val="nil"/>
              <w:right w:val="nil"/>
            </w:tcBorders>
            <w:shd w:val="clear" w:color="auto" w:fill="auto"/>
            <w:noWrap/>
            <w:vAlign w:val="bottom"/>
            <w:hideMark/>
          </w:tcPr>
          <w:p w14:paraId="5F3AF902"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746F999D"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noWrap/>
            <w:vAlign w:val="bottom"/>
            <w:hideMark/>
          </w:tcPr>
          <w:p w14:paraId="78651EB5"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noWrap/>
            <w:vAlign w:val="bottom"/>
            <w:hideMark/>
          </w:tcPr>
          <w:p w14:paraId="5A57FD90"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single" w:sz="4" w:space="0" w:color="auto"/>
            </w:tcBorders>
            <w:shd w:val="clear" w:color="auto" w:fill="auto"/>
            <w:noWrap/>
            <w:vAlign w:val="bottom"/>
            <w:hideMark/>
          </w:tcPr>
          <w:p w14:paraId="7CA7683B"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3D56A75B"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0F9FFFB4" w14:textId="77777777" w:rsidTr="006559F7">
        <w:trPr>
          <w:trHeight w:val="330"/>
        </w:trPr>
        <w:tc>
          <w:tcPr>
            <w:tcW w:w="4962" w:type="dxa"/>
            <w:gridSpan w:val="5"/>
            <w:tcBorders>
              <w:top w:val="nil"/>
              <w:left w:val="single" w:sz="4" w:space="0" w:color="auto"/>
              <w:bottom w:val="nil"/>
              <w:right w:val="single" w:sz="4" w:space="0" w:color="000000"/>
            </w:tcBorders>
            <w:shd w:val="clear" w:color="auto" w:fill="auto"/>
            <w:noWrap/>
            <w:vAlign w:val="center"/>
            <w:hideMark/>
          </w:tcPr>
          <w:p w14:paraId="1AAA9556" w14:textId="77777777" w:rsidR="00FE6068" w:rsidRPr="001A00CE" w:rsidRDefault="00FE6068" w:rsidP="006559F7">
            <w:pPr>
              <w:tabs>
                <w:tab w:val="left" w:pos="1425"/>
              </w:tabs>
              <w:jc w:val="both"/>
              <w:rPr>
                <w:rFonts w:eastAsia="Calibri"/>
                <w:bCs/>
              </w:rPr>
            </w:pPr>
            <w:r w:rsidRPr="001A00CE">
              <w:rPr>
                <w:rFonts w:eastAsia="Calibri"/>
                <w:bCs/>
              </w:rPr>
              <w:t xml:space="preserve">DUI/NIT: </w:t>
            </w:r>
            <w:proofErr w:type="spellStart"/>
            <w:r>
              <w:rPr>
                <w:rFonts w:eastAsia="Calibri"/>
              </w:rPr>
              <w:t>xxxxxxxxxx</w:t>
            </w:r>
            <w:proofErr w:type="spellEnd"/>
          </w:p>
        </w:tc>
        <w:tc>
          <w:tcPr>
            <w:tcW w:w="1120" w:type="dxa"/>
            <w:tcBorders>
              <w:top w:val="nil"/>
              <w:left w:val="nil"/>
              <w:bottom w:val="nil"/>
              <w:right w:val="nil"/>
            </w:tcBorders>
            <w:shd w:val="clear" w:color="auto" w:fill="auto"/>
            <w:vAlign w:val="center"/>
            <w:hideMark/>
          </w:tcPr>
          <w:p w14:paraId="1D2FCA74" w14:textId="77777777" w:rsidR="00FE6068" w:rsidRPr="001A00CE" w:rsidRDefault="00FE6068" w:rsidP="006559F7">
            <w:pPr>
              <w:tabs>
                <w:tab w:val="left" w:pos="1425"/>
              </w:tabs>
              <w:jc w:val="both"/>
              <w:rPr>
                <w:rFonts w:eastAsia="Calibri"/>
              </w:rPr>
            </w:pPr>
            <w:r w:rsidRPr="001A00CE">
              <w:rPr>
                <w:rFonts w:eastAsia="Calibri"/>
              </w:rPr>
              <w:t>$400,00</w:t>
            </w:r>
          </w:p>
        </w:tc>
        <w:tc>
          <w:tcPr>
            <w:tcW w:w="380" w:type="dxa"/>
            <w:tcBorders>
              <w:top w:val="nil"/>
              <w:left w:val="nil"/>
              <w:bottom w:val="nil"/>
              <w:right w:val="nil"/>
            </w:tcBorders>
            <w:shd w:val="clear" w:color="auto" w:fill="auto"/>
            <w:vAlign w:val="center"/>
            <w:hideMark/>
          </w:tcPr>
          <w:p w14:paraId="4D767F2F"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55FA0D02"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74D1E4E2"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3346A62B" w14:textId="77777777" w:rsidR="00FE6068" w:rsidRPr="001A00CE" w:rsidRDefault="00FE6068" w:rsidP="006559F7">
            <w:pPr>
              <w:tabs>
                <w:tab w:val="left" w:pos="1425"/>
              </w:tabs>
              <w:jc w:val="both"/>
              <w:rPr>
                <w:rFonts w:eastAsia="Calibri"/>
              </w:rPr>
            </w:pPr>
            <w:r w:rsidRPr="001A00CE">
              <w:rPr>
                <w:rFonts w:eastAsia="Calibri"/>
              </w:rPr>
              <w:t>$200,00</w:t>
            </w:r>
          </w:p>
        </w:tc>
        <w:tc>
          <w:tcPr>
            <w:tcW w:w="1559" w:type="dxa"/>
            <w:tcBorders>
              <w:top w:val="nil"/>
              <w:left w:val="nil"/>
              <w:bottom w:val="nil"/>
              <w:right w:val="single" w:sz="4" w:space="0" w:color="auto"/>
            </w:tcBorders>
            <w:shd w:val="clear" w:color="auto" w:fill="auto"/>
            <w:vAlign w:val="center"/>
            <w:hideMark/>
          </w:tcPr>
          <w:p w14:paraId="38618109" w14:textId="77777777" w:rsidR="00FE6068" w:rsidRPr="001A00CE" w:rsidRDefault="00FE6068" w:rsidP="006559F7">
            <w:pPr>
              <w:tabs>
                <w:tab w:val="left" w:pos="1425"/>
              </w:tabs>
              <w:jc w:val="both"/>
              <w:rPr>
                <w:rFonts w:eastAsia="Calibri"/>
              </w:rPr>
            </w:pPr>
            <w:r w:rsidRPr="001A00CE">
              <w:rPr>
                <w:rFonts w:eastAsia="Calibri"/>
              </w:rPr>
              <w:t>$200,00</w:t>
            </w:r>
          </w:p>
        </w:tc>
      </w:tr>
      <w:tr w:rsidR="00FE6068" w:rsidRPr="001A00CE" w14:paraId="4DCB95A4" w14:textId="77777777" w:rsidTr="006559F7">
        <w:trPr>
          <w:trHeight w:val="31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21502B" w14:textId="77777777" w:rsidR="00FE6068" w:rsidRPr="001A00CE" w:rsidRDefault="00FE6068" w:rsidP="006559F7">
            <w:pPr>
              <w:tabs>
                <w:tab w:val="left" w:pos="1425"/>
              </w:tabs>
              <w:jc w:val="both"/>
              <w:rPr>
                <w:rFonts w:eastAsia="Calibri"/>
              </w:rPr>
            </w:pPr>
            <w:r w:rsidRPr="001A00CE">
              <w:rPr>
                <w:rFonts w:eastAsia="Calibri"/>
              </w:rPr>
              <w:t>8</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10D48CF" w14:textId="77777777" w:rsidR="00FE6068" w:rsidRPr="001A00CE" w:rsidRDefault="00FE6068" w:rsidP="006559F7">
            <w:pPr>
              <w:tabs>
                <w:tab w:val="left" w:pos="1425"/>
              </w:tabs>
              <w:jc w:val="both"/>
              <w:rPr>
                <w:rFonts w:eastAsia="Calibri"/>
              </w:rPr>
            </w:pPr>
            <w:r w:rsidRPr="001A00CE">
              <w:rPr>
                <w:rFonts w:eastAsia="Calibri"/>
              </w:rPr>
              <w:t>Israel Antonio Barrientos Recinos</w:t>
            </w:r>
          </w:p>
        </w:tc>
        <w:tc>
          <w:tcPr>
            <w:tcW w:w="1722" w:type="dxa"/>
            <w:gridSpan w:val="2"/>
            <w:tcBorders>
              <w:top w:val="single" w:sz="4" w:space="0" w:color="auto"/>
              <w:left w:val="nil"/>
              <w:bottom w:val="nil"/>
              <w:right w:val="single" w:sz="4" w:space="0" w:color="000000"/>
            </w:tcBorders>
            <w:shd w:val="clear" w:color="auto" w:fill="auto"/>
            <w:vAlign w:val="center"/>
            <w:hideMark/>
          </w:tcPr>
          <w:p w14:paraId="75AECFBD" w14:textId="77777777" w:rsidR="00FE6068" w:rsidRPr="001A00CE" w:rsidRDefault="00FE6068" w:rsidP="006559F7">
            <w:pPr>
              <w:tabs>
                <w:tab w:val="left" w:pos="1425"/>
              </w:tabs>
              <w:jc w:val="both"/>
              <w:rPr>
                <w:rFonts w:eastAsia="Calibri"/>
              </w:rPr>
            </w:pPr>
            <w:r w:rsidRPr="001A00CE">
              <w:rPr>
                <w:rFonts w:eastAsia="Calibri"/>
              </w:rPr>
              <w:t>Mozo</w:t>
            </w:r>
          </w:p>
        </w:tc>
        <w:tc>
          <w:tcPr>
            <w:tcW w:w="1120" w:type="dxa"/>
            <w:tcBorders>
              <w:top w:val="single" w:sz="4" w:space="0" w:color="auto"/>
              <w:left w:val="nil"/>
              <w:bottom w:val="nil"/>
              <w:right w:val="nil"/>
            </w:tcBorders>
            <w:shd w:val="clear" w:color="auto" w:fill="auto"/>
            <w:vAlign w:val="center"/>
            <w:hideMark/>
          </w:tcPr>
          <w:p w14:paraId="4E647BBF" w14:textId="77777777" w:rsidR="00FE6068" w:rsidRPr="001A00CE" w:rsidRDefault="00FE6068" w:rsidP="006559F7">
            <w:pPr>
              <w:tabs>
                <w:tab w:val="left" w:pos="1425"/>
              </w:tabs>
              <w:jc w:val="both"/>
              <w:rPr>
                <w:rFonts w:eastAsia="Calibri"/>
              </w:rPr>
            </w:pPr>
            <w:r w:rsidRPr="001A00CE">
              <w:rPr>
                <w:rFonts w:eastAsia="Calibri"/>
              </w:rPr>
              <w:t>$375,00</w:t>
            </w:r>
          </w:p>
        </w:tc>
        <w:tc>
          <w:tcPr>
            <w:tcW w:w="380" w:type="dxa"/>
            <w:tcBorders>
              <w:top w:val="single" w:sz="4" w:space="0" w:color="auto"/>
              <w:left w:val="nil"/>
              <w:bottom w:val="nil"/>
              <w:right w:val="nil"/>
            </w:tcBorders>
            <w:shd w:val="clear" w:color="auto" w:fill="auto"/>
            <w:vAlign w:val="center"/>
            <w:hideMark/>
          </w:tcPr>
          <w:p w14:paraId="7FEC3DF4"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single" w:sz="4" w:space="0" w:color="auto"/>
              <w:left w:val="nil"/>
              <w:bottom w:val="nil"/>
              <w:right w:val="nil"/>
            </w:tcBorders>
            <w:shd w:val="clear" w:color="auto" w:fill="auto"/>
            <w:vAlign w:val="center"/>
            <w:hideMark/>
          </w:tcPr>
          <w:p w14:paraId="2511A53D"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single" w:sz="4" w:space="0" w:color="auto"/>
              <w:left w:val="nil"/>
              <w:bottom w:val="nil"/>
              <w:right w:val="nil"/>
            </w:tcBorders>
            <w:shd w:val="clear" w:color="auto" w:fill="auto"/>
            <w:vAlign w:val="center"/>
            <w:hideMark/>
          </w:tcPr>
          <w:p w14:paraId="30FCE8B5"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single" w:sz="4" w:space="0" w:color="auto"/>
              <w:left w:val="nil"/>
              <w:bottom w:val="nil"/>
              <w:right w:val="single" w:sz="4" w:space="0" w:color="auto"/>
            </w:tcBorders>
            <w:shd w:val="clear" w:color="auto" w:fill="auto"/>
            <w:vAlign w:val="center"/>
            <w:hideMark/>
          </w:tcPr>
          <w:p w14:paraId="71782F88" w14:textId="77777777" w:rsidR="00FE6068" w:rsidRPr="001A00CE" w:rsidRDefault="00FE6068" w:rsidP="006559F7">
            <w:pPr>
              <w:tabs>
                <w:tab w:val="left" w:pos="1425"/>
              </w:tabs>
              <w:jc w:val="both"/>
              <w:rPr>
                <w:rFonts w:eastAsia="Calibri"/>
              </w:rPr>
            </w:pPr>
            <w:r w:rsidRPr="001A00CE">
              <w:rPr>
                <w:rFonts w:eastAsia="Calibri"/>
              </w:rPr>
              <w:t>$187,50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C4750F" w14:textId="77777777" w:rsidR="00FE6068" w:rsidRPr="001A00CE" w:rsidRDefault="00FE6068" w:rsidP="006559F7">
            <w:pPr>
              <w:tabs>
                <w:tab w:val="left" w:pos="1425"/>
              </w:tabs>
              <w:jc w:val="both"/>
              <w:rPr>
                <w:rFonts w:eastAsia="Calibri"/>
              </w:rPr>
            </w:pPr>
            <w:r w:rsidRPr="001A00CE">
              <w:rPr>
                <w:rFonts w:eastAsia="Calibri"/>
              </w:rPr>
              <w:t>$56,25</w:t>
            </w:r>
          </w:p>
        </w:tc>
      </w:tr>
      <w:tr w:rsidR="00FE6068" w:rsidRPr="001A00CE" w14:paraId="0C1A42D0" w14:textId="77777777" w:rsidTr="006559F7">
        <w:trPr>
          <w:trHeight w:val="315"/>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1638A293"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15C1ADC2"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4233A279" w14:textId="77777777" w:rsidR="00FE6068" w:rsidRPr="001A00CE" w:rsidRDefault="00FE6068" w:rsidP="006559F7">
            <w:pPr>
              <w:tabs>
                <w:tab w:val="left" w:pos="1425"/>
              </w:tabs>
              <w:jc w:val="both"/>
              <w:rPr>
                <w:rFonts w:eastAsia="Calibri"/>
              </w:rPr>
            </w:pPr>
            <w:r w:rsidRPr="001A00CE">
              <w:rPr>
                <w:rFonts w:eastAsia="Calibri"/>
              </w:rPr>
              <w:t>Aseo Público</w:t>
            </w:r>
          </w:p>
        </w:tc>
        <w:tc>
          <w:tcPr>
            <w:tcW w:w="1120" w:type="dxa"/>
            <w:tcBorders>
              <w:top w:val="nil"/>
              <w:left w:val="nil"/>
              <w:bottom w:val="single" w:sz="4" w:space="0" w:color="auto"/>
              <w:right w:val="nil"/>
            </w:tcBorders>
            <w:shd w:val="clear" w:color="auto" w:fill="auto"/>
            <w:vAlign w:val="center"/>
            <w:hideMark/>
          </w:tcPr>
          <w:p w14:paraId="51ECE23C" w14:textId="77777777" w:rsidR="00FE6068" w:rsidRPr="001A00CE" w:rsidRDefault="00FE6068" w:rsidP="006559F7">
            <w:pPr>
              <w:tabs>
                <w:tab w:val="left" w:pos="1425"/>
              </w:tabs>
              <w:jc w:val="both"/>
              <w:rPr>
                <w:rFonts w:eastAsia="Calibri"/>
              </w:rPr>
            </w:pPr>
            <w:r w:rsidRPr="001A00CE">
              <w:rPr>
                <w:rFonts w:eastAsia="Calibri"/>
              </w:rPr>
              <w:t>$187,50</w:t>
            </w:r>
          </w:p>
        </w:tc>
        <w:tc>
          <w:tcPr>
            <w:tcW w:w="380" w:type="dxa"/>
            <w:tcBorders>
              <w:top w:val="nil"/>
              <w:left w:val="nil"/>
              <w:bottom w:val="single" w:sz="4" w:space="0" w:color="auto"/>
              <w:right w:val="nil"/>
            </w:tcBorders>
            <w:shd w:val="clear" w:color="auto" w:fill="auto"/>
            <w:vAlign w:val="center"/>
            <w:hideMark/>
          </w:tcPr>
          <w:p w14:paraId="07AFEF51"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037CAFE6"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6174CA3E"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587F957F" w14:textId="77777777" w:rsidR="00FE6068" w:rsidRPr="001A00CE" w:rsidRDefault="00FE6068" w:rsidP="006559F7">
            <w:pPr>
              <w:tabs>
                <w:tab w:val="left" w:pos="1425"/>
              </w:tabs>
              <w:jc w:val="both"/>
              <w:rPr>
                <w:rFonts w:eastAsia="Calibri"/>
              </w:rPr>
            </w:pPr>
            <w:r w:rsidRPr="001A00CE">
              <w:rPr>
                <w:rFonts w:eastAsia="Calibri"/>
              </w:rPr>
              <w:t>$56,25</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31971556" w14:textId="77777777" w:rsidR="00FE6068" w:rsidRPr="001A00CE" w:rsidRDefault="00FE6068" w:rsidP="006559F7">
            <w:pPr>
              <w:tabs>
                <w:tab w:val="left" w:pos="1425"/>
              </w:tabs>
              <w:jc w:val="both"/>
              <w:rPr>
                <w:rFonts w:eastAsia="Calibri"/>
              </w:rPr>
            </w:pPr>
          </w:p>
        </w:tc>
      </w:tr>
      <w:tr w:rsidR="00FE6068" w:rsidRPr="001A00CE" w14:paraId="12EF4F8D" w14:textId="77777777" w:rsidTr="006559F7">
        <w:trPr>
          <w:trHeight w:val="33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681CC60"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Santos Leonel Hernández Magaña</w:t>
            </w:r>
          </w:p>
        </w:tc>
        <w:tc>
          <w:tcPr>
            <w:tcW w:w="1120" w:type="dxa"/>
            <w:tcBorders>
              <w:top w:val="nil"/>
              <w:left w:val="nil"/>
              <w:bottom w:val="nil"/>
              <w:right w:val="nil"/>
            </w:tcBorders>
            <w:shd w:val="clear" w:color="auto" w:fill="auto"/>
            <w:noWrap/>
            <w:vAlign w:val="bottom"/>
            <w:hideMark/>
          </w:tcPr>
          <w:p w14:paraId="1C8A5C2A"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02FE7035" w14:textId="77777777" w:rsidR="00FE6068" w:rsidRPr="001A00CE" w:rsidRDefault="00FE6068" w:rsidP="006559F7">
            <w:pPr>
              <w:tabs>
                <w:tab w:val="left" w:pos="1425"/>
              </w:tabs>
              <w:jc w:val="both"/>
              <w:rPr>
                <w:rFonts w:eastAsia="Calibri"/>
              </w:rPr>
            </w:pPr>
            <w:r w:rsidRPr="001A00CE">
              <w:rPr>
                <w:rFonts w:eastAsia="Calibri"/>
              </w:rPr>
              <w:t> </w:t>
            </w:r>
          </w:p>
        </w:tc>
        <w:tc>
          <w:tcPr>
            <w:tcW w:w="640" w:type="dxa"/>
            <w:tcBorders>
              <w:top w:val="nil"/>
              <w:left w:val="nil"/>
              <w:bottom w:val="nil"/>
              <w:right w:val="nil"/>
            </w:tcBorders>
            <w:shd w:val="clear" w:color="auto" w:fill="auto"/>
            <w:noWrap/>
            <w:vAlign w:val="bottom"/>
            <w:hideMark/>
          </w:tcPr>
          <w:p w14:paraId="76235686" w14:textId="77777777" w:rsidR="00FE6068" w:rsidRPr="001A00CE" w:rsidRDefault="00FE6068" w:rsidP="006559F7">
            <w:pPr>
              <w:tabs>
                <w:tab w:val="left" w:pos="1425"/>
              </w:tabs>
              <w:jc w:val="both"/>
              <w:rPr>
                <w:rFonts w:eastAsia="Calibri"/>
              </w:rPr>
            </w:pPr>
            <w:r w:rsidRPr="001A00CE">
              <w:rPr>
                <w:rFonts w:eastAsia="Calibri"/>
              </w:rPr>
              <w:t> </w:t>
            </w:r>
          </w:p>
        </w:tc>
        <w:tc>
          <w:tcPr>
            <w:tcW w:w="277" w:type="dxa"/>
            <w:tcBorders>
              <w:top w:val="nil"/>
              <w:left w:val="nil"/>
              <w:bottom w:val="nil"/>
              <w:right w:val="nil"/>
            </w:tcBorders>
            <w:shd w:val="clear" w:color="auto" w:fill="auto"/>
            <w:noWrap/>
            <w:vAlign w:val="bottom"/>
            <w:hideMark/>
          </w:tcPr>
          <w:p w14:paraId="44BB5881" w14:textId="77777777" w:rsidR="00FE6068" w:rsidRPr="001A00CE" w:rsidRDefault="00FE6068" w:rsidP="006559F7">
            <w:pPr>
              <w:tabs>
                <w:tab w:val="left" w:pos="1425"/>
              </w:tabs>
              <w:jc w:val="both"/>
              <w:rPr>
                <w:rFonts w:eastAsia="Calibri"/>
              </w:rPr>
            </w:pPr>
            <w:r w:rsidRPr="001A00CE">
              <w:rPr>
                <w:rFonts w:eastAsia="Calibri"/>
              </w:rPr>
              <w:t> </w:t>
            </w:r>
          </w:p>
        </w:tc>
        <w:tc>
          <w:tcPr>
            <w:tcW w:w="985" w:type="dxa"/>
            <w:tcBorders>
              <w:top w:val="nil"/>
              <w:left w:val="nil"/>
              <w:bottom w:val="nil"/>
              <w:right w:val="single" w:sz="4" w:space="0" w:color="auto"/>
            </w:tcBorders>
            <w:shd w:val="clear" w:color="auto" w:fill="auto"/>
            <w:noWrap/>
            <w:vAlign w:val="bottom"/>
            <w:hideMark/>
          </w:tcPr>
          <w:p w14:paraId="623F2726"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2BCDD84A"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279606A4" w14:textId="77777777" w:rsidTr="006559F7">
        <w:trPr>
          <w:trHeight w:val="330"/>
        </w:trPr>
        <w:tc>
          <w:tcPr>
            <w:tcW w:w="4962"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01CB7E56" w14:textId="77777777" w:rsidR="00FE6068" w:rsidRPr="001A00CE" w:rsidRDefault="00FE6068" w:rsidP="006559F7">
            <w:pPr>
              <w:tabs>
                <w:tab w:val="left" w:pos="1425"/>
              </w:tabs>
              <w:jc w:val="both"/>
              <w:rPr>
                <w:rFonts w:eastAsia="Calibri"/>
                <w:bCs/>
              </w:rPr>
            </w:pPr>
            <w:r w:rsidRPr="001A00CE">
              <w:rPr>
                <w:rFonts w:eastAsia="Calibri"/>
                <w:bCs/>
              </w:rPr>
              <w:t>DUI/NIT:</w:t>
            </w:r>
            <w:r w:rsidRPr="001A00CE">
              <w:rPr>
                <w:rFonts w:eastAsia="Calibri"/>
              </w:rPr>
              <w:t xml:space="preserve"> </w:t>
            </w:r>
            <w:proofErr w:type="spellStart"/>
            <w:r>
              <w:rPr>
                <w:rFonts w:eastAsia="Calibri"/>
              </w:rPr>
              <w:t>xxxxxxxxxx</w:t>
            </w:r>
            <w:proofErr w:type="spellEnd"/>
          </w:p>
        </w:tc>
        <w:tc>
          <w:tcPr>
            <w:tcW w:w="1120" w:type="dxa"/>
            <w:tcBorders>
              <w:top w:val="nil"/>
              <w:left w:val="nil"/>
              <w:bottom w:val="single" w:sz="4" w:space="0" w:color="auto"/>
              <w:right w:val="nil"/>
            </w:tcBorders>
            <w:shd w:val="clear" w:color="auto" w:fill="auto"/>
            <w:vAlign w:val="center"/>
            <w:hideMark/>
          </w:tcPr>
          <w:p w14:paraId="76BA5FDD" w14:textId="77777777" w:rsidR="00FE6068" w:rsidRPr="001A00CE" w:rsidRDefault="00FE6068" w:rsidP="006559F7">
            <w:pPr>
              <w:tabs>
                <w:tab w:val="left" w:pos="1425"/>
              </w:tabs>
              <w:jc w:val="both"/>
              <w:rPr>
                <w:rFonts w:eastAsia="Calibri"/>
              </w:rPr>
            </w:pPr>
            <w:r w:rsidRPr="001A00CE">
              <w:rPr>
                <w:rFonts w:eastAsia="Calibri"/>
              </w:rPr>
              <w:t>$375,00</w:t>
            </w:r>
          </w:p>
        </w:tc>
        <w:tc>
          <w:tcPr>
            <w:tcW w:w="380" w:type="dxa"/>
            <w:tcBorders>
              <w:top w:val="nil"/>
              <w:left w:val="nil"/>
              <w:bottom w:val="single" w:sz="4" w:space="0" w:color="auto"/>
              <w:right w:val="nil"/>
            </w:tcBorders>
            <w:shd w:val="clear" w:color="auto" w:fill="auto"/>
            <w:vAlign w:val="center"/>
            <w:hideMark/>
          </w:tcPr>
          <w:p w14:paraId="66FC8B16"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single" w:sz="4" w:space="0" w:color="auto"/>
              <w:right w:val="nil"/>
            </w:tcBorders>
            <w:shd w:val="clear" w:color="auto" w:fill="auto"/>
            <w:vAlign w:val="center"/>
            <w:hideMark/>
          </w:tcPr>
          <w:p w14:paraId="0170A7D5"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single" w:sz="4" w:space="0" w:color="auto"/>
              <w:right w:val="nil"/>
            </w:tcBorders>
            <w:shd w:val="clear" w:color="auto" w:fill="auto"/>
            <w:vAlign w:val="center"/>
            <w:hideMark/>
          </w:tcPr>
          <w:p w14:paraId="59E34BE0"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7FE2C4BC" w14:textId="77777777" w:rsidR="00FE6068" w:rsidRPr="001A00CE" w:rsidRDefault="00FE6068" w:rsidP="006559F7">
            <w:pPr>
              <w:tabs>
                <w:tab w:val="left" w:pos="1425"/>
              </w:tabs>
              <w:jc w:val="both"/>
              <w:rPr>
                <w:rFonts w:eastAsia="Calibri"/>
              </w:rPr>
            </w:pPr>
            <w:r w:rsidRPr="001A00CE">
              <w:rPr>
                <w:rFonts w:eastAsia="Calibri"/>
              </w:rPr>
              <w:t>$187,50</w:t>
            </w:r>
          </w:p>
        </w:tc>
        <w:tc>
          <w:tcPr>
            <w:tcW w:w="1559" w:type="dxa"/>
            <w:tcBorders>
              <w:top w:val="nil"/>
              <w:left w:val="nil"/>
              <w:bottom w:val="single" w:sz="4" w:space="0" w:color="auto"/>
              <w:right w:val="single" w:sz="4" w:space="0" w:color="auto"/>
            </w:tcBorders>
            <w:shd w:val="clear" w:color="auto" w:fill="auto"/>
            <w:vAlign w:val="center"/>
            <w:hideMark/>
          </w:tcPr>
          <w:p w14:paraId="39A26F56" w14:textId="77777777" w:rsidR="00FE6068" w:rsidRPr="001A00CE" w:rsidRDefault="00FE6068" w:rsidP="006559F7">
            <w:pPr>
              <w:tabs>
                <w:tab w:val="left" w:pos="1425"/>
              </w:tabs>
              <w:jc w:val="both"/>
              <w:rPr>
                <w:rFonts w:eastAsia="Calibri"/>
              </w:rPr>
            </w:pPr>
            <w:r w:rsidRPr="001A00CE">
              <w:rPr>
                <w:rFonts w:eastAsia="Calibri"/>
              </w:rPr>
              <w:t>$187,50</w:t>
            </w:r>
          </w:p>
        </w:tc>
      </w:tr>
      <w:tr w:rsidR="00FE6068" w:rsidRPr="001A00CE" w14:paraId="19231BEE" w14:textId="77777777" w:rsidTr="006559F7">
        <w:trPr>
          <w:trHeight w:val="330"/>
        </w:trPr>
        <w:tc>
          <w:tcPr>
            <w:tcW w:w="640" w:type="dxa"/>
            <w:tcBorders>
              <w:top w:val="nil"/>
              <w:left w:val="nil"/>
              <w:bottom w:val="nil"/>
              <w:right w:val="nil"/>
            </w:tcBorders>
            <w:shd w:val="clear" w:color="auto" w:fill="auto"/>
            <w:noWrap/>
            <w:vAlign w:val="bottom"/>
            <w:hideMark/>
          </w:tcPr>
          <w:p w14:paraId="41899799" w14:textId="77777777" w:rsidR="00FE6068" w:rsidRPr="001A00CE" w:rsidRDefault="00FE6068" w:rsidP="006559F7">
            <w:pPr>
              <w:tabs>
                <w:tab w:val="left" w:pos="1425"/>
              </w:tabs>
              <w:jc w:val="both"/>
              <w:rPr>
                <w:rFonts w:eastAsia="Calibri"/>
              </w:rPr>
            </w:pPr>
          </w:p>
        </w:tc>
        <w:tc>
          <w:tcPr>
            <w:tcW w:w="2200" w:type="dxa"/>
            <w:tcBorders>
              <w:top w:val="nil"/>
              <w:left w:val="nil"/>
              <w:bottom w:val="nil"/>
              <w:right w:val="nil"/>
            </w:tcBorders>
            <w:shd w:val="clear" w:color="auto" w:fill="auto"/>
            <w:noWrap/>
            <w:vAlign w:val="bottom"/>
            <w:hideMark/>
          </w:tcPr>
          <w:p w14:paraId="56899023" w14:textId="77777777" w:rsidR="00FE6068" w:rsidRPr="001A00CE" w:rsidRDefault="00FE6068" w:rsidP="006559F7">
            <w:pPr>
              <w:tabs>
                <w:tab w:val="left" w:pos="1425"/>
              </w:tabs>
              <w:jc w:val="both"/>
              <w:rPr>
                <w:rFonts w:eastAsia="Calibri"/>
              </w:rPr>
            </w:pPr>
          </w:p>
        </w:tc>
        <w:tc>
          <w:tcPr>
            <w:tcW w:w="400" w:type="dxa"/>
            <w:tcBorders>
              <w:top w:val="nil"/>
              <w:left w:val="nil"/>
              <w:bottom w:val="nil"/>
              <w:right w:val="nil"/>
            </w:tcBorders>
            <w:shd w:val="clear" w:color="auto" w:fill="auto"/>
            <w:noWrap/>
            <w:vAlign w:val="bottom"/>
            <w:hideMark/>
          </w:tcPr>
          <w:p w14:paraId="766B7A75" w14:textId="77777777" w:rsidR="00FE6068" w:rsidRPr="001A00CE" w:rsidRDefault="00FE6068" w:rsidP="006559F7">
            <w:pPr>
              <w:tabs>
                <w:tab w:val="left" w:pos="1425"/>
              </w:tabs>
              <w:jc w:val="both"/>
              <w:rPr>
                <w:rFonts w:eastAsia="Calibri"/>
              </w:rPr>
            </w:pPr>
          </w:p>
        </w:tc>
        <w:tc>
          <w:tcPr>
            <w:tcW w:w="1200" w:type="dxa"/>
            <w:tcBorders>
              <w:top w:val="nil"/>
              <w:left w:val="nil"/>
              <w:bottom w:val="nil"/>
              <w:right w:val="nil"/>
            </w:tcBorders>
            <w:shd w:val="clear" w:color="auto" w:fill="auto"/>
            <w:noWrap/>
            <w:vAlign w:val="bottom"/>
            <w:hideMark/>
          </w:tcPr>
          <w:p w14:paraId="1445E25A" w14:textId="77777777" w:rsidR="00FE6068" w:rsidRPr="001A00CE" w:rsidRDefault="00FE6068" w:rsidP="006559F7">
            <w:pPr>
              <w:tabs>
                <w:tab w:val="left" w:pos="1425"/>
              </w:tabs>
              <w:jc w:val="both"/>
              <w:rPr>
                <w:rFonts w:eastAsia="Calibri"/>
              </w:rPr>
            </w:pPr>
          </w:p>
        </w:tc>
        <w:tc>
          <w:tcPr>
            <w:tcW w:w="522" w:type="dxa"/>
            <w:tcBorders>
              <w:top w:val="nil"/>
              <w:left w:val="nil"/>
              <w:bottom w:val="nil"/>
              <w:right w:val="nil"/>
            </w:tcBorders>
            <w:shd w:val="clear" w:color="auto" w:fill="auto"/>
            <w:noWrap/>
            <w:vAlign w:val="bottom"/>
            <w:hideMark/>
          </w:tcPr>
          <w:p w14:paraId="5809564F" w14:textId="77777777" w:rsidR="00FE6068" w:rsidRPr="001A00CE" w:rsidRDefault="00FE6068" w:rsidP="006559F7">
            <w:pPr>
              <w:tabs>
                <w:tab w:val="left" w:pos="1425"/>
              </w:tabs>
              <w:jc w:val="both"/>
              <w:rPr>
                <w:rFonts w:eastAsia="Calibri"/>
              </w:rPr>
            </w:pPr>
          </w:p>
        </w:tc>
        <w:tc>
          <w:tcPr>
            <w:tcW w:w="1120" w:type="dxa"/>
            <w:tcBorders>
              <w:top w:val="nil"/>
              <w:left w:val="nil"/>
              <w:bottom w:val="nil"/>
              <w:right w:val="nil"/>
            </w:tcBorders>
            <w:shd w:val="clear" w:color="auto" w:fill="auto"/>
            <w:vAlign w:val="center"/>
            <w:hideMark/>
          </w:tcPr>
          <w:p w14:paraId="7940F6B4" w14:textId="77777777" w:rsidR="00FE6068" w:rsidRPr="001A00CE" w:rsidRDefault="00FE6068" w:rsidP="006559F7">
            <w:pPr>
              <w:tabs>
                <w:tab w:val="left" w:pos="1425"/>
              </w:tabs>
              <w:jc w:val="both"/>
              <w:rPr>
                <w:rFonts w:eastAsia="Calibri"/>
              </w:rPr>
            </w:pPr>
          </w:p>
        </w:tc>
        <w:tc>
          <w:tcPr>
            <w:tcW w:w="380" w:type="dxa"/>
            <w:tcBorders>
              <w:top w:val="nil"/>
              <w:left w:val="nil"/>
              <w:bottom w:val="nil"/>
              <w:right w:val="nil"/>
            </w:tcBorders>
            <w:shd w:val="clear" w:color="auto" w:fill="auto"/>
            <w:vAlign w:val="center"/>
            <w:hideMark/>
          </w:tcPr>
          <w:p w14:paraId="4C4547B5"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vAlign w:val="center"/>
            <w:hideMark/>
          </w:tcPr>
          <w:p w14:paraId="18DCCF63"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vAlign w:val="center"/>
            <w:hideMark/>
          </w:tcPr>
          <w:p w14:paraId="6A0CBA44"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nil"/>
            </w:tcBorders>
            <w:shd w:val="clear" w:color="auto" w:fill="auto"/>
            <w:vAlign w:val="center"/>
            <w:hideMark/>
          </w:tcPr>
          <w:p w14:paraId="0552B07A" w14:textId="77777777" w:rsidR="00FE6068" w:rsidRPr="001A00CE" w:rsidRDefault="00FE6068" w:rsidP="006559F7">
            <w:pPr>
              <w:tabs>
                <w:tab w:val="left" w:pos="1425"/>
              </w:tabs>
              <w:jc w:val="both"/>
              <w:rPr>
                <w:rFonts w:eastAsia="Calibri"/>
              </w:rPr>
            </w:pPr>
          </w:p>
        </w:tc>
        <w:tc>
          <w:tcPr>
            <w:tcW w:w="1559" w:type="dxa"/>
            <w:tcBorders>
              <w:top w:val="nil"/>
              <w:left w:val="nil"/>
              <w:bottom w:val="nil"/>
              <w:right w:val="nil"/>
            </w:tcBorders>
            <w:shd w:val="clear" w:color="auto" w:fill="auto"/>
            <w:vAlign w:val="center"/>
            <w:hideMark/>
          </w:tcPr>
          <w:p w14:paraId="5048EFC4" w14:textId="77777777" w:rsidR="00FE6068" w:rsidRPr="001A00CE" w:rsidRDefault="00FE6068" w:rsidP="006559F7">
            <w:pPr>
              <w:tabs>
                <w:tab w:val="left" w:pos="1425"/>
              </w:tabs>
              <w:jc w:val="both"/>
              <w:rPr>
                <w:rFonts w:eastAsia="Calibri"/>
              </w:rPr>
            </w:pPr>
          </w:p>
        </w:tc>
      </w:tr>
      <w:tr w:rsidR="00FE6068" w:rsidRPr="001A00CE" w14:paraId="77C1D154" w14:textId="77777777" w:rsidTr="006559F7">
        <w:trPr>
          <w:trHeight w:val="330"/>
        </w:trPr>
        <w:tc>
          <w:tcPr>
            <w:tcW w:w="9923" w:type="dxa"/>
            <w:gridSpan w:val="11"/>
            <w:tcBorders>
              <w:top w:val="nil"/>
              <w:left w:val="nil"/>
              <w:bottom w:val="nil"/>
              <w:right w:val="nil"/>
            </w:tcBorders>
            <w:shd w:val="clear" w:color="auto" w:fill="auto"/>
            <w:noWrap/>
            <w:vAlign w:val="center"/>
            <w:hideMark/>
          </w:tcPr>
          <w:p w14:paraId="72F33840" w14:textId="77777777" w:rsidR="00FE6068" w:rsidRPr="00845689" w:rsidRDefault="00FE6068" w:rsidP="00FE6068">
            <w:pPr>
              <w:pStyle w:val="Prrafodelista"/>
              <w:numPr>
                <w:ilvl w:val="0"/>
                <w:numId w:val="80"/>
              </w:numPr>
              <w:tabs>
                <w:tab w:val="left" w:pos="1425"/>
              </w:tabs>
              <w:spacing w:after="0" w:line="240" w:lineRule="auto"/>
              <w:jc w:val="both"/>
              <w:rPr>
                <w:rFonts w:eastAsia="Calibri"/>
                <w:bCs/>
                <w:u w:val="single"/>
              </w:rPr>
            </w:pPr>
            <w:r w:rsidRPr="0015068F">
              <w:t xml:space="preserve">Conceder quince días de vacaciones durante el período comprendido del </w:t>
            </w:r>
            <w:r w:rsidRPr="00845689">
              <w:rPr>
                <w:b/>
              </w:rPr>
              <w:t>1</w:t>
            </w:r>
            <w:r>
              <w:rPr>
                <w:b/>
              </w:rPr>
              <w:t>8</w:t>
            </w:r>
            <w:r w:rsidRPr="00845689">
              <w:rPr>
                <w:b/>
              </w:rPr>
              <w:t xml:space="preserve"> de Julio</w:t>
            </w:r>
            <w:r>
              <w:rPr>
                <w:b/>
              </w:rPr>
              <w:t xml:space="preserve"> al 01 de </w:t>
            </w:r>
            <w:proofErr w:type="gramStart"/>
            <w:r>
              <w:rPr>
                <w:b/>
              </w:rPr>
              <w:t>Agosto</w:t>
            </w:r>
            <w:proofErr w:type="gramEnd"/>
            <w:r w:rsidRPr="00845689">
              <w:rPr>
                <w:b/>
              </w:rPr>
              <w:t xml:space="preserve"> 2022</w:t>
            </w:r>
            <w:r w:rsidRPr="0015068F">
              <w:t>, cancelándosele el salario base más el 30% de su sueldo a los siguientes empleados:</w:t>
            </w:r>
          </w:p>
        </w:tc>
      </w:tr>
      <w:tr w:rsidR="00FE6068" w:rsidRPr="001A00CE" w14:paraId="4BDECADA" w14:textId="77777777" w:rsidTr="006559F7">
        <w:trPr>
          <w:trHeight w:val="315"/>
        </w:trPr>
        <w:tc>
          <w:tcPr>
            <w:tcW w:w="9923" w:type="dxa"/>
            <w:gridSpan w:val="11"/>
            <w:tcBorders>
              <w:top w:val="nil"/>
              <w:left w:val="nil"/>
              <w:bottom w:val="nil"/>
              <w:right w:val="nil"/>
            </w:tcBorders>
            <w:shd w:val="clear" w:color="auto" w:fill="auto"/>
            <w:noWrap/>
            <w:vAlign w:val="center"/>
            <w:hideMark/>
          </w:tcPr>
          <w:p w14:paraId="61887AE0" w14:textId="77777777" w:rsidR="00FE6068" w:rsidRPr="001A00CE" w:rsidRDefault="00FE6068" w:rsidP="006559F7">
            <w:pPr>
              <w:tabs>
                <w:tab w:val="left" w:pos="1425"/>
              </w:tabs>
              <w:jc w:val="both"/>
              <w:rPr>
                <w:rFonts w:eastAsia="Calibri"/>
                <w:bCs/>
                <w:u w:val="single"/>
              </w:rPr>
            </w:pPr>
          </w:p>
        </w:tc>
      </w:tr>
      <w:tr w:rsidR="00FE6068" w:rsidRPr="001A00CE" w14:paraId="35EFEA94" w14:textId="77777777" w:rsidTr="006559F7">
        <w:trPr>
          <w:trHeight w:val="33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18E11E" w14:textId="77777777" w:rsidR="00FE6068" w:rsidRPr="001A00CE" w:rsidRDefault="00FE6068" w:rsidP="006559F7">
            <w:pPr>
              <w:tabs>
                <w:tab w:val="left" w:pos="1425"/>
              </w:tabs>
              <w:jc w:val="both"/>
              <w:rPr>
                <w:rFonts w:eastAsia="Calibri"/>
                <w:bCs/>
              </w:rPr>
            </w:pPr>
            <w:r w:rsidRPr="001A00CE">
              <w:rPr>
                <w:rFonts w:eastAsia="Calibri"/>
                <w:bCs/>
              </w:rPr>
              <w:lastRenderedPageBreak/>
              <w:t>LINEA 0101</w:t>
            </w:r>
          </w:p>
        </w:tc>
        <w:tc>
          <w:tcPr>
            <w:tcW w:w="4961" w:type="dxa"/>
            <w:gridSpan w:val="6"/>
            <w:tcBorders>
              <w:top w:val="single" w:sz="4" w:space="0" w:color="auto"/>
              <w:left w:val="nil"/>
              <w:bottom w:val="single" w:sz="4" w:space="0" w:color="auto"/>
              <w:right w:val="single" w:sz="4" w:space="0" w:color="auto"/>
            </w:tcBorders>
            <w:shd w:val="clear" w:color="auto" w:fill="auto"/>
            <w:vAlign w:val="center"/>
            <w:hideMark/>
          </w:tcPr>
          <w:p w14:paraId="7E810028" w14:textId="77777777" w:rsidR="00FE6068" w:rsidRPr="001A00CE" w:rsidRDefault="00FE6068" w:rsidP="006559F7">
            <w:pPr>
              <w:tabs>
                <w:tab w:val="left" w:pos="1425"/>
              </w:tabs>
              <w:jc w:val="both"/>
              <w:rPr>
                <w:rFonts w:eastAsia="Calibri"/>
                <w:bCs/>
              </w:rPr>
            </w:pPr>
            <w:r w:rsidRPr="001A00CE">
              <w:rPr>
                <w:rFonts w:eastAsia="Calibri"/>
                <w:bCs/>
              </w:rPr>
              <w:t>CODIGO 51107</w:t>
            </w:r>
          </w:p>
        </w:tc>
      </w:tr>
      <w:tr w:rsidR="00FE6068" w:rsidRPr="001A00CE" w14:paraId="52E644DE" w14:textId="77777777" w:rsidTr="006559F7">
        <w:trPr>
          <w:trHeight w:val="1320"/>
        </w:trPr>
        <w:tc>
          <w:tcPr>
            <w:tcW w:w="640" w:type="dxa"/>
            <w:tcBorders>
              <w:top w:val="nil"/>
              <w:left w:val="single" w:sz="4" w:space="0" w:color="auto"/>
              <w:bottom w:val="nil"/>
              <w:right w:val="nil"/>
            </w:tcBorders>
            <w:shd w:val="clear" w:color="auto" w:fill="auto"/>
            <w:vAlign w:val="center"/>
            <w:hideMark/>
          </w:tcPr>
          <w:p w14:paraId="500706E8" w14:textId="77777777" w:rsidR="00FE6068" w:rsidRPr="001A00CE" w:rsidRDefault="00FE6068" w:rsidP="006559F7">
            <w:pPr>
              <w:tabs>
                <w:tab w:val="left" w:pos="1425"/>
              </w:tabs>
              <w:jc w:val="both"/>
              <w:rPr>
                <w:rFonts w:eastAsia="Calibri"/>
                <w:bCs/>
              </w:rPr>
            </w:pPr>
            <w:proofErr w:type="spellStart"/>
            <w:r w:rsidRPr="001A00CE">
              <w:rPr>
                <w:rFonts w:eastAsia="Calibri"/>
                <w:bCs/>
              </w:rPr>
              <w:t>N°</w:t>
            </w:r>
            <w:proofErr w:type="spellEnd"/>
          </w:p>
        </w:tc>
        <w:tc>
          <w:tcPr>
            <w:tcW w:w="2600" w:type="dxa"/>
            <w:gridSpan w:val="2"/>
            <w:tcBorders>
              <w:top w:val="single" w:sz="4" w:space="0" w:color="auto"/>
              <w:left w:val="single" w:sz="4" w:space="0" w:color="auto"/>
              <w:bottom w:val="nil"/>
              <w:right w:val="single" w:sz="4" w:space="0" w:color="auto"/>
            </w:tcBorders>
            <w:shd w:val="clear" w:color="auto" w:fill="auto"/>
            <w:vAlign w:val="center"/>
            <w:hideMark/>
          </w:tcPr>
          <w:p w14:paraId="38A0D5A3" w14:textId="77777777" w:rsidR="00FE6068" w:rsidRPr="001A00CE" w:rsidRDefault="00FE6068" w:rsidP="006559F7">
            <w:pPr>
              <w:tabs>
                <w:tab w:val="left" w:pos="1425"/>
              </w:tabs>
              <w:jc w:val="both"/>
              <w:rPr>
                <w:rFonts w:eastAsia="Calibri"/>
                <w:bCs/>
              </w:rPr>
            </w:pPr>
            <w:r w:rsidRPr="001A00CE">
              <w:rPr>
                <w:rFonts w:eastAsia="Calibri"/>
                <w:bCs/>
              </w:rPr>
              <w:t>Nombre</w:t>
            </w:r>
          </w:p>
        </w:tc>
        <w:tc>
          <w:tcPr>
            <w:tcW w:w="1722" w:type="dxa"/>
            <w:gridSpan w:val="2"/>
            <w:tcBorders>
              <w:top w:val="single" w:sz="4" w:space="0" w:color="auto"/>
              <w:left w:val="nil"/>
              <w:bottom w:val="nil"/>
              <w:right w:val="single" w:sz="4" w:space="0" w:color="auto"/>
            </w:tcBorders>
            <w:shd w:val="clear" w:color="auto" w:fill="auto"/>
            <w:vAlign w:val="center"/>
            <w:hideMark/>
          </w:tcPr>
          <w:p w14:paraId="0D30A283" w14:textId="77777777" w:rsidR="00FE6068" w:rsidRPr="001A00CE" w:rsidRDefault="00FE6068" w:rsidP="006559F7">
            <w:pPr>
              <w:tabs>
                <w:tab w:val="left" w:pos="1425"/>
              </w:tabs>
              <w:jc w:val="both"/>
              <w:rPr>
                <w:rFonts w:eastAsia="Calibri"/>
                <w:bCs/>
              </w:rPr>
            </w:pPr>
            <w:r w:rsidRPr="001A00CE">
              <w:rPr>
                <w:rFonts w:eastAsia="Calibri"/>
                <w:bCs/>
              </w:rPr>
              <w:t>Cargo y                            Departamento</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14:paraId="1DD73C55" w14:textId="77777777" w:rsidR="00FE6068" w:rsidRPr="001A00CE" w:rsidRDefault="00FE6068" w:rsidP="006559F7">
            <w:pPr>
              <w:tabs>
                <w:tab w:val="left" w:pos="1425"/>
              </w:tabs>
              <w:jc w:val="both"/>
              <w:rPr>
                <w:rFonts w:eastAsia="Calibri"/>
                <w:bCs/>
              </w:rPr>
            </w:pPr>
            <w:r w:rsidRPr="001A00CE">
              <w:rPr>
                <w:rFonts w:eastAsia="Calibri"/>
                <w:bCs/>
              </w:rPr>
              <w:t>Cálculo</w:t>
            </w:r>
          </w:p>
        </w:tc>
        <w:tc>
          <w:tcPr>
            <w:tcW w:w="1559" w:type="dxa"/>
            <w:tcBorders>
              <w:top w:val="nil"/>
              <w:left w:val="nil"/>
              <w:bottom w:val="single" w:sz="4" w:space="0" w:color="auto"/>
              <w:right w:val="single" w:sz="4" w:space="0" w:color="auto"/>
            </w:tcBorders>
            <w:shd w:val="clear" w:color="auto" w:fill="auto"/>
            <w:vAlign w:val="center"/>
            <w:hideMark/>
          </w:tcPr>
          <w:p w14:paraId="653239F4" w14:textId="77777777" w:rsidR="00FE6068" w:rsidRPr="001A00CE" w:rsidRDefault="00FE6068" w:rsidP="006559F7">
            <w:pPr>
              <w:tabs>
                <w:tab w:val="left" w:pos="1425"/>
              </w:tabs>
              <w:jc w:val="both"/>
              <w:rPr>
                <w:rFonts w:eastAsia="Calibri"/>
                <w:bCs/>
              </w:rPr>
            </w:pPr>
            <w:r w:rsidRPr="001A00CE">
              <w:rPr>
                <w:rFonts w:eastAsia="Calibri"/>
                <w:bCs/>
              </w:rPr>
              <w:t>Valor de Recargo por Vacación</w:t>
            </w:r>
          </w:p>
        </w:tc>
      </w:tr>
      <w:tr w:rsidR="00FE6068" w:rsidRPr="001A00CE" w14:paraId="54067359" w14:textId="77777777" w:rsidTr="006559F7">
        <w:trPr>
          <w:trHeight w:val="66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ECE2D2" w14:textId="77777777" w:rsidR="00FE6068" w:rsidRPr="001A00CE" w:rsidRDefault="00FE6068" w:rsidP="006559F7">
            <w:pPr>
              <w:tabs>
                <w:tab w:val="left" w:pos="1425"/>
              </w:tabs>
              <w:jc w:val="both"/>
              <w:rPr>
                <w:rFonts w:eastAsia="Calibri"/>
              </w:rPr>
            </w:pPr>
            <w:r w:rsidRPr="001A00CE">
              <w:rPr>
                <w:rFonts w:eastAsia="Calibri"/>
              </w:rPr>
              <w:t>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67AE4" w14:textId="77777777" w:rsidR="00FE6068" w:rsidRPr="001A00CE" w:rsidRDefault="00FE6068" w:rsidP="006559F7">
            <w:pPr>
              <w:tabs>
                <w:tab w:val="left" w:pos="1425"/>
              </w:tabs>
              <w:jc w:val="both"/>
              <w:rPr>
                <w:rFonts w:eastAsia="Calibri"/>
              </w:rPr>
            </w:pPr>
            <w:r w:rsidRPr="001A00CE">
              <w:rPr>
                <w:rFonts w:eastAsia="Calibri"/>
              </w:rPr>
              <w:t xml:space="preserve">José </w:t>
            </w:r>
            <w:proofErr w:type="spellStart"/>
            <w:r w:rsidRPr="001A00CE">
              <w:rPr>
                <w:rFonts w:eastAsia="Calibri"/>
              </w:rPr>
              <w:t>Elenilson</w:t>
            </w:r>
            <w:proofErr w:type="spellEnd"/>
            <w:r w:rsidRPr="001A00CE">
              <w:rPr>
                <w:rFonts w:eastAsia="Calibri"/>
              </w:rPr>
              <w:t xml:space="preserve"> Arias Montes</w:t>
            </w:r>
          </w:p>
        </w:tc>
        <w:tc>
          <w:tcPr>
            <w:tcW w:w="1722" w:type="dxa"/>
            <w:gridSpan w:val="2"/>
            <w:tcBorders>
              <w:top w:val="single" w:sz="4" w:space="0" w:color="auto"/>
              <w:left w:val="single" w:sz="4" w:space="0" w:color="auto"/>
              <w:bottom w:val="nil"/>
              <w:right w:val="single" w:sz="4" w:space="0" w:color="000000"/>
            </w:tcBorders>
            <w:shd w:val="clear" w:color="auto" w:fill="auto"/>
            <w:vAlign w:val="center"/>
            <w:hideMark/>
          </w:tcPr>
          <w:p w14:paraId="6165462E" w14:textId="77777777" w:rsidR="00FE6068" w:rsidRPr="001A00CE" w:rsidRDefault="00FE6068" w:rsidP="006559F7">
            <w:pPr>
              <w:tabs>
                <w:tab w:val="left" w:pos="1425"/>
              </w:tabs>
              <w:jc w:val="both"/>
              <w:rPr>
                <w:rFonts w:eastAsia="Calibri"/>
              </w:rPr>
            </w:pPr>
            <w:r w:rsidRPr="001A00CE">
              <w:rPr>
                <w:rFonts w:eastAsia="Calibri"/>
              </w:rPr>
              <w:t>Encargado de Alumbrado Público</w:t>
            </w:r>
          </w:p>
        </w:tc>
        <w:tc>
          <w:tcPr>
            <w:tcW w:w="1120" w:type="dxa"/>
            <w:tcBorders>
              <w:top w:val="nil"/>
              <w:left w:val="nil"/>
              <w:bottom w:val="nil"/>
              <w:right w:val="nil"/>
            </w:tcBorders>
            <w:shd w:val="clear" w:color="auto" w:fill="auto"/>
            <w:vAlign w:val="center"/>
            <w:hideMark/>
          </w:tcPr>
          <w:p w14:paraId="05424C40" w14:textId="77777777" w:rsidR="00FE6068" w:rsidRPr="001A00CE" w:rsidRDefault="00FE6068" w:rsidP="006559F7">
            <w:pPr>
              <w:tabs>
                <w:tab w:val="left" w:pos="1425"/>
              </w:tabs>
              <w:jc w:val="both"/>
              <w:rPr>
                <w:rFonts w:eastAsia="Calibri"/>
              </w:rPr>
            </w:pPr>
            <w:r w:rsidRPr="001A00CE">
              <w:rPr>
                <w:rFonts w:eastAsia="Calibri"/>
              </w:rPr>
              <w:t>$650,00</w:t>
            </w:r>
          </w:p>
        </w:tc>
        <w:tc>
          <w:tcPr>
            <w:tcW w:w="380" w:type="dxa"/>
            <w:tcBorders>
              <w:top w:val="nil"/>
              <w:left w:val="nil"/>
              <w:bottom w:val="nil"/>
              <w:right w:val="nil"/>
            </w:tcBorders>
            <w:shd w:val="clear" w:color="auto" w:fill="auto"/>
            <w:vAlign w:val="center"/>
            <w:hideMark/>
          </w:tcPr>
          <w:p w14:paraId="5B73D830"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06399856"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6A95C81F"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0F2B45E6" w14:textId="77777777" w:rsidR="00FE6068" w:rsidRPr="001A00CE" w:rsidRDefault="00FE6068" w:rsidP="006559F7">
            <w:pPr>
              <w:tabs>
                <w:tab w:val="left" w:pos="1425"/>
              </w:tabs>
              <w:jc w:val="both"/>
              <w:rPr>
                <w:rFonts w:eastAsia="Calibri"/>
              </w:rPr>
            </w:pPr>
            <w:r w:rsidRPr="001A00CE">
              <w:rPr>
                <w:rFonts w:eastAsia="Calibri"/>
              </w:rPr>
              <w:t>$325,00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0A254CF8" w14:textId="77777777" w:rsidR="00FE6068" w:rsidRPr="001A00CE" w:rsidRDefault="00FE6068" w:rsidP="006559F7">
            <w:pPr>
              <w:tabs>
                <w:tab w:val="left" w:pos="1425"/>
              </w:tabs>
              <w:jc w:val="both"/>
              <w:rPr>
                <w:rFonts w:eastAsia="Calibri"/>
              </w:rPr>
            </w:pPr>
            <w:r w:rsidRPr="001A00CE">
              <w:rPr>
                <w:rFonts w:eastAsia="Calibri"/>
              </w:rPr>
              <w:t>$97,50</w:t>
            </w:r>
          </w:p>
        </w:tc>
      </w:tr>
      <w:tr w:rsidR="00FE6068" w:rsidRPr="001A00CE" w14:paraId="429D287E" w14:textId="77777777" w:rsidTr="006559F7">
        <w:trPr>
          <w:trHeight w:val="36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6841273"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63C47594" w14:textId="77777777" w:rsidR="00FE6068" w:rsidRPr="001A00CE" w:rsidRDefault="00FE6068" w:rsidP="006559F7">
            <w:pPr>
              <w:tabs>
                <w:tab w:val="left" w:pos="1425"/>
              </w:tabs>
              <w:jc w:val="both"/>
              <w:rPr>
                <w:rFonts w:eastAsia="Calibri"/>
              </w:rPr>
            </w:pPr>
          </w:p>
        </w:tc>
        <w:tc>
          <w:tcPr>
            <w:tcW w:w="1722" w:type="dxa"/>
            <w:gridSpan w:val="2"/>
            <w:tcBorders>
              <w:top w:val="nil"/>
              <w:left w:val="single" w:sz="4" w:space="0" w:color="auto"/>
              <w:bottom w:val="single" w:sz="4" w:space="0" w:color="auto"/>
              <w:right w:val="single" w:sz="4" w:space="0" w:color="000000"/>
            </w:tcBorders>
            <w:shd w:val="clear" w:color="auto" w:fill="auto"/>
            <w:vAlign w:val="center"/>
            <w:hideMark/>
          </w:tcPr>
          <w:p w14:paraId="02DFAAA0" w14:textId="77777777" w:rsidR="00FE6068" w:rsidRPr="001A00CE" w:rsidRDefault="00FE6068" w:rsidP="006559F7">
            <w:pPr>
              <w:tabs>
                <w:tab w:val="left" w:pos="1425"/>
              </w:tabs>
              <w:jc w:val="both"/>
              <w:rPr>
                <w:rFonts w:eastAsia="Calibri"/>
              </w:rPr>
            </w:pPr>
            <w:r w:rsidRPr="001A00CE">
              <w:rPr>
                <w:rFonts w:eastAsia="Calibri"/>
              </w:rPr>
              <w:t>Ingeniería Eléctrica</w:t>
            </w:r>
          </w:p>
        </w:tc>
        <w:tc>
          <w:tcPr>
            <w:tcW w:w="1120" w:type="dxa"/>
            <w:tcBorders>
              <w:top w:val="nil"/>
              <w:left w:val="nil"/>
              <w:bottom w:val="single" w:sz="4" w:space="0" w:color="auto"/>
              <w:right w:val="nil"/>
            </w:tcBorders>
            <w:shd w:val="clear" w:color="auto" w:fill="auto"/>
            <w:vAlign w:val="center"/>
            <w:hideMark/>
          </w:tcPr>
          <w:p w14:paraId="59A17944" w14:textId="77777777" w:rsidR="00FE6068" w:rsidRPr="001A00CE" w:rsidRDefault="00FE6068" w:rsidP="006559F7">
            <w:pPr>
              <w:tabs>
                <w:tab w:val="left" w:pos="1425"/>
              </w:tabs>
              <w:jc w:val="both"/>
              <w:rPr>
                <w:rFonts w:eastAsia="Calibri"/>
              </w:rPr>
            </w:pPr>
            <w:r w:rsidRPr="001A00CE">
              <w:rPr>
                <w:rFonts w:eastAsia="Calibri"/>
              </w:rPr>
              <w:t>$325,00</w:t>
            </w:r>
          </w:p>
        </w:tc>
        <w:tc>
          <w:tcPr>
            <w:tcW w:w="380" w:type="dxa"/>
            <w:tcBorders>
              <w:top w:val="nil"/>
              <w:left w:val="nil"/>
              <w:bottom w:val="single" w:sz="4" w:space="0" w:color="auto"/>
              <w:right w:val="nil"/>
            </w:tcBorders>
            <w:shd w:val="clear" w:color="auto" w:fill="auto"/>
            <w:vAlign w:val="center"/>
            <w:hideMark/>
          </w:tcPr>
          <w:p w14:paraId="22B607F0"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3C5B51B0"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16599C11"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06C4E476" w14:textId="77777777" w:rsidR="00FE6068" w:rsidRPr="001A00CE" w:rsidRDefault="00FE6068" w:rsidP="006559F7">
            <w:pPr>
              <w:tabs>
                <w:tab w:val="left" w:pos="1425"/>
              </w:tabs>
              <w:jc w:val="both"/>
              <w:rPr>
                <w:rFonts w:eastAsia="Calibri"/>
              </w:rPr>
            </w:pPr>
            <w:r w:rsidRPr="001A00CE">
              <w:rPr>
                <w:rFonts w:eastAsia="Calibri"/>
              </w:rPr>
              <w:t>$97,50</w:t>
            </w:r>
          </w:p>
        </w:tc>
        <w:tc>
          <w:tcPr>
            <w:tcW w:w="1559" w:type="dxa"/>
            <w:vMerge/>
            <w:tcBorders>
              <w:top w:val="nil"/>
              <w:left w:val="single" w:sz="4" w:space="0" w:color="auto"/>
              <w:bottom w:val="single" w:sz="4" w:space="0" w:color="000000"/>
              <w:right w:val="single" w:sz="4" w:space="0" w:color="auto"/>
            </w:tcBorders>
            <w:vAlign w:val="center"/>
            <w:hideMark/>
          </w:tcPr>
          <w:p w14:paraId="4A7D43C1" w14:textId="77777777" w:rsidR="00FE6068" w:rsidRPr="001A00CE" w:rsidRDefault="00FE6068" w:rsidP="006559F7">
            <w:pPr>
              <w:tabs>
                <w:tab w:val="left" w:pos="1425"/>
              </w:tabs>
              <w:jc w:val="both"/>
              <w:rPr>
                <w:rFonts w:eastAsia="Calibri"/>
              </w:rPr>
            </w:pPr>
          </w:p>
        </w:tc>
      </w:tr>
      <w:tr w:rsidR="00FE6068" w:rsidRPr="001A00CE" w14:paraId="035368DE" w14:textId="77777777" w:rsidTr="006559F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2273A66" w14:textId="77777777" w:rsidR="00FE6068" w:rsidRPr="001A00CE" w:rsidRDefault="00FE6068" w:rsidP="006559F7">
            <w:pPr>
              <w:tabs>
                <w:tab w:val="left" w:pos="1425"/>
              </w:tabs>
              <w:jc w:val="both"/>
              <w:rPr>
                <w:rFonts w:eastAsia="Calibri"/>
              </w:rPr>
            </w:pPr>
            <w:r w:rsidRPr="001A00CE">
              <w:rPr>
                <w:rFonts w:eastAsia="Calibri"/>
              </w:rPr>
              <w:t>2</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F81F9D" w14:textId="77777777" w:rsidR="00FE6068" w:rsidRPr="001A00CE" w:rsidRDefault="00FE6068" w:rsidP="006559F7">
            <w:pPr>
              <w:tabs>
                <w:tab w:val="left" w:pos="1425"/>
              </w:tabs>
              <w:jc w:val="both"/>
              <w:rPr>
                <w:rFonts w:eastAsia="Calibri"/>
              </w:rPr>
            </w:pPr>
            <w:r w:rsidRPr="001A00CE">
              <w:rPr>
                <w:rFonts w:eastAsia="Calibri"/>
              </w:rPr>
              <w:t xml:space="preserve">Alex </w:t>
            </w:r>
            <w:proofErr w:type="spellStart"/>
            <w:r w:rsidRPr="001A00CE">
              <w:rPr>
                <w:rFonts w:eastAsia="Calibri"/>
              </w:rPr>
              <w:t>Abdulio</w:t>
            </w:r>
            <w:proofErr w:type="spellEnd"/>
            <w:r w:rsidRPr="001A00CE">
              <w:rPr>
                <w:rFonts w:eastAsia="Calibri"/>
              </w:rPr>
              <w:t xml:space="preserve"> Meza Ramos</w:t>
            </w:r>
          </w:p>
        </w:tc>
        <w:tc>
          <w:tcPr>
            <w:tcW w:w="1722" w:type="dxa"/>
            <w:gridSpan w:val="2"/>
            <w:tcBorders>
              <w:top w:val="single" w:sz="4" w:space="0" w:color="auto"/>
              <w:left w:val="nil"/>
              <w:bottom w:val="nil"/>
              <w:right w:val="single" w:sz="4" w:space="0" w:color="000000"/>
            </w:tcBorders>
            <w:shd w:val="clear" w:color="auto" w:fill="auto"/>
            <w:vAlign w:val="center"/>
            <w:hideMark/>
          </w:tcPr>
          <w:p w14:paraId="2AE1AB98" w14:textId="77777777" w:rsidR="00FE6068" w:rsidRPr="001A00CE" w:rsidRDefault="00FE6068" w:rsidP="006559F7">
            <w:pPr>
              <w:tabs>
                <w:tab w:val="left" w:pos="1425"/>
              </w:tabs>
              <w:jc w:val="both"/>
              <w:rPr>
                <w:rFonts w:eastAsia="Calibri"/>
              </w:rPr>
            </w:pPr>
            <w:r w:rsidRPr="001A00CE">
              <w:rPr>
                <w:rFonts w:eastAsia="Calibri"/>
              </w:rPr>
              <w:t>Auxiliar de Operador</w:t>
            </w:r>
          </w:p>
        </w:tc>
        <w:tc>
          <w:tcPr>
            <w:tcW w:w="1120" w:type="dxa"/>
            <w:tcBorders>
              <w:top w:val="nil"/>
              <w:left w:val="nil"/>
              <w:bottom w:val="nil"/>
              <w:right w:val="nil"/>
            </w:tcBorders>
            <w:shd w:val="clear" w:color="auto" w:fill="auto"/>
            <w:vAlign w:val="center"/>
            <w:hideMark/>
          </w:tcPr>
          <w:p w14:paraId="2E80ACBA" w14:textId="77777777" w:rsidR="00FE6068" w:rsidRPr="001A00CE" w:rsidRDefault="00FE6068" w:rsidP="006559F7">
            <w:pPr>
              <w:tabs>
                <w:tab w:val="left" w:pos="1425"/>
              </w:tabs>
              <w:jc w:val="both"/>
              <w:rPr>
                <w:rFonts w:eastAsia="Calibri"/>
              </w:rPr>
            </w:pPr>
            <w:r w:rsidRPr="001A00CE">
              <w:rPr>
                <w:rFonts w:eastAsia="Calibri"/>
              </w:rPr>
              <w:t>$400,00</w:t>
            </w:r>
          </w:p>
        </w:tc>
        <w:tc>
          <w:tcPr>
            <w:tcW w:w="380" w:type="dxa"/>
            <w:tcBorders>
              <w:top w:val="nil"/>
              <w:left w:val="nil"/>
              <w:bottom w:val="nil"/>
              <w:right w:val="nil"/>
            </w:tcBorders>
            <w:shd w:val="clear" w:color="auto" w:fill="auto"/>
            <w:vAlign w:val="center"/>
            <w:hideMark/>
          </w:tcPr>
          <w:p w14:paraId="196F327D"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59F0B3DC"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0230DF95"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27FE16BF" w14:textId="77777777" w:rsidR="00FE6068" w:rsidRPr="001A00CE" w:rsidRDefault="00FE6068" w:rsidP="006559F7">
            <w:pPr>
              <w:tabs>
                <w:tab w:val="left" w:pos="1425"/>
              </w:tabs>
              <w:jc w:val="both"/>
              <w:rPr>
                <w:rFonts w:eastAsia="Calibri"/>
              </w:rPr>
            </w:pPr>
            <w:r w:rsidRPr="001A00CE">
              <w:rPr>
                <w:rFonts w:eastAsia="Calibri"/>
              </w:rPr>
              <w:t>$200,00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9BB5908" w14:textId="77777777" w:rsidR="00FE6068" w:rsidRPr="001A00CE" w:rsidRDefault="00FE6068" w:rsidP="006559F7">
            <w:pPr>
              <w:tabs>
                <w:tab w:val="left" w:pos="1425"/>
              </w:tabs>
              <w:jc w:val="both"/>
              <w:rPr>
                <w:rFonts w:eastAsia="Calibri"/>
              </w:rPr>
            </w:pPr>
            <w:r w:rsidRPr="001A00CE">
              <w:rPr>
                <w:rFonts w:eastAsia="Calibri"/>
              </w:rPr>
              <w:t>$60,00</w:t>
            </w:r>
          </w:p>
        </w:tc>
      </w:tr>
      <w:tr w:rsidR="00FE6068" w:rsidRPr="001A00CE" w14:paraId="01E11628" w14:textId="77777777" w:rsidTr="006559F7">
        <w:trPr>
          <w:trHeight w:val="315"/>
        </w:trPr>
        <w:tc>
          <w:tcPr>
            <w:tcW w:w="640" w:type="dxa"/>
            <w:vMerge/>
            <w:tcBorders>
              <w:top w:val="nil"/>
              <w:left w:val="single" w:sz="4" w:space="0" w:color="auto"/>
              <w:bottom w:val="single" w:sz="4" w:space="0" w:color="000000"/>
              <w:right w:val="single" w:sz="4" w:space="0" w:color="auto"/>
            </w:tcBorders>
            <w:vAlign w:val="center"/>
            <w:hideMark/>
          </w:tcPr>
          <w:p w14:paraId="31EAC1C6"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16189A75"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48EA3699" w14:textId="77777777" w:rsidR="00FE6068" w:rsidRPr="001A00CE" w:rsidRDefault="00FE6068" w:rsidP="006559F7">
            <w:pPr>
              <w:tabs>
                <w:tab w:val="left" w:pos="1425"/>
              </w:tabs>
              <w:jc w:val="both"/>
              <w:rPr>
                <w:rFonts w:eastAsia="Calibri"/>
              </w:rPr>
            </w:pPr>
            <w:r w:rsidRPr="001A00CE">
              <w:rPr>
                <w:rFonts w:eastAsia="Calibri"/>
              </w:rPr>
              <w:t xml:space="preserve">Planta Trituradora, Asfalto y </w:t>
            </w:r>
            <w:proofErr w:type="spellStart"/>
            <w:r w:rsidRPr="001A00CE">
              <w:rPr>
                <w:rFonts w:eastAsia="Calibri"/>
              </w:rPr>
              <w:t>Bloquera</w:t>
            </w:r>
            <w:proofErr w:type="spellEnd"/>
          </w:p>
        </w:tc>
        <w:tc>
          <w:tcPr>
            <w:tcW w:w="1120" w:type="dxa"/>
            <w:tcBorders>
              <w:top w:val="nil"/>
              <w:left w:val="nil"/>
              <w:bottom w:val="single" w:sz="4" w:space="0" w:color="auto"/>
              <w:right w:val="nil"/>
            </w:tcBorders>
            <w:shd w:val="clear" w:color="auto" w:fill="auto"/>
            <w:vAlign w:val="center"/>
            <w:hideMark/>
          </w:tcPr>
          <w:p w14:paraId="5C3D58FB" w14:textId="77777777" w:rsidR="00FE6068" w:rsidRPr="001A00CE" w:rsidRDefault="00FE6068" w:rsidP="006559F7">
            <w:pPr>
              <w:tabs>
                <w:tab w:val="left" w:pos="1425"/>
              </w:tabs>
              <w:jc w:val="both"/>
              <w:rPr>
                <w:rFonts w:eastAsia="Calibri"/>
              </w:rPr>
            </w:pPr>
            <w:r w:rsidRPr="001A00CE">
              <w:rPr>
                <w:rFonts w:eastAsia="Calibri"/>
              </w:rPr>
              <w:t>$200,00</w:t>
            </w:r>
          </w:p>
        </w:tc>
        <w:tc>
          <w:tcPr>
            <w:tcW w:w="380" w:type="dxa"/>
            <w:tcBorders>
              <w:top w:val="nil"/>
              <w:left w:val="nil"/>
              <w:bottom w:val="single" w:sz="4" w:space="0" w:color="auto"/>
              <w:right w:val="nil"/>
            </w:tcBorders>
            <w:shd w:val="clear" w:color="auto" w:fill="auto"/>
            <w:vAlign w:val="center"/>
            <w:hideMark/>
          </w:tcPr>
          <w:p w14:paraId="388B8760"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5BD540D2"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1F24950D"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5976E89D" w14:textId="77777777" w:rsidR="00FE6068" w:rsidRPr="001A00CE" w:rsidRDefault="00FE6068" w:rsidP="006559F7">
            <w:pPr>
              <w:tabs>
                <w:tab w:val="left" w:pos="1425"/>
              </w:tabs>
              <w:jc w:val="both"/>
              <w:rPr>
                <w:rFonts w:eastAsia="Calibri"/>
              </w:rPr>
            </w:pPr>
            <w:r w:rsidRPr="001A00CE">
              <w:rPr>
                <w:rFonts w:eastAsia="Calibri"/>
              </w:rPr>
              <w:t>$60,00</w:t>
            </w:r>
          </w:p>
        </w:tc>
        <w:tc>
          <w:tcPr>
            <w:tcW w:w="1559" w:type="dxa"/>
            <w:vMerge/>
            <w:tcBorders>
              <w:top w:val="nil"/>
              <w:left w:val="single" w:sz="4" w:space="0" w:color="auto"/>
              <w:bottom w:val="single" w:sz="4" w:space="0" w:color="000000"/>
              <w:right w:val="single" w:sz="4" w:space="0" w:color="auto"/>
            </w:tcBorders>
            <w:vAlign w:val="center"/>
            <w:hideMark/>
          </w:tcPr>
          <w:p w14:paraId="41C6C785" w14:textId="77777777" w:rsidR="00FE6068" w:rsidRPr="001A00CE" w:rsidRDefault="00FE6068" w:rsidP="006559F7">
            <w:pPr>
              <w:tabs>
                <w:tab w:val="left" w:pos="1425"/>
              </w:tabs>
              <w:jc w:val="both"/>
              <w:rPr>
                <w:rFonts w:eastAsia="Calibri"/>
              </w:rPr>
            </w:pPr>
          </w:p>
        </w:tc>
      </w:tr>
      <w:tr w:rsidR="00FE6068" w:rsidRPr="001A00CE" w14:paraId="69563D3F" w14:textId="77777777" w:rsidTr="006559F7">
        <w:trPr>
          <w:trHeight w:val="36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31BB208" w14:textId="77777777" w:rsidR="00FE6068" w:rsidRPr="001A00CE" w:rsidRDefault="00FE6068" w:rsidP="006559F7">
            <w:pPr>
              <w:tabs>
                <w:tab w:val="left" w:pos="1425"/>
              </w:tabs>
              <w:jc w:val="both"/>
              <w:rPr>
                <w:rFonts w:eastAsia="Calibri"/>
              </w:rPr>
            </w:pPr>
            <w:r w:rsidRPr="001A00CE">
              <w:rPr>
                <w:rFonts w:eastAsia="Calibri"/>
              </w:rPr>
              <w:t>3</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889AAE9" w14:textId="77777777" w:rsidR="00FE6068" w:rsidRPr="001A00CE" w:rsidRDefault="00FE6068" w:rsidP="006559F7">
            <w:pPr>
              <w:tabs>
                <w:tab w:val="left" w:pos="1425"/>
              </w:tabs>
              <w:jc w:val="both"/>
              <w:rPr>
                <w:rFonts w:eastAsia="Calibri"/>
              </w:rPr>
            </w:pPr>
            <w:r w:rsidRPr="001A00CE">
              <w:rPr>
                <w:rFonts w:eastAsia="Calibri"/>
              </w:rPr>
              <w:t>Héctor David Linares Torres</w:t>
            </w:r>
          </w:p>
        </w:tc>
        <w:tc>
          <w:tcPr>
            <w:tcW w:w="1722" w:type="dxa"/>
            <w:gridSpan w:val="2"/>
            <w:tcBorders>
              <w:top w:val="single" w:sz="4" w:space="0" w:color="auto"/>
              <w:left w:val="nil"/>
              <w:bottom w:val="nil"/>
              <w:right w:val="single" w:sz="4" w:space="0" w:color="000000"/>
            </w:tcBorders>
            <w:shd w:val="clear" w:color="auto" w:fill="auto"/>
            <w:vAlign w:val="center"/>
            <w:hideMark/>
          </w:tcPr>
          <w:p w14:paraId="646E7A7E" w14:textId="77777777" w:rsidR="00FE6068" w:rsidRPr="001A00CE" w:rsidRDefault="00FE6068" w:rsidP="006559F7">
            <w:pPr>
              <w:tabs>
                <w:tab w:val="left" w:pos="1425"/>
              </w:tabs>
              <w:jc w:val="both"/>
              <w:rPr>
                <w:rFonts w:eastAsia="Calibri"/>
              </w:rPr>
            </w:pPr>
            <w:r w:rsidRPr="001A00CE">
              <w:rPr>
                <w:rFonts w:eastAsia="Calibri"/>
              </w:rPr>
              <w:t>Motorista</w:t>
            </w:r>
          </w:p>
        </w:tc>
        <w:tc>
          <w:tcPr>
            <w:tcW w:w="1120" w:type="dxa"/>
            <w:tcBorders>
              <w:top w:val="nil"/>
              <w:left w:val="nil"/>
              <w:bottom w:val="nil"/>
              <w:right w:val="nil"/>
            </w:tcBorders>
            <w:shd w:val="clear" w:color="auto" w:fill="auto"/>
            <w:vAlign w:val="center"/>
            <w:hideMark/>
          </w:tcPr>
          <w:p w14:paraId="7D5E2968" w14:textId="77777777" w:rsidR="00FE6068" w:rsidRPr="001A00CE" w:rsidRDefault="00FE6068" w:rsidP="006559F7">
            <w:pPr>
              <w:tabs>
                <w:tab w:val="left" w:pos="1425"/>
              </w:tabs>
              <w:jc w:val="both"/>
              <w:rPr>
                <w:rFonts w:eastAsia="Calibri"/>
              </w:rPr>
            </w:pPr>
            <w:r w:rsidRPr="001A00CE">
              <w:rPr>
                <w:rFonts w:eastAsia="Calibri"/>
              </w:rPr>
              <w:t>$500,00</w:t>
            </w:r>
          </w:p>
        </w:tc>
        <w:tc>
          <w:tcPr>
            <w:tcW w:w="380" w:type="dxa"/>
            <w:tcBorders>
              <w:top w:val="nil"/>
              <w:left w:val="nil"/>
              <w:bottom w:val="nil"/>
              <w:right w:val="nil"/>
            </w:tcBorders>
            <w:shd w:val="clear" w:color="auto" w:fill="auto"/>
            <w:vAlign w:val="center"/>
            <w:hideMark/>
          </w:tcPr>
          <w:p w14:paraId="206781BB"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3DE89BA8"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1FA842C4"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15161EAA" w14:textId="77777777" w:rsidR="00FE6068" w:rsidRPr="001A00CE" w:rsidRDefault="00FE6068" w:rsidP="006559F7">
            <w:pPr>
              <w:tabs>
                <w:tab w:val="left" w:pos="1425"/>
              </w:tabs>
              <w:jc w:val="both"/>
              <w:rPr>
                <w:rFonts w:eastAsia="Calibri"/>
              </w:rPr>
            </w:pPr>
            <w:r w:rsidRPr="001A00CE">
              <w:rPr>
                <w:rFonts w:eastAsia="Calibri"/>
              </w:rPr>
              <w:t>$250,00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0CA321D9" w14:textId="77777777" w:rsidR="00FE6068" w:rsidRPr="001A00CE" w:rsidRDefault="00FE6068" w:rsidP="006559F7">
            <w:pPr>
              <w:tabs>
                <w:tab w:val="left" w:pos="1425"/>
              </w:tabs>
              <w:jc w:val="both"/>
              <w:rPr>
                <w:rFonts w:eastAsia="Calibri"/>
              </w:rPr>
            </w:pPr>
            <w:r w:rsidRPr="001A00CE">
              <w:rPr>
                <w:rFonts w:eastAsia="Calibri"/>
              </w:rPr>
              <w:t>$75,00</w:t>
            </w:r>
          </w:p>
        </w:tc>
      </w:tr>
      <w:tr w:rsidR="00FE6068" w:rsidRPr="001A00CE" w14:paraId="44160FD6" w14:textId="77777777" w:rsidTr="006559F7">
        <w:trPr>
          <w:trHeight w:val="675"/>
        </w:trPr>
        <w:tc>
          <w:tcPr>
            <w:tcW w:w="640" w:type="dxa"/>
            <w:vMerge/>
            <w:tcBorders>
              <w:top w:val="nil"/>
              <w:left w:val="single" w:sz="4" w:space="0" w:color="auto"/>
              <w:bottom w:val="single" w:sz="4" w:space="0" w:color="000000"/>
              <w:right w:val="single" w:sz="4" w:space="0" w:color="auto"/>
            </w:tcBorders>
            <w:vAlign w:val="center"/>
            <w:hideMark/>
          </w:tcPr>
          <w:p w14:paraId="2C789BAA"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9F89350"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403833A3" w14:textId="77777777" w:rsidR="00FE6068" w:rsidRPr="001A00CE" w:rsidRDefault="00FE6068" w:rsidP="006559F7">
            <w:pPr>
              <w:tabs>
                <w:tab w:val="left" w:pos="1425"/>
              </w:tabs>
              <w:jc w:val="both"/>
              <w:rPr>
                <w:rFonts w:eastAsia="Calibri"/>
              </w:rPr>
            </w:pPr>
            <w:r w:rsidRPr="001A00CE">
              <w:rPr>
                <w:rFonts w:eastAsia="Calibri"/>
              </w:rPr>
              <w:t xml:space="preserve">Planta Trituradora, Asfalto y </w:t>
            </w:r>
            <w:proofErr w:type="spellStart"/>
            <w:r w:rsidRPr="001A00CE">
              <w:rPr>
                <w:rFonts w:eastAsia="Calibri"/>
              </w:rPr>
              <w:t>Bloquera</w:t>
            </w:r>
            <w:proofErr w:type="spellEnd"/>
          </w:p>
        </w:tc>
        <w:tc>
          <w:tcPr>
            <w:tcW w:w="1120" w:type="dxa"/>
            <w:tcBorders>
              <w:top w:val="nil"/>
              <w:left w:val="nil"/>
              <w:bottom w:val="single" w:sz="4" w:space="0" w:color="auto"/>
              <w:right w:val="nil"/>
            </w:tcBorders>
            <w:shd w:val="clear" w:color="auto" w:fill="auto"/>
            <w:vAlign w:val="center"/>
            <w:hideMark/>
          </w:tcPr>
          <w:p w14:paraId="4721CA4F" w14:textId="77777777" w:rsidR="00FE6068" w:rsidRPr="001A00CE" w:rsidRDefault="00FE6068" w:rsidP="006559F7">
            <w:pPr>
              <w:tabs>
                <w:tab w:val="left" w:pos="1425"/>
              </w:tabs>
              <w:jc w:val="both"/>
              <w:rPr>
                <w:rFonts w:eastAsia="Calibri"/>
              </w:rPr>
            </w:pPr>
            <w:r w:rsidRPr="001A00CE">
              <w:rPr>
                <w:rFonts w:eastAsia="Calibri"/>
              </w:rPr>
              <w:t>$250,00</w:t>
            </w:r>
          </w:p>
        </w:tc>
        <w:tc>
          <w:tcPr>
            <w:tcW w:w="380" w:type="dxa"/>
            <w:tcBorders>
              <w:top w:val="nil"/>
              <w:left w:val="nil"/>
              <w:bottom w:val="single" w:sz="4" w:space="0" w:color="auto"/>
              <w:right w:val="nil"/>
            </w:tcBorders>
            <w:shd w:val="clear" w:color="auto" w:fill="auto"/>
            <w:vAlign w:val="center"/>
            <w:hideMark/>
          </w:tcPr>
          <w:p w14:paraId="765B0739"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1D30FD56"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7B7387CF"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1A2DF98D" w14:textId="77777777" w:rsidR="00FE6068" w:rsidRPr="001A00CE" w:rsidRDefault="00FE6068" w:rsidP="006559F7">
            <w:pPr>
              <w:tabs>
                <w:tab w:val="left" w:pos="1425"/>
              </w:tabs>
              <w:jc w:val="both"/>
              <w:rPr>
                <w:rFonts w:eastAsia="Calibri"/>
              </w:rPr>
            </w:pPr>
            <w:r w:rsidRPr="001A00CE">
              <w:rPr>
                <w:rFonts w:eastAsia="Calibri"/>
              </w:rPr>
              <w:t>$75,00</w:t>
            </w:r>
          </w:p>
        </w:tc>
        <w:tc>
          <w:tcPr>
            <w:tcW w:w="1559" w:type="dxa"/>
            <w:vMerge/>
            <w:tcBorders>
              <w:top w:val="nil"/>
              <w:left w:val="single" w:sz="4" w:space="0" w:color="auto"/>
              <w:bottom w:val="single" w:sz="4" w:space="0" w:color="000000"/>
              <w:right w:val="single" w:sz="4" w:space="0" w:color="auto"/>
            </w:tcBorders>
            <w:vAlign w:val="center"/>
            <w:hideMark/>
          </w:tcPr>
          <w:p w14:paraId="70CB58AE" w14:textId="77777777" w:rsidR="00FE6068" w:rsidRPr="001A00CE" w:rsidRDefault="00FE6068" w:rsidP="006559F7">
            <w:pPr>
              <w:tabs>
                <w:tab w:val="left" w:pos="1425"/>
              </w:tabs>
              <w:jc w:val="both"/>
              <w:rPr>
                <w:rFonts w:eastAsia="Calibri"/>
              </w:rPr>
            </w:pPr>
          </w:p>
        </w:tc>
      </w:tr>
      <w:tr w:rsidR="00FE6068" w:rsidRPr="001A00CE" w14:paraId="1A995409" w14:textId="77777777" w:rsidTr="006559F7">
        <w:trPr>
          <w:trHeight w:val="36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D6A4BB4" w14:textId="77777777" w:rsidR="00FE6068" w:rsidRPr="001A00CE" w:rsidRDefault="00FE6068" w:rsidP="006559F7">
            <w:pPr>
              <w:tabs>
                <w:tab w:val="left" w:pos="1425"/>
              </w:tabs>
              <w:jc w:val="both"/>
              <w:rPr>
                <w:rFonts w:eastAsia="Calibri"/>
              </w:rPr>
            </w:pPr>
            <w:r w:rsidRPr="001A00CE">
              <w:rPr>
                <w:rFonts w:eastAsia="Calibri"/>
              </w:rPr>
              <w:t>4</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1E6EC65" w14:textId="77777777" w:rsidR="00FE6068" w:rsidRPr="001A00CE" w:rsidRDefault="00FE6068" w:rsidP="006559F7">
            <w:pPr>
              <w:tabs>
                <w:tab w:val="left" w:pos="1425"/>
              </w:tabs>
              <w:jc w:val="both"/>
              <w:rPr>
                <w:rFonts w:eastAsia="Calibri"/>
              </w:rPr>
            </w:pPr>
            <w:r w:rsidRPr="001A00CE">
              <w:rPr>
                <w:rFonts w:eastAsia="Calibri"/>
              </w:rPr>
              <w:t>Luis Antonio Figueroa Guevara</w:t>
            </w:r>
          </w:p>
        </w:tc>
        <w:tc>
          <w:tcPr>
            <w:tcW w:w="1722" w:type="dxa"/>
            <w:gridSpan w:val="2"/>
            <w:tcBorders>
              <w:top w:val="single" w:sz="4" w:space="0" w:color="auto"/>
              <w:left w:val="nil"/>
              <w:bottom w:val="nil"/>
              <w:right w:val="single" w:sz="4" w:space="0" w:color="000000"/>
            </w:tcBorders>
            <w:shd w:val="clear" w:color="auto" w:fill="auto"/>
            <w:vAlign w:val="center"/>
            <w:hideMark/>
          </w:tcPr>
          <w:p w14:paraId="6307946A" w14:textId="77777777" w:rsidR="00FE6068" w:rsidRPr="001A00CE" w:rsidRDefault="00FE6068" w:rsidP="006559F7">
            <w:pPr>
              <w:tabs>
                <w:tab w:val="left" w:pos="1425"/>
              </w:tabs>
              <w:jc w:val="both"/>
              <w:rPr>
                <w:rFonts w:eastAsia="Calibri"/>
              </w:rPr>
            </w:pPr>
            <w:r w:rsidRPr="001A00CE">
              <w:rPr>
                <w:rFonts w:eastAsia="Calibri"/>
              </w:rPr>
              <w:t>Motorista</w:t>
            </w:r>
          </w:p>
        </w:tc>
        <w:tc>
          <w:tcPr>
            <w:tcW w:w="1120" w:type="dxa"/>
            <w:tcBorders>
              <w:top w:val="nil"/>
              <w:left w:val="nil"/>
              <w:bottom w:val="nil"/>
              <w:right w:val="nil"/>
            </w:tcBorders>
            <w:shd w:val="clear" w:color="auto" w:fill="auto"/>
            <w:vAlign w:val="center"/>
            <w:hideMark/>
          </w:tcPr>
          <w:p w14:paraId="34D5896A" w14:textId="77777777" w:rsidR="00FE6068" w:rsidRPr="001A00CE" w:rsidRDefault="00FE6068" w:rsidP="006559F7">
            <w:pPr>
              <w:tabs>
                <w:tab w:val="left" w:pos="1425"/>
              </w:tabs>
              <w:jc w:val="both"/>
              <w:rPr>
                <w:rFonts w:eastAsia="Calibri"/>
              </w:rPr>
            </w:pPr>
            <w:r w:rsidRPr="001A00CE">
              <w:rPr>
                <w:rFonts w:eastAsia="Calibri"/>
              </w:rPr>
              <w:t>$465,00</w:t>
            </w:r>
          </w:p>
        </w:tc>
        <w:tc>
          <w:tcPr>
            <w:tcW w:w="380" w:type="dxa"/>
            <w:tcBorders>
              <w:top w:val="nil"/>
              <w:left w:val="nil"/>
              <w:bottom w:val="nil"/>
              <w:right w:val="nil"/>
            </w:tcBorders>
            <w:shd w:val="clear" w:color="auto" w:fill="auto"/>
            <w:vAlign w:val="center"/>
            <w:hideMark/>
          </w:tcPr>
          <w:p w14:paraId="7F05785A"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0FE71487"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2F0B2E06"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5AF171BF" w14:textId="77777777" w:rsidR="00FE6068" w:rsidRPr="001A00CE" w:rsidRDefault="00FE6068" w:rsidP="006559F7">
            <w:pPr>
              <w:tabs>
                <w:tab w:val="left" w:pos="1425"/>
              </w:tabs>
              <w:jc w:val="both"/>
              <w:rPr>
                <w:rFonts w:eastAsia="Calibri"/>
              </w:rPr>
            </w:pPr>
            <w:r w:rsidRPr="001A00CE">
              <w:rPr>
                <w:rFonts w:eastAsia="Calibri"/>
              </w:rPr>
              <w:t>$232,50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BA596DB" w14:textId="77777777" w:rsidR="00FE6068" w:rsidRPr="001A00CE" w:rsidRDefault="00FE6068" w:rsidP="006559F7">
            <w:pPr>
              <w:tabs>
                <w:tab w:val="left" w:pos="1425"/>
              </w:tabs>
              <w:jc w:val="both"/>
              <w:rPr>
                <w:rFonts w:eastAsia="Calibri"/>
              </w:rPr>
            </w:pPr>
            <w:r w:rsidRPr="001A00CE">
              <w:rPr>
                <w:rFonts w:eastAsia="Calibri"/>
              </w:rPr>
              <w:t>$69,75</w:t>
            </w:r>
          </w:p>
        </w:tc>
      </w:tr>
      <w:tr w:rsidR="00FE6068" w:rsidRPr="001A00CE" w14:paraId="4E0A8C92" w14:textId="77777777" w:rsidTr="006559F7">
        <w:trPr>
          <w:trHeight w:val="645"/>
        </w:trPr>
        <w:tc>
          <w:tcPr>
            <w:tcW w:w="640" w:type="dxa"/>
            <w:vMerge/>
            <w:tcBorders>
              <w:top w:val="nil"/>
              <w:left w:val="single" w:sz="4" w:space="0" w:color="auto"/>
              <w:bottom w:val="single" w:sz="4" w:space="0" w:color="000000"/>
              <w:right w:val="single" w:sz="4" w:space="0" w:color="auto"/>
            </w:tcBorders>
            <w:vAlign w:val="center"/>
            <w:hideMark/>
          </w:tcPr>
          <w:p w14:paraId="07399625"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4741B7BF"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3F32FDF7" w14:textId="77777777" w:rsidR="00FE6068" w:rsidRPr="001A00CE" w:rsidRDefault="00FE6068" w:rsidP="006559F7">
            <w:pPr>
              <w:tabs>
                <w:tab w:val="left" w:pos="1425"/>
              </w:tabs>
              <w:jc w:val="both"/>
              <w:rPr>
                <w:rFonts w:eastAsia="Calibri"/>
              </w:rPr>
            </w:pPr>
            <w:r w:rsidRPr="001A00CE">
              <w:rPr>
                <w:rFonts w:eastAsia="Calibri"/>
              </w:rPr>
              <w:t>Mantenimiento de Bienes Municipales</w:t>
            </w:r>
          </w:p>
        </w:tc>
        <w:tc>
          <w:tcPr>
            <w:tcW w:w="1120" w:type="dxa"/>
            <w:tcBorders>
              <w:top w:val="nil"/>
              <w:left w:val="nil"/>
              <w:bottom w:val="single" w:sz="4" w:space="0" w:color="auto"/>
              <w:right w:val="nil"/>
            </w:tcBorders>
            <w:shd w:val="clear" w:color="auto" w:fill="auto"/>
            <w:vAlign w:val="center"/>
            <w:hideMark/>
          </w:tcPr>
          <w:p w14:paraId="2245D5EF" w14:textId="77777777" w:rsidR="00FE6068" w:rsidRPr="001A00CE" w:rsidRDefault="00FE6068" w:rsidP="006559F7">
            <w:pPr>
              <w:tabs>
                <w:tab w:val="left" w:pos="1425"/>
              </w:tabs>
              <w:jc w:val="both"/>
              <w:rPr>
                <w:rFonts w:eastAsia="Calibri"/>
              </w:rPr>
            </w:pPr>
            <w:r w:rsidRPr="001A00CE">
              <w:rPr>
                <w:rFonts w:eastAsia="Calibri"/>
              </w:rPr>
              <w:t>$232,50</w:t>
            </w:r>
          </w:p>
        </w:tc>
        <w:tc>
          <w:tcPr>
            <w:tcW w:w="380" w:type="dxa"/>
            <w:tcBorders>
              <w:top w:val="nil"/>
              <w:left w:val="nil"/>
              <w:bottom w:val="single" w:sz="4" w:space="0" w:color="auto"/>
              <w:right w:val="nil"/>
            </w:tcBorders>
            <w:shd w:val="clear" w:color="auto" w:fill="auto"/>
            <w:vAlign w:val="center"/>
            <w:hideMark/>
          </w:tcPr>
          <w:p w14:paraId="6C2CE632"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11880B19"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2B1E662C"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48426047" w14:textId="77777777" w:rsidR="00FE6068" w:rsidRPr="001A00CE" w:rsidRDefault="00FE6068" w:rsidP="006559F7">
            <w:pPr>
              <w:tabs>
                <w:tab w:val="left" w:pos="1425"/>
              </w:tabs>
              <w:jc w:val="both"/>
              <w:rPr>
                <w:rFonts w:eastAsia="Calibri"/>
              </w:rPr>
            </w:pPr>
            <w:r w:rsidRPr="001A00CE">
              <w:rPr>
                <w:rFonts w:eastAsia="Calibri"/>
              </w:rPr>
              <w:t>$69,75</w:t>
            </w:r>
          </w:p>
        </w:tc>
        <w:tc>
          <w:tcPr>
            <w:tcW w:w="1559" w:type="dxa"/>
            <w:vMerge/>
            <w:tcBorders>
              <w:top w:val="nil"/>
              <w:left w:val="single" w:sz="4" w:space="0" w:color="auto"/>
              <w:bottom w:val="single" w:sz="4" w:space="0" w:color="000000"/>
              <w:right w:val="single" w:sz="4" w:space="0" w:color="auto"/>
            </w:tcBorders>
            <w:vAlign w:val="center"/>
            <w:hideMark/>
          </w:tcPr>
          <w:p w14:paraId="357469C5" w14:textId="77777777" w:rsidR="00FE6068" w:rsidRPr="001A00CE" w:rsidRDefault="00FE6068" w:rsidP="006559F7">
            <w:pPr>
              <w:tabs>
                <w:tab w:val="left" w:pos="1425"/>
              </w:tabs>
              <w:jc w:val="both"/>
              <w:rPr>
                <w:rFonts w:eastAsia="Calibri"/>
              </w:rPr>
            </w:pPr>
          </w:p>
        </w:tc>
      </w:tr>
      <w:tr w:rsidR="00FE6068" w:rsidRPr="001A00CE" w14:paraId="013F372B" w14:textId="77777777" w:rsidTr="006559F7">
        <w:trPr>
          <w:trHeight w:val="36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5BFAD5C" w14:textId="77777777" w:rsidR="00FE6068" w:rsidRPr="001A00CE" w:rsidRDefault="00FE6068" w:rsidP="006559F7">
            <w:pPr>
              <w:tabs>
                <w:tab w:val="left" w:pos="1425"/>
              </w:tabs>
              <w:jc w:val="both"/>
              <w:rPr>
                <w:rFonts w:eastAsia="Calibri"/>
              </w:rPr>
            </w:pPr>
            <w:r w:rsidRPr="001A00CE">
              <w:rPr>
                <w:rFonts w:eastAsia="Calibri"/>
              </w:rPr>
              <w:t>5</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6A609D" w14:textId="77777777" w:rsidR="00FE6068" w:rsidRPr="001A00CE" w:rsidRDefault="00FE6068" w:rsidP="006559F7">
            <w:pPr>
              <w:tabs>
                <w:tab w:val="left" w:pos="1425"/>
              </w:tabs>
              <w:jc w:val="both"/>
              <w:rPr>
                <w:rFonts w:eastAsia="Calibri"/>
              </w:rPr>
            </w:pPr>
            <w:r w:rsidRPr="001A00CE">
              <w:rPr>
                <w:rFonts w:eastAsia="Calibri"/>
              </w:rPr>
              <w:t>Oswaldo Enrique Cartagena Jiménez</w:t>
            </w:r>
          </w:p>
        </w:tc>
        <w:tc>
          <w:tcPr>
            <w:tcW w:w="1722" w:type="dxa"/>
            <w:gridSpan w:val="2"/>
            <w:tcBorders>
              <w:top w:val="single" w:sz="4" w:space="0" w:color="auto"/>
              <w:left w:val="nil"/>
              <w:bottom w:val="nil"/>
              <w:right w:val="single" w:sz="4" w:space="0" w:color="000000"/>
            </w:tcBorders>
            <w:shd w:val="clear" w:color="auto" w:fill="auto"/>
            <w:vAlign w:val="center"/>
            <w:hideMark/>
          </w:tcPr>
          <w:p w14:paraId="7D0937BB" w14:textId="77777777" w:rsidR="00FE6068" w:rsidRPr="001A00CE" w:rsidRDefault="00FE6068" w:rsidP="006559F7">
            <w:pPr>
              <w:tabs>
                <w:tab w:val="left" w:pos="1425"/>
              </w:tabs>
              <w:jc w:val="both"/>
              <w:rPr>
                <w:rFonts w:eastAsia="Calibri"/>
              </w:rPr>
            </w:pPr>
            <w:r w:rsidRPr="001A00CE">
              <w:rPr>
                <w:rFonts w:eastAsia="Calibri"/>
              </w:rPr>
              <w:t>Albañil</w:t>
            </w:r>
          </w:p>
        </w:tc>
        <w:tc>
          <w:tcPr>
            <w:tcW w:w="1120" w:type="dxa"/>
            <w:tcBorders>
              <w:top w:val="nil"/>
              <w:left w:val="nil"/>
              <w:bottom w:val="nil"/>
              <w:right w:val="nil"/>
            </w:tcBorders>
            <w:shd w:val="clear" w:color="auto" w:fill="auto"/>
            <w:vAlign w:val="center"/>
            <w:hideMark/>
          </w:tcPr>
          <w:p w14:paraId="65ABF2D3" w14:textId="77777777" w:rsidR="00FE6068" w:rsidRPr="001A00CE" w:rsidRDefault="00FE6068" w:rsidP="006559F7">
            <w:pPr>
              <w:tabs>
                <w:tab w:val="left" w:pos="1425"/>
              </w:tabs>
              <w:jc w:val="both"/>
              <w:rPr>
                <w:rFonts w:eastAsia="Calibri"/>
              </w:rPr>
            </w:pPr>
            <w:r w:rsidRPr="001A00CE">
              <w:rPr>
                <w:rFonts w:eastAsia="Calibri"/>
              </w:rPr>
              <w:t>$465,00</w:t>
            </w:r>
          </w:p>
        </w:tc>
        <w:tc>
          <w:tcPr>
            <w:tcW w:w="380" w:type="dxa"/>
            <w:tcBorders>
              <w:top w:val="nil"/>
              <w:left w:val="nil"/>
              <w:bottom w:val="nil"/>
              <w:right w:val="nil"/>
            </w:tcBorders>
            <w:shd w:val="clear" w:color="auto" w:fill="auto"/>
            <w:vAlign w:val="center"/>
            <w:hideMark/>
          </w:tcPr>
          <w:p w14:paraId="108F6617"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684C473C"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5155C28E"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6215A1CB" w14:textId="77777777" w:rsidR="00FE6068" w:rsidRPr="001A00CE" w:rsidRDefault="00FE6068" w:rsidP="006559F7">
            <w:pPr>
              <w:tabs>
                <w:tab w:val="left" w:pos="1425"/>
              </w:tabs>
              <w:jc w:val="both"/>
              <w:rPr>
                <w:rFonts w:eastAsia="Calibri"/>
              </w:rPr>
            </w:pPr>
            <w:r w:rsidRPr="001A00CE">
              <w:rPr>
                <w:rFonts w:eastAsia="Calibri"/>
              </w:rPr>
              <w:t>$232,50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2ECCB46" w14:textId="77777777" w:rsidR="00FE6068" w:rsidRPr="001A00CE" w:rsidRDefault="00FE6068" w:rsidP="006559F7">
            <w:pPr>
              <w:tabs>
                <w:tab w:val="left" w:pos="1425"/>
              </w:tabs>
              <w:jc w:val="both"/>
              <w:rPr>
                <w:rFonts w:eastAsia="Calibri"/>
              </w:rPr>
            </w:pPr>
            <w:r w:rsidRPr="001A00CE">
              <w:rPr>
                <w:rFonts w:eastAsia="Calibri"/>
              </w:rPr>
              <w:t>$69,75</w:t>
            </w:r>
          </w:p>
        </w:tc>
      </w:tr>
      <w:tr w:rsidR="00FE6068" w:rsidRPr="001A00CE" w14:paraId="70E6ED3E" w14:textId="77777777" w:rsidTr="006559F7">
        <w:trPr>
          <w:trHeight w:val="660"/>
        </w:trPr>
        <w:tc>
          <w:tcPr>
            <w:tcW w:w="640" w:type="dxa"/>
            <w:vMerge/>
            <w:tcBorders>
              <w:top w:val="nil"/>
              <w:left w:val="single" w:sz="4" w:space="0" w:color="auto"/>
              <w:bottom w:val="single" w:sz="4" w:space="0" w:color="000000"/>
              <w:right w:val="single" w:sz="4" w:space="0" w:color="auto"/>
            </w:tcBorders>
            <w:vAlign w:val="center"/>
            <w:hideMark/>
          </w:tcPr>
          <w:p w14:paraId="71340E1D"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750E4FCA"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4117FB48" w14:textId="77777777" w:rsidR="00FE6068" w:rsidRPr="001A00CE" w:rsidRDefault="00FE6068" w:rsidP="006559F7">
            <w:pPr>
              <w:tabs>
                <w:tab w:val="left" w:pos="1425"/>
              </w:tabs>
              <w:jc w:val="both"/>
              <w:rPr>
                <w:rFonts w:eastAsia="Calibri"/>
              </w:rPr>
            </w:pPr>
            <w:r w:rsidRPr="001A00CE">
              <w:rPr>
                <w:rFonts w:eastAsia="Calibri"/>
              </w:rPr>
              <w:t>Mantenimiento de Bienes Municipales</w:t>
            </w:r>
          </w:p>
        </w:tc>
        <w:tc>
          <w:tcPr>
            <w:tcW w:w="1120" w:type="dxa"/>
            <w:tcBorders>
              <w:top w:val="nil"/>
              <w:left w:val="nil"/>
              <w:bottom w:val="single" w:sz="4" w:space="0" w:color="auto"/>
              <w:right w:val="nil"/>
            </w:tcBorders>
            <w:shd w:val="clear" w:color="auto" w:fill="auto"/>
            <w:vAlign w:val="center"/>
            <w:hideMark/>
          </w:tcPr>
          <w:p w14:paraId="500FDF95" w14:textId="77777777" w:rsidR="00FE6068" w:rsidRPr="001A00CE" w:rsidRDefault="00FE6068" w:rsidP="006559F7">
            <w:pPr>
              <w:tabs>
                <w:tab w:val="left" w:pos="1425"/>
              </w:tabs>
              <w:jc w:val="both"/>
              <w:rPr>
                <w:rFonts w:eastAsia="Calibri"/>
              </w:rPr>
            </w:pPr>
            <w:r w:rsidRPr="001A00CE">
              <w:rPr>
                <w:rFonts w:eastAsia="Calibri"/>
              </w:rPr>
              <w:t>$232,50</w:t>
            </w:r>
          </w:p>
        </w:tc>
        <w:tc>
          <w:tcPr>
            <w:tcW w:w="380" w:type="dxa"/>
            <w:tcBorders>
              <w:top w:val="nil"/>
              <w:left w:val="nil"/>
              <w:bottom w:val="single" w:sz="4" w:space="0" w:color="auto"/>
              <w:right w:val="nil"/>
            </w:tcBorders>
            <w:shd w:val="clear" w:color="auto" w:fill="auto"/>
            <w:vAlign w:val="center"/>
            <w:hideMark/>
          </w:tcPr>
          <w:p w14:paraId="0C013C96"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267DF7B9"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499534A5"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7C117FDF" w14:textId="77777777" w:rsidR="00FE6068" w:rsidRPr="001A00CE" w:rsidRDefault="00FE6068" w:rsidP="006559F7">
            <w:pPr>
              <w:tabs>
                <w:tab w:val="left" w:pos="1425"/>
              </w:tabs>
              <w:jc w:val="both"/>
              <w:rPr>
                <w:rFonts w:eastAsia="Calibri"/>
              </w:rPr>
            </w:pPr>
            <w:r w:rsidRPr="001A00CE">
              <w:rPr>
                <w:rFonts w:eastAsia="Calibri"/>
              </w:rPr>
              <w:t>$69,75</w:t>
            </w:r>
          </w:p>
        </w:tc>
        <w:tc>
          <w:tcPr>
            <w:tcW w:w="1559" w:type="dxa"/>
            <w:vMerge/>
            <w:tcBorders>
              <w:top w:val="nil"/>
              <w:left w:val="single" w:sz="4" w:space="0" w:color="auto"/>
              <w:bottom w:val="single" w:sz="4" w:space="0" w:color="000000"/>
              <w:right w:val="single" w:sz="4" w:space="0" w:color="auto"/>
            </w:tcBorders>
            <w:vAlign w:val="center"/>
            <w:hideMark/>
          </w:tcPr>
          <w:p w14:paraId="4663775C" w14:textId="77777777" w:rsidR="00FE6068" w:rsidRPr="001A00CE" w:rsidRDefault="00FE6068" w:rsidP="006559F7">
            <w:pPr>
              <w:tabs>
                <w:tab w:val="left" w:pos="1425"/>
              </w:tabs>
              <w:jc w:val="both"/>
              <w:rPr>
                <w:rFonts w:eastAsia="Calibri"/>
              </w:rPr>
            </w:pPr>
          </w:p>
        </w:tc>
      </w:tr>
      <w:tr w:rsidR="00FE6068" w:rsidRPr="001A00CE" w14:paraId="7DF04202" w14:textId="77777777" w:rsidTr="006559F7">
        <w:trPr>
          <w:trHeight w:val="36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6286825" w14:textId="77777777" w:rsidR="00FE6068" w:rsidRPr="001A00CE" w:rsidRDefault="00FE6068" w:rsidP="006559F7">
            <w:pPr>
              <w:tabs>
                <w:tab w:val="left" w:pos="1425"/>
              </w:tabs>
              <w:jc w:val="both"/>
              <w:rPr>
                <w:rFonts w:eastAsia="Calibri"/>
              </w:rPr>
            </w:pPr>
            <w:r w:rsidRPr="001A00CE">
              <w:rPr>
                <w:rFonts w:eastAsia="Calibri"/>
              </w:rPr>
              <w:t>6</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3040C3" w14:textId="77777777" w:rsidR="00FE6068" w:rsidRPr="001A00CE" w:rsidRDefault="00FE6068" w:rsidP="006559F7">
            <w:pPr>
              <w:tabs>
                <w:tab w:val="left" w:pos="1425"/>
              </w:tabs>
              <w:jc w:val="both"/>
              <w:rPr>
                <w:rFonts w:eastAsia="Calibri"/>
              </w:rPr>
            </w:pPr>
            <w:r w:rsidRPr="001A00CE">
              <w:rPr>
                <w:rFonts w:eastAsia="Calibri"/>
              </w:rPr>
              <w:t>Irvin Omar Pérez Molina</w:t>
            </w:r>
          </w:p>
        </w:tc>
        <w:tc>
          <w:tcPr>
            <w:tcW w:w="1722" w:type="dxa"/>
            <w:gridSpan w:val="2"/>
            <w:tcBorders>
              <w:top w:val="single" w:sz="4" w:space="0" w:color="auto"/>
              <w:left w:val="nil"/>
              <w:bottom w:val="nil"/>
              <w:right w:val="single" w:sz="4" w:space="0" w:color="000000"/>
            </w:tcBorders>
            <w:shd w:val="clear" w:color="auto" w:fill="auto"/>
            <w:vAlign w:val="center"/>
            <w:hideMark/>
          </w:tcPr>
          <w:p w14:paraId="51315334" w14:textId="77777777" w:rsidR="00FE6068" w:rsidRPr="001A00CE" w:rsidRDefault="00FE6068" w:rsidP="006559F7">
            <w:pPr>
              <w:tabs>
                <w:tab w:val="left" w:pos="1425"/>
              </w:tabs>
              <w:jc w:val="both"/>
              <w:rPr>
                <w:rFonts w:eastAsia="Calibri"/>
              </w:rPr>
            </w:pPr>
            <w:r w:rsidRPr="001A00CE">
              <w:rPr>
                <w:rFonts w:eastAsia="Calibri"/>
              </w:rPr>
              <w:t>Mozo</w:t>
            </w:r>
          </w:p>
        </w:tc>
        <w:tc>
          <w:tcPr>
            <w:tcW w:w="1120" w:type="dxa"/>
            <w:tcBorders>
              <w:top w:val="nil"/>
              <w:left w:val="nil"/>
              <w:bottom w:val="nil"/>
              <w:right w:val="nil"/>
            </w:tcBorders>
            <w:shd w:val="clear" w:color="auto" w:fill="auto"/>
            <w:vAlign w:val="center"/>
            <w:hideMark/>
          </w:tcPr>
          <w:p w14:paraId="6C51CDFA" w14:textId="77777777" w:rsidR="00FE6068" w:rsidRPr="001A00CE" w:rsidRDefault="00FE6068" w:rsidP="006559F7">
            <w:pPr>
              <w:tabs>
                <w:tab w:val="left" w:pos="1425"/>
              </w:tabs>
              <w:jc w:val="both"/>
              <w:rPr>
                <w:rFonts w:eastAsia="Calibri"/>
              </w:rPr>
            </w:pPr>
            <w:r w:rsidRPr="001A00CE">
              <w:rPr>
                <w:rFonts w:eastAsia="Calibri"/>
              </w:rPr>
              <w:t>$400,00</w:t>
            </w:r>
          </w:p>
        </w:tc>
        <w:tc>
          <w:tcPr>
            <w:tcW w:w="380" w:type="dxa"/>
            <w:tcBorders>
              <w:top w:val="nil"/>
              <w:left w:val="nil"/>
              <w:bottom w:val="nil"/>
              <w:right w:val="nil"/>
            </w:tcBorders>
            <w:shd w:val="clear" w:color="auto" w:fill="auto"/>
            <w:vAlign w:val="center"/>
            <w:hideMark/>
          </w:tcPr>
          <w:p w14:paraId="1957D2BA"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593BFA6B"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6D02B455"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1BCD1C70" w14:textId="77777777" w:rsidR="00FE6068" w:rsidRPr="001A00CE" w:rsidRDefault="00FE6068" w:rsidP="006559F7">
            <w:pPr>
              <w:tabs>
                <w:tab w:val="left" w:pos="1425"/>
              </w:tabs>
              <w:jc w:val="both"/>
              <w:rPr>
                <w:rFonts w:eastAsia="Calibri"/>
              </w:rPr>
            </w:pPr>
            <w:r w:rsidRPr="001A00CE">
              <w:rPr>
                <w:rFonts w:eastAsia="Calibri"/>
              </w:rPr>
              <w:t>$200,00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26C8BC65" w14:textId="77777777" w:rsidR="00FE6068" w:rsidRPr="001A00CE" w:rsidRDefault="00FE6068" w:rsidP="006559F7">
            <w:pPr>
              <w:tabs>
                <w:tab w:val="left" w:pos="1425"/>
              </w:tabs>
              <w:jc w:val="both"/>
              <w:rPr>
                <w:rFonts w:eastAsia="Calibri"/>
              </w:rPr>
            </w:pPr>
            <w:r w:rsidRPr="001A00CE">
              <w:rPr>
                <w:rFonts w:eastAsia="Calibri"/>
              </w:rPr>
              <w:t>$60,00</w:t>
            </w:r>
          </w:p>
        </w:tc>
      </w:tr>
      <w:tr w:rsidR="00FE6068" w:rsidRPr="001A00CE" w14:paraId="04409CAB" w14:textId="77777777" w:rsidTr="006559F7">
        <w:trPr>
          <w:trHeight w:val="645"/>
        </w:trPr>
        <w:tc>
          <w:tcPr>
            <w:tcW w:w="640" w:type="dxa"/>
            <w:vMerge/>
            <w:tcBorders>
              <w:top w:val="nil"/>
              <w:left w:val="single" w:sz="4" w:space="0" w:color="auto"/>
              <w:bottom w:val="single" w:sz="4" w:space="0" w:color="000000"/>
              <w:right w:val="single" w:sz="4" w:space="0" w:color="auto"/>
            </w:tcBorders>
            <w:vAlign w:val="center"/>
            <w:hideMark/>
          </w:tcPr>
          <w:p w14:paraId="05214655"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6893EB3D"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0DB4847D" w14:textId="77777777" w:rsidR="00FE6068" w:rsidRPr="001A00CE" w:rsidRDefault="00FE6068" w:rsidP="006559F7">
            <w:pPr>
              <w:tabs>
                <w:tab w:val="left" w:pos="1425"/>
              </w:tabs>
              <w:jc w:val="both"/>
              <w:rPr>
                <w:rFonts w:eastAsia="Calibri"/>
              </w:rPr>
            </w:pPr>
            <w:r w:rsidRPr="001A00CE">
              <w:rPr>
                <w:rFonts w:eastAsia="Calibri"/>
              </w:rPr>
              <w:t>Mantenimiento de Bienes Municipales</w:t>
            </w:r>
          </w:p>
        </w:tc>
        <w:tc>
          <w:tcPr>
            <w:tcW w:w="1120" w:type="dxa"/>
            <w:tcBorders>
              <w:top w:val="nil"/>
              <w:left w:val="nil"/>
              <w:bottom w:val="single" w:sz="4" w:space="0" w:color="auto"/>
              <w:right w:val="nil"/>
            </w:tcBorders>
            <w:shd w:val="clear" w:color="auto" w:fill="auto"/>
            <w:vAlign w:val="center"/>
            <w:hideMark/>
          </w:tcPr>
          <w:p w14:paraId="614B7684" w14:textId="77777777" w:rsidR="00FE6068" w:rsidRPr="001A00CE" w:rsidRDefault="00FE6068" w:rsidP="006559F7">
            <w:pPr>
              <w:tabs>
                <w:tab w:val="left" w:pos="1425"/>
              </w:tabs>
              <w:jc w:val="both"/>
              <w:rPr>
                <w:rFonts w:eastAsia="Calibri"/>
              </w:rPr>
            </w:pPr>
            <w:r w:rsidRPr="001A00CE">
              <w:rPr>
                <w:rFonts w:eastAsia="Calibri"/>
              </w:rPr>
              <w:t>$200,00</w:t>
            </w:r>
          </w:p>
        </w:tc>
        <w:tc>
          <w:tcPr>
            <w:tcW w:w="380" w:type="dxa"/>
            <w:tcBorders>
              <w:top w:val="nil"/>
              <w:left w:val="nil"/>
              <w:bottom w:val="single" w:sz="4" w:space="0" w:color="auto"/>
              <w:right w:val="nil"/>
            </w:tcBorders>
            <w:shd w:val="clear" w:color="auto" w:fill="auto"/>
            <w:vAlign w:val="center"/>
            <w:hideMark/>
          </w:tcPr>
          <w:p w14:paraId="270E8E41"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74742775"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271A9729"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4225C9D9" w14:textId="77777777" w:rsidR="00FE6068" w:rsidRPr="001A00CE" w:rsidRDefault="00FE6068" w:rsidP="006559F7">
            <w:pPr>
              <w:tabs>
                <w:tab w:val="left" w:pos="1425"/>
              </w:tabs>
              <w:jc w:val="both"/>
              <w:rPr>
                <w:rFonts w:eastAsia="Calibri"/>
              </w:rPr>
            </w:pPr>
            <w:r w:rsidRPr="001A00CE">
              <w:rPr>
                <w:rFonts w:eastAsia="Calibri"/>
              </w:rPr>
              <w:t>$60,00</w:t>
            </w:r>
          </w:p>
        </w:tc>
        <w:tc>
          <w:tcPr>
            <w:tcW w:w="1559" w:type="dxa"/>
            <w:vMerge/>
            <w:tcBorders>
              <w:top w:val="nil"/>
              <w:left w:val="single" w:sz="4" w:space="0" w:color="auto"/>
              <w:bottom w:val="single" w:sz="4" w:space="0" w:color="000000"/>
              <w:right w:val="single" w:sz="4" w:space="0" w:color="auto"/>
            </w:tcBorders>
            <w:vAlign w:val="center"/>
            <w:hideMark/>
          </w:tcPr>
          <w:p w14:paraId="3EBD6E63" w14:textId="77777777" w:rsidR="00FE6068" w:rsidRPr="001A00CE" w:rsidRDefault="00FE6068" w:rsidP="006559F7">
            <w:pPr>
              <w:tabs>
                <w:tab w:val="left" w:pos="1425"/>
              </w:tabs>
              <w:jc w:val="both"/>
              <w:rPr>
                <w:rFonts w:eastAsia="Calibri"/>
              </w:rPr>
            </w:pPr>
          </w:p>
        </w:tc>
      </w:tr>
      <w:tr w:rsidR="00FE6068" w:rsidRPr="001A00CE" w14:paraId="7E616B93" w14:textId="77777777" w:rsidTr="006559F7">
        <w:trPr>
          <w:trHeight w:val="36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C6F149" w14:textId="77777777" w:rsidR="00FE6068" w:rsidRPr="001A00CE" w:rsidRDefault="00FE6068" w:rsidP="006559F7">
            <w:pPr>
              <w:tabs>
                <w:tab w:val="left" w:pos="1425"/>
              </w:tabs>
              <w:jc w:val="both"/>
              <w:rPr>
                <w:rFonts w:eastAsia="Calibri"/>
              </w:rPr>
            </w:pPr>
            <w:r w:rsidRPr="001A00CE">
              <w:rPr>
                <w:rFonts w:eastAsia="Calibri"/>
              </w:rPr>
              <w:t>7</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4235AF5" w14:textId="77777777" w:rsidR="00FE6068" w:rsidRPr="001A00CE" w:rsidRDefault="00FE6068" w:rsidP="006559F7">
            <w:pPr>
              <w:tabs>
                <w:tab w:val="left" w:pos="1425"/>
              </w:tabs>
              <w:jc w:val="both"/>
              <w:rPr>
                <w:rFonts w:eastAsia="Calibri"/>
              </w:rPr>
            </w:pPr>
            <w:r w:rsidRPr="001A00CE">
              <w:rPr>
                <w:rFonts w:eastAsia="Calibri"/>
              </w:rPr>
              <w:t xml:space="preserve">Cristian Ernesto Orellana </w:t>
            </w:r>
            <w:proofErr w:type="spellStart"/>
            <w:r w:rsidRPr="001A00CE">
              <w:rPr>
                <w:rFonts w:eastAsia="Calibri"/>
              </w:rPr>
              <w:t>Estevez</w:t>
            </w:r>
            <w:proofErr w:type="spellEnd"/>
          </w:p>
        </w:tc>
        <w:tc>
          <w:tcPr>
            <w:tcW w:w="1722" w:type="dxa"/>
            <w:gridSpan w:val="2"/>
            <w:tcBorders>
              <w:top w:val="single" w:sz="4" w:space="0" w:color="auto"/>
              <w:left w:val="nil"/>
              <w:bottom w:val="nil"/>
              <w:right w:val="single" w:sz="4" w:space="0" w:color="000000"/>
            </w:tcBorders>
            <w:shd w:val="clear" w:color="auto" w:fill="auto"/>
            <w:vAlign w:val="center"/>
            <w:hideMark/>
          </w:tcPr>
          <w:p w14:paraId="2B652FE3" w14:textId="77777777" w:rsidR="00FE6068" w:rsidRPr="001A00CE" w:rsidRDefault="00FE6068" w:rsidP="006559F7">
            <w:pPr>
              <w:tabs>
                <w:tab w:val="left" w:pos="1425"/>
              </w:tabs>
              <w:jc w:val="both"/>
              <w:rPr>
                <w:rFonts w:eastAsia="Calibri"/>
              </w:rPr>
            </w:pPr>
            <w:r w:rsidRPr="001A00CE">
              <w:rPr>
                <w:rFonts w:eastAsia="Calibri"/>
              </w:rPr>
              <w:t>Operador de Rodo</w:t>
            </w:r>
          </w:p>
        </w:tc>
        <w:tc>
          <w:tcPr>
            <w:tcW w:w="1120" w:type="dxa"/>
            <w:tcBorders>
              <w:top w:val="single" w:sz="4" w:space="0" w:color="auto"/>
              <w:left w:val="nil"/>
              <w:bottom w:val="nil"/>
              <w:right w:val="nil"/>
            </w:tcBorders>
            <w:shd w:val="clear" w:color="auto" w:fill="auto"/>
            <w:vAlign w:val="center"/>
            <w:hideMark/>
          </w:tcPr>
          <w:p w14:paraId="63EAEADC" w14:textId="77777777" w:rsidR="00FE6068" w:rsidRPr="001A00CE" w:rsidRDefault="00FE6068" w:rsidP="006559F7">
            <w:pPr>
              <w:tabs>
                <w:tab w:val="left" w:pos="1425"/>
              </w:tabs>
              <w:jc w:val="both"/>
              <w:rPr>
                <w:rFonts w:eastAsia="Calibri"/>
              </w:rPr>
            </w:pPr>
            <w:r w:rsidRPr="001A00CE">
              <w:rPr>
                <w:rFonts w:eastAsia="Calibri"/>
              </w:rPr>
              <w:t>$500,00</w:t>
            </w:r>
          </w:p>
        </w:tc>
        <w:tc>
          <w:tcPr>
            <w:tcW w:w="380" w:type="dxa"/>
            <w:tcBorders>
              <w:top w:val="single" w:sz="4" w:space="0" w:color="auto"/>
              <w:left w:val="nil"/>
              <w:bottom w:val="nil"/>
              <w:right w:val="nil"/>
            </w:tcBorders>
            <w:shd w:val="clear" w:color="auto" w:fill="auto"/>
            <w:vAlign w:val="center"/>
            <w:hideMark/>
          </w:tcPr>
          <w:p w14:paraId="4640DA21"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single" w:sz="4" w:space="0" w:color="auto"/>
              <w:left w:val="nil"/>
              <w:bottom w:val="nil"/>
              <w:right w:val="nil"/>
            </w:tcBorders>
            <w:shd w:val="clear" w:color="auto" w:fill="auto"/>
            <w:vAlign w:val="center"/>
            <w:hideMark/>
          </w:tcPr>
          <w:p w14:paraId="40FD0685"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single" w:sz="4" w:space="0" w:color="auto"/>
              <w:left w:val="nil"/>
              <w:bottom w:val="nil"/>
              <w:right w:val="nil"/>
            </w:tcBorders>
            <w:shd w:val="clear" w:color="auto" w:fill="auto"/>
            <w:vAlign w:val="center"/>
            <w:hideMark/>
          </w:tcPr>
          <w:p w14:paraId="45EFF0B0"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single" w:sz="4" w:space="0" w:color="auto"/>
              <w:left w:val="nil"/>
              <w:bottom w:val="nil"/>
              <w:right w:val="single" w:sz="4" w:space="0" w:color="auto"/>
            </w:tcBorders>
            <w:shd w:val="clear" w:color="auto" w:fill="auto"/>
            <w:vAlign w:val="center"/>
            <w:hideMark/>
          </w:tcPr>
          <w:p w14:paraId="20F157A5" w14:textId="77777777" w:rsidR="00FE6068" w:rsidRPr="001A00CE" w:rsidRDefault="00FE6068" w:rsidP="006559F7">
            <w:pPr>
              <w:tabs>
                <w:tab w:val="left" w:pos="1425"/>
              </w:tabs>
              <w:jc w:val="both"/>
              <w:rPr>
                <w:rFonts w:eastAsia="Calibri"/>
              </w:rPr>
            </w:pPr>
            <w:r w:rsidRPr="001A00CE">
              <w:rPr>
                <w:rFonts w:eastAsia="Calibri"/>
              </w:rPr>
              <w:t>$250,00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BC2842" w14:textId="77777777" w:rsidR="00FE6068" w:rsidRPr="001A00CE" w:rsidRDefault="00FE6068" w:rsidP="006559F7">
            <w:pPr>
              <w:tabs>
                <w:tab w:val="left" w:pos="1425"/>
              </w:tabs>
              <w:jc w:val="both"/>
              <w:rPr>
                <w:rFonts w:eastAsia="Calibri"/>
              </w:rPr>
            </w:pPr>
            <w:r w:rsidRPr="001A00CE">
              <w:rPr>
                <w:rFonts w:eastAsia="Calibri"/>
              </w:rPr>
              <w:t>$75,00</w:t>
            </w:r>
          </w:p>
        </w:tc>
      </w:tr>
      <w:tr w:rsidR="00FE6068" w:rsidRPr="001A00CE" w14:paraId="0BCCC3EB" w14:textId="77777777" w:rsidTr="006559F7">
        <w:trPr>
          <w:trHeight w:val="63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7A68F36A"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74F2404"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222586B2" w14:textId="77777777" w:rsidR="00FE6068" w:rsidRPr="001A00CE" w:rsidRDefault="00FE6068" w:rsidP="006559F7">
            <w:pPr>
              <w:tabs>
                <w:tab w:val="left" w:pos="1425"/>
              </w:tabs>
              <w:jc w:val="both"/>
              <w:rPr>
                <w:rFonts w:eastAsia="Calibri"/>
              </w:rPr>
            </w:pPr>
            <w:r w:rsidRPr="001A00CE">
              <w:rPr>
                <w:rFonts w:eastAsia="Calibri"/>
              </w:rPr>
              <w:t xml:space="preserve">Plantel de </w:t>
            </w:r>
            <w:proofErr w:type="spellStart"/>
            <w:r w:rsidRPr="001A00CE">
              <w:rPr>
                <w:rFonts w:eastAsia="Calibri"/>
              </w:rPr>
              <w:t>Maquinaría</w:t>
            </w:r>
            <w:proofErr w:type="spellEnd"/>
            <w:r w:rsidRPr="001A00CE">
              <w:rPr>
                <w:rFonts w:eastAsia="Calibri"/>
              </w:rPr>
              <w:t xml:space="preserve"> y Equipo</w:t>
            </w:r>
          </w:p>
        </w:tc>
        <w:tc>
          <w:tcPr>
            <w:tcW w:w="1120" w:type="dxa"/>
            <w:tcBorders>
              <w:top w:val="nil"/>
              <w:left w:val="nil"/>
              <w:bottom w:val="single" w:sz="4" w:space="0" w:color="auto"/>
              <w:right w:val="nil"/>
            </w:tcBorders>
            <w:shd w:val="clear" w:color="auto" w:fill="auto"/>
            <w:vAlign w:val="center"/>
            <w:hideMark/>
          </w:tcPr>
          <w:p w14:paraId="14AD1AF5" w14:textId="77777777" w:rsidR="00FE6068" w:rsidRPr="001A00CE" w:rsidRDefault="00FE6068" w:rsidP="006559F7">
            <w:pPr>
              <w:tabs>
                <w:tab w:val="left" w:pos="1425"/>
              </w:tabs>
              <w:jc w:val="both"/>
              <w:rPr>
                <w:rFonts w:eastAsia="Calibri"/>
              </w:rPr>
            </w:pPr>
            <w:r w:rsidRPr="001A00CE">
              <w:rPr>
                <w:rFonts w:eastAsia="Calibri"/>
              </w:rPr>
              <w:t>$250,00</w:t>
            </w:r>
          </w:p>
        </w:tc>
        <w:tc>
          <w:tcPr>
            <w:tcW w:w="380" w:type="dxa"/>
            <w:tcBorders>
              <w:top w:val="nil"/>
              <w:left w:val="nil"/>
              <w:bottom w:val="single" w:sz="4" w:space="0" w:color="auto"/>
              <w:right w:val="nil"/>
            </w:tcBorders>
            <w:shd w:val="clear" w:color="auto" w:fill="auto"/>
            <w:vAlign w:val="center"/>
            <w:hideMark/>
          </w:tcPr>
          <w:p w14:paraId="4FEFD6A2"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3F09F671"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7C4034F9"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463D3230" w14:textId="77777777" w:rsidR="00FE6068" w:rsidRPr="001A00CE" w:rsidRDefault="00FE6068" w:rsidP="006559F7">
            <w:pPr>
              <w:tabs>
                <w:tab w:val="left" w:pos="1425"/>
              </w:tabs>
              <w:jc w:val="both"/>
              <w:rPr>
                <w:rFonts w:eastAsia="Calibri"/>
              </w:rPr>
            </w:pPr>
            <w:r w:rsidRPr="001A00CE">
              <w:rPr>
                <w:rFonts w:eastAsia="Calibri"/>
              </w:rPr>
              <w:t>$75,00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34BB2D7C" w14:textId="77777777" w:rsidR="00FE6068" w:rsidRPr="001A00CE" w:rsidRDefault="00FE6068" w:rsidP="006559F7">
            <w:pPr>
              <w:tabs>
                <w:tab w:val="left" w:pos="1425"/>
              </w:tabs>
              <w:jc w:val="both"/>
              <w:rPr>
                <w:rFonts w:eastAsia="Calibri"/>
              </w:rPr>
            </w:pPr>
          </w:p>
        </w:tc>
      </w:tr>
      <w:tr w:rsidR="00FE6068" w:rsidRPr="001A00CE" w14:paraId="0071D8CC" w14:textId="77777777" w:rsidTr="006559F7">
        <w:trPr>
          <w:trHeight w:val="36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4984C7FE"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Santos Leonel Trujillo Contreras</w:t>
            </w:r>
          </w:p>
        </w:tc>
        <w:tc>
          <w:tcPr>
            <w:tcW w:w="1120" w:type="dxa"/>
            <w:tcBorders>
              <w:top w:val="nil"/>
              <w:left w:val="nil"/>
              <w:bottom w:val="nil"/>
              <w:right w:val="nil"/>
            </w:tcBorders>
            <w:shd w:val="clear" w:color="auto" w:fill="auto"/>
            <w:noWrap/>
            <w:vAlign w:val="bottom"/>
            <w:hideMark/>
          </w:tcPr>
          <w:p w14:paraId="05F928E7"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42A2E04A"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noWrap/>
            <w:vAlign w:val="bottom"/>
            <w:hideMark/>
          </w:tcPr>
          <w:p w14:paraId="7D833D76"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noWrap/>
            <w:vAlign w:val="bottom"/>
            <w:hideMark/>
          </w:tcPr>
          <w:p w14:paraId="2ED9DC1E"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single" w:sz="4" w:space="0" w:color="auto"/>
            </w:tcBorders>
            <w:shd w:val="clear" w:color="auto" w:fill="auto"/>
            <w:noWrap/>
            <w:vAlign w:val="bottom"/>
            <w:hideMark/>
          </w:tcPr>
          <w:p w14:paraId="76DE354D"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45AFB2F9"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6594CDE9" w14:textId="77777777" w:rsidTr="006559F7">
        <w:trPr>
          <w:trHeight w:val="360"/>
        </w:trPr>
        <w:tc>
          <w:tcPr>
            <w:tcW w:w="4962" w:type="dxa"/>
            <w:gridSpan w:val="5"/>
            <w:tcBorders>
              <w:top w:val="nil"/>
              <w:left w:val="single" w:sz="4" w:space="0" w:color="auto"/>
              <w:bottom w:val="nil"/>
              <w:right w:val="single" w:sz="4" w:space="0" w:color="000000"/>
            </w:tcBorders>
            <w:shd w:val="clear" w:color="auto" w:fill="auto"/>
            <w:noWrap/>
            <w:vAlign w:val="center"/>
            <w:hideMark/>
          </w:tcPr>
          <w:p w14:paraId="2A96B186" w14:textId="77777777" w:rsidR="00FE6068" w:rsidRPr="001A00CE" w:rsidRDefault="00FE6068" w:rsidP="006559F7">
            <w:pPr>
              <w:tabs>
                <w:tab w:val="left" w:pos="1425"/>
              </w:tabs>
              <w:jc w:val="both"/>
              <w:rPr>
                <w:rFonts w:eastAsia="Calibri"/>
                <w:bCs/>
              </w:rPr>
            </w:pPr>
            <w:r w:rsidRPr="001A00CE">
              <w:rPr>
                <w:rFonts w:eastAsia="Calibri"/>
                <w:bCs/>
              </w:rPr>
              <w:t xml:space="preserve">DUI/NIT: </w:t>
            </w:r>
            <w:proofErr w:type="spellStart"/>
            <w:r>
              <w:rPr>
                <w:rFonts w:eastAsia="Calibri"/>
              </w:rPr>
              <w:t>xxxxxxxxxx</w:t>
            </w:r>
            <w:proofErr w:type="spellEnd"/>
          </w:p>
        </w:tc>
        <w:tc>
          <w:tcPr>
            <w:tcW w:w="1120" w:type="dxa"/>
            <w:tcBorders>
              <w:top w:val="nil"/>
              <w:left w:val="nil"/>
              <w:bottom w:val="nil"/>
              <w:right w:val="nil"/>
            </w:tcBorders>
            <w:shd w:val="clear" w:color="auto" w:fill="auto"/>
            <w:vAlign w:val="center"/>
            <w:hideMark/>
          </w:tcPr>
          <w:p w14:paraId="722529FC" w14:textId="77777777" w:rsidR="00FE6068" w:rsidRPr="001A00CE" w:rsidRDefault="00FE6068" w:rsidP="006559F7">
            <w:pPr>
              <w:tabs>
                <w:tab w:val="left" w:pos="1425"/>
              </w:tabs>
              <w:jc w:val="both"/>
              <w:rPr>
                <w:rFonts w:eastAsia="Calibri"/>
              </w:rPr>
            </w:pPr>
            <w:r w:rsidRPr="001A00CE">
              <w:rPr>
                <w:rFonts w:eastAsia="Calibri"/>
              </w:rPr>
              <w:t>$500,00</w:t>
            </w:r>
          </w:p>
        </w:tc>
        <w:tc>
          <w:tcPr>
            <w:tcW w:w="380" w:type="dxa"/>
            <w:tcBorders>
              <w:top w:val="nil"/>
              <w:left w:val="nil"/>
              <w:bottom w:val="nil"/>
              <w:right w:val="nil"/>
            </w:tcBorders>
            <w:shd w:val="clear" w:color="auto" w:fill="auto"/>
            <w:vAlign w:val="center"/>
            <w:hideMark/>
          </w:tcPr>
          <w:p w14:paraId="16C898C1"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2898EB12"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0D7EEBE8"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592CD901" w14:textId="77777777" w:rsidR="00FE6068" w:rsidRPr="001A00CE" w:rsidRDefault="00FE6068" w:rsidP="006559F7">
            <w:pPr>
              <w:tabs>
                <w:tab w:val="left" w:pos="1425"/>
              </w:tabs>
              <w:jc w:val="both"/>
              <w:rPr>
                <w:rFonts w:eastAsia="Calibri"/>
              </w:rPr>
            </w:pPr>
            <w:r w:rsidRPr="001A00CE">
              <w:rPr>
                <w:rFonts w:eastAsia="Calibri"/>
              </w:rPr>
              <w:t>$250,00</w:t>
            </w:r>
          </w:p>
        </w:tc>
        <w:tc>
          <w:tcPr>
            <w:tcW w:w="1559" w:type="dxa"/>
            <w:tcBorders>
              <w:top w:val="nil"/>
              <w:left w:val="nil"/>
              <w:bottom w:val="nil"/>
              <w:right w:val="single" w:sz="4" w:space="0" w:color="auto"/>
            </w:tcBorders>
            <w:shd w:val="clear" w:color="auto" w:fill="auto"/>
            <w:vAlign w:val="center"/>
            <w:hideMark/>
          </w:tcPr>
          <w:p w14:paraId="288DDE45" w14:textId="77777777" w:rsidR="00FE6068" w:rsidRPr="001A00CE" w:rsidRDefault="00FE6068" w:rsidP="006559F7">
            <w:pPr>
              <w:tabs>
                <w:tab w:val="left" w:pos="1425"/>
              </w:tabs>
              <w:jc w:val="both"/>
              <w:rPr>
                <w:rFonts w:eastAsia="Calibri"/>
              </w:rPr>
            </w:pPr>
            <w:r w:rsidRPr="001A00CE">
              <w:rPr>
                <w:rFonts w:eastAsia="Calibri"/>
              </w:rPr>
              <w:t>$250,00</w:t>
            </w:r>
          </w:p>
        </w:tc>
      </w:tr>
      <w:tr w:rsidR="00FE6068" w:rsidRPr="001A00CE" w14:paraId="605BEF41" w14:textId="77777777" w:rsidTr="006559F7">
        <w:trPr>
          <w:trHeight w:val="36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AC637A" w14:textId="77777777" w:rsidR="00FE6068" w:rsidRPr="001A00CE" w:rsidRDefault="00FE6068" w:rsidP="006559F7">
            <w:pPr>
              <w:tabs>
                <w:tab w:val="left" w:pos="1425"/>
              </w:tabs>
              <w:jc w:val="both"/>
              <w:rPr>
                <w:rFonts w:eastAsia="Calibri"/>
              </w:rPr>
            </w:pPr>
            <w:r w:rsidRPr="001A00CE">
              <w:rPr>
                <w:rFonts w:eastAsia="Calibri"/>
              </w:rPr>
              <w:t>8</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70EE27" w14:textId="77777777" w:rsidR="00FE6068" w:rsidRPr="001A00CE" w:rsidRDefault="00FE6068" w:rsidP="006559F7">
            <w:pPr>
              <w:tabs>
                <w:tab w:val="left" w:pos="1425"/>
              </w:tabs>
              <w:jc w:val="both"/>
              <w:rPr>
                <w:rFonts w:eastAsia="Calibri"/>
              </w:rPr>
            </w:pPr>
            <w:r w:rsidRPr="001A00CE">
              <w:rPr>
                <w:rFonts w:eastAsia="Calibri"/>
              </w:rPr>
              <w:t>Hender Alexander Hernández Figueroa</w:t>
            </w:r>
          </w:p>
        </w:tc>
        <w:tc>
          <w:tcPr>
            <w:tcW w:w="1722" w:type="dxa"/>
            <w:gridSpan w:val="2"/>
            <w:tcBorders>
              <w:top w:val="single" w:sz="4" w:space="0" w:color="auto"/>
              <w:left w:val="nil"/>
              <w:bottom w:val="nil"/>
              <w:right w:val="single" w:sz="4" w:space="0" w:color="000000"/>
            </w:tcBorders>
            <w:shd w:val="clear" w:color="auto" w:fill="auto"/>
            <w:vAlign w:val="center"/>
            <w:hideMark/>
          </w:tcPr>
          <w:p w14:paraId="0F6D15CD" w14:textId="77777777" w:rsidR="00FE6068" w:rsidRPr="001A00CE" w:rsidRDefault="00FE6068" w:rsidP="006559F7">
            <w:pPr>
              <w:tabs>
                <w:tab w:val="left" w:pos="1425"/>
              </w:tabs>
              <w:jc w:val="both"/>
              <w:rPr>
                <w:rFonts w:eastAsia="Calibri"/>
              </w:rPr>
            </w:pPr>
            <w:r w:rsidRPr="001A00CE">
              <w:rPr>
                <w:rFonts w:eastAsia="Calibri"/>
              </w:rPr>
              <w:t>Motorista</w:t>
            </w:r>
          </w:p>
        </w:tc>
        <w:tc>
          <w:tcPr>
            <w:tcW w:w="1120" w:type="dxa"/>
            <w:tcBorders>
              <w:top w:val="single" w:sz="4" w:space="0" w:color="auto"/>
              <w:left w:val="nil"/>
              <w:bottom w:val="nil"/>
              <w:right w:val="nil"/>
            </w:tcBorders>
            <w:shd w:val="clear" w:color="auto" w:fill="auto"/>
            <w:vAlign w:val="center"/>
            <w:hideMark/>
          </w:tcPr>
          <w:p w14:paraId="66EA25D3" w14:textId="77777777" w:rsidR="00FE6068" w:rsidRPr="001A00CE" w:rsidRDefault="00FE6068" w:rsidP="006559F7">
            <w:pPr>
              <w:tabs>
                <w:tab w:val="left" w:pos="1425"/>
              </w:tabs>
              <w:jc w:val="both"/>
              <w:rPr>
                <w:rFonts w:eastAsia="Calibri"/>
              </w:rPr>
            </w:pPr>
            <w:r w:rsidRPr="001A00CE">
              <w:rPr>
                <w:rFonts w:eastAsia="Calibri"/>
              </w:rPr>
              <w:t>$500,00</w:t>
            </w:r>
          </w:p>
        </w:tc>
        <w:tc>
          <w:tcPr>
            <w:tcW w:w="380" w:type="dxa"/>
            <w:tcBorders>
              <w:top w:val="single" w:sz="4" w:space="0" w:color="auto"/>
              <w:left w:val="nil"/>
              <w:bottom w:val="nil"/>
              <w:right w:val="nil"/>
            </w:tcBorders>
            <w:shd w:val="clear" w:color="auto" w:fill="auto"/>
            <w:vAlign w:val="center"/>
            <w:hideMark/>
          </w:tcPr>
          <w:p w14:paraId="3FB9ED03"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single" w:sz="4" w:space="0" w:color="auto"/>
              <w:left w:val="nil"/>
              <w:bottom w:val="nil"/>
              <w:right w:val="nil"/>
            </w:tcBorders>
            <w:shd w:val="clear" w:color="auto" w:fill="auto"/>
            <w:vAlign w:val="center"/>
            <w:hideMark/>
          </w:tcPr>
          <w:p w14:paraId="5AC6725E"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single" w:sz="4" w:space="0" w:color="auto"/>
              <w:left w:val="nil"/>
              <w:bottom w:val="nil"/>
              <w:right w:val="nil"/>
            </w:tcBorders>
            <w:shd w:val="clear" w:color="auto" w:fill="auto"/>
            <w:vAlign w:val="center"/>
            <w:hideMark/>
          </w:tcPr>
          <w:p w14:paraId="0A1E57AB"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single" w:sz="4" w:space="0" w:color="auto"/>
              <w:left w:val="nil"/>
              <w:bottom w:val="nil"/>
              <w:right w:val="single" w:sz="4" w:space="0" w:color="auto"/>
            </w:tcBorders>
            <w:shd w:val="clear" w:color="auto" w:fill="auto"/>
            <w:vAlign w:val="center"/>
            <w:hideMark/>
          </w:tcPr>
          <w:p w14:paraId="4915F497" w14:textId="77777777" w:rsidR="00FE6068" w:rsidRPr="001A00CE" w:rsidRDefault="00FE6068" w:rsidP="006559F7">
            <w:pPr>
              <w:tabs>
                <w:tab w:val="left" w:pos="1425"/>
              </w:tabs>
              <w:jc w:val="both"/>
              <w:rPr>
                <w:rFonts w:eastAsia="Calibri"/>
              </w:rPr>
            </w:pPr>
            <w:r w:rsidRPr="001A00CE">
              <w:rPr>
                <w:rFonts w:eastAsia="Calibri"/>
              </w:rPr>
              <w:t>$250,00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552AE8" w14:textId="77777777" w:rsidR="00FE6068" w:rsidRPr="001A00CE" w:rsidRDefault="00FE6068" w:rsidP="006559F7">
            <w:pPr>
              <w:tabs>
                <w:tab w:val="left" w:pos="1425"/>
              </w:tabs>
              <w:jc w:val="both"/>
              <w:rPr>
                <w:rFonts w:eastAsia="Calibri"/>
              </w:rPr>
            </w:pPr>
            <w:r w:rsidRPr="001A00CE">
              <w:rPr>
                <w:rFonts w:eastAsia="Calibri"/>
              </w:rPr>
              <w:t>$75,00</w:t>
            </w:r>
          </w:p>
        </w:tc>
      </w:tr>
      <w:tr w:rsidR="00FE6068" w:rsidRPr="001A00CE" w14:paraId="1E88B3BA" w14:textId="77777777" w:rsidTr="006559F7">
        <w:trPr>
          <w:trHeight w:val="63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41F67CCF"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81EF621"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46D51D2A" w14:textId="77777777" w:rsidR="00FE6068" w:rsidRPr="001A00CE" w:rsidRDefault="00FE6068" w:rsidP="006559F7">
            <w:pPr>
              <w:tabs>
                <w:tab w:val="left" w:pos="1425"/>
              </w:tabs>
              <w:jc w:val="both"/>
              <w:rPr>
                <w:rFonts w:eastAsia="Calibri"/>
              </w:rPr>
            </w:pPr>
            <w:r w:rsidRPr="001A00CE">
              <w:rPr>
                <w:rFonts w:eastAsia="Calibri"/>
              </w:rPr>
              <w:t xml:space="preserve">Plantel de </w:t>
            </w:r>
            <w:proofErr w:type="spellStart"/>
            <w:r w:rsidRPr="001A00CE">
              <w:rPr>
                <w:rFonts w:eastAsia="Calibri"/>
              </w:rPr>
              <w:t>Maquinaría</w:t>
            </w:r>
            <w:proofErr w:type="spellEnd"/>
            <w:r w:rsidRPr="001A00CE">
              <w:rPr>
                <w:rFonts w:eastAsia="Calibri"/>
              </w:rPr>
              <w:t xml:space="preserve"> y Equipo</w:t>
            </w:r>
          </w:p>
        </w:tc>
        <w:tc>
          <w:tcPr>
            <w:tcW w:w="1120" w:type="dxa"/>
            <w:tcBorders>
              <w:top w:val="nil"/>
              <w:left w:val="nil"/>
              <w:bottom w:val="single" w:sz="4" w:space="0" w:color="auto"/>
              <w:right w:val="nil"/>
            </w:tcBorders>
            <w:shd w:val="clear" w:color="auto" w:fill="auto"/>
            <w:vAlign w:val="center"/>
            <w:hideMark/>
          </w:tcPr>
          <w:p w14:paraId="78CCB18A" w14:textId="77777777" w:rsidR="00FE6068" w:rsidRPr="001A00CE" w:rsidRDefault="00FE6068" w:rsidP="006559F7">
            <w:pPr>
              <w:tabs>
                <w:tab w:val="left" w:pos="1425"/>
              </w:tabs>
              <w:jc w:val="both"/>
              <w:rPr>
                <w:rFonts w:eastAsia="Calibri"/>
              </w:rPr>
            </w:pPr>
            <w:r w:rsidRPr="001A00CE">
              <w:rPr>
                <w:rFonts w:eastAsia="Calibri"/>
              </w:rPr>
              <w:t>$250,00</w:t>
            </w:r>
          </w:p>
        </w:tc>
        <w:tc>
          <w:tcPr>
            <w:tcW w:w="380" w:type="dxa"/>
            <w:tcBorders>
              <w:top w:val="nil"/>
              <w:left w:val="nil"/>
              <w:bottom w:val="single" w:sz="4" w:space="0" w:color="auto"/>
              <w:right w:val="nil"/>
            </w:tcBorders>
            <w:shd w:val="clear" w:color="auto" w:fill="auto"/>
            <w:vAlign w:val="center"/>
            <w:hideMark/>
          </w:tcPr>
          <w:p w14:paraId="5FC400CE"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7D5FBA78"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5C81936A"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7201333B" w14:textId="77777777" w:rsidR="00FE6068" w:rsidRPr="001A00CE" w:rsidRDefault="00FE6068" w:rsidP="006559F7">
            <w:pPr>
              <w:tabs>
                <w:tab w:val="left" w:pos="1425"/>
              </w:tabs>
              <w:jc w:val="both"/>
              <w:rPr>
                <w:rFonts w:eastAsia="Calibri"/>
              </w:rPr>
            </w:pPr>
            <w:r w:rsidRPr="001A00CE">
              <w:rPr>
                <w:rFonts w:eastAsia="Calibri"/>
              </w:rPr>
              <w:t>$75,00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33174397" w14:textId="77777777" w:rsidR="00FE6068" w:rsidRPr="001A00CE" w:rsidRDefault="00FE6068" w:rsidP="006559F7">
            <w:pPr>
              <w:tabs>
                <w:tab w:val="left" w:pos="1425"/>
              </w:tabs>
              <w:jc w:val="both"/>
              <w:rPr>
                <w:rFonts w:eastAsia="Calibri"/>
              </w:rPr>
            </w:pPr>
          </w:p>
        </w:tc>
      </w:tr>
      <w:tr w:rsidR="00FE6068" w:rsidRPr="001A00CE" w14:paraId="45C6E083" w14:textId="77777777" w:rsidTr="006559F7">
        <w:trPr>
          <w:trHeight w:val="36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7D639F10"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Marvin Alexander Vásquez Salguero</w:t>
            </w:r>
          </w:p>
        </w:tc>
        <w:tc>
          <w:tcPr>
            <w:tcW w:w="1120" w:type="dxa"/>
            <w:tcBorders>
              <w:top w:val="nil"/>
              <w:left w:val="nil"/>
              <w:bottom w:val="nil"/>
              <w:right w:val="nil"/>
            </w:tcBorders>
            <w:shd w:val="clear" w:color="auto" w:fill="auto"/>
            <w:noWrap/>
            <w:vAlign w:val="bottom"/>
            <w:hideMark/>
          </w:tcPr>
          <w:p w14:paraId="71DA275D"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5925130B" w14:textId="77777777" w:rsidR="00FE6068" w:rsidRPr="001A00CE" w:rsidRDefault="00FE6068" w:rsidP="006559F7">
            <w:pPr>
              <w:tabs>
                <w:tab w:val="left" w:pos="1425"/>
              </w:tabs>
              <w:jc w:val="both"/>
              <w:rPr>
                <w:rFonts w:eastAsia="Calibri"/>
              </w:rPr>
            </w:pPr>
          </w:p>
        </w:tc>
        <w:tc>
          <w:tcPr>
            <w:tcW w:w="640" w:type="dxa"/>
            <w:tcBorders>
              <w:top w:val="nil"/>
              <w:left w:val="nil"/>
              <w:bottom w:val="nil"/>
              <w:right w:val="nil"/>
            </w:tcBorders>
            <w:shd w:val="clear" w:color="auto" w:fill="auto"/>
            <w:noWrap/>
            <w:vAlign w:val="bottom"/>
            <w:hideMark/>
          </w:tcPr>
          <w:p w14:paraId="7E587B5D" w14:textId="77777777" w:rsidR="00FE6068" w:rsidRPr="001A00CE" w:rsidRDefault="00FE6068" w:rsidP="006559F7">
            <w:pPr>
              <w:tabs>
                <w:tab w:val="left" w:pos="1425"/>
              </w:tabs>
              <w:jc w:val="both"/>
              <w:rPr>
                <w:rFonts w:eastAsia="Calibri"/>
              </w:rPr>
            </w:pPr>
          </w:p>
        </w:tc>
        <w:tc>
          <w:tcPr>
            <w:tcW w:w="277" w:type="dxa"/>
            <w:tcBorders>
              <w:top w:val="nil"/>
              <w:left w:val="nil"/>
              <w:bottom w:val="nil"/>
              <w:right w:val="nil"/>
            </w:tcBorders>
            <w:shd w:val="clear" w:color="auto" w:fill="auto"/>
            <w:noWrap/>
            <w:vAlign w:val="bottom"/>
            <w:hideMark/>
          </w:tcPr>
          <w:p w14:paraId="23818DFB" w14:textId="77777777" w:rsidR="00FE6068" w:rsidRPr="001A00CE" w:rsidRDefault="00FE6068" w:rsidP="006559F7">
            <w:pPr>
              <w:tabs>
                <w:tab w:val="left" w:pos="1425"/>
              </w:tabs>
              <w:jc w:val="both"/>
              <w:rPr>
                <w:rFonts w:eastAsia="Calibri"/>
              </w:rPr>
            </w:pPr>
          </w:p>
        </w:tc>
        <w:tc>
          <w:tcPr>
            <w:tcW w:w="985" w:type="dxa"/>
            <w:tcBorders>
              <w:top w:val="nil"/>
              <w:left w:val="nil"/>
              <w:bottom w:val="nil"/>
              <w:right w:val="single" w:sz="4" w:space="0" w:color="auto"/>
            </w:tcBorders>
            <w:shd w:val="clear" w:color="auto" w:fill="auto"/>
            <w:noWrap/>
            <w:vAlign w:val="bottom"/>
            <w:hideMark/>
          </w:tcPr>
          <w:p w14:paraId="3C309EF1"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304E4557"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6FEC2CCD" w14:textId="77777777" w:rsidTr="006559F7">
        <w:trPr>
          <w:trHeight w:val="360"/>
        </w:trPr>
        <w:tc>
          <w:tcPr>
            <w:tcW w:w="4962" w:type="dxa"/>
            <w:gridSpan w:val="5"/>
            <w:tcBorders>
              <w:top w:val="nil"/>
              <w:left w:val="single" w:sz="4" w:space="0" w:color="auto"/>
              <w:bottom w:val="nil"/>
              <w:right w:val="single" w:sz="4" w:space="0" w:color="000000"/>
            </w:tcBorders>
            <w:shd w:val="clear" w:color="auto" w:fill="auto"/>
            <w:noWrap/>
            <w:vAlign w:val="center"/>
            <w:hideMark/>
          </w:tcPr>
          <w:p w14:paraId="799FED7C" w14:textId="77777777" w:rsidR="00FE6068" w:rsidRPr="001A00CE" w:rsidRDefault="00FE6068" w:rsidP="006559F7">
            <w:pPr>
              <w:tabs>
                <w:tab w:val="left" w:pos="1425"/>
              </w:tabs>
              <w:jc w:val="both"/>
              <w:rPr>
                <w:rFonts w:eastAsia="Calibri"/>
                <w:bCs/>
              </w:rPr>
            </w:pPr>
            <w:r w:rsidRPr="001A00CE">
              <w:rPr>
                <w:rFonts w:eastAsia="Calibri"/>
                <w:bCs/>
              </w:rPr>
              <w:t xml:space="preserve">DUI/NIT: </w:t>
            </w:r>
            <w:proofErr w:type="spellStart"/>
            <w:r>
              <w:rPr>
                <w:rFonts w:eastAsia="Calibri"/>
              </w:rPr>
              <w:t>xxxxxxxxxx</w:t>
            </w:r>
            <w:proofErr w:type="spellEnd"/>
          </w:p>
        </w:tc>
        <w:tc>
          <w:tcPr>
            <w:tcW w:w="1120" w:type="dxa"/>
            <w:tcBorders>
              <w:top w:val="nil"/>
              <w:left w:val="nil"/>
              <w:bottom w:val="nil"/>
              <w:right w:val="nil"/>
            </w:tcBorders>
            <w:shd w:val="clear" w:color="auto" w:fill="auto"/>
            <w:vAlign w:val="center"/>
            <w:hideMark/>
          </w:tcPr>
          <w:p w14:paraId="07669D78" w14:textId="77777777" w:rsidR="00FE6068" w:rsidRPr="001A00CE" w:rsidRDefault="00FE6068" w:rsidP="006559F7">
            <w:pPr>
              <w:tabs>
                <w:tab w:val="left" w:pos="1425"/>
              </w:tabs>
              <w:jc w:val="both"/>
              <w:rPr>
                <w:rFonts w:eastAsia="Calibri"/>
              </w:rPr>
            </w:pPr>
            <w:r w:rsidRPr="001A00CE">
              <w:rPr>
                <w:rFonts w:eastAsia="Calibri"/>
              </w:rPr>
              <w:t>$500,00</w:t>
            </w:r>
          </w:p>
        </w:tc>
        <w:tc>
          <w:tcPr>
            <w:tcW w:w="380" w:type="dxa"/>
            <w:tcBorders>
              <w:top w:val="nil"/>
              <w:left w:val="nil"/>
              <w:bottom w:val="nil"/>
              <w:right w:val="nil"/>
            </w:tcBorders>
            <w:shd w:val="clear" w:color="auto" w:fill="auto"/>
            <w:vAlign w:val="center"/>
            <w:hideMark/>
          </w:tcPr>
          <w:p w14:paraId="06B3BBF8"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383ED57D"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5D90DF52"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19D42E80" w14:textId="77777777" w:rsidR="00FE6068" w:rsidRPr="001A00CE" w:rsidRDefault="00FE6068" w:rsidP="006559F7">
            <w:pPr>
              <w:tabs>
                <w:tab w:val="left" w:pos="1425"/>
              </w:tabs>
              <w:jc w:val="both"/>
              <w:rPr>
                <w:rFonts w:eastAsia="Calibri"/>
              </w:rPr>
            </w:pPr>
            <w:r w:rsidRPr="001A00CE">
              <w:rPr>
                <w:rFonts w:eastAsia="Calibri"/>
              </w:rPr>
              <w:t>$250,00</w:t>
            </w:r>
          </w:p>
        </w:tc>
        <w:tc>
          <w:tcPr>
            <w:tcW w:w="1559" w:type="dxa"/>
            <w:tcBorders>
              <w:top w:val="nil"/>
              <w:left w:val="nil"/>
              <w:bottom w:val="nil"/>
              <w:right w:val="single" w:sz="4" w:space="0" w:color="auto"/>
            </w:tcBorders>
            <w:shd w:val="clear" w:color="auto" w:fill="auto"/>
            <w:vAlign w:val="center"/>
            <w:hideMark/>
          </w:tcPr>
          <w:p w14:paraId="7C089294" w14:textId="77777777" w:rsidR="00FE6068" w:rsidRPr="001A00CE" w:rsidRDefault="00FE6068" w:rsidP="006559F7">
            <w:pPr>
              <w:tabs>
                <w:tab w:val="left" w:pos="1425"/>
              </w:tabs>
              <w:jc w:val="both"/>
              <w:rPr>
                <w:rFonts w:eastAsia="Calibri"/>
              </w:rPr>
            </w:pPr>
            <w:r w:rsidRPr="001A00CE">
              <w:rPr>
                <w:rFonts w:eastAsia="Calibri"/>
              </w:rPr>
              <w:t>$250,00</w:t>
            </w:r>
          </w:p>
        </w:tc>
      </w:tr>
      <w:tr w:rsidR="00FE6068" w:rsidRPr="001A00CE" w14:paraId="10185865" w14:textId="77777777" w:rsidTr="006559F7">
        <w:trPr>
          <w:trHeight w:val="36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7FAA2F" w14:textId="77777777" w:rsidR="00FE6068" w:rsidRPr="001A00CE" w:rsidRDefault="00FE6068" w:rsidP="006559F7">
            <w:pPr>
              <w:tabs>
                <w:tab w:val="left" w:pos="1425"/>
              </w:tabs>
              <w:jc w:val="both"/>
              <w:rPr>
                <w:rFonts w:eastAsia="Calibri"/>
              </w:rPr>
            </w:pPr>
            <w:r w:rsidRPr="001A00CE">
              <w:rPr>
                <w:rFonts w:eastAsia="Calibri"/>
              </w:rPr>
              <w:t>9</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6B0B4B4" w14:textId="77777777" w:rsidR="00FE6068" w:rsidRPr="001A00CE" w:rsidRDefault="00FE6068" w:rsidP="006559F7">
            <w:pPr>
              <w:tabs>
                <w:tab w:val="left" w:pos="1425"/>
              </w:tabs>
              <w:jc w:val="both"/>
              <w:rPr>
                <w:rFonts w:eastAsia="Calibri"/>
              </w:rPr>
            </w:pPr>
            <w:r w:rsidRPr="001A00CE">
              <w:rPr>
                <w:rFonts w:eastAsia="Calibri"/>
              </w:rPr>
              <w:t>Marlon Edgardo Calderón Martínez</w:t>
            </w:r>
          </w:p>
        </w:tc>
        <w:tc>
          <w:tcPr>
            <w:tcW w:w="1722" w:type="dxa"/>
            <w:gridSpan w:val="2"/>
            <w:tcBorders>
              <w:top w:val="single" w:sz="4" w:space="0" w:color="auto"/>
              <w:left w:val="nil"/>
              <w:bottom w:val="nil"/>
              <w:right w:val="single" w:sz="4" w:space="0" w:color="000000"/>
            </w:tcBorders>
            <w:shd w:val="clear" w:color="auto" w:fill="auto"/>
            <w:vAlign w:val="center"/>
            <w:hideMark/>
          </w:tcPr>
          <w:p w14:paraId="441118E2" w14:textId="77777777" w:rsidR="00FE6068" w:rsidRPr="001A00CE" w:rsidRDefault="00FE6068" w:rsidP="006559F7">
            <w:pPr>
              <w:tabs>
                <w:tab w:val="left" w:pos="1425"/>
              </w:tabs>
              <w:jc w:val="both"/>
              <w:rPr>
                <w:rFonts w:eastAsia="Calibri"/>
              </w:rPr>
            </w:pPr>
            <w:r w:rsidRPr="001A00CE">
              <w:rPr>
                <w:rFonts w:eastAsia="Calibri"/>
              </w:rPr>
              <w:t>Operador</w:t>
            </w:r>
          </w:p>
        </w:tc>
        <w:tc>
          <w:tcPr>
            <w:tcW w:w="1120" w:type="dxa"/>
            <w:tcBorders>
              <w:top w:val="single" w:sz="4" w:space="0" w:color="auto"/>
              <w:left w:val="nil"/>
              <w:bottom w:val="nil"/>
              <w:right w:val="nil"/>
            </w:tcBorders>
            <w:shd w:val="clear" w:color="auto" w:fill="auto"/>
            <w:vAlign w:val="center"/>
            <w:hideMark/>
          </w:tcPr>
          <w:p w14:paraId="5EF4787B" w14:textId="77777777" w:rsidR="00FE6068" w:rsidRPr="001A00CE" w:rsidRDefault="00FE6068" w:rsidP="006559F7">
            <w:pPr>
              <w:tabs>
                <w:tab w:val="left" w:pos="1425"/>
              </w:tabs>
              <w:jc w:val="both"/>
              <w:rPr>
                <w:rFonts w:eastAsia="Calibri"/>
              </w:rPr>
            </w:pPr>
            <w:r w:rsidRPr="001A00CE">
              <w:rPr>
                <w:rFonts w:eastAsia="Calibri"/>
              </w:rPr>
              <w:t>$650,00</w:t>
            </w:r>
          </w:p>
        </w:tc>
        <w:tc>
          <w:tcPr>
            <w:tcW w:w="380" w:type="dxa"/>
            <w:tcBorders>
              <w:top w:val="single" w:sz="4" w:space="0" w:color="auto"/>
              <w:left w:val="nil"/>
              <w:bottom w:val="nil"/>
              <w:right w:val="nil"/>
            </w:tcBorders>
            <w:shd w:val="clear" w:color="auto" w:fill="auto"/>
            <w:vAlign w:val="center"/>
            <w:hideMark/>
          </w:tcPr>
          <w:p w14:paraId="63BEF37A"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single" w:sz="4" w:space="0" w:color="auto"/>
              <w:left w:val="nil"/>
              <w:bottom w:val="nil"/>
              <w:right w:val="nil"/>
            </w:tcBorders>
            <w:shd w:val="clear" w:color="auto" w:fill="auto"/>
            <w:vAlign w:val="center"/>
            <w:hideMark/>
          </w:tcPr>
          <w:p w14:paraId="2F8F85A2"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single" w:sz="4" w:space="0" w:color="auto"/>
              <w:left w:val="nil"/>
              <w:bottom w:val="nil"/>
              <w:right w:val="nil"/>
            </w:tcBorders>
            <w:shd w:val="clear" w:color="auto" w:fill="auto"/>
            <w:vAlign w:val="center"/>
            <w:hideMark/>
          </w:tcPr>
          <w:p w14:paraId="30066A6D"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single" w:sz="4" w:space="0" w:color="auto"/>
              <w:left w:val="nil"/>
              <w:bottom w:val="nil"/>
              <w:right w:val="single" w:sz="4" w:space="0" w:color="auto"/>
            </w:tcBorders>
            <w:shd w:val="clear" w:color="auto" w:fill="auto"/>
            <w:vAlign w:val="center"/>
            <w:hideMark/>
          </w:tcPr>
          <w:p w14:paraId="012D9185" w14:textId="77777777" w:rsidR="00FE6068" w:rsidRPr="001A00CE" w:rsidRDefault="00FE6068" w:rsidP="006559F7">
            <w:pPr>
              <w:tabs>
                <w:tab w:val="left" w:pos="1425"/>
              </w:tabs>
              <w:jc w:val="both"/>
              <w:rPr>
                <w:rFonts w:eastAsia="Calibri"/>
              </w:rPr>
            </w:pPr>
            <w:r w:rsidRPr="001A00CE">
              <w:rPr>
                <w:rFonts w:eastAsia="Calibri"/>
              </w:rPr>
              <w:t>$325,00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345E74" w14:textId="77777777" w:rsidR="00FE6068" w:rsidRPr="001A00CE" w:rsidRDefault="00FE6068" w:rsidP="006559F7">
            <w:pPr>
              <w:tabs>
                <w:tab w:val="left" w:pos="1425"/>
              </w:tabs>
              <w:jc w:val="both"/>
              <w:rPr>
                <w:rFonts w:eastAsia="Calibri"/>
              </w:rPr>
            </w:pPr>
            <w:r w:rsidRPr="001A00CE">
              <w:rPr>
                <w:rFonts w:eastAsia="Calibri"/>
              </w:rPr>
              <w:t>$97,50</w:t>
            </w:r>
          </w:p>
        </w:tc>
      </w:tr>
      <w:tr w:rsidR="00FE6068" w:rsidRPr="001A00CE" w14:paraId="02F95EC4" w14:textId="77777777" w:rsidTr="006559F7">
        <w:trPr>
          <w:trHeight w:val="69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1103C7E0"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5917A428"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7B016CD1" w14:textId="77777777" w:rsidR="00FE6068" w:rsidRPr="001A00CE" w:rsidRDefault="00FE6068" w:rsidP="006559F7">
            <w:pPr>
              <w:tabs>
                <w:tab w:val="left" w:pos="1425"/>
              </w:tabs>
              <w:jc w:val="both"/>
              <w:rPr>
                <w:rFonts w:eastAsia="Calibri"/>
              </w:rPr>
            </w:pPr>
            <w:r w:rsidRPr="001A00CE">
              <w:rPr>
                <w:rFonts w:eastAsia="Calibri"/>
              </w:rPr>
              <w:t xml:space="preserve">Plantel de </w:t>
            </w:r>
            <w:proofErr w:type="spellStart"/>
            <w:r w:rsidRPr="001A00CE">
              <w:rPr>
                <w:rFonts w:eastAsia="Calibri"/>
              </w:rPr>
              <w:t>Maquinaría</w:t>
            </w:r>
            <w:proofErr w:type="spellEnd"/>
            <w:r w:rsidRPr="001A00CE">
              <w:rPr>
                <w:rFonts w:eastAsia="Calibri"/>
              </w:rPr>
              <w:t xml:space="preserve"> y Equipo</w:t>
            </w:r>
          </w:p>
        </w:tc>
        <w:tc>
          <w:tcPr>
            <w:tcW w:w="1120" w:type="dxa"/>
            <w:tcBorders>
              <w:top w:val="nil"/>
              <w:left w:val="nil"/>
              <w:bottom w:val="single" w:sz="4" w:space="0" w:color="auto"/>
              <w:right w:val="nil"/>
            </w:tcBorders>
            <w:shd w:val="clear" w:color="auto" w:fill="auto"/>
            <w:vAlign w:val="center"/>
            <w:hideMark/>
          </w:tcPr>
          <w:p w14:paraId="00B88969" w14:textId="77777777" w:rsidR="00FE6068" w:rsidRPr="001A00CE" w:rsidRDefault="00FE6068" w:rsidP="006559F7">
            <w:pPr>
              <w:tabs>
                <w:tab w:val="left" w:pos="1425"/>
              </w:tabs>
              <w:jc w:val="both"/>
              <w:rPr>
                <w:rFonts w:eastAsia="Calibri"/>
              </w:rPr>
            </w:pPr>
            <w:r w:rsidRPr="001A00CE">
              <w:rPr>
                <w:rFonts w:eastAsia="Calibri"/>
              </w:rPr>
              <w:t>$325,00</w:t>
            </w:r>
          </w:p>
        </w:tc>
        <w:tc>
          <w:tcPr>
            <w:tcW w:w="380" w:type="dxa"/>
            <w:tcBorders>
              <w:top w:val="nil"/>
              <w:left w:val="nil"/>
              <w:bottom w:val="single" w:sz="4" w:space="0" w:color="auto"/>
              <w:right w:val="nil"/>
            </w:tcBorders>
            <w:shd w:val="clear" w:color="auto" w:fill="auto"/>
            <w:vAlign w:val="center"/>
            <w:hideMark/>
          </w:tcPr>
          <w:p w14:paraId="427C41CF"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33F572AD"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6A3D18EF"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44F26A9B" w14:textId="77777777" w:rsidR="00FE6068" w:rsidRPr="001A00CE" w:rsidRDefault="00FE6068" w:rsidP="006559F7">
            <w:pPr>
              <w:tabs>
                <w:tab w:val="left" w:pos="1425"/>
              </w:tabs>
              <w:jc w:val="both"/>
              <w:rPr>
                <w:rFonts w:eastAsia="Calibri"/>
              </w:rPr>
            </w:pPr>
            <w:r w:rsidRPr="001A00CE">
              <w:rPr>
                <w:rFonts w:eastAsia="Calibri"/>
              </w:rPr>
              <w:t>$97,50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2F097B9" w14:textId="77777777" w:rsidR="00FE6068" w:rsidRPr="001A00CE" w:rsidRDefault="00FE6068" w:rsidP="006559F7">
            <w:pPr>
              <w:tabs>
                <w:tab w:val="left" w:pos="1425"/>
              </w:tabs>
              <w:jc w:val="both"/>
              <w:rPr>
                <w:rFonts w:eastAsia="Calibri"/>
              </w:rPr>
            </w:pPr>
          </w:p>
        </w:tc>
      </w:tr>
      <w:tr w:rsidR="00FE6068" w:rsidRPr="001A00CE" w14:paraId="0A6843E7" w14:textId="77777777" w:rsidTr="006559F7">
        <w:trPr>
          <w:trHeight w:val="36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3B52E6A" w14:textId="77777777" w:rsidR="00FE6068" w:rsidRPr="001A00CE" w:rsidRDefault="00FE6068" w:rsidP="006559F7">
            <w:pPr>
              <w:tabs>
                <w:tab w:val="left" w:pos="1425"/>
              </w:tabs>
              <w:jc w:val="both"/>
              <w:rPr>
                <w:rFonts w:eastAsia="Calibri"/>
              </w:rPr>
            </w:pPr>
            <w:r w:rsidRPr="001A00CE">
              <w:rPr>
                <w:rFonts w:eastAsia="Calibri"/>
              </w:rPr>
              <w:t>10</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8C26E9A" w14:textId="77777777" w:rsidR="00FE6068" w:rsidRPr="001A00CE" w:rsidRDefault="00FE6068" w:rsidP="006559F7">
            <w:pPr>
              <w:tabs>
                <w:tab w:val="left" w:pos="1425"/>
              </w:tabs>
              <w:jc w:val="both"/>
              <w:rPr>
                <w:rFonts w:eastAsia="Calibri"/>
              </w:rPr>
            </w:pPr>
            <w:r w:rsidRPr="001A00CE">
              <w:rPr>
                <w:rFonts w:eastAsia="Calibri"/>
              </w:rPr>
              <w:t>Roberto Carlos Umaña Rosales</w:t>
            </w:r>
          </w:p>
        </w:tc>
        <w:tc>
          <w:tcPr>
            <w:tcW w:w="1722" w:type="dxa"/>
            <w:gridSpan w:val="2"/>
            <w:tcBorders>
              <w:top w:val="single" w:sz="4" w:space="0" w:color="auto"/>
              <w:left w:val="nil"/>
              <w:bottom w:val="nil"/>
              <w:right w:val="single" w:sz="4" w:space="0" w:color="000000"/>
            </w:tcBorders>
            <w:shd w:val="clear" w:color="auto" w:fill="auto"/>
            <w:vAlign w:val="center"/>
            <w:hideMark/>
          </w:tcPr>
          <w:p w14:paraId="6619EF79" w14:textId="77777777" w:rsidR="00FE6068" w:rsidRPr="001A00CE" w:rsidRDefault="00FE6068" w:rsidP="006559F7">
            <w:pPr>
              <w:tabs>
                <w:tab w:val="left" w:pos="1425"/>
              </w:tabs>
              <w:jc w:val="both"/>
              <w:rPr>
                <w:rFonts w:eastAsia="Calibri"/>
              </w:rPr>
            </w:pPr>
            <w:r w:rsidRPr="001A00CE">
              <w:rPr>
                <w:rFonts w:eastAsia="Calibri"/>
              </w:rPr>
              <w:t>Cobrador</w:t>
            </w:r>
          </w:p>
        </w:tc>
        <w:tc>
          <w:tcPr>
            <w:tcW w:w="1120" w:type="dxa"/>
            <w:tcBorders>
              <w:top w:val="nil"/>
              <w:left w:val="nil"/>
              <w:bottom w:val="nil"/>
              <w:right w:val="nil"/>
            </w:tcBorders>
            <w:shd w:val="clear" w:color="auto" w:fill="auto"/>
            <w:vAlign w:val="center"/>
            <w:hideMark/>
          </w:tcPr>
          <w:p w14:paraId="0C04D385" w14:textId="77777777" w:rsidR="00FE6068" w:rsidRPr="001A00CE" w:rsidRDefault="00FE6068" w:rsidP="006559F7">
            <w:pPr>
              <w:tabs>
                <w:tab w:val="left" w:pos="1425"/>
              </w:tabs>
              <w:jc w:val="both"/>
              <w:rPr>
                <w:rFonts w:eastAsia="Calibri"/>
              </w:rPr>
            </w:pPr>
            <w:r w:rsidRPr="001A00CE">
              <w:rPr>
                <w:rFonts w:eastAsia="Calibri"/>
              </w:rPr>
              <w:t>$400,00</w:t>
            </w:r>
          </w:p>
        </w:tc>
        <w:tc>
          <w:tcPr>
            <w:tcW w:w="380" w:type="dxa"/>
            <w:tcBorders>
              <w:top w:val="nil"/>
              <w:left w:val="nil"/>
              <w:bottom w:val="nil"/>
              <w:right w:val="nil"/>
            </w:tcBorders>
            <w:shd w:val="clear" w:color="auto" w:fill="auto"/>
            <w:vAlign w:val="center"/>
            <w:hideMark/>
          </w:tcPr>
          <w:p w14:paraId="303351A3"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nil"/>
              <w:right w:val="nil"/>
            </w:tcBorders>
            <w:shd w:val="clear" w:color="auto" w:fill="auto"/>
            <w:vAlign w:val="center"/>
            <w:hideMark/>
          </w:tcPr>
          <w:p w14:paraId="3BCF9628"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nil"/>
              <w:right w:val="nil"/>
            </w:tcBorders>
            <w:shd w:val="clear" w:color="auto" w:fill="auto"/>
            <w:vAlign w:val="center"/>
            <w:hideMark/>
          </w:tcPr>
          <w:p w14:paraId="25C0625C"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nil"/>
              <w:right w:val="single" w:sz="4" w:space="0" w:color="auto"/>
            </w:tcBorders>
            <w:shd w:val="clear" w:color="auto" w:fill="auto"/>
            <w:vAlign w:val="center"/>
            <w:hideMark/>
          </w:tcPr>
          <w:p w14:paraId="608A377D" w14:textId="77777777" w:rsidR="00FE6068" w:rsidRPr="001A00CE" w:rsidRDefault="00FE6068" w:rsidP="006559F7">
            <w:pPr>
              <w:tabs>
                <w:tab w:val="left" w:pos="1425"/>
              </w:tabs>
              <w:jc w:val="both"/>
              <w:rPr>
                <w:rFonts w:eastAsia="Calibri"/>
              </w:rPr>
            </w:pPr>
            <w:r w:rsidRPr="001A00CE">
              <w:rPr>
                <w:rFonts w:eastAsia="Calibri"/>
              </w:rPr>
              <w:t>$200,00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17FAEF9" w14:textId="77777777" w:rsidR="00FE6068" w:rsidRPr="001A00CE" w:rsidRDefault="00FE6068" w:rsidP="006559F7">
            <w:pPr>
              <w:tabs>
                <w:tab w:val="left" w:pos="1425"/>
              </w:tabs>
              <w:jc w:val="both"/>
              <w:rPr>
                <w:rFonts w:eastAsia="Calibri"/>
              </w:rPr>
            </w:pPr>
            <w:r w:rsidRPr="001A00CE">
              <w:rPr>
                <w:rFonts w:eastAsia="Calibri"/>
              </w:rPr>
              <w:t>$60,00</w:t>
            </w:r>
          </w:p>
        </w:tc>
      </w:tr>
      <w:tr w:rsidR="00FE6068" w:rsidRPr="001A00CE" w14:paraId="2CF628AF" w14:textId="77777777" w:rsidTr="006559F7">
        <w:trPr>
          <w:trHeight w:val="360"/>
        </w:trPr>
        <w:tc>
          <w:tcPr>
            <w:tcW w:w="640" w:type="dxa"/>
            <w:vMerge/>
            <w:tcBorders>
              <w:top w:val="nil"/>
              <w:left w:val="single" w:sz="4" w:space="0" w:color="auto"/>
              <w:bottom w:val="single" w:sz="4" w:space="0" w:color="000000"/>
              <w:right w:val="single" w:sz="4" w:space="0" w:color="auto"/>
            </w:tcBorders>
            <w:vAlign w:val="center"/>
            <w:hideMark/>
          </w:tcPr>
          <w:p w14:paraId="5D01A64B" w14:textId="77777777" w:rsidR="00FE6068" w:rsidRPr="001A00CE" w:rsidRDefault="00FE6068" w:rsidP="006559F7">
            <w:pPr>
              <w:tabs>
                <w:tab w:val="left" w:pos="1425"/>
              </w:tabs>
              <w:jc w:val="both"/>
              <w:rPr>
                <w:rFonts w:eastAsia="Calibri"/>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3557FFD" w14:textId="77777777" w:rsidR="00FE6068" w:rsidRPr="001A00CE" w:rsidRDefault="00FE6068" w:rsidP="006559F7">
            <w:pPr>
              <w:tabs>
                <w:tab w:val="left" w:pos="1425"/>
              </w:tabs>
              <w:jc w:val="both"/>
              <w:rPr>
                <w:rFonts w:eastAsia="Calibri"/>
              </w:rPr>
            </w:pPr>
          </w:p>
        </w:tc>
        <w:tc>
          <w:tcPr>
            <w:tcW w:w="1722" w:type="dxa"/>
            <w:gridSpan w:val="2"/>
            <w:tcBorders>
              <w:top w:val="nil"/>
              <w:left w:val="nil"/>
              <w:bottom w:val="single" w:sz="4" w:space="0" w:color="auto"/>
              <w:right w:val="single" w:sz="4" w:space="0" w:color="000000"/>
            </w:tcBorders>
            <w:shd w:val="clear" w:color="auto" w:fill="auto"/>
            <w:vAlign w:val="center"/>
            <w:hideMark/>
          </w:tcPr>
          <w:p w14:paraId="221BC03D" w14:textId="77777777" w:rsidR="00FE6068" w:rsidRPr="001A00CE" w:rsidRDefault="00FE6068" w:rsidP="006559F7">
            <w:pPr>
              <w:tabs>
                <w:tab w:val="left" w:pos="1425"/>
              </w:tabs>
              <w:jc w:val="both"/>
              <w:rPr>
                <w:rFonts w:eastAsia="Calibri"/>
              </w:rPr>
            </w:pPr>
            <w:r w:rsidRPr="001A00CE">
              <w:rPr>
                <w:rFonts w:eastAsia="Calibri"/>
              </w:rPr>
              <w:t>Mercados</w:t>
            </w:r>
          </w:p>
        </w:tc>
        <w:tc>
          <w:tcPr>
            <w:tcW w:w="1120" w:type="dxa"/>
            <w:tcBorders>
              <w:top w:val="nil"/>
              <w:left w:val="nil"/>
              <w:bottom w:val="single" w:sz="4" w:space="0" w:color="auto"/>
              <w:right w:val="nil"/>
            </w:tcBorders>
            <w:shd w:val="clear" w:color="auto" w:fill="auto"/>
            <w:vAlign w:val="center"/>
            <w:hideMark/>
          </w:tcPr>
          <w:p w14:paraId="1DAAA7E6" w14:textId="77777777" w:rsidR="00FE6068" w:rsidRPr="001A00CE" w:rsidRDefault="00FE6068" w:rsidP="006559F7">
            <w:pPr>
              <w:tabs>
                <w:tab w:val="left" w:pos="1425"/>
              </w:tabs>
              <w:jc w:val="both"/>
              <w:rPr>
                <w:rFonts w:eastAsia="Calibri"/>
              </w:rPr>
            </w:pPr>
            <w:r w:rsidRPr="001A00CE">
              <w:rPr>
                <w:rFonts w:eastAsia="Calibri"/>
              </w:rPr>
              <w:t>$200,00</w:t>
            </w:r>
          </w:p>
        </w:tc>
        <w:tc>
          <w:tcPr>
            <w:tcW w:w="380" w:type="dxa"/>
            <w:tcBorders>
              <w:top w:val="nil"/>
              <w:left w:val="nil"/>
              <w:bottom w:val="single" w:sz="4" w:space="0" w:color="auto"/>
              <w:right w:val="nil"/>
            </w:tcBorders>
            <w:shd w:val="clear" w:color="auto" w:fill="auto"/>
            <w:vAlign w:val="center"/>
            <w:hideMark/>
          </w:tcPr>
          <w:p w14:paraId="36F7DDD3" w14:textId="77777777" w:rsidR="00FE6068" w:rsidRPr="001A00CE" w:rsidRDefault="00FE6068" w:rsidP="006559F7">
            <w:pPr>
              <w:tabs>
                <w:tab w:val="left" w:pos="1425"/>
              </w:tabs>
              <w:jc w:val="both"/>
              <w:rPr>
                <w:rFonts w:eastAsia="Calibri"/>
              </w:rPr>
            </w:pPr>
            <w:r w:rsidRPr="001A00CE">
              <w:rPr>
                <w:rFonts w:eastAsia="Calibri"/>
              </w:rPr>
              <w:t>x</w:t>
            </w:r>
          </w:p>
        </w:tc>
        <w:tc>
          <w:tcPr>
            <w:tcW w:w="640" w:type="dxa"/>
            <w:tcBorders>
              <w:top w:val="nil"/>
              <w:left w:val="nil"/>
              <w:bottom w:val="single" w:sz="4" w:space="0" w:color="auto"/>
              <w:right w:val="nil"/>
            </w:tcBorders>
            <w:shd w:val="clear" w:color="auto" w:fill="auto"/>
            <w:vAlign w:val="center"/>
            <w:hideMark/>
          </w:tcPr>
          <w:p w14:paraId="5E05B520" w14:textId="77777777" w:rsidR="00FE6068" w:rsidRPr="001A00CE" w:rsidRDefault="00FE6068" w:rsidP="006559F7">
            <w:pPr>
              <w:tabs>
                <w:tab w:val="left" w:pos="1425"/>
              </w:tabs>
              <w:jc w:val="both"/>
              <w:rPr>
                <w:rFonts w:eastAsia="Calibri"/>
              </w:rPr>
            </w:pPr>
            <w:r w:rsidRPr="001A00CE">
              <w:rPr>
                <w:rFonts w:eastAsia="Calibri"/>
              </w:rPr>
              <w:t>0,30</w:t>
            </w:r>
          </w:p>
        </w:tc>
        <w:tc>
          <w:tcPr>
            <w:tcW w:w="277" w:type="dxa"/>
            <w:tcBorders>
              <w:top w:val="nil"/>
              <w:left w:val="nil"/>
              <w:bottom w:val="single" w:sz="4" w:space="0" w:color="auto"/>
              <w:right w:val="nil"/>
            </w:tcBorders>
            <w:shd w:val="clear" w:color="auto" w:fill="auto"/>
            <w:vAlign w:val="center"/>
            <w:hideMark/>
          </w:tcPr>
          <w:p w14:paraId="1C0285C9"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27D33ED9" w14:textId="77777777" w:rsidR="00FE6068" w:rsidRPr="001A00CE" w:rsidRDefault="00FE6068" w:rsidP="006559F7">
            <w:pPr>
              <w:tabs>
                <w:tab w:val="left" w:pos="1425"/>
              </w:tabs>
              <w:jc w:val="both"/>
              <w:rPr>
                <w:rFonts w:eastAsia="Calibri"/>
              </w:rPr>
            </w:pPr>
            <w:r w:rsidRPr="001A00CE">
              <w:rPr>
                <w:rFonts w:eastAsia="Calibri"/>
              </w:rPr>
              <w:t>$60,00</w:t>
            </w:r>
          </w:p>
        </w:tc>
        <w:tc>
          <w:tcPr>
            <w:tcW w:w="1559" w:type="dxa"/>
            <w:vMerge/>
            <w:tcBorders>
              <w:top w:val="nil"/>
              <w:left w:val="single" w:sz="4" w:space="0" w:color="auto"/>
              <w:bottom w:val="single" w:sz="4" w:space="0" w:color="000000"/>
              <w:right w:val="single" w:sz="4" w:space="0" w:color="auto"/>
            </w:tcBorders>
            <w:vAlign w:val="center"/>
            <w:hideMark/>
          </w:tcPr>
          <w:p w14:paraId="6E1EC19A" w14:textId="77777777" w:rsidR="00FE6068" w:rsidRPr="001A00CE" w:rsidRDefault="00FE6068" w:rsidP="006559F7">
            <w:pPr>
              <w:tabs>
                <w:tab w:val="left" w:pos="1425"/>
              </w:tabs>
              <w:jc w:val="both"/>
              <w:rPr>
                <w:rFonts w:eastAsia="Calibri"/>
              </w:rPr>
            </w:pPr>
          </w:p>
        </w:tc>
      </w:tr>
      <w:tr w:rsidR="00FE6068" w:rsidRPr="001A00CE" w14:paraId="04782DD5" w14:textId="77777777" w:rsidTr="006559F7">
        <w:trPr>
          <w:trHeight w:val="360"/>
        </w:trPr>
        <w:tc>
          <w:tcPr>
            <w:tcW w:w="496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7A837F3D" w14:textId="77777777" w:rsidR="00FE6068" w:rsidRPr="001A00CE" w:rsidRDefault="00FE6068" w:rsidP="006559F7">
            <w:pPr>
              <w:tabs>
                <w:tab w:val="left" w:pos="1425"/>
              </w:tabs>
              <w:jc w:val="both"/>
              <w:rPr>
                <w:rFonts w:eastAsia="Calibri"/>
                <w:bCs/>
              </w:rPr>
            </w:pPr>
            <w:r w:rsidRPr="001A00CE">
              <w:rPr>
                <w:rFonts w:eastAsia="Calibri"/>
                <w:bCs/>
              </w:rPr>
              <w:t xml:space="preserve">SUSTITUTO: </w:t>
            </w:r>
            <w:r w:rsidRPr="001A00CE">
              <w:rPr>
                <w:rFonts w:eastAsia="Calibri"/>
              </w:rPr>
              <w:t>Jorge Alberto Morales</w:t>
            </w:r>
          </w:p>
        </w:tc>
        <w:tc>
          <w:tcPr>
            <w:tcW w:w="1120" w:type="dxa"/>
            <w:tcBorders>
              <w:top w:val="nil"/>
              <w:left w:val="nil"/>
              <w:bottom w:val="nil"/>
              <w:right w:val="nil"/>
            </w:tcBorders>
            <w:shd w:val="clear" w:color="auto" w:fill="auto"/>
            <w:noWrap/>
            <w:vAlign w:val="bottom"/>
            <w:hideMark/>
          </w:tcPr>
          <w:p w14:paraId="21B533CF" w14:textId="77777777" w:rsidR="00FE6068" w:rsidRPr="001A00CE" w:rsidRDefault="00FE6068" w:rsidP="006559F7">
            <w:pPr>
              <w:tabs>
                <w:tab w:val="left" w:pos="1425"/>
              </w:tabs>
              <w:jc w:val="both"/>
              <w:rPr>
                <w:rFonts w:eastAsia="Calibri"/>
              </w:rPr>
            </w:pPr>
            <w:r w:rsidRPr="001A00CE">
              <w:rPr>
                <w:rFonts w:eastAsia="Calibri"/>
              </w:rPr>
              <w:t> </w:t>
            </w:r>
          </w:p>
        </w:tc>
        <w:tc>
          <w:tcPr>
            <w:tcW w:w="380" w:type="dxa"/>
            <w:tcBorders>
              <w:top w:val="nil"/>
              <w:left w:val="nil"/>
              <w:bottom w:val="nil"/>
              <w:right w:val="nil"/>
            </w:tcBorders>
            <w:shd w:val="clear" w:color="auto" w:fill="auto"/>
            <w:noWrap/>
            <w:vAlign w:val="bottom"/>
            <w:hideMark/>
          </w:tcPr>
          <w:p w14:paraId="3F914E5C" w14:textId="77777777" w:rsidR="00FE6068" w:rsidRPr="001A00CE" w:rsidRDefault="00FE6068" w:rsidP="006559F7">
            <w:pPr>
              <w:tabs>
                <w:tab w:val="left" w:pos="1425"/>
              </w:tabs>
              <w:jc w:val="both"/>
              <w:rPr>
                <w:rFonts w:eastAsia="Calibri"/>
              </w:rPr>
            </w:pPr>
            <w:r w:rsidRPr="001A00CE">
              <w:rPr>
                <w:rFonts w:eastAsia="Calibri"/>
              </w:rPr>
              <w:t> </w:t>
            </w:r>
          </w:p>
        </w:tc>
        <w:tc>
          <w:tcPr>
            <w:tcW w:w="640" w:type="dxa"/>
            <w:tcBorders>
              <w:top w:val="nil"/>
              <w:left w:val="nil"/>
              <w:bottom w:val="nil"/>
              <w:right w:val="nil"/>
            </w:tcBorders>
            <w:shd w:val="clear" w:color="auto" w:fill="auto"/>
            <w:noWrap/>
            <w:vAlign w:val="bottom"/>
            <w:hideMark/>
          </w:tcPr>
          <w:p w14:paraId="4478082C" w14:textId="77777777" w:rsidR="00FE6068" w:rsidRPr="001A00CE" w:rsidRDefault="00FE6068" w:rsidP="006559F7">
            <w:pPr>
              <w:tabs>
                <w:tab w:val="left" w:pos="1425"/>
              </w:tabs>
              <w:jc w:val="both"/>
              <w:rPr>
                <w:rFonts w:eastAsia="Calibri"/>
              </w:rPr>
            </w:pPr>
            <w:r w:rsidRPr="001A00CE">
              <w:rPr>
                <w:rFonts w:eastAsia="Calibri"/>
              </w:rPr>
              <w:t> </w:t>
            </w:r>
          </w:p>
        </w:tc>
        <w:tc>
          <w:tcPr>
            <w:tcW w:w="277" w:type="dxa"/>
            <w:tcBorders>
              <w:top w:val="nil"/>
              <w:left w:val="nil"/>
              <w:bottom w:val="nil"/>
              <w:right w:val="nil"/>
            </w:tcBorders>
            <w:shd w:val="clear" w:color="auto" w:fill="auto"/>
            <w:noWrap/>
            <w:vAlign w:val="bottom"/>
            <w:hideMark/>
          </w:tcPr>
          <w:p w14:paraId="4BDE5747" w14:textId="77777777" w:rsidR="00FE6068" w:rsidRPr="001A00CE" w:rsidRDefault="00FE6068" w:rsidP="006559F7">
            <w:pPr>
              <w:tabs>
                <w:tab w:val="left" w:pos="1425"/>
              </w:tabs>
              <w:jc w:val="both"/>
              <w:rPr>
                <w:rFonts w:eastAsia="Calibri"/>
              </w:rPr>
            </w:pPr>
            <w:r w:rsidRPr="001A00CE">
              <w:rPr>
                <w:rFonts w:eastAsia="Calibri"/>
              </w:rPr>
              <w:t> </w:t>
            </w:r>
          </w:p>
        </w:tc>
        <w:tc>
          <w:tcPr>
            <w:tcW w:w="985" w:type="dxa"/>
            <w:tcBorders>
              <w:top w:val="nil"/>
              <w:left w:val="nil"/>
              <w:bottom w:val="nil"/>
              <w:right w:val="single" w:sz="4" w:space="0" w:color="auto"/>
            </w:tcBorders>
            <w:shd w:val="clear" w:color="auto" w:fill="auto"/>
            <w:noWrap/>
            <w:vAlign w:val="bottom"/>
            <w:hideMark/>
          </w:tcPr>
          <w:p w14:paraId="2BC709B9" w14:textId="77777777" w:rsidR="00FE6068" w:rsidRPr="001A00CE" w:rsidRDefault="00FE6068" w:rsidP="006559F7">
            <w:pPr>
              <w:tabs>
                <w:tab w:val="left" w:pos="1425"/>
              </w:tabs>
              <w:jc w:val="both"/>
              <w:rPr>
                <w:rFonts w:eastAsia="Calibri"/>
              </w:rPr>
            </w:pPr>
            <w:r w:rsidRPr="001A00CE">
              <w:rPr>
                <w:rFonts w:eastAsia="Calibri"/>
              </w:rPr>
              <w:t> </w:t>
            </w:r>
          </w:p>
        </w:tc>
        <w:tc>
          <w:tcPr>
            <w:tcW w:w="1559" w:type="dxa"/>
            <w:tcBorders>
              <w:top w:val="nil"/>
              <w:left w:val="nil"/>
              <w:bottom w:val="nil"/>
              <w:right w:val="single" w:sz="4" w:space="0" w:color="auto"/>
            </w:tcBorders>
            <w:shd w:val="clear" w:color="auto" w:fill="auto"/>
            <w:vAlign w:val="center"/>
            <w:hideMark/>
          </w:tcPr>
          <w:p w14:paraId="0DCCCA43" w14:textId="77777777" w:rsidR="00FE6068" w:rsidRPr="001A00CE" w:rsidRDefault="00FE6068" w:rsidP="006559F7">
            <w:pPr>
              <w:tabs>
                <w:tab w:val="left" w:pos="1425"/>
              </w:tabs>
              <w:jc w:val="both"/>
              <w:rPr>
                <w:rFonts w:eastAsia="Calibri"/>
                <w:bCs/>
              </w:rPr>
            </w:pPr>
            <w:r w:rsidRPr="001A00CE">
              <w:rPr>
                <w:rFonts w:eastAsia="Calibri"/>
                <w:bCs/>
              </w:rPr>
              <w:t>SUELDO:</w:t>
            </w:r>
          </w:p>
        </w:tc>
      </w:tr>
      <w:tr w:rsidR="00FE6068" w:rsidRPr="001A00CE" w14:paraId="313A64F4" w14:textId="77777777" w:rsidTr="006559F7">
        <w:trPr>
          <w:trHeight w:val="360"/>
        </w:trPr>
        <w:tc>
          <w:tcPr>
            <w:tcW w:w="4962"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1182EE6B" w14:textId="77777777" w:rsidR="00FE6068" w:rsidRPr="001A00CE" w:rsidRDefault="00FE6068" w:rsidP="006559F7">
            <w:pPr>
              <w:tabs>
                <w:tab w:val="left" w:pos="1425"/>
              </w:tabs>
              <w:jc w:val="both"/>
              <w:rPr>
                <w:rFonts w:eastAsia="Calibri"/>
                <w:bCs/>
              </w:rPr>
            </w:pPr>
            <w:r w:rsidRPr="001A00CE">
              <w:rPr>
                <w:rFonts w:eastAsia="Calibri"/>
                <w:bCs/>
              </w:rPr>
              <w:t>DUI/NIT:</w:t>
            </w:r>
            <w:r w:rsidRPr="001A00CE">
              <w:rPr>
                <w:rFonts w:eastAsia="Calibri"/>
              </w:rPr>
              <w:t xml:space="preserve"> </w:t>
            </w:r>
            <w:proofErr w:type="spellStart"/>
            <w:r>
              <w:rPr>
                <w:rFonts w:eastAsia="Calibri"/>
              </w:rPr>
              <w:t>xxxxxxxxxx</w:t>
            </w:r>
            <w:proofErr w:type="spellEnd"/>
          </w:p>
        </w:tc>
        <w:tc>
          <w:tcPr>
            <w:tcW w:w="1120" w:type="dxa"/>
            <w:tcBorders>
              <w:top w:val="nil"/>
              <w:left w:val="nil"/>
              <w:bottom w:val="single" w:sz="4" w:space="0" w:color="auto"/>
              <w:right w:val="nil"/>
            </w:tcBorders>
            <w:shd w:val="clear" w:color="auto" w:fill="auto"/>
            <w:vAlign w:val="center"/>
            <w:hideMark/>
          </w:tcPr>
          <w:p w14:paraId="67012E86" w14:textId="77777777" w:rsidR="00FE6068" w:rsidRPr="001A00CE" w:rsidRDefault="00FE6068" w:rsidP="006559F7">
            <w:pPr>
              <w:tabs>
                <w:tab w:val="left" w:pos="1425"/>
              </w:tabs>
              <w:jc w:val="both"/>
              <w:rPr>
                <w:rFonts w:eastAsia="Calibri"/>
              </w:rPr>
            </w:pPr>
            <w:r w:rsidRPr="001A00CE">
              <w:rPr>
                <w:rFonts w:eastAsia="Calibri"/>
              </w:rPr>
              <w:t>$400,00</w:t>
            </w:r>
          </w:p>
        </w:tc>
        <w:tc>
          <w:tcPr>
            <w:tcW w:w="380" w:type="dxa"/>
            <w:tcBorders>
              <w:top w:val="nil"/>
              <w:left w:val="nil"/>
              <w:bottom w:val="single" w:sz="4" w:space="0" w:color="auto"/>
              <w:right w:val="nil"/>
            </w:tcBorders>
            <w:shd w:val="clear" w:color="auto" w:fill="auto"/>
            <w:vAlign w:val="center"/>
            <w:hideMark/>
          </w:tcPr>
          <w:p w14:paraId="3362B89A" w14:textId="77777777" w:rsidR="00FE6068" w:rsidRPr="001A00CE" w:rsidRDefault="00FE6068" w:rsidP="006559F7">
            <w:pPr>
              <w:tabs>
                <w:tab w:val="left" w:pos="1425"/>
              </w:tabs>
              <w:jc w:val="both"/>
              <w:rPr>
                <w:rFonts w:eastAsia="Calibri"/>
              </w:rPr>
            </w:pPr>
            <w:r w:rsidRPr="001A00CE">
              <w:rPr>
                <w:rFonts w:eastAsia="Calibri"/>
              </w:rPr>
              <w:t>÷</w:t>
            </w:r>
          </w:p>
        </w:tc>
        <w:tc>
          <w:tcPr>
            <w:tcW w:w="640" w:type="dxa"/>
            <w:tcBorders>
              <w:top w:val="nil"/>
              <w:left w:val="nil"/>
              <w:bottom w:val="single" w:sz="4" w:space="0" w:color="auto"/>
              <w:right w:val="nil"/>
            </w:tcBorders>
            <w:shd w:val="clear" w:color="auto" w:fill="auto"/>
            <w:vAlign w:val="center"/>
            <w:hideMark/>
          </w:tcPr>
          <w:p w14:paraId="6D50B154" w14:textId="77777777" w:rsidR="00FE6068" w:rsidRPr="001A00CE" w:rsidRDefault="00FE6068" w:rsidP="006559F7">
            <w:pPr>
              <w:tabs>
                <w:tab w:val="left" w:pos="1425"/>
              </w:tabs>
              <w:jc w:val="both"/>
              <w:rPr>
                <w:rFonts w:eastAsia="Calibri"/>
              </w:rPr>
            </w:pPr>
            <w:r w:rsidRPr="001A00CE">
              <w:rPr>
                <w:rFonts w:eastAsia="Calibri"/>
              </w:rPr>
              <w:t>2</w:t>
            </w:r>
          </w:p>
        </w:tc>
        <w:tc>
          <w:tcPr>
            <w:tcW w:w="277" w:type="dxa"/>
            <w:tcBorders>
              <w:top w:val="nil"/>
              <w:left w:val="nil"/>
              <w:bottom w:val="single" w:sz="4" w:space="0" w:color="auto"/>
              <w:right w:val="nil"/>
            </w:tcBorders>
            <w:shd w:val="clear" w:color="auto" w:fill="auto"/>
            <w:vAlign w:val="center"/>
            <w:hideMark/>
          </w:tcPr>
          <w:p w14:paraId="4BAFC4FF" w14:textId="77777777" w:rsidR="00FE6068" w:rsidRPr="001A00CE" w:rsidRDefault="00FE6068" w:rsidP="006559F7">
            <w:pPr>
              <w:tabs>
                <w:tab w:val="left" w:pos="1425"/>
              </w:tabs>
              <w:jc w:val="both"/>
              <w:rPr>
                <w:rFonts w:eastAsia="Calibri"/>
              </w:rPr>
            </w:pPr>
            <w:r w:rsidRPr="001A00CE">
              <w:rPr>
                <w:rFonts w:eastAsia="Calibri"/>
              </w:rPr>
              <w:t>=</w:t>
            </w:r>
          </w:p>
        </w:tc>
        <w:tc>
          <w:tcPr>
            <w:tcW w:w="985" w:type="dxa"/>
            <w:tcBorders>
              <w:top w:val="nil"/>
              <w:left w:val="nil"/>
              <w:bottom w:val="single" w:sz="4" w:space="0" w:color="auto"/>
              <w:right w:val="single" w:sz="4" w:space="0" w:color="auto"/>
            </w:tcBorders>
            <w:shd w:val="clear" w:color="auto" w:fill="auto"/>
            <w:vAlign w:val="center"/>
            <w:hideMark/>
          </w:tcPr>
          <w:p w14:paraId="3125509E" w14:textId="77777777" w:rsidR="00FE6068" w:rsidRPr="001A00CE" w:rsidRDefault="00FE6068" w:rsidP="006559F7">
            <w:pPr>
              <w:tabs>
                <w:tab w:val="left" w:pos="1425"/>
              </w:tabs>
              <w:jc w:val="both"/>
              <w:rPr>
                <w:rFonts w:eastAsia="Calibri"/>
              </w:rPr>
            </w:pPr>
            <w:r w:rsidRPr="001A00CE">
              <w:rPr>
                <w:rFonts w:eastAsia="Calibri"/>
              </w:rPr>
              <w:t>$200,00</w:t>
            </w:r>
          </w:p>
        </w:tc>
        <w:tc>
          <w:tcPr>
            <w:tcW w:w="1559" w:type="dxa"/>
            <w:tcBorders>
              <w:top w:val="nil"/>
              <w:left w:val="nil"/>
              <w:bottom w:val="single" w:sz="4" w:space="0" w:color="auto"/>
              <w:right w:val="single" w:sz="4" w:space="0" w:color="auto"/>
            </w:tcBorders>
            <w:shd w:val="clear" w:color="auto" w:fill="auto"/>
            <w:vAlign w:val="center"/>
            <w:hideMark/>
          </w:tcPr>
          <w:p w14:paraId="7F92790A" w14:textId="77777777" w:rsidR="00FE6068" w:rsidRPr="001A00CE" w:rsidRDefault="00FE6068" w:rsidP="006559F7">
            <w:pPr>
              <w:tabs>
                <w:tab w:val="left" w:pos="1425"/>
              </w:tabs>
              <w:jc w:val="both"/>
              <w:rPr>
                <w:rFonts w:eastAsia="Calibri"/>
              </w:rPr>
            </w:pPr>
            <w:r w:rsidRPr="001A00CE">
              <w:rPr>
                <w:rFonts w:eastAsia="Calibri"/>
              </w:rPr>
              <w:t>$200,00</w:t>
            </w:r>
          </w:p>
        </w:tc>
      </w:tr>
    </w:tbl>
    <w:p w14:paraId="283FA2E8" w14:textId="77777777" w:rsidR="00FE6068" w:rsidRPr="00C97A24" w:rsidRDefault="00FE6068" w:rsidP="00FE6068">
      <w:pPr>
        <w:tabs>
          <w:tab w:val="left" w:pos="1425"/>
        </w:tabs>
        <w:jc w:val="both"/>
        <w:rPr>
          <w:rFonts w:eastAsia="Calibri"/>
          <w:bCs/>
        </w:rPr>
      </w:pPr>
      <w:r w:rsidRPr="00C97A24">
        <w:rPr>
          <w:rFonts w:eastAsia="Calibri"/>
          <w:bCs/>
        </w:rPr>
        <w:t xml:space="preserve">Comuníquese y </w:t>
      </w:r>
      <w:proofErr w:type="spellStart"/>
      <w:r w:rsidRPr="00C97A24">
        <w:rPr>
          <w:rFonts w:eastAsia="Calibri"/>
          <w:bCs/>
        </w:rPr>
        <w:t>certifiquese</w:t>
      </w:r>
      <w:proofErr w:type="spellEnd"/>
      <w:r w:rsidRPr="00C97A24">
        <w:rPr>
          <w:rFonts w:eastAsia="Calibri"/>
          <w:bCs/>
        </w:rPr>
        <w:t xml:space="preserve">. </w:t>
      </w:r>
    </w:p>
    <w:p w14:paraId="2C5975F3" w14:textId="77777777" w:rsidR="00FE6068" w:rsidRDefault="00FE6068" w:rsidP="00FE6068">
      <w:pPr>
        <w:pStyle w:val="Prrafodelista"/>
        <w:tabs>
          <w:tab w:val="left" w:pos="3450"/>
        </w:tabs>
      </w:pPr>
    </w:p>
    <w:p w14:paraId="7F0EB2AE" w14:textId="77777777" w:rsidR="00FE6068" w:rsidRPr="008765E8" w:rsidRDefault="00FE6068" w:rsidP="00FE6068">
      <w:pPr>
        <w:pStyle w:val="Prrafodelista"/>
        <w:tabs>
          <w:tab w:val="left" w:pos="3450"/>
        </w:tabs>
      </w:pPr>
    </w:p>
    <w:p w14:paraId="71E9C162" w14:textId="77777777" w:rsidR="00FE6068" w:rsidRDefault="00FE6068" w:rsidP="00FE6068">
      <w:pPr>
        <w:jc w:val="both"/>
        <w:rPr>
          <w:b/>
          <w:szCs w:val="24"/>
          <w:u w:val="single"/>
        </w:rPr>
      </w:pPr>
      <w:r w:rsidRPr="00341B0B">
        <w:rPr>
          <w:b/>
          <w:szCs w:val="24"/>
          <w:u w:val="single"/>
        </w:rPr>
        <w:t xml:space="preserve">ACUERDO NÚMERO CUATRO: </w:t>
      </w:r>
    </w:p>
    <w:p w14:paraId="2FACB654" w14:textId="77777777" w:rsidR="00FE6068" w:rsidRPr="00341B0B" w:rsidRDefault="00FE6068" w:rsidP="00FE6068">
      <w:pPr>
        <w:jc w:val="both"/>
        <w:rPr>
          <w:b/>
          <w:szCs w:val="24"/>
          <w:u w:val="single"/>
        </w:rPr>
      </w:pPr>
    </w:p>
    <w:p w14:paraId="0FDB7362" w14:textId="77777777" w:rsidR="00FE6068" w:rsidRPr="005D13BD" w:rsidRDefault="00FE6068" w:rsidP="00FE6068">
      <w:pPr>
        <w:spacing w:after="0" w:line="240" w:lineRule="auto"/>
        <w:jc w:val="both"/>
        <w:rPr>
          <w:szCs w:val="24"/>
        </w:rPr>
      </w:pPr>
      <w:r w:rsidRPr="005D13BD">
        <w:rPr>
          <w:szCs w:val="24"/>
        </w:rPr>
        <w:t>El Concejo Municipal CONSIDERANDO:</w:t>
      </w:r>
    </w:p>
    <w:p w14:paraId="70E63949" w14:textId="77777777" w:rsidR="00FE6068" w:rsidRPr="005D13BD" w:rsidRDefault="00FE6068" w:rsidP="00FE6068">
      <w:pPr>
        <w:spacing w:after="0" w:line="240" w:lineRule="auto"/>
        <w:jc w:val="both"/>
        <w:rPr>
          <w:szCs w:val="24"/>
        </w:rPr>
      </w:pPr>
    </w:p>
    <w:p w14:paraId="4B3098AF" w14:textId="77777777" w:rsidR="00FE6068" w:rsidRDefault="00FE6068" w:rsidP="00FE6068">
      <w:pPr>
        <w:spacing w:after="0" w:line="240" w:lineRule="auto"/>
        <w:jc w:val="both"/>
        <w:rPr>
          <w:rFonts w:eastAsia="Calibri"/>
          <w:color w:val="000000"/>
        </w:rPr>
      </w:pPr>
      <w:r w:rsidRPr="005D13BD">
        <w:rPr>
          <w:szCs w:val="24"/>
        </w:rPr>
        <w:t xml:space="preserve">I.- </w:t>
      </w:r>
      <w:r w:rsidRPr="00667A86">
        <w:rPr>
          <w:szCs w:val="24"/>
          <w:lang w:val="es-ES"/>
        </w:rPr>
        <w:t xml:space="preserve">Que según acuerdo número dieciocho del acta número veintiuno de fecha trece de mayo del 2022. Se aprobó la ejecución del proyecto </w:t>
      </w:r>
      <w:r w:rsidRPr="00667A86">
        <w:rPr>
          <w:rFonts w:eastAsia="Calibri"/>
          <w:b/>
          <w:color w:val="000000"/>
        </w:rPr>
        <w:t xml:space="preserve">CONSTRUCCIÓN Y MEJORAMIENTO DE VIVIENDAS PARA PERSONAS EN SITUACION DE VULNERABILIDAD Y GRAVE NECESIDAD DEL MUNICIPIO DE METAPÁN. </w:t>
      </w:r>
      <w:r w:rsidRPr="00667A86">
        <w:rPr>
          <w:rFonts w:eastAsia="Calibri"/>
          <w:color w:val="000000"/>
        </w:rPr>
        <w:t xml:space="preserve"> Bajo la modalidad de ADMINISTRACIÓN</w:t>
      </w:r>
      <w:r>
        <w:rPr>
          <w:rFonts w:eastAsia="Calibri"/>
          <w:color w:val="000000"/>
        </w:rPr>
        <w:t>.</w:t>
      </w:r>
    </w:p>
    <w:p w14:paraId="225E5275" w14:textId="77777777" w:rsidR="00FE6068" w:rsidRDefault="00FE6068" w:rsidP="00FE6068">
      <w:pPr>
        <w:spacing w:after="0" w:line="240" w:lineRule="auto"/>
        <w:jc w:val="both"/>
        <w:rPr>
          <w:rFonts w:eastAsia="Calibri"/>
          <w:color w:val="000000"/>
        </w:rPr>
      </w:pPr>
    </w:p>
    <w:p w14:paraId="178E2707" w14:textId="77777777" w:rsidR="00FE6068" w:rsidRPr="00667A86" w:rsidRDefault="00FE6068" w:rsidP="00FE6068">
      <w:pPr>
        <w:spacing w:after="0" w:line="240" w:lineRule="auto"/>
        <w:jc w:val="both"/>
        <w:rPr>
          <w:szCs w:val="24"/>
        </w:rPr>
      </w:pPr>
      <w:r>
        <w:rPr>
          <w:rFonts w:eastAsia="Calibri"/>
          <w:color w:val="000000"/>
        </w:rPr>
        <w:t xml:space="preserve">II.- Que según acuerdo número diez del acta número veintitrés de fecha veintisiete de mayo del 2022, se priorizaron los procesos de </w:t>
      </w:r>
      <w:r w:rsidRPr="00667A86">
        <w:rPr>
          <w:szCs w:val="24"/>
        </w:rPr>
        <w:t xml:space="preserve">Licitación Pública: </w:t>
      </w:r>
    </w:p>
    <w:p w14:paraId="437BE6D3" w14:textId="77777777" w:rsidR="00FE6068" w:rsidRPr="00667A86" w:rsidRDefault="00FE6068" w:rsidP="00FE6068">
      <w:pPr>
        <w:pStyle w:val="Prrafodelista"/>
        <w:numPr>
          <w:ilvl w:val="2"/>
          <w:numId w:val="81"/>
        </w:numPr>
        <w:spacing w:after="0" w:line="240" w:lineRule="auto"/>
        <w:rPr>
          <w:rFonts w:eastAsia="Times New Roman"/>
          <w:color w:val="000000"/>
          <w:szCs w:val="24"/>
          <w:lang w:eastAsia="es-SV"/>
        </w:rPr>
      </w:pPr>
      <w:r w:rsidRPr="00667A86">
        <w:rPr>
          <w:rFonts w:eastAsia="Times New Roman"/>
          <w:color w:val="000000"/>
          <w:szCs w:val="24"/>
          <w:lang w:eastAsia="es-SV"/>
        </w:rPr>
        <w:t>compra de tubos galvanizados, caños y cañuelas</w:t>
      </w:r>
    </w:p>
    <w:p w14:paraId="0352F7BC" w14:textId="77777777" w:rsidR="00FE6068" w:rsidRPr="00667A86" w:rsidRDefault="00FE6068" w:rsidP="00FE6068">
      <w:pPr>
        <w:numPr>
          <w:ilvl w:val="2"/>
          <w:numId w:val="81"/>
        </w:numPr>
        <w:spacing w:after="0" w:line="240" w:lineRule="auto"/>
        <w:contextualSpacing/>
        <w:rPr>
          <w:rFonts w:eastAsia="Times New Roman"/>
          <w:color w:val="000000"/>
          <w:szCs w:val="24"/>
          <w:lang w:eastAsia="es-SV"/>
        </w:rPr>
      </w:pPr>
      <w:r w:rsidRPr="00667A86">
        <w:rPr>
          <w:rFonts w:eastAsia="Times New Roman"/>
          <w:color w:val="000000"/>
          <w:szCs w:val="24"/>
          <w:lang w:eastAsia="es-SV"/>
        </w:rPr>
        <w:t>compra de lámina galvanizada</w:t>
      </w:r>
    </w:p>
    <w:p w14:paraId="20F69AED" w14:textId="77777777" w:rsidR="00FE6068" w:rsidRPr="00667A86" w:rsidRDefault="00FE6068" w:rsidP="00FE6068">
      <w:pPr>
        <w:spacing w:after="0" w:line="240" w:lineRule="auto"/>
        <w:rPr>
          <w:rFonts w:eastAsia="Times New Roman"/>
          <w:color w:val="000000"/>
          <w:szCs w:val="24"/>
          <w:lang w:eastAsia="es-SV"/>
        </w:rPr>
      </w:pPr>
      <w:r w:rsidRPr="00667A86">
        <w:rPr>
          <w:rFonts w:eastAsia="Times New Roman"/>
          <w:color w:val="000000"/>
          <w:szCs w:val="24"/>
          <w:lang w:eastAsia="es-SV"/>
        </w:rPr>
        <w:t>para uso en el proyecto</w:t>
      </w:r>
      <w:r w:rsidRPr="00667A86">
        <w:rPr>
          <w:rFonts w:eastAsia="Calibri"/>
          <w:color w:val="000000"/>
        </w:rPr>
        <w:t xml:space="preserve"> CONSTRUCCIÓN Y MEJORAMIENTO DE VIVIENDAS PARA PERSONAS EN SITUACION DE VULNERABILIDAD Y GRAVE NECESIDAD DEL MUNICIPIO DE METAPÁN, código </w:t>
      </w:r>
      <w:proofErr w:type="spellStart"/>
      <w:r w:rsidRPr="00667A86">
        <w:rPr>
          <w:rFonts w:eastAsia="Calibri"/>
          <w:color w:val="000000"/>
        </w:rPr>
        <w:t>N°</w:t>
      </w:r>
      <w:proofErr w:type="spellEnd"/>
      <w:r w:rsidRPr="00667A86">
        <w:rPr>
          <w:rFonts w:eastAsia="Calibri"/>
          <w:color w:val="000000"/>
        </w:rPr>
        <w:t xml:space="preserve"> </w:t>
      </w:r>
      <w:r w:rsidRPr="00667A86">
        <w:rPr>
          <w:rFonts w:eastAsia="Calibri"/>
        </w:rPr>
        <w:t>22200005</w:t>
      </w:r>
      <w:r>
        <w:rPr>
          <w:rFonts w:eastAsia="Calibri"/>
        </w:rPr>
        <w:t>.</w:t>
      </w:r>
    </w:p>
    <w:p w14:paraId="2FA22F59" w14:textId="77777777" w:rsidR="00FE6068" w:rsidRDefault="00FE6068" w:rsidP="00FE6068">
      <w:pPr>
        <w:spacing w:after="0" w:line="240" w:lineRule="auto"/>
        <w:jc w:val="both"/>
        <w:rPr>
          <w:szCs w:val="24"/>
        </w:rPr>
      </w:pPr>
    </w:p>
    <w:p w14:paraId="7BFF2B1E" w14:textId="77777777" w:rsidR="00FE6068" w:rsidRPr="005D13BD" w:rsidRDefault="00FE6068" w:rsidP="00FE6068">
      <w:pPr>
        <w:spacing w:after="0" w:line="240" w:lineRule="auto"/>
        <w:jc w:val="both"/>
        <w:rPr>
          <w:szCs w:val="24"/>
        </w:rPr>
      </w:pPr>
    </w:p>
    <w:p w14:paraId="07260A2C" w14:textId="77777777" w:rsidR="00FE6068" w:rsidRPr="005D13BD" w:rsidRDefault="00FE6068" w:rsidP="00FE6068">
      <w:pPr>
        <w:spacing w:after="0" w:line="240" w:lineRule="auto"/>
        <w:jc w:val="both"/>
        <w:rPr>
          <w:szCs w:val="24"/>
        </w:rPr>
      </w:pPr>
      <w:r w:rsidRPr="005D13BD">
        <w:rPr>
          <w:szCs w:val="24"/>
        </w:rPr>
        <w:t>II</w:t>
      </w:r>
      <w:r>
        <w:rPr>
          <w:szCs w:val="24"/>
        </w:rPr>
        <w:t>I</w:t>
      </w:r>
      <w:r w:rsidRPr="005D13BD">
        <w:rPr>
          <w:szCs w:val="24"/>
        </w:rPr>
        <w:t>.- Que el artículo 18 de la Ley de Adquisiciones y Contrataciones de la Administración Pública establece como una de las competencias de los Concejos Municipales es la aprobación de las Bases de Licitación o de Concurso de los procesos de Adquisiciones y Contrataciones;</w:t>
      </w:r>
    </w:p>
    <w:p w14:paraId="5960FF97" w14:textId="77777777" w:rsidR="00FE6068" w:rsidRPr="005D13BD" w:rsidRDefault="00FE6068" w:rsidP="00FE6068">
      <w:pPr>
        <w:spacing w:after="0" w:line="240" w:lineRule="auto"/>
        <w:jc w:val="both"/>
        <w:rPr>
          <w:szCs w:val="24"/>
        </w:rPr>
      </w:pPr>
    </w:p>
    <w:p w14:paraId="793A3A3D" w14:textId="77777777" w:rsidR="00FE6068" w:rsidRPr="005D13BD" w:rsidRDefault="00FE6068" w:rsidP="00FE6068">
      <w:pPr>
        <w:spacing w:after="0" w:line="240" w:lineRule="auto"/>
        <w:jc w:val="both"/>
        <w:rPr>
          <w:szCs w:val="24"/>
        </w:rPr>
      </w:pPr>
      <w:r w:rsidRPr="005D13BD">
        <w:rPr>
          <w:szCs w:val="24"/>
        </w:rPr>
        <w:t>POR TANTO, en uso de sus facultades establecidas en el Código Municipal y la Ley de Adquisiciones y Contrataciones, el Concejo Municipal ACUERDA:</w:t>
      </w:r>
    </w:p>
    <w:p w14:paraId="49D93610" w14:textId="77777777" w:rsidR="00FE6068" w:rsidRPr="005D13BD" w:rsidRDefault="00FE6068" w:rsidP="00FE6068">
      <w:pPr>
        <w:spacing w:after="0" w:line="240" w:lineRule="auto"/>
        <w:jc w:val="both"/>
        <w:rPr>
          <w:szCs w:val="24"/>
        </w:rPr>
      </w:pPr>
    </w:p>
    <w:p w14:paraId="2CFBE00D" w14:textId="77777777" w:rsidR="00FE6068" w:rsidRDefault="00FE6068" w:rsidP="00FE6068">
      <w:pPr>
        <w:spacing w:after="0" w:line="240" w:lineRule="auto"/>
        <w:jc w:val="both"/>
        <w:rPr>
          <w:szCs w:val="24"/>
        </w:rPr>
      </w:pPr>
      <w:bookmarkStart w:id="33" w:name="_Hlk107838141"/>
      <w:r w:rsidRPr="005D13BD">
        <w:rPr>
          <w:szCs w:val="24"/>
        </w:rPr>
        <w:t xml:space="preserve">1.- APROBAR </w:t>
      </w:r>
      <w:r>
        <w:rPr>
          <w:szCs w:val="24"/>
        </w:rPr>
        <w:t>las siguientes bases de Licitación Pública:</w:t>
      </w:r>
    </w:p>
    <w:p w14:paraId="55CF1D33" w14:textId="77777777" w:rsidR="00FE6068" w:rsidRDefault="00FE6068" w:rsidP="00FE6068">
      <w:pPr>
        <w:spacing w:after="0" w:line="240" w:lineRule="auto"/>
        <w:jc w:val="both"/>
        <w:rPr>
          <w:b/>
          <w:bCs/>
          <w:szCs w:val="24"/>
        </w:rPr>
      </w:pPr>
      <w:r>
        <w:rPr>
          <w:szCs w:val="24"/>
        </w:rPr>
        <w:t xml:space="preserve">a) Licitación Pública </w:t>
      </w:r>
      <w:r w:rsidRPr="00881C1F">
        <w:rPr>
          <w:b/>
          <w:bCs/>
          <w:szCs w:val="24"/>
        </w:rPr>
        <w:t xml:space="preserve">LP-04/2022 </w:t>
      </w:r>
      <w:proofErr w:type="gramStart"/>
      <w:r w:rsidRPr="00881C1F">
        <w:rPr>
          <w:b/>
          <w:bCs/>
          <w:szCs w:val="24"/>
        </w:rPr>
        <w:t>“ COMPRA</w:t>
      </w:r>
      <w:proofErr w:type="gramEnd"/>
      <w:r w:rsidRPr="00881C1F">
        <w:rPr>
          <w:b/>
          <w:bCs/>
          <w:szCs w:val="24"/>
        </w:rPr>
        <w:t xml:space="preserve"> DE TUBO GALVANIZADOS, CAÑOS Y CAÑUELAS”</w:t>
      </w:r>
    </w:p>
    <w:p w14:paraId="05A01C80" w14:textId="77777777" w:rsidR="00FE6068" w:rsidRPr="00A14FE2" w:rsidRDefault="00FE6068" w:rsidP="00FE6068">
      <w:pPr>
        <w:spacing w:after="0" w:line="240" w:lineRule="auto"/>
        <w:jc w:val="both"/>
        <w:rPr>
          <w:szCs w:val="24"/>
        </w:rPr>
      </w:pPr>
      <w:r>
        <w:rPr>
          <w:szCs w:val="24"/>
        </w:rPr>
        <w:t xml:space="preserve">b) Licitación Pública </w:t>
      </w:r>
      <w:r w:rsidRPr="00A14FE2">
        <w:rPr>
          <w:b/>
          <w:bCs/>
          <w:szCs w:val="24"/>
        </w:rPr>
        <w:t xml:space="preserve">LP-05/2022 </w:t>
      </w:r>
      <w:proofErr w:type="gramStart"/>
      <w:r w:rsidRPr="00A14FE2">
        <w:rPr>
          <w:b/>
          <w:bCs/>
          <w:szCs w:val="24"/>
        </w:rPr>
        <w:t>“ COMPRA</w:t>
      </w:r>
      <w:proofErr w:type="gramEnd"/>
      <w:r w:rsidRPr="00A14FE2">
        <w:rPr>
          <w:b/>
          <w:bCs/>
          <w:szCs w:val="24"/>
        </w:rPr>
        <w:t xml:space="preserve"> DE LÁMINA GALVANIZADA”</w:t>
      </w:r>
      <w:r>
        <w:rPr>
          <w:szCs w:val="24"/>
        </w:rPr>
        <w:t xml:space="preserve"> </w:t>
      </w:r>
    </w:p>
    <w:bookmarkEnd w:id="33"/>
    <w:p w14:paraId="6A720E59" w14:textId="77777777" w:rsidR="00FE6068" w:rsidRPr="005D13BD" w:rsidRDefault="00FE6068" w:rsidP="00FE6068">
      <w:pPr>
        <w:spacing w:after="0" w:line="240" w:lineRule="auto"/>
        <w:jc w:val="both"/>
        <w:rPr>
          <w:rFonts w:eastAsia="Times New Roman"/>
          <w:b/>
          <w:bCs/>
          <w:color w:val="000000"/>
          <w:lang w:eastAsia="es-SV"/>
        </w:rPr>
      </w:pPr>
      <w:r w:rsidRPr="005D13BD">
        <w:rPr>
          <w:rFonts w:eastAsia="Times New Roman"/>
          <w:b/>
          <w:bCs/>
          <w:color w:val="000000"/>
          <w:lang w:eastAsia="es-SV"/>
        </w:rPr>
        <w:lastRenderedPageBreak/>
        <w:t xml:space="preserve"> </w:t>
      </w:r>
    </w:p>
    <w:p w14:paraId="349D60D9" w14:textId="77777777" w:rsidR="00FE6068" w:rsidRPr="00667A86" w:rsidRDefault="00FE6068" w:rsidP="00FE6068">
      <w:pPr>
        <w:spacing w:after="0" w:line="240" w:lineRule="auto"/>
        <w:rPr>
          <w:rFonts w:eastAsia="Times New Roman"/>
          <w:color w:val="000000"/>
          <w:szCs w:val="24"/>
          <w:lang w:eastAsia="es-SV"/>
        </w:rPr>
      </w:pPr>
      <w:r w:rsidRPr="00667A86">
        <w:rPr>
          <w:rFonts w:eastAsia="Times New Roman"/>
          <w:color w:val="000000"/>
          <w:szCs w:val="24"/>
          <w:lang w:eastAsia="es-SV"/>
        </w:rPr>
        <w:t>para el proyecto</w:t>
      </w:r>
      <w:r w:rsidRPr="00667A86">
        <w:rPr>
          <w:rFonts w:eastAsia="Calibri"/>
          <w:color w:val="000000"/>
        </w:rPr>
        <w:t xml:space="preserve"> CONSTRUCCIÓN Y MEJORAMIENTO DE VIVIENDAS PARA PERSONAS EN SITUACION DE VULNERABILIDAD Y GRAVE NECESIDAD DEL MUNICIPIO DE METAPÁN, código </w:t>
      </w:r>
      <w:proofErr w:type="spellStart"/>
      <w:r w:rsidRPr="00667A86">
        <w:rPr>
          <w:rFonts w:eastAsia="Calibri"/>
          <w:color w:val="000000"/>
        </w:rPr>
        <w:t>N°</w:t>
      </w:r>
      <w:proofErr w:type="spellEnd"/>
      <w:r w:rsidRPr="00667A86">
        <w:rPr>
          <w:rFonts w:eastAsia="Calibri"/>
          <w:color w:val="000000"/>
        </w:rPr>
        <w:t xml:space="preserve"> </w:t>
      </w:r>
      <w:r w:rsidRPr="00667A86">
        <w:rPr>
          <w:rFonts w:eastAsia="Calibri"/>
        </w:rPr>
        <w:t>22200005</w:t>
      </w:r>
    </w:p>
    <w:p w14:paraId="1499299F" w14:textId="77777777" w:rsidR="00FE6068" w:rsidRDefault="00FE6068" w:rsidP="00FE6068">
      <w:pPr>
        <w:spacing w:after="0" w:line="240" w:lineRule="auto"/>
        <w:jc w:val="both"/>
        <w:rPr>
          <w:sz w:val="28"/>
          <w:szCs w:val="24"/>
        </w:rPr>
      </w:pPr>
    </w:p>
    <w:p w14:paraId="52DE627F" w14:textId="77777777" w:rsidR="00FE6068" w:rsidRPr="005D13BD" w:rsidRDefault="00FE6068" w:rsidP="00FE6068">
      <w:pPr>
        <w:spacing w:after="0" w:line="240" w:lineRule="auto"/>
        <w:jc w:val="both"/>
        <w:rPr>
          <w:sz w:val="28"/>
          <w:szCs w:val="24"/>
        </w:rPr>
      </w:pPr>
    </w:p>
    <w:p w14:paraId="387582A5" w14:textId="77777777" w:rsidR="00FE6068" w:rsidRPr="005D13BD" w:rsidRDefault="00FE6068" w:rsidP="00FE6068">
      <w:pPr>
        <w:spacing w:after="0" w:line="240" w:lineRule="auto"/>
        <w:jc w:val="both"/>
        <w:rPr>
          <w:szCs w:val="24"/>
        </w:rPr>
      </w:pPr>
      <w:r w:rsidRPr="005D13BD">
        <w:rPr>
          <w:szCs w:val="24"/>
        </w:rPr>
        <w:t>2.- ESTABLECER como precio de venta de las Bases de Licitación en CINCUENTA 00/100 DÓLARES DE LOS ESTADOS UNIDOS DE AMERICA ($50.00);</w:t>
      </w:r>
    </w:p>
    <w:p w14:paraId="0F21CBFC" w14:textId="77777777" w:rsidR="00FE6068" w:rsidRPr="005D13BD" w:rsidRDefault="00FE6068" w:rsidP="00FE6068">
      <w:pPr>
        <w:spacing w:after="0" w:line="240" w:lineRule="auto"/>
        <w:jc w:val="both"/>
        <w:rPr>
          <w:szCs w:val="24"/>
        </w:rPr>
      </w:pPr>
    </w:p>
    <w:p w14:paraId="1E9B466F" w14:textId="77777777" w:rsidR="00FE6068" w:rsidRPr="005D13BD" w:rsidRDefault="00FE6068" w:rsidP="00FE6068">
      <w:pPr>
        <w:spacing w:after="0" w:line="240" w:lineRule="auto"/>
        <w:jc w:val="both"/>
        <w:rPr>
          <w:szCs w:val="24"/>
        </w:rPr>
      </w:pPr>
      <w:r w:rsidRPr="005D13BD">
        <w:rPr>
          <w:szCs w:val="24"/>
        </w:rPr>
        <w:t xml:space="preserve">3.- AUTORIZAR a la Unidad de Adquisiciones y Contrataciones la publicación del cartel de la Licitación Pública, en uno de los medios de prensa escrita de circulación nacional, y en el Sistema Electrónico de Compras Públicas de El Salvador. </w:t>
      </w:r>
    </w:p>
    <w:p w14:paraId="45E9D987" w14:textId="77777777" w:rsidR="00FE6068" w:rsidRPr="005D13BD" w:rsidRDefault="00FE6068" w:rsidP="00FE6068">
      <w:pPr>
        <w:spacing w:after="0" w:line="240" w:lineRule="auto"/>
        <w:jc w:val="both"/>
        <w:rPr>
          <w:szCs w:val="24"/>
        </w:rPr>
      </w:pPr>
    </w:p>
    <w:p w14:paraId="374AFBA4" w14:textId="77777777" w:rsidR="00FE6068" w:rsidRPr="005D13BD" w:rsidRDefault="00FE6068" w:rsidP="00FE6068">
      <w:pPr>
        <w:spacing w:after="0" w:line="240" w:lineRule="auto"/>
        <w:jc w:val="both"/>
        <w:rPr>
          <w:szCs w:val="24"/>
        </w:rPr>
      </w:pPr>
      <w:r w:rsidRPr="005D13BD">
        <w:rPr>
          <w:szCs w:val="24"/>
        </w:rPr>
        <w:t>COMUNIQUESE.</w:t>
      </w:r>
    </w:p>
    <w:p w14:paraId="52A4961F" w14:textId="77777777" w:rsidR="00FE6068" w:rsidRDefault="00FE6068" w:rsidP="00FE6068">
      <w:pPr>
        <w:jc w:val="both"/>
        <w:rPr>
          <w:b/>
          <w:szCs w:val="24"/>
          <w:lang w:val="es-MX"/>
        </w:rPr>
      </w:pPr>
    </w:p>
    <w:p w14:paraId="0F201169" w14:textId="77777777" w:rsidR="00FE6068" w:rsidRDefault="00FE6068" w:rsidP="00FE6068">
      <w:pPr>
        <w:jc w:val="both"/>
        <w:rPr>
          <w:b/>
          <w:szCs w:val="24"/>
          <w:lang w:val="es-MX"/>
        </w:rPr>
      </w:pPr>
    </w:p>
    <w:p w14:paraId="5C489D12" w14:textId="77777777" w:rsidR="00FE6068" w:rsidRDefault="00FE6068" w:rsidP="00FE6068">
      <w:pPr>
        <w:jc w:val="both"/>
        <w:rPr>
          <w:b/>
          <w:szCs w:val="24"/>
          <w:u w:val="single"/>
        </w:rPr>
      </w:pPr>
      <w:r>
        <w:rPr>
          <w:b/>
          <w:szCs w:val="24"/>
        </w:rPr>
        <w:t xml:space="preserve"> </w:t>
      </w:r>
      <w:r w:rsidRPr="005A490C">
        <w:rPr>
          <w:b/>
          <w:szCs w:val="24"/>
          <w:u w:val="single"/>
        </w:rPr>
        <w:t xml:space="preserve">ACUERDO NÚMERO CINCO: </w:t>
      </w:r>
    </w:p>
    <w:p w14:paraId="68BE90A8" w14:textId="77777777" w:rsidR="00FE6068" w:rsidRDefault="00FE6068" w:rsidP="00FE6068">
      <w:pPr>
        <w:jc w:val="both"/>
        <w:rPr>
          <w:bCs/>
          <w:szCs w:val="24"/>
        </w:rPr>
      </w:pPr>
      <w:r>
        <w:rPr>
          <w:bCs/>
          <w:szCs w:val="24"/>
        </w:rPr>
        <w:t>CONSIDERANDO:</w:t>
      </w:r>
    </w:p>
    <w:p w14:paraId="71C0640E" w14:textId="77777777" w:rsidR="00FE6068" w:rsidRDefault="00FE6068" w:rsidP="00FE6068">
      <w:pPr>
        <w:jc w:val="both"/>
        <w:rPr>
          <w:rFonts w:eastAsia="Times New Roman"/>
          <w:szCs w:val="24"/>
          <w:lang w:eastAsia="es-ES"/>
        </w:rPr>
      </w:pPr>
      <w:r>
        <w:rPr>
          <w:bCs/>
          <w:szCs w:val="24"/>
        </w:rPr>
        <w:t xml:space="preserve">I.- Que según acuerdo número ocho del acta número veintiséis, de sesión ordinaria de fecha nueve de junio del 2022, se </w:t>
      </w:r>
      <w:proofErr w:type="gramStart"/>
      <w:r>
        <w:rPr>
          <w:bCs/>
          <w:szCs w:val="24"/>
        </w:rPr>
        <w:t xml:space="preserve">giraron </w:t>
      </w:r>
      <w:r w:rsidRPr="007347C5">
        <w:rPr>
          <w:rFonts w:eastAsia="Times New Roman"/>
          <w:szCs w:val="24"/>
          <w:lang w:eastAsia="es-ES"/>
        </w:rPr>
        <w:t xml:space="preserve"> instrucciones</w:t>
      </w:r>
      <w:proofErr w:type="gramEnd"/>
      <w:r w:rsidRPr="007347C5">
        <w:rPr>
          <w:rFonts w:eastAsia="Times New Roman"/>
          <w:szCs w:val="24"/>
          <w:lang w:eastAsia="es-ES"/>
        </w:rPr>
        <w:t xml:space="preserve"> a la UACI, para que inicie el proceso de libre gestión, para la contratación de póliza de seguro de vida colectivo, para empleados y concejales.</w:t>
      </w:r>
    </w:p>
    <w:p w14:paraId="7CCB63EB" w14:textId="77777777" w:rsidR="00FE6068" w:rsidRPr="007347C5" w:rsidRDefault="00FE6068" w:rsidP="00FE6068">
      <w:pPr>
        <w:jc w:val="both"/>
        <w:rPr>
          <w:rFonts w:eastAsia="Times New Roman"/>
          <w:szCs w:val="24"/>
          <w:lang w:eastAsia="es-ES"/>
        </w:rPr>
      </w:pPr>
      <w:r>
        <w:rPr>
          <w:rFonts w:eastAsia="Times New Roman"/>
          <w:szCs w:val="24"/>
          <w:lang w:eastAsia="es-ES"/>
        </w:rPr>
        <w:t>II.- Que la Unidad de Adquisiciones y Contrataciones Institucionales, ha presentado a este Concejo, los Términos de Referencia, correspondiente al proceso de libre gestión, para la contratación de los servicios de seguro colectivo de vida para funcionarios y empleados de la Alcaldía Municipal de Metapán, Departamento de Santa Ana.</w:t>
      </w:r>
    </w:p>
    <w:p w14:paraId="21C531DF" w14:textId="77777777" w:rsidR="00FE6068" w:rsidRPr="008E248B" w:rsidRDefault="00FE6068" w:rsidP="00FE6068">
      <w:pPr>
        <w:jc w:val="both"/>
      </w:pPr>
      <w:bookmarkStart w:id="34" w:name="_Hlk106961352"/>
      <w:r w:rsidRPr="008E248B">
        <w:rPr>
          <w:rFonts w:eastAsia="Calibri"/>
          <w:lang w:eastAsia="es-SV" w:bidi="es-SV"/>
        </w:rPr>
        <w:t>POR TANTO, en uso de las facultades que establece el Código Municipal y la Ley de Adquisiciones y Contrataciones de la Administración Pública,</w:t>
      </w:r>
      <w:r>
        <w:rPr>
          <w:rFonts w:eastAsia="Calibri"/>
          <w:lang w:eastAsia="es-SV" w:bidi="es-SV"/>
        </w:rPr>
        <w:t xml:space="preserve"> este concejo ACUERDA: </w:t>
      </w:r>
    </w:p>
    <w:p w14:paraId="25170976" w14:textId="77777777" w:rsidR="00FE6068" w:rsidRPr="00B90346" w:rsidRDefault="00FE6068" w:rsidP="00FE6068">
      <w:pPr>
        <w:numPr>
          <w:ilvl w:val="0"/>
          <w:numId w:val="82"/>
        </w:numPr>
        <w:contextualSpacing/>
        <w:jc w:val="both"/>
        <w:rPr>
          <w:b/>
          <w:bCs/>
          <w:szCs w:val="24"/>
        </w:rPr>
      </w:pPr>
      <w:r w:rsidRPr="008E248B">
        <w:rPr>
          <w:szCs w:val="24"/>
        </w:rPr>
        <w:t>APROBAR LOS TERMINOS DE REFERENCIA</w:t>
      </w:r>
      <w:r>
        <w:rPr>
          <w:szCs w:val="24"/>
        </w:rPr>
        <w:t xml:space="preserve"> PARA LA CONTRATACIÓN DE LOS SERVICIOS DE SEGURO DE VIDA PARA FUNCIONARIOS Y EMPLEADOS DE LA ALCALDÍA MUNICIPAL DE METAPÁN, DEPARTAMENTO DE SANTA ANA.</w:t>
      </w:r>
    </w:p>
    <w:p w14:paraId="7FD2B859" w14:textId="77777777" w:rsidR="00FE6068" w:rsidRPr="00B90346" w:rsidRDefault="00FE6068" w:rsidP="00FE6068">
      <w:pPr>
        <w:numPr>
          <w:ilvl w:val="0"/>
          <w:numId w:val="82"/>
        </w:numPr>
        <w:contextualSpacing/>
        <w:jc w:val="both"/>
        <w:rPr>
          <w:b/>
          <w:bCs/>
          <w:szCs w:val="24"/>
        </w:rPr>
      </w:pPr>
      <w:r w:rsidRPr="00B14B34">
        <w:rPr>
          <w:szCs w:val="24"/>
        </w:rPr>
        <w:t>Autorizar a la</w:t>
      </w:r>
      <w:r>
        <w:rPr>
          <w:b/>
          <w:bCs/>
          <w:szCs w:val="24"/>
        </w:rPr>
        <w:t xml:space="preserve"> </w:t>
      </w:r>
      <w:r>
        <w:rPr>
          <w:rFonts w:eastAsia="Times New Roman"/>
          <w:szCs w:val="24"/>
          <w:lang w:eastAsia="es-ES"/>
        </w:rPr>
        <w:t xml:space="preserve">Unidad de Adquisiciones y Contrataciones Institucionales, a continuar con el proceso descrito anteriormente. </w:t>
      </w:r>
    </w:p>
    <w:p w14:paraId="51F72F48" w14:textId="77777777" w:rsidR="00FE6068" w:rsidRPr="008E248B" w:rsidRDefault="00FE6068" w:rsidP="00FE6068">
      <w:pPr>
        <w:ind w:left="720"/>
        <w:contextualSpacing/>
        <w:jc w:val="both"/>
        <w:rPr>
          <w:b/>
          <w:bCs/>
          <w:szCs w:val="24"/>
        </w:rPr>
      </w:pPr>
    </w:p>
    <w:p w14:paraId="12DDCE3A" w14:textId="77777777" w:rsidR="00FE6068" w:rsidRPr="008E248B" w:rsidRDefault="00FE6068" w:rsidP="00FE6068">
      <w:pPr>
        <w:jc w:val="both"/>
        <w:rPr>
          <w:szCs w:val="24"/>
        </w:rPr>
      </w:pPr>
      <w:r w:rsidRPr="008E248B">
        <w:rPr>
          <w:szCs w:val="24"/>
        </w:rPr>
        <w:t xml:space="preserve">COMUNIQUESE Y CERTIFIQUESE. </w:t>
      </w:r>
    </w:p>
    <w:p w14:paraId="623D3E37" w14:textId="77777777" w:rsidR="00FE6068" w:rsidRDefault="00FE6068" w:rsidP="00FE6068">
      <w:pPr>
        <w:jc w:val="both"/>
        <w:rPr>
          <w:bCs/>
          <w:szCs w:val="24"/>
        </w:rPr>
      </w:pPr>
    </w:p>
    <w:p w14:paraId="6288B831" w14:textId="77777777" w:rsidR="00FE6068" w:rsidRDefault="00FE6068" w:rsidP="00FE6068">
      <w:pPr>
        <w:jc w:val="both"/>
        <w:rPr>
          <w:bCs/>
          <w:szCs w:val="24"/>
        </w:rPr>
      </w:pPr>
    </w:p>
    <w:p w14:paraId="320F2570" w14:textId="77777777" w:rsidR="00FE6068" w:rsidRDefault="00FE6068" w:rsidP="00FE6068">
      <w:pPr>
        <w:jc w:val="both"/>
        <w:rPr>
          <w:bCs/>
          <w:szCs w:val="24"/>
        </w:rPr>
      </w:pPr>
    </w:p>
    <w:p w14:paraId="0A1C1A46" w14:textId="77777777" w:rsidR="00FE6068" w:rsidRDefault="00FE6068" w:rsidP="00FE6068">
      <w:pPr>
        <w:jc w:val="both"/>
        <w:rPr>
          <w:bCs/>
          <w:szCs w:val="24"/>
        </w:rPr>
      </w:pPr>
    </w:p>
    <w:p w14:paraId="7328A813" w14:textId="77777777" w:rsidR="00FE6068" w:rsidRDefault="00FE6068" w:rsidP="00FE6068">
      <w:pPr>
        <w:jc w:val="both"/>
        <w:rPr>
          <w:b/>
          <w:szCs w:val="24"/>
          <w:u w:val="single"/>
        </w:rPr>
      </w:pPr>
      <w:r w:rsidRPr="008716B6">
        <w:rPr>
          <w:b/>
          <w:szCs w:val="24"/>
          <w:u w:val="single"/>
        </w:rPr>
        <w:t>ACUERDO NÚMERO SEIS:</w:t>
      </w:r>
    </w:p>
    <w:p w14:paraId="79C4C707" w14:textId="77777777" w:rsidR="00FE6068" w:rsidRPr="001935A0" w:rsidRDefault="00FE6068" w:rsidP="00FE6068">
      <w:pPr>
        <w:tabs>
          <w:tab w:val="left" w:pos="1425"/>
        </w:tabs>
        <w:spacing w:after="0" w:line="240" w:lineRule="auto"/>
        <w:contextualSpacing/>
        <w:jc w:val="both"/>
        <w:rPr>
          <w:bCs/>
        </w:rPr>
      </w:pPr>
      <w:r w:rsidRPr="001935A0">
        <w:rPr>
          <w:bCs/>
        </w:rPr>
        <w:t>El Concejo Municipal en uso de las facultades que el Código Municipal les confiere, ACUERDA</w:t>
      </w:r>
      <w:bookmarkStart w:id="35" w:name="_Hlk107838191"/>
      <w:r w:rsidRPr="001935A0">
        <w:rPr>
          <w:bCs/>
        </w:rPr>
        <w:t xml:space="preserve">: </w:t>
      </w:r>
      <w:r w:rsidRPr="001935A0">
        <w:rPr>
          <w:szCs w:val="24"/>
          <w:lang w:eastAsia="es-ES"/>
        </w:rPr>
        <w:t xml:space="preserve">EROGAR la cantidad de </w:t>
      </w:r>
      <w:r>
        <w:rPr>
          <w:b/>
          <w:szCs w:val="24"/>
          <w:lang w:eastAsia="es-ES"/>
        </w:rPr>
        <w:t>DOS MIL NOVECIENTOS OCHENTA Y UNO 67</w:t>
      </w:r>
      <w:r w:rsidRPr="001935A0">
        <w:rPr>
          <w:b/>
          <w:szCs w:val="24"/>
          <w:lang w:eastAsia="es-ES"/>
        </w:rPr>
        <w:t>/100 DÓLARES DE LOS ESTADOS UNIDOS DE AMÉRICA ($</w:t>
      </w:r>
      <w:r>
        <w:rPr>
          <w:b/>
          <w:szCs w:val="24"/>
          <w:lang w:eastAsia="es-ES"/>
        </w:rPr>
        <w:t>2,981.67</w:t>
      </w:r>
      <w:r w:rsidRPr="001935A0">
        <w:rPr>
          <w:b/>
          <w:szCs w:val="24"/>
          <w:lang w:eastAsia="es-ES"/>
        </w:rPr>
        <w:t xml:space="preserve">) </w:t>
      </w:r>
      <w:r w:rsidRPr="001935A0">
        <w:rPr>
          <w:szCs w:val="24"/>
          <w:lang w:eastAsia="es-ES"/>
        </w:rPr>
        <w:t>V/ Pago de planilla de proyecto de modernización en unidad de Administración Tributaria Municipal, Corresp</w:t>
      </w:r>
      <w:r>
        <w:rPr>
          <w:szCs w:val="24"/>
          <w:lang w:eastAsia="es-ES"/>
        </w:rPr>
        <w:t>ondiente al período del 01 al 30</w:t>
      </w:r>
      <w:r w:rsidRPr="001935A0">
        <w:rPr>
          <w:szCs w:val="24"/>
          <w:lang w:eastAsia="es-ES"/>
        </w:rPr>
        <w:t xml:space="preserve"> de </w:t>
      </w:r>
      <w:proofErr w:type="gramStart"/>
      <w:r>
        <w:rPr>
          <w:szCs w:val="24"/>
          <w:lang w:eastAsia="es-ES"/>
        </w:rPr>
        <w:t>Junio</w:t>
      </w:r>
      <w:proofErr w:type="gramEnd"/>
      <w:r>
        <w:rPr>
          <w:szCs w:val="24"/>
          <w:lang w:eastAsia="es-ES"/>
        </w:rPr>
        <w:t xml:space="preserve"> d</w:t>
      </w:r>
      <w:r w:rsidRPr="001935A0">
        <w:rPr>
          <w:szCs w:val="24"/>
          <w:lang w:eastAsia="es-ES"/>
        </w:rPr>
        <w:t>el 2022</w:t>
      </w:r>
      <w:bookmarkEnd w:id="35"/>
      <w:r w:rsidRPr="001935A0">
        <w:rPr>
          <w:szCs w:val="24"/>
          <w:lang w:eastAsia="es-ES"/>
        </w:rPr>
        <w:t xml:space="preserve">. Aplicando dicho gasto al código </w:t>
      </w:r>
      <w:r w:rsidRPr="001935A0">
        <w:rPr>
          <w:b/>
          <w:szCs w:val="24"/>
          <w:lang w:eastAsia="es-ES"/>
        </w:rPr>
        <w:t xml:space="preserve">51201 </w:t>
      </w:r>
      <w:r w:rsidRPr="001935A0">
        <w:rPr>
          <w:szCs w:val="24"/>
          <w:lang w:eastAsia="es-ES"/>
        </w:rPr>
        <w:t xml:space="preserve">de la línea </w:t>
      </w:r>
      <w:r w:rsidRPr="001935A0">
        <w:rPr>
          <w:b/>
          <w:szCs w:val="24"/>
          <w:lang w:eastAsia="es-ES"/>
        </w:rPr>
        <w:t>0101</w:t>
      </w:r>
      <w:r w:rsidRPr="001935A0">
        <w:rPr>
          <w:szCs w:val="24"/>
          <w:lang w:eastAsia="es-ES"/>
        </w:rPr>
        <w:t xml:space="preserve"> del Presupuesto Municipal vigente, según se detalla a continuación:</w:t>
      </w:r>
    </w:p>
    <w:p w14:paraId="0D144790" w14:textId="77777777" w:rsidR="00FE6068" w:rsidRPr="001935A0" w:rsidRDefault="00FE6068" w:rsidP="00FE6068">
      <w:pPr>
        <w:spacing w:after="0" w:line="240" w:lineRule="auto"/>
        <w:ind w:left="360"/>
        <w:contextualSpacing/>
        <w:jc w:val="both"/>
        <w:rPr>
          <w:rFonts w:eastAsia="Calibri"/>
          <w:b/>
        </w:rPr>
      </w:pPr>
    </w:p>
    <w:tbl>
      <w:tblPr>
        <w:tblW w:w="9486" w:type="dxa"/>
        <w:jc w:val="center"/>
        <w:tblCellMar>
          <w:left w:w="70" w:type="dxa"/>
          <w:right w:w="70" w:type="dxa"/>
        </w:tblCellMar>
        <w:tblLook w:val="04A0" w:firstRow="1" w:lastRow="0" w:firstColumn="1" w:lastColumn="0" w:noHBand="0" w:noVBand="1"/>
      </w:tblPr>
      <w:tblGrid>
        <w:gridCol w:w="453"/>
        <w:gridCol w:w="4693"/>
        <w:gridCol w:w="1407"/>
        <w:gridCol w:w="1706"/>
        <w:gridCol w:w="1227"/>
      </w:tblGrid>
      <w:tr w:rsidR="00FE6068" w:rsidRPr="001935A0" w14:paraId="3339EB71"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5E0A2811" w14:textId="77777777" w:rsidR="00FE6068" w:rsidRPr="001935A0" w:rsidRDefault="00FE6068" w:rsidP="006559F7">
            <w:pPr>
              <w:spacing w:after="0" w:line="240" w:lineRule="auto"/>
              <w:rPr>
                <w:rFonts w:eastAsia="Times New Roman"/>
                <w:b/>
                <w:bCs/>
                <w:color w:val="000000"/>
                <w:lang w:eastAsia="es-SV"/>
              </w:rPr>
            </w:pPr>
            <w:proofErr w:type="spellStart"/>
            <w:r w:rsidRPr="001935A0">
              <w:rPr>
                <w:rFonts w:eastAsia="Times New Roman"/>
                <w:b/>
                <w:bCs/>
                <w:color w:val="000000"/>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46AFFC53" w14:textId="77777777" w:rsidR="00FE6068" w:rsidRPr="001935A0" w:rsidRDefault="00FE6068" w:rsidP="006559F7">
            <w:pPr>
              <w:spacing w:after="0" w:line="240" w:lineRule="auto"/>
              <w:rPr>
                <w:rFonts w:eastAsia="Times New Roman"/>
                <w:b/>
                <w:bCs/>
                <w:color w:val="000000"/>
                <w:lang w:eastAsia="es-SV"/>
              </w:rPr>
            </w:pPr>
            <w:r w:rsidRPr="001935A0">
              <w:rPr>
                <w:rFonts w:eastAsia="Times New Roman"/>
                <w:b/>
                <w:bCs/>
                <w:color w:val="000000"/>
                <w:lang w:eastAsia="es-SV"/>
              </w:rPr>
              <w:t>NOMBRE</w:t>
            </w:r>
          </w:p>
        </w:tc>
        <w:tc>
          <w:tcPr>
            <w:tcW w:w="1407" w:type="dxa"/>
            <w:tcBorders>
              <w:top w:val="single" w:sz="4" w:space="0" w:color="auto"/>
              <w:left w:val="nil"/>
              <w:bottom w:val="single" w:sz="4" w:space="0" w:color="auto"/>
              <w:right w:val="single" w:sz="4" w:space="0" w:color="auto"/>
            </w:tcBorders>
            <w:noWrap/>
            <w:vAlign w:val="bottom"/>
            <w:hideMark/>
          </w:tcPr>
          <w:p w14:paraId="686FE86C" w14:textId="77777777" w:rsidR="00FE6068" w:rsidRPr="001935A0" w:rsidRDefault="00FE6068" w:rsidP="006559F7">
            <w:pPr>
              <w:spacing w:after="0" w:line="240" w:lineRule="auto"/>
              <w:rPr>
                <w:rFonts w:eastAsia="Times New Roman"/>
                <w:b/>
                <w:bCs/>
                <w:color w:val="000000"/>
                <w:lang w:eastAsia="es-SV"/>
              </w:rPr>
            </w:pPr>
            <w:r w:rsidRPr="001935A0">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28346322" w14:textId="77777777" w:rsidR="00FE6068" w:rsidRPr="001935A0" w:rsidRDefault="00FE6068" w:rsidP="006559F7">
            <w:pPr>
              <w:spacing w:after="0" w:line="240" w:lineRule="auto"/>
              <w:rPr>
                <w:rFonts w:eastAsia="Times New Roman"/>
                <w:b/>
                <w:bCs/>
                <w:color w:val="000000"/>
                <w:lang w:eastAsia="es-SV"/>
              </w:rPr>
            </w:pPr>
            <w:r w:rsidRPr="001935A0">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7CCBD867" w14:textId="77777777" w:rsidR="00FE6068" w:rsidRPr="001935A0" w:rsidRDefault="00FE6068" w:rsidP="006559F7">
            <w:pPr>
              <w:spacing w:after="0" w:line="240" w:lineRule="auto"/>
              <w:rPr>
                <w:rFonts w:eastAsia="Times New Roman"/>
                <w:b/>
                <w:bCs/>
                <w:color w:val="000000"/>
                <w:lang w:eastAsia="es-SV"/>
              </w:rPr>
            </w:pPr>
            <w:r w:rsidRPr="001935A0">
              <w:rPr>
                <w:rFonts w:eastAsia="Times New Roman"/>
                <w:b/>
                <w:bCs/>
                <w:color w:val="000000"/>
                <w:lang w:eastAsia="es-SV"/>
              </w:rPr>
              <w:t>LIQUIDO</w:t>
            </w:r>
          </w:p>
        </w:tc>
      </w:tr>
      <w:tr w:rsidR="00FE6068" w:rsidRPr="001935A0" w14:paraId="5835A476"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500A29FD" w14:textId="77777777" w:rsidR="00FE6068" w:rsidRPr="001935A0" w:rsidRDefault="00FE6068" w:rsidP="006559F7">
            <w:pPr>
              <w:spacing w:after="0" w:line="240" w:lineRule="auto"/>
              <w:rPr>
                <w:rFonts w:eastAsia="Times New Roman"/>
                <w:bCs/>
                <w:color w:val="000000"/>
                <w:szCs w:val="24"/>
                <w:lang w:eastAsia="es-SV"/>
              </w:rPr>
            </w:pPr>
            <w:r w:rsidRPr="001935A0">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hideMark/>
          </w:tcPr>
          <w:p w14:paraId="30F9A3E1" w14:textId="77777777" w:rsidR="00FE6068" w:rsidRPr="001935A0" w:rsidRDefault="00FE6068" w:rsidP="006559F7">
            <w:pPr>
              <w:spacing w:after="0" w:line="240" w:lineRule="auto"/>
              <w:rPr>
                <w:rFonts w:eastAsia="Times New Roman"/>
                <w:color w:val="000000"/>
                <w:szCs w:val="24"/>
                <w:lang w:eastAsia="es-SV"/>
              </w:rPr>
            </w:pPr>
            <w:r w:rsidRPr="001935A0">
              <w:rPr>
                <w:rFonts w:eastAsia="Times New Roman"/>
                <w:color w:val="000000"/>
                <w:szCs w:val="24"/>
                <w:lang w:eastAsia="es-SV"/>
              </w:rPr>
              <w:t>Jeannette Beatriz Castaneda de Estrada</w:t>
            </w:r>
          </w:p>
        </w:tc>
        <w:tc>
          <w:tcPr>
            <w:tcW w:w="1407" w:type="dxa"/>
            <w:tcBorders>
              <w:top w:val="single" w:sz="4" w:space="0" w:color="auto"/>
              <w:left w:val="nil"/>
              <w:bottom w:val="single" w:sz="4" w:space="0" w:color="auto"/>
              <w:right w:val="single" w:sz="4" w:space="0" w:color="auto"/>
            </w:tcBorders>
            <w:noWrap/>
            <w:vAlign w:val="bottom"/>
            <w:hideMark/>
          </w:tcPr>
          <w:p w14:paraId="7410C7D3" w14:textId="77777777" w:rsidR="00FE6068" w:rsidRPr="001935A0" w:rsidRDefault="00FE6068" w:rsidP="006559F7">
            <w:pPr>
              <w:spacing w:after="0" w:line="240" w:lineRule="auto"/>
              <w:jc w:val="center"/>
              <w:rPr>
                <w:rFonts w:eastAsia="Times New Roman"/>
                <w:color w:val="000000"/>
                <w:szCs w:val="24"/>
                <w:lang w:eastAsia="es-SV"/>
              </w:rPr>
            </w:pPr>
            <w:proofErr w:type="spellStart"/>
            <w:r w:rsidRPr="001935A0">
              <w:rPr>
                <w:rFonts w:eastAsia="Times New Roman"/>
                <w:color w:val="000000"/>
                <w:szCs w:val="24"/>
                <w:lang w:eastAsia="es-SV"/>
              </w:rPr>
              <w:t>Enc</w:t>
            </w:r>
            <w:proofErr w:type="spellEnd"/>
            <w:r w:rsidRPr="001935A0">
              <w:rPr>
                <w:rFonts w:eastAsia="Times New Roman"/>
                <w:color w:val="000000"/>
                <w:szCs w:val="24"/>
                <w:lang w:eastAsia="es-SV"/>
              </w:rPr>
              <w:t xml:space="preserve">. De </w:t>
            </w:r>
            <w:proofErr w:type="spellStart"/>
            <w:r w:rsidRPr="001935A0">
              <w:rPr>
                <w:rFonts w:eastAsia="Times New Roman"/>
                <w:color w:val="000000"/>
                <w:szCs w:val="24"/>
                <w:lang w:eastAsia="es-SV"/>
              </w:rPr>
              <w:t>rec.</w:t>
            </w:r>
            <w:proofErr w:type="spellEnd"/>
            <w:r w:rsidRPr="001935A0">
              <w:rPr>
                <w:rFonts w:eastAsia="Times New Roman"/>
                <w:color w:val="000000"/>
                <w:szCs w:val="24"/>
                <w:lang w:eastAsia="es-SV"/>
              </w:rPr>
              <w:t xml:space="preserve"> De mora </w:t>
            </w:r>
            <w:proofErr w:type="spellStart"/>
            <w:r w:rsidRPr="001935A0">
              <w:rPr>
                <w:rFonts w:eastAsia="Times New Roman"/>
                <w:color w:val="000000"/>
                <w:szCs w:val="24"/>
                <w:lang w:eastAsia="es-SV"/>
              </w:rPr>
              <w:t>trib</w:t>
            </w:r>
            <w:proofErr w:type="spellEnd"/>
            <w:r w:rsidRPr="001935A0">
              <w:rPr>
                <w:rFonts w:eastAsia="Times New Roman"/>
                <w:color w:val="000000"/>
                <w:szCs w:val="24"/>
                <w:lang w:eastAsia="es-SV"/>
              </w:rPr>
              <w:t>.</w:t>
            </w:r>
          </w:p>
        </w:tc>
        <w:tc>
          <w:tcPr>
            <w:tcW w:w="1706" w:type="dxa"/>
            <w:tcBorders>
              <w:top w:val="single" w:sz="4" w:space="0" w:color="auto"/>
              <w:left w:val="nil"/>
              <w:bottom w:val="single" w:sz="4" w:space="0" w:color="auto"/>
              <w:right w:val="single" w:sz="4" w:space="0" w:color="auto"/>
            </w:tcBorders>
            <w:noWrap/>
            <w:vAlign w:val="bottom"/>
            <w:hideMark/>
          </w:tcPr>
          <w:p w14:paraId="42CEE8BB"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316.67</w:t>
            </w:r>
          </w:p>
        </w:tc>
        <w:tc>
          <w:tcPr>
            <w:tcW w:w="1227" w:type="dxa"/>
            <w:tcBorders>
              <w:top w:val="single" w:sz="4" w:space="0" w:color="auto"/>
              <w:left w:val="nil"/>
              <w:bottom w:val="single" w:sz="4" w:space="0" w:color="auto"/>
              <w:right w:val="single" w:sz="4" w:space="0" w:color="auto"/>
            </w:tcBorders>
            <w:noWrap/>
            <w:vAlign w:val="bottom"/>
            <w:hideMark/>
          </w:tcPr>
          <w:p w14:paraId="16C32A2C"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280.78</w:t>
            </w:r>
          </w:p>
        </w:tc>
      </w:tr>
      <w:tr w:rsidR="00FE6068" w:rsidRPr="001935A0" w14:paraId="6C33E7ED"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1CF331D7" w14:textId="77777777" w:rsidR="00FE6068" w:rsidRPr="001935A0" w:rsidRDefault="00FE6068" w:rsidP="006559F7">
            <w:pPr>
              <w:spacing w:after="0" w:line="240" w:lineRule="auto"/>
              <w:rPr>
                <w:rFonts w:eastAsia="Times New Roman"/>
                <w:bCs/>
                <w:color w:val="000000"/>
                <w:szCs w:val="24"/>
                <w:lang w:eastAsia="es-SV"/>
              </w:rPr>
            </w:pPr>
            <w:r w:rsidRPr="001935A0">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hideMark/>
          </w:tcPr>
          <w:p w14:paraId="38CBB8F5" w14:textId="77777777" w:rsidR="00FE6068" w:rsidRPr="001935A0" w:rsidRDefault="00FE6068" w:rsidP="006559F7">
            <w:pPr>
              <w:spacing w:after="0" w:line="240" w:lineRule="auto"/>
              <w:rPr>
                <w:rFonts w:eastAsia="Times New Roman"/>
                <w:color w:val="000000"/>
                <w:szCs w:val="24"/>
                <w:lang w:eastAsia="es-SV"/>
              </w:rPr>
            </w:pPr>
            <w:r w:rsidRPr="001935A0">
              <w:rPr>
                <w:rFonts w:eastAsia="Times New Roman"/>
                <w:color w:val="000000"/>
                <w:szCs w:val="24"/>
                <w:lang w:eastAsia="es-SV"/>
              </w:rPr>
              <w:t>Brenda Milena Martínez Murcia</w:t>
            </w:r>
          </w:p>
        </w:tc>
        <w:tc>
          <w:tcPr>
            <w:tcW w:w="1407" w:type="dxa"/>
            <w:tcBorders>
              <w:top w:val="single" w:sz="4" w:space="0" w:color="auto"/>
              <w:left w:val="nil"/>
              <w:bottom w:val="single" w:sz="4" w:space="0" w:color="auto"/>
              <w:right w:val="single" w:sz="4" w:space="0" w:color="auto"/>
            </w:tcBorders>
            <w:noWrap/>
            <w:vAlign w:val="bottom"/>
            <w:hideMark/>
          </w:tcPr>
          <w:p w14:paraId="7A835D27" w14:textId="77777777" w:rsidR="00FE6068" w:rsidRPr="001935A0" w:rsidRDefault="00FE6068" w:rsidP="006559F7">
            <w:pPr>
              <w:spacing w:after="0" w:line="240" w:lineRule="auto"/>
              <w:jc w:val="center"/>
              <w:rPr>
                <w:rFonts w:eastAsia="Times New Roman"/>
                <w:color w:val="000000"/>
                <w:szCs w:val="24"/>
                <w:lang w:eastAsia="es-SV"/>
              </w:rPr>
            </w:pPr>
            <w:proofErr w:type="spellStart"/>
            <w:r w:rsidRPr="001935A0">
              <w:rPr>
                <w:rFonts w:eastAsia="Times New Roman"/>
                <w:color w:val="000000"/>
                <w:szCs w:val="24"/>
                <w:lang w:eastAsia="es-SV"/>
              </w:rPr>
              <w:t>Insp</w:t>
            </w:r>
            <w:proofErr w:type="spellEnd"/>
            <w:r w:rsidRPr="001935A0">
              <w:rPr>
                <w:rFonts w:eastAsia="Times New Roman"/>
                <w:color w:val="000000"/>
                <w:szCs w:val="24"/>
                <w:lang w:eastAsia="es-SV"/>
              </w:rPr>
              <w:t>. De Empresas</w:t>
            </w:r>
          </w:p>
        </w:tc>
        <w:tc>
          <w:tcPr>
            <w:tcW w:w="1706" w:type="dxa"/>
            <w:tcBorders>
              <w:top w:val="single" w:sz="4" w:space="0" w:color="auto"/>
              <w:left w:val="nil"/>
              <w:bottom w:val="single" w:sz="4" w:space="0" w:color="auto"/>
              <w:right w:val="single" w:sz="4" w:space="0" w:color="auto"/>
            </w:tcBorders>
            <w:noWrap/>
            <w:vAlign w:val="bottom"/>
            <w:hideMark/>
          </w:tcPr>
          <w:p w14:paraId="1C998C51"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285</w:t>
            </w:r>
            <w:r w:rsidRPr="001935A0">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hideMark/>
          </w:tcPr>
          <w:p w14:paraId="49A8CFAC"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252.36</w:t>
            </w:r>
          </w:p>
        </w:tc>
      </w:tr>
      <w:tr w:rsidR="00FE6068" w:rsidRPr="001935A0" w14:paraId="04A05D33"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1E556543" w14:textId="77777777" w:rsidR="00FE6068" w:rsidRPr="001935A0" w:rsidRDefault="00FE6068" w:rsidP="006559F7">
            <w:pPr>
              <w:spacing w:after="0" w:line="240" w:lineRule="auto"/>
              <w:rPr>
                <w:rFonts w:eastAsia="Times New Roman"/>
                <w:bCs/>
                <w:color w:val="000000"/>
                <w:szCs w:val="24"/>
                <w:lang w:eastAsia="es-SV"/>
              </w:rPr>
            </w:pPr>
            <w:r w:rsidRPr="001935A0">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hideMark/>
          </w:tcPr>
          <w:p w14:paraId="4D1A800C" w14:textId="77777777" w:rsidR="00FE6068" w:rsidRPr="001935A0" w:rsidRDefault="00FE6068" w:rsidP="006559F7">
            <w:pPr>
              <w:spacing w:after="0" w:line="240" w:lineRule="auto"/>
              <w:rPr>
                <w:rFonts w:eastAsia="Times New Roman"/>
                <w:color w:val="000000"/>
                <w:szCs w:val="24"/>
                <w:lang w:eastAsia="es-SV"/>
              </w:rPr>
            </w:pPr>
            <w:r w:rsidRPr="001935A0">
              <w:rPr>
                <w:rFonts w:eastAsia="Times New Roman"/>
                <w:color w:val="000000"/>
                <w:szCs w:val="24"/>
                <w:lang w:eastAsia="es-SV"/>
              </w:rPr>
              <w:t>Sergio Armando Méndez Arriola</w:t>
            </w:r>
          </w:p>
        </w:tc>
        <w:tc>
          <w:tcPr>
            <w:tcW w:w="1407" w:type="dxa"/>
            <w:tcBorders>
              <w:top w:val="single" w:sz="4" w:space="0" w:color="auto"/>
              <w:left w:val="nil"/>
              <w:bottom w:val="single" w:sz="4" w:space="0" w:color="auto"/>
              <w:right w:val="single" w:sz="4" w:space="0" w:color="auto"/>
            </w:tcBorders>
            <w:noWrap/>
            <w:vAlign w:val="bottom"/>
            <w:hideMark/>
          </w:tcPr>
          <w:p w14:paraId="0CAF3BDB" w14:textId="77777777" w:rsidR="00FE6068" w:rsidRPr="001935A0" w:rsidRDefault="00FE6068" w:rsidP="006559F7">
            <w:pPr>
              <w:spacing w:after="0" w:line="240" w:lineRule="auto"/>
              <w:jc w:val="center"/>
              <w:rPr>
                <w:rFonts w:eastAsia="Times New Roman"/>
                <w:color w:val="000000"/>
                <w:szCs w:val="24"/>
                <w:lang w:eastAsia="es-SV"/>
              </w:rPr>
            </w:pPr>
            <w:proofErr w:type="spellStart"/>
            <w:r w:rsidRPr="001935A0">
              <w:rPr>
                <w:rFonts w:eastAsia="Times New Roman"/>
                <w:color w:val="000000"/>
                <w:szCs w:val="24"/>
                <w:lang w:eastAsia="es-SV"/>
              </w:rPr>
              <w:t>Insp</w:t>
            </w:r>
            <w:proofErr w:type="spellEnd"/>
            <w:r w:rsidRPr="001935A0">
              <w:rPr>
                <w:rFonts w:eastAsia="Times New Roman"/>
                <w:color w:val="000000"/>
                <w:szCs w:val="24"/>
                <w:lang w:eastAsia="es-SV"/>
              </w:rPr>
              <w:t>. De Inmuebles</w:t>
            </w:r>
          </w:p>
        </w:tc>
        <w:tc>
          <w:tcPr>
            <w:tcW w:w="1706" w:type="dxa"/>
            <w:tcBorders>
              <w:top w:val="single" w:sz="4" w:space="0" w:color="auto"/>
              <w:left w:val="nil"/>
              <w:bottom w:val="single" w:sz="4" w:space="0" w:color="auto"/>
              <w:right w:val="single" w:sz="4" w:space="0" w:color="auto"/>
            </w:tcBorders>
            <w:noWrap/>
            <w:vAlign w:val="bottom"/>
            <w:hideMark/>
          </w:tcPr>
          <w:p w14:paraId="3997FED3" w14:textId="77777777" w:rsidR="00FE6068" w:rsidRPr="001935A0" w:rsidRDefault="00FE6068" w:rsidP="006559F7">
            <w:pPr>
              <w:spacing w:after="0" w:line="240" w:lineRule="auto"/>
              <w:rPr>
                <w:rFonts w:eastAsia="Times New Roman"/>
                <w:color w:val="000000"/>
                <w:szCs w:val="24"/>
                <w:lang w:eastAsia="es-SV"/>
              </w:rPr>
            </w:pPr>
            <w:r w:rsidRPr="001935A0">
              <w:rPr>
                <w:rFonts w:eastAsia="Times New Roman"/>
                <w:color w:val="000000"/>
                <w:szCs w:val="24"/>
                <w:lang w:eastAsia="es-SV"/>
              </w:rPr>
              <w:t>$    450.00</w:t>
            </w:r>
          </w:p>
        </w:tc>
        <w:tc>
          <w:tcPr>
            <w:tcW w:w="1227" w:type="dxa"/>
            <w:tcBorders>
              <w:top w:val="single" w:sz="4" w:space="0" w:color="auto"/>
              <w:left w:val="nil"/>
              <w:bottom w:val="single" w:sz="4" w:space="0" w:color="auto"/>
              <w:right w:val="single" w:sz="4" w:space="0" w:color="auto"/>
            </w:tcBorders>
            <w:noWrap/>
            <w:vAlign w:val="bottom"/>
            <w:hideMark/>
          </w:tcPr>
          <w:p w14:paraId="1717BC52"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400.44</w:t>
            </w:r>
          </w:p>
        </w:tc>
      </w:tr>
      <w:tr w:rsidR="00FE6068" w:rsidRPr="001935A0" w14:paraId="7EE518F8"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172424FA" w14:textId="77777777" w:rsidR="00FE6068" w:rsidRPr="001935A0" w:rsidRDefault="00FE6068" w:rsidP="006559F7">
            <w:pPr>
              <w:spacing w:after="0" w:line="240" w:lineRule="auto"/>
              <w:rPr>
                <w:rFonts w:eastAsia="Times New Roman"/>
                <w:bCs/>
                <w:color w:val="000000"/>
                <w:szCs w:val="24"/>
                <w:lang w:eastAsia="es-SV"/>
              </w:rPr>
            </w:pPr>
            <w:r w:rsidRPr="001935A0">
              <w:rPr>
                <w:rFonts w:eastAsia="Times New Roman"/>
                <w:bCs/>
                <w:color w:val="000000"/>
                <w:szCs w:val="24"/>
                <w:lang w:eastAsia="es-SV"/>
              </w:rPr>
              <w:t>4</w:t>
            </w:r>
          </w:p>
        </w:tc>
        <w:tc>
          <w:tcPr>
            <w:tcW w:w="4693" w:type="dxa"/>
            <w:tcBorders>
              <w:top w:val="single" w:sz="4" w:space="0" w:color="auto"/>
              <w:left w:val="nil"/>
              <w:bottom w:val="single" w:sz="4" w:space="0" w:color="auto"/>
              <w:right w:val="single" w:sz="4" w:space="0" w:color="auto"/>
            </w:tcBorders>
            <w:noWrap/>
            <w:vAlign w:val="bottom"/>
            <w:hideMark/>
          </w:tcPr>
          <w:p w14:paraId="60AB4E2E" w14:textId="77777777" w:rsidR="00FE6068" w:rsidRPr="001935A0" w:rsidRDefault="00FE6068" w:rsidP="006559F7">
            <w:pPr>
              <w:spacing w:after="0" w:line="240" w:lineRule="auto"/>
              <w:rPr>
                <w:rFonts w:eastAsia="Times New Roman"/>
                <w:color w:val="000000"/>
                <w:szCs w:val="24"/>
                <w:lang w:eastAsia="es-SV"/>
              </w:rPr>
            </w:pPr>
            <w:r w:rsidRPr="001935A0">
              <w:rPr>
                <w:rFonts w:eastAsia="Times New Roman"/>
                <w:color w:val="000000"/>
                <w:szCs w:val="24"/>
                <w:lang w:eastAsia="es-SV"/>
              </w:rPr>
              <w:t>Henry Alexis Linares Mancía</w:t>
            </w:r>
          </w:p>
        </w:tc>
        <w:tc>
          <w:tcPr>
            <w:tcW w:w="1407" w:type="dxa"/>
            <w:tcBorders>
              <w:top w:val="single" w:sz="4" w:space="0" w:color="auto"/>
              <w:left w:val="nil"/>
              <w:bottom w:val="single" w:sz="4" w:space="0" w:color="auto"/>
              <w:right w:val="single" w:sz="4" w:space="0" w:color="auto"/>
            </w:tcBorders>
            <w:noWrap/>
            <w:vAlign w:val="bottom"/>
            <w:hideMark/>
          </w:tcPr>
          <w:p w14:paraId="26E31FDE" w14:textId="77777777" w:rsidR="00FE6068" w:rsidRPr="001935A0" w:rsidRDefault="00FE6068" w:rsidP="006559F7">
            <w:pPr>
              <w:spacing w:after="0" w:line="240" w:lineRule="auto"/>
              <w:jc w:val="center"/>
              <w:rPr>
                <w:rFonts w:eastAsia="Times New Roman"/>
                <w:color w:val="000000"/>
                <w:szCs w:val="24"/>
                <w:lang w:eastAsia="es-SV"/>
              </w:rPr>
            </w:pPr>
            <w:r w:rsidRPr="001935A0">
              <w:rPr>
                <w:rFonts w:eastAsia="Times New Roman"/>
                <w:color w:val="000000"/>
                <w:szCs w:val="24"/>
                <w:lang w:eastAsia="es-SV"/>
              </w:rPr>
              <w:t>Gestor de Cobro</w:t>
            </w:r>
          </w:p>
        </w:tc>
        <w:tc>
          <w:tcPr>
            <w:tcW w:w="1706" w:type="dxa"/>
            <w:tcBorders>
              <w:top w:val="single" w:sz="4" w:space="0" w:color="auto"/>
              <w:left w:val="nil"/>
              <w:bottom w:val="single" w:sz="4" w:space="0" w:color="auto"/>
              <w:right w:val="single" w:sz="4" w:space="0" w:color="auto"/>
            </w:tcBorders>
            <w:noWrap/>
            <w:vAlign w:val="bottom"/>
            <w:hideMark/>
          </w:tcPr>
          <w:p w14:paraId="724A435D" w14:textId="77777777" w:rsidR="00FE6068" w:rsidRPr="001935A0" w:rsidRDefault="00FE6068" w:rsidP="006559F7">
            <w:pPr>
              <w:spacing w:after="0" w:line="240" w:lineRule="auto"/>
              <w:rPr>
                <w:rFonts w:eastAsia="Times New Roman"/>
                <w:color w:val="000000"/>
                <w:szCs w:val="24"/>
                <w:lang w:eastAsia="es-SV"/>
              </w:rPr>
            </w:pPr>
            <w:r w:rsidRPr="001935A0">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hideMark/>
          </w:tcPr>
          <w:p w14:paraId="26073E13"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324.16</w:t>
            </w:r>
          </w:p>
        </w:tc>
      </w:tr>
      <w:tr w:rsidR="00FE6068" w:rsidRPr="001935A0" w14:paraId="63E9600C"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5FBD988" w14:textId="77777777" w:rsidR="00FE6068" w:rsidRPr="001935A0" w:rsidRDefault="00FE6068" w:rsidP="006559F7">
            <w:pPr>
              <w:spacing w:after="0" w:line="240" w:lineRule="auto"/>
              <w:rPr>
                <w:rFonts w:eastAsia="Times New Roman"/>
                <w:bCs/>
                <w:color w:val="000000"/>
                <w:szCs w:val="24"/>
                <w:lang w:eastAsia="es-SV"/>
              </w:rPr>
            </w:pPr>
            <w:r w:rsidRPr="001935A0">
              <w:rPr>
                <w:rFonts w:eastAsia="Times New Roman"/>
                <w:bCs/>
                <w:color w:val="000000"/>
                <w:szCs w:val="24"/>
                <w:lang w:eastAsia="es-SV"/>
              </w:rPr>
              <w:t>5</w:t>
            </w:r>
          </w:p>
        </w:tc>
        <w:tc>
          <w:tcPr>
            <w:tcW w:w="4693" w:type="dxa"/>
            <w:tcBorders>
              <w:top w:val="single" w:sz="4" w:space="0" w:color="auto"/>
              <w:left w:val="nil"/>
              <w:bottom w:val="single" w:sz="4" w:space="0" w:color="auto"/>
              <w:right w:val="single" w:sz="4" w:space="0" w:color="auto"/>
            </w:tcBorders>
            <w:noWrap/>
            <w:vAlign w:val="bottom"/>
          </w:tcPr>
          <w:p w14:paraId="19D4FE91" w14:textId="77777777" w:rsidR="00FE6068" w:rsidRPr="001935A0" w:rsidRDefault="00FE6068" w:rsidP="006559F7">
            <w:pPr>
              <w:spacing w:after="0" w:line="240" w:lineRule="auto"/>
              <w:rPr>
                <w:rFonts w:eastAsia="Times New Roman"/>
                <w:color w:val="000000"/>
                <w:szCs w:val="24"/>
                <w:lang w:eastAsia="es-SV"/>
              </w:rPr>
            </w:pPr>
            <w:r w:rsidRPr="001935A0">
              <w:rPr>
                <w:rFonts w:eastAsia="Times New Roman"/>
                <w:color w:val="000000"/>
                <w:szCs w:val="24"/>
                <w:lang w:eastAsia="es-SV"/>
              </w:rPr>
              <w:t>Luis Ernesto Salguero Pérez</w:t>
            </w:r>
          </w:p>
        </w:tc>
        <w:tc>
          <w:tcPr>
            <w:tcW w:w="1407" w:type="dxa"/>
            <w:tcBorders>
              <w:top w:val="single" w:sz="4" w:space="0" w:color="auto"/>
              <w:left w:val="nil"/>
              <w:bottom w:val="single" w:sz="4" w:space="0" w:color="auto"/>
              <w:right w:val="single" w:sz="4" w:space="0" w:color="auto"/>
            </w:tcBorders>
            <w:noWrap/>
            <w:vAlign w:val="bottom"/>
          </w:tcPr>
          <w:p w14:paraId="1B36B115" w14:textId="77777777" w:rsidR="00FE6068" w:rsidRPr="001935A0" w:rsidRDefault="00FE6068" w:rsidP="006559F7">
            <w:pPr>
              <w:spacing w:after="0" w:line="240" w:lineRule="auto"/>
              <w:jc w:val="center"/>
              <w:rPr>
                <w:rFonts w:eastAsia="Times New Roman"/>
                <w:color w:val="000000"/>
                <w:szCs w:val="24"/>
                <w:lang w:eastAsia="es-SV"/>
              </w:rPr>
            </w:pPr>
            <w:r w:rsidRPr="001935A0">
              <w:rPr>
                <w:rFonts w:eastAsia="Times New Roman"/>
                <w:color w:val="000000"/>
                <w:szCs w:val="24"/>
                <w:lang w:eastAsia="es-SV"/>
              </w:rPr>
              <w:t>Gestor de Cobro</w:t>
            </w:r>
          </w:p>
        </w:tc>
        <w:tc>
          <w:tcPr>
            <w:tcW w:w="1706" w:type="dxa"/>
            <w:tcBorders>
              <w:top w:val="single" w:sz="4" w:space="0" w:color="auto"/>
              <w:left w:val="nil"/>
              <w:bottom w:val="single" w:sz="4" w:space="0" w:color="auto"/>
              <w:right w:val="single" w:sz="4" w:space="0" w:color="auto"/>
            </w:tcBorders>
            <w:noWrap/>
            <w:vAlign w:val="bottom"/>
          </w:tcPr>
          <w:p w14:paraId="1C343325" w14:textId="77777777" w:rsidR="00FE6068" w:rsidRPr="001935A0" w:rsidRDefault="00FE6068" w:rsidP="006559F7">
            <w:pPr>
              <w:spacing w:after="0" w:line="240" w:lineRule="auto"/>
              <w:rPr>
                <w:rFonts w:eastAsia="Times New Roman"/>
                <w:color w:val="000000"/>
                <w:szCs w:val="24"/>
                <w:lang w:eastAsia="es-SV"/>
              </w:rPr>
            </w:pPr>
            <w:r w:rsidRPr="001935A0">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199AD4FB"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324.16</w:t>
            </w:r>
          </w:p>
        </w:tc>
      </w:tr>
      <w:tr w:rsidR="00FE6068" w:rsidRPr="001935A0" w14:paraId="3E84B43A"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0B16956A" w14:textId="77777777" w:rsidR="00FE6068" w:rsidRPr="001935A0" w:rsidRDefault="00FE6068" w:rsidP="006559F7">
            <w:pPr>
              <w:spacing w:after="0" w:line="240" w:lineRule="auto"/>
              <w:rPr>
                <w:rFonts w:eastAsia="Times New Roman"/>
                <w:bCs/>
                <w:color w:val="000000"/>
                <w:szCs w:val="24"/>
                <w:lang w:eastAsia="es-SV"/>
              </w:rPr>
            </w:pPr>
            <w:r w:rsidRPr="001935A0">
              <w:rPr>
                <w:rFonts w:eastAsia="Times New Roman"/>
                <w:bCs/>
                <w:color w:val="000000"/>
                <w:szCs w:val="24"/>
                <w:lang w:eastAsia="es-SV"/>
              </w:rPr>
              <w:t>6</w:t>
            </w:r>
          </w:p>
        </w:tc>
        <w:tc>
          <w:tcPr>
            <w:tcW w:w="4693" w:type="dxa"/>
            <w:tcBorders>
              <w:top w:val="single" w:sz="4" w:space="0" w:color="auto"/>
              <w:left w:val="nil"/>
              <w:bottom w:val="single" w:sz="4" w:space="0" w:color="auto"/>
              <w:right w:val="single" w:sz="4" w:space="0" w:color="auto"/>
            </w:tcBorders>
            <w:noWrap/>
            <w:vAlign w:val="bottom"/>
          </w:tcPr>
          <w:p w14:paraId="7C6EA9F1" w14:textId="77777777" w:rsidR="00FE6068" w:rsidRPr="001935A0" w:rsidRDefault="00FE6068" w:rsidP="006559F7">
            <w:pPr>
              <w:spacing w:after="0" w:line="240" w:lineRule="auto"/>
              <w:rPr>
                <w:rFonts w:eastAsia="Times New Roman"/>
                <w:color w:val="000000"/>
                <w:szCs w:val="24"/>
                <w:lang w:eastAsia="es-SV"/>
              </w:rPr>
            </w:pPr>
            <w:r w:rsidRPr="001935A0">
              <w:rPr>
                <w:rFonts w:eastAsia="Times New Roman"/>
                <w:color w:val="000000"/>
                <w:szCs w:val="24"/>
                <w:lang w:eastAsia="es-SV"/>
              </w:rPr>
              <w:t>Santiago Eli Cartagena Mancía</w:t>
            </w:r>
          </w:p>
        </w:tc>
        <w:tc>
          <w:tcPr>
            <w:tcW w:w="1407" w:type="dxa"/>
            <w:tcBorders>
              <w:top w:val="single" w:sz="4" w:space="0" w:color="auto"/>
              <w:left w:val="nil"/>
              <w:bottom w:val="single" w:sz="4" w:space="0" w:color="auto"/>
              <w:right w:val="single" w:sz="4" w:space="0" w:color="auto"/>
            </w:tcBorders>
            <w:noWrap/>
            <w:vAlign w:val="bottom"/>
          </w:tcPr>
          <w:p w14:paraId="3C7A89B9" w14:textId="77777777" w:rsidR="00FE6068" w:rsidRPr="001935A0" w:rsidRDefault="00FE6068" w:rsidP="006559F7">
            <w:pPr>
              <w:spacing w:after="0" w:line="240" w:lineRule="auto"/>
              <w:jc w:val="center"/>
              <w:rPr>
                <w:rFonts w:eastAsia="Times New Roman"/>
                <w:color w:val="000000"/>
                <w:szCs w:val="24"/>
                <w:lang w:eastAsia="es-SV"/>
              </w:rPr>
            </w:pPr>
            <w:r w:rsidRPr="001935A0">
              <w:rPr>
                <w:rFonts w:eastAsia="Times New Roman"/>
                <w:color w:val="000000"/>
                <w:szCs w:val="24"/>
                <w:lang w:eastAsia="es-SV"/>
              </w:rPr>
              <w:t>Programador</w:t>
            </w:r>
          </w:p>
        </w:tc>
        <w:tc>
          <w:tcPr>
            <w:tcW w:w="1706" w:type="dxa"/>
            <w:tcBorders>
              <w:top w:val="single" w:sz="4" w:space="0" w:color="auto"/>
              <w:left w:val="nil"/>
              <w:bottom w:val="single" w:sz="4" w:space="0" w:color="auto"/>
              <w:right w:val="single" w:sz="4" w:space="0" w:color="auto"/>
            </w:tcBorders>
            <w:noWrap/>
            <w:vAlign w:val="bottom"/>
          </w:tcPr>
          <w:p w14:paraId="44024BC2" w14:textId="77777777" w:rsidR="00FE6068" w:rsidRPr="001935A0" w:rsidRDefault="00FE6068" w:rsidP="006559F7">
            <w:pPr>
              <w:spacing w:after="0" w:line="240" w:lineRule="auto"/>
              <w:rPr>
                <w:rFonts w:eastAsia="Times New Roman"/>
                <w:color w:val="000000"/>
                <w:szCs w:val="24"/>
                <w:lang w:eastAsia="es-SV"/>
              </w:rPr>
            </w:pPr>
            <w:r w:rsidRPr="001935A0">
              <w:rPr>
                <w:rFonts w:eastAsia="Times New Roman"/>
                <w:color w:val="000000"/>
                <w:szCs w:val="24"/>
                <w:lang w:eastAsia="es-SV"/>
              </w:rPr>
              <w:t>$    600.00</w:t>
            </w:r>
          </w:p>
        </w:tc>
        <w:tc>
          <w:tcPr>
            <w:tcW w:w="1227" w:type="dxa"/>
            <w:tcBorders>
              <w:top w:val="single" w:sz="4" w:space="0" w:color="auto"/>
              <w:left w:val="nil"/>
              <w:bottom w:val="single" w:sz="4" w:space="0" w:color="auto"/>
              <w:right w:val="single" w:sz="4" w:space="0" w:color="auto"/>
            </w:tcBorders>
            <w:noWrap/>
            <w:vAlign w:val="bottom"/>
          </w:tcPr>
          <w:p w14:paraId="27212B3E" w14:textId="77777777" w:rsidR="00FE6068" w:rsidRPr="001935A0" w:rsidRDefault="00FE6068" w:rsidP="006559F7">
            <w:pPr>
              <w:spacing w:after="0" w:line="240" w:lineRule="auto"/>
              <w:rPr>
                <w:rFonts w:eastAsia="Times New Roman"/>
                <w:color w:val="000000"/>
                <w:szCs w:val="24"/>
                <w:lang w:eastAsia="es-SV"/>
              </w:rPr>
            </w:pPr>
            <w:r w:rsidRPr="001935A0">
              <w:rPr>
                <w:rFonts w:eastAsia="Times New Roman"/>
                <w:color w:val="000000"/>
                <w:szCs w:val="24"/>
                <w:lang w:eastAsia="es-SV"/>
              </w:rPr>
              <w:t xml:space="preserve">$    </w:t>
            </w:r>
            <w:r>
              <w:rPr>
                <w:rFonts w:eastAsia="Times New Roman"/>
                <w:color w:val="000000"/>
                <w:szCs w:val="24"/>
                <w:lang w:eastAsia="es-SV"/>
              </w:rPr>
              <w:t>510.57</w:t>
            </w:r>
          </w:p>
        </w:tc>
      </w:tr>
      <w:tr w:rsidR="00FE6068" w:rsidRPr="001935A0" w14:paraId="249E3C5A"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0402F296" w14:textId="77777777" w:rsidR="00FE6068" w:rsidRPr="001935A0" w:rsidRDefault="00FE6068" w:rsidP="006559F7">
            <w:pPr>
              <w:spacing w:after="0" w:line="240" w:lineRule="auto"/>
              <w:rPr>
                <w:rFonts w:eastAsia="Times New Roman"/>
                <w:bCs/>
                <w:color w:val="000000"/>
                <w:szCs w:val="24"/>
                <w:lang w:eastAsia="es-SV"/>
              </w:rPr>
            </w:pPr>
            <w:r w:rsidRPr="001935A0">
              <w:rPr>
                <w:rFonts w:eastAsia="Times New Roman"/>
                <w:bCs/>
                <w:color w:val="000000"/>
                <w:szCs w:val="24"/>
                <w:lang w:eastAsia="es-SV"/>
              </w:rPr>
              <w:t>7</w:t>
            </w:r>
          </w:p>
        </w:tc>
        <w:tc>
          <w:tcPr>
            <w:tcW w:w="4693" w:type="dxa"/>
            <w:tcBorders>
              <w:top w:val="single" w:sz="4" w:space="0" w:color="auto"/>
              <w:left w:val="nil"/>
              <w:bottom w:val="single" w:sz="4" w:space="0" w:color="auto"/>
              <w:right w:val="single" w:sz="4" w:space="0" w:color="auto"/>
            </w:tcBorders>
            <w:noWrap/>
            <w:vAlign w:val="bottom"/>
          </w:tcPr>
          <w:p w14:paraId="00210BFC" w14:textId="77777777" w:rsidR="00FE6068" w:rsidRPr="001935A0" w:rsidRDefault="00FE6068" w:rsidP="006559F7">
            <w:pPr>
              <w:spacing w:after="0" w:line="240" w:lineRule="auto"/>
              <w:rPr>
                <w:rFonts w:eastAsia="Times New Roman"/>
                <w:color w:val="000000"/>
                <w:szCs w:val="24"/>
                <w:lang w:eastAsia="es-SV"/>
              </w:rPr>
            </w:pPr>
            <w:r w:rsidRPr="001935A0">
              <w:rPr>
                <w:rFonts w:eastAsia="Times New Roman"/>
                <w:color w:val="000000"/>
                <w:szCs w:val="24"/>
                <w:lang w:eastAsia="es-SV"/>
              </w:rPr>
              <w:t>Idalia Vanessa Ayala Martínez</w:t>
            </w:r>
          </w:p>
        </w:tc>
        <w:tc>
          <w:tcPr>
            <w:tcW w:w="1407" w:type="dxa"/>
            <w:tcBorders>
              <w:top w:val="single" w:sz="4" w:space="0" w:color="auto"/>
              <w:left w:val="nil"/>
              <w:bottom w:val="single" w:sz="4" w:space="0" w:color="auto"/>
              <w:right w:val="single" w:sz="4" w:space="0" w:color="auto"/>
            </w:tcBorders>
            <w:noWrap/>
            <w:vAlign w:val="bottom"/>
          </w:tcPr>
          <w:p w14:paraId="0ED56B76" w14:textId="77777777" w:rsidR="00FE6068" w:rsidRPr="001935A0" w:rsidRDefault="00FE6068" w:rsidP="006559F7">
            <w:pPr>
              <w:spacing w:after="0" w:line="240" w:lineRule="auto"/>
              <w:jc w:val="center"/>
              <w:rPr>
                <w:rFonts w:eastAsia="Times New Roman"/>
                <w:color w:val="000000"/>
                <w:szCs w:val="24"/>
                <w:lang w:eastAsia="es-SV"/>
              </w:rPr>
            </w:pPr>
            <w:r w:rsidRPr="001935A0">
              <w:rPr>
                <w:rFonts w:eastAsia="Times New Roman"/>
                <w:color w:val="000000"/>
                <w:szCs w:val="24"/>
                <w:lang w:eastAsia="es-SV"/>
              </w:rPr>
              <w:t>Programador</w:t>
            </w:r>
          </w:p>
        </w:tc>
        <w:tc>
          <w:tcPr>
            <w:tcW w:w="1706" w:type="dxa"/>
            <w:tcBorders>
              <w:top w:val="single" w:sz="4" w:space="0" w:color="auto"/>
              <w:left w:val="nil"/>
              <w:bottom w:val="single" w:sz="4" w:space="0" w:color="auto"/>
              <w:right w:val="single" w:sz="4" w:space="0" w:color="auto"/>
            </w:tcBorders>
            <w:noWrap/>
            <w:vAlign w:val="bottom"/>
          </w:tcPr>
          <w:p w14:paraId="2C884817" w14:textId="77777777" w:rsidR="00FE6068" w:rsidRPr="001935A0" w:rsidRDefault="00FE6068" w:rsidP="006559F7">
            <w:pPr>
              <w:spacing w:after="0" w:line="240" w:lineRule="auto"/>
              <w:rPr>
                <w:rFonts w:eastAsia="Times New Roman"/>
                <w:color w:val="000000"/>
                <w:szCs w:val="24"/>
                <w:lang w:eastAsia="es-SV"/>
              </w:rPr>
            </w:pPr>
            <w:r w:rsidRPr="001935A0">
              <w:rPr>
                <w:rFonts w:eastAsia="Times New Roman"/>
                <w:color w:val="000000"/>
                <w:szCs w:val="24"/>
                <w:lang w:eastAsia="es-SV"/>
              </w:rPr>
              <w:t>$    600.00</w:t>
            </w:r>
          </w:p>
        </w:tc>
        <w:tc>
          <w:tcPr>
            <w:tcW w:w="1227" w:type="dxa"/>
            <w:tcBorders>
              <w:top w:val="single" w:sz="4" w:space="0" w:color="auto"/>
              <w:left w:val="nil"/>
              <w:bottom w:val="single" w:sz="4" w:space="0" w:color="auto"/>
              <w:right w:val="single" w:sz="4" w:space="0" w:color="auto"/>
            </w:tcBorders>
            <w:noWrap/>
            <w:vAlign w:val="bottom"/>
          </w:tcPr>
          <w:p w14:paraId="0342615F"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479.88</w:t>
            </w:r>
          </w:p>
        </w:tc>
      </w:tr>
      <w:tr w:rsidR="00FE6068" w:rsidRPr="001935A0" w14:paraId="0CEE4754" w14:textId="77777777" w:rsidTr="006559F7">
        <w:trPr>
          <w:trHeight w:val="316"/>
          <w:jc w:val="center"/>
        </w:trPr>
        <w:tc>
          <w:tcPr>
            <w:tcW w:w="6553" w:type="dxa"/>
            <w:gridSpan w:val="3"/>
            <w:tcBorders>
              <w:top w:val="single" w:sz="4" w:space="0" w:color="auto"/>
              <w:left w:val="single" w:sz="4" w:space="0" w:color="auto"/>
              <w:bottom w:val="single" w:sz="4" w:space="0" w:color="auto"/>
              <w:right w:val="single" w:sz="4" w:space="0" w:color="auto"/>
            </w:tcBorders>
            <w:hideMark/>
          </w:tcPr>
          <w:p w14:paraId="657DFD12" w14:textId="77777777" w:rsidR="00FE6068" w:rsidRPr="001935A0" w:rsidRDefault="00FE6068" w:rsidP="006559F7">
            <w:pPr>
              <w:tabs>
                <w:tab w:val="left" w:pos="709"/>
                <w:tab w:val="left" w:pos="7797"/>
              </w:tabs>
              <w:spacing w:after="200" w:line="254" w:lineRule="auto"/>
              <w:jc w:val="both"/>
              <w:rPr>
                <w:rFonts w:eastAsia="Calibri"/>
                <w:b/>
                <w:szCs w:val="24"/>
              </w:rPr>
            </w:pPr>
            <w:r w:rsidRPr="001935A0">
              <w:rPr>
                <w:rFonts w:eastAsia="Calibri"/>
                <w:b/>
                <w:szCs w:val="24"/>
              </w:rPr>
              <w:t>TOTAL</w:t>
            </w:r>
          </w:p>
        </w:tc>
        <w:tc>
          <w:tcPr>
            <w:tcW w:w="1706" w:type="dxa"/>
            <w:tcBorders>
              <w:top w:val="single" w:sz="4" w:space="0" w:color="auto"/>
              <w:left w:val="single" w:sz="4" w:space="0" w:color="auto"/>
              <w:bottom w:val="single" w:sz="4" w:space="0" w:color="auto"/>
              <w:right w:val="single" w:sz="4" w:space="0" w:color="auto"/>
            </w:tcBorders>
            <w:vAlign w:val="bottom"/>
            <w:hideMark/>
          </w:tcPr>
          <w:p w14:paraId="2D628B1C" w14:textId="77777777" w:rsidR="00FE6068" w:rsidRPr="001935A0" w:rsidRDefault="00FE6068" w:rsidP="006559F7">
            <w:pPr>
              <w:spacing w:after="0" w:line="240" w:lineRule="auto"/>
              <w:rPr>
                <w:rFonts w:eastAsia="Times New Roman"/>
                <w:b/>
                <w:color w:val="000000"/>
                <w:szCs w:val="24"/>
                <w:lang w:eastAsia="es-SV"/>
              </w:rPr>
            </w:pPr>
            <w:r>
              <w:rPr>
                <w:rFonts w:eastAsia="Times New Roman"/>
                <w:b/>
                <w:color w:val="000000"/>
                <w:szCs w:val="24"/>
                <w:lang w:eastAsia="es-SV"/>
              </w:rPr>
              <w:t>$ 2,981.67</w:t>
            </w:r>
          </w:p>
        </w:tc>
        <w:tc>
          <w:tcPr>
            <w:tcW w:w="1227" w:type="dxa"/>
            <w:tcBorders>
              <w:top w:val="single" w:sz="4" w:space="0" w:color="auto"/>
              <w:left w:val="single" w:sz="4" w:space="0" w:color="auto"/>
              <w:bottom w:val="single" w:sz="4" w:space="0" w:color="auto"/>
              <w:right w:val="single" w:sz="4" w:space="0" w:color="auto"/>
            </w:tcBorders>
            <w:vAlign w:val="bottom"/>
            <w:hideMark/>
          </w:tcPr>
          <w:p w14:paraId="387F7668" w14:textId="77777777" w:rsidR="00FE6068" w:rsidRPr="001935A0" w:rsidRDefault="00FE6068" w:rsidP="006559F7">
            <w:pPr>
              <w:spacing w:after="0" w:line="240" w:lineRule="auto"/>
              <w:rPr>
                <w:rFonts w:eastAsia="Times New Roman"/>
                <w:b/>
                <w:color w:val="000000"/>
                <w:szCs w:val="24"/>
                <w:lang w:eastAsia="es-SV"/>
              </w:rPr>
            </w:pPr>
            <w:r>
              <w:rPr>
                <w:rFonts w:eastAsia="Times New Roman"/>
                <w:b/>
                <w:color w:val="000000"/>
                <w:szCs w:val="24"/>
                <w:lang w:eastAsia="es-SV"/>
              </w:rPr>
              <w:t>$ 2,572.35</w:t>
            </w:r>
          </w:p>
        </w:tc>
      </w:tr>
    </w:tbl>
    <w:p w14:paraId="2C33294C" w14:textId="77777777" w:rsidR="00FE6068" w:rsidRPr="001935A0" w:rsidRDefault="00FE6068" w:rsidP="00FE6068">
      <w:pPr>
        <w:tabs>
          <w:tab w:val="left" w:pos="922"/>
          <w:tab w:val="left" w:pos="7513"/>
          <w:tab w:val="left" w:pos="7797"/>
        </w:tabs>
        <w:spacing w:after="0" w:line="240" w:lineRule="auto"/>
        <w:jc w:val="both"/>
        <w:rPr>
          <w:rFonts w:eastAsia="Calibri"/>
          <w:szCs w:val="24"/>
        </w:rPr>
      </w:pPr>
    </w:p>
    <w:p w14:paraId="41C422E6" w14:textId="77777777" w:rsidR="00FE6068" w:rsidRPr="001935A0" w:rsidRDefault="00FE6068" w:rsidP="00FE6068">
      <w:pPr>
        <w:numPr>
          <w:ilvl w:val="12"/>
          <w:numId w:val="0"/>
        </w:numPr>
        <w:tabs>
          <w:tab w:val="left" w:pos="-720"/>
        </w:tabs>
        <w:suppressAutoHyphens/>
        <w:spacing w:after="0" w:line="240" w:lineRule="auto"/>
        <w:jc w:val="both"/>
        <w:rPr>
          <w:rFonts w:eastAsia="Times New Roman"/>
          <w:spacing w:val="-3"/>
          <w:szCs w:val="24"/>
          <w:lang w:eastAsia="es-ES"/>
        </w:rPr>
      </w:pPr>
      <w:r w:rsidRPr="001935A0">
        <w:rPr>
          <w:rFonts w:eastAsia="Times New Roman"/>
          <w:spacing w:val="-3"/>
          <w:szCs w:val="24"/>
          <w:lang w:eastAsia="es-ES"/>
        </w:rPr>
        <w:t xml:space="preserve">Autorizando a tesorería a efectuar los pagos correspondientes FONDOS PROPIOS. Cuenta </w:t>
      </w:r>
      <w:proofErr w:type="spellStart"/>
      <w:r w:rsidRPr="001935A0">
        <w:rPr>
          <w:rFonts w:eastAsia="Times New Roman"/>
          <w:spacing w:val="-3"/>
          <w:szCs w:val="24"/>
          <w:lang w:eastAsia="es-ES"/>
        </w:rPr>
        <w:t>N°</w:t>
      </w:r>
      <w:proofErr w:type="spellEnd"/>
      <w:r w:rsidRPr="001935A0">
        <w:rPr>
          <w:rFonts w:eastAsia="Times New Roman"/>
          <w:spacing w:val="-3"/>
          <w:szCs w:val="24"/>
          <w:lang w:eastAsia="es-ES"/>
        </w:rPr>
        <w:t xml:space="preserve"> 00500003666. </w:t>
      </w:r>
      <w:proofErr w:type="gramStart"/>
      <w:r w:rsidRPr="001935A0">
        <w:rPr>
          <w:rFonts w:eastAsia="Times New Roman"/>
          <w:spacing w:val="-3"/>
          <w:szCs w:val="24"/>
          <w:lang w:val="es-ES" w:eastAsia="es-ES"/>
        </w:rPr>
        <w:t>COMUNIQUESE.-</w:t>
      </w:r>
      <w:proofErr w:type="gramEnd"/>
    </w:p>
    <w:bookmarkEnd w:id="34"/>
    <w:p w14:paraId="1C7BA6AD" w14:textId="77777777" w:rsidR="00FE6068" w:rsidRPr="001935A0" w:rsidRDefault="00FE6068" w:rsidP="00FE6068">
      <w:pPr>
        <w:tabs>
          <w:tab w:val="left" w:pos="1425"/>
        </w:tabs>
        <w:spacing w:after="0" w:line="240" w:lineRule="auto"/>
        <w:ind w:left="720"/>
        <w:contextualSpacing/>
        <w:jc w:val="both"/>
        <w:rPr>
          <w:b/>
        </w:rPr>
      </w:pPr>
    </w:p>
    <w:p w14:paraId="4EB5FB83" w14:textId="77777777" w:rsidR="00FE6068" w:rsidRPr="008716B6" w:rsidRDefault="00FE6068" w:rsidP="00FE6068">
      <w:pPr>
        <w:jc w:val="both"/>
        <w:rPr>
          <w:b/>
          <w:szCs w:val="24"/>
        </w:rPr>
      </w:pPr>
    </w:p>
    <w:p w14:paraId="367EA110" w14:textId="77777777" w:rsidR="00FE6068" w:rsidRDefault="00FE6068" w:rsidP="00FE6068">
      <w:pPr>
        <w:spacing w:line="240" w:lineRule="auto"/>
        <w:contextualSpacing/>
        <w:jc w:val="both"/>
        <w:rPr>
          <w:rFonts w:eastAsia="Calibri"/>
          <w:b/>
          <w:bCs/>
          <w:szCs w:val="24"/>
          <w:u w:val="single"/>
        </w:rPr>
      </w:pPr>
      <w:r w:rsidRPr="008716B6">
        <w:rPr>
          <w:b/>
          <w:szCs w:val="24"/>
          <w:u w:val="single"/>
        </w:rPr>
        <w:t>ACUERDO NÚMERO SIET</w:t>
      </w:r>
      <w:r>
        <w:rPr>
          <w:rFonts w:eastAsia="Calibri"/>
          <w:b/>
          <w:bCs/>
          <w:szCs w:val="24"/>
          <w:u w:val="single"/>
        </w:rPr>
        <w:t xml:space="preserve">E: </w:t>
      </w:r>
    </w:p>
    <w:p w14:paraId="32F5BFCD" w14:textId="77777777" w:rsidR="00FE6068" w:rsidRDefault="00FE6068" w:rsidP="00FE6068">
      <w:pPr>
        <w:spacing w:line="240" w:lineRule="auto"/>
        <w:contextualSpacing/>
        <w:jc w:val="both"/>
        <w:rPr>
          <w:rFonts w:eastAsia="Calibri"/>
          <w:b/>
          <w:bCs/>
          <w:szCs w:val="24"/>
          <w:u w:val="single"/>
        </w:rPr>
      </w:pPr>
    </w:p>
    <w:p w14:paraId="18CBDEE9" w14:textId="77777777" w:rsidR="00FE6068" w:rsidRPr="00C67E89" w:rsidRDefault="00FE6068" w:rsidP="00FE6068">
      <w:pPr>
        <w:jc w:val="both"/>
        <w:rPr>
          <w:rFonts w:eastAsia="Calibri"/>
          <w:szCs w:val="24"/>
          <w:lang w:val="es-ES" w:eastAsia="es-ES"/>
        </w:rPr>
      </w:pPr>
      <w:r w:rsidRPr="00C67E89">
        <w:rPr>
          <w:rFonts w:eastAsia="Calibri"/>
          <w:szCs w:val="24"/>
          <w:lang w:val="es-ES" w:eastAsia="es-ES"/>
        </w:rPr>
        <w:t xml:space="preserve">El Concejo Municipal de Metapán CONSIDERANDO: Que en el mes de </w:t>
      </w:r>
      <w:r>
        <w:rPr>
          <w:rFonts w:eastAsia="Calibri"/>
          <w:szCs w:val="24"/>
          <w:lang w:val="es-ES" w:eastAsia="es-ES"/>
        </w:rPr>
        <w:t>junio vencen</w:t>
      </w:r>
      <w:r w:rsidRPr="00C67E89">
        <w:rPr>
          <w:rFonts w:eastAsia="Calibri"/>
          <w:szCs w:val="24"/>
          <w:lang w:val="es-ES" w:eastAsia="es-ES"/>
        </w:rPr>
        <w:t xml:space="preserve"> las tarjetas de circulación de los vehículos propiedad de la Municipalidad, y con el objetivo de refrendarlas para </w:t>
      </w:r>
      <w:r>
        <w:rPr>
          <w:rFonts w:eastAsia="Calibri"/>
          <w:szCs w:val="24"/>
          <w:lang w:val="es-ES" w:eastAsia="es-ES"/>
        </w:rPr>
        <w:t>evitar</w:t>
      </w:r>
      <w:r w:rsidRPr="00C67E89">
        <w:rPr>
          <w:rFonts w:eastAsia="Calibri"/>
          <w:szCs w:val="24"/>
          <w:lang w:val="es-ES" w:eastAsia="es-ES"/>
        </w:rPr>
        <w:t xml:space="preserve"> con ellos percances en la circulación de los mismos, POR </w:t>
      </w:r>
      <w:proofErr w:type="gramStart"/>
      <w:r w:rsidRPr="00C67E89">
        <w:rPr>
          <w:rFonts w:eastAsia="Calibri"/>
          <w:szCs w:val="24"/>
          <w:lang w:val="es-ES" w:eastAsia="es-ES"/>
        </w:rPr>
        <w:t>TANTO</w:t>
      </w:r>
      <w:proofErr w:type="gramEnd"/>
      <w:r w:rsidRPr="00C67E89">
        <w:rPr>
          <w:rFonts w:eastAsia="Calibri"/>
          <w:szCs w:val="24"/>
          <w:lang w:val="es-ES" w:eastAsia="es-ES"/>
        </w:rPr>
        <w:t xml:space="preserve"> el Concejo Municipal en uso de las facultades que el Código Municipal les confiere ACUERDA: </w:t>
      </w:r>
    </w:p>
    <w:p w14:paraId="60335667" w14:textId="77777777" w:rsidR="00FE6068" w:rsidRPr="00204DB6" w:rsidRDefault="00FE6068" w:rsidP="00FE6068">
      <w:pPr>
        <w:pStyle w:val="Prrafodelista"/>
        <w:numPr>
          <w:ilvl w:val="0"/>
          <w:numId w:val="74"/>
        </w:numPr>
        <w:spacing w:after="0" w:line="240" w:lineRule="auto"/>
        <w:jc w:val="both"/>
        <w:rPr>
          <w:rFonts w:eastAsia="Times New Roman"/>
          <w:b/>
          <w:szCs w:val="24"/>
          <w:lang w:val="es-ES" w:eastAsia="es-ES"/>
        </w:rPr>
      </w:pPr>
      <w:r w:rsidRPr="00327938">
        <w:rPr>
          <w:rFonts w:eastAsia="Times New Roman"/>
          <w:szCs w:val="24"/>
          <w:lang w:val="es-ES" w:eastAsia="es-ES"/>
        </w:rPr>
        <w:t xml:space="preserve">EROGAR la cantidad de </w:t>
      </w:r>
      <w:r>
        <w:rPr>
          <w:rFonts w:eastAsia="Times New Roman"/>
          <w:b/>
          <w:szCs w:val="24"/>
          <w:lang w:val="es-ES" w:eastAsia="es-ES"/>
        </w:rPr>
        <w:t xml:space="preserve">CUATRO MIL NOVENCIENTA Y SIETE 31/100 DÓLARES DE LOS ESTADOS UNIDOS DE AMÉRICA. ($4,097.31) </w:t>
      </w:r>
      <w:r w:rsidRPr="00204DB6">
        <w:rPr>
          <w:rFonts w:eastAsia="Times New Roman"/>
          <w:szCs w:val="24"/>
          <w:lang w:val="es-ES" w:eastAsia="es-ES"/>
        </w:rPr>
        <w:t xml:space="preserve">A favor de </w:t>
      </w:r>
      <w:r w:rsidRPr="00204DB6">
        <w:rPr>
          <w:rFonts w:eastAsia="Times New Roman"/>
          <w:b/>
          <w:szCs w:val="24"/>
          <w:lang w:val="es-ES" w:eastAsia="es-ES"/>
        </w:rPr>
        <w:t>DIRECCIÓN GENERAL DE TESORERÍA</w:t>
      </w:r>
      <w:r w:rsidRPr="00204DB6">
        <w:rPr>
          <w:rFonts w:eastAsia="Times New Roman"/>
          <w:szCs w:val="24"/>
          <w:lang w:val="es-ES" w:eastAsia="es-ES"/>
        </w:rPr>
        <w:t xml:space="preserve"> V/ Pago en concepto de derecho de tarjetas de circulación de vehículos propiedad de la Municipalidad, periodo </w:t>
      </w:r>
      <w:proofErr w:type="gramStart"/>
      <w:r w:rsidRPr="00204DB6">
        <w:rPr>
          <w:rFonts w:eastAsia="Times New Roman"/>
          <w:szCs w:val="24"/>
          <w:lang w:val="es-ES" w:eastAsia="es-ES"/>
        </w:rPr>
        <w:t>2</w:t>
      </w:r>
      <w:r>
        <w:rPr>
          <w:rFonts w:eastAsia="Times New Roman"/>
          <w:szCs w:val="24"/>
          <w:lang w:val="es-ES" w:eastAsia="es-ES"/>
        </w:rPr>
        <w:t>022</w:t>
      </w:r>
      <w:r w:rsidRPr="00204DB6">
        <w:rPr>
          <w:rFonts w:eastAsia="Times New Roman"/>
          <w:szCs w:val="24"/>
          <w:lang w:val="es-ES" w:eastAsia="es-ES"/>
        </w:rPr>
        <w:t xml:space="preserve">,   </w:t>
      </w:r>
      <w:proofErr w:type="gramEnd"/>
      <w:r w:rsidRPr="00204DB6">
        <w:rPr>
          <w:rFonts w:eastAsia="Times New Roman"/>
          <w:szCs w:val="24"/>
          <w:lang w:val="es-ES" w:eastAsia="es-ES"/>
        </w:rPr>
        <w:t>conforme a líneas y códigos según detalle siguiente:</w:t>
      </w:r>
    </w:p>
    <w:p w14:paraId="2C868B61" w14:textId="77777777" w:rsidR="00FE6068" w:rsidRPr="00C67E89" w:rsidRDefault="00FE6068" w:rsidP="00FE6068">
      <w:pPr>
        <w:spacing w:line="240" w:lineRule="auto"/>
        <w:contextualSpacing/>
        <w:jc w:val="both"/>
        <w:rPr>
          <w:rFonts w:eastAsia="Calibri"/>
          <w:b/>
          <w:szCs w:val="24"/>
          <w:lang w:val="es-ES" w:eastAsia="es-ES"/>
        </w:rPr>
      </w:pPr>
      <w:r w:rsidRPr="00C67E89">
        <w:rPr>
          <w:rFonts w:eastAsia="Calibri"/>
          <w:b/>
          <w:szCs w:val="24"/>
          <w:lang w:val="es-ES" w:eastAsia="es-ES"/>
        </w:rPr>
        <w:t>LÍNEA 0101</w:t>
      </w:r>
    </w:p>
    <w:p w14:paraId="409DD989" w14:textId="77777777" w:rsidR="00FE6068" w:rsidRPr="00C67E89" w:rsidRDefault="00FE6068" w:rsidP="00FE6068">
      <w:pPr>
        <w:spacing w:line="240" w:lineRule="auto"/>
        <w:contextualSpacing/>
        <w:jc w:val="both"/>
        <w:rPr>
          <w:rFonts w:eastAsia="Calibri"/>
          <w:szCs w:val="24"/>
          <w:lang w:val="es-ES" w:eastAsia="es-ES"/>
        </w:rPr>
      </w:pPr>
      <w:r w:rsidRPr="00C67E89">
        <w:rPr>
          <w:rFonts w:eastAsia="Calibri"/>
          <w:szCs w:val="24"/>
          <w:lang w:val="es-ES" w:eastAsia="es-ES"/>
        </w:rPr>
        <w:t xml:space="preserve">Código </w:t>
      </w:r>
      <w:proofErr w:type="spellStart"/>
      <w:r w:rsidRPr="00C67E89">
        <w:rPr>
          <w:rFonts w:eastAsia="Calibri"/>
          <w:szCs w:val="24"/>
          <w:lang w:val="es-ES" w:eastAsia="es-ES"/>
        </w:rPr>
        <w:t>N°</w:t>
      </w:r>
      <w:proofErr w:type="spellEnd"/>
      <w:r w:rsidRPr="00C67E89">
        <w:rPr>
          <w:rFonts w:eastAsia="Calibri"/>
          <w:szCs w:val="24"/>
          <w:lang w:val="es-ES" w:eastAsia="es-ES"/>
        </w:rPr>
        <w:t xml:space="preserve"> 54399……………………………………………</w:t>
      </w:r>
      <w:proofErr w:type="gramStart"/>
      <w:r w:rsidRPr="00C67E89">
        <w:rPr>
          <w:rFonts w:eastAsia="Calibri"/>
          <w:szCs w:val="24"/>
          <w:lang w:val="es-ES" w:eastAsia="es-ES"/>
        </w:rPr>
        <w:t>…….</w:t>
      </w:r>
      <w:proofErr w:type="gramEnd"/>
      <w:r w:rsidRPr="00C67E89">
        <w:rPr>
          <w:rFonts w:eastAsia="Calibri"/>
          <w:szCs w:val="24"/>
          <w:lang w:val="es-ES" w:eastAsia="es-ES"/>
        </w:rPr>
        <w:t>………….$4,</w:t>
      </w:r>
      <w:r>
        <w:rPr>
          <w:rFonts w:eastAsia="Calibri"/>
          <w:szCs w:val="24"/>
          <w:lang w:val="es-ES" w:eastAsia="es-ES"/>
        </w:rPr>
        <w:t>097.31</w:t>
      </w:r>
    </w:p>
    <w:p w14:paraId="02AF39AF" w14:textId="77777777" w:rsidR="00FE6068" w:rsidRPr="00C67E89" w:rsidRDefault="00FE6068" w:rsidP="00FE6068">
      <w:pPr>
        <w:spacing w:line="240" w:lineRule="auto"/>
        <w:contextualSpacing/>
        <w:jc w:val="both"/>
        <w:rPr>
          <w:rFonts w:eastAsia="Calibri"/>
          <w:b/>
          <w:szCs w:val="24"/>
          <w:lang w:val="es-ES" w:eastAsia="es-ES"/>
        </w:rPr>
      </w:pPr>
      <w:r w:rsidRPr="00C67E89">
        <w:rPr>
          <w:rFonts w:eastAsia="Calibri"/>
          <w:b/>
          <w:szCs w:val="24"/>
          <w:lang w:val="es-ES" w:eastAsia="es-ES"/>
        </w:rPr>
        <w:t>Total…………………………………………………………………………$ 4,</w:t>
      </w:r>
      <w:r>
        <w:rPr>
          <w:rFonts w:eastAsia="Calibri"/>
          <w:b/>
          <w:szCs w:val="24"/>
          <w:lang w:val="es-ES" w:eastAsia="es-ES"/>
        </w:rPr>
        <w:t>097.31</w:t>
      </w:r>
    </w:p>
    <w:p w14:paraId="1744AB0B" w14:textId="77777777" w:rsidR="00FE6068" w:rsidRPr="00C67E89" w:rsidRDefault="00FE6068" w:rsidP="00FE6068">
      <w:pPr>
        <w:spacing w:after="0" w:line="240" w:lineRule="auto"/>
        <w:jc w:val="both"/>
        <w:rPr>
          <w:rFonts w:eastAsia="Calibri"/>
          <w:b/>
          <w:color w:val="000000"/>
          <w:szCs w:val="24"/>
        </w:rPr>
      </w:pPr>
    </w:p>
    <w:p w14:paraId="40628EE1" w14:textId="77777777" w:rsidR="00FE6068" w:rsidRPr="00C67E89" w:rsidRDefault="00FE6068" w:rsidP="00FE6068">
      <w:pPr>
        <w:spacing w:after="0" w:line="240" w:lineRule="auto"/>
        <w:jc w:val="both"/>
        <w:rPr>
          <w:rFonts w:eastAsia="Times New Roman"/>
          <w:szCs w:val="24"/>
          <w:lang w:eastAsia="es-ES"/>
        </w:rPr>
      </w:pPr>
      <w:r w:rsidRPr="00C67E89">
        <w:rPr>
          <w:rFonts w:eastAsia="Times New Roman"/>
          <w:szCs w:val="24"/>
        </w:rPr>
        <w:t>A</w:t>
      </w:r>
      <w:r w:rsidRPr="00C67E89">
        <w:rPr>
          <w:rFonts w:eastAsia="Times New Roman"/>
          <w:szCs w:val="24"/>
          <w:lang w:eastAsia="es-ES"/>
        </w:rPr>
        <w:t xml:space="preserve">utorizando a Tesorería a efectuar los pagos correspondientes FONDOS PROPIOS. Cuenta </w:t>
      </w:r>
      <w:proofErr w:type="spellStart"/>
      <w:r w:rsidRPr="00C67E89">
        <w:rPr>
          <w:rFonts w:eastAsia="Times New Roman"/>
          <w:szCs w:val="24"/>
          <w:lang w:eastAsia="es-SV"/>
        </w:rPr>
        <w:t>N°</w:t>
      </w:r>
      <w:proofErr w:type="spellEnd"/>
      <w:r w:rsidRPr="00C67E89">
        <w:rPr>
          <w:rFonts w:eastAsia="Times New Roman"/>
          <w:szCs w:val="24"/>
          <w:lang w:eastAsia="es-SV"/>
        </w:rPr>
        <w:t xml:space="preserve"> </w:t>
      </w:r>
      <w:r w:rsidRPr="00C67E89">
        <w:rPr>
          <w:rFonts w:eastAsia="Times New Roman"/>
          <w:szCs w:val="24"/>
          <w:lang w:eastAsia="es-ES"/>
        </w:rPr>
        <w:t>00500003666. COMUNIQUESE.</w:t>
      </w:r>
    </w:p>
    <w:p w14:paraId="20101BF7" w14:textId="77777777" w:rsidR="00FE6068" w:rsidRDefault="00FE6068" w:rsidP="00FE6068">
      <w:pPr>
        <w:jc w:val="both"/>
        <w:rPr>
          <w:b/>
          <w:szCs w:val="24"/>
          <w:u w:val="single"/>
        </w:rPr>
      </w:pPr>
      <w:bookmarkStart w:id="36" w:name="_Hlk106968032"/>
    </w:p>
    <w:p w14:paraId="250D9E7C" w14:textId="77777777" w:rsidR="00FE6068" w:rsidRDefault="00FE6068" w:rsidP="00FE6068">
      <w:pPr>
        <w:jc w:val="both"/>
        <w:rPr>
          <w:b/>
          <w:szCs w:val="24"/>
          <w:u w:val="single"/>
        </w:rPr>
      </w:pPr>
    </w:p>
    <w:p w14:paraId="1685C707" w14:textId="77777777" w:rsidR="00FE6068" w:rsidRDefault="00FE6068" w:rsidP="00FE6068">
      <w:pPr>
        <w:jc w:val="both"/>
        <w:rPr>
          <w:b/>
          <w:szCs w:val="24"/>
          <w:u w:val="single"/>
        </w:rPr>
      </w:pPr>
    </w:p>
    <w:p w14:paraId="25311210" w14:textId="77777777" w:rsidR="00FE6068" w:rsidRDefault="00FE6068" w:rsidP="00FE6068">
      <w:pPr>
        <w:jc w:val="both"/>
        <w:rPr>
          <w:b/>
          <w:szCs w:val="24"/>
          <w:u w:val="single"/>
        </w:rPr>
      </w:pPr>
    </w:p>
    <w:p w14:paraId="668EC454" w14:textId="77777777" w:rsidR="00FE6068" w:rsidRDefault="00FE6068" w:rsidP="00FE6068">
      <w:pPr>
        <w:jc w:val="both"/>
        <w:rPr>
          <w:b/>
          <w:szCs w:val="24"/>
          <w:u w:val="single"/>
        </w:rPr>
      </w:pPr>
      <w:r w:rsidRPr="00A903C9">
        <w:rPr>
          <w:b/>
          <w:szCs w:val="24"/>
          <w:u w:val="single"/>
        </w:rPr>
        <w:t>ACUERDO NÚMERO OCHO:</w:t>
      </w:r>
    </w:p>
    <w:p w14:paraId="0E0EC686" w14:textId="77777777" w:rsidR="00FE6068" w:rsidRDefault="00FE6068" w:rsidP="00FE6068">
      <w:pPr>
        <w:rPr>
          <w:rFonts w:eastAsia="Calibri"/>
          <w:bCs/>
          <w:color w:val="000000"/>
          <w:szCs w:val="24"/>
        </w:rPr>
      </w:pPr>
      <w:r>
        <w:rPr>
          <w:rFonts w:eastAsia="Calibri"/>
          <w:bCs/>
          <w:color w:val="000000"/>
          <w:szCs w:val="24"/>
        </w:rPr>
        <w:t>CONSIDERANDO:</w:t>
      </w:r>
    </w:p>
    <w:p w14:paraId="67E2CDC1" w14:textId="77777777" w:rsidR="00FE6068" w:rsidRDefault="00FE6068" w:rsidP="00FE6068">
      <w:pPr>
        <w:jc w:val="both"/>
        <w:rPr>
          <w:rFonts w:eastAsia="Calibri"/>
          <w:szCs w:val="24"/>
          <w:lang w:eastAsia="es-ES"/>
        </w:rPr>
      </w:pPr>
      <w:r>
        <w:rPr>
          <w:rFonts w:eastAsia="Calibri"/>
          <w:bCs/>
          <w:color w:val="000000"/>
          <w:szCs w:val="24"/>
        </w:rPr>
        <w:t xml:space="preserve">I.- </w:t>
      </w:r>
      <w:r w:rsidRPr="002436F8">
        <w:rPr>
          <w:rFonts w:eastAsia="Calibri"/>
          <w:bCs/>
          <w:color w:val="000000"/>
          <w:szCs w:val="24"/>
        </w:rPr>
        <w:t xml:space="preserve">Que según acuerdo número 12, de acta número 19, de fecha 29 de abril de 2022, </w:t>
      </w:r>
      <w:r w:rsidRPr="002436F8">
        <w:rPr>
          <w:rFonts w:eastAsia="Calibri"/>
          <w:szCs w:val="24"/>
          <w:lang w:eastAsia="es-ES"/>
        </w:rPr>
        <w:t xml:space="preserve">se aprobó el cierre del proyecto </w:t>
      </w:r>
      <w:proofErr w:type="spellStart"/>
      <w:r w:rsidRPr="002436F8">
        <w:rPr>
          <w:rFonts w:eastAsia="Calibri"/>
          <w:szCs w:val="24"/>
          <w:lang w:eastAsia="es-ES"/>
        </w:rPr>
        <w:t>N°</w:t>
      </w:r>
      <w:proofErr w:type="spellEnd"/>
      <w:r w:rsidRPr="002436F8">
        <w:rPr>
          <w:rFonts w:eastAsia="Calibri"/>
          <w:szCs w:val="24"/>
          <w:lang w:eastAsia="es-ES"/>
        </w:rPr>
        <w:t xml:space="preserve"> 2110903, denominado “Programa de Salud Preventiva del COVID-19 en el Municipio de Metapán, Departamento de Santa Ana”, a consecuencia de liquidar proyectos con fuente de financiamiento 1 y fuente de recursos 109, fondos provenientes de </w:t>
      </w:r>
      <w:r w:rsidRPr="002436F8">
        <w:rPr>
          <w:rFonts w:eastAsia="Calibri"/>
          <w:szCs w:val="24"/>
          <w:lang w:eastAsia="es-ES"/>
        </w:rPr>
        <w:lastRenderedPageBreak/>
        <w:t>préstamos del estado para la atención a la emergencia provocada por la pandemia COVID-19 y para efectos de recuperación económica;</w:t>
      </w:r>
    </w:p>
    <w:p w14:paraId="02FC6578" w14:textId="77777777" w:rsidR="00FE6068" w:rsidRDefault="00FE6068" w:rsidP="00FE6068">
      <w:pPr>
        <w:jc w:val="both"/>
        <w:rPr>
          <w:rFonts w:eastAsia="Calibri"/>
          <w:szCs w:val="24"/>
          <w:lang w:eastAsia="es-ES"/>
        </w:rPr>
      </w:pPr>
      <w:r>
        <w:rPr>
          <w:rFonts w:eastAsia="Calibri"/>
          <w:szCs w:val="24"/>
          <w:lang w:eastAsia="es-ES"/>
        </w:rPr>
        <w:t xml:space="preserve">II.- </w:t>
      </w:r>
      <w:r w:rsidRPr="002436F8">
        <w:rPr>
          <w:rFonts w:eastAsia="Calibri"/>
          <w:szCs w:val="24"/>
          <w:lang w:eastAsia="es-ES"/>
        </w:rPr>
        <w:t xml:space="preserve">Que el Ministerio de Hacienda, a través de la Dirección General de Contabilidad Gubernamental emitieron lineamiento para utilizar los saldos remanentes de los recursos recibidos, provenientes del decreto 608 </w:t>
      </w:r>
      <w:proofErr w:type="gramStart"/>
      <w:r w:rsidRPr="002436F8">
        <w:rPr>
          <w:rFonts w:eastAsia="Calibri"/>
          <w:szCs w:val="24"/>
          <w:lang w:eastAsia="es-ES"/>
        </w:rPr>
        <w:t>del  26</w:t>
      </w:r>
      <w:proofErr w:type="gramEnd"/>
      <w:r w:rsidRPr="002436F8">
        <w:rPr>
          <w:rFonts w:eastAsia="Calibri"/>
          <w:szCs w:val="24"/>
          <w:lang w:eastAsia="es-ES"/>
        </w:rPr>
        <w:t xml:space="preserve"> de marzo de 2020, los cuales deben ser utilizados y liquidados antes de finalizar el mes de septiembre de presente año;</w:t>
      </w:r>
    </w:p>
    <w:p w14:paraId="27CD65D7" w14:textId="77777777" w:rsidR="00FE6068" w:rsidRPr="002436F8" w:rsidRDefault="00FE6068" w:rsidP="00FE6068">
      <w:pPr>
        <w:jc w:val="both"/>
        <w:rPr>
          <w:rFonts w:eastAsia="Calibri"/>
          <w:szCs w:val="24"/>
          <w:lang w:eastAsia="es-ES"/>
        </w:rPr>
      </w:pPr>
      <w:r>
        <w:rPr>
          <w:rFonts w:eastAsia="Calibri"/>
          <w:szCs w:val="24"/>
          <w:lang w:eastAsia="es-ES"/>
        </w:rPr>
        <w:t xml:space="preserve">III.- </w:t>
      </w:r>
      <w:r w:rsidRPr="002436F8">
        <w:rPr>
          <w:rFonts w:eastAsia="Calibri"/>
          <w:szCs w:val="24"/>
          <w:lang w:eastAsia="es-ES"/>
        </w:rPr>
        <w:t>Que por acuerdo número 13, de acta 19, de 29 de abril de 2022, se autorizó contratar de forma temporal por un periodo de dos meses, al personal eventual del proyecto 2110903, para que continúen ejerciendo sus servicios técnicos y profesionales en materia de salud, en las diversas comunidades urbanas y rurales del municipio;</w:t>
      </w:r>
    </w:p>
    <w:p w14:paraId="0DC8BA42" w14:textId="77777777" w:rsidR="00FE6068" w:rsidRPr="002436F8" w:rsidRDefault="00FE6068" w:rsidP="00FE6068">
      <w:pPr>
        <w:jc w:val="both"/>
        <w:rPr>
          <w:rFonts w:eastAsia="Calibri"/>
          <w:szCs w:val="24"/>
          <w:lang w:eastAsia="es-ES"/>
        </w:rPr>
      </w:pPr>
      <w:r>
        <w:rPr>
          <w:rFonts w:eastAsia="Calibri"/>
          <w:szCs w:val="24"/>
          <w:lang w:eastAsia="es-ES"/>
        </w:rPr>
        <w:t xml:space="preserve">IV.- </w:t>
      </w:r>
      <w:r w:rsidRPr="002436F8">
        <w:rPr>
          <w:rFonts w:eastAsia="Calibri"/>
          <w:szCs w:val="24"/>
          <w:lang w:eastAsia="es-ES"/>
        </w:rPr>
        <w:t xml:space="preserve">Que es necesario continuar apoyando a la población del municipio, especialmente para los sectores vulnerables y en condiciones de riesgosa, con programas de salud preventivos, así como atendiendo enfermedades comunes y crónicas.  </w:t>
      </w:r>
    </w:p>
    <w:p w14:paraId="689E3597" w14:textId="77777777" w:rsidR="00FE6068" w:rsidRPr="005F0BD1" w:rsidRDefault="00FE6068" w:rsidP="00FE6068">
      <w:pPr>
        <w:jc w:val="both"/>
        <w:rPr>
          <w:rFonts w:eastAsia="Calibri"/>
        </w:rPr>
      </w:pPr>
      <w:r w:rsidRPr="005F0BD1">
        <w:rPr>
          <w:rFonts w:eastAsia="Calibri"/>
        </w:rPr>
        <w:t xml:space="preserve">POR TANTO, el Concejo Municipal en uso de las facultades que el Código Municipal les confiere ACUERDA: </w:t>
      </w:r>
    </w:p>
    <w:p w14:paraId="187AC3DD" w14:textId="77777777" w:rsidR="00FE6068" w:rsidRPr="007C1B78" w:rsidRDefault="00FE6068" w:rsidP="00FE6068">
      <w:pPr>
        <w:pStyle w:val="Prrafodelista"/>
        <w:numPr>
          <w:ilvl w:val="0"/>
          <w:numId w:val="79"/>
        </w:numPr>
        <w:jc w:val="both"/>
        <w:rPr>
          <w:rFonts w:eastAsia="Calibri"/>
          <w:szCs w:val="24"/>
        </w:rPr>
      </w:pPr>
      <w:bookmarkStart w:id="37" w:name="_Hlk108102775"/>
      <w:r w:rsidRPr="007C1B78">
        <w:rPr>
          <w:rFonts w:eastAsia="Calibri"/>
          <w:szCs w:val="24"/>
          <w:lang w:eastAsia="es-ES"/>
        </w:rPr>
        <w:t xml:space="preserve">Girar instrucciones a la Unidad de Recursos Humanos, para que elabore los contratos de trabajo por prorroga, de las 3 personas que se encuentran trabajando en el área de Salud Comunitaria, durante el período </w:t>
      </w:r>
      <w:proofErr w:type="gramStart"/>
      <w:r w:rsidRPr="007C1B78">
        <w:rPr>
          <w:rFonts w:eastAsia="Calibri"/>
          <w:szCs w:val="24"/>
          <w:lang w:eastAsia="es-ES"/>
        </w:rPr>
        <w:t>del  del</w:t>
      </w:r>
      <w:proofErr w:type="gramEnd"/>
      <w:r w:rsidRPr="007C1B78">
        <w:rPr>
          <w:rFonts w:eastAsia="Calibri"/>
          <w:szCs w:val="24"/>
          <w:lang w:eastAsia="es-ES"/>
        </w:rPr>
        <w:t xml:space="preserve"> 01 al 31 de julio del 2022, de conformidad al siguiente detalle: </w:t>
      </w:r>
    </w:p>
    <w:tbl>
      <w:tblPr>
        <w:tblW w:w="8926" w:type="dxa"/>
        <w:tblLayout w:type="fixed"/>
        <w:tblCellMar>
          <w:left w:w="70" w:type="dxa"/>
          <w:right w:w="70" w:type="dxa"/>
        </w:tblCellMar>
        <w:tblLook w:val="04A0" w:firstRow="1" w:lastRow="0" w:firstColumn="1" w:lastColumn="0" w:noHBand="0" w:noVBand="1"/>
      </w:tblPr>
      <w:tblGrid>
        <w:gridCol w:w="342"/>
        <w:gridCol w:w="3765"/>
        <w:gridCol w:w="1265"/>
        <w:gridCol w:w="860"/>
        <w:gridCol w:w="993"/>
        <w:gridCol w:w="850"/>
        <w:gridCol w:w="851"/>
      </w:tblGrid>
      <w:tr w:rsidR="00FE6068" w:rsidRPr="00537A50" w14:paraId="0C9A21A1" w14:textId="77777777" w:rsidTr="006559F7">
        <w:trPr>
          <w:trHeight w:val="255"/>
        </w:trPr>
        <w:tc>
          <w:tcPr>
            <w:tcW w:w="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37"/>
          <w:p w14:paraId="38B8BF3D" w14:textId="77777777" w:rsidR="00FE6068" w:rsidRPr="00537A50" w:rsidRDefault="00FE6068" w:rsidP="006559F7">
            <w:pPr>
              <w:spacing w:after="0" w:line="240" w:lineRule="auto"/>
              <w:jc w:val="center"/>
              <w:rPr>
                <w:rFonts w:eastAsia="Times New Roman"/>
                <w:b/>
                <w:bCs/>
                <w:sz w:val="18"/>
                <w:szCs w:val="18"/>
                <w:lang w:eastAsia="es-SV"/>
              </w:rPr>
            </w:pPr>
            <w:proofErr w:type="spellStart"/>
            <w:r w:rsidRPr="00537A50">
              <w:rPr>
                <w:rFonts w:eastAsia="Times New Roman"/>
                <w:b/>
                <w:bCs/>
                <w:sz w:val="18"/>
                <w:szCs w:val="18"/>
                <w:lang w:eastAsia="es-SV"/>
              </w:rPr>
              <w:t>N°</w:t>
            </w:r>
            <w:proofErr w:type="spellEnd"/>
          </w:p>
        </w:tc>
        <w:tc>
          <w:tcPr>
            <w:tcW w:w="3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D6BB7" w14:textId="77777777" w:rsidR="00FE6068" w:rsidRPr="00537A50" w:rsidRDefault="00FE6068" w:rsidP="006559F7">
            <w:pPr>
              <w:spacing w:after="0" w:line="240" w:lineRule="auto"/>
              <w:jc w:val="center"/>
              <w:rPr>
                <w:rFonts w:eastAsia="Times New Roman"/>
                <w:b/>
                <w:bCs/>
                <w:sz w:val="18"/>
                <w:szCs w:val="18"/>
                <w:lang w:eastAsia="es-SV"/>
              </w:rPr>
            </w:pPr>
            <w:r w:rsidRPr="00537A50">
              <w:rPr>
                <w:rFonts w:eastAsia="Times New Roman"/>
                <w:b/>
                <w:bCs/>
                <w:sz w:val="18"/>
                <w:szCs w:val="18"/>
                <w:lang w:eastAsia="es-SV"/>
              </w:rPr>
              <w:t>NOMBRE</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A1C2E" w14:textId="77777777" w:rsidR="00FE6068" w:rsidRPr="00537A50" w:rsidRDefault="00FE6068" w:rsidP="006559F7">
            <w:pPr>
              <w:spacing w:after="0" w:line="240" w:lineRule="auto"/>
              <w:jc w:val="center"/>
              <w:rPr>
                <w:rFonts w:eastAsia="Times New Roman"/>
                <w:b/>
                <w:bCs/>
                <w:sz w:val="18"/>
                <w:szCs w:val="18"/>
                <w:lang w:eastAsia="es-SV"/>
              </w:rPr>
            </w:pPr>
            <w:r w:rsidRPr="00537A50">
              <w:rPr>
                <w:rFonts w:eastAsia="Times New Roman"/>
                <w:b/>
                <w:bCs/>
                <w:sz w:val="18"/>
                <w:szCs w:val="18"/>
                <w:lang w:eastAsia="es-SV"/>
              </w:rPr>
              <w:t>CARGO</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C7DC3D" w14:textId="77777777" w:rsidR="00FE6068" w:rsidRPr="00537A50" w:rsidRDefault="00FE6068" w:rsidP="006559F7">
            <w:pPr>
              <w:spacing w:after="0" w:line="240" w:lineRule="auto"/>
              <w:jc w:val="center"/>
              <w:rPr>
                <w:rFonts w:eastAsia="Times New Roman"/>
                <w:b/>
                <w:bCs/>
                <w:sz w:val="18"/>
                <w:szCs w:val="18"/>
                <w:lang w:eastAsia="es-SV"/>
              </w:rPr>
            </w:pPr>
            <w:r w:rsidRPr="00537A50">
              <w:rPr>
                <w:rFonts w:eastAsia="Times New Roman"/>
                <w:b/>
                <w:bCs/>
                <w:sz w:val="18"/>
                <w:szCs w:val="18"/>
                <w:lang w:eastAsia="es-SV"/>
              </w:rPr>
              <w:t>Salario Mensual</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58ED99" w14:textId="77777777" w:rsidR="00FE6068" w:rsidRPr="00537A50" w:rsidRDefault="00FE6068" w:rsidP="006559F7">
            <w:pPr>
              <w:spacing w:after="0" w:line="240" w:lineRule="auto"/>
              <w:jc w:val="center"/>
              <w:rPr>
                <w:rFonts w:eastAsia="Times New Roman"/>
                <w:b/>
                <w:bCs/>
                <w:sz w:val="18"/>
                <w:szCs w:val="18"/>
                <w:lang w:eastAsia="es-SV"/>
              </w:rPr>
            </w:pPr>
            <w:proofErr w:type="gramStart"/>
            <w:r w:rsidRPr="00537A50">
              <w:rPr>
                <w:rFonts w:eastAsia="Times New Roman"/>
                <w:b/>
                <w:bCs/>
                <w:sz w:val="18"/>
                <w:szCs w:val="18"/>
                <w:lang w:eastAsia="es-SV"/>
              </w:rPr>
              <w:t>Total</w:t>
            </w:r>
            <w:proofErr w:type="gramEnd"/>
            <w:r w:rsidRPr="00537A50">
              <w:rPr>
                <w:rFonts w:eastAsia="Times New Roman"/>
                <w:b/>
                <w:bCs/>
                <w:sz w:val="18"/>
                <w:szCs w:val="18"/>
                <w:lang w:eastAsia="es-SV"/>
              </w:rPr>
              <w:t xml:space="preserve"> Salario</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0B9FCD78" w14:textId="77777777" w:rsidR="00FE6068" w:rsidRPr="00537A50" w:rsidRDefault="00FE6068" w:rsidP="006559F7">
            <w:pPr>
              <w:spacing w:after="0" w:line="240" w:lineRule="auto"/>
              <w:jc w:val="center"/>
              <w:rPr>
                <w:rFonts w:eastAsia="Times New Roman"/>
                <w:b/>
                <w:bCs/>
                <w:sz w:val="20"/>
                <w:szCs w:val="20"/>
                <w:lang w:eastAsia="es-SV"/>
              </w:rPr>
            </w:pPr>
            <w:r w:rsidRPr="00537A50">
              <w:rPr>
                <w:rFonts w:eastAsia="Times New Roman"/>
                <w:b/>
                <w:bCs/>
                <w:sz w:val="20"/>
                <w:szCs w:val="20"/>
                <w:lang w:eastAsia="es-SV"/>
              </w:rPr>
              <w:t>Aportaciones Patronales</w:t>
            </w:r>
          </w:p>
        </w:tc>
      </w:tr>
      <w:tr w:rsidR="00FE6068" w:rsidRPr="00537A50" w14:paraId="59D9F548" w14:textId="77777777" w:rsidTr="006559F7">
        <w:trPr>
          <w:trHeight w:val="480"/>
        </w:trPr>
        <w:tc>
          <w:tcPr>
            <w:tcW w:w="342" w:type="dxa"/>
            <w:vMerge/>
            <w:tcBorders>
              <w:top w:val="single" w:sz="4" w:space="0" w:color="auto"/>
              <w:left w:val="single" w:sz="4" w:space="0" w:color="auto"/>
              <w:bottom w:val="single" w:sz="4" w:space="0" w:color="auto"/>
              <w:right w:val="single" w:sz="4" w:space="0" w:color="auto"/>
            </w:tcBorders>
            <w:vAlign w:val="center"/>
            <w:hideMark/>
          </w:tcPr>
          <w:p w14:paraId="1008D756" w14:textId="77777777" w:rsidR="00FE6068" w:rsidRPr="00537A50" w:rsidRDefault="00FE6068" w:rsidP="006559F7">
            <w:pPr>
              <w:spacing w:after="0" w:line="240" w:lineRule="auto"/>
              <w:rPr>
                <w:rFonts w:eastAsia="Times New Roman"/>
                <w:b/>
                <w:bCs/>
                <w:sz w:val="18"/>
                <w:szCs w:val="18"/>
                <w:lang w:eastAsia="es-SV"/>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14:paraId="3E39BA69" w14:textId="77777777" w:rsidR="00FE6068" w:rsidRPr="00537A50" w:rsidRDefault="00FE6068" w:rsidP="006559F7">
            <w:pPr>
              <w:spacing w:after="0" w:line="240" w:lineRule="auto"/>
              <w:rPr>
                <w:rFonts w:eastAsia="Times New Roman"/>
                <w:b/>
                <w:bCs/>
                <w:sz w:val="18"/>
                <w:szCs w:val="18"/>
                <w:lang w:eastAsia="es-SV"/>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7B12283" w14:textId="77777777" w:rsidR="00FE6068" w:rsidRPr="00537A50" w:rsidRDefault="00FE6068" w:rsidP="006559F7">
            <w:pPr>
              <w:spacing w:after="0" w:line="240" w:lineRule="auto"/>
              <w:rPr>
                <w:rFonts w:eastAsia="Times New Roman"/>
                <w:b/>
                <w:bCs/>
                <w:sz w:val="18"/>
                <w:szCs w:val="18"/>
                <w:lang w:eastAsia="es-SV"/>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7185E9A8" w14:textId="77777777" w:rsidR="00FE6068" w:rsidRPr="00537A50" w:rsidRDefault="00FE6068" w:rsidP="006559F7">
            <w:pPr>
              <w:spacing w:after="0" w:line="240" w:lineRule="auto"/>
              <w:rPr>
                <w:rFonts w:eastAsia="Times New Roman"/>
                <w:b/>
                <w:bCs/>
                <w:sz w:val="18"/>
                <w:szCs w:val="18"/>
                <w:lang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961CBB7" w14:textId="77777777" w:rsidR="00FE6068" w:rsidRPr="00537A50" w:rsidRDefault="00FE6068" w:rsidP="006559F7">
            <w:pPr>
              <w:spacing w:after="0" w:line="240" w:lineRule="auto"/>
              <w:rPr>
                <w:rFonts w:eastAsia="Times New Roman"/>
                <w:b/>
                <w:bCs/>
                <w:sz w:val="18"/>
                <w:szCs w:val="18"/>
                <w:lang w:eastAsia="es-SV"/>
              </w:rPr>
            </w:pPr>
          </w:p>
        </w:tc>
        <w:tc>
          <w:tcPr>
            <w:tcW w:w="850" w:type="dxa"/>
            <w:tcBorders>
              <w:top w:val="nil"/>
              <w:left w:val="nil"/>
              <w:bottom w:val="single" w:sz="4" w:space="0" w:color="auto"/>
              <w:right w:val="single" w:sz="4" w:space="0" w:color="auto"/>
            </w:tcBorders>
            <w:shd w:val="clear" w:color="auto" w:fill="auto"/>
            <w:hideMark/>
          </w:tcPr>
          <w:p w14:paraId="77D104B8" w14:textId="77777777" w:rsidR="00FE6068" w:rsidRPr="00537A50" w:rsidRDefault="00FE6068" w:rsidP="006559F7">
            <w:pPr>
              <w:spacing w:after="0" w:line="240" w:lineRule="auto"/>
              <w:jc w:val="center"/>
              <w:rPr>
                <w:rFonts w:eastAsia="Times New Roman"/>
                <w:b/>
                <w:bCs/>
                <w:sz w:val="18"/>
                <w:szCs w:val="18"/>
                <w:lang w:eastAsia="es-SV"/>
              </w:rPr>
            </w:pPr>
            <w:r w:rsidRPr="00537A50">
              <w:rPr>
                <w:rFonts w:eastAsia="Times New Roman"/>
                <w:b/>
                <w:bCs/>
                <w:sz w:val="18"/>
                <w:szCs w:val="18"/>
                <w:lang w:eastAsia="es-SV"/>
              </w:rPr>
              <w:t>ISS Públicas</w:t>
            </w:r>
          </w:p>
        </w:tc>
        <w:tc>
          <w:tcPr>
            <w:tcW w:w="851" w:type="dxa"/>
            <w:tcBorders>
              <w:top w:val="nil"/>
              <w:left w:val="nil"/>
              <w:bottom w:val="single" w:sz="4" w:space="0" w:color="auto"/>
              <w:right w:val="single" w:sz="4" w:space="0" w:color="auto"/>
            </w:tcBorders>
            <w:shd w:val="clear" w:color="auto" w:fill="auto"/>
            <w:hideMark/>
          </w:tcPr>
          <w:p w14:paraId="28AEED7F" w14:textId="77777777" w:rsidR="00FE6068" w:rsidRPr="00537A50" w:rsidRDefault="00FE6068" w:rsidP="006559F7">
            <w:pPr>
              <w:spacing w:after="0" w:line="240" w:lineRule="auto"/>
              <w:jc w:val="center"/>
              <w:rPr>
                <w:rFonts w:eastAsia="Times New Roman"/>
                <w:b/>
                <w:bCs/>
                <w:sz w:val="18"/>
                <w:szCs w:val="18"/>
                <w:lang w:eastAsia="es-SV"/>
              </w:rPr>
            </w:pPr>
            <w:r w:rsidRPr="00537A50">
              <w:rPr>
                <w:rFonts w:eastAsia="Times New Roman"/>
                <w:b/>
                <w:bCs/>
                <w:sz w:val="18"/>
                <w:szCs w:val="18"/>
                <w:lang w:eastAsia="es-SV"/>
              </w:rPr>
              <w:t>ISS Privadas</w:t>
            </w:r>
          </w:p>
        </w:tc>
      </w:tr>
      <w:tr w:rsidR="00FE6068" w:rsidRPr="00537A50" w14:paraId="2A86A338" w14:textId="77777777" w:rsidTr="006559F7">
        <w:trPr>
          <w:trHeight w:val="255"/>
        </w:trPr>
        <w:tc>
          <w:tcPr>
            <w:tcW w:w="342" w:type="dxa"/>
            <w:tcBorders>
              <w:top w:val="nil"/>
              <w:left w:val="single" w:sz="4" w:space="0" w:color="000000"/>
              <w:bottom w:val="single" w:sz="4" w:space="0" w:color="000000"/>
              <w:right w:val="single" w:sz="4" w:space="0" w:color="000000"/>
            </w:tcBorders>
            <w:shd w:val="clear" w:color="auto" w:fill="auto"/>
            <w:noWrap/>
            <w:hideMark/>
          </w:tcPr>
          <w:p w14:paraId="19A3A453" w14:textId="77777777" w:rsidR="00FE6068" w:rsidRPr="00537A50" w:rsidRDefault="00FE6068" w:rsidP="006559F7">
            <w:pPr>
              <w:spacing w:after="0" w:line="240" w:lineRule="auto"/>
              <w:jc w:val="center"/>
              <w:rPr>
                <w:rFonts w:eastAsia="Times New Roman"/>
                <w:b/>
                <w:bCs/>
                <w:color w:val="000000"/>
                <w:sz w:val="18"/>
                <w:szCs w:val="18"/>
                <w:lang w:eastAsia="es-SV"/>
              </w:rPr>
            </w:pPr>
            <w:r w:rsidRPr="00537A50">
              <w:rPr>
                <w:rFonts w:eastAsia="Times New Roman"/>
                <w:b/>
                <w:bCs/>
                <w:color w:val="000000"/>
                <w:sz w:val="18"/>
                <w:szCs w:val="18"/>
                <w:lang w:eastAsia="es-SV"/>
              </w:rPr>
              <w:t>1</w:t>
            </w:r>
          </w:p>
        </w:tc>
        <w:tc>
          <w:tcPr>
            <w:tcW w:w="3765" w:type="dxa"/>
            <w:tcBorders>
              <w:top w:val="nil"/>
              <w:left w:val="nil"/>
              <w:bottom w:val="single" w:sz="4" w:space="0" w:color="000000"/>
              <w:right w:val="single" w:sz="4" w:space="0" w:color="000000"/>
            </w:tcBorders>
            <w:shd w:val="clear" w:color="auto" w:fill="auto"/>
            <w:vAlign w:val="center"/>
            <w:hideMark/>
          </w:tcPr>
          <w:p w14:paraId="35E3BD79" w14:textId="77777777" w:rsidR="00FE6068" w:rsidRPr="00537A50" w:rsidRDefault="00FE6068" w:rsidP="006559F7">
            <w:pPr>
              <w:spacing w:after="0" w:line="240" w:lineRule="auto"/>
              <w:rPr>
                <w:rFonts w:eastAsia="Times New Roman"/>
                <w:sz w:val="18"/>
                <w:szCs w:val="18"/>
                <w:lang w:eastAsia="es-SV"/>
              </w:rPr>
            </w:pPr>
            <w:r w:rsidRPr="00537A50">
              <w:rPr>
                <w:rFonts w:eastAsia="Times New Roman"/>
                <w:sz w:val="18"/>
                <w:szCs w:val="18"/>
                <w:lang w:eastAsia="es-SV"/>
              </w:rPr>
              <w:t>CLAUDIA ISABEL CASTANEDA MARTINEZ</w:t>
            </w:r>
          </w:p>
        </w:tc>
        <w:tc>
          <w:tcPr>
            <w:tcW w:w="1265" w:type="dxa"/>
            <w:tcBorders>
              <w:top w:val="nil"/>
              <w:left w:val="nil"/>
              <w:bottom w:val="single" w:sz="4" w:space="0" w:color="000000"/>
              <w:right w:val="single" w:sz="4" w:space="0" w:color="000000"/>
            </w:tcBorders>
            <w:shd w:val="clear" w:color="auto" w:fill="auto"/>
            <w:vAlign w:val="center"/>
            <w:hideMark/>
          </w:tcPr>
          <w:p w14:paraId="7CE8A312" w14:textId="77777777" w:rsidR="00FE6068" w:rsidRPr="00537A50" w:rsidRDefault="00FE6068" w:rsidP="006559F7">
            <w:pPr>
              <w:spacing w:after="0" w:line="240" w:lineRule="auto"/>
              <w:rPr>
                <w:rFonts w:eastAsia="Times New Roman"/>
                <w:sz w:val="18"/>
                <w:szCs w:val="18"/>
                <w:lang w:eastAsia="es-SV"/>
              </w:rPr>
            </w:pPr>
            <w:r w:rsidRPr="00537A50">
              <w:rPr>
                <w:rFonts w:eastAsia="Times New Roman"/>
                <w:sz w:val="18"/>
                <w:szCs w:val="18"/>
                <w:lang w:eastAsia="es-SV"/>
              </w:rPr>
              <w:t>DOCTORA</w:t>
            </w:r>
          </w:p>
        </w:tc>
        <w:tc>
          <w:tcPr>
            <w:tcW w:w="860" w:type="dxa"/>
            <w:tcBorders>
              <w:top w:val="nil"/>
              <w:left w:val="nil"/>
              <w:bottom w:val="single" w:sz="4" w:space="0" w:color="auto"/>
              <w:right w:val="single" w:sz="4" w:space="0" w:color="auto"/>
            </w:tcBorders>
            <w:shd w:val="clear" w:color="auto" w:fill="auto"/>
            <w:noWrap/>
            <w:hideMark/>
          </w:tcPr>
          <w:p w14:paraId="03C4DAC2" w14:textId="77777777" w:rsidR="00FE6068" w:rsidRPr="00537A50" w:rsidRDefault="00FE6068" w:rsidP="006559F7">
            <w:pPr>
              <w:spacing w:after="0" w:line="240" w:lineRule="auto"/>
              <w:jc w:val="right"/>
              <w:rPr>
                <w:rFonts w:eastAsia="Times New Roman"/>
                <w:color w:val="000000"/>
                <w:sz w:val="18"/>
                <w:szCs w:val="18"/>
                <w:lang w:eastAsia="es-SV"/>
              </w:rPr>
            </w:pPr>
            <w:r w:rsidRPr="00537A50">
              <w:rPr>
                <w:rFonts w:eastAsia="Times New Roman"/>
                <w:color w:val="000000"/>
                <w:sz w:val="18"/>
                <w:szCs w:val="18"/>
                <w:lang w:eastAsia="es-SV"/>
              </w:rPr>
              <w:t>$1,000.00</w:t>
            </w:r>
          </w:p>
        </w:tc>
        <w:tc>
          <w:tcPr>
            <w:tcW w:w="993" w:type="dxa"/>
            <w:tcBorders>
              <w:top w:val="nil"/>
              <w:left w:val="nil"/>
              <w:bottom w:val="single" w:sz="4" w:space="0" w:color="000000"/>
              <w:right w:val="single" w:sz="4" w:space="0" w:color="000000"/>
            </w:tcBorders>
            <w:shd w:val="clear" w:color="auto" w:fill="auto"/>
            <w:noWrap/>
            <w:hideMark/>
          </w:tcPr>
          <w:p w14:paraId="320909A3" w14:textId="77777777" w:rsidR="00FE6068" w:rsidRPr="00537A50" w:rsidRDefault="00FE6068" w:rsidP="006559F7">
            <w:pPr>
              <w:spacing w:after="0" w:line="240" w:lineRule="auto"/>
              <w:jc w:val="right"/>
              <w:rPr>
                <w:rFonts w:eastAsia="Times New Roman"/>
                <w:color w:val="000000"/>
                <w:sz w:val="18"/>
                <w:szCs w:val="18"/>
                <w:lang w:eastAsia="es-SV"/>
              </w:rPr>
            </w:pPr>
            <w:r w:rsidRPr="00537A50">
              <w:rPr>
                <w:rFonts w:eastAsia="Times New Roman"/>
                <w:color w:val="000000"/>
                <w:sz w:val="18"/>
                <w:szCs w:val="18"/>
                <w:lang w:eastAsia="es-SV"/>
              </w:rPr>
              <w:t>$</w:t>
            </w:r>
            <w:r>
              <w:rPr>
                <w:rFonts w:eastAsia="Times New Roman"/>
                <w:color w:val="000000"/>
                <w:sz w:val="18"/>
                <w:szCs w:val="18"/>
                <w:lang w:eastAsia="es-SV"/>
              </w:rPr>
              <w:t>1</w:t>
            </w:r>
            <w:r w:rsidRPr="00537A50">
              <w:rPr>
                <w:rFonts w:eastAsia="Times New Roman"/>
                <w:color w:val="000000"/>
                <w:sz w:val="18"/>
                <w:szCs w:val="18"/>
                <w:lang w:eastAsia="es-SV"/>
              </w:rPr>
              <w:t>,000.00</w:t>
            </w:r>
          </w:p>
        </w:tc>
        <w:tc>
          <w:tcPr>
            <w:tcW w:w="850" w:type="dxa"/>
            <w:tcBorders>
              <w:top w:val="nil"/>
              <w:left w:val="nil"/>
              <w:bottom w:val="single" w:sz="4" w:space="0" w:color="000000"/>
              <w:right w:val="single" w:sz="4" w:space="0" w:color="000000"/>
            </w:tcBorders>
            <w:shd w:val="clear" w:color="auto" w:fill="auto"/>
            <w:noWrap/>
            <w:hideMark/>
          </w:tcPr>
          <w:p w14:paraId="1FC37ECB" w14:textId="77777777" w:rsidR="00FE6068" w:rsidRPr="00537A50" w:rsidRDefault="00FE6068" w:rsidP="006559F7">
            <w:pPr>
              <w:spacing w:after="0" w:line="240" w:lineRule="auto"/>
              <w:jc w:val="right"/>
              <w:rPr>
                <w:rFonts w:eastAsia="Times New Roman"/>
                <w:color w:val="000000"/>
                <w:sz w:val="18"/>
                <w:szCs w:val="18"/>
                <w:lang w:eastAsia="es-SV"/>
              </w:rPr>
            </w:pPr>
            <w:r>
              <w:rPr>
                <w:rFonts w:eastAsia="Times New Roman"/>
                <w:color w:val="000000"/>
                <w:sz w:val="18"/>
                <w:szCs w:val="18"/>
                <w:lang w:eastAsia="es-SV"/>
              </w:rPr>
              <w:t>$85.00</w:t>
            </w:r>
          </w:p>
        </w:tc>
        <w:tc>
          <w:tcPr>
            <w:tcW w:w="851" w:type="dxa"/>
            <w:tcBorders>
              <w:top w:val="nil"/>
              <w:left w:val="nil"/>
              <w:bottom w:val="single" w:sz="4" w:space="0" w:color="000000"/>
              <w:right w:val="single" w:sz="4" w:space="0" w:color="000000"/>
            </w:tcBorders>
            <w:shd w:val="clear" w:color="auto" w:fill="auto"/>
            <w:noWrap/>
            <w:hideMark/>
          </w:tcPr>
          <w:p w14:paraId="29E3FDA6" w14:textId="77777777" w:rsidR="00FE6068" w:rsidRPr="00537A50" w:rsidRDefault="00FE6068" w:rsidP="006559F7">
            <w:pPr>
              <w:spacing w:after="0" w:line="240" w:lineRule="auto"/>
              <w:jc w:val="right"/>
              <w:rPr>
                <w:rFonts w:eastAsia="Times New Roman"/>
                <w:color w:val="000000"/>
                <w:sz w:val="18"/>
                <w:szCs w:val="18"/>
                <w:lang w:eastAsia="es-SV"/>
              </w:rPr>
            </w:pPr>
            <w:r w:rsidRPr="00537A50">
              <w:rPr>
                <w:rFonts w:eastAsia="Times New Roman"/>
                <w:color w:val="000000"/>
                <w:sz w:val="18"/>
                <w:szCs w:val="18"/>
                <w:lang w:eastAsia="es-SV"/>
              </w:rPr>
              <w:t>$</w:t>
            </w:r>
            <w:r>
              <w:rPr>
                <w:rFonts w:eastAsia="Times New Roman"/>
                <w:color w:val="000000"/>
                <w:sz w:val="18"/>
                <w:szCs w:val="18"/>
                <w:lang w:eastAsia="es-SV"/>
              </w:rPr>
              <w:t>77.50</w:t>
            </w:r>
          </w:p>
        </w:tc>
      </w:tr>
      <w:tr w:rsidR="00FE6068" w:rsidRPr="00537A50" w14:paraId="183953DD" w14:textId="77777777" w:rsidTr="006559F7">
        <w:trPr>
          <w:trHeight w:val="255"/>
        </w:trPr>
        <w:tc>
          <w:tcPr>
            <w:tcW w:w="342" w:type="dxa"/>
            <w:tcBorders>
              <w:top w:val="nil"/>
              <w:left w:val="single" w:sz="4" w:space="0" w:color="000000"/>
              <w:bottom w:val="single" w:sz="4" w:space="0" w:color="000000"/>
              <w:right w:val="single" w:sz="4" w:space="0" w:color="000000"/>
            </w:tcBorders>
            <w:shd w:val="clear" w:color="auto" w:fill="auto"/>
            <w:noWrap/>
            <w:hideMark/>
          </w:tcPr>
          <w:p w14:paraId="0A3073FD" w14:textId="77777777" w:rsidR="00FE6068" w:rsidRPr="00537A50" w:rsidRDefault="00FE6068" w:rsidP="006559F7">
            <w:pPr>
              <w:spacing w:after="0" w:line="240" w:lineRule="auto"/>
              <w:jc w:val="center"/>
              <w:rPr>
                <w:rFonts w:eastAsia="Times New Roman"/>
                <w:b/>
                <w:bCs/>
                <w:color w:val="000000"/>
                <w:sz w:val="18"/>
                <w:szCs w:val="18"/>
                <w:lang w:eastAsia="es-SV"/>
              </w:rPr>
            </w:pPr>
            <w:r w:rsidRPr="00537A50">
              <w:rPr>
                <w:rFonts w:eastAsia="Times New Roman"/>
                <w:b/>
                <w:bCs/>
                <w:color w:val="000000"/>
                <w:sz w:val="18"/>
                <w:szCs w:val="18"/>
                <w:lang w:eastAsia="es-SV"/>
              </w:rPr>
              <w:t>2</w:t>
            </w:r>
          </w:p>
        </w:tc>
        <w:tc>
          <w:tcPr>
            <w:tcW w:w="3765" w:type="dxa"/>
            <w:tcBorders>
              <w:top w:val="nil"/>
              <w:left w:val="nil"/>
              <w:bottom w:val="single" w:sz="4" w:space="0" w:color="000000"/>
              <w:right w:val="single" w:sz="4" w:space="0" w:color="000000"/>
            </w:tcBorders>
            <w:shd w:val="clear" w:color="auto" w:fill="auto"/>
            <w:vAlign w:val="center"/>
            <w:hideMark/>
          </w:tcPr>
          <w:p w14:paraId="7FDE5FD0" w14:textId="77777777" w:rsidR="00FE6068" w:rsidRPr="00537A50" w:rsidRDefault="00FE6068" w:rsidP="006559F7">
            <w:pPr>
              <w:spacing w:after="0" w:line="240" w:lineRule="auto"/>
              <w:rPr>
                <w:rFonts w:eastAsia="Times New Roman"/>
                <w:sz w:val="18"/>
                <w:szCs w:val="18"/>
                <w:lang w:eastAsia="es-SV"/>
              </w:rPr>
            </w:pPr>
            <w:r w:rsidRPr="00537A50">
              <w:rPr>
                <w:rFonts w:eastAsia="Times New Roman"/>
                <w:sz w:val="18"/>
                <w:szCs w:val="18"/>
                <w:lang w:eastAsia="es-SV"/>
              </w:rPr>
              <w:t>DELMY ARACELY ZEPEDA POSADA</w:t>
            </w:r>
          </w:p>
        </w:tc>
        <w:tc>
          <w:tcPr>
            <w:tcW w:w="1265" w:type="dxa"/>
            <w:tcBorders>
              <w:top w:val="nil"/>
              <w:left w:val="nil"/>
              <w:bottom w:val="single" w:sz="4" w:space="0" w:color="000000"/>
              <w:right w:val="single" w:sz="4" w:space="0" w:color="000000"/>
            </w:tcBorders>
            <w:shd w:val="clear" w:color="auto" w:fill="auto"/>
            <w:vAlign w:val="center"/>
            <w:hideMark/>
          </w:tcPr>
          <w:p w14:paraId="110EA387" w14:textId="77777777" w:rsidR="00FE6068" w:rsidRPr="00537A50" w:rsidRDefault="00FE6068" w:rsidP="006559F7">
            <w:pPr>
              <w:spacing w:after="0" w:line="240" w:lineRule="auto"/>
              <w:rPr>
                <w:rFonts w:eastAsia="Times New Roman"/>
                <w:sz w:val="18"/>
                <w:szCs w:val="18"/>
                <w:lang w:eastAsia="es-SV"/>
              </w:rPr>
            </w:pPr>
            <w:r w:rsidRPr="00537A50">
              <w:rPr>
                <w:rFonts w:eastAsia="Times New Roman"/>
                <w:sz w:val="18"/>
                <w:szCs w:val="18"/>
                <w:lang w:eastAsia="es-SV"/>
              </w:rPr>
              <w:t>ENFERMERA</w:t>
            </w:r>
          </w:p>
        </w:tc>
        <w:tc>
          <w:tcPr>
            <w:tcW w:w="860" w:type="dxa"/>
            <w:tcBorders>
              <w:top w:val="nil"/>
              <w:left w:val="nil"/>
              <w:bottom w:val="single" w:sz="4" w:space="0" w:color="auto"/>
              <w:right w:val="single" w:sz="4" w:space="0" w:color="auto"/>
            </w:tcBorders>
            <w:shd w:val="clear" w:color="auto" w:fill="auto"/>
            <w:noWrap/>
            <w:hideMark/>
          </w:tcPr>
          <w:p w14:paraId="79A43A58" w14:textId="77777777" w:rsidR="00FE6068" w:rsidRPr="00537A50" w:rsidRDefault="00FE6068" w:rsidP="006559F7">
            <w:pPr>
              <w:spacing w:after="0" w:line="240" w:lineRule="auto"/>
              <w:jc w:val="right"/>
              <w:rPr>
                <w:rFonts w:eastAsia="Times New Roman"/>
                <w:color w:val="000000"/>
                <w:sz w:val="18"/>
                <w:szCs w:val="18"/>
                <w:lang w:eastAsia="es-SV"/>
              </w:rPr>
            </w:pPr>
            <w:r w:rsidRPr="00537A50">
              <w:rPr>
                <w:rFonts w:eastAsia="Times New Roman"/>
                <w:color w:val="000000"/>
                <w:sz w:val="18"/>
                <w:szCs w:val="18"/>
                <w:lang w:eastAsia="es-SV"/>
              </w:rPr>
              <w:t>$500.00</w:t>
            </w:r>
          </w:p>
        </w:tc>
        <w:tc>
          <w:tcPr>
            <w:tcW w:w="993" w:type="dxa"/>
            <w:tcBorders>
              <w:top w:val="nil"/>
              <w:left w:val="nil"/>
              <w:bottom w:val="single" w:sz="4" w:space="0" w:color="000000"/>
              <w:right w:val="single" w:sz="4" w:space="0" w:color="000000"/>
            </w:tcBorders>
            <w:shd w:val="clear" w:color="auto" w:fill="auto"/>
            <w:noWrap/>
            <w:hideMark/>
          </w:tcPr>
          <w:p w14:paraId="2C5F4D0A" w14:textId="77777777" w:rsidR="00FE6068" w:rsidRPr="00537A50" w:rsidRDefault="00FE6068" w:rsidP="006559F7">
            <w:pPr>
              <w:spacing w:after="0" w:line="240" w:lineRule="auto"/>
              <w:jc w:val="right"/>
              <w:rPr>
                <w:rFonts w:eastAsia="Times New Roman"/>
                <w:color w:val="000000"/>
                <w:sz w:val="18"/>
                <w:szCs w:val="18"/>
                <w:lang w:eastAsia="es-SV"/>
              </w:rPr>
            </w:pPr>
            <w:r w:rsidRPr="00537A50">
              <w:rPr>
                <w:rFonts w:eastAsia="Times New Roman"/>
                <w:color w:val="000000"/>
                <w:sz w:val="18"/>
                <w:szCs w:val="18"/>
                <w:lang w:eastAsia="es-SV"/>
              </w:rPr>
              <w:t>$</w:t>
            </w:r>
            <w:r>
              <w:rPr>
                <w:rFonts w:eastAsia="Times New Roman"/>
                <w:color w:val="000000"/>
                <w:sz w:val="18"/>
                <w:szCs w:val="18"/>
                <w:lang w:eastAsia="es-SV"/>
              </w:rPr>
              <w:t>500.00</w:t>
            </w:r>
          </w:p>
        </w:tc>
        <w:tc>
          <w:tcPr>
            <w:tcW w:w="850" w:type="dxa"/>
            <w:tcBorders>
              <w:top w:val="nil"/>
              <w:left w:val="nil"/>
              <w:bottom w:val="single" w:sz="4" w:space="0" w:color="000000"/>
              <w:right w:val="single" w:sz="4" w:space="0" w:color="000000"/>
            </w:tcBorders>
            <w:shd w:val="clear" w:color="auto" w:fill="auto"/>
            <w:noWrap/>
            <w:hideMark/>
          </w:tcPr>
          <w:p w14:paraId="5F1B30E7" w14:textId="77777777" w:rsidR="00FE6068" w:rsidRPr="00537A50" w:rsidRDefault="00FE6068" w:rsidP="006559F7">
            <w:pPr>
              <w:spacing w:after="0" w:line="240" w:lineRule="auto"/>
              <w:jc w:val="right"/>
              <w:rPr>
                <w:rFonts w:eastAsia="Times New Roman"/>
                <w:color w:val="000000"/>
                <w:sz w:val="18"/>
                <w:szCs w:val="18"/>
                <w:lang w:eastAsia="es-SV"/>
              </w:rPr>
            </w:pPr>
            <w:r>
              <w:rPr>
                <w:rFonts w:eastAsia="Times New Roman"/>
                <w:color w:val="000000"/>
                <w:sz w:val="18"/>
                <w:szCs w:val="18"/>
                <w:lang w:eastAsia="es-SV"/>
              </w:rPr>
              <w:t>$42.50</w:t>
            </w:r>
          </w:p>
        </w:tc>
        <w:tc>
          <w:tcPr>
            <w:tcW w:w="851" w:type="dxa"/>
            <w:tcBorders>
              <w:top w:val="nil"/>
              <w:left w:val="nil"/>
              <w:bottom w:val="single" w:sz="4" w:space="0" w:color="000000"/>
              <w:right w:val="single" w:sz="4" w:space="0" w:color="000000"/>
            </w:tcBorders>
            <w:shd w:val="clear" w:color="auto" w:fill="auto"/>
            <w:noWrap/>
            <w:hideMark/>
          </w:tcPr>
          <w:p w14:paraId="312FF791" w14:textId="77777777" w:rsidR="00FE6068" w:rsidRPr="00537A50" w:rsidRDefault="00FE6068" w:rsidP="006559F7">
            <w:pPr>
              <w:spacing w:after="0" w:line="240" w:lineRule="auto"/>
              <w:jc w:val="right"/>
              <w:rPr>
                <w:rFonts w:eastAsia="Times New Roman"/>
                <w:color w:val="000000"/>
                <w:sz w:val="18"/>
                <w:szCs w:val="18"/>
                <w:lang w:eastAsia="es-SV"/>
              </w:rPr>
            </w:pPr>
            <w:r w:rsidRPr="00537A50">
              <w:rPr>
                <w:rFonts w:eastAsia="Times New Roman"/>
                <w:color w:val="000000"/>
                <w:sz w:val="18"/>
                <w:szCs w:val="18"/>
                <w:lang w:eastAsia="es-SV"/>
              </w:rPr>
              <w:t>$</w:t>
            </w:r>
            <w:r>
              <w:rPr>
                <w:rFonts w:eastAsia="Times New Roman"/>
                <w:color w:val="000000"/>
                <w:sz w:val="18"/>
                <w:szCs w:val="18"/>
                <w:lang w:eastAsia="es-SV"/>
              </w:rPr>
              <w:t>38.75</w:t>
            </w:r>
          </w:p>
        </w:tc>
      </w:tr>
      <w:tr w:rsidR="00FE6068" w:rsidRPr="00537A50" w14:paraId="2B1D36DE" w14:textId="77777777" w:rsidTr="006559F7">
        <w:trPr>
          <w:trHeight w:val="480"/>
        </w:trPr>
        <w:tc>
          <w:tcPr>
            <w:tcW w:w="342" w:type="dxa"/>
            <w:tcBorders>
              <w:top w:val="nil"/>
              <w:left w:val="single" w:sz="4" w:space="0" w:color="000000"/>
              <w:bottom w:val="single" w:sz="4" w:space="0" w:color="000000"/>
              <w:right w:val="single" w:sz="4" w:space="0" w:color="000000"/>
            </w:tcBorders>
            <w:shd w:val="clear" w:color="auto" w:fill="auto"/>
            <w:noWrap/>
            <w:hideMark/>
          </w:tcPr>
          <w:p w14:paraId="6A53051F" w14:textId="77777777" w:rsidR="00FE6068" w:rsidRPr="00537A50" w:rsidRDefault="00FE6068" w:rsidP="006559F7">
            <w:pPr>
              <w:spacing w:after="0" w:line="240" w:lineRule="auto"/>
              <w:jc w:val="center"/>
              <w:rPr>
                <w:rFonts w:eastAsia="Times New Roman"/>
                <w:b/>
                <w:bCs/>
                <w:color w:val="000000"/>
                <w:sz w:val="18"/>
                <w:szCs w:val="18"/>
                <w:lang w:eastAsia="es-SV"/>
              </w:rPr>
            </w:pPr>
            <w:r w:rsidRPr="00537A50">
              <w:rPr>
                <w:rFonts w:eastAsia="Times New Roman"/>
                <w:b/>
                <w:bCs/>
                <w:color w:val="000000"/>
                <w:sz w:val="18"/>
                <w:szCs w:val="18"/>
                <w:lang w:eastAsia="es-SV"/>
              </w:rPr>
              <w:t>3</w:t>
            </w:r>
          </w:p>
        </w:tc>
        <w:tc>
          <w:tcPr>
            <w:tcW w:w="3765" w:type="dxa"/>
            <w:tcBorders>
              <w:top w:val="nil"/>
              <w:left w:val="nil"/>
              <w:bottom w:val="single" w:sz="4" w:space="0" w:color="000000"/>
              <w:right w:val="single" w:sz="4" w:space="0" w:color="000000"/>
            </w:tcBorders>
            <w:shd w:val="clear" w:color="auto" w:fill="auto"/>
            <w:vAlign w:val="center"/>
            <w:hideMark/>
          </w:tcPr>
          <w:p w14:paraId="0DF86D2D" w14:textId="77777777" w:rsidR="00FE6068" w:rsidRPr="00537A50" w:rsidRDefault="00FE6068" w:rsidP="006559F7">
            <w:pPr>
              <w:spacing w:after="0" w:line="240" w:lineRule="auto"/>
              <w:rPr>
                <w:rFonts w:eastAsia="Times New Roman"/>
                <w:sz w:val="18"/>
                <w:szCs w:val="18"/>
                <w:lang w:eastAsia="es-SV"/>
              </w:rPr>
            </w:pPr>
            <w:r w:rsidRPr="00537A50">
              <w:rPr>
                <w:rFonts w:eastAsia="Times New Roman"/>
                <w:sz w:val="18"/>
                <w:szCs w:val="18"/>
                <w:lang w:eastAsia="es-SV"/>
              </w:rPr>
              <w:t>WALTER JERÓNIMO RECINOS MARTINEZ</w:t>
            </w:r>
          </w:p>
        </w:tc>
        <w:tc>
          <w:tcPr>
            <w:tcW w:w="1265" w:type="dxa"/>
            <w:tcBorders>
              <w:top w:val="nil"/>
              <w:left w:val="nil"/>
              <w:bottom w:val="single" w:sz="4" w:space="0" w:color="000000"/>
              <w:right w:val="single" w:sz="4" w:space="0" w:color="000000"/>
            </w:tcBorders>
            <w:shd w:val="clear" w:color="auto" w:fill="auto"/>
            <w:vAlign w:val="center"/>
            <w:hideMark/>
          </w:tcPr>
          <w:p w14:paraId="0E8114F1" w14:textId="77777777" w:rsidR="00FE6068" w:rsidRPr="00537A50" w:rsidRDefault="00FE6068" w:rsidP="006559F7">
            <w:pPr>
              <w:spacing w:after="0" w:line="240" w:lineRule="auto"/>
              <w:rPr>
                <w:rFonts w:eastAsia="Times New Roman"/>
                <w:sz w:val="18"/>
                <w:szCs w:val="18"/>
                <w:lang w:eastAsia="es-SV"/>
              </w:rPr>
            </w:pPr>
            <w:r w:rsidRPr="00537A50">
              <w:rPr>
                <w:rFonts w:eastAsia="Times New Roman"/>
                <w:sz w:val="18"/>
                <w:szCs w:val="18"/>
                <w:lang w:eastAsia="es-SV"/>
              </w:rPr>
              <w:t>PROMOTOR DE SALUD</w:t>
            </w:r>
          </w:p>
        </w:tc>
        <w:tc>
          <w:tcPr>
            <w:tcW w:w="860" w:type="dxa"/>
            <w:tcBorders>
              <w:top w:val="nil"/>
              <w:left w:val="nil"/>
              <w:bottom w:val="single" w:sz="4" w:space="0" w:color="auto"/>
              <w:right w:val="single" w:sz="4" w:space="0" w:color="auto"/>
            </w:tcBorders>
            <w:shd w:val="clear" w:color="auto" w:fill="auto"/>
            <w:noWrap/>
            <w:hideMark/>
          </w:tcPr>
          <w:p w14:paraId="090D20DE" w14:textId="77777777" w:rsidR="00FE6068" w:rsidRPr="00537A50" w:rsidRDefault="00FE6068" w:rsidP="006559F7">
            <w:pPr>
              <w:spacing w:after="0" w:line="240" w:lineRule="auto"/>
              <w:jc w:val="right"/>
              <w:rPr>
                <w:rFonts w:eastAsia="Times New Roman"/>
                <w:color w:val="000000"/>
                <w:sz w:val="18"/>
                <w:szCs w:val="18"/>
                <w:lang w:eastAsia="es-SV"/>
              </w:rPr>
            </w:pPr>
            <w:r w:rsidRPr="00537A50">
              <w:rPr>
                <w:rFonts w:eastAsia="Times New Roman"/>
                <w:color w:val="000000"/>
                <w:sz w:val="18"/>
                <w:szCs w:val="18"/>
                <w:lang w:eastAsia="es-SV"/>
              </w:rPr>
              <w:t>$450.00</w:t>
            </w:r>
          </w:p>
        </w:tc>
        <w:tc>
          <w:tcPr>
            <w:tcW w:w="993" w:type="dxa"/>
            <w:tcBorders>
              <w:top w:val="nil"/>
              <w:left w:val="nil"/>
              <w:bottom w:val="single" w:sz="4" w:space="0" w:color="000000"/>
              <w:right w:val="single" w:sz="4" w:space="0" w:color="000000"/>
            </w:tcBorders>
            <w:shd w:val="clear" w:color="auto" w:fill="auto"/>
            <w:noWrap/>
            <w:hideMark/>
          </w:tcPr>
          <w:p w14:paraId="57B2AAC8" w14:textId="77777777" w:rsidR="00FE6068" w:rsidRPr="00537A50" w:rsidRDefault="00FE6068" w:rsidP="006559F7">
            <w:pPr>
              <w:spacing w:after="0" w:line="240" w:lineRule="auto"/>
              <w:jc w:val="right"/>
              <w:rPr>
                <w:rFonts w:eastAsia="Times New Roman"/>
                <w:color w:val="000000"/>
                <w:sz w:val="18"/>
                <w:szCs w:val="18"/>
                <w:lang w:eastAsia="es-SV"/>
              </w:rPr>
            </w:pPr>
            <w:r w:rsidRPr="00537A50">
              <w:rPr>
                <w:rFonts w:eastAsia="Times New Roman"/>
                <w:color w:val="000000"/>
                <w:sz w:val="18"/>
                <w:szCs w:val="18"/>
                <w:lang w:eastAsia="es-SV"/>
              </w:rPr>
              <w:t>$</w:t>
            </w:r>
            <w:r>
              <w:rPr>
                <w:rFonts w:eastAsia="Times New Roman"/>
                <w:color w:val="000000"/>
                <w:sz w:val="18"/>
                <w:szCs w:val="18"/>
                <w:lang w:eastAsia="es-SV"/>
              </w:rPr>
              <w:t>450.00</w:t>
            </w:r>
          </w:p>
        </w:tc>
        <w:tc>
          <w:tcPr>
            <w:tcW w:w="850" w:type="dxa"/>
            <w:tcBorders>
              <w:top w:val="nil"/>
              <w:left w:val="nil"/>
              <w:bottom w:val="single" w:sz="4" w:space="0" w:color="000000"/>
              <w:right w:val="single" w:sz="4" w:space="0" w:color="000000"/>
            </w:tcBorders>
            <w:shd w:val="clear" w:color="auto" w:fill="auto"/>
            <w:noWrap/>
            <w:hideMark/>
          </w:tcPr>
          <w:p w14:paraId="7C4E9517" w14:textId="77777777" w:rsidR="00FE6068" w:rsidRPr="00537A50" w:rsidRDefault="00FE6068" w:rsidP="006559F7">
            <w:pPr>
              <w:spacing w:after="0" w:line="240" w:lineRule="auto"/>
              <w:jc w:val="right"/>
              <w:rPr>
                <w:rFonts w:eastAsia="Times New Roman"/>
                <w:color w:val="000000"/>
                <w:sz w:val="18"/>
                <w:szCs w:val="18"/>
                <w:lang w:eastAsia="es-SV"/>
              </w:rPr>
            </w:pPr>
            <w:r w:rsidRPr="00537A50">
              <w:rPr>
                <w:rFonts w:eastAsia="Times New Roman"/>
                <w:color w:val="000000"/>
                <w:sz w:val="18"/>
                <w:szCs w:val="18"/>
                <w:lang w:eastAsia="es-SV"/>
              </w:rPr>
              <w:t>$</w:t>
            </w:r>
            <w:r>
              <w:rPr>
                <w:rFonts w:eastAsia="Times New Roman"/>
                <w:color w:val="000000"/>
                <w:sz w:val="18"/>
                <w:szCs w:val="18"/>
                <w:lang w:eastAsia="es-SV"/>
              </w:rPr>
              <w:t>38.25</w:t>
            </w:r>
          </w:p>
        </w:tc>
        <w:tc>
          <w:tcPr>
            <w:tcW w:w="851" w:type="dxa"/>
            <w:tcBorders>
              <w:top w:val="nil"/>
              <w:left w:val="nil"/>
              <w:bottom w:val="single" w:sz="4" w:space="0" w:color="000000"/>
              <w:right w:val="single" w:sz="4" w:space="0" w:color="000000"/>
            </w:tcBorders>
            <w:shd w:val="clear" w:color="auto" w:fill="auto"/>
            <w:noWrap/>
            <w:hideMark/>
          </w:tcPr>
          <w:p w14:paraId="6DBA9CC6" w14:textId="77777777" w:rsidR="00FE6068" w:rsidRPr="00537A50" w:rsidRDefault="00FE6068" w:rsidP="006559F7">
            <w:pPr>
              <w:spacing w:after="0" w:line="240" w:lineRule="auto"/>
              <w:jc w:val="right"/>
              <w:rPr>
                <w:rFonts w:eastAsia="Times New Roman"/>
                <w:color w:val="000000"/>
                <w:sz w:val="18"/>
                <w:szCs w:val="18"/>
                <w:lang w:eastAsia="es-SV"/>
              </w:rPr>
            </w:pPr>
            <w:r w:rsidRPr="00537A50">
              <w:rPr>
                <w:rFonts w:eastAsia="Times New Roman"/>
                <w:color w:val="000000"/>
                <w:sz w:val="18"/>
                <w:szCs w:val="18"/>
                <w:lang w:eastAsia="es-SV"/>
              </w:rPr>
              <w:t>$</w:t>
            </w:r>
            <w:r>
              <w:rPr>
                <w:rFonts w:eastAsia="Times New Roman"/>
                <w:color w:val="000000"/>
                <w:sz w:val="18"/>
                <w:szCs w:val="18"/>
                <w:lang w:eastAsia="es-SV"/>
              </w:rPr>
              <w:t>34.88</w:t>
            </w:r>
          </w:p>
        </w:tc>
      </w:tr>
      <w:tr w:rsidR="00FE6068" w:rsidRPr="00537A50" w14:paraId="6ED15E53" w14:textId="77777777" w:rsidTr="006559F7">
        <w:trPr>
          <w:trHeight w:val="439"/>
        </w:trPr>
        <w:tc>
          <w:tcPr>
            <w:tcW w:w="5372" w:type="dxa"/>
            <w:gridSpan w:val="3"/>
            <w:tcBorders>
              <w:top w:val="single" w:sz="4" w:space="0" w:color="000000"/>
              <w:left w:val="nil"/>
              <w:bottom w:val="nil"/>
              <w:right w:val="nil"/>
            </w:tcBorders>
            <w:shd w:val="clear" w:color="auto" w:fill="auto"/>
            <w:hideMark/>
          </w:tcPr>
          <w:p w14:paraId="1ACE9B86" w14:textId="77777777" w:rsidR="00FE6068" w:rsidRPr="00537A50" w:rsidRDefault="00FE6068" w:rsidP="006559F7">
            <w:pPr>
              <w:spacing w:after="0" w:line="240" w:lineRule="auto"/>
              <w:ind w:firstLineChars="200" w:firstLine="361"/>
              <w:jc w:val="right"/>
              <w:rPr>
                <w:rFonts w:eastAsia="Times New Roman"/>
                <w:b/>
                <w:bCs/>
                <w:sz w:val="18"/>
                <w:szCs w:val="18"/>
                <w:lang w:eastAsia="es-SV"/>
              </w:rPr>
            </w:pPr>
            <w:r w:rsidRPr="00537A50">
              <w:rPr>
                <w:rFonts w:eastAsia="Times New Roman"/>
                <w:b/>
                <w:bCs/>
                <w:sz w:val="18"/>
                <w:szCs w:val="18"/>
                <w:lang w:eastAsia="es-SV"/>
              </w:rPr>
              <w:t>TOTAL</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33111FD" w14:textId="77777777" w:rsidR="00FE6068" w:rsidRPr="00537A50" w:rsidRDefault="00FE6068" w:rsidP="006559F7">
            <w:pPr>
              <w:spacing w:after="0" w:line="240" w:lineRule="auto"/>
              <w:jc w:val="right"/>
              <w:rPr>
                <w:rFonts w:eastAsia="Times New Roman"/>
                <w:b/>
                <w:bCs/>
                <w:color w:val="000000"/>
                <w:sz w:val="18"/>
                <w:szCs w:val="18"/>
                <w:lang w:eastAsia="es-SV"/>
              </w:rPr>
            </w:pPr>
            <w:r w:rsidRPr="00537A50">
              <w:rPr>
                <w:rFonts w:eastAsia="Times New Roman"/>
                <w:b/>
                <w:bCs/>
                <w:color w:val="000000"/>
                <w:sz w:val="18"/>
                <w:szCs w:val="18"/>
                <w:lang w:eastAsia="es-SV"/>
              </w:rPr>
              <w:t>$1,950.00</w:t>
            </w:r>
          </w:p>
        </w:tc>
        <w:tc>
          <w:tcPr>
            <w:tcW w:w="993" w:type="dxa"/>
            <w:tcBorders>
              <w:top w:val="nil"/>
              <w:left w:val="nil"/>
              <w:bottom w:val="single" w:sz="4" w:space="0" w:color="000000"/>
              <w:right w:val="single" w:sz="4" w:space="0" w:color="000000"/>
            </w:tcBorders>
            <w:shd w:val="clear" w:color="auto" w:fill="auto"/>
            <w:noWrap/>
            <w:vAlign w:val="center"/>
            <w:hideMark/>
          </w:tcPr>
          <w:p w14:paraId="0C8BD421" w14:textId="77777777" w:rsidR="00FE6068" w:rsidRPr="00537A50" w:rsidRDefault="00FE6068" w:rsidP="006559F7">
            <w:pPr>
              <w:spacing w:after="0" w:line="240" w:lineRule="auto"/>
              <w:jc w:val="right"/>
              <w:rPr>
                <w:rFonts w:eastAsia="Times New Roman"/>
                <w:b/>
                <w:bCs/>
                <w:color w:val="000000"/>
                <w:sz w:val="18"/>
                <w:szCs w:val="18"/>
                <w:lang w:eastAsia="es-SV"/>
              </w:rPr>
            </w:pPr>
            <w:r w:rsidRPr="00537A50">
              <w:rPr>
                <w:rFonts w:eastAsia="Times New Roman"/>
                <w:b/>
                <w:bCs/>
                <w:color w:val="000000"/>
                <w:sz w:val="18"/>
                <w:szCs w:val="18"/>
                <w:lang w:eastAsia="es-SV"/>
              </w:rPr>
              <w:t>$1</w:t>
            </w:r>
            <w:r>
              <w:rPr>
                <w:rFonts w:eastAsia="Times New Roman"/>
                <w:b/>
                <w:bCs/>
                <w:color w:val="000000"/>
                <w:sz w:val="18"/>
                <w:szCs w:val="18"/>
                <w:lang w:eastAsia="es-SV"/>
              </w:rPr>
              <w:t>,950.00</w:t>
            </w:r>
          </w:p>
        </w:tc>
        <w:tc>
          <w:tcPr>
            <w:tcW w:w="850" w:type="dxa"/>
            <w:tcBorders>
              <w:top w:val="nil"/>
              <w:left w:val="nil"/>
              <w:bottom w:val="single" w:sz="4" w:space="0" w:color="000000"/>
              <w:right w:val="single" w:sz="4" w:space="0" w:color="000000"/>
            </w:tcBorders>
            <w:shd w:val="clear" w:color="auto" w:fill="auto"/>
            <w:noWrap/>
            <w:vAlign w:val="center"/>
            <w:hideMark/>
          </w:tcPr>
          <w:p w14:paraId="6B55B8D3" w14:textId="77777777" w:rsidR="00FE6068" w:rsidRPr="00537A50" w:rsidRDefault="00FE6068" w:rsidP="006559F7">
            <w:pPr>
              <w:spacing w:after="0" w:line="240" w:lineRule="auto"/>
              <w:jc w:val="right"/>
              <w:rPr>
                <w:rFonts w:eastAsia="Times New Roman"/>
                <w:b/>
                <w:bCs/>
                <w:color w:val="000000"/>
                <w:sz w:val="18"/>
                <w:szCs w:val="18"/>
                <w:lang w:eastAsia="es-SV"/>
              </w:rPr>
            </w:pPr>
            <w:r w:rsidRPr="00537A50">
              <w:rPr>
                <w:rFonts w:eastAsia="Times New Roman"/>
                <w:b/>
                <w:bCs/>
                <w:color w:val="000000"/>
                <w:sz w:val="18"/>
                <w:szCs w:val="18"/>
                <w:lang w:eastAsia="es-SV"/>
              </w:rPr>
              <w:t>$</w:t>
            </w:r>
            <w:r>
              <w:rPr>
                <w:rFonts w:eastAsia="Times New Roman"/>
                <w:b/>
                <w:bCs/>
                <w:color w:val="000000"/>
                <w:sz w:val="18"/>
                <w:szCs w:val="18"/>
                <w:lang w:eastAsia="es-SV"/>
              </w:rPr>
              <w:t>165.75</w:t>
            </w:r>
          </w:p>
        </w:tc>
        <w:tc>
          <w:tcPr>
            <w:tcW w:w="851" w:type="dxa"/>
            <w:tcBorders>
              <w:top w:val="nil"/>
              <w:left w:val="nil"/>
              <w:bottom w:val="single" w:sz="4" w:space="0" w:color="000000"/>
              <w:right w:val="single" w:sz="4" w:space="0" w:color="000000"/>
            </w:tcBorders>
            <w:shd w:val="clear" w:color="auto" w:fill="auto"/>
            <w:noWrap/>
            <w:vAlign w:val="center"/>
            <w:hideMark/>
          </w:tcPr>
          <w:p w14:paraId="52A06862" w14:textId="77777777" w:rsidR="00FE6068" w:rsidRPr="00537A50" w:rsidRDefault="00FE6068" w:rsidP="006559F7">
            <w:pPr>
              <w:spacing w:after="0" w:line="240" w:lineRule="auto"/>
              <w:jc w:val="right"/>
              <w:rPr>
                <w:rFonts w:eastAsia="Times New Roman"/>
                <w:b/>
                <w:bCs/>
                <w:color w:val="000000"/>
                <w:sz w:val="18"/>
                <w:szCs w:val="18"/>
                <w:lang w:eastAsia="es-SV"/>
              </w:rPr>
            </w:pPr>
            <w:r w:rsidRPr="00537A50">
              <w:rPr>
                <w:rFonts w:eastAsia="Times New Roman"/>
                <w:b/>
                <w:bCs/>
                <w:color w:val="000000"/>
                <w:sz w:val="18"/>
                <w:szCs w:val="18"/>
                <w:lang w:eastAsia="es-SV"/>
              </w:rPr>
              <w:t>$</w:t>
            </w:r>
            <w:r>
              <w:rPr>
                <w:rFonts w:eastAsia="Times New Roman"/>
                <w:b/>
                <w:bCs/>
                <w:color w:val="000000"/>
                <w:sz w:val="18"/>
                <w:szCs w:val="18"/>
                <w:lang w:eastAsia="es-SV"/>
              </w:rPr>
              <w:t>151.13</w:t>
            </w:r>
          </w:p>
        </w:tc>
      </w:tr>
    </w:tbl>
    <w:p w14:paraId="711C977A" w14:textId="77777777" w:rsidR="00FE6068" w:rsidRDefault="00FE6068" w:rsidP="00FE6068">
      <w:pPr>
        <w:contextualSpacing/>
        <w:jc w:val="both"/>
        <w:rPr>
          <w:rFonts w:eastAsia="Calibri"/>
          <w:szCs w:val="24"/>
        </w:rPr>
      </w:pPr>
    </w:p>
    <w:p w14:paraId="70EC10F0" w14:textId="77777777" w:rsidR="00FE6068" w:rsidRPr="005F0BD1" w:rsidRDefault="00FE6068" w:rsidP="00FE6068">
      <w:pPr>
        <w:contextualSpacing/>
        <w:jc w:val="both"/>
        <w:rPr>
          <w:rFonts w:eastAsia="Calibri"/>
          <w:szCs w:val="24"/>
        </w:rPr>
      </w:pPr>
    </w:p>
    <w:p w14:paraId="2B52BD80" w14:textId="77777777" w:rsidR="00FE6068" w:rsidRPr="007C1B78" w:rsidRDefault="00FE6068" w:rsidP="00FE6068">
      <w:pPr>
        <w:pStyle w:val="Prrafodelista"/>
        <w:numPr>
          <w:ilvl w:val="0"/>
          <w:numId w:val="79"/>
        </w:numPr>
        <w:jc w:val="both"/>
        <w:rPr>
          <w:rFonts w:eastAsia="Calibri"/>
          <w:szCs w:val="24"/>
        </w:rPr>
      </w:pPr>
      <w:r w:rsidRPr="007C1B78">
        <w:rPr>
          <w:rFonts w:eastAsia="Calibri"/>
          <w:szCs w:val="24"/>
        </w:rPr>
        <w:t>Erogar la cantidad de $2,266.88, aplicando d</w:t>
      </w:r>
      <w:r w:rsidRPr="007C1B78">
        <w:rPr>
          <w:rFonts w:eastAsia="Calibri"/>
          <w:szCs w:val="24"/>
          <w:lang w:eastAsia="es-ES"/>
        </w:rPr>
        <w:t>icho gasto al CEP 2 de la línea 0101 con la Fuente de Financiamientos FONDOS PROPIOS, a los códigos presupuestarios 51201, 51402 y 51502.</w:t>
      </w:r>
    </w:p>
    <w:p w14:paraId="203CAA26" w14:textId="77777777" w:rsidR="00FE6068" w:rsidRDefault="00FE6068" w:rsidP="00FE6068">
      <w:pPr>
        <w:ind w:left="360"/>
        <w:contextualSpacing/>
        <w:jc w:val="both"/>
        <w:rPr>
          <w:rFonts w:eastAsia="Calibri"/>
          <w:szCs w:val="24"/>
        </w:rPr>
      </w:pPr>
    </w:p>
    <w:p w14:paraId="525834B1" w14:textId="77777777" w:rsidR="00FE6068" w:rsidRDefault="00FE6068" w:rsidP="00FE6068">
      <w:pPr>
        <w:numPr>
          <w:ilvl w:val="0"/>
          <w:numId w:val="79"/>
        </w:numPr>
        <w:contextualSpacing/>
        <w:jc w:val="both"/>
        <w:rPr>
          <w:rFonts w:eastAsia="Calibri"/>
          <w:szCs w:val="24"/>
        </w:rPr>
      </w:pPr>
      <w:r>
        <w:rPr>
          <w:rFonts w:eastAsia="Calibri"/>
          <w:szCs w:val="24"/>
        </w:rPr>
        <w:t>Girar instrucciones a Presupuesto para la siguiente reprogramación presupuestaria de la fuente de recursos fondos propios del CEP 2, de la siguiente manera:</w:t>
      </w:r>
    </w:p>
    <w:tbl>
      <w:tblPr>
        <w:tblW w:w="9028" w:type="dxa"/>
        <w:tblCellMar>
          <w:left w:w="70" w:type="dxa"/>
          <w:right w:w="70" w:type="dxa"/>
        </w:tblCellMar>
        <w:tblLook w:val="04A0" w:firstRow="1" w:lastRow="0" w:firstColumn="1" w:lastColumn="0" w:noHBand="0" w:noVBand="1"/>
      </w:tblPr>
      <w:tblGrid>
        <w:gridCol w:w="560"/>
        <w:gridCol w:w="4538"/>
        <w:gridCol w:w="426"/>
        <w:gridCol w:w="460"/>
        <w:gridCol w:w="336"/>
        <w:gridCol w:w="479"/>
        <w:gridCol w:w="1149"/>
        <w:gridCol w:w="1080"/>
      </w:tblGrid>
      <w:tr w:rsidR="00FE6068" w:rsidRPr="00537A50" w14:paraId="2E43B9ED" w14:textId="77777777" w:rsidTr="006559F7">
        <w:trPr>
          <w:trHeight w:val="25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EA4FAE" w14:textId="77777777" w:rsidR="00FE6068" w:rsidRPr="00537A50" w:rsidRDefault="00FE6068" w:rsidP="006559F7">
            <w:pPr>
              <w:spacing w:after="0" w:line="240" w:lineRule="auto"/>
              <w:rPr>
                <w:rFonts w:eastAsia="Times New Roman"/>
                <w:b/>
                <w:bCs/>
                <w:color w:val="000000"/>
                <w:sz w:val="16"/>
                <w:szCs w:val="16"/>
                <w:lang w:eastAsia="es-SV"/>
              </w:rPr>
            </w:pPr>
            <w:r w:rsidRPr="00537A50">
              <w:rPr>
                <w:rFonts w:eastAsia="Times New Roman"/>
                <w:b/>
                <w:bCs/>
                <w:color w:val="000000"/>
                <w:sz w:val="16"/>
                <w:szCs w:val="16"/>
                <w:lang w:eastAsia="es-SV"/>
              </w:rPr>
              <w:t>COD</w:t>
            </w:r>
          </w:p>
        </w:tc>
        <w:tc>
          <w:tcPr>
            <w:tcW w:w="4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FF96D5" w14:textId="77777777" w:rsidR="00FE6068" w:rsidRPr="00537A50" w:rsidRDefault="00FE6068" w:rsidP="006559F7">
            <w:pPr>
              <w:spacing w:after="0" w:line="240" w:lineRule="auto"/>
              <w:jc w:val="center"/>
              <w:rPr>
                <w:rFonts w:eastAsia="Times New Roman"/>
                <w:b/>
                <w:bCs/>
                <w:color w:val="000000"/>
                <w:sz w:val="16"/>
                <w:szCs w:val="16"/>
                <w:lang w:eastAsia="es-SV"/>
              </w:rPr>
            </w:pPr>
            <w:r w:rsidRPr="00537A50">
              <w:rPr>
                <w:rFonts w:eastAsia="Times New Roman"/>
                <w:b/>
                <w:bCs/>
                <w:color w:val="000000"/>
                <w:sz w:val="16"/>
                <w:szCs w:val="16"/>
                <w:lang w:eastAsia="es-SV"/>
              </w:rPr>
              <w:t>CUENTA</w:t>
            </w:r>
          </w:p>
        </w:tc>
        <w:tc>
          <w:tcPr>
            <w:tcW w:w="170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4A544D" w14:textId="77777777" w:rsidR="00FE6068" w:rsidRPr="00537A50" w:rsidRDefault="00FE6068" w:rsidP="006559F7">
            <w:pPr>
              <w:spacing w:after="0" w:line="240" w:lineRule="auto"/>
              <w:jc w:val="center"/>
              <w:rPr>
                <w:rFonts w:eastAsia="Times New Roman"/>
                <w:b/>
                <w:bCs/>
                <w:color w:val="000000"/>
                <w:sz w:val="16"/>
                <w:szCs w:val="16"/>
                <w:lang w:eastAsia="es-SV"/>
              </w:rPr>
            </w:pPr>
            <w:r w:rsidRPr="00537A50">
              <w:rPr>
                <w:rFonts w:eastAsia="Times New Roman"/>
                <w:b/>
                <w:bCs/>
                <w:color w:val="000000"/>
                <w:sz w:val="16"/>
                <w:szCs w:val="16"/>
                <w:lang w:eastAsia="es-SV"/>
              </w:rPr>
              <w:t>Expresión Pres.</w:t>
            </w:r>
          </w:p>
        </w:tc>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90EF88" w14:textId="77777777" w:rsidR="00FE6068" w:rsidRPr="00537A50" w:rsidRDefault="00FE6068" w:rsidP="006559F7">
            <w:pPr>
              <w:spacing w:after="0" w:line="240" w:lineRule="auto"/>
              <w:jc w:val="center"/>
              <w:rPr>
                <w:rFonts w:eastAsia="Times New Roman"/>
                <w:b/>
                <w:bCs/>
                <w:color w:val="000000"/>
                <w:sz w:val="16"/>
                <w:szCs w:val="16"/>
                <w:lang w:eastAsia="es-SV"/>
              </w:rPr>
            </w:pPr>
            <w:r w:rsidRPr="00537A50">
              <w:rPr>
                <w:rFonts w:eastAsia="Times New Roman"/>
                <w:b/>
                <w:bCs/>
                <w:color w:val="000000"/>
                <w:sz w:val="16"/>
                <w:szCs w:val="16"/>
                <w:lang w:eastAsia="es-SV"/>
              </w:rPr>
              <w:t xml:space="preserve"> </w:t>
            </w:r>
            <w:r>
              <w:rPr>
                <w:rFonts w:eastAsia="Times New Roman"/>
                <w:b/>
                <w:bCs/>
                <w:color w:val="000000"/>
                <w:sz w:val="16"/>
                <w:szCs w:val="16"/>
                <w:lang w:eastAsia="es-SV"/>
              </w:rPr>
              <w:t>D</w:t>
            </w:r>
            <w:r w:rsidRPr="00537A50">
              <w:rPr>
                <w:rFonts w:eastAsia="Times New Roman"/>
                <w:b/>
                <w:bCs/>
                <w:color w:val="000000"/>
                <w:sz w:val="16"/>
                <w:szCs w:val="16"/>
                <w:lang w:eastAsia="es-SV"/>
              </w:rPr>
              <w:t xml:space="preserve">ISMINUYE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41FAE9" w14:textId="77777777" w:rsidR="00FE6068" w:rsidRPr="00537A50" w:rsidRDefault="00FE6068" w:rsidP="006559F7">
            <w:pPr>
              <w:spacing w:after="0" w:line="240" w:lineRule="auto"/>
              <w:jc w:val="center"/>
              <w:rPr>
                <w:rFonts w:eastAsia="Times New Roman"/>
                <w:b/>
                <w:bCs/>
                <w:color w:val="000000"/>
                <w:sz w:val="16"/>
                <w:szCs w:val="16"/>
                <w:lang w:eastAsia="es-SV"/>
              </w:rPr>
            </w:pPr>
            <w:r w:rsidRPr="00537A50">
              <w:rPr>
                <w:rFonts w:eastAsia="Times New Roman"/>
                <w:b/>
                <w:bCs/>
                <w:color w:val="000000"/>
                <w:sz w:val="16"/>
                <w:szCs w:val="16"/>
                <w:lang w:eastAsia="es-SV"/>
              </w:rPr>
              <w:t xml:space="preserve"> AUMENTA </w:t>
            </w:r>
          </w:p>
        </w:tc>
      </w:tr>
      <w:tr w:rsidR="00FE6068" w:rsidRPr="00537A50" w14:paraId="0AD44B3B" w14:textId="77777777" w:rsidTr="006559F7">
        <w:trPr>
          <w:trHeight w:val="255"/>
        </w:trPr>
        <w:tc>
          <w:tcPr>
            <w:tcW w:w="560" w:type="dxa"/>
            <w:vMerge/>
            <w:tcBorders>
              <w:top w:val="single" w:sz="4" w:space="0" w:color="auto"/>
              <w:left w:val="single" w:sz="4" w:space="0" w:color="auto"/>
              <w:bottom w:val="single" w:sz="4" w:space="0" w:color="000000"/>
              <w:right w:val="single" w:sz="4" w:space="0" w:color="auto"/>
            </w:tcBorders>
            <w:vAlign w:val="center"/>
            <w:hideMark/>
          </w:tcPr>
          <w:p w14:paraId="7740878B" w14:textId="77777777" w:rsidR="00FE6068" w:rsidRPr="00537A50" w:rsidRDefault="00FE6068" w:rsidP="006559F7">
            <w:pPr>
              <w:spacing w:after="0" w:line="240" w:lineRule="auto"/>
              <w:rPr>
                <w:rFonts w:eastAsia="Times New Roman"/>
                <w:b/>
                <w:bCs/>
                <w:color w:val="000000"/>
                <w:sz w:val="16"/>
                <w:szCs w:val="16"/>
                <w:lang w:eastAsia="es-SV"/>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14:paraId="019CE685" w14:textId="77777777" w:rsidR="00FE6068" w:rsidRPr="00537A50" w:rsidRDefault="00FE6068" w:rsidP="006559F7">
            <w:pPr>
              <w:spacing w:after="0" w:line="240" w:lineRule="auto"/>
              <w:rPr>
                <w:rFonts w:eastAsia="Times New Roman"/>
                <w:b/>
                <w:bCs/>
                <w:color w:val="000000"/>
                <w:sz w:val="16"/>
                <w:szCs w:val="16"/>
                <w:lang w:eastAsia="es-SV"/>
              </w:rPr>
            </w:pPr>
          </w:p>
        </w:tc>
        <w:tc>
          <w:tcPr>
            <w:tcW w:w="426" w:type="dxa"/>
            <w:tcBorders>
              <w:top w:val="nil"/>
              <w:left w:val="nil"/>
              <w:bottom w:val="single" w:sz="4" w:space="0" w:color="auto"/>
              <w:right w:val="single" w:sz="4" w:space="0" w:color="auto"/>
            </w:tcBorders>
            <w:shd w:val="clear" w:color="auto" w:fill="auto"/>
            <w:noWrap/>
            <w:vAlign w:val="center"/>
            <w:hideMark/>
          </w:tcPr>
          <w:p w14:paraId="7B443C14" w14:textId="77777777" w:rsidR="00FE6068" w:rsidRPr="00537A50" w:rsidRDefault="00FE6068" w:rsidP="006559F7">
            <w:pPr>
              <w:spacing w:after="0" w:line="240" w:lineRule="auto"/>
              <w:jc w:val="center"/>
              <w:rPr>
                <w:rFonts w:eastAsia="Times New Roman"/>
                <w:b/>
                <w:bCs/>
                <w:color w:val="000000"/>
                <w:sz w:val="16"/>
                <w:szCs w:val="16"/>
                <w:lang w:eastAsia="es-SV"/>
              </w:rPr>
            </w:pPr>
            <w:r w:rsidRPr="00537A50">
              <w:rPr>
                <w:rFonts w:eastAsia="Times New Roman"/>
                <w:b/>
                <w:bCs/>
                <w:color w:val="000000"/>
                <w:sz w:val="16"/>
                <w:szCs w:val="16"/>
                <w:lang w:eastAsia="es-SV"/>
              </w:rPr>
              <w:t>AG</w:t>
            </w:r>
          </w:p>
        </w:tc>
        <w:tc>
          <w:tcPr>
            <w:tcW w:w="460" w:type="dxa"/>
            <w:tcBorders>
              <w:top w:val="nil"/>
              <w:left w:val="nil"/>
              <w:bottom w:val="single" w:sz="4" w:space="0" w:color="auto"/>
              <w:right w:val="single" w:sz="4" w:space="0" w:color="auto"/>
            </w:tcBorders>
            <w:shd w:val="clear" w:color="auto" w:fill="auto"/>
            <w:vAlign w:val="center"/>
            <w:hideMark/>
          </w:tcPr>
          <w:p w14:paraId="03C1BB37" w14:textId="77777777" w:rsidR="00FE6068" w:rsidRPr="00537A50" w:rsidRDefault="00FE6068" w:rsidP="006559F7">
            <w:pPr>
              <w:spacing w:after="0" w:line="240" w:lineRule="auto"/>
              <w:jc w:val="center"/>
              <w:rPr>
                <w:rFonts w:eastAsia="Times New Roman"/>
                <w:b/>
                <w:bCs/>
                <w:color w:val="000000"/>
                <w:sz w:val="16"/>
                <w:szCs w:val="16"/>
                <w:lang w:eastAsia="es-SV"/>
              </w:rPr>
            </w:pPr>
            <w:r w:rsidRPr="00537A50">
              <w:rPr>
                <w:rFonts w:eastAsia="Times New Roman"/>
                <w:b/>
                <w:bCs/>
                <w:color w:val="000000"/>
                <w:sz w:val="16"/>
                <w:szCs w:val="16"/>
                <w:lang w:eastAsia="es-SV"/>
              </w:rPr>
              <w:t>LT</w:t>
            </w:r>
          </w:p>
        </w:tc>
        <w:tc>
          <w:tcPr>
            <w:tcW w:w="336" w:type="dxa"/>
            <w:tcBorders>
              <w:top w:val="nil"/>
              <w:left w:val="nil"/>
              <w:bottom w:val="single" w:sz="4" w:space="0" w:color="auto"/>
              <w:right w:val="single" w:sz="4" w:space="0" w:color="auto"/>
            </w:tcBorders>
            <w:shd w:val="clear" w:color="auto" w:fill="auto"/>
            <w:vAlign w:val="center"/>
            <w:hideMark/>
          </w:tcPr>
          <w:p w14:paraId="3A37D3DE" w14:textId="77777777" w:rsidR="00FE6068" w:rsidRPr="00537A50" w:rsidRDefault="00FE6068" w:rsidP="006559F7">
            <w:pPr>
              <w:spacing w:after="0" w:line="240" w:lineRule="auto"/>
              <w:jc w:val="center"/>
              <w:rPr>
                <w:rFonts w:eastAsia="Times New Roman"/>
                <w:b/>
                <w:bCs/>
                <w:color w:val="000000"/>
                <w:sz w:val="16"/>
                <w:szCs w:val="16"/>
                <w:lang w:eastAsia="es-SV"/>
              </w:rPr>
            </w:pPr>
            <w:r w:rsidRPr="00537A50">
              <w:rPr>
                <w:rFonts w:eastAsia="Times New Roman"/>
                <w:b/>
                <w:bCs/>
                <w:color w:val="000000"/>
                <w:sz w:val="16"/>
                <w:szCs w:val="16"/>
                <w:lang w:eastAsia="es-SV"/>
              </w:rPr>
              <w:t>FF</w:t>
            </w:r>
          </w:p>
        </w:tc>
        <w:tc>
          <w:tcPr>
            <w:tcW w:w="479" w:type="dxa"/>
            <w:tcBorders>
              <w:top w:val="nil"/>
              <w:left w:val="nil"/>
              <w:bottom w:val="single" w:sz="4" w:space="0" w:color="auto"/>
              <w:right w:val="single" w:sz="4" w:space="0" w:color="auto"/>
            </w:tcBorders>
            <w:shd w:val="clear" w:color="auto" w:fill="auto"/>
            <w:vAlign w:val="center"/>
            <w:hideMark/>
          </w:tcPr>
          <w:p w14:paraId="0AC7CFE8" w14:textId="77777777" w:rsidR="00FE6068" w:rsidRPr="00537A50" w:rsidRDefault="00FE6068" w:rsidP="006559F7">
            <w:pPr>
              <w:spacing w:after="0" w:line="240" w:lineRule="auto"/>
              <w:jc w:val="center"/>
              <w:rPr>
                <w:rFonts w:eastAsia="Times New Roman"/>
                <w:b/>
                <w:bCs/>
                <w:color w:val="000000"/>
                <w:sz w:val="16"/>
                <w:szCs w:val="16"/>
                <w:lang w:eastAsia="es-SV"/>
              </w:rPr>
            </w:pPr>
            <w:r w:rsidRPr="00537A50">
              <w:rPr>
                <w:rFonts w:eastAsia="Times New Roman"/>
                <w:b/>
                <w:bCs/>
                <w:color w:val="000000"/>
                <w:sz w:val="16"/>
                <w:szCs w:val="16"/>
                <w:lang w:eastAsia="es-SV"/>
              </w:rPr>
              <w:t>FR</w:t>
            </w:r>
          </w:p>
        </w:tc>
        <w:tc>
          <w:tcPr>
            <w:tcW w:w="1149" w:type="dxa"/>
            <w:vMerge/>
            <w:tcBorders>
              <w:top w:val="single" w:sz="4" w:space="0" w:color="auto"/>
              <w:left w:val="single" w:sz="4" w:space="0" w:color="auto"/>
              <w:bottom w:val="single" w:sz="4" w:space="0" w:color="000000"/>
              <w:right w:val="single" w:sz="4" w:space="0" w:color="auto"/>
            </w:tcBorders>
            <w:vAlign w:val="center"/>
            <w:hideMark/>
          </w:tcPr>
          <w:p w14:paraId="2E7FAC1B" w14:textId="77777777" w:rsidR="00FE6068" w:rsidRPr="00537A50" w:rsidRDefault="00FE6068" w:rsidP="006559F7">
            <w:pPr>
              <w:spacing w:after="0" w:line="240" w:lineRule="auto"/>
              <w:rPr>
                <w:rFonts w:eastAsia="Times New Roman"/>
                <w:b/>
                <w:bCs/>
                <w:color w:val="000000"/>
                <w:sz w:val="16"/>
                <w:szCs w:val="16"/>
                <w:lang w:eastAsia="es-SV"/>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72FA63D1" w14:textId="77777777" w:rsidR="00FE6068" w:rsidRPr="00537A50" w:rsidRDefault="00FE6068" w:rsidP="006559F7">
            <w:pPr>
              <w:spacing w:after="0" w:line="240" w:lineRule="auto"/>
              <w:rPr>
                <w:rFonts w:eastAsia="Times New Roman"/>
                <w:b/>
                <w:bCs/>
                <w:color w:val="000000"/>
                <w:sz w:val="16"/>
                <w:szCs w:val="16"/>
                <w:lang w:eastAsia="es-SV"/>
              </w:rPr>
            </w:pPr>
          </w:p>
        </w:tc>
      </w:tr>
      <w:tr w:rsidR="00FE6068" w:rsidRPr="00537A50" w14:paraId="7A6365DF" w14:textId="77777777" w:rsidTr="006559F7">
        <w:trPr>
          <w:trHeight w:val="255"/>
        </w:trPr>
        <w:tc>
          <w:tcPr>
            <w:tcW w:w="5098" w:type="dxa"/>
            <w:gridSpan w:val="2"/>
            <w:tcBorders>
              <w:top w:val="single" w:sz="4" w:space="0" w:color="auto"/>
              <w:left w:val="nil"/>
              <w:bottom w:val="single" w:sz="4" w:space="0" w:color="auto"/>
              <w:right w:val="nil"/>
            </w:tcBorders>
            <w:shd w:val="clear" w:color="auto" w:fill="auto"/>
            <w:noWrap/>
            <w:vAlign w:val="bottom"/>
            <w:hideMark/>
          </w:tcPr>
          <w:p w14:paraId="0D56C51E" w14:textId="77777777" w:rsidR="00FE6068" w:rsidRPr="00537A50" w:rsidRDefault="00FE6068" w:rsidP="006559F7">
            <w:pPr>
              <w:spacing w:after="0" w:line="240" w:lineRule="auto"/>
              <w:rPr>
                <w:rFonts w:eastAsia="Times New Roman"/>
                <w:b/>
                <w:bCs/>
                <w:color w:val="000000"/>
                <w:sz w:val="16"/>
                <w:szCs w:val="16"/>
                <w:lang w:eastAsia="es-SV"/>
              </w:rPr>
            </w:pPr>
            <w:r w:rsidRPr="00537A50">
              <w:rPr>
                <w:rFonts w:eastAsia="Times New Roman"/>
                <w:b/>
                <w:bCs/>
                <w:color w:val="000000"/>
                <w:sz w:val="16"/>
                <w:szCs w:val="16"/>
                <w:lang w:eastAsia="es-SV"/>
              </w:rPr>
              <w:t>CUENTAS PRESUPUESTARIAS DE EGRESOS QUE SE AFECTAN:</w:t>
            </w:r>
          </w:p>
        </w:tc>
        <w:tc>
          <w:tcPr>
            <w:tcW w:w="426" w:type="dxa"/>
            <w:tcBorders>
              <w:top w:val="nil"/>
              <w:left w:val="nil"/>
              <w:bottom w:val="single" w:sz="4" w:space="0" w:color="auto"/>
              <w:right w:val="nil"/>
            </w:tcBorders>
            <w:shd w:val="clear" w:color="auto" w:fill="auto"/>
            <w:noWrap/>
            <w:vAlign w:val="bottom"/>
            <w:hideMark/>
          </w:tcPr>
          <w:p w14:paraId="54D4C998" w14:textId="77777777" w:rsidR="00FE6068" w:rsidRPr="00537A50" w:rsidRDefault="00FE6068" w:rsidP="006559F7">
            <w:pPr>
              <w:spacing w:after="0" w:line="240" w:lineRule="auto"/>
              <w:rPr>
                <w:rFonts w:eastAsia="Times New Roman"/>
                <w:color w:val="000000"/>
                <w:sz w:val="16"/>
                <w:szCs w:val="16"/>
                <w:lang w:eastAsia="es-SV"/>
              </w:rPr>
            </w:pPr>
            <w:r w:rsidRPr="00537A50">
              <w:rPr>
                <w:rFonts w:eastAsia="Times New Roman"/>
                <w:color w:val="000000"/>
                <w:sz w:val="16"/>
                <w:szCs w:val="16"/>
                <w:lang w:eastAsia="es-SV"/>
              </w:rPr>
              <w:t> </w:t>
            </w:r>
          </w:p>
        </w:tc>
        <w:tc>
          <w:tcPr>
            <w:tcW w:w="460" w:type="dxa"/>
            <w:tcBorders>
              <w:top w:val="nil"/>
              <w:left w:val="nil"/>
              <w:bottom w:val="single" w:sz="4" w:space="0" w:color="auto"/>
              <w:right w:val="nil"/>
            </w:tcBorders>
            <w:shd w:val="clear" w:color="auto" w:fill="auto"/>
            <w:vAlign w:val="bottom"/>
            <w:hideMark/>
          </w:tcPr>
          <w:p w14:paraId="0246A0D1" w14:textId="77777777" w:rsidR="00FE6068" w:rsidRPr="00537A50" w:rsidRDefault="00FE6068" w:rsidP="006559F7">
            <w:pPr>
              <w:spacing w:after="0" w:line="240" w:lineRule="auto"/>
              <w:jc w:val="center"/>
              <w:rPr>
                <w:rFonts w:eastAsia="Times New Roman"/>
                <w:b/>
                <w:bCs/>
                <w:color w:val="000000"/>
                <w:sz w:val="16"/>
                <w:szCs w:val="16"/>
                <w:lang w:eastAsia="es-SV"/>
              </w:rPr>
            </w:pPr>
            <w:r w:rsidRPr="00537A50">
              <w:rPr>
                <w:rFonts w:eastAsia="Times New Roman"/>
                <w:b/>
                <w:bCs/>
                <w:color w:val="000000"/>
                <w:sz w:val="16"/>
                <w:szCs w:val="16"/>
                <w:lang w:eastAsia="es-SV"/>
              </w:rPr>
              <w:t> </w:t>
            </w:r>
          </w:p>
        </w:tc>
        <w:tc>
          <w:tcPr>
            <w:tcW w:w="336" w:type="dxa"/>
            <w:tcBorders>
              <w:top w:val="nil"/>
              <w:left w:val="nil"/>
              <w:bottom w:val="single" w:sz="4" w:space="0" w:color="auto"/>
              <w:right w:val="nil"/>
            </w:tcBorders>
            <w:shd w:val="clear" w:color="auto" w:fill="auto"/>
            <w:vAlign w:val="bottom"/>
            <w:hideMark/>
          </w:tcPr>
          <w:p w14:paraId="6A94282C" w14:textId="77777777" w:rsidR="00FE6068" w:rsidRPr="00537A50" w:rsidRDefault="00FE6068" w:rsidP="006559F7">
            <w:pPr>
              <w:spacing w:after="0" w:line="240" w:lineRule="auto"/>
              <w:jc w:val="center"/>
              <w:rPr>
                <w:rFonts w:eastAsia="Times New Roman"/>
                <w:b/>
                <w:bCs/>
                <w:color w:val="000000"/>
                <w:sz w:val="16"/>
                <w:szCs w:val="16"/>
                <w:lang w:eastAsia="es-SV"/>
              </w:rPr>
            </w:pPr>
            <w:r w:rsidRPr="00537A50">
              <w:rPr>
                <w:rFonts w:eastAsia="Times New Roman"/>
                <w:b/>
                <w:bCs/>
                <w:color w:val="000000"/>
                <w:sz w:val="16"/>
                <w:szCs w:val="16"/>
                <w:lang w:eastAsia="es-SV"/>
              </w:rPr>
              <w:t> </w:t>
            </w:r>
          </w:p>
        </w:tc>
        <w:tc>
          <w:tcPr>
            <w:tcW w:w="479" w:type="dxa"/>
            <w:tcBorders>
              <w:top w:val="nil"/>
              <w:left w:val="nil"/>
              <w:bottom w:val="single" w:sz="4" w:space="0" w:color="auto"/>
              <w:right w:val="nil"/>
            </w:tcBorders>
            <w:shd w:val="clear" w:color="auto" w:fill="auto"/>
            <w:vAlign w:val="bottom"/>
            <w:hideMark/>
          </w:tcPr>
          <w:p w14:paraId="50D60D4E" w14:textId="77777777" w:rsidR="00FE6068" w:rsidRPr="00537A50" w:rsidRDefault="00FE6068" w:rsidP="006559F7">
            <w:pPr>
              <w:spacing w:after="0" w:line="240" w:lineRule="auto"/>
              <w:jc w:val="center"/>
              <w:rPr>
                <w:rFonts w:eastAsia="Times New Roman"/>
                <w:b/>
                <w:bCs/>
                <w:color w:val="000000"/>
                <w:sz w:val="16"/>
                <w:szCs w:val="16"/>
                <w:lang w:eastAsia="es-SV"/>
              </w:rPr>
            </w:pPr>
            <w:r w:rsidRPr="00537A50">
              <w:rPr>
                <w:rFonts w:eastAsia="Times New Roman"/>
                <w:b/>
                <w:bCs/>
                <w:color w:val="000000"/>
                <w:sz w:val="16"/>
                <w:szCs w:val="16"/>
                <w:lang w:eastAsia="es-SV"/>
              </w:rPr>
              <w:t> </w:t>
            </w:r>
          </w:p>
        </w:tc>
        <w:tc>
          <w:tcPr>
            <w:tcW w:w="1149" w:type="dxa"/>
            <w:tcBorders>
              <w:top w:val="nil"/>
              <w:left w:val="nil"/>
              <w:bottom w:val="single" w:sz="4" w:space="0" w:color="auto"/>
              <w:right w:val="nil"/>
            </w:tcBorders>
            <w:shd w:val="clear" w:color="auto" w:fill="auto"/>
            <w:vAlign w:val="bottom"/>
            <w:hideMark/>
          </w:tcPr>
          <w:p w14:paraId="3EC95AB4" w14:textId="77777777" w:rsidR="00FE6068" w:rsidRPr="00537A50" w:rsidRDefault="00FE6068" w:rsidP="006559F7">
            <w:pPr>
              <w:spacing w:after="0" w:line="240" w:lineRule="auto"/>
              <w:jc w:val="center"/>
              <w:rPr>
                <w:rFonts w:eastAsia="Times New Roman"/>
                <w:b/>
                <w:bCs/>
                <w:color w:val="000000"/>
                <w:sz w:val="16"/>
                <w:szCs w:val="16"/>
                <w:lang w:eastAsia="es-SV"/>
              </w:rPr>
            </w:pPr>
            <w:r w:rsidRPr="00537A50">
              <w:rPr>
                <w:rFonts w:eastAsia="Times New Roman"/>
                <w:b/>
                <w:bCs/>
                <w:color w:val="000000"/>
                <w:sz w:val="16"/>
                <w:szCs w:val="16"/>
                <w:lang w:eastAsia="es-SV"/>
              </w:rPr>
              <w:t> </w:t>
            </w:r>
          </w:p>
        </w:tc>
        <w:tc>
          <w:tcPr>
            <w:tcW w:w="1080" w:type="dxa"/>
            <w:tcBorders>
              <w:top w:val="nil"/>
              <w:left w:val="nil"/>
              <w:bottom w:val="single" w:sz="4" w:space="0" w:color="auto"/>
              <w:right w:val="nil"/>
            </w:tcBorders>
            <w:shd w:val="clear" w:color="auto" w:fill="auto"/>
            <w:vAlign w:val="bottom"/>
            <w:hideMark/>
          </w:tcPr>
          <w:p w14:paraId="4DA97E69" w14:textId="77777777" w:rsidR="00FE6068" w:rsidRPr="00537A50" w:rsidRDefault="00FE6068" w:rsidP="006559F7">
            <w:pPr>
              <w:spacing w:after="0" w:line="240" w:lineRule="auto"/>
              <w:jc w:val="center"/>
              <w:rPr>
                <w:rFonts w:eastAsia="Times New Roman"/>
                <w:b/>
                <w:bCs/>
                <w:color w:val="000000"/>
                <w:sz w:val="16"/>
                <w:szCs w:val="16"/>
                <w:lang w:eastAsia="es-SV"/>
              </w:rPr>
            </w:pPr>
            <w:r w:rsidRPr="00537A50">
              <w:rPr>
                <w:rFonts w:eastAsia="Times New Roman"/>
                <w:b/>
                <w:bCs/>
                <w:color w:val="000000"/>
                <w:sz w:val="16"/>
                <w:szCs w:val="16"/>
                <w:lang w:eastAsia="es-SV"/>
              </w:rPr>
              <w:t> </w:t>
            </w:r>
          </w:p>
        </w:tc>
      </w:tr>
      <w:tr w:rsidR="00FE6068" w:rsidRPr="00537A50" w14:paraId="7DD1F115" w14:textId="77777777" w:rsidTr="006559F7">
        <w:trPr>
          <w:trHeight w:val="255"/>
        </w:trPr>
        <w:tc>
          <w:tcPr>
            <w:tcW w:w="560" w:type="dxa"/>
            <w:tcBorders>
              <w:top w:val="nil"/>
              <w:left w:val="nil"/>
              <w:bottom w:val="nil"/>
              <w:right w:val="nil"/>
            </w:tcBorders>
            <w:shd w:val="clear" w:color="auto" w:fill="auto"/>
            <w:noWrap/>
            <w:vAlign w:val="bottom"/>
            <w:hideMark/>
          </w:tcPr>
          <w:p w14:paraId="52481326" w14:textId="77777777" w:rsidR="00FE6068" w:rsidRPr="00537A50" w:rsidRDefault="00FE6068" w:rsidP="006559F7">
            <w:pPr>
              <w:spacing w:after="0" w:line="240" w:lineRule="auto"/>
              <w:jc w:val="center"/>
              <w:rPr>
                <w:rFonts w:eastAsia="Times New Roman"/>
                <w:b/>
                <w:bCs/>
                <w:color w:val="000000"/>
                <w:sz w:val="16"/>
                <w:szCs w:val="16"/>
                <w:lang w:eastAsia="es-SV"/>
              </w:rPr>
            </w:pPr>
          </w:p>
        </w:tc>
        <w:tc>
          <w:tcPr>
            <w:tcW w:w="4538" w:type="dxa"/>
            <w:tcBorders>
              <w:top w:val="nil"/>
              <w:left w:val="nil"/>
              <w:bottom w:val="nil"/>
              <w:right w:val="nil"/>
            </w:tcBorders>
            <w:shd w:val="clear" w:color="auto" w:fill="auto"/>
            <w:noWrap/>
            <w:vAlign w:val="bottom"/>
            <w:hideMark/>
          </w:tcPr>
          <w:p w14:paraId="32136B74" w14:textId="77777777" w:rsidR="00FE6068" w:rsidRPr="00537A50" w:rsidRDefault="00FE6068" w:rsidP="006559F7">
            <w:pPr>
              <w:spacing w:after="0" w:line="240" w:lineRule="auto"/>
              <w:rPr>
                <w:rFonts w:eastAsia="Times New Roman"/>
                <w:sz w:val="20"/>
                <w:szCs w:val="20"/>
                <w:lang w:eastAsia="es-SV"/>
              </w:rPr>
            </w:pPr>
          </w:p>
        </w:tc>
        <w:tc>
          <w:tcPr>
            <w:tcW w:w="426" w:type="dxa"/>
            <w:tcBorders>
              <w:top w:val="nil"/>
              <w:left w:val="nil"/>
              <w:bottom w:val="nil"/>
              <w:right w:val="nil"/>
            </w:tcBorders>
            <w:shd w:val="clear" w:color="auto" w:fill="auto"/>
            <w:noWrap/>
            <w:vAlign w:val="bottom"/>
            <w:hideMark/>
          </w:tcPr>
          <w:p w14:paraId="2E0E0208" w14:textId="77777777" w:rsidR="00FE6068" w:rsidRPr="00537A50" w:rsidRDefault="00FE6068" w:rsidP="006559F7">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6A70ABEB" w14:textId="77777777" w:rsidR="00FE6068" w:rsidRPr="00537A50"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F804D5B" w14:textId="77777777" w:rsidR="00FE6068" w:rsidRPr="00537A50" w:rsidRDefault="00FE6068" w:rsidP="006559F7">
            <w:pPr>
              <w:spacing w:after="0" w:line="240" w:lineRule="auto"/>
              <w:jc w:val="center"/>
              <w:rPr>
                <w:rFonts w:eastAsia="Times New Roman"/>
                <w:sz w:val="20"/>
                <w:szCs w:val="20"/>
                <w:lang w:eastAsia="es-SV"/>
              </w:rPr>
            </w:pPr>
          </w:p>
        </w:tc>
        <w:tc>
          <w:tcPr>
            <w:tcW w:w="479" w:type="dxa"/>
            <w:tcBorders>
              <w:top w:val="nil"/>
              <w:left w:val="nil"/>
              <w:bottom w:val="nil"/>
              <w:right w:val="nil"/>
            </w:tcBorders>
            <w:shd w:val="clear" w:color="auto" w:fill="auto"/>
            <w:vAlign w:val="bottom"/>
            <w:hideMark/>
          </w:tcPr>
          <w:p w14:paraId="782486FA" w14:textId="77777777" w:rsidR="00FE6068" w:rsidRPr="00537A50" w:rsidRDefault="00FE6068" w:rsidP="006559F7">
            <w:pPr>
              <w:spacing w:after="0" w:line="240" w:lineRule="auto"/>
              <w:jc w:val="center"/>
              <w:rPr>
                <w:rFonts w:eastAsia="Times New Roman"/>
                <w:sz w:val="20"/>
                <w:szCs w:val="20"/>
                <w:lang w:eastAsia="es-SV"/>
              </w:rPr>
            </w:pPr>
          </w:p>
        </w:tc>
        <w:tc>
          <w:tcPr>
            <w:tcW w:w="1149" w:type="dxa"/>
            <w:tcBorders>
              <w:top w:val="nil"/>
              <w:left w:val="nil"/>
              <w:bottom w:val="nil"/>
              <w:right w:val="nil"/>
            </w:tcBorders>
            <w:shd w:val="clear" w:color="auto" w:fill="auto"/>
            <w:vAlign w:val="bottom"/>
            <w:hideMark/>
          </w:tcPr>
          <w:p w14:paraId="2C5B2CD1" w14:textId="77777777" w:rsidR="00FE6068" w:rsidRPr="00537A50" w:rsidRDefault="00FE6068" w:rsidP="006559F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0D31B7A" w14:textId="77777777" w:rsidR="00FE6068" w:rsidRPr="00537A50" w:rsidRDefault="00FE6068" w:rsidP="006559F7">
            <w:pPr>
              <w:spacing w:after="0" w:line="240" w:lineRule="auto"/>
              <w:jc w:val="center"/>
              <w:rPr>
                <w:rFonts w:eastAsia="Times New Roman"/>
                <w:sz w:val="20"/>
                <w:szCs w:val="20"/>
                <w:lang w:eastAsia="es-SV"/>
              </w:rPr>
            </w:pPr>
          </w:p>
        </w:tc>
      </w:tr>
      <w:tr w:rsidR="00FE6068" w:rsidRPr="00537A50" w14:paraId="1616A0DF" w14:textId="77777777" w:rsidTr="006559F7">
        <w:trPr>
          <w:trHeight w:val="255"/>
        </w:trPr>
        <w:tc>
          <w:tcPr>
            <w:tcW w:w="560" w:type="dxa"/>
            <w:tcBorders>
              <w:top w:val="nil"/>
              <w:left w:val="nil"/>
              <w:bottom w:val="nil"/>
              <w:right w:val="nil"/>
            </w:tcBorders>
            <w:shd w:val="clear" w:color="auto" w:fill="auto"/>
            <w:noWrap/>
            <w:vAlign w:val="bottom"/>
            <w:hideMark/>
          </w:tcPr>
          <w:p w14:paraId="7A1AA3B1" w14:textId="77777777" w:rsidR="00FE6068" w:rsidRPr="00537A50" w:rsidRDefault="00FE6068" w:rsidP="006559F7">
            <w:pPr>
              <w:spacing w:after="0" w:line="240" w:lineRule="auto"/>
              <w:rPr>
                <w:rFonts w:eastAsia="Times New Roman"/>
                <w:b/>
                <w:bCs/>
                <w:color w:val="000000"/>
                <w:sz w:val="16"/>
                <w:szCs w:val="16"/>
                <w:lang w:eastAsia="es-SV"/>
              </w:rPr>
            </w:pPr>
            <w:r w:rsidRPr="00537A50">
              <w:rPr>
                <w:rFonts w:eastAsia="Times New Roman"/>
                <w:b/>
                <w:bCs/>
                <w:color w:val="000000"/>
                <w:sz w:val="16"/>
                <w:szCs w:val="16"/>
                <w:lang w:eastAsia="es-SV"/>
              </w:rPr>
              <w:t>51</w:t>
            </w:r>
          </w:p>
        </w:tc>
        <w:tc>
          <w:tcPr>
            <w:tcW w:w="4538" w:type="dxa"/>
            <w:tcBorders>
              <w:top w:val="nil"/>
              <w:left w:val="nil"/>
              <w:bottom w:val="nil"/>
              <w:right w:val="nil"/>
            </w:tcBorders>
            <w:shd w:val="clear" w:color="auto" w:fill="auto"/>
            <w:noWrap/>
            <w:vAlign w:val="center"/>
            <w:hideMark/>
          </w:tcPr>
          <w:p w14:paraId="6B06C13F" w14:textId="77777777" w:rsidR="00FE6068" w:rsidRPr="00537A50" w:rsidRDefault="00FE6068" w:rsidP="006559F7">
            <w:pPr>
              <w:spacing w:after="0" w:line="240" w:lineRule="auto"/>
              <w:rPr>
                <w:rFonts w:eastAsia="Times New Roman"/>
                <w:b/>
                <w:bCs/>
                <w:color w:val="000000"/>
                <w:sz w:val="16"/>
                <w:szCs w:val="16"/>
                <w:lang w:eastAsia="es-SV"/>
              </w:rPr>
            </w:pPr>
            <w:r w:rsidRPr="00537A50">
              <w:rPr>
                <w:rFonts w:eastAsia="Times New Roman"/>
                <w:b/>
                <w:bCs/>
                <w:color w:val="000000"/>
                <w:sz w:val="16"/>
                <w:szCs w:val="16"/>
                <w:lang w:eastAsia="es-SV"/>
              </w:rPr>
              <w:t>REMUNERACIONES</w:t>
            </w:r>
          </w:p>
        </w:tc>
        <w:tc>
          <w:tcPr>
            <w:tcW w:w="426" w:type="dxa"/>
            <w:tcBorders>
              <w:top w:val="nil"/>
              <w:left w:val="nil"/>
              <w:bottom w:val="nil"/>
              <w:right w:val="nil"/>
            </w:tcBorders>
            <w:shd w:val="clear" w:color="auto" w:fill="auto"/>
            <w:noWrap/>
            <w:vAlign w:val="bottom"/>
            <w:hideMark/>
          </w:tcPr>
          <w:p w14:paraId="7D308924" w14:textId="77777777" w:rsidR="00FE6068" w:rsidRPr="00537A50"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4A0A22A3" w14:textId="77777777" w:rsidR="00FE6068" w:rsidRPr="00537A50"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1DFAB19" w14:textId="77777777" w:rsidR="00FE6068" w:rsidRPr="00537A50" w:rsidRDefault="00FE6068" w:rsidP="006559F7">
            <w:pPr>
              <w:spacing w:after="0" w:line="240" w:lineRule="auto"/>
              <w:jc w:val="center"/>
              <w:rPr>
                <w:rFonts w:eastAsia="Times New Roman"/>
                <w:sz w:val="20"/>
                <w:szCs w:val="20"/>
                <w:lang w:eastAsia="es-SV"/>
              </w:rPr>
            </w:pPr>
          </w:p>
        </w:tc>
        <w:tc>
          <w:tcPr>
            <w:tcW w:w="479" w:type="dxa"/>
            <w:tcBorders>
              <w:top w:val="nil"/>
              <w:left w:val="nil"/>
              <w:bottom w:val="nil"/>
              <w:right w:val="nil"/>
            </w:tcBorders>
            <w:shd w:val="clear" w:color="auto" w:fill="auto"/>
            <w:vAlign w:val="bottom"/>
            <w:hideMark/>
          </w:tcPr>
          <w:p w14:paraId="7CB3966D" w14:textId="77777777" w:rsidR="00FE6068" w:rsidRPr="00537A50" w:rsidRDefault="00FE6068" w:rsidP="006559F7">
            <w:pPr>
              <w:spacing w:after="0" w:line="240" w:lineRule="auto"/>
              <w:jc w:val="center"/>
              <w:rPr>
                <w:rFonts w:eastAsia="Times New Roman"/>
                <w:sz w:val="20"/>
                <w:szCs w:val="20"/>
                <w:lang w:eastAsia="es-SV"/>
              </w:rPr>
            </w:pPr>
          </w:p>
        </w:tc>
        <w:tc>
          <w:tcPr>
            <w:tcW w:w="1149" w:type="dxa"/>
            <w:tcBorders>
              <w:top w:val="nil"/>
              <w:left w:val="nil"/>
              <w:bottom w:val="nil"/>
              <w:right w:val="nil"/>
            </w:tcBorders>
            <w:shd w:val="clear" w:color="auto" w:fill="auto"/>
            <w:vAlign w:val="bottom"/>
            <w:hideMark/>
          </w:tcPr>
          <w:p w14:paraId="109EC438" w14:textId="77777777" w:rsidR="00FE6068" w:rsidRPr="00537A50" w:rsidRDefault="00FE6068" w:rsidP="006559F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5DA630C" w14:textId="77777777" w:rsidR="00FE6068" w:rsidRPr="00537A50" w:rsidRDefault="00FE6068" w:rsidP="006559F7">
            <w:pPr>
              <w:spacing w:after="0" w:line="240" w:lineRule="auto"/>
              <w:rPr>
                <w:rFonts w:eastAsia="Times New Roman"/>
                <w:sz w:val="20"/>
                <w:szCs w:val="20"/>
                <w:lang w:eastAsia="es-SV"/>
              </w:rPr>
            </w:pPr>
          </w:p>
        </w:tc>
      </w:tr>
      <w:tr w:rsidR="00FE6068" w:rsidRPr="00537A50" w14:paraId="3A2C022F" w14:textId="77777777" w:rsidTr="006559F7">
        <w:trPr>
          <w:trHeight w:val="255"/>
        </w:trPr>
        <w:tc>
          <w:tcPr>
            <w:tcW w:w="560" w:type="dxa"/>
            <w:tcBorders>
              <w:top w:val="nil"/>
              <w:left w:val="nil"/>
              <w:bottom w:val="nil"/>
              <w:right w:val="nil"/>
            </w:tcBorders>
            <w:shd w:val="clear" w:color="auto" w:fill="auto"/>
            <w:noWrap/>
            <w:vAlign w:val="bottom"/>
            <w:hideMark/>
          </w:tcPr>
          <w:p w14:paraId="7D2658DC" w14:textId="77777777" w:rsidR="00FE6068" w:rsidRPr="00537A50" w:rsidRDefault="00FE6068" w:rsidP="006559F7">
            <w:pPr>
              <w:spacing w:after="0" w:line="240" w:lineRule="auto"/>
              <w:rPr>
                <w:rFonts w:eastAsia="Times New Roman"/>
                <w:b/>
                <w:bCs/>
                <w:sz w:val="16"/>
                <w:szCs w:val="16"/>
                <w:lang w:eastAsia="es-SV"/>
              </w:rPr>
            </w:pPr>
            <w:r w:rsidRPr="00537A50">
              <w:rPr>
                <w:rFonts w:eastAsia="Times New Roman"/>
                <w:b/>
                <w:bCs/>
                <w:sz w:val="16"/>
                <w:szCs w:val="16"/>
                <w:lang w:eastAsia="es-SV"/>
              </w:rPr>
              <w:t>519</w:t>
            </w:r>
          </w:p>
        </w:tc>
        <w:tc>
          <w:tcPr>
            <w:tcW w:w="4538" w:type="dxa"/>
            <w:tcBorders>
              <w:top w:val="nil"/>
              <w:left w:val="nil"/>
              <w:bottom w:val="nil"/>
              <w:right w:val="nil"/>
            </w:tcBorders>
            <w:shd w:val="clear" w:color="auto" w:fill="auto"/>
            <w:noWrap/>
            <w:vAlign w:val="center"/>
            <w:hideMark/>
          </w:tcPr>
          <w:p w14:paraId="432BE58F" w14:textId="77777777" w:rsidR="00FE6068" w:rsidRPr="00537A50" w:rsidRDefault="00FE6068" w:rsidP="006559F7">
            <w:pPr>
              <w:spacing w:after="0" w:line="240" w:lineRule="auto"/>
              <w:rPr>
                <w:rFonts w:eastAsia="Times New Roman"/>
                <w:b/>
                <w:bCs/>
                <w:color w:val="000000"/>
                <w:sz w:val="16"/>
                <w:szCs w:val="16"/>
                <w:lang w:eastAsia="es-SV"/>
              </w:rPr>
            </w:pPr>
            <w:r w:rsidRPr="00537A50">
              <w:rPr>
                <w:rFonts w:eastAsia="Times New Roman"/>
                <w:b/>
                <w:bCs/>
                <w:color w:val="000000"/>
                <w:sz w:val="16"/>
                <w:szCs w:val="16"/>
                <w:lang w:eastAsia="es-SV"/>
              </w:rPr>
              <w:t>REMUNERACIONES DIVERSAS</w:t>
            </w:r>
          </w:p>
        </w:tc>
        <w:tc>
          <w:tcPr>
            <w:tcW w:w="426" w:type="dxa"/>
            <w:tcBorders>
              <w:top w:val="nil"/>
              <w:left w:val="nil"/>
              <w:bottom w:val="nil"/>
              <w:right w:val="nil"/>
            </w:tcBorders>
            <w:shd w:val="clear" w:color="auto" w:fill="auto"/>
            <w:noWrap/>
            <w:vAlign w:val="bottom"/>
            <w:hideMark/>
          </w:tcPr>
          <w:p w14:paraId="06127FAF" w14:textId="77777777" w:rsidR="00FE6068" w:rsidRPr="00537A50"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0EB92329" w14:textId="77777777" w:rsidR="00FE6068" w:rsidRPr="00537A50"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F86936A" w14:textId="77777777" w:rsidR="00FE6068" w:rsidRPr="00537A50" w:rsidRDefault="00FE6068" w:rsidP="006559F7">
            <w:pPr>
              <w:spacing w:after="0" w:line="240" w:lineRule="auto"/>
              <w:jc w:val="center"/>
              <w:rPr>
                <w:rFonts w:eastAsia="Times New Roman"/>
                <w:sz w:val="20"/>
                <w:szCs w:val="20"/>
                <w:lang w:eastAsia="es-SV"/>
              </w:rPr>
            </w:pPr>
          </w:p>
        </w:tc>
        <w:tc>
          <w:tcPr>
            <w:tcW w:w="479" w:type="dxa"/>
            <w:tcBorders>
              <w:top w:val="nil"/>
              <w:left w:val="nil"/>
              <w:bottom w:val="nil"/>
              <w:right w:val="nil"/>
            </w:tcBorders>
            <w:shd w:val="clear" w:color="auto" w:fill="auto"/>
            <w:vAlign w:val="bottom"/>
            <w:hideMark/>
          </w:tcPr>
          <w:p w14:paraId="18D23A34" w14:textId="77777777" w:rsidR="00FE6068" w:rsidRPr="00537A50" w:rsidRDefault="00FE6068" w:rsidP="006559F7">
            <w:pPr>
              <w:spacing w:after="0" w:line="240" w:lineRule="auto"/>
              <w:jc w:val="center"/>
              <w:rPr>
                <w:rFonts w:eastAsia="Times New Roman"/>
                <w:sz w:val="20"/>
                <w:szCs w:val="20"/>
                <w:lang w:eastAsia="es-SV"/>
              </w:rPr>
            </w:pPr>
          </w:p>
        </w:tc>
        <w:tc>
          <w:tcPr>
            <w:tcW w:w="1149" w:type="dxa"/>
            <w:tcBorders>
              <w:top w:val="nil"/>
              <w:left w:val="nil"/>
              <w:bottom w:val="nil"/>
              <w:right w:val="nil"/>
            </w:tcBorders>
            <w:shd w:val="clear" w:color="auto" w:fill="auto"/>
            <w:vAlign w:val="bottom"/>
            <w:hideMark/>
          </w:tcPr>
          <w:p w14:paraId="540F978F" w14:textId="77777777" w:rsidR="00FE6068" w:rsidRPr="00537A50" w:rsidRDefault="00FE6068" w:rsidP="006559F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5362B67" w14:textId="77777777" w:rsidR="00FE6068" w:rsidRPr="00537A50" w:rsidRDefault="00FE6068" w:rsidP="006559F7">
            <w:pPr>
              <w:spacing w:after="0" w:line="240" w:lineRule="auto"/>
              <w:jc w:val="right"/>
              <w:rPr>
                <w:rFonts w:eastAsia="Times New Roman"/>
                <w:sz w:val="20"/>
                <w:szCs w:val="20"/>
                <w:lang w:eastAsia="es-SV"/>
              </w:rPr>
            </w:pPr>
          </w:p>
        </w:tc>
      </w:tr>
      <w:tr w:rsidR="00FE6068" w:rsidRPr="00537A50" w14:paraId="153E0F11" w14:textId="77777777" w:rsidTr="006559F7">
        <w:trPr>
          <w:trHeight w:val="255"/>
        </w:trPr>
        <w:tc>
          <w:tcPr>
            <w:tcW w:w="560" w:type="dxa"/>
            <w:tcBorders>
              <w:top w:val="nil"/>
              <w:left w:val="nil"/>
              <w:bottom w:val="nil"/>
              <w:right w:val="nil"/>
            </w:tcBorders>
            <w:shd w:val="clear" w:color="auto" w:fill="auto"/>
            <w:noWrap/>
            <w:vAlign w:val="bottom"/>
            <w:hideMark/>
          </w:tcPr>
          <w:p w14:paraId="455C90FA" w14:textId="77777777" w:rsidR="00FE6068" w:rsidRPr="00537A50" w:rsidRDefault="00FE6068" w:rsidP="006559F7">
            <w:pPr>
              <w:spacing w:after="0" w:line="240" w:lineRule="auto"/>
              <w:rPr>
                <w:rFonts w:eastAsia="Times New Roman"/>
                <w:sz w:val="16"/>
                <w:szCs w:val="16"/>
                <w:lang w:eastAsia="es-SV"/>
              </w:rPr>
            </w:pPr>
            <w:r w:rsidRPr="00537A50">
              <w:rPr>
                <w:rFonts w:eastAsia="Times New Roman"/>
                <w:sz w:val="16"/>
                <w:szCs w:val="16"/>
                <w:lang w:eastAsia="es-SV"/>
              </w:rPr>
              <w:t>51901</w:t>
            </w:r>
          </w:p>
        </w:tc>
        <w:tc>
          <w:tcPr>
            <w:tcW w:w="4538" w:type="dxa"/>
            <w:tcBorders>
              <w:top w:val="nil"/>
              <w:left w:val="nil"/>
              <w:bottom w:val="nil"/>
              <w:right w:val="nil"/>
            </w:tcBorders>
            <w:shd w:val="clear" w:color="auto" w:fill="auto"/>
            <w:noWrap/>
            <w:vAlign w:val="bottom"/>
            <w:hideMark/>
          </w:tcPr>
          <w:p w14:paraId="0B32A0BD" w14:textId="77777777" w:rsidR="00FE6068" w:rsidRPr="00537A50" w:rsidRDefault="00FE6068" w:rsidP="006559F7">
            <w:pPr>
              <w:spacing w:after="0" w:line="240" w:lineRule="auto"/>
              <w:rPr>
                <w:rFonts w:eastAsia="Times New Roman"/>
                <w:color w:val="000000"/>
                <w:sz w:val="16"/>
                <w:szCs w:val="16"/>
                <w:lang w:eastAsia="es-SV"/>
              </w:rPr>
            </w:pPr>
            <w:r w:rsidRPr="00537A50">
              <w:rPr>
                <w:rFonts w:eastAsia="Times New Roman"/>
                <w:color w:val="000000"/>
                <w:sz w:val="16"/>
                <w:szCs w:val="16"/>
                <w:lang w:eastAsia="es-SV"/>
              </w:rPr>
              <w:t>HONORARIOS</w:t>
            </w:r>
          </w:p>
        </w:tc>
        <w:tc>
          <w:tcPr>
            <w:tcW w:w="426" w:type="dxa"/>
            <w:tcBorders>
              <w:top w:val="nil"/>
              <w:left w:val="nil"/>
              <w:bottom w:val="nil"/>
              <w:right w:val="nil"/>
            </w:tcBorders>
            <w:shd w:val="clear" w:color="auto" w:fill="auto"/>
            <w:noWrap/>
            <w:vAlign w:val="bottom"/>
            <w:hideMark/>
          </w:tcPr>
          <w:p w14:paraId="304D24F0"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1A8EE075"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0101</w:t>
            </w:r>
          </w:p>
        </w:tc>
        <w:tc>
          <w:tcPr>
            <w:tcW w:w="336" w:type="dxa"/>
            <w:tcBorders>
              <w:top w:val="nil"/>
              <w:left w:val="nil"/>
              <w:bottom w:val="nil"/>
              <w:right w:val="nil"/>
            </w:tcBorders>
            <w:shd w:val="clear" w:color="auto" w:fill="auto"/>
            <w:vAlign w:val="bottom"/>
            <w:hideMark/>
          </w:tcPr>
          <w:p w14:paraId="7645B71A"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2</w:t>
            </w:r>
          </w:p>
        </w:tc>
        <w:tc>
          <w:tcPr>
            <w:tcW w:w="479" w:type="dxa"/>
            <w:tcBorders>
              <w:top w:val="nil"/>
              <w:left w:val="nil"/>
              <w:bottom w:val="nil"/>
              <w:right w:val="nil"/>
            </w:tcBorders>
            <w:shd w:val="clear" w:color="auto" w:fill="auto"/>
            <w:vAlign w:val="bottom"/>
            <w:hideMark/>
          </w:tcPr>
          <w:p w14:paraId="6B8E4F0A"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000</w:t>
            </w:r>
          </w:p>
        </w:tc>
        <w:tc>
          <w:tcPr>
            <w:tcW w:w="1149" w:type="dxa"/>
            <w:tcBorders>
              <w:top w:val="nil"/>
              <w:left w:val="nil"/>
              <w:bottom w:val="nil"/>
              <w:right w:val="nil"/>
            </w:tcBorders>
            <w:shd w:val="clear" w:color="auto" w:fill="auto"/>
            <w:vAlign w:val="bottom"/>
            <w:hideMark/>
          </w:tcPr>
          <w:p w14:paraId="4D7B105E" w14:textId="77777777" w:rsidR="00FE6068" w:rsidRPr="00537A50" w:rsidRDefault="00FE6068" w:rsidP="006559F7">
            <w:pPr>
              <w:spacing w:after="0" w:line="240" w:lineRule="auto"/>
              <w:jc w:val="right"/>
              <w:rPr>
                <w:rFonts w:eastAsia="Times New Roman"/>
                <w:color w:val="000000"/>
                <w:sz w:val="16"/>
                <w:szCs w:val="16"/>
                <w:lang w:eastAsia="es-SV"/>
              </w:rPr>
            </w:pPr>
            <w:r w:rsidRPr="00537A50">
              <w:rPr>
                <w:rFonts w:eastAsia="Times New Roman"/>
                <w:color w:val="000000"/>
                <w:sz w:val="16"/>
                <w:szCs w:val="16"/>
                <w:lang w:eastAsia="es-SV"/>
              </w:rPr>
              <w:t xml:space="preserve"> </w:t>
            </w:r>
            <w:proofErr w:type="gramStart"/>
            <w:r w:rsidRPr="00537A50">
              <w:rPr>
                <w:rFonts w:eastAsia="Times New Roman"/>
                <w:color w:val="000000"/>
                <w:sz w:val="16"/>
                <w:szCs w:val="16"/>
                <w:lang w:eastAsia="es-SV"/>
              </w:rPr>
              <w:t xml:space="preserve">$  </w:t>
            </w:r>
            <w:r>
              <w:rPr>
                <w:rFonts w:eastAsia="Times New Roman"/>
                <w:color w:val="000000"/>
                <w:sz w:val="16"/>
                <w:szCs w:val="16"/>
                <w:lang w:eastAsia="es-SV"/>
              </w:rPr>
              <w:t>2,266.88</w:t>
            </w:r>
            <w:proofErr w:type="gramEnd"/>
            <w:r w:rsidRPr="00537A50">
              <w:rPr>
                <w:rFonts w:eastAsia="Times New Roman"/>
                <w:color w:val="000000"/>
                <w:sz w:val="16"/>
                <w:szCs w:val="16"/>
                <w:lang w:eastAsia="es-SV"/>
              </w:rPr>
              <w:t xml:space="preserve"> </w:t>
            </w:r>
          </w:p>
        </w:tc>
        <w:tc>
          <w:tcPr>
            <w:tcW w:w="1080" w:type="dxa"/>
            <w:tcBorders>
              <w:top w:val="nil"/>
              <w:left w:val="nil"/>
              <w:bottom w:val="nil"/>
              <w:right w:val="nil"/>
            </w:tcBorders>
            <w:shd w:val="clear" w:color="auto" w:fill="auto"/>
            <w:vAlign w:val="bottom"/>
            <w:hideMark/>
          </w:tcPr>
          <w:p w14:paraId="052FC8FC" w14:textId="77777777" w:rsidR="00FE6068" w:rsidRPr="00537A50" w:rsidRDefault="00FE6068" w:rsidP="006559F7">
            <w:pPr>
              <w:spacing w:after="0" w:line="240" w:lineRule="auto"/>
              <w:jc w:val="right"/>
              <w:rPr>
                <w:rFonts w:eastAsia="Times New Roman"/>
                <w:color w:val="000000"/>
                <w:sz w:val="16"/>
                <w:szCs w:val="16"/>
                <w:lang w:eastAsia="es-SV"/>
              </w:rPr>
            </w:pPr>
          </w:p>
        </w:tc>
      </w:tr>
      <w:tr w:rsidR="00FE6068" w:rsidRPr="00537A50" w14:paraId="09BFE959" w14:textId="77777777" w:rsidTr="006559F7">
        <w:trPr>
          <w:trHeight w:val="255"/>
        </w:trPr>
        <w:tc>
          <w:tcPr>
            <w:tcW w:w="560" w:type="dxa"/>
            <w:tcBorders>
              <w:top w:val="nil"/>
              <w:left w:val="nil"/>
              <w:bottom w:val="nil"/>
              <w:right w:val="nil"/>
            </w:tcBorders>
            <w:shd w:val="clear" w:color="auto" w:fill="auto"/>
            <w:noWrap/>
            <w:vAlign w:val="bottom"/>
            <w:hideMark/>
          </w:tcPr>
          <w:p w14:paraId="08D4B667" w14:textId="77777777" w:rsidR="00FE6068" w:rsidRPr="00537A50" w:rsidRDefault="00FE6068" w:rsidP="006559F7">
            <w:pPr>
              <w:spacing w:after="0" w:line="240" w:lineRule="auto"/>
              <w:rPr>
                <w:rFonts w:eastAsia="Times New Roman"/>
                <w:sz w:val="20"/>
                <w:szCs w:val="20"/>
                <w:lang w:eastAsia="es-SV"/>
              </w:rPr>
            </w:pPr>
          </w:p>
        </w:tc>
        <w:tc>
          <w:tcPr>
            <w:tcW w:w="4538" w:type="dxa"/>
            <w:tcBorders>
              <w:top w:val="nil"/>
              <w:left w:val="nil"/>
              <w:bottom w:val="nil"/>
              <w:right w:val="nil"/>
            </w:tcBorders>
            <w:shd w:val="clear" w:color="auto" w:fill="auto"/>
            <w:noWrap/>
            <w:vAlign w:val="bottom"/>
            <w:hideMark/>
          </w:tcPr>
          <w:p w14:paraId="63663BDF" w14:textId="77777777" w:rsidR="00FE6068" w:rsidRPr="00537A50" w:rsidRDefault="00FE6068" w:rsidP="006559F7">
            <w:pPr>
              <w:spacing w:after="0" w:line="240" w:lineRule="auto"/>
              <w:rPr>
                <w:rFonts w:eastAsia="Times New Roman"/>
                <w:sz w:val="20"/>
                <w:szCs w:val="20"/>
                <w:lang w:eastAsia="es-SV"/>
              </w:rPr>
            </w:pPr>
          </w:p>
        </w:tc>
        <w:tc>
          <w:tcPr>
            <w:tcW w:w="426" w:type="dxa"/>
            <w:tcBorders>
              <w:top w:val="nil"/>
              <w:left w:val="nil"/>
              <w:bottom w:val="nil"/>
              <w:right w:val="nil"/>
            </w:tcBorders>
            <w:shd w:val="clear" w:color="auto" w:fill="auto"/>
            <w:noWrap/>
            <w:vAlign w:val="bottom"/>
            <w:hideMark/>
          </w:tcPr>
          <w:p w14:paraId="6413CB87" w14:textId="77777777" w:rsidR="00FE6068" w:rsidRPr="00537A50" w:rsidRDefault="00FE6068" w:rsidP="006559F7">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6673DB00" w14:textId="77777777" w:rsidR="00FE6068" w:rsidRPr="00537A50"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5A56A7E" w14:textId="77777777" w:rsidR="00FE6068" w:rsidRPr="00537A50" w:rsidRDefault="00FE6068" w:rsidP="006559F7">
            <w:pPr>
              <w:spacing w:after="0" w:line="240" w:lineRule="auto"/>
              <w:rPr>
                <w:rFonts w:eastAsia="Times New Roman"/>
                <w:sz w:val="20"/>
                <w:szCs w:val="20"/>
                <w:lang w:eastAsia="es-SV"/>
              </w:rPr>
            </w:pPr>
          </w:p>
        </w:tc>
        <w:tc>
          <w:tcPr>
            <w:tcW w:w="479" w:type="dxa"/>
            <w:tcBorders>
              <w:top w:val="nil"/>
              <w:left w:val="nil"/>
              <w:bottom w:val="nil"/>
              <w:right w:val="nil"/>
            </w:tcBorders>
            <w:shd w:val="clear" w:color="auto" w:fill="auto"/>
            <w:vAlign w:val="bottom"/>
            <w:hideMark/>
          </w:tcPr>
          <w:p w14:paraId="35F30EEF" w14:textId="77777777" w:rsidR="00FE6068" w:rsidRPr="00537A50" w:rsidRDefault="00FE6068" w:rsidP="006559F7">
            <w:pPr>
              <w:spacing w:after="0" w:line="240" w:lineRule="auto"/>
              <w:rPr>
                <w:rFonts w:eastAsia="Times New Roman"/>
                <w:sz w:val="20"/>
                <w:szCs w:val="20"/>
                <w:lang w:eastAsia="es-SV"/>
              </w:rPr>
            </w:pPr>
          </w:p>
        </w:tc>
        <w:tc>
          <w:tcPr>
            <w:tcW w:w="1149" w:type="dxa"/>
            <w:tcBorders>
              <w:top w:val="nil"/>
              <w:left w:val="nil"/>
              <w:bottom w:val="nil"/>
              <w:right w:val="nil"/>
            </w:tcBorders>
            <w:shd w:val="clear" w:color="auto" w:fill="auto"/>
            <w:vAlign w:val="bottom"/>
            <w:hideMark/>
          </w:tcPr>
          <w:p w14:paraId="4890B247" w14:textId="77777777" w:rsidR="00FE6068" w:rsidRPr="00537A50" w:rsidRDefault="00FE6068" w:rsidP="006559F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2142442" w14:textId="77777777" w:rsidR="00FE6068" w:rsidRPr="00537A50" w:rsidRDefault="00FE6068" w:rsidP="006559F7">
            <w:pPr>
              <w:spacing w:after="0" w:line="240" w:lineRule="auto"/>
              <w:rPr>
                <w:rFonts w:eastAsia="Times New Roman"/>
                <w:sz w:val="20"/>
                <w:szCs w:val="20"/>
                <w:lang w:eastAsia="es-SV"/>
              </w:rPr>
            </w:pPr>
          </w:p>
        </w:tc>
      </w:tr>
      <w:tr w:rsidR="00FE6068" w:rsidRPr="00537A50" w14:paraId="5D0171AD" w14:textId="77777777" w:rsidTr="006559F7">
        <w:trPr>
          <w:trHeight w:val="255"/>
        </w:trPr>
        <w:tc>
          <w:tcPr>
            <w:tcW w:w="5098" w:type="dxa"/>
            <w:gridSpan w:val="2"/>
            <w:tcBorders>
              <w:top w:val="nil"/>
              <w:left w:val="nil"/>
              <w:bottom w:val="single" w:sz="4" w:space="0" w:color="auto"/>
              <w:right w:val="nil"/>
            </w:tcBorders>
            <w:shd w:val="clear" w:color="auto" w:fill="auto"/>
            <w:noWrap/>
            <w:vAlign w:val="bottom"/>
            <w:hideMark/>
          </w:tcPr>
          <w:p w14:paraId="2267A811" w14:textId="77777777" w:rsidR="00FE6068" w:rsidRPr="00537A50" w:rsidRDefault="00FE6068" w:rsidP="006559F7">
            <w:pPr>
              <w:spacing w:after="0" w:line="240" w:lineRule="auto"/>
              <w:rPr>
                <w:rFonts w:eastAsia="Times New Roman"/>
                <w:b/>
                <w:bCs/>
                <w:color w:val="000000"/>
                <w:sz w:val="16"/>
                <w:szCs w:val="16"/>
                <w:lang w:eastAsia="es-SV"/>
              </w:rPr>
            </w:pPr>
            <w:r w:rsidRPr="00537A50">
              <w:rPr>
                <w:rFonts w:eastAsia="Times New Roman"/>
                <w:b/>
                <w:bCs/>
                <w:color w:val="000000"/>
                <w:sz w:val="16"/>
                <w:szCs w:val="16"/>
                <w:lang w:eastAsia="es-SV"/>
              </w:rPr>
              <w:t>CUENTAS PRESUPUESTARIAS DE EGRESOS QUE SE CREAN:</w:t>
            </w:r>
          </w:p>
        </w:tc>
        <w:tc>
          <w:tcPr>
            <w:tcW w:w="426" w:type="dxa"/>
            <w:tcBorders>
              <w:top w:val="nil"/>
              <w:left w:val="nil"/>
              <w:bottom w:val="single" w:sz="4" w:space="0" w:color="auto"/>
              <w:right w:val="nil"/>
            </w:tcBorders>
            <w:shd w:val="clear" w:color="auto" w:fill="auto"/>
            <w:vAlign w:val="bottom"/>
            <w:hideMark/>
          </w:tcPr>
          <w:p w14:paraId="7DA75882"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 </w:t>
            </w:r>
          </w:p>
        </w:tc>
        <w:tc>
          <w:tcPr>
            <w:tcW w:w="460" w:type="dxa"/>
            <w:tcBorders>
              <w:top w:val="nil"/>
              <w:left w:val="nil"/>
              <w:bottom w:val="single" w:sz="4" w:space="0" w:color="auto"/>
              <w:right w:val="nil"/>
            </w:tcBorders>
            <w:shd w:val="clear" w:color="auto" w:fill="auto"/>
            <w:vAlign w:val="bottom"/>
            <w:hideMark/>
          </w:tcPr>
          <w:p w14:paraId="17FB663F"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 </w:t>
            </w:r>
          </w:p>
        </w:tc>
        <w:tc>
          <w:tcPr>
            <w:tcW w:w="336" w:type="dxa"/>
            <w:tcBorders>
              <w:top w:val="nil"/>
              <w:left w:val="nil"/>
              <w:bottom w:val="single" w:sz="4" w:space="0" w:color="auto"/>
              <w:right w:val="nil"/>
            </w:tcBorders>
            <w:shd w:val="clear" w:color="auto" w:fill="auto"/>
            <w:vAlign w:val="bottom"/>
            <w:hideMark/>
          </w:tcPr>
          <w:p w14:paraId="228E2B79"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 </w:t>
            </w:r>
          </w:p>
        </w:tc>
        <w:tc>
          <w:tcPr>
            <w:tcW w:w="479" w:type="dxa"/>
            <w:tcBorders>
              <w:top w:val="nil"/>
              <w:left w:val="nil"/>
              <w:bottom w:val="single" w:sz="4" w:space="0" w:color="auto"/>
              <w:right w:val="nil"/>
            </w:tcBorders>
            <w:shd w:val="clear" w:color="auto" w:fill="auto"/>
            <w:vAlign w:val="bottom"/>
            <w:hideMark/>
          </w:tcPr>
          <w:p w14:paraId="4326775B"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 </w:t>
            </w:r>
          </w:p>
        </w:tc>
        <w:tc>
          <w:tcPr>
            <w:tcW w:w="1149" w:type="dxa"/>
            <w:tcBorders>
              <w:top w:val="nil"/>
              <w:left w:val="nil"/>
              <w:bottom w:val="single" w:sz="4" w:space="0" w:color="auto"/>
              <w:right w:val="nil"/>
            </w:tcBorders>
            <w:shd w:val="clear" w:color="auto" w:fill="auto"/>
            <w:vAlign w:val="bottom"/>
            <w:hideMark/>
          </w:tcPr>
          <w:p w14:paraId="35BDB2F4" w14:textId="77777777" w:rsidR="00FE6068" w:rsidRPr="00537A50" w:rsidRDefault="00FE6068" w:rsidP="006559F7">
            <w:pPr>
              <w:spacing w:after="0" w:line="240" w:lineRule="auto"/>
              <w:jc w:val="right"/>
              <w:rPr>
                <w:rFonts w:eastAsia="Times New Roman"/>
                <w:color w:val="000000"/>
                <w:sz w:val="16"/>
                <w:szCs w:val="16"/>
                <w:lang w:eastAsia="es-SV"/>
              </w:rPr>
            </w:pPr>
            <w:r w:rsidRPr="00537A50">
              <w:rPr>
                <w:rFonts w:eastAsia="Times New Roman"/>
                <w:color w:val="000000"/>
                <w:sz w:val="16"/>
                <w:szCs w:val="16"/>
                <w:lang w:eastAsia="es-SV"/>
              </w:rPr>
              <w:t> </w:t>
            </w:r>
          </w:p>
        </w:tc>
        <w:tc>
          <w:tcPr>
            <w:tcW w:w="1080" w:type="dxa"/>
            <w:tcBorders>
              <w:top w:val="nil"/>
              <w:left w:val="nil"/>
              <w:bottom w:val="single" w:sz="4" w:space="0" w:color="auto"/>
              <w:right w:val="nil"/>
            </w:tcBorders>
            <w:shd w:val="clear" w:color="auto" w:fill="auto"/>
            <w:vAlign w:val="bottom"/>
            <w:hideMark/>
          </w:tcPr>
          <w:p w14:paraId="49870CC3" w14:textId="77777777" w:rsidR="00FE6068" w:rsidRPr="00537A50" w:rsidRDefault="00FE6068" w:rsidP="006559F7">
            <w:pPr>
              <w:spacing w:after="0" w:line="240" w:lineRule="auto"/>
              <w:jc w:val="center"/>
              <w:rPr>
                <w:rFonts w:eastAsia="Times New Roman"/>
                <w:b/>
                <w:bCs/>
                <w:color w:val="000000"/>
                <w:sz w:val="16"/>
                <w:szCs w:val="16"/>
                <w:lang w:eastAsia="es-SV"/>
              </w:rPr>
            </w:pPr>
            <w:r w:rsidRPr="00537A50">
              <w:rPr>
                <w:rFonts w:eastAsia="Times New Roman"/>
                <w:b/>
                <w:bCs/>
                <w:color w:val="000000"/>
                <w:sz w:val="16"/>
                <w:szCs w:val="16"/>
                <w:lang w:eastAsia="es-SV"/>
              </w:rPr>
              <w:t> </w:t>
            </w:r>
          </w:p>
        </w:tc>
      </w:tr>
      <w:tr w:rsidR="00FE6068" w:rsidRPr="00537A50" w14:paraId="0DDAA2A8" w14:textId="77777777" w:rsidTr="006559F7">
        <w:trPr>
          <w:trHeight w:val="255"/>
        </w:trPr>
        <w:tc>
          <w:tcPr>
            <w:tcW w:w="560" w:type="dxa"/>
            <w:tcBorders>
              <w:top w:val="nil"/>
              <w:left w:val="nil"/>
              <w:bottom w:val="nil"/>
              <w:right w:val="nil"/>
            </w:tcBorders>
            <w:shd w:val="clear" w:color="auto" w:fill="auto"/>
            <w:noWrap/>
            <w:vAlign w:val="bottom"/>
            <w:hideMark/>
          </w:tcPr>
          <w:p w14:paraId="1B72D5B6" w14:textId="77777777" w:rsidR="00FE6068" w:rsidRPr="00537A50" w:rsidRDefault="00FE6068" w:rsidP="006559F7">
            <w:pPr>
              <w:spacing w:after="0" w:line="240" w:lineRule="auto"/>
              <w:jc w:val="center"/>
              <w:rPr>
                <w:rFonts w:eastAsia="Times New Roman"/>
                <w:b/>
                <w:bCs/>
                <w:color w:val="000000"/>
                <w:sz w:val="16"/>
                <w:szCs w:val="16"/>
                <w:lang w:eastAsia="es-SV"/>
              </w:rPr>
            </w:pPr>
          </w:p>
        </w:tc>
        <w:tc>
          <w:tcPr>
            <w:tcW w:w="4538" w:type="dxa"/>
            <w:tcBorders>
              <w:top w:val="nil"/>
              <w:left w:val="nil"/>
              <w:bottom w:val="nil"/>
              <w:right w:val="nil"/>
            </w:tcBorders>
            <w:shd w:val="clear" w:color="auto" w:fill="auto"/>
            <w:noWrap/>
            <w:vAlign w:val="bottom"/>
            <w:hideMark/>
          </w:tcPr>
          <w:p w14:paraId="1F7D751F" w14:textId="77777777" w:rsidR="00FE6068" w:rsidRPr="00537A50" w:rsidRDefault="00FE6068" w:rsidP="006559F7">
            <w:pPr>
              <w:spacing w:after="0" w:line="240" w:lineRule="auto"/>
              <w:rPr>
                <w:rFonts w:eastAsia="Times New Roman"/>
                <w:sz w:val="20"/>
                <w:szCs w:val="20"/>
                <w:lang w:eastAsia="es-SV"/>
              </w:rPr>
            </w:pPr>
          </w:p>
        </w:tc>
        <w:tc>
          <w:tcPr>
            <w:tcW w:w="426" w:type="dxa"/>
            <w:tcBorders>
              <w:top w:val="nil"/>
              <w:left w:val="nil"/>
              <w:bottom w:val="nil"/>
              <w:right w:val="nil"/>
            </w:tcBorders>
            <w:shd w:val="clear" w:color="auto" w:fill="auto"/>
            <w:noWrap/>
            <w:vAlign w:val="bottom"/>
            <w:hideMark/>
          </w:tcPr>
          <w:p w14:paraId="2B02DD1C" w14:textId="77777777" w:rsidR="00FE6068" w:rsidRPr="00537A50" w:rsidRDefault="00FE6068" w:rsidP="006559F7">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27E95384" w14:textId="77777777" w:rsidR="00FE6068" w:rsidRPr="00537A50"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D35A859" w14:textId="77777777" w:rsidR="00FE6068" w:rsidRPr="00537A50" w:rsidRDefault="00FE6068" w:rsidP="006559F7">
            <w:pPr>
              <w:spacing w:after="0" w:line="240" w:lineRule="auto"/>
              <w:rPr>
                <w:rFonts w:eastAsia="Times New Roman"/>
                <w:sz w:val="20"/>
                <w:szCs w:val="20"/>
                <w:lang w:eastAsia="es-SV"/>
              </w:rPr>
            </w:pPr>
          </w:p>
        </w:tc>
        <w:tc>
          <w:tcPr>
            <w:tcW w:w="479" w:type="dxa"/>
            <w:tcBorders>
              <w:top w:val="nil"/>
              <w:left w:val="nil"/>
              <w:bottom w:val="nil"/>
              <w:right w:val="nil"/>
            </w:tcBorders>
            <w:shd w:val="clear" w:color="auto" w:fill="auto"/>
            <w:vAlign w:val="bottom"/>
            <w:hideMark/>
          </w:tcPr>
          <w:p w14:paraId="4E883D6A" w14:textId="77777777" w:rsidR="00FE6068" w:rsidRPr="00537A50" w:rsidRDefault="00FE6068" w:rsidP="006559F7">
            <w:pPr>
              <w:spacing w:after="0" w:line="240" w:lineRule="auto"/>
              <w:rPr>
                <w:rFonts w:eastAsia="Times New Roman"/>
                <w:sz w:val="20"/>
                <w:szCs w:val="20"/>
                <w:lang w:eastAsia="es-SV"/>
              </w:rPr>
            </w:pPr>
          </w:p>
        </w:tc>
        <w:tc>
          <w:tcPr>
            <w:tcW w:w="1149" w:type="dxa"/>
            <w:tcBorders>
              <w:top w:val="nil"/>
              <w:left w:val="nil"/>
              <w:bottom w:val="nil"/>
              <w:right w:val="nil"/>
            </w:tcBorders>
            <w:shd w:val="clear" w:color="auto" w:fill="auto"/>
            <w:vAlign w:val="bottom"/>
            <w:hideMark/>
          </w:tcPr>
          <w:p w14:paraId="5BA8F89A" w14:textId="77777777" w:rsidR="00FE6068" w:rsidRPr="00537A50" w:rsidRDefault="00FE6068" w:rsidP="006559F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C5617C4" w14:textId="77777777" w:rsidR="00FE6068" w:rsidRPr="00537A50" w:rsidRDefault="00FE6068" w:rsidP="006559F7">
            <w:pPr>
              <w:spacing w:after="0" w:line="240" w:lineRule="auto"/>
              <w:rPr>
                <w:rFonts w:eastAsia="Times New Roman"/>
                <w:sz w:val="20"/>
                <w:szCs w:val="20"/>
                <w:lang w:eastAsia="es-SV"/>
              </w:rPr>
            </w:pPr>
          </w:p>
        </w:tc>
      </w:tr>
      <w:tr w:rsidR="00FE6068" w:rsidRPr="00537A50" w14:paraId="510FAEC8" w14:textId="77777777" w:rsidTr="006559F7">
        <w:trPr>
          <w:trHeight w:val="255"/>
        </w:trPr>
        <w:tc>
          <w:tcPr>
            <w:tcW w:w="560" w:type="dxa"/>
            <w:tcBorders>
              <w:top w:val="nil"/>
              <w:left w:val="nil"/>
              <w:bottom w:val="nil"/>
              <w:right w:val="nil"/>
            </w:tcBorders>
            <w:shd w:val="clear" w:color="auto" w:fill="auto"/>
            <w:noWrap/>
            <w:vAlign w:val="bottom"/>
            <w:hideMark/>
          </w:tcPr>
          <w:p w14:paraId="179EC29A" w14:textId="77777777" w:rsidR="00FE6068" w:rsidRPr="00537A50" w:rsidRDefault="00FE6068" w:rsidP="006559F7">
            <w:pPr>
              <w:spacing w:after="0" w:line="240" w:lineRule="auto"/>
              <w:rPr>
                <w:rFonts w:eastAsia="Times New Roman"/>
                <w:b/>
                <w:bCs/>
                <w:color w:val="000000"/>
                <w:sz w:val="16"/>
                <w:szCs w:val="16"/>
                <w:lang w:eastAsia="es-SV"/>
              </w:rPr>
            </w:pPr>
            <w:r w:rsidRPr="00537A50">
              <w:rPr>
                <w:rFonts w:eastAsia="Times New Roman"/>
                <w:b/>
                <w:bCs/>
                <w:color w:val="000000"/>
                <w:sz w:val="16"/>
                <w:szCs w:val="16"/>
                <w:lang w:eastAsia="es-SV"/>
              </w:rPr>
              <w:t>51</w:t>
            </w:r>
          </w:p>
        </w:tc>
        <w:tc>
          <w:tcPr>
            <w:tcW w:w="4538" w:type="dxa"/>
            <w:tcBorders>
              <w:top w:val="nil"/>
              <w:left w:val="nil"/>
              <w:bottom w:val="nil"/>
              <w:right w:val="nil"/>
            </w:tcBorders>
            <w:shd w:val="clear" w:color="auto" w:fill="auto"/>
            <w:noWrap/>
            <w:vAlign w:val="center"/>
            <w:hideMark/>
          </w:tcPr>
          <w:p w14:paraId="409C50EE" w14:textId="77777777" w:rsidR="00FE6068" w:rsidRPr="00537A50" w:rsidRDefault="00FE6068" w:rsidP="006559F7">
            <w:pPr>
              <w:spacing w:after="0" w:line="240" w:lineRule="auto"/>
              <w:rPr>
                <w:rFonts w:eastAsia="Times New Roman"/>
                <w:b/>
                <w:bCs/>
                <w:color w:val="000000"/>
                <w:sz w:val="16"/>
                <w:szCs w:val="16"/>
                <w:lang w:eastAsia="es-SV"/>
              </w:rPr>
            </w:pPr>
            <w:r w:rsidRPr="00537A50">
              <w:rPr>
                <w:rFonts w:eastAsia="Times New Roman"/>
                <w:b/>
                <w:bCs/>
                <w:color w:val="000000"/>
                <w:sz w:val="16"/>
                <w:szCs w:val="16"/>
                <w:lang w:eastAsia="es-SV"/>
              </w:rPr>
              <w:t>REMUNERACIONES</w:t>
            </w:r>
          </w:p>
        </w:tc>
        <w:tc>
          <w:tcPr>
            <w:tcW w:w="426" w:type="dxa"/>
            <w:tcBorders>
              <w:top w:val="nil"/>
              <w:left w:val="nil"/>
              <w:bottom w:val="nil"/>
              <w:right w:val="nil"/>
            </w:tcBorders>
            <w:shd w:val="clear" w:color="auto" w:fill="auto"/>
            <w:vAlign w:val="bottom"/>
            <w:hideMark/>
          </w:tcPr>
          <w:p w14:paraId="47D9A323" w14:textId="77777777" w:rsidR="00FE6068" w:rsidRPr="00537A50"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0354460B" w14:textId="77777777" w:rsidR="00FE6068" w:rsidRPr="00537A50"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30FBCAE" w14:textId="77777777" w:rsidR="00FE6068" w:rsidRPr="00537A50" w:rsidRDefault="00FE6068" w:rsidP="006559F7">
            <w:pPr>
              <w:spacing w:after="0" w:line="240" w:lineRule="auto"/>
              <w:rPr>
                <w:rFonts w:eastAsia="Times New Roman"/>
                <w:sz w:val="20"/>
                <w:szCs w:val="20"/>
                <w:lang w:eastAsia="es-SV"/>
              </w:rPr>
            </w:pPr>
          </w:p>
        </w:tc>
        <w:tc>
          <w:tcPr>
            <w:tcW w:w="479" w:type="dxa"/>
            <w:tcBorders>
              <w:top w:val="nil"/>
              <w:left w:val="nil"/>
              <w:bottom w:val="nil"/>
              <w:right w:val="nil"/>
            </w:tcBorders>
            <w:shd w:val="clear" w:color="auto" w:fill="auto"/>
            <w:vAlign w:val="bottom"/>
            <w:hideMark/>
          </w:tcPr>
          <w:p w14:paraId="1DC65142" w14:textId="77777777" w:rsidR="00FE6068" w:rsidRPr="00537A50" w:rsidRDefault="00FE6068" w:rsidP="006559F7">
            <w:pPr>
              <w:spacing w:after="0" w:line="240" w:lineRule="auto"/>
              <w:rPr>
                <w:rFonts w:eastAsia="Times New Roman"/>
                <w:sz w:val="20"/>
                <w:szCs w:val="20"/>
                <w:lang w:eastAsia="es-SV"/>
              </w:rPr>
            </w:pPr>
          </w:p>
        </w:tc>
        <w:tc>
          <w:tcPr>
            <w:tcW w:w="1149" w:type="dxa"/>
            <w:tcBorders>
              <w:top w:val="nil"/>
              <w:left w:val="nil"/>
              <w:bottom w:val="nil"/>
              <w:right w:val="nil"/>
            </w:tcBorders>
            <w:shd w:val="clear" w:color="auto" w:fill="auto"/>
            <w:noWrap/>
            <w:vAlign w:val="bottom"/>
            <w:hideMark/>
          </w:tcPr>
          <w:p w14:paraId="5C2806A0" w14:textId="77777777" w:rsidR="00FE6068" w:rsidRPr="00537A50" w:rsidRDefault="00FE6068" w:rsidP="006559F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06930411" w14:textId="77777777" w:rsidR="00FE6068" w:rsidRPr="00537A50" w:rsidRDefault="00FE6068" w:rsidP="006559F7">
            <w:pPr>
              <w:spacing w:after="0" w:line="240" w:lineRule="auto"/>
              <w:rPr>
                <w:rFonts w:eastAsia="Times New Roman"/>
                <w:sz w:val="20"/>
                <w:szCs w:val="20"/>
                <w:lang w:eastAsia="es-SV"/>
              </w:rPr>
            </w:pPr>
          </w:p>
        </w:tc>
      </w:tr>
      <w:tr w:rsidR="00FE6068" w:rsidRPr="00537A50" w14:paraId="1F126153" w14:textId="77777777" w:rsidTr="006559F7">
        <w:trPr>
          <w:trHeight w:val="255"/>
        </w:trPr>
        <w:tc>
          <w:tcPr>
            <w:tcW w:w="560" w:type="dxa"/>
            <w:tcBorders>
              <w:top w:val="nil"/>
              <w:left w:val="nil"/>
              <w:bottom w:val="nil"/>
              <w:right w:val="nil"/>
            </w:tcBorders>
            <w:shd w:val="clear" w:color="auto" w:fill="auto"/>
            <w:noWrap/>
            <w:vAlign w:val="bottom"/>
            <w:hideMark/>
          </w:tcPr>
          <w:p w14:paraId="61B107BF" w14:textId="77777777" w:rsidR="00FE6068" w:rsidRPr="00537A50" w:rsidRDefault="00FE6068" w:rsidP="006559F7">
            <w:pPr>
              <w:spacing w:after="0" w:line="240" w:lineRule="auto"/>
              <w:rPr>
                <w:rFonts w:eastAsia="Times New Roman"/>
                <w:b/>
                <w:bCs/>
                <w:color w:val="000000"/>
                <w:sz w:val="16"/>
                <w:szCs w:val="16"/>
                <w:lang w:eastAsia="es-SV"/>
              </w:rPr>
            </w:pPr>
            <w:r w:rsidRPr="00537A50">
              <w:rPr>
                <w:rFonts w:eastAsia="Times New Roman"/>
                <w:b/>
                <w:bCs/>
                <w:color w:val="000000"/>
                <w:sz w:val="16"/>
                <w:szCs w:val="16"/>
                <w:lang w:eastAsia="es-SV"/>
              </w:rPr>
              <w:t>512</w:t>
            </w:r>
          </w:p>
        </w:tc>
        <w:tc>
          <w:tcPr>
            <w:tcW w:w="4538" w:type="dxa"/>
            <w:tcBorders>
              <w:top w:val="nil"/>
              <w:left w:val="nil"/>
              <w:bottom w:val="nil"/>
              <w:right w:val="nil"/>
            </w:tcBorders>
            <w:shd w:val="clear" w:color="auto" w:fill="auto"/>
            <w:noWrap/>
            <w:vAlign w:val="center"/>
            <w:hideMark/>
          </w:tcPr>
          <w:p w14:paraId="5F83031A" w14:textId="77777777" w:rsidR="00FE6068" w:rsidRPr="00537A50" w:rsidRDefault="00FE6068" w:rsidP="006559F7">
            <w:pPr>
              <w:spacing w:after="0" w:line="240" w:lineRule="auto"/>
              <w:rPr>
                <w:rFonts w:eastAsia="Times New Roman"/>
                <w:b/>
                <w:bCs/>
                <w:color w:val="000000"/>
                <w:sz w:val="16"/>
                <w:szCs w:val="16"/>
                <w:lang w:eastAsia="es-SV"/>
              </w:rPr>
            </w:pPr>
            <w:r w:rsidRPr="00537A50">
              <w:rPr>
                <w:rFonts w:eastAsia="Times New Roman"/>
                <w:b/>
                <w:bCs/>
                <w:color w:val="000000"/>
                <w:sz w:val="16"/>
                <w:szCs w:val="16"/>
                <w:lang w:eastAsia="es-SV"/>
              </w:rPr>
              <w:t>REMUNERACIONES EVENTUALES</w:t>
            </w:r>
          </w:p>
        </w:tc>
        <w:tc>
          <w:tcPr>
            <w:tcW w:w="426" w:type="dxa"/>
            <w:tcBorders>
              <w:top w:val="nil"/>
              <w:left w:val="nil"/>
              <w:bottom w:val="nil"/>
              <w:right w:val="nil"/>
            </w:tcBorders>
            <w:shd w:val="clear" w:color="auto" w:fill="auto"/>
            <w:vAlign w:val="bottom"/>
            <w:hideMark/>
          </w:tcPr>
          <w:p w14:paraId="401AD8AF" w14:textId="77777777" w:rsidR="00FE6068" w:rsidRPr="00537A50"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60F77C0D" w14:textId="77777777" w:rsidR="00FE6068" w:rsidRPr="00537A50"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15EEDB2" w14:textId="77777777" w:rsidR="00FE6068" w:rsidRPr="00537A50" w:rsidRDefault="00FE6068" w:rsidP="006559F7">
            <w:pPr>
              <w:spacing w:after="0" w:line="240" w:lineRule="auto"/>
              <w:rPr>
                <w:rFonts w:eastAsia="Times New Roman"/>
                <w:sz w:val="20"/>
                <w:szCs w:val="20"/>
                <w:lang w:eastAsia="es-SV"/>
              </w:rPr>
            </w:pPr>
          </w:p>
        </w:tc>
        <w:tc>
          <w:tcPr>
            <w:tcW w:w="479" w:type="dxa"/>
            <w:tcBorders>
              <w:top w:val="nil"/>
              <w:left w:val="nil"/>
              <w:bottom w:val="nil"/>
              <w:right w:val="nil"/>
            </w:tcBorders>
            <w:shd w:val="clear" w:color="auto" w:fill="auto"/>
            <w:vAlign w:val="bottom"/>
            <w:hideMark/>
          </w:tcPr>
          <w:p w14:paraId="01D17985" w14:textId="77777777" w:rsidR="00FE6068" w:rsidRPr="00537A50" w:rsidRDefault="00FE6068" w:rsidP="006559F7">
            <w:pPr>
              <w:spacing w:after="0" w:line="240" w:lineRule="auto"/>
              <w:rPr>
                <w:rFonts w:eastAsia="Times New Roman"/>
                <w:sz w:val="20"/>
                <w:szCs w:val="20"/>
                <w:lang w:eastAsia="es-SV"/>
              </w:rPr>
            </w:pPr>
          </w:p>
        </w:tc>
        <w:tc>
          <w:tcPr>
            <w:tcW w:w="1149" w:type="dxa"/>
            <w:tcBorders>
              <w:top w:val="nil"/>
              <w:left w:val="nil"/>
              <w:bottom w:val="nil"/>
              <w:right w:val="nil"/>
            </w:tcBorders>
            <w:shd w:val="clear" w:color="auto" w:fill="auto"/>
            <w:noWrap/>
            <w:vAlign w:val="bottom"/>
            <w:hideMark/>
          </w:tcPr>
          <w:p w14:paraId="5C2F8B1A" w14:textId="77777777" w:rsidR="00FE6068" w:rsidRPr="00537A50" w:rsidRDefault="00FE6068" w:rsidP="006559F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26F84F99" w14:textId="77777777" w:rsidR="00FE6068" w:rsidRPr="00537A50" w:rsidRDefault="00FE6068" w:rsidP="006559F7">
            <w:pPr>
              <w:spacing w:after="0" w:line="240" w:lineRule="auto"/>
              <w:rPr>
                <w:rFonts w:eastAsia="Times New Roman"/>
                <w:sz w:val="20"/>
                <w:szCs w:val="20"/>
                <w:lang w:eastAsia="es-SV"/>
              </w:rPr>
            </w:pPr>
          </w:p>
        </w:tc>
      </w:tr>
      <w:tr w:rsidR="00FE6068" w:rsidRPr="00537A50" w14:paraId="05D7A827" w14:textId="77777777" w:rsidTr="006559F7">
        <w:trPr>
          <w:trHeight w:val="255"/>
        </w:trPr>
        <w:tc>
          <w:tcPr>
            <w:tcW w:w="560" w:type="dxa"/>
            <w:tcBorders>
              <w:top w:val="nil"/>
              <w:left w:val="nil"/>
              <w:bottom w:val="nil"/>
              <w:right w:val="nil"/>
            </w:tcBorders>
            <w:shd w:val="clear" w:color="auto" w:fill="auto"/>
            <w:noWrap/>
            <w:vAlign w:val="bottom"/>
            <w:hideMark/>
          </w:tcPr>
          <w:p w14:paraId="1F2C5E3C" w14:textId="77777777" w:rsidR="00FE6068" w:rsidRPr="00537A50" w:rsidRDefault="00FE6068" w:rsidP="006559F7">
            <w:pPr>
              <w:spacing w:after="0" w:line="240" w:lineRule="auto"/>
              <w:rPr>
                <w:rFonts w:eastAsia="Times New Roman"/>
                <w:color w:val="000000"/>
                <w:sz w:val="16"/>
                <w:szCs w:val="16"/>
                <w:lang w:eastAsia="es-SV"/>
              </w:rPr>
            </w:pPr>
            <w:r w:rsidRPr="00537A50">
              <w:rPr>
                <w:rFonts w:eastAsia="Times New Roman"/>
                <w:color w:val="000000"/>
                <w:sz w:val="16"/>
                <w:szCs w:val="16"/>
                <w:lang w:eastAsia="es-SV"/>
              </w:rPr>
              <w:t>51201</w:t>
            </w:r>
          </w:p>
        </w:tc>
        <w:tc>
          <w:tcPr>
            <w:tcW w:w="4538" w:type="dxa"/>
            <w:tcBorders>
              <w:top w:val="nil"/>
              <w:left w:val="nil"/>
              <w:bottom w:val="nil"/>
              <w:right w:val="nil"/>
            </w:tcBorders>
            <w:shd w:val="clear" w:color="auto" w:fill="auto"/>
            <w:noWrap/>
            <w:vAlign w:val="bottom"/>
            <w:hideMark/>
          </w:tcPr>
          <w:p w14:paraId="0427D64D" w14:textId="77777777" w:rsidR="00FE6068" w:rsidRPr="00537A50" w:rsidRDefault="00FE6068" w:rsidP="006559F7">
            <w:pPr>
              <w:spacing w:after="0" w:line="240" w:lineRule="auto"/>
              <w:rPr>
                <w:rFonts w:eastAsia="Times New Roman"/>
                <w:color w:val="000000"/>
                <w:sz w:val="16"/>
                <w:szCs w:val="16"/>
                <w:lang w:eastAsia="es-SV"/>
              </w:rPr>
            </w:pPr>
            <w:r w:rsidRPr="00537A50">
              <w:rPr>
                <w:rFonts w:eastAsia="Times New Roman"/>
                <w:color w:val="000000"/>
                <w:sz w:val="16"/>
                <w:szCs w:val="16"/>
                <w:lang w:eastAsia="es-SV"/>
              </w:rPr>
              <w:t>SUELDOS</w:t>
            </w:r>
          </w:p>
        </w:tc>
        <w:tc>
          <w:tcPr>
            <w:tcW w:w="426" w:type="dxa"/>
            <w:tcBorders>
              <w:top w:val="nil"/>
              <w:left w:val="nil"/>
              <w:bottom w:val="nil"/>
              <w:right w:val="nil"/>
            </w:tcBorders>
            <w:shd w:val="clear" w:color="auto" w:fill="auto"/>
            <w:noWrap/>
            <w:vAlign w:val="bottom"/>
            <w:hideMark/>
          </w:tcPr>
          <w:p w14:paraId="07550BC9"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64B1E041"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0101</w:t>
            </w:r>
          </w:p>
        </w:tc>
        <w:tc>
          <w:tcPr>
            <w:tcW w:w="336" w:type="dxa"/>
            <w:tcBorders>
              <w:top w:val="nil"/>
              <w:left w:val="nil"/>
              <w:bottom w:val="nil"/>
              <w:right w:val="nil"/>
            </w:tcBorders>
            <w:shd w:val="clear" w:color="auto" w:fill="auto"/>
            <w:vAlign w:val="bottom"/>
            <w:hideMark/>
          </w:tcPr>
          <w:p w14:paraId="16F50D56"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2</w:t>
            </w:r>
          </w:p>
        </w:tc>
        <w:tc>
          <w:tcPr>
            <w:tcW w:w="479" w:type="dxa"/>
            <w:tcBorders>
              <w:top w:val="nil"/>
              <w:left w:val="nil"/>
              <w:bottom w:val="nil"/>
              <w:right w:val="nil"/>
            </w:tcBorders>
            <w:shd w:val="clear" w:color="auto" w:fill="auto"/>
            <w:vAlign w:val="bottom"/>
            <w:hideMark/>
          </w:tcPr>
          <w:p w14:paraId="520D490C"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000</w:t>
            </w:r>
          </w:p>
        </w:tc>
        <w:tc>
          <w:tcPr>
            <w:tcW w:w="1149" w:type="dxa"/>
            <w:tcBorders>
              <w:top w:val="nil"/>
              <w:left w:val="nil"/>
              <w:bottom w:val="nil"/>
              <w:right w:val="nil"/>
            </w:tcBorders>
            <w:shd w:val="clear" w:color="auto" w:fill="auto"/>
            <w:noWrap/>
            <w:vAlign w:val="bottom"/>
            <w:hideMark/>
          </w:tcPr>
          <w:p w14:paraId="62B84306" w14:textId="77777777" w:rsidR="00FE6068" w:rsidRPr="00537A50" w:rsidRDefault="00FE6068" w:rsidP="006559F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51F02C13" w14:textId="77777777" w:rsidR="00FE6068" w:rsidRPr="00537A50" w:rsidRDefault="00FE6068" w:rsidP="006559F7">
            <w:pPr>
              <w:spacing w:after="0" w:line="240" w:lineRule="auto"/>
              <w:rPr>
                <w:rFonts w:eastAsia="Times New Roman"/>
                <w:color w:val="000000"/>
                <w:sz w:val="16"/>
                <w:szCs w:val="16"/>
                <w:lang w:eastAsia="es-SV"/>
              </w:rPr>
            </w:pPr>
            <w:r w:rsidRPr="00537A50">
              <w:rPr>
                <w:rFonts w:eastAsia="Times New Roman"/>
                <w:color w:val="000000"/>
                <w:sz w:val="16"/>
                <w:szCs w:val="16"/>
                <w:lang w:eastAsia="es-SV"/>
              </w:rPr>
              <w:t xml:space="preserve"> </w:t>
            </w:r>
            <w:proofErr w:type="gramStart"/>
            <w:r w:rsidRPr="00537A50">
              <w:rPr>
                <w:rFonts w:eastAsia="Times New Roman"/>
                <w:color w:val="000000"/>
                <w:sz w:val="16"/>
                <w:szCs w:val="16"/>
                <w:lang w:eastAsia="es-SV"/>
              </w:rPr>
              <w:t>$  1</w:t>
            </w:r>
            <w:r>
              <w:rPr>
                <w:rFonts w:eastAsia="Times New Roman"/>
                <w:color w:val="000000"/>
                <w:sz w:val="16"/>
                <w:szCs w:val="16"/>
                <w:lang w:eastAsia="es-SV"/>
              </w:rPr>
              <w:t>,950.00</w:t>
            </w:r>
            <w:proofErr w:type="gramEnd"/>
            <w:r w:rsidRPr="00537A50">
              <w:rPr>
                <w:rFonts w:eastAsia="Times New Roman"/>
                <w:color w:val="000000"/>
                <w:sz w:val="16"/>
                <w:szCs w:val="16"/>
                <w:lang w:eastAsia="es-SV"/>
              </w:rPr>
              <w:t xml:space="preserve"> </w:t>
            </w:r>
          </w:p>
        </w:tc>
      </w:tr>
      <w:tr w:rsidR="00FE6068" w:rsidRPr="00537A50" w14:paraId="54CBCF7D" w14:textId="77777777" w:rsidTr="006559F7">
        <w:trPr>
          <w:trHeight w:val="255"/>
        </w:trPr>
        <w:tc>
          <w:tcPr>
            <w:tcW w:w="560" w:type="dxa"/>
            <w:tcBorders>
              <w:top w:val="nil"/>
              <w:left w:val="nil"/>
              <w:bottom w:val="nil"/>
              <w:right w:val="nil"/>
            </w:tcBorders>
            <w:shd w:val="clear" w:color="auto" w:fill="auto"/>
            <w:noWrap/>
            <w:vAlign w:val="bottom"/>
            <w:hideMark/>
          </w:tcPr>
          <w:p w14:paraId="3D5A8C14" w14:textId="77777777" w:rsidR="00FE6068" w:rsidRPr="00537A50" w:rsidRDefault="00FE6068" w:rsidP="006559F7">
            <w:pPr>
              <w:spacing w:after="0" w:line="240" w:lineRule="auto"/>
              <w:rPr>
                <w:rFonts w:eastAsia="Times New Roman"/>
                <w:b/>
                <w:bCs/>
                <w:color w:val="000000"/>
                <w:sz w:val="16"/>
                <w:szCs w:val="16"/>
                <w:lang w:eastAsia="es-SV"/>
              </w:rPr>
            </w:pPr>
            <w:r w:rsidRPr="00537A50">
              <w:rPr>
                <w:rFonts w:eastAsia="Times New Roman"/>
                <w:b/>
                <w:bCs/>
                <w:color w:val="000000"/>
                <w:sz w:val="16"/>
                <w:szCs w:val="16"/>
                <w:lang w:eastAsia="es-SV"/>
              </w:rPr>
              <w:t>514</w:t>
            </w:r>
          </w:p>
        </w:tc>
        <w:tc>
          <w:tcPr>
            <w:tcW w:w="4964" w:type="dxa"/>
            <w:gridSpan w:val="2"/>
            <w:tcBorders>
              <w:top w:val="nil"/>
              <w:left w:val="nil"/>
              <w:bottom w:val="nil"/>
              <w:right w:val="nil"/>
            </w:tcBorders>
            <w:shd w:val="clear" w:color="auto" w:fill="auto"/>
            <w:noWrap/>
            <w:vAlign w:val="bottom"/>
            <w:hideMark/>
          </w:tcPr>
          <w:p w14:paraId="55BC9FAD" w14:textId="77777777" w:rsidR="00FE6068" w:rsidRPr="00537A50" w:rsidRDefault="00FE6068" w:rsidP="006559F7">
            <w:pPr>
              <w:spacing w:after="0" w:line="240" w:lineRule="auto"/>
              <w:rPr>
                <w:rFonts w:eastAsia="Times New Roman"/>
                <w:b/>
                <w:bCs/>
                <w:color w:val="000000"/>
                <w:sz w:val="16"/>
                <w:szCs w:val="16"/>
                <w:lang w:eastAsia="es-SV"/>
              </w:rPr>
            </w:pPr>
            <w:r w:rsidRPr="00537A50">
              <w:rPr>
                <w:rFonts w:eastAsia="Times New Roman"/>
                <w:b/>
                <w:bCs/>
                <w:color w:val="000000"/>
                <w:sz w:val="16"/>
                <w:szCs w:val="16"/>
                <w:lang w:eastAsia="es-SV"/>
              </w:rPr>
              <w:t>CONTRIBUCIONES PATRONALES A INST. SEG. SOC. PUB.</w:t>
            </w:r>
          </w:p>
        </w:tc>
        <w:tc>
          <w:tcPr>
            <w:tcW w:w="460" w:type="dxa"/>
            <w:tcBorders>
              <w:top w:val="nil"/>
              <w:left w:val="nil"/>
              <w:bottom w:val="nil"/>
              <w:right w:val="nil"/>
            </w:tcBorders>
            <w:shd w:val="clear" w:color="auto" w:fill="auto"/>
            <w:vAlign w:val="bottom"/>
            <w:hideMark/>
          </w:tcPr>
          <w:p w14:paraId="40468378" w14:textId="77777777" w:rsidR="00FE6068" w:rsidRPr="00537A50" w:rsidRDefault="00FE6068" w:rsidP="006559F7">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6C2E6157" w14:textId="77777777" w:rsidR="00FE6068" w:rsidRPr="00537A50" w:rsidRDefault="00FE6068" w:rsidP="006559F7">
            <w:pPr>
              <w:spacing w:after="0" w:line="240" w:lineRule="auto"/>
              <w:jc w:val="center"/>
              <w:rPr>
                <w:rFonts w:eastAsia="Times New Roman"/>
                <w:sz w:val="20"/>
                <w:szCs w:val="20"/>
                <w:lang w:eastAsia="es-SV"/>
              </w:rPr>
            </w:pPr>
          </w:p>
        </w:tc>
        <w:tc>
          <w:tcPr>
            <w:tcW w:w="479" w:type="dxa"/>
            <w:tcBorders>
              <w:top w:val="nil"/>
              <w:left w:val="nil"/>
              <w:bottom w:val="nil"/>
              <w:right w:val="nil"/>
            </w:tcBorders>
            <w:shd w:val="clear" w:color="auto" w:fill="auto"/>
            <w:vAlign w:val="bottom"/>
            <w:hideMark/>
          </w:tcPr>
          <w:p w14:paraId="4A594323" w14:textId="77777777" w:rsidR="00FE6068" w:rsidRPr="00537A50" w:rsidRDefault="00FE6068" w:rsidP="006559F7">
            <w:pPr>
              <w:spacing w:after="0" w:line="240" w:lineRule="auto"/>
              <w:jc w:val="center"/>
              <w:rPr>
                <w:rFonts w:eastAsia="Times New Roman"/>
                <w:sz w:val="20"/>
                <w:szCs w:val="20"/>
                <w:lang w:eastAsia="es-SV"/>
              </w:rPr>
            </w:pPr>
          </w:p>
        </w:tc>
        <w:tc>
          <w:tcPr>
            <w:tcW w:w="1149" w:type="dxa"/>
            <w:tcBorders>
              <w:top w:val="nil"/>
              <w:left w:val="nil"/>
              <w:bottom w:val="nil"/>
              <w:right w:val="nil"/>
            </w:tcBorders>
            <w:shd w:val="clear" w:color="auto" w:fill="auto"/>
            <w:noWrap/>
            <w:vAlign w:val="bottom"/>
            <w:hideMark/>
          </w:tcPr>
          <w:p w14:paraId="5D716B5B" w14:textId="77777777" w:rsidR="00FE6068" w:rsidRPr="00537A50" w:rsidRDefault="00FE6068" w:rsidP="006559F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63307380" w14:textId="77777777" w:rsidR="00FE6068" w:rsidRPr="00537A50" w:rsidRDefault="00FE6068" w:rsidP="006559F7">
            <w:pPr>
              <w:spacing w:after="0" w:line="240" w:lineRule="auto"/>
              <w:rPr>
                <w:rFonts w:eastAsia="Times New Roman"/>
                <w:sz w:val="20"/>
                <w:szCs w:val="20"/>
                <w:lang w:eastAsia="es-SV"/>
              </w:rPr>
            </w:pPr>
          </w:p>
        </w:tc>
      </w:tr>
      <w:tr w:rsidR="00FE6068" w:rsidRPr="00537A50" w14:paraId="2972D31C" w14:textId="77777777" w:rsidTr="006559F7">
        <w:trPr>
          <w:trHeight w:val="255"/>
        </w:trPr>
        <w:tc>
          <w:tcPr>
            <w:tcW w:w="560" w:type="dxa"/>
            <w:tcBorders>
              <w:top w:val="nil"/>
              <w:left w:val="nil"/>
              <w:bottom w:val="nil"/>
              <w:right w:val="nil"/>
            </w:tcBorders>
            <w:shd w:val="clear" w:color="auto" w:fill="auto"/>
            <w:noWrap/>
            <w:vAlign w:val="bottom"/>
            <w:hideMark/>
          </w:tcPr>
          <w:p w14:paraId="29E3CE05" w14:textId="77777777" w:rsidR="00FE6068" w:rsidRPr="00537A50" w:rsidRDefault="00FE6068" w:rsidP="006559F7">
            <w:pPr>
              <w:spacing w:after="0" w:line="240" w:lineRule="auto"/>
              <w:rPr>
                <w:rFonts w:eastAsia="Times New Roman"/>
                <w:color w:val="000000"/>
                <w:sz w:val="16"/>
                <w:szCs w:val="16"/>
                <w:lang w:eastAsia="es-SV"/>
              </w:rPr>
            </w:pPr>
            <w:r w:rsidRPr="00537A50">
              <w:rPr>
                <w:rFonts w:eastAsia="Times New Roman"/>
                <w:color w:val="000000"/>
                <w:sz w:val="16"/>
                <w:szCs w:val="16"/>
                <w:lang w:eastAsia="es-SV"/>
              </w:rPr>
              <w:t>51402</w:t>
            </w:r>
          </w:p>
        </w:tc>
        <w:tc>
          <w:tcPr>
            <w:tcW w:w="4538" w:type="dxa"/>
            <w:tcBorders>
              <w:top w:val="nil"/>
              <w:left w:val="nil"/>
              <w:bottom w:val="nil"/>
              <w:right w:val="nil"/>
            </w:tcBorders>
            <w:shd w:val="clear" w:color="auto" w:fill="auto"/>
            <w:noWrap/>
            <w:vAlign w:val="bottom"/>
            <w:hideMark/>
          </w:tcPr>
          <w:p w14:paraId="236366F7" w14:textId="77777777" w:rsidR="00FE6068" w:rsidRPr="00537A50" w:rsidRDefault="00FE6068" w:rsidP="006559F7">
            <w:pPr>
              <w:spacing w:after="0" w:line="240" w:lineRule="auto"/>
              <w:rPr>
                <w:rFonts w:eastAsia="Times New Roman"/>
                <w:color w:val="000000"/>
                <w:sz w:val="16"/>
                <w:szCs w:val="16"/>
                <w:lang w:eastAsia="es-SV"/>
              </w:rPr>
            </w:pPr>
            <w:r w:rsidRPr="00537A50">
              <w:rPr>
                <w:rFonts w:eastAsia="Times New Roman"/>
                <w:color w:val="000000"/>
                <w:sz w:val="16"/>
                <w:szCs w:val="16"/>
                <w:lang w:eastAsia="es-SV"/>
              </w:rPr>
              <w:t>POR REMUNERACIONES EVENTUALES</w:t>
            </w:r>
          </w:p>
        </w:tc>
        <w:tc>
          <w:tcPr>
            <w:tcW w:w="426" w:type="dxa"/>
            <w:tcBorders>
              <w:top w:val="nil"/>
              <w:left w:val="nil"/>
              <w:bottom w:val="nil"/>
              <w:right w:val="nil"/>
            </w:tcBorders>
            <w:shd w:val="clear" w:color="auto" w:fill="auto"/>
            <w:noWrap/>
            <w:vAlign w:val="bottom"/>
            <w:hideMark/>
          </w:tcPr>
          <w:p w14:paraId="3771E0B5"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26C64477"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0101</w:t>
            </w:r>
          </w:p>
        </w:tc>
        <w:tc>
          <w:tcPr>
            <w:tcW w:w="336" w:type="dxa"/>
            <w:tcBorders>
              <w:top w:val="nil"/>
              <w:left w:val="nil"/>
              <w:bottom w:val="nil"/>
              <w:right w:val="nil"/>
            </w:tcBorders>
            <w:shd w:val="clear" w:color="auto" w:fill="auto"/>
            <w:vAlign w:val="bottom"/>
            <w:hideMark/>
          </w:tcPr>
          <w:p w14:paraId="1F3D525D"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2</w:t>
            </w:r>
          </w:p>
        </w:tc>
        <w:tc>
          <w:tcPr>
            <w:tcW w:w="479" w:type="dxa"/>
            <w:tcBorders>
              <w:top w:val="nil"/>
              <w:left w:val="nil"/>
              <w:bottom w:val="nil"/>
              <w:right w:val="nil"/>
            </w:tcBorders>
            <w:shd w:val="clear" w:color="auto" w:fill="auto"/>
            <w:vAlign w:val="bottom"/>
            <w:hideMark/>
          </w:tcPr>
          <w:p w14:paraId="0E8D780E"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000</w:t>
            </w:r>
          </w:p>
        </w:tc>
        <w:tc>
          <w:tcPr>
            <w:tcW w:w="1149" w:type="dxa"/>
            <w:tcBorders>
              <w:top w:val="nil"/>
              <w:left w:val="nil"/>
              <w:bottom w:val="nil"/>
              <w:right w:val="nil"/>
            </w:tcBorders>
            <w:shd w:val="clear" w:color="auto" w:fill="auto"/>
            <w:noWrap/>
            <w:vAlign w:val="bottom"/>
            <w:hideMark/>
          </w:tcPr>
          <w:p w14:paraId="64436263" w14:textId="77777777" w:rsidR="00FE6068" w:rsidRPr="00537A50" w:rsidRDefault="00FE6068" w:rsidP="006559F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08225DBD" w14:textId="77777777" w:rsidR="00FE6068" w:rsidRPr="00537A50" w:rsidRDefault="00FE6068" w:rsidP="006559F7">
            <w:pPr>
              <w:spacing w:after="0" w:line="240" w:lineRule="auto"/>
              <w:rPr>
                <w:rFonts w:eastAsia="Times New Roman"/>
                <w:color w:val="000000"/>
                <w:sz w:val="16"/>
                <w:szCs w:val="16"/>
                <w:lang w:eastAsia="es-SV"/>
              </w:rPr>
            </w:pPr>
            <w:r w:rsidRPr="00537A50">
              <w:rPr>
                <w:rFonts w:eastAsia="Times New Roman"/>
                <w:color w:val="000000"/>
                <w:sz w:val="16"/>
                <w:szCs w:val="16"/>
                <w:lang w:eastAsia="es-SV"/>
              </w:rPr>
              <w:t xml:space="preserve"> $       </w:t>
            </w:r>
            <w:r>
              <w:rPr>
                <w:rFonts w:eastAsia="Times New Roman"/>
                <w:color w:val="000000"/>
                <w:sz w:val="16"/>
                <w:szCs w:val="16"/>
                <w:lang w:eastAsia="es-SV"/>
              </w:rPr>
              <w:t>165.75</w:t>
            </w:r>
          </w:p>
        </w:tc>
      </w:tr>
      <w:tr w:rsidR="00FE6068" w:rsidRPr="00537A50" w14:paraId="296B24CC" w14:textId="77777777" w:rsidTr="006559F7">
        <w:trPr>
          <w:trHeight w:val="255"/>
        </w:trPr>
        <w:tc>
          <w:tcPr>
            <w:tcW w:w="560" w:type="dxa"/>
            <w:tcBorders>
              <w:top w:val="nil"/>
              <w:left w:val="nil"/>
              <w:bottom w:val="nil"/>
              <w:right w:val="nil"/>
            </w:tcBorders>
            <w:shd w:val="clear" w:color="auto" w:fill="auto"/>
            <w:noWrap/>
            <w:vAlign w:val="bottom"/>
            <w:hideMark/>
          </w:tcPr>
          <w:p w14:paraId="35199C89" w14:textId="77777777" w:rsidR="00FE6068" w:rsidRPr="00537A50" w:rsidRDefault="00FE6068" w:rsidP="006559F7">
            <w:pPr>
              <w:spacing w:after="0" w:line="240" w:lineRule="auto"/>
              <w:rPr>
                <w:rFonts w:eastAsia="Times New Roman"/>
                <w:b/>
                <w:bCs/>
                <w:color w:val="000000"/>
                <w:sz w:val="16"/>
                <w:szCs w:val="16"/>
                <w:lang w:eastAsia="es-SV"/>
              </w:rPr>
            </w:pPr>
            <w:r w:rsidRPr="00537A50">
              <w:rPr>
                <w:rFonts w:eastAsia="Times New Roman"/>
                <w:b/>
                <w:bCs/>
                <w:color w:val="000000"/>
                <w:sz w:val="16"/>
                <w:szCs w:val="16"/>
                <w:lang w:eastAsia="es-SV"/>
              </w:rPr>
              <w:lastRenderedPageBreak/>
              <w:t>515</w:t>
            </w:r>
          </w:p>
        </w:tc>
        <w:tc>
          <w:tcPr>
            <w:tcW w:w="4964" w:type="dxa"/>
            <w:gridSpan w:val="2"/>
            <w:tcBorders>
              <w:top w:val="nil"/>
              <w:left w:val="nil"/>
              <w:bottom w:val="nil"/>
              <w:right w:val="nil"/>
            </w:tcBorders>
            <w:shd w:val="clear" w:color="auto" w:fill="auto"/>
            <w:noWrap/>
            <w:vAlign w:val="bottom"/>
            <w:hideMark/>
          </w:tcPr>
          <w:p w14:paraId="3296F290" w14:textId="77777777" w:rsidR="00FE6068" w:rsidRPr="00537A50" w:rsidRDefault="00FE6068" w:rsidP="006559F7">
            <w:pPr>
              <w:spacing w:after="0" w:line="240" w:lineRule="auto"/>
              <w:rPr>
                <w:rFonts w:eastAsia="Times New Roman"/>
                <w:b/>
                <w:bCs/>
                <w:color w:val="000000"/>
                <w:sz w:val="16"/>
                <w:szCs w:val="16"/>
                <w:lang w:eastAsia="es-SV"/>
              </w:rPr>
            </w:pPr>
            <w:r w:rsidRPr="00537A50">
              <w:rPr>
                <w:rFonts w:eastAsia="Times New Roman"/>
                <w:b/>
                <w:bCs/>
                <w:color w:val="000000"/>
                <w:sz w:val="16"/>
                <w:szCs w:val="16"/>
                <w:lang w:eastAsia="es-SV"/>
              </w:rPr>
              <w:t>CONTRIBUCIONES PATRONALES A INST. SEG. SOC. PRIV.</w:t>
            </w:r>
          </w:p>
        </w:tc>
        <w:tc>
          <w:tcPr>
            <w:tcW w:w="460" w:type="dxa"/>
            <w:tcBorders>
              <w:top w:val="nil"/>
              <w:left w:val="nil"/>
              <w:bottom w:val="nil"/>
              <w:right w:val="nil"/>
            </w:tcBorders>
            <w:shd w:val="clear" w:color="auto" w:fill="auto"/>
            <w:vAlign w:val="bottom"/>
            <w:hideMark/>
          </w:tcPr>
          <w:p w14:paraId="63E43A07" w14:textId="77777777" w:rsidR="00FE6068" w:rsidRPr="00537A50" w:rsidRDefault="00FE6068" w:rsidP="006559F7">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459315D4" w14:textId="77777777" w:rsidR="00FE6068" w:rsidRPr="00537A50" w:rsidRDefault="00FE6068" w:rsidP="006559F7">
            <w:pPr>
              <w:spacing w:after="0" w:line="240" w:lineRule="auto"/>
              <w:jc w:val="center"/>
              <w:rPr>
                <w:rFonts w:eastAsia="Times New Roman"/>
                <w:sz w:val="20"/>
                <w:szCs w:val="20"/>
                <w:lang w:eastAsia="es-SV"/>
              </w:rPr>
            </w:pPr>
          </w:p>
        </w:tc>
        <w:tc>
          <w:tcPr>
            <w:tcW w:w="479" w:type="dxa"/>
            <w:tcBorders>
              <w:top w:val="nil"/>
              <w:left w:val="nil"/>
              <w:bottom w:val="nil"/>
              <w:right w:val="nil"/>
            </w:tcBorders>
            <w:shd w:val="clear" w:color="auto" w:fill="auto"/>
            <w:vAlign w:val="bottom"/>
            <w:hideMark/>
          </w:tcPr>
          <w:p w14:paraId="36B94673" w14:textId="77777777" w:rsidR="00FE6068" w:rsidRPr="00537A50" w:rsidRDefault="00FE6068" w:rsidP="006559F7">
            <w:pPr>
              <w:spacing w:after="0" w:line="240" w:lineRule="auto"/>
              <w:jc w:val="center"/>
              <w:rPr>
                <w:rFonts w:eastAsia="Times New Roman"/>
                <w:sz w:val="20"/>
                <w:szCs w:val="20"/>
                <w:lang w:eastAsia="es-SV"/>
              </w:rPr>
            </w:pPr>
          </w:p>
        </w:tc>
        <w:tc>
          <w:tcPr>
            <w:tcW w:w="1149" w:type="dxa"/>
            <w:tcBorders>
              <w:top w:val="nil"/>
              <w:left w:val="nil"/>
              <w:bottom w:val="nil"/>
              <w:right w:val="nil"/>
            </w:tcBorders>
            <w:shd w:val="clear" w:color="auto" w:fill="auto"/>
            <w:noWrap/>
            <w:vAlign w:val="bottom"/>
            <w:hideMark/>
          </w:tcPr>
          <w:p w14:paraId="7CD07AD9" w14:textId="77777777" w:rsidR="00FE6068" w:rsidRPr="00537A50" w:rsidRDefault="00FE6068" w:rsidP="006559F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6505C533" w14:textId="77777777" w:rsidR="00FE6068" w:rsidRPr="00537A50" w:rsidRDefault="00FE6068" w:rsidP="006559F7">
            <w:pPr>
              <w:spacing w:after="0" w:line="240" w:lineRule="auto"/>
              <w:rPr>
                <w:rFonts w:eastAsia="Times New Roman"/>
                <w:sz w:val="20"/>
                <w:szCs w:val="20"/>
                <w:lang w:eastAsia="es-SV"/>
              </w:rPr>
            </w:pPr>
          </w:p>
        </w:tc>
      </w:tr>
      <w:tr w:rsidR="00FE6068" w:rsidRPr="00537A50" w14:paraId="259D158B" w14:textId="77777777" w:rsidTr="006559F7">
        <w:trPr>
          <w:trHeight w:val="255"/>
        </w:trPr>
        <w:tc>
          <w:tcPr>
            <w:tcW w:w="560" w:type="dxa"/>
            <w:tcBorders>
              <w:top w:val="nil"/>
              <w:left w:val="nil"/>
              <w:bottom w:val="nil"/>
              <w:right w:val="nil"/>
            </w:tcBorders>
            <w:shd w:val="clear" w:color="auto" w:fill="auto"/>
            <w:noWrap/>
            <w:vAlign w:val="center"/>
            <w:hideMark/>
          </w:tcPr>
          <w:p w14:paraId="0E6F75D6" w14:textId="77777777" w:rsidR="00FE6068" w:rsidRPr="00537A50" w:rsidRDefault="00FE6068" w:rsidP="006559F7">
            <w:pPr>
              <w:spacing w:after="0" w:line="240" w:lineRule="auto"/>
              <w:rPr>
                <w:rFonts w:eastAsia="Times New Roman"/>
                <w:color w:val="000000"/>
                <w:sz w:val="16"/>
                <w:szCs w:val="16"/>
                <w:lang w:eastAsia="es-SV"/>
              </w:rPr>
            </w:pPr>
            <w:r w:rsidRPr="00537A50">
              <w:rPr>
                <w:rFonts w:eastAsia="Times New Roman"/>
                <w:color w:val="000000"/>
                <w:sz w:val="16"/>
                <w:szCs w:val="16"/>
                <w:lang w:eastAsia="es-SV"/>
              </w:rPr>
              <w:t>51502</w:t>
            </w:r>
          </w:p>
        </w:tc>
        <w:tc>
          <w:tcPr>
            <w:tcW w:w="4538" w:type="dxa"/>
            <w:tcBorders>
              <w:top w:val="nil"/>
              <w:left w:val="nil"/>
              <w:bottom w:val="nil"/>
              <w:right w:val="nil"/>
            </w:tcBorders>
            <w:shd w:val="clear" w:color="auto" w:fill="auto"/>
            <w:noWrap/>
            <w:vAlign w:val="bottom"/>
            <w:hideMark/>
          </w:tcPr>
          <w:p w14:paraId="65085068" w14:textId="77777777" w:rsidR="00FE6068" w:rsidRPr="00537A50" w:rsidRDefault="00FE6068" w:rsidP="006559F7">
            <w:pPr>
              <w:spacing w:after="0" w:line="240" w:lineRule="auto"/>
              <w:rPr>
                <w:rFonts w:eastAsia="Times New Roman"/>
                <w:color w:val="000000"/>
                <w:sz w:val="16"/>
                <w:szCs w:val="16"/>
                <w:lang w:eastAsia="es-SV"/>
              </w:rPr>
            </w:pPr>
            <w:r w:rsidRPr="00537A50">
              <w:rPr>
                <w:rFonts w:eastAsia="Times New Roman"/>
                <w:color w:val="000000"/>
                <w:sz w:val="16"/>
                <w:szCs w:val="16"/>
                <w:lang w:eastAsia="es-SV"/>
              </w:rPr>
              <w:t>POR REMUNERACIONES EVENTUALES</w:t>
            </w:r>
          </w:p>
        </w:tc>
        <w:tc>
          <w:tcPr>
            <w:tcW w:w="426" w:type="dxa"/>
            <w:tcBorders>
              <w:top w:val="nil"/>
              <w:left w:val="nil"/>
              <w:bottom w:val="nil"/>
              <w:right w:val="nil"/>
            </w:tcBorders>
            <w:shd w:val="clear" w:color="auto" w:fill="auto"/>
            <w:noWrap/>
            <w:vAlign w:val="bottom"/>
            <w:hideMark/>
          </w:tcPr>
          <w:p w14:paraId="0B01926E"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565B47F9"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0101</w:t>
            </w:r>
          </w:p>
        </w:tc>
        <w:tc>
          <w:tcPr>
            <w:tcW w:w="336" w:type="dxa"/>
            <w:tcBorders>
              <w:top w:val="nil"/>
              <w:left w:val="nil"/>
              <w:bottom w:val="nil"/>
              <w:right w:val="nil"/>
            </w:tcBorders>
            <w:shd w:val="clear" w:color="auto" w:fill="auto"/>
            <w:vAlign w:val="bottom"/>
            <w:hideMark/>
          </w:tcPr>
          <w:p w14:paraId="06E4F646"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2</w:t>
            </w:r>
          </w:p>
        </w:tc>
        <w:tc>
          <w:tcPr>
            <w:tcW w:w="479" w:type="dxa"/>
            <w:tcBorders>
              <w:top w:val="nil"/>
              <w:left w:val="nil"/>
              <w:bottom w:val="nil"/>
              <w:right w:val="nil"/>
            </w:tcBorders>
            <w:shd w:val="clear" w:color="auto" w:fill="auto"/>
            <w:vAlign w:val="bottom"/>
            <w:hideMark/>
          </w:tcPr>
          <w:p w14:paraId="18C8949A" w14:textId="77777777" w:rsidR="00FE6068" w:rsidRPr="00537A50" w:rsidRDefault="00FE6068" w:rsidP="006559F7">
            <w:pPr>
              <w:spacing w:after="0" w:line="240" w:lineRule="auto"/>
              <w:jc w:val="center"/>
              <w:rPr>
                <w:rFonts w:eastAsia="Times New Roman"/>
                <w:color w:val="000000"/>
                <w:sz w:val="16"/>
                <w:szCs w:val="16"/>
                <w:lang w:eastAsia="es-SV"/>
              </w:rPr>
            </w:pPr>
            <w:r w:rsidRPr="00537A50">
              <w:rPr>
                <w:rFonts w:eastAsia="Times New Roman"/>
                <w:color w:val="000000"/>
                <w:sz w:val="16"/>
                <w:szCs w:val="16"/>
                <w:lang w:eastAsia="es-SV"/>
              </w:rPr>
              <w:t>000</w:t>
            </w:r>
          </w:p>
        </w:tc>
        <w:tc>
          <w:tcPr>
            <w:tcW w:w="1149" w:type="dxa"/>
            <w:tcBorders>
              <w:top w:val="nil"/>
              <w:left w:val="nil"/>
              <w:bottom w:val="nil"/>
              <w:right w:val="nil"/>
            </w:tcBorders>
            <w:shd w:val="clear" w:color="auto" w:fill="auto"/>
            <w:noWrap/>
            <w:vAlign w:val="bottom"/>
            <w:hideMark/>
          </w:tcPr>
          <w:p w14:paraId="61F9A21F" w14:textId="77777777" w:rsidR="00FE6068" w:rsidRPr="00537A50" w:rsidRDefault="00FE6068" w:rsidP="006559F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40CD78B9" w14:textId="77777777" w:rsidR="00FE6068" w:rsidRPr="00537A50" w:rsidRDefault="00FE6068" w:rsidP="006559F7">
            <w:pPr>
              <w:spacing w:after="0" w:line="240" w:lineRule="auto"/>
              <w:rPr>
                <w:rFonts w:eastAsia="Times New Roman"/>
                <w:color w:val="000000"/>
                <w:sz w:val="16"/>
                <w:szCs w:val="16"/>
                <w:lang w:eastAsia="es-SV"/>
              </w:rPr>
            </w:pPr>
            <w:r w:rsidRPr="00537A50">
              <w:rPr>
                <w:rFonts w:eastAsia="Times New Roman"/>
                <w:color w:val="000000"/>
                <w:sz w:val="16"/>
                <w:szCs w:val="16"/>
                <w:lang w:eastAsia="es-SV"/>
              </w:rPr>
              <w:t xml:space="preserve"> $       </w:t>
            </w:r>
            <w:r>
              <w:rPr>
                <w:rFonts w:eastAsia="Times New Roman"/>
                <w:color w:val="000000"/>
                <w:sz w:val="16"/>
                <w:szCs w:val="16"/>
                <w:lang w:eastAsia="es-SV"/>
              </w:rPr>
              <w:t>151.13</w:t>
            </w:r>
            <w:r w:rsidRPr="00537A50">
              <w:rPr>
                <w:rFonts w:eastAsia="Times New Roman"/>
                <w:color w:val="000000"/>
                <w:sz w:val="16"/>
                <w:szCs w:val="16"/>
                <w:lang w:eastAsia="es-SV"/>
              </w:rPr>
              <w:t xml:space="preserve"> </w:t>
            </w:r>
          </w:p>
        </w:tc>
      </w:tr>
      <w:tr w:rsidR="00FE6068" w:rsidRPr="00537A50" w14:paraId="78881CF6" w14:textId="77777777" w:rsidTr="006559F7">
        <w:trPr>
          <w:trHeight w:val="270"/>
        </w:trPr>
        <w:tc>
          <w:tcPr>
            <w:tcW w:w="560" w:type="dxa"/>
            <w:tcBorders>
              <w:top w:val="single" w:sz="4" w:space="0" w:color="auto"/>
              <w:left w:val="nil"/>
              <w:bottom w:val="double" w:sz="6" w:space="0" w:color="auto"/>
              <w:right w:val="nil"/>
            </w:tcBorders>
            <w:shd w:val="clear" w:color="auto" w:fill="auto"/>
            <w:noWrap/>
            <w:vAlign w:val="bottom"/>
            <w:hideMark/>
          </w:tcPr>
          <w:p w14:paraId="16504227" w14:textId="77777777" w:rsidR="00FE6068" w:rsidRPr="00537A50" w:rsidRDefault="00FE6068" w:rsidP="006559F7">
            <w:pPr>
              <w:spacing w:after="0" w:line="240" w:lineRule="auto"/>
              <w:rPr>
                <w:rFonts w:eastAsia="Times New Roman"/>
                <w:color w:val="000000"/>
                <w:sz w:val="16"/>
                <w:szCs w:val="16"/>
                <w:lang w:eastAsia="es-SV"/>
              </w:rPr>
            </w:pPr>
            <w:r w:rsidRPr="00537A50">
              <w:rPr>
                <w:rFonts w:eastAsia="Times New Roman"/>
                <w:color w:val="000000"/>
                <w:sz w:val="16"/>
                <w:szCs w:val="16"/>
                <w:lang w:eastAsia="es-SV"/>
              </w:rPr>
              <w:t> </w:t>
            </w:r>
          </w:p>
        </w:tc>
        <w:tc>
          <w:tcPr>
            <w:tcW w:w="4538" w:type="dxa"/>
            <w:tcBorders>
              <w:top w:val="single" w:sz="4" w:space="0" w:color="auto"/>
              <w:left w:val="nil"/>
              <w:bottom w:val="double" w:sz="6" w:space="0" w:color="auto"/>
              <w:right w:val="nil"/>
            </w:tcBorders>
            <w:shd w:val="clear" w:color="auto" w:fill="auto"/>
            <w:noWrap/>
            <w:vAlign w:val="bottom"/>
            <w:hideMark/>
          </w:tcPr>
          <w:p w14:paraId="20067EAD" w14:textId="77777777" w:rsidR="00FE6068" w:rsidRPr="00537A50" w:rsidRDefault="00FE6068" w:rsidP="006559F7">
            <w:pPr>
              <w:spacing w:after="0" w:line="240" w:lineRule="auto"/>
              <w:rPr>
                <w:rFonts w:eastAsia="Times New Roman"/>
                <w:b/>
                <w:bCs/>
                <w:color w:val="000000"/>
                <w:sz w:val="16"/>
                <w:szCs w:val="16"/>
                <w:lang w:eastAsia="es-SV"/>
              </w:rPr>
            </w:pPr>
            <w:r w:rsidRPr="00537A50">
              <w:rPr>
                <w:rFonts w:eastAsia="Times New Roman"/>
                <w:b/>
                <w:bCs/>
                <w:color w:val="000000"/>
                <w:sz w:val="16"/>
                <w:szCs w:val="16"/>
                <w:lang w:eastAsia="es-SV"/>
              </w:rPr>
              <w:t>TOTALES</w:t>
            </w:r>
          </w:p>
        </w:tc>
        <w:tc>
          <w:tcPr>
            <w:tcW w:w="426" w:type="dxa"/>
            <w:tcBorders>
              <w:top w:val="single" w:sz="4" w:space="0" w:color="auto"/>
              <w:left w:val="nil"/>
              <w:bottom w:val="double" w:sz="6" w:space="0" w:color="auto"/>
              <w:right w:val="nil"/>
            </w:tcBorders>
            <w:shd w:val="clear" w:color="auto" w:fill="auto"/>
            <w:noWrap/>
            <w:vAlign w:val="bottom"/>
            <w:hideMark/>
          </w:tcPr>
          <w:p w14:paraId="343688A4" w14:textId="77777777" w:rsidR="00FE6068" w:rsidRPr="00537A50" w:rsidRDefault="00FE6068" w:rsidP="006559F7">
            <w:pPr>
              <w:spacing w:after="0" w:line="240" w:lineRule="auto"/>
              <w:rPr>
                <w:rFonts w:eastAsia="Times New Roman"/>
                <w:color w:val="000000"/>
                <w:sz w:val="16"/>
                <w:szCs w:val="16"/>
                <w:lang w:eastAsia="es-SV"/>
              </w:rPr>
            </w:pPr>
            <w:r w:rsidRPr="00537A50">
              <w:rPr>
                <w:rFonts w:eastAsia="Times New Roman"/>
                <w:color w:val="000000"/>
                <w:sz w:val="16"/>
                <w:szCs w:val="16"/>
                <w:lang w:eastAsia="es-SV"/>
              </w:rPr>
              <w:t> </w:t>
            </w:r>
          </w:p>
        </w:tc>
        <w:tc>
          <w:tcPr>
            <w:tcW w:w="460" w:type="dxa"/>
            <w:tcBorders>
              <w:top w:val="single" w:sz="4" w:space="0" w:color="auto"/>
              <w:left w:val="nil"/>
              <w:bottom w:val="double" w:sz="6" w:space="0" w:color="auto"/>
              <w:right w:val="nil"/>
            </w:tcBorders>
            <w:shd w:val="clear" w:color="auto" w:fill="auto"/>
            <w:noWrap/>
            <w:vAlign w:val="bottom"/>
            <w:hideMark/>
          </w:tcPr>
          <w:p w14:paraId="2B24D498" w14:textId="77777777" w:rsidR="00FE6068" w:rsidRPr="00537A50" w:rsidRDefault="00FE6068" w:rsidP="006559F7">
            <w:pPr>
              <w:spacing w:after="0" w:line="240" w:lineRule="auto"/>
              <w:rPr>
                <w:rFonts w:eastAsia="Times New Roman"/>
                <w:color w:val="000000"/>
                <w:sz w:val="16"/>
                <w:szCs w:val="16"/>
                <w:lang w:eastAsia="es-SV"/>
              </w:rPr>
            </w:pPr>
            <w:r w:rsidRPr="00537A50">
              <w:rPr>
                <w:rFonts w:eastAsia="Times New Roman"/>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3EFC9CF7" w14:textId="77777777" w:rsidR="00FE6068" w:rsidRPr="00537A50" w:rsidRDefault="00FE6068" w:rsidP="006559F7">
            <w:pPr>
              <w:spacing w:after="0" w:line="240" w:lineRule="auto"/>
              <w:rPr>
                <w:rFonts w:eastAsia="Times New Roman"/>
                <w:color w:val="000000"/>
                <w:sz w:val="16"/>
                <w:szCs w:val="16"/>
                <w:lang w:eastAsia="es-SV"/>
              </w:rPr>
            </w:pPr>
            <w:r w:rsidRPr="00537A50">
              <w:rPr>
                <w:rFonts w:eastAsia="Times New Roman"/>
                <w:color w:val="000000"/>
                <w:sz w:val="16"/>
                <w:szCs w:val="16"/>
                <w:lang w:eastAsia="es-SV"/>
              </w:rPr>
              <w:t> </w:t>
            </w:r>
          </w:p>
        </w:tc>
        <w:tc>
          <w:tcPr>
            <w:tcW w:w="479" w:type="dxa"/>
            <w:tcBorders>
              <w:top w:val="single" w:sz="4" w:space="0" w:color="auto"/>
              <w:left w:val="nil"/>
              <w:bottom w:val="double" w:sz="6" w:space="0" w:color="auto"/>
              <w:right w:val="nil"/>
            </w:tcBorders>
            <w:shd w:val="clear" w:color="auto" w:fill="auto"/>
            <w:noWrap/>
            <w:vAlign w:val="bottom"/>
            <w:hideMark/>
          </w:tcPr>
          <w:p w14:paraId="7C1E9016" w14:textId="77777777" w:rsidR="00FE6068" w:rsidRPr="00537A50" w:rsidRDefault="00FE6068" w:rsidP="006559F7">
            <w:pPr>
              <w:spacing w:after="0" w:line="240" w:lineRule="auto"/>
              <w:rPr>
                <w:rFonts w:eastAsia="Times New Roman"/>
                <w:color w:val="000000"/>
                <w:sz w:val="16"/>
                <w:szCs w:val="16"/>
                <w:lang w:eastAsia="es-SV"/>
              </w:rPr>
            </w:pPr>
            <w:r w:rsidRPr="00537A50">
              <w:rPr>
                <w:rFonts w:eastAsia="Times New Roman"/>
                <w:color w:val="000000"/>
                <w:sz w:val="16"/>
                <w:szCs w:val="16"/>
                <w:lang w:eastAsia="es-SV"/>
              </w:rPr>
              <w:t> </w:t>
            </w:r>
          </w:p>
        </w:tc>
        <w:tc>
          <w:tcPr>
            <w:tcW w:w="1149" w:type="dxa"/>
            <w:tcBorders>
              <w:top w:val="single" w:sz="4" w:space="0" w:color="auto"/>
              <w:left w:val="nil"/>
              <w:bottom w:val="double" w:sz="6" w:space="0" w:color="auto"/>
              <w:right w:val="nil"/>
            </w:tcBorders>
            <w:shd w:val="clear" w:color="auto" w:fill="auto"/>
            <w:noWrap/>
            <w:vAlign w:val="bottom"/>
            <w:hideMark/>
          </w:tcPr>
          <w:p w14:paraId="3B8A8C76" w14:textId="77777777" w:rsidR="00FE6068" w:rsidRPr="00537A50" w:rsidRDefault="00FE6068" w:rsidP="006559F7">
            <w:pPr>
              <w:spacing w:after="0" w:line="240" w:lineRule="auto"/>
              <w:rPr>
                <w:rFonts w:eastAsia="Times New Roman"/>
                <w:b/>
                <w:bCs/>
                <w:color w:val="000000"/>
                <w:sz w:val="16"/>
                <w:szCs w:val="16"/>
                <w:lang w:eastAsia="es-SV"/>
              </w:rPr>
            </w:pPr>
            <w:r w:rsidRPr="00537A50">
              <w:rPr>
                <w:rFonts w:eastAsia="Times New Roman"/>
                <w:b/>
                <w:bCs/>
                <w:color w:val="000000"/>
                <w:sz w:val="16"/>
                <w:szCs w:val="16"/>
                <w:lang w:eastAsia="es-SV"/>
              </w:rPr>
              <w:t xml:space="preserve"> </w:t>
            </w:r>
            <w:proofErr w:type="gramStart"/>
            <w:r w:rsidRPr="00537A50">
              <w:rPr>
                <w:rFonts w:eastAsia="Times New Roman"/>
                <w:b/>
                <w:bCs/>
                <w:color w:val="000000"/>
                <w:sz w:val="16"/>
                <w:szCs w:val="16"/>
                <w:lang w:eastAsia="es-SV"/>
              </w:rPr>
              <w:t xml:space="preserve">$  </w:t>
            </w:r>
            <w:r>
              <w:rPr>
                <w:rFonts w:eastAsia="Times New Roman"/>
                <w:b/>
                <w:bCs/>
                <w:color w:val="000000"/>
                <w:sz w:val="16"/>
                <w:szCs w:val="16"/>
                <w:lang w:eastAsia="es-SV"/>
              </w:rPr>
              <w:t>2,266.88</w:t>
            </w:r>
            <w:proofErr w:type="gramEnd"/>
            <w:r w:rsidRPr="00537A50">
              <w:rPr>
                <w:rFonts w:eastAsia="Times New Roman"/>
                <w:b/>
                <w:bCs/>
                <w:color w:val="000000"/>
                <w:sz w:val="16"/>
                <w:szCs w:val="16"/>
                <w:lang w:eastAsia="es-SV"/>
              </w:rPr>
              <w:t xml:space="preserve"> </w:t>
            </w:r>
          </w:p>
        </w:tc>
        <w:tc>
          <w:tcPr>
            <w:tcW w:w="1080" w:type="dxa"/>
            <w:tcBorders>
              <w:top w:val="single" w:sz="4" w:space="0" w:color="auto"/>
              <w:left w:val="nil"/>
              <w:bottom w:val="double" w:sz="6" w:space="0" w:color="auto"/>
              <w:right w:val="nil"/>
            </w:tcBorders>
            <w:shd w:val="clear" w:color="auto" w:fill="auto"/>
            <w:noWrap/>
            <w:vAlign w:val="bottom"/>
            <w:hideMark/>
          </w:tcPr>
          <w:p w14:paraId="4D3B5712" w14:textId="77777777" w:rsidR="00FE6068" w:rsidRPr="00537A50" w:rsidRDefault="00FE6068" w:rsidP="006559F7">
            <w:pPr>
              <w:spacing w:after="0" w:line="240" w:lineRule="auto"/>
              <w:rPr>
                <w:rFonts w:eastAsia="Times New Roman"/>
                <w:b/>
                <w:bCs/>
                <w:color w:val="000000"/>
                <w:sz w:val="16"/>
                <w:szCs w:val="16"/>
                <w:lang w:eastAsia="es-SV"/>
              </w:rPr>
            </w:pPr>
            <w:r w:rsidRPr="00537A50">
              <w:rPr>
                <w:rFonts w:eastAsia="Times New Roman"/>
                <w:b/>
                <w:bCs/>
                <w:color w:val="000000"/>
                <w:sz w:val="16"/>
                <w:szCs w:val="16"/>
                <w:lang w:eastAsia="es-SV"/>
              </w:rPr>
              <w:t xml:space="preserve"> </w:t>
            </w:r>
            <w:proofErr w:type="gramStart"/>
            <w:r w:rsidRPr="00537A50">
              <w:rPr>
                <w:rFonts w:eastAsia="Times New Roman"/>
                <w:b/>
                <w:bCs/>
                <w:color w:val="000000"/>
                <w:sz w:val="16"/>
                <w:szCs w:val="16"/>
                <w:lang w:eastAsia="es-SV"/>
              </w:rPr>
              <w:t xml:space="preserve">$  </w:t>
            </w:r>
            <w:r>
              <w:rPr>
                <w:rFonts w:eastAsia="Times New Roman"/>
                <w:b/>
                <w:bCs/>
                <w:color w:val="000000"/>
                <w:sz w:val="16"/>
                <w:szCs w:val="16"/>
                <w:lang w:eastAsia="es-SV"/>
              </w:rPr>
              <w:t>2,266.88</w:t>
            </w:r>
            <w:proofErr w:type="gramEnd"/>
            <w:r w:rsidRPr="00537A50">
              <w:rPr>
                <w:rFonts w:eastAsia="Times New Roman"/>
                <w:b/>
                <w:bCs/>
                <w:color w:val="000000"/>
                <w:sz w:val="16"/>
                <w:szCs w:val="16"/>
                <w:lang w:eastAsia="es-SV"/>
              </w:rPr>
              <w:t xml:space="preserve"> </w:t>
            </w:r>
          </w:p>
        </w:tc>
      </w:tr>
    </w:tbl>
    <w:p w14:paraId="18CBF7E4" w14:textId="77777777" w:rsidR="00FE6068" w:rsidRDefault="00FE6068" w:rsidP="00FE6068">
      <w:pPr>
        <w:contextualSpacing/>
        <w:jc w:val="both"/>
        <w:rPr>
          <w:rFonts w:eastAsia="Calibri"/>
          <w:szCs w:val="24"/>
        </w:rPr>
      </w:pPr>
    </w:p>
    <w:p w14:paraId="63F1964E" w14:textId="77777777" w:rsidR="00FE6068" w:rsidRDefault="00FE6068" w:rsidP="00FE6068">
      <w:pPr>
        <w:contextualSpacing/>
        <w:jc w:val="both"/>
        <w:rPr>
          <w:rFonts w:eastAsia="Calibri"/>
          <w:szCs w:val="24"/>
        </w:rPr>
      </w:pPr>
    </w:p>
    <w:p w14:paraId="46201C2E" w14:textId="77777777" w:rsidR="00FE6068" w:rsidRPr="005F0BD1" w:rsidRDefault="00FE6068" w:rsidP="00FE6068">
      <w:pPr>
        <w:contextualSpacing/>
        <w:jc w:val="both"/>
        <w:rPr>
          <w:rFonts w:eastAsia="Calibri"/>
          <w:szCs w:val="24"/>
        </w:rPr>
      </w:pPr>
      <w:r>
        <w:rPr>
          <w:rFonts w:eastAsia="Calibri"/>
          <w:szCs w:val="24"/>
        </w:rPr>
        <w:t xml:space="preserve">Comuníquese. </w:t>
      </w:r>
    </w:p>
    <w:bookmarkEnd w:id="36"/>
    <w:p w14:paraId="58E5F57D" w14:textId="77777777" w:rsidR="00FE6068" w:rsidRDefault="00FE6068" w:rsidP="00FE6068"/>
    <w:p w14:paraId="0907A204" w14:textId="77777777" w:rsidR="00FE6068" w:rsidRDefault="00FE6068" w:rsidP="00FE6068">
      <w:pPr>
        <w:jc w:val="both"/>
        <w:rPr>
          <w:b/>
          <w:szCs w:val="24"/>
          <w:u w:val="single"/>
        </w:rPr>
      </w:pPr>
      <w:bookmarkStart w:id="38" w:name="_Hlk107838303"/>
      <w:r w:rsidRPr="00240ABE">
        <w:rPr>
          <w:b/>
          <w:szCs w:val="24"/>
          <w:u w:val="single"/>
        </w:rPr>
        <w:t xml:space="preserve">ACUERDO </w:t>
      </w:r>
      <w:proofErr w:type="gramStart"/>
      <w:r w:rsidRPr="00240ABE">
        <w:rPr>
          <w:b/>
          <w:szCs w:val="24"/>
          <w:u w:val="single"/>
        </w:rPr>
        <w:t>NÚMERO  NUEVE</w:t>
      </w:r>
      <w:proofErr w:type="gramEnd"/>
      <w:r w:rsidRPr="00240ABE">
        <w:rPr>
          <w:b/>
          <w:szCs w:val="24"/>
          <w:u w:val="single"/>
        </w:rPr>
        <w:t xml:space="preserve">: </w:t>
      </w:r>
    </w:p>
    <w:p w14:paraId="04DF329F" w14:textId="77777777" w:rsidR="00FE6068" w:rsidRPr="008F49DA" w:rsidRDefault="00FE6068" w:rsidP="00FE6068">
      <w:pPr>
        <w:spacing w:line="256" w:lineRule="auto"/>
        <w:jc w:val="both"/>
        <w:rPr>
          <w:b/>
          <w:szCs w:val="24"/>
          <w:u w:val="single"/>
        </w:rPr>
      </w:pPr>
      <w:r w:rsidRPr="008F49DA">
        <w:rPr>
          <w:bCs/>
          <w:szCs w:val="24"/>
        </w:rPr>
        <w:t>El Concejo Municipal en uso de las facultades que el Código Municipal les confiere ACUERDA:</w:t>
      </w:r>
    </w:p>
    <w:p w14:paraId="01A5B5F6" w14:textId="77777777" w:rsidR="00FE6068" w:rsidRPr="008F49DA" w:rsidRDefault="00FE6068" w:rsidP="00FE6068">
      <w:pPr>
        <w:numPr>
          <w:ilvl w:val="0"/>
          <w:numId w:val="75"/>
        </w:numPr>
        <w:spacing w:after="0" w:line="240" w:lineRule="auto"/>
        <w:contextualSpacing/>
        <w:jc w:val="both"/>
        <w:rPr>
          <w:rFonts w:eastAsia="SimSun"/>
          <w:szCs w:val="24"/>
          <w:lang w:eastAsia="es-ES"/>
        </w:rPr>
      </w:pPr>
      <w:r w:rsidRPr="008F49DA">
        <w:rPr>
          <w:rFonts w:eastAsia="SimSun"/>
          <w:szCs w:val="24"/>
          <w:lang w:eastAsia="es-ES"/>
        </w:rPr>
        <w:t xml:space="preserve">EROGAR la cantidad de </w:t>
      </w:r>
      <w:r w:rsidRPr="008F49DA">
        <w:rPr>
          <w:rFonts w:eastAsia="SimSun"/>
          <w:b/>
          <w:szCs w:val="24"/>
          <w:lang w:eastAsia="es-ES"/>
        </w:rPr>
        <w:t xml:space="preserve">QUINIENTOS SESENTA 00/100 DÓLARES DE LOS ESTADOS UNIDOS DE AMÉRICA ($560.00) </w:t>
      </w:r>
      <w:r w:rsidRPr="008F49DA">
        <w:rPr>
          <w:rFonts w:eastAsia="SimSun"/>
          <w:szCs w:val="24"/>
          <w:lang w:eastAsia="es-ES"/>
        </w:rPr>
        <w:t xml:space="preserve">V/ Pago de planilla como contribución a Asociación de Desarrollo Comunal San Juan Las Minas, Cas. San Juan Abajo, Cantón San Juan Las Minas, Metapán, Correspondiente al período del 27 de </w:t>
      </w:r>
      <w:proofErr w:type="gramStart"/>
      <w:r w:rsidRPr="008F49DA">
        <w:rPr>
          <w:rFonts w:eastAsia="SimSun"/>
          <w:szCs w:val="24"/>
          <w:lang w:eastAsia="es-ES"/>
        </w:rPr>
        <w:t>Junio</w:t>
      </w:r>
      <w:proofErr w:type="gramEnd"/>
      <w:r w:rsidRPr="008F49DA">
        <w:rPr>
          <w:rFonts w:eastAsia="SimSun"/>
          <w:szCs w:val="24"/>
          <w:lang w:eastAsia="es-ES"/>
        </w:rPr>
        <w:t xml:space="preserve"> al 10 de Julio del 2022</w:t>
      </w:r>
      <w:bookmarkEnd w:id="38"/>
      <w:r w:rsidRPr="008F49DA">
        <w:rPr>
          <w:rFonts w:eastAsia="SimSun"/>
          <w:szCs w:val="24"/>
          <w:lang w:eastAsia="es-ES"/>
        </w:rPr>
        <w:t xml:space="preserve">. Aplicando dicho gasto al código </w:t>
      </w:r>
      <w:r w:rsidRPr="008F49DA">
        <w:rPr>
          <w:rFonts w:eastAsia="SimSun"/>
          <w:b/>
          <w:szCs w:val="24"/>
          <w:lang w:eastAsia="es-ES"/>
        </w:rPr>
        <w:t xml:space="preserve">51202 </w:t>
      </w:r>
      <w:r w:rsidRPr="008F49DA">
        <w:rPr>
          <w:rFonts w:eastAsia="SimSun"/>
          <w:szCs w:val="24"/>
          <w:lang w:eastAsia="es-ES"/>
        </w:rPr>
        <w:t xml:space="preserve">de la línea </w:t>
      </w:r>
      <w:r w:rsidRPr="008F49DA">
        <w:rPr>
          <w:rFonts w:eastAsia="SimSun"/>
          <w:b/>
          <w:szCs w:val="24"/>
          <w:lang w:eastAsia="es-ES"/>
        </w:rPr>
        <w:t>0101</w:t>
      </w:r>
      <w:r w:rsidRPr="008F49DA">
        <w:rPr>
          <w:rFonts w:eastAsia="SimSun"/>
          <w:szCs w:val="24"/>
          <w:lang w:eastAsia="es-ES"/>
        </w:rPr>
        <w:t xml:space="preserve"> del Presupuesto Municipal vigente, según se detalla a continuación:</w:t>
      </w:r>
    </w:p>
    <w:p w14:paraId="4D425AAF" w14:textId="77777777" w:rsidR="00FE6068" w:rsidRPr="008F49DA" w:rsidRDefault="00FE6068" w:rsidP="00FE6068">
      <w:pPr>
        <w:spacing w:after="0" w:line="240" w:lineRule="auto"/>
        <w:ind w:left="360"/>
        <w:contextualSpacing/>
        <w:jc w:val="both"/>
        <w:rPr>
          <w:rFonts w:eastAsia="Calibri"/>
          <w:b/>
          <w:szCs w:val="24"/>
        </w:rPr>
      </w:pPr>
    </w:p>
    <w:tbl>
      <w:tblPr>
        <w:tblW w:w="9486" w:type="dxa"/>
        <w:jc w:val="center"/>
        <w:tblCellMar>
          <w:left w:w="70" w:type="dxa"/>
          <w:right w:w="70" w:type="dxa"/>
        </w:tblCellMar>
        <w:tblLook w:val="04A0" w:firstRow="1" w:lastRow="0" w:firstColumn="1" w:lastColumn="0" w:noHBand="0" w:noVBand="1"/>
      </w:tblPr>
      <w:tblGrid>
        <w:gridCol w:w="453"/>
        <w:gridCol w:w="4693"/>
        <w:gridCol w:w="1407"/>
        <w:gridCol w:w="1706"/>
        <w:gridCol w:w="1227"/>
      </w:tblGrid>
      <w:tr w:rsidR="00FE6068" w:rsidRPr="008F49DA" w14:paraId="70B5D005"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059DCDE3" w14:textId="77777777" w:rsidR="00FE6068" w:rsidRPr="008F49DA" w:rsidRDefault="00FE6068" w:rsidP="006559F7">
            <w:pPr>
              <w:spacing w:after="0" w:line="240" w:lineRule="auto"/>
              <w:rPr>
                <w:rFonts w:eastAsia="Times New Roman"/>
                <w:b/>
                <w:bCs/>
                <w:color w:val="000000"/>
                <w:szCs w:val="24"/>
                <w:lang w:eastAsia="es-SV"/>
              </w:rPr>
            </w:pPr>
            <w:proofErr w:type="spellStart"/>
            <w:r w:rsidRPr="008F49DA">
              <w:rPr>
                <w:rFonts w:eastAsia="Times New Roman"/>
                <w:b/>
                <w:bCs/>
                <w:color w:val="000000"/>
                <w:szCs w:val="24"/>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11F02208" w14:textId="77777777" w:rsidR="00FE6068" w:rsidRPr="008F49DA" w:rsidRDefault="00FE6068" w:rsidP="006559F7">
            <w:pPr>
              <w:spacing w:after="0" w:line="240" w:lineRule="auto"/>
              <w:rPr>
                <w:rFonts w:eastAsia="Times New Roman"/>
                <w:b/>
                <w:bCs/>
                <w:color w:val="000000"/>
                <w:szCs w:val="24"/>
                <w:lang w:eastAsia="es-SV"/>
              </w:rPr>
            </w:pPr>
            <w:r w:rsidRPr="008F49DA">
              <w:rPr>
                <w:rFonts w:eastAsia="Times New Roman"/>
                <w:b/>
                <w:bCs/>
                <w:color w:val="000000"/>
                <w:szCs w:val="24"/>
                <w:lang w:eastAsia="es-SV"/>
              </w:rPr>
              <w:t>NOMBRE</w:t>
            </w:r>
          </w:p>
        </w:tc>
        <w:tc>
          <w:tcPr>
            <w:tcW w:w="1407" w:type="dxa"/>
            <w:tcBorders>
              <w:top w:val="single" w:sz="4" w:space="0" w:color="auto"/>
              <w:left w:val="nil"/>
              <w:bottom w:val="single" w:sz="4" w:space="0" w:color="auto"/>
              <w:right w:val="single" w:sz="4" w:space="0" w:color="auto"/>
            </w:tcBorders>
            <w:noWrap/>
            <w:vAlign w:val="bottom"/>
            <w:hideMark/>
          </w:tcPr>
          <w:p w14:paraId="445658F5" w14:textId="77777777" w:rsidR="00FE6068" w:rsidRPr="008F49DA" w:rsidRDefault="00FE6068" w:rsidP="006559F7">
            <w:pPr>
              <w:spacing w:after="0" w:line="240" w:lineRule="auto"/>
              <w:rPr>
                <w:rFonts w:eastAsia="Times New Roman"/>
                <w:b/>
                <w:bCs/>
                <w:color w:val="000000"/>
                <w:szCs w:val="24"/>
                <w:lang w:eastAsia="es-SV"/>
              </w:rPr>
            </w:pPr>
            <w:r w:rsidRPr="008F49DA">
              <w:rPr>
                <w:rFonts w:eastAsia="Times New Roman"/>
                <w:b/>
                <w:bCs/>
                <w:color w:val="000000"/>
                <w:szCs w:val="24"/>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3F9F96DB" w14:textId="77777777" w:rsidR="00FE6068" w:rsidRPr="008F49DA" w:rsidRDefault="00FE6068" w:rsidP="006559F7">
            <w:pPr>
              <w:spacing w:after="0" w:line="240" w:lineRule="auto"/>
              <w:rPr>
                <w:rFonts w:eastAsia="Times New Roman"/>
                <w:b/>
                <w:bCs/>
                <w:color w:val="000000"/>
                <w:szCs w:val="24"/>
                <w:lang w:eastAsia="es-SV"/>
              </w:rPr>
            </w:pPr>
            <w:r w:rsidRPr="008F49DA">
              <w:rPr>
                <w:rFonts w:eastAsia="Times New Roman"/>
                <w:b/>
                <w:bCs/>
                <w:color w:val="000000"/>
                <w:szCs w:val="24"/>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686B1FF4" w14:textId="77777777" w:rsidR="00FE6068" w:rsidRPr="008F49DA" w:rsidRDefault="00FE6068" w:rsidP="006559F7">
            <w:pPr>
              <w:spacing w:after="0" w:line="240" w:lineRule="auto"/>
              <w:rPr>
                <w:rFonts w:eastAsia="Times New Roman"/>
                <w:b/>
                <w:bCs/>
                <w:color w:val="000000"/>
                <w:szCs w:val="24"/>
                <w:lang w:eastAsia="es-SV"/>
              </w:rPr>
            </w:pPr>
            <w:r w:rsidRPr="008F49DA">
              <w:rPr>
                <w:rFonts w:eastAsia="Times New Roman"/>
                <w:b/>
                <w:bCs/>
                <w:color w:val="000000"/>
                <w:szCs w:val="24"/>
                <w:lang w:eastAsia="es-SV"/>
              </w:rPr>
              <w:t>LIQUIDO</w:t>
            </w:r>
          </w:p>
        </w:tc>
      </w:tr>
      <w:tr w:rsidR="00FE6068" w:rsidRPr="008F49DA" w14:paraId="1A6AC7D5"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09FA3DBD" w14:textId="77777777" w:rsidR="00FE6068" w:rsidRPr="008F49DA" w:rsidRDefault="00FE6068" w:rsidP="006559F7">
            <w:pPr>
              <w:spacing w:after="0" w:line="240" w:lineRule="auto"/>
              <w:rPr>
                <w:rFonts w:eastAsia="Times New Roman"/>
                <w:bCs/>
                <w:color w:val="000000"/>
                <w:szCs w:val="24"/>
                <w:lang w:eastAsia="es-SV"/>
              </w:rPr>
            </w:pPr>
            <w:r w:rsidRPr="008F49DA">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hideMark/>
          </w:tcPr>
          <w:p w14:paraId="601F411E" w14:textId="77777777" w:rsidR="00FE6068" w:rsidRPr="008F49DA" w:rsidRDefault="00FE6068" w:rsidP="006559F7">
            <w:pPr>
              <w:spacing w:after="0" w:line="240" w:lineRule="auto"/>
              <w:rPr>
                <w:rFonts w:eastAsia="Times New Roman"/>
                <w:color w:val="000000"/>
                <w:szCs w:val="24"/>
                <w:lang w:eastAsia="es-SV"/>
              </w:rPr>
            </w:pPr>
            <w:r w:rsidRPr="008F49DA">
              <w:rPr>
                <w:rFonts w:eastAsia="Times New Roman"/>
                <w:color w:val="000000"/>
                <w:szCs w:val="24"/>
                <w:lang w:eastAsia="es-SV"/>
              </w:rPr>
              <w:t>Daniel Arturo Aguilar Zavaleta</w:t>
            </w:r>
          </w:p>
        </w:tc>
        <w:tc>
          <w:tcPr>
            <w:tcW w:w="1407" w:type="dxa"/>
            <w:tcBorders>
              <w:top w:val="single" w:sz="4" w:space="0" w:color="auto"/>
              <w:left w:val="nil"/>
              <w:bottom w:val="single" w:sz="4" w:space="0" w:color="auto"/>
              <w:right w:val="single" w:sz="4" w:space="0" w:color="auto"/>
            </w:tcBorders>
            <w:noWrap/>
            <w:vAlign w:val="bottom"/>
            <w:hideMark/>
          </w:tcPr>
          <w:p w14:paraId="2A12045A" w14:textId="77777777" w:rsidR="00FE6068" w:rsidRPr="008F49DA" w:rsidRDefault="00FE6068" w:rsidP="006559F7">
            <w:pPr>
              <w:spacing w:after="0" w:line="240" w:lineRule="auto"/>
              <w:jc w:val="center"/>
              <w:rPr>
                <w:rFonts w:eastAsia="Times New Roman"/>
                <w:color w:val="000000"/>
                <w:szCs w:val="24"/>
                <w:lang w:eastAsia="es-SV"/>
              </w:rPr>
            </w:pPr>
            <w:r w:rsidRPr="008F49DA">
              <w:rPr>
                <w:rFonts w:eastAsia="Times New Roman"/>
                <w:color w:val="000000"/>
                <w:szCs w:val="24"/>
                <w:lang w:eastAsia="es-SV"/>
              </w:rPr>
              <w:t>Albañil</w:t>
            </w:r>
          </w:p>
        </w:tc>
        <w:tc>
          <w:tcPr>
            <w:tcW w:w="1706" w:type="dxa"/>
            <w:tcBorders>
              <w:top w:val="single" w:sz="4" w:space="0" w:color="auto"/>
              <w:left w:val="nil"/>
              <w:bottom w:val="single" w:sz="4" w:space="0" w:color="auto"/>
              <w:right w:val="single" w:sz="4" w:space="0" w:color="auto"/>
            </w:tcBorders>
            <w:noWrap/>
            <w:vAlign w:val="bottom"/>
            <w:hideMark/>
          </w:tcPr>
          <w:p w14:paraId="103DAC1E" w14:textId="77777777" w:rsidR="00FE6068" w:rsidRPr="008F49DA" w:rsidRDefault="00FE6068" w:rsidP="006559F7">
            <w:pPr>
              <w:spacing w:after="0" w:line="240" w:lineRule="auto"/>
              <w:rPr>
                <w:rFonts w:eastAsia="Times New Roman"/>
                <w:color w:val="000000"/>
                <w:szCs w:val="24"/>
                <w:lang w:eastAsia="es-SV"/>
              </w:rPr>
            </w:pPr>
            <w:r w:rsidRPr="008F49DA">
              <w:rPr>
                <w:rFonts w:eastAsia="Times New Roman"/>
                <w:color w:val="000000"/>
                <w:szCs w:val="24"/>
                <w:lang w:eastAsia="es-SV"/>
              </w:rPr>
              <w:t>$    224.00</w:t>
            </w:r>
          </w:p>
        </w:tc>
        <w:tc>
          <w:tcPr>
            <w:tcW w:w="1227" w:type="dxa"/>
            <w:tcBorders>
              <w:top w:val="single" w:sz="4" w:space="0" w:color="auto"/>
              <w:left w:val="nil"/>
              <w:bottom w:val="single" w:sz="4" w:space="0" w:color="auto"/>
              <w:right w:val="single" w:sz="4" w:space="0" w:color="auto"/>
            </w:tcBorders>
            <w:noWrap/>
            <w:vAlign w:val="bottom"/>
            <w:hideMark/>
          </w:tcPr>
          <w:p w14:paraId="2900AFF3" w14:textId="77777777" w:rsidR="00FE6068" w:rsidRPr="008F49DA" w:rsidRDefault="00FE6068" w:rsidP="006559F7">
            <w:pPr>
              <w:spacing w:after="0" w:line="240" w:lineRule="auto"/>
              <w:rPr>
                <w:rFonts w:eastAsia="Times New Roman"/>
                <w:color w:val="000000"/>
                <w:szCs w:val="24"/>
                <w:lang w:eastAsia="es-SV"/>
              </w:rPr>
            </w:pPr>
            <w:r w:rsidRPr="008F49DA">
              <w:rPr>
                <w:rFonts w:eastAsia="Times New Roman"/>
                <w:color w:val="000000"/>
                <w:szCs w:val="24"/>
                <w:lang w:eastAsia="es-SV"/>
              </w:rPr>
              <w:t>$    201.60</w:t>
            </w:r>
          </w:p>
        </w:tc>
      </w:tr>
      <w:tr w:rsidR="00FE6068" w:rsidRPr="008F49DA" w14:paraId="25174AAB"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0D8105F5" w14:textId="77777777" w:rsidR="00FE6068" w:rsidRPr="008F49DA" w:rsidRDefault="00FE6068" w:rsidP="006559F7">
            <w:pPr>
              <w:spacing w:after="0" w:line="240" w:lineRule="auto"/>
              <w:rPr>
                <w:rFonts w:eastAsia="Times New Roman"/>
                <w:bCs/>
                <w:color w:val="000000"/>
                <w:szCs w:val="24"/>
                <w:lang w:eastAsia="es-SV"/>
              </w:rPr>
            </w:pPr>
            <w:r w:rsidRPr="008F49DA">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hideMark/>
          </w:tcPr>
          <w:p w14:paraId="29CE37BC" w14:textId="77777777" w:rsidR="00FE6068" w:rsidRPr="008F49DA" w:rsidRDefault="00FE6068" w:rsidP="006559F7">
            <w:pPr>
              <w:spacing w:after="0" w:line="240" w:lineRule="auto"/>
              <w:rPr>
                <w:rFonts w:eastAsia="Times New Roman"/>
                <w:color w:val="000000"/>
                <w:szCs w:val="24"/>
                <w:lang w:eastAsia="es-SV"/>
              </w:rPr>
            </w:pPr>
            <w:r w:rsidRPr="008F49DA">
              <w:rPr>
                <w:rFonts w:eastAsia="Times New Roman"/>
                <w:color w:val="000000"/>
                <w:szCs w:val="24"/>
                <w:lang w:eastAsia="es-SV"/>
              </w:rPr>
              <w:t>Jorge Alberto Galdámez Tejada</w:t>
            </w:r>
          </w:p>
        </w:tc>
        <w:tc>
          <w:tcPr>
            <w:tcW w:w="1407" w:type="dxa"/>
            <w:tcBorders>
              <w:top w:val="single" w:sz="4" w:space="0" w:color="auto"/>
              <w:left w:val="nil"/>
              <w:bottom w:val="single" w:sz="4" w:space="0" w:color="auto"/>
              <w:right w:val="single" w:sz="4" w:space="0" w:color="auto"/>
            </w:tcBorders>
            <w:noWrap/>
            <w:vAlign w:val="bottom"/>
            <w:hideMark/>
          </w:tcPr>
          <w:p w14:paraId="673CF5D2" w14:textId="77777777" w:rsidR="00FE6068" w:rsidRPr="008F49DA" w:rsidRDefault="00FE6068" w:rsidP="006559F7">
            <w:pPr>
              <w:spacing w:after="0" w:line="240" w:lineRule="auto"/>
              <w:jc w:val="center"/>
              <w:rPr>
                <w:rFonts w:eastAsia="Times New Roman"/>
                <w:color w:val="000000"/>
                <w:szCs w:val="24"/>
                <w:lang w:eastAsia="es-SV"/>
              </w:rPr>
            </w:pPr>
            <w:r w:rsidRPr="008F49DA">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hideMark/>
          </w:tcPr>
          <w:p w14:paraId="28AF60EB" w14:textId="77777777" w:rsidR="00FE6068" w:rsidRPr="008F49DA" w:rsidRDefault="00FE6068" w:rsidP="006559F7">
            <w:pPr>
              <w:spacing w:after="0" w:line="240" w:lineRule="auto"/>
              <w:rPr>
                <w:rFonts w:eastAsia="Times New Roman"/>
                <w:color w:val="000000"/>
                <w:szCs w:val="24"/>
                <w:lang w:eastAsia="es-SV"/>
              </w:rPr>
            </w:pPr>
            <w:r w:rsidRPr="008F49DA">
              <w:rPr>
                <w:rFonts w:eastAsia="Times New Roman"/>
                <w:color w:val="000000"/>
                <w:szCs w:val="24"/>
                <w:lang w:eastAsia="es-SV"/>
              </w:rPr>
              <w:t>$    168.00</w:t>
            </w:r>
          </w:p>
        </w:tc>
        <w:tc>
          <w:tcPr>
            <w:tcW w:w="1227" w:type="dxa"/>
            <w:tcBorders>
              <w:top w:val="single" w:sz="4" w:space="0" w:color="auto"/>
              <w:left w:val="nil"/>
              <w:bottom w:val="single" w:sz="4" w:space="0" w:color="auto"/>
              <w:right w:val="single" w:sz="4" w:space="0" w:color="auto"/>
            </w:tcBorders>
            <w:noWrap/>
            <w:vAlign w:val="bottom"/>
            <w:hideMark/>
          </w:tcPr>
          <w:p w14:paraId="6B25D2DD" w14:textId="77777777" w:rsidR="00FE6068" w:rsidRPr="008F49DA" w:rsidRDefault="00FE6068" w:rsidP="006559F7">
            <w:pPr>
              <w:spacing w:after="0" w:line="240" w:lineRule="auto"/>
              <w:rPr>
                <w:rFonts w:eastAsia="Times New Roman"/>
                <w:color w:val="000000"/>
                <w:szCs w:val="24"/>
                <w:lang w:eastAsia="es-SV"/>
              </w:rPr>
            </w:pPr>
            <w:r w:rsidRPr="008F49DA">
              <w:rPr>
                <w:rFonts w:eastAsia="Times New Roman"/>
                <w:color w:val="000000"/>
                <w:szCs w:val="24"/>
                <w:lang w:eastAsia="es-SV"/>
              </w:rPr>
              <w:t>$    151.20</w:t>
            </w:r>
          </w:p>
        </w:tc>
      </w:tr>
      <w:tr w:rsidR="00FE6068" w:rsidRPr="008F49DA" w14:paraId="231651E3"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099848A2" w14:textId="77777777" w:rsidR="00FE6068" w:rsidRPr="008F49DA" w:rsidRDefault="00FE6068" w:rsidP="006559F7">
            <w:pPr>
              <w:spacing w:after="0" w:line="240" w:lineRule="auto"/>
              <w:rPr>
                <w:rFonts w:eastAsia="Times New Roman"/>
                <w:bCs/>
                <w:color w:val="000000"/>
                <w:szCs w:val="24"/>
                <w:lang w:eastAsia="es-SV"/>
              </w:rPr>
            </w:pPr>
            <w:r w:rsidRPr="008F49DA">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hideMark/>
          </w:tcPr>
          <w:p w14:paraId="32271F68" w14:textId="77777777" w:rsidR="00FE6068" w:rsidRPr="008F49DA" w:rsidRDefault="00FE6068" w:rsidP="006559F7">
            <w:pPr>
              <w:spacing w:after="0" w:line="240" w:lineRule="auto"/>
              <w:rPr>
                <w:rFonts w:eastAsia="Times New Roman"/>
                <w:color w:val="000000"/>
                <w:szCs w:val="24"/>
                <w:lang w:eastAsia="es-SV"/>
              </w:rPr>
            </w:pPr>
            <w:r w:rsidRPr="008F49DA">
              <w:rPr>
                <w:rFonts w:eastAsia="Times New Roman"/>
                <w:color w:val="000000"/>
                <w:szCs w:val="24"/>
                <w:lang w:eastAsia="es-SV"/>
              </w:rPr>
              <w:t>Víctor Manuel Escobar Guerra</w:t>
            </w:r>
          </w:p>
        </w:tc>
        <w:tc>
          <w:tcPr>
            <w:tcW w:w="1407" w:type="dxa"/>
            <w:tcBorders>
              <w:top w:val="single" w:sz="4" w:space="0" w:color="auto"/>
              <w:left w:val="nil"/>
              <w:bottom w:val="single" w:sz="4" w:space="0" w:color="auto"/>
              <w:right w:val="single" w:sz="4" w:space="0" w:color="auto"/>
            </w:tcBorders>
            <w:noWrap/>
            <w:vAlign w:val="bottom"/>
            <w:hideMark/>
          </w:tcPr>
          <w:p w14:paraId="21ECA73C" w14:textId="77777777" w:rsidR="00FE6068" w:rsidRPr="008F49DA" w:rsidRDefault="00FE6068" w:rsidP="006559F7">
            <w:pPr>
              <w:spacing w:after="0" w:line="240" w:lineRule="auto"/>
              <w:jc w:val="center"/>
              <w:rPr>
                <w:rFonts w:eastAsia="Times New Roman"/>
                <w:color w:val="000000"/>
                <w:szCs w:val="24"/>
                <w:lang w:eastAsia="es-SV"/>
              </w:rPr>
            </w:pPr>
            <w:r w:rsidRPr="008F49DA">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hideMark/>
          </w:tcPr>
          <w:p w14:paraId="0ED86318" w14:textId="77777777" w:rsidR="00FE6068" w:rsidRPr="008F49DA" w:rsidRDefault="00FE6068" w:rsidP="006559F7">
            <w:pPr>
              <w:spacing w:after="0" w:line="240" w:lineRule="auto"/>
              <w:rPr>
                <w:rFonts w:eastAsia="Times New Roman"/>
                <w:color w:val="000000"/>
                <w:szCs w:val="24"/>
                <w:lang w:eastAsia="es-SV"/>
              </w:rPr>
            </w:pPr>
            <w:r w:rsidRPr="008F49DA">
              <w:rPr>
                <w:rFonts w:eastAsia="Times New Roman"/>
                <w:color w:val="000000"/>
                <w:szCs w:val="24"/>
                <w:lang w:eastAsia="es-SV"/>
              </w:rPr>
              <w:t>$    168.00</w:t>
            </w:r>
          </w:p>
        </w:tc>
        <w:tc>
          <w:tcPr>
            <w:tcW w:w="1227" w:type="dxa"/>
            <w:tcBorders>
              <w:top w:val="single" w:sz="4" w:space="0" w:color="auto"/>
              <w:left w:val="nil"/>
              <w:bottom w:val="single" w:sz="4" w:space="0" w:color="auto"/>
              <w:right w:val="single" w:sz="4" w:space="0" w:color="auto"/>
            </w:tcBorders>
            <w:noWrap/>
            <w:vAlign w:val="bottom"/>
            <w:hideMark/>
          </w:tcPr>
          <w:p w14:paraId="1E5E4F56" w14:textId="77777777" w:rsidR="00FE6068" w:rsidRPr="008F49DA" w:rsidRDefault="00FE6068" w:rsidP="006559F7">
            <w:pPr>
              <w:spacing w:after="0" w:line="240" w:lineRule="auto"/>
              <w:rPr>
                <w:rFonts w:eastAsia="Times New Roman"/>
                <w:color w:val="000000"/>
                <w:szCs w:val="24"/>
                <w:lang w:eastAsia="es-SV"/>
              </w:rPr>
            </w:pPr>
            <w:r w:rsidRPr="008F49DA">
              <w:rPr>
                <w:rFonts w:eastAsia="Times New Roman"/>
                <w:color w:val="000000"/>
                <w:szCs w:val="24"/>
                <w:lang w:eastAsia="es-SV"/>
              </w:rPr>
              <w:t>$    151.20</w:t>
            </w:r>
          </w:p>
        </w:tc>
      </w:tr>
      <w:tr w:rsidR="00FE6068" w:rsidRPr="008F49DA" w14:paraId="62AB3923" w14:textId="77777777" w:rsidTr="006559F7">
        <w:trPr>
          <w:trHeight w:val="316"/>
          <w:jc w:val="center"/>
        </w:trPr>
        <w:tc>
          <w:tcPr>
            <w:tcW w:w="6553" w:type="dxa"/>
            <w:gridSpan w:val="3"/>
            <w:tcBorders>
              <w:top w:val="single" w:sz="4" w:space="0" w:color="auto"/>
              <w:left w:val="single" w:sz="4" w:space="0" w:color="auto"/>
              <w:bottom w:val="single" w:sz="4" w:space="0" w:color="auto"/>
              <w:right w:val="single" w:sz="4" w:space="0" w:color="auto"/>
            </w:tcBorders>
            <w:hideMark/>
          </w:tcPr>
          <w:p w14:paraId="2A503B6C" w14:textId="77777777" w:rsidR="00FE6068" w:rsidRPr="008F49DA" w:rsidRDefault="00FE6068" w:rsidP="006559F7">
            <w:pPr>
              <w:tabs>
                <w:tab w:val="left" w:pos="709"/>
                <w:tab w:val="left" w:pos="7797"/>
              </w:tabs>
              <w:spacing w:after="0" w:line="240" w:lineRule="auto"/>
              <w:jc w:val="both"/>
              <w:rPr>
                <w:rFonts w:eastAsia="Calibri"/>
                <w:b/>
                <w:szCs w:val="24"/>
              </w:rPr>
            </w:pPr>
            <w:r w:rsidRPr="008F49DA">
              <w:rPr>
                <w:rFonts w:eastAsia="Calibri"/>
                <w:b/>
                <w:szCs w:val="24"/>
              </w:rPr>
              <w:t>TOTAL</w:t>
            </w:r>
          </w:p>
        </w:tc>
        <w:tc>
          <w:tcPr>
            <w:tcW w:w="1706" w:type="dxa"/>
            <w:tcBorders>
              <w:top w:val="single" w:sz="4" w:space="0" w:color="auto"/>
              <w:left w:val="single" w:sz="4" w:space="0" w:color="auto"/>
              <w:bottom w:val="single" w:sz="4" w:space="0" w:color="auto"/>
              <w:right w:val="single" w:sz="4" w:space="0" w:color="auto"/>
            </w:tcBorders>
            <w:vAlign w:val="bottom"/>
            <w:hideMark/>
          </w:tcPr>
          <w:p w14:paraId="63045C6C" w14:textId="77777777" w:rsidR="00FE6068" w:rsidRPr="008F49DA" w:rsidRDefault="00FE6068" w:rsidP="006559F7">
            <w:pPr>
              <w:spacing w:after="0" w:line="240" w:lineRule="auto"/>
              <w:rPr>
                <w:rFonts w:eastAsia="Times New Roman"/>
                <w:b/>
                <w:color w:val="000000"/>
                <w:szCs w:val="24"/>
                <w:lang w:eastAsia="es-SV"/>
              </w:rPr>
            </w:pPr>
            <w:r w:rsidRPr="008F49DA">
              <w:rPr>
                <w:rFonts w:eastAsia="Times New Roman"/>
                <w:b/>
                <w:color w:val="000000"/>
                <w:szCs w:val="24"/>
                <w:lang w:eastAsia="es-SV"/>
              </w:rPr>
              <w:t>$     560.00</w:t>
            </w:r>
          </w:p>
        </w:tc>
        <w:tc>
          <w:tcPr>
            <w:tcW w:w="1227" w:type="dxa"/>
            <w:tcBorders>
              <w:top w:val="single" w:sz="4" w:space="0" w:color="auto"/>
              <w:left w:val="single" w:sz="4" w:space="0" w:color="auto"/>
              <w:bottom w:val="single" w:sz="4" w:space="0" w:color="auto"/>
              <w:right w:val="single" w:sz="4" w:space="0" w:color="auto"/>
            </w:tcBorders>
            <w:vAlign w:val="bottom"/>
            <w:hideMark/>
          </w:tcPr>
          <w:p w14:paraId="395A924C" w14:textId="77777777" w:rsidR="00FE6068" w:rsidRPr="008F49DA" w:rsidRDefault="00FE6068" w:rsidP="006559F7">
            <w:pPr>
              <w:spacing w:after="0" w:line="240" w:lineRule="auto"/>
              <w:rPr>
                <w:rFonts w:eastAsia="Times New Roman"/>
                <w:b/>
                <w:color w:val="000000"/>
                <w:szCs w:val="24"/>
                <w:lang w:eastAsia="es-SV"/>
              </w:rPr>
            </w:pPr>
            <w:r w:rsidRPr="008F49DA">
              <w:rPr>
                <w:rFonts w:eastAsia="Times New Roman"/>
                <w:b/>
                <w:color w:val="000000"/>
                <w:szCs w:val="24"/>
                <w:lang w:eastAsia="es-SV"/>
              </w:rPr>
              <w:t>$    504.00</w:t>
            </w:r>
          </w:p>
        </w:tc>
      </w:tr>
    </w:tbl>
    <w:p w14:paraId="5DBBD126" w14:textId="77777777" w:rsidR="00FE6068" w:rsidRPr="008F49DA" w:rsidRDefault="00FE6068" w:rsidP="00FE6068">
      <w:pPr>
        <w:tabs>
          <w:tab w:val="left" w:pos="922"/>
          <w:tab w:val="left" w:pos="7513"/>
          <w:tab w:val="left" w:pos="7797"/>
        </w:tabs>
        <w:spacing w:after="0" w:line="240" w:lineRule="auto"/>
        <w:jc w:val="both"/>
        <w:rPr>
          <w:rFonts w:eastAsia="Calibri"/>
          <w:szCs w:val="24"/>
        </w:rPr>
      </w:pPr>
    </w:p>
    <w:p w14:paraId="09538C0E" w14:textId="77777777" w:rsidR="00FE6068" w:rsidRPr="008F49DA"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8F49DA">
        <w:rPr>
          <w:rFonts w:eastAsia="Times New Roman"/>
          <w:spacing w:val="-3"/>
          <w:szCs w:val="24"/>
          <w:lang w:eastAsia="es-ES"/>
        </w:rPr>
        <w:t xml:space="preserve">Autorizando a tesorería a efectuar los pagos correspondientes FONDOS PROPIOS. Cuenta </w:t>
      </w:r>
      <w:proofErr w:type="spellStart"/>
      <w:r w:rsidRPr="008F49DA">
        <w:rPr>
          <w:rFonts w:eastAsia="Times New Roman"/>
          <w:spacing w:val="-3"/>
          <w:szCs w:val="24"/>
          <w:lang w:eastAsia="es-ES"/>
        </w:rPr>
        <w:t>N°</w:t>
      </w:r>
      <w:proofErr w:type="spellEnd"/>
      <w:r w:rsidRPr="008F49DA">
        <w:rPr>
          <w:rFonts w:eastAsia="Times New Roman"/>
          <w:spacing w:val="-3"/>
          <w:szCs w:val="24"/>
          <w:lang w:eastAsia="es-ES"/>
        </w:rPr>
        <w:t xml:space="preserve"> 00500003666. </w:t>
      </w:r>
      <w:proofErr w:type="gramStart"/>
      <w:r w:rsidRPr="008F49DA">
        <w:rPr>
          <w:rFonts w:eastAsia="Times New Roman"/>
          <w:spacing w:val="-3"/>
          <w:szCs w:val="24"/>
          <w:lang w:val="es-ES" w:eastAsia="es-ES"/>
        </w:rPr>
        <w:t>COMUNIQUESE.-</w:t>
      </w:r>
      <w:proofErr w:type="gramEnd"/>
    </w:p>
    <w:p w14:paraId="6530A21E" w14:textId="77777777" w:rsidR="00FE6068" w:rsidRPr="00240ABE" w:rsidRDefault="00FE6068" w:rsidP="00FE6068">
      <w:pPr>
        <w:jc w:val="both"/>
        <w:rPr>
          <w:b/>
          <w:szCs w:val="24"/>
          <w:u w:val="single"/>
        </w:rPr>
      </w:pPr>
    </w:p>
    <w:p w14:paraId="15C8391C" w14:textId="77777777" w:rsidR="00FE6068" w:rsidRDefault="00FE6068" w:rsidP="00FE6068">
      <w:pPr>
        <w:jc w:val="both"/>
        <w:rPr>
          <w:b/>
          <w:szCs w:val="24"/>
          <w:u w:val="single"/>
        </w:rPr>
      </w:pPr>
      <w:r w:rsidRPr="00305404">
        <w:rPr>
          <w:b/>
          <w:szCs w:val="24"/>
          <w:u w:val="single"/>
        </w:rPr>
        <w:t>ACUERDO NÚMERO DIEZ:</w:t>
      </w:r>
    </w:p>
    <w:p w14:paraId="3D43A357" w14:textId="77777777" w:rsidR="00FE6068" w:rsidRPr="006731D5" w:rsidRDefault="00FE6068" w:rsidP="00FE6068">
      <w:pPr>
        <w:spacing w:after="200" w:line="276" w:lineRule="auto"/>
        <w:contextualSpacing/>
        <w:jc w:val="both"/>
        <w:rPr>
          <w:rFonts w:eastAsia="Calibri"/>
          <w:bCs/>
          <w:szCs w:val="24"/>
        </w:rPr>
      </w:pPr>
      <w:r w:rsidRPr="006731D5">
        <w:rPr>
          <w:rFonts w:eastAsia="Calibri"/>
          <w:bCs/>
          <w:szCs w:val="24"/>
        </w:rPr>
        <w:t xml:space="preserve">El Concejo Municipal en uso de las facultades que el Código Municipal les confiere y teniendo hoy a la vista solicitud de permiso personal sin goce de sueldo, presentado por el Sr. </w:t>
      </w:r>
      <w:r>
        <w:rPr>
          <w:rFonts w:eastAsia="Calibri"/>
          <w:bCs/>
          <w:szCs w:val="24"/>
        </w:rPr>
        <w:t xml:space="preserve">Víctor Manuel Rodríguez </w:t>
      </w:r>
      <w:proofErr w:type="spellStart"/>
      <w:r>
        <w:rPr>
          <w:rFonts w:eastAsia="Calibri"/>
          <w:bCs/>
          <w:szCs w:val="24"/>
        </w:rPr>
        <w:t>Mazariego</w:t>
      </w:r>
      <w:proofErr w:type="spellEnd"/>
      <w:r w:rsidRPr="006731D5">
        <w:rPr>
          <w:rFonts w:eastAsia="Calibri"/>
          <w:bCs/>
          <w:szCs w:val="24"/>
        </w:rPr>
        <w:t xml:space="preserve">, quien labora como </w:t>
      </w:r>
      <w:r>
        <w:rPr>
          <w:rFonts w:eastAsia="Calibri"/>
          <w:bCs/>
          <w:szCs w:val="24"/>
        </w:rPr>
        <w:t>Custodio</w:t>
      </w:r>
      <w:r w:rsidRPr="006731D5">
        <w:rPr>
          <w:rFonts w:eastAsia="Calibri"/>
          <w:bCs/>
          <w:szCs w:val="24"/>
        </w:rPr>
        <w:t xml:space="preserve"> de </w:t>
      </w:r>
      <w:r>
        <w:rPr>
          <w:rFonts w:eastAsia="Calibri"/>
          <w:bCs/>
          <w:szCs w:val="24"/>
        </w:rPr>
        <w:t>la unidad de Cementerios</w:t>
      </w:r>
      <w:r w:rsidRPr="006731D5">
        <w:rPr>
          <w:rFonts w:eastAsia="Calibri"/>
          <w:bCs/>
          <w:szCs w:val="24"/>
        </w:rPr>
        <w:t xml:space="preserve">, y quien solicita permiso sin goce de sueldo durante el período del </w:t>
      </w:r>
      <w:r>
        <w:rPr>
          <w:rFonts w:eastAsia="Calibri"/>
          <w:bCs/>
          <w:szCs w:val="24"/>
        </w:rPr>
        <w:t xml:space="preserve">26 de </w:t>
      </w:r>
      <w:proofErr w:type="gramStart"/>
      <w:r>
        <w:rPr>
          <w:rFonts w:eastAsia="Calibri"/>
          <w:bCs/>
          <w:szCs w:val="24"/>
        </w:rPr>
        <w:t>Junio</w:t>
      </w:r>
      <w:proofErr w:type="gramEnd"/>
      <w:r>
        <w:rPr>
          <w:rFonts w:eastAsia="Calibri"/>
          <w:bCs/>
          <w:szCs w:val="24"/>
        </w:rPr>
        <w:t xml:space="preserve"> al 18 de Julio</w:t>
      </w:r>
      <w:r w:rsidRPr="006731D5">
        <w:rPr>
          <w:rFonts w:eastAsia="Calibri"/>
          <w:bCs/>
          <w:szCs w:val="24"/>
        </w:rPr>
        <w:t xml:space="preserve"> del 2022; </w:t>
      </w:r>
    </w:p>
    <w:p w14:paraId="66DE14F9" w14:textId="77777777" w:rsidR="00FE6068" w:rsidRPr="006731D5" w:rsidRDefault="00FE6068" w:rsidP="00FE6068">
      <w:pPr>
        <w:spacing w:after="200" w:line="276" w:lineRule="auto"/>
        <w:contextualSpacing/>
        <w:jc w:val="both"/>
        <w:rPr>
          <w:rFonts w:eastAsia="Calibri"/>
          <w:bCs/>
          <w:szCs w:val="24"/>
        </w:rPr>
      </w:pPr>
    </w:p>
    <w:p w14:paraId="70D78286" w14:textId="77777777" w:rsidR="00FE6068" w:rsidRPr="006731D5" w:rsidRDefault="00FE6068" w:rsidP="00FE6068">
      <w:pPr>
        <w:spacing w:after="200" w:line="276" w:lineRule="auto"/>
        <w:contextualSpacing/>
        <w:jc w:val="both"/>
        <w:rPr>
          <w:rFonts w:eastAsia="Calibri"/>
          <w:bCs/>
          <w:szCs w:val="24"/>
        </w:rPr>
      </w:pPr>
      <w:r w:rsidRPr="006731D5">
        <w:rPr>
          <w:rFonts w:eastAsia="Calibri"/>
          <w:bCs/>
          <w:szCs w:val="24"/>
        </w:rPr>
        <w:t xml:space="preserve">POR TANTO y de conformidad al Ar. 29 literal l) del Reglamento Interno de Trabajo para Funcionarios y Empleados de la alcaldía Municipal de Metapán, Departamento de Santa Ana, aprobado, según decreto número veintiocho de fecha uno de diciembre del 2017, este Concejo ACUERDA: </w:t>
      </w:r>
    </w:p>
    <w:p w14:paraId="16B7485E" w14:textId="77777777" w:rsidR="00FE6068" w:rsidRPr="006731D5" w:rsidRDefault="00FE6068" w:rsidP="00FE6068">
      <w:pPr>
        <w:spacing w:after="200" w:line="276" w:lineRule="auto"/>
        <w:contextualSpacing/>
        <w:jc w:val="both"/>
        <w:rPr>
          <w:rFonts w:eastAsia="Calibri"/>
          <w:bCs/>
          <w:szCs w:val="24"/>
        </w:rPr>
      </w:pPr>
    </w:p>
    <w:p w14:paraId="105FF107" w14:textId="77777777" w:rsidR="00FE6068" w:rsidRPr="006731D5" w:rsidRDefault="00FE6068" w:rsidP="00FE6068">
      <w:pPr>
        <w:spacing w:after="200" w:line="276" w:lineRule="auto"/>
        <w:contextualSpacing/>
        <w:jc w:val="both"/>
        <w:rPr>
          <w:rFonts w:eastAsia="Calibri"/>
          <w:bCs/>
          <w:szCs w:val="24"/>
        </w:rPr>
      </w:pPr>
      <w:r w:rsidRPr="006731D5">
        <w:rPr>
          <w:rFonts w:eastAsia="Calibri"/>
          <w:bCs/>
          <w:szCs w:val="24"/>
        </w:rPr>
        <w:t xml:space="preserve">1.- AUTORIZAR el permiso personal sin goce de sueldo, presentado por </w:t>
      </w:r>
      <w:r>
        <w:rPr>
          <w:rFonts w:eastAsia="Calibri"/>
          <w:bCs/>
          <w:szCs w:val="24"/>
        </w:rPr>
        <w:t xml:space="preserve">Sr. Víctor Manuel Rodríguez </w:t>
      </w:r>
      <w:proofErr w:type="spellStart"/>
      <w:r>
        <w:rPr>
          <w:rFonts w:eastAsia="Calibri"/>
          <w:bCs/>
          <w:szCs w:val="24"/>
        </w:rPr>
        <w:t>Mazariego</w:t>
      </w:r>
      <w:proofErr w:type="spellEnd"/>
      <w:r w:rsidRPr="006731D5">
        <w:rPr>
          <w:rFonts w:eastAsia="Calibri"/>
          <w:bCs/>
          <w:szCs w:val="24"/>
        </w:rPr>
        <w:t xml:space="preserve">, quien labora como </w:t>
      </w:r>
      <w:r>
        <w:rPr>
          <w:rFonts w:eastAsia="Calibri"/>
          <w:bCs/>
          <w:szCs w:val="24"/>
        </w:rPr>
        <w:t>Custodio en la unidad de Cementerios</w:t>
      </w:r>
      <w:r w:rsidRPr="006731D5">
        <w:rPr>
          <w:rFonts w:eastAsia="Calibri"/>
          <w:bCs/>
          <w:szCs w:val="24"/>
        </w:rPr>
        <w:t xml:space="preserve">, durante el período del </w:t>
      </w:r>
      <w:r>
        <w:rPr>
          <w:rFonts w:eastAsia="Calibri"/>
          <w:bCs/>
          <w:szCs w:val="24"/>
        </w:rPr>
        <w:t xml:space="preserve">26 de </w:t>
      </w:r>
      <w:proofErr w:type="gramStart"/>
      <w:r>
        <w:rPr>
          <w:rFonts w:eastAsia="Calibri"/>
          <w:bCs/>
          <w:szCs w:val="24"/>
        </w:rPr>
        <w:t>Junio</w:t>
      </w:r>
      <w:proofErr w:type="gramEnd"/>
      <w:r>
        <w:rPr>
          <w:rFonts w:eastAsia="Calibri"/>
          <w:bCs/>
          <w:szCs w:val="24"/>
        </w:rPr>
        <w:t xml:space="preserve"> al 18 de Julio</w:t>
      </w:r>
      <w:r w:rsidRPr="006731D5">
        <w:rPr>
          <w:rFonts w:eastAsia="Calibri"/>
          <w:bCs/>
          <w:szCs w:val="24"/>
        </w:rPr>
        <w:t xml:space="preserve"> del 2022;</w:t>
      </w:r>
    </w:p>
    <w:p w14:paraId="4BAE59D5" w14:textId="77777777" w:rsidR="00FE6068" w:rsidRPr="006731D5" w:rsidRDefault="00FE6068" w:rsidP="00FE6068">
      <w:pPr>
        <w:spacing w:after="200" w:line="276" w:lineRule="auto"/>
        <w:contextualSpacing/>
        <w:jc w:val="both"/>
        <w:rPr>
          <w:rFonts w:eastAsia="Calibri"/>
          <w:bCs/>
          <w:szCs w:val="24"/>
        </w:rPr>
      </w:pPr>
    </w:p>
    <w:p w14:paraId="7AB9145F" w14:textId="77777777" w:rsidR="00FE6068" w:rsidRPr="003044EC" w:rsidRDefault="00FE6068" w:rsidP="00FE6068">
      <w:pPr>
        <w:contextualSpacing/>
        <w:jc w:val="both"/>
        <w:rPr>
          <w:rFonts w:eastAsia="Calibri"/>
          <w:szCs w:val="24"/>
        </w:rPr>
      </w:pPr>
      <w:r>
        <w:rPr>
          <w:rFonts w:eastAsia="Calibri"/>
          <w:szCs w:val="24"/>
        </w:rPr>
        <w:t xml:space="preserve">2.- </w:t>
      </w:r>
      <w:r w:rsidRPr="003044EC">
        <w:rPr>
          <w:rFonts w:eastAsia="Calibri"/>
          <w:szCs w:val="24"/>
        </w:rPr>
        <w:t>N</w:t>
      </w:r>
      <w:r>
        <w:rPr>
          <w:rFonts w:eastAsia="Calibri"/>
          <w:szCs w:val="24"/>
        </w:rPr>
        <w:t xml:space="preserve">ombrar de forma interina al SR. LUIS ANTONIO RODRÍGUEZ </w:t>
      </w:r>
      <w:proofErr w:type="spellStart"/>
      <w:r>
        <w:rPr>
          <w:rFonts w:eastAsia="Calibri"/>
          <w:szCs w:val="24"/>
        </w:rPr>
        <w:t>RODRÍGUEZ</w:t>
      </w:r>
      <w:proofErr w:type="spellEnd"/>
      <w:r>
        <w:rPr>
          <w:rFonts w:eastAsia="Calibri"/>
          <w:szCs w:val="24"/>
        </w:rPr>
        <w:t xml:space="preserve">, con DUI </w:t>
      </w:r>
      <w:proofErr w:type="spellStart"/>
      <w:r>
        <w:rPr>
          <w:rFonts w:eastAsia="Calibri"/>
          <w:szCs w:val="24"/>
        </w:rPr>
        <w:t>N°xxxxxxxxxx</w:t>
      </w:r>
      <w:proofErr w:type="spellEnd"/>
      <w:r>
        <w:rPr>
          <w:rFonts w:eastAsia="Calibri"/>
          <w:szCs w:val="24"/>
        </w:rPr>
        <w:t>, como Custodio Interino en la unidad de Cementerios,</w:t>
      </w:r>
      <w:r w:rsidRPr="003044EC">
        <w:rPr>
          <w:rFonts w:eastAsia="Times New Roman"/>
          <w:b/>
          <w:szCs w:val="24"/>
          <w:lang w:eastAsia="es-ES"/>
        </w:rPr>
        <w:t xml:space="preserve"> </w:t>
      </w:r>
      <w:r w:rsidRPr="003044EC">
        <w:rPr>
          <w:rFonts w:eastAsia="Times New Roman"/>
          <w:bCs/>
          <w:szCs w:val="24"/>
          <w:lang w:eastAsia="es-ES"/>
        </w:rPr>
        <w:t xml:space="preserve">durante el período del </w:t>
      </w:r>
      <w:r>
        <w:rPr>
          <w:rFonts w:eastAsia="Times New Roman"/>
          <w:szCs w:val="24"/>
          <w:lang w:eastAsia="es-ES"/>
        </w:rPr>
        <w:t xml:space="preserve">26 de </w:t>
      </w:r>
      <w:proofErr w:type="gramStart"/>
      <w:r>
        <w:rPr>
          <w:rFonts w:eastAsia="Times New Roman"/>
          <w:szCs w:val="24"/>
          <w:lang w:eastAsia="es-ES"/>
        </w:rPr>
        <w:t>Junio</w:t>
      </w:r>
      <w:proofErr w:type="gramEnd"/>
      <w:r>
        <w:rPr>
          <w:rFonts w:eastAsia="Times New Roman"/>
          <w:szCs w:val="24"/>
          <w:lang w:eastAsia="es-ES"/>
        </w:rPr>
        <w:t xml:space="preserve"> al 18 de Julio</w:t>
      </w:r>
      <w:r w:rsidRPr="00392A97">
        <w:rPr>
          <w:rFonts w:eastAsia="Times New Roman"/>
          <w:szCs w:val="24"/>
          <w:lang w:eastAsia="es-ES"/>
        </w:rPr>
        <w:t xml:space="preserve"> del año dos mil veintidós</w:t>
      </w:r>
      <w:r w:rsidRPr="003044EC">
        <w:rPr>
          <w:rFonts w:eastAsia="Times New Roman"/>
          <w:bCs/>
          <w:szCs w:val="24"/>
          <w:lang w:eastAsia="es-ES"/>
        </w:rPr>
        <w:t xml:space="preserve">; devengando la cantidad de </w:t>
      </w:r>
      <w:r>
        <w:rPr>
          <w:rFonts w:eastAsia="Times New Roman"/>
          <w:bCs/>
          <w:szCs w:val="24"/>
          <w:lang w:eastAsia="es-ES"/>
        </w:rPr>
        <w:t>CINCUENTA Y SEIS 05</w:t>
      </w:r>
      <w:r w:rsidRPr="003044EC">
        <w:rPr>
          <w:rFonts w:eastAsia="Times New Roman"/>
          <w:bCs/>
          <w:szCs w:val="24"/>
          <w:lang w:eastAsia="es-ES"/>
        </w:rPr>
        <w:t xml:space="preserve">/100 DÓLARES DE LOS ESTADOS UNIDOS DE AMÉRICA </w:t>
      </w:r>
      <w:r>
        <w:rPr>
          <w:rFonts w:eastAsia="Times New Roman"/>
          <w:bCs/>
          <w:szCs w:val="24"/>
          <w:lang w:eastAsia="es-ES"/>
        </w:rPr>
        <w:t>($56.05</w:t>
      </w:r>
      <w:r w:rsidRPr="003044EC">
        <w:rPr>
          <w:rFonts w:eastAsia="Times New Roman"/>
          <w:bCs/>
          <w:szCs w:val="24"/>
          <w:lang w:eastAsia="es-ES"/>
        </w:rPr>
        <w:t>). dicho gasto deb</w:t>
      </w:r>
      <w:r>
        <w:rPr>
          <w:rFonts w:eastAsia="Times New Roman"/>
          <w:bCs/>
          <w:szCs w:val="24"/>
          <w:lang w:eastAsia="es-ES"/>
        </w:rPr>
        <w:t xml:space="preserve">erá aplicarse al código </w:t>
      </w:r>
      <w:proofErr w:type="spellStart"/>
      <w:r>
        <w:rPr>
          <w:rFonts w:eastAsia="Times New Roman"/>
          <w:bCs/>
          <w:szCs w:val="24"/>
          <w:lang w:eastAsia="es-ES"/>
        </w:rPr>
        <w:t>N°</w:t>
      </w:r>
      <w:proofErr w:type="spellEnd"/>
      <w:r>
        <w:rPr>
          <w:rFonts w:eastAsia="Times New Roman"/>
          <w:bCs/>
          <w:szCs w:val="24"/>
          <w:lang w:eastAsia="es-ES"/>
        </w:rPr>
        <w:t xml:space="preserve"> 51101</w:t>
      </w:r>
      <w:r w:rsidRPr="003044EC">
        <w:rPr>
          <w:rFonts w:eastAsia="Times New Roman"/>
          <w:bCs/>
          <w:szCs w:val="24"/>
          <w:lang w:eastAsia="es-ES"/>
        </w:rPr>
        <w:t xml:space="preserve"> de la línea 0101</w:t>
      </w:r>
    </w:p>
    <w:p w14:paraId="294F721B" w14:textId="77777777" w:rsidR="00FE6068" w:rsidRPr="003044EC" w:rsidRDefault="00FE6068" w:rsidP="00FE6068">
      <w:pPr>
        <w:ind w:left="720"/>
        <w:contextualSpacing/>
        <w:jc w:val="both"/>
        <w:rPr>
          <w:rFonts w:eastAsia="Times New Roman"/>
          <w:bCs/>
          <w:szCs w:val="24"/>
          <w:lang w:eastAsia="es-ES"/>
        </w:rPr>
      </w:pPr>
    </w:p>
    <w:p w14:paraId="67D9375E" w14:textId="77777777" w:rsidR="00FE6068" w:rsidRDefault="00FE6068" w:rsidP="00FE6068">
      <w:pPr>
        <w:ind w:left="720"/>
        <w:contextualSpacing/>
        <w:jc w:val="both"/>
        <w:rPr>
          <w:rFonts w:eastAsia="Calibri"/>
          <w:szCs w:val="24"/>
        </w:rPr>
      </w:pPr>
      <w:r>
        <w:rPr>
          <w:rFonts w:eastAsia="Calibri"/>
          <w:szCs w:val="24"/>
        </w:rPr>
        <w:t xml:space="preserve">Del 26 al 30 de </w:t>
      </w:r>
      <w:proofErr w:type="gramStart"/>
      <w:r>
        <w:rPr>
          <w:rFonts w:eastAsia="Calibri"/>
          <w:szCs w:val="24"/>
        </w:rPr>
        <w:t>Junio</w:t>
      </w:r>
      <w:proofErr w:type="gramEnd"/>
      <w:r>
        <w:rPr>
          <w:rFonts w:eastAsia="Calibri"/>
          <w:szCs w:val="24"/>
        </w:rPr>
        <w:t xml:space="preserve"> del 2022           $ 12.50</w:t>
      </w:r>
    </w:p>
    <w:p w14:paraId="132E0EE2" w14:textId="77777777" w:rsidR="00FE6068" w:rsidRDefault="00FE6068" w:rsidP="00FE6068">
      <w:pPr>
        <w:ind w:left="720"/>
        <w:contextualSpacing/>
        <w:jc w:val="both"/>
        <w:rPr>
          <w:rFonts w:eastAsia="Calibri"/>
          <w:szCs w:val="24"/>
          <w:u w:val="single"/>
        </w:rPr>
      </w:pPr>
      <w:r>
        <w:rPr>
          <w:rFonts w:eastAsia="Calibri"/>
          <w:szCs w:val="24"/>
        </w:rPr>
        <w:t>Del 01 al 18 de Julio del</w:t>
      </w:r>
      <w:r w:rsidRPr="008E3B53">
        <w:rPr>
          <w:rFonts w:eastAsia="Calibri"/>
          <w:szCs w:val="24"/>
        </w:rPr>
        <w:t xml:space="preserve"> 2022            </w:t>
      </w:r>
      <w:r w:rsidRPr="008E3B53">
        <w:rPr>
          <w:rFonts w:eastAsia="Calibri"/>
          <w:szCs w:val="24"/>
          <w:u w:val="single"/>
        </w:rPr>
        <w:t>$ 43.55</w:t>
      </w:r>
    </w:p>
    <w:p w14:paraId="68FD9FA2" w14:textId="77777777" w:rsidR="00FE6068" w:rsidRPr="003044EC" w:rsidRDefault="00FE6068" w:rsidP="00FE6068">
      <w:pPr>
        <w:ind w:left="720"/>
        <w:contextualSpacing/>
        <w:jc w:val="both"/>
        <w:rPr>
          <w:rFonts w:eastAsia="Calibri"/>
          <w:b/>
          <w:szCs w:val="24"/>
        </w:rPr>
      </w:pPr>
      <w:r w:rsidRPr="003044EC">
        <w:rPr>
          <w:rFonts w:eastAsia="Calibri"/>
          <w:szCs w:val="24"/>
        </w:rPr>
        <w:lastRenderedPageBreak/>
        <w:t xml:space="preserve">                                </w:t>
      </w:r>
      <w:r>
        <w:rPr>
          <w:rFonts w:eastAsia="Calibri"/>
          <w:szCs w:val="24"/>
        </w:rPr>
        <w:t xml:space="preserve">                            </w:t>
      </w:r>
      <w:r>
        <w:rPr>
          <w:rFonts w:eastAsia="Calibri"/>
          <w:b/>
          <w:szCs w:val="24"/>
        </w:rPr>
        <w:t>$ 56.05</w:t>
      </w:r>
    </w:p>
    <w:p w14:paraId="64E1F825" w14:textId="77777777" w:rsidR="00FE6068" w:rsidRPr="003044EC" w:rsidRDefault="00FE6068" w:rsidP="00FE6068">
      <w:pPr>
        <w:ind w:left="720"/>
        <w:contextualSpacing/>
        <w:jc w:val="both"/>
        <w:rPr>
          <w:rFonts w:eastAsia="Calibri"/>
          <w:szCs w:val="24"/>
        </w:rPr>
      </w:pPr>
    </w:p>
    <w:p w14:paraId="4BF98BAB" w14:textId="77777777" w:rsidR="00FE6068" w:rsidRDefault="00FE6068" w:rsidP="00FE6068">
      <w:pPr>
        <w:spacing w:after="0" w:line="240" w:lineRule="auto"/>
        <w:contextualSpacing/>
        <w:jc w:val="both"/>
        <w:rPr>
          <w:rFonts w:eastAsia="Calibri"/>
          <w:szCs w:val="24"/>
        </w:rPr>
      </w:pPr>
      <w:r w:rsidRPr="003044EC">
        <w:rPr>
          <w:rFonts w:eastAsia="Calibri"/>
          <w:szCs w:val="24"/>
        </w:rPr>
        <w:t>COMUNIQUESE.</w:t>
      </w:r>
    </w:p>
    <w:p w14:paraId="3F6FEBFF" w14:textId="77777777" w:rsidR="00FE6068" w:rsidRDefault="00FE6068" w:rsidP="00FE6068">
      <w:pPr>
        <w:jc w:val="both"/>
        <w:rPr>
          <w:b/>
          <w:szCs w:val="24"/>
          <w:u w:val="single"/>
        </w:rPr>
      </w:pPr>
    </w:p>
    <w:p w14:paraId="43BD7D6A" w14:textId="77777777" w:rsidR="00FE6068" w:rsidRDefault="00FE6068" w:rsidP="00FE6068">
      <w:pPr>
        <w:jc w:val="both"/>
        <w:rPr>
          <w:b/>
          <w:szCs w:val="24"/>
          <w:u w:val="single"/>
        </w:rPr>
      </w:pPr>
    </w:p>
    <w:p w14:paraId="578114F0" w14:textId="77777777" w:rsidR="00FE6068" w:rsidRDefault="00FE6068" w:rsidP="00FE6068">
      <w:pPr>
        <w:jc w:val="both"/>
        <w:rPr>
          <w:b/>
          <w:szCs w:val="24"/>
          <w:u w:val="single"/>
        </w:rPr>
      </w:pPr>
      <w:r w:rsidRPr="00305404">
        <w:rPr>
          <w:b/>
          <w:szCs w:val="24"/>
          <w:u w:val="single"/>
        </w:rPr>
        <w:t>ACUERDO NÚMERO ONCE:</w:t>
      </w:r>
    </w:p>
    <w:p w14:paraId="0E0D1554" w14:textId="77777777" w:rsidR="00FE6068" w:rsidRPr="0065795C" w:rsidRDefault="00FE6068" w:rsidP="00FE6068">
      <w:pPr>
        <w:spacing w:after="0" w:line="360" w:lineRule="auto"/>
        <w:ind w:left="1080" w:hanging="720"/>
        <w:jc w:val="both"/>
        <w:rPr>
          <w:rFonts w:eastAsia="Times New Roman"/>
          <w:color w:val="000000"/>
          <w:szCs w:val="24"/>
          <w:lang w:eastAsia="es-ES"/>
        </w:rPr>
      </w:pPr>
      <w:r w:rsidRPr="0065795C">
        <w:rPr>
          <w:rFonts w:eastAsia="Times New Roman"/>
          <w:color w:val="000000"/>
          <w:szCs w:val="24"/>
          <w:lang w:eastAsia="es-ES"/>
        </w:rPr>
        <w:t xml:space="preserve">CONSIDERANDO: </w:t>
      </w:r>
    </w:p>
    <w:p w14:paraId="26F7FEB3" w14:textId="77777777" w:rsidR="00FE6068" w:rsidRPr="0065701A" w:rsidRDefault="00FE6068" w:rsidP="00FE6068">
      <w:pPr>
        <w:pStyle w:val="Prrafodelista"/>
        <w:numPr>
          <w:ilvl w:val="0"/>
          <w:numId w:val="92"/>
        </w:numPr>
        <w:spacing w:after="0" w:line="360" w:lineRule="auto"/>
        <w:jc w:val="both"/>
        <w:rPr>
          <w:rFonts w:ascii="Century Gothic" w:hAnsi="Century Gothic"/>
          <w:sz w:val="20"/>
          <w:szCs w:val="20"/>
        </w:rPr>
      </w:pPr>
      <w:r>
        <w:rPr>
          <w:rFonts w:ascii="Century Gothic" w:hAnsi="Century Gothic"/>
          <w:sz w:val="20"/>
          <w:szCs w:val="20"/>
        </w:rPr>
        <w:t xml:space="preserve">Que mediante Orden de Compra de Bienes y Servicios </w:t>
      </w:r>
      <w:proofErr w:type="spellStart"/>
      <w:r>
        <w:rPr>
          <w:rFonts w:ascii="Century Gothic" w:hAnsi="Century Gothic"/>
          <w:sz w:val="20"/>
          <w:szCs w:val="20"/>
        </w:rPr>
        <w:t>numero</w:t>
      </w:r>
      <w:proofErr w:type="spellEnd"/>
      <w:r>
        <w:rPr>
          <w:rFonts w:ascii="Century Gothic" w:hAnsi="Century Gothic"/>
          <w:sz w:val="20"/>
          <w:szCs w:val="20"/>
        </w:rPr>
        <w:t xml:space="preserve"> 21158, de fecha siete de febrero de dos mil diecinueve, se </w:t>
      </w:r>
      <w:proofErr w:type="spellStart"/>
      <w:r>
        <w:rPr>
          <w:rFonts w:ascii="Century Gothic" w:hAnsi="Century Gothic"/>
          <w:sz w:val="20"/>
          <w:szCs w:val="20"/>
        </w:rPr>
        <w:t>requirio</w:t>
      </w:r>
      <w:proofErr w:type="spellEnd"/>
      <w:r>
        <w:rPr>
          <w:rFonts w:ascii="Century Gothic" w:hAnsi="Century Gothic"/>
          <w:sz w:val="20"/>
          <w:szCs w:val="20"/>
        </w:rPr>
        <w:t xml:space="preserve"> a DURECO EL SALVADOR S.A DE C.V.  3 IMPERMIABILIZACIONES DE TANQUES DE PLANTA DE TRATAMIENTO DE AGUAS RESIDUALES CON GEOMEMBRANA HDPE DE 2.0 MM. IMPERMEABILIZACIÓN QUE DE ACUERDO A LA ORDEN DE COMPRA SE REALIZARIAN EN TRES TANQUES Y SE ESTABLECEN EN LA MISMA LAS DIMENSIONES DE ELLOS, JUNTO CON LA FORMA DE FIJACION DE LA GEOMEMBRANA.  TODO POR LA CANTIDAD DE TOTAL DE $21,187.50.</w:t>
      </w:r>
    </w:p>
    <w:p w14:paraId="12F2E1F0" w14:textId="77777777" w:rsidR="00FE6068" w:rsidRPr="0065701A" w:rsidRDefault="00FE6068" w:rsidP="00FE6068">
      <w:pPr>
        <w:pStyle w:val="Prrafodelista"/>
        <w:numPr>
          <w:ilvl w:val="0"/>
          <w:numId w:val="92"/>
        </w:numPr>
        <w:spacing w:after="0" w:line="360" w:lineRule="auto"/>
        <w:jc w:val="both"/>
        <w:rPr>
          <w:rFonts w:ascii="Century Gothic" w:hAnsi="Century Gothic"/>
          <w:sz w:val="20"/>
          <w:szCs w:val="20"/>
        </w:rPr>
      </w:pPr>
      <w:r w:rsidRPr="0065701A">
        <w:rPr>
          <w:sz w:val="20"/>
          <w:szCs w:val="20"/>
        </w:rPr>
        <w:t xml:space="preserve">Que se ha recibido informe emitido por el Ingeniero Carlos A. Flores </w:t>
      </w:r>
      <w:proofErr w:type="spellStart"/>
      <w:r w:rsidRPr="0065701A">
        <w:rPr>
          <w:sz w:val="20"/>
          <w:szCs w:val="20"/>
        </w:rPr>
        <w:t>Chavarria</w:t>
      </w:r>
      <w:proofErr w:type="spellEnd"/>
      <w:r w:rsidRPr="0065701A">
        <w:rPr>
          <w:sz w:val="20"/>
          <w:szCs w:val="20"/>
        </w:rPr>
        <w:t xml:space="preserve">, quien se desempeña para la Municipalidad como </w:t>
      </w:r>
      <w:r w:rsidRPr="0065701A">
        <w:rPr>
          <w:rFonts w:ascii="Century Gothic" w:hAnsi="Century Gothic"/>
          <w:sz w:val="20"/>
          <w:szCs w:val="20"/>
        </w:rPr>
        <w:t>Administrador de Contrato Proyecto 17006</w:t>
      </w:r>
      <w:r>
        <w:rPr>
          <w:rFonts w:ascii="Century Gothic" w:hAnsi="Century Gothic"/>
          <w:sz w:val="20"/>
          <w:szCs w:val="20"/>
        </w:rPr>
        <w:t xml:space="preserve"> (PLANTA DE TRATAMIENTO DE AGUAS RESIDUALES DE METAPÁN), </w:t>
      </w:r>
      <w:r w:rsidRPr="0065701A">
        <w:rPr>
          <w:sz w:val="20"/>
          <w:szCs w:val="20"/>
        </w:rPr>
        <w:t xml:space="preserve">en el cual se establece literalmente lo siguiente: </w:t>
      </w:r>
    </w:p>
    <w:p w14:paraId="0AD25D8D" w14:textId="77777777" w:rsidR="00FE6068" w:rsidRPr="0065701A" w:rsidRDefault="00FE6068" w:rsidP="00FE6068">
      <w:pPr>
        <w:spacing w:after="0" w:line="36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Pr="0065701A">
        <w:rPr>
          <w:rFonts w:ascii="Century Gothic" w:hAnsi="Century Gothic"/>
          <w:sz w:val="20"/>
          <w:szCs w:val="20"/>
        </w:rPr>
        <w:t>Metapán, 22 de junio de 2022</w:t>
      </w:r>
    </w:p>
    <w:p w14:paraId="435BA7E4" w14:textId="77777777" w:rsidR="00FE6068" w:rsidRPr="004A1EAA" w:rsidRDefault="00FE6068" w:rsidP="00FE6068">
      <w:pPr>
        <w:spacing w:after="0" w:line="360" w:lineRule="auto"/>
        <w:rPr>
          <w:rFonts w:ascii="Century Gothic" w:hAnsi="Century Gothic"/>
          <w:b/>
          <w:sz w:val="20"/>
          <w:szCs w:val="20"/>
        </w:rPr>
      </w:pPr>
      <w:r w:rsidRPr="004A1EAA">
        <w:rPr>
          <w:rFonts w:ascii="Century Gothic" w:hAnsi="Century Gothic"/>
          <w:b/>
          <w:sz w:val="20"/>
          <w:szCs w:val="20"/>
        </w:rPr>
        <w:t>Sr. Israel Peraza y su Concejo Municipal</w:t>
      </w:r>
    </w:p>
    <w:p w14:paraId="2E449C1D" w14:textId="77777777" w:rsidR="00FE6068" w:rsidRPr="004A1EAA" w:rsidRDefault="00FE6068" w:rsidP="00FE6068">
      <w:pPr>
        <w:spacing w:after="0" w:line="360" w:lineRule="auto"/>
        <w:rPr>
          <w:rFonts w:ascii="Century Gothic" w:hAnsi="Century Gothic"/>
          <w:b/>
          <w:sz w:val="20"/>
          <w:szCs w:val="20"/>
        </w:rPr>
      </w:pPr>
      <w:r w:rsidRPr="004A1EAA">
        <w:rPr>
          <w:rFonts w:ascii="Century Gothic" w:hAnsi="Century Gothic"/>
          <w:b/>
          <w:sz w:val="20"/>
          <w:szCs w:val="20"/>
        </w:rPr>
        <w:t>Presente</w:t>
      </w:r>
    </w:p>
    <w:p w14:paraId="1925C68D" w14:textId="77777777" w:rsidR="00FE6068" w:rsidRPr="004A1EAA" w:rsidRDefault="00FE6068" w:rsidP="00FE6068">
      <w:pPr>
        <w:spacing w:line="360" w:lineRule="auto"/>
        <w:rPr>
          <w:rFonts w:ascii="Century Gothic" w:hAnsi="Century Gothic"/>
          <w:sz w:val="20"/>
          <w:szCs w:val="20"/>
        </w:rPr>
      </w:pPr>
    </w:p>
    <w:p w14:paraId="593EC3AC" w14:textId="77777777" w:rsidR="00FE6068" w:rsidRDefault="00FE6068" w:rsidP="00FE6068">
      <w:pPr>
        <w:spacing w:line="360" w:lineRule="auto"/>
        <w:jc w:val="both"/>
        <w:rPr>
          <w:rFonts w:ascii="Century Gothic" w:hAnsi="Century Gothic"/>
          <w:sz w:val="20"/>
          <w:szCs w:val="20"/>
        </w:rPr>
      </w:pPr>
      <w:r>
        <w:rPr>
          <w:rFonts w:ascii="Century Gothic" w:hAnsi="Century Gothic"/>
          <w:sz w:val="20"/>
          <w:szCs w:val="20"/>
        </w:rPr>
        <w:t xml:space="preserve">Reciba un cordial saludo y los mejores deseos de éxitos en su gestión municipal. Es esta oportunidad,  y siguiendo sus instrucciones de mantenerle informado sobre los resultados de los trabajos realizados por la empresa Durman (DURECO)en el marco de la Orden de Suministro No. 21158 que relaciona a la Alcaldía Municipal de Metapán con dicha empresa en el Suministro del recubrimiento con geomembrana de los 3 reactores anaerobios de la Planta de Tratamiento de las Aguas Residuales de Metapán; proceso que fue iniciado en fecha 7 de febrero del año </w:t>
      </w:r>
      <w:r w:rsidRPr="004F62F2">
        <w:rPr>
          <w:rFonts w:ascii="Century Gothic" w:hAnsi="Century Gothic"/>
          <w:sz w:val="20"/>
          <w:szCs w:val="20"/>
        </w:rPr>
        <w:t>2019</w:t>
      </w:r>
      <w:r>
        <w:rPr>
          <w:rFonts w:ascii="Century Gothic" w:hAnsi="Century Gothic"/>
          <w:sz w:val="20"/>
          <w:szCs w:val="20"/>
        </w:rPr>
        <w:t xml:space="preserve"> y que a lo largo de varios procesos de pruebas y reparaciones (hasta 10 procesos) aún no se han logrado resultados favorables.</w:t>
      </w:r>
    </w:p>
    <w:p w14:paraId="57E57D04" w14:textId="77777777" w:rsidR="00FE6068" w:rsidRDefault="00FE6068" w:rsidP="00FE6068">
      <w:pPr>
        <w:spacing w:line="360" w:lineRule="auto"/>
        <w:jc w:val="both"/>
        <w:rPr>
          <w:rFonts w:ascii="Century Gothic" w:hAnsi="Century Gothic"/>
          <w:sz w:val="20"/>
          <w:szCs w:val="20"/>
        </w:rPr>
      </w:pPr>
      <w:r>
        <w:rPr>
          <w:rFonts w:ascii="Century Gothic" w:hAnsi="Century Gothic"/>
          <w:sz w:val="20"/>
          <w:szCs w:val="20"/>
        </w:rPr>
        <w:t xml:space="preserve">Como parte de las últimas reuniones con dicha empresa se llegó al acuerdo </w:t>
      </w:r>
      <w:proofErr w:type="gramStart"/>
      <w:r>
        <w:rPr>
          <w:rFonts w:ascii="Century Gothic" w:hAnsi="Century Gothic"/>
          <w:sz w:val="20"/>
          <w:szCs w:val="20"/>
        </w:rPr>
        <w:t>que</w:t>
      </w:r>
      <w:proofErr w:type="gramEnd"/>
      <w:r>
        <w:rPr>
          <w:rFonts w:ascii="Century Gothic" w:hAnsi="Century Gothic"/>
          <w:sz w:val="20"/>
          <w:szCs w:val="20"/>
        </w:rPr>
        <w:t xml:space="preserve"> de no lograr la impermeabilización para evitar las fugas de agua, se trabajaría en uno de los reactores y si aún el problema persistiera, se tomaría la decisión de suspender dicho suministro. También, se había coordinado una reunión en la que se trataría el proceso de desinstalación de la </w:t>
      </w:r>
      <w:proofErr w:type="gramStart"/>
      <w:r>
        <w:rPr>
          <w:rFonts w:ascii="Century Gothic" w:hAnsi="Century Gothic"/>
          <w:sz w:val="20"/>
          <w:szCs w:val="20"/>
        </w:rPr>
        <w:t>geomembrana</w:t>
      </w:r>
      <w:proofErr w:type="gramEnd"/>
      <w:r>
        <w:rPr>
          <w:rFonts w:ascii="Century Gothic" w:hAnsi="Century Gothic"/>
          <w:sz w:val="20"/>
          <w:szCs w:val="20"/>
        </w:rPr>
        <w:t xml:space="preserve"> pero por precaución ante posible caso de Covid-19 del Ing. Escobar (Gerente de Durman), la reunión se llevó a cabo esta día por vía virtual, en la que se acordó que Durman procederá a la brevedad a retirar la geomembrana pero que aún no tienen una fecha específica y que luego nos notificarán.</w:t>
      </w:r>
    </w:p>
    <w:p w14:paraId="19F9F300" w14:textId="77777777" w:rsidR="00FE6068" w:rsidRDefault="00FE6068" w:rsidP="00FE6068">
      <w:pPr>
        <w:spacing w:line="360" w:lineRule="auto"/>
        <w:jc w:val="both"/>
        <w:rPr>
          <w:rFonts w:ascii="Century Gothic" w:hAnsi="Century Gothic"/>
          <w:sz w:val="20"/>
          <w:szCs w:val="20"/>
        </w:rPr>
      </w:pPr>
      <w:r>
        <w:rPr>
          <w:rFonts w:ascii="Century Gothic" w:hAnsi="Century Gothic"/>
          <w:sz w:val="20"/>
          <w:szCs w:val="20"/>
        </w:rPr>
        <w:t xml:space="preserve">Vale aclarar que </w:t>
      </w:r>
      <w:proofErr w:type="gramStart"/>
      <w:r>
        <w:rPr>
          <w:rFonts w:ascii="Century Gothic" w:hAnsi="Century Gothic"/>
          <w:sz w:val="20"/>
          <w:szCs w:val="20"/>
        </w:rPr>
        <w:t>ésta</w:t>
      </w:r>
      <w:proofErr w:type="gramEnd"/>
      <w:r>
        <w:rPr>
          <w:rFonts w:ascii="Century Gothic" w:hAnsi="Century Gothic"/>
          <w:sz w:val="20"/>
          <w:szCs w:val="20"/>
        </w:rPr>
        <w:t xml:space="preserve"> situación ha generado considerables atrasos para terminar y habilitar los reactores, ya que se debe haber recubierto las paredes para seguir con la instalación de la tubería de distribución del agua residual, completar la instalación de las campanas </w:t>
      </w:r>
      <w:r>
        <w:rPr>
          <w:rFonts w:ascii="Century Gothic" w:hAnsi="Century Gothic"/>
          <w:sz w:val="20"/>
          <w:szCs w:val="20"/>
        </w:rPr>
        <w:lastRenderedPageBreak/>
        <w:t>recolectoras de biogás (GSL) y terminar la instalación de los canales recolectores del agua clarificada. También, la municipalidad no ha hecho ninguna erogación, dado que el pago se haría después de haber recibido a satisfacción los trabajos. El monto total es de $21,187.50.</w:t>
      </w:r>
    </w:p>
    <w:p w14:paraId="24EBF3BC" w14:textId="77777777" w:rsidR="00FE6068" w:rsidRDefault="00FE6068" w:rsidP="00FE6068">
      <w:pPr>
        <w:spacing w:line="360" w:lineRule="auto"/>
        <w:jc w:val="both"/>
        <w:rPr>
          <w:rFonts w:ascii="Century Gothic" w:hAnsi="Century Gothic"/>
          <w:sz w:val="20"/>
          <w:szCs w:val="20"/>
        </w:rPr>
      </w:pPr>
      <w:r>
        <w:rPr>
          <w:rFonts w:ascii="Century Gothic" w:hAnsi="Century Gothic"/>
          <w:sz w:val="20"/>
          <w:szCs w:val="20"/>
        </w:rPr>
        <w:t xml:space="preserve">Debido a lo anterior, solicito su aprobación para la suspensión de la Orden de Suministro y girar las instrucciones a las unidades correspondientes para finiquitar dicho compromiso sin responsabilidad para la municipalidad; y además, autorizar para que se realice un nuevo proceso que tenga la finalidad de proveer un recubrimiento interior de los 3 reactores anaerobios de flujo ascendente para protegerlos de daños por las condiciones nocivas contra el concreto y el hierro generadas por la actividad anaerobia (potencialmente corrosiva) que se mantiene en dichas unidades durante el proceso de depuración de las aguas residuales. Se ha hecho una investigación y un tipo de producto aplicable es una mezcla </w:t>
      </w:r>
      <w:proofErr w:type="spellStart"/>
      <w:r>
        <w:rPr>
          <w:rFonts w:ascii="Century Gothic" w:hAnsi="Century Gothic"/>
          <w:sz w:val="20"/>
          <w:szCs w:val="20"/>
        </w:rPr>
        <w:t>cementicia</w:t>
      </w:r>
      <w:proofErr w:type="spellEnd"/>
      <w:r>
        <w:rPr>
          <w:rFonts w:ascii="Century Gothic" w:hAnsi="Century Gothic"/>
          <w:sz w:val="20"/>
          <w:szCs w:val="20"/>
        </w:rPr>
        <w:t xml:space="preserve"> </w:t>
      </w:r>
      <w:proofErr w:type="spellStart"/>
      <w:r>
        <w:rPr>
          <w:rFonts w:ascii="Century Gothic" w:hAnsi="Century Gothic"/>
          <w:sz w:val="20"/>
          <w:szCs w:val="20"/>
        </w:rPr>
        <w:t>epóxica</w:t>
      </w:r>
      <w:proofErr w:type="spellEnd"/>
      <w:r>
        <w:rPr>
          <w:rFonts w:ascii="Century Gothic" w:hAnsi="Century Gothic"/>
          <w:sz w:val="20"/>
          <w:szCs w:val="20"/>
        </w:rPr>
        <w:t xml:space="preserve"> para recubrir digestores anaerobios, lo cual sería adecuado para el fin previsto. Sin embargo, no se ha encontrado un proveedor local, lo que implicaría hacer una compra internacional.</w:t>
      </w:r>
    </w:p>
    <w:p w14:paraId="0AF237A3" w14:textId="77777777" w:rsidR="00FE6068" w:rsidRDefault="00FE6068" w:rsidP="00FE6068">
      <w:pPr>
        <w:spacing w:line="360" w:lineRule="auto"/>
        <w:rPr>
          <w:rFonts w:ascii="Century Gothic" w:hAnsi="Century Gothic"/>
          <w:sz w:val="20"/>
          <w:szCs w:val="20"/>
        </w:rPr>
      </w:pPr>
      <w:r>
        <w:rPr>
          <w:rFonts w:ascii="Century Gothic" w:hAnsi="Century Gothic"/>
          <w:sz w:val="20"/>
          <w:szCs w:val="20"/>
        </w:rPr>
        <w:t>Agradeciendo su amable atención a la presente,</w:t>
      </w:r>
    </w:p>
    <w:p w14:paraId="094D0E82" w14:textId="77777777" w:rsidR="00FE6068" w:rsidRPr="004A1EAA" w:rsidRDefault="00FE6068" w:rsidP="00FE6068">
      <w:pPr>
        <w:spacing w:line="360" w:lineRule="auto"/>
        <w:rPr>
          <w:rFonts w:ascii="Century Gothic" w:hAnsi="Century Gothic"/>
          <w:sz w:val="20"/>
          <w:szCs w:val="20"/>
        </w:rPr>
      </w:pPr>
    </w:p>
    <w:p w14:paraId="6C323DBB" w14:textId="77777777" w:rsidR="00FE6068" w:rsidRPr="004A1EAA" w:rsidRDefault="00FE6068" w:rsidP="00FE6068">
      <w:pPr>
        <w:spacing w:line="360" w:lineRule="auto"/>
        <w:jc w:val="both"/>
        <w:rPr>
          <w:rFonts w:ascii="Century Gothic" w:hAnsi="Century Gothic"/>
          <w:sz w:val="20"/>
          <w:szCs w:val="20"/>
        </w:rPr>
      </w:pPr>
      <w:r w:rsidRPr="004A1EAA">
        <w:rPr>
          <w:rFonts w:ascii="Century Gothic" w:hAnsi="Century Gothic"/>
          <w:sz w:val="20"/>
          <w:szCs w:val="20"/>
        </w:rPr>
        <w:t>Atentamente</w:t>
      </w:r>
      <w:r>
        <w:rPr>
          <w:rFonts w:ascii="Century Gothic" w:hAnsi="Century Gothic"/>
          <w:sz w:val="20"/>
          <w:szCs w:val="20"/>
        </w:rPr>
        <w:t>.</w:t>
      </w:r>
    </w:p>
    <w:p w14:paraId="5E772B17" w14:textId="77777777" w:rsidR="00FE6068" w:rsidRPr="004A1EAA" w:rsidRDefault="00FE6068" w:rsidP="00FE6068">
      <w:pPr>
        <w:spacing w:line="360" w:lineRule="auto"/>
        <w:jc w:val="both"/>
        <w:rPr>
          <w:rFonts w:ascii="Century Gothic" w:hAnsi="Century Gothic"/>
          <w:sz w:val="20"/>
          <w:szCs w:val="20"/>
        </w:rPr>
      </w:pPr>
    </w:p>
    <w:p w14:paraId="1CBCEA73" w14:textId="77777777" w:rsidR="00FE6068" w:rsidRPr="004A1EAA" w:rsidRDefault="00FE6068" w:rsidP="00FE6068">
      <w:pPr>
        <w:spacing w:after="0" w:line="360" w:lineRule="auto"/>
        <w:jc w:val="center"/>
        <w:rPr>
          <w:rFonts w:ascii="Century Gothic" w:hAnsi="Century Gothic"/>
          <w:b/>
          <w:sz w:val="20"/>
          <w:szCs w:val="20"/>
        </w:rPr>
      </w:pPr>
      <w:r w:rsidRPr="004A1EAA">
        <w:rPr>
          <w:rFonts w:ascii="Century Gothic" w:hAnsi="Century Gothic"/>
          <w:b/>
          <w:sz w:val="20"/>
          <w:szCs w:val="20"/>
        </w:rPr>
        <w:t>Ing. Carlos A. Flores Chavarría</w:t>
      </w:r>
    </w:p>
    <w:p w14:paraId="167AF022" w14:textId="77777777" w:rsidR="00FE6068" w:rsidRDefault="00FE6068" w:rsidP="00FE6068">
      <w:pPr>
        <w:spacing w:after="0" w:line="360" w:lineRule="auto"/>
        <w:jc w:val="center"/>
        <w:rPr>
          <w:rFonts w:ascii="Century Gothic" w:hAnsi="Century Gothic"/>
          <w:sz w:val="20"/>
          <w:szCs w:val="20"/>
        </w:rPr>
      </w:pPr>
      <w:r w:rsidRPr="004A1EAA">
        <w:rPr>
          <w:rFonts w:ascii="Century Gothic" w:hAnsi="Century Gothic"/>
          <w:sz w:val="20"/>
          <w:szCs w:val="20"/>
        </w:rPr>
        <w:t>Administrador de Contrato Proyecto 17006</w:t>
      </w:r>
      <w:r>
        <w:rPr>
          <w:rFonts w:ascii="Century Gothic" w:hAnsi="Century Gothic"/>
          <w:sz w:val="20"/>
          <w:szCs w:val="20"/>
        </w:rPr>
        <w:t xml:space="preserve"> “”””””””””””</w:t>
      </w:r>
    </w:p>
    <w:p w14:paraId="055AFE3B" w14:textId="77777777" w:rsidR="00FE6068" w:rsidRDefault="00FE6068" w:rsidP="00FE6068">
      <w:pPr>
        <w:pStyle w:val="Prrafodelista"/>
        <w:numPr>
          <w:ilvl w:val="0"/>
          <w:numId w:val="92"/>
        </w:numPr>
        <w:spacing w:after="0" w:line="360" w:lineRule="auto"/>
        <w:jc w:val="both"/>
        <w:rPr>
          <w:rFonts w:ascii="Century Gothic" w:hAnsi="Century Gothic"/>
          <w:sz w:val="20"/>
          <w:szCs w:val="20"/>
        </w:rPr>
      </w:pPr>
      <w:r>
        <w:rPr>
          <w:rFonts w:ascii="Century Gothic" w:hAnsi="Century Gothic"/>
          <w:sz w:val="20"/>
          <w:szCs w:val="20"/>
        </w:rPr>
        <w:t xml:space="preserve">Que a la fecha DURECO S.A DE C.V, no ha dado cumplimiento a lo solicitado por la municipalidad, en la orden de compra a la cual hemos hecho referencia. Siendo que desde la fecha de </w:t>
      </w:r>
      <w:proofErr w:type="spellStart"/>
      <w:r>
        <w:rPr>
          <w:rFonts w:ascii="Century Gothic" w:hAnsi="Century Gothic"/>
          <w:sz w:val="20"/>
          <w:szCs w:val="20"/>
        </w:rPr>
        <w:t>emision</w:t>
      </w:r>
      <w:proofErr w:type="spellEnd"/>
      <w:r>
        <w:rPr>
          <w:rFonts w:ascii="Century Gothic" w:hAnsi="Century Gothic"/>
          <w:sz w:val="20"/>
          <w:szCs w:val="20"/>
        </w:rPr>
        <w:t xml:space="preserve"> de la orden de compra no han logrado impermeabilizar los tanques de la planta con la geomembrana requerida. </w:t>
      </w:r>
    </w:p>
    <w:p w14:paraId="0ED7C18D" w14:textId="77777777" w:rsidR="00FE6068" w:rsidRDefault="00FE6068" w:rsidP="00FE6068">
      <w:pPr>
        <w:pStyle w:val="Prrafodelista"/>
        <w:numPr>
          <w:ilvl w:val="0"/>
          <w:numId w:val="92"/>
        </w:numPr>
        <w:spacing w:after="0" w:line="360" w:lineRule="auto"/>
        <w:jc w:val="both"/>
        <w:rPr>
          <w:rFonts w:ascii="Century Gothic" w:hAnsi="Century Gothic"/>
          <w:sz w:val="20"/>
          <w:szCs w:val="20"/>
        </w:rPr>
      </w:pPr>
      <w:r>
        <w:rPr>
          <w:rFonts w:ascii="Century Gothic" w:hAnsi="Century Gothic"/>
          <w:sz w:val="20"/>
          <w:szCs w:val="20"/>
        </w:rPr>
        <w:t xml:space="preserve">Del anterior informe se ha podido establecer por este concejo municipal que pese a los intentos y los trabajos realizados por DURECO S.A DE C.V. no han cumplido con los requerimientos y se han destacado todas las actividades y comunicaciones a la fecha sin que se haya logrado el resultado esperado para la municipalidad.  </w:t>
      </w:r>
    </w:p>
    <w:p w14:paraId="062906D5" w14:textId="77777777" w:rsidR="00FE6068" w:rsidRPr="00E22123" w:rsidRDefault="00FE6068" w:rsidP="00FE6068">
      <w:pPr>
        <w:pStyle w:val="Prrafodelista"/>
        <w:numPr>
          <w:ilvl w:val="0"/>
          <w:numId w:val="92"/>
        </w:numPr>
        <w:spacing w:after="0" w:line="360" w:lineRule="auto"/>
        <w:jc w:val="both"/>
        <w:rPr>
          <w:rFonts w:ascii="Century Gothic" w:hAnsi="Century Gothic"/>
          <w:sz w:val="20"/>
          <w:szCs w:val="20"/>
        </w:rPr>
      </w:pPr>
      <w:r w:rsidRPr="00E22123">
        <w:rPr>
          <w:rFonts w:eastAsia="Times New Roman"/>
          <w:color w:val="000000"/>
          <w:szCs w:val="24"/>
          <w:lang w:eastAsia="es-ES"/>
        </w:rPr>
        <w:t xml:space="preserve">Que luego de analizados todos los aspectos expuestos por el técnico y encargado del proyecto y el estado actual de ejecución y avance del proyecto PLANTA DE TRATAMIENTO DE AGUAS RESIDUALES, se ha podido evidenciar la necesidad de solicitar a la empresa DURECO S.A DE C.V. que se pronuncie sobre la no </w:t>
      </w:r>
      <w:proofErr w:type="spellStart"/>
      <w:r w:rsidRPr="00E22123">
        <w:rPr>
          <w:rFonts w:eastAsia="Times New Roman"/>
          <w:color w:val="000000"/>
          <w:szCs w:val="24"/>
          <w:lang w:eastAsia="es-ES"/>
        </w:rPr>
        <w:t>instalacion</w:t>
      </w:r>
      <w:proofErr w:type="spellEnd"/>
      <w:r w:rsidRPr="00E22123">
        <w:rPr>
          <w:rFonts w:eastAsia="Times New Roman"/>
          <w:color w:val="000000"/>
          <w:szCs w:val="24"/>
          <w:lang w:eastAsia="es-ES"/>
        </w:rPr>
        <w:t xml:space="preserve"> de la geomembrana solicitada y que no les ha sido posible cumplir con la </w:t>
      </w:r>
      <w:proofErr w:type="spellStart"/>
      <w:r w:rsidRPr="00E22123">
        <w:rPr>
          <w:rFonts w:eastAsia="Times New Roman"/>
          <w:color w:val="000000"/>
          <w:szCs w:val="24"/>
          <w:lang w:eastAsia="es-ES"/>
        </w:rPr>
        <w:t>impermeabilizacion</w:t>
      </w:r>
      <w:proofErr w:type="spellEnd"/>
      <w:r w:rsidRPr="00E22123">
        <w:rPr>
          <w:rFonts w:eastAsia="Times New Roman"/>
          <w:color w:val="000000"/>
          <w:szCs w:val="24"/>
          <w:lang w:eastAsia="es-ES"/>
        </w:rPr>
        <w:t xml:space="preserve"> de los tanques de la planta. </w:t>
      </w:r>
    </w:p>
    <w:p w14:paraId="6EF7CD3A" w14:textId="77777777" w:rsidR="00FE6068" w:rsidRPr="00E22123" w:rsidRDefault="00FE6068" w:rsidP="00FE6068">
      <w:pPr>
        <w:pStyle w:val="Prrafodelista"/>
        <w:numPr>
          <w:ilvl w:val="0"/>
          <w:numId w:val="92"/>
        </w:numPr>
        <w:spacing w:after="0" w:line="360" w:lineRule="auto"/>
        <w:jc w:val="both"/>
        <w:rPr>
          <w:rFonts w:ascii="Century Gothic" w:hAnsi="Century Gothic"/>
          <w:sz w:val="20"/>
          <w:szCs w:val="20"/>
        </w:rPr>
      </w:pPr>
      <w:r w:rsidRPr="00E22123">
        <w:rPr>
          <w:rFonts w:eastAsia="Times New Roman"/>
          <w:color w:val="000000"/>
          <w:szCs w:val="24"/>
          <w:lang w:eastAsia="es-ES"/>
        </w:rPr>
        <w:t xml:space="preserve">Que es necesario, asegurar que las condiciones de funcionamiento de los tanques, a efecto de garantizar que los mismos se encuentren aptos para realizar pruebas de funcionamiento de los equipos y </w:t>
      </w:r>
      <w:proofErr w:type="spellStart"/>
      <w:r w:rsidRPr="00E22123">
        <w:rPr>
          <w:rFonts w:eastAsia="Times New Roman"/>
          <w:color w:val="000000"/>
          <w:szCs w:val="24"/>
          <w:lang w:eastAsia="es-ES"/>
        </w:rPr>
        <w:t>demas</w:t>
      </w:r>
      <w:proofErr w:type="spellEnd"/>
      <w:r w:rsidRPr="00E22123">
        <w:rPr>
          <w:rFonts w:eastAsia="Times New Roman"/>
          <w:color w:val="000000"/>
          <w:szCs w:val="24"/>
          <w:lang w:eastAsia="es-ES"/>
        </w:rPr>
        <w:t xml:space="preserve"> obras ejecutadas por la municipalidad, </w:t>
      </w:r>
      <w:r w:rsidRPr="00E22123">
        <w:rPr>
          <w:rFonts w:eastAsia="Times New Roman"/>
          <w:color w:val="000000"/>
          <w:szCs w:val="24"/>
          <w:lang w:eastAsia="es-ES"/>
        </w:rPr>
        <w:lastRenderedPageBreak/>
        <w:t xml:space="preserve">para la puesta en funcionamiento de la planta, lo cual es urgente y prioritario para esta </w:t>
      </w:r>
      <w:proofErr w:type="spellStart"/>
      <w:r w:rsidRPr="00E22123">
        <w:rPr>
          <w:rFonts w:eastAsia="Times New Roman"/>
          <w:color w:val="000000"/>
          <w:szCs w:val="24"/>
          <w:lang w:eastAsia="es-ES"/>
        </w:rPr>
        <w:t>administracion</w:t>
      </w:r>
      <w:proofErr w:type="spellEnd"/>
      <w:r w:rsidRPr="00E22123">
        <w:rPr>
          <w:rFonts w:eastAsia="Times New Roman"/>
          <w:color w:val="000000"/>
          <w:szCs w:val="24"/>
          <w:lang w:eastAsia="es-ES"/>
        </w:rPr>
        <w:t xml:space="preserve"> municipal. </w:t>
      </w:r>
    </w:p>
    <w:p w14:paraId="33891E96" w14:textId="77777777" w:rsidR="00FE6068" w:rsidRPr="00E22123" w:rsidRDefault="00FE6068" w:rsidP="00FE6068">
      <w:pPr>
        <w:pStyle w:val="Prrafodelista"/>
        <w:numPr>
          <w:ilvl w:val="0"/>
          <w:numId w:val="92"/>
        </w:numPr>
        <w:spacing w:after="0" w:line="360" w:lineRule="auto"/>
        <w:jc w:val="both"/>
        <w:rPr>
          <w:rFonts w:ascii="Century Gothic" w:hAnsi="Century Gothic"/>
          <w:sz w:val="20"/>
          <w:szCs w:val="20"/>
        </w:rPr>
      </w:pPr>
      <w:r w:rsidRPr="00E22123">
        <w:rPr>
          <w:i/>
          <w:sz w:val="20"/>
          <w:szCs w:val="20"/>
          <w:lang w:val="es-ES_tradnl"/>
        </w:rPr>
        <w:t xml:space="preserve">Que para cumplir con la ejecución del referido proyecto y salvaguardar la inversión de fondos ya realizada, es necesario analizar y valorar lo recomendado por el técnico de la municipalidad, pero consideramos pertinente y oportuno que previo a resolver sobre lo pedido en el informe se solicite de forma urgente a la empresa DURECO S.A DE C.V, RINDA INFORME POR ESCRITO SOBRE EL NO CUMPLIMIENTO DE LO REQUERIDO MEDIANTE LA ORDEN DE COMPRA EMITIDA POR LA MUNICIPALIDAD. </w:t>
      </w:r>
    </w:p>
    <w:p w14:paraId="2E67255A" w14:textId="77777777" w:rsidR="00FE6068" w:rsidRPr="00E22123" w:rsidRDefault="00FE6068" w:rsidP="00FE6068">
      <w:pPr>
        <w:pStyle w:val="Prrafodelista"/>
        <w:numPr>
          <w:ilvl w:val="0"/>
          <w:numId w:val="92"/>
        </w:numPr>
        <w:spacing w:after="0" w:line="360" w:lineRule="auto"/>
        <w:jc w:val="both"/>
        <w:rPr>
          <w:rFonts w:ascii="Century Gothic" w:hAnsi="Century Gothic"/>
          <w:sz w:val="20"/>
          <w:szCs w:val="20"/>
        </w:rPr>
      </w:pPr>
      <w:r w:rsidRPr="00E22123">
        <w:rPr>
          <w:i/>
          <w:sz w:val="20"/>
          <w:szCs w:val="20"/>
          <w:lang w:val="es-ES_tradnl"/>
        </w:rPr>
        <w:t xml:space="preserve">Que el Concejo Municipal de Metapán, de conformidad a lo establecido en el artículo 203 y siguientes de la Constitución de la República, goza de autonomía en lo económico, lo técnico y lo administrativo, con personalidad jurídica y patrimonio propio creado principalmente para la administración y gobierno del municipio; asimismo, de acuerdo al Código Municipal, el municipio constituye la unidad política administrativa primaria dentro de la organización estatal establecida en un territorio determinado que le es propio, con personería jurídica, organizado bajo un ordenamiento jurídico que garantiza la participación popular en la formación y conducción de la sociedad local, con autonomía para darse su propio gobierno, el cual como parte instrumental del municipio está encargada de la rectoría y gerencia del bien común general, gozando para cumplir con dichas funciones, del poder, autoridad y autonomía suficiente. </w:t>
      </w:r>
    </w:p>
    <w:p w14:paraId="4610C4C3" w14:textId="77777777" w:rsidR="00FE6068" w:rsidRPr="00E22123" w:rsidRDefault="00FE6068" w:rsidP="00FE6068">
      <w:pPr>
        <w:pStyle w:val="Prrafodelista"/>
        <w:numPr>
          <w:ilvl w:val="0"/>
          <w:numId w:val="92"/>
        </w:numPr>
        <w:spacing w:after="0" w:line="360" w:lineRule="auto"/>
        <w:jc w:val="both"/>
        <w:rPr>
          <w:rFonts w:ascii="Century Gothic" w:hAnsi="Century Gothic"/>
          <w:sz w:val="20"/>
          <w:szCs w:val="20"/>
        </w:rPr>
      </w:pPr>
      <w:r w:rsidRPr="00E22123">
        <w:rPr>
          <w:rFonts w:eastAsia="Times New Roman"/>
          <w:color w:val="000000"/>
          <w:szCs w:val="24"/>
          <w:lang w:eastAsia="es-ES"/>
        </w:rPr>
        <w:t xml:space="preserve">Que de conformidad al Art. 31 del </w:t>
      </w:r>
      <w:proofErr w:type="spellStart"/>
      <w:r w:rsidRPr="00E22123">
        <w:rPr>
          <w:rFonts w:eastAsia="Times New Roman"/>
          <w:color w:val="000000"/>
          <w:szCs w:val="24"/>
          <w:lang w:eastAsia="es-ES"/>
        </w:rPr>
        <w:t>Codigo</w:t>
      </w:r>
      <w:proofErr w:type="spellEnd"/>
      <w:r w:rsidRPr="00E22123">
        <w:rPr>
          <w:rFonts w:eastAsia="Times New Roman"/>
          <w:color w:val="000000"/>
          <w:szCs w:val="24"/>
          <w:lang w:eastAsia="es-ES"/>
        </w:rPr>
        <w:t xml:space="preserve"> Municipal </w:t>
      </w:r>
      <w:proofErr w:type="spellStart"/>
      <w:r w:rsidRPr="00E22123">
        <w:rPr>
          <w:rFonts w:eastAsia="Times New Roman"/>
          <w:color w:val="000000"/>
          <w:szCs w:val="24"/>
          <w:lang w:eastAsia="es-ES"/>
        </w:rPr>
        <w:t>numero</w:t>
      </w:r>
      <w:proofErr w:type="spellEnd"/>
      <w:r w:rsidRPr="00E22123">
        <w:rPr>
          <w:rFonts w:eastAsia="Times New Roman"/>
          <w:color w:val="000000"/>
          <w:szCs w:val="24"/>
          <w:lang w:eastAsia="es-ES"/>
        </w:rPr>
        <w:t xml:space="preserve"> dos y cuatro, son obligaciones del Concejo Municipal: </w:t>
      </w:r>
      <w:proofErr w:type="gramStart"/>
      <w:r w:rsidRPr="00E22123">
        <w:rPr>
          <w:rFonts w:eastAsia="Times New Roman"/>
          <w:color w:val="000000"/>
          <w:szCs w:val="24"/>
          <w:lang w:eastAsia="es-ES"/>
        </w:rPr>
        <w:t>Proteger  y</w:t>
      </w:r>
      <w:proofErr w:type="gramEnd"/>
      <w:r w:rsidRPr="00E22123">
        <w:rPr>
          <w:rFonts w:eastAsia="Times New Roman"/>
          <w:color w:val="000000"/>
          <w:szCs w:val="24"/>
          <w:lang w:eastAsia="es-ES"/>
        </w:rPr>
        <w:t xml:space="preserve"> conservar los bienes del municipio; y realizar la administración municipal con transparencia, austeridad, eficiencia y eficacia. </w:t>
      </w:r>
    </w:p>
    <w:p w14:paraId="0C59493B" w14:textId="77777777" w:rsidR="00FE6068" w:rsidRPr="0065795C" w:rsidRDefault="00FE6068" w:rsidP="00FE6068">
      <w:pPr>
        <w:ind w:left="360"/>
        <w:jc w:val="both"/>
        <w:rPr>
          <w:rFonts w:eastAsia="Times New Roman"/>
          <w:color w:val="000000"/>
          <w:szCs w:val="24"/>
          <w:lang w:eastAsia="es-ES"/>
        </w:rPr>
      </w:pPr>
      <w:r w:rsidRPr="0065795C">
        <w:rPr>
          <w:rFonts w:eastAsia="Times New Roman"/>
          <w:color w:val="000000"/>
          <w:szCs w:val="24"/>
          <w:lang w:eastAsia="es-ES"/>
        </w:rPr>
        <w:t xml:space="preserve">En suma, tomando en cuenta las razones expuestas y con el propósito de contribuir con la funcionabilidad de la planta, considerando que </w:t>
      </w:r>
      <w:r>
        <w:rPr>
          <w:rFonts w:eastAsia="Times New Roman"/>
          <w:color w:val="000000"/>
          <w:szCs w:val="24"/>
          <w:lang w:eastAsia="es-ES"/>
        </w:rPr>
        <w:t>es urgente para la municipalidad llevar a cabo todas las acciones necesarias para la puesta en marcha de la planta de tratamiento de aguas residuales</w:t>
      </w:r>
      <w:r w:rsidRPr="0065795C">
        <w:rPr>
          <w:rFonts w:eastAsia="Times New Roman"/>
          <w:color w:val="000000"/>
          <w:szCs w:val="24"/>
          <w:lang w:eastAsia="es-ES"/>
        </w:rPr>
        <w:t xml:space="preserve">;  y tomando en cuenta la recomendación emitida por el </w:t>
      </w:r>
      <w:r>
        <w:rPr>
          <w:rFonts w:eastAsia="Times New Roman"/>
          <w:color w:val="000000"/>
          <w:szCs w:val="24"/>
          <w:lang w:eastAsia="es-ES"/>
        </w:rPr>
        <w:t>Administrador del Proyecto</w:t>
      </w:r>
      <w:r w:rsidRPr="0065795C">
        <w:rPr>
          <w:rFonts w:eastAsia="Times New Roman"/>
          <w:color w:val="000000"/>
          <w:szCs w:val="24"/>
          <w:lang w:eastAsia="es-ES"/>
        </w:rPr>
        <w:t>,</w:t>
      </w:r>
      <w:r w:rsidRPr="0065795C">
        <w:rPr>
          <w:rFonts w:eastAsia="Times New Roman"/>
          <w:lang w:val="es-ES" w:eastAsia="es-ES"/>
        </w:rPr>
        <w:t xml:space="preserve"> POR TANTO, haciendo uso de las facultades que le confiere el Código Municipal y la Ley de Adquisiciones y Contrataciones de la Administración, pública, el Concejo Municipal, por ACUERDA:</w:t>
      </w:r>
    </w:p>
    <w:p w14:paraId="585B0E7C" w14:textId="77777777" w:rsidR="00FE6068" w:rsidRPr="0065795C" w:rsidRDefault="00FE6068" w:rsidP="00FE6068">
      <w:pPr>
        <w:spacing w:after="0" w:line="240" w:lineRule="auto"/>
        <w:jc w:val="both"/>
        <w:rPr>
          <w:rFonts w:eastAsia="Times New Roman"/>
          <w:lang w:val="es-ES" w:eastAsia="es-ES"/>
        </w:rPr>
      </w:pPr>
    </w:p>
    <w:p w14:paraId="384791C6" w14:textId="77777777" w:rsidR="00FE6068" w:rsidRPr="006B3D6E" w:rsidRDefault="00FE6068" w:rsidP="00FE6068">
      <w:pPr>
        <w:pStyle w:val="Prrafodelista"/>
        <w:numPr>
          <w:ilvl w:val="0"/>
          <w:numId w:val="93"/>
        </w:numPr>
        <w:spacing w:after="0" w:line="360" w:lineRule="auto"/>
        <w:jc w:val="both"/>
        <w:rPr>
          <w:rFonts w:eastAsia="MS Mincho"/>
          <w:szCs w:val="24"/>
          <w:lang w:eastAsia="es-SV"/>
        </w:rPr>
      </w:pPr>
      <w:bookmarkStart w:id="39" w:name="_Hlk108102827"/>
      <w:r w:rsidRPr="006B3D6E">
        <w:rPr>
          <w:rFonts w:eastAsia="MS Mincho"/>
          <w:szCs w:val="24"/>
          <w:lang w:eastAsia="es-SV"/>
        </w:rPr>
        <w:t xml:space="preserve">SOLICITAR A LA EMPRESA DURECO S.A DE C.V. QUE SE PRONUNCIE ANTE ESTE CONCEJO MUNICIPAL, RESPECTO DEL </w:t>
      </w:r>
      <w:r w:rsidRPr="006B3D6E">
        <w:rPr>
          <w:rFonts w:eastAsia="MS Mincho"/>
          <w:b/>
          <w:bCs/>
          <w:szCs w:val="24"/>
          <w:lang w:eastAsia="es-SV"/>
        </w:rPr>
        <w:t>NO</w:t>
      </w:r>
      <w:r w:rsidRPr="006B3D6E">
        <w:rPr>
          <w:rFonts w:eastAsia="MS Mincho"/>
          <w:szCs w:val="24"/>
          <w:lang w:eastAsia="es-SV"/>
        </w:rPr>
        <w:t xml:space="preserve"> CUMPLIMIENTO DE LO REQUERIDO POR PARTE DE LA MUNICIPALIDAD MEDIANTE ORDEN DE COMPRA 21158, DE FECHA 7 DE FEBRERO DE 2019. PRONUNCIAMIENTO QUE DEBERÁ RENDIRSE POR ESCRITO EN UN PLAZO MAXIMO DE TRES DIAS HÁBILES CONTADOS A PARTIR DE LA FECHA DE NOTIFICACIÓN DEL PRESENTE ACUERDO.</w:t>
      </w:r>
    </w:p>
    <w:bookmarkEnd w:id="39"/>
    <w:p w14:paraId="2CB033E5" w14:textId="77777777" w:rsidR="00FE6068" w:rsidRPr="00E22123" w:rsidRDefault="00FE6068" w:rsidP="00FE6068">
      <w:pPr>
        <w:pStyle w:val="Prrafodelista"/>
        <w:spacing w:after="0" w:line="360" w:lineRule="auto"/>
        <w:jc w:val="both"/>
        <w:rPr>
          <w:rFonts w:eastAsia="MS Mincho"/>
          <w:szCs w:val="24"/>
          <w:lang w:eastAsia="es-SV"/>
        </w:rPr>
      </w:pPr>
    </w:p>
    <w:p w14:paraId="7EC39F4B" w14:textId="77777777" w:rsidR="00FE6068" w:rsidRPr="0065795C" w:rsidRDefault="00FE6068" w:rsidP="00FE6068">
      <w:pPr>
        <w:spacing w:after="0" w:line="360" w:lineRule="auto"/>
        <w:jc w:val="both"/>
        <w:rPr>
          <w:rFonts w:eastAsia="MS Mincho"/>
          <w:szCs w:val="24"/>
          <w:lang w:eastAsia="es-SV"/>
        </w:rPr>
      </w:pPr>
      <w:r w:rsidRPr="0065795C">
        <w:rPr>
          <w:rFonts w:eastAsia="MS Mincho"/>
          <w:szCs w:val="24"/>
          <w:lang w:eastAsia="es-SV"/>
        </w:rPr>
        <w:t xml:space="preserve">Comuníquese. </w:t>
      </w:r>
    </w:p>
    <w:p w14:paraId="31C30EE9" w14:textId="77777777" w:rsidR="00FE6068" w:rsidRDefault="00FE6068" w:rsidP="00FE6068">
      <w:pPr>
        <w:jc w:val="both"/>
        <w:rPr>
          <w:b/>
          <w:szCs w:val="24"/>
          <w:u w:val="single"/>
        </w:rPr>
      </w:pPr>
    </w:p>
    <w:p w14:paraId="231FD47E" w14:textId="77777777" w:rsidR="00FE6068" w:rsidRDefault="00FE6068" w:rsidP="00FE6068">
      <w:pPr>
        <w:jc w:val="both"/>
        <w:rPr>
          <w:b/>
          <w:szCs w:val="24"/>
          <w:u w:val="single"/>
        </w:rPr>
      </w:pPr>
      <w:bookmarkStart w:id="40" w:name="_Hlk106966067"/>
      <w:r w:rsidRPr="00305404">
        <w:rPr>
          <w:b/>
          <w:szCs w:val="24"/>
          <w:u w:val="single"/>
        </w:rPr>
        <w:t>ACUERDO NÚMERO DOCE:</w:t>
      </w:r>
    </w:p>
    <w:p w14:paraId="1727A311" w14:textId="77777777" w:rsidR="00FE6068" w:rsidRPr="00F96733" w:rsidRDefault="00FE6068" w:rsidP="00FE6068">
      <w:r w:rsidRPr="00F96733">
        <w:t>CONSIDERANDO:</w:t>
      </w:r>
    </w:p>
    <w:p w14:paraId="66A78CFA" w14:textId="77777777" w:rsidR="00FE6068" w:rsidRDefault="00FE6068" w:rsidP="00FE6068">
      <w:pPr>
        <w:pStyle w:val="Prrafodelista"/>
        <w:numPr>
          <w:ilvl w:val="0"/>
          <w:numId w:val="77"/>
        </w:numPr>
        <w:spacing w:after="0" w:line="240" w:lineRule="auto"/>
        <w:ind w:left="567" w:hanging="567"/>
        <w:jc w:val="both"/>
      </w:pPr>
      <w:r w:rsidRPr="00F96733">
        <w:lastRenderedPageBreak/>
        <w:t>Que, para contribuir a la buena marcha de la gestión pública de la municipalidad, es necesario busca</w:t>
      </w:r>
      <w:r>
        <w:t>r</w:t>
      </w:r>
      <w:r w:rsidRPr="00F96733">
        <w:t xml:space="preserve"> </w:t>
      </w:r>
      <w:r>
        <w:t xml:space="preserve">el </w:t>
      </w:r>
      <w:r w:rsidRPr="00F96733">
        <w:t>fortale</w:t>
      </w:r>
      <w:r>
        <w:t>cer las capacidades técnicas de los funcionario y empleados, para que ejerzan sus competencias de manera efectiva y eficiente;</w:t>
      </w:r>
    </w:p>
    <w:p w14:paraId="44D84FCD" w14:textId="77777777" w:rsidR="00FE6068" w:rsidRDefault="00FE6068" w:rsidP="00FE6068">
      <w:pPr>
        <w:pStyle w:val="Prrafodelista"/>
        <w:numPr>
          <w:ilvl w:val="0"/>
          <w:numId w:val="77"/>
        </w:numPr>
        <w:spacing w:after="0" w:line="240" w:lineRule="auto"/>
        <w:ind w:left="567" w:hanging="567"/>
        <w:jc w:val="both"/>
      </w:pPr>
      <w:r>
        <w:t>Que la estrategia del gobierno municipal estará orientada a la gestión del recurso hídrico, y por tanto debemos estar preparados técnica, administrativa y financieramente para resolver los problemas del suministro de agua hacia toda la población del municipio</w:t>
      </w:r>
      <w:r w:rsidRPr="00F96733">
        <w:t>;</w:t>
      </w:r>
    </w:p>
    <w:p w14:paraId="397A446A" w14:textId="77777777" w:rsidR="00FE6068" w:rsidRDefault="00FE6068" w:rsidP="00FE6068">
      <w:pPr>
        <w:pStyle w:val="Prrafodelista"/>
        <w:numPr>
          <w:ilvl w:val="0"/>
          <w:numId w:val="77"/>
        </w:numPr>
        <w:spacing w:after="0" w:line="240" w:lineRule="auto"/>
        <w:ind w:left="567" w:hanging="567"/>
        <w:jc w:val="both"/>
      </w:pPr>
      <w:r>
        <w:t xml:space="preserve">Que la Municipalidad se encuentra ejecutando el proyecto de Construcción de Planta de Tratamiento de Aguas Residuales, del cual cuando se encuentre en marcha es necesario contar con el talento humano </w:t>
      </w:r>
      <w:proofErr w:type="spellStart"/>
      <w:r>
        <w:t>capacidado</w:t>
      </w:r>
      <w:proofErr w:type="spellEnd"/>
      <w:r>
        <w:t xml:space="preserve">, para su buen funcionamiento. </w:t>
      </w:r>
    </w:p>
    <w:p w14:paraId="229F614A" w14:textId="77777777" w:rsidR="00FE6068" w:rsidRDefault="00FE6068" w:rsidP="00FE6068">
      <w:pPr>
        <w:pStyle w:val="Prrafodelista"/>
        <w:numPr>
          <w:ilvl w:val="0"/>
          <w:numId w:val="77"/>
        </w:numPr>
        <w:spacing w:after="0" w:line="240" w:lineRule="auto"/>
        <w:ind w:left="567" w:hanging="567"/>
        <w:jc w:val="both"/>
      </w:pPr>
      <w:r>
        <w:t>Que la Embajada de Israel ha hecho la invitación a la municipalidad de Metapán, para participar en el Seminario Internacional denominado “Gestión Integral y Sostenible de recursos Hídricos”, a celebrarse del 17 al 26 de julio del presente año, en el Centro Internacional de Capacitación Agrícola, con el apoyo de la Agencia Israelí de Cooperación Internacional para el Desarrollo (MASHAV);</w:t>
      </w:r>
    </w:p>
    <w:p w14:paraId="576411FF" w14:textId="77777777" w:rsidR="00FE6068" w:rsidRDefault="00FE6068" w:rsidP="00FE6068">
      <w:pPr>
        <w:pStyle w:val="Prrafodelista"/>
        <w:numPr>
          <w:ilvl w:val="0"/>
          <w:numId w:val="77"/>
        </w:numPr>
        <w:spacing w:after="0" w:line="240" w:lineRule="auto"/>
        <w:ind w:left="567" w:hanging="567"/>
        <w:jc w:val="both"/>
      </w:pPr>
      <w:r>
        <w:t xml:space="preserve">Que el embajador del Estado de Israel en Guatemala Concurrente en El Salvador, </w:t>
      </w:r>
      <w:proofErr w:type="spellStart"/>
      <w:r>
        <w:t>Mattanya</w:t>
      </w:r>
      <w:proofErr w:type="spellEnd"/>
      <w:r>
        <w:t xml:space="preserve"> Cohen, certifica que le ha sido otorgada una beca por parte del Gobierno de Israel, al Ing. Héctor Armando Barrientos Belloso, que labora en la Unidad de Ingeniería y Arquitectura de esta municipalidad;</w:t>
      </w:r>
    </w:p>
    <w:p w14:paraId="351353BB" w14:textId="77777777" w:rsidR="00FE6068" w:rsidRDefault="00FE6068" w:rsidP="00FE6068">
      <w:pPr>
        <w:pStyle w:val="Prrafodelista"/>
        <w:numPr>
          <w:ilvl w:val="0"/>
          <w:numId w:val="77"/>
        </w:numPr>
        <w:spacing w:after="0" w:line="240" w:lineRule="auto"/>
        <w:ind w:left="567" w:hanging="567"/>
        <w:jc w:val="both"/>
      </w:pPr>
      <w:r>
        <w:t>Que la beca otorgada a la municipalidad no cubre los gastos personales y pasajes aéreos, sino los gastos de estudios, alojamiento, visitas, material de estudio, seguro médico, excursiones;</w:t>
      </w:r>
    </w:p>
    <w:p w14:paraId="417FFC95" w14:textId="77777777" w:rsidR="00FE6068" w:rsidRPr="00F96733" w:rsidRDefault="00FE6068" w:rsidP="00FE6068">
      <w:pPr>
        <w:pStyle w:val="Prrafodelista"/>
        <w:numPr>
          <w:ilvl w:val="0"/>
          <w:numId w:val="77"/>
        </w:numPr>
        <w:spacing w:after="0" w:line="240" w:lineRule="auto"/>
        <w:ind w:left="567" w:hanging="567"/>
        <w:jc w:val="both"/>
      </w:pPr>
      <w:r w:rsidRPr="00F96733">
        <w:t xml:space="preserve">Que el </w:t>
      </w:r>
      <w:r>
        <w:t>Ing. Barrientos Belloso,</w:t>
      </w:r>
      <w:r w:rsidRPr="00F96733">
        <w:t xml:space="preserve"> ha sido </w:t>
      </w:r>
      <w:r>
        <w:t xml:space="preserve">designados por parte de la municipalidad para participar en la Misión Oficial Internacional como becario, a realizarse el </w:t>
      </w:r>
      <w:r w:rsidRPr="00F73777">
        <w:t>Centro Internacional de Capacitación Agrícola de MASHAV(MATC)</w:t>
      </w:r>
      <w:r>
        <w:t xml:space="preserve">, en </w:t>
      </w:r>
      <w:r w:rsidRPr="00EF3D26">
        <w:t>el</w:t>
      </w:r>
      <w:r w:rsidRPr="00F73777">
        <w:t> </w:t>
      </w:r>
      <w:r w:rsidRPr="00EF3D26">
        <w:t xml:space="preserve">Kibutz </w:t>
      </w:r>
      <w:proofErr w:type="spellStart"/>
      <w:r w:rsidRPr="00EF3D26">
        <w:t>Shefayim</w:t>
      </w:r>
      <w:proofErr w:type="spellEnd"/>
      <w:r w:rsidRPr="00EF3D26">
        <w:t xml:space="preserve">, cercano a las ciudades costeras de Tel Aviv y </w:t>
      </w:r>
      <w:proofErr w:type="spellStart"/>
      <w:r w:rsidRPr="00EF3D26">
        <w:t>Netanya</w:t>
      </w:r>
      <w:proofErr w:type="spellEnd"/>
      <w:r w:rsidRPr="00F96733">
        <w:t xml:space="preserve">, durante el período del </w:t>
      </w:r>
      <w:r>
        <w:t>17</w:t>
      </w:r>
      <w:r w:rsidRPr="00F96733">
        <w:t xml:space="preserve"> al </w:t>
      </w:r>
      <w:r>
        <w:t>26</w:t>
      </w:r>
      <w:r w:rsidRPr="00F96733">
        <w:t xml:space="preserve"> de </w:t>
      </w:r>
      <w:r>
        <w:t>julio de 2022</w:t>
      </w:r>
      <w:r w:rsidRPr="00F96733">
        <w:t>.</w:t>
      </w:r>
    </w:p>
    <w:p w14:paraId="6609BD30" w14:textId="77777777" w:rsidR="00FE6068" w:rsidRPr="00F96733" w:rsidRDefault="00FE6068" w:rsidP="00FE6068">
      <w:pPr>
        <w:jc w:val="both"/>
      </w:pPr>
      <w:r w:rsidRPr="00F96733">
        <w:t>POR TANTO, en uso de las facultades que le confiere el Código Municipal, el Concejo ACUERDA:</w:t>
      </w:r>
    </w:p>
    <w:p w14:paraId="1EABCB35" w14:textId="77777777" w:rsidR="00FE6068" w:rsidRDefault="00FE6068" w:rsidP="00FE6068">
      <w:pPr>
        <w:pStyle w:val="Prrafodelista"/>
        <w:numPr>
          <w:ilvl w:val="0"/>
          <w:numId w:val="78"/>
        </w:numPr>
        <w:spacing w:after="0" w:line="240" w:lineRule="auto"/>
        <w:jc w:val="both"/>
      </w:pPr>
      <w:bookmarkStart w:id="41" w:name="_Hlk108102962"/>
      <w:r>
        <w:t xml:space="preserve">DESIGNAR como becario del Estado de ISRAEL al Ing. Héctor Armando Barrientos Belloso, con cargo de Formulador de Carpetas, de la Unidad de Ingeniería y Arquitectura de esta municipalidad, para participar el en Seminario Internacional denominado “Gestión Integral y Sostenible de recursos Hídricos”, a celebrarse del 17 al 26 de julio del presente año, en el </w:t>
      </w:r>
      <w:r w:rsidRPr="00F73777">
        <w:t>Centro Internacional de Capacitación Agrícola de MASHAV(MATC)</w:t>
      </w:r>
      <w:r>
        <w:t xml:space="preserve">, en la comunidad agrícola </w:t>
      </w:r>
      <w:proofErr w:type="gramStart"/>
      <w:r>
        <w:t>Israelí</w:t>
      </w:r>
      <w:proofErr w:type="gramEnd"/>
      <w:r w:rsidRPr="00EF3D26">
        <w:t xml:space="preserve"> </w:t>
      </w:r>
      <w:proofErr w:type="spellStart"/>
      <w:r w:rsidRPr="00EF3D26">
        <w:t>Shefayim</w:t>
      </w:r>
      <w:proofErr w:type="spellEnd"/>
      <w:r>
        <w:t>;</w:t>
      </w:r>
    </w:p>
    <w:bookmarkEnd w:id="41"/>
    <w:p w14:paraId="3F9F71E4" w14:textId="77777777" w:rsidR="00FE6068" w:rsidRDefault="00FE6068" w:rsidP="00FE6068">
      <w:pPr>
        <w:pStyle w:val="Prrafodelista"/>
        <w:numPr>
          <w:ilvl w:val="0"/>
          <w:numId w:val="78"/>
        </w:numPr>
        <w:spacing w:after="0" w:line="240" w:lineRule="auto"/>
        <w:jc w:val="both"/>
      </w:pPr>
      <w:r>
        <w:t xml:space="preserve">Se autoriza en Misión Oficial para el Ing. Héctor Armando Barrientos Belloso, durante el </w:t>
      </w:r>
      <w:proofErr w:type="gramStart"/>
      <w:r>
        <w:t>periodo  del</w:t>
      </w:r>
      <w:proofErr w:type="gramEnd"/>
      <w:r>
        <w:t xml:space="preserve"> 17 al 26 de julio del presente año, para participar en referida misión. </w:t>
      </w:r>
    </w:p>
    <w:p w14:paraId="62E11629" w14:textId="77777777" w:rsidR="00FE6068" w:rsidRPr="00F96733" w:rsidRDefault="00FE6068" w:rsidP="00FE6068">
      <w:pPr>
        <w:pStyle w:val="Prrafodelista"/>
        <w:numPr>
          <w:ilvl w:val="0"/>
          <w:numId w:val="78"/>
        </w:numPr>
        <w:spacing w:after="0" w:line="240" w:lineRule="auto"/>
        <w:jc w:val="both"/>
      </w:pPr>
      <w:r>
        <w:t xml:space="preserve">Erogar la cantidad de </w:t>
      </w:r>
      <w:r w:rsidRPr="000850FF">
        <w:rPr>
          <w:b/>
          <w:bCs/>
        </w:rPr>
        <w:t>TRES MIL DOSCIENTOS SIETE 00/100 dólares de los Estados Unidos de América ($3,207.00),</w:t>
      </w:r>
      <w:r>
        <w:t xml:space="preserve"> para cubrir los gastos de boletos aéreos y viáticos, del Ing. Héctor Armando Barrientos Belloso; aplicados a los códigos presupuestarios 54402 Pasajes al Exterior por un valor de $2,707.00, y 54404 Viáticos por Comisión Externa por un valor de $500.00</w:t>
      </w:r>
    </w:p>
    <w:p w14:paraId="701C1708" w14:textId="77777777" w:rsidR="00FE6068" w:rsidRDefault="00FE6068" w:rsidP="00FE6068">
      <w:pPr>
        <w:pStyle w:val="Prrafodelista"/>
        <w:numPr>
          <w:ilvl w:val="0"/>
          <w:numId w:val="78"/>
        </w:numPr>
        <w:spacing w:after="0" w:line="240" w:lineRule="auto"/>
        <w:jc w:val="both"/>
      </w:pPr>
      <w:r>
        <w:t xml:space="preserve">Autorizar a la Tesorera, a emitir cheque a la empresa </w:t>
      </w:r>
      <w:r>
        <w:rPr>
          <w:rFonts w:eastAsia="Calibri"/>
          <w:b/>
          <w:bCs/>
        </w:rPr>
        <w:t>GRUPO INVERSIONES, S.A DE C.V.</w:t>
      </w:r>
      <w:r w:rsidRPr="00286EC2">
        <w:rPr>
          <w:rFonts w:eastAsia="Calibri"/>
          <w:b/>
          <w:bCs/>
        </w:rPr>
        <w:t xml:space="preserve"> </w:t>
      </w:r>
      <w:r>
        <w:t xml:space="preserve"> para boleto con destino a Tel Aviv - Israel, IDA Y VUELTA, por el monto de $2,707.00; </w:t>
      </w:r>
    </w:p>
    <w:p w14:paraId="00AC7C94" w14:textId="77777777" w:rsidR="00FE6068" w:rsidRPr="003517B2" w:rsidRDefault="00FE6068" w:rsidP="00FE6068">
      <w:pPr>
        <w:pStyle w:val="Prrafodelista"/>
        <w:numPr>
          <w:ilvl w:val="0"/>
          <w:numId w:val="78"/>
        </w:numPr>
        <w:spacing w:after="0" w:line="240" w:lineRule="auto"/>
        <w:jc w:val="both"/>
      </w:pPr>
      <w:r w:rsidRPr="00F96733">
        <w:t xml:space="preserve">Autorizar a la Tesorera Municipal a emitir cheque </w:t>
      </w:r>
      <w:r>
        <w:t>a nombre de Ing. Héctor Armando Barrientos Belloso,</w:t>
      </w:r>
      <w:r w:rsidRPr="00F96733">
        <w:t xml:space="preserve"> por un monto de $</w:t>
      </w:r>
      <w:r>
        <w:t>500.00</w:t>
      </w:r>
      <w:r w:rsidRPr="00F96733">
        <w:t xml:space="preserve">, para sufragar gastos de viáticos, a realizar durante el período de </w:t>
      </w:r>
      <w:r>
        <w:t>la misión oficial por estudios a realizarse en el Estado de Israel.</w:t>
      </w:r>
    </w:p>
    <w:p w14:paraId="7433F82E" w14:textId="77777777" w:rsidR="00FE6068" w:rsidRDefault="00FE6068" w:rsidP="00FE6068">
      <w:pPr>
        <w:jc w:val="both"/>
      </w:pPr>
    </w:p>
    <w:p w14:paraId="08C4E252" w14:textId="77777777" w:rsidR="00FE6068" w:rsidRPr="00F96733" w:rsidRDefault="00FE6068" w:rsidP="00FE6068">
      <w:pPr>
        <w:jc w:val="both"/>
      </w:pPr>
      <w:r w:rsidRPr="00F96733">
        <w:t>COMUNIQUESE</w:t>
      </w:r>
    </w:p>
    <w:p w14:paraId="042B0822" w14:textId="77777777" w:rsidR="00FE6068" w:rsidRPr="00F96733" w:rsidRDefault="00FE6068" w:rsidP="00FE6068">
      <w:pPr>
        <w:jc w:val="both"/>
      </w:pPr>
    </w:p>
    <w:bookmarkEnd w:id="40"/>
    <w:p w14:paraId="01E3B781" w14:textId="77777777" w:rsidR="00FE6068" w:rsidRDefault="00FE6068" w:rsidP="00FE6068">
      <w:pPr>
        <w:jc w:val="both"/>
        <w:rPr>
          <w:b/>
          <w:szCs w:val="24"/>
          <w:u w:val="single"/>
        </w:rPr>
      </w:pPr>
      <w:r w:rsidRPr="00305404">
        <w:rPr>
          <w:b/>
          <w:szCs w:val="24"/>
          <w:u w:val="single"/>
        </w:rPr>
        <w:t>ACUERDO NÚMERO TRECE:</w:t>
      </w:r>
    </w:p>
    <w:p w14:paraId="1803775A" w14:textId="77777777" w:rsidR="00FE6068" w:rsidRDefault="00FE6068" w:rsidP="00FE6068">
      <w:pPr>
        <w:autoSpaceDE w:val="0"/>
        <w:autoSpaceDN w:val="0"/>
        <w:adjustRightInd w:val="0"/>
        <w:spacing w:after="0" w:line="240" w:lineRule="auto"/>
        <w:jc w:val="both"/>
        <w:rPr>
          <w:rFonts w:eastAsia="Calibri"/>
          <w:szCs w:val="24"/>
        </w:rPr>
      </w:pPr>
      <w:r w:rsidRPr="0008269D">
        <w:rPr>
          <w:rFonts w:eastAsia="Calibri"/>
          <w:szCs w:val="24"/>
        </w:rPr>
        <w:lastRenderedPageBreak/>
        <w:t xml:space="preserve">El Concejo Municipal de Metapán, CONSIDERANDO </w:t>
      </w:r>
    </w:p>
    <w:p w14:paraId="580686F8" w14:textId="77777777" w:rsidR="00FE6068" w:rsidRPr="0008269D" w:rsidRDefault="00FE6068" w:rsidP="00FE6068">
      <w:pPr>
        <w:autoSpaceDE w:val="0"/>
        <w:autoSpaceDN w:val="0"/>
        <w:adjustRightInd w:val="0"/>
        <w:spacing w:after="0" w:line="240" w:lineRule="auto"/>
        <w:jc w:val="both"/>
        <w:rPr>
          <w:rFonts w:eastAsia="Calibri"/>
          <w:szCs w:val="24"/>
        </w:rPr>
      </w:pPr>
    </w:p>
    <w:p w14:paraId="0D74CFAF" w14:textId="77777777" w:rsidR="00FE6068" w:rsidRPr="0008269D" w:rsidRDefault="00FE6068" w:rsidP="00FE6068">
      <w:pPr>
        <w:autoSpaceDE w:val="0"/>
        <w:autoSpaceDN w:val="0"/>
        <w:adjustRightInd w:val="0"/>
        <w:spacing w:after="0" w:line="240" w:lineRule="auto"/>
        <w:jc w:val="both"/>
        <w:rPr>
          <w:rFonts w:eastAsia="Calibri"/>
          <w:color w:val="000000"/>
          <w:szCs w:val="24"/>
        </w:rPr>
      </w:pPr>
      <w:r w:rsidRPr="0008269D">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55501C27" w14:textId="77777777" w:rsidR="00FE6068" w:rsidRPr="0008269D" w:rsidRDefault="00FE6068" w:rsidP="00FE6068">
      <w:pPr>
        <w:autoSpaceDE w:val="0"/>
        <w:autoSpaceDN w:val="0"/>
        <w:adjustRightInd w:val="0"/>
        <w:spacing w:after="0" w:line="240" w:lineRule="auto"/>
        <w:jc w:val="both"/>
        <w:rPr>
          <w:rFonts w:eastAsia="Calibri"/>
          <w:color w:val="000000"/>
          <w:szCs w:val="24"/>
        </w:rPr>
      </w:pPr>
    </w:p>
    <w:p w14:paraId="7D54EB1E" w14:textId="77777777" w:rsidR="00FE6068" w:rsidRPr="0008269D" w:rsidRDefault="00FE6068" w:rsidP="00FE6068">
      <w:pPr>
        <w:autoSpaceDE w:val="0"/>
        <w:autoSpaceDN w:val="0"/>
        <w:adjustRightInd w:val="0"/>
        <w:spacing w:after="0" w:line="240" w:lineRule="auto"/>
        <w:jc w:val="both"/>
        <w:rPr>
          <w:rFonts w:eastAsia="Calibri"/>
          <w:color w:val="000000"/>
          <w:szCs w:val="24"/>
        </w:rPr>
      </w:pPr>
      <w:r w:rsidRPr="0008269D">
        <w:rPr>
          <w:rFonts w:eastAsia="Calibri"/>
          <w:color w:val="000000"/>
          <w:szCs w:val="24"/>
        </w:rPr>
        <w:t>II.- Que según el Art. 18 de las Disposiciones Generales del Presupuesto Municipal del año 202</w:t>
      </w:r>
      <w:r>
        <w:rPr>
          <w:rFonts w:eastAsia="Calibri"/>
          <w:color w:val="000000"/>
          <w:szCs w:val="24"/>
        </w:rPr>
        <w:t>2</w:t>
      </w:r>
      <w:r w:rsidRPr="0008269D">
        <w:rPr>
          <w:rFonts w:eastAsia="Calibri"/>
          <w:color w:val="000000"/>
          <w:szCs w:val="24"/>
        </w:rPr>
        <w:t xml:space="preserve"> queda establecido que los reintegros al Fondo por pagos y gastos efectuados se harán por lo menos cada mes, previa autorización correspondiente; </w:t>
      </w:r>
    </w:p>
    <w:p w14:paraId="3DCCCDC4" w14:textId="77777777" w:rsidR="00FE6068" w:rsidRPr="0008269D" w:rsidRDefault="00FE6068" w:rsidP="00FE6068">
      <w:pPr>
        <w:autoSpaceDE w:val="0"/>
        <w:autoSpaceDN w:val="0"/>
        <w:adjustRightInd w:val="0"/>
        <w:spacing w:after="0" w:line="240" w:lineRule="auto"/>
        <w:jc w:val="both"/>
        <w:rPr>
          <w:rFonts w:eastAsia="Calibri"/>
          <w:color w:val="000000"/>
          <w:szCs w:val="24"/>
        </w:rPr>
      </w:pPr>
      <w:r w:rsidRPr="0008269D">
        <w:rPr>
          <w:rFonts w:eastAsia="Calibri"/>
          <w:color w:val="000000"/>
          <w:szCs w:val="24"/>
        </w:rPr>
        <w:t xml:space="preserve"> </w:t>
      </w:r>
    </w:p>
    <w:p w14:paraId="74FEB962" w14:textId="77777777" w:rsidR="00FE6068" w:rsidRPr="0008269D" w:rsidRDefault="00FE6068" w:rsidP="00FE6068">
      <w:pPr>
        <w:autoSpaceDE w:val="0"/>
        <w:autoSpaceDN w:val="0"/>
        <w:adjustRightInd w:val="0"/>
        <w:spacing w:after="0" w:line="240" w:lineRule="auto"/>
        <w:jc w:val="both"/>
        <w:rPr>
          <w:rFonts w:eastAsia="Calibri"/>
          <w:color w:val="000000"/>
          <w:szCs w:val="24"/>
        </w:rPr>
      </w:pPr>
      <w:r w:rsidRPr="0008269D">
        <w:rPr>
          <w:rFonts w:eastAsia="Calibri"/>
          <w:color w:val="000000"/>
          <w:szCs w:val="24"/>
        </w:rPr>
        <w:t>III.- Que con el objeto de atender gastos de menor cuantía o de carácter urgente; se ha creado el FONDO CIRCULANTE hasta por la cantidad de CUATRO MIL  00/100 DÓLARES DE LOS ESTADOS UNIDOS DE AMÉRICA ($4,000.00).</w:t>
      </w:r>
      <w:r w:rsidRPr="0008269D">
        <w:rPr>
          <w:rFonts w:eastAsia="Calibri"/>
          <w:b/>
          <w:color w:val="000000"/>
          <w:szCs w:val="24"/>
        </w:rPr>
        <w:t xml:space="preserve"> </w:t>
      </w:r>
      <w:r w:rsidRPr="0008269D">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6B1AD4FE" w14:textId="77777777" w:rsidR="00FE6068" w:rsidRPr="0008269D" w:rsidRDefault="00FE6068" w:rsidP="00FE6068">
      <w:pPr>
        <w:autoSpaceDE w:val="0"/>
        <w:autoSpaceDN w:val="0"/>
        <w:adjustRightInd w:val="0"/>
        <w:spacing w:after="0" w:line="240" w:lineRule="auto"/>
        <w:jc w:val="both"/>
        <w:rPr>
          <w:rFonts w:eastAsia="Calibri"/>
          <w:b/>
          <w:szCs w:val="24"/>
        </w:rPr>
      </w:pPr>
    </w:p>
    <w:p w14:paraId="7F69FFCB" w14:textId="77777777" w:rsidR="00FE6068" w:rsidRPr="0008269D" w:rsidRDefault="00FE6068" w:rsidP="00FE6068">
      <w:pPr>
        <w:autoSpaceDE w:val="0"/>
        <w:autoSpaceDN w:val="0"/>
        <w:adjustRightInd w:val="0"/>
        <w:spacing w:after="0" w:line="240" w:lineRule="auto"/>
        <w:jc w:val="both"/>
        <w:rPr>
          <w:rFonts w:eastAsia="Calibri"/>
          <w:szCs w:val="24"/>
        </w:rPr>
      </w:pPr>
      <w:r w:rsidRPr="0008269D">
        <w:rPr>
          <w:rFonts w:eastAsia="Calibri"/>
          <w:b/>
          <w:szCs w:val="24"/>
        </w:rPr>
        <w:t>POR TANTO</w:t>
      </w:r>
      <w:r w:rsidRPr="0008269D">
        <w:rPr>
          <w:rFonts w:eastAsia="Calibri"/>
          <w:szCs w:val="24"/>
        </w:rPr>
        <w:t>, en cumplimiento del Código Municipal y las Disposiciones Generales del Presupuesto</w:t>
      </w:r>
      <w:r w:rsidRPr="0008269D">
        <w:rPr>
          <w:rFonts w:eastAsia="Calibri"/>
          <w:spacing w:val="-3"/>
          <w:szCs w:val="24"/>
        </w:rPr>
        <w:t xml:space="preserve"> ACUERDA: </w:t>
      </w:r>
      <w:r w:rsidRPr="0008269D">
        <w:rPr>
          <w:rFonts w:eastAsia="Times New Roman"/>
          <w:szCs w:val="24"/>
          <w:lang w:eastAsia="es-ES"/>
        </w:rPr>
        <w:t>Erogar las cantidades siguientes:</w:t>
      </w:r>
    </w:p>
    <w:p w14:paraId="208701C3" w14:textId="77777777" w:rsidR="00FE6068" w:rsidRDefault="00FE6068" w:rsidP="00FE6068">
      <w:pPr>
        <w:autoSpaceDE w:val="0"/>
        <w:autoSpaceDN w:val="0"/>
        <w:adjustRightInd w:val="0"/>
        <w:spacing w:after="0" w:line="240" w:lineRule="auto"/>
        <w:jc w:val="both"/>
        <w:rPr>
          <w:rFonts w:eastAsia="Calibri"/>
          <w:szCs w:val="24"/>
        </w:rPr>
      </w:pPr>
    </w:p>
    <w:p w14:paraId="765B68C8" w14:textId="77777777" w:rsidR="00FE6068" w:rsidRDefault="00FE6068" w:rsidP="00FE6068">
      <w:pPr>
        <w:autoSpaceDE w:val="0"/>
        <w:autoSpaceDN w:val="0"/>
        <w:adjustRightInd w:val="0"/>
        <w:spacing w:after="0" w:line="240" w:lineRule="auto"/>
        <w:jc w:val="both"/>
        <w:rPr>
          <w:rFonts w:eastAsia="Calibri"/>
          <w:szCs w:val="24"/>
        </w:rPr>
      </w:pPr>
      <w:r w:rsidRPr="003B5CA4">
        <w:rPr>
          <w:noProof/>
          <w:lang w:val="es-ES" w:eastAsia="es-ES"/>
        </w:rPr>
        <w:drawing>
          <wp:anchor distT="0" distB="0" distL="114300" distR="114300" simplePos="0" relativeHeight="251660288" behindDoc="0" locked="0" layoutInCell="1" allowOverlap="1" wp14:anchorId="20C4DE6C" wp14:editId="3B959F7D">
            <wp:simplePos x="0" y="0"/>
            <wp:positionH relativeFrom="margin">
              <wp:align>left</wp:align>
            </wp:positionH>
            <wp:positionV relativeFrom="paragraph">
              <wp:posOffset>1006880</wp:posOffset>
            </wp:positionV>
            <wp:extent cx="5612130" cy="2409825"/>
            <wp:effectExtent l="0" t="0" r="762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4098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2" w:name="_Hlk107838346"/>
      <w:r w:rsidRPr="0008269D">
        <w:rPr>
          <w:rFonts w:eastAsia="Calibri"/>
          <w:b/>
          <w:szCs w:val="24"/>
        </w:rPr>
        <w:t>EROGAR</w:t>
      </w:r>
      <w:r w:rsidRPr="0008269D">
        <w:rPr>
          <w:rFonts w:eastAsia="Calibri"/>
          <w:szCs w:val="24"/>
        </w:rPr>
        <w:t xml:space="preserve"> la suma de </w:t>
      </w:r>
      <w:r>
        <w:rPr>
          <w:rFonts w:eastAsia="Calibri"/>
          <w:b/>
          <w:szCs w:val="24"/>
        </w:rPr>
        <w:t>TRES MIL SEISCIENTOS TREINTA Y OCHO 63/100</w:t>
      </w:r>
      <w:r w:rsidRPr="0008269D">
        <w:rPr>
          <w:rFonts w:eastAsia="Calibri"/>
          <w:b/>
          <w:szCs w:val="24"/>
        </w:rPr>
        <w:t>DÓLARES DE LOS ESTADOS UNIDOS DE AMÉRICA ($3,</w:t>
      </w:r>
      <w:r>
        <w:rPr>
          <w:rFonts w:eastAsia="Calibri"/>
          <w:b/>
          <w:szCs w:val="24"/>
        </w:rPr>
        <w:t>638.63</w:t>
      </w:r>
      <w:r w:rsidRPr="0008269D">
        <w:rPr>
          <w:rFonts w:eastAsia="Calibri"/>
          <w:b/>
          <w:szCs w:val="24"/>
        </w:rPr>
        <w:t xml:space="preserve">) </w:t>
      </w:r>
      <w:r w:rsidRPr="0008269D">
        <w:rPr>
          <w:rFonts w:eastAsia="Calibri"/>
          <w:szCs w:val="24"/>
        </w:rPr>
        <w:t>correspondient</w:t>
      </w:r>
      <w:r w:rsidRPr="0008269D">
        <w:rPr>
          <w:rFonts w:eastAsia="Calibri"/>
          <w:b/>
          <w:szCs w:val="24"/>
        </w:rPr>
        <w:t>e</w:t>
      </w:r>
      <w:r w:rsidRPr="0008269D">
        <w:rPr>
          <w:rFonts w:eastAsia="Calibri"/>
          <w:szCs w:val="24"/>
        </w:rPr>
        <w:t xml:space="preserve"> a la liquidación del mes de</w:t>
      </w:r>
      <w:r>
        <w:rPr>
          <w:rFonts w:eastAsia="Calibri"/>
          <w:szCs w:val="24"/>
        </w:rPr>
        <w:t xml:space="preserve">l mes de </w:t>
      </w:r>
      <w:proofErr w:type="gramStart"/>
      <w:r>
        <w:rPr>
          <w:rFonts w:eastAsia="Calibri"/>
          <w:szCs w:val="24"/>
        </w:rPr>
        <w:t>junio  del</w:t>
      </w:r>
      <w:proofErr w:type="gramEnd"/>
      <w:r>
        <w:rPr>
          <w:rFonts w:eastAsia="Calibri"/>
          <w:szCs w:val="24"/>
        </w:rPr>
        <w:t xml:space="preserve"> 2022</w:t>
      </w:r>
      <w:bookmarkEnd w:id="42"/>
      <w:r>
        <w:rPr>
          <w:rFonts w:eastAsia="Calibri"/>
          <w:szCs w:val="24"/>
        </w:rPr>
        <w:t xml:space="preserve">. </w:t>
      </w:r>
      <w:r w:rsidRPr="0008269D">
        <w:rPr>
          <w:rFonts w:eastAsia="Calibri"/>
          <w:szCs w:val="24"/>
        </w:rPr>
        <w:t>Dichos gastos serán aplicados a la línea de Trabajo 0101 de FONDOS PROPIOS y Códigos Presupuestarios, según detalle siguiente:</w:t>
      </w:r>
    </w:p>
    <w:p w14:paraId="2BCFC3C8" w14:textId="77777777" w:rsidR="00FE6068" w:rsidRDefault="00FE6068" w:rsidP="00FE6068">
      <w:pPr>
        <w:jc w:val="both"/>
        <w:rPr>
          <w:bCs/>
          <w:szCs w:val="24"/>
        </w:rPr>
      </w:pPr>
      <w:r w:rsidRPr="001C12FC">
        <w:rPr>
          <w:bCs/>
          <w:szCs w:val="24"/>
        </w:rPr>
        <w:t xml:space="preserve">COMUNIQUESE. </w:t>
      </w:r>
    </w:p>
    <w:p w14:paraId="5C96A4B3" w14:textId="77777777" w:rsidR="00FE6068" w:rsidRDefault="00FE6068" w:rsidP="00FE6068">
      <w:pPr>
        <w:jc w:val="both"/>
        <w:rPr>
          <w:bCs/>
          <w:szCs w:val="24"/>
        </w:rPr>
      </w:pPr>
    </w:p>
    <w:p w14:paraId="1A394717" w14:textId="77777777" w:rsidR="00FE6068" w:rsidRDefault="00FE6068" w:rsidP="00FE6068">
      <w:pPr>
        <w:jc w:val="both"/>
        <w:rPr>
          <w:b/>
          <w:szCs w:val="24"/>
          <w:u w:val="single"/>
        </w:rPr>
      </w:pPr>
    </w:p>
    <w:p w14:paraId="2268EB97" w14:textId="77777777" w:rsidR="00FE6068" w:rsidRDefault="00FE6068" w:rsidP="00FE6068">
      <w:pPr>
        <w:jc w:val="both"/>
        <w:rPr>
          <w:b/>
          <w:szCs w:val="24"/>
          <w:u w:val="single"/>
        </w:rPr>
      </w:pPr>
      <w:r w:rsidRPr="00CB359E">
        <w:rPr>
          <w:b/>
          <w:szCs w:val="24"/>
          <w:u w:val="single"/>
        </w:rPr>
        <w:t>ACUERDO NÚMERO CATORCE:</w:t>
      </w:r>
    </w:p>
    <w:p w14:paraId="2E22B61B" w14:textId="77777777" w:rsidR="00FE6068" w:rsidRDefault="00FE6068" w:rsidP="00FE6068">
      <w:pPr>
        <w:spacing w:after="200" w:line="276" w:lineRule="auto"/>
        <w:contextualSpacing/>
        <w:jc w:val="both"/>
        <w:rPr>
          <w:rFonts w:eastAsia="Calibri"/>
          <w:bCs/>
          <w:szCs w:val="24"/>
        </w:rPr>
      </w:pPr>
      <w:r w:rsidRPr="00994317">
        <w:rPr>
          <w:rFonts w:eastAsia="Calibri"/>
          <w:bCs/>
          <w:szCs w:val="24"/>
        </w:rPr>
        <w:t xml:space="preserve">El Concejo Municipal en uso de las facultades que el Código Municipal les confiere </w:t>
      </w:r>
      <w:r>
        <w:rPr>
          <w:rFonts w:eastAsia="Calibri"/>
          <w:bCs/>
          <w:szCs w:val="24"/>
        </w:rPr>
        <w:t xml:space="preserve">y en vista que la </w:t>
      </w:r>
      <w:proofErr w:type="gramStart"/>
      <w:r>
        <w:rPr>
          <w:rFonts w:eastAsia="Calibri"/>
          <w:bCs/>
          <w:szCs w:val="24"/>
        </w:rPr>
        <w:t>Jefe</w:t>
      </w:r>
      <w:proofErr w:type="gramEnd"/>
      <w:r>
        <w:rPr>
          <w:rFonts w:eastAsia="Calibri"/>
          <w:bCs/>
          <w:szCs w:val="24"/>
        </w:rPr>
        <w:t xml:space="preserve"> del Registro del Estado Familiar, se encuentra fuera del País, es necesario nombrar para el día 24 de junio del 2022, una jefatura interina AD HONOREM. POR TANTO </w:t>
      </w:r>
      <w:r w:rsidRPr="007E2525">
        <w:rPr>
          <w:rFonts w:eastAsia="Calibri"/>
          <w:bCs/>
          <w:szCs w:val="24"/>
        </w:rPr>
        <w:t>este Concejo</w:t>
      </w:r>
      <w:r>
        <w:rPr>
          <w:rFonts w:eastAsia="Calibri"/>
          <w:bCs/>
          <w:szCs w:val="24"/>
        </w:rPr>
        <w:t xml:space="preserve"> </w:t>
      </w:r>
      <w:proofErr w:type="gramStart"/>
      <w:r>
        <w:rPr>
          <w:rFonts w:eastAsia="Calibri"/>
          <w:bCs/>
          <w:szCs w:val="24"/>
        </w:rPr>
        <w:t xml:space="preserve">Municipal </w:t>
      </w:r>
      <w:r w:rsidRPr="007E2525">
        <w:rPr>
          <w:rFonts w:eastAsia="Calibri"/>
          <w:bCs/>
          <w:szCs w:val="24"/>
        </w:rPr>
        <w:t xml:space="preserve"> ACUERDA</w:t>
      </w:r>
      <w:proofErr w:type="gramEnd"/>
      <w:r>
        <w:rPr>
          <w:rFonts w:eastAsia="Calibri"/>
          <w:bCs/>
          <w:szCs w:val="24"/>
        </w:rPr>
        <w:t xml:space="preserve">: </w:t>
      </w:r>
    </w:p>
    <w:p w14:paraId="04B0F0C5" w14:textId="77777777" w:rsidR="00FE6068" w:rsidRDefault="00FE6068" w:rsidP="00FE6068">
      <w:pPr>
        <w:spacing w:after="200" w:line="276" w:lineRule="auto"/>
        <w:contextualSpacing/>
        <w:jc w:val="both"/>
        <w:rPr>
          <w:rFonts w:eastAsia="Calibri"/>
          <w:bCs/>
          <w:szCs w:val="24"/>
        </w:rPr>
      </w:pPr>
      <w:bookmarkStart w:id="43" w:name="_Hlk108103159"/>
      <w:r>
        <w:rPr>
          <w:rFonts w:eastAsia="Calibri"/>
          <w:bCs/>
          <w:szCs w:val="24"/>
        </w:rPr>
        <w:lastRenderedPageBreak/>
        <w:t>Nombrar de forma Interina AD-</w:t>
      </w:r>
      <w:proofErr w:type="gramStart"/>
      <w:r>
        <w:rPr>
          <w:rFonts w:eastAsia="Calibri"/>
          <w:bCs/>
          <w:szCs w:val="24"/>
        </w:rPr>
        <w:t>HONOREM  a</w:t>
      </w:r>
      <w:proofErr w:type="gramEnd"/>
      <w:r>
        <w:rPr>
          <w:rFonts w:eastAsia="Calibri"/>
          <w:bCs/>
          <w:szCs w:val="24"/>
        </w:rPr>
        <w:t xml:space="preserve"> la Licda. Laura Yamileth Flores de Lemus, como Jefe del Registro del Estado Familiar,  correspondiente al día 24 de junio del 2022.</w:t>
      </w:r>
    </w:p>
    <w:p w14:paraId="13116992" w14:textId="77777777" w:rsidR="00FE6068" w:rsidRDefault="00FE6068" w:rsidP="00FE6068">
      <w:pPr>
        <w:spacing w:after="200" w:line="276" w:lineRule="auto"/>
        <w:contextualSpacing/>
        <w:jc w:val="both"/>
        <w:rPr>
          <w:rFonts w:eastAsia="Calibri"/>
          <w:bCs/>
          <w:szCs w:val="24"/>
        </w:rPr>
      </w:pPr>
      <w:r>
        <w:rPr>
          <w:rFonts w:eastAsia="Calibri"/>
          <w:bCs/>
          <w:szCs w:val="24"/>
        </w:rPr>
        <w:t xml:space="preserve">Comuníquese y </w:t>
      </w:r>
      <w:proofErr w:type="spellStart"/>
      <w:r>
        <w:rPr>
          <w:rFonts w:eastAsia="Calibri"/>
          <w:bCs/>
          <w:szCs w:val="24"/>
        </w:rPr>
        <w:t>Certifiquese</w:t>
      </w:r>
      <w:proofErr w:type="spellEnd"/>
      <w:r>
        <w:rPr>
          <w:rFonts w:eastAsia="Calibri"/>
          <w:bCs/>
          <w:szCs w:val="24"/>
        </w:rPr>
        <w:t xml:space="preserve">. </w:t>
      </w:r>
    </w:p>
    <w:bookmarkEnd w:id="43"/>
    <w:p w14:paraId="1E0BBBC4" w14:textId="77777777" w:rsidR="00FE6068" w:rsidRPr="001C12FC" w:rsidRDefault="00FE6068" w:rsidP="00FE6068">
      <w:pPr>
        <w:jc w:val="both"/>
        <w:rPr>
          <w:bCs/>
          <w:szCs w:val="24"/>
        </w:rPr>
      </w:pPr>
    </w:p>
    <w:p w14:paraId="432F0ABF" w14:textId="77777777" w:rsidR="00FE6068" w:rsidRPr="007B6956" w:rsidRDefault="00FE6068" w:rsidP="00FE6068">
      <w:pPr>
        <w:spacing w:after="0" w:line="240" w:lineRule="auto"/>
        <w:jc w:val="both"/>
        <w:rPr>
          <w:rFonts w:eastAsia="Times New Roman"/>
          <w:szCs w:val="24"/>
          <w:lang w:eastAsia="es-ES"/>
        </w:rPr>
      </w:pPr>
      <w:bookmarkStart w:id="44" w:name="_Hlk107215932"/>
      <w:r w:rsidRPr="007B6956">
        <w:rPr>
          <w:rFonts w:eastAsia="Times New Roman"/>
          <w:b/>
          <w:szCs w:val="24"/>
          <w:u w:val="single"/>
          <w:lang w:val="es-ES" w:eastAsia="es-ES"/>
        </w:rPr>
        <w:t>ACUERDO NÚMERO</w:t>
      </w:r>
      <w:r>
        <w:rPr>
          <w:rFonts w:eastAsia="Times New Roman"/>
          <w:b/>
          <w:szCs w:val="24"/>
          <w:u w:val="single"/>
          <w:lang w:val="es-ES" w:eastAsia="es-ES"/>
        </w:rPr>
        <w:t xml:space="preserve"> QUINCE: </w:t>
      </w:r>
    </w:p>
    <w:p w14:paraId="7EBC123B" w14:textId="77777777" w:rsidR="00FE6068" w:rsidRPr="007B6956" w:rsidRDefault="00FE6068" w:rsidP="00FE6068">
      <w:pPr>
        <w:spacing w:after="0" w:line="240" w:lineRule="auto"/>
        <w:jc w:val="both"/>
        <w:rPr>
          <w:rFonts w:eastAsia="Times New Roman"/>
          <w:b/>
          <w:szCs w:val="24"/>
          <w:lang w:val="es-ES" w:eastAsia="es-ES"/>
        </w:rPr>
      </w:pPr>
      <w:r w:rsidRPr="007B6956">
        <w:rPr>
          <w:rFonts w:eastAsia="Times New Roman"/>
          <w:szCs w:val="24"/>
          <w:lang w:val="es-ES" w:eastAsia="es-ES"/>
        </w:rPr>
        <w:t>El Concejo Municipal de Metapán, en uso de las facultades que el Código Municipal les confiere y de conformidad al artículo 26 de las disp</w:t>
      </w:r>
      <w:r w:rsidRPr="007B6956">
        <w:rPr>
          <w:rFonts w:eastAsia="Times New Roman"/>
          <w:b/>
          <w:szCs w:val="24"/>
          <w:lang w:val="es-ES" w:eastAsia="es-ES"/>
        </w:rPr>
        <w:t>o</w:t>
      </w:r>
      <w:r w:rsidRPr="007B6956">
        <w:rPr>
          <w:rFonts w:eastAsia="Times New Roman"/>
          <w:szCs w:val="24"/>
          <w:lang w:val="es-ES" w:eastAsia="es-ES"/>
        </w:rPr>
        <w:t xml:space="preserve">siciones generales del Presupuesto Municipal vigente, </w:t>
      </w:r>
      <w:r w:rsidRPr="007B6956">
        <w:rPr>
          <w:rFonts w:eastAsia="Times New Roman"/>
          <w:b/>
          <w:szCs w:val="24"/>
          <w:lang w:val="es-ES" w:eastAsia="es-ES"/>
        </w:rPr>
        <w:t>ACUERDA:</w:t>
      </w:r>
    </w:p>
    <w:p w14:paraId="10146144" w14:textId="77777777" w:rsidR="00FE6068" w:rsidRPr="007B6956" w:rsidRDefault="00FE6068" w:rsidP="00FE6068">
      <w:pPr>
        <w:spacing w:after="0" w:line="240" w:lineRule="auto"/>
        <w:jc w:val="both"/>
        <w:rPr>
          <w:rFonts w:eastAsia="Times New Roman"/>
          <w:b/>
          <w:szCs w:val="24"/>
          <w:lang w:val="es-ES" w:eastAsia="es-ES"/>
        </w:rPr>
      </w:pPr>
    </w:p>
    <w:p w14:paraId="78E41CAE" w14:textId="77777777" w:rsidR="00FE6068" w:rsidRPr="007B6956" w:rsidRDefault="00FE6068" w:rsidP="00FE6068">
      <w:pPr>
        <w:numPr>
          <w:ilvl w:val="0"/>
          <w:numId w:val="84"/>
        </w:numPr>
        <w:tabs>
          <w:tab w:val="left" w:pos="3450"/>
        </w:tabs>
        <w:spacing w:after="0" w:line="240" w:lineRule="auto"/>
        <w:contextualSpacing/>
        <w:jc w:val="both"/>
        <w:rPr>
          <w:rFonts w:eastAsia="Times New Roman"/>
          <w:szCs w:val="24"/>
          <w:lang w:val="es-ES" w:eastAsia="es-ES"/>
        </w:rPr>
      </w:pPr>
      <w:r w:rsidRPr="007B6956">
        <w:rPr>
          <w:rFonts w:eastAsia="Times New Roman"/>
          <w:szCs w:val="24"/>
          <w:lang w:val="es-ES" w:eastAsia="es-ES"/>
        </w:rPr>
        <w:t xml:space="preserve">Conceder quince días de vacaciones durante el período comprendido del </w:t>
      </w:r>
      <w:r>
        <w:rPr>
          <w:rFonts w:eastAsia="Times New Roman"/>
          <w:b/>
          <w:szCs w:val="24"/>
          <w:lang w:val="es-ES" w:eastAsia="es-ES"/>
        </w:rPr>
        <w:t>04 al 18 de Julio del</w:t>
      </w:r>
      <w:r w:rsidRPr="007B6956">
        <w:rPr>
          <w:rFonts w:eastAsia="Times New Roman"/>
          <w:b/>
          <w:szCs w:val="24"/>
          <w:lang w:val="es-ES" w:eastAsia="es-ES"/>
        </w:rPr>
        <w:t xml:space="preserve"> 2022</w:t>
      </w:r>
      <w:r w:rsidRPr="007B6956">
        <w:rPr>
          <w:rFonts w:eastAsia="Times New Roman"/>
          <w:szCs w:val="24"/>
          <w:lang w:val="es-ES" w:eastAsia="es-ES"/>
        </w:rPr>
        <w:t>, cancelándosele el salario base más el 30% de su sueldo a los siguientes empleados:</w:t>
      </w:r>
    </w:p>
    <w:p w14:paraId="622D3B24" w14:textId="77777777" w:rsidR="00FE6068" w:rsidRPr="007B6956" w:rsidRDefault="00FE6068" w:rsidP="00FE6068">
      <w:pPr>
        <w:tabs>
          <w:tab w:val="left" w:pos="3450"/>
        </w:tabs>
        <w:spacing w:after="0" w:line="240" w:lineRule="auto"/>
        <w:rPr>
          <w:rFonts w:eastAsia="Times New Roman"/>
          <w:szCs w:val="24"/>
          <w:lang w:val="es-ES" w:eastAsia="es-ES"/>
        </w:rPr>
      </w:pPr>
    </w:p>
    <w:tbl>
      <w:tblPr>
        <w:tblW w:w="10100" w:type="dxa"/>
        <w:tblInd w:w="-356" w:type="dxa"/>
        <w:tblCellMar>
          <w:left w:w="70" w:type="dxa"/>
          <w:right w:w="70" w:type="dxa"/>
        </w:tblCellMar>
        <w:tblLook w:val="04A0" w:firstRow="1" w:lastRow="0" w:firstColumn="1" w:lastColumn="0" w:noHBand="0" w:noVBand="1"/>
      </w:tblPr>
      <w:tblGrid>
        <w:gridCol w:w="640"/>
        <w:gridCol w:w="2600"/>
        <w:gridCol w:w="2000"/>
        <w:gridCol w:w="1120"/>
        <w:gridCol w:w="380"/>
        <w:gridCol w:w="640"/>
        <w:gridCol w:w="286"/>
        <w:gridCol w:w="1180"/>
        <w:gridCol w:w="1254"/>
      </w:tblGrid>
      <w:tr w:rsidR="00FE6068" w:rsidRPr="007B6956" w14:paraId="7787410A" w14:textId="77777777" w:rsidTr="006559F7">
        <w:trPr>
          <w:trHeight w:val="319"/>
        </w:trPr>
        <w:tc>
          <w:tcPr>
            <w:tcW w:w="5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42BEB3" w14:textId="77777777" w:rsidR="00FE6068" w:rsidRPr="007B6956" w:rsidRDefault="00FE6068" w:rsidP="006559F7">
            <w:pPr>
              <w:spacing w:after="0" w:line="240" w:lineRule="auto"/>
              <w:jc w:val="center"/>
              <w:rPr>
                <w:rFonts w:ascii="Book Antiqua" w:eastAsia="Times New Roman" w:hAnsi="Book Antiqua" w:cs="Calibri"/>
                <w:b/>
                <w:bCs/>
                <w:color w:val="000000"/>
                <w:szCs w:val="24"/>
                <w:lang w:val="es-ES" w:eastAsia="es-ES"/>
              </w:rPr>
            </w:pPr>
            <w:r w:rsidRPr="007B6956">
              <w:rPr>
                <w:rFonts w:ascii="Book Antiqua" w:eastAsia="Times New Roman" w:hAnsi="Book Antiqua" w:cs="Calibri"/>
                <w:b/>
                <w:bCs/>
                <w:color w:val="000000"/>
                <w:szCs w:val="24"/>
                <w:lang w:val="es-ES" w:eastAsia="es-ES"/>
              </w:rPr>
              <w:t>LINEA 0101</w:t>
            </w:r>
          </w:p>
        </w:tc>
        <w:tc>
          <w:tcPr>
            <w:tcW w:w="4860" w:type="dxa"/>
            <w:gridSpan w:val="6"/>
            <w:tcBorders>
              <w:top w:val="single" w:sz="4" w:space="0" w:color="auto"/>
              <w:left w:val="nil"/>
              <w:bottom w:val="single" w:sz="4" w:space="0" w:color="auto"/>
              <w:right w:val="single" w:sz="4" w:space="0" w:color="auto"/>
            </w:tcBorders>
            <w:shd w:val="clear" w:color="auto" w:fill="auto"/>
            <w:vAlign w:val="center"/>
            <w:hideMark/>
          </w:tcPr>
          <w:p w14:paraId="279AC513" w14:textId="77777777" w:rsidR="00FE6068" w:rsidRPr="007B6956" w:rsidRDefault="00FE6068" w:rsidP="006559F7">
            <w:pPr>
              <w:spacing w:after="0" w:line="240" w:lineRule="auto"/>
              <w:jc w:val="center"/>
              <w:rPr>
                <w:rFonts w:ascii="Book Antiqua" w:eastAsia="Times New Roman" w:hAnsi="Book Antiqua" w:cs="Calibri"/>
                <w:b/>
                <w:bCs/>
                <w:color w:val="000000"/>
                <w:szCs w:val="24"/>
                <w:lang w:val="es-ES" w:eastAsia="es-ES"/>
              </w:rPr>
            </w:pPr>
            <w:r w:rsidRPr="007B6956">
              <w:rPr>
                <w:rFonts w:ascii="Book Antiqua" w:eastAsia="Times New Roman" w:hAnsi="Book Antiqua" w:cs="Calibri"/>
                <w:b/>
                <w:bCs/>
                <w:color w:val="000000"/>
                <w:szCs w:val="24"/>
                <w:lang w:val="es-ES" w:eastAsia="es-ES"/>
              </w:rPr>
              <w:t>CODIGO 51107</w:t>
            </w:r>
          </w:p>
        </w:tc>
      </w:tr>
      <w:tr w:rsidR="00FE6068" w:rsidRPr="007B6956" w14:paraId="171FAEFB" w14:textId="77777777" w:rsidTr="006559F7">
        <w:trPr>
          <w:trHeight w:val="1320"/>
        </w:trPr>
        <w:tc>
          <w:tcPr>
            <w:tcW w:w="640" w:type="dxa"/>
            <w:tcBorders>
              <w:top w:val="nil"/>
              <w:left w:val="single" w:sz="4" w:space="0" w:color="auto"/>
              <w:bottom w:val="nil"/>
              <w:right w:val="nil"/>
            </w:tcBorders>
            <w:shd w:val="clear" w:color="auto" w:fill="auto"/>
            <w:vAlign w:val="center"/>
            <w:hideMark/>
          </w:tcPr>
          <w:p w14:paraId="1AD7265B" w14:textId="77777777" w:rsidR="00FE6068" w:rsidRPr="007B6956" w:rsidRDefault="00FE6068" w:rsidP="006559F7">
            <w:pPr>
              <w:spacing w:after="0" w:line="240" w:lineRule="auto"/>
              <w:jc w:val="center"/>
              <w:rPr>
                <w:rFonts w:ascii="Book Antiqua" w:eastAsia="Times New Roman" w:hAnsi="Book Antiqua" w:cs="Calibri"/>
                <w:b/>
                <w:bCs/>
                <w:color w:val="000000"/>
                <w:szCs w:val="24"/>
                <w:lang w:val="es-ES" w:eastAsia="es-ES"/>
              </w:rPr>
            </w:pPr>
            <w:proofErr w:type="spellStart"/>
            <w:r w:rsidRPr="007B6956">
              <w:rPr>
                <w:rFonts w:ascii="Book Antiqua" w:eastAsia="Times New Roman" w:hAnsi="Book Antiqua" w:cs="Calibri"/>
                <w:b/>
                <w:bCs/>
                <w:color w:val="000000"/>
                <w:szCs w:val="24"/>
                <w:lang w:val="es-ES" w:eastAsia="es-ES"/>
              </w:rPr>
              <w:t>N°</w:t>
            </w:r>
            <w:proofErr w:type="spellEnd"/>
          </w:p>
        </w:tc>
        <w:tc>
          <w:tcPr>
            <w:tcW w:w="2600" w:type="dxa"/>
            <w:tcBorders>
              <w:top w:val="single" w:sz="4" w:space="0" w:color="auto"/>
              <w:left w:val="single" w:sz="4" w:space="0" w:color="auto"/>
              <w:bottom w:val="nil"/>
              <w:right w:val="single" w:sz="4" w:space="0" w:color="auto"/>
            </w:tcBorders>
            <w:shd w:val="clear" w:color="auto" w:fill="auto"/>
            <w:vAlign w:val="center"/>
            <w:hideMark/>
          </w:tcPr>
          <w:p w14:paraId="4AE71F24" w14:textId="77777777" w:rsidR="00FE6068" w:rsidRPr="007B6956" w:rsidRDefault="00FE6068" w:rsidP="006559F7">
            <w:pPr>
              <w:spacing w:after="0" w:line="240" w:lineRule="auto"/>
              <w:jc w:val="center"/>
              <w:rPr>
                <w:rFonts w:ascii="Book Antiqua" w:eastAsia="Times New Roman" w:hAnsi="Book Antiqua" w:cs="Calibri"/>
                <w:b/>
                <w:bCs/>
                <w:color w:val="000000"/>
                <w:szCs w:val="24"/>
                <w:lang w:val="es-ES" w:eastAsia="es-ES"/>
              </w:rPr>
            </w:pPr>
            <w:r w:rsidRPr="007B6956">
              <w:rPr>
                <w:rFonts w:ascii="Book Antiqua" w:eastAsia="Times New Roman" w:hAnsi="Book Antiqua" w:cs="Calibri"/>
                <w:b/>
                <w:bCs/>
                <w:color w:val="000000"/>
                <w:szCs w:val="24"/>
                <w:lang w:val="es-ES" w:eastAsia="es-ES"/>
              </w:rPr>
              <w:t>Nombre</w:t>
            </w:r>
          </w:p>
        </w:tc>
        <w:tc>
          <w:tcPr>
            <w:tcW w:w="2000" w:type="dxa"/>
            <w:tcBorders>
              <w:top w:val="single" w:sz="4" w:space="0" w:color="auto"/>
              <w:left w:val="nil"/>
              <w:bottom w:val="nil"/>
              <w:right w:val="single" w:sz="4" w:space="0" w:color="auto"/>
            </w:tcBorders>
            <w:shd w:val="clear" w:color="auto" w:fill="auto"/>
            <w:vAlign w:val="center"/>
            <w:hideMark/>
          </w:tcPr>
          <w:p w14:paraId="1FA276C1" w14:textId="77777777" w:rsidR="00FE6068" w:rsidRPr="007B6956" w:rsidRDefault="00FE6068" w:rsidP="006559F7">
            <w:pPr>
              <w:spacing w:after="0" w:line="240" w:lineRule="auto"/>
              <w:jc w:val="center"/>
              <w:rPr>
                <w:rFonts w:ascii="Book Antiqua" w:eastAsia="Times New Roman" w:hAnsi="Book Antiqua" w:cs="Calibri"/>
                <w:b/>
                <w:bCs/>
                <w:color w:val="000000"/>
                <w:szCs w:val="24"/>
                <w:lang w:val="es-ES" w:eastAsia="es-ES"/>
              </w:rPr>
            </w:pPr>
            <w:r w:rsidRPr="007B6956">
              <w:rPr>
                <w:rFonts w:ascii="Book Antiqua" w:eastAsia="Times New Roman" w:hAnsi="Book Antiqua" w:cs="Calibri"/>
                <w:b/>
                <w:bCs/>
                <w:color w:val="000000"/>
                <w:szCs w:val="24"/>
                <w:lang w:val="es-ES" w:eastAsia="es-ES"/>
              </w:rPr>
              <w:t>Cargo y                            Departamento</w:t>
            </w:r>
          </w:p>
        </w:tc>
        <w:tc>
          <w:tcPr>
            <w:tcW w:w="3606" w:type="dxa"/>
            <w:gridSpan w:val="5"/>
            <w:tcBorders>
              <w:top w:val="single" w:sz="4" w:space="0" w:color="auto"/>
              <w:left w:val="nil"/>
              <w:bottom w:val="single" w:sz="4" w:space="0" w:color="auto"/>
              <w:right w:val="single" w:sz="4" w:space="0" w:color="auto"/>
            </w:tcBorders>
            <w:shd w:val="clear" w:color="auto" w:fill="auto"/>
            <w:vAlign w:val="center"/>
            <w:hideMark/>
          </w:tcPr>
          <w:p w14:paraId="36B29950" w14:textId="77777777" w:rsidR="00FE6068" w:rsidRPr="007B6956" w:rsidRDefault="00FE6068" w:rsidP="006559F7">
            <w:pPr>
              <w:spacing w:after="0" w:line="240" w:lineRule="auto"/>
              <w:jc w:val="center"/>
              <w:rPr>
                <w:rFonts w:ascii="Book Antiqua" w:eastAsia="Times New Roman" w:hAnsi="Book Antiqua" w:cs="Calibri"/>
                <w:b/>
                <w:bCs/>
                <w:color w:val="000000"/>
                <w:szCs w:val="24"/>
                <w:lang w:val="es-ES" w:eastAsia="es-ES"/>
              </w:rPr>
            </w:pPr>
            <w:r w:rsidRPr="007B6956">
              <w:rPr>
                <w:rFonts w:ascii="Book Antiqua" w:eastAsia="Times New Roman" w:hAnsi="Book Antiqua" w:cs="Calibri"/>
                <w:b/>
                <w:bCs/>
                <w:color w:val="000000"/>
                <w:szCs w:val="24"/>
                <w:lang w:val="es-ES" w:eastAsia="es-ES"/>
              </w:rPr>
              <w:t>Cálculo</w:t>
            </w:r>
          </w:p>
        </w:tc>
        <w:tc>
          <w:tcPr>
            <w:tcW w:w="1254" w:type="dxa"/>
            <w:tcBorders>
              <w:top w:val="nil"/>
              <w:left w:val="nil"/>
              <w:bottom w:val="single" w:sz="4" w:space="0" w:color="auto"/>
              <w:right w:val="single" w:sz="4" w:space="0" w:color="auto"/>
            </w:tcBorders>
            <w:shd w:val="clear" w:color="auto" w:fill="auto"/>
            <w:vAlign w:val="center"/>
            <w:hideMark/>
          </w:tcPr>
          <w:p w14:paraId="7CB06BAC" w14:textId="77777777" w:rsidR="00FE6068" w:rsidRPr="007B6956" w:rsidRDefault="00FE6068" w:rsidP="006559F7">
            <w:pPr>
              <w:spacing w:after="0" w:line="240" w:lineRule="auto"/>
              <w:jc w:val="center"/>
              <w:rPr>
                <w:rFonts w:ascii="Book Antiqua" w:eastAsia="Times New Roman" w:hAnsi="Book Antiqua" w:cs="Calibri"/>
                <w:b/>
                <w:bCs/>
                <w:color w:val="000000"/>
                <w:szCs w:val="24"/>
                <w:lang w:val="es-ES" w:eastAsia="es-ES"/>
              </w:rPr>
            </w:pPr>
            <w:r w:rsidRPr="007B6956">
              <w:rPr>
                <w:rFonts w:ascii="Book Antiqua" w:eastAsia="Times New Roman" w:hAnsi="Book Antiqua" w:cs="Calibri"/>
                <w:b/>
                <w:bCs/>
                <w:color w:val="000000"/>
                <w:szCs w:val="24"/>
                <w:lang w:val="es-ES" w:eastAsia="es-ES"/>
              </w:rPr>
              <w:t>Valor de Recargo por Vacación</w:t>
            </w:r>
          </w:p>
        </w:tc>
      </w:tr>
      <w:tr w:rsidR="00FE6068" w:rsidRPr="007B6956" w14:paraId="341F3943" w14:textId="77777777" w:rsidTr="006559F7">
        <w:trPr>
          <w:trHeight w:val="319"/>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892A6" w14:textId="77777777" w:rsidR="00FE6068" w:rsidRPr="007B6956" w:rsidRDefault="00FE6068" w:rsidP="006559F7">
            <w:pPr>
              <w:spacing w:after="0" w:line="240" w:lineRule="auto"/>
              <w:jc w:val="center"/>
              <w:rPr>
                <w:rFonts w:ascii="Book Antiqua" w:eastAsia="Times New Roman" w:hAnsi="Book Antiqua" w:cs="Calibri"/>
                <w:color w:val="000000"/>
                <w:szCs w:val="24"/>
                <w:lang w:val="es-ES" w:eastAsia="es-ES"/>
              </w:rPr>
            </w:pPr>
            <w:r w:rsidRPr="007B6956">
              <w:rPr>
                <w:rFonts w:ascii="Book Antiqua" w:eastAsia="Times New Roman" w:hAnsi="Book Antiqua" w:cs="Calibri"/>
                <w:color w:val="000000"/>
                <w:szCs w:val="24"/>
                <w:lang w:val="es-ES" w:eastAsia="es-ES"/>
              </w:rPr>
              <w:t>1</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EBE60" w14:textId="77777777" w:rsidR="00FE6068" w:rsidRPr="007B6956" w:rsidRDefault="00FE6068" w:rsidP="006559F7">
            <w:pPr>
              <w:spacing w:after="0" w:line="240" w:lineRule="auto"/>
              <w:rPr>
                <w:rFonts w:ascii="Book Antiqua" w:eastAsia="Times New Roman" w:hAnsi="Book Antiqua" w:cs="Calibri"/>
                <w:color w:val="000000"/>
                <w:szCs w:val="24"/>
                <w:lang w:val="es-ES" w:eastAsia="es-ES"/>
              </w:rPr>
            </w:pPr>
            <w:r>
              <w:rPr>
                <w:rFonts w:ascii="Book Antiqua" w:eastAsia="Times New Roman" w:hAnsi="Book Antiqua" w:cs="Calibri"/>
                <w:color w:val="000000"/>
                <w:szCs w:val="24"/>
                <w:lang w:val="es-ES" w:eastAsia="es-ES"/>
              </w:rPr>
              <w:t>Darwin Francisco Sandoval Nolasco</w:t>
            </w:r>
          </w:p>
        </w:tc>
        <w:tc>
          <w:tcPr>
            <w:tcW w:w="2000" w:type="dxa"/>
            <w:tcBorders>
              <w:top w:val="single" w:sz="4" w:space="0" w:color="auto"/>
              <w:left w:val="nil"/>
              <w:bottom w:val="nil"/>
              <w:right w:val="single" w:sz="4" w:space="0" w:color="000000"/>
            </w:tcBorders>
            <w:shd w:val="clear" w:color="auto" w:fill="auto"/>
            <w:vAlign w:val="center"/>
            <w:hideMark/>
          </w:tcPr>
          <w:p w14:paraId="5A8A3B12" w14:textId="77777777" w:rsidR="00FE6068" w:rsidRPr="007B6956" w:rsidRDefault="00FE6068" w:rsidP="006559F7">
            <w:pPr>
              <w:spacing w:after="0" w:line="240" w:lineRule="auto"/>
              <w:jc w:val="center"/>
              <w:rPr>
                <w:rFonts w:ascii="Book Antiqua" w:eastAsia="Times New Roman" w:hAnsi="Book Antiqua" w:cs="Calibri"/>
                <w:color w:val="000000"/>
                <w:szCs w:val="24"/>
                <w:lang w:val="es-ES" w:eastAsia="es-ES"/>
              </w:rPr>
            </w:pPr>
            <w:r>
              <w:rPr>
                <w:rFonts w:ascii="Book Antiqua" w:eastAsia="Times New Roman" w:hAnsi="Book Antiqua" w:cs="Calibri"/>
                <w:color w:val="000000"/>
                <w:szCs w:val="24"/>
                <w:lang w:val="es-ES" w:eastAsia="es-ES"/>
              </w:rPr>
              <w:t>Gerente</w:t>
            </w:r>
          </w:p>
        </w:tc>
        <w:tc>
          <w:tcPr>
            <w:tcW w:w="1120" w:type="dxa"/>
            <w:tcBorders>
              <w:top w:val="nil"/>
              <w:left w:val="nil"/>
              <w:bottom w:val="nil"/>
              <w:right w:val="nil"/>
            </w:tcBorders>
            <w:shd w:val="clear" w:color="auto" w:fill="auto"/>
            <w:vAlign w:val="center"/>
            <w:hideMark/>
          </w:tcPr>
          <w:p w14:paraId="04090559" w14:textId="77777777" w:rsidR="00FE6068" w:rsidRPr="007B6956" w:rsidRDefault="00FE6068" w:rsidP="006559F7">
            <w:pPr>
              <w:spacing w:after="0" w:line="240" w:lineRule="auto"/>
              <w:jc w:val="center"/>
              <w:rPr>
                <w:rFonts w:ascii="Book Antiqua" w:eastAsia="Times New Roman" w:hAnsi="Book Antiqua" w:cs="Calibri"/>
                <w:color w:val="000000"/>
                <w:szCs w:val="24"/>
                <w:lang w:val="es-ES" w:eastAsia="es-ES"/>
              </w:rPr>
            </w:pPr>
            <w:r>
              <w:rPr>
                <w:rFonts w:ascii="Book Antiqua" w:eastAsia="Times New Roman" w:hAnsi="Book Antiqua" w:cs="Calibri"/>
                <w:color w:val="000000"/>
                <w:szCs w:val="24"/>
                <w:lang w:val="es-ES" w:eastAsia="es-ES"/>
              </w:rPr>
              <w:t>$1,420.00</w:t>
            </w:r>
          </w:p>
        </w:tc>
        <w:tc>
          <w:tcPr>
            <w:tcW w:w="380" w:type="dxa"/>
            <w:tcBorders>
              <w:top w:val="nil"/>
              <w:left w:val="nil"/>
              <w:bottom w:val="nil"/>
              <w:right w:val="nil"/>
            </w:tcBorders>
            <w:shd w:val="clear" w:color="auto" w:fill="auto"/>
            <w:vAlign w:val="center"/>
            <w:hideMark/>
          </w:tcPr>
          <w:p w14:paraId="691ED8B5" w14:textId="77777777" w:rsidR="00FE6068" w:rsidRPr="007B6956" w:rsidRDefault="00FE6068" w:rsidP="006559F7">
            <w:pPr>
              <w:spacing w:after="0" w:line="240" w:lineRule="auto"/>
              <w:jc w:val="center"/>
              <w:rPr>
                <w:rFonts w:ascii="Calibri" w:eastAsia="Times New Roman" w:hAnsi="Calibri" w:cs="Calibri"/>
                <w:color w:val="000000"/>
                <w:szCs w:val="24"/>
                <w:lang w:val="es-ES" w:eastAsia="es-ES"/>
              </w:rPr>
            </w:pPr>
            <w:r w:rsidRPr="007B6956">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5F6C8C7E" w14:textId="77777777" w:rsidR="00FE6068" w:rsidRPr="007B6956" w:rsidRDefault="00FE6068" w:rsidP="006559F7">
            <w:pPr>
              <w:spacing w:after="0" w:line="240" w:lineRule="auto"/>
              <w:jc w:val="center"/>
              <w:rPr>
                <w:rFonts w:ascii="Book Antiqua" w:eastAsia="Times New Roman" w:hAnsi="Book Antiqua" w:cs="Calibri"/>
                <w:color w:val="000000"/>
                <w:szCs w:val="24"/>
                <w:lang w:val="es-ES" w:eastAsia="es-ES"/>
              </w:rPr>
            </w:pPr>
            <w:r w:rsidRPr="007B6956">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62569776" w14:textId="77777777" w:rsidR="00FE6068" w:rsidRPr="007B6956" w:rsidRDefault="00FE6068" w:rsidP="006559F7">
            <w:pPr>
              <w:spacing w:after="0" w:line="240" w:lineRule="auto"/>
              <w:jc w:val="center"/>
              <w:rPr>
                <w:rFonts w:ascii="Book Antiqua" w:eastAsia="Times New Roman" w:hAnsi="Book Antiqua" w:cs="Calibri"/>
                <w:color w:val="000000"/>
                <w:szCs w:val="24"/>
                <w:lang w:val="es-ES" w:eastAsia="es-ES"/>
              </w:rPr>
            </w:pPr>
            <w:r w:rsidRPr="007B6956">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2EFD73F8" w14:textId="77777777" w:rsidR="00FE6068" w:rsidRPr="007B6956" w:rsidRDefault="00FE6068" w:rsidP="006559F7">
            <w:pPr>
              <w:spacing w:after="0" w:line="240" w:lineRule="auto"/>
              <w:jc w:val="center"/>
              <w:rPr>
                <w:rFonts w:ascii="Book Antiqua" w:eastAsia="Times New Roman" w:hAnsi="Book Antiqua" w:cs="Calibri"/>
                <w:color w:val="000000"/>
                <w:szCs w:val="24"/>
                <w:lang w:val="es-ES" w:eastAsia="es-ES"/>
              </w:rPr>
            </w:pPr>
            <w:r>
              <w:rPr>
                <w:rFonts w:ascii="Book Antiqua" w:eastAsia="Times New Roman" w:hAnsi="Book Antiqua" w:cs="Calibri"/>
                <w:color w:val="000000"/>
                <w:szCs w:val="24"/>
                <w:lang w:val="es-ES" w:eastAsia="es-ES"/>
              </w:rPr>
              <w:t>$71</w:t>
            </w:r>
            <w:r w:rsidRPr="007B6956">
              <w:rPr>
                <w:rFonts w:ascii="Book Antiqua" w:eastAsia="Times New Roman" w:hAnsi="Book Antiqua" w:cs="Calibri"/>
                <w:color w:val="000000"/>
                <w:szCs w:val="24"/>
                <w:lang w:val="es-ES" w:eastAsia="es-ES"/>
              </w:rPr>
              <w:t>0,00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4C56AC5D" w14:textId="77777777" w:rsidR="00FE6068" w:rsidRPr="007B6956" w:rsidRDefault="00FE6068" w:rsidP="006559F7">
            <w:pPr>
              <w:spacing w:after="0" w:line="240" w:lineRule="auto"/>
              <w:jc w:val="center"/>
              <w:rPr>
                <w:rFonts w:ascii="Book Antiqua" w:eastAsia="Times New Roman" w:hAnsi="Book Antiqua" w:cs="Calibri"/>
                <w:color w:val="000000"/>
                <w:szCs w:val="24"/>
                <w:lang w:val="es-ES" w:eastAsia="es-ES"/>
              </w:rPr>
            </w:pPr>
            <w:r>
              <w:rPr>
                <w:rFonts w:ascii="Book Antiqua" w:eastAsia="Times New Roman" w:hAnsi="Book Antiqua" w:cs="Calibri"/>
                <w:color w:val="000000"/>
                <w:szCs w:val="24"/>
                <w:lang w:val="es-ES" w:eastAsia="es-ES"/>
              </w:rPr>
              <w:t>$213</w:t>
            </w:r>
            <w:r w:rsidRPr="007B6956">
              <w:rPr>
                <w:rFonts w:ascii="Book Antiqua" w:eastAsia="Times New Roman" w:hAnsi="Book Antiqua" w:cs="Calibri"/>
                <w:color w:val="000000"/>
                <w:szCs w:val="24"/>
                <w:lang w:val="es-ES" w:eastAsia="es-ES"/>
              </w:rPr>
              <w:t>,00</w:t>
            </w:r>
          </w:p>
        </w:tc>
      </w:tr>
      <w:tr w:rsidR="00FE6068" w:rsidRPr="007B6956" w14:paraId="5B83C2D8" w14:textId="77777777" w:rsidTr="006559F7">
        <w:trPr>
          <w:trHeight w:val="702"/>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CE49223" w14:textId="77777777" w:rsidR="00FE6068" w:rsidRPr="007B6956" w:rsidRDefault="00FE6068" w:rsidP="006559F7">
            <w:pPr>
              <w:spacing w:after="0" w:line="240" w:lineRule="auto"/>
              <w:rPr>
                <w:rFonts w:ascii="Book Antiqua" w:eastAsia="Times New Roman" w:hAnsi="Book Antiqua" w:cs="Calibri"/>
                <w:color w:val="000000"/>
                <w:szCs w:val="24"/>
                <w:lang w:val="es-ES" w:eastAsia="es-ES"/>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57C7178A" w14:textId="77777777" w:rsidR="00FE6068" w:rsidRPr="007B6956" w:rsidRDefault="00FE6068" w:rsidP="006559F7">
            <w:pPr>
              <w:spacing w:after="0" w:line="240" w:lineRule="auto"/>
              <w:rPr>
                <w:rFonts w:ascii="Book Antiqua" w:eastAsia="Times New Roman" w:hAnsi="Book Antiqua" w:cs="Calibri"/>
                <w:color w:val="000000"/>
                <w:szCs w:val="24"/>
                <w:lang w:val="es-ES" w:eastAsia="es-ES"/>
              </w:rPr>
            </w:pPr>
          </w:p>
        </w:tc>
        <w:tc>
          <w:tcPr>
            <w:tcW w:w="2000" w:type="dxa"/>
            <w:tcBorders>
              <w:top w:val="nil"/>
              <w:left w:val="nil"/>
              <w:bottom w:val="single" w:sz="4" w:space="0" w:color="auto"/>
              <w:right w:val="single" w:sz="4" w:space="0" w:color="000000"/>
            </w:tcBorders>
            <w:shd w:val="clear" w:color="auto" w:fill="auto"/>
            <w:vAlign w:val="center"/>
            <w:hideMark/>
          </w:tcPr>
          <w:p w14:paraId="0BDEE646" w14:textId="77777777" w:rsidR="00FE6068" w:rsidRPr="007B6956" w:rsidRDefault="00FE6068" w:rsidP="006559F7">
            <w:pPr>
              <w:spacing w:after="0" w:line="240" w:lineRule="auto"/>
              <w:jc w:val="center"/>
              <w:rPr>
                <w:rFonts w:ascii="Book Antiqua" w:eastAsia="Times New Roman" w:hAnsi="Book Antiqua" w:cs="Calibri"/>
                <w:color w:val="000000"/>
                <w:szCs w:val="24"/>
                <w:lang w:val="es-ES" w:eastAsia="es-ES"/>
              </w:rPr>
            </w:pPr>
            <w:r>
              <w:rPr>
                <w:rFonts w:ascii="Book Antiqua" w:eastAsia="Times New Roman" w:hAnsi="Book Antiqua" w:cs="Calibri"/>
                <w:color w:val="000000"/>
                <w:szCs w:val="24"/>
                <w:lang w:val="es-ES" w:eastAsia="es-ES"/>
              </w:rPr>
              <w:t>Gerencia de Servicios y Desarrollo Territorial</w:t>
            </w:r>
          </w:p>
        </w:tc>
        <w:tc>
          <w:tcPr>
            <w:tcW w:w="1120" w:type="dxa"/>
            <w:tcBorders>
              <w:top w:val="nil"/>
              <w:left w:val="nil"/>
              <w:bottom w:val="single" w:sz="4" w:space="0" w:color="auto"/>
              <w:right w:val="nil"/>
            </w:tcBorders>
            <w:shd w:val="clear" w:color="auto" w:fill="auto"/>
            <w:vAlign w:val="center"/>
            <w:hideMark/>
          </w:tcPr>
          <w:p w14:paraId="0134B671" w14:textId="77777777" w:rsidR="00FE6068" w:rsidRPr="007B6956" w:rsidRDefault="00FE6068" w:rsidP="006559F7">
            <w:pPr>
              <w:spacing w:after="0" w:line="240" w:lineRule="auto"/>
              <w:jc w:val="center"/>
              <w:rPr>
                <w:rFonts w:ascii="Book Antiqua" w:eastAsia="Times New Roman" w:hAnsi="Book Antiqua" w:cs="Calibri"/>
                <w:color w:val="000000"/>
                <w:szCs w:val="24"/>
                <w:lang w:val="es-ES" w:eastAsia="es-ES"/>
              </w:rPr>
            </w:pPr>
            <w:r>
              <w:rPr>
                <w:rFonts w:ascii="Book Antiqua" w:eastAsia="Times New Roman" w:hAnsi="Book Antiqua" w:cs="Calibri"/>
                <w:color w:val="000000"/>
                <w:szCs w:val="24"/>
                <w:lang w:val="es-ES" w:eastAsia="es-ES"/>
              </w:rPr>
              <w:t>$71</w:t>
            </w:r>
            <w:r w:rsidRPr="007B6956">
              <w:rPr>
                <w:rFonts w:ascii="Book Antiqua" w:eastAsia="Times New Roman" w:hAnsi="Book Antiqua" w:cs="Calibri"/>
                <w:color w:val="000000"/>
                <w:szCs w:val="24"/>
                <w:lang w:val="es-ES" w:eastAsia="es-ES"/>
              </w:rPr>
              <w:t>0,00</w:t>
            </w:r>
          </w:p>
        </w:tc>
        <w:tc>
          <w:tcPr>
            <w:tcW w:w="380" w:type="dxa"/>
            <w:tcBorders>
              <w:top w:val="nil"/>
              <w:left w:val="nil"/>
              <w:bottom w:val="single" w:sz="4" w:space="0" w:color="auto"/>
              <w:right w:val="nil"/>
            </w:tcBorders>
            <w:shd w:val="clear" w:color="auto" w:fill="auto"/>
            <w:vAlign w:val="center"/>
            <w:hideMark/>
          </w:tcPr>
          <w:p w14:paraId="5E47CA91" w14:textId="77777777" w:rsidR="00FE6068" w:rsidRPr="007B6956" w:rsidRDefault="00FE6068" w:rsidP="006559F7">
            <w:pPr>
              <w:spacing w:after="0" w:line="240" w:lineRule="auto"/>
              <w:jc w:val="center"/>
              <w:rPr>
                <w:rFonts w:ascii="Calibri" w:eastAsia="Times New Roman" w:hAnsi="Calibri" w:cs="Calibri"/>
                <w:color w:val="000000"/>
                <w:szCs w:val="24"/>
                <w:lang w:val="es-ES" w:eastAsia="es-ES"/>
              </w:rPr>
            </w:pPr>
            <w:r w:rsidRPr="007B6956">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0332FB64" w14:textId="77777777" w:rsidR="00FE6068" w:rsidRPr="007B6956" w:rsidRDefault="00FE6068" w:rsidP="006559F7">
            <w:pPr>
              <w:spacing w:after="0" w:line="240" w:lineRule="auto"/>
              <w:jc w:val="center"/>
              <w:rPr>
                <w:rFonts w:ascii="Book Antiqua" w:eastAsia="Times New Roman" w:hAnsi="Book Antiqua" w:cs="Calibri"/>
                <w:color w:val="000000"/>
                <w:szCs w:val="24"/>
                <w:lang w:val="es-ES" w:eastAsia="es-ES"/>
              </w:rPr>
            </w:pPr>
            <w:r w:rsidRPr="007B6956">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55E2DAAF" w14:textId="77777777" w:rsidR="00FE6068" w:rsidRPr="007B6956" w:rsidRDefault="00FE6068" w:rsidP="006559F7">
            <w:pPr>
              <w:spacing w:after="0" w:line="240" w:lineRule="auto"/>
              <w:jc w:val="center"/>
              <w:rPr>
                <w:rFonts w:ascii="Book Antiqua" w:eastAsia="Times New Roman" w:hAnsi="Book Antiqua" w:cs="Calibri"/>
                <w:color w:val="000000"/>
                <w:szCs w:val="24"/>
                <w:lang w:val="es-ES" w:eastAsia="es-ES"/>
              </w:rPr>
            </w:pPr>
            <w:r w:rsidRPr="007B6956">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7AEC3D9F" w14:textId="77777777" w:rsidR="00FE6068" w:rsidRPr="007B6956" w:rsidRDefault="00FE6068" w:rsidP="006559F7">
            <w:pPr>
              <w:spacing w:after="0" w:line="240" w:lineRule="auto"/>
              <w:jc w:val="center"/>
              <w:rPr>
                <w:rFonts w:ascii="Book Antiqua" w:eastAsia="Times New Roman" w:hAnsi="Book Antiqua" w:cs="Calibri"/>
                <w:color w:val="000000"/>
                <w:szCs w:val="24"/>
                <w:lang w:val="es-ES" w:eastAsia="es-ES"/>
              </w:rPr>
            </w:pPr>
            <w:r>
              <w:rPr>
                <w:rFonts w:ascii="Book Antiqua" w:eastAsia="Times New Roman" w:hAnsi="Book Antiqua" w:cs="Calibri"/>
                <w:color w:val="000000"/>
                <w:szCs w:val="24"/>
                <w:lang w:val="es-ES" w:eastAsia="es-ES"/>
              </w:rPr>
              <w:t>$213</w:t>
            </w:r>
            <w:r w:rsidRPr="007B6956">
              <w:rPr>
                <w:rFonts w:ascii="Book Antiqua" w:eastAsia="Times New Roman" w:hAnsi="Book Antiqua" w:cs="Calibri"/>
                <w:color w:val="000000"/>
                <w:szCs w:val="24"/>
                <w:lang w:val="es-ES" w:eastAsia="es-ES"/>
              </w:rPr>
              <w:t>,00</w:t>
            </w:r>
          </w:p>
        </w:tc>
        <w:tc>
          <w:tcPr>
            <w:tcW w:w="1254" w:type="dxa"/>
            <w:vMerge/>
            <w:tcBorders>
              <w:top w:val="nil"/>
              <w:left w:val="single" w:sz="4" w:space="0" w:color="auto"/>
              <w:bottom w:val="single" w:sz="4" w:space="0" w:color="000000"/>
              <w:right w:val="single" w:sz="4" w:space="0" w:color="auto"/>
            </w:tcBorders>
            <w:vAlign w:val="center"/>
            <w:hideMark/>
          </w:tcPr>
          <w:p w14:paraId="5404E9A2" w14:textId="77777777" w:rsidR="00FE6068" w:rsidRPr="007B6956" w:rsidRDefault="00FE6068" w:rsidP="006559F7">
            <w:pPr>
              <w:spacing w:after="0" w:line="240" w:lineRule="auto"/>
              <w:rPr>
                <w:rFonts w:ascii="Book Antiqua" w:eastAsia="Times New Roman" w:hAnsi="Book Antiqua" w:cs="Calibri"/>
                <w:color w:val="000000"/>
                <w:szCs w:val="24"/>
                <w:lang w:val="es-ES" w:eastAsia="es-ES"/>
              </w:rPr>
            </w:pPr>
          </w:p>
        </w:tc>
      </w:tr>
    </w:tbl>
    <w:p w14:paraId="68D6ADE3" w14:textId="77777777" w:rsidR="00FE6068" w:rsidRPr="00F14681" w:rsidRDefault="00FE6068" w:rsidP="00FE6068">
      <w:pPr>
        <w:tabs>
          <w:tab w:val="left" w:pos="2137"/>
        </w:tabs>
        <w:spacing w:after="0" w:line="240" w:lineRule="auto"/>
        <w:jc w:val="both"/>
        <w:rPr>
          <w:rFonts w:eastAsia="Calibri"/>
        </w:rPr>
      </w:pPr>
    </w:p>
    <w:p w14:paraId="0ED9BA01" w14:textId="77777777" w:rsidR="00FE6068" w:rsidRDefault="00FE6068" w:rsidP="00FE6068">
      <w:pPr>
        <w:jc w:val="both"/>
        <w:rPr>
          <w:bCs/>
          <w:szCs w:val="24"/>
        </w:rPr>
      </w:pPr>
      <w:r w:rsidRPr="00957FAE">
        <w:rPr>
          <w:bCs/>
          <w:szCs w:val="24"/>
        </w:rPr>
        <w:t xml:space="preserve">Comuníquese. </w:t>
      </w:r>
    </w:p>
    <w:bookmarkEnd w:id="44"/>
    <w:p w14:paraId="51C1785A" w14:textId="77777777" w:rsidR="00FE6068" w:rsidRPr="00957FAE" w:rsidRDefault="00FE6068" w:rsidP="00FE6068">
      <w:pPr>
        <w:jc w:val="both"/>
        <w:rPr>
          <w:bCs/>
          <w:szCs w:val="24"/>
        </w:rPr>
      </w:pPr>
    </w:p>
    <w:p w14:paraId="0632F32F" w14:textId="77777777" w:rsidR="00FE6068" w:rsidRPr="006B72A6" w:rsidRDefault="00FE6068" w:rsidP="00FE6068">
      <w:pPr>
        <w:contextualSpacing/>
        <w:jc w:val="both"/>
        <w:rPr>
          <w:rFonts w:eastAsia="Calibri"/>
          <w:b/>
          <w:color w:val="000000"/>
          <w:szCs w:val="24"/>
          <w:u w:val="single"/>
        </w:rPr>
      </w:pPr>
      <w:r w:rsidRPr="006B72A6">
        <w:rPr>
          <w:rFonts w:eastAsia="Calibri"/>
          <w:b/>
          <w:color w:val="000000"/>
          <w:szCs w:val="24"/>
          <w:u w:val="single"/>
        </w:rPr>
        <w:t xml:space="preserve">ACUERDO </w:t>
      </w:r>
      <w:proofErr w:type="gramStart"/>
      <w:r w:rsidRPr="006B72A6">
        <w:rPr>
          <w:rFonts w:eastAsia="Calibri"/>
          <w:b/>
          <w:color w:val="000000"/>
          <w:szCs w:val="24"/>
          <w:u w:val="single"/>
        </w:rPr>
        <w:t xml:space="preserve">NÚMERO </w:t>
      </w:r>
      <w:r>
        <w:rPr>
          <w:rFonts w:eastAsia="Calibri"/>
          <w:b/>
          <w:color w:val="000000"/>
          <w:szCs w:val="24"/>
          <w:u w:val="single"/>
        </w:rPr>
        <w:t xml:space="preserve"> DIECISÉIS</w:t>
      </w:r>
      <w:proofErr w:type="gramEnd"/>
      <w:r>
        <w:rPr>
          <w:rFonts w:eastAsia="Calibri"/>
          <w:b/>
          <w:color w:val="000000"/>
          <w:szCs w:val="24"/>
          <w:u w:val="single"/>
        </w:rPr>
        <w:t xml:space="preserve">: </w:t>
      </w:r>
    </w:p>
    <w:p w14:paraId="6BA8076C" w14:textId="77777777" w:rsidR="00FE6068" w:rsidRPr="00D32D12" w:rsidRDefault="00FE6068" w:rsidP="00FE6068">
      <w:pPr>
        <w:rPr>
          <w:rFonts w:eastAsia="Calibri"/>
          <w:szCs w:val="24"/>
        </w:rPr>
      </w:pPr>
      <w:r w:rsidRPr="00D32D12">
        <w:rPr>
          <w:rFonts w:eastAsia="Calibri"/>
          <w:szCs w:val="24"/>
        </w:rPr>
        <w:t>CONSIDERANDO:</w:t>
      </w:r>
    </w:p>
    <w:p w14:paraId="2831A0AA" w14:textId="77777777" w:rsidR="00FE6068" w:rsidRPr="000E05E3" w:rsidRDefault="00FE6068" w:rsidP="00FE6068">
      <w:pPr>
        <w:pStyle w:val="Prrafodelista"/>
        <w:numPr>
          <w:ilvl w:val="0"/>
          <w:numId w:val="83"/>
        </w:numPr>
        <w:jc w:val="both"/>
        <w:rPr>
          <w:rFonts w:eastAsia="Calibri"/>
        </w:rPr>
      </w:pPr>
      <w:r>
        <w:rPr>
          <w:rFonts w:eastAsia="Calibri"/>
        </w:rPr>
        <w:t xml:space="preserve">Que el Gerente de la Gerencia de Servicios y Desarrollo Territorial, Licenciado Darwin Francisco Sandoval Nolasco, le corresponde su periodo vacacional del 04 al 18 de Julio de 2022 y a la vez solicitó permiso personal sin goce de Sueldo, durante el período del 19 al 29 de Julio del 2022. </w:t>
      </w:r>
      <w:r w:rsidRPr="000E05E3">
        <w:rPr>
          <w:rFonts w:eastAsia="Calibri"/>
        </w:rPr>
        <w:t xml:space="preserve"> </w:t>
      </w:r>
    </w:p>
    <w:p w14:paraId="12ED58ED" w14:textId="77777777" w:rsidR="00FE6068" w:rsidRDefault="00FE6068" w:rsidP="00FE6068">
      <w:pPr>
        <w:pStyle w:val="Prrafodelista"/>
        <w:numPr>
          <w:ilvl w:val="0"/>
          <w:numId w:val="83"/>
        </w:numPr>
        <w:jc w:val="both"/>
        <w:rPr>
          <w:rFonts w:eastAsia="Calibri"/>
        </w:rPr>
      </w:pPr>
      <w:r>
        <w:rPr>
          <w:rFonts w:eastAsia="Calibri"/>
        </w:rPr>
        <w:t xml:space="preserve">Que las actividades del Gerente de la Gerencia de Servicios y Desarrollo Territorial son indispensables para el normal funcionamiento de la administración municipal </w:t>
      </w:r>
    </w:p>
    <w:p w14:paraId="3679344B" w14:textId="77777777" w:rsidR="00FE6068" w:rsidRDefault="00FE6068" w:rsidP="00FE6068">
      <w:pPr>
        <w:pStyle w:val="Prrafodelista"/>
        <w:numPr>
          <w:ilvl w:val="0"/>
          <w:numId w:val="83"/>
        </w:numPr>
        <w:jc w:val="both"/>
        <w:rPr>
          <w:rFonts w:eastAsia="Calibri"/>
        </w:rPr>
      </w:pPr>
      <w:proofErr w:type="gramStart"/>
      <w:r>
        <w:rPr>
          <w:rFonts w:eastAsia="Calibri"/>
        </w:rPr>
        <w:t>Que</w:t>
      </w:r>
      <w:proofErr w:type="gramEnd"/>
      <w:r>
        <w:rPr>
          <w:rFonts w:eastAsia="Calibri"/>
        </w:rPr>
        <w:t xml:space="preserve"> en el caso, este Concejo ha acordado nombrar un Miembro del Concejo Municipal AD-HOMOREM.</w:t>
      </w:r>
    </w:p>
    <w:p w14:paraId="62D803ED" w14:textId="77777777" w:rsidR="00FE6068" w:rsidRPr="00D32D12" w:rsidRDefault="00FE6068" w:rsidP="00FE6068">
      <w:pPr>
        <w:jc w:val="both"/>
        <w:rPr>
          <w:rFonts w:eastAsia="Calibri"/>
          <w:szCs w:val="24"/>
        </w:rPr>
      </w:pPr>
      <w:r w:rsidRPr="00D32D12">
        <w:rPr>
          <w:rFonts w:eastAsia="Calibri"/>
          <w:szCs w:val="24"/>
        </w:rPr>
        <w:t xml:space="preserve">POR TANTO, EL Concejo Municipal en uso de las facultades que el Código Municipal les confiere </w:t>
      </w:r>
      <w:r>
        <w:rPr>
          <w:rFonts w:eastAsia="Calibri"/>
          <w:szCs w:val="24"/>
        </w:rPr>
        <w:t xml:space="preserve">ACUERDA: </w:t>
      </w:r>
    </w:p>
    <w:p w14:paraId="141B7D68" w14:textId="77777777" w:rsidR="00FE6068" w:rsidRPr="00F7674C" w:rsidRDefault="00FE6068" w:rsidP="00FE6068">
      <w:pPr>
        <w:jc w:val="both"/>
        <w:rPr>
          <w:rFonts w:eastAsia="Calibri"/>
          <w:szCs w:val="24"/>
        </w:rPr>
      </w:pPr>
      <w:r w:rsidRPr="00F7674C">
        <w:rPr>
          <w:rFonts w:eastAsia="Calibri"/>
          <w:szCs w:val="24"/>
        </w:rPr>
        <w:t xml:space="preserve">NOMBRAR COMO </w:t>
      </w:r>
      <w:r>
        <w:rPr>
          <w:rFonts w:eastAsia="Calibri"/>
          <w:szCs w:val="24"/>
        </w:rPr>
        <w:t>GERENTE DE GERENCIA DE SERVICIOS Y DESARROLLO TERRITORIAL</w:t>
      </w:r>
      <w:r w:rsidRPr="00F7674C">
        <w:rPr>
          <w:rFonts w:eastAsia="Calibri"/>
          <w:szCs w:val="24"/>
        </w:rPr>
        <w:t xml:space="preserve"> INTERINO AD HONOREM al </w:t>
      </w:r>
      <w:r>
        <w:rPr>
          <w:rFonts w:eastAsia="Calibri"/>
          <w:szCs w:val="24"/>
        </w:rPr>
        <w:t>PRIMER</w:t>
      </w:r>
      <w:r w:rsidRPr="00F7674C">
        <w:rPr>
          <w:rFonts w:eastAsia="Calibri"/>
          <w:szCs w:val="24"/>
        </w:rPr>
        <w:t xml:space="preserve"> REGIDOR PROPIETARIO, SEÑOR </w:t>
      </w:r>
      <w:r>
        <w:rPr>
          <w:rFonts w:eastAsia="Calibri"/>
          <w:szCs w:val="24"/>
        </w:rPr>
        <w:t>DENIS EDGARDO PACHECO MARTINEZ</w:t>
      </w:r>
      <w:r w:rsidRPr="00F7674C">
        <w:rPr>
          <w:rFonts w:eastAsia="Calibri"/>
          <w:szCs w:val="24"/>
        </w:rPr>
        <w:t xml:space="preserve">, por el periodo comprendido entre el </w:t>
      </w:r>
      <w:r>
        <w:rPr>
          <w:rFonts w:eastAsia="Calibri"/>
          <w:szCs w:val="24"/>
        </w:rPr>
        <w:t xml:space="preserve">04 al 29 de Julio </w:t>
      </w:r>
      <w:r w:rsidRPr="00F7674C">
        <w:rPr>
          <w:rFonts w:eastAsia="Calibri"/>
          <w:szCs w:val="24"/>
        </w:rPr>
        <w:t xml:space="preserve">del 2022. </w:t>
      </w:r>
    </w:p>
    <w:p w14:paraId="7DA6BE3E" w14:textId="77777777" w:rsidR="00FE6068" w:rsidRPr="00F7674C" w:rsidRDefault="00FE6068" w:rsidP="00FE6068">
      <w:pPr>
        <w:jc w:val="both"/>
        <w:rPr>
          <w:rFonts w:eastAsia="Calibri"/>
          <w:szCs w:val="24"/>
        </w:rPr>
      </w:pPr>
      <w:r w:rsidRPr="00F7674C">
        <w:rPr>
          <w:rFonts w:eastAsia="Calibri"/>
          <w:szCs w:val="24"/>
        </w:rPr>
        <w:t xml:space="preserve">Comuníquese. </w:t>
      </w:r>
    </w:p>
    <w:p w14:paraId="00DD4AF6" w14:textId="77777777" w:rsidR="00FE6068" w:rsidRPr="00F14681" w:rsidRDefault="00FE6068" w:rsidP="00FE6068">
      <w:pPr>
        <w:spacing w:after="0" w:line="240" w:lineRule="auto"/>
        <w:jc w:val="both"/>
        <w:rPr>
          <w:rFonts w:eastAsia="Calibri"/>
          <w:b/>
          <w:szCs w:val="24"/>
          <w:u w:val="single"/>
        </w:rPr>
      </w:pPr>
      <w:r w:rsidRPr="00F14681">
        <w:rPr>
          <w:rFonts w:eastAsia="Calibri"/>
          <w:b/>
          <w:szCs w:val="24"/>
          <w:u w:val="single"/>
        </w:rPr>
        <w:t xml:space="preserve">ACUERDO NÚMERO </w:t>
      </w:r>
      <w:r>
        <w:rPr>
          <w:rFonts w:eastAsia="Calibri"/>
          <w:b/>
          <w:szCs w:val="24"/>
          <w:u w:val="single"/>
        </w:rPr>
        <w:t xml:space="preserve">DIECISIETE: </w:t>
      </w:r>
      <w:r w:rsidRPr="00F14681">
        <w:rPr>
          <w:rFonts w:eastAsia="Calibri"/>
          <w:b/>
          <w:szCs w:val="24"/>
          <w:u w:val="single"/>
        </w:rPr>
        <w:t xml:space="preserve">  </w:t>
      </w:r>
    </w:p>
    <w:p w14:paraId="44916B5A" w14:textId="77777777" w:rsidR="00FE6068" w:rsidRPr="00F14681" w:rsidRDefault="00FE6068" w:rsidP="00FE6068">
      <w:pPr>
        <w:spacing w:after="0" w:line="240" w:lineRule="auto"/>
        <w:jc w:val="both"/>
        <w:rPr>
          <w:rFonts w:eastAsia="Calibri"/>
          <w:bCs/>
          <w:szCs w:val="24"/>
        </w:rPr>
      </w:pPr>
    </w:p>
    <w:p w14:paraId="19D02714" w14:textId="77777777" w:rsidR="00FE6068" w:rsidRPr="00F14681" w:rsidRDefault="00FE6068" w:rsidP="00FE6068">
      <w:pPr>
        <w:tabs>
          <w:tab w:val="left" w:pos="2137"/>
        </w:tabs>
        <w:spacing w:after="0" w:line="240" w:lineRule="auto"/>
        <w:jc w:val="both"/>
        <w:rPr>
          <w:rFonts w:eastAsia="Calibri"/>
          <w:szCs w:val="24"/>
        </w:rPr>
      </w:pPr>
      <w:r w:rsidRPr="00F14681">
        <w:rPr>
          <w:rFonts w:eastAsia="Calibri"/>
          <w:szCs w:val="24"/>
        </w:rPr>
        <w:t>EL Concejo Municipal CONSIDERANDO:</w:t>
      </w:r>
    </w:p>
    <w:p w14:paraId="6177DEDD" w14:textId="77777777" w:rsidR="00FE6068" w:rsidRPr="00F14681" w:rsidRDefault="00FE6068" w:rsidP="00FE6068">
      <w:pPr>
        <w:tabs>
          <w:tab w:val="left" w:pos="2137"/>
        </w:tabs>
        <w:spacing w:after="0" w:line="240" w:lineRule="auto"/>
        <w:jc w:val="both"/>
        <w:rPr>
          <w:rFonts w:eastAsia="Calibri"/>
          <w:szCs w:val="24"/>
        </w:rPr>
      </w:pPr>
      <w:r w:rsidRPr="00F14681">
        <w:rPr>
          <w:rFonts w:eastAsia="Calibri"/>
          <w:szCs w:val="24"/>
        </w:rPr>
        <w:t xml:space="preserve"> </w:t>
      </w:r>
    </w:p>
    <w:p w14:paraId="4EADB1C1" w14:textId="77777777" w:rsidR="00FE6068" w:rsidRPr="00F14681" w:rsidRDefault="00FE6068" w:rsidP="00FE6068">
      <w:pPr>
        <w:tabs>
          <w:tab w:val="left" w:pos="2137"/>
        </w:tabs>
        <w:spacing w:after="0" w:line="240" w:lineRule="auto"/>
        <w:jc w:val="both"/>
        <w:rPr>
          <w:rFonts w:eastAsia="Calibri"/>
          <w:szCs w:val="24"/>
        </w:rPr>
      </w:pPr>
      <w:r w:rsidRPr="00F14681">
        <w:rPr>
          <w:rFonts w:eastAsia="Calibri"/>
          <w:szCs w:val="24"/>
        </w:rPr>
        <w:lastRenderedPageBreak/>
        <w:t xml:space="preserve">I.- Que el Sr. </w:t>
      </w:r>
      <w:r>
        <w:rPr>
          <w:rFonts w:eastAsia="Calibri"/>
          <w:szCs w:val="24"/>
        </w:rPr>
        <w:t>Oscar Alfredo Roca Rodríguez</w:t>
      </w:r>
      <w:r w:rsidRPr="00F14681">
        <w:rPr>
          <w:rFonts w:eastAsia="Calibri"/>
          <w:szCs w:val="24"/>
        </w:rPr>
        <w:t xml:space="preserve">, Ostenta el cargo de </w:t>
      </w:r>
      <w:r>
        <w:rPr>
          <w:rFonts w:eastAsia="Calibri"/>
          <w:szCs w:val="24"/>
        </w:rPr>
        <w:t>Jefe</w:t>
      </w:r>
      <w:r w:rsidRPr="00F14681">
        <w:rPr>
          <w:rFonts w:eastAsia="Calibri"/>
          <w:szCs w:val="24"/>
        </w:rPr>
        <w:t xml:space="preserve">, en la Unidad de </w:t>
      </w:r>
      <w:r>
        <w:rPr>
          <w:rFonts w:eastAsia="Calibri"/>
          <w:szCs w:val="24"/>
        </w:rPr>
        <w:t>Ganadería</w:t>
      </w:r>
      <w:r w:rsidRPr="00F14681">
        <w:rPr>
          <w:rFonts w:eastAsia="Calibri"/>
          <w:szCs w:val="24"/>
        </w:rPr>
        <w:t xml:space="preserve">, quien labora en esta municipalidad desde el día </w:t>
      </w:r>
      <w:r>
        <w:rPr>
          <w:rFonts w:eastAsia="Calibri"/>
          <w:szCs w:val="24"/>
        </w:rPr>
        <w:t>05 de Junio</w:t>
      </w:r>
      <w:r w:rsidRPr="00F14681">
        <w:rPr>
          <w:rFonts w:eastAsia="Calibri"/>
          <w:szCs w:val="24"/>
        </w:rPr>
        <w:t xml:space="preserve"> del 2017, y quien interpuso</w:t>
      </w:r>
      <w:r>
        <w:rPr>
          <w:rFonts w:eastAsia="Calibri"/>
          <w:szCs w:val="24"/>
        </w:rPr>
        <w:t xml:space="preserve"> su renuncia a partir del día 01 de </w:t>
      </w:r>
      <w:proofErr w:type="gramStart"/>
      <w:r>
        <w:rPr>
          <w:rFonts w:eastAsia="Calibri"/>
          <w:szCs w:val="24"/>
        </w:rPr>
        <w:t>julio  del</w:t>
      </w:r>
      <w:proofErr w:type="gramEnd"/>
      <w:r>
        <w:rPr>
          <w:rFonts w:eastAsia="Calibri"/>
          <w:szCs w:val="24"/>
        </w:rPr>
        <w:t xml:space="preserve"> 2022</w:t>
      </w:r>
      <w:r w:rsidRPr="00F14681">
        <w:rPr>
          <w:rFonts w:eastAsia="Calibri"/>
          <w:szCs w:val="24"/>
        </w:rPr>
        <w:t xml:space="preserve">. </w:t>
      </w:r>
    </w:p>
    <w:p w14:paraId="78892169" w14:textId="77777777" w:rsidR="00FE6068" w:rsidRPr="00F14681" w:rsidRDefault="00FE6068" w:rsidP="00FE6068">
      <w:pPr>
        <w:tabs>
          <w:tab w:val="left" w:pos="2137"/>
        </w:tabs>
        <w:spacing w:after="0" w:line="240" w:lineRule="auto"/>
        <w:jc w:val="both"/>
        <w:rPr>
          <w:rFonts w:eastAsia="Calibri"/>
          <w:b/>
          <w:szCs w:val="24"/>
        </w:rPr>
      </w:pPr>
    </w:p>
    <w:p w14:paraId="3FD3B35A" w14:textId="77777777" w:rsidR="00FE6068" w:rsidRPr="00F14681" w:rsidRDefault="00FE6068" w:rsidP="00FE6068">
      <w:pPr>
        <w:tabs>
          <w:tab w:val="left" w:pos="2137"/>
        </w:tabs>
        <w:spacing w:after="0" w:line="240" w:lineRule="auto"/>
        <w:jc w:val="both"/>
        <w:rPr>
          <w:rFonts w:eastAsia="Calibri"/>
          <w:szCs w:val="24"/>
        </w:rPr>
      </w:pPr>
      <w:r w:rsidRPr="00F14681">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F14681">
        <w:rPr>
          <w:rFonts w:eastAsia="Calibri"/>
          <w:szCs w:val="24"/>
        </w:rPr>
        <w:t>Abril</w:t>
      </w:r>
      <w:proofErr w:type="gramEnd"/>
      <w:r w:rsidRPr="00F14681">
        <w:rPr>
          <w:rFonts w:eastAsia="Calibri"/>
          <w:szCs w:val="24"/>
        </w:rPr>
        <w:t xml:space="preserve"> de 2006 y publicada en el Diario Oficial </w:t>
      </w:r>
      <w:proofErr w:type="spellStart"/>
      <w:r w:rsidRPr="00F14681">
        <w:rPr>
          <w:rFonts w:eastAsia="Calibri"/>
          <w:szCs w:val="24"/>
        </w:rPr>
        <w:t>N°</w:t>
      </w:r>
      <w:proofErr w:type="spellEnd"/>
      <w:r w:rsidRPr="00F14681">
        <w:rPr>
          <w:rFonts w:eastAsia="Calibri"/>
          <w:szCs w:val="24"/>
        </w:rPr>
        <w:t xml:space="preserve"> 103 Tomo 371 de fecha seis de junio de 2006.</w:t>
      </w:r>
    </w:p>
    <w:p w14:paraId="3794676D" w14:textId="77777777" w:rsidR="00FE6068" w:rsidRPr="00F14681" w:rsidRDefault="00FE6068" w:rsidP="00FE6068">
      <w:pPr>
        <w:tabs>
          <w:tab w:val="left" w:pos="2137"/>
        </w:tabs>
        <w:spacing w:after="0" w:line="240" w:lineRule="auto"/>
        <w:jc w:val="both"/>
        <w:rPr>
          <w:rFonts w:eastAsia="Calibri"/>
          <w:szCs w:val="24"/>
        </w:rPr>
      </w:pPr>
    </w:p>
    <w:p w14:paraId="5350915F" w14:textId="77777777" w:rsidR="00FE6068" w:rsidRPr="00F14681" w:rsidRDefault="00FE6068" w:rsidP="00FE6068">
      <w:pPr>
        <w:autoSpaceDE w:val="0"/>
        <w:autoSpaceDN w:val="0"/>
        <w:adjustRightInd w:val="0"/>
        <w:jc w:val="both"/>
        <w:rPr>
          <w:rFonts w:eastAsia="Calibri"/>
          <w:b/>
          <w:bCs/>
          <w:szCs w:val="24"/>
        </w:rPr>
      </w:pPr>
      <w:r w:rsidRPr="00F14681">
        <w:rPr>
          <w:rFonts w:eastAsia="Calibri"/>
          <w:szCs w:val="24"/>
        </w:rPr>
        <w:t>III.- Que el Concejo Municipal ha considerado otorgarle su tiempo de servicio a través del cálculo prestado por el Ministerio de Trabajo y Previsión Social</w:t>
      </w:r>
    </w:p>
    <w:p w14:paraId="54E5BC02" w14:textId="77777777" w:rsidR="00FE6068" w:rsidRPr="00F14681" w:rsidRDefault="00FE6068" w:rsidP="00FE6068">
      <w:pPr>
        <w:tabs>
          <w:tab w:val="left" w:pos="2137"/>
        </w:tabs>
        <w:spacing w:after="0" w:line="240" w:lineRule="auto"/>
        <w:jc w:val="both"/>
        <w:rPr>
          <w:rFonts w:eastAsia="Calibri"/>
          <w:szCs w:val="24"/>
        </w:rPr>
      </w:pPr>
      <w:r w:rsidRPr="00F14681">
        <w:rPr>
          <w:rFonts w:eastAsia="Calibri"/>
          <w:b/>
          <w:szCs w:val="24"/>
        </w:rPr>
        <w:t>POR TANTO,</w:t>
      </w:r>
      <w:r w:rsidRPr="00F14681">
        <w:rPr>
          <w:rFonts w:eastAsia="Calibri"/>
          <w:szCs w:val="24"/>
        </w:rPr>
        <w:t xml:space="preserve"> en uso de sus facultades administrativas el Concejo Municipal por </w:t>
      </w:r>
      <w:r w:rsidRPr="00F14681">
        <w:rPr>
          <w:rFonts w:eastAsia="Calibri"/>
          <w:b/>
          <w:szCs w:val="24"/>
        </w:rPr>
        <w:t>ACUERDA</w:t>
      </w:r>
      <w:r w:rsidRPr="00F14681">
        <w:rPr>
          <w:rFonts w:eastAsia="Calibri"/>
          <w:szCs w:val="24"/>
        </w:rPr>
        <w:t>:</w:t>
      </w:r>
    </w:p>
    <w:p w14:paraId="0C6A720B" w14:textId="77777777" w:rsidR="00FE6068" w:rsidRPr="00F14681" w:rsidRDefault="00FE6068" w:rsidP="00FE6068">
      <w:pPr>
        <w:tabs>
          <w:tab w:val="left" w:pos="2137"/>
        </w:tabs>
        <w:spacing w:after="0" w:line="240" w:lineRule="auto"/>
        <w:jc w:val="both"/>
        <w:rPr>
          <w:rFonts w:eastAsia="Calibri"/>
          <w:szCs w:val="24"/>
        </w:rPr>
      </w:pPr>
    </w:p>
    <w:p w14:paraId="6AA5D740" w14:textId="77777777" w:rsidR="00FE6068" w:rsidRPr="00F14681" w:rsidRDefault="00FE6068" w:rsidP="00FE6068">
      <w:pPr>
        <w:numPr>
          <w:ilvl w:val="0"/>
          <w:numId w:val="85"/>
        </w:numPr>
        <w:tabs>
          <w:tab w:val="left" w:pos="2137"/>
        </w:tabs>
        <w:spacing w:after="0" w:line="240" w:lineRule="auto"/>
        <w:contextualSpacing/>
        <w:jc w:val="both"/>
        <w:rPr>
          <w:rFonts w:eastAsia="Calibri"/>
          <w:szCs w:val="24"/>
        </w:rPr>
      </w:pPr>
      <w:r w:rsidRPr="00F14681">
        <w:rPr>
          <w:rFonts w:eastAsia="Calibri"/>
          <w:szCs w:val="24"/>
        </w:rPr>
        <w:t xml:space="preserve">EROGAR la cantidad total de </w:t>
      </w:r>
      <w:r w:rsidRPr="00F14681">
        <w:rPr>
          <w:rFonts w:eastAsia="Calibri"/>
          <w:b/>
          <w:bCs/>
          <w:szCs w:val="24"/>
        </w:rPr>
        <w:t xml:space="preserve">UN MIL </w:t>
      </w:r>
      <w:r>
        <w:rPr>
          <w:rFonts w:eastAsia="Calibri"/>
          <w:b/>
          <w:bCs/>
          <w:szCs w:val="24"/>
        </w:rPr>
        <w:t>OCHOCIENTOS CINCUENTA Y CINCO 89</w:t>
      </w:r>
      <w:r w:rsidRPr="00F14681">
        <w:rPr>
          <w:rFonts w:eastAsia="Calibri"/>
          <w:b/>
          <w:bCs/>
          <w:szCs w:val="24"/>
        </w:rPr>
        <w:t>/1</w:t>
      </w:r>
      <w:bookmarkStart w:id="45" w:name="_Hlk108103008"/>
      <w:r w:rsidRPr="00F14681">
        <w:rPr>
          <w:rFonts w:eastAsia="Calibri"/>
          <w:b/>
          <w:bCs/>
          <w:szCs w:val="24"/>
        </w:rPr>
        <w:t>00</w:t>
      </w:r>
      <w:r w:rsidRPr="00F14681">
        <w:rPr>
          <w:rFonts w:eastAsia="Calibri"/>
          <w:szCs w:val="24"/>
        </w:rPr>
        <w:t xml:space="preserve"> </w:t>
      </w:r>
      <w:r w:rsidRPr="00F14681">
        <w:rPr>
          <w:rFonts w:eastAsia="Calibri"/>
          <w:b/>
          <w:bCs/>
          <w:szCs w:val="24"/>
        </w:rPr>
        <w:t xml:space="preserve">DÓLARES DE LOS ESTADOS UNIDOS DE AMÉRICA </w:t>
      </w:r>
      <w:r>
        <w:rPr>
          <w:rFonts w:eastAsia="Calibri"/>
          <w:b/>
          <w:bCs/>
          <w:szCs w:val="24"/>
        </w:rPr>
        <w:t>($1,855.89</w:t>
      </w:r>
      <w:r w:rsidRPr="00F14681">
        <w:rPr>
          <w:rFonts w:eastAsia="Calibri"/>
          <w:b/>
          <w:bCs/>
          <w:szCs w:val="24"/>
        </w:rPr>
        <w:t xml:space="preserve">) </w:t>
      </w:r>
      <w:r w:rsidRPr="00F14681">
        <w:rPr>
          <w:rFonts w:eastAsia="Calibri"/>
          <w:szCs w:val="24"/>
        </w:rPr>
        <w:t xml:space="preserve">a favor del señor </w:t>
      </w:r>
      <w:r>
        <w:rPr>
          <w:rFonts w:eastAsia="Calibri"/>
          <w:szCs w:val="24"/>
        </w:rPr>
        <w:t>Oscar Alfredo Roca Rodríguez</w:t>
      </w:r>
      <w:bookmarkEnd w:id="45"/>
      <w:r w:rsidRPr="00F14681">
        <w:rPr>
          <w:rFonts w:eastAsia="Calibri"/>
          <w:szCs w:val="24"/>
        </w:rPr>
        <w:t xml:space="preserve">, pago en concepto de prestación por retiro voluntario, y pago de aguinaldo proporcional.  dicho gasto deberá distribuirse a los códigos presupuestarios con los montos siguientes: </w:t>
      </w:r>
    </w:p>
    <w:p w14:paraId="773FA87C" w14:textId="77777777" w:rsidR="00FE6068" w:rsidRPr="00F14681" w:rsidRDefault="00FE6068" w:rsidP="00FE6068">
      <w:pPr>
        <w:tabs>
          <w:tab w:val="left" w:pos="2137"/>
        </w:tabs>
        <w:spacing w:after="0" w:line="240" w:lineRule="auto"/>
        <w:jc w:val="both"/>
        <w:rPr>
          <w:rFonts w:eastAsia="Calibri"/>
          <w:szCs w:val="24"/>
        </w:rPr>
      </w:pPr>
    </w:p>
    <w:p w14:paraId="602F8F03" w14:textId="77777777" w:rsidR="00FE6068" w:rsidRPr="00F14681" w:rsidRDefault="00FE6068" w:rsidP="00FE6068">
      <w:pPr>
        <w:tabs>
          <w:tab w:val="left" w:pos="2137"/>
        </w:tabs>
        <w:spacing w:after="0" w:line="240" w:lineRule="auto"/>
        <w:jc w:val="both"/>
        <w:rPr>
          <w:rFonts w:eastAsia="Calibri"/>
          <w:b/>
          <w:szCs w:val="24"/>
          <w:u w:val="single"/>
        </w:rPr>
      </w:pPr>
      <w:r w:rsidRPr="00F14681">
        <w:rPr>
          <w:rFonts w:eastAsia="Calibri"/>
          <w:b/>
          <w:szCs w:val="24"/>
          <w:u w:val="single"/>
        </w:rPr>
        <w:t>DETALLE:</w:t>
      </w:r>
    </w:p>
    <w:p w14:paraId="1B8E4A92" w14:textId="77777777" w:rsidR="00FE6068" w:rsidRPr="00F14681" w:rsidRDefault="00FE6068" w:rsidP="00FE6068">
      <w:pPr>
        <w:tabs>
          <w:tab w:val="left" w:pos="2137"/>
        </w:tabs>
        <w:spacing w:after="0" w:line="240" w:lineRule="auto"/>
        <w:contextualSpacing/>
        <w:jc w:val="both"/>
        <w:rPr>
          <w:rFonts w:eastAsia="Calibri"/>
          <w:szCs w:val="24"/>
        </w:rPr>
      </w:pPr>
      <w:r w:rsidRPr="00F14681">
        <w:rPr>
          <w:rFonts w:eastAsia="Calibri"/>
          <w:szCs w:val="24"/>
        </w:rPr>
        <w:t>Prestación por reti</w:t>
      </w:r>
      <w:r>
        <w:rPr>
          <w:rFonts w:eastAsia="Calibri"/>
          <w:szCs w:val="24"/>
        </w:rPr>
        <w:t xml:space="preserve">ro voluntario:               $ </w:t>
      </w:r>
      <w:proofErr w:type="gramStart"/>
      <w:r>
        <w:rPr>
          <w:rFonts w:eastAsia="Calibri"/>
          <w:szCs w:val="24"/>
        </w:rPr>
        <w:t>1,525.48</w:t>
      </w:r>
      <w:r w:rsidRPr="00F14681">
        <w:rPr>
          <w:rFonts w:eastAsia="Calibri"/>
          <w:szCs w:val="24"/>
        </w:rPr>
        <w:t xml:space="preserve">  51701</w:t>
      </w:r>
      <w:proofErr w:type="gramEnd"/>
      <w:r w:rsidRPr="00F14681">
        <w:rPr>
          <w:rFonts w:eastAsia="Calibri"/>
          <w:szCs w:val="24"/>
        </w:rPr>
        <w:t>-0101</w:t>
      </w:r>
    </w:p>
    <w:p w14:paraId="3CCF8CC5" w14:textId="77777777" w:rsidR="00FE6068" w:rsidRPr="00F14681" w:rsidRDefault="00FE6068" w:rsidP="00FE6068">
      <w:pPr>
        <w:tabs>
          <w:tab w:val="left" w:pos="2137"/>
        </w:tabs>
        <w:spacing w:after="0" w:line="240" w:lineRule="auto"/>
        <w:contextualSpacing/>
        <w:jc w:val="both"/>
        <w:rPr>
          <w:rFonts w:eastAsia="Calibri"/>
          <w:szCs w:val="24"/>
        </w:rPr>
      </w:pPr>
      <w:r w:rsidRPr="00F14681">
        <w:rPr>
          <w:rFonts w:eastAsia="Calibri"/>
          <w:szCs w:val="24"/>
        </w:rPr>
        <w:t xml:space="preserve">Aguinaldo Proporcional:     </w:t>
      </w:r>
      <w:r>
        <w:rPr>
          <w:rFonts w:eastAsia="Calibri"/>
          <w:szCs w:val="24"/>
        </w:rPr>
        <w:t xml:space="preserve">                      $    </w:t>
      </w:r>
      <w:proofErr w:type="gramStart"/>
      <w:r>
        <w:rPr>
          <w:rFonts w:eastAsia="Calibri"/>
          <w:szCs w:val="24"/>
        </w:rPr>
        <w:t xml:space="preserve">330.41 </w:t>
      </w:r>
      <w:r w:rsidRPr="00F14681">
        <w:rPr>
          <w:rFonts w:eastAsia="Calibri"/>
          <w:szCs w:val="24"/>
        </w:rPr>
        <w:t xml:space="preserve"> 51103</w:t>
      </w:r>
      <w:proofErr w:type="gramEnd"/>
      <w:r w:rsidRPr="00F14681">
        <w:rPr>
          <w:rFonts w:eastAsia="Calibri"/>
          <w:szCs w:val="24"/>
        </w:rPr>
        <w:t>-0101</w:t>
      </w:r>
    </w:p>
    <w:p w14:paraId="01583138" w14:textId="77777777" w:rsidR="00FE6068" w:rsidRPr="00F14681" w:rsidRDefault="00FE6068" w:rsidP="00FE6068">
      <w:pPr>
        <w:tabs>
          <w:tab w:val="left" w:pos="2137"/>
        </w:tabs>
        <w:spacing w:after="0" w:line="240" w:lineRule="auto"/>
        <w:jc w:val="both"/>
        <w:rPr>
          <w:rFonts w:eastAsia="Calibri"/>
          <w:b/>
          <w:szCs w:val="24"/>
        </w:rPr>
      </w:pPr>
      <w:r w:rsidRPr="00F14681">
        <w:rPr>
          <w:rFonts w:eastAsia="Calibri"/>
          <w:b/>
          <w:szCs w:val="24"/>
        </w:rPr>
        <w:t>Total………………………………</w:t>
      </w:r>
      <w:proofErr w:type="gramStart"/>
      <w:r w:rsidRPr="00F14681">
        <w:rPr>
          <w:rFonts w:eastAsia="Calibri"/>
          <w:b/>
          <w:szCs w:val="24"/>
        </w:rPr>
        <w:t>…….</w:t>
      </w:r>
      <w:proofErr w:type="gramEnd"/>
      <w:r w:rsidRPr="00F14681">
        <w:rPr>
          <w:rFonts w:eastAsia="Calibri"/>
          <w:b/>
          <w:szCs w:val="24"/>
        </w:rPr>
        <w:t xml:space="preserve">$ </w:t>
      </w:r>
      <w:r>
        <w:rPr>
          <w:rFonts w:eastAsia="Calibri"/>
          <w:b/>
          <w:szCs w:val="24"/>
        </w:rPr>
        <w:t>1,855.89</w:t>
      </w:r>
    </w:p>
    <w:p w14:paraId="2F64E80B" w14:textId="77777777" w:rsidR="00FE6068" w:rsidRPr="00F14681" w:rsidRDefault="00FE6068" w:rsidP="00FE6068">
      <w:pPr>
        <w:tabs>
          <w:tab w:val="left" w:pos="2137"/>
        </w:tabs>
        <w:spacing w:after="0" w:line="240" w:lineRule="auto"/>
        <w:jc w:val="both"/>
        <w:rPr>
          <w:rFonts w:eastAsia="Calibri"/>
          <w:b/>
          <w:szCs w:val="24"/>
        </w:rPr>
      </w:pPr>
    </w:p>
    <w:p w14:paraId="4D26B867" w14:textId="77777777" w:rsidR="00FE6068" w:rsidRPr="00457C19" w:rsidRDefault="00FE6068" w:rsidP="00FE6068">
      <w:pPr>
        <w:numPr>
          <w:ilvl w:val="0"/>
          <w:numId w:val="85"/>
        </w:numPr>
        <w:tabs>
          <w:tab w:val="left" w:pos="2137"/>
        </w:tabs>
        <w:spacing w:after="0" w:line="240" w:lineRule="auto"/>
        <w:contextualSpacing/>
        <w:jc w:val="both"/>
        <w:rPr>
          <w:rFonts w:eastAsia="Calibri"/>
          <w:b/>
          <w:szCs w:val="24"/>
        </w:rPr>
      </w:pPr>
      <w:r w:rsidRPr="00F14681">
        <w:rPr>
          <w:rFonts w:eastAsia="Calibri"/>
          <w:bCs/>
          <w:szCs w:val="24"/>
        </w:rPr>
        <w:t>Cesar del cargo al</w:t>
      </w:r>
      <w:r w:rsidRPr="00F14681">
        <w:rPr>
          <w:rFonts w:eastAsia="Calibri"/>
          <w:szCs w:val="24"/>
        </w:rPr>
        <w:t xml:space="preserve"> Sr. </w:t>
      </w:r>
      <w:r>
        <w:rPr>
          <w:rFonts w:eastAsia="Calibri"/>
          <w:szCs w:val="24"/>
        </w:rPr>
        <w:t>Oscar Alfredo Roca Rodríguez</w:t>
      </w:r>
      <w:r w:rsidRPr="00F14681">
        <w:rPr>
          <w:rFonts w:eastAsia="Calibri"/>
          <w:szCs w:val="24"/>
        </w:rPr>
        <w:t xml:space="preserve">, quien ostenta el cargo de </w:t>
      </w:r>
      <w:proofErr w:type="gramStart"/>
      <w:r>
        <w:rPr>
          <w:rFonts w:eastAsia="Calibri"/>
          <w:szCs w:val="24"/>
        </w:rPr>
        <w:t>Jefe</w:t>
      </w:r>
      <w:proofErr w:type="gramEnd"/>
      <w:r w:rsidRPr="00F14681">
        <w:rPr>
          <w:rFonts w:eastAsia="Calibri"/>
          <w:szCs w:val="24"/>
        </w:rPr>
        <w:t xml:space="preserve">, en la </w:t>
      </w:r>
      <w:r>
        <w:rPr>
          <w:rFonts w:eastAsia="Calibri"/>
          <w:szCs w:val="24"/>
        </w:rPr>
        <w:t>unidad de Ganadería</w:t>
      </w:r>
      <w:r w:rsidRPr="00F14681">
        <w:rPr>
          <w:rFonts w:eastAsia="Calibri"/>
          <w:szCs w:val="24"/>
        </w:rPr>
        <w:t xml:space="preserve">; a partir del 01 de </w:t>
      </w:r>
      <w:r>
        <w:rPr>
          <w:rFonts w:eastAsia="Calibri"/>
          <w:szCs w:val="24"/>
        </w:rPr>
        <w:t xml:space="preserve">Julio </w:t>
      </w:r>
      <w:r w:rsidRPr="00F14681">
        <w:rPr>
          <w:rFonts w:eastAsia="Calibri"/>
          <w:szCs w:val="24"/>
        </w:rPr>
        <w:t xml:space="preserve">del 2022.  por renuncia voluntaria. </w:t>
      </w:r>
    </w:p>
    <w:p w14:paraId="617D148E" w14:textId="77777777" w:rsidR="00FE6068" w:rsidRPr="00457C19" w:rsidRDefault="00FE6068" w:rsidP="00FE6068">
      <w:pPr>
        <w:tabs>
          <w:tab w:val="left" w:pos="2137"/>
        </w:tabs>
        <w:spacing w:after="0" w:line="240" w:lineRule="auto"/>
        <w:ind w:left="720"/>
        <w:contextualSpacing/>
        <w:jc w:val="both"/>
        <w:rPr>
          <w:rFonts w:eastAsia="Calibri"/>
          <w:b/>
          <w:szCs w:val="24"/>
        </w:rPr>
      </w:pPr>
    </w:p>
    <w:p w14:paraId="168A7889" w14:textId="77777777" w:rsidR="00FE6068" w:rsidRDefault="00FE6068" w:rsidP="00FE6068">
      <w:pPr>
        <w:tabs>
          <w:tab w:val="left" w:pos="2137"/>
        </w:tabs>
        <w:spacing w:after="0" w:line="240" w:lineRule="auto"/>
        <w:jc w:val="both"/>
        <w:rPr>
          <w:rFonts w:eastAsia="Calibri"/>
        </w:rPr>
      </w:pPr>
      <w:r w:rsidRPr="00F14681">
        <w:rPr>
          <w:rFonts w:eastAsia="Calibri"/>
        </w:rPr>
        <w:t>Dicha erogación se hará del Presupuesto Municipal Vigente, ejercicio 2022.  FONDOS PROPIOS.</w:t>
      </w:r>
    </w:p>
    <w:p w14:paraId="593ED74A" w14:textId="77777777" w:rsidR="00FE6068" w:rsidRDefault="00FE6068" w:rsidP="00FE6068">
      <w:pPr>
        <w:tabs>
          <w:tab w:val="left" w:pos="2137"/>
        </w:tabs>
        <w:spacing w:after="0" w:line="240" w:lineRule="auto"/>
        <w:jc w:val="both"/>
        <w:rPr>
          <w:rFonts w:eastAsia="Calibri"/>
        </w:rPr>
      </w:pPr>
    </w:p>
    <w:p w14:paraId="5AD62293" w14:textId="77777777" w:rsidR="00FE6068" w:rsidRDefault="00FE6068" w:rsidP="00FE6068">
      <w:pPr>
        <w:tabs>
          <w:tab w:val="left" w:pos="2137"/>
        </w:tabs>
        <w:spacing w:after="0" w:line="240" w:lineRule="auto"/>
        <w:jc w:val="both"/>
        <w:rPr>
          <w:rFonts w:eastAsia="Calibri"/>
        </w:rPr>
      </w:pPr>
    </w:p>
    <w:p w14:paraId="63F9426F" w14:textId="77777777" w:rsidR="00FE6068" w:rsidRDefault="00FE6068" w:rsidP="00FE6068">
      <w:pPr>
        <w:jc w:val="both"/>
        <w:rPr>
          <w:b/>
          <w:szCs w:val="24"/>
          <w:u w:val="single"/>
        </w:rPr>
      </w:pPr>
      <w:r w:rsidRPr="00457C19">
        <w:rPr>
          <w:b/>
          <w:szCs w:val="24"/>
          <w:u w:val="single"/>
        </w:rPr>
        <w:t>ACUERDO NÚMERO DIECIOCHO:</w:t>
      </w:r>
    </w:p>
    <w:p w14:paraId="6C767EC7" w14:textId="77777777" w:rsidR="00FE6068" w:rsidRDefault="00FE6068" w:rsidP="00FE6068">
      <w:pPr>
        <w:jc w:val="both"/>
        <w:rPr>
          <w:bCs/>
          <w:szCs w:val="24"/>
        </w:rPr>
      </w:pPr>
      <w:r>
        <w:rPr>
          <w:bCs/>
          <w:szCs w:val="24"/>
        </w:rPr>
        <w:t>CONSIDERANDO:</w:t>
      </w:r>
    </w:p>
    <w:p w14:paraId="18EA8C0F" w14:textId="77777777" w:rsidR="00FE6068" w:rsidRDefault="00FE6068" w:rsidP="00FE6068">
      <w:pPr>
        <w:jc w:val="both"/>
        <w:rPr>
          <w:rFonts w:eastAsia="Calibri"/>
          <w:szCs w:val="24"/>
        </w:rPr>
      </w:pPr>
      <w:r>
        <w:rPr>
          <w:bCs/>
          <w:szCs w:val="24"/>
        </w:rPr>
        <w:t xml:space="preserve">I.- Que debido a la renuncia interpuesta por el Sr. </w:t>
      </w:r>
      <w:r>
        <w:rPr>
          <w:rFonts w:eastAsia="Calibri"/>
          <w:szCs w:val="24"/>
        </w:rPr>
        <w:t>Oscar Alfredo Roca Rodríguez</w:t>
      </w:r>
      <w:r w:rsidRPr="00F14681">
        <w:rPr>
          <w:rFonts w:eastAsia="Calibri"/>
          <w:szCs w:val="24"/>
        </w:rPr>
        <w:t xml:space="preserve">, </w:t>
      </w:r>
      <w:r>
        <w:rPr>
          <w:rFonts w:eastAsia="Calibri"/>
          <w:szCs w:val="24"/>
        </w:rPr>
        <w:t xml:space="preserve">quien </w:t>
      </w:r>
      <w:r w:rsidRPr="00F14681">
        <w:rPr>
          <w:rFonts w:eastAsia="Calibri"/>
          <w:szCs w:val="24"/>
        </w:rPr>
        <w:t>Ostenta</w:t>
      </w:r>
      <w:r>
        <w:rPr>
          <w:rFonts w:eastAsia="Calibri"/>
          <w:szCs w:val="24"/>
        </w:rPr>
        <w:t>ba</w:t>
      </w:r>
      <w:r w:rsidRPr="00F14681">
        <w:rPr>
          <w:rFonts w:eastAsia="Calibri"/>
          <w:szCs w:val="24"/>
        </w:rPr>
        <w:t xml:space="preserve"> el cargo de </w:t>
      </w:r>
      <w:proofErr w:type="gramStart"/>
      <w:r>
        <w:rPr>
          <w:rFonts w:eastAsia="Calibri"/>
          <w:szCs w:val="24"/>
        </w:rPr>
        <w:t>Jefe</w:t>
      </w:r>
      <w:proofErr w:type="gramEnd"/>
      <w:r w:rsidRPr="00F14681">
        <w:rPr>
          <w:rFonts w:eastAsia="Calibri"/>
          <w:szCs w:val="24"/>
        </w:rPr>
        <w:t xml:space="preserve">, en la Unidad de </w:t>
      </w:r>
      <w:r>
        <w:rPr>
          <w:rFonts w:eastAsia="Calibri"/>
          <w:szCs w:val="24"/>
        </w:rPr>
        <w:t>Ganadería</w:t>
      </w:r>
      <w:r w:rsidRPr="00F14681">
        <w:rPr>
          <w:rFonts w:eastAsia="Calibri"/>
          <w:szCs w:val="24"/>
        </w:rPr>
        <w:t>,</w:t>
      </w:r>
      <w:r>
        <w:rPr>
          <w:rFonts w:eastAsia="Calibri"/>
          <w:szCs w:val="24"/>
        </w:rPr>
        <w:t xml:space="preserve"> a partir del día 01 de julio del 2022. Es necesario nombrar a un jefe interino, para que realice todas las funciones y cumpla con toda la normativa aplicable a su cargo. </w:t>
      </w:r>
    </w:p>
    <w:p w14:paraId="790BE759" w14:textId="77777777" w:rsidR="00FE6068" w:rsidRDefault="00FE6068" w:rsidP="00FE6068">
      <w:pPr>
        <w:jc w:val="both"/>
        <w:rPr>
          <w:rFonts w:eastAsia="Calibri"/>
          <w:szCs w:val="24"/>
        </w:rPr>
      </w:pPr>
      <w:r>
        <w:rPr>
          <w:rFonts w:eastAsia="Calibri"/>
          <w:szCs w:val="24"/>
        </w:rPr>
        <w:t xml:space="preserve">POR TANTO, </w:t>
      </w:r>
      <w:r w:rsidRPr="00F14681">
        <w:rPr>
          <w:rFonts w:eastAsia="Calibri"/>
          <w:szCs w:val="24"/>
        </w:rPr>
        <w:t xml:space="preserve">en uso de sus facultades administrativas el Concejo Municipal por </w:t>
      </w:r>
      <w:r w:rsidRPr="00F14681">
        <w:rPr>
          <w:rFonts w:eastAsia="Calibri"/>
          <w:b/>
          <w:szCs w:val="24"/>
        </w:rPr>
        <w:t>ACUERDA</w:t>
      </w:r>
      <w:r w:rsidRPr="00F14681">
        <w:rPr>
          <w:rFonts w:eastAsia="Calibri"/>
          <w:szCs w:val="24"/>
        </w:rPr>
        <w:t>:</w:t>
      </w:r>
      <w:r>
        <w:rPr>
          <w:bCs/>
          <w:szCs w:val="24"/>
        </w:rPr>
        <w:t xml:space="preserve"> </w:t>
      </w:r>
      <w:r>
        <w:rPr>
          <w:rFonts w:eastAsia="Calibri"/>
          <w:szCs w:val="24"/>
        </w:rPr>
        <w:t xml:space="preserve">Nombrar de forma interina al Sr. </w:t>
      </w:r>
      <w:proofErr w:type="spellStart"/>
      <w:r>
        <w:rPr>
          <w:rFonts w:eastAsia="Calibri"/>
          <w:szCs w:val="24"/>
        </w:rPr>
        <w:t>Jose</w:t>
      </w:r>
      <w:proofErr w:type="spellEnd"/>
      <w:r>
        <w:rPr>
          <w:rFonts w:eastAsia="Calibri"/>
          <w:szCs w:val="24"/>
        </w:rPr>
        <w:t xml:space="preserve"> </w:t>
      </w:r>
      <w:proofErr w:type="spellStart"/>
      <w:r>
        <w:rPr>
          <w:rFonts w:eastAsia="Calibri"/>
          <w:szCs w:val="24"/>
        </w:rPr>
        <w:t>Victor</w:t>
      </w:r>
      <w:proofErr w:type="spellEnd"/>
      <w:r>
        <w:rPr>
          <w:rFonts w:eastAsia="Calibri"/>
          <w:szCs w:val="24"/>
        </w:rPr>
        <w:t xml:space="preserve"> Martínez Guerra, como </w:t>
      </w:r>
      <w:proofErr w:type="gramStart"/>
      <w:r>
        <w:rPr>
          <w:rFonts w:eastAsia="Calibri"/>
          <w:szCs w:val="24"/>
        </w:rPr>
        <w:t>Jefe</w:t>
      </w:r>
      <w:proofErr w:type="gramEnd"/>
      <w:r>
        <w:rPr>
          <w:rFonts w:eastAsia="Calibri"/>
          <w:szCs w:val="24"/>
        </w:rPr>
        <w:t xml:space="preserve"> de la Unidad de Ganadería, a partir del día 01 de julio del 2022 hasta el día 30 de septiembre del 2022. Y quien devengará la cantidad mensual de SEISCIENTOS DÓLARES DE LOS ESTADOS UNIDOS DE AMÉRICA. ($600.00)</w:t>
      </w:r>
    </w:p>
    <w:p w14:paraId="58B7419C" w14:textId="77777777" w:rsidR="00FE6068" w:rsidRDefault="00FE6068" w:rsidP="00FE6068">
      <w:pPr>
        <w:jc w:val="both"/>
        <w:rPr>
          <w:rFonts w:eastAsia="Calibri"/>
          <w:szCs w:val="24"/>
        </w:rPr>
      </w:pPr>
      <w:proofErr w:type="spellStart"/>
      <w:r>
        <w:rPr>
          <w:rFonts w:eastAsia="Calibri"/>
          <w:szCs w:val="24"/>
        </w:rPr>
        <w:t>Comuniquese</w:t>
      </w:r>
      <w:proofErr w:type="spellEnd"/>
      <w:r>
        <w:rPr>
          <w:rFonts w:eastAsia="Calibri"/>
          <w:szCs w:val="24"/>
        </w:rPr>
        <w:t xml:space="preserve"> y </w:t>
      </w:r>
      <w:proofErr w:type="spellStart"/>
      <w:r>
        <w:rPr>
          <w:rFonts w:eastAsia="Calibri"/>
          <w:szCs w:val="24"/>
        </w:rPr>
        <w:t>certifiquese</w:t>
      </w:r>
      <w:proofErr w:type="spellEnd"/>
      <w:r>
        <w:rPr>
          <w:rFonts w:eastAsia="Calibri"/>
          <w:szCs w:val="24"/>
        </w:rPr>
        <w:t xml:space="preserve">. </w:t>
      </w:r>
    </w:p>
    <w:p w14:paraId="095CD651" w14:textId="77777777" w:rsidR="00FE6068" w:rsidRDefault="00FE6068" w:rsidP="00FE6068">
      <w:pPr>
        <w:jc w:val="both"/>
        <w:rPr>
          <w:bCs/>
          <w:szCs w:val="24"/>
        </w:rPr>
      </w:pPr>
    </w:p>
    <w:p w14:paraId="49969055" w14:textId="77777777" w:rsidR="00FE6068" w:rsidRDefault="00FE6068" w:rsidP="00FE6068">
      <w:pPr>
        <w:jc w:val="both"/>
        <w:rPr>
          <w:bCs/>
          <w:szCs w:val="24"/>
        </w:rPr>
      </w:pPr>
    </w:p>
    <w:p w14:paraId="302BDB7B" w14:textId="77777777" w:rsidR="00FE6068" w:rsidRPr="00457C19" w:rsidRDefault="00FE6068" w:rsidP="00FE6068">
      <w:pPr>
        <w:jc w:val="both"/>
        <w:rPr>
          <w:bCs/>
          <w:szCs w:val="24"/>
        </w:rPr>
      </w:pPr>
    </w:p>
    <w:p w14:paraId="1D8FC5EB" w14:textId="77777777" w:rsidR="00FE6068" w:rsidRPr="00E12ABE" w:rsidRDefault="00FE6068" w:rsidP="00FE6068">
      <w:pPr>
        <w:spacing w:after="0" w:line="240" w:lineRule="auto"/>
        <w:jc w:val="both"/>
        <w:rPr>
          <w:b/>
          <w:szCs w:val="24"/>
          <w:u w:val="single"/>
        </w:rPr>
      </w:pPr>
      <w:r w:rsidRPr="00E12ABE">
        <w:rPr>
          <w:b/>
          <w:szCs w:val="24"/>
          <w:u w:val="single"/>
        </w:rPr>
        <w:t>ACUERDO NÚMERO</w:t>
      </w:r>
      <w:r>
        <w:rPr>
          <w:b/>
          <w:szCs w:val="24"/>
          <w:u w:val="single"/>
        </w:rPr>
        <w:t xml:space="preserve"> DIECINUEVE: </w:t>
      </w:r>
    </w:p>
    <w:p w14:paraId="2FA87FBF" w14:textId="77777777" w:rsidR="00FE6068" w:rsidRPr="00E12ABE" w:rsidRDefault="00FE6068" w:rsidP="00FE6068">
      <w:pPr>
        <w:spacing w:after="0" w:line="240" w:lineRule="auto"/>
        <w:jc w:val="both"/>
        <w:rPr>
          <w:szCs w:val="24"/>
        </w:rPr>
      </w:pPr>
      <w:r w:rsidRPr="00E12ABE">
        <w:rPr>
          <w:szCs w:val="24"/>
        </w:rPr>
        <w:t>El Concejo Municipal CONSIDERANDO:</w:t>
      </w:r>
    </w:p>
    <w:p w14:paraId="6E397EC7" w14:textId="77777777" w:rsidR="00FE6068" w:rsidRPr="00E12ABE" w:rsidRDefault="00FE6068" w:rsidP="00FE6068">
      <w:pPr>
        <w:spacing w:after="0" w:line="240" w:lineRule="auto"/>
        <w:jc w:val="both"/>
        <w:rPr>
          <w:szCs w:val="24"/>
        </w:rPr>
      </w:pPr>
    </w:p>
    <w:p w14:paraId="2EC18192" w14:textId="77777777" w:rsidR="00FE6068" w:rsidRPr="00E12ABE" w:rsidRDefault="00FE6068" w:rsidP="00FE6068">
      <w:pPr>
        <w:spacing w:after="0" w:line="240" w:lineRule="auto"/>
        <w:jc w:val="both"/>
        <w:rPr>
          <w:szCs w:val="24"/>
        </w:rPr>
      </w:pPr>
      <w:r w:rsidRPr="00E12ABE">
        <w:rPr>
          <w:szCs w:val="24"/>
        </w:rPr>
        <w:lastRenderedPageBreak/>
        <w:t>I.- Que el Código Municipal establece en el Artículo 30 numeral 23 y artículo 119, las facultades de los Concejos Municipales para otorgar la Personalidad Jurídica a las Asociaciones Comunales;</w:t>
      </w:r>
    </w:p>
    <w:p w14:paraId="50947975" w14:textId="77777777" w:rsidR="00FE6068" w:rsidRPr="00E12ABE" w:rsidRDefault="00FE6068" w:rsidP="00FE6068">
      <w:pPr>
        <w:spacing w:after="0" w:line="240" w:lineRule="auto"/>
        <w:jc w:val="both"/>
        <w:rPr>
          <w:szCs w:val="24"/>
        </w:rPr>
      </w:pPr>
    </w:p>
    <w:p w14:paraId="6B0458EA" w14:textId="77777777" w:rsidR="00FE6068" w:rsidRPr="00E12ABE" w:rsidRDefault="00FE6068" w:rsidP="00FE6068">
      <w:pPr>
        <w:spacing w:after="0" w:line="240" w:lineRule="auto"/>
        <w:jc w:val="both"/>
        <w:rPr>
          <w:szCs w:val="24"/>
        </w:rPr>
      </w:pPr>
      <w:r w:rsidRPr="00E12ABE">
        <w:rPr>
          <w:szCs w:val="24"/>
        </w:rPr>
        <w:t xml:space="preserve">II.- Que la personalidad jurídica otorgada a las Asociaciones Comunales confiere capacidad suficiente para contraer obligaciones y ejercer derechos; </w:t>
      </w:r>
    </w:p>
    <w:p w14:paraId="20D3F9ED" w14:textId="77777777" w:rsidR="00FE6068" w:rsidRPr="00E12ABE" w:rsidRDefault="00FE6068" w:rsidP="00FE6068">
      <w:pPr>
        <w:spacing w:after="0" w:line="240" w:lineRule="auto"/>
        <w:jc w:val="both"/>
        <w:rPr>
          <w:szCs w:val="24"/>
        </w:rPr>
      </w:pPr>
    </w:p>
    <w:p w14:paraId="7F27C8BE" w14:textId="77777777" w:rsidR="00FE6068" w:rsidRPr="00E12ABE" w:rsidRDefault="00FE6068" w:rsidP="00FE6068">
      <w:pPr>
        <w:spacing w:after="0" w:line="240" w:lineRule="auto"/>
        <w:jc w:val="both"/>
        <w:rPr>
          <w:szCs w:val="24"/>
        </w:rPr>
      </w:pPr>
      <w:r w:rsidRPr="00E12ABE">
        <w:rPr>
          <w:szCs w:val="24"/>
        </w:rPr>
        <w:t xml:space="preserve">III.- Que </w:t>
      </w:r>
      <w:r>
        <w:rPr>
          <w:szCs w:val="24"/>
        </w:rPr>
        <w:t>la señora Roxana Yanira Guevara</w:t>
      </w:r>
      <w:r w:rsidRPr="00E12ABE">
        <w:rPr>
          <w:szCs w:val="24"/>
        </w:rPr>
        <w:t xml:space="preserve">, representante de la Asociación de Desarrollo Comunal </w:t>
      </w:r>
      <w:r>
        <w:rPr>
          <w:szCs w:val="24"/>
        </w:rPr>
        <w:t>Cerro Quemado del Caserío Cerro Quemado del Cantón Las Piedras</w:t>
      </w:r>
      <w:r w:rsidRPr="00E12ABE">
        <w:rPr>
          <w:szCs w:val="24"/>
        </w:rPr>
        <w:t xml:space="preserve">, de la Ciudad de Metapán, Departamento de Santa Ana, solicitó a este Concejo se le conceda PERSONERÍA JURÍDICA, a la Asociación y se le apruebe los estatutos de dicha asociación. </w:t>
      </w:r>
    </w:p>
    <w:p w14:paraId="344D2473" w14:textId="77777777" w:rsidR="00FE6068" w:rsidRPr="00E12ABE" w:rsidRDefault="00FE6068" w:rsidP="00FE6068">
      <w:pPr>
        <w:spacing w:after="0" w:line="240" w:lineRule="auto"/>
        <w:jc w:val="both"/>
        <w:rPr>
          <w:szCs w:val="24"/>
        </w:rPr>
      </w:pPr>
    </w:p>
    <w:p w14:paraId="0E7C1A56" w14:textId="77777777" w:rsidR="00FE6068" w:rsidRPr="00E12ABE" w:rsidRDefault="00FE6068" w:rsidP="00FE6068">
      <w:pPr>
        <w:spacing w:after="0" w:line="240" w:lineRule="auto"/>
        <w:jc w:val="both"/>
        <w:rPr>
          <w:szCs w:val="24"/>
        </w:rPr>
      </w:pPr>
      <w:r w:rsidRPr="00E12ABE">
        <w:rPr>
          <w:szCs w:val="24"/>
        </w:rPr>
        <w:t xml:space="preserve">VI.- Que </w:t>
      </w:r>
      <w:r>
        <w:rPr>
          <w:szCs w:val="24"/>
        </w:rPr>
        <w:t>la</w:t>
      </w:r>
      <w:r w:rsidRPr="00E12ABE">
        <w:rPr>
          <w:szCs w:val="24"/>
        </w:rPr>
        <w:t xml:space="preserve"> Sr</w:t>
      </w:r>
      <w:r>
        <w:rPr>
          <w:szCs w:val="24"/>
        </w:rPr>
        <w:t>a</w:t>
      </w:r>
      <w:r w:rsidRPr="00E12ABE">
        <w:rPr>
          <w:szCs w:val="24"/>
        </w:rPr>
        <w:t xml:space="preserve">. </w:t>
      </w:r>
      <w:r>
        <w:rPr>
          <w:szCs w:val="24"/>
        </w:rPr>
        <w:t>Guevara</w:t>
      </w:r>
      <w:r w:rsidRPr="00E12ABE">
        <w:rPr>
          <w:szCs w:val="24"/>
        </w:rPr>
        <w:t>, presentó los Estatutos de la Asociación, además, lista de Asociados y copia del Acta de Constitución de la Asociación;</w:t>
      </w:r>
    </w:p>
    <w:p w14:paraId="4A0AFE74" w14:textId="77777777" w:rsidR="00FE6068" w:rsidRPr="00E12ABE" w:rsidRDefault="00FE6068" w:rsidP="00FE6068">
      <w:pPr>
        <w:spacing w:after="0" w:line="240" w:lineRule="auto"/>
        <w:jc w:val="both"/>
        <w:rPr>
          <w:szCs w:val="24"/>
        </w:rPr>
      </w:pPr>
    </w:p>
    <w:p w14:paraId="22D07E3C" w14:textId="77777777" w:rsidR="00FE6068" w:rsidRPr="00E12ABE" w:rsidRDefault="00FE6068" w:rsidP="00FE6068">
      <w:pPr>
        <w:spacing w:after="0" w:line="240" w:lineRule="auto"/>
        <w:jc w:val="both"/>
        <w:rPr>
          <w:szCs w:val="24"/>
        </w:rPr>
      </w:pPr>
      <w:r w:rsidRPr="00E12ABE">
        <w:rPr>
          <w:szCs w:val="24"/>
        </w:rPr>
        <w:t>V.- Que habiendo sido revisados los estatutos, los cuales constan de treinta y ocho artículos, y demás documentación, y no encontrados en ellos ninguna disposición contraria a las leyes del país, al orden público ni a las buenas costumbres;</w:t>
      </w:r>
    </w:p>
    <w:p w14:paraId="33879253" w14:textId="77777777" w:rsidR="00FE6068" w:rsidRPr="00E12ABE" w:rsidRDefault="00FE6068" w:rsidP="00FE6068">
      <w:pPr>
        <w:spacing w:after="0" w:line="240" w:lineRule="auto"/>
        <w:jc w:val="both"/>
        <w:rPr>
          <w:szCs w:val="24"/>
        </w:rPr>
      </w:pPr>
      <w:r w:rsidRPr="00E12ABE">
        <w:rPr>
          <w:szCs w:val="24"/>
        </w:rPr>
        <w:t xml:space="preserve"> </w:t>
      </w:r>
    </w:p>
    <w:p w14:paraId="73053B69" w14:textId="77777777" w:rsidR="00FE6068" w:rsidRPr="00E12ABE" w:rsidRDefault="00FE6068" w:rsidP="00FE6068">
      <w:pPr>
        <w:spacing w:after="0" w:line="240" w:lineRule="auto"/>
        <w:jc w:val="both"/>
        <w:rPr>
          <w:szCs w:val="24"/>
        </w:rPr>
      </w:pPr>
      <w:r w:rsidRPr="00E12ABE">
        <w:rPr>
          <w:szCs w:val="24"/>
        </w:rPr>
        <w:t xml:space="preserve">POR TANTO: En uso de las facultades establecidas en </w:t>
      </w:r>
      <w:proofErr w:type="gramStart"/>
      <w:r w:rsidRPr="00E12ABE">
        <w:rPr>
          <w:szCs w:val="24"/>
        </w:rPr>
        <w:t>el artículos</w:t>
      </w:r>
      <w:proofErr w:type="gramEnd"/>
      <w:r w:rsidRPr="00E12ABE">
        <w:rPr>
          <w:szCs w:val="24"/>
        </w:rPr>
        <w:t xml:space="preserve"> 30 numeral 23 y 119 del Código Municipal el Concejo Municipal ACUERDA:</w:t>
      </w:r>
    </w:p>
    <w:p w14:paraId="2AC5335E" w14:textId="77777777" w:rsidR="00FE6068" w:rsidRPr="00E12ABE" w:rsidRDefault="00FE6068" w:rsidP="00FE6068">
      <w:pPr>
        <w:spacing w:after="0" w:line="240" w:lineRule="auto"/>
        <w:jc w:val="both"/>
        <w:rPr>
          <w:szCs w:val="24"/>
        </w:rPr>
      </w:pPr>
    </w:p>
    <w:p w14:paraId="6A505950" w14:textId="77777777" w:rsidR="00FE6068" w:rsidRPr="00E12ABE" w:rsidRDefault="00FE6068" w:rsidP="00FE6068">
      <w:pPr>
        <w:spacing w:after="0" w:line="240" w:lineRule="auto"/>
        <w:jc w:val="both"/>
        <w:rPr>
          <w:szCs w:val="24"/>
        </w:rPr>
      </w:pPr>
      <w:r w:rsidRPr="00E12ABE">
        <w:rPr>
          <w:szCs w:val="24"/>
        </w:rPr>
        <w:t xml:space="preserve">1.- CONCEDER PERSONALIDAD JURÍDICA a la ASOCIACIÓN DE DESARROLLO COMUNAL </w:t>
      </w:r>
      <w:r>
        <w:rPr>
          <w:szCs w:val="24"/>
        </w:rPr>
        <w:t>CERRO QUEMADO DEL CASERÍO CERRO QUEMADO DEL CANTÓN LAS PIEDRAS</w:t>
      </w:r>
      <w:r w:rsidRPr="00E12ABE">
        <w:rPr>
          <w:szCs w:val="24"/>
        </w:rPr>
        <w:t xml:space="preserve"> DE LA CIUDAD DE METAPÁN, DEPARTAMENTO DE SANTA ANA. L</w:t>
      </w:r>
      <w:r>
        <w:rPr>
          <w:szCs w:val="24"/>
        </w:rPr>
        <w:t>a cual podrá abreviarse ADESCOCQUE</w:t>
      </w:r>
    </w:p>
    <w:p w14:paraId="277F4CCC" w14:textId="77777777" w:rsidR="00FE6068" w:rsidRPr="00E12ABE" w:rsidRDefault="00FE6068" w:rsidP="00FE6068">
      <w:pPr>
        <w:spacing w:after="0" w:line="240" w:lineRule="auto"/>
        <w:jc w:val="both"/>
        <w:rPr>
          <w:szCs w:val="24"/>
        </w:rPr>
      </w:pPr>
    </w:p>
    <w:p w14:paraId="59B1F5D1" w14:textId="77777777" w:rsidR="00FE6068" w:rsidRPr="00E12ABE" w:rsidRDefault="00FE6068" w:rsidP="00FE6068">
      <w:pPr>
        <w:spacing w:after="0" w:line="240" w:lineRule="auto"/>
        <w:jc w:val="both"/>
        <w:rPr>
          <w:szCs w:val="24"/>
        </w:rPr>
      </w:pPr>
      <w:r w:rsidRPr="00E12ABE">
        <w:rPr>
          <w:szCs w:val="24"/>
        </w:rPr>
        <w:t xml:space="preserve">2.- Aprobar los estatutos de la ASOCIACIÓN DE DESARROLLO COMUNAL </w:t>
      </w:r>
      <w:r>
        <w:rPr>
          <w:szCs w:val="24"/>
        </w:rPr>
        <w:t>CERRO QUEMADO DEL CASERÍO CERRO QUEMADO DEL CANTÓN LAS PIEDRAS</w:t>
      </w:r>
      <w:r w:rsidRPr="00E12ABE">
        <w:rPr>
          <w:szCs w:val="24"/>
        </w:rPr>
        <w:t xml:space="preserve"> DE LA CIUDAD DE METAPÁN, DEPARTAMENTO DE SANTA ANA, en todas sus partes.</w:t>
      </w:r>
    </w:p>
    <w:p w14:paraId="1B302640" w14:textId="77777777" w:rsidR="00FE6068" w:rsidRPr="00E12ABE" w:rsidRDefault="00FE6068" w:rsidP="00FE6068">
      <w:pPr>
        <w:spacing w:after="0" w:line="240" w:lineRule="auto"/>
        <w:jc w:val="both"/>
        <w:rPr>
          <w:szCs w:val="24"/>
        </w:rPr>
      </w:pPr>
    </w:p>
    <w:p w14:paraId="21381821" w14:textId="77777777" w:rsidR="00FE6068" w:rsidRPr="00E12ABE" w:rsidRDefault="00FE6068" w:rsidP="00FE6068">
      <w:pPr>
        <w:spacing w:after="0" w:line="240" w:lineRule="auto"/>
        <w:jc w:val="both"/>
        <w:rPr>
          <w:szCs w:val="24"/>
        </w:rPr>
      </w:pPr>
      <w:r w:rsidRPr="00E12ABE">
        <w:rPr>
          <w:szCs w:val="24"/>
        </w:rPr>
        <w:t xml:space="preserve">COMUNIQUESE. </w:t>
      </w:r>
    </w:p>
    <w:p w14:paraId="00026A48" w14:textId="77777777" w:rsidR="00FE6068" w:rsidRDefault="00FE6068" w:rsidP="00FE6068">
      <w:pPr>
        <w:jc w:val="both"/>
        <w:rPr>
          <w:szCs w:val="24"/>
        </w:rPr>
      </w:pPr>
    </w:p>
    <w:p w14:paraId="77B3F9C9" w14:textId="77777777" w:rsidR="00FE6068" w:rsidRPr="00E12ABE" w:rsidRDefault="00FE6068" w:rsidP="00FE6068">
      <w:pPr>
        <w:spacing w:after="0" w:line="240" w:lineRule="auto"/>
        <w:jc w:val="both"/>
        <w:rPr>
          <w:b/>
          <w:szCs w:val="24"/>
          <w:u w:val="single"/>
        </w:rPr>
      </w:pPr>
      <w:r w:rsidRPr="00E12ABE">
        <w:rPr>
          <w:b/>
          <w:szCs w:val="24"/>
          <w:u w:val="single"/>
        </w:rPr>
        <w:t>ACUERDO NÚMERO</w:t>
      </w:r>
      <w:r>
        <w:rPr>
          <w:b/>
          <w:szCs w:val="24"/>
          <w:u w:val="single"/>
        </w:rPr>
        <w:t xml:space="preserve"> VEINTE: </w:t>
      </w:r>
      <w:r w:rsidRPr="00E12ABE">
        <w:rPr>
          <w:b/>
          <w:szCs w:val="24"/>
          <w:u w:val="single"/>
        </w:rPr>
        <w:t xml:space="preserve"> </w:t>
      </w:r>
    </w:p>
    <w:p w14:paraId="4E82859D" w14:textId="77777777" w:rsidR="00FE6068" w:rsidRPr="00E12ABE" w:rsidRDefault="00FE6068" w:rsidP="00FE6068">
      <w:pPr>
        <w:spacing w:after="0" w:line="240" w:lineRule="auto"/>
        <w:jc w:val="both"/>
        <w:rPr>
          <w:szCs w:val="24"/>
        </w:rPr>
      </w:pPr>
      <w:r w:rsidRPr="00E12ABE">
        <w:rPr>
          <w:szCs w:val="24"/>
        </w:rPr>
        <w:t>El Concejo Municipal CONSIDERANDO:</w:t>
      </w:r>
    </w:p>
    <w:p w14:paraId="004CA78A" w14:textId="77777777" w:rsidR="00FE6068" w:rsidRPr="00E12ABE" w:rsidRDefault="00FE6068" w:rsidP="00FE6068">
      <w:pPr>
        <w:spacing w:after="0" w:line="240" w:lineRule="auto"/>
        <w:jc w:val="both"/>
        <w:rPr>
          <w:szCs w:val="24"/>
        </w:rPr>
      </w:pPr>
    </w:p>
    <w:p w14:paraId="17C401E6" w14:textId="77777777" w:rsidR="00FE6068" w:rsidRPr="00E12ABE" w:rsidRDefault="00FE6068" w:rsidP="00FE6068">
      <w:pPr>
        <w:spacing w:after="0" w:line="240" w:lineRule="auto"/>
        <w:jc w:val="both"/>
        <w:rPr>
          <w:szCs w:val="24"/>
        </w:rPr>
      </w:pPr>
      <w:r w:rsidRPr="00E12ABE">
        <w:rPr>
          <w:szCs w:val="24"/>
        </w:rPr>
        <w:t>I.- Que el Código Municipal establece en el Artículo 30 numeral 23 y artículo 119, las facultades de los Concejos Municipales para otorgar la Personalidad Jurídica a las Asociaciones Comunales;</w:t>
      </w:r>
    </w:p>
    <w:p w14:paraId="558980D6" w14:textId="77777777" w:rsidR="00FE6068" w:rsidRPr="00E12ABE" w:rsidRDefault="00FE6068" w:rsidP="00FE6068">
      <w:pPr>
        <w:spacing w:after="0" w:line="240" w:lineRule="auto"/>
        <w:jc w:val="both"/>
        <w:rPr>
          <w:szCs w:val="24"/>
        </w:rPr>
      </w:pPr>
    </w:p>
    <w:p w14:paraId="1720875D" w14:textId="77777777" w:rsidR="00FE6068" w:rsidRPr="00E12ABE" w:rsidRDefault="00FE6068" w:rsidP="00FE6068">
      <w:pPr>
        <w:spacing w:after="0" w:line="240" w:lineRule="auto"/>
        <w:jc w:val="both"/>
        <w:rPr>
          <w:szCs w:val="24"/>
        </w:rPr>
      </w:pPr>
      <w:r w:rsidRPr="00E12ABE">
        <w:rPr>
          <w:szCs w:val="24"/>
        </w:rPr>
        <w:t xml:space="preserve">II.- Que la personalidad jurídica otorgada a las Asociaciones Comunales confiere capacidad suficiente para contraer obligaciones y ejercer derechos; </w:t>
      </w:r>
    </w:p>
    <w:p w14:paraId="55F5BCDF" w14:textId="77777777" w:rsidR="00FE6068" w:rsidRPr="00E12ABE" w:rsidRDefault="00FE6068" w:rsidP="00FE6068">
      <w:pPr>
        <w:spacing w:after="0" w:line="240" w:lineRule="auto"/>
        <w:jc w:val="both"/>
        <w:rPr>
          <w:szCs w:val="24"/>
        </w:rPr>
      </w:pPr>
    </w:p>
    <w:p w14:paraId="4F5B98CB" w14:textId="77777777" w:rsidR="00FE6068" w:rsidRPr="00E12ABE" w:rsidRDefault="00FE6068" w:rsidP="00FE6068">
      <w:pPr>
        <w:spacing w:after="0" w:line="240" w:lineRule="auto"/>
        <w:jc w:val="both"/>
        <w:rPr>
          <w:szCs w:val="24"/>
        </w:rPr>
      </w:pPr>
      <w:r w:rsidRPr="00E12ABE">
        <w:rPr>
          <w:szCs w:val="24"/>
        </w:rPr>
        <w:t xml:space="preserve">III.- Que </w:t>
      </w:r>
      <w:r>
        <w:rPr>
          <w:szCs w:val="24"/>
        </w:rPr>
        <w:t>el Señor Francisco Armando Mira</w:t>
      </w:r>
      <w:r w:rsidRPr="00E12ABE">
        <w:rPr>
          <w:szCs w:val="24"/>
        </w:rPr>
        <w:t xml:space="preserve">, representante de la Asociación de Desarrollo Comunal </w:t>
      </w:r>
      <w:r>
        <w:rPr>
          <w:szCs w:val="24"/>
        </w:rPr>
        <w:t xml:space="preserve">Piedra Parada del Cantón </w:t>
      </w:r>
      <w:proofErr w:type="spellStart"/>
      <w:r>
        <w:rPr>
          <w:szCs w:val="24"/>
        </w:rPr>
        <w:t>Cuyuiscat</w:t>
      </w:r>
      <w:proofErr w:type="spellEnd"/>
      <w:r w:rsidRPr="00E12ABE">
        <w:rPr>
          <w:szCs w:val="24"/>
        </w:rPr>
        <w:t xml:space="preserve">, de la Ciudad de Metapán, Departamento de Santa Ana, solicitó a este Concejo se le conceda PERSONERÍA JURÍDICA, a la Asociación y se le apruebe los estatutos de dicha asociación. </w:t>
      </w:r>
    </w:p>
    <w:p w14:paraId="08017F2A" w14:textId="77777777" w:rsidR="00FE6068" w:rsidRPr="00E12ABE" w:rsidRDefault="00FE6068" w:rsidP="00FE6068">
      <w:pPr>
        <w:spacing w:after="0" w:line="240" w:lineRule="auto"/>
        <w:jc w:val="both"/>
        <w:rPr>
          <w:szCs w:val="24"/>
        </w:rPr>
      </w:pPr>
    </w:p>
    <w:p w14:paraId="3C781273" w14:textId="77777777" w:rsidR="00FE6068" w:rsidRPr="00E12ABE" w:rsidRDefault="00FE6068" w:rsidP="00FE6068">
      <w:pPr>
        <w:spacing w:after="0" w:line="240" w:lineRule="auto"/>
        <w:jc w:val="both"/>
        <w:rPr>
          <w:szCs w:val="24"/>
        </w:rPr>
      </w:pPr>
      <w:r w:rsidRPr="00E12ABE">
        <w:rPr>
          <w:szCs w:val="24"/>
        </w:rPr>
        <w:t xml:space="preserve">VI.- Que </w:t>
      </w:r>
      <w:r>
        <w:rPr>
          <w:szCs w:val="24"/>
        </w:rPr>
        <w:t>el</w:t>
      </w:r>
      <w:r w:rsidRPr="00E12ABE">
        <w:rPr>
          <w:szCs w:val="24"/>
        </w:rPr>
        <w:t xml:space="preserve"> Sr</w:t>
      </w:r>
      <w:r>
        <w:rPr>
          <w:szCs w:val="24"/>
        </w:rPr>
        <w:t>. Mira</w:t>
      </w:r>
      <w:r w:rsidRPr="00E12ABE">
        <w:rPr>
          <w:szCs w:val="24"/>
        </w:rPr>
        <w:t>, presentó los Estatutos de la Asociación, además, lista de Asociados y copia del Acta de Constitución de la Asociación;</w:t>
      </w:r>
    </w:p>
    <w:p w14:paraId="65689559" w14:textId="77777777" w:rsidR="00FE6068" w:rsidRPr="00E12ABE" w:rsidRDefault="00FE6068" w:rsidP="00FE6068">
      <w:pPr>
        <w:spacing w:after="0" w:line="240" w:lineRule="auto"/>
        <w:jc w:val="both"/>
        <w:rPr>
          <w:szCs w:val="24"/>
        </w:rPr>
      </w:pPr>
    </w:p>
    <w:p w14:paraId="783673C9" w14:textId="77777777" w:rsidR="00FE6068" w:rsidRPr="00E12ABE" w:rsidRDefault="00FE6068" w:rsidP="00FE6068">
      <w:pPr>
        <w:spacing w:after="0" w:line="240" w:lineRule="auto"/>
        <w:jc w:val="both"/>
        <w:rPr>
          <w:szCs w:val="24"/>
        </w:rPr>
      </w:pPr>
      <w:r w:rsidRPr="00E12ABE">
        <w:rPr>
          <w:szCs w:val="24"/>
        </w:rPr>
        <w:t>V.- Que habiendo sido revisados los estatutos, los cuales constan de treinta y ocho artículos, y demás documentación, y no encontrados en ellos ninguna disposición contraria a las leyes del país, al orden público ni a las buenas costumbres;</w:t>
      </w:r>
    </w:p>
    <w:p w14:paraId="5C04DAE8" w14:textId="77777777" w:rsidR="00FE6068" w:rsidRPr="00E12ABE" w:rsidRDefault="00FE6068" w:rsidP="00FE6068">
      <w:pPr>
        <w:spacing w:after="0" w:line="240" w:lineRule="auto"/>
        <w:jc w:val="both"/>
        <w:rPr>
          <w:szCs w:val="24"/>
        </w:rPr>
      </w:pPr>
      <w:r w:rsidRPr="00E12ABE">
        <w:rPr>
          <w:szCs w:val="24"/>
        </w:rPr>
        <w:t xml:space="preserve"> </w:t>
      </w:r>
    </w:p>
    <w:p w14:paraId="414EDDE8" w14:textId="77777777" w:rsidR="00FE6068" w:rsidRPr="00E12ABE" w:rsidRDefault="00FE6068" w:rsidP="00FE6068">
      <w:pPr>
        <w:spacing w:after="0" w:line="240" w:lineRule="auto"/>
        <w:jc w:val="both"/>
        <w:rPr>
          <w:szCs w:val="24"/>
        </w:rPr>
      </w:pPr>
      <w:r w:rsidRPr="00E12ABE">
        <w:rPr>
          <w:szCs w:val="24"/>
        </w:rPr>
        <w:lastRenderedPageBreak/>
        <w:t xml:space="preserve">POR TANTO: En uso de las facultades establecidas en </w:t>
      </w:r>
      <w:proofErr w:type="gramStart"/>
      <w:r w:rsidRPr="00E12ABE">
        <w:rPr>
          <w:szCs w:val="24"/>
        </w:rPr>
        <w:t>el artículos</w:t>
      </w:r>
      <w:proofErr w:type="gramEnd"/>
      <w:r w:rsidRPr="00E12ABE">
        <w:rPr>
          <w:szCs w:val="24"/>
        </w:rPr>
        <w:t xml:space="preserve"> 30 numeral 23 y 119 del Código Municipal el Concejo Municipal ACUERDA:</w:t>
      </w:r>
    </w:p>
    <w:p w14:paraId="09A3EF24" w14:textId="77777777" w:rsidR="00FE6068" w:rsidRPr="00E12ABE" w:rsidRDefault="00FE6068" w:rsidP="00FE6068">
      <w:pPr>
        <w:spacing w:after="0" w:line="240" w:lineRule="auto"/>
        <w:jc w:val="both"/>
        <w:rPr>
          <w:szCs w:val="24"/>
        </w:rPr>
      </w:pPr>
    </w:p>
    <w:p w14:paraId="7119F418" w14:textId="77777777" w:rsidR="00FE6068" w:rsidRPr="00E12ABE" w:rsidRDefault="00FE6068" w:rsidP="00FE6068">
      <w:pPr>
        <w:spacing w:after="0" w:line="240" w:lineRule="auto"/>
        <w:jc w:val="both"/>
        <w:rPr>
          <w:szCs w:val="24"/>
        </w:rPr>
      </w:pPr>
      <w:r w:rsidRPr="00E12ABE">
        <w:rPr>
          <w:szCs w:val="24"/>
        </w:rPr>
        <w:t xml:space="preserve">1.- CONCEDER PERSONALIDAD JURÍDICA a la ASOCIACIÓN DE DESARROLLO COMUNAL </w:t>
      </w:r>
      <w:r>
        <w:rPr>
          <w:szCs w:val="24"/>
        </w:rPr>
        <w:t>PIEDRA PARADA DEL CANTÓN CUYUISCAT</w:t>
      </w:r>
      <w:r w:rsidRPr="00E12ABE">
        <w:rPr>
          <w:szCs w:val="24"/>
        </w:rPr>
        <w:t xml:space="preserve"> DE LA CIUDAD DE METAPÁN, DEPARTAMENTO DE SANTA ANA. L</w:t>
      </w:r>
      <w:r>
        <w:rPr>
          <w:szCs w:val="24"/>
        </w:rPr>
        <w:t>a cual podrá abreviarse ADESCOPIED</w:t>
      </w:r>
    </w:p>
    <w:p w14:paraId="0BB62985" w14:textId="77777777" w:rsidR="00FE6068" w:rsidRPr="00E12ABE" w:rsidRDefault="00FE6068" w:rsidP="00FE6068">
      <w:pPr>
        <w:spacing w:after="0" w:line="240" w:lineRule="auto"/>
        <w:jc w:val="both"/>
        <w:rPr>
          <w:szCs w:val="24"/>
        </w:rPr>
      </w:pPr>
    </w:p>
    <w:p w14:paraId="66637CE6" w14:textId="77777777" w:rsidR="00FE6068" w:rsidRPr="00E12ABE" w:rsidRDefault="00FE6068" w:rsidP="00FE6068">
      <w:pPr>
        <w:spacing w:after="0" w:line="240" w:lineRule="auto"/>
        <w:jc w:val="both"/>
        <w:rPr>
          <w:szCs w:val="24"/>
        </w:rPr>
      </w:pPr>
      <w:r w:rsidRPr="00E12ABE">
        <w:rPr>
          <w:szCs w:val="24"/>
        </w:rPr>
        <w:t xml:space="preserve">2.- Aprobar los estatutos de la ASOCIACIÓN DE DESARROLLO COMUNAL </w:t>
      </w:r>
      <w:r>
        <w:rPr>
          <w:szCs w:val="24"/>
        </w:rPr>
        <w:t>PIEDRA PARADA DEL CANTÓN CUYUISCAT</w:t>
      </w:r>
      <w:r w:rsidRPr="00E12ABE">
        <w:rPr>
          <w:szCs w:val="24"/>
        </w:rPr>
        <w:t xml:space="preserve"> DE LA CIUDAD DE METAPÁN, DEPARTAMENTO DE SANTA ANA, en todas sus partes.</w:t>
      </w:r>
    </w:p>
    <w:p w14:paraId="11BB7C7E" w14:textId="77777777" w:rsidR="00FE6068" w:rsidRPr="00E12ABE" w:rsidRDefault="00FE6068" w:rsidP="00FE6068">
      <w:pPr>
        <w:spacing w:after="0" w:line="240" w:lineRule="auto"/>
        <w:jc w:val="both"/>
        <w:rPr>
          <w:szCs w:val="24"/>
        </w:rPr>
      </w:pPr>
    </w:p>
    <w:p w14:paraId="60A3A7B1" w14:textId="77777777" w:rsidR="00FE6068" w:rsidRPr="00E12ABE" w:rsidRDefault="00FE6068" w:rsidP="00FE6068">
      <w:pPr>
        <w:spacing w:after="0" w:line="240" w:lineRule="auto"/>
        <w:jc w:val="both"/>
        <w:rPr>
          <w:szCs w:val="24"/>
        </w:rPr>
      </w:pPr>
      <w:r w:rsidRPr="00E12ABE">
        <w:rPr>
          <w:szCs w:val="24"/>
        </w:rPr>
        <w:t xml:space="preserve">COMUNIQUESE. </w:t>
      </w:r>
    </w:p>
    <w:p w14:paraId="01651ACE" w14:textId="77777777" w:rsidR="00FE6068" w:rsidRDefault="00FE6068" w:rsidP="00FE6068">
      <w:pPr>
        <w:jc w:val="both"/>
        <w:rPr>
          <w:szCs w:val="24"/>
        </w:rPr>
      </w:pPr>
    </w:p>
    <w:p w14:paraId="1EC1FAB9" w14:textId="77777777" w:rsidR="00FE6068" w:rsidRPr="00E12ABE" w:rsidRDefault="00FE6068" w:rsidP="00FE6068">
      <w:pPr>
        <w:spacing w:after="0" w:line="240" w:lineRule="auto"/>
        <w:jc w:val="both"/>
        <w:rPr>
          <w:b/>
          <w:szCs w:val="24"/>
          <w:u w:val="single"/>
        </w:rPr>
      </w:pPr>
      <w:r w:rsidRPr="00E12ABE">
        <w:rPr>
          <w:b/>
          <w:szCs w:val="24"/>
          <w:u w:val="single"/>
        </w:rPr>
        <w:t>ACUERDO NÚMERO</w:t>
      </w:r>
      <w:r>
        <w:rPr>
          <w:b/>
          <w:szCs w:val="24"/>
          <w:u w:val="single"/>
        </w:rPr>
        <w:t xml:space="preserve"> VEINTIUNO: </w:t>
      </w:r>
      <w:r w:rsidRPr="00E12ABE">
        <w:rPr>
          <w:b/>
          <w:szCs w:val="24"/>
          <w:u w:val="single"/>
        </w:rPr>
        <w:t xml:space="preserve"> </w:t>
      </w:r>
    </w:p>
    <w:p w14:paraId="12BC534B" w14:textId="77777777" w:rsidR="00FE6068" w:rsidRPr="00E12ABE" w:rsidRDefault="00FE6068" w:rsidP="00FE6068">
      <w:pPr>
        <w:spacing w:after="0" w:line="240" w:lineRule="auto"/>
        <w:jc w:val="both"/>
        <w:rPr>
          <w:szCs w:val="24"/>
        </w:rPr>
      </w:pPr>
      <w:r w:rsidRPr="00E12ABE">
        <w:rPr>
          <w:szCs w:val="24"/>
        </w:rPr>
        <w:t>El Concejo Municipal CONSIDERANDO:</w:t>
      </w:r>
    </w:p>
    <w:p w14:paraId="5DD4192E" w14:textId="77777777" w:rsidR="00FE6068" w:rsidRPr="00E12ABE" w:rsidRDefault="00FE6068" w:rsidP="00FE6068">
      <w:pPr>
        <w:spacing w:after="0" w:line="240" w:lineRule="auto"/>
        <w:jc w:val="both"/>
        <w:rPr>
          <w:szCs w:val="24"/>
        </w:rPr>
      </w:pPr>
    </w:p>
    <w:p w14:paraId="2CD6F35C" w14:textId="77777777" w:rsidR="00FE6068" w:rsidRPr="00E12ABE" w:rsidRDefault="00FE6068" w:rsidP="00FE6068">
      <w:pPr>
        <w:spacing w:after="0" w:line="240" w:lineRule="auto"/>
        <w:jc w:val="both"/>
        <w:rPr>
          <w:szCs w:val="24"/>
        </w:rPr>
      </w:pPr>
      <w:r w:rsidRPr="00E12ABE">
        <w:rPr>
          <w:szCs w:val="24"/>
        </w:rPr>
        <w:t>I.- Que el Código Municipal establece en el Artículo 30 numeral 23 y artículo 119, las facultades de los Concejos Municipales para otorgar la Personalidad Jurídica a las Asociaciones Comunales;</w:t>
      </w:r>
    </w:p>
    <w:p w14:paraId="4D42D2F5" w14:textId="77777777" w:rsidR="00FE6068" w:rsidRPr="00E12ABE" w:rsidRDefault="00FE6068" w:rsidP="00FE6068">
      <w:pPr>
        <w:spacing w:after="0" w:line="240" w:lineRule="auto"/>
        <w:jc w:val="both"/>
        <w:rPr>
          <w:szCs w:val="24"/>
        </w:rPr>
      </w:pPr>
    </w:p>
    <w:p w14:paraId="17A3E63C" w14:textId="77777777" w:rsidR="00FE6068" w:rsidRPr="00E12ABE" w:rsidRDefault="00FE6068" w:rsidP="00FE6068">
      <w:pPr>
        <w:spacing w:after="0" w:line="240" w:lineRule="auto"/>
        <w:jc w:val="both"/>
        <w:rPr>
          <w:szCs w:val="24"/>
        </w:rPr>
      </w:pPr>
      <w:r w:rsidRPr="00E12ABE">
        <w:rPr>
          <w:szCs w:val="24"/>
        </w:rPr>
        <w:t xml:space="preserve">II.- Que la personalidad jurídica otorgada a las Asociaciones Comunales confiere capacidad suficiente para contraer obligaciones y ejercer derechos; </w:t>
      </w:r>
    </w:p>
    <w:p w14:paraId="05C44E7D" w14:textId="77777777" w:rsidR="00FE6068" w:rsidRPr="00E12ABE" w:rsidRDefault="00FE6068" w:rsidP="00FE6068">
      <w:pPr>
        <w:spacing w:after="0" w:line="240" w:lineRule="auto"/>
        <w:jc w:val="both"/>
        <w:rPr>
          <w:szCs w:val="24"/>
        </w:rPr>
      </w:pPr>
    </w:p>
    <w:p w14:paraId="5703B7D9" w14:textId="77777777" w:rsidR="00FE6068" w:rsidRPr="00E12ABE" w:rsidRDefault="00FE6068" w:rsidP="00FE6068">
      <w:pPr>
        <w:spacing w:after="0" w:line="240" w:lineRule="auto"/>
        <w:jc w:val="both"/>
        <w:rPr>
          <w:szCs w:val="24"/>
        </w:rPr>
      </w:pPr>
      <w:r w:rsidRPr="00E12ABE">
        <w:rPr>
          <w:szCs w:val="24"/>
        </w:rPr>
        <w:t xml:space="preserve">III.- Que </w:t>
      </w:r>
      <w:r>
        <w:rPr>
          <w:szCs w:val="24"/>
        </w:rPr>
        <w:t>el Señor Mario Ángel Morán</w:t>
      </w:r>
      <w:r w:rsidRPr="00E12ABE">
        <w:rPr>
          <w:szCs w:val="24"/>
        </w:rPr>
        <w:t xml:space="preserve">, representante de la Asociación de Desarrollo Comunal </w:t>
      </w:r>
      <w:r>
        <w:rPr>
          <w:szCs w:val="24"/>
        </w:rPr>
        <w:t>Nueva San Luis Lotificación Galdámez de la Colonia Nueva San Luis</w:t>
      </w:r>
      <w:r w:rsidRPr="00E12ABE">
        <w:rPr>
          <w:szCs w:val="24"/>
        </w:rPr>
        <w:t xml:space="preserve">, de la Ciudad de Metapán, Departamento de Santa Ana, solicitó a este Concejo se le conceda PERSONERÍA JURÍDICA, a la Asociación y se le apruebe los estatutos de dicha asociación. </w:t>
      </w:r>
    </w:p>
    <w:p w14:paraId="44B0E0A4" w14:textId="77777777" w:rsidR="00FE6068" w:rsidRPr="00E12ABE" w:rsidRDefault="00FE6068" w:rsidP="00FE6068">
      <w:pPr>
        <w:spacing w:after="0" w:line="240" w:lineRule="auto"/>
        <w:jc w:val="both"/>
        <w:rPr>
          <w:szCs w:val="24"/>
        </w:rPr>
      </w:pPr>
    </w:p>
    <w:p w14:paraId="50A6C121" w14:textId="77777777" w:rsidR="00FE6068" w:rsidRPr="00E12ABE" w:rsidRDefault="00FE6068" w:rsidP="00FE6068">
      <w:pPr>
        <w:spacing w:after="0" w:line="240" w:lineRule="auto"/>
        <w:jc w:val="both"/>
        <w:rPr>
          <w:szCs w:val="24"/>
        </w:rPr>
      </w:pPr>
      <w:r w:rsidRPr="00E12ABE">
        <w:rPr>
          <w:szCs w:val="24"/>
        </w:rPr>
        <w:t xml:space="preserve">VI.- Que </w:t>
      </w:r>
      <w:r>
        <w:rPr>
          <w:szCs w:val="24"/>
        </w:rPr>
        <w:t>el</w:t>
      </w:r>
      <w:r w:rsidRPr="00E12ABE">
        <w:rPr>
          <w:szCs w:val="24"/>
        </w:rPr>
        <w:t xml:space="preserve"> Sr</w:t>
      </w:r>
      <w:r>
        <w:rPr>
          <w:szCs w:val="24"/>
        </w:rPr>
        <w:t>. Morán</w:t>
      </w:r>
      <w:r w:rsidRPr="00E12ABE">
        <w:rPr>
          <w:szCs w:val="24"/>
        </w:rPr>
        <w:t>, presentó los Estatutos de la Asociación, además, lista de Asociados y copia del Acta de Constitución de la Asociación;</w:t>
      </w:r>
    </w:p>
    <w:p w14:paraId="284BE8C1" w14:textId="77777777" w:rsidR="00FE6068" w:rsidRPr="00E12ABE" w:rsidRDefault="00FE6068" w:rsidP="00FE6068">
      <w:pPr>
        <w:spacing w:after="0" w:line="240" w:lineRule="auto"/>
        <w:jc w:val="both"/>
        <w:rPr>
          <w:szCs w:val="24"/>
        </w:rPr>
      </w:pPr>
    </w:p>
    <w:p w14:paraId="032CFED2" w14:textId="77777777" w:rsidR="00FE6068" w:rsidRPr="00E12ABE" w:rsidRDefault="00FE6068" w:rsidP="00FE6068">
      <w:pPr>
        <w:spacing w:after="0" w:line="240" w:lineRule="auto"/>
        <w:jc w:val="both"/>
        <w:rPr>
          <w:szCs w:val="24"/>
        </w:rPr>
      </w:pPr>
      <w:r w:rsidRPr="00E12ABE">
        <w:rPr>
          <w:szCs w:val="24"/>
        </w:rPr>
        <w:t>V.- Que habiendo sido revisados los estatutos, los cuales constan de treinta y ocho artículos, y demás documentación, y no encontrados en ellos ninguna disposición contraria a las leyes del país, al orden público ni a las buenas costumbres;</w:t>
      </w:r>
    </w:p>
    <w:p w14:paraId="7038756F" w14:textId="77777777" w:rsidR="00FE6068" w:rsidRPr="00E12ABE" w:rsidRDefault="00FE6068" w:rsidP="00FE6068">
      <w:pPr>
        <w:spacing w:after="0" w:line="240" w:lineRule="auto"/>
        <w:jc w:val="both"/>
        <w:rPr>
          <w:szCs w:val="24"/>
        </w:rPr>
      </w:pPr>
      <w:r w:rsidRPr="00E12ABE">
        <w:rPr>
          <w:szCs w:val="24"/>
        </w:rPr>
        <w:t xml:space="preserve"> </w:t>
      </w:r>
    </w:p>
    <w:p w14:paraId="40FE178A" w14:textId="77777777" w:rsidR="00FE6068" w:rsidRPr="00E12ABE" w:rsidRDefault="00FE6068" w:rsidP="00FE6068">
      <w:pPr>
        <w:spacing w:after="0" w:line="240" w:lineRule="auto"/>
        <w:jc w:val="both"/>
        <w:rPr>
          <w:szCs w:val="24"/>
        </w:rPr>
      </w:pPr>
      <w:r w:rsidRPr="00E12ABE">
        <w:rPr>
          <w:szCs w:val="24"/>
        </w:rPr>
        <w:t xml:space="preserve">POR TANTO: En uso de las facultades establecidas en </w:t>
      </w:r>
      <w:proofErr w:type="gramStart"/>
      <w:r w:rsidRPr="00E12ABE">
        <w:rPr>
          <w:szCs w:val="24"/>
        </w:rPr>
        <w:t>el artículos</w:t>
      </w:r>
      <w:proofErr w:type="gramEnd"/>
      <w:r w:rsidRPr="00E12ABE">
        <w:rPr>
          <w:szCs w:val="24"/>
        </w:rPr>
        <w:t xml:space="preserve"> 30 numeral 23 y 119 del Código Municipal el Concejo Municipal ACUERDA:</w:t>
      </w:r>
    </w:p>
    <w:p w14:paraId="6ED9EF68" w14:textId="77777777" w:rsidR="00FE6068" w:rsidRPr="00E12ABE" w:rsidRDefault="00FE6068" w:rsidP="00FE6068">
      <w:pPr>
        <w:spacing w:after="0" w:line="240" w:lineRule="auto"/>
        <w:jc w:val="both"/>
        <w:rPr>
          <w:szCs w:val="24"/>
        </w:rPr>
      </w:pPr>
    </w:p>
    <w:p w14:paraId="39C266A9" w14:textId="77777777" w:rsidR="00FE6068" w:rsidRPr="00E12ABE" w:rsidRDefault="00FE6068" w:rsidP="00FE6068">
      <w:pPr>
        <w:spacing w:after="0" w:line="240" w:lineRule="auto"/>
        <w:jc w:val="both"/>
        <w:rPr>
          <w:szCs w:val="24"/>
        </w:rPr>
      </w:pPr>
      <w:r w:rsidRPr="00E12ABE">
        <w:rPr>
          <w:szCs w:val="24"/>
        </w:rPr>
        <w:t xml:space="preserve">1.- CONCEDER PERSONALIDAD JURÍDICA a la ASOCIACIÓN DE DESARROLLO COMUNAL </w:t>
      </w:r>
      <w:r>
        <w:rPr>
          <w:szCs w:val="24"/>
        </w:rPr>
        <w:t>NUEVA SAN LUIS LOTIFICACIÓN GALDÁMEZ DE LA COLONIA NUEVA SAN LUIS</w:t>
      </w:r>
      <w:r w:rsidRPr="00E12ABE">
        <w:rPr>
          <w:szCs w:val="24"/>
        </w:rPr>
        <w:t xml:space="preserve"> DE LA CIUDAD DE METAPÁN, DEPARTAMENTO DE SANTA ANA. L</w:t>
      </w:r>
      <w:r>
        <w:rPr>
          <w:szCs w:val="24"/>
        </w:rPr>
        <w:t>a cual podrá abreviarse ADESCONUSL</w:t>
      </w:r>
    </w:p>
    <w:p w14:paraId="71E9413A" w14:textId="77777777" w:rsidR="00FE6068" w:rsidRPr="00E12ABE" w:rsidRDefault="00FE6068" w:rsidP="00FE6068">
      <w:pPr>
        <w:spacing w:after="0" w:line="240" w:lineRule="auto"/>
        <w:jc w:val="both"/>
        <w:rPr>
          <w:szCs w:val="24"/>
        </w:rPr>
      </w:pPr>
    </w:p>
    <w:p w14:paraId="1C783420" w14:textId="77777777" w:rsidR="00FE6068" w:rsidRPr="00E12ABE" w:rsidRDefault="00FE6068" w:rsidP="00FE6068">
      <w:pPr>
        <w:spacing w:after="0" w:line="240" w:lineRule="auto"/>
        <w:jc w:val="both"/>
        <w:rPr>
          <w:szCs w:val="24"/>
        </w:rPr>
      </w:pPr>
      <w:r w:rsidRPr="00E12ABE">
        <w:rPr>
          <w:szCs w:val="24"/>
        </w:rPr>
        <w:t xml:space="preserve">2.- Aprobar los estatutos de la ASOCIACIÓN DE DESARROLLO COMUNAL </w:t>
      </w:r>
      <w:r>
        <w:rPr>
          <w:szCs w:val="24"/>
        </w:rPr>
        <w:t>NUEVA SAN LUIS LOTIFICACIÓN GALDÁMEZ DE LA COLONIA NUEVA SAN LUIS</w:t>
      </w:r>
      <w:r w:rsidRPr="00E12ABE">
        <w:rPr>
          <w:szCs w:val="24"/>
        </w:rPr>
        <w:t xml:space="preserve"> DE LA CIUDAD DE METAPÁN, DEPARTAMENTO DE SANTA ANA, en todas sus partes.</w:t>
      </w:r>
    </w:p>
    <w:p w14:paraId="4A747263" w14:textId="77777777" w:rsidR="00FE6068" w:rsidRPr="00E12ABE" w:rsidRDefault="00FE6068" w:rsidP="00FE6068">
      <w:pPr>
        <w:spacing w:after="0" w:line="240" w:lineRule="auto"/>
        <w:jc w:val="both"/>
        <w:rPr>
          <w:szCs w:val="24"/>
        </w:rPr>
      </w:pPr>
    </w:p>
    <w:p w14:paraId="705513BB" w14:textId="77777777" w:rsidR="00FE6068" w:rsidRPr="00E12ABE" w:rsidRDefault="00FE6068" w:rsidP="00FE6068">
      <w:pPr>
        <w:spacing w:after="0" w:line="240" w:lineRule="auto"/>
        <w:jc w:val="both"/>
        <w:rPr>
          <w:szCs w:val="24"/>
        </w:rPr>
      </w:pPr>
      <w:r w:rsidRPr="00E12ABE">
        <w:rPr>
          <w:szCs w:val="24"/>
        </w:rPr>
        <w:t xml:space="preserve">COMUNIQUESE. </w:t>
      </w:r>
    </w:p>
    <w:p w14:paraId="0AE2EFFD" w14:textId="77777777" w:rsidR="00FE6068" w:rsidRDefault="00FE6068" w:rsidP="00FE6068">
      <w:pPr>
        <w:jc w:val="both"/>
        <w:rPr>
          <w:szCs w:val="24"/>
        </w:rPr>
      </w:pPr>
    </w:p>
    <w:p w14:paraId="3F1D648C" w14:textId="77777777" w:rsidR="00FE6068" w:rsidRDefault="00FE6068" w:rsidP="00FE6068">
      <w:pPr>
        <w:jc w:val="both"/>
        <w:rPr>
          <w:szCs w:val="24"/>
        </w:rPr>
      </w:pPr>
    </w:p>
    <w:p w14:paraId="65A72C11" w14:textId="77777777" w:rsidR="00FE6068" w:rsidRPr="00D35A3A" w:rsidRDefault="00FE6068" w:rsidP="00FE6068">
      <w:pPr>
        <w:spacing w:after="0" w:line="240" w:lineRule="auto"/>
        <w:jc w:val="both"/>
        <w:rPr>
          <w:b/>
          <w:bCs/>
          <w:szCs w:val="24"/>
          <w:u w:val="single"/>
        </w:rPr>
      </w:pPr>
      <w:r w:rsidRPr="00F85C76">
        <w:rPr>
          <w:b/>
          <w:bCs/>
          <w:szCs w:val="24"/>
          <w:u w:val="single"/>
        </w:rPr>
        <w:t xml:space="preserve">ACUERDO NÚMERO </w:t>
      </w:r>
      <w:r>
        <w:rPr>
          <w:b/>
          <w:bCs/>
          <w:szCs w:val="24"/>
          <w:u w:val="single"/>
        </w:rPr>
        <w:t xml:space="preserve">VEINTIDÓS: </w:t>
      </w:r>
    </w:p>
    <w:p w14:paraId="595286E1" w14:textId="77777777" w:rsidR="00FE6068" w:rsidRDefault="00FE6068" w:rsidP="00FE6068">
      <w:pPr>
        <w:pStyle w:val="Prrafodelista"/>
        <w:spacing w:after="0" w:line="240" w:lineRule="auto"/>
        <w:jc w:val="both"/>
        <w:rPr>
          <w:szCs w:val="24"/>
        </w:rPr>
      </w:pPr>
    </w:p>
    <w:p w14:paraId="4E0D457F" w14:textId="77777777" w:rsidR="00FE6068" w:rsidRPr="00541691" w:rsidRDefault="00FE6068" w:rsidP="00FE6068">
      <w:pPr>
        <w:autoSpaceDE w:val="0"/>
        <w:autoSpaceDN w:val="0"/>
        <w:adjustRightInd w:val="0"/>
        <w:spacing w:after="0" w:line="240" w:lineRule="auto"/>
        <w:ind w:left="426" w:hanging="426"/>
        <w:jc w:val="both"/>
        <w:rPr>
          <w:iCs/>
          <w:szCs w:val="24"/>
        </w:rPr>
      </w:pPr>
      <w:r w:rsidRPr="00541691">
        <w:rPr>
          <w:iCs/>
          <w:szCs w:val="24"/>
        </w:rPr>
        <w:t xml:space="preserve">CONSIDERANDO: </w:t>
      </w:r>
    </w:p>
    <w:p w14:paraId="6E2FF838" w14:textId="77777777" w:rsidR="00FE6068" w:rsidRPr="00541691" w:rsidRDefault="00FE6068" w:rsidP="00FE6068">
      <w:pPr>
        <w:autoSpaceDE w:val="0"/>
        <w:autoSpaceDN w:val="0"/>
        <w:adjustRightInd w:val="0"/>
        <w:spacing w:after="0" w:line="240" w:lineRule="auto"/>
        <w:ind w:left="426" w:hanging="426"/>
        <w:jc w:val="both"/>
        <w:rPr>
          <w:iCs/>
          <w:szCs w:val="24"/>
        </w:rPr>
      </w:pPr>
    </w:p>
    <w:p w14:paraId="41526971" w14:textId="77777777" w:rsidR="00FE6068" w:rsidRPr="00541691" w:rsidRDefault="00FE6068" w:rsidP="00FE6068">
      <w:pPr>
        <w:autoSpaceDE w:val="0"/>
        <w:autoSpaceDN w:val="0"/>
        <w:adjustRightInd w:val="0"/>
        <w:spacing w:after="0" w:line="240" w:lineRule="auto"/>
        <w:jc w:val="both"/>
        <w:rPr>
          <w:iCs/>
          <w:szCs w:val="24"/>
        </w:rPr>
      </w:pPr>
      <w:r w:rsidRPr="00541691">
        <w:rPr>
          <w:iCs/>
          <w:szCs w:val="24"/>
        </w:rPr>
        <w:lastRenderedPageBreak/>
        <w:t xml:space="preserve">I.- Que </w:t>
      </w:r>
      <w:r>
        <w:rPr>
          <w:iCs/>
          <w:szCs w:val="24"/>
        </w:rPr>
        <w:t>por acuerdo número 20</w:t>
      </w:r>
      <w:r w:rsidRPr="00541691">
        <w:rPr>
          <w:iCs/>
          <w:szCs w:val="24"/>
        </w:rPr>
        <w:t xml:space="preserve">, </w:t>
      </w:r>
      <w:r>
        <w:rPr>
          <w:iCs/>
          <w:szCs w:val="24"/>
        </w:rPr>
        <w:t>acta número 42 de fecha 23 de septiembre de 2020, se aprobó el proyecto de</w:t>
      </w:r>
      <w:r w:rsidRPr="00541691">
        <w:rPr>
          <w:iCs/>
          <w:szCs w:val="24"/>
        </w:rPr>
        <w:t xml:space="preserve"> “ACOMODACION Y CONSTRUCCIÓN DE PARQUE MUNICIPAL DE LA FAMILIA EN COLONIA BRISAS DEL NORTE, MUNICIPIO DE METAPÁN”</w:t>
      </w:r>
      <w:r>
        <w:rPr>
          <w:iCs/>
          <w:szCs w:val="24"/>
        </w:rPr>
        <w:t>, el cual quedó en ejecución por la administración municipal 2018-2021</w:t>
      </w:r>
      <w:r>
        <w:rPr>
          <w:szCs w:val="24"/>
          <w:lang w:eastAsia="es-SV"/>
        </w:rPr>
        <w:t>;</w:t>
      </w:r>
    </w:p>
    <w:p w14:paraId="11A3D983" w14:textId="77777777" w:rsidR="00FE6068" w:rsidRPr="00541691" w:rsidRDefault="00FE6068" w:rsidP="00FE6068">
      <w:pPr>
        <w:autoSpaceDE w:val="0"/>
        <w:autoSpaceDN w:val="0"/>
        <w:adjustRightInd w:val="0"/>
        <w:spacing w:after="0" w:line="240" w:lineRule="auto"/>
        <w:jc w:val="both"/>
        <w:rPr>
          <w:iCs/>
          <w:szCs w:val="24"/>
        </w:rPr>
      </w:pPr>
    </w:p>
    <w:p w14:paraId="55DC38AD" w14:textId="77777777" w:rsidR="00FE6068" w:rsidRPr="00541691" w:rsidRDefault="00FE6068" w:rsidP="00FE6068">
      <w:pPr>
        <w:autoSpaceDE w:val="0"/>
        <w:autoSpaceDN w:val="0"/>
        <w:adjustRightInd w:val="0"/>
        <w:spacing w:after="0" w:line="240" w:lineRule="auto"/>
        <w:jc w:val="both"/>
        <w:rPr>
          <w:iCs/>
          <w:szCs w:val="24"/>
        </w:rPr>
      </w:pPr>
      <w:r w:rsidRPr="00541691">
        <w:rPr>
          <w:iCs/>
          <w:szCs w:val="24"/>
        </w:rPr>
        <w:t xml:space="preserve">II.- Que </w:t>
      </w:r>
      <w:r>
        <w:rPr>
          <w:iCs/>
          <w:szCs w:val="24"/>
        </w:rPr>
        <w:t xml:space="preserve">el proyecto anterior requiere de una mayor equipamiento y mejoramiento, que permita a la población </w:t>
      </w:r>
      <w:proofErr w:type="spellStart"/>
      <w:r>
        <w:rPr>
          <w:iCs/>
          <w:szCs w:val="24"/>
        </w:rPr>
        <w:t>metapaneca</w:t>
      </w:r>
      <w:proofErr w:type="spellEnd"/>
      <w:r>
        <w:rPr>
          <w:iCs/>
          <w:szCs w:val="24"/>
        </w:rPr>
        <w:t xml:space="preserve"> contar con un parque, con amplio parqueo y para realizar todo tipo de actividades deportivas y recreativas</w:t>
      </w:r>
      <w:r w:rsidRPr="00541691">
        <w:rPr>
          <w:iCs/>
          <w:szCs w:val="24"/>
        </w:rPr>
        <w:t>;</w:t>
      </w:r>
    </w:p>
    <w:p w14:paraId="7C7726A0" w14:textId="77777777" w:rsidR="00FE6068" w:rsidRPr="00541691" w:rsidRDefault="00FE6068" w:rsidP="00FE6068">
      <w:pPr>
        <w:autoSpaceDE w:val="0"/>
        <w:autoSpaceDN w:val="0"/>
        <w:adjustRightInd w:val="0"/>
        <w:spacing w:after="0" w:line="240" w:lineRule="auto"/>
        <w:jc w:val="both"/>
        <w:rPr>
          <w:iCs/>
          <w:szCs w:val="24"/>
        </w:rPr>
      </w:pPr>
    </w:p>
    <w:p w14:paraId="0211C9E8" w14:textId="77777777" w:rsidR="00FE6068" w:rsidRPr="00541691" w:rsidRDefault="00FE6068" w:rsidP="00FE6068">
      <w:pPr>
        <w:autoSpaceDE w:val="0"/>
        <w:autoSpaceDN w:val="0"/>
        <w:adjustRightInd w:val="0"/>
        <w:spacing w:after="0" w:line="240" w:lineRule="auto"/>
        <w:jc w:val="both"/>
        <w:rPr>
          <w:iCs/>
          <w:szCs w:val="24"/>
        </w:rPr>
      </w:pPr>
      <w:r w:rsidRPr="00541691">
        <w:rPr>
          <w:iCs/>
          <w:szCs w:val="24"/>
        </w:rPr>
        <w:t xml:space="preserve">III.- Que </w:t>
      </w:r>
      <w:r>
        <w:rPr>
          <w:iCs/>
          <w:szCs w:val="24"/>
        </w:rPr>
        <w:t xml:space="preserve">la municipalidad aún cuenta con recursos para </w:t>
      </w:r>
      <w:r w:rsidRPr="00541691">
        <w:rPr>
          <w:iCs/>
          <w:szCs w:val="24"/>
        </w:rPr>
        <w:t>financia</w:t>
      </w:r>
      <w:r>
        <w:rPr>
          <w:iCs/>
          <w:szCs w:val="24"/>
        </w:rPr>
        <w:t xml:space="preserve">r proyectos, con </w:t>
      </w:r>
      <w:r w:rsidRPr="00541691">
        <w:rPr>
          <w:iCs/>
          <w:szCs w:val="24"/>
        </w:rPr>
        <w:t xml:space="preserve">recursos del FODES </w:t>
      </w:r>
      <w:r>
        <w:rPr>
          <w:iCs/>
          <w:szCs w:val="24"/>
        </w:rPr>
        <w:t>120 LIBRE DISPONIBILIDAD (2% para Inversión), por lo cual se priorizó el proyecto “MEJORAMIENTO EN EL PARQUE MUNICIPAL DE LA FAMILIA EN COLONIA LAS BRISAS DEL NORTE, MUNICIPIO DE METAPÁN”</w:t>
      </w:r>
      <w:r w:rsidRPr="00541691">
        <w:rPr>
          <w:iCs/>
          <w:szCs w:val="24"/>
        </w:rPr>
        <w:t>;</w:t>
      </w:r>
    </w:p>
    <w:p w14:paraId="7F7B6D78" w14:textId="77777777" w:rsidR="00FE6068" w:rsidRPr="00541691" w:rsidRDefault="00FE6068" w:rsidP="00FE6068">
      <w:pPr>
        <w:autoSpaceDE w:val="0"/>
        <w:autoSpaceDN w:val="0"/>
        <w:adjustRightInd w:val="0"/>
        <w:spacing w:after="0" w:line="240" w:lineRule="auto"/>
        <w:jc w:val="both"/>
        <w:rPr>
          <w:iCs/>
          <w:szCs w:val="24"/>
        </w:rPr>
      </w:pPr>
    </w:p>
    <w:p w14:paraId="3D238A89" w14:textId="77777777" w:rsidR="00FE6068" w:rsidRDefault="00FE6068" w:rsidP="00FE6068">
      <w:pPr>
        <w:autoSpaceDE w:val="0"/>
        <w:autoSpaceDN w:val="0"/>
        <w:adjustRightInd w:val="0"/>
        <w:spacing w:after="0" w:line="240" w:lineRule="auto"/>
        <w:jc w:val="both"/>
        <w:rPr>
          <w:iCs/>
          <w:szCs w:val="24"/>
        </w:rPr>
      </w:pPr>
      <w:r w:rsidRPr="00541691">
        <w:rPr>
          <w:iCs/>
          <w:szCs w:val="24"/>
        </w:rPr>
        <w:t xml:space="preserve">IV.- Que </w:t>
      </w:r>
      <w:r>
        <w:rPr>
          <w:iCs/>
          <w:szCs w:val="24"/>
        </w:rPr>
        <w:t>la Unidad de Ingeniería y Arquitectura elaboró la carpeta técnica por un monto de $660,545.90, cuyo presupuesto se ha seccionado en aportaciones de la administración municipal (o costos indirectos) por un monto de $328,771.31 y los Costos Directos del proyecto en concepto de Mano de Obra, Materiales y Gastos Diversos, por un monto de $331,774.59;</w:t>
      </w:r>
      <w:r w:rsidRPr="00541691">
        <w:rPr>
          <w:iCs/>
          <w:szCs w:val="24"/>
        </w:rPr>
        <w:t xml:space="preserve">  </w:t>
      </w:r>
      <w:r>
        <w:rPr>
          <w:iCs/>
          <w:szCs w:val="24"/>
        </w:rPr>
        <w:t xml:space="preserve"> </w:t>
      </w:r>
    </w:p>
    <w:p w14:paraId="17867094" w14:textId="77777777" w:rsidR="00FE6068" w:rsidRDefault="00FE6068" w:rsidP="00FE6068">
      <w:pPr>
        <w:autoSpaceDE w:val="0"/>
        <w:autoSpaceDN w:val="0"/>
        <w:adjustRightInd w:val="0"/>
        <w:spacing w:after="0" w:line="240" w:lineRule="auto"/>
        <w:jc w:val="both"/>
        <w:rPr>
          <w:iCs/>
          <w:szCs w:val="24"/>
        </w:rPr>
      </w:pPr>
    </w:p>
    <w:p w14:paraId="1B99AA32" w14:textId="77777777" w:rsidR="00FE6068" w:rsidRDefault="00FE6068" w:rsidP="00FE6068">
      <w:pPr>
        <w:autoSpaceDE w:val="0"/>
        <w:autoSpaceDN w:val="0"/>
        <w:adjustRightInd w:val="0"/>
        <w:spacing w:after="0" w:line="240" w:lineRule="auto"/>
        <w:jc w:val="both"/>
        <w:rPr>
          <w:iCs/>
          <w:szCs w:val="24"/>
        </w:rPr>
      </w:pPr>
      <w:r>
        <w:rPr>
          <w:iCs/>
          <w:szCs w:val="24"/>
        </w:rPr>
        <w:t xml:space="preserve">V.- Que el mejoramiento del parque incluye: parqueo para 80 vehículos, bóveda de paso, escenario, servicios sanitarios, área de picnic, bodega, área de entrenamiento con canchas de basquetbol, futbol, beisbol, pista de </w:t>
      </w:r>
      <w:proofErr w:type="spellStart"/>
      <w:r>
        <w:rPr>
          <w:iCs/>
          <w:szCs w:val="24"/>
        </w:rPr>
        <w:t>skateboard</w:t>
      </w:r>
      <w:proofErr w:type="spellEnd"/>
      <w:r>
        <w:rPr>
          <w:iCs/>
          <w:szCs w:val="24"/>
        </w:rPr>
        <w:t>, arborización, jardinería, muro para reservorio de agua e instalaciones eléctricas;</w:t>
      </w:r>
      <w:r w:rsidRPr="00541691">
        <w:rPr>
          <w:iCs/>
          <w:szCs w:val="24"/>
        </w:rPr>
        <w:t xml:space="preserve">  </w:t>
      </w:r>
      <w:r>
        <w:rPr>
          <w:iCs/>
          <w:szCs w:val="24"/>
        </w:rPr>
        <w:t xml:space="preserve"> </w:t>
      </w:r>
    </w:p>
    <w:p w14:paraId="7122FE21" w14:textId="77777777" w:rsidR="00FE6068" w:rsidRDefault="00FE6068" w:rsidP="00FE6068">
      <w:pPr>
        <w:autoSpaceDE w:val="0"/>
        <w:autoSpaceDN w:val="0"/>
        <w:adjustRightInd w:val="0"/>
        <w:spacing w:after="0" w:line="240" w:lineRule="auto"/>
        <w:jc w:val="both"/>
        <w:rPr>
          <w:iCs/>
          <w:szCs w:val="24"/>
        </w:rPr>
      </w:pPr>
    </w:p>
    <w:p w14:paraId="667C1A24" w14:textId="77777777" w:rsidR="00FE6068" w:rsidRPr="00541691" w:rsidRDefault="00FE6068" w:rsidP="00FE6068">
      <w:pPr>
        <w:autoSpaceDE w:val="0"/>
        <w:autoSpaceDN w:val="0"/>
        <w:adjustRightInd w:val="0"/>
        <w:spacing w:after="0" w:line="240" w:lineRule="auto"/>
        <w:jc w:val="both"/>
        <w:rPr>
          <w:iCs/>
          <w:szCs w:val="24"/>
        </w:rPr>
      </w:pPr>
      <w:r w:rsidRPr="00541691">
        <w:rPr>
          <w:iCs/>
          <w:szCs w:val="24"/>
        </w:rPr>
        <w:t>POR TANTO, en uso de las facultades que le confiere el Código Municipal</w:t>
      </w:r>
      <w:r>
        <w:rPr>
          <w:iCs/>
          <w:szCs w:val="24"/>
        </w:rPr>
        <w:t xml:space="preserve"> y la Ley de Adquisiciones y Contrataciones,</w:t>
      </w:r>
      <w:r w:rsidRPr="00541691">
        <w:rPr>
          <w:iCs/>
          <w:szCs w:val="24"/>
        </w:rPr>
        <w:t xml:space="preserve"> el Concejo Municipal ACUERDA:</w:t>
      </w:r>
    </w:p>
    <w:p w14:paraId="4203D57B" w14:textId="77777777" w:rsidR="00FE6068" w:rsidRPr="009A2301" w:rsidRDefault="00FE6068" w:rsidP="00FE6068">
      <w:pPr>
        <w:tabs>
          <w:tab w:val="left" w:pos="2137"/>
        </w:tabs>
        <w:spacing w:after="0" w:line="240" w:lineRule="auto"/>
        <w:jc w:val="both"/>
        <w:rPr>
          <w:rFonts w:eastAsia="Calibri"/>
          <w:highlight w:val="yellow"/>
        </w:rPr>
      </w:pPr>
    </w:p>
    <w:p w14:paraId="2821B9EF" w14:textId="77777777" w:rsidR="00FE6068" w:rsidRPr="009A2301" w:rsidRDefault="00FE6068" w:rsidP="00FE6068">
      <w:pPr>
        <w:numPr>
          <w:ilvl w:val="0"/>
          <w:numId w:val="86"/>
        </w:numPr>
        <w:spacing w:after="0" w:line="240" w:lineRule="auto"/>
        <w:contextualSpacing/>
        <w:jc w:val="both"/>
        <w:rPr>
          <w:rFonts w:eastAsia="Calibri"/>
          <w:b/>
          <w:color w:val="000000"/>
          <w:szCs w:val="24"/>
        </w:rPr>
      </w:pPr>
      <w:bookmarkStart w:id="46" w:name="_Hlk107838408"/>
      <w:r w:rsidRPr="009A2301">
        <w:rPr>
          <w:rFonts w:eastAsia="Calibri"/>
          <w:color w:val="000000"/>
          <w:szCs w:val="24"/>
        </w:rPr>
        <w:t xml:space="preserve">Ejecutar el proyecto </w:t>
      </w:r>
      <w:r>
        <w:rPr>
          <w:iCs/>
          <w:szCs w:val="24"/>
        </w:rPr>
        <w:t>“</w:t>
      </w:r>
      <w:r w:rsidRPr="00234D7F">
        <w:rPr>
          <w:b/>
          <w:bCs/>
          <w:iCs/>
          <w:szCs w:val="24"/>
        </w:rPr>
        <w:t>MEJORAMIENTO EN EL PARQUE MUNICIPAL DE</w:t>
      </w:r>
      <w:r>
        <w:rPr>
          <w:b/>
          <w:bCs/>
          <w:iCs/>
          <w:szCs w:val="24"/>
        </w:rPr>
        <w:t xml:space="preserve"> </w:t>
      </w:r>
      <w:r w:rsidRPr="00234D7F">
        <w:rPr>
          <w:b/>
          <w:bCs/>
          <w:iCs/>
          <w:szCs w:val="24"/>
        </w:rPr>
        <w:t>LA FAMILIA EN COLONIA LAS BRISAS DEL NORTE, MUNICIPIO DE METAPÁN</w:t>
      </w:r>
      <w:r>
        <w:rPr>
          <w:iCs/>
          <w:szCs w:val="24"/>
        </w:rPr>
        <w:t>”, b</w:t>
      </w:r>
      <w:r w:rsidRPr="009A2301">
        <w:rPr>
          <w:rFonts w:eastAsia="Calibri"/>
          <w:color w:val="000000"/>
          <w:szCs w:val="24"/>
        </w:rPr>
        <w:t xml:space="preserve">ajo la modalidad de ADMINISTRACIÓN, </w:t>
      </w:r>
      <w:bookmarkEnd w:id="46"/>
      <w:r w:rsidRPr="009A2301">
        <w:rPr>
          <w:rFonts w:eastAsia="Calibri"/>
          <w:color w:val="000000"/>
          <w:szCs w:val="24"/>
        </w:rPr>
        <w:t xml:space="preserve">con fuente de financiamiento </w:t>
      </w:r>
      <w:r w:rsidRPr="001F1738">
        <w:rPr>
          <w:rFonts w:eastAsia="Calibri"/>
          <w:color w:val="000000"/>
          <w:szCs w:val="24"/>
        </w:rPr>
        <w:t xml:space="preserve">FONDOS </w:t>
      </w:r>
      <w:r w:rsidRPr="001F1738">
        <w:rPr>
          <w:rFonts w:eastAsia="Calibri"/>
          <w:color w:val="000000"/>
          <w:szCs w:val="24"/>
          <w:lang w:eastAsia="es-ES"/>
        </w:rPr>
        <w:t>FODES-120 LIBRE DISPONIBILIDAD;</w:t>
      </w:r>
      <w:r w:rsidRPr="001F1738">
        <w:rPr>
          <w:rFonts w:eastAsia="Calibri"/>
          <w:color w:val="000000"/>
          <w:szCs w:val="24"/>
        </w:rPr>
        <w:t xml:space="preserve"> e</w:t>
      </w:r>
      <w:r w:rsidRPr="001F1738">
        <w:rPr>
          <w:rFonts w:eastAsia="Calibri"/>
          <w:szCs w:val="24"/>
        </w:rPr>
        <w:t xml:space="preserve">l supervisor encargado de obra </w:t>
      </w:r>
      <w:proofErr w:type="gramStart"/>
      <w:r w:rsidRPr="001F1738">
        <w:rPr>
          <w:rFonts w:eastAsia="Calibri"/>
          <w:szCs w:val="24"/>
        </w:rPr>
        <w:t>civil  para</w:t>
      </w:r>
      <w:proofErr w:type="gramEnd"/>
      <w:r w:rsidRPr="001F1738">
        <w:rPr>
          <w:rFonts w:eastAsia="Calibri"/>
          <w:szCs w:val="24"/>
        </w:rPr>
        <w:t xml:space="preserve"> el proyecto antes relacionado será el Ing. </w:t>
      </w:r>
      <w:r w:rsidRPr="001F1738">
        <w:rPr>
          <w:rFonts w:eastAsia="Calibri"/>
          <w:color w:val="000000"/>
          <w:szCs w:val="24"/>
        </w:rPr>
        <w:t xml:space="preserve"> </w:t>
      </w:r>
      <w:r w:rsidRPr="001F1738">
        <w:rPr>
          <w:rFonts w:eastAsia="Calibri"/>
          <w:bCs/>
          <w:sz w:val="26"/>
          <w:szCs w:val="26"/>
        </w:rPr>
        <w:t>Amado Francisco Jerónimo Posadas</w:t>
      </w:r>
      <w:r w:rsidRPr="001F1738">
        <w:rPr>
          <w:rFonts w:eastAsia="Calibri"/>
        </w:rPr>
        <w:t>,</w:t>
      </w:r>
      <w:r w:rsidRPr="001F1738">
        <w:rPr>
          <w:rFonts w:eastAsia="Calibri"/>
          <w:szCs w:val="24"/>
        </w:rPr>
        <w:t xml:space="preserve"> el</w:t>
      </w:r>
      <w:r w:rsidRPr="001F1738">
        <w:rPr>
          <w:rFonts w:eastAsia="Calibri"/>
          <w:color w:val="000000"/>
          <w:szCs w:val="24"/>
        </w:rPr>
        <w:t xml:space="preserve"> formulador de la Carpeta Técnica del referido proyecto es el Arq. Karina Lisseth Arana Mancía</w:t>
      </w:r>
      <w:r w:rsidRPr="009A2301">
        <w:rPr>
          <w:rFonts w:eastAsia="Calibri"/>
          <w:color w:val="000000"/>
          <w:szCs w:val="24"/>
        </w:rPr>
        <w:t>, quien además será el responsable de elaborar las Órdenes de Cambio y Obras Adicionales que fueren necesarias para la correcta ejecución del mismo;</w:t>
      </w:r>
      <w:r>
        <w:rPr>
          <w:rFonts w:eastAsia="Calibri"/>
          <w:color w:val="000000"/>
          <w:szCs w:val="24"/>
        </w:rPr>
        <w:t xml:space="preserve"> se nombra como </w:t>
      </w:r>
      <w:proofErr w:type="spellStart"/>
      <w:r>
        <w:rPr>
          <w:rFonts w:eastAsia="Calibri"/>
          <w:color w:val="000000"/>
          <w:szCs w:val="24"/>
        </w:rPr>
        <w:t>supersivor</w:t>
      </w:r>
      <w:proofErr w:type="spellEnd"/>
      <w:r>
        <w:rPr>
          <w:rFonts w:eastAsia="Calibri"/>
          <w:color w:val="000000"/>
          <w:szCs w:val="24"/>
        </w:rPr>
        <w:t xml:space="preserve"> de obra eléctrica al Ing. Francis Antonio Figueroa Martínez. </w:t>
      </w:r>
    </w:p>
    <w:p w14:paraId="30E6CF08" w14:textId="77777777" w:rsidR="00FE6068" w:rsidRPr="009A2301" w:rsidRDefault="00FE6068" w:rsidP="00FE6068">
      <w:pPr>
        <w:tabs>
          <w:tab w:val="left" w:pos="-720"/>
        </w:tabs>
        <w:suppressAutoHyphens/>
        <w:spacing w:after="0" w:line="240" w:lineRule="auto"/>
        <w:jc w:val="both"/>
        <w:rPr>
          <w:rFonts w:eastAsia="Calibri"/>
          <w:b/>
          <w:sz w:val="22"/>
        </w:rPr>
      </w:pPr>
    </w:p>
    <w:p w14:paraId="21A12B24" w14:textId="77777777" w:rsidR="00FE6068" w:rsidRPr="00E41E1B" w:rsidRDefault="00FE6068" w:rsidP="00FE6068">
      <w:pPr>
        <w:pStyle w:val="Prrafodelista"/>
        <w:numPr>
          <w:ilvl w:val="0"/>
          <w:numId w:val="86"/>
        </w:numPr>
        <w:autoSpaceDE w:val="0"/>
        <w:autoSpaceDN w:val="0"/>
        <w:adjustRightInd w:val="0"/>
        <w:spacing w:after="0" w:line="240" w:lineRule="auto"/>
        <w:jc w:val="both"/>
        <w:rPr>
          <w:rFonts w:eastAsia="Calibri"/>
          <w:b/>
          <w:color w:val="FF0000"/>
          <w:szCs w:val="24"/>
        </w:rPr>
      </w:pPr>
      <w:r w:rsidRPr="00E41E1B">
        <w:rPr>
          <w:rFonts w:eastAsia="Calibri"/>
          <w:szCs w:val="24"/>
          <w:lang w:eastAsia="es-ES"/>
        </w:rPr>
        <w:t>Erogar la suma</w:t>
      </w:r>
      <w:r w:rsidRPr="00E41E1B">
        <w:rPr>
          <w:rFonts w:eastAsia="Calibri"/>
          <w:b/>
          <w:szCs w:val="24"/>
          <w:lang w:eastAsia="es-ES"/>
        </w:rPr>
        <w:t xml:space="preserve"> TRESCIENTOS TREINTA Y UN MIL SESTECIENTOS SETENTA Y CUATRO 59/100 DÓLARES DE LOS ESTADOS UNIDOS DE AMÉRICA. ($331,774.59) </w:t>
      </w:r>
      <w:r w:rsidRPr="00E41E1B">
        <w:rPr>
          <w:rFonts w:eastAsia="Calibri"/>
          <w:color w:val="000000"/>
          <w:szCs w:val="24"/>
          <w:lang w:eastAsia="es-ES"/>
        </w:rPr>
        <w:t xml:space="preserve">Para sufragar los gastos que ocasionara la ejecución del proyecto </w:t>
      </w:r>
      <w:r w:rsidRPr="00E41E1B">
        <w:rPr>
          <w:b/>
          <w:bCs/>
          <w:iCs/>
          <w:szCs w:val="24"/>
        </w:rPr>
        <w:t>MEJORAMIENTO EN EL PARQUE MUNICIPAL DE LA FAMILIA EN COLONIA LAS BRISAS DEL NORTE, MUNICIPIO DE METAPÁN</w:t>
      </w:r>
      <w:r w:rsidRPr="00E41E1B">
        <w:rPr>
          <w:rFonts w:eastAsia="Calibri"/>
          <w:b/>
          <w:szCs w:val="24"/>
        </w:rPr>
        <w:t xml:space="preserve">. </w:t>
      </w:r>
      <w:r w:rsidRPr="00E41E1B">
        <w:rPr>
          <w:rFonts w:eastAsia="Calibri"/>
          <w:color w:val="000000"/>
          <w:szCs w:val="24"/>
          <w:lang w:eastAsia="es-ES"/>
        </w:rPr>
        <w:t xml:space="preserve">Código </w:t>
      </w:r>
      <w:proofErr w:type="spellStart"/>
      <w:r w:rsidRPr="00E41E1B">
        <w:rPr>
          <w:rFonts w:eastAsia="Calibri"/>
          <w:color w:val="000000"/>
          <w:szCs w:val="24"/>
          <w:lang w:eastAsia="es-ES"/>
        </w:rPr>
        <w:t>N°</w:t>
      </w:r>
      <w:proofErr w:type="spellEnd"/>
      <w:r w:rsidRPr="00E41E1B">
        <w:rPr>
          <w:rFonts w:eastAsia="Calibri"/>
          <w:color w:val="000000"/>
          <w:szCs w:val="24"/>
          <w:lang w:eastAsia="es-ES"/>
        </w:rPr>
        <w:t xml:space="preserve"> 2212009 </w:t>
      </w:r>
      <w:r w:rsidRPr="00E41E1B">
        <w:rPr>
          <w:rFonts w:eastAsia="Calibri"/>
          <w:szCs w:val="24"/>
          <w:lang w:eastAsia="es-ES"/>
        </w:rPr>
        <w:t>el administrador de contrato y/</w:t>
      </w:r>
      <w:proofErr w:type="spellStart"/>
      <w:r w:rsidRPr="00E41E1B">
        <w:rPr>
          <w:rFonts w:eastAsia="Calibri"/>
          <w:szCs w:val="24"/>
          <w:lang w:eastAsia="es-ES"/>
        </w:rPr>
        <w:t>o</w:t>
      </w:r>
      <w:proofErr w:type="spellEnd"/>
      <w:r w:rsidRPr="00E41E1B">
        <w:rPr>
          <w:rFonts w:eastAsia="Calibri"/>
          <w:szCs w:val="24"/>
          <w:lang w:eastAsia="es-ES"/>
        </w:rPr>
        <w:t xml:space="preserve"> orden de compra será el Sr.  </w:t>
      </w:r>
      <w:r w:rsidRPr="00E41E1B">
        <w:rPr>
          <w:rFonts w:eastAsia="Calibri"/>
          <w:szCs w:val="24"/>
        </w:rPr>
        <w:t>Edgardo Esaú Aldana</w:t>
      </w:r>
      <w:r w:rsidRPr="006266D3">
        <w:t xml:space="preserve">.  </w:t>
      </w:r>
    </w:p>
    <w:p w14:paraId="3F00D7A0" w14:textId="77777777" w:rsidR="00FE6068" w:rsidRPr="009A2301" w:rsidRDefault="00FE6068" w:rsidP="00FE6068">
      <w:pPr>
        <w:autoSpaceDE w:val="0"/>
        <w:autoSpaceDN w:val="0"/>
        <w:adjustRightInd w:val="0"/>
        <w:spacing w:after="0" w:line="240" w:lineRule="auto"/>
        <w:ind w:left="720"/>
        <w:contextualSpacing/>
        <w:jc w:val="both"/>
        <w:rPr>
          <w:rFonts w:eastAsia="Calibri"/>
          <w:b/>
          <w:color w:val="FF0000"/>
          <w:szCs w:val="24"/>
        </w:rPr>
      </w:pPr>
    </w:p>
    <w:p w14:paraId="1E5CDCE9" w14:textId="77777777" w:rsidR="00FE6068" w:rsidRPr="009A2301" w:rsidRDefault="00FE6068" w:rsidP="00FE6068">
      <w:pPr>
        <w:autoSpaceDE w:val="0"/>
        <w:autoSpaceDN w:val="0"/>
        <w:adjustRightInd w:val="0"/>
        <w:spacing w:after="0" w:line="240" w:lineRule="auto"/>
        <w:ind w:left="720"/>
        <w:contextualSpacing/>
        <w:jc w:val="both"/>
        <w:rPr>
          <w:rFonts w:eastAsia="Calibri"/>
          <w:b/>
          <w:color w:val="FF0000"/>
          <w:szCs w:val="24"/>
        </w:rPr>
      </w:pPr>
    </w:p>
    <w:p w14:paraId="6B938A91" w14:textId="77777777" w:rsidR="00FE6068" w:rsidRPr="009A2301" w:rsidRDefault="00FE6068" w:rsidP="00FE6068">
      <w:pPr>
        <w:numPr>
          <w:ilvl w:val="0"/>
          <w:numId w:val="86"/>
        </w:numPr>
        <w:spacing w:after="0" w:line="240" w:lineRule="auto"/>
        <w:contextualSpacing/>
        <w:jc w:val="both"/>
        <w:rPr>
          <w:rFonts w:eastAsia="Calibri"/>
          <w:color w:val="000000"/>
          <w:szCs w:val="24"/>
        </w:rPr>
      </w:pPr>
      <w:r w:rsidRPr="009A2301">
        <w:rPr>
          <w:rFonts w:eastAsia="Calibri"/>
          <w:color w:val="000000"/>
          <w:szCs w:val="24"/>
        </w:rPr>
        <w:t>Solicitar al Banco Hipotecario de El Salvador, Sucursal Metapán la apertura de la cuenta corriente a la vista a favor de esta Alcaldía, por la suma de</w:t>
      </w:r>
      <w:r w:rsidRPr="009A2301">
        <w:rPr>
          <w:rFonts w:eastAsia="Calibri"/>
          <w:b/>
          <w:szCs w:val="24"/>
          <w:lang w:eastAsia="es-ES"/>
        </w:rPr>
        <w:t xml:space="preserve"> </w:t>
      </w:r>
      <w:r>
        <w:rPr>
          <w:rFonts w:eastAsia="Calibri"/>
          <w:b/>
          <w:szCs w:val="24"/>
          <w:lang w:eastAsia="es-ES"/>
        </w:rPr>
        <w:t xml:space="preserve">TRESCIENTOS TREINTA Y UN MIL SESTECIENTOS SETENTA Y CUATRO 59/100 </w:t>
      </w:r>
      <w:r w:rsidRPr="009A2301">
        <w:rPr>
          <w:rFonts w:eastAsia="Calibri"/>
          <w:b/>
          <w:szCs w:val="24"/>
          <w:lang w:eastAsia="es-ES"/>
        </w:rPr>
        <w:t>DÓLARES DE LOS ESTADOS UNIDOS DE AMÉRICA. ($</w:t>
      </w:r>
      <w:r>
        <w:rPr>
          <w:rFonts w:eastAsia="Calibri"/>
          <w:b/>
          <w:szCs w:val="24"/>
          <w:lang w:eastAsia="es-ES"/>
        </w:rPr>
        <w:t>331,774.59</w:t>
      </w:r>
      <w:r w:rsidRPr="009A2301">
        <w:rPr>
          <w:rFonts w:eastAsia="Calibri"/>
          <w:b/>
          <w:szCs w:val="24"/>
          <w:lang w:eastAsia="es-ES"/>
        </w:rPr>
        <w:t xml:space="preserve">) </w:t>
      </w:r>
      <w:r w:rsidRPr="009A2301">
        <w:rPr>
          <w:rFonts w:eastAsia="Calibri"/>
          <w:szCs w:val="24"/>
        </w:rPr>
        <w:t>para</w:t>
      </w:r>
      <w:r w:rsidRPr="009A2301">
        <w:rPr>
          <w:rFonts w:eastAsia="Calibri"/>
          <w:color w:val="000000"/>
          <w:szCs w:val="24"/>
        </w:rPr>
        <w:t xml:space="preserve"> sufragar los gastos que ocasionara la realización del proyecto</w:t>
      </w:r>
      <w:r w:rsidRPr="009A2301">
        <w:rPr>
          <w:rFonts w:eastAsia="Calibri"/>
          <w:b/>
          <w:color w:val="000000"/>
          <w:szCs w:val="24"/>
        </w:rPr>
        <w:t xml:space="preserve"> </w:t>
      </w:r>
      <w:r w:rsidRPr="00234D7F">
        <w:rPr>
          <w:b/>
          <w:bCs/>
          <w:iCs/>
          <w:szCs w:val="24"/>
        </w:rPr>
        <w:t>MEJORAMIENTO EN EL PARQUE MUNICIPAL DE</w:t>
      </w:r>
      <w:r>
        <w:rPr>
          <w:b/>
          <w:bCs/>
          <w:iCs/>
          <w:szCs w:val="24"/>
        </w:rPr>
        <w:t xml:space="preserve"> </w:t>
      </w:r>
      <w:r w:rsidRPr="00234D7F">
        <w:rPr>
          <w:b/>
          <w:bCs/>
          <w:iCs/>
          <w:szCs w:val="24"/>
        </w:rPr>
        <w:t>LA FAMILIA EN COLONIA LAS BRISAS DEL NORTE, MUNICIPIO DE METAPÁN</w:t>
      </w:r>
      <w:r>
        <w:rPr>
          <w:rFonts w:eastAsia="Calibri"/>
          <w:b/>
          <w:szCs w:val="24"/>
        </w:rPr>
        <w:t>.</w:t>
      </w:r>
    </w:p>
    <w:p w14:paraId="1637D829" w14:textId="77777777" w:rsidR="00FE6068" w:rsidRPr="009A2301" w:rsidRDefault="00FE6068" w:rsidP="00FE6068">
      <w:pPr>
        <w:spacing w:after="0" w:line="240" w:lineRule="auto"/>
        <w:ind w:left="720"/>
        <w:contextualSpacing/>
        <w:jc w:val="both"/>
        <w:rPr>
          <w:rFonts w:eastAsia="Calibri"/>
          <w:color w:val="000000"/>
          <w:szCs w:val="24"/>
        </w:rPr>
      </w:pPr>
    </w:p>
    <w:p w14:paraId="776C5D8E" w14:textId="77777777" w:rsidR="00FE6068" w:rsidRPr="009A2301" w:rsidRDefault="00FE6068" w:rsidP="00FE6068">
      <w:pPr>
        <w:numPr>
          <w:ilvl w:val="0"/>
          <w:numId w:val="86"/>
        </w:numPr>
        <w:spacing w:after="0" w:line="240" w:lineRule="auto"/>
        <w:contextualSpacing/>
        <w:jc w:val="both"/>
        <w:rPr>
          <w:rFonts w:eastAsia="Calibri"/>
          <w:color w:val="000000"/>
          <w:szCs w:val="24"/>
        </w:rPr>
      </w:pPr>
      <w:r w:rsidRPr="009A2301">
        <w:rPr>
          <w:rFonts w:eastAsia="Calibri"/>
          <w:color w:val="000000"/>
          <w:szCs w:val="24"/>
        </w:rPr>
        <w:lastRenderedPageBreak/>
        <w:t xml:space="preserve">Asignar el nombre a la cuenta bancaria </w:t>
      </w:r>
      <w:r w:rsidRPr="009A2301">
        <w:rPr>
          <w:rFonts w:eastAsia="Calibri"/>
          <w:b/>
          <w:color w:val="000000"/>
          <w:szCs w:val="24"/>
        </w:rPr>
        <w:t xml:space="preserve">ALCALDIA MUNICIPAL DE METAPÁN/ </w:t>
      </w:r>
      <w:r w:rsidRPr="00A32447">
        <w:rPr>
          <w:b/>
          <w:bCs/>
          <w:iCs/>
          <w:szCs w:val="24"/>
        </w:rPr>
        <w:t>MEJORAMIENTO EN EL PARQUE MUNICIPAL DE</w:t>
      </w:r>
      <w:r>
        <w:rPr>
          <w:b/>
          <w:bCs/>
          <w:iCs/>
          <w:szCs w:val="24"/>
        </w:rPr>
        <w:t xml:space="preserve"> </w:t>
      </w:r>
      <w:r w:rsidRPr="00A32447">
        <w:rPr>
          <w:b/>
          <w:bCs/>
          <w:iCs/>
          <w:szCs w:val="24"/>
        </w:rPr>
        <w:t>LA FAMILIA EN COLONIA LAS BRISAS DEL NORTE, MUNICIPIO DE METAPÁN</w:t>
      </w:r>
      <w:r w:rsidRPr="009A2301">
        <w:rPr>
          <w:rFonts w:eastAsia="Calibri"/>
          <w:b/>
          <w:szCs w:val="24"/>
        </w:rPr>
        <w:t xml:space="preserve">. </w:t>
      </w:r>
      <w:r w:rsidRPr="009A2301">
        <w:rPr>
          <w:bCs/>
        </w:rPr>
        <w:t xml:space="preserve">Nómbrese como refrendarios a los señores Denis Edgardo Pacheco Martínez, Primer Regidor Propietario, </w:t>
      </w:r>
      <w:proofErr w:type="spellStart"/>
      <w:r w:rsidRPr="009A2301">
        <w:rPr>
          <w:bCs/>
        </w:rPr>
        <w:t>Neftali</w:t>
      </w:r>
      <w:proofErr w:type="spellEnd"/>
      <w:r w:rsidRPr="009A2301">
        <w:rPr>
          <w:bCs/>
        </w:rPr>
        <w:t xml:space="preserve"> Rosales Peraza, Tercer Regidor Propietario, </w:t>
      </w:r>
      <w:r w:rsidRPr="009A2301">
        <w:t xml:space="preserve">como REFRENDARIOS para que indistintamente firmen los cheques que extienda la Tesorera Municipal Sra. Delmy </w:t>
      </w:r>
      <w:proofErr w:type="spellStart"/>
      <w:r w:rsidRPr="009A2301">
        <w:t>Marilin</w:t>
      </w:r>
      <w:proofErr w:type="spellEnd"/>
      <w:r w:rsidRPr="009A2301">
        <w:t xml:space="preserve"> Murillos Jerónimo, siendo indispensable la firma del  Sr. Israel Peraza Guerra, Alcalde Municipal y de la tesorera Delmy </w:t>
      </w:r>
      <w:proofErr w:type="spellStart"/>
      <w:r w:rsidRPr="009A2301">
        <w:t>Marilin</w:t>
      </w:r>
      <w:proofErr w:type="spellEnd"/>
      <w:r w:rsidRPr="009A2301">
        <w:t xml:space="preserve"> Murillos Jerónimo y los restantes indistintamente firmen los cheques, los cuales constaran de tres firmas.</w:t>
      </w:r>
      <w:r w:rsidRPr="009A2301">
        <w:rPr>
          <w:rFonts w:eastAsia="Calibri"/>
          <w:color w:val="000000"/>
          <w:szCs w:val="24"/>
        </w:rPr>
        <w:t xml:space="preserve"> Comuníquese al </w:t>
      </w:r>
      <w:r w:rsidRPr="009A2301">
        <w:rPr>
          <w:rFonts w:eastAsia="Calibri"/>
          <w:b/>
          <w:color w:val="000000"/>
          <w:szCs w:val="24"/>
        </w:rPr>
        <w:t xml:space="preserve">BANCO HIPOTECARIO DE EL SALVADOR, </w:t>
      </w:r>
      <w:r w:rsidRPr="009A2301">
        <w:rPr>
          <w:rFonts w:eastAsia="Calibri"/>
          <w:color w:val="000000"/>
          <w:szCs w:val="24"/>
        </w:rPr>
        <w:t xml:space="preserve">para la apertura de la cuenta en mención. Autorizando En este mismo acto a la Sra. Delmy </w:t>
      </w:r>
      <w:proofErr w:type="spellStart"/>
      <w:r w:rsidRPr="009A2301">
        <w:rPr>
          <w:rFonts w:eastAsia="Calibri"/>
          <w:color w:val="000000"/>
          <w:szCs w:val="24"/>
        </w:rPr>
        <w:t>Marilin</w:t>
      </w:r>
      <w:proofErr w:type="spellEnd"/>
      <w:r w:rsidRPr="009A2301">
        <w:rPr>
          <w:rFonts w:eastAsia="Calibri"/>
          <w:color w:val="000000"/>
          <w:szCs w:val="24"/>
        </w:rPr>
        <w:t xml:space="preserve"> Murillos para que emita cheque de la cuenta 005000067</w:t>
      </w:r>
      <w:r>
        <w:rPr>
          <w:rFonts w:eastAsia="Calibri"/>
          <w:color w:val="000000"/>
          <w:szCs w:val="24"/>
        </w:rPr>
        <w:t>38</w:t>
      </w:r>
      <w:r w:rsidRPr="009A2301">
        <w:rPr>
          <w:rFonts w:eastAsia="Calibri"/>
          <w:color w:val="000000"/>
          <w:szCs w:val="24"/>
        </w:rPr>
        <w:t xml:space="preserve"> </w:t>
      </w:r>
      <w:r w:rsidRPr="009A2301">
        <w:rPr>
          <w:rFonts w:eastAsia="Calibri"/>
          <w:b/>
          <w:color w:val="000000"/>
          <w:szCs w:val="24"/>
        </w:rPr>
        <w:t>FODES</w:t>
      </w:r>
      <w:r w:rsidRPr="009A2301">
        <w:rPr>
          <w:rFonts w:eastAsia="Calibri"/>
          <w:b/>
          <w:bCs/>
          <w:color w:val="000000"/>
          <w:szCs w:val="24"/>
        </w:rPr>
        <w:t xml:space="preserve"> </w:t>
      </w:r>
      <w:r>
        <w:rPr>
          <w:rFonts w:eastAsia="Calibri"/>
          <w:b/>
          <w:bCs/>
          <w:color w:val="000000"/>
          <w:szCs w:val="24"/>
        </w:rPr>
        <w:t>2</w:t>
      </w:r>
      <w:r w:rsidRPr="009A2301">
        <w:rPr>
          <w:rFonts w:eastAsia="Calibri"/>
          <w:b/>
          <w:bCs/>
          <w:color w:val="000000"/>
          <w:szCs w:val="24"/>
        </w:rPr>
        <w:t>% F</w:t>
      </w:r>
      <w:r>
        <w:rPr>
          <w:rFonts w:eastAsia="Calibri"/>
          <w:b/>
          <w:bCs/>
          <w:color w:val="000000"/>
          <w:szCs w:val="24"/>
        </w:rPr>
        <w:t xml:space="preserve">UENTE DE </w:t>
      </w:r>
      <w:r w:rsidRPr="009A2301">
        <w:rPr>
          <w:rFonts w:eastAsia="Calibri"/>
          <w:b/>
          <w:bCs/>
          <w:color w:val="000000"/>
          <w:szCs w:val="24"/>
        </w:rPr>
        <w:t>R</w:t>
      </w:r>
      <w:r>
        <w:rPr>
          <w:rFonts w:eastAsia="Calibri"/>
          <w:b/>
          <w:bCs/>
          <w:color w:val="000000"/>
          <w:szCs w:val="24"/>
        </w:rPr>
        <w:t>ECURSO</w:t>
      </w:r>
      <w:r w:rsidRPr="009A2301">
        <w:rPr>
          <w:rFonts w:eastAsia="Calibri"/>
          <w:b/>
          <w:bCs/>
          <w:color w:val="000000"/>
          <w:szCs w:val="24"/>
        </w:rPr>
        <w:t xml:space="preserve"> 120 LIBRE DISPONIBILIDAD</w:t>
      </w:r>
      <w:r w:rsidRPr="009A2301">
        <w:rPr>
          <w:rFonts w:eastAsia="Calibri"/>
          <w:color w:val="000000"/>
          <w:szCs w:val="24"/>
        </w:rPr>
        <w:t xml:space="preserve"> </w:t>
      </w:r>
      <w:r w:rsidRPr="009A2301">
        <w:rPr>
          <w:rFonts w:eastAsia="Calibri"/>
          <w:b/>
          <w:color w:val="000000"/>
          <w:szCs w:val="24"/>
        </w:rPr>
        <w:t xml:space="preserve">del Banco Hipotecario, </w:t>
      </w:r>
      <w:r w:rsidRPr="009A2301">
        <w:rPr>
          <w:rFonts w:eastAsia="Calibri"/>
          <w:color w:val="000000"/>
          <w:szCs w:val="24"/>
        </w:rPr>
        <w:t xml:space="preserve">por la suma de </w:t>
      </w:r>
      <w:r>
        <w:rPr>
          <w:rFonts w:eastAsia="Calibri"/>
          <w:b/>
          <w:szCs w:val="24"/>
          <w:lang w:eastAsia="es-ES"/>
        </w:rPr>
        <w:t xml:space="preserve">TRESCIENTOS TREINTA Y UN MIL SESTECIENTOS SETENTA Y CUATRO 59/100 </w:t>
      </w:r>
      <w:r w:rsidRPr="009A2301">
        <w:rPr>
          <w:rFonts w:eastAsia="Calibri"/>
          <w:b/>
          <w:szCs w:val="24"/>
          <w:lang w:eastAsia="es-ES"/>
        </w:rPr>
        <w:t>DÓLARES DE LOS ESTADOS UNIDOS DE AMÉRICA. ($</w:t>
      </w:r>
      <w:r>
        <w:rPr>
          <w:rFonts w:eastAsia="Calibri"/>
          <w:b/>
          <w:szCs w:val="24"/>
          <w:lang w:eastAsia="es-ES"/>
        </w:rPr>
        <w:t>331,774.59</w:t>
      </w:r>
      <w:r w:rsidRPr="009A2301">
        <w:rPr>
          <w:rFonts w:eastAsia="Calibri"/>
          <w:b/>
          <w:szCs w:val="24"/>
          <w:lang w:eastAsia="es-ES"/>
        </w:rPr>
        <w:t xml:space="preserve">) </w:t>
      </w:r>
      <w:r w:rsidRPr="009A2301">
        <w:rPr>
          <w:rFonts w:eastAsia="Calibri"/>
          <w:color w:val="000000"/>
          <w:szCs w:val="24"/>
        </w:rPr>
        <w:t>para apertura la cuenta del proyecto</w:t>
      </w:r>
      <w:r w:rsidRPr="009A2301">
        <w:rPr>
          <w:rFonts w:eastAsia="Calibri"/>
          <w:b/>
          <w:color w:val="000000"/>
          <w:szCs w:val="24"/>
        </w:rPr>
        <w:t xml:space="preserve"> </w:t>
      </w:r>
      <w:r w:rsidRPr="00A32447">
        <w:rPr>
          <w:b/>
          <w:bCs/>
          <w:iCs/>
          <w:szCs w:val="24"/>
        </w:rPr>
        <w:t>MEJORAMIENTO EN EL PARQUE MUNICIPAL DE</w:t>
      </w:r>
      <w:r>
        <w:rPr>
          <w:b/>
          <w:bCs/>
          <w:iCs/>
          <w:szCs w:val="24"/>
        </w:rPr>
        <w:t xml:space="preserve"> </w:t>
      </w:r>
      <w:r w:rsidRPr="00A32447">
        <w:rPr>
          <w:b/>
          <w:bCs/>
          <w:iCs/>
          <w:szCs w:val="24"/>
        </w:rPr>
        <w:t>LA FAMILIA EN COLONIA LAS BRISAS DEL NORTE, MUNICIPIO DE METAPÁN</w:t>
      </w:r>
      <w:r w:rsidRPr="009A2301">
        <w:rPr>
          <w:rFonts w:eastAsia="Calibri"/>
          <w:b/>
          <w:szCs w:val="24"/>
        </w:rPr>
        <w:t xml:space="preserve">. </w:t>
      </w:r>
    </w:p>
    <w:p w14:paraId="134E076D" w14:textId="77777777" w:rsidR="00FE6068" w:rsidRPr="009A2301" w:rsidRDefault="00FE6068" w:rsidP="00FE6068">
      <w:pPr>
        <w:spacing w:after="0" w:line="240" w:lineRule="auto"/>
        <w:ind w:left="720"/>
        <w:contextualSpacing/>
        <w:jc w:val="both"/>
        <w:rPr>
          <w:rFonts w:eastAsia="Calibri"/>
          <w:color w:val="000000"/>
          <w:szCs w:val="24"/>
        </w:rPr>
      </w:pPr>
      <w:r w:rsidRPr="009A2301">
        <w:rPr>
          <w:rFonts w:eastAsia="Calibri"/>
          <w:color w:val="000000"/>
          <w:szCs w:val="24"/>
        </w:rPr>
        <w:t xml:space="preserve"> </w:t>
      </w:r>
    </w:p>
    <w:p w14:paraId="337F975F" w14:textId="77777777" w:rsidR="00FE6068" w:rsidRPr="009A2301" w:rsidRDefault="00FE6068" w:rsidP="00FE6068">
      <w:pPr>
        <w:numPr>
          <w:ilvl w:val="0"/>
          <w:numId w:val="86"/>
        </w:numPr>
        <w:spacing w:after="0" w:line="240" w:lineRule="auto"/>
        <w:contextualSpacing/>
        <w:jc w:val="both"/>
        <w:rPr>
          <w:rFonts w:eastAsia="Calibri"/>
          <w:color w:val="000000"/>
          <w:szCs w:val="24"/>
        </w:rPr>
      </w:pPr>
      <w:r w:rsidRPr="009A2301">
        <w:rPr>
          <w:rFonts w:eastAsia="Calibri"/>
          <w:szCs w:val="24"/>
        </w:rPr>
        <w:t>Autorizase a la jefatura de Presupuesto a realizar la siguiente Reprogramación Presupuestaria:</w:t>
      </w:r>
    </w:p>
    <w:p w14:paraId="40DEE8E2" w14:textId="77777777" w:rsidR="00FE6068" w:rsidRPr="009A2301" w:rsidRDefault="00FE6068" w:rsidP="00FE6068">
      <w:pPr>
        <w:spacing w:after="0" w:line="240" w:lineRule="auto"/>
        <w:ind w:left="720"/>
        <w:contextualSpacing/>
        <w:rPr>
          <w:rFonts w:eastAsia="Calibri"/>
          <w:color w:val="000000"/>
          <w:szCs w:val="24"/>
          <w:lang w:eastAsia="es-ES"/>
        </w:rPr>
      </w:pPr>
    </w:p>
    <w:tbl>
      <w:tblPr>
        <w:tblStyle w:val="Tablaconcuadrcula5"/>
        <w:tblW w:w="0" w:type="auto"/>
        <w:tblInd w:w="421" w:type="dxa"/>
        <w:tblLook w:val="04A0" w:firstRow="1" w:lastRow="0" w:firstColumn="1" w:lastColumn="0" w:noHBand="0" w:noVBand="1"/>
      </w:tblPr>
      <w:tblGrid>
        <w:gridCol w:w="2551"/>
        <w:gridCol w:w="5856"/>
      </w:tblGrid>
      <w:tr w:rsidR="00FE6068" w:rsidRPr="00E563DA" w14:paraId="7794DB71" w14:textId="77777777" w:rsidTr="006559F7">
        <w:trPr>
          <w:trHeight w:val="283"/>
        </w:trPr>
        <w:tc>
          <w:tcPr>
            <w:tcW w:w="2551" w:type="dxa"/>
            <w:hideMark/>
          </w:tcPr>
          <w:p w14:paraId="429909FB" w14:textId="77777777" w:rsidR="00FE6068" w:rsidRPr="00E563DA" w:rsidRDefault="00FE6068" w:rsidP="006559F7">
            <w:pPr>
              <w:rPr>
                <w:rFonts w:eastAsia="Calibri"/>
                <w:sz w:val="20"/>
                <w:szCs w:val="20"/>
                <w:lang w:val="es-MX"/>
              </w:rPr>
            </w:pPr>
            <w:r w:rsidRPr="00E563DA">
              <w:rPr>
                <w:rFonts w:eastAsia="Calibri"/>
                <w:sz w:val="20"/>
                <w:szCs w:val="20"/>
                <w:lang w:val="es-MX"/>
              </w:rPr>
              <w:t>Número del Proyecto:</w:t>
            </w:r>
          </w:p>
        </w:tc>
        <w:tc>
          <w:tcPr>
            <w:tcW w:w="5856" w:type="dxa"/>
            <w:hideMark/>
          </w:tcPr>
          <w:p w14:paraId="0420C0E6" w14:textId="77777777" w:rsidR="00FE6068" w:rsidRPr="00E563DA" w:rsidRDefault="00FE6068" w:rsidP="006559F7">
            <w:pPr>
              <w:rPr>
                <w:rFonts w:eastAsia="Calibri"/>
                <w:sz w:val="20"/>
                <w:szCs w:val="20"/>
                <w:lang w:val="es-MX"/>
              </w:rPr>
            </w:pPr>
            <w:r w:rsidRPr="00E563DA">
              <w:rPr>
                <w:rFonts w:eastAsia="Calibri"/>
                <w:sz w:val="20"/>
                <w:szCs w:val="20"/>
                <w:lang w:val="es-MX"/>
              </w:rPr>
              <w:t>2212009</w:t>
            </w:r>
          </w:p>
        </w:tc>
      </w:tr>
      <w:tr w:rsidR="00FE6068" w:rsidRPr="00E563DA" w14:paraId="6D50A852" w14:textId="77777777" w:rsidTr="006559F7">
        <w:trPr>
          <w:trHeight w:val="283"/>
        </w:trPr>
        <w:tc>
          <w:tcPr>
            <w:tcW w:w="2551" w:type="dxa"/>
            <w:hideMark/>
          </w:tcPr>
          <w:p w14:paraId="24B37E7B" w14:textId="77777777" w:rsidR="00FE6068" w:rsidRPr="00E563DA" w:rsidRDefault="00FE6068" w:rsidP="006559F7">
            <w:pPr>
              <w:rPr>
                <w:rFonts w:eastAsia="Calibri"/>
                <w:sz w:val="20"/>
                <w:szCs w:val="20"/>
                <w:lang w:val="es-MX"/>
              </w:rPr>
            </w:pPr>
            <w:r w:rsidRPr="00E563DA">
              <w:rPr>
                <w:rFonts w:eastAsia="Calibri"/>
                <w:sz w:val="20"/>
                <w:szCs w:val="20"/>
                <w:lang w:val="es-MX"/>
              </w:rPr>
              <w:t>Nombre del Proyecto:</w:t>
            </w:r>
          </w:p>
        </w:tc>
        <w:tc>
          <w:tcPr>
            <w:tcW w:w="5856" w:type="dxa"/>
            <w:hideMark/>
          </w:tcPr>
          <w:p w14:paraId="1507F50D" w14:textId="77777777" w:rsidR="00FE6068" w:rsidRPr="00E563DA" w:rsidRDefault="00FE6068" w:rsidP="006559F7">
            <w:pPr>
              <w:contextualSpacing/>
              <w:jc w:val="both"/>
              <w:rPr>
                <w:rFonts w:eastAsia="Calibri"/>
                <w:bCs/>
                <w:color w:val="000000"/>
                <w:sz w:val="20"/>
                <w:szCs w:val="20"/>
                <w:lang w:val="es-MX"/>
              </w:rPr>
            </w:pPr>
            <w:r w:rsidRPr="00E563DA">
              <w:rPr>
                <w:rFonts w:eastAsia="Calibri"/>
                <w:iCs/>
                <w:sz w:val="20"/>
                <w:szCs w:val="20"/>
                <w:lang w:val="es-MX"/>
              </w:rPr>
              <w:t>"MEJORAMIENTO EN EL PARQUE MUNICIPAL DE LA FAMILIA EN COLONIA BRISAS DEL NORTE, MUNICIPIO DE METAPAN"</w:t>
            </w:r>
          </w:p>
        </w:tc>
      </w:tr>
      <w:tr w:rsidR="00FE6068" w:rsidRPr="00E563DA" w14:paraId="5FE4EA82" w14:textId="77777777" w:rsidTr="006559F7">
        <w:trPr>
          <w:trHeight w:val="283"/>
        </w:trPr>
        <w:tc>
          <w:tcPr>
            <w:tcW w:w="2551" w:type="dxa"/>
            <w:hideMark/>
          </w:tcPr>
          <w:p w14:paraId="4A563F42" w14:textId="77777777" w:rsidR="00FE6068" w:rsidRPr="00E563DA" w:rsidRDefault="00FE6068" w:rsidP="006559F7">
            <w:pPr>
              <w:rPr>
                <w:rFonts w:eastAsia="Calibri"/>
                <w:sz w:val="20"/>
                <w:szCs w:val="20"/>
                <w:lang w:val="es-MX"/>
              </w:rPr>
            </w:pPr>
            <w:r w:rsidRPr="00E563DA">
              <w:rPr>
                <w:rFonts w:eastAsia="Calibri"/>
                <w:bCs/>
                <w:sz w:val="20"/>
                <w:szCs w:val="20"/>
                <w:lang w:val="es-MX"/>
              </w:rPr>
              <w:t>Área de Gestión:</w:t>
            </w:r>
          </w:p>
        </w:tc>
        <w:tc>
          <w:tcPr>
            <w:tcW w:w="5856" w:type="dxa"/>
            <w:hideMark/>
          </w:tcPr>
          <w:p w14:paraId="69C5AF59" w14:textId="77777777" w:rsidR="00FE6068" w:rsidRPr="00E563DA" w:rsidRDefault="00FE6068" w:rsidP="006559F7">
            <w:pPr>
              <w:jc w:val="both"/>
              <w:rPr>
                <w:rFonts w:eastAsia="Calibri"/>
                <w:bCs/>
                <w:sz w:val="20"/>
                <w:szCs w:val="20"/>
                <w:lang w:val="es-MX"/>
              </w:rPr>
            </w:pPr>
            <w:r w:rsidRPr="00E563DA">
              <w:rPr>
                <w:rFonts w:eastAsia="Calibri"/>
                <w:bCs/>
                <w:sz w:val="20"/>
                <w:szCs w:val="20"/>
                <w:lang w:val="es-MX"/>
              </w:rPr>
              <w:t>3 DESARROLLO SOCIAL</w:t>
            </w:r>
          </w:p>
        </w:tc>
      </w:tr>
      <w:tr w:rsidR="00FE6068" w:rsidRPr="00E563DA" w14:paraId="1EE3E610" w14:textId="77777777" w:rsidTr="006559F7">
        <w:trPr>
          <w:trHeight w:val="283"/>
        </w:trPr>
        <w:tc>
          <w:tcPr>
            <w:tcW w:w="2551" w:type="dxa"/>
            <w:hideMark/>
          </w:tcPr>
          <w:p w14:paraId="6C055CC2" w14:textId="77777777" w:rsidR="00FE6068" w:rsidRPr="00E563DA" w:rsidRDefault="00FE6068" w:rsidP="006559F7">
            <w:pPr>
              <w:rPr>
                <w:rFonts w:eastAsia="Calibri"/>
                <w:sz w:val="20"/>
                <w:szCs w:val="20"/>
                <w:lang w:val="es-MX"/>
              </w:rPr>
            </w:pPr>
            <w:r w:rsidRPr="00E563DA">
              <w:rPr>
                <w:rFonts w:eastAsia="Calibri"/>
                <w:bCs/>
                <w:sz w:val="20"/>
                <w:szCs w:val="20"/>
                <w:lang w:val="es-MX"/>
              </w:rPr>
              <w:t>Línea de Trabajo:</w:t>
            </w:r>
          </w:p>
        </w:tc>
        <w:tc>
          <w:tcPr>
            <w:tcW w:w="5856" w:type="dxa"/>
            <w:hideMark/>
          </w:tcPr>
          <w:p w14:paraId="24C46F05" w14:textId="77777777" w:rsidR="00FE6068" w:rsidRPr="00E563DA" w:rsidRDefault="00FE6068" w:rsidP="006559F7">
            <w:pPr>
              <w:jc w:val="both"/>
              <w:rPr>
                <w:rFonts w:eastAsia="Calibri"/>
                <w:bCs/>
                <w:sz w:val="20"/>
                <w:szCs w:val="20"/>
                <w:lang w:val="es-MX"/>
              </w:rPr>
            </w:pPr>
            <w:r w:rsidRPr="00E563DA">
              <w:rPr>
                <w:rFonts w:eastAsia="Calibri"/>
                <w:bCs/>
                <w:sz w:val="20"/>
                <w:szCs w:val="20"/>
                <w:lang w:val="es-MX"/>
              </w:rPr>
              <w:t>03</w:t>
            </w:r>
            <w:r>
              <w:rPr>
                <w:rFonts w:eastAsia="Calibri"/>
                <w:bCs/>
                <w:sz w:val="20"/>
                <w:szCs w:val="20"/>
                <w:lang w:val="es-MX"/>
              </w:rPr>
              <w:t>10</w:t>
            </w:r>
            <w:r w:rsidRPr="00E563DA">
              <w:rPr>
                <w:rFonts w:eastAsia="Calibri"/>
                <w:bCs/>
                <w:sz w:val="20"/>
                <w:szCs w:val="20"/>
                <w:lang w:val="es-MX"/>
              </w:rPr>
              <w:t xml:space="preserve"> INVERSIÓN PARA EL DESARROLLO ECONÓMICO Y SOCIAL</w:t>
            </w:r>
          </w:p>
        </w:tc>
      </w:tr>
      <w:tr w:rsidR="00FE6068" w:rsidRPr="00E563DA" w14:paraId="4DC0890A" w14:textId="77777777" w:rsidTr="006559F7">
        <w:trPr>
          <w:trHeight w:val="283"/>
        </w:trPr>
        <w:tc>
          <w:tcPr>
            <w:tcW w:w="2551" w:type="dxa"/>
            <w:hideMark/>
          </w:tcPr>
          <w:p w14:paraId="27FDC616" w14:textId="77777777" w:rsidR="00FE6068" w:rsidRPr="00E563DA" w:rsidRDefault="00FE6068" w:rsidP="006559F7">
            <w:pPr>
              <w:rPr>
                <w:rFonts w:eastAsia="Calibri"/>
                <w:sz w:val="20"/>
                <w:szCs w:val="20"/>
                <w:lang w:val="es-MX"/>
              </w:rPr>
            </w:pPr>
            <w:r w:rsidRPr="00E563DA">
              <w:rPr>
                <w:rFonts w:eastAsia="Calibri"/>
                <w:bCs/>
                <w:sz w:val="20"/>
                <w:szCs w:val="20"/>
                <w:lang w:val="es-MX"/>
              </w:rPr>
              <w:t>Fuente de Financiamiento:</w:t>
            </w:r>
          </w:p>
        </w:tc>
        <w:tc>
          <w:tcPr>
            <w:tcW w:w="5856" w:type="dxa"/>
            <w:hideMark/>
          </w:tcPr>
          <w:p w14:paraId="4DA4FE67" w14:textId="77777777" w:rsidR="00FE6068" w:rsidRPr="00E563DA" w:rsidRDefault="00FE6068" w:rsidP="006559F7">
            <w:pPr>
              <w:rPr>
                <w:rFonts w:eastAsia="Calibri"/>
                <w:sz w:val="20"/>
                <w:szCs w:val="20"/>
                <w:lang w:val="es-MX"/>
              </w:rPr>
            </w:pPr>
            <w:r w:rsidRPr="00E563DA">
              <w:rPr>
                <w:rFonts w:eastAsia="Calibri"/>
                <w:bCs/>
                <w:sz w:val="20"/>
                <w:szCs w:val="20"/>
                <w:lang w:val="es-MX"/>
              </w:rPr>
              <w:t xml:space="preserve">1 FONDO GENERAL </w:t>
            </w:r>
          </w:p>
        </w:tc>
      </w:tr>
      <w:tr w:rsidR="00FE6068" w:rsidRPr="00E563DA" w14:paraId="64839735" w14:textId="77777777" w:rsidTr="006559F7">
        <w:trPr>
          <w:trHeight w:val="283"/>
        </w:trPr>
        <w:tc>
          <w:tcPr>
            <w:tcW w:w="2551" w:type="dxa"/>
            <w:hideMark/>
          </w:tcPr>
          <w:p w14:paraId="6E561361" w14:textId="77777777" w:rsidR="00FE6068" w:rsidRPr="00E563DA" w:rsidRDefault="00FE6068" w:rsidP="006559F7">
            <w:pPr>
              <w:rPr>
                <w:rFonts w:eastAsia="Calibri"/>
                <w:sz w:val="20"/>
                <w:szCs w:val="20"/>
                <w:lang w:val="es-MX"/>
              </w:rPr>
            </w:pPr>
            <w:r w:rsidRPr="00E563DA">
              <w:rPr>
                <w:rFonts w:eastAsia="Calibri"/>
                <w:bCs/>
                <w:sz w:val="20"/>
                <w:szCs w:val="20"/>
                <w:lang w:val="es-MX"/>
              </w:rPr>
              <w:t>Sub-Fuente de Financiamiento:</w:t>
            </w:r>
          </w:p>
        </w:tc>
        <w:tc>
          <w:tcPr>
            <w:tcW w:w="5856" w:type="dxa"/>
          </w:tcPr>
          <w:p w14:paraId="77326CC4" w14:textId="77777777" w:rsidR="00FE6068" w:rsidRPr="00E563DA" w:rsidRDefault="00FE6068" w:rsidP="006559F7">
            <w:pPr>
              <w:jc w:val="both"/>
              <w:rPr>
                <w:rFonts w:eastAsia="Calibri"/>
                <w:bCs/>
                <w:sz w:val="20"/>
                <w:szCs w:val="20"/>
                <w:lang w:val="es-MX"/>
              </w:rPr>
            </w:pPr>
            <w:r>
              <w:rPr>
                <w:rFonts w:eastAsia="Calibri"/>
                <w:bCs/>
                <w:sz w:val="20"/>
                <w:szCs w:val="20"/>
                <w:lang w:val="es-MX"/>
              </w:rPr>
              <w:t>120</w:t>
            </w:r>
            <w:r w:rsidRPr="00E563DA">
              <w:rPr>
                <w:rFonts w:eastAsia="Calibri"/>
                <w:bCs/>
                <w:sz w:val="20"/>
                <w:szCs w:val="20"/>
                <w:lang w:val="es-MX"/>
              </w:rPr>
              <w:t xml:space="preserve"> – FODES LIBRE DISPONIBILIDAD (2% Inversión)</w:t>
            </w:r>
          </w:p>
        </w:tc>
      </w:tr>
      <w:tr w:rsidR="00FE6068" w:rsidRPr="00E563DA" w14:paraId="4A75632B" w14:textId="77777777" w:rsidTr="006559F7">
        <w:trPr>
          <w:trHeight w:val="283"/>
        </w:trPr>
        <w:tc>
          <w:tcPr>
            <w:tcW w:w="2551" w:type="dxa"/>
            <w:hideMark/>
          </w:tcPr>
          <w:p w14:paraId="274CBDC6" w14:textId="77777777" w:rsidR="00FE6068" w:rsidRPr="00E563DA" w:rsidRDefault="00FE6068" w:rsidP="006559F7">
            <w:pPr>
              <w:rPr>
                <w:rFonts w:eastAsia="Calibri"/>
                <w:bCs/>
                <w:sz w:val="20"/>
                <w:szCs w:val="20"/>
                <w:lang w:val="es-MX"/>
              </w:rPr>
            </w:pPr>
            <w:r w:rsidRPr="00E563DA">
              <w:rPr>
                <w:rFonts w:eastAsia="Calibri"/>
                <w:bCs/>
                <w:sz w:val="20"/>
                <w:szCs w:val="20"/>
                <w:lang w:val="es-MX"/>
              </w:rPr>
              <w:t>Tipo:</w:t>
            </w:r>
          </w:p>
        </w:tc>
        <w:tc>
          <w:tcPr>
            <w:tcW w:w="5856" w:type="dxa"/>
            <w:hideMark/>
          </w:tcPr>
          <w:p w14:paraId="46190F86" w14:textId="77777777" w:rsidR="00FE6068" w:rsidRPr="00E563DA" w:rsidRDefault="00FE6068" w:rsidP="006559F7">
            <w:pPr>
              <w:jc w:val="both"/>
              <w:rPr>
                <w:rFonts w:eastAsia="Calibri"/>
                <w:bCs/>
                <w:sz w:val="20"/>
                <w:szCs w:val="20"/>
                <w:lang w:val="es-MX"/>
              </w:rPr>
            </w:pPr>
            <w:r w:rsidRPr="00E563DA">
              <w:rPr>
                <w:rFonts w:eastAsia="Calibri"/>
                <w:bCs/>
                <w:sz w:val="20"/>
                <w:szCs w:val="20"/>
                <w:lang w:val="es-MX"/>
              </w:rPr>
              <w:t>ADMINISTRACION</w:t>
            </w:r>
          </w:p>
        </w:tc>
      </w:tr>
      <w:tr w:rsidR="00FE6068" w:rsidRPr="00E563DA" w14:paraId="63D5EFA8" w14:textId="77777777" w:rsidTr="006559F7">
        <w:trPr>
          <w:trHeight w:val="283"/>
        </w:trPr>
        <w:tc>
          <w:tcPr>
            <w:tcW w:w="2551" w:type="dxa"/>
            <w:hideMark/>
          </w:tcPr>
          <w:p w14:paraId="146A3A25" w14:textId="77777777" w:rsidR="00FE6068" w:rsidRPr="00E563DA" w:rsidRDefault="00FE6068" w:rsidP="006559F7">
            <w:pPr>
              <w:rPr>
                <w:rFonts w:eastAsia="Calibri"/>
                <w:bCs/>
                <w:sz w:val="20"/>
                <w:szCs w:val="20"/>
                <w:lang w:val="es-MX"/>
              </w:rPr>
            </w:pPr>
            <w:r w:rsidRPr="00E563DA">
              <w:rPr>
                <w:rFonts w:eastAsia="Calibri"/>
                <w:bCs/>
                <w:sz w:val="20"/>
                <w:szCs w:val="20"/>
                <w:lang w:val="es-MX"/>
              </w:rPr>
              <w:t>Naturaleza:</w:t>
            </w:r>
          </w:p>
        </w:tc>
        <w:tc>
          <w:tcPr>
            <w:tcW w:w="5856" w:type="dxa"/>
            <w:hideMark/>
          </w:tcPr>
          <w:p w14:paraId="4A4568E5" w14:textId="77777777" w:rsidR="00FE6068" w:rsidRPr="00E563DA" w:rsidRDefault="00FE6068" w:rsidP="006559F7">
            <w:pPr>
              <w:jc w:val="both"/>
              <w:rPr>
                <w:rFonts w:eastAsia="Calibri"/>
                <w:bCs/>
                <w:sz w:val="20"/>
                <w:szCs w:val="20"/>
                <w:lang w:val="es-MX"/>
              </w:rPr>
            </w:pPr>
            <w:r w:rsidRPr="00E563DA">
              <w:rPr>
                <w:rFonts w:eastAsia="Calibri"/>
                <w:bCs/>
                <w:sz w:val="20"/>
                <w:szCs w:val="20"/>
                <w:lang w:val="es-MX"/>
              </w:rPr>
              <w:t>DESARROLLO SOCIAL</w:t>
            </w:r>
          </w:p>
        </w:tc>
      </w:tr>
      <w:tr w:rsidR="00FE6068" w:rsidRPr="00E563DA" w14:paraId="0A6721A3" w14:textId="77777777" w:rsidTr="006559F7">
        <w:trPr>
          <w:trHeight w:val="283"/>
        </w:trPr>
        <w:tc>
          <w:tcPr>
            <w:tcW w:w="2551" w:type="dxa"/>
            <w:hideMark/>
          </w:tcPr>
          <w:p w14:paraId="2157F166" w14:textId="77777777" w:rsidR="00FE6068" w:rsidRPr="00E563DA" w:rsidRDefault="00FE6068" w:rsidP="006559F7">
            <w:pPr>
              <w:rPr>
                <w:rFonts w:eastAsia="Calibri"/>
                <w:bCs/>
                <w:sz w:val="20"/>
                <w:szCs w:val="20"/>
                <w:lang w:val="es-MX"/>
              </w:rPr>
            </w:pPr>
            <w:r w:rsidRPr="00E563DA">
              <w:rPr>
                <w:rFonts w:eastAsia="Calibri"/>
                <w:bCs/>
                <w:sz w:val="20"/>
                <w:szCs w:val="20"/>
                <w:lang w:val="es-MX"/>
              </w:rPr>
              <w:t>Fase:</w:t>
            </w:r>
          </w:p>
        </w:tc>
        <w:tc>
          <w:tcPr>
            <w:tcW w:w="5856" w:type="dxa"/>
            <w:hideMark/>
          </w:tcPr>
          <w:p w14:paraId="45D4A913" w14:textId="77777777" w:rsidR="00FE6068" w:rsidRPr="00E563DA" w:rsidRDefault="00FE6068" w:rsidP="006559F7">
            <w:pPr>
              <w:jc w:val="both"/>
              <w:rPr>
                <w:rFonts w:eastAsia="Calibri"/>
                <w:bCs/>
                <w:sz w:val="20"/>
                <w:szCs w:val="20"/>
                <w:lang w:val="es-MX"/>
              </w:rPr>
            </w:pPr>
            <w:r w:rsidRPr="00E563DA">
              <w:rPr>
                <w:rFonts w:eastAsia="Calibri"/>
                <w:bCs/>
                <w:sz w:val="20"/>
                <w:szCs w:val="20"/>
                <w:lang w:val="es-MX"/>
              </w:rPr>
              <w:t>EJECUCIÓN</w:t>
            </w:r>
          </w:p>
        </w:tc>
      </w:tr>
      <w:tr w:rsidR="00FE6068" w:rsidRPr="00E563DA" w14:paraId="41B07D14" w14:textId="77777777" w:rsidTr="006559F7">
        <w:trPr>
          <w:trHeight w:val="283"/>
        </w:trPr>
        <w:tc>
          <w:tcPr>
            <w:tcW w:w="2551" w:type="dxa"/>
            <w:hideMark/>
          </w:tcPr>
          <w:p w14:paraId="318214A0" w14:textId="77777777" w:rsidR="00FE6068" w:rsidRPr="00E563DA" w:rsidRDefault="00FE6068" w:rsidP="006559F7">
            <w:pPr>
              <w:rPr>
                <w:rFonts w:eastAsia="Calibri"/>
                <w:bCs/>
                <w:sz w:val="20"/>
                <w:szCs w:val="20"/>
                <w:lang w:val="es-MX"/>
              </w:rPr>
            </w:pPr>
            <w:r w:rsidRPr="00E563DA">
              <w:rPr>
                <w:rFonts w:eastAsia="Calibri"/>
                <w:bCs/>
                <w:sz w:val="20"/>
                <w:szCs w:val="20"/>
                <w:lang w:val="es-MX"/>
              </w:rPr>
              <w:t>Fecha de Inicio:</w:t>
            </w:r>
          </w:p>
        </w:tc>
        <w:tc>
          <w:tcPr>
            <w:tcW w:w="5856" w:type="dxa"/>
            <w:hideMark/>
          </w:tcPr>
          <w:p w14:paraId="665E109E" w14:textId="77777777" w:rsidR="00FE6068" w:rsidRPr="00E563DA" w:rsidRDefault="00FE6068" w:rsidP="006559F7">
            <w:pPr>
              <w:jc w:val="both"/>
              <w:rPr>
                <w:rFonts w:eastAsia="Calibri"/>
                <w:bCs/>
                <w:sz w:val="20"/>
                <w:szCs w:val="20"/>
                <w:lang w:val="es-MX"/>
              </w:rPr>
            </w:pPr>
            <w:r>
              <w:rPr>
                <w:rFonts w:eastAsia="Calibri"/>
                <w:bCs/>
                <w:sz w:val="20"/>
                <w:szCs w:val="20"/>
                <w:lang w:val="es-MX"/>
              </w:rPr>
              <w:t>20</w:t>
            </w:r>
            <w:r w:rsidRPr="00E563DA">
              <w:rPr>
                <w:rFonts w:eastAsia="Calibri"/>
                <w:bCs/>
                <w:sz w:val="20"/>
                <w:szCs w:val="20"/>
                <w:lang w:val="es-MX"/>
              </w:rPr>
              <w:t xml:space="preserve"> DE JULIO DEL 2022</w:t>
            </w:r>
          </w:p>
        </w:tc>
      </w:tr>
      <w:tr w:rsidR="00FE6068" w:rsidRPr="00E563DA" w14:paraId="2797CE31" w14:textId="77777777" w:rsidTr="006559F7">
        <w:trPr>
          <w:trHeight w:val="283"/>
        </w:trPr>
        <w:tc>
          <w:tcPr>
            <w:tcW w:w="2551" w:type="dxa"/>
          </w:tcPr>
          <w:p w14:paraId="2ABB2F86" w14:textId="77777777" w:rsidR="00FE6068" w:rsidRPr="00E563DA" w:rsidRDefault="00FE6068" w:rsidP="006559F7">
            <w:pPr>
              <w:rPr>
                <w:rFonts w:eastAsia="Calibri"/>
                <w:bCs/>
                <w:sz w:val="20"/>
                <w:szCs w:val="20"/>
                <w:lang w:val="es-MX"/>
              </w:rPr>
            </w:pPr>
            <w:r w:rsidRPr="00E563DA">
              <w:rPr>
                <w:rFonts w:eastAsia="Calibri"/>
                <w:bCs/>
                <w:sz w:val="20"/>
                <w:szCs w:val="20"/>
                <w:lang w:val="es-MX"/>
              </w:rPr>
              <w:t>Clasificación de Gastos</w:t>
            </w:r>
          </w:p>
        </w:tc>
        <w:tc>
          <w:tcPr>
            <w:tcW w:w="5856" w:type="dxa"/>
          </w:tcPr>
          <w:p w14:paraId="6A1AF78D" w14:textId="77777777" w:rsidR="00FE6068" w:rsidRPr="00E563DA" w:rsidRDefault="00FE6068" w:rsidP="006559F7">
            <w:pPr>
              <w:jc w:val="both"/>
              <w:rPr>
                <w:rFonts w:eastAsia="Calibri"/>
                <w:bCs/>
                <w:color w:val="FF0000"/>
                <w:sz w:val="20"/>
                <w:szCs w:val="20"/>
                <w:lang w:val="es-MX"/>
              </w:rPr>
            </w:pPr>
            <w:r w:rsidRPr="00E563DA">
              <w:rPr>
                <w:rFonts w:eastAsia="Times New Roman"/>
                <w:bCs/>
                <w:sz w:val="20"/>
                <w:szCs w:val="20"/>
                <w:lang w:val="es-MX" w:eastAsia="es-SV"/>
              </w:rPr>
              <w:t>PROYECTOS Y PROGRAMAS DE FOMENTO DIVERSOS</w:t>
            </w:r>
          </w:p>
        </w:tc>
      </w:tr>
    </w:tbl>
    <w:p w14:paraId="05CDEBD8" w14:textId="77777777" w:rsidR="00FE6068" w:rsidRPr="009A2301" w:rsidRDefault="00FE6068" w:rsidP="00FE6068">
      <w:pPr>
        <w:spacing w:after="0" w:line="240" w:lineRule="auto"/>
        <w:rPr>
          <w:rFonts w:eastAsia="Calibri"/>
          <w:sz w:val="20"/>
          <w:szCs w:val="20"/>
          <w:lang w:val="es-MX"/>
        </w:rPr>
      </w:pPr>
    </w:p>
    <w:p w14:paraId="47DD803B" w14:textId="77777777" w:rsidR="00FE6068" w:rsidRPr="009A2301" w:rsidRDefault="00FE6068" w:rsidP="00FE6068">
      <w:pPr>
        <w:spacing w:after="0" w:line="240" w:lineRule="auto"/>
        <w:rPr>
          <w:rFonts w:eastAsia="Calibri"/>
          <w:sz w:val="20"/>
          <w:szCs w:val="20"/>
        </w:rPr>
      </w:pPr>
      <w:r w:rsidRPr="009A2301">
        <w:rPr>
          <w:rFonts w:eastAsia="Calibri"/>
          <w:sz w:val="20"/>
          <w:szCs w:val="20"/>
        </w:rPr>
        <w:t>Cifras Presupuestarias a reprogramar:</w:t>
      </w:r>
    </w:p>
    <w:tbl>
      <w:tblPr>
        <w:tblW w:w="8691" w:type="dxa"/>
        <w:tblInd w:w="137" w:type="dxa"/>
        <w:tblCellMar>
          <w:left w:w="70" w:type="dxa"/>
          <w:right w:w="70" w:type="dxa"/>
        </w:tblCellMar>
        <w:tblLook w:val="04A0" w:firstRow="1" w:lastRow="0" w:firstColumn="1" w:lastColumn="0" w:noHBand="0" w:noVBand="1"/>
      </w:tblPr>
      <w:tblGrid>
        <w:gridCol w:w="709"/>
        <w:gridCol w:w="4247"/>
        <w:gridCol w:w="477"/>
        <w:gridCol w:w="460"/>
        <w:gridCol w:w="336"/>
        <w:gridCol w:w="380"/>
        <w:gridCol w:w="1091"/>
        <w:gridCol w:w="991"/>
      </w:tblGrid>
      <w:tr w:rsidR="00FE6068" w:rsidRPr="00570A75" w14:paraId="367ACF8A" w14:textId="77777777" w:rsidTr="006559F7">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D2B35"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COD</w:t>
            </w:r>
          </w:p>
        </w:tc>
        <w:tc>
          <w:tcPr>
            <w:tcW w:w="4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F4694" w14:textId="77777777" w:rsidR="00FE6068" w:rsidRPr="00570A75" w:rsidRDefault="00FE6068" w:rsidP="006559F7">
            <w:pPr>
              <w:spacing w:after="0" w:line="240" w:lineRule="auto"/>
              <w:jc w:val="center"/>
              <w:rPr>
                <w:rFonts w:eastAsia="Times New Roman"/>
                <w:b/>
                <w:bCs/>
                <w:color w:val="000000"/>
                <w:sz w:val="16"/>
                <w:szCs w:val="16"/>
                <w:lang w:eastAsia="es-SV"/>
              </w:rPr>
            </w:pPr>
            <w:r w:rsidRPr="00570A75">
              <w:rPr>
                <w:rFonts w:eastAsia="Times New Roman"/>
                <w:b/>
                <w:bCs/>
                <w:color w:val="000000"/>
                <w:sz w:val="16"/>
                <w:szCs w:val="16"/>
                <w:lang w:eastAsia="es-SV"/>
              </w:rPr>
              <w:t>CUENTA</w:t>
            </w:r>
          </w:p>
        </w:tc>
        <w:tc>
          <w:tcPr>
            <w:tcW w:w="1653" w:type="dxa"/>
            <w:gridSpan w:val="4"/>
            <w:tcBorders>
              <w:top w:val="single" w:sz="4" w:space="0" w:color="auto"/>
              <w:left w:val="nil"/>
              <w:bottom w:val="single" w:sz="4" w:space="0" w:color="auto"/>
              <w:right w:val="single" w:sz="4" w:space="0" w:color="auto"/>
            </w:tcBorders>
            <w:shd w:val="clear" w:color="auto" w:fill="auto"/>
            <w:noWrap/>
            <w:vAlign w:val="bottom"/>
            <w:hideMark/>
          </w:tcPr>
          <w:p w14:paraId="4E0369B1" w14:textId="77777777" w:rsidR="00FE6068" w:rsidRPr="00570A75" w:rsidRDefault="00FE6068" w:rsidP="006559F7">
            <w:pPr>
              <w:spacing w:after="0" w:line="240" w:lineRule="auto"/>
              <w:jc w:val="center"/>
              <w:rPr>
                <w:rFonts w:eastAsia="Times New Roman"/>
                <w:b/>
                <w:bCs/>
                <w:color w:val="000000"/>
                <w:sz w:val="16"/>
                <w:szCs w:val="16"/>
                <w:lang w:eastAsia="es-SV"/>
              </w:rPr>
            </w:pPr>
            <w:r w:rsidRPr="00570A75">
              <w:rPr>
                <w:rFonts w:eastAsia="Times New Roman"/>
                <w:b/>
                <w:bCs/>
                <w:color w:val="000000"/>
                <w:sz w:val="16"/>
                <w:szCs w:val="16"/>
                <w:lang w:eastAsia="es-SV"/>
              </w:rPr>
              <w:t>Expresión Pres.</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FA818A" w14:textId="77777777" w:rsidR="00FE6068" w:rsidRPr="00570A75" w:rsidRDefault="00FE6068" w:rsidP="006559F7">
            <w:pPr>
              <w:spacing w:after="0" w:line="240" w:lineRule="auto"/>
              <w:jc w:val="center"/>
              <w:rPr>
                <w:rFonts w:eastAsia="Times New Roman"/>
                <w:b/>
                <w:bCs/>
                <w:color w:val="000000"/>
                <w:sz w:val="16"/>
                <w:szCs w:val="16"/>
                <w:lang w:eastAsia="es-SV"/>
              </w:rPr>
            </w:pPr>
            <w:r w:rsidRPr="00570A75">
              <w:rPr>
                <w:rFonts w:eastAsia="Times New Roman"/>
                <w:b/>
                <w:bCs/>
                <w:color w:val="000000"/>
                <w:sz w:val="16"/>
                <w:szCs w:val="16"/>
                <w:lang w:eastAsia="es-SV"/>
              </w:rPr>
              <w:t xml:space="preserve"> DISMINUYE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88DF5" w14:textId="77777777" w:rsidR="00FE6068" w:rsidRPr="00570A75" w:rsidRDefault="00FE6068" w:rsidP="006559F7">
            <w:pPr>
              <w:spacing w:after="0" w:line="240" w:lineRule="auto"/>
              <w:jc w:val="center"/>
              <w:rPr>
                <w:rFonts w:eastAsia="Times New Roman"/>
                <w:b/>
                <w:bCs/>
                <w:color w:val="000000"/>
                <w:sz w:val="16"/>
                <w:szCs w:val="16"/>
                <w:lang w:eastAsia="es-SV"/>
              </w:rPr>
            </w:pPr>
            <w:r w:rsidRPr="00570A75">
              <w:rPr>
                <w:rFonts w:eastAsia="Times New Roman"/>
                <w:b/>
                <w:bCs/>
                <w:color w:val="000000"/>
                <w:sz w:val="16"/>
                <w:szCs w:val="16"/>
                <w:lang w:eastAsia="es-SV"/>
              </w:rPr>
              <w:t xml:space="preserve"> AUMENTA </w:t>
            </w:r>
          </w:p>
        </w:tc>
      </w:tr>
      <w:tr w:rsidR="00FE6068" w:rsidRPr="00570A75" w14:paraId="13D0BD14" w14:textId="77777777" w:rsidTr="006559F7">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078AB64" w14:textId="77777777" w:rsidR="00FE6068" w:rsidRPr="00570A75" w:rsidRDefault="00FE6068" w:rsidP="006559F7">
            <w:pPr>
              <w:spacing w:after="0" w:line="240" w:lineRule="auto"/>
              <w:rPr>
                <w:rFonts w:eastAsia="Times New Roman"/>
                <w:b/>
                <w:bCs/>
                <w:color w:val="000000"/>
                <w:sz w:val="16"/>
                <w:szCs w:val="16"/>
                <w:lang w:eastAsia="es-SV"/>
              </w:rPr>
            </w:pPr>
          </w:p>
        </w:tc>
        <w:tc>
          <w:tcPr>
            <w:tcW w:w="4247" w:type="dxa"/>
            <w:vMerge/>
            <w:tcBorders>
              <w:top w:val="single" w:sz="4" w:space="0" w:color="auto"/>
              <w:left w:val="single" w:sz="4" w:space="0" w:color="auto"/>
              <w:bottom w:val="single" w:sz="4" w:space="0" w:color="auto"/>
              <w:right w:val="single" w:sz="4" w:space="0" w:color="auto"/>
            </w:tcBorders>
            <w:vAlign w:val="center"/>
            <w:hideMark/>
          </w:tcPr>
          <w:p w14:paraId="5053CF07" w14:textId="77777777" w:rsidR="00FE6068" w:rsidRPr="00570A75" w:rsidRDefault="00FE6068" w:rsidP="006559F7">
            <w:pPr>
              <w:spacing w:after="0" w:line="240" w:lineRule="auto"/>
              <w:rPr>
                <w:rFonts w:eastAsia="Times New Roman"/>
                <w:b/>
                <w:bCs/>
                <w:color w:val="000000"/>
                <w:sz w:val="16"/>
                <w:szCs w:val="16"/>
                <w:lang w:eastAsia="es-SV"/>
              </w:rPr>
            </w:pPr>
          </w:p>
        </w:tc>
        <w:tc>
          <w:tcPr>
            <w:tcW w:w="477" w:type="dxa"/>
            <w:tcBorders>
              <w:top w:val="nil"/>
              <w:left w:val="nil"/>
              <w:bottom w:val="single" w:sz="4" w:space="0" w:color="auto"/>
              <w:right w:val="single" w:sz="4" w:space="0" w:color="auto"/>
            </w:tcBorders>
            <w:shd w:val="clear" w:color="auto" w:fill="auto"/>
            <w:noWrap/>
            <w:vAlign w:val="center"/>
            <w:hideMark/>
          </w:tcPr>
          <w:p w14:paraId="3A3A261F" w14:textId="77777777" w:rsidR="00FE6068" w:rsidRPr="00570A75" w:rsidRDefault="00FE6068" w:rsidP="006559F7">
            <w:pPr>
              <w:spacing w:after="0" w:line="240" w:lineRule="auto"/>
              <w:jc w:val="center"/>
              <w:rPr>
                <w:rFonts w:eastAsia="Times New Roman"/>
                <w:b/>
                <w:bCs/>
                <w:color w:val="000000"/>
                <w:sz w:val="16"/>
                <w:szCs w:val="16"/>
                <w:lang w:eastAsia="es-SV"/>
              </w:rPr>
            </w:pPr>
            <w:r w:rsidRPr="00570A75">
              <w:rPr>
                <w:rFonts w:eastAsia="Times New Roman"/>
                <w:b/>
                <w:bCs/>
                <w:color w:val="000000"/>
                <w:sz w:val="16"/>
                <w:szCs w:val="16"/>
                <w:lang w:eastAsia="es-SV"/>
              </w:rPr>
              <w:t>AG</w:t>
            </w:r>
          </w:p>
        </w:tc>
        <w:tc>
          <w:tcPr>
            <w:tcW w:w="460" w:type="dxa"/>
            <w:tcBorders>
              <w:top w:val="nil"/>
              <w:left w:val="nil"/>
              <w:bottom w:val="single" w:sz="4" w:space="0" w:color="auto"/>
              <w:right w:val="single" w:sz="4" w:space="0" w:color="auto"/>
            </w:tcBorders>
            <w:shd w:val="clear" w:color="auto" w:fill="auto"/>
            <w:vAlign w:val="center"/>
            <w:hideMark/>
          </w:tcPr>
          <w:p w14:paraId="63D54049" w14:textId="77777777" w:rsidR="00FE6068" w:rsidRPr="00570A75" w:rsidRDefault="00FE6068" w:rsidP="006559F7">
            <w:pPr>
              <w:spacing w:after="0" w:line="240" w:lineRule="auto"/>
              <w:jc w:val="center"/>
              <w:rPr>
                <w:rFonts w:eastAsia="Times New Roman"/>
                <w:b/>
                <w:bCs/>
                <w:color w:val="000000"/>
                <w:sz w:val="16"/>
                <w:szCs w:val="16"/>
                <w:lang w:eastAsia="es-SV"/>
              </w:rPr>
            </w:pPr>
            <w:r w:rsidRPr="00570A75">
              <w:rPr>
                <w:rFonts w:eastAsia="Times New Roman"/>
                <w:b/>
                <w:bCs/>
                <w:color w:val="000000"/>
                <w:sz w:val="16"/>
                <w:szCs w:val="16"/>
                <w:lang w:eastAsia="es-SV"/>
              </w:rPr>
              <w:t>LT</w:t>
            </w:r>
          </w:p>
        </w:tc>
        <w:tc>
          <w:tcPr>
            <w:tcW w:w="336" w:type="dxa"/>
            <w:tcBorders>
              <w:top w:val="nil"/>
              <w:left w:val="nil"/>
              <w:bottom w:val="single" w:sz="4" w:space="0" w:color="auto"/>
              <w:right w:val="single" w:sz="4" w:space="0" w:color="auto"/>
            </w:tcBorders>
            <w:shd w:val="clear" w:color="auto" w:fill="auto"/>
            <w:vAlign w:val="center"/>
            <w:hideMark/>
          </w:tcPr>
          <w:p w14:paraId="0710263C" w14:textId="77777777" w:rsidR="00FE6068" w:rsidRPr="00570A75" w:rsidRDefault="00FE6068" w:rsidP="006559F7">
            <w:pPr>
              <w:spacing w:after="0" w:line="240" w:lineRule="auto"/>
              <w:jc w:val="center"/>
              <w:rPr>
                <w:rFonts w:eastAsia="Times New Roman"/>
                <w:b/>
                <w:bCs/>
                <w:color w:val="000000"/>
                <w:sz w:val="16"/>
                <w:szCs w:val="16"/>
                <w:lang w:eastAsia="es-SV"/>
              </w:rPr>
            </w:pPr>
            <w:r w:rsidRPr="00570A75">
              <w:rPr>
                <w:rFonts w:eastAsia="Times New Roman"/>
                <w:b/>
                <w:bCs/>
                <w:color w:val="000000"/>
                <w:sz w:val="16"/>
                <w:szCs w:val="16"/>
                <w:lang w:eastAsia="es-SV"/>
              </w:rPr>
              <w:t>FF</w:t>
            </w:r>
          </w:p>
        </w:tc>
        <w:tc>
          <w:tcPr>
            <w:tcW w:w="380" w:type="dxa"/>
            <w:tcBorders>
              <w:top w:val="nil"/>
              <w:left w:val="nil"/>
              <w:bottom w:val="single" w:sz="4" w:space="0" w:color="auto"/>
              <w:right w:val="single" w:sz="4" w:space="0" w:color="auto"/>
            </w:tcBorders>
            <w:shd w:val="clear" w:color="auto" w:fill="auto"/>
            <w:vAlign w:val="center"/>
            <w:hideMark/>
          </w:tcPr>
          <w:p w14:paraId="11978CFD" w14:textId="77777777" w:rsidR="00FE6068" w:rsidRPr="00570A75" w:rsidRDefault="00FE6068" w:rsidP="006559F7">
            <w:pPr>
              <w:spacing w:after="0" w:line="240" w:lineRule="auto"/>
              <w:jc w:val="center"/>
              <w:rPr>
                <w:rFonts w:eastAsia="Times New Roman"/>
                <w:b/>
                <w:bCs/>
                <w:color w:val="000000"/>
                <w:sz w:val="16"/>
                <w:szCs w:val="16"/>
                <w:lang w:eastAsia="es-SV"/>
              </w:rPr>
            </w:pPr>
            <w:r w:rsidRPr="00570A75">
              <w:rPr>
                <w:rFonts w:eastAsia="Times New Roman"/>
                <w:b/>
                <w:bCs/>
                <w:color w:val="000000"/>
                <w:sz w:val="16"/>
                <w:szCs w:val="16"/>
                <w:lang w:eastAsia="es-SV"/>
              </w:rPr>
              <w:t>FR</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7E087A6E" w14:textId="77777777" w:rsidR="00FE6068" w:rsidRPr="00570A75" w:rsidRDefault="00FE6068" w:rsidP="006559F7">
            <w:pPr>
              <w:spacing w:after="0" w:line="240" w:lineRule="auto"/>
              <w:rPr>
                <w:rFonts w:eastAsia="Times New Roman"/>
                <w:b/>
                <w:bCs/>
                <w:color w:val="000000"/>
                <w:sz w:val="16"/>
                <w:szCs w:val="16"/>
                <w:lang w:eastAsia="es-SV"/>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264DDAD4" w14:textId="77777777" w:rsidR="00FE6068" w:rsidRPr="00570A75" w:rsidRDefault="00FE6068" w:rsidP="006559F7">
            <w:pPr>
              <w:spacing w:after="0" w:line="240" w:lineRule="auto"/>
              <w:rPr>
                <w:rFonts w:eastAsia="Times New Roman"/>
                <w:b/>
                <w:bCs/>
                <w:color w:val="000000"/>
                <w:sz w:val="16"/>
                <w:szCs w:val="16"/>
                <w:lang w:eastAsia="es-SV"/>
              </w:rPr>
            </w:pPr>
          </w:p>
        </w:tc>
      </w:tr>
      <w:tr w:rsidR="00FE6068" w:rsidRPr="00570A75" w14:paraId="15EFCB67" w14:textId="77777777" w:rsidTr="006559F7">
        <w:trPr>
          <w:trHeight w:val="300"/>
        </w:trPr>
        <w:tc>
          <w:tcPr>
            <w:tcW w:w="4956" w:type="dxa"/>
            <w:gridSpan w:val="2"/>
            <w:tcBorders>
              <w:top w:val="single" w:sz="4" w:space="0" w:color="auto"/>
              <w:left w:val="nil"/>
              <w:bottom w:val="single" w:sz="4" w:space="0" w:color="auto"/>
              <w:right w:val="nil"/>
            </w:tcBorders>
            <w:shd w:val="clear" w:color="auto" w:fill="auto"/>
            <w:noWrap/>
            <w:vAlign w:val="bottom"/>
            <w:hideMark/>
          </w:tcPr>
          <w:p w14:paraId="49F2555F"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CUENTAS PRESUPUESTARIAS DE EGRESOS QUE SE AFECTAN:</w:t>
            </w:r>
          </w:p>
        </w:tc>
        <w:tc>
          <w:tcPr>
            <w:tcW w:w="477" w:type="dxa"/>
            <w:tcBorders>
              <w:top w:val="nil"/>
              <w:left w:val="nil"/>
              <w:bottom w:val="single" w:sz="4" w:space="0" w:color="auto"/>
              <w:right w:val="nil"/>
            </w:tcBorders>
            <w:shd w:val="clear" w:color="auto" w:fill="auto"/>
            <w:noWrap/>
            <w:vAlign w:val="bottom"/>
            <w:hideMark/>
          </w:tcPr>
          <w:p w14:paraId="70C204AF"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 </w:t>
            </w:r>
          </w:p>
        </w:tc>
        <w:tc>
          <w:tcPr>
            <w:tcW w:w="460" w:type="dxa"/>
            <w:tcBorders>
              <w:top w:val="nil"/>
              <w:left w:val="nil"/>
              <w:bottom w:val="single" w:sz="4" w:space="0" w:color="auto"/>
              <w:right w:val="nil"/>
            </w:tcBorders>
            <w:shd w:val="clear" w:color="auto" w:fill="auto"/>
            <w:vAlign w:val="bottom"/>
            <w:hideMark/>
          </w:tcPr>
          <w:p w14:paraId="5E3AB258" w14:textId="77777777" w:rsidR="00FE6068" w:rsidRPr="00570A75" w:rsidRDefault="00FE6068" w:rsidP="006559F7">
            <w:pPr>
              <w:spacing w:after="0" w:line="240" w:lineRule="auto"/>
              <w:jc w:val="center"/>
              <w:rPr>
                <w:rFonts w:eastAsia="Times New Roman"/>
                <w:b/>
                <w:bCs/>
                <w:color w:val="000000"/>
                <w:sz w:val="16"/>
                <w:szCs w:val="16"/>
                <w:lang w:eastAsia="es-SV"/>
              </w:rPr>
            </w:pPr>
            <w:r w:rsidRPr="00570A75">
              <w:rPr>
                <w:rFonts w:eastAsia="Times New Roman"/>
                <w:b/>
                <w:bCs/>
                <w:color w:val="000000"/>
                <w:sz w:val="16"/>
                <w:szCs w:val="16"/>
                <w:lang w:eastAsia="es-SV"/>
              </w:rPr>
              <w:t> </w:t>
            </w:r>
          </w:p>
        </w:tc>
        <w:tc>
          <w:tcPr>
            <w:tcW w:w="336" w:type="dxa"/>
            <w:tcBorders>
              <w:top w:val="nil"/>
              <w:left w:val="nil"/>
              <w:bottom w:val="single" w:sz="4" w:space="0" w:color="auto"/>
              <w:right w:val="nil"/>
            </w:tcBorders>
            <w:shd w:val="clear" w:color="auto" w:fill="auto"/>
            <w:vAlign w:val="bottom"/>
            <w:hideMark/>
          </w:tcPr>
          <w:p w14:paraId="0CD8D514" w14:textId="77777777" w:rsidR="00FE6068" w:rsidRPr="00570A75" w:rsidRDefault="00FE6068" w:rsidP="006559F7">
            <w:pPr>
              <w:spacing w:after="0" w:line="240" w:lineRule="auto"/>
              <w:jc w:val="center"/>
              <w:rPr>
                <w:rFonts w:eastAsia="Times New Roman"/>
                <w:b/>
                <w:bCs/>
                <w:color w:val="000000"/>
                <w:sz w:val="16"/>
                <w:szCs w:val="16"/>
                <w:lang w:eastAsia="es-SV"/>
              </w:rPr>
            </w:pPr>
            <w:r w:rsidRPr="00570A75">
              <w:rPr>
                <w:rFonts w:eastAsia="Times New Roman"/>
                <w:b/>
                <w:bCs/>
                <w:color w:val="000000"/>
                <w:sz w:val="16"/>
                <w:szCs w:val="16"/>
                <w:lang w:eastAsia="es-SV"/>
              </w:rPr>
              <w:t> </w:t>
            </w:r>
          </w:p>
        </w:tc>
        <w:tc>
          <w:tcPr>
            <w:tcW w:w="380" w:type="dxa"/>
            <w:tcBorders>
              <w:top w:val="nil"/>
              <w:left w:val="nil"/>
              <w:bottom w:val="single" w:sz="4" w:space="0" w:color="auto"/>
              <w:right w:val="nil"/>
            </w:tcBorders>
            <w:shd w:val="clear" w:color="auto" w:fill="auto"/>
            <w:vAlign w:val="bottom"/>
            <w:hideMark/>
          </w:tcPr>
          <w:p w14:paraId="75732473" w14:textId="77777777" w:rsidR="00FE6068" w:rsidRPr="00570A75" w:rsidRDefault="00FE6068" w:rsidP="006559F7">
            <w:pPr>
              <w:spacing w:after="0" w:line="240" w:lineRule="auto"/>
              <w:jc w:val="center"/>
              <w:rPr>
                <w:rFonts w:eastAsia="Times New Roman"/>
                <w:b/>
                <w:bCs/>
                <w:color w:val="000000"/>
                <w:sz w:val="16"/>
                <w:szCs w:val="16"/>
                <w:lang w:eastAsia="es-SV"/>
              </w:rPr>
            </w:pPr>
            <w:r w:rsidRPr="00570A75">
              <w:rPr>
                <w:rFonts w:eastAsia="Times New Roman"/>
                <w:b/>
                <w:bCs/>
                <w:color w:val="000000"/>
                <w:sz w:val="16"/>
                <w:szCs w:val="16"/>
                <w:lang w:eastAsia="es-SV"/>
              </w:rPr>
              <w:t> </w:t>
            </w:r>
          </w:p>
        </w:tc>
        <w:tc>
          <w:tcPr>
            <w:tcW w:w="1091" w:type="dxa"/>
            <w:tcBorders>
              <w:top w:val="nil"/>
              <w:left w:val="nil"/>
              <w:bottom w:val="single" w:sz="4" w:space="0" w:color="auto"/>
              <w:right w:val="nil"/>
            </w:tcBorders>
            <w:shd w:val="clear" w:color="auto" w:fill="auto"/>
            <w:vAlign w:val="bottom"/>
            <w:hideMark/>
          </w:tcPr>
          <w:p w14:paraId="5D4A34DB" w14:textId="77777777" w:rsidR="00FE6068" w:rsidRPr="00570A75" w:rsidRDefault="00FE6068" w:rsidP="006559F7">
            <w:pPr>
              <w:spacing w:after="0" w:line="240" w:lineRule="auto"/>
              <w:jc w:val="center"/>
              <w:rPr>
                <w:rFonts w:eastAsia="Times New Roman"/>
                <w:b/>
                <w:bCs/>
                <w:color w:val="000000"/>
                <w:sz w:val="16"/>
                <w:szCs w:val="16"/>
                <w:lang w:eastAsia="es-SV"/>
              </w:rPr>
            </w:pPr>
            <w:r w:rsidRPr="00570A75">
              <w:rPr>
                <w:rFonts w:eastAsia="Times New Roman"/>
                <w:b/>
                <w:bCs/>
                <w:color w:val="000000"/>
                <w:sz w:val="16"/>
                <w:szCs w:val="16"/>
                <w:lang w:eastAsia="es-SV"/>
              </w:rPr>
              <w:t> </w:t>
            </w:r>
          </w:p>
        </w:tc>
        <w:tc>
          <w:tcPr>
            <w:tcW w:w="991" w:type="dxa"/>
            <w:tcBorders>
              <w:top w:val="nil"/>
              <w:left w:val="nil"/>
              <w:bottom w:val="single" w:sz="4" w:space="0" w:color="auto"/>
              <w:right w:val="single" w:sz="4" w:space="0" w:color="FFFFFF"/>
            </w:tcBorders>
            <w:shd w:val="clear" w:color="auto" w:fill="auto"/>
            <w:vAlign w:val="bottom"/>
            <w:hideMark/>
          </w:tcPr>
          <w:p w14:paraId="02DA90C0" w14:textId="77777777" w:rsidR="00FE6068" w:rsidRPr="00570A75" w:rsidRDefault="00FE6068" w:rsidP="006559F7">
            <w:pPr>
              <w:spacing w:after="0" w:line="240" w:lineRule="auto"/>
              <w:jc w:val="center"/>
              <w:rPr>
                <w:rFonts w:eastAsia="Times New Roman"/>
                <w:b/>
                <w:bCs/>
                <w:color w:val="000000"/>
                <w:sz w:val="16"/>
                <w:szCs w:val="16"/>
                <w:lang w:eastAsia="es-SV"/>
              </w:rPr>
            </w:pPr>
            <w:r w:rsidRPr="00570A75">
              <w:rPr>
                <w:rFonts w:eastAsia="Times New Roman"/>
                <w:b/>
                <w:bCs/>
                <w:color w:val="000000"/>
                <w:sz w:val="16"/>
                <w:szCs w:val="16"/>
                <w:lang w:eastAsia="es-SV"/>
              </w:rPr>
              <w:t> </w:t>
            </w:r>
          </w:p>
        </w:tc>
      </w:tr>
      <w:tr w:rsidR="00FE6068" w:rsidRPr="00570A75" w14:paraId="40A4F911" w14:textId="77777777" w:rsidTr="006559F7">
        <w:trPr>
          <w:trHeight w:val="300"/>
        </w:trPr>
        <w:tc>
          <w:tcPr>
            <w:tcW w:w="709" w:type="dxa"/>
            <w:tcBorders>
              <w:top w:val="nil"/>
              <w:left w:val="nil"/>
              <w:bottom w:val="nil"/>
              <w:right w:val="nil"/>
            </w:tcBorders>
            <w:shd w:val="clear" w:color="auto" w:fill="auto"/>
            <w:noWrap/>
            <w:vAlign w:val="bottom"/>
            <w:hideMark/>
          </w:tcPr>
          <w:p w14:paraId="2B5AE3FF"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61</w:t>
            </w:r>
          </w:p>
        </w:tc>
        <w:tc>
          <w:tcPr>
            <w:tcW w:w="4247" w:type="dxa"/>
            <w:tcBorders>
              <w:top w:val="nil"/>
              <w:left w:val="nil"/>
              <w:bottom w:val="nil"/>
              <w:right w:val="nil"/>
            </w:tcBorders>
            <w:shd w:val="clear" w:color="auto" w:fill="auto"/>
            <w:noWrap/>
            <w:vAlign w:val="bottom"/>
            <w:hideMark/>
          </w:tcPr>
          <w:p w14:paraId="58E9733E"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INVERSIONES EN ACTIVOS FIJOS</w:t>
            </w:r>
          </w:p>
        </w:tc>
        <w:tc>
          <w:tcPr>
            <w:tcW w:w="477" w:type="dxa"/>
            <w:tcBorders>
              <w:top w:val="nil"/>
              <w:left w:val="nil"/>
              <w:bottom w:val="nil"/>
              <w:right w:val="nil"/>
            </w:tcBorders>
            <w:shd w:val="clear" w:color="auto" w:fill="auto"/>
            <w:noWrap/>
            <w:vAlign w:val="bottom"/>
            <w:hideMark/>
          </w:tcPr>
          <w:p w14:paraId="0EF707EA" w14:textId="77777777" w:rsidR="00FE6068" w:rsidRPr="00570A75"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35F74F2F" w14:textId="77777777" w:rsidR="00FE6068" w:rsidRPr="00570A75"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BA59A3C" w14:textId="77777777" w:rsidR="00FE6068" w:rsidRPr="00570A75"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B1AD9AC" w14:textId="77777777" w:rsidR="00FE6068" w:rsidRPr="00570A75" w:rsidRDefault="00FE6068" w:rsidP="006559F7">
            <w:pPr>
              <w:spacing w:after="0" w:line="240" w:lineRule="auto"/>
              <w:jc w:val="center"/>
              <w:rPr>
                <w:rFonts w:eastAsia="Times New Roman"/>
                <w:sz w:val="20"/>
                <w:szCs w:val="20"/>
                <w:lang w:eastAsia="es-SV"/>
              </w:rPr>
            </w:pPr>
          </w:p>
        </w:tc>
        <w:tc>
          <w:tcPr>
            <w:tcW w:w="1091" w:type="dxa"/>
            <w:tcBorders>
              <w:top w:val="nil"/>
              <w:left w:val="nil"/>
              <w:bottom w:val="nil"/>
              <w:right w:val="nil"/>
            </w:tcBorders>
            <w:shd w:val="clear" w:color="auto" w:fill="auto"/>
            <w:vAlign w:val="bottom"/>
            <w:hideMark/>
          </w:tcPr>
          <w:p w14:paraId="601D6849" w14:textId="77777777" w:rsidR="00FE6068" w:rsidRPr="00570A75" w:rsidRDefault="00FE6068" w:rsidP="006559F7">
            <w:pPr>
              <w:spacing w:after="0" w:line="240" w:lineRule="auto"/>
              <w:jc w:val="center"/>
              <w:rPr>
                <w:rFonts w:eastAsia="Times New Roman"/>
                <w:sz w:val="20"/>
                <w:szCs w:val="20"/>
                <w:lang w:eastAsia="es-SV"/>
              </w:rPr>
            </w:pPr>
          </w:p>
        </w:tc>
        <w:tc>
          <w:tcPr>
            <w:tcW w:w="991" w:type="dxa"/>
            <w:tcBorders>
              <w:top w:val="nil"/>
              <w:left w:val="nil"/>
              <w:bottom w:val="nil"/>
              <w:right w:val="nil"/>
            </w:tcBorders>
            <w:shd w:val="clear" w:color="auto" w:fill="auto"/>
            <w:vAlign w:val="bottom"/>
            <w:hideMark/>
          </w:tcPr>
          <w:p w14:paraId="63369953" w14:textId="77777777" w:rsidR="00FE6068" w:rsidRPr="00570A75" w:rsidRDefault="00FE6068" w:rsidP="006559F7">
            <w:pPr>
              <w:spacing w:after="0" w:line="240" w:lineRule="auto"/>
              <w:rPr>
                <w:rFonts w:eastAsia="Times New Roman"/>
                <w:sz w:val="20"/>
                <w:szCs w:val="20"/>
                <w:lang w:eastAsia="es-SV"/>
              </w:rPr>
            </w:pPr>
          </w:p>
        </w:tc>
      </w:tr>
      <w:tr w:rsidR="00FE6068" w:rsidRPr="00570A75" w14:paraId="49D2B38D" w14:textId="77777777" w:rsidTr="006559F7">
        <w:trPr>
          <w:trHeight w:val="300"/>
        </w:trPr>
        <w:tc>
          <w:tcPr>
            <w:tcW w:w="709" w:type="dxa"/>
            <w:tcBorders>
              <w:top w:val="nil"/>
              <w:left w:val="nil"/>
              <w:bottom w:val="nil"/>
              <w:right w:val="nil"/>
            </w:tcBorders>
            <w:shd w:val="clear" w:color="auto" w:fill="auto"/>
            <w:noWrap/>
            <w:vAlign w:val="bottom"/>
            <w:hideMark/>
          </w:tcPr>
          <w:p w14:paraId="13F3DAF1" w14:textId="77777777" w:rsidR="00FE6068" w:rsidRPr="00570A75" w:rsidRDefault="00FE6068" w:rsidP="006559F7">
            <w:pPr>
              <w:spacing w:after="0" w:line="240" w:lineRule="auto"/>
              <w:rPr>
                <w:rFonts w:eastAsia="Times New Roman"/>
                <w:b/>
                <w:bCs/>
                <w:sz w:val="16"/>
                <w:szCs w:val="16"/>
                <w:lang w:eastAsia="es-SV"/>
              </w:rPr>
            </w:pPr>
            <w:r w:rsidRPr="00570A75">
              <w:rPr>
                <w:rFonts w:eastAsia="Times New Roman"/>
                <w:b/>
                <w:bCs/>
                <w:sz w:val="16"/>
                <w:szCs w:val="16"/>
                <w:lang w:eastAsia="es-SV"/>
              </w:rPr>
              <w:t>616</w:t>
            </w:r>
          </w:p>
        </w:tc>
        <w:tc>
          <w:tcPr>
            <w:tcW w:w="4247" w:type="dxa"/>
            <w:tcBorders>
              <w:top w:val="nil"/>
              <w:left w:val="nil"/>
              <w:bottom w:val="nil"/>
              <w:right w:val="nil"/>
            </w:tcBorders>
            <w:shd w:val="clear" w:color="auto" w:fill="auto"/>
            <w:noWrap/>
            <w:vAlign w:val="center"/>
            <w:hideMark/>
          </w:tcPr>
          <w:p w14:paraId="0D231A42"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INFRAESTRUCTURAS</w:t>
            </w:r>
          </w:p>
        </w:tc>
        <w:tc>
          <w:tcPr>
            <w:tcW w:w="477" w:type="dxa"/>
            <w:tcBorders>
              <w:top w:val="nil"/>
              <w:left w:val="nil"/>
              <w:bottom w:val="nil"/>
              <w:right w:val="nil"/>
            </w:tcBorders>
            <w:shd w:val="clear" w:color="auto" w:fill="auto"/>
            <w:noWrap/>
            <w:vAlign w:val="bottom"/>
            <w:hideMark/>
          </w:tcPr>
          <w:p w14:paraId="16B30D20" w14:textId="77777777" w:rsidR="00FE6068" w:rsidRPr="00570A75"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6E0B5279" w14:textId="77777777" w:rsidR="00FE6068" w:rsidRPr="00570A75"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367E198" w14:textId="77777777" w:rsidR="00FE6068" w:rsidRPr="00570A75"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34664F5" w14:textId="77777777" w:rsidR="00FE6068" w:rsidRPr="00570A75" w:rsidRDefault="00FE6068" w:rsidP="006559F7">
            <w:pPr>
              <w:spacing w:after="0" w:line="240" w:lineRule="auto"/>
              <w:jc w:val="center"/>
              <w:rPr>
                <w:rFonts w:eastAsia="Times New Roman"/>
                <w:sz w:val="20"/>
                <w:szCs w:val="20"/>
                <w:lang w:eastAsia="es-SV"/>
              </w:rPr>
            </w:pPr>
          </w:p>
        </w:tc>
        <w:tc>
          <w:tcPr>
            <w:tcW w:w="1091" w:type="dxa"/>
            <w:tcBorders>
              <w:top w:val="nil"/>
              <w:left w:val="nil"/>
              <w:bottom w:val="nil"/>
              <w:right w:val="nil"/>
            </w:tcBorders>
            <w:shd w:val="clear" w:color="auto" w:fill="auto"/>
            <w:vAlign w:val="bottom"/>
            <w:hideMark/>
          </w:tcPr>
          <w:p w14:paraId="3E9BAB39" w14:textId="77777777" w:rsidR="00FE6068" w:rsidRPr="00570A75" w:rsidRDefault="00FE6068" w:rsidP="006559F7">
            <w:pPr>
              <w:spacing w:after="0" w:line="240" w:lineRule="auto"/>
              <w:jc w:val="center"/>
              <w:rPr>
                <w:rFonts w:eastAsia="Times New Roman"/>
                <w:sz w:val="20"/>
                <w:szCs w:val="20"/>
                <w:lang w:eastAsia="es-SV"/>
              </w:rPr>
            </w:pPr>
          </w:p>
        </w:tc>
        <w:tc>
          <w:tcPr>
            <w:tcW w:w="991" w:type="dxa"/>
            <w:tcBorders>
              <w:top w:val="nil"/>
              <w:left w:val="nil"/>
              <w:bottom w:val="nil"/>
              <w:right w:val="nil"/>
            </w:tcBorders>
            <w:shd w:val="clear" w:color="auto" w:fill="auto"/>
            <w:vAlign w:val="bottom"/>
            <w:hideMark/>
          </w:tcPr>
          <w:p w14:paraId="75048797" w14:textId="77777777" w:rsidR="00FE6068" w:rsidRPr="00570A75" w:rsidRDefault="00FE6068" w:rsidP="006559F7">
            <w:pPr>
              <w:spacing w:after="0" w:line="240" w:lineRule="auto"/>
              <w:jc w:val="right"/>
              <w:rPr>
                <w:rFonts w:eastAsia="Times New Roman"/>
                <w:sz w:val="20"/>
                <w:szCs w:val="20"/>
                <w:lang w:eastAsia="es-SV"/>
              </w:rPr>
            </w:pPr>
          </w:p>
        </w:tc>
      </w:tr>
      <w:tr w:rsidR="00FE6068" w:rsidRPr="00570A75" w14:paraId="0DCFD920" w14:textId="77777777" w:rsidTr="006559F7">
        <w:trPr>
          <w:trHeight w:val="300"/>
        </w:trPr>
        <w:tc>
          <w:tcPr>
            <w:tcW w:w="709" w:type="dxa"/>
            <w:tcBorders>
              <w:top w:val="nil"/>
              <w:left w:val="nil"/>
              <w:bottom w:val="nil"/>
              <w:right w:val="nil"/>
            </w:tcBorders>
            <w:shd w:val="clear" w:color="auto" w:fill="auto"/>
            <w:noWrap/>
            <w:vAlign w:val="bottom"/>
            <w:hideMark/>
          </w:tcPr>
          <w:p w14:paraId="333F0044" w14:textId="77777777" w:rsidR="00FE6068" w:rsidRPr="00570A75" w:rsidRDefault="00FE6068" w:rsidP="006559F7">
            <w:pPr>
              <w:spacing w:after="0" w:line="240" w:lineRule="auto"/>
              <w:rPr>
                <w:rFonts w:eastAsia="Times New Roman"/>
                <w:sz w:val="16"/>
                <w:szCs w:val="16"/>
                <w:lang w:eastAsia="es-SV"/>
              </w:rPr>
            </w:pPr>
            <w:r w:rsidRPr="00570A75">
              <w:rPr>
                <w:rFonts w:eastAsia="Times New Roman"/>
                <w:sz w:val="16"/>
                <w:szCs w:val="16"/>
                <w:lang w:eastAsia="es-SV"/>
              </w:rPr>
              <w:t>61699</w:t>
            </w:r>
          </w:p>
        </w:tc>
        <w:tc>
          <w:tcPr>
            <w:tcW w:w="4247" w:type="dxa"/>
            <w:tcBorders>
              <w:top w:val="nil"/>
              <w:left w:val="nil"/>
              <w:bottom w:val="nil"/>
              <w:right w:val="nil"/>
            </w:tcBorders>
            <w:shd w:val="clear" w:color="auto" w:fill="auto"/>
            <w:noWrap/>
            <w:vAlign w:val="bottom"/>
            <w:hideMark/>
          </w:tcPr>
          <w:p w14:paraId="12F9F497"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OBRAS DE INFRAESTRUCTURA DIVERSAS</w:t>
            </w:r>
          </w:p>
        </w:tc>
        <w:tc>
          <w:tcPr>
            <w:tcW w:w="477" w:type="dxa"/>
            <w:tcBorders>
              <w:top w:val="nil"/>
              <w:left w:val="nil"/>
              <w:bottom w:val="nil"/>
              <w:right w:val="nil"/>
            </w:tcBorders>
            <w:shd w:val="clear" w:color="auto" w:fill="auto"/>
            <w:noWrap/>
            <w:vAlign w:val="bottom"/>
            <w:hideMark/>
          </w:tcPr>
          <w:p w14:paraId="1A290E10"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340D410C"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7B853CE7"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17E5810"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vAlign w:val="bottom"/>
            <w:hideMark/>
          </w:tcPr>
          <w:p w14:paraId="27053841" w14:textId="77777777" w:rsidR="00FE6068" w:rsidRPr="00570A75" w:rsidRDefault="00FE6068" w:rsidP="006559F7">
            <w:pPr>
              <w:spacing w:after="0" w:line="240" w:lineRule="auto"/>
              <w:jc w:val="right"/>
              <w:rPr>
                <w:rFonts w:eastAsia="Times New Roman"/>
                <w:color w:val="000000"/>
                <w:sz w:val="16"/>
                <w:szCs w:val="16"/>
                <w:lang w:eastAsia="es-SV"/>
              </w:rPr>
            </w:pPr>
            <w:r w:rsidRPr="00570A75">
              <w:rPr>
                <w:rFonts w:eastAsia="Times New Roman"/>
                <w:color w:val="000000"/>
                <w:sz w:val="16"/>
                <w:szCs w:val="16"/>
                <w:lang w:eastAsia="es-SV"/>
              </w:rPr>
              <w:t>$331,774.59</w:t>
            </w:r>
          </w:p>
        </w:tc>
        <w:tc>
          <w:tcPr>
            <w:tcW w:w="991" w:type="dxa"/>
            <w:tcBorders>
              <w:top w:val="nil"/>
              <w:left w:val="nil"/>
              <w:bottom w:val="nil"/>
              <w:right w:val="nil"/>
            </w:tcBorders>
            <w:shd w:val="clear" w:color="auto" w:fill="auto"/>
            <w:vAlign w:val="bottom"/>
            <w:hideMark/>
          </w:tcPr>
          <w:p w14:paraId="0E4BD24F" w14:textId="77777777" w:rsidR="00FE6068" w:rsidRPr="00570A75" w:rsidRDefault="00FE6068" w:rsidP="006559F7">
            <w:pPr>
              <w:spacing w:after="0" w:line="240" w:lineRule="auto"/>
              <w:jc w:val="right"/>
              <w:rPr>
                <w:rFonts w:eastAsia="Times New Roman"/>
                <w:color w:val="000000"/>
                <w:sz w:val="16"/>
                <w:szCs w:val="16"/>
                <w:lang w:eastAsia="es-SV"/>
              </w:rPr>
            </w:pPr>
          </w:p>
        </w:tc>
      </w:tr>
      <w:tr w:rsidR="00FE6068" w:rsidRPr="00570A75" w14:paraId="3FC3C54B" w14:textId="77777777" w:rsidTr="006559F7">
        <w:trPr>
          <w:trHeight w:val="300"/>
        </w:trPr>
        <w:tc>
          <w:tcPr>
            <w:tcW w:w="4956" w:type="dxa"/>
            <w:gridSpan w:val="2"/>
            <w:tcBorders>
              <w:top w:val="nil"/>
              <w:left w:val="nil"/>
              <w:bottom w:val="single" w:sz="4" w:space="0" w:color="auto"/>
              <w:right w:val="nil"/>
            </w:tcBorders>
            <w:shd w:val="clear" w:color="auto" w:fill="auto"/>
            <w:noWrap/>
            <w:vAlign w:val="bottom"/>
            <w:hideMark/>
          </w:tcPr>
          <w:p w14:paraId="79C94B7B"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CUENTAS PRESUPUESTARIAS DE EGRESOS QUE SE CREAN:</w:t>
            </w:r>
          </w:p>
        </w:tc>
        <w:tc>
          <w:tcPr>
            <w:tcW w:w="477" w:type="dxa"/>
            <w:tcBorders>
              <w:top w:val="nil"/>
              <w:left w:val="nil"/>
              <w:bottom w:val="single" w:sz="4" w:space="0" w:color="auto"/>
              <w:right w:val="nil"/>
            </w:tcBorders>
            <w:shd w:val="clear" w:color="auto" w:fill="auto"/>
            <w:vAlign w:val="bottom"/>
            <w:hideMark/>
          </w:tcPr>
          <w:p w14:paraId="3A61A9FE"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 </w:t>
            </w:r>
          </w:p>
        </w:tc>
        <w:tc>
          <w:tcPr>
            <w:tcW w:w="460" w:type="dxa"/>
            <w:tcBorders>
              <w:top w:val="nil"/>
              <w:left w:val="nil"/>
              <w:bottom w:val="single" w:sz="4" w:space="0" w:color="auto"/>
              <w:right w:val="nil"/>
            </w:tcBorders>
            <w:shd w:val="clear" w:color="auto" w:fill="auto"/>
            <w:vAlign w:val="bottom"/>
            <w:hideMark/>
          </w:tcPr>
          <w:p w14:paraId="4FC335F0"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 </w:t>
            </w:r>
          </w:p>
        </w:tc>
        <w:tc>
          <w:tcPr>
            <w:tcW w:w="336" w:type="dxa"/>
            <w:tcBorders>
              <w:top w:val="nil"/>
              <w:left w:val="nil"/>
              <w:bottom w:val="single" w:sz="4" w:space="0" w:color="auto"/>
              <w:right w:val="nil"/>
            </w:tcBorders>
            <w:shd w:val="clear" w:color="auto" w:fill="auto"/>
            <w:vAlign w:val="bottom"/>
            <w:hideMark/>
          </w:tcPr>
          <w:p w14:paraId="0EF908AA"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 </w:t>
            </w:r>
          </w:p>
        </w:tc>
        <w:tc>
          <w:tcPr>
            <w:tcW w:w="380" w:type="dxa"/>
            <w:tcBorders>
              <w:top w:val="nil"/>
              <w:left w:val="nil"/>
              <w:bottom w:val="single" w:sz="4" w:space="0" w:color="auto"/>
              <w:right w:val="nil"/>
            </w:tcBorders>
            <w:shd w:val="clear" w:color="auto" w:fill="auto"/>
            <w:vAlign w:val="bottom"/>
            <w:hideMark/>
          </w:tcPr>
          <w:p w14:paraId="02CE1862"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 </w:t>
            </w:r>
          </w:p>
        </w:tc>
        <w:tc>
          <w:tcPr>
            <w:tcW w:w="1091" w:type="dxa"/>
            <w:tcBorders>
              <w:top w:val="nil"/>
              <w:left w:val="nil"/>
              <w:bottom w:val="single" w:sz="4" w:space="0" w:color="auto"/>
              <w:right w:val="nil"/>
            </w:tcBorders>
            <w:shd w:val="clear" w:color="auto" w:fill="auto"/>
            <w:vAlign w:val="bottom"/>
            <w:hideMark/>
          </w:tcPr>
          <w:p w14:paraId="378A2B0A" w14:textId="77777777" w:rsidR="00FE6068" w:rsidRPr="00570A75" w:rsidRDefault="00FE6068" w:rsidP="006559F7">
            <w:pPr>
              <w:spacing w:after="0" w:line="240" w:lineRule="auto"/>
              <w:jc w:val="right"/>
              <w:rPr>
                <w:rFonts w:eastAsia="Times New Roman"/>
                <w:color w:val="000000"/>
                <w:sz w:val="16"/>
                <w:szCs w:val="16"/>
                <w:lang w:eastAsia="es-SV"/>
              </w:rPr>
            </w:pPr>
            <w:r w:rsidRPr="00570A75">
              <w:rPr>
                <w:rFonts w:eastAsia="Times New Roman"/>
                <w:color w:val="000000"/>
                <w:sz w:val="16"/>
                <w:szCs w:val="16"/>
                <w:lang w:eastAsia="es-SV"/>
              </w:rPr>
              <w:t> </w:t>
            </w:r>
          </w:p>
        </w:tc>
        <w:tc>
          <w:tcPr>
            <w:tcW w:w="991" w:type="dxa"/>
            <w:tcBorders>
              <w:top w:val="nil"/>
              <w:left w:val="nil"/>
              <w:bottom w:val="single" w:sz="4" w:space="0" w:color="auto"/>
              <w:right w:val="single" w:sz="4" w:space="0" w:color="FFFFFF"/>
            </w:tcBorders>
            <w:shd w:val="clear" w:color="auto" w:fill="auto"/>
            <w:vAlign w:val="bottom"/>
            <w:hideMark/>
          </w:tcPr>
          <w:p w14:paraId="4AA1E465" w14:textId="77777777" w:rsidR="00FE6068" w:rsidRPr="00570A75" w:rsidRDefault="00FE6068" w:rsidP="006559F7">
            <w:pPr>
              <w:spacing w:after="0" w:line="240" w:lineRule="auto"/>
              <w:jc w:val="center"/>
              <w:rPr>
                <w:rFonts w:eastAsia="Times New Roman"/>
                <w:b/>
                <w:bCs/>
                <w:color w:val="000000"/>
                <w:sz w:val="16"/>
                <w:szCs w:val="16"/>
                <w:lang w:eastAsia="es-SV"/>
              </w:rPr>
            </w:pPr>
            <w:r w:rsidRPr="00570A75">
              <w:rPr>
                <w:rFonts w:eastAsia="Times New Roman"/>
                <w:b/>
                <w:bCs/>
                <w:color w:val="000000"/>
                <w:sz w:val="16"/>
                <w:szCs w:val="16"/>
                <w:lang w:eastAsia="es-SV"/>
              </w:rPr>
              <w:t> </w:t>
            </w:r>
          </w:p>
        </w:tc>
      </w:tr>
      <w:tr w:rsidR="00FE6068" w:rsidRPr="00570A75" w14:paraId="359A17C5" w14:textId="77777777" w:rsidTr="006559F7">
        <w:trPr>
          <w:trHeight w:val="300"/>
        </w:trPr>
        <w:tc>
          <w:tcPr>
            <w:tcW w:w="709" w:type="dxa"/>
            <w:tcBorders>
              <w:top w:val="nil"/>
              <w:left w:val="nil"/>
              <w:bottom w:val="nil"/>
              <w:right w:val="nil"/>
            </w:tcBorders>
            <w:shd w:val="clear" w:color="auto" w:fill="auto"/>
            <w:noWrap/>
            <w:vAlign w:val="bottom"/>
            <w:hideMark/>
          </w:tcPr>
          <w:p w14:paraId="5474967A"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51</w:t>
            </w:r>
          </w:p>
        </w:tc>
        <w:tc>
          <w:tcPr>
            <w:tcW w:w="4247" w:type="dxa"/>
            <w:tcBorders>
              <w:top w:val="nil"/>
              <w:left w:val="nil"/>
              <w:bottom w:val="nil"/>
              <w:right w:val="nil"/>
            </w:tcBorders>
            <w:shd w:val="clear" w:color="auto" w:fill="auto"/>
            <w:noWrap/>
            <w:vAlign w:val="bottom"/>
            <w:hideMark/>
          </w:tcPr>
          <w:p w14:paraId="17BDA40F"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REMUNERACIONES</w:t>
            </w:r>
          </w:p>
        </w:tc>
        <w:tc>
          <w:tcPr>
            <w:tcW w:w="477" w:type="dxa"/>
            <w:tcBorders>
              <w:top w:val="nil"/>
              <w:left w:val="nil"/>
              <w:bottom w:val="nil"/>
              <w:right w:val="nil"/>
            </w:tcBorders>
            <w:shd w:val="clear" w:color="auto" w:fill="auto"/>
            <w:noWrap/>
            <w:vAlign w:val="bottom"/>
            <w:hideMark/>
          </w:tcPr>
          <w:p w14:paraId="614B8FD7" w14:textId="77777777" w:rsidR="00FE6068" w:rsidRPr="00570A75"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2ADA1462" w14:textId="77777777" w:rsidR="00FE6068" w:rsidRPr="00570A75"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B4CAEF3" w14:textId="77777777" w:rsidR="00FE6068" w:rsidRPr="00570A75"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7E04E5C" w14:textId="77777777" w:rsidR="00FE6068" w:rsidRPr="00570A75" w:rsidRDefault="00FE6068" w:rsidP="006559F7">
            <w:pPr>
              <w:spacing w:after="0" w:line="240" w:lineRule="auto"/>
              <w:rPr>
                <w:rFonts w:eastAsia="Times New Roman"/>
                <w:sz w:val="20"/>
                <w:szCs w:val="20"/>
                <w:lang w:eastAsia="es-SV"/>
              </w:rPr>
            </w:pPr>
          </w:p>
        </w:tc>
        <w:tc>
          <w:tcPr>
            <w:tcW w:w="1091" w:type="dxa"/>
            <w:tcBorders>
              <w:top w:val="nil"/>
              <w:left w:val="nil"/>
              <w:bottom w:val="nil"/>
              <w:right w:val="nil"/>
            </w:tcBorders>
            <w:shd w:val="clear" w:color="auto" w:fill="auto"/>
            <w:vAlign w:val="bottom"/>
            <w:hideMark/>
          </w:tcPr>
          <w:p w14:paraId="132AEE1A" w14:textId="77777777" w:rsidR="00FE6068" w:rsidRPr="00570A75" w:rsidRDefault="00FE6068" w:rsidP="006559F7">
            <w:pPr>
              <w:spacing w:after="0" w:line="240" w:lineRule="auto"/>
              <w:rPr>
                <w:rFonts w:eastAsia="Times New Roman"/>
                <w:sz w:val="20"/>
                <w:szCs w:val="20"/>
                <w:lang w:eastAsia="es-SV"/>
              </w:rPr>
            </w:pPr>
          </w:p>
        </w:tc>
        <w:tc>
          <w:tcPr>
            <w:tcW w:w="991" w:type="dxa"/>
            <w:tcBorders>
              <w:top w:val="nil"/>
              <w:left w:val="nil"/>
              <w:bottom w:val="nil"/>
              <w:right w:val="nil"/>
            </w:tcBorders>
            <w:shd w:val="clear" w:color="auto" w:fill="auto"/>
            <w:vAlign w:val="bottom"/>
            <w:hideMark/>
          </w:tcPr>
          <w:p w14:paraId="70FD0447" w14:textId="77777777" w:rsidR="00FE6068" w:rsidRPr="00570A75" w:rsidRDefault="00FE6068" w:rsidP="006559F7">
            <w:pPr>
              <w:spacing w:after="0" w:line="240" w:lineRule="auto"/>
              <w:rPr>
                <w:rFonts w:eastAsia="Times New Roman"/>
                <w:sz w:val="20"/>
                <w:szCs w:val="20"/>
                <w:lang w:eastAsia="es-SV"/>
              </w:rPr>
            </w:pPr>
          </w:p>
        </w:tc>
      </w:tr>
      <w:tr w:rsidR="00FE6068" w:rsidRPr="00570A75" w14:paraId="3EA83DCF" w14:textId="77777777" w:rsidTr="006559F7">
        <w:trPr>
          <w:trHeight w:val="300"/>
        </w:trPr>
        <w:tc>
          <w:tcPr>
            <w:tcW w:w="709" w:type="dxa"/>
            <w:tcBorders>
              <w:top w:val="nil"/>
              <w:left w:val="nil"/>
              <w:bottom w:val="nil"/>
              <w:right w:val="nil"/>
            </w:tcBorders>
            <w:shd w:val="clear" w:color="auto" w:fill="auto"/>
            <w:noWrap/>
            <w:vAlign w:val="bottom"/>
            <w:hideMark/>
          </w:tcPr>
          <w:p w14:paraId="738EC3B2"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512</w:t>
            </w:r>
          </w:p>
        </w:tc>
        <w:tc>
          <w:tcPr>
            <w:tcW w:w="4247" w:type="dxa"/>
            <w:tcBorders>
              <w:top w:val="nil"/>
              <w:left w:val="nil"/>
              <w:bottom w:val="nil"/>
              <w:right w:val="nil"/>
            </w:tcBorders>
            <w:shd w:val="clear" w:color="auto" w:fill="auto"/>
            <w:noWrap/>
            <w:vAlign w:val="center"/>
            <w:hideMark/>
          </w:tcPr>
          <w:p w14:paraId="46F6696B"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REMUNERACIONES EVENTUALES</w:t>
            </w:r>
          </w:p>
        </w:tc>
        <w:tc>
          <w:tcPr>
            <w:tcW w:w="477" w:type="dxa"/>
            <w:tcBorders>
              <w:top w:val="nil"/>
              <w:left w:val="nil"/>
              <w:bottom w:val="nil"/>
              <w:right w:val="nil"/>
            </w:tcBorders>
            <w:shd w:val="clear" w:color="auto" w:fill="auto"/>
            <w:noWrap/>
            <w:vAlign w:val="bottom"/>
            <w:hideMark/>
          </w:tcPr>
          <w:p w14:paraId="7636FB1F" w14:textId="77777777" w:rsidR="00FE6068" w:rsidRPr="00570A75"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364CB884" w14:textId="77777777" w:rsidR="00FE6068" w:rsidRPr="00570A75"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84F7B4B" w14:textId="77777777" w:rsidR="00FE6068" w:rsidRPr="00570A75"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C39AFD4" w14:textId="77777777" w:rsidR="00FE6068" w:rsidRPr="00570A75" w:rsidRDefault="00FE6068" w:rsidP="006559F7">
            <w:pPr>
              <w:spacing w:after="0" w:line="240" w:lineRule="auto"/>
              <w:rPr>
                <w:rFonts w:eastAsia="Times New Roman"/>
                <w:sz w:val="20"/>
                <w:szCs w:val="20"/>
                <w:lang w:eastAsia="es-SV"/>
              </w:rPr>
            </w:pPr>
          </w:p>
        </w:tc>
        <w:tc>
          <w:tcPr>
            <w:tcW w:w="1091" w:type="dxa"/>
            <w:tcBorders>
              <w:top w:val="nil"/>
              <w:left w:val="nil"/>
              <w:bottom w:val="nil"/>
              <w:right w:val="nil"/>
            </w:tcBorders>
            <w:shd w:val="clear" w:color="auto" w:fill="auto"/>
            <w:vAlign w:val="bottom"/>
            <w:hideMark/>
          </w:tcPr>
          <w:p w14:paraId="2C1B5213" w14:textId="77777777" w:rsidR="00FE6068" w:rsidRPr="00570A75" w:rsidRDefault="00FE6068" w:rsidP="006559F7">
            <w:pPr>
              <w:spacing w:after="0" w:line="240" w:lineRule="auto"/>
              <w:rPr>
                <w:rFonts w:eastAsia="Times New Roman"/>
                <w:sz w:val="20"/>
                <w:szCs w:val="20"/>
                <w:lang w:eastAsia="es-SV"/>
              </w:rPr>
            </w:pPr>
          </w:p>
        </w:tc>
        <w:tc>
          <w:tcPr>
            <w:tcW w:w="991" w:type="dxa"/>
            <w:tcBorders>
              <w:top w:val="nil"/>
              <w:left w:val="nil"/>
              <w:bottom w:val="nil"/>
              <w:right w:val="nil"/>
            </w:tcBorders>
            <w:shd w:val="clear" w:color="auto" w:fill="auto"/>
            <w:vAlign w:val="bottom"/>
            <w:hideMark/>
          </w:tcPr>
          <w:p w14:paraId="2F28789F" w14:textId="77777777" w:rsidR="00FE6068" w:rsidRPr="00570A75" w:rsidRDefault="00FE6068" w:rsidP="006559F7">
            <w:pPr>
              <w:spacing w:after="0" w:line="240" w:lineRule="auto"/>
              <w:rPr>
                <w:rFonts w:eastAsia="Times New Roman"/>
                <w:sz w:val="20"/>
                <w:szCs w:val="20"/>
                <w:lang w:eastAsia="es-SV"/>
              </w:rPr>
            </w:pPr>
          </w:p>
        </w:tc>
      </w:tr>
      <w:tr w:rsidR="00FE6068" w:rsidRPr="00570A75" w14:paraId="07B51953" w14:textId="77777777" w:rsidTr="006559F7">
        <w:trPr>
          <w:trHeight w:val="300"/>
        </w:trPr>
        <w:tc>
          <w:tcPr>
            <w:tcW w:w="709" w:type="dxa"/>
            <w:tcBorders>
              <w:top w:val="nil"/>
              <w:left w:val="nil"/>
              <w:bottom w:val="nil"/>
              <w:right w:val="nil"/>
            </w:tcBorders>
            <w:shd w:val="clear" w:color="auto" w:fill="auto"/>
            <w:noWrap/>
            <w:vAlign w:val="bottom"/>
            <w:hideMark/>
          </w:tcPr>
          <w:p w14:paraId="57580411"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51201</w:t>
            </w:r>
          </w:p>
        </w:tc>
        <w:tc>
          <w:tcPr>
            <w:tcW w:w="4247" w:type="dxa"/>
            <w:tcBorders>
              <w:top w:val="nil"/>
              <w:left w:val="nil"/>
              <w:bottom w:val="nil"/>
              <w:right w:val="nil"/>
            </w:tcBorders>
            <w:shd w:val="clear" w:color="auto" w:fill="auto"/>
            <w:noWrap/>
            <w:vAlign w:val="bottom"/>
            <w:hideMark/>
          </w:tcPr>
          <w:p w14:paraId="66A0E028"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SUELDOS</w:t>
            </w:r>
          </w:p>
        </w:tc>
        <w:tc>
          <w:tcPr>
            <w:tcW w:w="477" w:type="dxa"/>
            <w:tcBorders>
              <w:top w:val="nil"/>
              <w:left w:val="nil"/>
              <w:bottom w:val="nil"/>
              <w:right w:val="nil"/>
            </w:tcBorders>
            <w:shd w:val="clear" w:color="auto" w:fill="auto"/>
            <w:noWrap/>
            <w:vAlign w:val="bottom"/>
            <w:hideMark/>
          </w:tcPr>
          <w:p w14:paraId="44C45285"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3A9E990D"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71624E4D"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362E438"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vAlign w:val="bottom"/>
            <w:hideMark/>
          </w:tcPr>
          <w:p w14:paraId="63DA291C" w14:textId="77777777" w:rsidR="00FE6068" w:rsidRPr="00570A75" w:rsidRDefault="00FE6068" w:rsidP="006559F7">
            <w:pPr>
              <w:spacing w:after="0" w:line="240" w:lineRule="auto"/>
              <w:jc w:val="center"/>
              <w:rPr>
                <w:rFonts w:eastAsia="Times New Roman"/>
                <w:color w:val="000000"/>
                <w:sz w:val="16"/>
                <w:szCs w:val="16"/>
                <w:lang w:eastAsia="es-SV"/>
              </w:rPr>
            </w:pPr>
          </w:p>
        </w:tc>
        <w:tc>
          <w:tcPr>
            <w:tcW w:w="991" w:type="dxa"/>
            <w:tcBorders>
              <w:top w:val="nil"/>
              <w:left w:val="nil"/>
              <w:bottom w:val="nil"/>
              <w:right w:val="nil"/>
            </w:tcBorders>
            <w:shd w:val="clear" w:color="auto" w:fill="auto"/>
            <w:vAlign w:val="bottom"/>
            <w:hideMark/>
          </w:tcPr>
          <w:p w14:paraId="4367FF2C" w14:textId="77777777" w:rsidR="00FE6068" w:rsidRPr="00570A75" w:rsidRDefault="00FE6068" w:rsidP="006559F7">
            <w:pPr>
              <w:spacing w:after="0" w:line="240" w:lineRule="auto"/>
              <w:jc w:val="right"/>
              <w:rPr>
                <w:rFonts w:eastAsia="Times New Roman"/>
                <w:color w:val="000000"/>
                <w:sz w:val="16"/>
                <w:szCs w:val="16"/>
                <w:lang w:eastAsia="es-SV"/>
              </w:rPr>
            </w:pPr>
            <w:r w:rsidRPr="00570A75">
              <w:rPr>
                <w:rFonts w:eastAsia="Times New Roman"/>
                <w:color w:val="000000"/>
                <w:sz w:val="16"/>
                <w:szCs w:val="16"/>
                <w:lang w:eastAsia="es-SV"/>
              </w:rPr>
              <w:t>$47,040.00</w:t>
            </w:r>
          </w:p>
        </w:tc>
      </w:tr>
      <w:tr w:rsidR="00FE6068" w:rsidRPr="00570A75" w14:paraId="5BBBB43A" w14:textId="77777777" w:rsidTr="006559F7">
        <w:trPr>
          <w:trHeight w:val="300"/>
        </w:trPr>
        <w:tc>
          <w:tcPr>
            <w:tcW w:w="709" w:type="dxa"/>
            <w:tcBorders>
              <w:top w:val="nil"/>
              <w:left w:val="nil"/>
              <w:bottom w:val="nil"/>
              <w:right w:val="nil"/>
            </w:tcBorders>
            <w:shd w:val="clear" w:color="auto" w:fill="auto"/>
            <w:noWrap/>
            <w:vAlign w:val="bottom"/>
            <w:hideMark/>
          </w:tcPr>
          <w:p w14:paraId="49992C90"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514</w:t>
            </w:r>
          </w:p>
        </w:tc>
        <w:tc>
          <w:tcPr>
            <w:tcW w:w="4247" w:type="dxa"/>
            <w:tcBorders>
              <w:top w:val="nil"/>
              <w:left w:val="nil"/>
              <w:bottom w:val="nil"/>
              <w:right w:val="nil"/>
            </w:tcBorders>
            <w:shd w:val="clear" w:color="auto" w:fill="auto"/>
            <w:noWrap/>
            <w:vAlign w:val="center"/>
            <w:hideMark/>
          </w:tcPr>
          <w:p w14:paraId="144F7EFC"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CONTRIBUCIONES PATRONALES A INST. PÚBLICAS</w:t>
            </w:r>
          </w:p>
        </w:tc>
        <w:tc>
          <w:tcPr>
            <w:tcW w:w="477" w:type="dxa"/>
            <w:tcBorders>
              <w:top w:val="nil"/>
              <w:left w:val="nil"/>
              <w:bottom w:val="nil"/>
              <w:right w:val="nil"/>
            </w:tcBorders>
            <w:shd w:val="clear" w:color="auto" w:fill="auto"/>
            <w:noWrap/>
            <w:vAlign w:val="bottom"/>
            <w:hideMark/>
          </w:tcPr>
          <w:p w14:paraId="48C747E3" w14:textId="77777777" w:rsidR="00FE6068" w:rsidRPr="00570A75"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201DAE1A" w14:textId="77777777" w:rsidR="00FE6068" w:rsidRPr="00570A75"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DACDEBB" w14:textId="77777777" w:rsidR="00FE6068" w:rsidRPr="00570A75"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BE98A1E" w14:textId="77777777" w:rsidR="00FE6068" w:rsidRPr="00570A75" w:rsidRDefault="00FE6068" w:rsidP="006559F7">
            <w:pPr>
              <w:spacing w:after="0" w:line="240" w:lineRule="auto"/>
              <w:rPr>
                <w:rFonts w:eastAsia="Times New Roman"/>
                <w:sz w:val="20"/>
                <w:szCs w:val="20"/>
                <w:lang w:eastAsia="es-SV"/>
              </w:rPr>
            </w:pPr>
          </w:p>
        </w:tc>
        <w:tc>
          <w:tcPr>
            <w:tcW w:w="1091" w:type="dxa"/>
            <w:tcBorders>
              <w:top w:val="nil"/>
              <w:left w:val="nil"/>
              <w:bottom w:val="nil"/>
              <w:right w:val="nil"/>
            </w:tcBorders>
            <w:shd w:val="clear" w:color="auto" w:fill="auto"/>
            <w:vAlign w:val="bottom"/>
            <w:hideMark/>
          </w:tcPr>
          <w:p w14:paraId="2964871A" w14:textId="77777777" w:rsidR="00FE6068" w:rsidRPr="00570A75" w:rsidRDefault="00FE6068" w:rsidP="006559F7">
            <w:pPr>
              <w:spacing w:after="0" w:line="240" w:lineRule="auto"/>
              <w:rPr>
                <w:rFonts w:eastAsia="Times New Roman"/>
                <w:sz w:val="20"/>
                <w:szCs w:val="20"/>
                <w:lang w:eastAsia="es-SV"/>
              </w:rPr>
            </w:pPr>
          </w:p>
        </w:tc>
        <w:tc>
          <w:tcPr>
            <w:tcW w:w="991" w:type="dxa"/>
            <w:tcBorders>
              <w:top w:val="nil"/>
              <w:left w:val="nil"/>
              <w:bottom w:val="nil"/>
              <w:right w:val="nil"/>
            </w:tcBorders>
            <w:shd w:val="clear" w:color="auto" w:fill="auto"/>
            <w:vAlign w:val="bottom"/>
            <w:hideMark/>
          </w:tcPr>
          <w:p w14:paraId="109FC0FF" w14:textId="77777777" w:rsidR="00FE6068" w:rsidRPr="00570A75" w:rsidRDefault="00FE6068" w:rsidP="006559F7">
            <w:pPr>
              <w:spacing w:after="0" w:line="240" w:lineRule="auto"/>
              <w:rPr>
                <w:rFonts w:eastAsia="Times New Roman"/>
                <w:sz w:val="20"/>
                <w:szCs w:val="20"/>
                <w:lang w:eastAsia="es-SV"/>
              </w:rPr>
            </w:pPr>
          </w:p>
        </w:tc>
      </w:tr>
      <w:tr w:rsidR="00FE6068" w:rsidRPr="00570A75" w14:paraId="28A97F63" w14:textId="77777777" w:rsidTr="006559F7">
        <w:trPr>
          <w:trHeight w:val="300"/>
        </w:trPr>
        <w:tc>
          <w:tcPr>
            <w:tcW w:w="709" w:type="dxa"/>
            <w:tcBorders>
              <w:top w:val="nil"/>
              <w:left w:val="nil"/>
              <w:bottom w:val="nil"/>
              <w:right w:val="nil"/>
            </w:tcBorders>
            <w:shd w:val="clear" w:color="auto" w:fill="auto"/>
            <w:noWrap/>
            <w:vAlign w:val="bottom"/>
            <w:hideMark/>
          </w:tcPr>
          <w:p w14:paraId="4AFDFABF"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51402</w:t>
            </w:r>
          </w:p>
        </w:tc>
        <w:tc>
          <w:tcPr>
            <w:tcW w:w="4247" w:type="dxa"/>
            <w:tcBorders>
              <w:top w:val="nil"/>
              <w:left w:val="nil"/>
              <w:bottom w:val="nil"/>
              <w:right w:val="nil"/>
            </w:tcBorders>
            <w:shd w:val="clear" w:color="auto" w:fill="auto"/>
            <w:noWrap/>
            <w:vAlign w:val="bottom"/>
            <w:hideMark/>
          </w:tcPr>
          <w:p w14:paraId="0C895DE3"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POR REMUNERACIONES EVENTUALES</w:t>
            </w:r>
          </w:p>
        </w:tc>
        <w:tc>
          <w:tcPr>
            <w:tcW w:w="477" w:type="dxa"/>
            <w:tcBorders>
              <w:top w:val="nil"/>
              <w:left w:val="nil"/>
              <w:bottom w:val="nil"/>
              <w:right w:val="nil"/>
            </w:tcBorders>
            <w:shd w:val="clear" w:color="auto" w:fill="auto"/>
            <w:noWrap/>
            <w:vAlign w:val="bottom"/>
            <w:hideMark/>
          </w:tcPr>
          <w:p w14:paraId="0CE3818B"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0EED6E31"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45A90639"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06089EF"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vAlign w:val="bottom"/>
            <w:hideMark/>
          </w:tcPr>
          <w:p w14:paraId="12984568" w14:textId="77777777" w:rsidR="00FE6068" w:rsidRPr="00570A75" w:rsidRDefault="00FE6068" w:rsidP="006559F7">
            <w:pPr>
              <w:spacing w:after="0" w:line="240" w:lineRule="auto"/>
              <w:jc w:val="center"/>
              <w:rPr>
                <w:rFonts w:eastAsia="Times New Roman"/>
                <w:color w:val="000000"/>
                <w:sz w:val="16"/>
                <w:szCs w:val="16"/>
                <w:lang w:eastAsia="es-SV"/>
              </w:rPr>
            </w:pPr>
          </w:p>
        </w:tc>
        <w:tc>
          <w:tcPr>
            <w:tcW w:w="991" w:type="dxa"/>
            <w:tcBorders>
              <w:top w:val="nil"/>
              <w:left w:val="nil"/>
              <w:bottom w:val="nil"/>
              <w:right w:val="nil"/>
            </w:tcBorders>
            <w:shd w:val="clear" w:color="auto" w:fill="auto"/>
            <w:vAlign w:val="bottom"/>
            <w:hideMark/>
          </w:tcPr>
          <w:p w14:paraId="76AB675E" w14:textId="77777777" w:rsidR="00FE6068" w:rsidRPr="00570A75" w:rsidRDefault="00FE6068" w:rsidP="006559F7">
            <w:pPr>
              <w:spacing w:after="0" w:line="240" w:lineRule="auto"/>
              <w:jc w:val="right"/>
              <w:rPr>
                <w:rFonts w:eastAsia="Times New Roman"/>
                <w:color w:val="000000"/>
                <w:sz w:val="16"/>
                <w:szCs w:val="16"/>
                <w:lang w:eastAsia="es-SV"/>
              </w:rPr>
            </w:pPr>
            <w:r w:rsidRPr="00570A75">
              <w:rPr>
                <w:rFonts w:eastAsia="Times New Roman"/>
                <w:color w:val="000000"/>
                <w:sz w:val="16"/>
                <w:szCs w:val="16"/>
                <w:lang w:eastAsia="es-SV"/>
              </w:rPr>
              <w:t>$3,998.40</w:t>
            </w:r>
          </w:p>
        </w:tc>
      </w:tr>
      <w:tr w:rsidR="00FE6068" w:rsidRPr="00570A75" w14:paraId="6AF0B8DC" w14:textId="77777777" w:rsidTr="006559F7">
        <w:trPr>
          <w:trHeight w:val="300"/>
        </w:trPr>
        <w:tc>
          <w:tcPr>
            <w:tcW w:w="709" w:type="dxa"/>
            <w:tcBorders>
              <w:top w:val="nil"/>
              <w:left w:val="nil"/>
              <w:bottom w:val="nil"/>
              <w:right w:val="nil"/>
            </w:tcBorders>
            <w:shd w:val="clear" w:color="auto" w:fill="auto"/>
            <w:noWrap/>
            <w:vAlign w:val="bottom"/>
            <w:hideMark/>
          </w:tcPr>
          <w:p w14:paraId="0988B6C9"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515</w:t>
            </w:r>
          </w:p>
        </w:tc>
        <w:tc>
          <w:tcPr>
            <w:tcW w:w="4247" w:type="dxa"/>
            <w:tcBorders>
              <w:top w:val="nil"/>
              <w:left w:val="nil"/>
              <w:bottom w:val="nil"/>
              <w:right w:val="nil"/>
            </w:tcBorders>
            <w:shd w:val="clear" w:color="auto" w:fill="auto"/>
            <w:noWrap/>
            <w:vAlign w:val="center"/>
            <w:hideMark/>
          </w:tcPr>
          <w:p w14:paraId="5CD8EAE0"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CONTRIBUCIONES PATRONALES A INST. PRIVADAS</w:t>
            </w:r>
          </w:p>
        </w:tc>
        <w:tc>
          <w:tcPr>
            <w:tcW w:w="477" w:type="dxa"/>
            <w:tcBorders>
              <w:top w:val="nil"/>
              <w:left w:val="nil"/>
              <w:bottom w:val="nil"/>
              <w:right w:val="nil"/>
            </w:tcBorders>
            <w:shd w:val="clear" w:color="auto" w:fill="auto"/>
            <w:noWrap/>
            <w:vAlign w:val="bottom"/>
            <w:hideMark/>
          </w:tcPr>
          <w:p w14:paraId="08B77383" w14:textId="77777777" w:rsidR="00FE6068" w:rsidRPr="00570A75"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00D71DCB" w14:textId="77777777" w:rsidR="00FE6068" w:rsidRPr="00570A75"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79EA6DF" w14:textId="77777777" w:rsidR="00FE6068" w:rsidRPr="00570A75"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C74A6B4" w14:textId="77777777" w:rsidR="00FE6068" w:rsidRPr="00570A75" w:rsidRDefault="00FE6068" w:rsidP="006559F7">
            <w:pPr>
              <w:spacing w:after="0" w:line="240" w:lineRule="auto"/>
              <w:rPr>
                <w:rFonts w:eastAsia="Times New Roman"/>
                <w:sz w:val="20"/>
                <w:szCs w:val="20"/>
                <w:lang w:eastAsia="es-SV"/>
              </w:rPr>
            </w:pPr>
          </w:p>
        </w:tc>
        <w:tc>
          <w:tcPr>
            <w:tcW w:w="1091" w:type="dxa"/>
            <w:tcBorders>
              <w:top w:val="nil"/>
              <w:left w:val="nil"/>
              <w:bottom w:val="nil"/>
              <w:right w:val="nil"/>
            </w:tcBorders>
            <w:shd w:val="clear" w:color="auto" w:fill="auto"/>
            <w:vAlign w:val="bottom"/>
            <w:hideMark/>
          </w:tcPr>
          <w:p w14:paraId="222C5010" w14:textId="77777777" w:rsidR="00FE6068" w:rsidRPr="00570A75" w:rsidRDefault="00FE6068" w:rsidP="006559F7">
            <w:pPr>
              <w:spacing w:after="0" w:line="240" w:lineRule="auto"/>
              <w:rPr>
                <w:rFonts w:eastAsia="Times New Roman"/>
                <w:sz w:val="20"/>
                <w:szCs w:val="20"/>
                <w:lang w:eastAsia="es-SV"/>
              </w:rPr>
            </w:pPr>
          </w:p>
        </w:tc>
        <w:tc>
          <w:tcPr>
            <w:tcW w:w="991" w:type="dxa"/>
            <w:tcBorders>
              <w:top w:val="nil"/>
              <w:left w:val="nil"/>
              <w:bottom w:val="nil"/>
              <w:right w:val="nil"/>
            </w:tcBorders>
            <w:shd w:val="clear" w:color="auto" w:fill="auto"/>
            <w:vAlign w:val="bottom"/>
            <w:hideMark/>
          </w:tcPr>
          <w:p w14:paraId="19083548" w14:textId="77777777" w:rsidR="00FE6068" w:rsidRPr="00570A75" w:rsidRDefault="00FE6068" w:rsidP="006559F7">
            <w:pPr>
              <w:spacing w:after="0" w:line="240" w:lineRule="auto"/>
              <w:rPr>
                <w:rFonts w:eastAsia="Times New Roman"/>
                <w:sz w:val="20"/>
                <w:szCs w:val="20"/>
                <w:lang w:eastAsia="es-SV"/>
              </w:rPr>
            </w:pPr>
          </w:p>
        </w:tc>
      </w:tr>
      <w:tr w:rsidR="00FE6068" w:rsidRPr="00570A75" w14:paraId="1544C619" w14:textId="77777777" w:rsidTr="006559F7">
        <w:trPr>
          <w:trHeight w:val="300"/>
        </w:trPr>
        <w:tc>
          <w:tcPr>
            <w:tcW w:w="709" w:type="dxa"/>
            <w:tcBorders>
              <w:top w:val="nil"/>
              <w:left w:val="nil"/>
              <w:bottom w:val="nil"/>
              <w:right w:val="nil"/>
            </w:tcBorders>
            <w:shd w:val="clear" w:color="auto" w:fill="auto"/>
            <w:noWrap/>
            <w:vAlign w:val="bottom"/>
            <w:hideMark/>
          </w:tcPr>
          <w:p w14:paraId="2FF0C87C"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51502</w:t>
            </w:r>
          </w:p>
        </w:tc>
        <w:tc>
          <w:tcPr>
            <w:tcW w:w="4247" w:type="dxa"/>
            <w:tcBorders>
              <w:top w:val="nil"/>
              <w:left w:val="nil"/>
              <w:bottom w:val="nil"/>
              <w:right w:val="nil"/>
            </w:tcBorders>
            <w:shd w:val="clear" w:color="auto" w:fill="auto"/>
            <w:noWrap/>
            <w:vAlign w:val="bottom"/>
            <w:hideMark/>
          </w:tcPr>
          <w:p w14:paraId="4347FA90"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POR REMUNERACIONES EVENTUALES</w:t>
            </w:r>
          </w:p>
        </w:tc>
        <w:tc>
          <w:tcPr>
            <w:tcW w:w="477" w:type="dxa"/>
            <w:tcBorders>
              <w:top w:val="nil"/>
              <w:left w:val="nil"/>
              <w:bottom w:val="nil"/>
              <w:right w:val="nil"/>
            </w:tcBorders>
            <w:shd w:val="clear" w:color="auto" w:fill="auto"/>
            <w:noWrap/>
            <w:vAlign w:val="bottom"/>
            <w:hideMark/>
          </w:tcPr>
          <w:p w14:paraId="3B644506"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10B8C170"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1AE19964"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BC6518A"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vAlign w:val="bottom"/>
            <w:hideMark/>
          </w:tcPr>
          <w:p w14:paraId="62330E85" w14:textId="77777777" w:rsidR="00FE6068" w:rsidRPr="00570A75" w:rsidRDefault="00FE6068" w:rsidP="006559F7">
            <w:pPr>
              <w:spacing w:after="0" w:line="240" w:lineRule="auto"/>
              <w:jc w:val="center"/>
              <w:rPr>
                <w:rFonts w:eastAsia="Times New Roman"/>
                <w:color w:val="000000"/>
                <w:sz w:val="16"/>
                <w:szCs w:val="16"/>
                <w:lang w:eastAsia="es-SV"/>
              </w:rPr>
            </w:pPr>
          </w:p>
        </w:tc>
        <w:tc>
          <w:tcPr>
            <w:tcW w:w="991" w:type="dxa"/>
            <w:tcBorders>
              <w:top w:val="nil"/>
              <w:left w:val="nil"/>
              <w:bottom w:val="nil"/>
              <w:right w:val="nil"/>
            </w:tcBorders>
            <w:shd w:val="clear" w:color="auto" w:fill="auto"/>
            <w:vAlign w:val="bottom"/>
            <w:hideMark/>
          </w:tcPr>
          <w:p w14:paraId="5BC0FA07" w14:textId="77777777" w:rsidR="00FE6068" w:rsidRPr="00570A75" w:rsidRDefault="00FE6068" w:rsidP="006559F7">
            <w:pPr>
              <w:spacing w:after="0" w:line="240" w:lineRule="auto"/>
              <w:jc w:val="right"/>
              <w:rPr>
                <w:rFonts w:eastAsia="Times New Roman"/>
                <w:color w:val="000000"/>
                <w:sz w:val="16"/>
                <w:szCs w:val="16"/>
                <w:lang w:eastAsia="es-SV"/>
              </w:rPr>
            </w:pPr>
            <w:r w:rsidRPr="00570A75">
              <w:rPr>
                <w:rFonts w:eastAsia="Times New Roman"/>
                <w:color w:val="000000"/>
                <w:sz w:val="16"/>
                <w:szCs w:val="16"/>
                <w:lang w:eastAsia="es-SV"/>
              </w:rPr>
              <w:t>$3,645.60</w:t>
            </w:r>
          </w:p>
        </w:tc>
      </w:tr>
      <w:tr w:rsidR="00FE6068" w:rsidRPr="00570A75" w14:paraId="07FE9767" w14:textId="77777777" w:rsidTr="006559F7">
        <w:trPr>
          <w:trHeight w:val="300"/>
        </w:trPr>
        <w:tc>
          <w:tcPr>
            <w:tcW w:w="709" w:type="dxa"/>
            <w:tcBorders>
              <w:top w:val="nil"/>
              <w:left w:val="nil"/>
              <w:bottom w:val="nil"/>
              <w:right w:val="nil"/>
            </w:tcBorders>
            <w:shd w:val="clear" w:color="auto" w:fill="auto"/>
            <w:noWrap/>
            <w:vAlign w:val="bottom"/>
            <w:hideMark/>
          </w:tcPr>
          <w:p w14:paraId="0A70619C"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54</w:t>
            </w:r>
          </w:p>
        </w:tc>
        <w:tc>
          <w:tcPr>
            <w:tcW w:w="4247" w:type="dxa"/>
            <w:tcBorders>
              <w:top w:val="nil"/>
              <w:left w:val="nil"/>
              <w:bottom w:val="nil"/>
              <w:right w:val="nil"/>
            </w:tcBorders>
            <w:shd w:val="clear" w:color="auto" w:fill="auto"/>
            <w:noWrap/>
            <w:vAlign w:val="bottom"/>
            <w:hideMark/>
          </w:tcPr>
          <w:p w14:paraId="145D5DD0"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ADQUISICIÓN DE BIENES Y SERVICIOS</w:t>
            </w:r>
          </w:p>
        </w:tc>
        <w:tc>
          <w:tcPr>
            <w:tcW w:w="477" w:type="dxa"/>
            <w:tcBorders>
              <w:top w:val="nil"/>
              <w:left w:val="nil"/>
              <w:bottom w:val="nil"/>
              <w:right w:val="nil"/>
            </w:tcBorders>
            <w:shd w:val="clear" w:color="auto" w:fill="auto"/>
            <w:vAlign w:val="bottom"/>
            <w:hideMark/>
          </w:tcPr>
          <w:p w14:paraId="5CE4BA9E" w14:textId="77777777" w:rsidR="00FE6068" w:rsidRPr="00570A75"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4DD8393B" w14:textId="77777777" w:rsidR="00FE6068" w:rsidRPr="00570A75"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B18739B" w14:textId="77777777" w:rsidR="00FE6068" w:rsidRPr="00570A75"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4180614" w14:textId="77777777" w:rsidR="00FE6068" w:rsidRPr="00570A75" w:rsidRDefault="00FE6068" w:rsidP="006559F7">
            <w:pPr>
              <w:spacing w:after="0" w:line="240" w:lineRule="auto"/>
              <w:rPr>
                <w:rFonts w:eastAsia="Times New Roman"/>
                <w:sz w:val="20"/>
                <w:szCs w:val="20"/>
                <w:lang w:eastAsia="es-SV"/>
              </w:rPr>
            </w:pPr>
          </w:p>
        </w:tc>
        <w:tc>
          <w:tcPr>
            <w:tcW w:w="1091" w:type="dxa"/>
            <w:tcBorders>
              <w:top w:val="nil"/>
              <w:left w:val="nil"/>
              <w:bottom w:val="nil"/>
              <w:right w:val="nil"/>
            </w:tcBorders>
            <w:shd w:val="clear" w:color="auto" w:fill="auto"/>
            <w:noWrap/>
            <w:vAlign w:val="bottom"/>
            <w:hideMark/>
          </w:tcPr>
          <w:p w14:paraId="58AE285F" w14:textId="77777777" w:rsidR="00FE6068" w:rsidRPr="00570A75" w:rsidRDefault="00FE6068" w:rsidP="006559F7">
            <w:pPr>
              <w:spacing w:after="0" w:line="240" w:lineRule="auto"/>
              <w:rPr>
                <w:rFonts w:eastAsia="Times New Roman"/>
                <w:sz w:val="20"/>
                <w:szCs w:val="20"/>
                <w:lang w:eastAsia="es-SV"/>
              </w:rPr>
            </w:pPr>
          </w:p>
        </w:tc>
        <w:tc>
          <w:tcPr>
            <w:tcW w:w="991" w:type="dxa"/>
            <w:tcBorders>
              <w:top w:val="nil"/>
              <w:left w:val="nil"/>
              <w:bottom w:val="nil"/>
              <w:right w:val="nil"/>
            </w:tcBorders>
            <w:shd w:val="clear" w:color="auto" w:fill="auto"/>
            <w:vAlign w:val="bottom"/>
            <w:hideMark/>
          </w:tcPr>
          <w:p w14:paraId="2C4FAF23" w14:textId="77777777" w:rsidR="00FE6068" w:rsidRPr="00570A75" w:rsidRDefault="00FE6068" w:rsidP="006559F7">
            <w:pPr>
              <w:spacing w:after="0" w:line="240" w:lineRule="auto"/>
              <w:rPr>
                <w:rFonts w:eastAsia="Times New Roman"/>
                <w:sz w:val="20"/>
                <w:szCs w:val="20"/>
                <w:lang w:eastAsia="es-SV"/>
              </w:rPr>
            </w:pPr>
          </w:p>
        </w:tc>
      </w:tr>
      <w:tr w:rsidR="00FE6068" w:rsidRPr="00570A75" w14:paraId="44F88D20" w14:textId="77777777" w:rsidTr="006559F7">
        <w:trPr>
          <w:trHeight w:val="300"/>
        </w:trPr>
        <w:tc>
          <w:tcPr>
            <w:tcW w:w="709" w:type="dxa"/>
            <w:tcBorders>
              <w:top w:val="nil"/>
              <w:left w:val="nil"/>
              <w:bottom w:val="nil"/>
              <w:right w:val="nil"/>
            </w:tcBorders>
            <w:shd w:val="clear" w:color="auto" w:fill="auto"/>
            <w:noWrap/>
            <w:vAlign w:val="bottom"/>
            <w:hideMark/>
          </w:tcPr>
          <w:p w14:paraId="4D02FB0C"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541</w:t>
            </w:r>
          </w:p>
        </w:tc>
        <w:tc>
          <w:tcPr>
            <w:tcW w:w="4247" w:type="dxa"/>
            <w:tcBorders>
              <w:top w:val="nil"/>
              <w:left w:val="nil"/>
              <w:bottom w:val="nil"/>
              <w:right w:val="nil"/>
            </w:tcBorders>
            <w:shd w:val="clear" w:color="auto" w:fill="auto"/>
            <w:noWrap/>
            <w:vAlign w:val="bottom"/>
            <w:hideMark/>
          </w:tcPr>
          <w:p w14:paraId="0665D0C8"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BIENES DE USO Y CONSUMO</w:t>
            </w:r>
          </w:p>
        </w:tc>
        <w:tc>
          <w:tcPr>
            <w:tcW w:w="477" w:type="dxa"/>
            <w:tcBorders>
              <w:top w:val="nil"/>
              <w:left w:val="nil"/>
              <w:bottom w:val="nil"/>
              <w:right w:val="nil"/>
            </w:tcBorders>
            <w:shd w:val="clear" w:color="auto" w:fill="auto"/>
            <w:vAlign w:val="bottom"/>
            <w:hideMark/>
          </w:tcPr>
          <w:p w14:paraId="0B073ED5" w14:textId="77777777" w:rsidR="00FE6068" w:rsidRPr="00570A75"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3002315E" w14:textId="77777777" w:rsidR="00FE6068" w:rsidRPr="00570A75" w:rsidRDefault="00FE6068" w:rsidP="006559F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F2CC1A2" w14:textId="77777777" w:rsidR="00FE6068" w:rsidRPr="00570A75" w:rsidRDefault="00FE6068" w:rsidP="006559F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30D3F90" w14:textId="77777777" w:rsidR="00FE6068" w:rsidRPr="00570A75" w:rsidRDefault="00FE6068" w:rsidP="006559F7">
            <w:pPr>
              <w:spacing w:after="0" w:line="240" w:lineRule="auto"/>
              <w:rPr>
                <w:rFonts w:eastAsia="Times New Roman"/>
                <w:sz w:val="20"/>
                <w:szCs w:val="20"/>
                <w:lang w:eastAsia="es-SV"/>
              </w:rPr>
            </w:pPr>
          </w:p>
        </w:tc>
        <w:tc>
          <w:tcPr>
            <w:tcW w:w="1091" w:type="dxa"/>
            <w:tcBorders>
              <w:top w:val="nil"/>
              <w:left w:val="nil"/>
              <w:bottom w:val="nil"/>
              <w:right w:val="nil"/>
            </w:tcBorders>
            <w:shd w:val="clear" w:color="auto" w:fill="auto"/>
            <w:noWrap/>
            <w:vAlign w:val="bottom"/>
            <w:hideMark/>
          </w:tcPr>
          <w:p w14:paraId="3E4C5DBD" w14:textId="77777777" w:rsidR="00FE6068" w:rsidRPr="00570A75" w:rsidRDefault="00FE6068" w:rsidP="006559F7">
            <w:pPr>
              <w:spacing w:after="0" w:line="240" w:lineRule="auto"/>
              <w:rPr>
                <w:rFonts w:eastAsia="Times New Roman"/>
                <w:sz w:val="20"/>
                <w:szCs w:val="20"/>
                <w:lang w:eastAsia="es-SV"/>
              </w:rPr>
            </w:pPr>
          </w:p>
        </w:tc>
        <w:tc>
          <w:tcPr>
            <w:tcW w:w="991" w:type="dxa"/>
            <w:tcBorders>
              <w:top w:val="nil"/>
              <w:left w:val="nil"/>
              <w:bottom w:val="nil"/>
              <w:right w:val="nil"/>
            </w:tcBorders>
            <w:shd w:val="clear" w:color="auto" w:fill="auto"/>
            <w:vAlign w:val="bottom"/>
            <w:hideMark/>
          </w:tcPr>
          <w:p w14:paraId="12B5011E" w14:textId="77777777" w:rsidR="00FE6068" w:rsidRPr="00570A75" w:rsidRDefault="00FE6068" w:rsidP="006559F7">
            <w:pPr>
              <w:spacing w:after="0" w:line="240" w:lineRule="auto"/>
              <w:rPr>
                <w:rFonts w:eastAsia="Times New Roman"/>
                <w:sz w:val="20"/>
                <w:szCs w:val="20"/>
                <w:lang w:eastAsia="es-SV"/>
              </w:rPr>
            </w:pPr>
          </w:p>
        </w:tc>
      </w:tr>
      <w:tr w:rsidR="00FE6068" w:rsidRPr="00570A75" w14:paraId="5EC7E61A" w14:textId="77777777" w:rsidTr="006559F7">
        <w:trPr>
          <w:trHeight w:val="300"/>
        </w:trPr>
        <w:tc>
          <w:tcPr>
            <w:tcW w:w="709" w:type="dxa"/>
            <w:tcBorders>
              <w:top w:val="nil"/>
              <w:left w:val="nil"/>
              <w:bottom w:val="nil"/>
              <w:right w:val="nil"/>
            </w:tcBorders>
            <w:shd w:val="clear" w:color="auto" w:fill="auto"/>
            <w:noWrap/>
            <w:vAlign w:val="bottom"/>
            <w:hideMark/>
          </w:tcPr>
          <w:p w14:paraId="0E4AEB6E"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lastRenderedPageBreak/>
              <w:t>54103</w:t>
            </w:r>
          </w:p>
        </w:tc>
        <w:tc>
          <w:tcPr>
            <w:tcW w:w="4247" w:type="dxa"/>
            <w:tcBorders>
              <w:top w:val="nil"/>
              <w:left w:val="nil"/>
              <w:bottom w:val="nil"/>
              <w:right w:val="nil"/>
            </w:tcBorders>
            <w:shd w:val="clear" w:color="auto" w:fill="auto"/>
            <w:noWrap/>
            <w:vAlign w:val="bottom"/>
            <w:hideMark/>
          </w:tcPr>
          <w:p w14:paraId="6B369687"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PRODUCTOS AGROPECUARIOS Y FORESTALES</w:t>
            </w:r>
          </w:p>
        </w:tc>
        <w:tc>
          <w:tcPr>
            <w:tcW w:w="477" w:type="dxa"/>
            <w:tcBorders>
              <w:top w:val="nil"/>
              <w:left w:val="nil"/>
              <w:bottom w:val="nil"/>
              <w:right w:val="nil"/>
            </w:tcBorders>
            <w:shd w:val="clear" w:color="auto" w:fill="auto"/>
            <w:noWrap/>
            <w:vAlign w:val="bottom"/>
            <w:hideMark/>
          </w:tcPr>
          <w:p w14:paraId="2839A265"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4617BF27"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180D196E"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99557C5"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noWrap/>
            <w:vAlign w:val="bottom"/>
            <w:hideMark/>
          </w:tcPr>
          <w:p w14:paraId="0154ECFF" w14:textId="77777777" w:rsidR="00FE6068" w:rsidRPr="00570A75" w:rsidRDefault="00FE6068" w:rsidP="006559F7">
            <w:pPr>
              <w:spacing w:after="0" w:line="240" w:lineRule="auto"/>
              <w:jc w:val="center"/>
              <w:rPr>
                <w:rFonts w:eastAsia="Times New Roman"/>
                <w:color w:val="000000"/>
                <w:sz w:val="16"/>
                <w:szCs w:val="16"/>
                <w:lang w:eastAsia="es-SV"/>
              </w:rPr>
            </w:pPr>
          </w:p>
        </w:tc>
        <w:tc>
          <w:tcPr>
            <w:tcW w:w="991" w:type="dxa"/>
            <w:tcBorders>
              <w:top w:val="nil"/>
              <w:left w:val="nil"/>
              <w:bottom w:val="nil"/>
              <w:right w:val="nil"/>
            </w:tcBorders>
            <w:shd w:val="clear" w:color="auto" w:fill="auto"/>
            <w:vAlign w:val="bottom"/>
            <w:hideMark/>
          </w:tcPr>
          <w:p w14:paraId="3214B09B" w14:textId="77777777" w:rsidR="00FE6068" w:rsidRPr="00570A75" w:rsidRDefault="00FE6068" w:rsidP="006559F7">
            <w:pPr>
              <w:spacing w:after="0" w:line="240" w:lineRule="auto"/>
              <w:jc w:val="right"/>
              <w:rPr>
                <w:rFonts w:eastAsia="Times New Roman"/>
                <w:color w:val="000000"/>
                <w:sz w:val="16"/>
                <w:szCs w:val="16"/>
                <w:lang w:eastAsia="es-SV"/>
              </w:rPr>
            </w:pPr>
            <w:r w:rsidRPr="00570A75">
              <w:rPr>
                <w:rFonts w:eastAsia="Times New Roman"/>
                <w:color w:val="000000"/>
                <w:sz w:val="16"/>
                <w:szCs w:val="16"/>
                <w:lang w:eastAsia="es-SV"/>
              </w:rPr>
              <w:t>$17,171.00</w:t>
            </w:r>
          </w:p>
        </w:tc>
      </w:tr>
      <w:tr w:rsidR="00FE6068" w:rsidRPr="00570A75" w14:paraId="4E514C7C" w14:textId="77777777" w:rsidTr="006559F7">
        <w:trPr>
          <w:trHeight w:val="300"/>
        </w:trPr>
        <w:tc>
          <w:tcPr>
            <w:tcW w:w="709" w:type="dxa"/>
            <w:tcBorders>
              <w:top w:val="nil"/>
              <w:left w:val="nil"/>
              <w:bottom w:val="nil"/>
              <w:right w:val="nil"/>
            </w:tcBorders>
            <w:shd w:val="clear" w:color="auto" w:fill="auto"/>
            <w:noWrap/>
            <w:vAlign w:val="bottom"/>
            <w:hideMark/>
          </w:tcPr>
          <w:p w14:paraId="35D356D7"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54104</w:t>
            </w:r>
          </w:p>
        </w:tc>
        <w:tc>
          <w:tcPr>
            <w:tcW w:w="4247" w:type="dxa"/>
            <w:tcBorders>
              <w:top w:val="nil"/>
              <w:left w:val="nil"/>
              <w:bottom w:val="nil"/>
              <w:right w:val="nil"/>
            </w:tcBorders>
            <w:shd w:val="clear" w:color="auto" w:fill="auto"/>
            <w:noWrap/>
            <w:vAlign w:val="bottom"/>
            <w:hideMark/>
          </w:tcPr>
          <w:p w14:paraId="07B73ABE" w14:textId="77777777" w:rsidR="00FE6068" w:rsidRPr="00570A75" w:rsidRDefault="00FE6068" w:rsidP="006559F7">
            <w:pPr>
              <w:spacing w:after="0" w:line="240" w:lineRule="auto"/>
              <w:rPr>
                <w:rFonts w:eastAsia="Times New Roman"/>
                <w:sz w:val="16"/>
                <w:szCs w:val="16"/>
                <w:lang w:eastAsia="es-SV"/>
              </w:rPr>
            </w:pPr>
            <w:r w:rsidRPr="00570A75">
              <w:rPr>
                <w:rFonts w:eastAsia="Times New Roman"/>
                <w:sz w:val="16"/>
                <w:szCs w:val="16"/>
                <w:lang w:eastAsia="es-SV"/>
              </w:rPr>
              <w:t>PRODUCTOS TEXTILES Y VESTUARIOS</w:t>
            </w:r>
          </w:p>
        </w:tc>
        <w:tc>
          <w:tcPr>
            <w:tcW w:w="477" w:type="dxa"/>
            <w:tcBorders>
              <w:top w:val="nil"/>
              <w:left w:val="nil"/>
              <w:bottom w:val="nil"/>
              <w:right w:val="nil"/>
            </w:tcBorders>
            <w:shd w:val="clear" w:color="auto" w:fill="auto"/>
            <w:noWrap/>
            <w:vAlign w:val="bottom"/>
            <w:hideMark/>
          </w:tcPr>
          <w:p w14:paraId="1B554D30"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327EECD3"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4A5031F2"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198DBD9"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noWrap/>
            <w:vAlign w:val="bottom"/>
            <w:hideMark/>
          </w:tcPr>
          <w:p w14:paraId="6036B985" w14:textId="77777777" w:rsidR="00FE6068" w:rsidRPr="00570A75" w:rsidRDefault="00FE6068" w:rsidP="006559F7">
            <w:pPr>
              <w:spacing w:after="0" w:line="240" w:lineRule="auto"/>
              <w:jc w:val="center"/>
              <w:rPr>
                <w:rFonts w:eastAsia="Times New Roman"/>
                <w:color w:val="000000"/>
                <w:sz w:val="16"/>
                <w:szCs w:val="16"/>
                <w:lang w:eastAsia="es-SV"/>
              </w:rPr>
            </w:pPr>
          </w:p>
        </w:tc>
        <w:tc>
          <w:tcPr>
            <w:tcW w:w="991" w:type="dxa"/>
            <w:tcBorders>
              <w:top w:val="nil"/>
              <w:left w:val="nil"/>
              <w:bottom w:val="nil"/>
              <w:right w:val="nil"/>
            </w:tcBorders>
            <w:shd w:val="clear" w:color="auto" w:fill="auto"/>
            <w:vAlign w:val="bottom"/>
            <w:hideMark/>
          </w:tcPr>
          <w:p w14:paraId="2E780B2B" w14:textId="77777777" w:rsidR="00FE6068" w:rsidRPr="00570A75" w:rsidRDefault="00FE6068" w:rsidP="006559F7">
            <w:pPr>
              <w:spacing w:after="0" w:line="240" w:lineRule="auto"/>
              <w:jc w:val="right"/>
              <w:rPr>
                <w:rFonts w:eastAsia="Times New Roman"/>
                <w:color w:val="000000"/>
                <w:sz w:val="16"/>
                <w:szCs w:val="16"/>
                <w:lang w:eastAsia="es-SV"/>
              </w:rPr>
            </w:pPr>
            <w:r w:rsidRPr="00570A75">
              <w:rPr>
                <w:rFonts w:eastAsia="Times New Roman"/>
                <w:color w:val="000000"/>
                <w:sz w:val="16"/>
                <w:szCs w:val="16"/>
                <w:lang w:eastAsia="es-SV"/>
              </w:rPr>
              <w:t>$103.20</w:t>
            </w:r>
          </w:p>
        </w:tc>
      </w:tr>
      <w:tr w:rsidR="00FE6068" w:rsidRPr="00570A75" w14:paraId="49C65121" w14:textId="77777777" w:rsidTr="006559F7">
        <w:trPr>
          <w:trHeight w:val="300"/>
        </w:trPr>
        <w:tc>
          <w:tcPr>
            <w:tcW w:w="709" w:type="dxa"/>
            <w:tcBorders>
              <w:top w:val="nil"/>
              <w:left w:val="nil"/>
              <w:bottom w:val="nil"/>
              <w:right w:val="nil"/>
            </w:tcBorders>
            <w:shd w:val="clear" w:color="auto" w:fill="auto"/>
            <w:noWrap/>
            <w:vAlign w:val="bottom"/>
            <w:hideMark/>
          </w:tcPr>
          <w:p w14:paraId="1FEFFF0D"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54106</w:t>
            </w:r>
          </w:p>
        </w:tc>
        <w:tc>
          <w:tcPr>
            <w:tcW w:w="4247" w:type="dxa"/>
            <w:tcBorders>
              <w:top w:val="nil"/>
              <w:left w:val="nil"/>
              <w:bottom w:val="nil"/>
              <w:right w:val="nil"/>
            </w:tcBorders>
            <w:shd w:val="clear" w:color="auto" w:fill="auto"/>
            <w:noWrap/>
            <w:vAlign w:val="bottom"/>
            <w:hideMark/>
          </w:tcPr>
          <w:p w14:paraId="55184C92"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PRODUCTOS DE CUERO Y CAUCHO</w:t>
            </w:r>
          </w:p>
        </w:tc>
        <w:tc>
          <w:tcPr>
            <w:tcW w:w="477" w:type="dxa"/>
            <w:tcBorders>
              <w:top w:val="nil"/>
              <w:left w:val="nil"/>
              <w:bottom w:val="nil"/>
              <w:right w:val="nil"/>
            </w:tcBorders>
            <w:shd w:val="clear" w:color="auto" w:fill="auto"/>
            <w:noWrap/>
            <w:vAlign w:val="bottom"/>
            <w:hideMark/>
          </w:tcPr>
          <w:p w14:paraId="203E5562"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125E4A00"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46499AB8"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10C171F1"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noWrap/>
            <w:vAlign w:val="bottom"/>
            <w:hideMark/>
          </w:tcPr>
          <w:p w14:paraId="683CF002" w14:textId="77777777" w:rsidR="00FE6068" w:rsidRPr="00570A75" w:rsidRDefault="00FE6068" w:rsidP="006559F7">
            <w:pPr>
              <w:spacing w:after="0" w:line="240" w:lineRule="auto"/>
              <w:jc w:val="center"/>
              <w:rPr>
                <w:rFonts w:eastAsia="Times New Roman"/>
                <w:color w:val="000000"/>
                <w:sz w:val="16"/>
                <w:szCs w:val="16"/>
                <w:lang w:eastAsia="es-SV"/>
              </w:rPr>
            </w:pPr>
          </w:p>
        </w:tc>
        <w:tc>
          <w:tcPr>
            <w:tcW w:w="991" w:type="dxa"/>
            <w:tcBorders>
              <w:top w:val="nil"/>
              <w:left w:val="nil"/>
              <w:bottom w:val="nil"/>
              <w:right w:val="nil"/>
            </w:tcBorders>
            <w:shd w:val="clear" w:color="auto" w:fill="auto"/>
            <w:vAlign w:val="bottom"/>
            <w:hideMark/>
          </w:tcPr>
          <w:p w14:paraId="04D0652E" w14:textId="77777777" w:rsidR="00FE6068" w:rsidRPr="00570A75" w:rsidRDefault="00FE6068" w:rsidP="006559F7">
            <w:pPr>
              <w:spacing w:after="0" w:line="240" w:lineRule="auto"/>
              <w:jc w:val="right"/>
              <w:rPr>
                <w:rFonts w:eastAsia="Times New Roman"/>
                <w:color w:val="000000"/>
                <w:sz w:val="16"/>
                <w:szCs w:val="16"/>
                <w:lang w:eastAsia="es-SV"/>
              </w:rPr>
            </w:pPr>
            <w:r w:rsidRPr="00570A75">
              <w:rPr>
                <w:rFonts w:eastAsia="Times New Roman"/>
                <w:color w:val="000000"/>
                <w:sz w:val="16"/>
                <w:szCs w:val="16"/>
                <w:lang w:eastAsia="es-SV"/>
              </w:rPr>
              <w:t>$30.00</w:t>
            </w:r>
          </w:p>
        </w:tc>
      </w:tr>
      <w:tr w:rsidR="00FE6068" w:rsidRPr="00570A75" w14:paraId="01773B96" w14:textId="77777777" w:rsidTr="006559F7">
        <w:trPr>
          <w:trHeight w:val="300"/>
        </w:trPr>
        <w:tc>
          <w:tcPr>
            <w:tcW w:w="709" w:type="dxa"/>
            <w:tcBorders>
              <w:top w:val="nil"/>
              <w:left w:val="nil"/>
              <w:bottom w:val="nil"/>
              <w:right w:val="nil"/>
            </w:tcBorders>
            <w:shd w:val="clear" w:color="auto" w:fill="auto"/>
            <w:noWrap/>
            <w:vAlign w:val="bottom"/>
            <w:hideMark/>
          </w:tcPr>
          <w:p w14:paraId="58233A66" w14:textId="77777777" w:rsidR="00FE6068" w:rsidRPr="00570A75" w:rsidRDefault="00FE6068" w:rsidP="006559F7">
            <w:pPr>
              <w:spacing w:after="0" w:line="240" w:lineRule="auto"/>
              <w:rPr>
                <w:rFonts w:eastAsia="Times New Roman"/>
                <w:sz w:val="16"/>
                <w:szCs w:val="16"/>
                <w:lang w:eastAsia="es-SV"/>
              </w:rPr>
            </w:pPr>
            <w:r w:rsidRPr="00570A75">
              <w:rPr>
                <w:rFonts w:eastAsia="Times New Roman"/>
                <w:sz w:val="16"/>
                <w:szCs w:val="16"/>
                <w:lang w:eastAsia="es-SV"/>
              </w:rPr>
              <w:t>54107</w:t>
            </w:r>
          </w:p>
        </w:tc>
        <w:tc>
          <w:tcPr>
            <w:tcW w:w="4247" w:type="dxa"/>
            <w:tcBorders>
              <w:top w:val="nil"/>
              <w:left w:val="nil"/>
              <w:bottom w:val="nil"/>
              <w:right w:val="nil"/>
            </w:tcBorders>
            <w:shd w:val="clear" w:color="auto" w:fill="auto"/>
            <w:noWrap/>
            <w:vAlign w:val="bottom"/>
            <w:hideMark/>
          </w:tcPr>
          <w:p w14:paraId="5A844BF8"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PRODUCTOS QUIMICOS</w:t>
            </w:r>
          </w:p>
        </w:tc>
        <w:tc>
          <w:tcPr>
            <w:tcW w:w="477" w:type="dxa"/>
            <w:tcBorders>
              <w:top w:val="nil"/>
              <w:left w:val="nil"/>
              <w:bottom w:val="nil"/>
              <w:right w:val="nil"/>
            </w:tcBorders>
            <w:shd w:val="clear" w:color="auto" w:fill="auto"/>
            <w:noWrap/>
            <w:vAlign w:val="bottom"/>
            <w:hideMark/>
          </w:tcPr>
          <w:p w14:paraId="20635F08"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1F418C00"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30A4AA87"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82EBE4E"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noWrap/>
            <w:vAlign w:val="bottom"/>
            <w:hideMark/>
          </w:tcPr>
          <w:p w14:paraId="74479830" w14:textId="77777777" w:rsidR="00FE6068" w:rsidRPr="00570A75" w:rsidRDefault="00FE6068" w:rsidP="006559F7">
            <w:pPr>
              <w:spacing w:after="0" w:line="240" w:lineRule="auto"/>
              <w:jc w:val="center"/>
              <w:rPr>
                <w:rFonts w:eastAsia="Times New Roman"/>
                <w:color w:val="000000"/>
                <w:sz w:val="16"/>
                <w:szCs w:val="16"/>
                <w:lang w:eastAsia="es-SV"/>
              </w:rPr>
            </w:pPr>
          </w:p>
        </w:tc>
        <w:tc>
          <w:tcPr>
            <w:tcW w:w="991" w:type="dxa"/>
            <w:tcBorders>
              <w:top w:val="nil"/>
              <w:left w:val="nil"/>
              <w:bottom w:val="nil"/>
              <w:right w:val="nil"/>
            </w:tcBorders>
            <w:shd w:val="clear" w:color="auto" w:fill="auto"/>
            <w:noWrap/>
            <w:vAlign w:val="bottom"/>
            <w:hideMark/>
          </w:tcPr>
          <w:p w14:paraId="79A6722E" w14:textId="77777777" w:rsidR="00FE6068" w:rsidRPr="00570A75" w:rsidRDefault="00FE6068" w:rsidP="006559F7">
            <w:pPr>
              <w:spacing w:after="0" w:line="240" w:lineRule="auto"/>
              <w:jc w:val="right"/>
              <w:rPr>
                <w:rFonts w:eastAsia="Times New Roman"/>
                <w:sz w:val="16"/>
                <w:szCs w:val="16"/>
                <w:lang w:eastAsia="es-SV"/>
              </w:rPr>
            </w:pPr>
            <w:r w:rsidRPr="00570A75">
              <w:rPr>
                <w:rFonts w:eastAsia="Times New Roman"/>
                <w:sz w:val="16"/>
                <w:szCs w:val="16"/>
                <w:lang w:eastAsia="es-SV"/>
              </w:rPr>
              <w:t>$11,063.75</w:t>
            </w:r>
          </w:p>
        </w:tc>
      </w:tr>
      <w:tr w:rsidR="00FE6068" w:rsidRPr="00570A75" w14:paraId="74A6D7DA" w14:textId="77777777" w:rsidTr="006559F7">
        <w:trPr>
          <w:trHeight w:val="300"/>
        </w:trPr>
        <w:tc>
          <w:tcPr>
            <w:tcW w:w="709" w:type="dxa"/>
            <w:tcBorders>
              <w:top w:val="nil"/>
              <w:left w:val="nil"/>
              <w:bottom w:val="nil"/>
              <w:right w:val="nil"/>
            </w:tcBorders>
            <w:shd w:val="clear" w:color="auto" w:fill="auto"/>
            <w:noWrap/>
            <w:vAlign w:val="bottom"/>
            <w:hideMark/>
          </w:tcPr>
          <w:p w14:paraId="56359A1F" w14:textId="77777777" w:rsidR="00FE6068" w:rsidRPr="00570A75" w:rsidRDefault="00FE6068" w:rsidP="006559F7">
            <w:pPr>
              <w:spacing w:after="0" w:line="240" w:lineRule="auto"/>
              <w:rPr>
                <w:rFonts w:eastAsia="Times New Roman"/>
                <w:sz w:val="16"/>
                <w:szCs w:val="16"/>
                <w:lang w:eastAsia="es-SV"/>
              </w:rPr>
            </w:pPr>
            <w:r w:rsidRPr="00570A75">
              <w:rPr>
                <w:rFonts w:eastAsia="Times New Roman"/>
                <w:sz w:val="16"/>
                <w:szCs w:val="16"/>
                <w:lang w:eastAsia="es-SV"/>
              </w:rPr>
              <w:t>54110</w:t>
            </w:r>
          </w:p>
        </w:tc>
        <w:tc>
          <w:tcPr>
            <w:tcW w:w="4247" w:type="dxa"/>
            <w:tcBorders>
              <w:top w:val="nil"/>
              <w:left w:val="nil"/>
              <w:bottom w:val="nil"/>
              <w:right w:val="nil"/>
            </w:tcBorders>
            <w:shd w:val="clear" w:color="auto" w:fill="auto"/>
            <w:noWrap/>
            <w:vAlign w:val="bottom"/>
            <w:hideMark/>
          </w:tcPr>
          <w:p w14:paraId="61666CAE" w14:textId="77777777" w:rsidR="00FE6068" w:rsidRPr="00570A75" w:rsidRDefault="00FE6068" w:rsidP="006559F7">
            <w:pPr>
              <w:spacing w:after="0" w:line="240" w:lineRule="auto"/>
              <w:rPr>
                <w:rFonts w:eastAsia="Times New Roman"/>
                <w:sz w:val="16"/>
                <w:szCs w:val="16"/>
                <w:lang w:eastAsia="es-SV"/>
              </w:rPr>
            </w:pPr>
            <w:r w:rsidRPr="00570A75">
              <w:rPr>
                <w:rFonts w:eastAsia="Times New Roman"/>
                <w:sz w:val="16"/>
                <w:szCs w:val="16"/>
                <w:lang w:eastAsia="es-SV"/>
              </w:rPr>
              <w:t>COMBUSTIBLES Y LUBRICANTES</w:t>
            </w:r>
          </w:p>
        </w:tc>
        <w:tc>
          <w:tcPr>
            <w:tcW w:w="477" w:type="dxa"/>
            <w:tcBorders>
              <w:top w:val="nil"/>
              <w:left w:val="nil"/>
              <w:bottom w:val="nil"/>
              <w:right w:val="nil"/>
            </w:tcBorders>
            <w:shd w:val="clear" w:color="auto" w:fill="auto"/>
            <w:noWrap/>
            <w:vAlign w:val="bottom"/>
            <w:hideMark/>
          </w:tcPr>
          <w:p w14:paraId="31643736"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6CA6F0F3"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5B768E6A"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E426753"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noWrap/>
            <w:vAlign w:val="bottom"/>
            <w:hideMark/>
          </w:tcPr>
          <w:p w14:paraId="0482CDCC" w14:textId="77777777" w:rsidR="00FE6068" w:rsidRPr="00570A75" w:rsidRDefault="00FE6068" w:rsidP="006559F7">
            <w:pPr>
              <w:spacing w:after="0" w:line="240" w:lineRule="auto"/>
              <w:jc w:val="center"/>
              <w:rPr>
                <w:rFonts w:eastAsia="Times New Roman"/>
                <w:color w:val="000000"/>
                <w:sz w:val="16"/>
                <w:szCs w:val="16"/>
                <w:lang w:eastAsia="es-SV"/>
              </w:rPr>
            </w:pPr>
          </w:p>
        </w:tc>
        <w:tc>
          <w:tcPr>
            <w:tcW w:w="991" w:type="dxa"/>
            <w:tcBorders>
              <w:top w:val="nil"/>
              <w:left w:val="nil"/>
              <w:bottom w:val="nil"/>
              <w:right w:val="nil"/>
            </w:tcBorders>
            <w:shd w:val="clear" w:color="auto" w:fill="auto"/>
            <w:noWrap/>
            <w:vAlign w:val="bottom"/>
            <w:hideMark/>
          </w:tcPr>
          <w:p w14:paraId="291DBB4A" w14:textId="77777777" w:rsidR="00FE6068" w:rsidRPr="00570A75" w:rsidRDefault="00FE6068" w:rsidP="006559F7">
            <w:pPr>
              <w:spacing w:after="0" w:line="240" w:lineRule="auto"/>
              <w:jc w:val="right"/>
              <w:rPr>
                <w:rFonts w:eastAsia="Times New Roman"/>
                <w:sz w:val="16"/>
                <w:szCs w:val="16"/>
                <w:lang w:eastAsia="es-SV"/>
              </w:rPr>
            </w:pPr>
            <w:r w:rsidRPr="00570A75">
              <w:rPr>
                <w:rFonts w:eastAsia="Times New Roman"/>
                <w:sz w:val="16"/>
                <w:szCs w:val="16"/>
                <w:lang w:eastAsia="es-SV"/>
              </w:rPr>
              <w:t>$70.00</w:t>
            </w:r>
          </w:p>
        </w:tc>
      </w:tr>
      <w:tr w:rsidR="00FE6068" w:rsidRPr="00570A75" w14:paraId="670B3903" w14:textId="77777777" w:rsidTr="006559F7">
        <w:trPr>
          <w:trHeight w:val="300"/>
        </w:trPr>
        <w:tc>
          <w:tcPr>
            <w:tcW w:w="709" w:type="dxa"/>
            <w:tcBorders>
              <w:top w:val="nil"/>
              <w:left w:val="nil"/>
              <w:bottom w:val="nil"/>
              <w:right w:val="nil"/>
            </w:tcBorders>
            <w:shd w:val="clear" w:color="auto" w:fill="auto"/>
            <w:noWrap/>
            <w:vAlign w:val="bottom"/>
            <w:hideMark/>
          </w:tcPr>
          <w:p w14:paraId="3FB3BB75" w14:textId="77777777" w:rsidR="00FE6068" w:rsidRPr="00570A75" w:rsidRDefault="00FE6068" w:rsidP="006559F7">
            <w:pPr>
              <w:spacing w:after="0" w:line="240" w:lineRule="auto"/>
              <w:rPr>
                <w:rFonts w:eastAsia="Times New Roman"/>
                <w:sz w:val="16"/>
                <w:szCs w:val="16"/>
                <w:lang w:eastAsia="es-SV"/>
              </w:rPr>
            </w:pPr>
            <w:r w:rsidRPr="00570A75">
              <w:rPr>
                <w:rFonts w:eastAsia="Times New Roman"/>
                <w:sz w:val="16"/>
                <w:szCs w:val="16"/>
                <w:lang w:eastAsia="es-SV"/>
              </w:rPr>
              <w:t>54111</w:t>
            </w:r>
          </w:p>
        </w:tc>
        <w:tc>
          <w:tcPr>
            <w:tcW w:w="4247" w:type="dxa"/>
            <w:tcBorders>
              <w:top w:val="nil"/>
              <w:left w:val="nil"/>
              <w:bottom w:val="nil"/>
              <w:right w:val="nil"/>
            </w:tcBorders>
            <w:shd w:val="clear" w:color="auto" w:fill="auto"/>
            <w:noWrap/>
            <w:vAlign w:val="bottom"/>
            <w:hideMark/>
          </w:tcPr>
          <w:p w14:paraId="6D2B5BAE"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MINERALES NO METALICOS Y PROD.DERIVADOS</w:t>
            </w:r>
          </w:p>
        </w:tc>
        <w:tc>
          <w:tcPr>
            <w:tcW w:w="477" w:type="dxa"/>
            <w:tcBorders>
              <w:top w:val="nil"/>
              <w:left w:val="nil"/>
              <w:bottom w:val="nil"/>
              <w:right w:val="nil"/>
            </w:tcBorders>
            <w:shd w:val="clear" w:color="auto" w:fill="auto"/>
            <w:noWrap/>
            <w:vAlign w:val="bottom"/>
            <w:hideMark/>
          </w:tcPr>
          <w:p w14:paraId="33691CCB"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628277E1"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423DCE4D"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8203876"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noWrap/>
            <w:vAlign w:val="bottom"/>
            <w:hideMark/>
          </w:tcPr>
          <w:p w14:paraId="6722F48F" w14:textId="77777777" w:rsidR="00FE6068" w:rsidRPr="00570A75" w:rsidRDefault="00FE6068" w:rsidP="006559F7">
            <w:pPr>
              <w:spacing w:after="0" w:line="240" w:lineRule="auto"/>
              <w:jc w:val="center"/>
              <w:rPr>
                <w:rFonts w:eastAsia="Times New Roman"/>
                <w:color w:val="000000"/>
                <w:sz w:val="16"/>
                <w:szCs w:val="16"/>
                <w:lang w:eastAsia="es-SV"/>
              </w:rPr>
            </w:pPr>
          </w:p>
        </w:tc>
        <w:tc>
          <w:tcPr>
            <w:tcW w:w="991" w:type="dxa"/>
            <w:tcBorders>
              <w:top w:val="nil"/>
              <w:left w:val="nil"/>
              <w:bottom w:val="nil"/>
              <w:right w:val="nil"/>
            </w:tcBorders>
            <w:shd w:val="clear" w:color="auto" w:fill="auto"/>
            <w:noWrap/>
            <w:vAlign w:val="bottom"/>
            <w:hideMark/>
          </w:tcPr>
          <w:p w14:paraId="430D0F28" w14:textId="77777777" w:rsidR="00FE6068" w:rsidRPr="00570A75" w:rsidRDefault="00FE6068" w:rsidP="006559F7">
            <w:pPr>
              <w:spacing w:after="0" w:line="240" w:lineRule="auto"/>
              <w:jc w:val="right"/>
              <w:rPr>
                <w:rFonts w:eastAsia="Times New Roman"/>
                <w:sz w:val="16"/>
                <w:szCs w:val="16"/>
                <w:lang w:eastAsia="es-SV"/>
              </w:rPr>
            </w:pPr>
            <w:r w:rsidRPr="00570A75">
              <w:rPr>
                <w:rFonts w:eastAsia="Times New Roman"/>
                <w:sz w:val="16"/>
                <w:szCs w:val="16"/>
                <w:lang w:eastAsia="es-SV"/>
              </w:rPr>
              <w:t>$141,588.46</w:t>
            </w:r>
          </w:p>
        </w:tc>
      </w:tr>
      <w:tr w:rsidR="00FE6068" w:rsidRPr="00570A75" w14:paraId="50A929CA" w14:textId="77777777" w:rsidTr="006559F7">
        <w:trPr>
          <w:trHeight w:val="300"/>
        </w:trPr>
        <w:tc>
          <w:tcPr>
            <w:tcW w:w="709" w:type="dxa"/>
            <w:tcBorders>
              <w:top w:val="nil"/>
              <w:left w:val="nil"/>
              <w:bottom w:val="nil"/>
              <w:right w:val="nil"/>
            </w:tcBorders>
            <w:shd w:val="clear" w:color="auto" w:fill="auto"/>
            <w:noWrap/>
            <w:vAlign w:val="bottom"/>
            <w:hideMark/>
          </w:tcPr>
          <w:p w14:paraId="34970CDF" w14:textId="77777777" w:rsidR="00FE6068" w:rsidRPr="00570A75" w:rsidRDefault="00FE6068" w:rsidP="006559F7">
            <w:pPr>
              <w:spacing w:after="0" w:line="240" w:lineRule="auto"/>
              <w:rPr>
                <w:rFonts w:eastAsia="Times New Roman"/>
                <w:sz w:val="16"/>
                <w:szCs w:val="16"/>
                <w:lang w:eastAsia="es-SV"/>
              </w:rPr>
            </w:pPr>
            <w:r w:rsidRPr="00570A75">
              <w:rPr>
                <w:rFonts w:eastAsia="Times New Roman"/>
                <w:sz w:val="16"/>
                <w:szCs w:val="16"/>
                <w:lang w:eastAsia="es-SV"/>
              </w:rPr>
              <w:t>54112</w:t>
            </w:r>
          </w:p>
        </w:tc>
        <w:tc>
          <w:tcPr>
            <w:tcW w:w="4247" w:type="dxa"/>
            <w:tcBorders>
              <w:top w:val="nil"/>
              <w:left w:val="nil"/>
              <w:bottom w:val="nil"/>
              <w:right w:val="nil"/>
            </w:tcBorders>
            <w:shd w:val="clear" w:color="auto" w:fill="auto"/>
            <w:noWrap/>
            <w:vAlign w:val="bottom"/>
            <w:hideMark/>
          </w:tcPr>
          <w:p w14:paraId="21D58641"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MINERALES METALICOS Y PRODUCTOS DERV.</w:t>
            </w:r>
          </w:p>
        </w:tc>
        <w:tc>
          <w:tcPr>
            <w:tcW w:w="477" w:type="dxa"/>
            <w:tcBorders>
              <w:top w:val="nil"/>
              <w:left w:val="nil"/>
              <w:bottom w:val="nil"/>
              <w:right w:val="nil"/>
            </w:tcBorders>
            <w:shd w:val="clear" w:color="auto" w:fill="auto"/>
            <w:noWrap/>
            <w:vAlign w:val="bottom"/>
            <w:hideMark/>
          </w:tcPr>
          <w:p w14:paraId="178C2AC8"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7751F2D9"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1DDE77E1"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7AA9AEC1"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noWrap/>
            <w:vAlign w:val="bottom"/>
            <w:hideMark/>
          </w:tcPr>
          <w:p w14:paraId="5AA20EE8" w14:textId="77777777" w:rsidR="00FE6068" w:rsidRPr="00570A75" w:rsidRDefault="00FE6068" w:rsidP="006559F7">
            <w:pPr>
              <w:spacing w:after="0" w:line="240" w:lineRule="auto"/>
              <w:jc w:val="center"/>
              <w:rPr>
                <w:rFonts w:eastAsia="Times New Roman"/>
                <w:color w:val="000000"/>
                <w:sz w:val="16"/>
                <w:szCs w:val="16"/>
                <w:lang w:eastAsia="es-SV"/>
              </w:rPr>
            </w:pPr>
          </w:p>
        </w:tc>
        <w:tc>
          <w:tcPr>
            <w:tcW w:w="991" w:type="dxa"/>
            <w:tcBorders>
              <w:top w:val="nil"/>
              <w:left w:val="nil"/>
              <w:bottom w:val="nil"/>
              <w:right w:val="nil"/>
            </w:tcBorders>
            <w:shd w:val="clear" w:color="auto" w:fill="auto"/>
            <w:noWrap/>
            <w:vAlign w:val="bottom"/>
            <w:hideMark/>
          </w:tcPr>
          <w:p w14:paraId="1622D099" w14:textId="77777777" w:rsidR="00FE6068" w:rsidRPr="00570A75" w:rsidRDefault="00FE6068" w:rsidP="006559F7">
            <w:pPr>
              <w:spacing w:after="0" w:line="240" w:lineRule="auto"/>
              <w:jc w:val="right"/>
              <w:rPr>
                <w:rFonts w:eastAsia="Times New Roman"/>
                <w:sz w:val="16"/>
                <w:szCs w:val="16"/>
                <w:lang w:eastAsia="es-SV"/>
              </w:rPr>
            </w:pPr>
            <w:r w:rsidRPr="00570A75">
              <w:rPr>
                <w:rFonts w:eastAsia="Times New Roman"/>
                <w:sz w:val="16"/>
                <w:szCs w:val="16"/>
                <w:lang w:eastAsia="es-SV"/>
              </w:rPr>
              <w:t>$65,778.65</w:t>
            </w:r>
          </w:p>
        </w:tc>
      </w:tr>
      <w:tr w:rsidR="00FE6068" w:rsidRPr="00570A75" w14:paraId="3E2CDDEC" w14:textId="77777777" w:rsidTr="006559F7">
        <w:trPr>
          <w:trHeight w:val="300"/>
        </w:trPr>
        <w:tc>
          <w:tcPr>
            <w:tcW w:w="709" w:type="dxa"/>
            <w:tcBorders>
              <w:top w:val="nil"/>
              <w:left w:val="nil"/>
              <w:bottom w:val="nil"/>
              <w:right w:val="nil"/>
            </w:tcBorders>
            <w:shd w:val="clear" w:color="auto" w:fill="auto"/>
            <w:noWrap/>
            <w:vAlign w:val="bottom"/>
            <w:hideMark/>
          </w:tcPr>
          <w:p w14:paraId="04B50AAB" w14:textId="77777777" w:rsidR="00FE6068" w:rsidRPr="00570A75" w:rsidRDefault="00FE6068" w:rsidP="006559F7">
            <w:pPr>
              <w:spacing w:after="0" w:line="240" w:lineRule="auto"/>
              <w:rPr>
                <w:rFonts w:eastAsia="Times New Roman"/>
                <w:sz w:val="16"/>
                <w:szCs w:val="16"/>
                <w:lang w:eastAsia="es-SV"/>
              </w:rPr>
            </w:pPr>
            <w:r w:rsidRPr="00570A75">
              <w:rPr>
                <w:rFonts w:eastAsia="Times New Roman"/>
                <w:sz w:val="16"/>
                <w:szCs w:val="16"/>
                <w:lang w:eastAsia="es-SV"/>
              </w:rPr>
              <w:t>54118</w:t>
            </w:r>
          </w:p>
        </w:tc>
        <w:tc>
          <w:tcPr>
            <w:tcW w:w="4247" w:type="dxa"/>
            <w:tcBorders>
              <w:top w:val="nil"/>
              <w:left w:val="nil"/>
              <w:bottom w:val="nil"/>
              <w:right w:val="nil"/>
            </w:tcBorders>
            <w:shd w:val="clear" w:color="auto" w:fill="auto"/>
            <w:noWrap/>
            <w:vAlign w:val="bottom"/>
            <w:hideMark/>
          </w:tcPr>
          <w:p w14:paraId="30670542"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HERRAMIENTAS, REPUESTOS Y ACCESORIOS</w:t>
            </w:r>
          </w:p>
        </w:tc>
        <w:tc>
          <w:tcPr>
            <w:tcW w:w="477" w:type="dxa"/>
            <w:tcBorders>
              <w:top w:val="nil"/>
              <w:left w:val="nil"/>
              <w:bottom w:val="nil"/>
              <w:right w:val="nil"/>
            </w:tcBorders>
            <w:shd w:val="clear" w:color="auto" w:fill="auto"/>
            <w:noWrap/>
            <w:vAlign w:val="bottom"/>
            <w:hideMark/>
          </w:tcPr>
          <w:p w14:paraId="7B418539"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1BA0CA27"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02780A1F"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228F378"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noWrap/>
            <w:vAlign w:val="bottom"/>
            <w:hideMark/>
          </w:tcPr>
          <w:p w14:paraId="081122E2" w14:textId="77777777" w:rsidR="00FE6068" w:rsidRPr="00570A75" w:rsidRDefault="00FE6068" w:rsidP="006559F7">
            <w:pPr>
              <w:spacing w:after="0" w:line="240" w:lineRule="auto"/>
              <w:jc w:val="center"/>
              <w:rPr>
                <w:rFonts w:eastAsia="Times New Roman"/>
                <w:color w:val="000000"/>
                <w:sz w:val="16"/>
                <w:szCs w:val="16"/>
                <w:lang w:eastAsia="es-SV"/>
              </w:rPr>
            </w:pPr>
          </w:p>
        </w:tc>
        <w:tc>
          <w:tcPr>
            <w:tcW w:w="991" w:type="dxa"/>
            <w:tcBorders>
              <w:top w:val="nil"/>
              <w:left w:val="nil"/>
              <w:bottom w:val="nil"/>
              <w:right w:val="nil"/>
            </w:tcBorders>
            <w:shd w:val="clear" w:color="auto" w:fill="auto"/>
            <w:noWrap/>
            <w:vAlign w:val="bottom"/>
            <w:hideMark/>
          </w:tcPr>
          <w:p w14:paraId="1473EBE1" w14:textId="77777777" w:rsidR="00FE6068" w:rsidRPr="00570A75" w:rsidRDefault="00FE6068" w:rsidP="006559F7">
            <w:pPr>
              <w:spacing w:after="0" w:line="240" w:lineRule="auto"/>
              <w:jc w:val="right"/>
              <w:rPr>
                <w:rFonts w:eastAsia="Times New Roman"/>
                <w:sz w:val="16"/>
                <w:szCs w:val="16"/>
                <w:lang w:eastAsia="es-SV"/>
              </w:rPr>
            </w:pPr>
            <w:r w:rsidRPr="00570A75">
              <w:rPr>
                <w:rFonts w:eastAsia="Times New Roman"/>
                <w:sz w:val="16"/>
                <w:szCs w:val="16"/>
                <w:lang w:eastAsia="es-SV"/>
              </w:rPr>
              <w:t>$2,265.75</w:t>
            </w:r>
          </w:p>
        </w:tc>
      </w:tr>
      <w:tr w:rsidR="00FE6068" w:rsidRPr="00570A75" w14:paraId="59E00D78" w14:textId="77777777" w:rsidTr="006559F7">
        <w:trPr>
          <w:trHeight w:val="300"/>
        </w:trPr>
        <w:tc>
          <w:tcPr>
            <w:tcW w:w="709" w:type="dxa"/>
            <w:tcBorders>
              <w:top w:val="nil"/>
              <w:left w:val="nil"/>
              <w:bottom w:val="nil"/>
              <w:right w:val="nil"/>
            </w:tcBorders>
            <w:shd w:val="clear" w:color="auto" w:fill="auto"/>
            <w:noWrap/>
            <w:vAlign w:val="bottom"/>
            <w:hideMark/>
          </w:tcPr>
          <w:p w14:paraId="5A4A6FA3" w14:textId="77777777" w:rsidR="00FE6068" w:rsidRPr="00570A75" w:rsidRDefault="00FE6068" w:rsidP="006559F7">
            <w:pPr>
              <w:spacing w:after="0" w:line="240" w:lineRule="auto"/>
              <w:rPr>
                <w:rFonts w:eastAsia="Times New Roman"/>
                <w:sz w:val="16"/>
                <w:szCs w:val="16"/>
                <w:lang w:eastAsia="es-SV"/>
              </w:rPr>
            </w:pPr>
            <w:r w:rsidRPr="00570A75">
              <w:rPr>
                <w:rFonts w:eastAsia="Times New Roman"/>
                <w:sz w:val="16"/>
                <w:szCs w:val="16"/>
                <w:lang w:eastAsia="es-SV"/>
              </w:rPr>
              <w:t>54119</w:t>
            </w:r>
          </w:p>
        </w:tc>
        <w:tc>
          <w:tcPr>
            <w:tcW w:w="4247" w:type="dxa"/>
            <w:tcBorders>
              <w:top w:val="nil"/>
              <w:left w:val="nil"/>
              <w:bottom w:val="nil"/>
              <w:right w:val="nil"/>
            </w:tcBorders>
            <w:shd w:val="clear" w:color="auto" w:fill="auto"/>
            <w:noWrap/>
            <w:vAlign w:val="bottom"/>
            <w:hideMark/>
          </w:tcPr>
          <w:p w14:paraId="74A9B64D"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MATERIALES ELECTRICOS</w:t>
            </w:r>
          </w:p>
        </w:tc>
        <w:tc>
          <w:tcPr>
            <w:tcW w:w="477" w:type="dxa"/>
            <w:tcBorders>
              <w:top w:val="nil"/>
              <w:left w:val="nil"/>
              <w:bottom w:val="nil"/>
              <w:right w:val="nil"/>
            </w:tcBorders>
            <w:shd w:val="clear" w:color="auto" w:fill="auto"/>
            <w:noWrap/>
            <w:vAlign w:val="bottom"/>
            <w:hideMark/>
          </w:tcPr>
          <w:p w14:paraId="2DC38C01"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41DEC8B9"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1AC72A31"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5AA4A21"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noWrap/>
            <w:vAlign w:val="bottom"/>
            <w:hideMark/>
          </w:tcPr>
          <w:p w14:paraId="50EAB3E5" w14:textId="77777777" w:rsidR="00FE6068" w:rsidRPr="00570A75" w:rsidRDefault="00FE6068" w:rsidP="006559F7">
            <w:pPr>
              <w:spacing w:after="0" w:line="240" w:lineRule="auto"/>
              <w:jc w:val="center"/>
              <w:rPr>
                <w:rFonts w:eastAsia="Times New Roman"/>
                <w:color w:val="000000"/>
                <w:sz w:val="16"/>
                <w:szCs w:val="16"/>
                <w:lang w:eastAsia="es-SV"/>
              </w:rPr>
            </w:pPr>
          </w:p>
        </w:tc>
        <w:tc>
          <w:tcPr>
            <w:tcW w:w="991" w:type="dxa"/>
            <w:tcBorders>
              <w:top w:val="nil"/>
              <w:left w:val="nil"/>
              <w:bottom w:val="nil"/>
              <w:right w:val="nil"/>
            </w:tcBorders>
            <w:shd w:val="clear" w:color="auto" w:fill="auto"/>
            <w:noWrap/>
            <w:vAlign w:val="bottom"/>
            <w:hideMark/>
          </w:tcPr>
          <w:p w14:paraId="57044536" w14:textId="77777777" w:rsidR="00FE6068" w:rsidRPr="00570A75" w:rsidRDefault="00FE6068" w:rsidP="006559F7">
            <w:pPr>
              <w:spacing w:after="0" w:line="240" w:lineRule="auto"/>
              <w:jc w:val="right"/>
              <w:rPr>
                <w:rFonts w:eastAsia="Times New Roman"/>
                <w:sz w:val="16"/>
                <w:szCs w:val="16"/>
                <w:lang w:eastAsia="es-SV"/>
              </w:rPr>
            </w:pPr>
            <w:r w:rsidRPr="00570A75">
              <w:rPr>
                <w:rFonts w:eastAsia="Times New Roman"/>
                <w:sz w:val="16"/>
                <w:szCs w:val="16"/>
                <w:lang w:eastAsia="es-SV"/>
              </w:rPr>
              <w:t>$19,641.75</w:t>
            </w:r>
          </w:p>
        </w:tc>
      </w:tr>
      <w:tr w:rsidR="00FE6068" w:rsidRPr="00570A75" w14:paraId="2826F932" w14:textId="77777777" w:rsidTr="006559F7">
        <w:trPr>
          <w:trHeight w:val="300"/>
        </w:trPr>
        <w:tc>
          <w:tcPr>
            <w:tcW w:w="709" w:type="dxa"/>
            <w:tcBorders>
              <w:top w:val="nil"/>
              <w:left w:val="nil"/>
              <w:bottom w:val="nil"/>
              <w:right w:val="nil"/>
            </w:tcBorders>
            <w:shd w:val="clear" w:color="auto" w:fill="auto"/>
            <w:noWrap/>
            <w:vAlign w:val="bottom"/>
            <w:hideMark/>
          </w:tcPr>
          <w:p w14:paraId="0371A12B" w14:textId="77777777" w:rsidR="00FE6068" w:rsidRPr="00570A75" w:rsidRDefault="00FE6068" w:rsidP="006559F7">
            <w:pPr>
              <w:spacing w:after="0" w:line="240" w:lineRule="auto"/>
              <w:rPr>
                <w:rFonts w:eastAsia="Times New Roman"/>
                <w:sz w:val="16"/>
                <w:szCs w:val="16"/>
                <w:lang w:eastAsia="es-SV"/>
              </w:rPr>
            </w:pPr>
            <w:r w:rsidRPr="00570A75">
              <w:rPr>
                <w:rFonts w:eastAsia="Times New Roman"/>
                <w:sz w:val="16"/>
                <w:szCs w:val="16"/>
                <w:lang w:eastAsia="es-SV"/>
              </w:rPr>
              <w:t>54199</w:t>
            </w:r>
          </w:p>
        </w:tc>
        <w:tc>
          <w:tcPr>
            <w:tcW w:w="4247" w:type="dxa"/>
            <w:tcBorders>
              <w:top w:val="nil"/>
              <w:left w:val="nil"/>
              <w:bottom w:val="nil"/>
              <w:right w:val="nil"/>
            </w:tcBorders>
            <w:shd w:val="clear" w:color="auto" w:fill="auto"/>
            <w:noWrap/>
            <w:vAlign w:val="bottom"/>
            <w:hideMark/>
          </w:tcPr>
          <w:p w14:paraId="3940A9AA"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BIENES DE USO Y CONSUMO DIVERSO</w:t>
            </w:r>
          </w:p>
        </w:tc>
        <w:tc>
          <w:tcPr>
            <w:tcW w:w="477" w:type="dxa"/>
            <w:tcBorders>
              <w:top w:val="nil"/>
              <w:left w:val="nil"/>
              <w:bottom w:val="nil"/>
              <w:right w:val="nil"/>
            </w:tcBorders>
            <w:shd w:val="clear" w:color="auto" w:fill="auto"/>
            <w:noWrap/>
            <w:vAlign w:val="bottom"/>
            <w:hideMark/>
          </w:tcPr>
          <w:p w14:paraId="00B9BDB2"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70AF0E75"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06CA9293"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465B7FE"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noWrap/>
            <w:vAlign w:val="bottom"/>
            <w:hideMark/>
          </w:tcPr>
          <w:p w14:paraId="6D5053A7" w14:textId="77777777" w:rsidR="00FE6068" w:rsidRPr="00570A75" w:rsidRDefault="00FE6068" w:rsidP="006559F7">
            <w:pPr>
              <w:spacing w:after="0" w:line="240" w:lineRule="auto"/>
              <w:jc w:val="center"/>
              <w:rPr>
                <w:rFonts w:eastAsia="Times New Roman"/>
                <w:color w:val="000000"/>
                <w:sz w:val="16"/>
                <w:szCs w:val="16"/>
                <w:lang w:eastAsia="es-SV"/>
              </w:rPr>
            </w:pPr>
          </w:p>
        </w:tc>
        <w:tc>
          <w:tcPr>
            <w:tcW w:w="991" w:type="dxa"/>
            <w:tcBorders>
              <w:top w:val="nil"/>
              <w:left w:val="nil"/>
              <w:bottom w:val="nil"/>
              <w:right w:val="nil"/>
            </w:tcBorders>
            <w:shd w:val="clear" w:color="auto" w:fill="auto"/>
            <w:noWrap/>
            <w:vAlign w:val="bottom"/>
            <w:hideMark/>
          </w:tcPr>
          <w:p w14:paraId="3DA61957" w14:textId="77777777" w:rsidR="00FE6068" w:rsidRPr="00570A75" w:rsidRDefault="00FE6068" w:rsidP="006559F7">
            <w:pPr>
              <w:spacing w:after="0" w:line="240" w:lineRule="auto"/>
              <w:jc w:val="right"/>
              <w:rPr>
                <w:rFonts w:eastAsia="Times New Roman"/>
                <w:sz w:val="16"/>
                <w:szCs w:val="16"/>
                <w:lang w:eastAsia="es-SV"/>
              </w:rPr>
            </w:pPr>
            <w:r w:rsidRPr="00570A75">
              <w:rPr>
                <w:rFonts w:eastAsia="Times New Roman"/>
                <w:sz w:val="16"/>
                <w:szCs w:val="16"/>
                <w:lang w:eastAsia="es-SV"/>
              </w:rPr>
              <w:t>$4,197.05</w:t>
            </w:r>
          </w:p>
        </w:tc>
      </w:tr>
      <w:tr w:rsidR="00FE6068" w:rsidRPr="00570A75" w14:paraId="32BCF11F" w14:textId="77777777" w:rsidTr="006559F7">
        <w:trPr>
          <w:trHeight w:val="300"/>
        </w:trPr>
        <w:tc>
          <w:tcPr>
            <w:tcW w:w="709" w:type="dxa"/>
            <w:tcBorders>
              <w:top w:val="nil"/>
              <w:left w:val="nil"/>
              <w:bottom w:val="nil"/>
              <w:right w:val="nil"/>
            </w:tcBorders>
            <w:shd w:val="clear" w:color="auto" w:fill="auto"/>
            <w:noWrap/>
            <w:vAlign w:val="bottom"/>
            <w:hideMark/>
          </w:tcPr>
          <w:p w14:paraId="7A32BDCA" w14:textId="77777777" w:rsidR="00FE6068" w:rsidRPr="00570A75" w:rsidRDefault="00FE6068" w:rsidP="006559F7">
            <w:pPr>
              <w:spacing w:after="0" w:line="240" w:lineRule="auto"/>
              <w:rPr>
                <w:rFonts w:eastAsia="Times New Roman"/>
                <w:b/>
                <w:bCs/>
                <w:sz w:val="16"/>
                <w:szCs w:val="16"/>
                <w:lang w:eastAsia="es-SV"/>
              </w:rPr>
            </w:pPr>
            <w:r w:rsidRPr="00570A75">
              <w:rPr>
                <w:rFonts w:eastAsia="Times New Roman"/>
                <w:b/>
                <w:bCs/>
                <w:sz w:val="16"/>
                <w:szCs w:val="16"/>
                <w:lang w:eastAsia="es-SV"/>
              </w:rPr>
              <w:t>543</w:t>
            </w:r>
          </w:p>
        </w:tc>
        <w:tc>
          <w:tcPr>
            <w:tcW w:w="4247" w:type="dxa"/>
            <w:tcBorders>
              <w:top w:val="nil"/>
              <w:left w:val="nil"/>
              <w:bottom w:val="nil"/>
              <w:right w:val="nil"/>
            </w:tcBorders>
            <w:shd w:val="clear" w:color="auto" w:fill="auto"/>
            <w:noWrap/>
            <w:vAlign w:val="bottom"/>
            <w:hideMark/>
          </w:tcPr>
          <w:p w14:paraId="07A7EB4B"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SERVICIOS GENERALES Y ARRENDAMIENTOS</w:t>
            </w:r>
          </w:p>
        </w:tc>
        <w:tc>
          <w:tcPr>
            <w:tcW w:w="477" w:type="dxa"/>
            <w:tcBorders>
              <w:top w:val="nil"/>
              <w:left w:val="nil"/>
              <w:bottom w:val="nil"/>
              <w:right w:val="nil"/>
            </w:tcBorders>
            <w:shd w:val="clear" w:color="auto" w:fill="auto"/>
            <w:noWrap/>
            <w:vAlign w:val="bottom"/>
            <w:hideMark/>
          </w:tcPr>
          <w:p w14:paraId="4FFA47EE" w14:textId="77777777" w:rsidR="00FE6068" w:rsidRPr="00570A75"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4FA64B54" w14:textId="77777777" w:rsidR="00FE6068" w:rsidRPr="00570A75"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9A4B580" w14:textId="77777777" w:rsidR="00FE6068" w:rsidRPr="00570A75"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ED3BD1F" w14:textId="77777777" w:rsidR="00FE6068" w:rsidRPr="00570A75" w:rsidRDefault="00FE6068" w:rsidP="006559F7">
            <w:pPr>
              <w:spacing w:after="0" w:line="240" w:lineRule="auto"/>
              <w:jc w:val="center"/>
              <w:rPr>
                <w:rFonts w:eastAsia="Times New Roman"/>
                <w:sz w:val="20"/>
                <w:szCs w:val="20"/>
                <w:lang w:eastAsia="es-SV"/>
              </w:rPr>
            </w:pPr>
          </w:p>
        </w:tc>
        <w:tc>
          <w:tcPr>
            <w:tcW w:w="1091" w:type="dxa"/>
            <w:tcBorders>
              <w:top w:val="nil"/>
              <w:left w:val="nil"/>
              <w:bottom w:val="nil"/>
              <w:right w:val="nil"/>
            </w:tcBorders>
            <w:shd w:val="clear" w:color="auto" w:fill="auto"/>
            <w:noWrap/>
            <w:vAlign w:val="bottom"/>
            <w:hideMark/>
          </w:tcPr>
          <w:p w14:paraId="1C0B555C" w14:textId="77777777" w:rsidR="00FE6068" w:rsidRPr="00570A75" w:rsidRDefault="00FE6068" w:rsidP="006559F7">
            <w:pPr>
              <w:spacing w:after="0" w:line="240" w:lineRule="auto"/>
              <w:jc w:val="center"/>
              <w:rPr>
                <w:rFonts w:eastAsia="Times New Roman"/>
                <w:sz w:val="20"/>
                <w:szCs w:val="20"/>
                <w:lang w:eastAsia="es-SV"/>
              </w:rPr>
            </w:pPr>
          </w:p>
        </w:tc>
        <w:tc>
          <w:tcPr>
            <w:tcW w:w="991" w:type="dxa"/>
            <w:tcBorders>
              <w:top w:val="nil"/>
              <w:left w:val="nil"/>
              <w:bottom w:val="nil"/>
              <w:right w:val="nil"/>
            </w:tcBorders>
            <w:shd w:val="clear" w:color="auto" w:fill="auto"/>
            <w:noWrap/>
            <w:vAlign w:val="bottom"/>
            <w:hideMark/>
          </w:tcPr>
          <w:p w14:paraId="79D67113" w14:textId="77777777" w:rsidR="00FE6068" w:rsidRPr="00570A75" w:rsidRDefault="00FE6068" w:rsidP="006559F7">
            <w:pPr>
              <w:spacing w:after="0" w:line="240" w:lineRule="auto"/>
              <w:rPr>
                <w:rFonts w:eastAsia="Times New Roman"/>
                <w:sz w:val="20"/>
                <w:szCs w:val="20"/>
                <w:lang w:eastAsia="es-SV"/>
              </w:rPr>
            </w:pPr>
          </w:p>
        </w:tc>
      </w:tr>
      <w:tr w:rsidR="00FE6068" w:rsidRPr="00570A75" w14:paraId="3BE0C11F" w14:textId="77777777" w:rsidTr="006559F7">
        <w:trPr>
          <w:trHeight w:val="300"/>
        </w:trPr>
        <w:tc>
          <w:tcPr>
            <w:tcW w:w="709" w:type="dxa"/>
            <w:tcBorders>
              <w:top w:val="nil"/>
              <w:left w:val="nil"/>
              <w:bottom w:val="nil"/>
              <w:right w:val="nil"/>
            </w:tcBorders>
            <w:shd w:val="clear" w:color="auto" w:fill="auto"/>
            <w:noWrap/>
            <w:vAlign w:val="bottom"/>
            <w:hideMark/>
          </w:tcPr>
          <w:p w14:paraId="157AF89F" w14:textId="77777777" w:rsidR="00FE6068" w:rsidRPr="00570A75" w:rsidRDefault="00FE6068" w:rsidP="006559F7">
            <w:pPr>
              <w:spacing w:after="0" w:line="240" w:lineRule="auto"/>
              <w:rPr>
                <w:rFonts w:eastAsia="Times New Roman"/>
                <w:sz w:val="16"/>
                <w:szCs w:val="16"/>
                <w:lang w:eastAsia="es-SV"/>
              </w:rPr>
            </w:pPr>
            <w:r w:rsidRPr="00570A75">
              <w:rPr>
                <w:rFonts w:eastAsia="Times New Roman"/>
                <w:sz w:val="16"/>
                <w:szCs w:val="16"/>
                <w:lang w:eastAsia="es-SV"/>
              </w:rPr>
              <w:t>54399</w:t>
            </w:r>
          </w:p>
        </w:tc>
        <w:tc>
          <w:tcPr>
            <w:tcW w:w="4247" w:type="dxa"/>
            <w:tcBorders>
              <w:top w:val="nil"/>
              <w:left w:val="nil"/>
              <w:bottom w:val="nil"/>
              <w:right w:val="nil"/>
            </w:tcBorders>
            <w:shd w:val="clear" w:color="auto" w:fill="auto"/>
            <w:noWrap/>
            <w:vAlign w:val="bottom"/>
            <w:hideMark/>
          </w:tcPr>
          <w:p w14:paraId="29A0B4BE"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SERVICIOS GENERALES Y ARRENDAMIENTOS DIVERSOS</w:t>
            </w:r>
          </w:p>
        </w:tc>
        <w:tc>
          <w:tcPr>
            <w:tcW w:w="477" w:type="dxa"/>
            <w:tcBorders>
              <w:top w:val="nil"/>
              <w:left w:val="nil"/>
              <w:bottom w:val="nil"/>
              <w:right w:val="nil"/>
            </w:tcBorders>
            <w:shd w:val="clear" w:color="auto" w:fill="auto"/>
            <w:noWrap/>
            <w:vAlign w:val="bottom"/>
            <w:hideMark/>
          </w:tcPr>
          <w:p w14:paraId="1542B3B8"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3AF55364"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708CE9FC"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8F94D66"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noWrap/>
            <w:vAlign w:val="bottom"/>
            <w:hideMark/>
          </w:tcPr>
          <w:p w14:paraId="3F1B2EC7" w14:textId="77777777" w:rsidR="00FE6068" w:rsidRPr="00570A75" w:rsidRDefault="00FE6068" w:rsidP="006559F7">
            <w:pPr>
              <w:spacing w:after="0" w:line="240" w:lineRule="auto"/>
              <w:jc w:val="center"/>
              <w:rPr>
                <w:rFonts w:eastAsia="Times New Roman"/>
                <w:color w:val="000000"/>
                <w:sz w:val="16"/>
                <w:szCs w:val="16"/>
                <w:lang w:eastAsia="es-SV"/>
              </w:rPr>
            </w:pPr>
          </w:p>
        </w:tc>
        <w:tc>
          <w:tcPr>
            <w:tcW w:w="991" w:type="dxa"/>
            <w:tcBorders>
              <w:top w:val="nil"/>
              <w:left w:val="nil"/>
              <w:bottom w:val="nil"/>
              <w:right w:val="nil"/>
            </w:tcBorders>
            <w:shd w:val="clear" w:color="auto" w:fill="auto"/>
            <w:noWrap/>
            <w:vAlign w:val="bottom"/>
            <w:hideMark/>
          </w:tcPr>
          <w:p w14:paraId="10DE5147" w14:textId="77777777" w:rsidR="00FE6068" w:rsidRPr="00570A75" w:rsidRDefault="00FE6068" w:rsidP="006559F7">
            <w:pPr>
              <w:spacing w:after="0" w:line="240" w:lineRule="auto"/>
              <w:jc w:val="right"/>
              <w:rPr>
                <w:rFonts w:eastAsia="Times New Roman"/>
                <w:sz w:val="16"/>
                <w:szCs w:val="16"/>
                <w:lang w:eastAsia="es-SV"/>
              </w:rPr>
            </w:pPr>
            <w:r w:rsidRPr="00570A75">
              <w:rPr>
                <w:rFonts w:eastAsia="Times New Roman"/>
                <w:sz w:val="16"/>
                <w:szCs w:val="16"/>
                <w:lang w:eastAsia="es-SV"/>
              </w:rPr>
              <w:t>$3,000.00</w:t>
            </w:r>
          </w:p>
        </w:tc>
      </w:tr>
      <w:tr w:rsidR="00FE6068" w:rsidRPr="00570A75" w14:paraId="1473BC9F" w14:textId="77777777" w:rsidTr="006559F7">
        <w:trPr>
          <w:trHeight w:val="300"/>
        </w:trPr>
        <w:tc>
          <w:tcPr>
            <w:tcW w:w="709" w:type="dxa"/>
            <w:tcBorders>
              <w:top w:val="nil"/>
              <w:left w:val="nil"/>
              <w:bottom w:val="nil"/>
              <w:right w:val="nil"/>
            </w:tcBorders>
            <w:shd w:val="clear" w:color="auto" w:fill="auto"/>
            <w:noWrap/>
            <w:vAlign w:val="center"/>
            <w:hideMark/>
          </w:tcPr>
          <w:p w14:paraId="385DA22C"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55</w:t>
            </w:r>
          </w:p>
        </w:tc>
        <w:tc>
          <w:tcPr>
            <w:tcW w:w="4247" w:type="dxa"/>
            <w:tcBorders>
              <w:top w:val="nil"/>
              <w:left w:val="nil"/>
              <w:bottom w:val="nil"/>
              <w:right w:val="nil"/>
            </w:tcBorders>
            <w:shd w:val="clear" w:color="auto" w:fill="auto"/>
            <w:noWrap/>
            <w:vAlign w:val="center"/>
            <w:hideMark/>
          </w:tcPr>
          <w:p w14:paraId="7B2338A3"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GASTOS FINANCIEROS Y OTROS</w:t>
            </w:r>
          </w:p>
        </w:tc>
        <w:tc>
          <w:tcPr>
            <w:tcW w:w="477" w:type="dxa"/>
            <w:tcBorders>
              <w:top w:val="nil"/>
              <w:left w:val="nil"/>
              <w:bottom w:val="nil"/>
              <w:right w:val="nil"/>
            </w:tcBorders>
            <w:shd w:val="clear" w:color="auto" w:fill="auto"/>
            <w:noWrap/>
            <w:vAlign w:val="bottom"/>
            <w:hideMark/>
          </w:tcPr>
          <w:p w14:paraId="1140D06F" w14:textId="77777777" w:rsidR="00FE6068" w:rsidRPr="00570A75"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7E88F8AE" w14:textId="77777777" w:rsidR="00FE6068" w:rsidRPr="00570A75"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7B91A8D" w14:textId="77777777" w:rsidR="00FE6068" w:rsidRPr="00570A75"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33C906E" w14:textId="77777777" w:rsidR="00FE6068" w:rsidRPr="00570A75" w:rsidRDefault="00FE6068" w:rsidP="006559F7">
            <w:pPr>
              <w:spacing w:after="0" w:line="240" w:lineRule="auto"/>
              <w:jc w:val="center"/>
              <w:rPr>
                <w:rFonts w:eastAsia="Times New Roman"/>
                <w:sz w:val="20"/>
                <w:szCs w:val="20"/>
                <w:lang w:eastAsia="es-SV"/>
              </w:rPr>
            </w:pPr>
          </w:p>
        </w:tc>
        <w:tc>
          <w:tcPr>
            <w:tcW w:w="1091" w:type="dxa"/>
            <w:tcBorders>
              <w:top w:val="nil"/>
              <w:left w:val="nil"/>
              <w:bottom w:val="nil"/>
              <w:right w:val="nil"/>
            </w:tcBorders>
            <w:shd w:val="clear" w:color="auto" w:fill="auto"/>
            <w:noWrap/>
            <w:vAlign w:val="bottom"/>
            <w:hideMark/>
          </w:tcPr>
          <w:p w14:paraId="057D9372" w14:textId="77777777" w:rsidR="00FE6068" w:rsidRPr="00570A75" w:rsidRDefault="00FE6068" w:rsidP="006559F7">
            <w:pPr>
              <w:spacing w:after="0" w:line="240" w:lineRule="auto"/>
              <w:jc w:val="center"/>
              <w:rPr>
                <w:rFonts w:eastAsia="Times New Roman"/>
                <w:sz w:val="20"/>
                <w:szCs w:val="20"/>
                <w:lang w:eastAsia="es-SV"/>
              </w:rPr>
            </w:pPr>
          </w:p>
        </w:tc>
        <w:tc>
          <w:tcPr>
            <w:tcW w:w="991" w:type="dxa"/>
            <w:tcBorders>
              <w:top w:val="nil"/>
              <w:left w:val="nil"/>
              <w:bottom w:val="nil"/>
              <w:right w:val="nil"/>
            </w:tcBorders>
            <w:shd w:val="clear" w:color="auto" w:fill="auto"/>
            <w:noWrap/>
            <w:vAlign w:val="center"/>
            <w:hideMark/>
          </w:tcPr>
          <w:p w14:paraId="3D8E3AD4" w14:textId="77777777" w:rsidR="00FE6068" w:rsidRPr="00570A75" w:rsidRDefault="00FE6068" w:rsidP="006559F7">
            <w:pPr>
              <w:spacing w:after="0" w:line="240" w:lineRule="auto"/>
              <w:rPr>
                <w:rFonts w:eastAsia="Times New Roman"/>
                <w:sz w:val="20"/>
                <w:szCs w:val="20"/>
                <w:lang w:eastAsia="es-SV"/>
              </w:rPr>
            </w:pPr>
          </w:p>
        </w:tc>
      </w:tr>
      <w:tr w:rsidR="00FE6068" w:rsidRPr="00570A75" w14:paraId="306ED16A" w14:textId="77777777" w:rsidTr="006559F7">
        <w:trPr>
          <w:trHeight w:val="300"/>
        </w:trPr>
        <w:tc>
          <w:tcPr>
            <w:tcW w:w="709" w:type="dxa"/>
            <w:tcBorders>
              <w:top w:val="nil"/>
              <w:left w:val="nil"/>
              <w:bottom w:val="nil"/>
              <w:right w:val="nil"/>
            </w:tcBorders>
            <w:shd w:val="clear" w:color="auto" w:fill="auto"/>
            <w:noWrap/>
            <w:vAlign w:val="center"/>
            <w:hideMark/>
          </w:tcPr>
          <w:p w14:paraId="3717DEED"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556</w:t>
            </w:r>
          </w:p>
        </w:tc>
        <w:tc>
          <w:tcPr>
            <w:tcW w:w="4247" w:type="dxa"/>
            <w:tcBorders>
              <w:top w:val="nil"/>
              <w:left w:val="nil"/>
              <w:bottom w:val="nil"/>
              <w:right w:val="nil"/>
            </w:tcBorders>
            <w:shd w:val="clear" w:color="auto" w:fill="auto"/>
            <w:noWrap/>
            <w:vAlign w:val="center"/>
            <w:hideMark/>
          </w:tcPr>
          <w:p w14:paraId="29D008A9"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SEGUROS, COMISIONES Y GASTOS BANCARIOS</w:t>
            </w:r>
          </w:p>
        </w:tc>
        <w:tc>
          <w:tcPr>
            <w:tcW w:w="477" w:type="dxa"/>
            <w:tcBorders>
              <w:top w:val="nil"/>
              <w:left w:val="nil"/>
              <w:bottom w:val="nil"/>
              <w:right w:val="nil"/>
            </w:tcBorders>
            <w:shd w:val="clear" w:color="auto" w:fill="auto"/>
            <w:noWrap/>
            <w:vAlign w:val="bottom"/>
            <w:hideMark/>
          </w:tcPr>
          <w:p w14:paraId="2CE8F7B7" w14:textId="77777777" w:rsidR="00FE6068" w:rsidRPr="00570A75"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0073E36D" w14:textId="77777777" w:rsidR="00FE6068" w:rsidRPr="00570A75"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8E88C0F" w14:textId="77777777" w:rsidR="00FE6068" w:rsidRPr="00570A75"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C5215E3" w14:textId="77777777" w:rsidR="00FE6068" w:rsidRPr="00570A75" w:rsidRDefault="00FE6068" w:rsidP="006559F7">
            <w:pPr>
              <w:spacing w:after="0" w:line="240" w:lineRule="auto"/>
              <w:jc w:val="center"/>
              <w:rPr>
                <w:rFonts w:eastAsia="Times New Roman"/>
                <w:sz w:val="20"/>
                <w:szCs w:val="20"/>
                <w:lang w:eastAsia="es-SV"/>
              </w:rPr>
            </w:pPr>
          </w:p>
        </w:tc>
        <w:tc>
          <w:tcPr>
            <w:tcW w:w="1091" w:type="dxa"/>
            <w:tcBorders>
              <w:top w:val="nil"/>
              <w:left w:val="nil"/>
              <w:bottom w:val="nil"/>
              <w:right w:val="nil"/>
            </w:tcBorders>
            <w:shd w:val="clear" w:color="auto" w:fill="auto"/>
            <w:noWrap/>
            <w:vAlign w:val="bottom"/>
            <w:hideMark/>
          </w:tcPr>
          <w:p w14:paraId="441E5CD6" w14:textId="77777777" w:rsidR="00FE6068" w:rsidRPr="00570A75" w:rsidRDefault="00FE6068" w:rsidP="006559F7">
            <w:pPr>
              <w:spacing w:after="0" w:line="240" w:lineRule="auto"/>
              <w:jc w:val="center"/>
              <w:rPr>
                <w:rFonts w:eastAsia="Times New Roman"/>
                <w:sz w:val="20"/>
                <w:szCs w:val="20"/>
                <w:lang w:eastAsia="es-SV"/>
              </w:rPr>
            </w:pPr>
          </w:p>
        </w:tc>
        <w:tc>
          <w:tcPr>
            <w:tcW w:w="991" w:type="dxa"/>
            <w:tcBorders>
              <w:top w:val="nil"/>
              <w:left w:val="nil"/>
              <w:bottom w:val="nil"/>
              <w:right w:val="nil"/>
            </w:tcBorders>
            <w:shd w:val="clear" w:color="auto" w:fill="auto"/>
            <w:noWrap/>
            <w:vAlign w:val="center"/>
            <w:hideMark/>
          </w:tcPr>
          <w:p w14:paraId="5BDC607F" w14:textId="77777777" w:rsidR="00FE6068" w:rsidRPr="00570A75" w:rsidRDefault="00FE6068" w:rsidP="006559F7">
            <w:pPr>
              <w:spacing w:after="0" w:line="240" w:lineRule="auto"/>
              <w:rPr>
                <w:rFonts w:eastAsia="Times New Roman"/>
                <w:sz w:val="20"/>
                <w:szCs w:val="20"/>
                <w:lang w:eastAsia="es-SV"/>
              </w:rPr>
            </w:pPr>
          </w:p>
        </w:tc>
      </w:tr>
      <w:tr w:rsidR="00FE6068" w:rsidRPr="00570A75" w14:paraId="7E488B91" w14:textId="77777777" w:rsidTr="006559F7">
        <w:trPr>
          <w:trHeight w:val="300"/>
        </w:trPr>
        <w:tc>
          <w:tcPr>
            <w:tcW w:w="709" w:type="dxa"/>
            <w:tcBorders>
              <w:top w:val="nil"/>
              <w:left w:val="nil"/>
              <w:bottom w:val="nil"/>
              <w:right w:val="nil"/>
            </w:tcBorders>
            <w:shd w:val="clear" w:color="auto" w:fill="auto"/>
            <w:noWrap/>
            <w:vAlign w:val="center"/>
            <w:hideMark/>
          </w:tcPr>
          <w:p w14:paraId="26648ADA"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55603</w:t>
            </w:r>
          </w:p>
        </w:tc>
        <w:tc>
          <w:tcPr>
            <w:tcW w:w="4247" w:type="dxa"/>
            <w:tcBorders>
              <w:top w:val="nil"/>
              <w:left w:val="nil"/>
              <w:bottom w:val="nil"/>
              <w:right w:val="nil"/>
            </w:tcBorders>
            <w:shd w:val="clear" w:color="auto" w:fill="auto"/>
            <w:noWrap/>
            <w:vAlign w:val="center"/>
            <w:hideMark/>
          </w:tcPr>
          <w:p w14:paraId="7A2FA1A3"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COMISIÓN Y GASTOS BANCARIOS</w:t>
            </w:r>
          </w:p>
        </w:tc>
        <w:tc>
          <w:tcPr>
            <w:tcW w:w="477" w:type="dxa"/>
            <w:tcBorders>
              <w:top w:val="nil"/>
              <w:left w:val="nil"/>
              <w:bottom w:val="nil"/>
              <w:right w:val="nil"/>
            </w:tcBorders>
            <w:shd w:val="clear" w:color="auto" w:fill="auto"/>
            <w:noWrap/>
            <w:vAlign w:val="bottom"/>
            <w:hideMark/>
          </w:tcPr>
          <w:p w14:paraId="1058DF42"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3C798FF6"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1E94B7EC"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A608D42"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noWrap/>
            <w:vAlign w:val="bottom"/>
            <w:hideMark/>
          </w:tcPr>
          <w:p w14:paraId="7518037A" w14:textId="77777777" w:rsidR="00FE6068" w:rsidRPr="00570A75" w:rsidRDefault="00FE6068" w:rsidP="006559F7">
            <w:pPr>
              <w:spacing w:after="0" w:line="240" w:lineRule="auto"/>
              <w:jc w:val="center"/>
              <w:rPr>
                <w:rFonts w:eastAsia="Times New Roman"/>
                <w:color w:val="000000"/>
                <w:sz w:val="16"/>
                <w:szCs w:val="16"/>
                <w:lang w:eastAsia="es-SV"/>
              </w:rPr>
            </w:pPr>
          </w:p>
        </w:tc>
        <w:tc>
          <w:tcPr>
            <w:tcW w:w="991" w:type="dxa"/>
            <w:tcBorders>
              <w:top w:val="nil"/>
              <w:left w:val="nil"/>
              <w:bottom w:val="nil"/>
              <w:right w:val="nil"/>
            </w:tcBorders>
            <w:shd w:val="clear" w:color="auto" w:fill="auto"/>
            <w:noWrap/>
            <w:vAlign w:val="bottom"/>
            <w:hideMark/>
          </w:tcPr>
          <w:p w14:paraId="354A4BBE" w14:textId="77777777" w:rsidR="00FE6068" w:rsidRPr="00570A75" w:rsidRDefault="00FE6068" w:rsidP="006559F7">
            <w:pPr>
              <w:spacing w:after="0" w:line="240" w:lineRule="auto"/>
              <w:jc w:val="right"/>
              <w:rPr>
                <w:rFonts w:eastAsia="Times New Roman"/>
                <w:sz w:val="16"/>
                <w:szCs w:val="16"/>
                <w:lang w:eastAsia="es-SV"/>
              </w:rPr>
            </w:pPr>
            <w:r w:rsidRPr="00570A75">
              <w:rPr>
                <w:rFonts w:eastAsia="Times New Roman"/>
                <w:sz w:val="16"/>
                <w:szCs w:val="16"/>
                <w:lang w:eastAsia="es-SV"/>
              </w:rPr>
              <w:t>$100.00</w:t>
            </w:r>
          </w:p>
        </w:tc>
      </w:tr>
      <w:tr w:rsidR="00FE6068" w:rsidRPr="00570A75" w14:paraId="29552F12" w14:textId="77777777" w:rsidTr="006559F7">
        <w:trPr>
          <w:trHeight w:val="300"/>
        </w:trPr>
        <w:tc>
          <w:tcPr>
            <w:tcW w:w="709" w:type="dxa"/>
            <w:tcBorders>
              <w:top w:val="nil"/>
              <w:left w:val="nil"/>
              <w:bottom w:val="nil"/>
              <w:right w:val="nil"/>
            </w:tcBorders>
            <w:shd w:val="clear" w:color="auto" w:fill="auto"/>
            <w:noWrap/>
            <w:vAlign w:val="bottom"/>
            <w:hideMark/>
          </w:tcPr>
          <w:p w14:paraId="401F27D2"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61</w:t>
            </w:r>
          </w:p>
        </w:tc>
        <w:tc>
          <w:tcPr>
            <w:tcW w:w="4247" w:type="dxa"/>
            <w:tcBorders>
              <w:top w:val="nil"/>
              <w:left w:val="nil"/>
              <w:bottom w:val="nil"/>
              <w:right w:val="nil"/>
            </w:tcBorders>
            <w:shd w:val="clear" w:color="auto" w:fill="auto"/>
            <w:noWrap/>
            <w:vAlign w:val="bottom"/>
            <w:hideMark/>
          </w:tcPr>
          <w:p w14:paraId="06477DBB"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INVERSIONES EN ACTIVOS FIJOS</w:t>
            </w:r>
          </w:p>
        </w:tc>
        <w:tc>
          <w:tcPr>
            <w:tcW w:w="477" w:type="dxa"/>
            <w:tcBorders>
              <w:top w:val="nil"/>
              <w:left w:val="nil"/>
              <w:bottom w:val="nil"/>
              <w:right w:val="nil"/>
            </w:tcBorders>
            <w:shd w:val="clear" w:color="auto" w:fill="auto"/>
            <w:noWrap/>
            <w:vAlign w:val="bottom"/>
            <w:hideMark/>
          </w:tcPr>
          <w:p w14:paraId="7FAF2B9F" w14:textId="77777777" w:rsidR="00FE6068" w:rsidRPr="00570A75"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7E2977E8" w14:textId="77777777" w:rsidR="00FE6068" w:rsidRPr="00570A75"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7E9F6F2" w14:textId="77777777" w:rsidR="00FE6068" w:rsidRPr="00570A75"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5B3588A" w14:textId="77777777" w:rsidR="00FE6068" w:rsidRPr="00570A75" w:rsidRDefault="00FE6068" w:rsidP="006559F7">
            <w:pPr>
              <w:spacing w:after="0" w:line="240" w:lineRule="auto"/>
              <w:jc w:val="center"/>
              <w:rPr>
                <w:rFonts w:eastAsia="Times New Roman"/>
                <w:sz w:val="20"/>
                <w:szCs w:val="20"/>
                <w:lang w:eastAsia="es-SV"/>
              </w:rPr>
            </w:pPr>
          </w:p>
        </w:tc>
        <w:tc>
          <w:tcPr>
            <w:tcW w:w="1091" w:type="dxa"/>
            <w:tcBorders>
              <w:top w:val="nil"/>
              <w:left w:val="nil"/>
              <w:bottom w:val="nil"/>
              <w:right w:val="nil"/>
            </w:tcBorders>
            <w:shd w:val="clear" w:color="auto" w:fill="auto"/>
            <w:vAlign w:val="bottom"/>
            <w:hideMark/>
          </w:tcPr>
          <w:p w14:paraId="4C586991" w14:textId="77777777" w:rsidR="00FE6068" w:rsidRPr="00570A75" w:rsidRDefault="00FE6068" w:rsidP="006559F7">
            <w:pPr>
              <w:spacing w:after="0" w:line="240" w:lineRule="auto"/>
              <w:jc w:val="center"/>
              <w:rPr>
                <w:rFonts w:eastAsia="Times New Roman"/>
                <w:sz w:val="20"/>
                <w:szCs w:val="20"/>
                <w:lang w:eastAsia="es-SV"/>
              </w:rPr>
            </w:pPr>
          </w:p>
        </w:tc>
        <w:tc>
          <w:tcPr>
            <w:tcW w:w="991" w:type="dxa"/>
            <w:tcBorders>
              <w:top w:val="nil"/>
              <w:left w:val="nil"/>
              <w:bottom w:val="nil"/>
              <w:right w:val="nil"/>
            </w:tcBorders>
            <w:shd w:val="clear" w:color="auto" w:fill="auto"/>
            <w:noWrap/>
            <w:vAlign w:val="center"/>
            <w:hideMark/>
          </w:tcPr>
          <w:p w14:paraId="76D6CBCB" w14:textId="77777777" w:rsidR="00FE6068" w:rsidRPr="00570A75" w:rsidRDefault="00FE6068" w:rsidP="006559F7">
            <w:pPr>
              <w:spacing w:after="0" w:line="240" w:lineRule="auto"/>
              <w:rPr>
                <w:rFonts w:eastAsia="Times New Roman"/>
                <w:sz w:val="20"/>
                <w:szCs w:val="20"/>
                <w:lang w:eastAsia="es-SV"/>
              </w:rPr>
            </w:pPr>
          </w:p>
        </w:tc>
      </w:tr>
      <w:tr w:rsidR="00FE6068" w:rsidRPr="00570A75" w14:paraId="7CD84F12" w14:textId="77777777" w:rsidTr="006559F7">
        <w:trPr>
          <w:trHeight w:val="300"/>
        </w:trPr>
        <w:tc>
          <w:tcPr>
            <w:tcW w:w="709" w:type="dxa"/>
            <w:tcBorders>
              <w:top w:val="nil"/>
              <w:left w:val="nil"/>
              <w:bottom w:val="nil"/>
              <w:right w:val="nil"/>
            </w:tcBorders>
            <w:shd w:val="clear" w:color="auto" w:fill="auto"/>
            <w:noWrap/>
            <w:vAlign w:val="bottom"/>
            <w:hideMark/>
          </w:tcPr>
          <w:p w14:paraId="43FB96FC"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611</w:t>
            </w:r>
          </w:p>
        </w:tc>
        <w:tc>
          <w:tcPr>
            <w:tcW w:w="4247" w:type="dxa"/>
            <w:tcBorders>
              <w:top w:val="nil"/>
              <w:left w:val="nil"/>
              <w:bottom w:val="nil"/>
              <w:right w:val="nil"/>
            </w:tcBorders>
            <w:shd w:val="clear" w:color="auto" w:fill="auto"/>
            <w:noWrap/>
            <w:vAlign w:val="bottom"/>
            <w:hideMark/>
          </w:tcPr>
          <w:p w14:paraId="25DC2C66"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BIENES MUEBLES</w:t>
            </w:r>
          </w:p>
        </w:tc>
        <w:tc>
          <w:tcPr>
            <w:tcW w:w="477" w:type="dxa"/>
            <w:tcBorders>
              <w:top w:val="nil"/>
              <w:left w:val="nil"/>
              <w:bottom w:val="nil"/>
              <w:right w:val="nil"/>
            </w:tcBorders>
            <w:shd w:val="clear" w:color="auto" w:fill="auto"/>
            <w:noWrap/>
            <w:vAlign w:val="bottom"/>
            <w:hideMark/>
          </w:tcPr>
          <w:p w14:paraId="0A9FF949" w14:textId="77777777" w:rsidR="00FE6068" w:rsidRPr="00570A75"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362B09C9" w14:textId="77777777" w:rsidR="00FE6068" w:rsidRPr="00570A75"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C233A90" w14:textId="77777777" w:rsidR="00FE6068" w:rsidRPr="00570A75"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E8A7848" w14:textId="77777777" w:rsidR="00FE6068" w:rsidRPr="00570A75" w:rsidRDefault="00FE6068" w:rsidP="006559F7">
            <w:pPr>
              <w:spacing w:after="0" w:line="240" w:lineRule="auto"/>
              <w:jc w:val="center"/>
              <w:rPr>
                <w:rFonts w:eastAsia="Times New Roman"/>
                <w:sz w:val="20"/>
                <w:szCs w:val="20"/>
                <w:lang w:eastAsia="es-SV"/>
              </w:rPr>
            </w:pPr>
          </w:p>
        </w:tc>
        <w:tc>
          <w:tcPr>
            <w:tcW w:w="1091" w:type="dxa"/>
            <w:tcBorders>
              <w:top w:val="nil"/>
              <w:left w:val="nil"/>
              <w:bottom w:val="nil"/>
              <w:right w:val="nil"/>
            </w:tcBorders>
            <w:shd w:val="clear" w:color="auto" w:fill="auto"/>
            <w:vAlign w:val="bottom"/>
            <w:hideMark/>
          </w:tcPr>
          <w:p w14:paraId="0135576C" w14:textId="77777777" w:rsidR="00FE6068" w:rsidRPr="00570A75" w:rsidRDefault="00FE6068" w:rsidP="006559F7">
            <w:pPr>
              <w:spacing w:after="0" w:line="240" w:lineRule="auto"/>
              <w:jc w:val="center"/>
              <w:rPr>
                <w:rFonts w:eastAsia="Times New Roman"/>
                <w:sz w:val="20"/>
                <w:szCs w:val="20"/>
                <w:lang w:eastAsia="es-SV"/>
              </w:rPr>
            </w:pPr>
          </w:p>
        </w:tc>
        <w:tc>
          <w:tcPr>
            <w:tcW w:w="991" w:type="dxa"/>
            <w:tcBorders>
              <w:top w:val="nil"/>
              <w:left w:val="nil"/>
              <w:bottom w:val="nil"/>
              <w:right w:val="nil"/>
            </w:tcBorders>
            <w:shd w:val="clear" w:color="auto" w:fill="auto"/>
            <w:noWrap/>
            <w:vAlign w:val="center"/>
            <w:hideMark/>
          </w:tcPr>
          <w:p w14:paraId="766787F9" w14:textId="77777777" w:rsidR="00FE6068" w:rsidRPr="00570A75" w:rsidRDefault="00FE6068" w:rsidP="006559F7">
            <w:pPr>
              <w:spacing w:after="0" w:line="240" w:lineRule="auto"/>
              <w:rPr>
                <w:rFonts w:eastAsia="Times New Roman"/>
                <w:sz w:val="20"/>
                <w:szCs w:val="20"/>
                <w:lang w:eastAsia="es-SV"/>
              </w:rPr>
            </w:pPr>
          </w:p>
        </w:tc>
      </w:tr>
      <w:tr w:rsidR="00FE6068" w:rsidRPr="00570A75" w14:paraId="6D430DE9" w14:textId="77777777" w:rsidTr="006559F7">
        <w:trPr>
          <w:trHeight w:val="300"/>
        </w:trPr>
        <w:tc>
          <w:tcPr>
            <w:tcW w:w="709" w:type="dxa"/>
            <w:tcBorders>
              <w:top w:val="nil"/>
              <w:left w:val="nil"/>
              <w:bottom w:val="nil"/>
              <w:right w:val="nil"/>
            </w:tcBorders>
            <w:shd w:val="clear" w:color="auto" w:fill="auto"/>
            <w:noWrap/>
            <w:vAlign w:val="bottom"/>
            <w:hideMark/>
          </w:tcPr>
          <w:p w14:paraId="115E5569"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61109</w:t>
            </w:r>
          </w:p>
        </w:tc>
        <w:tc>
          <w:tcPr>
            <w:tcW w:w="4247" w:type="dxa"/>
            <w:tcBorders>
              <w:top w:val="nil"/>
              <w:left w:val="nil"/>
              <w:bottom w:val="nil"/>
              <w:right w:val="nil"/>
            </w:tcBorders>
            <w:shd w:val="clear" w:color="auto" w:fill="auto"/>
            <w:noWrap/>
            <w:vAlign w:val="bottom"/>
            <w:hideMark/>
          </w:tcPr>
          <w:p w14:paraId="6AFF57F6"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MAQUINARIA Y EQUIPO DE PRODUCCIÓN</w:t>
            </w:r>
          </w:p>
        </w:tc>
        <w:tc>
          <w:tcPr>
            <w:tcW w:w="477" w:type="dxa"/>
            <w:tcBorders>
              <w:top w:val="nil"/>
              <w:left w:val="nil"/>
              <w:bottom w:val="nil"/>
              <w:right w:val="nil"/>
            </w:tcBorders>
            <w:shd w:val="clear" w:color="auto" w:fill="auto"/>
            <w:noWrap/>
            <w:vAlign w:val="bottom"/>
            <w:hideMark/>
          </w:tcPr>
          <w:p w14:paraId="60DE68C2"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4F65C5FF"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0E69BA94"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9278BAC"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vAlign w:val="bottom"/>
            <w:hideMark/>
          </w:tcPr>
          <w:p w14:paraId="4D25F909" w14:textId="77777777" w:rsidR="00FE6068" w:rsidRPr="00570A75" w:rsidRDefault="00FE6068" w:rsidP="006559F7">
            <w:pPr>
              <w:spacing w:after="0" w:line="240" w:lineRule="auto"/>
              <w:jc w:val="center"/>
              <w:rPr>
                <w:rFonts w:eastAsia="Times New Roman"/>
                <w:color w:val="000000"/>
                <w:sz w:val="16"/>
                <w:szCs w:val="16"/>
                <w:lang w:eastAsia="es-SV"/>
              </w:rPr>
            </w:pPr>
          </w:p>
        </w:tc>
        <w:tc>
          <w:tcPr>
            <w:tcW w:w="991" w:type="dxa"/>
            <w:tcBorders>
              <w:top w:val="nil"/>
              <w:left w:val="nil"/>
              <w:bottom w:val="nil"/>
              <w:right w:val="nil"/>
            </w:tcBorders>
            <w:shd w:val="clear" w:color="auto" w:fill="auto"/>
            <w:noWrap/>
            <w:vAlign w:val="bottom"/>
            <w:hideMark/>
          </w:tcPr>
          <w:p w14:paraId="44CFA6E9" w14:textId="77777777" w:rsidR="00FE6068" w:rsidRPr="00570A75" w:rsidRDefault="00FE6068" w:rsidP="006559F7">
            <w:pPr>
              <w:spacing w:after="0" w:line="240" w:lineRule="auto"/>
              <w:jc w:val="right"/>
              <w:rPr>
                <w:rFonts w:eastAsia="Times New Roman"/>
                <w:sz w:val="16"/>
                <w:szCs w:val="16"/>
                <w:lang w:eastAsia="es-SV"/>
              </w:rPr>
            </w:pPr>
            <w:r w:rsidRPr="00570A75">
              <w:rPr>
                <w:rFonts w:eastAsia="Times New Roman"/>
                <w:sz w:val="16"/>
                <w:szCs w:val="16"/>
                <w:lang w:eastAsia="es-SV"/>
              </w:rPr>
              <w:t>$1,000.00</w:t>
            </w:r>
          </w:p>
        </w:tc>
      </w:tr>
      <w:tr w:rsidR="00FE6068" w:rsidRPr="00570A75" w14:paraId="5EDBEF26" w14:textId="77777777" w:rsidTr="006559F7">
        <w:trPr>
          <w:trHeight w:val="300"/>
        </w:trPr>
        <w:tc>
          <w:tcPr>
            <w:tcW w:w="709" w:type="dxa"/>
            <w:tcBorders>
              <w:top w:val="nil"/>
              <w:left w:val="nil"/>
              <w:bottom w:val="nil"/>
              <w:right w:val="nil"/>
            </w:tcBorders>
            <w:shd w:val="clear" w:color="auto" w:fill="auto"/>
            <w:noWrap/>
            <w:vAlign w:val="bottom"/>
            <w:hideMark/>
          </w:tcPr>
          <w:p w14:paraId="4079989C" w14:textId="77777777" w:rsidR="00FE6068" w:rsidRPr="00570A75" w:rsidRDefault="00FE6068" w:rsidP="006559F7">
            <w:pPr>
              <w:spacing w:after="0" w:line="240" w:lineRule="auto"/>
              <w:rPr>
                <w:rFonts w:eastAsia="Times New Roman"/>
                <w:b/>
                <w:bCs/>
                <w:sz w:val="16"/>
                <w:szCs w:val="16"/>
                <w:lang w:eastAsia="es-SV"/>
              </w:rPr>
            </w:pPr>
            <w:r w:rsidRPr="00570A75">
              <w:rPr>
                <w:rFonts w:eastAsia="Times New Roman"/>
                <w:b/>
                <w:bCs/>
                <w:sz w:val="16"/>
                <w:szCs w:val="16"/>
                <w:lang w:eastAsia="es-SV"/>
              </w:rPr>
              <w:t>616</w:t>
            </w:r>
          </w:p>
        </w:tc>
        <w:tc>
          <w:tcPr>
            <w:tcW w:w="4247" w:type="dxa"/>
            <w:tcBorders>
              <w:top w:val="nil"/>
              <w:left w:val="nil"/>
              <w:bottom w:val="nil"/>
              <w:right w:val="nil"/>
            </w:tcBorders>
            <w:shd w:val="clear" w:color="auto" w:fill="auto"/>
            <w:noWrap/>
            <w:vAlign w:val="center"/>
            <w:hideMark/>
          </w:tcPr>
          <w:p w14:paraId="13E060FB"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INFRAESTRUCTURAS</w:t>
            </w:r>
          </w:p>
        </w:tc>
        <w:tc>
          <w:tcPr>
            <w:tcW w:w="477" w:type="dxa"/>
            <w:tcBorders>
              <w:top w:val="nil"/>
              <w:left w:val="nil"/>
              <w:bottom w:val="nil"/>
              <w:right w:val="nil"/>
            </w:tcBorders>
            <w:shd w:val="clear" w:color="auto" w:fill="auto"/>
            <w:noWrap/>
            <w:vAlign w:val="bottom"/>
            <w:hideMark/>
          </w:tcPr>
          <w:p w14:paraId="21F53B87" w14:textId="77777777" w:rsidR="00FE6068" w:rsidRPr="00570A75" w:rsidRDefault="00FE6068" w:rsidP="006559F7">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57F96250" w14:textId="77777777" w:rsidR="00FE6068" w:rsidRPr="00570A75" w:rsidRDefault="00FE6068" w:rsidP="006559F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53D80B7" w14:textId="77777777" w:rsidR="00FE6068" w:rsidRPr="00570A75" w:rsidRDefault="00FE6068" w:rsidP="006559F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37FA44D" w14:textId="77777777" w:rsidR="00FE6068" w:rsidRPr="00570A75" w:rsidRDefault="00FE6068" w:rsidP="006559F7">
            <w:pPr>
              <w:spacing w:after="0" w:line="240" w:lineRule="auto"/>
              <w:jc w:val="center"/>
              <w:rPr>
                <w:rFonts w:eastAsia="Times New Roman"/>
                <w:sz w:val="20"/>
                <w:szCs w:val="20"/>
                <w:lang w:eastAsia="es-SV"/>
              </w:rPr>
            </w:pPr>
          </w:p>
        </w:tc>
        <w:tc>
          <w:tcPr>
            <w:tcW w:w="1091" w:type="dxa"/>
            <w:tcBorders>
              <w:top w:val="nil"/>
              <w:left w:val="nil"/>
              <w:bottom w:val="nil"/>
              <w:right w:val="nil"/>
            </w:tcBorders>
            <w:shd w:val="clear" w:color="auto" w:fill="auto"/>
            <w:vAlign w:val="bottom"/>
            <w:hideMark/>
          </w:tcPr>
          <w:p w14:paraId="02CF042E" w14:textId="77777777" w:rsidR="00FE6068" w:rsidRPr="00570A75" w:rsidRDefault="00FE6068" w:rsidP="006559F7">
            <w:pPr>
              <w:spacing w:after="0" w:line="240" w:lineRule="auto"/>
              <w:jc w:val="center"/>
              <w:rPr>
                <w:rFonts w:eastAsia="Times New Roman"/>
                <w:sz w:val="20"/>
                <w:szCs w:val="20"/>
                <w:lang w:eastAsia="es-SV"/>
              </w:rPr>
            </w:pPr>
          </w:p>
        </w:tc>
        <w:tc>
          <w:tcPr>
            <w:tcW w:w="991" w:type="dxa"/>
            <w:tcBorders>
              <w:top w:val="nil"/>
              <w:left w:val="nil"/>
              <w:bottom w:val="nil"/>
              <w:right w:val="nil"/>
            </w:tcBorders>
            <w:shd w:val="clear" w:color="auto" w:fill="auto"/>
            <w:noWrap/>
            <w:vAlign w:val="bottom"/>
            <w:hideMark/>
          </w:tcPr>
          <w:p w14:paraId="5AE002E5" w14:textId="77777777" w:rsidR="00FE6068" w:rsidRPr="00570A75" w:rsidRDefault="00FE6068" w:rsidP="006559F7">
            <w:pPr>
              <w:spacing w:after="0" w:line="240" w:lineRule="auto"/>
              <w:jc w:val="right"/>
              <w:rPr>
                <w:rFonts w:eastAsia="Times New Roman"/>
                <w:sz w:val="20"/>
                <w:szCs w:val="20"/>
                <w:lang w:eastAsia="es-SV"/>
              </w:rPr>
            </w:pPr>
          </w:p>
        </w:tc>
      </w:tr>
      <w:tr w:rsidR="00FE6068" w:rsidRPr="00570A75" w14:paraId="0368BBBE" w14:textId="77777777" w:rsidTr="006559F7">
        <w:trPr>
          <w:trHeight w:val="300"/>
        </w:trPr>
        <w:tc>
          <w:tcPr>
            <w:tcW w:w="709" w:type="dxa"/>
            <w:tcBorders>
              <w:top w:val="nil"/>
              <w:left w:val="nil"/>
              <w:bottom w:val="nil"/>
              <w:right w:val="nil"/>
            </w:tcBorders>
            <w:shd w:val="clear" w:color="auto" w:fill="auto"/>
            <w:noWrap/>
            <w:vAlign w:val="bottom"/>
            <w:hideMark/>
          </w:tcPr>
          <w:p w14:paraId="36725B1F" w14:textId="77777777" w:rsidR="00FE6068" w:rsidRPr="00570A75" w:rsidRDefault="00FE6068" w:rsidP="006559F7">
            <w:pPr>
              <w:spacing w:after="0" w:line="240" w:lineRule="auto"/>
              <w:rPr>
                <w:rFonts w:eastAsia="Times New Roman"/>
                <w:sz w:val="16"/>
                <w:szCs w:val="16"/>
                <w:lang w:eastAsia="es-SV"/>
              </w:rPr>
            </w:pPr>
            <w:r w:rsidRPr="00570A75">
              <w:rPr>
                <w:rFonts w:eastAsia="Times New Roman"/>
                <w:sz w:val="16"/>
                <w:szCs w:val="16"/>
                <w:lang w:eastAsia="es-SV"/>
              </w:rPr>
              <w:t>61699</w:t>
            </w:r>
          </w:p>
        </w:tc>
        <w:tc>
          <w:tcPr>
            <w:tcW w:w="4247" w:type="dxa"/>
            <w:tcBorders>
              <w:top w:val="nil"/>
              <w:left w:val="nil"/>
              <w:bottom w:val="nil"/>
              <w:right w:val="nil"/>
            </w:tcBorders>
            <w:shd w:val="clear" w:color="auto" w:fill="auto"/>
            <w:noWrap/>
            <w:vAlign w:val="bottom"/>
            <w:hideMark/>
          </w:tcPr>
          <w:p w14:paraId="5C1E97B1" w14:textId="77777777" w:rsidR="00FE6068" w:rsidRPr="00570A75" w:rsidRDefault="00FE6068" w:rsidP="006559F7">
            <w:pPr>
              <w:spacing w:after="0" w:line="240" w:lineRule="auto"/>
              <w:rPr>
                <w:rFonts w:eastAsia="Times New Roman"/>
                <w:color w:val="000000"/>
                <w:sz w:val="16"/>
                <w:szCs w:val="16"/>
                <w:lang w:eastAsia="es-SV"/>
              </w:rPr>
            </w:pPr>
            <w:r w:rsidRPr="00570A75">
              <w:rPr>
                <w:rFonts w:eastAsia="Times New Roman"/>
                <w:color w:val="000000"/>
                <w:sz w:val="16"/>
                <w:szCs w:val="16"/>
                <w:lang w:eastAsia="es-SV"/>
              </w:rPr>
              <w:t>OBRAS DE INFRAESTRUCTURA DIVERSAS</w:t>
            </w:r>
          </w:p>
        </w:tc>
        <w:tc>
          <w:tcPr>
            <w:tcW w:w="477" w:type="dxa"/>
            <w:tcBorders>
              <w:top w:val="nil"/>
              <w:left w:val="nil"/>
              <w:bottom w:val="nil"/>
              <w:right w:val="nil"/>
            </w:tcBorders>
            <w:shd w:val="clear" w:color="auto" w:fill="auto"/>
            <w:noWrap/>
            <w:vAlign w:val="bottom"/>
            <w:hideMark/>
          </w:tcPr>
          <w:p w14:paraId="1CAE3C91"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6356434A"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7F606C0F"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11E7728" w14:textId="77777777" w:rsidR="00FE6068" w:rsidRPr="00570A75" w:rsidRDefault="00FE6068" w:rsidP="006559F7">
            <w:pPr>
              <w:spacing w:after="0" w:line="240" w:lineRule="auto"/>
              <w:jc w:val="center"/>
              <w:rPr>
                <w:rFonts w:eastAsia="Times New Roman"/>
                <w:color w:val="000000"/>
                <w:sz w:val="16"/>
                <w:szCs w:val="16"/>
                <w:lang w:eastAsia="es-SV"/>
              </w:rPr>
            </w:pPr>
            <w:r w:rsidRPr="00570A75">
              <w:rPr>
                <w:rFonts w:eastAsia="Times New Roman"/>
                <w:color w:val="000000"/>
                <w:sz w:val="16"/>
                <w:szCs w:val="16"/>
                <w:lang w:eastAsia="es-SV"/>
              </w:rPr>
              <w:t>120</w:t>
            </w:r>
          </w:p>
        </w:tc>
        <w:tc>
          <w:tcPr>
            <w:tcW w:w="1091" w:type="dxa"/>
            <w:tcBorders>
              <w:top w:val="nil"/>
              <w:left w:val="nil"/>
              <w:bottom w:val="nil"/>
              <w:right w:val="nil"/>
            </w:tcBorders>
            <w:shd w:val="clear" w:color="auto" w:fill="auto"/>
            <w:vAlign w:val="bottom"/>
            <w:hideMark/>
          </w:tcPr>
          <w:p w14:paraId="78CE0F2C" w14:textId="77777777" w:rsidR="00FE6068" w:rsidRPr="00570A75" w:rsidRDefault="00FE6068" w:rsidP="006559F7">
            <w:pPr>
              <w:spacing w:after="0" w:line="240" w:lineRule="auto"/>
              <w:jc w:val="center"/>
              <w:rPr>
                <w:rFonts w:eastAsia="Times New Roman"/>
                <w:color w:val="000000"/>
                <w:sz w:val="16"/>
                <w:szCs w:val="16"/>
                <w:lang w:eastAsia="es-SV"/>
              </w:rPr>
            </w:pPr>
          </w:p>
        </w:tc>
        <w:tc>
          <w:tcPr>
            <w:tcW w:w="991" w:type="dxa"/>
            <w:tcBorders>
              <w:top w:val="nil"/>
              <w:left w:val="nil"/>
              <w:bottom w:val="nil"/>
              <w:right w:val="nil"/>
            </w:tcBorders>
            <w:shd w:val="clear" w:color="auto" w:fill="auto"/>
            <w:noWrap/>
            <w:vAlign w:val="bottom"/>
            <w:hideMark/>
          </w:tcPr>
          <w:p w14:paraId="1428FC6E" w14:textId="77777777" w:rsidR="00FE6068" w:rsidRPr="00570A75" w:rsidRDefault="00FE6068" w:rsidP="006559F7">
            <w:pPr>
              <w:spacing w:after="0" w:line="240" w:lineRule="auto"/>
              <w:jc w:val="right"/>
              <w:rPr>
                <w:rFonts w:eastAsia="Times New Roman"/>
                <w:sz w:val="16"/>
                <w:szCs w:val="16"/>
                <w:lang w:eastAsia="es-SV"/>
              </w:rPr>
            </w:pPr>
            <w:r w:rsidRPr="00570A75">
              <w:rPr>
                <w:rFonts w:eastAsia="Times New Roman"/>
                <w:sz w:val="16"/>
                <w:szCs w:val="16"/>
                <w:lang w:eastAsia="es-SV"/>
              </w:rPr>
              <w:t>$11,080.98</w:t>
            </w:r>
          </w:p>
        </w:tc>
      </w:tr>
      <w:tr w:rsidR="00FE6068" w:rsidRPr="00570A75" w14:paraId="28CB8C44" w14:textId="77777777" w:rsidTr="006559F7">
        <w:trPr>
          <w:trHeight w:val="315"/>
        </w:trPr>
        <w:tc>
          <w:tcPr>
            <w:tcW w:w="709" w:type="dxa"/>
            <w:tcBorders>
              <w:top w:val="single" w:sz="4" w:space="0" w:color="auto"/>
              <w:left w:val="nil"/>
              <w:bottom w:val="double" w:sz="6" w:space="0" w:color="auto"/>
              <w:right w:val="nil"/>
            </w:tcBorders>
            <w:shd w:val="clear" w:color="auto" w:fill="auto"/>
            <w:noWrap/>
            <w:vAlign w:val="bottom"/>
            <w:hideMark/>
          </w:tcPr>
          <w:p w14:paraId="63F708D7" w14:textId="77777777" w:rsidR="00FE6068" w:rsidRPr="00570A75" w:rsidRDefault="00FE6068" w:rsidP="006559F7">
            <w:pPr>
              <w:spacing w:after="0" w:line="240" w:lineRule="auto"/>
              <w:rPr>
                <w:rFonts w:ascii="Calibri" w:eastAsia="Times New Roman" w:hAnsi="Calibri" w:cs="Calibri"/>
                <w:color w:val="000000"/>
                <w:sz w:val="16"/>
                <w:szCs w:val="16"/>
                <w:lang w:eastAsia="es-SV"/>
              </w:rPr>
            </w:pPr>
            <w:r w:rsidRPr="00570A75">
              <w:rPr>
                <w:rFonts w:ascii="Calibri" w:eastAsia="Times New Roman" w:hAnsi="Calibri" w:cs="Calibri"/>
                <w:color w:val="000000"/>
                <w:sz w:val="16"/>
                <w:szCs w:val="16"/>
                <w:lang w:eastAsia="es-SV"/>
              </w:rPr>
              <w:t> </w:t>
            </w:r>
          </w:p>
        </w:tc>
        <w:tc>
          <w:tcPr>
            <w:tcW w:w="4247" w:type="dxa"/>
            <w:tcBorders>
              <w:top w:val="single" w:sz="4" w:space="0" w:color="auto"/>
              <w:left w:val="nil"/>
              <w:bottom w:val="double" w:sz="6" w:space="0" w:color="auto"/>
              <w:right w:val="nil"/>
            </w:tcBorders>
            <w:shd w:val="clear" w:color="auto" w:fill="auto"/>
            <w:noWrap/>
            <w:vAlign w:val="bottom"/>
            <w:hideMark/>
          </w:tcPr>
          <w:p w14:paraId="171B0F60" w14:textId="77777777" w:rsidR="00FE6068" w:rsidRPr="00570A75" w:rsidRDefault="00FE6068" w:rsidP="006559F7">
            <w:pPr>
              <w:spacing w:after="0" w:line="240" w:lineRule="auto"/>
              <w:rPr>
                <w:rFonts w:eastAsia="Times New Roman"/>
                <w:b/>
                <w:bCs/>
                <w:color w:val="000000"/>
                <w:sz w:val="16"/>
                <w:szCs w:val="16"/>
                <w:lang w:eastAsia="es-SV"/>
              </w:rPr>
            </w:pPr>
            <w:r w:rsidRPr="00570A75">
              <w:rPr>
                <w:rFonts w:eastAsia="Times New Roman"/>
                <w:b/>
                <w:bCs/>
                <w:color w:val="000000"/>
                <w:sz w:val="16"/>
                <w:szCs w:val="16"/>
                <w:lang w:eastAsia="es-SV"/>
              </w:rPr>
              <w:t>TOTALES</w:t>
            </w:r>
          </w:p>
        </w:tc>
        <w:tc>
          <w:tcPr>
            <w:tcW w:w="477" w:type="dxa"/>
            <w:tcBorders>
              <w:top w:val="single" w:sz="4" w:space="0" w:color="auto"/>
              <w:left w:val="nil"/>
              <w:bottom w:val="double" w:sz="6" w:space="0" w:color="auto"/>
              <w:right w:val="nil"/>
            </w:tcBorders>
            <w:shd w:val="clear" w:color="auto" w:fill="auto"/>
            <w:noWrap/>
            <w:vAlign w:val="bottom"/>
            <w:hideMark/>
          </w:tcPr>
          <w:p w14:paraId="0429A59A" w14:textId="77777777" w:rsidR="00FE6068" w:rsidRPr="00570A75" w:rsidRDefault="00FE6068" w:rsidP="006559F7">
            <w:pPr>
              <w:spacing w:after="0" w:line="240" w:lineRule="auto"/>
              <w:rPr>
                <w:rFonts w:ascii="Calibri" w:eastAsia="Times New Roman" w:hAnsi="Calibri" w:cs="Calibri"/>
                <w:color w:val="000000"/>
                <w:sz w:val="16"/>
                <w:szCs w:val="16"/>
                <w:lang w:eastAsia="es-SV"/>
              </w:rPr>
            </w:pPr>
            <w:r w:rsidRPr="00570A75">
              <w:rPr>
                <w:rFonts w:ascii="Calibri" w:eastAsia="Times New Roman" w:hAnsi="Calibri" w:cs="Calibri"/>
                <w:color w:val="000000"/>
                <w:sz w:val="16"/>
                <w:szCs w:val="16"/>
                <w:lang w:eastAsia="es-SV"/>
              </w:rPr>
              <w:t> </w:t>
            </w:r>
          </w:p>
        </w:tc>
        <w:tc>
          <w:tcPr>
            <w:tcW w:w="460" w:type="dxa"/>
            <w:tcBorders>
              <w:top w:val="single" w:sz="4" w:space="0" w:color="auto"/>
              <w:left w:val="nil"/>
              <w:bottom w:val="double" w:sz="6" w:space="0" w:color="auto"/>
              <w:right w:val="nil"/>
            </w:tcBorders>
            <w:shd w:val="clear" w:color="auto" w:fill="auto"/>
            <w:noWrap/>
            <w:vAlign w:val="bottom"/>
            <w:hideMark/>
          </w:tcPr>
          <w:p w14:paraId="4CC2C29C" w14:textId="77777777" w:rsidR="00FE6068" w:rsidRPr="00570A75" w:rsidRDefault="00FE6068" w:rsidP="006559F7">
            <w:pPr>
              <w:spacing w:after="0" w:line="240" w:lineRule="auto"/>
              <w:rPr>
                <w:rFonts w:ascii="Calibri" w:eastAsia="Times New Roman" w:hAnsi="Calibri" w:cs="Calibri"/>
                <w:color w:val="000000"/>
                <w:sz w:val="16"/>
                <w:szCs w:val="16"/>
                <w:lang w:eastAsia="es-SV"/>
              </w:rPr>
            </w:pPr>
            <w:r w:rsidRPr="00570A75">
              <w:rPr>
                <w:rFonts w:ascii="Calibri" w:eastAsia="Times New Roman" w:hAnsi="Calibri" w:cs="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66B0C751" w14:textId="77777777" w:rsidR="00FE6068" w:rsidRPr="00570A75" w:rsidRDefault="00FE6068" w:rsidP="006559F7">
            <w:pPr>
              <w:spacing w:after="0" w:line="240" w:lineRule="auto"/>
              <w:rPr>
                <w:rFonts w:ascii="Calibri" w:eastAsia="Times New Roman" w:hAnsi="Calibri" w:cs="Calibri"/>
                <w:color w:val="000000"/>
                <w:sz w:val="16"/>
                <w:szCs w:val="16"/>
                <w:lang w:eastAsia="es-SV"/>
              </w:rPr>
            </w:pPr>
            <w:r w:rsidRPr="00570A75">
              <w:rPr>
                <w:rFonts w:ascii="Calibri" w:eastAsia="Times New Roman" w:hAnsi="Calibri" w:cs="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26DB56CE" w14:textId="77777777" w:rsidR="00FE6068" w:rsidRPr="00570A75" w:rsidRDefault="00FE6068" w:rsidP="006559F7">
            <w:pPr>
              <w:spacing w:after="0" w:line="240" w:lineRule="auto"/>
              <w:rPr>
                <w:rFonts w:ascii="Calibri" w:eastAsia="Times New Roman" w:hAnsi="Calibri" w:cs="Calibri"/>
                <w:color w:val="000000"/>
                <w:sz w:val="16"/>
                <w:szCs w:val="16"/>
                <w:lang w:eastAsia="es-SV"/>
              </w:rPr>
            </w:pPr>
            <w:r w:rsidRPr="00570A75">
              <w:rPr>
                <w:rFonts w:ascii="Calibri" w:eastAsia="Times New Roman" w:hAnsi="Calibri" w:cs="Calibri"/>
                <w:color w:val="000000"/>
                <w:sz w:val="16"/>
                <w:szCs w:val="16"/>
                <w:lang w:eastAsia="es-SV"/>
              </w:rPr>
              <w:t> </w:t>
            </w:r>
          </w:p>
        </w:tc>
        <w:tc>
          <w:tcPr>
            <w:tcW w:w="1091" w:type="dxa"/>
            <w:tcBorders>
              <w:top w:val="single" w:sz="4" w:space="0" w:color="auto"/>
              <w:left w:val="nil"/>
              <w:bottom w:val="double" w:sz="6" w:space="0" w:color="auto"/>
              <w:right w:val="nil"/>
            </w:tcBorders>
            <w:shd w:val="clear" w:color="auto" w:fill="auto"/>
            <w:noWrap/>
            <w:vAlign w:val="bottom"/>
            <w:hideMark/>
          </w:tcPr>
          <w:p w14:paraId="479DD149" w14:textId="77777777" w:rsidR="00FE6068" w:rsidRPr="00570A75" w:rsidRDefault="00FE6068" w:rsidP="006559F7">
            <w:pPr>
              <w:spacing w:after="0" w:line="240" w:lineRule="auto"/>
              <w:jc w:val="right"/>
              <w:rPr>
                <w:rFonts w:eastAsia="Times New Roman"/>
                <w:b/>
                <w:bCs/>
                <w:color w:val="000000"/>
                <w:sz w:val="16"/>
                <w:szCs w:val="16"/>
                <w:lang w:eastAsia="es-SV"/>
              </w:rPr>
            </w:pPr>
            <w:r w:rsidRPr="00570A75">
              <w:rPr>
                <w:rFonts w:eastAsia="Times New Roman"/>
                <w:b/>
                <w:bCs/>
                <w:color w:val="000000"/>
                <w:sz w:val="16"/>
                <w:szCs w:val="16"/>
                <w:lang w:eastAsia="es-SV"/>
              </w:rPr>
              <w:t>$331,774.59</w:t>
            </w:r>
          </w:p>
        </w:tc>
        <w:tc>
          <w:tcPr>
            <w:tcW w:w="991" w:type="dxa"/>
            <w:tcBorders>
              <w:top w:val="single" w:sz="4" w:space="0" w:color="auto"/>
              <w:left w:val="nil"/>
              <w:bottom w:val="double" w:sz="6" w:space="0" w:color="auto"/>
              <w:right w:val="single" w:sz="4" w:space="0" w:color="FFFFFF"/>
            </w:tcBorders>
            <w:shd w:val="clear" w:color="auto" w:fill="auto"/>
            <w:noWrap/>
            <w:vAlign w:val="bottom"/>
            <w:hideMark/>
          </w:tcPr>
          <w:p w14:paraId="0C72BD0E" w14:textId="77777777" w:rsidR="00FE6068" w:rsidRPr="00570A75" w:rsidRDefault="00FE6068" w:rsidP="006559F7">
            <w:pPr>
              <w:spacing w:after="0" w:line="240" w:lineRule="auto"/>
              <w:jc w:val="right"/>
              <w:rPr>
                <w:rFonts w:eastAsia="Times New Roman"/>
                <w:b/>
                <w:bCs/>
                <w:color w:val="000000"/>
                <w:sz w:val="16"/>
                <w:szCs w:val="16"/>
                <w:lang w:eastAsia="es-SV"/>
              </w:rPr>
            </w:pPr>
            <w:r w:rsidRPr="00570A75">
              <w:rPr>
                <w:rFonts w:eastAsia="Times New Roman"/>
                <w:b/>
                <w:bCs/>
                <w:color w:val="000000"/>
                <w:sz w:val="16"/>
                <w:szCs w:val="16"/>
                <w:lang w:eastAsia="es-SV"/>
              </w:rPr>
              <w:t>$331,774.59</w:t>
            </w:r>
          </w:p>
        </w:tc>
      </w:tr>
    </w:tbl>
    <w:p w14:paraId="23D0DFCD" w14:textId="77777777" w:rsidR="00FE6068" w:rsidRDefault="00FE6068" w:rsidP="00FE6068">
      <w:pPr>
        <w:spacing w:after="0" w:line="240" w:lineRule="auto"/>
        <w:rPr>
          <w:rFonts w:eastAsia="Calibri"/>
          <w:szCs w:val="24"/>
        </w:rPr>
      </w:pPr>
    </w:p>
    <w:p w14:paraId="1F267FCF" w14:textId="77777777" w:rsidR="00FE6068" w:rsidRPr="00944809" w:rsidRDefault="00FE6068" w:rsidP="00FE6068">
      <w:pPr>
        <w:pStyle w:val="Prrafodelista"/>
        <w:numPr>
          <w:ilvl w:val="0"/>
          <w:numId w:val="86"/>
        </w:numPr>
        <w:spacing w:after="0" w:line="240" w:lineRule="auto"/>
        <w:rPr>
          <w:rFonts w:eastAsia="Calibri"/>
          <w:szCs w:val="24"/>
        </w:rPr>
      </w:pPr>
      <w:r w:rsidRPr="00944809">
        <w:rPr>
          <w:rFonts w:eastAsia="Calibri"/>
          <w:szCs w:val="24"/>
        </w:rPr>
        <w:t xml:space="preserve"> Se Autoriza a la Unidad de Adqu</w:t>
      </w:r>
      <w:r>
        <w:rPr>
          <w:rFonts w:eastAsia="Calibri"/>
          <w:szCs w:val="24"/>
        </w:rPr>
        <w:t>i</w:t>
      </w:r>
      <w:r w:rsidRPr="00944809">
        <w:rPr>
          <w:rFonts w:eastAsia="Calibri"/>
          <w:szCs w:val="24"/>
        </w:rPr>
        <w:t xml:space="preserve">siciones y Contrataciones Institucional a realizar los procesos de compra de bienes y/o servicios, necesarios para la ejecución del proyecto. </w:t>
      </w:r>
    </w:p>
    <w:p w14:paraId="2301F4DA" w14:textId="77777777" w:rsidR="00FE6068" w:rsidRDefault="00FE6068" w:rsidP="00FE6068">
      <w:pPr>
        <w:spacing w:after="0" w:line="240" w:lineRule="auto"/>
        <w:rPr>
          <w:rFonts w:eastAsia="Calibri"/>
          <w:szCs w:val="24"/>
        </w:rPr>
      </w:pPr>
    </w:p>
    <w:p w14:paraId="1D1B2212" w14:textId="77777777" w:rsidR="00FE6068" w:rsidRDefault="00FE6068" w:rsidP="00FE6068">
      <w:pPr>
        <w:spacing w:after="0" w:line="240" w:lineRule="auto"/>
        <w:rPr>
          <w:rFonts w:eastAsia="Calibri"/>
          <w:szCs w:val="24"/>
        </w:rPr>
      </w:pPr>
    </w:p>
    <w:p w14:paraId="34F6BBF8" w14:textId="77777777" w:rsidR="00FE6068" w:rsidRPr="00944809" w:rsidRDefault="00FE6068" w:rsidP="00FE6068">
      <w:pPr>
        <w:spacing w:after="0" w:line="240" w:lineRule="auto"/>
        <w:rPr>
          <w:rFonts w:eastAsia="Calibri"/>
          <w:szCs w:val="24"/>
        </w:rPr>
      </w:pPr>
    </w:p>
    <w:p w14:paraId="7895F21B" w14:textId="77777777" w:rsidR="00FE6068" w:rsidRPr="009A2301" w:rsidRDefault="00FE6068" w:rsidP="00FE6068">
      <w:pPr>
        <w:spacing w:after="0" w:line="240" w:lineRule="auto"/>
        <w:jc w:val="both"/>
        <w:rPr>
          <w:rFonts w:eastAsia="Calibri"/>
          <w:b/>
          <w:color w:val="000000"/>
          <w:sz w:val="20"/>
          <w:szCs w:val="20"/>
        </w:rPr>
      </w:pPr>
      <w:r w:rsidRPr="009A2301">
        <w:rPr>
          <w:rFonts w:eastAsia="Calibri"/>
          <w:b/>
          <w:color w:val="000000"/>
          <w:sz w:val="20"/>
          <w:szCs w:val="20"/>
        </w:rPr>
        <w:t>COMUNIQUESE. -</w:t>
      </w:r>
    </w:p>
    <w:p w14:paraId="2B75EDEC" w14:textId="77777777" w:rsidR="00FE6068" w:rsidRDefault="00FE6068" w:rsidP="00FE6068">
      <w:pPr>
        <w:jc w:val="both"/>
        <w:rPr>
          <w:bCs/>
          <w:szCs w:val="24"/>
        </w:rPr>
      </w:pPr>
    </w:p>
    <w:p w14:paraId="663530CD" w14:textId="77777777" w:rsidR="00FE6068" w:rsidRDefault="00FE6068" w:rsidP="00FE6068">
      <w:pPr>
        <w:jc w:val="both"/>
        <w:rPr>
          <w:bCs/>
          <w:szCs w:val="24"/>
        </w:rPr>
      </w:pPr>
    </w:p>
    <w:p w14:paraId="219E1FE9" w14:textId="77777777" w:rsidR="00FE6068" w:rsidRDefault="00FE6068" w:rsidP="00FE6068">
      <w:pPr>
        <w:jc w:val="both"/>
        <w:rPr>
          <w:bCs/>
          <w:szCs w:val="24"/>
        </w:rPr>
      </w:pPr>
    </w:p>
    <w:p w14:paraId="4A3AF5A6" w14:textId="77777777" w:rsidR="00FE6068" w:rsidRDefault="00FE6068" w:rsidP="00FE6068">
      <w:pPr>
        <w:jc w:val="both"/>
        <w:rPr>
          <w:b/>
          <w:bCs/>
          <w:szCs w:val="24"/>
          <w:u w:val="single"/>
        </w:rPr>
      </w:pPr>
      <w:r>
        <w:rPr>
          <w:b/>
          <w:bCs/>
          <w:szCs w:val="24"/>
          <w:u w:val="single"/>
        </w:rPr>
        <w:t xml:space="preserve">ACUERDO NÚMERO VEINTITTRÉS:     </w:t>
      </w:r>
    </w:p>
    <w:p w14:paraId="52EED07F" w14:textId="77777777" w:rsidR="00FE6068" w:rsidRDefault="00FE6068" w:rsidP="00FE6068">
      <w:pPr>
        <w:spacing w:line="240" w:lineRule="auto"/>
        <w:jc w:val="both"/>
        <w:rPr>
          <w:szCs w:val="24"/>
        </w:rPr>
      </w:pPr>
      <w:r>
        <w:rPr>
          <w:szCs w:val="24"/>
        </w:rPr>
        <w:t>El Concejo Municipal CONSIDERANDO:</w:t>
      </w:r>
    </w:p>
    <w:p w14:paraId="2EC18742" w14:textId="77777777" w:rsidR="00FE6068" w:rsidRDefault="00FE6068" w:rsidP="00FE6068">
      <w:pPr>
        <w:spacing w:line="240" w:lineRule="auto"/>
        <w:jc w:val="both"/>
        <w:rPr>
          <w:szCs w:val="24"/>
        </w:rPr>
      </w:pPr>
      <w:r>
        <w:rPr>
          <w:szCs w:val="24"/>
        </w:rPr>
        <w:t xml:space="preserve">I.- Que de conformidad al art. 4 numeral 20 del Código Municipal es una de las competencias de los Gobiernos Locales, la prestación del servicio de cementerios y servicios funerarios y control de los cementerios y servicios funerarios; </w:t>
      </w:r>
    </w:p>
    <w:p w14:paraId="516EB0C3" w14:textId="77777777" w:rsidR="00FE6068" w:rsidRDefault="00FE6068" w:rsidP="00FE6068">
      <w:pPr>
        <w:spacing w:line="240" w:lineRule="auto"/>
        <w:jc w:val="both"/>
        <w:rPr>
          <w:szCs w:val="24"/>
        </w:rPr>
      </w:pPr>
      <w:r>
        <w:rPr>
          <w:szCs w:val="24"/>
        </w:rPr>
        <w:t xml:space="preserve">I.- Que la municipalidad contribuye con las personas de escasos recursos económicos, en la compra de ataúdes para que puedan sepultar a sus seres queridos; </w:t>
      </w:r>
    </w:p>
    <w:p w14:paraId="1E80151D" w14:textId="77777777" w:rsidR="00FE6068" w:rsidRDefault="00FE6068" w:rsidP="00FE6068">
      <w:pPr>
        <w:spacing w:after="0" w:line="240" w:lineRule="auto"/>
        <w:jc w:val="both"/>
        <w:rPr>
          <w:rFonts w:eastAsia="Times New Roman"/>
          <w:szCs w:val="24"/>
          <w:lang w:val="es-ES" w:eastAsia="es-ES"/>
        </w:rPr>
      </w:pPr>
      <w:r>
        <w:rPr>
          <w:rFonts w:eastAsia="Times New Roman"/>
          <w:szCs w:val="24"/>
          <w:lang w:eastAsia="es-ES"/>
        </w:rPr>
        <w:t>III</w:t>
      </w:r>
      <w:r>
        <w:rPr>
          <w:rFonts w:eastAsia="Times New Roman"/>
          <w:szCs w:val="24"/>
          <w:lang w:val="es-ES" w:eastAsia="es-ES"/>
        </w:rPr>
        <w:t xml:space="preserve">.- Que no es posible establecer un monto total del contrato, pues se estará sujeto a las necesidades y demanda de la población, y considerando que el contrato suscrito para la compra de ataúdes vence en </w:t>
      </w:r>
      <w:proofErr w:type="gramStart"/>
      <w:r>
        <w:rPr>
          <w:rFonts w:eastAsia="Times New Roman"/>
          <w:szCs w:val="24"/>
          <w:lang w:val="es-ES" w:eastAsia="es-ES"/>
        </w:rPr>
        <w:t>junio  del</w:t>
      </w:r>
      <w:proofErr w:type="gramEnd"/>
      <w:r>
        <w:rPr>
          <w:rFonts w:eastAsia="Times New Roman"/>
          <w:szCs w:val="24"/>
          <w:lang w:val="es-ES" w:eastAsia="es-ES"/>
        </w:rPr>
        <w:t xml:space="preserve"> presente año, volviéndose necesario contratar nuevos servicios; </w:t>
      </w:r>
    </w:p>
    <w:p w14:paraId="32B6BF12" w14:textId="77777777" w:rsidR="00FE6068" w:rsidRDefault="00FE6068" w:rsidP="00FE6068">
      <w:pPr>
        <w:spacing w:after="0" w:line="240" w:lineRule="auto"/>
        <w:jc w:val="both"/>
        <w:rPr>
          <w:rFonts w:eastAsia="Times New Roman"/>
          <w:szCs w:val="24"/>
          <w:lang w:val="es-ES" w:eastAsia="es-ES"/>
        </w:rPr>
      </w:pPr>
    </w:p>
    <w:p w14:paraId="27CCDE99" w14:textId="77777777" w:rsidR="00FE6068" w:rsidRDefault="00FE6068" w:rsidP="00FE6068">
      <w:pPr>
        <w:spacing w:after="0" w:line="240" w:lineRule="auto"/>
        <w:jc w:val="both"/>
        <w:rPr>
          <w:rFonts w:eastAsia="Times New Roman"/>
          <w:szCs w:val="24"/>
          <w:lang w:val="es-ES" w:eastAsia="es-ES"/>
        </w:rPr>
      </w:pPr>
      <w:r>
        <w:rPr>
          <w:rFonts w:eastAsia="Times New Roman"/>
          <w:szCs w:val="24"/>
          <w:lang w:val="es-ES" w:eastAsia="es-ES"/>
        </w:rPr>
        <w:t xml:space="preserve">IV.- Que la Municipalidad ha considerado darle la oportunidad a las funerarias que prestan sus servicios en Metapán, </w:t>
      </w:r>
      <w:proofErr w:type="spellStart"/>
      <w:r>
        <w:rPr>
          <w:rFonts w:eastAsia="Times New Roman"/>
          <w:szCs w:val="24"/>
          <w:lang w:val="es-ES" w:eastAsia="es-ES"/>
        </w:rPr>
        <w:t>contibuyendon</w:t>
      </w:r>
      <w:proofErr w:type="spellEnd"/>
      <w:r>
        <w:rPr>
          <w:rFonts w:eastAsia="Times New Roman"/>
          <w:szCs w:val="24"/>
          <w:lang w:val="es-ES" w:eastAsia="es-ES"/>
        </w:rPr>
        <w:t xml:space="preserve"> con ello a la economía local del Municipio, por lo que cada tres meses, se cambia de proveedor de funeraria, siendo para este período la funeraria propiedad del Sr. Oscar Alfredo López Díaz </w:t>
      </w:r>
      <w:proofErr w:type="gramStart"/>
      <w:r>
        <w:rPr>
          <w:rFonts w:eastAsia="Times New Roman"/>
          <w:szCs w:val="24"/>
          <w:lang w:val="es-ES" w:eastAsia="es-ES"/>
        </w:rPr>
        <w:t xml:space="preserve">“ </w:t>
      </w:r>
      <w:proofErr w:type="spellStart"/>
      <w:r>
        <w:rPr>
          <w:rFonts w:eastAsia="Times New Roman"/>
          <w:szCs w:val="24"/>
          <w:lang w:val="es-ES" w:eastAsia="es-ES"/>
        </w:rPr>
        <w:t>Funeraia</w:t>
      </w:r>
      <w:proofErr w:type="spellEnd"/>
      <w:proofErr w:type="gramEnd"/>
      <w:r>
        <w:rPr>
          <w:rFonts w:eastAsia="Times New Roman"/>
          <w:szCs w:val="24"/>
          <w:lang w:val="es-ES" w:eastAsia="es-ES"/>
        </w:rPr>
        <w:t xml:space="preserve"> La Estación” </w:t>
      </w:r>
    </w:p>
    <w:p w14:paraId="79844AE0" w14:textId="77777777" w:rsidR="00FE6068" w:rsidRDefault="00FE6068" w:rsidP="00FE6068">
      <w:pPr>
        <w:spacing w:after="0" w:line="240" w:lineRule="auto"/>
        <w:jc w:val="both"/>
        <w:rPr>
          <w:rFonts w:eastAsia="Times New Roman"/>
          <w:szCs w:val="24"/>
          <w:lang w:val="es-ES" w:eastAsia="es-ES"/>
        </w:rPr>
      </w:pPr>
    </w:p>
    <w:p w14:paraId="63397586" w14:textId="77777777" w:rsidR="00FE6068" w:rsidRDefault="00FE6068" w:rsidP="00FE6068">
      <w:pPr>
        <w:spacing w:after="0" w:line="240" w:lineRule="auto"/>
        <w:jc w:val="both"/>
        <w:rPr>
          <w:rFonts w:eastAsia="Times New Roman"/>
          <w:szCs w:val="24"/>
          <w:lang w:val="es-ES" w:eastAsia="es-ES"/>
        </w:rPr>
      </w:pPr>
    </w:p>
    <w:p w14:paraId="2E5E8327" w14:textId="77777777" w:rsidR="00FE6068" w:rsidRDefault="00FE6068" w:rsidP="00FE6068">
      <w:pPr>
        <w:spacing w:after="0" w:line="240" w:lineRule="auto"/>
        <w:jc w:val="both"/>
        <w:rPr>
          <w:szCs w:val="24"/>
        </w:rPr>
      </w:pPr>
      <w:r>
        <w:rPr>
          <w:szCs w:val="24"/>
        </w:rPr>
        <w:lastRenderedPageBreak/>
        <w:t>POR TANTO, el Concejo Municipal en uso de las facultades que el Código Municipal les confiere ACUERDA:</w:t>
      </w:r>
    </w:p>
    <w:p w14:paraId="7ADA311A" w14:textId="77777777" w:rsidR="00FE6068" w:rsidRDefault="00FE6068" w:rsidP="00FE6068">
      <w:pPr>
        <w:spacing w:after="0" w:line="240" w:lineRule="auto"/>
        <w:jc w:val="both"/>
        <w:rPr>
          <w:rFonts w:eastAsia="Times New Roman"/>
          <w:szCs w:val="24"/>
          <w:lang w:val="es-ES" w:eastAsia="es-ES"/>
        </w:rPr>
      </w:pPr>
    </w:p>
    <w:p w14:paraId="1F9AACA8" w14:textId="77777777" w:rsidR="00FE6068" w:rsidRPr="00A57EC1" w:rsidRDefault="00FE6068" w:rsidP="00FE6068">
      <w:pPr>
        <w:numPr>
          <w:ilvl w:val="0"/>
          <w:numId w:val="94"/>
        </w:numPr>
        <w:spacing w:after="0" w:line="240" w:lineRule="auto"/>
        <w:contextualSpacing/>
        <w:jc w:val="both"/>
        <w:rPr>
          <w:rFonts w:eastAsia="Times New Roman"/>
          <w:szCs w:val="24"/>
          <w:lang w:val="es-ES" w:eastAsia="es-ES"/>
        </w:rPr>
      </w:pPr>
      <w:r>
        <w:rPr>
          <w:rFonts w:eastAsia="Times New Roman"/>
          <w:szCs w:val="24"/>
          <w:lang w:val="es-ES" w:eastAsia="es-ES"/>
        </w:rPr>
        <w:t xml:space="preserve">AUTORIZAR la contratación del Sr. Oscar Alfredo López Diaz, DUI </w:t>
      </w:r>
      <w:proofErr w:type="spellStart"/>
      <w:r>
        <w:rPr>
          <w:rFonts w:eastAsia="Times New Roman"/>
          <w:szCs w:val="24"/>
          <w:lang w:val="es-ES" w:eastAsia="es-ES"/>
        </w:rPr>
        <w:t>N°</w:t>
      </w:r>
      <w:proofErr w:type="spellEnd"/>
      <w:r>
        <w:rPr>
          <w:rFonts w:eastAsia="Times New Roman"/>
          <w:szCs w:val="24"/>
          <w:lang w:val="es-ES" w:eastAsia="es-ES"/>
        </w:rPr>
        <w:t xml:space="preserve"> </w:t>
      </w:r>
      <w:proofErr w:type="spellStart"/>
      <w:r>
        <w:rPr>
          <w:rFonts w:eastAsia="Times New Roman"/>
          <w:szCs w:val="24"/>
          <w:lang w:val="es-ES" w:eastAsia="es-ES"/>
        </w:rPr>
        <w:t>xxxxxxxxxx</w:t>
      </w:r>
      <w:proofErr w:type="spellEnd"/>
      <w:r>
        <w:rPr>
          <w:rFonts w:eastAsia="Times New Roman"/>
          <w:szCs w:val="24"/>
          <w:lang w:val="es-ES" w:eastAsia="es-ES"/>
        </w:rPr>
        <w:t xml:space="preserve">, NIT </w:t>
      </w:r>
      <w:proofErr w:type="spellStart"/>
      <w:r>
        <w:rPr>
          <w:szCs w:val="24"/>
        </w:rPr>
        <w:t>xxxxxxxxxxxxxxxx</w:t>
      </w:r>
      <w:proofErr w:type="spellEnd"/>
      <w:r>
        <w:rPr>
          <w:rFonts w:eastAsia="Times New Roman"/>
          <w:szCs w:val="24"/>
          <w:lang w:val="es-ES" w:eastAsia="es-ES"/>
        </w:rPr>
        <w:t xml:space="preserve"> </w:t>
      </w:r>
      <w:proofErr w:type="gramStart"/>
      <w:r>
        <w:rPr>
          <w:rFonts w:eastAsia="Times New Roman"/>
          <w:szCs w:val="24"/>
          <w:lang w:val="es-ES" w:eastAsia="es-ES"/>
        </w:rPr>
        <w:t>“ Funeraria</w:t>
      </w:r>
      <w:proofErr w:type="gramEnd"/>
      <w:r>
        <w:rPr>
          <w:rFonts w:eastAsia="Times New Roman"/>
          <w:szCs w:val="24"/>
          <w:lang w:val="es-ES" w:eastAsia="es-ES"/>
        </w:rPr>
        <w:t xml:space="preserve"> La Estación”  </w:t>
      </w:r>
      <w:r w:rsidRPr="00A57EC1">
        <w:rPr>
          <w:rFonts w:eastAsia="Times New Roman"/>
          <w:szCs w:val="24"/>
          <w:lang w:val="es-ES" w:eastAsia="es-ES"/>
        </w:rPr>
        <w:t xml:space="preserve">correspondiente al período de </w:t>
      </w:r>
      <w:r>
        <w:rPr>
          <w:rFonts w:eastAsia="Times New Roman"/>
          <w:szCs w:val="24"/>
          <w:lang w:val="es-ES" w:eastAsia="es-ES"/>
        </w:rPr>
        <w:t>julio a septiembre del 2022</w:t>
      </w:r>
      <w:r w:rsidRPr="00A57EC1">
        <w:rPr>
          <w:rFonts w:eastAsia="Times New Roman"/>
          <w:szCs w:val="24"/>
          <w:lang w:val="es-ES" w:eastAsia="es-ES"/>
        </w:rPr>
        <w:t xml:space="preserve"> . Para que suministre a esta municipalidad ataúdes, los cuales serán utilizados para personas de escasos recursos económicos.</w:t>
      </w:r>
    </w:p>
    <w:p w14:paraId="0BDE6667" w14:textId="77777777" w:rsidR="00FE6068" w:rsidRDefault="00FE6068" w:rsidP="00FE6068">
      <w:pPr>
        <w:spacing w:after="0" w:line="240" w:lineRule="auto"/>
        <w:ind w:left="1428"/>
        <w:contextualSpacing/>
        <w:jc w:val="both"/>
        <w:rPr>
          <w:rFonts w:eastAsia="Times New Roman"/>
          <w:szCs w:val="24"/>
          <w:lang w:val="es-ES" w:eastAsia="es-ES"/>
        </w:rPr>
      </w:pPr>
    </w:p>
    <w:p w14:paraId="6E0B27D3" w14:textId="77777777" w:rsidR="00FE6068" w:rsidRDefault="00FE6068" w:rsidP="00FE6068">
      <w:pPr>
        <w:numPr>
          <w:ilvl w:val="0"/>
          <w:numId w:val="94"/>
        </w:numPr>
        <w:spacing w:after="0" w:line="240" w:lineRule="auto"/>
        <w:contextualSpacing/>
        <w:jc w:val="both"/>
        <w:rPr>
          <w:rFonts w:eastAsia="Times New Roman"/>
          <w:szCs w:val="24"/>
          <w:lang w:val="es-ES" w:eastAsia="es-ES"/>
        </w:rPr>
      </w:pPr>
      <w:r>
        <w:rPr>
          <w:rFonts w:eastAsia="Times New Roman"/>
          <w:szCs w:val="24"/>
          <w:lang w:val="es-ES" w:eastAsia="es-ES"/>
        </w:rPr>
        <w:t xml:space="preserve">AUTORIZAR la contratación del servicio, hasta un precio máximo de $150.00 dólares de los Estados Unidos de América por ataúd, los cuales serán cancelados conforme a factura y documentación que respalde la entrega de ataúdes. </w:t>
      </w:r>
    </w:p>
    <w:p w14:paraId="3D03C283" w14:textId="77777777" w:rsidR="00FE6068" w:rsidRDefault="00FE6068" w:rsidP="00FE6068">
      <w:pPr>
        <w:pStyle w:val="Prrafodelista"/>
        <w:rPr>
          <w:rFonts w:eastAsia="Times New Roman"/>
          <w:szCs w:val="24"/>
          <w:lang w:val="es-ES" w:eastAsia="es-ES"/>
        </w:rPr>
      </w:pPr>
    </w:p>
    <w:p w14:paraId="5449F4FA" w14:textId="77777777" w:rsidR="00FE6068" w:rsidRDefault="00FE6068" w:rsidP="00FE6068">
      <w:pPr>
        <w:numPr>
          <w:ilvl w:val="0"/>
          <w:numId w:val="94"/>
        </w:numPr>
        <w:spacing w:after="0" w:line="240" w:lineRule="auto"/>
        <w:contextualSpacing/>
        <w:jc w:val="both"/>
        <w:rPr>
          <w:rFonts w:eastAsia="Times New Roman"/>
          <w:szCs w:val="24"/>
          <w:lang w:val="es-ES" w:eastAsia="es-ES"/>
        </w:rPr>
      </w:pPr>
      <w:r w:rsidRPr="00A57EC1">
        <w:rPr>
          <w:rFonts w:eastAsia="Times New Roman"/>
          <w:szCs w:val="24"/>
          <w:lang w:val="es-ES" w:eastAsia="es-ES"/>
        </w:rPr>
        <w:t>Autorizar al Sr. Israel Peraza Guerra, Alcalde Municipal para que en nombre y representación de este Municipio suscriba contrato, con el Sr.</w:t>
      </w:r>
      <w:r>
        <w:rPr>
          <w:rFonts w:eastAsia="Times New Roman"/>
          <w:szCs w:val="24"/>
          <w:lang w:val="es-ES" w:eastAsia="es-ES"/>
        </w:rPr>
        <w:t xml:space="preserve"> Oscar Alfredo López Diaz</w:t>
      </w:r>
    </w:p>
    <w:p w14:paraId="34480F69" w14:textId="77777777" w:rsidR="00FE6068" w:rsidRDefault="00FE6068" w:rsidP="00FE6068">
      <w:pPr>
        <w:spacing w:after="0" w:line="240" w:lineRule="auto"/>
        <w:jc w:val="both"/>
        <w:rPr>
          <w:rFonts w:eastAsia="Times New Roman"/>
          <w:szCs w:val="24"/>
          <w:lang w:val="es-ES" w:eastAsia="es-ES"/>
        </w:rPr>
      </w:pPr>
      <w:r>
        <w:rPr>
          <w:rFonts w:eastAsia="Times New Roman"/>
          <w:szCs w:val="24"/>
          <w:lang w:val="es-ES" w:eastAsia="es-ES"/>
        </w:rPr>
        <w:t xml:space="preserve">COMUNIQUESE. – </w:t>
      </w:r>
    </w:p>
    <w:p w14:paraId="4B83FAE6" w14:textId="77777777" w:rsidR="00FE6068" w:rsidRDefault="00FE6068" w:rsidP="00FE6068">
      <w:pPr>
        <w:jc w:val="both"/>
        <w:rPr>
          <w:bCs/>
          <w:szCs w:val="24"/>
        </w:rPr>
      </w:pPr>
    </w:p>
    <w:p w14:paraId="213D1589" w14:textId="77777777" w:rsidR="00FE6068" w:rsidRDefault="00FE6068" w:rsidP="00FE6068">
      <w:pPr>
        <w:jc w:val="both"/>
        <w:rPr>
          <w:b/>
          <w:bCs/>
          <w:szCs w:val="24"/>
        </w:rPr>
      </w:pPr>
    </w:p>
    <w:p w14:paraId="3F6FE34A" w14:textId="77777777" w:rsidR="00FE6068" w:rsidRDefault="00FE6068" w:rsidP="00FE6068">
      <w:pPr>
        <w:jc w:val="both"/>
        <w:rPr>
          <w:b/>
          <w:bCs/>
          <w:szCs w:val="24"/>
        </w:rPr>
      </w:pPr>
    </w:p>
    <w:p w14:paraId="426F6267" w14:textId="77777777" w:rsidR="00FE6068" w:rsidRDefault="00FE6068" w:rsidP="00FE6068">
      <w:pPr>
        <w:jc w:val="both"/>
        <w:rPr>
          <w:b/>
          <w:bCs/>
          <w:szCs w:val="24"/>
          <w:u w:val="single"/>
        </w:rPr>
      </w:pPr>
      <w:r w:rsidRPr="009D2BEB">
        <w:rPr>
          <w:b/>
          <w:bCs/>
          <w:szCs w:val="24"/>
          <w:u w:val="single"/>
        </w:rPr>
        <w:t>ACUERDO NÚMERO VEINTICUATRO:</w:t>
      </w:r>
    </w:p>
    <w:p w14:paraId="461EDF10" w14:textId="77777777" w:rsidR="00FE6068" w:rsidRDefault="00FE6068" w:rsidP="00FE6068">
      <w:pPr>
        <w:jc w:val="both"/>
        <w:rPr>
          <w:szCs w:val="24"/>
        </w:rPr>
      </w:pPr>
      <w:r>
        <w:rPr>
          <w:szCs w:val="24"/>
        </w:rPr>
        <w:t>CONSIDERANDO:</w:t>
      </w:r>
    </w:p>
    <w:p w14:paraId="296033E4" w14:textId="77777777" w:rsidR="00FE6068" w:rsidRDefault="00FE6068" w:rsidP="00FE6068">
      <w:pPr>
        <w:jc w:val="both"/>
        <w:rPr>
          <w:szCs w:val="24"/>
        </w:rPr>
      </w:pPr>
      <w:r>
        <w:rPr>
          <w:szCs w:val="24"/>
        </w:rPr>
        <w:t xml:space="preserve">Que de conformidad a escrito presentado por el Lic. Ramón Alberto Calderón Hernández, Octavo Regidor Propietario, y recibido el día 16/06/2022 y dentro del cual cita: “””” CONSIDERANDO: a) Que según acta número uno, acuerdo número cinco numeral cuatro, del día tres de mayo del dos mil veintiuno, fui nombrado por este Concejo Municipal como miembro de la comisión de Desarrollo Social, Acta número nueve acuerdo nueve del día veinticuatro de junio del dos mil veintiuno, fui nombrado por este Concejo Municipal como miembro de la Comisión de “Gestión del Fideicomiso Arturo Morales” y “Comisión Municipal de la Carrera Administrativa” comisiones que tienen una gran responsabilidad en el que hacer municipal y por ello considero que deben estarse reuniendo periódicamente para el buen desempeño de sus funciones. b) </w:t>
      </w:r>
      <w:proofErr w:type="gramStart"/>
      <w:r>
        <w:rPr>
          <w:szCs w:val="24"/>
        </w:rPr>
        <w:t>Que</w:t>
      </w:r>
      <w:proofErr w:type="gramEnd"/>
      <w:r>
        <w:rPr>
          <w:szCs w:val="24"/>
        </w:rPr>
        <w:t xml:space="preserve"> por no haber sido tomado en cuenta, ni incluido en reuniones de estas comisiones y por tanto, no haber formado parte de todas las decisiones y recomendaciones que </w:t>
      </w:r>
      <w:proofErr w:type="spellStart"/>
      <w:r>
        <w:rPr>
          <w:szCs w:val="24"/>
        </w:rPr>
        <w:t>asta</w:t>
      </w:r>
      <w:proofErr w:type="spellEnd"/>
      <w:r>
        <w:rPr>
          <w:szCs w:val="24"/>
        </w:rPr>
        <w:t xml:space="preserve"> el momento se han tomado por en estas comisiones. Por </w:t>
      </w:r>
      <w:proofErr w:type="gramStart"/>
      <w:r>
        <w:rPr>
          <w:szCs w:val="24"/>
        </w:rPr>
        <w:t>la razones antes expuestas</w:t>
      </w:r>
      <w:proofErr w:type="gramEnd"/>
      <w:r>
        <w:rPr>
          <w:szCs w:val="24"/>
        </w:rPr>
        <w:t xml:space="preserve"> RENUNCIO DE MANERA IRREVOCABLE al nombramiento que se me hizo en las actas y acuerdos mencionados a las comisiones de Desarrollo Social, Gestión del Fideicomiso Arturo Morales y Comisión de la Carrera Administrativa “””””</w:t>
      </w:r>
    </w:p>
    <w:p w14:paraId="6AB38BD1" w14:textId="77777777" w:rsidR="00FE6068" w:rsidRDefault="00FE6068" w:rsidP="00FE6068">
      <w:pPr>
        <w:jc w:val="both"/>
        <w:rPr>
          <w:szCs w:val="24"/>
        </w:rPr>
      </w:pPr>
      <w:r>
        <w:rPr>
          <w:szCs w:val="24"/>
        </w:rPr>
        <w:t>POR TANTO, El Concejo Municipal en uso de las facultades que el Código Municipal les confiere ACUERDA:</w:t>
      </w:r>
    </w:p>
    <w:p w14:paraId="0507B08A" w14:textId="77777777" w:rsidR="00FE6068" w:rsidRDefault="00FE6068" w:rsidP="00FE6068">
      <w:pPr>
        <w:jc w:val="both"/>
        <w:rPr>
          <w:szCs w:val="24"/>
        </w:rPr>
      </w:pPr>
      <w:r>
        <w:rPr>
          <w:szCs w:val="24"/>
        </w:rPr>
        <w:t xml:space="preserve">Aceptar </w:t>
      </w:r>
      <w:proofErr w:type="gramStart"/>
      <w:r>
        <w:rPr>
          <w:szCs w:val="24"/>
        </w:rPr>
        <w:t>la  Renuncia</w:t>
      </w:r>
      <w:proofErr w:type="gramEnd"/>
      <w:r>
        <w:rPr>
          <w:szCs w:val="24"/>
        </w:rPr>
        <w:t xml:space="preserve"> Irrevocable del Lic. Ramón Alberto Calderón Hernández, Octavo Regidor Propietario;  de las Comisiones de Desarrollo Social, Gestión del Fideicomiso Arturo Morales y Comisión Municipal de la Carrera Administrativa.</w:t>
      </w:r>
    </w:p>
    <w:p w14:paraId="130C48EC" w14:textId="77777777" w:rsidR="00FE6068" w:rsidRDefault="00FE6068" w:rsidP="00FE6068">
      <w:pPr>
        <w:jc w:val="both"/>
        <w:rPr>
          <w:szCs w:val="24"/>
        </w:rPr>
      </w:pPr>
      <w:r>
        <w:rPr>
          <w:szCs w:val="24"/>
        </w:rPr>
        <w:t xml:space="preserve">COMUNIQUESE Y CERTIFIQUESE. </w:t>
      </w:r>
    </w:p>
    <w:p w14:paraId="59562E58" w14:textId="77777777" w:rsidR="00FE6068" w:rsidRDefault="00FE6068" w:rsidP="00FE6068">
      <w:pPr>
        <w:jc w:val="both"/>
        <w:rPr>
          <w:szCs w:val="24"/>
        </w:rPr>
      </w:pPr>
    </w:p>
    <w:p w14:paraId="5A3CD10A" w14:textId="77777777" w:rsidR="00FE6068" w:rsidRDefault="00FE6068" w:rsidP="00FE6068">
      <w:pPr>
        <w:jc w:val="both"/>
        <w:rPr>
          <w:szCs w:val="24"/>
        </w:rPr>
      </w:pPr>
    </w:p>
    <w:p w14:paraId="6A2C5C20" w14:textId="77777777" w:rsidR="00FE6068" w:rsidRPr="00C544EA" w:rsidRDefault="00FE6068" w:rsidP="00FE6068">
      <w:pPr>
        <w:jc w:val="both"/>
        <w:rPr>
          <w:szCs w:val="24"/>
        </w:rPr>
      </w:pPr>
    </w:p>
    <w:p w14:paraId="42D71C41" w14:textId="77777777" w:rsidR="00FE6068" w:rsidRPr="001E451F" w:rsidRDefault="00FE6068" w:rsidP="00FE6068">
      <w:pPr>
        <w:rPr>
          <w:b/>
          <w:bCs/>
          <w:sz w:val="28"/>
          <w:szCs w:val="28"/>
        </w:rPr>
      </w:pPr>
      <w:r w:rsidRPr="001E451F">
        <w:rPr>
          <w:b/>
          <w:bCs/>
          <w:sz w:val="28"/>
          <w:szCs w:val="28"/>
        </w:rPr>
        <w:lastRenderedPageBreak/>
        <w:t>VOTOS EN CONTRA, ACTA 29 DE FECHA 23 DE JUNIO DEL 2022</w:t>
      </w:r>
    </w:p>
    <w:p w14:paraId="5163C147" w14:textId="77777777" w:rsidR="00FE6068" w:rsidRPr="0091686A" w:rsidRDefault="00FE6068" w:rsidP="00FE6068">
      <w:pPr>
        <w:rPr>
          <w:szCs w:val="24"/>
        </w:rPr>
      </w:pPr>
    </w:p>
    <w:p w14:paraId="7AFAAE8F" w14:textId="77777777" w:rsidR="00FE6068" w:rsidRPr="0091686A" w:rsidRDefault="00FE6068" w:rsidP="00FE6068">
      <w:pPr>
        <w:rPr>
          <w:b/>
          <w:bCs/>
          <w:szCs w:val="24"/>
        </w:rPr>
      </w:pPr>
      <w:r w:rsidRPr="0091686A">
        <w:rPr>
          <w:b/>
          <w:bCs/>
          <w:szCs w:val="24"/>
        </w:rPr>
        <w:t>ACUERDO NÚMERO UNO, REQUERIMIENTOS DE COMPRA</w:t>
      </w:r>
    </w:p>
    <w:p w14:paraId="7E07A81F" w14:textId="77777777" w:rsidR="00FE6068" w:rsidRPr="00E22F61" w:rsidRDefault="00FE6068" w:rsidP="00FE6068">
      <w:pPr>
        <w:spacing w:after="120" w:line="360" w:lineRule="auto"/>
        <w:jc w:val="both"/>
        <w:rPr>
          <w:szCs w:val="24"/>
        </w:rPr>
      </w:pPr>
      <w:r w:rsidRPr="00E22F61">
        <w:rPr>
          <w:szCs w:val="24"/>
        </w:rPr>
        <w:t xml:space="preserve">Daniel Antonio Salazar Villatoro, Noveno Regidor Propietario. 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Respecto de las diferentes contribuciones que se entregan, no existe un reglamento que norme la forma, control y seguimiento de estas contribuciones. </w:t>
      </w:r>
    </w:p>
    <w:p w14:paraId="06C996FD" w14:textId="77777777" w:rsidR="00FE6068" w:rsidRPr="0091686A" w:rsidRDefault="00FE6068" w:rsidP="00FE6068">
      <w:pPr>
        <w:spacing w:line="254" w:lineRule="auto"/>
        <w:contextualSpacing/>
        <w:jc w:val="both"/>
        <w:rPr>
          <w:rFonts w:eastAsia="Calibri"/>
          <w:szCs w:val="24"/>
        </w:rPr>
      </w:pPr>
    </w:p>
    <w:p w14:paraId="7EB226C6" w14:textId="77777777" w:rsidR="00FE6068" w:rsidRPr="0091686A" w:rsidRDefault="00FE6068" w:rsidP="00FE6068">
      <w:pPr>
        <w:spacing w:line="254" w:lineRule="auto"/>
        <w:ind w:left="720"/>
        <w:contextualSpacing/>
        <w:jc w:val="both"/>
        <w:rPr>
          <w:rFonts w:eastAsia="Calibri"/>
          <w:szCs w:val="24"/>
          <w:lang w:val="es-ES"/>
        </w:rPr>
      </w:pPr>
    </w:p>
    <w:p w14:paraId="138662FB" w14:textId="77777777" w:rsidR="00FE6068" w:rsidRPr="0091686A" w:rsidRDefault="00FE6068" w:rsidP="00FE6068">
      <w:pPr>
        <w:spacing w:line="254" w:lineRule="auto"/>
        <w:contextualSpacing/>
        <w:jc w:val="both"/>
        <w:rPr>
          <w:rFonts w:eastAsia="Calibri"/>
          <w:szCs w:val="24"/>
        </w:rPr>
      </w:pPr>
      <w:r w:rsidRPr="0091686A">
        <w:rPr>
          <w:rFonts w:eastAsia="Calibri"/>
          <w:spacing w:val="-3"/>
          <w:szCs w:val="24"/>
          <w:lang w:val="es-ES"/>
        </w:rPr>
        <w:t xml:space="preserve">Kelvin </w:t>
      </w:r>
      <w:proofErr w:type="spellStart"/>
      <w:r w:rsidRPr="0091686A">
        <w:rPr>
          <w:rFonts w:eastAsia="Calibri"/>
          <w:spacing w:val="-3"/>
          <w:szCs w:val="24"/>
          <w:lang w:val="es-ES"/>
        </w:rPr>
        <w:t>Elias</w:t>
      </w:r>
      <w:proofErr w:type="spellEnd"/>
      <w:r w:rsidRPr="0091686A">
        <w:rPr>
          <w:rFonts w:eastAsia="Calibri"/>
          <w:spacing w:val="-3"/>
          <w:szCs w:val="24"/>
          <w:lang w:val="es-ES"/>
        </w:rPr>
        <w:t xml:space="preserve"> Ramos Santos, Décimo Regidor Propietario, VOTA EN CONTRA: </w:t>
      </w:r>
      <w:r w:rsidRPr="0091686A">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25900423" w14:textId="77777777" w:rsidR="00FE6068" w:rsidRPr="0091686A" w:rsidRDefault="00FE6068" w:rsidP="00FE6068">
      <w:pPr>
        <w:spacing w:line="254" w:lineRule="auto"/>
        <w:contextualSpacing/>
        <w:jc w:val="both"/>
        <w:rPr>
          <w:rFonts w:eastAsia="Calibri"/>
          <w:szCs w:val="24"/>
        </w:rPr>
      </w:pPr>
    </w:p>
    <w:p w14:paraId="20FB7B19" w14:textId="77777777" w:rsidR="00FE6068" w:rsidRPr="0091686A" w:rsidRDefault="00FE6068" w:rsidP="00FE6068">
      <w:pPr>
        <w:spacing w:line="256" w:lineRule="auto"/>
        <w:ind w:left="720"/>
        <w:contextualSpacing/>
        <w:rPr>
          <w:rFonts w:eastAsia="Calibri"/>
          <w:szCs w:val="24"/>
          <w:lang w:val="es-ES"/>
        </w:rPr>
      </w:pPr>
    </w:p>
    <w:p w14:paraId="6AAE3363" w14:textId="77777777" w:rsidR="00FE6068" w:rsidRPr="0091686A" w:rsidRDefault="00FE6068" w:rsidP="00FE6068">
      <w:pPr>
        <w:spacing w:line="360" w:lineRule="auto"/>
        <w:jc w:val="both"/>
        <w:rPr>
          <w:szCs w:val="24"/>
        </w:rPr>
      </w:pPr>
      <w:r w:rsidRPr="0091686A">
        <w:rPr>
          <w:rFonts w:eastAsia="Calibri"/>
          <w:szCs w:val="24"/>
          <w:lang w:val="es-ES"/>
        </w:rPr>
        <w:t>Ramon Alberto Calderón Hernández, mayor de edad, abogado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91686A">
        <w:rPr>
          <w:rFonts w:eastAsia="Calibri"/>
          <w:szCs w:val="24"/>
          <w:lang w:val="es-ES"/>
        </w:rPr>
        <w:t xml:space="preserve">, en calidad de Octavo Regidor Propietario para el período 2021-2024 en el pleno uso y goce de mis </w:t>
      </w:r>
      <w:proofErr w:type="gramStart"/>
      <w:r w:rsidRPr="0091686A">
        <w:rPr>
          <w:rFonts w:eastAsia="Calibri"/>
          <w:szCs w:val="24"/>
          <w:lang w:val="es-ES"/>
        </w:rPr>
        <w:t>facultades  VOTO</w:t>
      </w:r>
      <w:proofErr w:type="gramEnd"/>
      <w:r w:rsidRPr="0091686A">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37F65DD8" w14:textId="77777777" w:rsidR="00FE6068" w:rsidRPr="0091686A" w:rsidRDefault="00FE6068" w:rsidP="00FE6068">
      <w:pPr>
        <w:spacing w:line="254" w:lineRule="auto"/>
        <w:contextualSpacing/>
        <w:jc w:val="both"/>
        <w:rPr>
          <w:szCs w:val="24"/>
        </w:rPr>
      </w:pPr>
      <w:r w:rsidRPr="0091686A">
        <w:rPr>
          <w:rFonts w:eastAsia="Calibri"/>
          <w:szCs w:val="24"/>
        </w:rPr>
        <w:t>YANIRA MARLENE PERAZA DE SALAZAR, mayor de edad, Licenciada en Idiomas,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91686A">
        <w:rPr>
          <w:rFonts w:eastAsia="Calibri"/>
          <w:szCs w:val="24"/>
        </w:rPr>
        <w:t xml:space="preserve">, en calidad de Séptima Regidora Propietaria para el período 2021 – 2024, en el pleno uso y goce de mis facultades Legales MANIFIESTO: </w:t>
      </w:r>
      <w:r w:rsidRPr="0091686A">
        <w:rPr>
          <w:szCs w:val="24"/>
        </w:rPr>
        <w:t>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w:t>
      </w:r>
    </w:p>
    <w:p w14:paraId="017AEB22" w14:textId="77777777" w:rsidR="00FE6068" w:rsidRPr="0091686A" w:rsidRDefault="00FE6068" w:rsidP="00FE6068">
      <w:pPr>
        <w:spacing w:line="254" w:lineRule="auto"/>
        <w:contextualSpacing/>
        <w:jc w:val="both"/>
        <w:rPr>
          <w:szCs w:val="24"/>
        </w:rPr>
      </w:pPr>
    </w:p>
    <w:p w14:paraId="639B2BA6" w14:textId="77777777" w:rsidR="00FE6068" w:rsidRDefault="00FE6068" w:rsidP="00FE6068">
      <w:pPr>
        <w:rPr>
          <w:rFonts w:asciiTheme="minorHAnsi" w:hAnsiTheme="minorHAnsi" w:cstheme="minorBidi"/>
          <w:b/>
          <w:bCs/>
          <w:sz w:val="22"/>
        </w:rPr>
      </w:pPr>
    </w:p>
    <w:p w14:paraId="52E67744" w14:textId="77777777" w:rsidR="00FE6068" w:rsidRDefault="00FE6068" w:rsidP="00FE6068">
      <w:pPr>
        <w:rPr>
          <w:rFonts w:asciiTheme="minorHAnsi" w:hAnsiTheme="minorHAnsi" w:cstheme="minorBidi"/>
          <w:b/>
          <w:bCs/>
          <w:sz w:val="22"/>
        </w:rPr>
      </w:pPr>
    </w:p>
    <w:p w14:paraId="6E7A4996" w14:textId="77777777" w:rsidR="00FE6068" w:rsidRPr="0091686A" w:rsidRDefault="00FE6068" w:rsidP="00FE6068">
      <w:pPr>
        <w:rPr>
          <w:rFonts w:asciiTheme="minorHAnsi" w:hAnsiTheme="minorHAnsi" w:cstheme="minorBidi"/>
          <w:b/>
          <w:bCs/>
          <w:sz w:val="22"/>
        </w:rPr>
      </w:pPr>
    </w:p>
    <w:p w14:paraId="6465F02F" w14:textId="77777777" w:rsidR="00FE6068" w:rsidRPr="001E451F" w:rsidRDefault="00FE6068" w:rsidP="00FE6068">
      <w:pPr>
        <w:rPr>
          <w:rFonts w:asciiTheme="minorHAnsi" w:hAnsiTheme="minorHAnsi" w:cstheme="minorBidi"/>
          <w:b/>
          <w:bCs/>
          <w:szCs w:val="24"/>
        </w:rPr>
      </w:pPr>
      <w:r w:rsidRPr="001E451F">
        <w:rPr>
          <w:rFonts w:asciiTheme="minorHAnsi" w:hAnsiTheme="minorHAnsi" w:cstheme="minorBidi"/>
          <w:b/>
          <w:bCs/>
          <w:szCs w:val="24"/>
        </w:rPr>
        <w:t>ACUERDO NÚMERO DOS, EROGACIONES DE FACTURAS.</w:t>
      </w:r>
    </w:p>
    <w:p w14:paraId="35BC1C1B" w14:textId="77777777" w:rsidR="00FE6068" w:rsidRPr="00E22F61" w:rsidRDefault="00FE6068" w:rsidP="00FE6068">
      <w:pPr>
        <w:spacing w:after="120" w:line="240" w:lineRule="auto"/>
        <w:contextualSpacing/>
        <w:jc w:val="both"/>
        <w:rPr>
          <w:szCs w:val="24"/>
        </w:rPr>
      </w:pPr>
      <w:r w:rsidRPr="00E22F61">
        <w:rPr>
          <w:szCs w:val="24"/>
        </w:rPr>
        <w:lastRenderedPageBreak/>
        <w:t xml:space="preserve">Daniel Antonio Salazar Villatoro, Noveno Regidor </w:t>
      </w:r>
      <w:proofErr w:type="gramStart"/>
      <w:r w:rsidRPr="00E22F61">
        <w:rPr>
          <w:szCs w:val="24"/>
        </w:rPr>
        <w:t>Propietario,.</w:t>
      </w:r>
      <w:proofErr w:type="gramEnd"/>
      <w:r w:rsidRPr="00E22F61">
        <w:rPr>
          <w:szCs w:val="24"/>
        </w:rPr>
        <w:t xml:space="preserve">   </w:t>
      </w:r>
      <w:r w:rsidRPr="00E22F61">
        <w:rPr>
          <w:rFonts w:eastAsia="Calibri"/>
          <w:spacing w:val="-3"/>
          <w:szCs w:val="24"/>
          <w:lang w:val="es-MX"/>
        </w:rPr>
        <w:t xml:space="preserve">VOTO EN CONTRA </w:t>
      </w:r>
      <w:r w:rsidRPr="00E22F61">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sin que exista un reglamento que norme la forma, control y seguimiento de estas contribuciones.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E22F61">
        <w:rPr>
          <w:szCs w:val="24"/>
        </w:rPr>
        <w:t>adescos</w:t>
      </w:r>
      <w:proofErr w:type="spellEnd"/>
      <w:r w:rsidRPr="00E22F61">
        <w:rPr>
          <w:szCs w:val="24"/>
        </w:rPr>
        <w:t xml:space="preserve">, aunado a esto, considero que gran parte del ingreso municipal se gasta en este tipo de contribuciones. </w:t>
      </w:r>
    </w:p>
    <w:p w14:paraId="0C8F1A45" w14:textId="77777777" w:rsidR="00FE6068" w:rsidRPr="0091686A" w:rsidRDefault="00FE6068" w:rsidP="00FE6068">
      <w:pPr>
        <w:spacing w:line="240" w:lineRule="auto"/>
        <w:contextualSpacing/>
        <w:jc w:val="both"/>
        <w:rPr>
          <w:szCs w:val="24"/>
        </w:rPr>
      </w:pPr>
    </w:p>
    <w:p w14:paraId="68EF701A" w14:textId="77777777" w:rsidR="00FE6068" w:rsidRPr="0091686A" w:rsidRDefault="00FE6068" w:rsidP="00FE6068">
      <w:pPr>
        <w:rPr>
          <w:szCs w:val="24"/>
        </w:rPr>
      </w:pPr>
    </w:p>
    <w:p w14:paraId="44AC87A3" w14:textId="77777777" w:rsidR="00FE6068" w:rsidRPr="0091686A" w:rsidRDefault="00FE6068" w:rsidP="00FE6068">
      <w:pPr>
        <w:spacing w:line="240" w:lineRule="auto"/>
        <w:jc w:val="both"/>
        <w:rPr>
          <w:rFonts w:eastAsia="Calibri"/>
          <w:szCs w:val="24"/>
        </w:rPr>
      </w:pPr>
      <w:r w:rsidRPr="0091686A">
        <w:rPr>
          <w:rFonts w:eastAsia="Calibri"/>
          <w:spacing w:val="-3"/>
          <w:szCs w:val="24"/>
          <w:lang w:val="es-ES"/>
        </w:rPr>
        <w:t xml:space="preserve">Kelvin </w:t>
      </w:r>
      <w:proofErr w:type="spellStart"/>
      <w:r w:rsidRPr="0091686A">
        <w:rPr>
          <w:rFonts w:eastAsia="Calibri"/>
          <w:spacing w:val="-3"/>
          <w:szCs w:val="24"/>
          <w:lang w:val="es-ES"/>
        </w:rPr>
        <w:t>Elias</w:t>
      </w:r>
      <w:proofErr w:type="spellEnd"/>
      <w:r w:rsidRPr="0091686A">
        <w:rPr>
          <w:rFonts w:eastAsia="Calibri"/>
          <w:spacing w:val="-3"/>
          <w:szCs w:val="24"/>
          <w:lang w:val="es-ES"/>
        </w:rPr>
        <w:t xml:space="preserve"> Ramos Santos, Décimo Regidor Propietario, VOTA EN CONTRA: </w:t>
      </w:r>
      <w:r w:rsidRPr="0091686A">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29DC4B2A" w14:textId="77777777" w:rsidR="00FE6068" w:rsidRPr="0091686A" w:rsidRDefault="00FE6068" w:rsidP="00FE6068">
      <w:pPr>
        <w:spacing w:line="240" w:lineRule="auto"/>
        <w:jc w:val="both"/>
        <w:rPr>
          <w:rFonts w:eastAsia="Calibri"/>
          <w:szCs w:val="24"/>
        </w:rPr>
      </w:pPr>
    </w:p>
    <w:p w14:paraId="033C40A9" w14:textId="77777777" w:rsidR="00FE6068" w:rsidRPr="0091686A" w:rsidRDefault="00FE6068" w:rsidP="00FE6068">
      <w:pPr>
        <w:spacing w:line="240" w:lineRule="auto"/>
        <w:jc w:val="both"/>
        <w:rPr>
          <w:rFonts w:eastAsia="Calibri"/>
          <w:bCs/>
          <w:szCs w:val="24"/>
        </w:rPr>
      </w:pPr>
      <w:r w:rsidRPr="0091686A">
        <w:rPr>
          <w:rFonts w:eastAsia="Calibri"/>
          <w:bCs/>
          <w:szCs w:val="24"/>
        </w:rPr>
        <w:t>Ramón Alberto Calderón Hernández, mayor de edad Abogado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91686A">
        <w:rPr>
          <w:rFonts w:eastAsia="Calibri"/>
          <w:bCs/>
          <w:szCs w:val="24"/>
        </w:rPr>
        <w:t xml:space="preserve">, en calidad de Octavo Regidor Propietario para el período del </w:t>
      </w:r>
      <w:r w:rsidRPr="008A157F">
        <w:rPr>
          <w:rFonts w:eastAsia="Calibri"/>
          <w:bCs/>
          <w:szCs w:val="24"/>
        </w:rPr>
        <w:t xml:space="preserve">2021-2024 en el pleno uso y goce de mis facultades legales MANIFIESTO: En concordancia sobre los requerimientos de compra en el acuerdo número dos de la presente acta en los numerales: SEIS, SIETE, OCHO, ONCE ya que están dirigidas para la compra de </w:t>
      </w:r>
      <w:proofErr w:type="spellStart"/>
      <w:r w:rsidRPr="008A157F">
        <w:rPr>
          <w:rFonts w:eastAsia="Calibri"/>
          <w:bCs/>
          <w:szCs w:val="24"/>
        </w:rPr>
        <w:t>respuestos</w:t>
      </w:r>
      <w:proofErr w:type="spellEnd"/>
      <w:r w:rsidRPr="008A157F">
        <w:rPr>
          <w:rFonts w:eastAsia="Calibri"/>
          <w:bCs/>
          <w:szCs w:val="24"/>
        </w:rPr>
        <w:t xml:space="preserve"> y accesorios, productos químicos, minerales metálicos, herramientas, materiales eléctricos, etc. Voto en contra porque considero</w:t>
      </w:r>
      <w:r>
        <w:rPr>
          <w:rFonts w:eastAsia="Calibri"/>
          <w:bCs/>
          <w:szCs w:val="24"/>
        </w:rPr>
        <w:t xml:space="preserve"> que es el lugar donde hay </w:t>
      </w:r>
      <w:proofErr w:type="spellStart"/>
      <w:r>
        <w:rPr>
          <w:rFonts w:eastAsia="Calibri"/>
          <w:bCs/>
          <w:szCs w:val="24"/>
        </w:rPr>
        <w:t>mas</w:t>
      </w:r>
      <w:proofErr w:type="spellEnd"/>
      <w:r>
        <w:rPr>
          <w:rFonts w:eastAsia="Calibri"/>
          <w:bCs/>
          <w:szCs w:val="24"/>
        </w:rPr>
        <w:t xml:space="preserve"> erogación de fondos y no es regulado de manera correcta ya que </w:t>
      </w:r>
      <w:proofErr w:type="spellStart"/>
      <w:r>
        <w:rPr>
          <w:rFonts w:eastAsia="Calibri"/>
          <w:bCs/>
          <w:szCs w:val="24"/>
        </w:rPr>
        <w:t>esta</w:t>
      </w:r>
      <w:proofErr w:type="spellEnd"/>
      <w:r>
        <w:rPr>
          <w:rFonts w:eastAsia="Calibri"/>
          <w:bCs/>
          <w:szCs w:val="24"/>
        </w:rPr>
        <w:t xml:space="preserve"> a consideración de una sola persona. QUINCE de acuerdo a la auditoria de la Corte de Cuentas de mayo a diciembre del dos </w:t>
      </w:r>
      <w:proofErr w:type="gramStart"/>
      <w:r>
        <w:rPr>
          <w:rFonts w:eastAsia="Calibri"/>
          <w:bCs/>
          <w:szCs w:val="24"/>
        </w:rPr>
        <w:t>mil veintiuno</w:t>
      </w:r>
      <w:proofErr w:type="gramEnd"/>
      <w:r>
        <w:rPr>
          <w:rFonts w:eastAsia="Calibri"/>
          <w:bCs/>
          <w:szCs w:val="24"/>
        </w:rPr>
        <w:t xml:space="preserve">, entre las </w:t>
      </w:r>
      <w:proofErr w:type="spellStart"/>
      <w:r>
        <w:rPr>
          <w:rFonts w:eastAsia="Calibri"/>
          <w:bCs/>
          <w:szCs w:val="24"/>
        </w:rPr>
        <w:t>defiencias</w:t>
      </w:r>
      <w:proofErr w:type="spellEnd"/>
      <w:r>
        <w:rPr>
          <w:rFonts w:eastAsia="Calibri"/>
          <w:bCs/>
          <w:szCs w:val="24"/>
        </w:rPr>
        <w:t xml:space="preserve"> encontradas, </w:t>
      </w:r>
      <w:proofErr w:type="spellStart"/>
      <w:r>
        <w:rPr>
          <w:rFonts w:eastAsia="Calibri"/>
          <w:bCs/>
          <w:szCs w:val="24"/>
        </w:rPr>
        <w:t>esta</w:t>
      </w:r>
      <w:proofErr w:type="spellEnd"/>
      <w:r>
        <w:rPr>
          <w:rFonts w:eastAsia="Calibri"/>
          <w:bCs/>
          <w:szCs w:val="24"/>
        </w:rPr>
        <w:t xml:space="preserve"> la falta de control en consumo de combustible. Por lo que voto en contra, ya que no obstante de estar elevado el costo </w:t>
      </w:r>
      <w:proofErr w:type="gramStart"/>
      <w:r>
        <w:rPr>
          <w:rFonts w:eastAsia="Calibri"/>
          <w:bCs/>
          <w:szCs w:val="24"/>
        </w:rPr>
        <w:t>del  combustible</w:t>
      </w:r>
      <w:proofErr w:type="gramEnd"/>
      <w:r>
        <w:rPr>
          <w:rFonts w:eastAsia="Calibri"/>
          <w:bCs/>
          <w:szCs w:val="24"/>
        </w:rPr>
        <w:t xml:space="preserve">, considero que es excesivo dicho gasto. NUMERAL VEINTE, Grupo Dale, S.A. </w:t>
      </w:r>
      <w:proofErr w:type="gramStart"/>
      <w:r>
        <w:rPr>
          <w:rFonts w:eastAsia="Calibri"/>
          <w:bCs/>
          <w:szCs w:val="24"/>
        </w:rPr>
        <w:t>DE .</w:t>
      </w:r>
      <w:proofErr w:type="gramEnd"/>
      <w:r>
        <w:rPr>
          <w:rFonts w:eastAsia="Calibri"/>
          <w:bCs/>
          <w:szCs w:val="24"/>
        </w:rPr>
        <w:t xml:space="preserve">C.V. por considerar muy elevado el gasto de publicidad y por contar con un Departamento de Comunicaciones con suficiente personal y capacitado.  </w:t>
      </w:r>
      <w:r w:rsidRPr="0091686A">
        <w:rPr>
          <w:rFonts w:eastAsia="Calibri"/>
          <w:bCs/>
          <w:szCs w:val="24"/>
        </w:rPr>
        <w:t>Por lo antes expuesto y en base al artículo cuarenta y cinco del Código Municipal SALVO MI VOTO Y VOTO EN CONTRA.</w:t>
      </w:r>
    </w:p>
    <w:p w14:paraId="398941ED" w14:textId="77777777" w:rsidR="00FE6068" w:rsidRPr="0091686A" w:rsidRDefault="00FE6068" w:rsidP="00FE6068">
      <w:pPr>
        <w:spacing w:line="240" w:lineRule="auto"/>
        <w:jc w:val="both"/>
        <w:rPr>
          <w:rFonts w:eastAsia="Calibri"/>
          <w:bCs/>
          <w:szCs w:val="24"/>
        </w:rPr>
      </w:pPr>
    </w:p>
    <w:p w14:paraId="61B2F338" w14:textId="77777777" w:rsidR="00FE6068" w:rsidRPr="0091686A" w:rsidRDefault="00FE6068" w:rsidP="00FE6068">
      <w:pPr>
        <w:jc w:val="both"/>
        <w:rPr>
          <w:rFonts w:asciiTheme="minorHAnsi" w:hAnsiTheme="minorHAnsi" w:cstheme="minorBidi"/>
          <w:b/>
          <w:bCs/>
          <w:sz w:val="22"/>
        </w:rPr>
      </w:pPr>
      <w:r w:rsidRPr="0091686A">
        <w:rPr>
          <w:rFonts w:eastAsia="Calibri"/>
          <w:szCs w:val="24"/>
        </w:rPr>
        <w:t>YANIRA MARLENE PERAZA DE SALAZAR, mayor de edad, Licenciada en Idiomas,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91686A">
        <w:rPr>
          <w:rFonts w:eastAsia="Calibri"/>
          <w:szCs w:val="24"/>
        </w:rPr>
        <w:t xml:space="preserve">, en calidad de Séptima Regidora Propietaria para el período 2021 – 2024, en el pleno uso y goce de mis facultades Legales MANIFIESTO: </w:t>
      </w:r>
      <w:r w:rsidRPr="0091686A">
        <w:rPr>
          <w:b/>
          <w:bCs/>
          <w:color w:val="000000"/>
          <w:szCs w:val="24"/>
        </w:rPr>
        <w:t xml:space="preserve">VOTO EN CONTRA EN EROGACIONES </w:t>
      </w:r>
      <w:r w:rsidRPr="0091686A">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realizando una inspección en el uso que se hace del combustible, ya que una pipa carga combustible y nadie verifica en que vehículos o maquinaria se utiliza este, ni se hace una revisión de la bitácora de salida y entrada de </w:t>
      </w:r>
      <w:r w:rsidRPr="0091686A">
        <w:rPr>
          <w:szCs w:val="24"/>
        </w:rPr>
        <w:lastRenderedPageBreak/>
        <w:t xml:space="preserve">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91686A">
        <w:rPr>
          <w:szCs w:val="24"/>
        </w:rPr>
        <w:t>adescos</w:t>
      </w:r>
      <w:proofErr w:type="spellEnd"/>
    </w:p>
    <w:p w14:paraId="29299F2F" w14:textId="77777777" w:rsidR="00FE6068" w:rsidRPr="0091686A" w:rsidRDefault="00FE6068" w:rsidP="00FE6068">
      <w:pPr>
        <w:rPr>
          <w:rFonts w:asciiTheme="minorHAnsi" w:hAnsiTheme="minorHAnsi" w:cstheme="minorBidi"/>
          <w:b/>
          <w:bCs/>
          <w:sz w:val="22"/>
        </w:rPr>
      </w:pPr>
    </w:p>
    <w:p w14:paraId="3CCCA0DF" w14:textId="77777777" w:rsidR="00FE6068" w:rsidRPr="001E451F" w:rsidRDefault="00FE6068" w:rsidP="00FE6068">
      <w:pPr>
        <w:rPr>
          <w:rFonts w:asciiTheme="minorHAnsi" w:hAnsiTheme="minorHAnsi" w:cstheme="minorBidi"/>
          <w:b/>
          <w:bCs/>
          <w:sz w:val="28"/>
          <w:szCs w:val="28"/>
        </w:rPr>
      </w:pPr>
      <w:r w:rsidRPr="001E451F">
        <w:rPr>
          <w:rFonts w:asciiTheme="minorHAnsi" w:hAnsiTheme="minorHAnsi" w:cstheme="minorBidi"/>
          <w:b/>
          <w:bCs/>
          <w:sz w:val="28"/>
          <w:szCs w:val="28"/>
        </w:rPr>
        <w:t>ACUERDO NÚMERO DOS, NUMERAL 20</w:t>
      </w:r>
    </w:p>
    <w:p w14:paraId="114459D7" w14:textId="77777777" w:rsidR="00FE6068" w:rsidRPr="0091686A" w:rsidRDefault="00FE6068" w:rsidP="00FE6068">
      <w:pPr>
        <w:spacing w:after="0" w:line="240" w:lineRule="auto"/>
        <w:jc w:val="both"/>
        <w:rPr>
          <w:rFonts w:eastAsia="Times New Roman"/>
          <w:color w:val="000000"/>
          <w:szCs w:val="24"/>
          <w:lang w:eastAsia="es-SV"/>
        </w:rPr>
      </w:pPr>
      <w:r w:rsidRPr="0091686A">
        <w:rPr>
          <w:rFonts w:eastAsia="Times New Roman"/>
          <w:szCs w:val="24"/>
          <w:lang w:eastAsia="es-SV"/>
        </w:rPr>
        <w:t>Daniel Antonio Salazar Villatoro, Noveno Regidor Propietario</w:t>
      </w:r>
      <w:r w:rsidRPr="0091686A">
        <w:rPr>
          <w:rFonts w:eastAsia="Times New Roman"/>
          <w:color w:val="000000"/>
          <w:szCs w:val="24"/>
          <w:lang w:eastAsia="es-SV"/>
        </w:rPr>
        <w:t xml:space="preserve">: VOTA EN CONTRA, bajo los argumentos emitidos en el acuerdo número diez del acta número nueve de fecha veinticuatro de junio del 2021, y en el acuerdo número doce del acta número diez de fecha siete de julio del </w:t>
      </w:r>
      <w:proofErr w:type="gramStart"/>
      <w:r w:rsidRPr="0091686A">
        <w:rPr>
          <w:rFonts w:eastAsia="Times New Roman"/>
          <w:color w:val="000000"/>
          <w:szCs w:val="24"/>
          <w:lang w:eastAsia="es-SV"/>
        </w:rPr>
        <w:t>2021,  y</w:t>
      </w:r>
      <w:proofErr w:type="gramEnd"/>
      <w:r w:rsidRPr="0091686A">
        <w:rPr>
          <w:rFonts w:eastAsia="Times New Roman"/>
          <w:color w:val="000000"/>
          <w:szCs w:val="24"/>
          <w:lang w:eastAsia="es-SV"/>
        </w:rPr>
        <w:t xml:space="preserve"> de conformidad a argumento emitido en acta 34, acuerdo 20 de fecha 17 de diciembre del 2021. por lo </w:t>
      </w:r>
      <w:proofErr w:type="gramStart"/>
      <w:r w:rsidRPr="0091686A">
        <w:rPr>
          <w:rFonts w:eastAsia="Times New Roman"/>
          <w:color w:val="000000"/>
          <w:szCs w:val="24"/>
          <w:lang w:eastAsia="es-SV"/>
        </w:rPr>
        <w:t>tanto</w:t>
      </w:r>
      <w:proofErr w:type="gramEnd"/>
      <w:r w:rsidRPr="0091686A">
        <w:rPr>
          <w:rFonts w:eastAsia="Times New Roman"/>
          <w:color w:val="000000"/>
          <w:szCs w:val="24"/>
          <w:lang w:eastAsia="es-SV"/>
        </w:rPr>
        <w:t xml:space="preserve"> vota en contra en todo lo relacionado con la empresa GRUPO DALE, S.A. DE C.V. </w:t>
      </w:r>
    </w:p>
    <w:p w14:paraId="063743E2" w14:textId="77777777" w:rsidR="00FE6068" w:rsidRPr="0091686A" w:rsidRDefault="00FE6068" w:rsidP="00FE6068">
      <w:pPr>
        <w:spacing w:after="0" w:line="240" w:lineRule="auto"/>
        <w:jc w:val="both"/>
        <w:rPr>
          <w:rFonts w:eastAsia="Times New Roman"/>
          <w:color w:val="000000"/>
          <w:szCs w:val="24"/>
          <w:lang w:eastAsia="es-SV"/>
        </w:rPr>
      </w:pPr>
    </w:p>
    <w:p w14:paraId="1133E01D" w14:textId="77777777" w:rsidR="00FE6068" w:rsidRPr="0091686A" w:rsidRDefault="00FE6068" w:rsidP="00FE6068">
      <w:pPr>
        <w:spacing w:line="240" w:lineRule="auto"/>
        <w:contextualSpacing/>
        <w:jc w:val="both"/>
        <w:rPr>
          <w:rFonts w:eastAsia="Calibri"/>
          <w:bCs/>
          <w:szCs w:val="24"/>
          <w:lang w:val="es-ES"/>
        </w:rPr>
      </w:pPr>
    </w:p>
    <w:p w14:paraId="0E29760E" w14:textId="77777777" w:rsidR="00FE6068" w:rsidRPr="0091686A" w:rsidRDefault="00FE6068" w:rsidP="00FE6068">
      <w:pPr>
        <w:spacing w:line="240" w:lineRule="auto"/>
        <w:contextualSpacing/>
        <w:jc w:val="both"/>
        <w:rPr>
          <w:rFonts w:eastAsia="Calibri"/>
          <w:bCs/>
          <w:szCs w:val="24"/>
          <w:lang w:val="es-ES"/>
        </w:rPr>
      </w:pPr>
    </w:p>
    <w:p w14:paraId="67A2AF6E" w14:textId="77777777" w:rsidR="00FE6068" w:rsidRPr="0091686A" w:rsidRDefault="00FE6068" w:rsidP="00FE6068">
      <w:pPr>
        <w:ind w:firstLine="708"/>
        <w:jc w:val="both"/>
        <w:rPr>
          <w:noProof/>
          <w:szCs w:val="24"/>
          <w:lang w:eastAsia="es-SV"/>
        </w:rPr>
      </w:pPr>
      <w:r w:rsidRPr="0091686A">
        <w:rPr>
          <w:b/>
          <w:noProof/>
          <w:szCs w:val="24"/>
          <w:lang w:eastAsia="es-SV"/>
        </w:rPr>
        <w:t xml:space="preserve">YANIRA MARLENE PERAZA DE SALAZAR, </w:t>
      </w:r>
      <w:r w:rsidRPr="0091686A">
        <w:rPr>
          <w:noProof/>
          <w:szCs w:val="24"/>
          <w:lang w:eastAsia="es-SV"/>
        </w:rPr>
        <w:t>mayor de edad, Licenciada en Idiomas,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91686A">
        <w:rPr>
          <w:b/>
          <w:noProof/>
          <w:szCs w:val="24"/>
          <w:lang w:eastAsia="es-SV"/>
        </w:rPr>
        <w:t xml:space="preserve">, </w:t>
      </w:r>
      <w:r w:rsidRPr="0091686A">
        <w:rPr>
          <w:noProof/>
          <w:szCs w:val="24"/>
          <w:lang w:eastAsia="es-SV"/>
        </w:rPr>
        <w:t xml:space="preserve">en calidad de Séptima Regidora Propietaria para el período 2021 – 2024, en el pleno uso y goce de mis facultades Legales </w:t>
      </w:r>
      <w:r w:rsidRPr="0091686A">
        <w:rPr>
          <w:b/>
          <w:szCs w:val="24"/>
        </w:rPr>
        <w:t xml:space="preserve">MANIFIESTO: </w:t>
      </w:r>
      <w:r w:rsidRPr="0091686A">
        <w:rPr>
          <w:color w:val="000000"/>
          <w:szCs w:val="24"/>
        </w:rPr>
        <w:t>VOTO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 por lo tanto, vota en contra en todo lo relacionado con la empresa GRUPO DALE, S.A. DE C.V.</w:t>
      </w:r>
    </w:p>
    <w:p w14:paraId="6730FF93" w14:textId="77777777" w:rsidR="00FE6068" w:rsidRPr="0091686A" w:rsidRDefault="00FE6068" w:rsidP="00FE6068">
      <w:pPr>
        <w:jc w:val="both"/>
        <w:rPr>
          <w:b/>
          <w:szCs w:val="24"/>
        </w:rPr>
      </w:pPr>
    </w:p>
    <w:p w14:paraId="5DC9AAD4" w14:textId="77777777" w:rsidR="00FE6068" w:rsidRPr="0091686A" w:rsidRDefault="00FE6068" w:rsidP="00FE6068">
      <w:pPr>
        <w:spacing w:line="240" w:lineRule="auto"/>
        <w:contextualSpacing/>
        <w:jc w:val="both"/>
        <w:rPr>
          <w:rFonts w:eastAsia="Calibri"/>
          <w:bCs/>
          <w:szCs w:val="24"/>
          <w:lang w:val="es-ES"/>
        </w:rPr>
      </w:pPr>
      <w:r w:rsidRPr="0091686A">
        <w:rPr>
          <w:rFonts w:eastAsia="Calibri"/>
          <w:bCs/>
          <w:szCs w:val="24"/>
        </w:rPr>
        <w:t>Ramón Alberto Calderón Hernández, mayor de edad Abogado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91686A">
        <w:rPr>
          <w:rFonts w:eastAsia="Calibri"/>
          <w:bCs/>
          <w:szCs w:val="24"/>
        </w:rPr>
        <w:t xml:space="preserve">, en calidad de Octavo Regidor Propietario para el período del 2021-2024 en el pleno uso y goce de mis facultades legales MANIFIESTO: </w:t>
      </w:r>
      <w:r w:rsidRPr="0091686A">
        <w:rPr>
          <w:color w:val="000000"/>
          <w:szCs w:val="24"/>
        </w:rPr>
        <w:t>VOTA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2021.por lo tanto vota en contra en todo lo relacionado con la empresa GRUPO DALE, S.A. DE C.V.</w:t>
      </w:r>
    </w:p>
    <w:p w14:paraId="1CAB6D98" w14:textId="77777777" w:rsidR="00FE6068" w:rsidRPr="0091686A" w:rsidRDefault="00FE6068" w:rsidP="00FE6068">
      <w:pPr>
        <w:spacing w:line="240" w:lineRule="auto"/>
        <w:contextualSpacing/>
        <w:jc w:val="both"/>
        <w:rPr>
          <w:rFonts w:eastAsia="Calibri"/>
          <w:bCs/>
          <w:szCs w:val="24"/>
          <w:lang w:val="es-ES"/>
        </w:rPr>
      </w:pPr>
    </w:p>
    <w:p w14:paraId="77982D3E" w14:textId="77777777" w:rsidR="00FE6068" w:rsidRPr="0091686A" w:rsidRDefault="00FE6068" w:rsidP="00FE6068">
      <w:pPr>
        <w:spacing w:line="240" w:lineRule="auto"/>
        <w:contextualSpacing/>
        <w:jc w:val="both"/>
        <w:rPr>
          <w:rFonts w:eastAsia="Calibri"/>
          <w:bCs/>
          <w:szCs w:val="24"/>
          <w:lang w:val="es-ES"/>
        </w:rPr>
      </w:pPr>
    </w:p>
    <w:p w14:paraId="240C993D" w14:textId="77777777" w:rsidR="00FE6068" w:rsidRPr="0091686A" w:rsidRDefault="00FE6068" w:rsidP="00FE6068">
      <w:pPr>
        <w:spacing w:line="240" w:lineRule="auto"/>
        <w:contextualSpacing/>
        <w:jc w:val="both"/>
        <w:rPr>
          <w:color w:val="000000"/>
          <w:szCs w:val="24"/>
        </w:rPr>
      </w:pPr>
      <w:r w:rsidRPr="0091686A">
        <w:rPr>
          <w:szCs w:val="24"/>
        </w:rPr>
        <w:t xml:space="preserve">El Sr. Kelvin </w:t>
      </w:r>
      <w:proofErr w:type="spellStart"/>
      <w:r w:rsidRPr="0091686A">
        <w:rPr>
          <w:szCs w:val="24"/>
        </w:rPr>
        <w:t>Elias</w:t>
      </w:r>
      <w:proofErr w:type="spellEnd"/>
      <w:r w:rsidRPr="0091686A">
        <w:rPr>
          <w:szCs w:val="24"/>
        </w:rPr>
        <w:t xml:space="preserve"> Ramos Santos, Décimo Regidor Propietario,</w:t>
      </w:r>
      <w:r w:rsidRPr="0091686A">
        <w:rPr>
          <w:color w:val="000000"/>
          <w:szCs w:val="24"/>
        </w:rPr>
        <w:t xml:space="preserve"> VOTA EN CONTRA, bajo los argumentos emitidos en el acuerdo número diez del acta número nueve de fecha veinticuatro de junio del 2021, y en el acuerdo número doce del acta número diez de fecha siete de julio del </w:t>
      </w:r>
      <w:proofErr w:type="gramStart"/>
      <w:r w:rsidRPr="0091686A">
        <w:rPr>
          <w:color w:val="000000"/>
          <w:szCs w:val="24"/>
        </w:rPr>
        <w:t>2021,  y</w:t>
      </w:r>
      <w:proofErr w:type="gramEnd"/>
      <w:r w:rsidRPr="0091686A">
        <w:rPr>
          <w:color w:val="000000"/>
          <w:szCs w:val="24"/>
        </w:rPr>
        <w:t xml:space="preserve"> de conformidad a argumento emitido en acta 34, acuerdo 20 de fecha 17 de diciembre del 2021.por lo tanto, vota en contra en todo lo relacionado con la empresa GRUPO DALE, S.A. DE C.V. </w:t>
      </w:r>
    </w:p>
    <w:p w14:paraId="125F7A6D" w14:textId="77777777" w:rsidR="00FE6068" w:rsidRPr="0091686A" w:rsidRDefault="00FE6068" w:rsidP="00FE6068">
      <w:pPr>
        <w:rPr>
          <w:rFonts w:asciiTheme="minorHAnsi" w:hAnsiTheme="minorHAnsi" w:cstheme="minorBidi"/>
          <w:b/>
          <w:bCs/>
          <w:sz w:val="22"/>
        </w:rPr>
      </w:pPr>
    </w:p>
    <w:p w14:paraId="73E86316" w14:textId="77777777" w:rsidR="00FE6068" w:rsidRPr="0091686A" w:rsidRDefault="00FE6068" w:rsidP="00FE6068">
      <w:pPr>
        <w:spacing w:after="0" w:line="240" w:lineRule="auto"/>
        <w:jc w:val="both"/>
        <w:rPr>
          <w:rFonts w:asciiTheme="minorHAnsi" w:hAnsiTheme="minorHAnsi" w:cstheme="minorBidi"/>
          <w:sz w:val="22"/>
          <w:szCs w:val="24"/>
        </w:rPr>
      </w:pPr>
      <w:r w:rsidRPr="0091686A">
        <w:rPr>
          <w:rFonts w:asciiTheme="minorHAnsi" w:hAnsiTheme="minorHAnsi" w:cstheme="minorBidi"/>
          <w:b/>
          <w:bCs/>
          <w:sz w:val="22"/>
          <w:szCs w:val="24"/>
        </w:rPr>
        <w:t>ACUERDO NÚMERO CUATRO</w:t>
      </w:r>
      <w:r w:rsidRPr="0091686A">
        <w:rPr>
          <w:rFonts w:asciiTheme="minorHAnsi" w:hAnsiTheme="minorHAnsi" w:cstheme="minorBidi"/>
          <w:sz w:val="22"/>
          <w:szCs w:val="24"/>
        </w:rPr>
        <w:t>: 1.- APROBAR las siguientes bases de Licitación Pública:</w:t>
      </w:r>
    </w:p>
    <w:p w14:paraId="352E4BBD" w14:textId="77777777" w:rsidR="00FE6068" w:rsidRPr="0091686A" w:rsidRDefault="00FE6068" w:rsidP="00FE6068">
      <w:pPr>
        <w:spacing w:after="0" w:line="240" w:lineRule="auto"/>
        <w:jc w:val="both"/>
        <w:rPr>
          <w:rFonts w:asciiTheme="minorHAnsi" w:hAnsiTheme="minorHAnsi" w:cstheme="minorBidi"/>
          <w:b/>
          <w:bCs/>
          <w:sz w:val="22"/>
          <w:szCs w:val="24"/>
        </w:rPr>
      </w:pPr>
      <w:r w:rsidRPr="0091686A">
        <w:rPr>
          <w:rFonts w:asciiTheme="minorHAnsi" w:hAnsiTheme="minorHAnsi" w:cstheme="minorBidi"/>
          <w:sz w:val="22"/>
          <w:szCs w:val="24"/>
        </w:rPr>
        <w:t xml:space="preserve">a) Licitación Pública </w:t>
      </w:r>
      <w:r w:rsidRPr="0091686A">
        <w:rPr>
          <w:rFonts w:asciiTheme="minorHAnsi" w:hAnsiTheme="minorHAnsi" w:cstheme="minorBidi"/>
          <w:b/>
          <w:bCs/>
          <w:sz w:val="22"/>
          <w:szCs w:val="24"/>
        </w:rPr>
        <w:t xml:space="preserve">LP-04/2022 </w:t>
      </w:r>
      <w:proofErr w:type="gramStart"/>
      <w:r w:rsidRPr="0091686A">
        <w:rPr>
          <w:rFonts w:asciiTheme="minorHAnsi" w:hAnsiTheme="minorHAnsi" w:cstheme="minorBidi"/>
          <w:b/>
          <w:bCs/>
          <w:sz w:val="22"/>
          <w:szCs w:val="24"/>
        </w:rPr>
        <w:t>“ COMPRA</w:t>
      </w:r>
      <w:proofErr w:type="gramEnd"/>
      <w:r w:rsidRPr="0091686A">
        <w:rPr>
          <w:rFonts w:asciiTheme="minorHAnsi" w:hAnsiTheme="minorHAnsi" w:cstheme="minorBidi"/>
          <w:b/>
          <w:bCs/>
          <w:sz w:val="22"/>
          <w:szCs w:val="24"/>
        </w:rPr>
        <w:t xml:space="preserve"> DE TUBO GALVANIZADOS, CAÑOS Y CAÑUELAS”</w:t>
      </w:r>
    </w:p>
    <w:p w14:paraId="4C1C582B" w14:textId="77777777" w:rsidR="00FE6068" w:rsidRPr="0091686A" w:rsidRDefault="00FE6068" w:rsidP="00FE6068">
      <w:pPr>
        <w:spacing w:after="0" w:line="240" w:lineRule="auto"/>
        <w:jc w:val="both"/>
        <w:rPr>
          <w:rFonts w:asciiTheme="minorHAnsi" w:hAnsiTheme="minorHAnsi" w:cstheme="minorBidi"/>
          <w:sz w:val="22"/>
          <w:szCs w:val="24"/>
        </w:rPr>
      </w:pPr>
      <w:r w:rsidRPr="0091686A">
        <w:rPr>
          <w:rFonts w:asciiTheme="minorHAnsi" w:hAnsiTheme="minorHAnsi" w:cstheme="minorBidi"/>
          <w:sz w:val="22"/>
          <w:szCs w:val="24"/>
        </w:rPr>
        <w:t xml:space="preserve">b) Licitación Pública </w:t>
      </w:r>
      <w:r w:rsidRPr="0091686A">
        <w:rPr>
          <w:rFonts w:asciiTheme="minorHAnsi" w:hAnsiTheme="minorHAnsi" w:cstheme="minorBidi"/>
          <w:b/>
          <w:bCs/>
          <w:sz w:val="22"/>
          <w:szCs w:val="24"/>
        </w:rPr>
        <w:t xml:space="preserve">LP-05/2022 </w:t>
      </w:r>
      <w:proofErr w:type="gramStart"/>
      <w:r w:rsidRPr="0091686A">
        <w:rPr>
          <w:rFonts w:asciiTheme="minorHAnsi" w:hAnsiTheme="minorHAnsi" w:cstheme="minorBidi"/>
          <w:b/>
          <w:bCs/>
          <w:sz w:val="22"/>
          <w:szCs w:val="24"/>
        </w:rPr>
        <w:t>“ COMPRA</w:t>
      </w:r>
      <w:proofErr w:type="gramEnd"/>
      <w:r w:rsidRPr="0091686A">
        <w:rPr>
          <w:rFonts w:asciiTheme="minorHAnsi" w:hAnsiTheme="minorHAnsi" w:cstheme="minorBidi"/>
          <w:b/>
          <w:bCs/>
          <w:sz w:val="22"/>
          <w:szCs w:val="24"/>
        </w:rPr>
        <w:t xml:space="preserve"> DE LÁMINA GALVANIZADA”</w:t>
      </w:r>
      <w:r w:rsidRPr="0091686A">
        <w:rPr>
          <w:rFonts w:asciiTheme="minorHAnsi" w:hAnsiTheme="minorHAnsi" w:cstheme="minorBidi"/>
          <w:sz w:val="22"/>
          <w:szCs w:val="24"/>
        </w:rPr>
        <w:t xml:space="preserve"> </w:t>
      </w:r>
    </w:p>
    <w:p w14:paraId="766F4089" w14:textId="77777777" w:rsidR="00FE6068" w:rsidRPr="0091686A" w:rsidRDefault="00FE6068" w:rsidP="00FE6068">
      <w:pPr>
        <w:spacing w:after="0" w:line="240" w:lineRule="auto"/>
        <w:jc w:val="both"/>
        <w:rPr>
          <w:rFonts w:asciiTheme="minorHAnsi" w:hAnsiTheme="minorHAnsi" w:cstheme="minorBidi"/>
          <w:bCs/>
          <w:sz w:val="22"/>
        </w:rPr>
      </w:pPr>
    </w:p>
    <w:p w14:paraId="250BBC96" w14:textId="77777777" w:rsidR="00FE6068" w:rsidRPr="0091686A" w:rsidRDefault="00FE6068" w:rsidP="00FE6068">
      <w:pPr>
        <w:jc w:val="both"/>
        <w:rPr>
          <w:rFonts w:asciiTheme="minorHAnsi" w:hAnsiTheme="minorHAnsi" w:cstheme="minorBidi"/>
          <w:sz w:val="22"/>
        </w:rPr>
      </w:pPr>
    </w:p>
    <w:p w14:paraId="4E4E80DC" w14:textId="77777777" w:rsidR="00FE6068" w:rsidRPr="0091686A" w:rsidRDefault="00FE6068" w:rsidP="00FE6068">
      <w:pPr>
        <w:spacing w:line="240" w:lineRule="auto"/>
        <w:jc w:val="both"/>
        <w:rPr>
          <w:rFonts w:asciiTheme="minorHAnsi" w:eastAsia="Calibri" w:hAnsiTheme="minorHAnsi" w:cstheme="minorBidi"/>
          <w:sz w:val="22"/>
          <w:szCs w:val="24"/>
        </w:rPr>
      </w:pPr>
      <w:r w:rsidRPr="0091686A">
        <w:rPr>
          <w:rFonts w:asciiTheme="minorHAnsi" w:eastAsia="Calibri" w:hAnsiTheme="minorHAnsi" w:cstheme="minorBidi"/>
          <w:sz w:val="22"/>
          <w:szCs w:val="24"/>
        </w:rPr>
        <w:lastRenderedPageBreak/>
        <w:t xml:space="preserve">El Sr. Kelvin </w:t>
      </w:r>
      <w:proofErr w:type="spellStart"/>
      <w:r w:rsidRPr="0091686A">
        <w:rPr>
          <w:rFonts w:asciiTheme="minorHAnsi" w:eastAsia="Calibri" w:hAnsiTheme="minorHAnsi" w:cstheme="minorBidi"/>
          <w:sz w:val="22"/>
          <w:szCs w:val="24"/>
        </w:rPr>
        <w:t>Elias</w:t>
      </w:r>
      <w:proofErr w:type="spellEnd"/>
      <w:r w:rsidRPr="0091686A">
        <w:rPr>
          <w:rFonts w:asciiTheme="minorHAnsi" w:eastAsia="Calibri" w:hAnsiTheme="minorHAnsi" w:cstheme="minorBidi"/>
          <w:sz w:val="22"/>
          <w:szCs w:val="24"/>
        </w:rPr>
        <w:t xml:space="preserve"> Ramos Santos, Décimo Regidor Propietario,</w:t>
      </w:r>
      <w:r w:rsidRPr="0091686A">
        <w:rPr>
          <w:rFonts w:asciiTheme="minorHAnsi" w:eastAsia="Calibri" w:hAnsiTheme="minorHAnsi" w:cstheme="minorBidi"/>
          <w:color w:val="000000"/>
          <w:sz w:val="22"/>
        </w:rPr>
        <w:t xml:space="preserve"> VOTA EN CONTRA</w:t>
      </w:r>
      <w:r w:rsidRPr="0091686A">
        <w:rPr>
          <w:rFonts w:asciiTheme="minorHAnsi" w:eastAsia="Calibri" w:hAnsiTheme="minorHAnsi" w:cstheme="minorBidi"/>
          <w:sz w:val="22"/>
          <w:szCs w:val="24"/>
        </w:rPr>
        <w:t xml:space="preserve"> en los procesos de adjudicación de la compra de tubos galvanizados, caños y cañuelas, compra de lámina Galvanizada, del proyecto mejoramiento de vivienda ya que está será administrada por una comisión que no estoy de acuerdo como fue formada y por un reglamento que deja a tomar decisiones a consideración de la Comisión; argumento emitido según acuerdo número 18 acta 21 de fecha 13 de mayo del 2022.</w:t>
      </w:r>
    </w:p>
    <w:p w14:paraId="34B264DE" w14:textId="77777777" w:rsidR="00FE6068" w:rsidRPr="0091686A" w:rsidRDefault="00FE6068" w:rsidP="00FE6068">
      <w:pPr>
        <w:spacing w:after="0" w:line="240" w:lineRule="auto"/>
        <w:jc w:val="both"/>
        <w:rPr>
          <w:rFonts w:asciiTheme="minorHAnsi" w:hAnsiTheme="minorHAnsi" w:cstheme="minorBidi"/>
          <w:bCs/>
          <w:sz w:val="22"/>
        </w:rPr>
      </w:pPr>
    </w:p>
    <w:p w14:paraId="3AD47689" w14:textId="77777777" w:rsidR="00FE6068" w:rsidRPr="0091686A" w:rsidRDefault="00FE6068" w:rsidP="00FE6068">
      <w:pPr>
        <w:spacing w:after="0" w:line="240" w:lineRule="auto"/>
        <w:jc w:val="both"/>
        <w:rPr>
          <w:rFonts w:asciiTheme="minorHAnsi" w:hAnsiTheme="minorHAnsi" w:cstheme="minorBidi"/>
          <w:bCs/>
          <w:sz w:val="22"/>
        </w:rPr>
      </w:pPr>
    </w:p>
    <w:p w14:paraId="03D4301A" w14:textId="77777777" w:rsidR="00FE6068" w:rsidRPr="0091686A" w:rsidRDefault="00FE6068" w:rsidP="00FE6068">
      <w:pPr>
        <w:spacing w:after="0" w:line="240" w:lineRule="auto"/>
        <w:jc w:val="both"/>
        <w:rPr>
          <w:rFonts w:asciiTheme="minorHAnsi" w:hAnsiTheme="minorHAnsi" w:cstheme="minorBidi"/>
          <w:bCs/>
          <w:sz w:val="22"/>
        </w:rPr>
      </w:pPr>
      <w:r w:rsidRPr="0091686A">
        <w:rPr>
          <w:rFonts w:asciiTheme="minorHAnsi" w:hAnsiTheme="minorHAnsi" w:cstheme="minorBidi"/>
          <w:b/>
          <w:sz w:val="22"/>
        </w:rPr>
        <w:t>ACUERDO NÚMERO SEIS:</w:t>
      </w:r>
      <w:r w:rsidRPr="0091686A">
        <w:rPr>
          <w:rFonts w:asciiTheme="minorHAnsi" w:hAnsiTheme="minorHAnsi" w:cstheme="minorBidi"/>
          <w:bCs/>
          <w:sz w:val="22"/>
        </w:rPr>
        <w:t xml:space="preserve"> </w:t>
      </w:r>
      <w:r w:rsidRPr="0091686A">
        <w:rPr>
          <w:rFonts w:asciiTheme="minorHAnsi" w:hAnsiTheme="minorHAnsi" w:cstheme="minorBidi"/>
          <w:sz w:val="22"/>
          <w:szCs w:val="24"/>
          <w:lang w:eastAsia="es-ES"/>
        </w:rPr>
        <w:t xml:space="preserve">EROGAR la cantidad de </w:t>
      </w:r>
      <w:r w:rsidRPr="0091686A">
        <w:rPr>
          <w:rFonts w:asciiTheme="minorHAnsi" w:hAnsiTheme="minorHAnsi" w:cstheme="minorBidi"/>
          <w:b/>
          <w:sz w:val="22"/>
          <w:szCs w:val="24"/>
          <w:lang w:eastAsia="es-ES"/>
        </w:rPr>
        <w:t xml:space="preserve">DOS MIL NOVECIENTOS OCHENTA Y UNO 67/100 DÓLARES DE LOS ESTADOS UNIDOS DE AMÉRICA ($2,981.67) </w:t>
      </w:r>
      <w:r w:rsidRPr="0091686A">
        <w:rPr>
          <w:rFonts w:asciiTheme="minorHAnsi" w:hAnsiTheme="minorHAnsi" w:cstheme="minorBidi"/>
          <w:sz w:val="22"/>
          <w:szCs w:val="24"/>
          <w:lang w:eastAsia="es-ES"/>
        </w:rPr>
        <w:t xml:space="preserve">V/ Pago de planilla de proyecto de modernización en unidad de Administración Tributaria Municipal, Correspondiente al período del 01 al 30 de </w:t>
      </w:r>
      <w:proofErr w:type="gramStart"/>
      <w:r w:rsidRPr="0091686A">
        <w:rPr>
          <w:rFonts w:asciiTheme="minorHAnsi" w:hAnsiTheme="minorHAnsi" w:cstheme="minorBidi"/>
          <w:sz w:val="22"/>
          <w:szCs w:val="24"/>
          <w:lang w:eastAsia="es-ES"/>
        </w:rPr>
        <w:t>Junio</w:t>
      </w:r>
      <w:proofErr w:type="gramEnd"/>
      <w:r w:rsidRPr="0091686A">
        <w:rPr>
          <w:rFonts w:asciiTheme="minorHAnsi" w:hAnsiTheme="minorHAnsi" w:cstheme="minorBidi"/>
          <w:sz w:val="22"/>
          <w:szCs w:val="24"/>
          <w:lang w:eastAsia="es-ES"/>
        </w:rPr>
        <w:t xml:space="preserve"> del 2022</w:t>
      </w:r>
    </w:p>
    <w:p w14:paraId="7E46101C" w14:textId="77777777" w:rsidR="00FE6068" w:rsidRPr="0091686A" w:rsidRDefault="00FE6068" w:rsidP="00FE6068">
      <w:pPr>
        <w:rPr>
          <w:rFonts w:asciiTheme="minorHAnsi" w:hAnsiTheme="minorHAnsi" w:cstheme="minorBidi"/>
          <w:sz w:val="22"/>
        </w:rPr>
      </w:pPr>
    </w:p>
    <w:p w14:paraId="60E50AFD" w14:textId="77777777" w:rsidR="00FE6068" w:rsidRPr="0091686A" w:rsidRDefault="00FE6068" w:rsidP="00FE6068">
      <w:pPr>
        <w:spacing w:line="240" w:lineRule="auto"/>
        <w:contextualSpacing/>
        <w:jc w:val="both"/>
        <w:rPr>
          <w:rFonts w:asciiTheme="minorHAnsi" w:hAnsiTheme="minorHAnsi" w:cstheme="minorBidi"/>
          <w:sz w:val="22"/>
          <w:szCs w:val="24"/>
        </w:rPr>
      </w:pPr>
      <w:r w:rsidRPr="0091686A">
        <w:rPr>
          <w:rFonts w:asciiTheme="minorHAnsi" w:eastAsia="Calibri" w:hAnsiTheme="minorHAnsi" w:cstheme="minorBidi"/>
          <w:sz w:val="22"/>
          <w:szCs w:val="24"/>
          <w:lang w:val="es-MX"/>
        </w:rPr>
        <w:t xml:space="preserve">Lic. Daniel Antonio Salazar Villatoro, Noveno Regidor Propietario </w:t>
      </w:r>
      <w:r w:rsidRPr="0073267B">
        <w:rPr>
          <w:szCs w:val="24"/>
        </w:rPr>
        <w:t>VOTO EN CONTRA por la exclusión que se hace de mi persona en la toma de decisiones, planificación estratégica de proyectos y actividades municipales, y dicho fondo es empleado para cubrir gastos de decisiones administrativas tomadas solo por la fracción partidaria del PDC, al igual que su fiscalización</w:t>
      </w:r>
    </w:p>
    <w:p w14:paraId="4DE37FD3" w14:textId="77777777" w:rsidR="00FE6068" w:rsidRPr="0091686A" w:rsidRDefault="00FE6068" w:rsidP="00FE6068">
      <w:pPr>
        <w:spacing w:line="360" w:lineRule="auto"/>
        <w:jc w:val="both"/>
        <w:rPr>
          <w:rFonts w:asciiTheme="minorHAnsi" w:eastAsia="Calibri" w:hAnsiTheme="minorHAnsi" w:cstheme="minorBidi"/>
          <w:sz w:val="22"/>
          <w:szCs w:val="24"/>
        </w:rPr>
      </w:pPr>
    </w:p>
    <w:p w14:paraId="2BAB9B6B" w14:textId="77777777" w:rsidR="00FE6068" w:rsidRDefault="00FE6068" w:rsidP="00FE6068">
      <w:pPr>
        <w:spacing w:line="360" w:lineRule="auto"/>
        <w:jc w:val="both"/>
        <w:rPr>
          <w:rFonts w:asciiTheme="minorHAnsi" w:hAnsiTheme="minorHAnsi" w:cstheme="minorBidi"/>
          <w:sz w:val="22"/>
          <w:szCs w:val="24"/>
        </w:rPr>
      </w:pPr>
      <w:r w:rsidRPr="0091686A">
        <w:rPr>
          <w:rFonts w:asciiTheme="minorHAnsi" w:hAnsiTheme="minorHAnsi" w:cstheme="minorBidi"/>
          <w:sz w:val="22"/>
        </w:rPr>
        <w:t xml:space="preserve">YANIRA MARLENE PERAZA DE </w:t>
      </w:r>
      <w:proofErr w:type="gramStart"/>
      <w:r w:rsidRPr="0091686A">
        <w:rPr>
          <w:rFonts w:asciiTheme="minorHAnsi" w:hAnsiTheme="minorHAnsi" w:cstheme="minorBidi"/>
          <w:sz w:val="22"/>
        </w:rPr>
        <w:t>SALAZAR,  Séptima</w:t>
      </w:r>
      <w:proofErr w:type="gramEnd"/>
      <w:r w:rsidRPr="0091686A">
        <w:rPr>
          <w:rFonts w:asciiTheme="minorHAnsi" w:hAnsiTheme="minorHAnsi" w:cstheme="minorBidi"/>
          <w:sz w:val="22"/>
        </w:rPr>
        <w:t xml:space="preserve"> Regidora Propietaria, VOTA EN CONTRA: </w:t>
      </w:r>
      <w:r w:rsidRPr="0091686A">
        <w:rPr>
          <w:rFonts w:asciiTheme="minorHAnsi" w:eastAsia="Calibri" w:hAnsiTheme="minorHAnsi" w:cstheme="minorBidi"/>
          <w:sz w:val="22"/>
          <w:szCs w:val="24"/>
          <w:lang w:val="es-MX"/>
        </w:rPr>
        <w:t xml:space="preserve"> </w:t>
      </w:r>
      <w:r w:rsidRPr="0091686A">
        <w:rPr>
          <w:rFonts w:asciiTheme="minorHAnsi" w:hAnsiTheme="minorHAnsi" w:cstheme="minorBidi"/>
          <w:sz w:val="22"/>
          <w:szCs w:val="24"/>
        </w:rPr>
        <w:t>por la exclusión que se hace de mi persona en la toma de decisiones, planificación estratégica de proyectos y actividades municipales, y dicho fondo es empleado para cubrir gastos de decisiones administrativas tomadas solo por la fracción partidaria del PDC, al igual que su fiscalización.</w:t>
      </w:r>
    </w:p>
    <w:p w14:paraId="71762292" w14:textId="77777777" w:rsidR="00FE6068" w:rsidRPr="0091686A" w:rsidRDefault="00FE6068" w:rsidP="00FE6068">
      <w:pPr>
        <w:spacing w:line="360" w:lineRule="auto"/>
        <w:jc w:val="both"/>
        <w:rPr>
          <w:rFonts w:asciiTheme="minorHAnsi" w:hAnsiTheme="minorHAnsi" w:cstheme="minorBidi"/>
          <w:sz w:val="22"/>
          <w:szCs w:val="24"/>
        </w:rPr>
      </w:pPr>
    </w:p>
    <w:p w14:paraId="5C193EE9" w14:textId="77777777" w:rsidR="00FE6068" w:rsidRPr="0091686A" w:rsidRDefault="00FE6068" w:rsidP="00FE6068">
      <w:pPr>
        <w:jc w:val="both"/>
        <w:rPr>
          <w:rFonts w:asciiTheme="minorHAnsi" w:hAnsiTheme="minorHAnsi" w:cstheme="minorBidi"/>
          <w:sz w:val="22"/>
          <w:szCs w:val="24"/>
          <w:lang w:val="es-MX"/>
        </w:rPr>
      </w:pPr>
      <w:r w:rsidRPr="0091686A">
        <w:rPr>
          <w:rFonts w:asciiTheme="minorHAnsi" w:hAnsiTheme="minorHAnsi" w:cstheme="minorBidi"/>
          <w:sz w:val="22"/>
          <w:szCs w:val="24"/>
          <w:lang w:val="es-MX"/>
        </w:rPr>
        <w:t xml:space="preserve">Kelvin </w:t>
      </w:r>
      <w:proofErr w:type="spellStart"/>
      <w:r w:rsidRPr="0091686A">
        <w:rPr>
          <w:rFonts w:asciiTheme="minorHAnsi" w:hAnsiTheme="minorHAnsi" w:cstheme="minorBidi"/>
          <w:sz w:val="22"/>
          <w:szCs w:val="24"/>
          <w:lang w:val="es-MX"/>
        </w:rPr>
        <w:t>Elias</w:t>
      </w:r>
      <w:proofErr w:type="spellEnd"/>
      <w:r w:rsidRPr="0091686A">
        <w:rPr>
          <w:rFonts w:asciiTheme="minorHAnsi" w:hAnsiTheme="minorHAnsi" w:cstheme="minorBidi"/>
          <w:sz w:val="22"/>
          <w:szCs w:val="24"/>
          <w:lang w:val="es-MX"/>
        </w:rPr>
        <w:t xml:space="preserve"> Ramos Santos, Décimo Regidor Propietario, </w:t>
      </w:r>
      <w:r w:rsidRPr="0091686A">
        <w:rPr>
          <w:rFonts w:asciiTheme="minorHAnsi" w:hAnsiTheme="minorHAnsi" w:cstheme="minorBidi"/>
          <w:sz w:val="22"/>
        </w:rPr>
        <w:t xml:space="preserve">Voto en contra en el pago de la planilla, Cuando se aprobó la carpeta para la modernización en la Unidad de Administración Tributaria Municipal se habló sobre la implementación de nuevas tecnologías donde se incluía un sistema para facilitar los trámites de cobro de impuestos y tasas municipales, hasta el momento no se han visto los avances en </w:t>
      </w:r>
      <w:proofErr w:type="spellStart"/>
      <w:r w:rsidRPr="0091686A">
        <w:rPr>
          <w:rFonts w:asciiTheme="minorHAnsi" w:hAnsiTheme="minorHAnsi" w:cstheme="minorBidi"/>
          <w:sz w:val="22"/>
        </w:rPr>
        <w:t>está</w:t>
      </w:r>
      <w:proofErr w:type="spellEnd"/>
      <w:r w:rsidRPr="0091686A">
        <w:rPr>
          <w:rFonts w:asciiTheme="minorHAnsi" w:hAnsiTheme="minorHAnsi" w:cstheme="minorBidi"/>
          <w:sz w:val="22"/>
        </w:rPr>
        <w:t xml:space="preserve"> área con respecto a lo tecnológico.</w:t>
      </w:r>
    </w:p>
    <w:p w14:paraId="4F8F64DC" w14:textId="77777777" w:rsidR="00FE6068" w:rsidRDefault="00FE6068" w:rsidP="00FE6068">
      <w:pPr>
        <w:rPr>
          <w:rFonts w:asciiTheme="minorHAnsi" w:hAnsiTheme="minorHAnsi" w:cstheme="minorBidi"/>
          <w:sz w:val="22"/>
          <w:lang w:val="es-MX"/>
        </w:rPr>
      </w:pPr>
    </w:p>
    <w:p w14:paraId="4B1D1B32" w14:textId="77777777" w:rsidR="00FE6068" w:rsidRPr="00AF6E6B" w:rsidRDefault="00FE6068" w:rsidP="00FE6068">
      <w:pPr>
        <w:jc w:val="both"/>
        <w:rPr>
          <w:rFonts w:eastAsia="Calibri"/>
          <w:b/>
          <w:bCs/>
          <w:szCs w:val="24"/>
          <w:lang w:eastAsia="es-ES"/>
        </w:rPr>
      </w:pPr>
      <w:r w:rsidRPr="00AF6E6B">
        <w:rPr>
          <w:rFonts w:eastAsia="Calibri"/>
          <w:b/>
          <w:bCs/>
          <w:szCs w:val="24"/>
          <w:lang w:eastAsia="es-ES"/>
        </w:rPr>
        <w:t xml:space="preserve">ACUERDO NÚMERO OCHO: Girar instrucciones a la Unidad de Recursos Humanos, para que elabore los contratos de trabajo por prorroga, de las 3 personas que se encuentran trabajando en el área de Salud Comunitaria, durante el período del 01 al 31 de julio del 2022, </w:t>
      </w:r>
    </w:p>
    <w:p w14:paraId="36A92DBF" w14:textId="77777777" w:rsidR="00FE6068" w:rsidRPr="001366A8" w:rsidRDefault="00FE6068" w:rsidP="00FE6068">
      <w:pPr>
        <w:rPr>
          <w:rFonts w:asciiTheme="minorHAnsi" w:hAnsiTheme="minorHAnsi" w:cstheme="minorBidi"/>
          <w:sz w:val="22"/>
        </w:rPr>
      </w:pPr>
      <w:r>
        <w:rPr>
          <w:szCs w:val="24"/>
        </w:rPr>
        <w:t xml:space="preserve">Daniel Antonio Salazar </w:t>
      </w:r>
      <w:proofErr w:type="spellStart"/>
      <w:r>
        <w:rPr>
          <w:szCs w:val="24"/>
        </w:rPr>
        <w:t>Villatoto</w:t>
      </w:r>
      <w:proofErr w:type="spellEnd"/>
      <w:r>
        <w:rPr>
          <w:szCs w:val="24"/>
        </w:rPr>
        <w:t xml:space="preserve">, Noveno Regidor Propietario, </w:t>
      </w:r>
      <w:r w:rsidRPr="0073267B">
        <w:rPr>
          <w:szCs w:val="24"/>
        </w:rPr>
        <w:t xml:space="preserve">Se nos informa que este proyecto continuara pero que tres personas ya no seguirán trabajando en dicho proyecto, estoy a favor de esta prórroga, pero </w:t>
      </w:r>
      <w:proofErr w:type="spellStart"/>
      <w:r w:rsidRPr="0073267B">
        <w:rPr>
          <w:szCs w:val="24"/>
        </w:rPr>
        <w:t>dejo</w:t>
      </w:r>
      <w:proofErr w:type="spellEnd"/>
      <w:r w:rsidRPr="0073267B">
        <w:rPr>
          <w:szCs w:val="24"/>
        </w:rPr>
        <w:t xml:space="preserve"> constancia sobre mi rechazo a realizar de forma directa o indirectamente el despido de quienes ya venían laborando en dicho proyecto, para posteriormente contratar nuevo personal. Debió haberse realizado la carpeta técnica antes de finalizar el periodo para que siguiera laborando el mismo personal</w:t>
      </w:r>
    </w:p>
    <w:p w14:paraId="134CD766" w14:textId="77777777" w:rsidR="00FE6068" w:rsidRDefault="00FE6068" w:rsidP="00FE6068">
      <w:pPr>
        <w:rPr>
          <w:rFonts w:asciiTheme="minorHAnsi" w:hAnsiTheme="minorHAnsi" w:cstheme="minorBidi"/>
          <w:sz w:val="22"/>
          <w:lang w:val="es-MX"/>
        </w:rPr>
      </w:pPr>
    </w:p>
    <w:p w14:paraId="05F023D3" w14:textId="77777777" w:rsidR="00FE6068" w:rsidRPr="0091686A" w:rsidRDefault="00FE6068" w:rsidP="00FE6068">
      <w:pPr>
        <w:rPr>
          <w:rFonts w:asciiTheme="minorHAnsi" w:hAnsiTheme="minorHAnsi" w:cstheme="minorBidi"/>
          <w:sz w:val="22"/>
          <w:lang w:val="es-MX"/>
        </w:rPr>
      </w:pPr>
    </w:p>
    <w:p w14:paraId="689AF8DE" w14:textId="77777777" w:rsidR="00FE6068" w:rsidRPr="0091686A" w:rsidRDefault="00FE6068" w:rsidP="00FE6068">
      <w:pPr>
        <w:jc w:val="both"/>
        <w:rPr>
          <w:rFonts w:asciiTheme="minorHAnsi" w:eastAsia="SimSun" w:hAnsiTheme="minorHAnsi" w:cstheme="minorBidi"/>
          <w:sz w:val="22"/>
          <w:szCs w:val="24"/>
          <w:lang w:eastAsia="es-ES"/>
        </w:rPr>
      </w:pPr>
      <w:r w:rsidRPr="0091686A">
        <w:rPr>
          <w:rFonts w:asciiTheme="minorHAnsi" w:hAnsiTheme="minorHAnsi" w:cstheme="minorBidi"/>
          <w:b/>
          <w:sz w:val="22"/>
          <w:szCs w:val="24"/>
          <w:u w:val="single"/>
        </w:rPr>
        <w:t xml:space="preserve">ACUERDO </w:t>
      </w:r>
      <w:proofErr w:type="gramStart"/>
      <w:r w:rsidRPr="0091686A">
        <w:rPr>
          <w:rFonts w:asciiTheme="minorHAnsi" w:hAnsiTheme="minorHAnsi" w:cstheme="minorBidi"/>
          <w:b/>
          <w:sz w:val="22"/>
          <w:szCs w:val="24"/>
          <w:u w:val="single"/>
        </w:rPr>
        <w:t>NÚMERO  NUEVE</w:t>
      </w:r>
      <w:proofErr w:type="gramEnd"/>
      <w:r w:rsidRPr="0091686A">
        <w:rPr>
          <w:rFonts w:asciiTheme="minorHAnsi" w:hAnsiTheme="minorHAnsi" w:cstheme="minorBidi"/>
          <w:b/>
          <w:sz w:val="22"/>
          <w:szCs w:val="24"/>
          <w:u w:val="single"/>
        </w:rPr>
        <w:t xml:space="preserve">:  </w:t>
      </w:r>
      <w:r w:rsidRPr="0091686A">
        <w:rPr>
          <w:rFonts w:asciiTheme="minorHAnsi" w:eastAsia="SimSun" w:hAnsiTheme="minorHAnsi" w:cstheme="minorBidi"/>
          <w:sz w:val="22"/>
          <w:szCs w:val="24"/>
          <w:lang w:eastAsia="es-ES"/>
        </w:rPr>
        <w:t xml:space="preserve">EROGAR la cantidad de </w:t>
      </w:r>
      <w:r w:rsidRPr="0091686A">
        <w:rPr>
          <w:rFonts w:asciiTheme="minorHAnsi" w:eastAsia="SimSun" w:hAnsiTheme="minorHAnsi" w:cstheme="minorBidi"/>
          <w:b/>
          <w:sz w:val="22"/>
          <w:szCs w:val="24"/>
          <w:lang w:eastAsia="es-ES"/>
        </w:rPr>
        <w:t xml:space="preserve">QUINIENTOS SESENTA 00/100 DÓLARES DE LOS ESTADOS UNIDOS DE AMÉRICA ($560.00) </w:t>
      </w:r>
      <w:r w:rsidRPr="0091686A">
        <w:rPr>
          <w:rFonts w:asciiTheme="minorHAnsi" w:eastAsia="SimSun" w:hAnsiTheme="minorHAnsi" w:cstheme="minorBidi"/>
          <w:sz w:val="22"/>
          <w:szCs w:val="24"/>
          <w:lang w:eastAsia="es-ES"/>
        </w:rPr>
        <w:t xml:space="preserve">V/ Pago de planilla como contribución a Asociación de Desarrollo Comunal San Juan Las Minas, Cas. San Juan Abajo, Cantón San Juan Las Minas, Metapán, Correspondiente al período del 27 de </w:t>
      </w:r>
      <w:proofErr w:type="gramStart"/>
      <w:r w:rsidRPr="0091686A">
        <w:rPr>
          <w:rFonts w:asciiTheme="minorHAnsi" w:eastAsia="SimSun" w:hAnsiTheme="minorHAnsi" w:cstheme="minorBidi"/>
          <w:sz w:val="22"/>
          <w:szCs w:val="24"/>
          <w:lang w:eastAsia="es-ES"/>
        </w:rPr>
        <w:t>Junio</w:t>
      </w:r>
      <w:proofErr w:type="gramEnd"/>
      <w:r w:rsidRPr="0091686A">
        <w:rPr>
          <w:rFonts w:asciiTheme="minorHAnsi" w:eastAsia="SimSun" w:hAnsiTheme="minorHAnsi" w:cstheme="minorBidi"/>
          <w:sz w:val="22"/>
          <w:szCs w:val="24"/>
          <w:lang w:eastAsia="es-ES"/>
        </w:rPr>
        <w:t xml:space="preserve"> al 10 de Julio del 2022</w:t>
      </w:r>
    </w:p>
    <w:p w14:paraId="1C4A44BA" w14:textId="77777777" w:rsidR="00FE6068" w:rsidRPr="0091686A" w:rsidRDefault="00FE6068" w:rsidP="00FE6068">
      <w:pPr>
        <w:jc w:val="both"/>
        <w:rPr>
          <w:rFonts w:asciiTheme="minorHAnsi" w:hAnsiTheme="minorHAnsi" w:cstheme="minorBidi"/>
          <w:b/>
          <w:sz w:val="22"/>
          <w:szCs w:val="24"/>
          <w:lang w:eastAsia="es-ES"/>
        </w:rPr>
      </w:pPr>
    </w:p>
    <w:p w14:paraId="683B5282" w14:textId="77777777" w:rsidR="00FE6068" w:rsidRPr="0091686A" w:rsidRDefault="00FE6068" w:rsidP="00FE6068">
      <w:pPr>
        <w:jc w:val="both"/>
        <w:rPr>
          <w:rFonts w:asciiTheme="minorHAnsi" w:eastAsia="Calibri" w:hAnsiTheme="minorHAnsi" w:cstheme="minorBidi"/>
          <w:sz w:val="22"/>
          <w:szCs w:val="24"/>
          <w:lang w:val="es-ES"/>
        </w:rPr>
      </w:pPr>
      <w:r w:rsidRPr="0091686A">
        <w:rPr>
          <w:rFonts w:asciiTheme="minorHAnsi" w:eastAsia="Calibri" w:hAnsiTheme="minorHAnsi" w:cstheme="minorBidi"/>
          <w:sz w:val="22"/>
          <w:szCs w:val="24"/>
          <w:lang w:val="es-ES"/>
        </w:rPr>
        <w:t>Ramon Alberto Calderón Hernández, mayor de edad, abogado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91686A">
        <w:rPr>
          <w:rFonts w:asciiTheme="minorHAnsi" w:eastAsia="Calibri" w:hAnsiTheme="minorHAnsi" w:cstheme="minorBidi"/>
          <w:sz w:val="22"/>
          <w:szCs w:val="24"/>
          <w:lang w:val="es-ES"/>
        </w:rPr>
        <w:t xml:space="preserve">, en calidad de Octavo Regidor Propietario para el período 2021-2024 en el pleno uso y goce de mis facultades  VOTO EN CONTRA, ya que en ningún momento se nos </w:t>
      </w:r>
      <w:proofErr w:type="spellStart"/>
      <w:r w:rsidRPr="0091686A">
        <w:rPr>
          <w:rFonts w:asciiTheme="minorHAnsi" w:eastAsia="Calibri" w:hAnsiTheme="minorHAnsi" w:cstheme="minorBidi"/>
          <w:sz w:val="22"/>
          <w:szCs w:val="24"/>
          <w:lang w:val="es-ES"/>
        </w:rPr>
        <w:t>comunico</w:t>
      </w:r>
      <w:proofErr w:type="spellEnd"/>
      <w:r w:rsidRPr="0091686A">
        <w:rPr>
          <w:rFonts w:asciiTheme="minorHAnsi" w:eastAsia="Calibri" w:hAnsiTheme="minorHAnsi" w:cstheme="minorBidi"/>
          <w:sz w:val="22"/>
          <w:szCs w:val="24"/>
          <w:lang w:val="es-ES"/>
        </w:rPr>
        <w:t xml:space="preserve">, que se pagaría mano de obra, como contribución a Asociación de Desarrollo Comunal San Juan Las Minas, para construcción de vivienda de la señora Sonia Mercedes Posadas de Flores, por lo antes expuesto y en base al artículo cuarenta y cinco del Código Municipal SALVO MI VITO Y VOTO EN CONTRA. </w:t>
      </w:r>
    </w:p>
    <w:p w14:paraId="46D9353F" w14:textId="77777777" w:rsidR="00FE6068" w:rsidRPr="0091686A" w:rsidRDefault="00FE6068" w:rsidP="00FE6068">
      <w:pPr>
        <w:jc w:val="both"/>
        <w:rPr>
          <w:rFonts w:asciiTheme="minorHAnsi" w:hAnsiTheme="minorHAnsi" w:cstheme="minorBidi"/>
          <w:b/>
          <w:sz w:val="22"/>
          <w:szCs w:val="24"/>
          <w:lang w:eastAsia="es-ES"/>
        </w:rPr>
      </w:pPr>
    </w:p>
    <w:p w14:paraId="15DC7A92" w14:textId="77777777" w:rsidR="00FE6068" w:rsidRDefault="00FE6068" w:rsidP="00FE6068">
      <w:pPr>
        <w:jc w:val="both"/>
        <w:rPr>
          <w:rFonts w:asciiTheme="minorHAnsi" w:eastAsia="Calibri" w:hAnsiTheme="minorHAnsi" w:cstheme="minorBidi"/>
          <w:sz w:val="22"/>
          <w:szCs w:val="24"/>
          <w:lang w:val="es-ES"/>
        </w:rPr>
      </w:pPr>
      <w:r w:rsidRPr="0091686A">
        <w:rPr>
          <w:rFonts w:asciiTheme="minorHAnsi" w:eastAsia="Calibri" w:hAnsiTheme="minorHAnsi" w:cstheme="minorBidi"/>
          <w:spacing w:val="-3"/>
          <w:sz w:val="22"/>
          <w:szCs w:val="24"/>
          <w:lang w:val="es-MX"/>
        </w:rPr>
        <w:t>Lic. Yanira Marlene Peraza de Salazar, séptima regidora propietaria</w:t>
      </w:r>
      <w:r w:rsidRPr="0091686A">
        <w:rPr>
          <w:rFonts w:asciiTheme="minorHAnsi" w:eastAsia="Calibri" w:hAnsiTheme="minorHAnsi" w:cstheme="minorBidi"/>
          <w:sz w:val="22"/>
          <w:szCs w:val="24"/>
          <w:lang w:val="es-ES"/>
        </w:rPr>
        <w:t xml:space="preserve">VOTO EN CONTRA, ya que en ningún momento se nos </w:t>
      </w:r>
      <w:proofErr w:type="spellStart"/>
      <w:r w:rsidRPr="0091686A">
        <w:rPr>
          <w:rFonts w:asciiTheme="minorHAnsi" w:eastAsia="Calibri" w:hAnsiTheme="minorHAnsi" w:cstheme="minorBidi"/>
          <w:sz w:val="22"/>
          <w:szCs w:val="24"/>
          <w:lang w:val="es-ES"/>
        </w:rPr>
        <w:t>comunico</w:t>
      </w:r>
      <w:proofErr w:type="spellEnd"/>
      <w:r w:rsidRPr="0091686A">
        <w:rPr>
          <w:rFonts w:asciiTheme="minorHAnsi" w:eastAsia="Calibri" w:hAnsiTheme="minorHAnsi" w:cstheme="minorBidi"/>
          <w:sz w:val="22"/>
          <w:szCs w:val="24"/>
          <w:lang w:val="es-ES"/>
        </w:rPr>
        <w:t>, que se pagaría mano de obra, como contribución a Asociación de Desarrollo Comunal San Juan Las Minas, para construcción de vivienda de la señora Sonia Mercedes Posadas de Flores.</w:t>
      </w:r>
    </w:p>
    <w:p w14:paraId="4656EDDC" w14:textId="77777777" w:rsidR="00FE6068" w:rsidRPr="0091686A" w:rsidRDefault="00FE6068" w:rsidP="00FE6068">
      <w:pPr>
        <w:jc w:val="both"/>
        <w:rPr>
          <w:rFonts w:asciiTheme="minorHAnsi" w:eastAsia="Calibri" w:hAnsiTheme="minorHAnsi" w:cstheme="minorBidi"/>
          <w:sz w:val="22"/>
          <w:szCs w:val="24"/>
          <w:lang w:val="es-ES"/>
        </w:rPr>
      </w:pPr>
    </w:p>
    <w:p w14:paraId="0FEFDAF4" w14:textId="77777777" w:rsidR="00FE6068" w:rsidRPr="009B30D1" w:rsidRDefault="00FE6068" w:rsidP="00FE6068">
      <w:pPr>
        <w:spacing w:after="120" w:line="240" w:lineRule="auto"/>
        <w:contextualSpacing/>
        <w:jc w:val="both"/>
        <w:rPr>
          <w:szCs w:val="24"/>
        </w:rPr>
      </w:pPr>
      <w:r w:rsidRPr="009B30D1">
        <w:rPr>
          <w:rFonts w:asciiTheme="minorHAnsi" w:eastAsia="Calibri" w:hAnsiTheme="minorHAnsi" w:cstheme="minorBidi"/>
          <w:sz w:val="22"/>
          <w:szCs w:val="24"/>
          <w:lang w:val="es-ES"/>
        </w:rPr>
        <w:t>Daniel Antonio Salazar Villatoro, Noveno Regidor Propietario</w:t>
      </w:r>
      <w:r>
        <w:rPr>
          <w:rFonts w:asciiTheme="minorHAnsi" w:eastAsia="Calibri" w:hAnsiTheme="minorHAnsi" w:cstheme="minorBidi"/>
          <w:sz w:val="22"/>
          <w:szCs w:val="24"/>
          <w:lang w:val="es-ES"/>
        </w:rPr>
        <w:t xml:space="preserve"> VOTO EN CONTRA,</w:t>
      </w:r>
      <w:r w:rsidRPr="009B30D1">
        <w:rPr>
          <w:rFonts w:asciiTheme="minorHAnsi" w:eastAsia="Calibri" w:hAnsiTheme="minorHAnsi" w:cstheme="minorBidi"/>
          <w:sz w:val="22"/>
          <w:szCs w:val="24"/>
          <w:lang w:val="es-ES"/>
        </w:rPr>
        <w:t xml:space="preserve"> </w:t>
      </w:r>
      <w:r w:rsidRPr="009B30D1">
        <w:rPr>
          <w:szCs w:val="24"/>
        </w:rPr>
        <w:t xml:space="preserve">Debido a no conocer el objetivo de esta contribución ya que no se nos ha compartido cual es el proyecto que se está realizando con dicha </w:t>
      </w:r>
      <w:proofErr w:type="spellStart"/>
      <w:r w:rsidRPr="009B30D1">
        <w:rPr>
          <w:szCs w:val="24"/>
        </w:rPr>
        <w:t>adesco</w:t>
      </w:r>
      <w:proofErr w:type="spellEnd"/>
      <w:r w:rsidRPr="009B30D1">
        <w:rPr>
          <w:szCs w:val="24"/>
        </w:rPr>
        <w:t xml:space="preserve">, ni los controles que existen en la ejecución del proyecto realizado en conjunto a la </w:t>
      </w:r>
      <w:proofErr w:type="spellStart"/>
      <w:r w:rsidRPr="009B30D1">
        <w:rPr>
          <w:szCs w:val="24"/>
        </w:rPr>
        <w:t>adesco</w:t>
      </w:r>
      <w:proofErr w:type="spellEnd"/>
      <w:r w:rsidRPr="009B30D1">
        <w:rPr>
          <w:szCs w:val="24"/>
        </w:rPr>
        <w:t xml:space="preserve">, mucho menos los objetivos a lograr en beneficio de la comunidad, por ello Voto en contra. </w:t>
      </w:r>
    </w:p>
    <w:p w14:paraId="7FAF87CC" w14:textId="77777777" w:rsidR="00FE6068" w:rsidRPr="009B30D1" w:rsidRDefault="00FE6068" w:rsidP="00FE6068">
      <w:pPr>
        <w:jc w:val="both"/>
        <w:rPr>
          <w:rFonts w:asciiTheme="minorHAnsi" w:eastAsia="Calibri" w:hAnsiTheme="minorHAnsi" w:cstheme="minorBidi"/>
          <w:sz w:val="22"/>
          <w:szCs w:val="24"/>
        </w:rPr>
      </w:pPr>
    </w:p>
    <w:p w14:paraId="0BF9900E" w14:textId="77777777" w:rsidR="00FE6068" w:rsidRPr="0091686A" w:rsidRDefault="00FE6068" w:rsidP="00FE6068">
      <w:pPr>
        <w:jc w:val="both"/>
        <w:rPr>
          <w:rFonts w:asciiTheme="minorHAnsi" w:eastAsia="SimSun" w:hAnsiTheme="minorHAnsi" w:cstheme="minorBidi"/>
          <w:sz w:val="22"/>
          <w:szCs w:val="24"/>
          <w:lang w:val="es-ES" w:eastAsia="es-ES"/>
        </w:rPr>
      </w:pPr>
    </w:p>
    <w:p w14:paraId="00180EC7" w14:textId="77777777" w:rsidR="00FE6068" w:rsidRDefault="00FE6068" w:rsidP="00FE6068">
      <w:pPr>
        <w:jc w:val="both"/>
        <w:rPr>
          <w:rFonts w:asciiTheme="minorHAnsi" w:eastAsia="SimSun" w:hAnsiTheme="minorHAnsi" w:cstheme="minorBidi"/>
          <w:sz w:val="22"/>
          <w:szCs w:val="24"/>
          <w:lang w:eastAsia="es-ES"/>
        </w:rPr>
      </w:pPr>
      <w:r>
        <w:rPr>
          <w:rFonts w:asciiTheme="minorHAnsi" w:eastAsia="SimSun" w:hAnsiTheme="minorHAnsi" w:cstheme="minorBidi"/>
          <w:sz w:val="22"/>
          <w:szCs w:val="24"/>
          <w:lang w:eastAsia="es-ES"/>
        </w:rPr>
        <w:t xml:space="preserve">Kelvin </w:t>
      </w:r>
      <w:proofErr w:type="spellStart"/>
      <w:r>
        <w:rPr>
          <w:rFonts w:asciiTheme="minorHAnsi" w:eastAsia="SimSun" w:hAnsiTheme="minorHAnsi" w:cstheme="minorBidi"/>
          <w:sz w:val="22"/>
          <w:szCs w:val="24"/>
          <w:lang w:eastAsia="es-ES"/>
        </w:rPr>
        <w:t>Elias</w:t>
      </w:r>
      <w:proofErr w:type="spellEnd"/>
      <w:r>
        <w:rPr>
          <w:rFonts w:asciiTheme="minorHAnsi" w:eastAsia="SimSun" w:hAnsiTheme="minorHAnsi" w:cstheme="minorBidi"/>
          <w:sz w:val="22"/>
          <w:szCs w:val="24"/>
          <w:lang w:eastAsia="es-ES"/>
        </w:rPr>
        <w:t xml:space="preserve"> Ramos Santos, Décimo Regidor Propietario. </w:t>
      </w:r>
      <w:r w:rsidRPr="000B6AC3">
        <w:rPr>
          <w:rFonts w:asciiTheme="minorHAnsi" w:eastAsia="SimSun" w:hAnsiTheme="minorHAnsi" w:cstheme="minorBidi"/>
          <w:sz w:val="22"/>
          <w:szCs w:val="24"/>
          <w:lang w:eastAsia="es-ES"/>
        </w:rPr>
        <w:t>Voto en contra en el apoyo a la ADESCO de la comunidad de San Juan las minas, ya que tiene como objetivo pagar la mano de obra de la construcción de vivienda de doña Sonia Posadas, porque existe un proyecto de vivienda en esta municipalidad y aparte que no han presentado nada sobre convenios con el Gobierno para dicha construcción.</w:t>
      </w:r>
    </w:p>
    <w:p w14:paraId="35FBA9C8" w14:textId="77777777" w:rsidR="00FE6068" w:rsidRDefault="00FE6068" w:rsidP="00FE6068">
      <w:pPr>
        <w:jc w:val="both"/>
        <w:rPr>
          <w:rFonts w:asciiTheme="minorHAnsi" w:eastAsia="SimSun" w:hAnsiTheme="minorHAnsi" w:cstheme="minorBidi"/>
          <w:sz w:val="22"/>
          <w:szCs w:val="24"/>
          <w:lang w:eastAsia="es-ES"/>
        </w:rPr>
      </w:pPr>
    </w:p>
    <w:p w14:paraId="12AD2E0F" w14:textId="77777777" w:rsidR="00FE6068" w:rsidRPr="00AF6E6B" w:rsidRDefault="00FE6068" w:rsidP="00FE6068">
      <w:pPr>
        <w:jc w:val="both"/>
        <w:rPr>
          <w:rFonts w:eastAsia="Calibri"/>
          <w:b/>
          <w:bCs/>
          <w:szCs w:val="24"/>
        </w:rPr>
      </w:pPr>
    </w:p>
    <w:p w14:paraId="18CCB2BE" w14:textId="77777777" w:rsidR="00FE6068" w:rsidRDefault="00FE6068" w:rsidP="00FE6068">
      <w:pPr>
        <w:jc w:val="both"/>
        <w:rPr>
          <w:rFonts w:eastAsia="MS Mincho"/>
          <w:b/>
          <w:bCs/>
          <w:szCs w:val="24"/>
          <w:lang w:eastAsia="es-SV"/>
        </w:rPr>
      </w:pPr>
      <w:r w:rsidRPr="00AF6E6B">
        <w:rPr>
          <w:rFonts w:eastAsia="MS Mincho"/>
          <w:b/>
          <w:bCs/>
          <w:szCs w:val="24"/>
          <w:lang w:eastAsia="es-SV"/>
        </w:rPr>
        <w:t xml:space="preserve">ACUERDO NÚMERO ONCE: </w:t>
      </w:r>
      <w:r>
        <w:rPr>
          <w:rFonts w:eastAsia="MS Mincho"/>
          <w:b/>
          <w:bCs/>
          <w:szCs w:val="24"/>
          <w:lang w:eastAsia="es-SV"/>
        </w:rPr>
        <w:t xml:space="preserve"> </w:t>
      </w:r>
      <w:r w:rsidRPr="00AF6E6B">
        <w:rPr>
          <w:rFonts w:eastAsia="MS Mincho"/>
          <w:b/>
          <w:bCs/>
          <w:szCs w:val="24"/>
          <w:lang w:eastAsia="es-SV"/>
        </w:rPr>
        <w:t>SOLICITAR A LA EMPRESA DURECO S.A DE C.V. QUE SE PRONUNCIE ANTE ESTE CONCEJO MUNICIPAL, RESPECTO DEL NO CUMPLIMIENTO DE LO REQUERIDO POR PARTE DE LA MUNICIPALIDAD MEDIANTE ORDEN DE COMPRA 21158, DE FECHA 7 DE FEBRERO DE 2019. PRONUNCIAMIENTO QUE DEBERÁ RENDIRSE POR ESCRITO EN UN PLAZO MAXIMO DE TRES DIAS HÁBILES CONTADOS A PARTIR DE LA FECHA DE NOTIFICACIÓN DEL PRESENTE ACUERDO</w:t>
      </w:r>
      <w:r>
        <w:rPr>
          <w:rFonts w:eastAsia="MS Mincho"/>
          <w:b/>
          <w:bCs/>
          <w:szCs w:val="24"/>
          <w:lang w:eastAsia="es-SV"/>
        </w:rPr>
        <w:t>.</w:t>
      </w:r>
    </w:p>
    <w:p w14:paraId="7FF1ECD3" w14:textId="77777777" w:rsidR="00FE6068" w:rsidRPr="009B30D1" w:rsidRDefault="00FE6068" w:rsidP="00FE6068">
      <w:pPr>
        <w:spacing w:after="120" w:line="360" w:lineRule="auto"/>
        <w:jc w:val="both"/>
        <w:rPr>
          <w:szCs w:val="24"/>
        </w:rPr>
      </w:pPr>
      <w:r>
        <w:rPr>
          <w:szCs w:val="24"/>
        </w:rPr>
        <w:t xml:space="preserve">Daniel Antonio Salazar </w:t>
      </w:r>
      <w:proofErr w:type="spellStart"/>
      <w:r>
        <w:rPr>
          <w:szCs w:val="24"/>
        </w:rPr>
        <w:t>Villatoto</w:t>
      </w:r>
      <w:proofErr w:type="spellEnd"/>
      <w:r>
        <w:rPr>
          <w:szCs w:val="24"/>
        </w:rPr>
        <w:t xml:space="preserve">, Noveno Regidor Propietario. </w:t>
      </w:r>
      <w:r w:rsidRPr="009B30D1">
        <w:rPr>
          <w:szCs w:val="24"/>
        </w:rPr>
        <w:t xml:space="preserve">Dejo constancia que solicito en este acto, un informe detallado por parte del Ing. </w:t>
      </w:r>
      <w:proofErr w:type="spellStart"/>
      <w:r w:rsidRPr="009B30D1">
        <w:rPr>
          <w:szCs w:val="24"/>
        </w:rPr>
        <w:t>Chavarria</w:t>
      </w:r>
      <w:proofErr w:type="spellEnd"/>
      <w:r w:rsidRPr="009B30D1">
        <w:rPr>
          <w:szCs w:val="24"/>
        </w:rPr>
        <w:t xml:space="preserve"> sobre las medidas a realizar para poder darle solución al trabajo que en este acto se informa, deja inconcluso la empresa DURMAN (DURECO), sin dicho informe, no se puede tomar una decisión de lo que se hará para solucionar la problemática planteada. Solicito, además, que se haga un análisis jurídico sobre las posibles responsabilidades imputables a la empresa DURMAN (DURECO) o la Alcaldía Municipal debido al desistimiento o incumplimiento de dicha empresa en el contrato que se estaba ejecutando. </w:t>
      </w:r>
    </w:p>
    <w:p w14:paraId="7F1757A1" w14:textId="77777777" w:rsidR="00FE6068" w:rsidRDefault="00FE6068" w:rsidP="00FE6068">
      <w:pPr>
        <w:jc w:val="both"/>
        <w:rPr>
          <w:rFonts w:asciiTheme="minorHAnsi" w:eastAsia="SimSun" w:hAnsiTheme="minorHAnsi" w:cstheme="minorBidi"/>
          <w:sz w:val="22"/>
          <w:szCs w:val="24"/>
          <w:lang w:eastAsia="es-ES"/>
        </w:rPr>
      </w:pPr>
    </w:p>
    <w:p w14:paraId="3D89BACB" w14:textId="77777777" w:rsidR="00FE6068" w:rsidRPr="00714B58" w:rsidRDefault="00FE6068" w:rsidP="00FE6068">
      <w:pPr>
        <w:spacing w:after="120" w:line="360" w:lineRule="auto"/>
        <w:jc w:val="both"/>
        <w:rPr>
          <w:szCs w:val="24"/>
        </w:rPr>
      </w:pPr>
      <w:r w:rsidRPr="00714B58">
        <w:rPr>
          <w:b/>
          <w:bCs/>
        </w:rPr>
        <w:lastRenderedPageBreak/>
        <w:t>ACUERDO NÚMERO DOCE:</w:t>
      </w:r>
      <w:r>
        <w:t xml:space="preserve"> </w:t>
      </w:r>
      <w:r w:rsidRPr="002E2DB2">
        <w:rPr>
          <w:b/>
          <w:bCs/>
        </w:rPr>
        <w:t xml:space="preserve">DESIGNAR como becario del Estado de ISRAEL al Ing. Héctor Armando Barrientos Belloso, con cargo de Formulador de Carpetas, de la Unidad de Ingeniería y Arquitectura de esta municipalidad, para participar el en Seminario Internacional denominado “Gestión Integral y Sostenible de recursos Hídricos”, a celebrarse del 17 al 26 de julio del presente año, en el Centro Internacional de Capacitación Agrícola de MASHAV(MATC), en la comunidad agrícola </w:t>
      </w:r>
      <w:proofErr w:type="gramStart"/>
      <w:r w:rsidRPr="002E2DB2">
        <w:rPr>
          <w:b/>
          <w:bCs/>
        </w:rPr>
        <w:t>Israelí</w:t>
      </w:r>
      <w:proofErr w:type="gramEnd"/>
      <w:r w:rsidRPr="002E2DB2">
        <w:rPr>
          <w:b/>
          <w:bCs/>
        </w:rPr>
        <w:t xml:space="preserve"> </w:t>
      </w:r>
      <w:proofErr w:type="spellStart"/>
      <w:r w:rsidRPr="002E2DB2">
        <w:rPr>
          <w:b/>
          <w:bCs/>
        </w:rPr>
        <w:t>Shefayim</w:t>
      </w:r>
      <w:proofErr w:type="spellEnd"/>
      <w:r w:rsidRPr="002E2DB2">
        <w:rPr>
          <w:b/>
          <w:bCs/>
        </w:rPr>
        <w:t>.</w:t>
      </w:r>
      <w:r>
        <w:t xml:space="preserve"> Daniel Antonio Salazar Villatoro. Noveno Regidor </w:t>
      </w:r>
      <w:proofErr w:type="gramStart"/>
      <w:r>
        <w:t xml:space="preserve">Propietario  </w:t>
      </w:r>
      <w:r w:rsidRPr="00714B58">
        <w:rPr>
          <w:szCs w:val="24"/>
        </w:rPr>
        <w:t>Sobre</w:t>
      </w:r>
      <w:proofErr w:type="gramEnd"/>
      <w:r w:rsidRPr="00714B58">
        <w:rPr>
          <w:szCs w:val="24"/>
        </w:rPr>
        <w:t xml:space="preserve"> la solicitud del Ing. Barrientos de otorgarle una compensación económica por la beca obtenida para ir a Israel a continuar con una especialización.</w:t>
      </w:r>
      <w:r>
        <w:rPr>
          <w:szCs w:val="24"/>
        </w:rPr>
        <w:t xml:space="preserve"> </w:t>
      </w:r>
      <w:r w:rsidRPr="00714B58">
        <w:rPr>
          <w:szCs w:val="24"/>
        </w:rPr>
        <w:t xml:space="preserve">Solicito que, para efectos de corte de cuenta, se haga una carta compromiso con el Ing. Barrientos donde se comprometa a compartir los conocimientos adquiridos en dicha beca con el resto de personal en su área. </w:t>
      </w:r>
    </w:p>
    <w:p w14:paraId="67CFC899" w14:textId="77777777" w:rsidR="00FE6068" w:rsidRDefault="00FE6068" w:rsidP="00FE6068">
      <w:pPr>
        <w:jc w:val="both"/>
        <w:rPr>
          <w:rFonts w:asciiTheme="minorHAnsi" w:eastAsia="SimSun" w:hAnsiTheme="minorHAnsi" w:cstheme="minorBidi"/>
          <w:sz w:val="22"/>
          <w:szCs w:val="24"/>
          <w:lang w:eastAsia="es-ES"/>
        </w:rPr>
      </w:pPr>
    </w:p>
    <w:p w14:paraId="294F8108" w14:textId="77777777" w:rsidR="00FE6068" w:rsidRPr="0091686A" w:rsidRDefault="00FE6068" w:rsidP="00FE6068">
      <w:pPr>
        <w:jc w:val="both"/>
        <w:rPr>
          <w:rFonts w:asciiTheme="minorHAnsi" w:eastAsia="SimSun" w:hAnsiTheme="minorHAnsi" w:cstheme="minorBidi"/>
          <w:sz w:val="22"/>
          <w:szCs w:val="24"/>
          <w:lang w:eastAsia="es-ES"/>
        </w:rPr>
      </w:pPr>
    </w:p>
    <w:p w14:paraId="6A15D583" w14:textId="77777777" w:rsidR="00FE6068" w:rsidRPr="0091686A" w:rsidRDefault="00FE6068" w:rsidP="00FE6068">
      <w:pPr>
        <w:jc w:val="both"/>
        <w:rPr>
          <w:rFonts w:asciiTheme="minorHAnsi" w:eastAsia="Calibri" w:hAnsiTheme="minorHAnsi" w:cstheme="minorBidi"/>
          <w:bCs/>
          <w:sz w:val="22"/>
          <w:szCs w:val="24"/>
        </w:rPr>
      </w:pPr>
      <w:r w:rsidRPr="0091686A">
        <w:rPr>
          <w:rFonts w:asciiTheme="minorHAnsi" w:eastAsia="Calibri" w:hAnsiTheme="minorHAnsi" w:cstheme="minorBidi"/>
          <w:b/>
          <w:sz w:val="22"/>
          <w:szCs w:val="24"/>
        </w:rPr>
        <w:t xml:space="preserve">ACUERDO NÚMERO TRECE: </w:t>
      </w:r>
      <w:r w:rsidRPr="0091686A">
        <w:rPr>
          <w:rFonts w:asciiTheme="minorHAnsi" w:eastAsia="Calibri" w:hAnsiTheme="minorHAnsi" w:cstheme="minorBidi"/>
          <w:bCs/>
          <w:sz w:val="22"/>
          <w:szCs w:val="24"/>
        </w:rPr>
        <w:t>EROGAR la suma de TRES MIL SEISCIENTOS TREINTA Y OCHO 63/100DÓLARES DE LOS ESTADOS UNIDOS DE AMÉRICA ($3,638.63) correspondiente a la liquidación del mes del mes de junio del 2022</w:t>
      </w:r>
    </w:p>
    <w:p w14:paraId="62ACF8FA" w14:textId="77777777" w:rsidR="00FE6068" w:rsidRDefault="00FE6068" w:rsidP="00FE6068">
      <w:pPr>
        <w:spacing w:line="360" w:lineRule="auto"/>
        <w:jc w:val="both"/>
        <w:rPr>
          <w:rFonts w:asciiTheme="minorHAnsi" w:eastAsia="Calibri" w:hAnsiTheme="minorHAnsi" w:cstheme="minorBidi"/>
          <w:bCs/>
          <w:sz w:val="22"/>
          <w:szCs w:val="24"/>
        </w:rPr>
      </w:pPr>
    </w:p>
    <w:p w14:paraId="20D8685D" w14:textId="77777777" w:rsidR="00FE6068" w:rsidRPr="009B30D1" w:rsidRDefault="00FE6068" w:rsidP="00FE6068">
      <w:pPr>
        <w:spacing w:line="240" w:lineRule="auto"/>
        <w:contextualSpacing/>
        <w:jc w:val="both"/>
        <w:rPr>
          <w:szCs w:val="24"/>
        </w:rPr>
      </w:pPr>
      <w:r w:rsidRPr="009B30D1">
        <w:rPr>
          <w:rFonts w:asciiTheme="minorHAnsi" w:eastAsia="Calibri" w:hAnsiTheme="minorHAnsi" w:cstheme="minorBidi"/>
          <w:sz w:val="22"/>
          <w:szCs w:val="24"/>
          <w:lang w:val="es-MX"/>
        </w:rPr>
        <w:t>Lic. Daniel Antonio Salazar Villatoro, Noveno Regidor Propietario</w:t>
      </w:r>
      <w:r w:rsidRPr="009B30D1">
        <w:rPr>
          <w:rFonts w:asciiTheme="minorHAnsi" w:hAnsiTheme="minorHAnsi" w:cstheme="minorBidi"/>
          <w:sz w:val="22"/>
          <w:szCs w:val="24"/>
        </w:rPr>
        <w:t xml:space="preserve">.  </w:t>
      </w:r>
      <w:r w:rsidRPr="009B30D1">
        <w:rPr>
          <w:szCs w:val="24"/>
        </w:rPr>
        <w:t>Referente al Acuerdo Municipal para realizar erogación del fondo circulante, correspondiente al mes de junio 2022, VOTO EN CONTRA por la exclusión que se hace de mi persona en la toma de decisiones, planificación estratégica de proyectos y actividades municipales, y dicho fondo es empleado para cubrir gastos de decisiones administrativas tomadas solo por la fracción partidaria del PDC.</w:t>
      </w:r>
    </w:p>
    <w:p w14:paraId="29286D96" w14:textId="77777777" w:rsidR="00FE6068" w:rsidRPr="0091686A" w:rsidRDefault="00FE6068" w:rsidP="00FE6068">
      <w:pPr>
        <w:spacing w:line="360" w:lineRule="auto"/>
        <w:jc w:val="both"/>
        <w:rPr>
          <w:rFonts w:asciiTheme="minorHAnsi" w:hAnsiTheme="minorHAnsi" w:cstheme="minorBidi"/>
          <w:sz w:val="22"/>
          <w:szCs w:val="24"/>
        </w:rPr>
      </w:pPr>
    </w:p>
    <w:p w14:paraId="0F00D702" w14:textId="77777777" w:rsidR="00FE6068" w:rsidRPr="0091686A" w:rsidRDefault="00FE6068" w:rsidP="00FE6068">
      <w:pPr>
        <w:spacing w:line="360" w:lineRule="auto"/>
        <w:jc w:val="both"/>
        <w:rPr>
          <w:rFonts w:asciiTheme="minorHAnsi" w:hAnsiTheme="minorHAnsi" w:cstheme="minorBidi"/>
          <w:sz w:val="22"/>
          <w:szCs w:val="24"/>
        </w:rPr>
      </w:pPr>
    </w:p>
    <w:p w14:paraId="2E450E17" w14:textId="77777777" w:rsidR="00FE6068" w:rsidRPr="0091686A" w:rsidRDefault="00FE6068" w:rsidP="00FE60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inorHAnsi" w:hAnsiTheme="minorHAnsi" w:cstheme="minorBidi"/>
          <w:sz w:val="26"/>
          <w:szCs w:val="26"/>
          <w:lang w:val="es-MX"/>
        </w:rPr>
      </w:pPr>
      <w:r w:rsidRPr="0091686A">
        <w:rPr>
          <w:rFonts w:asciiTheme="minorHAnsi" w:hAnsiTheme="minorHAnsi" w:cstheme="minorBidi"/>
          <w:b/>
          <w:bCs/>
          <w:sz w:val="22"/>
          <w:szCs w:val="24"/>
          <w:lang w:val="es-ES"/>
        </w:rPr>
        <w:t>YANIRA MARLENE PERAZA DE SALAZAR</w:t>
      </w:r>
      <w:r w:rsidRPr="0091686A">
        <w:rPr>
          <w:rFonts w:asciiTheme="minorHAnsi" w:hAnsiTheme="minorHAnsi" w:cstheme="minorBidi"/>
          <w:sz w:val="22"/>
          <w:szCs w:val="24"/>
          <w:lang w:val="es-ES"/>
        </w:rPr>
        <w:t>, mayor de edad, Licenciada en Idiomas,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91686A">
        <w:rPr>
          <w:rFonts w:asciiTheme="minorHAnsi" w:hAnsiTheme="minorHAnsi" w:cstheme="minorBidi"/>
          <w:sz w:val="22"/>
          <w:szCs w:val="24"/>
          <w:lang w:val="es-ES"/>
        </w:rPr>
        <w:t xml:space="preserve">, en calidad de Séptima Regidora Propietaria para el período 2021 – 2024, en el pleno uso y goce de mis facultades Legales </w:t>
      </w:r>
      <w:r w:rsidRPr="0091686A">
        <w:rPr>
          <w:rFonts w:asciiTheme="minorHAnsi" w:hAnsiTheme="minorHAnsi" w:cstheme="minorBidi"/>
          <w:b/>
          <w:bCs/>
          <w:sz w:val="22"/>
          <w:szCs w:val="24"/>
          <w:lang w:val="es-ES"/>
        </w:rPr>
        <w:t xml:space="preserve">MANIFIESTO: </w:t>
      </w:r>
      <w:r w:rsidRPr="0091686A">
        <w:rPr>
          <w:rFonts w:asciiTheme="minorHAnsi" w:hAnsiTheme="minorHAnsi" w:cstheme="minorBidi"/>
          <w:sz w:val="26"/>
          <w:szCs w:val="26"/>
          <w:lang w:val="es-MX"/>
        </w:rPr>
        <w:t xml:space="preserve">VOTO EN CONTRA de la liquidación del fondo circulante liquidación del mes de junio  del presente año, por considerar que no se hace una inclusión de mi persona en la toma de </w:t>
      </w:r>
      <w:r w:rsidRPr="0091686A">
        <w:rPr>
          <w:rFonts w:asciiTheme="minorHAnsi" w:hAnsiTheme="minorHAnsi" w:cstheme="minorBidi"/>
          <w:sz w:val="22"/>
          <w:lang w:val="es-MX"/>
        </w:rPr>
        <w:t xml:space="preserve">decisiones y planificación estratégica de actividades o proyectos que la </w:t>
      </w:r>
      <w:proofErr w:type="spellStart"/>
      <w:r w:rsidRPr="0091686A">
        <w:rPr>
          <w:rFonts w:asciiTheme="minorHAnsi" w:hAnsiTheme="minorHAnsi" w:cstheme="minorBidi"/>
          <w:sz w:val="22"/>
          <w:lang w:val="es-MX"/>
        </w:rPr>
        <w:t>Alcaldia</w:t>
      </w:r>
      <w:proofErr w:type="spellEnd"/>
      <w:r w:rsidRPr="0091686A">
        <w:rPr>
          <w:rFonts w:asciiTheme="minorHAnsi" w:hAnsiTheme="minorHAnsi" w:cstheme="minorBidi"/>
          <w:sz w:val="22"/>
          <w:lang w:val="es-MX"/>
        </w:rPr>
        <w:t xml:space="preserve"> Municipal realiza, y por lo tanto no puedo dar fe del buen manejo de estos fondos. </w:t>
      </w:r>
    </w:p>
    <w:p w14:paraId="2A3A6232" w14:textId="77777777" w:rsidR="00FE6068" w:rsidRPr="0091686A" w:rsidRDefault="00FE6068" w:rsidP="00FE6068">
      <w:pPr>
        <w:spacing w:line="256" w:lineRule="auto"/>
        <w:jc w:val="both"/>
        <w:rPr>
          <w:rFonts w:asciiTheme="minorHAnsi" w:hAnsiTheme="minorHAnsi" w:cstheme="minorBidi"/>
          <w:sz w:val="22"/>
          <w:szCs w:val="24"/>
        </w:rPr>
      </w:pPr>
      <w:r w:rsidRPr="0091686A">
        <w:rPr>
          <w:rFonts w:asciiTheme="minorHAnsi" w:hAnsiTheme="minorHAnsi" w:cstheme="minorBidi"/>
          <w:sz w:val="22"/>
          <w:szCs w:val="24"/>
        </w:rPr>
        <w:t xml:space="preserve"> </w:t>
      </w:r>
    </w:p>
    <w:p w14:paraId="1CD5E9D7" w14:textId="77777777" w:rsidR="00FE6068" w:rsidRPr="0091686A" w:rsidRDefault="00FE6068" w:rsidP="00FE6068">
      <w:pPr>
        <w:spacing w:line="240" w:lineRule="auto"/>
        <w:contextualSpacing/>
        <w:jc w:val="both"/>
        <w:rPr>
          <w:rFonts w:asciiTheme="minorHAnsi" w:hAnsiTheme="minorHAnsi" w:cstheme="minorBidi"/>
          <w:sz w:val="22"/>
          <w:szCs w:val="24"/>
          <w:lang w:val="es-MX"/>
        </w:rPr>
      </w:pPr>
      <w:r w:rsidRPr="0091686A">
        <w:rPr>
          <w:rFonts w:asciiTheme="minorHAnsi" w:hAnsiTheme="minorHAnsi" w:cstheme="minorBidi"/>
          <w:sz w:val="22"/>
          <w:szCs w:val="24"/>
          <w:lang w:val="es-MX"/>
        </w:rPr>
        <w:t xml:space="preserve">Kelvin </w:t>
      </w:r>
      <w:proofErr w:type="spellStart"/>
      <w:r w:rsidRPr="0091686A">
        <w:rPr>
          <w:rFonts w:asciiTheme="minorHAnsi" w:hAnsiTheme="minorHAnsi" w:cstheme="minorBidi"/>
          <w:sz w:val="22"/>
          <w:szCs w:val="24"/>
          <w:lang w:val="es-MX"/>
        </w:rPr>
        <w:t>Elias</w:t>
      </w:r>
      <w:proofErr w:type="spellEnd"/>
      <w:r w:rsidRPr="0091686A">
        <w:rPr>
          <w:rFonts w:asciiTheme="minorHAnsi" w:hAnsiTheme="minorHAnsi" w:cstheme="minorBidi"/>
          <w:sz w:val="22"/>
          <w:szCs w:val="24"/>
          <w:lang w:val="es-MX"/>
        </w:rPr>
        <w:t xml:space="preserve"> Ramos Santos, Décimo Regidor Propietario, Voto en contra en la liquidación del Fondo circulante ya que veo compras de materiales que se podrían comprar por medio de los requerimientos.</w:t>
      </w:r>
    </w:p>
    <w:p w14:paraId="55789021" w14:textId="77777777" w:rsidR="00FE6068" w:rsidRDefault="00FE6068" w:rsidP="00FE6068">
      <w:pPr>
        <w:jc w:val="both"/>
        <w:rPr>
          <w:rFonts w:asciiTheme="minorHAnsi" w:eastAsia="Calibri" w:hAnsiTheme="minorHAnsi" w:cstheme="minorBidi"/>
          <w:bCs/>
          <w:sz w:val="22"/>
          <w:szCs w:val="24"/>
        </w:rPr>
      </w:pPr>
    </w:p>
    <w:p w14:paraId="0D3E3695" w14:textId="77777777" w:rsidR="00FE6068" w:rsidRDefault="00FE6068" w:rsidP="00FE6068">
      <w:pPr>
        <w:spacing w:after="200" w:line="276" w:lineRule="auto"/>
        <w:contextualSpacing/>
        <w:jc w:val="both"/>
        <w:rPr>
          <w:rFonts w:eastAsia="Calibri"/>
          <w:b/>
          <w:szCs w:val="24"/>
        </w:rPr>
      </w:pPr>
      <w:r w:rsidRPr="00AF6E6B">
        <w:rPr>
          <w:rFonts w:eastAsia="Calibri"/>
          <w:b/>
          <w:szCs w:val="24"/>
        </w:rPr>
        <w:t>ACUERDO NÚMERO CATORCE: Nombrar de forma Interina AD-</w:t>
      </w:r>
      <w:proofErr w:type="gramStart"/>
      <w:r w:rsidRPr="00AF6E6B">
        <w:rPr>
          <w:rFonts w:eastAsia="Calibri"/>
          <w:b/>
          <w:szCs w:val="24"/>
        </w:rPr>
        <w:t>HONOREM  a</w:t>
      </w:r>
      <w:proofErr w:type="gramEnd"/>
      <w:r w:rsidRPr="00AF6E6B">
        <w:rPr>
          <w:rFonts w:eastAsia="Calibri"/>
          <w:b/>
          <w:szCs w:val="24"/>
        </w:rPr>
        <w:t xml:space="preserve"> la Licda. Laura Yamileth Flores de Lemus, como Jefe del Registro del Estado Familiar,  correspondiente al día 24 de junio del 2022.</w:t>
      </w:r>
    </w:p>
    <w:p w14:paraId="26C09785" w14:textId="77777777" w:rsidR="00FE6068" w:rsidRPr="00707D38" w:rsidRDefault="00FE6068" w:rsidP="00FE6068">
      <w:pPr>
        <w:spacing w:after="120" w:line="360" w:lineRule="auto"/>
        <w:jc w:val="both"/>
        <w:rPr>
          <w:szCs w:val="24"/>
        </w:rPr>
      </w:pPr>
      <w:r>
        <w:rPr>
          <w:szCs w:val="24"/>
        </w:rPr>
        <w:t xml:space="preserve">Daniel Antonio Salazar Villatoro. Noveno Regidor Propietario. </w:t>
      </w:r>
      <w:r w:rsidRPr="00707D38">
        <w:rPr>
          <w:szCs w:val="24"/>
        </w:rPr>
        <w:t xml:space="preserve">Me abstengo de votar por considerar que este tipo de nombramiento no debe ser hecho de manera ad honoren, sino que </w:t>
      </w:r>
      <w:r w:rsidRPr="00707D38">
        <w:rPr>
          <w:szCs w:val="24"/>
        </w:rPr>
        <w:lastRenderedPageBreak/>
        <w:t xml:space="preserve">debería de compensarse con el monto salarial de devenga el cargo que se realiza de manera interina. </w:t>
      </w:r>
    </w:p>
    <w:p w14:paraId="4581954B" w14:textId="77777777" w:rsidR="00FE6068" w:rsidRPr="00AF6E6B" w:rsidRDefault="00FE6068" w:rsidP="00FE6068">
      <w:pPr>
        <w:spacing w:after="200" w:line="276" w:lineRule="auto"/>
        <w:contextualSpacing/>
        <w:jc w:val="both"/>
        <w:rPr>
          <w:rFonts w:eastAsia="Calibri"/>
          <w:b/>
          <w:szCs w:val="24"/>
        </w:rPr>
      </w:pPr>
    </w:p>
    <w:p w14:paraId="17493F22" w14:textId="77777777" w:rsidR="00FE6068" w:rsidRDefault="00FE6068" w:rsidP="00FE6068">
      <w:pPr>
        <w:spacing w:after="200" w:line="276" w:lineRule="auto"/>
        <w:contextualSpacing/>
        <w:jc w:val="both"/>
        <w:rPr>
          <w:rFonts w:eastAsia="Calibri"/>
          <w:bCs/>
          <w:szCs w:val="24"/>
        </w:rPr>
      </w:pPr>
    </w:p>
    <w:p w14:paraId="7007A981" w14:textId="77777777" w:rsidR="00FE6068" w:rsidRPr="009B30D1" w:rsidRDefault="00FE6068" w:rsidP="00FE6068">
      <w:pPr>
        <w:spacing w:after="120" w:line="360" w:lineRule="auto"/>
        <w:jc w:val="both"/>
        <w:rPr>
          <w:szCs w:val="24"/>
        </w:rPr>
      </w:pPr>
      <w:r w:rsidRPr="002E2DB2">
        <w:rPr>
          <w:rFonts w:asciiTheme="minorHAnsi" w:eastAsia="Calibri" w:hAnsiTheme="minorHAnsi" w:cstheme="minorBidi"/>
          <w:sz w:val="22"/>
          <w:szCs w:val="24"/>
        </w:rPr>
        <w:t>ACUERDO NÚMERO DIECISIETE</w:t>
      </w:r>
      <w:r w:rsidRPr="009B30D1">
        <w:rPr>
          <w:rFonts w:asciiTheme="minorHAnsi" w:eastAsia="Calibri" w:hAnsiTheme="minorHAnsi" w:cstheme="minorBidi"/>
          <w:b/>
          <w:bCs/>
          <w:sz w:val="22"/>
          <w:szCs w:val="24"/>
        </w:rPr>
        <w:t xml:space="preserve">, </w:t>
      </w:r>
      <w:r w:rsidRPr="009B30D1">
        <w:rPr>
          <w:rFonts w:asciiTheme="minorHAnsi" w:eastAsia="Calibri" w:hAnsiTheme="minorHAnsi" w:cstheme="minorBidi"/>
          <w:sz w:val="22"/>
          <w:szCs w:val="24"/>
        </w:rPr>
        <w:t>RENUNCIA DEL.SR</w:t>
      </w:r>
      <w:r w:rsidRPr="009B30D1">
        <w:rPr>
          <w:rFonts w:asciiTheme="minorHAnsi" w:eastAsia="Calibri" w:hAnsiTheme="minorHAnsi" w:cstheme="minorBidi"/>
          <w:b/>
          <w:bCs/>
          <w:sz w:val="22"/>
          <w:szCs w:val="24"/>
        </w:rPr>
        <w:t xml:space="preserve">. </w:t>
      </w:r>
      <w:r w:rsidRPr="009B30D1">
        <w:rPr>
          <w:rFonts w:asciiTheme="minorHAnsi" w:eastAsia="Calibri" w:hAnsiTheme="minorHAnsi" w:cstheme="minorBidi"/>
          <w:sz w:val="22"/>
          <w:szCs w:val="24"/>
        </w:rPr>
        <w:t xml:space="preserve"> Oscar Alfredo Roca </w:t>
      </w:r>
      <w:proofErr w:type="gramStart"/>
      <w:r w:rsidRPr="009B30D1">
        <w:rPr>
          <w:rFonts w:asciiTheme="minorHAnsi" w:eastAsia="Calibri" w:hAnsiTheme="minorHAnsi" w:cstheme="minorBidi"/>
          <w:sz w:val="22"/>
          <w:szCs w:val="24"/>
        </w:rPr>
        <w:t xml:space="preserve">Rodríguez </w:t>
      </w:r>
      <w:r>
        <w:rPr>
          <w:rFonts w:asciiTheme="minorHAnsi" w:eastAsia="Calibri" w:hAnsiTheme="minorHAnsi" w:cstheme="minorBidi"/>
          <w:sz w:val="22"/>
          <w:szCs w:val="24"/>
        </w:rPr>
        <w:t>,</w:t>
      </w:r>
      <w:proofErr w:type="gramEnd"/>
      <w:r>
        <w:rPr>
          <w:rFonts w:asciiTheme="minorHAnsi" w:eastAsia="Calibri" w:hAnsiTheme="minorHAnsi" w:cstheme="minorBidi"/>
          <w:sz w:val="22"/>
          <w:szCs w:val="24"/>
        </w:rPr>
        <w:t xml:space="preserve"> Daniel Antonio Salazar Villatoro, </w:t>
      </w:r>
      <w:proofErr w:type="spellStart"/>
      <w:r>
        <w:rPr>
          <w:rFonts w:asciiTheme="minorHAnsi" w:eastAsia="Calibri" w:hAnsiTheme="minorHAnsi" w:cstheme="minorBidi"/>
          <w:sz w:val="22"/>
          <w:szCs w:val="24"/>
        </w:rPr>
        <w:t>Noveo</w:t>
      </w:r>
      <w:proofErr w:type="spellEnd"/>
      <w:r>
        <w:rPr>
          <w:rFonts w:asciiTheme="minorHAnsi" w:eastAsia="Calibri" w:hAnsiTheme="minorHAnsi" w:cstheme="minorBidi"/>
          <w:sz w:val="22"/>
          <w:szCs w:val="24"/>
        </w:rPr>
        <w:t xml:space="preserve"> Regidor Propietario. </w:t>
      </w:r>
      <w:r w:rsidRPr="009B30D1">
        <w:rPr>
          <w:szCs w:val="24"/>
        </w:rPr>
        <w:t xml:space="preserve">Voto en contra de la renuncia y el respectivo nombramiento que se plantea hacer, por no tener claro los motivos por los cuales se presenta la renuncia por parte del señor Roca. </w:t>
      </w:r>
    </w:p>
    <w:p w14:paraId="70FEB5DE" w14:textId="77777777" w:rsidR="00FE6068" w:rsidRDefault="00FE6068" w:rsidP="00FE6068">
      <w:pPr>
        <w:jc w:val="both"/>
        <w:rPr>
          <w:rFonts w:asciiTheme="minorHAnsi" w:eastAsia="Calibri" w:hAnsiTheme="minorHAnsi" w:cstheme="minorBidi"/>
          <w:bCs/>
          <w:sz w:val="22"/>
          <w:szCs w:val="24"/>
        </w:rPr>
      </w:pPr>
    </w:p>
    <w:p w14:paraId="7693F729" w14:textId="77777777" w:rsidR="00FE6068" w:rsidRDefault="00FE6068" w:rsidP="00FE6068">
      <w:pPr>
        <w:jc w:val="both"/>
        <w:rPr>
          <w:rFonts w:asciiTheme="minorHAnsi" w:eastAsia="Calibri" w:hAnsiTheme="minorHAnsi" w:cstheme="minorBidi"/>
          <w:b/>
          <w:bCs/>
          <w:color w:val="000000"/>
          <w:sz w:val="22"/>
          <w:szCs w:val="24"/>
        </w:rPr>
      </w:pPr>
      <w:r w:rsidRPr="0091686A">
        <w:rPr>
          <w:rFonts w:asciiTheme="minorHAnsi" w:eastAsia="Calibri" w:hAnsiTheme="minorHAnsi" w:cstheme="minorBidi"/>
          <w:b/>
          <w:bCs/>
          <w:color w:val="000000"/>
          <w:sz w:val="22"/>
          <w:szCs w:val="24"/>
        </w:rPr>
        <w:t xml:space="preserve">ACUERDO NÚMERO VEINTIDÓS: Ejecutar el proyecto </w:t>
      </w:r>
      <w:r w:rsidRPr="0091686A">
        <w:rPr>
          <w:rFonts w:asciiTheme="minorHAnsi" w:hAnsiTheme="minorHAnsi" w:cstheme="minorBidi"/>
          <w:b/>
          <w:bCs/>
          <w:iCs/>
          <w:sz w:val="22"/>
          <w:szCs w:val="24"/>
        </w:rPr>
        <w:t>“MEJORAMIENTO EN EL PARQUE MUNICIPAL DE LA FAMILIA EN COLONIA LAS BRISAS DEL NORTE, MUNICIPIO DE METAPÁN”, b</w:t>
      </w:r>
      <w:r w:rsidRPr="0091686A">
        <w:rPr>
          <w:rFonts w:asciiTheme="minorHAnsi" w:eastAsia="Calibri" w:hAnsiTheme="minorHAnsi" w:cstheme="minorBidi"/>
          <w:b/>
          <w:bCs/>
          <w:color w:val="000000"/>
          <w:sz w:val="22"/>
          <w:szCs w:val="24"/>
        </w:rPr>
        <w:t>ajo la modalidad de ADMINISTRACIÓN,</w:t>
      </w:r>
    </w:p>
    <w:p w14:paraId="257DE74B" w14:textId="77777777" w:rsidR="00FE6068" w:rsidRDefault="00FE6068" w:rsidP="00FE6068">
      <w:pPr>
        <w:jc w:val="both"/>
        <w:rPr>
          <w:szCs w:val="24"/>
        </w:rPr>
      </w:pPr>
      <w:r w:rsidRPr="00D733E5">
        <w:rPr>
          <w:szCs w:val="24"/>
        </w:rPr>
        <w:t>Lic. Daniel Antonio Salazar Villatoro, Noveno Regidor Propietario</w:t>
      </w:r>
      <w:r>
        <w:rPr>
          <w:szCs w:val="24"/>
        </w:rPr>
        <w:t xml:space="preserve">, VOTO EN CONTRA. </w:t>
      </w:r>
    </w:p>
    <w:p w14:paraId="6A1EE469" w14:textId="77777777" w:rsidR="00FE6068" w:rsidRPr="00707D38" w:rsidRDefault="00FE6068" w:rsidP="00FE6068">
      <w:pPr>
        <w:spacing w:after="120" w:line="360" w:lineRule="auto"/>
        <w:jc w:val="both"/>
        <w:rPr>
          <w:szCs w:val="24"/>
        </w:rPr>
      </w:pPr>
      <w:r w:rsidRPr="00707D38">
        <w:rPr>
          <w:szCs w:val="24"/>
        </w:rPr>
        <w:t xml:space="preserve">Voto en contra primero porque en estas instalaciones se ha venido realizando diferentes trabajos de mejoramiento sin tener ninguna carpeta realizada ni que existiera control alguno de lo que se ha estado invirtiendo, segundo, porque no se ha realizado ningún tipo de estudio de impacto ambiental o autorización por parte del Ministerio de Medio Ambiente, para hacer una obra como lago o reservorio en dichas instalaciones, tercero, por considerar que el monto propuesto es demasiado alto y sobre todo,  por no quedarme claro el planteamiento que realizan referente a que hay un monto de proyecto y otro monto que se refleja como Aporte de la Alcaldía, es decir, manejan datos confusos en la elaboración de dicha carpeta y esto podría estarse prestando a que se haga algún tipo de fraude o malversación.   </w:t>
      </w:r>
    </w:p>
    <w:p w14:paraId="3E2D8AE1" w14:textId="77777777" w:rsidR="00FE6068" w:rsidRDefault="00FE6068" w:rsidP="00FE6068">
      <w:pPr>
        <w:jc w:val="both"/>
        <w:rPr>
          <w:szCs w:val="24"/>
        </w:rPr>
      </w:pPr>
    </w:p>
    <w:p w14:paraId="7435A171" w14:textId="77777777" w:rsidR="00FE6068" w:rsidRDefault="00FE6068" w:rsidP="00FE6068">
      <w:pPr>
        <w:jc w:val="both"/>
        <w:rPr>
          <w:szCs w:val="24"/>
        </w:rPr>
      </w:pPr>
    </w:p>
    <w:p w14:paraId="487F65BC" w14:textId="77777777" w:rsidR="00FE6068" w:rsidRDefault="00FE6068" w:rsidP="00FE6068">
      <w:pPr>
        <w:jc w:val="both"/>
        <w:rPr>
          <w:bCs/>
          <w:szCs w:val="24"/>
        </w:rPr>
      </w:pPr>
      <w:r w:rsidRPr="0091686A">
        <w:rPr>
          <w:rFonts w:eastAsia="Calibri"/>
          <w:bCs/>
          <w:szCs w:val="24"/>
        </w:rPr>
        <w:t>Ramón Alberto Calderón Hernández, mayor de edad Abogado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91686A">
        <w:rPr>
          <w:rFonts w:eastAsia="Calibri"/>
          <w:bCs/>
          <w:szCs w:val="24"/>
        </w:rPr>
        <w:t xml:space="preserve">, en calidad de Octavo Regidor Propietario para el período del 2021-2024 en el pleno uso y goce de mis facultades legales MANIFIESTO: </w:t>
      </w:r>
      <w:r w:rsidRPr="0091686A">
        <w:rPr>
          <w:color w:val="000000"/>
          <w:szCs w:val="24"/>
        </w:rPr>
        <w:t>VOTA EN CONTRA,</w:t>
      </w:r>
      <w:r>
        <w:rPr>
          <w:color w:val="000000"/>
          <w:szCs w:val="24"/>
        </w:rPr>
        <w:t xml:space="preserve"> sobre el mejoramiento del parque de la familia, ya que en el referido parque se ha trabajado por varios meses en terracería, sin que a la fecha existiera carpeta alguna; hay declaraciones en vivo manifestando que se hará un Lago Artificial, en reunión de Concejo se acordó priorizar la construcción de una represa, y en la carpeta aparece un reservorio de agua; también en la carpeta aparece el proyecto con un monto de $ 660,545.90 y a la par aparece un aporte total de Alcaldía de $331,774.59, lo cual genera muchas dudas; en el parque en mención se ha desviado una quebrada de invierno, lo cual ha venido alterar un medio natural, para lo cual se necesitan los permisos de Ley y en dicha carpeta no consta ningún permiso de instituciones involucradas en medio ambiente. Por lo antes expuesto y en base al artículo cuarenta y cinco del Código Municipal, SALVO MI VOTO Y VOTO EN CONTRA.  </w:t>
      </w:r>
    </w:p>
    <w:p w14:paraId="5A6EB689" w14:textId="77777777" w:rsidR="00FE6068" w:rsidRDefault="00FE6068" w:rsidP="00FE6068">
      <w:pPr>
        <w:jc w:val="both"/>
        <w:rPr>
          <w:bCs/>
          <w:szCs w:val="24"/>
        </w:rPr>
      </w:pPr>
    </w:p>
    <w:p w14:paraId="645D8C6B" w14:textId="77777777" w:rsidR="00FE6068" w:rsidRDefault="00FE6068" w:rsidP="00FE6068">
      <w:pPr>
        <w:jc w:val="both"/>
        <w:rPr>
          <w:bCs/>
          <w:szCs w:val="24"/>
        </w:rPr>
      </w:pPr>
    </w:p>
    <w:p w14:paraId="73E0DF3A" w14:textId="77777777" w:rsidR="00FE6068" w:rsidRDefault="00FE6068" w:rsidP="00FE6068">
      <w:pPr>
        <w:jc w:val="both"/>
        <w:rPr>
          <w:rFonts w:asciiTheme="minorHAnsi" w:hAnsiTheme="minorHAnsi" w:cstheme="minorBidi"/>
          <w:b/>
          <w:sz w:val="22"/>
          <w:szCs w:val="24"/>
          <w:u w:val="single"/>
        </w:rPr>
      </w:pPr>
      <w:r w:rsidRPr="0091686A">
        <w:rPr>
          <w:rFonts w:asciiTheme="minorHAnsi" w:eastAsia="Calibri" w:hAnsiTheme="minorHAnsi" w:cstheme="minorBidi"/>
          <w:spacing w:val="-3"/>
          <w:sz w:val="22"/>
          <w:szCs w:val="24"/>
          <w:lang w:val="es-MX"/>
        </w:rPr>
        <w:t>Lic. Yanira Marlene Peraza de Salazar, séptima regidora propietaria</w:t>
      </w:r>
      <w:r>
        <w:rPr>
          <w:rFonts w:asciiTheme="minorHAnsi" w:eastAsia="Calibri" w:hAnsiTheme="minorHAnsi" w:cstheme="minorBidi"/>
          <w:sz w:val="22"/>
          <w:szCs w:val="24"/>
          <w:lang w:val="es-MX"/>
        </w:rPr>
        <w:t xml:space="preserve"> </w:t>
      </w:r>
      <w:r>
        <w:t xml:space="preserve">VOTO EN CONTRA, con referencia al Mejoramiento del parque la Familia, ya que en el referido parque se ha trabajado </w:t>
      </w:r>
      <w:r>
        <w:lastRenderedPageBreak/>
        <w:t>por varios meses en terracería, sin que a la fecha existiera carpeta alguna; hay declaraciones en vivo manifestando que se hará un Lago Artificial, en reunión de concejo se acordó priorizar la construcción de una represa, y en la carpeta aparece un Reservorio de Agua; también en la carpeta aparece el proyecto con un monto de $ 660,545.90, y a la par aparece un aporte total de la Alcaldía de $ 331,774.59; lo cual me genera muchas dudas; en el parque en mención se ha desviado una quebrada de invierno, lo cual ha venido alterar un medio natural, para lo cual se necesitan los permisos de Ley y en dicha carpeta no consta ningún permiso de instituciones involucradas en medio ambiente. Por lo antes expuesto y en base al Artículo cuarenta y cinco del Código Municipal, SALVO MI VOTO Y VOTO EN CONTRA</w:t>
      </w:r>
    </w:p>
    <w:p w14:paraId="14E0A5AA" w14:textId="77777777" w:rsidR="00FE6068" w:rsidRDefault="00FE6068" w:rsidP="00FE6068">
      <w:pPr>
        <w:jc w:val="both"/>
        <w:rPr>
          <w:rFonts w:asciiTheme="minorHAnsi" w:hAnsiTheme="minorHAnsi" w:cstheme="minorBidi"/>
          <w:b/>
          <w:sz w:val="22"/>
          <w:szCs w:val="24"/>
          <w:u w:val="single"/>
        </w:rPr>
      </w:pPr>
    </w:p>
    <w:p w14:paraId="09402C53" w14:textId="77777777" w:rsidR="00FE6068" w:rsidRDefault="00FE6068" w:rsidP="00FE6068">
      <w:pPr>
        <w:jc w:val="both"/>
        <w:rPr>
          <w:rFonts w:asciiTheme="minorHAnsi" w:hAnsiTheme="minorHAnsi" w:cstheme="minorBidi"/>
          <w:b/>
          <w:sz w:val="22"/>
          <w:szCs w:val="24"/>
          <w:u w:val="single"/>
        </w:rPr>
      </w:pPr>
    </w:p>
    <w:p w14:paraId="7DF11D27" w14:textId="77777777" w:rsidR="00FE6068" w:rsidRPr="008C0201" w:rsidRDefault="00FE6068" w:rsidP="00FE6068">
      <w:pPr>
        <w:jc w:val="both"/>
        <w:rPr>
          <w:b/>
          <w:bCs/>
          <w:szCs w:val="24"/>
          <w:u w:val="single"/>
        </w:rPr>
      </w:pPr>
      <w:r>
        <w:rPr>
          <w:rFonts w:asciiTheme="minorHAnsi" w:eastAsia="SimSun" w:hAnsiTheme="minorHAnsi" w:cstheme="minorBidi"/>
          <w:sz w:val="22"/>
          <w:szCs w:val="24"/>
          <w:lang w:eastAsia="es-ES"/>
        </w:rPr>
        <w:t xml:space="preserve">Kelvin </w:t>
      </w:r>
      <w:proofErr w:type="spellStart"/>
      <w:r>
        <w:rPr>
          <w:rFonts w:asciiTheme="minorHAnsi" w:eastAsia="SimSun" w:hAnsiTheme="minorHAnsi" w:cstheme="minorBidi"/>
          <w:sz w:val="22"/>
          <w:szCs w:val="24"/>
          <w:lang w:eastAsia="es-ES"/>
        </w:rPr>
        <w:t>Elias</w:t>
      </w:r>
      <w:proofErr w:type="spellEnd"/>
      <w:r>
        <w:rPr>
          <w:rFonts w:asciiTheme="minorHAnsi" w:eastAsia="SimSun" w:hAnsiTheme="minorHAnsi" w:cstheme="minorBidi"/>
          <w:sz w:val="22"/>
          <w:szCs w:val="24"/>
          <w:lang w:eastAsia="es-ES"/>
        </w:rPr>
        <w:t xml:space="preserve"> Ramos Santos, Décimo Regidor Propietario. </w:t>
      </w:r>
      <w:r w:rsidRPr="000C5F00">
        <w:rPr>
          <w:rFonts w:eastAsia="SimSun"/>
          <w:szCs w:val="24"/>
          <w:lang w:eastAsia="es-ES"/>
        </w:rPr>
        <w:t xml:space="preserve">Voto en con en la carpeta con respecto al mejoramiento en el parque de la familia ya que este proyecto ya empezó a ejecutarse con mucho tiempo de anticipación, sin tener una carpeta. </w:t>
      </w:r>
      <w:proofErr w:type="gramStart"/>
      <w:r w:rsidRPr="000C5F00">
        <w:rPr>
          <w:rFonts w:eastAsia="SimSun"/>
          <w:szCs w:val="24"/>
          <w:lang w:eastAsia="es-ES"/>
        </w:rPr>
        <w:t>Además</w:t>
      </w:r>
      <w:proofErr w:type="gramEnd"/>
      <w:r w:rsidRPr="000C5F00">
        <w:rPr>
          <w:rFonts w:eastAsia="SimSun"/>
          <w:szCs w:val="24"/>
          <w:lang w:eastAsia="es-ES"/>
        </w:rPr>
        <w:t xml:space="preserve"> consideró que es un autoengaño la forma de manipular los Fondo de la carpeta ya que los gastos son generados totalmente a la Municipalidad aunque la Municipalidad disponga de estos.</w:t>
      </w:r>
    </w:p>
    <w:p w14:paraId="25F8596E" w14:textId="77777777" w:rsidR="00FE6068" w:rsidRDefault="00FE6068" w:rsidP="00FE6068">
      <w:pPr>
        <w:jc w:val="both"/>
        <w:rPr>
          <w:rFonts w:asciiTheme="minorHAnsi" w:hAnsiTheme="minorHAnsi" w:cstheme="minorBidi"/>
          <w:b/>
          <w:sz w:val="22"/>
          <w:szCs w:val="24"/>
          <w:u w:val="single"/>
        </w:rPr>
      </w:pPr>
    </w:p>
    <w:p w14:paraId="438B98F8" w14:textId="77777777" w:rsidR="00FE6068" w:rsidRDefault="00FE6068" w:rsidP="00FE6068">
      <w:pPr>
        <w:jc w:val="both"/>
        <w:rPr>
          <w:rFonts w:asciiTheme="minorHAnsi" w:hAnsiTheme="minorHAnsi" w:cstheme="minorBidi"/>
          <w:b/>
          <w:sz w:val="22"/>
          <w:szCs w:val="24"/>
          <w:u w:val="single"/>
        </w:rPr>
      </w:pPr>
    </w:p>
    <w:p w14:paraId="5D782AEC" w14:textId="77777777" w:rsidR="00FE6068" w:rsidRPr="00A52502" w:rsidRDefault="00FE6068" w:rsidP="00FE6068">
      <w:pPr>
        <w:jc w:val="both"/>
        <w:rPr>
          <w:rFonts w:asciiTheme="minorHAnsi" w:hAnsiTheme="minorHAnsi" w:cstheme="minorBidi"/>
          <w:b/>
          <w:sz w:val="22"/>
          <w:szCs w:val="24"/>
          <w:u w:val="single"/>
        </w:rPr>
      </w:pPr>
    </w:p>
    <w:p w14:paraId="66138EDA" w14:textId="77777777" w:rsidR="00FE6068" w:rsidRPr="0062733A" w:rsidRDefault="00FE6068" w:rsidP="00FE6068">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w:t>
      </w:r>
      <w:r>
        <w:rPr>
          <w:rFonts w:eastAsia="Times New Roman"/>
          <w:szCs w:val="24"/>
          <w:lang w:val="es-ES" w:eastAsia="es-ES"/>
        </w:rPr>
        <w:t xml:space="preserve">las veinte horas con treinta minutos </w:t>
      </w:r>
      <w:proofErr w:type="gramStart"/>
      <w:r>
        <w:rPr>
          <w:rFonts w:eastAsia="Times New Roman"/>
          <w:szCs w:val="24"/>
          <w:lang w:val="es-ES" w:eastAsia="es-ES"/>
        </w:rPr>
        <w:t xml:space="preserve">del  </w:t>
      </w:r>
      <w:r w:rsidRPr="0062733A">
        <w:rPr>
          <w:rFonts w:eastAsia="Times New Roman"/>
          <w:szCs w:val="24"/>
          <w:lang w:val="es-ES" w:eastAsia="es-ES"/>
        </w:rPr>
        <w:t>día</w:t>
      </w:r>
      <w:proofErr w:type="gramEnd"/>
      <w:r w:rsidRPr="0062733A">
        <w:rPr>
          <w:rFonts w:eastAsia="Times New Roman"/>
          <w:szCs w:val="24"/>
          <w:lang w:val="es-ES" w:eastAsia="es-ES"/>
        </w:rPr>
        <w:t xml:space="preserve"> </w:t>
      </w:r>
      <w:r>
        <w:rPr>
          <w:rFonts w:eastAsia="Times New Roman"/>
          <w:szCs w:val="24"/>
          <w:lang w:val="es-ES" w:eastAsia="es-ES"/>
        </w:rPr>
        <w:t>veintitrés de junio</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175C2959" w14:textId="77777777" w:rsidR="00FE6068" w:rsidRPr="0062733A" w:rsidRDefault="00FE6068" w:rsidP="00FE6068">
      <w:pPr>
        <w:spacing w:after="0" w:line="240" w:lineRule="auto"/>
        <w:jc w:val="center"/>
        <w:rPr>
          <w:rFonts w:eastAsia="Times New Roman"/>
          <w:szCs w:val="24"/>
          <w:lang w:val="es-ES" w:eastAsia="es-ES"/>
        </w:rPr>
      </w:pPr>
    </w:p>
    <w:p w14:paraId="45AB013D" w14:textId="77777777" w:rsidR="00FE6068" w:rsidRDefault="00FE6068" w:rsidP="00FE6068">
      <w:pPr>
        <w:spacing w:after="0" w:line="240" w:lineRule="auto"/>
        <w:rPr>
          <w:rFonts w:eastAsia="Times New Roman"/>
          <w:szCs w:val="24"/>
          <w:lang w:val="es-ES" w:eastAsia="es-ES"/>
        </w:rPr>
      </w:pPr>
    </w:p>
    <w:p w14:paraId="4C5B6D0E" w14:textId="77777777" w:rsidR="00FE6068" w:rsidRDefault="00FE6068" w:rsidP="00FE6068">
      <w:pPr>
        <w:spacing w:after="0" w:line="240" w:lineRule="auto"/>
        <w:rPr>
          <w:rFonts w:eastAsia="Times New Roman"/>
          <w:szCs w:val="24"/>
          <w:lang w:val="es-ES" w:eastAsia="es-ES"/>
        </w:rPr>
      </w:pPr>
    </w:p>
    <w:p w14:paraId="6A73A181" w14:textId="77777777" w:rsidR="00FE6068" w:rsidRDefault="00FE6068" w:rsidP="00FE6068">
      <w:pPr>
        <w:spacing w:after="0" w:line="240" w:lineRule="auto"/>
        <w:jc w:val="center"/>
        <w:rPr>
          <w:rFonts w:eastAsia="Times New Roman"/>
          <w:szCs w:val="24"/>
          <w:lang w:val="es-ES" w:eastAsia="es-ES"/>
        </w:rPr>
      </w:pPr>
    </w:p>
    <w:p w14:paraId="7107AF85" w14:textId="77777777" w:rsidR="00FE6068" w:rsidRDefault="00FE6068" w:rsidP="00FE6068">
      <w:pPr>
        <w:spacing w:after="0" w:line="240" w:lineRule="auto"/>
        <w:jc w:val="center"/>
        <w:rPr>
          <w:rFonts w:eastAsia="Times New Roman"/>
          <w:szCs w:val="24"/>
          <w:lang w:val="es-ES" w:eastAsia="es-ES"/>
        </w:rPr>
      </w:pPr>
    </w:p>
    <w:p w14:paraId="4EE58377" w14:textId="77777777" w:rsidR="00FE6068" w:rsidRPr="0062733A"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55F159B3" w14:textId="77777777" w:rsidR="00FE6068"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270B1054" w14:textId="77777777" w:rsidR="00FE6068" w:rsidRDefault="00FE6068" w:rsidP="00FE6068">
      <w:pPr>
        <w:spacing w:after="0" w:line="240" w:lineRule="auto"/>
        <w:contextualSpacing/>
        <w:jc w:val="center"/>
        <w:rPr>
          <w:rFonts w:eastAsia="Times New Roman"/>
          <w:szCs w:val="24"/>
          <w:lang w:val="es-ES" w:eastAsia="es-ES"/>
        </w:rPr>
      </w:pPr>
    </w:p>
    <w:p w14:paraId="6E7E3A5C" w14:textId="77777777" w:rsidR="00FE6068" w:rsidRPr="0062733A" w:rsidRDefault="00FE6068" w:rsidP="00FE6068">
      <w:pPr>
        <w:spacing w:after="0" w:line="240" w:lineRule="auto"/>
        <w:contextualSpacing/>
        <w:jc w:val="center"/>
        <w:rPr>
          <w:rFonts w:eastAsia="Times New Roman"/>
          <w:szCs w:val="24"/>
          <w:lang w:val="es-ES" w:eastAsia="es-ES"/>
        </w:rPr>
      </w:pPr>
    </w:p>
    <w:p w14:paraId="7B91BF13" w14:textId="77777777" w:rsidR="00FE6068" w:rsidRDefault="00FE6068" w:rsidP="00FE6068">
      <w:pPr>
        <w:spacing w:after="0" w:line="240" w:lineRule="auto"/>
        <w:contextualSpacing/>
        <w:jc w:val="center"/>
        <w:rPr>
          <w:rFonts w:eastAsia="Times New Roman"/>
          <w:szCs w:val="24"/>
          <w:lang w:val="es-ES" w:eastAsia="es-ES"/>
        </w:rPr>
      </w:pPr>
    </w:p>
    <w:p w14:paraId="215C2C39" w14:textId="77777777" w:rsidR="00FE6068" w:rsidRDefault="00FE6068" w:rsidP="00FE6068">
      <w:pPr>
        <w:spacing w:after="0" w:line="240" w:lineRule="auto"/>
        <w:contextualSpacing/>
        <w:jc w:val="center"/>
        <w:rPr>
          <w:rFonts w:eastAsia="Times New Roman"/>
          <w:szCs w:val="24"/>
          <w:lang w:val="es-ES" w:eastAsia="es-ES"/>
        </w:rPr>
      </w:pPr>
    </w:p>
    <w:p w14:paraId="681944F8" w14:textId="77777777" w:rsidR="00FE6068" w:rsidRDefault="00FE6068" w:rsidP="00FE6068">
      <w:pPr>
        <w:spacing w:after="0" w:line="240" w:lineRule="auto"/>
        <w:contextualSpacing/>
        <w:jc w:val="center"/>
        <w:rPr>
          <w:rFonts w:eastAsia="Times New Roman"/>
          <w:szCs w:val="24"/>
          <w:lang w:val="es-ES" w:eastAsia="es-ES"/>
        </w:rPr>
      </w:pPr>
    </w:p>
    <w:p w14:paraId="2C77DC20" w14:textId="77777777" w:rsidR="00FE6068" w:rsidRDefault="00FE6068" w:rsidP="00FE6068">
      <w:pPr>
        <w:spacing w:after="0" w:line="240" w:lineRule="auto"/>
        <w:contextualSpacing/>
        <w:jc w:val="center"/>
        <w:rPr>
          <w:rFonts w:eastAsia="Times New Roman"/>
          <w:szCs w:val="24"/>
          <w:lang w:val="es-ES" w:eastAsia="es-ES"/>
        </w:rPr>
      </w:pPr>
    </w:p>
    <w:p w14:paraId="0D447F09"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17CA33B8"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432EDD34" w14:textId="77777777" w:rsidR="00FE6068" w:rsidRPr="0062733A" w:rsidRDefault="00FE6068" w:rsidP="00FE6068">
      <w:pPr>
        <w:spacing w:after="0" w:line="240" w:lineRule="auto"/>
        <w:contextualSpacing/>
        <w:jc w:val="both"/>
        <w:rPr>
          <w:rFonts w:eastAsia="Times New Roman"/>
          <w:szCs w:val="24"/>
          <w:lang w:eastAsia="es-ES"/>
        </w:rPr>
      </w:pPr>
    </w:p>
    <w:p w14:paraId="77E8F90A" w14:textId="77777777" w:rsidR="00FE6068" w:rsidRPr="0062733A" w:rsidRDefault="00FE6068" w:rsidP="00FE6068">
      <w:pPr>
        <w:spacing w:line="240" w:lineRule="auto"/>
        <w:contextualSpacing/>
        <w:rPr>
          <w:rFonts w:eastAsia="Calibri"/>
        </w:rPr>
      </w:pPr>
    </w:p>
    <w:p w14:paraId="3FA6FD14" w14:textId="77777777" w:rsidR="00FE6068" w:rsidRDefault="00FE6068" w:rsidP="00FE6068">
      <w:pPr>
        <w:spacing w:line="240" w:lineRule="auto"/>
        <w:contextualSpacing/>
        <w:rPr>
          <w:rFonts w:eastAsia="Calibri"/>
        </w:rPr>
      </w:pPr>
    </w:p>
    <w:p w14:paraId="0447B944" w14:textId="77777777" w:rsidR="00FE6068" w:rsidRDefault="00FE6068" w:rsidP="00FE6068">
      <w:pPr>
        <w:spacing w:line="240" w:lineRule="auto"/>
        <w:contextualSpacing/>
        <w:rPr>
          <w:rFonts w:eastAsia="Calibri"/>
        </w:rPr>
      </w:pPr>
    </w:p>
    <w:p w14:paraId="4E9B26BE" w14:textId="77777777" w:rsidR="00FE6068" w:rsidRDefault="00FE6068" w:rsidP="00FE6068">
      <w:pPr>
        <w:spacing w:line="240" w:lineRule="auto"/>
        <w:contextualSpacing/>
        <w:rPr>
          <w:rFonts w:eastAsia="Calibri"/>
        </w:rPr>
      </w:pPr>
    </w:p>
    <w:p w14:paraId="312A13FA" w14:textId="77777777" w:rsidR="00FE6068" w:rsidRDefault="00FE6068" w:rsidP="00FE6068">
      <w:pPr>
        <w:spacing w:line="240" w:lineRule="auto"/>
        <w:contextualSpacing/>
        <w:rPr>
          <w:rFonts w:eastAsia="Calibri"/>
        </w:rPr>
      </w:pPr>
    </w:p>
    <w:p w14:paraId="364D2634" w14:textId="77777777" w:rsidR="00FE6068" w:rsidRDefault="00FE6068" w:rsidP="00FE6068">
      <w:pPr>
        <w:spacing w:line="240" w:lineRule="auto"/>
        <w:contextualSpacing/>
        <w:rPr>
          <w:rFonts w:eastAsia="Calibri"/>
        </w:rPr>
      </w:pPr>
    </w:p>
    <w:p w14:paraId="48BF5E33" w14:textId="77777777" w:rsidR="00FE6068" w:rsidRDefault="00FE6068" w:rsidP="00FE6068">
      <w:pPr>
        <w:spacing w:line="240" w:lineRule="auto"/>
        <w:contextualSpacing/>
        <w:rPr>
          <w:rFonts w:eastAsia="Calibri"/>
        </w:rPr>
      </w:pPr>
    </w:p>
    <w:p w14:paraId="708DA50A" w14:textId="77777777" w:rsidR="00FE6068" w:rsidRPr="0062733A" w:rsidRDefault="00FE6068" w:rsidP="00FE6068">
      <w:pPr>
        <w:spacing w:line="240" w:lineRule="auto"/>
        <w:contextualSpacing/>
        <w:rPr>
          <w:rFonts w:eastAsia="Calibri"/>
        </w:rPr>
      </w:pPr>
    </w:p>
    <w:p w14:paraId="05015AA9" w14:textId="77777777" w:rsidR="00FE6068" w:rsidRPr="0062733A" w:rsidRDefault="00FE6068" w:rsidP="00FE6068">
      <w:pPr>
        <w:spacing w:line="240" w:lineRule="auto"/>
        <w:contextualSpacing/>
        <w:rPr>
          <w:rFonts w:eastAsia="Calibri"/>
        </w:rPr>
      </w:pPr>
      <w:r w:rsidRPr="0062733A">
        <w:rPr>
          <w:rFonts w:eastAsia="Calibri"/>
        </w:rPr>
        <w:t>Sr. Denis Edgardo Pacheco Martínez                   Sra. Clelia Madelin Guevara de Galdámez</w:t>
      </w:r>
    </w:p>
    <w:p w14:paraId="1FFFB9C6" w14:textId="77777777" w:rsidR="00FE6068" w:rsidRPr="0062733A" w:rsidRDefault="00FE6068" w:rsidP="00FE6068">
      <w:pPr>
        <w:spacing w:line="240" w:lineRule="auto"/>
        <w:contextualSpacing/>
        <w:rPr>
          <w:rFonts w:eastAsia="Calibri"/>
        </w:rPr>
      </w:pPr>
      <w:r w:rsidRPr="0062733A">
        <w:rPr>
          <w:rFonts w:eastAsia="Calibri"/>
        </w:rPr>
        <w:t>Primer Regidor Propietario                                       Segunda Regidora Propietaria</w:t>
      </w:r>
    </w:p>
    <w:p w14:paraId="30869322" w14:textId="77777777" w:rsidR="00FE6068" w:rsidRDefault="00FE6068" w:rsidP="00FE6068">
      <w:pPr>
        <w:spacing w:line="240" w:lineRule="auto"/>
        <w:contextualSpacing/>
        <w:rPr>
          <w:rFonts w:eastAsia="Calibri"/>
        </w:rPr>
      </w:pPr>
    </w:p>
    <w:p w14:paraId="35C74DA7" w14:textId="77777777" w:rsidR="00FE6068" w:rsidRDefault="00FE6068" w:rsidP="00FE6068">
      <w:pPr>
        <w:spacing w:line="240" w:lineRule="auto"/>
        <w:contextualSpacing/>
        <w:rPr>
          <w:rFonts w:eastAsia="Calibri"/>
        </w:rPr>
      </w:pPr>
    </w:p>
    <w:p w14:paraId="39FAD264" w14:textId="77777777" w:rsidR="00FE6068" w:rsidRDefault="00FE6068" w:rsidP="00FE6068">
      <w:pPr>
        <w:spacing w:line="240" w:lineRule="auto"/>
        <w:contextualSpacing/>
        <w:rPr>
          <w:rFonts w:eastAsia="Calibri"/>
        </w:rPr>
      </w:pPr>
    </w:p>
    <w:p w14:paraId="66660E2F" w14:textId="77777777" w:rsidR="00FE6068" w:rsidRDefault="00FE6068" w:rsidP="00FE6068">
      <w:pPr>
        <w:spacing w:line="240" w:lineRule="auto"/>
        <w:contextualSpacing/>
        <w:rPr>
          <w:rFonts w:eastAsia="Calibri"/>
        </w:rPr>
      </w:pPr>
    </w:p>
    <w:p w14:paraId="743B0254" w14:textId="77777777" w:rsidR="00FE6068" w:rsidRDefault="00FE6068" w:rsidP="00FE6068">
      <w:pPr>
        <w:spacing w:line="240" w:lineRule="auto"/>
        <w:contextualSpacing/>
        <w:rPr>
          <w:rFonts w:eastAsia="Calibri"/>
        </w:rPr>
      </w:pPr>
    </w:p>
    <w:p w14:paraId="16D547E1" w14:textId="77777777" w:rsidR="00FE6068" w:rsidRPr="0062733A" w:rsidRDefault="00FE6068" w:rsidP="00FE6068">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0F3343DB" w14:textId="77777777" w:rsidR="00FE6068" w:rsidRPr="0062733A" w:rsidRDefault="00FE6068" w:rsidP="00FE6068">
      <w:pPr>
        <w:spacing w:line="240" w:lineRule="auto"/>
        <w:contextualSpacing/>
        <w:rPr>
          <w:rFonts w:eastAsia="Calibri"/>
        </w:rPr>
      </w:pPr>
      <w:r w:rsidRPr="0062733A">
        <w:rPr>
          <w:rFonts w:eastAsia="Calibri"/>
        </w:rPr>
        <w:t>Tercer Regidor Propietario                                    Cuarto Regidor Propietario</w:t>
      </w:r>
    </w:p>
    <w:p w14:paraId="3CBED61E" w14:textId="77777777" w:rsidR="00FE6068" w:rsidRDefault="00FE6068" w:rsidP="00FE6068">
      <w:pPr>
        <w:spacing w:line="240" w:lineRule="auto"/>
        <w:contextualSpacing/>
        <w:rPr>
          <w:rFonts w:eastAsia="Calibri"/>
        </w:rPr>
      </w:pPr>
    </w:p>
    <w:p w14:paraId="0029012A" w14:textId="77777777" w:rsidR="00FE6068" w:rsidRDefault="00FE6068" w:rsidP="00FE6068">
      <w:pPr>
        <w:spacing w:line="240" w:lineRule="auto"/>
        <w:contextualSpacing/>
        <w:rPr>
          <w:rFonts w:eastAsia="Calibri"/>
        </w:rPr>
      </w:pPr>
    </w:p>
    <w:p w14:paraId="401E4794" w14:textId="77777777" w:rsidR="00FE6068" w:rsidRDefault="00FE6068" w:rsidP="00FE6068">
      <w:pPr>
        <w:spacing w:line="240" w:lineRule="auto"/>
        <w:contextualSpacing/>
        <w:rPr>
          <w:rFonts w:eastAsia="Calibri"/>
        </w:rPr>
      </w:pPr>
    </w:p>
    <w:p w14:paraId="64ACCFC2" w14:textId="77777777" w:rsidR="00FE6068" w:rsidRDefault="00FE6068" w:rsidP="00FE6068">
      <w:pPr>
        <w:spacing w:line="240" w:lineRule="auto"/>
        <w:contextualSpacing/>
        <w:rPr>
          <w:rFonts w:eastAsia="Calibri"/>
        </w:rPr>
      </w:pPr>
    </w:p>
    <w:p w14:paraId="54AB2948" w14:textId="77777777" w:rsidR="00FE6068" w:rsidRDefault="00FE6068" w:rsidP="00FE6068">
      <w:pPr>
        <w:spacing w:line="240" w:lineRule="auto"/>
        <w:contextualSpacing/>
        <w:rPr>
          <w:rFonts w:eastAsia="Calibri"/>
        </w:rPr>
      </w:pPr>
    </w:p>
    <w:p w14:paraId="455B86E6" w14:textId="77777777" w:rsidR="00FE6068" w:rsidRPr="0062733A" w:rsidRDefault="00FE6068" w:rsidP="00FE6068">
      <w:pPr>
        <w:spacing w:line="240" w:lineRule="auto"/>
        <w:contextualSpacing/>
        <w:rPr>
          <w:rFonts w:eastAsia="Calibri"/>
        </w:rPr>
      </w:pPr>
      <w:r w:rsidRPr="0062733A">
        <w:rPr>
          <w:rFonts w:eastAsia="Calibri"/>
        </w:rPr>
        <w:t>Sr. Mario Antonio Arriola Figueroa                      Sr. Juan Ramón Ochoa Morales</w:t>
      </w:r>
    </w:p>
    <w:p w14:paraId="6352F3EE" w14:textId="77777777" w:rsidR="00FE6068" w:rsidRPr="0062733A" w:rsidRDefault="00FE6068" w:rsidP="00FE6068">
      <w:pPr>
        <w:spacing w:line="240" w:lineRule="auto"/>
        <w:contextualSpacing/>
        <w:rPr>
          <w:rFonts w:eastAsia="Calibri"/>
        </w:rPr>
      </w:pPr>
      <w:r w:rsidRPr="0062733A">
        <w:rPr>
          <w:rFonts w:eastAsia="Calibri"/>
        </w:rPr>
        <w:t>Quinto Regidor Propietario                                    Sexto Regidor Propietario</w:t>
      </w:r>
    </w:p>
    <w:p w14:paraId="0064CB28" w14:textId="77777777" w:rsidR="00FE6068" w:rsidRDefault="00FE6068" w:rsidP="00FE6068">
      <w:pPr>
        <w:spacing w:line="240" w:lineRule="auto"/>
        <w:contextualSpacing/>
        <w:rPr>
          <w:rFonts w:eastAsia="Calibri"/>
        </w:rPr>
      </w:pPr>
    </w:p>
    <w:p w14:paraId="35D25AE7" w14:textId="77777777" w:rsidR="00FE6068" w:rsidRDefault="00FE6068" w:rsidP="00FE6068">
      <w:pPr>
        <w:spacing w:line="240" w:lineRule="auto"/>
        <w:contextualSpacing/>
        <w:rPr>
          <w:rFonts w:eastAsia="Calibri"/>
        </w:rPr>
      </w:pPr>
    </w:p>
    <w:p w14:paraId="61F6318D" w14:textId="77777777" w:rsidR="00FE6068" w:rsidRDefault="00FE6068" w:rsidP="00FE6068">
      <w:pPr>
        <w:spacing w:line="240" w:lineRule="auto"/>
        <w:contextualSpacing/>
        <w:rPr>
          <w:rFonts w:eastAsia="Calibri"/>
        </w:rPr>
      </w:pPr>
    </w:p>
    <w:p w14:paraId="3CD7CA16" w14:textId="77777777" w:rsidR="00FE6068" w:rsidRDefault="00FE6068" w:rsidP="00FE6068">
      <w:pPr>
        <w:spacing w:line="240" w:lineRule="auto"/>
        <w:contextualSpacing/>
        <w:rPr>
          <w:rFonts w:eastAsia="Calibri"/>
        </w:rPr>
      </w:pPr>
    </w:p>
    <w:p w14:paraId="3D707BFE" w14:textId="77777777" w:rsidR="00FE6068" w:rsidRDefault="00FE6068" w:rsidP="00FE6068">
      <w:pPr>
        <w:spacing w:line="240" w:lineRule="auto"/>
        <w:contextualSpacing/>
        <w:rPr>
          <w:rFonts w:eastAsia="Calibri"/>
        </w:rPr>
      </w:pPr>
    </w:p>
    <w:p w14:paraId="1F519C7D" w14:textId="77777777" w:rsidR="00FE6068" w:rsidRDefault="00FE6068" w:rsidP="00FE6068">
      <w:pPr>
        <w:spacing w:line="240" w:lineRule="auto"/>
        <w:contextualSpacing/>
        <w:rPr>
          <w:rFonts w:eastAsia="Calibri"/>
        </w:rPr>
      </w:pPr>
    </w:p>
    <w:p w14:paraId="18ED1964" w14:textId="77777777" w:rsidR="00FE6068" w:rsidRPr="0062733A" w:rsidRDefault="00FE6068" w:rsidP="00FE6068">
      <w:pPr>
        <w:spacing w:line="240" w:lineRule="auto"/>
        <w:contextualSpacing/>
        <w:rPr>
          <w:rFonts w:eastAsia="Calibri"/>
        </w:rPr>
      </w:pPr>
    </w:p>
    <w:p w14:paraId="5AF3CAB9" w14:textId="77777777" w:rsidR="00FE6068" w:rsidRPr="0062733A" w:rsidRDefault="00FE6068" w:rsidP="00FE6068">
      <w:pPr>
        <w:spacing w:line="240" w:lineRule="auto"/>
        <w:contextualSpacing/>
        <w:rPr>
          <w:rFonts w:eastAsia="Calibri"/>
        </w:rPr>
      </w:pPr>
      <w:r w:rsidRPr="0062733A">
        <w:rPr>
          <w:rFonts w:eastAsia="Calibri"/>
        </w:rPr>
        <w:t>Licda. Yanira Marlene Peraza de Salazar            Lic. Ramón Alberto Calderón Hernández</w:t>
      </w:r>
    </w:p>
    <w:p w14:paraId="55B4FA4A" w14:textId="77777777" w:rsidR="00FE6068" w:rsidRPr="0062733A" w:rsidRDefault="00FE6068" w:rsidP="00FE6068">
      <w:pPr>
        <w:spacing w:line="240" w:lineRule="auto"/>
        <w:contextualSpacing/>
        <w:rPr>
          <w:rFonts w:eastAsia="Calibri"/>
        </w:rPr>
      </w:pPr>
      <w:r w:rsidRPr="0062733A">
        <w:rPr>
          <w:rFonts w:eastAsia="Calibri"/>
        </w:rPr>
        <w:t>Séptima Regidora Propietaria                                Octavo Regidor Propietario</w:t>
      </w:r>
    </w:p>
    <w:p w14:paraId="1AF2D5FB" w14:textId="77777777" w:rsidR="00FE6068" w:rsidRDefault="00FE6068" w:rsidP="00FE6068">
      <w:pPr>
        <w:spacing w:line="240" w:lineRule="auto"/>
        <w:contextualSpacing/>
        <w:rPr>
          <w:rFonts w:eastAsia="Calibri"/>
        </w:rPr>
      </w:pPr>
    </w:p>
    <w:p w14:paraId="7107C3A4" w14:textId="77777777" w:rsidR="00FE6068" w:rsidRDefault="00FE6068" w:rsidP="00FE6068">
      <w:pPr>
        <w:spacing w:line="240" w:lineRule="auto"/>
        <w:contextualSpacing/>
        <w:rPr>
          <w:rFonts w:eastAsia="Calibri"/>
        </w:rPr>
      </w:pPr>
    </w:p>
    <w:p w14:paraId="51E95307" w14:textId="77777777" w:rsidR="00FE6068" w:rsidRDefault="00FE6068" w:rsidP="00FE6068">
      <w:pPr>
        <w:spacing w:line="240" w:lineRule="auto"/>
        <w:contextualSpacing/>
        <w:rPr>
          <w:rFonts w:eastAsia="Calibri"/>
        </w:rPr>
      </w:pPr>
    </w:p>
    <w:p w14:paraId="7F231579" w14:textId="77777777" w:rsidR="00FE6068" w:rsidRPr="0062733A" w:rsidRDefault="00FE6068" w:rsidP="00FE6068">
      <w:pPr>
        <w:tabs>
          <w:tab w:val="left" w:pos="1730"/>
        </w:tabs>
        <w:spacing w:line="240" w:lineRule="auto"/>
        <w:contextualSpacing/>
        <w:rPr>
          <w:rFonts w:eastAsia="Calibri"/>
        </w:rPr>
      </w:pPr>
      <w:r>
        <w:rPr>
          <w:rFonts w:eastAsia="Calibri"/>
        </w:rPr>
        <w:tab/>
      </w:r>
    </w:p>
    <w:p w14:paraId="7FFBAC4D" w14:textId="77777777" w:rsidR="00FE6068" w:rsidRPr="0062733A" w:rsidRDefault="00FE6068" w:rsidP="00FE6068">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750E1528" w14:textId="77777777" w:rsidR="00FE6068" w:rsidRPr="0062733A" w:rsidRDefault="00FE6068" w:rsidP="00FE6068">
      <w:pPr>
        <w:spacing w:line="240" w:lineRule="auto"/>
        <w:contextualSpacing/>
        <w:rPr>
          <w:rFonts w:eastAsia="Calibri"/>
        </w:rPr>
      </w:pPr>
      <w:r w:rsidRPr="0062733A">
        <w:rPr>
          <w:rFonts w:eastAsia="Calibri"/>
        </w:rPr>
        <w:t>Noveno Regidor Propietario                                   Décimo Regidor Propietario</w:t>
      </w:r>
    </w:p>
    <w:p w14:paraId="384EA43B" w14:textId="77777777" w:rsidR="00FE6068" w:rsidRPr="0062733A" w:rsidRDefault="00FE6068" w:rsidP="00FE6068">
      <w:pPr>
        <w:spacing w:line="240" w:lineRule="auto"/>
        <w:contextualSpacing/>
        <w:rPr>
          <w:rFonts w:eastAsia="Calibri"/>
        </w:rPr>
      </w:pPr>
    </w:p>
    <w:p w14:paraId="3BFF3949" w14:textId="77777777" w:rsidR="00FE6068" w:rsidRDefault="00FE6068" w:rsidP="00FE6068">
      <w:pPr>
        <w:spacing w:line="240" w:lineRule="auto"/>
        <w:contextualSpacing/>
        <w:rPr>
          <w:rFonts w:eastAsia="Calibri"/>
        </w:rPr>
      </w:pPr>
    </w:p>
    <w:p w14:paraId="494574CB" w14:textId="77777777" w:rsidR="00FE6068" w:rsidRDefault="00FE6068" w:rsidP="00FE6068">
      <w:pPr>
        <w:spacing w:line="240" w:lineRule="auto"/>
        <w:contextualSpacing/>
        <w:rPr>
          <w:rFonts w:eastAsia="Calibri"/>
        </w:rPr>
      </w:pPr>
    </w:p>
    <w:p w14:paraId="089E7055" w14:textId="77777777" w:rsidR="00FE6068" w:rsidRPr="0062733A" w:rsidRDefault="00FE6068" w:rsidP="00FE6068">
      <w:pPr>
        <w:spacing w:line="240" w:lineRule="auto"/>
        <w:contextualSpacing/>
        <w:rPr>
          <w:rFonts w:eastAsia="Calibri"/>
        </w:rPr>
      </w:pPr>
    </w:p>
    <w:p w14:paraId="41482586" w14:textId="77777777" w:rsidR="00FE6068" w:rsidRPr="0062733A" w:rsidRDefault="00FE6068" w:rsidP="00FE6068">
      <w:pPr>
        <w:spacing w:line="240" w:lineRule="auto"/>
        <w:contextualSpacing/>
        <w:rPr>
          <w:rFonts w:eastAsia="Calibri"/>
        </w:rPr>
      </w:pPr>
      <w:r w:rsidRPr="0062733A">
        <w:rPr>
          <w:rFonts w:eastAsia="Calibri"/>
        </w:rPr>
        <w:t>Sr. Blas Aldana Hernández                                   Sra. Silvia Lorena Villafuerte de Acevedo</w:t>
      </w:r>
    </w:p>
    <w:p w14:paraId="07D46BD0" w14:textId="77777777" w:rsidR="00FE6068" w:rsidRPr="0062733A" w:rsidRDefault="00FE6068" w:rsidP="00FE6068">
      <w:pPr>
        <w:spacing w:line="240" w:lineRule="auto"/>
        <w:contextualSpacing/>
        <w:rPr>
          <w:rFonts w:eastAsia="Calibri"/>
        </w:rPr>
      </w:pPr>
      <w:r w:rsidRPr="0062733A">
        <w:rPr>
          <w:rFonts w:eastAsia="Calibri"/>
        </w:rPr>
        <w:t>Primer Regidor Suplente                                       Segunda Regidora Suplente</w:t>
      </w:r>
    </w:p>
    <w:p w14:paraId="7B38ADC7" w14:textId="77777777" w:rsidR="00FE6068" w:rsidRPr="0062733A" w:rsidRDefault="00FE6068" w:rsidP="00FE6068">
      <w:pPr>
        <w:spacing w:line="240" w:lineRule="auto"/>
        <w:contextualSpacing/>
        <w:rPr>
          <w:rFonts w:eastAsia="Calibri"/>
        </w:rPr>
      </w:pPr>
    </w:p>
    <w:p w14:paraId="486F935E" w14:textId="77777777" w:rsidR="00FE6068" w:rsidRDefault="00FE6068" w:rsidP="00FE6068">
      <w:pPr>
        <w:spacing w:line="240" w:lineRule="auto"/>
        <w:contextualSpacing/>
        <w:rPr>
          <w:rFonts w:eastAsia="Calibri"/>
        </w:rPr>
      </w:pPr>
    </w:p>
    <w:p w14:paraId="7B756286" w14:textId="77777777" w:rsidR="00FE6068" w:rsidRDefault="00FE6068" w:rsidP="00FE6068">
      <w:pPr>
        <w:spacing w:line="240" w:lineRule="auto"/>
        <w:contextualSpacing/>
        <w:rPr>
          <w:rFonts w:eastAsia="Calibri"/>
        </w:rPr>
      </w:pPr>
    </w:p>
    <w:p w14:paraId="6151A5AA" w14:textId="77777777" w:rsidR="00FE6068" w:rsidRDefault="00FE6068" w:rsidP="00FE6068">
      <w:pPr>
        <w:spacing w:line="240" w:lineRule="auto"/>
        <w:contextualSpacing/>
        <w:rPr>
          <w:rFonts w:eastAsia="Calibri"/>
        </w:rPr>
      </w:pPr>
    </w:p>
    <w:p w14:paraId="144D55AF" w14:textId="77777777" w:rsidR="00FE6068" w:rsidRPr="0062733A" w:rsidRDefault="00FE6068" w:rsidP="00FE6068">
      <w:pPr>
        <w:spacing w:line="240" w:lineRule="auto"/>
        <w:contextualSpacing/>
        <w:rPr>
          <w:rFonts w:eastAsia="Calibri"/>
        </w:rPr>
      </w:pPr>
    </w:p>
    <w:p w14:paraId="75DCD5C4" w14:textId="77777777" w:rsidR="00FE6068" w:rsidRPr="0062733A" w:rsidRDefault="00FE6068" w:rsidP="00FE6068">
      <w:pPr>
        <w:spacing w:line="240" w:lineRule="auto"/>
        <w:contextualSpacing/>
        <w:rPr>
          <w:rFonts w:eastAsia="Calibri"/>
        </w:rPr>
      </w:pPr>
      <w:r w:rsidRPr="0062733A">
        <w:rPr>
          <w:rFonts w:eastAsia="Calibri"/>
        </w:rPr>
        <w:t>Sr. Carlos Armando Sandoval Salazar                  Lic. Bonifacio Antonio Martínez Moreno</w:t>
      </w:r>
    </w:p>
    <w:p w14:paraId="3401AD13" w14:textId="77777777" w:rsidR="00FE6068" w:rsidRPr="0062733A" w:rsidRDefault="00FE6068" w:rsidP="00FE6068">
      <w:pPr>
        <w:spacing w:line="240" w:lineRule="auto"/>
        <w:contextualSpacing/>
        <w:rPr>
          <w:rFonts w:eastAsia="Calibri"/>
        </w:rPr>
      </w:pPr>
      <w:r w:rsidRPr="0062733A">
        <w:rPr>
          <w:rFonts w:eastAsia="Calibri"/>
        </w:rPr>
        <w:t xml:space="preserve">Tercer Regidor Suplente                                        Cuarto Regidor Suplente </w:t>
      </w:r>
    </w:p>
    <w:p w14:paraId="3F5988E5" w14:textId="77777777" w:rsidR="00FE6068" w:rsidRPr="0062733A" w:rsidRDefault="00FE6068" w:rsidP="00FE6068">
      <w:pPr>
        <w:spacing w:line="240" w:lineRule="auto"/>
        <w:contextualSpacing/>
        <w:rPr>
          <w:rFonts w:eastAsia="Calibri"/>
        </w:rPr>
      </w:pPr>
    </w:p>
    <w:p w14:paraId="68E58E9C" w14:textId="77777777" w:rsidR="00FE6068" w:rsidRDefault="00FE6068" w:rsidP="00FE6068">
      <w:pPr>
        <w:spacing w:line="240" w:lineRule="auto"/>
        <w:contextualSpacing/>
        <w:rPr>
          <w:rFonts w:eastAsia="Calibri"/>
        </w:rPr>
      </w:pPr>
    </w:p>
    <w:p w14:paraId="499CD335" w14:textId="77777777" w:rsidR="00FE6068" w:rsidRDefault="00FE6068" w:rsidP="00FE6068">
      <w:pPr>
        <w:spacing w:line="240" w:lineRule="auto"/>
        <w:contextualSpacing/>
        <w:rPr>
          <w:rFonts w:eastAsia="Calibri"/>
        </w:rPr>
      </w:pPr>
    </w:p>
    <w:p w14:paraId="205F7E9C" w14:textId="77777777" w:rsidR="00FE6068" w:rsidRDefault="00FE6068" w:rsidP="00FE6068">
      <w:pPr>
        <w:tabs>
          <w:tab w:val="left" w:pos="2753"/>
        </w:tabs>
        <w:spacing w:line="240" w:lineRule="auto"/>
        <w:contextualSpacing/>
        <w:rPr>
          <w:rFonts w:eastAsia="Calibri"/>
        </w:rPr>
      </w:pPr>
      <w:r>
        <w:rPr>
          <w:rFonts w:eastAsia="Calibri"/>
        </w:rPr>
        <w:tab/>
      </w:r>
    </w:p>
    <w:p w14:paraId="0A88DECC" w14:textId="77777777" w:rsidR="00FE6068" w:rsidRDefault="00FE6068" w:rsidP="00FE6068">
      <w:pPr>
        <w:tabs>
          <w:tab w:val="left" w:pos="2753"/>
        </w:tabs>
        <w:spacing w:line="240" w:lineRule="auto"/>
        <w:contextualSpacing/>
        <w:rPr>
          <w:rFonts w:eastAsia="Calibri"/>
        </w:rPr>
      </w:pPr>
    </w:p>
    <w:p w14:paraId="3FD7ED75" w14:textId="77777777" w:rsidR="00FE6068" w:rsidRPr="0062733A" w:rsidRDefault="00FE6068" w:rsidP="00FE6068">
      <w:pPr>
        <w:spacing w:line="240" w:lineRule="auto"/>
        <w:contextualSpacing/>
        <w:jc w:val="center"/>
        <w:rPr>
          <w:rFonts w:eastAsia="Calibri"/>
        </w:rPr>
      </w:pPr>
      <w:r w:rsidRPr="0062733A">
        <w:rPr>
          <w:rFonts w:eastAsia="Calibri"/>
        </w:rPr>
        <w:t>Licda. Magaly Areli Cárcamo de Chávez</w:t>
      </w:r>
    </w:p>
    <w:p w14:paraId="59BD87EE" w14:textId="77777777" w:rsidR="00FE6068" w:rsidRPr="0062733A" w:rsidRDefault="00FE6068" w:rsidP="00FE6068">
      <w:pPr>
        <w:spacing w:line="240" w:lineRule="auto"/>
        <w:contextualSpacing/>
        <w:jc w:val="center"/>
        <w:rPr>
          <w:rFonts w:eastAsia="Calibri"/>
        </w:rPr>
      </w:pPr>
      <w:r w:rsidRPr="0062733A">
        <w:rPr>
          <w:rFonts w:eastAsia="Calibri"/>
        </w:rPr>
        <w:t xml:space="preserve">Secretaria Municipal </w:t>
      </w:r>
    </w:p>
    <w:p w14:paraId="57149AEA" w14:textId="77777777" w:rsidR="00FE6068" w:rsidRDefault="00FE6068" w:rsidP="00FE6068">
      <w:pPr>
        <w:jc w:val="both"/>
        <w:rPr>
          <w:bCs/>
          <w:szCs w:val="24"/>
        </w:rPr>
      </w:pPr>
    </w:p>
    <w:p w14:paraId="4C87DA99" w14:textId="77777777" w:rsidR="00FE6068" w:rsidRDefault="00FE6068" w:rsidP="00FE6068">
      <w:pPr>
        <w:jc w:val="both"/>
        <w:rPr>
          <w:bCs/>
          <w:szCs w:val="24"/>
        </w:rPr>
      </w:pPr>
    </w:p>
    <w:p w14:paraId="12DA0663" w14:textId="77777777" w:rsidR="00FE6068" w:rsidRDefault="00FE6068" w:rsidP="00FE6068">
      <w:pPr>
        <w:jc w:val="both"/>
        <w:rPr>
          <w:rFonts w:eastAsia="Calibri"/>
          <w:sz w:val="28"/>
          <w:szCs w:val="28"/>
        </w:rPr>
      </w:pPr>
      <w:r w:rsidRPr="00B54D22">
        <w:rPr>
          <w:rFonts w:eastAsia="Calibri"/>
          <w:b/>
          <w:sz w:val="28"/>
          <w:szCs w:val="28"/>
        </w:rPr>
        <w:t xml:space="preserve">ACTA NÚMERO </w:t>
      </w:r>
      <w:r>
        <w:rPr>
          <w:rFonts w:eastAsia="Calibri"/>
          <w:b/>
          <w:sz w:val="28"/>
          <w:szCs w:val="28"/>
        </w:rPr>
        <w:t xml:space="preserve">TREINTA: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ocho </w:t>
      </w:r>
      <w:r w:rsidRPr="00B54D22">
        <w:rPr>
          <w:rFonts w:eastAsia="Calibri"/>
          <w:sz w:val="28"/>
          <w:szCs w:val="28"/>
        </w:rPr>
        <w:t xml:space="preserve">horas </w:t>
      </w:r>
      <w:r>
        <w:rPr>
          <w:rFonts w:eastAsia="Calibri"/>
          <w:sz w:val="28"/>
          <w:szCs w:val="28"/>
        </w:rPr>
        <w:t xml:space="preserve">con treinta minutos </w:t>
      </w:r>
      <w:r w:rsidRPr="00B54D22">
        <w:rPr>
          <w:rFonts w:eastAsia="Calibri"/>
          <w:sz w:val="28"/>
          <w:szCs w:val="28"/>
        </w:rPr>
        <w:t xml:space="preserve">del día </w:t>
      </w:r>
      <w:r>
        <w:rPr>
          <w:rFonts w:eastAsia="Calibri"/>
          <w:sz w:val="28"/>
          <w:szCs w:val="28"/>
        </w:rPr>
        <w:t xml:space="preserve">ocho de julio </w:t>
      </w:r>
      <w:r w:rsidRPr="00B54D22">
        <w:rPr>
          <w:rFonts w:eastAsia="Calibri"/>
          <w:sz w:val="28"/>
          <w:szCs w:val="28"/>
        </w:rPr>
        <w:t xml:space="preserve">del dos mil veintidós.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w:t>
      </w:r>
      <w:r w:rsidRPr="00B54D22">
        <w:rPr>
          <w:rFonts w:eastAsia="Calibri"/>
          <w:sz w:val="28"/>
          <w:szCs w:val="28"/>
        </w:rPr>
        <w:lastRenderedPageBreak/>
        <w:t xml:space="preserve">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5133BF88" w14:textId="77777777" w:rsidR="00FE6068" w:rsidRPr="00BB4758" w:rsidRDefault="00FE6068" w:rsidP="00FE6068">
      <w:pPr>
        <w:numPr>
          <w:ilvl w:val="0"/>
          <w:numId w:val="107"/>
        </w:numPr>
        <w:tabs>
          <w:tab w:val="left" w:pos="1418"/>
        </w:tabs>
        <w:spacing w:line="240" w:lineRule="auto"/>
        <w:contextualSpacing/>
        <w:jc w:val="both"/>
        <w:rPr>
          <w:szCs w:val="24"/>
        </w:rPr>
      </w:pPr>
      <w:r w:rsidRPr="00BB4758">
        <w:rPr>
          <w:szCs w:val="24"/>
        </w:rPr>
        <w:t>Establecimiento de Quórum.</w:t>
      </w:r>
    </w:p>
    <w:p w14:paraId="4947ADC1" w14:textId="77777777" w:rsidR="00FE6068" w:rsidRPr="00BB4758" w:rsidRDefault="00FE6068" w:rsidP="00FE6068">
      <w:pPr>
        <w:numPr>
          <w:ilvl w:val="0"/>
          <w:numId w:val="107"/>
        </w:numPr>
        <w:tabs>
          <w:tab w:val="left" w:pos="1418"/>
        </w:tabs>
        <w:spacing w:line="240" w:lineRule="auto"/>
        <w:ind w:left="714" w:hanging="357"/>
        <w:contextualSpacing/>
        <w:jc w:val="both"/>
        <w:rPr>
          <w:szCs w:val="24"/>
        </w:rPr>
      </w:pPr>
      <w:r w:rsidRPr="00BB4758">
        <w:rPr>
          <w:szCs w:val="24"/>
        </w:rPr>
        <w:t xml:space="preserve"> Lectura y aprobación de la agenda</w:t>
      </w:r>
    </w:p>
    <w:p w14:paraId="5DE1ADC9" w14:textId="77777777" w:rsidR="00FE6068" w:rsidRPr="00BB4758" w:rsidRDefault="00FE6068" w:rsidP="00FE6068">
      <w:pPr>
        <w:numPr>
          <w:ilvl w:val="0"/>
          <w:numId w:val="107"/>
        </w:numPr>
        <w:tabs>
          <w:tab w:val="left" w:pos="1418"/>
        </w:tabs>
        <w:spacing w:line="240" w:lineRule="auto"/>
        <w:ind w:left="714" w:hanging="357"/>
        <w:contextualSpacing/>
        <w:jc w:val="both"/>
        <w:rPr>
          <w:szCs w:val="24"/>
        </w:rPr>
      </w:pPr>
      <w:r w:rsidRPr="00BB4758">
        <w:rPr>
          <w:szCs w:val="24"/>
        </w:rPr>
        <w:t>Lectura y aprobación del acta anterior.</w:t>
      </w:r>
    </w:p>
    <w:p w14:paraId="35D4EEB5" w14:textId="77777777" w:rsidR="00FE6068" w:rsidRPr="00BB4758" w:rsidRDefault="00FE6068" w:rsidP="00FE6068">
      <w:pPr>
        <w:numPr>
          <w:ilvl w:val="0"/>
          <w:numId w:val="107"/>
        </w:numPr>
        <w:tabs>
          <w:tab w:val="left" w:pos="1418"/>
        </w:tabs>
        <w:spacing w:line="240" w:lineRule="auto"/>
        <w:ind w:left="714" w:hanging="357"/>
        <w:contextualSpacing/>
        <w:jc w:val="both"/>
        <w:rPr>
          <w:szCs w:val="24"/>
        </w:rPr>
      </w:pPr>
      <w:r w:rsidRPr="00BB4758">
        <w:rPr>
          <w:szCs w:val="24"/>
        </w:rPr>
        <w:t>Lectura y aprobación de requerimientos de compra.</w:t>
      </w:r>
    </w:p>
    <w:p w14:paraId="44D664CE" w14:textId="77777777" w:rsidR="00FE6068" w:rsidRPr="00BB4758" w:rsidRDefault="00FE6068" w:rsidP="00FE6068">
      <w:pPr>
        <w:numPr>
          <w:ilvl w:val="0"/>
          <w:numId w:val="107"/>
        </w:numPr>
        <w:tabs>
          <w:tab w:val="left" w:pos="1418"/>
        </w:tabs>
        <w:spacing w:line="240" w:lineRule="auto"/>
        <w:ind w:left="714" w:hanging="357"/>
        <w:contextualSpacing/>
        <w:jc w:val="both"/>
        <w:rPr>
          <w:szCs w:val="24"/>
        </w:rPr>
      </w:pPr>
      <w:r w:rsidRPr="00BB4758">
        <w:rPr>
          <w:szCs w:val="24"/>
        </w:rPr>
        <w:t xml:space="preserve">Intervención de personal de Plan Trifinio, para explicar el proceso de la Mancomunidad de la Región Trifinio El Salvador. </w:t>
      </w:r>
    </w:p>
    <w:p w14:paraId="6FE5FE83" w14:textId="77777777" w:rsidR="00FE6068" w:rsidRPr="00BB4758" w:rsidRDefault="00FE6068" w:rsidP="00FE6068">
      <w:pPr>
        <w:numPr>
          <w:ilvl w:val="0"/>
          <w:numId w:val="107"/>
        </w:numPr>
        <w:tabs>
          <w:tab w:val="left" w:pos="1418"/>
        </w:tabs>
        <w:spacing w:line="240" w:lineRule="auto"/>
        <w:ind w:left="714" w:hanging="357"/>
        <w:contextualSpacing/>
        <w:jc w:val="both"/>
        <w:rPr>
          <w:szCs w:val="24"/>
        </w:rPr>
      </w:pPr>
      <w:r w:rsidRPr="00BB4758">
        <w:rPr>
          <w:szCs w:val="24"/>
        </w:rPr>
        <w:t xml:space="preserve">Lectura y aprobación de facturas, para su respectiva erogación. </w:t>
      </w:r>
    </w:p>
    <w:p w14:paraId="6561D2F6" w14:textId="77777777" w:rsidR="00FE6068" w:rsidRPr="00BB4758" w:rsidRDefault="00FE6068" w:rsidP="00FE6068">
      <w:pPr>
        <w:numPr>
          <w:ilvl w:val="0"/>
          <w:numId w:val="107"/>
        </w:numPr>
        <w:tabs>
          <w:tab w:val="left" w:pos="1418"/>
        </w:tabs>
        <w:spacing w:line="240" w:lineRule="auto"/>
        <w:ind w:left="714" w:hanging="357"/>
        <w:contextualSpacing/>
        <w:jc w:val="both"/>
        <w:rPr>
          <w:szCs w:val="24"/>
        </w:rPr>
      </w:pPr>
      <w:r w:rsidRPr="00BB4758">
        <w:rPr>
          <w:szCs w:val="24"/>
        </w:rPr>
        <w:t>Pago de incapacidades de empleados municipales.</w:t>
      </w:r>
    </w:p>
    <w:p w14:paraId="74E70C71" w14:textId="77777777" w:rsidR="00FE6068" w:rsidRPr="00BB4758" w:rsidRDefault="00FE6068" w:rsidP="00FE6068">
      <w:pPr>
        <w:numPr>
          <w:ilvl w:val="0"/>
          <w:numId w:val="107"/>
        </w:numPr>
        <w:tabs>
          <w:tab w:val="left" w:pos="1418"/>
        </w:tabs>
        <w:spacing w:line="240" w:lineRule="auto"/>
        <w:ind w:left="714" w:hanging="357"/>
        <w:contextualSpacing/>
        <w:jc w:val="both"/>
        <w:rPr>
          <w:szCs w:val="24"/>
        </w:rPr>
      </w:pPr>
      <w:r w:rsidRPr="00BB4758">
        <w:rPr>
          <w:szCs w:val="24"/>
        </w:rPr>
        <w:t>Permiso sin goce de sueldo de empleado municipal.</w:t>
      </w:r>
    </w:p>
    <w:p w14:paraId="5ED54C86" w14:textId="77777777" w:rsidR="00FE6068" w:rsidRPr="00BB4758" w:rsidRDefault="00FE6068" w:rsidP="00FE6068">
      <w:pPr>
        <w:numPr>
          <w:ilvl w:val="0"/>
          <w:numId w:val="107"/>
        </w:numPr>
        <w:tabs>
          <w:tab w:val="left" w:pos="1418"/>
        </w:tabs>
        <w:spacing w:line="240" w:lineRule="auto"/>
        <w:ind w:left="714" w:hanging="357"/>
        <w:contextualSpacing/>
        <w:jc w:val="both"/>
        <w:rPr>
          <w:szCs w:val="24"/>
        </w:rPr>
      </w:pPr>
      <w:r w:rsidRPr="00BB4758">
        <w:rPr>
          <w:szCs w:val="24"/>
        </w:rPr>
        <w:t>Acuerdo Municipal para priorizar el proceso de Licitación Pública para la compra de llantas.</w:t>
      </w:r>
    </w:p>
    <w:p w14:paraId="37E5AC16" w14:textId="77777777" w:rsidR="00FE6068" w:rsidRPr="00BB4758" w:rsidRDefault="00FE6068" w:rsidP="00FE6068">
      <w:pPr>
        <w:numPr>
          <w:ilvl w:val="0"/>
          <w:numId w:val="107"/>
        </w:numPr>
        <w:spacing w:line="240" w:lineRule="auto"/>
        <w:contextualSpacing/>
        <w:jc w:val="both"/>
        <w:rPr>
          <w:szCs w:val="24"/>
        </w:rPr>
      </w:pPr>
      <w:r w:rsidRPr="00BB4758">
        <w:rPr>
          <w:szCs w:val="24"/>
        </w:rPr>
        <w:t xml:space="preserve">Solicitud de orden de cambio del proyecto “Reparación de calle, pavimento hidráulico y obras de drenaje en calle de Caserío Conchagua a Caserío El Rodeo, Municipio de Metapán” la cual consiste construcción de pavimento de concreto hidráulico en lugar de pavimento de concreto asfaltico, como estaba considerado inicialmente. </w:t>
      </w:r>
    </w:p>
    <w:p w14:paraId="0107A80E" w14:textId="77777777" w:rsidR="00FE6068" w:rsidRPr="00BB4758" w:rsidRDefault="00FE6068" w:rsidP="00FE6068">
      <w:pPr>
        <w:numPr>
          <w:ilvl w:val="0"/>
          <w:numId w:val="107"/>
        </w:numPr>
        <w:spacing w:line="240" w:lineRule="auto"/>
        <w:contextualSpacing/>
        <w:jc w:val="both"/>
        <w:rPr>
          <w:sz w:val="28"/>
          <w:szCs w:val="28"/>
        </w:rPr>
      </w:pPr>
      <w:r w:rsidRPr="00BB4758">
        <w:rPr>
          <w:sz w:val="28"/>
          <w:szCs w:val="28"/>
        </w:rPr>
        <w:t xml:space="preserve"> Reforma a la “ORDENANZA</w:t>
      </w:r>
      <w:r w:rsidRPr="00BB4758">
        <w:rPr>
          <w:rFonts w:eastAsia="Calibri"/>
          <w:b/>
          <w:bCs/>
          <w:szCs w:val="24"/>
        </w:rPr>
        <w:t xml:space="preserve"> DE CONVIVENCIA CIUDADANA Y CONTRAVENCIONES ADMINISTRATIVAS DEL MUNICIPIO DE METAPÁN, DEPARTAMENTO DE SANTA ANA.”</w:t>
      </w:r>
    </w:p>
    <w:p w14:paraId="1DC6CF52" w14:textId="77777777" w:rsidR="00FE6068" w:rsidRPr="00BB4758" w:rsidRDefault="00FE6068" w:rsidP="00FE6068">
      <w:pPr>
        <w:numPr>
          <w:ilvl w:val="0"/>
          <w:numId w:val="107"/>
        </w:numPr>
        <w:spacing w:line="240" w:lineRule="auto"/>
        <w:contextualSpacing/>
        <w:jc w:val="both"/>
        <w:rPr>
          <w:sz w:val="28"/>
          <w:szCs w:val="28"/>
        </w:rPr>
      </w:pPr>
      <w:r w:rsidRPr="00BB4758">
        <w:rPr>
          <w:sz w:val="28"/>
          <w:szCs w:val="28"/>
        </w:rPr>
        <w:t xml:space="preserve">Acuerdo Municipal para realizar pago de universidades de alumnos becados. </w:t>
      </w:r>
    </w:p>
    <w:p w14:paraId="6F0C3309" w14:textId="77777777" w:rsidR="00FE6068" w:rsidRPr="00BB4758" w:rsidRDefault="00FE6068" w:rsidP="00FE6068">
      <w:pPr>
        <w:numPr>
          <w:ilvl w:val="0"/>
          <w:numId w:val="107"/>
        </w:numPr>
        <w:spacing w:line="240" w:lineRule="auto"/>
        <w:contextualSpacing/>
        <w:jc w:val="both"/>
        <w:rPr>
          <w:sz w:val="28"/>
          <w:szCs w:val="28"/>
        </w:rPr>
      </w:pPr>
      <w:r w:rsidRPr="00BB4758">
        <w:rPr>
          <w:sz w:val="28"/>
          <w:szCs w:val="28"/>
        </w:rPr>
        <w:t xml:space="preserve">Solicitud presentada por la Lic. Marta de Mejía, en relación a nueva contratación para el suministro de agua para uso en la Municipalidad. </w:t>
      </w:r>
    </w:p>
    <w:p w14:paraId="420ED917" w14:textId="77777777" w:rsidR="00FE6068" w:rsidRPr="00BB4758" w:rsidRDefault="00FE6068" w:rsidP="00FE6068">
      <w:pPr>
        <w:numPr>
          <w:ilvl w:val="0"/>
          <w:numId w:val="107"/>
        </w:numPr>
        <w:spacing w:line="240" w:lineRule="auto"/>
        <w:contextualSpacing/>
        <w:jc w:val="both"/>
        <w:rPr>
          <w:sz w:val="28"/>
          <w:szCs w:val="28"/>
        </w:rPr>
      </w:pPr>
      <w:r w:rsidRPr="00BB4758">
        <w:rPr>
          <w:sz w:val="28"/>
          <w:szCs w:val="28"/>
        </w:rPr>
        <w:t xml:space="preserve">Solicitud de anulación de requerimiento de compra, a nombre de AES CLESA &amp; CIA, S EN C DE. C.V. por cambios de costos fijos de entronque. </w:t>
      </w:r>
    </w:p>
    <w:p w14:paraId="4EAB307B" w14:textId="77777777" w:rsidR="00FE6068" w:rsidRPr="00BB4758" w:rsidRDefault="00FE6068" w:rsidP="00FE6068">
      <w:pPr>
        <w:numPr>
          <w:ilvl w:val="0"/>
          <w:numId w:val="107"/>
        </w:numPr>
        <w:spacing w:line="240" w:lineRule="auto"/>
        <w:contextualSpacing/>
        <w:jc w:val="both"/>
        <w:rPr>
          <w:sz w:val="28"/>
          <w:szCs w:val="28"/>
        </w:rPr>
      </w:pPr>
      <w:r w:rsidRPr="00BB4758">
        <w:rPr>
          <w:sz w:val="28"/>
          <w:szCs w:val="28"/>
        </w:rPr>
        <w:lastRenderedPageBreak/>
        <w:t>Acuerdo Municipal para priorizar la ejecución de la carpeta técnica para la “Construcción de Túmulos en el Área Urbana de la Ciudad de Metapán”</w:t>
      </w:r>
    </w:p>
    <w:p w14:paraId="186FB275" w14:textId="77777777" w:rsidR="00FE6068" w:rsidRPr="00BB4758" w:rsidRDefault="00FE6068" w:rsidP="00FE6068">
      <w:pPr>
        <w:numPr>
          <w:ilvl w:val="0"/>
          <w:numId w:val="107"/>
        </w:numPr>
        <w:spacing w:line="240" w:lineRule="auto"/>
        <w:contextualSpacing/>
        <w:jc w:val="both"/>
        <w:rPr>
          <w:sz w:val="28"/>
          <w:szCs w:val="28"/>
        </w:rPr>
      </w:pPr>
      <w:r w:rsidRPr="00BB4758">
        <w:rPr>
          <w:sz w:val="28"/>
          <w:szCs w:val="28"/>
        </w:rPr>
        <w:t>Acuerdo Municipal para aprobación del Plan Estratégico Participativo, para el período del 2022-2027</w:t>
      </w:r>
    </w:p>
    <w:p w14:paraId="101DE8D5" w14:textId="77777777" w:rsidR="00FE6068" w:rsidRPr="00E67624" w:rsidRDefault="00FE6068" w:rsidP="00FE6068">
      <w:pPr>
        <w:spacing w:line="240" w:lineRule="auto"/>
        <w:ind w:left="360"/>
        <w:contextualSpacing/>
        <w:jc w:val="both"/>
        <w:rPr>
          <w:sz w:val="28"/>
          <w:szCs w:val="28"/>
        </w:rPr>
      </w:pPr>
      <w:r w:rsidRPr="00BB4758">
        <w:rPr>
          <w:sz w:val="28"/>
          <w:szCs w:val="28"/>
        </w:rPr>
        <w:t xml:space="preserve">PUNTOS VARIOS. </w:t>
      </w:r>
      <w:r>
        <w:rPr>
          <w:sz w:val="28"/>
          <w:szCs w:val="28"/>
        </w:rPr>
        <w:t xml:space="preserve">– solicitud presentada por el Sr. </w:t>
      </w:r>
      <w:proofErr w:type="spellStart"/>
      <w:r>
        <w:rPr>
          <w:sz w:val="28"/>
          <w:szCs w:val="28"/>
        </w:rPr>
        <w:t>Oma</w:t>
      </w:r>
      <w:proofErr w:type="spellEnd"/>
      <w:r>
        <w:rPr>
          <w:sz w:val="28"/>
          <w:szCs w:val="28"/>
        </w:rPr>
        <w:t xml:space="preserve"> Hernández, para prorroga de motoristas y mozos en el tren de aseo, - solicitud presentada por el Sr. Darwin </w:t>
      </w:r>
      <w:proofErr w:type="spellStart"/>
      <w:r>
        <w:rPr>
          <w:sz w:val="28"/>
          <w:szCs w:val="28"/>
        </w:rPr>
        <w:t>Onan</w:t>
      </w:r>
      <w:proofErr w:type="spellEnd"/>
      <w:r>
        <w:rPr>
          <w:sz w:val="28"/>
          <w:szCs w:val="28"/>
        </w:rPr>
        <w:t xml:space="preserve"> Herrera en relación a prorroga de soldadores, - adjudicación del proceso de libre gestión para </w:t>
      </w:r>
      <w:proofErr w:type="gramStart"/>
      <w:r>
        <w:rPr>
          <w:sz w:val="28"/>
          <w:szCs w:val="28"/>
        </w:rPr>
        <w:t xml:space="preserve">la  </w:t>
      </w:r>
      <w:r w:rsidRPr="00531133">
        <w:rPr>
          <w:b/>
          <w:color w:val="000000"/>
        </w:rPr>
        <w:t>POLIZA</w:t>
      </w:r>
      <w:proofErr w:type="gramEnd"/>
      <w:r w:rsidRPr="00531133">
        <w:rPr>
          <w:b/>
          <w:color w:val="000000"/>
        </w:rPr>
        <w:t xml:space="preserve"> DE SEGURO DE VIDA COLECTIVO PARA EMPLEADOS Y CONCEJALES</w:t>
      </w:r>
      <w:r w:rsidRPr="00531133">
        <w:rPr>
          <w:rFonts w:eastAsia="Times New Roman"/>
          <w:b/>
          <w:bCs/>
          <w:color w:val="000000"/>
          <w:lang w:eastAsia="es-ES"/>
        </w:rPr>
        <w:t xml:space="preserve"> </w:t>
      </w:r>
      <w:r w:rsidRPr="00531133">
        <w:rPr>
          <w:rFonts w:eastAsia="WenQuanYi Micro Hei" w:cs="Lohit Hindi"/>
          <w:b/>
          <w:bCs/>
          <w:kern w:val="3"/>
          <w:lang w:eastAsia="zh-CN" w:bidi="hi-IN"/>
        </w:rPr>
        <w:t>DEL MUNICIPIO DE METAPAN”.</w:t>
      </w:r>
      <w:r>
        <w:rPr>
          <w:rFonts w:eastAsia="WenQuanYi Micro Hei" w:cs="Lohit Hindi"/>
          <w:b/>
          <w:bCs/>
          <w:kern w:val="3"/>
          <w:lang w:eastAsia="zh-CN" w:bidi="hi-IN"/>
        </w:rPr>
        <w:t xml:space="preserve"> – </w:t>
      </w:r>
      <w:r w:rsidRPr="00E67624">
        <w:rPr>
          <w:rFonts w:eastAsia="WenQuanYi Micro Hei" w:cs="Lohit Hindi"/>
          <w:kern w:val="3"/>
          <w:lang w:eastAsia="zh-CN" w:bidi="hi-IN"/>
        </w:rPr>
        <w:t>pago de planilla de sepultureros</w:t>
      </w:r>
      <w:r>
        <w:rPr>
          <w:szCs w:val="24"/>
        </w:rPr>
        <w:t xml:space="preserve">. </w:t>
      </w:r>
      <w:r w:rsidRPr="000C2999">
        <w:rPr>
          <w:rFonts w:eastAsia="Calibri"/>
          <w:sz w:val="28"/>
          <w:szCs w:val="28"/>
        </w:rPr>
        <w:t xml:space="preserve">Y discutido cada uno de los puntos contenidos en esta, se emiten los siguientes acuerdos: </w:t>
      </w:r>
    </w:p>
    <w:p w14:paraId="6679DAF0" w14:textId="77777777" w:rsidR="00FE6068" w:rsidRDefault="00FE6068" w:rsidP="00FE6068">
      <w:pPr>
        <w:jc w:val="both"/>
        <w:rPr>
          <w:bCs/>
          <w:szCs w:val="24"/>
        </w:rPr>
      </w:pPr>
    </w:p>
    <w:p w14:paraId="6BD125CA" w14:textId="77777777" w:rsidR="00FE6068" w:rsidRDefault="00FE6068" w:rsidP="00FE6068">
      <w:pPr>
        <w:jc w:val="both"/>
        <w:rPr>
          <w:bCs/>
          <w:szCs w:val="24"/>
        </w:rPr>
      </w:pPr>
    </w:p>
    <w:p w14:paraId="51A3B935" w14:textId="77777777" w:rsidR="00FE6068" w:rsidRPr="005641AE" w:rsidRDefault="00FE6068" w:rsidP="00FE6068">
      <w:pPr>
        <w:spacing w:line="240" w:lineRule="auto"/>
        <w:jc w:val="both"/>
        <w:rPr>
          <w:b/>
          <w:bCs/>
          <w:sz w:val="28"/>
          <w:szCs w:val="28"/>
          <w:u w:val="single"/>
        </w:rPr>
      </w:pPr>
      <w:bookmarkStart w:id="47" w:name="_Hlk108185344"/>
      <w:r w:rsidRPr="005641AE">
        <w:rPr>
          <w:rFonts w:eastAsia="Calibri"/>
          <w:b/>
          <w:bCs/>
          <w:sz w:val="28"/>
          <w:szCs w:val="28"/>
          <w:u w:val="single"/>
        </w:rPr>
        <w:t xml:space="preserve">ACUERDO NÚMERO UNO: </w:t>
      </w:r>
    </w:p>
    <w:p w14:paraId="110505CA" w14:textId="77777777" w:rsidR="00FE6068" w:rsidRPr="005641AE" w:rsidRDefault="00FE6068" w:rsidP="00FE6068">
      <w:pPr>
        <w:spacing w:after="0" w:line="240" w:lineRule="auto"/>
        <w:jc w:val="both"/>
        <w:rPr>
          <w:bCs/>
          <w:color w:val="000000"/>
          <w:szCs w:val="24"/>
          <w:lang w:val="es-MX"/>
        </w:rPr>
      </w:pPr>
      <w:r w:rsidRPr="005641AE">
        <w:rPr>
          <w:bCs/>
          <w:color w:val="000000"/>
          <w:szCs w:val="24"/>
          <w:lang w:val="es-MX"/>
        </w:rPr>
        <w:t>El Concejo Municipal CONSIDERANDO:</w:t>
      </w:r>
    </w:p>
    <w:p w14:paraId="08BBE091" w14:textId="77777777" w:rsidR="00FE6068" w:rsidRPr="005641AE" w:rsidRDefault="00FE6068" w:rsidP="00FE6068">
      <w:pPr>
        <w:spacing w:after="0" w:line="240" w:lineRule="auto"/>
        <w:jc w:val="both"/>
        <w:rPr>
          <w:bCs/>
          <w:color w:val="000000"/>
          <w:szCs w:val="24"/>
          <w:lang w:val="es-MX"/>
        </w:rPr>
      </w:pPr>
    </w:p>
    <w:p w14:paraId="2AA2C769"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41C8CB7B"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4F32FA56"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71BA881C" w14:textId="77777777" w:rsidR="00FE6068" w:rsidRPr="005641AE" w:rsidRDefault="00FE6068" w:rsidP="00FE6068">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1C049655" w14:textId="77777777" w:rsidR="00FE6068" w:rsidRDefault="00FE6068" w:rsidP="00FE6068">
      <w:pPr>
        <w:spacing w:after="0" w:line="240" w:lineRule="auto"/>
        <w:jc w:val="both"/>
        <w:rPr>
          <w:rFonts w:eastAsia="Calibri"/>
          <w:spacing w:val="-3"/>
          <w:szCs w:val="24"/>
          <w:lang w:val="es-MX"/>
        </w:rPr>
      </w:pPr>
      <w:r w:rsidRPr="005641AE">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5641AE">
        <w:rPr>
          <w:szCs w:val="24"/>
          <w:lang w:val="es-MX"/>
        </w:rPr>
        <w:t xml:space="preserve">para lo cual se utiliza el modelo planteado en el </w:t>
      </w:r>
      <w:r w:rsidRPr="005641AE">
        <w:rPr>
          <w:bCs/>
          <w:szCs w:val="24"/>
          <w:lang w:val="es-MX"/>
        </w:rPr>
        <w:t xml:space="preserve">manual de procedimientos </w:t>
      </w:r>
      <w:r w:rsidRPr="005641AE">
        <w:rPr>
          <w:szCs w:val="24"/>
          <w:lang w:val="es-MX"/>
        </w:rPr>
        <w:t xml:space="preserve"> para el ciclo de gestión de adquisiciones y contrataciones de las instituciones de la administración pública - anexo b4 – solicitud o requerimiento de obra, bien o servicio; </w:t>
      </w:r>
      <w:r w:rsidRPr="005641AE">
        <w:rPr>
          <w:rFonts w:eastAsia="Calibri"/>
          <w:spacing w:val="-3"/>
          <w:szCs w:val="24"/>
          <w:lang w:val="es-MX"/>
        </w:rPr>
        <w:t>según el siguiente detalle:</w:t>
      </w:r>
    </w:p>
    <w:p w14:paraId="7707ED9A" w14:textId="77777777" w:rsidR="00FE6068" w:rsidRDefault="00FE6068" w:rsidP="00FE6068">
      <w:pPr>
        <w:spacing w:after="0" w:line="240" w:lineRule="auto"/>
        <w:jc w:val="both"/>
        <w:rPr>
          <w:rFonts w:eastAsia="Calibri"/>
          <w:spacing w:val="-3"/>
          <w:szCs w:val="24"/>
          <w:lang w:val="es-MX"/>
        </w:rPr>
      </w:pPr>
    </w:p>
    <w:p w14:paraId="06332C07" w14:textId="77777777" w:rsidR="00FE6068" w:rsidRDefault="00FE6068" w:rsidP="00FE6068">
      <w:pPr>
        <w:spacing w:after="0" w:line="240" w:lineRule="auto"/>
        <w:rPr>
          <w:b/>
          <w:sz w:val="28"/>
          <w:szCs w:val="24"/>
        </w:rPr>
      </w:pPr>
    </w:p>
    <w:p w14:paraId="742CBE6A" w14:textId="77777777" w:rsidR="00FE6068" w:rsidRDefault="00FE6068" w:rsidP="00FE6068">
      <w:pPr>
        <w:pStyle w:val="Prrafodelista"/>
        <w:numPr>
          <w:ilvl w:val="0"/>
          <w:numId w:val="97"/>
        </w:numPr>
        <w:spacing w:after="0" w:line="240" w:lineRule="auto"/>
        <w:jc w:val="both"/>
      </w:pPr>
      <w:r w:rsidRPr="0032089F">
        <w:t>Proceso por compra de productos químicos, combustibles y lubricantes, minerales metálicos y productos derivados, herramientas repuestos y accesorios, bienes de uso y consumo diversos, por un costo estimado de $605.63, para mantenimiento del equipo #110, Según certificación de crédito presupuestario No. 1,549</w:t>
      </w:r>
    </w:p>
    <w:p w14:paraId="7391D959" w14:textId="77777777" w:rsidR="00FE6068" w:rsidRDefault="00FE6068" w:rsidP="00FE6068">
      <w:pPr>
        <w:pStyle w:val="Prrafodelista"/>
        <w:numPr>
          <w:ilvl w:val="0"/>
          <w:numId w:val="97"/>
        </w:numPr>
        <w:spacing w:after="0" w:line="240" w:lineRule="auto"/>
        <w:jc w:val="both"/>
      </w:pPr>
      <w:r>
        <w:t>Proceso por compra de productos químicos, combustibles y lubricantes, herramientas repuestos y accesorios, pago por mantenimientos y reparaciones de vehículos, por un costo estimado de $360.00, para contribución a Cuerpo de Bomberos de El Salvador, gestionado por la unidad de promoción social, Según certificación de crédito presupuestario No. 1,550</w:t>
      </w:r>
    </w:p>
    <w:p w14:paraId="3D4C1A74" w14:textId="77777777" w:rsidR="00FE6068" w:rsidRDefault="00FE6068" w:rsidP="00FE6068">
      <w:pPr>
        <w:pStyle w:val="Prrafodelista"/>
        <w:numPr>
          <w:ilvl w:val="0"/>
          <w:numId w:val="97"/>
        </w:numPr>
        <w:spacing w:after="0" w:line="240" w:lineRule="auto"/>
        <w:jc w:val="both"/>
      </w:pPr>
      <w:r>
        <w:t xml:space="preserve">Proceso por compra de minerales metálicos y productos derivados, por un costo estimado de $2,405.70, para contribución a Asociación de Desarrollo Comunal El Árbol de la Vida (ADESCOEARVI) Caserío Las Marías, Cantón La Isla, gestionado </w:t>
      </w:r>
      <w:r>
        <w:lastRenderedPageBreak/>
        <w:t>por la unidad de Promoción social, Según certificación de crédito presupuestario No. 1,551</w:t>
      </w:r>
    </w:p>
    <w:p w14:paraId="2B9F9601" w14:textId="77777777" w:rsidR="00FE6068" w:rsidRDefault="00FE6068" w:rsidP="00FE6068">
      <w:pPr>
        <w:pStyle w:val="Prrafodelista"/>
        <w:numPr>
          <w:ilvl w:val="0"/>
          <w:numId w:val="97"/>
        </w:numPr>
        <w:spacing w:after="0" w:line="240" w:lineRule="auto"/>
        <w:jc w:val="both"/>
      </w:pPr>
      <w:r>
        <w:t>Proceso por compra de productos químicos, minerales metálicos y productos derivados, materiales eléctricos, bienes de uso y consumo diversos, pago por mantenimientos y reparaciones de bienes muebles, compra de maquinaria y equipo de producción para apoyo institucional, por un costo estimado de $869.00, para la unidad de Gerencia Administrativa, Según certificación de crédito presupuestario No. 1,552</w:t>
      </w:r>
    </w:p>
    <w:p w14:paraId="244A713E" w14:textId="77777777" w:rsidR="00FE6068" w:rsidRDefault="00FE6068" w:rsidP="00FE6068">
      <w:pPr>
        <w:pStyle w:val="Prrafodelista"/>
        <w:numPr>
          <w:ilvl w:val="0"/>
          <w:numId w:val="97"/>
        </w:numPr>
        <w:spacing w:after="0" w:line="240" w:lineRule="auto"/>
        <w:jc w:val="both"/>
      </w:pPr>
      <w:r>
        <w:t>Proceso por pago de mantenimientos y reparaciones de bienes muebles, por un costo estimado de $35.00, para reparación de aire acondicionado en Gerencia Administrativa, Según certificación de crédito presupuestario No. 1,553</w:t>
      </w:r>
    </w:p>
    <w:p w14:paraId="56E718EF" w14:textId="77777777" w:rsidR="00FE6068" w:rsidRDefault="00FE6068" w:rsidP="00FE6068">
      <w:pPr>
        <w:pStyle w:val="Prrafodelista"/>
        <w:numPr>
          <w:ilvl w:val="0"/>
          <w:numId w:val="97"/>
        </w:numPr>
        <w:spacing w:after="0" w:line="240" w:lineRule="auto"/>
        <w:jc w:val="both"/>
      </w:pPr>
      <w:r>
        <w:t>Proceso por compra de productos alimenticios para personas, por un costo estimado de $40.00, para personas que visitaron la municipalidad de Metapán e hicieron cobertura a reportaje de los trabajos que estamos realizando en el municipio de Metapán en beneficio de la población más necesitada, el día 16 de junio del corriente año, gestionado por la unidad de Despacho Municipal, Según certificación de crédito presupuestario No. 1,554</w:t>
      </w:r>
    </w:p>
    <w:p w14:paraId="7AB4789D" w14:textId="77777777" w:rsidR="00FE6068" w:rsidRDefault="00FE6068" w:rsidP="00FE6068">
      <w:pPr>
        <w:pStyle w:val="Prrafodelista"/>
        <w:numPr>
          <w:ilvl w:val="0"/>
          <w:numId w:val="97"/>
        </w:numPr>
        <w:spacing w:after="0" w:line="240" w:lineRule="auto"/>
        <w:jc w:val="both"/>
      </w:pPr>
      <w:r>
        <w:t>Proceso por pago de impresiones, publicaciones y reproducciones, por un costo estimado de $72.50, para uso en la unidad de Ingeniería eléctrica, Según certificación de crédito presupuestario No. 1,555</w:t>
      </w:r>
    </w:p>
    <w:p w14:paraId="78841F89" w14:textId="77777777" w:rsidR="00FE6068" w:rsidRDefault="00FE6068" w:rsidP="00FE6068">
      <w:pPr>
        <w:pStyle w:val="Prrafodelista"/>
        <w:numPr>
          <w:ilvl w:val="0"/>
          <w:numId w:val="97"/>
        </w:numPr>
        <w:spacing w:after="0" w:line="240" w:lineRule="auto"/>
        <w:jc w:val="both"/>
      </w:pPr>
      <w:r>
        <w:t>Proceso por compra de productos de papel y cartón, por un costo estimado de $35.40, para uso en la unidad de Ingeniería eléctrica, Según certificación de crédito presupuestario No. 1,556</w:t>
      </w:r>
    </w:p>
    <w:p w14:paraId="7FBAB863" w14:textId="77777777" w:rsidR="00FE6068" w:rsidRDefault="00FE6068" w:rsidP="00FE6068">
      <w:pPr>
        <w:pStyle w:val="Prrafodelista"/>
        <w:numPr>
          <w:ilvl w:val="0"/>
          <w:numId w:val="97"/>
        </w:numPr>
        <w:spacing w:after="0" w:line="240" w:lineRule="auto"/>
        <w:jc w:val="both"/>
      </w:pPr>
      <w:r>
        <w:t>Proceso por compra de maquinarias y equipos, por un costo estimado de $858.20, para uso en la unidad del Registro del Estado Familiar, Según certificación de crédito presupuestario No. 1,557</w:t>
      </w:r>
    </w:p>
    <w:p w14:paraId="3940A447" w14:textId="77777777" w:rsidR="00FE6068" w:rsidRDefault="00FE6068" w:rsidP="00FE6068">
      <w:pPr>
        <w:pStyle w:val="Prrafodelista"/>
        <w:numPr>
          <w:ilvl w:val="0"/>
          <w:numId w:val="97"/>
        </w:numPr>
        <w:spacing w:after="0" w:line="240" w:lineRule="auto"/>
        <w:jc w:val="both"/>
      </w:pPr>
      <w:r>
        <w:t>Proceso por pago de impresiones, publicaciones y reproducciones, por un costo estimado de $72.50, para uso en la unidad de Recursos Humanos, Según certificación de crédito presupuestario No. 1,558</w:t>
      </w:r>
    </w:p>
    <w:p w14:paraId="7FEB0A6F" w14:textId="77777777" w:rsidR="00FE6068" w:rsidRDefault="00FE6068" w:rsidP="00FE6068">
      <w:pPr>
        <w:pStyle w:val="Prrafodelista"/>
        <w:numPr>
          <w:ilvl w:val="0"/>
          <w:numId w:val="97"/>
        </w:numPr>
        <w:spacing w:after="0" w:line="240" w:lineRule="auto"/>
        <w:jc w:val="both"/>
      </w:pPr>
      <w:r>
        <w:t>Proceso por compra de productos de cuero y caucho, herramientas repuestos y accesorios, por un costo estimado de $47.00, para contribución a Policía Nacional de El Salvador, División Policial de Turismo (POLITUR), gestionado por la unidad de Promoción Social, Según certificación de crédito presupuestario No. 1,559</w:t>
      </w:r>
    </w:p>
    <w:p w14:paraId="76FC51F0" w14:textId="77777777" w:rsidR="00FE6068" w:rsidRDefault="00FE6068" w:rsidP="00FE6068">
      <w:pPr>
        <w:pStyle w:val="Prrafodelista"/>
        <w:numPr>
          <w:ilvl w:val="0"/>
          <w:numId w:val="97"/>
        </w:numPr>
        <w:spacing w:after="0" w:line="240" w:lineRule="auto"/>
        <w:jc w:val="both"/>
      </w:pPr>
      <w:r>
        <w:t>Proceso por compra de productos químicos, minerales metálicos y productos derivados, materiales eléctricos, por un costo estimado de $212.50, para mantenimiento de Planta Asfáltica, Según certificación de crédito presupuestario No. 1,560</w:t>
      </w:r>
    </w:p>
    <w:p w14:paraId="48E049B7" w14:textId="77777777" w:rsidR="00FE6068" w:rsidRDefault="00FE6068" w:rsidP="00FE6068">
      <w:pPr>
        <w:pStyle w:val="Prrafodelista"/>
        <w:numPr>
          <w:ilvl w:val="0"/>
          <w:numId w:val="97"/>
        </w:numPr>
        <w:spacing w:after="0" w:line="240" w:lineRule="auto"/>
        <w:jc w:val="both"/>
      </w:pPr>
      <w:r>
        <w:t xml:space="preserve">Proceso por compra de combustibles y lubricantes, por un costo estimado de $1,670.00, para lubricación de trituradora de cono, gestionado por la unidad de planta de mezcla asfáltica, trituradora y </w:t>
      </w:r>
      <w:proofErr w:type="spellStart"/>
      <w:r>
        <w:t>bloquera</w:t>
      </w:r>
      <w:proofErr w:type="spellEnd"/>
      <w:r>
        <w:t xml:space="preserve">, Según certificación de crédito presupuestario No. 1,561 </w:t>
      </w:r>
    </w:p>
    <w:p w14:paraId="5F78D01D" w14:textId="77777777" w:rsidR="00FE6068" w:rsidRDefault="00FE6068" w:rsidP="00FE6068">
      <w:pPr>
        <w:pStyle w:val="Prrafodelista"/>
        <w:numPr>
          <w:ilvl w:val="0"/>
          <w:numId w:val="97"/>
        </w:numPr>
        <w:spacing w:after="0" w:line="240" w:lineRule="auto"/>
        <w:jc w:val="both"/>
      </w:pPr>
      <w:r>
        <w:t>Proceso por compra de bienes de uso y consumo diversos, por un costo estimado de $550.00, para calzar y sellar placa de trituradora de mandíbula en planta trituradora, Según certificación de crédito presupuestario No. 1,562</w:t>
      </w:r>
    </w:p>
    <w:p w14:paraId="38D4D22F" w14:textId="77777777" w:rsidR="00FE6068" w:rsidRDefault="00FE6068" w:rsidP="00FE6068">
      <w:pPr>
        <w:pStyle w:val="Prrafodelista"/>
        <w:numPr>
          <w:ilvl w:val="0"/>
          <w:numId w:val="97"/>
        </w:numPr>
        <w:spacing w:after="0" w:line="240" w:lineRule="auto"/>
        <w:jc w:val="both"/>
      </w:pPr>
      <w:r>
        <w:t>Proceso por compra de producción agropecuario y forestales, productos químicos, minerales metálicos y productos derivados, por un costo estimado de $2,249.65, para contribución a Asociación de Desarrollo Comunal Altos de San Juan (ADESCOASJU) Colonia Altos de San Juan, gestionado por la unidad de Promoción Social, Según certificación de crédito presupuestario No. 1,563</w:t>
      </w:r>
    </w:p>
    <w:p w14:paraId="57903342" w14:textId="77777777" w:rsidR="00FE6068" w:rsidRDefault="00FE6068" w:rsidP="00FE6068">
      <w:pPr>
        <w:pStyle w:val="Prrafodelista"/>
        <w:numPr>
          <w:ilvl w:val="0"/>
          <w:numId w:val="97"/>
        </w:numPr>
        <w:spacing w:after="0" w:line="240" w:lineRule="auto"/>
        <w:jc w:val="both"/>
      </w:pPr>
      <w:r>
        <w:t>Proceso por compra de productos de papel y cartón, materiales de oficina, materiales informáticos, por un costo estimado de $616.61, para uso en la unidad de Gerencia Administrativa y Desarrollo Social, Según certificación de crédito presupuestario No. 1,564</w:t>
      </w:r>
    </w:p>
    <w:p w14:paraId="520B512E" w14:textId="77777777" w:rsidR="00FE6068" w:rsidRDefault="00FE6068" w:rsidP="00FE6068">
      <w:pPr>
        <w:pStyle w:val="Prrafodelista"/>
        <w:jc w:val="both"/>
      </w:pPr>
    </w:p>
    <w:p w14:paraId="17362243" w14:textId="77777777" w:rsidR="00FE6068" w:rsidRDefault="00FE6068" w:rsidP="00FE6068">
      <w:pPr>
        <w:jc w:val="both"/>
      </w:pPr>
      <w:r>
        <w:t xml:space="preserve">COMUNIQUESE. </w:t>
      </w:r>
    </w:p>
    <w:bookmarkEnd w:id="47"/>
    <w:p w14:paraId="12CD21EF" w14:textId="77777777" w:rsidR="00FE6068" w:rsidRPr="00B41883" w:rsidRDefault="00FE6068" w:rsidP="00FE6068">
      <w:pPr>
        <w:spacing w:after="0" w:line="240" w:lineRule="auto"/>
        <w:jc w:val="both"/>
        <w:rPr>
          <w:rFonts w:eastAsia="Calibri"/>
          <w:spacing w:val="-3"/>
          <w:szCs w:val="24"/>
        </w:rPr>
      </w:pPr>
    </w:p>
    <w:p w14:paraId="629B8D23" w14:textId="77777777" w:rsidR="00FE6068" w:rsidRPr="005641AE" w:rsidRDefault="00FE6068" w:rsidP="00FE6068">
      <w:pPr>
        <w:spacing w:after="0" w:line="240" w:lineRule="auto"/>
        <w:jc w:val="both"/>
        <w:rPr>
          <w:rFonts w:eastAsia="Calibri"/>
          <w:spacing w:val="-3"/>
          <w:szCs w:val="24"/>
          <w:lang w:val="es-MX"/>
        </w:rPr>
      </w:pPr>
    </w:p>
    <w:p w14:paraId="04826437" w14:textId="77777777" w:rsidR="00FE6068" w:rsidRDefault="00FE6068" w:rsidP="00FE6068">
      <w:pPr>
        <w:jc w:val="both"/>
        <w:rPr>
          <w:bCs/>
          <w:szCs w:val="24"/>
          <w:lang w:val="es-MX"/>
        </w:rPr>
      </w:pPr>
    </w:p>
    <w:p w14:paraId="194B460F" w14:textId="77777777" w:rsidR="00FE6068" w:rsidRDefault="00FE6068" w:rsidP="00FE6068">
      <w:pPr>
        <w:jc w:val="both"/>
        <w:rPr>
          <w:b/>
          <w:szCs w:val="24"/>
          <w:u w:val="single"/>
          <w:lang w:val="es-MX"/>
        </w:rPr>
      </w:pPr>
      <w:bookmarkStart w:id="48" w:name="_Hlk108184456"/>
      <w:r w:rsidRPr="00C5490F">
        <w:rPr>
          <w:b/>
          <w:szCs w:val="24"/>
          <w:u w:val="single"/>
          <w:lang w:val="es-MX"/>
        </w:rPr>
        <w:t>ACUERDO NÚMERO DOS:</w:t>
      </w:r>
    </w:p>
    <w:p w14:paraId="77CB6A23" w14:textId="77777777" w:rsidR="00FE6068" w:rsidRDefault="00FE6068" w:rsidP="00FE6068">
      <w:pPr>
        <w:jc w:val="both"/>
        <w:rPr>
          <w:bCs/>
          <w:szCs w:val="24"/>
          <w:lang w:val="es-MX"/>
        </w:rPr>
      </w:pPr>
      <w:r>
        <w:rPr>
          <w:bCs/>
          <w:szCs w:val="24"/>
          <w:lang w:val="es-MX"/>
        </w:rPr>
        <w:t>El Concejo Municipal en uso de las facultades que el Código Municipal les confiere ACUERDA EROGAR las cantidades siguientes:</w:t>
      </w:r>
    </w:p>
    <w:p w14:paraId="51B3C5DD" w14:textId="77777777" w:rsidR="00FE6068" w:rsidRDefault="00FE6068" w:rsidP="00FE6068">
      <w:pPr>
        <w:jc w:val="both"/>
        <w:rPr>
          <w:bCs/>
          <w:szCs w:val="24"/>
          <w:lang w:val="es-MX"/>
        </w:rPr>
      </w:pPr>
    </w:p>
    <w:p w14:paraId="78BA8094" w14:textId="77777777" w:rsidR="00FE6068" w:rsidRPr="00120358" w:rsidRDefault="00FE6068" w:rsidP="00FE6068">
      <w:pPr>
        <w:pStyle w:val="Prrafodelista"/>
        <w:numPr>
          <w:ilvl w:val="0"/>
          <w:numId w:val="95"/>
        </w:numPr>
        <w:spacing w:after="0" w:line="240" w:lineRule="auto"/>
        <w:jc w:val="both"/>
        <w:rPr>
          <w:rFonts w:ascii="Calibri" w:hAnsi="Calibri" w:cs="Calibri"/>
          <w:sz w:val="22"/>
          <w:lang w:eastAsia="es-SV"/>
        </w:rPr>
      </w:pPr>
      <w:r w:rsidRPr="008A22CD">
        <w:rPr>
          <w:rFonts w:eastAsia="Calibri"/>
        </w:rPr>
        <w:t xml:space="preserve">EROGAR la cantidad de </w:t>
      </w:r>
      <w:r>
        <w:rPr>
          <w:rFonts w:eastAsia="Calibri"/>
          <w:b/>
        </w:rPr>
        <w:t>SETECIENTOS VEINTIDOS 40</w:t>
      </w:r>
      <w:r w:rsidRPr="008A22CD">
        <w:rPr>
          <w:rFonts w:eastAsia="Calibri"/>
          <w:b/>
        </w:rPr>
        <w:t>/100 DÓLARES DE LOS ESTADOS UNIDOS DE AMÉRICA</w:t>
      </w:r>
      <w:r w:rsidRPr="008A22CD">
        <w:rPr>
          <w:rFonts w:eastAsia="Calibri"/>
        </w:rPr>
        <w:t>.</w:t>
      </w:r>
      <w:r>
        <w:rPr>
          <w:rFonts w:eastAsia="Calibri"/>
          <w:b/>
        </w:rPr>
        <w:t xml:space="preserve"> ($722.40</w:t>
      </w:r>
      <w:proofErr w:type="gramStart"/>
      <w:r w:rsidRPr="008A22CD">
        <w:rPr>
          <w:rFonts w:eastAsia="Calibri"/>
          <w:b/>
        </w:rPr>
        <w:t xml:space="preserve">) </w:t>
      </w:r>
      <w:r w:rsidRPr="008A22CD">
        <w:rPr>
          <w:rFonts w:eastAsia="Calibri"/>
        </w:rPr>
        <w:t xml:space="preserve"> A</w:t>
      </w:r>
      <w:proofErr w:type="gramEnd"/>
      <w:r w:rsidRPr="008A22CD">
        <w:rPr>
          <w:rFonts w:eastAsia="Calibri"/>
        </w:rPr>
        <w:t xml:space="preserve"> favor de </w:t>
      </w:r>
      <w:r>
        <w:rPr>
          <w:rFonts w:eastAsia="Calibri"/>
          <w:b/>
        </w:rPr>
        <w:t xml:space="preserve">LILIAN DEL SOCORRO DUARTE BARRIENTOS “FERRETERIA URBINA” </w:t>
      </w:r>
      <w:r w:rsidRPr="008A22CD">
        <w:rPr>
          <w:rFonts w:eastAsia="Calibri"/>
        </w:rPr>
        <w:t xml:space="preserve">V/ en concepto de pago por compra de </w:t>
      </w:r>
      <w:r>
        <w:rPr>
          <w:rFonts w:eastAsia="Calibri"/>
        </w:rPr>
        <w:t>productos químicos, para uso en la unidad de plantel de maquinaria y equipo y mantenimiento en las instalaciones del centro de aprendizaje informático municipal,</w:t>
      </w:r>
      <w:r w:rsidRPr="008A22CD">
        <w:rPr>
          <w:rFonts w:eastAsia="Calibri"/>
        </w:rPr>
        <w:t xml:space="preserve"> Confor</w:t>
      </w:r>
      <w:r>
        <w:rPr>
          <w:rFonts w:eastAsia="Calibri"/>
        </w:rPr>
        <w:t xml:space="preserve">me a Factura </w:t>
      </w:r>
      <w:proofErr w:type="spellStart"/>
      <w:r>
        <w:rPr>
          <w:rFonts w:eastAsia="Calibri"/>
        </w:rPr>
        <w:t>N°</w:t>
      </w:r>
      <w:proofErr w:type="spellEnd"/>
      <w:r>
        <w:rPr>
          <w:rFonts w:eastAsia="Calibri"/>
        </w:rPr>
        <w:t xml:space="preserve"> 14691-14883 </w:t>
      </w:r>
      <w:r w:rsidRPr="008A22CD">
        <w:rPr>
          <w:rFonts w:eastAsia="Calibri"/>
        </w:rPr>
        <w:t>Aplicando</w:t>
      </w:r>
      <w:r>
        <w:rPr>
          <w:rFonts w:eastAsia="Calibri"/>
        </w:rPr>
        <w:t xml:space="preserve"> dicho gasto al código No. 54107</w:t>
      </w:r>
      <w:r w:rsidRPr="008A22CD">
        <w:rPr>
          <w:rFonts w:eastAsia="Calibri"/>
        </w:rPr>
        <w:t xml:space="preserve"> de la línea 0101, del Presupuesto Municipal Vigente.</w:t>
      </w:r>
    </w:p>
    <w:p w14:paraId="25E3B10B" w14:textId="77777777" w:rsidR="00FE6068" w:rsidRDefault="00FE6068" w:rsidP="00FE6068">
      <w:pPr>
        <w:spacing w:after="0" w:line="240" w:lineRule="auto"/>
        <w:contextualSpacing/>
        <w:jc w:val="both"/>
        <w:rPr>
          <w:rFonts w:eastAsia="Calibri"/>
          <w:szCs w:val="24"/>
        </w:rPr>
      </w:pPr>
    </w:p>
    <w:p w14:paraId="2B0BAF77" w14:textId="77777777" w:rsidR="00FE6068" w:rsidRPr="000748B6" w:rsidRDefault="00FE6068" w:rsidP="00FE6068">
      <w:pPr>
        <w:pStyle w:val="Prrafodelista"/>
        <w:numPr>
          <w:ilvl w:val="0"/>
          <w:numId w:val="95"/>
        </w:numPr>
        <w:spacing w:after="0" w:line="240" w:lineRule="auto"/>
        <w:jc w:val="both"/>
        <w:rPr>
          <w:rFonts w:ascii="Calibri" w:hAnsi="Calibri" w:cs="Calibri"/>
          <w:sz w:val="22"/>
          <w:lang w:eastAsia="es-SV"/>
        </w:rPr>
      </w:pPr>
      <w:r w:rsidRPr="000748B6">
        <w:rPr>
          <w:rFonts w:eastAsia="Calibri"/>
        </w:rPr>
        <w:t xml:space="preserve">EROGAR la cantidad de </w:t>
      </w:r>
      <w:r w:rsidRPr="000748B6">
        <w:rPr>
          <w:rFonts w:eastAsia="Calibri"/>
          <w:b/>
        </w:rPr>
        <w:t>SEIS MIL NOVECIENTOS CUARENTA Y DOS 00/100 DÓLARES DE</w:t>
      </w:r>
      <w:r w:rsidRPr="000748B6">
        <w:rPr>
          <w:rFonts w:eastAsia="Calibri"/>
        </w:rPr>
        <w:t xml:space="preserve"> </w:t>
      </w:r>
      <w:r w:rsidRPr="000748B6">
        <w:rPr>
          <w:rFonts w:eastAsia="Calibri"/>
          <w:b/>
        </w:rPr>
        <w:t>LOS ESTADOS UNIDOS DE AMÉRICA ($6,942.00)</w:t>
      </w:r>
      <w:r w:rsidRPr="000748B6">
        <w:rPr>
          <w:rFonts w:eastAsia="Calibri"/>
        </w:rPr>
        <w:t xml:space="preserve"> a favor de </w:t>
      </w:r>
      <w:r w:rsidRPr="000748B6">
        <w:rPr>
          <w:rFonts w:eastAsia="Calibri"/>
          <w:b/>
        </w:rPr>
        <w:t>INVERSIONES EL INDIO, S.A. DE C.V. “LA BODEGA DEL CONSTRUCTOR”</w:t>
      </w:r>
      <w:r w:rsidRPr="000748B6">
        <w:rPr>
          <w:rFonts w:eastAsia="Calibri"/>
        </w:rPr>
        <w:t xml:space="preserve"> </w:t>
      </w:r>
      <w:r w:rsidRPr="000748B6">
        <w:rPr>
          <w:rFonts w:eastAsia="Calibri"/>
          <w:b/>
        </w:rPr>
        <w:t xml:space="preserve">V/ </w:t>
      </w:r>
      <w:r w:rsidRPr="000748B6">
        <w:rPr>
          <w:rFonts w:eastAsia="Calibri"/>
        </w:rPr>
        <w:t xml:space="preserve">Pago por compra de productos químicos, para reparación en vías públicas, gestionado por la unidad de Mantenimiento de Bienes Municipales, Conforme a Factura </w:t>
      </w:r>
      <w:proofErr w:type="spellStart"/>
      <w:r w:rsidRPr="000748B6">
        <w:rPr>
          <w:rFonts w:eastAsia="Calibri"/>
        </w:rPr>
        <w:t>N°</w:t>
      </w:r>
      <w:proofErr w:type="spellEnd"/>
      <w:r w:rsidRPr="000748B6">
        <w:rPr>
          <w:rFonts w:eastAsia="Calibri"/>
        </w:rPr>
        <w:t xml:space="preserve"> </w:t>
      </w:r>
      <w:proofErr w:type="gramStart"/>
      <w:r w:rsidRPr="000748B6">
        <w:rPr>
          <w:rFonts w:eastAsia="Calibri"/>
        </w:rPr>
        <w:t>24769  Aplicando</w:t>
      </w:r>
      <w:proofErr w:type="gramEnd"/>
      <w:r w:rsidRPr="000748B6">
        <w:rPr>
          <w:rFonts w:eastAsia="Calibri"/>
        </w:rPr>
        <w:t xml:space="preserve"> dicho gasto al código No. 54107 de la línea 0101, del Presupuesto Municipal Vigente.</w:t>
      </w:r>
    </w:p>
    <w:p w14:paraId="7A57321B" w14:textId="77777777" w:rsidR="00FE6068" w:rsidRPr="003F15B5" w:rsidRDefault="00FE6068" w:rsidP="00FE6068">
      <w:pPr>
        <w:pStyle w:val="Prrafodelista"/>
        <w:jc w:val="both"/>
        <w:rPr>
          <w:rFonts w:ascii="Calibri" w:hAnsi="Calibri" w:cs="Calibri"/>
          <w:sz w:val="22"/>
          <w:lang w:eastAsia="es-SV"/>
        </w:rPr>
      </w:pPr>
    </w:p>
    <w:p w14:paraId="7E2A39C1" w14:textId="77777777" w:rsidR="00FE6068" w:rsidRPr="003F15B5" w:rsidRDefault="00FE6068" w:rsidP="00FE6068">
      <w:pPr>
        <w:pStyle w:val="Prrafodelista"/>
        <w:numPr>
          <w:ilvl w:val="0"/>
          <w:numId w:val="95"/>
        </w:numPr>
        <w:spacing w:after="0" w:line="240" w:lineRule="auto"/>
        <w:jc w:val="both"/>
        <w:rPr>
          <w:rFonts w:ascii="Calibri" w:hAnsi="Calibri" w:cs="Calibri"/>
          <w:sz w:val="22"/>
          <w:lang w:eastAsia="es-SV"/>
        </w:rPr>
      </w:pPr>
      <w:r w:rsidRPr="00965B01">
        <w:rPr>
          <w:rFonts w:eastAsia="Calibri"/>
        </w:rPr>
        <w:t xml:space="preserve">EROGAR la cantidad de </w:t>
      </w:r>
      <w:r>
        <w:rPr>
          <w:rFonts w:eastAsia="Calibri"/>
          <w:b/>
        </w:rPr>
        <w:t>DOSCIENTOS TREINTA Y DOS 50</w:t>
      </w:r>
      <w:r w:rsidRPr="00965B01">
        <w:rPr>
          <w:rFonts w:eastAsia="Calibri"/>
          <w:b/>
        </w:rPr>
        <w:t>/100 DÓLARES DE</w:t>
      </w:r>
      <w:r w:rsidRPr="00965B01">
        <w:rPr>
          <w:rFonts w:eastAsia="Calibri"/>
        </w:rPr>
        <w:t xml:space="preserve"> </w:t>
      </w:r>
      <w:r w:rsidRPr="00965B01">
        <w:rPr>
          <w:rFonts w:eastAsia="Calibri"/>
          <w:b/>
        </w:rPr>
        <w:t xml:space="preserve">LOS </w:t>
      </w:r>
      <w:r>
        <w:rPr>
          <w:rFonts w:eastAsia="Calibri"/>
          <w:b/>
        </w:rPr>
        <w:t>ESTADOS UNIDOS DE AMÉRICA ($232.50</w:t>
      </w:r>
      <w:r w:rsidRPr="00965B01">
        <w:rPr>
          <w:rFonts w:eastAsia="Calibri"/>
          <w:b/>
        </w:rPr>
        <w:t>)</w:t>
      </w:r>
      <w:r w:rsidRPr="00965B01">
        <w:rPr>
          <w:rFonts w:eastAsia="Calibri"/>
        </w:rPr>
        <w:t xml:space="preserve"> a favor de </w:t>
      </w:r>
      <w:r>
        <w:rPr>
          <w:rFonts w:eastAsia="Calibri"/>
          <w:b/>
        </w:rPr>
        <w:t>MAURICIO ARNOLDO CALDERON GENOVEZ “PROQUIMAS”</w:t>
      </w:r>
      <w:r w:rsidRPr="00965B01">
        <w:rPr>
          <w:rFonts w:eastAsia="Calibri"/>
        </w:rPr>
        <w:t xml:space="preserve"> </w:t>
      </w:r>
      <w:r w:rsidRPr="00965B01">
        <w:rPr>
          <w:rFonts w:eastAsia="Calibri"/>
          <w:b/>
        </w:rPr>
        <w:t xml:space="preserve">V/ </w:t>
      </w:r>
      <w:r w:rsidRPr="00965B01">
        <w:rPr>
          <w:rFonts w:eastAsia="Calibri"/>
        </w:rPr>
        <w:t xml:space="preserve">Pago por </w:t>
      </w:r>
      <w:r>
        <w:rPr>
          <w:rFonts w:eastAsia="Calibri"/>
        </w:rPr>
        <w:t>compra de productos químicos, para uso en instalaciones de la municipalidad</w:t>
      </w:r>
      <w:r w:rsidRPr="00965B01">
        <w:rPr>
          <w:rFonts w:eastAsia="Calibri"/>
        </w:rPr>
        <w:t xml:space="preserve">, </w:t>
      </w:r>
      <w:r w:rsidRPr="008A22CD">
        <w:rPr>
          <w:rFonts w:eastAsia="Calibri"/>
        </w:rPr>
        <w:t>Confor</w:t>
      </w:r>
      <w:r>
        <w:rPr>
          <w:rFonts w:eastAsia="Calibri"/>
        </w:rPr>
        <w:t xml:space="preserve">me a Factura </w:t>
      </w:r>
      <w:proofErr w:type="spellStart"/>
      <w:r>
        <w:rPr>
          <w:rFonts w:eastAsia="Calibri"/>
        </w:rPr>
        <w:t>N°</w:t>
      </w:r>
      <w:proofErr w:type="spellEnd"/>
      <w:r>
        <w:rPr>
          <w:rFonts w:eastAsia="Calibri"/>
        </w:rPr>
        <w:t xml:space="preserve"> </w:t>
      </w:r>
      <w:proofErr w:type="gramStart"/>
      <w:r>
        <w:rPr>
          <w:rFonts w:eastAsia="Calibri"/>
        </w:rPr>
        <w:t xml:space="preserve">0128  </w:t>
      </w:r>
      <w:r w:rsidRPr="008A22CD">
        <w:rPr>
          <w:rFonts w:eastAsia="Calibri"/>
        </w:rPr>
        <w:t>Aplicando</w:t>
      </w:r>
      <w:proofErr w:type="gramEnd"/>
      <w:r>
        <w:rPr>
          <w:rFonts w:eastAsia="Calibri"/>
        </w:rPr>
        <w:t xml:space="preserve"> dicho gasto al código No. 54107</w:t>
      </w:r>
      <w:r w:rsidRPr="00180A31">
        <w:rPr>
          <w:rFonts w:eastAsia="Calibri"/>
        </w:rPr>
        <w:t xml:space="preserve"> de la línea 0101, del Presupuesto Municipal Vigente.</w:t>
      </w:r>
    </w:p>
    <w:p w14:paraId="34F69C5F" w14:textId="77777777" w:rsidR="00FE6068" w:rsidRPr="003F15B5" w:rsidRDefault="00FE6068" w:rsidP="00FE6068">
      <w:pPr>
        <w:pStyle w:val="Prrafodelista"/>
        <w:jc w:val="both"/>
        <w:rPr>
          <w:rFonts w:ascii="Calibri" w:hAnsi="Calibri" w:cs="Calibri"/>
          <w:sz w:val="22"/>
          <w:lang w:eastAsia="es-SV"/>
        </w:rPr>
      </w:pPr>
    </w:p>
    <w:p w14:paraId="73D9BAB5" w14:textId="77777777" w:rsidR="00FE6068" w:rsidRPr="003F15B5" w:rsidRDefault="00FE6068" w:rsidP="00FE6068">
      <w:pPr>
        <w:pStyle w:val="Prrafodelista"/>
        <w:numPr>
          <w:ilvl w:val="0"/>
          <w:numId w:val="95"/>
        </w:numPr>
        <w:spacing w:after="0" w:line="240" w:lineRule="auto"/>
        <w:jc w:val="both"/>
        <w:rPr>
          <w:rFonts w:ascii="Calibri" w:hAnsi="Calibri" w:cs="Calibri"/>
          <w:sz w:val="22"/>
          <w:lang w:eastAsia="es-SV"/>
        </w:rPr>
      </w:pPr>
      <w:r w:rsidRPr="00965B01">
        <w:rPr>
          <w:rFonts w:eastAsia="Calibri"/>
        </w:rPr>
        <w:t xml:space="preserve">EROGAR la cantidad de </w:t>
      </w:r>
      <w:r>
        <w:rPr>
          <w:rFonts w:eastAsia="Calibri"/>
          <w:b/>
        </w:rPr>
        <w:t>CUATROCIENTOS CUARENTA Y SIETE 48</w:t>
      </w:r>
      <w:r w:rsidRPr="00965B01">
        <w:rPr>
          <w:rFonts w:eastAsia="Calibri"/>
          <w:b/>
        </w:rPr>
        <w:t>/100 DÓLARES DE</w:t>
      </w:r>
      <w:r w:rsidRPr="00965B01">
        <w:rPr>
          <w:rFonts w:eastAsia="Calibri"/>
        </w:rPr>
        <w:t xml:space="preserve"> </w:t>
      </w:r>
      <w:r w:rsidRPr="00965B01">
        <w:rPr>
          <w:rFonts w:eastAsia="Calibri"/>
          <w:b/>
        </w:rPr>
        <w:t xml:space="preserve">LOS </w:t>
      </w:r>
      <w:r>
        <w:rPr>
          <w:rFonts w:eastAsia="Calibri"/>
          <w:b/>
        </w:rPr>
        <w:t>ESTADOS UNIDOS DE AMÉRICA ($447.48</w:t>
      </w:r>
      <w:r w:rsidRPr="00965B01">
        <w:rPr>
          <w:rFonts w:eastAsia="Calibri"/>
          <w:b/>
        </w:rPr>
        <w:t>)</w:t>
      </w:r>
      <w:r w:rsidRPr="00965B01">
        <w:rPr>
          <w:rFonts w:eastAsia="Calibri"/>
        </w:rPr>
        <w:t xml:space="preserve"> a favor de </w:t>
      </w:r>
      <w:r>
        <w:rPr>
          <w:rFonts w:eastAsia="Calibri"/>
          <w:b/>
        </w:rPr>
        <w:t>REPRESENTACIONES DIVERSAS, S.A. DE C.V.</w:t>
      </w:r>
      <w:r w:rsidRPr="00965B01">
        <w:rPr>
          <w:rFonts w:eastAsia="Calibri"/>
        </w:rPr>
        <w:t xml:space="preserve"> </w:t>
      </w:r>
      <w:r w:rsidRPr="00965B01">
        <w:rPr>
          <w:rFonts w:eastAsia="Calibri"/>
          <w:b/>
        </w:rPr>
        <w:t xml:space="preserve">V/ </w:t>
      </w:r>
      <w:r w:rsidRPr="00965B01">
        <w:rPr>
          <w:rFonts w:eastAsia="Calibri"/>
        </w:rPr>
        <w:t xml:space="preserve">Pago por </w:t>
      </w:r>
      <w:r>
        <w:rPr>
          <w:rFonts w:eastAsia="Calibri"/>
        </w:rPr>
        <w:t>compra de mobiliario, para uso en la unidad de tesorería</w:t>
      </w:r>
      <w:r w:rsidRPr="00965B01">
        <w:rPr>
          <w:rFonts w:eastAsia="Calibri"/>
        </w:rPr>
        <w:t xml:space="preserve">, </w:t>
      </w:r>
      <w:r w:rsidRPr="008A22CD">
        <w:rPr>
          <w:rFonts w:eastAsia="Calibri"/>
        </w:rPr>
        <w:t>Confor</w:t>
      </w:r>
      <w:r>
        <w:rPr>
          <w:rFonts w:eastAsia="Calibri"/>
        </w:rPr>
        <w:t xml:space="preserve">me a Factura </w:t>
      </w:r>
      <w:proofErr w:type="spellStart"/>
      <w:r>
        <w:rPr>
          <w:rFonts w:eastAsia="Calibri"/>
        </w:rPr>
        <w:t>N°</w:t>
      </w:r>
      <w:proofErr w:type="spellEnd"/>
      <w:r>
        <w:rPr>
          <w:rFonts w:eastAsia="Calibri"/>
        </w:rPr>
        <w:t xml:space="preserve"> </w:t>
      </w:r>
      <w:proofErr w:type="gramStart"/>
      <w:r>
        <w:rPr>
          <w:rFonts w:eastAsia="Calibri"/>
        </w:rPr>
        <w:t xml:space="preserve">00732  </w:t>
      </w:r>
      <w:r w:rsidRPr="008A22CD">
        <w:rPr>
          <w:rFonts w:eastAsia="Calibri"/>
        </w:rPr>
        <w:t>Aplicando</w:t>
      </w:r>
      <w:proofErr w:type="gramEnd"/>
      <w:r>
        <w:rPr>
          <w:rFonts w:eastAsia="Calibri"/>
        </w:rPr>
        <w:t xml:space="preserve"> dicho gasto al código No. 61101</w:t>
      </w:r>
      <w:r w:rsidRPr="00180A31">
        <w:rPr>
          <w:rFonts w:eastAsia="Calibri"/>
        </w:rPr>
        <w:t xml:space="preserve"> de la línea 0101, del Presupuesto Municipal Vigente.</w:t>
      </w:r>
    </w:p>
    <w:p w14:paraId="02DC9590" w14:textId="77777777" w:rsidR="00FE6068" w:rsidRDefault="00FE6068" w:rsidP="00FE6068">
      <w:pPr>
        <w:spacing w:after="0" w:line="240" w:lineRule="auto"/>
        <w:contextualSpacing/>
        <w:jc w:val="both"/>
        <w:rPr>
          <w:rFonts w:eastAsia="Calibri"/>
          <w:szCs w:val="24"/>
        </w:rPr>
      </w:pPr>
    </w:p>
    <w:p w14:paraId="636266B0" w14:textId="77777777" w:rsidR="00FE6068" w:rsidRPr="001C428E" w:rsidRDefault="00FE6068" w:rsidP="00FE6068">
      <w:pPr>
        <w:pStyle w:val="Prrafodelista"/>
        <w:numPr>
          <w:ilvl w:val="0"/>
          <w:numId w:val="95"/>
        </w:numPr>
        <w:spacing w:after="0" w:line="240" w:lineRule="auto"/>
        <w:jc w:val="both"/>
        <w:rPr>
          <w:rFonts w:ascii="Calibri" w:hAnsi="Calibri" w:cs="Calibri"/>
          <w:sz w:val="22"/>
          <w:lang w:eastAsia="es-SV"/>
        </w:rPr>
      </w:pPr>
      <w:r w:rsidRPr="001C428E">
        <w:rPr>
          <w:rFonts w:eastAsia="Calibri"/>
        </w:rPr>
        <w:t xml:space="preserve">EROGAR la cantidad de </w:t>
      </w:r>
      <w:r w:rsidRPr="001C428E">
        <w:rPr>
          <w:rFonts w:eastAsia="Calibri"/>
          <w:b/>
        </w:rPr>
        <w:t>NOVECIENTOS TREINTA Y OCHO 98/100 DÓLARES DE</w:t>
      </w:r>
      <w:r w:rsidRPr="001C428E">
        <w:rPr>
          <w:rFonts w:eastAsia="Calibri"/>
        </w:rPr>
        <w:t xml:space="preserve"> </w:t>
      </w:r>
      <w:r w:rsidRPr="001C428E">
        <w:rPr>
          <w:rFonts w:eastAsia="Calibri"/>
          <w:b/>
        </w:rPr>
        <w:t>LOS ESTADOS UNIDOS DE AMÉRICA ($938.98)</w:t>
      </w:r>
      <w:r w:rsidRPr="001C428E">
        <w:rPr>
          <w:rFonts w:eastAsia="Calibri"/>
        </w:rPr>
        <w:t xml:space="preserve"> a favor de </w:t>
      </w:r>
      <w:r w:rsidRPr="001C428E">
        <w:rPr>
          <w:rFonts w:eastAsia="Calibri"/>
          <w:b/>
        </w:rPr>
        <w:t>INDUSTRIAL PARTS, S.A. DE C.V.</w:t>
      </w:r>
      <w:r w:rsidRPr="001C428E">
        <w:rPr>
          <w:rFonts w:eastAsia="Calibri"/>
        </w:rPr>
        <w:t xml:space="preserve"> </w:t>
      </w:r>
      <w:r w:rsidRPr="001C428E">
        <w:rPr>
          <w:rFonts w:eastAsia="Calibri"/>
          <w:b/>
        </w:rPr>
        <w:t xml:space="preserve">V/ </w:t>
      </w:r>
      <w:r w:rsidRPr="001C428E">
        <w:rPr>
          <w:rFonts w:eastAsia="Calibri"/>
        </w:rPr>
        <w:t xml:space="preserve">Pago por compra de herramientas repuestos y accesorios, para uso en equipo #177, Conforme a Factura </w:t>
      </w:r>
      <w:proofErr w:type="spellStart"/>
      <w:r w:rsidRPr="001C428E">
        <w:rPr>
          <w:rFonts w:eastAsia="Calibri"/>
        </w:rPr>
        <w:t>N°</w:t>
      </w:r>
      <w:proofErr w:type="spellEnd"/>
      <w:r w:rsidRPr="001C428E">
        <w:rPr>
          <w:rFonts w:eastAsia="Calibri"/>
        </w:rPr>
        <w:t xml:space="preserve"> </w:t>
      </w:r>
      <w:proofErr w:type="gramStart"/>
      <w:r w:rsidRPr="001C428E">
        <w:rPr>
          <w:rFonts w:eastAsia="Calibri"/>
        </w:rPr>
        <w:t>639  Aplicando</w:t>
      </w:r>
      <w:proofErr w:type="gramEnd"/>
      <w:r w:rsidRPr="001C428E">
        <w:rPr>
          <w:rFonts w:eastAsia="Calibri"/>
        </w:rPr>
        <w:t xml:space="preserve"> dicho gasto al código No. 54118 de la línea 0101, del Presupuesto Municipal Vigente.</w:t>
      </w:r>
    </w:p>
    <w:p w14:paraId="510A62AD" w14:textId="77777777" w:rsidR="00FE6068" w:rsidRDefault="00FE6068" w:rsidP="00FE6068">
      <w:pPr>
        <w:spacing w:after="0" w:line="240" w:lineRule="auto"/>
        <w:contextualSpacing/>
        <w:jc w:val="both"/>
        <w:rPr>
          <w:rFonts w:eastAsia="Calibri"/>
          <w:szCs w:val="24"/>
        </w:rPr>
      </w:pPr>
    </w:p>
    <w:p w14:paraId="1678778B" w14:textId="77777777" w:rsidR="00FE6068" w:rsidRPr="00D02FA6" w:rsidRDefault="00FE6068" w:rsidP="00FE6068">
      <w:pPr>
        <w:pStyle w:val="Prrafodelista"/>
        <w:numPr>
          <w:ilvl w:val="0"/>
          <w:numId w:val="95"/>
        </w:numPr>
        <w:spacing w:after="0" w:line="240" w:lineRule="auto"/>
        <w:jc w:val="both"/>
        <w:rPr>
          <w:rFonts w:ascii="Calibri" w:hAnsi="Calibri" w:cs="Calibri"/>
          <w:sz w:val="22"/>
          <w:lang w:eastAsia="es-SV"/>
        </w:rPr>
      </w:pPr>
      <w:r w:rsidRPr="00D02FA6">
        <w:rPr>
          <w:rFonts w:eastAsia="Calibri"/>
        </w:rPr>
        <w:t xml:space="preserve">EROGAR la cantidad de </w:t>
      </w:r>
      <w:r w:rsidRPr="00D02FA6">
        <w:rPr>
          <w:rFonts w:eastAsia="Calibri"/>
          <w:b/>
        </w:rPr>
        <w:t>DOS MIL SEISCIENTOS OCHENTA Y SIETE 60/100 DÓLARES DE</w:t>
      </w:r>
      <w:r w:rsidRPr="00D02FA6">
        <w:rPr>
          <w:rFonts w:eastAsia="Calibri"/>
        </w:rPr>
        <w:t xml:space="preserve"> </w:t>
      </w:r>
      <w:r w:rsidRPr="00D02FA6">
        <w:rPr>
          <w:rFonts w:eastAsia="Calibri"/>
          <w:b/>
        </w:rPr>
        <w:t>LOS ESTADOS UNIDOS DE AMÉRICA ($2,687.60)</w:t>
      </w:r>
      <w:r w:rsidRPr="00D02FA6">
        <w:rPr>
          <w:rFonts w:eastAsia="Calibri"/>
        </w:rPr>
        <w:t xml:space="preserve"> a favor de </w:t>
      </w:r>
      <w:r w:rsidRPr="00D02FA6">
        <w:rPr>
          <w:rFonts w:eastAsia="Calibri"/>
          <w:b/>
        </w:rPr>
        <w:t>TOROGOZ, S.A. DE C.V.</w:t>
      </w:r>
      <w:r w:rsidRPr="00D02FA6">
        <w:rPr>
          <w:rFonts w:eastAsia="Calibri"/>
        </w:rPr>
        <w:t xml:space="preserve"> </w:t>
      </w:r>
      <w:r w:rsidRPr="00D02FA6">
        <w:rPr>
          <w:rFonts w:eastAsia="Calibri"/>
          <w:b/>
        </w:rPr>
        <w:t xml:space="preserve">V/ </w:t>
      </w:r>
      <w:r w:rsidRPr="00D02FA6">
        <w:rPr>
          <w:rFonts w:eastAsia="Calibri"/>
        </w:rPr>
        <w:t>Pago por compra de trofeos, presea taco futbol, portero mano vencido, medallas, para eventos deportivos denominado</w:t>
      </w:r>
      <w:r>
        <w:rPr>
          <w:rFonts w:eastAsia="Calibri"/>
        </w:rPr>
        <w:t>s</w:t>
      </w:r>
      <w:r w:rsidRPr="00D02FA6">
        <w:rPr>
          <w:rFonts w:eastAsia="Calibri"/>
        </w:rPr>
        <w:t xml:space="preserve">: torneo municipal de futbol femenino apertura, torneo municipal de futbol categoría libre apertura, Conforme a Factura </w:t>
      </w:r>
      <w:proofErr w:type="spellStart"/>
      <w:r w:rsidRPr="00D02FA6">
        <w:rPr>
          <w:rFonts w:eastAsia="Calibri"/>
        </w:rPr>
        <w:t>N°</w:t>
      </w:r>
      <w:proofErr w:type="spellEnd"/>
      <w:r w:rsidRPr="00D02FA6">
        <w:rPr>
          <w:rFonts w:eastAsia="Calibri"/>
        </w:rPr>
        <w:t xml:space="preserve"> 1220-</w:t>
      </w:r>
      <w:proofErr w:type="gramStart"/>
      <w:r w:rsidRPr="00D02FA6">
        <w:rPr>
          <w:rFonts w:eastAsia="Calibri"/>
        </w:rPr>
        <w:t>1221  Aplicando</w:t>
      </w:r>
      <w:proofErr w:type="gramEnd"/>
      <w:r w:rsidRPr="00D02FA6">
        <w:rPr>
          <w:rFonts w:eastAsia="Calibri"/>
        </w:rPr>
        <w:t xml:space="preserve"> dicho gasto al código No. 54199 de la línea 0101, del Presupuesto Municipal Vigente.</w:t>
      </w:r>
    </w:p>
    <w:p w14:paraId="268ECA2B" w14:textId="77777777" w:rsidR="00FE6068" w:rsidRPr="00D02FA6" w:rsidRDefault="00FE6068" w:rsidP="00FE6068">
      <w:pPr>
        <w:jc w:val="both"/>
        <w:rPr>
          <w:rFonts w:ascii="Calibri" w:hAnsi="Calibri" w:cs="Calibri"/>
          <w:lang w:eastAsia="es-SV"/>
        </w:rPr>
      </w:pPr>
    </w:p>
    <w:p w14:paraId="4EEE8FB7" w14:textId="77777777" w:rsidR="00FE6068" w:rsidRDefault="00FE6068" w:rsidP="00FE6068">
      <w:pPr>
        <w:pStyle w:val="Lista3"/>
        <w:numPr>
          <w:ilvl w:val="0"/>
          <w:numId w:val="95"/>
        </w:numPr>
        <w:jc w:val="both"/>
        <w:rPr>
          <w:rFonts w:ascii="Times New Roman" w:hAnsi="Times New Roman" w:cs="Times New Roman"/>
          <w:sz w:val="24"/>
          <w:szCs w:val="24"/>
          <w:lang w:val="es-SV"/>
        </w:rPr>
      </w:pPr>
      <w:r w:rsidRPr="00ED32E1">
        <w:rPr>
          <w:rFonts w:ascii="Times New Roman" w:hAnsi="Times New Roman" w:cs="Times New Roman"/>
          <w:sz w:val="24"/>
          <w:szCs w:val="24"/>
          <w:lang w:val="es-SV"/>
        </w:rPr>
        <w:t xml:space="preserve">EROGAR la cantidad de </w:t>
      </w:r>
      <w:r>
        <w:rPr>
          <w:rFonts w:ascii="Times New Roman" w:hAnsi="Times New Roman" w:cs="Times New Roman"/>
          <w:b/>
          <w:sz w:val="24"/>
          <w:szCs w:val="24"/>
          <w:lang w:val="es-SV"/>
        </w:rPr>
        <w:t>OCHENTA 0</w:t>
      </w:r>
      <w:r w:rsidRPr="00ED32E1">
        <w:rPr>
          <w:rFonts w:ascii="Times New Roman" w:hAnsi="Times New Roman" w:cs="Times New Roman"/>
          <w:b/>
          <w:sz w:val="24"/>
          <w:szCs w:val="24"/>
          <w:lang w:val="es-SV"/>
        </w:rPr>
        <w:t>0/100 DÓLARES DE LOS E</w:t>
      </w:r>
      <w:r>
        <w:rPr>
          <w:rFonts w:ascii="Times New Roman" w:hAnsi="Times New Roman" w:cs="Times New Roman"/>
          <w:b/>
          <w:sz w:val="24"/>
          <w:szCs w:val="24"/>
          <w:lang w:val="es-SV"/>
        </w:rPr>
        <w:t>STADOS UNIDOS DE AMÉRICA ($80.0</w:t>
      </w:r>
      <w:r w:rsidRPr="00ED32E1">
        <w:rPr>
          <w:rFonts w:ascii="Times New Roman" w:hAnsi="Times New Roman" w:cs="Times New Roman"/>
          <w:b/>
          <w:sz w:val="24"/>
          <w:szCs w:val="24"/>
          <w:lang w:val="es-SV"/>
        </w:rPr>
        <w:t>0</w:t>
      </w:r>
      <w:proofErr w:type="gramStart"/>
      <w:r w:rsidRPr="00ED32E1">
        <w:rPr>
          <w:rFonts w:ascii="Times New Roman" w:hAnsi="Times New Roman" w:cs="Times New Roman"/>
          <w:b/>
          <w:sz w:val="24"/>
          <w:szCs w:val="24"/>
          <w:lang w:val="es-SV"/>
        </w:rPr>
        <w:t>)</w:t>
      </w:r>
      <w:r w:rsidRPr="00ED32E1">
        <w:rPr>
          <w:rFonts w:ascii="Times New Roman" w:hAnsi="Times New Roman" w:cs="Times New Roman"/>
          <w:sz w:val="24"/>
          <w:szCs w:val="24"/>
          <w:lang w:val="es-SV"/>
        </w:rPr>
        <w:t xml:space="preserve">  a</w:t>
      </w:r>
      <w:proofErr w:type="gramEnd"/>
      <w:r w:rsidRPr="00ED32E1">
        <w:rPr>
          <w:rFonts w:ascii="Times New Roman" w:hAnsi="Times New Roman" w:cs="Times New Roman"/>
          <w:sz w:val="24"/>
          <w:szCs w:val="24"/>
          <w:lang w:val="es-SV"/>
        </w:rPr>
        <w:t xml:space="preserve"> favor de </w:t>
      </w:r>
      <w:r w:rsidRPr="00ED32E1">
        <w:rPr>
          <w:rFonts w:ascii="Times New Roman" w:hAnsi="Times New Roman" w:cs="Times New Roman"/>
          <w:b/>
          <w:sz w:val="24"/>
          <w:szCs w:val="24"/>
          <w:lang w:val="es-SV"/>
        </w:rPr>
        <w:t xml:space="preserve">JOSE MANUEL CHAVEZ </w:t>
      </w:r>
      <w:r w:rsidRPr="00ED32E1">
        <w:rPr>
          <w:rFonts w:ascii="Times New Roman" w:hAnsi="Times New Roman" w:cs="Times New Roman"/>
          <w:b/>
          <w:sz w:val="24"/>
          <w:szCs w:val="24"/>
          <w:lang w:val="es-SV"/>
        </w:rPr>
        <w:lastRenderedPageBreak/>
        <w:t>RAMOS/DELICIOUS CATERING SERVICE</w:t>
      </w:r>
      <w:r w:rsidRPr="00ED32E1">
        <w:rPr>
          <w:rFonts w:ascii="Times New Roman" w:hAnsi="Times New Roman" w:cs="Times New Roman"/>
          <w:sz w:val="24"/>
          <w:szCs w:val="24"/>
          <w:lang w:val="es-SV"/>
        </w:rPr>
        <w:t xml:space="preserve">  V/ Pago por compra de productos alimenticios para personas, </w:t>
      </w:r>
      <w:r>
        <w:rPr>
          <w:rFonts w:ascii="Times New Roman" w:hAnsi="Times New Roman" w:cs="Times New Roman"/>
          <w:sz w:val="24"/>
          <w:szCs w:val="24"/>
          <w:lang w:val="es-SV"/>
        </w:rPr>
        <w:t>para celebración del día de las madres en Centro de Desarrollo Integral del Mercado Municipal</w:t>
      </w:r>
      <w:r w:rsidRPr="00ED32E1">
        <w:rPr>
          <w:rFonts w:ascii="Times New Roman" w:hAnsi="Times New Roman" w:cs="Times New Roman"/>
          <w:sz w:val="24"/>
          <w:szCs w:val="24"/>
          <w:lang w:val="es-SV"/>
        </w:rPr>
        <w:t>, según factura  No</w:t>
      </w:r>
      <w:r>
        <w:rPr>
          <w:rFonts w:ascii="Times New Roman" w:hAnsi="Times New Roman" w:cs="Times New Roman"/>
          <w:sz w:val="24"/>
          <w:szCs w:val="24"/>
          <w:lang w:val="es-SV"/>
        </w:rPr>
        <w:t>.-00081</w:t>
      </w:r>
      <w:r w:rsidRPr="00ED32E1">
        <w:rPr>
          <w:rFonts w:ascii="Times New Roman" w:hAnsi="Times New Roman" w:cs="Times New Roman"/>
          <w:sz w:val="24"/>
          <w:szCs w:val="24"/>
          <w:lang w:val="es-SV"/>
        </w:rPr>
        <w:t xml:space="preserve"> Aplicando dicho gasto a la línea 0101 del código  54101, del presupuesto municipal vigente</w:t>
      </w:r>
    </w:p>
    <w:p w14:paraId="310C2CE2" w14:textId="77777777" w:rsidR="00FE6068" w:rsidRPr="00ED32E1" w:rsidRDefault="00FE6068" w:rsidP="00FE6068">
      <w:pPr>
        <w:pStyle w:val="Lista3"/>
        <w:ind w:left="0" w:firstLine="0"/>
        <w:jc w:val="both"/>
        <w:rPr>
          <w:rFonts w:ascii="Times New Roman" w:hAnsi="Times New Roman" w:cs="Times New Roman"/>
          <w:sz w:val="24"/>
          <w:szCs w:val="24"/>
          <w:lang w:val="es-SV"/>
        </w:rPr>
      </w:pPr>
    </w:p>
    <w:p w14:paraId="3B22A5EE" w14:textId="77777777" w:rsidR="00FE6068" w:rsidRDefault="00FE6068" w:rsidP="00FE6068">
      <w:pPr>
        <w:pStyle w:val="Lista3"/>
        <w:numPr>
          <w:ilvl w:val="0"/>
          <w:numId w:val="95"/>
        </w:numPr>
        <w:jc w:val="both"/>
        <w:rPr>
          <w:rFonts w:ascii="Times New Roman" w:hAnsi="Times New Roman" w:cs="Times New Roman"/>
          <w:sz w:val="24"/>
          <w:szCs w:val="24"/>
          <w:lang w:val="es-SV"/>
        </w:rPr>
      </w:pPr>
      <w:r w:rsidRPr="00ED32E1">
        <w:rPr>
          <w:rFonts w:ascii="Times New Roman" w:hAnsi="Times New Roman" w:cs="Times New Roman"/>
          <w:sz w:val="24"/>
          <w:szCs w:val="24"/>
          <w:lang w:val="es-SV"/>
        </w:rPr>
        <w:t xml:space="preserve">EROGAR la cantidad de </w:t>
      </w:r>
      <w:r>
        <w:rPr>
          <w:rFonts w:ascii="Times New Roman" w:hAnsi="Times New Roman" w:cs="Times New Roman"/>
          <w:b/>
          <w:sz w:val="24"/>
          <w:szCs w:val="24"/>
          <w:lang w:val="es-SV"/>
        </w:rPr>
        <w:t>CINCUENTA Y UNO 82</w:t>
      </w:r>
      <w:r w:rsidRPr="00ED32E1">
        <w:rPr>
          <w:rFonts w:ascii="Times New Roman" w:hAnsi="Times New Roman" w:cs="Times New Roman"/>
          <w:b/>
          <w:sz w:val="24"/>
          <w:szCs w:val="24"/>
          <w:lang w:val="es-SV"/>
        </w:rPr>
        <w:t>/100 DÓLARES DE LOS E</w:t>
      </w:r>
      <w:r>
        <w:rPr>
          <w:rFonts w:ascii="Times New Roman" w:hAnsi="Times New Roman" w:cs="Times New Roman"/>
          <w:b/>
          <w:sz w:val="24"/>
          <w:szCs w:val="24"/>
          <w:lang w:val="es-SV"/>
        </w:rPr>
        <w:t>STADOS UNIDOS DE AMÉRICA ($51.82</w:t>
      </w:r>
      <w:proofErr w:type="gramStart"/>
      <w:r w:rsidRPr="00ED32E1">
        <w:rPr>
          <w:rFonts w:ascii="Times New Roman" w:hAnsi="Times New Roman" w:cs="Times New Roman"/>
          <w:b/>
          <w:sz w:val="24"/>
          <w:szCs w:val="24"/>
          <w:lang w:val="es-SV"/>
        </w:rPr>
        <w:t>)</w:t>
      </w:r>
      <w:r w:rsidRPr="00ED32E1">
        <w:rPr>
          <w:rFonts w:ascii="Times New Roman" w:hAnsi="Times New Roman" w:cs="Times New Roman"/>
          <w:sz w:val="24"/>
          <w:szCs w:val="24"/>
          <w:lang w:val="es-SV"/>
        </w:rPr>
        <w:t xml:space="preserve">  a</w:t>
      </w:r>
      <w:proofErr w:type="gramEnd"/>
      <w:r w:rsidRPr="00ED32E1">
        <w:rPr>
          <w:rFonts w:ascii="Times New Roman" w:hAnsi="Times New Roman" w:cs="Times New Roman"/>
          <w:sz w:val="24"/>
          <w:szCs w:val="24"/>
          <w:lang w:val="es-SV"/>
        </w:rPr>
        <w:t xml:space="preserve"> favor de </w:t>
      </w:r>
      <w:r>
        <w:rPr>
          <w:rFonts w:ascii="Times New Roman" w:hAnsi="Times New Roman" w:cs="Times New Roman"/>
          <w:b/>
          <w:sz w:val="24"/>
          <w:szCs w:val="24"/>
          <w:lang w:val="es-SV"/>
        </w:rPr>
        <w:t>INFRA DE EL SALVADOR, S.A. DE C.V.</w:t>
      </w:r>
      <w:r w:rsidRPr="00ED32E1">
        <w:rPr>
          <w:rFonts w:ascii="Times New Roman" w:hAnsi="Times New Roman" w:cs="Times New Roman"/>
          <w:sz w:val="24"/>
          <w:szCs w:val="24"/>
          <w:lang w:val="es-SV"/>
        </w:rPr>
        <w:t xml:space="preserve">  V/ Pago por compra de </w:t>
      </w:r>
      <w:r>
        <w:rPr>
          <w:rFonts w:ascii="Times New Roman" w:hAnsi="Times New Roman" w:cs="Times New Roman"/>
          <w:sz w:val="24"/>
          <w:szCs w:val="24"/>
          <w:lang w:val="es-SV"/>
        </w:rPr>
        <w:t xml:space="preserve">1 careta para soldar fotosensible, para uso de personal en la unidad de planta de mezcla asfáltica, trituradora y </w:t>
      </w:r>
      <w:proofErr w:type="spellStart"/>
      <w:r>
        <w:rPr>
          <w:rFonts w:ascii="Times New Roman" w:hAnsi="Times New Roman" w:cs="Times New Roman"/>
          <w:sz w:val="24"/>
          <w:szCs w:val="24"/>
          <w:lang w:val="es-SV"/>
        </w:rPr>
        <w:t>bloquera</w:t>
      </w:r>
      <w:proofErr w:type="spellEnd"/>
      <w:r w:rsidRPr="00ED32E1">
        <w:rPr>
          <w:rFonts w:ascii="Times New Roman" w:hAnsi="Times New Roman" w:cs="Times New Roman"/>
          <w:sz w:val="24"/>
          <w:szCs w:val="24"/>
          <w:lang w:val="es-SV"/>
        </w:rPr>
        <w:t xml:space="preserve">, según </w:t>
      </w:r>
      <w:proofErr w:type="gramStart"/>
      <w:r w:rsidRPr="00ED32E1">
        <w:rPr>
          <w:rFonts w:ascii="Times New Roman" w:hAnsi="Times New Roman" w:cs="Times New Roman"/>
          <w:sz w:val="24"/>
          <w:szCs w:val="24"/>
          <w:lang w:val="es-SV"/>
        </w:rPr>
        <w:t>factura  No</w:t>
      </w:r>
      <w:proofErr w:type="gramEnd"/>
      <w:r>
        <w:rPr>
          <w:rFonts w:ascii="Times New Roman" w:hAnsi="Times New Roman" w:cs="Times New Roman"/>
          <w:sz w:val="24"/>
          <w:szCs w:val="24"/>
          <w:lang w:val="es-SV"/>
        </w:rPr>
        <w:t>.-160750</w:t>
      </w:r>
      <w:r w:rsidRPr="00ED32E1">
        <w:rPr>
          <w:rFonts w:ascii="Times New Roman" w:hAnsi="Times New Roman" w:cs="Times New Roman"/>
          <w:sz w:val="24"/>
          <w:szCs w:val="24"/>
          <w:lang w:val="es-SV"/>
        </w:rPr>
        <w:t xml:space="preserve"> Aplicando dicho gasto a</w:t>
      </w:r>
      <w:r>
        <w:rPr>
          <w:rFonts w:ascii="Times New Roman" w:hAnsi="Times New Roman" w:cs="Times New Roman"/>
          <w:sz w:val="24"/>
          <w:szCs w:val="24"/>
          <w:lang w:val="es-SV"/>
        </w:rPr>
        <w:t xml:space="preserve"> la línea 0101 del código  54199</w:t>
      </w:r>
      <w:r w:rsidRPr="00ED32E1">
        <w:rPr>
          <w:rFonts w:ascii="Times New Roman" w:hAnsi="Times New Roman" w:cs="Times New Roman"/>
          <w:sz w:val="24"/>
          <w:szCs w:val="24"/>
          <w:lang w:val="es-SV"/>
        </w:rPr>
        <w:t>, del presupuesto municipal vigente</w:t>
      </w:r>
      <w:r>
        <w:rPr>
          <w:rFonts w:ascii="Times New Roman" w:hAnsi="Times New Roman" w:cs="Times New Roman"/>
          <w:sz w:val="24"/>
          <w:szCs w:val="24"/>
          <w:lang w:val="es-SV"/>
        </w:rPr>
        <w:t>.</w:t>
      </w:r>
    </w:p>
    <w:p w14:paraId="3B446E68" w14:textId="77777777" w:rsidR="00FE6068" w:rsidRPr="009568FC" w:rsidRDefault="00FE6068" w:rsidP="00FE6068">
      <w:pPr>
        <w:pStyle w:val="Prrafodelista"/>
        <w:numPr>
          <w:ilvl w:val="0"/>
          <w:numId w:val="95"/>
        </w:numPr>
        <w:spacing w:after="0" w:line="240" w:lineRule="auto"/>
        <w:jc w:val="both"/>
        <w:rPr>
          <w:rFonts w:ascii="Calibri" w:hAnsi="Calibri" w:cs="Calibri"/>
          <w:sz w:val="22"/>
          <w:lang w:eastAsia="es-SV"/>
        </w:rPr>
      </w:pPr>
      <w:r w:rsidRPr="003D74C2">
        <w:t xml:space="preserve">EROGAR la cantidad de </w:t>
      </w:r>
      <w:r>
        <w:rPr>
          <w:b/>
        </w:rPr>
        <w:t>VEINTISÉIS 75</w:t>
      </w:r>
      <w:r w:rsidRPr="009568FC">
        <w:rPr>
          <w:b/>
        </w:rPr>
        <w:t>/100 ($</w:t>
      </w:r>
      <w:r>
        <w:rPr>
          <w:b/>
        </w:rPr>
        <w:t>26.75</w:t>
      </w:r>
      <w:r w:rsidRPr="009568FC">
        <w:rPr>
          <w:b/>
        </w:rPr>
        <w:t>) DÓLARES DE LOS ESTADOS UNIDOS DE AMÉRICA</w:t>
      </w:r>
      <w:r>
        <w:t>. A favor de</w:t>
      </w:r>
      <w:r w:rsidRPr="003D74C2">
        <w:t xml:space="preserve"> </w:t>
      </w:r>
      <w:r>
        <w:rPr>
          <w:b/>
        </w:rPr>
        <w:t>IRMA GUADALUPE SANABRIA DE HERRERA “HERRERA CARBOUTIQUE</w:t>
      </w:r>
      <w:r w:rsidRPr="009568FC">
        <w:rPr>
          <w:b/>
        </w:rPr>
        <w:t xml:space="preserve">” </w:t>
      </w:r>
      <w:r w:rsidRPr="003D74C2">
        <w:t xml:space="preserve">V/ Pago por compra </w:t>
      </w:r>
      <w:r>
        <w:t>de</w:t>
      </w:r>
      <w:r w:rsidRPr="009568FC">
        <w:rPr>
          <w:rFonts w:eastAsia="Calibri"/>
        </w:rPr>
        <w:t xml:space="preserve"> </w:t>
      </w:r>
      <w:r>
        <w:rPr>
          <w:rFonts w:eastAsia="Calibri"/>
        </w:rPr>
        <w:t>herramientas repuestos y accesorios, materiales eléctricos, para equipo #166</w:t>
      </w:r>
      <w:r w:rsidRPr="003D74C2">
        <w:t xml:space="preserve">, </w:t>
      </w:r>
      <w:r w:rsidRPr="00A41A10">
        <w:t xml:space="preserve">según facturas, líneas y códigos que se detallan a continuación: </w:t>
      </w:r>
    </w:p>
    <w:p w14:paraId="4B4C688B"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4D537164" w14:textId="77777777" w:rsidR="00FE6068" w:rsidRPr="00944F39" w:rsidRDefault="00FE6068" w:rsidP="00FE6068">
      <w:pPr>
        <w:spacing w:after="0" w:line="240" w:lineRule="auto"/>
        <w:rPr>
          <w:b/>
          <w:szCs w:val="24"/>
          <w:u w:val="single"/>
          <w:lang w:val="es-ES"/>
        </w:rPr>
      </w:pPr>
      <w:r w:rsidRPr="00944F39">
        <w:rPr>
          <w:b/>
          <w:szCs w:val="24"/>
          <w:u w:val="single"/>
          <w:lang w:val="es-ES"/>
        </w:rPr>
        <w:t>LINEA 0101</w:t>
      </w:r>
    </w:p>
    <w:p w14:paraId="1531DB74" w14:textId="77777777" w:rsidR="00FE6068" w:rsidRPr="00944F39" w:rsidRDefault="00FE6068" w:rsidP="00FE6068">
      <w:pPr>
        <w:spacing w:after="0" w:line="240" w:lineRule="auto"/>
        <w:rPr>
          <w:b/>
          <w:szCs w:val="24"/>
          <w:lang w:val="es-ES"/>
        </w:rPr>
      </w:pPr>
      <w:r w:rsidRPr="00944F39">
        <w:rPr>
          <w:b/>
          <w:szCs w:val="24"/>
          <w:lang w:val="es-ES"/>
        </w:rPr>
        <w:t>Facturas Nos.-</w:t>
      </w:r>
      <w:r>
        <w:rPr>
          <w:b/>
          <w:szCs w:val="24"/>
          <w:lang w:val="es-ES"/>
        </w:rPr>
        <w:t>001272</w:t>
      </w:r>
    </w:p>
    <w:p w14:paraId="34BCA79D" w14:textId="77777777" w:rsidR="00FE6068" w:rsidRPr="00944F39" w:rsidRDefault="00FE6068" w:rsidP="00FE6068">
      <w:pPr>
        <w:spacing w:after="0" w:line="240" w:lineRule="auto"/>
        <w:rPr>
          <w:szCs w:val="24"/>
          <w:lang w:val="es-ES"/>
        </w:rPr>
      </w:pPr>
      <w:r w:rsidRPr="00944F39">
        <w:rPr>
          <w:szCs w:val="24"/>
          <w:lang w:val="es-ES"/>
        </w:rPr>
        <w:t>Códigos Nos.-54118……</w:t>
      </w:r>
      <w:proofErr w:type="gramStart"/>
      <w:r w:rsidRPr="00944F39">
        <w:rPr>
          <w:szCs w:val="24"/>
          <w:lang w:val="es-ES"/>
        </w:rPr>
        <w:t>…….</w:t>
      </w:r>
      <w:proofErr w:type="gramEnd"/>
      <w:r w:rsidRPr="00944F39">
        <w:rPr>
          <w:szCs w:val="24"/>
          <w:lang w:val="es-ES"/>
        </w:rPr>
        <w:t>…………………….......................................$</w:t>
      </w:r>
      <w:r>
        <w:rPr>
          <w:szCs w:val="24"/>
          <w:lang w:val="es-ES"/>
        </w:rPr>
        <w:t xml:space="preserve"> 16.50</w:t>
      </w:r>
    </w:p>
    <w:p w14:paraId="44770DE6" w14:textId="77777777" w:rsidR="00FE6068" w:rsidRPr="00944F39" w:rsidRDefault="00FE6068" w:rsidP="00FE6068">
      <w:pPr>
        <w:spacing w:after="0" w:line="240" w:lineRule="auto"/>
        <w:rPr>
          <w:szCs w:val="24"/>
          <w:lang w:val="es-ES"/>
        </w:rPr>
      </w:pPr>
      <w:r w:rsidRPr="00944F39">
        <w:rPr>
          <w:szCs w:val="24"/>
          <w:lang w:val="es-ES"/>
        </w:rPr>
        <w:t>Códigos Nos.-54119……</w:t>
      </w:r>
      <w:proofErr w:type="gramStart"/>
      <w:r w:rsidRPr="00944F39">
        <w:rPr>
          <w:szCs w:val="24"/>
          <w:lang w:val="es-ES"/>
        </w:rPr>
        <w:t>…….</w:t>
      </w:r>
      <w:proofErr w:type="gramEnd"/>
      <w:r w:rsidRPr="00944F39">
        <w:rPr>
          <w:szCs w:val="24"/>
          <w:lang w:val="es-ES"/>
        </w:rPr>
        <w:t>…………………….......................................$</w:t>
      </w:r>
      <w:r>
        <w:rPr>
          <w:szCs w:val="24"/>
          <w:lang w:val="es-ES"/>
        </w:rPr>
        <w:t xml:space="preserve"> 10.25</w:t>
      </w:r>
      <w:r w:rsidRPr="00944F39">
        <w:rPr>
          <w:szCs w:val="24"/>
          <w:lang w:val="es-ES"/>
        </w:rPr>
        <w:t xml:space="preserve">         </w:t>
      </w:r>
    </w:p>
    <w:p w14:paraId="265CFE8F" w14:textId="77777777" w:rsidR="00FE6068" w:rsidRPr="00944F39" w:rsidRDefault="00FE6068" w:rsidP="00FE6068">
      <w:pPr>
        <w:spacing w:after="0" w:line="240" w:lineRule="auto"/>
        <w:rPr>
          <w:b/>
          <w:szCs w:val="24"/>
        </w:rPr>
      </w:pPr>
      <w:r w:rsidRPr="00944F39">
        <w:rPr>
          <w:b/>
          <w:szCs w:val="24"/>
        </w:rPr>
        <w:t>Total…………………</w:t>
      </w:r>
      <w:proofErr w:type="gramStart"/>
      <w:r w:rsidRPr="00944F39">
        <w:rPr>
          <w:b/>
          <w:szCs w:val="24"/>
        </w:rPr>
        <w:t>…….</w:t>
      </w:r>
      <w:proofErr w:type="gramEnd"/>
      <w:r w:rsidRPr="00944F39">
        <w:rPr>
          <w:b/>
          <w:szCs w:val="24"/>
        </w:rPr>
        <w:t>.……………………......……............................$</w:t>
      </w:r>
      <w:r>
        <w:rPr>
          <w:b/>
          <w:szCs w:val="24"/>
        </w:rPr>
        <w:t xml:space="preserve"> 26.75</w:t>
      </w:r>
    </w:p>
    <w:p w14:paraId="589E6ACC" w14:textId="77777777" w:rsidR="00FE6068" w:rsidRPr="00944F39" w:rsidRDefault="00FE6068" w:rsidP="00FE6068">
      <w:pPr>
        <w:rPr>
          <w:szCs w:val="24"/>
        </w:rPr>
      </w:pPr>
    </w:p>
    <w:p w14:paraId="5073EC73" w14:textId="77777777" w:rsidR="00FE6068" w:rsidRPr="00C95899" w:rsidRDefault="00FE6068" w:rsidP="00FE6068">
      <w:pPr>
        <w:pStyle w:val="Prrafodelista"/>
        <w:numPr>
          <w:ilvl w:val="0"/>
          <w:numId w:val="95"/>
        </w:numPr>
        <w:spacing w:after="0" w:line="240" w:lineRule="auto"/>
        <w:jc w:val="both"/>
        <w:rPr>
          <w:rFonts w:ascii="Calibri" w:hAnsi="Calibri" w:cs="Calibri"/>
          <w:sz w:val="22"/>
          <w:lang w:eastAsia="es-SV"/>
        </w:rPr>
      </w:pPr>
      <w:r w:rsidRPr="00C95899">
        <w:rPr>
          <w:rFonts w:eastAsia="Calibri"/>
        </w:rPr>
        <w:t xml:space="preserve">EROGAR la cantidad de </w:t>
      </w:r>
      <w:r>
        <w:rPr>
          <w:rFonts w:eastAsia="Calibri"/>
          <w:b/>
        </w:rPr>
        <w:t>DOS MIL CIENTO SETENTA Y SIETE 50</w:t>
      </w:r>
      <w:r w:rsidRPr="00C95899">
        <w:rPr>
          <w:rFonts w:eastAsia="Calibri"/>
          <w:b/>
        </w:rPr>
        <w:t>/100 DÓLARES DE LOS ESTADOS UNIDOS DE AMÉRICA</w:t>
      </w:r>
      <w:r w:rsidRPr="00C95899">
        <w:rPr>
          <w:rFonts w:eastAsia="Calibri"/>
        </w:rPr>
        <w:t>.</w:t>
      </w:r>
      <w:r w:rsidRPr="00C95899">
        <w:rPr>
          <w:rFonts w:eastAsia="Calibri"/>
          <w:b/>
        </w:rPr>
        <w:t xml:space="preserve"> ($</w:t>
      </w:r>
      <w:r>
        <w:rPr>
          <w:rFonts w:eastAsia="Calibri"/>
          <w:b/>
        </w:rPr>
        <w:t>2,177.50</w:t>
      </w:r>
      <w:proofErr w:type="gramStart"/>
      <w:r w:rsidRPr="00C95899">
        <w:rPr>
          <w:rFonts w:eastAsia="Calibri"/>
          <w:b/>
        </w:rPr>
        <w:t xml:space="preserve">) </w:t>
      </w:r>
      <w:r w:rsidRPr="00C95899">
        <w:rPr>
          <w:rFonts w:eastAsia="Calibri"/>
        </w:rPr>
        <w:t xml:space="preserve"> A</w:t>
      </w:r>
      <w:proofErr w:type="gramEnd"/>
      <w:r w:rsidRPr="00C95899">
        <w:rPr>
          <w:rFonts w:eastAsia="Calibri"/>
        </w:rPr>
        <w:t xml:space="preserve"> favor de </w:t>
      </w:r>
      <w:r w:rsidRPr="00C95899">
        <w:rPr>
          <w:rFonts w:eastAsia="Calibri"/>
          <w:b/>
        </w:rPr>
        <w:t xml:space="preserve">SUSANA YAMILETH VASQUEZ BERNAL “MAQUI PARTS” </w:t>
      </w:r>
      <w:r w:rsidRPr="00C95899">
        <w:rPr>
          <w:rFonts w:eastAsia="Calibri"/>
        </w:rPr>
        <w:t xml:space="preserve">V/ en concepto de pago por compra de </w:t>
      </w:r>
      <w:r>
        <w:rPr>
          <w:rFonts w:eastAsia="Calibri"/>
        </w:rPr>
        <w:t>minerales metálicos y productos derivados, herramientas repuestos y accesorios, para equipos #63, 73, 77</w:t>
      </w:r>
      <w:r w:rsidRPr="00C95899">
        <w:rPr>
          <w:rFonts w:eastAsia="Calibri"/>
        </w:rPr>
        <w:t xml:space="preserve">, </w:t>
      </w:r>
      <w:r w:rsidRPr="00A41A10">
        <w:t xml:space="preserve">según facturas, líneas y códigos que se detallan a continuación: </w:t>
      </w:r>
    </w:p>
    <w:p w14:paraId="0A42D78A"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415381DB" w14:textId="77777777" w:rsidR="00FE6068" w:rsidRPr="00944F39" w:rsidRDefault="00FE6068" w:rsidP="00FE6068">
      <w:pPr>
        <w:spacing w:after="0" w:line="240" w:lineRule="auto"/>
        <w:rPr>
          <w:b/>
          <w:szCs w:val="24"/>
          <w:u w:val="single"/>
          <w:lang w:val="es-ES"/>
        </w:rPr>
      </w:pPr>
      <w:r w:rsidRPr="00944F39">
        <w:rPr>
          <w:b/>
          <w:szCs w:val="24"/>
          <w:u w:val="single"/>
          <w:lang w:val="es-ES"/>
        </w:rPr>
        <w:t>LINEA 0101</w:t>
      </w:r>
    </w:p>
    <w:p w14:paraId="3BA9754B" w14:textId="77777777" w:rsidR="00FE6068" w:rsidRPr="00944F39" w:rsidRDefault="00FE6068" w:rsidP="00FE6068">
      <w:pPr>
        <w:spacing w:after="0" w:line="240" w:lineRule="auto"/>
        <w:rPr>
          <w:b/>
          <w:szCs w:val="24"/>
          <w:lang w:val="es-ES"/>
        </w:rPr>
      </w:pPr>
      <w:r w:rsidRPr="00944F39">
        <w:rPr>
          <w:b/>
          <w:szCs w:val="24"/>
          <w:lang w:val="es-ES"/>
        </w:rPr>
        <w:t>Facturas Nos.-</w:t>
      </w:r>
      <w:r>
        <w:rPr>
          <w:b/>
          <w:szCs w:val="24"/>
          <w:lang w:val="es-ES"/>
        </w:rPr>
        <w:t>00097-00098-00099</w:t>
      </w:r>
    </w:p>
    <w:p w14:paraId="6F0583B4" w14:textId="77777777" w:rsidR="00FE6068" w:rsidRPr="00944F39" w:rsidRDefault="00FE6068" w:rsidP="00FE6068">
      <w:pPr>
        <w:spacing w:after="0" w:line="240" w:lineRule="auto"/>
        <w:rPr>
          <w:szCs w:val="24"/>
          <w:lang w:val="es-ES"/>
        </w:rPr>
      </w:pPr>
      <w:r>
        <w:rPr>
          <w:szCs w:val="24"/>
          <w:lang w:val="es-ES"/>
        </w:rPr>
        <w:t>Códigos Nos.-54112</w:t>
      </w:r>
      <w:r w:rsidRPr="00944F39">
        <w:rPr>
          <w:szCs w:val="24"/>
          <w:lang w:val="es-ES"/>
        </w:rPr>
        <w:t>……</w:t>
      </w:r>
      <w:proofErr w:type="gramStart"/>
      <w:r w:rsidRPr="00944F39">
        <w:rPr>
          <w:szCs w:val="24"/>
          <w:lang w:val="es-ES"/>
        </w:rPr>
        <w:t>…….</w:t>
      </w:r>
      <w:proofErr w:type="gramEnd"/>
      <w:r w:rsidRPr="00944F39">
        <w:rPr>
          <w:szCs w:val="24"/>
          <w:lang w:val="es-ES"/>
        </w:rPr>
        <w:t>…………………….......................................$</w:t>
      </w:r>
      <w:r>
        <w:rPr>
          <w:szCs w:val="24"/>
          <w:lang w:val="es-ES"/>
        </w:rPr>
        <w:t xml:space="preserve">    372.50</w:t>
      </w:r>
    </w:p>
    <w:p w14:paraId="419A78D7" w14:textId="77777777" w:rsidR="00FE6068" w:rsidRPr="00944F39" w:rsidRDefault="00FE6068" w:rsidP="00FE6068">
      <w:pPr>
        <w:spacing w:after="0" w:line="240" w:lineRule="auto"/>
        <w:rPr>
          <w:szCs w:val="24"/>
          <w:lang w:val="es-ES"/>
        </w:rPr>
      </w:pPr>
      <w:r>
        <w:rPr>
          <w:szCs w:val="24"/>
          <w:lang w:val="es-ES"/>
        </w:rPr>
        <w:t>Códigos Nos.-54118</w:t>
      </w:r>
      <w:r w:rsidRPr="00944F39">
        <w:rPr>
          <w:szCs w:val="24"/>
          <w:lang w:val="es-ES"/>
        </w:rPr>
        <w:t>……</w:t>
      </w:r>
      <w:proofErr w:type="gramStart"/>
      <w:r w:rsidRPr="00944F39">
        <w:rPr>
          <w:szCs w:val="24"/>
          <w:lang w:val="es-ES"/>
        </w:rPr>
        <w:t>…….</w:t>
      </w:r>
      <w:proofErr w:type="gramEnd"/>
      <w:r w:rsidRPr="00944F39">
        <w:rPr>
          <w:szCs w:val="24"/>
          <w:lang w:val="es-ES"/>
        </w:rPr>
        <w:t>…………………….......................................$</w:t>
      </w:r>
      <w:r>
        <w:rPr>
          <w:szCs w:val="24"/>
          <w:lang w:val="es-ES"/>
        </w:rPr>
        <w:t xml:space="preserve"> 1,805.00 </w:t>
      </w:r>
      <w:r w:rsidRPr="00944F39">
        <w:rPr>
          <w:szCs w:val="24"/>
          <w:lang w:val="es-ES"/>
        </w:rPr>
        <w:t xml:space="preserve">     </w:t>
      </w:r>
    </w:p>
    <w:p w14:paraId="5E1AB209" w14:textId="77777777" w:rsidR="00FE6068" w:rsidRDefault="00FE6068" w:rsidP="00FE6068">
      <w:pPr>
        <w:jc w:val="both"/>
        <w:rPr>
          <w:b/>
          <w:szCs w:val="24"/>
        </w:rPr>
      </w:pPr>
      <w:r w:rsidRPr="00C95899">
        <w:rPr>
          <w:b/>
          <w:szCs w:val="24"/>
        </w:rPr>
        <w:t>Total…………………</w:t>
      </w:r>
      <w:proofErr w:type="gramStart"/>
      <w:r w:rsidRPr="00C95899">
        <w:rPr>
          <w:b/>
          <w:szCs w:val="24"/>
        </w:rPr>
        <w:t>…….</w:t>
      </w:r>
      <w:proofErr w:type="gramEnd"/>
      <w:r w:rsidRPr="00C95899">
        <w:rPr>
          <w:b/>
          <w:szCs w:val="24"/>
        </w:rPr>
        <w:t>.……………………......……............................$</w:t>
      </w:r>
      <w:r>
        <w:rPr>
          <w:b/>
          <w:szCs w:val="24"/>
        </w:rPr>
        <w:t xml:space="preserve"> 2,177.50</w:t>
      </w:r>
    </w:p>
    <w:p w14:paraId="412CEC9E" w14:textId="77777777" w:rsidR="00FE6068" w:rsidRPr="006943B4" w:rsidRDefault="00FE6068" w:rsidP="00FE6068">
      <w:pPr>
        <w:pStyle w:val="Prrafodelista"/>
        <w:numPr>
          <w:ilvl w:val="0"/>
          <w:numId w:val="95"/>
        </w:numPr>
        <w:spacing w:after="0" w:line="240" w:lineRule="auto"/>
        <w:jc w:val="both"/>
      </w:pPr>
      <w:r w:rsidRPr="00912D66">
        <w:t xml:space="preserve">EROGAR la cantidad de </w:t>
      </w:r>
      <w:r>
        <w:rPr>
          <w:b/>
        </w:rPr>
        <w:t>QUINIENTOS SEIS 85</w:t>
      </w:r>
      <w:r w:rsidRPr="00C95899">
        <w:rPr>
          <w:b/>
        </w:rPr>
        <w:t>/100 ($</w:t>
      </w:r>
      <w:r>
        <w:rPr>
          <w:b/>
        </w:rPr>
        <w:t>506.85</w:t>
      </w:r>
      <w:r w:rsidRPr="00C95899">
        <w:rPr>
          <w:b/>
        </w:rPr>
        <w:t>) DÓLARES DE LOS ESTADOS UNIDOS DE AMÉRICA</w:t>
      </w:r>
      <w:r w:rsidRPr="00912D66">
        <w:t xml:space="preserve">. A favor de </w:t>
      </w:r>
      <w:r w:rsidRPr="00C95899">
        <w:rPr>
          <w:b/>
        </w:rPr>
        <w:t xml:space="preserve">ING. ROBERTO CARLOS GARCÍA RAMÍREZ “DIGITAL SOLUTIONS” </w:t>
      </w:r>
      <w:r w:rsidRPr="00912D66">
        <w:t xml:space="preserve">V/ Pago por </w:t>
      </w:r>
      <w:r>
        <w:t xml:space="preserve">compra de materiales informáticos, pago por mantenimientos y reparaciones de bienes muebles, </w:t>
      </w:r>
      <w:r w:rsidRPr="00C95899">
        <w:t>para uso en Centro de Aprendizaje Informático Municipal y para impresora de uso en la unidad de Inventario y Activo Fijo</w:t>
      </w:r>
      <w:r w:rsidRPr="00912D66">
        <w:t>, según facturas, líneas y códigos que se detallan a continuación:</w:t>
      </w:r>
    </w:p>
    <w:p w14:paraId="737E5212" w14:textId="77777777" w:rsidR="00FE6068" w:rsidRDefault="00FE6068" w:rsidP="00FE6068">
      <w:pPr>
        <w:tabs>
          <w:tab w:val="left" w:pos="709"/>
          <w:tab w:val="left" w:pos="7797"/>
        </w:tabs>
        <w:spacing w:after="0" w:line="240" w:lineRule="auto"/>
        <w:jc w:val="both"/>
        <w:rPr>
          <w:rFonts w:eastAsia="Calibri"/>
          <w:b/>
          <w:szCs w:val="24"/>
          <w:u w:val="single"/>
          <w:lang w:val="es-ES"/>
        </w:rPr>
      </w:pPr>
    </w:p>
    <w:p w14:paraId="501F733A" w14:textId="77777777" w:rsidR="00FE6068" w:rsidRPr="006D61A6" w:rsidRDefault="00FE6068" w:rsidP="00FE6068">
      <w:pPr>
        <w:spacing w:after="0" w:line="240" w:lineRule="auto"/>
        <w:rPr>
          <w:b/>
          <w:u w:val="single"/>
          <w:lang w:val="es-ES"/>
        </w:rPr>
      </w:pPr>
      <w:r w:rsidRPr="006D61A6">
        <w:rPr>
          <w:b/>
          <w:u w:val="single"/>
          <w:lang w:val="es-ES"/>
        </w:rPr>
        <w:t>LINEA 0101</w:t>
      </w:r>
    </w:p>
    <w:p w14:paraId="6194471E" w14:textId="77777777" w:rsidR="00FE6068" w:rsidRPr="006D61A6" w:rsidRDefault="00FE6068" w:rsidP="00FE6068">
      <w:pPr>
        <w:spacing w:after="0" w:line="240" w:lineRule="auto"/>
        <w:rPr>
          <w:b/>
          <w:lang w:val="es-ES"/>
        </w:rPr>
      </w:pPr>
      <w:r w:rsidRPr="006D61A6">
        <w:rPr>
          <w:b/>
          <w:lang w:val="es-ES"/>
        </w:rPr>
        <w:t xml:space="preserve">Factura Nos.- </w:t>
      </w:r>
      <w:r>
        <w:rPr>
          <w:rFonts w:eastAsia="Times New Roman"/>
          <w:b/>
          <w:lang w:eastAsia="es-ES"/>
        </w:rPr>
        <w:t>06206-06205</w:t>
      </w:r>
    </w:p>
    <w:p w14:paraId="10793BF1" w14:textId="77777777" w:rsidR="00FE6068" w:rsidRPr="006D61A6" w:rsidRDefault="00FE6068" w:rsidP="00FE6068">
      <w:pPr>
        <w:spacing w:after="0" w:line="240" w:lineRule="auto"/>
        <w:rPr>
          <w:szCs w:val="24"/>
          <w:lang w:val="es-ES"/>
        </w:rPr>
      </w:pPr>
      <w:r w:rsidRPr="006D61A6">
        <w:rPr>
          <w:szCs w:val="24"/>
          <w:lang w:val="es-ES"/>
        </w:rPr>
        <w:t>Códigos Nos.-5</w:t>
      </w:r>
      <w:r>
        <w:rPr>
          <w:szCs w:val="24"/>
          <w:lang w:val="es-ES"/>
        </w:rPr>
        <w:t>4115</w:t>
      </w:r>
      <w:r w:rsidRPr="006D61A6">
        <w:rPr>
          <w:szCs w:val="24"/>
          <w:lang w:val="es-ES"/>
        </w:rPr>
        <w:t>……</w:t>
      </w:r>
      <w:proofErr w:type="gramStart"/>
      <w:r w:rsidRPr="006D61A6">
        <w:rPr>
          <w:szCs w:val="24"/>
          <w:lang w:val="es-ES"/>
        </w:rPr>
        <w:t>…….</w:t>
      </w:r>
      <w:proofErr w:type="gramEnd"/>
      <w:r w:rsidRPr="006D61A6">
        <w:rPr>
          <w:szCs w:val="24"/>
          <w:lang w:val="es-ES"/>
        </w:rPr>
        <w:t>……………………......................................</w:t>
      </w:r>
      <w:r>
        <w:rPr>
          <w:szCs w:val="24"/>
          <w:lang w:val="es-ES"/>
        </w:rPr>
        <w:t xml:space="preserve">.$ 381.85 </w:t>
      </w:r>
    </w:p>
    <w:p w14:paraId="15FD5190" w14:textId="77777777" w:rsidR="00FE6068" w:rsidRDefault="00FE6068" w:rsidP="00FE6068">
      <w:pPr>
        <w:spacing w:after="0" w:line="240" w:lineRule="auto"/>
        <w:contextualSpacing/>
        <w:jc w:val="both"/>
        <w:rPr>
          <w:rFonts w:eastAsia="Calibri"/>
          <w:szCs w:val="24"/>
          <w:lang w:val="es-ES"/>
        </w:rPr>
      </w:pPr>
      <w:r w:rsidRPr="006D61A6">
        <w:rPr>
          <w:rFonts w:eastAsia="Calibri"/>
          <w:szCs w:val="24"/>
          <w:lang w:val="es-ES"/>
        </w:rPr>
        <w:t>Códigos Nos.-5</w:t>
      </w:r>
      <w:r>
        <w:rPr>
          <w:rFonts w:eastAsia="Calibri"/>
          <w:szCs w:val="24"/>
          <w:lang w:val="es-ES"/>
        </w:rPr>
        <w:t>4301</w:t>
      </w:r>
      <w:r w:rsidRPr="006D61A6">
        <w:rPr>
          <w:rFonts w:eastAsia="Calibri"/>
          <w:szCs w:val="24"/>
          <w:lang w:val="es-ES"/>
        </w:rPr>
        <w:t>……</w:t>
      </w:r>
      <w:proofErr w:type="gramStart"/>
      <w:r w:rsidRPr="006D61A6">
        <w:rPr>
          <w:rFonts w:eastAsia="Calibri"/>
          <w:szCs w:val="24"/>
          <w:lang w:val="es-ES"/>
        </w:rPr>
        <w:t>…….</w:t>
      </w:r>
      <w:proofErr w:type="gramEnd"/>
      <w:r w:rsidRPr="006D61A6">
        <w:rPr>
          <w:rFonts w:eastAsia="Calibri"/>
          <w:szCs w:val="24"/>
          <w:lang w:val="es-ES"/>
        </w:rPr>
        <w:t>…………………….........</w:t>
      </w:r>
      <w:r>
        <w:rPr>
          <w:rFonts w:eastAsia="Calibri"/>
          <w:szCs w:val="24"/>
          <w:lang w:val="es-ES"/>
        </w:rPr>
        <w:t>..............................$ 125.00</w:t>
      </w:r>
    </w:p>
    <w:p w14:paraId="322EBFF4" w14:textId="77777777" w:rsidR="00FE6068" w:rsidRDefault="00FE6068" w:rsidP="00FE6068">
      <w:pPr>
        <w:jc w:val="both"/>
        <w:rPr>
          <w:b/>
          <w:szCs w:val="24"/>
        </w:rPr>
      </w:pPr>
      <w:r w:rsidRPr="006D61A6">
        <w:rPr>
          <w:b/>
          <w:szCs w:val="24"/>
        </w:rPr>
        <w:t>Total…………………</w:t>
      </w:r>
      <w:proofErr w:type="gramStart"/>
      <w:r w:rsidRPr="006D61A6">
        <w:rPr>
          <w:b/>
          <w:szCs w:val="24"/>
        </w:rPr>
        <w:t>…….</w:t>
      </w:r>
      <w:proofErr w:type="gramEnd"/>
      <w:r w:rsidRPr="006D61A6">
        <w:rPr>
          <w:b/>
          <w:szCs w:val="24"/>
        </w:rPr>
        <w:t>.……………………......……............................$</w:t>
      </w:r>
      <w:r>
        <w:rPr>
          <w:b/>
          <w:szCs w:val="24"/>
        </w:rPr>
        <w:t xml:space="preserve"> 506.85</w:t>
      </w:r>
    </w:p>
    <w:p w14:paraId="4686C7C9" w14:textId="77777777" w:rsidR="00FE6068" w:rsidRPr="006943B4" w:rsidRDefault="00FE6068" w:rsidP="00FE6068">
      <w:pPr>
        <w:pStyle w:val="Prrafodelista"/>
        <w:numPr>
          <w:ilvl w:val="0"/>
          <w:numId w:val="95"/>
        </w:numPr>
        <w:spacing w:after="0" w:line="240" w:lineRule="auto"/>
        <w:jc w:val="both"/>
      </w:pPr>
      <w:r w:rsidRPr="00912D66">
        <w:t xml:space="preserve">EROGAR la cantidad de </w:t>
      </w:r>
      <w:r w:rsidRPr="00F80F13">
        <w:rPr>
          <w:b/>
        </w:rPr>
        <w:t xml:space="preserve">QUINIENTOS </w:t>
      </w:r>
      <w:r>
        <w:rPr>
          <w:b/>
        </w:rPr>
        <w:t>SESENTA Y DOS 95</w:t>
      </w:r>
      <w:r w:rsidRPr="00F80F13">
        <w:rPr>
          <w:b/>
        </w:rPr>
        <w:t>/100 ($</w:t>
      </w:r>
      <w:r>
        <w:rPr>
          <w:b/>
        </w:rPr>
        <w:t>562.9</w:t>
      </w:r>
      <w:r w:rsidRPr="00F80F13">
        <w:rPr>
          <w:b/>
        </w:rPr>
        <w:t>5) DÓLARES DE LOS ESTADOS UNIDOS DE AMÉRICA</w:t>
      </w:r>
      <w:r w:rsidRPr="00912D66">
        <w:t xml:space="preserve">. A favor de </w:t>
      </w:r>
      <w:r>
        <w:rPr>
          <w:b/>
        </w:rPr>
        <w:t>COMPUTERMAX, S.A. DE C.V.</w:t>
      </w:r>
      <w:r w:rsidRPr="00F80F13">
        <w:rPr>
          <w:b/>
        </w:rPr>
        <w:t xml:space="preserve"> </w:t>
      </w:r>
      <w:r w:rsidRPr="00912D66">
        <w:t xml:space="preserve">V/ Pago por </w:t>
      </w:r>
      <w:r>
        <w:t>compra de productos de papel y cartón, materiales eléctricos, mantenimientos y reparaciones de bienes muebles, para uso en la unidad de Ingeniería eléctrica</w:t>
      </w:r>
      <w:r w:rsidRPr="00912D66">
        <w:t>, según facturas, líneas y códigos que se detallan a continuación:</w:t>
      </w:r>
    </w:p>
    <w:p w14:paraId="3BAB432F" w14:textId="77777777" w:rsidR="00FE6068" w:rsidRDefault="00FE6068" w:rsidP="00FE6068">
      <w:pPr>
        <w:tabs>
          <w:tab w:val="left" w:pos="709"/>
          <w:tab w:val="left" w:pos="7797"/>
        </w:tabs>
        <w:spacing w:after="0" w:line="240" w:lineRule="auto"/>
        <w:jc w:val="both"/>
        <w:rPr>
          <w:rFonts w:eastAsia="Calibri"/>
          <w:b/>
          <w:szCs w:val="24"/>
          <w:u w:val="single"/>
          <w:lang w:val="es-ES"/>
        </w:rPr>
      </w:pPr>
    </w:p>
    <w:p w14:paraId="343D41C2" w14:textId="77777777" w:rsidR="00FE6068" w:rsidRPr="006D61A6" w:rsidRDefault="00FE6068" w:rsidP="00FE6068">
      <w:pPr>
        <w:spacing w:after="0" w:line="240" w:lineRule="auto"/>
        <w:rPr>
          <w:b/>
          <w:u w:val="single"/>
          <w:lang w:val="es-ES"/>
        </w:rPr>
      </w:pPr>
      <w:r w:rsidRPr="006D61A6">
        <w:rPr>
          <w:b/>
          <w:u w:val="single"/>
          <w:lang w:val="es-ES"/>
        </w:rPr>
        <w:t>LINEA 0101</w:t>
      </w:r>
    </w:p>
    <w:p w14:paraId="2D108798" w14:textId="77777777" w:rsidR="00FE6068" w:rsidRPr="006D61A6" w:rsidRDefault="00FE6068" w:rsidP="00FE6068">
      <w:pPr>
        <w:spacing w:after="0" w:line="240" w:lineRule="auto"/>
        <w:rPr>
          <w:b/>
          <w:lang w:val="es-ES"/>
        </w:rPr>
      </w:pPr>
      <w:r w:rsidRPr="006D61A6">
        <w:rPr>
          <w:b/>
          <w:lang w:val="es-ES"/>
        </w:rPr>
        <w:t xml:space="preserve">Factura Nos.- </w:t>
      </w:r>
      <w:r>
        <w:rPr>
          <w:rFonts w:eastAsia="Times New Roman"/>
          <w:b/>
          <w:lang w:eastAsia="es-ES"/>
        </w:rPr>
        <w:t>0178</w:t>
      </w:r>
    </w:p>
    <w:p w14:paraId="6E2E9D12" w14:textId="77777777" w:rsidR="00FE6068" w:rsidRDefault="00FE6068" w:rsidP="00FE6068">
      <w:pPr>
        <w:spacing w:after="0" w:line="240" w:lineRule="auto"/>
        <w:rPr>
          <w:szCs w:val="24"/>
          <w:lang w:val="es-ES"/>
        </w:rPr>
      </w:pPr>
      <w:r w:rsidRPr="006D61A6">
        <w:rPr>
          <w:szCs w:val="24"/>
          <w:lang w:val="es-ES"/>
        </w:rPr>
        <w:t>Códigos Nos.-5</w:t>
      </w:r>
      <w:r>
        <w:rPr>
          <w:szCs w:val="24"/>
          <w:lang w:val="es-ES"/>
        </w:rPr>
        <w:t>4105</w:t>
      </w:r>
      <w:r w:rsidRPr="006D61A6">
        <w:rPr>
          <w:szCs w:val="24"/>
          <w:lang w:val="es-ES"/>
        </w:rPr>
        <w:t>……</w:t>
      </w:r>
      <w:proofErr w:type="gramStart"/>
      <w:r w:rsidRPr="006D61A6">
        <w:rPr>
          <w:szCs w:val="24"/>
          <w:lang w:val="es-ES"/>
        </w:rPr>
        <w:t>…….</w:t>
      </w:r>
      <w:proofErr w:type="gramEnd"/>
      <w:r w:rsidRPr="006D61A6">
        <w:rPr>
          <w:szCs w:val="24"/>
          <w:lang w:val="es-ES"/>
        </w:rPr>
        <w:t>……………………......................................</w:t>
      </w:r>
      <w:r>
        <w:rPr>
          <w:szCs w:val="24"/>
          <w:lang w:val="es-ES"/>
        </w:rPr>
        <w:t>.$ 125.00</w:t>
      </w:r>
    </w:p>
    <w:p w14:paraId="0D4CA6FD" w14:textId="77777777" w:rsidR="00FE6068" w:rsidRPr="006D61A6" w:rsidRDefault="00FE6068" w:rsidP="00FE6068">
      <w:pPr>
        <w:spacing w:after="0" w:line="240" w:lineRule="auto"/>
        <w:rPr>
          <w:szCs w:val="24"/>
          <w:lang w:val="es-ES"/>
        </w:rPr>
      </w:pPr>
      <w:r w:rsidRPr="006D61A6">
        <w:rPr>
          <w:szCs w:val="24"/>
          <w:lang w:val="es-ES"/>
        </w:rPr>
        <w:t>Códigos Nos.-5</w:t>
      </w:r>
      <w:r>
        <w:rPr>
          <w:szCs w:val="24"/>
          <w:lang w:val="es-ES"/>
        </w:rPr>
        <w:t>4119</w:t>
      </w:r>
      <w:r w:rsidRPr="006D61A6">
        <w:rPr>
          <w:szCs w:val="24"/>
          <w:lang w:val="es-ES"/>
        </w:rPr>
        <w:t>……</w:t>
      </w:r>
      <w:proofErr w:type="gramStart"/>
      <w:r w:rsidRPr="006D61A6">
        <w:rPr>
          <w:szCs w:val="24"/>
          <w:lang w:val="es-ES"/>
        </w:rPr>
        <w:t>…….</w:t>
      </w:r>
      <w:proofErr w:type="gramEnd"/>
      <w:r w:rsidRPr="006D61A6">
        <w:rPr>
          <w:szCs w:val="24"/>
          <w:lang w:val="es-ES"/>
        </w:rPr>
        <w:t>……………………......................................</w:t>
      </w:r>
      <w:r>
        <w:rPr>
          <w:szCs w:val="24"/>
          <w:lang w:val="es-ES"/>
        </w:rPr>
        <w:t>.$   69.95</w:t>
      </w:r>
    </w:p>
    <w:p w14:paraId="50AEFDAB" w14:textId="77777777" w:rsidR="00FE6068" w:rsidRDefault="00FE6068" w:rsidP="00FE6068">
      <w:pPr>
        <w:spacing w:after="0" w:line="240" w:lineRule="auto"/>
        <w:contextualSpacing/>
        <w:jc w:val="both"/>
        <w:rPr>
          <w:rFonts w:eastAsia="Calibri"/>
          <w:szCs w:val="24"/>
          <w:lang w:val="es-ES"/>
        </w:rPr>
      </w:pPr>
      <w:r w:rsidRPr="006D61A6">
        <w:rPr>
          <w:rFonts w:eastAsia="Calibri"/>
          <w:szCs w:val="24"/>
          <w:lang w:val="es-ES"/>
        </w:rPr>
        <w:t>Códigos Nos.-5</w:t>
      </w:r>
      <w:r>
        <w:rPr>
          <w:rFonts w:eastAsia="Calibri"/>
          <w:szCs w:val="24"/>
          <w:lang w:val="es-ES"/>
        </w:rPr>
        <w:t>4301</w:t>
      </w:r>
      <w:r w:rsidRPr="006D61A6">
        <w:rPr>
          <w:rFonts w:eastAsia="Calibri"/>
          <w:szCs w:val="24"/>
          <w:lang w:val="es-ES"/>
        </w:rPr>
        <w:t>……</w:t>
      </w:r>
      <w:proofErr w:type="gramStart"/>
      <w:r w:rsidRPr="006D61A6">
        <w:rPr>
          <w:rFonts w:eastAsia="Calibri"/>
          <w:szCs w:val="24"/>
          <w:lang w:val="es-ES"/>
        </w:rPr>
        <w:t>…….</w:t>
      </w:r>
      <w:proofErr w:type="gramEnd"/>
      <w:r w:rsidRPr="006D61A6">
        <w:rPr>
          <w:rFonts w:eastAsia="Calibri"/>
          <w:szCs w:val="24"/>
          <w:lang w:val="es-ES"/>
        </w:rPr>
        <w:t>…………………….........</w:t>
      </w:r>
      <w:r>
        <w:rPr>
          <w:rFonts w:eastAsia="Calibri"/>
          <w:szCs w:val="24"/>
          <w:lang w:val="es-ES"/>
        </w:rPr>
        <w:t>..............................$ 368.00</w:t>
      </w:r>
    </w:p>
    <w:p w14:paraId="64466714" w14:textId="77777777" w:rsidR="00FE6068" w:rsidRDefault="00FE6068" w:rsidP="00FE6068">
      <w:pPr>
        <w:jc w:val="both"/>
        <w:rPr>
          <w:b/>
          <w:szCs w:val="24"/>
        </w:rPr>
      </w:pPr>
      <w:r w:rsidRPr="006D61A6">
        <w:rPr>
          <w:b/>
          <w:szCs w:val="24"/>
        </w:rPr>
        <w:t>Total…………………</w:t>
      </w:r>
      <w:proofErr w:type="gramStart"/>
      <w:r w:rsidRPr="006D61A6">
        <w:rPr>
          <w:b/>
          <w:szCs w:val="24"/>
        </w:rPr>
        <w:t>…….</w:t>
      </w:r>
      <w:proofErr w:type="gramEnd"/>
      <w:r w:rsidRPr="006D61A6">
        <w:rPr>
          <w:b/>
          <w:szCs w:val="24"/>
        </w:rPr>
        <w:t>.……………………......……............................$</w:t>
      </w:r>
      <w:r>
        <w:rPr>
          <w:b/>
          <w:szCs w:val="24"/>
        </w:rPr>
        <w:t xml:space="preserve"> 562.95</w:t>
      </w:r>
    </w:p>
    <w:p w14:paraId="7BED61EC" w14:textId="77777777" w:rsidR="00FE6068" w:rsidRPr="006943B4" w:rsidRDefault="00FE6068" w:rsidP="00FE6068">
      <w:pPr>
        <w:pStyle w:val="Prrafodelista"/>
        <w:numPr>
          <w:ilvl w:val="0"/>
          <w:numId w:val="95"/>
        </w:numPr>
        <w:spacing w:after="0" w:line="240" w:lineRule="auto"/>
        <w:jc w:val="both"/>
      </w:pPr>
      <w:r w:rsidRPr="00912D66">
        <w:t xml:space="preserve">EROGAR la cantidad de </w:t>
      </w:r>
      <w:r>
        <w:rPr>
          <w:b/>
        </w:rPr>
        <w:t>UN MIL VEINTIOCHO 00</w:t>
      </w:r>
      <w:r w:rsidRPr="00F80F13">
        <w:rPr>
          <w:b/>
        </w:rPr>
        <w:t>/100 ($</w:t>
      </w:r>
      <w:r>
        <w:rPr>
          <w:b/>
        </w:rPr>
        <w:t>1,028.00</w:t>
      </w:r>
      <w:r w:rsidRPr="00F80F13">
        <w:rPr>
          <w:b/>
        </w:rPr>
        <w:t>) DÓLARES DE LOS ESTADOS UNIDOS DE AMÉRICA</w:t>
      </w:r>
      <w:r w:rsidRPr="00912D66">
        <w:t xml:space="preserve">. A favor de </w:t>
      </w:r>
      <w:r>
        <w:rPr>
          <w:b/>
        </w:rPr>
        <w:t>CONSTRUMARKET, S.A. DE C.V.</w:t>
      </w:r>
      <w:r w:rsidRPr="00F80F13">
        <w:rPr>
          <w:b/>
        </w:rPr>
        <w:t xml:space="preserve"> </w:t>
      </w:r>
      <w:r w:rsidRPr="00912D66">
        <w:t xml:space="preserve">V/ Pago por </w:t>
      </w:r>
      <w:r>
        <w:t>compra de minerales metálicos y productos derivados, herramientas repuestos y accesorios, mobiliario, para equipo #108 y para uso de personal en la unidad de Ingeniería eléctrica</w:t>
      </w:r>
      <w:r w:rsidRPr="00912D66">
        <w:t>, según facturas, líneas y códigos que se detallan a continuación:</w:t>
      </w:r>
    </w:p>
    <w:p w14:paraId="5CD29E02" w14:textId="77777777" w:rsidR="00FE6068" w:rsidRDefault="00FE6068" w:rsidP="00FE6068">
      <w:pPr>
        <w:tabs>
          <w:tab w:val="left" w:pos="709"/>
          <w:tab w:val="left" w:pos="7797"/>
        </w:tabs>
        <w:spacing w:after="0" w:line="240" w:lineRule="auto"/>
        <w:jc w:val="both"/>
        <w:rPr>
          <w:rFonts w:eastAsia="Calibri"/>
          <w:b/>
          <w:szCs w:val="24"/>
          <w:u w:val="single"/>
          <w:lang w:val="es-ES"/>
        </w:rPr>
      </w:pPr>
    </w:p>
    <w:p w14:paraId="1704958F" w14:textId="77777777" w:rsidR="00FE6068" w:rsidRPr="006D61A6" w:rsidRDefault="00FE6068" w:rsidP="00FE6068">
      <w:pPr>
        <w:spacing w:after="0" w:line="240" w:lineRule="auto"/>
        <w:rPr>
          <w:b/>
          <w:u w:val="single"/>
          <w:lang w:val="es-ES"/>
        </w:rPr>
      </w:pPr>
      <w:r w:rsidRPr="006D61A6">
        <w:rPr>
          <w:b/>
          <w:u w:val="single"/>
          <w:lang w:val="es-ES"/>
        </w:rPr>
        <w:t>LINEA 0101</w:t>
      </w:r>
    </w:p>
    <w:p w14:paraId="25EA58D5" w14:textId="77777777" w:rsidR="00FE6068" w:rsidRPr="006D61A6" w:rsidRDefault="00FE6068" w:rsidP="00FE6068">
      <w:pPr>
        <w:spacing w:after="0" w:line="240" w:lineRule="auto"/>
        <w:rPr>
          <w:b/>
          <w:lang w:val="es-ES"/>
        </w:rPr>
      </w:pPr>
      <w:r w:rsidRPr="006D61A6">
        <w:rPr>
          <w:b/>
          <w:lang w:val="es-ES"/>
        </w:rPr>
        <w:t xml:space="preserve">Factura Nos.- </w:t>
      </w:r>
      <w:r>
        <w:rPr>
          <w:rFonts w:eastAsia="Times New Roman"/>
          <w:b/>
          <w:lang w:eastAsia="es-ES"/>
        </w:rPr>
        <w:t>01987-02008</w:t>
      </w:r>
    </w:p>
    <w:p w14:paraId="2A5E9A9A" w14:textId="77777777" w:rsidR="00FE6068" w:rsidRPr="006D61A6" w:rsidRDefault="00FE6068" w:rsidP="00FE6068">
      <w:pPr>
        <w:spacing w:after="0" w:line="240" w:lineRule="auto"/>
        <w:rPr>
          <w:szCs w:val="24"/>
          <w:lang w:val="es-ES"/>
        </w:rPr>
      </w:pPr>
      <w:r w:rsidRPr="006D61A6">
        <w:rPr>
          <w:szCs w:val="24"/>
          <w:lang w:val="es-ES"/>
        </w:rPr>
        <w:t>Códigos Nos.-5</w:t>
      </w:r>
      <w:r>
        <w:rPr>
          <w:szCs w:val="24"/>
          <w:lang w:val="es-ES"/>
        </w:rPr>
        <w:t>4112</w:t>
      </w:r>
      <w:r w:rsidRPr="006D61A6">
        <w:rPr>
          <w:szCs w:val="24"/>
          <w:lang w:val="es-ES"/>
        </w:rPr>
        <w:t>……</w:t>
      </w:r>
      <w:proofErr w:type="gramStart"/>
      <w:r w:rsidRPr="006D61A6">
        <w:rPr>
          <w:szCs w:val="24"/>
          <w:lang w:val="es-ES"/>
        </w:rPr>
        <w:t>…….</w:t>
      </w:r>
      <w:proofErr w:type="gramEnd"/>
      <w:r w:rsidRPr="006D61A6">
        <w:rPr>
          <w:szCs w:val="24"/>
          <w:lang w:val="es-ES"/>
        </w:rPr>
        <w:t>……………………......................................</w:t>
      </w:r>
      <w:r>
        <w:rPr>
          <w:szCs w:val="24"/>
          <w:lang w:val="es-ES"/>
        </w:rPr>
        <w:t>.$    147.70</w:t>
      </w:r>
    </w:p>
    <w:p w14:paraId="0A5DDAC5" w14:textId="77777777" w:rsidR="00FE6068" w:rsidRDefault="00FE6068" w:rsidP="00FE6068">
      <w:pPr>
        <w:spacing w:after="0" w:line="240" w:lineRule="auto"/>
        <w:contextualSpacing/>
        <w:jc w:val="both"/>
        <w:rPr>
          <w:rFonts w:eastAsia="Calibri"/>
          <w:szCs w:val="24"/>
          <w:lang w:val="es-ES"/>
        </w:rPr>
      </w:pPr>
      <w:r w:rsidRPr="006D61A6">
        <w:rPr>
          <w:rFonts w:eastAsia="Calibri"/>
          <w:szCs w:val="24"/>
          <w:lang w:val="es-ES"/>
        </w:rPr>
        <w:t>Códigos Nos.-5</w:t>
      </w:r>
      <w:r>
        <w:rPr>
          <w:rFonts w:eastAsia="Calibri"/>
          <w:szCs w:val="24"/>
          <w:lang w:val="es-ES"/>
        </w:rPr>
        <w:t>4118</w:t>
      </w:r>
      <w:r w:rsidRPr="006D61A6">
        <w:rPr>
          <w:rFonts w:eastAsia="Calibri"/>
          <w:szCs w:val="24"/>
          <w:lang w:val="es-ES"/>
        </w:rPr>
        <w:t>……</w:t>
      </w:r>
      <w:proofErr w:type="gramStart"/>
      <w:r w:rsidRPr="006D61A6">
        <w:rPr>
          <w:rFonts w:eastAsia="Calibri"/>
          <w:szCs w:val="24"/>
          <w:lang w:val="es-ES"/>
        </w:rPr>
        <w:t>…….</w:t>
      </w:r>
      <w:proofErr w:type="gramEnd"/>
      <w:r w:rsidRPr="006D61A6">
        <w:rPr>
          <w:rFonts w:eastAsia="Calibri"/>
          <w:szCs w:val="24"/>
          <w:lang w:val="es-ES"/>
        </w:rPr>
        <w:t>…………………….........</w:t>
      </w:r>
      <w:r>
        <w:rPr>
          <w:rFonts w:eastAsia="Calibri"/>
          <w:szCs w:val="24"/>
          <w:lang w:val="es-ES"/>
        </w:rPr>
        <w:t>..............................$    336.02</w:t>
      </w:r>
    </w:p>
    <w:p w14:paraId="4D9E5C5B" w14:textId="77777777" w:rsidR="00FE6068" w:rsidRDefault="00FE6068" w:rsidP="00FE6068">
      <w:pPr>
        <w:spacing w:after="0" w:line="240" w:lineRule="auto"/>
        <w:contextualSpacing/>
        <w:jc w:val="both"/>
        <w:rPr>
          <w:rFonts w:eastAsia="Calibri"/>
          <w:szCs w:val="24"/>
          <w:lang w:val="es-ES"/>
        </w:rPr>
      </w:pPr>
      <w:r>
        <w:rPr>
          <w:rFonts w:eastAsia="Calibri"/>
          <w:szCs w:val="24"/>
          <w:lang w:val="es-ES"/>
        </w:rPr>
        <w:t>Códigos Nos.-61101</w:t>
      </w:r>
      <w:r w:rsidRPr="006D61A6">
        <w:rPr>
          <w:rFonts w:eastAsia="Calibri"/>
          <w:szCs w:val="24"/>
          <w:lang w:val="es-ES"/>
        </w:rPr>
        <w:t>……</w:t>
      </w:r>
      <w:proofErr w:type="gramStart"/>
      <w:r w:rsidRPr="006D61A6">
        <w:rPr>
          <w:rFonts w:eastAsia="Calibri"/>
          <w:szCs w:val="24"/>
          <w:lang w:val="es-ES"/>
        </w:rPr>
        <w:t>…….</w:t>
      </w:r>
      <w:proofErr w:type="gramEnd"/>
      <w:r w:rsidRPr="006D61A6">
        <w:rPr>
          <w:rFonts w:eastAsia="Calibri"/>
          <w:szCs w:val="24"/>
          <w:lang w:val="es-ES"/>
        </w:rPr>
        <w:t>…………………….........</w:t>
      </w:r>
      <w:r>
        <w:rPr>
          <w:rFonts w:eastAsia="Calibri"/>
          <w:szCs w:val="24"/>
          <w:lang w:val="es-ES"/>
        </w:rPr>
        <w:t>..............................$    544.28</w:t>
      </w:r>
    </w:p>
    <w:p w14:paraId="4F49F004" w14:textId="77777777" w:rsidR="00FE6068" w:rsidRDefault="00FE6068" w:rsidP="00FE6068">
      <w:pPr>
        <w:jc w:val="both"/>
        <w:rPr>
          <w:b/>
          <w:szCs w:val="24"/>
        </w:rPr>
      </w:pPr>
      <w:r w:rsidRPr="006D61A6">
        <w:rPr>
          <w:b/>
          <w:szCs w:val="24"/>
        </w:rPr>
        <w:t>Total…………………</w:t>
      </w:r>
      <w:proofErr w:type="gramStart"/>
      <w:r w:rsidRPr="006D61A6">
        <w:rPr>
          <w:b/>
          <w:szCs w:val="24"/>
        </w:rPr>
        <w:t>…….</w:t>
      </w:r>
      <w:proofErr w:type="gramEnd"/>
      <w:r w:rsidRPr="006D61A6">
        <w:rPr>
          <w:b/>
          <w:szCs w:val="24"/>
        </w:rPr>
        <w:t>.……………………......……............................$</w:t>
      </w:r>
      <w:r>
        <w:rPr>
          <w:b/>
          <w:szCs w:val="24"/>
        </w:rPr>
        <w:t xml:space="preserve"> 1,028.00</w:t>
      </w:r>
    </w:p>
    <w:p w14:paraId="6289A4F0" w14:textId="77777777" w:rsidR="00FE6068" w:rsidRPr="006943B4" w:rsidRDefault="00FE6068" w:rsidP="00FE6068">
      <w:pPr>
        <w:pStyle w:val="Prrafodelista"/>
        <w:numPr>
          <w:ilvl w:val="0"/>
          <w:numId w:val="95"/>
        </w:numPr>
        <w:spacing w:after="0" w:line="240" w:lineRule="auto"/>
        <w:jc w:val="both"/>
      </w:pPr>
      <w:r w:rsidRPr="00912D66">
        <w:t xml:space="preserve">EROGAR la cantidad de </w:t>
      </w:r>
      <w:r>
        <w:rPr>
          <w:b/>
        </w:rPr>
        <w:t>NUEVE MIL CIENTO SETENTA Y CUATRO 73</w:t>
      </w:r>
      <w:r w:rsidRPr="00A1373E">
        <w:rPr>
          <w:b/>
        </w:rPr>
        <w:t>/100 ($</w:t>
      </w:r>
      <w:r>
        <w:rPr>
          <w:b/>
        </w:rPr>
        <w:t>9,174.73</w:t>
      </w:r>
      <w:r w:rsidRPr="00A1373E">
        <w:rPr>
          <w:b/>
        </w:rPr>
        <w:t>) DÓLARES DE LOS ESTADOS UNIDOS DE AMÉRICA</w:t>
      </w:r>
      <w:r w:rsidRPr="00912D66">
        <w:t xml:space="preserve">. A favor de </w:t>
      </w:r>
      <w:r w:rsidRPr="00A1373E">
        <w:rPr>
          <w:b/>
        </w:rPr>
        <w:t xml:space="preserve">MERLIN ANTONIO FLORES GARCIA “MANGUERAS Y CILINDROS” </w:t>
      </w:r>
      <w:r w:rsidRPr="00912D66">
        <w:t xml:space="preserve">V/ Pago por </w:t>
      </w:r>
      <w:r>
        <w:t xml:space="preserve">compra </w:t>
      </w:r>
      <w:proofErr w:type="gramStart"/>
      <w:r>
        <w:t xml:space="preserve">de </w:t>
      </w:r>
      <w:r w:rsidRPr="00A1373E">
        <w:rPr>
          <w:rFonts w:eastAsia="Calibri"/>
          <w:sz w:val="23"/>
          <w:szCs w:val="23"/>
        </w:rPr>
        <w:t xml:space="preserve"> </w:t>
      </w:r>
      <w:r>
        <w:rPr>
          <w:rFonts w:eastAsia="Calibri"/>
          <w:sz w:val="23"/>
          <w:szCs w:val="23"/>
        </w:rPr>
        <w:t>minerales</w:t>
      </w:r>
      <w:proofErr w:type="gramEnd"/>
      <w:r>
        <w:rPr>
          <w:rFonts w:eastAsia="Calibri"/>
          <w:sz w:val="23"/>
          <w:szCs w:val="23"/>
        </w:rPr>
        <w:t xml:space="preserve"> metálicos y productos derivados, herramientas repuestos y accesorios, pago por mantenimientos y reparaciones de vehículos, </w:t>
      </w:r>
      <w:r w:rsidRPr="00A1373E">
        <w:rPr>
          <w:rFonts w:eastAsia="Calibri"/>
          <w:sz w:val="23"/>
          <w:szCs w:val="23"/>
        </w:rPr>
        <w:t>para uso en la unidad de plantel de maquinaria y equipo, para equipos #101, 151</w:t>
      </w:r>
      <w:r w:rsidRPr="00912D66">
        <w:t>, según facturas, líneas y códigos que se detallan a continuación:</w:t>
      </w:r>
    </w:p>
    <w:p w14:paraId="55898312" w14:textId="77777777" w:rsidR="00FE6068" w:rsidRPr="0095757B" w:rsidRDefault="00FE6068" w:rsidP="00FE6068">
      <w:pPr>
        <w:spacing w:after="0" w:line="240" w:lineRule="auto"/>
        <w:rPr>
          <w:b/>
          <w:szCs w:val="24"/>
          <w:lang w:val="es-ES"/>
        </w:rPr>
      </w:pPr>
    </w:p>
    <w:p w14:paraId="17763B5C" w14:textId="77777777" w:rsidR="00FE6068" w:rsidRPr="0095757B" w:rsidRDefault="00FE6068" w:rsidP="00FE6068">
      <w:pPr>
        <w:spacing w:after="0" w:line="240" w:lineRule="auto"/>
        <w:rPr>
          <w:b/>
          <w:szCs w:val="24"/>
          <w:u w:val="single"/>
          <w:lang w:val="es-ES"/>
        </w:rPr>
      </w:pPr>
      <w:r w:rsidRPr="0095757B">
        <w:rPr>
          <w:b/>
          <w:szCs w:val="24"/>
          <w:u w:val="single"/>
          <w:lang w:val="es-ES"/>
        </w:rPr>
        <w:t>LINEA 0101</w:t>
      </w:r>
    </w:p>
    <w:p w14:paraId="2DCFE887" w14:textId="77777777" w:rsidR="00FE6068" w:rsidRPr="0095757B" w:rsidRDefault="00FE6068" w:rsidP="00FE6068">
      <w:pPr>
        <w:spacing w:after="0" w:line="240" w:lineRule="auto"/>
        <w:rPr>
          <w:b/>
          <w:szCs w:val="24"/>
          <w:lang w:val="es-ES"/>
        </w:rPr>
      </w:pPr>
      <w:r w:rsidRPr="0095757B">
        <w:rPr>
          <w:b/>
          <w:szCs w:val="24"/>
          <w:lang w:val="es-ES"/>
        </w:rPr>
        <w:t xml:space="preserve">Factura Nos.- </w:t>
      </w:r>
      <w:r>
        <w:rPr>
          <w:rFonts w:eastAsia="Times New Roman"/>
          <w:b/>
          <w:szCs w:val="24"/>
          <w:lang w:eastAsia="es-ES"/>
        </w:rPr>
        <w:t>0069-0068-0066-0067</w:t>
      </w:r>
    </w:p>
    <w:p w14:paraId="1C184E0C" w14:textId="77777777" w:rsidR="00FE6068" w:rsidRDefault="00FE6068" w:rsidP="00FE6068">
      <w:pPr>
        <w:spacing w:after="0" w:line="240" w:lineRule="auto"/>
        <w:rPr>
          <w:szCs w:val="24"/>
          <w:lang w:val="es-ES"/>
        </w:rPr>
      </w:pPr>
      <w:r>
        <w:rPr>
          <w:szCs w:val="24"/>
          <w:lang w:val="es-ES"/>
        </w:rPr>
        <w:t>Códigos Nos.-54112</w:t>
      </w:r>
      <w:r w:rsidRPr="0095757B">
        <w:rPr>
          <w:szCs w:val="24"/>
          <w:lang w:val="es-ES"/>
        </w:rPr>
        <w:t>……</w:t>
      </w:r>
      <w:proofErr w:type="gramStart"/>
      <w:r w:rsidRPr="0095757B">
        <w:rPr>
          <w:szCs w:val="24"/>
          <w:lang w:val="es-ES"/>
        </w:rPr>
        <w:t>…….</w:t>
      </w:r>
      <w:proofErr w:type="gramEnd"/>
      <w:r w:rsidRPr="0095757B">
        <w:rPr>
          <w:szCs w:val="24"/>
          <w:lang w:val="es-ES"/>
        </w:rPr>
        <w:t>……………………......................................</w:t>
      </w:r>
      <w:r>
        <w:rPr>
          <w:szCs w:val="24"/>
          <w:lang w:val="es-ES"/>
        </w:rPr>
        <w:t>.$    249.95</w:t>
      </w:r>
    </w:p>
    <w:p w14:paraId="6B76F561" w14:textId="77777777" w:rsidR="00FE6068" w:rsidRPr="0095757B" w:rsidRDefault="00FE6068" w:rsidP="00FE6068">
      <w:pPr>
        <w:spacing w:after="0" w:line="240" w:lineRule="auto"/>
        <w:rPr>
          <w:szCs w:val="24"/>
          <w:lang w:val="es-ES"/>
        </w:rPr>
      </w:pPr>
      <w:r>
        <w:rPr>
          <w:szCs w:val="24"/>
          <w:lang w:val="es-ES"/>
        </w:rPr>
        <w:t>Códigos Nos.-54118</w:t>
      </w:r>
      <w:r w:rsidRPr="0095757B">
        <w:rPr>
          <w:szCs w:val="24"/>
          <w:lang w:val="es-ES"/>
        </w:rPr>
        <w:t>……</w:t>
      </w:r>
      <w:proofErr w:type="gramStart"/>
      <w:r w:rsidRPr="0095757B">
        <w:rPr>
          <w:szCs w:val="24"/>
          <w:lang w:val="es-ES"/>
        </w:rPr>
        <w:t>…….</w:t>
      </w:r>
      <w:proofErr w:type="gramEnd"/>
      <w:r w:rsidRPr="0095757B">
        <w:rPr>
          <w:szCs w:val="24"/>
          <w:lang w:val="es-ES"/>
        </w:rPr>
        <w:t>…………………….......................................$</w:t>
      </w:r>
      <w:r>
        <w:rPr>
          <w:szCs w:val="24"/>
          <w:lang w:val="es-ES"/>
        </w:rPr>
        <w:t xml:space="preserve"> 8,554.78</w:t>
      </w:r>
    </w:p>
    <w:p w14:paraId="4DB06DF8" w14:textId="77777777" w:rsidR="00FE6068" w:rsidRPr="0095757B" w:rsidRDefault="00FE6068" w:rsidP="00FE6068">
      <w:pPr>
        <w:spacing w:after="0" w:line="240" w:lineRule="auto"/>
        <w:rPr>
          <w:szCs w:val="24"/>
          <w:lang w:val="es-ES"/>
        </w:rPr>
      </w:pPr>
      <w:r w:rsidRPr="0095757B">
        <w:rPr>
          <w:szCs w:val="24"/>
          <w:lang w:val="es-ES"/>
        </w:rPr>
        <w:t>Códigos Nos.-54302……</w:t>
      </w:r>
      <w:proofErr w:type="gramStart"/>
      <w:r w:rsidRPr="0095757B">
        <w:rPr>
          <w:szCs w:val="24"/>
          <w:lang w:val="es-ES"/>
        </w:rPr>
        <w:t>…….</w:t>
      </w:r>
      <w:proofErr w:type="gramEnd"/>
      <w:r w:rsidRPr="0095757B">
        <w:rPr>
          <w:szCs w:val="24"/>
          <w:lang w:val="es-ES"/>
        </w:rPr>
        <w:t>……………………..........................</w:t>
      </w:r>
      <w:r>
        <w:rPr>
          <w:szCs w:val="24"/>
          <w:lang w:val="es-ES"/>
        </w:rPr>
        <w:t>.............$    370.00</w:t>
      </w:r>
    </w:p>
    <w:p w14:paraId="047793F2" w14:textId="77777777" w:rsidR="00FE6068" w:rsidRDefault="00FE6068" w:rsidP="00FE6068">
      <w:pPr>
        <w:jc w:val="both"/>
        <w:rPr>
          <w:b/>
          <w:szCs w:val="24"/>
        </w:rPr>
      </w:pPr>
      <w:r w:rsidRPr="0095757B">
        <w:rPr>
          <w:b/>
          <w:szCs w:val="24"/>
        </w:rPr>
        <w:t>Total…………………</w:t>
      </w:r>
      <w:proofErr w:type="gramStart"/>
      <w:r w:rsidRPr="0095757B">
        <w:rPr>
          <w:b/>
          <w:szCs w:val="24"/>
        </w:rPr>
        <w:t>…….</w:t>
      </w:r>
      <w:proofErr w:type="gramEnd"/>
      <w:r w:rsidRPr="0095757B">
        <w:rPr>
          <w:b/>
          <w:szCs w:val="24"/>
        </w:rPr>
        <w:t>.……………………......……............................$</w:t>
      </w:r>
      <w:r>
        <w:rPr>
          <w:b/>
          <w:szCs w:val="24"/>
        </w:rPr>
        <w:t xml:space="preserve"> 9,174.73</w:t>
      </w:r>
    </w:p>
    <w:p w14:paraId="7A735E03" w14:textId="77777777" w:rsidR="00FE6068" w:rsidRPr="00E64931" w:rsidRDefault="00FE6068" w:rsidP="00FE6068">
      <w:pPr>
        <w:pStyle w:val="Prrafodelista"/>
        <w:numPr>
          <w:ilvl w:val="0"/>
          <w:numId w:val="95"/>
        </w:numPr>
        <w:tabs>
          <w:tab w:val="left" w:pos="709"/>
          <w:tab w:val="left" w:pos="7797"/>
        </w:tabs>
        <w:spacing w:after="0" w:line="240" w:lineRule="auto"/>
        <w:jc w:val="both"/>
        <w:rPr>
          <w:rFonts w:eastAsia="Calibri"/>
        </w:rPr>
      </w:pPr>
      <w:r w:rsidRPr="00E64931">
        <w:rPr>
          <w:rFonts w:eastAsia="Calibri"/>
        </w:rPr>
        <w:t xml:space="preserve">EROGAR la cantidad de </w:t>
      </w:r>
      <w:r>
        <w:rPr>
          <w:rFonts w:eastAsia="Calibri"/>
          <w:b/>
        </w:rPr>
        <w:t>CUATRO MIL QUINIENTOS SESENTA Y OCHO 78</w:t>
      </w:r>
      <w:r w:rsidRPr="00E64931">
        <w:rPr>
          <w:rFonts w:eastAsia="Calibri"/>
          <w:b/>
        </w:rPr>
        <w:t>/100 DÓLARES DE</w:t>
      </w:r>
      <w:r w:rsidRPr="00E64931">
        <w:rPr>
          <w:rFonts w:eastAsia="Calibri"/>
        </w:rPr>
        <w:t xml:space="preserve"> </w:t>
      </w:r>
      <w:r w:rsidRPr="00E64931">
        <w:rPr>
          <w:rFonts w:eastAsia="Calibri"/>
          <w:b/>
        </w:rPr>
        <w:t>LOS ESTADOS UNIDOS DE AMÉRICA ($</w:t>
      </w:r>
      <w:r>
        <w:rPr>
          <w:rFonts w:eastAsia="Calibri"/>
          <w:b/>
        </w:rPr>
        <w:t>4,568.78</w:t>
      </w:r>
      <w:r w:rsidRPr="00E64931">
        <w:rPr>
          <w:rFonts w:eastAsia="Calibri"/>
          <w:b/>
        </w:rPr>
        <w:t>)</w:t>
      </w:r>
      <w:r w:rsidRPr="00E64931">
        <w:rPr>
          <w:rFonts w:eastAsia="Calibri"/>
        </w:rPr>
        <w:t xml:space="preserve"> a favor de </w:t>
      </w:r>
      <w:r w:rsidRPr="00E64931">
        <w:rPr>
          <w:rFonts w:eastAsia="Calibri"/>
          <w:b/>
        </w:rPr>
        <w:t>ALMACENES VIDRI, S.A. DE C.V.</w:t>
      </w:r>
      <w:r w:rsidRPr="00E64931">
        <w:rPr>
          <w:rFonts w:eastAsia="Calibri"/>
        </w:rPr>
        <w:t xml:space="preserve"> </w:t>
      </w:r>
      <w:r w:rsidRPr="00E64931">
        <w:rPr>
          <w:rFonts w:eastAsia="Calibri"/>
          <w:b/>
        </w:rPr>
        <w:t xml:space="preserve">V/ </w:t>
      </w:r>
      <w:r w:rsidRPr="00E64931">
        <w:rPr>
          <w:rFonts w:eastAsia="Calibri"/>
        </w:rPr>
        <w:t xml:space="preserve">Pago por compra de </w:t>
      </w:r>
      <w:r>
        <w:rPr>
          <w:rFonts w:eastAsia="Calibri"/>
        </w:rPr>
        <w:t xml:space="preserve">productos textiles y vestuarios, productos químicos, combustibles y lubricantes, minerales metálicos y productos derivados, herramientas repuestos y accesorios, maquinarias y equipos, maquinaria y equipo de producción para apoyo institucional, </w:t>
      </w:r>
      <w:r w:rsidRPr="00AD5637">
        <w:rPr>
          <w:rFonts w:eastAsia="Calibri"/>
        </w:rPr>
        <w:t xml:space="preserve">ara uso de personal en la unidad de Aseo Público, para usos varios en la unidad de Mantenimiento de Bienes Municipales, para usos varios de la unidad de plantel de maquinaria y equipo, para usos varios de la unidad de Planta de mezcla Asfáltica, Trituradora y </w:t>
      </w:r>
      <w:proofErr w:type="spellStart"/>
      <w:r w:rsidRPr="00AD5637">
        <w:rPr>
          <w:rFonts w:eastAsia="Calibri"/>
        </w:rPr>
        <w:t>Bloquera</w:t>
      </w:r>
      <w:proofErr w:type="spellEnd"/>
      <w:r w:rsidRPr="00AD5637">
        <w:rPr>
          <w:rFonts w:eastAsia="Calibri"/>
        </w:rPr>
        <w:t xml:space="preserve">, contribución a Asociación de Desarrollo Comunal Bonanza, Cas. Bonanza, Cantón San </w:t>
      </w:r>
      <w:proofErr w:type="spellStart"/>
      <w:r w:rsidRPr="00AD5637">
        <w:rPr>
          <w:rFonts w:eastAsia="Calibri"/>
        </w:rPr>
        <w:t>Jeronimo</w:t>
      </w:r>
      <w:proofErr w:type="spellEnd"/>
      <w:r w:rsidRPr="00AD5637">
        <w:rPr>
          <w:rFonts w:eastAsia="Calibri"/>
        </w:rPr>
        <w:t>, Metapán, para usos varios en las unidades de UACI, Secretaría, Aseo Público, Ingeniería eléctrica</w:t>
      </w:r>
      <w:r w:rsidRPr="00E64931">
        <w:rPr>
          <w:rFonts w:eastAsia="Calibri"/>
        </w:rPr>
        <w:t>, según facturas, líneas y códigos que se detallan a continuación:</w:t>
      </w:r>
    </w:p>
    <w:p w14:paraId="36EA94A6" w14:textId="77777777" w:rsidR="00FE6068" w:rsidRDefault="00FE6068" w:rsidP="00FE6068">
      <w:pPr>
        <w:jc w:val="both"/>
        <w:rPr>
          <w:rFonts w:cstheme="minorHAnsi"/>
        </w:rPr>
      </w:pPr>
    </w:p>
    <w:p w14:paraId="60556C02" w14:textId="77777777" w:rsidR="00FE6068" w:rsidRPr="00E64931" w:rsidRDefault="00FE6068" w:rsidP="00FE6068">
      <w:pPr>
        <w:spacing w:after="0" w:line="240" w:lineRule="auto"/>
        <w:rPr>
          <w:b/>
          <w:szCs w:val="24"/>
          <w:u w:val="single"/>
          <w:lang w:val="es-ES"/>
        </w:rPr>
      </w:pPr>
      <w:r w:rsidRPr="00E64931">
        <w:rPr>
          <w:b/>
          <w:szCs w:val="24"/>
          <w:u w:val="single"/>
          <w:lang w:val="es-ES"/>
        </w:rPr>
        <w:t>LINEA 0101</w:t>
      </w:r>
    </w:p>
    <w:p w14:paraId="481D8269" w14:textId="77777777" w:rsidR="00FE6068" w:rsidRDefault="00FE6068" w:rsidP="00FE6068">
      <w:pPr>
        <w:spacing w:after="0" w:line="240" w:lineRule="auto"/>
        <w:rPr>
          <w:b/>
          <w:szCs w:val="24"/>
          <w:lang w:val="es-ES"/>
        </w:rPr>
      </w:pPr>
      <w:r w:rsidRPr="00E64931">
        <w:rPr>
          <w:b/>
          <w:szCs w:val="24"/>
          <w:lang w:val="es-ES"/>
        </w:rPr>
        <w:t xml:space="preserve">Facturas Nos.- </w:t>
      </w:r>
      <w:r>
        <w:rPr>
          <w:b/>
          <w:szCs w:val="24"/>
          <w:lang w:val="es-ES"/>
        </w:rPr>
        <w:t>31835-31831-31833-22924-22923-31829-22922</w:t>
      </w:r>
    </w:p>
    <w:p w14:paraId="2F20CF63" w14:textId="77777777" w:rsidR="00FE6068" w:rsidRPr="00E64931" w:rsidRDefault="00FE6068" w:rsidP="00FE6068">
      <w:pPr>
        <w:spacing w:after="0" w:line="240" w:lineRule="auto"/>
        <w:rPr>
          <w:b/>
          <w:szCs w:val="24"/>
          <w:lang w:val="es-ES"/>
        </w:rPr>
      </w:pPr>
      <w:r>
        <w:rPr>
          <w:b/>
          <w:szCs w:val="24"/>
          <w:lang w:val="es-ES"/>
        </w:rPr>
        <w:t xml:space="preserve">                          22925-31837-32369-31615-31614-31839-26742</w:t>
      </w:r>
    </w:p>
    <w:p w14:paraId="18C0C942" w14:textId="77777777" w:rsidR="00FE6068" w:rsidRPr="00E64931" w:rsidRDefault="00FE6068" w:rsidP="00FE6068">
      <w:pPr>
        <w:spacing w:after="0" w:line="240" w:lineRule="auto"/>
        <w:rPr>
          <w:szCs w:val="24"/>
          <w:lang w:val="es-ES"/>
        </w:rPr>
      </w:pPr>
      <w:r>
        <w:rPr>
          <w:szCs w:val="24"/>
          <w:lang w:val="es-ES"/>
        </w:rPr>
        <w:t>Códigos Nos.-54104</w:t>
      </w:r>
      <w:r w:rsidRPr="00E64931">
        <w:rPr>
          <w:szCs w:val="24"/>
          <w:lang w:val="es-ES"/>
        </w:rPr>
        <w:t>……</w:t>
      </w:r>
      <w:proofErr w:type="gramStart"/>
      <w:r w:rsidRPr="00E64931">
        <w:rPr>
          <w:szCs w:val="24"/>
          <w:lang w:val="es-ES"/>
        </w:rPr>
        <w:t>…….</w:t>
      </w:r>
      <w:proofErr w:type="gramEnd"/>
      <w:r w:rsidRPr="00E64931">
        <w:rPr>
          <w:szCs w:val="24"/>
          <w:lang w:val="es-ES"/>
        </w:rPr>
        <w:t>……………………...........</w:t>
      </w:r>
      <w:r>
        <w:rPr>
          <w:szCs w:val="24"/>
          <w:lang w:val="es-ES"/>
        </w:rPr>
        <w:t>............................$      73.95</w:t>
      </w:r>
    </w:p>
    <w:p w14:paraId="36F5969C" w14:textId="77777777" w:rsidR="00FE6068" w:rsidRPr="00E64931" w:rsidRDefault="00FE6068" w:rsidP="00FE6068">
      <w:pPr>
        <w:spacing w:after="0" w:line="240" w:lineRule="auto"/>
        <w:rPr>
          <w:szCs w:val="24"/>
          <w:lang w:val="es-ES"/>
        </w:rPr>
      </w:pPr>
      <w:r>
        <w:rPr>
          <w:szCs w:val="24"/>
          <w:lang w:val="es-ES"/>
        </w:rPr>
        <w:t>Códigos Nos.-54107</w:t>
      </w:r>
      <w:r w:rsidRPr="00E64931">
        <w:rPr>
          <w:szCs w:val="24"/>
          <w:lang w:val="es-ES"/>
        </w:rPr>
        <w:t>……</w:t>
      </w:r>
      <w:proofErr w:type="gramStart"/>
      <w:r w:rsidRPr="00E64931">
        <w:rPr>
          <w:szCs w:val="24"/>
          <w:lang w:val="es-ES"/>
        </w:rPr>
        <w:t>…….</w:t>
      </w:r>
      <w:proofErr w:type="gramEnd"/>
      <w:r w:rsidRPr="00E64931">
        <w:rPr>
          <w:szCs w:val="24"/>
          <w:lang w:val="es-ES"/>
        </w:rPr>
        <w:t>…………………….......................................$</w:t>
      </w:r>
      <w:r>
        <w:rPr>
          <w:szCs w:val="24"/>
          <w:lang w:val="es-ES"/>
        </w:rPr>
        <w:t xml:space="preserve">  </w:t>
      </w:r>
      <w:r w:rsidRPr="00E64931">
        <w:rPr>
          <w:szCs w:val="24"/>
          <w:lang w:val="es-ES"/>
        </w:rPr>
        <w:t xml:space="preserve">  </w:t>
      </w:r>
      <w:r>
        <w:rPr>
          <w:szCs w:val="24"/>
          <w:lang w:val="es-ES"/>
        </w:rPr>
        <w:t>614.33</w:t>
      </w:r>
    </w:p>
    <w:p w14:paraId="069FA9E7" w14:textId="77777777" w:rsidR="00FE6068" w:rsidRPr="00E64931" w:rsidRDefault="00FE6068" w:rsidP="00FE6068">
      <w:pPr>
        <w:spacing w:after="0" w:line="240" w:lineRule="auto"/>
        <w:rPr>
          <w:szCs w:val="24"/>
          <w:lang w:val="es-ES"/>
        </w:rPr>
      </w:pPr>
      <w:r>
        <w:rPr>
          <w:szCs w:val="24"/>
          <w:lang w:val="es-ES"/>
        </w:rPr>
        <w:t>Códigos Nos.-</w:t>
      </w:r>
      <w:proofErr w:type="gramStart"/>
      <w:r>
        <w:rPr>
          <w:szCs w:val="24"/>
          <w:lang w:val="es-ES"/>
        </w:rPr>
        <w:t>54110</w:t>
      </w:r>
      <w:r w:rsidRPr="00E64931">
        <w:rPr>
          <w:szCs w:val="24"/>
          <w:lang w:val="es-ES"/>
        </w:rPr>
        <w:t>.…</w:t>
      </w:r>
      <w:proofErr w:type="gramEnd"/>
      <w:r w:rsidRPr="00E64931">
        <w:rPr>
          <w:szCs w:val="24"/>
          <w:lang w:val="es-ES"/>
        </w:rPr>
        <w:t xml:space="preserve">……….……………………......................................$ </w:t>
      </w:r>
      <w:r>
        <w:rPr>
          <w:szCs w:val="24"/>
          <w:lang w:val="es-ES"/>
        </w:rPr>
        <w:t xml:space="preserve">   162.50</w:t>
      </w:r>
    </w:p>
    <w:p w14:paraId="3645C47B" w14:textId="77777777" w:rsidR="00FE6068" w:rsidRPr="00E64931" w:rsidRDefault="00FE6068" w:rsidP="00FE6068">
      <w:pPr>
        <w:spacing w:after="0" w:line="240" w:lineRule="auto"/>
        <w:rPr>
          <w:szCs w:val="24"/>
          <w:lang w:val="es-ES"/>
        </w:rPr>
      </w:pPr>
      <w:r>
        <w:rPr>
          <w:szCs w:val="24"/>
          <w:lang w:val="es-ES"/>
        </w:rPr>
        <w:lastRenderedPageBreak/>
        <w:t>Códigos Nos.-54112</w:t>
      </w:r>
      <w:r w:rsidRPr="00E64931">
        <w:rPr>
          <w:szCs w:val="24"/>
          <w:lang w:val="es-ES"/>
        </w:rPr>
        <w:t>……</w:t>
      </w:r>
      <w:proofErr w:type="gramStart"/>
      <w:r w:rsidRPr="00E64931">
        <w:rPr>
          <w:szCs w:val="24"/>
          <w:lang w:val="es-ES"/>
        </w:rPr>
        <w:t>…….</w:t>
      </w:r>
      <w:proofErr w:type="gramEnd"/>
      <w:r w:rsidRPr="00E64931">
        <w:rPr>
          <w:szCs w:val="24"/>
          <w:lang w:val="es-ES"/>
        </w:rPr>
        <w:t>……………………..............</w:t>
      </w:r>
      <w:r>
        <w:rPr>
          <w:szCs w:val="24"/>
          <w:lang w:val="es-ES"/>
        </w:rPr>
        <w:t>.........................$    123.15</w:t>
      </w:r>
    </w:p>
    <w:p w14:paraId="2D8F7A0D" w14:textId="77777777" w:rsidR="00FE6068" w:rsidRPr="00E64931" w:rsidRDefault="00FE6068" w:rsidP="00FE6068">
      <w:pPr>
        <w:spacing w:after="0" w:line="240" w:lineRule="auto"/>
        <w:rPr>
          <w:szCs w:val="24"/>
          <w:lang w:val="es-ES"/>
        </w:rPr>
      </w:pPr>
      <w:r>
        <w:rPr>
          <w:szCs w:val="24"/>
          <w:lang w:val="es-ES"/>
        </w:rPr>
        <w:t>Códigos Nos.-54118</w:t>
      </w:r>
      <w:r w:rsidRPr="00E64931">
        <w:rPr>
          <w:szCs w:val="24"/>
          <w:lang w:val="es-ES"/>
        </w:rPr>
        <w:t>……</w:t>
      </w:r>
      <w:proofErr w:type="gramStart"/>
      <w:r w:rsidRPr="00E64931">
        <w:rPr>
          <w:szCs w:val="24"/>
          <w:lang w:val="es-ES"/>
        </w:rPr>
        <w:t>…….</w:t>
      </w:r>
      <w:proofErr w:type="gramEnd"/>
      <w:r w:rsidRPr="00E64931">
        <w:rPr>
          <w:szCs w:val="24"/>
          <w:lang w:val="es-ES"/>
        </w:rPr>
        <w:t xml:space="preserve">…………………….......................................$    </w:t>
      </w:r>
      <w:r>
        <w:rPr>
          <w:szCs w:val="24"/>
          <w:lang w:val="es-ES"/>
        </w:rPr>
        <w:t>706.60</w:t>
      </w:r>
    </w:p>
    <w:p w14:paraId="744A169E" w14:textId="77777777" w:rsidR="00FE6068" w:rsidRDefault="00FE6068" w:rsidP="00FE6068">
      <w:pPr>
        <w:spacing w:after="0" w:line="240" w:lineRule="auto"/>
        <w:rPr>
          <w:szCs w:val="24"/>
          <w:lang w:val="es-ES"/>
        </w:rPr>
      </w:pPr>
      <w:r>
        <w:rPr>
          <w:szCs w:val="24"/>
          <w:lang w:val="es-ES"/>
        </w:rPr>
        <w:t>Códigos Nos.-54199</w:t>
      </w:r>
      <w:r w:rsidRPr="00E64931">
        <w:rPr>
          <w:szCs w:val="24"/>
          <w:lang w:val="es-ES"/>
        </w:rPr>
        <w:t>……</w:t>
      </w:r>
      <w:proofErr w:type="gramStart"/>
      <w:r w:rsidRPr="00E64931">
        <w:rPr>
          <w:szCs w:val="24"/>
          <w:lang w:val="es-ES"/>
        </w:rPr>
        <w:t>…….</w:t>
      </w:r>
      <w:proofErr w:type="gramEnd"/>
      <w:r w:rsidRPr="00E64931">
        <w:rPr>
          <w:szCs w:val="24"/>
          <w:lang w:val="es-ES"/>
        </w:rPr>
        <w:t>……………………............</w:t>
      </w:r>
      <w:r>
        <w:rPr>
          <w:szCs w:val="24"/>
          <w:lang w:val="es-ES"/>
        </w:rPr>
        <w:t>...........................$ 2,017.15</w:t>
      </w:r>
    </w:p>
    <w:p w14:paraId="595299B1" w14:textId="77777777" w:rsidR="00FE6068" w:rsidRPr="00E64931" w:rsidRDefault="00FE6068" w:rsidP="00FE6068">
      <w:pPr>
        <w:spacing w:after="0" w:line="240" w:lineRule="auto"/>
        <w:rPr>
          <w:szCs w:val="24"/>
          <w:lang w:val="es-ES"/>
        </w:rPr>
      </w:pPr>
      <w:r>
        <w:rPr>
          <w:szCs w:val="24"/>
          <w:lang w:val="es-ES"/>
        </w:rPr>
        <w:t>Códigos Nos.-61102</w:t>
      </w:r>
      <w:r w:rsidRPr="00E64931">
        <w:rPr>
          <w:szCs w:val="24"/>
          <w:lang w:val="es-ES"/>
        </w:rPr>
        <w:t>……</w:t>
      </w:r>
      <w:proofErr w:type="gramStart"/>
      <w:r w:rsidRPr="00E64931">
        <w:rPr>
          <w:szCs w:val="24"/>
          <w:lang w:val="es-ES"/>
        </w:rPr>
        <w:t>…….</w:t>
      </w:r>
      <w:proofErr w:type="gramEnd"/>
      <w:r w:rsidRPr="00E64931">
        <w:rPr>
          <w:szCs w:val="24"/>
          <w:lang w:val="es-ES"/>
        </w:rPr>
        <w:t xml:space="preserve">…………………….......................................$    </w:t>
      </w:r>
      <w:r>
        <w:rPr>
          <w:szCs w:val="24"/>
          <w:lang w:val="es-ES"/>
        </w:rPr>
        <w:t>633.60</w:t>
      </w:r>
    </w:p>
    <w:p w14:paraId="50DF0386" w14:textId="77777777" w:rsidR="00FE6068" w:rsidRPr="00E64931" w:rsidRDefault="00FE6068" w:rsidP="00FE6068">
      <w:pPr>
        <w:spacing w:after="0" w:line="240" w:lineRule="auto"/>
        <w:rPr>
          <w:szCs w:val="24"/>
          <w:lang w:val="es-ES"/>
        </w:rPr>
      </w:pPr>
      <w:r>
        <w:rPr>
          <w:szCs w:val="24"/>
          <w:lang w:val="es-ES"/>
        </w:rPr>
        <w:t>Códigos Nos.-61109</w:t>
      </w:r>
      <w:r w:rsidRPr="00E64931">
        <w:rPr>
          <w:szCs w:val="24"/>
          <w:lang w:val="es-ES"/>
        </w:rPr>
        <w:t>……</w:t>
      </w:r>
      <w:proofErr w:type="gramStart"/>
      <w:r w:rsidRPr="00E64931">
        <w:rPr>
          <w:szCs w:val="24"/>
          <w:lang w:val="es-ES"/>
        </w:rPr>
        <w:t>…….</w:t>
      </w:r>
      <w:proofErr w:type="gramEnd"/>
      <w:r w:rsidRPr="00E64931">
        <w:rPr>
          <w:szCs w:val="24"/>
          <w:lang w:val="es-ES"/>
        </w:rPr>
        <w:t xml:space="preserve">…………………….......................................$    </w:t>
      </w:r>
      <w:r>
        <w:rPr>
          <w:szCs w:val="24"/>
          <w:lang w:val="es-ES"/>
        </w:rPr>
        <w:t>237.50</w:t>
      </w:r>
    </w:p>
    <w:p w14:paraId="16971EEC" w14:textId="77777777" w:rsidR="00FE6068" w:rsidRDefault="00FE6068" w:rsidP="00FE6068">
      <w:pPr>
        <w:spacing w:after="0" w:line="240" w:lineRule="auto"/>
        <w:rPr>
          <w:b/>
          <w:szCs w:val="24"/>
        </w:rPr>
      </w:pPr>
      <w:r w:rsidRPr="00E64931">
        <w:rPr>
          <w:b/>
          <w:szCs w:val="24"/>
        </w:rPr>
        <w:t>Total…………………</w:t>
      </w:r>
      <w:proofErr w:type="gramStart"/>
      <w:r w:rsidRPr="00E64931">
        <w:rPr>
          <w:b/>
          <w:szCs w:val="24"/>
        </w:rPr>
        <w:t>…….</w:t>
      </w:r>
      <w:proofErr w:type="gramEnd"/>
      <w:r w:rsidRPr="00E64931">
        <w:rPr>
          <w:b/>
          <w:szCs w:val="24"/>
        </w:rPr>
        <w:t>.……………………......……............................$</w:t>
      </w:r>
      <w:r>
        <w:rPr>
          <w:b/>
          <w:szCs w:val="24"/>
        </w:rPr>
        <w:t xml:space="preserve"> 4,568.78</w:t>
      </w:r>
    </w:p>
    <w:p w14:paraId="3E8A0526" w14:textId="77777777" w:rsidR="00FE6068" w:rsidRDefault="00FE6068" w:rsidP="00FE6068">
      <w:pPr>
        <w:spacing w:after="0" w:line="240" w:lineRule="auto"/>
        <w:rPr>
          <w:b/>
          <w:szCs w:val="24"/>
        </w:rPr>
      </w:pPr>
    </w:p>
    <w:p w14:paraId="4FF44C3C" w14:textId="77777777" w:rsidR="00FE6068" w:rsidRPr="00A41A10" w:rsidRDefault="00FE6068" w:rsidP="00FE6068">
      <w:pPr>
        <w:pStyle w:val="Prrafodelista"/>
        <w:numPr>
          <w:ilvl w:val="0"/>
          <w:numId w:val="95"/>
        </w:numPr>
        <w:tabs>
          <w:tab w:val="left" w:pos="709"/>
          <w:tab w:val="left" w:pos="7797"/>
        </w:tabs>
        <w:spacing w:after="0" w:line="240" w:lineRule="auto"/>
        <w:jc w:val="both"/>
      </w:pPr>
      <w:r w:rsidRPr="00921627">
        <w:t xml:space="preserve">EROGAR la cantidad de </w:t>
      </w:r>
      <w:r>
        <w:rPr>
          <w:b/>
        </w:rPr>
        <w:t>NOVECIENTOS SETENTA Y SIETE 61</w:t>
      </w:r>
      <w:r w:rsidRPr="00CC7258">
        <w:rPr>
          <w:b/>
        </w:rPr>
        <w:t>/100 ($</w:t>
      </w:r>
      <w:r>
        <w:rPr>
          <w:b/>
        </w:rPr>
        <w:t>977.61</w:t>
      </w:r>
      <w:r w:rsidRPr="00CC7258">
        <w:rPr>
          <w:b/>
        </w:rPr>
        <w:t>) DÓLARES DE LOS ESTADOS UNIDOS DE AMÉRICA</w:t>
      </w:r>
      <w:r>
        <w:t>. A favor de</w:t>
      </w:r>
      <w:r w:rsidRPr="00921627">
        <w:t xml:space="preserve"> </w:t>
      </w:r>
      <w:r w:rsidRPr="00CC7258">
        <w:rPr>
          <w:b/>
        </w:rPr>
        <w:t>AUTOREPUESTOS EL LEON, S.A. DE C.V.</w:t>
      </w:r>
      <w:r w:rsidRPr="00921627">
        <w:t xml:space="preserve"> V/ Pago por </w:t>
      </w:r>
      <w:r>
        <w:t xml:space="preserve">compra de </w:t>
      </w:r>
      <w:r w:rsidRPr="00A73006">
        <w:t>productos químicos, combustibles y lubricantes, herramientas repuestos y accesorios, materiales eléctricos, bienes de uso y consumo diversos, mantenimientos y reparaciones de vehículos</w:t>
      </w:r>
      <w:r>
        <w:t xml:space="preserve">, </w:t>
      </w:r>
      <w:r w:rsidRPr="00A73006">
        <w:t>para equipos #177, 149, 117, 25, 75 y para usos varios en la unidad de plantel de maquinaria y equipo</w:t>
      </w:r>
      <w:r w:rsidRPr="00921627">
        <w:t xml:space="preserve">, </w:t>
      </w:r>
      <w:r w:rsidRPr="00A41A10">
        <w:t xml:space="preserve">según facturas, líneas y códigos que se detallan a continuación: </w:t>
      </w:r>
    </w:p>
    <w:p w14:paraId="6A1D73EF"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06F58560" w14:textId="77777777" w:rsidR="00FE6068" w:rsidRPr="00A04C93" w:rsidRDefault="00FE6068" w:rsidP="00FE6068">
      <w:pPr>
        <w:spacing w:after="0" w:line="240" w:lineRule="auto"/>
        <w:rPr>
          <w:b/>
          <w:szCs w:val="24"/>
          <w:u w:val="single"/>
          <w:lang w:val="es-ES"/>
        </w:rPr>
      </w:pPr>
      <w:r w:rsidRPr="00A04C93">
        <w:rPr>
          <w:b/>
          <w:szCs w:val="24"/>
          <w:u w:val="single"/>
          <w:lang w:val="es-ES"/>
        </w:rPr>
        <w:t>LINEA 0101</w:t>
      </w:r>
    </w:p>
    <w:p w14:paraId="140A566C" w14:textId="77777777" w:rsidR="00FE6068" w:rsidRPr="00A04C93" w:rsidRDefault="00FE6068" w:rsidP="00FE6068">
      <w:pPr>
        <w:spacing w:after="0" w:line="240" w:lineRule="auto"/>
        <w:rPr>
          <w:b/>
          <w:szCs w:val="24"/>
          <w:lang w:val="es-ES"/>
        </w:rPr>
      </w:pPr>
      <w:r w:rsidRPr="00A04C93">
        <w:rPr>
          <w:b/>
          <w:szCs w:val="24"/>
          <w:lang w:val="es-ES"/>
        </w:rPr>
        <w:t>Facturas Nos.-</w:t>
      </w:r>
      <w:r>
        <w:rPr>
          <w:b/>
          <w:szCs w:val="24"/>
          <w:lang w:val="es-ES"/>
        </w:rPr>
        <w:t>5282-5278-5276-5281-5275-5277</w:t>
      </w:r>
    </w:p>
    <w:p w14:paraId="6BA21698"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54107</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........................$ 463.72   </w:t>
      </w:r>
    </w:p>
    <w:p w14:paraId="4449A940"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54110</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60.34     </w:t>
      </w:r>
    </w:p>
    <w:p w14:paraId="58EEC29B"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........................$ 341.50  </w:t>
      </w:r>
    </w:p>
    <w:p w14:paraId="5AACA3A7"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54119</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41.74   </w:t>
      </w:r>
    </w:p>
    <w:p w14:paraId="2C0F145D"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54199</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25.11</w:t>
      </w:r>
    </w:p>
    <w:p w14:paraId="598CED54" w14:textId="77777777" w:rsidR="00FE6068" w:rsidRPr="00E91824"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54302</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45.20   </w:t>
      </w:r>
    </w:p>
    <w:p w14:paraId="0E799C8A" w14:textId="77777777" w:rsidR="00FE6068" w:rsidRDefault="00FE6068" w:rsidP="00FE6068">
      <w:pPr>
        <w:spacing w:after="0" w:line="240" w:lineRule="auto"/>
        <w:rPr>
          <w:b/>
          <w:szCs w:val="24"/>
        </w:rPr>
      </w:pPr>
      <w:r w:rsidRPr="00A04C93">
        <w:rPr>
          <w:b/>
          <w:szCs w:val="24"/>
        </w:rPr>
        <w:t>Total…………………</w:t>
      </w:r>
      <w:proofErr w:type="gramStart"/>
      <w:r w:rsidRPr="00A04C93">
        <w:rPr>
          <w:b/>
          <w:szCs w:val="24"/>
        </w:rPr>
        <w:t>…….</w:t>
      </w:r>
      <w:proofErr w:type="gramEnd"/>
      <w:r w:rsidRPr="00A04C93">
        <w:rPr>
          <w:b/>
          <w:szCs w:val="24"/>
        </w:rPr>
        <w:t>.……………………......……............................$</w:t>
      </w:r>
      <w:r>
        <w:rPr>
          <w:b/>
          <w:szCs w:val="24"/>
        </w:rPr>
        <w:t xml:space="preserve"> 977.61</w:t>
      </w:r>
    </w:p>
    <w:p w14:paraId="6A77189F" w14:textId="77777777" w:rsidR="00FE6068" w:rsidRDefault="00FE6068" w:rsidP="00FE6068">
      <w:pPr>
        <w:spacing w:after="0" w:line="240" w:lineRule="auto"/>
        <w:rPr>
          <w:b/>
          <w:szCs w:val="24"/>
        </w:rPr>
      </w:pPr>
    </w:p>
    <w:p w14:paraId="75F87854" w14:textId="77777777" w:rsidR="00FE6068" w:rsidRPr="00A41A10" w:rsidRDefault="00FE6068" w:rsidP="00FE6068">
      <w:pPr>
        <w:pStyle w:val="Prrafodelista"/>
        <w:numPr>
          <w:ilvl w:val="0"/>
          <w:numId w:val="95"/>
        </w:numPr>
        <w:tabs>
          <w:tab w:val="left" w:pos="709"/>
          <w:tab w:val="left" w:pos="7797"/>
        </w:tabs>
        <w:spacing w:after="0" w:line="240" w:lineRule="auto"/>
        <w:jc w:val="both"/>
      </w:pPr>
      <w:r w:rsidRPr="00E7225E">
        <w:rPr>
          <w:rFonts w:eastAsia="Calibri"/>
        </w:rPr>
        <w:t xml:space="preserve">EROGAR la cantidad de </w:t>
      </w:r>
      <w:r>
        <w:rPr>
          <w:rFonts w:eastAsia="Calibri"/>
          <w:b/>
        </w:rPr>
        <w:t>DOS MIL CIENTO CINCUENTA Y SEIS 04</w:t>
      </w:r>
      <w:r w:rsidRPr="00E7225E">
        <w:rPr>
          <w:rFonts w:eastAsia="Calibri"/>
          <w:b/>
        </w:rPr>
        <w:t>/100 DÓLARES DE</w:t>
      </w:r>
      <w:r w:rsidRPr="00E7225E">
        <w:rPr>
          <w:rFonts w:eastAsia="Calibri"/>
        </w:rPr>
        <w:t xml:space="preserve"> </w:t>
      </w:r>
      <w:r w:rsidRPr="00E7225E">
        <w:rPr>
          <w:rFonts w:eastAsia="Calibri"/>
          <w:b/>
        </w:rPr>
        <w:t>LOS ESTADOS UNIDOS DE AMÉRICA ($</w:t>
      </w:r>
      <w:r>
        <w:rPr>
          <w:rFonts w:eastAsia="Calibri"/>
          <w:b/>
        </w:rPr>
        <w:t>2,156.04</w:t>
      </w:r>
      <w:proofErr w:type="gramStart"/>
      <w:r w:rsidRPr="00E7225E">
        <w:rPr>
          <w:rFonts w:eastAsia="Calibri"/>
          <w:b/>
        </w:rPr>
        <w:t>)</w:t>
      </w:r>
      <w:r w:rsidRPr="00E7225E">
        <w:rPr>
          <w:rFonts w:eastAsia="Calibri"/>
        </w:rPr>
        <w:t xml:space="preserve">  a</w:t>
      </w:r>
      <w:proofErr w:type="gramEnd"/>
      <w:r w:rsidRPr="00E7225E">
        <w:rPr>
          <w:rFonts w:eastAsia="Calibri"/>
        </w:rPr>
        <w:t xml:space="preserve"> favor de </w:t>
      </w:r>
      <w:r w:rsidRPr="00E7225E">
        <w:rPr>
          <w:rFonts w:eastAsia="Calibri"/>
          <w:b/>
        </w:rPr>
        <w:t>FRANCISCO DE LA CRUZ CAMPOS “TALLER DE LA CRUZ” V/</w:t>
      </w:r>
      <w:r>
        <w:rPr>
          <w:rFonts w:eastAsia="Calibri"/>
        </w:rPr>
        <w:t xml:space="preserve"> </w:t>
      </w:r>
      <w:r w:rsidRPr="00921627">
        <w:t xml:space="preserve">Pago por </w:t>
      </w:r>
      <w:r>
        <w:t xml:space="preserve">compra de </w:t>
      </w:r>
      <w:r w:rsidRPr="005B5796">
        <w:rPr>
          <w:rFonts w:eastAsia="Calibri"/>
        </w:rPr>
        <w:t>herramientas repuestos y accesorios, mantenimientos y reparaciones de vehículos</w:t>
      </w:r>
      <w:r w:rsidRPr="00E7225E">
        <w:rPr>
          <w:rFonts w:eastAsia="Calibri"/>
        </w:rPr>
        <w:t>,</w:t>
      </w:r>
      <w:r w:rsidRPr="005B5796">
        <w:t xml:space="preserve"> </w:t>
      </w:r>
      <w:r w:rsidRPr="005B5796">
        <w:rPr>
          <w:rFonts w:eastAsia="Calibri"/>
        </w:rPr>
        <w:t>para equipos #46, 151, 02</w:t>
      </w:r>
      <w:r>
        <w:rPr>
          <w:rFonts w:eastAsia="Calibri"/>
        </w:rPr>
        <w:t xml:space="preserve"> ,</w:t>
      </w:r>
      <w:r w:rsidRPr="00E7225E">
        <w:rPr>
          <w:rFonts w:eastAsia="Calibri"/>
        </w:rPr>
        <w:t xml:space="preserve"> </w:t>
      </w:r>
      <w:r w:rsidRPr="00A41A10">
        <w:t xml:space="preserve">según facturas, líneas y códigos que se detallan a continuación: </w:t>
      </w:r>
    </w:p>
    <w:p w14:paraId="582D3649"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59886D74" w14:textId="77777777" w:rsidR="00FE6068" w:rsidRPr="00E7225E" w:rsidRDefault="00FE6068" w:rsidP="00FE6068">
      <w:pPr>
        <w:spacing w:after="0" w:line="240" w:lineRule="auto"/>
        <w:rPr>
          <w:b/>
          <w:szCs w:val="24"/>
          <w:u w:val="single"/>
          <w:lang w:val="es-ES"/>
        </w:rPr>
      </w:pPr>
      <w:r w:rsidRPr="00E7225E">
        <w:rPr>
          <w:b/>
          <w:szCs w:val="24"/>
          <w:u w:val="single"/>
          <w:lang w:val="es-ES"/>
        </w:rPr>
        <w:t>LINEA 0101</w:t>
      </w:r>
    </w:p>
    <w:p w14:paraId="61DBDA4C" w14:textId="77777777" w:rsidR="00FE6068" w:rsidRPr="00E7225E" w:rsidRDefault="00FE6068" w:rsidP="00FE6068">
      <w:pPr>
        <w:spacing w:after="0" w:line="240" w:lineRule="auto"/>
        <w:rPr>
          <w:b/>
          <w:szCs w:val="24"/>
          <w:lang w:val="es-ES"/>
        </w:rPr>
      </w:pPr>
      <w:r w:rsidRPr="00E7225E">
        <w:rPr>
          <w:b/>
          <w:szCs w:val="24"/>
          <w:lang w:val="es-ES"/>
        </w:rPr>
        <w:t xml:space="preserve">Facturas Nos.- </w:t>
      </w:r>
      <w:r>
        <w:rPr>
          <w:b/>
          <w:szCs w:val="24"/>
          <w:lang w:val="es-ES"/>
        </w:rPr>
        <w:t>00444-00442-00443</w:t>
      </w:r>
    </w:p>
    <w:p w14:paraId="4A5289AC" w14:textId="77777777" w:rsidR="00FE6068" w:rsidRPr="00E7225E" w:rsidRDefault="00FE6068" w:rsidP="00FE6068">
      <w:pPr>
        <w:spacing w:after="0" w:line="240" w:lineRule="auto"/>
        <w:rPr>
          <w:szCs w:val="24"/>
          <w:lang w:val="es-ES"/>
        </w:rPr>
      </w:pPr>
      <w:r w:rsidRPr="00E7225E">
        <w:rPr>
          <w:szCs w:val="24"/>
          <w:lang w:val="es-ES"/>
        </w:rPr>
        <w:t>Códigos Nos.-54118……</w:t>
      </w:r>
      <w:proofErr w:type="gramStart"/>
      <w:r w:rsidRPr="00E7225E">
        <w:rPr>
          <w:szCs w:val="24"/>
          <w:lang w:val="es-ES"/>
        </w:rPr>
        <w:t>…….</w:t>
      </w:r>
      <w:proofErr w:type="gramEnd"/>
      <w:r w:rsidRPr="00E7225E">
        <w:rPr>
          <w:szCs w:val="24"/>
          <w:lang w:val="es-ES"/>
        </w:rPr>
        <w:t xml:space="preserve">…………………….......................................$ </w:t>
      </w:r>
      <w:r>
        <w:rPr>
          <w:szCs w:val="24"/>
          <w:lang w:val="es-ES"/>
        </w:rPr>
        <w:t>1,689.35</w:t>
      </w:r>
    </w:p>
    <w:p w14:paraId="5B78732F" w14:textId="77777777" w:rsidR="00FE6068" w:rsidRPr="00E7225E" w:rsidRDefault="00FE6068" w:rsidP="00FE6068">
      <w:pPr>
        <w:spacing w:after="0" w:line="240" w:lineRule="auto"/>
        <w:rPr>
          <w:szCs w:val="24"/>
          <w:lang w:val="es-ES"/>
        </w:rPr>
      </w:pPr>
      <w:r w:rsidRPr="00E7225E">
        <w:rPr>
          <w:szCs w:val="24"/>
          <w:lang w:val="es-ES"/>
        </w:rPr>
        <w:t>Códigos Nos.-54302……</w:t>
      </w:r>
      <w:proofErr w:type="gramStart"/>
      <w:r w:rsidRPr="00E7225E">
        <w:rPr>
          <w:szCs w:val="24"/>
          <w:lang w:val="es-ES"/>
        </w:rPr>
        <w:t>…….</w:t>
      </w:r>
      <w:proofErr w:type="gramEnd"/>
      <w:r w:rsidRPr="00E7225E">
        <w:rPr>
          <w:szCs w:val="24"/>
          <w:lang w:val="es-ES"/>
        </w:rPr>
        <w:t>…………………….......................................$</w:t>
      </w:r>
      <w:r>
        <w:rPr>
          <w:szCs w:val="24"/>
          <w:lang w:val="es-ES"/>
        </w:rPr>
        <w:t xml:space="preserve">    466.69</w:t>
      </w:r>
    </w:p>
    <w:p w14:paraId="36E7BAE6" w14:textId="77777777" w:rsidR="00FE6068" w:rsidRDefault="00FE6068" w:rsidP="00FE6068">
      <w:pPr>
        <w:spacing w:after="0" w:line="240" w:lineRule="auto"/>
        <w:rPr>
          <w:b/>
          <w:szCs w:val="24"/>
        </w:rPr>
      </w:pPr>
      <w:r w:rsidRPr="00E7225E">
        <w:rPr>
          <w:b/>
          <w:szCs w:val="24"/>
        </w:rPr>
        <w:t>Total…………………</w:t>
      </w:r>
      <w:proofErr w:type="gramStart"/>
      <w:r w:rsidRPr="00E7225E">
        <w:rPr>
          <w:b/>
          <w:szCs w:val="24"/>
        </w:rPr>
        <w:t>…….</w:t>
      </w:r>
      <w:proofErr w:type="gramEnd"/>
      <w:r w:rsidRPr="00E7225E">
        <w:rPr>
          <w:b/>
          <w:szCs w:val="24"/>
        </w:rPr>
        <w:t>.……………………......……............................$</w:t>
      </w:r>
      <w:r>
        <w:rPr>
          <w:b/>
          <w:szCs w:val="24"/>
        </w:rPr>
        <w:t xml:space="preserve"> 2,156.04</w:t>
      </w:r>
    </w:p>
    <w:p w14:paraId="72F9E7D0" w14:textId="77777777" w:rsidR="00FE6068" w:rsidRDefault="00FE6068" w:rsidP="00FE6068">
      <w:pPr>
        <w:spacing w:after="0" w:line="240" w:lineRule="auto"/>
        <w:rPr>
          <w:b/>
          <w:szCs w:val="24"/>
        </w:rPr>
      </w:pPr>
    </w:p>
    <w:p w14:paraId="783F03BB" w14:textId="77777777" w:rsidR="00FE6068" w:rsidRPr="00A41A10" w:rsidRDefault="00FE6068" w:rsidP="00FE6068">
      <w:pPr>
        <w:pStyle w:val="Prrafodelista"/>
        <w:numPr>
          <w:ilvl w:val="0"/>
          <w:numId w:val="95"/>
        </w:numPr>
        <w:tabs>
          <w:tab w:val="left" w:pos="709"/>
          <w:tab w:val="left" w:pos="7797"/>
        </w:tabs>
        <w:spacing w:after="0" w:line="240" w:lineRule="auto"/>
        <w:jc w:val="both"/>
      </w:pPr>
      <w:r w:rsidRPr="003D74C2">
        <w:t xml:space="preserve">EROGAR la cantidad de </w:t>
      </w:r>
      <w:r>
        <w:rPr>
          <w:b/>
        </w:rPr>
        <w:t>DOS MIL OCHOCIENTOS NOVENTA 79</w:t>
      </w:r>
      <w:r w:rsidRPr="006A70A1">
        <w:rPr>
          <w:b/>
        </w:rPr>
        <w:t>/100 ($</w:t>
      </w:r>
      <w:r>
        <w:rPr>
          <w:b/>
        </w:rPr>
        <w:t>2,890.79</w:t>
      </w:r>
      <w:r w:rsidRPr="006A70A1">
        <w:rPr>
          <w:b/>
        </w:rPr>
        <w:t>) DÓLARES DE LOS ESTADOS UNIDOS DE AMÉRICA</w:t>
      </w:r>
      <w:r>
        <w:t>. A favor de</w:t>
      </w:r>
      <w:r w:rsidRPr="003D74C2">
        <w:t xml:space="preserve"> </w:t>
      </w:r>
      <w:r w:rsidRPr="006A70A1">
        <w:rPr>
          <w:b/>
        </w:rPr>
        <w:t xml:space="preserve">AUTO REPUESTOS HERRERA, S.A. DE C.V. </w:t>
      </w:r>
      <w:r w:rsidRPr="003D74C2">
        <w:t>V/</w:t>
      </w:r>
      <w:r>
        <w:t xml:space="preserve"> </w:t>
      </w:r>
      <w:r w:rsidRPr="0012170C">
        <w:t>productos de cuero y caucho, productos químicos, combustibles y lubricantes, minerales metálicos y productos derivados, herramientas repuestos y accesorios, bienes de uso y consumo diversos, mantenimientos y reparaciones de vehículos, servicios generales y arrendamientos diversos</w:t>
      </w:r>
      <w:r>
        <w:t>,</w:t>
      </w:r>
      <w:r w:rsidRPr="008B6786">
        <w:t xml:space="preserve"> para equipos #136, 166, 136, 44, 51, 108, 43, 44, 106, para usos varios de la unidad de plantel de maquinaria y equipo, para contribución a Ministerio de Salud, Región Occidental UCSFI-Metapán</w:t>
      </w:r>
      <w:r>
        <w:t xml:space="preserve"> </w:t>
      </w:r>
      <w:r w:rsidRPr="003D74C2">
        <w:t xml:space="preserve">, </w:t>
      </w:r>
      <w:r w:rsidRPr="00A41A10">
        <w:t xml:space="preserve">según facturas, líneas y códigos que se detallan a continuación: </w:t>
      </w:r>
    </w:p>
    <w:p w14:paraId="247F0FCD"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398DF07B" w14:textId="77777777" w:rsidR="00FE6068" w:rsidRPr="006A70A1" w:rsidRDefault="00FE6068" w:rsidP="00FE6068">
      <w:pPr>
        <w:spacing w:after="0" w:line="240" w:lineRule="auto"/>
        <w:rPr>
          <w:b/>
          <w:szCs w:val="24"/>
          <w:u w:val="single"/>
          <w:lang w:val="es-ES"/>
        </w:rPr>
      </w:pPr>
      <w:r w:rsidRPr="006A70A1">
        <w:rPr>
          <w:b/>
          <w:szCs w:val="24"/>
          <w:u w:val="single"/>
          <w:lang w:val="es-ES"/>
        </w:rPr>
        <w:t>LINEA 0101</w:t>
      </w:r>
    </w:p>
    <w:p w14:paraId="154F83B1" w14:textId="77777777" w:rsidR="00FE6068" w:rsidRDefault="00FE6068" w:rsidP="00FE6068">
      <w:pPr>
        <w:spacing w:after="0" w:line="240" w:lineRule="auto"/>
        <w:rPr>
          <w:b/>
          <w:szCs w:val="24"/>
          <w:lang w:val="es-ES"/>
        </w:rPr>
      </w:pPr>
      <w:r w:rsidRPr="006A70A1">
        <w:rPr>
          <w:b/>
          <w:szCs w:val="24"/>
          <w:lang w:val="es-ES"/>
        </w:rPr>
        <w:t>Facturas Nos.-</w:t>
      </w:r>
      <w:r>
        <w:rPr>
          <w:b/>
          <w:szCs w:val="24"/>
          <w:lang w:val="es-ES"/>
        </w:rPr>
        <w:t>004074-004067-004068-004084-004087-004111-004100</w:t>
      </w:r>
    </w:p>
    <w:p w14:paraId="267BCB15" w14:textId="77777777" w:rsidR="00FE6068" w:rsidRPr="006A70A1" w:rsidRDefault="00FE6068" w:rsidP="00FE6068">
      <w:pPr>
        <w:spacing w:after="0" w:line="240" w:lineRule="auto"/>
        <w:rPr>
          <w:b/>
          <w:szCs w:val="24"/>
          <w:lang w:val="es-ES"/>
        </w:rPr>
      </w:pPr>
      <w:r>
        <w:rPr>
          <w:b/>
          <w:szCs w:val="24"/>
          <w:lang w:val="es-ES"/>
        </w:rPr>
        <w:t xml:space="preserve">                         004089-004072-004073-004079-004086-004075</w:t>
      </w:r>
    </w:p>
    <w:p w14:paraId="762ABDCA" w14:textId="77777777" w:rsidR="00FE6068" w:rsidRDefault="00FE6068" w:rsidP="00FE6068">
      <w:pPr>
        <w:spacing w:after="0" w:line="240" w:lineRule="auto"/>
        <w:rPr>
          <w:b/>
          <w:szCs w:val="24"/>
          <w:lang w:val="es-ES"/>
        </w:rPr>
      </w:pPr>
      <w:r>
        <w:rPr>
          <w:b/>
          <w:szCs w:val="24"/>
          <w:lang w:val="es-ES"/>
        </w:rPr>
        <w:t xml:space="preserve">                                     </w:t>
      </w:r>
    </w:p>
    <w:p w14:paraId="60BFF46E" w14:textId="77777777" w:rsidR="00FE6068" w:rsidRDefault="00FE6068" w:rsidP="00FE6068">
      <w:pPr>
        <w:spacing w:after="0" w:line="240" w:lineRule="auto"/>
        <w:rPr>
          <w:szCs w:val="24"/>
          <w:lang w:val="es-ES"/>
        </w:rPr>
      </w:pPr>
      <w:r w:rsidRPr="006A70A1">
        <w:rPr>
          <w:szCs w:val="24"/>
          <w:lang w:val="es-ES"/>
        </w:rPr>
        <w:t>Códigos Nos.-54106……</w:t>
      </w:r>
      <w:proofErr w:type="gramStart"/>
      <w:r w:rsidRPr="006A70A1">
        <w:rPr>
          <w:szCs w:val="24"/>
          <w:lang w:val="es-ES"/>
        </w:rPr>
        <w:t>…….</w:t>
      </w:r>
      <w:proofErr w:type="gramEnd"/>
      <w:r w:rsidRPr="006A70A1">
        <w:rPr>
          <w:szCs w:val="24"/>
          <w:lang w:val="es-ES"/>
        </w:rPr>
        <w:t>…………………….......................................$</w:t>
      </w:r>
      <w:r>
        <w:rPr>
          <w:szCs w:val="24"/>
          <w:lang w:val="es-ES"/>
        </w:rPr>
        <w:t xml:space="preserve">      93.00</w:t>
      </w:r>
    </w:p>
    <w:p w14:paraId="3F10F827" w14:textId="77777777" w:rsidR="00FE6068" w:rsidRDefault="00FE6068" w:rsidP="00FE6068">
      <w:pPr>
        <w:spacing w:after="0" w:line="240" w:lineRule="auto"/>
        <w:rPr>
          <w:szCs w:val="24"/>
          <w:lang w:val="es-ES"/>
        </w:rPr>
      </w:pPr>
      <w:r>
        <w:rPr>
          <w:szCs w:val="24"/>
          <w:lang w:val="es-ES"/>
        </w:rPr>
        <w:t>Códigos Nos.-54107</w:t>
      </w:r>
      <w:r w:rsidRPr="006A70A1">
        <w:rPr>
          <w:szCs w:val="24"/>
          <w:lang w:val="es-ES"/>
        </w:rPr>
        <w:t>……</w:t>
      </w:r>
      <w:proofErr w:type="gramStart"/>
      <w:r w:rsidRPr="006A70A1">
        <w:rPr>
          <w:szCs w:val="24"/>
          <w:lang w:val="es-ES"/>
        </w:rPr>
        <w:t>…….</w:t>
      </w:r>
      <w:proofErr w:type="gramEnd"/>
      <w:r w:rsidRPr="006A70A1">
        <w:rPr>
          <w:szCs w:val="24"/>
          <w:lang w:val="es-ES"/>
        </w:rPr>
        <w:t>…………………….......................................$</w:t>
      </w:r>
      <w:r>
        <w:rPr>
          <w:szCs w:val="24"/>
          <w:lang w:val="es-ES"/>
        </w:rPr>
        <w:t xml:space="preserve">        3.00</w:t>
      </w:r>
    </w:p>
    <w:p w14:paraId="090CC1FE" w14:textId="77777777" w:rsidR="00FE6068" w:rsidRDefault="00FE6068" w:rsidP="00FE6068">
      <w:pPr>
        <w:spacing w:after="0" w:line="240" w:lineRule="auto"/>
        <w:rPr>
          <w:szCs w:val="24"/>
          <w:lang w:val="es-ES"/>
        </w:rPr>
      </w:pPr>
      <w:r>
        <w:rPr>
          <w:szCs w:val="24"/>
          <w:lang w:val="es-ES"/>
        </w:rPr>
        <w:t>Códigos Nos.-54110</w:t>
      </w:r>
      <w:r w:rsidRPr="006A70A1">
        <w:rPr>
          <w:szCs w:val="24"/>
          <w:lang w:val="es-ES"/>
        </w:rPr>
        <w:t>……</w:t>
      </w:r>
      <w:proofErr w:type="gramStart"/>
      <w:r w:rsidRPr="006A70A1">
        <w:rPr>
          <w:szCs w:val="24"/>
          <w:lang w:val="es-ES"/>
        </w:rPr>
        <w:t>…….</w:t>
      </w:r>
      <w:proofErr w:type="gramEnd"/>
      <w:r w:rsidRPr="006A70A1">
        <w:rPr>
          <w:szCs w:val="24"/>
          <w:lang w:val="es-ES"/>
        </w:rPr>
        <w:t>…………………….......................................$</w:t>
      </w:r>
      <w:r>
        <w:rPr>
          <w:szCs w:val="24"/>
          <w:lang w:val="es-ES"/>
        </w:rPr>
        <w:t xml:space="preserve">      68.50</w:t>
      </w:r>
    </w:p>
    <w:p w14:paraId="497AEE3C" w14:textId="77777777" w:rsidR="00FE6068" w:rsidRDefault="00FE6068" w:rsidP="00FE6068">
      <w:pPr>
        <w:spacing w:after="0" w:line="240" w:lineRule="auto"/>
        <w:rPr>
          <w:szCs w:val="24"/>
          <w:lang w:val="es-ES"/>
        </w:rPr>
      </w:pPr>
      <w:r>
        <w:rPr>
          <w:szCs w:val="24"/>
          <w:lang w:val="es-ES"/>
        </w:rPr>
        <w:lastRenderedPageBreak/>
        <w:t>Códigos Nos.-54112</w:t>
      </w:r>
      <w:r w:rsidRPr="006A70A1">
        <w:rPr>
          <w:szCs w:val="24"/>
          <w:lang w:val="es-ES"/>
        </w:rPr>
        <w:t>……</w:t>
      </w:r>
      <w:proofErr w:type="gramStart"/>
      <w:r w:rsidRPr="006A70A1">
        <w:rPr>
          <w:szCs w:val="24"/>
          <w:lang w:val="es-ES"/>
        </w:rPr>
        <w:t>…….</w:t>
      </w:r>
      <w:proofErr w:type="gramEnd"/>
      <w:r w:rsidRPr="006A70A1">
        <w:rPr>
          <w:szCs w:val="24"/>
          <w:lang w:val="es-ES"/>
        </w:rPr>
        <w:t>…………………….......................................$</w:t>
      </w:r>
      <w:r>
        <w:rPr>
          <w:szCs w:val="24"/>
          <w:lang w:val="es-ES"/>
        </w:rPr>
        <w:t xml:space="preserve">        1.25</w:t>
      </w:r>
      <w:r w:rsidRPr="006A70A1">
        <w:rPr>
          <w:szCs w:val="24"/>
          <w:lang w:val="es-ES"/>
        </w:rPr>
        <w:t xml:space="preserve"> </w:t>
      </w:r>
    </w:p>
    <w:p w14:paraId="0C126026" w14:textId="77777777" w:rsidR="00FE6068" w:rsidRDefault="00FE6068" w:rsidP="00FE6068">
      <w:pPr>
        <w:spacing w:after="0" w:line="240" w:lineRule="auto"/>
        <w:rPr>
          <w:szCs w:val="24"/>
          <w:lang w:val="es-ES"/>
        </w:rPr>
      </w:pPr>
      <w:r w:rsidRPr="006A70A1">
        <w:rPr>
          <w:szCs w:val="24"/>
          <w:lang w:val="es-ES"/>
        </w:rPr>
        <w:t>Códigos Nos.-54118……</w:t>
      </w:r>
      <w:proofErr w:type="gramStart"/>
      <w:r w:rsidRPr="006A70A1">
        <w:rPr>
          <w:szCs w:val="24"/>
          <w:lang w:val="es-ES"/>
        </w:rPr>
        <w:t>…….</w:t>
      </w:r>
      <w:proofErr w:type="gramEnd"/>
      <w:r w:rsidRPr="006A70A1">
        <w:rPr>
          <w:szCs w:val="24"/>
          <w:lang w:val="es-ES"/>
        </w:rPr>
        <w:t>…………………….........</w:t>
      </w:r>
      <w:r>
        <w:rPr>
          <w:szCs w:val="24"/>
          <w:lang w:val="es-ES"/>
        </w:rPr>
        <w:t>..............................$ 2,163.05</w:t>
      </w:r>
    </w:p>
    <w:p w14:paraId="37FF37F2" w14:textId="77777777" w:rsidR="00FE6068" w:rsidRDefault="00FE6068" w:rsidP="00FE6068">
      <w:pPr>
        <w:spacing w:after="0" w:line="240" w:lineRule="auto"/>
        <w:rPr>
          <w:szCs w:val="24"/>
          <w:lang w:val="es-ES"/>
        </w:rPr>
      </w:pPr>
      <w:r>
        <w:rPr>
          <w:szCs w:val="24"/>
          <w:lang w:val="es-ES"/>
        </w:rPr>
        <w:t>Códigos Nos.-54119</w:t>
      </w:r>
      <w:r w:rsidRPr="006A70A1">
        <w:rPr>
          <w:szCs w:val="24"/>
          <w:lang w:val="es-ES"/>
        </w:rPr>
        <w:t>……</w:t>
      </w:r>
      <w:proofErr w:type="gramStart"/>
      <w:r w:rsidRPr="006A70A1">
        <w:rPr>
          <w:szCs w:val="24"/>
          <w:lang w:val="es-ES"/>
        </w:rPr>
        <w:t>…….</w:t>
      </w:r>
      <w:proofErr w:type="gramEnd"/>
      <w:r w:rsidRPr="006A70A1">
        <w:rPr>
          <w:szCs w:val="24"/>
          <w:lang w:val="es-ES"/>
        </w:rPr>
        <w:t>…………………….......................................$</w:t>
      </w:r>
      <w:r>
        <w:rPr>
          <w:szCs w:val="24"/>
          <w:lang w:val="es-ES"/>
        </w:rPr>
        <w:t xml:space="preserve">        1.25 </w:t>
      </w:r>
      <w:r w:rsidRPr="006A70A1">
        <w:rPr>
          <w:szCs w:val="24"/>
          <w:lang w:val="es-ES"/>
        </w:rPr>
        <w:t xml:space="preserve"> </w:t>
      </w:r>
    </w:p>
    <w:p w14:paraId="551203D9" w14:textId="77777777" w:rsidR="00FE6068" w:rsidRPr="006A70A1" w:rsidRDefault="00FE6068" w:rsidP="00FE6068">
      <w:pPr>
        <w:spacing w:after="0" w:line="240" w:lineRule="auto"/>
        <w:rPr>
          <w:szCs w:val="24"/>
          <w:lang w:val="es-ES"/>
        </w:rPr>
      </w:pPr>
      <w:r w:rsidRPr="006A70A1">
        <w:rPr>
          <w:szCs w:val="24"/>
          <w:lang w:val="es-ES"/>
        </w:rPr>
        <w:t>Códigos Nos.-</w:t>
      </w:r>
      <w:r>
        <w:rPr>
          <w:szCs w:val="24"/>
          <w:lang w:val="es-ES"/>
        </w:rPr>
        <w:t>54199</w:t>
      </w:r>
      <w:r w:rsidRPr="006A70A1">
        <w:rPr>
          <w:szCs w:val="24"/>
          <w:lang w:val="es-ES"/>
        </w:rPr>
        <w:t>……</w:t>
      </w:r>
      <w:proofErr w:type="gramStart"/>
      <w:r w:rsidRPr="006A70A1">
        <w:rPr>
          <w:szCs w:val="24"/>
          <w:lang w:val="es-ES"/>
        </w:rPr>
        <w:t>…….</w:t>
      </w:r>
      <w:proofErr w:type="gramEnd"/>
      <w:r w:rsidRPr="006A70A1">
        <w:rPr>
          <w:szCs w:val="24"/>
          <w:lang w:val="es-ES"/>
        </w:rPr>
        <w:t xml:space="preserve">…………………….......................................$ </w:t>
      </w:r>
      <w:r>
        <w:rPr>
          <w:szCs w:val="24"/>
          <w:lang w:val="es-ES"/>
        </w:rPr>
        <w:t xml:space="preserve">       1.70    </w:t>
      </w:r>
    </w:p>
    <w:p w14:paraId="2F2A79DE" w14:textId="77777777" w:rsidR="00FE6068" w:rsidRDefault="00FE6068" w:rsidP="00FE6068">
      <w:pPr>
        <w:spacing w:after="0" w:line="240" w:lineRule="auto"/>
        <w:rPr>
          <w:szCs w:val="24"/>
          <w:lang w:val="es-ES"/>
        </w:rPr>
      </w:pPr>
      <w:r>
        <w:rPr>
          <w:szCs w:val="24"/>
          <w:lang w:val="es-ES"/>
        </w:rPr>
        <w:t>Códigos Nos.-54302</w:t>
      </w:r>
      <w:r w:rsidRPr="006A70A1">
        <w:rPr>
          <w:szCs w:val="24"/>
          <w:lang w:val="es-ES"/>
        </w:rPr>
        <w:t>……</w:t>
      </w:r>
      <w:proofErr w:type="gramStart"/>
      <w:r w:rsidRPr="006A70A1">
        <w:rPr>
          <w:szCs w:val="24"/>
          <w:lang w:val="es-ES"/>
        </w:rPr>
        <w:t>…….</w:t>
      </w:r>
      <w:proofErr w:type="gramEnd"/>
      <w:r w:rsidRPr="006A70A1">
        <w:rPr>
          <w:szCs w:val="24"/>
          <w:lang w:val="es-ES"/>
        </w:rPr>
        <w:t>…………………….......................................$</w:t>
      </w:r>
      <w:r>
        <w:rPr>
          <w:szCs w:val="24"/>
          <w:lang w:val="es-ES"/>
        </w:rPr>
        <w:t xml:space="preserve">    369.04</w:t>
      </w:r>
    </w:p>
    <w:p w14:paraId="0B9211EB" w14:textId="77777777" w:rsidR="00FE6068" w:rsidRPr="006A70A1" w:rsidRDefault="00FE6068" w:rsidP="00FE6068">
      <w:pPr>
        <w:spacing w:after="0" w:line="240" w:lineRule="auto"/>
        <w:rPr>
          <w:szCs w:val="24"/>
          <w:lang w:val="es-ES"/>
        </w:rPr>
      </w:pPr>
      <w:r>
        <w:rPr>
          <w:szCs w:val="24"/>
          <w:lang w:val="es-ES"/>
        </w:rPr>
        <w:t>Códigos Nos.-54399</w:t>
      </w:r>
      <w:r w:rsidRPr="006A70A1">
        <w:rPr>
          <w:szCs w:val="24"/>
          <w:lang w:val="es-ES"/>
        </w:rPr>
        <w:t>……</w:t>
      </w:r>
      <w:proofErr w:type="gramStart"/>
      <w:r w:rsidRPr="006A70A1">
        <w:rPr>
          <w:szCs w:val="24"/>
          <w:lang w:val="es-ES"/>
        </w:rPr>
        <w:t>…….</w:t>
      </w:r>
      <w:proofErr w:type="gramEnd"/>
      <w:r w:rsidRPr="006A70A1">
        <w:rPr>
          <w:szCs w:val="24"/>
          <w:lang w:val="es-ES"/>
        </w:rPr>
        <w:t>…………………….......................................$</w:t>
      </w:r>
      <w:r>
        <w:rPr>
          <w:szCs w:val="24"/>
          <w:lang w:val="es-ES"/>
        </w:rPr>
        <w:t xml:space="preserve">    190.00  </w:t>
      </w:r>
      <w:r w:rsidRPr="006A70A1">
        <w:rPr>
          <w:szCs w:val="24"/>
          <w:lang w:val="es-ES"/>
        </w:rPr>
        <w:t xml:space="preserve"> </w:t>
      </w:r>
      <w:r>
        <w:rPr>
          <w:szCs w:val="24"/>
          <w:lang w:val="es-ES"/>
        </w:rPr>
        <w:t xml:space="preserve">    </w:t>
      </w:r>
    </w:p>
    <w:p w14:paraId="7DC616CB" w14:textId="77777777" w:rsidR="00FE6068" w:rsidRDefault="00FE6068" w:rsidP="00FE6068">
      <w:pPr>
        <w:spacing w:after="0" w:line="240" w:lineRule="auto"/>
        <w:rPr>
          <w:b/>
          <w:szCs w:val="24"/>
        </w:rPr>
      </w:pPr>
      <w:r w:rsidRPr="006A70A1">
        <w:rPr>
          <w:b/>
          <w:szCs w:val="24"/>
        </w:rPr>
        <w:t>Total…………………</w:t>
      </w:r>
      <w:proofErr w:type="gramStart"/>
      <w:r w:rsidRPr="006A70A1">
        <w:rPr>
          <w:b/>
          <w:szCs w:val="24"/>
        </w:rPr>
        <w:t>…….</w:t>
      </w:r>
      <w:proofErr w:type="gramEnd"/>
      <w:r w:rsidRPr="006A70A1">
        <w:rPr>
          <w:b/>
          <w:szCs w:val="24"/>
        </w:rPr>
        <w:t>.……………………......……............................$</w:t>
      </w:r>
      <w:r>
        <w:rPr>
          <w:b/>
          <w:szCs w:val="24"/>
        </w:rPr>
        <w:t xml:space="preserve"> 2,890.79</w:t>
      </w:r>
    </w:p>
    <w:p w14:paraId="33657351" w14:textId="77777777" w:rsidR="00FE6068" w:rsidRDefault="00FE6068" w:rsidP="00FE6068">
      <w:pPr>
        <w:spacing w:after="0" w:line="240" w:lineRule="auto"/>
        <w:rPr>
          <w:b/>
          <w:szCs w:val="24"/>
        </w:rPr>
      </w:pPr>
    </w:p>
    <w:p w14:paraId="5605B0C8" w14:textId="77777777" w:rsidR="00FE6068" w:rsidRPr="000F2A95" w:rsidRDefault="00FE6068" w:rsidP="00FE6068">
      <w:pPr>
        <w:pStyle w:val="Prrafodelista"/>
        <w:numPr>
          <w:ilvl w:val="0"/>
          <w:numId w:val="95"/>
        </w:numPr>
        <w:tabs>
          <w:tab w:val="left" w:pos="709"/>
          <w:tab w:val="left" w:pos="7797"/>
        </w:tabs>
        <w:spacing w:after="0" w:line="240" w:lineRule="auto"/>
        <w:jc w:val="both"/>
        <w:rPr>
          <w:rFonts w:eastAsia="Calibri"/>
        </w:rPr>
      </w:pPr>
      <w:r w:rsidRPr="000F2A95">
        <w:rPr>
          <w:rFonts w:eastAsia="Calibri"/>
        </w:rPr>
        <w:t xml:space="preserve">EROGAR la cantidad de </w:t>
      </w:r>
      <w:r>
        <w:rPr>
          <w:rFonts w:eastAsia="Calibri"/>
          <w:b/>
        </w:rPr>
        <w:t>DOS MIL CIENTO SETENTA Y DOS 55</w:t>
      </w:r>
      <w:r w:rsidRPr="000F2A95">
        <w:rPr>
          <w:rFonts w:eastAsia="Calibri"/>
          <w:b/>
        </w:rPr>
        <w:t>/100 ($</w:t>
      </w:r>
      <w:r>
        <w:rPr>
          <w:rFonts w:eastAsia="Calibri"/>
          <w:b/>
        </w:rPr>
        <w:t>2,172.55</w:t>
      </w:r>
      <w:r w:rsidRPr="000F2A95">
        <w:rPr>
          <w:rFonts w:eastAsia="Calibri"/>
          <w:b/>
        </w:rPr>
        <w:t>) DÓLARES DE LOS ESTADOS UNIDOS DE AMÉRICA</w:t>
      </w:r>
      <w:r w:rsidRPr="000F2A95">
        <w:rPr>
          <w:rFonts w:eastAsia="Calibri"/>
        </w:rPr>
        <w:t xml:space="preserve">. A favor del </w:t>
      </w:r>
      <w:r w:rsidRPr="000F2A95">
        <w:rPr>
          <w:rFonts w:eastAsia="Calibri"/>
          <w:b/>
        </w:rPr>
        <w:t>Sr. JOSÉ DAVID PERAZA MAGAÑA “TIENDA DORIS”</w:t>
      </w:r>
      <w:r w:rsidRPr="000F2A95">
        <w:rPr>
          <w:rFonts w:eastAsia="Calibri"/>
        </w:rPr>
        <w:t xml:space="preserve"> V/ Pago por compra de </w:t>
      </w:r>
      <w:r w:rsidRPr="00A5314B">
        <w:rPr>
          <w:rFonts w:eastAsia="Calibri"/>
        </w:rPr>
        <w:t>productos alimenticios para personas, productos de papel y cartón, productos químicos, bienes de uso y consumo diversos</w:t>
      </w:r>
      <w:r>
        <w:rPr>
          <w:rFonts w:eastAsia="Calibri"/>
        </w:rPr>
        <w:t xml:space="preserve">, </w:t>
      </w:r>
      <w:r w:rsidRPr="00A5314B">
        <w:rPr>
          <w:rFonts w:eastAsia="Calibri"/>
        </w:rPr>
        <w:t>para consumo de personal en la unidad de mantenimiento de Bienes Municipales, para cuerpo de agentes municipales, para uso administrativo y administradores de proyectos del plantel de maquinaria y equipo, para consumo de personal de la municipalidad, para reuniones de concejo municipal</w:t>
      </w:r>
      <w:r w:rsidRPr="000F2A95">
        <w:rPr>
          <w:rFonts w:eastAsia="Calibri"/>
        </w:rPr>
        <w:t xml:space="preserve">, según facturas, líneas y códigos que se detallan a continuación: </w:t>
      </w:r>
    </w:p>
    <w:p w14:paraId="335BD800" w14:textId="77777777" w:rsidR="00FE6068" w:rsidRPr="001416FB"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657A4EB1" w14:textId="77777777" w:rsidR="00FE6068" w:rsidRPr="001416FB" w:rsidRDefault="00FE6068" w:rsidP="00FE6068">
      <w:pPr>
        <w:tabs>
          <w:tab w:val="left" w:pos="709"/>
          <w:tab w:val="left" w:pos="7797"/>
        </w:tabs>
        <w:spacing w:after="0" w:line="240" w:lineRule="auto"/>
        <w:jc w:val="both"/>
        <w:rPr>
          <w:rFonts w:eastAsia="Calibri"/>
          <w:b/>
          <w:szCs w:val="24"/>
          <w:u w:val="single"/>
          <w:lang w:val="es-ES"/>
        </w:rPr>
      </w:pPr>
      <w:r w:rsidRPr="001416FB">
        <w:rPr>
          <w:rFonts w:eastAsia="Calibri"/>
          <w:b/>
          <w:szCs w:val="24"/>
          <w:u w:val="single"/>
          <w:lang w:val="es-ES"/>
        </w:rPr>
        <w:t>LINEA 0101</w:t>
      </w:r>
    </w:p>
    <w:p w14:paraId="2029BC36" w14:textId="77777777" w:rsidR="00FE6068" w:rsidRPr="001416FB" w:rsidRDefault="00FE6068" w:rsidP="00FE6068">
      <w:pPr>
        <w:tabs>
          <w:tab w:val="left" w:pos="922"/>
          <w:tab w:val="left" w:pos="7797"/>
        </w:tabs>
        <w:spacing w:after="0" w:line="240" w:lineRule="auto"/>
        <w:contextualSpacing/>
        <w:jc w:val="both"/>
        <w:rPr>
          <w:rFonts w:eastAsia="Calibri"/>
          <w:b/>
          <w:szCs w:val="24"/>
          <w:lang w:val="es-ES"/>
        </w:rPr>
      </w:pPr>
      <w:r w:rsidRPr="001416FB">
        <w:rPr>
          <w:rFonts w:eastAsia="Calibri"/>
          <w:b/>
          <w:szCs w:val="24"/>
          <w:lang w:val="es-ES"/>
        </w:rPr>
        <w:t>Facturas Nos.-</w:t>
      </w:r>
      <w:r>
        <w:rPr>
          <w:rFonts w:eastAsia="Calibri"/>
          <w:b/>
          <w:szCs w:val="24"/>
          <w:lang w:val="es-ES"/>
        </w:rPr>
        <w:t>000690-000691-000694-000689-000695-000697-000693</w:t>
      </w:r>
      <w:r w:rsidRPr="001416FB">
        <w:rPr>
          <w:rFonts w:eastAsia="Calibri"/>
          <w:szCs w:val="24"/>
          <w:lang w:val="es-ES"/>
        </w:rPr>
        <w:t xml:space="preserve"> </w:t>
      </w:r>
    </w:p>
    <w:p w14:paraId="7C262A45" w14:textId="77777777" w:rsidR="00FE6068" w:rsidRPr="001416FB" w:rsidRDefault="00FE6068" w:rsidP="00FE6068">
      <w:pPr>
        <w:tabs>
          <w:tab w:val="left" w:pos="709"/>
          <w:tab w:val="left" w:pos="7797"/>
        </w:tabs>
        <w:spacing w:after="0" w:line="240" w:lineRule="auto"/>
        <w:jc w:val="both"/>
        <w:rPr>
          <w:rFonts w:eastAsia="Calibri"/>
          <w:szCs w:val="24"/>
          <w:lang w:val="es-ES"/>
        </w:rPr>
      </w:pPr>
      <w:r w:rsidRPr="001416FB">
        <w:rPr>
          <w:rFonts w:eastAsia="Calibri"/>
          <w:szCs w:val="24"/>
          <w:lang w:val="es-ES"/>
        </w:rPr>
        <w:t>Códigos Nos.-54101……</w:t>
      </w:r>
      <w:proofErr w:type="gramStart"/>
      <w:r w:rsidRPr="001416FB">
        <w:rPr>
          <w:rFonts w:eastAsia="Calibri"/>
          <w:szCs w:val="24"/>
          <w:lang w:val="es-ES"/>
        </w:rPr>
        <w:t>…….</w:t>
      </w:r>
      <w:proofErr w:type="gramEnd"/>
      <w:r w:rsidRPr="001416FB">
        <w:rPr>
          <w:rFonts w:eastAsia="Calibri"/>
          <w:szCs w:val="24"/>
          <w:lang w:val="es-ES"/>
        </w:rPr>
        <w:t>……………………..........</w:t>
      </w:r>
      <w:r>
        <w:rPr>
          <w:rFonts w:eastAsia="Calibri"/>
          <w:szCs w:val="24"/>
          <w:lang w:val="es-ES"/>
        </w:rPr>
        <w:t>.............................$ 1,676.90</w:t>
      </w:r>
      <w:r w:rsidRPr="001416FB">
        <w:rPr>
          <w:rFonts w:eastAsia="Calibri"/>
          <w:szCs w:val="24"/>
          <w:lang w:val="es-ES"/>
        </w:rPr>
        <w:t xml:space="preserve">  </w:t>
      </w:r>
    </w:p>
    <w:p w14:paraId="5F30A448" w14:textId="77777777" w:rsidR="00FE6068" w:rsidRDefault="00FE6068" w:rsidP="00FE6068">
      <w:pPr>
        <w:tabs>
          <w:tab w:val="left" w:pos="709"/>
          <w:tab w:val="left" w:pos="7797"/>
        </w:tabs>
        <w:spacing w:after="0" w:line="240" w:lineRule="auto"/>
        <w:jc w:val="both"/>
        <w:rPr>
          <w:rFonts w:eastAsia="Calibri"/>
          <w:szCs w:val="24"/>
          <w:lang w:val="es-ES"/>
        </w:rPr>
      </w:pPr>
      <w:r w:rsidRPr="001416FB">
        <w:rPr>
          <w:rFonts w:eastAsia="Calibri"/>
          <w:szCs w:val="24"/>
          <w:lang w:val="es-ES"/>
        </w:rPr>
        <w:t>Códigos Nos.-54105……</w:t>
      </w:r>
      <w:proofErr w:type="gramStart"/>
      <w:r w:rsidRPr="001416FB">
        <w:rPr>
          <w:rFonts w:eastAsia="Calibri"/>
          <w:szCs w:val="24"/>
          <w:lang w:val="es-ES"/>
        </w:rPr>
        <w:t>…….</w:t>
      </w:r>
      <w:proofErr w:type="gramEnd"/>
      <w:r w:rsidRPr="001416FB">
        <w:rPr>
          <w:rFonts w:eastAsia="Calibri"/>
          <w:szCs w:val="24"/>
          <w:lang w:val="es-ES"/>
        </w:rPr>
        <w:t>……………………...........</w:t>
      </w:r>
      <w:r>
        <w:rPr>
          <w:rFonts w:eastAsia="Calibri"/>
          <w:szCs w:val="24"/>
          <w:lang w:val="es-ES"/>
        </w:rPr>
        <w:t xml:space="preserve">............................$     </w:t>
      </w:r>
      <w:r w:rsidRPr="001416FB">
        <w:rPr>
          <w:rFonts w:eastAsia="Calibri"/>
          <w:szCs w:val="24"/>
          <w:lang w:val="es-ES"/>
        </w:rPr>
        <w:t xml:space="preserve"> </w:t>
      </w:r>
      <w:r>
        <w:rPr>
          <w:rFonts w:eastAsia="Calibri"/>
          <w:szCs w:val="24"/>
          <w:lang w:val="es-ES"/>
        </w:rPr>
        <w:t>90.00</w:t>
      </w:r>
    </w:p>
    <w:p w14:paraId="681B4AE0" w14:textId="77777777" w:rsidR="00FE6068" w:rsidRPr="001416FB" w:rsidRDefault="00FE6068" w:rsidP="00FE6068">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1416FB">
        <w:rPr>
          <w:rFonts w:eastAsia="Calibri"/>
          <w:szCs w:val="24"/>
          <w:lang w:val="es-ES"/>
        </w:rPr>
        <w:t>……</w:t>
      </w:r>
      <w:proofErr w:type="gramStart"/>
      <w:r w:rsidRPr="001416FB">
        <w:rPr>
          <w:rFonts w:eastAsia="Calibri"/>
          <w:szCs w:val="24"/>
          <w:lang w:val="es-ES"/>
        </w:rPr>
        <w:t>…….</w:t>
      </w:r>
      <w:proofErr w:type="gramEnd"/>
      <w:r w:rsidRPr="001416FB">
        <w:rPr>
          <w:rFonts w:eastAsia="Calibri"/>
          <w:szCs w:val="24"/>
          <w:lang w:val="es-ES"/>
        </w:rPr>
        <w:t>…………………….......................................$</w:t>
      </w:r>
      <w:r>
        <w:rPr>
          <w:rFonts w:eastAsia="Calibri"/>
          <w:szCs w:val="24"/>
          <w:lang w:val="es-ES"/>
        </w:rPr>
        <w:t xml:space="preserve">  </w:t>
      </w:r>
      <w:r w:rsidRPr="001416FB">
        <w:rPr>
          <w:rFonts w:eastAsia="Calibri"/>
          <w:szCs w:val="24"/>
          <w:lang w:val="es-ES"/>
        </w:rPr>
        <w:t xml:space="preserve">    </w:t>
      </w:r>
      <w:r>
        <w:rPr>
          <w:rFonts w:eastAsia="Calibri"/>
          <w:szCs w:val="24"/>
          <w:lang w:val="es-ES"/>
        </w:rPr>
        <w:t>39.00</w:t>
      </w:r>
    </w:p>
    <w:p w14:paraId="7A1462B7" w14:textId="77777777" w:rsidR="00FE6068" w:rsidRPr="001416FB" w:rsidRDefault="00FE6068" w:rsidP="00FE6068">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1416FB">
        <w:rPr>
          <w:rFonts w:eastAsia="Calibri"/>
          <w:szCs w:val="24"/>
          <w:lang w:val="es-ES"/>
        </w:rPr>
        <w:t>……</w:t>
      </w:r>
      <w:proofErr w:type="gramStart"/>
      <w:r w:rsidRPr="001416FB">
        <w:rPr>
          <w:rFonts w:eastAsia="Calibri"/>
          <w:szCs w:val="24"/>
          <w:lang w:val="es-ES"/>
        </w:rPr>
        <w:t>…….</w:t>
      </w:r>
      <w:proofErr w:type="gramEnd"/>
      <w:r w:rsidRPr="001416FB">
        <w:rPr>
          <w:rFonts w:eastAsia="Calibri"/>
          <w:szCs w:val="24"/>
          <w:lang w:val="es-ES"/>
        </w:rPr>
        <w:t>……………………...........</w:t>
      </w:r>
      <w:r>
        <w:rPr>
          <w:rFonts w:eastAsia="Calibri"/>
          <w:szCs w:val="24"/>
          <w:lang w:val="es-ES"/>
        </w:rPr>
        <w:t xml:space="preserve">............................$ </w:t>
      </w:r>
      <w:r w:rsidRPr="001416FB">
        <w:rPr>
          <w:rFonts w:eastAsia="Calibri"/>
          <w:szCs w:val="24"/>
          <w:lang w:val="es-ES"/>
        </w:rPr>
        <w:t xml:space="preserve"> </w:t>
      </w:r>
      <w:r>
        <w:rPr>
          <w:rFonts w:eastAsia="Calibri"/>
          <w:szCs w:val="24"/>
          <w:lang w:val="es-ES"/>
        </w:rPr>
        <w:t xml:space="preserve">  366.65</w:t>
      </w:r>
    </w:p>
    <w:p w14:paraId="7B1C0388" w14:textId="77777777" w:rsidR="00FE6068" w:rsidRDefault="00FE6068" w:rsidP="00FE6068">
      <w:pPr>
        <w:spacing w:after="0" w:line="240" w:lineRule="auto"/>
        <w:rPr>
          <w:rFonts w:eastAsia="Calibri"/>
          <w:b/>
          <w:szCs w:val="24"/>
        </w:rPr>
      </w:pPr>
      <w:r w:rsidRPr="001416FB">
        <w:rPr>
          <w:rFonts w:eastAsia="Calibri"/>
          <w:b/>
          <w:szCs w:val="24"/>
        </w:rPr>
        <w:t>Total…………………</w:t>
      </w:r>
      <w:proofErr w:type="gramStart"/>
      <w:r w:rsidRPr="001416FB">
        <w:rPr>
          <w:rFonts w:eastAsia="Calibri"/>
          <w:b/>
          <w:szCs w:val="24"/>
        </w:rPr>
        <w:t>…….</w:t>
      </w:r>
      <w:proofErr w:type="gramEnd"/>
      <w:r w:rsidRPr="001416FB">
        <w:rPr>
          <w:rFonts w:eastAsia="Calibri"/>
          <w:b/>
          <w:szCs w:val="24"/>
        </w:rPr>
        <w:t>.……………………......……............................$</w:t>
      </w:r>
      <w:r>
        <w:rPr>
          <w:rFonts w:eastAsia="Calibri"/>
          <w:b/>
          <w:szCs w:val="24"/>
        </w:rPr>
        <w:t xml:space="preserve"> 2,172.55</w:t>
      </w:r>
    </w:p>
    <w:p w14:paraId="7CC07EC0" w14:textId="77777777" w:rsidR="00FE6068" w:rsidRDefault="00FE6068" w:rsidP="00FE6068">
      <w:pPr>
        <w:spacing w:after="0" w:line="240" w:lineRule="auto"/>
        <w:rPr>
          <w:rFonts w:eastAsia="Calibri"/>
          <w:b/>
          <w:szCs w:val="24"/>
        </w:rPr>
      </w:pPr>
    </w:p>
    <w:p w14:paraId="7FCB7FCF" w14:textId="77777777" w:rsidR="00FE6068" w:rsidRPr="00A41A10" w:rsidRDefault="00FE6068" w:rsidP="00FE6068">
      <w:pPr>
        <w:pStyle w:val="Prrafodelista"/>
        <w:numPr>
          <w:ilvl w:val="0"/>
          <w:numId w:val="95"/>
        </w:numPr>
        <w:tabs>
          <w:tab w:val="left" w:pos="709"/>
          <w:tab w:val="left" w:pos="7797"/>
        </w:tabs>
        <w:spacing w:after="0" w:line="240" w:lineRule="auto"/>
        <w:jc w:val="both"/>
      </w:pPr>
      <w:r w:rsidRPr="00921627">
        <w:t xml:space="preserve">EROGAR la cantidad de </w:t>
      </w:r>
      <w:r>
        <w:rPr>
          <w:b/>
        </w:rPr>
        <w:t>SETECIENTOS VEINTICUATRO 59</w:t>
      </w:r>
      <w:r w:rsidRPr="00B945A7">
        <w:rPr>
          <w:b/>
        </w:rPr>
        <w:t>/100 ($</w:t>
      </w:r>
      <w:r>
        <w:rPr>
          <w:b/>
        </w:rPr>
        <w:t>724.59</w:t>
      </w:r>
      <w:r w:rsidRPr="00B945A7">
        <w:rPr>
          <w:b/>
        </w:rPr>
        <w:t>) DÓLARES DE LOS ESTADOS UNIDOS DE AMÉRICA</w:t>
      </w:r>
      <w:r>
        <w:t>. A favor de</w:t>
      </w:r>
      <w:r w:rsidRPr="00921627">
        <w:t xml:space="preserve"> </w:t>
      </w:r>
      <w:r w:rsidRPr="00B945A7">
        <w:rPr>
          <w:b/>
        </w:rPr>
        <w:t>MANUEL ORLANDO URBINA VENTURA “FERRETERIA Y CERRAJERIA URBINA”</w:t>
      </w:r>
      <w:r w:rsidRPr="00921627">
        <w:t xml:space="preserve"> V/ Pago por </w:t>
      </w:r>
      <w:r>
        <w:t xml:space="preserve">compra de </w:t>
      </w:r>
      <w:r w:rsidRPr="00B945A7">
        <w:t>productos químicos, combustibles y lubricantes, minerales metálicos y productos derivados, herramientas repuestos y accesorios, materiales eléctricos, bienes de uso y consumo diversos, mantenimientos y reparaciones de bienes muebles</w:t>
      </w:r>
      <w:r>
        <w:t xml:space="preserve">, </w:t>
      </w:r>
      <w:r w:rsidRPr="00B945A7">
        <w:t xml:space="preserve">para usos varios en la unidad de plantel de maquinaria y equipo, para mantenimiento de </w:t>
      </w:r>
      <w:proofErr w:type="spellStart"/>
      <w:r w:rsidRPr="00B945A7">
        <w:t>wiro</w:t>
      </w:r>
      <w:proofErr w:type="spellEnd"/>
      <w:r w:rsidRPr="00B945A7">
        <w:t xml:space="preserve"> y motosierra de uso en la unidad de mantenimiento de Bienes Municipales</w:t>
      </w:r>
      <w:r w:rsidRPr="00921627">
        <w:t xml:space="preserve">, </w:t>
      </w:r>
      <w:r w:rsidRPr="00A41A10">
        <w:t xml:space="preserve">según facturas, líneas y códigos que se detallan a continuación: </w:t>
      </w:r>
    </w:p>
    <w:p w14:paraId="3CF33657"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5978711C" w14:textId="77777777" w:rsidR="00FE6068" w:rsidRPr="00A04C93" w:rsidRDefault="00FE6068" w:rsidP="00FE6068">
      <w:pPr>
        <w:spacing w:after="0" w:line="240" w:lineRule="auto"/>
        <w:rPr>
          <w:b/>
          <w:szCs w:val="24"/>
          <w:u w:val="single"/>
          <w:lang w:val="es-ES"/>
        </w:rPr>
      </w:pPr>
      <w:r w:rsidRPr="00A04C93">
        <w:rPr>
          <w:b/>
          <w:szCs w:val="24"/>
          <w:u w:val="single"/>
          <w:lang w:val="es-ES"/>
        </w:rPr>
        <w:t>LINEA 0101</w:t>
      </w:r>
    </w:p>
    <w:p w14:paraId="7C982047" w14:textId="77777777" w:rsidR="00FE6068" w:rsidRPr="00A04C93" w:rsidRDefault="00FE6068" w:rsidP="00FE6068">
      <w:pPr>
        <w:spacing w:after="0" w:line="240" w:lineRule="auto"/>
        <w:rPr>
          <w:b/>
          <w:szCs w:val="24"/>
          <w:lang w:val="es-ES"/>
        </w:rPr>
      </w:pPr>
      <w:r w:rsidRPr="00A04C93">
        <w:rPr>
          <w:b/>
          <w:szCs w:val="24"/>
          <w:lang w:val="es-ES"/>
        </w:rPr>
        <w:t>Facturas Nos.-</w:t>
      </w:r>
      <w:r>
        <w:rPr>
          <w:b/>
          <w:szCs w:val="24"/>
          <w:lang w:val="es-ES"/>
        </w:rPr>
        <w:t>7755-7756-7760-7761-7750-7751-7753-7754-7762-7763-7758-7759</w:t>
      </w:r>
    </w:p>
    <w:p w14:paraId="731B2D37" w14:textId="77777777" w:rsidR="00FE6068" w:rsidRPr="00E91824" w:rsidRDefault="00FE6068" w:rsidP="00FE6068">
      <w:pPr>
        <w:pStyle w:val="Textoindependiente"/>
        <w:rPr>
          <w:rFonts w:ascii="Times New Roman" w:hAnsi="Times New Roman"/>
          <w:szCs w:val="24"/>
        </w:rPr>
      </w:pPr>
      <w:r>
        <w:rPr>
          <w:rFonts w:ascii="Times New Roman" w:hAnsi="Times New Roman"/>
          <w:szCs w:val="24"/>
        </w:rPr>
        <w:t>Códigos Nos.-54107</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59.00  </w:t>
      </w:r>
    </w:p>
    <w:p w14:paraId="74A286B2"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54110</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30.00</w:t>
      </w:r>
    </w:p>
    <w:p w14:paraId="1A165446"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54112</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........................$ 100.33</w:t>
      </w:r>
    </w:p>
    <w:p w14:paraId="65ABD3C6"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........................$ 414.66</w:t>
      </w:r>
    </w:p>
    <w:p w14:paraId="0BE844AD"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54119</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44.60</w:t>
      </w:r>
    </w:p>
    <w:p w14:paraId="689F49FB"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54199</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1.00 </w:t>
      </w:r>
    </w:p>
    <w:p w14:paraId="41E617AC"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54301</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75.00</w:t>
      </w:r>
    </w:p>
    <w:p w14:paraId="3326F422" w14:textId="77777777" w:rsidR="00FE6068" w:rsidRDefault="00FE6068" w:rsidP="00FE6068">
      <w:pPr>
        <w:spacing w:after="0" w:line="240" w:lineRule="auto"/>
        <w:rPr>
          <w:b/>
          <w:szCs w:val="24"/>
        </w:rPr>
      </w:pPr>
      <w:r w:rsidRPr="00A04C93">
        <w:rPr>
          <w:b/>
          <w:szCs w:val="24"/>
        </w:rPr>
        <w:t>Total…………………</w:t>
      </w:r>
      <w:proofErr w:type="gramStart"/>
      <w:r w:rsidRPr="00A04C93">
        <w:rPr>
          <w:b/>
          <w:szCs w:val="24"/>
        </w:rPr>
        <w:t>…….</w:t>
      </w:r>
      <w:proofErr w:type="gramEnd"/>
      <w:r w:rsidRPr="00A04C93">
        <w:rPr>
          <w:b/>
          <w:szCs w:val="24"/>
        </w:rPr>
        <w:t>.……………………......……............................$</w:t>
      </w:r>
      <w:r>
        <w:rPr>
          <w:b/>
          <w:szCs w:val="24"/>
        </w:rPr>
        <w:t xml:space="preserve"> 724.59</w:t>
      </w:r>
    </w:p>
    <w:p w14:paraId="78707D3D" w14:textId="77777777" w:rsidR="00FE6068" w:rsidRDefault="00FE6068" w:rsidP="00FE6068">
      <w:pPr>
        <w:spacing w:after="0" w:line="240" w:lineRule="auto"/>
        <w:rPr>
          <w:b/>
          <w:szCs w:val="24"/>
        </w:rPr>
      </w:pPr>
    </w:p>
    <w:p w14:paraId="0E81728B" w14:textId="77777777" w:rsidR="00FE6068" w:rsidRPr="00A41A10" w:rsidRDefault="00FE6068" w:rsidP="00FE6068">
      <w:pPr>
        <w:pStyle w:val="Prrafodelista"/>
        <w:numPr>
          <w:ilvl w:val="0"/>
          <w:numId w:val="95"/>
        </w:numPr>
        <w:tabs>
          <w:tab w:val="left" w:pos="709"/>
          <w:tab w:val="left" w:pos="7797"/>
        </w:tabs>
        <w:spacing w:after="0" w:line="240" w:lineRule="auto"/>
        <w:jc w:val="both"/>
      </w:pPr>
      <w:r w:rsidRPr="00921627">
        <w:t xml:space="preserve">EROGAR la cantidad de </w:t>
      </w:r>
      <w:r>
        <w:rPr>
          <w:b/>
        </w:rPr>
        <w:t>UN MIL CUATROCIENTOS OCHENTA Y CINCO  50/</w:t>
      </w:r>
      <w:r w:rsidRPr="00387116">
        <w:rPr>
          <w:b/>
        </w:rPr>
        <w:t>100 ($</w:t>
      </w:r>
      <w:r>
        <w:rPr>
          <w:b/>
        </w:rPr>
        <w:t>1,485.50</w:t>
      </w:r>
      <w:r w:rsidRPr="00387116">
        <w:rPr>
          <w:b/>
        </w:rPr>
        <w:t>) DÓLARES DE LOS ESTADOS UNIDOS DE AMÉRICA</w:t>
      </w:r>
      <w:r>
        <w:t>. A favor de</w:t>
      </w:r>
      <w:r w:rsidRPr="00921627">
        <w:t xml:space="preserve"> </w:t>
      </w:r>
      <w:r>
        <w:rPr>
          <w:b/>
        </w:rPr>
        <w:t>TRANSPORTES PESADOS</w:t>
      </w:r>
      <w:r w:rsidRPr="00387116">
        <w:rPr>
          <w:b/>
        </w:rPr>
        <w:t>, S.A. DE C.V.</w:t>
      </w:r>
      <w:r w:rsidRPr="00921627">
        <w:t xml:space="preserve"> V/ Pago por </w:t>
      </w:r>
      <w:r>
        <w:t xml:space="preserve">compra de </w:t>
      </w:r>
      <w:r w:rsidRPr="003A7581">
        <w:t>minerales metálicos y productos derivados, herramientas repuestos y accesorios, materiales eléctricos</w:t>
      </w:r>
      <w:r>
        <w:t xml:space="preserve">, </w:t>
      </w:r>
      <w:r w:rsidRPr="003A7581">
        <w:t>para equipos #159, 71, 149, 36, 101, 111, 97</w:t>
      </w:r>
      <w:r w:rsidRPr="00921627">
        <w:t xml:space="preserve">, </w:t>
      </w:r>
      <w:r w:rsidRPr="00A41A10">
        <w:t xml:space="preserve">según facturas, líneas y códigos que se detallan a continuación: </w:t>
      </w:r>
    </w:p>
    <w:p w14:paraId="1713E8D5"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71D7FEE7" w14:textId="77777777" w:rsidR="00FE6068" w:rsidRPr="00A04C93" w:rsidRDefault="00FE6068" w:rsidP="00FE6068">
      <w:pPr>
        <w:spacing w:after="0" w:line="240" w:lineRule="auto"/>
        <w:rPr>
          <w:b/>
          <w:szCs w:val="24"/>
          <w:u w:val="single"/>
          <w:lang w:val="es-ES"/>
        </w:rPr>
      </w:pPr>
      <w:r w:rsidRPr="00A04C93">
        <w:rPr>
          <w:b/>
          <w:szCs w:val="24"/>
          <w:u w:val="single"/>
          <w:lang w:val="es-ES"/>
        </w:rPr>
        <w:t>LINEA 0101</w:t>
      </w:r>
    </w:p>
    <w:p w14:paraId="065AE7B8" w14:textId="77777777" w:rsidR="00FE6068" w:rsidRPr="00A04C93" w:rsidRDefault="00FE6068" w:rsidP="00FE6068">
      <w:pPr>
        <w:spacing w:after="0" w:line="240" w:lineRule="auto"/>
        <w:rPr>
          <w:b/>
          <w:szCs w:val="24"/>
          <w:lang w:val="es-ES"/>
        </w:rPr>
      </w:pPr>
      <w:r w:rsidRPr="00A04C93">
        <w:rPr>
          <w:b/>
          <w:szCs w:val="24"/>
          <w:lang w:val="es-ES"/>
        </w:rPr>
        <w:t>Facturas Nos.-</w:t>
      </w:r>
      <w:r>
        <w:rPr>
          <w:b/>
          <w:szCs w:val="24"/>
          <w:lang w:val="es-ES"/>
        </w:rPr>
        <w:t>0004236-0004217-0004215-0004214-0004212-0004213-0004222</w:t>
      </w:r>
    </w:p>
    <w:p w14:paraId="687844CC" w14:textId="77777777" w:rsidR="00FE6068" w:rsidRDefault="00FE6068" w:rsidP="00FE6068">
      <w:pPr>
        <w:pStyle w:val="Textoindependiente"/>
        <w:rPr>
          <w:rFonts w:ascii="Times New Roman" w:hAnsi="Times New Roman"/>
          <w:szCs w:val="24"/>
        </w:rPr>
      </w:pPr>
      <w:r>
        <w:rPr>
          <w:rFonts w:ascii="Times New Roman" w:hAnsi="Times New Roman"/>
          <w:szCs w:val="24"/>
        </w:rPr>
        <w:lastRenderedPageBreak/>
        <w:t>Códigos Nos.-54112</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138.00</w:t>
      </w:r>
    </w:p>
    <w:p w14:paraId="68F446D6" w14:textId="77777777" w:rsidR="00FE6068" w:rsidRDefault="00FE6068" w:rsidP="00FE6068">
      <w:pPr>
        <w:pStyle w:val="Textoindependiente"/>
        <w:rPr>
          <w:rFonts w:ascii="Times New Roman" w:hAnsi="Times New Roman"/>
          <w:szCs w:val="24"/>
        </w:rPr>
      </w:pPr>
      <w:r>
        <w:rPr>
          <w:rFonts w:ascii="Times New Roman" w:hAnsi="Times New Roman"/>
          <w:szCs w:val="24"/>
        </w:rPr>
        <w:t>Códigos Nos.-54118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841.00</w:t>
      </w:r>
    </w:p>
    <w:p w14:paraId="7E4E5BD3"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54119</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506.50 </w:t>
      </w:r>
    </w:p>
    <w:p w14:paraId="1F25B6EC" w14:textId="77777777" w:rsidR="00FE6068" w:rsidRDefault="00FE6068" w:rsidP="00FE6068">
      <w:pPr>
        <w:spacing w:after="0" w:line="240" w:lineRule="auto"/>
        <w:rPr>
          <w:b/>
          <w:szCs w:val="24"/>
        </w:rPr>
      </w:pPr>
      <w:r w:rsidRPr="00A04C93">
        <w:rPr>
          <w:b/>
          <w:szCs w:val="24"/>
        </w:rPr>
        <w:t>Total…………………</w:t>
      </w:r>
      <w:proofErr w:type="gramStart"/>
      <w:r w:rsidRPr="00A04C93">
        <w:rPr>
          <w:b/>
          <w:szCs w:val="24"/>
        </w:rPr>
        <w:t>…….</w:t>
      </w:r>
      <w:proofErr w:type="gramEnd"/>
      <w:r w:rsidRPr="00A04C93">
        <w:rPr>
          <w:b/>
          <w:szCs w:val="24"/>
        </w:rPr>
        <w:t>.……………………......……............................$</w:t>
      </w:r>
      <w:r>
        <w:rPr>
          <w:b/>
          <w:szCs w:val="24"/>
        </w:rPr>
        <w:t xml:space="preserve"> 1,485.50</w:t>
      </w:r>
    </w:p>
    <w:p w14:paraId="04E74C96" w14:textId="77777777" w:rsidR="00FE6068" w:rsidRDefault="00FE6068" w:rsidP="00FE6068">
      <w:pPr>
        <w:spacing w:after="0" w:line="240" w:lineRule="auto"/>
        <w:rPr>
          <w:b/>
          <w:szCs w:val="24"/>
        </w:rPr>
      </w:pPr>
    </w:p>
    <w:p w14:paraId="3871C998" w14:textId="77777777" w:rsidR="00FE6068" w:rsidRPr="00A41A10" w:rsidRDefault="00FE6068" w:rsidP="00FE6068">
      <w:pPr>
        <w:pStyle w:val="Prrafodelista"/>
        <w:numPr>
          <w:ilvl w:val="0"/>
          <w:numId w:val="95"/>
        </w:numPr>
        <w:tabs>
          <w:tab w:val="left" w:pos="709"/>
          <w:tab w:val="left" w:pos="7797"/>
        </w:tabs>
        <w:spacing w:after="0" w:line="240" w:lineRule="auto"/>
        <w:jc w:val="both"/>
      </w:pPr>
      <w:r w:rsidRPr="00921627">
        <w:t xml:space="preserve">EROGAR la cantidad de </w:t>
      </w:r>
      <w:r>
        <w:rPr>
          <w:b/>
        </w:rPr>
        <w:t>TRES MIL SETECIENTOS TREINTA Y OCHO  88</w:t>
      </w:r>
      <w:r w:rsidRPr="002E506B">
        <w:rPr>
          <w:b/>
        </w:rPr>
        <w:t>/100 ($</w:t>
      </w:r>
      <w:r>
        <w:rPr>
          <w:b/>
        </w:rPr>
        <w:t>3,738.88</w:t>
      </w:r>
      <w:r w:rsidRPr="002E506B">
        <w:rPr>
          <w:b/>
        </w:rPr>
        <w:t>) DÓLARES DE LOS ESTADOS UNIDOS DE AMÉRICA</w:t>
      </w:r>
      <w:r>
        <w:t>. A favor de</w:t>
      </w:r>
      <w:r w:rsidRPr="00921627">
        <w:t xml:space="preserve"> </w:t>
      </w:r>
      <w:r>
        <w:rPr>
          <w:b/>
        </w:rPr>
        <w:t xml:space="preserve">REPUESTOS MANCIA, S.A. DE C.V. </w:t>
      </w:r>
      <w:r w:rsidRPr="00921627">
        <w:t xml:space="preserve">V/ Pago por </w:t>
      </w:r>
      <w:r>
        <w:t xml:space="preserve">compra de </w:t>
      </w:r>
      <w:r w:rsidRPr="00E61193">
        <w:t>productos de cuero y caucho, productos químicos, minerales metálicos y productos derivados, herramientas repuestos y accesorios, materiales eléctricos</w:t>
      </w:r>
      <w:r>
        <w:t xml:space="preserve">, </w:t>
      </w:r>
      <w:r w:rsidRPr="00E61193">
        <w:t>para equipos #117, 164,71, 89, 75, 79, 163, 64, 111, 151, 149, 133, 53, 54, 114</w:t>
      </w:r>
      <w:r w:rsidRPr="00921627">
        <w:t xml:space="preserve">, </w:t>
      </w:r>
      <w:r w:rsidRPr="00A41A10">
        <w:t xml:space="preserve">según facturas, líneas y códigos que se detallan a continuación: </w:t>
      </w:r>
    </w:p>
    <w:p w14:paraId="004FA16B" w14:textId="77777777" w:rsidR="00FE6068" w:rsidRPr="006A5417" w:rsidRDefault="00FE6068" w:rsidP="00FE6068">
      <w:pPr>
        <w:tabs>
          <w:tab w:val="left" w:pos="709"/>
          <w:tab w:val="left" w:pos="7797"/>
        </w:tabs>
        <w:spacing w:after="0" w:line="240" w:lineRule="auto"/>
        <w:ind w:left="720"/>
        <w:contextualSpacing/>
        <w:jc w:val="both"/>
        <w:rPr>
          <w:rFonts w:eastAsia="Calibri"/>
          <w:b/>
          <w:szCs w:val="24"/>
          <w:u w:val="single"/>
          <w:lang w:val="es-ES"/>
        </w:rPr>
      </w:pPr>
    </w:p>
    <w:p w14:paraId="09F02725" w14:textId="77777777" w:rsidR="00FE6068" w:rsidRPr="00A04C93" w:rsidRDefault="00FE6068" w:rsidP="00FE6068">
      <w:pPr>
        <w:spacing w:after="0" w:line="240" w:lineRule="auto"/>
        <w:rPr>
          <w:b/>
          <w:szCs w:val="24"/>
          <w:u w:val="single"/>
          <w:lang w:val="es-ES"/>
        </w:rPr>
      </w:pPr>
      <w:r w:rsidRPr="00A04C93">
        <w:rPr>
          <w:b/>
          <w:szCs w:val="24"/>
          <w:u w:val="single"/>
          <w:lang w:val="es-ES"/>
        </w:rPr>
        <w:t>LINEA 0101</w:t>
      </w:r>
    </w:p>
    <w:p w14:paraId="5D1A5C6E" w14:textId="77777777" w:rsidR="00FE6068" w:rsidRDefault="00FE6068" w:rsidP="00FE6068">
      <w:pPr>
        <w:spacing w:after="0" w:line="240" w:lineRule="auto"/>
        <w:rPr>
          <w:b/>
          <w:szCs w:val="24"/>
          <w:lang w:val="es-ES"/>
        </w:rPr>
      </w:pPr>
      <w:r w:rsidRPr="00A04C93">
        <w:rPr>
          <w:b/>
          <w:szCs w:val="24"/>
          <w:lang w:val="es-ES"/>
        </w:rPr>
        <w:t>Facturas Nos.-</w:t>
      </w:r>
      <w:r>
        <w:rPr>
          <w:b/>
          <w:szCs w:val="24"/>
          <w:lang w:val="es-ES"/>
        </w:rPr>
        <w:t xml:space="preserve">08260-08242-08258-08244-08245-08241-08256-08252-08253-08259                                                                                                    </w:t>
      </w:r>
    </w:p>
    <w:p w14:paraId="5758D3B3" w14:textId="77777777" w:rsidR="00FE6068" w:rsidRPr="00A04C93" w:rsidRDefault="00FE6068" w:rsidP="00FE6068">
      <w:pPr>
        <w:spacing w:after="0" w:line="240" w:lineRule="auto"/>
        <w:rPr>
          <w:b/>
          <w:szCs w:val="24"/>
          <w:lang w:val="es-ES"/>
        </w:rPr>
      </w:pPr>
      <w:r>
        <w:rPr>
          <w:b/>
          <w:szCs w:val="24"/>
          <w:lang w:val="es-ES"/>
        </w:rPr>
        <w:t xml:space="preserve">                         08243-08246-08247-08248-08250-08251-08255</w:t>
      </w:r>
    </w:p>
    <w:p w14:paraId="05BE4C3A"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54106</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36.09</w:t>
      </w:r>
    </w:p>
    <w:p w14:paraId="707F0A82" w14:textId="77777777" w:rsidR="00FE6068" w:rsidRPr="00E91824" w:rsidRDefault="00FE6068" w:rsidP="00FE6068">
      <w:pPr>
        <w:pStyle w:val="Textoindependiente"/>
        <w:rPr>
          <w:rFonts w:ascii="Times New Roman" w:hAnsi="Times New Roman"/>
          <w:szCs w:val="24"/>
        </w:rPr>
      </w:pPr>
      <w:r>
        <w:rPr>
          <w:rFonts w:ascii="Times New Roman" w:hAnsi="Times New Roman"/>
          <w:szCs w:val="24"/>
        </w:rPr>
        <w:t>Códigos Nos.-54107</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101.56</w:t>
      </w:r>
    </w:p>
    <w:p w14:paraId="54C31B54"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54112</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105.47</w:t>
      </w:r>
    </w:p>
    <w:p w14:paraId="5BFC5A54"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........................$ 3,466.51</w:t>
      </w:r>
      <w:r w:rsidRPr="00E91824">
        <w:rPr>
          <w:rFonts w:ascii="Times New Roman" w:hAnsi="Times New Roman"/>
          <w:szCs w:val="24"/>
        </w:rPr>
        <w:t xml:space="preserve"> </w:t>
      </w:r>
    </w:p>
    <w:p w14:paraId="7B22292B" w14:textId="77777777" w:rsidR="00FE6068" w:rsidRDefault="00FE6068" w:rsidP="00FE6068">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54119</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29.25</w:t>
      </w:r>
    </w:p>
    <w:p w14:paraId="689262F6" w14:textId="77777777" w:rsidR="00FE6068" w:rsidRPr="003A7581" w:rsidRDefault="00FE6068" w:rsidP="00FE6068">
      <w:pPr>
        <w:pStyle w:val="Textoindependiente"/>
        <w:rPr>
          <w:rFonts w:ascii="Times New Roman" w:hAnsi="Times New Roman"/>
          <w:szCs w:val="24"/>
        </w:rPr>
      </w:pPr>
      <w:r w:rsidRPr="00A04C93">
        <w:rPr>
          <w:rFonts w:ascii="Times New Roman" w:hAnsi="Times New Roman"/>
          <w:b/>
          <w:szCs w:val="24"/>
        </w:rPr>
        <w:t>Total…………………</w:t>
      </w:r>
      <w:proofErr w:type="gramStart"/>
      <w:r w:rsidRPr="00A04C93">
        <w:rPr>
          <w:rFonts w:ascii="Times New Roman" w:hAnsi="Times New Roman"/>
          <w:b/>
          <w:szCs w:val="24"/>
        </w:rPr>
        <w:t>…….</w:t>
      </w:r>
      <w:proofErr w:type="gramEnd"/>
      <w:r w:rsidRPr="00A04C93">
        <w:rPr>
          <w:rFonts w:ascii="Times New Roman" w:hAnsi="Times New Roman"/>
          <w:b/>
          <w:szCs w:val="24"/>
        </w:rPr>
        <w:t>.……………………......……............................$</w:t>
      </w:r>
      <w:r>
        <w:rPr>
          <w:rFonts w:ascii="Times New Roman" w:hAnsi="Times New Roman"/>
          <w:b/>
          <w:szCs w:val="24"/>
        </w:rPr>
        <w:t xml:space="preserve"> 3,738.88</w:t>
      </w:r>
    </w:p>
    <w:p w14:paraId="52EB5973" w14:textId="77777777" w:rsidR="00FE6068" w:rsidRDefault="00FE6068" w:rsidP="00FE6068">
      <w:pPr>
        <w:spacing w:after="0" w:line="240" w:lineRule="auto"/>
        <w:rPr>
          <w:b/>
          <w:szCs w:val="24"/>
        </w:rPr>
      </w:pPr>
    </w:p>
    <w:p w14:paraId="29D361B4" w14:textId="77777777" w:rsidR="00FE6068" w:rsidRPr="008E06F9" w:rsidRDefault="00FE6068" w:rsidP="00FE6068">
      <w:pPr>
        <w:pStyle w:val="Prrafodelista"/>
        <w:numPr>
          <w:ilvl w:val="0"/>
          <w:numId w:val="95"/>
        </w:numPr>
        <w:tabs>
          <w:tab w:val="left" w:pos="709"/>
          <w:tab w:val="left" w:pos="7797"/>
        </w:tabs>
        <w:spacing w:after="0" w:line="240" w:lineRule="auto"/>
        <w:jc w:val="both"/>
      </w:pPr>
      <w:r w:rsidRPr="003159E2">
        <w:rPr>
          <w:rFonts w:eastAsia="Calibri"/>
        </w:rPr>
        <w:t xml:space="preserve">Erogar la suma de </w:t>
      </w:r>
      <w:r w:rsidRPr="003159E2">
        <w:rPr>
          <w:rFonts w:eastAsia="Calibri"/>
          <w:b/>
        </w:rPr>
        <w:t>TRESCIENTOS  00/100 DÓLARES DE LOS ESTADOS UNIDOS DE AMÉRICA ($300.00)</w:t>
      </w:r>
      <w:r w:rsidRPr="003159E2">
        <w:rPr>
          <w:rFonts w:eastAsia="Calibri"/>
        </w:rPr>
        <w:t xml:space="preserve"> a favor de </w:t>
      </w:r>
      <w:r w:rsidRPr="003159E2">
        <w:rPr>
          <w:rFonts w:eastAsia="Calibri"/>
          <w:b/>
        </w:rPr>
        <w:t xml:space="preserve">ASOCIACION DE DESARROLLO COMUNAL MILAGRO DE DIOS METAPÁN, (ADESCOMID) / DINA IDALIA REGALADO SANDOVAL </w:t>
      </w:r>
      <w:r w:rsidRPr="003159E2">
        <w:rPr>
          <w:rFonts w:eastAsia="Calibri"/>
        </w:rPr>
        <w:t xml:space="preserve">en concepto de contribución para pago de arrendamiento de casa de reuniones, correspondiente al </w:t>
      </w:r>
      <w:r>
        <w:rPr>
          <w:rFonts w:eastAsia="Calibri"/>
        </w:rPr>
        <w:t xml:space="preserve">periodo de julio a diciembre 2022, según recibo de pago </w:t>
      </w:r>
      <w:proofErr w:type="spellStart"/>
      <w:r>
        <w:rPr>
          <w:rFonts w:eastAsia="Calibri"/>
        </w:rPr>
        <w:t>N°</w:t>
      </w:r>
      <w:proofErr w:type="spellEnd"/>
      <w:r>
        <w:rPr>
          <w:rFonts w:eastAsia="Calibri"/>
        </w:rPr>
        <w:t xml:space="preserve"> 0007</w:t>
      </w:r>
      <w:r w:rsidRPr="003159E2">
        <w:rPr>
          <w:rFonts w:eastAsia="Calibri"/>
        </w:rPr>
        <w:t xml:space="preserve">. Aplicando dicho gasto al Código 56304 de la línea 0101 del Presupuesto Municipal vigente. </w:t>
      </w:r>
    </w:p>
    <w:p w14:paraId="2D57F076" w14:textId="77777777" w:rsidR="00FE6068" w:rsidRPr="003159E2" w:rsidRDefault="00FE6068" w:rsidP="00FE6068">
      <w:pPr>
        <w:pStyle w:val="Prrafodelista"/>
        <w:tabs>
          <w:tab w:val="left" w:pos="709"/>
          <w:tab w:val="left" w:pos="7797"/>
        </w:tabs>
        <w:jc w:val="both"/>
      </w:pPr>
    </w:p>
    <w:p w14:paraId="21B0AFF1" w14:textId="77777777" w:rsidR="00FE6068" w:rsidRDefault="00FE6068" w:rsidP="00FE6068">
      <w:pPr>
        <w:pStyle w:val="Lista3"/>
        <w:numPr>
          <w:ilvl w:val="0"/>
          <w:numId w:val="95"/>
        </w:numPr>
        <w:jc w:val="both"/>
        <w:rPr>
          <w:rFonts w:ascii="Times New Roman" w:hAnsi="Times New Roman" w:cs="Times New Roman"/>
          <w:sz w:val="24"/>
          <w:lang w:val="es-SV"/>
        </w:rPr>
      </w:pPr>
      <w:r w:rsidRPr="008E06F9">
        <w:rPr>
          <w:rFonts w:ascii="Times New Roman" w:hAnsi="Times New Roman" w:cs="Times New Roman"/>
          <w:sz w:val="24"/>
          <w:lang w:val="es-SV"/>
        </w:rPr>
        <w:t xml:space="preserve">EROGAR la cantidad </w:t>
      </w:r>
      <w:r w:rsidRPr="008E06F9">
        <w:rPr>
          <w:rFonts w:ascii="Times New Roman" w:hAnsi="Times New Roman" w:cs="Times New Roman"/>
          <w:b/>
          <w:sz w:val="24"/>
          <w:lang w:val="es-SV"/>
        </w:rPr>
        <w:t>de TRES MIL DOSCIENTOS SETENTA Y UNO 25/100 DÓLARES DE LOS ESTADOS UNIDOS DE AMÉRICA ($3,271.25</w:t>
      </w:r>
      <w:proofErr w:type="gramStart"/>
      <w:r w:rsidRPr="008E06F9">
        <w:rPr>
          <w:rFonts w:ascii="Times New Roman" w:hAnsi="Times New Roman" w:cs="Times New Roman"/>
          <w:b/>
          <w:sz w:val="24"/>
          <w:lang w:val="es-SV"/>
        </w:rPr>
        <w:t xml:space="preserve">)  </w:t>
      </w:r>
      <w:r w:rsidRPr="006F05F9">
        <w:rPr>
          <w:rFonts w:ascii="Times New Roman" w:hAnsi="Times New Roman" w:cs="Times New Roman"/>
          <w:sz w:val="24"/>
          <w:lang w:val="es-SV"/>
        </w:rPr>
        <w:t>a</w:t>
      </w:r>
      <w:proofErr w:type="gramEnd"/>
      <w:r w:rsidRPr="006F05F9">
        <w:rPr>
          <w:rFonts w:ascii="Times New Roman" w:hAnsi="Times New Roman" w:cs="Times New Roman"/>
          <w:sz w:val="24"/>
          <w:lang w:val="es-SV"/>
        </w:rPr>
        <w:t xml:space="preserve"> favor de</w:t>
      </w:r>
      <w:r w:rsidRPr="008E06F9">
        <w:rPr>
          <w:rFonts w:ascii="Times New Roman" w:hAnsi="Times New Roman" w:cs="Times New Roman"/>
          <w:b/>
          <w:sz w:val="24"/>
          <w:lang w:val="es-SV"/>
        </w:rPr>
        <w:t xml:space="preserve">   </w:t>
      </w:r>
      <w:r w:rsidRPr="008E06F9">
        <w:rPr>
          <w:rFonts w:ascii="Times New Roman" w:hAnsi="Times New Roman" w:cs="Times New Roman"/>
          <w:b/>
          <w:sz w:val="24"/>
          <w:szCs w:val="24"/>
          <w:lang w:val="es-SV"/>
        </w:rPr>
        <w:t xml:space="preserve">BLOQUE INTERNACIONAL S.A. DE C.V. </w:t>
      </w:r>
      <w:r w:rsidRPr="008E06F9">
        <w:rPr>
          <w:rFonts w:ascii="Times New Roman" w:hAnsi="Times New Roman" w:cs="Times New Roman"/>
          <w:b/>
          <w:sz w:val="24"/>
          <w:lang w:val="es-SV"/>
        </w:rPr>
        <w:t>V</w:t>
      </w:r>
      <w:r w:rsidRPr="008E06F9">
        <w:rPr>
          <w:rFonts w:ascii="Times New Roman" w:hAnsi="Times New Roman" w:cs="Times New Roman"/>
          <w:sz w:val="24"/>
          <w:lang w:val="es-SV"/>
        </w:rPr>
        <w:t xml:space="preserve">/ Pago por </w:t>
      </w:r>
      <w:r>
        <w:rPr>
          <w:rFonts w:ascii="Times New Roman" w:hAnsi="Times New Roman" w:cs="Times New Roman"/>
          <w:sz w:val="24"/>
          <w:szCs w:val="24"/>
          <w:lang w:val="es-SV" w:eastAsia="es-SV"/>
        </w:rPr>
        <w:t>Segunda entrega de 2/4</w:t>
      </w:r>
      <w:r w:rsidRPr="008E06F9">
        <w:rPr>
          <w:rFonts w:ascii="Times New Roman" w:hAnsi="Times New Roman" w:cs="Times New Roman"/>
          <w:sz w:val="24"/>
          <w:szCs w:val="24"/>
          <w:lang w:val="es-SV" w:eastAsia="es-SV"/>
        </w:rPr>
        <w:t xml:space="preserve"> suministro de fardos de papel higiénico</w:t>
      </w:r>
      <w:r w:rsidRPr="008E06F9">
        <w:rPr>
          <w:rFonts w:ascii="Times New Roman" w:hAnsi="Times New Roman" w:cs="Times New Roman"/>
          <w:sz w:val="24"/>
          <w:lang w:val="es-SV"/>
        </w:rPr>
        <w:t>, para uso en Mercados muni</w:t>
      </w:r>
      <w:r>
        <w:rPr>
          <w:rFonts w:ascii="Times New Roman" w:hAnsi="Times New Roman" w:cs="Times New Roman"/>
          <w:sz w:val="24"/>
          <w:lang w:val="es-SV"/>
        </w:rPr>
        <w:t>cipales, según factura  No.-0268</w:t>
      </w:r>
      <w:r w:rsidRPr="008E06F9">
        <w:rPr>
          <w:rFonts w:ascii="Times New Roman" w:hAnsi="Times New Roman" w:cs="Times New Roman"/>
          <w:sz w:val="24"/>
          <w:lang w:val="es-SV"/>
        </w:rPr>
        <w:t xml:space="preserve"> Aplicando dicho gasto a la línea 0101 del código  54105, del presupuesto municipal vigente</w:t>
      </w:r>
      <w:r>
        <w:rPr>
          <w:rFonts w:ascii="Times New Roman" w:hAnsi="Times New Roman" w:cs="Times New Roman"/>
          <w:sz w:val="24"/>
          <w:lang w:val="es-SV"/>
        </w:rPr>
        <w:t>.</w:t>
      </w:r>
    </w:p>
    <w:p w14:paraId="125A788F" w14:textId="77777777" w:rsidR="00FE6068" w:rsidRPr="008E06F9" w:rsidRDefault="00FE6068" w:rsidP="00FE6068">
      <w:pPr>
        <w:pStyle w:val="Lista3"/>
        <w:ind w:left="720" w:firstLine="0"/>
        <w:jc w:val="both"/>
        <w:rPr>
          <w:rFonts w:ascii="Times New Roman" w:hAnsi="Times New Roman" w:cs="Times New Roman"/>
          <w:sz w:val="24"/>
          <w:lang w:val="es-SV"/>
        </w:rPr>
      </w:pPr>
    </w:p>
    <w:p w14:paraId="33CFCEC8" w14:textId="77777777" w:rsidR="00FE6068" w:rsidRPr="008E06F9" w:rsidRDefault="00FE6068" w:rsidP="00FE6068">
      <w:pPr>
        <w:pStyle w:val="Prrafodelista"/>
        <w:numPr>
          <w:ilvl w:val="0"/>
          <w:numId w:val="95"/>
        </w:numPr>
        <w:tabs>
          <w:tab w:val="left" w:pos="1425"/>
        </w:tabs>
        <w:spacing w:after="0" w:line="240" w:lineRule="auto"/>
        <w:jc w:val="both"/>
        <w:rPr>
          <w:rFonts w:eastAsia="Calibri"/>
          <w:b/>
        </w:rPr>
      </w:pPr>
      <w:r w:rsidRPr="008E06F9">
        <w:rPr>
          <w:rFonts w:eastAsia="Calibri"/>
        </w:rPr>
        <w:t xml:space="preserve">EROGAR la suma de </w:t>
      </w:r>
      <w:r w:rsidRPr="00AE229D">
        <w:rPr>
          <w:rFonts w:eastAsia="Calibri"/>
          <w:b/>
        </w:rPr>
        <w:t>TRECE</w:t>
      </w:r>
      <w:r>
        <w:rPr>
          <w:rFonts w:eastAsia="Calibri"/>
          <w:b/>
        </w:rPr>
        <w:t xml:space="preserve"> </w:t>
      </w:r>
      <w:r w:rsidRPr="00AE229D">
        <w:rPr>
          <w:rFonts w:eastAsia="Calibri"/>
          <w:b/>
        </w:rPr>
        <w:t>MIL NOVECIENTOS NUEVE</w:t>
      </w:r>
      <w:r>
        <w:rPr>
          <w:rFonts w:eastAsia="Calibri"/>
          <w:b/>
        </w:rPr>
        <w:t xml:space="preserve"> 08</w:t>
      </w:r>
      <w:r w:rsidRPr="008E06F9">
        <w:rPr>
          <w:rFonts w:eastAsia="Calibri"/>
          <w:b/>
          <w:bCs/>
        </w:rPr>
        <w:t>/100 DÓLARES ($</w:t>
      </w:r>
      <w:r>
        <w:rPr>
          <w:rFonts w:eastAsia="Calibri"/>
          <w:b/>
          <w:bCs/>
        </w:rPr>
        <w:t>13,909.08</w:t>
      </w:r>
      <w:r w:rsidRPr="008E06F9">
        <w:rPr>
          <w:rFonts w:eastAsia="Calibri"/>
          <w:b/>
          <w:bCs/>
        </w:rPr>
        <w:t>)</w:t>
      </w:r>
      <w:r w:rsidRPr="008E06F9">
        <w:rPr>
          <w:rFonts w:eastAsia="Calibri"/>
        </w:rPr>
        <w:t xml:space="preserve"> A favor de </w:t>
      </w:r>
      <w:r w:rsidRPr="008E06F9">
        <w:rPr>
          <w:rFonts w:eastAsia="Calibri"/>
          <w:b/>
        </w:rPr>
        <w:t>GASOLINERA METAPÁN</w:t>
      </w:r>
      <w:r w:rsidRPr="008E06F9">
        <w:rPr>
          <w:rFonts w:eastAsia="Calibri"/>
        </w:rPr>
        <w:t xml:space="preserve"> “</w:t>
      </w:r>
      <w:r w:rsidRPr="008E06F9">
        <w:rPr>
          <w:rFonts w:eastAsia="Calibri"/>
          <w:b/>
        </w:rPr>
        <w:t xml:space="preserve">JOSÉ ADÁN SALAZAR </w:t>
      </w:r>
      <w:proofErr w:type="gramStart"/>
      <w:r w:rsidRPr="008E06F9">
        <w:rPr>
          <w:rFonts w:eastAsia="Calibri"/>
          <w:b/>
        </w:rPr>
        <w:t>UMAÑA”</w:t>
      </w:r>
      <w:r w:rsidRPr="008E06F9">
        <w:rPr>
          <w:rFonts w:eastAsia="Calibri"/>
        </w:rPr>
        <w:t xml:space="preserve">  V</w:t>
      </w:r>
      <w:proofErr w:type="gramEnd"/>
      <w:r w:rsidRPr="008E06F9">
        <w:rPr>
          <w:rFonts w:eastAsia="Calibri"/>
        </w:rPr>
        <w:t>/ Pago  por  la  compr</w:t>
      </w:r>
      <w:r>
        <w:rPr>
          <w:rFonts w:eastAsia="Calibri"/>
        </w:rPr>
        <w:t>a  de combustible periodo del 13 al 18</w:t>
      </w:r>
      <w:r w:rsidRPr="008E06F9">
        <w:rPr>
          <w:rFonts w:eastAsia="Calibri"/>
        </w:rPr>
        <w:t xml:space="preserve"> de </w:t>
      </w:r>
      <w:r>
        <w:rPr>
          <w:rFonts w:eastAsia="Calibri"/>
        </w:rPr>
        <w:t>Junio</w:t>
      </w:r>
      <w:r w:rsidRPr="008E06F9">
        <w:rPr>
          <w:rFonts w:eastAsia="Calibri"/>
        </w:rPr>
        <w:t xml:space="preserve"> de 2022.- Para equipos propiedad de esta Alcaldía y para Contribución a Ministerio de Salud UCSFI, Región Occidental Metapán. Según facturas números:</w:t>
      </w:r>
    </w:p>
    <w:p w14:paraId="463C9769" w14:textId="77777777" w:rsidR="00FE6068" w:rsidRPr="002714A6" w:rsidRDefault="00FE6068" w:rsidP="00FE6068">
      <w:pPr>
        <w:tabs>
          <w:tab w:val="left" w:pos="5408"/>
        </w:tabs>
        <w:spacing w:after="0" w:line="240" w:lineRule="auto"/>
        <w:jc w:val="both"/>
        <w:rPr>
          <w:rFonts w:eastAsia="Times New Roman"/>
          <w:b/>
          <w:szCs w:val="24"/>
          <w:lang w:val="es-ES" w:eastAsia="es-ES"/>
        </w:rPr>
      </w:pPr>
    </w:p>
    <w:p w14:paraId="1D897F4C" w14:textId="77777777" w:rsidR="00FE6068" w:rsidRPr="00AE229D" w:rsidRDefault="00FE6068" w:rsidP="00FE6068">
      <w:pPr>
        <w:pStyle w:val="Prrafodelista"/>
        <w:numPr>
          <w:ilvl w:val="0"/>
          <w:numId w:val="96"/>
        </w:numPr>
        <w:tabs>
          <w:tab w:val="left" w:pos="5408"/>
        </w:tabs>
        <w:spacing w:after="0" w:line="240" w:lineRule="auto"/>
        <w:jc w:val="both"/>
        <w:rPr>
          <w:rFonts w:eastAsia="Calibri"/>
        </w:rPr>
      </w:pPr>
      <w:r w:rsidRPr="00AE229D">
        <w:rPr>
          <w:rFonts w:eastAsia="Calibri"/>
        </w:rPr>
        <w:t xml:space="preserve">Compra de combustible periodo </w:t>
      </w:r>
      <w:r>
        <w:rPr>
          <w:rFonts w:eastAsia="Calibri"/>
        </w:rPr>
        <w:t xml:space="preserve">del 13 al 18 de </w:t>
      </w:r>
      <w:proofErr w:type="gramStart"/>
      <w:r>
        <w:rPr>
          <w:rFonts w:eastAsia="Calibri"/>
        </w:rPr>
        <w:t>Junio</w:t>
      </w:r>
      <w:proofErr w:type="gramEnd"/>
      <w:r w:rsidRPr="00AE229D">
        <w:rPr>
          <w:rFonts w:eastAsia="Calibri"/>
        </w:rPr>
        <w:t xml:space="preserve"> de 2022</w:t>
      </w:r>
    </w:p>
    <w:p w14:paraId="3EE54C85" w14:textId="77777777" w:rsidR="00FE6068" w:rsidRPr="002714A6" w:rsidRDefault="00FE6068" w:rsidP="00FE6068">
      <w:pPr>
        <w:tabs>
          <w:tab w:val="left" w:pos="5408"/>
        </w:tabs>
        <w:spacing w:line="256" w:lineRule="auto"/>
        <w:ind w:left="720"/>
        <w:contextualSpacing/>
        <w:jc w:val="both"/>
        <w:rPr>
          <w:rFonts w:eastAsia="Calibri"/>
        </w:rPr>
      </w:pPr>
    </w:p>
    <w:p w14:paraId="7DB54FD9" w14:textId="77777777" w:rsidR="00FE6068" w:rsidRPr="002714A6" w:rsidRDefault="00FE6068" w:rsidP="00FE6068">
      <w:pPr>
        <w:tabs>
          <w:tab w:val="left" w:pos="5408"/>
        </w:tabs>
        <w:spacing w:after="0" w:line="240" w:lineRule="auto"/>
        <w:jc w:val="both"/>
        <w:rPr>
          <w:rFonts w:eastAsia="Calibri"/>
          <w:b/>
          <w:sz w:val="32"/>
          <w:szCs w:val="32"/>
        </w:rPr>
      </w:pPr>
      <w:r w:rsidRPr="002714A6">
        <w:rPr>
          <w:rFonts w:eastAsia="Times New Roman"/>
          <w:b/>
          <w:szCs w:val="24"/>
          <w:lang w:eastAsia="es-ES"/>
        </w:rPr>
        <w:t>Facturas N°-</w:t>
      </w:r>
      <w:r>
        <w:rPr>
          <w:rFonts w:eastAsia="Times New Roman"/>
          <w:b/>
          <w:szCs w:val="24"/>
          <w:lang w:eastAsia="es-ES"/>
        </w:rPr>
        <w:t>19474-19476-19478-19479-19482-19484-19489-19490-19493</w:t>
      </w:r>
    </w:p>
    <w:p w14:paraId="2FC52740" w14:textId="77777777" w:rsidR="00FE6068" w:rsidRPr="002714A6" w:rsidRDefault="00FE6068" w:rsidP="00FE6068">
      <w:pPr>
        <w:tabs>
          <w:tab w:val="left" w:pos="5408"/>
        </w:tabs>
        <w:spacing w:after="0" w:line="240" w:lineRule="auto"/>
        <w:jc w:val="both"/>
        <w:rPr>
          <w:rFonts w:eastAsia="Calibri"/>
          <w:szCs w:val="24"/>
        </w:rPr>
      </w:pPr>
      <w:r w:rsidRPr="002714A6">
        <w:rPr>
          <w:rFonts w:eastAsia="Times New Roman"/>
          <w:szCs w:val="24"/>
          <w:lang w:val="es-ES" w:eastAsia="es-ES"/>
        </w:rPr>
        <w:t xml:space="preserve">Código </w:t>
      </w:r>
      <w:proofErr w:type="spellStart"/>
      <w:r w:rsidRPr="002714A6">
        <w:rPr>
          <w:rFonts w:eastAsia="Times New Roman"/>
          <w:szCs w:val="24"/>
          <w:lang w:val="es-ES" w:eastAsia="es-ES"/>
        </w:rPr>
        <w:t>N°</w:t>
      </w:r>
      <w:proofErr w:type="spellEnd"/>
      <w:r w:rsidRPr="002714A6">
        <w:rPr>
          <w:rFonts w:eastAsia="Times New Roman"/>
          <w:szCs w:val="24"/>
          <w:lang w:val="es-ES" w:eastAsia="es-ES"/>
        </w:rPr>
        <w:t xml:space="preserve"> 54110</w:t>
      </w:r>
      <w:r w:rsidRPr="002714A6">
        <w:rPr>
          <w:rFonts w:eastAsia="Calibri"/>
          <w:szCs w:val="24"/>
        </w:rPr>
        <w:t xml:space="preserve">………………………………………………………$ </w:t>
      </w:r>
      <w:r>
        <w:rPr>
          <w:rFonts w:eastAsia="Calibri"/>
          <w:szCs w:val="24"/>
        </w:rPr>
        <w:t>13,846.98</w:t>
      </w:r>
    </w:p>
    <w:p w14:paraId="397F9FFC" w14:textId="77777777" w:rsidR="00FE6068" w:rsidRPr="002714A6" w:rsidRDefault="00FE6068" w:rsidP="00FE6068">
      <w:pPr>
        <w:tabs>
          <w:tab w:val="left" w:pos="5408"/>
        </w:tabs>
        <w:spacing w:after="0" w:line="240" w:lineRule="auto"/>
        <w:jc w:val="both"/>
        <w:rPr>
          <w:rFonts w:eastAsia="Times New Roman"/>
          <w:b/>
          <w:szCs w:val="24"/>
          <w:u w:val="single"/>
          <w:lang w:eastAsia="es-ES"/>
        </w:rPr>
      </w:pPr>
    </w:p>
    <w:p w14:paraId="7029694D" w14:textId="77777777" w:rsidR="00FE6068" w:rsidRPr="00AE229D" w:rsidRDefault="00FE6068" w:rsidP="00FE6068">
      <w:pPr>
        <w:pStyle w:val="Prrafodelista"/>
        <w:numPr>
          <w:ilvl w:val="0"/>
          <w:numId w:val="96"/>
        </w:numPr>
        <w:spacing w:after="0" w:line="240" w:lineRule="auto"/>
        <w:jc w:val="both"/>
        <w:rPr>
          <w:rFonts w:eastAsia="Calibri"/>
        </w:rPr>
      </w:pPr>
      <w:r w:rsidRPr="00AE229D">
        <w:rPr>
          <w:rFonts w:eastAsia="Calibri"/>
        </w:rPr>
        <w:t>Compra de combustible para contribución a Ministerio de Salud UCSFI, Región Occidental Metapán</w:t>
      </w:r>
    </w:p>
    <w:p w14:paraId="7FB9983E" w14:textId="77777777" w:rsidR="00FE6068" w:rsidRPr="002714A6" w:rsidRDefault="00FE6068" w:rsidP="00FE6068">
      <w:pPr>
        <w:spacing w:line="256" w:lineRule="auto"/>
        <w:ind w:left="720"/>
        <w:contextualSpacing/>
        <w:jc w:val="both"/>
        <w:rPr>
          <w:rFonts w:eastAsia="Calibri"/>
        </w:rPr>
      </w:pPr>
    </w:p>
    <w:p w14:paraId="0E128AAC" w14:textId="77777777" w:rsidR="00FE6068" w:rsidRPr="002714A6" w:rsidRDefault="00FE6068" w:rsidP="00FE6068">
      <w:pPr>
        <w:tabs>
          <w:tab w:val="left" w:pos="5408"/>
        </w:tabs>
        <w:spacing w:after="0" w:line="240" w:lineRule="auto"/>
        <w:jc w:val="both"/>
        <w:rPr>
          <w:rFonts w:eastAsia="Times New Roman"/>
          <w:b/>
          <w:szCs w:val="24"/>
          <w:lang w:eastAsia="es-ES"/>
        </w:rPr>
      </w:pPr>
      <w:r>
        <w:rPr>
          <w:rFonts w:eastAsia="Times New Roman"/>
          <w:b/>
          <w:szCs w:val="24"/>
          <w:lang w:eastAsia="es-ES"/>
        </w:rPr>
        <w:t>Factura N°-19503</w:t>
      </w:r>
    </w:p>
    <w:p w14:paraId="785E9D9B" w14:textId="77777777" w:rsidR="00FE6068" w:rsidRPr="002714A6" w:rsidRDefault="00FE6068" w:rsidP="00FE6068">
      <w:pPr>
        <w:tabs>
          <w:tab w:val="left" w:pos="5408"/>
        </w:tabs>
        <w:spacing w:after="0" w:line="240" w:lineRule="auto"/>
        <w:jc w:val="both"/>
        <w:rPr>
          <w:rFonts w:eastAsia="Times New Roman"/>
          <w:szCs w:val="24"/>
          <w:u w:val="single"/>
          <w:lang w:eastAsia="es-ES"/>
        </w:rPr>
      </w:pPr>
      <w:r w:rsidRPr="002714A6">
        <w:rPr>
          <w:rFonts w:eastAsia="Times New Roman"/>
          <w:szCs w:val="24"/>
          <w:lang w:val="es-ES" w:eastAsia="es-ES"/>
        </w:rPr>
        <w:t xml:space="preserve">Código </w:t>
      </w:r>
      <w:proofErr w:type="spellStart"/>
      <w:r w:rsidRPr="002714A6">
        <w:rPr>
          <w:rFonts w:eastAsia="Times New Roman"/>
          <w:szCs w:val="24"/>
          <w:lang w:val="es-ES" w:eastAsia="es-ES"/>
        </w:rPr>
        <w:t>N°</w:t>
      </w:r>
      <w:proofErr w:type="spellEnd"/>
      <w:r w:rsidRPr="002714A6">
        <w:rPr>
          <w:rFonts w:eastAsia="Times New Roman"/>
          <w:szCs w:val="24"/>
          <w:lang w:val="es-ES" w:eastAsia="es-ES"/>
        </w:rPr>
        <w:t xml:space="preserve"> 54110</w:t>
      </w:r>
      <w:r w:rsidRPr="002714A6">
        <w:rPr>
          <w:rFonts w:eastAsia="Calibri"/>
          <w:szCs w:val="24"/>
        </w:rPr>
        <w:t xml:space="preserve">………………………………………………………$ </w:t>
      </w:r>
      <w:r>
        <w:rPr>
          <w:rFonts w:eastAsia="Calibri"/>
          <w:szCs w:val="24"/>
        </w:rPr>
        <w:t>62.10</w:t>
      </w:r>
    </w:p>
    <w:p w14:paraId="60D13B31" w14:textId="77777777" w:rsidR="00FE6068" w:rsidRPr="002714A6" w:rsidRDefault="00FE6068" w:rsidP="00FE6068">
      <w:pPr>
        <w:tabs>
          <w:tab w:val="left" w:pos="5408"/>
        </w:tabs>
        <w:spacing w:after="0" w:line="240" w:lineRule="auto"/>
        <w:jc w:val="both"/>
        <w:rPr>
          <w:rFonts w:eastAsia="Calibri"/>
          <w:b/>
          <w:szCs w:val="24"/>
        </w:rPr>
      </w:pPr>
    </w:p>
    <w:p w14:paraId="55D8B89E" w14:textId="77777777" w:rsidR="00FE6068" w:rsidRPr="00C5490F" w:rsidRDefault="00FE6068" w:rsidP="00FE6068">
      <w:pPr>
        <w:jc w:val="both"/>
        <w:rPr>
          <w:bCs/>
          <w:szCs w:val="24"/>
          <w:lang w:val="es-MX"/>
        </w:rPr>
      </w:pPr>
      <w:proofErr w:type="gramStart"/>
      <w:r w:rsidRPr="002714A6">
        <w:rPr>
          <w:rFonts w:eastAsia="Calibri"/>
          <w:b/>
          <w:sz w:val="32"/>
          <w:szCs w:val="32"/>
        </w:rPr>
        <w:lastRenderedPageBreak/>
        <w:t>TOTAL</w:t>
      </w:r>
      <w:proofErr w:type="gramEnd"/>
      <w:r w:rsidRPr="002714A6">
        <w:rPr>
          <w:rFonts w:eastAsia="Calibri"/>
          <w:b/>
          <w:sz w:val="32"/>
          <w:szCs w:val="32"/>
        </w:rPr>
        <w:t xml:space="preserve"> GENERAL…………………………$ </w:t>
      </w:r>
      <w:r>
        <w:rPr>
          <w:rFonts w:eastAsia="Calibri"/>
          <w:b/>
          <w:sz w:val="32"/>
          <w:szCs w:val="32"/>
        </w:rPr>
        <w:t>13,909.</w:t>
      </w:r>
    </w:p>
    <w:p w14:paraId="762F5BDD" w14:textId="77777777" w:rsidR="00FE6068" w:rsidRDefault="00FE6068" w:rsidP="00FE6068">
      <w:pPr>
        <w:jc w:val="both"/>
        <w:rPr>
          <w:bCs/>
          <w:szCs w:val="24"/>
          <w:lang w:val="es-MX"/>
        </w:rPr>
      </w:pPr>
      <w:r>
        <w:rPr>
          <w:bCs/>
          <w:szCs w:val="24"/>
          <w:lang w:val="es-MX"/>
        </w:rPr>
        <w:t>Autorizando a Tesorería a efectuar los pagos correspondientes. FONDOS PROPIOS.</w:t>
      </w:r>
    </w:p>
    <w:bookmarkEnd w:id="48"/>
    <w:p w14:paraId="11E41EA8" w14:textId="77777777" w:rsidR="00FE6068" w:rsidRPr="00BB4758" w:rsidRDefault="00FE6068" w:rsidP="00FE6068">
      <w:pPr>
        <w:jc w:val="both"/>
        <w:rPr>
          <w:b/>
          <w:szCs w:val="24"/>
          <w:u w:val="single"/>
          <w:lang w:val="es-MX"/>
        </w:rPr>
      </w:pPr>
      <w:r w:rsidRPr="00BB4758">
        <w:rPr>
          <w:b/>
          <w:szCs w:val="24"/>
          <w:u w:val="single"/>
          <w:lang w:val="es-MX"/>
        </w:rPr>
        <w:t>ACUERDO NÚMERO TRES:</w:t>
      </w:r>
    </w:p>
    <w:p w14:paraId="7778BFC3" w14:textId="77777777" w:rsidR="00FE6068" w:rsidRDefault="00FE6068" w:rsidP="00FE6068">
      <w:pPr>
        <w:jc w:val="both"/>
      </w:pPr>
      <w:r>
        <w:t xml:space="preserve">CONSIDERANDO: 1) La solicitud y propuesta presentados por el señor Director Nacional de Plan Trifinio El Salvador, documentos por medio de los cuales invita y justifica la necesidad e importancia de constituir una Asociación de Municipios o Mancomunidad, que se denominará “Mancomunidad Región Trifinio El Salvador”, con la participación de doce Municipios comprendidos dentro de la región Trifinio, con los objetivos de fortalecer la Asociatividad Municipal, recibir asistencia técnica para la prestación de servicios en los Municipios, promover y realizar actividades que garanticen la conservación de los recursos naturales y la protección ambiental, el apoyo conveniente para promover el desarrollo y dinamización económica, social, cultural en forma local y regional, a través de la innovación tecnológica que fortalezca la administración municipal, que contará con la participación técnica, de gestión y administración de la Asociación Agencia de Desarrollo Económico Transfronterizo, ADET, y demás objetivos contenidos en los Estatutos de la Mancomunidad. 2) Que es importante para esta administración municipal participar de manera integrada e inclusiva, con los otros gobiernos locales en la solución de problemas y la ejecución y desarrollo de proyectos de importancia para la región, por lo que en cumplimiento a lo regulado en los Artículos Doscientos Tres y Doscientos Siete de la Constitución y Artículos Dos, Tres, Once, Doce y Trece del Código Municipal, ACUERDAN: I) Asociarse solidariamente para alcanzar los fines propuestos con eficacia y eficiencia, con la cooperación intermunicipal representados en la “Mancomunidad Región Trifinio El Salvador. II) Autorizar al Sr. Israel Peraza Guerra, Alcalde </w:t>
      </w:r>
      <w:proofErr w:type="spellStart"/>
      <w:proofErr w:type="gramStart"/>
      <w:r>
        <w:t>Mucicipal</w:t>
      </w:r>
      <w:proofErr w:type="spellEnd"/>
      <w:r>
        <w:t>,  para</w:t>
      </w:r>
      <w:proofErr w:type="gramEnd"/>
      <w:r>
        <w:t xml:space="preserve"> que en su calidad de representante legal de este Concejo Municipal suscriba el acta de constitución de la Mancomunidad, apruebe sus estatutos y acepte el cargo en la administración de la misma, en el que fuere propuesto y electo. </w:t>
      </w:r>
    </w:p>
    <w:p w14:paraId="6E618689" w14:textId="77777777" w:rsidR="00FE6068" w:rsidRDefault="00FE6068" w:rsidP="00FE6068">
      <w:pPr>
        <w:jc w:val="both"/>
        <w:rPr>
          <w:bCs/>
          <w:szCs w:val="24"/>
          <w:lang w:val="es-MX"/>
        </w:rPr>
      </w:pPr>
      <w:r>
        <w:t>Certifíquese y Comuníquese.</w:t>
      </w:r>
    </w:p>
    <w:p w14:paraId="2E7328C9" w14:textId="77777777" w:rsidR="00FE6068" w:rsidRDefault="00FE6068" w:rsidP="00FE6068">
      <w:pPr>
        <w:jc w:val="both"/>
        <w:rPr>
          <w:bCs/>
          <w:szCs w:val="24"/>
          <w:lang w:val="es-MX"/>
        </w:rPr>
      </w:pPr>
    </w:p>
    <w:p w14:paraId="12F079F8" w14:textId="77777777" w:rsidR="00FE6068" w:rsidRDefault="00FE6068" w:rsidP="00FE6068">
      <w:pPr>
        <w:jc w:val="both"/>
        <w:rPr>
          <w:bCs/>
          <w:szCs w:val="24"/>
          <w:lang w:val="es-MX"/>
        </w:rPr>
      </w:pPr>
    </w:p>
    <w:p w14:paraId="2E83D57E" w14:textId="77777777" w:rsidR="00FE6068" w:rsidRDefault="00FE6068" w:rsidP="00FE6068">
      <w:pPr>
        <w:jc w:val="both"/>
        <w:rPr>
          <w:b/>
          <w:szCs w:val="24"/>
          <w:u w:val="single"/>
          <w:lang w:val="es-MX"/>
        </w:rPr>
      </w:pPr>
      <w:bookmarkStart w:id="49" w:name="_Hlk108185660"/>
      <w:r w:rsidRPr="00687B0C">
        <w:rPr>
          <w:b/>
          <w:szCs w:val="24"/>
          <w:u w:val="single"/>
          <w:lang w:val="es-MX"/>
        </w:rPr>
        <w:t>ACUERDO NÚMERO CUATRO:</w:t>
      </w:r>
    </w:p>
    <w:p w14:paraId="12A217AC" w14:textId="77777777" w:rsidR="00FE6068" w:rsidRPr="001935A0" w:rsidRDefault="00FE6068" w:rsidP="00FE6068">
      <w:pPr>
        <w:tabs>
          <w:tab w:val="left" w:pos="1425"/>
        </w:tabs>
        <w:spacing w:after="0" w:line="240" w:lineRule="auto"/>
        <w:contextualSpacing/>
        <w:jc w:val="both"/>
        <w:rPr>
          <w:bCs/>
        </w:rPr>
      </w:pPr>
      <w:r w:rsidRPr="001935A0">
        <w:rPr>
          <w:bCs/>
        </w:rPr>
        <w:t xml:space="preserve">El Concejo Municipal en uso de las facultades que el Código Municipal les confiere, ACUERDA: </w:t>
      </w:r>
      <w:r w:rsidRPr="001935A0">
        <w:rPr>
          <w:szCs w:val="24"/>
          <w:lang w:eastAsia="es-ES"/>
        </w:rPr>
        <w:t xml:space="preserve">EROGAR la cantidad de </w:t>
      </w:r>
      <w:r>
        <w:rPr>
          <w:b/>
          <w:szCs w:val="24"/>
          <w:lang w:eastAsia="es-ES"/>
        </w:rPr>
        <w:t>DOSCIENTOS CINCUENTA 00</w:t>
      </w:r>
      <w:r w:rsidRPr="001935A0">
        <w:rPr>
          <w:b/>
          <w:szCs w:val="24"/>
          <w:lang w:eastAsia="es-ES"/>
        </w:rPr>
        <w:t>/100 DÓLARES DE LOS ESTADOS UNIDOS DE AMÉRICA ($</w:t>
      </w:r>
      <w:r>
        <w:rPr>
          <w:b/>
          <w:szCs w:val="24"/>
          <w:lang w:eastAsia="es-ES"/>
        </w:rPr>
        <w:t>250.00</w:t>
      </w:r>
      <w:r w:rsidRPr="001935A0">
        <w:rPr>
          <w:b/>
          <w:szCs w:val="24"/>
          <w:lang w:eastAsia="es-ES"/>
        </w:rPr>
        <w:t xml:space="preserve">) </w:t>
      </w:r>
      <w:r w:rsidRPr="001935A0">
        <w:rPr>
          <w:szCs w:val="24"/>
          <w:lang w:eastAsia="es-ES"/>
        </w:rPr>
        <w:t xml:space="preserve">V/ Pago de planilla de </w:t>
      </w:r>
      <w:r>
        <w:rPr>
          <w:szCs w:val="24"/>
          <w:lang w:eastAsia="es-ES"/>
        </w:rPr>
        <w:t>Sepultureros con protocolo Covid-19 en Cementerio General de Metapán</w:t>
      </w:r>
      <w:r w:rsidRPr="001935A0">
        <w:rPr>
          <w:szCs w:val="24"/>
          <w:lang w:eastAsia="es-ES"/>
        </w:rPr>
        <w:t>, Corresp</w:t>
      </w:r>
      <w:r>
        <w:rPr>
          <w:szCs w:val="24"/>
          <w:lang w:eastAsia="es-ES"/>
        </w:rPr>
        <w:t xml:space="preserve">ondiente al 05 de </w:t>
      </w:r>
      <w:proofErr w:type="gramStart"/>
      <w:r>
        <w:rPr>
          <w:szCs w:val="24"/>
          <w:lang w:eastAsia="es-ES"/>
        </w:rPr>
        <w:t>Mayo</w:t>
      </w:r>
      <w:proofErr w:type="gramEnd"/>
      <w:r>
        <w:rPr>
          <w:szCs w:val="24"/>
          <w:lang w:eastAsia="es-ES"/>
        </w:rPr>
        <w:t xml:space="preserve"> d</w:t>
      </w:r>
      <w:r w:rsidRPr="001935A0">
        <w:rPr>
          <w:szCs w:val="24"/>
          <w:lang w:eastAsia="es-ES"/>
        </w:rPr>
        <w:t xml:space="preserve">el 2022. Aplicando dicho gasto al código </w:t>
      </w:r>
      <w:r>
        <w:rPr>
          <w:b/>
          <w:szCs w:val="24"/>
          <w:lang w:eastAsia="es-ES"/>
        </w:rPr>
        <w:t>51202</w:t>
      </w:r>
      <w:r w:rsidRPr="001935A0">
        <w:rPr>
          <w:b/>
          <w:szCs w:val="24"/>
          <w:lang w:eastAsia="es-ES"/>
        </w:rPr>
        <w:t xml:space="preserve"> </w:t>
      </w:r>
      <w:r w:rsidRPr="001935A0">
        <w:rPr>
          <w:szCs w:val="24"/>
          <w:lang w:eastAsia="es-ES"/>
        </w:rPr>
        <w:t xml:space="preserve">de la línea </w:t>
      </w:r>
      <w:r w:rsidRPr="001935A0">
        <w:rPr>
          <w:b/>
          <w:szCs w:val="24"/>
          <w:lang w:eastAsia="es-ES"/>
        </w:rPr>
        <w:t>0101</w:t>
      </w:r>
      <w:r w:rsidRPr="001935A0">
        <w:rPr>
          <w:szCs w:val="24"/>
          <w:lang w:eastAsia="es-ES"/>
        </w:rPr>
        <w:t xml:space="preserve"> del Presupuesto Municipal vigente, según se detalla a continuación:</w:t>
      </w:r>
    </w:p>
    <w:p w14:paraId="6F72CD3D" w14:textId="77777777" w:rsidR="00FE6068" w:rsidRPr="001935A0" w:rsidRDefault="00FE6068" w:rsidP="00FE6068">
      <w:pPr>
        <w:spacing w:after="0" w:line="240" w:lineRule="auto"/>
        <w:ind w:left="360"/>
        <w:contextualSpacing/>
        <w:jc w:val="both"/>
        <w:rPr>
          <w:rFonts w:eastAsia="Calibri"/>
          <w:b/>
        </w:rPr>
      </w:pPr>
    </w:p>
    <w:tbl>
      <w:tblPr>
        <w:tblW w:w="9486" w:type="dxa"/>
        <w:jc w:val="center"/>
        <w:tblCellMar>
          <w:left w:w="70" w:type="dxa"/>
          <w:right w:w="70" w:type="dxa"/>
        </w:tblCellMar>
        <w:tblLook w:val="04A0" w:firstRow="1" w:lastRow="0" w:firstColumn="1" w:lastColumn="0" w:noHBand="0" w:noVBand="1"/>
      </w:tblPr>
      <w:tblGrid>
        <w:gridCol w:w="453"/>
        <w:gridCol w:w="4693"/>
        <w:gridCol w:w="1407"/>
        <w:gridCol w:w="1706"/>
        <w:gridCol w:w="1227"/>
      </w:tblGrid>
      <w:tr w:rsidR="00FE6068" w:rsidRPr="001935A0" w14:paraId="64B6EF61"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2238A05D" w14:textId="77777777" w:rsidR="00FE6068" w:rsidRPr="001935A0" w:rsidRDefault="00FE6068" w:rsidP="006559F7">
            <w:pPr>
              <w:spacing w:after="0" w:line="240" w:lineRule="auto"/>
              <w:rPr>
                <w:rFonts w:eastAsia="Times New Roman"/>
                <w:b/>
                <w:bCs/>
                <w:color w:val="000000"/>
                <w:lang w:eastAsia="es-SV"/>
              </w:rPr>
            </w:pPr>
            <w:proofErr w:type="spellStart"/>
            <w:r w:rsidRPr="001935A0">
              <w:rPr>
                <w:rFonts w:eastAsia="Times New Roman"/>
                <w:b/>
                <w:bCs/>
                <w:color w:val="000000"/>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716CC55B" w14:textId="77777777" w:rsidR="00FE6068" w:rsidRPr="001935A0" w:rsidRDefault="00FE6068" w:rsidP="006559F7">
            <w:pPr>
              <w:spacing w:after="0" w:line="240" w:lineRule="auto"/>
              <w:rPr>
                <w:rFonts w:eastAsia="Times New Roman"/>
                <w:b/>
                <w:bCs/>
                <w:color w:val="000000"/>
                <w:lang w:eastAsia="es-SV"/>
              </w:rPr>
            </w:pPr>
            <w:r w:rsidRPr="001935A0">
              <w:rPr>
                <w:rFonts w:eastAsia="Times New Roman"/>
                <w:b/>
                <w:bCs/>
                <w:color w:val="000000"/>
                <w:lang w:eastAsia="es-SV"/>
              </w:rPr>
              <w:t>NOMBRE</w:t>
            </w:r>
          </w:p>
        </w:tc>
        <w:tc>
          <w:tcPr>
            <w:tcW w:w="1407" w:type="dxa"/>
            <w:tcBorders>
              <w:top w:val="single" w:sz="4" w:space="0" w:color="auto"/>
              <w:left w:val="nil"/>
              <w:bottom w:val="single" w:sz="4" w:space="0" w:color="auto"/>
              <w:right w:val="single" w:sz="4" w:space="0" w:color="auto"/>
            </w:tcBorders>
            <w:noWrap/>
            <w:vAlign w:val="bottom"/>
            <w:hideMark/>
          </w:tcPr>
          <w:p w14:paraId="74DC2F63" w14:textId="77777777" w:rsidR="00FE6068" w:rsidRPr="001935A0" w:rsidRDefault="00FE6068" w:rsidP="006559F7">
            <w:pPr>
              <w:spacing w:after="0" w:line="240" w:lineRule="auto"/>
              <w:rPr>
                <w:rFonts w:eastAsia="Times New Roman"/>
                <w:b/>
                <w:bCs/>
                <w:color w:val="000000"/>
                <w:lang w:eastAsia="es-SV"/>
              </w:rPr>
            </w:pPr>
            <w:r w:rsidRPr="001935A0">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3E12E891" w14:textId="77777777" w:rsidR="00FE6068" w:rsidRPr="001935A0" w:rsidRDefault="00FE6068" w:rsidP="006559F7">
            <w:pPr>
              <w:spacing w:after="0" w:line="240" w:lineRule="auto"/>
              <w:rPr>
                <w:rFonts w:eastAsia="Times New Roman"/>
                <w:b/>
                <w:bCs/>
                <w:color w:val="000000"/>
                <w:lang w:eastAsia="es-SV"/>
              </w:rPr>
            </w:pPr>
            <w:r w:rsidRPr="001935A0">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7670E966" w14:textId="77777777" w:rsidR="00FE6068" w:rsidRPr="001935A0" w:rsidRDefault="00FE6068" w:rsidP="006559F7">
            <w:pPr>
              <w:spacing w:after="0" w:line="240" w:lineRule="auto"/>
              <w:rPr>
                <w:rFonts w:eastAsia="Times New Roman"/>
                <w:b/>
                <w:bCs/>
                <w:color w:val="000000"/>
                <w:lang w:eastAsia="es-SV"/>
              </w:rPr>
            </w:pPr>
            <w:r w:rsidRPr="001935A0">
              <w:rPr>
                <w:rFonts w:eastAsia="Times New Roman"/>
                <w:b/>
                <w:bCs/>
                <w:color w:val="000000"/>
                <w:lang w:eastAsia="es-SV"/>
              </w:rPr>
              <w:t>LIQUIDO</w:t>
            </w:r>
          </w:p>
        </w:tc>
      </w:tr>
      <w:tr w:rsidR="00FE6068" w:rsidRPr="001935A0" w14:paraId="38DA1EB6"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590A49DB" w14:textId="77777777" w:rsidR="00FE6068" w:rsidRPr="001935A0" w:rsidRDefault="00FE6068" w:rsidP="006559F7">
            <w:pPr>
              <w:spacing w:after="0" w:line="240" w:lineRule="auto"/>
              <w:rPr>
                <w:rFonts w:eastAsia="Times New Roman"/>
                <w:bCs/>
                <w:color w:val="000000"/>
                <w:szCs w:val="24"/>
                <w:lang w:eastAsia="es-SV"/>
              </w:rPr>
            </w:pPr>
            <w:r w:rsidRPr="001935A0">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hideMark/>
          </w:tcPr>
          <w:p w14:paraId="7AC04CCB" w14:textId="77777777" w:rsidR="00FE6068" w:rsidRPr="001935A0" w:rsidRDefault="00FE6068" w:rsidP="006559F7">
            <w:pPr>
              <w:spacing w:after="0" w:line="240" w:lineRule="auto"/>
              <w:rPr>
                <w:rFonts w:eastAsia="Times New Roman"/>
                <w:color w:val="000000"/>
                <w:szCs w:val="24"/>
                <w:lang w:eastAsia="es-SV"/>
              </w:rPr>
            </w:pPr>
            <w:proofErr w:type="spellStart"/>
            <w:r>
              <w:rPr>
                <w:rFonts w:eastAsia="Times New Roman"/>
                <w:color w:val="000000"/>
                <w:szCs w:val="24"/>
                <w:lang w:eastAsia="es-SV"/>
              </w:rPr>
              <w:t>Ancelmo</w:t>
            </w:r>
            <w:proofErr w:type="spellEnd"/>
            <w:r>
              <w:rPr>
                <w:rFonts w:eastAsia="Times New Roman"/>
                <w:color w:val="000000"/>
                <w:szCs w:val="24"/>
                <w:lang w:eastAsia="es-SV"/>
              </w:rPr>
              <w:t xml:space="preserve"> de Jesús Ramírez Barrientos</w:t>
            </w:r>
          </w:p>
        </w:tc>
        <w:tc>
          <w:tcPr>
            <w:tcW w:w="1407" w:type="dxa"/>
            <w:tcBorders>
              <w:top w:val="single" w:sz="4" w:space="0" w:color="auto"/>
              <w:left w:val="nil"/>
              <w:bottom w:val="single" w:sz="4" w:space="0" w:color="auto"/>
              <w:right w:val="single" w:sz="4" w:space="0" w:color="auto"/>
            </w:tcBorders>
            <w:noWrap/>
            <w:vAlign w:val="bottom"/>
            <w:hideMark/>
          </w:tcPr>
          <w:p w14:paraId="3E4EF9B6" w14:textId="77777777" w:rsidR="00FE6068" w:rsidRPr="001935A0" w:rsidRDefault="00FE6068" w:rsidP="006559F7">
            <w:pPr>
              <w:spacing w:after="0" w:line="240" w:lineRule="auto"/>
              <w:jc w:val="center"/>
              <w:rPr>
                <w:rFonts w:eastAsia="Times New Roman"/>
                <w:color w:val="000000"/>
                <w:szCs w:val="24"/>
                <w:lang w:eastAsia="es-SV"/>
              </w:rPr>
            </w:pPr>
            <w:r>
              <w:rPr>
                <w:rFonts w:eastAsia="Times New Roman"/>
                <w:color w:val="000000"/>
                <w:szCs w:val="24"/>
                <w:lang w:eastAsia="es-SV"/>
              </w:rPr>
              <w:t>Sepulturero</w:t>
            </w:r>
          </w:p>
        </w:tc>
        <w:tc>
          <w:tcPr>
            <w:tcW w:w="1706" w:type="dxa"/>
            <w:tcBorders>
              <w:top w:val="single" w:sz="4" w:space="0" w:color="auto"/>
              <w:left w:val="nil"/>
              <w:bottom w:val="single" w:sz="4" w:space="0" w:color="auto"/>
              <w:right w:val="single" w:sz="4" w:space="0" w:color="auto"/>
            </w:tcBorders>
            <w:noWrap/>
            <w:vAlign w:val="bottom"/>
            <w:hideMark/>
          </w:tcPr>
          <w:p w14:paraId="76CE9F98"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50.00</w:t>
            </w:r>
          </w:p>
        </w:tc>
        <w:tc>
          <w:tcPr>
            <w:tcW w:w="1227" w:type="dxa"/>
            <w:tcBorders>
              <w:top w:val="single" w:sz="4" w:space="0" w:color="auto"/>
              <w:left w:val="nil"/>
              <w:bottom w:val="single" w:sz="4" w:space="0" w:color="auto"/>
              <w:right w:val="single" w:sz="4" w:space="0" w:color="auto"/>
            </w:tcBorders>
            <w:noWrap/>
            <w:vAlign w:val="bottom"/>
            <w:hideMark/>
          </w:tcPr>
          <w:p w14:paraId="6FCD7A4F"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45.00</w:t>
            </w:r>
          </w:p>
        </w:tc>
      </w:tr>
      <w:tr w:rsidR="00FE6068" w:rsidRPr="001935A0" w14:paraId="22064E99"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22D90941" w14:textId="77777777" w:rsidR="00FE6068" w:rsidRPr="001935A0" w:rsidRDefault="00FE6068" w:rsidP="006559F7">
            <w:pPr>
              <w:spacing w:after="0" w:line="240" w:lineRule="auto"/>
              <w:rPr>
                <w:rFonts w:eastAsia="Times New Roman"/>
                <w:bCs/>
                <w:color w:val="000000"/>
                <w:szCs w:val="24"/>
                <w:lang w:eastAsia="es-SV"/>
              </w:rPr>
            </w:pPr>
            <w:r w:rsidRPr="001935A0">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hideMark/>
          </w:tcPr>
          <w:p w14:paraId="7B44D3FB"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Nelson Saúl Cerna Ramírez</w:t>
            </w:r>
          </w:p>
        </w:tc>
        <w:tc>
          <w:tcPr>
            <w:tcW w:w="1407" w:type="dxa"/>
            <w:tcBorders>
              <w:top w:val="single" w:sz="4" w:space="0" w:color="auto"/>
              <w:left w:val="nil"/>
              <w:bottom w:val="single" w:sz="4" w:space="0" w:color="auto"/>
              <w:right w:val="single" w:sz="4" w:space="0" w:color="auto"/>
            </w:tcBorders>
            <w:noWrap/>
            <w:vAlign w:val="bottom"/>
            <w:hideMark/>
          </w:tcPr>
          <w:p w14:paraId="1A854E6E" w14:textId="77777777" w:rsidR="00FE6068" w:rsidRPr="001935A0" w:rsidRDefault="00FE6068" w:rsidP="006559F7">
            <w:pPr>
              <w:spacing w:after="0" w:line="240" w:lineRule="auto"/>
              <w:jc w:val="center"/>
              <w:rPr>
                <w:rFonts w:eastAsia="Times New Roman"/>
                <w:color w:val="000000"/>
                <w:szCs w:val="24"/>
                <w:lang w:eastAsia="es-SV"/>
              </w:rPr>
            </w:pPr>
            <w:r>
              <w:rPr>
                <w:rFonts w:eastAsia="Times New Roman"/>
                <w:color w:val="000000"/>
                <w:szCs w:val="24"/>
                <w:lang w:eastAsia="es-SV"/>
              </w:rPr>
              <w:t>Sepulturero</w:t>
            </w:r>
          </w:p>
        </w:tc>
        <w:tc>
          <w:tcPr>
            <w:tcW w:w="1706" w:type="dxa"/>
            <w:tcBorders>
              <w:top w:val="single" w:sz="4" w:space="0" w:color="auto"/>
              <w:left w:val="nil"/>
              <w:bottom w:val="single" w:sz="4" w:space="0" w:color="auto"/>
              <w:right w:val="single" w:sz="4" w:space="0" w:color="auto"/>
            </w:tcBorders>
            <w:noWrap/>
            <w:vAlign w:val="bottom"/>
            <w:hideMark/>
          </w:tcPr>
          <w:p w14:paraId="071E8A63"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50.00</w:t>
            </w:r>
          </w:p>
        </w:tc>
        <w:tc>
          <w:tcPr>
            <w:tcW w:w="1227" w:type="dxa"/>
            <w:tcBorders>
              <w:top w:val="single" w:sz="4" w:space="0" w:color="auto"/>
              <w:left w:val="nil"/>
              <w:bottom w:val="single" w:sz="4" w:space="0" w:color="auto"/>
              <w:right w:val="single" w:sz="4" w:space="0" w:color="auto"/>
            </w:tcBorders>
            <w:noWrap/>
            <w:vAlign w:val="bottom"/>
            <w:hideMark/>
          </w:tcPr>
          <w:p w14:paraId="39AFA2D3"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45.00</w:t>
            </w:r>
          </w:p>
        </w:tc>
      </w:tr>
      <w:tr w:rsidR="00FE6068" w:rsidRPr="001935A0" w14:paraId="64B66EAB"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6702042B" w14:textId="77777777" w:rsidR="00FE6068" w:rsidRPr="001935A0" w:rsidRDefault="00FE6068" w:rsidP="006559F7">
            <w:pPr>
              <w:spacing w:after="0" w:line="240" w:lineRule="auto"/>
              <w:rPr>
                <w:rFonts w:eastAsia="Times New Roman"/>
                <w:bCs/>
                <w:color w:val="000000"/>
                <w:szCs w:val="24"/>
                <w:lang w:eastAsia="es-SV"/>
              </w:rPr>
            </w:pPr>
            <w:r w:rsidRPr="001935A0">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hideMark/>
          </w:tcPr>
          <w:p w14:paraId="5366D57D" w14:textId="77777777" w:rsidR="00FE6068" w:rsidRPr="001935A0" w:rsidRDefault="00FE6068" w:rsidP="006559F7">
            <w:pPr>
              <w:spacing w:after="0" w:line="240" w:lineRule="auto"/>
              <w:rPr>
                <w:rFonts w:eastAsia="Times New Roman"/>
                <w:color w:val="000000"/>
                <w:szCs w:val="24"/>
                <w:lang w:eastAsia="es-SV"/>
              </w:rPr>
            </w:pPr>
            <w:proofErr w:type="spellStart"/>
            <w:r>
              <w:rPr>
                <w:rFonts w:eastAsia="Times New Roman"/>
                <w:color w:val="000000"/>
                <w:szCs w:val="24"/>
                <w:lang w:eastAsia="es-SV"/>
              </w:rPr>
              <w:t>Cristobal</w:t>
            </w:r>
            <w:proofErr w:type="spellEnd"/>
            <w:r>
              <w:rPr>
                <w:rFonts w:eastAsia="Times New Roman"/>
                <w:color w:val="000000"/>
                <w:szCs w:val="24"/>
                <w:lang w:eastAsia="es-SV"/>
              </w:rPr>
              <w:t xml:space="preserve"> Escobar Sierra</w:t>
            </w:r>
          </w:p>
        </w:tc>
        <w:tc>
          <w:tcPr>
            <w:tcW w:w="1407" w:type="dxa"/>
            <w:tcBorders>
              <w:top w:val="single" w:sz="4" w:space="0" w:color="auto"/>
              <w:left w:val="nil"/>
              <w:bottom w:val="single" w:sz="4" w:space="0" w:color="auto"/>
              <w:right w:val="single" w:sz="4" w:space="0" w:color="auto"/>
            </w:tcBorders>
            <w:noWrap/>
            <w:vAlign w:val="bottom"/>
            <w:hideMark/>
          </w:tcPr>
          <w:p w14:paraId="2B18FD85" w14:textId="77777777" w:rsidR="00FE6068" w:rsidRPr="001935A0" w:rsidRDefault="00FE6068" w:rsidP="006559F7">
            <w:pPr>
              <w:spacing w:after="0" w:line="240" w:lineRule="auto"/>
              <w:jc w:val="center"/>
              <w:rPr>
                <w:rFonts w:eastAsia="Times New Roman"/>
                <w:color w:val="000000"/>
                <w:szCs w:val="24"/>
                <w:lang w:eastAsia="es-SV"/>
              </w:rPr>
            </w:pPr>
            <w:r>
              <w:rPr>
                <w:rFonts w:eastAsia="Times New Roman"/>
                <w:color w:val="000000"/>
                <w:szCs w:val="24"/>
                <w:lang w:eastAsia="es-SV"/>
              </w:rPr>
              <w:t>Sepulturero</w:t>
            </w:r>
          </w:p>
        </w:tc>
        <w:tc>
          <w:tcPr>
            <w:tcW w:w="1706" w:type="dxa"/>
            <w:tcBorders>
              <w:top w:val="single" w:sz="4" w:space="0" w:color="auto"/>
              <w:left w:val="nil"/>
              <w:bottom w:val="single" w:sz="4" w:space="0" w:color="auto"/>
              <w:right w:val="single" w:sz="4" w:space="0" w:color="auto"/>
            </w:tcBorders>
            <w:noWrap/>
            <w:vAlign w:val="bottom"/>
            <w:hideMark/>
          </w:tcPr>
          <w:p w14:paraId="78C29A60"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50.00</w:t>
            </w:r>
          </w:p>
        </w:tc>
        <w:tc>
          <w:tcPr>
            <w:tcW w:w="1227" w:type="dxa"/>
            <w:tcBorders>
              <w:top w:val="single" w:sz="4" w:space="0" w:color="auto"/>
              <w:left w:val="nil"/>
              <w:bottom w:val="single" w:sz="4" w:space="0" w:color="auto"/>
              <w:right w:val="single" w:sz="4" w:space="0" w:color="auto"/>
            </w:tcBorders>
            <w:noWrap/>
            <w:vAlign w:val="bottom"/>
            <w:hideMark/>
          </w:tcPr>
          <w:p w14:paraId="5CA94484"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45.00</w:t>
            </w:r>
          </w:p>
        </w:tc>
      </w:tr>
      <w:tr w:rsidR="00FE6068" w:rsidRPr="001935A0" w14:paraId="202904B9"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45C0737B" w14:textId="77777777" w:rsidR="00FE6068" w:rsidRPr="001935A0" w:rsidRDefault="00FE6068" w:rsidP="006559F7">
            <w:pPr>
              <w:spacing w:after="0" w:line="240" w:lineRule="auto"/>
              <w:rPr>
                <w:rFonts w:eastAsia="Times New Roman"/>
                <w:bCs/>
                <w:color w:val="000000"/>
                <w:szCs w:val="24"/>
                <w:lang w:eastAsia="es-SV"/>
              </w:rPr>
            </w:pPr>
            <w:r w:rsidRPr="001935A0">
              <w:rPr>
                <w:rFonts w:eastAsia="Times New Roman"/>
                <w:bCs/>
                <w:color w:val="000000"/>
                <w:szCs w:val="24"/>
                <w:lang w:eastAsia="es-SV"/>
              </w:rPr>
              <w:t>4</w:t>
            </w:r>
          </w:p>
        </w:tc>
        <w:tc>
          <w:tcPr>
            <w:tcW w:w="4693" w:type="dxa"/>
            <w:tcBorders>
              <w:top w:val="single" w:sz="4" w:space="0" w:color="auto"/>
              <w:left w:val="nil"/>
              <w:bottom w:val="single" w:sz="4" w:space="0" w:color="auto"/>
              <w:right w:val="single" w:sz="4" w:space="0" w:color="auto"/>
            </w:tcBorders>
            <w:noWrap/>
            <w:vAlign w:val="bottom"/>
            <w:hideMark/>
          </w:tcPr>
          <w:p w14:paraId="031B1BF7"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José Manuel Rodríguez</w:t>
            </w:r>
          </w:p>
        </w:tc>
        <w:tc>
          <w:tcPr>
            <w:tcW w:w="1407" w:type="dxa"/>
            <w:tcBorders>
              <w:top w:val="single" w:sz="4" w:space="0" w:color="auto"/>
              <w:left w:val="nil"/>
              <w:bottom w:val="single" w:sz="4" w:space="0" w:color="auto"/>
              <w:right w:val="single" w:sz="4" w:space="0" w:color="auto"/>
            </w:tcBorders>
            <w:noWrap/>
            <w:vAlign w:val="bottom"/>
            <w:hideMark/>
          </w:tcPr>
          <w:p w14:paraId="420C83E2" w14:textId="77777777" w:rsidR="00FE6068" w:rsidRPr="001935A0" w:rsidRDefault="00FE6068" w:rsidP="006559F7">
            <w:pPr>
              <w:spacing w:after="0" w:line="240" w:lineRule="auto"/>
              <w:jc w:val="center"/>
              <w:rPr>
                <w:rFonts w:eastAsia="Times New Roman"/>
                <w:color w:val="000000"/>
                <w:szCs w:val="24"/>
                <w:lang w:eastAsia="es-SV"/>
              </w:rPr>
            </w:pPr>
            <w:r>
              <w:rPr>
                <w:rFonts w:eastAsia="Times New Roman"/>
                <w:color w:val="000000"/>
                <w:szCs w:val="24"/>
                <w:lang w:eastAsia="es-SV"/>
              </w:rPr>
              <w:t>Sepulturero</w:t>
            </w:r>
          </w:p>
        </w:tc>
        <w:tc>
          <w:tcPr>
            <w:tcW w:w="1706" w:type="dxa"/>
            <w:tcBorders>
              <w:top w:val="single" w:sz="4" w:space="0" w:color="auto"/>
              <w:left w:val="nil"/>
              <w:bottom w:val="single" w:sz="4" w:space="0" w:color="auto"/>
              <w:right w:val="single" w:sz="4" w:space="0" w:color="auto"/>
            </w:tcBorders>
            <w:noWrap/>
            <w:vAlign w:val="bottom"/>
            <w:hideMark/>
          </w:tcPr>
          <w:p w14:paraId="752C54EF"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50.00</w:t>
            </w:r>
          </w:p>
        </w:tc>
        <w:tc>
          <w:tcPr>
            <w:tcW w:w="1227" w:type="dxa"/>
            <w:tcBorders>
              <w:top w:val="single" w:sz="4" w:space="0" w:color="auto"/>
              <w:left w:val="nil"/>
              <w:bottom w:val="single" w:sz="4" w:space="0" w:color="auto"/>
              <w:right w:val="single" w:sz="4" w:space="0" w:color="auto"/>
            </w:tcBorders>
            <w:noWrap/>
            <w:vAlign w:val="bottom"/>
            <w:hideMark/>
          </w:tcPr>
          <w:p w14:paraId="40C351E1"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45.00</w:t>
            </w:r>
          </w:p>
        </w:tc>
      </w:tr>
      <w:tr w:rsidR="00FE6068" w:rsidRPr="001935A0" w14:paraId="3FED7DA7" w14:textId="77777777" w:rsidTr="006559F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0A6FAD5" w14:textId="77777777" w:rsidR="00FE6068" w:rsidRPr="001935A0" w:rsidRDefault="00FE6068" w:rsidP="006559F7">
            <w:pPr>
              <w:spacing w:after="0" w:line="240" w:lineRule="auto"/>
              <w:rPr>
                <w:rFonts w:eastAsia="Times New Roman"/>
                <w:bCs/>
                <w:color w:val="000000"/>
                <w:szCs w:val="24"/>
                <w:lang w:eastAsia="es-SV"/>
              </w:rPr>
            </w:pPr>
            <w:r w:rsidRPr="001935A0">
              <w:rPr>
                <w:rFonts w:eastAsia="Times New Roman"/>
                <w:bCs/>
                <w:color w:val="000000"/>
                <w:szCs w:val="24"/>
                <w:lang w:eastAsia="es-SV"/>
              </w:rPr>
              <w:t>5</w:t>
            </w:r>
          </w:p>
        </w:tc>
        <w:tc>
          <w:tcPr>
            <w:tcW w:w="4693" w:type="dxa"/>
            <w:tcBorders>
              <w:top w:val="single" w:sz="4" w:space="0" w:color="auto"/>
              <w:left w:val="nil"/>
              <w:bottom w:val="single" w:sz="4" w:space="0" w:color="auto"/>
              <w:right w:val="single" w:sz="4" w:space="0" w:color="auto"/>
            </w:tcBorders>
            <w:noWrap/>
            <w:vAlign w:val="bottom"/>
          </w:tcPr>
          <w:p w14:paraId="00F19E1E"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Nelson Mauricio Cerna Lemus</w:t>
            </w:r>
          </w:p>
        </w:tc>
        <w:tc>
          <w:tcPr>
            <w:tcW w:w="1407" w:type="dxa"/>
            <w:tcBorders>
              <w:top w:val="single" w:sz="4" w:space="0" w:color="auto"/>
              <w:left w:val="nil"/>
              <w:bottom w:val="single" w:sz="4" w:space="0" w:color="auto"/>
              <w:right w:val="single" w:sz="4" w:space="0" w:color="auto"/>
            </w:tcBorders>
            <w:noWrap/>
            <w:vAlign w:val="bottom"/>
          </w:tcPr>
          <w:p w14:paraId="504B851E" w14:textId="77777777" w:rsidR="00FE6068" w:rsidRPr="001935A0" w:rsidRDefault="00FE6068" w:rsidP="006559F7">
            <w:pPr>
              <w:spacing w:after="0" w:line="240" w:lineRule="auto"/>
              <w:jc w:val="center"/>
              <w:rPr>
                <w:rFonts w:eastAsia="Times New Roman"/>
                <w:color w:val="000000"/>
                <w:szCs w:val="24"/>
                <w:lang w:eastAsia="es-SV"/>
              </w:rPr>
            </w:pPr>
            <w:r>
              <w:rPr>
                <w:rFonts w:eastAsia="Times New Roman"/>
                <w:color w:val="000000"/>
                <w:szCs w:val="24"/>
                <w:lang w:eastAsia="es-SV"/>
              </w:rPr>
              <w:t>Sepulturero</w:t>
            </w:r>
          </w:p>
        </w:tc>
        <w:tc>
          <w:tcPr>
            <w:tcW w:w="1706" w:type="dxa"/>
            <w:tcBorders>
              <w:top w:val="single" w:sz="4" w:space="0" w:color="auto"/>
              <w:left w:val="nil"/>
              <w:bottom w:val="single" w:sz="4" w:space="0" w:color="auto"/>
              <w:right w:val="single" w:sz="4" w:space="0" w:color="auto"/>
            </w:tcBorders>
            <w:noWrap/>
            <w:vAlign w:val="bottom"/>
          </w:tcPr>
          <w:p w14:paraId="7C3EADC8"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50.00</w:t>
            </w:r>
          </w:p>
        </w:tc>
        <w:tc>
          <w:tcPr>
            <w:tcW w:w="1227" w:type="dxa"/>
            <w:tcBorders>
              <w:top w:val="single" w:sz="4" w:space="0" w:color="auto"/>
              <w:left w:val="nil"/>
              <w:bottom w:val="single" w:sz="4" w:space="0" w:color="auto"/>
              <w:right w:val="single" w:sz="4" w:space="0" w:color="auto"/>
            </w:tcBorders>
            <w:noWrap/>
            <w:vAlign w:val="bottom"/>
          </w:tcPr>
          <w:p w14:paraId="0B9DCDD1" w14:textId="77777777" w:rsidR="00FE6068" w:rsidRPr="001935A0" w:rsidRDefault="00FE6068" w:rsidP="006559F7">
            <w:pPr>
              <w:spacing w:after="0" w:line="240" w:lineRule="auto"/>
              <w:rPr>
                <w:rFonts w:eastAsia="Times New Roman"/>
                <w:color w:val="000000"/>
                <w:szCs w:val="24"/>
                <w:lang w:eastAsia="es-SV"/>
              </w:rPr>
            </w:pPr>
            <w:r>
              <w:rPr>
                <w:rFonts w:eastAsia="Times New Roman"/>
                <w:color w:val="000000"/>
                <w:szCs w:val="24"/>
                <w:lang w:eastAsia="es-SV"/>
              </w:rPr>
              <w:t>$    45.00</w:t>
            </w:r>
          </w:p>
        </w:tc>
      </w:tr>
      <w:tr w:rsidR="00FE6068" w:rsidRPr="001935A0" w14:paraId="452B8819" w14:textId="77777777" w:rsidTr="006559F7">
        <w:trPr>
          <w:trHeight w:val="316"/>
          <w:jc w:val="center"/>
        </w:trPr>
        <w:tc>
          <w:tcPr>
            <w:tcW w:w="6553" w:type="dxa"/>
            <w:gridSpan w:val="3"/>
            <w:tcBorders>
              <w:top w:val="single" w:sz="4" w:space="0" w:color="auto"/>
              <w:left w:val="single" w:sz="4" w:space="0" w:color="auto"/>
              <w:bottom w:val="single" w:sz="4" w:space="0" w:color="auto"/>
              <w:right w:val="single" w:sz="4" w:space="0" w:color="auto"/>
            </w:tcBorders>
            <w:hideMark/>
          </w:tcPr>
          <w:p w14:paraId="14FA4863" w14:textId="77777777" w:rsidR="00FE6068" w:rsidRPr="001935A0" w:rsidRDefault="00FE6068" w:rsidP="006559F7">
            <w:pPr>
              <w:tabs>
                <w:tab w:val="left" w:pos="709"/>
                <w:tab w:val="left" w:pos="7797"/>
              </w:tabs>
              <w:spacing w:after="200" w:line="254" w:lineRule="auto"/>
              <w:jc w:val="both"/>
              <w:rPr>
                <w:rFonts w:eastAsia="Calibri"/>
                <w:b/>
                <w:szCs w:val="24"/>
              </w:rPr>
            </w:pPr>
            <w:r w:rsidRPr="001935A0">
              <w:rPr>
                <w:rFonts w:eastAsia="Calibri"/>
                <w:b/>
                <w:szCs w:val="24"/>
              </w:rPr>
              <w:t>TOTAL</w:t>
            </w:r>
          </w:p>
        </w:tc>
        <w:tc>
          <w:tcPr>
            <w:tcW w:w="1706" w:type="dxa"/>
            <w:tcBorders>
              <w:top w:val="single" w:sz="4" w:space="0" w:color="auto"/>
              <w:left w:val="single" w:sz="4" w:space="0" w:color="auto"/>
              <w:bottom w:val="single" w:sz="4" w:space="0" w:color="auto"/>
              <w:right w:val="single" w:sz="4" w:space="0" w:color="auto"/>
            </w:tcBorders>
            <w:vAlign w:val="bottom"/>
            <w:hideMark/>
          </w:tcPr>
          <w:p w14:paraId="60B7B3D6" w14:textId="77777777" w:rsidR="00FE6068" w:rsidRPr="001935A0" w:rsidRDefault="00FE6068" w:rsidP="006559F7">
            <w:pPr>
              <w:spacing w:after="0" w:line="240" w:lineRule="auto"/>
              <w:rPr>
                <w:rFonts w:eastAsia="Times New Roman"/>
                <w:b/>
                <w:color w:val="000000"/>
                <w:szCs w:val="24"/>
                <w:lang w:eastAsia="es-SV"/>
              </w:rPr>
            </w:pPr>
            <w:proofErr w:type="gramStart"/>
            <w:r>
              <w:rPr>
                <w:rFonts w:eastAsia="Times New Roman"/>
                <w:b/>
                <w:color w:val="000000"/>
                <w:szCs w:val="24"/>
                <w:lang w:eastAsia="es-SV"/>
              </w:rPr>
              <w:t>$  250</w:t>
            </w:r>
            <w:proofErr w:type="gramEnd"/>
            <w:r>
              <w:rPr>
                <w:rFonts w:eastAsia="Times New Roman"/>
                <w:b/>
                <w:color w:val="000000"/>
                <w:szCs w:val="24"/>
                <w:lang w:eastAsia="es-SV"/>
              </w:rPr>
              <w:t>.00</w:t>
            </w:r>
          </w:p>
        </w:tc>
        <w:tc>
          <w:tcPr>
            <w:tcW w:w="1227" w:type="dxa"/>
            <w:tcBorders>
              <w:top w:val="single" w:sz="4" w:space="0" w:color="auto"/>
              <w:left w:val="single" w:sz="4" w:space="0" w:color="auto"/>
              <w:bottom w:val="single" w:sz="4" w:space="0" w:color="auto"/>
              <w:right w:val="single" w:sz="4" w:space="0" w:color="auto"/>
            </w:tcBorders>
            <w:vAlign w:val="bottom"/>
            <w:hideMark/>
          </w:tcPr>
          <w:p w14:paraId="027B0997" w14:textId="77777777" w:rsidR="00FE6068" w:rsidRPr="001935A0" w:rsidRDefault="00FE6068" w:rsidP="006559F7">
            <w:pPr>
              <w:spacing w:after="0" w:line="240" w:lineRule="auto"/>
              <w:rPr>
                <w:rFonts w:eastAsia="Times New Roman"/>
                <w:b/>
                <w:color w:val="000000"/>
                <w:szCs w:val="24"/>
                <w:lang w:eastAsia="es-SV"/>
              </w:rPr>
            </w:pPr>
            <w:proofErr w:type="gramStart"/>
            <w:r>
              <w:rPr>
                <w:rFonts w:eastAsia="Times New Roman"/>
                <w:b/>
                <w:color w:val="000000"/>
                <w:szCs w:val="24"/>
                <w:lang w:eastAsia="es-SV"/>
              </w:rPr>
              <w:t>$  225</w:t>
            </w:r>
            <w:proofErr w:type="gramEnd"/>
            <w:r>
              <w:rPr>
                <w:rFonts w:eastAsia="Times New Roman"/>
                <w:b/>
                <w:color w:val="000000"/>
                <w:szCs w:val="24"/>
                <w:lang w:eastAsia="es-SV"/>
              </w:rPr>
              <w:t>.00</w:t>
            </w:r>
          </w:p>
        </w:tc>
      </w:tr>
    </w:tbl>
    <w:p w14:paraId="3211014D" w14:textId="77777777" w:rsidR="00FE6068" w:rsidRPr="001935A0" w:rsidRDefault="00FE6068" w:rsidP="00FE6068">
      <w:pPr>
        <w:tabs>
          <w:tab w:val="left" w:pos="922"/>
          <w:tab w:val="left" w:pos="7513"/>
          <w:tab w:val="left" w:pos="7797"/>
        </w:tabs>
        <w:spacing w:after="0" w:line="240" w:lineRule="auto"/>
        <w:jc w:val="both"/>
        <w:rPr>
          <w:rFonts w:eastAsia="Calibri"/>
          <w:szCs w:val="24"/>
        </w:rPr>
      </w:pPr>
    </w:p>
    <w:p w14:paraId="516BA5C3" w14:textId="77777777" w:rsidR="00FE6068" w:rsidRPr="001935A0" w:rsidRDefault="00FE6068" w:rsidP="00FE6068">
      <w:pPr>
        <w:numPr>
          <w:ilvl w:val="12"/>
          <w:numId w:val="0"/>
        </w:numPr>
        <w:tabs>
          <w:tab w:val="left" w:pos="-720"/>
        </w:tabs>
        <w:suppressAutoHyphens/>
        <w:spacing w:after="0" w:line="240" w:lineRule="auto"/>
        <w:jc w:val="both"/>
        <w:rPr>
          <w:rFonts w:eastAsia="Times New Roman"/>
          <w:spacing w:val="-3"/>
          <w:szCs w:val="24"/>
          <w:lang w:eastAsia="es-ES"/>
        </w:rPr>
      </w:pPr>
      <w:r w:rsidRPr="001935A0">
        <w:rPr>
          <w:rFonts w:eastAsia="Times New Roman"/>
          <w:spacing w:val="-3"/>
          <w:szCs w:val="24"/>
          <w:lang w:eastAsia="es-ES"/>
        </w:rPr>
        <w:t xml:space="preserve">Autorizando a tesorería a efectuar los pagos correspondientes FONDOS PROPIOS. Cuenta </w:t>
      </w:r>
      <w:proofErr w:type="spellStart"/>
      <w:r w:rsidRPr="001935A0">
        <w:rPr>
          <w:rFonts w:eastAsia="Times New Roman"/>
          <w:spacing w:val="-3"/>
          <w:szCs w:val="24"/>
          <w:lang w:eastAsia="es-ES"/>
        </w:rPr>
        <w:t>N°</w:t>
      </w:r>
      <w:proofErr w:type="spellEnd"/>
      <w:r w:rsidRPr="001935A0">
        <w:rPr>
          <w:rFonts w:eastAsia="Times New Roman"/>
          <w:spacing w:val="-3"/>
          <w:szCs w:val="24"/>
          <w:lang w:eastAsia="es-ES"/>
        </w:rPr>
        <w:t xml:space="preserve"> 00500003666. </w:t>
      </w:r>
      <w:proofErr w:type="gramStart"/>
      <w:r w:rsidRPr="001935A0">
        <w:rPr>
          <w:rFonts w:eastAsia="Times New Roman"/>
          <w:spacing w:val="-3"/>
          <w:szCs w:val="24"/>
          <w:lang w:val="es-ES" w:eastAsia="es-ES"/>
        </w:rPr>
        <w:t>COMUNIQUESE.-</w:t>
      </w:r>
      <w:proofErr w:type="gramEnd"/>
    </w:p>
    <w:p w14:paraId="29C30BEC" w14:textId="77777777" w:rsidR="00FE6068" w:rsidRPr="00687B0C" w:rsidRDefault="00FE6068" w:rsidP="00FE6068">
      <w:pPr>
        <w:jc w:val="both"/>
        <w:rPr>
          <w:b/>
          <w:szCs w:val="24"/>
          <w:u w:val="single"/>
          <w:lang w:val="es-MX"/>
        </w:rPr>
      </w:pPr>
    </w:p>
    <w:bookmarkEnd w:id="49"/>
    <w:p w14:paraId="3AAD2DA8" w14:textId="77777777" w:rsidR="00FE6068" w:rsidRDefault="00FE6068" w:rsidP="00FE6068">
      <w:pPr>
        <w:jc w:val="both"/>
        <w:rPr>
          <w:bCs/>
          <w:szCs w:val="24"/>
          <w:lang w:val="es-MX"/>
        </w:rPr>
      </w:pPr>
    </w:p>
    <w:p w14:paraId="20BD6677"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CINCO</w:t>
      </w:r>
      <w:r w:rsidRPr="007051E1">
        <w:rPr>
          <w:rFonts w:eastAsia="Times New Roman"/>
          <w:b/>
          <w:szCs w:val="24"/>
          <w:u w:val="single"/>
          <w:lang w:val="es-ES" w:eastAsia="es-ES"/>
        </w:rPr>
        <w:t>:</w:t>
      </w:r>
      <w:r w:rsidRPr="007051E1">
        <w:rPr>
          <w:rFonts w:eastAsia="Times New Roman"/>
          <w:szCs w:val="24"/>
          <w:lang w:val="es-ES" w:eastAsia="es-ES"/>
        </w:rPr>
        <w:tab/>
      </w:r>
    </w:p>
    <w:p w14:paraId="1D10B44E" w14:textId="77777777" w:rsidR="00FE6068"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proofErr w:type="spellStart"/>
      <w:r>
        <w:rPr>
          <w:b/>
          <w:szCs w:val="24"/>
        </w:rPr>
        <w:t>veintitres</w:t>
      </w:r>
      <w:proofErr w:type="spellEnd"/>
      <w:r>
        <w:rPr>
          <w:b/>
          <w:szCs w:val="24"/>
        </w:rPr>
        <w:t xml:space="preserve"> al veintinueve de Junio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FERMIN HERNANDEZ MEJIA; Podador, Mantenimiento de Bienes Municipales,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TRECE 33</w:t>
      </w:r>
      <w:r w:rsidRPr="007051E1">
        <w:rPr>
          <w:rFonts w:eastAsia="Times New Roman"/>
          <w:b/>
          <w:szCs w:val="24"/>
          <w:lang w:eastAsia="es-ES"/>
        </w:rPr>
        <w:t>/100 DÓLARES DE LOS E</w:t>
      </w:r>
      <w:r>
        <w:rPr>
          <w:rFonts w:eastAsia="Times New Roman"/>
          <w:b/>
          <w:szCs w:val="24"/>
          <w:lang w:eastAsia="es-ES"/>
        </w:rPr>
        <w:t>STADOS UNIDOS DE AMÉRICA  ($13.33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4E1DC58" w14:textId="77777777" w:rsidR="00FE6068" w:rsidRDefault="00FE6068" w:rsidP="00FE6068">
      <w:pPr>
        <w:spacing w:after="0" w:line="240" w:lineRule="auto"/>
        <w:contextualSpacing/>
        <w:jc w:val="both"/>
        <w:rPr>
          <w:rFonts w:eastAsia="Times New Roman"/>
          <w:b/>
          <w:szCs w:val="24"/>
          <w:lang w:eastAsia="es-ES"/>
        </w:rPr>
      </w:pPr>
    </w:p>
    <w:p w14:paraId="07CEE4CE"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SEIS</w:t>
      </w:r>
      <w:r w:rsidRPr="007051E1">
        <w:rPr>
          <w:rFonts w:eastAsia="Times New Roman"/>
          <w:b/>
          <w:szCs w:val="24"/>
          <w:u w:val="single"/>
          <w:lang w:val="es-ES" w:eastAsia="es-ES"/>
        </w:rPr>
        <w:t>:</w:t>
      </w:r>
      <w:r w:rsidRPr="007051E1">
        <w:rPr>
          <w:rFonts w:eastAsia="Times New Roman"/>
          <w:szCs w:val="24"/>
          <w:lang w:val="es-ES" w:eastAsia="es-ES"/>
        </w:rPr>
        <w:tab/>
      </w:r>
    </w:p>
    <w:p w14:paraId="272C553B" w14:textId="77777777" w:rsidR="00FE6068" w:rsidRPr="00E2244C"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veintiuno al treinta de junio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JOAQUIN ANTONIO COLOCHO FLORES; Agente, Cuerpo de Agentes Municipales de Metapán,</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de Trabajo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10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TRES 75</w:t>
      </w:r>
      <w:r w:rsidRPr="007051E1">
        <w:rPr>
          <w:rFonts w:eastAsia="Times New Roman"/>
          <w:b/>
          <w:szCs w:val="24"/>
          <w:lang w:eastAsia="es-ES"/>
        </w:rPr>
        <w:t>/100 DÓLARES DE LOS E</w:t>
      </w:r>
      <w:r>
        <w:rPr>
          <w:rFonts w:eastAsia="Times New Roman"/>
          <w:b/>
          <w:szCs w:val="24"/>
          <w:lang w:eastAsia="es-ES"/>
        </w:rPr>
        <w:t>STADOS UNIDOS DE AMÉRICA  ($33.75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ACE7A38" w14:textId="77777777" w:rsidR="00FE6068" w:rsidRDefault="00FE6068" w:rsidP="00FE6068">
      <w:pPr>
        <w:spacing w:after="0" w:line="240" w:lineRule="auto"/>
        <w:contextualSpacing/>
        <w:jc w:val="both"/>
        <w:rPr>
          <w:rFonts w:eastAsia="Times New Roman"/>
          <w:b/>
          <w:color w:val="FF0000"/>
          <w:szCs w:val="24"/>
          <w:lang w:eastAsia="es-ES"/>
        </w:rPr>
      </w:pPr>
    </w:p>
    <w:p w14:paraId="0E33A29E" w14:textId="77777777" w:rsidR="00FE6068" w:rsidRDefault="00FE6068" w:rsidP="00FE6068">
      <w:pPr>
        <w:spacing w:after="0" w:line="240" w:lineRule="auto"/>
        <w:contextualSpacing/>
        <w:jc w:val="both"/>
        <w:rPr>
          <w:rFonts w:eastAsia="Times New Roman"/>
          <w:b/>
          <w:color w:val="FF0000"/>
          <w:szCs w:val="24"/>
          <w:lang w:eastAsia="es-ES"/>
        </w:rPr>
      </w:pPr>
    </w:p>
    <w:p w14:paraId="6DF24D01"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SIETE</w:t>
      </w:r>
      <w:r w:rsidRPr="007051E1">
        <w:rPr>
          <w:rFonts w:eastAsia="Times New Roman"/>
          <w:b/>
          <w:szCs w:val="24"/>
          <w:u w:val="single"/>
          <w:lang w:val="es-ES" w:eastAsia="es-ES"/>
        </w:rPr>
        <w:t>:</w:t>
      </w:r>
      <w:r w:rsidRPr="007051E1">
        <w:rPr>
          <w:rFonts w:eastAsia="Times New Roman"/>
          <w:szCs w:val="24"/>
          <w:lang w:val="es-ES" w:eastAsia="es-ES"/>
        </w:rPr>
        <w:tab/>
      </w:r>
    </w:p>
    <w:p w14:paraId="038115C1" w14:textId="77777777" w:rsidR="00FE6068" w:rsidRPr="00E2244C"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uno al ocho de julio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JOAQUIN ANTONIO COLOCHO FLORES; Agente, Cuerpo de Agentes Municipales de Metapán,</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de Trabajo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8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VEINTINUEVE 04</w:t>
      </w:r>
      <w:r w:rsidRPr="007051E1">
        <w:rPr>
          <w:rFonts w:eastAsia="Times New Roman"/>
          <w:b/>
          <w:szCs w:val="24"/>
          <w:lang w:eastAsia="es-ES"/>
        </w:rPr>
        <w:t>/100 DÓLARES DE LOS E</w:t>
      </w:r>
      <w:r>
        <w:rPr>
          <w:rFonts w:eastAsia="Times New Roman"/>
          <w:b/>
          <w:szCs w:val="24"/>
          <w:lang w:eastAsia="es-ES"/>
        </w:rPr>
        <w:t>STADOS UNIDOS DE AMÉRICA  ($29.04</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A2C404B" w14:textId="77777777" w:rsidR="00FE6068" w:rsidRDefault="00FE6068" w:rsidP="00FE6068">
      <w:pPr>
        <w:spacing w:after="0" w:line="240" w:lineRule="auto"/>
        <w:contextualSpacing/>
        <w:jc w:val="both"/>
        <w:rPr>
          <w:rFonts w:eastAsia="Times New Roman"/>
          <w:b/>
          <w:color w:val="FF0000"/>
          <w:szCs w:val="24"/>
          <w:lang w:eastAsia="es-ES"/>
        </w:rPr>
      </w:pPr>
    </w:p>
    <w:p w14:paraId="5EAB330B" w14:textId="77777777" w:rsidR="00FE6068" w:rsidRDefault="00FE6068" w:rsidP="00FE6068">
      <w:pPr>
        <w:spacing w:after="0" w:line="240" w:lineRule="auto"/>
        <w:contextualSpacing/>
        <w:jc w:val="both"/>
        <w:rPr>
          <w:rFonts w:eastAsia="Times New Roman"/>
          <w:b/>
          <w:color w:val="FF0000"/>
          <w:szCs w:val="24"/>
          <w:lang w:eastAsia="es-ES"/>
        </w:rPr>
      </w:pPr>
    </w:p>
    <w:p w14:paraId="68D216DE"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OCHO</w:t>
      </w:r>
      <w:r w:rsidRPr="007051E1">
        <w:rPr>
          <w:rFonts w:eastAsia="Times New Roman"/>
          <w:b/>
          <w:szCs w:val="24"/>
          <w:u w:val="single"/>
          <w:lang w:val="es-ES" w:eastAsia="es-ES"/>
        </w:rPr>
        <w:t>:</w:t>
      </w:r>
      <w:r w:rsidRPr="007051E1">
        <w:rPr>
          <w:rFonts w:eastAsia="Times New Roman"/>
          <w:szCs w:val="24"/>
          <w:lang w:val="es-ES" w:eastAsia="es-ES"/>
        </w:rPr>
        <w:tab/>
      </w:r>
    </w:p>
    <w:p w14:paraId="5EC435BD" w14:textId="77777777" w:rsidR="00FE6068"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diez al veinticuatro de Junio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 xml:space="preserve">MISAEL ANTONIO AGUILAR CARPIO; Auxiliar de </w:t>
      </w:r>
      <w:proofErr w:type="spellStart"/>
      <w:r>
        <w:rPr>
          <w:rFonts w:eastAsia="Times New Roman"/>
          <w:b/>
          <w:szCs w:val="24"/>
          <w:lang w:eastAsia="es-ES"/>
        </w:rPr>
        <w:t>Mecanica</w:t>
      </w:r>
      <w:proofErr w:type="spellEnd"/>
      <w:r>
        <w:rPr>
          <w:rFonts w:eastAsia="Times New Roman"/>
          <w:b/>
          <w:szCs w:val="24"/>
          <w:lang w:eastAsia="es-ES"/>
        </w:rPr>
        <w:t>,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CUARENTA Y NUEVE 99</w:t>
      </w:r>
      <w:r w:rsidRPr="007051E1">
        <w:rPr>
          <w:rFonts w:eastAsia="Times New Roman"/>
          <w:b/>
          <w:szCs w:val="24"/>
          <w:lang w:eastAsia="es-ES"/>
        </w:rPr>
        <w:t>/100 DÓLARES DE LOS E</w:t>
      </w:r>
      <w:r>
        <w:rPr>
          <w:rFonts w:eastAsia="Times New Roman"/>
          <w:b/>
          <w:szCs w:val="24"/>
          <w:lang w:eastAsia="es-ES"/>
        </w:rPr>
        <w:t xml:space="preserve">STADOS UNIDOS DE </w:t>
      </w:r>
      <w:r>
        <w:rPr>
          <w:rFonts w:eastAsia="Times New Roman"/>
          <w:b/>
          <w:szCs w:val="24"/>
          <w:lang w:eastAsia="es-ES"/>
        </w:rPr>
        <w:lastRenderedPageBreak/>
        <w:t>AMÉRICA  ($49.99</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84E6D80" w14:textId="77777777" w:rsidR="00FE6068" w:rsidRDefault="00FE6068" w:rsidP="00FE6068">
      <w:pPr>
        <w:spacing w:after="0" w:line="240" w:lineRule="auto"/>
        <w:contextualSpacing/>
        <w:jc w:val="both"/>
        <w:rPr>
          <w:rFonts w:eastAsia="Times New Roman"/>
          <w:b/>
          <w:color w:val="FF0000"/>
          <w:szCs w:val="24"/>
          <w:lang w:eastAsia="es-ES"/>
        </w:rPr>
      </w:pPr>
    </w:p>
    <w:p w14:paraId="63CB992C" w14:textId="77777777" w:rsidR="00FE6068" w:rsidRDefault="00FE6068" w:rsidP="00FE6068">
      <w:pPr>
        <w:spacing w:after="0" w:line="240" w:lineRule="auto"/>
        <w:contextualSpacing/>
        <w:jc w:val="both"/>
        <w:rPr>
          <w:rFonts w:eastAsia="Times New Roman"/>
          <w:b/>
          <w:color w:val="FF0000"/>
          <w:szCs w:val="24"/>
          <w:lang w:eastAsia="es-ES"/>
        </w:rPr>
      </w:pPr>
    </w:p>
    <w:p w14:paraId="14C00660"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NUEVE</w:t>
      </w:r>
      <w:r w:rsidRPr="007051E1">
        <w:rPr>
          <w:rFonts w:eastAsia="Times New Roman"/>
          <w:b/>
          <w:szCs w:val="24"/>
          <w:u w:val="single"/>
          <w:lang w:val="es-ES" w:eastAsia="es-ES"/>
        </w:rPr>
        <w:t>:</w:t>
      </w:r>
      <w:r w:rsidRPr="007051E1">
        <w:rPr>
          <w:rFonts w:eastAsia="Times New Roman"/>
          <w:szCs w:val="24"/>
          <w:lang w:val="es-ES" w:eastAsia="es-ES"/>
        </w:rPr>
        <w:tab/>
      </w:r>
    </w:p>
    <w:p w14:paraId="25C15F1A" w14:textId="77777777" w:rsidR="00FE6068"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veinticinco de Junio al nueve de Julio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 xml:space="preserve">MISAEL ANTONIO AGUILAR CARPIO; Auxiliar de </w:t>
      </w:r>
      <w:proofErr w:type="spellStart"/>
      <w:r>
        <w:rPr>
          <w:rFonts w:eastAsia="Times New Roman"/>
          <w:b/>
          <w:szCs w:val="24"/>
          <w:lang w:eastAsia="es-ES"/>
        </w:rPr>
        <w:t>Mecanica</w:t>
      </w:r>
      <w:proofErr w:type="spellEnd"/>
      <w:r>
        <w:rPr>
          <w:rFonts w:eastAsia="Times New Roman"/>
          <w:b/>
          <w:szCs w:val="24"/>
          <w:lang w:eastAsia="es-ES"/>
        </w:rPr>
        <w:t>,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CUARENTA Y NUEVE 03</w:t>
      </w:r>
      <w:r w:rsidRPr="007051E1">
        <w:rPr>
          <w:rFonts w:eastAsia="Times New Roman"/>
          <w:b/>
          <w:szCs w:val="24"/>
          <w:lang w:eastAsia="es-ES"/>
        </w:rPr>
        <w:t>/100 DÓLARES DE LOS E</w:t>
      </w:r>
      <w:r>
        <w:rPr>
          <w:rFonts w:eastAsia="Times New Roman"/>
          <w:b/>
          <w:szCs w:val="24"/>
          <w:lang w:eastAsia="es-ES"/>
        </w:rPr>
        <w:t>STADOS UNIDOS DE AMÉRICA  ($49.03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66A3434" w14:textId="77777777" w:rsidR="00FE6068" w:rsidRPr="00A66D6C" w:rsidRDefault="00FE6068" w:rsidP="00FE6068">
      <w:pPr>
        <w:spacing w:after="0" w:line="240" w:lineRule="auto"/>
        <w:contextualSpacing/>
        <w:jc w:val="both"/>
        <w:rPr>
          <w:rFonts w:eastAsia="Times New Roman"/>
          <w:b/>
          <w:color w:val="FF0000"/>
          <w:szCs w:val="24"/>
          <w:lang w:eastAsia="es-ES"/>
        </w:rPr>
      </w:pPr>
    </w:p>
    <w:p w14:paraId="33615481" w14:textId="77777777" w:rsidR="00FE6068" w:rsidRDefault="00FE6068" w:rsidP="00FE6068">
      <w:pPr>
        <w:spacing w:after="0" w:line="240" w:lineRule="auto"/>
        <w:contextualSpacing/>
        <w:jc w:val="both"/>
        <w:rPr>
          <w:rFonts w:eastAsia="Times New Roman"/>
          <w:b/>
          <w:color w:val="FF0000"/>
          <w:szCs w:val="24"/>
          <w:lang w:eastAsia="es-ES"/>
        </w:rPr>
      </w:pPr>
    </w:p>
    <w:p w14:paraId="37F3B9BF"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DIEZ</w:t>
      </w:r>
      <w:r w:rsidRPr="007051E1">
        <w:rPr>
          <w:rFonts w:eastAsia="Times New Roman"/>
          <w:b/>
          <w:szCs w:val="24"/>
          <w:u w:val="single"/>
          <w:lang w:val="es-ES" w:eastAsia="es-ES"/>
        </w:rPr>
        <w:t>:</w:t>
      </w:r>
      <w:r w:rsidRPr="007051E1">
        <w:rPr>
          <w:rFonts w:eastAsia="Times New Roman"/>
          <w:szCs w:val="24"/>
          <w:lang w:val="es-ES" w:eastAsia="es-ES"/>
        </w:rPr>
        <w:tab/>
      </w:r>
    </w:p>
    <w:p w14:paraId="1C29A8E9" w14:textId="77777777" w:rsidR="00FE6068"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treinta de Junio al cuatro de Julio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JUAN ANTONIO CRUZ GODOY; Agente, Cuerpo de Agentes Municipales de Metapán,</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OCHO 87</w:t>
      </w:r>
      <w:r w:rsidRPr="007051E1">
        <w:rPr>
          <w:rFonts w:eastAsia="Times New Roman"/>
          <w:b/>
          <w:szCs w:val="24"/>
          <w:lang w:eastAsia="es-ES"/>
        </w:rPr>
        <w:t>/100 DÓLARES DE LOS E</w:t>
      </w:r>
      <w:r>
        <w:rPr>
          <w:rFonts w:eastAsia="Times New Roman"/>
          <w:b/>
          <w:szCs w:val="24"/>
          <w:lang w:eastAsia="es-ES"/>
        </w:rPr>
        <w:t>STADOS UNIDOS DE AMÉRICA  ($8.87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541A1EE" w14:textId="77777777" w:rsidR="00FE6068" w:rsidRDefault="00FE6068" w:rsidP="00FE6068">
      <w:pPr>
        <w:spacing w:after="0" w:line="240" w:lineRule="auto"/>
        <w:contextualSpacing/>
        <w:jc w:val="both"/>
        <w:rPr>
          <w:rFonts w:eastAsia="Times New Roman"/>
          <w:b/>
          <w:szCs w:val="24"/>
          <w:lang w:eastAsia="es-ES"/>
        </w:rPr>
      </w:pPr>
    </w:p>
    <w:p w14:paraId="41EDCC2D" w14:textId="77777777" w:rsidR="00FE6068" w:rsidRDefault="00FE6068" w:rsidP="00FE6068">
      <w:pPr>
        <w:spacing w:after="0" w:line="240" w:lineRule="auto"/>
        <w:contextualSpacing/>
        <w:jc w:val="both"/>
        <w:rPr>
          <w:rFonts w:eastAsia="Times New Roman"/>
          <w:b/>
          <w:color w:val="FF0000"/>
          <w:szCs w:val="24"/>
          <w:lang w:eastAsia="es-ES"/>
        </w:rPr>
      </w:pPr>
    </w:p>
    <w:p w14:paraId="5ABEB456" w14:textId="77777777" w:rsidR="00FE6068" w:rsidRDefault="00FE6068" w:rsidP="00FE6068">
      <w:pPr>
        <w:spacing w:after="0" w:line="240" w:lineRule="auto"/>
        <w:contextualSpacing/>
        <w:jc w:val="both"/>
        <w:rPr>
          <w:rFonts w:eastAsia="Times New Roman"/>
          <w:b/>
          <w:color w:val="FF0000"/>
          <w:szCs w:val="24"/>
          <w:lang w:eastAsia="es-ES"/>
        </w:rPr>
      </w:pPr>
    </w:p>
    <w:p w14:paraId="611926D9"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ONCE</w:t>
      </w:r>
      <w:r w:rsidRPr="007051E1">
        <w:rPr>
          <w:rFonts w:eastAsia="Times New Roman"/>
          <w:b/>
          <w:szCs w:val="24"/>
          <w:u w:val="single"/>
          <w:lang w:val="es-ES" w:eastAsia="es-ES"/>
        </w:rPr>
        <w:t>:</w:t>
      </w:r>
      <w:r w:rsidRPr="007051E1">
        <w:rPr>
          <w:rFonts w:eastAsia="Times New Roman"/>
          <w:szCs w:val="24"/>
          <w:lang w:val="es-ES" w:eastAsia="es-ES"/>
        </w:rPr>
        <w:tab/>
      </w:r>
    </w:p>
    <w:p w14:paraId="1CF44A58" w14:textId="77777777" w:rsidR="00FE6068"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veinticuatro de Junio al veintiuno de Septiembre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 xml:space="preserve">ELMER ARMANDO ARRIOLA </w:t>
      </w:r>
      <w:proofErr w:type="spellStart"/>
      <w:r>
        <w:rPr>
          <w:rFonts w:eastAsia="Times New Roman"/>
          <w:b/>
          <w:szCs w:val="24"/>
          <w:lang w:eastAsia="es-ES"/>
        </w:rPr>
        <w:t>ARRIOLA</w:t>
      </w:r>
      <w:proofErr w:type="spellEnd"/>
      <w:r>
        <w:rPr>
          <w:rFonts w:eastAsia="Times New Roman"/>
          <w:b/>
          <w:szCs w:val="24"/>
          <w:lang w:eastAsia="es-ES"/>
        </w:rPr>
        <w:t>; Motorista, Mantenimiento de Bienes Municipales,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90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TRESCIENTOS CUARENTA Y UNO 01</w:t>
      </w:r>
      <w:r w:rsidRPr="007051E1">
        <w:rPr>
          <w:rFonts w:eastAsia="Times New Roman"/>
          <w:b/>
          <w:szCs w:val="24"/>
          <w:lang w:eastAsia="es-ES"/>
        </w:rPr>
        <w:t>/100 DÓLARES DE LOS E</w:t>
      </w:r>
      <w:r>
        <w:rPr>
          <w:rFonts w:eastAsia="Times New Roman"/>
          <w:b/>
          <w:szCs w:val="24"/>
          <w:lang w:eastAsia="es-ES"/>
        </w:rPr>
        <w:t>STADOS UNIDOS DE AMÉRICA  ($341.01</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2D4E0F1" w14:textId="77777777" w:rsidR="00FE6068" w:rsidRDefault="00FE6068" w:rsidP="00FE6068">
      <w:pPr>
        <w:spacing w:after="0" w:line="240" w:lineRule="auto"/>
        <w:contextualSpacing/>
        <w:jc w:val="both"/>
        <w:rPr>
          <w:rFonts w:eastAsia="Times New Roman"/>
          <w:b/>
          <w:color w:val="FF0000"/>
          <w:szCs w:val="24"/>
          <w:lang w:eastAsia="es-ES"/>
        </w:rPr>
      </w:pPr>
    </w:p>
    <w:p w14:paraId="1BC668A0" w14:textId="77777777" w:rsidR="00FE6068" w:rsidRDefault="00FE6068" w:rsidP="00FE6068">
      <w:pPr>
        <w:spacing w:after="0" w:line="240" w:lineRule="auto"/>
        <w:contextualSpacing/>
        <w:jc w:val="both"/>
        <w:rPr>
          <w:rFonts w:eastAsia="Times New Roman"/>
          <w:b/>
          <w:color w:val="FF0000"/>
          <w:szCs w:val="24"/>
          <w:lang w:eastAsia="es-ES"/>
        </w:rPr>
      </w:pPr>
    </w:p>
    <w:p w14:paraId="25A88B42"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DOCE</w:t>
      </w:r>
      <w:r w:rsidRPr="007051E1">
        <w:rPr>
          <w:rFonts w:eastAsia="Times New Roman"/>
          <w:b/>
          <w:szCs w:val="24"/>
          <w:u w:val="single"/>
          <w:lang w:val="es-ES" w:eastAsia="es-ES"/>
        </w:rPr>
        <w:t>:</w:t>
      </w:r>
      <w:r w:rsidRPr="007051E1">
        <w:rPr>
          <w:rFonts w:eastAsia="Times New Roman"/>
          <w:szCs w:val="24"/>
          <w:lang w:val="es-ES" w:eastAsia="es-ES"/>
        </w:rPr>
        <w:tab/>
      </w:r>
    </w:p>
    <w:p w14:paraId="4DF3213E" w14:textId="77777777" w:rsidR="00FE6068"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lastRenderedPageBreak/>
        <w:t>ACUERDA</w:t>
      </w:r>
      <w:r w:rsidRPr="007051E1">
        <w:rPr>
          <w:rFonts w:eastAsia="Times New Roman"/>
          <w:szCs w:val="24"/>
          <w:lang w:eastAsia="es-ES"/>
        </w:rPr>
        <w:t xml:space="preserve">: conceder licencia con goce de sueldo, comprendidos del día </w:t>
      </w:r>
      <w:r>
        <w:rPr>
          <w:b/>
          <w:szCs w:val="24"/>
        </w:rPr>
        <w:t xml:space="preserve">veinte de Junio al </w:t>
      </w:r>
      <w:proofErr w:type="spellStart"/>
      <w:r>
        <w:rPr>
          <w:b/>
          <w:szCs w:val="24"/>
        </w:rPr>
        <w:t>dieciseis</w:t>
      </w:r>
      <w:proofErr w:type="spellEnd"/>
      <w:r>
        <w:rPr>
          <w:b/>
          <w:szCs w:val="24"/>
        </w:rPr>
        <w:t xml:space="preserve"> de Septiembre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OSCAR ALFONSO AGUILAR MAZARIEGO; Asistente, Adquisiciones y Contrataciones Institucional,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90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TRESCIENTOS QUINCE 06</w:t>
      </w:r>
      <w:r w:rsidRPr="007051E1">
        <w:rPr>
          <w:rFonts w:eastAsia="Times New Roman"/>
          <w:b/>
          <w:szCs w:val="24"/>
          <w:lang w:eastAsia="es-ES"/>
        </w:rPr>
        <w:t>/100 DÓLARES DE LOS E</w:t>
      </w:r>
      <w:r>
        <w:rPr>
          <w:rFonts w:eastAsia="Times New Roman"/>
          <w:b/>
          <w:szCs w:val="24"/>
          <w:lang w:eastAsia="es-ES"/>
        </w:rPr>
        <w:t>STADOS UNIDOS DE AMÉRICA  ($315.06</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34F1F32" w14:textId="77777777" w:rsidR="00FE6068" w:rsidRDefault="00FE6068" w:rsidP="00FE6068">
      <w:pPr>
        <w:spacing w:after="0" w:line="240" w:lineRule="auto"/>
        <w:contextualSpacing/>
        <w:jc w:val="both"/>
        <w:rPr>
          <w:rFonts w:eastAsia="Times New Roman"/>
          <w:b/>
          <w:color w:val="FF0000"/>
          <w:szCs w:val="24"/>
          <w:lang w:eastAsia="es-ES"/>
        </w:rPr>
      </w:pPr>
    </w:p>
    <w:p w14:paraId="0D6C6236" w14:textId="77777777" w:rsidR="00FE6068" w:rsidRDefault="00FE6068" w:rsidP="00FE6068">
      <w:pPr>
        <w:spacing w:after="0" w:line="240" w:lineRule="auto"/>
        <w:contextualSpacing/>
        <w:jc w:val="both"/>
        <w:rPr>
          <w:rFonts w:eastAsia="Times New Roman"/>
          <w:b/>
          <w:color w:val="FF0000"/>
          <w:szCs w:val="24"/>
          <w:lang w:eastAsia="es-ES"/>
        </w:rPr>
      </w:pPr>
    </w:p>
    <w:p w14:paraId="12006912"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TRECE</w:t>
      </w:r>
      <w:r w:rsidRPr="007051E1">
        <w:rPr>
          <w:rFonts w:eastAsia="Times New Roman"/>
          <w:b/>
          <w:szCs w:val="24"/>
          <w:u w:val="single"/>
          <w:lang w:val="es-ES" w:eastAsia="es-ES"/>
        </w:rPr>
        <w:t>:</w:t>
      </w:r>
      <w:r w:rsidRPr="007051E1">
        <w:rPr>
          <w:rFonts w:eastAsia="Times New Roman"/>
          <w:szCs w:val="24"/>
          <w:lang w:val="es-ES" w:eastAsia="es-ES"/>
        </w:rPr>
        <w:tab/>
      </w:r>
    </w:p>
    <w:p w14:paraId="34CB8B8A" w14:textId="77777777" w:rsidR="00FE6068"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treinta de Junio al cuatro de Julio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JULIO CESAR MENDEZ RAMOS; Agente, Cuerpo de Agentes Municipales de Metapán,</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SIETE 26</w:t>
      </w:r>
      <w:r w:rsidRPr="007051E1">
        <w:rPr>
          <w:rFonts w:eastAsia="Times New Roman"/>
          <w:b/>
          <w:szCs w:val="24"/>
          <w:lang w:eastAsia="es-ES"/>
        </w:rPr>
        <w:t>/100 DÓLARES DE LOS E</w:t>
      </w:r>
      <w:r>
        <w:rPr>
          <w:rFonts w:eastAsia="Times New Roman"/>
          <w:b/>
          <w:szCs w:val="24"/>
          <w:lang w:eastAsia="es-ES"/>
        </w:rPr>
        <w:t>STADOS UNIDOS DE AMÉRICA  ($7.26</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FB50937" w14:textId="77777777" w:rsidR="00FE6068" w:rsidRDefault="00FE6068" w:rsidP="00FE6068">
      <w:pPr>
        <w:spacing w:after="0" w:line="240" w:lineRule="auto"/>
        <w:contextualSpacing/>
        <w:jc w:val="both"/>
        <w:rPr>
          <w:rFonts w:eastAsia="Times New Roman"/>
          <w:b/>
          <w:color w:val="FF0000"/>
          <w:szCs w:val="24"/>
          <w:lang w:eastAsia="es-ES"/>
        </w:rPr>
      </w:pPr>
    </w:p>
    <w:p w14:paraId="5F2F8C3F" w14:textId="77777777" w:rsidR="00FE6068" w:rsidRDefault="00FE6068" w:rsidP="00FE6068">
      <w:pPr>
        <w:spacing w:after="0" w:line="240" w:lineRule="auto"/>
        <w:contextualSpacing/>
        <w:jc w:val="both"/>
        <w:rPr>
          <w:rFonts w:eastAsia="Times New Roman"/>
          <w:b/>
          <w:color w:val="FF0000"/>
          <w:szCs w:val="24"/>
          <w:lang w:eastAsia="es-ES"/>
        </w:rPr>
      </w:pPr>
    </w:p>
    <w:p w14:paraId="3E244419"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CATORCE</w:t>
      </w:r>
      <w:r w:rsidRPr="007051E1">
        <w:rPr>
          <w:rFonts w:eastAsia="Times New Roman"/>
          <w:b/>
          <w:szCs w:val="24"/>
          <w:u w:val="single"/>
          <w:lang w:val="es-ES" w:eastAsia="es-ES"/>
        </w:rPr>
        <w:t>:</w:t>
      </w:r>
      <w:r w:rsidRPr="007051E1">
        <w:rPr>
          <w:rFonts w:eastAsia="Times New Roman"/>
          <w:szCs w:val="24"/>
          <w:lang w:val="es-ES" w:eastAsia="es-ES"/>
        </w:rPr>
        <w:tab/>
      </w:r>
    </w:p>
    <w:p w14:paraId="10554C8D" w14:textId="77777777" w:rsidR="00FE6068"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proofErr w:type="spellStart"/>
      <w:r>
        <w:rPr>
          <w:b/>
          <w:szCs w:val="24"/>
        </w:rPr>
        <w:t>dieciseis</w:t>
      </w:r>
      <w:proofErr w:type="spellEnd"/>
      <w:r>
        <w:rPr>
          <w:b/>
          <w:szCs w:val="24"/>
        </w:rPr>
        <w:t xml:space="preserve"> de Junio al treinta de julio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GIOVANNI EDGARDO AZAMAS BATRES; Mozo, Aseo Público,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de Trabajo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CIENTO TREINTA Y TRES 92</w:t>
      </w:r>
      <w:r w:rsidRPr="007051E1">
        <w:rPr>
          <w:rFonts w:eastAsia="Times New Roman"/>
          <w:b/>
          <w:szCs w:val="24"/>
          <w:lang w:eastAsia="es-ES"/>
        </w:rPr>
        <w:t>/100 DÓLARES DE LOS E</w:t>
      </w:r>
      <w:r>
        <w:rPr>
          <w:rFonts w:eastAsia="Times New Roman"/>
          <w:b/>
          <w:szCs w:val="24"/>
          <w:lang w:eastAsia="es-ES"/>
        </w:rPr>
        <w:t>STADOS UNIDOS DE AMÉRICA  ($133.92</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3666C0E" w14:textId="77777777" w:rsidR="00FE6068" w:rsidRDefault="00FE6068" w:rsidP="00FE6068">
      <w:pPr>
        <w:spacing w:after="0" w:line="240" w:lineRule="auto"/>
        <w:contextualSpacing/>
        <w:jc w:val="both"/>
        <w:rPr>
          <w:rFonts w:eastAsia="Times New Roman"/>
          <w:b/>
          <w:szCs w:val="24"/>
          <w:lang w:eastAsia="es-ES"/>
        </w:rPr>
      </w:pPr>
    </w:p>
    <w:p w14:paraId="7B4C1CB7" w14:textId="77777777" w:rsidR="00FE6068" w:rsidRDefault="00FE6068" w:rsidP="00FE6068">
      <w:pPr>
        <w:spacing w:after="0" w:line="240" w:lineRule="auto"/>
        <w:contextualSpacing/>
        <w:jc w:val="both"/>
        <w:rPr>
          <w:rFonts w:eastAsia="Times New Roman"/>
          <w:b/>
          <w:szCs w:val="24"/>
          <w:lang w:eastAsia="es-ES"/>
        </w:rPr>
      </w:pPr>
    </w:p>
    <w:p w14:paraId="31F68B32" w14:textId="77777777" w:rsidR="00FE6068" w:rsidRPr="00FF5B78" w:rsidRDefault="00FE6068" w:rsidP="00FE6068">
      <w:pPr>
        <w:spacing w:after="0" w:line="240" w:lineRule="auto"/>
        <w:contextualSpacing/>
        <w:jc w:val="both"/>
        <w:rPr>
          <w:rFonts w:eastAsia="Times New Roman"/>
          <w:b/>
          <w:szCs w:val="24"/>
          <w:lang w:eastAsia="es-ES"/>
        </w:rPr>
      </w:pPr>
    </w:p>
    <w:p w14:paraId="5A46DA99" w14:textId="77777777" w:rsidR="00FE6068" w:rsidRPr="003044EC" w:rsidRDefault="00FE6068" w:rsidP="00FE6068">
      <w:pPr>
        <w:jc w:val="both"/>
        <w:rPr>
          <w:rFonts w:eastAsia="Calibri"/>
          <w:b/>
          <w:szCs w:val="24"/>
          <w:u w:val="single"/>
        </w:rPr>
      </w:pPr>
      <w:r w:rsidRPr="003044EC">
        <w:rPr>
          <w:rFonts w:eastAsia="Calibri"/>
          <w:b/>
          <w:szCs w:val="24"/>
          <w:u w:val="single"/>
        </w:rPr>
        <w:t>ACUERDO NÚMERO</w:t>
      </w:r>
      <w:r>
        <w:rPr>
          <w:rFonts w:eastAsia="Calibri"/>
          <w:b/>
          <w:szCs w:val="24"/>
          <w:u w:val="single"/>
        </w:rPr>
        <w:t xml:space="preserve"> QUINCE</w:t>
      </w:r>
      <w:r w:rsidRPr="003044EC">
        <w:rPr>
          <w:rFonts w:eastAsia="Calibri"/>
          <w:b/>
          <w:szCs w:val="24"/>
          <w:u w:val="single"/>
        </w:rPr>
        <w:t xml:space="preserve">: </w:t>
      </w:r>
    </w:p>
    <w:p w14:paraId="6B3D0CD3" w14:textId="77777777" w:rsidR="00FE6068" w:rsidRPr="003044EC" w:rsidRDefault="00FE6068" w:rsidP="00FE6068">
      <w:pPr>
        <w:jc w:val="both"/>
        <w:rPr>
          <w:rFonts w:eastAsia="Calibri"/>
          <w:szCs w:val="24"/>
        </w:rPr>
      </w:pPr>
      <w:r w:rsidRPr="003044EC">
        <w:rPr>
          <w:rFonts w:eastAsia="Calibri"/>
          <w:szCs w:val="24"/>
        </w:rPr>
        <w:t>El Concejo Municipal CONSIDERANDO:</w:t>
      </w:r>
    </w:p>
    <w:p w14:paraId="2021F46A" w14:textId="77777777" w:rsidR="00FE6068" w:rsidRPr="003044EC" w:rsidRDefault="00FE6068" w:rsidP="00FE6068">
      <w:pPr>
        <w:jc w:val="both"/>
        <w:rPr>
          <w:rFonts w:eastAsia="Calibri"/>
          <w:bCs/>
          <w:szCs w:val="24"/>
        </w:rPr>
      </w:pPr>
      <w:r w:rsidRPr="003044EC">
        <w:rPr>
          <w:rFonts w:eastAsia="Calibri"/>
          <w:szCs w:val="24"/>
        </w:rPr>
        <w:t xml:space="preserve">Que debido a la incapacidad presentada por el señor </w:t>
      </w:r>
      <w:r>
        <w:rPr>
          <w:rFonts w:eastAsia="Times New Roman"/>
          <w:b/>
          <w:szCs w:val="24"/>
          <w:lang w:eastAsia="es-ES"/>
        </w:rPr>
        <w:t>GIOVANNI EDGARDO AZAMAS BATRES, MOZO, ASEO PÚBLICO</w:t>
      </w:r>
      <w:r w:rsidRPr="003044EC">
        <w:rPr>
          <w:rFonts w:eastAsia="Times New Roman"/>
          <w:b/>
          <w:szCs w:val="24"/>
          <w:lang w:eastAsia="es-ES"/>
        </w:rPr>
        <w:t xml:space="preserve">, </w:t>
      </w:r>
      <w:r w:rsidRPr="003044EC">
        <w:rPr>
          <w:rFonts w:eastAsia="Times New Roman"/>
          <w:bCs/>
          <w:szCs w:val="24"/>
          <w:lang w:eastAsia="es-ES"/>
        </w:rPr>
        <w:t xml:space="preserve">se vuelve necesario nombrar a alguien que cubra sus funciones; </w:t>
      </w:r>
      <w:r w:rsidRPr="003044EC">
        <w:rPr>
          <w:rFonts w:eastAsia="Calibri"/>
          <w:szCs w:val="24"/>
        </w:rPr>
        <w:t xml:space="preserve">POR </w:t>
      </w:r>
      <w:proofErr w:type="gramStart"/>
      <w:r w:rsidRPr="003044EC">
        <w:rPr>
          <w:rFonts w:eastAsia="Calibri"/>
          <w:szCs w:val="24"/>
        </w:rPr>
        <w:t>TANTO</w:t>
      </w:r>
      <w:proofErr w:type="gramEnd"/>
      <w:r w:rsidRPr="003044EC">
        <w:rPr>
          <w:rFonts w:eastAsia="Calibri"/>
          <w:szCs w:val="24"/>
        </w:rPr>
        <w:t xml:space="preserve"> el Concejo Municipal en uso de las facultades que el Código Municipal les confiere ACUERDA:</w:t>
      </w:r>
    </w:p>
    <w:p w14:paraId="51AA406D" w14:textId="77777777" w:rsidR="00FE6068" w:rsidRPr="003044EC" w:rsidRDefault="00FE6068" w:rsidP="00FE6068">
      <w:pPr>
        <w:numPr>
          <w:ilvl w:val="0"/>
          <w:numId w:val="98"/>
        </w:numPr>
        <w:contextualSpacing/>
        <w:jc w:val="both"/>
        <w:rPr>
          <w:rFonts w:eastAsia="Calibri"/>
          <w:szCs w:val="24"/>
        </w:rPr>
      </w:pPr>
      <w:r w:rsidRPr="003044EC">
        <w:rPr>
          <w:rFonts w:eastAsia="Calibri"/>
          <w:szCs w:val="24"/>
        </w:rPr>
        <w:t>N</w:t>
      </w:r>
      <w:r>
        <w:rPr>
          <w:rFonts w:eastAsia="Calibri"/>
          <w:szCs w:val="24"/>
        </w:rPr>
        <w:t xml:space="preserve">ombrar de forma interina al Sr. EDICCIO ANTONIO FIGUEROA LÓPEZ, con DUI </w:t>
      </w:r>
      <w:proofErr w:type="spellStart"/>
      <w:r>
        <w:rPr>
          <w:rFonts w:eastAsia="Calibri"/>
          <w:szCs w:val="24"/>
        </w:rPr>
        <w:t>N°xxxxxxxxxx</w:t>
      </w:r>
      <w:proofErr w:type="spellEnd"/>
      <w:r>
        <w:rPr>
          <w:rFonts w:eastAsia="Calibri"/>
          <w:szCs w:val="24"/>
        </w:rPr>
        <w:t xml:space="preserve"> y NIT.</w:t>
      </w:r>
      <w:r w:rsidRPr="0074614F">
        <w:rPr>
          <w:szCs w:val="24"/>
        </w:rPr>
        <w:t xml:space="preserve"> </w:t>
      </w:r>
      <w:proofErr w:type="spellStart"/>
      <w:r>
        <w:rPr>
          <w:szCs w:val="24"/>
        </w:rPr>
        <w:t>xxxxxxxxxxxxxxxx</w:t>
      </w:r>
      <w:proofErr w:type="spellEnd"/>
      <w:r>
        <w:rPr>
          <w:rFonts w:eastAsia="Calibri"/>
          <w:szCs w:val="24"/>
        </w:rPr>
        <w:t>, como Mozo Interino</w:t>
      </w:r>
      <w:r w:rsidRPr="003044EC">
        <w:rPr>
          <w:rFonts w:eastAsia="Calibri"/>
          <w:szCs w:val="24"/>
        </w:rPr>
        <w:t xml:space="preserve"> en la unidad d</w:t>
      </w:r>
      <w:r>
        <w:rPr>
          <w:rFonts w:eastAsia="Calibri"/>
          <w:szCs w:val="24"/>
        </w:rPr>
        <w:t>e Aseo Público,</w:t>
      </w:r>
      <w:r w:rsidRPr="003044EC">
        <w:rPr>
          <w:rFonts w:eastAsia="Times New Roman"/>
          <w:b/>
          <w:szCs w:val="24"/>
          <w:lang w:eastAsia="es-ES"/>
        </w:rPr>
        <w:t xml:space="preserve"> </w:t>
      </w:r>
      <w:r w:rsidRPr="003044EC">
        <w:rPr>
          <w:rFonts w:eastAsia="Times New Roman"/>
          <w:bCs/>
          <w:szCs w:val="24"/>
          <w:lang w:eastAsia="es-ES"/>
        </w:rPr>
        <w:t xml:space="preserve">durante el período del </w:t>
      </w:r>
      <w:r>
        <w:rPr>
          <w:rFonts w:eastAsia="Times New Roman"/>
          <w:szCs w:val="24"/>
          <w:lang w:eastAsia="es-ES"/>
        </w:rPr>
        <w:t xml:space="preserve">16 de </w:t>
      </w:r>
      <w:proofErr w:type="gramStart"/>
      <w:r>
        <w:rPr>
          <w:rFonts w:eastAsia="Times New Roman"/>
          <w:szCs w:val="24"/>
          <w:lang w:eastAsia="es-ES"/>
        </w:rPr>
        <w:t>Junio</w:t>
      </w:r>
      <w:proofErr w:type="gramEnd"/>
      <w:r>
        <w:rPr>
          <w:rFonts w:eastAsia="Times New Roman"/>
          <w:szCs w:val="24"/>
          <w:lang w:eastAsia="es-ES"/>
        </w:rPr>
        <w:t xml:space="preserve"> al 30 de julio</w:t>
      </w:r>
      <w:r w:rsidRPr="00392A97">
        <w:rPr>
          <w:rFonts w:eastAsia="Times New Roman"/>
          <w:szCs w:val="24"/>
          <w:lang w:eastAsia="es-ES"/>
        </w:rPr>
        <w:t xml:space="preserve"> del año dos mil </w:t>
      </w:r>
      <w:proofErr w:type="spellStart"/>
      <w:r w:rsidRPr="00392A97">
        <w:rPr>
          <w:rFonts w:eastAsia="Times New Roman"/>
          <w:szCs w:val="24"/>
          <w:lang w:eastAsia="es-ES"/>
        </w:rPr>
        <w:t>veintidos</w:t>
      </w:r>
      <w:proofErr w:type="spellEnd"/>
      <w:r w:rsidRPr="003044EC">
        <w:rPr>
          <w:rFonts w:eastAsia="Times New Roman"/>
          <w:bCs/>
          <w:szCs w:val="24"/>
          <w:lang w:eastAsia="es-ES"/>
        </w:rPr>
        <w:t xml:space="preserve">; devengando la cantidad de </w:t>
      </w:r>
      <w:r>
        <w:rPr>
          <w:rFonts w:eastAsia="Times New Roman"/>
          <w:bCs/>
          <w:szCs w:val="24"/>
          <w:lang w:eastAsia="es-ES"/>
        </w:rPr>
        <w:t>QUINIENTOS TREINTA Y CINCO 65</w:t>
      </w:r>
      <w:r w:rsidRPr="003044EC">
        <w:rPr>
          <w:rFonts w:eastAsia="Times New Roman"/>
          <w:bCs/>
          <w:szCs w:val="24"/>
          <w:lang w:eastAsia="es-ES"/>
        </w:rPr>
        <w:t xml:space="preserve">/100 </w:t>
      </w:r>
      <w:r w:rsidRPr="003044EC">
        <w:rPr>
          <w:rFonts w:eastAsia="Times New Roman"/>
          <w:bCs/>
          <w:szCs w:val="24"/>
          <w:lang w:eastAsia="es-ES"/>
        </w:rPr>
        <w:lastRenderedPageBreak/>
        <w:t xml:space="preserve">DÓLARES DE LOS ESTADOS UNIDOS DE AMÉRICA </w:t>
      </w:r>
      <w:r>
        <w:rPr>
          <w:rFonts w:eastAsia="Times New Roman"/>
          <w:bCs/>
          <w:szCs w:val="24"/>
          <w:lang w:eastAsia="es-ES"/>
        </w:rPr>
        <w:t>($535.65</w:t>
      </w:r>
      <w:r w:rsidRPr="003044EC">
        <w:rPr>
          <w:rFonts w:eastAsia="Times New Roman"/>
          <w:bCs/>
          <w:szCs w:val="24"/>
          <w:lang w:eastAsia="es-ES"/>
        </w:rPr>
        <w:t xml:space="preserve">). dicho gasto deberá aplicarse al código </w:t>
      </w:r>
      <w:proofErr w:type="spellStart"/>
      <w:r w:rsidRPr="003044EC">
        <w:rPr>
          <w:rFonts w:eastAsia="Times New Roman"/>
          <w:bCs/>
          <w:szCs w:val="24"/>
          <w:lang w:eastAsia="es-ES"/>
        </w:rPr>
        <w:t>N°</w:t>
      </w:r>
      <w:proofErr w:type="spellEnd"/>
      <w:r w:rsidRPr="003044EC">
        <w:rPr>
          <w:rFonts w:eastAsia="Times New Roman"/>
          <w:bCs/>
          <w:szCs w:val="24"/>
          <w:lang w:eastAsia="es-ES"/>
        </w:rPr>
        <w:t xml:space="preserve"> 51202 de la línea 0101</w:t>
      </w:r>
    </w:p>
    <w:p w14:paraId="0B767F1A" w14:textId="77777777" w:rsidR="00FE6068" w:rsidRPr="003044EC" w:rsidRDefault="00FE6068" w:rsidP="00FE6068">
      <w:pPr>
        <w:ind w:left="720"/>
        <w:contextualSpacing/>
        <w:jc w:val="both"/>
        <w:rPr>
          <w:rFonts w:eastAsia="Times New Roman"/>
          <w:bCs/>
          <w:szCs w:val="24"/>
          <w:lang w:eastAsia="es-ES"/>
        </w:rPr>
      </w:pPr>
    </w:p>
    <w:p w14:paraId="5BF6B254" w14:textId="77777777" w:rsidR="00FE6068" w:rsidRDefault="00FE6068" w:rsidP="00FE6068">
      <w:pPr>
        <w:ind w:left="720"/>
        <w:contextualSpacing/>
        <w:jc w:val="both"/>
        <w:rPr>
          <w:rFonts w:eastAsia="Calibri"/>
          <w:szCs w:val="24"/>
        </w:rPr>
      </w:pPr>
      <w:r>
        <w:rPr>
          <w:rFonts w:eastAsia="Calibri"/>
          <w:szCs w:val="24"/>
        </w:rPr>
        <w:t>Junio 2022           $    182.55</w:t>
      </w:r>
    </w:p>
    <w:p w14:paraId="22242EF6" w14:textId="77777777" w:rsidR="00FE6068" w:rsidRDefault="00FE6068" w:rsidP="00FE6068">
      <w:pPr>
        <w:contextualSpacing/>
        <w:jc w:val="both"/>
        <w:rPr>
          <w:rFonts w:eastAsia="Calibri"/>
          <w:szCs w:val="24"/>
          <w:u w:val="single"/>
        </w:rPr>
      </w:pPr>
      <w:r>
        <w:rPr>
          <w:rFonts w:eastAsia="Calibri"/>
          <w:szCs w:val="24"/>
        </w:rPr>
        <w:t xml:space="preserve">            </w:t>
      </w:r>
      <w:proofErr w:type="gramStart"/>
      <w:r>
        <w:rPr>
          <w:rFonts w:eastAsia="Calibri"/>
          <w:szCs w:val="24"/>
        </w:rPr>
        <w:t>Julio  2022</w:t>
      </w:r>
      <w:proofErr w:type="gramEnd"/>
      <w:r w:rsidRPr="003044EC">
        <w:rPr>
          <w:rFonts w:eastAsia="Calibri"/>
          <w:szCs w:val="24"/>
        </w:rPr>
        <w:t xml:space="preserve">    </w:t>
      </w:r>
      <w:r>
        <w:rPr>
          <w:rFonts w:eastAsia="Calibri"/>
          <w:szCs w:val="24"/>
        </w:rPr>
        <w:t xml:space="preserve">       </w:t>
      </w:r>
      <w:r>
        <w:rPr>
          <w:rFonts w:eastAsia="Calibri"/>
          <w:szCs w:val="24"/>
          <w:u w:val="single"/>
        </w:rPr>
        <w:t>$    353.10</w:t>
      </w:r>
    </w:p>
    <w:p w14:paraId="612A632A" w14:textId="77777777" w:rsidR="00FE6068" w:rsidRPr="003044EC" w:rsidRDefault="00FE6068" w:rsidP="00FE6068">
      <w:pPr>
        <w:ind w:left="720"/>
        <w:contextualSpacing/>
        <w:jc w:val="both"/>
        <w:rPr>
          <w:rFonts w:eastAsia="Calibri"/>
          <w:b/>
          <w:szCs w:val="24"/>
        </w:rPr>
      </w:pPr>
      <w:r>
        <w:rPr>
          <w:rFonts w:eastAsia="Calibri"/>
          <w:szCs w:val="24"/>
        </w:rPr>
        <w:t xml:space="preserve">                             </w:t>
      </w:r>
      <w:r>
        <w:rPr>
          <w:rFonts w:eastAsia="Calibri"/>
          <w:b/>
          <w:szCs w:val="24"/>
        </w:rPr>
        <w:t>$    535.65</w:t>
      </w:r>
    </w:p>
    <w:p w14:paraId="322B2D42" w14:textId="77777777" w:rsidR="00FE6068" w:rsidRPr="003044EC" w:rsidRDefault="00FE6068" w:rsidP="00FE6068">
      <w:pPr>
        <w:ind w:left="720"/>
        <w:contextualSpacing/>
        <w:jc w:val="both"/>
        <w:rPr>
          <w:rFonts w:eastAsia="Calibri"/>
          <w:szCs w:val="24"/>
        </w:rPr>
      </w:pPr>
    </w:p>
    <w:p w14:paraId="3D73FF24" w14:textId="77777777" w:rsidR="00FE6068" w:rsidRDefault="00FE6068" w:rsidP="00FE6068">
      <w:pPr>
        <w:spacing w:after="0" w:line="240" w:lineRule="auto"/>
        <w:contextualSpacing/>
        <w:jc w:val="both"/>
        <w:rPr>
          <w:rFonts w:eastAsia="Calibri"/>
          <w:szCs w:val="24"/>
        </w:rPr>
      </w:pPr>
      <w:r w:rsidRPr="003044EC">
        <w:rPr>
          <w:rFonts w:eastAsia="Calibri"/>
          <w:szCs w:val="24"/>
        </w:rPr>
        <w:t>COMUNIQUESE.</w:t>
      </w:r>
    </w:p>
    <w:p w14:paraId="260FCA77" w14:textId="77777777" w:rsidR="00FE6068" w:rsidRDefault="00FE6068" w:rsidP="00FE6068">
      <w:pPr>
        <w:spacing w:after="0" w:line="240" w:lineRule="auto"/>
        <w:contextualSpacing/>
        <w:jc w:val="both"/>
        <w:rPr>
          <w:rFonts w:eastAsia="Calibri"/>
          <w:szCs w:val="24"/>
        </w:rPr>
      </w:pPr>
    </w:p>
    <w:p w14:paraId="46D70E86" w14:textId="77777777" w:rsidR="00FE6068" w:rsidRDefault="00FE6068" w:rsidP="00FE6068">
      <w:pPr>
        <w:spacing w:after="0" w:line="240" w:lineRule="auto"/>
        <w:contextualSpacing/>
        <w:jc w:val="both"/>
        <w:rPr>
          <w:rFonts w:eastAsia="Calibri"/>
          <w:szCs w:val="24"/>
        </w:rPr>
      </w:pPr>
    </w:p>
    <w:p w14:paraId="4354F59C"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DIECISEIS</w:t>
      </w:r>
      <w:r w:rsidRPr="007051E1">
        <w:rPr>
          <w:rFonts w:eastAsia="Times New Roman"/>
          <w:b/>
          <w:szCs w:val="24"/>
          <w:u w:val="single"/>
          <w:lang w:val="es-ES" w:eastAsia="es-ES"/>
        </w:rPr>
        <w:t>:</w:t>
      </w:r>
      <w:r w:rsidRPr="007051E1">
        <w:rPr>
          <w:rFonts w:eastAsia="Times New Roman"/>
          <w:szCs w:val="24"/>
          <w:lang w:val="es-ES" w:eastAsia="es-ES"/>
        </w:rPr>
        <w:tab/>
      </w:r>
    </w:p>
    <w:p w14:paraId="2D5F2DBA" w14:textId="77777777" w:rsidR="00FE6068"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veintiocho de Junio al </w:t>
      </w:r>
      <w:proofErr w:type="spellStart"/>
      <w:r>
        <w:rPr>
          <w:b/>
          <w:szCs w:val="24"/>
        </w:rPr>
        <w:t>veintiseis</w:t>
      </w:r>
      <w:proofErr w:type="spellEnd"/>
      <w:r>
        <w:rPr>
          <w:b/>
          <w:szCs w:val="24"/>
        </w:rPr>
        <w:t xml:space="preserve"> de Julio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ELMER ENRIQUE CASTELLON LIMA; Mozo, Mercados,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29</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SETENTA Y OCHO 65</w:t>
      </w:r>
      <w:r w:rsidRPr="007051E1">
        <w:rPr>
          <w:rFonts w:eastAsia="Times New Roman"/>
          <w:b/>
          <w:szCs w:val="24"/>
          <w:lang w:eastAsia="es-ES"/>
        </w:rPr>
        <w:t>/100 DÓLARES DE LOS E</w:t>
      </w:r>
      <w:r>
        <w:rPr>
          <w:rFonts w:eastAsia="Times New Roman"/>
          <w:b/>
          <w:szCs w:val="24"/>
          <w:lang w:eastAsia="es-ES"/>
        </w:rPr>
        <w:t>STADOS UNIDOS DE AMÉRICA  ($78.65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769FA0F" w14:textId="77777777" w:rsidR="00FE6068" w:rsidRDefault="00FE6068" w:rsidP="00FE6068">
      <w:pPr>
        <w:spacing w:after="0" w:line="240" w:lineRule="auto"/>
        <w:contextualSpacing/>
        <w:jc w:val="both"/>
        <w:rPr>
          <w:rFonts w:eastAsia="Times New Roman"/>
          <w:b/>
          <w:color w:val="FF0000"/>
          <w:szCs w:val="24"/>
          <w:lang w:eastAsia="es-ES"/>
        </w:rPr>
      </w:pPr>
    </w:p>
    <w:p w14:paraId="77AAE1D8" w14:textId="77777777" w:rsidR="00FE6068" w:rsidRDefault="00FE6068" w:rsidP="00FE6068">
      <w:pPr>
        <w:spacing w:after="0" w:line="240" w:lineRule="auto"/>
        <w:contextualSpacing/>
        <w:jc w:val="both"/>
        <w:rPr>
          <w:rFonts w:eastAsia="Times New Roman"/>
          <w:b/>
          <w:color w:val="FF0000"/>
          <w:szCs w:val="24"/>
          <w:lang w:eastAsia="es-ES"/>
        </w:rPr>
      </w:pPr>
    </w:p>
    <w:p w14:paraId="71A717D9" w14:textId="77777777" w:rsidR="00FE6068" w:rsidRPr="003044EC" w:rsidRDefault="00FE6068" w:rsidP="00FE6068">
      <w:pPr>
        <w:jc w:val="both"/>
        <w:rPr>
          <w:rFonts w:eastAsia="Calibri"/>
          <w:b/>
          <w:szCs w:val="24"/>
          <w:u w:val="single"/>
        </w:rPr>
      </w:pPr>
      <w:r w:rsidRPr="003044EC">
        <w:rPr>
          <w:rFonts w:eastAsia="Calibri"/>
          <w:b/>
          <w:szCs w:val="24"/>
          <w:u w:val="single"/>
        </w:rPr>
        <w:t>ACUERDO NÚMERO</w:t>
      </w:r>
      <w:r>
        <w:rPr>
          <w:rFonts w:eastAsia="Calibri"/>
          <w:b/>
          <w:szCs w:val="24"/>
          <w:u w:val="single"/>
        </w:rPr>
        <w:t xml:space="preserve"> DIECISIETE</w:t>
      </w:r>
      <w:r w:rsidRPr="003044EC">
        <w:rPr>
          <w:rFonts w:eastAsia="Calibri"/>
          <w:b/>
          <w:szCs w:val="24"/>
          <w:u w:val="single"/>
        </w:rPr>
        <w:t xml:space="preserve">: </w:t>
      </w:r>
    </w:p>
    <w:p w14:paraId="324ACDC1" w14:textId="77777777" w:rsidR="00FE6068" w:rsidRPr="003044EC" w:rsidRDefault="00FE6068" w:rsidP="00FE6068">
      <w:pPr>
        <w:jc w:val="both"/>
        <w:rPr>
          <w:rFonts w:eastAsia="Calibri"/>
          <w:szCs w:val="24"/>
        </w:rPr>
      </w:pPr>
      <w:r w:rsidRPr="003044EC">
        <w:rPr>
          <w:rFonts w:eastAsia="Calibri"/>
          <w:szCs w:val="24"/>
        </w:rPr>
        <w:t>El Concejo Municipal CONSIDERANDO:</w:t>
      </w:r>
    </w:p>
    <w:p w14:paraId="7AC42A92" w14:textId="77777777" w:rsidR="00FE6068" w:rsidRPr="003044EC" w:rsidRDefault="00FE6068" w:rsidP="00FE6068">
      <w:pPr>
        <w:jc w:val="both"/>
        <w:rPr>
          <w:rFonts w:eastAsia="Calibri"/>
          <w:bCs/>
          <w:szCs w:val="24"/>
        </w:rPr>
      </w:pPr>
      <w:r w:rsidRPr="003044EC">
        <w:rPr>
          <w:rFonts w:eastAsia="Calibri"/>
          <w:szCs w:val="24"/>
        </w:rPr>
        <w:t xml:space="preserve">Que debido a la incapacidad presentada por el señor </w:t>
      </w:r>
      <w:r>
        <w:rPr>
          <w:rFonts w:eastAsia="Times New Roman"/>
          <w:b/>
          <w:szCs w:val="24"/>
          <w:lang w:eastAsia="es-ES"/>
        </w:rPr>
        <w:t>ELMER ENRIQUE CASTELLON LIMA, MOZO, MERCADOS</w:t>
      </w:r>
      <w:r w:rsidRPr="003044EC">
        <w:rPr>
          <w:rFonts w:eastAsia="Times New Roman"/>
          <w:b/>
          <w:szCs w:val="24"/>
          <w:lang w:eastAsia="es-ES"/>
        </w:rPr>
        <w:t xml:space="preserve">, </w:t>
      </w:r>
      <w:r w:rsidRPr="003044EC">
        <w:rPr>
          <w:rFonts w:eastAsia="Times New Roman"/>
          <w:bCs/>
          <w:szCs w:val="24"/>
          <w:lang w:eastAsia="es-ES"/>
        </w:rPr>
        <w:t xml:space="preserve">se vuelve necesario nombrar a alguien que cubra sus funciones; </w:t>
      </w:r>
      <w:r w:rsidRPr="003044EC">
        <w:rPr>
          <w:rFonts w:eastAsia="Calibri"/>
          <w:szCs w:val="24"/>
        </w:rPr>
        <w:t xml:space="preserve">POR </w:t>
      </w:r>
      <w:proofErr w:type="gramStart"/>
      <w:r w:rsidRPr="003044EC">
        <w:rPr>
          <w:rFonts w:eastAsia="Calibri"/>
          <w:szCs w:val="24"/>
        </w:rPr>
        <w:t>TANTO</w:t>
      </w:r>
      <w:proofErr w:type="gramEnd"/>
      <w:r w:rsidRPr="003044EC">
        <w:rPr>
          <w:rFonts w:eastAsia="Calibri"/>
          <w:szCs w:val="24"/>
        </w:rPr>
        <w:t xml:space="preserve"> el Concejo Municipal en uso de las facultades que el Código Municipal les confiere ACUERDA:</w:t>
      </w:r>
    </w:p>
    <w:p w14:paraId="52A20B7D" w14:textId="77777777" w:rsidR="00FE6068" w:rsidRPr="003044EC" w:rsidRDefault="00FE6068" w:rsidP="00FE6068">
      <w:pPr>
        <w:numPr>
          <w:ilvl w:val="0"/>
          <w:numId w:val="99"/>
        </w:numPr>
        <w:contextualSpacing/>
        <w:jc w:val="both"/>
        <w:rPr>
          <w:rFonts w:eastAsia="Calibri"/>
          <w:szCs w:val="24"/>
        </w:rPr>
      </w:pPr>
      <w:r w:rsidRPr="003044EC">
        <w:rPr>
          <w:rFonts w:eastAsia="Calibri"/>
          <w:szCs w:val="24"/>
        </w:rPr>
        <w:t>N</w:t>
      </w:r>
      <w:r>
        <w:rPr>
          <w:rFonts w:eastAsia="Calibri"/>
          <w:szCs w:val="24"/>
        </w:rPr>
        <w:t xml:space="preserve">ombrar de forma interina a la </w:t>
      </w:r>
      <w:proofErr w:type="spellStart"/>
      <w:r>
        <w:rPr>
          <w:rFonts w:eastAsia="Calibri"/>
          <w:szCs w:val="24"/>
        </w:rPr>
        <w:t>Srita</w:t>
      </w:r>
      <w:proofErr w:type="spellEnd"/>
      <w:r>
        <w:rPr>
          <w:rFonts w:eastAsia="Calibri"/>
          <w:szCs w:val="24"/>
        </w:rPr>
        <w:t xml:space="preserve">. ENA MICHELLE ROSALES LOPEZ, con DUI </w:t>
      </w:r>
      <w:proofErr w:type="spellStart"/>
      <w:r>
        <w:rPr>
          <w:rFonts w:eastAsia="Calibri"/>
          <w:szCs w:val="24"/>
        </w:rPr>
        <w:t>N°xxxxxxxxxx</w:t>
      </w:r>
      <w:proofErr w:type="spellEnd"/>
      <w:r>
        <w:rPr>
          <w:rFonts w:eastAsia="Calibri"/>
          <w:szCs w:val="24"/>
        </w:rPr>
        <w:t xml:space="preserve"> como Mozo Interino</w:t>
      </w:r>
      <w:r w:rsidRPr="003044EC">
        <w:rPr>
          <w:rFonts w:eastAsia="Calibri"/>
          <w:szCs w:val="24"/>
        </w:rPr>
        <w:t xml:space="preserve"> en la unidad d</w:t>
      </w:r>
      <w:r>
        <w:rPr>
          <w:rFonts w:eastAsia="Calibri"/>
          <w:szCs w:val="24"/>
        </w:rPr>
        <w:t>e Mercados,</w:t>
      </w:r>
      <w:r w:rsidRPr="003044EC">
        <w:rPr>
          <w:rFonts w:eastAsia="Times New Roman"/>
          <w:b/>
          <w:szCs w:val="24"/>
          <w:lang w:eastAsia="es-ES"/>
        </w:rPr>
        <w:t xml:space="preserve"> </w:t>
      </w:r>
      <w:r w:rsidRPr="003044EC">
        <w:rPr>
          <w:rFonts w:eastAsia="Times New Roman"/>
          <w:bCs/>
          <w:szCs w:val="24"/>
          <w:lang w:eastAsia="es-ES"/>
        </w:rPr>
        <w:t xml:space="preserve">durante el período del </w:t>
      </w:r>
      <w:r>
        <w:rPr>
          <w:rFonts w:eastAsia="Times New Roman"/>
          <w:szCs w:val="24"/>
          <w:lang w:eastAsia="es-ES"/>
        </w:rPr>
        <w:t xml:space="preserve">28 de </w:t>
      </w:r>
      <w:proofErr w:type="gramStart"/>
      <w:r>
        <w:rPr>
          <w:rFonts w:eastAsia="Times New Roman"/>
          <w:szCs w:val="24"/>
          <w:lang w:eastAsia="es-ES"/>
        </w:rPr>
        <w:t>Junio</w:t>
      </w:r>
      <w:proofErr w:type="gramEnd"/>
      <w:r>
        <w:rPr>
          <w:rFonts w:eastAsia="Times New Roman"/>
          <w:szCs w:val="24"/>
          <w:lang w:eastAsia="es-ES"/>
        </w:rPr>
        <w:t xml:space="preserve"> al 26 de julio</w:t>
      </w:r>
      <w:r w:rsidRPr="00392A97">
        <w:rPr>
          <w:rFonts w:eastAsia="Times New Roman"/>
          <w:szCs w:val="24"/>
          <w:lang w:eastAsia="es-ES"/>
        </w:rPr>
        <w:t xml:space="preserve"> del año dos mil </w:t>
      </w:r>
      <w:proofErr w:type="spellStart"/>
      <w:r w:rsidRPr="00392A97">
        <w:rPr>
          <w:rFonts w:eastAsia="Times New Roman"/>
          <w:szCs w:val="24"/>
          <w:lang w:eastAsia="es-ES"/>
        </w:rPr>
        <w:t>veintidos</w:t>
      </w:r>
      <w:proofErr w:type="spellEnd"/>
      <w:r w:rsidRPr="003044EC">
        <w:rPr>
          <w:rFonts w:eastAsia="Times New Roman"/>
          <w:bCs/>
          <w:szCs w:val="24"/>
          <w:lang w:eastAsia="es-ES"/>
        </w:rPr>
        <w:t xml:space="preserve">; devengando la cantidad de </w:t>
      </w:r>
      <w:r>
        <w:rPr>
          <w:rFonts w:eastAsia="Times New Roman"/>
          <w:bCs/>
          <w:szCs w:val="24"/>
          <w:lang w:eastAsia="es-ES"/>
        </w:rPr>
        <w:t>TRESCIENTOS CINCUENTA Y DOS 10</w:t>
      </w:r>
      <w:r w:rsidRPr="003044EC">
        <w:rPr>
          <w:rFonts w:eastAsia="Times New Roman"/>
          <w:bCs/>
          <w:szCs w:val="24"/>
          <w:lang w:eastAsia="es-ES"/>
        </w:rPr>
        <w:t xml:space="preserve">/100 DÓLARES DE LOS ESTADOS UNIDOS DE AMÉRICA </w:t>
      </w:r>
      <w:r>
        <w:rPr>
          <w:rFonts w:eastAsia="Times New Roman"/>
          <w:bCs/>
          <w:szCs w:val="24"/>
          <w:lang w:eastAsia="es-ES"/>
        </w:rPr>
        <w:t>($352.10</w:t>
      </w:r>
      <w:r w:rsidRPr="003044EC">
        <w:rPr>
          <w:rFonts w:eastAsia="Times New Roman"/>
          <w:bCs/>
          <w:szCs w:val="24"/>
          <w:lang w:eastAsia="es-ES"/>
        </w:rPr>
        <w:t xml:space="preserve">). dicho gasto deberá aplicarse al código </w:t>
      </w:r>
      <w:proofErr w:type="spellStart"/>
      <w:r w:rsidRPr="003044EC">
        <w:rPr>
          <w:rFonts w:eastAsia="Times New Roman"/>
          <w:bCs/>
          <w:szCs w:val="24"/>
          <w:lang w:eastAsia="es-ES"/>
        </w:rPr>
        <w:t>N°</w:t>
      </w:r>
      <w:proofErr w:type="spellEnd"/>
      <w:r w:rsidRPr="003044EC">
        <w:rPr>
          <w:rFonts w:eastAsia="Times New Roman"/>
          <w:bCs/>
          <w:szCs w:val="24"/>
          <w:lang w:eastAsia="es-ES"/>
        </w:rPr>
        <w:t xml:space="preserve"> 51202 de la línea 0101</w:t>
      </w:r>
    </w:p>
    <w:p w14:paraId="2D9F9C58" w14:textId="77777777" w:rsidR="00FE6068" w:rsidRPr="003044EC" w:rsidRDefault="00FE6068" w:rsidP="00FE6068">
      <w:pPr>
        <w:ind w:left="720"/>
        <w:contextualSpacing/>
        <w:jc w:val="both"/>
        <w:rPr>
          <w:rFonts w:eastAsia="Times New Roman"/>
          <w:bCs/>
          <w:szCs w:val="24"/>
          <w:lang w:eastAsia="es-ES"/>
        </w:rPr>
      </w:pPr>
    </w:p>
    <w:p w14:paraId="5F3D9EF4" w14:textId="77777777" w:rsidR="00FE6068" w:rsidRDefault="00FE6068" w:rsidP="00FE6068">
      <w:pPr>
        <w:ind w:left="720"/>
        <w:contextualSpacing/>
        <w:jc w:val="both"/>
        <w:rPr>
          <w:rFonts w:eastAsia="Calibri"/>
          <w:szCs w:val="24"/>
        </w:rPr>
      </w:pPr>
      <w:r>
        <w:rPr>
          <w:rFonts w:eastAsia="Calibri"/>
          <w:szCs w:val="24"/>
        </w:rPr>
        <w:t>Junio 2022           $      37.50</w:t>
      </w:r>
    </w:p>
    <w:p w14:paraId="5A07DF50" w14:textId="77777777" w:rsidR="00FE6068" w:rsidRDefault="00FE6068" w:rsidP="00FE6068">
      <w:pPr>
        <w:contextualSpacing/>
        <w:jc w:val="both"/>
        <w:rPr>
          <w:rFonts w:eastAsia="Calibri"/>
          <w:szCs w:val="24"/>
          <w:u w:val="single"/>
        </w:rPr>
      </w:pPr>
      <w:r>
        <w:rPr>
          <w:rFonts w:eastAsia="Calibri"/>
          <w:szCs w:val="24"/>
        </w:rPr>
        <w:t xml:space="preserve">            </w:t>
      </w:r>
      <w:proofErr w:type="gramStart"/>
      <w:r>
        <w:rPr>
          <w:rFonts w:eastAsia="Calibri"/>
          <w:szCs w:val="24"/>
        </w:rPr>
        <w:t>Julio  2022</w:t>
      </w:r>
      <w:proofErr w:type="gramEnd"/>
      <w:r w:rsidRPr="003044EC">
        <w:rPr>
          <w:rFonts w:eastAsia="Calibri"/>
          <w:szCs w:val="24"/>
        </w:rPr>
        <w:t xml:space="preserve">    </w:t>
      </w:r>
      <w:r>
        <w:rPr>
          <w:rFonts w:eastAsia="Calibri"/>
          <w:szCs w:val="24"/>
        </w:rPr>
        <w:t xml:space="preserve">       </w:t>
      </w:r>
      <w:r>
        <w:rPr>
          <w:rFonts w:eastAsia="Calibri"/>
          <w:szCs w:val="24"/>
          <w:u w:val="single"/>
        </w:rPr>
        <w:t>$    314.60</w:t>
      </w:r>
    </w:p>
    <w:p w14:paraId="7B0EF6BF" w14:textId="77777777" w:rsidR="00FE6068" w:rsidRPr="003044EC" w:rsidRDefault="00FE6068" w:rsidP="00FE6068">
      <w:pPr>
        <w:ind w:left="720"/>
        <w:contextualSpacing/>
        <w:jc w:val="both"/>
        <w:rPr>
          <w:rFonts w:eastAsia="Calibri"/>
          <w:b/>
          <w:szCs w:val="24"/>
        </w:rPr>
      </w:pPr>
      <w:r>
        <w:rPr>
          <w:rFonts w:eastAsia="Calibri"/>
          <w:szCs w:val="24"/>
        </w:rPr>
        <w:t xml:space="preserve">                             </w:t>
      </w:r>
      <w:r>
        <w:rPr>
          <w:rFonts w:eastAsia="Calibri"/>
          <w:b/>
          <w:szCs w:val="24"/>
        </w:rPr>
        <w:t>$    352.10</w:t>
      </w:r>
    </w:p>
    <w:p w14:paraId="081CF2CE" w14:textId="77777777" w:rsidR="00FE6068" w:rsidRPr="003044EC" w:rsidRDefault="00FE6068" w:rsidP="00FE6068">
      <w:pPr>
        <w:ind w:left="720"/>
        <w:contextualSpacing/>
        <w:jc w:val="both"/>
        <w:rPr>
          <w:rFonts w:eastAsia="Calibri"/>
          <w:szCs w:val="24"/>
        </w:rPr>
      </w:pPr>
    </w:p>
    <w:p w14:paraId="599B6E39" w14:textId="77777777" w:rsidR="00FE6068" w:rsidRDefault="00FE6068" w:rsidP="00FE6068">
      <w:pPr>
        <w:spacing w:after="0" w:line="240" w:lineRule="auto"/>
        <w:contextualSpacing/>
        <w:jc w:val="both"/>
        <w:rPr>
          <w:rFonts w:eastAsia="Calibri"/>
          <w:szCs w:val="24"/>
        </w:rPr>
      </w:pPr>
      <w:r w:rsidRPr="003044EC">
        <w:rPr>
          <w:rFonts w:eastAsia="Calibri"/>
          <w:szCs w:val="24"/>
        </w:rPr>
        <w:t>COMUNIQUESE.</w:t>
      </w:r>
    </w:p>
    <w:p w14:paraId="3AE0730C" w14:textId="77777777" w:rsidR="00FE6068" w:rsidRDefault="00FE6068" w:rsidP="00FE6068">
      <w:pPr>
        <w:spacing w:after="0" w:line="240" w:lineRule="auto"/>
        <w:contextualSpacing/>
        <w:jc w:val="both"/>
        <w:rPr>
          <w:rFonts w:eastAsia="Times New Roman"/>
          <w:b/>
          <w:color w:val="FF0000"/>
          <w:szCs w:val="24"/>
          <w:lang w:eastAsia="es-ES"/>
        </w:rPr>
      </w:pPr>
    </w:p>
    <w:p w14:paraId="4FAA743E" w14:textId="77777777" w:rsidR="00FE6068" w:rsidRDefault="00FE6068" w:rsidP="00FE6068">
      <w:pPr>
        <w:spacing w:after="0" w:line="240" w:lineRule="auto"/>
        <w:contextualSpacing/>
        <w:jc w:val="both"/>
        <w:rPr>
          <w:rFonts w:eastAsia="Times New Roman"/>
          <w:b/>
          <w:color w:val="FF0000"/>
          <w:szCs w:val="24"/>
          <w:lang w:eastAsia="es-ES"/>
        </w:rPr>
      </w:pPr>
    </w:p>
    <w:p w14:paraId="593A430B"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DIECIOCHO</w:t>
      </w:r>
      <w:r w:rsidRPr="007051E1">
        <w:rPr>
          <w:rFonts w:eastAsia="Times New Roman"/>
          <w:b/>
          <w:szCs w:val="24"/>
          <w:u w:val="single"/>
          <w:lang w:val="es-ES" w:eastAsia="es-ES"/>
        </w:rPr>
        <w:t>:</w:t>
      </w:r>
      <w:r w:rsidRPr="007051E1">
        <w:rPr>
          <w:rFonts w:eastAsia="Times New Roman"/>
          <w:szCs w:val="24"/>
          <w:lang w:val="es-ES" w:eastAsia="es-ES"/>
        </w:rPr>
        <w:tab/>
      </w:r>
    </w:p>
    <w:p w14:paraId="2B2AD2A4" w14:textId="77777777" w:rsidR="00FE6068"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dos al quince de Julio del año dos mil </w:t>
      </w:r>
      <w:proofErr w:type="spellStart"/>
      <w:r>
        <w:rPr>
          <w:b/>
          <w:szCs w:val="24"/>
        </w:rPr>
        <w:t>veintidos</w:t>
      </w:r>
      <w:proofErr w:type="spellEnd"/>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 xml:space="preserve">a </w:t>
      </w:r>
      <w:r>
        <w:rPr>
          <w:rFonts w:eastAsia="Times New Roman"/>
          <w:b/>
          <w:szCs w:val="24"/>
          <w:lang w:eastAsia="es-ES"/>
        </w:rPr>
        <w:t>ADA ABIGAIL RAMIREZ DE JIMENEZ; Medico, Promoción Social,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w:t>
      </w:r>
      <w:r w:rsidRPr="007051E1">
        <w:rPr>
          <w:rFonts w:eastAsia="Times New Roman"/>
          <w:szCs w:val="24"/>
          <w:lang w:eastAsia="es-ES"/>
        </w:rPr>
        <w:lastRenderedPageBreak/>
        <w:t xml:space="preserve">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SETENTA 98</w:t>
      </w:r>
      <w:r w:rsidRPr="007051E1">
        <w:rPr>
          <w:rFonts w:eastAsia="Times New Roman"/>
          <w:b/>
          <w:szCs w:val="24"/>
          <w:lang w:eastAsia="es-ES"/>
        </w:rPr>
        <w:t>/100 DÓLARES DE LOS E</w:t>
      </w:r>
      <w:r>
        <w:rPr>
          <w:rFonts w:eastAsia="Times New Roman"/>
          <w:b/>
          <w:szCs w:val="24"/>
          <w:lang w:eastAsia="es-ES"/>
        </w:rPr>
        <w:t>STADOS UNIDOS DE AMÉRICA  ($70.98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4DFA8A9" w14:textId="77777777" w:rsidR="00FE6068" w:rsidRDefault="00FE6068" w:rsidP="00FE6068">
      <w:pPr>
        <w:spacing w:after="0" w:line="240" w:lineRule="auto"/>
        <w:contextualSpacing/>
        <w:jc w:val="both"/>
        <w:rPr>
          <w:rFonts w:eastAsia="Times New Roman"/>
          <w:b/>
          <w:szCs w:val="24"/>
          <w:lang w:eastAsia="es-ES"/>
        </w:rPr>
      </w:pPr>
    </w:p>
    <w:p w14:paraId="33560F05"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DICINUEVE</w:t>
      </w:r>
      <w:r w:rsidRPr="007051E1">
        <w:rPr>
          <w:rFonts w:eastAsia="Times New Roman"/>
          <w:b/>
          <w:szCs w:val="24"/>
          <w:u w:val="single"/>
          <w:lang w:val="es-ES" w:eastAsia="es-ES"/>
        </w:rPr>
        <w:t>:</w:t>
      </w:r>
      <w:r w:rsidRPr="007051E1">
        <w:rPr>
          <w:rFonts w:eastAsia="Times New Roman"/>
          <w:szCs w:val="24"/>
          <w:lang w:val="es-ES" w:eastAsia="es-ES"/>
        </w:rPr>
        <w:tab/>
      </w:r>
    </w:p>
    <w:p w14:paraId="078B126E" w14:textId="77777777" w:rsidR="00FE6068"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proofErr w:type="spellStart"/>
      <w:r>
        <w:rPr>
          <w:b/>
          <w:szCs w:val="24"/>
        </w:rPr>
        <w:t>veintitres</w:t>
      </w:r>
      <w:proofErr w:type="spellEnd"/>
      <w:r>
        <w:rPr>
          <w:b/>
          <w:szCs w:val="24"/>
        </w:rPr>
        <w:t xml:space="preserve"> de Junio al seis de Julio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WILFREDO ANTONIO SANDOVAL PEREZ; Llantero,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SEIS 01</w:t>
      </w:r>
      <w:r w:rsidRPr="007051E1">
        <w:rPr>
          <w:rFonts w:eastAsia="Times New Roman"/>
          <w:b/>
          <w:szCs w:val="24"/>
          <w:lang w:eastAsia="es-ES"/>
        </w:rPr>
        <w:t>/100 DÓLARES DE LOS E</w:t>
      </w:r>
      <w:r>
        <w:rPr>
          <w:rFonts w:eastAsia="Times New Roman"/>
          <w:b/>
          <w:szCs w:val="24"/>
          <w:lang w:eastAsia="es-ES"/>
        </w:rPr>
        <w:t>STADOS UNIDOS DE AMÉRICA  ($36.01</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D4EB0BE" w14:textId="77777777" w:rsidR="00FE6068" w:rsidRDefault="00FE6068" w:rsidP="00FE6068">
      <w:pPr>
        <w:spacing w:after="0" w:line="240" w:lineRule="auto"/>
        <w:contextualSpacing/>
        <w:jc w:val="both"/>
        <w:rPr>
          <w:rFonts w:eastAsia="Times New Roman"/>
          <w:b/>
          <w:szCs w:val="24"/>
          <w:lang w:eastAsia="es-ES"/>
        </w:rPr>
      </w:pPr>
    </w:p>
    <w:p w14:paraId="4EDF5E5C" w14:textId="77777777" w:rsidR="00FE6068" w:rsidRDefault="00FE6068" w:rsidP="00FE6068">
      <w:pPr>
        <w:spacing w:after="0" w:line="240" w:lineRule="auto"/>
        <w:contextualSpacing/>
        <w:jc w:val="both"/>
        <w:rPr>
          <w:rFonts w:eastAsia="Times New Roman"/>
          <w:b/>
          <w:szCs w:val="24"/>
          <w:lang w:eastAsia="es-ES"/>
        </w:rPr>
      </w:pPr>
    </w:p>
    <w:p w14:paraId="6A33DAA4"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VEINTE</w:t>
      </w:r>
      <w:r w:rsidRPr="007051E1">
        <w:rPr>
          <w:rFonts w:eastAsia="Times New Roman"/>
          <w:b/>
          <w:szCs w:val="24"/>
          <w:u w:val="single"/>
          <w:lang w:val="es-ES" w:eastAsia="es-ES"/>
        </w:rPr>
        <w:t>:</w:t>
      </w:r>
      <w:r w:rsidRPr="007051E1">
        <w:rPr>
          <w:rFonts w:eastAsia="Times New Roman"/>
          <w:szCs w:val="24"/>
          <w:lang w:val="es-ES" w:eastAsia="es-ES"/>
        </w:rPr>
        <w:tab/>
      </w:r>
    </w:p>
    <w:p w14:paraId="6257C302" w14:textId="77777777" w:rsidR="00FE6068" w:rsidRPr="00E2244C"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proofErr w:type="spellStart"/>
      <w:r>
        <w:rPr>
          <w:b/>
          <w:szCs w:val="24"/>
        </w:rPr>
        <w:t>veintitres</w:t>
      </w:r>
      <w:proofErr w:type="spellEnd"/>
      <w:r>
        <w:rPr>
          <w:b/>
          <w:szCs w:val="24"/>
        </w:rPr>
        <w:t xml:space="preserve"> al veintiocho de Junio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LUIS ERNESTO BURGOS LOPEZ; Encargado, Mantenimiento de Bienes Municipales,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6</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DIECIOCHO 75</w:t>
      </w:r>
      <w:r w:rsidRPr="007051E1">
        <w:rPr>
          <w:rFonts w:eastAsia="Times New Roman"/>
          <w:b/>
          <w:szCs w:val="24"/>
          <w:lang w:eastAsia="es-ES"/>
        </w:rPr>
        <w:t>/100 DÓLARES DE LOS E</w:t>
      </w:r>
      <w:r>
        <w:rPr>
          <w:rFonts w:eastAsia="Times New Roman"/>
          <w:b/>
          <w:szCs w:val="24"/>
          <w:lang w:eastAsia="es-ES"/>
        </w:rPr>
        <w:t>STADOS UNIDOS DE AMÉRICA  ($18.75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BE1001D" w14:textId="77777777" w:rsidR="00FE6068" w:rsidRDefault="00FE6068" w:rsidP="00FE6068">
      <w:pPr>
        <w:spacing w:after="0" w:line="240" w:lineRule="auto"/>
        <w:contextualSpacing/>
        <w:jc w:val="both"/>
        <w:rPr>
          <w:rFonts w:eastAsia="Times New Roman"/>
          <w:b/>
          <w:szCs w:val="24"/>
          <w:lang w:eastAsia="es-ES"/>
        </w:rPr>
      </w:pPr>
    </w:p>
    <w:p w14:paraId="61CE30F3" w14:textId="77777777" w:rsidR="00FE6068" w:rsidRDefault="00FE6068" w:rsidP="00FE6068">
      <w:pPr>
        <w:spacing w:after="0" w:line="240" w:lineRule="auto"/>
        <w:contextualSpacing/>
        <w:jc w:val="both"/>
        <w:rPr>
          <w:rFonts w:eastAsia="Times New Roman"/>
          <w:b/>
          <w:szCs w:val="24"/>
          <w:lang w:eastAsia="es-ES"/>
        </w:rPr>
      </w:pPr>
    </w:p>
    <w:p w14:paraId="3E38C101" w14:textId="77777777" w:rsidR="00FE6068" w:rsidRDefault="00FE6068" w:rsidP="00FE6068">
      <w:pPr>
        <w:spacing w:after="0" w:line="240" w:lineRule="auto"/>
        <w:contextualSpacing/>
        <w:jc w:val="both"/>
        <w:rPr>
          <w:rFonts w:eastAsia="Times New Roman"/>
          <w:b/>
          <w:color w:val="FF0000"/>
          <w:szCs w:val="24"/>
          <w:lang w:eastAsia="es-ES"/>
        </w:rPr>
      </w:pPr>
    </w:p>
    <w:p w14:paraId="22511E54"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VEINTIUNO</w:t>
      </w:r>
      <w:r w:rsidRPr="007051E1">
        <w:rPr>
          <w:rFonts w:eastAsia="Times New Roman"/>
          <w:b/>
          <w:szCs w:val="24"/>
          <w:u w:val="single"/>
          <w:lang w:val="es-ES" w:eastAsia="es-ES"/>
        </w:rPr>
        <w:t>:</w:t>
      </w:r>
      <w:r w:rsidRPr="007051E1">
        <w:rPr>
          <w:rFonts w:eastAsia="Times New Roman"/>
          <w:szCs w:val="24"/>
          <w:lang w:val="es-ES" w:eastAsia="es-ES"/>
        </w:rPr>
        <w:tab/>
      </w:r>
    </w:p>
    <w:p w14:paraId="1D0543A0" w14:textId="77777777" w:rsidR="00FE6068" w:rsidRPr="00E2244C"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veintiuno de Junio al tres de Julio del año dos mil </w:t>
      </w:r>
      <w:proofErr w:type="spellStart"/>
      <w:r>
        <w:rPr>
          <w:b/>
          <w:szCs w:val="24"/>
        </w:rPr>
        <w:t>veintidos</w:t>
      </w:r>
      <w:proofErr w:type="spellEnd"/>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ERIKA JAZMIN LOBOS CABREJO; Asistente, Administración Tributaria Municipal,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SIETE 14</w:t>
      </w:r>
      <w:r w:rsidRPr="007051E1">
        <w:rPr>
          <w:rFonts w:eastAsia="Times New Roman"/>
          <w:b/>
          <w:szCs w:val="24"/>
          <w:lang w:eastAsia="es-ES"/>
        </w:rPr>
        <w:t>/100 DÓLARES DE LOS E</w:t>
      </w:r>
      <w:r>
        <w:rPr>
          <w:rFonts w:eastAsia="Times New Roman"/>
          <w:b/>
          <w:szCs w:val="24"/>
          <w:lang w:eastAsia="es-ES"/>
        </w:rPr>
        <w:t>STADOS UNIDOS DE AMÉRICA  ($37.14</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E00130F" w14:textId="77777777" w:rsidR="00FE6068" w:rsidRDefault="00FE6068" w:rsidP="00FE6068">
      <w:pPr>
        <w:spacing w:after="0" w:line="240" w:lineRule="auto"/>
        <w:contextualSpacing/>
        <w:jc w:val="both"/>
        <w:rPr>
          <w:rFonts w:eastAsia="Times New Roman"/>
          <w:b/>
          <w:color w:val="FF0000"/>
          <w:szCs w:val="24"/>
          <w:lang w:eastAsia="es-ES"/>
        </w:rPr>
      </w:pPr>
    </w:p>
    <w:p w14:paraId="13E820A9" w14:textId="77777777" w:rsidR="00FE6068" w:rsidRDefault="00FE6068" w:rsidP="00FE6068">
      <w:pPr>
        <w:spacing w:after="0" w:line="240" w:lineRule="auto"/>
        <w:contextualSpacing/>
        <w:jc w:val="both"/>
        <w:rPr>
          <w:rFonts w:eastAsia="Times New Roman"/>
          <w:b/>
          <w:color w:val="FF0000"/>
          <w:szCs w:val="24"/>
          <w:lang w:eastAsia="es-ES"/>
        </w:rPr>
      </w:pPr>
    </w:p>
    <w:p w14:paraId="4B39B0C3"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VEINTIDOS</w:t>
      </w:r>
      <w:r w:rsidRPr="007051E1">
        <w:rPr>
          <w:rFonts w:eastAsia="Times New Roman"/>
          <w:b/>
          <w:szCs w:val="24"/>
          <w:u w:val="single"/>
          <w:lang w:val="es-ES" w:eastAsia="es-ES"/>
        </w:rPr>
        <w:t>:</w:t>
      </w:r>
      <w:r w:rsidRPr="007051E1">
        <w:rPr>
          <w:rFonts w:eastAsia="Times New Roman"/>
          <w:szCs w:val="24"/>
          <w:lang w:val="es-ES" w:eastAsia="es-ES"/>
        </w:rPr>
        <w:tab/>
      </w:r>
    </w:p>
    <w:p w14:paraId="7F3EF99C" w14:textId="77777777" w:rsidR="00FE6068"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catorce al </w:t>
      </w:r>
      <w:r>
        <w:rPr>
          <w:b/>
          <w:szCs w:val="24"/>
        </w:rPr>
        <w:lastRenderedPageBreak/>
        <w:t xml:space="preserve">veintisiete de Junio del año dos mil </w:t>
      </w:r>
      <w:proofErr w:type="spellStart"/>
      <w:r>
        <w:rPr>
          <w:b/>
          <w:szCs w:val="24"/>
        </w:rPr>
        <w:t>veintidos</w:t>
      </w:r>
      <w:proofErr w:type="spellEnd"/>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ROSA LISSETH ALDANA MERLOS; Jefe, Administración Tributaria Municipal,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NOVENTA Y UNO 66</w:t>
      </w:r>
      <w:r w:rsidRPr="007051E1">
        <w:rPr>
          <w:rFonts w:eastAsia="Times New Roman"/>
          <w:b/>
          <w:szCs w:val="24"/>
          <w:lang w:eastAsia="es-ES"/>
        </w:rPr>
        <w:t>/100 DÓLARES DE LOS E</w:t>
      </w:r>
      <w:r>
        <w:rPr>
          <w:rFonts w:eastAsia="Times New Roman"/>
          <w:b/>
          <w:szCs w:val="24"/>
          <w:lang w:eastAsia="es-ES"/>
        </w:rPr>
        <w:t>STADOS UNIDOS DE AMÉRICA  ($91.66</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DFACE88" w14:textId="77777777" w:rsidR="00FE6068" w:rsidRDefault="00FE6068" w:rsidP="00FE6068">
      <w:pPr>
        <w:spacing w:after="0" w:line="240" w:lineRule="auto"/>
        <w:contextualSpacing/>
        <w:jc w:val="both"/>
        <w:rPr>
          <w:rFonts w:eastAsia="Times New Roman"/>
          <w:b/>
          <w:szCs w:val="24"/>
          <w:lang w:eastAsia="es-ES"/>
        </w:rPr>
      </w:pPr>
    </w:p>
    <w:p w14:paraId="09D210CD" w14:textId="77777777" w:rsidR="00FE6068" w:rsidRDefault="00FE6068" w:rsidP="00FE6068">
      <w:pPr>
        <w:spacing w:after="0" w:line="240" w:lineRule="auto"/>
        <w:contextualSpacing/>
        <w:jc w:val="both"/>
        <w:rPr>
          <w:rFonts w:eastAsia="Times New Roman"/>
          <w:b/>
          <w:szCs w:val="24"/>
          <w:lang w:eastAsia="es-ES"/>
        </w:rPr>
      </w:pPr>
    </w:p>
    <w:p w14:paraId="5ADB3055" w14:textId="77777777" w:rsidR="00FE6068" w:rsidRPr="00D26DF2" w:rsidRDefault="00FE6068" w:rsidP="00FE6068">
      <w:pPr>
        <w:spacing w:after="0" w:line="240" w:lineRule="auto"/>
        <w:rPr>
          <w:rFonts w:eastAsia="Times New Roman"/>
          <w:szCs w:val="24"/>
          <w:lang w:val="es-ES" w:eastAsia="es-ES"/>
        </w:rPr>
      </w:pPr>
      <w:r w:rsidRPr="00D26DF2">
        <w:rPr>
          <w:rFonts w:eastAsia="Times New Roman"/>
          <w:b/>
          <w:szCs w:val="24"/>
          <w:u w:val="single"/>
          <w:lang w:val="es-ES" w:eastAsia="es-ES"/>
        </w:rPr>
        <w:t>ACUERDO NUMERO</w:t>
      </w:r>
      <w:r>
        <w:rPr>
          <w:rFonts w:eastAsia="Times New Roman"/>
          <w:b/>
          <w:szCs w:val="24"/>
          <w:u w:val="single"/>
          <w:lang w:val="es-ES" w:eastAsia="es-ES"/>
        </w:rPr>
        <w:t xml:space="preserve"> VEINTITRES</w:t>
      </w:r>
      <w:r w:rsidRPr="00D26DF2">
        <w:rPr>
          <w:rFonts w:eastAsia="Times New Roman"/>
          <w:b/>
          <w:szCs w:val="24"/>
          <w:u w:val="single"/>
          <w:lang w:val="es-ES" w:eastAsia="es-ES"/>
        </w:rPr>
        <w:t xml:space="preserve">:  </w:t>
      </w:r>
    </w:p>
    <w:p w14:paraId="25DA1EFF" w14:textId="77777777" w:rsidR="00FE6068" w:rsidRPr="00D26DF2" w:rsidRDefault="00FE6068" w:rsidP="00FE6068">
      <w:pPr>
        <w:spacing w:after="0" w:line="276" w:lineRule="auto"/>
        <w:ind w:left="11" w:right="-17" w:hanging="11"/>
        <w:jc w:val="both"/>
        <w:rPr>
          <w:rFonts w:eastAsia="Times New Roman"/>
          <w:szCs w:val="24"/>
          <w:lang w:val="es-ES" w:eastAsia="es-ES"/>
        </w:rPr>
      </w:pPr>
      <w:r w:rsidRPr="00D26DF2">
        <w:rPr>
          <w:rFonts w:eastAsia="Times New Roman"/>
          <w:szCs w:val="24"/>
          <w:lang w:val="es-ES" w:eastAsia="es-ES"/>
        </w:rPr>
        <w:t>El Concejo Municipal en uso de las facultades que el Código Munici</w:t>
      </w:r>
      <w:r>
        <w:rPr>
          <w:rFonts w:eastAsia="Times New Roman"/>
          <w:szCs w:val="24"/>
          <w:lang w:val="es-ES" w:eastAsia="es-ES"/>
        </w:rPr>
        <w:t>pal les confiere, a razón que la</w:t>
      </w:r>
      <w:r w:rsidRPr="00D26DF2">
        <w:rPr>
          <w:rFonts w:eastAsia="Times New Roman"/>
          <w:szCs w:val="24"/>
          <w:lang w:val="es-ES" w:eastAsia="es-ES"/>
        </w:rPr>
        <w:t xml:space="preserve"> Sr</w:t>
      </w:r>
      <w:r>
        <w:rPr>
          <w:rFonts w:eastAsia="Times New Roman"/>
          <w:szCs w:val="24"/>
          <w:lang w:val="es-ES" w:eastAsia="es-ES"/>
        </w:rPr>
        <w:t>a</w:t>
      </w:r>
      <w:r w:rsidRPr="00D26DF2">
        <w:rPr>
          <w:rFonts w:eastAsia="Times New Roman"/>
          <w:szCs w:val="24"/>
          <w:lang w:val="es-ES" w:eastAsia="es-ES"/>
        </w:rPr>
        <w:t xml:space="preserve">. </w:t>
      </w:r>
      <w:r>
        <w:rPr>
          <w:rFonts w:eastAsia="Times New Roman"/>
          <w:b/>
          <w:szCs w:val="24"/>
          <w:lang w:eastAsia="es-ES"/>
        </w:rPr>
        <w:t>ROSA LISSETH ALDANA MERLOS</w:t>
      </w:r>
      <w:r w:rsidRPr="00D26DF2">
        <w:rPr>
          <w:rFonts w:eastAsia="Times New Roman"/>
          <w:szCs w:val="24"/>
          <w:lang w:val="es-ES" w:eastAsia="es-ES"/>
        </w:rPr>
        <w:t>, se encontró</w:t>
      </w:r>
      <w:r w:rsidRPr="00D26DF2">
        <w:rPr>
          <w:rFonts w:eastAsia="Calibri"/>
          <w:szCs w:val="24"/>
        </w:rPr>
        <w:t xml:space="preserve"> con una incapacidad por COVID-19</w:t>
      </w:r>
      <w:r>
        <w:rPr>
          <w:rFonts w:eastAsia="Calibri"/>
          <w:szCs w:val="24"/>
        </w:rPr>
        <w:t xml:space="preserve"> Positivo</w:t>
      </w:r>
      <w:r w:rsidRPr="00D26DF2">
        <w:rPr>
          <w:rFonts w:eastAsia="Calibri"/>
          <w:szCs w:val="24"/>
        </w:rPr>
        <w:t xml:space="preserve">, emitida por </w:t>
      </w:r>
      <w:r>
        <w:rPr>
          <w:rFonts w:eastAsia="Calibri"/>
          <w:szCs w:val="24"/>
        </w:rPr>
        <w:t>el Instituto Salvadoreño del Seguro Social</w:t>
      </w:r>
      <w:r w:rsidRPr="00D26DF2">
        <w:rPr>
          <w:rFonts w:eastAsia="Calibri"/>
          <w:szCs w:val="24"/>
        </w:rPr>
        <w:t xml:space="preserve">, </w:t>
      </w:r>
      <w:r>
        <w:rPr>
          <w:rFonts w:eastAsia="Calibri"/>
          <w:szCs w:val="24"/>
        </w:rPr>
        <w:t>para el período del</w:t>
      </w:r>
      <w:r w:rsidRPr="00D26DF2">
        <w:rPr>
          <w:rFonts w:eastAsia="Calibri"/>
          <w:szCs w:val="24"/>
        </w:rPr>
        <w:t xml:space="preserve"> </w:t>
      </w:r>
      <w:r>
        <w:rPr>
          <w:rFonts w:eastAsia="Calibri"/>
          <w:szCs w:val="24"/>
        </w:rPr>
        <w:t>14 al 27 de Junio del 2022</w:t>
      </w:r>
      <w:r w:rsidRPr="00D26DF2">
        <w:rPr>
          <w:rFonts w:eastAsia="Calibri"/>
          <w:szCs w:val="24"/>
        </w:rPr>
        <w:t xml:space="preserve">; </w:t>
      </w:r>
      <w:r w:rsidRPr="00D26DF2">
        <w:rPr>
          <w:rFonts w:eastAsia="Times New Roman"/>
          <w:szCs w:val="24"/>
          <w:lang w:val="es-ES" w:eastAsia="es-ES"/>
        </w:rPr>
        <w:t>y siendo el caso que dicha licencia el Seguro Social la paga en base a un sueldo equivalente a $ 1,000.00 y e</w:t>
      </w:r>
      <w:r>
        <w:rPr>
          <w:rFonts w:eastAsia="Times New Roman"/>
          <w:szCs w:val="24"/>
          <w:lang w:val="es-ES" w:eastAsia="es-ES"/>
        </w:rPr>
        <w:t>l salario de la señora Rosa Aldana</w:t>
      </w:r>
      <w:r w:rsidRPr="00D26DF2">
        <w:rPr>
          <w:rFonts w:eastAsia="Times New Roman"/>
          <w:szCs w:val="24"/>
          <w:lang w:val="es-ES" w:eastAsia="es-ES"/>
        </w:rPr>
        <w:t xml:space="preserve"> asciende a $1,100.00, viendo necesario completar el pago  del salario a favor de</w:t>
      </w:r>
      <w:r>
        <w:rPr>
          <w:rFonts w:eastAsia="Times New Roman"/>
          <w:szCs w:val="24"/>
          <w:lang w:val="es-ES" w:eastAsia="es-ES"/>
        </w:rPr>
        <w:t xml:space="preserve"> </w:t>
      </w:r>
      <w:r w:rsidRPr="00D26DF2">
        <w:rPr>
          <w:rFonts w:eastAsia="Times New Roman"/>
          <w:szCs w:val="24"/>
          <w:lang w:val="es-ES" w:eastAsia="es-ES"/>
        </w:rPr>
        <w:t>l</w:t>
      </w:r>
      <w:r>
        <w:rPr>
          <w:rFonts w:eastAsia="Times New Roman"/>
          <w:szCs w:val="24"/>
          <w:lang w:val="es-ES" w:eastAsia="es-ES"/>
        </w:rPr>
        <w:t>a referida</w:t>
      </w:r>
      <w:r w:rsidRPr="00D26DF2">
        <w:rPr>
          <w:rFonts w:eastAsia="Times New Roman"/>
          <w:szCs w:val="24"/>
          <w:lang w:val="es-ES" w:eastAsia="es-ES"/>
        </w:rPr>
        <w:t xml:space="preserve"> señor</w:t>
      </w:r>
      <w:r>
        <w:rPr>
          <w:rFonts w:eastAsia="Times New Roman"/>
          <w:szCs w:val="24"/>
          <w:lang w:val="es-ES" w:eastAsia="es-ES"/>
        </w:rPr>
        <w:t>a</w:t>
      </w:r>
      <w:r w:rsidRPr="00D26DF2">
        <w:rPr>
          <w:rFonts w:eastAsia="Times New Roman"/>
          <w:szCs w:val="24"/>
          <w:lang w:val="es-ES" w:eastAsia="es-ES"/>
        </w:rPr>
        <w:t>;</w:t>
      </w:r>
    </w:p>
    <w:p w14:paraId="3BE3E89D" w14:textId="77777777" w:rsidR="00FE6068" w:rsidRDefault="00FE6068" w:rsidP="00FE6068">
      <w:pPr>
        <w:spacing w:after="0" w:line="276" w:lineRule="auto"/>
        <w:ind w:left="11" w:right="-17" w:hanging="11"/>
        <w:jc w:val="both"/>
        <w:rPr>
          <w:rFonts w:eastAsia="Times New Roman"/>
          <w:szCs w:val="24"/>
          <w:lang w:val="es-ES" w:eastAsia="es-ES"/>
        </w:rPr>
      </w:pPr>
    </w:p>
    <w:p w14:paraId="315FAFEB" w14:textId="77777777" w:rsidR="00FE6068" w:rsidRDefault="00FE6068" w:rsidP="00FE6068">
      <w:pPr>
        <w:spacing w:after="0" w:line="276" w:lineRule="auto"/>
        <w:ind w:left="11" w:right="-17" w:hanging="11"/>
        <w:jc w:val="both"/>
        <w:rPr>
          <w:rFonts w:eastAsia="Times New Roman"/>
          <w:szCs w:val="24"/>
          <w:lang w:val="es-ES" w:eastAsia="es-ES"/>
        </w:rPr>
      </w:pPr>
      <w:r w:rsidRPr="00D26DF2">
        <w:rPr>
          <w:rFonts w:eastAsia="Times New Roman"/>
          <w:szCs w:val="24"/>
          <w:lang w:val="es-ES" w:eastAsia="es-ES"/>
        </w:rPr>
        <w:t>POR TANTO, el Concejo Municipal en uso de las facultades que el Código Municipal les confiere ACUERDA:</w:t>
      </w:r>
    </w:p>
    <w:p w14:paraId="3EEC9EE4" w14:textId="77777777" w:rsidR="00FE6068" w:rsidRPr="00D26DF2" w:rsidRDefault="00FE6068" w:rsidP="00FE6068">
      <w:pPr>
        <w:spacing w:after="0" w:line="276" w:lineRule="auto"/>
        <w:ind w:left="11" w:right="-17" w:hanging="11"/>
        <w:jc w:val="both"/>
        <w:rPr>
          <w:rFonts w:eastAsia="Times New Roman"/>
          <w:szCs w:val="24"/>
          <w:lang w:val="es-ES" w:eastAsia="es-ES"/>
        </w:rPr>
      </w:pPr>
    </w:p>
    <w:p w14:paraId="16986679" w14:textId="77777777" w:rsidR="00FE6068" w:rsidRPr="00D26DF2" w:rsidRDefault="00FE6068" w:rsidP="00FE6068">
      <w:pPr>
        <w:spacing w:after="0" w:line="276" w:lineRule="auto"/>
        <w:ind w:left="11" w:right="-17" w:hanging="11"/>
        <w:jc w:val="both"/>
        <w:rPr>
          <w:rFonts w:eastAsia="Times New Roman"/>
          <w:szCs w:val="24"/>
          <w:lang w:val="es-ES" w:eastAsia="es-ES"/>
        </w:rPr>
      </w:pPr>
      <w:r w:rsidRPr="00D26DF2">
        <w:rPr>
          <w:rFonts w:eastAsia="Times New Roman"/>
          <w:b/>
          <w:bCs/>
          <w:szCs w:val="24"/>
          <w:lang w:val="es-ES" w:eastAsia="es-ES"/>
        </w:rPr>
        <w:t>ERO</w:t>
      </w:r>
      <w:r>
        <w:rPr>
          <w:rFonts w:eastAsia="Times New Roman"/>
          <w:b/>
          <w:bCs/>
          <w:szCs w:val="24"/>
          <w:lang w:val="es-ES" w:eastAsia="es-ES"/>
        </w:rPr>
        <w:t>GAR la suma de TREINTA Y SEIS 6</w:t>
      </w:r>
      <w:r w:rsidRPr="00D26DF2">
        <w:rPr>
          <w:rFonts w:eastAsia="Times New Roman"/>
          <w:b/>
          <w:bCs/>
          <w:szCs w:val="24"/>
          <w:lang w:val="es-ES" w:eastAsia="es-ES"/>
        </w:rPr>
        <w:t>3/100 DÓLARES DE LOS ES</w:t>
      </w:r>
      <w:r>
        <w:rPr>
          <w:rFonts w:eastAsia="Times New Roman"/>
          <w:b/>
          <w:bCs/>
          <w:szCs w:val="24"/>
          <w:lang w:val="es-ES" w:eastAsia="es-ES"/>
        </w:rPr>
        <w:t>TADOS UNIDOS DE AMÉRICA. ($36.63</w:t>
      </w:r>
      <w:r w:rsidRPr="00D26DF2">
        <w:rPr>
          <w:rFonts w:eastAsia="Times New Roman"/>
          <w:b/>
          <w:bCs/>
          <w:szCs w:val="24"/>
          <w:lang w:val="es-ES" w:eastAsia="es-ES"/>
        </w:rPr>
        <w:t>)</w:t>
      </w:r>
      <w:r w:rsidRPr="00D26DF2">
        <w:rPr>
          <w:rFonts w:eastAsia="Times New Roman"/>
          <w:szCs w:val="24"/>
          <w:lang w:val="es-ES" w:eastAsia="es-ES"/>
        </w:rPr>
        <w:t xml:space="preserve"> A favor de</w:t>
      </w:r>
      <w:r>
        <w:rPr>
          <w:rFonts w:eastAsia="Times New Roman"/>
          <w:szCs w:val="24"/>
          <w:lang w:val="es-ES" w:eastAsia="es-ES"/>
        </w:rPr>
        <w:t xml:space="preserve"> </w:t>
      </w:r>
      <w:r w:rsidRPr="00D26DF2">
        <w:rPr>
          <w:rFonts w:eastAsia="Times New Roman"/>
          <w:szCs w:val="24"/>
          <w:lang w:val="es-ES" w:eastAsia="es-ES"/>
        </w:rPr>
        <w:t>l</w:t>
      </w:r>
      <w:r>
        <w:rPr>
          <w:rFonts w:eastAsia="Times New Roman"/>
          <w:szCs w:val="24"/>
          <w:lang w:val="es-ES" w:eastAsia="es-ES"/>
        </w:rPr>
        <w:t>a</w:t>
      </w:r>
      <w:r w:rsidRPr="00D26DF2">
        <w:rPr>
          <w:rFonts w:eastAsia="Times New Roman"/>
          <w:szCs w:val="24"/>
          <w:lang w:val="es-ES" w:eastAsia="es-ES"/>
        </w:rPr>
        <w:t xml:space="preserve"> Sr</w:t>
      </w:r>
      <w:r>
        <w:rPr>
          <w:rFonts w:eastAsia="Times New Roman"/>
          <w:szCs w:val="24"/>
          <w:lang w:val="es-ES" w:eastAsia="es-ES"/>
        </w:rPr>
        <w:t>a</w:t>
      </w:r>
      <w:r w:rsidRPr="00D26DF2">
        <w:rPr>
          <w:rFonts w:eastAsia="Times New Roman"/>
          <w:szCs w:val="24"/>
          <w:lang w:val="es-ES" w:eastAsia="es-ES"/>
        </w:rPr>
        <w:t xml:space="preserve">. </w:t>
      </w:r>
      <w:r>
        <w:rPr>
          <w:rFonts w:eastAsia="Times New Roman"/>
          <w:b/>
          <w:szCs w:val="24"/>
          <w:lang w:eastAsia="es-ES"/>
        </w:rPr>
        <w:t xml:space="preserve">ROSA LISSETH ALDANA </w:t>
      </w:r>
      <w:proofErr w:type="gramStart"/>
      <w:r>
        <w:rPr>
          <w:rFonts w:eastAsia="Times New Roman"/>
          <w:b/>
          <w:szCs w:val="24"/>
          <w:lang w:eastAsia="es-ES"/>
        </w:rPr>
        <w:t>MERLOS</w:t>
      </w:r>
      <w:r w:rsidRPr="00D26DF2">
        <w:rPr>
          <w:rFonts w:eastAsia="Times New Roman"/>
          <w:szCs w:val="24"/>
          <w:lang w:val="es-ES" w:eastAsia="es-ES"/>
        </w:rPr>
        <w:t>,  para</w:t>
      </w:r>
      <w:proofErr w:type="gramEnd"/>
      <w:r w:rsidRPr="00D26DF2">
        <w:rPr>
          <w:rFonts w:eastAsia="Times New Roman"/>
          <w:szCs w:val="24"/>
          <w:lang w:val="es-ES" w:eastAsia="es-ES"/>
        </w:rPr>
        <w:t xml:space="preserve"> efectos de completar el salario devengado durante el período de incapacidad, aplicando dicho gasto al código </w:t>
      </w:r>
      <w:proofErr w:type="spellStart"/>
      <w:r w:rsidRPr="00D26DF2">
        <w:rPr>
          <w:rFonts w:eastAsia="Times New Roman"/>
          <w:szCs w:val="24"/>
          <w:lang w:val="es-ES" w:eastAsia="es-ES"/>
        </w:rPr>
        <w:t>N°</w:t>
      </w:r>
      <w:proofErr w:type="spellEnd"/>
      <w:r w:rsidRPr="00D26DF2">
        <w:rPr>
          <w:rFonts w:eastAsia="Times New Roman"/>
          <w:szCs w:val="24"/>
          <w:lang w:val="es-ES" w:eastAsia="es-ES"/>
        </w:rPr>
        <w:t xml:space="preserve"> 51101 de la línea 0101, FONDOS PROPIOS.</w:t>
      </w:r>
    </w:p>
    <w:p w14:paraId="6F9FFB08" w14:textId="77777777" w:rsidR="00FE6068" w:rsidRDefault="00FE6068" w:rsidP="00FE6068">
      <w:pPr>
        <w:spacing w:after="0" w:line="240" w:lineRule="auto"/>
        <w:contextualSpacing/>
        <w:jc w:val="both"/>
        <w:rPr>
          <w:rFonts w:eastAsia="Times New Roman"/>
          <w:b/>
          <w:szCs w:val="24"/>
          <w:lang w:eastAsia="es-ES"/>
        </w:rPr>
      </w:pPr>
      <w:r w:rsidRPr="00D26DF2">
        <w:rPr>
          <w:rFonts w:eastAsia="Times New Roman"/>
          <w:szCs w:val="24"/>
          <w:lang w:val="es-ES" w:eastAsia="es-ES"/>
        </w:rPr>
        <w:t>Comuníquese.</w:t>
      </w:r>
    </w:p>
    <w:p w14:paraId="676E6242" w14:textId="77777777" w:rsidR="00FE6068" w:rsidRPr="00E2244C" w:rsidRDefault="00FE6068" w:rsidP="00FE6068">
      <w:pPr>
        <w:spacing w:after="0" w:line="240" w:lineRule="auto"/>
        <w:contextualSpacing/>
        <w:jc w:val="both"/>
        <w:rPr>
          <w:rFonts w:eastAsia="Times New Roman"/>
          <w:b/>
          <w:szCs w:val="24"/>
          <w:lang w:eastAsia="es-ES"/>
        </w:rPr>
      </w:pPr>
    </w:p>
    <w:p w14:paraId="10BC5DAA"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VEINTICUATRO</w:t>
      </w:r>
      <w:r w:rsidRPr="007051E1">
        <w:rPr>
          <w:rFonts w:eastAsia="Times New Roman"/>
          <w:b/>
          <w:szCs w:val="24"/>
          <w:u w:val="single"/>
          <w:lang w:val="es-ES" w:eastAsia="es-ES"/>
        </w:rPr>
        <w:t>:</w:t>
      </w:r>
      <w:r w:rsidRPr="007051E1">
        <w:rPr>
          <w:rFonts w:eastAsia="Times New Roman"/>
          <w:szCs w:val="24"/>
          <w:lang w:val="es-ES" w:eastAsia="es-ES"/>
        </w:rPr>
        <w:tab/>
      </w:r>
    </w:p>
    <w:p w14:paraId="2561F483" w14:textId="77777777" w:rsidR="00FE6068"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veinte de Junio al dos de Julio del año dos mil </w:t>
      </w:r>
      <w:proofErr w:type="spellStart"/>
      <w:r>
        <w:rPr>
          <w:b/>
          <w:szCs w:val="24"/>
        </w:rPr>
        <w:t>veintidos</w:t>
      </w:r>
      <w:proofErr w:type="spellEnd"/>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SONIA ELISA MONTERROZA CARCAMO; Asistente, Registro del Estado Familiar,</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CUARENTA Y UNO 41</w:t>
      </w:r>
      <w:r w:rsidRPr="007051E1">
        <w:rPr>
          <w:rFonts w:eastAsia="Times New Roman"/>
          <w:b/>
          <w:szCs w:val="24"/>
          <w:lang w:eastAsia="es-ES"/>
        </w:rPr>
        <w:t>/100 DÓLARES DE LOS E</w:t>
      </w:r>
      <w:r>
        <w:rPr>
          <w:rFonts w:eastAsia="Times New Roman"/>
          <w:b/>
          <w:szCs w:val="24"/>
          <w:lang w:eastAsia="es-ES"/>
        </w:rPr>
        <w:t>STADOS UNIDOS DE AMÉRICA  ($41.41</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9EE1072" w14:textId="77777777" w:rsidR="00FE6068" w:rsidRDefault="00FE6068" w:rsidP="00FE6068">
      <w:pPr>
        <w:spacing w:after="0" w:line="240" w:lineRule="auto"/>
        <w:contextualSpacing/>
        <w:jc w:val="both"/>
        <w:rPr>
          <w:rFonts w:eastAsia="Times New Roman"/>
          <w:b/>
          <w:color w:val="FF0000"/>
          <w:szCs w:val="24"/>
          <w:lang w:eastAsia="es-ES"/>
        </w:rPr>
      </w:pPr>
    </w:p>
    <w:p w14:paraId="7CF9AA7F" w14:textId="77777777" w:rsidR="00FE6068" w:rsidRDefault="00FE6068" w:rsidP="00FE6068">
      <w:pPr>
        <w:spacing w:after="0" w:line="240" w:lineRule="auto"/>
        <w:contextualSpacing/>
        <w:jc w:val="both"/>
        <w:rPr>
          <w:rFonts w:eastAsia="Times New Roman"/>
          <w:b/>
          <w:color w:val="FF0000"/>
          <w:szCs w:val="24"/>
          <w:lang w:eastAsia="es-ES"/>
        </w:rPr>
      </w:pPr>
    </w:p>
    <w:p w14:paraId="110EB61D"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VEINTICINCO</w:t>
      </w:r>
      <w:r w:rsidRPr="007051E1">
        <w:rPr>
          <w:rFonts w:eastAsia="Times New Roman"/>
          <w:b/>
          <w:szCs w:val="24"/>
          <w:u w:val="single"/>
          <w:lang w:val="es-ES" w:eastAsia="es-ES"/>
        </w:rPr>
        <w:t>:</w:t>
      </w:r>
      <w:r w:rsidRPr="007051E1">
        <w:rPr>
          <w:rFonts w:eastAsia="Times New Roman"/>
          <w:szCs w:val="24"/>
          <w:lang w:val="es-ES" w:eastAsia="es-ES"/>
        </w:rPr>
        <w:tab/>
      </w:r>
    </w:p>
    <w:p w14:paraId="7C6D2044" w14:textId="77777777" w:rsidR="00FE6068" w:rsidRPr="00E2244C"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veintisiete de Junio al veintiséis de julio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SAUL BARRIENTOS; Agente Interino, Cuerpo de Agentes Municipales de Metapán,</w:t>
      </w:r>
      <w:r w:rsidRPr="007051E1">
        <w:rPr>
          <w:rFonts w:eastAsia="Times New Roman"/>
          <w:b/>
          <w:szCs w:val="24"/>
          <w:lang w:eastAsia="es-ES"/>
        </w:rPr>
        <w:t xml:space="preserve"> </w:t>
      </w:r>
      <w:r w:rsidRPr="007051E1">
        <w:rPr>
          <w:rFonts w:eastAsia="Times New Roman"/>
          <w:szCs w:val="24"/>
          <w:lang w:eastAsia="es-ES"/>
        </w:rPr>
        <w:t>por motivo de</w:t>
      </w:r>
      <w:r>
        <w:rPr>
          <w:rFonts w:eastAsia="Times New Roman"/>
          <w:szCs w:val="24"/>
          <w:lang w:eastAsia="es-ES"/>
        </w:rPr>
        <w:t xml:space="preserve"> </w:t>
      </w:r>
      <w:r>
        <w:rPr>
          <w:rFonts w:eastAsia="Times New Roman"/>
          <w:b/>
          <w:szCs w:val="24"/>
          <w:lang w:eastAsia="es-ES"/>
        </w:rPr>
        <w:t>Accidente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30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CIENTO NUEVE 38</w:t>
      </w:r>
      <w:r w:rsidRPr="007051E1">
        <w:rPr>
          <w:rFonts w:eastAsia="Times New Roman"/>
          <w:b/>
          <w:szCs w:val="24"/>
          <w:lang w:eastAsia="es-ES"/>
        </w:rPr>
        <w:t>/100 DÓLARES DE LOS E</w:t>
      </w:r>
      <w:r>
        <w:rPr>
          <w:rFonts w:eastAsia="Times New Roman"/>
          <w:b/>
          <w:szCs w:val="24"/>
          <w:lang w:eastAsia="es-ES"/>
        </w:rPr>
        <w:t>STADOS UNIDOS DE AMÉRICA  ($109.38</w:t>
      </w:r>
      <w:r w:rsidRPr="007051E1">
        <w:rPr>
          <w:rFonts w:eastAsia="Times New Roman"/>
          <w:b/>
          <w:szCs w:val="24"/>
          <w:lang w:eastAsia="es-ES"/>
        </w:rPr>
        <w:t>)</w:t>
      </w:r>
      <w:r w:rsidRPr="007051E1">
        <w:rPr>
          <w:rFonts w:eastAsia="Times New Roman"/>
          <w:szCs w:val="24"/>
          <w:lang w:eastAsia="es-ES"/>
        </w:rPr>
        <w:t xml:space="preserve">.- El gasto se </w:t>
      </w:r>
      <w:r w:rsidRPr="007051E1">
        <w:rPr>
          <w:rFonts w:eastAsia="Times New Roman"/>
          <w:szCs w:val="24"/>
          <w:lang w:eastAsia="es-ES"/>
        </w:rPr>
        <w:lastRenderedPageBreak/>
        <w:t>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17BD794" w14:textId="77777777" w:rsidR="00FE6068" w:rsidRPr="00E2244C" w:rsidRDefault="00FE6068" w:rsidP="00FE6068">
      <w:pPr>
        <w:spacing w:after="0" w:line="240" w:lineRule="auto"/>
        <w:contextualSpacing/>
        <w:jc w:val="both"/>
        <w:rPr>
          <w:rFonts w:eastAsia="Times New Roman"/>
          <w:b/>
          <w:szCs w:val="24"/>
          <w:lang w:eastAsia="es-ES"/>
        </w:rPr>
      </w:pPr>
    </w:p>
    <w:p w14:paraId="0709FA72" w14:textId="77777777" w:rsidR="00FE6068" w:rsidRPr="003044EC" w:rsidRDefault="00FE6068" w:rsidP="00FE6068">
      <w:pPr>
        <w:jc w:val="both"/>
        <w:rPr>
          <w:rFonts w:eastAsia="Calibri"/>
          <w:b/>
          <w:szCs w:val="24"/>
          <w:u w:val="single"/>
        </w:rPr>
      </w:pPr>
      <w:r w:rsidRPr="003044EC">
        <w:rPr>
          <w:rFonts w:eastAsia="Calibri"/>
          <w:b/>
          <w:szCs w:val="24"/>
          <w:u w:val="single"/>
        </w:rPr>
        <w:t>ACUERDO NÚMERO</w:t>
      </w:r>
      <w:r>
        <w:rPr>
          <w:rFonts w:eastAsia="Calibri"/>
          <w:b/>
          <w:szCs w:val="24"/>
          <w:u w:val="single"/>
        </w:rPr>
        <w:t xml:space="preserve"> VEINTISEIS</w:t>
      </w:r>
      <w:r w:rsidRPr="003044EC">
        <w:rPr>
          <w:rFonts w:eastAsia="Calibri"/>
          <w:b/>
          <w:szCs w:val="24"/>
          <w:u w:val="single"/>
        </w:rPr>
        <w:t xml:space="preserve">: </w:t>
      </w:r>
    </w:p>
    <w:p w14:paraId="24D9AB4D" w14:textId="77777777" w:rsidR="00FE6068" w:rsidRPr="003044EC" w:rsidRDefault="00FE6068" w:rsidP="00FE6068">
      <w:pPr>
        <w:jc w:val="both"/>
        <w:rPr>
          <w:rFonts w:eastAsia="Calibri"/>
          <w:szCs w:val="24"/>
        </w:rPr>
      </w:pPr>
      <w:r w:rsidRPr="003044EC">
        <w:rPr>
          <w:rFonts w:eastAsia="Calibri"/>
          <w:szCs w:val="24"/>
        </w:rPr>
        <w:t>El Concejo Municipal CONSIDERANDO:</w:t>
      </w:r>
    </w:p>
    <w:p w14:paraId="4D8D7DAE" w14:textId="77777777" w:rsidR="00FE6068" w:rsidRPr="003044EC" w:rsidRDefault="00FE6068" w:rsidP="00FE6068">
      <w:pPr>
        <w:jc w:val="both"/>
        <w:rPr>
          <w:rFonts w:eastAsia="Calibri"/>
          <w:bCs/>
          <w:szCs w:val="24"/>
        </w:rPr>
      </w:pPr>
      <w:r w:rsidRPr="003044EC">
        <w:rPr>
          <w:rFonts w:eastAsia="Calibri"/>
          <w:szCs w:val="24"/>
        </w:rPr>
        <w:t xml:space="preserve">Que debido a la incapacidad presentada por el señor </w:t>
      </w:r>
      <w:r>
        <w:rPr>
          <w:rFonts w:eastAsia="Times New Roman"/>
          <w:b/>
          <w:szCs w:val="24"/>
          <w:lang w:eastAsia="es-ES"/>
        </w:rPr>
        <w:t>SAUL BARRIENTOS, AGENTE INTERINO, CUERPO DE AGENTES MUNICIPALES DE METAPÁN</w:t>
      </w:r>
      <w:r w:rsidRPr="003044EC">
        <w:rPr>
          <w:rFonts w:eastAsia="Times New Roman"/>
          <w:b/>
          <w:szCs w:val="24"/>
          <w:lang w:eastAsia="es-ES"/>
        </w:rPr>
        <w:t xml:space="preserve">, </w:t>
      </w:r>
      <w:r w:rsidRPr="003044EC">
        <w:rPr>
          <w:rFonts w:eastAsia="Times New Roman"/>
          <w:bCs/>
          <w:szCs w:val="24"/>
          <w:lang w:eastAsia="es-ES"/>
        </w:rPr>
        <w:t xml:space="preserve">se vuelve necesario nombrar a alguien que cubra sus funciones; </w:t>
      </w:r>
      <w:r w:rsidRPr="003044EC">
        <w:rPr>
          <w:rFonts w:eastAsia="Calibri"/>
          <w:szCs w:val="24"/>
        </w:rPr>
        <w:t xml:space="preserve">POR </w:t>
      </w:r>
      <w:proofErr w:type="gramStart"/>
      <w:r w:rsidRPr="003044EC">
        <w:rPr>
          <w:rFonts w:eastAsia="Calibri"/>
          <w:szCs w:val="24"/>
        </w:rPr>
        <w:t>TANTO</w:t>
      </w:r>
      <w:proofErr w:type="gramEnd"/>
      <w:r w:rsidRPr="003044EC">
        <w:rPr>
          <w:rFonts w:eastAsia="Calibri"/>
          <w:szCs w:val="24"/>
        </w:rPr>
        <w:t xml:space="preserve"> el Concejo Municipal en uso de las facultades que el Código Municipal les confiere ACUERDA:</w:t>
      </w:r>
    </w:p>
    <w:p w14:paraId="481B5018" w14:textId="77777777" w:rsidR="00FE6068" w:rsidRPr="00E2244C" w:rsidRDefault="00FE6068" w:rsidP="00FE6068">
      <w:pPr>
        <w:spacing w:after="0" w:line="240" w:lineRule="auto"/>
        <w:contextualSpacing/>
        <w:jc w:val="both"/>
        <w:rPr>
          <w:rFonts w:eastAsia="Times New Roman"/>
          <w:b/>
          <w:szCs w:val="24"/>
          <w:lang w:eastAsia="es-ES"/>
        </w:rPr>
      </w:pPr>
      <w:r w:rsidRPr="003044EC">
        <w:rPr>
          <w:rFonts w:eastAsia="Calibri"/>
          <w:szCs w:val="24"/>
        </w:rPr>
        <w:t>N</w:t>
      </w:r>
      <w:r>
        <w:rPr>
          <w:rFonts w:eastAsia="Calibri"/>
          <w:szCs w:val="24"/>
        </w:rPr>
        <w:t xml:space="preserve">ombrar de forma interina al </w:t>
      </w:r>
      <w:r w:rsidRPr="00FB69EF">
        <w:rPr>
          <w:rFonts w:eastAsia="Calibri"/>
          <w:b/>
          <w:szCs w:val="24"/>
        </w:rPr>
        <w:t>Sr. JUAN CARLOS CARIAS MALDINERA</w:t>
      </w:r>
      <w:r>
        <w:rPr>
          <w:rFonts w:eastAsia="Calibri"/>
          <w:szCs w:val="24"/>
        </w:rPr>
        <w:t xml:space="preserve">, con </w:t>
      </w:r>
      <w:r w:rsidRPr="00FB69EF">
        <w:rPr>
          <w:rFonts w:eastAsia="Calibri"/>
          <w:b/>
          <w:szCs w:val="24"/>
        </w:rPr>
        <w:t xml:space="preserve">DUI </w:t>
      </w:r>
      <w:proofErr w:type="spellStart"/>
      <w:r w:rsidRPr="00FB69EF">
        <w:rPr>
          <w:rFonts w:eastAsia="Calibri"/>
          <w:b/>
          <w:szCs w:val="24"/>
        </w:rPr>
        <w:t>N°</w:t>
      </w:r>
      <w:r>
        <w:rPr>
          <w:rFonts w:eastAsia="Calibri"/>
          <w:b/>
          <w:szCs w:val="24"/>
        </w:rPr>
        <w:t>xxxxxxxxxx</w:t>
      </w:r>
      <w:proofErr w:type="spellEnd"/>
      <w:r>
        <w:rPr>
          <w:rFonts w:eastAsia="Calibri"/>
          <w:szCs w:val="24"/>
        </w:rPr>
        <w:t xml:space="preserve"> como </w:t>
      </w:r>
      <w:r w:rsidRPr="00FB69EF">
        <w:rPr>
          <w:rFonts w:eastAsia="Calibri"/>
          <w:b/>
          <w:szCs w:val="24"/>
        </w:rPr>
        <w:t>Agente Interino</w:t>
      </w:r>
      <w:r w:rsidRPr="003044EC">
        <w:rPr>
          <w:rFonts w:eastAsia="Calibri"/>
          <w:szCs w:val="24"/>
        </w:rPr>
        <w:t xml:space="preserve"> en la unidad d</w:t>
      </w:r>
      <w:r>
        <w:rPr>
          <w:rFonts w:eastAsia="Calibri"/>
          <w:szCs w:val="24"/>
        </w:rPr>
        <w:t xml:space="preserve">e </w:t>
      </w:r>
      <w:r w:rsidRPr="00FB69EF">
        <w:rPr>
          <w:rFonts w:eastAsia="Calibri"/>
          <w:b/>
          <w:szCs w:val="24"/>
        </w:rPr>
        <w:t>Cuerpo de Agentes Municipales de Metapán</w:t>
      </w:r>
      <w:r>
        <w:rPr>
          <w:rFonts w:eastAsia="Calibri"/>
          <w:szCs w:val="24"/>
        </w:rPr>
        <w:t>,</w:t>
      </w:r>
      <w:r w:rsidRPr="003044EC">
        <w:rPr>
          <w:rFonts w:eastAsia="Times New Roman"/>
          <w:b/>
          <w:szCs w:val="24"/>
          <w:lang w:eastAsia="es-ES"/>
        </w:rPr>
        <w:t xml:space="preserve"> </w:t>
      </w:r>
      <w:r w:rsidRPr="003044EC">
        <w:rPr>
          <w:rFonts w:eastAsia="Times New Roman"/>
          <w:bCs/>
          <w:szCs w:val="24"/>
          <w:lang w:eastAsia="es-ES"/>
        </w:rPr>
        <w:t>durante el período</w:t>
      </w:r>
      <w:r>
        <w:rPr>
          <w:rFonts w:eastAsia="Times New Roman"/>
          <w:bCs/>
          <w:szCs w:val="24"/>
          <w:lang w:eastAsia="es-ES"/>
        </w:rPr>
        <w:t xml:space="preserve"> comprendido</w:t>
      </w:r>
      <w:r w:rsidRPr="003044EC">
        <w:rPr>
          <w:rFonts w:eastAsia="Times New Roman"/>
          <w:bCs/>
          <w:szCs w:val="24"/>
          <w:lang w:eastAsia="es-ES"/>
        </w:rPr>
        <w:t xml:space="preserve"> del </w:t>
      </w:r>
      <w:r>
        <w:rPr>
          <w:rFonts w:eastAsia="Times New Roman"/>
          <w:b/>
          <w:szCs w:val="24"/>
          <w:lang w:eastAsia="es-ES"/>
        </w:rPr>
        <w:t xml:space="preserve">27 de </w:t>
      </w:r>
      <w:proofErr w:type="gramStart"/>
      <w:r>
        <w:rPr>
          <w:rFonts w:eastAsia="Times New Roman"/>
          <w:b/>
          <w:szCs w:val="24"/>
          <w:lang w:eastAsia="es-ES"/>
        </w:rPr>
        <w:t>Junio</w:t>
      </w:r>
      <w:proofErr w:type="gramEnd"/>
      <w:r>
        <w:rPr>
          <w:rFonts w:eastAsia="Times New Roman"/>
          <w:b/>
          <w:szCs w:val="24"/>
          <w:lang w:eastAsia="es-ES"/>
        </w:rPr>
        <w:t xml:space="preserve"> al 26 de Jul</w:t>
      </w:r>
      <w:r w:rsidRPr="00FB69EF">
        <w:rPr>
          <w:rFonts w:eastAsia="Times New Roman"/>
          <w:b/>
          <w:szCs w:val="24"/>
          <w:lang w:eastAsia="es-ES"/>
        </w:rPr>
        <w:t xml:space="preserve">io del año dos mil </w:t>
      </w:r>
      <w:proofErr w:type="spellStart"/>
      <w:r w:rsidRPr="00FB69EF">
        <w:rPr>
          <w:rFonts w:eastAsia="Times New Roman"/>
          <w:b/>
          <w:szCs w:val="24"/>
          <w:lang w:eastAsia="es-ES"/>
        </w:rPr>
        <w:t>veintidos</w:t>
      </w:r>
      <w:proofErr w:type="spellEnd"/>
      <w:r w:rsidRPr="00FB69EF">
        <w:rPr>
          <w:rFonts w:eastAsia="Times New Roman"/>
          <w:b/>
          <w:bCs/>
          <w:szCs w:val="24"/>
          <w:lang w:eastAsia="es-ES"/>
        </w:rPr>
        <w:t>;</w:t>
      </w:r>
      <w:r w:rsidRPr="003044EC">
        <w:rPr>
          <w:rFonts w:eastAsia="Times New Roman"/>
          <w:bCs/>
          <w:szCs w:val="24"/>
          <w:lang w:eastAsia="es-ES"/>
        </w:rPr>
        <w:t xml:space="preserve"> devengando la cantidad de </w:t>
      </w:r>
      <w:r>
        <w:rPr>
          <w:rFonts w:eastAsia="Times New Roman"/>
          <w:b/>
          <w:bCs/>
          <w:szCs w:val="24"/>
          <w:lang w:eastAsia="es-ES"/>
        </w:rPr>
        <w:t>CUATROCIENTOS TREINTA Y SIETE 52</w:t>
      </w:r>
      <w:r w:rsidRPr="00FB69EF">
        <w:rPr>
          <w:rFonts w:eastAsia="Times New Roman"/>
          <w:b/>
          <w:bCs/>
          <w:szCs w:val="24"/>
          <w:lang w:eastAsia="es-ES"/>
        </w:rPr>
        <w:t>/100 DÓLARES DE LOS</w:t>
      </w:r>
      <w:r>
        <w:rPr>
          <w:rFonts w:eastAsia="Times New Roman"/>
          <w:b/>
          <w:bCs/>
          <w:szCs w:val="24"/>
          <w:lang w:eastAsia="es-ES"/>
        </w:rPr>
        <w:t xml:space="preserve"> ESTADOS UNIDOS DE AMÉRICA ($437.52</w:t>
      </w:r>
      <w:r w:rsidRPr="00FB69EF">
        <w:rPr>
          <w:rFonts w:eastAsia="Times New Roman"/>
          <w:b/>
          <w:bCs/>
          <w:szCs w:val="24"/>
          <w:lang w:eastAsia="es-ES"/>
        </w:rPr>
        <w:t>).</w:t>
      </w:r>
      <w:r w:rsidRPr="003044EC">
        <w:rPr>
          <w:rFonts w:eastAsia="Times New Roman"/>
          <w:bCs/>
          <w:szCs w:val="24"/>
          <w:lang w:eastAsia="es-ES"/>
        </w:rPr>
        <w:t xml:space="preserve"> Dicho gasto deberá aplicarse al código </w:t>
      </w:r>
      <w:proofErr w:type="spellStart"/>
      <w:r w:rsidRPr="003044EC">
        <w:rPr>
          <w:rFonts w:eastAsia="Times New Roman"/>
          <w:bCs/>
          <w:szCs w:val="24"/>
          <w:lang w:eastAsia="es-ES"/>
        </w:rPr>
        <w:t>N°</w:t>
      </w:r>
      <w:proofErr w:type="spellEnd"/>
      <w:r w:rsidRPr="003044EC">
        <w:rPr>
          <w:rFonts w:eastAsia="Times New Roman"/>
          <w:bCs/>
          <w:szCs w:val="24"/>
          <w:lang w:eastAsia="es-ES"/>
        </w:rPr>
        <w:t xml:space="preserve"> </w:t>
      </w:r>
      <w:r w:rsidRPr="00FB69EF">
        <w:rPr>
          <w:rFonts w:eastAsia="Times New Roman"/>
          <w:b/>
          <w:bCs/>
          <w:szCs w:val="24"/>
          <w:lang w:eastAsia="es-ES"/>
        </w:rPr>
        <w:t>51202</w:t>
      </w:r>
      <w:r w:rsidRPr="003044EC">
        <w:rPr>
          <w:rFonts w:eastAsia="Times New Roman"/>
          <w:bCs/>
          <w:szCs w:val="24"/>
          <w:lang w:eastAsia="es-ES"/>
        </w:rPr>
        <w:t xml:space="preserve"> de la línea </w:t>
      </w:r>
      <w:r w:rsidRPr="00FB69EF">
        <w:rPr>
          <w:rFonts w:eastAsia="Times New Roman"/>
          <w:b/>
          <w:bCs/>
          <w:szCs w:val="24"/>
          <w:lang w:eastAsia="es-ES"/>
        </w:rPr>
        <w:t>0101</w:t>
      </w:r>
      <w:r>
        <w:rPr>
          <w:rFonts w:eastAsia="Times New Roman"/>
          <w:bCs/>
          <w:szCs w:val="24"/>
          <w:lang w:eastAsia="es-ES"/>
        </w:rPr>
        <w:t xml:space="preserve"> </w:t>
      </w:r>
      <w:r w:rsidRPr="007051E1">
        <w:rPr>
          <w:rFonts w:eastAsia="Times New Roman"/>
          <w:szCs w:val="24"/>
          <w:lang w:eastAsia="es-ES"/>
        </w:rPr>
        <w:t>del Presupuesto Municipal vigente,</w:t>
      </w:r>
    </w:p>
    <w:p w14:paraId="5ADC7CA3" w14:textId="77777777" w:rsidR="00FE6068" w:rsidRDefault="00FE6068" w:rsidP="00FE6068">
      <w:pPr>
        <w:spacing w:after="0" w:line="240" w:lineRule="auto"/>
        <w:contextualSpacing/>
        <w:jc w:val="both"/>
        <w:rPr>
          <w:rFonts w:eastAsia="Times New Roman"/>
          <w:b/>
          <w:color w:val="FF0000"/>
          <w:szCs w:val="24"/>
          <w:lang w:eastAsia="es-ES"/>
        </w:rPr>
      </w:pPr>
    </w:p>
    <w:p w14:paraId="57A663D6" w14:textId="77777777" w:rsidR="00FE6068" w:rsidRDefault="00FE6068" w:rsidP="00FE6068">
      <w:pPr>
        <w:ind w:left="720"/>
        <w:contextualSpacing/>
        <w:jc w:val="both"/>
        <w:rPr>
          <w:rFonts w:eastAsia="Calibri"/>
          <w:szCs w:val="24"/>
        </w:rPr>
      </w:pPr>
      <w:r>
        <w:rPr>
          <w:rFonts w:eastAsia="Calibri"/>
          <w:szCs w:val="24"/>
        </w:rPr>
        <w:t>Junio 2022           $      60.00</w:t>
      </w:r>
    </w:p>
    <w:p w14:paraId="2550F4CA" w14:textId="77777777" w:rsidR="00FE6068" w:rsidRDefault="00FE6068" w:rsidP="00FE6068">
      <w:pPr>
        <w:contextualSpacing/>
        <w:jc w:val="both"/>
        <w:rPr>
          <w:rFonts w:eastAsia="Calibri"/>
          <w:szCs w:val="24"/>
          <w:u w:val="single"/>
        </w:rPr>
      </w:pPr>
      <w:r>
        <w:rPr>
          <w:rFonts w:eastAsia="Calibri"/>
          <w:szCs w:val="24"/>
        </w:rPr>
        <w:t xml:space="preserve">            </w:t>
      </w:r>
      <w:proofErr w:type="gramStart"/>
      <w:r>
        <w:rPr>
          <w:rFonts w:eastAsia="Calibri"/>
          <w:szCs w:val="24"/>
        </w:rPr>
        <w:t>Julio  2022</w:t>
      </w:r>
      <w:proofErr w:type="gramEnd"/>
      <w:r w:rsidRPr="003044EC">
        <w:rPr>
          <w:rFonts w:eastAsia="Calibri"/>
          <w:szCs w:val="24"/>
        </w:rPr>
        <w:t xml:space="preserve">    </w:t>
      </w:r>
      <w:r>
        <w:rPr>
          <w:rFonts w:eastAsia="Calibri"/>
          <w:szCs w:val="24"/>
        </w:rPr>
        <w:t xml:space="preserve">       </w:t>
      </w:r>
      <w:r>
        <w:rPr>
          <w:rFonts w:eastAsia="Calibri"/>
          <w:szCs w:val="24"/>
          <w:u w:val="single"/>
        </w:rPr>
        <w:t>$    377.52</w:t>
      </w:r>
    </w:p>
    <w:p w14:paraId="2DCBC060" w14:textId="77777777" w:rsidR="00FE6068" w:rsidRPr="003044EC" w:rsidRDefault="00FE6068" w:rsidP="00FE6068">
      <w:pPr>
        <w:ind w:left="720"/>
        <w:contextualSpacing/>
        <w:jc w:val="both"/>
        <w:rPr>
          <w:rFonts w:eastAsia="Calibri"/>
          <w:b/>
          <w:szCs w:val="24"/>
        </w:rPr>
      </w:pPr>
      <w:r>
        <w:rPr>
          <w:rFonts w:eastAsia="Calibri"/>
          <w:szCs w:val="24"/>
        </w:rPr>
        <w:t xml:space="preserve">                             </w:t>
      </w:r>
      <w:r>
        <w:rPr>
          <w:rFonts w:eastAsia="Calibri"/>
          <w:b/>
          <w:szCs w:val="24"/>
        </w:rPr>
        <w:t>$    437.52</w:t>
      </w:r>
    </w:p>
    <w:p w14:paraId="7C9FF84A" w14:textId="77777777" w:rsidR="00FE6068" w:rsidRPr="003044EC" w:rsidRDefault="00FE6068" w:rsidP="00FE6068">
      <w:pPr>
        <w:ind w:left="720"/>
        <w:contextualSpacing/>
        <w:jc w:val="both"/>
        <w:rPr>
          <w:rFonts w:eastAsia="Calibri"/>
          <w:szCs w:val="24"/>
        </w:rPr>
      </w:pPr>
    </w:p>
    <w:p w14:paraId="200531C9" w14:textId="77777777" w:rsidR="00FE6068" w:rsidRDefault="00FE6068" w:rsidP="00FE6068">
      <w:pPr>
        <w:spacing w:after="0" w:line="240" w:lineRule="auto"/>
        <w:contextualSpacing/>
        <w:jc w:val="both"/>
        <w:rPr>
          <w:rFonts w:eastAsia="Calibri"/>
          <w:szCs w:val="24"/>
        </w:rPr>
      </w:pPr>
      <w:r w:rsidRPr="003044EC">
        <w:rPr>
          <w:rFonts w:eastAsia="Calibri"/>
          <w:szCs w:val="24"/>
        </w:rPr>
        <w:t>COMUNIQUESE.</w:t>
      </w:r>
    </w:p>
    <w:p w14:paraId="0253AC16" w14:textId="77777777" w:rsidR="00FE6068" w:rsidRDefault="00FE6068" w:rsidP="00FE6068">
      <w:pPr>
        <w:spacing w:after="0" w:line="240" w:lineRule="auto"/>
        <w:contextualSpacing/>
        <w:jc w:val="both"/>
        <w:rPr>
          <w:rFonts w:eastAsia="Times New Roman"/>
          <w:b/>
          <w:color w:val="FF0000"/>
          <w:szCs w:val="24"/>
          <w:lang w:eastAsia="es-ES"/>
        </w:rPr>
      </w:pPr>
    </w:p>
    <w:p w14:paraId="5EFD8715" w14:textId="77777777" w:rsidR="00FE6068" w:rsidRDefault="00FE6068" w:rsidP="00FE6068">
      <w:pPr>
        <w:spacing w:after="0" w:line="240" w:lineRule="auto"/>
        <w:contextualSpacing/>
        <w:jc w:val="both"/>
        <w:rPr>
          <w:rFonts w:eastAsia="Times New Roman"/>
          <w:b/>
          <w:color w:val="FF0000"/>
          <w:szCs w:val="24"/>
          <w:lang w:eastAsia="es-ES"/>
        </w:rPr>
      </w:pPr>
    </w:p>
    <w:p w14:paraId="3F340839"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VEINTISIETE</w:t>
      </w:r>
      <w:r w:rsidRPr="007051E1">
        <w:rPr>
          <w:rFonts w:eastAsia="Times New Roman"/>
          <w:b/>
          <w:szCs w:val="24"/>
          <w:u w:val="single"/>
          <w:lang w:val="es-ES" w:eastAsia="es-ES"/>
        </w:rPr>
        <w:t>:</w:t>
      </w:r>
      <w:r w:rsidRPr="007051E1">
        <w:rPr>
          <w:rFonts w:eastAsia="Times New Roman"/>
          <w:szCs w:val="24"/>
          <w:lang w:val="es-ES" w:eastAsia="es-ES"/>
        </w:rPr>
        <w:tab/>
      </w:r>
    </w:p>
    <w:p w14:paraId="4A2C4A26" w14:textId="77777777" w:rsidR="00FE6068" w:rsidRPr="00E2244C"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w:t>
      </w:r>
      <w:proofErr w:type="gramStart"/>
      <w:r w:rsidRPr="007051E1">
        <w:rPr>
          <w:rFonts w:eastAsia="Times New Roman"/>
          <w:szCs w:val="24"/>
          <w:lang w:eastAsia="es-ES"/>
        </w:rPr>
        <w:t>Jefe</w:t>
      </w:r>
      <w:proofErr w:type="gramEnd"/>
      <w:r w:rsidRPr="007051E1">
        <w:rPr>
          <w:rFonts w:eastAsia="Times New Roman"/>
          <w:szCs w:val="24"/>
          <w:lang w:eastAsia="es-ES"/>
        </w:rPr>
        <w:t xml:space="preserv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quince al veintiocho de Junio del año dos mil </w:t>
      </w:r>
      <w:proofErr w:type="spellStart"/>
      <w:r>
        <w:rPr>
          <w:b/>
          <w:szCs w:val="24"/>
        </w:rPr>
        <w:t>veintidos</w:t>
      </w:r>
      <w:proofErr w:type="spellEnd"/>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 xml:space="preserve">JEANNETTE BEATRIZ CASTANEDA DE ESTRADA; </w:t>
      </w:r>
      <w:proofErr w:type="spellStart"/>
      <w:r>
        <w:rPr>
          <w:rFonts w:eastAsia="Times New Roman"/>
          <w:b/>
          <w:szCs w:val="24"/>
          <w:lang w:eastAsia="es-ES"/>
        </w:rPr>
        <w:t>Enc</w:t>
      </w:r>
      <w:proofErr w:type="spellEnd"/>
      <w:r>
        <w:rPr>
          <w:rFonts w:eastAsia="Times New Roman"/>
          <w:b/>
          <w:szCs w:val="24"/>
          <w:lang w:eastAsia="es-ES"/>
        </w:rPr>
        <w:t xml:space="preserve">. De Rec. De Mora </w:t>
      </w:r>
      <w:proofErr w:type="spellStart"/>
      <w:r>
        <w:rPr>
          <w:rFonts w:eastAsia="Times New Roman"/>
          <w:b/>
          <w:szCs w:val="24"/>
          <w:lang w:eastAsia="es-ES"/>
        </w:rPr>
        <w:t>Trib</w:t>
      </w:r>
      <w:proofErr w:type="spellEnd"/>
      <w:r>
        <w:rPr>
          <w:rFonts w:eastAsia="Times New Roman"/>
          <w:b/>
          <w:szCs w:val="24"/>
          <w:lang w:eastAsia="es-ES"/>
        </w:rPr>
        <w:t>. (Eventual), Administración Tributaria Municipal,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CUARENTA Y CINCO 84</w:t>
      </w:r>
      <w:r w:rsidRPr="007051E1">
        <w:rPr>
          <w:rFonts w:eastAsia="Times New Roman"/>
          <w:b/>
          <w:szCs w:val="24"/>
          <w:lang w:eastAsia="es-ES"/>
        </w:rPr>
        <w:t>/100 DÓLARES DE LOS E</w:t>
      </w:r>
      <w:r>
        <w:rPr>
          <w:rFonts w:eastAsia="Times New Roman"/>
          <w:b/>
          <w:szCs w:val="24"/>
          <w:lang w:eastAsia="es-ES"/>
        </w:rPr>
        <w:t>STADOS UNIDOS DE AMÉRICA  ($45.84</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0256CAC" w14:textId="77777777" w:rsidR="00FE6068" w:rsidRDefault="00FE6068" w:rsidP="00FE6068">
      <w:pPr>
        <w:spacing w:after="0" w:line="240" w:lineRule="auto"/>
        <w:contextualSpacing/>
        <w:jc w:val="both"/>
        <w:rPr>
          <w:rFonts w:eastAsia="Times New Roman"/>
          <w:b/>
          <w:color w:val="FF0000"/>
          <w:szCs w:val="24"/>
          <w:lang w:eastAsia="es-ES"/>
        </w:rPr>
      </w:pPr>
    </w:p>
    <w:p w14:paraId="56C6C64B" w14:textId="77777777" w:rsidR="00FE6068" w:rsidRDefault="00FE6068" w:rsidP="00FE6068">
      <w:pPr>
        <w:spacing w:after="0" w:line="240" w:lineRule="auto"/>
        <w:contextualSpacing/>
        <w:jc w:val="both"/>
        <w:rPr>
          <w:rFonts w:eastAsia="Times New Roman"/>
          <w:b/>
          <w:color w:val="FF0000"/>
          <w:szCs w:val="24"/>
          <w:lang w:eastAsia="es-ES"/>
        </w:rPr>
      </w:pPr>
    </w:p>
    <w:p w14:paraId="22B213D9"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VEINTIOCHO</w:t>
      </w:r>
      <w:r w:rsidRPr="007051E1">
        <w:rPr>
          <w:rFonts w:eastAsia="Times New Roman"/>
          <w:b/>
          <w:szCs w:val="24"/>
          <w:u w:val="single"/>
          <w:lang w:val="es-ES" w:eastAsia="es-ES"/>
        </w:rPr>
        <w:t>:</w:t>
      </w:r>
      <w:r w:rsidRPr="007051E1">
        <w:rPr>
          <w:rFonts w:eastAsia="Times New Roman"/>
          <w:szCs w:val="24"/>
          <w:lang w:val="es-ES" w:eastAsia="es-ES"/>
        </w:rPr>
        <w:tab/>
      </w:r>
    </w:p>
    <w:p w14:paraId="24B03530" w14:textId="77777777" w:rsidR="00FE6068" w:rsidRPr="00E2244C" w:rsidRDefault="00FE6068" w:rsidP="00FE606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w:t>
      </w:r>
      <w:proofErr w:type="gramStart"/>
      <w:r w:rsidRPr="007051E1">
        <w:rPr>
          <w:rFonts w:eastAsia="Times New Roman"/>
          <w:szCs w:val="24"/>
          <w:lang w:eastAsia="es-ES"/>
        </w:rPr>
        <w:t>Jefe</w:t>
      </w:r>
      <w:proofErr w:type="gramEnd"/>
      <w:r w:rsidRPr="007051E1">
        <w:rPr>
          <w:rFonts w:eastAsia="Times New Roman"/>
          <w:szCs w:val="24"/>
          <w:lang w:eastAsia="es-ES"/>
        </w:rPr>
        <w:t xml:space="preserv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quince al veintiocho de Junio del año dos mil </w:t>
      </w:r>
      <w:proofErr w:type="spellStart"/>
      <w:r>
        <w:rPr>
          <w:b/>
          <w:szCs w:val="24"/>
        </w:rPr>
        <w:t>veintidos</w:t>
      </w:r>
      <w:proofErr w:type="spellEnd"/>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 xml:space="preserve">BRENDA MILENA MARTINEZ MURCIA; </w:t>
      </w:r>
      <w:proofErr w:type="spellStart"/>
      <w:r>
        <w:rPr>
          <w:rFonts w:eastAsia="Times New Roman"/>
          <w:b/>
          <w:szCs w:val="24"/>
          <w:lang w:eastAsia="es-ES"/>
        </w:rPr>
        <w:t>Insp</w:t>
      </w:r>
      <w:proofErr w:type="spellEnd"/>
      <w:r>
        <w:rPr>
          <w:rFonts w:eastAsia="Times New Roman"/>
          <w:b/>
          <w:szCs w:val="24"/>
          <w:lang w:eastAsia="es-ES"/>
        </w:rPr>
        <w:t>. De empresas (Eventual), Administración Tributaria Municipal,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CUARENTA Y UNO 25</w:t>
      </w:r>
      <w:r w:rsidRPr="007051E1">
        <w:rPr>
          <w:rFonts w:eastAsia="Times New Roman"/>
          <w:b/>
          <w:szCs w:val="24"/>
          <w:lang w:eastAsia="es-ES"/>
        </w:rPr>
        <w:t>/100 DÓLARES DE LOS E</w:t>
      </w:r>
      <w:r>
        <w:rPr>
          <w:rFonts w:eastAsia="Times New Roman"/>
          <w:b/>
          <w:szCs w:val="24"/>
          <w:lang w:eastAsia="es-ES"/>
        </w:rPr>
        <w:t>STADOS UNIDOS DE AMÉRICA  ($41.25</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6F5459C" w14:textId="77777777" w:rsidR="00FE6068" w:rsidRDefault="00FE6068" w:rsidP="00FE6068">
      <w:pPr>
        <w:spacing w:after="0" w:line="240" w:lineRule="auto"/>
        <w:contextualSpacing/>
        <w:jc w:val="both"/>
        <w:rPr>
          <w:rFonts w:eastAsia="Times New Roman"/>
          <w:b/>
          <w:color w:val="FF0000"/>
          <w:szCs w:val="24"/>
          <w:lang w:eastAsia="es-ES"/>
        </w:rPr>
      </w:pPr>
    </w:p>
    <w:p w14:paraId="5A7C3CF9" w14:textId="77777777" w:rsidR="00FE6068" w:rsidRDefault="00FE6068" w:rsidP="00FE6068">
      <w:pPr>
        <w:spacing w:after="0" w:line="240" w:lineRule="auto"/>
        <w:contextualSpacing/>
        <w:jc w:val="both"/>
        <w:rPr>
          <w:rFonts w:eastAsia="Times New Roman"/>
          <w:b/>
          <w:color w:val="FF0000"/>
          <w:szCs w:val="24"/>
          <w:lang w:eastAsia="es-ES"/>
        </w:rPr>
      </w:pPr>
    </w:p>
    <w:p w14:paraId="6B3C0B59" w14:textId="77777777" w:rsidR="00FE6068" w:rsidRPr="007051E1" w:rsidRDefault="00FE6068" w:rsidP="00FE6068">
      <w:pPr>
        <w:spacing w:after="0" w:line="240" w:lineRule="auto"/>
        <w:jc w:val="both"/>
        <w:rPr>
          <w:rFonts w:eastAsia="Times New Roman"/>
          <w:szCs w:val="24"/>
          <w:lang w:eastAsia="es-ES"/>
        </w:rPr>
      </w:pPr>
      <w:r w:rsidRPr="007051E1">
        <w:rPr>
          <w:rFonts w:eastAsia="Times New Roman"/>
          <w:b/>
          <w:szCs w:val="24"/>
          <w:u w:val="single"/>
          <w:lang w:val="es-ES" w:eastAsia="es-ES"/>
        </w:rPr>
        <w:lastRenderedPageBreak/>
        <w:t>ACUERDO NÚMERO</w:t>
      </w:r>
      <w:r>
        <w:rPr>
          <w:rFonts w:eastAsia="Times New Roman"/>
          <w:b/>
          <w:szCs w:val="24"/>
          <w:u w:val="single"/>
          <w:lang w:val="es-ES" w:eastAsia="es-ES"/>
        </w:rPr>
        <w:t xml:space="preserve"> VEINTINUEVE</w:t>
      </w:r>
      <w:r w:rsidRPr="007051E1">
        <w:rPr>
          <w:rFonts w:eastAsia="Times New Roman"/>
          <w:b/>
          <w:szCs w:val="24"/>
          <w:u w:val="single"/>
          <w:lang w:val="es-ES" w:eastAsia="es-ES"/>
        </w:rPr>
        <w:t>:</w:t>
      </w:r>
      <w:r w:rsidRPr="007051E1">
        <w:rPr>
          <w:rFonts w:eastAsia="Times New Roman"/>
          <w:szCs w:val="24"/>
          <w:lang w:val="es-ES" w:eastAsia="es-ES"/>
        </w:rPr>
        <w:tab/>
      </w:r>
    </w:p>
    <w:p w14:paraId="798C4EF0" w14:textId="77777777" w:rsidR="00FE6068" w:rsidRDefault="00FE6068" w:rsidP="00FE6068">
      <w:pPr>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veinte al veinticuatro de Junio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FRANCISCO NOEL BARILLAS GUERRA; Mozo (Eventual), Mantenimiento de bienes municipales,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SEIS 09</w:t>
      </w:r>
      <w:r w:rsidRPr="007051E1">
        <w:rPr>
          <w:rFonts w:eastAsia="Times New Roman"/>
          <w:b/>
          <w:szCs w:val="24"/>
          <w:lang w:eastAsia="es-ES"/>
        </w:rPr>
        <w:t>/100 DÓLARES DE LOS E</w:t>
      </w:r>
      <w:r>
        <w:rPr>
          <w:rFonts w:eastAsia="Times New Roman"/>
          <w:b/>
          <w:szCs w:val="24"/>
          <w:lang w:eastAsia="es-ES"/>
        </w:rPr>
        <w:t>STADOS UNIDOS DE AMÉRICA  ($6.09</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51202</w:t>
      </w:r>
      <w:r w:rsidRPr="007051E1">
        <w:rPr>
          <w:rFonts w:eastAsia="Times New Roman"/>
          <w:b/>
          <w:szCs w:val="24"/>
          <w:lang w:eastAsia="es-ES"/>
        </w:rPr>
        <w:t xml:space="preserve">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6BD45E6" w14:textId="77777777" w:rsidR="00FE6068" w:rsidRDefault="00FE6068" w:rsidP="00FE6068">
      <w:pPr>
        <w:jc w:val="both"/>
        <w:rPr>
          <w:rFonts w:eastAsia="Times New Roman"/>
          <w:b/>
          <w:szCs w:val="24"/>
          <w:lang w:eastAsia="es-ES"/>
        </w:rPr>
      </w:pPr>
    </w:p>
    <w:p w14:paraId="762F5401" w14:textId="77777777" w:rsidR="00FE6068" w:rsidRPr="00D60D72" w:rsidRDefault="00FE6068" w:rsidP="00FE6068">
      <w:pPr>
        <w:spacing w:after="0" w:line="240" w:lineRule="auto"/>
        <w:contextualSpacing/>
        <w:jc w:val="both"/>
        <w:rPr>
          <w:rFonts w:eastAsia="Times New Roman"/>
          <w:b/>
          <w:szCs w:val="24"/>
          <w:u w:val="single"/>
          <w:lang w:eastAsia="es-ES"/>
        </w:rPr>
      </w:pPr>
      <w:r w:rsidRPr="00D60D72">
        <w:rPr>
          <w:rFonts w:eastAsia="Times New Roman"/>
          <w:b/>
          <w:szCs w:val="24"/>
          <w:u w:val="single"/>
          <w:lang w:eastAsia="es-ES"/>
        </w:rPr>
        <w:t xml:space="preserve">ACUERDO NÚMERO </w:t>
      </w:r>
      <w:r>
        <w:rPr>
          <w:rFonts w:eastAsia="Times New Roman"/>
          <w:b/>
          <w:szCs w:val="24"/>
          <w:u w:val="single"/>
          <w:lang w:eastAsia="es-ES"/>
        </w:rPr>
        <w:t xml:space="preserve">TREINTA: </w:t>
      </w:r>
    </w:p>
    <w:p w14:paraId="10B6A732" w14:textId="77777777" w:rsidR="00FE6068" w:rsidRPr="00D60D72" w:rsidRDefault="00FE6068" w:rsidP="00FE6068">
      <w:pPr>
        <w:spacing w:after="0" w:line="240" w:lineRule="auto"/>
        <w:contextualSpacing/>
        <w:jc w:val="both"/>
        <w:rPr>
          <w:rFonts w:eastAsia="Times New Roman"/>
          <w:b/>
          <w:szCs w:val="24"/>
          <w:u w:val="single"/>
          <w:lang w:eastAsia="es-ES"/>
        </w:rPr>
      </w:pPr>
    </w:p>
    <w:p w14:paraId="4A38F451" w14:textId="77777777" w:rsidR="00FE6068" w:rsidRPr="00D60D72" w:rsidRDefault="00FE6068" w:rsidP="00FE6068">
      <w:pPr>
        <w:jc w:val="both"/>
        <w:rPr>
          <w:rFonts w:eastAsia="Times New Roman"/>
          <w:szCs w:val="24"/>
        </w:rPr>
      </w:pPr>
      <w:r w:rsidRPr="00D60D72">
        <w:rPr>
          <w:rFonts w:eastAsia="Times New Roman"/>
          <w:szCs w:val="24"/>
        </w:rPr>
        <w:t>EL CONCEJO MUNICIPAL DE METAPÁN, DEPARTAMENTO DE SANTA ANA</w:t>
      </w:r>
    </w:p>
    <w:p w14:paraId="0601A863" w14:textId="77777777" w:rsidR="00FE6068" w:rsidRPr="00D60D72"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D60D72">
        <w:rPr>
          <w:rFonts w:eastAsia="Times New Roman"/>
          <w:spacing w:val="-3"/>
          <w:szCs w:val="24"/>
          <w:lang w:val="es-ES" w:eastAsia="es-ES"/>
        </w:rPr>
        <w:t>CONSIDERANDO:</w:t>
      </w:r>
    </w:p>
    <w:p w14:paraId="08A59318" w14:textId="77777777" w:rsidR="00FE6068" w:rsidRPr="00D60D72" w:rsidRDefault="00FE6068" w:rsidP="00FE6068">
      <w:pPr>
        <w:contextualSpacing/>
        <w:jc w:val="both"/>
        <w:rPr>
          <w:szCs w:val="24"/>
        </w:rPr>
      </w:pPr>
      <w:r w:rsidRPr="00D60D72">
        <w:rPr>
          <w:bCs/>
          <w:szCs w:val="24"/>
        </w:rPr>
        <w:t xml:space="preserve">1. Que </w:t>
      </w:r>
      <w:r w:rsidRPr="00D60D72">
        <w:rPr>
          <w:szCs w:val="24"/>
        </w:rPr>
        <w:t>la Municipalidad de Metapán ejecuta un programa de becas para jóvenes de escasos recursos económicos, con el objetivo de que puedan realizar estudios superiores en universidades e institutos superiores.</w:t>
      </w:r>
    </w:p>
    <w:p w14:paraId="5308AAE0" w14:textId="77777777" w:rsidR="00FE6068" w:rsidRPr="00D60D72" w:rsidRDefault="00FE6068" w:rsidP="00FE6068">
      <w:pPr>
        <w:contextualSpacing/>
        <w:jc w:val="both"/>
        <w:rPr>
          <w:szCs w:val="24"/>
        </w:rPr>
      </w:pPr>
      <w:r w:rsidRPr="00D60D72">
        <w:rPr>
          <w:szCs w:val="24"/>
        </w:rPr>
        <w:t>2.  Que el artículo 4 numeral 4 del Código Municipal establece dentro de sus competencias    la promoción de la educación, la cultura, el deporte, la recreación, las ciencias y las artes;</w:t>
      </w:r>
    </w:p>
    <w:p w14:paraId="0E904532" w14:textId="77777777" w:rsidR="00FE6068" w:rsidRPr="00D60D72"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D60D72">
        <w:rPr>
          <w:rFonts w:eastAsia="Times New Roman"/>
          <w:spacing w:val="-3"/>
          <w:szCs w:val="24"/>
          <w:lang w:val="es-ES" w:eastAsia="es-ES"/>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4FBB3F44" w14:textId="77777777" w:rsidR="00FE6068" w:rsidRPr="00D60D72"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D60D72">
        <w:rPr>
          <w:rFonts w:eastAsia="Times New Roman"/>
          <w:spacing w:val="-3"/>
          <w:szCs w:val="24"/>
          <w:lang w:val="es-ES" w:eastAsia="es-ES"/>
        </w:rPr>
        <w:t>4.- Que el fin básico de otorgar becas es propiciar que los estudiantes en situación económica adversa y con deseos de superación puedan continuar su proyecto educativo, favoreciendo la terminación oportuna de sus estudios;</w:t>
      </w:r>
    </w:p>
    <w:p w14:paraId="5D770511" w14:textId="77777777" w:rsidR="00FE6068" w:rsidRPr="00D60D72"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D60D72">
        <w:rPr>
          <w:rFonts w:eastAsia="Times New Roman"/>
          <w:spacing w:val="-3"/>
          <w:szCs w:val="24"/>
          <w:lang w:val="es-ES" w:eastAsia="es-ES"/>
        </w:rPr>
        <w:t>5.- Que la comisión de becas luego de realizar estudios previos, así como de haber evaluado las calificacio</w:t>
      </w:r>
      <w:r>
        <w:rPr>
          <w:rFonts w:eastAsia="Times New Roman"/>
          <w:spacing w:val="-3"/>
          <w:szCs w:val="24"/>
          <w:lang w:val="es-ES" w:eastAsia="es-ES"/>
        </w:rPr>
        <w:t>nes correspondientes al ciclo I 2022</w:t>
      </w:r>
      <w:r w:rsidRPr="00D60D72">
        <w:rPr>
          <w:rFonts w:eastAsia="Times New Roman"/>
          <w:spacing w:val="-3"/>
          <w:szCs w:val="24"/>
          <w:lang w:val="es-ES" w:eastAsia="es-ES"/>
        </w:rPr>
        <w:t xml:space="preserve"> y con el objetivo de continuar con el ciclo II  2022 de los alumnos merecedores de su beca. </w:t>
      </w:r>
    </w:p>
    <w:p w14:paraId="3A0A568F" w14:textId="77777777" w:rsidR="00FE6068" w:rsidRPr="00D60D72"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D60D72">
        <w:rPr>
          <w:rFonts w:eastAsia="Times New Roman"/>
          <w:spacing w:val="-3"/>
          <w:szCs w:val="24"/>
          <w:lang w:val="es-ES" w:eastAsia="es-ES"/>
        </w:rPr>
        <w:t>6.- Que tenemos la obligación de cancelar las mensualidades del ciclo I</w:t>
      </w:r>
      <w:r>
        <w:rPr>
          <w:rFonts w:eastAsia="Times New Roman"/>
          <w:spacing w:val="-3"/>
          <w:szCs w:val="24"/>
          <w:lang w:val="es-ES" w:eastAsia="es-ES"/>
        </w:rPr>
        <w:t>I</w:t>
      </w:r>
      <w:r w:rsidRPr="00D60D72">
        <w:rPr>
          <w:rFonts w:eastAsia="Times New Roman"/>
          <w:spacing w:val="-3"/>
          <w:szCs w:val="24"/>
          <w:lang w:val="es-ES" w:eastAsia="es-ES"/>
        </w:rPr>
        <w:t xml:space="preserve"> 2022, de los alumnos becados; Por tanto, en uso de las facultades que el Código Municipal le confiere, el Concejo Municipal </w:t>
      </w:r>
      <w:r w:rsidRPr="00D60D72">
        <w:rPr>
          <w:rFonts w:eastAsia="Times New Roman"/>
          <w:b/>
          <w:spacing w:val="-3"/>
          <w:szCs w:val="24"/>
          <w:lang w:val="es-ES" w:eastAsia="es-ES"/>
        </w:rPr>
        <w:t>ACUERDA</w:t>
      </w:r>
      <w:r w:rsidRPr="00D60D72">
        <w:rPr>
          <w:rFonts w:eastAsia="Times New Roman"/>
          <w:spacing w:val="-3"/>
          <w:szCs w:val="24"/>
          <w:lang w:val="es-ES" w:eastAsia="es-ES"/>
        </w:rPr>
        <w:t>:</w:t>
      </w:r>
    </w:p>
    <w:p w14:paraId="39A78FAE" w14:textId="77777777" w:rsidR="00FE6068" w:rsidRPr="00D60D72" w:rsidRDefault="00FE6068" w:rsidP="00FE6068">
      <w:pPr>
        <w:numPr>
          <w:ilvl w:val="0"/>
          <w:numId w:val="100"/>
        </w:numPr>
        <w:contextualSpacing/>
        <w:jc w:val="both"/>
        <w:rPr>
          <w:szCs w:val="24"/>
        </w:rPr>
      </w:pPr>
      <w:r w:rsidRPr="00D60D72">
        <w:rPr>
          <w:szCs w:val="24"/>
        </w:rPr>
        <w:t xml:space="preserve">Erogar la suma de </w:t>
      </w:r>
      <w:r>
        <w:rPr>
          <w:b/>
          <w:szCs w:val="24"/>
        </w:rPr>
        <w:t>QUINIENTOS</w:t>
      </w:r>
      <w:r w:rsidRPr="00D60D72">
        <w:rPr>
          <w:b/>
          <w:szCs w:val="24"/>
        </w:rPr>
        <w:t xml:space="preserve"> 00/100 DÓLARES DE LOS ESTADOS UNIDOS DE AMÉRICA</w:t>
      </w:r>
      <w:r w:rsidRPr="00D60D72">
        <w:rPr>
          <w:szCs w:val="24"/>
        </w:rPr>
        <w:t xml:space="preserve"> </w:t>
      </w:r>
      <w:r w:rsidRPr="00D60D72">
        <w:rPr>
          <w:b/>
          <w:szCs w:val="24"/>
        </w:rPr>
        <w:t>($</w:t>
      </w:r>
      <w:r>
        <w:rPr>
          <w:b/>
          <w:szCs w:val="24"/>
        </w:rPr>
        <w:t>500.00</w:t>
      </w:r>
      <w:r w:rsidRPr="00D60D72">
        <w:rPr>
          <w:b/>
          <w:szCs w:val="24"/>
        </w:rPr>
        <w:t>)</w:t>
      </w:r>
      <w:r w:rsidRPr="00D60D72">
        <w:rPr>
          <w:szCs w:val="24"/>
        </w:rPr>
        <w:t xml:space="preserve"> A favor de</w:t>
      </w:r>
      <w:r w:rsidRPr="00D60D72">
        <w:rPr>
          <w:b/>
          <w:szCs w:val="24"/>
        </w:rPr>
        <w:t xml:space="preserve"> UNIVERSIDAD TECNOLÓGICA DE EL SALVADOR</w:t>
      </w:r>
      <w:r w:rsidRPr="00D60D72">
        <w:rPr>
          <w:szCs w:val="24"/>
        </w:rPr>
        <w:t xml:space="preserve"> </w:t>
      </w:r>
      <w:r w:rsidRPr="00D60D72">
        <w:rPr>
          <w:b/>
          <w:szCs w:val="24"/>
        </w:rPr>
        <w:t xml:space="preserve">“UTEC” </w:t>
      </w:r>
      <w:r w:rsidRPr="00D60D72">
        <w:rPr>
          <w:szCs w:val="24"/>
        </w:rPr>
        <w:t>V/</w:t>
      </w:r>
      <w:r w:rsidRPr="00D60D72">
        <w:rPr>
          <w:b/>
          <w:szCs w:val="24"/>
        </w:rPr>
        <w:t xml:space="preserve"> </w:t>
      </w:r>
      <w:r w:rsidRPr="00D60D72">
        <w:rPr>
          <w:szCs w:val="24"/>
        </w:rPr>
        <w:t>pago en concepto de</w:t>
      </w:r>
      <w:r>
        <w:rPr>
          <w:szCs w:val="24"/>
        </w:rPr>
        <w:t xml:space="preserve"> Matriculas Ciclo II 2022 y</w:t>
      </w:r>
      <w:r w:rsidRPr="00D60D72">
        <w:rPr>
          <w:szCs w:val="24"/>
        </w:rPr>
        <w:t xml:space="preserve"> cuotas corr</w:t>
      </w:r>
      <w:r>
        <w:rPr>
          <w:szCs w:val="24"/>
        </w:rPr>
        <w:t>espondientes a los meses de Julio</w:t>
      </w:r>
      <w:r w:rsidRPr="00D60D72">
        <w:rPr>
          <w:szCs w:val="24"/>
        </w:rPr>
        <w:t xml:space="preserve"> y </w:t>
      </w:r>
      <w:proofErr w:type="gramStart"/>
      <w:r>
        <w:rPr>
          <w:szCs w:val="24"/>
        </w:rPr>
        <w:t>Agosto</w:t>
      </w:r>
      <w:proofErr w:type="gramEnd"/>
      <w:r>
        <w:rPr>
          <w:szCs w:val="24"/>
        </w:rPr>
        <w:t xml:space="preserve"> </w:t>
      </w:r>
      <w:r w:rsidRPr="00D60D72">
        <w:rPr>
          <w:szCs w:val="24"/>
        </w:rPr>
        <w:t xml:space="preserve">de 2 alumnas becadas en dicha institución, Aplicando dicho gasto al código 56305 de la línea 0101, del Presupuesto Municipal Vigente. </w:t>
      </w:r>
    </w:p>
    <w:p w14:paraId="6C3FD6FB" w14:textId="77777777" w:rsidR="00FE6068" w:rsidRPr="00D60D72" w:rsidRDefault="00FE6068" w:rsidP="00FE6068">
      <w:pPr>
        <w:ind w:left="720"/>
        <w:contextualSpacing/>
        <w:jc w:val="both"/>
      </w:pPr>
    </w:p>
    <w:p w14:paraId="6827540A" w14:textId="77777777" w:rsidR="00FE6068" w:rsidRPr="00D60D72" w:rsidRDefault="00FE6068" w:rsidP="00FE6068">
      <w:pPr>
        <w:ind w:left="720"/>
        <w:contextualSpacing/>
        <w:jc w:val="both"/>
      </w:pPr>
    </w:p>
    <w:p w14:paraId="47D00363" w14:textId="77777777" w:rsidR="00FE6068" w:rsidRPr="00D60D72" w:rsidRDefault="00FE6068" w:rsidP="00FE6068">
      <w:pPr>
        <w:numPr>
          <w:ilvl w:val="0"/>
          <w:numId w:val="100"/>
        </w:numPr>
        <w:spacing w:after="0" w:line="240" w:lineRule="auto"/>
        <w:contextualSpacing/>
        <w:jc w:val="both"/>
        <w:rPr>
          <w:rFonts w:eastAsia="Calibri"/>
        </w:rPr>
      </w:pPr>
      <w:r w:rsidRPr="00D60D72">
        <w:rPr>
          <w:rFonts w:eastAsia="Calibri"/>
        </w:rPr>
        <w:t xml:space="preserve">Erogar la suma de </w:t>
      </w:r>
      <w:r>
        <w:rPr>
          <w:rFonts w:eastAsia="Calibri"/>
          <w:b/>
        </w:rPr>
        <w:t>CUATRO MIL SESENTA Y CUATRO</w:t>
      </w:r>
      <w:r w:rsidRPr="00D60D72">
        <w:rPr>
          <w:rFonts w:eastAsia="Calibri"/>
          <w:b/>
        </w:rPr>
        <w:t xml:space="preserve"> 00/100 DÓLARES DE LOS ESTADOS UNIDOS DE AMÉRICA</w:t>
      </w:r>
      <w:r w:rsidRPr="00D60D72">
        <w:rPr>
          <w:rFonts w:eastAsia="Calibri"/>
        </w:rPr>
        <w:t xml:space="preserve">. </w:t>
      </w:r>
      <w:r w:rsidRPr="00D60D72">
        <w:rPr>
          <w:rFonts w:eastAsia="Calibri"/>
          <w:b/>
        </w:rPr>
        <w:t>($</w:t>
      </w:r>
      <w:r>
        <w:rPr>
          <w:rFonts w:eastAsia="Calibri"/>
          <w:b/>
        </w:rPr>
        <w:t>4,064.00</w:t>
      </w:r>
      <w:r w:rsidRPr="00D60D72">
        <w:rPr>
          <w:rFonts w:eastAsia="Calibri"/>
          <w:b/>
        </w:rPr>
        <w:t>)</w:t>
      </w:r>
      <w:r w:rsidRPr="00D60D72">
        <w:rPr>
          <w:rFonts w:eastAsia="Calibri"/>
        </w:rPr>
        <w:t xml:space="preserve"> A favor de</w:t>
      </w:r>
      <w:r w:rsidRPr="00D60D72">
        <w:rPr>
          <w:rFonts w:eastAsia="Calibri"/>
          <w:b/>
        </w:rPr>
        <w:t xml:space="preserve"> UNIVERSIDAD AUTÓNOMA DE SANTA ANA (UNASA) </w:t>
      </w:r>
      <w:r w:rsidRPr="00D60D72">
        <w:rPr>
          <w:rFonts w:eastAsia="Calibri"/>
        </w:rPr>
        <w:t xml:space="preserve">pago en concepto de </w:t>
      </w:r>
      <w:r>
        <w:rPr>
          <w:rFonts w:eastAsia="Calibri"/>
        </w:rPr>
        <w:t xml:space="preserve">Matriculas Ciclo II 2022 y </w:t>
      </w:r>
      <w:proofErr w:type="gramStart"/>
      <w:r w:rsidRPr="00D60D72">
        <w:rPr>
          <w:rFonts w:eastAsia="Calibri"/>
        </w:rPr>
        <w:t>cuota</w:t>
      </w:r>
      <w:r>
        <w:rPr>
          <w:rFonts w:eastAsia="Calibri"/>
        </w:rPr>
        <w:t>s</w:t>
      </w:r>
      <w:r w:rsidRPr="00D60D72">
        <w:rPr>
          <w:rFonts w:eastAsia="Calibri"/>
        </w:rPr>
        <w:t xml:space="preserve"> correspondiente</w:t>
      </w:r>
      <w:proofErr w:type="gramEnd"/>
      <w:r w:rsidRPr="00D60D72">
        <w:rPr>
          <w:rFonts w:eastAsia="Calibri"/>
        </w:rPr>
        <w:t xml:space="preserve"> </w:t>
      </w:r>
      <w:r>
        <w:rPr>
          <w:rFonts w:eastAsia="Calibri"/>
        </w:rPr>
        <w:t xml:space="preserve">a los meses de Julio y Agosto de 21 alumnos </w:t>
      </w:r>
      <w:r w:rsidRPr="00D60D72">
        <w:rPr>
          <w:rFonts w:eastAsia="Calibri"/>
        </w:rPr>
        <w:t>becados en dicha institución. Aplicando dicho gasto al código 56305 de la línea 0101, del Presupuesto Municipal Vigente.</w:t>
      </w:r>
    </w:p>
    <w:p w14:paraId="121EBB31" w14:textId="77777777" w:rsidR="00FE6068" w:rsidRPr="00D60D72" w:rsidRDefault="00FE6068" w:rsidP="00FE6068">
      <w:pPr>
        <w:jc w:val="both"/>
        <w:rPr>
          <w:rFonts w:eastAsia="Calibri"/>
        </w:rPr>
      </w:pPr>
    </w:p>
    <w:p w14:paraId="4000128E" w14:textId="77777777" w:rsidR="00FE6068" w:rsidRPr="00D60D72" w:rsidRDefault="00FE6068" w:rsidP="00FE6068">
      <w:pPr>
        <w:numPr>
          <w:ilvl w:val="0"/>
          <w:numId w:val="100"/>
        </w:numPr>
        <w:spacing w:after="0" w:line="240" w:lineRule="auto"/>
        <w:contextualSpacing/>
        <w:jc w:val="both"/>
      </w:pPr>
      <w:r w:rsidRPr="00D60D72">
        <w:t xml:space="preserve">Erogar la suma de </w:t>
      </w:r>
      <w:r>
        <w:rPr>
          <w:b/>
        </w:rPr>
        <w:t xml:space="preserve">TRECE MIL DOCIENTOS TREINTA Y UNO </w:t>
      </w:r>
      <w:r w:rsidRPr="00D60D72">
        <w:rPr>
          <w:b/>
        </w:rPr>
        <w:t xml:space="preserve"> 00/100 DÓLARES DE LOS ESTADOS UNIDOS DE AMÉRICA</w:t>
      </w:r>
      <w:r w:rsidRPr="00D60D72">
        <w:t xml:space="preserve">. </w:t>
      </w:r>
      <w:r w:rsidRPr="00D60D72">
        <w:rPr>
          <w:b/>
        </w:rPr>
        <w:t>($</w:t>
      </w:r>
      <w:r>
        <w:rPr>
          <w:b/>
        </w:rPr>
        <w:t>13,231.00</w:t>
      </w:r>
      <w:r w:rsidRPr="00D60D72">
        <w:rPr>
          <w:b/>
        </w:rPr>
        <w:t>)</w:t>
      </w:r>
      <w:r w:rsidRPr="00D60D72">
        <w:t xml:space="preserve"> A favor </w:t>
      </w:r>
      <w:r w:rsidRPr="00D60D72">
        <w:lastRenderedPageBreak/>
        <w:t>de</w:t>
      </w:r>
      <w:r w:rsidRPr="00D60D72">
        <w:rPr>
          <w:b/>
        </w:rPr>
        <w:t xml:space="preserve"> UNIVERSIDAD CATÓLICA DE EL SALVADOR (UNICAES)</w:t>
      </w:r>
      <w:r w:rsidRPr="00D60D72">
        <w:t>,</w:t>
      </w:r>
      <w:r w:rsidRPr="00D60D72">
        <w:rPr>
          <w:b/>
        </w:rPr>
        <w:t xml:space="preserve"> </w:t>
      </w:r>
      <w:r w:rsidRPr="00D60D72">
        <w:t>Pago en concepto</w:t>
      </w:r>
      <w:r>
        <w:t xml:space="preserve"> de Matriculas Ciclo II 2022 y</w:t>
      </w:r>
      <w:r w:rsidRPr="00D60D72">
        <w:t xml:space="preserve"> </w:t>
      </w:r>
      <w:proofErr w:type="gramStart"/>
      <w:r w:rsidRPr="00D60D72">
        <w:t>cuota</w:t>
      </w:r>
      <w:r>
        <w:t>s</w:t>
      </w:r>
      <w:r w:rsidRPr="00D60D72">
        <w:t xml:space="preserve"> corre</w:t>
      </w:r>
      <w:r>
        <w:t>spondiente</w:t>
      </w:r>
      <w:proofErr w:type="gramEnd"/>
      <w:r>
        <w:t xml:space="preserve"> a los meses de Julio y Agosto de 55 alumnos becados en dicha </w:t>
      </w:r>
      <w:r w:rsidRPr="00D60D72">
        <w:t xml:space="preserve">institución, Aplicando dicho gasto al código 56305 de la línea 0101, del Presupuesto Municipal Vigente. </w:t>
      </w:r>
    </w:p>
    <w:p w14:paraId="5DD49D90" w14:textId="77777777" w:rsidR="00FE6068" w:rsidRPr="00D60D72" w:rsidRDefault="00FE6068" w:rsidP="00FE6068">
      <w:pPr>
        <w:ind w:left="720"/>
        <w:contextualSpacing/>
      </w:pPr>
    </w:p>
    <w:p w14:paraId="40AD7E32" w14:textId="77777777" w:rsidR="00FE6068" w:rsidRPr="00D60D72" w:rsidRDefault="00FE6068" w:rsidP="00FE6068">
      <w:pPr>
        <w:spacing w:after="0" w:line="240" w:lineRule="auto"/>
        <w:contextualSpacing/>
        <w:rPr>
          <w:rFonts w:eastAsia="Calibri"/>
          <w:szCs w:val="24"/>
        </w:rPr>
      </w:pPr>
    </w:p>
    <w:p w14:paraId="5ACF18AF" w14:textId="77777777" w:rsidR="00FE6068"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r w:rsidRPr="00D60D72">
        <w:rPr>
          <w:rFonts w:eastAsia="Times New Roman"/>
          <w:spacing w:val="-3"/>
          <w:szCs w:val="24"/>
          <w:lang w:eastAsia="es-ES"/>
        </w:rPr>
        <w:t xml:space="preserve">Autorizando a Tesorería a efectuar los pagos correspondientes. FONDOS PROPIOS. </w:t>
      </w:r>
      <w:proofErr w:type="gramStart"/>
      <w:r w:rsidRPr="00D60D72">
        <w:rPr>
          <w:rFonts w:eastAsia="Times New Roman"/>
          <w:spacing w:val="-3"/>
          <w:szCs w:val="24"/>
          <w:lang w:val="es-ES" w:eastAsia="es-ES"/>
        </w:rPr>
        <w:t>COMUNIQUESE.-</w:t>
      </w:r>
      <w:proofErr w:type="gramEnd"/>
    </w:p>
    <w:p w14:paraId="55F2C737" w14:textId="77777777" w:rsidR="00FE6068"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p>
    <w:p w14:paraId="5DD17A6C" w14:textId="77777777" w:rsidR="00FE6068" w:rsidRPr="00D60D72" w:rsidRDefault="00FE6068" w:rsidP="00FE6068">
      <w:pPr>
        <w:numPr>
          <w:ilvl w:val="12"/>
          <w:numId w:val="0"/>
        </w:numPr>
        <w:tabs>
          <w:tab w:val="left" w:pos="-720"/>
        </w:tabs>
        <w:suppressAutoHyphens/>
        <w:spacing w:after="0" w:line="240" w:lineRule="auto"/>
        <w:jc w:val="both"/>
        <w:rPr>
          <w:rFonts w:eastAsia="Times New Roman"/>
          <w:spacing w:val="-3"/>
          <w:szCs w:val="24"/>
          <w:lang w:val="es-ES" w:eastAsia="es-ES"/>
        </w:rPr>
      </w:pPr>
    </w:p>
    <w:p w14:paraId="48525B39" w14:textId="77777777" w:rsidR="00FE6068" w:rsidRPr="00054D80" w:rsidRDefault="00FE6068" w:rsidP="00FE6068">
      <w:pPr>
        <w:spacing w:line="240" w:lineRule="auto"/>
        <w:jc w:val="both"/>
        <w:rPr>
          <w:rFonts w:eastAsia="Calibri"/>
          <w:b/>
          <w:bCs/>
          <w:u w:val="single"/>
        </w:rPr>
      </w:pPr>
      <w:bookmarkStart w:id="50" w:name="_Hlk108436354"/>
      <w:r w:rsidRPr="00054D80">
        <w:rPr>
          <w:rFonts w:eastAsia="Calibri"/>
          <w:b/>
          <w:bCs/>
          <w:u w:val="single"/>
        </w:rPr>
        <w:t xml:space="preserve">ACUERDO NÚMERO </w:t>
      </w:r>
      <w:r>
        <w:rPr>
          <w:rFonts w:eastAsia="Calibri"/>
          <w:b/>
          <w:bCs/>
          <w:u w:val="single"/>
        </w:rPr>
        <w:t xml:space="preserve">TREINTA Y UNO: </w:t>
      </w:r>
    </w:p>
    <w:p w14:paraId="1A827951" w14:textId="77777777" w:rsidR="00FE6068" w:rsidRPr="00054D80" w:rsidRDefault="00FE6068" w:rsidP="00FE6068">
      <w:pPr>
        <w:spacing w:line="240" w:lineRule="auto"/>
        <w:jc w:val="both"/>
        <w:rPr>
          <w:rFonts w:eastAsia="Calibri"/>
        </w:rPr>
      </w:pPr>
      <w:r w:rsidRPr="00054D80">
        <w:rPr>
          <w:rFonts w:eastAsia="Calibri"/>
        </w:rPr>
        <w:t>CONSIDERANDO:</w:t>
      </w:r>
    </w:p>
    <w:p w14:paraId="1A74E993" w14:textId="77777777" w:rsidR="00FE6068" w:rsidRPr="00696928" w:rsidRDefault="00FE6068" w:rsidP="00FE6068">
      <w:pPr>
        <w:spacing w:after="0" w:line="240" w:lineRule="auto"/>
        <w:contextualSpacing/>
        <w:jc w:val="both"/>
        <w:rPr>
          <w:rFonts w:eastAsia="Calibri"/>
          <w:spacing w:val="-3"/>
          <w:szCs w:val="24"/>
        </w:rPr>
      </w:pPr>
      <w:r>
        <w:rPr>
          <w:rFonts w:eastAsia="Calibri"/>
          <w:bCs/>
          <w:szCs w:val="24"/>
        </w:rPr>
        <w:t xml:space="preserve">I- </w:t>
      </w:r>
      <w:r w:rsidRPr="00696928">
        <w:rPr>
          <w:rFonts w:eastAsia="Calibri"/>
          <w:spacing w:val="-3"/>
          <w:szCs w:val="24"/>
        </w:rPr>
        <w:t xml:space="preserve">Que según acuerdo número siete del acta número seis de fecha dos de febrero del 2022 se acordó ejecutar el proyecto </w:t>
      </w:r>
      <w:r w:rsidRPr="00696928">
        <w:rPr>
          <w:rFonts w:eastAsia="Calibri"/>
          <w:b/>
        </w:rPr>
        <w:t xml:space="preserve">REPARACIÓN DE CALLE, PAVIMENTO HIDRÁULICO Y OBRAS DE DRENAJE EN CALLE DE CASERÍO CONCHAGUA A CASERÍO EL RODEO MUNICIPIO DE METAPAN, </w:t>
      </w:r>
      <w:r w:rsidRPr="00696928">
        <w:rPr>
          <w:rFonts w:eastAsia="Calibri"/>
          <w:bCs/>
        </w:rPr>
        <w:t xml:space="preserve">código </w:t>
      </w:r>
      <w:proofErr w:type="spellStart"/>
      <w:r w:rsidRPr="00696928">
        <w:rPr>
          <w:rFonts w:eastAsia="Calibri"/>
          <w:bCs/>
        </w:rPr>
        <w:t>N°</w:t>
      </w:r>
      <w:proofErr w:type="spellEnd"/>
      <w:r w:rsidRPr="00696928">
        <w:rPr>
          <w:rFonts w:eastAsia="Calibri"/>
          <w:bCs/>
        </w:rPr>
        <w:t xml:space="preserve"> </w:t>
      </w:r>
      <w:r w:rsidRPr="00696928">
        <w:t>2212001</w:t>
      </w:r>
    </w:p>
    <w:p w14:paraId="12317B61" w14:textId="77777777" w:rsidR="00FE6068" w:rsidRPr="00054D80" w:rsidRDefault="00FE6068" w:rsidP="00FE6068">
      <w:pPr>
        <w:spacing w:line="240" w:lineRule="auto"/>
        <w:jc w:val="both"/>
        <w:rPr>
          <w:rFonts w:eastAsia="Calibri"/>
          <w:bCs/>
          <w:szCs w:val="24"/>
        </w:rPr>
      </w:pPr>
    </w:p>
    <w:p w14:paraId="0F56FCF3" w14:textId="77777777" w:rsidR="00FE6068" w:rsidRPr="00CD7E1F" w:rsidRDefault="00FE6068" w:rsidP="00FE6068">
      <w:pPr>
        <w:spacing w:line="240" w:lineRule="auto"/>
        <w:jc w:val="both"/>
        <w:rPr>
          <w:rFonts w:eastAsia="Calibri"/>
          <w:b/>
          <w:bCs/>
          <w:szCs w:val="24"/>
        </w:rPr>
      </w:pPr>
      <w:r w:rsidRPr="00054D80">
        <w:rPr>
          <w:rFonts w:eastAsia="Calibri"/>
          <w:bCs/>
          <w:szCs w:val="24"/>
        </w:rPr>
        <w:t xml:space="preserve">II.- Que con fecha </w:t>
      </w:r>
      <w:r>
        <w:rPr>
          <w:rFonts w:eastAsia="Calibri"/>
          <w:bCs/>
          <w:szCs w:val="24"/>
        </w:rPr>
        <w:t xml:space="preserve">05 de Julio </w:t>
      </w:r>
      <w:r w:rsidRPr="00054D80">
        <w:rPr>
          <w:rFonts w:eastAsia="Calibri"/>
          <w:bCs/>
          <w:szCs w:val="24"/>
        </w:rPr>
        <w:t>del 2022,</w:t>
      </w:r>
      <w:r>
        <w:rPr>
          <w:rFonts w:eastAsia="Calibri"/>
          <w:bCs/>
          <w:szCs w:val="24"/>
        </w:rPr>
        <w:t xml:space="preserve"> se recibió solicitud presentada por la ingeniera Irma Leticia Magaña Portillo, supervisor del proyecto y </w:t>
      </w:r>
      <w:proofErr w:type="spellStart"/>
      <w:r>
        <w:rPr>
          <w:rFonts w:eastAsia="Calibri"/>
          <w:bCs/>
          <w:szCs w:val="24"/>
        </w:rPr>
        <w:t>Vo.Bo</w:t>
      </w:r>
      <w:proofErr w:type="spellEnd"/>
      <w:r>
        <w:rPr>
          <w:rFonts w:eastAsia="Calibri"/>
          <w:bCs/>
          <w:szCs w:val="24"/>
        </w:rPr>
        <w:t>. del Sr. Edgardo Esaú Aldana administrador del proyecto, en la cual solicita: “””</w:t>
      </w:r>
      <w:proofErr w:type="gramStart"/>
      <w:r>
        <w:rPr>
          <w:rFonts w:eastAsia="Calibri"/>
          <w:bCs/>
          <w:szCs w:val="24"/>
        </w:rPr>
        <w:t>””</w:t>
      </w:r>
      <w:r>
        <w:rPr>
          <w:rFonts w:eastAsia="Calibri"/>
          <w:b/>
          <w:bCs/>
          <w:szCs w:val="24"/>
        </w:rPr>
        <w:t>C</w:t>
      </w:r>
      <w:r w:rsidRPr="00CD7E1F">
        <w:rPr>
          <w:rFonts w:eastAsia="Calibri"/>
          <w:b/>
          <w:bCs/>
          <w:szCs w:val="24"/>
        </w:rPr>
        <w:t>onstrucción</w:t>
      </w:r>
      <w:proofErr w:type="gramEnd"/>
      <w:r w:rsidRPr="00CD7E1F">
        <w:rPr>
          <w:rFonts w:eastAsia="Calibri"/>
          <w:b/>
          <w:bCs/>
          <w:szCs w:val="24"/>
        </w:rPr>
        <w:t xml:space="preserve"> de pavimentación de concreto hidráulico en carril de tramo Nº1.</w:t>
      </w:r>
      <w:r>
        <w:rPr>
          <w:rFonts w:eastAsia="Calibri"/>
          <w:b/>
          <w:bCs/>
          <w:szCs w:val="24"/>
        </w:rPr>
        <w:t xml:space="preserve"> </w:t>
      </w:r>
      <w:r>
        <w:rPr>
          <w:rFonts w:eastAsia="Calibri"/>
          <w:bCs/>
          <w:szCs w:val="24"/>
        </w:rPr>
        <w:t xml:space="preserve">En lugar de pavimento de concreto asfáltico, como estaba considerado inicialmente; este cambio es debido a que al momento de realizar el proceso de compra en UACI, se le hizo ver al administrador del proyecto que </w:t>
      </w:r>
      <w:r w:rsidRPr="00CD7E1F">
        <w:rPr>
          <w:rFonts w:eastAsia="Calibri"/>
          <w:bCs/>
          <w:szCs w:val="24"/>
          <w:u w:val="single"/>
        </w:rPr>
        <w:t>el proveedor del cemento asfaltico para la elaboración de la mezcla asfáltica,</w:t>
      </w:r>
      <w:r>
        <w:rPr>
          <w:rFonts w:eastAsia="Calibri"/>
          <w:bCs/>
          <w:szCs w:val="24"/>
          <w:u w:val="single"/>
        </w:rPr>
        <w:t xml:space="preserve"> solamente suministra</w:t>
      </w:r>
      <w:r w:rsidRPr="00CD7E1F">
        <w:rPr>
          <w:rFonts w:eastAsia="Calibri"/>
          <w:bCs/>
          <w:szCs w:val="24"/>
          <w:u w:val="single"/>
        </w:rPr>
        <w:t xml:space="preserve"> volúmenes superiores a 6000 galones</w:t>
      </w:r>
      <w:r>
        <w:rPr>
          <w:rFonts w:eastAsia="Calibri"/>
          <w:bCs/>
          <w:szCs w:val="24"/>
        </w:rPr>
        <w:t>, y los alcances del proyecto corresponden a un volumen menor a este, por lo que administrativamente la compra de este material no fue posible. ”””””””””</w:t>
      </w:r>
    </w:p>
    <w:p w14:paraId="1732BF69" w14:textId="77777777" w:rsidR="00FE6068" w:rsidRPr="00054D80" w:rsidRDefault="00FE6068" w:rsidP="00FE6068">
      <w:pPr>
        <w:spacing w:line="240" w:lineRule="auto"/>
        <w:jc w:val="both"/>
        <w:rPr>
          <w:rFonts w:eastAsia="Calibri"/>
          <w:bCs/>
          <w:szCs w:val="24"/>
        </w:rPr>
      </w:pPr>
      <w:r w:rsidRPr="00054D80">
        <w:rPr>
          <w:rFonts w:eastAsia="Calibri"/>
          <w:bCs/>
          <w:szCs w:val="24"/>
        </w:rPr>
        <w:t>III.. Que el presupuesto inicial de la carpeta técnica aún cuenta con fondos que son suficientes para realizar los trabajos descritos, contando a la fecha con un remanente equivalente a</w:t>
      </w:r>
      <w:r>
        <w:rPr>
          <w:rFonts w:eastAsia="Calibri"/>
          <w:bCs/>
          <w:szCs w:val="24"/>
        </w:rPr>
        <w:t xml:space="preserve"> $8,071.60</w:t>
      </w:r>
      <w:r w:rsidRPr="00054D80">
        <w:rPr>
          <w:rFonts w:eastAsia="Calibri"/>
          <w:bCs/>
          <w:szCs w:val="24"/>
        </w:rPr>
        <w:t>, por lo tanto, no será necesario realizar incrementos a dicho presupuesto. Las modificaciones mencionadas se pretenden realizar debido a necesidades que se han apreciado durante la ejecución de las obras, tiempo después de haber sid</w:t>
      </w:r>
      <w:r>
        <w:rPr>
          <w:rFonts w:eastAsia="Calibri"/>
          <w:bCs/>
          <w:szCs w:val="24"/>
        </w:rPr>
        <w:t>o presentada la carpeta técnica; siendo necesario para poder finalizar el proyecto.</w:t>
      </w:r>
    </w:p>
    <w:p w14:paraId="10E5DD6A" w14:textId="77777777" w:rsidR="00FE6068" w:rsidRPr="00054D80" w:rsidRDefault="00FE6068" w:rsidP="00FE6068">
      <w:pPr>
        <w:spacing w:line="240" w:lineRule="auto"/>
        <w:jc w:val="both"/>
        <w:rPr>
          <w:rFonts w:eastAsia="Calibri"/>
          <w:bCs/>
          <w:szCs w:val="24"/>
        </w:rPr>
      </w:pPr>
      <w:r w:rsidRPr="00054D80">
        <w:rPr>
          <w:rFonts w:eastAsia="Calibri"/>
          <w:bCs/>
          <w:szCs w:val="24"/>
        </w:rPr>
        <w:t xml:space="preserve">POR TANTO, el Concejo Municipal en uso de las facultades que el Código Municipal les confiere ACUERDA: </w:t>
      </w:r>
    </w:p>
    <w:p w14:paraId="5D6BDCCF" w14:textId="77777777" w:rsidR="00FE6068" w:rsidRPr="00B34863" w:rsidRDefault="00FE6068" w:rsidP="00FE6068">
      <w:pPr>
        <w:spacing w:after="0" w:line="240" w:lineRule="auto"/>
        <w:contextualSpacing/>
        <w:jc w:val="both"/>
        <w:rPr>
          <w:rFonts w:eastAsia="Calibri"/>
          <w:spacing w:val="-3"/>
          <w:szCs w:val="24"/>
        </w:rPr>
      </w:pPr>
      <w:bookmarkStart w:id="51" w:name="_Hlk108528023"/>
      <w:r w:rsidRPr="00054D80">
        <w:rPr>
          <w:rFonts w:eastAsia="Calibri"/>
          <w:bCs/>
          <w:szCs w:val="24"/>
          <w:lang w:val="es-ES"/>
        </w:rPr>
        <w:t xml:space="preserve">Girar instrucciones al </w:t>
      </w:r>
      <w:r w:rsidRPr="006266D3">
        <w:rPr>
          <w:rFonts w:eastAsia="Calibri"/>
          <w:color w:val="000000"/>
          <w:szCs w:val="24"/>
        </w:rPr>
        <w:t xml:space="preserve">Arq. Karina Lisseth Arana </w:t>
      </w:r>
      <w:proofErr w:type="spellStart"/>
      <w:r w:rsidRPr="006266D3">
        <w:rPr>
          <w:rFonts w:eastAsia="Calibri"/>
          <w:color w:val="000000"/>
          <w:szCs w:val="24"/>
        </w:rPr>
        <w:t>Mancia</w:t>
      </w:r>
      <w:proofErr w:type="spellEnd"/>
      <w:r w:rsidRPr="00054D80">
        <w:rPr>
          <w:rFonts w:eastAsia="Calibri"/>
          <w:bCs/>
          <w:szCs w:val="24"/>
          <w:lang w:val="es-ES"/>
        </w:rPr>
        <w:t xml:space="preserve"> formulador de la carpeta del proyecto</w:t>
      </w:r>
      <w:r w:rsidRPr="00054D80">
        <w:rPr>
          <w:rFonts w:eastAsia="Calibri"/>
          <w:bCs/>
          <w:szCs w:val="24"/>
        </w:rPr>
        <w:t>,</w:t>
      </w:r>
      <w:r w:rsidRPr="00C25ED5">
        <w:rPr>
          <w:rFonts w:eastAsia="Calibri"/>
          <w:b/>
        </w:rPr>
        <w:t xml:space="preserve"> </w:t>
      </w:r>
      <w:r w:rsidRPr="00696928">
        <w:rPr>
          <w:rFonts w:eastAsia="Calibri"/>
          <w:b/>
        </w:rPr>
        <w:t xml:space="preserve">REPARACIÓN DE CALLE, PAVIMENTO HIDRÁULICO Y OBRAS DE DRENAJE EN CALLE DE CASERÍO CONCHAGUA A CASERÍO EL RODEO MUNICIPIO DE METAPAN, </w:t>
      </w:r>
      <w:r w:rsidRPr="00696928">
        <w:rPr>
          <w:rFonts w:eastAsia="Calibri"/>
          <w:bCs/>
        </w:rPr>
        <w:t xml:space="preserve">código </w:t>
      </w:r>
      <w:proofErr w:type="spellStart"/>
      <w:r w:rsidRPr="00696928">
        <w:rPr>
          <w:rFonts w:eastAsia="Calibri"/>
          <w:bCs/>
        </w:rPr>
        <w:t>N°</w:t>
      </w:r>
      <w:proofErr w:type="spellEnd"/>
      <w:r w:rsidRPr="00696928">
        <w:rPr>
          <w:rFonts w:eastAsia="Calibri"/>
          <w:bCs/>
        </w:rPr>
        <w:t xml:space="preserve"> </w:t>
      </w:r>
      <w:r w:rsidRPr="00696928">
        <w:t>2212001</w:t>
      </w:r>
      <w:bookmarkEnd w:id="51"/>
      <w:r>
        <w:t xml:space="preserve">, para que elabore el presupuesto correspondiente a la orden de </w:t>
      </w:r>
      <w:r>
        <w:rPr>
          <w:rFonts w:eastAsia="Calibri"/>
          <w:bCs/>
          <w:szCs w:val="24"/>
        </w:rPr>
        <w:t xml:space="preserve">cambio </w:t>
      </w:r>
      <w:proofErr w:type="spellStart"/>
      <w:r>
        <w:rPr>
          <w:rFonts w:eastAsia="Calibri"/>
          <w:bCs/>
          <w:szCs w:val="24"/>
        </w:rPr>
        <w:t>N°</w:t>
      </w:r>
      <w:proofErr w:type="spellEnd"/>
      <w:r>
        <w:rPr>
          <w:rFonts w:eastAsia="Calibri"/>
          <w:bCs/>
          <w:szCs w:val="24"/>
        </w:rPr>
        <w:t xml:space="preserve"> </w:t>
      </w:r>
      <w:r>
        <w:t>1</w:t>
      </w:r>
      <w:r w:rsidRPr="00054D80">
        <w:rPr>
          <w:rFonts w:eastAsia="Calibri"/>
          <w:bCs/>
          <w:szCs w:val="24"/>
        </w:rPr>
        <w:t>, con fondos de la misma carpeta de inicio, sin incrementar presupuesto adicional.</w:t>
      </w:r>
    </w:p>
    <w:p w14:paraId="0E02DEF9" w14:textId="77777777" w:rsidR="00FE6068" w:rsidRDefault="00FE6068" w:rsidP="00FE6068">
      <w:pPr>
        <w:spacing w:line="240" w:lineRule="auto"/>
        <w:jc w:val="both"/>
        <w:rPr>
          <w:rFonts w:eastAsia="Calibri"/>
          <w:bCs/>
          <w:szCs w:val="24"/>
        </w:rPr>
      </w:pPr>
    </w:p>
    <w:p w14:paraId="1F30ADE8" w14:textId="77777777" w:rsidR="00FE6068" w:rsidRPr="00054D80" w:rsidRDefault="00FE6068" w:rsidP="00FE6068">
      <w:pPr>
        <w:spacing w:line="240" w:lineRule="auto"/>
        <w:jc w:val="both"/>
        <w:rPr>
          <w:rFonts w:eastAsia="Calibri"/>
          <w:bCs/>
          <w:szCs w:val="24"/>
          <w:lang w:val="es-ES"/>
        </w:rPr>
      </w:pPr>
      <w:r w:rsidRPr="00054D80">
        <w:rPr>
          <w:rFonts w:eastAsia="Calibri"/>
          <w:bCs/>
          <w:szCs w:val="24"/>
        </w:rPr>
        <w:t xml:space="preserve">COMUNIQUESE. </w:t>
      </w:r>
    </w:p>
    <w:bookmarkEnd w:id="50"/>
    <w:p w14:paraId="298C60A5" w14:textId="77777777" w:rsidR="00FE6068" w:rsidRDefault="00FE6068" w:rsidP="00FE6068">
      <w:pPr>
        <w:jc w:val="both"/>
        <w:rPr>
          <w:bCs/>
          <w:szCs w:val="24"/>
          <w:lang w:val="es-MX"/>
        </w:rPr>
      </w:pPr>
    </w:p>
    <w:p w14:paraId="096458BC" w14:textId="77777777" w:rsidR="00FE6068" w:rsidRDefault="00FE6068" w:rsidP="00FE6068">
      <w:pPr>
        <w:jc w:val="both"/>
        <w:rPr>
          <w:b/>
          <w:szCs w:val="24"/>
          <w:u w:val="single"/>
          <w:lang w:val="es-MX"/>
        </w:rPr>
      </w:pPr>
      <w:r w:rsidRPr="009151BE">
        <w:rPr>
          <w:b/>
          <w:szCs w:val="24"/>
          <w:u w:val="single"/>
          <w:lang w:val="es-MX"/>
        </w:rPr>
        <w:t>ACUERDO NÚMERO TREINTA Y DOS:</w:t>
      </w:r>
    </w:p>
    <w:p w14:paraId="69ACE003" w14:textId="77777777" w:rsidR="00FE6068" w:rsidRDefault="00FE6068" w:rsidP="00FE6068">
      <w:pPr>
        <w:jc w:val="both"/>
        <w:rPr>
          <w:bCs/>
          <w:szCs w:val="24"/>
          <w:lang w:val="es-MX"/>
        </w:rPr>
      </w:pPr>
      <w:r>
        <w:rPr>
          <w:bCs/>
          <w:szCs w:val="24"/>
          <w:lang w:val="es-MX"/>
        </w:rPr>
        <w:t>CONSIDERANDO:</w:t>
      </w:r>
    </w:p>
    <w:p w14:paraId="281ACA61" w14:textId="77777777" w:rsidR="00FE6068" w:rsidRDefault="00FE6068" w:rsidP="00FE6068">
      <w:pPr>
        <w:jc w:val="both"/>
        <w:rPr>
          <w:rFonts w:eastAsia="Times New Roman"/>
          <w:lang w:eastAsia="es-ES"/>
        </w:rPr>
      </w:pPr>
      <w:r>
        <w:rPr>
          <w:bCs/>
          <w:szCs w:val="24"/>
          <w:lang w:val="es-MX"/>
        </w:rPr>
        <w:t xml:space="preserve">I.- Que con fecha 15 de julio del corriente año, vence el contrato suscrito con INVERSIONES VIDA, S.A. DE C.V, correspondiente a la compra </w:t>
      </w:r>
      <w:proofErr w:type="gramStart"/>
      <w:r>
        <w:rPr>
          <w:bCs/>
          <w:szCs w:val="24"/>
          <w:lang w:val="es-MX"/>
        </w:rPr>
        <w:t xml:space="preserve">de  </w:t>
      </w:r>
      <w:r w:rsidRPr="00AD0939">
        <w:rPr>
          <w:rFonts w:eastAsia="Times New Roman"/>
          <w:lang w:eastAsia="es-ES"/>
        </w:rPr>
        <w:t>“</w:t>
      </w:r>
      <w:proofErr w:type="gramEnd"/>
      <w:r w:rsidRPr="00AD0939">
        <w:rPr>
          <w:rFonts w:eastAsia="Times New Roman"/>
          <w:lang w:eastAsia="es-ES"/>
        </w:rPr>
        <w:t>AGUA PARA CONSUMO DE LA ALCALDÍA MUNICIPAL DE METAPÁN</w:t>
      </w:r>
      <w:r>
        <w:rPr>
          <w:rFonts w:eastAsia="Times New Roman"/>
          <w:lang w:eastAsia="es-ES"/>
        </w:rPr>
        <w:t>.</w:t>
      </w:r>
    </w:p>
    <w:p w14:paraId="26D2A54F" w14:textId="77777777" w:rsidR="00FE6068" w:rsidRDefault="00FE6068" w:rsidP="00FE6068">
      <w:pPr>
        <w:jc w:val="both"/>
        <w:rPr>
          <w:rFonts w:eastAsia="Times New Roman"/>
          <w:lang w:eastAsia="es-ES"/>
        </w:rPr>
      </w:pPr>
      <w:r>
        <w:rPr>
          <w:rFonts w:eastAsia="Times New Roman"/>
          <w:lang w:eastAsia="es-ES"/>
        </w:rPr>
        <w:lastRenderedPageBreak/>
        <w:t xml:space="preserve">II.- Que el día 24 de junio del 2022, se recibió solicitud de la Lic. Marta Lilian Duarte de Mejía, Administradora de contrato, y en la cual solicita dar instrucciones a la Unidad de Adquisiciones y Contrataciones para realizar nuevo proceso de contratación, ya que la </w:t>
      </w:r>
      <w:proofErr w:type="spellStart"/>
      <w:r>
        <w:rPr>
          <w:rFonts w:eastAsia="Times New Roman"/>
          <w:lang w:eastAsia="es-ES"/>
        </w:rPr>
        <w:t>prorróga</w:t>
      </w:r>
      <w:proofErr w:type="spellEnd"/>
      <w:r>
        <w:rPr>
          <w:rFonts w:eastAsia="Times New Roman"/>
          <w:lang w:eastAsia="es-ES"/>
        </w:rPr>
        <w:t xml:space="preserve"> no aplica por haberse realizado ya una vez.</w:t>
      </w:r>
    </w:p>
    <w:p w14:paraId="7A1C98C5" w14:textId="77777777" w:rsidR="00FE6068" w:rsidRDefault="00FE6068" w:rsidP="00FE6068">
      <w:pPr>
        <w:jc w:val="both"/>
        <w:rPr>
          <w:rFonts w:eastAsia="Times New Roman"/>
          <w:lang w:eastAsia="es-ES"/>
        </w:rPr>
      </w:pPr>
      <w:r>
        <w:rPr>
          <w:rFonts w:eastAsia="Times New Roman"/>
          <w:lang w:eastAsia="es-ES"/>
        </w:rPr>
        <w:t xml:space="preserve">III.- Que viendo la urgencia que demanda para un nuevo proceso de compra de agua para uso en consumo de la Alcaldía, este Concejo, considera necesario realizar la priorización para que UACI, inicie con la tramitología necesaria. </w:t>
      </w:r>
    </w:p>
    <w:p w14:paraId="361DABF0" w14:textId="77777777" w:rsidR="00FE6068" w:rsidRDefault="00FE6068" w:rsidP="00FE6068">
      <w:pPr>
        <w:autoSpaceDE w:val="0"/>
        <w:autoSpaceDN w:val="0"/>
        <w:adjustRightInd w:val="0"/>
        <w:spacing w:after="0" w:line="240" w:lineRule="auto"/>
        <w:jc w:val="both"/>
      </w:pPr>
      <w:r w:rsidRPr="009432C2">
        <w:t>POR TANTO, en uso de sus facultades establecidas en el Código Municipal y las disposiciones emanadas de la Ley de Adquisiciones y Contrataciones de la Administración Pública,</w:t>
      </w:r>
      <w:r>
        <w:t xml:space="preserve"> establecidas en el artículo 40 literal b)</w:t>
      </w:r>
      <w:r w:rsidRPr="009432C2">
        <w:t>, ACUERDA:</w:t>
      </w:r>
    </w:p>
    <w:p w14:paraId="2B59DF18" w14:textId="77777777" w:rsidR="00FE6068" w:rsidRDefault="00FE6068" w:rsidP="00FE6068">
      <w:pPr>
        <w:autoSpaceDE w:val="0"/>
        <w:autoSpaceDN w:val="0"/>
        <w:adjustRightInd w:val="0"/>
        <w:spacing w:after="0" w:line="240" w:lineRule="auto"/>
        <w:jc w:val="both"/>
      </w:pPr>
    </w:p>
    <w:p w14:paraId="31D06B72" w14:textId="77777777" w:rsidR="00FE6068" w:rsidRDefault="00FE6068" w:rsidP="00FE6068">
      <w:pPr>
        <w:jc w:val="both"/>
        <w:rPr>
          <w:rFonts w:eastAsia="Times New Roman"/>
          <w:lang w:eastAsia="es-ES"/>
        </w:rPr>
      </w:pPr>
      <w:r>
        <w:t xml:space="preserve">Girar instrucciones a la Unidad de Adquisiciones y Contrataciones Institucional para que inicie el proceso de libre </w:t>
      </w:r>
      <w:proofErr w:type="gramStart"/>
      <w:r>
        <w:t>gestión  para</w:t>
      </w:r>
      <w:proofErr w:type="gramEnd"/>
      <w:r>
        <w:t xml:space="preserve">  la compra de </w:t>
      </w:r>
      <w:r w:rsidRPr="00AD0939">
        <w:rPr>
          <w:rFonts w:eastAsia="Times New Roman"/>
          <w:lang w:eastAsia="es-ES"/>
        </w:rPr>
        <w:t>“AGUA PARA CONSUMO DE LA ALCALDÍA MUNICIPAL DE METAPÁN</w:t>
      </w:r>
      <w:r>
        <w:rPr>
          <w:rFonts w:eastAsia="Times New Roman"/>
          <w:lang w:eastAsia="es-ES"/>
        </w:rPr>
        <w:t>, correspondiente al periodo de agosto a diciembre 2022.</w:t>
      </w:r>
    </w:p>
    <w:p w14:paraId="23B6B215" w14:textId="77777777" w:rsidR="00FE6068" w:rsidRDefault="00FE6068" w:rsidP="00FE6068">
      <w:pPr>
        <w:jc w:val="both"/>
        <w:rPr>
          <w:rFonts w:eastAsia="Times New Roman"/>
          <w:lang w:eastAsia="es-ES"/>
        </w:rPr>
      </w:pPr>
      <w:r>
        <w:rPr>
          <w:rFonts w:eastAsia="Times New Roman"/>
          <w:lang w:eastAsia="es-ES"/>
        </w:rPr>
        <w:t xml:space="preserve">COMUNIQUESE. </w:t>
      </w:r>
    </w:p>
    <w:p w14:paraId="32DA95EA" w14:textId="77777777" w:rsidR="00FE6068" w:rsidRDefault="00FE6068" w:rsidP="00FE6068">
      <w:pPr>
        <w:jc w:val="both"/>
        <w:rPr>
          <w:rFonts w:eastAsia="Times New Roman"/>
          <w:lang w:eastAsia="es-ES"/>
        </w:rPr>
      </w:pPr>
    </w:p>
    <w:p w14:paraId="06B5F406" w14:textId="77777777" w:rsidR="00FE6068" w:rsidRPr="00F61607" w:rsidRDefault="00FE6068" w:rsidP="00FE6068">
      <w:pPr>
        <w:spacing w:line="240" w:lineRule="auto"/>
        <w:jc w:val="both"/>
        <w:rPr>
          <w:rFonts w:eastAsia="Calibri"/>
          <w:bCs/>
          <w:szCs w:val="24"/>
          <w:lang w:val="es-ES"/>
        </w:rPr>
      </w:pPr>
      <w:r w:rsidRPr="007E7929">
        <w:rPr>
          <w:rFonts w:eastAsia="Calibri"/>
          <w:b/>
          <w:bCs/>
          <w:szCs w:val="24"/>
          <w:u w:val="single"/>
        </w:rPr>
        <w:t xml:space="preserve">ACUERDO NÚMERO </w:t>
      </w:r>
      <w:r>
        <w:rPr>
          <w:rFonts w:eastAsia="Calibri"/>
          <w:b/>
          <w:bCs/>
          <w:szCs w:val="24"/>
          <w:u w:val="single"/>
        </w:rPr>
        <w:t xml:space="preserve">TREINTA Y TRES: </w:t>
      </w:r>
    </w:p>
    <w:p w14:paraId="0D5F3EA2" w14:textId="77777777" w:rsidR="00FE6068" w:rsidRDefault="00FE6068" w:rsidP="00FE6068">
      <w:pPr>
        <w:spacing w:after="0" w:line="240" w:lineRule="auto"/>
        <w:jc w:val="both"/>
        <w:rPr>
          <w:rFonts w:eastAsia="Calibri"/>
          <w:szCs w:val="24"/>
        </w:rPr>
      </w:pPr>
      <w:r w:rsidRPr="007E7929">
        <w:rPr>
          <w:rFonts w:eastAsia="Calibri"/>
          <w:szCs w:val="24"/>
        </w:rPr>
        <w:t>CONSIDERANDO:</w:t>
      </w:r>
    </w:p>
    <w:p w14:paraId="19F28606" w14:textId="77777777" w:rsidR="00FE6068" w:rsidRPr="007E7929" w:rsidRDefault="00FE6068" w:rsidP="00FE6068">
      <w:pPr>
        <w:spacing w:after="0" w:line="240" w:lineRule="auto"/>
        <w:jc w:val="both"/>
        <w:rPr>
          <w:rFonts w:eastAsia="Calibri"/>
          <w:szCs w:val="24"/>
        </w:rPr>
      </w:pPr>
    </w:p>
    <w:p w14:paraId="080C5E5D" w14:textId="77777777" w:rsidR="00FE6068" w:rsidRPr="007E7929" w:rsidRDefault="00FE6068" w:rsidP="00FE6068">
      <w:pPr>
        <w:spacing w:after="0" w:line="240" w:lineRule="auto"/>
        <w:jc w:val="both"/>
        <w:rPr>
          <w:rFonts w:eastAsia="Calibri"/>
          <w:szCs w:val="24"/>
        </w:rPr>
      </w:pPr>
      <w:r w:rsidRPr="007E7929">
        <w:rPr>
          <w:rFonts w:eastAsia="Calibri"/>
          <w:szCs w:val="24"/>
        </w:rPr>
        <w:t xml:space="preserve">Que con fecha 05 de Julio del 2022, Ingeniero Francis Antonio Figueroa Martínez, Jefe de Unidad de Ingeniería Eléctrica, solicita la anulación del requerimiento de compra </w:t>
      </w:r>
      <w:proofErr w:type="spellStart"/>
      <w:r w:rsidRPr="007E7929">
        <w:rPr>
          <w:rFonts w:eastAsia="Calibri"/>
          <w:szCs w:val="24"/>
        </w:rPr>
        <w:t>N°</w:t>
      </w:r>
      <w:proofErr w:type="spellEnd"/>
      <w:r w:rsidRPr="007E7929">
        <w:rPr>
          <w:rFonts w:eastAsia="Calibri"/>
          <w:szCs w:val="24"/>
        </w:rPr>
        <w:t xml:space="preserve"> 1279, con orden de compra </w:t>
      </w:r>
      <w:proofErr w:type="spellStart"/>
      <w:r w:rsidRPr="007E7929">
        <w:rPr>
          <w:rFonts w:eastAsia="Calibri"/>
          <w:szCs w:val="24"/>
        </w:rPr>
        <w:t>N°</w:t>
      </w:r>
      <w:proofErr w:type="spellEnd"/>
      <w:r w:rsidRPr="007E7929">
        <w:rPr>
          <w:rFonts w:eastAsia="Calibri"/>
          <w:szCs w:val="24"/>
        </w:rPr>
        <w:t xml:space="preserve"> 176254 por el monto de $149.26 de la distribuidora AES/CLESA </w:t>
      </w:r>
      <w:r w:rsidRPr="007E7929">
        <w:rPr>
          <w:szCs w:val="24"/>
        </w:rPr>
        <w:t>&amp; CIA S EN C.V.</w:t>
      </w:r>
      <w:r w:rsidRPr="007E7929">
        <w:rPr>
          <w:rFonts w:eastAsia="Calibri"/>
          <w:szCs w:val="24"/>
        </w:rPr>
        <w:t>, ya que el monto fue modificado por $125.90</w:t>
      </w:r>
    </w:p>
    <w:p w14:paraId="5D8CC284" w14:textId="77777777" w:rsidR="00FE6068" w:rsidRPr="007E7929" w:rsidRDefault="00FE6068" w:rsidP="00FE6068">
      <w:pPr>
        <w:spacing w:after="0" w:line="240" w:lineRule="auto"/>
        <w:jc w:val="both"/>
        <w:rPr>
          <w:rFonts w:eastAsia="Calibri"/>
          <w:szCs w:val="24"/>
        </w:rPr>
      </w:pPr>
      <w:r w:rsidRPr="007E7929">
        <w:rPr>
          <w:rFonts w:eastAsia="Calibri"/>
          <w:szCs w:val="24"/>
        </w:rPr>
        <w:t>POR TANTO, el Concejo Municipal en uso de las facultades que el Código Municipal les confiere ACUERDA:</w:t>
      </w:r>
    </w:p>
    <w:p w14:paraId="7C0F2CA6" w14:textId="77777777" w:rsidR="00FE6068" w:rsidRPr="007E7929" w:rsidRDefault="00FE6068" w:rsidP="00FE6068">
      <w:pPr>
        <w:spacing w:after="0" w:line="240" w:lineRule="auto"/>
        <w:jc w:val="both"/>
        <w:rPr>
          <w:rFonts w:eastAsia="Calibri"/>
          <w:szCs w:val="24"/>
        </w:rPr>
      </w:pPr>
    </w:p>
    <w:p w14:paraId="6D30CF51" w14:textId="77777777" w:rsidR="00FE6068" w:rsidRPr="007E7929" w:rsidRDefault="00FE6068" w:rsidP="00FE6068">
      <w:pPr>
        <w:pStyle w:val="Prrafodelista"/>
        <w:numPr>
          <w:ilvl w:val="0"/>
          <w:numId w:val="108"/>
        </w:numPr>
        <w:spacing w:after="0" w:line="240" w:lineRule="auto"/>
        <w:jc w:val="both"/>
        <w:rPr>
          <w:rFonts w:eastAsia="Calibri"/>
        </w:rPr>
      </w:pPr>
      <w:r w:rsidRPr="007E7929">
        <w:rPr>
          <w:rFonts w:eastAsia="Calibri"/>
        </w:rPr>
        <w:t>Anular el requerimiento 1279, de conformidad a acuerdo número uno</w:t>
      </w:r>
      <w:r>
        <w:rPr>
          <w:rFonts w:eastAsia="Calibri"/>
        </w:rPr>
        <w:t>,</w:t>
      </w:r>
      <w:r w:rsidRPr="007E7929">
        <w:rPr>
          <w:rFonts w:eastAsia="Calibri"/>
        </w:rPr>
        <w:t xml:space="preserve"> acta </w:t>
      </w:r>
      <w:r>
        <w:rPr>
          <w:rFonts w:eastAsia="Calibri"/>
        </w:rPr>
        <w:t>veinti</w:t>
      </w:r>
      <w:r w:rsidRPr="007E7929">
        <w:rPr>
          <w:rFonts w:eastAsia="Calibri"/>
        </w:rPr>
        <w:t xml:space="preserve">trés de fecha </w:t>
      </w:r>
      <w:r>
        <w:rPr>
          <w:rFonts w:eastAsia="Calibri"/>
        </w:rPr>
        <w:t>veintisiete</w:t>
      </w:r>
      <w:r w:rsidRPr="007E7929">
        <w:rPr>
          <w:rFonts w:eastAsia="Calibri"/>
        </w:rPr>
        <w:t xml:space="preserve"> de mayo del 2022. Numeral 100</w:t>
      </w:r>
      <w:r>
        <w:rPr>
          <w:rFonts w:eastAsia="Calibri"/>
        </w:rPr>
        <w:t>,</w:t>
      </w:r>
      <w:r w:rsidRPr="007E7929">
        <w:rPr>
          <w:rFonts w:eastAsia="Calibri"/>
        </w:rPr>
        <w:t xml:space="preserve"> </w:t>
      </w:r>
      <w:r>
        <w:t>p</w:t>
      </w:r>
      <w:r w:rsidRPr="007E7929">
        <w:t xml:space="preserve">roceso por pago de servicios generales y arrendamientos diversos, por un costo estimado de $149.26, </w:t>
      </w:r>
      <w:r w:rsidRPr="007E7929">
        <w:rPr>
          <w:rFonts w:eastAsia="Calibri"/>
        </w:rPr>
        <w:t>para contribución a Asociación de Desarrollo Comunal Colonia Guadalupe (ADESCOG) Colonia Guadalupe, gestionado por la unidad de promoción social</w:t>
      </w:r>
      <w:r w:rsidRPr="007E7929">
        <w:t>, Según certificación de crédito presupuestario No.1279</w:t>
      </w:r>
    </w:p>
    <w:p w14:paraId="048E4FBD" w14:textId="77777777" w:rsidR="00FE6068" w:rsidRPr="007E7929" w:rsidRDefault="00FE6068" w:rsidP="00FE6068">
      <w:pPr>
        <w:pStyle w:val="Prrafodelista"/>
        <w:numPr>
          <w:ilvl w:val="0"/>
          <w:numId w:val="108"/>
        </w:numPr>
        <w:spacing w:after="0" w:line="240" w:lineRule="auto"/>
        <w:jc w:val="both"/>
        <w:rPr>
          <w:rFonts w:eastAsia="Calibri"/>
        </w:rPr>
      </w:pPr>
      <w:r w:rsidRPr="007E7929">
        <w:t xml:space="preserve">Anular la orden de compra </w:t>
      </w:r>
      <w:proofErr w:type="spellStart"/>
      <w:r w:rsidRPr="007E7929">
        <w:t>N°</w:t>
      </w:r>
      <w:proofErr w:type="spellEnd"/>
      <w:r w:rsidRPr="007E7929">
        <w:t xml:space="preserve"> 176254 a nombre de AES/CLESA &amp; CIA S EN C.V. por el monto de $ 149.26</w:t>
      </w:r>
    </w:p>
    <w:p w14:paraId="6295BC22" w14:textId="77777777" w:rsidR="00FE6068" w:rsidRPr="007E7929" w:rsidRDefault="00FE6068" w:rsidP="00FE6068">
      <w:pPr>
        <w:pStyle w:val="Prrafodelista"/>
        <w:numPr>
          <w:ilvl w:val="0"/>
          <w:numId w:val="108"/>
        </w:numPr>
        <w:spacing w:after="0" w:line="240" w:lineRule="auto"/>
        <w:jc w:val="both"/>
        <w:rPr>
          <w:rFonts w:eastAsia="Calibri"/>
        </w:rPr>
      </w:pPr>
      <w:r w:rsidRPr="007E7929">
        <w:t>Autorizar a la Unidad de presupuesto y Contabilidad a realizar las reversiones contables correspondientes.</w:t>
      </w:r>
    </w:p>
    <w:p w14:paraId="255F4037" w14:textId="77777777" w:rsidR="00FE6068" w:rsidRDefault="00FE6068" w:rsidP="00FE6068">
      <w:pPr>
        <w:pStyle w:val="Prrafodelista"/>
        <w:numPr>
          <w:ilvl w:val="0"/>
          <w:numId w:val="108"/>
        </w:numPr>
        <w:spacing w:after="0" w:line="240" w:lineRule="auto"/>
        <w:jc w:val="both"/>
        <w:rPr>
          <w:rFonts w:eastAsia="Calibri"/>
        </w:rPr>
      </w:pPr>
      <w:r w:rsidRPr="007E7929">
        <w:rPr>
          <w:rFonts w:eastAsia="Calibri"/>
        </w:rPr>
        <w:t xml:space="preserve">Autorizar a la Tesorera Municipal para anular el cheque correspondiente. </w:t>
      </w:r>
    </w:p>
    <w:p w14:paraId="522F4BFB" w14:textId="77777777" w:rsidR="00FE6068" w:rsidRPr="007E7929" w:rsidRDefault="00FE6068" w:rsidP="00FE6068">
      <w:pPr>
        <w:pStyle w:val="Prrafodelista"/>
        <w:numPr>
          <w:ilvl w:val="0"/>
          <w:numId w:val="108"/>
        </w:numPr>
        <w:spacing w:after="0" w:line="240" w:lineRule="auto"/>
        <w:jc w:val="both"/>
        <w:rPr>
          <w:rFonts w:eastAsia="Calibri"/>
        </w:rPr>
      </w:pPr>
      <w:r>
        <w:rPr>
          <w:rFonts w:eastAsia="Calibri"/>
        </w:rPr>
        <w:t xml:space="preserve">Se autoriza a </w:t>
      </w:r>
      <w:proofErr w:type="gramStart"/>
      <w:r>
        <w:rPr>
          <w:rFonts w:eastAsia="Calibri"/>
        </w:rPr>
        <w:t>UACI  a</w:t>
      </w:r>
      <w:proofErr w:type="gramEnd"/>
      <w:r>
        <w:rPr>
          <w:rFonts w:eastAsia="Calibri"/>
        </w:rPr>
        <w:t xml:space="preserve"> iniciar un nuevo proceso. </w:t>
      </w:r>
    </w:p>
    <w:p w14:paraId="7B82B964" w14:textId="77777777" w:rsidR="00FE6068" w:rsidRPr="007E7929" w:rsidRDefault="00FE6068" w:rsidP="00FE6068">
      <w:pPr>
        <w:spacing w:after="0" w:line="240" w:lineRule="auto"/>
        <w:jc w:val="both"/>
        <w:rPr>
          <w:rFonts w:eastAsia="Calibri"/>
          <w:szCs w:val="24"/>
        </w:rPr>
      </w:pPr>
    </w:p>
    <w:p w14:paraId="610F3008" w14:textId="77777777" w:rsidR="00FE6068" w:rsidRPr="007E7929" w:rsidRDefault="00FE6068" w:rsidP="00FE6068">
      <w:pPr>
        <w:spacing w:after="0" w:line="240" w:lineRule="auto"/>
        <w:jc w:val="both"/>
        <w:rPr>
          <w:rFonts w:eastAsia="Calibri"/>
          <w:szCs w:val="24"/>
        </w:rPr>
      </w:pPr>
      <w:r w:rsidRPr="007E7929">
        <w:rPr>
          <w:rFonts w:eastAsia="Calibri"/>
          <w:szCs w:val="24"/>
        </w:rPr>
        <w:t xml:space="preserve">Comuníquese. </w:t>
      </w:r>
    </w:p>
    <w:p w14:paraId="1EB282BE" w14:textId="77777777" w:rsidR="00FE6068" w:rsidRDefault="00FE6068" w:rsidP="00FE6068">
      <w:pPr>
        <w:jc w:val="both"/>
        <w:rPr>
          <w:rFonts w:eastAsia="Times New Roman"/>
          <w:lang w:eastAsia="es-ES"/>
        </w:rPr>
      </w:pPr>
    </w:p>
    <w:p w14:paraId="414E72B6" w14:textId="77777777" w:rsidR="00FE6068" w:rsidRDefault="00FE6068" w:rsidP="00FE6068">
      <w:pPr>
        <w:autoSpaceDE w:val="0"/>
        <w:autoSpaceDN w:val="0"/>
        <w:adjustRightInd w:val="0"/>
        <w:spacing w:after="0" w:line="240" w:lineRule="auto"/>
        <w:jc w:val="both"/>
      </w:pPr>
    </w:p>
    <w:p w14:paraId="79939917" w14:textId="77777777" w:rsidR="00FE6068" w:rsidRPr="00A84C71" w:rsidRDefault="00FE6068" w:rsidP="00FE6068">
      <w:pPr>
        <w:spacing w:line="240" w:lineRule="auto"/>
        <w:jc w:val="both"/>
        <w:rPr>
          <w:rFonts w:eastAsia="Calibri"/>
          <w:b/>
          <w:sz w:val="26"/>
          <w:szCs w:val="26"/>
          <w:u w:val="single"/>
        </w:rPr>
      </w:pPr>
      <w:r w:rsidRPr="00A84C71">
        <w:rPr>
          <w:rFonts w:eastAsia="Calibri"/>
          <w:b/>
          <w:sz w:val="26"/>
          <w:szCs w:val="26"/>
          <w:u w:val="single"/>
        </w:rPr>
        <w:t xml:space="preserve">ACUERDO NÚMERO </w:t>
      </w:r>
      <w:r>
        <w:rPr>
          <w:rFonts w:eastAsia="Calibri"/>
          <w:b/>
          <w:sz w:val="26"/>
          <w:szCs w:val="26"/>
          <w:u w:val="single"/>
        </w:rPr>
        <w:t xml:space="preserve">TREINTA Y CUATRO:  </w:t>
      </w:r>
    </w:p>
    <w:p w14:paraId="2E64F38E" w14:textId="77777777" w:rsidR="00FE6068" w:rsidRPr="00A84C71" w:rsidRDefault="00FE6068" w:rsidP="00FE6068">
      <w:pPr>
        <w:spacing w:after="0" w:line="240" w:lineRule="auto"/>
        <w:jc w:val="both"/>
        <w:rPr>
          <w:szCs w:val="24"/>
        </w:rPr>
      </w:pPr>
      <w:r w:rsidRPr="00A84C71">
        <w:rPr>
          <w:szCs w:val="24"/>
        </w:rPr>
        <w:t>CONSIDERANDO:</w:t>
      </w:r>
    </w:p>
    <w:p w14:paraId="71E04D26" w14:textId="77777777" w:rsidR="00FE6068" w:rsidRPr="00A84C71" w:rsidRDefault="00FE6068" w:rsidP="00FE6068">
      <w:pPr>
        <w:spacing w:after="0" w:line="240" w:lineRule="auto"/>
        <w:jc w:val="both"/>
        <w:rPr>
          <w:szCs w:val="24"/>
        </w:rPr>
      </w:pPr>
    </w:p>
    <w:p w14:paraId="44FC9E58" w14:textId="77777777" w:rsidR="00FE6068" w:rsidRPr="00A84C71" w:rsidRDefault="00FE6068" w:rsidP="00FE6068">
      <w:pPr>
        <w:autoSpaceDE w:val="0"/>
        <w:autoSpaceDN w:val="0"/>
        <w:adjustRightInd w:val="0"/>
        <w:spacing w:after="0" w:line="240" w:lineRule="auto"/>
        <w:rPr>
          <w:color w:val="000000"/>
          <w:szCs w:val="24"/>
        </w:rPr>
      </w:pPr>
      <w:r w:rsidRPr="00A84C71">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2A537368" w14:textId="77777777" w:rsidR="00FE6068" w:rsidRPr="00A84C71" w:rsidRDefault="00FE6068" w:rsidP="00FE6068">
      <w:pPr>
        <w:spacing w:after="0" w:line="240" w:lineRule="auto"/>
        <w:jc w:val="both"/>
        <w:rPr>
          <w:szCs w:val="24"/>
        </w:rPr>
      </w:pPr>
    </w:p>
    <w:p w14:paraId="5E7F23A9" w14:textId="77777777" w:rsidR="00FE6068" w:rsidRPr="00A84C71" w:rsidRDefault="00FE6068" w:rsidP="00FE6068">
      <w:pPr>
        <w:autoSpaceDE w:val="0"/>
        <w:autoSpaceDN w:val="0"/>
        <w:adjustRightInd w:val="0"/>
        <w:spacing w:after="0" w:line="240" w:lineRule="auto"/>
        <w:jc w:val="both"/>
        <w:rPr>
          <w:color w:val="000000"/>
          <w:szCs w:val="24"/>
        </w:rPr>
      </w:pPr>
      <w:r w:rsidRPr="00A84C71">
        <w:rPr>
          <w:color w:val="000000"/>
          <w:szCs w:val="24"/>
        </w:rPr>
        <w:lastRenderedPageBreak/>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4E880427" w14:textId="77777777" w:rsidR="00FE6068" w:rsidRPr="00A84C71" w:rsidRDefault="00FE6068" w:rsidP="00FE6068">
      <w:pPr>
        <w:autoSpaceDE w:val="0"/>
        <w:autoSpaceDN w:val="0"/>
        <w:adjustRightInd w:val="0"/>
        <w:spacing w:after="0" w:line="240" w:lineRule="auto"/>
        <w:jc w:val="both"/>
        <w:rPr>
          <w:color w:val="000000"/>
          <w:szCs w:val="24"/>
        </w:rPr>
      </w:pPr>
    </w:p>
    <w:p w14:paraId="53142C60" w14:textId="77777777" w:rsidR="00FE6068" w:rsidRDefault="00FE6068" w:rsidP="00FE6068">
      <w:pPr>
        <w:autoSpaceDE w:val="0"/>
        <w:autoSpaceDN w:val="0"/>
        <w:adjustRightInd w:val="0"/>
        <w:spacing w:after="0" w:line="240" w:lineRule="auto"/>
        <w:jc w:val="both"/>
        <w:rPr>
          <w:color w:val="000000"/>
          <w:szCs w:val="24"/>
        </w:rPr>
      </w:pPr>
      <w:r w:rsidRPr="00A84C71">
        <w:rPr>
          <w:color w:val="000000"/>
          <w:szCs w:val="24"/>
        </w:rPr>
        <w:t>III.- Que en ese sentido la municipalidad está ordenada a ejecutar proyectos en beneficio del desarrollo económico y social de las diversas comunidades que integran la zona urbana y rural del municipio;</w:t>
      </w:r>
    </w:p>
    <w:p w14:paraId="47F74168" w14:textId="77777777" w:rsidR="00FE6068" w:rsidRDefault="00FE6068" w:rsidP="00FE6068">
      <w:pPr>
        <w:autoSpaceDE w:val="0"/>
        <w:autoSpaceDN w:val="0"/>
        <w:adjustRightInd w:val="0"/>
        <w:spacing w:after="0" w:line="240" w:lineRule="auto"/>
        <w:jc w:val="both"/>
        <w:rPr>
          <w:color w:val="000000"/>
          <w:szCs w:val="24"/>
        </w:rPr>
      </w:pPr>
    </w:p>
    <w:p w14:paraId="73950726" w14:textId="77777777" w:rsidR="00FE6068" w:rsidRPr="00A84C71" w:rsidRDefault="00FE6068" w:rsidP="00FE6068">
      <w:pPr>
        <w:autoSpaceDE w:val="0"/>
        <w:autoSpaceDN w:val="0"/>
        <w:adjustRightInd w:val="0"/>
        <w:spacing w:after="0" w:line="240" w:lineRule="auto"/>
        <w:jc w:val="both"/>
        <w:rPr>
          <w:color w:val="000000"/>
          <w:szCs w:val="24"/>
        </w:rPr>
      </w:pPr>
    </w:p>
    <w:p w14:paraId="37402AE0" w14:textId="77777777" w:rsidR="00FE6068" w:rsidRDefault="00FE6068" w:rsidP="00FE6068">
      <w:pPr>
        <w:autoSpaceDE w:val="0"/>
        <w:autoSpaceDN w:val="0"/>
        <w:adjustRightInd w:val="0"/>
        <w:spacing w:after="0" w:line="240" w:lineRule="auto"/>
        <w:jc w:val="both"/>
        <w:rPr>
          <w:color w:val="000000"/>
          <w:szCs w:val="24"/>
        </w:rPr>
      </w:pPr>
      <w:r w:rsidRPr="00A84C71">
        <w:rPr>
          <w:color w:val="000000"/>
          <w:szCs w:val="24"/>
        </w:rPr>
        <w:t xml:space="preserve"> POR TANTO, El Concejo Municipal en uso de las facultades que el Código Municipal les confiere, ACUERDA: </w:t>
      </w:r>
    </w:p>
    <w:p w14:paraId="33B9A6C5" w14:textId="77777777" w:rsidR="00FE6068" w:rsidRDefault="00FE6068" w:rsidP="00FE6068">
      <w:pPr>
        <w:autoSpaceDE w:val="0"/>
        <w:autoSpaceDN w:val="0"/>
        <w:adjustRightInd w:val="0"/>
        <w:spacing w:after="0" w:line="240" w:lineRule="auto"/>
        <w:jc w:val="both"/>
        <w:rPr>
          <w:color w:val="000000"/>
          <w:szCs w:val="24"/>
        </w:rPr>
      </w:pPr>
    </w:p>
    <w:p w14:paraId="743FB3C5" w14:textId="77777777" w:rsidR="00FE6068" w:rsidRDefault="00FE6068" w:rsidP="00FE6068">
      <w:pPr>
        <w:autoSpaceDE w:val="0"/>
        <w:autoSpaceDN w:val="0"/>
        <w:adjustRightInd w:val="0"/>
        <w:spacing w:after="0" w:line="240" w:lineRule="auto"/>
        <w:jc w:val="both"/>
        <w:rPr>
          <w:color w:val="000000"/>
          <w:szCs w:val="24"/>
        </w:rPr>
      </w:pPr>
      <w:r>
        <w:rPr>
          <w:szCs w:val="24"/>
        </w:rPr>
        <w:t xml:space="preserve">a). </w:t>
      </w:r>
      <w:r w:rsidRPr="009C3404">
        <w:rPr>
          <w:szCs w:val="24"/>
        </w:rPr>
        <w:t>PRIORIZAR la ejecución del proyecto “</w:t>
      </w:r>
      <w:r>
        <w:rPr>
          <w:rFonts w:eastAsia="Calibri"/>
          <w:bCs/>
          <w:sz w:val="26"/>
          <w:szCs w:val="26"/>
        </w:rPr>
        <w:t xml:space="preserve">Construcción de Túmulos en al Área Urbana de la Ciudad de Metapán” </w:t>
      </w:r>
      <w:r w:rsidRPr="009C3404">
        <w:rPr>
          <w:rFonts w:eastAsia="Calibri"/>
          <w:bCs/>
          <w:sz w:val="26"/>
          <w:szCs w:val="26"/>
        </w:rPr>
        <w:t xml:space="preserve"> </w:t>
      </w:r>
    </w:p>
    <w:p w14:paraId="4AE09576" w14:textId="77777777" w:rsidR="00FE6068" w:rsidRDefault="00FE6068" w:rsidP="00FE6068">
      <w:pPr>
        <w:autoSpaceDE w:val="0"/>
        <w:autoSpaceDN w:val="0"/>
        <w:adjustRightInd w:val="0"/>
        <w:spacing w:after="0" w:line="240" w:lineRule="auto"/>
        <w:jc w:val="both"/>
        <w:rPr>
          <w:color w:val="000000"/>
          <w:szCs w:val="24"/>
        </w:rPr>
      </w:pPr>
    </w:p>
    <w:p w14:paraId="24D2A450" w14:textId="77777777" w:rsidR="00FE6068" w:rsidRPr="009C3404" w:rsidRDefault="00FE6068" w:rsidP="00FE6068">
      <w:pPr>
        <w:autoSpaceDE w:val="0"/>
        <w:autoSpaceDN w:val="0"/>
        <w:adjustRightInd w:val="0"/>
        <w:spacing w:after="0" w:line="240" w:lineRule="auto"/>
        <w:jc w:val="both"/>
        <w:rPr>
          <w:color w:val="000000"/>
          <w:szCs w:val="24"/>
        </w:rPr>
      </w:pPr>
      <w:proofErr w:type="gramStart"/>
      <w:r>
        <w:rPr>
          <w:color w:val="000000"/>
          <w:szCs w:val="24"/>
        </w:rPr>
        <w:t>b)</w:t>
      </w:r>
      <w:r w:rsidRPr="009C3404">
        <w:rPr>
          <w:szCs w:val="24"/>
        </w:rPr>
        <w:t>Girar</w:t>
      </w:r>
      <w:proofErr w:type="gramEnd"/>
      <w:r w:rsidRPr="009C3404">
        <w:rPr>
          <w:szCs w:val="24"/>
        </w:rPr>
        <w:t xml:space="preserve"> instrucciones a la Unidad de Ingeniería y Arquitectura para que formule la carpeta técnica del proyecto.</w:t>
      </w:r>
    </w:p>
    <w:p w14:paraId="3FF65FBD" w14:textId="77777777" w:rsidR="00FE6068" w:rsidRDefault="00FE6068" w:rsidP="00FE6068"/>
    <w:p w14:paraId="69C3A4DB" w14:textId="77777777" w:rsidR="00FE6068" w:rsidRDefault="00FE6068" w:rsidP="00FE6068">
      <w:r>
        <w:t xml:space="preserve">Comuníquese. </w:t>
      </w:r>
    </w:p>
    <w:p w14:paraId="1198658A" w14:textId="77777777" w:rsidR="00FE6068" w:rsidRPr="009432C2" w:rsidRDefault="00FE6068" w:rsidP="00FE6068">
      <w:pPr>
        <w:autoSpaceDE w:val="0"/>
        <w:autoSpaceDN w:val="0"/>
        <w:adjustRightInd w:val="0"/>
        <w:spacing w:after="0" w:line="240" w:lineRule="auto"/>
        <w:jc w:val="both"/>
      </w:pPr>
    </w:p>
    <w:p w14:paraId="1E7C1BE7" w14:textId="77777777" w:rsidR="00FE6068" w:rsidRPr="009B3452" w:rsidRDefault="00FE6068" w:rsidP="00FE6068">
      <w:pPr>
        <w:jc w:val="both"/>
        <w:rPr>
          <w:b/>
          <w:bCs/>
          <w:u w:val="single"/>
        </w:rPr>
      </w:pPr>
      <w:bookmarkStart w:id="52" w:name="_Hlk108517644"/>
      <w:r w:rsidRPr="009B3452">
        <w:rPr>
          <w:rFonts w:eastAsia="Calibri"/>
          <w:b/>
          <w:bCs/>
          <w:spacing w:val="-3"/>
          <w:szCs w:val="24"/>
          <w:u w:val="single"/>
        </w:rPr>
        <w:t>ACUERDO NÚMER</w:t>
      </w:r>
      <w:r>
        <w:rPr>
          <w:rFonts w:eastAsia="Calibri"/>
          <w:b/>
          <w:bCs/>
          <w:spacing w:val="-3"/>
          <w:szCs w:val="24"/>
          <w:u w:val="single"/>
        </w:rPr>
        <w:t xml:space="preserve">O TREINTA Y CINCO: </w:t>
      </w:r>
    </w:p>
    <w:p w14:paraId="1A472C4F" w14:textId="77777777" w:rsidR="00FE6068" w:rsidRPr="00BF1A64" w:rsidRDefault="00FE6068" w:rsidP="00FE6068">
      <w:pPr>
        <w:spacing w:after="0" w:line="240" w:lineRule="auto"/>
      </w:pPr>
      <w:r w:rsidRPr="00BF1A64">
        <w:t>EL CONCEJO MUNICIPAL DE METAPAN, DEPARTAMENTO DE SANTA ANA</w:t>
      </w:r>
    </w:p>
    <w:p w14:paraId="377B9FCD" w14:textId="77777777" w:rsidR="00FE6068" w:rsidRDefault="00FE6068" w:rsidP="00FE6068">
      <w:pPr>
        <w:spacing w:after="0" w:line="240" w:lineRule="auto"/>
      </w:pPr>
    </w:p>
    <w:p w14:paraId="1CAE51CB" w14:textId="77777777" w:rsidR="00FE6068" w:rsidRDefault="00FE6068" w:rsidP="00FE6068">
      <w:pPr>
        <w:spacing w:after="0" w:line="240" w:lineRule="auto"/>
      </w:pPr>
      <w:r w:rsidRPr="00BF1A64">
        <w:t>CONSIDERANDO:</w:t>
      </w:r>
    </w:p>
    <w:p w14:paraId="668495D0" w14:textId="77777777" w:rsidR="00FE6068" w:rsidRDefault="00FE6068" w:rsidP="00FE6068">
      <w:pPr>
        <w:spacing w:after="0" w:line="240" w:lineRule="auto"/>
      </w:pPr>
    </w:p>
    <w:p w14:paraId="077427D4" w14:textId="77777777" w:rsidR="00FE6068" w:rsidRDefault="00FE6068" w:rsidP="00FE6068">
      <w:pPr>
        <w:spacing w:after="0" w:line="240" w:lineRule="auto"/>
        <w:jc w:val="both"/>
        <w:rPr>
          <w:szCs w:val="24"/>
        </w:rPr>
      </w:pPr>
      <w:r>
        <w:t xml:space="preserve">I.- Que el numeral 1 del Art. 4 del Código Municipal establece como una de las competencias de los municipios </w:t>
      </w:r>
      <w:r w:rsidRPr="00BF1A64">
        <w:rPr>
          <w:szCs w:val="24"/>
        </w:rPr>
        <w:t>la elaboración, aprobación y ejecución de planes de desarrollo local</w:t>
      </w:r>
      <w:r>
        <w:rPr>
          <w:szCs w:val="24"/>
        </w:rPr>
        <w:t>;</w:t>
      </w:r>
    </w:p>
    <w:p w14:paraId="0E28ACA3" w14:textId="77777777" w:rsidR="00FE6068" w:rsidRDefault="00FE6068" w:rsidP="00FE6068">
      <w:pPr>
        <w:spacing w:after="0" w:line="240" w:lineRule="auto"/>
        <w:jc w:val="both"/>
        <w:rPr>
          <w:szCs w:val="24"/>
        </w:rPr>
      </w:pPr>
    </w:p>
    <w:p w14:paraId="49739AAB" w14:textId="77777777" w:rsidR="00FE6068" w:rsidRDefault="00FE6068" w:rsidP="00FE6068">
      <w:pPr>
        <w:spacing w:after="0" w:line="240" w:lineRule="auto"/>
        <w:jc w:val="both"/>
        <w:rPr>
          <w:szCs w:val="20"/>
        </w:rPr>
      </w:pPr>
      <w:r>
        <w:rPr>
          <w:szCs w:val="24"/>
        </w:rPr>
        <w:t xml:space="preserve">II.- Que el artículo 30, numeral 5 del mismo Código establece como una de las facultades del Concejo el de </w:t>
      </w:r>
      <w:r w:rsidRPr="00BF1A64">
        <w:rPr>
          <w:szCs w:val="20"/>
        </w:rPr>
        <w:t>aprobar los planes de desarrollo local;</w:t>
      </w:r>
    </w:p>
    <w:p w14:paraId="73016776" w14:textId="77777777" w:rsidR="00FE6068" w:rsidRPr="001A1492" w:rsidRDefault="00FE6068" w:rsidP="00FE6068">
      <w:pPr>
        <w:spacing w:after="0" w:line="240" w:lineRule="auto"/>
        <w:jc w:val="both"/>
        <w:rPr>
          <w:szCs w:val="20"/>
        </w:rPr>
      </w:pPr>
    </w:p>
    <w:p w14:paraId="17EB15CD" w14:textId="77777777" w:rsidR="00FE6068" w:rsidRDefault="00FE6068" w:rsidP="00FE6068">
      <w:pPr>
        <w:pStyle w:val="Default"/>
        <w:jc w:val="both"/>
        <w:rPr>
          <w:rFonts w:ascii="Times New Roman" w:hAnsi="Times New Roman" w:cs="Times New Roman"/>
        </w:rPr>
      </w:pPr>
      <w:r w:rsidRPr="001A1492">
        <w:rPr>
          <w:rFonts w:ascii="Times New Roman" w:hAnsi="Times New Roman" w:cs="Times New Roman"/>
          <w:szCs w:val="20"/>
        </w:rPr>
        <w:t>III.- Que</w:t>
      </w:r>
      <w:r>
        <w:rPr>
          <w:rFonts w:ascii="Times New Roman" w:hAnsi="Times New Roman" w:cs="Times New Roman"/>
          <w:szCs w:val="20"/>
        </w:rPr>
        <w:t xml:space="preserve"> en el mes de enero del presente año,</w:t>
      </w:r>
      <w:r w:rsidRPr="001A1492">
        <w:rPr>
          <w:rFonts w:ascii="Times New Roman" w:hAnsi="Times New Roman" w:cs="Times New Roman"/>
          <w:szCs w:val="20"/>
        </w:rPr>
        <w:t xml:space="preserve"> el alcalde Municipal Sr. </w:t>
      </w:r>
      <w:r w:rsidRPr="001A1492">
        <w:rPr>
          <w:rFonts w:ascii="Times New Roman" w:hAnsi="Times New Roman" w:cs="Times New Roman"/>
          <w:sz w:val="23"/>
          <w:szCs w:val="23"/>
        </w:rPr>
        <w:t xml:space="preserve">Israel Peraza Guerra, y el Sr. Rafael Eduardo Núñez Vargas, director del Programa </w:t>
      </w:r>
      <w:r w:rsidRPr="007C296A">
        <w:rPr>
          <w:rFonts w:ascii="Times New Roman" w:hAnsi="Times New Roman" w:cs="Times New Roman"/>
        </w:rPr>
        <w:t>Regional para Centroamérica</w:t>
      </w:r>
      <w:r w:rsidRPr="007C296A">
        <w:rPr>
          <w:rFonts w:ascii="Times New Roman" w:hAnsi="Times New Roman" w:cs="Times New Roman"/>
          <w:b/>
          <w:bCs/>
        </w:rPr>
        <w:t xml:space="preserve"> </w:t>
      </w:r>
      <w:r w:rsidRPr="007C296A">
        <w:rPr>
          <w:rFonts w:ascii="Times New Roman" w:hAnsi="Times New Roman" w:cs="Times New Roman"/>
        </w:rPr>
        <w:t>del Instituto Nacional Demócrata para Asuntos Internacionales, suscribieron Carta de Entendimiento Interinstitucional entre la Alcaldía Municipal de Metapán y el Instituto Nacional Demócrata para Asuntos Internacionales (NDI), para trabajar en las áreas: a) desarrollo de procesos formativos en gestión pública y administración municipal para su Concejo y equipo técnico; b) formulación de políticas públicas locales acordes a las necesidades del municipio; c) fortalecimiento de áreas estratégicas internas de la municipalidad; d) desarrollo de sistemas y mecanismos de diálogo y participación ciudadana; y/o d) otras que sean definidas de común acuerdo.</w:t>
      </w:r>
    </w:p>
    <w:p w14:paraId="30B01DBC" w14:textId="77777777" w:rsidR="00FE6068" w:rsidRDefault="00FE6068" w:rsidP="00FE6068">
      <w:pPr>
        <w:pStyle w:val="Default"/>
        <w:jc w:val="both"/>
        <w:rPr>
          <w:rFonts w:ascii="Times New Roman" w:hAnsi="Times New Roman" w:cs="Times New Roman"/>
        </w:rPr>
      </w:pPr>
    </w:p>
    <w:p w14:paraId="6F717AFA" w14:textId="77777777" w:rsidR="00FE6068" w:rsidRPr="007C296A" w:rsidRDefault="00FE6068" w:rsidP="00FE6068">
      <w:pPr>
        <w:pStyle w:val="Default"/>
        <w:jc w:val="both"/>
        <w:rPr>
          <w:rFonts w:ascii="Times New Roman" w:hAnsi="Times New Roman" w:cs="Times New Roman"/>
        </w:rPr>
      </w:pPr>
      <w:r>
        <w:rPr>
          <w:rFonts w:ascii="Times New Roman" w:hAnsi="Times New Roman" w:cs="Times New Roman"/>
        </w:rPr>
        <w:t xml:space="preserve">IV.- Que el Instituto </w:t>
      </w:r>
      <w:r w:rsidRPr="007C296A">
        <w:rPr>
          <w:rFonts w:ascii="Times New Roman" w:hAnsi="Times New Roman" w:cs="Times New Roman"/>
        </w:rPr>
        <w:t>Nacional Demócrata para Asuntos Internacionales</w:t>
      </w:r>
      <w:r>
        <w:rPr>
          <w:rFonts w:ascii="Times New Roman" w:hAnsi="Times New Roman" w:cs="Times New Roman"/>
        </w:rPr>
        <w:t xml:space="preserve"> suscribió contrato con la firma consultora denominada Consultora Técnica Administrativa S.A. de C.V., para la formulación del Plan Estratégico Participativo para el período 2022 – 2027, el cual fue presentado al este Concejo en sesión ordinaria de </w:t>
      </w:r>
      <w:r w:rsidRPr="009A2067">
        <w:rPr>
          <w:rFonts w:ascii="Times New Roman" w:hAnsi="Times New Roman" w:cs="Times New Roman"/>
        </w:rPr>
        <w:t>fecha 23 de junio de 2022;</w:t>
      </w:r>
    </w:p>
    <w:p w14:paraId="6F87C62C" w14:textId="77777777" w:rsidR="00FE6068" w:rsidRDefault="00FE6068" w:rsidP="00FE6068">
      <w:pPr>
        <w:spacing w:after="0" w:line="240" w:lineRule="auto"/>
        <w:jc w:val="both"/>
        <w:rPr>
          <w:szCs w:val="20"/>
        </w:rPr>
      </w:pPr>
    </w:p>
    <w:p w14:paraId="46CA81D7" w14:textId="77777777" w:rsidR="00FE6068" w:rsidRDefault="00FE6068" w:rsidP="00FE6068">
      <w:pPr>
        <w:spacing w:after="0" w:line="240" w:lineRule="auto"/>
        <w:jc w:val="both"/>
        <w:rPr>
          <w:szCs w:val="20"/>
        </w:rPr>
      </w:pPr>
      <w:r>
        <w:rPr>
          <w:szCs w:val="20"/>
        </w:rPr>
        <w:t>V.- Que el trabajo desarrollado por la Firma Consultora con el apoyo del NDI, inició el proceso de formulación del Plan Estratégico Participativo con un diagnóstico institucional a partir del mes de marzo de 2022, conformado un equipo técnico de apoyo con miembros del Concejo, Gerencias y Jefaturas;</w:t>
      </w:r>
    </w:p>
    <w:p w14:paraId="61E3F8AF" w14:textId="77777777" w:rsidR="00FE6068" w:rsidRDefault="00FE6068" w:rsidP="00FE6068">
      <w:pPr>
        <w:spacing w:after="0" w:line="240" w:lineRule="auto"/>
        <w:jc w:val="both"/>
        <w:rPr>
          <w:szCs w:val="20"/>
        </w:rPr>
      </w:pPr>
    </w:p>
    <w:p w14:paraId="01C83AC7" w14:textId="77777777" w:rsidR="00FE6068" w:rsidRDefault="00FE6068" w:rsidP="00FE6068">
      <w:pPr>
        <w:spacing w:after="0" w:line="240" w:lineRule="auto"/>
        <w:jc w:val="both"/>
        <w:rPr>
          <w:szCs w:val="20"/>
        </w:rPr>
      </w:pPr>
      <w:r>
        <w:rPr>
          <w:szCs w:val="20"/>
        </w:rPr>
        <w:lastRenderedPageBreak/>
        <w:t xml:space="preserve">IV.- Que al proceso participativo se convocó a </w:t>
      </w:r>
      <w:proofErr w:type="spellStart"/>
      <w:r>
        <w:rPr>
          <w:szCs w:val="20"/>
        </w:rPr>
        <w:t>lideres</w:t>
      </w:r>
      <w:proofErr w:type="spellEnd"/>
      <w:r>
        <w:rPr>
          <w:szCs w:val="20"/>
        </w:rPr>
        <w:t xml:space="preserve"> comunales, miembros de la sociedad civil, y empresarios locales, para que coadyuvaran en la identificación de la estrategia a seguir por parte de la municipalidad, en la cual se enfocó en resolver el problema del desabastecimiento del agua potable. </w:t>
      </w:r>
    </w:p>
    <w:p w14:paraId="798398AA" w14:textId="77777777" w:rsidR="00FE6068" w:rsidRPr="00BF1A64" w:rsidRDefault="00FE6068" w:rsidP="00FE6068">
      <w:pPr>
        <w:spacing w:after="0" w:line="240" w:lineRule="auto"/>
        <w:jc w:val="both"/>
        <w:rPr>
          <w:szCs w:val="24"/>
        </w:rPr>
      </w:pPr>
    </w:p>
    <w:p w14:paraId="4884B0B0" w14:textId="77777777" w:rsidR="00FE6068" w:rsidRDefault="00FE6068" w:rsidP="00FE6068">
      <w:pPr>
        <w:spacing w:after="0" w:line="240" w:lineRule="auto"/>
        <w:jc w:val="both"/>
        <w:rPr>
          <w:szCs w:val="24"/>
        </w:rPr>
      </w:pPr>
      <w:r>
        <w:rPr>
          <w:szCs w:val="24"/>
        </w:rPr>
        <w:t>V.- Que el Plan de Desarrollo Local es un instrumento de Planificación que será de gran utilidad para que la administración municipal gestione y orientar sus recursos financieros en la inversión en el eje estratégico ahí planteado;</w:t>
      </w:r>
    </w:p>
    <w:p w14:paraId="257B3551" w14:textId="77777777" w:rsidR="00FE6068" w:rsidRDefault="00FE6068" w:rsidP="00FE6068">
      <w:pPr>
        <w:spacing w:after="0" w:line="240" w:lineRule="auto"/>
        <w:jc w:val="both"/>
        <w:rPr>
          <w:szCs w:val="24"/>
        </w:rPr>
      </w:pPr>
    </w:p>
    <w:p w14:paraId="02B9350D" w14:textId="77777777" w:rsidR="00FE6068" w:rsidRDefault="00FE6068" w:rsidP="00FE6068">
      <w:pPr>
        <w:spacing w:after="0" w:line="240" w:lineRule="auto"/>
        <w:jc w:val="both"/>
        <w:rPr>
          <w:szCs w:val="24"/>
        </w:rPr>
      </w:pPr>
      <w:r>
        <w:rPr>
          <w:szCs w:val="24"/>
        </w:rPr>
        <w:t>POR TANTO, en uso de las facultades que le confiere el Código Municipal, el Concejo Municipal ACUERDA:</w:t>
      </w:r>
    </w:p>
    <w:p w14:paraId="1634F849" w14:textId="77777777" w:rsidR="00FE6068" w:rsidRDefault="00FE6068" w:rsidP="00FE6068">
      <w:pPr>
        <w:spacing w:after="0" w:line="240" w:lineRule="auto"/>
        <w:rPr>
          <w:szCs w:val="24"/>
        </w:rPr>
      </w:pPr>
    </w:p>
    <w:p w14:paraId="0925C3B8" w14:textId="77777777" w:rsidR="00FE6068" w:rsidRDefault="00FE6068" w:rsidP="00FE6068">
      <w:pPr>
        <w:spacing w:after="0" w:line="240" w:lineRule="auto"/>
        <w:jc w:val="both"/>
        <w:rPr>
          <w:szCs w:val="24"/>
        </w:rPr>
      </w:pPr>
      <w:r>
        <w:rPr>
          <w:szCs w:val="24"/>
        </w:rPr>
        <w:t xml:space="preserve">1.- </w:t>
      </w:r>
      <w:bookmarkStart w:id="53" w:name="_Hlk108528070"/>
      <w:r>
        <w:rPr>
          <w:szCs w:val="24"/>
        </w:rPr>
        <w:t>APROBAR el PLAN ESTRATÉGICO PARTICIPATIVO para el período 2022 – 2027, que contiene los siguientes instrumentos:</w:t>
      </w:r>
      <w:bookmarkEnd w:id="53"/>
    </w:p>
    <w:p w14:paraId="08D220FF" w14:textId="77777777" w:rsidR="00FE6068" w:rsidRDefault="00FE6068" w:rsidP="00FE6068">
      <w:pPr>
        <w:spacing w:after="0" w:line="240" w:lineRule="auto"/>
        <w:jc w:val="both"/>
        <w:rPr>
          <w:szCs w:val="24"/>
        </w:rPr>
      </w:pPr>
    </w:p>
    <w:p w14:paraId="00487E21" w14:textId="77777777" w:rsidR="00FE6068" w:rsidRDefault="00FE6068" w:rsidP="00FE6068">
      <w:pPr>
        <w:pStyle w:val="Prrafodelista"/>
        <w:numPr>
          <w:ilvl w:val="0"/>
          <w:numId w:val="101"/>
        </w:numPr>
        <w:spacing w:after="0" w:line="240" w:lineRule="auto"/>
        <w:rPr>
          <w:szCs w:val="24"/>
        </w:rPr>
      </w:pPr>
      <w:r w:rsidRPr="00B3002F">
        <w:rPr>
          <w:szCs w:val="24"/>
        </w:rPr>
        <w:t>DIAGNOSTICO DE</w:t>
      </w:r>
      <w:r>
        <w:rPr>
          <w:szCs w:val="24"/>
        </w:rPr>
        <w:t xml:space="preserve"> </w:t>
      </w:r>
      <w:r w:rsidRPr="00B3002F">
        <w:rPr>
          <w:szCs w:val="24"/>
        </w:rPr>
        <w:t>L</w:t>
      </w:r>
      <w:r>
        <w:rPr>
          <w:szCs w:val="24"/>
        </w:rPr>
        <w:t>A MUNICIPALIDAD</w:t>
      </w:r>
      <w:r w:rsidRPr="00B3002F">
        <w:rPr>
          <w:szCs w:val="24"/>
        </w:rPr>
        <w:t xml:space="preserve"> DE METAPAN;</w:t>
      </w:r>
    </w:p>
    <w:p w14:paraId="781B60E5" w14:textId="77777777" w:rsidR="00FE6068" w:rsidRDefault="00FE6068" w:rsidP="00FE6068">
      <w:pPr>
        <w:pStyle w:val="Prrafodelista"/>
        <w:numPr>
          <w:ilvl w:val="0"/>
          <w:numId w:val="101"/>
        </w:numPr>
        <w:spacing w:after="0" w:line="240" w:lineRule="auto"/>
        <w:rPr>
          <w:szCs w:val="24"/>
        </w:rPr>
      </w:pPr>
      <w:r>
        <w:rPr>
          <w:szCs w:val="24"/>
        </w:rPr>
        <w:t>PLAN ESTRATEGICO PARTICIPATIVO DEL MUNICIPIO DE METAPAN 2022-2027</w:t>
      </w:r>
    </w:p>
    <w:p w14:paraId="4D613823" w14:textId="77777777" w:rsidR="00FE6068" w:rsidRDefault="00FE6068" w:rsidP="00FE6068">
      <w:pPr>
        <w:pStyle w:val="Prrafodelista"/>
        <w:numPr>
          <w:ilvl w:val="0"/>
          <w:numId w:val="101"/>
        </w:numPr>
        <w:spacing w:after="0" w:line="240" w:lineRule="auto"/>
        <w:rPr>
          <w:szCs w:val="24"/>
        </w:rPr>
      </w:pPr>
      <w:r>
        <w:rPr>
          <w:szCs w:val="24"/>
        </w:rPr>
        <w:t>PLAN OPERATIVO ANUAL DEL MUNICIPIO DE METAPAN 2022-2023</w:t>
      </w:r>
    </w:p>
    <w:p w14:paraId="25B38430" w14:textId="77777777" w:rsidR="00FE6068" w:rsidRDefault="00FE6068" w:rsidP="00FE6068">
      <w:pPr>
        <w:pStyle w:val="Prrafodelista"/>
        <w:numPr>
          <w:ilvl w:val="0"/>
          <w:numId w:val="101"/>
        </w:numPr>
        <w:spacing w:after="0" w:line="240" w:lineRule="auto"/>
        <w:rPr>
          <w:szCs w:val="24"/>
        </w:rPr>
      </w:pPr>
      <w:r>
        <w:rPr>
          <w:szCs w:val="24"/>
        </w:rPr>
        <w:t>PLAN DE SEGUIMIENTO Y EVALUACION</w:t>
      </w:r>
    </w:p>
    <w:p w14:paraId="72E2E75F" w14:textId="77777777" w:rsidR="00FE6068" w:rsidRDefault="00FE6068" w:rsidP="00FE6068">
      <w:pPr>
        <w:spacing w:after="0" w:line="240" w:lineRule="auto"/>
        <w:rPr>
          <w:szCs w:val="24"/>
        </w:rPr>
      </w:pPr>
    </w:p>
    <w:p w14:paraId="05D321B9" w14:textId="77777777" w:rsidR="00FE6068" w:rsidRDefault="00FE6068" w:rsidP="00FE6068">
      <w:pPr>
        <w:spacing w:after="0" w:line="240" w:lineRule="auto"/>
        <w:rPr>
          <w:szCs w:val="24"/>
        </w:rPr>
      </w:pPr>
      <w:r w:rsidRPr="00843C16">
        <w:rPr>
          <w:szCs w:val="24"/>
        </w:rPr>
        <w:t xml:space="preserve">2.- Se establece que la ejecución y aprobación de presupuesto de cada </w:t>
      </w:r>
      <w:proofErr w:type="gramStart"/>
      <w:r w:rsidRPr="00843C16">
        <w:rPr>
          <w:szCs w:val="24"/>
        </w:rPr>
        <w:t>proyect</w:t>
      </w:r>
      <w:r>
        <w:rPr>
          <w:szCs w:val="24"/>
        </w:rPr>
        <w:t xml:space="preserve">o, </w:t>
      </w:r>
      <w:r w:rsidRPr="00843C16">
        <w:rPr>
          <w:szCs w:val="24"/>
        </w:rPr>
        <w:t xml:space="preserve">  </w:t>
      </w:r>
      <w:proofErr w:type="gramEnd"/>
      <w:r w:rsidRPr="00843C16">
        <w:rPr>
          <w:szCs w:val="24"/>
        </w:rPr>
        <w:t>se realizará conforme a cada proyecto a ejecutarse</w:t>
      </w:r>
    </w:p>
    <w:p w14:paraId="0FC17394" w14:textId="77777777" w:rsidR="00FE6068" w:rsidRPr="00650588" w:rsidRDefault="00FE6068" w:rsidP="00FE6068">
      <w:pPr>
        <w:spacing w:after="0" w:line="240" w:lineRule="auto"/>
        <w:rPr>
          <w:szCs w:val="24"/>
        </w:rPr>
      </w:pPr>
      <w:r>
        <w:rPr>
          <w:szCs w:val="24"/>
        </w:rPr>
        <w:t>COMUNIQUESE.</w:t>
      </w:r>
    </w:p>
    <w:bookmarkEnd w:id="52"/>
    <w:p w14:paraId="0B7B9F2E" w14:textId="77777777" w:rsidR="00FE6068" w:rsidRDefault="00FE6068" w:rsidP="00FE6068"/>
    <w:p w14:paraId="209653D9" w14:textId="77777777" w:rsidR="00FE6068" w:rsidRPr="00E66EA1" w:rsidRDefault="00FE6068" w:rsidP="00FE6068">
      <w:pPr>
        <w:spacing w:line="360" w:lineRule="auto"/>
        <w:contextualSpacing/>
        <w:jc w:val="both"/>
        <w:rPr>
          <w:rFonts w:eastAsia="Calibri"/>
          <w:b/>
          <w:bCs/>
          <w:szCs w:val="24"/>
          <w:u w:val="single"/>
        </w:rPr>
      </w:pPr>
      <w:bookmarkStart w:id="54" w:name="_Hlk108518063"/>
      <w:r w:rsidRPr="00E66EA1">
        <w:rPr>
          <w:rFonts w:eastAsia="Calibri"/>
          <w:b/>
          <w:bCs/>
          <w:szCs w:val="24"/>
          <w:u w:val="single"/>
        </w:rPr>
        <w:t xml:space="preserve">ACUERDO NÚMERO TREINTA Y SEIS: </w:t>
      </w:r>
    </w:p>
    <w:p w14:paraId="421B5EC9" w14:textId="77777777" w:rsidR="00FE6068" w:rsidRPr="00E66EA1" w:rsidRDefault="00FE6068" w:rsidP="00FE6068">
      <w:pPr>
        <w:spacing w:after="0" w:line="240" w:lineRule="auto"/>
        <w:jc w:val="both"/>
        <w:rPr>
          <w:rFonts w:eastAsia="Calibri"/>
          <w:szCs w:val="24"/>
        </w:rPr>
      </w:pPr>
      <w:r w:rsidRPr="00E66EA1">
        <w:rPr>
          <w:rFonts w:eastAsia="Calibri"/>
          <w:szCs w:val="24"/>
        </w:rPr>
        <w:t xml:space="preserve">El Concejo Municipal Considerando: </w:t>
      </w:r>
    </w:p>
    <w:p w14:paraId="2F100C47" w14:textId="77777777" w:rsidR="00FE6068" w:rsidRPr="00E66EA1" w:rsidRDefault="00FE6068" w:rsidP="00FE6068">
      <w:pPr>
        <w:spacing w:after="0" w:line="240" w:lineRule="auto"/>
        <w:jc w:val="both"/>
        <w:rPr>
          <w:rFonts w:eastAsia="Calibri"/>
          <w:szCs w:val="24"/>
        </w:rPr>
      </w:pPr>
    </w:p>
    <w:p w14:paraId="15B3CFAB" w14:textId="77777777" w:rsidR="00FE6068" w:rsidRPr="00E66EA1" w:rsidRDefault="00FE6068" w:rsidP="00FE6068">
      <w:pPr>
        <w:spacing w:after="0" w:line="240" w:lineRule="auto"/>
        <w:jc w:val="both"/>
        <w:rPr>
          <w:rFonts w:eastAsia="Calibri"/>
          <w:szCs w:val="24"/>
        </w:rPr>
      </w:pPr>
      <w:r w:rsidRPr="00E66EA1">
        <w:rPr>
          <w:rFonts w:eastAsia="Calibri"/>
          <w:szCs w:val="24"/>
        </w:rPr>
        <w:t xml:space="preserve">I.- Que se ha recibido nota suscrita por Sr. Denis Edgardo </w:t>
      </w:r>
      <w:proofErr w:type="gramStart"/>
      <w:r w:rsidRPr="00E66EA1">
        <w:rPr>
          <w:rFonts w:eastAsia="Calibri"/>
          <w:szCs w:val="24"/>
        </w:rPr>
        <w:t>Pacheco,  Gerente</w:t>
      </w:r>
      <w:proofErr w:type="gramEnd"/>
      <w:r w:rsidRPr="00E66EA1">
        <w:rPr>
          <w:rFonts w:eastAsia="Calibri"/>
          <w:szCs w:val="24"/>
        </w:rPr>
        <w:t xml:space="preserve"> de Servicios y Desarrollo Territorial Interino Ad honorem y del Sr. Omar Armando Hernández, Encargado de aseo público,  en la cual solicita la prórroga de contrato,  de dos motoristas y tres mozos para funciones de tren de aseo durante un período de 6 meses más. Esto con el objetivo de solventar las actividades de área de Aseo Público y prestar un mejor servicio a la población </w:t>
      </w:r>
      <w:proofErr w:type="spellStart"/>
      <w:r w:rsidRPr="00E66EA1">
        <w:rPr>
          <w:rFonts w:eastAsia="Calibri"/>
          <w:szCs w:val="24"/>
        </w:rPr>
        <w:t>Metapaneca</w:t>
      </w:r>
      <w:proofErr w:type="spellEnd"/>
      <w:r w:rsidRPr="00E66EA1">
        <w:rPr>
          <w:rFonts w:eastAsia="Calibri"/>
          <w:szCs w:val="24"/>
        </w:rPr>
        <w:t xml:space="preserve">. </w:t>
      </w:r>
    </w:p>
    <w:p w14:paraId="2E329EBA" w14:textId="77777777" w:rsidR="00FE6068" w:rsidRPr="00E66EA1" w:rsidRDefault="00FE6068" w:rsidP="00FE6068">
      <w:pPr>
        <w:spacing w:after="0" w:line="240" w:lineRule="auto"/>
        <w:jc w:val="both"/>
        <w:rPr>
          <w:rFonts w:eastAsia="Calibri"/>
          <w:szCs w:val="24"/>
        </w:rPr>
      </w:pPr>
    </w:p>
    <w:p w14:paraId="6700039C" w14:textId="77777777" w:rsidR="00FE6068" w:rsidRPr="00E66EA1" w:rsidRDefault="00FE6068" w:rsidP="00FE6068">
      <w:pPr>
        <w:spacing w:after="0" w:line="240" w:lineRule="auto"/>
        <w:jc w:val="both"/>
        <w:rPr>
          <w:rFonts w:eastAsia="Calibri"/>
          <w:szCs w:val="24"/>
          <w:lang w:val="es-ES" w:eastAsia="es-ES"/>
        </w:rPr>
      </w:pPr>
      <w:r w:rsidRPr="00E66EA1">
        <w:rPr>
          <w:rFonts w:eastAsia="Calibri"/>
          <w:szCs w:val="24"/>
        </w:rPr>
        <w:t xml:space="preserve">El Concejo Municipal en uso de las facultades que el Código Municipal les confiere ACUERDA: </w:t>
      </w:r>
    </w:p>
    <w:p w14:paraId="069760CD" w14:textId="77777777" w:rsidR="00FE6068" w:rsidRPr="00E66EA1" w:rsidRDefault="00FE6068" w:rsidP="00FE6068">
      <w:pPr>
        <w:spacing w:after="0" w:line="240" w:lineRule="auto"/>
        <w:jc w:val="both"/>
        <w:rPr>
          <w:szCs w:val="24"/>
        </w:rPr>
      </w:pPr>
    </w:p>
    <w:p w14:paraId="786945E0" w14:textId="77777777" w:rsidR="00FE6068" w:rsidRPr="00E66EA1" w:rsidRDefault="00FE6068" w:rsidP="00FE6068">
      <w:pPr>
        <w:spacing w:after="0" w:line="240" w:lineRule="auto"/>
        <w:jc w:val="both"/>
        <w:rPr>
          <w:szCs w:val="24"/>
        </w:rPr>
      </w:pPr>
      <w:r w:rsidRPr="00E66EA1">
        <w:rPr>
          <w:szCs w:val="24"/>
        </w:rPr>
        <w:t>1.-</w:t>
      </w:r>
      <w:bookmarkStart w:id="55" w:name="_Hlk108528253"/>
      <w:r w:rsidRPr="00E66EA1">
        <w:rPr>
          <w:szCs w:val="24"/>
        </w:rPr>
        <w:t xml:space="preserve"> AUTORIZAR la contratación de manera eventual dos motoristas y tres mozos </w:t>
      </w:r>
      <w:r w:rsidRPr="00E66EA1">
        <w:rPr>
          <w:rFonts w:eastAsia="Calibri"/>
          <w:szCs w:val="24"/>
        </w:rPr>
        <w:t xml:space="preserve">para funciones de tren de aseo durante el período de Julio a </w:t>
      </w:r>
      <w:proofErr w:type="gramStart"/>
      <w:r w:rsidRPr="00E66EA1">
        <w:rPr>
          <w:rFonts w:eastAsia="Calibri"/>
          <w:szCs w:val="24"/>
        </w:rPr>
        <w:t>Diciembre</w:t>
      </w:r>
      <w:proofErr w:type="gramEnd"/>
      <w:r w:rsidRPr="00E66EA1">
        <w:rPr>
          <w:rFonts w:eastAsia="Calibri"/>
          <w:szCs w:val="24"/>
        </w:rPr>
        <w:t xml:space="preserve"> del 2022; Motoristas con un salario de $465.00 y Mozos con un salario de $400.00, a</w:t>
      </w:r>
      <w:r w:rsidRPr="00E66EA1">
        <w:rPr>
          <w:szCs w:val="24"/>
        </w:rPr>
        <w:t>plicando dicho gasto al código 51202, de la línea de trabajo 0101, de la Fuente de Financiamiento 2 FONDOS PROPIOS, del Presupuesto Municipal vigente.</w:t>
      </w:r>
      <w:bookmarkEnd w:id="55"/>
    </w:p>
    <w:p w14:paraId="79AAA56C" w14:textId="77777777" w:rsidR="00FE6068" w:rsidRPr="00E66EA1" w:rsidRDefault="00FE6068" w:rsidP="00FE6068">
      <w:pPr>
        <w:spacing w:after="0" w:line="240" w:lineRule="auto"/>
        <w:jc w:val="both"/>
        <w:rPr>
          <w:szCs w:val="24"/>
        </w:rPr>
      </w:pPr>
    </w:p>
    <w:p w14:paraId="2299149A" w14:textId="77777777" w:rsidR="00FE6068" w:rsidRPr="00E66EA1" w:rsidRDefault="00FE6068" w:rsidP="00FE6068">
      <w:pPr>
        <w:jc w:val="both"/>
        <w:rPr>
          <w:rFonts w:eastAsia="Calibri"/>
          <w:szCs w:val="24"/>
        </w:rPr>
      </w:pPr>
      <w:r w:rsidRPr="00E66EA1">
        <w:rPr>
          <w:szCs w:val="24"/>
        </w:rPr>
        <w:t xml:space="preserve">2.- GIRAR instrucciones a la Unidad de Recursos Humanos para </w:t>
      </w:r>
      <w:r w:rsidRPr="00E66EA1">
        <w:rPr>
          <w:rFonts w:eastAsia="Calibri"/>
          <w:szCs w:val="24"/>
          <w:lang w:eastAsia="es-ES"/>
        </w:rPr>
        <w:t xml:space="preserve">para que elabore prorroga de contrato de trabajo, para la contratación eventual de 5 personas para que apoyen los trabajos de Aseo Público, durante el período de Julio a </w:t>
      </w:r>
      <w:proofErr w:type="gramStart"/>
      <w:r w:rsidRPr="00E66EA1">
        <w:rPr>
          <w:rFonts w:eastAsia="Calibri"/>
          <w:szCs w:val="24"/>
          <w:lang w:eastAsia="es-ES"/>
        </w:rPr>
        <w:t>Diciembre</w:t>
      </w:r>
      <w:proofErr w:type="gramEnd"/>
      <w:r w:rsidRPr="00E66EA1">
        <w:rPr>
          <w:rFonts w:eastAsia="Calibri"/>
          <w:szCs w:val="24"/>
          <w:lang w:eastAsia="es-ES"/>
        </w:rPr>
        <w:t xml:space="preserve"> del 2022, quienes devengaran la cantidad mensual: DOS MOTORISTAS con CUATROCIENTOS SESENTA Y CINCO 00/100 DÓLARES MENSUALES ($465.00); y TRES MOZOS con CUATROCIENTOS 00/100 DÓLARES MENSUALES ($400.00)</w:t>
      </w:r>
      <w:r w:rsidRPr="00E66EA1">
        <w:rPr>
          <w:rFonts w:eastAsia="Calibri"/>
          <w:szCs w:val="24"/>
        </w:rPr>
        <w:t>; conforme a detalle siguiente:</w:t>
      </w:r>
    </w:p>
    <w:p w14:paraId="65B80EDE" w14:textId="77777777" w:rsidR="00FE6068" w:rsidRPr="00E66EA1" w:rsidRDefault="00FE6068" w:rsidP="00FE6068">
      <w:pPr>
        <w:spacing w:line="240" w:lineRule="auto"/>
        <w:contextualSpacing/>
        <w:jc w:val="both"/>
        <w:rPr>
          <w:rFonts w:eastAsia="Calibri"/>
          <w:szCs w:val="24"/>
        </w:rPr>
      </w:pPr>
      <w:r w:rsidRPr="00E66EA1">
        <w:rPr>
          <w:rFonts w:eastAsia="Calibri"/>
          <w:szCs w:val="24"/>
        </w:rPr>
        <w:t>- Luis Enrique Núñez Escobar (Motorista)</w:t>
      </w:r>
    </w:p>
    <w:p w14:paraId="611F39F5" w14:textId="77777777" w:rsidR="00FE6068" w:rsidRPr="00E66EA1" w:rsidRDefault="00FE6068" w:rsidP="00FE6068">
      <w:pPr>
        <w:spacing w:line="240" w:lineRule="auto"/>
        <w:contextualSpacing/>
        <w:jc w:val="both"/>
        <w:rPr>
          <w:rFonts w:eastAsia="Calibri"/>
          <w:szCs w:val="24"/>
        </w:rPr>
      </w:pPr>
      <w:r w:rsidRPr="00E66EA1">
        <w:rPr>
          <w:rFonts w:eastAsia="Calibri"/>
          <w:szCs w:val="24"/>
        </w:rPr>
        <w:t>- Carlos Rafael Samayoa Lima (Motorista)</w:t>
      </w:r>
    </w:p>
    <w:p w14:paraId="05FF47A5" w14:textId="77777777" w:rsidR="00FE6068" w:rsidRPr="00E66EA1" w:rsidRDefault="00FE6068" w:rsidP="00FE6068">
      <w:pPr>
        <w:spacing w:line="240" w:lineRule="auto"/>
        <w:contextualSpacing/>
        <w:jc w:val="both"/>
        <w:rPr>
          <w:rFonts w:eastAsia="Calibri"/>
          <w:szCs w:val="24"/>
        </w:rPr>
      </w:pPr>
      <w:r w:rsidRPr="00E66EA1">
        <w:rPr>
          <w:rFonts w:eastAsia="Calibri"/>
          <w:szCs w:val="24"/>
        </w:rPr>
        <w:t>- Manuel Enrique Peña Villanueva (Mozo)</w:t>
      </w:r>
    </w:p>
    <w:p w14:paraId="2D6C3E0A" w14:textId="77777777" w:rsidR="00FE6068" w:rsidRPr="00E66EA1" w:rsidRDefault="00FE6068" w:rsidP="00FE6068">
      <w:pPr>
        <w:spacing w:line="240" w:lineRule="auto"/>
        <w:contextualSpacing/>
        <w:jc w:val="both"/>
        <w:rPr>
          <w:rFonts w:eastAsia="Calibri"/>
          <w:szCs w:val="24"/>
        </w:rPr>
      </w:pPr>
      <w:r w:rsidRPr="00E66EA1">
        <w:rPr>
          <w:rFonts w:eastAsia="Calibri"/>
          <w:szCs w:val="24"/>
        </w:rPr>
        <w:t xml:space="preserve">- Luis Antonio Rodríguez Mancía (Mozo) </w:t>
      </w:r>
    </w:p>
    <w:p w14:paraId="2C94C8D8" w14:textId="77777777" w:rsidR="00FE6068" w:rsidRDefault="00FE6068" w:rsidP="00FE6068">
      <w:pPr>
        <w:spacing w:line="240" w:lineRule="auto"/>
        <w:contextualSpacing/>
        <w:jc w:val="both"/>
        <w:rPr>
          <w:rFonts w:eastAsia="Calibri"/>
          <w:szCs w:val="24"/>
        </w:rPr>
      </w:pPr>
      <w:r w:rsidRPr="00E66EA1">
        <w:rPr>
          <w:rFonts w:eastAsia="Calibri"/>
          <w:szCs w:val="24"/>
        </w:rPr>
        <w:lastRenderedPageBreak/>
        <w:t xml:space="preserve">- Lucas Elmer Martínez </w:t>
      </w:r>
      <w:proofErr w:type="spellStart"/>
      <w:r w:rsidRPr="00E66EA1">
        <w:rPr>
          <w:rFonts w:eastAsia="Calibri"/>
          <w:szCs w:val="24"/>
        </w:rPr>
        <w:t>Martínez</w:t>
      </w:r>
      <w:proofErr w:type="spellEnd"/>
      <w:r w:rsidRPr="00E66EA1">
        <w:rPr>
          <w:rFonts w:eastAsia="Calibri"/>
          <w:szCs w:val="24"/>
        </w:rPr>
        <w:t xml:space="preserve"> (Mozo) </w:t>
      </w:r>
    </w:p>
    <w:p w14:paraId="62E9DDAF" w14:textId="77777777" w:rsidR="00FE6068" w:rsidRPr="00E66EA1" w:rsidRDefault="00FE6068" w:rsidP="00FE6068">
      <w:pPr>
        <w:spacing w:line="240" w:lineRule="auto"/>
        <w:contextualSpacing/>
        <w:jc w:val="both"/>
        <w:rPr>
          <w:rFonts w:eastAsia="Calibri"/>
          <w:szCs w:val="24"/>
        </w:rPr>
      </w:pPr>
    </w:p>
    <w:p w14:paraId="40EA6CE6" w14:textId="77777777" w:rsidR="00FE6068" w:rsidRPr="00E66EA1" w:rsidRDefault="00FE6068" w:rsidP="00FE6068">
      <w:pPr>
        <w:contextualSpacing/>
        <w:jc w:val="both"/>
        <w:rPr>
          <w:rFonts w:eastAsia="Calibri"/>
          <w:szCs w:val="24"/>
        </w:rPr>
      </w:pPr>
      <w:r w:rsidRPr="00E66EA1">
        <w:rPr>
          <w:rFonts w:eastAsia="Calibri"/>
          <w:szCs w:val="24"/>
        </w:rPr>
        <w:t>3.- Nombrar al Sr. Omar Armando Hernández, como encargado de los trabajos a realizarse.</w:t>
      </w:r>
    </w:p>
    <w:p w14:paraId="7C6083B9" w14:textId="77777777" w:rsidR="00FE6068" w:rsidRPr="00E66EA1" w:rsidRDefault="00FE6068" w:rsidP="00FE6068">
      <w:pPr>
        <w:jc w:val="both"/>
        <w:rPr>
          <w:rFonts w:eastAsia="Calibri"/>
          <w:szCs w:val="24"/>
        </w:rPr>
      </w:pPr>
    </w:p>
    <w:p w14:paraId="1DAA5E0C" w14:textId="77777777" w:rsidR="00FE6068" w:rsidRPr="00E66EA1" w:rsidRDefault="00FE6068" w:rsidP="00FE6068">
      <w:pPr>
        <w:spacing w:after="0" w:line="240" w:lineRule="auto"/>
        <w:contextualSpacing/>
        <w:jc w:val="both"/>
        <w:rPr>
          <w:rFonts w:eastAsia="Calibri"/>
          <w:szCs w:val="24"/>
        </w:rPr>
      </w:pPr>
      <w:r w:rsidRPr="00E66EA1">
        <w:rPr>
          <w:rFonts w:eastAsia="Calibri"/>
          <w:szCs w:val="24"/>
        </w:rPr>
        <w:t>4.- EROGAR la cantidad de DOCE MIL SETECIENTOS OCHENTA   00/100 DÓLARES DE LOS ESTADOS UNIDOS DE AMÉRICA ($12,780.00),</w:t>
      </w:r>
      <w:r w:rsidRPr="00E66EA1">
        <w:rPr>
          <w:rFonts w:eastAsia="Calibri"/>
          <w:b/>
          <w:szCs w:val="24"/>
        </w:rPr>
        <w:t xml:space="preserve"> </w:t>
      </w:r>
      <w:r w:rsidRPr="00E66EA1">
        <w:rPr>
          <w:rFonts w:eastAsia="Calibri"/>
          <w:bCs/>
          <w:szCs w:val="24"/>
        </w:rPr>
        <w:t>Valor</w:t>
      </w:r>
      <w:r w:rsidRPr="00E66EA1">
        <w:rPr>
          <w:rFonts w:eastAsia="Calibri"/>
          <w:szCs w:val="24"/>
        </w:rPr>
        <w:t xml:space="preserve"> de Pago de planilla de trabajadores eventuales, como apoyo en la unidad de Aseo Público </w:t>
      </w:r>
      <w:r w:rsidRPr="00E66EA1">
        <w:rPr>
          <w:rFonts w:eastAsia="Calibri"/>
          <w:szCs w:val="24"/>
          <w:lang w:eastAsia="es-ES"/>
        </w:rPr>
        <w:t xml:space="preserve">durante el período de Julio a </w:t>
      </w:r>
      <w:proofErr w:type="gramStart"/>
      <w:r w:rsidRPr="00E66EA1">
        <w:rPr>
          <w:rFonts w:eastAsia="Calibri"/>
          <w:szCs w:val="24"/>
          <w:lang w:eastAsia="es-ES"/>
        </w:rPr>
        <w:t>Diciembre</w:t>
      </w:r>
      <w:proofErr w:type="gramEnd"/>
      <w:r w:rsidRPr="00E66EA1">
        <w:rPr>
          <w:rFonts w:eastAsia="Calibri"/>
          <w:szCs w:val="24"/>
          <w:lang w:eastAsia="es-ES"/>
        </w:rPr>
        <w:t xml:space="preserve"> del 2022</w:t>
      </w:r>
      <w:r w:rsidRPr="00E66EA1">
        <w:rPr>
          <w:rFonts w:eastAsia="Calibri"/>
          <w:szCs w:val="24"/>
        </w:rPr>
        <w:t xml:space="preserve">. Aplicando dicho gasto al código </w:t>
      </w:r>
      <w:r w:rsidRPr="00E66EA1">
        <w:rPr>
          <w:rFonts w:eastAsia="Calibri"/>
          <w:bCs/>
          <w:szCs w:val="24"/>
        </w:rPr>
        <w:t>51201</w:t>
      </w:r>
      <w:r w:rsidRPr="00E66EA1">
        <w:rPr>
          <w:rFonts w:eastAsia="Calibri"/>
          <w:b/>
          <w:szCs w:val="24"/>
        </w:rPr>
        <w:t xml:space="preserve"> </w:t>
      </w:r>
      <w:r w:rsidRPr="00E66EA1">
        <w:rPr>
          <w:rFonts w:eastAsia="Calibri"/>
          <w:szCs w:val="24"/>
        </w:rPr>
        <w:t xml:space="preserve">de la línea </w:t>
      </w:r>
      <w:r w:rsidRPr="00E66EA1">
        <w:rPr>
          <w:rFonts w:eastAsia="Calibri"/>
          <w:bCs/>
          <w:szCs w:val="24"/>
        </w:rPr>
        <w:t>0101, Fondos Propios,</w:t>
      </w:r>
      <w:r w:rsidRPr="00E66EA1">
        <w:rPr>
          <w:rFonts w:eastAsia="Calibri"/>
          <w:szCs w:val="24"/>
        </w:rPr>
        <w:t xml:space="preserve"> del Presupuesto Municipal vigente.</w:t>
      </w:r>
    </w:p>
    <w:p w14:paraId="2BE6C65B" w14:textId="77777777" w:rsidR="00FE6068" w:rsidRPr="00E66EA1" w:rsidRDefault="00FE6068" w:rsidP="00FE6068">
      <w:pPr>
        <w:spacing w:after="0" w:line="240" w:lineRule="auto"/>
        <w:contextualSpacing/>
        <w:jc w:val="both"/>
        <w:rPr>
          <w:rFonts w:eastAsia="Calibri"/>
          <w:szCs w:val="24"/>
        </w:rPr>
      </w:pPr>
    </w:p>
    <w:p w14:paraId="4F545C49" w14:textId="77777777" w:rsidR="00FE6068" w:rsidRPr="00E66EA1" w:rsidRDefault="00FE6068" w:rsidP="00FE6068">
      <w:pPr>
        <w:rPr>
          <w:rFonts w:eastAsia="Calibri"/>
          <w:szCs w:val="24"/>
        </w:rPr>
      </w:pPr>
      <w:r w:rsidRPr="00E66EA1">
        <w:rPr>
          <w:rFonts w:eastAsia="Calibri"/>
          <w:szCs w:val="24"/>
        </w:rPr>
        <w:t xml:space="preserve">5.- AUTORIZAR a la Tesorera Municipal a efectuar los pagos correspondientes FONDOS PROPIOS, de la Cuenta Bancaria </w:t>
      </w:r>
      <w:proofErr w:type="spellStart"/>
      <w:r w:rsidRPr="00E66EA1">
        <w:rPr>
          <w:rFonts w:eastAsia="Calibri"/>
          <w:szCs w:val="24"/>
        </w:rPr>
        <w:t>N°</w:t>
      </w:r>
      <w:proofErr w:type="spellEnd"/>
      <w:r w:rsidRPr="00E66EA1">
        <w:rPr>
          <w:rFonts w:eastAsia="Calibri"/>
          <w:szCs w:val="24"/>
        </w:rPr>
        <w:t xml:space="preserve"> 00500003666</w:t>
      </w:r>
    </w:p>
    <w:p w14:paraId="72654471" w14:textId="77777777" w:rsidR="00FE6068" w:rsidRPr="00E66EA1" w:rsidRDefault="00FE6068" w:rsidP="00FE6068">
      <w:pPr>
        <w:spacing w:after="0" w:line="240" w:lineRule="auto"/>
        <w:jc w:val="both"/>
        <w:rPr>
          <w:szCs w:val="24"/>
        </w:rPr>
      </w:pPr>
      <w:r w:rsidRPr="00E66EA1">
        <w:rPr>
          <w:szCs w:val="24"/>
        </w:rPr>
        <w:t xml:space="preserve">COMUNIQUESE. </w:t>
      </w:r>
    </w:p>
    <w:bookmarkEnd w:id="54"/>
    <w:p w14:paraId="31FFA0C8" w14:textId="77777777" w:rsidR="00FE6068" w:rsidRPr="00E66EA1" w:rsidRDefault="00FE6068" w:rsidP="00FE6068">
      <w:pPr>
        <w:jc w:val="both"/>
        <w:rPr>
          <w:szCs w:val="24"/>
        </w:rPr>
      </w:pPr>
    </w:p>
    <w:p w14:paraId="36C7EAB4" w14:textId="77777777" w:rsidR="00FE6068" w:rsidRPr="00E66EA1" w:rsidRDefault="00FE6068" w:rsidP="00FE6068">
      <w:pPr>
        <w:spacing w:line="360" w:lineRule="auto"/>
        <w:contextualSpacing/>
        <w:jc w:val="both"/>
        <w:rPr>
          <w:rFonts w:eastAsia="Calibri"/>
          <w:b/>
          <w:bCs/>
          <w:szCs w:val="24"/>
          <w:u w:val="single"/>
        </w:rPr>
      </w:pPr>
      <w:bookmarkStart w:id="56" w:name="_Hlk108518161"/>
      <w:r w:rsidRPr="00E66EA1">
        <w:rPr>
          <w:rFonts w:eastAsia="Calibri"/>
          <w:b/>
          <w:bCs/>
          <w:szCs w:val="24"/>
          <w:u w:val="single"/>
        </w:rPr>
        <w:t xml:space="preserve">ACUERDO NÚMERO TREINTA Y SIETE:  </w:t>
      </w:r>
    </w:p>
    <w:p w14:paraId="2E83D143" w14:textId="77777777" w:rsidR="00FE6068" w:rsidRPr="00E66EA1" w:rsidRDefault="00FE6068" w:rsidP="00FE6068">
      <w:pPr>
        <w:jc w:val="both"/>
        <w:rPr>
          <w:rFonts w:eastAsia="Calibri"/>
          <w:szCs w:val="24"/>
        </w:rPr>
      </w:pPr>
      <w:r w:rsidRPr="00E66EA1">
        <w:rPr>
          <w:rFonts w:eastAsia="Calibri"/>
          <w:szCs w:val="24"/>
        </w:rPr>
        <w:t>El Concejo Municipal CONSIDERANDO:</w:t>
      </w:r>
    </w:p>
    <w:p w14:paraId="11FFB0F6" w14:textId="77777777" w:rsidR="00FE6068" w:rsidRPr="00E66EA1" w:rsidRDefault="00FE6068" w:rsidP="00FE6068">
      <w:pPr>
        <w:jc w:val="both"/>
        <w:rPr>
          <w:rFonts w:eastAsia="Calibri"/>
          <w:szCs w:val="24"/>
        </w:rPr>
      </w:pPr>
      <w:r w:rsidRPr="00E66EA1">
        <w:rPr>
          <w:rFonts w:eastAsia="Calibri"/>
          <w:szCs w:val="24"/>
        </w:rPr>
        <w:t>I.- Que de conformidad al Art. 4 del Código Municipal es facultad del Concejo Municipal la planificación, ejecución y mantenimiento de obras de servicios básicos que beneficien al municipio;</w:t>
      </w:r>
    </w:p>
    <w:p w14:paraId="19349AFF" w14:textId="77777777" w:rsidR="00FE6068" w:rsidRPr="00E66EA1" w:rsidRDefault="00FE6068" w:rsidP="00FE6068">
      <w:pPr>
        <w:jc w:val="both"/>
        <w:rPr>
          <w:rFonts w:eastAsia="Calibri"/>
          <w:szCs w:val="24"/>
        </w:rPr>
      </w:pPr>
      <w:r w:rsidRPr="00E66EA1">
        <w:rPr>
          <w:rFonts w:eastAsia="Calibri"/>
          <w:szCs w:val="24"/>
        </w:rPr>
        <w:t>II.- Que de conformidad al Art. 4 del Código Municipal es facultad del Concejo Municipal la planificación, ejecución y mantenimiento de obras de servicios básicos que beneficien al municipio;</w:t>
      </w:r>
    </w:p>
    <w:p w14:paraId="122AE302" w14:textId="77777777" w:rsidR="00FE6068" w:rsidRPr="00E66EA1" w:rsidRDefault="00FE6068" w:rsidP="00FE6068">
      <w:pPr>
        <w:jc w:val="both"/>
        <w:rPr>
          <w:rFonts w:eastAsia="Calibri"/>
          <w:szCs w:val="24"/>
        </w:rPr>
      </w:pPr>
      <w:r w:rsidRPr="00E66EA1">
        <w:rPr>
          <w:rFonts w:eastAsia="Calibri"/>
          <w:szCs w:val="24"/>
        </w:rPr>
        <w:t xml:space="preserve">III.- Que con fecha 08 de Julio del 2022, el Sr. Darwin </w:t>
      </w:r>
      <w:proofErr w:type="spellStart"/>
      <w:r w:rsidRPr="00E66EA1">
        <w:rPr>
          <w:rFonts w:eastAsia="Calibri"/>
          <w:szCs w:val="24"/>
        </w:rPr>
        <w:t>Onan</w:t>
      </w:r>
      <w:proofErr w:type="spellEnd"/>
      <w:r w:rsidRPr="00E66EA1">
        <w:rPr>
          <w:rFonts w:eastAsia="Calibri"/>
          <w:szCs w:val="24"/>
        </w:rPr>
        <w:t xml:space="preserve"> Herrera Figueroa, jefe de la Unidad de Obra de Banco, solicita la contratación de 2 soldadores clase A y 2 auxiliares, para que realicen trabajo de mantenimiento a los bienes municipales y para atender las necesidades de la población, por un período de 6 meses.  </w:t>
      </w:r>
    </w:p>
    <w:p w14:paraId="12538A50" w14:textId="77777777" w:rsidR="00FE6068" w:rsidRPr="00E66EA1" w:rsidRDefault="00FE6068" w:rsidP="00FE6068">
      <w:pPr>
        <w:spacing w:after="0" w:line="240" w:lineRule="auto"/>
        <w:contextualSpacing/>
        <w:jc w:val="both"/>
        <w:rPr>
          <w:rFonts w:eastAsia="Calibri"/>
          <w:szCs w:val="24"/>
          <w:lang w:eastAsia="es-ES"/>
        </w:rPr>
      </w:pPr>
    </w:p>
    <w:p w14:paraId="29EDD696" w14:textId="77777777" w:rsidR="00FE6068" w:rsidRPr="00E66EA1" w:rsidRDefault="00FE6068" w:rsidP="00FE6068">
      <w:pPr>
        <w:jc w:val="both"/>
        <w:rPr>
          <w:rFonts w:eastAsia="Calibri"/>
          <w:szCs w:val="24"/>
        </w:rPr>
      </w:pPr>
      <w:r w:rsidRPr="00E66EA1">
        <w:rPr>
          <w:rFonts w:eastAsia="Calibri"/>
          <w:szCs w:val="24"/>
        </w:rPr>
        <w:t xml:space="preserve">POR TANTO, el Concejo Municipal en uso de las facultades que el Código Municipal les confiere ACUERDA: </w:t>
      </w:r>
    </w:p>
    <w:p w14:paraId="244E02D3" w14:textId="77777777" w:rsidR="00FE6068" w:rsidRPr="00E66EA1" w:rsidRDefault="00FE6068" w:rsidP="00FE6068">
      <w:pPr>
        <w:numPr>
          <w:ilvl w:val="0"/>
          <w:numId w:val="103"/>
        </w:numPr>
        <w:contextualSpacing/>
        <w:jc w:val="both"/>
        <w:rPr>
          <w:rFonts w:eastAsia="Calibri"/>
          <w:szCs w:val="24"/>
        </w:rPr>
      </w:pPr>
      <w:bookmarkStart w:id="57" w:name="_Hlk108528292"/>
      <w:r w:rsidRPr="00E66EA1">
        <w:rPr>
          <w:rFonts w:eastAsia="Calibri"/>
          <w:szCs w:val="24"/>
          <w:lang w:eastAsia="es-ES"/>
        </w:rPr>
        <w:t xml:space="preserve">Girar instrucciones a la Unidad de Recursos Humanos, para que elabore contrato de prorroga con 2 soldadores clase A y 2 Auxiliares de soldador, por un período eventual de 6 meses, contados a partir de Julio a </w:t>
      </w:r>
      <w:proofErr w:type="gramStart"/>
      <w:r w:rsidRPr="00E66EA1">
        <w:rPr>
          <w:rFonts w:eastAsia="Calibri"/>
          <w:szCs w:val="24"/>
          <w:lang w:eastAsia="es-ES"/>
        </w:rPr>
        <w:t>Diciembre</w:t>
      </w:r>
      <w:proofErr w:type="gramEnd"/>
      <w:r w:rsidRPr="00E66EA1">
        <w:rPr>
          <w:rFonts w:eastAsia="Calibri"/>
          <w:szCs w:val="24"/>
          <w:lang w:eastAsia="es-ES"/>
        </w:rPr>
        <w:t xml:space="preserve"> del 2022; los soldadores devengara la cantidad de $700.00 mensuales y los auxiliares $400.00 mensuales</w:t>
      </w:r>
      <w:bookmarkEnd w:id="57"/>
      <w:r w:rsidRPr="00E66EA1">
        <w:rPr>
          <w:rFonts w:eastAsia="Calibri"/>
          <w:szCs w:val="24"/>
          <w:lang w:eastAsia="es-ES"/>
        </w:rPr>
        <w:t>; dicho</w:t>
      </w:r>
      <w:r w:rsidRPr="00E66EA1">
        <w:rPr>
          <w:rFonts w:eastAsia="Calibri"/>
          <w:szCs w:val="24"/>
        </w:rPr>
        <w:t xml:space="preserve"> gasto deberá aplicarse al código </w:t>
      </w:r>
      <w:proofErr w:type="spellStart"/>
      <w:r w:rsidRPr="00E66EA1">
        <w:rPr>
          <w:rFonts w:eastAsia="Calibri"/>
          <w:szCs w:val="24"/>
        </w:rPr>
        <w:t>N°</w:t>
      </w:r>
      <w:proofErr w:type="spellEnd"/>
      <w:r w:rsidRPr="00E66EA1">
        <w:rPr>
          <w:rFonts w:eastAsia="Calibri"/>
          <w:szCs w:val="24"/>
        </w:rPr>
        <w:t xml:space="preserve"> 51202; conforme a detalle siguiente:</w:t>
      </w:r>
    </w:p>
    <w:p w14:paraId="5FCF1352" w14:textId="77777777" w:rsidR="00FE6068" w:rsidRPr="00E66EA1" w:rsidRDefault="00FE6068" w:rsidP="00FE6068">
      <w:pPr>
        <w:pStyle w:val="Prrafodelista"/>
        <w:numPr>
          <w:ilvl w:val="0"/>
          <w:numId w:val="102"/>
        </w:numPr>
        <w:spacing w:after="0" w:line="240" w:lineRule="auto"/>
        <w:jc w:val="both"/>
        <w:rPr>
          <w:rFonts w:eastAsia="Calibri"/>
          <w:szCs w:val="24"/>
        </w:rPr>
      </w:pPr>
      <w:r w:rsidRPr="00E66EA1">
        <w:rPr>
          <w:rFonts w:eastAsia="Calibri"/>
          <w:szCs w:val="24"/>
        </w:rPr>
        <w:t>Douglas Eduardo Duarte Quijada (Soldador clase A)</w:t>
      </w:r>
    </w:p>
    <w:p w14:paraId="2625133F" w14:textId="77777777" w:rsidR="00FE6068" w:rsidRPr="00E66EA1" w:rsidRDefault="00FE6068" w:rsidP="00FE6068">
      <w:pPr>
        <w:pStyle w:val="Prrafodelista"/>
        <w:numPr>
          <w:ilvl w:val="0"/>
          <w:numId w:val="102"/>
        </w:numPr>
        <w:spacing w:after="0" w:line="240" w:lineRule="auto"/>
        <w:jc w:val="both"/>
        <w:rPr>
          <w:rFonts w:eastAsia="Calibri"/>
          <w:szCs w:val="24"/>
        </w:rPr>
      </w:pPr>
      <w:r w:rsidRPr="00E66EA1">
        <w:rPr>
          <w:rFonts w:eastAsia="Calibri"/>
          <w:szCs w:val="24"/>
        </w:rPr>
        <w:t>Samuel Antonio Cortez Palacios (Soldador clase A)</w:t>
      </w:r>
    </w:p>
    <w:p w14:paraId="77602549" w14:textId="77777777" w:rsidR="00FE6068" w:rsidRPr="00E66EA1" w:rsidRDefault="00FE6068" w:rsidP="00FE6068">
      <w:pPr>
        <w:pStyle w:val="Prrafodelista"/>
        <w:numPr>
          <w:ilvl w:val="0"/>
          <w:numId w:val="102"/>
        </w:numPr>
        <w:spacing w:after="0" w:line="240" w:lineRule="auto"/>
        <w:jc w:val="both"/>
        <w:rPr>
          <w:rFonts w:eastAsia="Calibri"/>
          <w:szCs w:val="24"/>
        </w:rPr>
      </w:pPr>
      <w:r w:rsidRPr="00E66EA1">
        <w:rPr>
          <w:rFonts w:eastAsia="Calibri"/>
          <w:szCs w:val="24"/>
        </w:rPr>
        <w:t>José Rafael Galdámez Mata (Auxiliar)</w:t>
      </w:r>
    </w:p>
    <w:p w14:paraId="3E8353B6" w14:textId="77777777" w:rsidR="00FE6068" w:rsidRPr="00E66EA1" w:rsidRDefault="00FE6068" w:rsidP="00FE6068">
      <w:pPr>
        <w:pStyle w:val="Prrafodelista"/>
        <w:numPr>
          <w:ilvl w:val="0"/>
          <w:numId w:val="102"/>
        </w:numPr>
        <w:spacing w:after="0" w:line="240" w:lineRule="auto"/>
        <w:jc w:val="both"/>
        <w:rPr>
          <w:rFonts w:eastAsia="Calibri"/>
          <w:szCs w:val="24"/>
        </w:rPr>
      </w:pPr>
      <w:proofErr w:type="spellStart"/>
      <w:r w:rsidRPr="00E66EA1">
        <w:rPr>
          <w:rFonts w:eastAsia="Calibri"/>
          <w:szCs w:val="24"/>
        </w:rPr>
        <w:t>Ever</w:t>
      </w:r>
      <w:proofErr w:type="spellEnd"/>
      <w:r w:rsidRPr="00E66EA1">
        <w:rPr>
          <w:rFonts w:eastAsia="Calibri"/>
          <w:szCs w:val="24"/>
        </w:rPr>
        <w:t xml:space="preserve"> Esaú Medina (Auxiliar)</w:t>
      </w:r>
    </w:p>
    <w:p w14:paraId="4F2F4010" w14:textId="77777777" w:rsidR="00FE6068" w:rsidRPr="00E66EA1" w:rsidRDefault="00FE6068" w:rsidP="00FE6068">
      <w:pPr>
        <w:ind w:left="720"/>
        <w:contextualSpacing/>
        <w:jc w:val="both"/>
        <w:rPr>
          <w:rFonts w:eastAsia="Calibri"/>
          <w:szCs w:val="24"/>
        </w:rPr>
      </w:pPr>
    </w:p>
    <w:p w14:paraId="62B98292" w14:textId="77777777" w:rsidR="00FE6068" w:rsidRPr="00E66EA1" w:rsidRDefault="00FE6068" w:rsidP="00FE6068">
      <w:pPr>
        <w:numPr>
          <w:ilvl w:val="0"/>
          <w:numId w:val="103"/>
        </w:numPr>
        <w:contextualSpacing/>
        <w:jc w:val="both"/>
        <w:rPr>
          <w:rFonts w:eastAsia="Calibri"/>
          <w:szCs w:val="24"/>
        </w:rPr>
      </w:pPr>
      <w:r w:rsidRPr="00E66EA1">
        <w:rPr>
          <w:rFonts w:eastAsia="Calibri"/>
          <w:szCs w:val="24"/>
        </w:rPr>
        <w:t xml:space="preserve">Nombrar al Sr. Darwin </w:t>
      </w:r>
      <w:proofErr w:type="spellStart"/>
      <w:r w:rsidRPr="00E66EA1">
        <w:rPr>
          <w:rFonts w:eastAsia="Calibri"/>
          <w:szCs w:val="24"/>
        </w:rPr>
        <w:t>Onan</w:t>
      </w:r>
      <w:proofErr w:type="spellEnd"/>
      <w:r w:rsidRPr="00E66EA1">
        <w:rPr>
          <w:rFonts w:eastAsia="Calibri"/>
          <w:szCs w:val="24"/>
        </w:rPr>
        <w:t xml:space="preserve"> Herrera Figueroa </w:t>
      </w:r>
      <w:proofErr w:type="gramStart"/>
      <w:r w:rsidRPr="00E66EA1">
        <w:rPr>
          <w:rFonts w:eastAsia="Calibri"/>
          <w:szCs w:val="24"/>
        </w:rPr>
        <w:t>Jefe</w:t>
      </w:r>
      <w:proofErr w:type="gramEnd"/>
      <w:r w:rsidRPr="00E66EA1">
        <w:rPr>
          <w:rFonts w:eastAsia="Calibri"/>
          <w:szCs w:val="24"/>
        </w:rPr>
        <w:t xml:space="preserve"> de la Unidad de Obra de Banco, como encargado de los trabajos a realizarse.</w:t>
      </w:r>
    </w:p>
    <w:p w14:paraId="01D3164D" w14:textId="77777777" w:rsidR="00FE6068" w:rsidRPr="00E66EA1" w:rsidRDefault="00FE6068" w:rsidP="00FE6068">
      <w:pPr>
        <w:ind w:left="1080"/>
        <w:contextualSpacing/>
        <w:jc w:val="both"/>
        <w:rPr>
          <w:rFonts w:eastAsia="Calibri"/>
          <w:szCs w:val="24"/>
        </w:rPr>
      </w:pPr>
    </w:p>
    <w:p w14:paraId="1A0B33BC" w14:textId="77777777" w:rsidR="00FE6068" w:rsidRPr="00E66EA1" w:rsidRDefault="00FE6068" w:rsidP="00FE6068">
      <w:pPr>
        <w:numPr>
          <w:ilvl w:val="0"/>
          <w:numId w:val="103"/>
        </w:numPr>
        <w:contextualSpacing/>
        <w:jc w:val="both"/>
        <w:rPr>
          <w:rFonts w:eastAsia="Calibri"/>
          <w:szCs w:val="24"/>
        </w:rPr>
      </w:pPr>
      <w:r w:rsidRPr="00E66EA1">
        <w:rPr>
          <w:rFonts w:eastAsia="Calibri"/>
          <w:szCs w:val="24"/>
        </w:rPr>
        <w:t xml:space="preserve"> EROGAR la cantidad de </w:t>
      </w:r>
      <w:r w:rsidRPr="00E66EA1">
        <w:rPr>
          <w:rFonts w:eastAsia="Calibri"/>
          <w:b/>
          <w:bCs/>
          <w:szCs w:val="24"/>
        </w:rPr>
        <w:t>TRECE MIL DOSCIENTOS 00/100 DÓLARES DE LOS ESTADOS UNIDOS DE AMÉRICA. ($13,200.00)</w:t>
      </w:r>
      <w:r w:rsidRPr="00E66EA1">
        <w:rPr>
          <w:rFonts w:eastAsia="Calibri"/>
          <w:szCs w:val="24"/>
        </w:rPr>
        <w:t xml:space="preserve"> </w:t>
      </w:r>
      <w:r w:rsidRPr="00E66EA1">
        <w:rPr>
          <w:rFonts w:eastAsia="Calibri"/>
          <w:bCs/>
          <w:szCs w:val="24"/>
        </w:rPr>
        <w:t>Valor</w:t>
      </w:r>
      <w:r w:rsidRPr="00E66EA1">
        <w:rPr>
          <w:rFonts w:eastAsia="Calibri"/>
          <w:szCs w:val="24"/>
        </w:rPr>
        <w:t xml:space="preserve"> de Pago de planilla de trabajadores eventuales, realizando trabajos de mantenimiento</w:t>
      </w:r>
      <w:r w:rsidRPr="00E66EA1">
        <w:rPr>
          <w:rFonts w:eastAsia="Calibri"/>
          <w:szCs w:val="24"/>
          <w:lang w:eastAsia="es-ES"/>
        </w:rPr>
        <w:t xml:space="preserve"> de bienes municipales, en la Unidad de Obra de Banco, correspondiente al período de Julio a </w:t>
      </w:r>
      <w:proofErr w:type="gramStart"/>
      <w:r w:rsidRPr="00E66EA1">
        <w:rPr>
          <w:rFonts w:eastAsia="Calibri"/>
          <w:szCs w:val="24"/>
          <w:lang w:eastAsia="es-ES"/>
        </w:rPr>
        <w:t>Diciembre  del</w:t>
      </w:r>
      <w:proofErr w:type="gramEnd"/>
      <w:r w:rsidRPr="00E66EA1">
        <w:rPr>
          <w:rFonts w:eastAsia="Calibri"/>
          <w:szCs w:val="24"/>
          <w:lang w:eastAsia="es-ES"/>
        </w:rPr>
        <w:t xml:space="preserve"> 2022. </w:t>
      </w:r>
      <w:r w:rsidRPr="00E66EA1">
        <w:rPr>
          <w:rFonts w:eastAsia="Calibri"/>
          <w:szCs w:val="24"/>
        </w:rPr>
        <w:t xml:space="preserve">Aplicando dicho gasto al código </w:t>
      </w:r>
      <w:r w:rsidRPr="00E66EA1">
        <w:rPr>
          <w:rFonts w:eastAsia="Calibri"/>
          <w:bCs/>
          <w:szCs w:val="24"/>
        </w:rPr>
        <w:t>51201</w:t>
      </w:r>
      <w:r w:rsidRPr="00E66EA1">
        <w:rPr>
          <w:rFonts w:eastAsia="Calibri"/>
          <w:b/>
          <w:szCs w:val="24"/>
        </w:rPr>
        <w:t xml:space="preserve"> </w:t>
      </w:r>
      <w:r w:rsidRPr="00E66EA1">
        <w:rPr>
          <w:rFonts w:eastAsia="Calibri"/>
          <w:szCs w:val="24"/>
        </w:rPr>
        <w:t xml:space="preserve">de la línea </w:t>
      </w:r>
      <w:r w:rsidRPr="00E66EA1">
        <w:rPr>
          <w:rFonts w:eastAsia="Calibri"/>
          <w:bCs/>
          <w:szCs w:val="24"/>
        </w:rPr>
        <w:t>0101, Fondos Propios,</w:t>
      </w:r>
      <w:r w:rsidRPr="00E66EA1">
        <w:rPr>
          <w:rFonts w:eastAsia="Calibri"/>
          <w:szCs w:val="24"/>
        </w:rPr>
        <w:t xml:space="preserve"> del Presupuesto Municipal vigente.</w:t>
      </w:r>
    </w:p>
    <w:p w14:paraId="3ACC69C6" w14:textId="77777777" w:rsidR="00FE6068" w:rsidRPr="00E66EA1" w:rsidRDefault="00FE6068" w:rsidP="00FE6068">
      <w:pPr>
        <w:spacing w:after="0" w:line="240" w:lineRule="auto"/>
        <w:ind w:left="720"/>
        <w:jc w:val="both"/>
        <w:rPr>
          <w:rFonts w:eastAsia="Calibri"/>
          <w:szCs w:val="24"/>
        </w:rPr>
      </w:pPr>
    </w:p>
    <w:p w14:paraId="4F029D6E" w14:textId="77777777" w:rsidR="00FE6068" w:rsidRPr="00E66EA1" w:rsidRDefault="00FE6068" w:rsidP="00FE6068">
      <w:pPr>
        <w:numPr>
          <w:ilvl w:val="0"/>
          <w:numId w:val="103"/>
        </w:numPr>
        <w:contextualSpacing/>
        <w:rPr>
          <w:rFonts w:eastAsia="Calibri"/>
          <w:szCs w:val="24"/>
        </w:rPr>
      </w:pPr>
      <w:r w:rsidRPr="00E66EA1">
        <w:rPr>
          <w:rFonts w:eastAsia="Calibri"/>
          <w:szCs w:val="24"/>
        </w:rPr>
        <w:t xml:space="preserve">AUTORIZAR a la Tesorera Municipal a efectuar los pagos correspondientes FONDOS PROPIOS, de la Cuenta Bancaria </w:t>
      </w:r>
      <w:proofErr w:type="spellStart"/>
      <w:r w:rsidRPr="00E66EA1">
        <w:rPr>
          <w:rFonts w:eastAsia="Calibri"/>
          <w:szCs w:val="24"/>
        </w:rPr>
        <w:t>N°</w:t>
      </w:r>
      <w:proofErr w:type="spellEnd"/>
      <w:r w:rsidRPr="00E66EA1">
        <w:rPr>
          <w:rFonts w:eastAsia="Calibri"/>
          <w:szCs w:val="24"/>
        </w:rPr>
        <w:t xml:space="preserve"> 00500003666</w:t>
      </w:r>
    </w:p>
    <w:p w14:paraId="325E7042" w14:textId="77777777" w:rsidR="00FE6068" w:rsidRPr="00E66EA1" w:rsidRDefault="00FE6068" w:rsidP="00FE6068">
      <w:pPr>
        <w:contextualSpacing/>
        <w:jc w:val="both"/>
        <w:rPr>
          <w:rFonts w:eastAsia="Calibri"/>
          <w:szCs w:val="24"/>
        </w:rPr>
      </w:pPr>
    </w:p>
    <w:p w14:paraId="6C057202" w14:textId="77777777" w:rsidR="00FE6068" w:rsidRPr="00E66EA1" w:rsidRDefault="00FE6068" w:rsidP="00FE6068">
      <w:pPr>
        <w:ind w:left="360"/>
        <w:jc w:val="both"/>
        <w:rPr>
          <w:rFonts w:eastAsia="Calibri"/>
          <w:szCs w:val="24"/>
        </w:rPr>
      </w:pPr>
      <w:r w:rsidRPr="00E66EA1">
        <w:rPr>
          <w:rFonts w:eastAsia="Calibri"/>
          <w:szCs w:val="24"/>
        </w:rPr>
        <w:t xml:space="preserve">Comuníquese y certifíquese. </w:t>
      </w:r>
    </w:p>
    <w:bookmarkEnd w:id="56"/>
    <w:p w14:paraId="27F3B55B" w14:textId="77777777" w:rsidR="00FE6068" w:rsidRDefault="00FE6068" w:rsidP="00FE6068">
      <w:pPr>
        <w:jc w:val="both"/>
      </w:pPr>
    </w:p>
    <w:p w14:paraId="4B813D00" w14:textId="77777777" w:rsidR="00FE6068" w:rsidRPr="00A346D0" w:rsidRDefault="00FE6068" w:rsidP="00FE6068">
      <w:pPr>
        <w:spacing w:line="256" w:lineRule="auto"/>
        <w:jc w:val="both"/>
        <w:rPr>
          <w:rFonts w:eastAsia="Calibri"/>
          <w:b/>
          <w:bCs/>
          <w:u w:val="single"/>
        </w:rPr>
      </w:pPr>
      <w:bookmarkStart w:id="58" w:name="_Hlk108518401"/>
      <w:r>
        <w:rPr>
          <w:rFonts w:eastAsia="Calibri"/>
          <w:b/>
          <w:bCs/>
          <w:u w:val="single"/>
        </w:rPr>
        <w:t xml:space="preserve">ACUERDO NÚMERO TREINTA Y OCHO:  </w:t>
      </w:r>
    </w:p>
    <w:p w14:paraId="380DF3C7" w14:textId="77777777" w:rsidR="00FE6068" w:rsidRPr="00A346D0" w:rsidRDefault="00FE6068" w:rsidP="00FE6068">
      <w:pPr>
        <w:spacing w:after="200" w:line="276" w:lineRule="auto"/>
        <w:contextualSpacing/>
        <w:jc w:val="both"/>
        <w:rPr>
          <w:rFonts w:eastAsia="Calibri"/>
          <w:bCs/>
          <w:szCs w:val="24"/>
        </w:rPr>
      </w:pPr>
      <w:r w:rsidRPr="00A346D0">
        <w:rPr>
          <w:rFonts w:eastAsia="Calibri"/>
          <w:bCs/>
          <w:szCs w:val="24"/>
        </w:rPr>
        <w:t>El Concejo Municipal en uso de las facultades que el Código Municipal les confiere y teniendo hoy a la vista solicitud de permiso personal sin goce d</w:t>
      </w:r>
      <w:r>
        <w:rPr>
          <w:rFonts w:eastAsia="Calibri"/>
          <w:bCs/>
          <w:szCs w:val="24"/>
        </w:rPr>
        <w:t>e sueldo, presentado por el Sr. José Alberto Vásquez Jiménez,</w:t>
      </w:r>
      <w:r w:rsidRPr="00A346D0">
        <w:rPr>
          <w:rFonts w:eastAsia="Calibri"/>
          <w:bCs/>
          <w:szCs w:val="24"/>
        </w:rPr>
        <w:t xml:space="preserve"> </w:t>
      </w:r>
      <w:r>
        <w:rPr>
          <w:rFonts w:eastAsia="Calibri"/>
          <w:bCs/>
          <w:szCs w:val="24"/>
        </w:rPr>
        <w:t>Agente del CAMM</w:t>
      </w:r>
      <w:r w:rsidRPr="00A346D0">
        <w:rPr>
          <w:rFonts w:eastAsia="Calibri"/>
          <w:bCs/>
          <w:szCs w:val="24"/>
        </w:rPr>
        <w:t>, durante el período del</w:t>
      </w:r>
      <w:r>
        <w:rPr>
          <w:rFonts w:eastAsia="Calibri"/>
          <w:bCs/>
          <w:szCs w:val="24"/>
        </w:rPr>
        <w:t xml:space="preserve"> 09 de Julio al 09 </w:t>
      </w:r>
      <w:proofErr w:type="gramStart"/>
      <w:r>
        <w:rPr>
          <w:rFonts w:eastAsia="Calibri"/>
          <w:bCs/>
          <w:szCs w:val="24"/>
        </w:rPr>
        <w:t>Agosto</w:t>
      </w:r>
      <w:proofErr w:type="gramEnd"/>
      <w:r w:rsidRPr="00A346D0">
        <w:rPr>
          <w:rFonts w:eastAsia="Calibri"/>
          <w:bCs/>
          <w:szCs w:val="24"/>
        </w:rPr>
        <w:t xml:space="preserve"> del 2022; </w:t>
      </w:r>
    </w:p>
    <w:p w14:paraId="0A4DFDC7" w14:textId="77777777" w:rsidR="00FE6068" w:rsidRPr="00A346D0" w:rsidRDefault="00FE6068" w:rsidP="00FE6068">
      <w:pPr>
        <w:spacing w:after="200" w:line="276" w:lineRule="auto"/>
        <w:contextualSpacing/>
        <w:jc w:val="both"/>
        <w:rPr>
          <w:rFonts w:eastAsia="Calibri"/>
          <w:bCs/>
          <w:szCs w:val="24"/>
        </w:rPr>
      </w:pPr>
    </w:p>
    <w:p w14:paraId="6D0D5EA8" w14:textId="77777777" w:rsidR="00FE6068" w:rsidRPr="00A346D0" w:rsidRDefault="00FE6068" w:rsidP="00FE6068">
      <w:pPr>
        <w:spacing w:after="200" w:line="276" w:lineRule="auto"/>
        <w:contextualSpacing/>
        <w:jc w:val="both"/>
        <w:rPr>
          <w:rFonts w:eastAsia="Calibri"/>
          <w:bCs/>
          <w:szCs w:val="24"/>
        </w:rPr>
      </w:pPr>
      <w:r w:rsidRPr="00A346D0">
        <w:rPr>
          <w:rFonts w:eastAsia="Calibri"/>
          <w:bCs/>
          <w:szCs w:val="24"/>
        </w:rPr>
        <w:t xml:space="preserve">POR TANTO y de conformidad al Ar. 29 literal l) del Reglamento Interno de Trabajo para Funcionarios y Empleados de la alcaldía Municipal de Metapán, Departamento de Santa Ana, aprobado, según decreto número veintiocho de fecha uno de diciembre del 2017, este Concejo ACUERDA: </w:t>
      </w:r>
    </w:p>
    <w:p w14:paraId="34F5490B" w14:textId="77777777" w:rsidR="00FE6068" w:rsidRPr="00A346D0" w:rsidRDefault="00FE6068" w:rsidP="00FE6068">
      <w:pPr>
        <w:spacing w:after="200" w:line="276" w:lineRule="auto"/>
        <w:contextualSpacing/>
        <w:jc w:val="both"/>
        <w:rPr>
          <w:rFonts w:eastAsia="Calibri"/>
          <w:bCs/>
          <w:szCs w:val="24"/>
        </w:rPr>
      </w:pPr>
    </w:p>
    <w:p w14:paraId="41000822" w14:textId="77777777" w:rsidR="00FE6068" w:rsidRPr="00A346D0" w:rsidRDefault="00FE6068" w:rsidP="00FE6068">
      <w:pPr>
        <w:spacing w:after="200" w:line="276" w:lineRule="auto"/>
        <w:contextualSpacing/>
        <w:jc w:val="both"/>
        <w:rPr>
          <w:rFonts w:eastAsia="Calibri"/>
          <w:bCs/>
          <w:szCs w:val="24"/>
        </w:rPr>
      </w:pPr>
      <w:r w:rsidRPr="00A346D0">
        <w:rPr>
          <w:rFonts w:eastAsia="Calibri"/>
          <w:bCs/>
          <w:szCs w:val="24"/>
        </w:rPr>
        <w:t>1.- AUTORIZAR el permiso personal sin g</w:t>
      </w:r>
      <w:r>
        <w:rPr>
          <w:rFonts w:eastAsia="Calibri"/>
          <w:bCs/>
          <w:szCs w:val="24"/>
        </w:rPr>
        <w:t>oce de sueldo, presentado por el</w:t>
      </w:r>
      <w:r w:rsidRPr="00A346D0">
        <w:rPr>
          <w:rFonts w:eastAsia="Calibri"/>
          <w:bCs/>
          <w:szCs w:val="24"/>
        </w:rPr>
        <w:t xml:space="preserve"> </w:t>
      </w:r>
      <w:r>
        <w:rPr>
          <w:rFonts w:eastAsia="Calibri"/>
          <w:bCs/>
          <w:szCs w:val="24"/>
        </w:rPr>
        <w:t>Sr. José Alberto Vásquez Jiménez,</w:t>
      </w:r>
      <w:r w:rsidRPr="00A346D0">
        <w:rPr>
          <w:rFonts w:eastAsia="Calibri"/>
          <w:bCs/>
          <w:szCs w:val="24"/>
        </w:rPr>
        <w:t xml:space="preserve"> </w:t>
      </w:r>
      <w:r>
        <w:rPr>
          <w:rFonts w:eastAsia="Calibri"/>
          <w:bCs/>
          <w:szCs w:val="24"/>
        </w:rPr>
        <w:t>Agente del CAMM</w:t>
      </w:r>
      <w:r w:rsidRPr="00A346D0">
        <w:rPr>
          <w:rFonts w:eastAsia="Calibri"/>
          <w:bCs/>
          <w:szCs w:val="24"/>
        </w:rPr>
        <w:t>, durante el período del</w:t>
      </w:r>
      <w:r>
        <w:rPr>
          <w:rFonts w:eastAsia="Calibri"/>
          <w:bCs/>
          <w:szCs w:val="24"/>
        </w:rPr>
        <w:t xml:space="preserve"> 09 de Julio al 09 </w:t>
      </w:r>
      <w:proofErr w:type="gramStart"/>
      <w:r>
        <w:rPr>
          <w:rFonts w:eastAsia="Calibri"/>
          <w:bCs/>
          <w:szCs w:val="24"/>
        </w:rPr>
        <w:t>Agosto</w:t>
      </w:r>
      <w:proofErr w:type="gramEnd"/>
      <w:r w:rsidRPr="00A346D0">
        <w:rPr>
          <w:rFonts w:eastAsia="Calibri"/>
          <w:bCs/>
          <w:szCs w:val="24"/>
        </w:rPr>
        <w:t xml:space="preserve"> del 2022; </w:t>
      </w:r>
    </w:p>
    <w:p w14:paraId="3944D1B9" w14:textId="77777777" w:rsidR="00FE6068" w:rsidRPr="00A346D0" w:rsidRDefault="00FE6068" w:rsidP="00FE6068">
      <w:pPr>
        <w:spacing w:after="200" w:line="276" w:lineRule="auto"/>
        <w:contextualSpacing/>
        <w:jc w:val="both"/>
        <w:rPr>
          <w:rFonts w:eastAsia="Calibri"/>
          <w:bCs/>
          <w:szCs w:val="24"/>
        </w:rPr>
      </w:pPr>
    </w:p>
    <w:p w14:paraId="202E8A17" w14:textId="77777777" w:rsidR="00FE6068" w:rsidRPr="00A346D0" w:rsidRDefault="00FE6068" w:rsidP="00FE6068">
      <w:pPr>
        <w:spacing w:after="200" w:line="276" w:lineRule="auto"/>
        <w:contextualSpacing/>
        <w:jc w:val="both"/>
        <w:rPr>
          <w:rFonts w:eastAsia="Calibri"/>
          <w:bCs/>
          <w:szCs w:val="24"/>
        </w:rPr>
      </w:pPr>
      <w:r w:rsidRPr="00A346D0">
        <w:rPr>
          <w:rFonts w:eastAsia="Calibri"/>
          <w:bCs/>
          <w:szCs w:val="24"/>
        </w:rPr>
        <w:t xml:space="preserve">Comuníquese. </w:t>
      </w:r>
    </w:p>
    <w:p w14:paraId="34744CB4" w14:textId="77777777" w:rsidR="00FE6068" w:rsidRDefault="00FE6068" w:rsidP="00FE6068">
      <w:pPr>
        <w:jc w:val="both"/>
        <w:rPr>
          <w:bCs/>
          <w:szCs w:val="24"/>
        </w:rPr>
      </w:pPr>
      <w:bookmarkStart w:id="59" w:name="_Hlk108518696"/>
      <w:bookmarkEnd w:id="58"/>
    </w:p>
    <w:p w14:paraId="6CAF5FA4" w14:textId="77777777" w:rsidR="00FE6068" w:rsidRPr="0022520D" w:rsidRDefault="00FE6068" w:rsidP="00FE6068">
      <w:pPr>
        <w:spacing w:after="0" w:line="240" w:lineRule="auto"/>
        <w:contextualSpacing/>
        <w:jc w:val="both"/>
        <w:rPr>
          <w:rFonts w:eastAsia="Calibri"/>
          <w:b/>
          <w:szCs w:val="24"/>
          <w:u w:val="single"/>
        </w:rPr>
      </w:pPr>
      <w:r w:rsidRPr="0022520D">
        <w:rPr>
          <w:rFonts w:eastAsia="Calibri"/>
          <w:b/>
          <w:szCs w:val="24"/>
          <w:u w:val="single"/>
        </w:rPr>
        <w:t xml:space="preserve">ACUERDO NÚMERO </w:t>
      </w:r>
      <w:r>
        <w:rPr>
          <w:rFonts w:eastAsia="Calibri"/>
          <w:b/>
          <w:szCs w:val="24"/>
          <w:u w:val="single"/>
        </w:rPr>
        <w:t xml:space="preserve">TREINTA Y NUEVE: </w:t>
      </w:r>
    </w:p>
    <w:p w14:paraId="1EF51702" w14:textId="77777777" w:rsidR="00FE6068" w:rsidRPr="0022520D" w:rsidRDefault="00FE6068" w:rsidP="00FE6068">
      <w:pPr>
        <w:spacing w:after="0" w:line="240" w:lineRule="auto"/>
        <w:contextualSpacing/>
        <w:jc w:val="both"/>
        <w:rPr>
          <w:rFonts w:eastAsia="Calibri"/>
          <w:bCs/>
          <w:szCs w:val="24"/>
        </w:rPr>
      </w:pPr>
    </w:p>
    <w:p w14:paraId="3B806817" w14:textId="77777777" w:rsidR="00FE6068" w:rsidRPr="0022520D" w:rsidRDefault="00FE6068" w:rsidP="00FE6068">
      <w:pPr>
        <w:jc w:val="both"/>
        <w:rPr>
          <w:szCs w:val="24"/>
        </w:rPr>
      </w:pPr>
      <w:r w:rsidRPr="0022520D">
        <w:rPr>
          <w:szCs w:val="24"/>
        </w:rPr>
        <w:t>CONSIDERANDO:</w:t>
      </w:r>
    </w:p>
    <w:p w14:paraId="48261551" w14:textId="77777777" w:rsidR="00FE6068" w:rsidRPr="0022520D" w:rsidRDefault="00FE6068" w:rsidP="00FE6068">
      <w:pPr>
        <w:jc w:val="both"/>
        <w:rPr>
          <w:rFonts w:eastAsia="Times New Roman"/>
          <w:szCs w:val="24"/>
          <w:lang w:eastAsia="es-ES"/>
        </w:rPr>
      </w:pPr>
      <w:r w:rsidRPr="0022520D">
        <w:rPr>
          <w:szCs w:val="24"/>
        </w:rPr>
        <w:t>I.-</w:t>
      </w:r>
      <w:r w:rsidRPr="0022520D">
        <w:rPr>
          <w:rFonts w:eastAsia="Times New Roman"/>
          <w:szCs w:val="24"/>
          <w:lang w:eastAsia="es-ES"/>
        </w:rPr>
        <w:t xml:space="preserve"> Qué de conformidad al acuerdo municipal número ocho del Acta Número veintiséis de fecha nueve de Junio del 2022</w:t>
      </w:r>
      <w:r>
        <w:rPr>
          <w:rFonts w:eastAsia="Times New Roman"/>
          <w:szCs w:val="24"/>
          <w:lang w:eastAsia="es-ES"/>
        </w:rPr>
        <w:t xml:space="preserve">, se acordó : 1.- </w:t>
      </w:r>
      <w:r w:rsidRPr="0022520D">
        <w:rPr>
          <w:rFonts w:eastAsia="Times New Roman"/>
          <w:szCs w:val="24"/>
          <w:lang w:eastAsia="es-ES"/>
        </w:rPr>
        <w:t>APROBAR seguro de vida colectivo; ya que el 16 de julio del dos mil veintidós,  vence la póliza del seguro de vida colectivo que cubre a empleados y concejales</w:t>
      </w:r>
      <w:r>
        <w:rPr>
          <w:rFonts w:eastAsia="Times New Roman"/>
          <w:szCs w:val="24"/>
          <w:lang w:eastAsia="es-ES"/>
        </w:rPr>
        <w:t xml:space="preserve"> </w:t>
      </w:r>
      <w:r w:rsidRPr="0022520D">
        <w:rPr>
          <w:rFonts w:eastAsia="Times New Roman"/>
          <w:szCs w:val="24"/>
          <w:lang w:eastAsia="es-ES"/>
        </w:rPr>
        <w:t xml:space="preserve">2.-PRIORIZAR por lo que se vuelve de vital importancia tomar las consideraciones pertinentes para que ningún empleado se quede sin el seguro de vida; por tanto Se acordó </w:t>
      </w:r>
      <w:bookmarkStart w:id="60" w:name="_Hlk107214173"/>
      <w:r w:rsidRPr="0022520D">
        <w:rPr>
          <w:rFonts w:eastAsia="Times New Roman"/>
          <w:szCs w:val="24"/>
          <w:lang w:eastAsia="es-ES"/>
        </w:rPr>
        <w:t>3.-AUTORIZAR al jefe de la UACI, para que inicie el proceso de libre gestión, para la contratación de póliza de seguro de vida colectivo, para empleados y concejales.</w:t>
      </w:r>
      <w:bookmarkEnd w:id="60"/>
    </w:p>
    <w:p w14:paraId="780CB1E5" w14:textId="77777777" w:rsidR="00FE6068" w:rsidRPr="00E3596B" w:rsidRDefault="00FE6068" w:rsidP="00FE6068">
      <w:pPr>
        <w:contextualSpacing/>
        <w:jc w:val="both"/>
        <w:rPr>
          <w:b/>
          <w:bCs/>
          <w:szCs w:val="24"/>
        </w:rPr>
      </w:pPr>
      <w:r w:rsidRPr="00E3596B">
        <w:rPr>
          <w:szCs w:val="24"/>
        </w:rPr>
        <w:t xml:space="preserve">II.- Que según acuerdo número cinco del acta número veintinueve de fecha de fecha 23 de junio del 2022 </w:t>
      </w:r>
      <w:r w:rsidRPr="00E3596B">
        <w:rPr>
          <w:color w:val="000000"/>
          <w:szCs w:val="24"/>
        </w:rPr>
        <w:t>se acordó: a) APROBAR</w:t>
      </w:r>
      <w:r w:rsidRPr="00E3596B">
        <w:rPr>
          <w:szCs w:val="24"/>
        </w:rPr>
        <w:t xml:space="preserve"> LOS TERMINOS DE REFERENCIA PARA LA CONTRATACIÓN DE LOS SERVICIOS DE SEGURO DE VIDA PARA FUNCIONARIOS Y EMPLEADOS DE LA ALCALDÍA MUNICIPAL DE METAPÁN, DEPARTAMENTO DE SANTA ANA.</w:t>
      </w:r>
      <w:r w:rsidRPr="00E3596B">
        <w:rPr>
          <w:b/>
          <w:bCs/>
          <w:szCs w:val="24"/>
        </w:rPr>
        <w:t xml:space="preserve"> b) </w:t>
      </w:r>
      <w:r w:rsidRPr="00E3596B">
        <w:rPr>
          <w:szCs w:val="24"/>
        </w:rPr>
        <w:t>Autorizar a la</w:t>
      </w:r>
      <w:r w:rsidRPr="00E3596B">
        <w:rPr>
          <w:b/>
          <w:bCs/>
          <w:szCs w:val="24"/>
        </w:rPr>
        <w:t xml:space="preserve"> </w:t>
      </w:r>
      <w:r w:rsidRPr="00E3596B">
        <w:rPr>
          <w:szCs w:val="24"/>
        </w:rPr>
        <w:t xml:space="preserve">Unidad de Adquisiciones y Contrataciones Institucionales, a continuar con el proceso descrito anteriormente. </w:t>
      </w:r>
    </w:p>
    <w:p w14:paraId="1A11867F" w14:textId="77777777" w:rsidR="00FE6068" w:rsidRDefault="00FE6068" w:rsidP="00FE6068">
      <w:pPr>
        <w:jc w:val="both"/>
        <w:rPr>
          <w:color w:val="000000"/>
          <w:szCs w:val="24"/>
        </w:rPr>
      </w:pPr>
    </w:p>
    <w:p w14:paraId="2D61639F" w14:textId="77777777" w:rsidR="00FE6068" w:rsidRPr="0022520D" w:rsidRDefault="00FE6068" w:rsidP="00FE6068">
      <w:pPr>
        <w:jc w:val="both"/>
        <w:rPr>
          <w:rFonts w:eastAsia="Times New Roman"/>
          <w:b/>
          <w:szCs w:val="24"/>
          <w:lang w:eastAsia="es-ES"/>
        </w:rPr>
      </w:pPr>
    </w:p>
    <w:p w14:paraId="0C37880E" w14:textId="77777777" w:rsidR="00FE6068" w:rsidRPr="0022520D" w:rsidRDefault="00FE6068" w:rsidP="00FE6068">
      <w:pPr>
        <w:jc w:val="both"/>
        <w:rPr>
          <w:rFonts w:eastAsia="Times New Roman"/>
          <w:bCs/>
          <w:color w:val="000000"/>
          <w:szCs w:val="24"/>
          <w:lang w:eastAsia="es-ES"/>
        </w:rPr>
      </w:pPr>
      <w:r w:rsidRPr="0022520D">
        <w:rPr>
          <w:rFonts w:eastAsia="Times New Roman"/>
          <w:bCs/>
          <w:color w:val="000000"/>
          <w:szCs w:val="24"/>
          <w:lang w:eastAsia="es-ES"/>
        </w:rPr>
        <w:t xml:space="preserve">III.- Que de conformidad al Acta de Evaluación de Ofertas para recomendar adjudicación de la Contratación </w:t>
      </w:r>
      <w:r w:rsidRPr="0022520D">
        <w:rPr>
          <w:color w:val="000000"/>
          <w:szCs w:val="24"/>
        </w:rPr>
        <w:t>el proceso de libre gestión</w:t>
      </w:r>
      <w:r>
        <w:rPr>
          <w:color w:val="000000"/>
          <w:szCs w:val="24"/>
        </w:rPr>
        <w:t>, la cual</w:t>
      </w:r>
      <w:r w:rsidRPr="0022520D">
        <w:rPr>
          <w:color w:val="000000"/>
          <w:szCs w:val="24"/>
        </w:rPr>
        <w:t xml:space="preserve"> fue publicado en el Sistema de Compras Públicas COMPRASAL el día 24 de junio de 2022 </w:t>
      </w:r>
      <w:r w:rsidRPr="0022520D">
        <w:rPr>
          <w:rFonts w:eastAsia="Times New Roman"/>
          <w:bCs/>
          <w:color w:val="000000"/>
          <w:szCs w:val="24"/>
          <w:lang w:eastAsia="es-ES"/>
        </w:rPr>
        <w:t>“</w:t>
      </w:r>
      <w:r w:rsidRPr="0022520D">
        <w:rPr>
          <w:color w:val="000000"/>
          <w:szCs w:val="24"/>
        </w:rPr>
        <w:t>POLIZA DE SEGURO DE VIDA COLECTIVO PARA EMPLEADOS Y CONCEJALES</w:t>
      </w:r>
      <w:r w:rsidRPr="0022520D">
        <w:rPr>
          <w:rFonts w:eastAsia="Times New Roman"/>
          <w:bCs/>
          <w:color w:val="000000"/>
          <w:szCs w:val="24"/>
          <w:lang w:eastAsia="es-ES"/>
        </w:rPr>
        <w:t xml:space="preserve">”, presentado por la Comisión de Evaluación de Ofertas y dentro del cual establecen lo siguiente: </w:t>
      </w:r>
    </w:p>
    <w:p w14:paraId="496B4AE4" w14:textId="77777777" w:rsidR="00FE6068" w:rsidRPr="0022520D" w:rsidRDefault="00FE6068" w:rsidP="00FE6068">
      <w:pPr>
        <w:pStyle w:val="Prrafodelista"/>
        <w:numPr>
          <w:ilvl w:val="0"/>
          <w:numId w:val="104"/>
        </w:numPr>
        <w:spacing w:after="0" w:line="240" w:lineRule="auto"/>
        <w:jc w:val="both"/>
        <w:rPr>
          <w:b/>
          <w:bCs/>
        </w:rPr>
      </w:pPr>
      <w:r w:rsidRPr="0022520D">
        <w:lastRenderedPageBreak/>
        <w:t xml:space="preserve">El día 09 </w:t>
      </w:r>
      <w:proofErr w:type="gramStart"/>
      <w:r w:rsidRPr="0022520D">
        <w:t>de  Junio</w:t>
      </w:r>
      <w:proofErr w:type="gramEnd"/>
      <w:r w:rsidRPr="0022520D">
        <w:t xml:space="preserve"> de 2022 se priorizó la contratación de </w:t>
      </w:r>
      <w:r w:rsidRPr="0022520D">
        <w:rPr>
          <w:color w:val="000000"/>
        </w:rPr>
        <w:t xml:space="preserve">POLIZA DE SEGURO DE VIDA COLECTIVO PARA EMPLEADOS Y CONCEJALES en la aprobación de la contratación de </w:t>
      </w:r>
      <w:r w:rsidRPr="0022520D">
        <w:t>LOS SERVICIOS DE SEGURO DE VIDA PARA FUNCIONARIOS Y EMPLEADOS DE LA ALCALDÍA MUNICIPAL DE METAPÁN, DEPARTAMENTO DE SANTA ANA.</w:t>
      </w:r>
    </w:p>
    <w:p w14:paraId="3424E372" w14:textId="77777777" w:rsidR="00FE6068" w:rsidRPr="0022520D" w:rsidRDefault="00FE6068" w:rsidP="00FE6068">
      <w:pPr>
        <w:pStyle w:val="Prrafodelista"/>
        <w:jc w:val="both"/>
        <w:rPr>
          <w:b/>
          <w:bCs/>
        </w:rPr>
      </w:pPr>
    </w:p>
    <w:p w14:paraId="0636655C" w14:textId="77777777" w:rsidR="00FE6068" w:rsidRPr="0022520D" w:rsidRDefault="00FE6068" w:rsidP="00FE6068">
      <w:pPr>
        <w:pStyle w:val="Prrafodelista"/>
        <w:numPr>
          <w:ilvl w:val="0"/>
          <w:numId w:val="104"/>
        </w:numPr>
        <w:spacing w:after="0" w:line="240" w:lineRule="auto"/>
        <w:jc w:val="both"/>
        <w:rPr>
          <w:b/>
          <w:bCs/>
        </w:rPr>
      </w:pPr>
      <w:r w:rsidRPr="0022520D">
        <w:rPr>
          <w:bCs/>
        </w:rPr>
        <w:t xml:space="preserve"> El día jueves 23 de junio de 2022 se realizó la aprobación de </w:t>
      </w:r>
      <w:r>
        <w:rPr>
          <w:bCs/>
        </w:rPr>
        <w:t xml:space="preserve">los términos de </w:t>
      </w:r>
      <w:proofErr w:type="gramStart"/>
      <w:r>
        <w:rPr>
          <w:bCs/>
        </w:rPr>
        <w:t xml:space="preserve">referencia </w:t>
      </w:r>
      <w:r w:rsidRPr="0022520D">
        <w:rPr>
          <w:bCs/>
        </w:rPr>
        <w:t xml:space="preserve"> por</w:t>
      </w:r>
      <w:proofErr w:type="gramEnd"/>
      <w:r w:rsidRPr="0022520D">
        <w:rPr>
          <w:bCs/>
        </w:rPr>
        <w:t xml:space="preserve"> parte del Concejo Municipal según </w:t>
      </w:r>
      <w:r w:rsidRPr="0022520D">
        <w:t>ACUERDO CINCO ACTA VEINTINUEVE</w:t>
      </w:r>
    </w:p>
    <w:p w14:paraId="6FDB1ED6" w14:textId="77777777" w:rsidR="00FE6068" w:rsidRPr="0022520D" w:rsidRDefault="00FE6068" w:rsidP="00FE6068">
      <w:pPr>
        <w:spacing w:after="0" w:line="240" w:lineRule="auto"/>
        <w:ind w:left="284"/>
        <w:contextualSpacing/>
        <w:jc w:val="both"/>
        <w:rPr>
          <w:rFonts w:eastAsia="Times New Roman"/>
          <w:szCs w:val="24"/>
          <w:lang w:val="es-ES" w:eastAsia="es-ES"/>
        </w:rPr>
      </w:pPr>
    </w:p>
    <w:p w14:paraId="443ADC39" w14:textId="77777777" w:rsidR="00FE6068" w:rsidRPr="0022520D" w:rsidRDefault="00FE6068" w:rsidP="00FE6068">
      <w:pPr>
        <w:numPr>
          <w:ilvl w:val="0"/>
          <w:numId w:val="104"/>
        </w:numPr>
        <w:spacing w:after="0" w:line="240" w:lineRule="auto"/>
        <w:contextualSpacing/>
        <w:jc w:val="both"/>
        <w:rPr>
          <w:rFonts w:eastAsia="Times New Roman"/>
          <w:szCs w:val="24"/>
          <w:lang w:val="es-ES" w:eastAsia="es-ES"/>
        </w:rPr>
      </w:pPr>
      <w:r w:rsidRPr="0022520D">
        <w:rPr>
          <w:rFonts w:eastAsia="Times New Roman"/>
          <w:szCs w:val="24"/>
          <w:lang w:val="es-ES" w:eastAsia="es-ES"/>
        </w:rPr>
        <w:t>El día 24 de junio de 2022 se realizó la convocatoria en el Sistema de Compras Públicas (COMPRASAL).</w:t>
      </w:r>
    </w:p>
    <w:p w14:paraId="211F4083" w14:textId="77777777" w:rsidR="00FE6068" w:rsidRPr="0022520D" w:rsidRDefault="00FE6068" w:rsidP="00FE6068">
      <w:pPr>
        <w:jc w:val="both"/>
        <w:rPr>
          <w:szCs w:val="24"/>
        </w:rPr>
      </w:pPr>
    </w:p>
    <w:p w14:paraId="46FAB835" w14:textId="77777777" w:rsidR="00FE6068" w:rsidRPr="0022520D" w:rsidRDefault="00FE6068" w:rsidP="00FE6068">
      <w:pPr>
        <w:numPr>
          <w:ilvl w:val="0"/>
          <w:numId w:val="104"/>
        </w:numPr>
        <w:spacing w:after="0" w:line="240" w:lineRule="auto"/>
        <w:contextualSpacing/>
        <w:jc w:val="both"/>
        <w:rPr>
          <w:rFonts w:eastAsia="Times New Roman"/>
          <w:szCs w:val="24"/>
          <w:lang w:val="es-ES" w:eastAsia="es-ES"/>
        </w:rPr>
      </w:pPr>
      <w:r w:rsidRPr="0022520D">
        <w:rPr>
          <w:rFonts w:eastAsia="Times New Roman"/>
          <w:szCs w:val="24"/>
          <w:lang w:val="es-ES" w:eastAsia="es-ES"/>
        </w:rPr>
        <w:t xml:space="preserve">Al finalizar el tiempo de venta y descarga de bases se tenían registro de 5 empresas, </w:t>
      </w:r>
      <w:r w:rsidRPr="0022520D">
        <w:rPr>
          <w:color w:val="000000"/>
          <w:szCs w:val="24"/>
        </w:rPr>
        <w:t>4 empresas en físico en las oficinas de UACI y MAPFRE la envió al correo uacimetapan4@gmail.com</w:t>
      </w:r>
    </w:p>
    <w:p w14:paraId="1B79A232" w14:textId="77777777" w:rsidR="00FE6068" w:rsidRPr="009432C2" w:rsidRDefault="00FE6068" w:rsidP="00FE6068">
      <w:pPr>
        <w:jc w:val="both"/>
        <w:rPr>
          <w:szCs w:val="24"/>
        </w:rPr>
      </w:pPr>
    </w:p>
    <w:p w14:paraId="245022F2" w14:textId="77777777" w:rsidR="00FE6068" w:rsidRDefault="00FE6068" w:rsidP="00FE6068">
      <w:pPr>
        <w:pStyle w:val="NormalWeb"/>
        <w:numPr>
          <w:ilvl w:val="0"/>
          <w:numId w:val="104"/>
        </w:numPr>
        <w:jc w:val="both"/>
        <w:rPr>
          <w:color w:val="000000"/>
          <w:sz w:val="27"/>
          <w:szCs w:val="27"/>
        </w:rPr>
      </w:pPr>
      <w:r>
        <w:t xml:space="preserve">El día 24 de junio de 2022 </w:t>
      </w:r>
      <w:r w:rsidRPr="009432C2">
        <w:t>en la apertura de ofertas, se presentan las empresas</w:t>
      </w:r>
      <w:r>
        <w:t xml:space="preserve">: </w:t>
      </w:r>
      <w:r>
        <w:rPr>
          <w:color w:val="000000"/>
          <w:sz w:val="27"/>
          <w:szCs w:val="27"/>
        </w:rPr>
        <w:t xml:space="preserve">PANAMERICAN LIFE, ABANK, SEGUROS FUTUROS, MAPFRE, ATLANTIDA. </w:t>
      </w:r>
    </w:p>
    <w:p w14:paraId="31595C08" w14:textId="77777777" w:rsidR="00FE6068" w:rsidRPr="00B732C8" w:rsidRDefault="00FE6068" w:rsidP="00FE6068">
      <w:pPr>
        <w:spacing w:after="0" w:line="240" w:lineRule="auto"/>
        <w:contextualSpacing/>
        <w:jc w:val="both"/>
        <w:rPr>
          <w:rFonts w:eastAsia="Times New Roman"/>
          <w:szCs w:val="24"/>
          <w:lang w:val="es-ES" w:eastAsia="es-ES"/>
        </w:rPr>
      </w:pPr>
      <w:r>
        <w:rPr>
          <w:rFonts w:eastAsia="Times New Roman"/>
          <w:szCs w:val="24"/>
          <w:lang w:eastAsia="es-ES"/>
        </w:rPr>
        <w:t xml:space="preserve">IV.- Que </w:t>
      </w:r>
      <w:r>
        <w:rPr>
          <w:rFonts w:eastAsia="Times New Roman"/>
          <w:szCs w:val="24"/>
          <w:lang w:val="es-ES" w:eastAsia="es-ES"/>
        </w:rPr>
        <w:t>s</w:t>
      </w:r>
      <w:r w:rsidRPr="00FA58AB">
        <w:rPr>
          <w:rFonts w:eastAsia="Times New Roman"/>
          <w:szCs w:val="24"/>
          <w:lang w:val="es-ES" w:eastAsia="es-ES"/>
        </w:rPr>
        <w:t xml:space="preserve">e recibió informe </w:t>
      </w:r>
      <w:r>
        <w:rPr>
          <w:rFonts w:eastAsia="Times New Roman"/>
          <w:szCs w:val="24"/>
          <w:lang w:val="es-ES" w:eastAsia="es-ES"/>
        </w:rPr>
        <w:t>por parte de la Comisión de Evaluación de los Procesos de Libre Gestión; y dentro del cual, luego de realizar la evaluación correspondiente y de conformidad a las especificaciones técnicas, determinan lo siguiente: “””””</w:t>
      </w:r>
      <w:r w:rsidRPr="00FA58AB">
        <w:rPr>
          <w:rFonts w:eastAsia="Times New Roman"/>
          <w:szCs w:val="24"/>
          <w:lang w:val="es-ES" w:eastAsia="es-ES"/>
        </w:rPr>
        <w:t>Al realizar el proceso de evaluación la empresa cumple con los requisitos solicitados en cada una de las etapas, aclarando que en la evaluación económica se recomienda adjudicar a la empresa de forma total tomando en cuenta los precios más bajos, lo que significa adquirir el POLIZA DE SEGURO DE VIDA COLECTIVO PARA EM</w:t>
      </w:r>
      <w:r>
        <w:rPr>
          <w:rFonts w:eastAsia="Times New Roman"/>
          <w:szCs w:val="24"/>
          <w:lang w:val="es-ES" w:eastAsia="es-ES"/>
        </w:rPr>
        <w:t>P</w:t>
      </w:r>
      <w:r w:rsidRPr="00FA58AB">
        <w:rPr>
          <w:rFonts w:eastAsia="Times New Roman"/>
          <w:szCs w:val="24"/>
          <w:lang w:val="es-ES" w:eastAsia="es-ES"/>
        </w:rPr>
        <w:t>LEADOS Y CONCEJALES a la empresa SEGUROS FUTURO DE R.L</w:t>
      </w:r>
      <w:r>
        <w:rPr>
          <w:rFonts w:eastAsia="Times New Roman"/>
          <w:szCs w:val="24"/>
          <w:lang w:val="es-ES" w:eastAsia="es-ES"/>
        </w:rPr>
        <w:t>.</w:t>
      </w:r>
    </w:p>
    <w:p w14:paraId="4C2C68A3" w14:textId="77777777" w:rsidR="00FE6068" w:rsidRDefault="00FE6068" w:rsidP="00FE6068">
      <w:pPr>
        <w:widowControl w:val="0"/>
        <w:suppressAutoHyphens/>
        <w:autoSpaceDN w:val="0"/>
        <w:spacing w:after="0" w:line="240" w:lineRule="auto"/>
        <w:jc w:val="both"/>
        <w:rPr>
          <w:rFonts w:eastAsia="WenQuanYi Micro Hei" w:cs="Lohit Hindi"/>
          <w:kern w:val="3"/>
          <w:szCs w:val="24"/>
          <w:lang w:eastAsia="zh-CN" w:bidi="hi-IN"/>
        </w:rPr>
      </w:pPr>
    </w:p>
    <w:p w14:paraId="5EB704DD" w14:textId="77777777" w:rsidR="00FE6068" w:rsidRPr="00720D38" w:rsidRDefault="00FE6068" w:rsidP="00FE6068">
      <w:pPr>
        <w:widowControl w:val="0"/>
        <w:suppressAutoHyphens/>
        <w:autoSpaceDN w:val="0"/>
        <w:spacing w:after="0" w:line="240" w:lineRule="auto"/>
        <w:contextualSpacing/>
        <w:jc w:val="both"/>
        <w:rPr>
          <w:rFonts w:eastAsia="WenQuanYi Micro Hei"/>
          <w:kern w:val="3"/>
          <w:szCs w:val="24"/>
          <w:lang w:eastAsia="zh-CN" w:bidi="hi-IN"/>
        </w:rPr>
      </w:pPr>
    </w:p>
    <w:p w14:paraId="2E426F59" w14:textId="77777777" w:rsidR="00FE6068" w:rsidRPr="009432C2" w:rsidRDefault="00FE6068" w:rsidP="00FE6068">
      <w:pPr>
        <w:autoSpaceDE w:val="0"/>
        <w:autoSpaceDN w:val="0"/>
        <w:adjustRightInd w:val="0"/>
        <w:spacing w:after="0" w:line="240" w:lineRule="auto"/>
        <w:jc w:val="both"/>
      </w:pPr>
      <w:r w:rsidRPr="009432C2">
        <w:t>POR TANTO, en uso de sus facultades establecidas en el Código Municipal y las disposiciones emanadas de la Ley de Adquisiciones y Contrataciones de la Administración Pública,</w:t>
      </w:r>
      <w:r>
        <w:t xml:space="preserve"> establecidas en el artículo 40 literal b) y de conformidad al informe de la Comisión de Evaluación de Ofertas, </w:t>
      </w:r>
      <w:r w:rsidRPr="009432C2">
        <w:t>el Concejo Municipal, ACUERDA:</w:t>
      </w:r>
    </w:p>
    <w:p w14:paraId="45B673BC" w14:textId="77777777" w:rsidR="00FE6068" w:rsidRPr="009432C2" w:rsidRDefault="00FE6068" w:rsidP="00FE6068">
      <w:pPr>
        <w:autoSpaceDE w:val="0"/>
        <w:autoSpaceDN w:val="0"/>
        <w:adjustRightInd w:val="0"/>
        <w:spacing w:after="0" w:line="240" w:lineRule="auto"/>
        <w:jc w:val="both"/>
      </w:pPr>
    </w:p>
    <w:p w14:paraId="0382DB4D" w14:textId="77777777" w:rsidR="00FE6068" w:rsidRDefault="00FE6068" w:rsidP="00FE6068">
      <w:pPr>
        <w:widowControl w:val="0"/>
        <w:numPr>
          <w:ilvl w:val="0"/>
          <w:numId w:val="105"/>
        </w:numPr>
        <w:suppressAutoHyphens/>
        <w:autoSpaceDN w:val="0"/>
        <w:spacing w:after="0" w:line="240" w:lineRule="auto"/>
        <w:contextualSpacing/>
        <w:jc w:val="both"/>
        <w:rPr>
          <w:rFonts w:eastAsia="WenQuanYi Micro Hei"/>
          <w:kern w:val="3"/>
          <w:szCs w:val="24"/>
          <w:lang w:eastAsia="zh-CN" w:bidi="hi-IN"/>
        </w:rPr>
      </w:pPr>
      <w:r w:rsidRPr="00720D38">
        <w:rPr>
          <w:rFonts w:eastAsia="WenQuanYi Micro Hei" w:cs="Lohit Hindi"/>
          <w:kern w:val="3"/>
          <w:szCs w:val="24"/>
          <w:lang w:eastAsia="zh-CN" w:bidi="hi-IN"/>
        </w:rPr>
        <w:t xml:space="preserve">ADJUDICAR </w:t>
      </w:r>
      <w:r>
        <w:rPr>
          <w:rFonts w:eastAsia="WenQuanYi Micro Hei" w:cs="Lohit Hindi"/>
          <w:kern w:val="3"/>
          <w:szCs w:val="24"/>
          <w:lang w:eastAsia="zh-CN" w:bidi="hi-IN"/>
        </w:rPr>
        <w:t>el proceso de Libre Gestión, denominado</w:t>
      </w:r>
      <w:r w:rsidRPr="00720D38">
        <w:rPr>
          <w:rFonts w:eastAsia="Times New Roman"/>
          <w:b/>
          <w:bCs/>
          <w:color w:val="000000"/>
          <w:szCs w:val="24"/>
          <w:lang w:eastAsia="es-ES"/>
        </w:rPr>
        <w:t xml:space="preserve"> “</w:t>
      </w:r>
      <w:r w:rsidRPr="00720D38">
        <w:rPr>
          <w:b/>
          <w:color w:val="000000"/>
          <w:szCs w:val="24"/>
        </w:rPr>
        <w:t>POLIZA DE SEGURO DE VIDA COLECTIVO PARA EMPLEADOS Y CONCEJALES</w:t>
      </w:r>
      <w:r w:rsidRPr="00720D38">
        <w:rPr>
          <w:rFonts w:eastAsia="Times New Roman"/>
          <w:b/>
          <w:bCs/>
          <w:color w:val="000000"/>
          <w:szCs w:val="24"/>
          <w:lang w:eastAsia="es-ES"/>
        </w:rPr>
        <w:t xml:space="preserve"> </w:t>
      </w:r>
      <w:r w:rsidRPr="00720D38">
        <w:rPr>
          <w:rFonts w:eastAsia="WenQuanYi Micro Hei" w:cs="Lohit Hindi"/>
          <w:b/>
          <w:bCs/>
          <w:kern w:val="3"/>
          <w:szCs w:val="24"/>
          <w:lang w:eastAsia="zh-CN" w:bidi="hi-IN"/>
        </w:rPr>
        <w:t xml:space="preserve">DEL MUNICIPIO DE METAPAN”. </w:t>
      </w:r>
      <w:r w:rsidRPr="00720D38">
        <w:rPr>
          <w:rFonts w:eastAsia="WenQuanYi Micro Hei" w:cs="Lohit Hindi"/>
          <w:kern w:val="3"/>
          <w:szCs w:val="24"/>
          <w:lang w:eastAsia="zh-CN" w:bidi="hi-IN"/>
        </w:rPr>
        <w:t xml:space="preserve">A la aseguradora: </w:t>
      </w:r>
      <w:r w:rsidRPr="00720D38">
        <w:rPr>
          <w:rFonts w:eastAsia="Times New Roman"/>
          <w:szCs w:val="24"/>
          <w:lang w:val="es-ES" w:eastAsia="es-ES"/>
        </w:rPr>
        <w:t>SEGUROS FUTURO DE R.L.</w:t>
      </w:r>
      <w:r w:rsidRPr="00720D38">
        <w:rPr>
          <w:bCs/>
          <w:szCs w:val="24"/>
          <w:lang w:val="es-ES"/>
        </w:rPr>
        <w:t xml:space="preserve"> </w:t>
      </w:r>
      <w:r w:rsidRPr="00720D38">
        <w:rPr>
          <w:rFonts w:eastAsia="WenQuanYi Micro Hei" w:cs="Lohit Hindi"/>
          <w:kern w:val="3"/>
          <w:szCs w:val="24"/>
          <w:lang w:eastAsia="zh-CN" w:bidi="hi-IN"/>
        </w:rPr>
        <w:t>la póliza por un monto total de TREINTA CUATRO MIL OCHENTA 00/100 DOLARES DE LOS ESTADOS UNIDOS DE AMERICA ($34,080.00</w:t>
      </w:r>
      <w:r>
        <w:rPr>
          <w:rFonts w:eastAsia="WenQuanYi Micro Hei" w:cs="Lohit Hindi"/>
          <w:kern w:val="3"/>
          <w:szCs w:val="24"/>
          <w:lang w:eastAsia="zh-CN" w:bidi="hi-IN"/>
        </w:rPr>
        <w:t xml:space="preserve">). FONDOS PROPIOS. </w:t>
      </w:r>
    </w:p>
    <w:p w14:paraId="4E23D0F2" w14:textId="77777777" w:rsidR="00FE6068" w:rsidRPr="00720D38" w:rsidRDefault="00FE6068" w:rsidP="00FE6068">
      <w:pPr>
        <w:widowControl w:val="0"/>
        <w:suppressAutoHyphens/>
        <w:autoSpaceDN w:val="0"/>
        <w:spacing w:after="0" w:line="240" w:lineRule="auto"/>
        <w:ind w:left="720"/>
        <w:contextualSpacing/>
        <w:jc w:val="both"/>
        <w:rPr>
          <w:rFonts w:eastAsia="WenQuanYi Micro Hei"/>
          <w:kern w:val="3"/>
          <w:szCs w:val="24"/>
          <w:lang w:eastAsia="zh-CN" w:bidi="hi-IN"/>
        </w:rPr>
      </w:pPr>
    </w:p>
    <w:p w14:paraId="4F13A1B0" w14:textId="77777777" w:rsidR="00FE6068" w:rsidRPr="005B1A36" w:rsidRDefault="00FE6068" w:rsidP="00FE6068">
      <w:pPr>
        <w:pStyle w:val="Prrafodelista"/>
        <w:numPr>
          <w:ilvl w:val="0"/>
          <w:numId w:val="105"/>
        </w:numPr>
        <w:spacing w:after="0" w:line="240" w:lineRule="auto"/>
        <w:jc w:val="both"/>
        <w:rPr>
          <w:rFonts w:eastAsia="Times New Roman"/>
          <w:szCs w:val="24"/>
          <w:lang w:val="es-ES" w:eastAsia="es-ES"/>
        </w:rPr>
      </w:pPr>
      <w:r w:rsidRPr="005B1A36">
        <w:rPr>
          <w:rFonts w:eastAsia="Times New Roman"/>
          <w:szCs w:val="24"/>
          <w:lang w:val="es-ES" w:eastAsia="es-ES"/>
        </w:rPr>
        <w:t>AUTORIZAR al Sr. Israel Peraza Guerra, Alcalde Municipal para que en nombre y representación del municipio suscriba contrato con la aseguradora SEGUROS FUTURO DE R.L., para la contratación de póliza de seguro de vida colectivo para empleados y concejales con la aseguradora SEGUROS FUTURO DE R.L.</w:t>
      </w:r>
      <w:r w:rsidRPr="005B1A36">
        <w:rPr>
          <w:bCs/>
          <w:szCs w:val="24"/>
          <w:lang w:val="es-ES"/>
        </w:rPr>
        <w:t xml:space="preserve"> </w:t>
      </w:r>
      <w:r w:rsidRPr="005B1A36">
        <w:rPr>
          <w:rFonts w:eastAsia="Times New Roman"/>
          <w:szCs w:val="24"/>
          <w:lang w:val="es-ES" w:eastAsia="es-ES"/>
        </w:rPr>
        <w:t xml:space="preserve"> </w:t>
      </w:r>
    </w:p>
    <w:p w14:paraId="3F2ECB9B" w14:textId="77777777" w:rsidR="00FE6068" w:rsidRPr="009432C2" w:rsidRDefault="00FE6068" w:rsidP="00FE6068">
      <w:pPr>
        <w:spacing w:after="0" w:line="240" w:lineRule="auto"/>
        <w:ind w:left="360"/>
        <w:contextualSpacing/>
        <w:jc w:val="both"/>
        <w:rPr>
          <w:rFonts w:eastAsia="Times New Roman"/>
          <w:szCs w:val="24"/>
          <w:lang w:val="es-ES" w:eastAsia="es-ES"/>
        </w:rPr>
      </w:pPr>
    </w:p>
    <w:p w14:paraId="0145DE04" w14:textId="77777777" w:rsidR="00FE6068" w:rsidRPr="007209CF" w:rsidRDefault="00FE6068" w:rsidP="00FE6068">
      <w:pPr>
        <w:widowControl w:val="0"/>
        <w:numPr>
          <w:ilvl w:val="0"/>
          <w:numId w:val="105"/>
        </w:numPr>
        <w:suppressAutoHyphens/>
        <w:autoSpaceDN w:val="0"/>
        <w:spacing w:after="0" w:line="240" w:lineRule="auto"/>
        <w:contextualSpacing/>
        <w:jc w:val="both"/>
        <w:rPr>
          <w:rFonts w:eastAsia="WenQuanYi Micro Hei"/>
          <w:kern w:val="3"/>
          <w:szCs w:val="24"/>
          <w:lang w:val="es-ES" w:eastAsia="zh-CN" w:bidi="hi-IN"/>
        </w:rPr>
      </w:pPr>
      <w:r w:rsidRPr="007209CF">
        <w:rPr>
          <w:rFonts w:eastAsia="Calibri"/>
          <w:szCs w:val="24"/>
          <w:lang w:val="es-ES" w:eastAsia="es-ES"/>
        </w:rPr>
        <w:t xml:space="preserve"> Nómbrese como administrador de contrato </w:t>
      </w:r>
      <w:proofErr w:type="gramStart"/>
      <w:r w:rsidRPr="007209CF">
        <w:rPr>
          <w:rFonts w:eastAsia="Calibri"/>
          <w:szCs w:val="24"/>
          <w:lang w:val="es-ES" w:eastAsia="es-ES"/>
        </w:rPr>
        <w:t>a  Lic.</w:t>
      </w:r>
      <w:proofErr w:type="gramEnd"/>
      <w:r w:rsidRPr="007209CF">
        <w:rPr>
          <w:rFonts w:eastAsia="Calibri"/>
          <w:szCs w:val="24"/>
          <w:lang w:val="es-ES" w:eastAsia="es-ES"/>
        </w:rPr>
        <w:t xml:space="preserve"> Nelson </w:t>
      </w:r>
      <w:r>
        <w:rPr>
          <w:rFonts w:eastAsia="Calibri"/>
          <w:szCs w:val="24"/>
          <w:lang w:val="es-ES" w:eastAsia="es-ES"/>
        </w:rPr>
        <w:t xml:space="preserve">Armando </w:t>
      </w:r>
      <w:r w:rsidRPr="007209CF">
        <w:rPr>
          <w:rFonts w:eastAsia="Calibri"/>
          <w:szCs w:val="24"/>
          <w:lang w:val="es-ES" w:eastAsia="es-ES"/>
        </w:rPr>
        <w:t xml:space="preserve">Monzón, Jefe de la Unidad de Recursos Humanos. </w:t>
      </w:r>
    </w:p>
    <w:p w14:paraId="7062F7B9" w14:textId="77777777" w:rsidR="00FE6068" w:rsidRDefault="00FE6068" w:rsidP="00FE6068">
      <w:pPr>
        <w:pStyle w:val="Prrafodelista"/>
        <w:rPr>
          <w:rFonts w:eastAsia="WenQuanYi Micro Hei"/>
          <w:kern w:val="3"/>
          <w:lang w:eastAsia="zh-CN" w:bidi="hi-IN"/>
        </w:rPr>
      </w:pPr>
    </w:p>
    <w:p w14:paraId="1FC65DDC" w14:textId="77777777" w:rsidR="00FE6068" w:rsidRPr="007209CF" w:rsidRDefault="00FE6068" w:rsidP="00FE6068">
      <w:pPr>
        <w:widowControl w:val="0"/>
        <w:suppressAutoHyphens/>
        <w:autoSpaceDN w:val="0"/>
        <w:spacing w:after="0" w:line="240" w:lineRule="auto"/>
        <w:ind w:left="720"/>
        <w:contextualSpacing/>
        <w:jc w:val="both"/>
        <w:rPr>
          <w:rFonts w:eastAsia="WenQuanYi Micro Hei"/>
          <w:kern w:val="3"/>
          <w:szCs w:val="24"/>
          <w:lang w:val="es-ES" w:eastAsia="zh-CN" w:bidi="hi-IN"/>
        </w:rPr>
      </w:pPr>
    </w:p>
    <w:p w14:paraId="180B8449" w14:textId="77777777" w:rsidR="00FE6068" w:rsidRDefault="00FE6068" w:rsidP="00FE6068">
      <w:pPr>
        <w:jc w:val="both"/>
        <w:rPr>
          <w:bCs/>
          <w:szCs w:val="24"/>
        </w:rPr>
      </w:pPr>
      <w:r w:rsidRPr="009432C2">
        <w:rPr>
          <w:bCs/>
          <w:szCs w:val="24"/>
        </w:rPr>
        <w:t xml:space="preserve">COMUNIQUESE Y CERTIFIQUESE. </w:t>
      </w:r>
    </w:p>
    <w:p w14:paraId="0CDEA350" w14:textId="77777777" w:rsidR="00FE6068" w:rsidRDefault="00FE6068" w:rsidP="00FE6068">
      <w:pPr>
        <w:jc w:val="both"/>
        <w:rPr>
          <w:bCs/>
          <w:szCs w:val="24"/>
        </w:rPr>
      </w:pPr>
    </w:p>
    <w:p w14:paraId="542BEFC8" w14:textId="77777777" w:rsidR="00FE6068" w:rsidRDefault="00FE6068" w:rsidP="00FE6068">
      <w:pPr>
        <w:jc w:val="both"/>
        <w:rPr>
          <w:bCs/>
          <w:szCs w:val="24"/>
        </w:rPr>
      </w:pPr>
    </w:p>
    <w:p w14:paraId="349A9C94" w14:textId="77777777" w:rsidR="00FE6068" w:rsidRPr="00393788" w:rsidRDefault="00FE6068" w:rsidP="00FE6068">
      <w:pPr>
        <w:jc w:val="both"/>
        <w:rPr>
          <w:rFonts w:eastAsia="Times New Roman"/>
          <w:b/>
          <w:bCs/>
          <w:color w:val="000000"/>
          <w:szCs w:val="24"/>
          <w:u w:val="single"/>
          <w:lang w:eastAsia="es-ES"/>
        </w:rPr>
      </w:pPr>
      <w:r w:rsidRPr="00EC6D1F">
        <w:rPr>
          <w:rFonts w:eastAsia="Times New Roman"/>
          <w:b/>
          <w:bCs/>
          <w:color w:val="000000"/>
          <w:szCs w:val="24"/>
          <w:u w:val="single"/>
          <w:lang w:eastAsia="es-ES"/>
        </w:rPr>
        <w:t xml:space="preserve">ACUERDO NÚMERO </w:t>
      </w:r>
      <w:r>
        <w:rPr>
          <w:rFonts w:eastAsia="Times New Roman"/>
          <w:b/>
          <w:bCs/>
          <w:color w:val="000000"/>
          <w:szCs w:val="24"/>
          <w:u w:val="single"/>
          <w:lang w:eastAsia="es-ES"/>
        </w:rPr>
        <w:t xml:space="preserve">CUARENTA: </w:t>
      </w:r>
    </w:p>
    <w:p w14:paraId="2A75BA33" w14:textId="77777777" w:rsidR="00FE6068" w:rsidRDefault="00FE6068" w:rsidP="00FE6068">
      <w:pPr>
        <w:spacing w:after="0" w:line="240" w:lineRule="auto"/>
        <w:rPr>
          <w:szCs w:val="24"/>
        </w:rPr>
      </w:pPr>
      <w:r>
        <w:rPr>
          <w:szCs w:val="24"/>
        </w:rPr>
        <w:t>El Concejo Municipal CONSIDERANDO:</w:t>
      </w:r>
    </w:p>
    <w:p w14:paraId="0175079B" w14:textId="77777777" w:rsidR="00FE6068" w:rsidRDefault="00FE6068" w:rsidP="00FE6068">
      <w:pPr>
        <w:spacing w:after="0" w:line="240" w:lineRule="auto"/>
        <w:rPr>
          <w:szCs w:val="24"/>
        </w:rPr>
      </w:pPr>
    </w:p>
    <w:p w14:paraId="01B166F5" w14:textId="77777777" w:rsidR="00FE6068" w:rsidRDefault="00FE6068" w:rsidP="00FE6068">
      <w:pPr>
        <w:spacing w:after="0" w:line="240" w:lineRule="auto"/>
        <w:jc w:val="both"/>
        <w:rPr>
          <w:szCs w:val="24"/>
        </w:rPr>
      </w:pPr>
      <w:r>
        <w:rPr>
          <w:szCs w:val="24"/>
        </w:rPr>
        <w:t xml:space="preserve">I.- </w:t>
      </w:r>
      <w:proofErr w:type="gramStart"/>
      <w:r>
        <w:rPr>
          <w:szCs w:val="24"/>
        </w:rPr>
        <w:t>Que</w:t>
      </w:r>
      <w:proofErr w:type="gramEnd"/>
      <w:r>
        <w:rPr>
          <w:szCs w:val="24"/>
        </w:rPr>
        <w:t xml:space="preserve"> con el propósito de seguir brindando el apoyo a la población del municipio de Metapán, el Concejo Municipal ejecutará proyectos de infraestructura económica y social, así como también proyectos sociales para las personas de escasos recursos económicos;</w:t>
      </w:r>
    </w:p>
    <w:p w14:paraId="0DC7677A" w14:textId="77777777" w:rsidR="00FE6068" w:rsidRDefault="00FE6068" w:rsidP="00FE6068">
      <w:pPr>
        <w:spacing w:after="0" w:line="240" w:lineRule="auto"/>
        <w:jc w:val="both"/>
        <w:rPr>
          <w:szCs w:val="24"/>
        </w:rPr>
      </w:pPr>
    </w:p>
    <w:p w14:paraId="35D96136" w14:textId="77777777" w:rsidR="00FE6068" w:rsidRDefault="00FE6068" w:rsidP="00FE6068">
      <w:pPr>
        <w:spacing w:after="0" w:line="240" w:lineRule="auto"/>
        <w:jc w:val="both"/>
        <w:rPr>
          <w:szCs w:val="24"/>
        </w:rPr>
      </w:pPr>
      <w:r>
        <w:rPr>
          <w:szCs w:val="24"/>
        </w:rPr>
        <w:t>II.- Que los proyectos estarán orientados a satisfacer las necesidades más sentidas de la población urbana y rural del municipio, tales como el mejoramiento de los servicios públicos, obras de infraestructura y proyectos sociales;</w:t>
      </w:r>
    </w:p>
    <w:p w14:paraId="6F733469" w14:textId="77777777" w:rsidR="00FE6068" w:rsidRDefault="00FE6068" w:rsidP="00FE6068">
      <w:pPr>
        <w:spacing w:after="0" w:line="240" w:lineRule="auto"/>
        <w:jc w:val="both"/>
        <w:rPr>
          <w:szCs w:val="24"/>
        </w:rPr>
      </w:pPr>
    </w:p>
    <w:p w14:paraId="31AE95EF" w14:textId="77777777" w:rsidR="00FE6068" w:rsidRDefault="00FE6068" w:rsidP="00FE6068">
      <w:pPr>
        <w:spacing w:after="0" w:line="240" w:lineRule="auto"/>
        <w:jc w:val="both"/>
        <w:rPr>
          <w:szCs w:val="24"/>
        </w:rPr>
      </w:pPr>
      <w:r>
        <w:rPr>
          <w:szCs w:val="24"/>
        </w:rPr>
        <w:t xml:space="preserve">III.- </w:t>
      </w:r>
      <w:proofErr w:type="gramStart"/>
      <w:r>
        <w:rPr>
          <w:szCs w:val="24"/>
        </w:rPr>
        <w:t>Que</w:t>
      </w:r>
      <w:proofErr w:type="gramEnd"/>
      <w:r>
        <w:rPr>
          <w:szCs w:val="24"/>
        </w:rPr>
        <w:t xml:space="preserve"> para el funcionamiento de la administración municipal, así como para ejecutar proyectos sociales, proyectos por administración y brindar mejores servicios a la población, es necesario realizar procesos de Licitación Pública para la adquisición de Bienes y Servicios;</w:t>
      </w:r>
    </w:p>
    <w:p w14:paraId="11BAB9FC" w14:textId="77777777" w:rsidR="00FE6068" w:rsidRDefault="00FE6068" w:rsidP="00FE6068">
      <w:pPr>
        <w:spacing w:after="0" w:line="240" w:lineRule="auto"/>
        <w:jc w:val="both"/>
        <w:rPr>
          <w:szCs w:val="24"/>
        </w:rPr>
      </w:pPr>
    </w:p>
    <w:p w14:paraId="437DA8F3" w14:textId="77777777" w:rsidR="00FE6068" w:rsidRDefault="00FE6068" w:rsidP="00FE6068">
      <w:pPr>
        <w:pStyle w:val="Textoindependiente"/>
        <w:rPr>
          <w:rFonts w:ascii="Times New Roman" w:hAnsi="Times New Roman"/>
          <w:szCs w:val="24"/>
        </w:rPr>
      </w:pPr>
      <w:r>
        <w:rPr>
          <w:rFonts w:ascii="Times New Roman" w:hAnsi="Times New Roman"/>
          <w:szCs w:val="24"/>
        </w:rPr>
        <w:t xml:space="preserve">IV- Que habiendo aprobado el presupuesto de Ingresos y Egresos del Municipio de Metapán para el ejercicio que inicia el uno de enero y finaliza el treinta y uno de diciembre del año dos mil veintidós y con el objetivo de agilizar procesos de licitación para el presente ejercicio; </w:t>
      </w:r>
    </w:p>
    <w:p w14:paraId="46C75927" w14:textId="77777777" w:rsidR="00FE6068" w:rsidRDefault="00FE6068" w:rsidP="00FE6068">
      <w:pPr>
        <w:spacing w:after="0" w:line="240" w:lineRule="auto"/>
        <w:jc w:val="both"/>
        <w:rPr>
          <w:szCs w:val="24"/>
          <w:lang w:val="es-ES"/>
        </w:rPr>
      </w:pPr>
    </w:p>
    <w:p w14:paraId="68B41611" w14:textId="77777777" w:rsidR="00FE6068" w:rsidRDefault="00FE6068" w:rsidP="00FE6068">
      <w:pPr>
        <w:spacing w:after="0" w:line="240" w:lineRule="auto"/>
        <w:jc w:val="both"/>
        <w:rPr>
          <w:szCs w:val="24"/>
        </w:rPr>
      </w:pPr>
      <w:r>
        <w:rPr>
          <w:szCs w:val="24"/>
        </w:rPr>
        <w:t xml:space="preserve">POR TANTO, en cumplimiento con las atribuciones y competencias que les confiere el Código Municipal relacionadas con la gerencia del bien común local, el Concejo Municipal ACUERDA: </w:t>
      </w:r>
    </w:p>
    <w:p w14:paraId="5FBF6F67" w14:textId="77777777" w:rsidR="00FE6068" w:rsidRDefault="00FE6068" w:rsidP="00FE6068">
      <w:pPr>
        <w:spacing w:after="0" w:line="240" w:lineRule="auto"/>
        <w:jc w:val="both"/>
        <w:rPr>
          <w:szCs w:val="24"/>
        </w:rPr>
      </w:pPr>
    </w:p>
    <w:p w14:paraId="4E21AB78" w14:textId="77777777" w:rsidR="00FE6068" w:rsidRDefault="00FE6068" w:rsidP="00FE6068">
      <w:pPr>
        <w:spacing w:after="0" w:line="240" w:lineRule="auto"/>
        <w:jc w:val="both"/>
        <w:rPr>
          <w:szCs w:val="24"/>
        </w:rPr>
      </w:pPr>
      <w:r>
        <w:rPr>
          <w:szCs w:val="24"/>
        </w:rPr>
        <w:t xml:space="preserve">1.- PRIORIZAR el siguiente proceso de Licitación Pública: </w:t>
      </w:r>
    </w:p>
    <w:p w14:paraId="7CBBE764" w14:textId="77777777" w:rsidR="00FE6068" w:rsidRDefault="00FE6068" w:rsidP="00FE6068">
      <w:pPr>
        <w:spacing w:after="0" w:line="240" w:lineRule="auto"/>
        <w:jc w:val="both"/>
        <w:rPr>
          <w:szCs w:val="24"/>
        </w:rPr>
      </w:pPr>
    </w:p>
    <w:p w14:paraId="4FA8EE80" w14:textId="77777777" w:rsidR="00FE6068" w:rsidRDefault="00FE6068" w:rsidP="00FE6068">
      <w:pPr>
        <w:numPr>
          <w:ilvl w:val="0"/>
          <w:numId w:val="106"/>
        </w:numPr>
        <w:spacing w:after="0" w:line="240" w:lineRule="auto"/>
        <w:contextualSpacing/>
        <w:rPr>
          <w:rFonts w:eastAsia="Times New Roman"/>
          <w:color w:val="000000"/>
          <w:szCs w:val="24"/>
          <w:lang w:eastAsia="es-SV"/>
        </w:rPr>
      </w:pPr>
      <w:r>
        <w:rPr>
          <w:rFonts w:eastAsia="Times New Roman"/>
          <w:color w:val="000000"/>
          <w:szCs w:val="24"/>
          <w:lang w:eastAsia="es-SV"/>
        </w:rPr>
        <w:t xml:space="preserve">COMPRA DE LLANTAS </w:t>
      </w:r>
    </w:p>
    <w:p w14:paraId="1ED2720E" w14:textId="77777777" w:rsidR="00FE6068" w:rsidRPr="00C90CD7" w:rsidRDefault="00FE6068" w:rsidP="00FE6068">
      <w:pPr>
        <w:spacing w:after="0" w:line="240" w:lineRule="auto"/>
        <w:ind w:left="720"/>
        <w:contextualSpacing/>
        <w:rPr>
          <w:rFonts w:eastAsia="Times New Roman"/>
          <w:color w:val="000000"/>
          <w:szCs w:val="24"/>
          <w:lang w:eastAsia="es-SV"/>
        </w:rPr>
      </w:pPr>
    </w:p>
    <w:p w14:paraId="0A6E367E" w14:textId="77777777" w:rsidR="00FE6068" w:rsidRDefault="00FE6068" w:rsidP="00FE6068">
      <w:pPr>
        <w:spacing w:after="0" w:line="240" w:lineRule="auto"/>
        <w:jc w:val="both"/>
        <w:rPr>
          <w:szCs w:val="24"/>
        </w:rPr>
      </w:pPr>
      <w:r>
        <w:rPr>
          <w:szCs w:val="24"/>
        </w:rPr>
        <w:t>2.- AUTORIZAR a la jefa de la Unidad de Adquisiciones y Contrataciones para elaborar las Bases de Licitación.</w:t>
      </w:r>
    </w:p>
    <w:p w14:paraId="412D241D" w14:textId="77777777" w:rsidR="00FE6068" w:rsidRDefault="00FE6068" w:rsidP="00FE6068">
      <w:pPr>
        <w:spacing w:after="0" w:line="240" w:lineRule="auto"/>
        <w:rPr>
          <w:szCs w:val="24"/>
        </w:rPr>
      </w:pPr>
    </w:p>
    <w:p w14:paraId="7BCF4A0B" w14:textId="77777777" w:rsidR="00FE6068" w:rsidRDefault="00FE6068" w:rsidP="00FE6068">
      <w:pPr>
        <w:spacing w:after="0" w:line="240" w:lineRule="auto"/>
        <w:rPr>
          <w:szCs w:val="24"/>
        </w:rPr>
      </w:pPr>
      <w:r>
        <w:rPr>
          <w:szCs w:val="24"/>
        </w:rPr>
        <w:t>COMUNIQUESE.</w:t>
      </w:r>
    </w:p>
    <w:p w14:paraId="5A587C35" w14:textId="77777777" w:rsidR="00FE6068" w:rsidRDefault="00FE6068" w:rsidP="00FE6068">
      <w:pPr>
        <w:jc w:val="both"/>
        <w:rPr>
          <w:bCs/>
          <w:szCs w:val="24"/>
        </w:rPr>
      </w:pPr>
    </w:p>
    <w:bookmarkEnd w:id="59"/>
    <w:p w14:paraId="0FA1F2F8" w14:textId="77777777" w:rsidR="00FE6068" w:rsidRPr="004F1E23" w:rsidRDefault="00FE6068" w:rsidP="00FE6068">
      <w:pPr>
        <w:rPr>
          <w:b/>
          <w:bCs/>
          <w:szCs w:val="24"/>
        </w:rPr>
      </w:pPr>
      <w:r w:rsidRPr="004F1E23">
        <w:rPr>
          <w:b/>
          <w:bCs/>
          <w:szCs w:val="24"/>
        </w:rPr>
        <w:t>VOTOS EN CONTRA, ACTA 30 DE FECHA 08 DE JULIO DEL 2022.</w:t>
      </w:r>
    </w:p>
    <w:p w14:paraId="52F2D548" w14:textId="77777777" w:rsidR="00FE6068" w:rsidRPr="004F1E23" w:rsidRDefault="00FE6068" w:rsidP="00FE6068">
      <w:pPr>
        <w:rPr>
          <w:b/>
          <w:bCs/>
          <w:szCs w:val="24"/>
        </w:rPr>
      </w:pPr>
    </w:p>
    <w:p w14:paraId="48ED060B" w14:textId="77777777" w:rsidR="00FE6068" w:rsidRPr="004F1E23" w:rsidRDefault="00FE6068" w:rsidP="00FE6068">
      <w:pPr>
        <w:spacing w:after="120" w:line="360" w:lineRule="auto"/>
        <w:jc w:val="both"/>
        <w:rPr>
          <w:szCs w:val="24"/>
        </w:rPr>
      </w:pPr>
      <w:r w:rsidRPr="004F1E23">
        <w:rPr>
          <w:szCs w:val="24"/>
        </w:rPr>
        <w:t xml:space="preserve">Daniel Antonio Salazar Villatoro, Noveno Regidor Propietario. 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Respecto de las diferentes contribuciones que se entregan, no existe un reglamento que norme la forma, control y seguimiento de estas contribuciones. </w:t>
      </w:r>
    </w:p>
    <w:p w14:paraId="480DBA7F" w14:textId="77777777" w:rsidR="00FE6068" w:rsidRPr="004F1E23" w:rsidRDefault="00FE6068" w:rsidP="00FE6068">
      <w:pPr>
        <w:spacing w:line="254" w:lineRule="auto"/>
        <w:contextualSpacing/>
        <w:jc w:val="both"/>
        <w:rPr>
          <w:rFonts w:eastAsia="Calibri"/>
          <w:szCs w:val="24"/>
        </w:rPr>
      </w:pPr>
    </w:p>
    <w:p w14:paraId="51B8868F" w14:textId="77777777" w:rsidR="00FE6068" w:rsidRPr="004F1E23" w:rsidRDefault="00FE6068" w:rsidP="00FE6068">
      <w:pPr>
        <w:spacing w:line="254" w:lineRule="auto"/>
        <w:ind w:left="720"/>
        <w:contextualSpacing/>
        <w:jc w:val="both"/>
        <w:rPr>
          <w:rFonts w:eastAsia="Calibri"/>
          <w:szCs w:val="24"/>
          <w:lang w:val="es-ES"/>
        </w:rPr>
      </w:pPr>
    </w:p>
    <w:p w14:paraId="2F0EEF6C" w14:textId="77777777" w:rsidR="00FE6068" w:rsidRPr="004F1E23" w:rsidRDefault="00FE6068" w:rsidP="00FE6068">
      <w:pPr>
        <w:spacing w:line="254" w:lineRule="auto"/>
        <w:contextualSpacing/>
        <w:jc w:val="both"/>
        <w:rPr>
          <w:rFonts w:eastAsia="Calibri"/>
          <w:szCs w:val="24"/>
        </w:rPr>
      </w:pPr>
      <w:r w:rsidRPr="004F1E23">
        <w:rPr>
          <w:rFonts w:eastAsia="Calibri"/>
          <w:spacing w:val="-3"/>
          <w:szCs w:val="24"/>
          <w:lang w:val="es-ES"/>
        </w:rPr>
        <w:t xml:space="preserve">Kelvin </w:t>
      </w:r>
      <w:proofErr w:type="spellStart"/>
      <w:r w:rsidRPr="004F1E23">
        <w:rPr>
          <w:rFonts w:eastAsia="Calibri"/>
          <w:spacing w:val="-3"/>
          <w:szCs w:val="24"/>
          <w:lang w:val="es-ES"/>
        </w:rPr>
        <w:t>Elias</w:t>
      </w:r>
      <w:proofErr w:type="spellEnd"/>
      <w:r w:rsidRPr="004F1E23">
        <w:rPr>
          <w:rFonts w:eastAsia="Calibri"/>
          <w:spacing w:val="-3"/>
          <w:szCs w:val="24"/>
          <w:lang w:val="es-ES"/>
        </w:rPr>
        <w:t xml:space="preserve"> Ramos Santos, Décimo Regidor Propietario, VOTA EN CONTRA: </w:t>
      </w:r>
      <w:r w:rsidRPr="004F1E23">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6B03C30C" w14:textId="77777777" w:rsidR="00FE6068" w:rsidRPr="004F1E23" w:rsidRDefault="00FE6068" w:rsidP="00FE6068">
      <w:pPr>
        <w:spacing w:line="254" w:lineRule="auto"/>
        <w:contextualSpacing/>
        <w:jc w:val="both"/>
        <w:rPr>
          <w:rFonts w:eastAsia="Calibri"/>
          <w:szCs w:val="24"/>
        </w:rPr>
      </w:pPr>
    </w:p>
    <w:p w14:paraId="0A5E81C6" w14:textId="77777777" w:rsidR="00FE6068" w:rsidRPr="004F1E23" w:rsidRDefault="00FE6068" w:rsidP="00FE6068">
      <w:pPr>
        <w:spacing w:line="256" w:lineRule="auto"/>
        <w:ind w:left="720"/>
        <w:contextualSpacing/>
        <w:rPr>
          <w:rFonts w:eastAsia="Calibri"/>
          <w:szCs w:val="24"/>
          <w:lang w:val="es-ES"/>
        </w:rPr>
      </w:pPr>
    </w:p>
    <w:p w14:paraId="66A5374F" w14:textId="77777777" w:rsidR="00FE6068" w:rsidRPr="004F1E23" w:rsidRDefault="00FE6068" w:rsidP="00FE6068">
      <w:pPr>
        <w:spacing w:line="360" w:lineRule="auto"/>
        <w:jc w:val="both"/>
        <w:rPr>
          <w:szCs w:val="24"/>
        </w:rPr>
      </w:pPr>
      <w:r w:rsidRPr="004F1E23">
        <w:rPr>
          <w:rFonts w:eastAsia="Calibri"/>
          <w:szCs w:val="24"/>
          <w:lang w:val="es-ES"/>
        </w:rPr>
        <w:t>Ramon Alberto Calderón Hernández, mayor de edad, abogado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4F1E23">
        <w:rPr>
          <w:rFonts w:eastAsia="Calibri"/>
          <w:szCs w:val="24"/>
          <w:lang w:val="es-ES"/>
        </w:rPr>
        <w:t xml:space="preserve">, en calidad de Octavo Regidor Propietario para el período 2021-2024 en el pleno uso y goce de mis </w:t>
      </w:r>
      <w:proofErr w:type="gramStart"/>
      <w:r w:rsidRPr="004F1E23">
        <w:rPr>
          <w:rFonts w:eastAsia="Calibri"/>
          <w:szCs w:val="24"/>
          <w:lang w:val="es-ES"/>
        </w:rPr>
        <w:t>facultades  VOTO</w:t>
      </w:r>
      <w:proofErr w:type="gramEnd"/>
      <w:r w:rsidRPr="004F1E23">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6B47BC3F" w14:textId="77777777" w:rsidR="00FE6068" w:rsidRPr="004F1E23" w:rsidRDefault="00FE6068" w:rsidP="00FE6068">
      <w:pPr>
        <w:spacing w:line="254" w:lineRule="auto"/>
        <w:contextualSpacing/>
        <w:jc w:val="both"/>
        <w:rPr>
          <w:szCs w:val="24"/>
        </w:rPr>
      </w:pPr>
      <w:r w:rsidRPr="004F1E23">
        <w:rPr>
          <w:rFonts w:eastAsia="Calibri"/>
          <w:szCs w:val="24"/>
        </w:rPr>
        <w:t>YANIRA MARLENE PERAZA DE SALAZAR, mayor de edad, Licenciada en Idiomas,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4F1E23">
        <w:rPr>
          <w:rFonts w:eastAsia="Calibri"/>
          <w:szCs w:val="24"/>
        </w:rPr>
        <w:t xml:space="preserve">, en calidad de Séptima Regidora Propietaria para el período 2021 – 2024, en el pleno uso y goce de mis facultades Legales MANIFIESTO: </w:t>
      </w:r>
      <w:r w:rsidRPr="004F1E23">
        <w:rPr>
          <w:szCs w:val="24"/>
        </w:rPr>
        <w:t>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w:t>
      </w:r>
    </w:p>
    <w:p w14:paraId="3A0DA1F7" w14:textId="77777777" w:rsidR="00FE6068" w:rsidRPr="004F1E23" w:rsidRDefault="00FE6068" w:rsidP="00FE6068">
      <w:pPr>
        <w:spacing w:line="254" w:lineRule="auto"/>
        <w:contextualSpacing/>
        <w:jc w:val="both"/>
        <w:rPr>
          <w:szCs w:val="24"/>
        </w:rPr>
      </w:pPr>
    </w:p>
    <w:p w14:paraId="380B5BEB" w14:textId="77777777" w:rsidR="00FE6068" w:rsidRPr="004F1E23" w:rsidRDefault="00FE6068" w:rsidP="00FE6068">
      <w:pPr>
        <w:rPr>
          <w:b/>
          <w:bCs/>
          <w:szCs w:val="24"/>
        </w:rPr>
      </w:pPr>
    </w:p>
    <w:p w14:paraId="26D22263" w14:textId="77777777" w:rsidR="00FE6068" w:rsidRPr="004F1E23" w:rsidRDefault="00FE6068" w:rsidP="00FE6068">
      <w:pPr>
        <w:rPr>
          <w:b/>
          <w:bCs/>
          <w:szCs w:val="24"/>
        </w:rPr>
      </w:pPr>
      <w:r w:rsidRPr="004F1E23">
        <w:rPr>
          <w:b/>
          <w:bCs/>
          <w:szCs w:val="24"/>
        </w:rPr>
        <w:t>ACUERDO NÚMERO UNO:  REQUERIMIENTOS DE COMPRA</w:t>
      </w:r>
    </w:p>
    <w:p w14:paraId="667DE589" w14:textId="77777777" w:rsidR="00FE6068" w:rsidRPr="004F1E23" w:rsidRDefault="00FE6068" w:rsidP="00FE6068">
      <w:pPr>
        <w:spacing w:after="120" w:line="240" w:lineRule="auto"/>
        <w:contextualSpacing/>
        <w:jc w:val="both"/>
        <w:rPr>
          <w:szCs w:val="24"/>
        </w:rPr>
      </w:pPr>
      <w:r w:rsidRPr="004F1E23">
        <w:rPr>
          <w:szCs w:val="24"/>
        </w:rPr>
        <w:t xml:space="preserve">Daniel Antonio Salazar Villatoro, Noveno Regidor Propietario.   </w:t>
      </w:r>
      <w:r w:rsidRPr="004F1E23">
        <w:rPr>
          <w:rFonts w:eastAsia="Calibri"/>
          <w:spacing w:val="-3"/>
          <w:szCs w:val="24"/>
          <w:lang w:val="es-MX"/>
        </w:rPr>
        <w:t xml:space="preserve">VOTO EN CONTRA </w:t>
      </w:r>
      <w:r w:rsidRPr="004F1E23">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sin que exista un reglamento que norme la forma, control y seguimiento de estas contribuciones.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4F1E23">
        <w:rPr>
          <w:szCs w:val="24"/>
        </w:rPr>
        <w:t>adescos</w:t>
      </w:r>
      <w:proofErr w:type="spellEnd"/>
      <w:r w:rsidRPr="004F1E23">
        <w:rPr>
          <w:szCs w:val="24"/>
        </w:rPr>
        <w:t xml:space="preserve">, aunado a esto, considero que gran parte del ingreso municipal se gasta en este tipo de contribuciones. </w:t>
      </w:r>
    </w:p>
    <w:p w14:paraId="06DBB41B" w14:textId="77777777" w:rsidR="00FE6068" w:rsidRPr="004F1E23" w:rsidRDefault="00FE6068" w:rsidP="00FE6068">
      <w:pPr>
        <w:spacing w:line="240" w:lineRule="auto"/>
        <w:contextualSpacing/>
        <w:jc w:val="both"/>
        <w:rPr>
          <w:szCs w:val="24"/>
        </w:rPr>
      </w:pPr>
    </w:p>
    <w:p w14:paraId="35992289" w14:textId="77777777" w:rsidR="00FE6068" w:rsidRPr="004F1E23" w:rsidRDefault="00FE6068" w:rsidP="00FE6068">
      <w:pPr>
        <w:rPr>
          <w:szCs w:val="24"/>
        </w:rPr>
      </w:pPr>
    </w:p>
    <w:p w14:paraId="4ECEBA7C" w14:textId="77777777" w:rsidR="00FE6068" w:rsidRPr="004F1E23" w:rsidRDefault="00FE6068" w:rsidP="00FE6068">
      <w:pPr>
        <w:spacing w:line="240" w:lineRule="auto"/>
        <w:jc w:val="both"/>
        <w:rPr>
          <w:rFonts w:eastAsia="Calibri"/>
          <w:szCs w:val="24"/>
        </w:rPr>
      </w:pPr>
      <w:r w:rsidRPr="004F1E23">
        <w:rPr>
          <w:rFonts w:eastAsia="Calibri"/>
          <w:spacing w:val="-3"/>
          <w:szCs w:val="24"/>
          <w:lang w:val="es-ES"/>
        </w:rPr>
        <w:t xml:space="preserve">Kelvin </w:t>
      </w:r>
      <w:proofErr w:type="spellStart"/>
      <w:r w:rsidRPr="004F1E23">
        <w:rPr>
          <w:rFonts w:eastAsia="Calibri"/>
          <w:spacing w:val="-3"/>
          <w:szCs w:val="24"/>
          <w:lang w:val="es-ES"/>
        </w:rPr>
        <w:t>Elias</w:t>
      </w:r>
      <w:proofErr w:type="spellEnd"/>
      <w:r w:rsidRPr="004F1E23">
        <w:rPr>
          <w:rFonts w:eastAsia="Calibri"/>
          <w:spacing w:val="-3"/>
          <w:szCs w:val="24"/>
          <w:lang w:val="es-ES"/>
        </w:rPr>
        <w:t xml:space="preserve"> Ramos Santos, Décimo Regidor Propietario, VOTA EN CONTRA: </w:t>
      </w:r>
      <w:r w:rsidRPr="004F1E23">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6BD50348" w14:textId="77777777" w:rsidR="00FE6068" w:rsidRPr="004F1E23" w:rsidRDefault="00FE6068" w:rsidP="00FE6068">
      <w:pPr>
        <w:spacing w:line="240" w:lineRule="auto"/>
        <w:jc w:val="both"/>
        <w:rPr>
          <w:rFonts w:eastAsia="Calibri"/>
          <w:szCs w:val="24"/>
        </w:rPr>
      </w:pPr>
    </w:p>
    <w:p w14:paraId="65EBD1FF" w14:textId="77777777" w:rsidR="00FE6068" w:rsidRPr="004F1E23" w:rsidRDefault="00FE6068" w:rsidP="00FE6068">
      <w:pPr>
        <w:spacing w:line="240" w:lineRule="auto"/>
        <w:jc w:val="both"/>
        <w:rPr>
          <w:rFonts w:eastAsia="Calibri"/>
          <w:bCs/>
          <w:szCs w:val="24"/>
        </w:rPr>
      </w:pPr>
      <w:r w:rsidRPr="004F1E23">
        <w:rPr>
          <w:rFonts w:eastAsia="Calibri"/>
          <w:bCs/>
          <w:szCs w:val="24"/>
        </w:rPr>
        <w:lastRenderedPageBreak/>
        <w:t>Ramón Alberto Calderón Hernández, mayor de edad Abogado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4F1E23">
        <w:rPr>
          <w:rFonts w:eastAsia="Calibri"/>
          <w:bCs/>
          <w:szCs w:val="24"/>
        </w:rPr>
        <w:t xml:space="preserve">, en calidad de Octavo Regidor Propietario para el período del 2021-2024 en el pleno uso y goce de mis facultades legales MANIFIESTO: En concordancia sobre los requerimientos de compra en el acuerdo número dos de la presente acta en los numerales: SEIS, SIETE, OCHO, ONCE ya que están dirigidas para la compra de </w:t>
      </w:r>
      <w:proofErr w:type="spellStart"/>
      <w:r w:rsidRPr="004F1E23">
        <w:rPr>
          <w:rFonts w:eastAsia="Calibri"/>
          <w:bCs/>
          <w:szCs w:val="24"/>
        </w:rPr>
        <w:t>respuestos</w:t>
      </w:r>
      <w:proofErr w:type="spellEnd"/>
      <w:r w:rsidRPr="004F1E23">
        <w:rPr>
          <w:rFonts w:eastAsia="Calibri"/>
          <w:bCs/>
          <w:szCs w:val="24"/>
        </w:rPr>
        <w:t xml:space="preserve"> y accesorios, productos químicos, minerales metálicos, herramientas, materiales eléctricos, etc. Voto en contra porque considero que es el lugar donde hay </w:t>
      </w:r>
      <w:proofErr w:type="spellStart"/>
      <w:r w:rsidRPr="004F1E23">
        <w:rPr>
          <w:rFonts w:eastAsia="Calibri"/>
          <w:bCs/>
          <w:szCs w:val="24"/>
        </w:rPr>
        <w:t>mas</w:t>
      </w:r>
      <w:proofErr w:type="spellEnd"/>
      <w:r w:rsidRPr="004F1E23">
        <w:rPr>
          <w:rFonts w:eastAsia="Calibri"/>
          <w:bCs/>
          <w:szCs w:val="24"/>
        </w:rPr>
        <w:t xml:space="preserve"> erogación de fondos y no es regulado de manera correcta ya que </w:t>
      </w:r>
      <w:proofErr w:type="spellStart"/>
      <w:r w:rsidRPr="004F1E23">
        <w:rPr>
          <w:rFonts w:eastAsia="Calibri"/>
          <w:bCs/>
          <w:szCs w:val="24"/>
        </w:rPr>
        <w:t>esta</w:t>
      </w:r>
      <w:proofErr w:type="spellEnd"/>
      <w:r w:rsidRPr="004F1E23">
        <w:rPr>
          <w:rFonts w:eastAsia="Calibri"/>
          <w:bCs/>
          <w:szCs w:val="24"/>
        </w:rPr>
        <w:t xml:space="preserve"> a consideración de una sola persona. QUINCE de acuerdo a la auditoria de la Corte de Cuentas de mayo a diciembre del dos </w:t>
      </w:r>
      <w:proofErr w:type="gramStart"/>
      <w:r w:rsidRPr="004F1E23">
        <w:rPr>
          <w:rFonts w:eastAsia="Calibri"/>
          <w:bCs/>
          <w:szCs w:val="24"/>
        </w:rPr>
        <w:t>mil veintiuno</w:t>
      </w:r>
      <w:proofErr w:type="gramEnd"/>
      <w:r w:rsidRPr="004F1E23">
        <w:rPr>
          <w:rFonts w:eastAsia="Calibri"/>
          <w:bCs/>
          <w:szCs w:val="24"/>
        </w:rPr>
        <w:t xml:space="preserve">, entre las </w:t>
      </w:r>
      <w:proofErr w:type="spellStart"/>
      <w:r w:rsidRPr="004F1E23">
        <w:rPr>
          <w:rFonts w:eastAsia="Calibri"/>
          <w:bCs/>
          <w:szCs w:val="24"/>
        </w:rPr>
        <w:t>defiencias</w:t>
      </w:r>
      <w:proofErr w:type="spellEnd"/>
      <w:r w:rsidRPr="004F1E23">
        <w:rPr>
          <w:rFonts w:eastAsia="Calibri"/>
          <w:bCs/>
          <w:szCs w:val="24"/>
        </w:rPr>
        <w:t xml:space="preserve"> encontradas, </w:t>
      </w:r>
      <w:proofErr w:type="spellStart"/>
      <w:r w:rsidRPr="004F1E23">
        <w:rPr>
          <w:rFonts w:eastAsia="Calibri"/>
          <w:bCs/>
          <w:szCs w:val="24"/>
        </w:rPr>
        <w:t>esta</w:t>
      </w:r>
      <w:proofErr w:type="spellEnd"/>
      <w:r w:rsidRPr="004F1E23">
        <w:rPr>
          <w:rFonts w:eastAsia="Calibri"/>
          <w:bCs/>
          <w:szCs w:val="24"/>
        </w:rPr>
        <w:t xml:space="preserve"> la falta de control en consumo de combustible. Por lo que voto en contra, ya que no obstante de estar elevado el costo </w:t>
      </w:r>
      <w:proofErr w:type="gramStart"/>
      <w:r w:rsidRPr="004F1E23">
        <w:rPr>
          <w:rFonts w:eastAsia="Calibri"/>
          <w:bCs/>
          <w:szCs w:val="24"/>
        </w:rPr>
        <w:t>del  combustible</w:t>
      </w:r>
      <w:proofErr w:type="gramEnd"/>
      <w:r w:rsidRPr="004F1E23">
        <w:rPr>
          <w:rFonts w:eastAsia="Calibri"/>
          <w:bCs/>
          <w:szCs w:val="24"/>
        </w:rPr>
        <w:t xml:space="preserve">, considero que es excesivo dicho gasto. NUMERAL VEINTE, Grupo Dale, S.A. </w:t>
      </w:r>
      <w:proofErr w:type="gramStart"/>
      <w:r w:rsidRPr="004F1E23">
        <w:rPr>
          <w:rFonts w:eastAsia="Calibri"/>
          <w:bCs/>
          <w:szCs w:val="24"/>
        </w:rPr>
        <w:t>DE .</w:t>
      </w:r>
      <w:proofErr w:type="gramEnd"/>
      <w:r w:rsidRPr="004F1E23">
        <w:rPr>
          <w:rFonts w:eastAsia="Calibri"/>
          <w:bCs/>
          <w:szCs w:val="24"/>
        </w:rPr>
        <w:t>C.V. por considerar muy elevado el gasto de publicidad y por contar con un Departamento de Comunicaciones con suficiente personal y capacitado.  Por lo antes expuesto y en base al artículo cuarenta y cinco del Código Municipal SALVO MI VOTO Y VOTO EN CONTRA.</w:t>
      </w:r>
    </w:p>
    <w:p w14:paraId="22E412C2" w14:textId="77777777" w:rsidR="00FE6068" w:rsidRPr="004F1E23" w:rsidRDefault="00FE6068" w:rsidP="00FE6068">
      <w:pPr>
        <w:spacing w:line="240" w:lineRule="auto"/>
        <w:jc w:val="both"/>
        <w:rPr>
          <w:rFonts w:eastAsia="Calibri"/>
          <w:bCs/>
          <w:szCs w:val="24"/>
        </w:rPr>
      </w:pPr>
    </w:p>
    <w:p w14:paraId="22B05E44" w14:textId="77777777" w:rsidR="00FE6068" w:rsidRPr="004F1E23" w:rsidRDefault="00FE6068" w:rsidP="00FE6068">
      <w:pPr>
        <w:jc w:val="both"/>
        <w:rPr>
          <w:b/>
          <w:bCs/>
          <w:szCs w:val="24"/>
        </w:rPr>
      </w:pPr>
      <w:r w:rsidRPr="004F1E23">
        <w:rPr>
          <w:rFonts w:eastAsia="Calibri"/>
          <w:szCs w:val="24"/>
        </w:rPr>
        <w:t>YANIRA MARLENE PERAZA DE SALAZAR, mayor de edad, Licenciada en Idiomas,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4F1E23">
        <w:rPr>
          <w:rFonts w:eastAsia="Calibri"/>
          <w:szCs w:val="24"/>
        </w:rPr>
        <w:t xml:space="preserve">, en calidad de Séptima Regidora Propietaria para el período 2021 – 2024, en el pleno uso y goce de mis facultades Legales MANIFIESTO: </w:t>
      </w:r>
      <w:r w:rsidRPr="004F1E23">
        <w:rPr>
          <w:b/>
          <w:bCs/>
          <w:color w:val="000000"/>
          <w:szCs w:val="24"/>
        </w:rPr>
        <w:t xml:space="preserve">VOTO EN CONTRA EN EROGACIONES </w:t>
      </w:r>
      <w:r w:rsidRPr="004F1E23">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realizando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4F1E23">
        <w:rPr>
          <w:szCs w:val="24"/>
        </w:rPr>
        <w:t>adescos</w:t>
      </w:r>
      <w:proofErr w:type="spellEnd"/>
    </w:p>
    <w:p w14:paraId="631D1C9C" w14:textId="77777777" w:rsidR="00FE6068" w:rsidRPr="004F1E23" w:rsidRDefault="00FE6068" w:rsidP="00FE6068">
      <w:pPr>
        <w:rPr>
          <w:b/>
          <w:bCs/>
          <w:szCs w:val="24"/>
        </w:rPr>
      </w:pPr>
    </w:p>
    <w:p w14:paraId="6EDF7891" w14:textId="77777777" w:rsidR="00FE6068" w:rsidRPr="004F1E23" w:rsidRDefault="00FE6068" w:rsidP="00FE6068">
      <w:pPr>
        <w:rPr>
          <w:b/>
          <w:bCs/>
          <w:szCs w:val="24"/>
        </w:rPr>
      </w:pPr>
      <w:r w:rsidRPr="004F1E23">
        <w:rPr>
          <w:b/>
          <w:bCs/>
          <w:szCs w:val="24"/>
        </w:rPr>
        <w:t xml:space="preserve">ACUERDO NÚMERO DOS: EROGACIONES DE FACTURA. </w:t>
      </w:r>
    </w:p>
    <w:p w14:paraId="0E214219" w14:textId="77777777" w:rsidR="00FE6068" w:rsidRPr="004F1E23" w:rsidRDefault="00FE6068" w:rsidP="00FE6068">
      <w:pPr>
        <w:spacing w:after="120" w:line="240" w:lineRule="auto"/>
        <w:contextualSpacing/>
        <w:jc w:val="both"/>
        <w:rPr>
          <w:szCs w:val="24"/>
        </w:rPr>
      </w:pPr>
      <w:r w:rsidRPr="004F1E23">
        <w:rPr>
          <w:szCs w:val="24"/>
        </w:rPr>
        <w:t xml:space="preserve">Daniel Antonio Salazar Villatoro, Noveno Regidor </w:t>
      </w:r>
      <w:proofErr w:type="gramStart"/>
      <w:r w:rsidRPr="004F1E23">
        <w:rPr>
          <w:szCs w:val="24"/>
        </w:rPr>
        <w:t>Propietario,.</w:t>
      </w:r>
      <w:proofErr w:type="gramEnd"/>
      <w:r w:rsidRPr="004F1E23">
        <w:rPr>
          <w:szCs w:val="24"/>
        </w:rPr>
        <w:t xml:space="preserve">   </w:t>
      </w:r>
      <w:r w:rsidRPr="004F1E23">
        <w:rPr>
          <w:rFonts w:eastAsia="Calibri"/>
          <w:spacing w:val="-3"/>
          <w:szCs w:val="24"/>
          <w:lang w:val="es-MX"/>
        </w:rPr>
        <w:t xml:space="preserve">VOTO EN CONTRA </w:t>
      </w:r>
      <w:r w:rsidRPr="004F1E23">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sin que exista un reglamento que norme la forma, control y seguimiento de estas contribuciones.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w:t>
      </w:r>
      <w:r w:rsidRPr="004F1E23">
        <w:rPr>
          <w:szCs w:val="24"/>
        </w:rPr>
        <w:lastRenderedPageBreak/>
        <w:t xml:space="preserve">esto porque debe garantizarse que no se esté desviando fondos utilizando firmas de representantes de </w:t>
      </w:r>
      <w:proofErr w:type="spellStart"/>
      <w:r w:rsidRPr="004F1E23">
        <w:rPr>
          <w:szCs w:val="24"/>
        </w:rPr>
        <w:t>adescos</w:t>
      </w:r>
      <w:proofErr w:type="spellEnd"/>
      <w:r w:rsidRPr="004F1E23">
        <w:rPr>
          <w:szCs w:val="24"/>
        </w:rPr>
        <w:t xml:space="preserve">, aunado a esto, considero que gran parte del ingreso municipal se gasta en este tipo de contribuciones. </w:t>
      </w:r>
    </w:p>
    <w:p w14:paraId="2CF17075" w14:textId="77777777" w:rsidR="00FE6068" w:rsidRPr="004F1E23" w:rsidRDefault="00FE6068" w:rsidP="00FE6068">
      <w:pPr>
        <w:spacing w:line="240" w:lineRule="auto"/>
        <w:contextualSpacing/>
        <w:jc w:val="both"/>
        <w:rPr>
          <w:szCs w:val="24"/>
        </w:rPr>
      </w:pPr>
    </w:p>
    <w:p w14:paraId="4573F4E5" w14:textId="77777777" w:rsidR="00FE6068" w:rsidRPr="004F1E23" w:rsidRDefault="00FE6068" w:rsidP="00FE6068">
      <w:pPr>
        <w:rPr>
          <w:szCs w:val="24"/>
        </w:rPr>
      </w:pPr>
    </w:p>
    <w:p w14:paraId="0C86DE78" w14:textId="77777777" w:rsidR="00FE6068" w:rsidRPr="004F1E23" w:rsidRDefault="00FE6068" w:rsidP="00FE6068">
      <w:pPr>
        <w:spacing w:line="240" w:lineRule="auto"/>
        <w:jc w:val="both"/>
        <w:rPr>
          <w:rFonts w:eastAsia="Calibri"/>
          <w:szCs w:val="24"/>
        </w:rPr>
      </w:pPr>
      <w:r w:rsidRPr="004F1E23">
        <w:rPr>
          <w:rFonts w:eastAsia="Calibri"/>
          <w:spacing w:val="-3"/>
          <w:szCs w:val="24"/>
          <w:lang w:val="es-ES"/>
        </w:rPr>
        <w:t xml:space="preserve">Kelvin </w:t>
      </w:r>
      <w:proofErr w:type="spellStart"/>
      <w:r w:rsidRPr="004F1E23">
        <w:rPr>
          <w:rFonts w:eastAsia="Calibri"/>
          <w:spacing w:val="-3"/>
          <w:szCs w:val="24"/>
          <w:lang w:val="es-ES"/>
        </w:rPr>
        <w:t>Elias</w:t>
      </w:r>
      <w:proofErr w:type="spellEnd"/>
      <w:r w:rsidRPr="004F1E23">
        <w:rPr>
          <w:rFonts w:eastAsia="Calibri"/>
          <w:spacing w:val="-3"/>
          <w:szCs w:val="24"/>
          <w:lang w:val="es-ES"/>
        </w:rPr>
        <w:t xml:space="preserve"> Ramos Santos, Décimo Regidor Propietario, VOTA EN CONTRA: </w:t>
      </w:r>
      <w:r w:rsidRPr="004F1E23">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2D115CF0" w14:textId="77777777" w:rsidR="00FE6068" w:rsidRPr="004F1E23" w:rsidRDefault="00FE6068" w:rsidP="00FE6068">
      <w:pPr>
        <w:spacing w:line="240" w:lineRule="auto"/>
        <w:jc w:val="both"/>
        <w:rPr>
          <w:rFonts w:eastAsia="Calibri"/>
          <w:szCs w:val="24"/>
        </w:rPr>
      </w:pPr>
    </w:p>
    <w:p w14:paraId="0E2737A3" w14:textId="77777777" w:rsidR="00FE6068" w:rsidRPr="004F1E23" w:rsidRDefault="00FE6068" w:rsidP="00FE6068">
      <w:pPr>
        <w:spacing w:line="240" w:lineRule="auto"/>
        <w:jc w:val="both"/>
        <w:rPr>
          <w:rFonts w:eastAsia="Calibri"/>
          <w:bCs/>
          <w:szCs w:val="24"/>
        </w:rPr>
      </w:pPr>
      <w:r w:rsidRPr="004F1E23">
        <w:rPr>
          <w:rFonts w:eastAsia="Calibri"/>
          <w:bCs/>
          <w:szCs w:val="24"/>
        </w:rPr>
        <w:t>Ramón Alberto Calderón Hernández, mayor de edad Abogado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4F1E23">
        <w:rPr>
          <w:rFonts w:eastAsia="Calibri"/>
          <w:bCs/>
          <w:szCs w:val="24"/>
        </w:rPr>
        <w:t xml:space="preserve">, en calidad de Octavo Regidor Propietario para el período del 2021-2024 en el pleno uso y goce de mis facultades legales MANIFIESTO: En concordancia sobre los requerimientos de compra en el acuerdo número dos de la </w:t>
      </w:r>
      <w:r w:rsidRPr="004F1E23">
        <w:rPr>
          <w:rFonts w:eastAsia="Calibri"/>
          <w:bCs/>
          <w:szCs w:val="24"/>
          <w:highlight w:val="yellow"/>
        </w:rPr>
        <w:t>presente acta en los numerales:</w:t>
      </w:r>
      <w:r w:rsidRPr="004F1E23">
        <w:rPr>
          <w:rFonts w:eastAsia="Calibri"/>
          <w:bCs/>
          <w:szCs w:val="24"/>
        </w:rPr>
        <w:t xml:space="preserve"> </w:t>
      </w:r>
    </w:p>
    <w:p w14:paraId="118E1088" w14:textId="77777777" w:rsidR="00FE6068" w:rsidRPr="004F1E23" w:rsidRDefault="00FE6068" w:rsidP="00FE6068">
      <w:pPr>
        <w:spacing w:line="240" w:lineRule="auto"/>
        <w:jc w:val="both"/>
        <w:rPr>
          <w:rFonts w:eastAsia="Calibri"/>
          <w:bCs/>
          <w:szCs w:val="24"/>
        </w:rPr>
      </w:pPr>
      <w:r w:rsidRPr="004F1E23">
        <w:rPr>
          <w:rFonts w:eastAsia="Calibri"/>
          <w:bCs/>
          <w:szCs w:val="24"/>
        </w:rPr>
        <w:t>Por lo antes expuesto y en base al artículo cuarenta y cinco del Código Municipal SALVO MI VOTO Y VOTO EN CONTRA.</w:t>
      </w:r>
    </w:p>
    <w:p w14:paraId="121CDA3F" w14:textId="77777777" w:rsidR="00FE6068" w:rsidRPr="004F1E23" w:rsidRDefault="00FE6068" w:rsidP="00FE6068">
      <w:pPr>
        <w:spacing w:line="240" w:lineRule="auto"/>
        <w:jc w:val="both"/>
        <w:rPr>
          <w:rFonts w:eastAsia="Calibri"/>
          <w:bCs/>
          <w:szCs w:val="24"/>
        </w:rPr>
      </w:pPr>
    </w:p>
    <w:p w14:paraId="77ED5622" w14:textId="77777777" w:rsidR="00FE6068" w:rsidRPr="004F1E23" w:rsidRDefault="00FE6068" w:rsidP="00FE6068">
      <w:pPr>
        <w:jc w:val="both"/>
        <w:rPr>
          <w:b/>
          <w:bCs/>
          <w:szCs w:val="24"/>
        </w:rPr>
      </w:pPr>
      <w:r w:rsidRPr="004F1E23">
        <w:rPr>
          <w:rFonts w:eastAsia="Calibri"/>
          <w:szCs w:val="24"/>
        </w:rPr>
        <w:t>YANIRA MARLENE PERAZA DE SALAZAR, mayor de edad, Licenciada en Idiomas, del domicilio de Metapán, departamento de Santa Ana, con Documento Único de Identidad número</w:t>
      </w:r>
      <w:r w:rsidRPr="00753795">
        <w:rPr>
          <w:szCs w:val="24"/>
        </w:rPr>
        <w:t xml:space="preserve"> </w:t>
      </w:r>
      <w:proofErr w:type="spellStart"/>
      <w:r>
        <w:rPr>
          <w:szCs w:val="24"/>
        </w:rPr>
        <w:t>xxxxxxxxxxxxxxxx</w:t>
      </w:r>
      <w:proofErr w:type="spellEnd"/>
      <w:r w:rsidRPr="004F1E23">
        <w:rPr>
          <w:rFonts w:eastAsia="Calibri"/>
          <w:szCs w:val="24"/>
        </w:rPr>
        <w:t xml:space="preserve">, en calidad de Séptima Regidora Propietaria para el período 2021 – 2024, en el pleno uso y goce de mis facultades Legales MANIFIESTO: </w:t>
      </w:r>
      <w:r w:rsidRPr="004F1E23">
        <w:rPr>
          <w:b/>
          <w:bCs/>
          <w:color w:val="000000"/>
          <w:szCs w:val="24"/>
        </w:rPr>
        <w:t xml:space="preserve">VOTO EN CONTRA EN EROGACIONES </w:t>
      </w:r>
      <w:r w:rsidRPr="004F1E23">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realizando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4F1E23">
        <w:rPr>
          <w:szCs w:val="24"/>
        </w:rPr>
        <w:t>adescos</w:t>
      </w:r>
      <w:proofErr w:type="spellEnd"/>
    </w:p>
    <w:p w14:paraId="670E5FD8" w14:textId="77777777" w:rsidR="00FE6068" w:rsidRPr="004F1E23" w:rsidRDefault="00FE6068" w:rsidP="00FE6068">
      <w:pPr>
        <w:rPr>
          <w:b/>
          <w:bCs/>
          <w:szCs w:val="24"/>
        </w:rPr>
      </w:pPr>
    </w:p>
    <w:p w14:paraId="2D7FC74C" w14:textId="77777777" w:rsidR="00FE6068" w:rsidRPr="004F1E23" w:rsidRDefault="00FE6068" w:rsidP="00FE6068">
      <w:pPr>
        <w:rPr>
          <w:b/>
          <w:bCs/>
          <w:szCs w:val="24"/>
        </w:rPr>
      </w:pPr>
    </w:p>
    <w:p w14:paraId="1A0D82AE" w14:textId="77777777" w:rsidR="00FE6068" w:rsidRPr="004F1E23" w:rsidRDefault="00FE6068" w:rsidP="00FE6068">
      <w:pPr>
        <w:rPr>
          <w:b/>
          <w:bCs/>
          <w:szCs w:val="24"/>
        </w:rPr>
      </w:pPr>
      <w:r w:rsidRPr="004F1E23">
        <w:rPr>
          <w:b/>
          <w:bCs/>
          <w:szCs w:val="24"/>
        </w:rPr>
        <w:t>ACUERDO NÚMERO TREINTA: PAGO DE MENSUALIDADES DE UNIVERSIDADES, CORRESPONDIENTE A MATRICULA, MESES DE JULIO Y AGOSTO 2022.</w:t>
      </w:r>
    </w:p>
    <w:p w14:paraId="135B1F69" w14:textId="77777777" w:rsidR="00FE6068" w:rsidRPr="004F1E23" w:rsidRDefault="00FE6068" w:rsidP="00FE6068">
      <w:pPr>
        <w:rPr>
          <w:b/>
          <w:bCs/>
          <w:szCs w:val="24"/>
        </w:rPr>
      </w:pPr>
    </w:p>
    <w:p w14:paraId="29D0BC96" w14:textId="77777777" w:rsidR="00FE6068" w:rsidRPr="004F1E23" w:rsidRDefault="00FE6068" w:rsidP="00FE6068">
      <w:pPr>
        <w:rPr>
          <w:b/>
          <w:bCs/>
          <w:szCs w:val="24"/>
        </w:rPr>
      </w:pPr>
    </w:p>
    <w:p w14:paraId="47DF9E3C" w14:textId="77777777" w:rsidR="00FE6068" w:rsidRPr="004F1E23" w:rsidRDefault="00FE6068" w:rsidP="00FE6068">
      <w:pPr>
        <w:spacing w:line="240" w:lineRule="auto"/>
        <w:contextualSpacing/>
        <w:jc w:val="both"/>
        <w:rPr>
          <w:szCs w:val="24"/>
        </w:rPr>
      </w:pPr>
      <w:r w:rsidRPr="004F1E23">
        <w:rPr>
          <w:rFonts w:eastAsia="Times New Roman"/>
          <w:szCs w:val="24"/>
          <w:lang w:eastAsia="es-ES"/>
        </w:rPr>
        <w:t xml:space="preserve">Lic. Daniel Antonio Salazar Villatoro, Noveno Regidor Propietario </w:t>
      </w:r>
      <w:r w:rsidRPr="004F1E23">
        <w:rPr>
          <w:szCs w:val="24"/>
        </w:rPr>
        <w:t xml:space="preserve">Acuerdo Municipal para realizar el pago de Universidades, correspondiente a las cuotas de julio y </w:t>
      </w:r>
      <w:proofErr w:type="gramStart"/>
      <w:r w:rsidRPr="004F1E23">
        <w:rPr>
          <w:szCs w:val="24"/>
        </w:rPr>
        <w:t>agosto  2022</w:t>
      </w:r>
      <w:proofErr w:type="gramEnd"/>
      <w:r w:rsidRPr="004F1E23">
        <w:rPr>
          <w:szCs w:val="24"/>
        </w:rPr>
        <w:t xml:space="preserve">, de alumnos becados. </w:t>
      </w:r>
    </w:p>
    <w:p w14:paraId="68C6322B" w14:textId="77777777" w:rsidR="00FE6068" w:rsidRPr="004F1E23" w:rsidRDefault="00FE6068" w:rsidP="00FE6068">
      <w:pPr>
        <w:spacing w:line="240" w:lineRule="auto"/>
        <w:contextualSpacing/>
        <w:jc w:val="both"/>
        <w:rPr>
          <w:szCs w:val="24"/>
        </w:rPr>
      </w:pPr>
      <w:r w:rsidRPr="004F1E23">
        <w:rPr>
          <w:szCs w:val="24"/>
        </w:rPr>
        <w:lastRenderedPageBreak/>
        <w:t xml:space="preserve">Voto a favor de este pago, pero </w:t>
      </w:r>
      <w:proofErr w:type="spellStart"/>
      <w:r w:rsidRPr="004F1E23">
        <w:rPr>
          <w:szCs w:val="24"/>
        </w:rPr>
        <w:t>dejo</w:t>
      </w:r>
      <w:proofErr w:type="spellEnd"/>
      <w:r w:rsidRPr="004F1E23">
        <w:rPr>
          <w:szCs w:val="24"/>
        </w:rPr>
        <w:t xml:space="preserve"> constancia que no se ha presentado un informe de cuantos becados son los que se están beneficiando con este proyecto, si aumento o disminuyo en comparación a los que se tenían en el 2020 y 2021, si se cumplió con todo lo dispuesto en el Reglamento respectivo.</w:t>
      </w:r>
    </w:p>
    <w:p w14:paraId="167F9BAD" w14:textId="77777777" w:rsidR="00FE6068" w:rsidRPr="004F1E23" w:rsidRDefault="00FE6068" w:rsidP="00FE6068">
      <w:pPr>
        <w:jc w:val="both"/>
        <w:rPr>
          <w:rFonts w:eastAsia="Times New Roman"/>
          <w:szCs w:val="24"/>
          <w:lang w:eastAsia="es-ES"/>
        </w:rPr>
      </w:pPr>
    </w:p>
    <w:p w14:paraId="3883FF95" w14:textId="77777777" w:rsidR="00FE6068" w:rsidRPr="004F1E23" w:rsidRDefault="00FE6068" w:rsidP="00FE6068">
      <w:pPr>
        <w:jc w:val="both"/>
        <w:rPr>
          <w:rFonts w:eastAsia="Times New Roman"/>
          <w:szCs w:val="24"/>
          <w:lang w:eastAsia="es-ES"/>
        </w:rPr>
      </w:pPr>
      <w:r w:rsidRPr="004F1E23">
        <w:rPr>
          <w:szCs w:val="24"/>
        </w:rPr>
        <w:t xml:space="preserve">Lic. Yanira Marlene Peraza de Salazar, Séptima Regidora Propietario, VOTO A FAVOR de este pago, pero </w:t>
      </w:r>
      <w:proofErr w:type="spellStart"/>
      <w:r w:rsidRPr="004F1E23">
        <w:rPr>
          <w:szCs w:val="24"/>
        </w:rPr>
        <w:t>dejo</w:t>
      </w:r>
      <w:proofErr w:type="spellEnd"/>
      <w:r w:rsidRPr="004F1E23">
        <w:rPr>
          <w:szCs w:val="24"/>
        </w:rPr>
        <w:t xml:space="preserve"> constancia que no se ha presentado un informe de cuantos son los becados que se están beneficiando con dicho proyecto, si han aumentado o han disminuido en comparación con los que se tenían durante el año 2020 y 2021, si se cumplió con todo lo dispuesto en el respectivo Reglamento.</w:t>
      </w:r>
    </w:p>
    <w:p w14:paraId="3AF0D8C3" w14:textId="77777777" w:rsidR="00FE6068" w:rsidRPr="004F1E23" w:rsidRDefault="00FE6068" w:rsidP="00FE6068">
      <w:pPr>
        <w:rPr>
          <w:b/>
          <w:bCs/>
          <w:szCs w:val="24"/>
        </w:rPr>
      </w:pPr>
    </w:p>
    <w:p w14:paraId="44B87E51" w14:textId="77777777" w:rsidR="00FE6068" w:rsidRPr="004F1E23" w:rsidRDefault="00FE6068" w:rsidP="00FE6068">
      <w:pPr>
        <w:rPr>
          <w:b/>
          <w:szCs w:val="24"/>
        </w:rPr>
      </w:pPr>
      <w:r w:rsidRPr="004F1E23">
        <w:rPr>
          <w:rFonts w:eastAsia="Calibri"/>
          <w:b/>
          <w:szCs w:val="24"/>
          <w:lang w:val="es-ES"/>
        </w:rPr>
        <w:t xml:space="preserve">ACUERDO NÚMERO TREINTA Y UNO: Girar instrucciones al </w:t>
      </w:r>
      <w:r w:rsidRPr="004F1E23">
        <w:rPr>
          <w:rFonts w:eastAsia="Calibri"/>
          <w:b/>
          <w:color w:val="000000"/>
          <w:szCs w:val="24"/>
        </w:rPr>
        <w:t xml:space="preserve">Arq. Karina Lisseth Arana </w:t>
      </w:r>
      <w:proofErr w:type="spellStart"/>
      <w:r w:rsidRPr="004F1E23">
        <w:rPr>
          <w:rFonts w:eastAsia="Calibri"/>
          <w:b/>
          <w:color w:val="000000"/>
          <w:szCs w:val="24"/>
        </w:rPr>
        <w:t>Mancia</w:t>
      </w:r>
      <w:proofErr w:type="spellEnd"/>
      <w:r w:rsidRPr="004F1E23">
        <w:rPr>
          <w:rFonts w:eastAsia="Calibri"/>
          <w:b/>
          <w:szCs w:val="24"/>
          <w:lang w:val="es-ES"/>
        </w:rPr>
        <w:t xml:space="preserve"> formulador de la carpeta del proyecto</w:t>
      </w:r>
      <w:r w:rsidRPr="004F1E23">
        <w:rPr>
          <w:rFonts w:eastAsia="Calibri"/>
          <w:b/>
          <w:szCs w:val="24"/>
        </w:rPr>
        <w:t xml:space="preserve">, REPARACIÓN DE CALLE, PAVIMENTO HIDRÁULICO Y OBRAS DE DRENAJE EN CALLE DE CASERÍO CONCHAGUA A CASERÍO EL RODEO MUNICIPIO DE METAPAN, código </w:t>
      </w:r>
      <w:proofErr w:type="spellStart"/>
      <w:r w:rsidRPr="004F1E23">
        <w:rPr>
          <w:rFonts w:eastAsia="Calibri"/>
          <w:b/>
          <w:szCs w:val="24"/>
        </w:rPr>
        <w:t>N°</w:t>
      </w:r>
      <w:proofErr w:type="spellEnd"/>
      <w:r w:rsidRPr="004F1E23">
        <w:rPr>
          <w:rFonts w:eastAsia="Calibri"/>
          <w:b/>
          <w:szCs w:val="24"/>
        </w:rPr>
        <w:t xml:space="preserve"> </w:t>
      </w:r>
      <w:r w:rsidRPr="004F1E23">
        <w:rPr>
          <w:b/>
          <w:szCs w:val="24"/>
        </w:rPr>
        <w:t>2212001</w:t>
      </w:r>
    </w:p>
    <w:p w14:paraId="74D2BC38" w14:textId="77777777" w:rsidR="00FE6068" w:rsidRPr="004F1E23" w:rsidRDefault="00FE6068" w:rsidP="00FE6068">
      <w:pPr>
        <w:jc w:val="both"/>
        <w:rPr>
          <w:szCs w:val="24"/>
          <w:lang w:val="es-ES"/>
        </w:rPr>
      </w:pPr>
    </w:p>
    <w:p w14:paraId="538BA588" w14:textId="77777777" w:rsidR="00FE6068" w:rsidRPr="004F1E23" w:rsidRDefault="00FE6068" w:rsidP="00FE6068">
      <w:pPr>
        <w:spacing w:line="360" w:lineRule="auto"/>
        <w:jc w:val="both"/>
        <w:rPr>
          <w:szCs w:val="24"/>
          <w:lang w:val="es-MX"/>
        </w:rPr>
      </w:pPr>
      <w:r w:rsidRPr="004F1E23">
        <w:rPr>
          <w:szCs w:val="24"/>
        </w:rPr>
        <w:t xml:space="preserve">Lic. Daniel Antonio Salazar Villatoro, Novo Regidor Propietario Estoy a favor de este proyecto, pero VOTO EN CONTRA debido a que considero que la formulación de la carpeta no está acorde a lo que se gasta en dicho proyecto, porque algunos gastos que se realizan en los proyectos son pagados con fondos que no salen de la carpeta asignada, sino que son pagados con otros fondos. Lo cual hace que ver que se está pagando doble por ello, ejemplo: el gasto de combustible, argumento emitido según acuerdo siete del acta número seis de fecha 2 de febrero del 2022. </w:t>
      </w:r>
    </w:p>
    <w:p w14:paraId="2F5A2F8B" w14:textId="77777777" w:rsidR="00FE6068" w:rsidRPr="004F1E23" w:rsidRDefault="00FE6068" w:rsidP="00FE6068">
      <w:pPr>
        <w:jc w:val="both"/>
        <w:rPr>
          <w:szCs w:val="24"/>
          <w:lang w:val="es-ES"/>
        </w:rPr>
      </w:pPr>
    </w:p>
    <w:p w14:paraId="31DEB8DF" w14:textId="77777777" w:rsidR="00FE6068" w:rsidRPr="004F1E23" w:rsidRDefault="00FE6068" w:rsidP="00FE6068">
      <w:pPr>
        <w:jc w:val="both"/>
        <w:rPr>
          <w:szCs w:val="24"/>
          <w:lang w:val="es-ES"/>
        </w:rPr>
      </w:pPr>
      <w:r w:rsidRPr="004F1E23">
        <w:rPr>
          <w:szCs w:val="24"/>
          <w:lang w:val="es-ES"/>
        </w:rPr>
        <w:t xml:space="preserve">Kelvin </w:t>
      </w:r>
      <w:proofErr w:type="spellStart"/>
      <w:r w:rsidRPr="004F1E23">
        <w:rPr>
          <w:szCs w:val="24"/>
          <w:lang w:val="es-ES"/>
        </w:rPr>
        <w:t>Elias</w:t>
      </w:r>
      <w:proofErr w:type="spellEnd"/>
      <w:r w:rsidRPr="004F1E23">
        <w:rPr>
          <w:szCs w:val="24"/>
          <w:lang w:val="es-ES"/>
        </w:rPr>
        <w:t xml:space="preserve"> Ramos Santos, Décimo Regidor Propietario, Voto en contra en la reparación de calle, pavimentación hidráulico y obras de drenaje en calle de caserío </w:t>
      </w:r>
      <w:proofErr w:type="spellStart"/>
      <w:r w:rsidRPr="004F1E23">
        <w:rPr>
          <w:szCs w:val="24"/>
          <w:lang w:val="es-ES"/>
        </w:rPr>
        <w:t>conchagua</w:t>
      </w:r>
      <w:proofErr w:type="spellEnd"/>
      <w:r w:rsidRPr="004F1E23">
        <w:rPr>
          <w:szCs w:val="24"/>
          <w:lang w:val="es-ES"/>
        </w:rPr>
        <w:t xml:space="preserve"> a caserío el rodeo, ya que la Corte de cuentas exige que en la carpeta se reflejen diferentes gastos aunque la Municipalidad los cubra, ya sea con respecto a la arena, graba, agua y otros materiales que se utilizan en la obra, algo que realmente se registra en la carpeta; pero, no se ha encontrado la forma de registrar el gasto y al final queda como un dinero sobrante de la carpeta, debería de existir un mecanismo legal y contable para que eso se pueda reflejar. Lo que sucede con el combustible es el claro ejemplo de la mala administración de la carpeta, ya que en todas se refleja el gasto del combustible, sin </w:t>
      </w:r>
      <w:proofErr w:type="gramStart"/>
      <w:r w:rsidRPr="004F1E23">
        <w:rPr>
          <w:szCs w:val="24"/>
          <w:lang w:val="es-ES"/>
        </w:rPr>
        <w:t>embargo</w:t>
      </w:r>
      <w:proofErr w:type="gramEnd"/>
      <w:r w:rsidRPr="004F1E23">
        <w:rPr>
          <w:szCs w:val="24"/>
          <w:lang w:val="es-ES"/>
        </w:rPr>
        <w:t xml:space="preserve"> no se hace el pago con el dinero de esa carpeta, sino que se hace con fondos propios, es por eso la importancia de generar los mecanismos para erogar los fondos aprobados de las carpetas de una forma legal y transparente.</w:t>
      </w:r>
      <w:r w:rsidRPr="004F1E23">
        <w:rPr>
          <w:szCs w:val="24"/>
        </w:rPr>
        <w:t xml:space="preserve"> argumento emitido según acuerdo siete del acta número seis de fecha 2 de febrero del 2022.</w:t>
      </w:r>
    </w:p>
    <w:p w14:paraId="48670087" w14:textId="77777777" w:rsidR="00FE6068" w:rsidRPr="004F1E23" w:rsidRDefault="00FE6068" w:rsidP="00FE6068">
      <w:pPr>
        <w:rPr>
          <w:b/>
          <w:szCs w:val="24"/>
          <w:lang w:val="es-ES"/>
        </w:rPr>
      </w:pPr>
    </w:p>
    <w:p w14:paraId="328C19C1" w14:textId="77777777" w:rsidR="00FE6068" w:rsidRPr="004F1E23" w:rsidRDefault="00FE6068" w:rsidP="00FE6068">
      <w:pPr>
        <w:rPr>
          <w:b/>
          <w:szCs w:val="24"/>
        </w:rPr>
      </w:pPr>
    </w:p>
    <w:p w14:paraId="43C4CB5E" w14:textId="77777777" w:rsidR="00FE6068" w:rsidRPr="004F1E23" w:rsidRDefault="00FE6068" w:rsidP="00FE6068">
      <w:pPr>
        <w:rPr>
          <w:b/>
          <w:bCs/>
          <w:szCs w:val="24"/>
        </w:rPr>
      </w:pPr>
      <w:r w:rsidRPr="004F1E23">
        <w:rPr>
          <w:b/>
          <w:bCs/>
          <w:szCs w:val="24"/>
        </w:rPr>
        <w:t xml:space="preserve">ACUERDO NÚMERO TREINTA Y CINCO:  APROBACIÓN </w:t>
      </w:r>
      <w:proofErr w:type="gramStart"/>
      <w:r w:rsidRPr="004F1E23">
        <w:rPr>
          <w:b/>
          <w:bCs/>
          <w:szCs w:val="24"/>
        </w:rPr>
        <w:t>DEL  PLAN</w:t>
      </w:r>
      <w:proofErr w:type="gramEnd"/>
      <w:r w:rsidRPr="004F1E23">
        <w:rPr>
          <w:b/>
          <w:bCs/>
          <w:szCs w:val="24"/>
        </w:rPr>
        <w:t xml:space="preserve"> ESTRATÉGICO PARTICIPATIVO para el período 2022 – 2027, y sus instrumentos.</w:t>
      </w:r>
    </w:p>
    <w:p w14:paraId="6FBAAF36" w14:textId="77777777" w:rsidR="00FE6068" w:rsidRPr="004F1E23" w:rsidRDefault="00FE6068" w:rsidP="00FE6068">
      <w:pPr>
        <w:rPr>
          <w:b/>
          <w:bCs/>
          <w:szCs w:val="24"/>
        </w:rPr>
      </w:pPr>
    </w:p>
    <w:p w14:paraId="67E09131" w14:textId="77777777" w:rsidR="00FE6068" w:rsidRPr="004F1E23" w:rsidRDefault="00FE6068" w:rsidP="00FE6068">
      <w:pPr>
        <w:rPr>
          <w:b/>
          <w:bCs/>
          <w:szCs w:val="24"/>
        </w:rPr>
      </w:pPr>
      <w:r w:rsidRPr="004F1E23">
        <w:rPr>
          <w:b/>
          <w:bCs/>
          <w:szCs w:val="24"/>
        </w:rPr>
        <w:lastRenderedPageBreak/>
        <w:t xml:space="preserve">ACUERDO NÚMERO TREINTA Y SEIS: AUTORIZAR la contratación de manera eventual dos motoristas y tres mozos </w:t>
      </w:r>
      <w:r w:rsidRPr="004F1E23">
        <w:rPr>
          <w:rFonts w:eastAsia="Calibri"/>
          <w:b/>
          <w:bCs/>
          <w:szCs w:val="24"/>
        </w:rPr>
        <w:t xml:space="preserve">para funciones de tren de aseo durante el período de Julio a </w:t>
      </w:r>
      <w:proofErr w:type="gramStart"/>
      <w:r w:rsidRPr="004F1E23">
        <w:rPr>
          <w:rFonts w:eastAsia="Calibri"/>
          <w:b/>
          <w:bCs/>
          <w:szCs w:val="24"/>
        </w:rPr>
        <w:t>Diciembre</w:t>
      </w:r>
      <w:proofErr w:type="gramEnd"/>
      <w:r w:rsidRPr="004F1E23">
        <w:rPr>
          <w:rFonts w:eastAsia="Calibri"/>
          <w:b/>
          <w:bCs/>
          <w:szCs w:val="24"/>
        </w:rPr>
        <w:t xml:space="preserve"> del 2022; Motoristas con un salario de $465.00 y Mozos con un salario de $400.00. </w:t>
      </w:r>
    </w:p>
    <w:p w14:paraId="2D2EF844" w14:textId="77777777" w:rsidR="00FE6068" w:rsidRPr="004F1E23" w:rsidRDefault="00FE6068" w:rsidP="00FE6068">
      <w:pPr>
        <w:spacing w:line="240" w:lineRule="auto"/>
        <w:contextualSpacing/>
        <w:jc w:val="both"/>
        <w:rPr>
          <w:b/>
          <w:bCs/>
          <w:szCs w:val="24"/>
        </w:rPr>
      </w:pPr>
      <w:r w:rsidRPr="004F1E23">
        <w:rPr>
          <w:szCs w:val="24"/>
        </w:rPr>
        <w:t>Lic. Daniel Antonio Salazar Villatoro, Noveno Regidor Propietario</w:t>
      </w:r>
      <w:r w:rsidRPr="004F1E23">
        <w:rPr>
          <w:b/>
          <w:bCs/>
          <w:szCs w:val="24"/>
        </w:rPr>
        <w:t>.</w:t>
      </w:r>
    </w:p>
    <w:p w14:paraId="7DF71F04" w14:textId="77777777" w:rsidR="00FE6068" w:rsidRPr="004F1E23" w:rsidRDefault="00FE6068" w:rsidP="00FE6068">
      <w:pPr>
        <w:spacing w:line="240" w:lineRule="auto"/>
        <w:contextualSpacing/>
        <w:jc w:val="both"/>
        <w:rPr>
          <w:szCs w:val="24"/>
        </w:rPr>
      </w:pPr>
      <w:r w:rsidRPr="004F1E23">
        <w:rPr>
          <w:szCs w:val="24"/>
        </w:rPr>
        <w:t xml:space="preserve"> sobre la Renovación de contrato de 2 motoristas, con un salario de $465.00 y 3 mozos con un salario de $400.00 por un período de 6 meses más, personal que se encuentra trabajando en el tren de aseo.</w:t>
      </w:r>
    </w:p>
    <w:p w14:paraId="0C6DE640" w14:textId="77777777" w:rsidR="00FE6068" w:rsidRPr="004F1E23" w:rsidRDefault="00FE6068" w:rsidP="00FE6068">
      <w:pPr>
        <w:spacing w:line="240" w:lineRule="auto"/>
        <w:contextualSpacing/>
        <w:jc w:val="both"/>
        <w:rPr>
          <w:szCs w:val="24"/>
        </w:rPr>
      </w:pPr>
      <w:r w:rsidRPr="004F1E23">
        <w:rPr>
          <w:szCs w:val="24"/>
        </w:rPr>
        <w:t xml:space="preserve">VOTO EN CONTRA ya que en acta 28 del 12 de noviembre 2021, vote a favor por que se estaba justificando que debido a la temporada navideña era necesario la contratación temporal de estas personas, pero en este acto, no se ha presentado una justificación para continuar con su contratación. Sugiero al concejo que, si es necesario tener más personal en esta área, se contrate de forma permanente estas personas, garantizando de esta manera la estabilidad laboral para ellos. </w:t>
      </w:r>
    </w:p>
    <w:p w14:paraId="6F26DA39" w14:textId="77777777" w:rsidR="00FE6068" w:rsidRPr="004F1E23" w:rsidRDefault="00FE6068" w:rsidP="00FE6068">
      <w:pPr>
        <w:jc w:val="both"/>
        <w:rPr>
          <w:b/>
          <w:bCs/>
          <w:szCs w:val="24"/>
        </w:rPr>
      </w:pPr>
    </w:p>
    <w:p w14:paraId="408EA6A8" w14:textId="77777777" w:rsidR="00FE6068" w:rsidRPr="004F1E23" w:rsidRDefault="00FE6068" w:rsidP="00FE6068">
      <w:pPr>
        <w:jc w:val="both"/>
        <w:rPr>
          <w:b/>
          <w:bCs/>
          <w:szCs w:val="24"/>
        </w:rPr>
      </w:pPr>
    </w:p>
    <w:p w14:paraId="3B9C4EE0" w14:textId="77777777" w:rsidR="00FE6068" w:rsidRPr="004F1E23" w:rsidRDefault="00FE6068" w:rsidP="00FE6068">
      <w:pPr>
        <w:jc w:val="both"/>
        <w:rPr>
          <w:b/>
          <w:bCs/>
          <w:szCs w:val="24"/>
        </w:rPr>
      </w:pPr>
      <w:r w:rsidRPr="004F1E23">
        <w:rPr>
          <w:rFonts w:eastAsia="Calibri"/>
          <w:b/>
          <w:bCs/>
          <w:szCs w:val="24"/>
          <w:lang w:eastAsia="es-ES"/>
        </w:rPr>
        <w:t xml:space="preserve">ACUERDO NÚMERO TREINTA Y SIETE: Girar instrucciones a la Unidad de Recursos Humanos, para que elabore contrato de prórroga con 2 soldadores clase A y 2 Auxiliares de soldador, por un período eventual de 6 meses, contados a partir de Julio a </w:t>
      </w:r>
      <w:proofErr w:type="gramStart"/>
      <w:r w:rsidRPr="004F1E23">
        <w:rPr>
          <w:rFonts w:eastAsia="Calibri"/>
          <w:b/>
          <w:bCs/>
          <w:szCs w:val="24"/>
          <w:lang w:eastAsia="es-ES"/>
        </w:rPr>
        <w:t>Diciembre</w:t>
      </w:r>
      <w:proofErr w:type="gramEnd"/>
      <w:r w:rsidRPr="004F1E23">
        <w:rPr>
          <w:rFonts w:eastAsia="Calibri"/>
          <w:b/>
          <w:bCs/>
          <w:szCs w:val="24"/>
          <w:lang w:eastAsia="es-ES"/>
        </w:rPr>
        <w:t xml:space="preserve"> del 2022; los soldadores devengara la cantidad de $700.00 mensuales y los auxiliares $400.00 mensuales</w:t>
      </w:r>
    </w:p>
    <w:p w14:paraId="768ACB07" w14:textId="77777777" w:rsidR="00FE6068" w:rsidRPr="004F1E23" w:rsidRDefault="00FE6068" w:rsidP="00FE6068">
      <w:pPr>
        <w:rPr>
          <w:b/>
          <w:bCs/>
          <w:szCs w:val="24"/>
        </w:rPr>
      </w:pPr>
    </w:p>
    <w:p w14:paraId="459BBBB6" w14:textId="77777777" w:rsidR="00FE6068" w:rsidRPr="004F1E23" w:rsidRDefault="00FE6068" w:rsidP="00FE6068">
      <w:pPr>
        <w:spacing w:line="240" w:lineRule="auto"/>
        <w:contextualSpacing/>
        <w:jc w:val="both"/>
        <w:rPr>
          <w:b/>
          <w:bCs/>
          <w:szCs w:val="24"/>
        </w:rPr>
      </w:pPr>
      <w:r w:rsidRPr="004F1E23">
        <w:rPr>
          <w:szCs w:val="24"/>
        </w:rPr>
        <w:t>Lic. Daniel Antonio Salazar Villatoro, Noveno Regidor Propietario</w:t>
      </w:r>
      <w:r w:rsidRPr="004F1E23">
        <w:rPr>
          <w:b/>
          <w:bCs/>
          <w:szCs w:val="24"/>
        </w:rPr>
        <w:t>.</w:t>
      </w:r>
    </w:p>
    <w:p w14:paraId="027D0BD0" w14:textId="77777777" w:rsidR="00FE6068" w:rsidRPr="004F1E23" w:rsidRDefault="00FE6068" w:rsidP="00FE6068">
      <w:pPr>
        <w:rPr>
          <w:szCs w:val="24"/>
        </w:rPr>
      </w:pPr>
      <w:r w:rsidRPr="004F1E23">
        <w:rPr>
          <w:szCs w:val="24"/>
        </w:rPr>
        <w:t xml:space="preserve">sobre la contratación de dos soldares clase A y auxiliar clase por el señor Darwin </w:t>
      </w:r>
      <w:proofErr w:type="spellStart"/>
      <w:r w:rsidRPr="004F1E23">
        <w:rPr>
          <w:szCs w:val="24"/>
        </w:rPr>
        <w:t>Onan</w:t>
      </w:r>
      <w:proofErr w:type="spellEnd"/>
      <w:r w:rsidRPr="004F1E23">
        <w:rPr>
          <w:szCs w:val="24"/>
        </w:rPr>
        <w:t xml:space="preserve"> Herrera Figueroa. VOTO EN CONTRA ya que en este momento no se nos </w:t>
      </w:r>
      <w:proofErr w:type="spellStart"/>
      <w:r w:rsidRPr="004F1E23">
        <w:rPr>
          <w:szCs w:val="24"/>
        </w:rPr>
        <w:t>a</w:t>
      </w:r>
      <w:proofErr w:type="spellEnd"/>
      <w:r w:rsidRPr="004F1E23">
        <w:rPr>
          <w:szCs w:val="24"/>
        </w:rPr>
        <w:t xml:space="preserve"> presentado una justificación para la contratación de este personal</w:t>
      </w:r>
    </w:p>
    <w:p w14:paraId="123AE41C" w14:textId="77777777" w:rsidR="00FE6068" w:rsidRPr="004F1E23" w:rsidRDefault="00FE6068" w:rsidP="00FE6068">
      <w:pPr>
        <w:rPr>
          <w:b/>
          <w:bCs/>
          <w:szCs w:val="24"/>
        </w:rPr>
      </w:pPr>
    </w:p>
    <w:p w14:paraId="784DCCD4" w14:textId="77777777" w:rsidR="00FE6068" w:rsidRPr="00A52502" w:rsidRDefault="00FE6068" w:rsidP="00FE6068">
      <w:pPr>
        <w:jc w:val="both"/>
        <w:rPr>
          <w:rFonts w:asciiTheme="minorHAnsi" w:hAnsiTheme="minorHAnsi" w:cstheme="minorBidi"/>
          <w:b/>
          <w:sz w:val="22"/>
          <w:szCs w:val="24"/>
          <w:u w:val="single"/>
        </w:rPr>
      </w:pPr>
    </w:p>
    <w:p w14:paraId="5BB7DCDF" w14:textId="77777777" w:rsidR="00FE6068" w:rsidRPr="0062733A" w:rsidRDefault="00FE6068" w:rsidP="00FE6068">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w:t>
      </w:r>
      <w:r>
        <w:rPr>
          <w:rFonts w:eastAsia="Times New Roman"/>
          <w:szCs w:val="24"/>
          <w:lang w:val="es-ES" w:eastAsia="es-ES"/>
        </w:rPr>
        <w:t>las trece horas del día ocho de julio</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37A13A98" w14:textId="77777777" w:rsidR="00FE6068" w:rsidRPr="0062733A" w:rsidRDefault="00FE6068" w:rsidP="00FE6068">
      <w:pPr>
        <w:spacing w:after="0" w:line="240" w:lineRule="auto"/>
        <w:jc w:val="center"/>
        <w:rPr>
          <w:rFonts w:eastAsia="Times New Roman"/>
          <w:szCs w:val="24"/>
          <w:lang w:val="es-ES" w:eastAsia="es-ES"/>
        </w:rPr>
      </w:pPr>
    </w:p>
    <w:p w14:paraId="3F519C0E" w14:textId="77777777" w:rsidR="00FE6068" w:rsidRDefault="00FE6068" w:rsidP="00FE6068">
      <w:pPr>
        <w:spacing w:after="0" w:line="240" w:lineRule="auto"/>
        <w:rPr>
          <w:rFonts w:eastAsia="Times New Roman"/>
          <w:szCs w:val="24"/>
          <w:lang w:val="es-ES" w:eastAsia="es-ES"/>
        </w:rPr>
      </w:pPr>
    </w:p>
    <w:p w14:paraId="38DC9FD3" w14:textId="77777777" w:rsidR="00FE6068" w:rsidRDefault="00FE6068" w:rsidP="00FE6068">
      <w:pPr>
        <w:spacing w:after="0" w:line="240" w:lineRule="auto"/>
        <w:rPr>
          <w:rFonts w:eastAsia="Times New Roman"/>
          <w:szCs w:val="24"/>
          <w:lang w:val="es-ES" w:eastAsia="es-ES"/>
        </w:rPr>
      </w:pPr>
    </w:p>
    <w:p w14:paraId="02EC3A39" w14:textId="77777777" w:rsidR="00FE6068" w:rsidRDefault="00FE6068" w:rsidP="00FE6068">
      <w:pPr>
        <w:spacing w:after="0" w:line="240" w:lineRule="auto"/>
        <w:jc w:val="center"/>
        <w:rPr>
          <w:rFonts w:eastAsia="Times New Roman"/>
          <w:szCs w:val="24"/>
          <w:lang w:val="es-ES" w:eastAsia="es-ES"/>
        </w:rPr>
      </w:pPr>
    </w:p>
    <w:p w14:paraId="3B8244A5" w14:textId="77777777" w:rsidR="00FE6068" w:rsidRDefault="00FE6068" w:rsidP="00FE6068">
      <w:pPr>
        <w:spacing w:after="0" w:line="240" w:lineRule="auto"/>
        <w:jc w:val="center"/>
        <w:rPr>
          <w:rFonts w:eastAsia="Times New Roman"/>
          <w:szCs w:val="24"/>
          <w:lang w:val="es-ES" w:eastAsia="es-ES"/>
        </w:rPr>
      </w:pPr>
    </w:p>
    <w:p w14:paraId="0F9040AB" w14:textId="77777777" w:rsidR="00FE6068" w:rsidRPr="0062733A"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2C0D989E" w14:textId="77777777" w:rsidR="00FE6068" w:rsidRDefault="00FE6068" w:rsidP="00FE6068">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20A4BD97" w14:textId="77777777" w:rsidR="00FE6068" w:rsidRDefault="00FE6068" w:rsidP="00FE6068">
      <w:pPr>
        <w:spacing w:after="0" w:line="240" w:lineRule="auto"/>
        <w:contextualSpacing/>
        <w:jc w:val="center"/>
        <w:rPr>
          <w:rFonts w:eastAsia="Times New Roman"/>
          <w:szCs w:val="24"/>
          <w:lang w:val="es-ES" w:eastAsia="es-ES"/>
        </w:rPr>
      </w:pPr>
    </w:p>
    <w:p w14:paraId="6B0A1BAD" w14:textId="77777777" w:rsidR="00FE6068" w:rsidRPr="0062733A" w:rsidRDefault="00FE6068" w:rsidP="00FE6068">
      <w:pPr>
        <w:spacing w:after="0" w:line="240" w:lineRule="auto"/>
        <w:contextualSpacing/>
        <w:jc w:val="center"/>
        <w:rPr>
          <w:rFonts w:eastAsia="Times New Roman"/>
          <w:szCs w:val="24"/>
          <w:lang w:val="es-ES" w:eastAsia="es-ES"/>
        </w:rPr>
      </w:pPr>
    </w:p>
    <w:p w14:paraId="7DD4A32C" w14:textId="77777777" w:rsidR="00FE6068" w:rsidRDefault="00FE6068" w:rsidP="00FE6068">
      <w:pPr>
        <w:spacing w:after="0" w:line="240" w:lineRule="auto"/>
        <w:contextualSpacing/>
        <w:jc w:val="center"/>
        <w:rPr>
          <w:rFonts w:eastAsia="Times New Roman"/>
          <w:szCs w:val="24"/>
          <w:lang w:val="es-ES" w:eastAsia="es-ES"/>
        </w:rPr>
      </w:pPr>
    </w:p>
    <w:p w14:paraId="6184BB67" w14:textId="77777777" w:rsidR="00FE6068" w:rsidRDefault="00FE6068" w:rsidP="00FE6068">
      <w:pPr>
        <w:spacing w:after="0" w:line="240" w:lineRule="auto"/>
        <w:contextualSpacing/>
        <w:jc w:val="center"/>
        <w:rPr>
          <w:rFonts w:eastAsia="Times New Roman"/>
          <w:szCs w:val="24"/>
          <w:lang w:val="es-ES" w:eastAsia="es-ES"/>
        </w:rPr>
      </w:pPr>
    </w:p>
    <w:p w14:paraId="3C165854" w14:textId="77777777" w:rsidR="00FE6068" w:rsidRDefault="00FE6068" w:rsidP="00FE6068">
      <w:pPr>
        <w:spacing w:after="0" w:line="240" w:lineRule="auto"/>
        <w:contextualSpacing/>
        <w:jc w:val="center"/>
        <w:rPr>
          <w:rFonts w:eastAsia="Times New Roman"/>
          <w:szCs w:val="24"/>
          <w:lang w:val="es-ES" w:eastAsia="es-ES"/>
        </w:rPr>
      </w:pPr>
    </w:p>
    <w:p w14:paraId="4047564C" w14:textId="77777777" w:rsidR="00FE6068" w:rsidRDefault="00FE6068" w:rsidP="00FE6068">
      <w:pPr>
        <w:spacing w:after="0" w:line="240" w:lineRule="auto"/>
        <w:contextualSpacing/>
        <w:jc w:val="center"/>
        <w:rPr>
          <w:rFonts w:eastAsia="Times New Roman"/>
          <w:szCs w:val="24"/>
          <w:lang w:val="es-ES" w:eastAsia="es-ES"/>
        </w:rPr>
      </w:pPr>
    </w:p>
    <w:p w14:paraId="0BC67BE7"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588BFBAC" w14:textId="77777777" w:rsidR="00FE6068" w:rsidRPr="0062733A" w:rsidRDefault="00FE6068" w:rsidP="00FE6068">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0D42DC84" w14:textId="77777777" w:rsidR="00FE6068" w:rsidRPr="0062733A" w:rsidRDefault="00FE6068" w:rsidP="00FE6068">
      <w:pPr>
        <w:spacing w:after="0" w:line="240" w:lineRule="auto"/>
        <w:contextualSpacing/>
        <w:jc w:val="both"/>
        <w:rPr>
          <w:rFonts w:eastAsia="Times New Roman"/>
          <w:szCs w:val="24"/>
          <w:lang w:eastAsia="es-ES"/>
        </w:rPr>
      </w:pPr>
    </w:p>
    <w:p w14:paraId="59125E10" w14:textId="77777777" w:rsidR="00FE6068" w:rsidRPr="0062733A" w:rsidRDefault="00FE6068" w:rsidP="00FE6068">
      <w:pPr>
        <w:spacing w:line="240" w:lineRule="auto"/>
        <w:contextualSpacing/>
        <w:rPr>
          <w:rFonts w:eastAsia="Calibri"/>
        </w:rPr>
      </w:pPr>
    </w:p>
    <w:p w14:paraId="30AF68CD" w14:textId="77777777" w:rsidR="00FE6068" w:rsidRDefault="00FE6068" w:rsidP="00FE6068">
      <w:pPr>
        <w:spacing w:line="240" w:lineRule="auto"/>
        <w:contextualSpacing/>
        <w:rPr>
          <w:rFonts w:eastAsia="Calibri"/>
        </w:rPr>
      </w:pPr>
    </w:p>
    <w:p w14:paraId="545443E8" w14:textId="77777777" w:rsidR="00FE6068" w:rsidRDefault="00FE6068" w:rsidP="00FE6068">
      <w:pPr>
        <w:spacing w:line="240" w:lineRule="auto"/>
        <w:contextualSpacing/>
        <w:rPr>
          <w:rFonts w:eastAsia="Calibri"/>
        </w:rPr>
      </w:pPr>
    </w:p>
    <w:p w14:paraId="3FBE0767" w14:textId="77777777" w:rsidR="00FE6068" w:rsidRDefault="00FE6068" w:rsidP="00FE6068">
      <w:pPr>
        <w:spacing w:line="240" w:lineRule="auto"/>
        <w:contextualSpacing/>
        <w:rPr>
          <w:rFonts w:eastAsia="Calibri"/>
        </w:rPr>
      </w:pPr>
    </w:p>
    <w:p w14:paraId="782ED860" w14:textId="77777777" w:rsidR="00FE6068" w:rsidRDefault="00FE6068" w:rsidP="00FE6068">
      <w:pPr>
        <w:spacing w:line="240" w:lineRule="auto"/>
        <w:contextualSpacing/>
        <w:rPr>
          <w:rFonts w:eastAsia="Calibri"/>
        </w:rPr>
      </w:pPr>
    </w:p>
    <w:p w14:paraId="382FD289" w14:textId="77777777" w:rsidR="00FE6068" w:rsidRDefault="00FE6068" w:rsidP="00FE6068">
      <w:pPr>
        <w:spacing w:line="240" w:lineRule="auto"/>
        <w:contextualSpacing/>
        <w:rPr>
          <w:rFonts w:eastAsia="Calibri"/>
        </w:rPr>
      </w:pPr>
    </w:p>
    <w:p w14:paraId="1DACAEC2" w14:textId="77777777" w:rsidR="00FE6068" w:rsidRDefault="00FE6068" w:rsidP="00FE6068">
      <w:pPr>
        <w:spacing w:line="240" w:lineRule="auto"/>
        <w:contextualSpacing/>
        <w:rPr>
          <w:rFonts w:eastAsia="Calibri"/>
        </w:rPr>
      </w:pPr>
    </w:p>
    <w:p w14:paraId="04B90BEA" w14:textId="77777777" w:rsidR="00FE6068" w:rsidRPr="0062733A" w:rsidRDefault="00FE6068" w:rsidP="00FE6068">
      <w:pPr>
        <w:spacing w:line="240" w:lineRule="auto"/>
        <w:contextualSpacing/>
        <w:rPr>
          <w:rFonts w:eastAsia="Calibri"/>
        </w:rPr>
      </w:pPr>
    </w:p>
    <w:p w14:paraId="4A0AD5C4" w14:textId="77777777" w:rsidR="00FE6068" w:rsidRPr="0062733A" w:rsidRDefault="00FE6068" w:rsidP="00FE6068">
      <w:pPr>
        <w:spacing w:line="240" w:lineRule="auto"/>
        <w:contextualSpacing/>
        <w:rPr>
          <w:rFonts w:eastAsia="Calibri"/>
        </w:rPr>
      </w:pPr>
      <w:r w:rsidRPr="0062733A">
        <w:rPr>
          <w:rFonts w:eastAsia="Calibri"/>
        </w:rPr>
        <w:t>Sr. Denis Edgardo Pacheco Martínez                   Sra. Clelia Madelin Guevara de Galdámez</w:t>
      </w:r>
    </w:p>
    <w:p w14:paraId="1CB79E2A" w14:textId="77777777" w:rsidR="00FE6068" w:rsidRPr="0062733A" w:rsidRDefault="00FE6068" w:rsidP="00FE6068">
      <w:pPr>
        <w:spacing w:line="240" w:lineRule="auto"/>
        <w:contextualSpacing/>
        <w:rPr>
          <w:rFonts w:eastAsia="Calibri"/>
        </w:rPr>
      </w:pPr>
      <w:r w:rsidRPr="0062733A">
        <w:rPr>
          <w:rFonts w:eastAsia="Calibri"/>
        </w:rPr>
        <w:t>Primer Regidor Propietario                                       Segunda Regidora Propietaria</w:t>
      </w:r>
    </w:p>
    <w:p w14:paraId="4B3B828E" w14:textId="77777777" w:rsidR="00FE6068" w:rsidRDefault="00FE6068" w:rsidP="00FE6068">
      <w:pPr>
        <w:spacing w:line="240" w:lineRule="auto"/>
        <w:contextualSpacing/>
        <w:rPr>
          <w:rFonts w:eastAsia="Calibri"/>
        </w:rPr>
      </w:pPr>
    </w:p>
    <w:p w14:paraId="450C5E7F" w14:textId="77777777" w:rsidR="00FE6068" w:rsidRDefault="00FE6068" w:rsidP="00FE6068">
      <w:pPr>
        <w:spacing w:line="240" w:lineRule="auto"/>
        <w:contextualSpacing/>
        <w:rPr>
          <w:rFonts w:eastAsia="Calibri"/>
        </w:rPr>
      </w:pPr>
    </w:p>
    <w:p w14:paraId="069210F9" w14:textId="77777777" w:rsidR="00FE6068" w:rsidRDefault="00FE6068" w:rsidP="00FE6068">
      <w:pPr>
        <w:spacing w:line="240" w:lineRule="auto"/>
        <w:contextualSpacing/>
        <w:rPr>
          <w:rFonts w:eastAsia="Calibri"/>
        </w:rPr>
      </w:pPr>
    </w:p>
    <w:p w14:paraId="2CA1C3F9" w14:textId="77777777" w:rsidR="00FE6068" w:rsidRDefault="00FE6068" w:rsidP="00FE6068">
      <w:pPr>
        <w:spacing w:line="240" w:lineRule="auto"/>
        <w:contextualSpacing/>
        <w:rPr>
          <w:rFonts w:eastAsia="Calibri"/>
        </w:rPr>
      </w:pPr>
    </w:p>
    <w:p w14:paraId="54E8050B" w14:textId="77777777" w:rsidR="00FE6068" w:rsidRDefault="00FE6068" w:rsidP="00FE6068">
      <w:pPr>
        <w:spacing w:line="240" w:lineRule="auto"/>
        <w:contextualSpacing/>
        <w:rPr>
          <w:rFonts w:eastAsia="Calibri"/>
        </w:rPr>
      </w:pPr>
    </w:p>
    <w:p w14:paraId="64164BD0" w14:textId="77777777" w:rsidR="00FE6068" w:rsidRPr="0062733A" w:rsidRDefault="00FE6068" w:rsidP="00FE6068">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46675C14" w14:textId="77777777" w:rsidR="00FE6068" w:rsidRPr="0062733A" w:rsidRDefault="00FE6068" w:rsidP="00FE6068">
      <w:pPr>
        <w:spacing w:line="240" w:lineRule="auto"/>
        <w:contextualSpacing/>
        <w:rPr>
          <w:rFonts w:eastAsia="Calibri"/>
        </w:rPr>
      </w:pPr>
      <w:r w:rsidRPr="0062733A">
        <w:rPr>
          <w:rFonts w:eastAsia="Calibri"/>
        </w:rPr>
        <w:t>Tercer Regidor Propietario                                    Cuarto Regidor Propietario</w:t>
      </w:r>
    </w:p>
    <w:p w14:paraId="06444C3A" w14:textId="77777777" w:rsidR="00FE6068" w:rsidRDefault="00FE6068" w:rsidP="00FE6068">
      <w:pPr>
        <w:spacing w:line="240" w:lineRule="auto"/>
        <w:contextualSpacing/>
        <w:rPr>
          <w:rFonts w:eastAsia="Calibri"/>
        </w:rPr>
      </w:pPr>
    </w:p>
    <w:p w14:paraId="052D0233" w14:textId="77777777" w:rsidR="00FE6068" w:rsidRDefault="00FE6068" w:rsidP="00FE6068">
      <w:pPr>
        <w:spacing w:line="240" w:lineRule="auto"/>
        <w:contextualSpacing/>
        <w:rPr>
          <w:rFonts w:eastAsia="Calibri"/>
        </w:rPr>
      </w:pPr>
    </w:p>
    <w:p w14:paraId="2ABA09B0" w14:textId="77777777" w:rsidR="00FE6068" w:rsidRDefault="00FE6068" w:rsidP="00FE6068">
      <w:pPr>
        <w:spacing w:line="240" w:lineRule="auto"/>
        <w:contextualSpacing/>
        <w:rPr>
          <w:rFonts w:eastAsia="Calibri"/>
        </w:rPr>
      </w:pPr>
    </w:p>
    <w:p w14:paraId="3E127064" w14:textId="77777777" w:rsidR="00FE6068" w:rsidRDefault="00FE6068" w:rsidP="00FE6068">
      <w:pPr>
        <w:spacing w:line="240" w:lineRule="auto"/>
        <w:contextualSpacing/>
        <w:rPr>
          <w:rFonts w:eastAsia="Calibri"/>
        </w:rPr>
      </w:pPr>
    </w:p>
    <w:p w14:paraId="646E82CB" w14:textId="77777777" w:rsidR="00FE6068" w:rsidRDefault="00FE6068" w:rsidP="00FE6068">
      <w:pPr>
        <w:spacing w:line="240" w:lineRule="auto"/>
        <w:contextualSpacing/>
        <w:rPr>
          <w:rFonts w:eastAsia="Calibri"/>
        </w:rPr>
      </w:pPr>
    </w:p>
    <w:p w14:paraId="7E9C971C" w14:textId="77777777" w:rsidR="00FE6068" w:rsidRPr="0062733A" w:rsidRDefault="00FE6068" w:rsidP="00FE6068">
      <w:pPr>
        <w:spacing w:line="240" w:lineRule="auto"/>
        <w:contextualSpacing/>
        <w:rPr>
          <w:rFonts w:eastAsia="Calibri"/>
        </w:rPr>
      </w:pPr>
      <w:r w:rsidRPr="0062733A">
        <w:rPr>
          <w:rFonts w:eastAsia="Calibri"/>
        </w:rPr>
        <w:t>Sr. Mario Antonio Arriola Figueroa                      Sr. Juan Ramón Ochoa Morales</w:t>
      </w:r>
    </w:p>
    <w:p w14:paraId="585E068E" w14:textId="77777777" w:rsidR="00FE6068" w:rsidRPr="0062733A" w:rsidRDefault="00FE6068" w:rsidP="00FE6068">
      <w:pPr>
        <w:spacing w:line="240" w:lineRule="auto"/>
        <w:contextualSpacing/>
        <w:rPr>
          <w:rFonts w:eastAsia="Calibri"/>
        </w:rPr>
      </w:pPr>
      <w:r w:rsidRPr="0062733A">
        <w:rPr>
          <w:rFonts w:eastAsia="Calibri"/>
        </w:rPr>
        <w:t>Quinto Regidor Propietario                                    Sexto Regidor Propietario</w:t>
      </w:r>
    </w:p>
    <w:p w14:paraId="2A2E5951" w14:textId="77777777" w:rsidR="00FE6068" w:rsidRDefault="00FE6068" w:rsidP="00FE6068">
      <w:pPr>
        <w:spacing w:line="240" w:lineRule="auto"/>
        <w:contextualSpacing/>
        <w:rPr>
          <w:rFonts w:eastAsia="Calibri"/>
        </w:rPr>
      </w:pPr>
    </w:p>
    <w:p w14:paraId="4F254933" w14:textId="77777777" w:rsidR="00FE6068" w:rsidRDefault="00FE6068" w:rsidP="00FE6068">
      <w:pPr>
        <w:spacing w:line="240" w:lineRule="auto"/>
        <w:contextualSpacing/>
        <w:rPr>
          <w:rFonts w:eastAsia="Calibri"/>
        </w:rPr>
      </w:pPr>
    </w:p>
    <w:p w14:paraId="6475FC06" w14:textId="77777777" w:rsidR="00FE6068" w:rsidRDefault="00FE6068" w:rsidP="00FE6068">
      <w:pPr>
        <w:spacing w:line="240" w:lineRule="auto"/>
        <w:contextualSpacing/>
        <w:rPr>
          <w:rFonts w:eastAsia="Calibri"/>
        </w:rPr>
      </w:pPr>
    </w:p>
    <w:p w14:paraId="1D524B7F" w14:textId="77777777" w:rsidR="00FE6068" w:rsidRDefault="00FE6068" w:rsidP="00FE6068">
      <w:pPr>
        <w:spacing w:line="240" w:lineRule="auto"/>
        <w:contextualSpacing/>
        <w:rPr>
          <w:rFonts w:eastAsia="Calibri"/>
        </w:rPr>
      </w:pPr>
    </w:p>
    <w:p w14:paraId="79270E64" w14:textId="77777777" w:rsidR="00FE6068" w:rsidRDefault="00FE6068" w:rsidP="00FE6068">
      <w:pPr>
        <w:spacing w:line="240" w:lineRule="auto"/>
        <w:contextualSpacing/>
        <w:rPr>
          <w:rFonts w:eastAsia="Calibri"/>
        </w:rPr>
      </w:pPr>
    </w:p>
    <w:p w14:paraId="6A600890" w14:textId="77777777" w:rsidR="00FE6068" w:rsidRDefault="00FE6068" w:rsidP="00FE6068">
      <w:pPr>
        <w:spacing w:line="240" w:lineRule="auto"/>
        <w:contextualSpacing/>
        <w:rPr>
          <w:rFonts w:eastAsia="Calibri"/>
        </w:rPr>
      </w:pPr>
    </w:p>
    <w:p w14:paraId="01356E6F" w14:textId="77777777" w:rsidR="00FE6068" w:rsidRPr="0062733A" w:rsidRDefault="00FE6068" w:rsidP="00FE6068">
      <w:pPr>
        <w:spacing w:line="240" w:lineRule="auto"/>
        <w:contextualSpacing/>
        <w:rPr>
          <w:rFonts w:eastAsia="Calibri"/>
        </w:rPr>
      </w:pPr>
    </w:p>
    <w:p w14:paraId="79DA3DEF" w14:textId="77777777" w:rsidR="00FE6068" w:rsidRPr="0062733A" w:rsidRDefault="00FE6068" w:rsidP="00FE6068">
      <w:pPr>
        <w:spacing w:line="240" w:lineRule="auto"/>
        <w:contextualSpacing/>
        <w:rPr>
          <w:rFonts w:eastAsia="Calibri"/>
        </w:rPr>
      </w:pPr>
      <w:r w:rsidRPr="0062733A">
        <w:rPr>
          <w:rFonts w:eastAsia="Calibri"/>
        </w:rPr>
        <w:t>Licda. Yanira Marlene Peraza de Salazar            Lic. Ramón Alberto Calderón Hernández</w:t>
      </w:r>
    </w:p>
    <w:p w14:paraId="44870112" w14:textId="77777777" w:rsidR="00FE6068" w:rsidRPr="0062733A" w:rsidRDefault="00FE6068" w:rsidP="00FE6068">
      <w:pPr>
        <w:spacing w:line="240" w:lineRule="auto"/>
        <w:contextualSpacing/>
        <w:rPr>
          <w:rFonts w:eastAsia="Calibri"/>
        </w:rPr>
      </w:pPr>
      <w:r w:rsidRPr="0062733A">
        <w:rPr>
          <w:rFonts w:eastAsia="Calibri"/>
        </w:rPr>
        <w:t>Séptima Regidora Propietaria                                Octavo Regidor Propietario</w:t>
      </w:r>
    </w:p>
    <w:p w14:paraId="0A40EFAD" w14:textId="77777777" w:rsidR="00FE6068" w:rsidRDefault="00FE6068" w:rsidP="00FE6068">
      <w:pPr>
        <w:spacing w:line="240" w:lineRule="auto"/>
        <w:contextualSpacing/>
        <w:rPr>
          <w:rFonts w:eastAsia="Calibri"/>
        </w:rPr>
      </w:pPr>
    </w:p>
    <w:p w14:paraId="7837750B" w14:textId="77777777" w:rsidR="00FE6068" w:rsidRDefault="00FE6068" w:rsidP="00FE6068">
      <w:pPr>
        <w:spacing w:line="240" w:lineRule="auto"/>
        <w:contextualSpacing/>
        <w:rPr>
          <w:rFonts w:eastAsia="Calibri"/>
        </w:rPr>
      </w:pPr>
    </w:p>
    <w:p w14:paraId="029225DB" w14:textId="77777777" w:rsidR="00FE6068" w:rsidRDefault="00FE6068" w:rsidP="00FE6068">
      <w:pPr>
        <w:spacing w:line="240" w:lineRule="auto"/>
        <w:contextualSpacing/>
        <w:rPr>
          <w:rFonts w:eastAsia="Calibri"/>
        </w:rPr>
      </w:pPr>
    </w:p>
    <w:p w14:paraId="3BC2E39A" w14:textId="77777777" w:rsidR="00FE6068" w:rsidRPr="0062733A" w:rsidRDefault="00FE6068" w:rsidP="00FE6068">
      <w:pPr>
        <w:tabs>
          <w:tab w:val="left" w:pos="1730"/>
        </w:tabs>
        <w:spacing w:line="240" w:lineRule="auto"/>
        <w:contextualSpacing/>
        <w:rPr>
          <w:rFonts w:eastAsia="Calibri"/>
        </w:rPr>
      </w:pPr>
      <w:r>
        <w:rPr>
          <w:rFonts w:eastAsia="Calibri"/>
        </w:rPr>
        <w:tab/>
      </w:r>
    </w:p>
    <w:p w14:paraId="3EA268C2" w14:textId="77777777" w:rsidR="00FE6068" w:rsidRPr="0062733A" w:rsidRDefault="00FE6068" w:rsidP="00FE6068">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7799B4D6" w14:textId="77777777" w:rsidR="00FE6068" w:rsidRPr="0062733A" w:rsidRDefault="00FE6068" w:rsidP="00FE6068">
      <w:pPr>
        <w:spacing w:line="240" w:lineRule="auto"/>
        <w:contextualSpacing/>
        <w:rPr>
          <w:rFonts w:eastAsia="Calibri"/>
        </w:rPr>
      </w:pPr>
      <w:r w:rsidRPr="0062733A">
        <w:rPr>
          <w:rFonts w:eastAsia="Calibri"/>
        </w:rPr>
        <w:t>Noveno Regidor Propietario                                   Décimo Regidor Propietario</w:t>
      </w:r>
    </w:p>
    <w:p w14:paraId="5EBB7831" w14:textId="77777777" w:rsidR="00FE6068" w:rsidRPr="0062733A" w:rsidRDefault="00FE6068" w:rsidP="00FE6068">
      <w:pPr>
        <w:spacing w:line="240" w:lineRule="auto"/>
        <w:contextualSpacing/>
        <w:rPr>
          <w:rFonts w:eastAsia="Calibri"/>
        </w:rPr>
      </w:pPr>
    </w:p>
    <w:p w14:paraId="58FED2C8" w14:textId="77777777" w:rsidR="00FE6068" w:rsidRDefault="00FE6068" w:rsidP="00FE6068">
      <w:pPr>
        <w:spacing w:line="240" w:lineRule="auto"/>
        <w:contextualSpacing/>
        <w:rPr>
          <w:rFonts w:eastAsia="Calibri"/>
        </w:rPr>
      </w:pPr>
    </w:p>
    <w:p w14:paraId="42E91A79" w14:textId="77777777" w:rsidR="00FE6068" w:rsidRDefault="00FE6068" w:rsidP="00FE6068">
      <w:pPr>
        <w:spacing w:line="240" w:lineRule="auto"/>
        <w:contextualSpacing/>
        <w:rPr>
          <w:rFonts w:eastAsia="Calibri"/>
        </w:rPr>
      </w:pPr>
    </w:p>
    <w:p w14:paraId="03A9694E" w14:textId="77777777" w:rsidR="00FE6068" w:rsidRPr="0062733A" w:rsidRDefault="00FE6068" w:rsidP="00FE6068">
      <w:pPr>
        <w:spacing w:line="240" w:lineRule="auto"/>
        <w:contextualSpacing/>
        <w:rPr>
          <w:rFonts w:eastAsia="Calibri"/>
        </w:rPr>
      </w:pPr>
    </w:p>
    <w:p w14:paraId="1539848B" w14:textId="77777777" w:rsidR="00FE6068" w:rsidRPr="0062733A" w:rsidRDefault="00FE6068" w:rsidP="00FE6068">
      <w:pPr>
        <w:spacing w:line="240" w:lineRule="auto"/>
        <w:contextualSpacing/>
        <w:rPr>
          <w:rFonts w:eastAsia="Calibri"/>
        </w:rPr>
      </w:pPr>
      <w:r w:rsidRPr="0062733A">
        <w:rPr>
          <w:rFonts w:eastAsia="Calibri"/>
        </w:rPr>
        <w:t>Sr. Blas Aldana Hernández                                   Sra. Silvia Lorena Villafuerte de Acevedo</w:t>
      </w:r>
    </w:p>
    <w:p w14:paraId="5A9E8C9B" w14:textId="77777777" w:rsidR="00FE6068" w:rsidRPr="0062733A" w:rsidRDefault="00FE6068" w:rsidP="00FE6068">
      <w:pPr>
        <w:spacing w:line="240" w:lineRule="auto"/>
        <w:contextualSpacing/>
        <w:rPr>
          <w:rFonts w:eastAsia="Calibri"/>
        </w:rPr>
      </w:pPr>
      <w:r w:rsidRPr="0062733A">
        <w:rPr>
          <w:rFonts w:eastAsia="Calibri"/>
        </w:rPr>
        <w:t>Primer Regidor Suplente                                       Segunda Regidora Suplente</w:t>
      </w:r>
    </w:p>
    <w:p w14:paraId="0F84F46C" w14:textId="77777777" w:rsidR="00FE6068" w:rsidRPr="0062733A" w:rsidRDefault="00FE6068" w:rsidP="00FE6068">
      <w:pPr>
        <w:spacing w:line="240" w:lineRule="auto"/>
        <w:contextualSpacing/>
        <w:rPr>
          <w:rFonts w:eastAsia="Calibri"/>
        </w:rPr>
      </w:pPr>
    </w:p>
    <w:p w14:paraId="7AA18C1A" w14:textId="77777777" w:rsidR="00FE6068" w:rsidRDefault="00FE6068" w:rsidP="00FE6068">
      <w:pPr>
        <w:spacing w:line="240" w:lineRule="auto"/>
        <w:contextualSpacing/>
        <w:rPr>
          <w:rFonts w:eastAsia="Calibri"/>
        </w:rPr>
      </w:pPr>
    </w:p>
    <w:p w14:paraId="2288BC7B" w14:textId="77777777" w:rsidR="00FE6068" w:rsidRDefault="00FE6068" w:rsidP="00FE6068">
      <w:pPr>
        <w:spacing w:line="240" w:lineRule="auto"/>
        <w:contextualSpacing/>
        <w:rPr>
          <w:rFonts w:eastAsia="Calibri"/>
        </w:rPr>
      </w:pPr>
    </w:p>
    <w:p w14:paraId="72B3780C" w14:textId="77777777" w:rsidR="00FE6068" w:rsidRDefault="00FE6068" w:rsidP="00FE6068">
      <w:pPr>
        <w:spacing w:line="240" w:lineRule="auto"/>
        <w:contextualSpacing/>
        <w:rPr>
          <w:rFonts w:eastAsia="Calibri"/>
        </w:rPr>
      </w:pPr>
    </w:p>
    <w:p w14:paraId="6A115B7E" w14:textId="77777777" w:rsidR="00FE6068" w:rsidRPr="0062733A" w:rsidRDefault="00FE6068" w:rsidP="00FE6068">
      <w:pPr>
        <w:spacing w:line="240" w:lineRule="auto"/>
        <w:contextualSpacing/>
        <w:rPr>
          <w:rFonts w:eastAsia="Calibri"/>
        </w:rPr>
      </w:pPr>
    </w:p>
    <w:p w14:paraId="36EFE9C9" w14:textId="77777777" w:rsidR="00FE6068" w:rsidRPr="0062733A" w:rsidRDefault="00FE6068" w:rsidP="00FE6068">
      <w:pPr>
        <w:spacing w:line="240" w:lineRule="auto"/>
        <w:contextualSpacing/>
        <w:rPr>
          <w:rFonts w:eastAsia="Calibri"/>
        </w:rPr>
      </w:pPr>
      <w:r w:rsidRPr="0062733A">
        <w:rPr>
          <w:rFonts w:eastAsia="Calibri"/>
        </w:rPr>
        <w:t>Sr. Carlos Armando Sandoval Salazar                  Lic. Bonifacio Antonio Martínez Moreno</w:t>
      </w:r>
    </w:p>
    <w:p w14:paraId="2CE884E9" w14:textId="77777777" w:rsidR="00FE6068" w:rsidRPr="0062733A" w:rsidRDefault="00FE6068" w:rsidP="00FE6068">
      <w:pPr>
        <w:spacing w:line="240" w:lineRule="auto"/>
        <w:contextualSpacing/>
        <w:rPr>
          <w:rFonts w:eastAsia="Calibri"/>
        </w:rPr>
      </w:pPr>
      <w:r w:rsidRPr="0062733A">
        <w:rPr>
          <w:rFonts w:eastAsia="Calibri"/>
        </w:rPr>
        <w:t xml:space="preserve">Tercer Regidor Suplente                                        Cuarto Regidor Suplente </w:t>
      </w:r>
    </w:p>
    <w:p w14:paraId="6F3F9DA8" w14:textId="77777777" w:rsidR="00FE6068" w:rsidRPr="0062733A" w:rsidRDefault="00FE6068" w:rsidP="00FE6068">
      <w:pPr>
        <w:spacing w:line="240" w:lineRule="auto"/>
        <w:contextualSpacing/>
        <w:rPr>
          <w:rFonts w:eastAsia="Calibri"/>
        </w:rPr>
      </w:pPr>
    </w:p>
    <w:p w14:paraId="76902D04" w14:textId="77777777" w:rsidR="00FE6068" w:rsidRDefault="00FE6068" w:rsidP="00FE6068">
      <w:pPr>
        <w:spacing w:line="240" w:lineRule="auto"/>
        <w:contextualSpacing/>
        <w:rPr>
          <w:rFonts w:eastAsia="Calibri"/>
        </w:rPr>
      </w:pPr>
    </w:p>
    <w:p w14:paraId="141BDD61" w14:textId="77777777" w:rsidR="00FE6068" w:rsidRDefault="00FE6068" w:rsidP="00FE6068">
      <w:pPr>
        <w:spacing w:line="240" w:lineRule="auto"/>
        <w:contextualSpacing/>
        <w:rPr>
          <w:rFonts w:eastAsia="Calibri"/>
        </w:rPr>
      </w:pPr>
    </w:p>
    <w:p w14:paraId="0C088D83" w14:textId="77777777" w:rsidR="00FE6068" w:rsidRDefault="00FE6068" w:rsidP="00FE6068">
      <w:pPr>
        <w:tabs>
          <w:tab w:val="left" w:pos="2753"/>
        </w:tabs>
        <w:spacing w:line="240" w:lineRule="auto"/>
        <w:contextualSpacing/>
        <w:rPr>
          <w:rFonts w:eastAsia="Calibri"/>
        </w:rPr>
      </w:pPr>
      <w:r>
        <w:rPr>
          <w:rFonts w:eastAsia="Calibri"/>
        </w:rPr>
        <w:tab/>
      </w:r>
    </w:p>
    <w:p w14:paraId="3F2981B4" w14:textId="77777777" w:rsidR="00FE6068" w:rsidRDefault="00FE6068" w:rsidP="00FE6068">
      <w:pPr>
        <w:tabs>
          <w:tab w:val="left" w:pos="2753"/>
        </w:tabs>
        <w:spacing w:line="240" w:lineRule="auto"/>
        <w:contextualSpacing/>
        <w:rPr>
          <w:rFonts w:eastAsia="Calibri"/>
        </w:rPr>
      </w:pPr>
    </w:p>
    <w:p w14:paraId="3661A930" w14:textId="77777777" w:rsidR="00FE6068" w:rsidRPr="0062733A" w:rsidRDefault="00FE6068" w:rsidP="00FE6068">
      <w:pPr>
        <w:spacing w:line="240" w:lineRule="auto"/>
        <w:contextualSpacing/>
        <w:jc w:val="center"/>
        <w:rPr>
          <w:rFonts w:eastAsia="Calibri"/>
        </w:rPr>
      </w:pPr>
      <w:r w:rsidRPr="0062733A">
        <w:rPr>
          <w:rFonts w:eastAsia="Calibri"/>
        </w:rPr>
        <w:t>Licda. Magaly Areli Cárcamo de Chávez</w:t>
      </w:r>
    </w:p>
    <w:p w14:paraId="5BA46543" w14:textId="77777777" w:rsidR="00FE6068" w:rsidRPr="0062733A" w:rsidRDefault="00FE6068" w:rsidP="00FE6068">
      <w:pPr>
        <w:spacing w:line="240" w:lineRule="auto"/>
        <w:contextualSpacing/>
        <w:jc w:val="center"/>
        <w:rPr>
          <w:rFonts w:eastAsia="Calibri"/>
        </w:rPr>
      </w:pPr>
      <w:r w:rsidRPr="0062733A">
        <w:rPr>
          <w:rFonts w:eastAsia="Calibri"/>
        </w:rPr>
        <w:t xml:space="preserve">Secretaria Municipal </w:t>
      </w:r>
    </w:p>
    <w:p w14:paraId="4CCD987A" w14:textId="77777777" w:rsidR="00FE6068" w:rsidRPr="00F7384B" w:rsidRDefault="00FE6068" w:rsidP="00FE6068">
      <w:pPr>
        <w:jc w:val="both"/>
        <w:rPr>
          <w:bCs/>
          <w:szCs w:val="24"/>
        </w:rPr>
      </w:pPr>
    </w:p>
    <w:p w14:paraId="23B49B3A" w14:textId="77777777" w:rsidR="00226B39" w:rsidRDefault="00226B39" w:rsidP="00226B39">
      <w:pPr>
        <w:jc w:val="both"/>
        <w:rPr>
          <w:rFonts w:eastAsia="Calibri"/>
          <w:sz w:val="28"/>
          <w:szCs w:val="28"/>
        </w:rPr>
      </w:pPr>
      <w:r w:rsidRPr="00B54D22">
        <w:rPr>
          <w:rFonts w:eastAsia="Calibri"/>
          <w:b/>
          <w:sz w:val="28"/>
          <w:szCs w:val="28"/>
        </w:rPr>
        <w:lastRenderedPageBreak/>
        <w:t xml:space="preserve">ACTA NÚMERO </w:t>
      </w:r>
      <w:r>
        <w:rPr>
          <w:rFonts w:eastAsia="Calibri"/>
          <w:b/>
          <w:sz w:val="28"/>
          <w:szCs w:val="28"/>
        </w:rPr>
        <w:t xml:space="preserve">TREINTA Y UNO: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ocho </w:t>
      </w:r>
      <w:r w:rsidRPr="00B54D22">
        <w:rPr>
          <w:rFonts w:eastAsia="Calibri"/>
          <w:sz w:val="28"/>
          <w:szCs w:val="28"/>
        </w:rPr>
        <w:t xml:space="preserve">horas </w:t>
      </w:r>
      <w:r>
        <w:rPr>
          <w:rFonts w:eastAsia="Calibri"/>
          <w:sz w:val="28"/>
          <w:szCs w:val="28"/>
        </w:rPr>
        <w:t xml:space="preserve">con treinta minutos </w:t>
      </w:r>
      <w:r w:rsidRPr="00B54D22">
        <w:rPr>
          <w:rFonts w:eastAsia="Calibri"/>
          <w:sz w:val="28"/>
          <w:szCs w:val="28"/>
        </w:rPr>
        <w:t xml:space="preserve">del día </w:t>
      </w:r>
      <w:r>
        <w:rPr>
          <w:rFonts w:eastAsia="Calibri"/>
          <w:sz w:val="28"/>
          <w:szCs w:val="28"/>
        </w:rPr>
        <w:t xml:space="preserve">quince de julio </w:t>
      </w:r>
      <w:r w:rsidRPr="00B54D22">
        <w:rPr>
          <w:rFonts w:eastAsia="Calibri"/>
          <w:sz w:val="28"/>
          <w:szCs w:val="28"/>
        </w:rPr>
        <w:t xml:space="preserve">del dos mil veintidós.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62B3C839" w14:textId="77777777" w:rsidR="00226B39" w:rsidRPr="004E6D09" w:rsidRDefault="00226B39" w:rsidP="000713F4">
      <w:pPr>
        <w:numPr>
          <w:ilvl w:val="0"/>
          <w:numId w:val="120"/>
        </w:numPr>
        <w:tabs>
          <w:tab w:val="left" w:pos="1418"/>
        </w:tabs>
        <w:spacing w:line="240" w:lineRule="auto"/>
        <w:contextualSpacing/>
        <w:jc w:val="both"/>
        <w:rPr>
          <w:szCs w:val="24"/>
        </w:rPr>
      </w:pPr>
      <w:r w:rsidRPr="004E6D09">
        <w:rPr>
          <w:szCs w:val="24"/>
        </w:rPr>
        <w:t>Establecimiento de Quórum.</w:t>
      </w:r>
    </w:p>
    <w:p w14:paraId="26152FD7" w14:textId="77777777" w:rsidR="00226B39" w:rsidRPr="004E6D09" w:rsidRDefault="00226B39" w:rsidP="000713F4">
      <w:pPr>
        <w:numPr>
          <w:ilvl w:val="0"/>
          <w:numId w:val="120"/>
        </w:numPr>
        <w:tabs>
          <w:tab w:val="left" w:pos="1418"/>
        </w:tabs>
        <w:spacing w:line="240" w:lineRule="auto"/>
        <w:ind w:left="714" w:hanging="357"/>
        <w:contextualSpacing/>
        <w:jc w:val="both"/>
        <w:rPr>
          <w:szCs w:val="24"/>
        </w:rPr>
      </w:pPr>
      <w:r w:rsidRPr="004E6D09">
        <w:rPr>
          <w:szCs w:val="24"/>
        </w:rPr>
        <w:t xml:space="preserve"> Lectura y aprobación de la agenda</w:t>
      </w:r>
    </w:p>
    <w:p w14:paraId="15D90B9F" w14:textId="77777777" w:rsidR="00226B39" w:rsidRPr="004E6D09" w:rsidRDefault="00226B39" w:rsidP="000713F4">
      <w:pPr>
        <w:numPr>
          <w:ilvl w:val="0"/>
          <w:numId w:val="120"/>
        </w:numPr>
        <w:tabs>
          <w:tab w:val="left" w:pos="1418"/>
        </w:tabs>
        <w:spacing w:line="240" w:lineRule="auto"/>
        <w:ind w:left="714" w:hanging="357"/>
        <w:contextualSpacing/>
        <w:jc w:val="both"/>
        <w:rPr>
          <w:szCs w:val="24"/>
        </w:rPr>
      </w:pPr>
      <w:r w:rsidRPr="004E6D09">
        <w:rPr>
          <w:szCs w:val="24"/>
        </w:rPr>
        <w:t>Lectura y aprobación del acta anterior.</w:t>
      </w:r>
    </w:p>
    <w:p w14:paraId="429F954C" w14:textId="77777777" w:rsidR="00226B39" w:rsidRPr="004E6D09" w:rsidRDefault="00226B39" w:rsidP="000713F4">
      <w:pPr>
        <w:numPr>
          <w:ilvl w:val="0"/>
          <w:numId w:val="120"/>
        </w:numPr>
        <w:tabs>
          <w:tab w:val="left" w:pos="1418"/>
        </w:tabs>
        <w:spacing w:line="240" w:lineRule="auto"/>
        <w:ind w:left="714" w:hanging="357"/>
        <w:contextualSpacing/>
        <w:jc w:val="both"/>
        <w:rPr>
          <w:szCs w:val="24"/>
        </w:rPr>
      </w:pPr>
      <w:r w:rsidRPr="004E6D09">
        <w:rPr>
          <w:szCs w:val="24"/>
        </w:rPr>
        <w:t>Lectura y aprobación de requerimientos de compra.</w:t>
      </w:r>
    </w:p>
    <w:p w14:paraId="7F2F69D5" w14:textId="77777777" w:rsidR="00226B39" w:rsidRPr="004E6D09" w:rsidRDefault="00226B39" w:rsidP="000713F4">
      <w:pPr>
        <w:numPr>
          <w:ilvl w:val="0"/>
          <w:numId w:val="120"/>
        </w:numPr>
        <w:tabs>
          <w:tab w:val="left" w:pos="1418"/>
        </w:tabs>
        <w:spacing w:line="240" w:lineRule="auto"/>
        <w:ind w:left="714" w:hanging="357"/>
        <w:contextualSpacing/>
        <w:jc w:val="both"/>
        <w:rPr>
          <w:szCs w:val="24"/>
        </w:rPr>
      </w:pPr>
      <w:r w:rsidRPr="004E6D09">
        <w:rPr>
          <w:szCs w:val="24"/>
        </w:rPr>
        <w:t xml:space="preserve">Lectura y aprobación de facturas, para su respectiva erogación. </w:t>
      </w:r>
    </w:p>
    <w:p w14:paraId="58FC1FCA" w14:textId="77777777" w:rsidR="00226B39" w:rsidRPr="004E6D09" w:rsidRDefault="00226B39" w:rsidP="000713F4">
      <w:pPr>
        <w:numPr>
          <w:ilvl w:val="0"/>
          <w:numId w:val="120"/>
        </w:numPr>
        <w:spacing w:line="240" w:lineRule="auto"/>
        <w:contextualSpacing/>
        <w:jc w:val="both"/>
        <w:rPr>
          <w:szCs w:val="24"/>
        </w:rPr>
      </w:pPr>
      <w:r w:rsidRPr="004E6D09">
        <w:rPr>
          <w:szCs w:val="24"/>
        </w:rPr>
        <w:t xml:space="preserve"> Acuerdo Municipal, para aprobación de bases de la Licitación Pública “Compra de Lubricantes” </w:t>
      </w:r>
    </w:p>
    <w:p w14:paraId="5B5C7BB2" w14:textId="77777777" w:rsidR="00226B39" w:rsidRPr="004E6D09" w:rsidRDefault="00226B39" w:rsidP="000713F4">
      <w:pPr>
        <w:numPr>
          <w:ilvl w:val="0"/>
          <w:numId w:val="120"/>
        </w:numPr>
        <w:tabs>
          <w:tab w:val="left" w:pos="1418"/>
        </w:tabs>
        <w:spacing w:line="240" w:lineRule="auto"/>
        <w:ind w:left="714" w:hanging="357"/>
        <w:contextualSpacing/>
        <w:jc w:val="both"/>
        <w:rPr>
          <w:szCs w:val="24"/>
        </w:rPr>
      </w:pPr>
      <w:r w:rsidRPr="004E6D09">
        <w:rPr>
          <w:szCs w:val="24"/>
        </w:rPr>
        <w:t>Acuerdo Municipal para pago de liquidaciones por retiro voluntario de empleados municipales.</w:t>
      </w:r>
    </w:p>
    <w:p w14:paraId="06024A69" w14:textId="77777777" w:rsidR="00226B39" w:rsidRPr="004E6D09" w:rsidRDefault="00226B39" w:rsidP="000713F4">
      <w:pPr>
        <w:numPr>
          <w:ilvl w:val="0"/>
          <w:numId w:val="120"/>
        </w:numPr>
        <w:tabs>
          <w:tab w:val="left" w:pos="1418"/>
        </w:tabs>
        <w:spacing w:line="240" w:lineRule="auto"/>
        <w:contextualSpacing/>
        <w:jc w:val="both"/>
        <w:rPr>
          <w:szCs w:val="24"/>
        </w:rPr>
      </w:pPr>
      <w:r w:rsidRPr="004E6D09">
        <w:rPr>
          <w:szCs w:val="24"/>
        </w:rPr>
        <w:t>Solicitud de permiso sin goce de sueldo de empleado municipal.</w:t>
      </w:r>
    </w:p>
    <w:p w14:paraId="20ED6375" w14:textId="77777777" w:rsidR="00226B39" w:rsidRPr="004E6D09" w:rsidRDefault="00226B39" w:rsidP="000713F4">
      <w:pPr>
        <w:numPr>
          <w:ilvl w:val="0"/>
          <w:numId w:val="120"/>
        </w:numPr>
        <w:tabs>
          <w:tab w:val="left" w:pos="1418"/>
        </w:tabs>
        <w:spacing w:line="240" w:lineRule="auto"/>
        <w:ind w:left="714" w:hanging="357"/>
        <w:contextualSpacing/>
        <w:jc w:val="both"/>
        <w:rPr>
          <w:szCs w:val="24"/>
        </w:rPr>
      </w:pPr>
      <w:r w:rsidRPr="004E6D09">
        <w:rPr>
          <w:szCs w:val="24"/>
        </w:rPr>
        <w:t>Acuerdo Municipal para pago de aportación a la Asociación Deportiva Isidro Metapán, por el monto de $ 26,666.66, correspondiente al mes de julio 2022</w:t>
      </w:r>
    </w:p>
    <w:p w14:paraId="4E0D33A7" w14:textId="77777777" w:rsidR="00226B39" w:rsidRPr="004E6D09" w:rsidRDefault="00226B39" w:rsidP="000713F4">
      <w:pPr>
        <w:numPr>
          <w:ilvl w:val="0"/>
          <w:numId w:val="120"/>
        </w:numPr>
        <w:tabs>
          <w:tab w:val="left" w:pos="1418"/>
        </w:tabs>
        <w:spacing w:line="240" w:lineRule="auto"/>
        <w:ind w:left="714" w:hanging="357"/>
        <w:contextualSpacing/>
        <w:jc w:val="both"/>
        <w:rPr>
          <w:szCs w:val="24"/>
        </w:rPr>
      </w:pPr>
      <w:r w:rsidRPr="004E6D09">
        <w:rPr>
          <w:szCs w:val="24"/>
        </w:rPr>
        <w:t>Acuerdo Municipal para aprobación del proyecto denominado “</w:t>
      </w:r>
      <w:r w:rsidRPr="004E6D09">
        <w:rPr>
          <w:sz w:val="28"/>
          <w:szCs w:val="28"/>
        </w:rPr>
        <w:t>Construcción de Túmulos y colocación de señalización horizontal y vertical en la Ciudad de Metapán, Santa Ana.”</w:t>
      </w:r>
    </w:p>
    <w:p w14:paraId="6B8377B0" w14:textId="77777777" w:rsidR="00226B39" w:rsidRPr="004E6D09" w:rsidRDefault="00226B39" w:rsidP="000713F4">
      <w:pPr>
        <w:numPr>
          <w:ilvl w:val="0"/>
          <w:numId w:val="120"/>
        </w:numPr>
        <w:tabs>
          <w:tab w:val="left" w:pos="1418"/>
        </w:tabs>
        <w:spacing w:line="240" w:lineRule="auto"/>
        <w:ind w:left="714" w:hanging="357"/>
        <w:contextualSpacing/>
        <w:jc w:val="both"/>
        <w:rPr>
          <w:szCs w:val="24"/>
        </w:rPr>
      </w:pPr>
      <w:r w:rsidRPr="004E6D09">
        <w:rPr>
          <w:sz w:val="28"/>
          <w:szCs w:val="28"/>
        </w:rPr>
        <w:t>Acuerdo Municipal para aprobación de firma de convenio entre la Municipalidad de Metapán y FUNDEL</w:t>
      </w:r>
    </w:p>
    <w:p w14:paraId="2D939BF7" w14:textId="77777777" w:rsidR="00226B39" w:rsidRPr="00F453F9" w:rsidRDefault="00226B39" w:rsidP="00226B39">
      <w:pPr>
        <w:tabs>
          <w:tab w:val="left" w:pos="1418"/>
        </w:tabs>
        <w:spacing w:line="240" w:lineRule="auto"/>
        <w:contextualSpacing/>
        <w:jc w:val="both"/>
        <w:rPr>
          <w:szCs w:val="24"/>
        </w:rPr>
      </w:pPr>
      <w:r w:rsidRPr="004E6D09">
        <w:rPr>
          <w:szCs w:val="24"/>
        </w:rPr>
        <w:t xml:space="preserve">PUNTOS VARIOS. </w:t>
      </w:r>
      <w:r>
        <w:rPr>
          <w:szCs w:val="24"/>
        </w:rPr>
        <w:t xml:space="preserve">– firma de donación de terreno ubicado en Cantón la </w:t>
      </w:r>
      <w:proofErr w:type="gramStart"/>
      <w:r>
        <w:rPr>
          <w:szCs w:val="24"/>
        </w:rPr>
        <w:t>Ceibita ,</w:t>
      </w:r>
      <w:proofErr w:type="gramEnd"/>
      <w:r>
        <w:rPr>
          <w:szCs w:val="24"/>
        </w:rPr>
        <w:t xml:space="preserve"> propiedad de la </w:t>
      </w:r>
      <w:r w:rsidRPr="002E3CE3">
        <w:rPr>
          <w:szCs w:val="24"/>
        </w:rPr>
        <w:t xml:space="preserve">Sra. Regina Magaña Viuda de </w:t>
      </w:r>
      <w:proofErr w:type="spellStart"/>
      <w:r w:rsidRPr="002E3CE3">
        <w:rPr>
          <w:szCs w:val="24"/>
        </w:rPr>
        <w:t>Calderon</w:t>
      </w:r>
      <w:proofErr w:type="spellEnd"/>
      <w:r>
        <w:rPr>
          <w:szCs w:val="24"/>
        </w:rPr>
        <w:t xml:space="preserve"> – acuerdo de nombramiento del Sr. Sergio </w:t>
      </w:r>
      <w:r>
        <w:rPr>
          <w:szCs w:val="24"/>
        </w:rPr>
        <w:lastRenderedPageBreak/>
        <w:t xml:space="preserve">Armando </w:t>
      </w:r>
      <w:proofErr w:type="spellStart"/>
      <w:r>
        <w:rPr>
          <w:szCs w:val="24"/>
        </w:rPr>
        <w:t>Mendez</w:t>
      </w:r>
      <w:proofErr w:type="spellEnd"/>
      <w:r>
        <w:rPr>
          <w:szCs w:val="24"/>
        </w:rPr>
        <w:t xml:space="preserve"> Arriola, formulador de carpetas, en la Unidad de Ingeniería y Arquitectura, - pago de planilla, como contribución a favor de la Sra. Sonia Mercedes Posadas Flores, a la Asociación de Desarrollo Comunal San Juan Las Minas, Cas. San Juan Abajo, Metapán. – Pago de mensualidades de alumnos becados. – escrito presentado por el Sr. Kelvin </w:t>
      </w:r>
      <w:proofErr w:type="spellStart"/>
      <w:r>
        <w:rPr>
          <w:szCs w:val="24"/>
        </w:rPr>
        <w:t>Elias</w:t>
      </w:r>
      <w:proofErr w:type="spellEnd"/>
      <w:r>
        <w:rPr>
          <w:szCs w:val="24"/>
        </w:rPr>
        <w:t xml:space="preserve"> Ramos, Regidor Propietario en los cuales solicita: a) renunciar a la Comisión de Desarrollo Social; </w:t>
      </w:r>
      <w:r w:rsidRPr="00F453F9">
        <w:rPr>
          <w:rFonts w:eastAsia="Calibri"/>
          <w:szCs w:val="24"/>
        </w:rPr>
        <w:t xml:space="preserve">Y discutido cada uno de los puntos contenidos en esta, se emiten los siguientes acuerdos: </w:t>
      </w:r>
    </w:p>
    <w:p w14:paraId="12D3247B" w14:textId="77777777" w:rsidR="00226B39" w:rsidRDefault="00226B39" w:rsidP="00226B39">
      <w:pPr>
        <w:jc w:val="both"/>
        <w:rPr>
          <w:bCs/>
          <w:szCs w:val="24"/>
        </w:rPr>
      </w:pPr>
    </w:p>
    <w:p w14:paraId="492B3CAE" w14:textId="77777777" w:rsidR="00226B39" w:rsidRPr="005641AE" w:rsidRDefault="00226B39" w:rsidP="00226B39">
      <w:pPr>
        <w:spacing w:line="240" w:lineRule="auto"/>
        <w:jc w:val="both"/>
        <w:rPr>
          <w:b/>
          <w:bCs/>
          <w:sz w:val="28"/>
          <w:szCs w:val="28"/>
          <w:u w:val="single"/>
        </w:rPr>
      </w:pPr>
      <w:r w:rsidRPr="005641AE">
        <w:rPr>
          <w:rFonts w:eastAsia="Calibri"/>
          <w:b/>
          <w:bCs/>
          <w:sz w:val="28"/>
          <w:szCs w:val="28"/>
          <w:u w:val="single"/>
        </w:rPr>
        <w:t xml:space="preserve">ACUERDO NÚMERO UNO: </w:t>
      </w:r>
    </w:p>
    <w:p w14:paraId="1AC3A951" w14:textId="77777777" w:rsidR="00226B39" w:rsidRPr="005641AE" w:rsidRDefault="00226B39" w:rsidP="00226B39">
      <w:pPr>
        <w:spacing w:after="0" w:line="240" w:lineRule="auto"/>
        <w:jc w:val="both"/>
        <w:rPr>
          <w:bCs/>
          <w:color w:val="000000"/>
          <w:szCs w:val="24"/>
          <w:lang w:val="es-MX"/>
        </w:rPr>
      </w:pPr>
      <w:r w:rsidRPr="005641AE">
        <w:rPr>
          <w:bCs/>
          <w:color w:val="000000"/>
          <w:szCs w:val="24"/>
          <w:lang w:val="es-MX"/>
        </w:rPr>
        <w:t>El Concejo Municipal CONSIDERANDO:</w:t>
      </w:r>
    </w:p>
    <w:p w14:paraId="5F43548D" w14:textId="77777777" w:rsidR="00226B39" w:rsidRPr="005641AE" w:rsidRDefault="00226B39" w:rsidP="00226B39">
      <w:pPr>
        <w:spacing w:after="0" w:line="240" w:lineRule="auto"/>
        <w:jc w:val="both"/>
        <w:rPr>
          <w:bCs/>
          <w:color w:val="000000"/>
          <w:szCs w:val="24"/>
          <w:lang w:val="es-MX"/>
        </w:rPr>
      </w:pPr>
    </w:p>
    <w:p w14:paraId="350F940B" w14:textId="77777777" w:rsidR="00226B39" w:rsidRPr="005641AE" w:rsidRDefault="00226B39" w:rsidP="00226B39">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31AF3646" w14:textId="77777777" w:rsidR="00226B39" w:rsidRPr="005641AE" w:rsidRDefault="00226B39" w:rsidP="00226B39">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29C1F1D3" w14:textId="77777777" w:rsidR="00226B39" w:rsidRPr="005641AE" w:rsidRDefault="00226B39" w:rsidP="00226B39">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1066EFB1" w14:textId="77777777" w:rsidR="00226B39" w:rsidRPr="005641AE" w:rsidRDefault="00226B39" w:rsidP="00226B39">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58060A14" w14:textId="77777777" w:rsidR="00226B39" w:rsidRDefault="00226B39" w:rsidP="00226B39">
      <w:pPr>
        <w:spacing w:after="0" w:line="240" w:lineRule="auto"/>
        <w:jc w:val="both"/>
        <w:rPr>
          <w:rFonts w:eastAsia="Calibri"/>
          <w:spacing w:val="-3"/>
          <w:szCs w:val="24"/>
          <w:lang w:val="es-MX"/>
        </w:rPr>
      </w:pPr>
      <w:r w:rsidRPr="005641AE">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5641AE">
        <w:rPr>
          <w:szCs w:val="24"/>
          <w:lang w:val="es-MX"/>
        </w:rPr>
        <w:t xml:space="preserve">para lo cual se utiliza el modelo planteado en el </w:t>
      </w:r>
      <w:r w:rsidRPr="005641AE">
        <w:rPr>
          <w:bCs/>
          <w:szCs w:val="24"/>
          <w:lang w:val="es-MX"/>
        </w:rPr>
        <w:t xml:space="preserve">manual de procedimientos </w:t>
      </w:r>
      <w:r w:rsidRPr="005641AE">
        <w:rPr>
          <w:szCs w:val="24"/>
          <w:lang w:val="es-MX"/>
        </w:rPr>
        <w:t xml:space="preserve"> para el ciclo de gestión de adquisiciones y contrataciones de las instituciones de la administración pública - anexo b4 – solicitud o requerimiento de obra, bien o servicio; </w:t>
      </w:r>
      <w:r w:rsidRPr="005641AE">
        <w:rPr>
          <w:rFonts w:eastAsia="Calibri"/>
          <w:spacing w:val="-3"/>
          <w:szCs w:val="24"/>
          <w:lang w:val="es-MX"/>
        </w:rPr>
        <w:t>según el siguiente detalle:</w:t>
      </w:r>
    </w:p>
    <w:p w14:paraId="7ABD849E" w14:textId="77777777" w:rsidR="00226B39" w:rsidRDefault="00226B39" w:rsidP="00226B39">
      <w:pPr>
        <w:spacing w:after="0" w:line="240" w:lineRule="auto"/>
        <w:jc w:val="both"/>
        <w:rPr>
          <w:rFonts w:eastAsia="Calibri"/>
          <w:spacing w:val="-3"/>
          <w:szCs w:val="24"/>
          <w:lang w:val="es-MX"/>
        </w:rPr>
      </w:pPr>
    </w:p>
    <w:p w14:paraId="53959C0E" w14:textId="77777777" w:rsidR="00226B39" w:rsidRPr="00816702" w:rsidRDefault="00226B39" w:rsidP="000713F4">
      <w:pPr>
        <w:pStyle w:val="Prrafodelista"/>
        <w:numPr>
          <w:ilvl w:val="0"/>
          <w:numId w:val="118"/>
        </w:numPr>
        <w:spacing w:after="0" w:line="240" w:lineRule="auto"/>
        <w:jc w:val="both"/>
        <w:rPr>
          <w:rFonts w:eastAsia="Calibri"/>
        </w:rPr>
      </w:pPr>
      <w:r w:rsidRPr="00816702">
        <w:rPr>
          <w:rFonts w:eastAsia="Calibri"/>
        </w:rPr>
        <w:t xml:space="preserve">Proceso por pago de transportes, fletes y almacenamientos, por un costo estimado de $67.80, para transportar personal de la municipalidad y comité local de derechos de la niñez y adolescencia hacia edificio Kali, Santa Ana, para socialización de posicionamiento de Ley Crecer Juntos, contenido general, invitación dirigida del Despacho </w:t>
      </w:r>
      <w:proofErr w:type="spellStart"/>
      <w:r w:rsidRPr="00816702">
        <w:rPr>
          <w:rFonts w:eastAsia="Calibri"/>
        </w:rPr>
        <w:t>Juridico</w:t>
      </w:r>
      <w:proofErr w:type="spellEnd"/>
      <w:r w:rsidRPr="00816702">
        <w:rPr>
          <w:rFonts w:eastAsia="Calibri"/>
        </w:rPr>
        <w:t xml:space="preserve"> de la primera dama, Presidencia de la República, gestionado por la unidad de la niñez y adolescencia, Según certificación de crédito presupuestario No. 1,565</w:t>
      </w:r>
    </w:p>
    <w:p w14:paraId="2D90AC43" w14:textId="77777777" w:rsidR="00226B39" w:rsidRPr="00816702" w:rsidRDefault="00226B39" w:rsidP="000713F4">
      <w:pPr>
        <w:pStyle w:val="Prrafodelista"/>
        <w:numPr>
          <w:ilvl w:val="0"/>
          <w:numId w:val="118"/>
        </w:numPr>
        <w:spacing w:after="0" w:line="240" w:lineRule="auto"/>
        <w:jc w:val="both"/>
        <w:rPr>
          <w:rFonts w:eastAsia="Calibri"/>
        </w:rPr>
      </w:pPr>
      <w:r>
        <w:rPr>
          <w:rFonts w:eastAsia="Calibri"/>
        </w:rPr>
        <w:t>Proceso por compra de productos alimenticios para personas, por un costo estimado de $1,010.00, para contribución a Ministerio de Salud (UCSFI-Metapán) Región Occidental, gestionado por la unidad de Promoción Social, Según certificación de crédito presupuestario No. 1,566</w:t>
      </w:r>
    </w:p>
    <w:p w14:paraId="222D64C0" w14:textId="77777777" w:rsidR="00226B39" w:rsidRPr="00816702" w:rsidRDefault="00226B39" w:rsidP="000713F4">
      <w:pPr>
        <w:pStyle w:val="Prrafodelista"/>
        <w:numPr>
          <w:ilvl w:val="0"/>
          <w:numId w:val="118"/>
        </w:numPr>
        <w:spacing w:after="0" w:line="240" w:lineRule="auto"/>
        <w:jc w:val="both"/>
        <w:rPr>
          <w:rFonts w:eastAsia="Calibri"/>
        </w:rPr>
      </w:pPr>
      <w:r>
        <w:rPr>
          <w:rFonts w:eastAsia="Calibri"/>
        </w:rPr>
        <w:t>Proceso por pago de servicios generales y arrendamientos diversos, por un costo estimado de $142.27, para contribución a Asociación de Desarrollo Comunal Colonia Guadalupe (ADESCOG) Colonia Guadalupe, gestionado por la unidad de promoción social, Según certificación de crédito presupuestario No. 1,567</w:t>
      </w:r>
    </w:p>
    <w:p w14:paraId="427EEE7E" w14:textId="77777777" w:rsidR="00226B39" w:rsidRPr="00816702" w:rsidRDefault="00226B39" w:rsidP="000713F4">
      <w:pPr>
        <w:pStyle w:val="Prrafodelista"/>
        <w:numPr>
          <w:ilvl w:val="0"/>
          <w:numId w:val="118"/>
        </w:numPr>
        <w:spacing w:after="0" w:line="240" w:lineRule="auto"/>
        <w:jc w:val="both"/>
        <w:rPr>
          <w:rFonts w:eastAsia="Calibri"/>
        </w:rPr>
      </w:pPr>
      <w:r>
        <w:rPr>
          <w:rFonts w:eastAsia="Calibri"/>
        </w:rPr>
        <w:t>Proceso por compra de productos de papel y cartón, por un costo estimado de $354.00, para consumo de personal del CAMM, Según certificación de crédito presupuestario No. 1,568</w:t>
      </w:r>
    </w:p>
    <w:p w14:paraId="1A904253" w14:textId="77777777" w:rsidR="00226B39" w:rsidRPr="009E0A88" w:rsidRDefault="00226B39" w:rsidP="000713F4">
      <w:pPr>
        <w:pStyle w:val="Prrafodelista"/>
        <w:numPr>
          <w:ilvl w:val="0"/>
          <w:numId w:val="118"/>
        </w:numPr>
        <w:spacing w:after="0" w:line="240" w:lineRule="auto"/>
        <w:jc w:val="both"/>
        <w:rPr>
          <w:rFonts w:eastAsia="Calibri"/>
        </w:rPr>
      </w:pPr>
      <w:r>
        <w:rPr>
          <w:rFonts w:eastAsia="Calibri"/>
        </w:rPr>
        <w:t>Proceso por compra de productos químicos, por un costo estimado de $280.00, para uso en canchas deportivas, gestionado por la unidad de Mantenimiento de Bienes Municipales, Según certificación de crédito presupuestario No. 1,569</w:t>
      </w:r>
    </w:p>
    <w:p w14:paraId="2B4D28DE" w14:textId="77777777" w:rsidR="00226B39" w:rsidRPr="009E0A88" w:rsidRDefault="00226B39" w:rsidP="000713F4">
      <w:pPr>
        <w:pStyle w:val="Prrafodelista"/>
        <w:numPr>
          <w:ilvl w:val="0"/>
          <w:numId w:val="118"/>
        </w:numPr>
        <w:spacing w:after="0" w:line="240" w:lineRule="auto"/>
        <w:jc w:val="both"/>
        <w:rPr>
          <w:rFonts w:eastAsia="Calibri"/>
        </w:rPr>
      </w:pPr>
      <w:r>
        <w:rPr>
          <w:rFonts w:eastAsia="Calibri"/>
        </w:rPr>
        <w:lastRenderedPageBreak/>
        <w:t>Proceso por compra de minerales metálicos y productos derivados, por un costo estimado de $1,538.00, para contribución a Asociación de Desarrollo Comunal La Esperanza (ADESCLAES) Caserío Guayabillas, Cantón San Jerónimo, gestionado por la unidad de promoción social, Según certificación de crédito presupuestario No. 1,570</w:t>
      </w:r>
    </w:p>
    <w:p w14:paraId="4A25A7C3" w14:textId="77777777" w:rsidR="00226B39" w:rsidRPr="009E0A88" w:rsidRDefault="00226B39" w:rsidP="000713F4">
      <w:pPr>
        <w:pStyle w:val="Prrafodelista"/>
        <w:numPr>
          <w:ilvl w:val="0"/>
          <w:numId w:val="118"/>
        </w:numPr>
        <w:spacing w:after="0" w:line="240" w:lineRule="auto"/>
        <w:jc w:val="both"/>
        <w:rPr>
          <w:rFonts w:eastAsia="Calibri"/>
        </w:rPr>
      </w:pPr>
      <w:r>
        <w:rPr>
          <w:rFonts w:eastAsia="Calibri"/>
        </w:rPr>
        <w:t>Proceso por compra de productos químicos, por un costo estimado de $414.00, para contribución a Asociación de Desarrollo Comunal San Antonio La Junta (ADESCOSAJ) Cantón San Antonio La Junta, gestionado por la unidad de promoción social, Según certificación de crédito presupuestario No. 1,571</w:t>
      </w:r>
    </w:p>
    <w:p w14:paraId="21A1B8E3" w14:textId="77777777" w:rsidR="00226B39" w:rsidRPr="009E0A88" w:rsidRDefault="00226B39" w:rsidP="000713F4">
      <w:pPr>
        <w:pStyle w:val="Prrafodelista"/>
        <w:numPr>
          <w:ilvl w:val="0"/>
          <w:numId w:val="118"/>
        </w:numPr>
        <w:spacing w:after="0" w:line="240" w:lineRule="auto"/>
        <w:jc w:val="both"/>
        <w:rPr>
          <w:rFonts w:eastAsia="Calibri"/>
        </w:rPr>
      </w:pPr>
      <w:r>
        <w:rPr>
          <w:rFonts w:eastAsia="Calibri"/>
        </w:rPr>
        <w:t xml:space="preserve">Proceso por compra de minerales metálicos y productos derivados, bienes de uso y consumo diversos, por un costo estimado de $129.11, para uso en la unidad de planta de mezcla asfáltica, trituradora y </w:t>
      </w:r>
      <w:proofErr w:type="spellStart"/>
      <w:r>
        <w:rPr>
          <w:rFonts w:eastAsia="Calibri"/>
        </w:rPr>
        <w:t>bloquera</w:t>
      </w:r>
      <w:proofErr w:type="spellEnd"/>
      <w:r>
        <w:rPr>
          <w:rFonts w:eastAsia="Calibri"/>
        </w:rPr>
        <w:t>, Según certificación de crédito presupuestario No. 1,572</w:t>
      </w:r>
    </w:p>
    <w:p w14:paraId="543E9629" w14:textId="77777777" w:rsidR="00226B39" w:rsidRPr="009E0A88" w:rsidRDefault="00226B39" w:rsidP="000713F4">
      <w:pPr>
        <w:pStyle w:val="Prrafodelista"/>
        <w:numPr>
          <w:ilvl w:val="0"/>
          <w:numId w:val="118"/>
        </w:numPr>
        <w:spacing w:after="0" w:line="240" w:lineRule="auto"/>
        <w:jc w:val="both"/>
        <w:rPr>
          <w:rFonts w:eastAsia="Calibri"/>
        </w:rPr>
      </w:pPr>
      <w:r>
        <w:rPr>
          <w:rFonts w:eastAsia="Calibri"/>
        </w:rPr>
        <w:t xml:space="preserve">Proceso por pago de mantenimientos y reparaciones de bienes muebles, por un costo estimado de $670.00, para uso en la unidad de planta de mezcla asfáltica, trituradora y </w:t>
      </w:r>
      <w:proofErr w:type="spellStart"/>
      <w:r>
        <w:rPr>
          <w:rFonts w:eastAsia="Calibri"/>
        </w:rPr>
        <w:t>bloquera</w:t>
      </w:r>
      <w:proofErr w:type="spellEnd"/>
      <w:r>
        <w:rPr>
          <w:rFonts w:eastAsia="Calibri"/>
        </w:rPr>
        <w:t>, Según certificación de crédito presupuestario No. 1,573</w:t>
      </w:r>
    </w:p>
    <w:p w14:paraId="0013777E" w14:textId="77777777" w:rsidR="00226B39" w:rsidRPr="009E0A88" w:rsidRDefault="00226B39" w:rsidP="000713F4">
      <w:pPr>
        <w:pStyle w:val="Prrafodelista"/>
        <w:numPr>
          <w:ilvl w:val="0"/>
          <w:numId w:val="118"/>
        </w:numPr>
        <w:spacing w:after="0" w:line="240" w:lineRule="auto"/>
        <w:jc w:val="both"/>
        <w:rPr>
          <w:rFonts w:eastAsia="Calibri"/>
        </w:rPr>
      </w:pPr>
      <w:r>
        <w:rPr>
          <w:rFonts w:eastAsia="Calibri"/>
        </w:rPr>
        <w:t xml:space="preserve">Proceso por compra de minerales metálicos y productos derivados, por un costo estimado de $265.55, para uso en la unidad de planta de mezcla asfáltica, trituradora y </w:t>
      </w:r>
      <w:proofErr w:type="spellStart"/>
      <w:r>
        <w:rPr>
          <w:rFonts w:eastAsia="Calibri"/>
        </w:rPr>
        <w:t>bloquera</w:t>
      </w:r>
      <w:proofErr w:type="spellEnd"/>
      <w:r>
        <w:rPr>
          <w:rFonts w:eastAsia="Calibri"/>
        </w:rPr>
        <w:t>, Según certificación de crédito presupuestario No. 1,574</w:t>
      </w:r>
    </w:p>
    <w:p w14:paraId="05DBD307" w14:textId="77777777" w:rsidR="00226B39" w:rsidRPr="009E0A88" w:rsidRDefault="00226B39" w:rsidP="000713F4">
      <w:pPr>
        <w:pStyle w:val="Prrafodelista"/>
        <w:numPr>
          <w:ilvl w:val="0"/>
          <w:numId w:val="118"/>
        </w:numPr>
        <w:spacing w:after="0" w:line="240" w:lineRule="auto"/>
        <w:jc w:val="both"/>
        <w:rPr>
          <w:rFonts w:eastAsia="Calibri"/>
        </w:rPr>
      </w:pPr>
      <w:r>
        <w:rPr>
          <w:rFonts w:eastAsia="Calibri"/>
        </w:rPr>
        <w:t xml:space="preserve">Proceso por compra de bienes de uso y consumo diversos, por un costo estimado de $200.00, para uso en la unidad de planta de mezcla asfáltica, trituradora y </w:t>
      </w:r>
      <w:proofErr w:type="spellStart"/>
      <w:r>
        <w:rPr>
          <w:rFonts w:eastAsia="Calibri"/>
        </w:rPr>
        <w:t>bloquera</w:t>
      </w:r>
      <w:proofErr w:type="spellEnd"/>
      <w:r>
        <w:rPr>
          <w:rFonts w:eastAsia="Calibri"/>
        </w:rPr>
        <w:t>, Según certificación de crédito presupuestario No. 1,575</w:t>
      </w:r>
    </w:p>
    <w:p w14:paraId="5D3B5423" w14:textId="77777777" w:rsidR="00226B39" w:rsidRPr="009E0A88" w:rsidRDefault="00226B39" w:rsidP="000713F4">
      <w:pPr>
        <w:pStyle w:val="Prrafodelista"/>
        <w:numPr>
          <w:ilvl w:val="0"/>
          <w:numId w:val="118"/>
        </w:numPr>
        <w:spacing w:after="0" w:line="240" w:lineRule="auto"/>
        <w:jc w:val="both"/>
        <w:rPr>
          <w:rFonts w:eastAsia="Calibri"/>
        </w:rPr>
      </w:pPr>
      <w:r>
        <w:rPr>
          <w:rFonts w:eastAsia="Calibri"/>
        </w:rPr>
        <w:t>Proceso por compra de productos químicos, materiales informáticos, pago por mantenimientos y reparaciones de bienes muebles, por un costo estimado de $360.00, para uso en la unidad de Administración Tributaria Municipal, Según certificación de crédito presupuestario No. 1,576</w:t>
      </w:r>
    </w:p>
    <w:p w14:paraId="4817AABC" w14:textId="77777777" w:rsidR="00226B39" w:rsidRPr="003E73C6" w:rsidRDefault="00226B39" w:rsidP="000713F4">
      <w:pPr>
        <w:pStyle w:val="Prrafodelista"/>
        <w:numPr>
          <w:ilvl w:val="0"/>
          <w:numId w:val="118"/>
        </w:numPr>
        <w:spacing w:after="0" w:line="240" w:lineRule="auto"/>
        <w:jc w:val="both"/>
        <w:rPr>
          <w:rFonts w:eastAsia="Calibri"/>
        </w:rPr>
      </w:pPr>
      <w:r>
        <w:rPr>
          <w:rFonts w:eastAsia="Calibri"/>
        </w:rPr>
        <w:t>Proceso por compra de equipos informáticos, por un costo estimado de $798.64, para uso en la unidad de Secretaría, Según certificación de crédito presupuestario No. 1,577</w:t>
      </w:r>
    </w:p>
    <w:p w14:paraId="4EFDC4C3" w14:textId="77777777" w:rsidR="00226B39" w:rsidRPr="00E26FB6"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$10.15, para uso en equipo #182, según certificación de crédito presupuestario No.1,578</w:t>
      </w:r>
    </w:p>
    <w:p w14:paraId="78725E34" w14:textId="77777777" w:rsidR="00226B39" w:rsidRPr="00E26FB6"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$67.95, para uso en equipo #119, Según certificación de crédito presupuestario No. 1,579</w:t>
      </w:r>
    </w:p>
    <w:p w14:paraId="5694EA46"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$25.30, para uso en equipo #71, Según certificación de crédito presupuestario No. 1,580</w:t>
      </w:r>
    </w:p>
    <w:p w14:paraId="29EC6329" w14:textId="77777777" w:rsidR="00226B39" w:rsidRDefault="00226B39" w:rsidP="000713F4">
      <w:pPr>
        <w:pStyle w:val="Prrafodelista"/>
        <w:numPr>
          <w:ilvl w:val="0"/>
          <w:numId w:val="118"/>
        </w:numPr>
        <w:spacing w:after="0" w:line="240" w:lineRule="auto"/>
        <w:jc w:val="both"/>
        <w:rPr>
          <w:rFonts w:eastAsia="Calibri"/>
        </w:rPr>
      </w:pPr>
      <w:r>
        <w:rPr>
          <w:rFonts w:eastAsia="Calibri"/>
        </w:rPr>
        <w:t>Proceso por compra de herramientas repuestos y accesorios, por un costo estimado de $12.94, para uso en equipo #63, Según certificación de crédito presupuestario No. 1,581</w:t>
      </w:r>
    </w:p>
    <w:p w14:paraId="6CA4ECAA"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$17.06, para uso en equipo #79,Según certificación de crédito presupuestario No. 1,582</w:t>
      </w:r>
    </w:p>
    <w:p w14:paraId="0E182E9F"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pago </w:t>
      </w:r>
      <w:proofErr w:type="gramStart"/>
      <w:r>
        <w:rPr>
          <w:rFonts w:eastAsia="Calibri"/>
        </w:rPr>
        <w:t>de  mantenimientos</w:t>
      </w:r>
      <w:proofErr w:type="gramEnd"/>
      <w:r>
        <w:rPr>
          <w:rFonts w:eastAsia="Calibri"/>
        </w:rPr>
        <w:t xml:space="preserve"> y reparaciones de vehículos, por un costo estimado de $147.20, para equipo #164, Según certificación de crédito presupuestario No. 1,583</w:t>
      </w:r>
    </w:p>
    <w:p w14:paraId="50C13CCA"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pago </w:t>
      </w:r>
      <w:proofErr w:type="gramStart"/>
      <w:r>
        <w:rPr>
          <w:rFonts w:eastAsia="Calibri"/>
        </w:rPr>
        <w:t>de  mantenimientos</w:t>
      </w:r>
      <w:proofErr w:type="gramEnd"/>
      <w:r>
        <w:rPr>
          <w:rFonts w:eastAsia="Calibri"/>
        </w:rPr>
        <w:t xml:space="preserve"> y reparaciones de vehículos, por un costo estimado de $44.80, para equipo #129, Según certificación de crédito presupuestario No. 1,584</w:t>
      </w:r>
    </w:p>
    <w:p w14:paraId="2045DF9C"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pago </w:t>
      </w:r>
      <w:proofErr w:type="gramStart"/>
      <w:r>
        <w:rPr>
          <w:rFonts w:eastAsia="Calibri"/>
        </w:rPr>
        <w:t>de  mantenimientos</w:t>
      </w:r>
      <w:proofErr w:type="gramEnd"/>
      <w:r>
        <w:rPr>
          <w:rFonts w:eastAsia="Calibri"/>
        </w:rPr>
        <w:t xml:space="preserve"> y reparaciones de vehículos, por un costo estimado de $25.60, para equipo #159, Según certificación de crédito presupuestario No. 1,585</w:t>
      </w:r>
    </w:p>
    <w:p w14:paraId="33A02F6D"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pago </w:t>
      </w:r>
      <w:proofErr w:type="gramStart"/>
      <w:r>
        <w:rPr>
          <w:rFonts w:eastAsia="Calibri"/>
        </w:rPr>
        <w:t>de  mantenimientos</w:t>
      </w:r>
      <w:proofErr w:type="gramEnd"/>
      <w:r>
        <w:rPr>
          <w:rFonts w:eastAsia="Calibri"/>
        </w:rPr>
        <w:t xml:space="preserve"> y reparaciones de vehículos, por un costo estimado de $89.50, para equipo #74, Según certificación de crédito presupuestario No. 1,586</w:t>
      </w:r>
    </w:p>
    <w:p w14:paraId="23483494" w14:textId="77777777" w:rsidR="00226B39" w:rsidRDefault="00226B39" w:rsidP="000713F4">
      <w:pPr>
        <w:pStyle w:val="Prrafodelista"/>
        <w:numPr>
          <w:ilvl w:val="0"/>
          <w:numId w:val="118"/>
        </w:numPr>
        <w:spacing w:after="0" w:line="240" w:lineRule="auto"/>
        <w:jc w:val="both"/>
        <w:rPr>
          <w:rFonts w:eastAsia="Calibri"/>
        </w:rPr>
      </w:pPr>
      <w:r>
        <w:rPr>
          <w:rFonts w:eastAsia="Calibri"/>
        </w:rPr>
        <w:lastRenderedPageBreak/>
        <w:t xml:space="preserve">Proceso por compra </w:t>
      </w:r>
      <w:proofErr w:type="gramStart"/>
      <w:r>
        <w:rPr>
          <w:rFonts w:eastAsia="Calibri"/>
        </w:rPr>
        <w:t>de  herramientas</w:t>
      </w:r>
      <w:proofErr w:type="gramEnd"/>
      <w:r>
        <w:rPr>
          <w:rFonts w:eastAsia="Calibri"/>
        </w:rPr>
        <w:t xml:space="preserve"> repuestos y accesorios, por un costo estimado de $50.00, para uso en la unidad de plantel de maquinaria y equipo, Según certificación de crédito presupuestario No. 1,587</w:t>
      </w:r>
    </w:p>
    <w:p w14:paraId="2415CC49"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$11.87, para uso en equipo #135, Según certificación de crédito presupuestario No. 1,588</w:t>
      </w:r>
    </w:p>
    <w:p w14:paraId="734AE109"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$18.25, para uso en equipo #104, Según certificación de crédito presupuestario No. 1,589</w:t>
      </w:r>
    </w:p>
    <w:p w14:paraId="1AA81247"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productos</w:t>
      </w:r>
      <w:proofErr w:type="gramEnd"/>
      <w:r>
        <w:rPr>
          <w:rFonts w:eastAsia="Calibri"/>
        </w:rPr>
        <w:t xml:space="preserve"> químicos, por un costo estimado de $72.32, para uso en equipo #156,Según certificación de crédito presupuestario No. 1,590</w:t>
      </w:r>
    </w:p>
    <w:p w14:paraId="3CD1F8F2"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#38.75, para uso en equipo #150, Según certificación de crédito presupuestario No. 1,591</w:t>
      </w:r>
    </w:p>
    <w:p w14:paraId="5E483CDF"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$12.86, para uso en equipo #64, Según certificación de crédito presupuestario No. 1,592</w:t>
      </w:r>
    </w:p>
    <w:p w14:paraId="14541281"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$26.00, para uso en equipo #164, Según certificación de crédito presupuestario No. 1,593</w:t>
      </w:r>
    </w:p>
    <w:p w14:paraId="78568A05"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$19.21, para uso en equipo #159, Según certificación de crédito presupuestario No. 1,594</w:t>
      </w:r>
    </w:p>
    <w:p w14:paraId="2AF9D3A2"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materiales eléctricos, por un costo estimado de $12.30, para uso en equipo #166, Según certificación de crédito presupuestario No. 1,595</w:t>
      </w:r>
    </w:p>
    <w:p w14:paraId="4D38C465"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materiales</w:t>
      </w:r>
      <w:proofErr w:type="gramEnd"/>
      <w:r>
        <w:rPr>
          <w:rFonts w:eastAsia="Calibri"/>
        </w:rPr>
        <w:t xml:space="preserve"> eléctricos, por un costo estimado de $57.70, para uso en equipo #104, Según certificación de crédito presupuestario No. 1,596</w:t>
      </w:r>
    </w:p>
    <w:p w14:paraId="15D328AA"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$71.68, para uso en equipo #129, Según certificación de crédito presupuestario No. 1,597</w:t>
      </w:r>
    </w:p>
    <w:p w14:paraId="60CBD0A8"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$30.46, para uso en equipo #53, Según certificación de crédito presupuestario No. 1,598</w:t>
      </w:r>
    </w:p>
    <w:p w14:paraId="0610A124"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$25.56,para uso en equipo #03, Según certificación de crédito presupuestario No. 1,599</w:t>
      </w:r>
    </w:p>
    <w:p w14:paraId="470288F7"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productos</w:t>
      </w:r>
      <w:proofErr w:type="gramEnd"/>
      <w:r>
        <w:rPr>
          <w:rFonts w:eastAsia="Calibri"/>
        </w:rPr>
        <w:t xml:space="preserve"> químicos, herramientas repuestos y accesorios, por un costo estimado de $166.24, para uso en equipo #108, Según certificación de crédito presupuestario No. 1,600</w:t>
      </w:r>
    </w:p>
    <w:p w14:paraId="474D4FFC"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materiales eléctricos, por un costo estimado de $27.08, para uso en equipo #07, Según certificación de crédito presupuestario No. 1,601</w:t>
      </w:r>
    </w:p>
    <w:p w14:paraId="7C0251BB"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$37.60, para uso en equipo #46, Según certificación de crédito presupuestario No. 1,602</w:t>
      </w:r>
    </w:p>
    <w:p w14:paraId="00067550"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materiales eléctricos, por un costo estimado de $154.64, para uso en equipo #104, Según certificación de crédito presupuestario No. 1,603</w:t>
      </w:r>
    </w:p>
    <w:p w14:paraId="12CF33A4"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$105.61, para uso en equipo #147, Según certificación de crédito presupuestario No. 1,604</w:t>
      </w:r>
    </w:p>
    <w:p w14:paraId="31FCC930"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$49.72, para uso en equipo #141, Según certificación de crédito presupuestario No. 1,605</w:t>
      </w:r>
    </w:p>
    <w:p w14:paraId="49BEF6D2" w14:textId="77777777" w:rsidR="00226B39" w:rsidRDefault="00226B39" w:rsidP="000713F4">
      <w:pPr>
        <w:pStyle w:val="Prrafodelista"/>
        <w:numPr>
          <w:ilvl w:val="0"/>
          <w:numId w:val="118"/>
        </w:numPr>
        <w:spacing w:after="0" w:line="240" w:lineRule="auto"/>
        <w:jc w:val="both"/>
        <w:rPr>
          <w:rFonts w:eastAsia="Calibri"/>
        </w:rPr>
      </w:pPr>
      <w:r>
        <w:rPr>
          <w:rFonts w:eastAsia="Calibri"/>
        </w:rPr>
        <w:lastRenderedPageBreak/>
        <w:t>Proceso por compra de herramientas repuestos y accesorios, por un costo estimado de $54.20, para uso en equipo #151, Según certificación de crédito presupuestario No. 1,606</w:t>
      </w:r>
    </w:p>
    <w:p w14:paraId="3E0FA963"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materiales eléctricos, mantenimientos y reparaciones de vehículos, por un costo estimado de $393.41, para uso en equipo #88, Según certificación de crédito presupuestario No. 1,607</w:t>
      </w:r>
    </w:p>
    <w:p w14:paraId="79E1FF4C" w14:textId="77777777" w:rsidR="00226B39" w:rsidRDefault="00226B39" w:rsidP="00226B39">
      <w:pPr>
        <w:pStyle w:val="Prrafodelista"/>
        <w:jc w:val="both"/>
        <w:rPr>
          <w:rFonts w:eastAsia="Calibri"/>
        </w:rPr>
      </w:pPr>
    </w:p>
    <w:p w14:paraId="6E0BF99F"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$41.09, para uso en equipo #135, Según certificación de crédito presupuestario No. 1,608</w:t>
      </w:r>
    </w:p>
    <w:p w14:paraId="5C744212"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$15.95, para uso en equipo #152, Según certificación de crédito presupuestario No. 1,609</w:t>
      </w:r>
    </w:p>
    <w:p w14:paraId="7317895F" w14:textId="77777777" w:rsidR="00226B39" w:rsidRDefault="00226B39" w:rsidP="000713F4">
      <w:pPr>
        <w:pStyle w:val="Prrafodelista"/>
        <w:numPr>
          <w:ilvl w:val="0"/>
          <w:numId w:val="118"/>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por un costo estimado de $108.97, para uso en equipo #172, Según certificación de crédito presupuestario No. 1,610</w:t>
      </w:r>
    </w:p>
    <w:p w14:paraId="68FE03BC" w14:textId="77777777" w:rsidR="00226B39" w:rsidRPr="004342C6" w:rsidRDefault="00226B39" w:rsidP="000713F4">
      <w:pPr>
        <w:pStyle w:val="Prrafodelista"/>
        <w:numPr>
          <w:ilvl w:val="0"/>
          <w:numId w:val="118"/>
        </w:numPr>
        <w:tabs>
          <w:tab w:val="left" w:pos="1425"/>
        </w:tabs>
        <w:spacing w:after="0" w:line="240" w:lineRule="auto"/>
        <w:jc w:val="both"/>
        <w:rPr>
          <w:b/>
        </w:rPr>
      </w:pPr>
      <w:r>
        <w:t>Proceso de pago por mantenimientos y reparaciones de vehículos, por un costo estimado de $73.45</w:t>
      </w:r>
      <w:r w:rsidRPr="00E9229A">
        <w:t xml:space="preserve"> par</w:t>
      </w:r>
      <w:r>
        <w:t>a uso en eq.102,</w:t>
      </w:r>
      <w:r w:rsidRPr="00E9229A">
        <w:t xml:space="preserve"> gestionad</w:t>
      </w:r>
      <w:r>
        <w:t>o por plantel de maquinaria y equipo</w:t>
      </w:r>
      <w:r w:rsidRPr="00E9229A">
        <w:t>, Según certificación de</w:t>
      </w:r>
      <w:r>
        <w:t xml:space="preserve"> crédito presupuestario No.1611</w:t>
      </w:r>
    </w:p>
    <w:p w14:paraId="73E237CF" w14:textId="77777777" w:rsidR="00226B39" w:rsidRPr="00A40C21" w:rsidRDefault="00226B39" w:rsidP="000713F4">
      <w:pPr>
        <w:pStyle w:val="Prrafodelista"/>
        <w:numPr>
          <w:ilvl w:val="0"/>
          <w:numId w:val="118"/>
        </w:numPr>
        <w:tabs>
          <w:tab w:val="left" w:pos="1425"/>
        </w:tabs>
        <w:spacing w:after="0" w:line="240" w:lineRule="auto"/>
        <w:jc w:val="both"/>
        <w:rPr>
          <w:b/>
        </w:rPr>
      </w:pPr>
      <w:r>
        <w:t>Proceso de pago por mantenimientos y reparaciones de vehículos, por un costo estimado de $197.75</w:t>
      </w:r>
      <w:r w:rsidRPr="00E9229A">
        <w:t xml:space="preserve"> par</w:t>
      </w:r>
      <w:r>
        <w:t>a uso en eq.112,</w:t>
      </w:r>
      <w:r w:rsidRPr="00E9229A">
        <w:t xml:space="preserve"> gestionad</w:t>
      </w:r>
      <w:r>
        <w:t>o por plantel de maquinaria y equipo</w:t>
      </w:r>
      <w:r w:rsidRPr="00E9229A">
        <w:t>, Según certificación de</w:t>
      </w:r>
      <w:r>
        <w:t xml:space="preserve"> crédito presupuestario No.1612</w:t>
      </w:r>
    </w:p>
    <w:p w14:paraId="4883EB59" w14:textId="77777777" w:rsidR="00226B39" w:rsidRPr="00A40C21" w:rsidRDefault="00226B39" w:rsidP="000713F4">
      <w:pPr>
        <w:pStyle w:val="Prrafodelista"/>
        <w:numPr>
          <w:ilvl w:val="0"/>
          <w:numId w:val="118"/>
        </w:numPr>
        <w:tabs>
          <w:tab w:val="left" w:pos="1425"/>
        </w:tabs>
        <w:spacing w:after="0" w:line="240" w:lineRule="auto"/>
        <w:jc w:val="both"/>
        <w:rPr>
          <w:b/>
        </w:rPr>
      </w:pPr>
      <w:r>
        <w:t>Proceso por compra de herramientas, repuestos y accesorios, por un costo estimado de $425.00</w:t>
      </w:r>
      <w:r w:rsidRPr="00E9229A">
        <w:t xml:space="preserve"> par</w:t>
      </w:r>
      <w:r>
        <w:t>a uso en eq.151,</w:t>
      </w:r>
      <w:r w:rsidRPr="00E9229A">
        <w:t xml:space="preserve"> gestionad</w:t>
      </w:r>
      <w:r>
        <w:t>o por plantel de maquinaria y equipo</w:t>
      </w:r>
      <w:r w:rsidRPr="00E9229A">
        <w:t>, Según certificación de</w:t>
      </w:r>
      <w:r>
        <w:t xml:space="preserve"> crédito presupuestario No.1613</w:t>
      </w:r>
    </w:p>
    <w:p w14:paraId="07E88595" w14:textId="77777777" w:rsidR="00226B39" w:rsidRPr="00A40C21" w:rsidRDefault="00226B39" w:rsidP="000713F4">
      <w:pPr>
        <w:pStyle w:val="Prrafodelista"/>
        <w:numPr>
          <w:ilvl w:val="0"/>
          <w:numId w:val="118"/>
        </w:numPr>
        <w:tabs>
          <w:tab w:val="left" w:pos="1425"/>
        </w:tabs>
        <w:spacing w:after="0" w:line="240" w:lineRule="auto"/>
        <w:jc w:val="both"/>
        <w:rPr>
          <w:b/>
        </w:rPr>
      </w:pPr>
      <w:r>
        <w:t>Proceso por compra de herramientas, repuestos y accesorios, por un costo estimado de $823.09</w:t>
      </w:r>
      <w:r w:rsidRPr="00E9229A">
        <w:t xml:space="preserve"> par</w:t>
      </w:r>
      <w:r>
        <w:t>a uso en eq.01,</w:t>
      </w:r>
      <w:r w:rsidRPr="00E9229A">
        <w:t xml:space="preserve"> gestionad</w:t>
      </w:r>
      <w:r>
        <w:t>o por plantel de maquinaria y equipo</w:t>
      </w:r>
      <w:r w:rsidRPr="00E9229A">
        <w:t>, Según certificación de</w:t>
      </w:r>
      <w:r>
        <w:t xml:space="preserve"> crédito presupuestario No.1614</w:t>
      </w:r>
    </w:p>
    <w:p w14:paraId="7E596D35" w14:textId="77777777" w:rsidR="00226B39" w:rsidRPr="00A40C21" w:rsidRDefault="00226B39" w:rsidP="000713F4">
      <w:pPr>
        <w:pStyle w:val="Prrafodelista"/>
        <w:numPr>
          <w:ilvl w:val="0"/>
          <w:numId w:val="118"/>
        </w:numPr>
        <w:tabs>
          <w:tab w:val="left" w:pos="1425"/>
        </w:tabs>
        <w:spacing w:after="0" w:line="240" w:lineRule="auto"/>
        <w:jc w:val="both"/>
        <w:rPr>
          <w:b/>
        </w:rPr>
      </w:pPr>
      <w:r>
        <w:t>Proceso por compra de herramientas, repuestos y accesorios, por un costo estimado de $233.94</w:t>
      </w:r>
      <w:r w:rsidRPr="00E9229A">
        <w:t xml:space="preserve"> par</w:t>
      </w:r>
      <w:r>
        <w:t>a uso en eq.01,</w:t>
      </w:r>
      <w:r w:rsidRPr="00E9229A">
        <w:t xml:space="preserve"> gestionad</w:t>
      </w:r>
      <w:r>
        <w:t>o por plantel de maquinaria y equipo</w:t>
      </w:r>
      <w:r w:rsidRPr="00E9229A">
        <w:t>, Según certificación de</w:t>
      </w:r>
      <w:r>
        <w:t xml:space="preserve"> crédito presupuestario No.1615</w:t>
      </w:r>
    </w:p>
    <w:p w14:paraId="47BF806A" w14:textId="77777777" w:rsidR="00226B39" w:rsidRPr="00A40C21" w:rsidRDefault="00226B39" w:rsidP="000713F4">
      <w:pPr>
        <w:pStyle w:val="Prrafodelista"/>
        <w:numPr>
          <w:ilvl w:val="0"/>
          <w:numId w:val="118"/>
        </w:numPr>
        <w:tabs>
          <w:tab w:val="left" w:pos="1425"/>
        </w:tabs>
        <w:spacing w:after="0" w:line="240" w:lineRule="auto"/>
        <w:jc w:val="both"/>
        <w:rPr>
          <w:b/>
        </w:rPr>
      </w:pPr>
      <w:r>
        <w:t>Proceso por compra de productos de cuero y caucho, herramientas, repuestos y accesorios, por un costo estimado de $151.00</w:t>
      </w:r>
      <w:r w:rsidRPr="00E9229A">
        <w:t xml:space="preserve"> par</w:t>
      </w:r>
      <w:r>
        <w:t>a uso en eq.47,</w:t>
      </w:r>
      <w:r w:rsidRPr="00E9229A">
        <w:t xml:space="preserve"> gestionad</w:t>
      </w:r>
      <w:r>
        <w:t>o por plantel de maquinaria y equipo</w:t>
      </w:r>
      <w:r w:rsidRPr="00E9229A">
        <w:t>, Según certificación de</w:t>
      </w:r>
      <w:r>
        <w:t xml:space="preserve"> crédito presupuestario No.1616</w:t>
      </w:r>
    </w:p>
    <w:p w14:paraId="18AE4D95" w14:textId="77777777" w:rsidR="00226B39" w:rsidRPr="00A40C21" w:rsidRDefault="00226B39" w:rsidP="000713F4">
      <w:pPr>
        <w:pStyle w:val="Prrafodelista"/>
        <w:numPr>
          <w:ilvl w:val="0"/>
          <w:numId w:val="118"/>
        </w:numPr>
        <w:tabs>
          <w:tab w:val="left" w:pos="1425"/>
        </w:tabs>
        <w:spacing w:after="0" w:line="240" w:lineRule="auto"/>
        <w:jc w:val="both"/>
        <w:rPr>
          <w:b/>
        </w:rPr>
      </w:pPr>
      <w:r>
        <w:t>Proceso por compra de productos de cuero y caucho, herramientas, repuestos y accesorios, por un costo estimado de $254.75</w:t>
      </w:r>
      <w:r w:rsidRPr="00E9229A">
        <w:t xml:space="preserve"> par</w:t>
      </w:r>
      <w:r>
        <w:t>a uso en eq.96,</w:t>
      </w:r>
      <w:r w:rsidRPr="00E9229A">
        <w:t xml:space="preserve"> gestionad</w:t>
      </w:r>
      <w:r>
        <w:t>o por plantel de maquinaria y equipo</w:t>
      </w:r>
      <w:r w:rsidRPr="00E9229A">
        <w:t>, Según certificación de</w:t>
      </w:r>
      <w:r>
        <w:t xml:space="preserve"> crédito presupuestario No.1617</w:t>
      </w:r>
    </w:p>
    <w:p w14:paraId="71E31642" w14:textId="77777777" w:rsidR="00226B39" w:rsidRPr="00A40C21" w:rsidRDefault="00226B39" w:rsidP="000713F4">
      <w:pPr>
        <w:pStyle w:val="Prrafodelista"/>
        <w:numPr>
          <w:ilvl w:val="0"/>
          <w:numId w:val="118"/>
        </w:numPr>
        <w:tabs>
          <w:tab w:val="left" w:pos="1425"/>
        </w:tabs>
        <w:spacing w:after="0" w:line="240" w:lineRule="auto"/>
        <w:jc w:val="both"/>
        <w:rPr>
          <w:b/>
        </w:rPr>
      </w:pPr>
      <w:r>
        <w:t>Proceso por compra de herramientas, repuestos y accesorios, por un costo estimado de $245.00</w:t>
      </w:r>
      <w:r w:rsidRPr="00E9229A">
        <w:t xml:space="preserve"> par</w:t>
      </w:r>
      <w:r>
        <w:t>a uso en eq.02,</w:t>
      </w:r>
      <w:r w:rsidRPr="00E9229A">
        <w:t xml:space="preserve"> gestionad</w:t>
      </w:r>
      <w:r>
        <w:t>o por plantel de maquinaria y equipo</w:t>
      </w:r>
      <w:r w:rsidRPr="00E9229A">
        <w:t>, Según certificación de</w:t>
      </w:r>
      <w:r>
        <w:t xml:space="preserve"> crédito presupuestario No.1618</w:t>
      </w:r>
    </w:p>
    <w:p w14:paraId="2FD9C69B" w14:textId="77777777" w:rsidR="00226B39" w:rsidRPr="00A40C21" w:rsidRDefault="00226B39" w:rsidP="000713F4">
      <w:pPr>
        <w:pStyle w:val="Prrafodelista"/>
        <w:numPr>
          <w:ilvl w:val="0"/>
          <w:numId w:val="118"/>
        </w:numPr>
        <w:tabs>
          <w:tab w:val="left" w:pos="1425"/>
        </w:tabs>
        <w:spacing w:after="0" w:line="240" w:lineRule="auto"/>
        <w:jc w:val="both"/>
        <w:rPr>
          <w:b/>
        </w:rPr>
      </w:pPr>
      <w:r>
        <w:t>Proceso por compra de productos de cuero y caucho, herramientas, repuestos y accesorios, por un costo estimado de $128.00</w:t>
      </w:r>
      <w:r w:rsidRPr="00E9229A">
        <w:t xml:space="preserve"> par</w:t>
      </w:r>
      <w:r>
        <w:t>a uso en eq.91,</w:t>
      </w:r>
      <w:r w:rsidRPr="00E9229A">
        <w:t xml:space="preserve"> gestionad</w:t>
      </w:r>
      <w:r>
        <w:t>o por plantel de maquinaria y equipo</w:t>
      </w:r>
      <w:r w:rsidRPr="00E9229A">
        <w:t>, Según certificación de</w:t>
      </w:r>
      <w:r>
        <w:t xml:space="preserve"> crédito presupuestario No.1619</w:t>
      </w:r>
    </w:p>
    <w:p w14:paraId="50A5000D" w14:textId="77777777" w:rsidR="00226B39" w:rsidRPr="00A40C21" w:rsidRDefault="00226B39" w:rsidP="000713F4">
      <w:pPr>
        <w:pStyle w:val="Prrafodelista"/>
        <w:numPr>
          <w:ilvl w:val="0"/>
          <w:numId w:val="118"/>
        </w:numPr>
        <w:tabs>
          <w:tab w:val="left" w:pos="1425"/>
        </w:tabs>
        <w:spacing w:after="0" w:line="240" w:lineRule="auto"/>
        <w:jc w:val="both"/>
        <w:rPr>
          <w:b/>
        </w:rPr>
      </w:pPr>
      <w:r>
        <w:t>Proceso por compra de productos de cuero y caucho, herramientas, repuestos y accesorios, por un costo estimado de $100.00</w:t>
      </w:r>
      <w:r w:rsidRPr="00E9229A">
        <w:t xml:space="preserve"> par</w:t>
      </w:r>
      <w:r>
        <w:t>a uso en eq.102,</w:t>
      </w:r>
      <w:r w:rsidRPr="00E9229A">
        <w:t xml:space="preserve"> gestionad</w:t>
      </w:r>
      <w:r>
        <w:t>o por plantel de maquinaria y equipo</w:t>
      </w:r>
      <w:r w:rsidRPr="00E9229A">
        <w:t>, Según certificación de</w:t>
      </w:r>
      <w:r>
        <w:t xml:space="preserve"> crédito presupuestario No.1620</w:t>
      </w:r>
    </w:p>
    <w:p w14:paraId="64FFC119" w14:textId="77777777" w:rsidR="00226B39" w:rsidRPr="00A40C21" w:rsidRDefault="00226B39" w:rsidP="000713F4">
      <w:pPr>
        <w:pStyle w:val="Prrafodelista"/>
        <w:numPr>
          <w:ilvl w:val="0"/>
          <w:numId w:val="118"/>
        </w:numPr>
        <w:tabs>
          <w:tab w:val="left" w:pos="1425"/>
        </w:tabs>
        <w:spacing w:after="0" w:line="240" w:lineRule="auto"/>
        <w:jc w:val="both"/>
        <w:rPr>
          <w:b/>
        </w:rPr>
      </w:pPr>
      <w:r>
        <w:t>Proceso por compra de productos de cuero y caucho, herramientas, repuestos y accesorios, por un costo estimado de $109.00</w:t>
      </w:r>
      <w:r w:rsidRPr="00E9229A">
        <w:t xml:space="preserve"> par</w:t>
      </w:r>
      <w:r>
        <w:t>a uso en eq.13,</w:t>
      </w:r>
      <w:r w:rsidRPr="00E9229A">
        <w:t xml:space="preserve"> gestionad</w:t>
      </w:r>
      <w:r>
        <w:t>o por plantel de maquinaria y equipo</w:t>
      </w:r>
      <w:r w:rsidRPr="00E9229A">
        <w:t>, Según certificación de</w:t>
      </w:r>
      <w:r>
        <w:t xml:space="preserve"> crédito presupuestario No.1621</w:t>
      </w:r>
    </w:p>
    <w:p w14:paraId="429FB5C5" w14:textId="77777777" w:rsidR="00226B39" w:rsidRPr="00A40C21" w:rsidRDefault="00226B39" w:rsidP="000713F4">
      <w:pPr>
        <w:pStyle w:val="Prrafodelista"/>
        <w:numPr>
          <w:ilvl w:val="0"/>
          <w:numId w:val="118"/>
        </w:numPr>
        <w:tabs>
          <w:tab w:val="left" w:pos="1425"/>
        </w:tabs>
        <w:spacing w:after="0" w:line="240" w:lineRule="auto"/>
        <w:jc w:val="both"/>
        <w:rPr>
          <w:b/>
        </w:rPr>
      </w:pPr>
      <w:r>
        <w:t>Proceso por compra de productos químicos, por un costo estimado de $420.00</w:t>
      </w:r>
      <w:r w:rsidRPr="00E9229A">
        <w:t xml:space="preserve"> par</w:t>
      </w:r>
      <w:r>
        <w:t>a uso en mantenimiento de bienes municipales</w:t>
      </w:r>
      <w:r w:rsidRPr="00E9229A">
        <w:t>, Según certificación de</w:t>
      </w:r>
      <w:r>
        <w:t xml:space="preserve"> crédito presupuestario No.1622</w:t>
      </w:r>
    </w:p>
    <w:p w14:paraId="040D30AB" w14:textId="77777777" w:rsidR="00226B39" w:rsidRPr="00A40C21" w:rsidRDefault="00226B39" w:rsidP="000713F4">
      <w:pPr>
        <w:pStyle w:val="Prrafodelista"/>
        <w:numPr>
          <w:ilvl w:val="0"/>
          <w:numId w:val="118"/>
        </w:numPr>
        <w:tabs>
          <w:tab w:val="left" w:pos="1425"/>
        </w:tabs>
        <w:spacing w:after="0" w:line="240" w:lineRule="auto"/>
        <w:jc w:val="both"/>
        <w:rPr>
          <w:b/>
        </w:rPr>
      </w:pPr>
      <w:r>
        <w:lastRenderedPageBreak/>
        <w:t xml:space="preserve">Proceso por compra de productos químicos, minerales metálicos y productos </w:t>
      </w:r>
      <w:proofErr w:type="gramStart"/>
      <w:r>
        <w:t>derivados,  por</w:t>
      </w:r>
      <w:proofErr w:type="gramEnd"/>
      <w:r>
        <w:t xml:space="preserve"> un costo estimado de $42.60</w:t>
      </w:r>
      <w:r w:rsidRPr="00E9229A">
        <w:t xml:space="preserve"> par</w:t>
      </w:r>
      <w:r>
        <w:t>a uso en taller,</w:t>
      </w:r>
      <w:r w:rsidRPr="00E9229A">
        <w:t xml:space="preserve"> gestionad</w:t>
      </w:r>
      <w:r>
        <w:t>o por plantel de maquinaria y equipo</w:t>
      </w:r>
      <w:r w:rsidRPr="00E9229A">
        <w:t>, Según certificación de</w:t>
      </w:r>
      <w:r>
        <w:t xml:space="preserve"> crédito presupuestario No.1623</w:t>
      </w:r>
    </w:p>
    <w:p w14:paraId="0910CB65"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por compra </w:t>
      </w:r>
      <w:proofErr w:type="gramStart"/>
      <w:r>
        <w:t>de  herramientas</w:t>
      </w:r>
      <w:proofErr w:type="gramEnd"/>
      <w:r>
        <w:t>, repuestos y accesorios, materiales eléctricos, por un costo estimado de $712.00</w:t>
      </w:r>
      <w:r w:rsidRPr="00E9229A">
        <w:t xml:space="preserve"> par</w:t>
      </w:r>
      <w:r>
        <w:t>a uso en eq.89,</w:t>
      </w:r>
      <w:r w:rsidRPr="00E9229A">
        <w:t xml:space="preserve"> gestionad</w:t>
      </w:r>
      <w:r>
        <w:t>o por plantel de maquinaria y equipo</w:t>
      </w:r>
      <w:r w:rsidRPr="00E9229A">
        <w:t>, Según certificación de</w:t>
      </w:r>
      <w:r>
        <w:t xml:space="preserve"> crédito presupuestario No.1624</w:t>
      </w:r>
    </w:p>
    <w:p w14:paraId="645788CD"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por compra </w:t>
      </w:r>
      <w:proofErr w:type="gramStart"/>
      <w:r>
        <w:t>de  herramientas</w:t>
      </w:r>
      <w:proofErr w:type="gramEnd"/>
      <w:r>
        <w:t>, repuestos y accesorios, por un costo estimado de $102.80</w:t>
      </w:r>
      <w:r w:rsidRPr="00E9229A">
        <w:t xml:space="preserve"> par</w:t>
      </w:r>
      <w:r>
        <w:t>a uso en eq.54,</w:t>
      </w:r>
      <w:r w:rsidRPr="00E9229A">
        <w:t xml:space="preserve"> gestionad</w:t>
      </w:r>
      <w:r>
        <w:t>o por plantel de maquinaria y equipo</w:t>
      </w:r>
      <w:r w:rsidRPr="00E9229A">
        <w:t>, Según certificación de</w:t>
      </w:r>
      <w:r>
        <w:t xml:space="preserve"> crédito presupuestario No.1625</w:t>
      </w:r>
    </w:p>
    <w:p w14:paraId="0D2819A3" w14:textId="77777777" w:rsidR="00226B39" w:rsidRPr="00A40C21" w:rsidRDefault="00226B39" w:rsidP="000713F4">
      <w:pPr>
        <w:pStyle w:val="Prrafodelista"/>
        <w:numPr>
          <w:ilvl w:val="0"/>
          <w:numId w:val="118"/>
        </w:numPr>
        <w:tabs>
          <w:tab w:val="left" w:pos="1425"/>
        </w:tabs>
        <w:spacing w:after="0" w:line="240" w:lineRule="auto"/>
        <w:jc w:val="both"/>
        <w:rPr>
          <w:b/>
        </w:rPr>
      </w:pPr>
      <w:r>
        <w:t>Proceso por compra de materiales eléctricos, por un costo estimado de $420.00</w:t>
      </w:r>
      <w:r w:rsidRPr="00E9229A">
        <w:t xml:space="preserve"> par</w:t>
      </w:r>
      <w:r>
        <w:t>a uso en eq.112,</w:t>
      </w:r>
      <w:r w:rsidRPr="00E9229A">
        <w:t xml:space="preserve"> gestionad</w:t>
      </w:r>
      <w:r>
        <w:t>o por plantel de maquinaria y equipo</w:t>
      </w:r>
      <w:r w:rsidRPr="00E9229A">
        <w:t>, Según certificación de</w:t>
      </w:r>
      <w:r>
        <w:t xml:space="preserve"> crédito presupuestario No.1626</w:t>
      </w:r>
    </w:p>
    <w:p w14:paraId="566C2AAD"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de pago </w:t>
      </w:r>
      <w:proofErr w:type="gramStart"/>
      <w:r>
        <w:t>por  mantenimientos</w:t>
      </w:r>
      <w:proofErr w:type="gramEnd"/>
      <w:r>
        <w:t xml:space="preserve"> y reparaciones de vehículos, por un costo estimado de $115.20</w:t>
      </w:r>
      <w:r w:rsidRPr="00E9229A">
        <w:t xml:space="preserve"> par</w:t>
      </w:r>
      <w:r>
        <w:t>a uso en eq.156,</w:t>
      </w:r>
      <w:r w:rsidRPr="00E9229A">
        <w:t xml:space="preserve"> gestionad</w:t>
      </w:r>
      <w:r>
        <w:t>o por plantel de maquinaria y equipo</w:t>
      </w:r>
      <w:r w:rsidRPr="00E9229A">
        <w:t>, Según certificación de</w:t>
      </w:r>
      <w:r>
        <w:t xml:space="preserve"> crédito presupuestario No.1627</w:t>
      </w:r>
    </w:p>
    <w:p w14:paraId="0EAE0BFD"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de pago </w:t>
      </w:r>
      <w:proofErr w:type="gramStart"/>
      <w:r>
        <w:t>por  mantenimientos</w:t>
      </w:r>
      <w:proofErr w:type="gramEnd"/>
      <w:r>
        <w:t xml:space="preserve"> y reparaciones de vehículos, por un costo estimado de $57.60</w:t>
      </w:r>
      <w:r w:rsidRPr="00E9229A">
        <w:t xml:space="preserve"> par</w:t>
      </w:r>
      <w:r>
        <w:t>a uso en eq.71,</w:t>
      </w:r>
      <w:r w:rsidRPr="00E9229A">
        <w:t xml:space="preserve"> gestionad</w:t>
      </w:r>
      <w:r>
        <w:t>o por plantel de maquinaria y equipo</w:t>
      </w:r>
      <w:r w:rsidRPr="00E9229A">
        <w:t>, Según certificación de</w:t>
      </w:r>
      <w:r>
        <w:t xml:space="preserve"> crédito presupuestario No.1628</w:t>
      </w:r>
    </w:p>
    <w:p w14:paraId="460E93EB"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de pago </w:t>
      </w:r>
      <w:proofErr w:type="gramStart"/>
      <w:r>
        <w:t>por  mantenimientos</w:t>
      </w:r>
      <w:proofErr w:type="gramEnd"/>
      <w:r>
        <w:t xml:space="preserve"> y reparaciones de vehículos, por un costo estimado de $665.60</w:t>
      </w:r>
      <w:r w:rsidRPr="00E9229A">
        <w:t xml:space="preserve"> par</w:t>
      </w:r>
      <w:r>
        <w:t>a uso en eq.138,</w:t>
      </w:r>
      <w:r w:rsidRPr="00E9229A">
        <w:t xml:space="preserve"> gestionad</w:t>
      </w:r>
      <w:r>
        <w:t>o por plantel de maquinaria y equipo</w:t>
      </w:r>
      <w:r w:rsidRPr="00E9229A">
        <w:t>, Según certificación de</w:t>
      </w:r>
      <w:r>
        <w:t xml:space="preserve"> crédito presupuestario No.1629</w:t>
      </w:r>
    </w:p>
    <w:p w14:paraId="384D8240"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de pago </w:t>
      </w:r>
      <w:proofErr w:type="gramStart"/>
      <w:r>
        <w:t>por  mantenimientos</w:t>
      </w:r>
      <w:proofErr w:type="gramEnd"/>
      <w:r>
        <w:t xml:space="preserve"> y reparaciones de vehículos, por un costo estimado de $1,541.52</w:t>
      </w:r>
      <w:r w:rsidRPr="00E9229A">
        <w:t xml:space="preserve"> par</w:t>
      </w:r>
      <w:r>
        <w:t>a uso en eq.85,</w:t>
      </w:r>
      <w:r w:rsidRPr="00E9229A">
        <w:t xml:space="preserve"> gestionad</w:t>
      </w:r>
      <w:r>
        <w:t>o por plantel de maquinaria y equipo</w:t>
      </w:r>
      <w:r w:rsidRPr="00E9229A">
        <w:t>, Según certificación de</w:t>
      </w:r>
      <w:r>
        <w:t xml:space="preserve"> crédito presupuestario No.1630</w:t>
      </w:r>
    </w:p>
    <w:p w14:paraId="108AAFF6"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de pago </w:t>
      </w:r>
      <w:proofErr w:type="gramStart"/>
      <w:r>
        <w:t>por  mantenimientos</w:t>
      </w:r>
      <w:proofErr w:type="gramEnd"/>
      <w:r>
        <w:t xml:space="preserve"> y reparaciones de vehículos, por un costo estimado de $192.00</w:t>
      </w:r>
      <w:r w:rsidRPr="00E9229A">
        <w:t xml:space="preserve"> par</w:t>
      </w:r>
      <w:r>
        <w:t>a uso en eq.135,</w:t>
      </w:r>
      <w:r w:rsidRPr="00E9229A">
        <w:t xml:space="preserve"> gestionad</w:t>
      </w:r>
      <w:r>
        <w:t>o por plantel de maquinaria y equipo</w:t>
      </w:r>
      <w:r w:rsidRPr="00E9229A">
        <w:t>, Según certificación de</w:t>
      </w:r>
      <w:r>
        <w:t xml:space="preserve"> crédito presupuestario No.1631</w:t>
      </w:r>
    </w:p>
    <w:p w14:paraId="338D3A9F"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de pago </w:t>
      </w:r>
      <w:proofErr w:type="gramStart"/>
      <w:r>
        <w:t>por  mantenimientos</w:t>
      </w:r>
      <w:proofErr w:type="gramEnd"/>
      <w:r>
        <w:t xml:space="preserve"> y reparaciones de vehículos, por un costo estimado de $57.60</w:t>
      </w:r>
      <w:r w:rsidRPr="00E9229A">
        <w:t xml:space="preserve"> par</w:t>
      </w:r>
      <w:r>
        <w:t>a uso en eq.181,</w:t>
      </w:r>
      <w:r w:rsidRPr="00E9229A">
        <w:t xml:space="preserve"> gestionad</w:t>
      </w:r>
      <w:r>
        <w:t>o por plantel de maquinaria y equipo</w:t>
      </w:r>
      <w:r w:rsidRPr="00E9229A">
        <w:t>, Según certificación de</w:t>
      </w:r>
      <w:r>
        <w:t xml:space="preserve"> crédito presupuestario No.1632</w:t>
      </w:r>
    </w:p>
    <w:p w14:paraId="4C0EBFD3"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de pago </w:t>
      </w:r>
      <w:proofErr w:type="gramStart"/>
      <w:r>
        <w:t>por  mantenimientos</w:t>
      </w:r>
      <w:proofErr w:type="gramEnd"/>
      <w:r>
        <w:t xml:space="preserve"> y reparaciones de vehículos, por un costo estimado de $38.40</w:t>
      </w:r>
      <w:r w:rsidRPr="00E9229A">
        <w:t xml:space="preserve"> par</w:t>
      </w:r>
      <w:r>
        <w:t>a uso en eq.164,</w:t>
      </w:r>
      <w:r w:rsidRPr="00E9229A">
        <w:t xml:space="preserve"> gestionad</w:t>
      </w:r>
      <w:r>
        <w:t>o por plantel de maquinaria y equipo</w:t>
      </w:r>
      <w:r w:rsidRPr="00E9229A">
        <w:t>, Según certificación de</w:t>
      </w:r>
      <w:r>
        <w:t xml:space="preserve"> crédito presupuestario No.1633</w:t>
      </w:r>
    </w:p>
    <w:p w14:paraId="6CE1E83A"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de pago </w:t>
      </w:r>
      <w:proofErr w:type="gramStart"/>
      <w:r>
        <w:t>por  mantenimientos</w:t>
      </w:r>
      <w:proofErr w:type="gramEnd"/>
      <w:r>
        <w:t xml:space="preserve"> y reparaciones de vehículos, por un costo estimado de $81.00</w:t>
      </w:r>
      <w:r w:rsidRPr="00E9229A">
        <w:t xml:space="preserve"> par</w:t>
      </w:r>
      <w:r>
        <w:t>a uso en eq.03,</w:t>
      </w:r>
      <w:r w:rsidRPr="00E9229A">
        <w:t xml:space="preserve"> gestionad</w:t>
      </w:r>
      <w:r>
        <w:t>o por plantel de maquinaria y equipo</w:t>
      </w:r>
      <w:r w:rsidRPr="00E9229A">
        <w:t>, Según certificación de</w:t>
      </w:r>
      <w:r>
        <w:t xml:space="preserve"> crédito presupuestario No.1634</w:t>
      </w:r>
    </w:p>
    <w:p w14:paraId="3196EC76" w14:textId="77777777" w:rsidR="00226B39" w:rsidRPr="00A40C21" w:rsidRDefault="00226B39" w:rsidP="000713F4">
      <w:pPr>
        <w:pStyle w:val="Prrafodelista"/>
        <w:numPr>
          <w:ilvl w:val="0"/>
          <w:numId w:val="118"/>
        </w:numPr>
        <w:tabs>
          <w:tab w:val="left" w:pos="1425"/>
        </w:tabs>
        <w:spacing w:after="0" w:line="240" w:lineRule="auto"/>
        <w:jc w:val="both"/>
        <w:rPr>
          <w:b/>
        </w:rPr>
      </w:pPr>
      <w:r>
        <w:t>Proceso por compra de productos químicos, herramientas, repuestos y accesorios, por un costo estimado de $193.00</w:t>
      </w:r>
      <w:r w:rsidRPr="00E9229A">
        <w:t xml:space="preserve"> par</w:t>
      </w:r>
      <w:r>
        <w:t>a uso en taller,</w:t>
      </w:r>
      <w:r w:rsidRPr="00E9229A">
        <w:t xml:space="preserve"> gestionad</w:t>
      </w:r>
      <w:r>
        <w:t>o por plantel de maquinaria y equipo</w:t>
      </w:r>
      <w:r w:rsidRPr="00E9229A">
        <w:t>, Según certificación de</w:t>
      </w:r>
      <w:r>
        <w:t xml:space="preserve"> crédito presupuestario No.1635</w:t>
      </w:r>
    </w:p>
    <w:p w14:paraId="05FA3A38" w14:textId="77777777" w:rsidR="00226B39" w:rsidRPr="00A40C21" w:rsidRDefault="00226B39" w:rsidP="000713F4">
      <w:pPr>
        <w:pStyle w:val="Prrafodelista"/>
        <w:numPr>
          <w:ilvl w:val="0"/>
          <w:numId w:val="118"/>
        </w:numPr>
        <w:tabs>
          <w:tab w:val="left" w:pos="1425"/>
        </w:tabs>
        <w:spacing w:after="0" w:line="240" w:lineRule="auto"/>
        <w:jc w:val="both"/>
        <w:rPr>
          <w:b/>
        </w:rPr>
      </w:pPr>
      <w:r>
        <w:t>Proceso por compra de herramientas, repuestos y accesorios, por un costo estimado de $3,156.80</w:t>
      </w:r>
      <w:r w:rsidRPr="00E9229A">
        <w:t xml:space="preserve"> par</w:t>
      </w:r>
      <w:r>
        <w:t>a uso en eq.74,</w:t>
      </w:r>
      <w:r w:rsidRPr="00E9229A">
        <w:t xml:space="preserve"> gestionad</w:t>
      </w:r>
      <w:r>
        <w:t>o por plantel de maquinaria y equipo</w:t>
      </w:r>
      <w:r w:rsidRPr="00E9229A">
        <w:t>, Según certificación de</w:t>
      </w:r>
      <w:r>
        <w:t xml:space="preserve"> crédito presupuestario No.1636</w:t>
      </w:r>
    </w:p>
    <w:p w14:paraId="6B983787" w14:textId="77777777" w:rsidR="00226B39" w:rsidRPr="00C84AFE" w:rsidRDefault="00226B39" w:rsidP="000713F4">
      <w:pPr>
        <w:pStyle w:val="Prrafodelista"/>
        <w:numPr>
          <w:ilvl w:val="0"/>
          <w:numId w:val="118"/>
        </w:numPr>
        <w:tabs>
          <w:tab w:val="left" w:pos="1425"/>
        </w:tabs>
        <w:spacing w:after="0" w:line="240" w:lineRule="auto"/>
        <w:jc w:val="both"/>
        <w:rPr>
          <w:b/>
        </w:rPr>
      </w:pPr>
      <w:r>
        <w:t xml:space="preserve">Proceso por compra de minerales metálicos y productos derivados, herramientas, repuestos y </w:t>
      </w:r>
      <w:proofErr w:type="gramStart"/>
      <w:r>
        <w:t xml:space="preserve">accesorios,   </w:t>
      </w:r>
      <w:proofErr w:type="gramEnd"/>
      <w:r>
        <w:t>mantenimientos y reparaciones de vehículos, por un costo estimado de $214.49</w:t>
      </w:r>
      <w:r w:rsidRPr="00E9229A">
        <w:t xml:space="preserve"> par</w:t>
      </w:r>
      <w:r>
        <w:t>a uso en compactadora,</w:t>
      </w:r>
      <w:r w:rsidRPr="00E9229A">
        <w:t xml:space="preserve"> gestionad</w:t>
      </w:r>
      <w:r>
        <w:t xml:space="preserve">o por </w:t>
      </w:r>
      <w:proofErr w:type="spellStart"/>
      <w:r>
        <w:t>mtto</w:t>
      </w:r>
      <w:proofErr w:type="spellEnd"/>
      <w:r>
        <w:t>. Bienes municipales</w:t>
      </w:r>
      <w:r w:rsidRPr="00E9229A">
        <w:t>, Según certificación de</w:t>
      </w:r>
      <w:r>
        <w:t xml:space="preserve"> crédito presupuestario No.1637</w:t>
      </w:r>
    </w:p>
    <w:p w14:paraId="4997374B" w14:textId="77777777" w:rsidR="00226B39" w:rsidRPr="00C84AFE" w:rsidRDefault="00226B39" w:rsidP="000713F4">
      <w:pPr>
        <w:pStyle w:val="Prrafodelista"/>
        <w:numPr>
          <w:ilvl w:val="0"/>
          <w:numId w:val="118"/>
        </w:numPr>
        <w:tabs>
          <w:tab w:val="left" w:pos="1425"/>
        </w:tabs>
        <w:spacing w:after="0" w:line="240" w:lineRule="auto"/>
        <w:jc w:val="both"/>
        <w:rPr>
          <w:b/>
        </w:rPr>
      </w:pPr>
      <w:r w:rsidRPr="00C84AFE">
        <w:t xml:space="preserve">Proceso por compra de </w:t>
      </w:r>
      <w:r>
        <w:t>productos de cuero y caucho</w:t>
      </w:r>
      <w:r w:rsidRPr="00C84AFE">
        <w:t xml:space="preserve">, herramientas, repuestos y </w:t>
      </w:r>
      <w:proofErr w:type="gramStart"/>
      <w:r w:rsidRPr="00C84AFE">
        <w:t xml:space="preserve">accesorios,   </w:t>
      </w:r>
      <w:proofErr w:type="gramEnd"/>
      <w:r w:rsidRPr="00C84AFE">
        <w:t>mantenimientos y reparaciones de vehículos, por un costo estimado de $</w:t>
      </w:r>
      <w:r>
        <w:t>174.13</w:t>
      </w:r>
      <w:r w:rsidRPr="00C84AFE">
        <w:t xml:space="preserve"> para uso en compactadora, gestionado por </w:t>
      </w:r>
      <w:proofErr w:type="spellStart"/>
      <w:r w:rsidRPr="00C84AFE">
        <w:t>mtto</w:t>
      </w:r>
      <w:proofErr w:type="spellEnd"/>
      <w:r w:rsidRPr="00C84AFE">
        <w:t>. Bienes municipales, Según certificación de</w:t>
      </w:r>
      <w:r>
        <w:t xml:space="preserve"> crédito presupuestario No.1638</w:t>
      </w:r>
    </w:p>
    <w:p w14:paraId="49311ED3"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por compra de herramientas, repuestos y accesorios, por un costo estimado de $110.00 </w:t>
      </w:r>
      <w:r w:rsidRPr="00E9229A">
        <w:t>par</w:t>
      </w:r>
      <w:r>
        <w:t>a uso en eq.156,</w:t>
      </w:r>
      <w:r w:rsidRPr="00E9229A">
        <w:t xml:space="preserve"> gestionad</w:t>
      </w:r>
      <w:r>
        <w:t>o por plantel de maquinaria y equipo</w:t>
      </w:r>
      <w:r w:rsidRPr="00E9229A">
        <w:t>, Según certificación de</w:t>
      </w:r>
      <w:r>
        <w:t xml:space="preserve"> crédito presupuestario No.1639</w:t>
      </w:r>
    </w:p>
    <w:p w14:paraId="7C7851AD"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por compra de minerales metálicos y productos derivados, por un costo estimado de $68.00 </w:t>
      </w:r>
      <w:r w:rsidRPr="00E9229A">
        <w:t>par</w:t>
      </w:r>
      <w:r>
        <w:t>a uso en eq.76,</w:t>
      </w:r>
      <w:r w:rsidRPr="00E9229A">
        <w:t xml:space="preserve"> gestionad</w:t>
      </w:r>
      <w:r>
        <w:t>o por plantel de maquinaria y equipo</w:t>
      </w:r>
      <w:r w:rsidRPr="00E9229A">
        <w:t>, Según certificación de</w:t>
      </w:r>
      <w:r>
        <w:t xml:space="preserve"> crédito presupuestario No.1640</w:t>
      </w:r>
    </w:p>
    <w:p w14:paraId="2EE24F90" w14:textId="77777777" w:rsidR="00226B39" w:rsidRPr="00A40C21" w:rsidRDefault="00226B39" w:rsidP="000713F4">
      <w:pPr>
        <w:pStyle w:val="Prrafodelista"/>
        <w:numPr>
          <w:ilvl w:val="0"/>
          <w:numId w:val="118"/>
        </w:numPr>
        <w:tabs>
          <w:tab w:val="left" w:pos="1425"/>
        </w:tabs>
        <w:spacing w:after="0" w:line="240" w:lineRule="auto"/>
        <w:jc w:val="both"/>
        <w:rPr>
          <w:b/>
        </w:rPr>
      </w:pPr>
      <w:r>
        <w:lastRenderedPageBreak/>
        <w:t xml:space="preserve">Proceso por compra de herramientas, repuestos y accesorios, bienes de uso y consumo diversos, por un costo estimado de $43.00 </w:t>
      </w:r>
      <w:r w:rsidRPr="00E9229A">
        <w:t>par</w:t>
      </w:r>
      <w:r>
        <w:t>a uso en eq.101,</w:t>
      </w:r>
      <w:r w:rsidRPr="00E9229A">
        <w:t xml:space="preserve"> gestionad</w:t>
      </w:r>
      <w:r>
        <w:t>o por plantel de maquinaria y equipo</w:t>
      </w:r>
      <w:r w:rsidRPr="00E9229A">
        <w:t>, Según certificación de</w:t>
      </w:r>
      <w:r>
        <w:t xml:space="preserve"> crédito presupuestario No.1641</w:t>
      </w:r>
    </w:p>
    <w:p w14:paraId="3B130893"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por compra de herramientas, repuestos y accesorios, por un costo estimado de $87.00 </w:t>
      </w:r>
      <w:r w:rsidRPr="00E9229A">
        <w:t>par</w:t>
      </w:r>
      <w:r>
        <w:t>a uso en eq.123,</w:t>
      </w:r>
      <w:r w:rsidRPr="00E9229A">
        <w:t xml:space="preserve"> gestionad</w:t>
      </w:r>
      <w:r>
        <w:t>o por plantel de maquinaria y equipo</w:t>
      </w:r>
      <w:r w:rsidRPr="00E9229A">
        <w:t>, Según certificación de</w:t>
      </w:r>
      <w:r>
        <w:t xml:space="preserve"> crédito presupuestario No.1642</w:t>
      </w:r>
    </w:p>
    <w:p w14:paraId="643CD142"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por compra de materiales eléctricos, por un costo estimado de $420.00 </w:t>
      </w:r>
      <w:r w:rsidRPr="00E9229A">
        <w:t>par</w:t>
      </w:r>
      <w:r>
        <w:t>a uso en eq.129,</w:t>
      </w:r>
      <w:r w:rsidRPr="00E9229A">
        <w:t xml:space="preserve"> gestionad</w:t>
      </w:r>
      <w:r>
        <w:t>o por plantel de maquinaria y equipo</w:t>
      </w:r>
      <w:r w:rsidRPr="00E9229A">
        <w:t>, Según certificación de</w:t>
      </w:r>
      <w:r>
        <w:t xml:space="preserve"> crédito presupuestario No.1643</w:t>
      </w:r>
    </w:p>
    <w:p w14:paraId="0C34B35C"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por compra de herramientas, repuestos y accesorios, por un costo estimado de $101.80 </w:t>
      </w:r>
      <w:r w:rsidRPr="00E9229A">
        <w:t>par</w:t>
      </w:r>
      <w:r>
        <w:t>a uso en eq.91,</w:t>
      </w:r>
      <w:r w:rsidRPr="00E9229A">
        <w:t xml:space="preserve"> gestionad</w:t>
      </w:r>
      <w:r>
        <w:t>o por plantel de maquinaria y equipo</w:t>
      </w:r>
      <w:r w:rsidRPr="00E9229A">
        <w:t>, Según certificación de</w:t>
      </w:r>
      <w:r>
        <w:t xml:space="preserve"> crédito presupuestario No.1644</w:t>
      </w:r>
    </w:p>
    <w:p w14:paraId="5CD196DA"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por compra de maquinaria y equipo de producción para apoyo institucional, por un costo estimado de $493.49 </w:t>
      </w:r>
      <w:r w:rsidRPr="00E9229A">
        <w:t>par</w:t>
      </w:r>
      <w:r>
        <w:t>a uso en bienes municipales</w:t>
      </w:r>
      <w:r w:rsidRPr="00E9229A">
        <w:t>, Según certificación de</w:t>
      </w:r>
      <w:r>
        <w:t xml:space="preserve"> crédito presupuestario No.1645</w:t>
      </w:r>
    </w:p>
    <w:p w14:paraId="6F951F81"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por compra de productos de papel y cartón, por un costo estimado de $177.00 </w:t>
      </w:r>
      <w:r w:rsidRPr="00E9229A">
        <w:t>par</w:t>
      </w:r>
      <w:r>
        <w:t>a uso en plantel de maquinaria y equipo</w:t>
      </w:r>
      <w:r w:rsidRPr="00E9229A">
        <w:t>, Según certificación de</w:t>
      </w:r>
      <w:r>
        <w:t xml:space="preserve"> crédito presupuestario No.1646</w:t>
      </w:r>
    </w:p>
    <w:p w14:paraId="46E690CC"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por compra de maquinarias y equipo, por un costo estimado de $3,287.95 </w:t>
      </w:r>
      <w:r w:rsidRPr="00E9229A">
        <w:t>par</w:t>
      </w:r>
      <w:r>
        <w:t>a uso en bienes municipales</w:t>
      </w:r>
      <w:r w:rsidRPr="00E9229A">
        <w:t>, Según certificación de</w:t>
      </w:r>
      <w:r>
        <w:t xml:space="preserve"> crédito presupuestario No.1647</w:t>
      </w:r>
    </w:p>
    <w:p w14:paraId="164DC28C"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de pago por mantenimientos y reparaciones de vehículos, por un costo estimado de $159.80 </w:t>
      </w:r>
      <w:r w:rsidRPr="00E9229A">
        <w:t>par</w:t>
      </w:r>
      <w:r>
        <w:t>a uso en eq.172,</w:t>
      </w:r>
      <w:r w:rsidRPr="00E9229A">
        <w:t xml:space="preserve"> gestionad</w:t>
      </w:r>
      <w:r>
        <w:t>o por plantel de maquinaria y equipo</w:t>
      </w:r>
      <w:r w:rsidRPr="00E9229A">
        <w:t>, Según certificación de</w:t>
      </w:r>
      <w:r>
        <w:t xml:space="preserve"> crédito presupuestario No.1648</w:t>
      </w:r>
    </w:p>
    <w:p w14:paraId="402D1F92"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de pago por mantenimientos y reparaciones de vehículos, por un costo estimado de $97.30 </w:t>
      </w:r>
      <w:r w:rsidRPr="00E9229A">
        <w:t>par</w:t>
      </w:r>
      <w:r>
        <w:t>a uso en eq.42,</w:t>
      </w:r>
      <w:r w:rsidRPr="00E9229A">
        <w:t xml:space="preserve"> gestionad</w:t>
      </w:r>
      <w:r>
        <w:t>o por plantel de maquinaria y equipo</w:t>
      </w:r>
      <w:r w:rsidRPr="00E9229A">
        <w:t>, Según certificación de</w:t>
      </w:r>
      <w:r>
        <w:t xml:space="preserve"> crédito presupuestario No.1649</w:t>
      </w:r>
    </w:p>
    <w:p w14:paraId="1E20EC0C"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de pago por mantenimientos y reparaciones de vehículos, por un costo estimado de $38.40 </w:t>
      </w:r>
      <w:r w:rsidRPr="00E9229A">
        <w:t>par</w:t>
      </w:r>
      <w:r>
        <w:t>a uso en eq.117,</w:t>
      </w:r>
      <w:r w:rsidRPr="00E9229A">
        <w:t xml:space="preserve"> gestionad</w:t>
      </w:r>
      <w:r>
        <w:t>o por plantel de maquinaria y equipo</w:t>
      </w:r>
      <w:r w:rsidRPr="00E9229A">
        <w:t>, Según certificación de</w:t>
      </w:r>
      <w:r>
        <w:t xml:space="preserve"> crédito presupuestario No.1650</w:t>
      </w:r>
    </w:p>
    <w:p w14:paraId="700C5130"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por compra de bienes de uso y consumo diversos, por un costo estimado de $397.80 </w:t>
      </w:r>
      <w:r w:rsidRPr="00E9229A">
        <w:t>par</w:t>
      </w:r>
      <w:r>
        <w:t xml:space="preserve">a uso en ADESCO Piedra Parada cantón </w:t>
      </w:r>
      <w:proofErr w:type="spellStart"/>
      <w:r>
        <w:t>Cuyuiscat</w:t>
      </w:r>
      <w:proofErr w:type="spellEnd"/>
      <w:r>
        <w:t>,</w:t>
      </w:r>
      <w:r w:rsidRPr="00E9229A">
        <w:t xml:space="preserve"> gestionad</w:t>
      </w:r>
      <w:r>
        <w:t>o por promoción social</w:t>
      </w:r>
      <w:r w:rsidRPr="00E9229A">
        <w:t>, Según certificación de</w:t>
      </w:r>
      <w:r>
        <w:t xml:space="preserve"> crédito presupuestario No.1651</w:t>
      </w:r>
    </w:p>
    <w:p w14:paraId="23938D8F"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de pago por mantenimientos y reparaciones de bienes muebles, por un costo estimado de $55.00 </w:t>
      </w:r>
      <w:r w:rsidRPr="00E9229A">
        <w:t>par</w:t>
      </w:r>
      <w:r>
        <w:t>a uso en rastro municipal,</w:t>
      </w:r>
      <w:r w:rsidRPr="00E9229A">
        <w:t xml:space="preserve"> gestionad</w:t>
      </w:r>
      <w:r>
        <w:t>o por ganadería</w:t>
      </w:r>
      <w:r w:rsidRPr="00E9229A">
        <w:t>, Según certificación de</w:t>
      </w:r>
      <w:r>
        <w:t xml:space="preserve"> crédito presupuestario No.1652</w:t>
      </w:r>
    </w:p>
    <w:p w14:paraId="6EAA68CF" w14:textId="77777777" w:rsidR="00226B39" w:rsidRPr="00176618" w:rsidRDefault="00226B39" w:rsidP="000713F4">
      <w:pPr>
        <w:pStyle w:val="Prrafodelista"/>
        <w:numPr>
          <w:ilvl w:val="0"/>
          <w:numId w:val="118"/>
        </w:numPr>
        <w:tabs>
          <w:tab w:val="left" w:pos="1425"/>
        </w:tabs>
        <w:spacing w:after="0" w:line="240" w:lineRule="auto"/>
        <w:jc w:val="both"/>
        <w:rPr>
          <w:b/>
        </w:rPr>
      </w:pPr>
      <w:r w:rsidRPr="00DA3A4F">
        <w:t xml:space="preserve">Proceso por compra de herramientas, repuestos y accesorios, por un costo estimado de $750.00 </w:t>
      </w:r>
      <w:r w:rsidRPr="00E9229A">
        <w:t>par</w:t>
      </w:r>
      <w:r>
        <w:t>a uso en rastro municipal,</w:t>
      </w:r>
      <w:r w:rsidRPr="00E9229A">
        <w:t xml:space="preserve"> gestionad</w:t>
      </w:r>
      <w:r>
        <w:t>o por ganadería</w:t>
      </w:r>
      <w:r w:rsidRPr="00E9229A">
        <w:t>, Según certificación de</w:t>
      </w:r>
      <w:r>
        <w:t xml:space="preserve"> crédito presupuestario No.1653</w:t>
      </w:r>
    </w:p>
    <w:p w14:paraId="1A83C071"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por compra de herramientas, repuestos y accesorios, por un costo estimado de $45.00 </w:t>
      </w:r>
      <w:r w:rsidRPr="00E9229A">
        <w:t>par</w:t>
      </w:r>
      <w:r>
        <w:t>a uso en eq.162,</w:t>
      </w:r>
      <w:r w:rsidRPr="00E9229A">
        <w:t xml:space="preserve"> gestionad</w:t>
      </w:r>
      <w:r>
        <w:t>o por plantel de maquinaria y equipo</w:t>
      </w:r>
      <w:r w:rsidRPr="00E9229A">
        <w:t>, Según certificación de</w:t>
      </w:r>
      <w:r>
        <w:t xml:space="preserve"> crédito presupuestario No.1654</w:t>
      </w:r>
    </w:p>
    <w:p w14:paraId="4B7A709D" w14:textId="77777777" w:rsidR="00226B39" w:rsidRPr="00A40C21" w:rsidRDefault="00226B39" w:rsidP="000713F4">
      <w:pPr>
        <w:pStyle w:val="Prrafodelista"/>
        <w:numPr>
          <w:ilvl w:val="0"/>
          <w:numId w:val="118"/>
        </w:numPr>
        <w:tabs>
          <w:tab w:val="left" w:pos="1425"/>
        </w:tabs>
        <w:spacing w:after="0" w:line="240" w:lineRule="auto"/>
        <w:jc w:val="both"/>
        <w:rPr>
          <w:b/>
        </w:rPr>
      </w:pPr>
      <w:r>
        <w:t xml:space="preserve">Proceso por compra de productos de cuero y caucho, herramientas, repuestos y accesorios, por un costo estimado de $132.82 </w:t>
      </w:r>
      <w:r w:rsidRPr="00E9229A">
        <w:t>par</w:t>
      </w:r>
      <w:r>
        <w:t>a uso en eq.138,</w:t>
      </w:r>
      <w:r w:rsidRPr="00E9229A">
        <w:t xml:space="preserve"> gestionad</w:t>
      </w:r>
      <w:r>
        <w:t>o por plantel de maquinaria y equipo</w:t>
      </w:r>
      <w:r w:rsidRPr="00E9229A">
        <w:t>, Según certificación de</w:t>
      </w:r>
      <w:r>
        <w:t xml:space="preserve"> crédito presupuestario No.1655</w:t>
      </w:r>
    </w:p>
    <w:p w14:paraId="333F0E67" w14:textId="77777777" w:rsidR="00226B39" w:rsidRPr="00BD62B1" w:rsidRDefault="00226B39" w:rsidP="000713F4">
      <w:pPr>
        <w:pStyle w:val="Prrafodelista"/>
        <w:numPr>
          <w:ilvl w:val="0"/>
          <w:numId w:val="118"/>
        </w:numPr>
        <w:tabs>
          <w:tab w:val="left" w:pos="1425"/>
        </w:tabs>
        <w:spacing w:after="0" w:line="240" w:lineRule="auto"/>
        <w:jc w:val="both"/>
        <w:rPr>
          <w:b/>
        </w:rPr>
      </w:pPr>
      <w:r>
        <w:t xml:space="preserve">Proceso por compra de equipos informáticos, por un costo estimado de $798.64 </w:t>
      </w:r>
      <w:r w:rsidRPr="00E9229A">
        <w:t>par</w:t>
      </w:r>
      <w:r>
        <w:t>a uso en secretaria,</w:t>
      </w:r>
      <w:r w:rsidRPr="00E9229A">
        <w:t xml:space="preserve"> Según certificación de</w:t>
      </w:r>
      <w:r>
        <w:t xml:space="preserve"> crédito presupuestario No.1656</w:t>
      </w:r>
    </w:p>
    <w:p w14:paraId="15185751" w14:textId="77777777" w:rsidR="00226B39" w:rsidRPr="00154B24" w:rsidRDefault="00226B39" w:rsidP="00226B39">
      <w:pPr>
        <w:spacing w:after="0" w:line="240" w:lineRule="auto"/>
        <w:jc w:val="both"/>
        <w:rPr>
          <w:rFonts w:eastAsia="Calibri"/>
          <w:spacing w:val="-3"/>
          <w:szCs w:val="24"/>
        </w:rPr>
      </w:pPr>
    </w:p>
    <w:p w14:paraId="61DA865B" w14:textId="77777777" w:rsidR="00226B39" w:rsidRDefault="00226B39" w:rsidP="00226B39">
      <w:pPr>
        <w:spacing w:after="0" w:line="240" w:lineRule="auto"/>
        <w:jc w:val="both"/>
        <w:rPr>
          <w:rFonts w:eastAsia="Calibri"/>
          <w:spacing w:val="-3"/>
          <w:szCs w:val="24"/>
          <w:lang w:val="es-MX"/>
        </w:rPr>
      </w:pPr>
      <w:r>
        <w:rPr>
          <w:rFonts w:eastAsia="Calibri"/>
          <w:spacing w:val="-3"/>
          <w:szCs w:val="24"/>
          <w:lang w:val="es-MX"/>
        </w:rPr>
        <w:t xml:space="preserve">Comuníquese. </w:t>
      </w:r>
    </w:p>
    <w:p w14:paraId="17613949" w14:textId="77777777" w:rsidR="00226B39" w:rsidRPr="0059051C" w:rsidRDefault="00226B39" w:rsidP="00226B39">
      <w:pPr>
        <w:jc w:val="both"/>
        <w:rPr>
          <w:bCs/>
          <w:szCs w:val="24"/>
          <w:lang w:val="es-MX"/>
        </w:rPr>
      </w:pPr>
    </w:p>
    <w:p w14:paraId="07DF7266" w14:textId="77777777" w:rsidR="00226B39" w:rsidRPr="0059051C" w:rsidRDefault="00226B39" w:rsidP="00226B39">
      <w:pPr>
        <w:jc w:val="both"/>
        <w:rPr>
          <w:b/>
          <w:szCs w:val="24"/>
          <w:u w:val="single"/>
        </w:rPr>
      </w:pPr>
      <w:r w:rsidRPr="0059051C">
        <w:rPr>
          <w:b/>
          <w:szCs w:val="24"/>
          <w:u w:val="single"/>
        </w:rPr>
        <w:t>ACUERDO NÚMERO DOS:</w:t>
      </w:r>
    </w:p>
    <w:p w14:paraId="22347478" w14:textId="77777777" w:rsidR="00226B39" w:rsidRDefault="00226B39" w:rsidP="00226B39">
      <w:pPr>
        <w:jc w:val="both"/>
        <w:rPr>
          <w:bCs/>
          <w:szCs w:val="24"/>
        </w:rPr>
      </w:pPr>
      <w:r>
        <w:rPr>
          <w:bCs/>
          <w:szCs w:val="24"/>
        </w:rPr>
        <w:t xml:space="preserve">El Concejo Municipal en uso de las facultades que el Código Municipal les confiere ACUERDA: </w:t>
      </w:r>
      <w:proofErr w:type="spellStart"/>
      <w:r>
        <w:rPr>
          <w:bCs/>
          <w:szCs w:val="24"/>
        </w:rPr>
        <w:t>Ergoar</w:t>
      </w:r>
      <w:proofErr w:type="spellEnd"/>
      <w:r>
        <w:rPr>
          <w:bCs/>
          <w:szCs w:val="24"/>
        </w:rPr>
        <w:t xml:space="preserve"> las siguientes cantidades: </w:t>
      </w:r>
    </w:p>
    <w:p w14:paraId="5164E906" w14:textId="77777777" w:rsidR="00226B39" w:rsidRDefault="00226B39" w:rsidP="00226B39">
      <w:pPr>
        <w:jc w:val="both"/>
        <w:rPr>
          <w:bCs/>
          <w:szCs w:val="24"/>
        </w:rPr>
      </w:pPr>
    </w:p>
    <w:p w14:paraId="274C6552" w14:textId="77777777" w:rsidR="00226B39" w:rsidRPr="00C12179" w:rsidRDefault="00226B39" w:rsidP="000713F4">
      <w:pPr>
        <w:pStyle w:val="Prrafodelista"/>
        <w:numPr>
          <w:ilvl w:val="0"/>
          <w:numId w:val="109"/>
        </w:numPr>
        <w:spacing w:after="0" w:line="240" w:lineRule="auto"/>
        <w:jc w:val="both"/>
        <w:rPr>
          <w:rFonts w:ascii="Calibri" w:hAnsi="Calibri" w:cs="Calibri"/>
          <w:sz w:val="22"/>
          <w:lang w:eastAsia="es-SV"/>
        </w:rPr>
      </w:pPr>
      <w:r w:rsidRPr="00965B01">
        <w:rPr>
          <w:rFonts w:eastAsia="Calibri"/>
        </w:rPr>
        <w:lastRenderedPageBreak/>
        <w:t xml:space="preserve">EROGAR la cantidad de </w:t>
      </w:r>
      <w:r>
        <w:rPr>
          <w:rFonts w:eastAsia="Calibri"/>
          <w:b/>
        </w:rPr>
        <w:t>TRESCIENTOS OCHENTA Y CUATRO 20</w:t>
      </w:r>
      <w:r w:rsidRPr="00965B01">
        <w:rPr>
          <w:rFonts w:eastAsia="Calibri"/>
          <w:b/>
        </w:rPr>
        <w:t>/100 DÓLARES DE</w:t>
      </w:r>
      <w:r w:rsidRPr="00965B01">
        <w:rPr>
          <w:rFonts w:eastAsia="Calibri"/>
        </w:rPr>
        <w:t xml:space="preserve"> </w:t>
      </w:r>
      <w:r w:rsidRPr="00965B01">
        <w:rPr>
          <w:rFonts w:eastAsia="Calibri"/>
          <w:b/>
        </w:rPr>
        <w:t xml:space="preserve">LOS </w:t>
      </w:r>
      <w:r>
        <w:rPr>
          <w:rFonts w:eastAsia="Calibri"/>
          <w:b/>
        </w:rPr>
        <w:t>ESTADOS UNIDOS DE AMÉRICA ($384.20</w:t>
      </w:r>
      <w:r w:rsidRPr="00965B01">
        <w:rPr>
          <w:rFonts w:eastAsia="Calibri"/>
          <w:b/>
        </w:rPr>
        <w:t>)</w:t>
      </w:r>
      <w:r w:rsidRPr="00965B01">
        <w:rPr>
          <w:rFonts w:eastAsia="Calibri"/>
        </w:rPr>
        <w:t xml:space="preserve"> a favor de </w:t>
      </w:r>
      <w:r>
        <w:rPr>
          <w:rFonts w:eastAsia="Calibri"/>
          <w:b/>
        </w:rPr>
        <w:t>REPRESENTACIONES DIVERSAS, S.A. DE C.V.</w:t>
      </w:r>
      <w:r w:rsidRPr="00965B01">
        <w:rPr>
          <w:rFonts w:eastAsia="Calibri"/>
        </w:rPr>
        <w:t xml:space="preserve"> </w:t>
      </w:r>
      <w:r w:rsidRPr="00965B01">
        <w:rPr>
          <w:rFonts w:eastAsia="Calibri"/>
          <w:b/>
        </w:rPr>
        <w:t xml:space="preserve">V/ </w:t>
      </w:r>
      <w:r w:rsidRPr="00965B01">
        <w:rPr>
          <w:rFonts w:eastAsia="Calibri"/>
        </w:rPr>
        <w:t xml:space="preserve">Pago por </w:t>
      </w:r>
      <w:r>
        <w:rPr>
          <w:rFonts w:eastAsia="Calibri"/>
        </w:rPr>
        <w:t xml:space="preserve">compra de dos sillas ejecutivas, para uso en la unidad de planta de mezcla asfáltica, trituradora y </w:t>
      </w:r>
      <w:proofErr w:type="spellStart"/>
      <w:r>
        <w:rPr>
          <w:rFonts w:eastAsia="Calibri"/>
        </w:rPr>
        <w:t>bloquera</w:t>
      </w:r>
      <w:proofErr w:type="spellEnd"/>
      <w:r w:rsidRPr="00965B01">
        <w:rPr>
          <w:rFonts w:eastAsia="Calibri"/>
        </w:rPr>
        <w:t xml:space="preserve">, </w:t>
      </w:r>
      <w:r w:rsidRPr="008A22CD">
        <w:rPr>
          <w:rFonts w:eastAsia="Calibri"/>
        </w:rPr>
        <w:t>Confor</w:t>
      </w:r>
      <w:r>
        <w:rPr>
          <w:rFonts w:eastAsia="Calibri"/>
        </w:rPr>
        <w:t xml:space="preserve">me a Factura </w:t>
      </w:r>
      <w:proofErr w:type="spellStart"/>
      <w:r>
        <w:rPr>
          <w:rFonts w:eastAsia="Calibri"/>
        </w:rPr>
        <w:t>N°</w:t>
      </w:r>
      <w:proofErr w:type="spellEnd"/>
      <w:r>
        <w:rPr>
          <w:rFonts w:eastAsia="Calibri"/>
        </w:rPr>
        <w:t xml:space="preserve"> </w:t>
      </w:r>
      <w:proofErr w:type="gramStart"/>
      <w:r>
        <w:rPr>
          <w:rFonts w:eastAsia="Calibri"/>
        </w:rPr>
        <w:t xml:space="preserve">00736  </w:t>
      </w:r>
      <w:r w:rsidRPr="008A22CD">
        <w:rPr>
          <w:rFonts w:eastAsia="Calibri"/>
        </w:rPr>
        <w:t>Aplicando</w:t>
      </w:r>
      <w:proofErr w:type="gramEnd"/>
      <w:r>
        <w:rPr>
          <w:rFonts w:eastAsia="Calibri"/>
        </w:rPr>
        <w:t xml:space="preserve"> dicho gasto al código No. 61101</w:t>
      </w:r>
      <w:r w:rsidRPr="00180A31">
        <w:rPr>
          <w:rFonts w:eastAsia="Calibri"/>
        </w:rPr>
        <w:t xml:space="preserve"> de la línea 0101, del Presupuesto Municipal Vigente.</w:t>
      </w:r>
    </w:p>
    <w:p w14:paraId="38D7C1F9" w14:textId="77777777" w:rsidR="00226B39" w:rsidRPr="00C12179" w:rsidRDefault="00226B39" w:rsidP="00226B39">
      <w:pPr>
        <w:pStyle w:val="Prrafodelista"/>
        <w:jc w:val="both"/>
        <w:rPr>
          <w:rFonts w:ascii="Calibri" w:hAnsi="Calibri" w:cs="Calibri"/>
          <w:sz w:val="22"/>
          <w:lang w:eastAsia="es-SV"/>
        </w:rPr>
      </w:pPr>
    </w:p>
    <w:p w14:paraId="4839365D" w14:textId="77777777" w:rsidR="00226B39" w:rsidRPr="00194A80" w:rsidRDefault="00226B39" w:rsidP="000713F4">
      <w:pPr>
        <w:pStyle w:val="Prrafodelista"/>
        <w:numPr>
          <w:ilvl w:val="0"/>
          <w:numId w:val="109"/>
        </w:numPr>
        <w:spacing w:after="0" w:line="240" w:lineRule="auto"/>
        <w:jc w:val="both"/>
        <w:rPr>
          <w:rFonts w:ascii="Calibri" w:hAnsi="Calibri" w:cs="Calibri"/>
          <w:sz w:val="22"/>
          <w:lang w:eastAsia="es-SV"/>
        </w:rPr>
      </w:pPr>
      <w:r w:rsidRPr="00965B01">
        <w:rPr>
          <w:rFonts w:eastAsia="Calibri"/>
        </w:rPr>
        <w:t xml:space="preserve">EROGAR la cantidad de </w:t>
      </w:r>
      <w:r>
        <w:rPr>
          <w:rFonts w:eastAsia="Calibri"/>
          <w:b/>
        </w:rPr>
        <w:t>CUATROCIENTOS SETENTA 59</w:t>
      </w:r>
      <w:r w:rsidRPr="00965B01">
        <w:rPr>
          <w:rFonts w:eastAsia="Calibri"/>
          <w:b/>
        </w:rPr>
        <w:t>/100 DÓLARES DE</w:t>
      </w:r>
      <w:r w:rsidRPr="00965B01">
        <w:rPr>
          <w:rFonts w:eastAsia="Calibri"/>
        </w:rPr>
        <w:t xml:space="preserve"> </w:t>
      </w:r>
      <w:r w:rsidRPr="00965B01">
        <w:rPr>
          <w:rFonts w:eastAsia="Calibri"/>
          <w:b/>
        </w:rPr>
        <w:t xml:space="preserve">LOS </w:t>
      </w:r>
      <w:r>
        <w:rPr>
          <w:rFonts w:eastAsia="Calibri"/>
          <w:b/>
        </w:rPr>
        <w:t>ESTADOS UNIDOS DE AMÉRICA ($470.59</w:t>
      </w:r>
      <w:r w:rsidRPr="00965B01">
        <w:rPr>
          <w:rFonts w:eastAsia="Calibri"/>
          <w:b/>
        </w:rPr>
        <w:t>)</w:t>
      </w:r>
      <w:r w:rsidRPr="00965B01">
        <w:rPr>
          <w:rFonts w:eastAsia="Calibri"/>
        </w:rPr>
        <w:t xml:space="preserve"> a favor de </w:t>
      </w:r>
      <w:r>
        <w:rPr>
          <w:rFonts w:eastAsia="Calibri"/>
          <w:b/>
        </w:rPr>
        <w:t>SIME INDUSTRIA, S.A. DE C.V.</w:t>
      </w:r>
      <w:r w:rsidRPr="00965B01">
        <w:rPr>
          <w:rFonts w:eastAsia="Calibri"/>
        </w:rPr>
        <w:t xml:space="preserve"> </w:t>
      </w:r>
      <w:r w:rsidRPr="00965B01">
        <w:rPr>
          <w:rFonts w:eastAsia="Calibri"/>
          <w:b/>
        </w:rPr>
        <w:t xml:space="preserve">V/ </w:t>
      </w:r>
      <w:r w:rsidRPr="00965B01">
        <w:rPr>
          <w:rFonts w:eastAsia="Calibri"/>
        </w:rPr>
        <w:t xml:space="preserve">Pago por </w:t>
      </w:r>
      <w:r>
        <w:rPr>
          <w:rFonts w:eastAsia="Calibri"/>
        </w:rPr>
        <w:t>compra de una herramienta de perforación de pozo, para uso del equipo #169</w:t>
      </w:r>
      <w:r w:rsidRPr="00965B01">
        <w:rPr>
          <w:rFonts w:eastAsia="Calibri"/>
        </w:rPr>
        <w:t xml:space="preserve">, </w:t>
      </w:r>
      <w:r w:rsidRPr="008A22CD">
        <w:rPr>
          <w:rFonts w:eastAsia="Calibri"/>
        </w:rPr>
        <w:t>Confor</w:t>
      </w:r>
      <w:r>
        <w:rPr>
          <w:rFonts w:eastAsia="Calibri"/>
        </w:rPr>
        <w:t xml:space="preserve">me a Factura </w:t>
      </w:r>
      <w:proofErr w:type="spellStart"/>
      <w:r>
        <w:rPr>
          <w:rFonts w:eastAsia="Calibri"/>
        </w:rPr>
        <w:t>N°</w:t>
      </w:r>
      <w:proofErr w:type="spellEnd"/>
      <w:r>
        <w:rPr>
          <w:rFonts w:eastAsia="Calibri"/>
        </w:rPr>
        <w:t xml:space="preserve"> </w:t>
      </w:r>
      <w:proofErr w:type="gramStart"/>
      <w:r>
        <w:rPr>
          <w:rFonts w:eastAsia="Calibri"/>
        </w:rPr>
        <w:t xml:space="preserve">0048  </w:t>
      </w:r>
      <w:r w:rsidRPr="008A22CD">
        <w:rPr>
          <w:rFonts w:eastAsia="Calibri"/>
        </w:rPr>
        <w:t>Aplicando</w:t>
      </w:r>
      <w:proofErr w:type="gramEnd"/>
      <w:r>
        <w:rPr>
          <w:rFonts w:eastAsia="Calibri"/>
        </w:rPr>
        <w:t xml:space="preserve"> dicho gasto al código No. 54118</w:t>
      </w:r>
      <w:r w:rsidRPr="00180A31">
        <w:rPr>
          <w:rFonts w:eastAsia="Calibri"/>
        </w:rPr>
        <w:t xml:space="preserve"> de la línea 0101, del Presupuesto Municipal Vigente.</w:t>
      </w:r>
    </w:p>
    <w:p w14:paraId="55E75D82" w14:textId="77777777" w:rsidR="00226B39" w:rsidRPr="00194A80" w:rsidRDefault="00226B39" w:rsidP="00226B39">
      <w:pPr>
        <w:pStyle w:val="Prrafodelista"/>
        <w:rPr>
          <w:rFonts w:ascii="Calibri" w:hAnsi="Calibri" w:cs="Calibri"/>
          <w:sz w:val="22"/>
          <w:lang w:eastAsia="es-SV"/>
        </w:rPr>
      </w:pPr>
    </w:p>
    <w:p w14:paraId="27FB2842" w14:textId="77777777" w:rsidR="00226B39" w:rsidRPr="00D67173" w:rsidRDefault="00226B39" w:rsidP="000713F4">
      <w:pPr>
        <w:pStyle w:val="Prrafodelista"/>
        <w:numPr>
          <w:ilvl w:val="0"/>
          <w:numId w:val="109"/>
        </w:numPr>
        <w:spacing w:after="0" w:line="240" w:lineRule="auto"/>
        <w:jc w:val="both"/>
        <w:rPr>
          <w:rFonts w:ascii="Calibri" w:hAnsi="Calibri" w:cs="Calibri"/>
          <w:sz w:val="22"/>
          <w:lang w:eastAsia="es-SV"/>
        </w:rPr>
      </w:pPr>
      <w:r w:rsidRPr="00921627">
        <w:t xml:space="preserve">EROGAR la cantidad de </w:t>
      </w:r>
      <w:r>
        <w:rPr>
          <w:b/>
        </w:rPr>
        <w:t>UN MIL TRESCIENTOS 00</w:t>
      </w:r>
      <w:r w:rsidRPr="00A82DA7">
        <w:rPr>
          <w:b/>
        </w:rPr>
        <w:t>/100 ($</w:t>
      </w:r>
      <w:r>
        <w:rPr>
          <w:b/>
        </w:rPr>
        <w:t>1,300.00</w:t>
      </w:r>
      <w:r w:rsidRPr="00A82DA7">
        <w:rPr>
          <w:b/>
        </w:rPr>
        <w:t>) DÓLARES DE LOS ESTADOS UNIDOS DE AMÉRICA</w:t>
      </w:r>
      <w:r w:rsidRPr="00921627">
        <w:t xml:space="preserve">. A favor del </w:t>
      </w:r>
      <w:r w:rsidRPr="00A82DA7">
        <w:rPr>
          <w:b/>
        </w:rPr>
        <w:t>SR. LUIS UVALDO ARMANDO MENDOZA COLOCHO “TALLER MENDOZA”</w:t>
      </w:r>
      <w:r w:rsidRPr="00921627">
        <w:t xml:space="preserve"> V/ Pago por </w:t>
      </w:r>
      <w:r>
        <w:t>mantenimientos y reparaciones de vehículos</w:t>
      </w:r>
      <w:r w:rsidRPr="00A82DA7">
        <w:rPr>
          <w:rFonts w:eastAsia="Calibri"/>
        </w:rPr>
        <w:t xml:space="preserve">, </w:t>
      </w:r>
      <w:r>
        <w:rPr>
          <w:rFonts w:eastAsia="Calibri"/>
        </w:rPr>
        <w:t>para equipos #</w:t>
      </w:r>
      <w:r w:rsidRPr="00194A80">
        <w:t xml:space="preserve"> </w:t>
      </w:r>
      <w:r>
        <w:rPr>
          <w:rFonts w:eastAsia="Calibri"/>
        </w:rPr>
        <w:t>138, 25, 117, 10</w:t>
      </w:r>
      <w:r w:rsidRPr="00194A80">
        <w:rPr>
          <w:rFonts w:eastAsia="Calibri"/>
        </w:rPr>
        <w:t>1, 46, 79, 54, 47, 71, 53</w:t>
      </w:r>
      <w:r w:rsidRPr="00921627">
        <w:t xml:space="preserve">, </w:t>
      </w:r>
      <w:r w:rsidRPr="008A22CD">
        <w:rPr>
          <w:rFonts w:eastAsia="Calibri"/>
        </w:rPr>
        <w:t>Confor</w:t>
      </w:r>
      <w:r>
        <w:rPr>
          <w:rFonts w:eastAsia="Calibri"/>
        </w:rPr>
        <w:t xml:space="preserve">me a Facturas </w:t>
      </w:r>
      <w:proofErr w:type="spellStart"/>
      <w:r>
        <w:rPr>
          <w:rFonts w:eastAsia="Calibri"/>
        </w:rPr>
        <w:t>N°</w:t>
      </w:r>
      <w:proofErr w:type="spellEnd"/>
      <w:r>
        <w:rPr>
          <w:rFonts w:eastAsia="Calibri"/>
        </w:rPr>
        <w:t xml:space="preserve"> 000129-000130-000131-000132-000133-000134-000135-000136-000137-</w:t>
      </w:r>
      <w:proofErr w:type="gramStart"/>
      <w:r>
        <w:rPr>
          <w:rFonts w:eastAsia="Calibri"/>
        </w:rPr>
        <w:t xml:space="preserve">000138  </w:t>
      </w:r>
      <w:r w:rsidRPr="008A22CD">
        <w:rPr>
          <w:rFonts w:eastAsia="Calibri"/>
        </w:rPr>
        <w:t>Aplicando</w:t>
      </w:r>
      <w:proofErr w:type="gramEnd"/>
      <w:r>
        <w:rPr>
          <w:rFonts w:eastAsia="Calibri"/>
        </w:rPr>
        <w:t xml:space="preserve"> dicho gasto al código No. 54302 </w:t>
      </w:r>
      <w:r w:rsidRPr="00180A31">
        <w:rPr>
          <w:rFonts w:eastAsia="Calibri"/>
        </w:rPr>
        <w:t xml:space="preserve"> de la línea 0101, del Presupuesto Municipal Vigente.</w:t>
      </w:r>
    </w:p>
    <w:p w14:paraId="69443242" w14:textId="77777777" w:rsidR="00226B39" w:rsidRPr="00D67173" w:rsidRDefault="00226B39" w:rsidP="00226B39">
      <w:pPr>
        <w:pStyle w:val="Prrafodelista"/>
        <w:rPr>
          <w:rFonts w:ascii="Calibri" w:hAnsi="Calibri" w:cs="Calibri"/>
          <w:sz w:val="22"/>
          <w:lang w:eastAsia="es-SV"/>
        </w:rPr>
      </w:pPr>
    </w:p>
    <w:p w14:paraId="7848F659" w14:textId="77777777" w:rsidR="00226B39" w:rsidRPr="00D67173" w:rsidRDefault="00226B39" w:rsidP="000713F4">
      <w:pPr>
        <w:pStyle w:val="Lista3"/>
        <w:numPr>
          <w:ilvl w:val="0"/>
          <w:numId w:val="109"/>
        </w:numPr>
        <w:jc w:val="both"/>
        <w:rPr>
          <w:rFonts w:ascii="Times New Roman" w:hAnsi="Times New Roman" w:cs="Times New Roman"/>
          <w:sz w:val="24"/>
          <w:szCs w:val="24"/>
          <w:lang w:val="es-ES"/>
        </w:rPr>
      </w:pPr>
      <w:r w:rsidRPr="00D67173">
        <w:rPr>
          <w:rFonts w:ascii="Times New Roman" w:hAnsi="Times New Roman" w:cs="Times New Roman"/>
          <w:sz w:val="24"/>
          <w:szCs w:val="24"/>
          <w:lang w:val="es-ES"/>
        </w:rPr>
        <w:t xml:space="preserve">EROGAR la suma de </w:t>
      </w:r>
      <w:r w:rsidRPr="00D67173">
        <w:rPr>
          <w:rFonts w:ascii="Times New Roman" w:hAnsi="Times New Roman" w:cs="Times New Roman"/>
          <w:b/>
          <w:bCs/>
          <w:sz w:val="24"/>
          <w:szCs w:val="24"/>
          <w:lang w:val="es-ES"/>
        </w:rPr>
        <w:t xml:space="preserve">QUINIENTOS CINCUENTA 00/100 </w:t>
      </w:r>
      <w:r>
        <w:rPr>
          <w:rFonts w:ascii="Times New Roman" w:hAnsi="Times New Roman" w:cs="Times New Roman"/>
          <w:b/>
          <w:bCs/>
          <w:sz w:val="24"/>
          <w:szCs w:val="24"/>
          <w:lang w:val="es-ES"/>
        </w:rPr>
        <w:t xml:space="preserve">($550.00) </w:t>
      </w:r>
      <w:r w:rsidRPr="00D67173">
        <w:rPr>
          <w:rFonts w:ascii="Times New Roman" w:hAnsi="Times New Roman" w:cs="Times New Roman"/>
          <w:b/>
          <w:bCs/>
          <w:sz w:val="24"/>
          <w:szCs w:val="24"/>
          <w:lang w:val="es-ES"/>
        </w:rPr>
        <w:t xml:space="preserve">DÓLARES DE LOS ESTADOS UNIDOS DE AMÉRICA. </w:t>
      </w:r>
      <w:r w:rsidRPr="00D67173">
        <w:rPr>
          <w:rFonts w:ascii="Times New Roman" w:hAnsi="Times New Roman" w:cs="Times New Roman"/>
          <w:sz w:val="24"/>
          <w:szCs w:val="24"/>
          <w:lang w:val="es-ES"/>
        </w:rPr>
        <w:t xml:space="preserve">A favor de </w:t>
      </w:r>
      <w:r w:rsidRPr="00D67173">
        <w:rPr>
          <w:rFonts w:ascii="Times New Roman" w:hAnsi="Times New Roman" w:cs="Times New Roman"/>
          <w:b/>
          <w:bCs/>
          <w:sz w:val="24"/>
          <w:szCs w:val="24"/>
          <w:lang w:val="es-ES"/>
        </w:rPr>
        <w:t>ASOCIACIÓN DE MUNICIPIOS TRIFINIO.</w:t>
      </w:r>
      <w:r w:rsidRPr="00D67173">
        <w:rPr>
          <w:rFonts w:ascii="Times New Roman" w:hAnsi="Times New Roman" w:cs="Times New Roman"/>
          <w:sz w:val="24"/>
          <w:szCs w:val="24"/>
          <w:lang w:val="es-ES"/>
        </w:rPr>
        <w:t xml:space="preserve"> En concepto de aportación correspondiente al mes de </w:t>
      </w:r>
      <w:r>
        <w:rPr>
          <w:rFonts w:ascii="Times New Roman" w:hAnsi="Times New Roman" w:cs="Times New Roman"/>
          <w:sz w:val="24"/>
          <w:szCs w:val="24"/>
          <w:lang w:val="es-ES"/>
        </w:rPr>
        <w:t xml:space="preserve">Julio </w:t>
      </w:r>
      <w:r w:rsidRPr="00D67173">
        <w:rPr>
          <w:rFonts w:ascii="Times New Roman" w:hAnsi="Times New Roman" w:cs="Times New Roman"/>
          <w:sz w:val="24"/>
          <w:szCs w:val="24"/>
          <w:lang w:val="es-ES"/>
        </w:rPr>
        <w:t>del 2022, conforme a recibo número 00</w:t>
      </w:r>
      <w:r>
        <w:rPr>
          <w:rFonts w:ascii="Times New Roman" w:hAnsi="Times New Roman" w:cs="Times New Roman"/>
          <w:sz w:val="24"/>
          <w:szCs w:val="24"/>
          <w:lang w:val="es-ES"/>
        </w:rPr>
        <w:t>631</w:t>
      </w:r>
      <w:r w:rsidRPr="00D67173">
        <w:rPr>
          <w:rFonts w:ascii="Times New Roman" w:hAnsi="Times New Roman" w:cs="Times New Roman"/>
          <w:sz w:val="24"/>
          <w:szCs w:val="24"/>
          <w:lang w:val="es-ES"/>
        </w:rPr>
        <w:t xml:space="preserve">, dicho gasto se aplicara a la </w:t>
      </w:r>
      <w:r w:rsidRPr="00D67173">
        <w:rPr>
          <w:rFonts w:ascii="Times New Roman" w:hAnsi="Times New Roman" w:cs="Times New Roman"/>
          <w:sz w:val="24"/>
          <w:szCs w:val="24"/>
          <w:lang w:val="es-ES" w:eastAsia="es-ES"/>
        </w:rPr>
        <w:t>línea</w:t>
      </w:r>
      <w:r w:rsidRPr="00D67173">
        <w:rPr>
          <w:rFonts w:ascii="Times New Roman" w:hAnsi="Times New Roman" w:cs="Times New Roman"/>
          <w:b/>
          <w:sz w:val="24"/>
          <w:szCs w:val="24"/>
          <w:lang w:val="es-ES" w:eastAsia="es-ES"/>
        </w:rPr>
        <w:t xml:space="preserve"> </w:t>
      </w:r>
      <w:r w:rsidRPr="00D67173">
        <w:rPr>
          <w:rFonts w:ascii="Times New Roman" w:hAnsi="Times New Roman" w:cs="Times New Roman"/>
          <w:sz w:val="24"/>
          <w:szCs w:val="24"/>
          <w:lang w:val="es-ES" w:eastAsia="es-ES"/>
        </w:rPr>
        <w:t>0101</w:t>
      </w:r>
      <w:r w:rsidRPr="00D67173">
        <w:rPr>
          <w:rFonts w:ascii="Times New Roman" w:hAnsi="Times New Roman" w:cs="Times New Roman"/>
          <w:b/>
          <w:sz w:val="24"/>
          <w:szCs w:val="24"/>
          <w:lang w:val="es-ES" w:eastAsia="es-ES"/>
        </w:rPr>
        <w:t xml:space="preserve"> </w:t>
      </w:r>
      <w:r w:rsidRPr="00D67173">
        <w:rPr>
          <w:rFonts w:ascii="Times New Roman" w:hAnsi="Times New Roman" w:cs="Times New Roman"/>
          <w:sz w:val="24"/>
          <w:szCs w:val="24"/>
          <w:lang w:val="es-ES"/>
        </w:rPr>
        <w:t xml:space="preserve">código </w:t>
      </w:r>
      <w:proofErr w:type="spellStart"/>
      <w:r w:rsidRPr="00D67173">
        <w:rPr>
          <w:rFonts w:ascii="Times New Roman" w:hAnsi="Times New Roman" w:cs="Times New Roman"/>
          <w:sz w:val="24"/>
          <w:szCs w:val="24"/>
          <w:lang w:val="es-ES"/>
        </w:rPr>
        <w:t>N</w:t>
      </w:r>
      <w:proofErr w:type="gramStart"/>
      <w:r w:rsidRPr="00D67173">
        <w:rPr>
          <w:rFonts w:ascii="Times New Roman" w:hAnsi="Times New Roman" w:cs="Times New Roman"/>
          <w:sz w:val="24"/>
          <w:szCs w:val="24"/>
          <w:lang w:val="es-ES"/>
        </w:rPr>
        <w:t>°</w:t>
      </w:r>
      <w:proofErr w:type="spellEnd"/>
      <w:r w:rsidRPr="00D67173">
        <w:rPr>
          <w:rFonts w:ascii="Times New Roman" w:hAnsi="Times New Roman" w:cs="Times New Roman"/>
          <w:sz w:val="24"/>
          <w:szCs w:val="24"/>
          <w:lang w:val="es-ES"/>
        </w:rPr>
        <w:t xml:space="preserve">  56201</w:t>
      </w:r>
      <w:proofErr w:type="gramEnd"/>
      <w:r w:rsidRPr="00D67173">
        <w:rPr>
          <w:rFonts w:ascii="Times New Roman" w:hAnsi="Times New Roman" w:cs="Times New Roman"/>
          <w:sz w:val="24"/>
          <w:szCs w:val="24"/>
          <w:lang w:val="es-ES"/>
        </w:rPr>
        <w:t xml:space="preserve">, </w:t>
      </w:r>
      <w:r w:rsidRPr="00D67173">
        <w:rPr>
          <w:rFonts w:ascii="Times New Roman" w:hAnsi="Times New Roman" w:cs="Times New Roman"/>
          <w:sz w:val="24"/>
          <w:szCs w:val="24"/>
          <w:lang w:val="es-SV"/>
        </w:rPr>
        <w:t xml:space="preserve"> del presupuesto municipal vigente</w:t>
      </w:r>
      <w:r>
        <w:rPr>
          <w:rFonts w:ascii="Times New Roman" w:hAnsi="Times New Roman" w:cs="Times New Roman"/>
          <w:sz w:val="24"/>
          <w:szCs w:val="24"/>
          <w:lang w:val="es-SV"/>
        </w:rPr>
        <w:t>.</w:t>
      </w:r>
    </w:p>
    <w:p w14:paraId="221FB583" w14:textId="77777777" w:rsidR="00226B39" w:rsidRDefault="00226B39" w:rsidP="00226B39">
      <w:pPr>
        <w:pStyle w:val="Prrafodelista"/>
      </w:pPr>
    </w:p>
    <w:p w14:paraId="35831BC3" w14:textId="77777777" w:rsidR="00226B39" w:rsidRPr="00D67173" w:rsidRDefault="00226B39" w:rsidP="000713F4">
      <w:pPr>
        <w:numPr>
          <w:ilvl w:val="0"/>
          <w:numId w:val="109"/>
        </w:numPr>
        <w:tabs>
          <w:tab w:val="left" w:pos="1425"/>
          <w:tab w:val="left" w:pos="7654"/>
        </w:tabs>
        <w:spacing w:after="0" w:line="240" w:lineRule="auto"/>
        <w:contextualSpacing/>
        <w:jc w:val="both"/>
        <w:rPr>
          <w:b/>
        </w:rPr>
      </w:pPr>
      <w:r w:rsidRPr="00D44888">
        <w:t xml:space="preserve">EROGAR la cantidad de </w:t>
      </w:r>
      <w:r w:rsidRPr="00D44888">
        <w:rPr>
          <w:b/>
        </w:rPr>
        <w:t>QUINIENTOS VEINTICINCO</w:t>
      </w:r>
      <w:r w:rsidRPr="00D44888">
        <w:t xml:space="preserve"> </w:t>
      </w:r>
      <w:r w:rsidRPr="00D44888">
        <w:rPr>
          <w:b/>
        </w:rPr>
        <w:t>45/100 DÓLARES DE</w:t>
      </w:r>
      <w:r w:rsidRPr="00D44888">
        <w:t xml:space="preserve"> </w:t>
      </w:r>
      <w:r w:rsidRPr="00D44888">
        <w:rPr>
          <w:b/>
        </w:rPr>
        <w:t>LOS ESTADOS UNIDOS DE AMÉRICA ($525.45</w:t>
      </w:r>
      <w:proofErr w:type="gramStart"/>
      <w:r w:rsidRPr="00D44888">
        <w:rPr>
          <w:b/>
        </w:rPr>
        <w:t>)</w:t>
      </w:r>
      <w:r w:rsidRPr="00D44888">
        <w:t xml:space="preserve">  a</w:t>
      </w:r>
      <w:proofErr w:type="gramEnd"/>
      <w:r w:rsidRPr="00D44888">
        <w:t xml:space="preserve"> favor de </w:t>
      </w:r>
      <w:r w:rsidRPr="00D44888">
        <w:rPr>
          <w:b/>
        </w:rPr>
        <w:t xml:space="preserve">INTELFON S.A. DE C.V.  V/ </w:t>
      </w:r>
      <w:r w:rsidRPr="00D44888">
        <w:t>Pago por</w:t>
      </w:r>
      <w:r>
        <w:t xml:space="preserve"> servicio de arrendamiento de 26 radios, durante el mes de Junio del 2022, para</w:t>
      </w:r>
      <w:r w:rsidRPr="00D44888">
        <w:t xml:space="preserve"> uso del cuerpo de agentes municipales, según </w:t>
      </w:r>
      <w:proofErr w:type="gramStart"/>
      <w:r w:rsidRPr="00D44888">
        <w:t>factura  No</w:t>
      </w:r>
      <w:proofErr w:type="gramEnd"/>
      <w:r w:rsidRPr="00D44888">
        <w:t>.-00</w:t>
      </w:r>
      <w:r>
        <w:t xml:space="preserve">634 </w:t>
      </w:r>
      <w:r w:rsidRPr="00D44888">
        <w:t>Aplicando dicho gasto a la línea 0101 del código 54316, del presupuesto municipal vigente</w:t>
      </w:r>
      <w:r>
        <w:t>.</w:t>
      </w:r>
    </w:p>
    <w:p w14:paraId="01CCD206" w14:textId="77777777" w:rsidR="00226B39" w:rsidRDefault="00226B39" w:rsidP="00226B39">
      <w:pPr>
        <w:tabs>
          <w:tab w:val="left" w:pos="1425"/>
          <w:tab w:val="left" w:pos="7654"/>
        </w:tabs>
        <w:spacing w:after="0" w:line="240" w:lineRule="auto"/>
        <w:jc w:val="both"/>
        <w:rPr>
          <w:rFonts w:eastAsia="Calibri"/>
          <w:b/>
          <w:szCs w:val="24"/>
        </w:rPr>
      </w:pPr>
    </w:p>
    <w:p w14:paraId="29A1DCEA" w14:textId="77777777" w:rsidR="00226B39" w:rsidRPr="003539FF" w:rsidRDefault="00226B39" w:rsidP="000713F4">
      <w:pPr>
        <w:pStyle w:val="Prrafodelista"/>
        <w:numPr>
          <w:ilvl w:val="0"/>
          <w:numId w:val="109"/>
        </w:numPr>
        <w:spacing w:after="0" w:line="240" w:lineRule="auto"/>
        <w:jc w:val="both"/>
        <w:rPr>
          <w:rFonts w:ascii="Calibri" w:hAnsi="Calibri" w:cs="Calibri"/>
          <w:lang w:eastAsia="es-SV"/>
        </w:rPr>
      </w:pPr>
      <w:r w:rsidRPr="00D351B7">
        <w:t xml:space="preserve">EROGAR la cantidad de </w:t>
      </w:r>
      <w:r w:rsidRPr="00D351B7">
        <w:rPr>
          <w:b/>
        </w:rPr>
        <w:t>SEISCIENTOS</w:t>
      </w:r>
      <w:r w:rsidRPr="00D351B7">
        <w:t xml:space="preserve"> </w:t>
      </w:r>
      <w:r w:rsidRPr="00D351B7">
        <w:rPr>
          <w:b/>
        </w:rPr>
        <w:t>00/100 DÓLARES DE</w:t>
      </w:r>
      <w:r w:rsidRPr="00D351B7">
        <w:t xml:space="preserve"> </w:t>
      </w:r>
      <w:r w:rsidRPr="00D351B7">
        <w:rPr>
          <w:b/>
        </w:rPr>
        <w:t>LOS ESTADOS UNIDOS DE AMÉRICA ($600.00</w:t>
      </w:r>
      <w:proofErr w:type="gramStart"/>
      <w:r w:rsidRPr="00D351B7">
        <w:rPr>
          <w:b/>
        </w:rPr>
        <w:t>)</w:t>
      </w:r>
      <w:r>
        <w:t xml:space="preserve">  a</w:t>
      </w:r>
      <w:proofErr w:type="gramEnd"/>
      <w:r>
        <w:t xml:space="preserve"> favor de </w:t>
      </w:r>
      <w:r w:rsidRPr="00D351B7">
        <w:rPr>
          <w:b/>
        </w:rPr>
        <w:t>D</w:t>
      </w:r>
      <w:r>
        <w:rPr>
          <w:b/>
        </w:rPr>
        <w:t>IEGO ARMANDO RUIZ ALVAREZ “RUIZ &amp;</w:t>
      </w:r>
      <w:r w:rsidRPr="00D351B7">
        <w:rPr>
          <w:b/>
        </w:rPr>
        <w:t xml:space="preserve"> ASOCIADOS</w:t>
      </w:r>
      <w:r>
        <w:rPr>
          <w:b/>
        </w:rPr>
        <w:t>”</w:t>
      </w:r>
      <w:r w:rsidRPr="00D351B7">
        <w:rPr>
          <w:b/>
        </w:rPr>
        <w:t xml:space="preserve">  V/ </w:t>
      </w:r>
      <w:r w:rsidRPr="00D351B7">
        <w:t xml:space="preserve">Pago por servicios profesionales para legalización e inscripción de inmuebles municipales del mes de </w:t>
      </w:r>
      <w:r>
        <w:t>Junio 2022, según factura  No.-0002</w:t>
      </w:r>
      <w:r w:rsidRPr="00D351B7">
        <w:t xml:space="preserve"> Aplicando dicho ga</w:t>
      </w:r>
      <w:r>
        <w:t xml:space="preserve">sto a la línea 0101 del código </w:t>
      </w:r>
      <w:r w:rsidRPr="00D351B7">
        <w:t>54503, del presupuesto municipal vigente</w:t>
      </w:r>
      <w:r>
        <w:t xml:space="preserve">. </w:t>
      </w:r>
    </w:p>
    <w:p w14:paraId="41A4C158" w14:textId="77777777" w:rsidR="00226B39" w:rsidRPr="00D351B7" w:rsidRDefault="00226B39" w:rsidP="00226B39">
      <w:pPr>
        <w:pStyle w:val="Prrafodelista"/>
        <w:jc w:val="both"/>
        <w:rPr>
          <w:rFonts w:ascii="Calibri" w:hAnsi="Calibri" w:cs="Calibri"/>
          <w:lang w:eastAsia="es-SV"/>
        </w:rPr>
      </w:pPr>
    </w:p>
    <w:p w14:paraId="689A309F" w14:textId="77777777" w:rsidR="00226B39" w:rsidRPr="00831D85" w:rsidRDefault="00226B39" w:rsidP="000713F4">
      <w:pPr>
        <w:pStyle w:val="Prrafodelista"/>
        <w:numPr>
          <w:ilvl w:val="0"/>
          <w:numId w:val="109"/>
        </w:numPr>
        <w:spacing w:after="0" w:line="240" w:lineRule="auto"/>
        <w:jc w:val="both"/>
        <w:rPr>
          <w:rFonts w:ascii="Calibri" w:hAnsi="Calibri" w:cs="Calibri"/>
          <w:lang w:eastAsia="es-SV"/>
        </w:rPr>
      </w:pPr>
      <w:r w:rsidRPr="00D351B7">
        <w:t xml:space="preserve">EROGAR la cantidad de </w:t>
      </w:r>
      <w:r>
        <w:rPr>
          <w:b/>
        </w:rPr>
        <w:t>SETECIENTOS TREINTA Y TRES</w:t>
      </w:r>
      <w:r w:rsidRPr="00D351B7">
        <w:t xml:space="preserve"> </w:t>
      </w:r>
      <w:r>
        <w:rPr>
          <w:b/>
        </w:rPr>
        <w:t>15</w:t>
      </w:r>
      <w:r w:rsidRPr="00D351B7">
        <w:rPr>
          <w:b/>
        </w:rPr>
        <w:t>/100 DÓLARES DE</w:t>
      </w:r>
      <w:r w:rsidRPr="00D351B7">
        <w:t xml:space="preserve"> </w:t>
      </w:r>
      <w:r w:rsidRPr="00D351B7">
        <w:rPr>
          <w:b/>
        </w:rPr>
        <w:t>LOS ESTADOS UNIDOS DE AMÉRICA ($</w:t>
      </w:r>
      <w:r>
        <w:rPr>
          <w:b/>
        </w:rPr>
        <w:t>733.15</w:t>
      </w:r>
      <w:proofErr w:type="gramStart"/>
      <w:r w:rsidRPr="00D351B7">
        <w:rPr>
          <w:b/>
        </w:rPr>
        <w:t>)</w:t>
      </w:r>
      <w:r w:rsidRPr="00D351B7">
        <w:t xml:space="preserve">  a</w:t>
      </w:r>
      <w:proofErr w:type="gramEnd"/>
      <w:r w:rsidRPr="00D351B7">
        <w:t xml:space="preserve"> favor de </w:t>
      </w:r>
      <w:r>
        <w:rPr>
          <w:b/>
        </w:rPr>
        <w:t>CLEAN AIR S.A. DE C.V.</w:t>
      </w:r>
      <w:r w:rsidRPr="00D351B7">
        <w:rPr>
          <w:b/>
        </w:rPr>
        <w:t xml:space="preserve">  V/ </w:t>
      </w:r>
      <w:r w:rsidRPr="00D351B7">
        <w:t xml:space="preserve">Pago por </w:t>
      </w:r>
      <w:r w:rsidRPr="003539FF">
        <w:t xml:space="preserve">servicio AM CLEAN, servicio </w:t>
      </w:r>
      <w:proofErr w:type="spellStart"/>
      <w:r w:rsidRPr="003539FF">
        <w:t>go</w:t>
      </w:r>
      <w:proofErr w:type="spellEnd"/>
      <w:r w:rsidRPr="003539FF">
        <w:t xml:space="preserve"> </w:t>
      </w:r>
      <w:proofErr w:type="spellStart"/>
      <w:r w:rsidRPr="003539FF">
        <w:t>clean</w:t>
      </w:r>
      <w:proofErr w:type="spellEnd"/>
      <w:r w:rsidRPr="003539FF">
        <w:t xml:space="preserve"> electrónico, servicio de alfombra, servicio de higiene femenina</w:t>
      </w:r>
      <w:r w:rsidRPr="00D351B7">
        <w:t xml:space="preserve"> del mes de </w:t>
      </w:r>
      <w:r>
        <w:t xml:space="preserve">Junio 2022, según </w:t>
      </w:r>
      <w:proofErr w:type="gramStart"/>
      <w:r>
        <w:t>factura  No</w:t>
      </w:r>
      <w:proofErr w:type="gramEnd"/>
      <w:r>
        <w:t>.-3113</w:t>
      </w:r>
      <w:r w:rsidRPr="00D351B7">
        <w:t xml:space="preserve"> Aplicando dicho gasto a</w:t>
      </w:r>
      <w:r>
        <w:t xml:space="preserve"> la línea 0101 del código 54399</w:t>
      </w:r>
      <w:r w:rsidRPr="00D351B7">
        <w:t>, del presupuesto municipal vigente</w:t>
      </w:r>
      <w:r>
        <w:t xml:space="preserve">. </w:t>
      </w:r>
    </w:p>
    <w:p w14:paraId="7E4833ED" w14:textId="77777777" w:rsidR="00226B39" w:rsidRPr="00831D85" w:rsidRDefault="00226B39" w:rsidP="00226B39">
      <w:pPr>
        <w:pStyle w:val="Prrafodelista"/>
        <w:rPr>
          <w:rFonts w:ascii="Calibri" w:hAnsi="Calibri" w:cs="Calibri"/>
          <w:lang w:eastAsia="es-SV"/>
        </w:rPr>
      </w:pPr>
    </w:p>
    <w:p w14:paraId="32FD0814" w14:textId="77777777" w:rsidR="00226B39" w:rsidRPr="00576FF3" w:rsidRDefault="00226B39" w:rsidP="000713F4">
      <w:pPr>
        <w:pStyle w:val="Prrafodelista"/>
        <w:numPr>
          <w:ilvl w:val="0"/>
          <w:numId w:val="109"/>
        </w:numPr>
        <w:tabs>
          <w:tab w:val="left" w:pos="1425"/>
        </w:tabs>
        <w:spacing w:after="0" w:line="240" w:lineRule="auto"/>
        <w:jc w:val="both"/>
        <w:rPr>
          <w:rFonts w:eastAsia="Calibri"/>
          <w:b/>
        </w:rPr>
      </w:pPr>
      <w:r w:rsidRPr="00764C2D">
        <w:t xml:space="preserve">Erogar la cantidad de </w:t>
      </w:r>
      <w:r>
        <w:rPr>
          <w:b/>
        </w:rPr>
        <w:t>SEISCIENTOS</w:t>
      </w:r>
      <w:r w:rsidRPr="00CC3EF1">
        <w:rPr>
          <w:b/>
        </w:rPr>
        <w:t xml:space="preserve"> 00/100 DÓLARES DE LOS ESTADOS UNIDOS DE AMÉRICA (</w:t>
      </w:r>
      <w:r>
        <w:rPr>
          <w:b/>
          <w:color w:val="000000"/>
        </w:rPr>
        <w:t>$6</w:t>
      </w:r>
      <w:r w:rsidRPr="00CC3EF1">
        <w:rPr>
          <w:b/>
          <w:color w:val="000000"/>
        </w:rPr>
        <w:t>00.00</w:t>
      </w:r>
      <w:r w:rsidRPr="00CC3EF1">
        <w:rPr>
          <w:b/>
        </w:rPr>
        <w:t xml:space="preserve">) </w:t>
      </w:r>
      <w:r w:rsidRPr="00764C2D">
        <w:t xml:space="preserve">A favor del señor </w:t>
      </w:r>
      <w:r w:rsidRPr="00CC3EF1">
        <w:rPr>
          <w:b/>
        </w:rPr>
        <w:t xml:space="preserve">HECTOR MANUEL CERNA FIGUEROA </w:t>
      </w:r>
      <w:r w:rsidRPr="00764C2D">
        <w:t xml:space="preserve">corresponden al pago por arrendamiento de inmueble de naturaleza rústica, ubicado en Barrio San Pedro, Jurisdicción de Metapán, Según </w:t>
      </w:r>
      <w:r>
        <w:t>Factura No. 000039</w:t>
      </w:r>
      <w:r w:rsidRPr="00764C2D">
        <w:t xml:space="preserve">, el cual es utilizado por esta administración para el uso de los agentes de la Policía Nacional Civil (POLITUR), equipo de seguridad turística en su </w:t>
      </w:r>
      <w:r w:rsidRPr="00764C2D">
        <w:lastRenderedPageBreak/>
        <w:t>especialidad de policía montada, correspondiente al mes de</w:t>
      </w:r>
      <w:r>
        <w:t xml:space="preserve"> Julio del año 2022</w:t>
      </w:r>
      <w:r w:rsidRPr="00764C2D">
        <w:t>; Aplicando dicho gasto al código No. 54317 de la línea 0101, de</w:t>
      </w:r>
      <w:r>
        <w:t>l Presupuesto Municipal Vigente.</w:t>
      </w:r>
    </w:p>
    <w:p w14:paraId="302BC035" w14:textId="77777777" w:rsidR="00226B39" w:rsidRPr="00576FF3" w:rsidRDefault="00226B39" w:rsidP="00226B39">
      <w:pPr>
        <w:tabs>
          <w:tab w:val="left" w:pos="1425"/>
        </w:tabs>
        <w:spacing w:after="0" w:line="240" w:lineRule="auto"/>
        <w:jc w:val="both"/>
        <w:rPr>
          <w:rFonts w:eastAsia="Calibri"/>
          <w:b/>
        </w:rPr>
      </w:pPr>
    </w:p>
    <w:p w14:paraId="19797C09" w14:textId="77777777" w:rsidR="00226B39" w:rsidRPr="00831D85" w:rsidRDefault="00226B39" w:rsidP="000713F4">
      <w:pPr>
        <w:pStyle w:val="Lista4"/>
        <w:numPr>
          <w:ilvl w:val="0"/>
          <w:numId w:val="109"/>
        </w:numPr>
        <w:jc w:val="both"/>
        <w:rPr>
          <w:b/>
          <w:szCs w:val="24"/>
        </w:rPr>
      </w:pPr>
      <w:r w:rsidRPr="00831D85">
        <w:rPr>
          <w:szCs w:val="24"/>
        </w:rPr>
        <w:t xml:space="preserve">EROGAR la cantidad de </w:t>
      </w:r>
      <w:r w:rsidRPr="00831D85">
        <w:rPr>
          <w:b/>
          <w:szCs w:val="24"/>
        </w:rPr>
        <w:t>UN MIL 00/100 DÓLARES DE</w:t>
      </w:r>
      <w:r w:rsidRPr="00831D85">
        <w:rPr>
          <w:szCs w:val="24"/>
        </w:rPr>
        <w:t xml:space="preserve"> </w:t>
      </w:r>
      <w:r w:rsidRPr="00831D85">
        <w:rPr>
          <w:b/>
          <w:szCs w:val="24"/>
        </w:rPr>
        <w:t>LOS ESTADOS UNIDOS DE AMÉRICA ($1,000.00</w:t>
      </w:r>
      <w:proofErr w:type="gramStart"/>
      <w:r w:rsidRPr="00831D85">
        <w:rPr>
          <w:b/>
          <w:szCs w:val="24"/>
        </w:rPr>
        <w:t>)</w:t>
      </w:r>
      <w:r w:rsidRPr="00831D85">
        <w:rPr>
          <w:szCs w:val="24"/>
        </w:rPr>
        <w:t xml:space="preserve">  a</w:t>
      </w:r>
      <w:proofErr w:type="gramEnd"/>
      <w:r w:rsidRPr="00831D85">
        <w:rPr>
          <w:szCs w:val="24"/>
        </w:rPr>
        <w:t xml:space="preserve"> favor de </w:t>
      </w:r>
      <w:r w:rsidRPr="00831D85">
        <w:rPr>
          <w:b/>
          <w:szCs w:val="24"/>
        </w:rPr>
        <w:t xml:space="preserve">Sr. EDWIN ERNESTO PORTILLO VASQUEZ RUIZ  V/ </w:t>
      </w:r>
      <w:r w:rsidRPr="00831D85">
        <w:rPr>
          <w:szCs w:val="24"/>
        </w:rPr>
        <w:t>Pago por servicios profesionales durante el mes de Junio de 2022, para uso en asesoría en general en el área de recreación cultura y de</w:t>
      </w:r>
      <w:r>
        <w:rPr>
          <w:szCs w:val="24"/>
        </w:rPr>
        <w:t>porte, según factura  No.- 00017</w:t>
      </w:r>
      <w:r w:rsidRPr="00831D85">
        <w:rPr>
          <w:szCs w:val="24"/>
        </w:rPr>
        <w:t xml:space="preserve"> Aplicando dicho gasto a la línea 0101 del código  54399, del presupuesto municipal vigente</w:t>
      </w:r>
      <w:r>
        <w:rPr>
          <w:szCs w:val="24"/>
        </w:rPr>
        <w:t>.</w:t>
      </w:r>
    </w:p>
    <w:p w14:paraId="64982362" w14:textId="77777777" w:rsidR="00226B39" w:rsidRPr="00653BFD" w:rsidRDefault="00226B39" w:rsidP="000713F4">
      <w:pPr>
        <w:pStyle w:val="Lista3"/>
        <w:numPr>
          <w:ilvl w:val="0"/>
          <w:numId w:val="109"/>
        </w:numPr>
        <w:jc w:val="both"/>
        <w:rPr>
          <w:rFonts w:ascii="Times New Roman" w:hAnsi="Times New Roman" w:cs="Times New Roman"/>
          <w:b/>
          <w:sz w:val="24"/>
          <w:szCs w:val="24"/>
          <w:lang w:val="es-SV"/>
        </w:rPr>
      </w:pPr>
      <w:r w:rsidRPr="00EA4BB4">
        <w:rPr>
          <w:rFonts w:ascii="Times New Roman" w:hAnsi="Times New Roman" w:cs="Times New Roman"/>
          <w:sz w:val="24"/>
          <w:lang w:val="es-SV"/>
        </w:rPr>
        <w:t xml:space="preserve">EROGAR la cantidad de </w:t>
      </w:r>
      <w:r w:rsidRPr="00EA4BB4">
        <w:rPr>
          <w:rFonts w:ascii="Times New Roman" w:hAnsi="Times New Roman" w:cs="Times New Roman"/>
          <w:b/>
          <w:sz w:val="24"/>
          <w:lang w:val="es-SV"/>
        </w:rPr>
        <w:t>DOS MIL CUATROCIENTOS OCHO 88/100 DÓLARES DE</w:t>
      </w:r>
      <w:r w:rsidRPr="00EA4BB4">
        <w:rPr>
          <w:rFonts w:ascii="Times New Roman" w:hAnsi="Times New Roman" w:cs="Times New Roman"/>
          <w:sz w:val="24"/>
          <w:lang w:val="es-SV"/>
        </w:rPr>
        <w:t xml:space="preserve"> </w:t>
      </w:r>
      <w:r w:rsidRPr="00EA4BB4">
        <w:rPr>
          <w:rFonts w:ascii="Times New Roman" w:hAnsi="Times New Roman" w:cs="Times New Roman"/>
          <w:b/>
          <w:sz w:val="24"/>
          <w:lang w:val="es-SV"/>
        </w:rPr>
        <w:t>LOS ESTADOS UNIDOS DE AMÉRICA ($2,408.88</w:t>
      </w:r>
      <w:proofErr w:type="gramStart"/>
      <w:r w:rsidRPr="00EA4BB4">
        <w:rPr>
          <w:rFonts w:ascii="Times New Roman" w:hAnsi="Times New Roman" w:cs="Times New Roman"/>
          <w:b/>
          <w:sz w:val="24"/>
          <w:lang w:val="es-SV"/>
        </w:rPr>
        <w:t>)</w:t>
      </w:r>
      <w:r w:rsidRPr="00EA4BB4">
        <w:rPr>
          <w:rFonts w:ascii="Times New Roman" w:hAnsi="Times New Roman" w:cs="Times New Roman"/>
          <w:sz w:val="24"/>
          <w:lang w:val="es-SV"/>
        </w:rPr>
        <w:t xml:space="preserve">  a</w:t>
      </w:r>
      <w:proofErr w:type="gramEnd"/>
      <w:r w:rsidRPr="00EA4BB4">
        <w:rPr>
          <w:rFonts w:ascii="Times New Roman" w:hAnsi="Times New Roman" w:cs="Times New Roman"/>
          <w:sz w:val="24"/>
          <w:lang w:val="es-SV"/>
        </w:rPr>
        <w:t xml:space="preserve"> favor de </w:t>
      </w:r>
      <w:r w:rsidRPr="00EA4BB4">
        <w:rPr>
          <w:rFonts w:ascii="Times New Roman" w:hAnsi="Times New Roman" w:cs="Times New Roman"/>
          <w:b/>
          <w:sz w:val="24"/>
          <w:lang w:val="es-SV"/>
        </w:rPr>
        <w:t xml:space="preserve"> </w:t>
      </w:r>
      <w:r w:rsidRPr="00EA4BB4">
        <w:rPr>
          <w:rFonts w:ascii="Times New Roman" w:hAnsi="Times New Roman" w:cs="Times New Roman"/>
          <w:b/>
          <w:sz w:val="24"/>
          <w:szCs w:val="24"/>
          <w:lang w:val="es-SV"/>
        </w:rPr>
        <w:t>INVERSIONES VIDA S.A. DE C.V.</w:t>
      </w:r>
      <w:r w:rsidRPr="00EA4BB4">
        <w:rPr>
          <w:rFonts w:ascii="Times New Roman" w:hAnsi="Times New Roman" w:cs="Times New Roman"/>
          <w:sz w:val="24"/>
          <w:szCs w:val="24"/>
          <w:lang w:val="es-SV"/>
        </w:rPr>
        <w:t xml:space="preserve"> </w:t>
      </w:r>
      <w:r w:rsidRPr="00EA4BB4">
        <w:rPr>
          <w:rFonts w:ascii="Times New Roman" w:hAnsi="Times New Roman" w:cs="Times New Roman"/>
          <w:b/>
          <w:sz w:val="24"/>
          <w:lang w:val="es-SV"/>
        </w:rPr>
        <w:t xml:space="preserve">V/ </w:t>
      </w:r>
      <w:r w:rsidRPr="00EA4BB4">
        <w:rPr>
          <w:rFonts w:ascii="Times New Roman" w:hAnsi="Times New Roman" w:cs="Times New Roman"/>
          <w:sz w:val="24"/>
          <w:lang w:val="es-SV"/>
        </w:rPr>
        <w:t xml:space="preserve">Pago por </w:t>
      </w:r>
      <w:r>
        <w:rPr>
          <w:rFonts w:ascii="Times New Roman" w:hAnsi="Times New Roman" w:cs="Times New Roman"/>
          <w:sz w:val="24"/>
          <w:lang w:val="es-SV"/>
        </w:rPr>
        <w:t xml:space="preserve">galones y </w:t>
      </w:r>
      <w:r w:rsidRPr="00EA4BB4">
        <w:rPr>
          <w:rFonts w:ascii="Times New Roman" w:hAnsi="Times New Roman" w:cs="Times New Roman"/>
          <w:sz w:val="24"/>
          <w:lang w:val="es-SV"/>
        </w:rPr>
        <w:t>litros de agua, agua embolsada, para uso en personal de alcaldía municipal, según factura  No.-</w:t>
      </w:r>
      <w:r>
        <w:rPr>
          <w:rFonts w:ascii="Times New Roman" w:hAnsi="Times New Roman" w:cs="Times New Roman"/>
          <w:sz w:val="24"/>
          <w:lang w:val="es-SV"/>
        </w:rPr>
        <w:t xml:space="preserve">225582 </w:t>
      </w:r>
      <w:r w:rsidRPr="00EA4BB4">
        <w:rPr>
          <w:rFonts w:ascii="Times New Roman" w:hAnsi="Times New Roman" w:cs="Times New Roman"/>
          <w:sz w:val="24"/>
          <w:lang w:val="es-SV"/>
        </w:rPr>
        <w:t>Aplicando dicho gasto a la línea 0101 del código  54101, del presupuesto municipal vigente</w:t>
      </w:r>
      <w:r>
        <w:rPr>
          <w:rFonts w:ascii="Times New Roman" w:hAnsi="Times New Roman" w:cs="Times New Roman"/>
          <w:sz w:val="24"/>
          <w:lang w:val="es-SV"/>
        </w:rPr>
        <w:t>.</w:t>
      </w:r>
    </w:p>
    <w:p w14:paraId="3B9256B2" w14:textId="77777777" w:rsidR="00226B39" w:rsidRPr="00EA4BB4" w:rsidRDefault="00226B39" w:rsidP="00226B39">
      <w:pPr>
        <w:pStyle w:val="Lista3"/>
        <w:jc w:val="both"/>
        <w:rPr>
          <w:rFonts w:ascii="Times New Roman" w:hAnsi="Times New Roman" w:cs="Times New Roman"/>
          <w:b/>
          <w:sz w:val="24"/>
          <w:szCs w:val="24"/>
          <w:lang w:val="es-SV"/>
        </w:rPr>
      </w:pPr>
    </w:p>
    <w:p w14:paraId="7814BA4F" w14:textId="77777777" w:rsidR="00226B39" w:rsidRPr="00D351B7" w:rsidRDefault="00226B39" w:rsidP="000713F4">
      <w:pPr>
        <w:pStyle w:val="Prrafodelista"/>
        <w:numPr>
          <w:ilvl w:val="0"/>
          <w:numId w:val="109"/>
        </w:numPr>
        <w:spacing w:after="0" w:line="240" w:lineRule="auto"/>
        <w:jc w:val="both"/>
        <w:rPr>
          <w:rFonts w:eastAsia="Calibri"/>
        </w:rPr>
      </w:pPr>
      <w:r w:rsidRPr="00D351B7">
        <w:rPr>
          <w:rFonts w:eastAsia="Calibri"/>
        </w:rPr>
        <w:t xml:space="preserve">EROGAR la cantidad de </w:t>
      </w:r>
      <w:r w:rsidRPr="00D351B7">
        <w:rPr>
          <w:rFonts w:eastAsia="Calibri"/>
          <w:b/>
        </w:rPr>
        <w:t>UN MIL OCHOCIENTOS QUINCE 30/100 ($1,815.30) DÓLARES DE LOS ESTADOS UNIDOS DE AMÉRICA</w:t>
      </w:r>
      <w:r w:rsidRPr="00D351B7">
        <w:rPr>
          <w:rFonts w:eastAsia="Calibri"/>
        </w:rPr>
        <w:t xml:space="preserve">. A favor de </w:t>
      </w:r>
      <w:r w:rsidRPr="00D351B7">
        <w:rPr>
          <w:rFonts w:eastAsia="Calibri"/>
          <w:b/>
        </w:rPr>
        <w:t xml:space="preserve">CAMET, S.A. DE C.V. </w:t>
      </w:r>
      <w:r w:rsidRPr="00D351B7">
        <w:rPr>
          <w:rFonts w:eastAsia="Calibri"/>
        </w:rPr>
        <w:t xml:space="preserve">V/ Pago por servicios de internet y servicios de publicidad, durante el mes de </w:t>
      </w:r>
      <w:proofErr w:type="gramStart"/>
      <w:r>
        <w:rPr>
          <w:rFonts w:eastAsia="Calibri"/>
        </w:rPr>
        <w:t>Junio</w:t>
      </w:r>
      <w:proofErr w:type="gramEnd"/>
      <w:r w:rsidRPr="00D351B7">
        <w:rPr>
          <w:rFonts w:eastAsia="Calibri"/>
        </w:rPr>
        <w:t xml:space="preserve"> del 2022, para usos varios de Alcaldía Municipal de Metapán, según facturas, líneas y códigos que se detallan a continuación:</w:t>
      </w:r>
    </w:p>
    <w:p w14:paraId="4E3C6C1F" w14:textId="77777777" w:rsidR="00226B39" w:rsidRPr="001416FB" w:rsidRDefault="00226B39" w:rsidP="00226B39">
      <w:pPr>
        <w:tabs>
          <w:tab w:val="left" w:pos="709"/>
          <w:tab w:val="left" w:pos="7797"/>
        </w:tabs>
        <w:spacing w:after="0" w:line="240" w:lineRule="auto"/>
        <w:jc w:val="both"/>
        <w:rPr>
          <w:rFonts w:eastAsia="Calibri"/>
          <w:b/>
          <w:szCs w:val="24"/>
          <w:u w:val="single"/>
          <w:lang w:val="es-ES"/>
        </w:rPr>
      </w:pPr>
    </w:p>
    <w:p w14:paraId="7F0CD22D" w14:textId="77777777" w:rsidR="00226B39" w:rsidRPr="001416FB" w:rsidRDefault="00226B39" w:rsidP="00226B39">
      <w:pPr>
        <w:tabs>
          <w:tab w:val="left" w:pos="709"/>
          <w:tab w:val="left" w:pos="7797"/>
        </w:tabs>
        <w:spacing w:after="0" w:line="240" w:lineRule="auto"/>
        <w:jc w:val="both"/>
        <w:rPr>
          <w:rFonts w:eastAsia="Calibri"/>
          <w:b/>
          <w:szCs w:val="24"/>
          <w:u w:val="single"/>
          <w:lang w:val="es-ES"/>
        </w:rPr>
      </w:pPr>
      <w:r w:rsidRPr="001416FB">
        <w:rPr>
          <w:rFonts w:eastAsia="Calibri"/>
          <w:b/>
          <w:szCs w:val="24"/>
          <w:u w:val="single"/>
          <w:lang w:val="es-ES"/>
        </w:rPr>
        <w:t>LINEA 0101</w:t>
      </w:r>
    </w:p>
    <w:p w14:paraId="29E7FE49" w14:textId="77777777" w:rsidR="00226B39" w:rsidRPr="001416FB" w:rsidRDefault="00226B39" w:rsidP="00226B39">
      <w:pPr>
        <w:tabs>
          <w:tab w:val="left" w:pos="922"/>
          <w:tab w:val="left" w:pos="7797"/>
        </w:tabs>
        <w:spacing w:after="0" w:line="240" w:lineRule="auto"/>
        <w:contextualSpacing/>
        <w:jc w:val="both"/>
        <w:rPr>
          <w:rFonts w:eastAsia="Calibri"/>
          <w:b/>
          <w:szCs w:val="24"/>
          <w:lang w:val="es-ES"/>
        </w:rPr>
      </w:pPr>
      <w:r w:rsidRPr="001416FB">
        <w:rPr>
          <w:rFonts w:eastAsia="Calibri"/>
          <w:b/>
          <w:szCs w:val="24"/>
          <w:lang w:val="es-ES"/>
        </w:rPr>
        <w:t>Factura Nos.-</w:t>
      </w:r>
      <w:r w:rsidRPr="001416FB">
        <w:rPr>
          <w:rFonts w:eastAsia="Calibri"/>
          <w:szCs w:val="24"/>
          <w:lang w:val="es-ES"/>
        </w:rPr>
        <w:t xml:space="preserve"> </w:t>
      </w:r>
      <w:r>
        <w:rPr>
          <w:rFonts w:eastAsia="Times New Roman"/>
          <w:b/>
          <w:szCs w:val="24"/>
          <w:lang w:eastAsia="es-ES"/>
        </w:rPr>
        <w:t>003623-012135</w:t>
      </w:r>
    </w:p>
    <w:p w14:paraId="44130CC3" w14:textId="77777777" w:rsidR="00226B39" w:rsidRPr="001416FB" w:rsidRDefault="00226B39" w:rsidP="00226B39">
      <w:pPr>
        <w:spacing w:after="0" w:line="240" w:lineRule="auto"/>
        <w:contextualSpacing/>
        <w:jc w:val="both"/>
        <w:rPr>
          <w:rFonts w:eastAsia="Calibri"/>
          <w:szCs w:val="24"/>
          <w:lang w:val="es-ES"/>
        </w:rPr>
      </w:pPr>
      <w:r w:rsidRPr="001416FB">
        <w:rPr>
          <w:rFonts w:eastAsia="Calibri"/>
          <w:szCs w:val="24"/>
          <w:lang w:val="es-ES"/>
        </w:rPr>
        <w:t>Códigos Nos.-54203……</w:t>
      </w:r>
      <w:proofErr w:type="gramStart"/>
      <w:r w:rsidRPr="001416FB">
        <w:rPr>
          <w:rFonts w:eastAsia="Calibri"/>
          <w:szCs w:val="24"/>
          <w:lang w:val="es-ES"/>
        </w:rPr>
        <w:t>…….</w:t>
      </w:r>
      <w:proofErr w:type="gramEnd"/>
      <w:r w:rsidRPr="001416FB">
        <w:rPr>
          <w:rFonts w:eastAsia="Calibri"/>
          <w:szCs w:val="24"/>
          <w:lang w:val="es-ES"/>
        </w:rPr>
        <w:t>…………………….......................................$    911.30</w:t>
      </w:r>
    </w:p>
    <w:p w14:paraId="29DD714E" w14:textId="77777777" w:rsidR="00226B39" w:rsidRPr="001416FB" w:rsidRDefault="00226B39" w:rsidP="00226B39">
      <w:pPr>
        <w:spacing w:after="0" w:line="240" w:lineRule="auto"/>
        <w:contextualSpacing/>
        <w:jc w:val="both"/>
        <w:rPr>
          <w:rFonts w:eastAsia="Calibri"/>
          <w:szCs w:val="24"/>
          <w:lang w:val="es-ES"/>
        </w:rPr>
      </w:pPr>
      <w:r w:rsidRPr="001416FB">
        <w:rPr>
          <w:rFonts w:eastAsia="Calibri"/>
          <w:szCs w:val="24"/>
          <w:lang w:val="es-ES"/>
        </w:rPr>
        <w:t>Códigos Nos.-54305……</w:t>
      </w:r>
      <w:proofErr w:type="gramStart"/>
      <w:r w:rsidRPr="001416FB">
        <w:rPr>
          <w:rFonts w:eastAsia="Calibri"/>
          <w:szCs w:val="24"/>
          <w:lang w:val="es-ES"/>
        </w:rPr>
        <w:t>…….</w:t>
      </w:r>
      <w:proofErr w:type="gramEnd"/>
      <w:r w:rsidRPr="001416FB">
        <w:rPr>
          <w:rFonts w:eastAsia="Calibri"/>
          <w:szCs w:val="24"/>
          <w:lang w:val="es-ES"/>
        </w:rPr>
        <w:t>…………………….......................................$    904.00</w:t>
      </w:r>
    </w:p>
    <w:p w14:paraId="2F50765C" w14:textId="77777777" w:rsidR="00226B39" w:rsidRDefault="00226B39" w:rsidP="00226B39">
      <w:pPr>
        <w:tabs>
          <w:tab w:val="left" w:pos="1425"/>
          <w:tab w:val="left" w:pos="7654"/>
        </w:tabs>
        <w:spacing w:after="0" w:line="240" w:lineRule="auto"/>
        <w:jc w:val="both"/>
        <w:rPr>
          <w:rFonts w:eastAsia="Calibri"/>
          <w:b/>
          <w:szCs w:val="24"/>
        </w:rPr>
      </w:pPr>
      <w:r w:rsidRPr="001416FB">
        <w:rPr>
          <w:rFonts w:eastAsia="Calibri"/>
          <w:b/>
          <w:szCs w:val="24"/>
        </w:rPr>
        <w:t>Total…………………</w:t>
      </w:r>
      <w:proofErr w:type="gramStart"/>
      <w:r w:rsidRPr="001416FB">
        <w:rPr>
          <w:rFonts w:eastAsia="Calibri"/>
          <w:b/>
          <w:szCs w:val="24"/>
        </w:rPr>
        <w:t>…….</w:t>
      </w:r>
      <w:proofErr w:type="gramEnd"/>
      <w:r w:rsidRPr="001416FB">
        <w:rPr>
          <w:rFonts w:eastAsia="Calibri"/>
          <w:b/>
          <w:szCs w:val="24"/>
        </w:rPr>
        <w:t>.……………………......……............................$ 1,815.30</w:t>
      </w:r>
    </w:p>
    <w:p w14:paraId="3CD963AA" w14:textId="77777777" w:rsidR="00226B39" w:rsidRPr="00417A1F" w:rsidRDefault="00226B39" w:rsidP="00226B39">
      <w:pPr>
        <w:tabs>
          <w:tab w:val="left" w:pos="1425"/>
          <w:tab w:val="left" w:pos="7654"/>
        </w:tabs>
        <w:spacing w:after="0" w:line="240" w:lineRule="auto"/>
        <w:jc w:val="both"/>
        <w:rPr>
          <w:rFonts w:eastAsia="Calibri"/>
          <w:b/>
          <w:szCs w:val="24"/>
        </w:rPr>
      </w:pPr>
    </w:p>
    <w:p w14:paraId="7AD14C18" w14:textId="77777777" w:rsidR="00226B39" w:rsidRPr="00417A1F" w:rsidRDefault="00226B39" w:rsidP="000713F4">
      <w:pPr>
        <w:pStyle w:val="Prrafodelista"/>
        <w:numPr>
          <w:ilvl w:val="0"/>
          <w:numId w:val="109"/>
        </w:numPr>
        <w:tabs>
          <w:tab w:val="left" w:pos="5408"/>
        </w:tabs>
        <w:spacing w:after="0" w:line="240" w:lineRule="auto"/>
        <w:jc w:val="both"/>
        <w:rPr>
          <w:rFonts w:eastAsia="Calibri"/>
        </w:rPr>
      </w:pPr>
      <w:r w:rsidRPr="00417A1F">
        <w:rPr>
          <w:rFonts w:eastAsia="Calibri"/>
        </w:rPr>
        <w:t xml:space="preserve">EROGAR la suma de </w:t>
      </w:r>
      <w:r>
        <w:rPr>
          <w:rFonts w:eastAsia="Calibri"/>
          <w:b/>
        </w:rPr>
        <w:t>TREINTA MIL CIENTO CUARENTA Y SIETE 11</w:t>
      </w:r>
      <w:r w:rsidRPr="00417A1F">
        <w:rPr>
          <w:rFonts w:eastAsia="Calibri"/>
          <w:b/>
        </w:rPr>
        <w:t>/100 DÓLARES DE LOS ESTADOS UNIDOS DE AMERICA ($</w:t>
      </w:r>
      <w:r>
        <w:rPr>
          <w:rFonts w:eastAsia="Calibri"/>
          <w:b/>
        </w:rPr>
        <w:t>30,147.11</w:t>
      </w:r>
      <w:r w:rsidRPr="00417A1F">
        <w:rPr>
          <w:rFonts w:eastAsia="Calibri"/>
        </w:rPr>
        <w:t>)  a favor de</w:t>
      </w:r>
      <w:r w:rsidRPr="00417A1F">
        <w:rPr>
          <w:rFonts w:eastAsia="Calibri"/>
          <w:b/>
        </w:rPr>
        <w:t xml:space="preserve"> ASOCIACIÓN ECOLÓGICA DE LOS MUNICIPIOS DE SANTA ANA (ASEMUSA) </w:t>
      </w:r>
      <w:r w:rsidRPr="00417A1F">
        <w:rPr>
          <w:rFonts w:eastAsia="Calibri"/>
        </w:rPr>
        <w:t>En concepto de pago por servicios de disposición final de desechos del rastro municipal durante los períodos 16  al 30 de Mayo, 01 al 15 de Junio</w:t>
      </w:r>
      <w:r>
        <w:rPr>
          <w:rFonts w:eastAsia="Calibri"/>
        </w:rPr>
        <w:t xml:space="preserve"> y del</w:t>
      </w:r>
      <w:r w:rsidRPr="00417A1F">
        <w:rPr>
          <w:rFonts w:eastAsia="Calibri"/>
        </w:rPr>
        <w:t xml:space="preserve"> 18 al 29 de Junio del dos mil veintidós</w:t>
      </w:r>
      <w:r>
        <w:rPr>
          <w:rFonts w:eastAsia="Calibri"/>
        </w:rPr>
        <w:t>,</w:t>
      </w:r>
      <w:r w:rsidRPr="00417A1F">
        <w:rPr>
          <w:rFonts w:eastAsia="Calibri"/>
        </w:rPr>
        <w:t xml:space="preserve"> por la cantidad de 30.61</w:t>
      </w:r>
      <w:r>
        <w:rPr>
          <w:rFonts w:eastAsia="Calibri"/>
        </w:rPr>
        <w:t xml:space="preserve"> toneladas métricas</w:t>
      </w:r>
      <w:r w:rsidRPr="00417A1F">
        <w:rPr>
          <w:rFonts w:eastAsia="Calibri"/>
        </w:rPr>
        <w:t xml:space="preserve"> a un valor de $ 45.09 por tonelada</w:t>
      </w:r>
      <w:r>
        <w:rPr>
          <w:rFonts w:eastAsia="Calibri"/>
        </w:rPr>
        <w:t xml:space="preserve"> y</w:t>
      </w:r>
      <w:r w:rsidRPr="00417A1F">
        <w:rPr>
          <w:rFonts w:eastAsia="Calibri"/>
        </w:rPr>
        <w:t xml:space="preserve"> servicios de disposición final de desechos</w:t>
      </w:r>
      <w:r>
        <w:rPr>
          <w:rFonts w:eastAsia="Calibri"/>
        </w:rPr>
        <w:t>,</w:t>
      </w:r>
      <w:r w:rsidRPr="00417A1F">
        <w:rPr>
          <w:rFonts w:eastAsia="Calibri"/>
        </w:rPr>
        <w:t xml:space="preserve">  durante los periodos 16  al 31 </w:t>
      </w:r>
      <w:r>
        <w:rPr>
          <w:rFonts w:eastAsia="Calibri"/>
        </w:rPr>
        <w:t xml:space="preserve"> de Mayo y del</w:t>
      </w:r>
      <w:r w:rsidRPr="00417A1F">
        <w:rPr>
          <w:rFonts w:eastAsia="Calibri"/>
        </w:rPr>
        <w:t xml:space="preserve"> 01 al 30 de Junio de</w:t>
      </w:r>
      <w:r>
        <w:rPr>
          <w:rFonts w:eastAsia="Calibri"/>
        </w:rPr>
        <w:t>l</w:t>
      </w:r>
      <w:r w:rsidRPr="00417A1F">
        <w:rPr>
          <w:rFonts w:eastAsia="Calibri"/>
        </w:rPr>
        <w:t xml:space="preserve"> 2022</w:t>
      </w:r>
      <w:r>
        <w:rPr>
          <w:rFonts w:eastAsia="Calibri"/>
        </w:rPr>
        <w:t>,</w:t>
      </w:r>
      <w:r w:rsidRPr="00417A1F">
        <w:rPr>
          <w:rFonts w:eastAsia="Calibri"/>
        </w:rPr>
        <w:t xml:space="preserve"> por la cantidad de 1,</w:t>
      </w:r>
      <w:r>
        <w:rPr>
          <w:rFonts w:eastAsia="Calibri"/>
        </w:rPr>
        <w:t>591.09</w:t>
      </w:r>
      <w:r w:rsidRPr="00417A1F">
        <w:rPr>
          <w:rFonts w:eastAsia="Calibri"/>
        </w:rPr>
        <w:t xml:space="preserve"> toneladas métricas a </w:t>
      </w:r>
      <w:r>
        <w:rPr>
          <w:rFonts w:eastAsia="Calibri"/>
        </w:rPr>
        <w:t>un valor de $18.08 por tonelada</w:t>
      </w:r>
      <w:r w:rsidRPr="00417A1F">
        <w:rPr>
          <w:rFonts w:eastAsia="Calibri"/>
        </w:rPr>
        <w:t xml:space="preserve">, Según </w:t>
      </w:r>
      <w:r>
        <w:rPr>
          <w:rFonts w:eastAsia="Calibri"/>
        </w:rPr>
        <w:t xml:space="preserve">detalle de </w:t>
      </w:r>
      <w:r w:rsidRPr="00417A1F">
        <w:rPr>
          <w:rFonts w:eastAsia="Calibri"/>
        </w:rPr>
        <w:t>facturas:</w:t>
      </w:r>
    </w:p>
    <w:p w14:paraId="4A611EAB" w14:textId="77777777" w:rsidR="00226B39" w:rsidRPr="002714A6" w:rsidRDefault="00226B39" w:rsidP="00226B39">
      <w:pPr>
        <w:tabs>
          <w:tab w:val="left" w:pos="5408"/>
        </w:tabs>
        <w:spacing w:after="0" w:line="240" w:lineRule="auto"/>
        <w:jc w:val="both"/>
        <w:rPr>
          <w:rFonts w:eastAsia="Times New Roman"/>
          <w:b/>
          <w:szCs w:val="24"/>
          <w:lang w:val="es-ES" w:eastAsia="es-ES"/>
        </w:rPr>
      </w:pPr>
    </w:p>
    <w:p w14:paraId="0AE259F8" w14:textId="77777777" w:rsidR="00226B39" w:rsidRPr="00957AC7" w:rsidRDefault="00226B39" w:rsidP="000713F4">
      <w:pPr>
        <w:pStyle w:val="Prrafodelista"/>
        <w:numPr>
          <w:ilvl w:val="0"/>
          <w:numId w:val="110"/>
        </w:numPr>
        <w:tabs>
          <w:tab w:val="left" w:pos="5408"/>
        </w:tabs>
        <w:spacing w:after="0" w:line="240" w:lineRule="auto"/>
        <w:jc w:val="both"/>
        <w:rPr>
          <w:rFonts w:eastAsia="Calibri"/>
        </w:rPr>
      </w:pPr>
      <w:r w:rsidRPr="00957AC7">
        <w:rPr>
          <w:rFonts w:eastAsia="Calibri"/>
        </w:rPr>
        <w:t xml:space="preserve">Servicio de disposición final de desechos de rastro municipal en los periodos del </w:t>
      </w:r>
      <w:proofErr w:type="gramStart"/>
      <w:r w:rsidRPr="00957AC7">
        <w:rPr>
          <w:rFonts w:eastAsia="Calibri"/>
        </w:rPr>
        <w:t>16  al</w:t>
      </w:r>
      <w:proofErr w:type="gramEnd"/>
      <w:r w:rsidRPr="00957AC7">
        <w:rPr>
          <w:rFonts w:eastAsia="Calibri"/>
        </w:rPr>
        <w:t xml:space="preserve"> 30 de Mayo, 01 al 15 de Junio</w:t>
      </w:r>
      <w:r>
        <w:rPr>
          <w:rFonts w:eastAsia="Calibri"/>
        </w:rPr>
        <w:t xml:space="preserve"> y del </w:t>
      </w:r>
      <w:r w:rsidRPr="00957AC7">
        <w:rPr>
          <w:rFonts w:eastAsia="Calibri"/>
        </w:rPr>
        <w:t>18 al 29 de Junio de 2022</w:t>
      </w:r>
    </w:p>
    <w:p w14:paraId="28A23C63" w14:textId="77777777" w:rsidR="00226B39" w:rsidRDefault="00226B39" w:rsidP="00226B39">
      <w:pPr>
        <w:tabs>
          <w:tab w:val="left" w:pos="5408"/>
        </w:tabs>
        <w:spacing w:after="0" w:line="240" w:lineRule="auto"/>
        <w:jc w:val="both"/>
        <w:rPr>
          <w:rFonts w:eastAsia="Times New Roman"/>
          <w:b/>
          <w:szCs w:val="24"/>
          <w:lang w:eastAsia="es-ES"/>
        </w:rPr>
      </w:pPr>
    </w:p>
    <w:p w14:paraId="72F36BC4" w14:textId="77777777" w:rsidR="00226B39" w:rsidRPr="002714A6" w:rsidRDefault="00226B39" w:rsidP="00226B39">
      <w:pPr>
        <w:tabs>
          <w:tab w:val="left" w:pos="5408"/>
        </w:tabs>
        <w:spacing w:after="0" w:line="240" w:lineRule="auto"/>
        <w:jc w:val="both"/>
        <w:rPr>
          <w:rFonts w:eastAsia="Calibri"/>
          <w:b/>
          <w:sz w:val="32"/>
          <w:szCs w:val="32"/>
        </w:rPr>
      </w:pPr>
      <w:r w:rsidRPr="002714A6">
        <w:rPr>
          <w:rFonts w:eastAsia="Times New Roman"/>
          <w:b/>
          <w:szCs w:val="24"/>
          <w:lang w:eastAsia="es-ES"/>
        </w:rPr>
        <w:t>Facturas N°-</w:t>
      </w:r>
      <w:r>
        <w:rPr>
          <w:rFonts w:eastAsia="Times New Roman"/>
          <w:b/>
          <w:szCs w:val="24"/>
          <w:lang w:eastAsia="es-ES"/>
        </w:rPr>
        <w:t>00713-00718-00742</w:t>
      </w:r>
    </w:p>
    <w:p w14:paraId="7F7A3B2E" w14:textId="77777777" w:rsidR="00226B39" w:rsidRPr="002714A6" w:rsidRDefault="00226B39" w:rsidP="00226B39">
      <w:pPr>
        <w:tabs>
          <w:tab w:val="left" w:pos="5408"/>
        </w:tabs>
        <w:spacing w:after="0" w:line="240" w:lineRule="auto"/>
        <w:jc w:val="both"/>
        <w:rPr>
          <w:rFonts w:eastAsia="Calibri"/>
          <w:szCs w:val="24"/>
        </w:rPr>
      </w:pPr>
      <w:r w:rsidRPr="002714A6">
        <w:rPr>
          <w:rFonts w:eastAsia="Times New Roman"/>
          <w:szCs w:val="24"/>
          <w:lang w:val="es-ES" w:eastAsia="es-ES"/>
        </w:rPr>
        <w:t xml:space="preserve">Código </w:t>
      </w:r>
      <w:proofErr w:type="spellStart"/>
      <w:r w:rsidRPr="002714A6">
        <w:rPr>
          <w:rFonts w:eastAsia="Times New Roman"/>
          <w:szCs w:val="24"/>
          <w:lang w:val="es-ES" w:eastAsia="es-ES"/>
        </w:rPr>
        <w:t>N°</w:t>
      </w:r>
      <w:proofErr w:type="spellEnd"/>
      <w:r w:rsidRPr="002714A6">
        <w:rPr>
          <w:rFonts w:eastAsia="Times New Roman"/>
          <w:szCs w:val="24"/>
          <w:lang w:val="es-ES" w:eastAsia="es-ES"/>
        </w:rPr>
        <w:t xml:space="preserve"> </w:t>
      </w:r>
      <w:r>
        <w:rPr>
          <w:rFonts w:eastAsia="Times New Roman"/>
          <w:szCs w:val="24"/>
          <w:lang w:val="es-ES" w:eastAsia="es-ES"/>
        </w:rPr>
        <w:t>54602</w:t>
      </w:r>
      <w:r w:rsidRPr="002714A6">
        <w:rPr>
          <w:rFonts w:eastAsia="Calibri"/>
          <w:szCs w:val="24"/>
        </w:rPr>
        <w:t xml:space="preserve">………………………………………………………$ </w:t>
      </w:r>
      <w:r>
        <w:rPr>
          <w:rFonts w:eastAsia="Calibri"/>
          <w:szCs w:val="24"/>
        </w:rPr>
        <w:t>1,380.20</w:t>
      </w:r>
    </w:p>
    <w:p w14:paraId="0F3D5304" w14:textId="77777777" w:rsidR="00226B39" w:rsidRPr="002714A6" w:rsidRDefault="00226B39" w:rsidP="00226B39">
      <w:pPr>
        <w:tabs>
          <w:tab w:val="left" w:pos="5408"/>
        </w:tabs>
        <w:spacing w:after="0" w:line="240" w:lineRule="auto"/>
        <w:jc w:val="both"/>
        <w:rPr>
          <w:rFonts w:eastAsia="Times New Roman"/>
          <w:b/>
          <w:szCs w:val="24"/>
          <w:u w:val="single"/>
          <w:lang w:eastAsia="es-ES"/>
        </w:rPr>
      </w:pPr>
    </w:p>
    <w:p w14:paraId="3EA68B4F" w14:textId="77777777" w:rsidR="00226B39" w:rsidRPr="00957AC7" w:rsidRDefault="00226B39" w:rsidP="000713F4">
      <w:pPr>
        <w:pStyle w:val="Prrafodelista"/>
        <w:numPr>
          <w:ilvl w:val="0"/>
          <w:numId w:val="110"/>
        </w:numPr>
        <w:tabs>
          <w:tab w:val="left" w:pos="5408"/>
        </w:tabs>
        <w:spacing w:after="0" w:line="240" w:lineRule="auto"/>
        <w:jc w:val="both"/>
        <w:rPr>
          <w:rFonts w:eastAsia="Calibri"/>
        </w:rPr>
      </w:pPr>
      <w:r w:rsidRPr="00957AC7">
        <w:rPr>
          <w:rFonts w:eastAsia="Calibri"/>
        </w:rPr>
        <w:t xml:space="preserve">Servicio de disposición final de desechos en los periodos del </w:t>
      </w:r>
      <w:proofErr w:type="gramStart"/>
      <w:r w:rsidRPr="00957AC7">
        <w:rPr>
          <w:rFonts w:eastAsia="Calibri"/>
        </w:rPr>
        <w:t>16  al</w:t>
      </w:r>
      <w:proofErr w:type="gramEnd"/>
      <w:r w:rsidRPr="00957AC7">
        <w:rPr>
          <w:rFonts w:eastAsia="Calibri"/>
        </w:rPr>
        <w:t xml:space="preserve"> 31  de Mayo, 01 al 30 de Junio de 2022</w:t>
      </w:r>
    </w:p>
    <w:p w14:paraId="163B1AC9" w14:textId="77777777" w:rsidR="00226B39" w:rsidRPr="002714A6" w:rsidRDefault="00226B39" w:rsidP="00226B39">
      <w:pPr>
        <w:spacing w:line="256" w:lineRule="auto"/>
        <w:ind w:left="720"/>
        <w:contextualSpacing/>
        <w:jc w:val="both"/>
        <w:rPr>
          <w:rFonts w:eastAsia="Calibri"/>
        </w:rPr>
      </w:pPr>
    </w:p>
    <w:p w14:paraId="747F56A0" w14:textId="77777777" w:rsidR="00226B39" w:rsidRPr="002714A6" w:rsidRDefault="00226B39" w:rsidP="00226B39">
      <w:pPr>
        <w:tabs>
          <w:tab w:val="left" w:pos="5408"/>
        </w:tabs>
        <w:spacing w:after="0" w:line="240" w:lineRule="auto"/>
        <w:jc w:val="both"/>
        <w:rPr>
          <w:rFonts w:eastAsia="Times New Roman"/>
          <w:b/>
          <w:szCs w:val="24"/>
          <w:lang w:eastAsia="es-ES"/>
        </w:rPr>
      </w:pPr>
      <w:r>
        <w:rPr>
          <w:rFonts w:eastAsia="Times New Roman"/>
          <w:b/>
          <w:szCs w:val="24"/>
          <w:lang w:eastAsia="es-ES"/>
        </w:rPr>
        <w:t>Factura N°-00714-00717-00741</w:t>
      </w:r>
    </w:p>
    <w:p w14:paraId="542B2E83" w14:textId="77777777" w:rsidR="00226B39" w:rsidRPr="002714A6" w:rsidRDefault="00226B39" w:rsidP="00226B39">
      <w:pPr>
        <w:tabs>
          <w:tab w:val="left" w:pos="5408"/>
        </w:tabs>
        <w:spacing w:after="0" w:line="240" w:lineRule="auto"/>
        <w:jc w:val="both"/>
        <w:rPr>
          <w:rFonts w:eastAsia="Times New Roman"/>
          <w:szCs w:val="24"/>
          <w:u w:val="single"/>
          <w:lang w:eastAsia="es-ES"/>
        </w:rPr>
      </w:pPr>
      <w:r w:rsidRPr="002714A6">
        <w:rPr>
          <w:rFonts w:eastAsia="Times New Roman"/>
          <w:szCs w:val="24"/>
          <w:lang w:val="es-ES" w:eastAsia="es-ES"/>
        </w:rPr>
        <w:t xml:space="preserve">Código </w:t>
      </w:r>
      <w:proofErr w:type="spellStart"/>
      <w:r w:rsidRPr="002714A6">
        <w:rPr>
          <w:rFonts w:eastAsia="Times New Roman"/>
          <w:szCs w:val="24"/>
          <w:lang w:val="es-ES" w:eastAsia="es-ES"/>
        </w:rPr>
        <w:t>N°</w:t>
      </w:r>
      <w:proofErr w:type="spellEnd"/>
      <w:r w:rsidRPr="002714A6">
        <w:rPr>
          <w:rFonts w:eastAsia="Times New Roman"/>
          <w:szCs w:val="24"/>
          <w:lang w:val="es-ES" w:eastAsia="es-ES"/>
        </w:rPr>
        <w:t xml:space="preserve"> </w:t>
      </w:r>
      <w:r>
        <w:rPr>
          <w:rFonts w:eastAsia="Times New Roman"/>
          <w:szCs w:val="24"/>
          <w:lang w:val="es-ES" w:eastAsia="es-ES"/>
        </w:rPr>
        <w:t>54602</w:t>
      </w:r>
      <w:r w:rsidRPr="002714A6">
        <w:rPr>
          <w:rFonts w:eastAsia="Calibri"/>
          <w:szCs w:val="24"/>
        </w:rPr>
        <w:t xml:space="preserve">………………………………………………………$ </w:t>
      </w:r>
      <w:r>
        <w:rPr>
          <w:rFonts w:eastAsia="Calibri"/>
          <w:szCs w:val="24"/>
        </w:rPr>
        <w:t>28,766.91</w:t>
      </w:r>
    </w:p>
    <w:p w14:paraId="17A43122" w14:textId="77777777" w:rsidR="00226B39" w:rsidRDefault="00226B39" w:rsidP="00226B39">
      <w:pPr>
        <w:tabs>
          <w:tab w:val="left" w:pos="5408"/>
        </w:tabs>
        <w:spacing w:after="0" w:line="240" w:lineRule="auto"/>
        <w:jc w:val="both"/>
        <w:rPr>
          <w:rFonts w:eastAsia="Calibri"/>
        </w:rPr>
      </w:pPr>
    </w:p>
    <w:p w14:paraId="10FD9B27" w14:textId="77777777" w:rsidR="00226B39" w:rsidRPr="00FB73BB" w:rsidRDefault="00226B39" w:rsidP="00226B39">
      <w:pPr>
        <w:tabs>
          <w:tab w:val="left" w:pos="5408"/>
        </w:tabs>
        <w:spacing w:after="0" w:line="240" w:lineRule="auto"/>
        <w:jc w:val="both"/>
        <w:rPr>
          <w:rFonts w:eastAsia="Calibri"/>
          <w:b/>
          <w:szCs w:val="24"/>
        </w:rPr>
      </w:pPr>
      <w:r w:rsidRPr="00FB73BB">
        <w:rPr>
          <w:rFonts w:eastAsia="Calibri"/>
          <w:szCs w:val="24"/>
        </w:rPr>
        <w:t>Dicho gasto se aplicará a la línea</w:t>
      </w:r>
      <w:r w:rsidRPr="00FB73BB">
        <w:rPr>
          <w:rFonts w:eastAsia="Calibri"/>
          <w:b/>
          <w:szCs w:val="24"/>
        </w:rPr>
        <w:t xml:space="preserve"> 0101</w:t>
      </w:r>
    </w:p>
    <w:p w14:paraId="6C35EAAD" w14:textId="77777777" w:rsidR="00226B39" w:rsidRDefault="00226B39" w:rsidP="00226B39">
      <w:pPr>
        <w:tabs>
          <w:tab w:val="left" w:pos="1425"/>
        </w:tabs>
        <w:spacing w:after="0" w:line="240" w:lineRule="auto"/>
        <w:jc w:val="both"/>
        <w:rPr>
          <w:rFonts w:eastAsia="Calibri"/>
          <w:b/>
          <w:sz w:val="32"/>
          <w:szCs w:val="32"/>
        </w:rPr>
      </w:pPr>
      <w:proofErr w:type="gramStart"/>
      <w:r w:rsidRPr="002714A6">
        <w:rPr>
          <w:rFonts w:eastAsia="Calibri"/>
          <w:b/>
          <w:sz w:val="32"/>
          <w:szCs w:val="32"/>
        </w:rPr>
        <w:t>TOTAL</w:t>
      </w:r>
      <w:proofErr w:type="gramEnd"/>
      <w:r w:rsidRPr="002714A6">
        <w:rPr>
          <w:rFonts w:eastAsia="Calibri"/>
          <w:b/>
          <w:sz w:val="32"/>
          <w:szCs w:val="32"/>
        </w:rPr>
        <w:t xml:space="preserve"> GENERAL…………………………$ </w:t>
      </w:r>
      <w:r>
        <w:rPr>
          <w:rFonts w:eastAsia="Calibri"/>
          <w:b/>
          <w:sz w:val="32"/>
          <w:szCs w:val="32"/>
        </w:rPr>
        <w:t>30,147.11</w:t>
      </w:r>
    </w:p>
    <w:p w14:paraId="6B78E1EF" w14:textId="77777777" w:rsidR="00226B39" w:rsidRDefault="00226B39" w:rsidP="00226B39">
      <w:pPr>
        <w:tabs>
          <w:tab w:val="left" w:pos="1425"/>
        </w:tabs>
        <w:spacing w:after="0" w:line="240" w:lineRule="auto"/>
        <w:jc w:val="both"/>
        <w:rPr>
          <w:rFonts w:eastAsia="Calibri"/>
          <w:b/>
          <w:sz w:val="32"/>
          <w:szCs w:val="32"/>
        </w:rPr>
      </w:pPr>
    </w:p>
    <w:p w14:paraId="17808E08" w14:textId="77777777" w:rsidR="00226B39" w:rsidRPr="00BF2F78" w:rsidRDefault="00226B39" w:rsidP="000713F4">
      <w:pPr>
        <w:pStyle w:val="Prrafodelista"/>
        <w:numPr>
          <w:ilvl w:val="0"/>
          <w:numId w:val="109"/>
        </w:numPr>
        <w:tabs>
          <w:tab w:val="left" w:pos="1425"/>
        </w:tabs>
        <w:spacing w:after="0" w:line="240" w:lineRule="auto"/>
        <w:jc w:val="both"/>
        <w:rPr>
          <w:rFonts w:eastAsia="Calibri"/>
          <w:b/>
        </w:rPr>
      </w:pPr>
      <w:r w:rsidRPr="00BF2F78">
        <w:rPr>
          <w:rFonts w:eastAsia="Calibri"/>
        </w:rPr>
        <w:t xml:space="preserve">EROGAR la suma de </w:t>
      </w:r>
      <w:r w:rsidRPr="00BF2F78">
        <w:rPr>
          <w:rFonts w:eastAsia="Calibri"/>
          <w:b/>
        </w:rPr>
        <w:t>VEINTISIETE MIL SEISCIENTOS TREINTA Y DOS 81</w:t>
      </w:r>
      <w:r w:rsidRPr="00BF2F78">
        <w:rPr>
          <w:rFonts w:eastAsia="Calibri"/>
          <w:b/>
          <w:bCs/>
        </w:rPr>
        <w:t>/100 DÓLARES ($27,632.81)</w:t>
      </w:r>
      <w:r w:rsidRPr="00BF2F78">
        <w:rPr>
          <w:rFonts w:eastAsia="Calibri"/>
        </w:rPr>
        <w:t xml:space="preserve"> A favor de </w:t>
      </w:r>
      <w:r w:rsidRPr="00BF2F78">
        <w:rPr>
          <w:rFonts w:eastAsia="Calibri"/>
          <w:b/>
        </w:rPr>
        <w:t>GASOLINERA METAPÁN</w:t>
      </w:r>
      <w:r w:rsidRPr="00BF2F78">
        <w:rPr>
          <w:rFonts w:eastAsia="Calibri"/>
        </w:rPr>
        <w:t xml:space="preserve"> “</w:t>
      </w:r>
      <w:r w:rsidRPr="00BF2F78">
        <w:rPr>
          <w:rFonts w:eastAsia="Calibri"/>
          <w:b/>
        </w:rPr>
        <w:t xml:space="preserve">JOSÉ ADÁN SALAZAR </w:t>
      </w:r>
      <w:proofErr w:type="gramStart"/>
      <w:r w:rsidRPr="00BF2F78">
        <w:rPr>
          <w:rFonts w:eastAsia="Calibri"/>
          <w:b/>
        </w:rPr>
        <w:t>UMAÑA”</w:t>
      </w:r>
      <w:r w:rsidRPr="00BF2F78">
        <w:rPr>
          <w:rFonts w:eastAsia="Calibri"/>
        </w:rPr>
        <w:t xml:space="preserve">  V</w:t>
      </w:r>
      <w:proofErr w:type="gramEnd"/>
      <w:r w:rsidRPr="00BF2F78">
        <w:rPr>
          <w:rFonts w:eastAsia="Calibri"/>
        </w:rPr>
        <w:t>/ Pago  por  la  compra  de combustible periodo del 20 al 30 de Junio del 2022.- Para equipos propiedad de esta Alcaldía. Según facturas números:</w:t>
      </w:r>
    </w:p>
    <w:p w14:paraId="39D5744A" w14:textId="77777777" w:rsidR="00226B39" w:rsidRPr="001416FB" w:rsidRDefault="00226B39" w:rsidP="00226B39">
      <w:pPr>
        <w:tabs>
          <w:tab w:val="left" w:pos="5408"/>
        </w:tabs>
        <w:spacing w:after="0" w:line="240" w:lineRule="auto"/>
        <w:jc w:val="both"/>
        <w:rPr>
          <w:rFonts w:eastAsia="Times New Roman"/>
          <w:b/>
          <w:szCs w:val="24"/>
          <w:lang w:val="es-ES" w:eastAsia="es-ES"/>
        </w:rPr>
      </w:pPr>
    </w:p>
    <w:p w14:paraId="4CDB1B3D" w14:textId="77777777" w:rsidR="00226B39" w:rsidRPr="001416FB" w:rsidRDefault="00226B39" w:rsidP="00226B39">
      <w:pPr>
        <w:tabs>
          <w:tab w:val="left" w:pos="5408"/>
        </w:tabs>
        <w:spacing w:after="0" w:line="240" w:lineRule="auto"/>
        <w:jc w:val="both"/>
        <w:rPr>
          <w:rFonts w:eastAsia="Times New Roman"/>
          <w:b/>
          <w:szCs w:val="24"/>
          <w:u w:val="single"/>
          <w:lang w:eastAsia="es-ES"/>
        </w:rPr>
      </w:pPr>
      <w:r w:rsidRPr="001416FB">
        <w:rPr>
          <w:rFonts w:eastAsia="Times New Roman"/>
          <w:b/>
          <w:szCs w:val="24"/>
          <w:lang w:val="es-ES" w:eastAsia="es-ES"/>
        </w:rPr>
        <w:t xml:space="preserve">Código </w:t>
      </w:r>
      <w:proofErr w:type="spellStart"/>
      <w:r w:rsidRPr="001416FB">
        <w:rPr>
          <w:rFonts w:eastAsia="Times New Roman"/>
          <w:b/>
          <w:szCs w:val="24"/>
          <w:lang w:val="es-ES" w:eastAsia="es-ES"/>
        </w:rPr>
        <w:t>N°</w:t>
      </w:r>
      <w:proofErr w:type="spellEnd"/>
      <w:r w:rsidRPr="001416FB">
        <w:rPr>
          <w:rFonts w:eastAsia="Times New Roman"/>
          <w:b/>
          <w:szCs w:val="24"/>
          <w:lang w:val="es-ES" w:eastAsia="es-ES"/>
        </w:rPr>
        <w:t xml:space="preserve"> 54110</w:t>
      </w:r>
    </w:p>
    <w:p w14:paraId="0CB0E3A2" w14:textId="77777777" w:rsidR="00226B39" w:rsidRDefault="00226B39" w:rsidP="00226B39">
      <w:pPr>
        <w:tabs>
          <w:tab w:val="left" w:pos="5408"/>
        </w:tabs>
        <w:spacing w:after="0" w:line="240" w:lineRule="auto"/>
        <w:jc w:val="both"/>
        <w:rPr>
          <w:rFonts w:eastAsia="Times New Roman"/>
          <w:b/>
          <w:szCs w:val="24"/>
          <w:lang w:eastAsia="es-ES"/>
        </w:rPr>
      </w:pPr>
      <w:r w:rsidRPr="001416FB">
        <w:rPr>
          <w:rFonts w:eastAsia="Times New Roman"/>
          <w:b/>
          <w:szCs w:val="24"/>
          <w:lang w:eastAsia="es-ES"/>
        </w:rPr>
        <w:t>Facturas N°-</w:t>
      </w:r>
      <w:r>
        <w:rPr>
          <w:rFonts w:eastAsia="Times New Roman"/>
          <w:b/>
          <w:szCs w:val="24"/>
          <w:lang w:eastAsia="es-ES"/>
        </w:rPr>
        <w:t>19495-19496-19499-19500-19504-19505-19508-19509-19512</w:t>
      </w:r>
    </w:p>
    <w:p w14:paraId="7919639D" w14:textId="77777777" w:rsidR="00226B39" w:rsidRPr="001416FB" w:rsidRDefault="00226B39" w:rsidP="00226B39">
      <w:pPr>
        <w:tabs>
          <w:tab w:val="left" w:pos="5408"/>
        </w:tabs>
        <w:spacing w:after="0" w:line="240" w:lineRule="auto"/>
        <w:jc w:val="both"/>
        <w:rPr>
          <w:rFonts w:eastAsia="Times New Roman"/>
          <w:b/>
          <w:szCs w:val="24"/>
          <w:lang w:eastAsia="es-ES"/>
        </w:rPr>
      </w:pPr>
      <w:r>
        <w:rPr>
          <w:rFonts w:eastAsia="Times New Roman"/>
          <w:b/>
          <w:szCs w:val="24"/>
          <w:lang w:eastAsia="es-ES"/>
        </w:rPr>
        <w:t xml:space="preserve">                      19513-19517-19518-19521-19522-19525-19526-19529-19531</w:t>
      </w:r>
    </w:p>
    <w:p w14:paraId="5E0F6CDA" w14:textId="77777777" w:rsidR="00226B39" w:rsidRDefault="00226B39" w:rsidP="00226B39">
      <w:pPr>
        <w:spacing w:line="256" w:lineRule="auto"/>
        <w:jc w:val="both"/>
        <w:rPr>
          <w:rFonts w:eastAsia="Calibri"/>
          <w:b/>
          <w:sz w:val="32"/>
          <w:szCs w:val="32"/>
        </w:rPr>
      </w:pPr>
      <w:proofErr w:type="gramStart"/>
      <w:r w:rsidRPr="001416FB">
        <w:rPr>
          <w:rFonts w:eastAsia="Calibri"/>
          <w:b/>
          <w:sz w:val="32"/>
          <w:szCs w:val="32"/>
        </w:rPr>
        <w:t>TOTAL</w:t>
      </w:r>
      <w:proofErr w:type="gramEnd"/>
      <w:r w:rsidRPr="001416FB">
        <w:rPr>
          <w:rFonts w:eastAsia="Calibri"/>
          <w:b/>
          <w:sz w:val="32"/>
          <w:szCs w:val="32"/>
        </w:rPr>
        <w:t xml:space="preserve"> GENERAL…………………………$ </w:t>
      </w:r>
      <w:r>
        <w:rPr>
          <w:rFonts w:eastAsia="Calibri"/>
          <w:b/>
          <w:sz w:val="32"/>
          <w:szCs w:val="32"/>
        </w:rPr>
        <w:t>27,632.81</w:t>
      </w:r>
    </w:p>
    <w:p w14:paraId="10CFD9EA" w14:textId="77777777" w:rsidR="00226B39" w:rsidRDefault="00226B39" w:rsidP="00226B39">
      <w:pPr>
        <w:spacing w:line="256" w:lineRule="auto"/>
        <w:jc w:val="both"/>
        <w:rPr>
          <w:rFonts w:eastAsia="Calibri"/>
          <w:b/>
          <w:sz w:val="32"/>
          <w:szCs w:val="32"/>
        </w:rPr>
      </w:pPr>
    </w:p>
    <w:p w14:paraId="10E79D02" w14:textId="77777777" w:rsidR="00226B3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p>
    <w:p w14:paraId="207F15A5" w14:textId="77777777" w:rsidR="00226B39" w:rsidRPr="0034587C" w:rsidRDefault="00226B39" w:rsidP="000713F4">
      <w:pPr>
        <w:pStyle w:val="Prrafodelista"/>
        <w:numPr>
          <w:ilvl w:val="0"/>
          <w:numId w:val="111"/>
        </w:numPr>
        <w:tabs>
          <w:tab w:val="left" w:pos="709"/>
          <w:tab w:val="left" w:pos="7797"/>
        </w:tabs>
        <w:spacing w:after="0" w:line="240" w:lineRule="auto"/>
        <w:jc w:val="both"/>
      </w:pPr>
      <w:r w:rsidRPr="0034587C">
        <w:t>EROGAR la cantidad de</w:t>
      </w:r>
      <w:r>
        <w:t xml:space="preserve"> </w:t>
      </w:r>
      <w:r w:rsidRPr="00C1373E">
        <w:rPr>
          <w:b/>
        </w:rPr>
        <w:t>SEISCIENTOS NOVENTA Y NUEVE 75/100 DÓLARES DE</w:t>
      </w:r>
      <w:r w:rsidRPr="0034587C">
        <w:t xml:space="preserve"> </w:t>
      </w:r>
      <w:r w:rsidRPr="00C1373E">
        <w:rPr>
          <w:b/>
        </w:rPr>
        <w:t>LOS ESTADOS UNIDOS DE AMÉRICA ($699.75)</w:t>
      </w:r>
      <w:r w:rsidRPr="0034587C">
        <w:t xml:space="preserve"> a favor de</w:t>
      </w:r>
      <w:r>
        <w:t xml:space="preserve"> </w:t>
      </w:r>
      <w:r w:rsidRPr="00C1373E">
        <w:rPr>
          <w:b/>
        </w:rPr>
        <w:t xml:space="preserve">ROBERTO CARLOS GARCIA RAMIREZ/DIGITAL </w:t>
      </w:r>
      <w:proofErr w:type="gramStart"/>
      <w:r w:rsidRPr="00C1373E">
        <w:rPr>
          <w:b/>
        </w:rPr>
        <w:t>SOLUTIONS</w:t>
      </w:r>
      <w:r>
        <w:t xml:space="preserve">  </w:t>
      </w:r>
      <w:r w:rsidRPr="00C1373E">
        <w:rPr>
          <w:b/>
        </w:rPr>
        <w:t>V</w:t>
      </w:r>
      <w:proofErr w:type="gramEnd"/>
      <w:r w:rsidRPr="00C1373E">
        <w:rPr>
          <w:b/>
        </w:rPr>
        <w:t xml:space="preserve">/ </w:t>
      </w:r>
      <w:r>
        <w:t xml:space="preserve">Pago </w:t>
      </w:r>
      <w:r w:rsidRPr="0034587C">
        <w:t>por compra de</w:t>
      </w:r>
      <w:r>
        <w:t xml:space="preserve"> materiales informáticos, equipos informáticos, para uso en polideportivo, promoción social,  s</w:t>
      </w:r>
      <w:r w:rsidRPr="0034587C">
        <w:t>egún facturas, líneas y códigos que se detallan a continuación:</w:t>
      </w:r>
    </w:p>
    <w:p w14:paraId="466E0C18" w14:textId="77777777" w:rsidR="00226B39" w:rsidRDefault="00226B39" w:rsidP="00226B39">
      <w:pPr>
        <w:tabs>
          <w:tab w:val="left" w:pos="3592"/>
        </w:tabs>
        <w:ind w:left="720"/>
        <w:jc w:val="both"/>
        <w:rPr>
          <w:b/>
        </w:rPr>
      </w:pPr>
      <w:r>
        <w:rPr>
          <w:b/>
        </w:rPr>
        <w:tab/>
      </w:r>
    </w:p>
    <w:p w14:paraId="06D2D48E" w14:textId="77777777" w:rsidR="00226B39" w:rsidRPr="0034587C" w:rsidRDefault="00226B39" w:rsidP="00226B39">
      <w:pPr>
        <w:tabs>
          <w:tab w:val="left" w:pos="922"/>
          <w:tab w:val="left" w:pos="2806"/>
        </w:tabs>
        <w:spacing w:after="0"/>
        <w:ind w:left="1080"/>
        <w:jc w:val="both"/>
        <w:rPr>
          <w:b/>
          <w:u w:val="single"/>
        </w:rPr>
      </w:pPr>
      <w:r>
        <w:rPr>
          <w:b/>
          <w:u w:val="single"/>
        </w:rPr>
        <w:t>LINEA 0101</w:t>
      </w:r>
    </w:p>
    <w:p w14:paraId="61310B46" w14:textId="77777777" w:rsidR="00226B39" w:rsidRPr="00753382" w:rsidRDefault="00226B39" w:rsidP="00226B39">
      <w:pPr>
        <w:tabs>
          <w:tab w:val="left" w:pos="922"/>
          <w:tab w:val="left" w:pos="7797"/>
        </w:tabs>
        <w:spacing w:after="0"/>
        <w:jc w:val="both"/>
      </w:pPr>
      <w:r>
        <w:t xml:space="preserve">                 Facturas Nos.-</w:t>
      </w:r>
      <w:r w:rsidRPr="0034587C">
        <w:t xml:space="preserve"> </w:t>
      </w:r>
      <w:r>
        <w:t>06418-06416</w:t>
      </w:r>
    </w:p>
    <w:p w14:paraId="318A6568" w14:textId="77777777" w:rsidR="00226B39" w:rsidRDefault="00226B39" w:rsidP="00226B39">
      <w:pPr>
        <w:tabs>
          <w:tab w:val="left" w:pos="1425"/>
        </w:tabs>
        <w:spacing w:after="0"/>
        <w:jc w:val="both"/>
      </w:pPr>
      <w:r>
        <w:rPr>
          <w:b/>
        </w:rPr>
        <w:t xml:space="preserve">                 </w:t>
      </w:r>
      <w:r w:rsidRPr="0034587C">
        <w:t xml:space="preserve">Códigos </w:t>
      </w:r>
      <w:r>
        <w:t>Nos.-54115</w:t>
      </w:r>
      <w:r w:rsidRPr="0034587C">
        <w:t>……</w:t>
      </w:r>
      <w:proofErr w:type="gramStart"/>
      <w:r>
        <w:t>…….</w:t>
      </w:r>
      <w:proofErr w:type="gramEnd"/>
      <w:r>
        <w:t xml:space="preserve">……………………............................. </w:t>
      </w:r>
      <w:proofErr w:type="gramStart"/>
      <w:r>
        <w:t>$  359.75</w:t>
      </w:r>
      <w:proofErr w:type="gramEnd"/>
      <w:r>
        <w:t xml:space="preserve">    </w:t>
      </w:r>
    </w:p>
    <w:p w14:paraId="25610C9E" w14:textId="77777777" w:rsidR="00226B39" w:rsidRPr="00B617AC" w:rsidRDefault="00226B39" w:rsidP="00226B39">
      <w:pPr>
        <w:tabs>
          <w:tab w:val="left" w:pos="1425"/>
        </w:tabs>
        <w:spacing w:after="0"/>
        <w:jc w:val="both"/>
      </w:pPr>
      <w:r>
        <w:t xml:space="preserve">                 </w:t>
      </w:r>
      <w:r w:rsidRPr="0034587C">
        <w:t xml:space="preserve">Códigos </w:t>
      </w:r>
      <w:r>
        <w:t>Nos.-61104</w:t>
      </w:r>
      <w:r w:rsidRPr="0034587C">
        <w:t>……</w:t>
      </w:r>
      <w:proofErr w:type="gramStart"/>
      <w:r>
        <w:t>…….</w:t>
      </w:r>
      <w:proofErr w:type="gramEnd"/>
      <w:r>
        <w:t xml:space="preserve">……………………............................. </w:t>
      </w:r>
      <w:proofErr w:type="gramStart"/>
      <w:r>
        <w:t>$  340.00</w:t>
      </w:r>
      <w:proofErr w:type="gramEnd"/>
      <w:r>
        <w:t xml:space="preserve">    </w:t>
      </w:r>
    </w:p>
    <w:p w14:paraId="172DC7F7" w14:textId="77777777" w:rsidR="00226B39" w:rsidRPr="00302D3E" w:rsidRDefault="00226B39" w:rsidP="00226B39">
      <w:pPr>
        <w:tabs>
          <w:tab w:val="left" w:pos="1425"/>
        </w:tabs>
        <w:spacing w:after="0"/>
        <w:jc w:val="both"/>
      </w:pPr>
      <w:r>
        <w:rPr>
          <w:b/>
        </w:rPr>
        <w:t xml:space="preserve">                 </w:t>
      </w:r>
      <w:r>
        <w:t>Total</w:t>
      </w:r>
      <w:r w:rsidRPr="0034587C">
        <w:t>…………………</w:t>
      </w:r>
      <w:proofErr w:type="gramStart"/>
      <w:r>
        <w:t>…….</w:t>
      </w:r>
      <w:proofErr w:type="gramEnd"/>
      <w:r>
        <w:t>.……………………......……………........</w:t>
      </w:r>
      <w:r w:rsidRPr="00AC6C6B">
        <w:rPr>
          <w:b/>
        </w:rPr>
        <w:t>$</w:t>
      </w:r>
      <w:r>
        <w:rPr>
          <w:b/>
        </w:rPr>
        <w:t xml:space="preserve">  699.75 </w:t>
      </w:r>
    </w:p>
    <w:p w14:paraId="525D1BE8" w14:textId="77777777" w:rsidR="00226B3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p>
    <w:p w14:paraId="59047091" w14:textId="77777777" w:rsidR="00226B39" w:rsidRPr="00C1373E" w:rsidRDefault="00226B39" w:rsidP="000713F4">
      <w:pPr>
        <w:pStyle w:val="Prrafodelista"/>
        <w:numPr>
          <w:ilvl w:val="0"/>
          <w:numId w:val="111"/>
        </w:numPr>
        <w:spacing w:after="0" w:line="240" w:lineRule="auto"/>
        <w:jc w:val="both"/>
        <w:rPr>
          <w:rFonts w:ascii="Calibri" w:hAnsi="Calibri" w:cs="Calibri"/>
          <w:sz w:val="22"/>
          <w:lang w:eastAsia="es-SV"/>
        </w:rPr>
      </w:pPr>
      <w:r w:rsidRPr="0034587C">
        <w:t>EROGAR la cantidad de</w:t>
      </w:r>
      <w:r>
        <w:t xml:space="preserve"> </w:t>
      </w:r>
      <w:r w:rsidRPr="00C1373E">
        <w:rPr>
          <w:b/>
        </w:rPr>
        <w:t>SETENTA Y CINCO</w:t>
      </w:r>
      <w:r>
        <w:t xml:space="preserve"> </w:t>
      </w:r>
      <w:r w:rsidRPr="00C1373E">
        <w:rPr>
          <w:b/>
        </w:rPr>
        <w:t>00/100 DÓLARES DE</w:t>
      </w:r>
      <w:r w:rsidRPr="0034587C">
        <w:t xml:space="preserve"> </w:t>
      </w:r>
      <w:r w:rsidRPr="00C1373E">
        <w:rPr>
          <w:b/>
        </w:rPr>
        <w:t>LOS ESTADOS UNIDOS DE AMÉRICA ($75.00</w:t>
      </w:r>
      <w:proofErr w:type="gramStart"/>
      <w:r w:rsidRPr="00C1373E">
        <w:rPr>
          <w:b/>
        </w:rPr>
        <w:t>)</w:t>
      </w:r>
      <w:r w:rsidRPr="0034587C">
        <w:t xml:space="preserve"> </w:t>
      </w:r>
      <w:r>
        <w:t xml:space="preserve"> </w:t>
      </w:r>
      <w:r w:rsidRPr="0034587C">
        <w:t>a</w:t>
      </w:r>
      <w:proofErr w:type="gramEnd"/>
      <w:r w:rsidRPr="0034587C">
        <w:t xml:space="preserve"> favor de</w:t>
      </w:r>
      <w:r>
        <w:t xml:space="preserve"> </w:t>
      </w:r>
      <w:r w:rsidRPr="00C1373E">
        <w:rPr>
          <w:b/>
        </w:rPr>
        <w:t xml:space="preserve">PRINTER DE EL SALVADOR S.A. DE C.V.  V/ </w:t>
      </w:r>
      <w:proofErr w:type="gramStart"/>
      <w:r>
        <w:t>Pago  por</w:t>
      </w:r>
      <w:proofErr w:type="gramEnd"/>
      <w:r>
        <w:t xml:space="preserve"> mantenimientos y reparaciones de bienes muebles, para uso en  unidad de ingeniería, según factura  </w:t>
      </w:r>
      <w:r w:rsidRPr="0034587C">
        <w:t>No.</w:t>
      </w:r>
      <w:r>
        <w:t xml:space="preserve">-02229 </w:t>
      </w:r>
      <w:r w:rsidRPr="0034587C">
        <w:t>Aplicando dicho gasto a la línea</w:t>
      </w:r>
      <w:r>
        <w:t xml:space="preserve"> 0101 del código  54301, del presupuesto municipal vigente</w:t>
      </w:r>
    </w:p>
    <w:p w14:paraId="1A5F49FD" w14:textId="77777777" w:rsidR="00226B39" w:rsidRDefault="00226B39" w:rsidP="00226B39">
      <w:pPr>
        <w:tabs>
          <w:tab w:val="left" w:pos="1425"/>
        </w:tabs>
        <w:spacing w:after="0" w:line="240" w:lineRule="auto"/>
        <w:jc w:val="both"/>
        <w:rPr>
          <w:b/>
          <w:szCs w:val="24"/>
        </w:rPr>
      </w:pPr>
    </w:p>
    <w:p w14:paraId="54A6242F" w14:textId="77777777" w:rsidR="00226B39" w:rsidRPr="0034587C" w:rsidRDefault="00226B39" w:rsidP="000713F4">
      <w:pPr>
        <w:pStyle w:val="Prrafodelista"/>
        <w:numPr>
          <w:ilvl w:val="0"/>
          <w:numId w:val="111"/>
        </w:numPr>
        <w:tabs>
          <w:tab w:val="left" w:pos="709"/>
          <w:tab w:val="left" w:pos="7797"/>
        </w:tabs>
        <w:spacing w:after="0" w:line="240" w:lineRule="auto"/>
        <w:jc w:val="both"/>
      </w:pPr>
      <w:r w:rsidRPr="0034587C">
        <w:t>EROGAR la cantidad de</w:t>
      </w:r>
      <w:r>
        <w:t xml:space="preserve"> </w:t>
      </w:r>
      <w:r w:rsidRPr="00C42FCF">
        <w:rPr>
          <w:b/>
        </w:rPr>
        <w:t>DOSCIENTOS SETENTA 00</w:t>
      </w:r>
      <w:r w:rsidRPr="00FC02FB">
        <w:rPr>
          <w:b/>
        </w:rPr>
        <w:t>/100 DÓLARES DE</w:t>
      </w:r>
      <w:r w:rsidRPr="0034587C">
        <w:t xml:space="preserve"> </w:t>
      </w:r>
      <w:r w:rsidRPr="00FC02FB">
        <w:rPr>
          <w:b/>
        </w:rPr>
        <w:t>LOS ESTADOS UNIDOS DE AMÉRICA ($</w:t>
      </w:r>
      <w:r>
        <w:rPr>
          <w:b/>
        </w:rPr>
        <w:t>270.00</w:t>
      </w:r>
      <w:r w:rsidRPr="00FC02FB">
        <w:rPr>
          <w:b/>
        </w:rPr>
        <w:t>)</w:t>
      </w:r>
      <w:r w:rsidRPr="0034587C">
        <w:t xml:space="preserve"> a favor de</w:t>
      </w:r>
      <w:r>
        <w:t xml:space="preserve"> </w:t>
      </w:r>
      <w:r w:rsidRPr="00C42FCF">
        <w:rPr>
          <w:b/>
        </w:rPr>
        <w:t>AUTO REPUESTOS HERRERA S.A. DE C.V.</w:t>
      </w:r>
      <w:r>
        <w:t xml:space="preserve"> </w:t>
      </w:r>
      <w:r w:rsidRPr="00FC02FB">
        <w:rPr>
          <w:b/>
        </w:rPr>
        <w:t xml:space="preserve">V/ </w:t>
      </w:r>
      <w:r>
        <w:t xml:space="preserve">Pago </w:t>
      </w:r>
      <w:r w:rsidRPr="0034587C">
        <w:t>por compra de</w:t>
      </w:r>
      <w:r>
        <w:t xml:space="preserve"> productos químicos, combustibles y lubricantes, herramientas, repuestos y accesorios, mantenimientos y reparaciones de vehículos, para uso en contribución a cruz roja </w:t>
      </w:r>
      <w:proofErr w:type="spellStart"/>
      <w:r>
        <w:t>Metapan</w:t>
      </w:r>
      <w:proofErr w:type="spellEnd"/>
      <w:r>
        <w:t>, s</w:t>
      </w:r>
      <w:r w:rsidRPr="0034587C">
        <w:t>egún facturas, líneas y códigos que se detallan a continuación:</w:t>
      </w:r>
    </w:p>
    <w:p w14:paraId="04C6FE89" w14:textId="77777777" w:rsidR="00226B39" w:rsidRDefault="00226B39" w:rsidP="00226B39">
      <w:pPr>
        <w:tabs>
          <w:tab w:val="left" w:pos="3592"/>
        </w:tabs>
        <w:ind w:left="720"/>
        <w:jc w:val="both"/>
        <w:rPr>
          <w:b/>
        </w:rPr>
      </w:pPr>
      <w:r>
        <w:rPr>
          <w:b/>
        </w:rPr>
        <w:tab/>
      </w:r>
    </w:p>
    <w:p w14:paraId="611F90FB" w14:textId="77777777" w:rsidR="00226B39" w:rsidRPr="0034587C" w:rsidRDefault="00226B39" w:rsidP="00226B39">
      <w:pPr>
        <w:tabs>
          <w:tab w:val="left" w:pos="922"/>
          <w:tab w:val="left" w:pos="2806"/>
        </w:tabs>
        <w:spacing w:after="0" w:line="240" w:lineRule="auto"/>
        <w:ind w:left="1080"/>
        <w:jc w:val="both"/>
        <w:rPr>
          <w:b/>
          <w:u w:val="single"/>
        </w:rPr>
      </w:pPr>
      <w:r>
        <w:rPr>
          <w:b/>
          <w:u w:val="single"/>
        </w:rPr>
        <w:t>LINEA 0101</w:t>
      </w:r>
    </w:p>
    <w:p w14:paraId="1309C467" w14:textId="77777777" w:rsidR="00226B39" w:rsidRPr="00753382" w:rsidRDefault="00226B39" w:rsidP="00226B39">
      <w:pPr>
        <w:tabs>
          <w:tab w:val="left" w:pos="922"/>
          <w:tab w:val="left" w:pos="7797"/>
        </w:tabs>
        <w:spacing w:after="0" w:line="240" w:lineRule="auto"/>
        <w:jc w:val="both"/>
      </w:pPr>
      <w:r>
        <w:t xml:space="preserve">                 Facturas Nos.-</w:t>
      </w:r>
      <w:r w:rsidRPr="0034587C">
        <w:t xml:space="preserve"> </w:t>
      </w:r>
      <w:r>
        <w:t>004395</w:t>
      </w:r>
    </w:p>
    <w:p w14:paraId="78C06760" w14:textId="77777777" w:rsidR="00226B39" w:rsidRDefault="00226B39" w:rsidP="00226B39">
      <w:pPr>
        <w:tabs>
          <w:tab w:val="left" w:pos="1425"/>
        </w:tabs>
        <w:spacing w:after="0" w:line="240" w:lineRule="auto"/>
        <w:jc w:val="both"/>
      </w:pPr>
      <w:r>
        <w:rPr>
          <w:b/>
        </w:rPr>
        <w:t xml:space="preserve">                 </w:t>
      </w:r>
      <w:r w:rsidRPr="0034587C">
        <w:t xml:space="preserve">Códigos </w:t>
      </w:r>
      <w:r>
        <w:t>Nos.-54107</w:t>
      </w:r>
      <w:r w:rsidRPr="0034587C">
        <w:t>……</w:t>
      </w:r>
      <w:proofErr w:type="gramStart"/>
      <w:r>
        <w:t>…….</w:t>
      </w:r>
      <w:proofErr w:type="gramEnd"/>
      <w:r>
        <w:t xml:space="preserve">……………………............................ $     50.00     </w:t>
      </w:r>
    </w:p>
    <w:p w14:paraId="084AC46A" w14:textId="77777777" w:rsidR="00226B39" w:rsidRDefault="00226B39" w:rsidP="00226B39">
      <w:pPr>
        <w:tabs>
          <w:tab w:val="left" w:pos="1425"/>
        </w:tabs>
        <w:spacing w:after="0" w:line="240" w:lineRule="auto"/>
        <w:jc w:val="both"/>
      </w:pPr>
      <w:r>
        <w:t xml:space="preserve">                 </w:t>
      </w:r>
      <w:r w:rsidRPr="0034587C">
        <w:t xml:space="preserve">Códigos </w:t>
      </w:r>
      <w:r>
        <w:t>Nos.-54110</w:t>
      </w:r>
      <w:r w:rsidRPr="0034587C">
        <w:t>……</w:t>
      </w:r>
      <w:proofErr w:type="gramStart"/>
      <w:r>
        <w:t>…….</w:t>
      </w:r>
      <w:proofErr w:type="gramEnd"/>
      <w:r>
        <w:t xml:space="preserve">……………………............................ $   105.00   </w:t>
      </w:r>
    </w:p>
    <w:p w14:paraId="375DD7C5" w14:textId="77777777" w:rsidR="00226B39" w:rsidRPr="00302D3E" w:rsidRDefault="00226B39" w:rsidP="00226B39">
      <w:pPr>
        <w:tabs>
          <w:tab w:val="left" w:pos="1425"/>
        </w:tabs>
        <w:spacing w:after="0" w:line="240" w:lineRule="auto"/>
        <w:jc w:val="both"/>
      </w:pPr>
      <w:r>
        <w:t xml:space="preserve">                 </w:t>
      </w:r>
      <w:r w:rsidRPr="0034587C">
        <w:t xml:space="preserve">Códigos </w:t>
      </w:r>
      <w:r>
        <w:t>Nos.-54118</w:t>
      </w:r>
      <w:r w:rsidRPr="0034587C">
        <w:t>……</w:t>
      </w:r>
      <w:proofErr w:type="gramStart"/>
      <w:r>
        <w:t>…….</w:t>
      </w:r>
      <w:proofErr w:type="gramEnd"/>
      <w:r>
        <w:t xml:space="preserve">……………………............................ $     80.00 </w:t>
      </w:r>
    </w:p>
    <w:p w14:paraId="262B826D" w14:textId="77777777" w:rsidR="00226B39" w:rsidRDefault="00226B39" w:rsidP="00226B39">
      <w:pPr>
        <w:tabs>
          <w:tab w:val="left" w:pos="1425"/>
        </w:tabs>
        <w:spacing w:after="0" w:line="240" w:lineRule="auto"/>
        <w:jc w:val="both"/>
      </w:pPr>
      <w:r>
        <w:rPr>
          <w:b/>
        </w:rPr>
        <w:t xml:space="preserve">                 </w:t>
      </w:r>
      <w:r w:rsidRPr="0034587C">
        <w:t xml:space="preserve">Códigos </w:t>
      </w:r>
      <w:r>
        <w:t>Nos.-54302</w:t>
      </w:r>
      <w:r w:rsidRPr="0034587C">
        <w:t>…</w:t>
      </w:r>
      <w:proofErr w:type="gramStart"/>
      <w:r>
        <w:t>…….</w:t>
      </w:r>
      <w:proofErr w:type="gramEnd"/>
      <w:r>
        <w:t>….…………………................................$     35.00</w:t>
      </w:r>
    </w:p>
    <w:p w14:paraId="6E374B9D" w14:textId="77777777" w:rsidR="00226B39" w:rsidRPr="00C42FCF" w:rsidRDefault="00226B39" w:rsidP="00226B39">
      <w:pPr>
        <w:tabs>
          <w:tab w:val="left" w:pos="1425"/>
        </w:tabs>
        <w:spacing w:after="0" w:line="240" w:lineRule="auto"/>
        <w:jc w:val="both"/>
      </w:pPr>
      <w:r>
        <w:t xml:space="preserve">                 Total</w:t>
      </w:r>
      <w:r w:rsidRPr="0034587C">
        <w:t>…………………</w:t>
      </w:r>
      <w:r>
        <w:t>…</w:t>
      </w:r>
      <w:proofErr w:type="gramStart"/>
      <w:r>
        <w:t>…….</w:t>
      </w:r>
      <w:proofErr w:type="gramEnd"/>
      <w:r>
        <w:t>.…..……………………......…….........</w:t>
      </w:r>
      <w:r w:rsidRPr="00AC6C6B">
        <w:rPr>
          <w:b/>
        </w:rPr>
        <w:t>$</w:t>
      </w:r>
      <w:r>
        <w:rPr>
          <w:b/>
        </w:rPr>
        <w:t xml:space="preserve">   270.00</w:t>
      </w:r>
    </w:p>
    <w:p w14:paraId="5A5CB2D4" w14:textId="77777777" w:rsidR="00226B39" w:rsidRDefault="00226B39" w:rsidP="00226B39">
      <w:pPr>
        <w:tabs>
          <w:tab w:val="left" w:pos="1425"/>
        </w:tabs>
        <w:spacing w:after="0" w:line="240" w:lineRule="auto"/>
        <w:jc w:val="both"/>
        <w:rPr>
          <w:b/>
          <w:szCs w:val="24"/>
        </w:rPr>
      </w:pPr>
    </w:p>
    <w:p w14:paraId="31456554" w14:textId="77777777" w:rsidR="00226B39" w:rsidRPr="00524688" w:rsidRDefault="00226B39" w:rsidP="000713F4">
      <w:pPr>
        <w:pStyle w:val="Prrafodelista"/>
        <w:numPr>
          <w:ilvl w:val="0"/>
          <w:numId w:val="111"/>
        </w:numPr>
        <w:spacing w:after="0" w:line="240" w:lineRule="auto"/>
        <w:jc w:val="both"/>
        <w:rPr>
          <w:rFonts w:ascii="Calibri" w:hAnsi="Calibri" w:cs="Calibri"/>
          <w:sz w:val="22"/>
          <w:lang w:eastAsia="es-SV"/>
        </w:rPr>
      </w:pPr>
      <w:r w:rsidRPr="0034587C">
        <w:t>EROGAR la cantidad de</w:t>
      </w:r>
      <w:r>
        <w:t xml:space="preserve"> </w:t>
      </w:r>
      <w:r w:rsidRPr="00EA3D94">
        <w:rPr>
          <w:b/>
        </w:rPr>
        <w:t>UN MIL QUINIENTOS OCHENTA Y NUEVE</w:t>
      </w:r>
      <w:r>
        <w:t xml:space="preserve"> </w:t>
      </w:r>
      <w:r>
        <w:rPr>
          <w:b/>
        </w:rPr>
        <w:t>6</w:t>
      </w:r>
      <w:r w:rsidRPr="00EA3D94">
        <w:rPr>
          <w:b/>
        </w:rPr>
        <w:t>0/100 DÓLARES DE</w:t>
      </w:r>
      <w:r w:rsidRPr="0034587C">
        <w:t xml:space="preserve"> </w:t>
      </w:r>
      <w:r w:rsidRPr="00EA3D94">
        <w:rPr>
          <w:b/>
        </w:rPr>
        <w:t>LOS ESTADOS UNIDOS DE AMÉRICA ($</w:t>
      </w:r>
      <w:r>
        <w:rPr>
          <w:b/>
        </w:rPr>
        <w:t>1,589.60</w:t>
      </w:r>
      <w:proofErr w:type="gramStart"/>
      <w:r w:rsidRPr="00EA3D94">
        <w:rPr>
          <w:b/>
        </w:rPr>
        <w:t>)</w:t>
      </w:r>
      <w:r w:rsidRPr="0034587C">
        <w:t xml:space="preserve"> </w:t>
      </w:r>
      <w:r>
        <w:t xml:space="preserve"> </w:t>
      </w:r>
      <w:r w:rsidRPr="0034587C">
        <w:t>a</w:t>
      </w:r>
      <w:proofErr w:type="gramEnd"/>
      <w:r w:rsidRPr="0034587C">
        <w:t xml:space="preserve"> favor de</w:t>
      </w:r>
      <w:r>
        <w:t xml:space="preserve"> </w:t>
      </w:r>
      <w:r>
        <w:rPr>
          <w:b/>
        </w:rPr>
        <w:t>HOLCIM EL SALVADOR S.A. DE C.V.</w:t>
      </w:r>
      <w:r w:rsidRPr="00EA3D94">
        <w:rPr>
          <w:b/>
        </w:rPr>
        <w:t xml:space="preserve"> V/ </w:t>
      </w:r>
      <w:r>
        <w:t xml:space="preserve">Pago por compra de minerales no metálicos y productos derivados , para uso en promoción social, sica, según factura  </w:t>
      </w:r>
      <w:r w:rsidRPr="0034587C">
        <w:t>No.</w:t>
      </w:r>
      <w:r>
        <w:t xml:space="preserve">21091 </w:t>
      </w:r>
      <w:r w:rsidRPr="0034587C">
        <w:t>Aplicando dicho gasto a la línea</w:t>
      </w:r>
      <w:r>
        <w:t xml:space="preserve"> 0101 del código  54111, del presupuesto municipal vigente</w:t>
      </w:r>
    </w:p>
    <w:p w14:paraId="4E4D1A16" w14:textId="77777777" w:rsidR="00226B39" w:rsidRDefault="00226B39" w:rsidP="00226B39">
      <w:pPr>
        <w:spacing w:after="0" w:line="240" w:lineRule="auto"/>
        <w:jc w:val="both"/>
        <w:rPr>
          <w:rFonts w:ascii="Calibri" w:hAnsi="Calibri" w:cs="Calibri"/>
          <w:sz w:val="22"/>
          <w:lang w:eastAsia="es-SV"/>
        </w:rPr>
      </w:pPr>
    </w:p>
    <w:p w14:paraId="7EEE9E46" w14:textId="77777777" w:rsidR="00226B39" w:rsidRDefault="00226B39" w:rsidP="00226B39">
      <w:pPr>
        <w:spacing w:after="0" w:line="240" w:lineRule="auto"/>
        <w:jc w:val="both"/>
        <w:rPr>
          <w:rFonts w:ascii="Calibri" w:hAnsi="Calibri" w:cs="Calibri"/>
          <w:sz w:val="22"/>
          <w:lang w:eastAsia="es-SV"/>
        </w:rPr>
      </w:pPr>
    </w:p>
    <w:p w14:paraId="233ACCEE" w14:textId="77777777" w:rsidR="00226B39" w:rsidRDefault="00226B39" w:rsidP="00226B39">
      <w:pPr>
        <w:spacing w:after="0" w:line="240" w:lineRule="auto"/>
        <w:jc w:val="both"/>
        <w:rPr>
          <w:rFonts w:ascii="Calibri" w:hAnsi="Calibri" w:cs="Calibri"/>
          <w:sz w:val="22"/>
          <w:lang w:eastAsia="es-SV"/>
        </w:rPr>
      </w:pPr>
    </w:p>
    <w:p w14:paraId="21D496B6" w14:textId="77777777" w:rsidR="00226B39" w:rsidRPr="008A3E23" w:rsidRDefault="00226B39" w:rsidP="000713F4">
      <w:pPr>
        <w:pStyle w:val="Prrafodelista"/>
        <w:numPr>
          <w:ilvl w:val="0"/>
          <w:numId w:val="111"/>
        </w:numPr>
        <w:spacing w:after="0" w:line="240" w:lineRule="auto"/>
        <w:jc w:val="both"/>
        <w:rPr>
          <w:rFonts w:ascii="Calibri" w:hAnsi="Calibri" w:cs="Calibri"/>
          <w:sz w:val="22"/>
          <w:lang w:eastAsia="es-SV"/>
        </w:rPr>
      </w:pPr>
      <w:r w:rsidRPr="0034587C">
        <w:t>EROGAR la cantidad de</w:t>
      </w:r>
      <w:r>
        <w:t xml:space="preserve"> </w:t>
      </w:r>
      <w:r w:rsidRPr="00D91BCC">
        <w:rPr>
          <w:b/>
        </w:rPr>
        <w:t>UN MIL CIEN</w:t>
      </w:r>
      <w:r>
        <w:rPr>
          <w:b/>
        </w:rPr>
        <w:t>TO</w:t>
      </w:r>
      <w:r w:rsidRPr="00D91BCC">
        <w:rPr>
          <w:b/>
        </w:rPr>
        <w:t xml:space="preserve"> DIEZ</w:t>
      </w:r>
      <w:r>
        <w:t xml:space="preserve"> </w:t>
      </w:r>
      <w:r w:rsidRPr="008A3E23">
        <w:rPr>
          <w:b/>
        </w:rPr>
        <w:t>00/100 DÓLARES DE</w:t>
      </w:r>
      <w:r w:rsidRPr="0034587C">
        <w:t xml:space="preserve"> </w:t>
      </w:r>
      <w:r w:rsidRPr="008A3E23">
        <w:rPr>
          <w:b/>
        </w:rPr>
        <w:t>LOS ESTADOS UNIDOS DE AMÉRICA ($</w:t>
      </w:r>
      <w:r>
        <w:rPr>
          <w:b/>
        </w:rPr>
        <w:t>1,110.00</w:t>
      </w:r>
      <w:proofErr w:type="gramStart"/>
      <w:r w:rsidRPr="008A3E23">
        <w:rPr>
          <w:b/>
        </w:rPr>
        <w:t>)</w:t>
      </w:r>
      <w:r w:rsidRPr="0034587C">
        <w:t xml:space="preserve"> </w:t>
      </w:r>
      <w:r>
        <w:t xml:space="preserve"> </w:t>
      </w:r>
      <w:r w:rsidRPr="0034587C">
        <w:t>a</w:t>
      </w:r>
      <w:proofErr w:type="gramEnd"/>
      <w:r w:rsidRPr="0034587C">
        <w:t xml:space="preserve"> favor de</w:t>
      </w:r>
      <w:r>
        <w:t xml:space="preserve"> </w:t>
      </w:r>
      <w:r>
        <w:rPr>
          <w:b/>
        </w:rPr>
        <w:t>SOCIEDAD DEL TRANSPORTE COLECTIVO DE SANTA ANA S.A. DE C.V.</w:t>
      </w:r>
      <w:r w:rsidRPr="008A3E23">
        <w:rPr>
          <w:b/>
        </w:rPr>
        <w:t xml:space="preserve"> V/ </w:t>
      </w:r>
      <w:r>
        <w:t xml:space="preserve">Pago por transporte en buses, para uso en torneo de futbol y basquetbol gestionado por despacho municipal, según factura  </w:t>
      </w:r>
      <w:r w:rsidRPr="0034587C">
        <w:t>No.</w:t>
      </w:r>
      <w:r>
        <w:t xml:space="preserve">-0000533-0000535 </w:t>
      </w:r>
      <w:r w:rsidRPr="0034587C">
        <w:t>Aplicando dicho gasto a la línea</w:t>
      </w:r>
      <w:r>
        <w:t xml:space="preserve"> 0101 del código  54304, del presupuesto municipal vigente</w:t>
      </w:r>
    </w:p>
    <w:p w14:paraId="73A68C32" w14:textId="77777777" w:rsidR="00226B39" w:rsidRPr="00524688" w:rsidRDefault="00226B39" w:rsidP="00226B39">
      <w:pPr>
        <w:spacing w:after="0" w:line="240" w:lineRule="auto"/>
        <w:jc w:val="both"/>
        <w:rPr>
          <w:rFonts w:ascii="Calibri" w:hAnsi="Calibri" w:cs="Calibri"/>
          <w:sz w:val="22"/>
          <w:lang w:eastAsia="es-SV"/>
        </w:rPr>
      </w:pPr>
    </w:p>
    <w:p w14:paraId="575D5053" w14:textId="77777777" w:rsidR="00226B39" w:rsidRPr="008A5D6C" w:rsidRDefault="00226B39" w:rsidP="000713F4">
      <w:pPr>
        <w:pStyle w:val="Prrafodelista"/>
        <w:numPr>
          <w:ilvl w:val="0"/>
          <w:numId w:val="111"/>
        </w:numPr>
        <w:spacing w:after="0" w:line="240" w:lineRule="auto"/>
        <w:jc w:val="both"/>
        <w:rPr>
          <w:rFonts w:ascii="Calibri" w:hAnsi="Calibri" w:cs="Calibri"/>
          <w:sz w:val="22"/>
          <w:lang w:eastAsia="es-SV"/>
        </w:rPr>
      </w:pPr>
      <w:r w:rsidRPr="0034587C">
        <w:t>EROGAR la cantidad de</w:t>
      </w:r>
      <w:r>
        <w:t xml:space="preserve"> </w:t>
      </w:r>
      <w:r w:rsidRPr="008A5D6C">
        <w:rPr>
          <w:b/>
        </w:rPr>
        <w:t>UN MIL SETECIENTOS TRECE</w:t>
      </w:r>
      <w:r>
        <w:t xml:space="preserve"> </w:t>
      </w:r>
      <w:r w:rsidRPr="008A5D6C">
        <w:rPr>
          <w:b/>
        </w:rPr>
        <w:t>00/100 DÓLARES DE</w:t>
      </w:r>
      <w:r w:rsidRPr="0034587C">
        <w:t xml:space="preserve"> </w:t>
      </w:r>
      <w:r w:rsidRPr="008A5D6C">
        <w:rPr>
          <w:b/>
        </w:rPr>
        <w:t>LOS ESTADOS UNIDOS DE AMÉRICA ($</w:t>
      </w:r>
      <w:r>
        <w:rPr>
          <w:b/>
        </w:rPr>
        <w:t>1,713.00</w:t>
      </w:r>
      <w:proofErr w:type="gramStart"/>
      <w:r w:rsidRPr="008A5D6C">
        <w:rPr>
          <w:b/>
        </w:rPr>
        <w:t>)</w:t>
      </w:r>
      <w:r w:rsidRPr="0034587C">
        <w:t xml:space="preserve"> </w:t>
      </w:r>
      <w:r>
        <w:t xml:space="preserve"> </w:t>
      </w:r>
      <w:r w:rsidRPr="0034587C">
        <w:t>a</w:t>
      </w:r>
      <w:proofErr w:type="gramEnd"/>
      <w:r w:rsidRPr="0034587C">
        <w:t xml:space="preserve"> favor de</w:t>
      </w:r>
      <w:r>
        <w:t xml:space="preserve"> </w:t>
      </w:r>
      <w:r w:rsidRPr="008A5D6C">
        <w:rPr>
          <w:b/>
        </w:rPr>
        <w:t xml:space="preserve">Sr. </w:t>
      </w:r>
      <w:r>
        <w:rPr>
          <w:b/>
        </w:rPr>
        <w:t>RAUL ANTONIO MATUTE MARTINEZ</w:t>
      </w:r>
      <w:r w:rsidRPr="008A5D6C">
        <w:rPr>
          <w:b/>
        </w:rPr>
        <w:t xml:space="preserve"> V/ </w:t>
      </w:r>
      <w:r>
        <w:t xml:space="preserve">Pago por compra de productos textiles y vestuarios, para uso en torneo municipal de softbol apertura, según factura  </w:t>
      </w:r>
      <w:r w:rsidRPr="0034587C">
        <w:t>No.</w:t>
      </w:r>
      <w:r>
        <w:t xml:space="preserve">-000156 </w:t>
      </w:r>
      <w:r w:rsidRPr="0034587C">
        <w:t>Aplicando dicho gasto a la línea</w:t>
      </w:r>
      <w:r>
        <w:t xml:space="preserve"> 0101 del código  54104, del presupuesto municipal vigente</w:t>
      </w:r>
    </w:p>
    <w:p w14:paraId="31DF6B3A" w14:textId="77777777" w:rsidR="00226B39" w:rsidRPr="00231F3F" w:rsidRDefault="00226B39" w:rsidP="00226B39">
      <w:pPr>
        <w:tabs>
          <w:tab w:val="left" w:pos="1425"/>
        </w:tabs>
        <w:spacing w:after="0" w:line="240" w:lineRule="auto"/>
        <w:jc w:val="both"/>
        <w:rPr>
          <w:b/>
          <w:szCs w:val="24"/>
        </w:rPr>
      </w:pPr>
    </w:p>
    <w:p w14:paraId="63215933" w14:textId="77777777" w:rsidR="00226B39" w:rsidRPr="00AE5C22" w:rsidRDefault="00226B39" w:rsidP="00226B39">
      <w:pPr>
        <w:spacing w:after="0" w:line="240" w:lineRule="auto"/>
        <w:jc w:val="both"/>
        <w:rPr>
          <w:rFonts w:ascii="Calibri" w:hAnsi="Calibri" w:cs="Calibri"/>
          <w:sz w:val="22"/>
          <w:lang w:eastAsia="es-SV"/>
        </w:rPr>
      </w:pPr>
    </w:p>
    <w:p w14:paraId="1167DE29" w14:textId="77777777" w:rsidR="00226B39" w:rsidRPr="000128BF" w:rsidRDefault="00226B39" w:rsidP="000713F4">
      <w:pPr>
        <w:pStyle w:val="Prrafodelista"/>
        <w:numPr>
          <w:ilvl w:val="0"/>
          <w:numId w:val="111"/>
        </w:numPr>
        <w:spacing w:after="0" w:line="240" w:lineRule="auto"/>
        <w:jc w:val="both"/>
        <w:rPr>
          <w:rFonts w:ascii="Calibri" w:hAnsi="Calibri" w:cs="Calibri"/>
          <w:sz w:val="22"/>
          <w:lang w:eastAsia="es-SV"/>
        </w:rPr>
      </w:pPr>
      <w:r w:rsidRPr="0034587C">
        <w:t>EROGAR la cantidad de</w:t>
      </w:r>
      <w:r>
        <w:t xml:space="preserve"> </w:t>
      </w:r>
      <w:r w:rsidRPr="000128BF">
        <w:rPr>
          <w:b/>
        </w:rPr>
        <w:t>OCHOCIENTOS NOVENTA</w:t>
      </w:r>
      <w:r>
        <w:t xml:space="preserve">  </w:t>
      </w:r>
      <w:r w:rsidRPr="000128BF">
        <w:rPr>
          <w:b/>
        </w:rPr>
        <w:t>00/100 DÓLARES DE</w:t>
      </w:r>
      <w:r w:rsidRPr="0034587C">
        <w:t xml:space="preserve"> </w:t>
      </w:r>
      <w:r w:rsidRPr="000128BF">
        <w:rPr>
          <w:b/>
        </w:rPr>
        <w:t>LOS ESTADOS UNIDOS DE AMÉRICA ($</w:t>
      </w:r>
      <w:r>
        <w:rPr>
          <w:b/>
        </w:rPr>
        <w:t>890.00</w:t>
      </w:r>
      <w:proofErr w:type="gramStart"/>
      <w:r w:rsidRPr="000128BF">
        <w:rPr>
          <w:b/>
        </w:rPr>
        <w:t>)</w:t>
      </w:r>
      <w:r w:rsidRPr="0034587C">
        <w:t xml:space="preserve"> </w:t>
      </w:r>
      <w:r>
        <w:t xml:space="preserve"> </w:t>
      </w:r>
      <w:r w:rsidRPr="0034587C">
        <w:t>a</w:t>
      </w:r>
      <w:proofErr w:type="gramEnd"/>
      <w:r w:rsidRPr="0034587C">
        <w:t xml:space="preserve"> favor de</w:t>
      </w:r>
      <w:r>
        <w:t xml:space="preserve"> </w:t>
      </w:r>
      <w:r w:rsidRPr="000128BF">
        <w:rPr>
          <w:b/>
        </w:rPr>
        <w:t xml:space="preserve">Sr. </w:t>
      </w:r>
      <w:r>
        <w:rPr>
          <w:b/>
        </w:rPr>
        <w:t>JORGE ALBERTO PALACIOS GARCIA/FUMIGADORA OCCIDENTAL</w:t>
      </w:r>
      <w:r w:rsidRPr="000128BF">
        <w:rPr>
          <w:b/>
        </w:rPr>
        <w:t xml:space="preserve"> V/ </w:t>
      </w:r>
      <w:r>
        <w:t xml:space="preserve">Pago por fumigación de mercados municipales, según factura  </w:t>
      </w:r>
      <w:r w:rsidRPr="0034587C">
        <w:t>No.</w:t>
      </w:r>
      <w:r>
        <w:t xml:space="preserve">-0161 </w:t>
      </w:r>
      <w:r w:rsidRPr="0034587C">
        <w:t>Aplicando dicho gasto a la línea</w:t>
      </w:r>
      <w:r>
        <w:t xml:space="preserve"> 0101 del código  54307, del presupuesto municipal vigente</w:t>
      </w:r>
    </w:p>
    <w:p w14:paraId="58C27C32" w14:textId="77777777" w:rsidR="00226B39" w:rsidRPr="00524688" w:rsidRDefault="00226B39" w:rsidP="00226B39">
      <w:pPr>
        <w:spacing w:after="0" w:line="240" w:lineRule="auto"/>
        <w:jc w:val="both"/>
        <w:rPr>
          <w:rFonts w:ascii="Calibri" w:hAnsi="Calibri" w:cs="Calibri"/>
          <w:sz w:val="22"/>
          <w:lang w:eastAsia="es-SV"/>
        </w:rPr>
      </w:pPr>
    </w:p>
    <w:p w14:paraId="382377EF" w14:textId="77777777" w:rsidR="00226B39" w:rsidRPr="00077A8E" w:rsidRDefault="00226B39" w:rsidP="000713F4">
      <w:pPr>
        <w:pStyle w:val="Prrafodelista"/>
        <w:numPr>
          <w:ilvl w:val="0"/>
          <w:numId w:val="111"/>
        </w:numPr>
        <w:tabs>
          <w:tab w:val="left" w:pos="1425"/>
        </w:tabs>
        <w:spacing w:after="0" w:line="240" w:lineRule="auto"/>
        <w:jc w:val="both"/>
        <w:rPr>
          <w:b/>
        </w:rPr>
      </w:pPr>
      <w:r w:rsidRPr="0034587C">
        <w:t>EROGAR la cantidad de</w:t>
      </w:r>
      <w:r>
        <w:t xml:space="preserve"> </w:t>
      </w:r>
      <w:r>
        <w:rPr>
          <w:b/>
        </w:rPr>
        <w:t>CINCUENTA Y CINCO</w:t>
      </w:r>
      <w:r>
        <w:t xml:space="preserve"> </w:t>
      </w:r>
      <w:r>
        <w:rPr>
          <w:b/>
        </w:rPr>
        <w:t>37</w:t>
      </w:r>
      <w:r w:rsidRPr="00077A8E">
        <w:rPr>
          <w:b/>
        </w:rPr>
        <w:t>/100 DÓLARES DE</w:t>
      </w:r>
      <w:r w:rsidRPr="0034587C">
        <w:t xml:space="preserve"> </w:t>
      </w:r>
      <w:r w:rsidRPr="00077A8E">
        <w:rPr>
          <w:b/>
        </w:rPr>
        <w:t>LOS ESTADOS UNIDOS DE AMÉRICA ($</w:t>
      </w:r>
      <w:r>
        <w:rPr>
          <w:b/>
        </w:rPr>
        <w:t>55.37</w:t>
      </w:r>
      <w:proofErr w:type="gramStart"/>
      <w:r w:rsidRPr="00077A8E">
        <w:rPr>
          <w:b/>
        </w:rPr>
        <w:t>)</w:t>
      </w:r>
      <w:r w:rsidRPr="0034587C">
        <w:t xml:space="preserve"> </w:t>
      </w:r>
      <w:r>
        <w:t xml:space="preserve"> </w:t>
      </w:r>
      <w:r w:rsidRPr="0034587C">
        <w:t>a</w:t>
      </w:r>
      <w:proofErr w:type="gramEnd"/>
      <w:r w:rsidRPr="0034587C">
        <w:t xml:space="preserve"> favor de</w:t>
      </w:r>
      <w:r>
        <w:t xml:space="preserve"> </w:t>
      </w:r>
      <w:r w:rsidRPr="00077A8E">
        <w:rPr>
          <w:b/>
        </w:rPr>
        <w:t xml:space="preserve">Sr. VICTOR MANUEL RODRIGUEZ UMAÑA/STICK ART  V/ </w:t>
      </w:r>
      <w:r>
        <w:t xml:space="preserve">Pago por compra de lona banner impresa full color, para uso en unidad de comunicaciones, según factura  </w:t>
      </w:r>
      <w:r w:rsidRPr="0034587C">
        <w:t>No.</w:t>
      </w:r>
      <w:r>
        <w:t xml:space="preserve">-00096 </w:t>
      </w:r>
      <w:r w:rsidRPr="0034587C">
        <w:t>Aplicando dicho gasto a la línea</w:t>
      </w:r>
      <w:r>
        <w:t xml:space="preserve"> 0101 del código  54313, del presupuesto municipal vigente</w:t>
      </w:r>
    </w:p>
    <w:p w14:paraId="43BCE9A2" w14:textId="77777777" w:rsidR="00226B39" w:rsidRDefault="00226B39" w:rsidP="00226B39">
      <w:pPr>
        <w:tabs>
          <w:tab w:val="left" w:pos="1425"/>
        </w:tabs>
        <w:spacing w:after="0" w:line="240" w:lineRule="auto"/>
        <w:jc w:val="both"/>
        <w:rPr>
          <w:b/>
          <w:szCs w:val="24"/>
        </w:rPr>
      </w:pPr>
    </w:p>
    <w:p w14:paraId="415BD593" w14:textId="77777777" w:rsidR="00226B39" w:rsidRPr="00A11F17" w:rsidRDefault="00226B39" w:rsidP="000713F4">
      <w:pPr>
        <w:pStyle w:val="Prrafodelista"/>
        <w:numPr>
          <w:ilvl w:val="0"/>
          <w:numId w:val="111"/>
        </w:numPr>
        <w:spacing w:after="0" w:line="240" w:lineRule="auto"/>
        <w:jc w:val="both"/>
        <w:rPr>
          <w:rFonts w:ascii="Calibri" w:hAnsi="Calibri" w:cs="Calibri"/>
          <w:sz w:val="22"/>
          <w:lang w:eastAsia="es-SV"/>
        </w:rPr>
      </w:pPr>
      <w:r w:rsidRPr="0034587C">
        <w:t>EROGAR la cantidad de</w:t>
      </w:r>
      <w:r>
        <w:t xml:space="preserve"> </w:t>
      </w:r>
      <w:r w:rsidRPr="00A11F17">
        <w:rPr>
          <w:b/>
        </w:rPr>
        <w:t>CIN</w:t>
      </w:r>
      <w:r>
        <w:rPr>
          <w:b/>
        </w:rPr>
        <w:t>CUENTA Y UN MIL TRESCIENTOS OCHENTA Y CINCO</w:t>
      </w:r>
      <w:r>
        <w:t xml:space="preserve"> </w:t>
      </w:r>
      <w:r>
        <w:rPr>
          <w:b/>
        </w:rPr>
        <w:t>94</w:t>
      </w:r>
      <w:r w:rsidRPr="00A11F17">
        <w:rPr>
          <w:b/>
        </w:rPr>
        <w:t>/100 DÓLARES DE</w:t>
      </w:r>
      <w:r w:rsidRPr="0034587C">
        <w:t xml:space="preserve"> </w:t>
      </w:r>
      <w:r w:rsidRPr="00A11F17">
        <w:rPr>
          <w:b/>
        </w:rPr>
        <w:t>LOS ESTADOS UNIDOS DE AMÉRICA ($</w:t>
      </w:r>
      <w:r>
        <w:rPr>
          <w:b/>
        </w:rPr>
        <w:t>51,385.94</w:t>
      </w:r>
      <w:proofErr w:type="gramStart"/>
      <w:r w:rsidRPr="00A11F17">
        <w:rPr>
          <w:b/>
        </w:rPr>
        <w:t>)</w:t>
      </w:r>
      <w:r w:rsidRPr="0034587C">
        <w:t xml:space="preserve"> </w:t>
      </w:r>
      <w:r>
        <w:t xml:space="preserve"> </w:t>
      </w:r>
      <w:r w:rsidRPr="0034587C">
        <w:t>a</w:t>
      </w:r>
      <w:proofErr w:type="gramEnd"/>
      <w:r w:rsidRPr="0034587C">
        <w:t xml:space="preserve"> favor de</w:t>
      </w:r>
      <w:r>
        <w:t xml:space="preserve"> </w:t>
      </w:r>
      <w:r>
        <w:rPr>
          <w:b/>
        </w:rPr>
        <w:t>COMPAÑÍA GENERAL DE EQUIPOS S.A DE C.V.</w:t>
      </w:r>
      <w:r w:rsidRPr="00A11F17">
        <w:rPr>
          <w:b/>
        </w:rPr>
        <w:t xml:space="preserve">  V/ </w:t>
      </w:r>
      <w:r>
        <w:t xml:space="preserve">Pago por compra de herramientas, repuestos y accesorios, para uso en eq.73, según </w:t>
      </w:r>
      <w:proofErr w:type="gramStart"/>
      <w:r>
        <w:t xml:space="preserve">factura  </w:t>
      </w:r>
      <w:r w:rsidRPr="0034587C">
        <w:t>No</w:t>
      </w:r>
      <w:proofErr w:type="gramEnd"/>
      <w:r w:rsidRPr="0034587C">
        <w:t>.</w:t>
      </w:r>
      <w:r>
        <w:t xml:space="preserve">-00017-00015 </w:t>
      </w:r>
      <w:r w:rsidRPr="0034587C">
        <w:t>Aplicando dicho gasto a la línea</w:t>
      </w:r>
      <w:r>
        <w:t xml:space="preserve"> 0101 del código  54118, del presupuesto municipal vigente</w:t>
      </w:r>
    </w:p>
    <w:p w14:paraId="7B1D4D8D" w14:textId="77777777" w:rsidR="00226B39" w:rsidRPr="00061556" w:rsidRDefault="00226B39" w:rsidP="00226B39">
      <w:pPr>
        <w:rPr>
          <w:rFonts w:ascii="Calibri" w:hAnsi="Calibri" w:cs="Calibri"/>
          <w:sz w:val="22"/>
          <w:lang w:eastAsia="es-SV"/>
        </w:rPr>
      </w:pPr>
    </w:p>
    <w:p w14:paraId="2E3522AB" w14:textId="77777777" w:rsidR="00226B39" w:rsidRPr="0034587C" w:rsidRDefault="00226B39" w:rsidP="000713F4">
      <w:pPr>
        <w:pStyle w:val="Prrafodelista"/>
        <w:numPr>
          <w:ilvl w:val="0"/>
          <w:numId w:val="111"/>
        </w:numPr>
        <w:tabs>
          <w:tab w:val="left" w:pos="709"/>
          <w:tab w:val="left" w:pos="7797"/>
        </w:tabs>
        <w:spacing w:after="0" w:line="240" w:lineRule="auto"/>
        <w:jc w:val="both"/>
      </w:pPr>
      <w:r w:rsidRPr="0034587C">
        <w:t>EROGAR la cantidad de</w:t>
      </w:r>
      <w:r>
        <w:t xml:space="preserve"> </w:t>
      </w:r>
      <w:r w:rsidRPr="008A43E3">
        <w:rPr>
          <w:b/>
        </w:rPr>
        <w:t>CUATROCIENTOS SETENTA Y UNO 00/100 DÓLARES DE</w:t>
      </w:r>
      <w:r w:rsidRPr="0034587C">
        <w:t xml:space="preserve"> </w:t>
      </w:r>
      <w:r w:rsidRPr="008A43E3">
        <w:rPr>
          <w:b/>
        </w:rPr>
        <w:t>LOS ESTADOS UNIDOS DE AMÉRICA ($</w:t>
      </w:r>
      <w:r>
        <w:rPr>
          <w:b/>
        </w:rPr>
        <w:t>471.00</w:t>
      </w:r>
      <w:r w:rsidRPr="008A43E3">
        <w:rPr>
          <w:b/>
        </w:rPr>
        <w:t>)</w:t>
      </w:r>
      <w:r w:rsidRPr="0034587C">
        <w:t xml:space="preserve"> a favor de</w:t>
      </w:r>
      <w:r>
        <w:t xml:space="preserve"> </w:t>
      </w:r>
      <w:r w:rsidRPr="008A43E3">
        <w:rPr>
          <w:b/>
        </w:rPr>
        <w:t>BATRES AUTO PARTS S.A. DE C.V.</w:t>
      </w:r>
      <w:r>
        <w:t xml:space="preserve"> </w:t>
      </w:r>
      <w:r w:rsidRPr="008A43E3">
        <w:rPr>
          <w:b/>
        </w:rPr>
        <w:t xml:space="preserve">V/ </w:t>
      </w:r>
      <w:r>
        <w:t xml:space="preserve">Pago </w:t>
      </w:r>
      <w:r w:rsidRPr="0034587C">
        <w:t>por compra de</w:t>
      </w:r>
      <w:r>
        <w:t xml:space="preserve"> productos de cuero y caucho, herramientas, repuestos y accesorios, mantenimientos y reparaciones de vehículos, para uso en eq.91, 149, 47, s</w:t>
      </w:r>
      <w:r w:rsidRPr="0034587C">
        <w:t>egún facturas, líneas y códigos que se detallan a continuación:</w:t>
      </w:r>
    </w:p>
    <w:p w14:paraId="477FCB1E" w14:textId="77777777" w:rsidR="00226B39" w:rsidRDefault="00226B39" w:rsidP="00226B39">
      <w:pPr>
        <w:tabs>
          <w:tab w:val="left" w:pos="3592"/>
        </w:tabs>
        <w:ind w:left="720"/>
        <w:jc w:val="both"/>
        <w:rPr>
          <w:b/>
        </w:rPr>
      </w:pPr>
      <w:r>
        <w:rPr>
          <w:b/>
        </w:rPr>
        <w:tab/>
      </w:r>
    </w:p>
    <w:p w14:paraId="0CA0254E" w14:textId="77777777" w:rsidR="00226B39" w:rsidRPr="0034587C" w:rsidRDefault="00226B39" w:rsidP="00226B39">
      <w:pPr>
        <w:tabs>
          <w:tab w:val="left" w:pos="922"/>
          <w:tab w:val="left" w:pos="2806"/>
        </w:tabs>
        <w:spacing w:after="0" w:line="240" w:lineRule="auto"/>
        <w:ind w:left="1080"/>
        <w:jc w:val="both"/>
        <w:rPr>
          <w:b/>
          <w:u w:val="single"/>
        </w:rPr>
      </w:pPr>
      <w:r>
        <w:rPr>
          <w:b/>
          <w:u w:val="single"/>
        </w:rPr>
        <w:t>LINEA 0101</w:t>
      </w:r>
    </w:p>
    <w:p w14:paraId="76C3C7EC" w14:textId="77777777" w:rsidR="00226B39" w:rsidRPr="00753382" w:rsidRDefault="00226B39" w:rsidP="00226B39">
      <w:pPr>
        <w:tabs>
          <w:tab w:val="left" w:pos="922"/>
          <w:tab w:val="left" w:pos="7797"/>
        </w:tabs>
        <w:spacing w:after="0" w:line="240" w:lineRule="auto"/>
        <w:jc w:val="both"/>
      </w:pPr>
      <w:r>
        <w:t xml:space="preserve">                 Facturas Nos.-</w:t>
      </w:r>
      <w:r w:rsidRPr="0034587C">
        <w:t xml:space="preserve"> </w:t>
      </w:r>
      <w:r>
        <w:t>000303-000304-000305</w:t>
      </w:r>
    </w:p>
    <w:p w14:paraId="4FD9977A" w14:textId="77777777" w:rsidR="00226B39" w:rsidRDefault="00226B39" w:rsidP="00226B39">
      <w:pPr>
        <w:tabs>
          <w:tab w:val="left" w:pos="1425"/>
        </w:tabs>
        <w:spacing w:after="0" w:line="240" w:lineRule="auto"/>
        <w:jc w:val="both"/>
      </w:pPr>
      <w:r>
        <w:rPr>
          <w:b/>
        </w:rPr>
        <w:t xml:space="preserve">                 </w:t>
      </w:r>
      <w:r w:rsidRPr="0034587C">
        <w:t xml:space="preserve">Códigos </w:t>
      </w:r>
      <w:r>
        <w:t>Nos.-54106</w:t>
      </w:r>
      <w:r w:rsidRPr="0034587C">
        <w:t>……</w:t>
      </w:r>
      <w:proofErr w:type="gramStart"/>
      <w:r>
        <w:t>…….</w:t>
      </w:r>
      <w:proofErr w:type="gramEnd"/>
      <w:r>
        <w:t xml:space="preserve">……………………............................ $ 354.00     </w:t>
      </w:r>
    </w:p>
    <w:p w14:paraId="69950F24" w14:textId="77777777" w:rsidR="00226B39" w:rsidRDefault="00226B39" w:rsidP="00226B39">
      <w:pPr>
        <w:tabs>
          <w:tab w:val="left" w:pos="1425"/>
        </w:tabs>
        <w:spacing w:after="0" w:line="240" w:lineRule="auto"/>
        <w:jc w:val="both"/>
      </w:pPr>
      <w:r>
        <w:t xml:space="preserve">                 </w:t>
      </w:r>
      <w:r w:rsidRPr="0034587C">
        <w:t xml:space="preserve">Códigos </w:t>
      </w:r>
      <w:r>
        <w:t>Nos.-54118</w:t>
      </w:r>
      <w:r w:rsidRPr="0034587C">
        <w:t>……</w:t>
      </w:r>
      <w:proofErr w:type="gramStart"/>
      <w:r>
        <w:t>…….</w:t>
      </w:r>
      <w:proofErr w:type="gramEnd"/>
      <w:r>
        <w:t xml:space="preserve">……………………............................ $ 112.00     </w:t>
      </w:r>
    </w:p>
    <w:p w14:paraId="1672C088" w14:textId="77777777" w:rsidR="00226B39" w:rsidRDefault="00226B39" w:rsidP="00226B39">
      <w:pPr>
        <w:tabs>
          <w:tab w:val="left" w:pos="1425"/>
        </w:tabs>
        <w:spacing w:after="0" w:line="240" w:lineRule="auto"/>
        <w:jc w:val="both"/>
      </w:pPr>
      <w:r>
        <w:t xml:space="preserve">                 </w:t>
      </w:r>
      <w:r w:rsidRPr="0034587C">
        <w:t xml:space="preserve">Códigos </w:t>
      </w:r>
      <w:r>
        <w:t>Nos.-54302</w:t>
      </w:r>
      <w:r w:rsidRPr="0034587C">
        <w:t>……</w:t>
      </w:r>
      <w:proofErr w:type="gramStart"/>
      <w:r>
        <w:t>…….</w:t>
      </w:r>
      <w:proofErr w:type="gramEnd"/>
      <w:r>
        <w:t>……………………............................ $     5.00</w:t>
      </w:r>
    </w:p>
    <w:p w14:paraId="4B50DCD3" w14:textId="77777777" w:rsidR="00226B39" w:rsidRPr="009569F7" w:rsidRDefault="00226B39" w:rsidP="00226B39">
      <w:pPr>
        <w:tabs>
          <w:tab w:val="left" w:pos="1425"/>
          <w:tab w:val="left" w:pos="7654"/>
        </w:tabs>
        <w:spacing w:after="0" w:line="240" w:lineRule="auto"/>
        <w:jc w:val="both"/>
        <w:rPr>
          <w:b/>
        </w:rPr>
      </w:pPr>
      <w:r>
        <w:t xml:space="preserve">                </w:t>
      </w:r>
      <w:r>
        <w:rPr>
          <w:b/>
        </w:rPr>
        <w:t xml:space="preserve"> </w:t>
      </w:r>
      <w:r>
        <w:t>Total</w:t>
      </w:r>
      <w:r w:rsidRPr="0034587C">
        <w:t>…………………</w:t>
      </w:r>
      <w:proofErr w:type="gramStart"/>
      <w:r>
        <w:t>…….</w:t>
      </w:r>
      <w:proofErr w:type="gramEnd"/>
      <w:r>
        <w:t>.……………………......………..….........</w:t>
      </w:r>
      <w:r w:rsidRPr="00AC6C6B">
        <w:rPr>
          <w:b/>
        </w:rPr>
        <w:t>$</w:t>
      </w:r>
      <w:r>
        <w:rPr>
          <w:b/>
        </w:rPr>
        <w:t xml:space="preserve"> 471.00</w:t>
      </w:r>
    </w:p>
    <w:p w14:paraId="78346610" w14:textId="77777777" w:rsidR="00226B39" w:rsidRDefault="00226B39" w:rsidP="00226B39">
      <w:pPr>
        <w:tabs>
          <w:tab w:val="left" w:pos="1425"/>
        </w:tabs>
        <w:spacing w:after="0" w:line="240" w:lineRule="auto"/>
        <w:jc w:val="both"/>
        <w:rPr>
          <w:b/>
          <w:szCs w:val="24"/>
        </w:rPr>
      </w:pPr>
    </w:p>
    <w:p w14:paraId="0D3C64BC" w14:textId="77777777" w:rsidR="00226B39" w:rsidRDefault="00226B39" w:rsidP="00226B39">
      <w:pPr>
        <w:tabs>
          <w:tab w:val="left" w:pos="1425"/>
        </w:tabs>
        <w:spacing w:after="0" w:line="240" w:lineRule="auto"/>
        <w:jc w:val="both"/>
        <w:rPr>
          <w:b/>
          <w:szCs w:val="24"/>
        </w:rPr>
      </w:pPr>
    </w:p>
    <w:p w14:paraId="60F12995" w14:textId="77777777" w:rsidR="00226B39" w:rsidRPr="0034587C" w:rsidRDefault="00226B39" w:rsidP="000713F4">
      <w:pPr>
        <w:pStyle w:val="Prrafodelista"/>
        <w:numPr>
          <w:ilvl w:val="0"/>
          <w:numId w:val="111"/>
        </w:numPr>
        <w:tabs>
          <w:tab w:val="left" w:pos="709"/>
          <w:tab w:val="left" w:pos="7797"/>
        </w:tabs>
        <w:spacing w:after="0" w:line="240" w:lineRule="auto"/>
        <w:jc w:val="both"/>
      </w:pPr>
      <w:r w:rsidRPr="0034587C">
        <w:t>EROGAR la cantidad de</w:t>
      </w:r>
      <w:r>
        <w:t xml:space="preserve"> </w:t>
      </w:r>
      <w:r w:rsidRPr="00771557">
        <w:rPr>
          <w:b/>
        </w:rPr>
        <w:t>QUINIENTOS NOVENTA Y CUATRO 50/100 DÓLARES DE</w:t>
      </w:r>
      <w:r w:rsidRPr="0034587C">
        <w:t xml:space="preserve"> </w:t>
      </w:r>
      <w:r w:rsidRPr="00771557">
        <w:rPr>
          <w:b/>
        </w:rPr>
        <w:t>LOS ESTADOS UNIDOS DE AMÉRICA ($</w:t>
      </w:r>
      <w:r>
        <w:rPr>
          <w:b/>
        </w:rPr>
        <w:t>594.50</w:t>
      </w:r>
      <w:r w:rsidRPr="00771557">
        <w:rPr>
          <w:b/>
        </w:rPr>
        <w:t>)</w:t>
      </w:r>
      <w:r w:rsidRPr="0034587C">
        <w:t xml:space="preserve"> a favor de</w:t>
      </w:r>
      <w:r>
        <w:t xml:space="preserve"> </w:t>
      </w:r>
      <w:r w:rsidRPr="00771557">
        <w:rPr>
          <w:b/>
        </w:rPr>
        <w:t xml:space="preserve">MANUEL ORLANDO URBINA VENTURA/ FERRETERIA Y CERRAJERIA </w:t>
      </w:r>
      <w:r w:rsidRPr="00771557">
        <w:rPr>
          <w:b/>
        </w:rPr>
        <w:lastRenderedPageBreak/>
        <w:t>URBINA</w:t>
      </w:r>
      <w:r>
        <w:t xml:space="preserve"> </w:t>
      </w:r>
      <w:r w:rsidRPr="00771557">
        <w:rPr>
          <w:b/>
        </w:rPr>
        <w:t xml:space="preserve">V/ </w:t>
      </w:r>
      <w:r>
        <w:t xml:space="preserve">Pago </w:t>
      </w:r>
      <w:r w:rsidRPr="0034587C">
        <w:t>por compra de</w:t>
      </w:r>
      <w:r>
        <w:t xml:space="preserve"> productos químicos, minerales metálicos y productos derivados , herramientas, repuestos y accesorios, bienes de uso y consumo diversos, mantenimientos y reparaciones de bienes muebles, para uso en plantel de maquinaria y equipo, mantenimiento de bienes municipales, s</w:t>
      </w:r>
      <w:r w:rsidRPr="0034587C">
        <w:t>egún facturas, líneas y códigos que se detallan a continuación:</w:t>
      </w:r>
    </w:p>
    <w:p w14:paraId="1ED51631" w14:textId="77777777" w:rsidR="00226B39" w:rsidRDefault="00226B39" w:rsidP="00226B39">
      <w:pPr>
        <w:tabs>
          <w:tab w:val="left" w:pos="3592"/>
        </w:tabs>
        <w:ind w:left="720"/>
        <w:jc w:val="both"/>
        <w:rPr>
          <w:b/>
        </w:rPr>
      </w:pPr>
      <w:r>
        <w:rPr>
          <w:b/>
        </w:rPr>
        <w:tab/>
      </w:r>
    </w:p>
    <w:p w14:paraId="6FC12034" w14:textId="77777777" w:rsidR="00226B39" w:rsidRPr="0034587C" w:rsidRDefault="00226B39" w:rsidP="00226B39">
      <w:pPr>
        <w:tabs>
          <w:tab w:val="left" w:pos="922"/>
          <w:tab w:val="left" w:pos="2806"/>
        </w:tabs>
        <w:spacing w:after="0" w:line="240" w:lineRule="auto"/>
        <w:ind w:left="1080"/>
        <w:jc w:val="both"/>
        <w:rPr>
          <w:b/>
          <w:u w:val="single"/>
        </w:rPr>
      </w:pPr>
      <w:r>
        <w:rPr>
          <w:b/>
          <w:u w:val="single"/>
        </w:rPr>
        <w:t>LINEA 0101</w:t>
      </w:r>
    </w:p>
    <w:p w14:paraId="5EFD52E4" w14:textId="77777777" w:rsidR="00226B39" w:rsidRPr="00753382" w:rsidRDefault="00226B39" w:rsidP="00226B39">
      <w:pPr>
        <w:tabs>
          <w:tab w:val="left" w:pos="922"/>
          <w:tab w:val="left" w:pos="7797"/>
        </w:tabs>
        <w:spacing w:after="0" w:line="240" w:lineRule="auto"/>
        <w:jc w:val="both"/>
      </w:pPr>
      <w:r>
        <w:t xml:space="preserve">                 Facturas Nos.-</w:t>
      </w:r>
      <w:r w:rsidRPr="0034587C">
        <w:t xml:space="preserve"> </w:t>
      </w:r>
      <w:r>
        <w:t>08129-08130-08193-08122</w:t>
      </w:r>
    </w:p>
    <w:p w14:paraId="3761D32A" w14:textId="77777777" w:rsidR="00226B39" w:rsidRDefault="00226B39" w:rsidP="00226B39">
      <w:pPr>
        <w:tabs>
          <w:tab w:val="left" w:pos="1425"/>
        </w:tabs>
        <w:spacing w:after="0" w:line="240" w:lineRule="auto"/>
        <w:jc w:val="both"/>
      </w:pPr>
      <w:r>
        <w:rPr>
          <w:b/>
        </w:rPr>
        <w:t xml:space="preserve">                 </w:t>
      </w:r>
      <w:r w:rsidRPr="0034587C">
        <w:t xml:space="preserve">Códigos </w:t>
      </w:r>
      <w:r>
        <w:t>Nos.-54107</w:t>
      </w:r>
      <w:r w:rsidRPr="0034587C">
        <w:t>……</w:t>
      </w:r>
      <w:proofErr w:type="gramStart"/>
      <w:r>
        <w:t>…….</w:t>
      </w:r>
      <w:proofErr w:type="gramEnd"/>
      <w:r>
        <w:t xml:space="preserve">……………………............................ </w:t>
      </w:r>
      <w:proofErr w:type="gramStart"/>
      <w:r>
        <w:t>$  24.00</w:t>
      </w:r>
      <w:proofErr w:type="gramEnd"/>
      <w:r>
        <w:t xml:space="preserve">    </w:t>
      </w:r>
    </w:p>
    <w:p w14:paraId="3EEEC009" w14:textId="77777777" w:rsidR="00226B39" w:rsidRDefault="00226B39" w:rsidP="00226B39">
      <w:pPr>
        <w:tabs>
          <w:tab w:val="left" w:pos="1425"/>
        </w:tabs>
        <w:spacing w:after="0" w:line="240" w:lineRule="auto"/>
        <w:jc w:val="both"/>
      </w:pPr>
      <w:r>
        <w:t xml:space="preserve">                 </w:t>
      </w:r>
      <w:r w:rsidRPr="0034587C">
        <w:t xml:space="preserve">Códigos </w:t>
      </w:r>
      <w:r>
        <w:t>Nos.-54112</w:t>
      </w:r>
      <w:r w:rsidRPr="0034587C">
        <w:t>……</w:t>
      </w:r>
      <w:proofErr w:type="gramStart"/>
      <w:r>
        <w:t>…….</w:t>
      </w:r>
      <w:proofErr w:type="gramEnd"/>
      <w:r>
        <w:t xml:space="preserve">……………………............................ </w:t>
      </w:r>
      <w:proofErr w:type="gramStart"/>
      <w:r>
        <w:t>$  10.00</w:t>
      </w:r>
      <w:proofErr w:type="gramEnd"/>
      <w:r>
        <w:t xml:space="preserve">     </w:t>
      </w:r>
    </w:p>
    <w:p w14:paraId="6849E193" w14:textId="77777777" w:rsidR="00226B39" w:rsidRPr="00302D3E" w:rsidRDefault="00226B39" w:rsidP="00226B39">
      <w:pPr>
        <w:tabs>
          <w:tab w:val="left" w:pos="1425"/>
        </w:tabs>
        <w:spacing w:after="0" w:line="240" w:lineRule="auto"/>
        <w:jc w:val="both"/>
      </w:pPr>
      <w:r>
        <w:t xml:space="preserve">                 </w:t>
      </w:r>
      <w:r w:rsidRPr="0034587C">
        <w:t xml:space="preserve">Códigos </w:t>
      </w:r>
      <w:r>
        <w:t>Nos.-54118</w:t>
      </w:r>
      <w:r w:rsidRPr="0034587C">
        <w:t>……</w:t>
      </w:r>
      <w:proofErr w:type="gramStart"/>
      <w:r>
        <w:t>…….</w:t>
      </w:r>
      <w:proofErr w:type="gramEnd"/>
      <w:r>
        <w:t>……………………............................ $ 476.50</w:t>
      </w:r>
    </w:p>
    <w:p w14:paraId="755FA91A" w14:textId="77777777" w:rsidR="00226B39" w:rsidRDefault="00226B39" w:rsidP="00226B39">
      <w:pPr>
        <w:tabs>
          <w:tab w:val="left" w:pos="1425"/>
        </w:tabs>
        <w:spacing w:after="0" w:line="240" w:lineRule="auto"/>
        <w:jc w:val="both"/>
      </w:pPr>
      <w:r>
        <w:rPr>
          <w:b/>
        </w:rPr>
        <w:t xml:space="preserve">                 </w:t>
      </w:r>
      <w:r w:rsidRPr="0034587C">
        <w:t xml:space="preserve">Códigos </w:t>
      </w:r>
      <w:r>
        <w:t>Nos.-54199</w:t>
      </w:r>
      <w:r w:rsidRPr="0034587C">
        <w:t>…</w:t>
      </w:r>
      <w:proofErr w:type="gramStart"/>
      <w:r>
        <w:t>…….</w:t>
      </w:r>
      <w:proofErr w:type="gramEnd"/>
      <w:r>
        <w:t xml:space="preserve">…………………….................................$   59.00 </w:t>
      </w:r>
    </w:p>
    <w:p w14:paraId="71E74F71" w14:textId="77777777" w:rsidR="00226B39" w:rsidRPr="00771557" w:rsidRDefault="00226B39" w:rsidP="00226B39">
      <w:pPr>
        <w:tabs>
          <w:tab w:val="left" w:pos="1425"/>
        </w:tabs>
        <w:spacing w:after="0" w:line="240" w:lineRule="auto"/>
        <w:jc w:val="both"/>
      </w:pPr>
      <w:r>
        <w:t xml:space="preserve">                 </w:t>
      </w:r>
      <w:r w:rsidRPr="0034587C">
        <w:t xml:space="preserve">Códigos </w:t>
      </w:r>
      <w:r>
        <w:t>Nos.-54301</w:t>
      </w:r>
      <w:r w:rsidRPr="0034587C">
        <w:t>…</w:t>
      </w:r>
      <w:proofErr w:type="gramStart"/>
      <w:r>
        <w:t>…….</w:t>
      </w:r>
      <w:proofErr w:type="gramEnd"/>
      <w:r>
        <w:t>…………………….................................$</w:t>
      </w:r>
      <w:r>
        <w:rPr>
          <w:b/>
        </w:rPr>
        <w:t xml:space="preserve">   </w:t>
      </w:r>
      <w:r w:rsidRPr="00771557">
        <w:t>25.00</w:t>
      </w:r>
      <w:r>
        <w:rPr>
          <w:b/>
        </w:rPr>
        <w:t xml:space="preserve">  </w:t>
      </w:r>
    </w:p>
    <w:p w14:paraId="51DF8BC6" w14:textId="77777777" w:rsidR="00226B39" w:rsidRPr="00302D3E" w:rsidRDefault="00226B39" w:rsidP="00226B39">
      <w:pPr>
        <w:tabs>
          <w:tab w:val="left" w:pos="1425"/>
        </w:tabs>
        <w:spacing w:after="0" w:line="240" w:lineRule="auto"/>
        <w:jc w:val="both"/>
      </w:pPr>
      <w:r>
        <w:rPr>
          <w:b/>
        </w:rPr>
        <w:t xml:space="preserve">                 </w:t>
      </w:r>
      <w:r>
        <w:t>Total</w:t>
      </w:r>
      <w:r w:rsidRPr="0034587C">
        <w:t>…………………</w:t>
      </w:r>
      <w:proofErr w:type="gramStart"/>
      <w:r>
        <w:t>…….</w:t>
      </w:r>
      <w:proofErr w:type="gramEnd"/>
      <w:r>
        <w:t>.……………………......……...................</w:t>
      </w:r>
      <w:r w:rsidRPr="00AC6C6B">
        <w:rPr>
          <w:b/>
        </w:rPr>
        <w:t>$</w:t>
      </w:r>
      <w:r>
        <w:rPr>
          <w:b/>
        </w:rPr>
        <w:t xml:space="preserve"> 594.50</w:t>
      </w:r>
    </w:p>
    <w:p w14:paraId="08021029" w14:textId="77777777" w:rsidR="00226B39" w:rsidRDefault="00226B39" w:rsidP="00226B39">
      <w:pPr>
        <w:tabs>
          <w:tab w:val="left" w:pos="1425"/>
        </w:tabs>
        <w:spacing w:after="0" w:line="240" w:lineRule="auto"/>
        <w:jc w:val="both"/>
        <w:rPr>
          <w:b/>
          <w:szCs w:val="24"/>
        </w:rPr>
      </w:pPr>
    </w:p>
    <w:p w14:paraId="5232B794" w14:textId="77777777" w:rsidR="00226B39" w:rsidRPr="000C4388" w:rsidRDefault="00226B39" w:rsidP="000713F4">
      <w:pPr>
        <w:pStyle w:val="Prrafodelista"/>
        <w:numPr>
          <w:ilvl w:val="0"/>
          <w:numId w:val="111"/>
        </w:numPr>
        <w:spacing w:after="0" w:line="240" w:lineRule="auto"/>
        <w:jc w:val="both"/>
      </w:pPr>
      <w:r>
        <w:t xml:space="preserve"> </w:t>
      </w:r>
      <w:r w:rsidRPr="0034587C">
        <w:t>EROGAR la cantidad de</w:t>
      </w:r>
      <w:r>
        <w:t xml:space="preserve"> </w:t>
      </w:r>
      <w:r w:rsidRPr="000C4388">
        <w:rPr>
          <w:b/>
        </w:rPr>
        <w:t>NOVECIENTOS CINCUENTA Y CUATRO</w:t>
      </w:r>
      <w:r>
        <w:t xml:space="preserve"> </w:t>
      </w:r>
      <w:r w:rsidRPr="000C4388">
        <w:rPr>
          <w:b/>
        </w:rPr>
        <w:t>00/100 DÓLARES DE</w:t>
      </w:r>
      <w:r w:rsidRPr="0034587C">
        <w:t xml:space="preserve"> </w:t>
      </w:r>
      <w:r w:rsidRPr="000C4388">
        <w:rPr>
          <w:b/>
        </w:rPr>
        <w:t>LOS ESTADOS UNIDOS DE AMÉRICA ($</w:t>
      </w:r>
      <w:r>
        <w:rPr>
          <w:b/>
        </w:rPr>
        <w:t>954.00</w:t>
      </w:r>
      <w:proofErr w:type="gramStart"/>
      <w:r w:rsidRPr="000C4388">
        <w:rPr>
          <w:b/>
        </w:rPr>
        <w:t>)</w:t>
      </w:r>
      <w:r w:rsidRPr="0034587C">
        <w:t xml:space="preserve"> </w:t>
      </w:r>
      <w:r>
        <w:t xml:space="preserve"> </w:t>
      </w:r>
      <w:r w:rsidRPr="0034587C">
        <w:t>a</w:t>
      </w:r>
      <w:proofErr w:type="gramEnd"/>
      <w:r w:rsidRPr="0034587C">
        <w:t xml:space="preserve"> favor de</w:t>
      </w:r>
      <w:r>
        <w:t xml:space="preserve"> </w:t>
      </w:r>
      <w:r>
        <w:rPr>
          <w:b/>
        </w:rPr>
        <w:t>DISTRIBUIDORA FERRETERA SALVADOREÑA S.A. DE C.V.</w:t>
      </w:r>
      <w:r w:rsidRPr="000C4388">
        <w:rPr>
          <w:b/>
        </w:rPr>
        <w:t xml:space="preserve"> V/ </w:t>
      </w:r>
      <w:r>
        <w:t xml:space="preserve">Pago por compra de minerales metálicos y productos derivados, para uso en contribución ADESCO La Bendición cas. El Carmen, cantón el Panal, ADESCO San Felipe cantón </w:t>
      </w:r>
      <w:proofErr w:type="spellStart"/>
      <w:r>
        <w:t>Tecomapa</w:t>
      </w:r>
      <w:proofErr w:type="spellEnd"/>
      <w:r>
        <w:t xml:space="preserve">, ADESCO Canteras caserío Chimalapa, según </w:t>
      </w:r>
      <w:proofErr w:type="gramStart"/>
      <w:r>
        <w:t xml:space="preserve">factura  </w:t>
      </w:r>
      <w:r w:rsidRPr="0034587C">
        <w:t>No</w:t>
      </w:r>
      <w:proofErr w:type="gramEnd"/>
      <w:r w:rsidRPr="0034587C">
        <w:t>.</w:t>
      </w:r>
      <w:r>
        <w:t xml:space="preserve">-023083-023001-023016 </w:t>
      </w:r>
      <w:r w:rsidRPr="0034587C">
        <w:t>Aplicando dicho gasto a la línea</w:t>
      </w:r>
      <w:r>
        <w:t xml:space="preserve"> 0101 del código  54112, del presupuesto municipal vigente</w:t>
      </w:r>
    </w:p>
    <w:p w14:paraId="7EB99BED" w14:textId="77777777" w:rsidR="00226B39" w:rsidRDefault="00226B39" w:rsidP="00226B39">
      <w:pPr>
        <w:tabs>
          <w:tab w:val="left" w:pos="1425"/>
        </w:tabs>
        <w:spacing w:after="0" w:line="240" w:lineRule="auto"/>
        <w:jc w:val="both"/>
        <w:rPr>
          <w:b/>
          <w:szCs w:val="24"/>
        </w:rPr>
      </w:pPr>
    </w:p>
    <w:p w14:paraId="319FDA45" w14:textId="77777777" w:rsidR="00226B39" w:rsidRPr="0034587C" w:rsidRDefault="00226B39" w:rsidP="000713F4">
      <w:pPr>
        <w:pStyle w:val="Prrafodelista"/>
        <w:numPr>
          <w:ilvl w:val="0"/>
          <w:numId w:val="111"/>
        </w:numPr>
        <w:tabs>
          <w:tab w:val="left" w:pos="709"/>
          <w:tab w:val="left" w:pos="7797"/>
        </w:tabs>
        <w:spacing w:after="0" w:line="240" w:lineRule="auto"/>
        <w:jc w:val="both"/>
      </w:pPr>
      <w:r>
        <w:t xml:space="preserve"> </w:t>
      </w:r>
      <w:r w:rsidRPr="0034587C">
        <w:t>EROGAR la cantidad de</w:t>
      </w:r>
      <w:r>
        <w:t xml:space="preserve"> </w:t>
      </w:r>
      <w:r w:rsidRPr="00470FDC">
        <w:rPr>
          <w:b/>
        </w:rPr>
        <w:t>SETECIENTOS CUARENTA Y TRES 46</w:t>
      </w:r>
      <w:r w:rsidRPr="00CA3084">
        <w:rPr>
          <w:b/>
        </w:rPr>
        <w:t>/100 DÓLARES DE</w:t>
      </w:r>
      <w:r w:rsidRPr="0034587C">
        <w:t xml:space="preserve"> </w:t>
      </w:r>
      <w:r w:rsidRPr="00CA3084">
        <w:rPr>
          <w:b/>
        </w:rPr>
        <w:t>LOS ESTADOS UNIDOS DE AMÉRICA ($</w:t>
      </w:r>
      <w:r>
        <w:rPr>
          <w:b/>
        </w:rPr>
        <w:t>743.46</w:t>
      </w:r>
      <w:r w:rsidRPr="00CA3084">
        <w:rPr>
          <w:b/>
        </w:rPr>
        <w:t>)</w:t>
      </w:r>
      <w:r w:rsidRPr="0034587C">
        <w:t xml:space="preserve"> a favor de</w:t>
      </w:r>
      <w:r>
        <w:t xml:space="preserve"> </w:t>
      </w:r>
      <w:r w:rsidRPr="00470FDC">
        <w:rPr>
          <w:b/>
        </w:rPr>
        <w:t>ELECTRO INDUSTRIALES PACIFICO S.A. DE C.V.</w:t>
      </w:r>
      <w:r>
        <w:t xml:space="preserve"> </w:t>
      </w:r>
      <w:r w:rsidRPr="00CA3084">
        <w:rPr>
          <w:b/>
        </w:rPr>
        <w:t xml:space="preserve">V/ </w:t>
      </w:r>
      <w:r>
        <w:t xml:space="preserve">Pago </w:t>
      </w:r>
      <w:r w:rsidRPr="0034587C">
        <w:t>por compra de</w:t>
      </w:r>
      <w:r>
        <w:t xml:space="preserve"> productos de cuero y caucho, minerales metálicos y productos </w:t>
      </w:r>
      <w:proofErr w:type="gramStart"/>
      <w:r>
        <w:t>derivados ,</w:t>
      </w:r>
      <w:proofErr w:type="gramEnd"/>
      <w:r>
        <w:t xml:space="preserve"> materiales eléctricos, bienes de uso y consumo diversos, para uso en contribución ADESCO El Panal,  s</w:t>
      </w:r>
      <w:r w:rsidRPr="0034587C">
        <w:t>egún facturas, líneas y códigos que se detallan a continuación:</w:t>
      </w:r>
    </w:p>
    <w:p w14:paraId="5C85569E" w14:textId="77777777" w:rsidR="00226B39" w:rsidRDefault="00226B39" w:rsidP="00226B39">
      <w:pPr>
        <w:tabs>
          <w:tab w:val="left" w:pos="3592"/>
        </w:tabs>
        <w:ind w:left="720"/>
        <w:jc w:val="both"/>
        <w:rPr>
          <w:b/>
        </w:rPr>
      </w:pPr>
      <w:r>
        <w:rPr>
          <w:b/>
        </w:rPr>
        <w:tab/>
      </w:r>
    </w:p>
    <w:p w14:paraId="0258C52B" w14:textId="77777777" w:rsidR="00226B39" w:rsidRPr="0034587C" w:rsidRDefault="00226B39" w:rsidP="00226B39">
      <w:pPr>
        <w:tabs>
          <w:tab w:val="left" w:pos="922"/>
          <w:tab w:val="left" w:pos="2806"/>
        </w:tabs>
        <w:spacing w:after="0" w:line="240" w:lineRule="auto"/>
        <w:ind w:left="1080"/>
        <w:jc w:val="both"/>
        <w:rPr>
          <w:b/>
          <w:u w:val="single"/>
        </w:rPr>
      </w:pPr>
      <w:r>
        <w:rPr>
          <w:b/>
          <w:u w:val="single"/>
        </w:rPr>
        <w:t>LINEA 0101</w:t>
      </w:r>
    </w:p>
    <w:p w14:paraId="2290A6F7" w14:textId="77777777" w:rsidR="00226B39" w:rsidRPr="00753382" w:rsidRDefault="00226B39" w:rsidP="00226B39">
      <w:pPr>
        <w:tabs>
          <w:tab w:val="left" w:pos="922"/>
          <w:tab w:val="left" w:pos="7797"/>
        </w:tabs>
        <w:spacing w:after="0" w:line="240" w:lineRule="auto"/>
        <w:jc w:val="both"/>
      </w:pPr>
      <w:r>
        <w:t xml:space="preserve">                 Facturas Nos.-</w:t>
      </w:r>
      <w:r w:rsidRPr="0034587C">
        <w:t xml:space="preserve"> </w:t>
      </w:r>
      <w:r>
        <w:t>18614-18617-18615-18618-18621</w:t>
      </w:r>
    </w:p>
    <w:p w14:paraId="226208E2" w14:textId="77777777" w:rsidR="00226B39" w:rsidRDefault="00226B39" w:rsidP="00226B39">
      <w:pPr>
        <w:tabs>
          <w:tab w:val="left" w:pos="1425"/>
        </w:tabs>
        <w:spacing w:after="0" w:line="240" w:lineRule="auto"/>
        <w:jc w:val="both"/>
      </w:pPr>
      <w:r>
        <w:rPr>
          <w:b/>
        </w:rPr>
        <w:t xml:space="preserve">                 </w:t>
      </w:r>
      <w:r w:rsidRPr="0034587C">
        <w:t xml:space="preserve">Códigos </w:t>
      </w:r>
      <w:r>
        <w:t>Nos.-54106</w:t>
      </w:r>
      <w:r w:rsidRPr="0034587C">
        <w:t>……</w:t>
      </w:r>
      <w:proofErr w:type="gramStart"/>
      <w:r>
        <w:t>…….</w:t>
      </w:r>
      <w:proofErr w:type="gramEnd"/>
      <w:r>
        <w:t xml:space="preserve">……………………............................ $    2.48    </w:t>
      </w:r>
    </w:p>
    <w:p w14:paraId="25FB8498" w14:textId="77777777" w:rsidR="00226B39" w:rsidRDefault="00226B39" w:rsidP="00226B39">
      <w:pPr>
        <w:tabs>
          <w:tab w:val="left" w:pos="1425"/>
        </w:tabs>
        <w:spacing w:after="0" w:line="240" w:lineRule="auto"/>
        <w:jc w:val="both"/>
      </w:pPr>
      <w:r>
        <w:t xml:space="preserve">                 </w:t>
      </w:r>
      <w:r w:rsidRPr="0034587C">
        <w:t xml:space="preserve">Códigos </w:t>
      </w:r>
      <w:r>
        <w:t>Nos.-54112</w:t>
      </w:r>
      <w:r w:rsidRPr="0034587C">
        <w:t>……</w:t>
      </w:r>
      <w:proofErr w:type="gramStart"/>
      <w:r>
        <w:t>…….</w:t>
      </w:r>
      <w:proofErr w:type="gramEnd"/>
      <w:r>
        <w:t xml:space="preserve">……………………............................ $   87.75    </w:t>
      </w:r>
    </w:p>
    <w:p w14:paraId="3D1A816D" w14:textId="77777777" w:rsidR="00226B39" w:rsidRPr="00302D3E" w:rsidRDefault="00226B39" w:rsidP="00226B39">
      <w:pPr>
        <w:tabs>
          <w:tab w:val="left" w:pos="1425"/>
        </w:tabs>
        <w:spacing w:after="0" w:line="240" w:lineRule="auto"/>
        <w:jc w:val="both"/>
      </w:pPr>
      <w:r>
        <w:t xml:space="preserve">                 </w:t>
      </w:r>
      <w:r w:rsidRPr="0034587C">
        <w:t xml:space="preserve">Códigos </w:t>
      </w:r>
      <w:r>
        <w:t>Nos.-54119</w:t>
      </w:r>
      <w:r w:rsidRPr="0034587C">
        <w:t>……</w:t>
      </w:r>
      <w:proofErr w:type="gramStart"/>
      <w:r>
        <w:t>…….</w:t>
      </w:r>
      <w:proofErr w:type="gramEnd"/>
      <w:r>
        <w:t>……………………............................ $ 581.23</w:t>
      </w:r>
    </w:p>
    <w:p w14:paraId="3CE41401" w14:textId="77777777" w:rsidR="00226B39" w:rsidRPr="00CA3084" w:rsidRDefault="00226B39" w:rsidP="00226B39">
      <w:pPr>
        <w:tabs>
          <w:tab w:val="left" w:pos="1425"/>
        </w:tabs>
        <w:spacing w:after="0" w:line="240" w:lineRule="auto"/>
        <w:jc w:val="both"/>
      </w:pPr>
      <w:r>
        <w:rPr>
          <w:b/>
        </w:rPr>
        <w:t xml:space="preserve">                 </w:t>
      </w:r>
      <w:r w:rsidRPr="0034587C">
        <w:t xml:space="preserve">Códigos </w:t>
      </w:r>
      <w:r>
        <w:t>Nos.-54199</w:t>
      </w:r>
      <w:r w:rsidRPr="0034587C">
        <w:t>…</w:t>
      </w:r>
      <w:proofErr w:type="gramStart"/>
      <w:r>
        <w:t>…….</w:t>
      </w:r>
      <w:proofErr w:type="gramEnd"/>
      <w:r>
        <w:t>…………………….................................$   72.00</w:t>
      </w:r>
    </w:p>
    <w:p w14:paraId="14E0494D" w14:textId="77777777" w:rsidR="00226B39" w:rsidRPr="00302D3E" w:rsidRDefault="00226B39" w:rsidP="00226B39">
      <w:pPr>
        <w:tabs>
          <w:tab w:val="left" w:pos="1425"/>
        </w:tabs>
        <w:spacing w:after="0" w:line="240" w:lineRule="auto"/>
        <w:jc w:val="both"/>
      </w:pPr>
      <w:r>
        <w:rPr>
          <w:b/>
        </w:rPr>
        <w:t xml:space="preserve">                 </w:t>
      </w:r>
      <w:r>
        <w:t>Total</w:t>
      </w:r>
      <w:r w:rsidRPr="0034587C">
        <w:t>…………………</w:t>
      </w:r>
      <w:proofErr w:type="gramStart"/>
      <w:r>
        <w:t>…….</w:t>
      </w:r>
      <w:proofErr w:type="gramEnd"/>
      <w:r>
        <w:t>.……………………......……...................</w:t>
      </w:r>
      <w:r w:rsidRPr="00AC6C6B">
        <w:rPr>
          <w:b/>
        </w:rPr>
        <w:t>$</w:t>
      </w:r>
      <w:r>
        <w:rPr>
          <w:b/>
        </w:rPr>
        <w:t xml:space="preserve"> 743.46</w:t>
      </w:r>
    </w:p>
    <w:p w14:paraId="7B68C7C4" w14:textId="77777777" w:rsidR="00226B39" w:rsidRDefault="00226B39" w:rsidP="00226B39">
      <w:pPr>
        <w:tabs>
          <w:tab w:val="left" w:pos="1425"/>
        </w:tabs>
        <w:spacing w:after="0" w:line="240" w:lineRule="auto"/>
        <w:jc w:val="both"/>
        <w:rPr>
          <w:b/>
          <w:szCs w:val="24"/>
        </w:rPr>
      </w:pPr>
    </w:p>
    <w:p w14:paraId="7DC49E43" w14:textId="77777777" w:rsidR="00226B39" w:rsidRPr="0034587C" w:rsidRDefault="00226B39" w:rsidP="000713F4">
      <w:pPr>
        <w:pStyle w:val="Prrafodelista"/>
        <w:numPr>
          <w:ilvl w:val="0"/>
          <w:numId w:val="111"/>
        </w:numPr>
        <w:tabs>
          <w:tab w:val="left" w:pos="709"/>
          <w:tab w:val="left" w:pos="7797"/>
        </w:tabs>
        <w:spacing w:after="0" w:line="240" w:lineRule="auto"/>
        <w:jc w:val="both"/>
      </w:pPr>
      <w:r w:rsidRPr="0034587C">
        <w:t>EROGAR la cantidad de</w:t>
      </w:r>
      <w:r>
        <w:t xml:space="preserve"> </w:t>
      </w:r>
      <w:r w:rsidRPr="001F08A1">
        <w:rPr>
          <w:b/>
        </w:rPr>
        <w:t>SETECIENTOS UNO 30</w:t>
      </w:r>
      <w:r w:rsidRPr="00A5501C">
        <w:rPr>
          <w:b/>
        </w:rPr>
        <w:t>/100 DÓLARES DE</w:t>
      </w:r>
      <w:r w:rsidRPr="0034587C">
        <w:t xml:space="preserve"> </w:t>
      </w:r>
      <w:r w:rsidRPr="00A5501C">
        <w:rPr>
          <w:b/>
        </w:rPr>
        <w:t>LOS ESTADOS UNIDOS DE AMÉRICA ($</w:t>
      </w:r>
      <w:r>
        <w:rPr>
          <w:b/>
        </w:rPr>
        <w:t>701.30</w:t>
      </w:r>
      <w:r w:rsidRPr="00A5501C">
        <w:rPr>
          <w:b/>
        </w:rPr>
        <w:t>)</w:t>
      </w:r>
      <w:r w:rsidRPr="0034587C">
        <w:t xml:space="preserve"> a favor de</w:t>
      </w:r>
      <w:r>
        <w:t xml:space="preserve"> </w:t>
      </w:r>
      <w:r w:rsidRPr="003A11B2">
        <w:rPr>
          <w:b/>
        </w:rPr>
        <w:t>AUTO REPUESTOS EL LEON S.A. DE C.V.</w:t>
      </w:r>
      <w:r>
        <w:t xml:space="preserve"> </w:t>
      </w:r>
      <w:r w:rsidRPr="00A5501C">
        <w:rPr>
          <w:b/>
        </w:rPr>
        <w:t xml:space="preserve">V/ </w:t>
      </w:r>
      <w:r>
        <w:t xml:space="preserve">Pago </w:t>
      </w:r>
      <w:r w:rsidRPr="0034587C">
        <w:t>por compra de</w:t>
      </w:r>
      <w:r>
        <w:t xml:space="preserve"> productos químicos, herramientas, repuestos y accesorios, mantenimientos y reparaciones de vehículos, para uso en eq.101, 164, 140, 132, 75, s</w:t>
      </w:r>
      <w:r w:rsidRPr="0034587C">
        <w:t>egún facturas, líneas y códigos que se detallan a continuación:</w:t>
      </w:r>
    </w:p>
    <w:p w14:paraId="7AF87E7A" w14:textId="77777777" w:rsidR="00226B39" w:rsidRDefault="00226B39" w:rsidP="00226B39">
      <w:pPr>
        <w:tabs>
          <w:tab w:val="left" w:pos="3592"/>
        </w:tabs>
        <w:ind w:left="720"/>
        <w:jc w:val="both"/>
        <w:rPr>
          <w:b/>
        </w:rPr>
      </w:pPr>
      <w:r>
        <w:rPr>
          <w:b/>
        </w:rPr>
        <w:tab/>
      </w:r>
    </w:p>
    <w:p w14:paraId="2A18FE31" w14:textId="77777777" w:rsidR="00226B39" w:rsidRPr="0034587C" w:rsidRDefault="00226B39" w:rsidP="00226B39">
      <w:pPr>
        <w:tabs>
          <w:tab w:val="left" w:pos="922"/>
          <w:tab w:val="left" w:pos="2806"/>
        </w:tabs>
        <w:spacing w:after="0" w:line="240" w:lineRule="auto"/>
        <w:ind w:left="1080"/>
        <w:jc w:val="both"/>
        <w:rPr>
          <w:b/>
          <w:u w:val="single"/>
        </w:rPr>
      </w:pPr>
      <w:r>
        <w:rPr>
          <w:b/>
          <w:u w:val="single"/>
        </w:rPr>
        <w:t>LINEA 0101</w:t>
      </w:r>
    </w:p>
    <w:p w14:paraId="1BDC589F" w14:textId="77777777" w:rsidR="00226B39" w:rsidRPr="00753382" w:rsidRDefault="00226B39" w:rsidP="00226B39">
      <w:pPr>
        <w:tabs>
          <w:tab w:val="left" w:pos="922"/>
          <w:tab w:val="left" w:pos="7797"/>
        </w:tabs>
        <w:spacing w:after="0" w:line="240" w:lineRule="auto"/>
        <w:jc w:val="both"/>
      </w:pPr>
      <w:r>
        <w:t xml:space="preserve">                 Facturas Nos.- 005533-005530-005529-005531-05532</w:t>
      </w:r>
      <w:r w:rsidRPr="0034587C">
        <w:t xml:space="preserve"> </w:t>
      </w:r>
    </w:p>
    <w:p w14:paraId="6F4095CA" w14:textId="77777777" w:rsidR="00226B39" w:rsidRDefault="00226B39" w:rsidP="00226B39">
      <w:pPr>
        <w:tabs>
          <w:tab w:val="left" w:pos="1425"/>
        </w:tabs>
        <w:spacing w:after="0" w:line="240" w:lineRule="auto"/>
        <w:jc w:val="both"/>
      </w:pPr>
      <w:r>
        <w:rPr>
          <w:b/>
        </w:rPr>
        <w:t xml:space="preserve">                 </w:t>
      </w:r>
      <w:r w:rsidRPr="0034587C">
        <w:t xml:space="preserve">Códigos </w:t>
      </w:r>
      <w:r>
        <w:t>Nos.-54107</w:t>
      </w:r>
      <w:r w:rsidRPr="0034587C">
        <w:t>……</w:t>
      </w:r>
      <w:proofErr w:type="gramStart"/>
      <w:r>
        <w:t>…….</w:t>
      </w:r>
      <w:proofErr w:type="gramEnd"/>
      <w:r>
        <w:t xml:space="preserve">……………………............................ $ 155.91     </w:t>
      </w:r>
    </w:p>
    <w:p w14:paraId="1BBF51E8" w14:textId="77777777" w:rsidR="00226B39" w:rsidRDefault="00226B39" w:rsidP="00226B39">
      <w:pPr>
        <w:tabs>
          <w:tab w:val="left" w:pos="1425"/>
        </w:tabs>
        <w:spacing w:after="0" w:line="240" w:lineRule="auto"/>
        <w:jc w:val="both"/>
      </w:pPr>
      <w:r>
        <w:t xml:space="preserve">                 </w:t>
      </w:r>
      <w:r w:rsidRPr="0034587C">
        <w:t xml:space="preserve">Códigos </w:t>
      </w:r>
      <w:r>
        <w:t>Nos.-54118</w:t>
      </w:r>
      <w:r w:rsidRPr="0034587C">
        <w:t>……</w:t>
      </w:r>
      <w:proofErr w:type="gramStart"/>
      <w:r>
        <w:t>…….</w:t>
      </w:r>
      <w:proofErr w:type="gramEnd"/>
      <w:r>
        <w:t xml:space="preserve">……………………............................ $ 494.54     </w:t>
      </w:r>
    </w:p>
    <w:p w14:paraId="15B5FDF0" w14:textId="77777777" w:rsidR="00226B39" w:rsidRPr="00A5501C" w:rsidRDefault="00226B39" w:rsidP="00226B39">
      <w:pPr>
        <w:tabs>
          <w:tab w:val="left" w:pos="1425"/>
        </w:tabs>
        <w:spacing w:after="0" w:line="240" w:lineRule="auto"/>
        <w:jc w:val="both"/>
      </w:pPr>
      <w:r>
        <w:t xml:space="preserve">                 </w:t>
      </w:r>
      <w:r w:rsidRPr="0034587C">
        <w:t xml:space="preserve">Códigos </w:t>
      </w:r>
      <w:r>
        <w:t>Nos.-54302</w:t>
      </w:r>
      <w:r w:rsidRPr="0034587C">
        <w:t>……</w:t>
      </w:r>
      <w:proofErr w:type="gramStart"/>
      <w:r>
        <w:t>…….</w:t>
      </w:r>
      <w:proofErr w:type="gramEnd"/>
      <w:r>
        <w:t>……………………............................ $   50.85</w:t>
      </w:r>
    </w:p>
    <w:p w14:paraId="01DB8CB3" w14:textId="77777777" w:rsidR="00226B39" w:rsidRPr="00302D3E" w:rsidRDefault="00226B39" w:rsidP="00226B39">
      <w:pPr>
        <w:tabs>
          <w:tab w:val="left" w:pos="1425"/>
        </w:tabs>
        <w:spacing w:after="0" w:line="240" w:lineRule="auto"/>
        <w:jc w:val="both"/>
      </w:pPr>
      <w:r>
        <w:rPr>
          <w:b/>
        </w:rPr>
        <w:t xml:space="preserve">                 </w:t>
      </w:r>
      <w:r>
        <w:t>Total</w:t>
      </w:r>
      <w:r w:rsidRPr="0034587C">
        <w:t>…………………</w:t>
      </w:r>
      <w:proofErr w:type="gramStart"/>
      <w:r>
        <w:t>…….</w:t>
      </w:r>
      <w:proofErr w:type="gramEnd"/>
      <w:r>
        <w:t>.……………………......…………...........</w:t>
      </w:r>
      <w:r w:rsidRPr="00AC6C6B">
        <w:rPr>
          <w:b/>
        </w:rPr>
        <w:t>$</w:t>
      </w:r>
      <w:r>
        <w:rPr>
          <w:b/>
        </w:rPr>
        <w:t xml:space="preserve"> 701.30</w:t>
      </w:r>
    </w:p>
    <w:p w14:paraId="5EB15E75" w14:textId="77777777" w:rsidR="00226B39" w:rsidRDefault="00226B39" w:rsidP="00226B39">
      <w:pPr>
        <w:spacing w:line="256" w:lineRule="auto"/>
        <w:jc w:val="both"/>
        <w:rPr>
          <w:rFonts w:eastAsia="Calibri"/>
          <w:b/>
          <w:sz w:val="32"/>
          <w:szCs w:val="32"/>
        </w:rPr>
      </w:pPr>
    </w:p>
    <w:p w14:paraId="55818785" w14:textId="77777777" w:rsidR="00226B39" w:rsidRDefault="00226B39" w:rsidP="00226B39">
      <w:pPr>
        <w:jc w:val="both"/>
        <w:rPr>
          <w:bCs/>
          <w:szCs w:val="24"/>
        </w:rPr>
      </w:pPr>
      <w:r>
        <w:rPr>
          <w:bCs/>
          <w:szCs w:val="24"/>
        </w:rPr>
        <w:t xml:space="preserve">Autorizando a </w:t>
      </w:r>
      <w:proofErr w:type="spellStart"/>
      <w:r>
        <w:rPr>
          <w:bCs/>
          <w:szCs w:val="24"/>
        </w:rPr>
        <w:t>Tesoreria</w:t>
      </w:r>
      <w:proofErr w:type="spellEnd"/>
      <w:r>
        <w:rPr>
          <w:bCs/>
          <w:szCs w:val="24"/>
        </w:rPr>
        <w:t xml:space="preserve"> a efectuar los pagos correspondientes FONDOSPROPIOS.</w:t>
      </w:r>
    </w:p>
    <w:p w14:paraId="6538E210" w14:textId="77777777" w:rsidR="00226B39" w:rsidRDefault="00226B39" w:rsidP="00226B39">
      <w:pPr>
        <w:jc w:val="both"/>
        <w:rPr>
          <w:bCs/>
          <w:szCs w:val="24"/>
        </w:rPr>
      </w:pPr>
    </w:p>
    <w:p w14:paraId="52457D77" w14:textId="77777777" w:rsidR="00226B39" w:rsidRPr="00360F6B" w:rsidRDefault="00226B39" w:rsidP="00226B39">
      <w:pPr>
        <w:jc w:val="both"/>
        <w:rPr>
          <w:b/>
          <w:szCs w:val="24"/>
          <w:u w:val="single"/>
        </w:rPr>
      </w:pPr>
      <w:r w:rsidRPr="00360F6B">
        <w:rPr>
          <w:b/>
          <w:szCs w:val="24"/>
          <w:u w:val="single"/>
        </w:rPr>
        <w:t xml:space="preserve">ACUERDO NÚMERO </w:t>
      </w:r>
      <w:r>
        <w:rPr>
          <w:b/>
          <w:szCs w:val="24"/>
          <w:u w:val="single"/>
        </w:rPr>
        <w:t xml:space="preserve">TRES: </w:t>
      </w:r>
      <w:r w:rsidRPr="00360F6B">
        <w:rPr>
          <w:b/>
          <w:szCs w:val="24"/>
          <w:u w:val="single"/>
        </w:rPr>
        <w:t xml:space="preserve"> </w:t>
      </w:r>
    </w:p>
    <w:p w14:paraId="4EEB2F85" w14:textId="77777777" w:rsidR="00226B39" w:rsidRPr="00360F6B" w:rsidRDefault="00226B39" w:rsidP="00226B39">
      <w:pPr>
        <w:spacing w:after="0" w:line="240" w:lineRule="auto"/>
        <w:jc w:val="both"/>
        <w:rPr>
          <w:szCs w:val="24"/>
        </w:rPr>
      </w:pPr>
      <w:r w:rsidRPr="00360F6B">
        <w:rPr>
          <w:szCs w:val="24"/>
        </w:rPr>
        <w:t>El Concejo Municipal CONSIDERANDO:</w:t>
      </w:r>
    </w:p>
    <w:p w14:paraId="2F8AF3BC" w14:textId="77777777" w:rsidR="00226B39" w:rsidRDefault="00226B39" w:rsidP="00226B39">
      <w:pPr>
        <w:spacing w:after="0" w:line="240" w:lineRule="auto"/>
        <w:jc w:val="both"/>
        <w:rPr>
          <w:szCs w:val="24"/>
        </w:rPr>
      </w:pPr>
    </w:p>
    <w:p w14:paraId="00B534CA" w14:textId="77777777" w:rsidR="00226B39" w:rsidRPr="00AE3FFE" w:rsidRDefault="00226B39" w:rsidP="00226B39">
      <w:pPr>
        <w:spacing w:after="0" w:line="240" w:lineRule="auto"/>
        <w:jc w:val="both"/>
        <w:rPr>
          <w:szCs w:val="24"/>
        </w:rPr>
      </w:pPr>
      <w:r>
        <w:rPr>
          <w:szCs w:val="24"/>
        </w:rPr>
        <w:t xml:space="preserve">I.- Que según acuerdo número seis del acta número quince de fecha veinticinco de marzo del 2022, se </w:t>
      </w:r>
      <w:proofErr w:type="gramStart"/>
      <w:r>
        <w:rPr>
          <w:szCs w:val="24"/>
        </w:rPr>
        <w:t>priorizo  el</w:t>
      </w:r>
      <w:proofErr w:type="gramEnd"/>
      <w:r>
        <w:rPr>
          <w:szCs w:val="24"/>
        </w:rPr>
        <w:t xml:space="preserve"> </w:t>
      </w:r>
      <w:r w:rsidRPr="00AE3FFE">
        <w:rPr>
          <w:szCs w:val="24"/>
        </w:rPr>
        <w:t xml:space="preserve">proceso de Licitación Pública: </w:t>
      </w:r>
      <w:r>
        <w:rPr>
          <w:szCs w:val="24"/>
        </w:rPr>
        <w:t xml:space="preserve"> </w:t>
      </w:r>
      <w:r w:rsidRPr="00AE3FFE">
        <w:rPr>
          <w:rFonts w:eastAsia="Times New Roman"/>
          <w:color w:val="000000"/>
          <w:szCs w:val="24"/>
          <w:lang w:eastAsia="es-SV"/>
        </w:rPr>
        <w:t>COMPRA DE LUBRICANTES</w:t>
      </w:r>
      <w:r>
        <w:rPr>
          <w:szCs w:val="24"/>
        </w:rPr>
        <w:t xml:space="preserve"> y dentro del cual se </w:t>
      </w:r>
      <w:proofErr w:type="spellStart"/>
      <w:r>
        <w:rPr>
          <w:szCs w:val="24"/>
        </w:rPr>
        <w:t>autorizo</w:t>
      </w:r>
      <w:proofErr w:type="spellEnd"/>
      <w:r>
        <w:rPr>
          <w:szCs w:val="24"/>
        </w:rPr>
        <w:t xml:space="preserve"> </w:t>
      </w:r>
      <w:r w:rsidRPr="00AE3FFE">
        <w:rPr>
          <w:szCs w:val="24"/>
        </w:rPr>
        <w:t>a la jefa de la Unidad de Adquisiciones y Contrataciones para elaborar las Bases de Licitación.</w:t>
      </w:r>
    </w:p>
    <w:p w14:paraId="42B6D36B" w14:textId="77777777" w:rsidR="00226B39" w:rsidRDefault="00226B39" w:rsidP="00226B39">
      <w:pPr>
        <w:spacing w:after="0" w:line="240" w:lineRule="auto"/>
        <w:jc w:val="both"/>
        <w:rPr>
          <w:szCs w:val="24"/>
        </w:rPr>
      </w:pPr>
    </w:p>
    <w:p w14:paraId="7AD985E3" w14:textId="77777777" w:rsidR="00226B39" w:rsidRPr="00360F6B" w:rsidRDefault="00226B39" w:rsidP="00226B39">
      <w:pPr>
        <w:spacing w:after="0" w:line="240" w:lineRule="auto"/>
        <w:jc w:val="both"/>
        <w:rPr>
          <w:szCs w:val="24"/>
        </w:rPr>
      </w:pPr>
      <w:r w:rsidRPr="00360F6B">
        <w:rPr>
          <w:szCs w:val="24"/>
        </w:rPr>
        <w:t>II.- Que el artículo 18 de la Ley de Adquisiciones y Contrataciones de la Administración Pública establece como una de las competencias de los Concejos Municipales es la aprobación de las Bases de Licitación o de Concurso de los procesos de Adquisiciones y Contrataciones;</w:t>
      </w:r>
    </w:p>
    <w:p w14:paraId="05F24EDA" w14:textId="77777777" w:rsidR="00226B39" w:rsidRPr="00360F6B" w:rsidRDefault="00226B39" w:rsidP="00226B39">
      <w:pPr>
        <w:spacing w:after="0" w:line="240" w:lineRule="auto"/>
        <w:jc w:val="both"/>
        <w:rPr>
          <w:szCs w:val="24"/>
        </w:rPr>
      </w:pPr>
    </w:p>
    <w:p w14:paraId="3BC7BE90" w14:textId="77777777" w:rsidR="00226B39" w:rsidRPr="00360F6B" w:rsidRDefault="00226B39" w:rsidP="00226B39">
      <w:pPr>
        <w:spacing w:after="0" w:line="240" w:lineRule="auto"/>
        <w:jc w:val="both"/>
        <w:rPr>
          <w:szCs w:val="24"/>
        </w:rPr>
      </w:pPr>
      <w:r w:rsidRPr="00360F6B">
        <w:rPr>
          <w:szCs w:val="24"/>
        </w:rPr>
        <w:t>POR TANTO, en uso de sus facultades establecidas en el Código Municipal y la Ley de Adquisiciones y Contrataciones, el Concejo Municipal ACUERDA:</w:t>
      </w:r>
    </w:p>
    <w:p w14:paraId="78E66B15" w14:textId="77777777" w:rsidR="00226B39" w:rsidRPr="00360F6B" w:rsidRDefault="00226B39" w:rsidP="00226B39">
      <w:pPr>
        <w:spacing w:after="0" w:line="240" w:lineRule="auto"/>
        <w:jc w:val="both"/>
        <w:rPr>
          <w:szCs w:val="24"/>
        </w:rPr>
      </w:pPr>
    </w:p>
    <w:p w14:paraId="3AA6FD7D" w14:textId="77777777" w:rsidR="00226B39" w:rsidRPr="00360F6B" w:rsidRDefault="00226B39" w:rsidP="00226B39">
      <w:pPr>
        <w:spacing w:after="0" w:line="240" w:lineRule="auto"/>
        <w:jc w:val="both"/>
        <w:rPr>
          <w:szCs w:val="24"/>
        </w:rPr>
      </w:pPr>
      <w:r w:rsidRPr="00360F6B">
        <w:rPr>
          <w:szCs w:val="24"/>
        </w:rPr>
        <w:t xml:space="preserve">1.- APROBAR </w:t>
      </w:r>
      <w:r>
        <w:rPr>
          <w:szCs w:val="24"/>
        </w:rPr>
        <w:t>las Bases de la Licitación Pública LP-06/2022 “COMPRA DE LUBRICANTES”</w:t>
      </w:r>
    </w:p>
    <w:p w14:paraId="33577DCD" w14:textId="77777777" w:rsidR="00226B39" w:rsidRPr="00360F6B" w:rsidRDefault="00226B39" w:rsidP="00226B39">
      <w:pPr>
        <w:spacing w:after="0" w:line="240" w:lineRule="auto"/>
        <w:jc w:val="both"/>
        <w:rPr>
          <w:sz w:val="28"/>
          <w:szCs w:val="24"/>
        </w:rPr>
      </w:pPr>
    </w:p>
    <w:p w14:paraId="3E81EFB3" w14:textId="77777777" w:rsidR="00226B39" w:rsidRPr="00360F6B" w:rsidRDefault="00226B39" w:rsidP="00226B39">
      <w:pPr>
        <w:spacing w:after="0" w:line="240" w:lineRule="auto"/>
        <w:jc w:val="both"/>
        <w:rPr>
          <w:szCs w:val="24"/>
        </w:rPr>
      </w:pPr>
      <w:r w:rsidRPr="00360F6B">
        <w:rPr>
          <w:szCs w:val="24"/>
        </w:rPr>
        <w:t>2.- ESTABLECER como precio de venta de las Bases de Licitación en CINCUENTA 00/100 DÓLARES DE LOS ESTADOS UNIDOS DE AMERICA ($50.00);</w:t>
      </w:r>
    </w:p>
    <w:p w14:paraId="19D571C8" w14:textId="77777777" w:rsidR="00226B39" w:rsidRPr="00360F6B" w:rsidRDefault="00226B39" w:rsidP="00226B39">
      <w:pPr>
        <w:spacing w:after="0" w:line="240" w:lineRule="auto"/>
        <w:jc w:val="both"/>
        <w:rPr>
          <w:szCs w:val="24"/>
        </w:rPr>
      </w:pPr>
    </w:p>
    <w:p w14:paraId="2C7AD1A3" w14:textId="77777777" w:rsidR="00226B39" w:rsidRPr="00360F6B" w:rsidRDefault="00226B39" w:rsidP="00226B39">
      <w:pPr>
        <w:spacing w:after="0" w:line="240" w:lineRule="auto"/>
        <w:jc w:val="both"/>
        <w:rPr>
          <w:szCs w:val="24"/>
        </w:rPr>
      </w:pPr>
      <w:r w:rsidRPr="00360F6B">
        <w:rPr>
          <w:szCs w:val="24"/>
        </w:rPr>
        <w:t xml:space="preserve">3.- AUTORIZAR a la Unidad de Adquisiciones y Contrataciones la publicación del cartel de la Licitación Pública, en uno de los medios de prensa escrita de circulación nacional, y en el Sistema Electrónico de Compras Públicas de El Salvador. </w:t>
      </w:r>
    </w:p>
    <w:p w14:paraId="7EC914BB" w14:textId="77777777" w:rsidR="00226B39" w:rsidRPr="00360F6B" w:rsidRDefault="00226B39" w:rsidP="00226B39">
      <w:pPr>
        <w:spacing w:after="0" w:line="240" w:lineRule="auto"/>
        <w:jc w:val="both"/>
        <w:rPr>
          <w:szCs w:val="24"/>
        </w:rPr>
      </w:pPr>
    </w:p>
    <w:p w14:paraId="032D44D2" w14:textId="77777777" w:rsidR="00226B39" w:rsidRDefault="00226B39" w:rsidP="00226B39">
      <w:pPr>
        <w:spacing w:after="0" w:line="240" w:lineRule="auto"/>
        <w:jc w:val="both"/>
        <w:rPr>
          <w:szCs w:val="24"/>
        </w:rPr>
      </w:pPr>
      <w:r w:rsidRPr="00360F6B">
        <w:rPr>
          <w:szCs w:val="24"/>
        </w:rPr>
        <w:t>COMUNIQUESE.</w:t>
      </w:r>
    </w:p>
    <w:p w14:paraId="7AB5DB91" w14:textId="77777777" w:rsidR="00226B39" w:rsidRPr="00360F6B" w:rsidRDefault="00226B39" w:rsidP="00226B39">
      <w:pPr>
        <w:spacing w:after="0" w:line="240" w:lineRule="auto"/>
        <w:jc w:val="both"/>
        <w:rPr>
          <w:szCs w:val="24"/>
        </w:rPr>
      </w:pPr>
    </w:p>
    <w:p w14:paraId="2DB53B1F" w14:textId="77777777" w:rsidR="00226B39" w:rsidRPr="00E92A89" w:rsidRDefault="00226B39" w:rsidP="00226B39">
      <w:pPr>
        <w:spacing w:after="0" w:line="240" w:lineRule="auto"/>
        <w:jc w:val="both"/>
        <w:rPr>
          <w:rFonts w:eastAsia="Calibri"/>
          <w:b/>
          <w:szCs w:val="24"/>
          <w:u w:val="single"/>
        </w:rPr>
      </w:pPr>
      <w:r>
        <w:rPr>
          <w:rFonts w:eastAsia="Calibri"/>
          <w:b/>
          <w:szCs w:val="24"/>
          <w:u w:val="single"/>
        </w:rPr>
        <w:t xml:space="preserve">ACUERDO NÚMERO CUATRO: </w:t>
      </w:r>
    </w:p>
    <w:p w14:paraId="1CA9DEF8" w14:textId="77777777" w:rsidR="00226B39" w:rsidRPr="00E92A89" w:rsidRDefault="00226B39" w:rsidP="00226B39">
      <w:pPr>
        <w:spacing w:after="0" w:line="240" w:lineRule="auto"/>
        <w:jc w:val="both"/>
        <w:rPr>
          <w:rFonts w:eastAsia="Calibri"/>
          <w:bCs/>
          <w:szCs w:val="24"/>
        </w:rPr>
      </w:pPr>
    </w:p>
    <w:p w14:paraId="3BDB873E" w14:textId="77777777" w:rsidR="00226B39" w:rsidRPr="00E92A89" w:rsidRDefault="00226B39" w:rsidP="00226B39">
      <w:pPr>
        <w:tabs>
          <w:tab w:val="left" w:pos="2137"/>
        </w:tabs>
        <w:spacing w:after="0" w:line="240" w:lineRule="auto"/>
        <w:jc w:val="both"/>
        <w:rPr>
          <w:rFonts w:eastAsia="Calibri"/>
          <w:szCs w:val="24"/>
        </w:rPr>
      </w:pPr>
      <w:r w:rsidRPr="00E92A89">
        <w:rPr>
          <w:rFonts w:eastAsia="Calibri"/>
          <w:szCs w:val="24"/>
        </w:rPr>
        <w:t>EL Concejo Municipal CONSIDERANDO:</w:t>
      </w:r>
    </w:p>
    <w:p w14:paraId="6FE0235F" w14:textId="77777777" w:rsidR="00226B39" w:rsidRPr="00E92A89" w:rsidRDefault="00226B39" w:rsidP="00226B39">
      <w:pPr>
        <w:tabs>
          <w:tab w:val="left" w:pos="2137"/>
        </w:tabs>
        <w:spacing w:after="0" w:line="240" w:lineRule="auto"/>
        <w:jc w:val="both"/>
        <w:rPr>
          <w:rFonts w:eastAsia="Calibri"/>
          <w:szCs w:val="24"/>
        </w:rPr>
      </w:pPr>
      <w:r w:rsidRPr="00E92A89">
        <w:rPr>
          <w:rFonts w:eastAsia="Calibri"/>
          <w:szCs w:val="24"/>
        </w:rPr>
        <w:t xml:space="preserve"> </w:t>
      </w:r>
    </w:p>
    <w:p w14:paraId="04B9E927" w14:textId="77777777" w:rsidR="00226B39" w:rsidRPr="00E92A89" w:rsidRDefault="00226B39" w:rsidP="00226B39">
      <w:pPr>
        <w:tabs>
          <w:tab w:val="left" w:pos="2137"/>
        </w:tabs>
        <w:spacing w:after="0" w:line="240" w:lineRule="auto"/>
        <w:jc w:val="both"/>
        <w:rPr>
          <w:rFonts w:eastAsia="Calibri"/>
          <w:szCs w:val="24"/>
        </w:rPr>
      </w:pPr>
      <w:r w:rsidRPr="00E92A89">
        <w:rPr>
          <w:rFonts w:eastAsia="Calibri"/>
          <w:szCs w:val="24"/>
        </w:rPr>
        <w:t xml:space="preserve">I.- Que el Sr. </w:t>
      </w:r>
      <w:r>
        <w:rPr>
          <w:rFonts w:eastAsia="Calibri"/>
          <w:szCs w:val="24"/>
        </w:rPr>
        <w:t>Abel Alexander Salazar Linares</w:t>
      </w:r>
      <w:r w:rsidRPr="00E92A89">
        <w:rPr>
          <w:rFonts w:eastAsia="Calibri"/>
          <w:szCs w:val="24"/>
        </w:rPr>
        <w:t xml:space="preserve">, Ostenta el cargo de </w:t>
      </w:r>
      <w:r>
        <w:rPr>
          <w:rFonts w:eastAsia="Calibri"/>
          <w:szCs w:val="24"/>
        </w:rPr>
        <w:t>Técnico</w:t>
      </w:r>
      <w:r w:rsidRPr="00E92A89">
        <w:rPr>
          <w:rFonts w:eastAsia="Calibri"/>
          <w:szCs w:val="24"/>
        </w:rPr>
        <w:t xml:space="preserve">, en la Unidad de </w:t>
      </w:r>
      <w:r>
        <w:rPr>
          <w:rFonts w:eastAsia="Calibri"/>
          <w:szCs w:val="24"/>
        </w:rPr>
        <w:t>Comunicaciones</w:t>
      </w:r>
      <w:r w:rsidRPr="00E92A89">
        <w:rPr>
          <w:rFonts w:eastAsia="Calibri"/>
          <w:szCs w:val="24"/>
        </w:rPr>
        <w:t xml:space="preserve">, quien labora en esta municipalidad desde el día 01 de </w:t>
      </w:r>
      <w:proofErr w:type="gramStart"/>
      <w:r>
        <w:rPr>
          <w:rFonts w:eastAsia="Calibri"/>
          <w:szCs w:val="24"/>
        </w:rPr>
        <w:t>Octubre</w:t>
      </w:r>
      <w:proofErr w:type="gramEnd"/>
      <w:r>
        <w:rPr>
          <w:rFonts w:eastAsia="Calibri"/>
          <w:szCs w:val="24"/>
        </w:rPr>
        <w:t xml:space="preserve"> del 2019</w:t>
      </w:r>
      <w:r w:rsidRPr="00E92A89">
        <w:rPr>
          <w:rFonts w:eastAsia="Calibri"/>
          <w:szCs w:val="24"/>
        </w:rPr>
        <w:t xml:space="preserve">, y quien interpuso su renuncia a partir del día </w:t>
      </w:r>
      <w:r>
        <w:rPr>
          <w:rFonts w:eastAsia="Calibri"/>
          <w:szCs w:val="24"/>
        </w:rPr>
        <w:t>16 de Julio</w:t>
      </w:r>
      <w:r w:rsidRPr="00E92A89">
        <w:rPr>
          <w:rFonts w:eastAsia="Calibri"/>
          <w:szCs w:val="24"/>
        </w:rPr>
        <w:t xml:space="preserve"> del 2022. </w:t>
      </w:r>
    </w:p>
    <w:p w14:paraId="6B323789" w14:textId="77777777" w:rsidR="00226B39" w:rsidRPr="00E92A89" w:rsidRDefault="00226B39" w:rsidP="00226B39">
      <w:pPr>
        <w:tabs>
          <w:tab w:val="left" w:pos="2137"/>
        </w:tabs>
        <w:spacing w:after="0" w:line="240" w:lineRule="auto"/>
        <w:jc w:val="both"/>
        <w:rPr>
          <w:rFonts w:eastAsia="Calibri"/>
          <w:b/>
          <w:szCs w:val="24"/>
        </w:rPr>
      </w:pPr>
    </w:p>
    <w:p w14:paraId="00896FB8" w14:textId="77777777" w:rsidR="00226B39" w:rsidRPr="00E92A89" w:rsidRDefault="00226B39" w:rsidP="00226B39">
      <w:pPr>
        <w:tabs>
          <w:tab w:val="left" w:pos="2137"/>
        </w:tabs>
        <w:spacing w:after="0" w:line="240" w:lineRule="auto"/>
        <w:jc w:val="both"/>
        <w:rPr>
          <w:rFonts w:eastAsia="Calibri"/>
          <w:szCs w:val="24"/>
        </w:rPr>
      </w:pPr>
      <w:r w:rsidRPr="00E92A89">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E92A89">
        <w:rPr>
          <w:rFonts w:eastAsia="Calibri"/>
          <w:szCs w:val="24"/>
        </w:rPr>
        <w:t>Abril</w:t>
      </w:r>
      <w:proofErr w:type="gramEnd"/>
      <w:r w:rsidRPr="00E92A89">
        <w:rPr>
          <w:rFonts w:eastAsia="Calibri"/>
          <w:szCs w:val="24"/>
        </w:rPr>
        <w:t xml:space="preserve"> de 2006 y publicada en el Diario Oficial </w:t>
      </w:r>
      <w:proofErr w:type="spellStart"/>
      <w:r w:rsidRPr="00E92A89">
        <w:rPr>
          <w:rFonts w:eastAsia="Calibri"/>
          <w:szCs w:val="24"/>
        </w:rPr>
        <w:t>N°</w:t>
      </w:r>
      <w:proofErr w:type="spellEnd"/>
      <w:r w:rsidRPr="00E92A89">
        <w:rPr>
          <w:rFonts w:eastAsia="Calibri"/>
          <w:szCs w:val="24"/>
        </w:rPr>
        <w:t xml:space="preserve"> 103 Tomo 371 de fecha seis de junio de 2006.</w:t>
      </w:r>
    </w:p>
    <w:p w14:paraId="338F9D84" w14:textId="77777777" w:rsidR="00226B39" w:rsidRPr="00E92A89" w:rsidRDefault="00226B39" w:rsidP="00226B39">
      <w:pPr>
        <w:tabs>
          <w:tab w:val="left" w:pos="2137"/>
        </w:tabs>
        <w:spacing w:after="0" w:line="240" w:lineRule="auto"/>
        <w:jc w:val="both"/>
        <w:rPr>
          <w:rFonts w:eastAsia="Calibri"/>
          <w:szCs w:val="24"/>
        </w:rPr>
      </w:pPr>
    </w:p>
    <w:p w14:paraId="279AA939" w14:textId="77777777" w:rsidR="00226B39" w:rsidRPr="00E92A89" w:rsidRDefault="00226B39" w:rsidP="00226B39">
      <w:pPr>
        <w:autoSpaceDE w:val="0"/>
        <w:autoSpaceDN w:val="0"/>
        <w:adjustRightInd w:val="0"/>
        <w:jc w:val="both"/>
        <w:rPr>
          <w:rFonts w:eastAsia="Calibri"/>
          <w:b/>
          <w:bCs/>
          <w:szCs w:val="24"/>
        </w:rPr>
      </w:pPr>
      <w:r w:rsidRPr="00E92A89">
        <w:rPr>
          <w:rFonts w:eastAsia="Calibri"/>
          <w:szCs w:val="24"/>
        </w:rPr>
        <w:t>III.- Que el Concejo Municipal ha considerado otorgarle su tiempo de servicio a través del cálculo prestado por el Ministerio de Trabajo y Previsión Social</w:t>
      </w:r>
    </w:p>
    <w:p w14:paraId="735AADA2" w14:textId="77777777" w:rsidR="00226B39" w:rsidRPr="00E92A89" w:rsidRDefault="00226B39" w:rsidP="00226B39">
      <w:pPr>
        <w:tabs>
          <w:tab w:val="left" w:pos="2137"/>
        </w:tabs>
        <w:spacing w:after="0" w:line="240" w:lineRule="auto"/>
        <w:jc w:val="both"/>
        <w:rPr>
          <w:rFonts w:eastAsia="Calibri"/>
          <w:szCs w:val="24"/>
        </w:rPr>
      </w:pPr>
      <w:r w:rsidRPr="00E92A89">
        <w:rPr>
          <w:rFonts w:eastAsia="Calibri"/>
          <w:b/>
          <w:szCs w:val="24"/>
        </w:rPr>
        <w:t>POR TANTO,</w:t>
      </w:r>
      <w:r w:rsidRPr="00E92A89">
        <w:rPr>
          <w:rFonts w:eastAsia="Calibri"/>
          <w:szCs w:val="24"/>
        </w:rPr>
        <w:t xml:space="preserve"> en uso de sus facultades administrativas el Concejo Municipal por </w:t>
      </w:r>
      <w:r w:rsidRPr="00E92A89">
        <w:rPr>
          <w:rFonts w:eastAsia="Calibri"/>
          <w:b/>
          <w:szCs w:val="24"/>
        </w:rPr>
        <w:t>ACUERDA</w:t>
      </w:r>
      <w:r w:rsidRPr="00E92A89">
        <w:rPr>
          <w:rFonts w:eastAsia="Calibri"/>
          <w:szCs w:val="24"/>
        </w:rPr>
        <w:t>:</w:t>
      </w:r>
    </w:p>
    <w:p w14:paraId="78C411B4" w14:textId="77777777" w:rsidR="00226B39" w:rsidRPr="00E92A89" w:rsidRDefault="00226B39" w:rsidP="00226B39">
      <w:pPr>
        <w:tabs>
          <w:tab w:val="left" w:pos="2137"/>
        </w:tabs>
        <w:spacing w:after="0" w:line="240" w:lineRule="auto"/>
        <w:jc w:val="both"/>
        <w:rPr>
          <w:rFonts w:eastAsia="Calibri"/>
          <w:szCs w:val="24"/>
        </w:rPr>
      </w:pPr>
    </w:p>
    <w:p w14:paraId="14E81390" w14:textId="77777777" w:rsidR="00226B39" w:rsidRPr="00E92A89" w:rsidRDefault="00226B39" w:rsidP="000713F4">
      <w:pPr>
        <w:numPr>
          <w:ilvl w:val="0"/>
          <w:numId w:val="112"/>
        </w:numPr>
        <w:tabs>
          <w:tab w:val="left" w:pos="2137"/>
        </w:tabs>
        <w:spacing w:after="0" w:line="240" w:lineRule="auto"/>
        <w:contextualSpacing/>
        <w:jc w:val="both"/>
        <w:rPr>
          <w:rFonts w:eastAsia="Calibri"/>
          <w:szCs w:val="24"/>
        </w:rPr>
      </w:pPr>
      <w:r w:rsidRPr="00E92A89">
        <w:rPr>
          <w:rFonts w:eastAsia="Calibri"/>
          <w:szCs w:val="24"/>
        </w:rPr>
        <w:t xml:space="preserve">EROGAR la cantidad total de </w:t>
      </w:r>
      <w:r>
        <w:rPr>
          <w:rFonts w:eastAsia="Calibri"/>
          <w:b/>
          <w:bCs/>
          <w:szCs w:val="24"/>
        </w:rPr>
        <w:t>OCHOCIENTOS NOVENTA Y CUATRO 45</w:t>
      </w:r>
      <w:r w:rsidRPr="00E92A89">
        <w:rPr>
          <w:rFonts w:eastAsia="Calibri"/>
          <w:b/>
          <w:bCs/>
          <w:szCs w:val="24"/>
        </w:rPr>
        <w:t>/100</w:t>
      </w:r>
      <w:r w:rsidRPr="00E92A89">
        <w:rPr>
          <w:rFonts w:eastAsia="Calibri"/>
          <w:szCs w:val="24"/>
        </w:rPr>
        <w:t xml:space="preserve"> </w:t>
      </w:r>
      <w:r w:rsidRPr="00E92A89">
        <w:rPr>
          <w:rFonts w:eastAsia="Calibri"/>
          <w:b/>
          <w:bCs/>
          <w:szCs w:val="24"/>
        </w:rPr>
        <w:t>DÓLARES DE LOS ESTADOS UNIDOS DE AMÉRICA ($</w:t>
      </w:r>
      <w:r>
        <w:rPr>
          <w:rFonts w:eastAsia="Calibri"/>
          <w:b/>
          <w:bCs/>
          <w:szCs w:val="24"/>
        </w:rPr>
        <w:t>894.45</w:t>
      </w:r>
      <w:r w:rsidRPr="00E92A89">
        <w:rPr>
          <w:rFonts w:eastAsia="Calibri"/>
          <w:b/>
          <w:bCs/>
          <w:szCs w:val="24"/>
        </w:rPr>
        <w:t xml:space="preserve">) </w:t>
      </w:r>
      <w:r w:rsidRPr="00E92A89">
        <w:rPr>
          <w:rFonts w:eastAsia="Calibri"/>
          <w:szCs w:val="24"/>
        </w:rPr>
        <w:t xml:space="preserve">a favor del señor </w:t>
      </w:r>
      <w:r>
        <w:rPr>
          <w:rFonts w:eastAsia="Calibri"/>
          <w:szCs w:val="24"/>
        </w:rPr>
        <w:t>Abel Alexander Salazar Linares</w:t>
      </w:r>
      <w:r w:rsidRPr="00E92A89">
        <w:rPr>
          <w:rFonts w:eastAsia="Calibri"/>
          <w:szCs w:val="24"/>
        </w:rPr>
        <w:t xml:space="preserve">, pago en concepto de prestación por retiro voluntario, y pago de aguinaldo proporcional.  dicho gasto deberá distribuirse a los códigos presupuestarios con los montos siguientes: </w:t>
      </w:r>
    </w:p>
    <w:p w14:paraId="264347D1" w14:textId="77777777" w:rsidR="00226B39" w:rsidRPr="00E92A89" w:rsidRDefault="00226B39" w:rsidP="00226B39">
      <w:pPr>
        <w:tabs>
          <w:tab w:val="left" w:pos="2137"/>
        </w:tabs>
        <w:spacing w:after="0" w:line="240" w:lineRule="auto"/>
        <w:jc w:val="both"/>
        <w:rPr>
          <w:rFonts w:eastAsia="Calibri"/>
          <w:szCs w:val="24"/>
        </w:rPr>
      </w:pPr>
    </w:p>
    <w:p w14:paraId="7E26E1DB" w14:textId="77777777" w:rsidR="00226B39" w:rsidRPr="00E92A89" w:rsidRDefault="00226B39" w:rsidP="00226B39">
      <w:pPr>
        <w:tabs>
          <w:tab w:val="left" w:pos="2137"/>
        </w:tabs>
        <w:spacing w:after="0" w:line="240" w:lineRule="auto"/>
        <w:jc w:val="both"/>
        <w:rPr>
          <w:rFonts w:eastAsia="Calibri"/>
          <w:b/>
          <w:szCs w:val="24"/>
          <w:u w:val="single"/>
        </w:rPr>
      </w:pPr>
      <w:r w:rsidRPr="00E92A89">
        <w:rPr>
          <w:rFonts w:eastAsia="Calibri"/>
          <w:b/>
          <w:szCs w:val="24"/>
          <w:u w:val="single"/>
        </w:rPr>
        <w:t>DETALLE:</w:t>
      </w:r>
    </w:p>
    <w:p w14:paraId="34B392F5" w14:textId="77777777" w:rsidR="00226B39" w:rsidRPr="00E92A89" w:rsidRDefault="00226B39" w:rsidP="00226B39">
      <w:pPr>
        <w:tabs>
          <w:tab w:val="left" w:pos="2137"/>
        </w:tabs>
        <w:spacing w:after="0" w:line="240" w:lineRule="auto"/>
        <w:contextualSpacing/>
        <w:jc w:val="both"/>
        <w:rPr>
          <w:rFonts w:eastAsia="Calibri"/>
          <w:szCs w:val="24"/>
        </w:rPr>
      </w:pPr>
      <w:r w:rsidRPr="00E92A89">
        <w:rPr>
          <w:rFonts w:eastAsia="Calibri"/>
          <w:szCs w:val="24"/>
        </w:rPr>
        <w:t>Prestación por retiro vol</w:t>
      </w:r>
      <w:r>
        <w:rPr>
          <w:rFonts w:eastAsia="Calibri"/>
          <w:szCs w:val="24"/>
        </w:rPr>
        <w:t xml:space="preserve">untario:               </w:t>
      </w:r>
      <w:proofErr w:type="gramStart"/>
      <w:r>
        <w:rPr>
          <w:rFonts w:eastAsia="Calibri"/>
          <w:szCs w:val="24"/>
        </w:rPr>
        <w:t>$  628.15</w:t>
      </w:r>
      <w:proofErr w:type="gramEnd"/>
      <w:r w:rsidRPr="00E92A89">
        <w:rPr>
          <w:rFonts w:eastAsia="Calibri"/>
          <w:szCs w:val="24"/>
        </w:rPr>
        <w:t xml:space="preserve">  51701-0101</w:t>
      </w:r>
    </w:p>
    <w:p w14:paraId="68199958" w14:textId="77777777" w:rsidR="00226B39" w:rsidRPr="00E92A89" w:rsidRDefault="00226B39" w:rsidP="00226B39">
      <w:pPr>
        <w:tabs>
          <w:tab w:val="left" w:pos="2137"/>
        </w:tabs>
        <w:spacing w:after="0" w:line="240" w:lineRule="auto"/>
        <w:contextualSpacing/>
        <w:jc w:val="both"/>
        <w:rPr>
          <w:rFonts w:eastAsia="Calibri"/>
          <w:szCs w:val="24"/>
        </w:rPr>
      </w:pPr>
      <w:r w:rsidRPr="00E92A89">
        <w:rPr>
          <w:rFonts w:eastAsia="Calibri"/>
          <w:szCs w:val="24"/>
        </w:rPr>
        <w:lastRenderedPageBreak/>
        <w:t xml:space="preserve">Aguinaldo Proporcional:      </w:t>
      </w:r>
      <w:r>
        <w:rPr>
          <w:rFonts w:eastAsia="Calibri"/>
          <w:szCs w:val="24"/>
        </w:rPr>
        <w:t xml:space="preserve">                     </w:t>
      </w:r>
      <w:proofErr w:type="gramStart"/>
      <w:r>
        <w:rPr>
          <w:rFonts w:eastAsia="Calibri"/>
          <w:szCs w:val="24"/>
        </w:rPr>
        <w:t>$  266.30</w:t>
      </w:r>
      <w:proofErr w:type="gramEnd"/>
      <w:r>
        <w:rPr>
          <w:rFonts w:eastAsia="Calibri"/>
          <w:szCs w:val="24"/>
        </w:rPr>
        <w:t xml:space="preserve"> </w:t>
      </w:r>
      <w:r w:rsidRPr="00E92A89">
        <w:rPr>
          <w:rFonts w:eastAsia="Calibri"/>
          <w:szCs w:val="24"/>
        </w:rPr>
        <w:t xml:space="preserve"> 51103-0101</w:t>
      </w:r>
    </w:p>
    <w:p w14:paraId="391CA4BA" w14:textId="77777777" w:rsidR="00226B39" w:rsidRPr="00E92A89" w:rsidRDefault="00226B39" w:rsidP="00226B39">
      <w:pPr>
        <w:tabs>
          <w:tab w:val="left" w:pos="2137"/>
        </w:tabs>
        <w:spacing w:after="0" w:line="240" w:lineRule="auto"/>
        <w:jc w:val="both"/>
        <w:rPr>
          <w:rFonts w:eastAsia="Calibri"/>
          <w:b/>
          <w:szCs w:val="24"/>
        </w:rPr>
      </w:pPr>
      <w:r>
        <w:rPr>
          <w:rFonts w:eastAsia="Calibri"/>
          <w:b/>
          <w:szCs w:val="24"/>
        </w:rPr>
        <w:t>Total………………………</w:t>
      </w:r>
      <w:proofErr w:type="gramStart"/>
      <w:r>
        <w:rPr>
          <w:rFonts w:eastAsia="Calibri"/>
          <w:b/>
          <w:szCs w:val="24"/>
        </w:rPr>
        <w:t>…….</w:t>
      </w:r>
      <w:proofErr w:type="gramEnd"/>
      <w:r>
        <w:rPr>
          <w:rFonts w:eastAsia="Calibri"/>
          <w:b/>
          <w:szCs w:val="24"/>
        </w:rPr>
        <w:t>……….$ 894.45</w:t>
      </w:r>
    </w:p>
    <w:p w14:paraId="1AE852A8" w14:textId="77777777" w:rsidR="00226B39" w:rsidRPr="00E92A89" w:rsidRDefault="00226B39" w:rsidP="00226B39">
      <w:pPr>
        <w:tabs>
          <w:tab w:val="left" w:pos="2137"/>
        </w:tabs>
        <w:spacing w:after="0" w:line="240" w:lineRule="auto"/>
        <w:jc w:val="both"/>
        <w:rPr>
          <w:rFonts w:eastAsia="Calibri"/>
          <w:b/>
          <w:szCs w:val="24"/>
        </w:rPr>
      </w:pPr>
    </w:p>
    <w:p w14:paraId="5DB7BDC3" w14:textId="77777777" w:rsidR="00226B39" w:rsidRPr="00E92A89" w:rsidRDefault="00226B39" w:rsidP="000713F4">
      <w:pPr>
        <w:numPr>
          <w:ilvl w:val="0"/>
          <w:numId w:val="112"/>
        </w:numPr>
        <w:tabs>
          <w:tab w:val="left" w:pos="2137"/>
        </w:tabs>
        <w:spacing w:after="0" w:line="240" w:lineRule="auto"/>
        <w:contextualSpacing/>
        <w:jc w:val="both"/>
        <w:rPr>
          <w:rFonts w:eastAsia="Calibri"/>
          <w:b/>
          <w:szCs w:val="24"/>
        </w:rPr>
      </w:pPr>
      <w:r w:rsidRPr="00E92A89">
        <w:rPr>
          <w:rFonts w:eastAsia="Calibri"/>
          <w:bCs/>
          <w:szCs w:val="24"/>
        </w:rPr>
        <w:t>Cesar del cargo al</w:t>
      </w:r>
      <w:r w:rsidRPr="00E92A89">
        <w:rPr>
          <w:rFonts w:eastAsia="Calibri"/>
          <w:szCs w:val="24"/>
        </w:rPr>
        <w:t xml:space="preserve"> Sr. </w:t>
      </w:r>
      <w:r>
        <w:rPr>
          <w:rFonts w:eastAsia="Calibri"/>
          <w:szCs w:val="24"/>
        </w:rPr>
        <w:t>Abel Alexander Salazar Linares</w:t>
      </w:r>
      <w:r w:rsidRPr="00E92A89">
        <w:rPr>
          <w:rFonts w:eastAsia="Calibri"/>
          <w:szCs w:val="24"/>
        </w:rPr>
        <w:t xml:space="preserve">, quien ostenta el cargo de </w:t>
      </w:r>
      <w:r>
        <w:rPr>
          <w:rFonts w:eastAsia="Calibri"/>
          <w:szCs w:val="24"/>
        </w:rPr>
        <w:t>Técnico</w:t>
      </w:r>
      <w:r w:rsidRPr="00E92A89">
        <w:rPr>
          <w:rFonts w:eastAsia="Calibri"/>
          <w:szCs w:val="24"/>
        </w:rPr>
        <w:t xml:space="preserve">, en la Unidad de </w:t>
      </w:r>
      <w:r>
        <w:rPr>
          <w:rFonts w:eastAsia="Calibri"/>
          <w:szCs w:val="24"/>
        </w:rPr>
        <w:t>Comunicaciones; a partir del 16 de Julio</w:t>
      </w:r>
      <w:r w:rsidRPr="00E92A89">
        <w:rPr>
          <w:rFonts w:eastAsia="Calibri"/>
          <w:szCs w:val="24"/>
        </w:rPr>
        <w:t xml:space="preserve"> del 2022.  por renuncia voluntaria. </w:t>
      </w:r>
    </w:p>
    <w:p w14:paraId="6CF7CDA9" w14:textId="77777777" w:rsidR="00226B39" w:rsidRPr="00E92A89" w:rsidRDefault="00226B39" w:rsidP="00226B39">
      <w:pPr>
        <w:tabs>
          <w:tab w:val="left" w:pos="2137"/>
        </w:tabs>
        <w:spacing w:after="0" w:line="240" w:lineRule="auto"/>
        <w:ind w:left="720"/>
        <w:contextualSpacing/>
        <w:jc w:val="both"/>
        <w:rPr>
          <w:rFonts w:eastAsia="Calibri"/>
          <w:b/>
          <w:szCs w:val="24"/>
        </w:rPr>
      </w:pPr>
    </w:p>
    <w:p w14:paraId="7999B4D7" w14:textId="77777777" w:rsidR="00226B39" w:rsidRPr="00E92A89" w:rsidRDefault="00226B39" w:rsidP="00226B39">
      <w:pPr>
        <w:tabs>
          <w:tab w:val="left" w:pos="2137"/>
        </w:tabs>
        <w:spacing w:after="0" w:line="240" w:lineRule="auto"/>
        <w:jc w:val="both"/>
        <w:rPr>
          <w:rFonts w:eastAsia="Calibri"/>
        </w:rPr>
      </w:pPr>
      <w:r w:rsidRPr="00E92A89">
        <w:rPr>
          <w:rFonts w:eastAsia="Calibri"/>
        </w:rPr>
        <w:t>Dicha erogación se hará del Presupuesto Municipal Vigente, ejercicio 2022.  FONDOS PROPIOS.</w:t>
      </w:r>
    </w:p>
    <w:p w14:paraId="18BBA467" w14:textId="77777777" w:rsidR="00226B39" w:rsidRPr="00E92A89" w:rsidRDefault="00226B39" w:rsidP="00226B39">
      <w:pPr>
        <w:spacing w:after="0" w:line="240" w:lineRule="auto"/>
        <w:jc w:val="both"/>
        <w:rPr>
          <w:rFonts w:eastAsia="Times New Roman"/>
          <w:lang w:eastAsia="es-ES"/>
        </w:rPr>
      </w:pPr>
    </w:p>
    <w:p w14:paraId="719EC67A" w14:textId="77777777" w:rsidR="00226B39" w:rsidRPr="00E92A89" w:rsidRDefault="00226B39" w:rsidP="00226B39">
      <w:pPr>
        <w:spacing w:after="0" w:line="240" w:lineRule="auto"/>
        <w:jc w:val="both"/>
        <w:rPr>
          <w:rFonts w:eastAsia="Times New Roman"/>
          <w:lang w:eastAsia="es-ES"/>
        </w:rPr>
      </w:pPr>
    </w:p>
    <w:p w14:paraId="733125F6" w14:textId="77777777" w:rsidR="00226B39" w:rsidRPr="002714A6" w:rsidRDefault="00226B39" w:rsidP="00226B39">
      <w:pPr>
        <w:tabs>
          <w:tab w:val="left" w:pos="1425"/>
        </w:tabs>
        <w:spacing w:after="0" w:line="240" w:lineRule="auto"/>
        <w:jc w:val="both"/>
        <w:rPr>
          <w:rFonts w:eastAsia="Calibri"/>
          <w:b/>
          <w:sz w:val="32"/>
          <w:szCs w:val="32"/>
        </w:rPr>
      </w:pPr>
    </w:p>
    <w:p w14:paraId="3F8A4115" w14:textId="77777777" w:rsidR="00226B39" w:rsidRPr="000B58A7" w:rsidRDefault="00226B39" w:rsidP="00226B39">
      <w:pPr>
        <w:tabs>
          <w:tab w:val="left" w:pos="922"/>
          <w:tab w:val="left" w:pos="7513"/>
          <w:tab w:val="left" w:pos="7797"/>
        </w:tabs>
        <w:spacing w:after="0" w:line="240" w:lineRule="auto"/>
        <w:jc w:val="both"/>
        <w:rPr>
          <w:rFonts w:eastAsia="Calibri"/>
          <w:b/>
          <w:bCs/>
          <w:szCs w:val="24"/>
          <w:u w:val="single"/>
        </w:rPr>
      </w:pPr>
      <w:r w:rsidRPr="000B58A7">
        <w:rPr>
          <w:rFonts w:eastAsia="Calibri"/>
          <w:b/>
          <w:bCs/>
          <w:szCs w:val="24"/>
          <w:u w:val="single"/>
        </w:rPr>
        <w:t xml:space="preserve">ACUERDO NÚMERO </w:t>
      </w:r>
      <w:r>
        <w:rPr>
          <w:rFonts w:eastAsia="Calibri"/>
          <w:b/>
          <w:bCs/>
          <w:szCs w:val="24"/>
          <w:u w:val="single"/>
        </w:rPr>
        <w:t xml:space="preserve">CINCO: </w:t>
      </w:r>
      <w:r w:rsidRPr="000B58A7">
        <w:rPr>
          <w:rFonts w:eastAsia="Calibri"/>
          <w:b/>
          <w:bCs/>
          <w:szCs w:val="24"/>
          <w:u w:val="single"/>
        </w:rPr>
        <w:t xml:space="preserve">  </w:t>
      </w:r>
    </w:p>
    <w:p w14:paraId="35EFA011" w14:textId="77777777" w:rsidR="00226B39" w:rsidRPr="000B58A7" w:rsidRDefault="00226B39" w:rsidP="00226B39">
      <w:pPr>
        <w:tabs>
          <w:tab w:val="left" w:pos="922"/>
          <w:tab w:val="left" w:pos="7513"/>
          <w:tab w:val="left" w:pos="7797"/>
        </w:tabs>
        <w:spacing w:after="0" w:line="240" w:lineRule="auto"/>
        <w:jc w:val="both"/>
        <w:rPr>
          <w:rFonts w:eastAsia="Calibri"/>
          <w:b/>
          <w:bCs/>
          <w:szCs w:val="24"/>
          <w:u w:val="single"/>
        </w:rPr>
      </w:pPr>
    </w:p>
    <w:p w14:paraId="44DC730F" w14:textId="77777777" w:rsidR="00226B39" w:rsidRPr="000B58A7" w:rsidRDefault="00226B39" w:rsidP="00226B39">
      <w:pPr>
        <w:tabs>
          <w:tab w:val="left" w:pos="2137"/>
        </w:tabs>
        <w:spacing w:after="0" w:line="240" w:lineRule="auto"/>
        <w:jc w:val="both"/>
        <w:rPr>
          <w:rFonts w:eastAsia="Calibri"/>
          <w:szCs w:val="24"/>
        </w:rPr>
      </w:pPr>
      <w:r w:rsidRPr="000B58A7">
        <w:rPr>
          <w:rFonts w:eastAsia="Calibri"/>
          <w:szCs w:val="24"/>
        </w:rPr>
        <w:t>EL Concejo Municipal CONSIDERANDO:</w:t>
      </w:r>
    </w:p>
    <w:p w14:paraId="5836D9D8" w14:textId="77777777" w:rsidR="00226B39" w:rsidRPr="000B58A7" w:rsidRDefault="00226B39" w:rsidP="00226B39">
      <w:pPr>
        <w:tabs>
          <w:tab w:val="left" w:pos="2137"/>
        </w:tabs>
        <w:spacing w:after="0" w:line="240" w:lineRule="auto"/>
        <w:jc w:val="both"/>
        <w:rPr>
          <w:rFonts w:eastAsia="Calibri"/>
          <w:szCs w:val="24"/>
        </w:rPr>
      </w:pPr>
      <w:r w:rsidRPr="000B58A7">
        <w:rPr>
          <w:rFonts w:eastAsia="Calibri"/>
          <w:szCs w:val="24"/>
        </w:rPr>
        <w:t xml:space="preserve"> </w:t>
      </w:r>
    </w:p>
    <w:p w14:paraId="4B5013AD" w14:textId="77777777" w:rsidR="00226B39" w:rsidRPr="000B58A7" w:rsidRDefault="00226B39" w:rsidP="00226B39">
      <w:pPr>
        <w:tabs>
          <w:tab w:val="left" w:pos="2137"/>
        </w:tabs>
        <w:spacing w:after="0" w:line="240" w:lineRule="auto"/>
        <w:jc w:val="both"/>
        <w:rPr>
          <w:rFonts w:eastAsia="Calibri"/>
          <w:szCs w:val="24"/>
        </w:rPr>
      </w:pPr>
      <w:r w:rsidRPr="000B58A7">
        <w:rPr>
          <w:rFonts w:eastAsia="Calibri"/>
          <w:szCs w:val="24"/>
        </w:rPr>
        <w:t xml:space="preserve">I.- Que el señor </w:t>
      </w:r>
      <w:r>
        <w:rPr>
          <w:rFonts w:eastAsia="Calibri"/>
          <w:szCs w:val="24"/>
        </w:rPr>
        <w:t xml:space="preserve">Edwin Geovany Marroquín </w:t>
      </w:r>
      <w:proofErr w:type="gramStart"/>
      <w:r>
        <w:rPr>
          <w:rFonts w:eastAsia="Calibri"/>
          <w:szCs w:val="24"/>
        </w:rPr>
        <w:t>Guerra</w:t>
      </w:r>
      <w:r w:rsidRPr="000B58A7">
        <w:rPr>
          <w:rFonts w:eastAsia="Calibri"/>
          <w:szCs w:val="24"/>
        </w:rPr>
        <w:t>;  ostenta</w:t>
      </w:r>
      <w:proofErr w:type="gramEnd"/>
      <w:r w:rsidRPr="000B58A7">
        <w:rPr>
          <w:rFonts w:eastAsia="Calibri"/>
          <w:szCs w:val="24"/>
        </w:rPr>
        <w:t xml:space="preserve"> el cargo de  </w:t>
      </w:r>
      <w:r>
        <w:rPr>
          <w:rFonts w:eastAsia="Calibri"/>
          <w:szCs w:val="24"/>
        </w:rPr>
        <w:t>Mozo</w:t>
      </w:r>
      <w:r w:rsidRPr="000B58A7">
        <w:rPr>
          <w:rFonts w:eastAsia="Calibri"/>
          <w:szCs w:val="24"/>
        </w:rPr>
        <w:t xml:space="preserve"> en la Unidad de Mantenimiento de bienes municipales, quien labora en esta municipalidad desde el  día </w:t>
      </w:r>
      <w:r>
        <w:rPr>
          <w:rFonts w:eastAsia="Calibri"/>
          <w:szCs w:val="24"/>
        </w:rPr>
        <w:t>02 de Septiembre del 2019</w:t>
      </w:r>
      <w:r w:rsidRPr="000B58A7">
        <w:rPr>
          <w:rFonts w:eastAsia="Calibri"/>
          <w:szCs w:val="24"/>
        </w:rPr>
        <w:t xml:space="preserve"> y quien interpuso su renuncia voluntaria a partir del día </w:t>
      </w:r>
      <w:r>
        <w:rPr>
          <w:rFonts w:eastAsia="Calibri"/>
          <w:szCs w:val="24"/>
        </w:rPr>
        <w:t>09 de Julio de 2022.</w:t>
      </w:r>
      <w:r w:rsidRPr="000B58A7">
        <w:rPr>
          <w:rFonts w:eastAsia="Calibri"/>
          <w:szCs w:val="24"/>
        </w:rPr>
        <w:t xml:space="preserve"> </w:t>
      </w:r>
    </w:p>
    <w:p w14:paraId="5A0FB661" w14:textId="77777777" w:rsidR="00226B39" w:rsidRPr="000B58A7" w:rsidRDefault="00226B39" w:rsidP="00226B39">
      <w:pPr>
        <w:tabs>
          <w:tab w:val="left" w:pos="2137"/>
        </w:tabs>
        <w:spacing w:after="0" w:line="240" w:lineRule="auto"/>
        <w:jc w:val="both"/>
        <w:rPr>
          <w:rFonts w:eastAsia="Calibri"/>
          <w:b/>
          <w:szCs w:val="24"/>
        </w:rPr>
      </w:pPr>
    </w:p>
    <w:p w14:paraId="27D47B9C" w14:textId="77777777" w:rsidR="00226B39" w:rsidRPr="000B58A7" w:rsidRDefault="00226B39" w:rsidP="00226B39">
      <w:pPr>
        <w:tabs>
          <w:tab w:val="left" w:pos="2137"/>
        </w:tabs>
        <w:spacing w:after="0" w:line="240" w:lineRule="auto"/>
        <w:jc w:val="both"/>
        <w:rPr>
          <w:rFonts w:eastAsia="Calibri"/>
          <w:szCs w:val="24"/>
        </w:rPr>
      </w:pPr>
      <w:r w:rsidRPr="000B58A7">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0B58A7">
        <w:rPr>
          <w:rFonts w:eastAsia="Calibri"/>
          <w:szCs w:val="24"/>
        </w:rPr>
        <w:t>Abril</w:t>
      </w:r>
      <w:proofErr w:type="gramEnd"/>
      <w:r w:rsidRPr="000B58A7">
        <w:rPr>
          <w:rFonts w:eastAsia="Calibri"/>
          <w:szCs w:val="24"/>
        </w:rPr>
        <w:t xml:space="preserve"> de 2006 y publicada en el Diario Oficial </w:t>
      </w:r>
      <w:proofErr w:type="spellStart"/>
      <w:r w:rsidRPr="000B58A7">
        <w:rPr>
          <w:rFonts w:eastAsia="Calibri"/>
          <w:szCs w:val="24"/>
        </w:rPr>
        <w:t>N°</w:t>
      </w:r>
      <w:proofErr w:type="spellEnd"/>
      <w:r w:rsidRPr="000B58A7">
        <w:rPr>
          <w:rFonts w:eastAsia="Calibri"/>
          <w:szCs w:val="24"/>
        </w:rPr>
        <w:t xml:space="preserve"> 103 Tomo 371 de fecha seis de junio de 2006.</w:t>
      </w:r>
    </w:p>
    <w:p w14:paraId="1D96D761" w14:textId="77777777" w:rsidR="00226B39" w:rsidRPr="000B58A7" w:rsidRDefault="00226B39" w:rsidP="00226B39">
      <w:pPr>
        <w:tabs>
          <w:tab w:val="left" w:pos="2137"/>
        </w:tabs>
        <w:spacing w:after="0" w:line="240" w:lineRule="auto"/>
        <w:jc w:val="both"/>
        <w:rPr>
          <w:rFonts w:eastAsia="Calibri"/>
          <w:szCs w:val="24"/>
        </w:rPr>
      </w:pPr>
    </w:p>
    <w:p w14:paraId="3ED1778F" w14:textId="77777777" w:rsidR="00226B39" w:rsidRPr="000B58A7" w:rsidRDefault="00226B39" w:rsidP="00226B39">
      <w:pPr>
        <w:autoSpaceDE w:val="0"/>
        <w:autoSpaceDN w:val="0"/>
        <w:adjustRightInd w:val="0"/>
        <w:jc w:val="both"/>
        <w:rPr>
          <w:rFonts w:eastAsia="Calibri"/>
          <w:b/>
          <w:bCs/>
          <w:szCs w:val="24"/>
        </w:rPr>
      </w:pPr>
      <w:r w:rsidRPr="000B58A7">
        <w:rPr>
          <w:rFonts w:eastAsia="Calibri"/>
          <w:szCs w:val="24"/>
        </w:rPr>
        <w:t>III.- Que el Concejo Municipal ha considerado otorgarle su tiempo de servicio a través del cálculo prestado por el Ministerio de Trabajo y Previsión Social</w:t>
      </w:r>
    </w:p>
    <w:p w14:paraId="04E48231" w14:textId="77777777" w:rsidR="00226B39" w:rsidRPr="000B58A7" w:rsidRDefault="00226B39" w:rsidP="00226B39">
      <w:pPr>
        <w:tabs>
          <w:tab w:val="left" w:pos="2137"/>
        </w:tabs>
        <w:spacing w:after="0" w:line="240" w:lineRule="auto"/>
        <w:jc w:val="both"/>
        <w:rPr>
          <w:rFonts w:eastAsia="Calibri"/>
          <w:szCs w:val="24"/>
        </w:rPr>
      </w:pPr>
    </w:p>
    <w:p w14:paraId="4D635217" w14:textId="77777777" w:rsidR="00226B39" w:rsidRPr="000B58A7" w:rsidRDefault="00226B39" w:rsidP="00226B39">
      <w:pPr>
        <w:tabs>
          <w:tab w:val="left" w:pos="2137"/>
        </w:tabs>
        <w:spacing w:after="0" w:line="240" w:lineRule="auto"/>
        <w:jc w:val="both"/>
        <w:rPr>
          <w:rFonts w:eastAsia="Calibri"/>
          <w:szCs w:val="24"/>
        </w:rPr>
      </w:pPr>
      <w:r w:rsidRPr="000B58A7">
        <w:rPr>
          <w:rFonts w:eastAsia="Calibri"/>
          <w:b/>
          <w:szCs w:val="24"/>
        </w:rPr>
        <w:t>POR TANTO,</w:t>
      </w:r>
      <w:r w:rsidRPr="000B58A7">
        <w:rPr>
          <w:rFonts w:eastAsia="Calibri"/>
          <w:szCs w:val="24"/>
        </w:rPr>
        <w:t xml:space="preserve"> en uso de sus facultades administrativas el Concejo Municipal por unanimidad </w:t>
      </w:r>
      <w:r w:rsidRPr="000B58A7">
        <w:rPr>
          <w:rFonts w:eastAsia="Calibri"/>
          <w:b/>
          <w:szCs w:val="24"/>
        </w:rPr>
        <w:t>ACUERDA</w:t>
      </w:r>
      <w:r w:rsidRPr="000B58A7">
        <w:rPr>
          <w:rFonts w:eastAsia="Calibri"/>
          <w:szCs w:val="24"/>
        </w:rPr>
        <w:t>:</w:t>
      </w:r>
    </w:p>
    <w:p w14:paraId="76511059" w14:textId="77777777" w:rsidR="00226B39" w:rsidRPr="000B58A7" w:rsidRDefault="00226B39" w:rsidP="00226B39">
      <w:pPr>
        <w:tabs>
          <w:tab w:val="left" w:pos="2137"/>
        </w:tabs>
        <w:spacing w:after="0" w:line="240" w:lineRule="auto"/>
        <w:jc w:val="both"/>
        <w:rPr>
          <w:rFonts w:eastAsia="Calibri"/>
          <w:szCs w:val="24"/>
        </w:rPr>
      </w:pPr>
    </w:p>
    <w:p w14:paraId="1EED17ED" w14:textId="77777777" w:rsidR="00226B39" w:rsidRPr="000B58A7" w:rsidRDefault="00226B39" w:rsidP="000713F4">
      <w:pPr>
        <w:numPr>
          <w:ilvl w:val="0"/>
          <w:numId w:val="113"/>
        </w:numPr>
        <w:tabs>
          <w:tab w:val="left" w:pos="2137"/>
        </w:tabs>
        <w:spacing w:after="0" w:line="240" w:lineRule="auto"/>
        <w:contextualSpacing/>
        <w:jc w:val="both"/>
        <w:rPr>
          <w:rFonts w:eastAsia="Calibri"/>
          <w:b/>
          <w:szCs w:val="24"/>
        </w:rPr>
      </w:pPr>
      <w:r w:rsidRPr="000B58A7">
        <w:rPr>
          <w:rFonts w:eastAsia="Calibri"/>
          <w:szCs w:val="24"/>
        </w:rPr>
        <w:t xml:space="preserve">EROGAR la cantidad total de </w:t>
      </w:r>
      <w:r>
        <w:rPr>
          <w:rFonts w:eastAsia="Calibri"/>
          <w:b/>
          <w:bCs/>
          <w:szCs w:val="24"/>
        </w:rPr>
        <w:t>NOVECIENTOS OCHENTA Y OCHO 36</w:t>
      </w:r>
      <w:r w:rsidRPr="000B58A7">
        <w:rPr>
          <w:rFonts w:eastAsia="Calibri"/>
          <w:b/>
          <w:bCs/>
          <w:szCs w:val="24"/>
        </w:rPr>
        <w:t>/100 DÓLARES DE LOS ESTADOS UNIDOS DE AMÉRICA. ($</w:t>
      </w:r>
      <w:r>
        <w:rPr>
          <w:rFonts w:eastAsia="Calibri"/>
          <w:b/>
          <w:bCs/>
          <w:szCs w:val="24"/>
        </w:rPr>
        <w:t>988.36</w:t>
      </w:r>
      <w:r w:rsidRPr="000B58A7">
        <w:rPr>
          <w:rFonts w:eastAsia="Calibri"/>
          <w:b/>
          <w:bCs/>
          <w:szCs w:val="24"/>
        </w:rPr>
        <w:t>)</w:t>
      </w:r>
      <w:r w:rsidRPr="000B58A7">
        <w:rPr>
          <w:rFonts w:eastAsia="Calibri"/>
          <w:szCs w:val="24"/>
        </w:rPr>
        <w:t xml:space="preserve"> a favor del señor </w:t>
      </w:r>
      <w:r w:rsidRPr="00890E1A">
        <w:rPr>
          <w:rFonts w:eastAsia="Calibri"/>
          <w:b/>
          <w:szCs w:val="24"/>
        </w:rPr>
        <w:t>EDWIN GEOVANY MARROQUÍN GUERRA</w:t>
      </w:r>
      <w:r w:rsidRPr="000B58A7">
        <w:rPr>
          <w:rFonts w:eastAsia="Calibri"/>
          <w:szCs w:val="24"/>
        </w:rPr>
        <w:t xml:space="preserve"> pago en concepto de retiro voluntario,</w:t>
      </w:r>
      <w:r>
        <w:rPr>
          <w:rFonts w:eastAsia="Calibri"/>
          <w:szCs w:val="24"/>
        </w:rPr>
        <w:t xml:space="preserve"> vacaciones proporcionales y aguinaldo proporcional,</w:t>
      </w:r>
      <w:r w:rsidRPr="000B58A7">
        <w:rPr>
          <w:rFonts w:eastAsia="Calibri"/>
          <w:szCs w:val="24"/>
        </w:rPr>
        <w:t xml:space="preserve"> dicho gasto deberá distribuirse a los códigos presupuestarios con los montos siguientes: </w:t>
      </w:r>
    </w:p>
    <w:p w14:paraId="08BBA0AA" w14:textId="77777777" w:rsidR="00226B39" w:rsidRDefault="00226B39" w:rsidP="00226B39">
      <w:pPr>
        <w:tabs>
          <w:tab w:val="left" w:pos="2137"/>
        </w:tabs>
        <w:spacing w:after="0" w:line="240" w:lineRule="auto"/>
        <w:contextualSpacing/>
        <w:jc w:val="both"/>
        <w:rPr>
          <w:rFonts w:eastAsia="Calibri"/>
          <w:szCs w:val="24"/>
        </w:rPr>
      </w:pPr>
    </w:p>
    <w:p w14:paraId="210F4AC3" w14:textId="77777777" w:rsidR="00226B39" w:rsidRPr="00E92A89" w:rsidRDefault="00226B39" w:rsidP="00226B39">
      <w:pPr>
        <w:tabs>
          <w:tab w:val="left" w:pos="2137"/>
        </w:tabs>
        <w:spacing w:after="0" w:line="240" w:lineRule="auto"/>
        <w:jc w:val="both"/>
        <w:rPr>
          <w:rFonts w:eastAsia="Calibri"/>
          <w:b/>
          <w:szCs w:val="24"/>
          <w:u w:val="single"/>
        </w:rPr>
      </w:pPr>
      <w:r w:rsidRPr="00E92A89">
        <w:rPr>
          <w:rFonts w:eastAsia="Calibri"/>
          <w:b/>
          <w:szCs w:val="24"/>
          <w:u w:val="single"/>
        </w:rPr>
        <w:t>DETALLE:</w:t>
      </w:r>
    </w:p>
    <w:p w14:paraId="62B3ECBC" w14:textId="77777777" w:rsidR="00226B39" w:rsidRDefault="00226B39" w:rsidP="00226B39">
      <w:pPr>
        <w:tabs>
          <w:tab w:val="left" w:pos="2137"/>
        </w:tabs>
        <w:spacing w:after="0" w:line="240" w:lineRule="auto"/>
        <w:contextualSpacing/>
        <w:jc w:val="both"/>
        <w:rPr>
          <w:rFonts w:eastAsia="Calibri"/>
          <w:szCs w:val="24"/>
        </w:rPr>
      </w:pPr>
      <w:r w:rsidRPr="00E92A89">
        <w:rPr>
          <w:rFonts w:eastAsia="Calibri"/>
          <w:szCs w:val="24"/>
        </w:rPr>
        <w:t>Prestación por retiro vol</w:t>
      </w:r>
      <w:r>
        <w:rPr>
          <w:rFonts w:eastAsia="Calibri"/>
          <w:szCs w:val="24"/>
        </w:rPr>
        <w:t xml:space="preserve">untario:               </w:t>
      </w:r>
      <w:proofErr w:type="gramStart"/>
      <w:r>
        <w:rPr>
          <w:rFonts w:eastAsia="Calibri"/>
          <w:szCs w:val="24"/>
        </w:rPr>
        <w:t>$  534.76</w:t>
      </w:r>
      <w:proofErr w:type="gramEnd"/>
      <w:r w:rsidRPr="00E92A89">
        <w:rPr>
          <w:rFonts w:eastAsia="Calibri"/>
          <w:szCs w:val="24"/>
        </w:rPr>
        <w:t xml:space="preserve">  51701-0101</w:t>
      </w:r>
    </w:p>
    <w:p w14:paraId="2B8DD698" w14:textId="77777777" w:rsidR="00226B39" w:rsidRPr="00E92A89" w:rsidRDefault="00226B39" w:rsidP="00226B39">
      <w:pPr>
        <w:tabs>
          <w:tab w:val="left" w:pos="2137"/>
        </w:tabs>
        <w:spacing w:after="0" w:line="240" w:lineRule="auto"/>
        <w:contextualSpacing/>
        <w:jc w:val="both"/>
        <w:rPr>
          <w:rFonts w:eastAsia="Calibri"/>
          <w:szCs w:val="24"/>
        </w:rPr>
      </w:pPr>
      <w:r>
        <w:rPr>
          <w:rFonts w:eastAsia="Calibri"/>
          <w:szCs w:val="24"/>
        </w:rPr>
        <w:t xml:space="preserve">Vacaciones Proporcionales:                      </w:t>
      </w:r>
      <w:proofErr w:type="gramStart"/>
      <w:r>
        <w:rPr>
          <w:rFonts w:eastAsia="Calibri"/>
          <w:szCs w:val="24"/>
        </w:rPr>
        <w:t>$  207.02</w:t>
      </w:r>
      <w:proofErr w:type="gramEnd"/>
      <w:r>
        <w:rPr>
          <w:rFonts w:eastAsia="Calibri"/>
          <w:szCs w:val="24"/>
        </w:rPr>
        <w:t xml:space="preserve">  51107-0101</w:t>
      </w:r>
    </w:p>
    <w:p w14:paraId="7B6E4714" w14:textId="77777777" w:rsidR="00226B39" w:rsidRPr="00E92A89" w:rsidRDefault="00226B39" w:rsidP="00226B39">
      <w:pPr>
        <w:tabs>
          <w:tab w:val="left" w:pos="2137"/>
        </w:tabs>
        <w:spacing w:after="0" w:line="240" w:lineRule="auto"/>
        <w:contextualSpacing/>
        <w:jc w:val="both"/>
        <w:rPr>
          <w:rFonts w:eastAsia="Calibri"/>
          <w:szCs w:val="24"/>
        </w:rPr>
      </w:pPr>
      <w:r w:rsidRPr="00E92A89">
        <w:rPr>
          <w:rFonts w:eastAsia="Calibri"/>
          <w:szCs w:val="24"/>
        </w:rPr>
        <w:t xml:space="preserve">Aguinaldo Proporcional:      </w:t>
      </w:r>
      <w:r>
        <w:rPr>
          <w:rFonts w:eastAsia="Calibri"/>
          <w:szCs w:val="24"/>
        </w:rPr>
        <w:t xml:space="preserve">                     </w:t>
      </w:r>
      <w:proofErr w:type="gramStart"/>
      <w:r>
        <w:rPr>
          <w:rFonts w:eastAsia="Calibri"/>
          <w:szCs w:val="24"/>
        </w:rPr>
        <w:t>$  246.58</w:t>
      </w:r>
      <w:proofErr w:type="gramEnd"/>
      <w:r>
        <w:rPr>
          <w:rFonts w:eastAsia="Calibri"/>
          <w:szCs w:val="24"/>
        </w:rPr>
        <w:t xml:space="preserve"> </w:t>
      </w:r>
      <w:r w:rsidRPr="00E92A89">
        <w:rPr>
          <w:rFonts w:eastAsia="Calibri"/>
          <w:szCs w:val="24"/>
        </w:rPr>
        <w:t xml:space="preserve"> 51103-0101</w:t>
      </w:r>
    </w:p>
    <w:p w14:paraId="50A9BD81" w14:textId="77777777" w:rsidR="00226B39" w:rsidRDefault="00226B39" w:rsidP="00226B39">
      <w:pPr>
        <w:tabs>
          <w:tab w:val="left" w:pos="2137"/>
        </w:tabs>
        <w:spacing w:after="0" w:line="240" w:lineRule="auto"/>
        <w:jc w:val="both"/>
        <w:rPr>
          <w:rFonts w:eastAsia="Calibri"/>
          <w:b/>
          <w:szCs w:val="24"/>
        </w:rPr>
      </w:pPr>
      <w:r>
        <w:rPr>
          <w:rFonts w:eastAsia="Calibri"/>
          <w:b/>
          <w:szCs w:val="24"/>
        </w:rPr>
        <w:t>Total………………………</w:t>
      </w:r>
      <w:proofErr w:type="gramStart"/>
      <w:r>
        <w:rPr>
          <w:rFonts w:eastAsia="Calibri"/>
          <w:b/>
          <w:szCs w:val="24"/>
        </w:rPr>
        <w:t>…….</w:t>
      </w:r>
      <w:proofErr w:type="gramEnd"/>
      <w:r>
        <w:rPr>
          <w:rFonts w:eastAsia="Calibri"/>
          <w:b/>
          <w:szCs w:val="24"/>
        </w:rPr>
        <w:t>……….$ 988.36</w:t>
      </w:r>
    </w:p>
    <w:p w14:paraId="1AD7E5CB" w14:textId="77777777" w:rsidR="00226B39" w:rsidRDefault="00226B39" w:rsidP="00226B39">
      <w:pPr>
        <w:tabs>
          <w:tab w:val="left" w:pos="2137"/>
        </w:tabs>
        <w:spacing w:after="0" w:line="240" w:lineRule="auto"/>
        <w:jc w:val="both"/>
        <w:rPr>
          <w:rFonts w:eastAsia="Calibri"/>
          <w:b/>
          <w:szCs w:val="24"/>
        </w:rPr>
      </w:pPr>
    </w:p>
    <w:p w14:paraId="67974DBF" w14:textId="77777777" w:rsidR="00226B39" w:rsidRPr="000B58A7" w:rsidRDefault="00226B39" w:rsidP="000713F4">
      <w:pPr>
        <w:pStyle w:val="Prrafodelista"/>
        <w:numPr>
          <w:ilvl w:val="0"/>
          <w:numId w:val="113"/>
        </w:numPr>
        <w:tabs>
          <w:tab w:val="left" w:pos="2137"/>
        </w:tabs>
        <w:spacing w:after="0" w:line="240" w:lineRule="auto"/>
        <w:jc w:val="both"/>
        <w:rPr>
          <w:rFonts w:eastAsia="Calibri"/>
          <w:b/>
        </w:rPr>
      </w:pPr>
      <w:r w:rsidRPr="000B58A7">
        <w:rPr>
          <w:rFonts w:eastAsia="Calibri"/>
          <w:bCs/>
        </w:rPr>
        <w:t>Cesar del cargo al</w:t>
      </w:r>
      <w:r w:rsidRPr="000B58A7">
        <w:rPr>
          <w:rFonts w:eastAsia="Calibri"/>
        </w:rPr>
        <w:t xml:space="preserve"> Sr. </w:t>
      </w:r>
      <w:r>
        <w:rPr>
          <w:rFonts w:eastAsia="Calibri"/>
        </w:rPr>
        <w:t>Edwin Geovany Marroquín Guerra</w:t>
      </w:r>
      <w:r w:rsidRPr="000B58A7">
        <w:rPr>
          <w:rFonts w:eastAsia="Calibri"/>
        </w:rPr>
        <w:t xml:space="preserve">, quien ostenta el cargo de </w:t>
      </w:r>
      <w:r>
        <w:rPr>
          <w:rFonts w:eastAsia="Calibri"/>
        </w:rPr>
        <w:t>Mozo</w:t>
      </w:r>
      <w:r w:rsidRPr="000B58A7">
        <w:rPr>
          <w:rFonts w:eastAsia="Calibri"/>
        </w:rPr>
        <w:t xml:space="preserve">, en la Unidad de Mantenimiento de bienes municipales; a partir del </w:t>
      </w:r>
      <w:r>
        <w:rPr>
          <w:rFonts w:eastAsia="Calibri"/>
        </w:rPr>
        <w:t>09</w:t>
      </w:r>
      <w:r w:rsidRPr="000B58A7">
        <w:rPr>
          <w:rFonts w:eastAsia="Calibri"/>
        </w:rPr>
        <w:t xml:space="preserve"> de Julio del 2022.  por renuncia voluntaria. </w:t>
      </w:r>
    </w:p>
    <w:p w14:paraId="328E90A6" w14:textId="77777777" w:rsidR="00226B39" w:rsidRPr="000B58A7" w:rsidRDefault="00226B39" w:rsidP="00226B39">
      <w:pPr>
        <w:tabs>
          <w:tab w:val="left" w:pos="2137"/>
        </w:tabs>
        <w:spacing w:after="0" w:line="240" w:lineRule="auto"/>
        <w:jc w:val="both"/>
        <w:rPr>
          <w:rFonts w:eastAsia="Calibri"/>
          <w:szCs w:val="24"/>
        </w:rPr>
      </w:pPr>
    </w:p>
    <w:p w14:paraId="224FF83D" w14:textId="725F748A" w:rsidR="00226B39" w:rsidRPr="000B58A7" w:rsidRDefault="00226B39" w:rsidP="000713F4">
      <w:pPr>
        <w:numPr>
          <w:ilvl w:val="0"/>
          <w:numId w:val="113"/>
        </w:numPr>
        <w:tabs>
          <w:tab w:val="left" w:pos="2137"/>
        </w:tabs>
        <w:spacing w:after="0" w:line="240" w:lineRule="auto"/>
        <w:contextualSpacing/>
        <w:jc w:val="both"/>
        <w:rPr>
          <w:rFonts w:eastAsia="Calibri"/>
          <w:szCs w:val="24"/>
        </w:rPr>
      </w:pPr>
      <w:r w:rsidRPr="000B58A7">
        <w:rPr>
          <w:rFonts w:eastAsia="Calibri"/>
          <w:szCs w:val="24"/>
        </w:rPr>
        <w:t xml:space="preserve">Autorizar a la tesorera municipal a emitir cheque a nombre de la señora </w:t>
      </w:r>
      <w:r>
        <w:rPr>
          <w:rFonts w:eastAsia="Calibri"/>
          <w:b/>
          <w:bCs/>
          <w:szCs w:val="24"/>
        </w:rPr>
        <w:t>María Antonia Guerra de Marroquín</w:t>
      </w:r>
      <w:r w:rsidRPr="000B58A7">
        <w:rPr>
          <w:rFonts w:eastAsia="Calibri"/>
          <w:szCs w:val="24"/>
        </w:rPr>
        <w:t xml:space="preserve">, con DUI </w:t>
      </w:r>
      <w:proofErr w:type="spellStart"/>
      <w:r w:rsidRPr="000B58A7">
        <w:rPr>
          <w:rFonts w:eastAsia="Calibri"/>
          <w:szCs w:val="24"/>
        </w:rPr>
        <w:t>N°</w:t>
      </w:r>
      <w:proofErr w:type="spellEnd"/>
      <w:r w:rsidRPr="000B58A7">
        <w:rPr>
          <w:rFonts w:eastAsia="Calibri"/>
          <w:szCs w:val="24"/>
        </w:rPr>
        <w:t xml:space="preserve"> </w:t>
      </w:r>
      <w:proofErr w:type="spellStart"/>
      <w:r w:rsidR="00005210">
        <w:rPr>
          <w:rFonts w:eastAsia="Calibri"/>
          <w:szCs w:val="24"/>
        </w:rPr>
        <w:t>xxxxxxxxxx</w:t>
      </w:r>
      <w:proofErr w:type="spellEnd"/>
      <w:r w:rsidRPr="000B58A7">
        <w:rPr>
          <w:rFonts w:eastAsia="Calibri"/>
          <w:szCs w:val="24"/>
        </w:rPr>
        <w:t xml:space="preserve">; quien a través de poder especial emitido por el señor </w:t>
      </w:r>
      <w:r>
        <w:rPr>
          <w:rFonts w:eastAsia="Calibri"/>
          <w:szCs w:val="24"/>
        </w:rPr>
        <w:t>Edwin Geovany Marroquín Guerra</w:t>
      </w:r>
      <w:r w:rsidRPr="000B58A7">
        <w:rPr>
          <w:rFonts w:eastAsia="Calibri"/>
          <w:szCs w:val="24"/>
        </w:rPr>
        <w:t xml:space="preserve">, puede hacer el trámite correspondiente para poder recibir el dinero de la indemnización. </w:t>
      </w:r>
    </w:p>
    <w:p w14:paraId="70F2FE05" w14:textId="77777777" w:rsidR="00226B39" w:rsidRPr="000B58A7" w:rsidRDefault="00226B39" w:rsidP="00226B39">
      <w:pPr>
        <w:tabs>
          <w:tab w:val="left" w:pos="2137"/>
        </w:tabs>
        <w:spacing w:after="0" w:line="240" w:lineRule="auto"/>
        <w:ind w:left="720"/>
        <w:contextualSpacing/>
        <w:jc w:val="both"/>
        <w:rPr>
          <w:rFonts w:eastAsia="Calibri"/>
          <w:szCs w:val="24"/>
        </w:rPr>
      </w:pPr>
    </w:p>
    <w:p w14:paraId="3507F90F" w14:textId="77777777" w:rsidR="00226B39" w:rsidRPr="000B58A7" w:rsidRDefault="00226B39" w:rsidP="00226B39">
      <w:pPr>
        <w:tabs>
          <w:tab w:val="left" w:pos="2137"/>
        </w:tabs>
        <w:spacing w:after="0" w:line="240" w:lineRule="auto"/>
        <w:jc w:val="both"/>
        <w:rPr>
          <w:rFonts w:eastAsia="Calibri"/>
        </w:rPr>
      </w:pPr>
      <w:r w:rsidRPr="000B58A7">
        <w:rPr>
          <w:rFonts w:eastAsia="Calibri"/>
        </w:rPr>
        <w:t>Dicha erogación se hará del Presupuesto Municipal Vigente. FONDOS PROPIOS.</w:t>
      </w:r>
    </w:p>
    <w:p w14:paraId="0DEA7604" w14:textId="77777777" w:rsidR="00226B39" w:rsidRPr="000B58A7" w:rsidRDefault="00226B39" w:rsidP="00226B39">
      <w:pPr>
        <w:tabs>
          <w:tab w:val="left" w:pos="2137"/>
        </w:tabs>
        <w:spacing w:after="0" w:line="240" w:lineRule="auto"/>
        <w:jc w:val="both"/>
        <w:rPr>
          <w:rFonts w:eastAsia="Calibri"/>
        </w:rPr>
      </w:pPr>
    </w:p>
    <w:p w14:paraId="76BE2874" w14:textId="77777777" w:rsidR="00226B39" w:rsidRDefault="00226B39" w:rsidP="00226B39">
      <w:pPr>
        <w:rPr>
          <w:rFonts w:eastAsia="Calibri"/>
        </w:rPr>
      </w:pPr>
      <w:proofErr w:type="gramStart"/>
      <w:r>
        <w:rPr>
          <w:rFonts w:eastAsia="Calibri"/>
        </w:rPr>
        <w:t>COMUNIQUESE.-</w:t>
      </w:r>
      <w:proofErr w:type="gramEnd"/>
    </w:p>
    <w:p w14:paraId="7822E266" w14:textId="77777777" w:rsidR="00226B39" w:rsidRDefault="00226B39" w:rsidP="00226B39">
      <w:pPr>
        <w:jc w:val="both"/>
        <w:rPr>
          <w:bCs/>
          <w:szCs w:val="24"/>
        </w:rPr>
      </w:pPr>
    </w:p>
    <w:p w14:paraId="6D54516C" w14:textId="77777777" w:rsidR="00226B39" w:rsidRPr="00F14681" w:rsidRDefault="00226B39" w:rsidP="00226B39">
      <w:pPr>
        <w:spacing w:after="0" w:line="240" w:lineRule="auto"/>
        <w:jc w:val="both"/>
        <w:rPr>
          <w:rFonts w:eastAsia="Calibri"/>
          <w:b/>
          <w:szCs w:val="24"/>
          <w:u w:val="single"/>
        </w:rPr>
      </w:pPr>
      <w:r w:rsidRPr="00F14681">
        <w:rPr>
          <w:rFonts w:eastAsia="Calibri"/>
          <w:b/>
          <w:szCs w:val="24"/>
          <w:u w:val="single"/>
        </w:rPr>
        <w:t>ACUERDO NÚMERO</w:t>
      </w:r>
      <w:r>
        <w:rPr>
          <w:rFonts w:eastAsia="Calibri"/>
          <w:b/>
          <w:szCs w:val="24"/>
          <w:u w:val="single"/>
        </w:rPr>
        <w:t xml:space="preserve"> SEIS: </w:t>
      </w:r>
      <w:r w:rsidRPr="00F14681">
        <w:rPr>
          <w:rFonts w:eastAsia="Calibri"/>
          <w:b/>
          <w:szCs w:val="24"/>
          <w:u w:val="single"/>
        </w:rPr>
        <w:t xml:space="preserve">  </w:t>
      </w:r>
    </w:p>
    <w:p w14:paraId="56C48B80" w14:textId="77777777" w:rsidR="00226B39" w:rsidRPr="00F14681" w:rsidRDefault="00226B39" w:rsidP="00226B39">
      <w:pPr>
        <w:spacing w:after="0" w:line="240" w:lineRule="auto"/>
        <w:jc w:val="both"/>
        <w:rPr>
          <w:rFonts w:eastAsia="Calibri"/>
          <w:bCs/>
          <w:szCs w:val="24"/>
        </w:rPr>
      </w:pPr>
    </w:p>
    <w:p w14:paraId="4D28A3A9" w14:textId="77777777" w:rsidR="00226B39" w:rsidRPr="00F14681" w:rsidRDefault="00226B39" w:rsidP="00226B39">
      <w:pPr>
        <w:tabs>
          <w:tab w:val="left" w:pos="2137"/>
        </w:tabs>
        <w:spacing w:after="0" w:line="240" w:lineRule="auto"/>
        <w:jc w:val="both"/>
        <w:rPr>
          <w:rFonts w:eastAsia="Calibri"/>
          <w:szCs w:val="24"/>
        </w:rPr>
      </w:pPr>
      <w:r w:rsidRPr="00F14681">
        <w:rPr>
          <w:rFonts w:eastAsia="Calibri"/>
          <w:szCs w:val="24"/>
        </w:rPr>
        <w:t>EL Concejo Municipal CONSIDERANDO:</w:t>
      </w:r>
    </w:p>
    <w:p w14:paraId="2B1B7565" w14:textId="77777777" w:rsidR="00226B39" w:rsidRPr="00F14681" w:rsidRDefault="00226B39" w:rsidP="00226B39">
      <w:pPr>
        <w:tabs>
          <w:tab w:val="left" w:pos="2137"/>
        </w:tabs>
        <w:spacing w:after="0" w:line="240" w:lineRule="auto"/>
        <w:jc w:val="both"/>
        <w:rPr>
          <w:rFonts w:eastAsia="Calibri"/>
          <w:szCs w:val="24"/>
        </w:rPr>
      </w:pPr>
      <w:r w:rsidRPr="00F14681">
        <w:rPr>
          <w:rFonts w:eastAsia="Calibri"/>
          <w:szCs w:val="24"/>
        </w:rPr>
        <w:t xml:space="preserve"> </w:t>
      </w:r>
    </w:p>
    <w:p w14:paraId="577365DA" w14:textId="77777777" w:rsidR="00226B39" w:rsidRPr="00F14681" w:rsidRDefault="00226B39" w:rsidP="00226B39">
      <w:pPr>
        <w:tabs>
          <w:tab w:val="left" w:pos="2137"/>
        </w:tabs>
        <w:spacing w:after="0" w:line="240" w:lineRule="auto"/>
        <w:jc w:val="both"/>
        <w:rPr>
          <w:rFonts w:eastAsia="Calibri"/>
          <w:szCs w:val="24"/>
        </w:rPr>
      </w:pPr>
      <w:r w:rsidRPr="00F14681">
        <w:rPr>
          <w:rFonts w:eastAsia="Calibri"/>
          <w:szCs w:val="24"/>
        </w:rPr>
        <w:t xml:space="preserve">I.- Que el Sr. </w:t>
      </w:r>
      <w:r>
        <w:rPr>
          <w:rFonts w:eastAsia="Calibri"/>
          <w:szCs w:val="24"/>
        </w:rPr>
        <w:t>Edwin Omar Peraza Mejía</w:t>
      </w:r>
      <w:r w:rsidRPr="00F14681">
        <w:rPr>
          <w:rFonts w:eastAsia="Calibri"/>
          <w:szCs w:val="24"/>
        </w:rPr>
        <w:t xml:space="preserve">, Ostenta el cargo de </w:t>
      </w:r>
      <w:proofErr w:type="gramStart"/>
      <w:r>
        <w:rPr>
          <w:rFonts w:eastAsia="Calibri"/>
          <w:szCs w:val="24"/>
        </w:rPr>
        <w:t>Mecánico  obra</w:t>
      </w:r>
      <w:proofErr w:type="gramEnd"/>
      <w:r>
        <w:rPr>
          <w:rFonts w:eastAsia="Calibri"/>
          <w:szCs w:val="24"/>
        </w:rPr>
        <w:t xml:space="preserve"> de banco</w:t>
      </w:r>
      <w:r w:rsidRPr="00F14681">
        <w:rPr>
          <w:rFonts w:eastAsia="Calibri"/>
          <w:szCs w:val="24"/>
        </w:rPr>
        <w:t xml:space="preserve">, en la Unidad de </w:t>
      </w:r>
      <w:r>
        <w:rPr>
          <w:rFonts w:eastAsia="Calibri"/>
          <w:szCs w:val="24"/>
        </w:rPr>
        <w:t>Taller obra de banco</w:t>
      </w:r>
      <w:r w:rsidRPr="00F14681">
        <w:rPr>
          <w:rFonts w:eastAsia="Calibri"/>
          <w:szCs w:val="24"/>
        </w:rPr>
        <w:t xml:space="preserve">, quien labora en esta municipalidad desde el día </w:t>
      </w:r>
      <w:r>
        <w:rPr>
          <w:rFonts w:eastAsia="Calibri"/>
          <w:szCs w:val="24"/>
        </w:rPr>
        <w:t>01 de Agosto  del 2020</w:t>
      </w:r>
      <w:r w:rsidRPr="00F14681">
        <w:rPr>
          <w:rFonts w:eastAsia="Calibri"/>
          <w:szCs w:val="24"/>
        </w:rPr>
        <w:t>, y quien interpuso</w:t>
      </w:r>
      <w:r>
        <w:rPr>
          <w:rFonts w:eastAsia="Calibri"/>
          <w:szCs w:val="24"/>
        </w:rPr>
        <w:t xml:space="preserve"> su renuncia a partir del día 23</w:t>
      </w:r>
      <w:r w:rsidRPr="00F14681">
        <w:rPr>
          <w:rFonts w:eastAsia="Calibri"/>
          <w:szCs w:val="24"/>
        </w:rPr>
        <w:t xml:space="preserve"> de </w:t>
      </w:r>
      <w:r>
        <w:rPr>
          <w:rFonts w:eastAsia="Calibri"/>
          <w:szCs w:val="24"/>
        </w:rPr>
        <w:t>Julio del 2022</w:t>
      </w:r>
      <w:r w:rsidRPr="00F14681">
        <w:rPr>
          <w:rFonts w:eastAsia="Calibri"/>
          <w:szCs w:val="24"/>
        </w:rPr>
        <w:t xml:space="preserve">. </w:t>
      </w:r>
    </w:p>
    <w:p w14:paraId="011744F3" w14:textId="77777777" w:rsidR="00226B39" w:rsidRPr="00F14681" w:rsidRDefault="00226B39" w:rsidP="00226B39">
      <w:pPr>
        <w:tabs>
          <w:tab w:val="left" w:pos="2137"/>
        </w:tabs>
        <w:spacing w:after="0" w:line="240" w:lineRule="auto"/>
        <w:jc w:val="both"/>
        <w:rPr>
          <w:rFonts w:eastAsia="Calibri"/>
          <w:b/>
          <w:szCs w:val="24"/>
        </w:rPr>
      </w:pPr>
    </w:p>
    <w:p w14:paraId="74BCCF34" w14:textId="77777777" w:rsidR="00226B39" w:rsidRPr="00F14681" w:rsidRDefault="00226B39" w:rsidP="00226B39">
      <w:pPr>
        <w:tabs>
          <w:tab w:val="left" w:pos="2137"/>
        </w:tabs>
        <w:spacing w:after="0" w:line="240" w:lineRule="auto"/>
        <w:jc w:val="both"/>
        <w:rPr>
          <w:rFonts w:eastAsia="Calibri"/>
          <w:szCs w:val="24"/>
        </w:rPr>
      </w:pPr>
      <w:r w:rsidRPr="00F14681">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F14681">
        <w:rPr>
          <w:rFonts w:eastAsia="Calibri"/>
          <w:szCs w:val="24"/>
        </w:rPr>
        <w:t>Abril</w:t>
      </w:r>
      <w:proofErr w:type="gramEnd"/>
      <w:r w:rsidRPr="00F14681">
        <w:rPr>
          <w:rFonts w:eastAsia="Calibri"/>
          <w:szCs w:val="24"/>
        </w:rPr>
        <w:t xml:space="preserve"> de 2006 y publicada en el Diario Oficial </w:t>
      </w:r>
      <w:proofErr w:type="spellStart"/>
      <w:r w:rsidRPr="00F14681">
        <w:rPr>
          <w:rFonts w:eastAsia="Calibri"/>
          <w:szCs w:val="24"/>
        </w:rPr>
        <w:t>N°</w:t>
      </w:r>
      <w:proofErr w:type="spellEnd"/>
      <w:r w:rsidRPr="00F14681">
        <w:rPr>
          <w:rFonts w:eastAsia="Calibri"/>
          <w:szCs w:val="24"/>
        </w:rPr>
        <w:t xml:space="preserve"> 103 Tomo 371 de fecha seis de junio de 2006.</w:t>
      </w:r>
    </w:p>
    <w:p w14:paraId="0A65EF30" w14:textId="77777777" w:rsidR="00226B39" w:rsidRPr="00F14681" w:rsidRDefault="00226B39" w:rsidP="00226B39">
      <w:pPr>
        <w:tabs>
          <w:tab w:val="left" w:pos="2137"/>
        </w:tabs>
        <w:spacing w:after="0" w:line="240" w:lineRule="auto"/>
        <w:jc w:val="both"/>
        <w:rPr>
          <w:rFonts w:eastAsia="Calibri"/>
          <w:szCs w:val="24"/>
        </w:rPr>
      </w:pPr>
    </w:p>
    <w:p w14:paraId="0395B5AB" w14:textId="77777777" w:rsidR="00226B39" w:rsidRPr="00F14681" w:rsidRDefault="00226B39" w:rsidP="00226B39">
      <w:pPr>
        <w:autoSpaceDE w:val="0"/>
        <w:autoSpaceDN w:val="0"/>
        <w:adjustRightInd w:val="0"/>
        <w:jc w:val="both"/>
        <w:rPr>
          <w:rFonts w:eastAsia="Calibri"/>
          <w:b/>
          <w:bCs/>
          <w:szCs w:val="24"/>
        </w:rPr>
      </w:pPr>
      <w:r w:rsidRPr="00F14681">
        <w:rPr>
          <w:rFonts w:eastAsia="Calibri"/>
          <w:szCs w:val="24"/>
        </w:rPr>
        <w:t>III.- Que el Concejo Municipal ha considerado otorgarle su tiempo de servicio a través del cálculo prestado por el Ministerio de Trabajo y Previsión Social</w:t>
      </w:r>
    </w:p>
    <w:p w14:paraId="21672190" w14:textId="77777777" w:rsidR="00226B39" w:rsidRPr="00F14681" w:rsidRDefault="00226B39" w:rsidP="00226B39">
      <w:pPr>
        <w:tabs>
          <w:tab w:val="left" w:pos="2137"/>
        </w:tabs>
        <w:spacing w:after="0" w:line="240" w:lineRule="auto"/>
        <w:jc w:val="both"/>
        <w:rPr>
          <w:rFonts w:eastAsia="Calibri"/>
          <w:szCs w:val="24"/>
        </w:rPr>
      </w:pPr>
      <w:r w:rsidRPr="00F14681">
        <w:rPr>
          <w:rFonts w:eastAsia="Calibri"/>
          <w:b/>
          <w:szCs w:val="24"/>
        </w:rPr>
        <w:t>POR TANTO,</w:t>
      </w:r>
      <w:r w:rsidRPr="00F14681">
        <w:rPr>
          <w:rFonts w:eastAsia="Calibri"/>
          <w:szCs w:val="24"/>
        </w:rPr>
        <w:t xml:space="preserve"> en uso de sus facultades administrativas el Concejo Municipal por </w:t>
      </w:r>
      <w:r w:rsidRPr="00F14681">
        <w:rPr>
          <w:rFonts w:eastAsia="Calibri"/>
          <w:b/>
          <w:szCs w:val="24"/>
        </w:rPr>
        <w:t>ACUERDA</w:t>
      </w:r>
      <w:r w:rsidRPr="00F14681">
        <w:rPr>
          <w:rFonts w:eastAsia="Calibri"/>
          <w:szCs w:val="24"/>
        </w:rPr>
        <w:t>:</w:t>
      </w:r>
    </w:p>
    <w:p w14:paraId="0C7F4CE2" w14:textId="77777777" w:rsidR="00226B39" w:rsidRPr="00F14681" w:rsidRDefault="00226B39" w:rsidP="00226B39">
      <w:pPr>
        <w:tabs>
          <w:tab w:val="left" w:pos="2137"/>
        </w:tabs>
        <w:spacing w:after="0" w:line="240" w:lineRule="auto"/>
        <w:jc w:val="both"/>
        <w:rPr>
          <w:rFonts w:eastAsia="Calibri"/>
          <w:szCs w:val="24"/>
        </w:rPr>
      </w:pPr>
    </w:p>
    <w:p w14:paraId="0AB53D17" w14:textId="77777777" w:rsidR="00226B39" w:rsidRPr="00F14681" w:rsidRDefault="00226B39" w:rsidP="000713F4">
      <w:pPr>
        <w:numPr>
          <w:ilvl w:val="0"/>
          <w:numId w:val="114"/>
        </w:numPr>
        <w:tabs>
          <w:tab w:val="left" w:pos="2137"/>
        </w:tabs>
        <w:spacing w:after="0" w:line="240" w:lineRule="auto"/>
        <w:contextualSpacing/>
        <w:jc w:val="both"/>
        <w:rPr>
          <w:rFonts w:eastAsia="Calibri"/>
          <w:szCs w:val="24"/>
        </w:rPr>
      </w:pPr>
      <w:r w:rsidRPr="00F14681">
        <w:rPr>
          <w:rFonts w:eastAsia="Calibri"/>
          <w:szCs w:val="24"/>
        </w:rPr>
        <w:t xml:space="preserve">EROGAR la cantidad total de </w:t>
      </w:r>
      <w:r w:rsidRPr="00F14681">
        <w:rPr>
          <w:rFonts w:eastAsia="Calibri"/>
          <w:b/>
          <w:bCs/>
          <w:szCs w:val="24"/>
        </w:rPr>
        <w:t xml:space="preserve">UN MIL </w:t>
      </w:r>
      <w:r>
        <w:rPr>
          <w:rFonts w:eastAsia="Calibri"/>
          <w:b/>
          <w:bCs/>
          <w:szCs w:val="24"/>
        </w:rPr>
        <w:t>CIENTO DIECISEIS 31</w:t>
      </w:r>
      <w:r w:rsidRPr="00F14681">
        <w:rPr>
          <w:rFonts w:eastAsia="Calibri"/>
          <w:b/>
          <w:bCs/>
          <w:szCs w:val="24"/>
        </w:rPr>
        <w:t>/100</w:t>
      </w:r>
      <w:r w:rsidRPr="00F14681">
        <w:rPr>
          <w:rFonts w:eastAsia="Calibri"/>
          <w:szCs w:val="24"/>
        </w:rPr>
        <w:t xml:space="preserve"> </w:t>
      </w:r>
      <w:r w:rsidRPr="00F14681">
        <w:rPr>
          <w:rFonts w:eastAsia="Calibri"/>
          <w:b/>
          <w:bCs/>
          <w:szCs w:val="24"/>
        </w:rPr>
        <w:t xml:space="preserve">DÓLARES DE LOS ESTADOS UNIDOS DE AMÉRICA </w:t>
      </w:r>
      <w:r>
        <w:rPr>
          <w:rFonts w:eastAsia="Calibri"/>
          <w:b/>
          <w:bCs/>
          <w:szCs w:val="24"/>
        </w:rPr>
        <w:t>($1,116.31</w:t>
      </w:r>
      <w:r w:rsidRPr="00F14681">
        <w:rPr>
          <w:rFonts w:eastAsia="Calibri"/>
          <w:b/>
          <w:bCs/>
          <w:szCs w:val="24"/>
        </w:rPr>
        <w:t xml:space="preserve">) </w:t>
      </w:r>
      <w:r w:rsidRPr="00F14681">
        <w:rPr>
          <w:rFonts w:eastAsia="Calibri"/>
          <w:szCs w:val="24"/>
        </w:rPr>
        <w:t>a favor del señor</w:t>
      </w:r>
      <w:r>
        <w:rPr>
          <w:rFonts w:eastAsia="Calibri"/>
          <w:szCs w:val="24"/>
        </w:rPr>
        <w:t>,</w:t>
      </w:r>
      <w:r w:rsidRPr="00F14681">
        <w:rPr>
          <w:rFonts w:eastAsia="Calibri"/>
          <w:szCs w:val="24"/>
        </w:rPr>
        <w:t xml:space="preserve"> </w:t>
      </w:r>
      <w:r>
        <w:rPr>
          <w:rFonts w:eastAsia="Calibri"/>
          <w:szCs w:val="24"/>
        </w:rPr>
        <w:t>Edwin Omar Peraza Mejía</w:t>
      </w:r>
      <w:r w:rsidRPr="00F14681">
        <w:rPr>
          <w:rFonts w:eastAsia="Calibri"/>
          <w:szCs w:val="24"/>
        </w:rPr>
        <w:t xml:space="preserve">, pago en concepto de prestación por retiro voluntario, </w:t>
      </w:r>
      <w:r>
        <w:rPr>
          <w:rFonts w:eastAsia="Calibri"/>
          <w:szCs w:val="24"/>
        </w:rPr>
        <w:t xml:space="preserve">vacaciones proporcionales </w:t>
      </w:r>
      <w:r w:rsidRPr="00F14681">
        <w:rPr>
          <w:rFonts w:eastAsia="Calibri"/>
          <w:szCs w:val="24"/>
        </w:rPr>
        <w:t xml:space="preserve">y pago de aguinaldo proporcional.  dicho gasto deberá distribuirse a los códigos presupuestarios con los montos siguientes: </w:t>
      </w:r>
    </w:p>
    <w:p w14:paraId="65F55DAA" w14:textId="77777777" w:rsidR="00226B39" w:rsidRPr="00F14681" w:rsidRDefault="00226B39" w:rsidP="00226B39">
      <w:pPr>
        <w:tabs>
          <w:tab w:val="left" w:pos="2137"/>
        </w:tabs>
        <w:spacing w:after="0" w:line="240" w:lineRule="auto"/>
        <w:jc w:val="both"/>
        <w:rPr>
          <w:rFonts w:eastAsia="Calibri"/>
          <w:szCs w:val="24"/>
        </w:rPr>
      </w:pPr>
    </w:p>
    <w:p w14:paraId="11173973" w14:textId="77777777" w:rsidR="00226B39" w:rsidRPr="00F14681" w:rsidRDefault="00226B39" w:rsidP="00226B39">
      <w:pPr>
        <w:tabs>
          <w:tab w:val="left" w:pos="2137"/>
        </w:tabs>
        <w:spacing w:after="0" w:line="240" w:lineRule="auto"/>
        <w:jc w:val="both"/>
        <w:rPr>
          <w:rFonts w:eastAsia="Calibri"/>
          <w:b/>
          <w:szCs w:val="24"/>
          <w:u w:val="single"/>
        </w:rPr>
      </w:pPr>
      <w:r w:rsidRPr="00F14681">
        <w:rPr>
          <w:rFonts w:eastAsia="Calibri"/>
          <w:b/>
          <w:szCs w:val="24"/>
          <w:u w:val="single"/>
        </w:rPr>
        <w:t>DETALLE:</w:t>
      </w:r>
    </w:p>
    <w:p w14:paraId="43039977" w14:textId="77777777" w:rsidR="00226B39" w:rsidRDefault="00226B39" w:rsidP="00226B39">
      <w:pPr>
        <w:tabs>
          <w:tab w:val="left" w:pos="2137"/>
        </w:tabs>
        <w:spacing w:after="0" w:line="240" w:lineRule="auto"/>
        <w:contextualSpacing/>
        <w:jc w:val="both"/>
        <w:rPr>
          <w:rFonts w:eastAsia="Calibri"/>
          <w:szCs w:val="24"/>
        </w:rPr>
      </w:pPr>
      <w:r w:rsidRPr="00F14681">
        <w:rPr>
          <w:rFonts w:eastAsia="Calibri"/>
          <w:szCs w:val="24"/>
        </w:rPr>
        <w:t>Prestación por reti</w:t>
      </w:r>
      <w:r>
        <w:rPr>
          <w:rFonts w:eastAsia="Calibri"/>
          <w:szCs w:val="24"/>
        </w:rPr>
        <w:t xml:space="preserve">ro voluntario:               $   </w:t>
      </w:r>
      <w:proofErr w:type="gramStart"/>
      <w:r>
        <w:rPr>
          <w:rFonts w:eastAsia="Calibri"/>
          <w:szCs w:val="24"/>
        </w:rPr>
        <w:t>493.84</w:t>
      </w:r>
      <w:r w:rsidRPr="00F14681">
        <w:rPr>
          <w:rFonts w:eastAsia="Calibri"/>
          <w:szCs w:val="24"/>
        </w:rPr>
        <w:t xml:space="preserve">  51701</w:t>
      </w:r>
      <w:proofErr w:type="gramEnd"/>
      <w:r w:rsidRPr="00F14681">
        <w:rPr>
          <w:rFonts w:eastAsia="Calibri"/>
          <w:szCs w:val="24"/>
        </w:rPr>
        <w:t>-0101</w:t>
      </w:r>
    </w:p>
    <w:p w14:paraId="7C2335E8" w14:textId="77777777" w:rsidR="00226B39" w:rsidRPr="00F14681" w:rsidRDefault="00226B39" w:rsidP="00226B39">
      <w:pPr>
        <w:tabs>
          <w:tab w:val="left" w:pos="2137"/>
        </w:tabs>
        <w:spacing w:after="0" w:line="240" w:lineRule="auto"/>
        <w:contextualSpacing/>
        <w:jc w:val="both"/>
        <w:rPr>
          <w:rFonts w:eastAsia="Calibri"/>
          <w:szCs w:val="24"/>
        </w:rPr>
      </w:pPr>
      <w:r>
        <w:rPr>
          <w:rFonts w:eastAsia="Calibri"/>
          <w:szCs w:val="24"/>
        </w:rPr>
        <w:t xml:space="preserve">Vacaciones Proporcionales:                      $   </w:t>
      </w:r>
      <w:proofErr w:type="gramStart"/>
      <w:r>
        <w:rPr>
          <w:rFonts w:eastAsia="Calibri"/>
          <w:szCs w:val="24"/>
        </w:rPr>
        <w:t>316.99  51107</w:t>
      </w:r>
      <w:proofErr w:type="gramEnd"/>
      <w:r>
        <w:rPr>
          <w:rFonts w:eastAsia="Calibri"/>
          <w:szCs w:val="24"/>
        </w:rPr>
        <w:t>-0101</w:t>
      </w:r>
    </w:p>
    <w:p w14:paraId="6DD7F0A7" w14:textId="77777777" w:rsidR="00226B39" w:rsidRPr="00F14681" w:rsidRDefault="00226B39" w:rsidP="00226B39">
      <w:pPr>
        <w:tabs>
          <w:tab w:val="left" w:pos="2137"/>
        </w:tabs>
        <w:spacing w:after="0" w:line="240" w:lineRule="auto"/>
        <w:contextualSpacing/>
        <w:jc w:val="both"/>
        <w:rPr>
          <w:rFonts w:eastAsia="Calibri"/>
          <w:szCs w:val="24"/>
        </w:rPr>
      </w:pPr>
      <w:r w:rsidRPr="00F14681">
        <w:rPr>
          <w:rFonts w:eastAsia="Calibri"/>
          <w:szCs w:val="24"/>
        </w:rPr>
        <w:t xml:space="preserve">Aguinaldo Proporcional:     </w:t>
      </w:r>
      <w:r>
        <w:rPr>
          <w:rFonts w:eastAsia="Calibri"/>
          <w:szCs w:val="24"/>
        </w:rPr>
        <w:t xml:space="preserve">                      $   </w:t>
      </w:r>
      <w:proofErr w:type="gramStart"/>
      <w:r>
        <w:rPr>
          <w:rFonts w:eastAsia="Calibri"/>
          <w:szCs w:val="24"/>
        </w:rPr>
        <w:t xml:space="preserve">305.48  </w:t>
      </w:r>
      <w:r w:rsidRPr="00F14681">
        <w:rPr>
          <w:rFonts w:eastAsia="Calibri"/>
          <w:szCs w:val="24"/>
        </w:rPr>
        <w:t>51103</w:t>
      </w:r>
      <w:proofErr w:type="gramEnd"/>
      <w:r w:rsidRPr="00F14681">
        <w:rPr>
          <w:rFonts w:eastAsia="Calibri"/>
          <w:szCs w:val="24"/>
        </w:rPr>
        <w:t>-0101</w:t>
      </w:r>
    </w:p>
    <w:p w14:paraId="10381BC0" w14:textId="77777777" w:rsidR="00226B39" w:rsidRPr="00F14681" w:rsidRDefault="00226B39" w:rsidP="00226B39">
      <w:pPr>
        <w:tabs>
          <w:tab w:val="left" w:pos="2137"/>
        </w:tabs>
        <w:spacing w:after="0" w:line="240" w:lineRule="auto"/>
        <w:jc w:val="both"/>
        <w:rPr>
          <w:rFonts w:eastAsia="Calibri"/>
          <w:b/>
          <w:szCs w:val="24"/>
        </w:rPr>
      </w:pPr>
      <w:r w:rsidRPr="00F14681">
        <w:rPr>
          <w:rFonts w:eastAsia="Calibri"/>
          <w:b/>
          <w:szCs w:val="24"/>
        </w:rPr>
        <w:t>Total………………………………</w:t>
      </w:r>
      <w:proofErr w:type="gramStart"/>
      <w:r w:rsidRPr="00F14681">
        <w:rPr>
          <w:rFonts w:eastAsia="Calibri"/>
          <w:b/>
          <w:szCs w:val="24"/>
        </w:rPr>
        <w:t>…….</w:t>
      </w:r>
      <w:proofErr w:type="gramEnd"/>
      <w:r w:rsidRPr="00F14681">
        <w:rPr>
          <w:rFonts w:eastAsia="Calibri"/>
          <w:b/>
          <w:szCs w:val="24"/>
        </w:rPr>
        <w:t xml:space="preserve">$ </w:t>
      </w:r>
      <w:r>
        <w:rPr>
          <w:rFonts w:eastAsia="Calibri"/>
          <w:b/>
          <w:szCs w:val="24"/>
        </w:rPr>
        <w:t>1,116.31</w:t>
      </w:r>
    </w:p>
    <w:p w14:paraId="538D4993" w14:textId="77777777" w:rsidR="00226B39" w:rsidRPr="00F14681" w:rsidRDefault="00226B39" w:rsidP="00226B39">
      <w:pPr>
        <w:tabs>
          <w:tab w:val="left" w:pos="2137"/>
        </w:tabs>
        <w:spacing w:after="0" w:line="240" w:lineRule="auto"/>
        <w:jc w:val="both"/>
        <w:rPr>
          <w:rFonts w:eastAsia="Calibri"/>
          <w:b/>
          <w:szCs w:val="24"/>
        </w:rPr>
      </w:pPr>
    </w:p>
    <w:p w14:paraId="6E4C6869" w14:textId="77777777" w:rsidR="00226B39" w:rsidRPr="00F14681" w:rsidRDefault="00226B39" w:rsidP="000713F4">
      <w:pPr>
        <w:numPr>
          <w:ilvl w:val="0"/>
          <w:numId w:val="114"/>
        </w:numPr>
        <w:tabs>
          <w:tab w:val="left" w:pos="2137"/>
        </w:tabs>
        <w:spacing w:after="0" w:line="240" w:lineRule="auto"/>
        <w:contextualSpacing/>
        <w:jc w:val="both"/>
        <w:rPr>
          <w:rFonts w:eastAsia="Calibri"/>
          <w:b/>
          <w:szCs w:val="24"/>
        </w:rPr>
      </w:pPr>
      <w:r w:rsidRPr="00F14681">
        <w:rPr>
          <w:rFonts w:eastAsia="Calibri"/>
          <w:bCs/>
          <w:szCs w:val="24"/>
        </w:rPr>
        <w:t>Cesar del cargo al</w:t>
      </w:r>
      <w:r w:rsidRPr="00F14681">
        <w:rPr>
          <w:rFonts w:eastAsia="Calibri"/>
          <w:szCs w:val="24"/>
        </w:rPr>
        <w:t xml:space="preserve"> Sr. </w:t>
      </w:r>
      <w:r>
        <w:rPr>
          <w:rFonts w:eastAsia="Calibri"/>
          <w:szCs w:val="24"/>
        </w:rPr>
        <w:t>Edwin Omar Peraza Mejía</w:t>
      </w:r>
      <w:r w:rsidRPr="00F14681">
        <w:rPr>
          <w:rFonts w:eastAsia="Calibri"/>
          <w:szCs w:val="24"/>
        </w:rPr>
        <w:t xml:space="preserve">, quien ostenta el cargo de </w:t>
      </w:r>
      <w:proofErr w:type="gramStart"/>
      <w:r>
        <w:rPr>
          <w:rFonts w:eastAsia="Calibri"/>
          <w:szCs w:val="24"/>
        </w:rPr>
        <w:t>Mecánico  obra</w:t>
      </w:r>
      <w:proofErr w:type="gramEnd"/>
      <w:r>
        <w:rPr>
          <w:rFonts w:eastAsia="Calibri"/>
          <w:szCs w:val="24"/>
        </w:rPr>
        <w:t xml:space="preserve"> de banco</w:t>
      </w:r>
      <w:r w:rsidRPr="00F14681">
        <w:rPr>
          <w:rFonts w:eastAsia="Calibri"/>
          <w:szCs w:val="24"/>
        </w:rPr>
        <w:t xml:space="preserve">, en la </w:t>
      </w:r>
      <w:r>
        <w:rPr>
          <w:rFonts w:eastAsia="Calibri"/>
          <w:szCs w:val="24"/>
        </w:rPr>
        <w:t>unidad de Taller obra de banco</w:t>
      </w:r>
      <w:r w:rsidRPr="00F14681">
        <w:rPr>
          <w:rFonts w:eastAsia="Calibri"/>
          <w:szCs w:val="24"/>
        </w:rPr>
        <w:t xml:space="preserve">; a partir del </w:t>
      </w:r>
      <w:r>
        <w:rPr>
          <w:rFonts w:eastAsia="Calibri"/>
          <w:szCs w:val="24"/>
        </w:rPr>
        <w:t>día 23</w:t>
      </w:r>
      <w:r w:rsidRPr="00F14681">
        <w:rPr>
          <w:rFonts w:eastAsia="Calibri"/>
          <w:szCs w:val="24"/>
        </w:rPr>
        <w:t xml:space="preserve"> de </w:t>
      </w:r>
      <w:r>
        <w:rPr>
          <w:rFonts w:eastAsia="Calibri"/>
          <w:szCs w:val="24"/>
        </w:rPr>
        <w:t>Julio</w:t>
      </w:r>
      <w:r w:rsidRPr="00F14681">
        <w:rPr>
          <w:rFonts w:eastAsia="Calibri"/>
          <w:szCs w:val="24"/>
        </w:rPr>
        <w:t xml:space="preserve"> del 2022.  por renuncia voluntaria. </w:t>
      </w:r>
    </w:p>
    <w:p w14:paraId="044E8673" w14:textId="77777777" w:rsidR="00226B39" w:rsidRPr="00F14681" w:rsidRDefault="00226B39" w:rsidP="00226B39">
      <w:pPr>
        <w:tabs>
          <w:tab w:val="left" w:pos="2137"/>
        </w:tabs>
        <w:spacing w:after="0" w:line="240" w:lineRule="auto"/>
        <w:ind w:left="720"/>
        <w:contextualSpacing/>
        <w:jc w:val="both"/>
        <w:rPr>
          <w:rFonts w:eastAsia="Calibri"/>
          <w:b/>
          <w:szCs w:val="24"/>
        </w:rPr>
      </w:pPr>
    </w:p>
    <w:p w14:paraId="53889875" w14:textId="77777777" w:rsidR="00226B39" w:rsidRDefault="00226B39" w:rsidP="00226B39">
      <w:pPr>
        <w:tabs>
          <w:tab w:val="left" w:pos="2137"/>
        </w:tabs>
        <w:spacing w:after="0" w:line="240" w:lineRule="auto"/>
        <w:jc w:val="both"/>
        <w:rPr>
          <w:rFonts w:eastAsia="Calibri"/>
        </w:rPr>
      </w:pPr>
      <w:r w:rsidRPr="00F14681">
        <w:rPr>
          <w:rFonts w:eastAsia="Calibri"/>
        </w:rPr>
        <w:t>Dicha erogación se hará del Presupuesto Municipal Vigente, ejercicio 2022.  FONDOS PROPIOS.</w:t>
      </w:r>
    </w:p>
    <w:p w14:paraId="3A4DA090" w14:textId="77777777" w:rsidR="00226B39" w:rsidRDefault="00226B39" w:rsidP="00226B39">
      <w:pPr>
        <w:jc w:val="both"/>
        <w:rPr>
          <w:bCs/>
          <w:szCs w:val="24"/>
        </w:rPr>
      </w:pPr>
    </w:p>
    <w:p w14:paraId="4F1588E8" w14:textId="77777777" w:rsidR="00226B39" w:rsidRPr="003D4AB1" w:rsidRDefault="00226B39" w:rsidP="00226B39">
      <w:pPr>
        <w:jc w:val="both"/>
        <w:rPr>
          <w:b/>
          <w:szCs w:val="24"/>
          <w:u w:val="single"/>
        </w:rPr>
      </w:pPr>
      <w:r w:rsidRPr="003D4AB1">
        <w:rPr>
          <w:b/>
          <w:szCs w:val="24"/>
          <w:u w:val="single"/>
        </w:rPr>
        <w:t>ACUERDO NÚMERO SIETE:</w:t>
      </w:r>
    </w:p>
    <w:p w14:paraId="083208E5" w14:textId="77777777" w:rsidR="00226B39" w:rsidRPr="003D4AB1" w:rsidRDefault="00226B39" w:rsidP="00226B39">
      <w:pPr>
        <w:spacing w:after="0" w:line="240" w:lineRule="auto"/>
        <w:jc w:val="both"/>
        <w:rPr>
          <w:rFonts w:eastAsia="Calibri"/>
        </w:rPr>
      </w:pPr>
      <w:r w:rsidRPr="003D4AB1">
        <w:rPr>
          <w:rFonts w:eastAsia="Calibri"/>
        </w:rPr>
        <w:t>El Concejo Municipal, CONSIDERANDO:</w:t>
      </w:r>
    </w:p>
    <w:p w14:paraId="028C0027" w14:textId="77777777" w:rsidR="00226B39" w:rsidRPr="003D4AB1" w:rsidRDefault="00226B39" w:rsidP="00226B39">
      <w:pPr>
        <w:autoSpaceDE w:val="0"/>
        <w:autoSpaceDN w:val="0"/>
        <w:adjustRightInd w:val="0"/>
        <w:spacing w:after="0" w:line="240" w:lineRule="auto"/>
        <w:jc w:val="both"/>
        <w:rPr>
          <w:rFonts w:eastAsia="Calibri"/>
          <w:color w:val="000000"/>
        </w:rPr>
      </w:pPr>
      <w:r w:rsidRPr="003D4AB1">
        <w:rPr>
          <w:rFonts w:eastAsia="Calibri"/>
          <w:color w:val="000000"/>
        </w:rPr>
        <w:t>I.- Que de conformidad al artículo 4, numeral 4 del Código Municipal, Compete a los Municipios la promoción y de la educación, la cultura, el deporte, la recreación, las ciencias y las artes;</w:t>
      </w:r>
    </w:p>
    <w:p w14:paraId="4FEE8C2B" w14:textId="77777777" w:rsidR="00226B39" w:rsidRPr="003D4AB1" w:rsidRDefault="00226B39" w:rsidP="00226B39">
      <w:pPr>
        <w:spacing w:after="0" w:line="240" w:lineRule="auto"/>
        <w:jc w:val="both"/>
        <w:rPr>
          <w:rFonts w:eastAsia="Calibri"/>
        </w:rPr>
      </w:pPr>
    </w:p>
    <w:p w14:paraId="0D8429B7" w14:textId="77777777" w:rsidR="00226B39" w:rsidRPr="003D4AB1" w:rsidRDefault="00226B39" w:rsidP="00226B39">
      <w:pPr>
        <w:spacing w:after="0" w:line="240" w:lineRule="auto"/>
        <w:jc w:val="both"/>
        <w:rPr>
          <w:rFonts w:eastAsia="Calibri"/>
          <w:color w:val="000000"/>
        </w:rPr>
      </w:pPr>
      <w:r w:rsidRPr="003D4AB1">
        <w:rPr>
          <w:rFonts w:eastAsia="Calibri"/>
        </w:rPr>
        <w:t>II.- Que la Asamblea Legislativa emitió Decreto Número 1018, que contiene la interpretación auténtica del artículo 4 numeral 4 del Código Municipal, en la cual expresa que d</w:t>
      </w:r>
      <w:r w:rsidRPr="003D4AB1">
        <w:rPr>
          <w:rFonts w:eastAsia="Calibri"/>
          <w:color w:val="000000"/>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2240FEAA" w14:textId="77777777" w:rsidR="00226B39" w:rsidRPr="003D4AB1" w:rsidRDefault="00226B39" w:rsidP="00226B39">
      <w:pPr>
        <w:spacing w:after="0" w:line="240" w:lineRule="auto"/>
        <w:jc w:val="both"/>
        <w:rPr>
          <w:rFonts w:eastAsia="Calibri"/>
          <w:color w:val="000000"/>
        </w:rPr>
      </w:pPr>
    </w:p>
    <w:p w14:paraId="3276878A" w14:textId="77777777" w:rsidR="00226B39" w:rsidRPr="003D4AB1" w:rsidRDefault="00226B39" w:rsidP="00226B39">
      <w:pPr>
        <w:spacing w:after="0" w:line="240" w:lineRule="auto"/>
        <w:jc w:val="both"/>
        <w:rPr>
          <w:rFonts w:eastAsia="Times New Roman"/>
          <w:lang w:eastAsia="es-ES"/>
        </w:rPr>
      </w:pPr>
      <w:r w:rsidRPr="003D4AB1">
        <w:rPr>
          <w:rFonts w:eastAsia="Calibri"/>
          <w:color w:val="000000"/>
        </w:rPr>
        <w:lastRenderedPageBreak/>
        <w:t xml:space="preserve">III.- </w:t>
      </w:r>
      <w:r w:rsidRPr="003D4AB1">
        <w:rPr>
          <w:rFonts w:eastAsia="Calibri"/>
        </w:rPr>
        <w:t xml:space="preserve">Que </w:t>
      </w:r>
      <w:r w:rsidRPr="003D4AB1">
        <w:rPr>
          <w:rFonts w:eastAsia="Times New Roman"/>
          <w:lang w:eastAsia="es-ES"/>
        </w:rPr>
        <w:t xml:space="preserve">el artículo 32 de las Disposiciones Generales del Presupuesto Municipal, ejercicio financiero fiscal dos mil veintidós, establecen que podrá colaborar económicamente con la Asociación Deportivas de Metapán; fomentado con ello la cultura y el deporte; </w:t>
      </w:r>
    </w:p>
    <w:p w14:paraId="083A936D" w14:textId="77777777" w:rsidR="00226B39" w:rsidRPr="003D4AB1" w:rsidRDefault="00226B39" w:rsidP="00226B39">
      <w:pPr>
        <w:spacing w:after="0" w:line="240" w:lineRule="auto"/>
        <w:jc w:val="both"/>
        <w:rPr>
          <w:rFonts w:eastAsia="Times New Roman"/>
          <w:lang w:eastAsia="es-ES"/>
        </w:rPr>
      </w:pPr>
    </w:p>
    <w:p w14:paraId="4A366B5A" w14:textId="77777777" w:rsidR="00226B39" w:rsidRPr="003D4AB1" w:rsidRDefault="00226B39" w:rsidP="00226B39">
      <w:pPr>
        <w:spacing w:after="0" w:line="240" w:lineRule="auto"/>
        <w:jc w:val="both"/>
        <w:rPr>
          <w:rFonts w:eastAsia="Times New Roman"/>
          <w:lang w:eastAsia="es-ES"/>
        </w:rPr>
      </w:pPr>
      <w:r w:rsidRPr="003D4AB1">
        <w:rPr>
          <w:rFonts w:eastAsia="Times New Roman"/>
          <w:lang w:eastAsia="es-ES"/>
        </w:rPr>
        <w:t xml:space="preserve">IV.- Que con fecha veintiuno de enero del dos mil veintidós  se suscribo “Convenio de Cooperación entre la Municipalidad de Metapán, Departamento de Santa Ana y la Asociación Deportiva Isidro Metapán” en la cual se establecen los compromisos de ambas partes  y dentro del cual se  establece como condición para la aportación municipal a la Asociación Deportiva Isidro Metapán, siempre y cuando presente sus liquidaciones en tiempo y forma; por  lo que este Concejo considera conveniente reanudar los aportes hacia la Asociación; </w:t>
      </w:r>
    </w:p>
    <w:p w14:paraId="24C142B9" w14:textId="77777777" w:rsidR="00226B39" w:rsidRPr="003D4AB1" w:rsidRDefault="00226B39" w:rsidP="00226B39">
      <w:pPr>
        <w:spacing w:after="0" w:line="240" w:lineRule="auto"/>
        <w:jc w:val="both"/>
        <w:rPr>
          <w:rFonts w:eastAsia="Times New Roman"/>
          <w:lang w:eastAsia="es-ES"/>
        </w:rPr>
      </w:pPr>
    </w:p>
    <w:p w14:paraId="252983AF" w14:textId="77777777" w:rsidR="00226B39" w:rsidRPr="003D4AB1" w:rsidRDefault="00226B39" w:rsidP="00226B39">
      <w:pPr>
        <w:spacing w:after="0" w:line="240" w:lineRule="auto"/>
        <w:jc w:val="both"/>
        <w:rPr>
          <w:rFonts w:eastAsia="Calibri"/>
        </w:rPr>
      </w:pPr>
      <w:r w:rsidRPr="003D4AB1">
        <w:rPr>
          <w:rFonts w:eastAsia="Times New Roman"/>
          <w:lang w:eastAsia="es-ES"/>
        </w:rPr>
        <w:t xml:space="preserve">POR </w:t>
      </w:r>
      <w:proofErr w:type="gramStart"/>
      <w:r w:rsidRPr="003D4AB1">
        <w:rPr>
          <w:rFonts w:eastAsia="Times New Roman"/>
          <w:lang w:eastAsia="es-ES"/>
        </w:rPr>
        <w:t>TANTO</w:t>
      </w:r>
      <w:proofErr w:type="gramEnd"/>
      <w:r w:rsidRPr="003D4AB1">
        <w:rPr>
          <w:rFonts w:eastAsia="Times New Roman"/>
          <w:lang w:eastAsia="es-ES"/>
        </w:rPr>
        <w:t xml:space="preserve"> el Concejo Municipal en uso de las facultades que el Código Municipal les confiere ACUERDA:</w:t>
      </w:r>
      <w:r w:rsidRPr="003D4AB1">
        <w:rPr>
          <w:rFonts w:eastAsia="Calibri"/>
        </w:rPr>
        <w:t xml:space="preserve"> </w:t>
      </w:r>
    </w:p>
    <w:p w14:paraId="44AD8732" w14:textId="77777777" w:rsidR="00226B39" w:rsidRPr="003D4AB1" w:rsidRDefault="00226B39" w:rsidP="00226B39">
      <w:pPr>
        <w:spacing w:after="0" w:line="240" w:lineRule="auto"/>
        <w:jc w:val="both"/>
        <w:rPr>
          <w:rFonts w:eastAsia="Calibri"/>
        </w:rPr>
      </w:pPr>
    </w:p>
    <w:p w14:paraId="502872F6" w14:textId="77777777" w:rsidR="00226B39" w:rsidRPr="003D4AB1" w:rsidRDefault="00226B39" w:rsidP="00226B39">
      <w:pPr>
        <w:tabs>
          <w:tab w:val="left" w:pos="5750"/>
        </w:tabs>
        <w:jc w:val="both"/>
        <w:rPr>
          <w:rFonts w:eastAsia="Times New Roman"/>
          <w:lang w:eastAsia="es-ES"/>
        </w:rPr>
      </w:pPr>
      <w:r w:rsidRPr="003D4AB1">
        <w:rPr>
          <w:rFonts w:eastAsia="Times New Roman"/>
          <w:lang w:eastAsia="es-ES"/>
        </w:rPr>
        <w:t xml:space="preserve">Erogar la cantidad de </w:t>
      </w:r>
      <w:r w:rsidRPr="003D4AB1">
        <w:rPr>
          <w:rFonts w:eastAsia="Times New Roman"/>
          <w:b/>
          <w:lang w:eastAsia="es-ES"/>
        </w:rPr>
        <w:t>VEINTISEIS MIL SEISCIENTOS SESENTA Y SEIS  66/100</w:t>
      </w:r>
      <w:r w:rsidRPr="003D4AB1">
        <w:rPr>
          <w:rFonts w:eastAsia="Times New Roman"/>
          <w:lang w:eastAsia="es-ES"/>
        </w:rPr>
        <w:t xml:space="preserve"> </w:t>
      </w:r>
      <w:r w:rsidRPr="003D4AB1">
        <w:rPr>
          <w:rFonts w:eastAsia="Times New Roman"/>
          <w:b/>
          <w:lang w:eastAsia="es-ES"/>
        </w:rPr>
        <w:t>DÓLARES DE LOS ESTADOS UNIDOS DE AMÉRICA ($26,666.66)</w:t>
      </w:r>
      <w:r w:rsidRPr="003D4AB1">
        <w:rPr>
          <w:rFonts w:eastAsia="Times New Roman"/>
          <w:lang w:eastAsia="es-ES"/>
        </w:rPr>
        <w:t xml:space="preserve"> a favor de </w:t>
      </w:r>
      <w:r w:rsidRPr="003D4AB1">
        <w:rPr>
          <w:rFonts w:eastAsia="Times New Roman"/>
          <w:b/>
          <w:lang w:eastAsia="es-ES"/>
        </w:rPr>
        <w:t>ASOCIACIÓN DEPORTIVA ISIDRO METAPÁN,</w:t>
      </w:r>
      <w:r w:rsidRPr="003D4AB1">
        <w:rPr>
          <w:rFonts w:eastAsia="Times New Roman"/>
          <w:lang w:eastAsia="es-ES"/>
        </w:rPr>
        <w:t xml:space="preserve"> en concepto de pago por contribución para el deporte correspondiente al mes de </w:t>
      </w:r>
      <w:proofErr w:type="gramStart"/>
      <w:r>
        <w:rPr>
          <w:rFonts w:eastAsia="Times New Roman"/>
          <w:lang w:eastAsia="es-ES"/>
        </w:rPr>
        <w:t xml:space="preserve">JULIO </w:t>
      </w:r>
      <w:r w:rsidRPr="003D4AB1">
        <w:rPr>
          <w:rFonts w:eastAsia="Times New Roman"/>
          <w:lang w:eastAsia="es-ES"/>
        </w:rPr>
        <w:t xml:space="preserve"> del</w:t>
      </w:r>
      <w:proofErr w:type="gramEnd"/>
      <w:r w:rsidRPr="003D4AB1">
        <w:rPr>
          <w:rFonts w:eastAsia="Times New Roman"/>
          <w:lang w:eastAsia="es-ES"/>
        </w:rPr>
        <w:t xml:space="preserve"> dos mil veintidós; según recibo N°</w:t>
      </w:r>
      <w:r>
        <w:rPr>
          <w:rFonts w:eastAsia="Times New Roman"/>
          <w:lang w:eastAsia="es-ES"/>
        </w:rPr>
        <w:t>059</w:t>
      </w:r>
      <w:r w:rsidRPr="003D4AB1">
        <w:rPr>
          <w:rFonts w:eastAsia="Times New Roman"/>
          <w:lang w:eastAsia="es-ES"/>
        </w:rPr>
        <w:t>. Aplicando dicho gasto al código 56303 de la línea 0101 del Presupuesto Municipal vigente, autorizando a tesorería a realizar el pago correspondiente con FONDOS PROPIOS</w:t>
      </w:r>
    </w:p>
    <w:p w14:paraId="3ACF337D" w14:textId="77777777" w:rsidR="00226B39" w:rsidRPr="003D4AB1" w:rsidRDefault="00226B39" w:rsidP="00226B39">
      <w:pPr>
        <w:tabs>
          <w:tab w:val="left" w:pos="5750"/>
        </w:tabs>
        <w:jc w:val="both"/>
        <w:rPr>
          <w:rFonts w:eastAsia="Times New Roman"/>
          <w:lang w:eastAsia="es-ES"/>
        </w:rPr>
      </w:pPr>
      <w:r w:rsidRPr="003D4AB1">
        <w:rPr>
          <w:rFonts w:eastAsia="Times New Roman"/>
          <w:lang w:eastAsia="es-ES"/>
        </w:rPr>
        <w:t xml:space="preserve">COMUNIQUESE. </w:t>
      </w:r>
    </w:p>
    <w:p w14:paraId="39F7205F" w14:textId="77777777" w:rsidR="00226B39" w:rsidRDefault="00226B39" w:rsidP="00226B39">
      <w:pPr>
        <w:jc w:val="both"/>
        <w:rPr>
          <w:bCs/>
          <w:szCs w:val="24"/>
        </w:rPr>
      </w:pPr>
    </w:p>
    <w:p w14:paraId="58A1ADCF" w14:textId="77777777" w:rsidR="00226B39" w:rsidRDefault="00226B39" w:rsidP="00226B39">
      <w:pPr>
        <w:jc w:val="both"/>
        <w:rPr>
          <w:b/>
          <w:szCs w:val="24"/>
          <w:u w:val="single"/>
        </w:rPr>
      </w:pPr>
      <w:bookmarkStart w:id="61" w:name="_Hlk109029565"/>
      <w:r w:rsidRPr="006F0BBD">
        <w:rPr>
          <w:b/>
          <w:szCs w:val="24"/>
          <w:u w:val="single"/>
        </w:rPr>
        <w:t xml:space="preserve">ACUERDO NÚMERO OCHO: </w:t>
      </w:r>
    </w:p>
    <w:p w14:paraId="4D95BB1C" w14:textId="77777777" w:rsidR="00226B39" w:rsidRPr="007E2525" w:rsidRDefault="00226B39" w:rsidP="00226B39">
      <w:pPr>
        <w:spacing w:after="200" w:line="276" w:lineRule="auto"/>
        <w:contextualSpacing/>
        <w:jc w:val="both"/>
        <w:rPr>
          <w:rFonts w:eastAsia="Calibri"/>
          <w:bCs/>
          <w:szCs w:val="24"/>
        </w:rPr>
      </w:pPr>
      <w:r w:rsidRPr="007E2525">
        <w:rPr>
          <w:rFonts w:eastAsia="Calibri"/>
          <w:bCs/>
          <w:szCs w:val="24"/>
        </w:rPr>
        <w:t xml:space="preserve">El Concejo Municipal en uso de las facultades que el Código Municipal les confiere y teniendo hoy a la vista solicitud de permiso personal sin goce de sueldo, presentado por el Sr. </w:t>
      </w:r>
      <w:r>
        <w:rPr>
          <w:rFonts w:eastAsia="Calibri"/>
          <w:bCs/>
          <w:szCs w:val="24"/>
        </w:rPr>
        <w:t>Jairo Alexander Recinos Nolasco</w:t>
      </w:r>
      <w:r w:rsidRPr="007E2525">
        <w:rPr>
          <w:rFonts w:eastAsia="Calibri"/>
          <w:bCs/>
          <w:szCs w:val="24"/>
        </w:rPr>
        <w:t xml:space="preserve">, quien labora como </w:t>
      </w:r>
      <w:r>
        <w:rPr>
          <w:rFonts w:eastAsia="Calibri"/>
          <w:bCs/>
          <w:szCs w:val="24"/>
        </w:rPr>
        <w:t>Agente en la unidad del CAMM</w:t>
      </w:r>
      <w:r w:rsidRPr="007E2525">
        <w:rPr>
          <w:rFonts w:eastAsia="Calibri"/>
          <w:bCs/>
          <w:szCs w:val="24"/>
        </w:rPr>
        <w:t xml:space="preserve">, y quien solicita permiso sin goce de sueldo durante el período del </w:t>
      </w:r>
      <w:r>
        <w:rPr>
          <w:rFonts w:eastAsia="Calibri"/>
          <w:bCs/>
          <w:szCs w:val="24"/>
        </w:rPr>
        <w:t>21 al 30 de Julio</w:t>
      </w:r>
      <w:r w:rsidRPr="007E2525">
        <w:rPr>
          <w:rFonts w:eastAsia="Calibri"/>
          <w:bCs/>
          <w:szCs w:val="24"/>
        </w:rPr>
        <w:t xml:space="preserve"> del </w:t>
      </w:r>
      <w:r>
        <w:rPr>
          <w:rFonts w:eastAsia="Calibri"/>
          <w:bCs/>
          <w:szCs w:val="24"/>
        </w:rPr>
        <w:t xml:space="preserve">año </w:t>
      </w:r>
      <w:r w:rsidRPr="007E2525">
        <w:rPr>
          <w:rFonts w:eastAsia="Calibri"/>
          <w:bCs/>
          <w:szCs w:val="24"/>
        </w:rPr>
        <w:t xml:space="preserve">2022; </w:t>
      </w:r>
    </w:p>
    <w:p w14:paraId="04380402" w14:textId="77777777" w:rsidR="00226B39" w:rsidRPr="007E2525" w:rsidRDefault="00226B39" w:rsidP="00226B39">
      <w:pPr>
        <w:spacing w:after="200" w:line="276" w:lineRule="auto"/>
        <w:contextualSpacing/>
        <w:jc w:val="both"/>
        <w:rPr>
          <w:rFonts w:eastAsia="Calibri"/>
          <w:bCs/>
          <w:szCs w:val="24"/>
        </w:rPr>
      </w:pPr>
    </w:p>
    <w:p w14:paraId="73FE643D" w14:textId="77777777" w:rsidR="00226B39" w:rsidRPr="007E2525" w:rsidRDefault="00226B39" w:rsidP="00226B39">
      <w:pPr>
        <w:spacing w:after="200" w:line="276" w:lineRule="auto"/>
        <w:contextualSpacing/>
        <w:jc w:val="both"/>
        <w:rPr>
          <w:rFonts w:eastAsia="Calibri"/>
          <w:bCs/>
          <w:szCs w:val="24"/>
        </w:rPr>
      </w:pPr>
      <w:r w:rsidRPr="007E2525">
        <w:rPr>
          <w:rFonts w:eastAsia="Calibri"/>
          <w:bCs/>
          <w:szCs w:val="24"/>
        </w:rPr>
        <w:t>POR TANTO y de conformidad al Ar. 29 literal l) del Reglamento Interno de Trabajo para Funcionarios y Empleados de la alcaldía Municipal de Metapán, Departamento de Santa Ana, aprobado, según decreto número veintiocho de fecha uno de diciembre del</w:t>
      </w:r>
      <w:r>
        <w:rPr>
          <w:rFonts w:eastAsia="Calibri"/>
          <w:bCs/>
          <w:szCs w:val="24"/>
        </w:rPr>
        <w:t xml:space="preserve"> año</w:t>
      </w:r>
      <w:r w:rsidRPr="007E2525">
        <w:rPr>
          <w:rFonts w:eastAsia="Calibri"/>
          <w:bCs/>
          <w:szCs w:val="24"/>
        </w:rPr>
        <w:t xml:space="preserve"> 2017, este Concejo ACUERDA: </w:t>
      </w:r>
    </w:p>
    <w:p w14:paraId="01587C1D" w14:textId="77777777" w:rsidR="00226B39" w:rsidRPr="007E2525" w:rsidRDefault="00226B39" w:rsidP="00226B39">
      <w:pPr>
        <w:spacing w:after="200" w:line="276" w:lineRule="auto"/>
        <w:contextualSpacing/>
        <w:jc w:val="both"/>
        <w:rPr>
          <w:rFonts w:eastAsia="Calibri"/>
          <w:bCs/>
          <w:szCs w:val="24"/>
        </w:rPr>
      </w:pPr>
    </w:p>
    <w:p w14:paraId="3A9E1311" w14:textId="77777777" w:rsidR="00226B39" w:rsidRDefault="00226B39" w:rsidP="00226B39">
      <w:pPr>
        <w:spacing w:after="200" w:line="276" w:lineRule="auto"/>
        <w:contextualSpacing/>
        <w:jc w:val="both"/>
        <w:rPr>
          <w:rFonts w:eastAsia="Calibri"/>
          <w:bCs/>
          <w:szCs w:val="24"/>
        </w:rPr>
      </w:pPr>
      <w:r w:rsidRPr="007E2525">
        <w:rPr>
          <w:rFonts w:eastAsia="Calibri"/>
          <w:bCs/>
          <w:szCs w:val="24"/>
        </w:rPr>
        <w:t xml:space="preserve">1.- AUTORIZAR el permiso personal sin goce de sueldo, presentado por </w:t>
      </w:r>
      <w:r>
        <w:rPr>
          <w:rFonts w:eastAsia="Calibri"/>
          <w:bCs/>
          <w:szCs w:val="24"/>
        </w:rPr>
        <w:t xml:space="preserve">el </w:t>
      </w:r>
      <w:r w:rsidRPr="007E2525">
        <w:rPr>
          <w:rFonts w:eastAsia="Calibri"/>
          <w:bCs/>
          <w:szCs w:val="24"/>
        </w:rPr>
        <w:t xml:space="preserve">Sr. </w:t>
      </w:r>
      <w:r>
        <w:rPr>
          <w:rFonts w:eastAsia="Calibri"/>
          <w:bCs/>
          <w:szCs w:val="24"/>
        </w:rPr>
        <w:t>Jairo Alexander Recinos Nolasco</w:t>
      </w:r>
      <w:r w:rsidRPr="007E2525">
        <w:rPr>
          <w:rFonts w:eastAsia="Calibri"/>
          <w:bCs/>
          <w:szCs w:val="24"/>
        </w:rPr>
        <w:t xml:space="preserve">, quien labora como </w:t>
      </w:r>
      <w:r>
        <w:rPr>
          <w:rFonts w:eastAsia="Calibri"/>
          <w:bCs/>
          <w:szCs w:val="24"/>
        </w:rPr>
        <w:t>Agente en la unidad del CAMM</w:t>
      </w:r>
      <w:r w:rsidRPr="007E2525">
        <w:rPr>
          <w:rFonts w:eastAsia="Calibri"/>
          <w:bCs/>
          <w:szCs w:val="24"/>
        </w:rPr>
        <w:t xml:space="preserve">, durante el período del </w:t>
      </w:r>
      <w:r>
        <w:rPr>
          <w:rFonts w:eastAsia="Calibri"/>
          <w:bCs/>
          <w:szCs w:val="24"/>
        </w:rPr>
        <w:t xml:space="preserve">21 al </w:t>
      </w:r>
      <w:proofErr w:type="gramStart"/>
      <w:r>
        <w:rPr>
          <w:rFonts w:eastAsia="Calibri"/>
          <w:bCs/>
          <w:szCs w:val="24"/>
        </w:rPr>
        <w:t>30  de</w:t>
      </w:r>
      <w:proofErr w:type="gramEnd"/>
      <w:r>
        <w:rPr>
          <w:rFonts w:eastAsia="Calibri"/>
          <w:bCs/>
          <w:szCs w:val="24"/>
        </w:rPr>
        <w:t xml:space="preserve"> Julio del año </w:t>
      </w:r>
      <w:r w:rsidRPr="007E2525">
        <w:rPr>
          <w:rFonts w:eastAsia="Calibri"/>
          <w:bCs/>
          <w:szCs w:val="24"/>
        </w:rPr>
        <w:t>2022;</w:t>
      </w:r>
    </w:p>
    <w:p w14:paraId="5D4E454C" w14:textId="77777777" w:rsidR="00226B39" w:rsidRPr="007E2525" w:rsidRDefault="00226B39" w:rsidP="00226B39">
      <w:pPr>
        <w:spacing w:after="200" w:line="276" w:lineRule="auto"/>
        <w:contextualSpacing/>
        <w:jc w:val="both"/>
        <w:rPr>
          <w:rFonts w:eastAsia="Calibri"/>
          <w:bCs/>
          <w:szCs w:val="24"/>
        </w:rPr>
      </w:pPr>
      <w:proofErr w:type="gramStart"/>
      <w:r>
        <w:rPr>
          <w:rFonts w:eastAsia="Calibri"/>
          <w:bCs/>
          <w:szCs w:val="24"/>
        </w:rPr>
        <w:t>COMUNIQUESE.-</w:t>
      </w:r>
      <w:proofErr w:type="gramEnd"/>
    </w:p>
    <w:bookmarkEnd w:id="61"/>
    <w:p w14:paraId="1EC55CE9" w14:textId="77777777" w:rsidR="00226B39" w:rsidRPr="006F0BBD" w:rsidRDefault="00226B39" w:rsidP="00226B39">
      <w:pPr>
        <w:jc w:val="both"/>
        <w:rPr>
          <w:b/>
          <w:szCs w:val="24"/>
          <w:u w:val="single"/>
        </w:rPr>
      </w:pPr>
    </w:p>
    <w:p w14:paraId="148A2A7E" w14:textId="77777777" w:rsidR="00226B39" w:rsidRPr="00961E52" w:rsidRDefault="00226B39" w:rsidP="00226B39">
      <w:pPr>
        <w:jc w:val="both"/>
        <w:rPr>
          <w:b/>
          <w:szCs w:val="24"/>
          <w:u w:val="single"/>
        </w:rPr>
      </w:pPr>
      <w:r w:rsidRPr="00961E52">
        <w:rPr>
          <w:b/>
          <w:szCs w:val="24"/>
          <w:u w:val="single"/>
        </w:rPr>
        <w:t xml:space="preserve">ACUERDO NÚMERO NUEVE: </w:t>
      </w:r>
    </w:p>
    <w:p w14:paraId="138CE111" w14:textId="77777777" w:rsidR="00226B39" w:rsidRPr="009A2301" w:rsidRDefault="00226B39" w:rsidP="00226B39">
      <w:pPr>
        <w:spacing w:after="0" w:line="240" w:lineRule="auto"/>
        <w:jc w:val="both"/>
        <w:rPr>
          <w:rFonts w:eastAsia="Calibri"/>
        </w:rPr>
      </w:pPr>
      <w:r w:rsidRPr="009A2301">
        <w:rPr>
          <w:rFonts w:eastAsia="Calibri"/>
        </w:rPr>
        <w:t>El Concejo Municipal, CONSIDERANDO:</w:t>
      </w:r>
    </w:p>
    <w:p w14:paraId="1EA312FC" w14:textId="77777777" w:rsidR="00226B39" w:rsidRPr="009A2301" w:rsidRDefault="00226B39" w:rsidP="00226B39">
      <w:pPr>
        <w:tabs>
          <w:tab w:val="left" w:pos="2137"/>
        </w:tabs>
        <w:spacing w:after="0" w:line="240" w:lineRule="auto"/>
        <w:jc w:val="both"/>
        <w:rPr>
          <w:rFonts w:eastAsia="Calibri"/>
        </w:rPr>
      </w:pPr>
    </w:p>
    <w:p w14:paraId="711BFDCC" w14:textId="77777777" w:rsidR="00226B39" w:rsidRPr="009A2301" w:rsidRDefault="00226B39" w:rsidP="00226B39">
      <w:pPr>
        <w:tabs>
          <w:tab w:val="left" w:pos="2137"/>
        </w:tabs>
        <w:spacing w:after="0" w:line="240" w:lineRule="auto"/>
        <w:jc w:val="both"/>
        <w:rPr>
          <w:rFonts w:eastAsia="Calibri"/>
        </w:rPr>
      </w:pPr>
      <w:r w:rsidRPr="009A2301">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59E47A69" w14:textId="77777777" w:rsidR="00226B39" w:rsidRPr="009A2301" w:rsidRDefault="00226B39" w:rsidP="00226B39">
      <w:pPr>
        <w:tabs>
          <w:tab w:val="left" w:pos="3005"/>
        </w:tabs>
        <w:spacing w:after="0" w:line="240" w:lineRule="auto"/>
        <w:jc w:val="both"/>
        <w:rPr>
          <w:rFonts w:eastAsia="Calibri"/>
        </w:rPr>
      </w:pPr>
      <w:r w:rsidRPr="009A2301">
        <w:rPr>
          <w:rFonts w:eastAsia="Calibri"/>
        </w:rPr>
        <w:tab/>
      </w:r>
    </w:p>
    <w:p w14:paraId="2D38FF5D" w14:textId="77777777" w:rsidR="00226B39" w:rsidRPr="009A2301" w:rsidRDefault="00226B39" w:rsidP="00226B39">
      <w:pPr>
        <w:tabs>
          <w:tab w:val="left" w:pos="2137"/>
        </w:tabs>
        <w:spacing w:after="0" w:line="240" w:lineRule="auto"/>
        <w:jc w:val="both"/>
        <w:rPr>
          <w:rFonts w:eastAsia="Calibri"/>
        </w:rPr>
      </w:pPr>
      <w:r w:rsidRPr="009A2301">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7EA957DE" w14:textId="77777777" w:rsidR="00226B39" w:rsidRPr="009A2301" w:rsidRDefault="00226B39" w:rsidP="00226B39">
      <w:pPr>
        <w:tabs>
          <w:tab w:val="left" w:pos="2137"/>
        </w:tabs>
        <w:spacing w:after="0" w:line="240" w:lineRule="auto"/>
        <w:jc w:val="both"/>
        <w:rPr>
          <w:rFonts w:eastAsia="Calibri"/>
        </w:rPr>
      </w:pPr>
    </w:p>
    <w:p w14:paraId="419CCB9F" w14:textId="77777777" w:rsidR="00226B39" w:rsidRPr="009A2301" w:rsidRDefault="00226B39" w:rsidP="00226B39">
      <w:pPr>
        <w:tabs>
          <w:tab w:val="left" w:pos="2137"/>
        </w:tabs>
        <w:spacing w:after="0" w:line="240" w:lineRule="auto"/>
        <w:jc w:val="both"/>
        <w:rPr>
          <w:rFonts w:eastAsia="Calibri"/>
        </w:rPr>
      </w:pPr>
      <w:r w:rsidRPr="009A2301">
        <w:rPr>
          <w:rFonts w:eastAsia="Calibri"/>
        </w:rPr>
        <w:t xml:space="preserve">III.- Que </w:t>
      </w:r>
      <w:r>
        <w:rPr>
          <w:rFonts w:eastAsia="Calibri"/>
        </w:rPr>
        <w:t xml:space="preserve">la municipalidad ha priorizado la </w:t>
      </w:r>
      <w:r w:rsidRPr="00B53128">
        <w:rPr>
          <w:szCs w:val="24"/>
        </w:rPr>
        <w:t>“</w:t>
      </w:r>
      <w:r w:rsidRPr="00B53128">
        <w:rPr>
          <w:rFonts w:eastAsia="Calibri"/>
          <w:bCs/>
          <w:sz w:val="26"/>
          <w:szCs w:val="26"/>
        </w:rPr>
        <w:t xml:space="preserve">Construcción de Túmulos en </w:t>
      </w:r>
      <w:r>
        <w:rPr>
          <w:rFonts w:eastAsia="Calibri"/>
          <w:bCs/>
          <w:sz w:val="26"/>
          <w:szCs w:val="26"/>
        </w:rPr>
        <w:t>e</w:t>
      </w:r>
      <w:r w:rsidRPr="00B53128">
        <w:rPr>
          <w:rFonts w:eastAsia="Calibri"/>
          <w:bCs/>
          <w:sz w:val="26"/>
          <w:szCs w:val="26"/>
        </w:rPr>
        <w:t xml:space="preserve">l Área Urbana de la Ciudad de Metapán” </w:t>
      </w:r>
      <w:r>
        <w:rPr>
          <w:rFonts w:eastAsia="Calibri"/>
          <w:bCs/>
          <w:sz w:val="26"/>
          <w:szCs w:val="26"/>
        </w:rPr>
        <w:t>con el objetivo de mejorar las vías de comunicación y señalización de la Ciudad, considerando que es necesario para el bienestar de los habitantes y usuarios, además de ser un factor clave en la incidencia de accidentes de tránsito.</w:t>
      </w:r>
    </w:p>
    <w:p w14:paraId="373C62DC" w14:textId="77777777" w:rsidR="00226B39" w:rsidRPr="009A2301" w:rsidRDefault="00226B39" w:rsidP="00226B39">
      <w:pPr>
        <w:autoSpaceDE w:val="0"/>
        <w:autoSpaceDN w:val="0"/>
        <w:adjustRightInd w:val="0"/>
        <w:spacing w:after="0" w:line="240" w:lineRule="auto"/>
        <w:jc w:val="both"/>
        <w:rPr>
          <w:rFonts w:eastAsia="Calibri"/>
        </w:rPr>
      </w:pPr>
    </w:p>
    <w:p w14:paraId="22A9726E" w14:textId="77777777" w:rsidR="00226B39" w:rsidRPr="00953121" w:rsidRDefault="00226B39" w:rsidP="00226B39">
      <w:pPr>
        <w:autoSpaceDE w:val="0"/>
        <w:autoSpaceDN w:val="0"/>
        <w:adjustRightInd w:val="0"/>
        <w:spacing w:after="0" w:line="240" w:lineRule="auto"/>
        <w:jc w:val="both"/>
        <w:rPr>
          <w:iCs/>
          <w:szCs w:val="24"/>
        </w:rPr>
      </w:pPr>
      <w:r w:rsidRPr="00953121">
        <w:rPr>
          <w:iCs/>
          <w:szCs w:val="24"/>
        </w:rPr>
        <w:t>IV.- Que la Unidad de Ingeniería y Arquitectura elaboró la carpeta técnica por un monto de $</w:t>
      </w:r>
      <w:r>
        <w:rPr>
          <w:iCs/>
          <w:szCs w:val="24"/>
        </w:rPr>
        <w:t>41,783.59</w:t>
      </w:r>
      <w:r w:rsidRPr="00953121">
        <w:rPr>
          <w:iCs/>
          <w:szCs w:val="24"/>
        </w:rPr>
        <w:t>, cuyo presupuesto se ha seccionado en aportaciones de la administración municipal (o costos indirectos) por un monto de $</w:t>
      </w:r>
      <w:r>
        <w:rPr>
          <w:iCs/>
          <w:szCs w:val="24"/>
        </w:rPr>
        <w:t>800.62</w:t>
      </w:r>
      <w:r w:rsidRPr="00953121">
        <w:rPr>
          <w:iCs/>
          <w:szCs w:val="24"/>
        </w:rPr>
        <w:t xml:space="preserve"> y los Costos Directos del proyecto en concepto de Mano de Obra, Materiales y Gastos Diversos, por un monto de $</w:t>
      </w:r>
      <w:r>
        <w:rPr>
          <w:iCs/>
          <w:szCs w:val="24"/>
        </w:rPr>
        <w:t>40,982.97</w:t>
      </w:r>
      <w:r w:rsidRPr="00953121">
        <w:rPr>
          <w:iCs/>
          <w:szCs w:val="24"/>
        </w:rPr>
        <w:t xml:space="preserve">;   </w:t>
      </w:r>
    </w:p>
    <w:p w14:paraId="5997BE00" w14:textId="77777777" w:rsidR="00226B39" w:rsidRDefault="00226B39" w:rsidP="00226B39">
      <w:pPr>
        <w:autoSpaceDE w:val="0"/>
        <w:autoSpaceDN w:val="0"/>
        <w:adjustRightInd w:val="0"/>
        <w:spacing w:after="0" w:line="240" w:lineRule="auto"/>
        <w:jc w:val="both"/>
        <w:rPr>
          <w:rFonts w:eastAsia="Calibri"/>
        </w:rPr>
      </w:pPr>
    </w:p>
    <w:p w14:paraId="2D60F040" w14:textId="77777777" w:rsidR="00226B39" w:rsidRPr="009A2301" w:rsidRDefault="00226B39" w:rsidP="00226B39">
      <w:pPr>
        <w:autoSpaceDE w:val="0"/>
        <w:autoSpaceDN w:val="0"/>
        <w:adjustRightInd w:val="0"/>
        <w:spacing w:after="0" w:line="240" w:lineRule="auto"/>
        <w:jc w:val="both"/>
        <w:rPr>
          <w:rFonts w:eastAsia="Calibri"/>
        </w:rPr>
      </w:pPr>
    </w:p>
    <w:p w14:paraId="7AED9074" w14:textId="77777777" w:rsidR="00226B39" w:rsidRPr="009A2301" w:rsidRDefault="00226B39" w:rsidP="00226B39">
      <w:pPr>
        <w:rPr>
          <w:rFonts w:eastAsia="Calibri"/>
        </w:rPr>
      </w:pPr>
      <w:r w:rsidRPr="009A2301">
        <w:rPr>
          <w:rFonts w:eastAsia="Calibri"/>
          <w:b/>
        </w:rPr>
        <w:t>POR TANTO,</w:t>
      </w:r>
      <w:r w:rsidRPr="009A2301">
        <w:rPr>
          <w:rFonts w:eastAsia="Calibri"/>
        </w:rPr>
        <w:t xml:space="preserve"> El Concejo Municipal en uso de las facultades que el Código Municipal les confiere</w:t>
      </w:r>
      <w:r>
        <w:rPr>
          <w:rFonts w:eastAsia="Calibri"/>
        </w:rPr>
        <w:t xml:space="preserve"> y la Constitución de la República</w:t>
      </w:r>
      <w:r w:rsidRPr="009A2301">
        <w:rPr>
          <w:rFonts w:eastAsia="Calibri"/>
        </w:rPr>
        <w:t xml:space="preserve"> </w:t>
      </w:r>
      <w:r w:rsidRPr="009A2301">
        <w:rPr>
          <w:rFonts w:eastAsia="Calibri"/>
          <w:b/>
        </w:rPr>
        <w:t>ACUERDA:</w:t>
      </w:r>
    </w:p>
    <w:p w14:paraId="06CB9DBE" w14:textId="77777777" w:rsidR="00226B39" w:rsidRPr="009A2301" w:rsidRDefault="00226B39" w:rsidP="00226B39">
      <w:pPr>
        <w:tabs>
          <w:tab w:val="left" w:pos="2137"/>
        </w:tabs>
        <w:spacing w:after="0" w:line="240" w:lineRule="auto"/>
        <w:jc w:val="both"/>
        <w:rPr>
          <w:rFonts w:eastAsia="Calibri"/>
          <w:highlight w:val="yellow"/>
        </w:rPr>
      </w:pPr>
    </w:p>
    <w:p w14:paraId="4C6F2F34" w14:textId="77777777" w:rsidR="00226B39" w:rsidRPr="009A2301" w:rsidRDefault="00226B39" w:rsidP="000713F4">
      <w:pPr>
        <w:numPr>
          <w:ilvl w:val="0"/>
          <w:numId w:val="119"/>
        </w:numPr>
        <w:spacing w:after="0" w:line="240" w:lineRule="auto"/>
        <w:contextualSpacing/>
        <w:jc w:val="both"/>
        <w:rPr>
          <w:rFonts w:eastAsia="Calibri"/>
          <w:b/>
          <w:color w:val="000000"/>
          <w:szCs w:val="24"/>
        </w:rPr>
      </w:pPr>
      <w:r w:rsidRPr="009A2301">
        <w:rPr>
          <w:rFonts w:eastAsia="Calibri"/>
          <w:color w:val="000000"/>
          <w:szCs w:val="24"/>
        </w:rPr>
        <w:t xml:space="preserve">Ejecutar el proyecto </w:t>
      </w:r>
      <w:r>
        <w:rPr>
          <w:rFonts w:eastAsia="Calibri"/>
          <w:b/>
          <w:szCs w:val="24"/>
        </w:rPr>
        <w:tab/>
        <w:t xml:space="preserve">CONSTRUCCIÓN DE TÚMULOS Y COLOCACIÓN DE SEÑALIZACIÓN HORIZONTAL Y VERTICAL EN PUNTOS DE TÚMULOS EN LA CIUDAD DE METAPÁN. </w:t>
      </w:r>
      <w:r w:rsidRPr="009A2301">
        <w:rPr>
          <w:rFonts w:eastAsia="Calibri"/>
          <w:color w:val="000000"/>
          <w:szCs w:val="24"/>
        </w:rPr>
        <w:t xml:space="preserve">Bajo la modalidad de ADMINISTRACIÓN, con fuente de financiamiento FONDOS </w:t>
      </w:r>
      <w:r w:rsidRPr="009A2301">
        <w:rPr>
          <w:rFonts w:eastAsia="Calibri"/>
          <w:color w:val="000000"/>
          <w:szCs w:val="24"/>
          <w:lang w:eastAsia="es-ES"/>
        </w:rPr>
        <w:t>FODES</w:t>
      </w:r>
      <w:r>
        <w:rPr>
          <w:rFonts w:eastAsia="Calibri"/>
          <w:color w:val="000000"/>
          <w:szCs w:val="24"/>
          <w:lang w:eastAsia="es-ES"/>
        </w:rPr>
        <w:t xml:space="preserve">. </w:t>
      </w:r>
      <w:r w:rsidRPr="009A2301">
        <w:rPr>
          <w:rFonts w:eastAsia="Calibri"/>
          <w:color w:val="000000"/>
          <w:szCs w:val="24"/>
        </w:rPr>
        <w:t xml:space="preserve"> </w:t>
      </w:r>
      <w:r w:rsidRPr="009A2301">
        <w:rPr>
          <w:rFonts w:eastAsia="Calibri"/>
          <w:szCs w:val="24"/>
        </w:rPr>
        <w:t xml:space="preserve">El supervisor encargado para el proyecto antes relacionado será el </w:t>
      </w:r>
      <w:proofErr w:type="spellStart"/>
      <w:r w:rsidRPr="00FD7EDA">
        <w:rPr>
          <w:rFonts w:eastAsia="Calibri"/>
          <w:szCs w:val="24"/>
        </w:rPr>
        <w:t>Tec</w:t>
      </w:r>
      <w:proofErr w:type="spellEnd"/>
      <w:r w:rsidRPr="00FD7EDA">
        <w:rPr>
          <w:rFonts w:eastAsia="Calibri"/>
          <w:szCs w:val="24"/>
        </w:rPr>
        <w:t>. Concepción Manuel Magaña</w:t>
      </w:r>
      <w:r w:rsidRPr="009A2301">
        <w:rPr>
          <w:rFonts w:eastAsia="Calibri"/>
          <w:szCs w:val="24"/>
        </w:rPr>
        <w:t xml:space="preserve"> el</w:t>
      </w:r>
      <w:r w:rsidRPr="009A2301">
        <w:rPr>
          <w:rFonts w:eastAsia="Calibri"/>
          <w:color w:val="000000"/>
          <w:szCs w:val="24"/>
        </w:rPr>
        <w:t xml:space="preserve"> formulador de la Carpeta Técnica del referido proyecto es </w:t>
      </w:r>
      <w:r>
        <w:rPr>
          <w:rFonts w:eastAsia="Calibri"/>
          <w:color w:val="000000"/>
          <w:szCs w:val="24"/>
        </w:rPr>
        <w:t>la</w:t>
      </w:r>
      <w:r w:rsidRPr="009A2301">
        <w:rPr>
          <w:rFonts w:eastAsia="Calibri"/>
          <w:color w:val="000000"/>
          <w:szCs w:val="24"/>
        </w:rPr>
        <w:t xml:space="preserve"> Ing. </w:t>
      </w:r>
      <w:r>
        <w:rPr>
          <w:rFonts w:eastAsia="Calibri"/>
          <w:color w:val="000000"/>
          <w:szCs w:val="24"/>
        </w:rPr>
        <w:t>Irma Leticia Magaña Portillo</w:t>
      </w:r>
      <w:r w:rsidRPr="009A2301">
        <w:rPr>
          <w:rFonts w:eastAsia="Calibri"/>
          <w:color w:val="000000"/>
          <w:szCs w:val="24"/>
        </w:rPr>
        <w:t>, quien además será el responsable de elaborar las Órdenes de Cambio y Obras Adicionales que fueren necesarias para la correcta ejecución del mismo;</w:t>
      </w:r>
    </w:p>
    <w:p w14:paraId="6072CC09" w14:textId="77777777" w:rsidR="00226B39" w:rsidRPr="009A2301" w:rsidRDefault="00226B39" w:rsidP="00226B39">
      <w:pPr>
        <w:tabs>
          <w:tab w:val="left" w:pos="-720"/>
        </w:tabs>
        <w:suppressAutoHyphens/>
        <w:spacing w:after="0" w:line="240" w:lineRule="auto"/>
        <w:jc w:val="both"/>
        <w:rPr>
          <w:rFonts w:eastAsia="Calibri"/>
          <w:b/>
          <w:sz w:val="22"/>
        </w:rPr>
      </w:pPr>
    </w:p>
    <w:p w14:paraId="2F0A4F8F" w14:textId="77777777" w:rsidR="00226B39" w:rsidRPr="001A6899" w:rsidRDefault="00226B39" w:rsidP="000713F4">
      <w:pPr>
        <w:numPr>
          <w:ilvl w:val="0"/>
          <w:numId w:val="119"/>
        </w:numPr>
        <w:autoSpaceDE w:val="0"/>
        <w:autoSpaceDN w:val="0"/>
        <w:adjustRightInd w:val="0"/>
        <w:spacing w:after="0" w:line="240" w:lineRule="auto"/>
        <w:contextualSpacing/>
        <w:jc w:val="both"/>
        <w:rPr>
          <w:rFonts w:eastAsia="Calibri"/>
          <w:b/>
          <w:color w:val="FF0000"/>
          <w:szCs w:val="24"/>
        </w:rPr>
      </w:pPr>
      <w:r w:rsidRPr="001A6899">
        <w:rPr>
          <w:rFonts w:eastAsia="Calibri"/>
          <w:szCs w:val="24"/>
          <w:lang w:eastAsia="es-ES"/>
        </w:rPr>
        <w:t>Erogar la suma</w:t>
      </w:r>
      <w:r w:rsidRPr="001A6899">
        <w:rPr>
          <w:rFonts w:eastAsia="Calibri"/>
          <w:b/>
          <w:szCs w:val="24"/>
          <w:lang w:eastAsia="es-ES"/>
        </w:rPr>
        <w:t xml:space="preserve"> CUARENTA MIL NOVECIENTOS OCHENTA Y DOS 97/</w:t>
      </w:r>
      <w:proofErr w:type="gramStart"/>
      <w:r w:rsidRPr="001A6899">
        <w:rPr>
          <w:rFonts w:eastAsia="Calibri"/>
          <w:b/>
          <w:szCs w:val="24"/>
          <w:lang w:eastAsia="es-ES"/>
        </w:rPr>
        <w:t>100  DÓLARES</w:t>
      </w:r>
      <w:proofErr w:type="gramEnd"/>
      <w:r w:rsidRPr="001A6899">
        <w:rPr>
          <w:rFonts w:eastAsia="Calibri"/>
          <w:b/>
          <w:szCs w:val="24"/>
          <w:lang w:eastAsia="es-ES"/>
        </w:rPr>
        <w:t xml:space="preserve"> DE LOS ESTADOS UNIDOS DE AMÉRICA. ($40,982.97) </w:t>
      </w:r>
      <w:r w:rsidRPr="001A6899">
        <w:rPr>
          <w:rFonts w:eastAsia="Calibri"/>
          <w:color w:val="000000"/>
          <w:szCs w:val="24"/>
          <w:lang w:eastAsia="es-ES"/>
        </w:rPr>
        <w:t>Para sufragar los gastos que ocasionara la ejecución del proyecto</w:t>
      </w:r>
      <w:r w:rsidRPr="001A6899">
        <w:rPr>
          <w:rFonts w:eastAsia="Calibri"/>
          <w:b/>
          <w:szCs w:val="24"/>
        </w:rPr>
        <w:t xml:space="preserve"> CONSTRUCCIÓN DE TÚMULOS Y COLOCACIÓN DE SEÑALIZACIÓN HORIZONTAL Y VERTICAL EN PUNTOS DE TÚMULOS EN LA CIUDAD DE METAPÁN </w:t>
      </w:r>
      <w:r w:rsidRPr="001A6899">
        <w:rPr>
          <w:rFonts w:eastAsia="Calibri"/>
          <w:color w:val="000000"/>
          <w:szCs w:val="24"/>
          <w:lang w:eastAsia="es-ES"/>
        </w:rPr>
        <w:t xml:space="preserve">Bajo la modalidad de ADMINISTRACIÓN, con fuente de financiamiento FONDOS FODES (FODES 75%). Código </w:t>
      </w:r>
      <w:proofErr w:type="spellStart"/>
      <w:r w:rsidRPr="001A6899">
        <w:rPr>
          <w:rFonts w:eastAsia="Calibri"/>
          <w:color w:val="000000"/>
          <w:szCs w:val="24"/>
          <w:lang w:eastAsia="es-ES"/>
        </w:rPr>
        <w:t>N°</w:t>
      </w:r>
      <w:proofErr w:type="spellEnd"/>
      <w:r w:rsidRPr="001A6899">
        <w:rPr>
          <w:rFonts w:eastAsia="Calibri"/>
          <w:color w:val="000000"/>
          <w:szCs w:val="24"/>
          <w:lang w:eastAsia="es-ES"/>
        </w:rPr>
        <w:t xml:space="preserve"> </w:t>
      </w:r>
      <w:r w:rsidRPr="00F60489">
        <w:rPr>
          <w:rFonts w:eastAsia="Calibri"/>
          <w:szCs w:val="24"/>
        </w:rPr>
        <w:t>2211101</w:t>
      </w:r>
      <w:r w:rsidRPr="001A6899">
        <w:rPr>
          <w:rFonts w:eastAsia="Calibri"/>
          <w:color w:val="000000"/>
          <w:szCs w:val="24"/>
          <w:lang w:eastAsia="es-ES"/>
        </w:rPr>
        <w:t xml:space="preserve"> </w:t>
      </w:r>
      <w:r w:rsidRPr="001A6899">
        <w:rPr>
          <w:rFonts w:eastAsia="Calibri"/>
          <w:szCs w:val="24"/>
          <w:lang w:eastAsia="es-ES"/>
        </w:rPr>
        <w:t>el administrador de contrato y/</w:t>
      </w:r>
      <w:proofErr w:type="spellStart"/>
      <w:r w:rsidRPr="001A6899">
        <w:rPr>
          <w:rFonts w:eastAsia="Calibri"/>
          <w:szCs w:val="24"/>
          <w:lang w:eastAsia="es-ES"/>
        </w:rPr>
        <w:t>o</w:t>
      </w:r>
      <w:proofErr w:type="spellEnd"/>
      <w:r w:rsidRPr="001A6899">
        <w:rPr>
          <w:rFonts w:eastAsia="Calibri"/>
          <w:szCs w:val="24"/>
          <w:lang w:eastAsia="es-ES"/>
        </w:rPr>
        <w:t xml:space="preserve"> orden de compra será el Sr. </w:t>
      </w:r>
      <w:r w:rsidRPr="00832279">
        <w:rPr>
          <w:rFonts w:eastAsia="Calibri"/>
          <w:color w:val="000000"/>
          <w:szCs w:val="24"/>
        </w:rPr>
        <w:t>Edgardo</w:t>
      </w:r>
      <w:r w:rsidRPr="00832279">
        <w:rPr>
          <w:rFonts w:eastAsia="Calibri"/>
          <w:szCs w:val="24"/>
        </w:rPr>
        <w:t xml:space="preserve"> Esaú Aldana</w:t>
      </w:r>
      <w:r w:rsidRPr="00832279">
        <w:t xml:space="preserve">.  </w:t>
      </w:r>
    </w:p>
    <w:p w14:paraId="399AF612" w14:textId="77777777" w:rsidR="00226B39" w:rsidRDefault="00226B39" w:rsidP="00226B39">
      <w:pPr>
        <w:pStyle w:val="Prrafodelista"/>
        <w:rPr>
          <w:rFonts w:eastAsia="Calibri"/>
          <w:b/>
          <w:color w:val="FF0000"/>
          <w:szCs w:val="24"/>
        </w:rPr>
      </w:pPr>
    </w:p>
    <w:p w14:paraId="08DED135" w14:textId="77777777" w:rsidR="00226B39" w:rsidRPr="001A6899" w:rsidRDefault="00226B39" w:rsidP="000713F4">
      <w:pPr>
        <w:numPr>
          <w:ilvl w:val="0"/>
          <w:numId w:val="119"/>
        </w:numPr>
        <w:spacing w:after="0" w:line="240" w:lineRule="auto"/>
        <w:contextualSpacing/>
        <w:jc w:val="both"/>
        <w:rPr>
          <w:rFonts w:eastAsia="Calibri"/>
          <w:color w:val="000000"/>
          <w:szCs w:val="24"/>
        </w:rPr>
      </w:pPr>
      <w:r w:rsidRPr="009A2301">
        <w:rPr>
          <w:rFonts w:eastAsia="Calibri"/>
          <w:color w:val="000000"/>
          <w:szCs w:val="24"/>
        </w:rPr>
        <w:t>Solicitar al Banco Hipotecario de El Salvador, Sucursal Metapán la apertura de la cuenta corriente a la vista a favor de esta Alcaldía, por la suma de</w:t>
      </w:r>
      <w:r w:rsidRPr="009A2301">
        <w:rPr>
          <w:rFonts w:eastAsia="Calibri"/>
          <w:b/>
          <w:szCs w:val="24"/>
          <w:lang w:eastAsia="es-ES"/>
        </w:rPr>
        <w:t xml:space="preserve"> </w:t>
      </w:r>
      <w:r w:rsidRPr="001A6899">
        <w:rPr>
          <w:rFonts w:eastAsia="Calibri"/>
          <w:b/>
          <w:szCs w:val="24"/>
          <w:lang w:eastAsia="es-ES"/>
        </w:rPr>
        <w:t>CUARENTA MIL NOVECIENTOS OCHENTA Y DOS 97/</w:t>
      </w:r>
      <w:proofErr w:type="gramStart"/>
      <w:r w:rsidRPr="001A6899">
        <w:rPr>
          <w:rFonts w:eastAsia="Calibri"/>
          <w:b/>
          <w:szCs w:val="24"/>
          <w:lang w:eastAsia="es-ES"/>
        </w:rPr>
        <w:t>100  DÓLARES</w:t>
      </w:r>
      <w:proofErr w:type="gramEnd"/>
      <w:r w:rsidRPr="001A6899">
        <w:rPr>
          <w:rFonts w:eastAsia="Calibri"/>
          <w:b/>
          <w:szCs w:val="24"/>
          <w:lang w:eastAsia="es-ES"/>
        </w:rPr>
        <w:t xml:space="preserve"> DE LOS ESTADOS UNIDOS DE AMÉRICA. ($40,982.97)</w:t>
      </w:r>
      <w:r>
        <w:rPr>
          <w:rFonts w:eastAsia="Calibri"/>
          <w:color w:val="000000"/>
          <w:szCs w:val="24"/>
        </w:rPr>
        <w:t xml:space="preserve"> </w:t>
      </w:r>
      <w:r w:rsidRPr="001A6899">
        <w:rPr>
          <w:rFonts w:eastAsia="Calibri"/>
          <w:szCs w:val="24"/>
        </w:rPr>
        <w:t>para</w:t>
      </w:r>
      <w:r w:rsidRPr="001A6899">
        <w:rPr>
          <w:rFonts w:eastAsia="Calibri"/>
          <w:color w:val="000000"/>
          <w:szCs w:val="24"/>
        </w:rPr>
        <w:t xml:space="preserve"> sufragar los gastos que ocasionara la realización del proyecto</w:t>
      </w:r>
      <w:r w:rsidRPr="001A6899">
        <w:rPr>
          <w:rFonts w:eastAsia="Calibri"/>
          <w:b/>
          <w:color w:val="000000"/>
          <w:szCs w:val="24"/>
        </w:rPr>
        <w:t xml:space="preserve"> </w:t>
      </w:r>
      <w:r>
        <w:rPr>
          <w:rFonts w:eastAsia="Calibri"/>
          <w:b/>
          <w:szCs w:val="24"/>
        </w:rPr>
        <w:t>CONSTRUCCIÓN DE TÚMULOS Y COLOCACIÓN DE SEÑALIZACIÓN HORIZONTAL Y VERTICAL EN PUNTOS DE TÚMULOS EN LA CIUDAD DE METAPÁN.</w:t>
      </w:r>
    </w:p>
    <w:p w14:paraId="670C885D" w14:textId="77777777" w:rsidR="00226B39" w:rsidRPr="009A2301" w:rsidRDefault="00226B39" w:rsidP="00226B39">
      <w:pPr>
        <w:spacing w:after="0" w:line="240" w:lineRule="auto"/>
        <w:ind w:left="720"/>
        <w:contextualSpacing/>
        <w:jc w:val="both"/>
        <w:rPr>
          <w:rFonts w:eastAsia="Calibri"/>
          <w:color w:val="000000"/>
          <w:szCs w:val="24"/>
        </w:rPr>
      </w:pPr>
    </w:p>
    <w:p w14:paraId="66D834C5" w14:textId="77777777" w:rsidR="00226B39" w:rsidRPr="009A2301" w:rsidRDefault="00226B39" w:rsidP="000713F4">
      <w:pPr>
        <w:numPr>
          <w:ilvl w:val="0"/>
          <w:numId w:val="119"/>
        </w:numPr>
        <w:spacing w:after="0" w:line="240" w:lineRule="auto"/>
        <w:contextualSpacing/>
        <w:jc w:val="both"/>
        <w:rPr>
          <w:rFonts w:eastAsia="Calibri"/>
          <w:color w:val="000000"/>
          <w:szCs w:val="24"/>
        </w:rPr>
      </w:pPr>
      <w:r w:rsidRPr="009A2301">
        <w:rPr>
          <w:rFonts w:eastAsia="Calibri"/>
          <w:color w:val="000000"/>
          <w:szCs w:val="24"/>
        </w:rPr>
        <w:t>Asignar el nombre a la cuenta bancaria</w:t>
      </w:r>
      <w:r>
        <w:rPr>
          <w:rFonts w:eastAsia="Calibri"/>
          <w:b/>
          <w:color w:val="000000"/>
          <w:szCs w:val="24"/>
        </w:rPr>
        <w:t xml:space="preserve"> </w:t>
      </w:r>
      <w:r>
        <w:rPr>
          <w:rFonts w:eastAsia="Calibri"/>
          <w:b/>
          <w:szCs w:val="24"/>
        </w:rPr>
        <w:t xml:space="preserve">CONSTRUCCIÓN DE TÚMULOS Y COLOCACIÓN DE SEÑALIZACIÓN HORIZONTAL Y VERTICAL EN PUNTOS DE TÚMULOS EN LA CIUDAD DE </w:t>
      </w:r>
      <w:proofErr w:type="gramStart"/>
      <w:r>
        <w:rPr>
          <w:rFonts w:eastAsia="Calibri"/>
          <w:b/>
          <w:szCs w:val="24"/>
        </w:rPr>
        <w:t>METAPÁN.</w:t>
      </w:r>
      <w:r w:rsidRPr="009A2301">
        <w:rPr>
          <w:rFonts w:eastAsia="Calibri"/>
          <w:b/>
          <w:szCs w:val="24"/>
        </w:rPr>
        <w:t>.</w:t>
      </w:r>
      <w:proofErr w:type="gramEnd"/>
      <w:r w:rsidRPr="009A2301">
        <w:rPr>
          <w:rFonts w:eastAsia="Calibri"/>
          <w:b/>
          <w:szCs w:val="24"/>
        </w:rPr>
        <w:t xml:space="preserve"> </w:t>
      </w:r>
      <w:r w:rsidRPr="009A2301">
        <w:rPr>
          <w:bCs/>
        </w:rPr>
        <w:t xml:space="preserve">Nómbrese como refrendarios a los señores Denis Edgardo Pacheco Martínez, Primer Regidor Propietario, </w:t>
      </w:r>
      <w:proofErr w:type="spellStart"/>
      <w:r w:rsidRPr="009A2301">
        <w:rPr>
          <w:bCs/>
        </w:rPr>
        <w:t>Neftali</w:t>
      </w:r>
      <w:proofErr w:type="spellEnd"/>
      <w:r w:rsidRPr="009A2301">
        <w:rPr>
          <w:bCs/>
        </w:rPr>
        <w:t xml:space="preserve"> Rosales Peraza, Tercer Regidor Propietario, </w:t>
      </w:r>
      <w:r w:rsidRPr="009A2301">
        <w:t xml:space="preserve">como REFRENDARIOS para que indistintamente firmen los cheques que extienda la Tesorera Municipal Sra. Delmy </w:t>
      </w:r>
      <w:proofErr w:type="spellStart"/>
      <w:r w:rsidRPr="009A2301">
        <w:t>Marilin</w:t>
      </w:r>
      <w:proofErr w:type="spellEnd"/>
      <w:r w:rsidRPr="009A2301">
        <w:t xml:space="preserve"> Murillos Jerónimo, siendo indispensable la firma del  Sr. Israel Peraza Guerra, Alcalde Municipal y de la tesorera Delmy </w:t>
      </w:r>
      <w:proofErr w:type="spellStart"/>
      <w:r w:rsidRPr="009A2301">
        <w:t>Marilin</w:t>
      </w:r>
      <w:proofErr w:type="spellEnd"/>
      <w:r w:rsidRPr="009A2301">
        <w:t xml:space="preserve"> Murillos Jerónimo y los restantes indistintamente firmen los cheques, los cuales constaran de tres firmas.</w:t>
      </w:r>
      <w:r w:rsidRPr="009A2301">
        <w:rPr>
          <w:rFonts w:eastAsia="Calibri"/>
          <w:color w:val="000000"/>
          <w:szCs w:val="24"/>
        </w:rPr>
        <w:t xml:space="preserve"> Comuníquese al </w:t>
      </w:r>
      <w:r w:rsidRPr="009A2301">
        <w:rPr>
          <w:rFonts w:eastAsia="Calibri"/>
          <w:b/>
          <w:color w:val="000000"/>
          <w:szCs w:val="24"/>
        </w:rPr>
        <w:t xml:space="preserve">BANCO HIPOTECARIO DE EL SALVADOR, </w:t>
      </w:r>
      <w:r w:rsidRPr="009A2301">
        <w:rPr>
          <w:rFonts w:eastAsia="Calibri"/>
          <w:color w:val="000000"/>
          <w:szCs w:val="24"/>
        </w:rPr>
        <w:t xml:space="preserve">para la apertura de la cuenta en mención. Autorizando En este mismo acto a la Sra. Delmy </w:t>
      </w:r>
      <w:proofErr w:type="spellStart"/>
      <w:r w:rsidRPr="009A2301">
        <w:rPr>
          <w:rFonts w:eastAsia="Calibri"/>
          <w:color w:val="000000"/>
          <w:szCs w:val="24"/>
        </w:rPr>
        <w:t>Marilin</w:t>
      </w:r>
      <w:proofErr w:type="spellEnd"/>
      <w:r w:rsidRPr="009A2301">
        <w:rPr>
          <w:rFonts w:eastAsia="Calibri"/>
          <w:color w:val="000000"/>
          <w:szCs w:val="24"/>
        </w:rPr>
        <w:t xml:space="preserve"> Murillos para que emita cheque de la cuenta 0050000</w:t>
      </w:r>
      <w:r>
        <w:rPr>
          <w:rFonts w:eastAsia="Calibri"/>
          <w:color w:val="000000"/>
          <w:szCs w:val="24"/>
        </w:rPr>
        <w:t>3704</w:t>
      </w:r>
      <w:r w:rsidRPr="009A2301">
        <w:rPr>
          <w:rFonts w:eastAsia="Calibri"/>
          <w:color w:val="000000"/>
          <w:szCs w:val="24"/>
        </w:rPr>
        <w:t xml:space="preserve"> </w:t>
      </w:r>
      <w:r>
        <w:rPr>
          <w:rFonts w:eastAsia="Calibri"/>
          <w:b/>
          <w:color w:val="000000"/>
          <w:szCs w:val="24"/>
        </w:rPr>
        <w:t xml:space="preserve">FONDO PARA EL DESARRLLO ECONOMICO Y SOCIAL </w:t>
      </w:r>
      <w:r>
        <w:rPr>
          <w:rFonts w:eastAsia="Calibri"/>
          <w:b/>
          <w:color w:val="000000"/>
          <w:szCs w:val="24"/>
        </w:rPr>
        <w:lastRenderedPageBreak/>
        <w:t>75%</w:t>
      </w:r>
      <w:r w:rsidRPr="009A2301">
        <w:rPr>
          <w:rFonts w:eastAsia="Calibri"/>
          <w:color w:val="000000"/>
          <w:szCs w:val="24"/>
        </w:rPr>
        <w:t xml:space="preserve"> </w:t>
      </w:r>
      <w:r w:rsidRPr="009A2301">
        <w:rPr>
          <w:rFonts w:eastAsia="Calibri"/>
          <w:b/>
          <w:color w:val="000000"/>
          <w:szCs w:val="24"/>
        </w:rPr>
        <w:t xml:space="preserve">del Banco Hipotecario, </w:t>
      </w:r>
      <w:r w:rsidRPr="009A2301">
        <w:rPr>
          <w:rFonts w:eastAsia="Calibri"/>
          <w:color w:val="000000"/>
          <w:szCs w:val="24"/>
        </w:rPr>
        <w:t xml:space="preserve">por la suma </w:t>
      </w:r>
      <w:proofErr w:type="gramStart"/>
      <w:r w:rsidRPr="009A2301">
        <w:rPr>
          <w:rFonts w:eastAsia="Calibri"/>
          <w:color w:val="000000"/>
          <w:szCs w:val="24"/>
        </w:rPr>
        <w:t xml:space="preserve">de </w:t>
      </w:r>
      <w:r>
        <w:rPr>
          <w:rFonts w:eastAsia="Calibri"/>
          <w:color w:val="000000"/>
          <w:szCs w:val="24"/>
        </w:rPr>
        <w:t xml:space="preserve"> </w:t>
      </w:r>
      <w:r w:rsidRPr="001A6899">
        <w:rPr>
          <w:rFonts w:eastAsia="Calibri"/>
          <w:b/>
          <w:szCs w:val="24"/>
          <w:lang w:eastAsia="es-ES"/>
        </w:rPr>
        <w:t>CUARENTA</w:t>
      </w:r>
      <w:proofErr w:type="gramEnd"/>
      <w:r w:rsidRPr="001A6899">
        <w:rPr>
          <w:rFonts w:eastAsia="Calibri"/>
          <w:b/>
          <w:szCs w:val="24"/>
          <w:lang w:eastAsia="es-ES"/>
        </w:rPr>
        <w:t xml:space="preserve"> MIL NOVECIENTOS OCHENTA Y DOS 97/100  DÓLARES DE LOS ESTADOS UNIDOS DE AMÉRICA. ($40,982.97)</w:t>
      </w:r>
      <w:r>
        <w:rPr>
          <w:rFonts w:eastAsia="Calibri"/>
          <w:b/>
          <w:szCs w:val="24"/>
          <w:lang w:eastAsia="es-ES"/>
        </w:rPr>
        <w:t xml:space="preserve"> </w:t>
      </w:r>
      <w:r w:rsidRPr="009A2301">
        <w:rPr>
          <w:rFonts w:eastAsia="Calibri"/>
          <w:color w:val="000000"/>
          <w:szCs w:val="24"/>
        </w:rPr>
        <w:t>para apertura la cuenta del proyecto</w:t>
      </w:r>
      <w:r w:rsidRPr="009A2301">
        <w:rPr>
          <w:rFonts w:eastAsia="Calibri"/>
          <w:b/>
          <w:color w:val="000000"/>
          <w:szCs w:val="24"/>
        </w:rPr>
        <w:t xml:space="preserve"> </w:t>
      </w:r>
      <w:r>
        <w:rPr>
          <w:rFonts w:eastAsia="Calibri"/>
          <w:b/>
          <w:szCs w:val="24"/>
        </w:rPr>
        <w:t>CONSTRUCCIÓN DE TÚMULOS Y COLOCACIÓN DE SEÑALIZACIÓN HORIZONTAL Y VERTICAL EN PUNTOS DE TÚMULOS EN LA CIUDAD DE METAPÁN.</w:t>
      </w:r>
    </w:p>
    <w:p w14:paraId="0F6D535E" w14:textId="77777777" w:rsidR="00226B39" w:rsidRPr="009A2301" w:rsidRDefault="00226B39" w:rsidP="00226B39">
      <w:pPr>
        <w:spacing w:after="0" w:line="240" w:lineRule="auto"/>
        <w:ind w:left="720"/>
        <w:contextualSpacing/>
        <w:jc w:val="both"/>
        <w:rPr>
          <w:rFonts w:eastAsia="Calibri"/>
          <w:color w:val="000000"/>
          <w:szCs w:val="24"/>
        </w:rPr>
      </w:pPr>
      <w:r w:rsidRPr="009A2301">
        <w:rPr>
          <w:rFonts w:eastAsia="Calibri"/>
          <w:color w:val="000000"/>
          <w:szCs w:val="24"/>
        </w:rPr>
        <w:t xml:space="preserve"> </w:t>
      </w:r>
    </w:p>
    <w:p w14:paraId="702402E7" w14:textId="77777777" w:rsidR="00226B39" w:rsidRPr="009A2301" w:rsidRDefault="00226B39" w:rsidP="000713F4">
      <w:pPr>
        <w:numPr>
          <w:ilvl w:val="0"/>
          <w:numId w:val="119"/>
        </w:numPr>
        <w:spacing w:after="0" w:line="240" w:lineRule="auto"/>
        <w:contextualSpacing/>
        <w:jc w:val="both"/>
        <w:rPr>
          <w:rFonts w:eastAsia="Calibri"/>
          <w:color w:val="000000"/>
          <w:szCs w:val="24"/>
        </w:rPr>
      </w:pPr>
      <w:r w:rsidRPr="009A2301">
        <w:rPr>
          <w:rFonts w:eastAsia="Calibri"/>
          <w:szCs w:val="24"/>
        </w:rPr>
        <w:t>Autorizase a la jefatura de Presupuesto a realizar la siguiente Reprogramación Presupuestaria:</w:t>
      </w:r>
    </w:p>
    <w:p w14:paraId="30905C3E" w14:textId="77777777" w:rsidR="00226B39" w:rsidRPr="009A2301" w:rsidRDefault="00226B39" w:rsidP="00226B39">
      <w:pPr>
        <w:spacing w:after="0" w:line="240" w:lineRule="auto"/>
        <w:ind w:left="720"/>
        <w:contextualSpacing/>
        <w:rPr>
          <w:rFonts w:eastAsia="Calibri"/>
          <w:color w:val="000000"/>
          <w:szCs w:val="24"/>
          <w:lang w:eastAsia="es-ES"/>
        </w:rPr>
      </w:pPr>
    </w:p>
    <w:p w14:paraId="2D2F87F9" w14:textId="77777777" w:rsidR="00226B39" w:rsidRPr="009A2301" w:rsidRDefault="00226B39" w:rsidP="00226B39">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226B39" w:rsidRPr="009A2301" w14:paraId="48279EB5"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13801FF2" w14:textId="77777777" w:rsidR="00226B39" w:rsidRPr="009A2301" w:rsidRDefault="00226B39" w:rsidP="00226B39">
            <w:pPr>
              <w:rPr>
                <w:rFonts w:eastAsia="Calibri"/>
                <w:sz w:val="20"/>
                <w:szCs w:val="20"/>
              </w:rPr>
            </w:pPr>
            <w:r w:rsidRPr="009A2301">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35563B24" w14:textId="77777777" w:rsidR="00226B39" w:rsidRPr="009A2301" w:rsidRDefault="00226B39" w:rsidP="00226B39">
            <w:pPr>
              <w:rPr>
                <w:rFonts w:eastAsia="Calibri"/>
                <w:sz w:val="20"/>
                <w:szCs w:val="20"/>
              </w:rPr>
            </w:pPr>
            <w:r w:rsidRPr="009A2301">
              <w:rPr>
                <w:rFonts w:eastAsia="Calibri"/>
                <w:sz w:val="20"/>
                <w:szCs w:val="20"/>
              </w:rPr>
              <w:t>2</w:t>
            </w:r>
            <w:r>
              <w:rPr>
                <w:rFonts w:eastAsia="Calibri"/>
                <w:sz w:val="20"/>
                <w:szCs w:val="20"/>
              </w:rPr>
              <w:t>211101</w:t>
            </w:r>
          </w:p>
        </w:tc>
      </w:tr>
      <w:tr w:rsidR="00226B39" w:rsidRPr="009A2301" w14:paraId="7E00A006" w14:textId="77777777" w:rsidTr="00226B39">
        <w:trPr>
          <w:trHeight w:val="590"/>
        </w:trPr>
        <w:tc>
          <w:tcPr>
            <w:tcW w:w="2405" w:type="dxa"/>
            <w:tcBorders>
              <w:top w:val="single" w:sz="4" w:space="0" w:color="auto"/>
              <w:left w:val="single" w:sz="4" w:space="0" w:color="auto"/>
              <w:bottom w:val="single" w:sz="4" w:space="0" w:color="auto"/>
              <w:right w:val="single" w:sz="4" w:space="0" w:color="auto"/>
            </w:tcBorders>
            <w:hideMark/>
          </w:tcPr>
          <w:p w14:paraId="33005C4C" w14:textId="77777777" w:rsidR="00226B39" w:rsidRPr="009A2301" w:rsidRDefault="00226B39" w:rsidP="00226B39">
            <w:pPr>
              <w:rPr>
                <w:rFonts w:eastAsia="Calibri"/>
                <w:sz w:val="20"/>
                <w:szCs w:val="20"/>
              </w:rPr>
            </w:pPr>
            <w:r w:rsidRPr="009A2301">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2FE1A195" w14:textId="77777777" w:rsidR="00226B39" w:rsidRPr="009A2301" w:rsidRDefault="00226B39" w:rsidP="00226B39">
            <w:pPr>
              <w:contextualSpacing/>
              <w:jc w:val="both"/>
              <w:rPr>
                <w:rFonts w:eastAsia="Calibri"/>
                <w:bCs/>
                <w:color w:val="000000"/>
                <w:sz w:val="20"/>
                <w:szCs w:val="20"/>
              </w:rPr>
            </w:pPr>
            <w:r w:rsidRPr="001A6899">
              <w:rPr>
                <w:rFonts w:eastAsia="Calibri"/>
                <w:bCs/>
                <w:szCs w:val="24"/>
              </w:rPr>
              <w:t>CONSTRUCCIÓN DE TÚMULOS Y COLOCACIÓN DE SEÑALIZACIÓN HORIZONTAL Y VERTICAL EN PUNTOS DE TÚMULOS EN LA CIUDAD DE METAPÁN</w:t>
            </w:r>
            <w:r>
              <w:rPr>
                <w:rFonts w:eastAsia="Calibri"/>
                <w:b/>
                <w:szCs w:val="24"/>
              </w:rPr>
              <w:t>.</w:t>
            </w:r>
          </w:p>
        </w:tc>
      </w:tr>
      <w:tr w:rsidR="00226B39" w:rsidRPr="009A2301" w14:paraId="7AA494E9"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790810A5" w14:textId="77777777" w:rsidR="00226B39" w:rsidRPr="009A2301" w:rsidRDefault="00226B39" w:rsidP="00226B39">
            <w:pPr>
              <w:rPr>
                <w:rFonts w:eastAsia="Calibri"/>
                <w:sz w:val="20"/>
                <w:szCs w:val="20"/>
              </w:rPr>
            </w:pPr>
            <w:r w:rsidRPr="009A2301">
              <w:rPr>
                <w:rFonts w:eastAsia="Calibri"/>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45737D8E" w14:textId="77777777" w:rsidR="00226B39" w:rsidRPr="009A2301" w:rsidRDefault="00226B39" w:rsidP="00226B39">
            <w:pPr>
              <w:jc w:val="both"/>
              <w:rPr>
                <w:rFonts w:eastAsia="Calibri"/>
                <w:bCs/>
                <w:sz w:val="20"/>
                <w:szCs w:val="20"/>
              </w:rPr>
            </w:pPr>
            <w:r w:rsidRPr="009A2301">
              <w:rPr>
                <w:rFonts w:eastAsia="Calibri"/>
                <w:bCs/>
                <w:sz w:val="20"/>
                <w:szCs w:val="20"/>
              </w:rPr>
              <w:t>3 DESARROLLO SOCIAL</w:t>
            </w:r>
          </w:p>
        </w:tc>
      </w:tr>
      <w:tr w:rsidR="00226B39" w:rsidRPr="009A2301" w14:paraId="4921B3DC"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16F1B72B" w14:textId="77777777" w:rsidR="00226B39" w:rsidRPr="009A2301" w:rsidRDefault="00226B39" w:rsidP="00226B39">
            <w:pPr>
              <w:rPr>
                <w:rFonts w:eastAsia="Calibri"/>
                <w:sz w:val="20"/>
                <w:szCs w:val="20"/>
              </w:rPr>
            </w:pPr>
            <w:r w:rsidRPr="009A2301">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520C9E4C" w14:textId="77777777" w:rsidR="00226B39" w:rsidRPr="009A2301" w:rsidRDefault="00226B39" w:rsidP="00226B39">
            <w:pPr>
              <w:jc w:val="both"/>
              <w:rPr>
                <w:rFonts w:eastAsia="Calibri"/>
                <w:bCs/>
                <w:sz w:val="20"/>
                <w:szCs w:val="20"/>
              </w:rPr>
            </w:pPr>
            <w:r w:rsidRPr="009A2301">
              <w:rPr>
                <w:rFonts w:eastAsia="Calibri"/>
                <w:bCs/>
                <w:sz w:val="20"/>
                <w:szCs w:val="20"/>
              </w:rPr>
              <w:t>030</w:t>
            </w:r>
            <w:r>
              <w:rPr>
                <w:rFonts w:eastAsia="Calibri"/>
                <w:bCs/>
                <w:sz w:val="20"/>
                <w:szCs w:val="20"/>
              </w:rPr>
              <w:t>2</w:t>
            </w:r>
            <w:r w:rsidRPr="009A2301">
              <w:rPr>
                <w:rFonts w:eastAsia="Calibri"/>
                <w:bCs/>
                <w:sz w:val="20"/>
                <w:szCs w:val="20"/>
              </w:rPr>
              <w:t xml:space="preserve"> INVERSIÓN PARA EL DESARROLLO ECONÓMICO Y SOCIAL</w:t>
            </w:r>
          </w:p>
        </w:tc>
      </w:tr>
      <w:tr w:rsidR="00226B39" w:rsidRPr="009A2301" w14:paraId="7998E140"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2CFDC821" w14:textId="77777777" w:rsidR="00226B39" w:rsidRPr="009A2301" w:rsidRDefault="00226B39" w:rsidP="00226B39">
            <w:pPr>
              <w:rPr>
                <w:rFonts w:eastAsia="Calibri"/>
                <w:sz w:val="20"/>
                <w:szCs w:val="20"/>
              </w:rPr>
            </w:pPr>
            <w:r w:rsidRPr="009A2301">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1EF35F39" w14:textId="77777777" w:rsidR="00226B39" w:rsidRPr="009A2301" w:rsidRDefault="00226B39" w:rsidP="00226B39">
            <w:pPr>
              <w:rPr>
                <w:rFonts w:eastAsia="Calibri"/>
                <w:sz w:val="20"/>
                <w:szCs w:val="20"/>
              </w:rPr>
            </w:pPr>
            <w:r w:rsidRPr="009A2301">
              <w:rPr>
                <w:rFonts w:eastAsia="Calibri"/>
                <w:bCs/>
                <w:sz w:val="20"/>
                <w:szCs w:val="20"/>
              </w:rPr>
              <w:t>1 FONDO GENERAL – FODES</w:t>
            </w:r>
          </w:p>
        </w:tc>
      </w:tr>
      <w:tr w:rsidR="00226B39" w:rsidRPr="009A2301" w14:paraId="7E6E901D"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79064264" w14:textId="77777777" w:rsidR="00226B39" w:rsidRPr="009A2301" w:rsidRDefault="00226B39" w:rsidP="00226B39">
            <w:pPr>
              <w:rPr>
                <w:rFonts w:eastAsia="Calibri"/>
                <w:sz w:val="20"/>
                <w:szCs w:val="20"/>
              </w:rPr>
            </w:pPr>
            <w:r w:rsidRPr="009A2301">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002DF722" w14:textId="77777777" w:rsidR="00226B39" w:rsidRPr="009A2301" w:rsidRDefault="00226B39" w:rsidP="00226B39">
            <w:pPr>
              <w:jc w:val="both"/>
              <w:rPr>
                <w:rFonts w:eastAsia="Calibri"/>
                <w:bCs/>
                <w:sz w:val="20"/>
                <w:szCs w:val="20"/>
              </w:rPr>
            </w:pPr>
            <w:r>
              <w:rPr>
                <w:rFonts w:eastAsia="Calibri"/>
                <w:bCs/>
                <w:sz w:val="20"/>
                <w:szCs w:val="20"/>
              </w:rPr>
              <w:t xml:space="preserve">111-75% FODES PARA INVERSIÓN </w:t>
            </w:r>
          </w:p>
        </w:tc>
      </w:tr>
      <w:tr w:rsidR="00226B39" w:rsidRPr="009A2301" w14:paraId="53863E21"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729BB4A6" w14:textId="77777777" w:rsidR="00226B39" w:rsidRPr="009A2301" w:rsidRDefault="00226B39" w:rsidP="00226B39">
            <w:pPr>
              <w:rPr>
                <w:rFonts w:eastAsia="Calibri"/>
                <w:bCs/>
                <w:sz w:val="20"/>
                <w:szCs w:val="20"/>
              </w:rPr>
            </w:pPr>
            <w:r w:rsidRPr="009A2301">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5A6E4627" w14:textId="77777777" w:rsidR="00226B39" w:rsidRPr="009A2301" w:rsidRDefault="00226B39" w:rsidP="00226B39">
            <w:pPr>
              <w:jc w:val="both"/>
              <w:rPr>
                <w:rFonts w:eastAsia="Calibri"/>
                <w:bCs/>
                <w:sz w:val="20"/>
                <w:szCs w:val="20"/>
              </w:rPr>
            </w:pPr>
            <w:r w:rsidRPr="009A2301">
              <w:rPr>
                <w:rFonts w:eastAsia="Calibri"/>
                <w:bCs/>
                <w:sz w:val="20"/>
                <w:szCs w:val="20"/>
              </w:rPr>
              <w:t>ADMINISTRACION</w:t>
            </w:r>
          </w:p>
        </w:tc>
      </w:tr>
      <w:tr w:rsidR="00226B39" w:rsidRPr="009A2301" w14:paraId="68495D26"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600A4A68" w14:textId="77777777" w:rsidR="00226B39" w:rsidRPr="009A2301" w:rsidRDefault="00226B39" w:rsidP="00226B39">
            <w:pPr>
              <w:rPr>
                <w:rFonts w:eastAsia="Calibri"/>
                <w:bCs/>
                <w:sz w:val="20"/>
                <w:szCs w:val="20"/>
              </w:rPr>
            </w:pPr>
            <w:r w:rsidRPr="009A2301">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05D5707F" w14:textId="77777777" w:rsidR="00226B39" w:rsidRPr="009A2301" w:rsidRDefault="00226B39" w:rsidP="00226B39">
            <w:pPr>
              <w:jc w:val="both"/>
              <w:rPr>
                <w:rFonts w:eastAsia="Calibri"/>
                <w:bCs/>
                <w:sz w:val="20"/>
                <w:szCs w:val="20"/>
              </w:rPr>
            </w:pPr>
            <w:r w:rsidRPr="009A2301">
              <w:rPr>
                <w:rFonts w:eastAsia="Calibri"/>
                <w:bCs/>
                <w:sz w:val="20"/>
                <w:szCs w:val="20"/>
              </w:rPr>
              <w:t>DESARROLLO SOCIAL</w:t>
            </w:r>
          </w:p>
        </w:tc>
      </w:tr>
      <w:tr w:rsidR="00226B39" w:rsidRPr="009A2301" w14:paraId="4D8D8688"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618770AA" w14:textId="77777777" w:rsidR="00226B39" w:rsidRPr="009A2301" w:rsidRDefault="00226B39" w:rsidP="00226B39">
            <w:pPr>
              <w:rPr>
                <w:rFonts w:eastAsia="Calibri"/>
                <w:bCs/>
                <w:sz w:val="20"/>
                <w:szCs w:val="20"/>
              </w:rPr>
            </w:pPr>
            <w:r w:rsidRPr="009A2301">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23FA1F3F" w14:textId="77777777" w:rsidR="00226B39" w:rsidRPr="009A2301" w:rsidRDefault="00226B39" w:rsidP="00226B39">
            <w:pPr>
              <w:jc w:val="both"/>
              <w:rPr>
                <w:rFonts w:eastAsia="Calibri"/>
                <w:bCs/>
                <w:sz w:val="20"/>
                <w:szCs w:val="20"/>
              </w:rPr>
            </w:pPr>
            <w:r w:rsidRPr="009A2301">
              <w:rPr>
                <w:rFonts w:eastAsia="Calibri"/>
                <w:bCs/>
                <w:sz w:val="20"/>
                <w:szCs w:val="20"/>
              </w:rPr>
              <w:t>EJECUCIÓN</w:t>
            </w:r>
          </w:p>
        </w:tc>
      </w:tr>
      <w:tr w:rsidR="00226B39" w:rsidRPr="009A2301" w14:paraId="3C5A3CC5"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496EF6A8" w14:textId="77777777" w:rsidR="00226B39" w:rsidRPr="009A2301" w:rsidRDefault="00226B39" w:rsidP="00226B39">
            <w:pPr>
              <w:rPr>
                <w:rFonts w:eastAsia="Calibri"/>
                <w:bCs/>
                <w:sz w:val="20"/>
                <w:szCs w:val="20"/>
              </w:rPr>
            </w:pPr>
            <w:r w:rsidRPr="009A2301">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40F97069" w14:textId="77777777" w:rsidR="00226B39" w:rsidRPr="009A2301" w:rsidRDefault="00226B39" w:rsidP="00226B39">
            <w:pPr>
              <w:jc w:val="both"/>
              <w:rPr>
                <w:rFonts w:eastAsia="Calibri"/>
                <w:bCs/>
                <w:sz w:val="20"/>
                <w:szCs w:val="20"/>
              </w:rPr>
            </w:pPr>
            <w:r>
              <w:rPr>
                <w:rFonts w:eastAsia="Calibri"/>
                <w:bCs/>
                <w:sz w:val="20"/>
                <w:szCs w:val="20"/>
              </w:rPr>
              <w:t>04 DE AGOSTO DEL 2022</w:t>
            </w:r>
          </w:p>
        </w:tc>
      </w:tr>
      <w:tr w:rsidR="00226B39" w:rsidRPr="009A2301" w14:paraId="73A6F0BB" w14:textId="77777777" w:rsidTr="00226B39">
        <w:trPr>
          <w:trHeight w:val="283"/>
        </w:trPr>
        <w:tc>
          <w:tcPr>
            <w:tcW w:w="2405" w:type="dxa"/>
            <w:hideMark/>
          </w:tcPr>
          <w:p w14:paraId="6CDA1620" w14:textId="77777777" w:rsidR="00226B39" w:rsidRPr="009A2301" w:rsidRDefault="00226B39" w:rsidP="00226B39">
            <w:pPr>
              <w:rPr>
                <w:rFonts w:eastAsia="Times New Roman"/>
                <w:bCs/>
                <w:sz w:val="20"/>
                <w:szCs w:val="20"/>
                <w:lang w:eastAsia="es-SV"/>
              </w:rPr>
            </w:pPr>
            <w:r w:rsidRPr="009A2301">
              <w:rPr>
                <w:rFonts w:eastAsia="Times New Roman"/>
                <w:bCs/>
                <w:sz w:val="20"/>
                <w:szCs w:val="20"/>
                <w:lang w:eastAsia="es-SV"/>
              </w:rPr>
              <w:t>Clasificación del Gastos:</w:t>
            </w:r>
          </w:p>
        </w:tc>
        <w:tc>
          <w:tcPr>
            <w:tcW w:w="6423" w:type="dxa"/>
            <w:hideMark/>
          </w:tcPr>
          <w:p w14:paraId="058FAB2F" w14:textId="77777777" w:rsidR="00226B39" w:rsidRPr="009A2301" w:rsidRDefault="00226B39" w:rsidP="00226B39">
            <w:pPr>
              <w:rPr>
                <w:rFonts w:eastAsia="Times New Roman"/>
                <w:bCs/>
                <w:sz w:val="20"/>
                <w:szCs w:val="20"/>
                <w:lang w:eastAsia="es-SV"/>
              </w:rPr>
            </w:pPr>
            <w:r w:rsidRPr="009A2301">
              <w:rPr>
                <w:rFonts w:eastAsia="Times New Roman"/>
                <w:bCs/>
                <w:sz w:val="20"/>
                <w:szCs w:val="20"/>
                <w:lang w:eastAsia="es-SV"/>
              </w:rPr>
              <w:t>PROYECTOS DE CONSTRUCCIÓN DE INFRAESTRUCTURA VIAL</w:t>
            </w:r>
          </w:p>
        </w:tc>
      </w:tr>
    </w:tbl>
    <w:p w14:paraId="666E1AC9" w14:textId="77777777" w:rsidR="00226B39" w:rsidRPr="009A2301" w:rsidRDefault="00226B39" w:rsidP="00226B39">
      <w:pPr>
        <w:spacing w:after="0" w:line="240" w:lineRule="auto"/>
        <w:rPr>
          <w:rFonts w:eastAsia="Calibri"/>
          <w:sz w:val="20"/>
          <w:szCs w:val="20"/>
          <w:lang w:val="es-MX"/>
        </w:rPr>
      </w:pPr>
    </w:p>
    <w:p w14:paraId="29067DBE" w14:textId="77777777" w:rsidR="00226B39" w:rsidRPr="009A2301" w:rsidRDefault="00226B39" w:rsidP="00226B39">
      <w:pPr>
        <w:spacing w:after="0" w:line="240" w:lineRule="auto"/>
        <w:rPr>
          <w:rFonts w:eastAsia="Calibri"/>
          <w:sz w:val="20"/>
          <w:szCs w:val="20"/>
        </w:rPr>
      </w:pPr>
      <w:r w:rsidRPr="009A2301">
        <w:rPr>
          <w:rFonts w:eastAsia="Calibri"/>
          <w:sz w:val="20"/>
          <w:szCs w:val="20"/>
        </w:rPr>
        <w:t>Cifras Presupuestarias a reprogramar:</w:t>
      </w:r>
    </w:p>
    <w:tbl>
      <w:tblPr>
        <w:tblW w:w="9193" w:type="dxa"/>
        <w:tblCellMar>
          <w:left w:w="70" w:type="dxa"/>
          <w:right w:w="70" w:type="dxa"/>
        </w:tblCellMar>
        <w:tblLook w:val="04A0" w:firstRow="1" w:lastRow="0" w:firstColumn="1" w:lastColumn="0" w:noHBand="0" w:noVBand="1"/>
      </w:tblPr>
      <w:tblGrid>
        <w:gridCol w:w="1320"/>
        <w:gridCol w:w="3632"/>
        <w:gridCol w:w="380"/>
        <w:gridCol w:w="460"/>
        <w:gridCol w:w="336"/>
        <w:gridCol w:w="380"/>
        <w:gridCol w:w="1405"/>
        <w:gridCol w:w="1280"/>
      </w:tblGrid>
      <w:tr w:rsidR="00226B39" w:rsidRPr="003419BD" w14:paraId="644BAEDB" w14:textId="77777777" w:rsidTr="00226B39">
        <w:trPr>
          <w:trHeight w:val="315"/>
        </w:trPr>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12AB00"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COD</w:t>
            </w:r>
          </w:p>
        </w:tc>
        <w:tc>
          <w:tcPr>
            <w:tcW w:w="3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371C0E" w14:textId="77777777" w:rsidR="00226B39" w:rsidRPr="003419BD" w:rsidRDefault="00226B39" w:rsidP="00226B39">
            <w:pPr>
              <w:spacing w:after="0" w:line="240" w:lineRule="auto"/>
              <w:jc w:val="center"/>
              <w:rPr>
                <w:rFonts w:eastAsia="Times New Roman"/>
                <w:b/>
                <w:bCs/>
                <w:color w:val="000000"/>
                <w:sz w:val="16"/>
                <w:szCs w:val="16"/>
                <w:lang w:eastAsia="es-SV"/>
              </w:rPr>
            </w:pPr>
            <w:r w:rsidRPr="003419BD">
              <w:rPr>
                <w:rFonts w:eastAsia="Times New Roman"/>
                <w:b/>
                <w:bCs/>
                <w:color w:val="000000"/>
                <w:sz w:val="16"/>
                <w:szCs w:val="16"/>
                <w:lang w:eastAsia="es-SV"/>
              </w:rPr>
              <w:t>CUENTA</w:t>
            </w:r>
          </w:p>
        </w:tc>
        <w:tc>
          <w:tcPr>
            <w:tcW w:w="1556"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93C2512" w14:textId="77777777" w:rsidR="00226B39" w:rsidRPr="003419BD" w:rsidRDefault="00226B39" w:rsidP="00226B39">
            <w:pPr>
              <w:spacing w:after="0" w:line="240" w:lineRule="auto"/>
              <w:jc w:val="center"/>
              <w:rPr>
                <w:rFonts w:eastAsia="Times New Roman"/>
                <w:b/>
                <w:bCs/>
                <w:color w:val="000000"/>
                <w:sz w:val="16"/>
                <w:szCs w:val="16"/>
                <w:lang w:eastAsia="es-SV"/>
              </w:rPr>
            </w:pPr>
            <w:r w:rsidRPr="003419BD">
              <w:rPr>
                <w:rFonts w:eastAsia="Times New Roman"/>
                <w:b/>
                <w:bCs/>
                <w:color w:val="000000"/>
                <w:sz w:val="16"/>
                <w:szCs w:val="16"/>
                <w:lang w:eastAsia="es-SV"/>
              </w:rPr>
              <w:t>Expresión Pres.</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66F12B" w14:textId="77777777" w:rsidR="00226B39" w:rsidRPr="003419BD" w:rsidRDefault="00226B39" w:rsidP="00226B39">
            <w:pPr>
              <w:spacing w:after="0" w:line="240" w:lineRule="auto"/>
              <w:jc w:val="center"/>
              <w:rPr>
                <w:rFonts w:eastAsia="Times New Roman"/>
                <w:b/>
                <w:bCs/>
                <w:color w:val="000000"/>
                <w:sz w:val="16"/>
                <w:szCs w:val="16"/>
                <w:lang w:eastAsia="es-SV"/>
              </w:rPr>
            </w:pPr>
            <w:r w:rsidRPr="003419BD">
              <w:rPr>
                <w:rFonts w:eastAsia="Times New Roman"/>
                <w:b/>
                <w:bCs/>
                <w:color w:val="000000"/>
                <w:sz w:val="16"/>
                <w:szCs w:val="16"/>
                <w:lang w:eastAsia="es-SV"/>
              </w:rPr>
              <w:t xml:space="preserve"> DISMINUYE </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3EB8FE" w14:textId="77777777" w:rsidR="00226B39" w:rsidRPr="003419BD" w:rsidRDefault="00226B39" w:rsidP="00226B39">
            <w:pPr>
              <w:spacing w:after="0" w:line="240" w:lineRule="auto"/>
              <w:jc w:val="center"/>
              <w:rPr>
                <w:rFonts w:eastAsia="Times New Roman"/>
                <w:b/>
                <w:bCs/>
                <w:color w:val="000000"/>
                <w:sz w:val="16"/>
                <w:szCs w:val="16"/>
                <w:lang w:eastAsia="es-SV"/>
              </w:rPr>
            </w:pPr>
            <w:r w:rsidRPr="003419BD">
              <w:rPr>
                <w:rFonts w:eastAsia="Times New Roman"/>
                <w:b/>
                <w:bCs/>
                <w:color w:val="000000"/>
                <w:sz w:val="16"/>
                <w:szCs w:val="16"/>
                <w:lang w:eastAsia="es-SV"/>
              </w:rPr>
              <w:t xml:space="preserve"> AUMENTA </w:t>
            </w:r>
          </w:p>
        </w:tc>
      </w:tr>
      <w:tr w:rsidR="00226B39" w:rsidRPr="003419BD" w14:paraId="04B40EA9" w14:textId="77777777" w:rsidTr="00226B39">
        <w:trPr>
          <w:trHeight w:val="315"/>
        </w:trPr>
        <w:tc>
          <w:tcPr>
            <w:tcW w:w="1320" w:type="dxa"/>
            <w:vMerge/>
            <w:tcBorders>
              <w:top w:val="single" w:sz="8" w:space="0" w:color="auto"/>
              <w:left w:val="single" w:sz="8" w:space="0" w:color="auto"/>
              <w:bottom w:val="single" w:sz="8" w:space="0" w:color="000000"/>
              <w:right w:val="single" w:sz="8" w:space="0" w:color="auto"/>
            </w:tcBorders>
            <w:vAlign w:val="center"/>
            <w:hideMark/>
          </w:tcPr>
          <w:p w14:paraId="467FE572" w14:textId="77777777" w:rsidR="00226B39" w:rsidRPr="003419BD" w:rsidRDefault="00226B39" w:rsidP="00226B39">
            <w:pPr>
              <w:spacing w:after="0" w:line="240" w:lineRule="auto"/>
              <w:rPr>
                <w:rFonts w:eastAsia="Times New Roman"/>
                <w:b/>
                <w:bCs/>
                <w:color w:val="000000"/>
                <w:sz w:val="16"/>
                <w:szCs w:val="16"/>
                <w:lang w:eastAsia="es-SV"/>
              </w:rPr>
            </w:pPr>
          </w:p>
        </w:tc>
        <w:tc>
          <w:tcPr>
            <w:tcW w:w="3632" w:type="dxa"/>
            <w:vMerge/>
            <w:tcBorders>
              <w:top w:val="single" w:sz="8" w:space="0" w:color="auto"/>
              <w:left w:val="single" w:sz="8" w:space="0" w:color="auto"/>
              <w:bottom w:val="single" w:sz="8" w:space="0" w:color="000000"/>
              <w:right w:val="single" w:sz="8" w:space="0" w:color="auto"/>
            </w:tcBorders>
            <w:vAlign w:val="center"/>
            <w:hideMark/>
          </w:tcPr>
          <w:p w14:paraId="339210BE" w14:textId="77777777" w:rsidR="00226B39" w:rsidRPr="003419BD" w:rsidRDefault="00226B39" w:rsidP="00226B39">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auto" w:fill="auto"/>
            <w:noWrap/>
            <w:vAlign w:val="center"/>
            <w:hideMark/>
          </w:tcPr>
          <w:p w14:paraId="05992A0F" w14:textId="77777777" w:rsidR="00226B39" w:rsidRPr="003419BD" w:rsidRDefault="00226B39" w:rsidP="00226B39">
            <w:pPr>
              <w:spacing w:after="0" w:line="240" w:lineRule="auto"/>
              <w:jc w:val="center"/>
              <w:rPr>
                <w:rFonts w:eastAsia="Times New Roman"/>
                <w:b/>
                <w:bCs/>
                <w:color w:val="000000"/>
                <w:sz w:val="16"/>
                <w:szCs w:val="16"/>
                <w:lang w:eastAsia="es-SV"/>
              </w:rPr>
            </w:pPr>
            <w:r w:rsidRPr="003419BD">
              <w:rPr>
                <w:rFonts w:eastAsia="Times New Roman"/>
                <w:b/>
                <w:bCs/>
                <w:color w:val="000000"/>
                <w:sz w:val="16"/>
                <w:szCs w:val="16"/>
                <w:lang w:eastAsia="es-SV"/>
              </w:rPr>
              <w:t>AG</w:t>
            </w:r>
          </w:p>
        </w:tc>
        <w:tc>
          <w:tcPr>
            <w:tcW w:w="460" w:type="dxa"/>
            <w:tcBorders>
              <w:top w:val="nil"/>
              <w:left w:val="nil"/>
              <w:bottom w:val="single" w:sz="8" w:space="0" w:color="auto"/>
              <w:right w:val="single" w:sz="8" w:space="0" w:color="auto"/>
            </w:tcBorders>
            <w:shd w:val="clear" w:color="auto" w:fill="auto"/>
            <w:vAlign w:val="center"/>
            <w:hideMark/>
          </w:tcPr>
          <w:p w14:paraId="5FEF3D8A" w14:textId="77777777" w:rsidR="00226B39" w:rsidRPr="003419BD" w:rsidRDefault="00226B39" w:rsidP="00226B39">
            <w:pPr>
              <w:spacing w:after="0" w:line="240" w:lineRule="auto"/>
              <w:jc w:val="center"/>
              <w:rPr>
                <w:rFonts w:eastAsia="Times New Roman"/>
                <w:b/>
                <w:bCs/>
                <w:color w:val="000000"/>
                <w:sz w:val="16"/>
                <w:szCs w:val="16"/>
                <w:lang w:eastAsia="es-SV"/>
              </w:rPr>
            </w:pPr>
            <w:r w:rsidRPr="003419BD">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7818CAE5" w14:textId="77777777" w:rsidR="00226B39" w:rsidRPr="003419BD" w:rsidRDefault="00226B39" w:rsidP="00226B39">
            <w:pPr>
              <w:spacing w:after="0" w:line="240" w:lineRule="auto"/>
              <w:jc w:val="center"/>
              <w:rPr>
                <w:rFonts w:eastAsia="Times New Roman"/>
                <w:b/>
                <w:bCs/>
                <w:color w:val="000000"/>
                <w:sz w:val="16"/>
                <w:szCs w:val="16"/>
                <w:lang w:eastAsia="es-SV"/>
              </w:rPr>
            </w:pPr>
            <w:r w:rsidRPr="003419BD">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auto" w:fill="auto"/>
            <w:vAlign w:val="center"/>
            <w:hideMark/>
          </w:tcPr>
          <w:p w14:paraId="6A2CA561" w14:textId="77777777" w:rsidR="00226B39" w:rsidRPr="003419BD" w:rsidRDefault="00226B39" w:rsidP="00226B39">
            <w:pPr>
              <w:spacing w:after="0" w:line="240" w:lineRule="auto"/>
              <w:jc w:val="center"/>
              <w:rPr>
                <w:rFonts w:eastAsia="Times New Roman"/>
                <w:b/>
                <w:bCs/>
                <w:color w:val="000000"/>
                <w:sz w:val="16"/>
                <w:szCs w:val="16"/>
                <w:lang w:eastAsia="es-SV"/>
              </w:rPr>
            </w:pPr>
            <w:r w:rsidRPr="003419BD">
              <w:rPr>
                <w:rFonts w:eastAsia="Times New Roman"/>
                <w:b/>
                <w:bCs/>
                <w:color w:val="000000"/>
                <w:sz w:val="16"/>
                <w:szCs w:val="16"/>
                <w:lang w:eastAsia="es-SV"/>
              </w:rPr>
              <w:t>FR</w:t>
            </w:r>
          </w:p>
        </w:tc>
        <w:tc>
          <w:tcPr>
            <w:tcW w:w="1405" w:type="dxa"/>
            <w:vMerge/>
            <w:tcBorders>
              <w:top w:val="single" w:sz="8" w:space="0" w:color="auto"/>
              <w:left w:val="single" w:sz="8" w:space="0" w:color="auto"/>
              <w:bottom w:val="single" w:sz="8" w:space="0" w:color="000000"/>
              <w:right w:val="single" w:sz="8" w:space="0" w:color="auto"/>
            </w:tcBorders>
            <w:vAlign w:val="center"/>
            <w:hideMark/>
          </w:tcPr>
          <w:p w14:paraId="4DD1738C" w14:textId="77777777" w:rsidR="00226B39" w:rsidRPr="003419BD" w:rsidRDefault="00226B39" w:rsidP="00226B39">
            <w:pPr>
              <w:spacing w:after="0" w:line="240" w:lineRule="auto"/>
              <w:rPr>
                <w:rFonts w:eastAsia="Times New Roman"/>
                <w:b/>
                <w:bCs/>
                <w:color w:val="000000"/>
                <w:sz w:val="16"/>
                <w:szCs w:val="16"/>
                <w:lang w:eastAsia="es-SV"/>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774A9E9E" w14:textId="77777777" w:rsidR="00226B39" w:rsidRPr="003419BD" w:rsidRDefault="00226B39" w:rsidP="00226B39">
            <w:pPr>
              <w:spacing w:after="0" w:line="240" w:lineRule="auto"/>
              <w:rPr>
                <w:rFonts w:eastAsia="Times New Roman"/>
                <w:b/>
                <w:bCs/>
                <w:color w:val="000000"/>
                <w:sz w:val="16"/>
                <w:szCs w:val="16"/>
                <w:lang w:eastAsia="es-SV"/>
              </w:rPr>
            </w:pPr>
          </w:p>
        </w:tc>
      </w:tr>
      <w:tr w:rsidR="00226B39" w:rsidRPr="003419BD" w14:paraId="4D7B768B" w14:textId="77777777" w:rsidTr="00226B39">
        <w:trPr>
          <w:trHeight w:val="315"/>
        </w:trPr>
        <w:tc>
          <w:tcPr>
            <w:tcW w:w="4952" w:type="dxa"/>
            <w:gridSpan w:val="2"/>
            <w:tcBorders>
              <w:top w:val="single" w:sz="8" w:space="0" w:color="auto"/>
              <w:left w:val="nil"/>
              <w:bottom w:val="single" w:sz="8" w:space="0" w:color="auto"/>
              <w:right w:val="nil"/>
            </w:tcBorders>
            <w:shd w:val="clear" w:color="auto" w:fill="auto"/>
            <w:noWrap/>
            <w:vAlign w:val="bottom"/>
            <w:hideMark/>
          </w:tcPr>
          <w:p w14:paraId="0AA3153B"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auto" w:fill="auto"/>
            <w:noWrap/>
            <w:vAlign w:val="bottom"/>
            <w:hideMark/>
          </w:tcPr>
          <w:p w14:paraId="2D7235E0"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 </w:t>
            </w:r>
          </w:p>
        </w:tc>
        <w:tc>
          <w:tcPr>
            <w:tcW w:w="460" w:type="dxa"/>
            <w:tcBorders>
              <w:top w:val="nil"/>
              <w:left w:val="nil"/>
              <w:bottom w:val="single" w:sz="8" w:space="0" w:color="auto"/>
              <w:right w:val="nil"/>
            </w:tcBorders>
            <w:shd w:val="clear" w:color="auto" w:fill="auto"/>
            <w:vAlign w:val="bottom"/>
            <w:hideMark/>
          </w:tcPr>
          <w:p w14:paraId="1189AA1F" w14:textId="77777777" w:rsidR="00226B39" w:rsidRPr="003419BD" w:rsidRDefault="00226B39" w:rsidP="00226B39">
            <w:pPr>
              <w:spacing w:after="0" w:line="240" w:lineRule="auto"/>
              <w:jc w:val="center"/>
              <w:rPr>
                <w:rFonts w:eastAsia="Times New Roman"/>
                <w:b/>
                <w:bCs/>
                <w:color w:val="000000"/>
                <w:sz w:val="16"/>
                <w:szCs w:val="16"/>
                <w:lang w:eastAsia="es-SV"/>
              </w:rPr>
            </w:pPr>
            <w:r w:rsidRPr="003419BD">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69500F45" w14:textId="77777777" w:rsidR="00226B39" w:rsidRPr="003419BD" w:rsidRDefault="00226B39" w:rsidP="00226B39">
            <w:pPr>
              <w:spacing w:after="0" w:line="240" w:lineRule="auto"/>
              <w:jc w:val="center"/>
              <w:rPr>
                <w:rFonts w:eastAsia="Times New Roman"/>
                <w:b/>
                <w:bCs/>
                <w:color w:val="000000"/>
                <w:sz w:val="16"/>
                <w:szCs w:val="16"/>
                <w:lang w:eastAsia="es-SV"/>
              </w:rPr>
            </w:pPr>
            <w:r w:rsidRPr="003419BD">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3F66CA1F" w14:textId="77777777" w:rsidR="00226B39" w:rsidRPr="003419BD" w:rsidRDefault="00226B39" w:rsidP="00226B39">
            <w:pPr>
              <w:spacing w:after="0" w:line="240" w:lineRule="auto"/>
              <w:jc w:val="center"/>
              <w:rPr>
                <w:rFonts w:eastAsia="Times New Roman"/>
                <w:b/>
                <w:bCs/>
                <w:color w:val="000000"/>
                <w:sz w:val="16"/>
                <w:szCs w:val="16"/>
                <w:lang w:eastAsia="es-SV"/>
              </w:rPr>
            </w:pPr>
            <w:r w:rsidRPr="003419BD">
              <w:rPr>
                <w:rFonts w:eastAsia="Times New Roman"/>
                <w:b/>
                <w:bCs/>
                <w:color w:val="000000"/>
                <w:sz w:val="16"/>
                <w:szCs w:val="16"/>
                <w:lang w:eastAsia="es-SV"/>
              </w:rPr>
              <w:t> </w:t>
            </w:r>
          </w:p>
        </w:tc>
        <w:tc>
          <w:tcPr>
            <w:tcW w:w="1405" w:type="dxa"/>
            <w:tcBorders>
              <w:top w:val="nil"/>
              <w:left w:val="nil"/>
              <w:bottom w:val="single" w:sz="8" w:space="0" w:color="auto"/>
              <w:right w:val="nil"/>
            </w:tcBorders>
            <w:shd w:val="clear" w:color="auto" w:fill="auto"/>
            <w:vAlign w:val="bottom"/>
            <w:hideMark/>
          </w:tcPr>
          <w:p w14:paraId="6564CAFF" w14:textId="77777777" w:rsidR="00226B39" w:rsidRPr="003419BD" w:rsidRDefault="00226B39" w:rsidP="00226B39">
            <w:pPr>
              <w:spacing w:after="0" w:line="240" w:lineRule="auto"/>
              <w:jc w:val="center"/>
              <w:rPr>
                <w:rFonts w:eastAsia="Times New Roman"/>
                <w:b/>
                <w:bCs/>
                <w:color w:val="000000"/>
                <w:sz w:val="16"/>
                <w:szCs w:val="16"/>
                <w:lang w:eastAsia="es-SV"/>
              </w:rPr>
            </w:pPr>
            <w:r w:rsidRPr="003419BD">
              <w:rPr>
                <w:rFonts w:eastAsia="Times New Roman"/>
                <w:b/>
                <w:bCs/>
                <w:color w:val="000000"/>
                <w:sz w:val="16"/>
                <w:szCs w:val="16"/>
                <w:lang w:eastAsia="es-SV"/>
              </w:rPr>
              <w:t> </w:t>
            </w:r>
          </w:p>
        </w:tc>
        <w:tc>
          <w:tcPr>
            <w:tcW w:w="1280" w:type="dxa"/>
            <w:tcBorders>
              <w:top w:val="nil"/>
              <w:left w:val="nil"/>
              <w:bottom w:val="single" w:sz="8" w:space="0" w:color="auto"/>
              <w:right w:val="nil"/>
            </w:tcBorders>
            <w:shd w:val="clear" w:color="auto" w:fill="auto"/>
            <w:vAlign w:val="bottom"/>
            <w:hideMark/>
          </w:tcPr>
          <w:p w14:paraId="66CC7A44" w14:textId="77777777" w:rsidR="00226B39" w:rsidRPr="003419BD" w:rsidRDefault="00226B39" w:rsidP="00226B39">
            <w:pPr>
              <w:spacing w:after="0" w:line="240" w:lineRule="auto"/>
              <w:jc w:val="center"/>
              <w:rPr>
                <w:rFonts w:eastAsia="Times New Roman"/>
                <w:b/>
                <w:bCs/>
                <w:color w:val="000000"/>
                <w:sz w:val="16"/>
                <w:szCs w:val="16"/>
                <w:lang w:eastAsia="es-SV"/>
              </w:rPr>
            </w:pPr>
            <w:r w:rsidRPr="003419BD">
              <w:rPr>
                <w:rFonts w:eastAsia="Times New Roman"/>
                <w:b/>
                <w:bCs/>
                <w:color w:val="000000"/>
                <w:sz w:val="16"/>
                <w:szCs w:val="16"/>
                <w:lang w:eastAsia="es-SV"/>
              </w:rPr>
              <w:t> </w:t>
            </w:r>
          </w:p>
        </w:tc>
      </w:tr>
      <w:tr w:rsidR="00226B39" w:rsidRPr="003419BD" w14:paraId="017B4FCB" w14:textId="77777777" w:rsidTr="00226B39">
        <w:trPr>
          <w:trHeight w:val="300"/>
        </w:trPr>
        <w:tc>
          <w:tcPr>
            <w:tcW w:w="1320" w:type="dxa"/>
            <w:tcBorders>
              <w:top w:val="nil"/>
              <w:left w:val="nil"/>
              <w:bottom w:val="nil"/>
              <w:right w:val="nil"/>
            </w:tcBorders>
            <w:shd w:val="clear" w:color="auto" w:fill="auto"/>
            <w:noWrap/>
            <w:vAlign w:val="bottom"/>
            <w:hideMark/>
          </w:tcPr>
          <w:p w14:paraId="147F854B" w14:textId="77777777" w:rsidR="00226B39" w:rsidRPr="003419BD" w:rsidRDefault="00226B39" w:rsidP="00226B39">
            <w:pPr>
              <w:spacing w:after="0" w:line="240" w:lineRule="auto"/>
              <w:jc w:val="center"/>
              <w:rPr>
                <w:rFonts w:eastAsia="Times New Roman"/>
                <w:b/>
                <w:bCs/>
                <w:color w:val="000000"/>
                <w:sz w:val="16"/>
                <w:szCs w:val="16"/>
                <w:lang w:eastAsia="es-SV"/>
              </w:rPr>
            </w:pPr>
          </w:p>
        </w:tc>
        <w:tc>
          <w:tcPr>
            <w:tcW w:w="3632" w:type="dxa"/>
            <w:tcBorders>
              <w:top w:val="nil"/>
              <w:left w:val="nil"/>
              <w:bottom w:val="nil"/>
              <w:right w:val="nil"/>
            </w:tcBorders>
            <w:shd w:val="clear" w:color="auto" w:fill="auto"/>
            <w:noWrap/>
            <w:vAlign w:val="bottom"/>
            <w:hideMark/>
          </w:tcPr>
          <w:p w14:paraId="7B295D11" w14:textId="77777777" w:rsidR="00226B39" w:rsidRPr="003419B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7CE458AC" w14:textId="77777777" w:rsidR="00226B39" w:rsidRPr="003419BD" w:rsidRDefault="00226B39" w:rsidP="00226B39">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5F2AB64B" w14:textId="77777777" w:rsidR="00226B39" w:rsidRPr="003419BD" w:rsidRDefault="00226B39" w:rsidP="00226B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4A0462C" w14:textId="77777777" w:rsidR="00226B39" w:rsidRPr="003419B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3B0C12E" w14:textId="77777777" w:rsidR="00226B39" w:rsidRPr="003419BD" w:rsidRDefault="00226B39" w:rsidP="00226B39">
            <w:pPr>
              <w:spacing w:after="0" w:line="240" w:lineRule="auto"/>
              <w:rPr>
                <w:rFonts w:eastAsia="Times New Roman"/>
                <w:sz w:val="20"/>
                <w:szCs w:val="20"/>
                <w:lang w:eastAsia="es-SV"/>
              </w:rPr>
            </w:pPr>
          </w:p>
        </w:tc>
        <w:tc>
          <w:tcPr>
            <w:tcW w:w="1405" w:type="dxa"/>
            <w:tcBorders>
              <w:top w:val="nil"/>
              <w:left w:val="nil"/>
              <w:bottom w:val="nil"/>
              <w:right w:val="nil"/>
            </w:tcBorders>
            <w:shd w:val="clear" w:color="auto" w:fill="auto"/>
            <w:vAlign w:val="bottom"/>
            <w:hideMark/>
          </w:tcPr>
          <w:p w14:paraId="7EEFC837" w14:textId="77777777" w:rsidR="00226B39" w:rsidRPr="003419B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4FE0E343" w14:textId="77777777" w:rsidR="00226B39" w:rsidRPr="003419BD" w:rsidRDefault="00226B39" w:rsidP="00226B39">
            <w:pPr>
              <w:spacing w:after="0" w:line="240" w:lineRule="auto"/>
              <w:rPr>
                <w:rFonts w:eastAsia="Times New Roman"/>
                <w:sz w:val="20"/>
                <w:szCs w:val="20"/>
                <w:lang w:eastAsia="es-SV"/>
              </w:rPr>
            </w:pPr>
          </w:p>
        </w:tc>
      </w:tr>
      <w:tr w:rsidR="00226B39" w:rsidRPr="003419BD" w14:paraId="6C08F9C2" w14:textId="77777777" w:rsidTr="00226B39">
        <w:trPr>
          <w:trHeight w:val="300"/>
        </w:trPr>
        <w:tc>
          <w:tcPr>
            <w:tcW w:w="1320" w:type="dxa"/>
            <w:tcBorders>
              <w:top w:val="nil"/>
              <w:left w:val="nil"/>
              <w:bottom w:val="nil"/>
              <w:right w:val="nil"/>
            </w:tcBorders>
            <w:shd w:val="clear" w:color="auto" w:fill="auto"/>
            <w:noWrap/>
            <w:vAlign w:val="bottom"/>
            <w:hideMark/>
          </w:tcPr>
          <w:p w14:paraId="72B0D90A"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61</w:t>
            </w:r>
          </w:p>
        </w:tc>
        <w:tc>
          <w:tcPr>
            <w:tcW w:w="3632" w:type="dxa"/>
            <w:tcBorders>
              <w:top w:val="nil"/>
              <w:left w:val="nil"/>
              <w:bottom w:val="nil"/>
              <w:right w:val="nil"/>
            </w:tcBorders>
            <w:shd w:val="clear" w:color="auto" w:fill="auto"/>
            <w:noWrap/>
            <w:vAlign w:val="bottom"/>
            <w:hideMark/>
          </w:tcPr>
          <w:p w14:paraId="05833A9E"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INVERSIONES EN ACTIVOS FIJOS</w:t>
            </w:r>
          </w:p>
        </w:tc>
        <w:tc>
          <w:tcPr>
            <w:tcW w:w="380" w:type="dxa"/>
            <w:tcBorders>
              <w:top w:val="nil"/>
              <w:left w:val="nil"/>
              <w:bottom w:val="nil"/>
              <w:right w:val="nil"/>
            </w:tcBorders>
            <w:shd w:val="clear" w:color="auto" w:fill="auto"/>
            <w:noWrap/>
            <w:vAlign w:val="bottom"/>
            <w:hideMark/>
          </w:tcPr>
          <w:p w14:paraId="166C604B" w14:textId="77777777" w:rsidR="00226B39" w:rsidRPr="003419BD" w:rsidRDefault="00226B39" w:rsidP="00226B39">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56B6ED1E" w14:textId="77777777" w:rsidR="00226B39" w:rsidRPr="003419BD" w:rsidRDefault="00226B39" w:rsidP="00226B3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2B389DD" w14:textId="77777777" w:rsidR="00226B39" w:rsidRPr="003419BD" w:rsidRDefault="00226B39" w:rsidP="00226B3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CBCC7B0" w14:textId="77777777" w:rsidR="00226B39" w:rsidRPr="003419BD" w:rsidRDefault="00226B39" w:rsidP="00226B39">
            <w:pPr>
              <w:spacing w:after="0" w:line="240" w:lineRule="auto"/>
              <w:jc w:val="center"/>
              <w:rPr>
                <w:rFonts w:eastAsia="Times New Roman"/>
                <w:sz w:val="20"/>
                <w:szCs w:val="20"/>
                <w:lang w:eastAsia="es-SV"/>
              </w:rPr>
            </w:pPr>
          </w:p>
        </w:tc>
        <w:tc>
          <w:tcPr>
            <w:tcW w:w="1405" w:type="dxa"/>
            <w:tcBorders>
              <w:top w:val="nil"/>
              <w:left w:val="nil"/>
              <w:bottom w:val="nil"/>
              <w:right w:val="nil"/>
            </w:tcBorders>
            <w:shd w:val="clear" w:color="auto" w:fill="auto"/>
            <w:vAlign w:val="bottom"/>
            <w:hideMark/>
          </w:tcPr>
          <w:p w14:paraId="7145940F" w14:textId="77777777" w:rsidR="00226B39" w:rsidRPr="003419BD" w:rsidRDefault="00226B39" w:rsidP="00226B39">
            <w:pPr>
              <w:spacing w:after="0" w:line="240" w:lineRule="auto"/>
              <w:jc w:val="center"/>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154DFDA9" w14:textId="77777777" w:rsidR="00226B39" w:rsidRPr="003419BD" w:rsidRDefault="00226B39" w:rsidP="00226B39">
            <w:pPr>
              <w:spacing w:after="0" w:line="240" w:lineRule="auto"/>
              <w:rPr>
                <w:rFonts w:eastAsia="Times New Roman"/>
                <w:sz w:val="20"/>
                <w:szCs w:val="20"/>
                <w:lang w:eastAsia="es-SV"/>
              </w:rPr>
            </w:pPr>
          </w:p>
        </w:tc>
      </w:tr>
      <w:tr w:rsidR="00226B39" w:rsidRPr="003419BD" w14:paraId="2C4494DE" w14:textId="77777777" w:rsidTr="00226B39">
        <w:trPr>
          <w:trHeight w:val="300"/>
        </w:trPr>
        <w:tc>
          <w:tcPr>
            <w:tcW w:w="1320" w:type="dxa"/>
            <w:tcBorders>
              <w:top w:val="nil"/>
              <w:left w:val="nil"/>
              <w:bottom w:val="nil"/>
              <w:right w:val="nil"/>
            </w:tcBorders>
            <w:shd w:val="clear" w:color="auto" w:fill="auto"/>
            <w:noWrap/>
            <w:vAlign w:val="bottom"/>
            <w:hideMark/>
          </w:tcPr>
          <w:p w14:paraId="2F627E9D" w14:textId="77777777" w:rsidR="00226B39" w:rsidRPr="003419BD" w:rsidRDefault="00226B39" w:rsidP="00226B39">
            <w:pPr>
              <w:spacing w:after="0" w:line="240" w:lineRule="auto"/>
              <w:rPr>
                <w:rFonts w:eastAsia="Times New Roman"/>
                <w:b/>
                <w:bCs/>
                <w:sz w:val="16"/>
                <w:szCs w:val="16"/>
                <w:lang w:eastAsia="es-SV"/>
              </w:rPr>
            </w:pPr>
            <w:r w:rsidRPr="003419BD">
              <w:rPr>
                <w:rFonts w:eastAsia="Times New Roman"/>
                <w:b/>
                <w:bCs/>
                <w:sz w:val="16"/>
                <w:szCs w:val="16"/>
                <w:lang w:eastAsia="es-SV"/>
              </w:rPr>
              <w:t>616</w:t>
            </w:r>
          </w:p>
        </w:tc>
        <w:tc>
          <w:tcPr>
            <w:tcW w:w="3632" w:type="dxa"/>
            <w:tcBorders>
              <w:top w:val="nil"/>
              <w:left w:val="nil"/>
              <w:bottom w:val="nil"/>
              <w:right w:val="nil"/>
            </w:tcBorders>
            <w:shd w:val="clear" w:color="auto" w:fill="auto"/>
            <w:noWrap/>
            <w:vAlign w:val="center"/>
            <w:hideMark/>
          </w:tcPr>
          <w:p w14:paraId="70A01FAE"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INFRAESTRUCTURAS</w:t>
            </w:r>
          </w:p>
        </w:tc>
        <w:tc>
          <w:tcPr>
            <w:tcW w:w="380" w:type="dxa"/>
            <w:tcBorders>
              <w:top w:val="nil"/>
              <w:left w:val="nil"/>
              <w:bottom w:val="nil"/>
              <w:right w:val="nil"/>
            </w:tcBorders>
            <w:shd w:val="clear" w:color="auto" w:fill="auto"/>
            <w:noWrap/>
            <w:vAlign w:val="bottom"/>
            <w:hideMark/>
          </w:tcPr>
          <w:p w14:paraId="49EC3D76" w14:textId="77777777" w:rsidR="00226B39" w:rsidRPr="003419BD" w:rsidRDefault="00226B39" w:rsidP="00226B39">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06FEBD66" w14:textId="77777777" w:rsidR="00226B39" w:rsidRPr="003419BD" w:rsidRDefault="00226B39" w:rsidP="00226B3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5B4AA3F" w14:textId="77777777" w:rsidR="00226B39" w:rsidRPr="003419BD" w:rsidRDefault="00226B39" w:rsidP="00226B3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EF43BEF" w14:textId="77777777" w:rsidR="00226B39" w:rsidRPr="003419BD" w:rsidRDefault="00226B39" w:rsidP="00226B39">
            <w:pPr>
              <w:spacing w:after="0" w:line="240" w:lineRule="auto"/>
              <w:jc w:val="center"/>
              <w:rPr>
                <w:rFonts w:eastAsia="Times New Roman"/>
                <w:sz w:val="20"/>
                <w:szCs w:val="20"/>
                <w:lang w:eastAsia="es-SV"/>
              </w:rPr>
            </w:pPr>
          </w:p>
        </w:tc>
        <w:tc>
          <w:tcPr>
            <w:tcW w:w="1405" w:type="dxa"/>
            <w:tcBorders>
              <w:top w:val="nil"/>
              <w:left w:val="nil"/>
              <w:bottom w:val="nil"/>
              <w:right w:val="nil"/>
            </w:tcBorders>
            <w:shd w:val="clear" w:color="auto" w:fill="auto"/>
            <w:vAlign w:val="bottom"/>
            <w:hideMark/>
          </w:tcPr>
          <w:p w14:paraId="6AABFBD7" w14:textId="77777777" w:rsidR="00226B39" w:rsidRPr="003419BD" w:rsidRDefault="00226B39" w:rsidP="00226B39">
            <w:pPr>
              <w:spacing w:after="0" w:line="240" w:lineRule="auto"/>
              <w:jc w:val="center"/>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62E953E6" w14:textId="77777777" w:rsidR="00226B39" w:rsidRPr="003419BD" w:rsidRDefault="00226B39" w:rsidP="00226B39">
            <w:pPr>
              <w:spacing w:after="0" w:line="240" w:lineRule="auto"/>
              <w:jc w:val="right"/>
              <w:rPr>
                <w:rFonts w:eastAsia="Times New Roman"/>
                <w:sz w:val="20"/>
                <w:szCs w:val="20"/>
                <w:lang w:eastAsia="es-SV"/>
              </w:rPr>
            </w:pPr>
          </w:p>
        </w:tc>
      </w:tr>
      <w:tr w:rsidR="00226B39" w:rsidRPr="003419BD" w14:paraId="22639AA6" w14:textId="77777777" w:rsidTr="00226B39">
        <w:trPr>
          <w:trHeight w:val="300"/>
        </w:trPr>
        <w:tc>
          <w:tcPr>
            <w:tcW w:w="1320" w:type="dxa"/>
            <w:tcBorders>
              <w:top w:val="nil"/>
              <w:left w:val="nil"/>
              <w:bottom w:val="nil"/>
              <w:right w:val="nil"/>
            </w:tcBorders>
            <w:shd w:val="clear" w:color="auto" w:fill="auto"/>
            <w:noWrap/>
            <w:vAlign w:val="bottom"/>
            <w:hideMark/>
          </w:tcPr>
          <w:p w14:paraId="5E0FDB38"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61699</w:t>
            </w:r>
          </w:p>
        </w:tc>
        <w:tc>
          <w:tcPr>
            <w:tcW w:w="3632" w:type="dxa"/>
            <w:tcBorders>
              <w:top w:val="nil"/>
              <w:left w:val="nil"/>
              <w:bottom w:val="nil"/>
              <w:right w:val="nil"/>
            </w:tcBorders>
            <w:shd w:val="clear" w:color="auto" w:fill="auto"/>
            <w:noWrap/>
            <w:vAlign w:val="bottom"/>
            <w:hideMark/>
          </w:tcPr>
          <w:p w14:paraId="2159D3A1"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OBRAS DE INFRAESTRUCTURA DIVERSAS</w:t>
            </w:r>
          </w:p>
        </w:tc>
        <w:tc>
          <w:tcPr>
            <w:tcW w:w="380" w:type="dxa"/>
            <w:tcBorders>
              <w:top w:val="nil"/>
              <w:left w:val="nil"/>
              <w:bottom w:val="nil"/>
              <w:right w:val="nil"/>
            </w:tcBorders>
            <w:shd w:val="clear" w:color="auto" w:fill="auto"/>
            <w:noWrap/>
            <w:vAlign w:val="bottom"/>
            <w:hideMark/>
          </w:tcPr>
          <w:p w14:paraId="0E188AA1"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5E8AEC5F"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0302</w:t>
            </w:r>
          </w:p>
        </w:tc>
        <w:tc>
          <w:tcPr>
            <w:tcW w:w="336" w:type="dxa"/>
            <w:tcBorders>
              <w:top w:val="nil"/>
              <w:left w:val="nil"/>
              <w:bottom w:val="nil"/>
              <w:right w:val="nil"/>
            </w:tcBorders>
            <w:shd w:val="clear" w:color="auto" w:fill="auto"/>
            <w:vAlign w:val="bottom"/>
            <w:hideMark/>
          </w:tcPr>
          <w:p w14:paraId="129AE6F6"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B9B14CD"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111</w:t>
            </w:r>
          </w:p>
        </w:tc>
        <w:tc>
          <w:tcPr>
            <w:tcW w:w="1405" w:type="dxa"/>
            <w:tcBorders>
              <w:top w:val="nil"/>
              <w:left w:val="nil"/>
              <w:bottom w:val="nil"/>
              <w:right w:val="nil"/>
            </w:tcBorders>
            <w:shd w:val="clear" w:color="auto" w:fill="auto"/>
            <w:vAlign w:val="bottom"/>
            <w:hideMark/>
          </w:tcPr>
          <w:p w14:paraId="6779E778" w14:textId="77777777" w:rsidR="00226B39" w:rsidRPr="003419BD" w:rsidRDefault="00226B39" w:rsidP="00226B39">
            <w:pPr>
              <w:spacing w:after="0" w:line="240" w:lineRule="auto"/>
              <w:jc w:val="right"/>
              <w:rPr>
                <w:rFonts w:eastAsia="Times New Roman"/>
                <w:color w:val="000000"/>
                <w:sz w:val="16"/>
                <w:szCs w:val="16"/>
                <w:lang w:eastAsia="es-SV"/>
              </w:rPr>
            </w:pPr>
            <w:r w:rsidRPr="003419BD">
              <w:rPr>
                <w:rFonts w:eastAsia="Times New Roman"/>
                <w:color w:val="000000"/>
                <w:sz w:val="16"/>
                <w:szCs w:val="16"/>
                <w:lang w:eastAsia="es-SV"/>
              </w:rPr>
              <w:t xml:space="preserve"> $       40,982.97 </w:t>
            </w:r>
          </w:p>
        </w:tc>
        <w:tc>
          <w:tcPr>
            <w:tcW w:w="1280" w:type="dxa"/>
            <w:tcBorders>
              <w:top w:val="nil"/>
              <w:left w:val="nil"/>
              <w:bottom w:val="nil"/>
              <w:right w:val="nil"/>
            </w:tcBorders>
            <w:shd w:val="clear" w:color="auto" w:fill="auto"/>
            <w:vAlign w:val="bottom"/>
            <w:hideMark/>
          </w:tcPr>
          <w:p w14:paraId="4AB1CF1E" w14:textId="77777777" w:rsidR="00226B39" w:rsidRPr="003419BD" w:rsidRDefault="00226B39" w:rsidP="00226B39">
            <w:pPr>
              <w:spacing w:after="0" w:line="240" w:lineRule="auto"/>
              <w:jc w:val="right"/>
              <w:rPr>
                <w:rFonts w:eastAsia="Times New Roman"/>
                <w:color w:val="000000"/>
                <w:sz w:val="16"/>
                <w:szCs w:val="16"/>
                <w:lang w:eastAsia="es-SV"/>
              </w:rPr>
            </w:pPr>
          </w:p>
        </w:tc>
      </w:tr>
      <w:tr w:rsidR="00226B39" w:rsidRPr="003419BD" w14:paraId="266B9DE2" w14:textId="77777777" w:rsidTr="00226B39">
        <w:trPr>
          <w:trHeight w:val="300"/>
        </w:trPr>
        <w:tc>
          <w:tcPr>
            <w:tcW w:w="1320" w:type="dxa"/>
            <w:tcBorders>
              <w:top w:val="nil"/>
              <w:left w:val="nil"/>
              <w:bottom w:val="nil"/>
              <w:right w:val="nil"/>
            </w:tcBorders>
            <w:shd w:val="clear" w:color="auto" w:fill="auto"/>
            <w:noWrap/>
            <w:vAlign w:val="bottom"/>
            <w:hideMark/>
          </w:tcPr>
          <w:p w14:paraId="6230A998" w14:textId="77777777" w:rsidR="00226B39" w:rsidRPr="003419BD" w:rsidRDefault="00226B39" w:rsidP="00226B39">
            <w:pPr>
              <w:spacing w:after="0" w:line="240" w:lineRule="auto"/>
              <w:rPr>
                <w:rFonts w:eastAsia="Times New Roman"/>
                <w:sz w:val="20"/>
                <w:szCs w:val="20"/>
                <w:lang w:eastAsia="es-SV"/>
              </w:rPr>
            </w:pPr>
          </w:p>
        </w:tc>
        <w:tc>
          <w:tcPr>
            <w:tcW w:w="3632" w:type="dxa"/>
            <w:tcBorders>
              <w:top w:val="nil"/>
              <w:left w:val="nil"/>
              <w:bottom w:val="nil"/>
              <w:right w:val="nil"/>
            </w:tcBorders>
            <w:shd w:val="clear" w:color="auto" w:fill="auto"/>
            <w:noWrap/>
            <w:vAlign w:val="bottom"/>
            <w:hideMark/>
          </w:tcPr>
          <w:p w14:paraId="7FE71D82" w14:textId="77777777" w:rsidR="00226B39" w:rsidRPr="003419B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6063F6A4" w14:textId="77777777" w:rsidR="00226B39" w:rsidRPr="003419BD" w:rsidRDefault="00226B39" w:rsidP="00226B39">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75F9D980" w14:textId="77777777" w:rsidR="00226B39" w:rsidRPr="003419BD" w:rsidRDefault="00226B39" w:rsidP="00226B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D1A013C" w14:textId="77777777" w:rsidR="00226B39" w:rsidRPr="003419B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9AE067B" w14:textId="77777777" w:rsidR="00226B39" w:rsidRPr="003419BD" w:rsidRDefault="00226B39" w:rsidP="00226B39">
            <w:pPr>
              <w:spacing w:after="0" w:line="240" w:lineRule="auto"/>
              <w:rPr>
                <w:rFonts w:eastAsia="Times New Roman"/>
                <w:sz w:val="20"/>
                <w:szCs w:val="20"/>
                <w:lang w:eastAsia="es-SV"/>
              </w:rPr>
            </w:pPr>
          </w:p>
        </w:tc>
        <w:tc>
          <w:tcPr>
            <w:tcW w:w="1405" w:type="dxa"/>
            <w:tcBorders>
              <w:top w:val="nil"/>
              <w:left w:val="nil"/>
              <w:bottom w:val="nil"/>
              <w:right w:val="nil"/>
            </w:tcBorders>
            <w:shd w:val="clear" w:color="auto" w:fill="auto"/>
            <w:vAlign w:val="bottom"/>
            <w:hideMark/>
          </w:tcPr>
          <w:p w14:paraId="643B728D" w14:textId="77777777" w:rsidR="00226B39" w:rsidRPr="003419B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57A66B34" w14:textId="77777777" w:rsidR="00226B39" w:rsidRPr="003419BD" w:rsidRDefault="00226B39" w:rsidP="00226B39">
            <w:pPr>
              <w:spacing w:after="0" w:line="240" w:lineRule="auto"/>
              <w:rPr>
                <w:rFonts w:eastAsia="Times New Roman"/>
                <w:sz w:val="20"/>
                <w:szCs w:val="20"/>
                <w:lang w:eastAsia="es-SV"/>
              </w:rPr>
            </w:pPr>
          </w:p>
        </w:tc>
      </w:tr>
      <w:tr w:rsidR="00226B39" w:rsidRPr="003419BD" w14:paraId="7676AC78" w14:textId="77777777" w:rsidTr="00226B39">
        <w:trPr>
          <w:trHeight w:val="315"/>
        </w:trPr>
        <w:tc>
          <w:tcPr>
            <w:tcW w:w="4952" w:type="dxa"/>
            <w:gridSpan w:val="2"/>
            <w:tcBorders>
              <w:top w:val="nil"/>
              <w:left w:val="nil"/>
              <w:bottom w:val="single" w:sz="8" w:space="0" w:color="auto"/>
              <w:right w:val="nil"/>
            </w:tcBorders>
            <w:shd w:val="clear" w:color="auto" w:fill="auto"/>
            <w:noWrap/>
            <w:vAlign w:val="bottom"/>
            <w:hideMark/>
          </w:tcPr>
          <w:p w14:paraId="0994A179"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auto" w:fill="auto"/>
            <w:vAlign w:val="bottom"/>
            <w:hideMark/>
          </w:tcPr>
          <w:p w14:paraId="2603658B"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 </w:t>
            </w:r>
          </w:p>
        </w:tc>
        <w:tc>
          <w:tcPr>
            <w:tcW w:w="460" w:type="dxa"/>
            <w:tcBorders>
              <w:top w:val="nil"/>
              <w:left w:val="nil"/>
              <w:bottom w:val="single" w:sz="8" w:space="0" w:color="auto"/>
              <w:right w:val="nil"/>
            </w:tcBorders>
            <w:shd w:val="clear" w:color="auto" w:fill="auto"/>
            <w:vAlign w:val="bottom"/>
            <w:hideMark/>
          </w:tcPr>
          <w:p w14:paraId="6B5B3D04"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2640B326"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1B25737A"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 </w:t>
            </w:r>
          </w:p>
        </w:tc>
        <w:tc>
          <w:tcPr>
            <w:tcW w:w="1405" w:type="dxa"/>
            <w:tcBorders>
              <w:top w:val="nil"/>
              <w:left w:val="nil"/>
              <w:bottom w:val="single" w:sz="8" w:space="0" w:color="auto"/>
              <w:right w:val="nil"/>
            </w:tcBorders>
            <w:shd w:val="clear" w:color="auto" w:fill="auto"/>
            <w:vAlign w:val="bottom"/>
            <w:hideMark/>
          </w:tcPr>
          <w:p w14:paraId="06CBCB6B" w14:textId="77777777" w:rsidR="00226B39" w:rsidRPr="003419BD" w:rsidRDefault="00226B39" w:rsidP="00226B39">
            <w:pPr>
              <w:spacing w:after="0" w:line="240" w:lineRule="auto"/>
              <w:jc w:val="right"/>
              <w:rPr>
                <w:rFonts w:eastAsia="Times New Roman"/>
                <w:color w:val="000000"/>
                <w:sz w:val="16"/>
                <w:szCs w:val="16"/>
                <w:lang w:eastAsia="es-SV"/>
              </w:rPr>
            </w:pPr>
            <w:r w:rsidRPr="003419BD">
              <w:rPr>
                <w:rFonts w:eastAsia="Times New Roman"/>
                <w:color w:val="000000"/>
                <w:sz w:val="16"/>
                <w:szCs w:val="16"/>
                <w:lang w:eastAsia="es-SV"/>
              </w:rPr>
              <w:t> </w:t>
            </w:r>
          </w:p>
        </w:tc>
        <w:tc>
          <w:tcPr>
            <w:tcW w:w="1280" w:type="dxa"/>
            <w:tcBorders>
              <w:top w:val="nil"/>
              <w:left w:val="nil"/>
              <w:bottom w:val="single" w:sz="8" w:space="0" w:color="auto"/>
              <w:right w:val="nil"/>
            </w:tcBorders>
            <w:shd w:val="clear" w:color="auto" w:fill="auto"/>
            <w:vAlign w:val="bottom"/>
            <w:hideMark/>
          </w:tcPr>
          <w:p w14:paraId="53476EE8" w14:textId="77777777" w:rsidR="00226B39" w:rsidRPr="003419BD" w:rsidRDefault="00226B39" w:rsidP="00226B39">
            <w:pPr>
              <w:spacing w:after="0" w:line="240" w:lineRule="auto"/>
              <w:jc w:val="center"/>
              <w:rPr>
                <w:rFonts w:eastAsia="Times New Roman"/>
                <w:b/>
                <w:bCs/>
                <w:color w:val="000000"/>
                <w:sz w:val="16"/>
                <w:szCs w:val="16"/>
                <w:lang w:eastAsia="es-SV"/>
              </w:rPr>
            </w:pPr>
            <w:r w:rsidRPr="003419BD">
              <w:rPr>
                <w:rFonts w:eastAsia="Times New Roman"/>
                <w:b/>
                <w:bCs/>
                <w:color w:val="000000"/>
                <w:sz w:val="16"/>
                <w:szCs w:val="16"/>
                <w:lang w:eastAsia="es-SV"/>
              </w:rPr>
              <w:t> </w:t>
            </w:r>
          </w:p>
        </w:tc>
      </w:tr>
      <w:tr w:rsidR="00226B39" w:rsidRPr="003419BD" w14:paraId="3B77E087" w14:textId="77777777" w:rsidTr="00226B39">
        <w:trPr>
          <w:trHeight w:val="300"/>
        </w:trPr>
        <w:tc>
          <w:tcPr>
            <w:tcW w:w="1320" w:type="dxa"/>
            <w:tcBorders>
              <w:top w:val="nil"/>
              <w:left w:val="nil"/>
              <w:bottom w:val="nil"/>
              <w:right w:val="nil"/>
            </w:tcBorders>
            <w:shd w:val="clear" w:color="auto" w:fill="auto"/>
            <w:noWrap/>
            <w:vAlign w:val="bottom"/>
            <w:hideMark/>
          </w:tcPr>
          <w:p w14:paraId="41C370E7" w14:textId="77777777" w:rsidR="00226B39" w:rsidRPr="003419BD" w:rsidRDefault="00226B39" w:rsidP="00226B39">
            <w:pPr>
              <w:spacing w:after="0" w:line="240" w:lineRule="auto"/>
              <w:jc w:val="center"/>
              <w:rPr>
                <w:rFonts w:eastAsia="Times New Roman"/>
                <w:b/>
                <w:bCs/>
                <w:color w:val="000000"/>
                <w:sz w:val="16"/>
                <w:szCs w:val="16"/>
                <w:lang w:eastAsia="es-SV"/>
              </w:rPr>
            </w:pPr>
          </w:p>
        </w:tc>
        <w:tc>
          <w:tcPr>
            <w:tcW w:w="3632" w:type="dxa"/>
            <w:tcBorders>
              <w:top w:val="nil"/>
              <w:left w:val="nil"/>
              <w:bottom w:val="nil"/>
              <w:right w:val="nil"/>
            </w:tcBorders>
            <w:shd w:val="clear" w:color="auto" w:fill="auto"/>
            <w:noWrap/>
            <w:vAlign w:val="bottom"/>
            <w:hideMark/>
          </w:tcPr>
          <w:p w14:paraId="01CF2AC2" w14:textId="77777777" w:rsidR="00226B39" w:rsidRPr="003419B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03A809FB" w14:textId="77777777" w:rsidR="00226B39" w:rsidRPr="003419BD" w:rsidRDefault="00226B39" w:rsidP="00226B39">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609389D2" w14:textId="77777777" w:rsidR="00226B39" w:rsidRPr="003419BD" w:rsidRDefault="00226B39" w:rsidP="00226B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71B317F" w14:textId="77777777" w:rsidR="00226B39" w:rsidRPr="003419B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9469521" w14:textId="77777777" w:rsidR="00226B39" w:rsidRPr="003419BD" w:rsidRDefault="00226B39" w:rsidP="00226B39">
            <w:pPr>
              <w:spacing w:after="0" w:line="240" w:lineRule="auto"/>
              <w:rPr>
                <w:rFonts w:eastAsia="Times New Roman"/>
                <w:sz w:val="20"/>
                <w:szCs w:val="20"/>
                <w:lang w:eastAsia="es-SV"/>
              </w:rPr>
            </w:pPr>
          </w:p>
        </w:tc>
        <w:tc>
          <w:tcPr>
            <w:tcW w:w="1405" w:type="dxa"/>
            <w:tcBorders>
              <w:top w:val="nil"/>
              <w:left w:val="nil"/>
              <w:bottom w:val="nil"/>
              <w:right w:val="nil"/>
            </w:tcBorders>
            <w:shd w:val="clear" w:color="auto" w:fill="auto"/>
            <w:vAlign w:val="bottom"/>
            <w:hideMark/>
          </w:tcPr>
          <w:p w14:paraId="73D3CB1B" w14:textId="77777777" w:rsidR="00226B39" w:rsidRPr="003419B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1F23CCE3" w14:textId="77777777" w:rsidR="00226B39" w:rsidRPr="003419BD" w:rsidRDefault="00226B39" w:rsidP="00226B39">
            <w:pPr>
              <w:spacing w:after="0" w:line="240" w:lineRule="auto"/>
              <w:rPr>
                <w:rFonts w:eastAsia="Times New Roman"/>
                <w:sz w:val="20"/>
                <w:szCs w:val="20"/>
                <w:lang w:eastAsia="es-SV"/>
              </w:rPr>
            </w:pPr>
          </w:p>
        </w:tc>
      </w:tr>
      <w:tr w:rsidR="00226B39" w:rsidRPr="003419BD" w14:paraId="0B72A31F" w14:textId="77777777" w:rsidTr="00226B39">
        <w:trPr>
          <w:trHeight w:val="300"/>
        </w:trPr>
        <w:tc>
          <w:tcPr>
            <w:tcW w:w="1320" w:type="dxa"/>
            <w:tcBorders>
              <w:top w:val="nil"/>
              <w:left w:val="nil"/>
              <w:bottom w:val="nil"/>
              <w:right w:val="nil"/>
            </w:tcBorders>
            <w:shd w:val="clear" w:color="auto" w:fill="auto"/>
            <w:noWrap/>
            <w:vAlign w:val="bottom"/>
            <w:hideMark/>
          </w:tcPr>
          <w:p w14:paraId="00ED8080"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51</w:t>
            </w:r>
          </w:p>
        </w:tc>
        <w:tc>
          <w:tcPr>
            <w:tcW w:w="3632" w:type="dxa"/>
            <w:tcBorders>
              <w:top w:val="nil"/>
              <w:left w:val="nil"/>
              <w:bottom w:val="nil"/>
              <w:right w:val="nil"/>
            </w:tcBorders>
            <w:shd w:val="clear" w:color="auto" w:fill="auto"/>
            <w:noWrap/>
            <w:vAlign w:val="bottom"/>
            <w:hideMark/>
          </w:tcPr>
          <w:p w14:paraId="32675FBB"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REMUNERACIONES</w:t>
            </w:r>
          </w:p>
        </w:tc>
        <w:tc>
          <w:tcPr>
            <w:tcW w:w="380" w:type="dxa"/>
            <w:tcBorders>
              <w:top w:val="nil"/>
              <w:left w:val="nil"/>
              <w:bottom w:val="nil"/>
              <w:right w:val="nil"/>
            </w:tcBorders>
            <w:shd w:val="clear" w:color="auto" w:fill="auto"/>
            <w:noWrap/>
            <w:vAlign w:val="bottom"/>
            <w:hideMark/>
          </w:tcPr>
          <w:p w14:paraId="42D04960" w14:textId="77777777" w:rsidR="00226B39" w:rsidRPr="003419BD" w:rsidRDefault="00226B39" w:rsidP="00226B39">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4B9BAEF2" w14:textId="77777777" w:rsidR="00226B39" w:rsidRPr="003419BD" w:rsidRDefault="00226B39" w:rsidP="00226B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E934B96" w14:textId="77777777" w:rsidR="00226B39" w:rsidRPr="003419B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3C792E1" w14:textId="77777777" w:rsidR="00226B39" w:rsidRPr="003419BD" w:rsidRDefault="00226B39" w:rsidP="00226B39">
            <w:pPr>
              <w:spacing w:after="0" w:line="240" w:lineRule="auto"/>
              <w:rPr>
                <w:rFonts w:eastAsia="Times New Roman"/>
                <w:sz w:val="20"/>
                <w:szCs w:val="20"/>
                <w:lang w:eastAsia="es-SV"/>
              </w:rPr>
            </w:pPr>
          </w:p>
        </w:tc>
        <w:tc>
          <w:tcPr>
            <w:tcW w:w="1405" w:type="dxa"/>
            <w:tcBorders>
              <w:top w:val="nil"/>
              <w:left w:val="nil"/>
              <w:bottom w:val="nil"/>
              <w:right w:val="nil"/>
            </w:tcBorders>
            <w:shd w:val="clear" w:color="auto" w:fill="auto"/>
            <w:vAlign w:val="bottom"/>
            <w:hideMark/>
          </w:tcPr>
          <w:p w14:paraId="7A5AB653" w14:textId="77777777" w:rsidR="00226B39" w:rsidRPr="003419B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05118046" w14:textId="77777777" w:rsidR="00226B39" w:rsidRPr="003419BD" w:rsidRDefault="00226B39" w:rsidP="00226B39">
            <w:pPr>
              <w:spacing w:after="0" w:line="240" w:lineRule="auto"/>
              <w:rPr>
                <w:rFonts w:eastAsia="Times New Roman"/>
                <w:sz w:val="20"/>
                <w:szCs w:val="20"/>
                <w:lang w:eastAsia="es-SV"/>
              </w:rPr>
            </w:pPr>
          </w:p>
        </w:tc>
      </w:tr>
      <w:tr w:rsidR="00226B39" w:rsidRPr="003419BD" w14:paraId="0EC655DB" w14:textId="77777777" w:rsidTr="00226B39">
        <w:trPr>
          <w:trHeight w:val="300"/>
        </w:trPr>
        <w:tc>
          <w:tcPr>
            <w:tcW w:w="1320" w:type="dxa"/>
            <w:tcBorders>
              <w:top w:val="nil"/>
              <w:left w:val="nil"/>
              <w:bottom w:val="nil"/>
              <w:right w:val="nil"/>
            </w:tcBorders>
            <w:shd w:val="clear" w:color="auto" w:fill="auto"/>
            <w:noWrap/>
            <w:vAlign w:val="bottom"/>
            <w:hideMark/>
          </w:tcPr>
          <w:p w14:paraId="47E89DC0"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512</w:t>
            </w:r>
          </w:p>
        </w:tc>
        <w:tc>
          <w:tcPr>
            <w:tcW w:w="3632" w:type="dxa"/>
            <w:tcBorders>
              <w:top w:val="nil"/>
              <w:left w:val="nil"/>
              <w:bottom w:val="nil"/>
              <w:right w:val="nil"/>
            </w:tcBorders>
            <w:shd w:val="clear" w:color="auto" w:fill="auto"/>
            <w:noWrap/>
            <w:vAlign w:val="center"/>
            <w:hideMark/>
          </w:tcPr>
          <w:p w14:paraId="41F89F26"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REMUNERACIONES EVENTUALES</w:t>
            </w:r>
          </w:p>
        </w:tc>
        <w:tc>
          <w:tcPr>
            <w:tcW w:w="380" w:type="dxa"/>
            <w:tcBorders>
              <w:top w:val="nil"/>
              <w:left w:val="nil"/>
              <w:bottom w:val="nil"/>
              <w:right w:val="nil"/>
            </w:tcBorders>
            <w:shd w:val="clear" w:color="auto" w:fill="auto"/>
            <w:noWrap/>
            <w:vAlign w:val="bottom"/>
            <w:hideMark/>
          </w:tcPr>
          <w:p w14:paraId="79FE4AD2" w14:textId="77777777" w:rsidR="00226B39" w:rsidRPr="003419BD" w:rsidRDefault="00226B39" w:rsidP="00226B39">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2B894836" w14:textId="77777777" w:rsidR="00226B39" w:rsidRPr="003419BD" w:rsidRDefault="00226B39" w:rsidP="00226B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CA40513" w14:textId="77777777" w:rsidR="00226B39" w:rsidRPr="003419B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B63925A" w14:textId="77777777" w:rsidR="00226B39" w:rsidRPr="003419BD" w:rsidRDefault="00226B39" w:rsidP="00226B39">
            <w:pPr>
              <w:spacing w:after="0" w:line="240" w:lineRule="auto"/>
              <w:rPr>
                <w:rFonts w:eastAsia="Times New Roman"/>
                <w:sz w:val="20"/>
                <w:szCs w:val="20"/>
                <w:lang w:eastAsia="es-SV"/>
              </w:rPr>
            </w:pPr>
          </w:p>
        </w:tc>
        <w:tc>
          <w:tcPr>
            <w:tcW w:w="1405" w:type="dxa"/>
            <w:tcBorders>
              <w:top w:val="nil"/>
              <w:left w:val="nil"/>
              <w:bottom w:val="nil"/>
              <w:right w:val="nil"/>
            </w:tcBorders>
            <w:shd w:val="clear" w:color="auto" w:fill="auto"/>
            <w:vAlign w:val="bottom"/>
            <w:hideMark/>
          </w:tcPr>
          <w:p w14:paraId="45F2687A" w14:textId="77777777" w:rsidR="00226B39" w:rsidRPr="003419B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7F9EEBBB" w14:textId="77777777" w:rsidR="00226B39" w:rsidRPr="003419BD" w:rsidRDefault="00226B39" w:rsidP="00226B39">
            <w:pPr>
              <w:spacing w:after="0" w:line="240" w:lineRule="auto"/>
              <w:rPr>
                <w:rFonts w:eastAsia="Times New Roman"/>
                <w:sz w:val="20"/>
                <w:szCs w:val="20"/>
                <w:lang w:eastAsia="es-SV"/>
              </w:rPr>
            </w:pPr>
          </w:p>
        </w:tc>
      </w:tr>
      <w:tr w:rsidR="00226B39" w:rsidRPr="003419BD" w14:paraId="34045374" w14:textId="77777777" w:rsidTr="00226B39">
        <w:trPr>
          <w:trHeight w:val="300"/>
        </w:trPr>
        <w:tc>
          <w:tcPr>
            <w:tcW w:w="1320" w:type="dxa"/>
            <w:tcBorders>
              <w:top w:val="nil"/>
              <w:left w:val="nil"/>
              <w:bottom w:val="nil"/>
              <w:right w:val="nil"/>
            </w:tcBorders>
            <w:shd w:val="clear" w:color="auto" w:fill="auto"/>
            <w:noWrap/>
            <w:vAlign w:val="bottom"/>
            <w:hideMark/>
          </w:tcPr>
          <w:p w14:paraId="69D85BD8"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51201</w:t>
            </w:r>
          </w:p>
        </w:tc>
        <w:tc>
          <w:tcPr>
            <w:tcW w:w="3632" w:type="dxa"/>
            <w:tcBorders>
              <w:top w:val="nil"/>
              <w:left w:val="nil"/>
              <w:bottom w:val="nil"/>
              <w:right w:val="nil"/>
            </w:tcBorders>
            <w:shd w:val="clear" w:color="auto" w:fill="auto"/>
            <w:noWrap/>
            <w:vAlign w:val="bottom"/>
            <w:hideMark/>
          </w:tcPr>
          <w:p w14:paraId="2C484A88"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SUELDOS</w:t>
            </w:r>
          </w:p>
        </w:tc>
        <w:tc>
          <w:tcPr>
            <w:tcW w:w="380" w:type="dxa"/>
            <w:tcBorders>
              <w:top w:val="nil"/>
              <w:left w:val="nil"/>
              <w:bottom w:val="nil"/>
              <w:right w:val="nil"/>
            </w:tcBorders>
            <w:shd w:val="clear" w:color="auto" w:fill="auto"/>
            <w:noWrap/>
            <w:vAlign w:val="bottom"/>
            <w:hideMark/>
          </w:tcPr>
          <w:p w14:paraId="6C600DCF"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3BFEA633"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0302</w:t>
            </w:r>
          </w:p>
        </w:tc>
        <w:tc>
          <w:tcPr>
            <w:tcW w:w="336" w:type="dxa"/>
            <w:tcBorders>
              <w:top w:val="nil"/>
              <w:left w:val="nil"/>
              <w:bottom w:val="nil"/>
              <w:right w:val="nil"/>
            </w:tcBorders>
            <w:shd w:val="clear" w:color="auto" w:fill="auto"/>
            <w:vAlign w:val="bottom"/>
            <w:hideMark/>
          </w:tcPr>
          <w:p w14:paraId="333AD0DD"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726B7C0F"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111</w:t>
            </w:r>
          </w:p>
        </w:tc>
        <w:tc>
          <w:tcPr>
            <w:tcW w:w="1405" w:type="dxa"/>
            <w:tcBorders>
              <w:top w:val="nil"/>
              <w:left w:val="nil"/>
              <w:bottom w:val="nil"/>
              <w:right w:val="nil"/>
            </w:tcBorders>
            <w:shd w:val="clear" w:color="auto" w:fill="auto"/>
            <w:vAlign w:val="bottom"/>
            <w:hideMark/>
          </w:tcPr>
          <w:p w14:paraId="20833A1F" w14:textId="77777777" w:rsidR="00226B39" w:rsidRPr="003419B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vAlign w:val="bottom"/>
            <w:hideMark/>
          </w:tcPr>
          <w:p w14:paraId="655975AD"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 xml:space="preserve"> $        2,400.00 </w:t>
            </w:r>
          </w:p>
        </w:tc>
      </w:tr>
      <w:tr w:rsidR="00226B39" w:rsidRPr="003419BD" w14:paraId="01AF100A" w14:textId="77777777" w:rsidTr="00226B39">
        <w:trPr>
          <w:trHeight w:val="300"/>
        </w:trPr>
        <w:tc>
          <w:tcPr>
            <w:tcW w:w="1320" w:type="dxa"/>
            <w:tcBorders>
              <w:top w:val="nil"/>
              <w:left w:val="nil"/>
              <w:bottom w:val="nil"/>
              <w:right w:val="nil"/>
            </w:tcBorders>
            <w:shd w:val="clear" w:color="auto" w:fill="auto"/>
            <w:noWrap/>
            <w:vAlign w:val="bottom"/>
            <w:hideMark/>
          </w:tcPr>
          <w:p w14:paraId="2502484F"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514</w:t>
            </w:r>
          </w:p>
        </w:tc>
        <w:tc>
          <w:tcPr>
            <w:tcW w:w="3632" w:type="dxa"/>
            <w:tcBorders>
              <w:top w:val="nil"/>
              <w:left w:val="nil"/>
              <w:bottom w:val="nil"/>
              <w:right w:val="nil"/>
            </w:tcBorders>
            <w:shd w:val="clear" w:color="auto" w:fill="auto"/>
            <w:noWrap/>
            <w:vAlign w:val="center"/>
            <w:hideMark/>
          </w:tcPr>
          <w:p w14:paraId="639CB6E5"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CONTRIBUCIONES PATRONALES A INST. PÚBLICAS</w:t>
            </w:r>
          </w:p>
        </w:tc>
        <w:tc>
          <w:tcPr>
            <w:tcW w:w="380" w:type="dxa"/>
            <w:tcBorders>
              <w:top w:val="nil"/>
              <w:left w:val="nil"/>
              <w:bottom w:val="nil"/>
              <w:right w:val="nil"/>
            </w:tcBorders>
            <w:shd w:val="clear" w:color="auto" w:fill="auto"/>
            <w:noWrap/>
            <w:vAlign w:val="bottom"/>
            <w:hideMark/>
          </w:tcPr>
          <w:p w14:paraId="0E2151E0" w14:textId="77777777" w:rsidR="00226B39" w:rsidRPr="003419BD" w:rsidRDefault="00226B39" w:rsidP="00226B39">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2F4EBA52" w14:textId="77777777" w:rsidR="00226B39" w:rsidRPr="003419BD" w:rsidRDefault="00226B39" w:rsidP="00226B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A4E9B40" w14:textId="77777777" w:rsidR="00226B39" w:rsidRPr="003419B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4A6E0AF" w14:textId="77777777" w:rsidR="00226B39" w:rsidRPr="003419BD" w:rsidRDefault="00226B39" w:rsidP="00226B39">
            <w:pPr>
              <w:spacing w:after="0" w:line="240" w:lineRule="auto"/>
              <w:rPr>
                <w:rFonts w:eastAsia="Times New Roman"/>
                <w:sz w:val="20"/>
                <w:szCs w:val="20"/>
                <w:lang w:eastAsia="es-SV"/>
              </w:rPr>
            </w:pPr>
          </w:p>
        </w:tc>
        <w:tc>
          <w:tcPr>
            <w:tcW w:w="1405" w:type="dxa"/>
            <w:tcBorders>
              <w:top w:val="nil"/>
              <w:left w:val="nil"/>
              <w:bottom w:val="nil"/>
              <w:right w:val="nil"/>
            </w:tcBorders>
            <w:shd w:val="clear" w:color="auto" w:fill="auto"/>
            <w:vAlign w:val="bottom"/>
            <w:hideMark/>
          </w:tcPr>
          <w:p w14:paraId="01066BED" w14:textId="77777777" w:rsidR="00226B39" w:rsidRPr="003419B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6E67081C" w14:textId="77777777" w:rsidR="00226B39" w:rsidRPr="003419BD" w:rsidRDefault="00226B39" w:rsidP="00226B39">
            <w:pPr>
              <w:spacing w:after="0" w:line="240" w:lineRule="auto"/>
              <w:rPr>
                <w:rFonts w:eastAsia="Times New Roman"/>
                <w:sz w:val="20"/>
                <w:szCs w:val="20"/>
                <w:lang w:eastAsia="es-SV"/>
              </w:rPr>
            </w:pPr>
          </w:p>
        </w:tc>
      </w:tr>
      <w:tr w:rsidR="00226B39" w:rsidRPr="003419BD" w14:paraId="480C8E07" w14:textId="77777777" w:rsidTr="00226B39">
        <w:trPr>
          <w:trHeight w:val="300"/>
        </w:trPr>
        <w:tc>
          <w:tcPr>
            <w:tcW w:w="1320" w:type="dxa"/>
            <w:tcBorders>
              <w:top w:val="nil"/>
              <w:left w:val="nil"/>
              <w:bottom w:val="nil"/>
              <w:right w:val="nil"/>
            </w:tcBorders>
            <w:shd w:val="clear" w:color="auto" w:fill="auto"/>
            <w:noWrap/>
            <w:vAlign w:val="bottom"/>
            <w:hideMark/>
          </w:tcPr>
          <w:p w14:paraId="34070402"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51402</w:t>
            </w:r>
          </w:p>
        </w:tc>
        <w:tc>
          <w:tcPr>
            <w:tcW w:w="3632" w:type="dxa"/>
            <w:tcBorders>
              <w:top w:val="nil"/>
              <w:left w:val="nil"/>
              <w:bottom w:val="nil"/>
              <w:right w:val="nil"/>
            </w:tcBorders>
            <w:shd w:val="clear" w:color="auto" w:fill="auto"/>
            <w:noWrap/>
            <w:vAlign w:val="bottom"/>
            <w:hideMark/>
          </w:tcPr>
          <w:p w14:paraId="0C31994C"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65D2B78C"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5FD865E0"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0302</w:t>
            </w:r>
          </w:p>
        </w:tc>
        <w:tc>
          <w:tcPr>
            <w:tcW w:w="336" w:type="dxa"/>
            <w:tcBorders>
              <w:top w:val="nil"/>
              <w:left w:val="nil"/>
              <w:bottom w:val="nil"/>
              <w:right w:val="nil"/>
            </w:tcBorders>
            <w:shd w:val="clear" w:color="auto" w:fill="auto"/>
            <w:vAlign w:val="bottom"/>
            <w:hideMark/>
          </w:tcPr>
          <w:p w14:paraId="0BC9316C"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079B70E"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111</w:t>
            </w:r>
          </w:p>
        </w:tc>
        <w:tc>
          <w:tcPr>
            <w:tcW w:w="1405" w:type="dxa"/>
            <w:tcBorders>
              <w:top w:val="nil"/>
              <w:left w:val="nil"/>
              <w:bottom w:val="nil"/>
              <w:right w:val="nil"/>
            </w:tcBorders>
            <w:shd w:val="clear" w:color="auto" w:fill="auto"/>
            <w:vAlign w:val="bottom"/>
            <w:hideMark/>
          </w:tcPr>
          <w:p w14:paraId="18705E1E" w14:textId="77777777" w:rsidR="00226B39" w:rsidRPr="003419B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vAlign w:val="bottom"/>
            <w:hideMark/>
          </w:tcPr>
          <w:p w14:paraId="29D76A0F"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 xml:space="preserve"> $           204.00 </w:t>
            </w:r>
          </w:p>
        </w:tc>
      </w:tr>
      <w:tr w:rsidR="00226B39" w:rsidRPr="003419BD" w14:paraId="2E7C07DD" w14:textId="77777777" w:rsidTr="00226B39">
        <w:trPr>
          <w:trHeight w:val="300"/>
        </w:trPr>
        <w:tc>
          <w:tcPr>
            <w:tcW w:w="1320" w:type="dxa"/>
            <w:tcBorders>
              <w:top w:val="nil"/>
              <w:left w:val="nil"/>
              <w:bottom w:val="nil"/>
              <w:right w:val="nil"/>
            </w:tcBorders>
            <w:shd w:val="clear" w:color="auto" w:fill="auto"/>
            <w:noWrap/>
            <w:vAlign w:val="bottom"/>
            <w:hideMark/>
          </w:tcPr>
          <w:p w14:paraId="24B16E73"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515</w:t>
            </w:r>
          </w:p>
        </w:tc>
        <w:tc>
          <w:tcPr>
            <w:tcW w:w="3632" w:type="dxa"/>
            <w:tcBorders>
              <w:top w:val="nil"/>
              <w:left w:val="nil"/>
              <w:bottom w:val="nil"/>
              <w:right w:val="nil"/>
            </w:tcBorders>
            <w:shd w:val="clear" w:color="auto" w:fill="auto"/>
            <w:noWrap/>
            <w:vAlign w:val="center"/>
            <w:hideMark/>
          </w:tcPr>
          <w:p w14:paraId="45E6E554"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CONTRIBUCIONES PATRONALES A INST. PRIVADAS</w:t>
            </w:r>
          </w:p>
        </w:tc>
        <w:tc>
          <w:tcPr>
            <w:tcW w:w="380" w:type="dxa"/>
            <w:tcBorders>
              <w:top w:val="nil"/>
              <w:left w:val="nil"/>
              <w:bottom w:val="nil"/>
              <w:right w:val="nil"/>
            </w:tcBorders>
            <w:shd w:val="clear" w:color="auto" w:fill="auto"/>
            <w:noWrap/>
            <w:vAlign w:val="bottom"/>
            <w:hideMark/>
          </w:tcPr>
          <w:p w14:paraId="45F8A028" w14:textId="77777777" w:rsidR="00226B39" w:rsidRPr="003419BD" w:rsidRDefault="00226B39" w:rsidP="00226B39">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6E24F3CC" w14:textId="77777777" w:rsidR="00226B39" w:rsidRPr="003419BD" w:rsidRDefault="00226B39" w:rsidP="00226B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AA9CE13" w14:textId="77777777" w:rsidR="00226B39" w:rsidRPr="003419B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F537734" w14:textId="77777777" w:rsidR="00226B39" w:rsidRPr="003419BD" w:rsidRDefault="00226B39" w:rsidP="00226B39">
            <w:pPr>
              <w:spacing w:after="0" w:line="240" w:lineRule="auto"/>
              <w:rPr>
                <w:rFonts w:eastAsia="Times New Roman"/>
                <w:sz w:val="20"/>
                <w:szCs w:val="20"/>
                <w:lang w:eastAsia="es-SV"/>
              </w:rPr>
            </w:pPr>
          </w:p>
        </w:tc>
        <w:tc>
          <w:tcPr>
            <w:tcW w:w="1405" w:type="dxa"/>
            <w:tcBorders>
              <w:top w:val="nil"/>
              <w:left w:val="nil"/>
              <w:bottom w:val="nil"/>
              <w:right w:val="nil"/>
            </w:tcBorders>
            <w:shd w:val="clear" w:color="auto" w:fill="auto"/>
            <w:vAlign w:val="bottom"/>
            <w:hideMark/>
          </w:tcPr>
          <w:p w14:paraId="401110F5" w14:textId="77777777" w:rsidR="00226B39" w:rsidRPr="003419B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69C465A3" w14:textId="77777777" w:rsidR="00226B39" w:rsidRPr="003419BD" w:rsidRDefault="00226B39" w:rsidP="00226B39">
            <w:pPr>
              <w:spacing w:after="0" w:line="240" w:lineRule="auto"/>
              <w:rPr>
                <w:rFonts w:eastAsia="Times New Roman"/>
                <w:sz w:val="20"/>
                <w:szCs w:val="20"/>
                <w:lang w:eastAsia="es-SV"/>
              </w:rPr>
            </w:pPr>
          </w:p>
        </w:tc>
      </w:tr>
      <w:tr w:rsidR="00226B39" w:rsidRPr="003419BD" w14:paraId="6873FA8F" w14:textId="77777777" w:rsidTr="00226B39">
        <w:trPr>
          <w:trHeight w:val="300"/>
        </w:trPr>
        <w:tc>
          <w:tcPr>
            <w:tcW w:w="1320" w:type="dxa"/>
            <w:tcBorders>
              <w:top w:val="nil"/>
              <w:left w:val="nil"/>
              <w:bottom w:val="nil"/>
              <w:right w:val="nil"/>
            </w:tcBorders>
            <w:shd w:val="clear" w:color="auto" w:fill="auto"/>
            <w:noWrap/>
            <w:vAlign w:val="bottom"/>
            <w:hideMark/>
          </w:tcPr>
          <w:p w14:paraId="67468778"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51502</w:t>
            </w:r>
          </w:p>
        </w:tc>
        <w:tc>
          <w:tcPr>
            <w:tcW w:w="3632" w:type="dxa"/>
            <w:tcBorders>
              <w:top w:val="nil"/>
              <w:left w:val="nil"/>
              <w:bottom w:val="nil"/>
              <w:right w:val="nil"/>
            </w:tcBorders>
            <w:shd w:val="clear" w:color="auto" w:fill="auto"/>
            <w:noWrap/>
            <w:vAlign w:val="bottom"/>
            <w:hideMark/>
          </w:tcPr>
          <w:p w14:paraId="17C7ECCC"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6BD41EA8"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43A8F6FC"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0302</w:t>
            </w:r>
          </w:p>
        </w:tc>
        <w:tc>
          <w:tcPr>
            <w:tcW w:w="336" w:type="dxa"/>
            <w:tcBorders>
              <w:top w:val="nil"/>
              <w:left w:val="nil"/>
              <w:bottom w:val="nil"/>
              <w:right w:val="nil"/>
            </w:tcBorders>
            <w:shd w:val="clear" w:color="auto" w:fill="auto"/>
            <w:vAlign w:val="bottom"/>
            <w:hideMark/>
          </w:tcPr>
          <w:p w14:paraId="44180760"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8DFC1F1"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111</w:t>
            </w:r>
          </w:p>
        </w:tc>
        <w:tc>
          <w:tcPr>
            <w:tcW w:w="1405" w:type="dxa"/>
            <w:tcBorders>
              <w:top w:val="nil"/>
              <w:left w:val="nil"/>
              <w:bottom w:val="nil"/>
              <w:right w:val="nil"/>
            </w:tcBorders>
            <w:shd w:val="clear" w:color="auto" w:fill="auto"/>
            <w:vAlign w:val="bottom"/>
            <w:hideMark/>
          </w:tcPr>
          <w:p w14:paraId="6B20331C" w14:textId="77777777" w:rsidR="00226B39" w:rsidRPr="003419B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vAlign w:val="bottom"/>
            <w:hideMark/>
          </w:tcPr>
          <w:p w14:paraId="4D559CFA"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 xml:space="preserve"> $           186.00 </w:t>
            </w:r>
          </w:p>
        </w:tc>
      </w:tr>
      <w:tr w:rsidR="00226B39" w:rsidRPr="003419BD" w14:paraId="0A0417C7" w14:textId="77777777" w:rsidTr="00226B39">
        <w:trPr>
          <w:trHeight w:val="300"/>
        </w:trPr>
        <w:tc>
          <w:tcPr>
            <w:tcW w:w="1320" w:type="dxa"/>
            <w:tcBorders>
              <w:top w:val="nil"/>
              <w:left w:val="nil"/>
              <w:bottom w:val="nil"/>
              <w:right w:val="nil"/>
            </w:tcBorders>
            <w:shd w:val="clear" w:color="auto" w:fill="auto"/>
            <w:noWrap/>
            <w:vAlign w:val="bottom"/>
            <w:hideMark/>
          </w:tcPr>
          <w:p w14:paraId="446034B0"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54</w:t>
            </w:r>
          </w:p>
        </w:tc>
        <w:tc>
          <w:tcPr>
            <w:tcW w:w="3632" w:type="dxa"/>
            <w:tcBorders>
              <w:top w:val="nil"/>
              <w:left w:val="nil"/>
              <w:bottom w:val="nil"/>
              <w:right w:val="nil"/>
            </w:tcBorders>
            <w:shd w:val="clear" w:color="auto" w:fill="auto"/>
            <w:noWrap/>
            <w:vAlign w:val="bottom"/>
            <w:hideMark/>
          </w:tcPr>
          <w:p w14:paraId="39D21DA1"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vAlign w:val="bottom"/>
            <w:hideMark/>
          </w:tcPr>
          <w:p w14:paraId="4CC76D39" w14:textId="77777777" w:rsidR="00226B39" w:rsidRPr="003419BD" w:rsidRDefault="00226B39" w:rsidP="00226B39">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19B60557" w14:textId="77777777" w:rsidR="00226B39" w:rsidRPr="003419BD" w:rsidRDefault="00226B39" w:rsidP="00226B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6F7A814" w14:textId="77777777" w:rsidR="00226B39" w:rsidRPr="003419B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5F8006D" w14:textId="77777777" w:rsidR="00226B39" w:rsidRPr="003419BD" w:rsidRDefault="00226B39" w:rsidP="00226B39">
            <w:pPr>
              <w:spacing w:after="0" w:line="240" w:lineRule="auto"/>
              <w:rPr>
                <w:rFonts w:eastAsia="Times New Roman"/>
                <w:sz w:val="20"/>
                <w:szCs w:val="20"/>
                <w:lang w:eastAsia="es-SV"/>
              </w:rPr>
            </w:pPr>
          </w:p>
        </w:tc>
        <w:tc>
          <w:tcPr>
            <w:tcW w:w="1405" w:type="dxa"/>
            <w:tcBorders>
              <w:top w:val="nil"/>
              <w:left w:val="nil"/>
              <w:bottom w:val="nil"/>
              <w:right w:val="nil"/>
            </w:tcBorders>
            <w:shd w:val="clear" w:color="auto" w:fill="auto"/>
            <w:noWrap/>
            <w:vAlign w:val="bottom"/>
            <w:hideMark/>
          </w:tcPr>
          <w:p w14:paraId="6635247F" w14:textId="77777777" w:rsidR="00226B39" w:rsidRPr="003419B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1FC6003E" w14:textId="77777777" w:rsidR="00226B39" w:rsidRPr="003419BD" w:rsidRDefault="00226B39" w:rsidP="00226B39">
            <w:pPr>
              <w:spacing w:after="0" w:line="240" w:lineRule="auto"/>
              <w:rPr>
                <w:rFonts w:eastAsia="Times New Roman"/>
                <w:sz w:val="20"/>
                <w:szCs w:val="20"/>
                <w:lang w:eastAsia="es-SV"/>
              </w:rPr>
            </w:pPr>
          </w:p>
        </w:tc>
      </w:tr>
      <w:tr w:rsidR="00226B39" w:rsidRPr="003419BD" w14:paraId="6D69C95D" w14:textId="77777777" w:rsidTr="00226B39">
        <w:trPr>
          <w:trHeight w:val="300"/>
        </w:trPr>
        <w:tc>
          <w:tcPr>
            <w:tcW w:w="1320" w:type="dxa"/>
            <w:tcBorders>
              <w:top w:val="nil"/>
              <w:left w:val="nil"/>
              <w:bottom w:val="nil"/>
              <w:right w:val="nil"/>
            </w:tcBorders>
            <w:shd w:val="clear" w:color="auto" w:fill="auto"/>
            <w:noWrap/>
            <w:vAlign w:val="bottom"/>
            <w:hideMark/>
          </w:tcPr>
          <w:p w14:paraId="5A10EB2F"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541</w:t>
            </w:r>
          </w:p>
        </w:tc>
        <w:tc>
          <w:tcPr>
            <w:tcW w:w="3632" w:type="dxa"/>
            <w:tcBorders>
              <w:top w:val="nil"/>
              <w:left w:val="nil"/>
              <w:bottom w:val="nil"/>
              <w:right w:val="nil"/>
            </w:tcBorders>
            <w:shd w:val="clear" w:color="auto" w:fill="auto"/>
            <w:noWrap/>
            <w:vAlign w:val="bottom"/>
            <w:hideMark/>
          </w:tcPr>
          <w:p w14:paraId="561B4543"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vAlign w:val="bottom"/>
            <w:hideMark/>
          </w:tcPr>
          <w:p w14:paraId="6F3CF759" w14:textId="77777777" w:rsidR="00226B39" w:rsidRPr="003419BD" w:rsidRDefault="00226B39" w:rsidP="00226B39">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10EA13A3" w14:textId="77777777" w:rsidR="00226B39" w:rsidRPr="003419BD" w:rsidRDefault="00226B39" w:rsidP="00226B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F0002E4" w14:textId="77777777" w:rsidR="00226B39" w:rsidRPr="003419B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E7BEB40" w14:textId="77777777" w:rsidR="00226B39" w:rsidRPr="003419BD" w:rsidRDefault="00226B39" w:rsidP="00226B39">
            <w:pPr>
              <w:spacing w:after="0" w:line="240" w:lineRule="auto"/>
              <w:rPr>
                <w:rFonts w:eastAsia="Times New Roman"/>
                <w:sz w:val="20"/>
                <w:szCs w:val="20"/>
                <w:lang w:eastAsia="es-SV"/>
              </w:rPr>
            </w:pPr>
          </w:p>
        </w:tc>
        <w:tc>
          <w:tcPr>
            <w:tcW w:w="1405" w:type="dxa"/>
            <w:tcBorders>
              <w:top w:val="nil"/>
              <w:left w:val="nil"/>
              <w:bottom w:val="nil"/>
              <w:right w:val="nil"/>
            </w:tcBorders>
            <w:shd w:val="clear" w:color="auto" w:fill="auto"/>
            <w:noWrap/>
            <w:vAlign w:val="bottom"/>
            <w:hideMark/>
          </w:tcPr>
          <w:p w14:paraId="32FCCAFF" w14:textId="77777777" w:rsidR="00226B39" w:rsidRPr="003419B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27045CD3" w14:textId="77777777" w:rsidR="00226B39" w:rsidRPr="003419BD" w:rsidRDefault="00226B39" w:rsidP="00226B39">
            <w:pPr>
              <w:spacing w:after="0" w:line="240" w:lineRule="auto"/>
              <w:rPr>
                <w:rFonts w:eastAsia="Times New Roman"/>
                <w:sz w:val="20"/>
                <w:szCs w:val="20"/>
                <w:lang w:eastAsia="es-SV"/>
              </w:rPr>
            </w:pPr>
          </w:p>
        </w:tc>
      </w:tr>
      <w:tr w:rsidR="00226B39" w:rsidRPr="003419BD" w14:paraId="146517EB" w14:textId="77777777" w:rsidTr="00226B39">
        <w:trPr>
          <w:trHeight w:val="300"/>
        </w:trPr>
        <w:tc>
          <w:tcPr>
            <w:tcW w:w="1320" w:type="dxa"/>
            <w:tcBorders>
              <w:top w:val="nil"/>
              <w:left w:val="nil"/>
              <w:bottom w:val="nil"/>
              <w:right w:val="nil"/>
            </w:tcBorders>
            <w:shd w:val="clear" w:color="auto" w:fill="auto"/>
            <w:noWrap/>
            <w:vAlign w:val="bottom"/>
            <w:hideMark/>
          </w:tcPr>
          <w:p w14:paraId="0E5EF644"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54103</w:t>
            </w:r>
          </w:p>
        </w:tc>
        <w:tc>
          <w:tcPr>
            <w:tcW w:w="3632" w:type="dxa"/>
            <w:tcBorders>
              <w:top w:val="nil"/>
              <w:left w:val="nil"/>
              <w:bottom w:val="nil"/>
              <w:right w:val="nil"/>
            </w:tcBorders>
            <w:shd w:val="clear" w:color="auto" w:fill="auto"/>
            <w:noWrap/>
            <w:vAlign w:val="bottom"/>
            <w:hideMark/>
          </w:tcPr>
          <w:p w14:paraId="6C1A3D62"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PRODUCTOS AGROPECUARIOS Y FORESTAL</w:t>
            </w:r>
          </w:p>
        </w:tc>
        <w:tc>
          <w:tcPr>
            <w:tcW w:w="380" w:type="dxa"/>
            <w:tcBorders>
              <w:top w:val="nil"/>
              <w:left w:val="nil"/>
              <w:bottom w:val="nil"/>
              <w:right w:val="nil"/>
            </w:tcBorders>
            <w:shd w:val="clear" w:color="auto" w:fill="auto"/>
            <w:noWrap/>
            <w:vAlign w:val="bottom"/>
            <w:hideMark/>
          </w:tcPr>
          <w:p w14:paraId="45B1B8A9"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4E060023"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0302</w:t>
            </w:r>
          </w:p>
        </w:tc>
        <w:tc>
          <w:tcPr>
            <w:tcW w:w="336" w:type="dxa"/>
            <w:tcBorders>
              <w:top w:val="nil"/>
              <w:left w:val="nil"/>
              <w:bottom w:val="nil"/>
              <w:right w:val="nil"/>
            </w:tcBorders>
            <w:shd w:val="clear" w:color="auto" w:fill="auto"/>
            <w:vAlign w:val="bottom"/>
            <w:hideMark/>
          </w:tcPr>
          <w:p w14:paraId="57402943"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37BD46B"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111</w:t>
            </w:r>
          </w:p>
        </w:tc>
        <w:tc>
          <w:tcPr>
            <w:tcW w:w="1405" w:type="dxa"/>
            <w:tcBorders>
              <w:top w:val="nil"/>
              <w:left w:val="nil"/>
              <w:bottom w:val="nil"/>
              <w:right w:val="nil"/>
            </w:tcBorders>
            <w:shd w:val="clear" w:color="auto" w:fill="auto"/>
            <w:noWrap/>
            <w:vAlign w:val="bottom"/>
            <w:hideMark/>
          </w:tcPr>
          <w:p w14:paraId="5090E7FC" w14:textId="77777777" w:rsidR="00226B39" w:rsidRPr="003419B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vAlign w:val="bottom"/>
            <w:hideMark/>
          </w:tcPr>
          <w:p w14:paraId="62208397"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 xml:space="preserve"> $        1,125.00 </w:t>
            </w:r>
          </w:p>
        </w:tc>
      </w:tr>
      <w:tr w:rsidR="00226B39" w:rsidRPr="003419BD" w14:paraId="7062F40C" w14:textId="77777777" w:rsidTr="00226B39">
        <w:trPr>
          <w:trHeight w:val="300"/>
        </w:trPr>
        <w:tc>
          <w:tcPr>
            <w:tcW w:w="1320" w:type="dxa"/>
            <w:tcBorders>
              <w:top w:val="nil"/>
              <w:left w:val="nil"/>
              <w:bottom w:val="nil"/>
              <w:right w:val="nil"/>
            </w:tcBorders>
            <w:shd w:val="clear" w:color="auto" w:fill="auto"/>
            <w:noWrap/>
            <w:vAlign w:val="bottom"/>
            <w:hideMark/>
          </w:tcPr>
          <w:p w14:paraId="0553409B"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54104</w:t>
            </w:r>
          </w:p>
        </w:tc>
        <w:tc>
          <w:tcPr>
            <w:tcW w:w="3632" w:type="dxa"/>
            <w:tcBorders>
              <w:top w:val="nil"/>
              <w:left w:val="nil"/>
              <w:bottom w:val="nil"/>
              <w:right w:val="nil"/>
            </w:tcBorders>
            <w:shd w:val="clear" w:color="auto" w:fill="auto"/>
            <w:noWrap/>
            <w:vAlign w:val="bottom"/>
            <w:hideMark/>
          </w:tcPr>
          <w:p w14:paraId="65E2308E"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PRODUCTOS TEXILES Y VESTUARIOS</w:t>
            </w:r>
          </w:p>
        </w:tc>
        <w:tc>
          <w:tcPr>
            <w:tcW w:w="380" w:type="dxa"/>
            <w:tcBorders>
              <w:top w:val="nil"/>
              <w:left w:val="nil"/>
              <w:bottom w:val="nil"/>
              <w:right w:val="nil"/>
            </w:tcBorders>
            <w:shd w:val="clear" w:color="auto" w:fill="auto"/>
            <w:noWrap/>
            <w:vAlign w:val="bottom"/>
            <w:hideMark/>
          </w:tcPr>
          <w:p w14:paraId="316DA4E8"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565C32A5"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0302</w:t>
            </w:r>
          </w:p>
        </w:tc>
        <w:tc>
          <w:tcPr>
            <w:tcW w:w="336" w:type="dxa"/>
            <w:tcBorders>
              <w:top w:val="nil"/>
              <w:left w:val="nil"/>
              <w:bottom w:val="nil"/>
              <w:right w:val="nil"/>
            </w:tcBorders>
            <w:shd w:val="clear" w:color="auto" w:fill="auto"/>
            <w:vAlign w:val="bottom"/>
            <w:hideMark/>
          </w:tcPr>
          <w:p w14:paraId="2A0FC008"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946AF73"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111</w:t>
            </w:r>
          </w:p>
        </w:tc>
        <w:tc>
          <w:tcPr>
            <w:tcW w:w="1405" w:type="dxa"/>
            <w:tcBorders>
              <w:top w:val="nil"/>
              <w:left w:val="nil"/>
              <w:bottom w:val="nil"/>
              <w:right w:val="nil"/>
            </w:tcBorders>
            <w:shd w:val="clear" w:color="auto" w:fill="auto"/>
            <w:noWrap/>
            <w:vAlign w:val="bottom"/>
            <w:hideMark/>
          </w:tcPr>
          <w:p w14:paraId="67C59F9F" w14:textId="77777777" w:rsidR="00226B39" w:rsidRPr="003419B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noWrap/>
            <w:vAlign w:val="bottom"/>
            <w:hideMark/>
          </w:tcPr>
          <w:p w14:paraId="23899697"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 xml:space="preserve"> $             77.70 </w:t>
            </w:r>
          </w:p>
        </w:tc>
      </w:tr>
      <w:tr w:rsidR="00226B39" w:rsidRPr="003419BD" w14:paraId="0AD273EE" w14:textId="77777777" w:rsidTr="00226B39">
        <w:trPr>
          <w:trHeight w:val="300"/>
        </w:trPr>
        <w:tc>
          <w:tcPr>
            <w:tcW w:w="1320" w:type="dxa"/>
            <w:tcBorders>
              <w:top w:val="nil"/>
              <w:left w:val="nil"/>
              <w:bottom w:val="nil"/>
              <w:right w:val="nil"/>
            </w:tcBorders>
            <w:shd w:val="clear" w:color="auto" w:fill="auto"/>
            <w:noWrap/>
            <w:vAlign w:val="bottom"/>
            <w:hideMark/>
          </w:tcPr>
          <w:p w14:paraId="1F395E5B"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54106</w:t>
            </w:r>
          </w:p>
        </w:tc>
        <w:tc>
          <w:tcPr>
            <w:tcW w:w="3632" w:type="dxa"/>
            <w:tcBorders>
              <w:top w:val="nil"/>
              <w:left w:val="nil"/>
              <w:bottom w:val="nil"/>
              <w:right w:val="nil"/>
            </w:tcBorders>
            <w:shd w:val="clear" w:color="auto" w:fill="auto"/>
            <w:noWrap/>
            <w:vAlign w:val="bottom"/>
            <w:hideMark/>
          </w:tcPr>
          <w:p w14:paraId="76E59568"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PRODUCTOS DE CUERO Y CAUCHO</w:t>
            </w:r>
          </w:p>
        </w:tc>
        <w:tc>
          <w:tcPr>
            <w:tcW w:w="380" w:type="dxa"/>
            <w:tcBorders>
              <w:top w:val="nil"/>
              <w:left w:val="nil"/>
              <w:bottom w:val="nil"/>
              <w:right w:val="nil"/>
            </w:tcBorders>
            <w:shd w:val="clear" w:color="auto" w:fill="auto"/>
            <w:noWrap/>
            <w:vAlign w:val="bottom"/>
            <w:hideMark/>
          </w:tcPr>
          <w:p w14:paraId="60A1BA81"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377CCD4B"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0302</w:t>
            </w:r>
          </w:p>
        </w:tc>
        <w:tc>
          <w:tcPr>
            <w:tcW w:w="336" w:type="dxa"/>
            <w:tcBorders>
              <w:top w:val="nil"/>
              <w:left w:val="nil"/>
              <w:bottom w:val="nil"/>
              <w:right w:val="nil"/>
            </w:tcBorders>
            <w:shd w:val="clear" w:color="auto" w:fill="auto"/>
            <w:vAlign w:val="bottom"/>
            <w:hideMark/>
          </w:tcPr>
          <w:p w14:paraId="49DC7556"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98E3BD6"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111</w:t>
            </w:r>
          </w:p>
        </w:tc>
        <w:tc>
          <w:tcPr>
            <w:tcW w:w="1405" w:type="dxa"/>
            <w:tcBorders>
              <w:top w:val="nil"/>
              <w:left w:val="nil"/>
              <w:bottom w:val="nil"/>
              <w:right w:val="nil"/>
            </w:tcBorders>
            <w:shd w:val="clear" w:color="auto" w:fill="auto"/>
            <w:noWrap/>
            <w:vAlign w:val="bottom"/>
            <w:hideMark/>
          </w:tcPr>
          <w:p w14:paraId="509A412E" w14:textId="77777777" w:rsidR="00226B39" w:rsidRPr="003419B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noWrap/>
            <w:vAlign w:val="bottom"/>
            <w:hideMark/>
          </w:tcPr>
          <w:p w14:paraId="48C363A4"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 xml:space="preserve"> $             22.50 </w:t>
            </w:r>
          </w:p>
        </w:tc>
      </w:tr>
      <w:tr w:rsidR="00226B39" w:rsidRPr="003419BD" w14:paraId="550C3B55" w14:textId="77777777" w:rsidTr="00226B39">
        <w:trPr>
          <w:trHeight w:val="315"/>
        </w:trPr>
        <w:tc>
          <w:tcPr>
            <w:tcW w:w="1320" w:type="dxa"/>
            <w:tcBorders>
              <w:top w:val="nil"/>
              <w:left w:val="nil"/>
              <w:bottom w:val="nil"/>
              <w:right w:val="nil"/>
            </w:tcBorders>
            <w:shd w:val="clear" w:color="auto" w:fill="auto"/>
            <w:noWrap/>
            <w:vAlign w:val="bottom"/>
            <w:hideMark/>
          </w:tcPr>
          <w:p w14:paraId="46B633C6"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54107</w:t>
            </w:r>
          </w:p>
        </w:tc>
        <w:tc>
          <w:tcPr>
            <w:tcW w:w="3632" w:type="dxa"/>
            <w:tcBorders>
              <w:top w:val="nil"/>
              <w:left w:val="nil"/>
              <w:bottom w:val="nil"/>
              <w:right w:val="nil"/>
            </w:tcBorders>
            <w:shd w:val="clear" w:color="auto" w:fill="auto"/>
            <w:noWrap/>
            <w:vAlign w:val="bottom"/>
            <w:hideMark/>
          </w:tcPr>
          <w:p w14:paraId="56ED0340"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PRODUCTOS QUIMICOS</w:t>
            </w:r>
          </w:p>
        </w:tc>
        <w:tc>
          <w:tcPr>
            <w:tcW w:w="380" w:type="dxa"/>
            <w:tcBorders>
              <w:top w:val="nil"/>
              <w:left w:val="nil"/>
              <w:bottom w:val="nil"/>
              <w:right w:val="nil"/>
            </w:tcBorders>
            <w:shd w:val="clear" w:color="auto" w:fill="auto"/>
            <w:noWrap/>
            <w:vAlign w:val="bottom"/>
            <w:hideMark/>
          </w:tcPr>
          <w:p w14:paraId="5DA2A3A9"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436D7C6F"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0302</w:t>
            </w:r>
          </w:p>
        </w:tc>
        <w:tc>
          <w:tcPr>
            <w:tcW w:w="336" w:type="dxa"/>
            <w:tcBorders>
              <w:top w:val="nil"/>
              <w:left w:val="nil"/>
              <w:bottom w:val="nil"/>
              <w:right w:val="nil"/>
            </w:tcBorders>
            <w:shd w:val="clear" w:color="auto" w:fill="auto"/>
            <w:vAlign w:val="bottom"/>
            <w:hideMark/>
          </w:tcPr>
          <w:p w14:paraId="5A4B99B2"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15426AB"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111</w:t>
            </w:r>
          </w:p>
        </w:tc>
        <w:tc>
          <w:tcPr>
            <w:tcW w:w="1405" w:type="dxa"/>
            <w:tcBorders>
              <w:top w:val="nil"/>
              <w:left w:val="nil"/>
              <w:bottom w:val="nil"/>
              <w:right w:val="nil"/>
            </w:tcBorders>
            <w:shd w:val="clear" w:color="auto" w:fill="auto"/>
            <w:noWrap/>
            <w:vAlign w:val="bottom"/>
            <w:hideMark/>
          </w:tcPr>
          <w:p w14:paraId="345C4244" w14:textId="77777777" w:rsidR="00226B39" w:rsidRPr="003419B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noWrap/>
            <w:vAlign w:val="bottom"/>
            <w:hideMark/>
          </w:tcPr>
          <w:p w14:paraId="526703DE"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 xml:space="preserve"> $           974.00 </w:t>
            </w:r>
          </w:p>
        </w:tc>
      </w:tr>
      <w:tr w:rsidR="00226B39" w:rsidRPr="003419BD" w14:paraId="278ECF2A" w14:textId="77777777" w:rsidTr="00226B39">
        <w:trPr>
          <w:trHeight w:val="300"/>
        </w:trPr>
        <w:tc>
          <w:tcPr>
            <w:tcW w:w="1320" w:type="dxa"/>
            <w:tcBorders>
              <w:top w:val="nil"/>
              <w:left w:val="nil"/>
              <w:bottom w:val="nil"/>
              <w:right w:val="nil"/>
            </w:tcBorders>
            <w:shd w:val="clear" w:color="auto" w:fill="auto"/>
            <w:noWrap/>
            <w:vAlign w:val="bottom"/>
            <w:hideMark/>
          </w:tcPr>
          <w:p w14:paraId="514D03FE"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54111</w:t>
            </w:r>
          </w:p>
        </w:tc>
        <w:tc>
          <w:tcPr>
            <w:tcW w:w="3632" w:type="dxa"/>
            <w:tcBorders>
              <w:top w:val="nil"/>
              <w:left w:val="nil"/>
              <w:bottom w:val="nil"/>
              <w:right w:val="nil"/>
            </w:tcBorders>
            <w:shd w:val="clear" w:color="auto" w:fill="auto"/>
            <w:noWrap/>
            <w:vAlign w:val="bottom"/>
            <w:hideMark/>
          </w:tcPr>
          <w:p w14:paraId="129F187E"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MINERALES NO METALICOS Y PRODUCTOS DERIVADOS</w:t>
            </w:r>
          </w:p>
        </w:tc>
        <w:tc>
          <w:tcPr>
            <w:tcW w:w="380" w:type="dxa"/>
            <w:tcBorders>
              <w:top w:val="nil"/>
              <w:left w:val="nil"/>
              <w:bottom w:val="nil"/>
              <w:right w:val="nil"/>
            </w:tcBorders>
            <w:shd w:val="clear" w:color="auto" w:fill="auto"/>
            <w:noWrap/>
            <w:vAlign w:val="bottom"/>
            <w:hideMark/>
          </w:tcPr>
          <w:p w14:paraId="7C7B5EDB"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23F2E388"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0302</w:t>
            </w:r>
          </w:p>
        </w:tc>
        <w:tc>
          <w:tcPr>
            <w:tcW w:w="336" w:type="dxa"/>
            <w:tcBorders>
              <w:top w:val="nil"/>
              <w:left w:val="nil"/>
              <w:bottom w:val="nil"/>
              <w:right w:val="nil"/>
            </w:tcBorders>
            <w:shd w:val="clear" w:color="auto" w:fill="auto"/>
            <w:vAlign w:val="bottom"/>
            <w:hideMark/>
          </w:tcPr>
          <w:p w14:paraId="380FA881"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BC03D5F"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111</w:t>
            </w:r>
          </w:p>
        </w:tc>
        <w:tc>
          <w:tcPr>
            <w:tcW w:w="1405" w:type="dxa"/>
            <w:tcBorders>
              <w:top w:val="nil"/>
              <w:left w:val="nil"/>
              <w:bottom w:val="nil"/>
              <w:right w:val="nil"/>
            </w:tcBorders>
            <w:shd w:val="clear" w:color="auto" w:fill="auto"/>
            <w:noWrap/>
            <w:vAlign w:val="bottom"/>
            <w:hideMark/>
          </w:tcPr>
          <w:p w14:paraId="28FF3D8E" w14:textId="77777777" w:rsidR="00226B39" w:rsidRPr="003419B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noWrap/>
            <w:vAlign w:val="bottom"/>
            <w:hideMark/>
          </w:tcPr>
          <w:p w14:paraId="62E93478"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 xml:space="preserve"> $           863.10 </w:t>
            </w:r>
          </w:p>
        </w:tc>
      </w:tr>
      <w:tr w:rsidR="00226B39" w:rsidRPr="003419BD" w14:paraId="1DEB69BF" w14:textId="77777777" w:rsidTr="00226B39">
        <w:trPr>
          <w:trHeight w:val="300"/>
        </w:trPr>
        <w:tc>
          <w:tcPr>
            <w:tcW w:w="1320" w:type="dxa"/>
            <w:tcBorders>
              <w:top w:val="nil"/>
              <w:left w:val="nil"/>
              <w:bottom w:val="nil"/>
              <w:right w:val="nil"/>
            </w:tcBorders>
            <w:shd w:val="clear" w:color="auto" w:fill="auto"/>
            <w:noWrap/>
            <w:vAlign w:val="bottom"/>
            <w:hideMark/>
          </w:tcPr>
          <w:p w14:paraId="2CAE437E"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54112</w:t>
            </w:r>
          </w:p>
        </w:tc>
        <w:tc>
          <w:tcPr>
            <w:tcW w:w="3632" w:type="dxa"/>
            <w:tcBorders>
              <w:top w:val="nil"/>
              <w:left w:val="nil"/>
              <w:bottom w:val="nil"/>
              <w:right w:val="nil"/>
            </w:tcBorders>
            <w:shd w:val="clear" w:color="auto" w:fill="auto"/>
            <w:noWrap/>
            <w:vAlign w:val="bottom"/>
            <w:hideMark/>
          </w:tcPr>
          <w:p w14:paraId="34600C52"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MINERALES METALICOS Y PRODUCTOS DERIVADOS</w:t>
            </w:r>
          </w:p>
        </w:tc>
        <w:tc>
          <w:tcPr>
            <w:tcW w:w="380" w:type="dxa"/>
            <w:tcBorders>
              <w:top w:val="nil"/>
              <w:left w:val="nil"/>
              <w:bottom w:val="nil"/>
              <w:right w:val="nil"/>
            </w:tcBorders>
            <w:shd w:val="clear" w:color="auto" w:fill="auto"/>
            <w:noWrap/>
            <w:vAlign w:val="bottom"/>
            <w:hideMark/>
          </w:tcPr>
          <w:p w14:paraId="63C56D92"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28095454"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0302</w:t>
            </w:r>
          </w:p>
        </w:tc>
        <w:tc>
          <w:tcPr>
            <w:tcW w:w="336" w:type="dxa"/>
            <w:tcBorders>
              <w:top w:val="nil"/>
              <w:left w:val="nil"/>
              <w:bottom w:val="nil"/>
              <w:right w:val="nil"/>
            </w:tcBorders>
            <w:shd w:val="clear" w:color="auto" w:fill="auto"/>
            <w:vAlign w:val="bottom"/>
            <w:hideMark/>
          </w:tcPr>
          <w:p w14:paraId="08F4EFA3"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79A00E1"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111</w:t>
            </w:r>
          </w:p>
        </w:tc>
        <w:tc>
          <w:tcPr>
            <w:tcW w:w="1405" w:type="dxa"/>
            <w:tcBorders>
              <w:top w:val="nil"/>
              <w:left w:val="nil"/>
              <w:bottom w:val="nil"/>
              <w:right w:val="nil"/>
            </w:tcBorders>
            <w:shd w:val="clear" w:color="auto" w:fill="auto"/>
            <w:noWrap/>
            <w:vAlign w:val="bottom"/>
            <w:hideMark/>
          </w:tcPr>
          <w:p w14:paraId="2A208837" w14:textId="77777777" w:rsidR="00226B39" w:rsidRPr="003419B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noWrap/>
            <w:vAlign w:val="bottom"/>
            <w:hideMark/>
          </w:tcPr>
          <w:p w14:paraId="3D165C9B"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 xml:space="preserve"> $        2,178.99 </w:t>
            </w:r>
          </w:p>
        </w:tc>
      </w:tr>
      <w:tr w:rsidR="00226B39" w:rsidRPr="003419BD" w14:paraId="5407D421" w14:textId="77777777" w:rsidTr="00226B39">
        <w:trPr>
          <w:trHeight w:val="300"/>
        </w:trPr>
        <w:tc>
          <w:tcPr>
            <w:tcW w:w="1320" w:type="dxa"/>
            <w:tcBorders>
              <w:top w:val="nil"/>
              <w:left w:val="nil"/>
              <w:bottom w:val="nil"/>
              <w:right w:val="nil"/>
            </w:tcBorders>
            <w:shd w:val="clear" w:color="auto" w:fill="auto"/>
            <w:noWrap/>
            <w:vAlign w:val="bottom"/>
            <w:hideMark/>
          </w:tcPr>
          <w:p w14:paraId="6B448A25"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54118</w:t>
            </w:r>
          </w:p>
        </w:tc>
        <w:tc>
          <w:tcPr>
            <w:tcW w:w="3632" w:type="dxa"/>
            <w:tcBorders>
              <w:top w:val="nil"/>
              <w:left w:val="nil"/>
              <w:bottom w:val="nil"/>
              <w:right w:val="nil"/>
            </w:tcBorders>
            <w:shd w:val="clear" w:color="auto" w:fill="auto"/>
            <w:noWrap/>
            <w:vAlign w:val="bottom"/>
            <w:hideMark/>
          </w:tcPr>
          <w:p w14:paraId="3F748B67"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HERRAMIENTAS, REPUESTOS Y ACCESORIOS</w:t>
            </w:r>
          </w:p>
        </w:tc>
        <w:tc>
          <w:tcPr>
            <w:tcW w:w="380" w:type="dxa"/>
            <w:tcBorders>
              <w:top w:val="nil"/>
              <w:left w:val="nil"/>
              <w:bottom w:val="nil"/>
              <w:right w:val="nil"/>
            </w:tcBorders>
            <w:shd w:val="clear" w:color="auto" w:fill="auto"/>
            <w:noWrap/>
            <w:vAlign w:val="bottom"/>
            <w:hideMark/>
          </w:tcPr>
          <w:p w14:paraId="7514BFDD"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38116C22"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0302</w:t>
            </w:r>
          </w:p>
        </w:tc>
        <w:tc>
          <w:tcPr>
            <w:tcW w:w="336" w:type="dxa"/>
            <w:tcBorders>
              <w:top w:val="nil"/>
              <w:left w:val="nil"/>
              <w:bottom w:val="nil"/>
              <w:right w:val="nil"/>
            </w:tcBorders>
            <w:shd w:val="clear" w:color="auto" w:fill="auto"/>
            <w:vAlign w:val="bottom"/>
            <w:hideMark/>
          </w:tcPr>
          <w:p w14:paraId="0F6E2F18"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11115DED"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111</w:t>
            </w:r>
          </w:p>
        </w:tc>
        <w:tc>
          <w:tcPr>
            <w:tcW w:w="1405" w:type="dxa"/>
            <w:tcBorders>
              <w:top w:val="nil"/>
              <w:left w:val="nil"/>
              <w:bottom w:val="nil"/>
              <w:right w:val="nil"/>
            </w:tcBorders>
            <w:shd w:val="clear" w:color="auto" w:fill="auto"/>
            <w:noWrap/>
            <w:vAlign w:val="bottom"/>
            <w:hideMark/>
          </w:tcPr>
          <w:p w14:paraId="624CF508" w14:textId="77777777" w:rsidR="00226B39" w:rsidRPr="003419B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noWrap/>
            <w:vAlign w:val="bottom"/>
            <w:hideMark/>
          </w:tcPr>
          <w:p w14:paraId="3D612CFE"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 xml:space="preserve"> $             52.20 </w:t>
            </w:r>
          </w:p>
        </w:tc>
      </w:tr>
      <w:tr w:rsidR="00226B39" w:rsidRPr="003419BD" w14:paraId="368A36BD" w14:textId="77777777" w:rsidTr="00226B39">
        <w:trPr>
          <w:trHeight w:val="300"/>
        </w:trPr>
        <w:tc>
          <w:tcPr>
            <w:tcW w:w="1320" w:type="dxa"/>
            <w:tcBorders>
              <w:top w:val="nil"/>
              <w:left w:val="nil"/>
              <w:bottom w:val="nil"/>
              <w:right w:val="nil"/>
            </w:tcBorders>
            <w:shd w:val="clear" w:color="auto" w:fill="auto"/>
            <w:noWrap/>
            <w:vAlign w:val="bottom"/>
            <w:hideMark/>
          </w:tcPr>
          <w:p w14:paraId="4B61D73F"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54199</w:t>
            </w:r>
          </w:p>
        </w:tc>
        <w:tc>
          <w:tcPr>
            <w:tcW w:w="3632" w:type="dxa"/>
            <w:tcBorders>
              <w:top w:val="nil"/>
              <w:left w:val="nil"/>
              <w:bottom w:val="nil"/>
              <w:right w:val="nil"/>
            </w:tcBorders>
            <w:shd w:val="clear" w:color="auto" w:fill="auto"/>
            <w:noWrap/>
            <w:vAlign w:val="bottom"/>
            <w:hideMark/>
          </w:tcPr>
          <w:p w14:paraId="038B5CE3"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BIENES DE USO Y CONSUMO DIVERSO</w:t>
            </w:r>
          </w:p>
        </w:tc>
        <w:tc>
          <w:tcPr>
            <w:tcW w:w="380" w:type="dxa"/>
            <w:tcBorders>
              <w:top w:val="nil"/>
              <w:left w:val="nil"/>
              <w:bottom w:val="nil"/>
              <w:right w:val="nil"/>
            </w:tcBorders>
            <w:shd w:val="clear" w:color="auto" w:fill="auto"/>
            <w:noWrap/>
            <w:vAlign w:val="bottom"/>
            <w:hideMark/>
          </w:tcPr>
          <w:p w14:paraId="14773181"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3BB2EED1"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0302</w:t>
            </w:r>
          </w:p>
        </w:tc>
        <w:tc>
          <w:tcPr>
            <w:tcW w:w="336" w:type="dxa"/>
            <w:tcBorders>
              <w:top w:val="nil"/>
              <w:left w:val="nil"/>
              <w:bottom w:val="nil"/>
              <w:right w:val="nil"/>
            </w:tcBorders>
            <w:shd w:val="clear" w:color="auto" w:fill="auto"/>
            <w:vAlign w:val="bottom"/>
            <w:hideMark/>
          </w:tcPr>
          <w:p w14:paraId="5A80904E"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112CEC03"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111</w:t>
            </w:r>
          </w:p>
        </w:tc>
        <w:tc>
          <w:tcPr>
            <w:tcW w:w="1405" w:type="dxa"/>
            <w:tcBorders>
              <w:top w:val="nil"/>
              <w:left w:val="nil"/>
              <w:bottom w:val="nil"/>
              <w:right w:val="nil"/>
            </w:tcBorders>
            <w:shd w:val="clear" w:color="auto" w:fill="auto"/>
            <w:noWrap/>
            <w:vAlign w:val="bottom"/>
            <w:hideMark/>
          </w:tcPr>
          <w:p w14:paraId="0366E33E" w14:textId="77777777" w:rsidR="00226B39" w:rsidRPr="003419B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noWrap/>
            <w:vAlign w:val="bottom"/>
            <w:hideMark/>
          </w:tcPr>
          <w:p w14:paraId="1D288530"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 xml:space="preserve"> $           738.70 </w:t>
            </w:r>
          </w:p>
        </w:tc>
      </w:tr>
      <w:tr w:rsidR="00226B39" w:rsidRPr="003419BD" w14:paraId="51DF0FE6" w14:textId="77777777" w:rsidTr="00226B39">
        <w:trPr>
          <w:trHeight w:val="300"/>
        </w:trPr>
        <w:tc>
          <w:tcPr>
            <w:tcW w:w="1320" w:type="dxa"/>
            <w:tcBorders>
              <w:top w:val="nil"/>
              <w:left w:val="nil"/>
              <w:bottom w:val="nil"/>
              <w:right w:val="nil"/>
            </w:tcBorders>
            <w:shd w:val="clear" w:color="auto" w:fill="auto"/>
            <w:noWrap/>
            <w:vAlign w:val="bottom"/>
            <w:hideMark/>
          </w:tcPr>
          <w:p w14:paraId="6F62C241" w14:textId="77777777" w:rsidR="00226B39" w:rsidRPr="003419BD" w:rsidRDefault="00226B39" w:rsidP="00226B39">
            <w:pPr>
              <w:spacing w:after="0" w:line="240" w:lineRule="auto"/>
              <w:rPr>
                <w:rFonts w:eastAsia="Times New Roman"/>
                <w:b/>
                <w:bCs/>
                <w:sz w:val="16"/>
                <w:szCs w:val="16"/>
                <w:lang w:eastAsia="es-SV"/>
              </w:rPr>
            </w:pPr>
            <w:r w:rsidRPr="003419BD">
              <w:rPr>
                <w:rFonts w:eastAsia="Times New Roman"/>
                <w:b/>
                <w:bCs/>
                <w:sz w:val="16"/>
                <w:szCs w:val="16"/>
                <w:lang w:eastAsia="es-SV"/>
              </w:rPr>
              <w:lastRenderedPageBreak/>
              <w:t>543</w:t>
            </w:r>
          </w:p>
        </w:tc>
        <w:tc>
          <w:tcPr>
            <w:tcW w:w="3632" w:type="dxa"/>
            <w:tcBorders>
              <w:top w:val="nil"/>
              <w:left w:val="nil"/>
              <w:bottom w:val="nil"/>
              <w:right w:val="nil"/>
            </w:tcBorders>
            <w:shd w:val="clear" w:color="auto" w:fill="auto"/>
            <w:noWrap/>
            <w:vAlign w:val="bottom"/>
            <w:hideMark/>
          </w:tcPr>
          <w:p w14:paraId="3AC33066"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SERVICIOS GENERALES Y ARRENDAMIENTO</w:t>
            </w:r>
          </w:p>
        </w:tc>
        <w:tc>
          <w:tcPr>
            <w:tcW w:w="380" w:type="dxa"/>
            <w:tcBorders>
              <w:top w:val="nil"/>
              <w:left w:val="nil"/>
              <w:bottom w:val="nil"/>
              <w:right w:val="nil"/>
            </w:tcBorders>
            <w:shd w:val="clear" w:color="auto" w:fill="auto"/>
            <w:noWrap/>
            <w:vAlign w:val="bottom"/>
            <w:hideMark/>
          </w:tcPr>
          <w:p w14:paraId="6D248B66" w14:textId="77777777" w:rsidR="00226B39" w:rsidRPr="003419BD" w:rsidRDefault="00226B39" w:rsidP="00226B39">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2E04B9CC" w14:textId="77777777" w:rsidR="00226B39" w:rsidRPr="003419BD" w:rsidRDefault="00226B39" w:rsidP="00226B3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65896C3" w14:textId="77777777" w:rsidR="00226B39" w:rsidRPr="003419BD" w:rsidRDefault="00226B39" w:rsidP="00226B3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F9C6D8A" w14:textId="77777777" w:rsidR="00226B39" w:rsidRPr="003419BD" w:rsidRDefault="00226B39" w:rsidP="00226B39">
            <w:pPr>
              <w:spacing w:after="0" w:line="240" w:lineRule="auto"/>
              <w:jc w:val="center"/>
              <w:rPr>
                <w:rFonts w:eastAsia="Times New Roman"/>
                <w:sz w:val="20"/>
                <w:szCs w:val="20"/>
                <w:lang w:eastAsia="es-SV"/>
              </w:rPr>
            </w:pPr>
          </w:p>
        </w:tc>
        <w:tc>
          <w:tcPr>
            <w:tcW w:w="1405" w:type="dxa"/>
            <w:tcBorders>
              <w:top w:val="nil"/>
              <w:left w:val="nil"/>
              <w:bottom w:val="nil"/>
              <w:right w:val="nil"/>
            </w:tcBorders>
            <w:shd w:val="clear" w:color="auto" w:fill="auto"/>
            <w:noWrap/>
            <w:vAlign w:val="bottom"/>
            <w:hideMark/>
          </w:tcPr>
          <w:p w14:paraId="7F231188" w14:textId="77777777" w:rsidR="00226B39" w:rsidRPr="003419BD" w:rsidRDefault="00226B39" w:rsidP="00226B39">
            <w:pPr>
              <w:spacing w:after="0" w:line="240" w:lineRule="auto"/>
              <w:jc w:val="center"/>
              <w:rPr>
                <w:rFonts w:eastAsia="Times New Roman"/>
                <w:sz w:val="20"/>
                <w:szCs w:val="20"/>
                <w:lang w:eastAsia="es-SV"/>
              </w:rPr>
            </w:pPr>
          </w:p>
        </w:tc>
        <w:tc>
          <w:tcPr>
            <w:tcW w:w="1280" w:type="dxa"/>
            <w:tcBorders>
              <w:top w:val="nil"/>
              <w:left w:val="nil"/>
              <w:bottom w:val="nil"/>
              <w:right w:val="nil"/>
            </w:tcBorders>
            <w:shd w:val="clear" w:color="auto" w:fill="auto"/>
            <w:noWrap/>
            <w:vAlign w:val="bottom"/>
            <w:hideMark/>
          </w:tcPr>
          <w:p w14:paraId="7F649CC4" w14:textId="77777777" w:rsidR="00226B39" w:rsidRPr="003419BD" w:rsidRDefault="00226B39" w:rsidP="00226B39">
            <w:pPr>
              <w:spacing w:after="0" w:line="240" w:lineRule="auto"/>
              <w:rPr>
                <w:rFonts w:eastAsia="Times New Roman"/>
                <w:sz w:val="20"/>
                <w:szCs w:val="20"/>
                <w:lang w:eastAsia="es-SV"/>
              </w:rPr>
            </w:pPr>
          </w:p>
        </w:tc>
      </w:tr>
      <w:tr w:rsidR="00226B39" w:rsidRPr="003419BD" w14:paraId="404EF917" w14:textId="77777777" w:rsidTr="00226B39">
        <w:trPr>
          <w:trHeight w:val="300"/>
        </w:trPr>
        <w:tc>
          <w:tcPr>
            <w:tcW w:w="1320" w:type="dxa"/>
            <w:tcBorders>
              <w:top w:val="nil"/>
              <w:left w:val="nil"/>
              <w:bottom w:val="nil"/>
              <w:right w:val="nil"/>
            </w:tcBorders>
            <w:shd w:val="clear" w:color="auto" w:fill="auto"/>
            <w:noWrap/>
            <w:vAlign w:val="bottom"/>
            <w:hideMark/>
          </w:tcPr>
          <w:p w14:paraId="7571DEC4"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54313</w:t>
            </w:r>
          </w:p>
        </w:tc>
        <w:tc>
          <w:tcPr>
            <w:tcW w:w="3632" w:type="dxa"/>
            <w:tcBorders>
              <w:top w:val="nil"/>
              <w:left w:val="nil"/>
              <w:bottom w:val="nil"/>
              <w:right w:val="nil"/>
            </w:tcBorders>
            <w:shd w:val="clear" w:color="auto" w:fill="auto"/>
            <w:noWrap/>
            <w:vAlign w:val="bottom"/>
            <w:hideMark/>
          </w:tcPr>
          <w:p w14:paraId="2C7BFAD8"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IMPRESIONES, PUBLICACIONES Y REPRODUCCIONES</w:t>
            </w:r>
          </w:p>
        </w:tc>
        <w:tc>
          <w:tcPr>
            <w:tcW w:w="380" w:type="dxa"/>
            <w:tcBorders>
              <w:top w:val="nil"/>
              <w:left w:val="nil"/>
              <w:bottom w:val="nil"/>
              <w:right w:val="nil"/>
            </w:tcBorders>
            <w:shd w:val="clear" w:color="auto" w:fill="auto"/>
            <w:noWrap/>
            <w:vAlign w:val="bottom"/>
            <w:hideMark/>
          </w:tcPr>
          <w:p w14:paraId="2B52EAD7"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270800B1"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0302</w:t>
            </w:r>
          </w:p>
        </w:tc>
        <w:tc>
          <w:tcPr>
            <w:tcW w:w="336" w:type="dxa"/>
            <w:tcBorders>
              <w:top w:val="nil"/>
              <w:left w:val="nil"/>
              <w:bottom w:val="nil"/>
              <w:right w:val="nil"/>
            </w:tcBorders>
            <w:shd w:val="clear" w:color="auto" w:fill="auto"/>
            <w:vAlign w:val="bottom"/>
            <w:hideMark/>
          </w:tcPr>
          <w:p w14:paraId="790F3DD2"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8C391FB"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111</w:t>
            </w:r>
          </w:p>
        </w:tc>
        <w:tc>
          <w:tcPr>
            <w:tcW w:w="1405" w:type="dxa"/>
            <w:tcBorders>
              <w:top w:val="nil"/>
              <w:left w:val="nil"/>
              <w:bottom w:val="nil"/>
              <w:right w:val="nil"/>
            </w:tcBorders>
            <w:shd w:val="clear" w:color="auto" w:fill="auto"/>
            <w:noWrap/>
            <w:vAlign w:val="bottom"/>
            <w:hideMark/>
          </w:tcPr>
          <w:p w14:paraId="61C42B37" w14:textId="77777777" w:rsidR="00226B39" w:rsidRPr="003419B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noWrap/>
            <w:vAlign w:val="bottom"/>
            <w:hideMark/>
          </w:tcPr>
          <w:p w14:paraId="3DBABF70"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 xml:space="preserve"> $        8,246.15 </w:t>
            </w:r>
          </w:p>
        </w:tc>
      </w:tr>
      <w:tr w:rsidR="00226B39" w:rsidRPr="003419BD" w14:paraId="414F1E7D" w14:textId="77777777" w:rsidTr="00226B39">
        <w:trPr>
          <w:trHeight w:val="300"/>
        </w:trPr>
        <w:tc>
          <w:tcPr>
            <w:tcW w:w="1320" w:type="dxa"/>
            <w:tcBorders>
              <w:top w:val="nil"/>
              <w:left w:val="nil"/>
              <w:bottom w:val="nil"/>
              <w:right w:val="nil"/>
            </w:tcBorders>
            <w:shd w:val="clear" w:color="auto" w:fill="auto"/>
            <w:noWrap/>
            <w:vAlign w:val="bottom"/>
            <w:hideMark/>
          </w:tcPr>
          <w:p w14:paraId="30B6B32F"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54399</w:t>
            </w:r>
          </w:p>
        </w:tc>
        <w:tc>
          <w:tcPr>
            <w:tcW w:w="3632" w:type="dxa"/>
            <w:tcBorders>
              <w:top w:val="nil"/>
              <w:left w:val="nil"/>
              <w:bottom w:val="nil"/>
              <w:right w:val="nil"/>
            </w:tcBorders>
            <w:shd w:val="clear" w:color="auto" w:fill="auto"/>
            <w:noWrap/>
            <w:vAlign w:val="bottom"/>
            <w:hideMark/>
          </w:tcPr>
          <w:p w14:paraId="6C04E504"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SERVICIOS GENERALES Y ARRENDAMIENTOS DIVERSOS</w:t>
            </w:r>
          </w:p>
        </w:tc>
        <w:tc>
          <w:tcPr>
            <w:tcW w:w="380" w:type="dxa"/>
            <w:tcBorders>
              <w:top w:val="nil"/>
              <w:left w:val="nil"/>
              <w:bottom w:val="nil"/>
              <w:right w:val="nil"/>
            </w:tcBorders>
            <w:shd w:val="clear" w:color="auto" w:fill="auto"/>
            <w:noWrap/>
            <w:vAlign w:val="bottom"/>
            <w:hideMark/>
          </w:tcPr>
          <w:p w14:paraId="12D2CD95"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3C257BCF"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0302</w:t>
            </w:r>
          </w:p>
        </w:tc>
        <w:tc>
          <w:tcPr>
            <w:tcW w:w="336" w:type="dxa"/>
            <w:tcBorders>
              <w:top w:val="nil"/>
              <w:left w:val="nil"/>
              <w:bottom w:val="nil"/>
              <w:right w:val="nil"/>
            </w:tcBorders>
            <w:shd w:val="clear" w:color="auto" w:fill="auto"/>
            <w:vAlign w:val="bottom"/>
            <w:hideMark/>
          </w:tcPr>
          <w:p w14:paraId="050B9443"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8437C93"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111</w:t>
            </w:r>
          </w:p>
        </w:tc>
        <w:tc>
          <w:tcPr>
            <w:tcW w:w="1405" w:type="dxa"/>
            <w:tcBorders>
              <w:top w:val="nil"/>
              <w:left w:val="nil"/>
              <w:bottom w:val="nil"/>
              <w:right w:val="nil"/>
            </w:tcBorders>
            <w:shd w:val="clear" w:color="auto" w:fill="auto"/>
            <w:noWrap/>
            <w:vAlign w:val="bottom"/>
            <w:hideMark/>
          </w:tcPr>
          <w:p w14:paraId="400EC9A7" w14:textId="77777777" w:rsidR="00226B39" w:rsidRPr="003419B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noWrap/>
            <w:vAlign w:val="bottom"/>
            <w:hideMark/>
          </w:tcPr>
          <w:p w14:paraId="125AD2A1"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 xml:space="preserve"> $      21,711.26 </w:t>
            </w:r>
          </w:p>
        </w:tc>
      </w:tr>
      <w:tr w:rsidR="00226B39" w:rsidRPr="003419BD" w14:paraId="486A359C" w14:textId="77777777" w:rsidTr="00226B39">
        <w:trPr>
          <w:trHeight w:val="300"/>
        </w:trPr>
        <w:tc>
          <w:tcPr>
            <w:tcW w:w="1320" w:type="dxa"/>
            <w:tcBorders>
              <w:top w:val="nil"/>
              <w:left w:val="nil"/>
              <w:bottom w:val="nil"/>
              <w:right w:val="nil"/>
            </w:tcBorders>
            <w:shd w:val="clear" w:color="auto" w:fill="auto"/>
            <w:noWrap/>
            <w:vAlign w:val="center"/>
            <w:hideMark/>
          </w:tcPr>
          <w:p w14:paraId="13517D80"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55</w:t>
            </w:r>
          </w:p>
        </w:tc>
        <w:tc>
          <w:tcPr>
            <w:tcW w:w="3632" w:type="dxa"/>
            <w:tcBorders>
              <w:top w:val="nil"/>
              <w:left w:val="nil"/>
              <w:bottom w:val="nil"/>
              <w:right w:val="nil"/>
            </w:tcBorders>
            <w:shd w:val="clear" w:color="auto" w:fill="auto"/>
            <w:noWrap/>
            <w:vAlign w:val="center"/>
            <w:hideMark/>
          </w:tcPr>
          <w:p w14:paraId="3848540B"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GASTOS FINANCIEROS Y OTROS</w:t>
            </w:r>
          </w:p>
        </w:tc>
        <w:tc>
          <w:tcPr>
            <w:tcW w:w="380" w:type="dxa"/>
            <w:tcBorders>
              <w:top w:val="nil"/>
              <w:left w:val="nil"/>
              <w:bottom w:val="nil"/>
              <w:right w:val="nil"/>
            </w:tcBorders>
            <w:shd w:val="clear" w:color="auto" w:fill="auto"/>
            <w:noWrap/>
            <w:vAlign w:val="bottom"/>
            <w:hideMark/>
          </w:tcPr>
          <w:p w14:paraId="49CCFAD8" w14:textId="77777777" w:rsidR="00226B39" w:rsidRPr="003419BD" w:rsidRDefault="00226B39" w:rsidP="00226B39">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57C009EF" w14:textId="77777777" w:rsidR="00226B39" w:rsidRPr="003419BD" w:rsidRDefault="00226B39" w:rsidP="00226B3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D49EB04" w14:textId="77777777" w:rsidR="00226B39" w:rsidRPr="003419BD" w:rsidRDefault="00226B39" w:rsidP="00226B3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7C9E673" w14:textId="77777777" w:rsidR="00226B39" w:rsidRPr="003419BD" w:rsidRDefault="00226B39" w:rsidP="00226B39">
            <w:pPr>
              <w:spacing w:after="0" w:line="240" w:lineRule="auto"/>
              <w:jc w:val="center"/>
              <w:rPr>
                <w:rFonts w:eastAsia="Times New Roman"/>
                <w:sz w:val="20"/>
                <w:szCs w:val="20"/>
                <w:lang w:eastAsia="es-SV"/>
              </w:rPr>
            </w:pPr>
          </w:p>
        </w:tc>
        <w:tc>
          <w:tcPr>
            <w:tcW w:w="1405" w:type="dxa"/>
            <w:tcBorders>
              <w:top w:val="nil"/>
              <w:left w:val="nil"/>
              <w:bottom w:val="nil"/>
              <w:right w:val="nil"/>
            </w:tcBorders>
            <w:shd w:val="clear" w:color="auto" w:fill="auto"/>
            <w:noWrap/>
            <w:vAlign w:val="bottom"/>
            <w:hideMark/>
          </w:tcPr>
          <w:p w14:paraId="379A9621" w14:textId="77777777" w:rsidR="00226B39" w:rsidRPr="003419BD" w:rsidRDefault="00226B39" w:rsidP="00226B39">
            <w:pPr>
              <w:spacing w:after="0" w:line="240" w:lineRule="auto"/>
              <w:jc w:val="center"/>
              <w:rPr>
                <w:rFonts w:eastAsia="Times New Roman"/>
                <w:sz w:val="20"/>
                <w:szCs w:val="20"/>
                <w:lang w:eastAsia="es-SV"/>
              </w:rPr>
            </w:pPr>
          </w:p>
        </w:tc>
        <w:tc>
          <w:tcPr>
            <w:tcW w:w="1280" w:type="dxa"/>
            <w:tcBorders>
              <w:top w:val="nil"/>
              <w:left w:val="nil"/>
              <w:bottom w:val="nil"/>
              <w:right w:val="nil"/>
            </w:tcBorders>
            <w:shd w:val="clear" w:color="auto" w:fill="auto"/>
            <w:noWrap/>
            <w:vAlign w:val="center"/>
            <w:hideMark/>
          </w:tcPr>
          <w:p w14:paraId="407E4D59" w14:textId="77777777" w:rsidR="00226B39" w:rsidRPr="003419BD" w:rsidRDefault="00226B39" w:rsidP="00226B39">
            <w:pPr>
              <w:spacing w:after="0" w:line="240" w:lineRule="auto"/>
              <w:rPr>
                <w:rFonts w:eastAsia="Times New Roman"/>
                <w:sz w:val="20"/>
                <w:szCs w:val="20"/>
                <w:lang w:eastAsia="es-SV"/>
              </w:rPr>
            </w:pPr>
          </w:p>
        </w:tc>
      </w:tr>
      <w:tr w:rsidR="00226B39" w:rsidRPr="003419BD" w14:paraId="33178FF8" w14:textId="77777777" w:rsidTr="00226B39">
        <w:trPr>
          <w:trHeight w:val="300"/>
        </w:trPr>
        <w:tc>
          <w:tcPr>
            <w:tcW w:w="1320" w:type="dxa"/>
            <w:tcBorders>
              <w:top w:val="nil"/>
              <w:left w:val="nil"/>
              <w:bottom w:val="nil"/>
              <w:right w:val="nil"/>
            </w:tcBorders>
            <w:shd w:val="clear" w:color="auto" w:fill="auto"/>
            <w:noWrap/>
            <w:vAlign w:val="center"/>
            <w:hideMark/>
          </w:tcPr>
          <w:p w14:paraId="2D977931"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556</w:t>
            </w:r>
          </w:p>
        </w:tc>
        <w:tc>
          <w:tcPr>
            <w:tcW w:w="3632" w:type="dxa"/>
            <w:tcBorders>
              <w:top w:val="nil"/>
              <w:left w:val="nil"/>
              <w:bottom w:val="nil"/>
              <w:right w:val="nil"/>
            </w:tcBorders>
            <w:shd w:val="clear" w:color="auto" w:fill="auto"/>
            <w:noWrap/>
            <w:vAlign w:val="center"/>
            <w:hideMark/>
          </w:tcPr>
          <w:p w14:paraId="27110646"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SEGUROS, COMISIONES Y GASTOS BANCARIOS</w:t>
            </w:r>
          </w:p>
        </w:tc>
        <w:tc>
          <w:tcPr>
            <w:tcW w:w="380" w:type="dxa"/>
            <w:tcBorders>
              <w:top w:val="nil"/>
              <w:left w:val="nil"/>
              <w:bottom w:val="nil"/>
              <w:right w:val="nil"/>
            </w:tcBorders>
            <w:shd w:val="clear" w:color="auto" w:fill="auto"/>
            <w:noWrap/>
            <w:vAlign w:val="bottom"/>
            <w:hideMark/>
          </w:tcPr>
          <w:p w14:paraId="532A6B1E" w14:textId="77777777" w:rsidR="00226B39" w:rsidRPr="003419BD" w:rsidRDefault="00226B39" w:rsidP="00226B39">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1D5C46E0" w14:textId="77777777" w:rsidR="00226B39" w:rsidRPr="003419BD" w:rsidRDefault="00226B39" w:rsidP="00226B3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817C534" w14:textId="77777777" w:rsidR="00226B39" w:rsidRPr="003419BD" w:rsidRDefault="00226B39" w:rsidP="00226B3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2F5672F" w14:textId="77777777" w:rsidR="00226B39" w:rsidRPr="003419BD" w:rsidRDefault="00226B39" w:rsidP="00226B39">
            <w:pPr>
              <w:spacing w:after="0" w:line="240" w:lineRule="auto"/>
              <w:jc w:val="center"/>
              <w:rPr>
                <w:rFonts w:eastAsia="Times New Roman"/>
                <w:sz w:val="20"/>
                <w:szCs w:val="20"/>
                <w:lang w:eastAsia="es-SV"/>
              </w:rPr>
            </w:pPr>
          </w:p>
        </w:tc>
        <w:tc>
          <w:tcPr>
            <w:tcW w:w="1405" w:type="dxa"/>
            <w:tcBorders>
              <w:top w:val="nil"/>
              <w:left w:val="nil"/>
              <w:bottom w:val="nil"/>
              <w:right w:val="nil"/>
            </w:tcBorders>
            <w:shd w:val="clear" w:color="auto" w:fill="auto"/>
            <w:noWrap/>
            <w:vAlign w:val="bottom"/>
            <w:hideMark/>
          </w:tcPr>
          <w:p w14:paraId="5B844353" w14:textId="77777777" w:rsidR="00226B39" w:rsidRPr="003419BD" w:rsidRDefault="00226B39" w:rsidP="00226B39">
            <w:pPr>
              <w:spacing w:after="0" w:line="240" w:lineRule="auto"/>
              <w:jc w:val="center"/>
              <w:rPr>
                <w:rFonts w:eastAsia="Times New Roman"/>
                <w:sz w:val="20"/>
                <w:szCs w:val="20"/>
                <w:lang w:eastAsia="es-SV"/>
              </w:rPr>
            </w:pPr>
          </w:p>
        </w:tc>
        <w:tc>
          <w:tcPr>
            <w:tcW w:w="1280" w:type="dxa"/>
            <w:tcBorders>
              <w:top w:val="nil"/>
              <w:left w:val="nil"/>
              <w:bottom w:val="nil"/>
              <w:right w:val="nil"/>
            </w:tcBorders>
            <w:shd w:val="clear" w:color="auto" w:fill="auto"/>
            <w:noWrap/>
            <w:vAlign w:val="center"/>
            <w:hideMark/>
          </w:tcPr>
          <w:p w14:paraId="7C17AB67" w14:textId="77777777" w:rsidR="00226B39" w:rsidRPr="003419BD" w:rsidRDefault="00226B39" w:rsidP="00226B39">
            <w:pPr>
              <w:spacing w:after="0" w:line="240" w:lineRule="auto"/>
              <w:rPr>
                <w:rFonts w:eastAsia="Times New Roman"/>
                <w:sz w:val="20"/>
                <w:szCs w:val="20"/>
                <w:lang w:eastAsia="es-SV"/>
              </w:rPr>
            </w:pPr>
          </w:p>
        </w:tc>
      </w:tr>
      <w:tr w:rsidR="00226B39" w:rsidRPr="003419BD" w14:paraId="3A33A6AB" w14:textId="77777777" w:rsidTr="00226B39">
        <w:trPr>
          <w:trHeight w:val="300"/>
        </w:trPr>
        <w:tc>
          <w:tcPr>
            <w:tcW w:w="1320" w:type="dxa"/>
            <w:tcBorders>
              <w:top w:val="nil"/>
              <w:left w:val="nil"/>
              <w:bottom w:val="nil"/>
              <w:right w:val="nil"/>
            </w:tcBorders>
            <w:shd w:val="clear" w:color="auto" w:fill="auto"/>
            <w:noWrap/>
            <w:vAlign w:val="center"/>
            <w:hideMark/>
          </w:tcPr>
          <w:p w14:paraId="29FAF92F"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55603</w:t>
            </w:r>
          </w:p>
        </w:tc>
        <w:tc>
          <w:tcPr>
            <w:tcW w:w="3632" w:type="dxa"/>
            <w:tcBorders>
              <w:top w:val="nil"/>
              <w:left w:val="nil"/>
              <w:bottom w:val="nil"/>
              <w:right w:val="nil"/>
            </w:tcBorders>
            <w:shd w:val="clear" w:color="auto" w:fill="auto"/>
            <w:noWrap/>
            <w:vAlign w:val="center"/>
            <w:hideMark/>
          </w:tcPr>
          <w:p w14:paraId="1C363C9E"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COMISIÓN Y GASTOS BANCARIOS</w:t>
            </w:r>
          </w:p>
        </w:tc>
        <w:tc>
          <w:tcPr>
            <w:tcW w:w="380" w:type="dxa"/>
            <w:tcBorders>
              <w:top w:val="nil"/>
              <w:left w:val="nil"/>
              <w:bottom w:val="nil"/>
              <w:right w:val="nil"/>
            </w:tcBorders>
            <w:shd w:val="clear" w:color="auto" w:fill="auto"/>
            <w:noWrap/>
            <w:vAlign w:val="bottom"/>
            <w:hideMark/>
          </w:tcPr>
          <w:p w14:paraId="67C04A3E"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56ED2C5A"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0302</w:t>
            </w:r>
          </w:p>
        </w:tc>
        <w:tc>
          <w:tcPr>
            <w:tcW w:w="336" w:type="dxa"/>
            <w:tcBorders>
              <w:top w:val="nil"/>
              <w:left w:val="nil"/>
              <w:bottom w:val="nil"/>
              <w:right w:val="nil"/>
            </w:tcBorders>
            <w:shd w:val="clear" w:color="auto" w:fill="auto"/>
            <w:vAlign w:val="bottom"/>
            <w:hideMark/>
          </w:tcPr>
          <w:p w14:paraId="63CB4DE3"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977EB77"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111</w:t>
            </w:r>
          </w:p>
        </w:tc>
        <w:tc>
          <w:tcPr>
            <w:tcW w:w="1405" w:type="dxa"/>
            <w:tcBorders>
              <w:top w:val="nil"/>
              <w:left w:val="nil"/>
              <w:bottom w:val="nil"/>
              <w:right w:val="nil"/>
            </w:tcBorders>
            <w:shd w:val="clear" w:color="auto" w:fill="auto"/>
            <w:noWrap/>
            <w:vAlign w:val="bottom"/>
            <w:hideMark/>
          </w:tcPr>
          <w:p w14:paraId="5890DA38" w14:textId="77777777" w:rsidR="00226B39" w:rsidRPr="003419B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noWrap/>
            <w:vAlign w:val="center"/>
            <w:hideMark/>
          </w:tcPr>
          <w:p w14:paraId="481073B4" w14:textId="77777777" w:rsidR="00226B39" w:rsidRPr="003419BD" w:rsidRDefault="00226B39" w:rsidP="00226B39">
            <w:pPr>
              <w:spacing w:after="0" w:line="240" w:lineRule="auto"/>
              <w:jc w:val="right"/>
              <w:rPr>
                <w:rFonts w:eastAsia="Times New Roman"/>
                <w:color w:val="000000"/>
                <w:sz w:val="16"/>
                <w:szCs w:val="16"/>
                <w:lang w:eastAsia="es-SV"/>
              </w:rPr>
            </w:pPr>
            <w:r w:rsidRPr="003419BD">
              <w:rPr>
                <w:rFonts w:eastAsia="Times New Roman"/>
                <w:color w:val="000000"/>
                <w:sz w:val="16"/>
                <w:szCs w:val="16"/>
                <w:lang w:eastAsia="es-SV"/>
              </w:rPr>
              <w:t>$100.00</w:t>
            </w:r>
          </w:p>
        </w:tc>
      </w:tr>
      <w:tr w:rsidR="00226B39" w:rsidRPr="003419BD" w14:paraId="6D334266" w14:textId="77777777" w:rsidTr="00226B39">
        <w:trPr>
          <w:trHeight w:val="300"/>
        </w:trPr>
        <w:tc>
          <w:tcPr>
            <w:tcW w:w="1320" w:type="dxa"/>
            <w:tcBorders>
              <w:top w:val="nil"/>
              <w:left w:val="nil"/>
              <w:bottom w:val="nil"/>
              <w:right w:val="nil"/>
            </w:tcBorders>
            <w:shd w:val="clear" w:color="auto" w:fill="auto"/>
            <w:noWrap/>
            <w:vAlign w:val="bottom"/>
            <w:hideMark/>
          </w:tcPr>
          <w:p w14:paraId="6A8DC5A3"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61</w:t>
            </w:r>
          </w:p>
        </w:tc>
        <w:tc>
          <w:tcPr>
            <w:tcW w:w="3632" w:type="dxa"/>
            <w:tcBorders>
              <w:top w:val="nil"/>
              <w:left w:val="nil"/>
              <w:bottom w:val="nil"/>
              <w:right w:val="nil"/>
            </w:tcBorders>
            <w:shd w:val="clear" w:color="auto" w:fill="auto"/>
            <w:noWrap/>
            <w:vAlign w:val="bottom"/>
            <w:hideMark/>
          </w:tcPr>
          <w:p w14:paraId="5BE3DE0C"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INVERSIONES EN ACTIVOS FIJOS</w:t>
            </w:r>
          </w:p>
        </w:tc>
        <w:tc>
          <w:tcPr>
            <w:tcW w:w="380" w:type="dxa"/>
            <w:tcBorders>
              <w:top w:val="nil"/>
              <w:left w:val="nil"/>
              <w:bottom w:val="nil"/>
              <w:right w:val="nil"/>
            </w:tcBorders>
            <w:shd w:val="clear" w:color="auto" w:fill="auto"/>
            <w:noWrap/>
            <w:vAlign w:val="bottom"/>
            <w:hideMark/>
          </w:tcPr>
          <w:p w14:paraId="4FCA5869" w14:textId="77777777" w:rsidR="00226B39" w:rsidRPr="003419BD" w:rsidRDefault="00226B39" w:rsidP="00226B39">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20AE9D1F" w14:textId="77777777" w:rsidR="00226B39" w:rsidRPr="003419BD" w:rsidRDefault="00226B39" w:rsidP="00226B3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5CE7418" w14:textId="77777777" w:rsidR="00226B39" w:rsidRPr="003419BD" w:rsidRDefault="00226B39" w:rsidP="00226B3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C48A1A6" w14:textId="77777777" w:rsidR="00226B39" w:rsidRPr="003419BD" w:rsidRDefault="00226B39" w:rsidP="00226B39">
            <w:pPr>
              <w:spacing w:after="0" w:line="240" w:lineRule="auto"/>
              <w:jc w:val="center"/>
              <w:rPr>
                <w:rFonts w:eastAsia="Times New Roman"/>
                <w:sz w:val="20"/>
                <w:szCs w:val="20"/>
                <w:lang w:eastAsia="es-SV"/>
              </w:rPr>
            </w:pPr>
          </w:p>
        </w:tc>
        <w:tc>
          <w:tcPr>
            <w:tcW w:w="1405" w:type="dxa"/>
            <w:tcBorders>
              <w:top w:val="nil"/>
              <w:left w:val="nil"/>
              <w:bottom w:val="nil"/>
              <w:right w:val="nil"/>
            </w:tcBorders>
            <w:shd w:val="clear" w:color="auto" w:fill="auto"/>
            <w:vAlign w:val="bottom"/>
            <w:hideMark/>
          </w:tcPr>
          <w:p w14:paraId="496E2A7B" w14:textId="77777777" w:rsidR="00226B39" w:rsidRPr="003419BD" w:rsidRDefault="00226B39" w:rsidP="00226B39">
            <w:pPr>
              <w:spacing w:after="0" w:line="240" w:lineRule="auto"/>
              <w:jc w:val="center"/>
              <w:rPr>
                <w:rFonts w:eastAsia="Times New Roman"/>
                <w:sz w:val="20"/>
                <w:szCs w:val="20"/>
                <w:lang w:eastAsia="es-SV"/>
              </w:rPr>
            </w:pPr>
          </w:p>
        </w:tc>
        <w:tc>
          <w:tcPr>
            <w:tcW w:w="1280" w:type="dxa"/>
            <w:tcBorders>
              <w:top w:val="nil"/>
              <w:left w:val="nil"/>
              <w:bottom w:val="nil"/>
              <w:right w:val="nil"/>
            </w:tcBorders>
            <w:shd w:val="clear" w:color="auto" w:fill="auto"/>
            <w:noWrap/>
            <w:vAlign w:val="center"/>
            <w:hideMark/>
          </w:tcPr>
          <w:p w14:paraId="22608DF9" w14:textId="77777777" w:rsidR="00226B39" w:rsidRPr="003419BD" w:rsidRDefault="00226B39" w:rsidP="00226B39">
            <w:pPr>
              <w:spacing w:after="0" w:line="240" w:lineRule="auto"/>
              <w:rPr>
                <w:rFonts w:eastAsia="Times New Roman"/>
                <w:sz w:val="20"/>
                <w:szCs w:val="20"/>
                <w:lang w:eastAsia="es-SV"/>
              </w:rPr>
            </w:pPr>
          </w:p>
        </w:tc>
      </w:tr>
      <w:tr w:rsidR="00226B39" w:rsidRPr="003419BD" w14:paraId="0A5F7ED2" w14:textId="77777777" w:rsidTr="00226B39">
        <w:trPr>
          <w:trHeight w:val="300"/>
        </w:trPr>
        <w:tc>
          <w:tcPr>
            <w:tcW w:w="1320" w:type="dxa"/>
            <w:tcBorders>
              <w:top w:val="nil"/>
              <w:left w:val="nil"/>
              <w:bottom w:val="nil"/>
              <w:right w:val="nil"/>
            </w:tcBorders>
            <w:shd w:val="clear" w:color="auto" w:fill="auto"/>
            <w:noWrap/>
            <w:vAlign w:val="bottom"/>
            <w:hideMark/>
          </w:tcPr>
          <w:p w14:paraId="6287450E"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611</w:t>
            </w:r>
          </w:p>
        </w:tc>
        <w:tc>
          <w:tcPr>
            <w:tcW w:w="3632" w:type="dxa"/>
            <w:tcBorders>
              <w:top w:val="nil"/>
              <w:left w:val="nil"/>
              <w:bottom w:val="nil"/>
              <w:right w:val="nil"/>
            </w:tcBorders>
            <w:shd w:val="clear" w:color="auto" w:fill="auto"/>
            <w:noWrap/>
            <w:vAlign w:val="bottom"/>
            <w:hideMark/>
          </w:tcPr>
          <w:p w14:paraId="7A71099E"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BIENES MUEBLES</w:t>
            </w:r>
          </w:p>
        </w:tc>
        <w:tc>
          <w:tcPr>
            <w:tcW w:w="380" w:type="dxa"/>
            <w:tcBorders>
              <w:top w:val="nil"/>
              <w:left w:val="nil"/>
              <w:bottom w:val="nil"/>
              <w:right w:val="nil"/>
            </w:tcBorders>
            <w:shd w:val="clear" w:color="auto" w:fill="auto"/>
            <w:noWrap/>
            <w:vAlign w:val="bottom"/>
            <w:hideMark/>
          </w:tcPr>
          <w:p w14:paraId="5D8AE2F0" w14:textId="77777777" w:rsidR="00226B39" w:rsidRPr="003419BD" w:rsidRDefault="00226B39" w:rsidP="00226B39">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34310ACC" w14:textId="77777777" w:rsidR="00226B39" w:rsidRPr="003419BD" w:rsidRDefault="00226B39" w:rsidP="00226B3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8780661" w14:textId="77777777" w:rsidR="00226B39" w:rsidRPr="003419BD" w:rsidRDefault="00226B39" w:rsidP="00226B3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F99A204" w14:textId="77777777" w:rsidR="00226B39" w:rsidRPr="003419BD" w:rsidRDefault="00226B39" w:rsidP="00226B39">
            <w:pPr>
              <w:spacing w:after="0" w:line="240" w:lineRule="auto"/>
              <w:jc w:val="center"/>
              <w:rPr>
                <w:rFonts w:eastAsia="Times New Roman"/>
                <w:sz w:val="20"/>
                <w:szCs w:val="20"/>
                <w:lang w:eastAsia="es-SV"/>
              </w:rPr>
            </w:pPr>
          </w:p>
        </w:tc>
        <w:tc>
          <w:tcPr>
            <w:tcW w:w="1405" w:type="dxa"/>
            <w:tcBorders>
              <w:top w:val="nil"/>
              <w:left w:val="nil"/>
              <w:bottom w:val="nil"/>
              <w:right w:val="nil"/>
            </w:tcBorders>
            <w:shd w:val="clear" w:color="auto" w:fill="auto"/>
            <w:vAlign w:val="bottom"/>
            <w:hideMark/>
          </w:tcPr>
          <w:p w14:paraId="13E920B6" w14:textId="77777777" w:rsidR="00226B39" w:rsidRPr="003419BD" w:rsidRDefault="00226B39" w:rsidP="00226B39">
            <w:pPr>
              <w:spacing w:after="0" w:line="240" w:lineRule="auto"/>
              <w:jc w:val="center"/>
              <w:rPr>
                <w:rFonts w:eastAsia="Times New Roman"/>
                <w:sz w:val="20"/>
                <w:szCs w:val="20"/>
                <w:lang w:eastAsia="es-SV"/>
              </w:rPr>
            </w:pPr>
          </w:p>
        </w:tc>
        <w:tc>
          <w:tcPr>
            <w:tcW w:w="1280" w:type="dxa"/>
            <w:tcBorders>
              <w:top w:val="nil"/>
              <w:left w:val="nil"/>
              <w:bottom w:val="nil"/>
              <w:right w:val="nil"/>
            </w:tcBorders>
            <w:shd w:val="clear" w:color="auto" w:fill="auto"/>
            <w:noWrap/>
            <w:vAlign w:val="center"/>
            <w:hideMark/>
          </w:tcPr>
          <w:p w14:paraId="7198B4DD" w14:textId="77777777" w:rsidR="00226B39" w:rsidRPr="003419BD" w:rsidRDefault="00226B39" w:rsidP="00226B39">
            <w:pPr>
              <w:spacing w:after="0" w:line="240" w:lineRule="auto"/>
              <w:rPr>
                <w:rFonts w:eastAsia="Times New Roman"/>
                <w:sz w:val="20"/>
                <w:szCs w:val="20"/>
                <w:lang w:eastAsia="es-SV"/>
              </w:rPr>
            </w:pPr>
          </w:p>
        </w:tc>
      </w:tr>
      <w:tr w:rsidR="00226B39" w:rsidRPr="003419BD" w14:paraId="1601EC04" w14:textId="77777777" w:rsidTr="00226B39">
        <w:trPr>
          <w:trHeight w:val="300"/>
        </w:trPr>
        <w:tc>
          <w:tcPr>
            <w:tcW w:w="1320" w:type="dxa"/>
            <w:tcBorders>
              <w:top w:val="nil"/>
              <w:left w:val="nil"/>
              <w:bottom w:val="nil"/>
              <w:right w:val="nil"/>
            </w:tcBorders>
            <w:shd w:val="clear" w:color="auto" w:fill="auto"/>
            <w:noWrap/>
            <w:vAlign w:val="bottom"/>
            <w:hideMark/>
          </w:tcPr>
          <w:p w14:paraId="0C90ED93"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61109</w:t>
            </w:r>
          </w:p>
        </w:tc>
        <w:tc>
          <w:tcPr>
            <w:tcW w:w="3632" w:type="dxa"/>
            <w:tcBorders>
              <w:top w:val="nil"/>
              <w:left w:val="nil"/>
              <w:bottom w:val="nil"/>
              <w:right w:val="nil"/>
            </w:tcBorders>
            <w:shd w:val="clear" w:color="auto" w:fill="auto"/>
            <w:noWrap/>
            <w:vAlign w:val="center"/>
            <w:hideMark/>
          </w:tcPr>
          <w:p w14:paraId="2EF6C51E"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MAQUINARIA Y EQUIPO PARA LA PRODUCCION</w:t>
            </w:r>
          </w:p>
        </w:tc>
        <w:tc>
          <w:tcPr>
            <w:tcW w:w="380" w:type="dxa"/>
            <w:tcBorders>
              <w:top w:val="nil"/>
              <w:left w:val="nil"/>
              <w:bottom w:val="nil"/>
              <w:right w:val="nil"/>
            </w:tcBorders>
            <w:shd w:val="clear" w:color="auto" w:fill="auto"/>
            <w:noWrap/>
            <w:vAlign w:val="bottom"/>
            <w:hideMark/>
          </w:tcPr>
          <w:p w14:paraId="4BF4E9E3"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0DBD8914"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0302</w:t>
            </w:r>
          </w:p>
        </w:tc>
        <w:tc>
          <w:tcPr>
            <w:tcW w:w="336" w:type="dxa"/>
            <w:tcBorders>
              <w:top w:val="nil"/>
              <w:left w:val="nil"/>
              <w:bottom w:val="nil"/>
              <w:right w:val="nil"/>
            </w:tcBorders>
            <w:shd w:val="clear" w:color="auto" w:fill="auto"/>
            <w:vAlign w:val="bottom"/>
            <w:hideMark/>
          </w:tcPr>
          <w:p w14:paraId="3B406F0D"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1F114B3"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111</w:t>
            </w:r>
          </w:p>
        </w:tc>
        <w:tc>
          <w:tcPr>
            <w:tcW w:w="1405" w:type="dxa"/>
            <w:tcBorders>
              <w:top w:val="nil"/>
              <w:left w:val="nil"/>
              <w:bottom w:val="nil"/>
              <w:right w:val="nil"/>
            </w:tcBorders>
            <w:shd w:val="clear" w:color="auto" w:fill="auto"/>
            <w:vAlign w:val="bottom"/>
            <w:hideMark/>
          </w:tcPr>
          <w:p w14:paraId="08B3DBBE" w14:textId="77777777" w:rsidR="00226B39" w:rsidRPr="003419B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noWrap/>
            <w:vAlign w:val="center"/>
            <w:hideMark/>
          </w:tcPr>
          <w:p w14:paraId="7701AACA" w14:textId="77777777" w:rsidR="00226B39" w:rsidRPr="003419BD" w:rsidRDefault="00226B39" w:rsidP="00226B39">
            <w:pPr>
              <w:spacing w:after="0" w:line="240" w:lineRule="auto"/>
              <w:jc w:val="right"/>
              <w:rPr>
                <w:rFonts w:eastAsia="Times New Roman"/>
                <w:color w:val="000000"/>
                <w:sz w:val="16"/>
                <w:szCs w:val="16"/>
                <w:lang w:eastAsia="es-SV"/>
              </w:rPr>
            </w:pPr>
            <w:r w:rsidRPr="003419BD">
              <w:rPr>
                <w:rFonts w:eastAsia="Times New Roman"/>
                <w:color w:val="000000"/>
                <w:sz w:val="16"/>
                <w:szCs w:val="16"/>
                <w:lang w:eastAsia="es-SV"/>
              </w:rPr>
              <w:t>$151.80</w:t>
            </w:r>
          </w:p>
        </w:tc>
      </w:tr>
      <w:tr w:rsidR="00226B39" w:rsidRPr="003419BD" w14:paraId="7482E38B" w14:textId="77777777" w:rsidTr="00226B39">
        <w:trPr>
          <w:trHeight w:val="300"/>
        </w:trPr>
        <w:tc>
          <w:tcPr>
            <w:tcW w:w="1320" w:type="dxa"/>
            <w:tcBorders>
              <w:top w:val="nil"/>
              <w:left w:val="nil"/>
              <w:bottom w:val="nil"/>
              <w:right w:val="nil"/>
            </w:tcBorders>
            <w:shd w:val="clear" w:color="auto" w:fill="auto"/>
            <w:noWrap/>
            <w:vAlign w:val="bottom"/>
            <w:hideMark/>
          </w:tcPr>
          <w:p w14:paraId="62C806D4" w14:textId="77777777" w:rsidR="00226B39" w:rsidRPr="003419BD" w:rsidRDefault="00226B39" w:rsidP="00226B39">
            <w:pPr>
              <w:spacing w:after="0" w:line="240" w:lineRule="auto"/>
              <w:rPr>
                <w:rFonts w:eastAsia="Times New Roman"/>
                <w:b/>
                <w:bCs/>
                <w:sz w:val="16"/>
                <w:szCs w:val="16"/>
                <w:lang w:eastAsia="es-SV"/>
              </w:rPr>
            </w:pPr>
            <w:r w:rsidRPr="003419BD">
              <w:rPr>
                <w:rFonts w:eastAsia="Times New Roman"/>
                <w:b/>
                <w:bCs/>
                <w:sz w:val="16"/>
                <w:szCs w:val="16"/>
                <w:lang w:eastAsia="es-SV"/>
              </w:rPr>
              <w:t>616</w:t>
            </w:r>
          </w:p>
        </w:tc>
        <w:tc>
          <w:tcPr>
            <w:tcW w:w="3632" w:type="dxa"/>
            <w:tcBorders>
              <w:top w:val="nil"/>
              <w:left w:val="nil"/>
              <w:bottom w:val="nil"/>
              <w:right w:val="nil"/>
            </w:tcBorders>
            <w:shd w:val="clear" w:color="auto" w:fill="auto"/>
            <w:noWrap/>
            <w:vAlign w:val="center"/>
            <w:hideMark/>
          </w:tcPr>
          <w:p w14:paraId="2EBAE7C1"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INFRAESTRUCTURAS</w:t>
            </w:r>
          </w:p>
        </w:tc>
        <w:tc>
          <w:tcPr>
            <w:tcW w:w="380" w:type="dxa"/>
            <w:tcBorders>
              <w:top w:val="nil"/>
              <w:left w:val="nil"/>
              <w:bottom w:val="nil"/>
              <w:right w:val="nil"/>
            </w:tcBorders>
            <w:shd w:val="clear" w:color="auto" w:fill="auto"/>
            <w:noWrap/>
            <w:vAlign w:val="bottom"/>
            <w:hideMark/>
          </w:tcPr>
          <w:p w14:paraId="5359B0CD" w14:textId="77777777" w:rsidR="00226B39" w:rsidRPr="003419BD" w:rsidRDefault="00226B39" w:rsidP="00226B39">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32E09292" w14:textId="77777777" w:rsidR="00226B39" w:rsidRPr="003419BD" w:rsidRDefault="00226B39" w:rsidP="00226B3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C63CCAB" w14:textId="77777777" w:rsidR="00226B39" w:rsidRPr="003419BD" w:rsidRDefault="00226B39" w:rsidP="00226B3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BAFAFF6" w14:textId="77777777" w:rsidR="00226B39" w:rsidRPr="003419BD" w:rsidRDefault="00226B39" w:rsidP="00226B39">
            <w:pPr>
              <w:spacing w:after="0" w:line="240" w:lineRule="auto"/>
              <w:jc w:val="center"/>
              <w:rPr>
                <w:rFonts w:eastAsia="Times New Roman"/>
                <w:sz w:val="20"/>
                <w:szCs w:val="20"/>
                <w:lang w:eastAsia="es-SV"/>
              </w:rPr>
            </w:pPr>
          </w:p>
        </w:tc>
        <w:tc>
          <w:tcPr>
            <w:tcW w:w="1405" w:type="dxa"/>
            <w:tcBorders>
              <w:top w:val="nil"/>
              <w:left w:val="nil"/>
              <w:bottom w:val="nil"/>
              <w:right w:val="nil"/>
            </w:tcBorders>
            <w:shd w:val="clear" w:color="auto" w:fill="auto"/>
            <w:vAlign w:val="bottom"/>
            <w:hideMark/>
          </w:tcPr>
          <w:p w14:paraId="2DFE4350" w14:textId="77777777" w:rsidR="00226B39" w:rsidRPr="003419BD" w:rsidRDefault="00226B39" w:rsidP="00226B39">
            <w:pPr>
              <w:spacing w:after="0" w:line="240" w:lineRule="auto"/>
              <w:jc w:val="center"/>
              <w:rPr>
                <w:rFonts w:eastAsia="Times New Roman"/>
                <w:sz w:val="20"/>
                <w:szCs w:val="20"/>
                <w:lang w:eastAsia="es-SV"/>
              </w:rPr>
            </w:pPr>
          </w:p>
        </w:tc>
        <w:tc>
          <w:tcPr>
            <w:tcW w:w="1280" w:type="dxa"/>
            <w:tcBorders>
              <w:top w:val="nil"/>
              <w:left w:val="nil"/>
              <w:bottom w:val="nil"/>
              <w:right w:val="nil"/>
            </w:tcBorders>
            <w:shd w:val="clear" w:color="auto" w:fill="auto"/>
            <w:noWrap/>
            <w:vAlign w:val="bottom"/>
            <w:hideMark/>
          </w:tcPr>
          <w:p w14:paraId="0E6930D4" w14:textId="77777777" w:rsidR="00226B39" w:rsidRPr="003419BD" w:rsidRDefault="00226B39" w:rsidP="00226B39">
            <w:pPr>
              <w:spacing w:after="0" w:line="240" w:lineRule="auto"/>
              <w:jc w:val="right"/>
              <w:rPr>
                <w:rFonts w:eastAsia="Times New Roman"/>
                <w:sz w:val="20"/>
                <w:szCs w:val="20"/>
                <w:lang w:eastAsia="es-SV"/>
              </w:rPr>
            </w:pPr>
          </w:p>
        </w:tc>
      </w:tr>
      <w:tr w:rsidR="00226B39" w:rsidRPr="003419BD" w14:paraId="082078A4" w14:textId="77777777" w:rsidTr="00226B39">
        <w:trPr>
          <w:trHeight w:val="300"/>
        </w:trPr>
        <w:tc>
          <w:tcPr>
            <w:tcW w:w="1320" w:type="dxa"/>
            <w:tcBorders>
              <w:top w:val="nil"/>
              <w:left w:val="nil"/>
              <w:bottom w:val="nil"/>
              <w:right w:val="nil"/>
            </w:tcBorders>
            <w:shd w:val="clear" w:color="auto" w:fill="auto"/>
            <w:noWrap/>
            <w:vAlign w:val="bottom"/>
            <w:hideMark/>
          </w:tcPr>
          <w:p w14:paraId="5C6043FB" w14:textId="77777777" w:rsidR="00226B39" w:rsidRPr="003419BD" w:rsidRDefault="00226B39" w:rsidP="00226B39">
            <w:pPr>
              <w:spacing w:after="0" w:line="240" w:lineRule="auto"/>
              <w:rPr>
                <w:rFonts w:eastAsia="Times New Roman"/>
                <w:sz w:val="16"/>
                <w:szCs w:val="16"/>
                <w:lang w:eastAsia="es-SV"/>
              </w:rPr>
            </w:pPr>
            <w:r w:rsidRPr="003419BD">
              <w:rPr>
                <w:rFonts w:eastAsia="Times New Roman"/>
                <w:sz w:val="16"/>
                <w:szCs w:val="16"/>
                <w:lang w:eastAsia="es-SV"/>
              </w:rPr>
              <w:t>61699</w:t>
            </w:r>
          </w:p>
        </w:tc>
        <w:tc>
          <w:tcPr>
            <w:tcW w:w="3632" w:type="dxa"/>
            <w:tcBorders>
              <w:top w:val="nil"/>
              <w:left w:val="nil"/>
              <w:bottom w:val="nil"/>
              <w:right w:val="nil"/>
            </w:tcBorders>
            <w:shd w:val="clear" w:color="auto" w:fill="auto"/>
            <w:noWrap/>
            <w:vAlign w:val="bottom"/>
            <w:hideMark/>
          </w:tcPr>
          <w:p w14:paraId="741CD104"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OBRAS DE INFRAESTRUCTURA DIVERSAS</w:t>
            </w:r>
          </w:p>
        </w:tc>
        <w:tc>
          <w:tcPr>
            <w:tcW w:w="380" w:type="dxa"/>
            <w:tcBorders>
              <w:top w:val="nil"/>
              <w:left w:val="nil"/>
              <w:bottom w:val="nil"/>
              <w:right w:val="nil"/>
            </w:tcBorders>
            <w:shd w:val="clear" w:color="auto" w:fill="auto"/>
            <w:noWrap/>
            <w:vAlign w:val="bottom"/>
            <w:hideMark/>
          </w:tcPr>
          <w:p w14:paraId="108B88AF"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5407495C"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0302</w:t>
            </w:r>
          </w:p>
        </w:tc>
        <w:tc>
          <w:tcPr>
            <w:tcW w:w="336" w:type="dxa"/>
            <w:tcBorders>
              <w:top w:val="nil"/>
              <w:left w:val="nil"/>
              <w:bottom w:val="nil"/>
              <w:right w:val="nil"/>
            </w:tcBorders>
            <w:shd w:val="clear" w:color="auto" w:fill="auto"/>
            <w:vAlign w:val="bottom"/>
            <w:hideMark/>
          </w:tcPr>
          <w:p w14:paraId="36963992"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C2B6623" w14:textId="77777777" w:rsidR="00226B39" w:rsidRPr="003419BD" w:rsidRDefault="00226B39" w:rsidP="00226B39">
            <w:pPr>
              <w:spacing w:after="0" w:line="240" w:lineRule="auto"/>
              <w:jc w:val="center"/>
              <w:rPr>
                <w:rFonts w:eastAsia="Times New Roman"/>
                <w:color w:val="000000"/>
                <w:sz w:val="16"/>
                <w:szCs w:val="16"/>
                <w:lang w:eastAsia="es-SV"/>
              </w:rPr>
            </w:pPr>
            <w:r w:rsidRPr="003419BD">
              <w:rPr>
                <w:rFonts w:eastAsia="Times New Roman"/>
                <w:color w:val="000000"/>
                <w:sz w:val="16"/>
                <w:szCs w:val="16"/>
                <w:lang w:eastAsia="es-SV"/>
              </w:rPr>
              <w:t>111</w:t>
            </w:r>
          </w:p>
        </w:tc>
        <w:tc>
          <w:tcPr>
            <w:tcW w:w="1405" w:type="dxa"/>
            <w:tcBorders>
              <w:top w:val="nil"/>
              <w:left w:val="nil"/>
              <w:bottom w:val="nil"/>
              <w:right w:val="nil"/>
            </w:tcBorders>
            <w:shd w:val="clear" w:color="auto" w:fill="auto"/>
            <w:vAlign w:val="bottom"/>
            <w:hideMark/>
          </w:tcPr>
          <w:p w14:paraId="67FA2D38" w14:textId="77777777" w:rsidR="00226B39" w:rsidRPr="003419B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noWrap/>
            <w:vAlign w:val="bottom"/>
            <w:hideMark/>
          </w:tcPr>
          <w:p w14:paraId="03A5BBC0"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 xml:space="preserve"> $        1,951.57 </w:t>
            </w:r>
          </w:p>
        </w:tc>
      </w:tr>
      <w:tr w:rsidR="00226B39" w:rsidRPr="003419BD" w14:paraId="20DC74FC" w14:textId="77777777" w:rsidTr="00226B39">
        <w:trPr>
          <w:trHeight w:val="315"/>
        </w:trPr>
        <w:tc>
          <w:tcPr>
            <w:tcW w:w="1320" w:type="dxa"/>
            <w:tcBorders>
              <w:top w:val="single" w:sz="4" w:space="0" w:color="auto"/>
              <w:left w:val="nil"/>
              <w:bottom w:val="double" w:sz="6" w:space="0" w:color="auto"/>
              <w:right w:val="nil"/>
            </w:tcBorders>
            <w:shd w:val="clear" w:color="auto" w:fill="auto"/>
            <w:noWrap/>
            <w:vAlign w:val="bottom"/>
            <w:hideMark/>
          </w:tcPr>
          <w:p w14:paraId="60C0CE6B"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 </w:t>
            </w:r>
          </w:p>
        </w:tc>
        <w:tc>
          <w:tcPr>
            <w:tcW w:w="3632" w:type="dxa"/>
            <w:tcBorders>
              <w:top w:val="single" w:sz="4" w:space="0" w:color="auto"/>
              <w:left w:val="nil"/>
              <w:bottom w:val="double" w:sz="6" w:space="0" w:color="auto"/>
              <w:right w:val="nil"/>
            </w:tcBorders>
            <w:shd w:val="clear" w:color="auto" w:fill="auto"/>
            <w:noWrap/>
            <w:vAlign w:val="bottom"/>
            <w:hideMark/>
          </w:tcPr>
          <w:p w14:paraId="5FBBCA77"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42533124"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 </w:t>
            </w:r>
          </w:p>
        </w:tc>
        <w:tc>
          <w:tcPr>
            <w:tcW w:w="460" w:type="dxa"/>
            <w:tcBorders>
              <w:top w:val="single" w:sz="4" w:space="0" w:color="auto"/>
              <w:left w:val="nil"/>
              <w:bottom w:val="double" w:sz="6" w:space="0" w:color="auto"/>
              <w:right w:val="nil"/>
            </w:tcBorders>
            <w:shd w:val="clear" w:color="auto" w:fill="auto"/>
            <w:noWrap/>
            <w:vAlign w:val="bottom"/>
            <w:hideMark/>
          </w:tcPr>
          <w:p w14:paraId="0C90F9DD"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30CE4736"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748EB7BC" w14:textId="77777777" w:rsidR="00226B39" w:rsidRPr="003419BD" w:rsidRDefault="00226B39" w:rsidP="00226B39">
            <w:pPr>
              <w:spacing w:after="0" w:line="240" w:lineRule="auto"/>
              <w:rPr>
                <w:rFonts w:eastAsia="Times New Roman"/>
                <w:color w:val="000000"/>
                <w:sz w:val="16"/>
                <w:szCs w:val="16"/>
                <w:lang w:eastAsia="es-SV"/>
              </w:rPr>
            </w:pPr>
            <w:r w:rsidRPr="003419BD">
              <w:rPr>
                <w:rFonts w:eastAsia="Times New Roman"/>
                <w:color w:val="000000"/>
                <w:sz w:val="16"/>
                <w:szCs w:val="16"/>
                <w:lang w:eastAsia="es-SV"/>
              </w:rPr>
              <w:t> </w:t>
            </w:r>
          </w:p>
        </w:tc>
        <w:tc>
          <w:tcPr>
            <w:tcW w:w="1405" w:type="dxa"/>
            <w:tcBorders>
              <w:top w:val="single" w:sz="4" w:space="0" w:color="auto"/>
              <w:left w:val="nil"/>
              <w:bottom w:val="double" w:sz="6" w:space="0" w:color="auto"/>
              <w:right w:val="nil"/>
            </w:tcBorders>
            <w:shd w:val="clear" w:color="auto" w:fill="auto"/>
            <w:noWrap/>
            <w:vAlign w:val="bottom"/>
            <w:hideMark/>
          </w:tcPr>
          <w:p w14:paraId="222B8E53"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 xml:space="preserve"> $       40,982.97 </w:t>
            </w:r>
          </w:p>
        </w:tc>
        <w:tc>
          <w:tcPr>
            <w:tcW w:w="1280" w:type="dxa"/>
            <w:tcBorders>
              <w:top w:val="single" w:sz="4" w:space="0" w:color="auto"/>
              <w:left w:val="nil"/>
              <w:bottom w:val="double" w:sz="6" w:space="0" w:color="auto"/>
              <w:right w:val="nil"/>
            </w:tcBorders>
            <w:shd w:val="clear" w:color="auto" w:fill="auto"/>
            <w:noWrap/>
            <w:vAlign w:val="bottom"/>
            <w:hideMark/>
          </w:tcPr>
          <w:p w14:paraId="7BFFD6B2" w14:textId="77777777" w:rsidR="00226B39" w:rsidRPr="003419BD" w:rsidRDefault="00226B39" w:rsidP="00226B39">
            <w:pPr>
              <w:spacing w:after="0" w:line="240" w:lineRule="auto"/>
              <w:rPr>
                <w:rFonts w:eastAsia="Times New Roman"/>
                <w:b/>
                <w:bCs/>
                <w:color w:val="000000"/>
                <w:sz w:val="16"/>
                <w:szCs w:val="16"/>
                <w:lang w:eastAsia="es-SV"/>
              </w:rPr>
            </w:pPr>
            <w:r w:rsidRPr="003419BD">
              <w:rPr>
                <w:rFonts w:eastAsia="Times New Roman"/>
                <w:b/>
                <w:bCs/>
                <w:color w:val="000000"/>
                <w:sz w:val="16"/>
                <w:szCs w:val="16"/>
                <w:lang w:eastAsia="es-SV"/>
              </w:rPr>
              <w:t xml:space="preserve"> $      40,982.97 </w:t>
            </w:r>
          </w:p>
        </w:tc>
      </w:tr>
    </w:tbl>
    <w:p w14:paraId="4480A703" w14:textId="77777777" w:rsidR="00226B39" w:rsidRDefault="00226B39" w:rsidP="00226B39">
      <w:pPr>
        <w:spacing w:after="0" w:line="240" w:lineRule="auto"/>
        <w:rPr>
          <w:rFonts w:eastAsia="Calibri"/>
          <w:sz w:val="20"/>
          <w:szCs w:val="20"/>
        </w:rPr>
      </w:pPr>
    </w:p>
    <w:p w14:paraId="1693F22A" w14:textId="77777777" w:rsidR="00226B39" w:rsidRPr="009A2301" w:rsidRDefault="00226B39" w:rsidP="00226B39">
      <w:pPr>
        <w:spacing w:after="0" w:line="240" w:lineRule="auto"/>
        <w:rPr>
          <w:rFonts w:eastAsia="Calibri"/>
          <w:sz w:val="20"/>
          <w:szCs w:val="20"/>
        </w:rPr>
      </w:pPr>
    </w:p>
    <w:p w14:paraId="44BDE117" w14:textId="77777777" w:rsidR="00226B39" w:rsidRPr="009A2301" w:rsidRDefault="00226B39" w:rsidP="00226B39">
      <w:pPr>
        <w:spacing w:after="0" w:line="240" w:lineRule="auto"/>
        <w:jc w:val="both"/>
        <w:rPr>
          <w:rFonts w:eastAsia="Calibri"/>
          <w:b/>
          <w:color w:val="000000"/>
          <w:sz w:val="20"/>
          <w:szCs w:val="20"/>
        </w:rPr>
      </w:pPr>
      <w:r w:rsidRPr="009A2301">
        <w:rPr>
          <w:rFonts w:eastAsia="Calibri"/>
          <w:b/>
          <w:color w:val="000000"/>
          <w:sz w:val="20"/>
          <w:szCs w:val="20"/>
        </w:rPr>
        <w:t>COMUNIQUESE. -</w:t>
      </w:r>
    </w:p>
    <w:p w14:paraId="43711329" w14:textId="77777777" w:rsidR="00226B39" w:rsidRPr="009A2301" w:rsidRDefault="00226B39" w:rsidP="00226B39">
      <w:pPr>
        <w:tabs>
          <w:tab w:val="left" w:pos="2137"/>
        </w:tabs>
        <w:spacing w:after="0" w:line="240" w:lineRule="auto"/>
        <w:jc w:val="both"/>
        <w:rPr>
          <w:rFonts w:eastAsia="Calibri"/>
          <w:b/>
          <w:sz w:val="22"/>
          <w:u w:val="single"/>
        </w:rPr>
      </w:pPr>
      <w:r w:rsidRPr="009A2301">
        <w:rPr>
          <w:rFonts w:eastAsia="Calibri"/>
          <w:b/>
          <w:u w:val="single"/>
        </w:rPr>
        <w:t xml:space="preserve">  </w:t>
      </w:r>
    </w:p>
    <w:p w14:paraId="63F8E3A2" w14:textId="77777777" w:rsidR="00226B39" w:rsidRDefault="00226B39" w:rsidP="00226B39">
      <w:pPr>
        <w:jc w:val="both"/>
        <w:rPr>
          <w:bCs/>
          <w:szCs w:val="24"/>
        </w:rPr>
      </w:pPr>
    </w:p>
    <w:p w14:paraId="5E41B297" w14:textId="77777777" w:rsidR="00226B39" w:rsidRDefault="00226B39" w:rsidP="00226B39">
      <w:pPr>
        <w:jc w:val="both"/>
        <w:rPr>
          <w:b/>
          <w:szCs w:val="24"/>
          <w:u w:val="single"/>
        </w:rPr>
      </w:pPr>
      <w:bookmarkStart w:id="62" w:name="_Hlk109112217"/>
      <w:r w:rsidRPr="000108ED">
        <w:rPr>
          <w:b/>
          <w:szCs w:val="24"/>
          <w:u w:val="single"/>
        </w:rPr>
        <w:t xml:space="preserve">ACUERDO NÚMERO DIEZ: </w:t>
      </w:r>
    </w:p>
    <w:p w14:paraId="196D248C" w14:textId="77777777" w:rsidR="00226B39" w:rsidRPr="006342F7" w:rsidRDefault="00226B39" w:rsidP="00226B39">
      <w:pPr>
        <w:spacing w:after="0" w:line="240" w:lineRule="auto"/>
        <w:jc w:val="both"/>
        <w:rPr>
          <w:szCs w:val="24"/>
        </w:rPr>
      </w:pPr>
    </w:p>
    <w:p w14:paraId="0B1FD299" w14:textId="77777777" w:rsidR="00226B39" w:rsidRPr="006342F7" w:rsidRDefault="00226B39" w:rsidP="00226B39">
      <w:pPr>
        <w:spacing w:after="0" w:line="240" w:lineRule="auto"/>
        <w:jc w:val="both"/>
        <w:rPr>
          <w:szCs w:val="24"/>
        </w:rPr>
      </w:pPr>
      <w:r w:rsidRPr="006342F7">
        <w:rPr>
          <w:b/>
          <w:bCs/>
          <w:szCs w:val="24"/>
        </w:rPr>
        <w:t>CONSIDERANDO</w:t>
      </w:r>
      <w:r w:rsidRPr="006342F7">
        <w:rPr>
          <w:szCs w:val="24"/>
        </w:rPr>
        <w:t>:</w:t>
      </w:r>
    </w:p>
    <w:p w14:paraId="5EDEF2D9" w14:textId="77777777" w:rsidR="00226B39" w:rsidRDefault="00226B39" w:rsidP="00226B39">
      <w:pPr>
        <w:spacing w:after="0" w:line="240" w:lineRule="auto"/>
        <w:jc w:val="both"/>
        <w:rPr>
          <w:szCs w:val="24"/>
        </w:rPr>
      </w:pPr>
    </w:p>
    <w:p w14:paraId="2A1762AC" w14:textId="77777777" w:rsidR="00226B39" w:rsidRPr="006342F7" w:rsidRDefault="00226B39" w:rsidP="00226B39">
      <w:pPr>
        <w:spacing w:after="0" w:line="240" w:lineRule="auto"/>
        <w:jc w:val="both"/>
        <w:rPr>
          <w:szCs w:val="24"/>
        </w:rPr>
      </w:pPr>
      <w:r w:rsidRPr="006342F7">
        <w:rPr>
          <w:szCs w:val="24"/>
        </w:rPr>
        <w:t>I.- Que es competencia de los municipios La promoción y desarrollo de programas de salud, como saneamiento ambiental, prevención y combate de enfermedades; de conformidad al artículo 4, numeral 5 del Código Municipal;</w:t>
      </w:r>
    </w:p>
    <w:p w14:paraId="5E313347" w14:textId="77777777" w:rsidR="00226B39" w:rsidRDefault="00226B39" w:rsidP="00226B39">
      <w:pPr>
        <w:spacing w:after="0" w:line="240" w:lineRule="auto"/>
        <w:jc w:val="both"/>
        <w:rPr>
          <w:szCs w:val="24"/>
        </w:rPr>
      </w:pPr>
    </w:p>
    <w:p w14:paraId="20891FFC" w14:textId="77777777" w:rsidR="00226B39" w:rsidRPr="006342F7" w:rsidRDefault="00226B39" w:rsidP="00226B39">
      <w:pPr>
        <w:spacing w:after="0" w:line="240" w:lineRule="auto"/>
        <w:jc w:val="both"/>
        <w:rPr>
          <w:szCs w:val="24"/>
        </w:rPr>
      </w:pPr>
      <w:r>
        <w:rPr>
          <w:szCs w:val="24"/>
        </w:rPr>
        <w:t>II.- Que es una obligación del Concejo, el de c</w:t>
      </w:r>
      <w:r w:rsidRPr="006342F7">
        <w:rPr>
          <w:szCs w:val="24"/>
        </w:rPr>
        <w:t>ontribuir a la preservación de la salud y de los recursos naturales, fomento de la educación y la cultura, al mejoramiento económico-social y a la recreación de la comunidad;</w:t>
      </w:r>
      <w:r>
        <w:rPr>
          <w:szCs w:val="24"/>
        </w:rPr>
        <w:t xml:space="preserve"> según el artículo </w:t>
      </w:r>
      <w:r w:rsidRPr="006342F7">
        <w:rPr>
          <w:szCs w:val="24"/>
        </w:rPr>
        <w:t>31</w:t>
      </w:r>
      <w:r>
        <w:rPr>
          <w:szCs w:val="24"/>
        </w:rPr>
        <w:t>, n</w:t>
      </w:r>
      <w:r w:rsidRPr="006342F7">
        <w:rPr>
          <w:szCs w:val="24"/>
        </w:rPr>
        <w:t>umeral 6</w:t>
      </w:r>
      <w:r>
        <w:rPr>
          <w:szCs w:val="24"/>
        </w:rPr>
        <w:t xml:space="preserve"> del mismo código;</w:t>
      </w:r>
    </w:p>
    <w:p w14:paraId="479CBD52" w14:textId="77777777" w:rsidR="00226B39" w:rsidRDefault="00226B39" w:rsidP="00226B39">
      <w:pPr>
        <w:spacing w:after="0" w:line="240" w:lineRule="auto"/>
        <w:jc w:val="both"/>
        <w:rPr>
          <w:szCs w:val="24"/>
        </w:rPr>
      </w:pPr>
    </w:p>
    <w:p w14:paraId="6317C429" w14:textId="77777777" w:rsidR="00226B39" w:rsidRDefault="00226B39" w:rsidP="00226B39">
      <w:pPr>
        <w:spacing w:after="0" w:line="240" w:lineRule="auto"/>
        <w:jc w:val="both"/>
        <w:rPr>
          <w:szCs w:val="24"/>
        </w:rPr>
      </w:pPr>
      <w:r>
        <w:rPr>
          <w:szCs w:val="24"/>
        </w:rPr>
        <w:t xml:space="preserve">III.- Que la municipalidad ha establecido proyectos y programas de salud, tales como la Clínica de </w:t>
      </w:r>
      <w:proofErr w:type="spellStart"/>
      <w:r>
        <w:rPr>
          <w:szCs w:val="24"/>
        </w:rPr>
        <w:t>Tahuilapa</w:t>
      </w:r>
      <w:proofErr w:type="spellEnd"/>
      <w:r>
        <w:rPr>
          <w:szCs w:val="24"/>
        </w:rPr>
        <w:t xml:space="preserve"> y </w:t>
      </w:r>
      <w:r w:rsidRPr="00F4041E">
        <w:rPr>
          <w:szCs w:val="24"/>
        </w:rPr>
        <w:t>salud para la población vulnerable y personas de riesgo en situación de exposición al covid-19</w:t>
      </w:r>
      <w:r>
        <w:rPr>
          <w:szCs w:val="24"/>
        </w:rPr>
        <w:t>, implementados con fuente de financiamiento de Fondos Propios y Fondo General para la atención a la emergencia y recuperación económica;</w:t>
      </w:r>
    </w:p>
    <w:p w14:paraId="21CD3CC7" w14:textId="77777777" w:rsidR="00226B39" w:rsidRDefault="00226B39" w:rsidP="00226B39">
      <w:pPr>
        <w:spacing w:after="0" w:line="240" w:lineRule="auto"/>
        <w:jc w:val="both"/>
        <w:rPr>
          <w:szCs w:val="24"/>
        </w:rPr>
      </w:pPr>
    </w:p>
    <w:p w14:paraId="59A156A3" w14:textId="77777777" w:rsidR="00226B39" w:rsidRDefault="00226B39" w:rsidP="00226B39">
      <w:pPr>
        <w:spacing w:after="0" w:line="240" w:lineRule="auto"/>
        <w:jc w:val="both"/>
        <w:rPr>
          <w:szCs w:val="24"/>
        </w:rPr>
      </w:pPr>
      <w:r>
        <w:rPr>
          <w:szCs w:val="24"/>
        </w:rPr>
        <w:t>IV.- Que uno de los insumos principales para la atención de los proyectos y programas de salud de la municipalidad son los medicamentos, los cuales se pueden adquirir a bajo costos por medio de convenio de cooperación en organismos locales o internacionales;</w:t>
      </w:r>
    </w:p>
    <w:p w14:paraId="1D859BD6" w14:textId="77777777" w:rsidR="00226B39" w:rsidRDefault="00226B39" w:rsidP="00226B39">
      <w:pPr>
        <w:spacing w:after="0" w:line="240" w:lineRule="auto"/>
        <w:jc w:val="both"/>
        <w:rPr>
          <w:szCs w:val="24"/>
        </w:rPr>
      </w:pPr>
    </w:p>
    <w:p w14:paraId="29B81472" w14:textId="77777777" w:rsidR="00226B39" w:rsidRDefault="00226B39" w:rsidP="00226B39">
      <w:pPr>
        <w:spacing w:after="0" w:line="240" w:lineRule="auto"/>
        <w:jc w:val="both"/>
        <w:rPr>
          <w:szCs w:val="24"/>
        </w:rPr>
      </w:pPr>
      <w:r>
        <w:rPr>
          <w:szCs w:val="24"/>
        </w:rPr>
        <w:t xml:space="preserve">V.- Que es beneficioso la </w:t>
      </w:r>
      <w:r w:rsidRPr="006179F8">
        <w:rPr>
          <w:szCs w:val="24"/>
        </w:rPr>
        <w:t xml:space="preserve">suscripción de Convenio de Cooperación </w:t>
      </w:r>
      <w:r>
        <w:rPr>
          <w:szCs w:val="24"/>
        </w:rPr>
        <w:t xml:space="preserve">con la Fundación de Desarrollo Latinoamericano, para </w:t>
      </w:r>
      <w:r w:rsidRPr="006179F8">
        <w:rPr>
          <w:szCs w:val="24"/>
        </w:rPr>
        <w:t>cumplir con la ejecución de planes</w:t>
      </w:r>
      <w:r>
        <w:rPr>
          <w:szCs w:val="24"/>
        </w:rPr>
        <w:t xml:space="preserve"> y programas</w:t>
      </w:r>
      <w:r w:rsidRPr="006179F8">
        <w:rPr>
          <w:szCs w:val="24"/>
        </w:rPr>
        <w:t xml:space="preserve"> orientados a la mejora de la calidad de vida de sus habitantes </w:t>
      </w:r>
      <w:r>
        <w:rPr>
          <w:szCs w:val="24"/>
        </w:rPr>
        <w:t>orientados a la salud, ante la reducción del FODES para la ejecución de proyectos.</w:t>
      </w:r>
    </w:p>
    <w:p w14:paraId="15F519A1" w14:textId="77777777" w:rsidR="00226B39" w:rsidRDefault="00226B39" w:rsidP="00226B39">
      <w:pPr>
        <w:spacing w:after="0" w:line="240" w:lineRule="auto"/>
        <w:jc w:val="both"/>
        <w:rPr>
          <w:szCs w:val="24"/>
        </w:rPr>
      </w:pPr>
    </w:p>
    <w:p w14:paraId="76E50283" w14:textId="77777777" w:rsidR="00226B39" w:rsidRDefault="00226B39" w:rsidP="00226B39">
      <w:pPr>
        <w:spacing w:after="0" w:line="240" w:lineRule="auto"/>
        <w:jc w:val="both"/>
        <w:rPr>
          <w:szCs w:val="24"/>
        </w:rPr>
      </w:pPr>
      <w:r>
        <w:rPr>
          <w:szCs w:val="24"/>
        </w:rPr>
        <w:t>POR TANTO, en uso de las facultades que confiere el Código Municipal, el Concejo Municipal ACUERDA:</w:t>
      </w:r>
    </w:p>
    <w:p w14:paraId="4A9E514D" w14:textId="77777777" w:rsidR="00226B39" w:rsidRDefault="00226B39" w:rsidP="00226B39">
      <w:pPr>
        <w:spacing w:after="0" w:line="240" w:lineRule="auto"/>
        <w:jc w:val="both"/>
        <w:rPr>
          <w:szCs w:val="24"/>
        </w:rPr>
      </w:pPr>
    </w:p>
    <w:p w14:paraId="36A1DE99" w14:textId="77777777" w:rsidR="00226B39" w:rsidRDefault="00226B39" w:rsidP="00226B39">
      <w:pPr>
        <w:spacing w:after="0" w:line="240" w:lineRule="auto"/>
        <w:ind w:right="57"/>
        <w:jc w:val="both"/>
        <w:rPr>
          <w:szCs w:val="24"/>
        </w:rPr>
      </w:pPr>
      <w:r>
        <w:rPr>
          <w:szCs w:val="24"/>
        </w:rPr>
        <w:t xml:space="preserve">1.- Autorizar al Alcalde Municipal de Metapán, Sr. Israel Peraza Guerra, a suscribir </w:t>
      </w:r>
      <w:r w:rsidRPr="0075013C">
        <w:rPr>
          <w:szCs w:val="24"/>
        </w:rPr>
        <w:t xml:space="preserve">convenio de cooperación entre la municipalidad de Metapán, departamento de </w:t>
      </w:r>
      <w:r>
        <w:rPr>
          <w:szCs w:val="24"/>
        </w:rPr>
        <w:t>S</w:t>
      </w:r>
      <w:r w:rsidRPr="0075013C">
        <w:rPr>
          <w:szCs w:val="24"/>
        </w:rPr>
        <w:t xml:space="preserve">anta </w:t>
      </w:r>
      <w:r>
        <w:rPr>
          <w:szCs w:val="24"/>
        </w:rPr>
        <w:t>A</w:t>
      </w:r>
      <w:r w:rsidRPr="0075013C">
        <w:rPr>
          <w:szCs w:val="24"/>
        </w:rPr>
        <w:t xml:space="preserve">na y la </w:t>
      </w:r>
      <w:r>
        <w:rPr>
          <w:szCs w:val="24"/>
        </w:rPr>
        <w:t>F</w:t>
      </w:r>
      <w:r w:rsidRPr="0075013C">
        <w:rPr>
          <w:szCs w:val="24"/>
        </w:rPr>
        <w:t xml:space="preserve">undación de </w:t>
      </w:r>
      <w:r>
        <w:rPr>
          <w:szCs w:val="24"/>
        </w:rPr>
        <w:t>D</w:t>
      </w:r>
      <w:r w:rsidRPr="0075013C">
        <w:rPr>
          <w:szCs w:val="24"/>
        </w:rPr>
        <w:t xml:space="preserve">esarrollo </w:t>
      </w:r>
      <w:r>
        <w:rPr>
          <w:szCs w:val="24"/>
        </w:rPr>
        <w:t>L</w:t>
      </w:r>
      <w:r w:rsidRPr="0075013C">
        <w:rPr>
          <w:szCs w:val="24"/>
        </w:rPr>
        <w:t>atinoamericano</w:t>
      </w:r>
      <w:r>
        <w:rPr>
          <w:szCs w:val="24"/>
        </w:rPr>
        <w:t xml:space="preserve"> (FUNDEL), con el </w:t>
      </w:r>
      <w:r w:rsidRPr="0075013C">
        <w:rPr>
          <w:szCs w:val="24"/>
        </w:rPr>
        <w:t xml:space="preserve">objeto fomentar la cooperación entre ambas entidades, estableciendo un intercambio de información sobre recursos, gestión y transmisión del conocimiento, capacitaciones, asesoría técnica administrativa, para apoyo al Sistema Integrado Municipal de Salud con </w:t>
      </w:r>
      <w:r>
        <w:rPr>
          <w:szCs w:val="24"/>
        </w:rPr>
        <w:t xml:space="preserve">la </w:t>
      </w:r>
      <w:r w:rsidRPr="0075013C">
        <w:rPr>
          <w:szCs w:val="24"/>
        </w:rPr>
        <w:t xml:space="preserve">dotación de medicamentos a ser utilizado en </w:t>
      </w:r>
      <w:r>
        <w:rPr>
          <w:szCs w:val="24"/>
        </w:rPr>
        <w:t>los proyectos y programas m</w:t>
      </w:r>
      <w:r w:rsidRPr="0075013C">
        <w:rPr>
          <w:szCs w:val="24"/>
        </w:rPr>
        <w:t>unicipal</w:t>
      </w:r>
      <w:r>
        <w:rPr>
          <w:szCs w:val="24"/>
        </w:rPr>
        <w:t>es</w:t>
      </w:r>
      <w:r w:rsidRPr="0075013C">
        <w:rPr>
          <w:szCs w:val="24"/>
        </w:rPr>
        <w:t>.</w:t>
      </w:r>
    </w:p>
    <w:p w14:paraId="7AE5756F" w14:textId="77777777" w:rsidR="00226B39" w:rsidRDefault="00226B39" w:rsidP="00226B39">
      <w:pPr>
        <w:spacing w:after="0" w:line="240" w:lineRule="auto"/>
        <w:ind w:right="57"/>
        <w:jc w:val="both"/>
        <w:rPr>
          <w:szCs w:val="24"/>
        </w:rPr>
      </w:pPr>
    </w:p>
    <w:p w14:paraId="4FD72C11" w14:textId="77777777" w:rsidR="00226B39" w:rsidRDefault="00226B39" w:rsidP="00226B39">
      <w:pPr>
        <w:spacing w:after="0" w:line="240" w:lineRule="auto"/>
        <w:ind w:right="50"/>
        <w:jc w:val="both"/>
        <w:rPr>
          <w:szCs w:val="24"/>
        </w:rPr>
      </w:pPr>
      <w:r>
        <w:rPr>
          <w:szCs w:val="24"/>
        </w:rPr>
        <w:lastRenderedPageBreak/>
        <w:t>2.- Erogar</w:t>
      </w:r>
      <w:r w:rsidRPr="00545F7B">
        <w:rPr>
          <w:szCs w:val="24"/>
        </w:rPr>
        <w:t xml:space="preserve"> los aportes a la Fundación</w:t>
      </w:r>
      <w:r>
        <w:rPr>
          <w:szCs w:val="24"/>
        </w:rPr>
        <w:t xml:space="preserve"> de Desarrollo Latinoamericano</w:t>
      </w:r>
      <w:r w:rsidRPr="00545F7B">
        <w:rPr>
          <w:szCs w:val="24"/>
        </w:rPr>
        <w:t xml:space="preserve"> en concepto de contrapartida </w:t>
      </w:r>
      <w:r>
        <w:rPr>
          <w:szCs w:val="24"/>
        </w:rPr>
        <w:t>por un</w:t>
      </w:r>
      <w:r w:rsidRPr="00545F7B">
        <w:rPr>
          <w:szCs w:val="24"/>
        </w:rPr>
        <w:t xml:space="preserve"> monto de DOCE MIL SETENTA Y CINCO DOLARES DE LOS ESTADOS UNIDOS DE AMERICA CON CINCUENTA Y TRES CENTAVOS ($ 12,075.53)</w:t>
      </w:r>
      <w:r>
        <w:rPr>
          <w:szCs w:val="24"/>
        </w:rPr>
        <w:t xml:space="preserve">, afectando el código 54108 </w:t>
      </w:r>
      <w:r w:rsidRPr="00A11AAE">
        <w:rPr>
          <w:szCs w:val="24"/>
        </w:rPr>
        <w:t>PRODUCTOS FARMACEUTICOS Y MEDICINALES</w:t>
      </w:r>
      <w:r>
        <w:rPr>
          <w:szCs w:val="24"/>
        </w:rPr>
        <w:t xml:space="preserve"> del CEP 2, con la fuente de financiamiento Fondos Propios</w:t>
      </w:r>
      <w:r w:rsidRPr="00545F7B">
        <w:rPr>
          <w:szCs w:val="24"/>
        </w:rPr>
        <w:t>.</w:t>
      </w:r>
    </w:p>
    <w:p w14:paraId="0CC2750D" w14:textId="77777777" w:rsidR="00226B39" w:rsidRDefault="00226B39" w:rsidP="00226B39">
      <w:pPr>
        <w:spacing w:after="0" w:line="240" w:lineRule="auto"/>
        <w:ind w:right="50"/>
        <w:jc w:val="both"/>
        <w:rPr>
          <w:szCs w:val="24"/>
        </w:rPr>
      </w:pPr>
    </w:p>
    <w:p w14:paraId="1B112447" w14:textId="77777777" w:rsidR="00226B39" w:rsidRDefault="00226B39" w:rsidP="00226B39">
      <w:pPr>
        <w:spacing w:after="0" w:line="240" w:lineRule="auto"/>
        <w:ind w:right="50"/>
        <w:jc w:val="both"/>
        <w:rPr>
          <w:szCs w:val="24"/>
        </w:rPr>
      </w:pPr>
      <w:r>
        <w:rPr>
          <w:szCs w:val="24"/>
        </w:rPr>
        <w:t xml:space="preserve">3.- Autorizar a la Tesorera Municipal a emitir cheque </w:t>
      </w:r>
      <w:r w:rsidRPr="00A11AAE">
        <w:rPr>
          <w:szCs w:val="24"/>
        </w:rPr>
        <w:t xml:space="preserve">a nombre de </w:t>
      </w:r>
      <w:r w:rsidRPr="008C5660">
        <w:rPr>
          <w:b/>
          <w:bCs/>
          <w:szCs w:val="24"/>
        </w:rPr>
        <w:t>FUNDACIÓN DE DESARROLLO LATINOAMERICANO</w:t>
      </w:r>
      <w:r>
        <w:rPr>
          <w:szCs w:val="24"/>
        </w:rPr>
        <w:t xml:space="preserve">, en concepto de contrapartida municipal por la cantidad de </w:t>
      </w:r>
      <w:r w:rsidRPr="00A11AAE">
        <w:rPr>
          <w:szCs w:val="24"/>
        </w:rPr>
        <w:t>DOCE MIL SETENTA Y CINCO DOLARES DE LOS ESTADOS UNIDOS DE A</w:t>
      </w:r>
      <w:r>
        <w:rPr>
          <w:szCs w:val="24"/>
        </w:rPr>
        <w:t>M</w:t>
      </w:r>
      <w:r w:rsidRPr="00A11AAE">
        <w:rPr>
          <w:szCs w:val="24"/>
        </w:rPr>
        <w:t>ERICA CON CINCUENTA Y TRES CENTAVOS ($12,075.53)</w:t>
      </w:r>
      <w:r>
        <w:rPr>
          <w:szCs w:val="24"/>
        </w:rPr>
        <w:t>;</w:t>
      </w:r>
    </w:p>
    <w:p w14:paraId="7BA9863D" w14:textId="77777777" w:rsidR="00226B39" w:rsidRDefault="00226B39" w:rsidP="00226B39">
      <w:pPr>
        <w:spacing w:after="0" w:line="240" w:lineRule="auto"/>
        <w:ind w:right="50"/>
        <w:jc w:val="both"/>
        <w:rPr>
          <w:szCs w:val="24"/>
        </w:rPr>
      </w:pPr>
    </w:p>
    <w:p w14:paraId="318FD92F" w14:textId="77777777" w:rsidR="00226B39" w:rsidRDefault="00226B39" w:rsidP="00226B39">
      <w:pPr>
        <w:spacing w:after="0" w:line="240" w:lineRule="auto"/>
        <w:ind w:right="50"/>
        <w:jc w:val="both"/>
        <w:rPr>
          <w:szCs w:val="24"/>
        </w:rPr>
      </w:pPr>
      <w:r>
        <w:rPr>
          <w:szCs w:val="24"/>
        </w:rPr>
        <w:t>4.- Girar instrucciones a la Gerencia Administrativa y Desarrollo Social, para que se lleve un eficiente control de inventario, dentro de las unidades competentes de las existencias de los medicamentos obtenidos mediante el convenio suscrito con FUNDEL, a un 30% de su valor nominal.</w:t>
      </w:r>
    </w:p>
    <w:p w14:paraId="768B9FD6" w14:textId="77777777" w:rsidR="00226B39" w:rsidRDefault="00226B39" w:rsidP="00226B39">
      <w:pPr>
        <w:spacing w:after="0" w:line="240" w:lineRule="auto"/>
        <w:ind w:right="50"/>
        <w:jc w:val="both"/>
        <w:rPr>
          <w:szCs w:val="24"/>
        </w:rPr>
      </w:pPr>
    </w:p>
    <w:p w14:paraId="657FC4AF" w14:textId="77777777" w:rsidR="00226B39" w:rsidRPr="00545F7B" w:rsidRDefault="00226B39" w:rsidP="00226B39">
      <w:pPr>
        <w:spacing w:after="0" w:line="240" w:lineRule="auto"/>
        <w:ind w:right="50"/>
        <w:jc w:val="both"/>
        <w:rPr>
          <w:szCs w:val="24"/>
        </w:rPr>
      </w:pPr>
      <w:r>
        <w:rPr>
          <w:szCs w:val="24"/>
        </w:rPr>
        <w:t xml:space="preserve">COMUNIQUESE. </w:t>
      </w:r>
    </w:p>
    <w:p w14:paraId="71A955CC" w14:textId="77777777" w:rsidR="00226B39" w:rsidRDefault="00226B39" w:rsidP="00226B39">
      <w:pPr>
        <w:jc w:val="both"/>
        <w:rPr>
          <w:bCs/>
          <w:szCs w:val="24"/>
        </w:rPr>
      </w:pPr>
    </w:p>
    <w:p w14:paraId="084D665A" w14:textId="77777777" w:rsidR="00226B39" w:rsidRDefault="00226B39" w:rsidP="00226B39">
      <w:pPr>
        <w:jc w:val="both"/>
        <w:rPr>
          <w:b/>
          <w:szCs w:val="24"/>
          <w:u w:val="single"/>
        </w:rPr>
      </w:pPr>
      <w:bookmarkStart w:id="63" w:name="_Hlk109029671"/>
      <w:bookmarkEnd w:id="62"/>
      <w:r w:rsidRPr="0098320B">
        <w:rPr>
          <w:b/>
          <w:szCs w:val="24"/>
          <w:u w:val="single"/>
        </w:rPr>
        <w:t xml:space="preserve">ACUERDO NÚMERO ONCE: </w:t>
      </w:r>
    </w:p>
    <w:p w14:paraId="1C5C4C43" w14:textId="77777777" w:rsidR="00226B39" w:rsidRPr="00BD4F6D" w:rsidRDefault="00226B39" w:rsidP="00226B39">
      <w:pPr>
        <w:jc w:val="both"/>
        <w:rPr>
          <w:b/>
          <w:i/>
          <w:szCs w:val="24"/>
        </w:rPr>
      </w:pPr>
      <w:bookmarkStart w:id="64" w:name="_Hlk73951083"/>
      <w:r w:rsidRPr="00BD4F6D">
        <w:rPr>
          <w:szCs w:val="24"/>
        </w:rPr>
        <w:t>El Concejo Municipal de Metapán en uso de las facultades que le confiere La Constitución de la República y el Código Municipal; y CONSIDERANDO:</w:t>
      </w:r>
    </w:p>
    <w:p w14:paraId="1BE65758" w14:textId="77777777" w:rsidR="00226B39" w:rsidRDefault="00226B39" w:rsidP="00226B39">
      <w:pPr>
        <w:pStyle w:val="Standard"/>
        <w:contextualSpacing/>
        <w:jc w:val="both"/>
        <w:rPr>
          <w:rFonts w:cs="Times New Roman"/>
        </w:rPr>
      </w:pPr>
      <w:r>
        <w:rPr>
          <w:rFonts w:cs="Times New Roman"/>
        </w:rPr>
        <w:t>I</w:t>
      </w:r>
      <w:r w:rsidRPr="00BD4F6D">
        <w:rPr>
          <w:rFonts w:cs="Times New Roman"/>
        </w:rPr>
        <w:t>.-Que de conformidad al Artículo 203 inciso segundo de la Constitución de la República, faculta a los Municipios para colaborar con otras instituciones públicas en los planes de desarrollo nacional o regional.</w:t>
      </w:r>
    </w:p>
    <w:p w14:paraId="6EB19CDD" w14:textId="77777777" w:rsidR="00226B39" w:rsidRDefault="00226B39" w:rsidP="00226B39">
      <w:pPr>
        <w:pStyle w:val="Standard"/>
        <w:contextualSpacing/>
        <w:jc w:val="both"/>
        <w:rPr>
          <w:rFonts w:cs="Times New Roman"/>
        </w:rPr>
      </w:pPr>
    </w:p>
    <w:p w14:paraId="2EDBB895" w14:textId="77777777" w:rsidR="00226B39" w:rsidRDefault="00226B39" w:rsidP="00226B39">
      <w:pPr>
        <w:pStyle w:val="Standard"/>
        <w:contextualSpacing/>
        <w:jc w:val="both"/>
        <w:rPr>
          <w:rFonts w:cs="Times New Roman"/>
        </w:rPr>
      </w:pPr>
      <w:r>
        <w:rPr>
          <w:rFonts w:cs="Times New Roman"/>
        </w:rPr>
        <w:t xml:space="preserve">II </w:t>
      </w:r>
      <w:r w:rsidRPr="00BD4F6D">
        <w:rPr>
          <w:rFonts w:cs="Times New Roman"/>
        </w:rPr>
        <w:t>-Que de conformidad al Artículo 30 numeral 11 y 18 del Código Municipal, faculta a los Concejo Municipales a emitir acuerdos de cooperación con otros Municipios o Instituciones; acordar la compra, venta, donación, arrendamiento</w:t>
      </w:r>
      <w:r>
        <w:rPr>
          <w:rFonts w:cs="Times New Roman"/>
        </w:rPr>
        <w:t>, comodato</w:t>
      </w:r>
      <w:r w:rsidRPr="00BD4F6D">
        <w:rPr>
          <w:rFonts w:cs="Times New Roman"/>
        </w:rPr>
        <w:t xml:space="preserve"> y en general cualquier tipo de enajenación o gravamen de los bienes muebles e inmuebles del municipio y cualquier otro tipo de contrato.</w:t>
      </w:r>
    </w:p>
    <w:p w14:paraId="3E44EDFE" w14:textId="77777777" w:rsidR="00226B39" w:rsidRPr="00BD4F6D" w:rsidRDefault="00226B39" w:rsidP="00226B39">
      <w:pPr>
        <w:pStyle w:val="Standard"/>
        <w:contextualSpacing/>
        <w:jc w:val="both"/>
        <w:rPr>
          <w:rFonts w:cs="Times New Roman"/>
        </w:rPr>
      </w:pPr>
    </w:p>
    <w:p w14:paraId="756AF626" w14:textId="77777777" w:rsidR="00226B39" w:rsidRDefault="00226B39" w:rsidP="00226B39">
      <w:pPr>
        <w:jc w:val="both"/>
        <w:rPr>
          <w:szCs w:val="24"/>
        </w:rPr>
      </w:pPr>
      <w:r>
        <w:rPr>
          <w:szCs w:val="24"/>
        </w:rPr>
        <w:t xml:space="preserve">III.- </w:t>
      </w:r>
      <w:r w:rsidRPr="00BD4F6D">
        <w:rPr>
          <w:szCs w:val="24"/>
        </w:rPr>
        <w:t xml:space="preserve">Que </w:t>
      </w:r>
      <w:r>
        <w:rPr>
          <w:szCs w:val="24"/>
        </w:rPr>
        <w:t xml:space="preserve">la Sra. Regina Magaña Viuda de </w:t>
      </w:r>
      <w:proofErr w:type="spellStart"/>
      <w:r>
        <w:rPr>
          <w:szCs w:val="24"/>
        </w:rPr>
        <w:t>Calderon</w:t>
      </w:r>
      <w:proofErr w:type="spellEnd"/>
      <w:r>
        <w:rPr>
          <w:szCs w:val="24"/>
        </w:rPr>
        <w:t xml:space="preserve">, donará una fracción </w:t>
      </w:r>
      <w:proofErr w:type="gramStart"/>
      <w:r>
        <w:rPr>
          <w:szCs w:val="24"/>
        </w:rPr>
        <w:t>( segregación</w:t>
      </w:r>
      <w:proofErr w:type="gramEnd"/>
      <w:r>
        <w:rPr>
          <w:szCs w:val="24"/>
        </w:rPr>
        <w:t xml:space="preserve"> ) de inmueble ubicado en Cantón La Ceibita, Metapán, Santa Ana. con clave catastral 0207R59 parcela 216 con matrícula 20162418, con un área de 185.29m2 con el objetivo de realizar la perforación de pozo exploratorio profundo de 300m, en Caserío Las Flores, Cantón La Ceibita.</w:t>
      </w:r>
    </w:p>
    <w:p w14:paraId="2371F795" w14:textId="77777777" w:rsidR="00226B39" w:rsidRDefault="00226B39" w:rsidP="00226B39">
      <w:pPr>
        <w:jc w:val="both"/>
        <w:rPr>
          <w:szCs w:val="24"/>
        </w:rPr>
      </w:pPr>
      <w:r>
        <w:rPr>
          <w:szCs w:val="24"/>
        </w:rPr>
        <w:t xml:space="preserve">POR TANTO, EL CONCEJO MUNICIPAL DE CONFORMIDAD A LO ESTABLECIDO EN EL ART. 203 INCISO SEGUNDO DE LA CONSTITUCION DE LA REPÚBLICA DE EL SALVADOR, ARTÍCULO 30, NUMERALES 11 Y 18 DEL CODIGO MUNICIPAL, ACUERDA: </w:t>
      </w:r>
    </w:p>
    <w:p w14:paraId="6633D8A2" w14:textId="77777777" w:rsidR="00226B39" w:rsidRDefault="00226B39" w:rsidP="000713F4">
      <w:pPr>
        <w:pStyle w:val="Prrafodelista"/>
        <w:numPr>
          <w:ilvl w:val="0"/>
          <w:numId w:val="115"/>
        </w:numPr>
        <w:jc w:val="both"/>
        <w:rPr>
          <w:szCs w:val="24"/>
        </w:rPr>
      </w:pPr>
      <w:r w:rsidRPr="00AF198E">
        <w:rPr>
          <w:szCs w:val="24"/>
        </w:rPr>
        <w:t>Autorizar al Sr. Israel Peraza Guerra, Alcalde Municipal para que, en nombre y representación del Municipio de Metapán, firme escritura de donación irrevocable con la señora Regina Magaña Viuda de Calderón, del inmueble ubicado en Cantón La Ceibita, Metapán, Santa Ana. con clave catastral 0207R59 parcela 216 con matrícula 20162418, con un área de 185.29m2. el cual será utilizado para realizar la perforación de pozo exploratorio profundo de 300m, en Caserío Las Flores, Cantón La Ceibita.</w:t>
      </w:r>
    </w:p>
    <w:p w14:paraId="6E0A9FF5" w14:textId="77777777" w:rsidR="00226B39" w:rsidRPr="00EA50BB" w:rsidRDefault="00226B39" w:rsidP="000713F4">
      <w:pPr>
        <w:pStyle w:val="Prrafodelista"/>
        <w:numPr>
          <w:ilvl w:val="0"/>
          <w:numId w:val="115"/>
        </w:numPr>
        <w:jc w:val="both"/>
        <w:rPr>
          <w:szCs w:val="24"/>
        </w:rPr>
      </w:pPr>
      <w:r w:rsidRPr="00EA50BB">
        <w:rPr>
          <w:szCs w:val="24"/>
        </w:rPr>
        <w:t xml:space="preserve">Girar instrucciones a la Unidad Jurídica para que elabore la escritura de donación. </w:t>
      </w:r>
    </w:p>
    <w:p w14:paraId="28A7636E" w14:textId="77777777" w:rsidR="00226B39" w:rsidRPr="004870D2" w:rsidRDefault="00226B39" w:rsidP="00226B39">
      <w:pPr>
        <w:jc w:val="both"/>
        <w:rPr>
          <w:szCs w:val="24"/>
        </w:rPr>
      </w:pPr>
      <w:r>
        <w:rPr>
          <w:szCs w:val="24"/>
        </w:rPr>
        <w:t xml:space="preserve">Comuníquese y certifíquese. </w:t>
      </w:r>
    </w:p>
    <w:bookmarkEnd w:id="63"/>
    <w:bookmarkEnd w:id="64"/>
    <w:p w14:paraId="389E3C51" w14:textId="77777777" w:rsidR="00226B39" w:rsidRPr="0098320B" w:rsidRDefault="00226B39" w:rsidP="00226B39">
      <w:pPr>
        <w:jc w:val="both"/>
        <w:rPr>
          <w:b/>
          <w:szCs w:val="24"/>
          <w:u w:val="single"/>
        </w:rPr>
      </w:pPr>
    </w:p>
    <w:p w14:paraId="297CC299" w14:textId="77777777" w:rsidR="00226B39" w:rsidRPr="004E5FC8" w:rsidRDefault="00226B39" w:rsidP="00226B39">
      <w:pPr>
        <w:jc w:val="both"/>
        <w:rPr>
          <w:b/>
          <w:szCs w:val="24"/>
          <w:u w:val="single"/>
          <w:lang w:eastAsia="es-ES"/>
        </w:rPr>
      </w:pPr>
      <w:r w:rsidRPr="004E5FC8">
        <w:rPr>
          <w:b/>
          <w:szCs w:val="24"/>
          <w:u w:val="single"/>
          <w:lang w:eastAsia="es-ES"/>
        </w:rPr>
        <w:t>ACUERDO NÚMERO</w:t>
      </w:r>
      <w:r>
        <w:rPr>
          <w:b/>
          <w:szCs w:val="24"/>
          <w:u w:val="single"/>
          <w:lang w:eastAsia="es-ES"/>
        </w:rPr>
        <w:t xml:space="preserve"> DOCE: </w:t>
      </w:r>
    </w:p>
    <w:p w14:paraId="324232E3" w14:textId="77777777" w:rsidR="00226B39" w:rsidRPr="004E5FC8" w:rsidRDefault="00226B39" w:rsidP="00226B39">
      <w:pPr>
        <w:jc w:val="both"/>
        <w:rPr>
          <w:b/>
          <w:szCs w:val="24"/>
        </w:rPr>
      </w:pPr>
      <w:r w:rsidRPr="004E5FC8">
        <w:rPr>
          <w:b/>
          <w:szCs w:val="24"/>
        </w:rPr>
        <w:lastRenderedPageBreak/>
        <w:t>EL CONCEJO MUNICIPAL DE METAPÁN, DEPARTAMENTO DE SANTA ANA</w:t>
      </w:r>
    </w:p>
    <w:p w14:paraId="30A6F6FF" w14:textId="77777777" w:rsidR="00226B39" w:rsidRPr="004E5FC8" w:rsidRDefault="00226B39" w:rsidP="00226B39">
      <w:pPr>
        <w:pStyle w:val="Textoindependiente"/>
        <w:rPr>
          <w:rFonts w:ascii="Times New Roman" w:hAnsi="Times New Roman"/>
          <w:b/>
          <w:szCs w:val="24"/>
        </w:rPr>
      </w:pPr>
      <w:r w:rsidRPr="004E5FC8">
        <w:rPr>
          <w:rFonts w:ascii="Times New Roman" w:hAnsi="Times New Roman"/>
          <w:b/>
          <w:szCs w:val="24"/>
        </w:rPr>
        <w:t>CONSIDERANDO:</w:t>
      </w:r>
    </w:p>
    <w:p w14:paraId="105E67E3" w14:textId="77777777" w:rsidR="00226B39" w:rsidRPr="004E5FC8" w:rsidRDefault="00226B39" w:rsidP="00226B39">
      <w:pPr>
        <w:pStyle w:val="Lista"/>
        <w:jc w:val="both"/>
        <w:rPr>
          <w:rFonts w:ascii="Times New Roman" w:hAnsi="Times New Roman" w:cs="Times New Roman"/>
          <w:bCs/>
          <w:sz w:val="24"/>
          <w:szCs w:val="24"/>
        </w:rPr>
      </w:pPr>
      <w:r w:rsidRPr="004E5FC8">
        <w:rPr>
          <w:rFonts w:ascii="Times New Roman" w:hAnsi="Times New Roman" w:cs="Times New Roman"/>
          <w:bCs/>
          <w:sz w:val="24"/>
          <w:szCs w:val="24"/>
        </w:rPr>
        <w:t>1-</w:t>
      </w:r>
      <w:r w:rsidRPr="004E5FC8">
        <w:rPr>
          <w:rFonts w:ascii="Times New Roman" w:hAnsi="Times New Roman" w:cs="Times New Roman"/>
          <w:bCs/>
          <w:sz w:val="24"/>
          <w:szCs w:val="24"/>
        </w:rPr>
        <w:tab/>
        <w:t xml:space="preserve">Que </w:t>
      </w:r>
      <w:r w:rsidRPr="004E5FC8">
        <w:rPr>
          <w:rFonts w:ascii="Times New Roman" w:hAnsi="Times New Roman" w:cs="Times New Roman"/>
          <w:sz w:val="24"/>
          <w:szCs w:val="24"/>
        </w:rPr>
        <w:t>la Municipalidad de Metapán ejecuta un programa de becas para jóvenes de escasos recursos económicos, con el objetivo de que puedan realizar estudios superiores en universidades e institutos superiores.</w:t>
      </w:r>
    </w:p>
    <w:p w14:paraId="10C41B60" w14:textId="77777777" w:rsidR="00226B39" w:rsidRPr="004E5FC8" w:rsidRDefault="00226B39" w:rsidP="00226B39">
      <w:pPr>
        <w:pStyle w:val="Textoindependiente"/>
        <w:rPr>
          <w:rFonts w:ascii="Times New Roman" w:hAnsi="Times New Roman"/>
          <w:szCs w:val="24"/>
        </w:rPr>
      </w:pPr>
      <w:r w:rsidRPr="004E5FC8">
        <w:rPr>
          <w:rFonts w:ascii="Times New Roman" w:hAnsi="Times New Roman"/>
          <w:szCs w:val="24"/>
        </w:rPr>
        <w:t>2.- Que el artículo 4 numeral 4 del Código Municipal establece dentro de sus competencias la promoción de la educación, la cultura, el deporte, la recreación, las ciencias y las artes;</w:t>
      </w:r>
    </w:p>
    <w:p w14:paraId="4E5AF649" w14:textId="77777777" w:rsidR="00226B39" w:rsidRPr="004E5FC8" w:rsidRDefault="00226B39" w:rsidP="00226B39">
      <w:pPr>
        <w:pStyle w:val="Textoindependiente"/>
        <w:rPr>
          <w:rFonts w:ascii="Times New Roman" w:hAnsi="Times New Roman"/>
          <w:szCs w:val="24"/>
        </w:rPr>
      </w:pPr>
      <w:r w:rsidRPr="004E5FC8">
        <w:rPr>
          <w:rFonts w:ascii="Times New Roman" w:hAnsi="Times New Roman"/>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12A72225" w14:textId="77777777" w:rsidR="00226B39" w:rsidRPr="004E5FC8" w:rsidRDefault="00226B39" w:rsidP="00226B39">
      <w:pPr>
        <w:pStyle w:val="Textoindependiente"/>
        <w:rPr>
          <w:rFonts w:ascii="Times New Roman" w:hAnsi="Times New Roman"/>
          <w:szCs w:val="24"/>
        </w:rPr>
      </w:pPr>
      <w:r w:rsidRPr="004E5FC8">
        <w:rPr>
          <w:rFonts w:ascii="Times New Roman" w:hAnsi="Times New Roman"/>
          <w:szCs w:val="24"/>
        </w:rPr>
        <w:t>4.- Que el fin básico de otorgar becas es propiciar que los estudiantes en situación económica adversa y con deseos de superación puedan continuar su proyecto educativo, favoreciendo la terminación oportuna de sus estudios;</w:t>
      </w:r>
    </w:p>
    <w:p w14:paraId="30D58DD4" w14:textId="77777777" w:rsidR="00226B39" w:rsidRPr="004E5FC8" w:rsidRDefault="00226B39" w:rsidP="00226B39">
      <w:pPr>
        <w:pStyle w:val="Textoindependiente"/>
        <w:rPr>
          <w:rFonts w:ascii="Times New Roman" w:hAnsi="Times New Roman"/>
          <w:szCs w:val="24"/>
        </w:rPr>
      </w:pPr>
      <w:r w:rsidRPr="004E5FC8">
        <w:rPr>
          <w:rFonts w:ascii="Times New Roman" w:hAnsi="Times New Roman"/>
          <w:szCs w:val="24"/>
        </w:rPr>
        <w:t xml:space="preserve">5.- Que la comisión de becas luego de realizar estudios previos, así como de haber evaluado las </w:t>
      </w:r>
      <w:proofErr w:type="gramStart"/>
      <w:r w:rsidRPr="004E5FC8">
        <w:rPr>
          <w:rFonts w:ascii="Times New Roman" w:hAnsi="Times New Roman"/>
          <w:szCs w:val="24"/>
        </w:rPr>
        <w:t xml:space="preserve">calificaciones </w:t>
      </w:r>
      <w:r>
        <w:rPr>
          <w:rFonts w:ascii="Times New Roman" w:hAnsi="Times New Roman"/>
          <w:szCs w:val="24"/>
        </w:rPr>
        <w:t>correspondiente</w:t>
      </w:r>
      <w:proofErr w:type="gramEnd"/>
      <w:r>
        <w:rPr>
          <w:rFonts w:ascii="Times New Roman" w:hAnsi="Times New Roman"/>
          <w:szCs w:val="24"/>
        </w:rPr>
        <w:t xml:space="preserve"> al ciclo I 2022</w:t>
      </w:r>
      <w:r w:rsidRPr="004E5FC8">
        <w:rPr>
          <w:rFonts w:ascii="Times New Roman" w:hAnsi="Times New Roman"/>
          <w:szCs w:val="24"/>
        </w:rPr>
        <w:t xml:space="preserve"> y con el objetivo de continuar con el ciclo II  2022 de los alumnos merecedores de su beca. </w:t>
      </w:r>
    </w:p>
    <w:p w14:paraId="0BAED430" w14:textId="77777777" w:rsidR="00226B39" w:rsidRPr="004E5FC8" w:rsidRDefault="00226B39" w:rsidP="00226B39">
      <w:pPr>
        <w:pStyle w:val="Textoindependiente"/>
        <w:rPr>
          <w:rFonts w:ascii="Times New Roman" w:hAnsi="Times New Roman"/>
          <w:szCs w:val="24"/>
        </w:rPr>
      </w:pPr>
      <w:r w:rsidRPr="004E5FC8">
        <w:rPr>
          <w:rFonts w:ascii="Times New Roman" w:hAnsi="Times New Roman"/>
          <w:szCs w:val="24"/>
        </w:rPr>
        <w:t>6.- Que tenemos la obligación de cancelar las mensualidades y matricula I</w:t>
      </w:r>
      <w:r>
        <w:rPr>
          <w:rFonts w:ascii="Times New Roman" w:hAnsi="Times New Roman"/>
          <w:szCs w:val="24"/>
        </w:rPr>
        <w:t>I</w:t>
      </w:r>
      <w:r w:rsidRPr="004E5FC8">
        <w:rPr>
          <w:rFonts w:ascii="Times New Roman" w:hAnsi="Times New Roman"/>
          <w:szCs w:val="24"/>
        </w:rPr>
        <w:t xml:space="preserve"> 2022, de los alumnos becados; Por tanto, en uso de las facultades que el Código Municipal le confiere, el Concejo Municipal </w:t>
      </w:r>
      <w:r w:rsidRPr="004E5FC8">
        <w:rPr>
          <w:rFonts w:ascii="Times New Roman" w:hAnsi="Times New Roman"/>
          <w:b/>
          <w:szCs w:val="24"/>
        </w:rPr>
        <w:t>ACUERDA</w:t>
      </w:r>
      <w:r w:rsidRPr="004E5FC8">
        <w:rPr>
          <w:rFonts w:ascii="Times New Roman" w:hAnsi="Times New Roman"/>
          <w:szCs w:val="24"/>
        </w:rPr>
        <w:t>:</w:t>
      </w:r>
    </w:p>
    <w:p w14:paraId="4D0EE491" w14:textId="77777777" w:rsidR="00226B39" w:rsidRPr="0000530B" w:rsidRDefault="00226B39" w:rsidP="000713F4">
      <w:pPr>
        <w:pStyle w:val="Prrafodelista"/>
        <w:numPr>
          <w:ilvl w:val="0"/>
          <w:numId w:val="116"/>
        </w:numPr>
        <w:spacing w:after="0" w:line="240" w:lineRule="auto"/>
        <w:jc w:val="both"/>
      </w:pPr>
      <w:r w:rsidRPr="00B12791">
        <w:rPr>
          <w:rFonts w:eastAsia="Calibri"/>
        </w:rPr>
        <w:t xml:space="preserve">Erogar la suma de </w:t>
      </w:r>
      <w:r>
        <w:rPr>
          <w:rFonts w:eastAsia="Calibri"/>
          <w:b/>
        </w:rPr>
        <w:t>DOS MIL CUATROCIENTOS VEINTISEIS</w:t>
      </w:r>
      <w:r w:rsidRPr="00B12791">
        <w:rPr>
          <w:rFonts w:eastAsia="Calibri"/>
          <w:b/>
        </w:rPr>
        <w:t xml:space="preserve"> 00/100 DÓLARES DE LOS ESTADOS UNIDOS DE AMÉRICA</w:t>
      </w:r>
      <w:r w:rsidRPr="00B12791">
        <w:rPr>
          <w:rFonts w:eastAsia="Calibri"/>
        </w:rPr>
        <w:t xml:space="preserve">. </w:t>
      </w:r>
      <w:r w:rsidRPr="00B12791">
        <w:rPr>
          <w:rFonts w:eastAsia="Calibri"/>
          <w:b/>
        </w:rPr>
        <w:t>($</w:t>
      </w:r>
      <w:r>
        <w:rPr>
          <w:rFonts w:eastAsia="Calibri"/>
          <w:b/>
        </w:rPr>
        <w:t>2,426.00</w:t>
      </w:r>
      <w:r w:rsidRPr="00B12791">
        <w:rPr>
          <w:rFonts w:eastAsia="Calibri"/>
          <w:b/>
        </w:rPr>
        <w:t>)</w:t>
      </w:r>
      <w:r w:rsidRPr="00B12791">
        <w:rPr>
          <w:rFonts w:eastAsia="Calibri"/>
        </w:rPr>
        <w:t xml:space="preserve"> A favor de</w:t>
      </w:r>
      <w:r w:rsidRPr="00B12791">
        <w:rPr>
          <w:rFonts w:eastAsia="Calibri"/>
          <w:b/>
        </w:rPr>
        <w:t xml:space="preserve"> INSTITUTO ESPECIALIZADO DE EDUCACIÓN SUPERIOR DE PROFESIONALES DE LA SALUD DE EL SALVADOR (IEPROES)</w:t>
      </w:r>
      <w:r w:rsidRPr="00B12791">
        <w:rPr>
          <w:b/>
        </w:rPr>
        <w:t xml:space="preserve"> </w:t>
      </w:r>
      <w:r w:rsidRPr="00B12791">
        <w:rPr>
          <w:rFonts w:eastAsia="Calibri"/>
        </w:rPr>
        <w:t>Pago en concepto de matrícula</w:t>
      </w:r>
      <w:r>
        <w:rPr>
          <w:rFonts w:eastAsia="Calibri"/>
        </w:rPr>
        <w:t xml:space="preserve"> II de 6 alumnos,</w:t>
      </w:r>
      <w:r w:rsidRPr="00B12791">
        <w:rPr>
          <w:rFonts w:eastAsia="Calibri"/>
        </w:rPr>
        <w:t xml:space="preserve"> cuotas correspondientes a los meses de </w:t>
      </w:r>
      <w:r>
        <w:rPr>
          <w:rFonts w:eastAsia="Calibri"/>
        </w:rPr>
        <w:t xml:space="preserve">Julio y </w:t>
      </w:r>
      <w:proofErr w:type="gramStart"/>
      <w:r>
        <w:rPr>
          <w:rFonts w:eastAsia="Calibri"/>
        </w:rPr>
        <w:t>Agosto</w:t>
      </w:r>
      <w:proofErr w:type="gramEnd"/>
      <w:r>
        <w:rPr>
          <w:rFonts w:eastAsia="Calibri"/>
        </w:rPr>
        <w:t xml:space="preserve"> de 7</w:t>
      </w:r>
      <w:r w:rsidRPr="00B12791">
        <w:rPr>
          <w:rFonts w:eastAsia="Calibri"/>
        </w:rPr>
        <w:t xml:space="preserve"> a</w:t>
      </w:r>
      <w:r>
        <w:rPr>
          <w:rFonts w:eastAsia="Calibri"/>
        </w:rPr>
        <w:t>lumnos, derecho de exámenes de 6</w:t>
      </w:r>
      <w:r w:rsidRPr="00B12791">
        <w:rPr>
          <w:rFonts w:eastAsia="Calibri"/>
        </w:rPr>
        <w:t xml:space="preserve"> alumnos</w:t>
      </w:r>
      <w:r>
        <w:rPr>
          <w:rFonts w:eastAsia="Calibri"/>
        </w:rPr>
        <w:t>, laboratorio 2 alumnos, practica I y II  5 alumnos, practica II de 2 alumnos y practica III 1 alumno</w:t>
      </w:r>
      <w:r w:rsidRPr="00B12791">
        <w:rPr>
          <w:rFonts w:eastAsia="Calibri"/>
        </w:rPr>
        <w:t xml:space="preserve"> becados en dicha institución, Aplicando dicho gasto al código 56305 de la línea 0101, del Presupuesto Municipal Vigente. </w:t>
      </w:r>
      <w:r w:rsidRPr="004F7F3F">
        <w:t xml:space="preserve">Autorizando a Tesorería a efectuar los pagos correspondientes. FONDOS PROPIOS. </w:t>
      </w:r>
    </w:p>
    <w:p w14:paraId="4F63722E" w14:textId="77777777" w:rsidR="00226B39" w:rsidRDefault="00226B39" w:rsidP="00226B39">
      <w:pPr>
        <w:jc w:val="both"/>
        <w:rPr>
          <w:bCs/>
          <w:szCs w:val="24"/>
        </w:rPr>
      </w:pPr>
    </w:p>
    <w:p w14:paraId="352030F1" w14:textId="77777777" w:rsidR="00226B39" w:rsidRPr="00172A4F" w:rsidRDefault="00226B39" w:rsidP="00226B39">
      <w:pPr>
        <w:spacing w:line="256" w:lineRule="auto"/>
        <w:jc w:val="both"/>
        <w:rPr>
          <w:b/>
          <w:szCs w:val="24"/>
          <w:u w:val="single"/>
        </w:rPr>
      </w:pPr>
      <w:bookmarkStart w:id="65" w:name="_Hlk109030042"/>
      <w:r w:rsidRPr="00172A4F">
        <w:rPr>
          <w:b/>
          <w:szCs w:val="24"/>
          <w:u w:val="single"/>
        </w:rPr>
        <w:t>ACUERDO NÚMERO</w:t>
      </w:r>
      <w:r>
        <w:rPr>
          <w:b/>
          <w:szCs w:val="24"/>
          <w:u w:val="single"/>
        </w:rPr>
        <w:t xml:space="preserve"> TRECE: </w:t>
      </w:r>
    </w:p>
    <w:p w14:paraId="2F026C69" w14:textId="77777777" w:rsidR="00226B39" w:rsidRPr="00172A4F" w:rsidRDefault="00226B39" w:rsidP="00226B39">
      <w:pPr>
        <w:spacing w:line="256" w:lineRule="auto"/>
        <w:jc w:val="both"/>
        <w:rPr>
          <w:b/>
          <w:szCs w:val="24"/>
          <w:u w:val="single"/>
        </w:rPr>
      </w:pPr>
      <w:r w:rsidRPr="00172A4F">
        <w:rPr>
          <w:bCs/>
          <w:szCs w:val="24"/>
        </w:rPr>
        <w:t>El Concejo Municipal en uso de las facultades que el Código Municipal les confiere ACUERDA:</w:t>
      </w:r>
    </w:p>
    <w:p w14:paraId="0B05D057" w14:textId="77777777" w:rsidR="00226B39" w:rsidRPr="00172A4F" w:rsidRDefault="00226B39" w:rsidP="000713F4">
      <w:pPr>
        <w:numPr>
          <w:ilvl w:val="0"/>
          <w:numId w:val="117"/>
        </w:numPr>
        <w:spacing w:after="0" w:line="240" w:lineRule="auto"/>
        <w:contextualSpacing/>
        <w:jc w:val="both"/>
        <w:rPr>
          <w:rFonts w:eastAsia="SimSun"/>
          <w:szCs w:val="24"/>
          <w:lang w:eastAsia="es-ES"/>
        </w:rPr>
      </w:pPr>
      <w:r w:rsidRPr="00172A4F">
        <w:rPr>
          <w:rFonts w:eastAsia="SimSun"/>
          <w:szCs w:val="24"/>
          <w:lang w:eastAsia="es-ES"/>
        </w:rPr>
        <w:t xml:space="preserve">EROGAR la cantidad de </w:t>
      </w:r>
      <w:r w:rsidRPr="00172A4F">
        <w:rPr>
          <w:rFonts w:eastAsia="SimSun"/>
          <w:b/>
          <w:szCs w:val="24"/>
          <w:lang w:eastAsia="es-ES"/>
        </w:rPr>
        <w:t xml:space="preserve">QUINIENTOS SESENTA 00/100 DÓLARES DE LOS ESTADOS UNIDOS DE AMÉRICA ($560.00) </w:t>
      </w:r>
      <w:r w:rsidRPr="00172A4F">
        <w:rPr>
          <w:rFonts w:eastAsia="SimSun"/>
          <w:szCs w:val="24"/>
          <w:lang w:eastAsia="es-ES"/>
        </w:rPr>
        <w:t xml:space="preserve">V/ Pago de planilla como contribución a Asociación de Desarrollo Comunal San Juan Las Minas, Cas. San Juan Abajo, Cantón San Juan Las Minas, Metapán, Correspondiente al período del 11 al 24 de Julio del 2022. Aplicando dicho gasto al código </w:t>
      </w:r>
      <w:r w:rsidRPr="00172A4F">
        <w:rPr>
          <w:rFonts w:eastAsia="SimSun"/>
          <w:b/>
          <w:szCs w:val="24"/>
          <w:lang w:eastAsia="es-ES"/>
        </w:rPr>
        <w:t xml:space="preserve">51202 </w:t>
      </w:r>
      <w:r w:rsidRPr="00172A4F">
        <w:rPr>
          <w:rFonts w:eastAsia="SimSun"/>
          <w:szCs w:val="24"/>
          <w:lang w:eastAsia="es-ES"/>
        </w:rPr>
        <w:t xml:space="preserve">de la línea </w:t>
      </w:r>
      <w:r w:rsidRPr="00172A4F">
        <w:rPr>
          <w:rFonts w:eastAsia="SimSun"/>
          <w:b/>
          <w:szCs w:val="24"/>
          <w:lang w:eastAsia="es-ES"/>
        </w:rPr>
        <w:t>0101</w:t>
      </w:r>
      <w:r w:rsidRPr="00172A4F">
        <w:rPr>
          <w:rFonts w:eastAsia="SimSun"/>
          <w:szCs w:val="24"/>
          <w:lang w:eastAsia="es-ES"/>
        </w:rPr>
        <w:t xml:space="preserve"> del Presupuesto Municipal vigente, según se detalla a continuación:</w:t>
      </w:r>
    </w:p>
    <w:p w14:paraId="79164510" w14:textId="77777777" w:rsidR="00226B39" w:rsidRPr="00172A4F" w:rsidRDefault="00226B39" w:rsidP="00226B39">
      <w:pPr>
        <w:spacing w:after="0" w:line="240" w:lineRule="auto"/>
        <w:ind w:left="360"/>
        <w:contextualSpacing/>
        <w:jc w:val="both"/>
        <w:rPr>
          <w:rFonts w:eastAsia="Calibri"/>
          <w:b/>
          <w:szCs w:val="24"/>
        </w:rPr>
      </w:pPr>
    </w:p>
    <w:tbl>
      <w:tblPr>
        <w:tblW w:w="9486" w:type="dxa"/>
        <w:jc w:val="center"/>
        <w:tblCellMar>
          <w:left w:w="70" w:type="dxa"/>
          <w:right w:w="70" w:type="dxa"/>
        </w:tblCellMar>
        <w:tblLook w:val="04A0" w:firstRow="1" w:lastRow="0" w:firstColumn="1" w:lastColumn="0" w:noHBand="0" w:noVBand="1"/>
      </w:tblPr>
      <w:tblGrid>
        <w:gridCol w:w="453"/>
        <w:gridCol w:w="4693"/>
        <w:gridCol w:w="1407"/>
        <w:gridCol w:w="1706"/>
        <w:gridCol w:w="1227"/>
      </w:tblGrid>
      <w:tr w:rsidR="00226B39" w:rsidRPr="00172A4F" w14:paraId="7A7F2623" w14:textId="77777777" w:rsidTr="00226B39">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66645E23" w14:textId="77777777" w:rsidR="00226B39" w:rsidRPr="00172A4F" w:rsidRDefault="00226B39" w:rsidP="00226B39">
            <w:pPr>
              <w:spacing w:after="0" w:line="240" w:lineRule="auto"/>
              <w:rPr>
                <w:rFonts w:eastAsia="Times New Roman"/>
                <w:b/>
                <w:bCs/>
                <w:color w:val="000000"/>
                <w:szCs w:val="24"/>
                <w:lang w:eastAsia="es-SV"/>
              </w:rPr>
            </w:pPr>
            <w:proofErr w:type="spellStart"/>
            <w:r w:rsidRPr="00172A4F">
              <w:rPr>
                <w:rFonts w:eastAsia="Times New Roman"/>
                <w:b/>
                <w:bCs/>
                <w:color w:val="000000"/>
                <w:szCs w:val="24"/>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337C5123" w14:textId="77777777" w:rsidR="00226B39" w:rsidRPr="00172A4F" w:rsidRDefault="00226B39" w:rsidP="00226B39">
            <w:pPr>
              <w:spacing w:after="0" w:line="240" w:lineRule="auto"/>
              <w:rPr>
                <w:rFonts w:eastAsia="Times New Roman"/>
                <w:b/>
                <w:bCs/>
                <w:color w:val="000000"/>
                <w:szCs w:val="24"/>
                <w:lang w:eastAsia="es-SV"/>
              </w:rPr>
            </w:pPr>
            <w:r w:rsidRPr="00172A4F">
              <w:rPr>
                <w:rFonts w:eastAsia="Times New Roman"/>
                <w:b/>
                <w:bCs/>
                <w:color w:val="000000"/>
                <w:szCs w:val="24"/>
                <w:lang w:eastAsia="es-SV"/>
              </w:rPr>
              <w:t>NOMBRE</w:t>
            </w:r>
          </w:p>
        </w:tc>
        <w:tc>
          <w:tcPr>
            <w:tcW w:w="1407" w:type="dxa"/>
            <w:tcBorders>
              <w:top w:val="single" w:sz="4" w:space="0" w:color="auto"/>
              <w:left w:val="nil"/>
              <w:bottom w:val="single" w:sz="4" w:space="0" w:color="auto"/>
              <w:right w:val="single" w:sz="4" w:space="0" w:color="auto"/>
            </w:tcBorders>
            <w:noWrap/>
            <w:vAlign w:val="bottom"/>
            <w:hideMark/>
          </w:tcPr>
          <w:p w14:paraId="43417F2F" w14:textId="77777777" w:rsidR="00226B39" w:rsidRPr="00172A4F" w:rsidRDefault="00226B39" w:rsidP="00226B39">
            <w:pPr>
              <w:spacing w:after="0" w:line="240" w:lineRule="auto"/>
              <w:rPr>
                <w:rFonts w:eastAsia="Times New Roman"/>
                <w:b/>
                <w:bCs/>
                <w:color w:val="000000"/>
                <w:szCs w:val="24"/>
                <w:lang w:eastAsia="es-SV"/>
              </w:rPr>
            </w:pPr>
            <w:r w:rsidRPr="00172A4F">
              <w:rPr>
                <w:rFonts w:eastAsia="Times New Roman"/>
                <w:b/>
                <w:bCs/>
                <w:color w:val="000000"/>
                <w:szCs w:val="24"/>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42B91540" w14:textId="77777777" w:rsidR="00226B39" w:rsidRPr="00172A4F" w:rsidRDefault="00226B39" w:rsidP="00226B39">
            <w:pPr>
              <w:spacing w:after="0" w:line="240" w:lineRule="auto"/>
              <w:rPr>
                <w:rFonts w:eastAsia="Times New Roman"/>
                <w:b/>
                <w:bCs/>
                <w:color w:val="000000"/>
                <w:szCs w:val="24"/>
                <w:lang w:eastAsia="es-SV"/>
              </w:rPr>
            </w:pPr>
            <w:r w:rsidRPr="00172A4F">
              <w:rPr>
                <w:rFonts w:eastAsia="Times New Roman"/>
                <w:b/>
                <w:bCs/>
                <w:color w:val="000000"/>
                <w:szCs w:val="24"/>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517116A9" w14:textId="77777777" w:rsidR="00226B39" w:rsidRPr="00172A4F" w:rsidRDefault="00226B39" w:rsidP="00226B39">
            <w:pPr>
              <w:spacing w:after="0" w:line="240" w:lineRule="auto"/>
              <w:rPr>
                <w:rFonts w:eastAsia="Times New Roman"/>
                <w:b/>
                <w:bCs/>
                <w:color w:val="000000"/>
                <w:szCs w:val="24"/>
                <w:lang w:eastAsia="es-SV"/>
              </w:rPr>
            </w:pPr>
            <w:r w:rsidRPr="00172A4F">
              <w:rPr>
                <w:rFonts w:eastAsia="Times New Roman"/>
                <w:b/>
                <w:bCs/>
                <w:color w:val="000000"/>
                <w:szCs w:val="24"/>
                <w:lang w:eastAsia="es-SV"/>
              </w:rPr>
              <w:t>LIQUIDO</w:t>
            </w:r>
          </w:p>
        </w:tc>
      </w:tr>
      <w:tr w:rsidR="00226B39" w:rsidRPr="00172A4F" w14:paraId="1A95F58C" w14:textId="77777777" w:rsidTr="00226B39">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7AE6F742" w14:textId="77777777" w:rsidR="00226B39" w:rsidRPr="00172A4F" w:rsidRDefault="00226B39" w:rsidP="00226B39">
            <w:pPr>
              <w:spacing w:after="0" w:line="240" w:lineRule="auto"/>
              <w:rPr>
                <w:rFonts w:eastAsia="Times New Roman"/>
                <w:bCs/>
                <w:color w:val="000000"/>
                <w:szCs w:val="24"/>
                <w:lang w:eastAsia="es-SV"/>
              </w:rPr>
            </w:pPr>
            <w:r w:rsidRPr="00172A4F">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hideMark/>
          </w:tcPr>
          <w:p w14:paraId="09A8AA92" w14:textId="77777777" w:rsidR="00226B39" w:rsidRPr="00172A4F" w:rsidRDefault="00226B39" w:rsidP="00226B39">
            <w:pPr>
              <w:spacing w:after="0" w:line="240" w:lineRule="auto"/>
              <w:rPr>
                <w:rFonts w:eastAsia="Times New Roman"/>
                <w:color w:val="000000"/>
                <w:szCs w:val="24"/>
                <w:lang w:eastAsia="es-SV"/>
              </w:rPr>
            </w:pPr>
            <w:r w:rsidRPr="00172A4F">
              <w:rPr>
                <w:rFonts w:eastAsia="Times New Roman"/>
                <w:color w:val="000000"/>
                <w:szCs w:val="24"/>
                <w:lang w:eastAsia="es-SV"/>
              </w:rPr>
              <w:t>Daniel Arturo Aguilar Zavaleta</w:t>
            </w:r>
          </w:p>
        </w:tc>
        <w:tc>
          <w:tcPr>
            <w:tcW w:w="1407" w:type="dxa"/>
            <w:tcBorders>
              <w:top w:val="single" w:sz="4" w:space="0" w:color="auto"/>
              <w:left w:val="nil"/>
              <w:bottom w:val="single" w:sz="4" w:space="0" w:color="auto"/>
              <w:right w:val="single" w:sz="4" w:space="0" w:color="auto"/>
            </w:tcBorders>
            <w:noWrap/>
            <w:vAlign w:val="bottom"/>
            <w:hideMark/>
          </w:tcPr>
          <w:p w14:paraId="26A465CD" w14:textId="77777777" w:rsidR="00226B39" w:rsidRPr="00172A4F" w:rsidRDefault="00226B39" w:rsidP="00226B39">
            <w:pPr>
              <w:spacing w:after="0" w:line="240" w:lineRule="auto"/>
              <w:jc w:val="center"/>
              <w:rPr>
                <w:rFonts w:eastAsia="Times New Roman"/>
                <w:color w:val="000000"/>
                <w:szCs w:val="24"/>
                <w:lang w:eastAsia="es-SV"/>
              </w:rPr>
            </w:pPr>
            <w:r w:rsidRPr="00172A4F">
              <w:rPr>
                <w:rFonts w:eastAsia="Times New Roman"/>
                <w:color w:val="000000"/>
                <w:szCs w:val="24"/>
                <w:lang w:eastAsia="es-SV"/>
              </w:rPr>
              <w:t>Albañil</w:t>
            </w:r>
          </w:p>
        </w:tc>
        <w:tc>
          <w:tcPr>
            <w:tcW w:w="1706" w:type="dxa"/>
            <w:tcBorders>
              <w:top w:val="single" w:sz="4" w:space="0" w:color="auto"/>
              <w:left w:val="nil"/>
              <w:bottom w:val="single" w:sz="4" w:space="0" w:color="auto"/>
              <w:right w:val="single" w:sz="4" w:space="0" w:color="auto"/>
            </w:tcBorders>
            <w:noWrap/>
            <w:vAlign w:val="bottom"/>
            <w:hideMark/>
          </w:tcPr>
          <w:p w14:paraId="0BE23D3F" w14:textId="77777777" w:rsidR="00226B39" w:rsidRPr="00172A4F" w:rsidRDefault="00226B39" w:rsidP="00226B39">
            <w:pPr>
              <w:spacing w:after="0" w:line="240" w:lineRule="auto"/>
              <w:rPr>
                <w:rFonts w:eastAsia="Times New Roman"/>
                <w:color w:val="000000"/>
                <w:szCs w:val="24"/>
                <w:lang w:eastAsia="es-SV"/>
              </w:rPr>
            </w:pPr>
            <w:r w:rsidRPr="00172A4F">
              <w:rPr>
                <w:rFonts w:eastAsia="Times New Roman"/>
                <w:color w:val="000000"/>
                <w:szCs w:val="24"/>
                <w:lang w:eastAsia="es-SV"/>
              </w:rPr>
              <w:t>$    224.00</w:t>
            </w:r>
          </w:p>
        </w:tc>
        <w:tc>
          <w:tcPr>
            <w:tcW w:w="1227" w:type="dxa"/>
            <w:tcBorders>
              <w:top w:val="single" w:sz="4" w:space="0" w:color="auto"/>
              <w:left w:val="nil"/>
              <w:bottom w:val="single" w:sz="4" w:space="0" w:color="auto"/>
              <w:right w:val="single" w:sz="4" w:space="0" w:color="auto"/>
            </w:tcBorders>
            <w:noWrap/>
            <w:vAlign w:val="bottom"/>
            <w:hideMark/>
          </w:tcPr>
          <w:p w14:paraId="01545037" w14:textId="77777777" w:rsidR="00226B39" w:rsidRPr="00172A4F" w:rsidRDefault="00226B39" w:rsidP="00226B39">
            <w:pPr>
              <w:spacing w:after="0" w:line="240" w:lineRule="auto"/>
              <w:rPr>
                <w:rFonts w:eastAsia="Times New Roman"/>
                <w:color w:val="000000"/>
                <w:szCs w:val="24"/>
                <w:lang w:eastAsia="es-SV"/>
              </w:rPr>
            </w:pPr>
            <w:r w:rsidRPr="00172A4F">
              <w:rPr>
                <w:rFonts w:eastAsia="Times New Roman"/>
                <w:color w:val="000000"/>
                <w:szCs w:val="24"/>
                <w:lang w:eastAsia="es-SV"/>
              </w:rPr>
              <w:t>$    201.60</w:t>
            </w:r>
          </w:p>
        </w:tc>
      </w:tr>
      <w:tr w:rsidR="00226B39" w:rsidRPr="00172A4F" w14:paraId="62223C32" w14:textId="77777777" w:rsidTr="00226B39">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05F9ABBE" w14:textId="77777777" w:rsidR="00226B39" w:rsidRPr="00172A4F" w:rsidRDefault="00226B39" w:rsidP="00226B39">
            <w:pPr>
              <w:spacing w:after="0" w:line="240" w:lineRule="auto"/>
              <w:rPr>
                <w:rFonts w:eastAsia="Times New Roman"/>
                <w:bCs/>
                <w:color w:val="000000"/>
                <w:szCs w:val="24"/>
                <w:lang w:eastAsia="es-SV"/>
              </w:rPr>
            </w:pPr>
            <w:r w:rsidRPr="00172A4F">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hideMark/>
          </w:tcPr>
          <w:p w14:paraId="563E599F" w14:textId="77777777" w:rsidR="00226B39" w:rsidRPr="00172A4F" w:rsidRDefault="00226B39" w:rsidP="00226B39">
            <w:pPr>
              <w:spacing w:after="0" w:line="240" w:lineRule="auto"/>
              <w:rPr>
                <w:rFonts w:eastAsia="Times New Roman"/>
                <w:color w:val="000000"/>
                <w:szCs w:val="24"/>
                <w:lang w:eastAsia="es-SV"/>
              </w:rPr>
            </w:pPr>
            <w:r w:rsidRPr="00172A4F">
              <w:rPr>
                <w:rFonts w:eastAsia="Times New Roman"/>
                <w:color w:val="000000"/>
                <w:szCs w:val="24"/>
                <w:lang w:eastAsia="es-SV"/>
              </w:rPr>
              <w:t>Jorge Alberto Galdámez Tejada</w:t>
            </w:r>
          </w:p>
        </w:tc>
        <w:tc>
          <w:tcPr>
            <w:tcW w:w="1407" w:type="dxa"/>
            <w:tcBorders>
              <w:top w:val="single" w:sz="4" w:space="0" w:color="auto"/>
              <w:left w:val="nil"/>
              <w:bottom w:val="single" w:sz="4" w:space="0" w:color="auto"/>
              <w:right w:val="single" w:sz="4" w:space="0" w:color="auto"/>
            </w:tcBorders>
            <w:noWrap/>
            <w:vAlign w:val="bottom"/>
            <w:hideMark/>
          </w:tcPr>
          <w:p w14:paraId="310116CC" w14:textId="77777777" w:rsidR="00226B39" w:rsidRPr="00172A4F" w:rsidRDefault="00226B39" w:rsidP="00226B39">
            <w:pPr>
              <w:spacing w:after="0" w:line="240" w:lineRule="auto"/>
              <w:jc w:val="center"/>
              <w:rPr>
                <w:rFonts w:eastAsia="Times New Roman"/>
                <w:color w:val="000000"/>
                <w:szCs w:val="24"/>
                <w:lang w:eastAsia="es-SV"/>
              </w:rPr>
            </w:pPr>
            <w:r w:rsidRPr="00172A4F">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hideMark/>
          </w:tcPr>
          <w:p w14:paraId="11D44CCE" w14:textId="77777777" w:rsidR="00226B39" w:rsidRPr="00172A4F" w:rsidRDefault="00226B39" w:rsidP="00226B39">
            <w:pPr>
              <w:spacing w:after="0" w:line="240" w:lineRule="auto"/>
              <w:rPr>
                <w:rFonts w:eastAsia="Times New Roman"/>
                <w:color w:val="000000"/>
                <w:szCs w:val="24"/>
                <w:lang w:eastAsia="es-SV"/>
              </w:rPr>
            </w:pPr>
            <w:r w:rsidRPr="00172A4F">
              <w:rPr>
                <w:rFonts w:eastAsia="Times New Roman"/>
                <w:color w:val="000000"/>
                <w:szCs w:val="24"/>
                <w:lang w:eastAsia="es-SV"/>
              </w:rPr>
              <w:t>$    168.00</w:t>
            </w:r>
          </w:p>
        </w:tc>
        <w:tc>
          <w:tcPr>
            <w:tcW w:w="1227" w:type="dxa"/>
            <w:tcBorders>
              <w:top w:val="single" w:sz="4" w:space="0" w:color="auto"/>
              <w:left w:val="nil"/>
              <w:bottom w:val="single" w:sz="4" w:space="0" w:color="auto"/>
              <w:right w:val="single" w:sz="4" w:space="0" w:color="auto"/>
            </w:tcBorders>
            <w:noWrap/>
            <w:vAlign w:val="bottom"/>
            <w:hideMark/>
          </w:tcPr>
          <w:p w14:paraId="18933342" w14:textId="77777777" w:rsidR="00226B39" w:rsidRPr="00172A4F" w:rsidRDefault="00226B39" w:rsidP="00226B39">
            <w:pPr>
              <w:spacing w:after="0" w:line="240" w:lineRule="auto"/>
              <w:rPr>
                <w:rFonts w:eastAsia="Times New Roman"/>
                <w:color w:val="000000"/>
                <w:szCs w:val="24"/>
                <w:lang w:eastAsia="es-SV"/>
              </w:rPr>
            </w:pPr>
            <w:r w:rsidRPr="00172A4F">
              <w:rPr>
                <w:rFonts w:eastAsia="Times New Roman"/>
                <w:color w:val="000000"/>
                <w:szCs w:val="24"/>
                <w:lang w:eastAsia="es-SV"/>
              </w:rPr>
              <w:t>$    151.20</w:t>
            </w:r>
          </w:p>
        </w:tc>
      </w:tr>
      <w:tr w:rsidR="00226B39" w:rsidRPr="00172A4F" w14:paraId="1B583EE5" w14:textId="77777777" w:rsidTr="00226B39">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566C4678" w14:textId="77777777" w:rsidR="00226B39" w:rsidRPr="00172A4F" w:rsidRDefault="00226B39" w:rsidP="00226B39">
            <w:pPr>
              <w:spacing w:after="0" w:line="240" w:lineRule="auto"/>
              <w:rPr>
                <w:rFonts w:eastAsia="Times New Roman"/>
                <w:bCs/>
                <w:color w:val="000000"/>
                <w:szCs w:val="24"/>
                <w:lang w:eastAsia="es-SV"/>
              </w:rPr>
            </w:pPr>
            <w:r w:rsidRPr="00172A4F">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hideMark/>
          </w:tcPr>
          <w:p w14:paraId="12D8508C" w14:textId="77777777" w:rsidR="00226B39" w:rsidRPr="00172A4F" w:rsidRDefault="00226B39" w:rsidP="00226B39">
            <w:pPr>
              <w:spacing w:after="0" w:line="240" w:lineRule="auto"/>
              <w:rPr>
                <w:rFonts w:eastAsia="Times New Roman"/>
                <w:color w:val="000000"/>
                <w:szCs w:val="24"/>
                <w:lang w:eastAsia="es-SV"/>
              </w:rPr>
            </w:pPr>
            <w:r w:rsidRPr="00172A4F">
              <w:rPr>
                <w:rFonts w:eastAsia="Times New Roman"/>
                <w:color w:val="000000"/>
                <w:szCs w:val="24"/>
                <w:lang w:eastAsia="es-SV"/>
              </w:rPr>
              <w:t>Víctor Manuel Escobar Guerra</w:t>
            </w:r>
          </w:p>
        </w:tc>
        <w:tc>
          <w:tcPr>
            <w:tcW w:w="1407" w:type="dxa"/>
            <w:tcBorders>
              <w:top w:val="single" w:sz="4" w:space="0" w:color="auto"/>
              <w:left w:val="nil"/>
              <w:bottom w:val="single" w:sz="4" w:space="0" w:color="auto"/>
              <w:right w:val="single" w:sz="4" w:space="0" w:color="auto"/>
            </w:tcBorders>
            <w:noWrap/>
            <w:vAlign w:val="bottom"/>
            <w:hideMark/>
          </w:tcPr>
          <w:p w14:paraId="0F96D45E" w14:textId="77777777" w:rsidR="00226B39" w:rsidRPr="00172A4F" w:rsidRDefault="00226B39" w:rsidP="00226B39">
            <w:pPr>
              <w:spacing w:after="0" w:line="240" w:lineRule="auto"/>
              <w:jc w:val="center"/>
              <w:rPr>
                <w:rFonts w:eastAsia="Times New Roman"/>
                <w:color w:val="000000"/>
                <w:szCs w:val="24"/>
                <w:lang w:eastAsia="es-SV"/>
              </w:rPr>
            </w:pPr>
            <w:r w:rsidRPr="00172A4F">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hideMark/>
          </w:tcPr>
          <w:p w14:paraId="285DD4E5" w14:textId="77777777" w:rsidR="00226B39" w:rsidRPr="00172A4F" w:rsidRDefault="00226B39" w:rsidP="00226B39">
            <w:pPr>
              <w:spacing w:after="0" w:line="240" w:lineRule="auto"/>
              <w:rPr>
                <w:rFonts w:eastAsia="Times New Roman"/>
                <w:color w:val="000000"/>
                <w:szCs w:val="24"/>
                <w:lang w:eastAsia="es-SV"/>
              </w:rPr>
            </w:pPr>
            <w:r w:rsidRPr="00172A4F">
              <w:rPr>
                <w:rFonts w:eastAsia="Times New Roman"/>
                <w:color w:val="000000"/>
                <w:szCs w:val="24"/>
                <w:lang w:eastAsia="es-SV"/>
              </w:rPr>
              <w:t>$    168.00</w:t>
            </w:r>
          </w:p>
        </w:tc>
        <w:tc>
          <w:tcPr>
            <w:tcW w:w="1227" w:type="dxa"/>
            <w:tcBorders>
              <w:top w:val="single" w:sz="4" w:space="0" w:color="auto"/>
              <w:left w:val="nil"/>
              <w:bottom w:val="single" w:sz="4" w:space="0" w:color="auto"/>
              <w:right w:val="single" w:sz="4" w:space="0" w:color="auto"/>
            </w:tcBorders>
            <w:noWrap/>
            <w:vAlign w:val="bottom"/>
            <w:hideMark/>
          </w:tcPr>
          <w:p w14:paraId="32BD1841" w14:textId="77777777" w:rsidR="00226B39" w:rsidRPr="00172A4F" w:rsidRDefault="00226B39" w:rsidP="00226B39">
            <w:pPr>
              <w:spacing w:after="0" w:line="240" w:lineRule="auto"/>
              <w:rPr>
                <w:rFonts w:eastAsia="Times New Roman"/>
                <w:color w:val="000000"/>
                <w:szCs w:val="24"/>
                <w:lang w:eastAsia="es-SV"/>
              </w:rPr>
            </w:pPr>
            <w:r w:rsidRPr="00172A4F">
              <w:rPr>
                <w:rFonts w:eastAsia="Times New Roman"/>
                <w:color w:val="000000"/>
                <w:szCs w:val="24"/>
                <w:lang w:eastAsia="es-SV"/>
              </w:rPr>
              <w:t>$    151.20</w:t>
            </w:r>
          </w:p>
        </w:tc>
      </w:tr>
      <w:tr w:rsidR="00226B39" w:rsidRPr="00172A4F" w14:paraId="4B0AEBDA" w14:textId="77777777" w:rsidTr="00226B39">
        <w:trPr>
          <w:trHeight w:val="316"/>
          <w:jc w:val="center"/>
        </w:trPr>
        <w:tc>
          <w:tcPr>
            <w:tcW w:w="6553" w:type="dxa"/>
            <w:gridSpan w:val="3"/>
            <w:tcBorders>
              <w:top w:val="single" w:sz="4" w:space="0" w:color="auto"/>
              <w:left w:val="single" w:sz="4" w:space="0" w:color="auto"/>
              <w:bottom w:val="single" w:sz="4" w:space="0" w:color="auto"/>
              <w:right w:val="single" w:sz="4" w:space="0" w:color="auto"/>
            </w:tcBorders>
            <w:hideMark/>
          </w:tcPr>
          <w:p w14:paraId="2371A365" w14:textId="77777777" w:rsidR="00226B39" w:rsidRPr="00172A4F" w:rsidRDefault="00226B39" w:rsidP="00226B39">
            <w:pPr>
              <w:tabs>
                <w:tab w:val="left" w:pos="709"/>
                <w:tab w:val="left" w:pos="7797"/>
              </w:tabs>
              <w:spacing w:after="0" w:line="240" w:lineRule="auto"/>
              <w:jc w:val="both"/>
              <w:rPr>
                <w:rFonts w:eastAsia="Calibri"/>
                <w:b/>
                <w:szCs w:val="24"/>
              </w:rPr>
            </w:pPr>
            <w:r w:rsidRPr="00172A4F">
              <w:rPr>
                <w:rFonts w:eastAsia="Calibri"/>
                <w:b/>
                <w:szCs w:val="24"/>
              </w:rPr>
              <w:t>TOTAL</w:t>
            </w:r>
          </w:p>
        </w:tc>
        <w:tc>
          <w:tcPr>
            <w:tcW w:w="1706" w:type="dxa"/>
            <w:tcBorders>
              <w:top w:val="single" w:sz="4" w:space="0" w:color="auto"/>
              <w:left w:val="single" w:sz="4" w:space="0" w:color="auto"/>
              <w:bottom w:val="single" w:sz="4" w:space="0" w:color="auto"/>
              <w:right w:val="single" w:sz="4" w:space="0" w:color="auto"/>
            </w:tcBorders>
            <w:vAlign w:val="bottom"/>
            <w:hideMark/>
          </w:tcPr>
          <w:p w14:paraId="5996291D" w14:textId="77777777" w:rsidR="00226B39" w:rsidRPr="00172A4F" w:rsidRDefault="00226B39" w:rsidP="00226B39">
            <w:pPr>
              <w:spacing w:after="0" w:line="240" w:lineRule="auto"/>
              <w:rPr>
                <w:rFonts w:eastAsia="Times New Roman"/>
                <w:b/>
                <w:color w:val="000000"/>
                <w:szCs w:val="24"/>
                <w:lang w:eastAsia="es-SV"/>
              </w:rPr>
            </w:pPr>
            <w:r w:rsidRPr="00172A4F">
              <w:rPr>
                <w:rFonts w:eastAsia="Times New Roman"/>
                <w:b/>
                <w:color w:val="000000"/>
                <w:szCs w:val="24"/>
                <w:lang w:eastAsia="es-SV"/>
              </w:rPr>
              <w:t>$     560.00</w:t>
            </w:r>
          </w:p>
        </w:tc>
        <w:tc>
          <w:tcPr>
            <w:tcW w:w="1227" w:type="dxa"/>
            <w:tcBorders>
              <w:top w:val="single" w:sz="4" w:space="0" w:color="auto"/>
              <w:left w:val="single" w:sz="4" w:space="0" w:color="auto"/>
              <w:bottom w:val="single" w:sz="4" w:space="0" w:color="auto"/>
              <w:right w:val="single" w:sz="4" w:space="0" w:color="auto"/>
            </w:tcBorders>
            <w:vAlign w:val="bottom"/>
            <w:hideMark/>
          </w:tcPr>
          <w:p w14:paraId="70B42C0D" w14:textId="77777777" w:rsidR="00226B39" w:rsidRPr="00172A4F" w:rsidRDefault="00226B39" w:rsidP="00226B39">
            <w:pPr>
              <w:spacing w:after="0" w:line="240" w:lineRule="auto"/>
              <w:rPr>
                <w:rFonts w:eastAsia="Times New Roman"/>
                <w:b/>
                <w:color w:val="000000"/>
                <w:szCs w:val="24"/>
                <w:lang w:eastAsia="es-SV"/>
              </w:rPr>
            </w:pPr>
            <w:r w:rsidRPr="00172A4F">
              <w:rPr>
                <w:rFonts w:eastAsia="Times New Roman"/>
                <w:b/>
                <w:color w:val="000000"/>
                <w:szCs w:val="24"/>
                <w:lang w:eastAsia="es-SV"/>
              </w:rPr>
              <w:t>$    504.00</w:t>
            </w:r>
          </w:p>
        </w:tc>
      </w:tr>
    </w:tbl>
    <w:p w14:paraId="7D06F138" w14:textId="77777777" w:rsidR="00226B39" w:rsidRPr="00172A4F" w:rsidRDefault="00226B39" w:rsidP="00226B39">
      <w:pPr>
        <w:tabs>
          <w:tab w:val="left" w:pos="922"/>
          <w:tab w:val="left" w:pos="7513"/>
          <w:tab w:val="left" w:pos="7797"/>
        </w:tabs>
        <w:spacing w:after="0" w:line="240" w:lineRule="auto"/>
        <w:jc w:val="both"/>
        <w:rPr>
          <w:rFonts w:eastAsia="Calibri"/>
          <w:szCs w:val="24"/>
        </w:rPr>
      </w:pPr>
    </w:p>
    <w:p w14:paraId="0E60E82F" w14:textId="77777777" w:rsidR="00226B39" w:rsidRPr="00172A4F"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sidRPr="00172A4F">
        <w:rPr>
          <w:rFonts w:eastAsia="Times New Roman"/>
          <w:spacing w:val="-3"/>
          <w:szCs w:val="24"/>
          <w:lang w:eastAsia="es-ES"/>
        </w:rPr>
        <w:t xml:space="preserve">Autorizando a tesorería a efectuar los pagos correspondientes FONDOS PROPIOS. Cuenta </w:t>
      </w:r>
      <w:proofErr w:type="spellStart"/>
      <w:r w:rsidRPr="00172A4F">
        <w:rPr>
          <w:rFonts w:eastAsia="Times New Roman"/>
          <w:spacing w:val="-3"/>
          <w:szCs w:val="24"/>
          <w:lang w:eastAsia="es-ES"/>
        </w:rPr>
        <w:t>N°</w:t>
      </w:r>
      <w:proofErr w:type="spellEnd"/>
      <w:r w:rsidRPr="00172A4F">
        <w:rPr>
          <w:rFonts w:eastAsia="Times New Roman"/>
          <w:spacing w:val="-3"/>
          <w:szCs w:val="24"/>
          <w:lang w:eastAsia="es-ES"/>
        </w:rPr>
        <w:t xml:space="preserve"> 00500003666. </w:t>
      </w:r>
      <w:proofErr w:type="gramStart"/>
      <w:r w:rsidRPr="00172A4F">
        <w:rPr>
          <w:rFonts w:eastAsia="Times New Roman"/>
          <w:spacing w:val="-3"/>
          <w:szCs w:val="24"/>
          <w:lang w:val="es-ES" w:eastAsia="es-ES"/>
        </w:rPr>
        <w:t>COMUNIQUESE.-</w:t>
      </w:r>
      <w:proofErr w:type="gramEnd"/>
    </w:p>
    <w:bookmarkEnd w:id="65"/>
    <w:p w14:paraId="36B809D9" w14:textId="77777777" w:rsidR="00226B39" w:rsidRDefault="00226B39" w:rsidP="00226B39">
      <w:pPr>
        <w:jc w:val="both"/>
        <w:rPr>
          <w:bCs/>
          <w:szCs w:val="24"/>
        </w:rPr>
      </w:pPr>
    </w:p>
    <w:p w14:paraId="4D5E9B34" w14:textId="77777777" w:rsidR="00226B39" w:rsidRPr="00B422C0" w:rsidRDefault="00226B39" w:rsidP="00226B39">
      <w:pPr>
        <w:jc w:val="both"/>
        <w:rPr>
          <w:b/>
          <w:szCs w:val="24"/>
          <w:u w:val="single"/>
        </w:rPr>
      </w:pPr>
      <w:r w:rsidRPr="00B422C0">
        <w:rPr>
          <w:b/>
          <w:szCs w:val="24"/>
          <w:u w:val="single"/>
        </w:rPr>
        <w:t xml:space="preserve">ACUERDO NÚMERO CATORCE: </w:t>
      </w:r>
    </w:p>
    <w:p w14:paraId="4174FDC5" w14:textId="77777777" w:rsidR="00226B39" w:rsidRDefault="00226B39" w:rsidP="00226B39">
      <w:pPr>
        <w:jc w:val="both"/>
        <w:rPr>
          <w:szCs w:val="24"/>
        </w:rPr>
      </w:pPr>
      <w:r>
        <w:rPr>
          <w:szCs w:val="24"/>
        </w:rPr>
        <w:lastRenderedPageBreak/>
        <w:t>CONSIDERANDO:</w:t>
      </w:r>
    </w:p>
    <w:p w14:paraId="40384D47" w14:textId="77777777" w:rsidR="00226B39" w:rsidRDefault="00226B39" w:rsidP="00226B39">
      <w:pPr>
        <w:jc w:val="both"/>
        <w:rPr>
          <w:szCs w:val="24"/>
        </w:rPr>
      </w:pPr>
      <w:r>
        <w:rPr>
          <w:szCs w:val="24"/>
        </w:rPr>
        <w:t xml:space="preserve">Que de conformidad a escrito presentado por  el Sr. Kelvin </w:t>
      </w:r>
      <w:proofErr w:type="spellStart"/>
      <w:r>
        <w:rPr>
          <w:szCs w:val="24"/>
        </w:rPr>
        <w:t>Elias</w:t>
      </w:r>
      <w:proofErr w:type="spellEnd"/>
      <w:r>
        <w:rPr>
          <w:szCs w:val="24"/>
        </w:rPr>
        <w:t xml:space="preserve"> Ramos, Regidor Propietario de la Alcaldía de Metapán, recibido el día 15 de julio del corriente año y dentro del cual cita: “””” CONSIDERANDO: 1.- Que según acta número uno, acuerdo CINCO, del día 3 de MAYO del 2021, fui nombrado por este Concejo </w:t>
      </w:r>
      <w:proofErr w:type="spellStart"/>
      <w:r>
        <w:rPr>
          <w:szCs w:val="24"/>
        </w:rPr>
        <w:t>Muncipal</w:t>
      </w:r>
      <w:proofErr w:type="spellEnd"/>
      <w:r>
        <w:rPr>
          <w:szCs w:val="24"/>
        </w:rPr>
        <w:t xml:space="preserve">, como miembro de la Comisión de Desarrollo Social, comisión que tienen una gran responsabilidad en el que hacer municipal y por ello considero que deben estarse reuniendo </w:t>
      </w:r>
      <w:proofErr w:type="spellStart"/>
      <w:r>
        <w:rPr>
          <w:szCs w:val="24"/>
        </w:rPr>
        <w:t>períodicamente</w:t>
      </w:r>
      <w:proofErr w:type="spellEnd"/>
      <w:r>
        <w:rPr>
          <w:szCs w:val="24"/>
        </w:rPr>
        <w:t xml:space="preserve"> para el buen desempeño de sus funciones. 2- Que por no haber sido tomado en cuenta ni incluido en reuniones de esta comisión, y, por tanto, no haber formado parte de todas las decisiones y recomendaciones que hasta el momento se han tomado en esta comisión. 3.- Que se, que no he sido incluido en el que hacer de dicha comisión por considerarme por parte de la actual administración del PDC como un adversario político, a quien no le quieren dar protagonista alguno en el desarrollo de la labor encomendada para la comisión respectiva. Por las razones antes expuestas, RENUNCIO DE MANERA IRREVOCABLE al nombramiento que se me hizo en el acta y acuerdo antes mencionado a la Comisión de </w:t>
      </w:r>
      <w:proofErr w:type="spellStart"/>
      <w:r>
        <w:rPr>
          <w:szCs w:val="24"/>
        </w:rPr>
        <w:t>Desarro</w:t>
      </w:r>
      <w:proofErr w:type="spellEnd"/>
      <w:r>
        <w:rPr>
          <w:szCs w:val="24"/>
        </w:rPr>
        <w:t xml:space="preserve"> Social””””</w:t>
      </w:r>
    </w:p>
    <w:p w14:paraId="4AF9670C" w14:textId="77777777" w:rsidR="00226B39" w:rsidRDefault="00226B39" w:rsidP="00226B39">
      <w:pPr>
        <w:jc w:val="both"/>
        <w:rPr>
          <w:szCs w:val="24"/>
        </w:rPr>
      </w:pPr>
      <w:r>
        <w:rPr>
          <w:szCs w:val="24"/>
        </w:rPr>
        <w:t>POR TANTO, El Concejo Municipal en uso de las facultades que el Código Municipal les confiere ACUERDA:</w:t>
      </w:r>
    </w:p>
    <w:p w14:paraId="5CF3116C" w14:textId="77777777" w:rsidR="00226B39" w:rsidRDefault="00226B39" w:rsidP="00226B39">
      <w:pPr>
        <w:jc w:val="both"/>
        <w:rPr>
          <w:szCs w:val="24"/>
        </w:rPr>
      </w:pPr>
      <w:r>
        <w:rPr>
          <w:szCs w:val="24"/>
        </w:rPr>
        <w:t xml:space="preserve">Aceptar </w:t>
      </w:r>
      <w:proofErr w:type="gramStart"/>
      <w:r>
        <w:rPr>
          <w:szCs w:val="24"/>
        </w:rPr>
        <w:t>la  Renuncia</w:t>
      </w:r>
      <w:proofErr w:type="gramEnd"/>
      <w:r>
        <w:rPr>
          <w:szCs w:val="24"/>
        </w:rPr>
        <w:t xml:space="preserve"> Irrevocable del</w:t>
      </w:r>
      <w:r w:rsidRPr="002C4A2B">
        <w:rPr>
          <w:szCs w:val="24"/>
        </w:rPr>
        <w:t xml:space="preserve"> </w:t>
      </w:r>
      <w:r>
        <w:rPr>
          <w:szCs w:val="24"/>
        </w:rPr>
        <w:t xml:space="preserve">Sr. Kelvin </w:t>
      </w:r>
      <w:proofErr w:type="spellStart"/>
      <w:r>
        <w:rPr>
          <w:szCs w:val="24"/>
        </w:rPr>
        <w:t>Elias</w:t>
      </w:r>
      <w:proofErr w:type="spellEnd"/>
      <w:r>
        <w:rPr>
          <w:szCs w:val="24"/>
        </w:rPr>
        <w:t xml:space="preserve"> Ramos, Décimo Regidor Propietario de la Comisión de Desarrollo Social </w:t>
      </w:r>
    </w:p>
    <w:p w14:paraId="73F042CF" w14:textId="77777777" w:rsidR="00226B39" w:rsidRDefault="00226B39" w:rsidP="00226B39">
      <w:pPr>
        <w:jc w:val="both"/>
        <w:rPr>
          <w:szCs w:val="24"/>
        </w:rPr>
      </w:pPr>
      <w:r>
        <w:rPr>
          <w:szCs w:val="24"/>
        </w:rPr>
        <w:t xml:space="preserve">COMUNIQUESE Y CERTIFIQUESE. </w:t>
      </w:r>
    </w:p>
    <w:p w14:paraId="633FF296" w14:textId="77777777" w:rsidR="00226B39" w:rsidRDefault="00226B39" w:rsidP="00226B39">
      <w:pPr>
        <w:jc w:val="both"/>
        <w:rPr>
          <w:szCs w:val="24"/>
        </w:rPr>
      </w:pPr>
    </w:p>
    <w:p w14:paraId="274A5A35" w14:textId="77777777" w:rsidR="00226B39" w:rsidRDefault="00226B39" w:rsidP="00226B39">
      <w:pPr>
        <w:jc w:val="both"/>
        <w:rPr>
          <w:b/>
          <w:szCs w:val="24"/>
          <w:u w:val="single"/>
        </w:rPr>
      </w:pPr>
      <w:bookmarkStart w:id="66" w:name="_Hlk109110906"/>
      <w:r w:rsidRPr="006E03F5">
        <w:rPr>
          <w:b/>
          <w:szCs w:val="24"/>
          <w:u w:val="single"/>
        </w:rPr>
        <w:t>ACUERDO NÚMERO QUINCE:</w:t>
      </w:r>
    </w:p>
    <w:p w14:paraId="6A736470" w14:textId="77777777" w:rsidR="00226B39" w:rsidRDefault="00226B39" w:rsidP="00226B39">
      <w:pPr>
        <w:jc w:val="both"/>
        <w:rPr>
          <w:bCs/>
          <w:szCs w:val="24"/>
        </w:rPr>
      </w:pPr>
      <w:r>
        <w:rPr>
          <w:bCs/>
          <w:szCs w:val="24"/>
        </w:rPr>
        <w:t>El Concejo Municipal CONSIDERANDO:</w:t>
      </w:r>
    </w:p>
    <w:p w14:paraId="67E11DF0" w14:textId="77777777" w:rsidR="00226B39" w:rsidRDefault="00226B39" w:rsidP="00226B39">
      <w:pPr>
        <w:jc w:val="both"/>
        <w:rPr>
          <w:rFonts w:eastAsia="Calibri"/>
          <w:szCs w:val="24"/>
          <w:lang w:eastAsia="es-ES"/>
        </w:rPr>
      </w:pPr>
      <w:r>
        <w:rPr>
          <w:bCs/>
          <w:szCs w:val="24"/>
        </w:rPr>
        <w:t xml:space="preserve">I.- Que según acuerdo número diez del acta número veintiséis de fecha nueve de junio del 2022, se giraron </w:t>
      </w:r>
      <w:r w:rsidRPr="00814818">
        <w:rPr>
          <w:rFonts w:eastAsia="Calibri"/>
          <w:szCs w:val="24"/>
          <w:lang w:eastAsia="es-ES"/>
        </w:rPr>
        <w:t>instrucciones a la Unidad de Recursos Humanos, para que elabore los contratos de trabajo por prorroga, de las 7 personas que se encuentran trabajando en el proyecto de Modernización de la Unidad de Administración Tributaria Municipal, hasta el 31 de diciembre de 2022</w:t>
      </w:r>
      <w:r>
        <w:rPr>
          <w:rFonts w:eastAsia="Calibri"/>
          <w:szCs w:val="24"/>
          <w:lang w:eastAsia="es-ES"/>
        </w:rPr>
        <w:t xml:space="preserve"> y dentro del cual estaba asignado el Ing. Sergio Armando Méndez Arriola. </w:t>
      </w:r>
    </w:p>
    <w:p w14:paraId="424666B1" w14:textId="77777777" w:rsidR="00226B39" w:rsidRDefault="00226B39" w:rsidP="00226B39">
      <w:pPr>
        <w:jc w:val="both"/>
        <w:rPr>
          <w:rFonts w:eastAsia="Calibri"/>
          <w:szCs w:val="24"/>
          <w:lang w:eastAsia="es-ES"/>
        </w:rPr>
      </w:pPr>
      <w:r>
        <w:rPr>
          <w:rFonts w:eastAsia="Calibri"/>
          <w:szCs w:val="24"/>
          <w:lang w:eastAsia="es-ES"/>
        </w:rPr>
        <w:t>II.- Que la Municipalidad ha realizado la contratación de los servicios profesionales para la legalización e inscripción de inmuebles Municipales para la Alcaldía Municipal de Metapán, habiendo suscrito contrato con el Lic. Diego Armando Ruiz Álvarez; dentro del cual se estableció que la municipalidad asignaría el técnico de la Unidad de Ingeniería y Arquitectura para realizar el trabajo articulado en cumplimiento de los objetivos de la contratación.</w:t>
      </w:r>
    </w:p>
    <w:p w14:paraId="21DE5A5C" w14:textId="77777777" w:rsidR="00226B39" w:rsidRDefault="00226B39" w:rsidP="00226B39">
      <w:pPr>
        <w:jc w:val="both"/>
        <w:rPr>
          <w:rFonts w:eastAsia="Calibri"/>
          <w:szCs w:val="24"/>
          <w:lang w:eastAsia="es-ES"/>
        </w:rPr>
      </w:pPr>
      <w:r>
        <w:rPr>
          <w:rFonts w:eastAsia="Calibri"/>
          <w:szCs w:val="24"/>
          <w:lang w:eastAsia="es-ES"/>
        </w:rPr>
        <w:t xml:space="preserve">III.- Que, dentro de la Unidad de Ingeniería y Arquitectura, existen plazas vacantes de “Formulador de Carpetas” y que este Concejo ha considerado que se le asignara una plaza al Ing. Sergio Armando Méndez Arriola, para designarlo temporalmente al apoyo técnico en los trabajos de ingeniería que requiere la legalización e inscripción de inmuebles de la municipalidad de Metapán. </w:t>
      </w:r>
    </w:p>
    <w:p w14:paraId="6A3D4EE4" w14:textId="77777777" w:rsidR="00226B39" w:rsidRDefault="00226B39" w:rsidP="00226B39">
      <w:pPr>
        <w:jc w:val="both"/>
        <w:rPr>
          <w:szCs w:val="24"/>
        </w:rPr>
      </w:pPr>
      <w:r>
        <w:rPr>
          <w:szCs w:val="24"/>
        </w:rPr>
        <w:t>POR TANTO, en uso de las facultades que le confiere el Código Municipal, el Concejo y la Constitución de la República ACUERDA:</w:t>
      </w:r>
    </w:p>
    <w:p w14:paraId="4D086801" w14:textId="32C9C6A2" w:rsidR="00226B39" w:rsidRDefault="00226B39" w:rsidP="00226B39">
      <w:pPr>
        <w:jc w:val="both"/>
        <w:rPr>
          <w:szCs w:val="24"/>
        </w:rPr>
      </w:pPr>
      <w:r>
        <w:rPr>
          <w:szCs w:val="24"/>
        </w:rPr>
        <w:t xml:space="preserve">1.- NOMBRAR en la plaza de “Formulador de Carpetas” en la Unidad de Ingeniería y Arquitectura, al Ing. Sergio Armando Méndez Arriola, con número de </w:t>
      </w:r>
      <w:proofErr w:type="spellStart"/>
      <w:r>
        <w:rPr>
          <w:szCs w:val="24"/>
        </w:rPr>
        <w:t>DUI</w:t>
      </w:r>
      <w:r w:rsidR="00005210" w:rsidRPr="000B58A7">
        <w:rPr>
          <w:rFonts w:eastAsia="Calibri"/>
          <w:szCs w:val="24"/>
        </w:rPr>
        <w:t>°</w:t>
      </w:r>
      <w:proofErr w:type="spellEnd"/>
      <w:r w:rsidR="00005210" w:rsidRPr="000B58A7">
        <w:rPr>
          <w:rFonts w:eastAsia="Calibri"/>
          <w:szCs w:val="24"/>
        </w:rPr>
        <w:t xml:space="preserve"> </w:t>
      </w:r>
      <w:proofErr w:type="spellStart"/>
      <w:r w:rsidR="00005210">
        <w:rPr>
          <w:rFonts w:eastAsia="Calibri"/>
          <w:szCs w:val="24"/>
        </w:rPr>
        <w:t>xxxxxxxxxx</w:t>
      </w:r>
      <w:proofErr w:type="spellEnd"/>
      <w:r>
        <w:rPr>
          <w:szCs w:val="24"/>
        </w:rPr>
        <w:t xml:space="preserve">, y numero de </w:t>
      </w:r>
      <w:proofErr w:type="spellStart"/>
      <w:r>
        <w:rPr>
          <w:szCs w:val="24"/>
        </w:rPr>
        <w:t>NIT</w:t>
      </w:r>
      <w:r w:rsidR="00005210">
        <w:rPr>
          <w:szCs w:val="24"/>
        </w:rPr>
        <w:t>xxxxxxxxxxxxxxxxx</w:t>
      </w:r>
      <w:proofErr w:type="spellEnd"/>
      <w:r>
        <w:rPr>
          <w:szCs w:val="24"/>
        </w:rPr>
        <w:t>, a partir del día 18 de julio del 2022, quien devengará la cantidad mensual de SEISCIENTOS 00/100 DÓLARES DE LOS ESTADOS UNIDOS DE AMÉRICA. ($600.00)</w:t>
      </w:r>
    </w:p>
    <w:p w14:paraId="568ACCC6" w14:textId="77777777" w:rsidR="00226B39" w:rsidRDefault="00226B39" w:rsidP="00226B39">
      <w:pPr>
        <w:jc w:val="both"/>
        <w:rPr>
          <w:szCs w:val="24"/>
        </w:rPr>
      </w:pPr>
      <w:r>
        <w:rPr>
          <w:szCs w:val="24"/>
        </w:rPr>
        <w:lastRenderedPageBreak/>
        <w:t xml:space="preserve">2.- ASIGNAR al Ing. Sergio Armando Méndez Arriola, para que en coordinación con el Lic. </w:t>
      </w:r>
      <w:r>
        <w:rPr>
          <w:rFonts w:eastAsia="Calibri"/>
          <w:szCs w:val="24"/>
          <w:lang w:eastAsia="es-ES"/>
        </w:rPr>
        <w:t xml:space="preserve">Diego Armando Ruiz Álvarez, realicen trabajo de medición de los inmuebles, elaboración de planos, levantamiento topográfico y otros que sean necesarios para la legalización de inmuebles propiedad municipal. </w:t>
      </w:r>
    </w:p>
    <w:p w14:paraId="25DE9CAD" w14:textId="77777777" w:rsidR="00226B39" w:rsidRPr="00761F9F" w:rsidRDefault="00226B39" w:rsidP="00226B39">
      <w:pPr>
        <w:jc w:val="both"/>
      </w:pPr>
      <w:r>
        <w:rPr>
          <w:rFonts w:eastAsia="Calibri"/>
          <w:szCs w:val="24"/>
          <w:lang w:eastAsia="es-ES"/>
        </w:rPr>
        <w:t xml:space="preserve">3.- DEJAR sin efecto el contrato del Ing. Méndez Arriola, que actualmente se ejecuta dentro del proyecto </w:t>
      </w:r>
      <w:r w:rsidRPr="00814818">
        <w:rPr>
          <w:rFonts w:eastAsia="Calibri"/>
          <w:szCs w:val="24"/>
          <w:lang w:eastAsia="es-ES"/>
        </w:rPr>
        <w:t>Modernización de la Unidad de Administración Tributaria Municipal</w:t>
      </w:r>
      <w:r>
        <w:rPr>
          <w:rFonts w:eastAsia="Calibri"/>
          <w:szCs w:val="24"/>
          <w:lang w:eastAsia="es-ES"/>
        </w:rPr>
        <w:t xml:space="preserve"> y </w:t>
      </w:r>
      <w:r>
        <w:t>autorizar a la Lic. Rosa Liseth Aldana Merlos, administradora del proyecto, a realizar la sustitución del Recurso Humano vacante, de conformidad a los requerimientos técnicos del puesto.</w:t>
      </w:r>
    </w:p>
    <w:p w14:paraId="682D5D08" w14:textId="77777777" w:rsidR="00226B39" w:rsidRPr="00DD6E00" w:rsidRDefault="00226B39" w:rsidP="00226B39">
      <w:pPr>
        <w:jc w:val="both"/>
        <w:rPr>
          <w:bCs/>
          <w:szCs w:val="24"/>
        </w:rPr>
      </w:pPr>
      <w:r>
        <w:rPr>
          <w:rFonts w:eastAsia="Times New Roman"/>
          <w:szCs w:val="24"/>
          <w:lang w:eastAsia="es-SV"/>
        </w:rPr>
        <w:t xml:space="preserve">COMUNÍQUESE. </w:t>
      </w:r>
    </w:p>
    <w:bookmarkEnd w:id="66"/>
    <w:p w14:paraId="2F56E0FC" w14:textId="77777777" w:rsidR="00226B39" w:rsidRDefault="00226B39" w:rsidP="00226B39">
      <w:pPr>
        <w:jc w:val="both"/>
        <w:rPr>
          <w:b/>
          <w:sz w:val="28"/>
          <w:szCs w:val="28"/>
          <w:u w:val="single"/>
        </w:rPr>
      </w:pPr>
    </w:p>
    <w:p w14:paraId="3301FEA9" w14:textId="77777777" w:rsidR="00226B39" w:rsidRPr="00172753" w:rsidRDefault="00226B39" w:rsidP="00226B39">
      <w:pPr>
        <w:spacing w:after="0" w:line="240" w:lineRule="auto"/>
        <w:jc w:val="both"/>
        <w:rPr>
          <w:b/>
          <w:szCs w:val="24"/>
          <w:u w:val="single"/>
        </w:rPr>
      </w:pPr>
      <w:r w:rsidRPr="00172753">
        <w:rPr>
          <w:b/>
          <w:szCs w:val="24"/>
          <w:u w:val="single"/>
        </w:rPr>
        <w:t xml:space="preserve">ACUERDO NÚMERO </w:t>
      </w:r>
      <w:r>
        <w:rPr>
          <w:b/>
          <w:szCs w:val="24"/>
          <w:u w:val="single"/>
        </w:rPr>
        <w:t xml:space="preserve">DIECISÉIS:  </w:t>
      </w:r>
      <w:r w:rsidRPr="00172753">
        <w:rPr>
          <w:b/>
          <w:szCs w:val="24"/>
          <w:u w:val="single"/>
        </w:rPr>
        <w:t xml:space="preserve">   </w:t>
      </w:r>
    </w:p>
    <w:p w14:paraId="6E936E70" w14:textId="77777777" w:rsidR="00226B39" w:rsidRPr="00172753" w:rsidRDefault="00226B39" w:rsidP="00226B39">
      <w:pPr>
        <w:spacing w:after="0" w:line="240" w:lineRule="auto"/>
        <w:contextualSpacing/>
        <w:jc w:val="both"/>
        <w:rPr>
          <w:rFonts w:eastAsia="Times New Roman"/>
          <w:szCs w:val="24"/>
          <w:lang w:val="es-ES" w:eastAsia="es-ES"/>
        </w:rPr>
      </w:pPr>
      <w:r w:rsidRPr="00172753">
        <w:rPr>
          <w:szCs w:val="24"/>
        </w:rPr>
        <w:t xml:space="preserve">El Concejo Municipal en uso de las facultades que el código Municipal les confiere </w:t>
      </w:r>
      <w:r w:rsidRPr="00172753">
        <w:rPr>
          <w:b/>
          <w:szCs w:val="24"/>
        </w:rPr>
        <w:t xml:space="preserve">ACUERDA: </w:t>
      </w:r>
      <w:r w:rsidRPr="00172753">
        <w:rPr>
          <w:szCs w:val="24"/>
        </w:rPr>
        <w:t>EROGAR</w:t>
      </w:r>
      <w:r w:rsidRPr="00172753">
        <w:rPr>
          <w:rFonts w:eastAsia="Times New Roman"/>
          <w:szCs w:val="24"/>
          <w:lang w:val="es-ES" w:eastAsia="es-ES"/>
        </w:rPr>
        <w:t xml:space="preserve"> la cantidad de </w:t>
      </w:r>
      <w:r>
        <w:rPr>
          <w:rFonts w:eastAsia="Times New Roman"/>
          <w:b/>
          <w:szCs w:val="24"/>
          <w:lang w:eastAsia="es-ES"/>
        </w:rPr>
        <w:t>CIENTO TREINTA Y NUEVE 50/100 DÓLARES DE LOS ESTADOS UNIDOS DE AMÉRICA. ($139.50</w:t>
      </w:r>
      <w:proofErr w:type="gramStart"/>
      <w:r>
        <w:rPr>
          <w:rFonts w:eastAsia="Times New Roman"/>
          <w:b/>
          <w:szCs w:val="24"/>
          <w:lang w:eastAsia="es-ES"/>
        </w:rPr>
        <w:t>)</w:t>
      </w:r>
      <w:r w:rsidRPr="00172753">
        <w:rPr>
          <w:rFonts w:eastAsia="Times New Roman"/>
          <w:b/>
          <w:szCs w:val="24"/>
          <w:lang w:val="es-ES" w:eastAsia="es-ES"/>
        </w:rPr>
        <w:t xml:space="preserve"> </w:t>
      </w:r>
      <w:r w:rsidRPr="00172753">
        <w:rPr>
          <w:rFonts w:eastAsia="Times New Roman"/>
          <w:szCs w:val="24"/>
          <w:lang w:val="es-ES" w:eastAsia="es-ES"/>
        </w:rPr>
        <w:t xml:space="preserve"> A</w:t>
      </w:r>
      <w:proofErr w:type="gramEnd"/>
      <w:r w:rsidRPr="00172753">
        <w:rPr>
          <w:rFonts w:eastAsia="Times New Roman"/>
          <w:szCs w:val="24"/>
          <w:lang w:val="es-ES" w:eastAsia="es-ES"/>
        </w:rPr>
        <w:t xml:space="preserve"> favor de </w:t>
      </w:r>
      <w:r w:rsidRPr="00172753">
        <w:rPr>
          <w:rFonts w:eastAsia="Times New Roman"/>
          <w:b/>
          <w:szCs w:val="24"/>
          <w:lang w:val="es-ES" w:eastAsia="es-ES"/>
        </w:rPr>
        <w:t xml:space="preserve">DIRECCIÓN GENERAL DE TESORERÍA V/ </w:t>
      </w:r>
      <w:r w:rsidRPr="00172753">
        <w:rPr>
          <w:rFonts w:eastAsia="Times New Roman"/>
          <w:szCs w:val="24"/>
          <w:lang w:val="es-ES" w:eastAsia="es-ES"/>
        </w:rPr>
        <w:t xml:space="preserve">pago por publicación en el Diario Oficial por </w:t>
      </w:r>
      <w:r>
        <w:rPr>
          <w:rFonts w:eastAsia="Times New Roman"/>
          <w:szCs w:val="24"/>
          <w:lang w:val="es-ES" w:eastAsia="es-ES"/>
        </w:rPr>
        <w:t>REFORMA A LA ORDENANZA DE CONVIVENCIA CIUDADANA Y CONTRAVENCIONES ADMINISTRATIVAS DEL MUNICIPIO DE METAPÁN, DEPARTAMENTO DE SANTA ANA, decreto número cuatro de fecha ocho de julio del 2022</w:t>
      </w:r>
      <w:r w:rsidRPr="00172753">
        <w:rPr>
          <w:rFonts w:eastAsia="Times New Roman"/>
          <w:szCs w:val="24"/>
          <w:lang w:val="es-ES" w:eastAsia="es-ES"/>
        </w:rPr>
        <w:t xml:space="preserve">; Dicho gasto deberá aplicarse al código </w:t>
      </w:r>
      <w:proofErr w:type="spellStart"/>
      <w:r w:rsidRPr="00172753">
        <w:rPr>
          <w:rFonts w:eastAsia="Times New Roman"/>
          <w:szCs w:val="24"/>
          <w:lang w:val="es-ES" w:eastAsia="es-ES"/>
        </w:rPr>
        <w:t>N°</w:t>
      </w:r>
      <w:proofErr w:type="spellEnd"/>
      <w:r w:rsidRPr="00172753">
        <w:rPr>
          <w:rFonts w:eastAsia="Times New Roman"/>
          <w:szCs w:val="24"/>
          <w:lang w:val="es-ES" w:eastAsia="es-ES"/>
        </w:rPr>
        <w:t>. 54313 de la línea 0101 del Presupuesto Municipal Vigente</w:t>
      </w:r>
      <w:r w:rsidRPr="00172753">
        <w:rPr>
          <w:szCs w:val="24"/>
        </w:rPr>
        <w:t xml:space="preserve">. </w:t>
      </w:r>
      <w:r w:rsidRPr="00172753">
        <w:rPr>
          <w:rFonts w:eastAsia="Times New Roman"/>
          <w:szCs w:val="24"/>
        </w:rPr>
        <w:t>A</w:t>
      </w:r>
      <w:r w:rsidRPr="00172753">
        <w:rPr>
          <w:rFonts w:eastAsia="Times New Roman"/>
          <w:szCs w:val="24"/>
          <w:lang w:eastAsia="es-ES"/>
        </w:rPr>
        <w:t xml:space="preserve">utorizando a Tesorería a efectuar los pagos correspondientes FONDOS PROPIOS. </w:t>
      </w:r>
      <w:proofErr w:type="spellStart"/>
      <w:r w:rsidRPr="00172753">
        <w:rPr>
          <w:rFonts w:eastAsia="Times New Roman"/>
          <w:szCs w:val="24"/>
          <w:lang w:eastAsia="es-SV"/>
        </w:rPr>
        <w:t>N°</w:t>
      </w:r>
      <w:proofErr w:type="spellEnd"/>
      <w:r w:rsidRPr="00172753">
        <w:rPr>
          <w:rFonts w:eastAsia="Times New Roman"/>
          <w:szCs w:val="24"/>
          <w:lang w:eastAsia="es-SV"/>
        </w:rPr>
        <w:t xml:space="preserve"> </w:t>
      </w:r>
      <w:r w:rsidRPr="00172753">
        <w:rPr>
          <w:rFonts w:eastAsia="Times New Roman"/>
          <w:szCs w:val="24"/>
          <w:lang w:eastAsia="es-ES"/>
        </w:rPr>
        <w:t>00500003666.</w:t>
      </w:r>
    </w:p>
    <w:p w14:paraId="29009EBF" w14:textId="77777777" w:rsidR="00226B39" w:rsidRDefault="00226B39" w:rsidP="00226B39">
      <w:pPr>
        <w:jc w:val="both"/>
        <w:rPr>
          <w:b/>
          <w:sz w:val="28"/>
          <w:szCs w:val="28"/>
          <w:u w:val="single"/>
        </w:rPr>
      </w:pPr>
    </w:p>
    <w:p w14:paraId="17D6DA22" w14:textId="77777777" w:rsidR="00226B39" w:rsidRPr="00356E82" w:rsidRDefault="00226B39" w:rsidP="00226B39">
      <w:pPr>
        <w:jc w:val="both"/>
        <w:rPr>
          <w:b/>
          <w:sz w:val="28"/>
          <w:szCs w:val="28"/>
          <w:u w:val="single"/>
        </w:rPr>
      </w:pPr>
      <w:r w:rsidRPr="00356E82">
        <w:rPr>
          <w:b/>
          <w:sz w:val="28"/>
          <w:szCs w:val="28"/>
          <w:u w:val="single"/>
        </w:rPr>
        <w:t xml:space="preserve">VOTOS EN CONTRA, ACTA 31 DE FECHA 15 DE JULIO DEL 2022. </w:t>
      </w:r>
    </w:p>
    <w:p w14:paraId="287B0E8A" w14:textId="77777777" w:rsidR="00226B39" w:rsidRDefault="00226B39" w:rsidP="00226B39">
      <w:pPr>
        <w:jc w:val="both"/>
        <w:rPr>
          <w:b/>
          <w:szCs w:val="24"/>
          <w:u w:val="single"/>
        </w:rPr>
      </w:pPr>
    </w:p>
    <w:p w14:paraId="13E982DA" w14:textId="77777777" w:rsidR="00226B39" w:rsidRPr="00356E82" w:rsidRDefault="00226B39" w:rsidP="00226B39">
      <w:pPr>
        <w:rPr>
          <w:b/>
          <w:bCs/>
          <w:szCs w:val="24"/>
        </w:rPr>
      </w:pPr>
      <w:r w:rsidRPr="00356E82">
        <w:rPr>
          <w:b/>
          <w:bCs/>
          <w:szCs w:val="24"/>
        </w:rPr>
        <w:t>ACUERDO NÚMERO UNO, REQUERIMIENTOS DE COMPRA</w:t>
      </w:r>
    </w:p>
    <w:p w14:paraId="004D99F3" w14:textId="77777777" w:rsidR="00226B39" w:rsidRPr="00356E82" w:rsidRDefault="00226B39" w:rsidP="00226B39">
      <w:pPr>
        <w:spacing w:after="120" w:line="360" w:lineRule="auto"/>
        <w:jc w:val="both"/>
        <w:rPr>
          <w:szCs w:val="24"/>
        </w:rPr>
      </w:pPr>
      <w:r w:rsidRPr="00356E82">
        <w:rPr>
          <w:szCs w:val="24"/>
        </w:rPr>
        <w:t>Daniel Antonio Salazar Villatoro, Noveno Regidor Propietario. VOTO EN CONTRA 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Respecto de las diferentes contribuciones que se entregan, no existe un reglamento que norme la forma, control y seguimiento y fiscalización de estas contribuciones, considero, además, que algunas de ellas deberían de ser consideradas como proyectos porque los montos son bien elevados.</w:t>
      </w:r>
    </w:p>
    <w:p w14:paraId="3C17ADF5" w14:textId="77777777" w:rsidR="00226B39" w:rsidRPr="00356E82" w:rsidRDefault="00226B39" w:rsidP="00226B39">
      <w:pPr>
        <w:spacing w:line="254" w:lineRule="auto"/>
        <w:ind w:left="720"/>
        <w:contextualSpacing/>
        <w:jc w:val="both"/>
        <w:rPr>
          <w:rFonts w:eastAsia="Calibri"/>
          <w:szCs w:val="24"/>
        </w:rPr>
      </w:pPr>
    </w:p>
    <w:p w14:paraId="73797010" w14:textId="77777777" w:rsidR="00226B39" w:rsidRPr="00356E82" w:rsidRDefault="00226B39" w:rsidP="00226B39">
      <w:pPr>
        <w:spacing w:line="254" w:lineRule="auto"/>
        <w:contextualSpacing/>
        <w:jc w:val="both"/>
        <w:rPr>
          <w:rFonts w:eastAsia="Calibri"/>
          <w:szCs w:val="24"/>
        </w:rPr>
      </w:pPr>
      <w:r w:rsidRPr="00356E82">
        <w:rPr>
          <w:rFonts w:eastAsia="Calibri"/>
          <w:spacing w:val="-3"/>
          <w:szCs w:val="24"/>
          <w:lang w:val="es-ES"/>
        </w:rPr>
        <w:t xml:space="preserve">Kelvin </w:t>
      </w:r>
      <w:proofErr w:type="spellStart"/>
      <w:r w:rsidRPr="00356E82">
        <w:rPr>
          <w:rFonts w:eastAsia="Calibri"/>
          <w:spacing w:val="-3"/>
          <w:szCs w:val="24"/>
          <w:lang w:val="es-ES"/>
        </w:rPr>
        <w:t>Elias</w:t>
      </w:r>
      <w:proofErr w:type="spellEnd"/>
      <w:r w:rsidRPr="00356E82">
        <w:rPr>
          <w:rFonts w:eastAsia="Calibri"/>
          <w:spacing w:val="-3"/>
          <w:szCs w:val="24"/>
          <w:lang w:val="es-ES"/>
        </w:rPr>
        <w:t xml:space="preserve"> Ramos Santos, Décimo Regidor Propietario, VOTA EN CONTRA: </w:t>
      </w:r>
      <w:r w:rsidRPr="00356E82">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14CCF8CC" w14:textId="77777777" w:rsidR="00226B39" w:rsidRPr="00356E82" w:rsidRDefault="00226B39" w:rsidP="00226B39">
      <w:pPr>
        <w:spacing w:line="254" w:lineRule="auto"/>
        <w:contextualSpacing/>
        <w:jc w:val="both"/>
        <w:rPr>
          <w:rFonts w:eastAsia="Calibri"/>
          <w:szCs w:val="24"/>
        </w:rPr>
      </w:pPr>
    </w:p>
    <w:p w14:paraId="16715BA4" w14:textId="77777777" w:rsidR="00226B39" w:rsidRPr="00356E82" w:rsidRDefault="00226B39" w:rsidP="00226B39">
      <w:pPr>
        <w:spacing w:line="256" w:lineRule="auto"/>
        <w:ind w:left="720"/>
        <w:contextualSpacing/>
        <w:rPr>
          <w:rFonts w:eastAsia="Calibri"/>
          <w:szCs w:val="24"/>
          <w:lang w:val="es-ES"/>
        </w:rPr>
      </w:pPr>
    </w:p>
    <w:p w14:paraId="15D55888" w14:textId="77777777" w:rsidR="00226B39" w:rsidRPr="00356E82" w:rsidRDefault="00226B39" w:rsidP="00226B39">
      <w:pPr>
        <w:spacing w:line="360" w:lineRule="auto"/>
        <w:jc w:val="both"/>
        <w:rPr>
          <w:szCs w:val="24"/>
        </w:rPr>
      </w:pPr>
      <w:r w:rsidRPr="00356E82">
        <w:rPr>
          <w:rFonts w:eastAsia="Calibri"/>
          <w:szCs w:val="24"/>
          <w:lang w:val="es-ES"/>
        </w:rPr>
        <w:t xml:space="preserve">Ramon Alberto Calderón Hernández, mayor de edad, abogado del domicilio de Metapán, Departamento de Santa Ana con Documento Único de Identidad número cero uno cero dos </w:t>
      </w:r>
      <w:r w:rsidRPr="00356E82">
        <w:rPr>
          <w:rFonts w:eastAsia="Calibri"/>
          <w:szCs w:val="24"/>
          <w:lang w:val="es-ES"/>
        </w:rPr>
        <w:lastRenderedPageBreak/>
        <w:t xml:space="preserve">uno siete tres nueve – cero, en calidad de Octavo Regidor Propietario para el período 2021-2024 en el pleno uso y goce de mis </w:t>
      </w:r>
      <w:proofErr w:type="gramStart"/>
      <w:r w:rsidRPr="00356E82">
        <w:rPr>
          <w:rFonts w:eastAsia="Calibri"/>
          <w:szCs w:val="24"/>
          <w:lang w:val="es-ES"/>
        </w:rPr>
        <w:t>facultades  VOTO</w:t>
      </w:r>
      <w:proofErr w:type="gramEnd"/>
      <w:r w:rsidRPr="00356E82">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34B2047E" w14:textId="77777777" w:rsidR="00226B39" w:rsidRDefault="00226B39" w:rsidP="00226B39">
      <w:pPr>
        <w:spacing w:line="254" w:lineRule="auto"/>
        <w:contextualSpacing/>
        <w:jc w:val="both"/>
        <w:rPr>
          <w:szCs w:val="24"/>
        </w:rPr>
      </w:pPr>
      <w:r w:rsidRPr="00356E82">
        <w:rPr>
          <w:rFonts w:eastAsia="Calibri"/>
          <w:szCs w:val="24"/>
        </w:rPr>
        <w:t xml:space="preserve">YANIRA MARLENE PERAZA DE SALAZAR, mayor de edad, Licenciada en Idiomas, del domicilio de Metapán, departamento de Santa Ana, con Documento Único de Identidad número CERO </w:t>
      </w:r>
      <w:proofErr w:type="spellStart"/>
      <w:r w:rsidRPr="00356E82">
        <w:rPr>
          <w:rFonts w:eastAsia="Calibri"/>
          <w:szCs w:val="24"/>
        </w:rPr>
        <w:t>CERO</w:t>
      </w:r>
      <w:proofErr w:type="spellEnd"/>
      <w:r w:rsidRPr="00356E82">
        <w:rPr>
          <w:rFonts w:eastAsia="Calibri"/>
          <w:szCs w:val="24"/>
        </w:rPr>
        <w:t xml:space="preserve"> TRES SEIS </w:t>
      </w:r>
      <w:proofErr w:type="spellStart"/>
      <w:r w:rsidRPr="00356E82">
        <w:rPr>
          <w:rFonts w:eastAsia="Calibri"/>
          <w:szCs w:val="24"/>
        </w:rPr>
        <w:t>SEIS</w:t>
      </w:r>
      <w:proofErr w:type="spellEnd"/>
      <w:r w:rsidRPr="00356E82">
        <w:rPr>
          <w:rFonts w:eastAsia="Calibri"/>
          <w:szCs w:val="24"/>
        </w:rPr>
        <w:t xml:space="preserve"> </w:t>
      </w:r>
      <w:proofErr w:type="spellStart"/>
      <w:r w:rsidRPr="00356E82">
        <w:rPr>
          <w:rFonts w:eastAsia="Calibri"/>
          <w:szCs w:val="24"/>
        </w:rPr>
        <w:t>SEIS</w:t>
      </w:r>
      <w:proofErr w:type="spellEnd"/>
      <w:r w:rsidRPr="00356E82">
        <w:rPr>
          <w:rFonts w:eastAsia="Calibri"/>
          <w:szCs w:val="24"/>
        </w:rPr>
        <w:t xml:space="preserve"> TRES </w:t>
      </w:r>
      <w:proofErr w:type="spellStart"/>
      <w:r w:rsidRPr="00356E82">
        <w:rPr>
          <w:rFonts w:eastAsia="Calibri"/>
          <w:szCs w:val="24"/>
        </w:rPr>
        <w:t>TRES</w:t>
      </w:r>
      <w:proofErr w:type="spellEnd"/>
      <w:r w:rsidRPr="00356E82">
        <w:rPr>
          <w:rFonts w:eastAsia="Calibri"/>
          <w:szCs w:val="24"/>
        </w:rPr>
        <w:t xml:space="preserve"> - CUATRO, en calidad de Séptima Regidora Propietaria para el período 2021 – 2024, en el pleno uso y goce de mis facultades Legales MANIFIESTO: </w:t>
      </w:r>
      <w:r>
        <w:t>VOTO EN CONTRA de los requerimientos de compra debido a que no existe un mecanismo de control adecuado que permita garantizar la necesidad de estos y, además, son gastos bien elevados para estarlos haciendo a la simple discreción de una persona de quienes no se han mostrado a este concejo que este certificada para garantizar que esos gastos son realmente necesarios. Por las razones supra relacionados y amparada en el derecho que me asiste en el art. 45 del Código Municipal VOTO EN CONTRA</w:t>
      </w:r>
    </w:p>
    <w:p w14:paraId="2C631A42" w14:textId="77777777" w:rsidR="00226B39" w:rsidRPr="00356E82" w:rsidRDefault="00226B39" w:rsidP="00226B39">
      <w:pPr>
        <w:spacing w:line="254" w:lineRule="auto"/>
        <w:contextualSpacing/>
        <w:jc w:val="both"/>
        <w:rPr>
          <w:szCs w:val="24"/>
        </w:rPr>
      </w:pPr>
    </w:p>
    <w:p w14:paraId="70F33090" w14:textId="77777777" w:rsidR="00226B39" w:rsidRPr="00356E82" w:rsidRDefault="00226B39" w:rsidP="00226B39">
      <w:pPr>
        <w:spacing w:line="254" w:lineRule="auto"/>
        <w:contextualSpacing/>
        <w:jc w:val="both"/>
        <w:rPr>
          <w:szCs w:val="24"/>
        </w:rPr>
      </w:pPr>
    </w:p>
    <w:p w14:paraId="3C9AF54E" w14:textId="77777777" w:rsidR="00226B39" w:rsidRPr="00356E82" w:rsidRDefault="00226B39" w:rsidP="00226B39">
      <w:pPr>
        <w:rPr>
          <w:b/>
          <w:bCs/>
          <w:szCs w:val="24"/>
        </w:rPr>
      </w:pPr>
      <w:r w:rsidRPr="00356E82">
        <w:rPr>
          <w:b/>
          <w:bCs/>
          <w:szCs w:val="24"/>
        </w:rPr>
        <w:t>ACUERDO NÚMERO DOS: EROGACIONES DE FACTURAS</w:t>
      </w:r>
    </w:p>
    <w:p w14:paraId="1FC187E1" w14:textId="77777777" w:rsidR="00226B39" w:rsidRPr="00356E82" w:rsidRDefault="00226B39" w:rsidP="00226B39">
      <w:pPr>
        <w:spacing w:after="120" w:line="360" w:lineRule="auto"/>
        <w:jc w:val="both"/>
        <w:rPr>
          <w:szCs w:val="24"/>
        </w:rPr>
      </w:pPr>
      <w:r w:rsidRPr="00356E82">
        <w:rPr>
          <w:szCs w:val="24"/>
        </w:rPr>
        <w:t xml:space="preserve">Daniel Antonio Salazar Villatoro, Noveno Regidor Propietario.   </w:t>
      </w:r>
      <w:r w:rsidRPr="00356E82">
        <w:rPr>
          <w:rFonts w:eastAsia="Calibri"/>
          <w:spacing w:val="-3"/>
          <w:szCs w:val="24"/>
          <w:lang w:val="es-MX"/>
        </w:rPr>
        <w:t xml:space="preserve">VOTO EN </w:t>
      </w:r>
      <w:r w:rsidRPr="00356E82">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sin que exista un reglamento que norme la forma, control y seguimiento de estas contribuciones.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356E82">
        <w:rPr>
          <w:szCs w:val="24"/>
        </w:rPr>
        <w:t>adescos</w:t>
      </w:r>
      <w:proofErr w:type="spellEnd"/>
      <w:r w:rsidRPr="00356E82">
        <w:rPr>
          <w:szCs w:val="24"/>
        </w:rPr>
        <w:t xml:space="preserve">, aunado a esto, considero que gran parte del ingreso municipal se gasta en este tipo de contribuciones. </w:t>
      </w:r>
    </w:p>
    <w:p w14:paraId="5E8694B5" w14:textId="77777777" w:rsidR="00226B39" w:rsidRPr="00356E82" w:rsidRDefault="00226B39" w:rsidP="00226B39">
      <w:pPr>
        <w:spacing w:after="120" w:line="240" w:lineRule="auto"/>
        <w:contextualSpacing/>
        <w:jc w:val="both"/>
        <w:rPr>
          <w:rFonts w:eastAsia="Calibri"/>
          <w:spacing w:val="-3"/>
          <w:szCs w:val="24"/>
          <w:lang w:val="es-MX"/>
        </w:rPr>
      </w:pPr>
      <w:r w:rsidRPr="00356E82">
        <w:rPr>
          <w:rFonts w:eastAsia="Calibri"/>
          <w:spacing w:val="-3"/>
          <w:szCs w:val="24"/>
          <w:lang w:val="es-MX"/>
        </w:rPr>
        <w:t xml:space="preserve"> </w:t>
      </w:r>
    </w:p>
    <w:p w14:paraId="6C03D904" w14:textId="77777777" w:rsidR="00226B39" w:rsidRPr="00356E82" w:rsidRDefault="00226B39" w:rsidP="00226B39">
      <w:pPr>
        <w:spacing w:after="120" w:line="240" w:lineRule="auto"/>
        <w:contextualSpacing/>
        <w:jc w:val="both"/>
        <w:rPr>
          <w:rFonts w:eastAsia="Calibri"/>
          <w:spacing w:val="-3"/>
          <w:szCs w:val="24"/>
          <w:lang w:val="es-MX"/>
        </w:rPr>
      </w:pPr>
    </w:p>
    <w:p w14:paraId="6AA9528E" w14:textId="77777777" w:rsidR="00226B39" w:rsidRPr="00356E82" w:rsidRDefault="00226B39" w:rsidP="00226B39">
      <w:pPr>
        <w:spacing w:line="240" w:lineRule="auto"/>
        <w:jc w:val="both"/>
        <w:rPr>
          <w:rFonts w:eastAsia="Calibri"/>
          <w:szCs w:val="24"/>
        </w:rPr>
      </w:pPr>
      <w:r w:rsidRPr="00356E82">
        <w:rPr>
          <w:rFonts w:eastAsia="Calibri"/>
          <w:spacing w:val="-3"/>
          <w:szCs w:val="24"/>
          <w:lang w:val="es-ES"/>
        </w:rPr>
        <w:t xml:space="preserve">Kelvin </w:t>
      </w:r>
      <w:proofErr w:type="spellStart"/>
      <w:r w:rsidRPr="00356E82">
        <w:rPr>
          <w:rFonts w:eastAsia="Calibri"/>
          <w:spacing w:val="-3"/>
          <w:szCs w:val="24"/>
          <w:lang w:val="es-ES"/>
        </w:rPr>
        <w:t>Elias</w:t>
      </w:r>
      <w:proofErr w:type="spellEnd"/>
      <w:r w:rsidRPr="00356E82">
        <w:rPr>
          <w:rFonts w:eastAsia="Calibri"/>
          <w:spacing w:val="-3"/>
          <w:szCs w:val="24"/>
          <w:lang w:val="es-ES"/>
        </w:rPr>
        <w:t xml:space="preserve"> Ramos Santos, Décimo Regidor Propietario, VOTA EN CONTRA: </w:t>
      </w:r>
      <w:r w:rsidRPr="00356E82">
        <w:rPr>
          <w:rFonts w:eastAsia="Calibri"/>
          <w:szCs w:val="24"/>
        </w:rPr>
        <w:t xml:space="preserve">en todas las erogaciones de facturas ya que la información que se nos da a conocer es bastante escueta, </w:t>
      </w:r>
      <w:r w:rsidRPr="00356E82">
        <w:rPr>
          <w:rFonts w:eastAsia="Calibri"/>
          <w:szCs w:val="24"/>
        </w:rPr>
        <w:lastRenderedPageBreak/>
        <w:t xml:space="preserve">no he sido tomado en cuenta en la toma de decisiones y no existe un mecanismo que permita visualizar que lo que se compra se utilice para el fin que se solicita. </w:t>
      </w:r>
    </w:p>
    <w:p w14:paraId="7CD10532" w14:textId="77777777" w:rsidR="00226B39" w:rsidRPr="00356E82" w:rsidRDefault="00226B39" w:rsidP="00226B39">
      <w:pPr>
        <w:spacing w:line="240" w:lineRule="auto"/>
        <w:jc w:val="both"/>
        <w:rPr>
          <w:rFonts w:eastAsia="Calibri"/>
          <w:szCs w:val="24"/>
        </w:rPr>
      </w:pPr>
    </w:p>
    <w:p w14:paraId="79C159C7" w14:textId="77777777" w:rsidR="00226B39" w:rsidRPr="00356E82" w:rsidRDefault="00226B39" w:rsidP="00226B39">
      <w:pPr>
        <w:spacing w:line="240" w:lineRule="auto"/>
        <w:jc w:val="both"/>
        <w:rPr>
          <w:rFonts w:eastAsia="Calibri"/>
          <w:bCs/>
          <w:szCs w:val="24"/>
        </w:rPr>
      </w:pPr>
      <w:r w:rsidRPr="00356E82">
        <w:rPr>
          <w:rFonts w:eastAsia="Calibri"/>
          <w:bCs/>
          <w:szCs w:val="24"/>
        </w:rPr>
        <w:t xml:space="preserve">Ramón Alberto Calderón Hernández, mayor de edad Abogado del domicilio de Metapán, Departamento de Santa Ana, con Documento Único de Identidad número cero uno cero dos uno siete tres nueve – cero, en calidad de Octavo Regidor Propietario para el período del 2021-2024 en el pleno uso y goce de mis facultades legales MANIFIESTO: En concordancia sobre los requerimientos de compra en el acuerdo número dos de la presente acta en los numerales: TRES, DIECISÉIS, VEINTIDÓS, VEINTISIETE, ya que están dirigidos para la compra de repuestos y accesorios, productos químicos, minerales metálicos, herramientas, materiales eléctricos etc. Voto en contra porque considero que es el lugar donde </w:t>
      </w:r>
      <w:proofErr w:type="gramStart"/>
      <w:r w:rsidRPr="00356E82">
        <w:rPr>
          <w:rFonts w:eastAsia="Calibri"/>
          <w:bCs/>
          <w:szCs w:val="24"/>
        </w:rPr>
        <w:t>hay  más</w:t>
      </w:r>
      <w:proofErr w:type="gramEnd"/>
      <w:r w:rsidRPr="00356E82">
        <w:rPr>
          <w:rFonts w:eastAsia="Calibri"/>
          <w:bCs/>
          <w:szCs w:val="24"/>
        </w:rPr>
        <w:t xml:space="preserve"> erogación de fondos y no es regulado de manera correcta ya que </w:t>
      </w:r>
      <w:proofErr w:type="spellStart"/>
      <w:r w:rsidRPr="00356E82">
        <w:rPr>
          <w:rFonts w:eastAsia="Calibri"/>
          <w:bCs/>
          <w:szCs w:val="24"/>
        </w:rPr>
        <w:t>esta</w:t>
      </w:r>
      <w:proofErr w:type="spellEnd"/>
      <w:r w:rsidRPr="00356E82">
        <w:rPr>
          <w:rFonts w:eastAsia="Calibri"/>
          <w:bCs/>
          <w:szCs w:val="24"/>
        </w:rPr>
        <w:t xml:space="preserve"> a consideración de una sola personal. NUEVE, en reunión de Concejo de fecha dieciséis de </w:t>
      </w:r>
      <w:proofErr w:type="gramStart"/>
      <w:r w:rsidRPr="00356E82">
        <w:rPr>
          <w:rFonts w:eastAsia="Calibri"/>
          <w:bCs/>
          <w:szCs w:val="24"/>
        </w:rPr>
        <w:t>Diciembre</w:t>
      </w:r>
      <w:proofErr w:type="gramEnd"/>
      <w:r w:rsidRPr="00356E82">
        <w:rPr>
          <w:rFonts w:eastAsia="Calibri"/>
          <w:bCs/>
          <w:szCs w:val="24"/>
        </w:rPr>
        <w:t xml:space="preserve"> del dos mil veintiuno, vote en contra, del Prof. Edwin Portillo. TRECE, de acuerdo a la auditoria de la corte de cuentas de mayo a diciembre del dos </w:t>
      </w:r>
      <w:proofErr w:type="gramStart"/>
      <w:r w:rsidRPr="00356E82">
        <w:rPr>
          <w:rFonts w:eastAsia="Calibri"/>
          <w:bCs/>
          <w:szCs w:val="24"/>
        </w:rPr>
        <w:t>mil veintiuno</w:t>
      </w:r>
      <w:proofErr w:type="gramEnd"/>
      <w:r w:rsidRPr="00356E82">
        <w:rPr>
          <w:rFonts w:eastAsia="Calibri"/>
          <w:bCs/>
          <w:szCs w:val="24"/>
        </w:rPr>
        <w:t xml:space="preserve">, entre las deficiencias encontradas, </w:t>
      </w:r>
      <w:proofErr w:type="spellStart"/>
      <w:r w:rsidRPr="00356E82">
        <w:rPr>
          <w:rFonts w:eastAsia="Calibri"/>
          <w:bCs/>
          <w:szCs w:val="24"/>
        </w:rPr>
        <w:t>esta</w:t>
      </w:r>
      <w:proofErr w:type="spellEnd"/>
      <w:r w:rsidRPr="00356E82">
        <w:rPr>
          <w:rFonts w:eastAsia="Calibri"/>
          <w:bCs/>
          <w:szCs w:val="24"/>
        </w:rPr>
        <w:t xml:space="preserve"> la falta de control en consumo de combustible, considero que es excesivo dicho gasto.  Numeral DIECIOCHO: no especifica la cantidad de buses que fueron contratados. Por lo antes expuesto y en base al artículo cuarenta y cinco del Código Municipal SALVO MI VOTO Y VOTO EN CONTRA.</w:t>
      </w:r>
    </w:p>
    <w:p w14:paraId="099E28FF" w14:textId="77777777" w:rsidR="00226B39" w:rsidRPr="00356E82" w:rsidRDefault="00226B39" w:rsidP="00226B39">
      <w:pPr>
        <w:spacing w:line="240" w:lineRule="auto"/>
        <w:jc w:val="both"/>
        <w:rPr>
          <w:rFonts w:eastAsia="Calibri"/>
          <w:bCs/>
          <w:szCs w:val="24"/>
        </w:rPr>
      </w:pPr>
    </w:p>
    <w:p w14:paraId="1397824D" w14:textId="77777777" w:rsidR="00226B39" w:rsidRPr="00356E82" w:rsidRDefault="00226B39" w:rsidP="00226B39">
      <w:pPr>
        <w:jc w:val="both"/>
        <w:rPr>
          <w:b/>
          <w:bCs/>
          <w:szCs w:val="24"/>
        </w:rPr>
      </w:pPr>
      <w:r w:rsidRPr="00356E82">
        <w:rPr>
          <w:rFonts w:eastAsia="Calibri"/>
          <w:szCs w:val="24"/>
        </w:rPr>
        <w:t xml:space="preserve">YANIRA MARLENE PERAZA DE SALAZAR, mayor de edad, Licenciada en Idiomas, del domicilio de Metapán, departamento de Santa Ana, con Documento Único de Identidad número CERO </w:t>
      </w:r>
      <w:proofErr w:type="spellStart"/>
      <w:r w:rsidRPr="00356E82">
        <w:rPr>
          <w:rFonts w:eastAsia="Calibri"/>
          <w:szCs w:val="24"/>
        </w:rPr>
        <w:t>CERO</w:t>
      </w:r>
      <w:proofErr w:type="spellEnd"/>
      <w:r w:rsidRPr="00356E82">
        <w:rPr>
          <w:rFonts w:eastAsia="Calibri"/>
          <w:szCs w:val="24"/>
        </w:rPr>
        <w:t xml:space="preserve"> TRES SEIS </w:t>
      </w:r>
      <w:proofErr w:type="spellStart"/>
      <w:r w:rsidRPr="00356E82">
        <w:rPr>
          <w:rFonts w:eastAsia="Calibri"/>
          <w:szCs w:val="24"/>
        </w:rPr>
        <w:t>SEIS</w:t>
      </w:r>
      <w:proofErr w:type="spellEnd"/>
      <w:r w:rsidRPr="00356E82">
        <w:rPr>
          <w:rFonts w:eastAsia="Calibri"/>
          <w:szCs w:val="24"/>
        </w:rPr>
        <w:t xml:space="preserve"> </w:t>
      </w:r>
      <w:proofErr w:type="spellStart"/>
      <w:r w:rsidRPr="00356E82">
        <w:rPr>
          <w:rFonts w:eastAsia="Calibri"/>
          <w:szCs w:val="24"/>
        </w:rPr>
        <w:t>SEIS</w:t>
      </w:r>
      <w:proofErr w:type="spellEnd"/>
      <w:r w:rsidRPr="00356E82">
        <w:rPr>
          <w:rFonts w:eastAsia="Calibri"/>
          <w:szCs w:val="24"/>
        </w:rPr>
        <w:t xml:space="preserve"> TRES </w:t>
      </w:r>
      <w:proofErr w:type="spellStart"/>
      <w:r w:rsidRPr="00356E82">
        <w:rPr>
          <w:rFonts w:eastAsia="Calibri"/>
          <w:szCs w:val="24"/>
        </w:rPr>
        <w:t>TRES</w:t>
      </w:r>
      <w:proofErr w:type="spellEnd"/>
      <w:r w:rsidRPr="00356E82">
        <w:rPr>
          <w:rFonts w:eastAsia="Calibri"/>
          <w:szCs w:val="24"/>
        </w:rPr>
        <w:t xml:space="preserve"> - CUATRO, en calidad de Séptima Regidora Propietaria para el período 2021 – 2024, en el pleno uso y goce de mis facultades Legales MANIFIESTO: </w:t>
      </w:r>
      <w:r w:rsidRPr="00356E82">
        <w:rPr>
          <w:b/>
          <w:bCs/>
          <w:color w:val="000000"/>
          <w:szCs w:val="24"/>
        </w:rPr>
        <w:t xml:space="preserve">VOTO EN CONTRA EN EROGACIONES </w:t>
      </w:r>
      <w:r w:rsidRPr="00356E82">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realizando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356E82">
        <w:rPr>
          <w:szCs w:val="24"/>
        </w:rPr>
        <w:t>adescos</w:t>
      </w:r>
      <w:proofErr w:type="spellEnd"/>
    </w:p>
    <w:p w14:paraId="366E7846" w14:textId="77777777" w:rsidR="00226B39" w:rsidRPr="00356E82" w:rsidRDefault="00226B39" w:rsidP="00226B39">
      <w:pPr>
        <w:rPr>
          <w:b/>
          <w:bCs/>
          <w:szCs w:val="24"/>
        </w:rPr>
      </w:pPr>
    </w:p>
    <w:p w14:paraId="4708E707" w14:textId="77777777" w:rsidR="00226B39" w:rsidRPr="00356E82" w:rsidRDefault="00226B39" w:rsidP="00226B39">
      <w:pPr>
        <w:rPr>
          <w:b/>
          <w:bCs/>
          <w:szCs w:val="24"/>
        </w:rPr>
      </w:pPr>
      <w:r w:rsidRPr="00356E82">
        <w:rPr>
          <w:b/>
          <w:bCs/>
          <w:szCs w:val="24"/>
        </w:rPr>
        <w:t>ACUERDO NÚMERO DOS, NUMERAL 9) EROGAR la cantidad de UN MIL 00/100 DÓLARES DE LOS ESTADOS UNIDOS DE AMÉRICA ($1,000.00</w:t>
      </w:r>
      <w:proofErr w:type="gramStart"/>
      <w:r w:rsidRPr="00356E82">
        <w:rPr>
          <w:b/>
          <w:bCs/>
          <w:szCs w:val="24"/>
        </w:rPr>
        <w:t>)  a</w:t>
      </w:r>
      <w:proofErr w:type="gramEnd"/>
      <w:r w:rsidRPr="00356E82">
        <w:rPr>
          <w:b/>
          <w:bCs/>
          <w:szCs w:val="24"/>
        </w:rPr>
        <w:t xml:space="preserve"> favor de Sr. EDWIN ERNESTO PORTILLO VASQUEZ RUIZ  V/ Pago por servicios profesionales durante el mes de Junio de 2022,</w:t>
      </w:r>
    </w:p>
    <w:p w14:paraId="3B93C9F7" w14:textId="77777777" w:rsidR="00226B39" w:rsidRPr="00356E82" w:rsidRDefault="00226B39" w:rsidP="00226B39">
      <w:pPr>
        <w:jc w:val="both"/>
        <w:rPr>
          <w:szCs w:val="24"/>
        </w:rPr>
      </w:pPr>
      <w:r w:rsidRPr="00356E82">
        <w:rPr>
          <w:szCs w:val="24"/>
        </w:rPr>
        <w:t xml:space="preserve">YANIRA MARLENE PERAZA DE SALAZAR, mayor de edad, Licenciada en Idiomas, del domicilio de Metapán, departamento de Santa Ana, con Documento Único de Identidad número CERO </w:t>
      </w:r>
      <w:proofErr w:type="spellStart"/>
      <w:r w:rsidRPr="00356E82">
        <w:rPr>
          <w:szCs w:val="24"/>
        </w:rPr>
        <w:t>CERO</w:t>
      </w:r>
      <w:proofErr w:type="spellEnd"/>
      <w:r w:rsidRPr="00356E82">
        <w:rPr>
          <w:szCs w:val="24"/>
        </w:rPr>
        <w:t xml:space="preserve"> TRES SEIS </w:t>
      </w:r>
      <w:proofErr w:type="spellStart"/>
      <w:r w:rsidRPr="00356E82">
        <w:rPr>
          <w:szCs w:val="24"/>
        </w:rPr>
        <w:t>SEIS</w:t>
      </w:r>
      <w:proofErr w:type="spellEnd"/>
      <w:r w:rsidRPr="00356E82">
        <w:rPr>
          <w:szCs w:val="24"/>
        </w:rPr>
        <w:t xml:space="preserve"> </w:t>
      </w:r>
      <w:proofErr w:type="spellStart"/>
      <w:r w:rsidRPr="00356E82">
        <w:rPr>
          <w:szCs w:val="24"/>
        </w:rPr>
        <w:t>SEIS</w:t>
      </w:r>
      <w:proofErr w:type="spellEnd"/>
      <w:r w:rsidRPr="00356E82">
        <w:rPr>
          <w:szCs w:val="24"/>
        </w:rPr>
        <w:t xml:space="preserve"> TRES </w:t>
      </w:r>
      <w:proofErr w:type="spellStart"/>
      <w:r w:rsidRPr="00356E82">
        <w:rPr>
          <w:szCs w:val="24"/>
        </w:rPr>
        <w:t>TRES</w:t>
      </w:r>
      <w:proofErr w:type="spellEnd"/>
      <w:r w:rsidRPr="00356E82">
        <w:rPr>
          <w:szCs w:val="24"/>
        </w:rPr>
        <w:t xml:space="preserve"> - CUATRO, en calidad de Séptima Regidora Propietaria para el período 2021 – 2024, en el pleno uso y goce de mis facultades Legales MANIFIESTO: VOTE en contra en  la contratación del profesor Edwin Ernesto Portillo Vásquez Ruíz, en reunión del día diecisiete de diciembre del año dos mil </w:t>
      </w:r>
      <w:r w:rsidRPr="00356E82">
        <w:rPr>
          <w:szCs w:val="24"/>
        </w:rPr>
        <w:lastRenderedPageBreak/>
        <w:t xml:space="preserve">veintiuno, por lo que mantengo mi voto en todas las erogaciones a favor del </w:t>
      </w:r>
      <w:proofErr w:type="spellStart"/>
      <w:r w:rsidRPr="00356E82">
        <w:rPr>
          <w:szCs w:val="24"/>
        </w:rPr>
        <w:t>prof.</w:t>
      </w:r>
      <w:proofErr w:type="spellEnd"/>
      <w:r w:rsidRPr="00356E82">
        <w:rPr>
          <w:szCs w:val="24"/>
        </w:rPr>
        <w:t xml:space="preserve"> Edwin Portillo. </w:t>
      </w:r>
    </w:p>
    <w:p w14:paraId="2FB7DB14" w14:textId="77777777" w:rsidR="00226B39" w:rsidRPr="00356E82" w:rsidRDefault="00226B39" w:rsidP="00226B39">
      <w:pPr>
        <w:jc w:val="both"/>
        <w:rPr>
          <w:szCs w:val="24"/>
        </w:rPr>
      </w:pPr>
    </w:p>
    <w:p w14:paraId="3B5C59A5" w14:textId="77777777" w:rsidR="00226B39" w:rsidRPr="00356E82" w:rsidRDefault="00226B39" w:rsidP="00226B39">
      <w:pPr>
        <w:jc w:val="both"/>
        <w:rPr>
          <w:szCs w:val="24"/>
        </w:rPr>
      </w:pPr>
      <w:r w:rsidRPr="00356E82">
        <w:rPr>
          <w:rFonts w:eastAsia="Calibri"/>
          <w:bCs/>
          <w:szCs w:val="24"/>
        </w:rPr>
        <w:t xml:space="preserve">Ramón Alberto Calderón Hernández, mayor de edad Abogado del domicilio de Metapán, Departamento de Santa Ana, con Documento Único de Identidad número cero uno cero dos uno siete tres nueve – cero, en calidad de Octavo Regidor Propietario para el período del 2021-2024 en el pleno uso y goce de mis facultades legales MANIFIESTO: </w:t>
      </w:r>
      <w:r w:rsidRPr="00356E82">
        <w:rPr>
          <w:b/>
          <w:bCs/>
          <w:szCs w:val="24"/>
          <w:lang w:val="es-ES"/>
        </w:rPr>
        <w:t xml:space="preserve">: </w:t>
      </w:r>
      <w:r w:rsidRPr="00356E82">
        <w:rPr>
          <w:szCs w:val="24"/>
          <w:lang w:val="es-ES"/>
        </w:rPr>
        <w:t xml:space="preserve">Que vota en contra, bajo los argumentos emitidos en el acuerdo 16 acta 10 de fecha 07/07/2021, y en el acuerdo número 08 acta 11 de fecha 14 de julio del 2021, en relación a los servicios del Prof. Edwin Portillo., además vote en contra en reunión del día diecisiete de diciembre del dos mil veintiuno, vote en contra de la contratación del referido profesor. </w:t>
      </w:r>
      <w:r w:rsidRPr="00356E82">
        <w:rPr>
          <w:szCs w:val="24"/>
        </w:rPr>
        <w:t xml:space="preserve">por lo que mantengo mi voto en todas las erogaciones a favor del </w:t>
      </w:r>
      <w:proofErr w:type="spellStart"/>
      <w:r w:rsidRPr="00356E82">
        <w:rPr>
          <w:szCs w:val="24"/>
        </w:rPr>
        <w:t>prof.</w:t>
      </w:r>
      <w:proofErr w:type="spellEnd"/>
      <w:r w:rsidRPr="00356E82">
        <w:rPr>
          <w:szCs w:val="24"/>
        </w:rPr>
        <w:t xml:space="preserve"> Edwin Portillo. </w:t>
      </w:r>
    </w:p>
    <w:p w14:paraId="60E7DE70" w14:textId="77777777" w:rsidR="00226B39" w:rsidRPr="00356E82" w:rsidRDefault="00226B39" w:rsidP="00226B39">
      <w:pPr>
        <w:jc w:val="both"/>
        <w:rPr>
          <w:rFonts w:eastAsia="Calibri"/>
          <w:spacing w:val="-3"/>
          <w:szCs w:val="24"/>
          <w:lang w:val="es-MX"/>
        </w:rPr>
      </w:pPr>
    </w:p>
    <w:p w14:paraId="3A4D642D" w14:textId="77777777" w:rsidR="00226B39" w:rsidRPr="00356E82" w:rsidRDefault="00226B39" w:rsidP="00226B39">
      <w:pPr>
        <w:spacing w:after="0" w:line="240" w:lineRule="auto"/>
        <w:jc w:val="both"/>
        <w:rPr>
          <w:szCs w:val="24"/>
        </w:rPr>
      </w:pPr>
      <w:r w:rsidRPr="00356E82">
        <w:rPr>
          <w:szCs w:val="24"/>
        </w:rPr>
        <w:t xml:space="preserve">ACUERDO NÚMERO DOS, NUMERAL 22) EROGAR la cantidad de </w:t>
      </w:r>
      <w:r w:rsidRPr="00356E82">
        <w:rPr>
          <w:b/>
          <w:szCs w:val="24"/>
        </w:rPr>
        <w:t>CINCUENTA Y UN MIL TRESCIENTOS OCHENTA Y CINCO</w:t>
      </w:r>
      <w:r w:rsidRPr="00356E82">
        <w:rPr>
          <w:szCs w:val="24"/>
        </w:rPr>
        <w:t xml:space="preserve"> </w:t>
      </w:r>
      <w:r w:rsidRPr="00356E82">
        <w:rPr>
          <w:b/>
          <w:szCs w:val="24"/>
        </w:rPr>
        <w:t>94/100 DÓLARES DE</w:t>
      </w:r>
      <w:r w:rsidRPr="00356E82">
        <w:rPr>
          <w:szCs w:val="24"/>
        </w:rPr>
        <w:t xml:space="preserve"> </w:t>
      </w:r>
      <w:r w:rsidRPr="00356E82">
        <w:rPr>
          <w:b/>
          <w:szCs w:val="24"/>
        </w:rPr>
        <w:t>LOS ESTADOS UNIDOS DE AMÉRICA ($51,385.94</w:t>
      </w:r>
      <w:proofErr w:type="gramStart"/>
      <w:r w:rsidRPr="00356E82">
        <w:rPr>
          <w:b/>
          <w:szCs w:val="24"/>
        </w:rPr>
        <w:t>)</w:t>
      </w:r>
      <w:r w:rsidRPr="00356E82">
        <w:rPr>
          <w:szCs w:val="24"/>
        </w:rPr>
        <w:t xml:space="preserve">  a</w:t>
      </w:r>
      <w:proofErr w:type="gramEnd"/>
      <w:r w:rsidRPr="00356E82">
        <w:rPr>
          <w:szCs w:val="24"/>
        </w:rPr>
        <w:t xml:space="preserve"> favor de </w:t>
      </w:r>
      <w:r w:rsidRPr="00356E82">
        <w:rPr>
          <w:b/>
          <w:szCs w:val="24"/>
        </w:rPr>
        <w:t xml:space="preserve">COMPAÑÍA GENERAL DE EQUIPOS S.A DE C.V.  V/ </w:t>
      </w:r>
      <w:r w:rsidRPr="00356E82">
        <w:rPr>
          <w:szCs w:val="24"/>
        </w:rPr>
        <w:t xml:space="preserve">Pago por compra de herramientas, repuestos y accesorios, para uso en eq.73, según factura </w:t>
      </w:r>
      <w:proofErr w:type="gramStart"/>
      <w:r w:rsidRPr="00356E82">
        <w:rPr>
          <w:szCs w:val="24"/>
        </w:rPr>
        <w:t>No.-</w:t>
      </w:r>
      <w:proofErr w:type="gramEnd"/>
      <w:r w:rsidRPr="00356E82">
        <w:rPr>
          <w:szCs w:val="24"/>
        </w:rPr>
        <w:t>00017-00015 Aplicando dicho gasto a la línea 0101 del código  54118, del presupuesto municipal vigente</w:t>
      </w:r>
    </w:p>
    <w:p w14:paraId="4608E4FE" w14:textId="77777777" w:rsidR="00226B39" w:rsidRPr="00356E82" w:rsidRDefault="00226B39" w:rsidP="00226B39">
      <w:pPr>
        <w:spacing w:after="0" w:line="240" w:lineRule="auto"/>
        <w:jc w:val="both"/>
        <w:rPr>
          <w:szCs w:val="24"/>
        </w:rPr>
      </w:pPr>
    </w:p>
    <w:p w14:paraId="5E45CB86" w14:textId="77777777" w:rsidR="00226B39" w:rsidRPr="00356E82" w:rsidRDefault="00226B39" w:rsidP="00226B39">
      <w:pPr>
        <w:spacing w:line="240" w:lineRule="auto"/>
        <w:contextualSpacing/>
        <w:jc w:val="both"/>
        <w:rPr>
          <w:szCs w:val="24"/>
        </w:rPr>
      </w:pPr>
      <w:r w:rsidRPr="00356E82">
        <w:rPr>
          <w:szCs w:val="24"/>
        </w:rPr>
        <w:t>Daniel Antonio Salazar Villatoro, Noveno Regidor Propietario, sobre la Solicitud para iniciar proceso de libre gestión para la compra de rodaje para uso en equipo 73 pala mecánica. Voto en contra por dos motivos: 1. Porque no se tiene un informe técnico que nos diga con certeza que vale la pena realizar la inversión solicitada en esta maquinaria. 2. A pesar de estar dentro del monto autorizado para hacerlo mediante compra directa, considero que por ser una cantidad tan elevada se debería hacer mediante licitación pública</w:t>
      </w:r>
    </w:p>
    <w:p w14:paraId="369DB90F" w14:textId="77777777" w:rsidR="00226B39" w:rsidRPr="00356E82" w:rsidRDefault="00226B39" w:rsidP="00226B39">
      <w:pPr>
        <w:spacing w:line="240" w:lineRule="auto"/>
        <w:contextualSpacing/>
        <w:jc w:val="both"/>
        <w:rPr>
          <w:szCs w:val="24"/>
        </w:rPr>
      </w:pPr>
    </w:p>
    <w:p w14:paraId="5BD14512" w14:textId="77777777" w:rsidR="00226B39" w:rsidRPr="00356E82" w:rsidRDefault="00226B39" w:rsidP="00226B39">
      <w:pPr>
        <w:spacing w:line="240" w:lineRule="auto"/>
        <w:contextualSpacing/>
        <w:jc w:val="both"/>
        <w:rPr>
          <w:szCs w:val="24"/>
        </w:rPr>
      </w:pPr>
    </w:p>
    <w:p w14:paraId="0653AE77" w14:textId="77777777" w:rsidR="00226B39" w:rsidRPr="00356E82" w:rsidRDefault="00226B39" w:rsidP="00226B39">
      <w:pPr>
        <w:spacing w:line="240" w:lineRule="auto"/>
        <w:contextualSpacing/>
        <w:jc w:val="both"/>
        <w:rPr>
          <w:szCs w:val="24"/>
        </w:rPr>
      </w:pPr>
      <w:r w:rsidRPr="00356E82">
        <w:rPr>
          <w:szCs w:val="24"/>
        </w:rPr>
        <w:t xml:space="preserve">Ramón Alberto Calderón Hernández, Octavo Regidor Propietario. VOTO EN CONTRA, porque no se expresa de cuanto es la inversión, además no se tiene un informe técnico que nos diga con certeza que vale la pena realizar la inversión solicitada en esta maquinaria </w:t>
      </w:r>
    </w:p>
    <w:p w14:paraId="5358C66C" w14:textId="77777777" w:rsidR="00226B39" w:rsidRPr="00356E82" w:rsidRDefault="00226B39" w:rsidP="00226B39">
      <w:pPr>
        <w:tabs>
          <w:tab w:val="left" w:pos="1425"/>
          <w:tab w:val="left" w:pos="7654"/>
        </w:tabs>
        <w:spacing w:after="0" w:line="240" w:lineRule="auto"/>
        <w:jc w:val="both"/>
        <w:rPr>
          <w:b/>
          <w:szCs w:val="24"/>
          <w:u w:val="single"/>
        </w:rPr>
      </w:pPr>
    </w:p>
    <w:p w14:paraId="0FC10A1C" w14:textId="77777777" w:rsidR="00226B39" w:rsidRPr="00356E82" w:rsidRDefault="00226B39" w:rsidP="00226B39">
      <w:pPr>
        <w:tabs>
          <w:tab w:val="left" w:pos="1425"/>
          <w:tab w:val="left" w:pos="7654"/>
        </w:tabs>
        <w:spacing w:after="0" w:line="240" w:lineRule="auto"/>
        <w:jc w:val="both"/>
        <w:rPr>
          <w:b/>
          <w:szCs w:val="24"/>
          <w:u w:val="single"/>
        </w:rPr>
      </w:pPr>
    </w:p>
    <w:p w14:paraId="7BAD84B9" w14:textId="77777777" w:rsidR="00226B39" w:rsidRPr="00356E82" w:rsidRDefault="00226B39" w:rsidP="00226B39">
      <w:pPr>
        <w:tabs>
          <w:tab w:val="left" w:pos="1425"/>
          <w:tab w:val="left" w:pos="7654"/>
        </w:tabs>
        <w:spacing w:after="0" w:line="240" w:lineRule="auto"/>
        <w:jc w:val="both"/>
        <w:rPr>
          <w:szCs w:val="24"/>
        </w:rPr>
      </w:pPr>
      <w:r w:rsidRPr="00356E82">
        <w:rPr>
          <w:szCs w:val="24"/>
        </w:rPr>
        <w:t xml:space="preserve">Yanira Marlene Peraza de Salazar, Séptima Regidora Propietaria, VOTO EN CONTRA ya que no se tiene un informe técnico que nos diga con claridad que realizar la inversión solicitada en esta maquinaria dará un beneficio, a parte </w:t>
      </w:r>
      <w:proofErr w:type="gramStart"/>
      <w:r w:rsidRPr="00356E82">
        <w:rPr>
          <w:szCs w:val="24"/>
        </w:rPr>
        <w:t>que</w:t>
      </w:r>
      <w:proofErr w:type="gramEnd"/>
      <w:r w:rsidRPr="00356E82">
        <w:rPr>
          <w:szCs w:val="24"/>
        </w:rPr>
        <w:t xml:space="preserve"> aunque el monto se encuentra dentro de lo autorizado para una compra directa, considero que por ser una cantidad tan elevada se debería hacer mediante licitación pública.</w:t>
      </w:r>
    </w:p>
    <w:p w14:paraId="4AC9A205" w14:textId="77777777" w:rsidR="00226B39" w:rsidRPr="00356E82" w:rsidRDefault="00226B39" w:rsidP="00226B39">
      <w:pPr>
        <w:tabs>
          <w:tab w:val="left" w:pos="1425"/>
          <w:tab w:val="left" w:pos="7654"/>
        </w:tabs>
        <w:spacing w:after="0" w:line="240" w:lineRule="auto"/>
        <w:jc w:val="both"/>
        <w:rPr>
          <w:szCs w:val="24"/>
        </w:rPr>
      </w:pPr>
    </w:p>
    <w:p w14:paraId="34597A8D" w14:textId="77777777" w:rsidR="00226B39" w:rsidRPr="00356E82" w:rsidRDefault="00226B39" w:rsidP="00226B39">
      <w:pPr>
        <w:tabs>
          <w:tab w:val="left" w:pos="1425"/>
          <w:tab w:val="left" w:pos="7654"/>
        </w:tabs>
        <w:spacing w:after="0" w:line="240" w:lineRule="auto"/>
        <w:jc w:val="both"/>
        <w:rPr>
          <w:b/>
          <w:szCs w:val="24"/>
          <w:u w:val="single"/>
        </w:rPr>
      </w:pPr>
      <w:r w:rsidRPr="00356E82">
        <w:rPr>
          <w:szCs w:val="24"/>
        </w:rPr>
        <w:t xml:space="preserve">Kelvin Elías Ramos Santos, Décimo Regidor Propietario, sobre la solicitud para iniciar proceso de libre gestión para la compra de rodaje para uso en equipo 73 pala mecánica, VOTO EN CONTRA, porque considero que se debe de realizar un estudio y generar un informe técnico para evaluar realmente la necesidad de la compra del rodaje, además que hubiera preferido que el proceso se realizará por licitación pública y no por ser libre gestión. </w:t>
      </w:r>
    </w:p>
    <w:p w14:paraId="67BF39CE" w14:textId="77777777" w:rsidR="00226B39" w:rsidRPr="00356E82" w:rsidRDefault="00226B39" w:rsidP="00226B39">
      <w:pPr>
        <w:spacing w:after="0" w:line="240" w:lineRule="auto"/>
        <w:jc w:val="both"/>
        <w:rPr>
          <w:szCs w:val="24"/>
        </w:rPr>
      </w:pPr>
    </w:p>
    <w:p w14:paraId="2E1971B9" w14:textId="77777777" w:rsidR="00226B39" w:rsidRPr="00356E82" w:rsidRDefault="00226B39" w:rsidP="00226B39">
      <w:pPr>
        <w:spacing w:after="0" w:line="240" w:lineRule="auto"/>
        <w:jc w:val="both"/>
        <w:rPr>
          <w:szCs w:val="24"/>
        </w:rPr>
      </w:pPr>
    </w:p>
    <w:p w14:paraId="212C908A" w14:textId="77777777" w:rsidR="00226B39" w:rsidRPr="00356E82" w:rsidRDefault="00226B39" w:rsidP="00226B39">
      <w:pPr>
        <w:spacing w:after="0" w:line="240" w:lineRule="auto"/>
        <w:jc w:val="both"/>
        <w:rPr>
          <w:szCs w:val="24"/>
          <w:lang w:eastAsia="es-SV"/>
        </w:rPr>
      </w:pPr>
    </w:p>
    <w:p w14:paraId="45B1B8CD" w14:textId="77777777" w:rsidR="00226B39" w:rsidRPr="00356E82" w:rsidRDefault="00226B39" w:rsidP="00226B39">
      <w:pPr>
        <w:jc w:val="both"/>
        <w:rPr>
          <w:rFonts w:eastAsia="Times New Roman"/>
          <w:b/>
          <w:bCs/>
          <w:szCs w:val="24"/>
          <w:lang w:eastAsia="es-ES"/>
        </w:rPr>
      </w:pPr>
      <w:r w:rsidRPr="00356E82">
        <w:rPr>
          <w:b/>
          <w:bCs/>
          <w:szCs w:val="24"/>
        </w:rPr>
        <w:t xml:space="preserve">ACUERDO NÚMERO SIETE: </w:t>
      </w:r>
      <w:r w:rsidRPr="00356E82">
        <w:rPr>
          <w:rFonts w:eastAsia="Times New Roman"/>
          <w:b/>
          <w:bCs/>
          <w:szCs w:val="24"/>
          <w:lang w:eastAsia="es-ES"/>
        </w:rPr>
        <w:t xml:space="preserve">Erogar la cantidad de VEINTISEIS MIL SEISCIENTOS SESENTA Y SEIS  66/100 DÓLARES DE LOS ESTADOS UNIDOS DE AMÉRICA ($26,666.66) a favor de ASOCIACIÓN DEPORTIVA ISIDRO METAPÁN, en concepto de pago por contribución para el deporte correspondiente al mes de JULIO  </w:t>
      </w:r>
    </w:p>
    <w:p w14:paraId="4E0B72EE" w14:textId="77777777" w:rsidR="00226B39" w:rsidRPr="00356E82" w:rsidRDefault="00226B39" w:rsidP="00226B39">
      <w:pPr>
        <w:rPr>
          <w:rFonts w:eastAsia="Times New Roman"/>
          <w:b/>
          <w:bCs/>
          <w:szCs w:val="24"/>
          <w:lang w:eastAsia="es-ES"/>
        </w:rPr>
      </w:pPr>
    </w:p>
    <w:p w14:paraId="2844E1DD" w14:textId="77777777" w:rsidR="00226B39" w:rsidRPr="00356E82" w:rsidRDefault="00226B39" w:rsidP="00226B39">
      <w:pPr>
        <w:spacing w:line="240" w:lineRule="atLeast"/>
        <w:ind w:firstLine="709"/>
        <w:contextualSpacing/>
        <w:jc w:val="both"/>
        <w:rPr>
          <w:b/>
          <w:bCs/>
          <w:szCs w:val="24"/>
          <w:lang w:val="es-ES"/>
        </w:rPr>
      </w:pPr>
      <w:r w:rsidRPr="00356E82">
        <w:rPr>
          <w:b/>
          <w:bCs/>
          <w:szCs w:val="24"/>
          <w:lang w:val="es-ES"/>
        </w:rPr>
        <w:lastRenderedPageBreak/>
        <w:t>YANIRA MARLENE PERAZA DE SALAZAR</w:t>
      </w:r>
      <w:r w:rsidRPr="00356E82">
        <w:rPr>
          <w:szCs w:val="24"/>
          <w:lang w:val="es-ES"/>
        </w:rPr>
        <w:t xml:space="preserve">, mayor de edad, Licenciada en Idiomas, del domicilio de Metapán, departamento de Santa Ana, con Documento Único de Identidad número </w:t>
      </w:r>
      <w:r w:rsidRPr="00356E82">
        <w:rPr>
          <w:b/>
          <w:bCs/>
          <w:szCs w:val="24"/>
          <w:lang w:val="es-ES"/>
        </w:rPr>
        <w:t xml:space="preserve">CERO </w:t>
      </w:r>
      <w:proofErr w:type="spellStart"/>
      <w:r w:rsidRPr="00356E82">
        <w:rPr>
          <w:b/>
          <w:bCs/>
          <w:szCs w:val="24"/>
          <w:lang w:val="es-ES"/>
        </w:rPr>
        <w:t>CERO</w:t>
      </w:r>
      <w:proofErr w:type="spellEnd"/>
      <w:r w:rsidRPr="00356E82">
        <w:rPr>
          <w:b/>
          <w:bCs/>
          <w:szCs w:val="24"/>
          <w:lang w:val="es-ES"/>
        </w:rPr>
        <w:t xml:space="preserve"> TRES SEIS </w:t>
      </w:r>
      <w:proofErr w:type="spellStart"/>
      <w:r w:rsidRPr="00356E82">
        <w:rPr>
          <w:b/>
          <w:bCs/>
          <w:szCs w:val="24"/>
          <w:lang w:val="es-ES"/>
        </w:rPr>
        <w:t>SEIS</w:t>
      </w:r>
      <w:proofErr w:type="spellEnd"/>
      <w:r w:rsidRPr="00356E82">
        <w:rPr>
          <w:b/>
          <w:bCs/>
          <w:szCs w:val="24"/>
          <w:lang w:val="es-ES"/>
        </w:rPr>
        <w:t xml:space="preserve"> </w:t>
      </w:r>
      <w:proofErr w:type="spellStart"/>
      <w:r w:rsidRPr="00356E82">
        <w:rPr>
          <w:b/>
          <w:bCs/>
          <w:szCs w:val="24"/>
          <w:lang w:val="es-ES"/>
        </w:rPr>
        <w:t>SEIS</w:t>
      </w:r>
      <w:proofErr w:type="spellEnd"/>
      <w:r w:rsidRPr="00356E82">
        <w:rPr>
          <w:b/>
          <w:bCs/>
          <w:szCs w:val="24"/>
          <w:lang w:val="es-ES"/>
        </w:rPr>
        <w:t xml:space="preserve"> TRES </w:t>
      </w:r>
      <w:proofErr w:type="spellStart"/>
      <w:r w:rsidRPr="00356E82">
        <w:rPr>
          <w:b/>
          <w:bCs/>
          <w:szCs w:val="24"/>
          <w:lang w:val="es-ES"/>
        </w:rPr>
        <w:t>TRES</w:t>
      </w:r>
      <w:proofErr w:type="spellEnd"/>
      <w:r w:rsidRPr="00356E82">
        <w:rPr>
          <w:b/>
          <w:bCs/>
          <w:szCs w:val="24"/>
          <w:lang w:val="es-ES"/>
        </w:rPr>
        <w:t xml:space="preserve"> - CUATRO</w:t>
      </w:r>
      <w:r w:rsidRPr="00356E82">
        <w:rPr>
          <w:szCs w:val="24"/>
          <w:lang w:val="es-ES"/>
        </w:rPr>
        <w:t xml:space="preserve">, en calidad de Séptima Regidora Propietaria para el período 2021 – 2024, en el pleno uso y goce de mis facultades Legales </w:t>
      </w:r>
      <w:r w:rsidRPr="00356E82">
        <w:rPr>
          <w:b/>
          <w:bCs/>
          <w:szCs w:val="24"/>
          <w:lang w:val="es-ES"/>
        </w:rPr>
        <w:t xml:space="preserve">MANIFIESTO, QUE VOTO EN CONTRA  </w:t>
      </w:r>
      <w:r w:rsidRPr="00356E82">
        <w:rPr>
          <w:szCs w:val="24"/>
        </w:rPr>
        <w:t xml:space="preserve">En base el Artículo cuarenta y cinco del Código Municipal, SALVO MI VOTO; y voto en contra; ya que según tengo conocimiento en periodos anteriores ha habido observaciones sobre el apoyo económico que se le brinda a la Asociación Deportiva Isidro Metapán, por lo que voto en contra, pero estoy a favor que se les preste las instalaciones del Estadio Jorge El Calero Suarez., por lo tanto voto en contra en las erogaciones que se hagan a favor del equipo. </w:t>
      </w:r>
    </w:p>
    <w:p w14:paraId="7599A71C" w14:textId="77777777" w:rsidR="00226B39" w:rsidRPr="00356E82" w:rsidRDefault="00226B39" w:rsidP="00226B39">
      <w:pPr>
        <w:jc w:val="both"/>
        <w:rPr>
          <w:szCs w:val="24"/>
        </w:rPr>
      </w:pPr>
    </w:p>
    <w:p w14:paraId="22ACD67C" w14:textId="77777777" w:rsidR="00226B39" w:rsidRPr="00356E82" w:rsidRDefault="00226B39" w:rsidP="00226B39">
      <w:pPr>
        <w:jc w:val="both"/>
        <w:rPr>
          <w:rFonts w:eastAsia="Calibri"/>
          <w:szCs w:val="24"/>
          <w:lang w:val="es-ES"/>
        </w:rPr>
      </w:pPr>
      <w:r w:rsidRPr="00356E82">
        <w:rPr>
          <w:rFonts w:eastAsia="Calibri"/>
          <w:szCs w:val="24"/>
          <w:lang w:val="es-ES"/>
        </w:rPr>
        <w:t xml:space="preserve">Ramon Alberto Calderón Hernández, mayor de edad, abogado del domicilio de Metapán, Departamento de Santa Ana con Documento Único de Identidad número cero uno cero dos uno siete tres nueve – cero, en calidad de Octavo Regidor Propietario para el período 2021-2024 en el pleno uso y goce de mis facultades, SALVO MI VOTO Y VOTO EN CONTRA, que soy parte del concejo Municipal saliente y tenemos una observación sobre el apoyo económico que se le brinda a la Asociación Deportivo Isidro Metapán, y a la fecha no hay una resolución definitiva sobre ese aporte económico, por lo que voto en contra, pero estoy a favor que se presten las instalaciones del Estadio Jorge El Calero Suarez, comprometiéndome al haber una resolución definitiva sobre dicho aporte si es válido por las autoridades correspondientes, en dar mi apoyo incondicional. </w:t>
      </w:r>
      <w:r w:rsidRPr="00356E82">
        <w:rPr>
          <w:szCs w:val="24"/>
        </w:rPr>
        <w:t>por lo tanto, voto en contra en las erogaciones que se hagan a favor del equipo.</w:t>
      </w:r>
    </w:p>
    <w:p w14:paraId="5BAD0985" w14:textId="77777777" w:rsidR="00226B39" w:rsidRPr="00356E82" w:rsidRDefault="00226B39" w:rsidP="00226B39">
      <w:pPr>
        <w:jc w:val="both"/>
        <w:rPr>
          <w:szCs w:val="24"/>
          <w:lang w:val="es-ES"/>
        </w:rPr>
      </w:pPr>
    </w:p>
    <w:p w14:paraId="18530F2E" w14:textId="77777777" w:rsidR="00226B39" w:rsidRPr="00356E82" w:rsidRDefault="00226B39" w:rsidP="00226B39">
      <w:pPr>
        <w:spacing w:line="240" w:lineRule="atLeast"/>
        <w:contextualSpacing/>
        <w:jc w:val="both"/>
        <w:rPr>
          <w:szCs w:val="24"/>
        </w:rPr>
      </w:pPr>
      <w:r w:rsidRPr="00356E82">
        <w:rPr>
          <w:szCs w:val="24"/>
        </w:rPr>
        <w:t xml:space="preserve">Kelvin </w:t>
      </w:r>
      <w:proofErr w:type="spellStart"/>
      <w:r w:rsidRPr="00356E82">
        <w:rPr>
          <w:szCs w:val="24"/>
        </w:rPr>
        <w:t>Elias</w:t>
      </w:r>
      <w:proofErr w:type="spellEnd"/>
      <w:r w:rsidRPr="00356E82">
        <w:rPr>
          <w:szCs w:val="24"/>
        </w:rPr>
        <w:t xml:space="preserve"> Ramos Santos, Décimo Regidor Propietario: Voto en contra con la aportación a favor </w:t>
      </w:r>
      <w:proofErr w:type="gramStart"/>
      <w:r w:rsidRPr="00356E82">
        <w:rPr>
          <w:szCs w:val="24"/>
        </w:rPr>
        <w:t>de  Asociación</w:t>
      </w:r>
      <w:proofErr w:type="gramEnd"/>
      <w:r w:rsidRPr="00356E82">
        <w:rPr>
          <w:szCs w:val="24"/>
        </w:rPr>
        <w:t xml:space="preserve"> Deportiva Isidro Metapán debido a que desconozco la mayor parte del convenio y consideró que debe de existir una contra parte por parte de la Asociación antes mencionada, lo cual no se está presenciando y o no se está cumpliendo con lo establecido, además no es una responsabilidad obligatoria para la Municipalidad. por lo </w:t>
      </w:r>
      <w:proofErr w:type="gramStart"/>
      <w:r w:rsidRPr="00356E82">
        <w:rPr>
          <w:szCs w:val="24"/>
        </w:rPr>
        <w:t>tanto</w:t>
      </w:r>
      <w:proofErr w:type="gramEnd"/>
      <w:r w:rsidRPr="00356E82">
        <w:rPr>
          <w:szCs w:val="24"/>
        </w:rPr>
        <w:t xml:space="preserve"> voto en contra en las erogaciones que se hagan a favor del equipo.</w:t>
      </w:r>
    </w:p>
    <w:p w14:paraId="457A25B6" w14:textId="77777777" w:rsidR="00226B39" w:rsidRPr="00356E82" w:rsidRDefault="00226B39" w:rsidP="00226B39">
      <w:pPr>
        <w:spacing w:line="240" w:lineRule="atLeast"/>
        <w:contextualSpacing/>
        <w:jc w:val="both"/>
        <w:rPr>
          <w:szCs w:val="24"/>
        </w:rPr>
      </w:pPr>
    </w:p>
    <w:p w14:paraId="7A059453" w14:textId="77777777" w:rsidR="00226B39" w:rsidRPr="00356E82" w:rsidRDefault="00226B39" w:rsidP="00226B39">
      <w:pPr>
        <w:spacing w:line="240" w:lineRule="atLeast"/>
        <w:contextualSpacing/>
        <w:jc w:val="both"/>
        <w:rPr>
          <w:szCs w:val="24"/>
          <w:lang w:val="es-ES"/>
        </w:rPr>
      </w:pPr>
    </w:p>
    <w:p w14:paraId="431832DB" w14:textId="77777777" w:rsidR="00226B39" w:rsidRPr="00356E82" w:rsidRDefault="00226B39" w:rsidP="00226B39">
      <w:pPr>
        <w:spacing w:line="240" w:lineRule="atLeast"/>
        <w:ind w:firstLine="709"/>
        <w:contextualSpacing/>
        <w:jc w:val="both"/>
        <w:rPr>
          <w:szCs w:val="24"/>
          <w:lang w:val="es-ES"/>
        </w:rPr>
      </w:pPr>
    </w:p>
    <w:p w14:paraId="1263DB65" w14:textId="77777777" w:rsidR="00226B39" w:rsidRPr="00356E82" w:rsidRDefault="00226B39" w:rsidP="00226B39">
      <w:pPr>
        <w:spacing w:line="360" w:lineRule="auto"/>
        <w:jc w:val="both"/>
        <w:rPr>
          <w:szCs w:val="24"/>
          <w:lang w:val="es-MX"/>
        </w:rPr>
      </w:pPr>
      <w:r w:rsidRPr="00356E82">
        <w:rPr>
          <w:rFonts w:eastAsia="WenQuanYi Micro Hei"/>
          <w:kern w:val="3"/>
          <w:szCs w:val="24"/>
          <w:lang w:eastAsia="zh-CN" w:bidi="hi-IN"/>
        </w:rPr>
        <w:t>Lic. Daniel Antonio Salazar Villatoro, Noveno Regidor Propietario</w:t>
      </w:r>
      <w:r w:rsidRPr="00356E82">
        <w:rPr>
          <w:szCs w:val="24"/>
          <w:lang w:val="es-ES"/>
        </w:rPr>
        <w:t xml:space="preserve"> Solicitud del equipo Isidro Metapán. </w:t>
      </w:r>
      <w:r w:rsidRPr="00356E82">
        <w:rPr>
          <w:szCs w:val="24"/>
        </w:rPr>
        <w:t xml:space="preserve">sobre el Acuerdo Municipal para realizar erogación por el monto $26,666.66, correspondiente a la aportación del mes de julio 2022, a favor de la Asociación Deportiva Isidro Metapán. </w:t>
      </w:r>
      <w:r w:rsidRPr="00356E82">
        <w:rPr>
          <w:szCs w:val="24"/>
          <w:lang w:val="es-MX"/>
        </w:rPr>
        <w:t>VOTO EN CONTRA de la erogación de $26,666.66 en concepto de contribución a favor de la Asociación Isidro Metapán, por considerar que la institución deportiva Isidro Metapán, no ha cumplido con lo estipulado en el convenio que se realizó con dicha institución deportiva, hasta la fecha, no se ha conocido ningún informe por parte de dicha institución deportiva.</w:t>
      </w:r>
    </w:p>
    <w:p w14:paraId="1BE47162" w14:textId="77777777" w:rsidR="00226B39" w:rsidRPr="00356E82" w:rsidRDefault="00226B39" w:rsidP="00226B39">
      <w:pPr>
        <w:rPr>
          <w:rFonts w:eastAsia="Times New Roman"/>
          <w:b/>
          <w:bCs/>
          <w:szCs w:val="24"/>
          <w:lang w:val="es-MX" w:eastAsia="es-ES"/>
        </w:rPr>
      </w:pPr>
    </w:p>
    <w:p w14:paraId="25DE7F37" w14:textId="77777777" w:rsidR="00226B39" w:rsidRPr="00356E82" w:rsidRDefault="00226B39" w:rsidP="00226B39">
      <w:pPr>
        <w:rPr>
          <w:rFonts w:eastAsia="Calibri"/>
          <w:b/>
          <w:bCs/>
          <w:szCs w:val="24"/>
        </w:rPr>
      </w:pPr>
      <w:r w:rsidRPr="00356E82">
        <w:rPr>
          <w:rFonts w:eastAsia="Calibri"/>
          <w:b/>
          <w:bCs/>
          <w:color w:val="000000"/>
          <w:szCs w:val="24"/>
        </w:rPr>
        <w:t xml:space="preserve">ACUERDO NÚMERO NUEVE: Ejecutar el proyecto </w:t>
      </w:r>
      <w:r w:rsidRPr="00356E82">
        <w:rPr>
          <w:rFonts w:eastAsia="Calibri"/>
          <w:b/>
          <w:bCs/>
          <w:szCs w:val="24"/>
        </w:rPr>
        <w:t>CONSTRUCCIÓN DE TÚMULOS Y COLOCACIÓN DE SEÑALIZACIÓN HORIZONTAL Y VERTICAL EN PUNTOS DE TÚMULOS EN LA CIUDAD DE METAPÁN.</w:t>
      </w:r>
    </w:p>
    <w:p w14:paraId="63C326D0" w14:textId="77777777" w:rsidR="00226B39" w:rsidRPr="00356E82" w:rsidRDefault="00226B39" w:rsidP="00226B39">
      <w:pPr>
        <w:tabs>
          <w:tab w:val="left" w:pos="1418"/>
        </w:tabs>
        <w:spacing w:line="360" w:lineRule="auto"/>
        <w:jc w:val="both"/>
        <w:rPr>
          <w:szCs w:val="24"/>
        </w:rPr>
      </w:pPr>
      <w:r w:rsidRPr="00356E82">
        <w:rPr>
          <w:rFonts w:eastAsia="Calibri"/>
          <w:szCs w:val="24"/>
        </w:rPr>
        <w:t xml:space="preserve">Lic. Daniel Antonio Salazar Villatoro, Noveno Regidor Propietario. </w:t>
      </w:r>
      <w:r w:rsidRPr="00356E82">
        <w:rPr>
          <w:szCs w:val="24"/>
        </w:rPr>
        <w:t xml:space="preserve">Estoy totalmente de acuerdo con este proyecto, es más, fui uno de los que solicito al VMT la autorización respectiva para la colocación de túmulos, y no solo los propuestos en esta carpeta, sino </w:t>
      </w:r>
      <w:r w:rsidRPr="00356E82">
        <w:rPr>
          <w:szCs w:val="24"/>
        </w:rPr>
        <w:lastRenderedPageBreak/>
        <w:t xml:space="preserve">también otros ubicados en diferentes áreas de la ciudad, pero voto en contra de la presente carpeta porque considero que el monto aprobado para este proyecto es demasiado alto y no me queda claro en que se gastara el monto de $29,957.41 propuesto como Sub Contrato que se realizara. </w:t>
      </w:r>
    </w:p>
    <w:p w14:paraId="50B4DE7D" w14:textId="77777777" w:rsidR="00226B39" w:rsidRPr="00356E82" w:rsidRDefault="00226B39" w:rsidP="00226B39">
      <w:pPr>
        <w:rPr>
          <w:rFonts w:eastAsia="Calibri"/>
          <w:szCs w:val="24"/>
        </w:rPr>
      </w:pPr>
      <w:r w:rsidRPr="00356E82">
        <w:rPr>
          <w:rFonts w:eastAsia="Calibri"/>
          <w:szCs w:val="24"/>
        </w:rPr>
        <w:t xml:space="preserve">Lic. Ramón Alberto Calderón Hernández, Octavo Regidor Propietario, estoy de acuerdo en la construcción de los SEIS TUMULOS, en el casco urbano, lo cual contribuirá a evitar accidentes de tránsito, pero considero que se debe hacer una supervisión especial por el monto de dicha carpeta. </w:t>
      </w:r>
    </w:p>
    <w:p w14:paraId="45C854F3" w14:textId="77777777" w:rsidR="00226B39" w:rsidRDefault="00226B39" w:rsidP="00226B39">
      <w:pPr>
        <w:rPr>
          <w:rFonts w:eastAsia="Calibri"/>
          <w:szCs w:val="24"/>
        </w:rPr>
      </w:pPr>
    </w:p>
    <w:p w14:paraId="316FCB90" w14:textId="77777777" w:rsidR="00226B39" w:rsidRDefault="00226B39" w:rsidP="00226B39">
      <w:pPr>
        <w:rPr>
          <w:rFonts w:eastAsia="Calibri"/>
          <w:szCs w:val="24"/>
        </w:rPr>
      </w:pPr>
      <w:r>
        <w:t xml:space="preserve">Lic. Yanira Marlene Peraza de Salazar, Séptima Regidora Propietaria, VOTO A FAVOR, de la construcción de túmulos en la calle las parejas y en la carretera </w:t>
      </w:r>
      <w:proofErr w:type="gramStart"/>
      <w:r>
        <w:t>internacional</w:t>
      </w:r>
      <w:proofErr w:type="gramEnd"/>
      <w:r>
        <w:t xml:space="preserve"> pero solicito una revisión a dicha carpeta, ya que el monto de $ 41,783.59 es sumamente alto para dicho proyecto; aun considerando que la pintura vial es cara.</w:t>
      </w:r>
    </w:p>
    <w:p w14:paraId="28E1329F" w14:textId="77777777" w:rsidR="00226B39" w:rsidRDefault="00226B39" w:rsidP="00226B39">
      <w:pPr>
        <w:rPr>
          <w:rFonts w:eastAsia="Calibri"/>
          <w:szCs w:val="24"/>
        </w:rPr>
      </w:pPr>
    </w:p>
    <w:p w14:paraId="625FD966" w14:textId="77777777" w:rsidR="00226B39" w:rsidRDefault="00226B39" w:rsidP="00226B39">
      <w:pPr>
        <w:jc w:val="both"/>
        <w:rPr>
          <w:rFonts w:eastAsia="Calibri"/>
          <w:szCs w:val="24"/>
        </w:rPr>
      </w:pPr>
      <w:r>
        <w:rPr>
          <w:rFonts w:eastAsia="Calibri"/>
          <w:szCs w:val="24"/>
        </w:rPr>
        <w:t xml:space="preserve">Kelvin </w:t>
      </w:r>
      <w:proofErr w:type="spellStart"/>
      <w:r>
        <w:rPr>
          <w:rFonts w:eastAsia="Calibri"/>
          <w:szCs w:val="24"/>
        </w:rPr>
        <w:t>Elias</w:t>
      </w:r>
      <w:proofErr w:type="spellEnd"/>
      <w:r>
        <w:rPr>
          <w:rFonts w:eastAsia="Calibri"/>
          <w:szCs w:val="24"/>
        </w:rPr>
        <w:t xml:space="preserve"> Ramos Santos, Décimo Regidor Propietario. VOTO EN CONTRA en el acuerdo municipal para aprobación del proyecto denominado “Construcción de Túmulos y Colocación de Señalización Horizontal </w:t>
      </w:r>
      <w:proofErr w:type="gramStart"/>
      <w:r>
        <w:rPr>
          <w:rFonts w:eastAsia="Calibri"/>
          <w:szCs w:val="24"/>
        </w:rPr>
        <w:t>y  vertical</w:t>
      </w:r>
      <w:proofErr w:type="gramEnd"/>
      <w:r>
        <w:rPr>
          <w:rFonts w:eastAsia="Calibri"/>
          <w:szCs w:val="24"/>
        </w:rPr>
        <w:t xml:space="preserve"> en Ciudad de Metapán, Santa Ana”, por  considerar que los costos son excesivos y considero que no es necesario subcontratar para la realización de estos. </w:t>
      </w:r>
    </w:p>
    <w:p w14:paraId="1223FD84" w14:textId="77777777" w:rsidR="00226B39" w:rsidRPr="00356E82" w:rsidRDefault="00226B39" w:rsidP="00226B39">
      <w:pPr>
        <w:rPr>
          <w:rFonts w:eastAsia="Calibri"/>
          <w:szCs w:val="24"/>
        </w:rPr>
      </w:pPr>
    </w:p>
    <w:p w14:paraId="09C1742B" w14:textId="77777777" w:rsidR="00226B39" w:rsidRPr="00356E82" w:rsidRDefault="00226B39" w:rsidP="00226B39">
      <w:pPr>
        <w:rPr>
          <w:b/>
          <w:bCs/>
          <w:szCs w:val="24"/>
        </w:rPr>
      </w:pPr>
      <w:r w:rsidRPr="00356E82">
        <w:rPr>
          <w:b/>
          <w:bCs/>
          <w:szCs w:val="24"/>
        </w:rPr>
        <w:t>ACUERDO NÚMERO DIEZ:  Autorizar al Alcalde Municipal de Metapán, Sr. Israel Peraza Guerra, a suscribir convenio de cooperación entre la municipalidad de Metapán, departamento de Santa Ana y la Fundación de Desarrollo Latinoamericano (FUNDEL)</w:t>
      </w:r>
    </w:p>
    <w:p w14:paraId="5D924679" w14:textId="77777777" w:rsidR="00226B39" w:rsidRDefault="00226B39" w:rsidP="00226B39">
      <w:pPr>
        <w:jc w:val="both"/>
        <w:rPr>
          <w:rFonts w:eastAsia="Calibri"/>
          <w:szCs w:val="24"/>
        </w:rPr>
      </w:pPr>
      <w:r>
        <w:rPr>
          <w:rFonts w:eastAsia="Calibri"/>
          <w:szCs w:val="24"/>
        </w:rPr>
        <w:t xml:space="preserve">Kelvin </w:t>
      </w:r>
      <w:proofErr w:type="spellStart"/>
      <w:r>
        <w:rPr>
          <w:rFonts w:eastAsia="Calibri"/>
          <w:szCs w:val="24"/>
        </w:rPr>
        <w:t>Elias</w:t>
      </w:r>
      <w:proofErr w:type="spellEnd"/>
      <w:r>
        <w:rPr>
          <w:rFonts w:eastAsia="Calibri"/>
          <w:szCs w:val="24"/>
        </w:rPr>
        <w:t xml:space="preserve"> Ramos Santos, Décimo Regidor Propietario, </w:t>
      </w:r>
      <w:proofErr w:type="gramStart"/>
      <w:r>
        <w:rPr>
          <w:rFonts w:eastAsia="Calibri"/>
          <w:szCs w:val="24"/>
        </w:rPr>
        <w:t>VOTO  a</w:t>
      </w:r>
      <w:proofErr w:type="gramEnd"/>
      <w:r>
        <w:rPr>
          <w:rFonts w:eastAsia="Calibri"/>
          <w:szCs w:val="24"/>
        </w:rPr>
        <w:t xml:space="preserve"> favor en el acuerdo municipal para aprobación de firma de convenio entre la Municipalidad de Metapán y FUNDEL, pero cuando sea solicitado un cambio en el convenio sea consultado en reunión de Concejo. </w:t>
      </w:r>
    </w:p>
    <w:p w14:paraId="4FA67A48" w14:textId="77777777" w:rsidR="00226B39" w:rsidRPr="00356E82" w:rsidRDefault="00226B39" w:rsidP="00226B39">
      <w:pPr>
        <w:rPr>
          <w:b/>
          <w:bCs/>
          <w:szCs w:val="24"/>
        </w:rPr>
      </w:pPr>
    </w:p>
    <w:p w14:paraId="40ADEC54" w14:textId="77777777" w:rsidR="00226B39" w:rsidRPr="00356E82" w:rsidRDefault="00226B39" w:rsidP="00226B39">
      <w:pPr>
        <w:rPr>
          <w:b/>
          <w:bCs/>
          <w:szCs w:val="24"/>
        </w:rPr>
      </w:pPr>
      <w:r w:rsidRPr="00356E82">
        <w:rPr>
          <w:b/>
          <w:bCs/>
          <w:szCs w:val="24"/>
        </w:rPr>
        <w:t>ACUERDO NÚMERO DOCE: Pago de mensualidades de alumnos becados</w:t>
      </w:r>
    </w:p>
    <w:p w14:paraId="6B5039FD" w14:textId="77777777" w:rsidR="00226B39" w:rsidRPr="00356E82" w:rsidRDefault="00226B39" w:rsidP="00226B39">
      <w:pPr>
        <w:jc w:val="both"/>
        <w:rPr>
          <w:rFonts w:eastAsia="Times New Roman"/>
          <w:szCs w:val="24"/>
          <w:lang w:eastAsia="es-ES"/>
        </w:rPr>
      </w:pPr>
      <w:r w:rsidRPr="00356E82">
        <w:rPr>
          <w:szCs w:val="24"/>
        </w:rPr>
        <w:t xml:space="preserve">Lic. Yanira Marlene Peraza de Salazar, Séptima Regidora Propietario, VOTO A FAVOR de este pago, pero </w:t>
      </w:r>
      <w:proofErr w:type="spellStart"/>
      <w:r w:rsidRPr="00356E82">
        <w:rPr>
          <w:szCs w:val="24"/>
        </w:rPr>
        <w:t>dejo</w:t>
      </w:r>
      <w:proofErr w:type="spellEnd"/>
      <w:r w:rsidRPr="00356E82">
        <w:rPr>
          <w:szCs w:val="24"/>
        </w:rPr>
        <w:t xml:space="preserve"> constancia que no se ha presentado un informe de cuantos son los becados que se están beneficiando con dicho proyecto, si han aumentado o han disminuido en comparación con los que se tenían durante el año 2020 y 2021, si se cumplió con todo lo dispuesto en el respectivo Reglamento.</w:t>
      </w:r>
    </w:p>
    <w:p w14:paraId="7FCD9931" w14:textId="77777777" w:rsidR="00226B39" w:rsidRPr="00356E82" w:rsidRDefault="00226B39" w:rsidP="00226B39">
      <w:pPr>
        <w:rPr>
          <w:b/>
          <w:bCs/>
          <w:szCs w:val="24"/>
        </w:rPr>
      </w:pPr>
    </w:p>
    <w:p w14:paraId="0D7AD76D" w14:textId="77777777" w:rsidR="00226B39" w:rsidRPr="00356E82" w:rsidRDefault="00226B39" w:rsidP="00226B39">
      <w:pPr>
        <w:rPr>
          <w:rFonts w:eastAsia="SimSun"/>
          <w:b/>
          <w:bCs/>
          <w:szCs w:val="24"/>
          <w:lang w:eastAsia="es-ES"/>
        </w:rPr>
      </w:pPr>
      <w:r w:rsidRPr="00356E82">
        <w:rPr>
          <w:rFonts w:eastAsia="SimSun"/>
          <w:b/>
          <w:bCs/>
          <w:szCs w:val="24"/>
          <w:lang w:eastAsia="es-ES"/>
        </w:rPr>
        <w:t>ACUERDO NÚMERO TRECE: EROGAR la cantidad de QUINIENTOS SESENTA 00/100 DÓLARES DE LOS ESTADOS UNIDOS DE AMÉRICA ($560.00) V/ Pago de planilla como contribución a Asociación de Desarrollo Comunal San Juan Las Minas, Cas. San Juan Abajo, Cantón San Juan Las Minas, Metapán, Correspondiente al período del 11 al 24 de Julio del 2022.</w:t>
      </w:r>
    </w:p>
    <w:p w14:paraId="3CA7365B" w14:textId="77777777" w:rsidR="00226B39" w:rsidRPr="00356E82" w:rsidRDefault="00226B39" w:rsidP="00226B39">
      <w:pPr>
        <w:jc w:val="both"/>
        <w:rPr>
          <w:b/>
          <w:szCs w:val="24"/>
          <w:lang w:eastAsia="es-ES"/>
        </w:rPr>
      </w:pPr>
    </w:p>
    <w:p w14:paraId="75DD1F04" w14:textId="77777777" w:rsidR="00226B39" w:rsidRPr="00356E82" w:rsidRDefault="00226B39" w:rsidP="00226B39">
      <w:pPr>
        <w:jc w:val="both"/>
        <w:rPr>
          <w:rFonts w:eastAsia="Calibri"/>
          <w:szCs w:val="24"/>
          <w:lang w:val="es-ES"/>
        </w:rPr>
      </w:pPr>
      <w:r w:rsidRPr="00356E82">
        <w:rPr>
          <w:rFonts w:eastAsia="Calibri"/>
          <w:szCs w:val="24"/>
          <w:lang w:val="es-ES"/>
        </w:rPr>
        <w:lastRenderedPageBreak/>
        <w:t xml:space="preserve">Ramon Alberto Calderón Hernández, mayor de edad, abogado del domicilio de Metapán, Departamento de Santa Ana con Documento Único de Identidad número cero uno cero dos uno siete tres nueve – cero, en calidad de Octavo Regidor Propietario para el período 2021-2024 en el pleno uso y goce de mis facultades  VOTO EN CONTRA, ya que en ningún momento se nos </w:t>
      </w:r>
      <w:proofErr w:type="spellStart"/>
      <w:r w:rsidRPr="00356E82">
        <w:rPr>
          <w:rFonts w:eastAsia="Calibri"/>
          <w:szCs w:val="24"/>
          <w:lang w:val="es-ES"/>
        </w:rPr>
        <w:t>comunico</w:t>
      </w:r>
      <w:proofErr w:type="spellEnd"/>
      <w:r w:rsidRPr="00356E82">
        <w:rPr>
          <w:rFonts w:eastAsia="Calibri"/>
          <w:szCs w:val="24"/>
          <w:lang w:val="es-ES"/>
        </w:rPr>
        <w:t xml:space="preserve">, que se pagaría mano de obra, como contribución a Asociación de Desarrollo Comunal San Juan Las Minas, para construcción de vivienda de la señora Sonia Mercedes Posadas de Flores, por lo antes expuesto y en base al artículo cuarenta y cinco del Código Municipal SALVO MI VITO Y VOTO EN CONTRA. </w:t>
      </w:r>
    </w:p>
    <w:p w14:paraId="3EFBD41D" w14:textId="77777777" w:rsidR="00226B39" w:rsidRPr="00356E82" w:rsidRDefault="00226B39" w:rsidP="00226B39">
      <w:pPr>
        <w:jc w:val="both"/>
        <w:rPr>
          <w:b/>
          <w:szCs w:val="24"/>
          <w:lang w:eastAsia="es-ES"/>
        </w:rPr>
      </w:pPr>
    </w:p>
    <w:p w14:paraId="5E053985" w14:textId="77777777" w:rsidR="00226B39" w:rsidRPr="00356E82" w:rsidRDefault="00226B39" w:rsidP="00226B39">
      <w:pPr>
        <w:jc w:val="both"/>
        <w:rPr>
          <w:rFonts w:eastAsia="Calibri"/>
          <w:szCs w:val="24"/>
          <w:lang w:val="es-ES"/>
        </w:rPr>
      </w:pPr>
      <w:r w:rsidRPr="00356E82">
        <w:rPr>
          <w:rFonts w:eastAsia="Calibri"/>
          <w:spacing w:val="-3"/>
          <w:szCs w:val="24"/>
          <w:lang w:val="es-MX"/>
        </w:rPr>
        <w:t>Lic. Yanira Marlene Peraza de Salazar, séptima regidora propietaria</w:t>
      </w:r>
      <w:r w:rsidRPr="00356E82">
        <w:rPr>
          <w:rFonts w:eastAsia="Calibri"/>
          <w:szCs w:val="24"/>
          <w:lang w:val="es-ES"/>
        </w:rPr>
        <w:t xml:space="preserve">VOTO EN CONTRA, ya que en ningún momento se nos </w:t>
      </w:r>
      <w:proofErr w:type="spellStart"/>
      <w:r w:rsidRPr="00356E82">
        <w:rPr>
          <w:rFonts w:eastAsia="Calibri"/>
          <w:szCs w:val="24"/>
          <w:lang w:val="es-ES"/>
        </w:rPr>
        <w:t>comunico</w:t>
      </w:r>
      <w:proofErr w:type="spellEnd"/>
      <w:r w:rsidRPr="00356E82">
        <w:rPr>
          <w:rFonts w:eastAsia="Calibri"/>
          <w:szCs w:val="24"/>
          <w:lang w:val="es-ES"/>
        </w:rPr>
        <w:t>, que se pagaría mano de obra, como contribución a Asociación de Desarrollo Comunal San Juan Las Minas, para construcción de vivienda de la señora Sonia Mercedes Posadas de Flores.</w:t>
      </w:r>
    </w:p>
    <w:p w14:paraId="097C8D1E" w14:textId="77777777" w:rsidR="00226B39" w:rsidRPr="00356E82" w:rsidRDefault="00226B39" w:rsidP="00226B39">
      <w:pPr>
        <w:jc w:val="both"/>
        <w:rPr>
          <w:rFonts w:eastAsia="Calibri"/>
          <w:szCs w:val="24"/>
          <w:lang w:val="es-ES"/>
        </w:rPr>
      </w:pPr>
    </w:p>
    <w:p w14:paraId="0A3E7DA9" w14:textId="77777777" w:rsidR="00226B39" w:rsidRPr="00356E82" w:rsidRDefault="00226B39" w:rsidP="00226B39">
      <w:pPr>
        <w:spacing w:after="120" w:line="360" w:lineRule="auto"/>
        <w:jc w:val="both"/>
        <w:rPr>
          <w:szCs w:val="24"/>
        </w:rPr>
      </w:pPr>
      <w:r w:rsidRPr="00356E82">
        <w:rPr>
          <w:rFonts w:eastAsia="Calibri"/>
          <w:szCs w:val="24"/>
          <w:lang w:val="es-ES"/>
        </w:rPr>
        <w:t xml:space="preserve">Daniel Antonio Salazar Villatoro, Noveno Regidor Propietario VOTO EN CONTRA, </w:t>
      </w:r>
      <w:r w:rsidRPr="00356E82">
        <w:rPr>
          <w:szCs w:val="24"/>
        </w:rPr>
        <w:t xml:space="preserve">Siendo que la Alcaldía tiene una carpeta exclusiva para la construcción y mejoramiento de viviendas, este gasto debería de sacarse de dicha carpeta, esto facilitaría un control adecuado de lo que se está gastando y facilitaría su fiscalización, por ello Voto en contra. </w:t>
      </w:r>
    </w:p>
    <w:p w14:paraId="1A6773FE" w14:textId="77777777" w:rsidR="00226B39" w:rsidRPr="00356E82" w:rsidRDefault="00226B39" w:rsidP="00226B39">
      <w:pPr>
        <w:spacing w:after="120" w:line="240" w:lineRule="auto"/>
        <w:contextualSpacing/>
        <w:jc w:val="both"/>
        <w:rPr>
          <w:szCs w:val="24"/>
        </w:rPr>
      </w:pPr>
    </w:p>
    <w:p w14:paraId="0DD9A893" w14:textId="77777777" w:rsidR="00226B39" w:rsidRPr="00356E82" w:rsidRDefault="00226B39" w:rsidP="00226B39">
      <w:pPr>
        <w:jc w:val="both"/>
        <w:rPr>
          <w:rFonts w:eastAsia="SimSun"/>
          <w:szCs w:val="24"/>
          <w:lang w:eastAsia="es-ES"/>
        </w:rPr>
      </w:pPr>
      <w:r w:rsidRPr="00356E82">
        <w:rPr>
          <w:rFonts w:eastAsia="SimSun"/>
          <w:szCs w:val="24"/>
          <w:lang w:eastAsia="es-ES"/>
        </w:rPr>
        <w:t xml:space="preserve">Kelvin </w:t>
      </w:r>
      <w:proofErr w:type="spellStart"/>
      <w:r w:rsidRPr="00356E82">
        <w:rPr>
          <w:rFonts w:eastAsia="SimSun"/>
          <w:szCs w:val="24"/>
          <w:lang w:eastAsia="es-ES"/>
        </w:rPr>
        <w:t>Elias</w:t>
      </w:r>
      <w:proofErr w:type="spellEnd"/>
      <w:r w:rsidRPr="00356E82">
        <w:rPr>
          <w:rFonts w:eastAsia="SimSun"/>
          <w:szCs w:val="24"/>
          <w:lang w:eastAsia="es-ES"/>
        </w:rPr>
        <w:t xml:space="preserve"> Ramos Santos, Décimo Regidor Propietario. Voto en contra en el apoyo a la ADESCO de la comunidad de San Juan las minas, ya que tiene como objetivo pagar la mano de obra de la construcción de vivienda de doña Sonia Posadas, porque existe un proyecto de vivienda en esta municipalidad y aparte que no han presentado nada sobre convenios con el Gobierno para dicha construcción.</w:t>
      </w:r>
    </w:p>
    <w:p w14:paraId="7224C5F3" w14:textId="77777777" w:rsidR="00226B39" w:rsidRDefault="00226B39" w:rsidP="00226B39">
      <w:pPr>
        <w:rPr>
          <w:szCs w:val="24"/>
        </w:rPr>
      </w:pPr>
    </w:p>
    <w:p w14:paraId="07CADE1D" w14:textId="77777777" w:rsidR="00226B39" w:rsidRPr="0062733A" w:rsidRDefault="00226B39" w:rsidP="00226B39">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w:t>
      </w:r>
      <w:r>
        <w:rPr>
          <w:rFonts w:eastAsia="Times New Roman"/>
          <w:szCs w:val="24"/>
          <w:lang w:val="es-ES" w:eastAsia="es-ES"/>
        </w:rPr>
        <w:t>las once horas con treinta minutos del día quince de julio</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0CB7A221" w14:textId="77777777" w:rsidR="00226B39" w:rsidRPr="0062733A" w:rsidRDefault="00226B39" w:rsidP="00226B39">
      <w:pPr>
        <w:spacing w:after="0" w:line="240" w:lineRule="auto"/>
        <w:jc w:val="center"/>
        <w:rPr>
          <w:rFonts w:eastAsia="Times New Roman"/>
          <w:szCs w:val="24"/>
          <w:lang w:val="es-ES" w:eastAsia="es-ES"/>
        </w:rPr>
      </w:pPr>
    </w:p>
    <w:p w14:paraId="7BD38A2D" w14:textId="77777777" w:rsidR="00226B39" w:rsidRDefault="00226B39" w:rsidP="00226B39">
      <w:pPr>
        <w:spacing w:after="0" w:line="240" w:lineRule="auto"/>
        <w:jc w:val="center"/>
        <w:rPr>
          <w:rFonts w:eastAsia="Times New Roman"/>
          <w:szCs w:val="24"/>
          <w:lang w:val="es-ES" w:eastAsia="es-ES"/>
        </w:rPr>
      </w:pPr>
    </w:p>
    <w:p w14:paraId="7D68D768" w14:textId="77777777" w:rsidR="00226B39" w:rsidRPr="0062733A" w:rsidRDefault="00226B39" w:rsidP="00226B39">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3A1CA2BF" w14:textId="77777777" w:rsidR="00226B39" w:rsidRDefault="00226B39" w:rsidP="00226B39">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779C5DDD" w14:textId="77777777" w:rsidR="00226B39" w:rsidRDefault="00226B39" w:rsidP="00226B39">
      <w:pPr>
        <w:spacing w:after="0" w:line="240" w:lineRule="auto"/>
        <w:contextualSpacing/>
        <w:jc w:val="center"/>
        <w:rPr>
          <w:rFonts w:eastAsia="Times New Roman"/>
          <w:szCs w:val="24"/>
          <w:lang w:val="es-ES" w:eastAsia="es-ES"/>
        </w:rPr>
      </w:pPr>
    </w:p>
    <w:p w14:paraId="44C9D761" w14:textId="77777777" w:rsidR="00226B39" w:rsidRDefault="00226B39" w:rsidP="00226B39">
      <w:pPr>
        <w:spacing w:after="0" w:line="240" w:lineRule="auto"/>
        <w:contextualSpacing/>
        <w:jc w:val="center"/>
        <w:rPr>
          <w:rFonts w:eastAsia="Times New Roman"/>
          <w:szCs w:val="24"/>
          <w:lang w:val="es-ES" w:eastAsia="es-ES"/>
        </w:rPr>
      </w:pPr>
    </w:p>
    <w:p w14:paraId="0E5873E4" w14:textId="77777777" w:rsidR="00226B39" w:rsidRPr="0062733A" w:rsidRDefault="00226B39" w:rsidP="00226B39">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7262A886" w14:textId="77777777" w:rsidR="00226B39" w:rsidRPr="0062733A" w:rsidRDefault="00226B39" w:rsidP="00226B39">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4DE80D72" w14:textId="77777777" w:rsidR="00226B39" w:rsidRPr="0062733A" w:rsidRDefault="00226B39" w:rsidP="00226B39">
      <w:pPr>
        <w:spacing w:after="0" w:line="240" w:lineRule="auto"/>
        <w:contextualSpacing/>
        <w:jc w:val="both"/>
        <w:rPr>
          <w:rFonts w:eastAsia="Times New Roman"/>
          <w:szCs w:val="24"/>
          <w:lang w:eastAsia="es-ES"/>
        </w:rPr>
      </w:pPr>
    </w:p>
    <w:p w14:paraId="5A58B67D" w14:textId="77777777" w:rsidR="00226B39" w:rsidRPr="0062733A" w:rsidRDefault="00226B39" w:rsidP="00226B39">
      <w:pPr>
        <w:spacing w:line="240" w:lineRule="auto"/>
        <w:contextualSpacing/>
        <w:rPr>
          <w:rFonts w:eastAsia="Calibri"/>
        </w:rPr>
      </w:pPr>
    </w:p>
    <w:p w14:paraId="185DBEB7" w14:textId="77777777" w:rsidR="00226B39" w:rsidRDefault="00226B39" w:rsidP="00226B39">
      <w:pPr>
        <w:spacing w:line="240" w:lineRule="auto"/>
        <w:contextualSpacing/>
        <w:rPr>
          <w:rFonts w:eastAsia="Calibri"/>
        </w:rPr>
      </w:pPr>
    </w:p>
    <w:p w14:paraId="5F6A3C22" w14:textId="77777777" w:rsidR="00226B39" w:rsidRPr="0062733A" w:rsidRDefault="00226B39" w:rsidP="00226B39">
      <w:pPr>
        <w:spacing w:line="240" w:lineRule="auto"/>
        <w:contextualSpacing/>
        <w:rPr>
          <w:rFonts w:eastAsia="Calibri"/>
        </w:rPr>
      </w:pPr>
    </w:p>
    <w:p w14:paraId="0991D366" w14:textId="77777777" w:rsidR="00226B39" w:rsidRPr="0062733A" w:rsidRDefault="00226B39" w:rsidP="00226B39">
      <w:pPr>
        <w:spacing w:line="240" w:lineRule="auto"/>
        <w:contextualSpacing/>
        <w:rPr>
          <w:rFonts w:eastAsia="Calibri"/>
        </w:rPr>
      </w:pPr>
      <w:r w:rsidRPr="0062733A">
        <w:rPr>
          <w:rFonts w:eastAsia="Calibri"/>
        </w:rPr>
        <w:t>Sr. Denis Edgardo Pacheco Martínez                   Sra. Clelia Madelin Guevara de Galdámez</w:t>
      </w:r>
    </w:p>
    <w:p w14:paraId="3A67AAE0" w14:textId="77777777" w:rsidR="00226B39" w:rsidRPr="0062733A" w:rsidRDefault="00226B39" w:rsidP="00226B39">
      <w:pPr>
        <w:spacing w:line="240" w:lineRule="auto"/>
        <w:contextualSpacing/>
        <w:rPr>
          <w:rFonts w:eastAsia="Calibri"/>
        </w:rPr>
      </w:pPr>
      <w:r w:rsidRPr="0062733A">
        <w:rPr>
          <w:rFonts w:eastAsia="Calibri"/>
        </w:rPr>
        <w:t>Primer Regidor Propietario                                       Segunda Regidora Propietaria</w:t>
      </w:r>
    </w:p>
    <w:p w14:paraId="36131D68" w14:textId="77777777" w:rsidR="00226B39" w:rsidRDefault="00226B39" w:rsidP="00226B39">
      <w:pPr>
        <w:spacing w:line="240" w:lineRule="auto"/>
        <w:contextualSpacing/>
        <w:rPr>
          <w:rFonts w:eastAsia="Calibri"/>
        </w:rPr>
      </w:pPr>
    </w:p>
    <w:p w14:paraId="165BE3F1" w14:textId="77777777" w:rsidR="00226B39" w:rsidRDefault="00226B39" w:rsidP="00226B39">
      <w:pPr>
        <w:spacing w:line="240" w:lineRule="auto"/>
        <w:contextualSpacing/>
        <w:rPr>
          <w:rFonts w:eastAsia="Calibri"/>
        </w:rPr>
      </w:pPr>
    </w:p>
    <w:p w14:paraId="5E446120" w14:textId="77777777" w:rsidR="00226B39" w:rsidRPr="0062733A" w:rsidRDefault="00226B39" w:rsidP="00226B39">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004EFAE5" w14:textId="77777777" w:rsidR="00226B39" w:rsidRPr="0062733A" w:rsidRDefault="00226B39" w:rsidP="00226B39">
      <w:pPr>
        <w:spacing w:line="240" w:lineRule="auto"/>
        <w:contextualSpacing/>
        <w:rPr>
          <w:rFonts w:eastAsia="Calibri"/>
        </w:rPr>
      </w:pPr>
      <w:r w:rsidRPr="0062733A">
        <w:rPr>
          <w:rFonts w:eastAsia="Calibri"/>
        </w:rPr>
        <w:t>Tercer Regidor Propietario                                    Cuarto Regidor Propietario</w:t>
      </w:r>
    </w:p>
    <w:p w14:paraId="70FBD6BD" w14:textId="77777777" w:rsidR="00226B39" w:rsidRDefault="00226B39" w:rsidP="00226B39">
      <w:pPr>
        <w:spacing w:line="240" w:lineRule="auto"/>
        <w:contextualSpacing/>
        <w:rPr>
          <w:rFonts w:eastAsia="Calibri"/>
        </w:rPr>
      </w:pPr>
    </w:p>
    <w:p w14:paraId="086A0FAB" w14:textId="77777777" w:rsidR="00226B39" w:rsidRDefault="00226B39" w:rsidP="00226B39">
      <w:pPr>
        <w:spacing w:line="240" w:lineRule="auto"/>
        <w:contextualSpacing/>
        <w:rPr>
          <w:rFonts w:eastAsia="Calibri"/>
        </w:rPr>
      </w:pPr>
    </w:p>
    <w:p w14:paraId="67E7D07C" w14:textId="77777777" w:rsidR="00226B39" w:rsidRDefault="00226B39" w:rsidP="00226B39">
      <w:pPr>
        <w:spacing w:line="240" w:lineRule="auto"/>
        <w:contextualSpacing/>
        <w:rPr>
          <w:rFonts w:eastAsia="Calibri"/>
        </w:rPr>
      </w:pPr>
    </w:p>
    <w:p w14:paraId="43361C2F" w14:textId="77777777" w:rsidR="00226B39" w:rsidRDefault="00226B39" w:rsidP="00226B39">
      <w:pPr>
        <w:spacing w:line="240" w:lineRule="auto"/>
        <w:contextualSpacing/>
        <w:rPr>
          <w:rFonts w:eastAsia="Calibri"/>
        </w:rPr>
      </w:pPr>
    </w:p>
    <w:p w14:paraId="0DE40993" w14:textId="77777777" w:rsidR="00226B39" w:rsidRDefault="00226B39" w:rsidP="00226B39">
      <w:pPr>
        <w:spacing w:line="240" w:lineRule="auto"/>
        <w:contextualSpacing/>
        <w:rPr>
          <w:rFonts w:eastAsia="Calibri"/>
        </w:rPr>
      </w:pPr>
    </w:p>
    <w:p w14:paraId="004FFF5C" w14:textId="77777777" w:rsidR="00226B39" w:rsidRDefault="00226B39" w:rsidP="00226B39">
      <w:pPr>
        <w:spacing w:line="240" w:lineRule="auto"/>
        <w:contextualSpacing/>
        <w:rPr>
          <w:rFonts w:eastAsia="Calibri"/>
        </w:rPr>
      </w:pPr>
    </w:p>
    <w:p w14:paraId="18040D51" w14:textId="77777777" w:rsidR="00226B39" w:rsidRPr="0062733A" w:rsidRDefault="00226B39" w:rsidP="00226B39">
      <w:pPr>
        <w:spacing w:line="240" w:lineRule="auto"/>
        <w:contextualSpacing/>
        <w:rPr>
          <w:rFonts w:eastAsia="Calibri"/>
        </w:rPr>
      </w:pPr>
      <w:r w:rsidRPr="0062733A">
        <w:rPr>
          <w:rFonts w:eastAsia="Calibri"/>
        </w:rPr>
        <w:t>Sr. Mario Antonio Arriola Figueroa                      Sr. Juan Ramón Ochoa Morales</w:t>
      </w:r>
    </w:p>
    <w:p w14:paraId="6E7FAC4C" w14:textId="77777777" w:rsidR="00226B39" w:rsidRPr="0062733A" w:rsidRDefault="00226B39" w:rsidP="00226B39">
      <w:pPr>
        <w:spacing w:line="240" w:lineRule="auto"/>
        <w:contextualSpacing/>
        <w:rPr>
          <w:rFonts w:eastAsia="Calibri"/>
        </w:rPr>
      </w:pPr>
      <w:r w:rsidRPr="0062733A">
        <w:rPr>
          <w:rFonts w:eastAsia="Calibri"/>
        </w:rPr>
        <w:t>Quinto Regidor Propietario                                    Sexto Regidor Propietario</w:t>
      </w:r>
    </w:p>
    <w:p w14:paraId="3301DFF2" w14:textId="77777777" w:rsidR="00226B39" w:rsidRDefault="00226B39" w:rsidP="00226B39">
      <w:pPr>
        <w:spacing w:line="240" w:lineRule="auto"/>
        <w:contextualSpacing/>
        <w:rPr>
          <w:rFonts w:eastAsia="Calibri"/>
        </w:rPr>
      </w:pPr>
    </w:p>
    <w:p w14:paraId="69F90806" w14:textId="77777777" w:rsidR="00226B39" w:rsidRDefault="00226B39" w:rsidP="00226B39">
      <w:pPr>
        <w:spacing w:line="240" w:lineRule="auto"/>
        <w:contextualSpacing/>
        <w:rPr>
          <w:rFonts w:eastAsia="Calibri"/>
        </w:rPr>
      </w:pPr>
    </w:p>
    <w:p w14:paraId="11B5C877" w14:textId="77777777" w:rsidR="00226B39" w:rsidRDefault="00226B39" w:rsidP="00226B39">
      <w:pPr>
        <w:spacing w:line="240" w:lineRule="auto"/>
        <w:contextualSpacing/>
        <w:rPr>
          <w:rFonts w:eastAsia="Calibri"/>
        </w:rPr>
      </w:pPr>
    </w:p>
    <w:p w14:paraId="05D8417E" w14:textId="77777777" w:rsidR="00226B39" w:rsidRPr="0062733A" w:rsidRDefault="00226B39" w:rsidP="00226B39">
      <w:pPr>
        <w:spacing w:line="240" w:lineRule="auto"/>
        <w:contextualSpacing/>
        <w:rPr>
          <w:rFonts w:eastAsia="Calibri"/>
        </w:rPr>
      </w:pPr>
      <w:r w:rsidRPr="0062733A">
        <w:rPr>
          <w:rFonts w:eastAsia="Calibri"/>
        </w:rPr>
        <w:t>Licda. Yanira Marlene Peraza de Salazar            Lic. Ramón Alberto Calderón Hernández</w:t>
      </w:r>
    </w:p>
    <w:p w14:paraId="54554475" w14:textId="77777777" w:rsidR="00226B39" w:rsidRPr="0062733A" w:rsidRDefault="00226B39" w:rsidP="00226B39">
      <w:pPr>
        <w:spacing w:line="240" w:lineRule="auto"/>
        <w:contextualSpacing/>
        <w:rPr>
          <w:rFonts w:eastAsia="Calibri"/>
        </w:rPr>
      </w:pPr>
      <w:r w:rsidRPr="0062733A">
        <w:rPr>
          <w:rFonts w:eastAsia="Calibri"/>
        </w:rPr>
        <w:t>Séptima Regidora Propietaria                                Octavo Regidor Propietario</w:t>
      </w:r>
    </w:p>
    <w:p w14:paraId="6630137E" w14:textId="77777777" w:rsidR="00226B39" w:rsidRDefault="00226B39" w:rsidP="00226B39">
      <w:pPr>
        <w:spacing w:line="240" w:lineRule="auto"/>
        <w:contextualSpacing/>
        <w:rPr>
          <w:rFonts w:eastAsia="Calibri"/>
        </w:rPr>
      </w:pPr>
    </w:p>
    <w:p w14:paraId="5D68C48E" w14:textId="77777777" w:rsidR="00226B39" w:rsidRPr="0062733A" w:rsidRDefault="00226B39" w:rsidP="00226B39">
      <w:pPr>
        <w:tabs>
          <w:tab w:val="left" w:pos="1730"/>
        </w:tabs>
        <w:spacing w:line="240" w:lineRule="auto"/>
        <w:contextualSpacing/>
        <w:rPr>
          <w:rFonts w:eastAsia="Calibri"/>
        </w:rPr>
      </w:pPr>
      <w:r>
        <w:rPr>
          <w:rFonts w:eastAsia="Calibri"/>
        </w:rPr>
        <w:tab/>
      </w:r>
    </w:p>
    <w:p w14:paraId="17495820" w14:textId="77777777" w:rsidR="00226B39" w:rsidRPr="0062733A" w:rsidRDefault="00226B39" w:rsidP="00226B39">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73C6839C" w14:textId="77777777" w:rsidR="00226B39" w:rsidRPr="0062733A" w:rsidRDefault="00226B39" w:rsidP="00226B39">
      <w:pPr>
        <w:spacing w:line="240" w:lineRule="auto"/>
        <w:contextualSpacing/>
        <w:rPr>
          <w:rFonts w:eastAsia="Calibri"/>
        </w:rPr>
      </w:pPr>
      <w:r w:rsidRPr="0062733A">
        <w:rPr>
          <w:rFonts w:eastAsia="Calibri"/>
        </w:rPr>
        <w:t>Noveno Regidor Propietario                                   Décimo Regidor Propietario</w:t>
      </w:r>
    </w:p>
    <w:p w14:paraId="21B3FC86" w14:textId="77777777" w:rsidR="00226B39" w:rsidRPr="0062733A" w:rsidRDefault="00226B39" w:rsidP="00226B39">
      <w:pPr>
        <w:spacing w:line="240" w:lineRule="auto"/>
        <w:contextualSpacing/>
        <w:rPr>
          <w:rFonts w:eastAsia="Calibri"/>
        </w:rPr>
      </w:pPr>
    </w:p>
    <w:p w14:paraId="10EB561B" w14:textId="77777777" w:rsidR="00226B39" w:rsidRDefault="00226B39" w:rsidP="00226B39">
      <w:pPr>
        <w:spacing w:line="240" w:lineRule="auto"/>
        <w:contextualSpacing/>
        <w:rPr>
          <w:rFonts w:eastAsia="Calibri"/>
        </w:rPr>
      </w:pPr>
    </w:p>
    <w:p w14:paraId="2F5310D8" w14:textId="77777777" w:rsidR="00226B39" w:rsidRPr="0062733A" w:rsidRDefault="00226B39" w:rsidP="00226B39">
      <w:pPr>
        <w:spacing w:line="240" w:lineRule="auto"/>
        <w:contextualSpacing/>
        <w:rPr>
          <w:rFonts w:eastAsia="Calibri"/>
        </w:rPr>
      </w:pPr>
      <w:r w:rsidRPr="0062733A">
        <w:rPr>
          <w:rFonts w:eastAsia="Calibri"/>
        </w:rPr>
        <w:t>Sr. Blas Aldana Hernández                                   Sra. Silvia Lorena Villafuerte de Acevedo</w:t>
      </w:r>
    </w:p>
    <w:p w14:paraId="20B9E971" w14:textId="77777777" w:rsidR="00226B39" w:rsidRPr="0062733A" w:rsidRDefault="00226B39" w:rsidP="00226B39">
      <w:pPr>
        <w:spacing w:line="240" w:lineRule="auto"/>
        <w:contextualSpacing/>
        <w:rPr>
          <w:rFonts w:eastAsia="Calibri"/>
        </w:rPr>
      </w:pPr>
      <w:r w:rsidRPr="0062733A">
        <w:rPr>
          <w:rFonts w:eastAsia="Calibri"/>
        </w:rPr>
        <w:t>Primer Regidor Suplente                                       Segunda Regidora Suplente</w:t>
      </w:r>
    </w:p>
    <w:p w14:paraId="173D45A8" w14:textId="77777777" w:rsidR="00226B39" w:rsidRPr="0062733A" w:rsidRDefault="00226B39" w:rsidP="00226B39">
      <w:pPr>
        <w:spacing w:line="240" w:lineRule="auto"/>
        <w:contextualSpacing/>
        <w:rPr>
          <w:rFonts w:eastAsia="Calibri"/>
        </w:rPr>
      </w:pPr>
    </w:p>
    <w:p w14:paraId="24A5FAF3" w14:textId="77777777" w:rsidR="00226B39" w:rsidRDefault="00226B39" w:rsidP="00226B39">
      <w:pPr>
        <w:spacing w:line="240" w:lineRule="auto"/>
        <w:contextualSpacing/>
        <w:rPr>
          <w:rFonts w:eastAsia="Calibri"/>
        </w:rPr>
      </w:pPr>
    </w:p>
    <w:p w14:paraId="0E99099B" w14:textId="77777777" w:rsidR="00226B39" w:rsidRDefault="00226B39" w:rsidP="00226B39">
      <w:pPr>
        <w:spacing w:line="240" w:lineRule="auto"/>
        <w:contextualSpacing/>
        <w:rPr>
          <w:rFonts w:eastAsia="Calibri"/>
        </w:rPr>
      </w:pPr>
    </w:p>
    <w:p w14:paraId="2012442C" w14:textId="77777777" w:rsidR="00226B39" w:rsidRDefault="00226B39" w:rsidP="00226B39">
      <w:pPr>
        <w:spacing w:line="240" w:lineRule="auto"/>
        <w:contextualSpacing/>
        <w:rPr>
          <w:rFonts w:eastAsia="Calibri"/>
        </w:rPr>
      </w:pPr>
    </w:p>
    <w:p w14:paraId="77CDFCAF" w14:textId="77777777" w:rsidR="00226B39" w:rsidRPr="0062733A" w:rsidRDefault="00226B39" w:rsidP="00226B39">
      <w:pPr>
        <w:spacing w:line="240" w:lineRule="auto"/>
        <w:contextualSpacing/>
        <w:rPr>
          <w:rFonts w:eastAsia="Calibri"/>
        </w:rPr>
      </w:pPr>
    </w:p>
    <w:p w14:paraId="3463C853" w14:textId="77777777" w:rsidR="00226B39" w:rsidRPr="0062733A" w:rsidRDefault="00226B39" w:rsidP="00226B39">
      <w:pPr>
        <w:spacing w:line="240" w:lineRule="auto"/>
        <w:contextualSpacing/>
        <w:rPr>
          <w:rFonts w:eastAsia="Calibri"/>
        </w:rPr>
      </w:pPr>
      <w:r w:rsidRPr="0062733A">
        <w:rPr>
          <w:rFonts w:eastAsia="Calibri"/>
        </w:rPr>
        <w:t>Sr. Carlos Armando Sandoval Salazar                  Lic. Bonifacio Antonio Martínez Moreno</w:t>
      </w:r>
    </w:p>
    <w:p w14:paraId="7308F0A4" w14:textId="77777777" w:rsidR="00226B39" w:rsidRPr="0062733A" w:rsidRDefault="00226B39" w:rsidP="00226B39">
      <w:pPr>
        <w:spacing w:line="240" w:lineRule="auto"/>
        <w:contextualSpacing/>
        <w:rPr>
          <w:rFonts w:eastAsia="Calibri"/>
        </w:rPr>
      </w:pPr>
      <w:r w:rsidRPr="0062733A">
        <w:rPr>
          <w:rFonts w:eastAsia="Calibri"/>
        </w:rPr>
        <w:t xml:space="preserve">Tercer Regidor Suplente                                        Cuarto Regidor Suplente </w:t>
      </w:r>
    </w:p>
    <w:p w14:paraId="3904B146" w14:textId="77777777" w:rsidR="00226B39" w:rsidRPr="0062733A" w:rsidRDefault="00226B39" w:rsidP="00226B39">
      <w:pPr>
        <w:spacing w:line="240" w:lineRule="auto"/>
        <w:contextualSpacing/>
        <w:rPr>
          <w:rFonts w:eastAsia="Calibri"/>
        </w:rPr>
      </w:pPr>
    </w:p>
    <w:p w14:paraId="0411A147" w14:textId="77777777" w:rsidR="00226B39" w:rsidRDefault="00226B39" w:rsidP="00226B39">
      <w:pPr>
        <w:spacing w:line="240" w:lineRule="auto"/>
        <w:contextualSpacing/>
        <w:rPr>
          <w:rFonts w:eastAsia="Calibri"/>
        </w:rPr>
      </w:pPr>
    </w:p>
    <w:p w14:paraId="3364C1EA" w14:textId="77777777" w:rsidR="00226B39" w:rsidRDefault="00226B39" w:rsidP="00226B39">
      <w:pPr>
        <w:spacing w:line="240" w:lineRule="auto"/>
        <w:contextualSpacing/>
        <w:rPr>
          <w:rFonts w:eastAsia="Calibri"/>
        </w:rPr>
      </w:pPr>
    </w:p>
    <w:p w14:paraId="3B6FEC6C" w14:textId="77777777" w:rsidR="00226B39" w:rsidRDefault="00226B39" w:rsidP="00226B39">
      <w:pPr>
        <w:tabs>
          <w:tab w:val="left" w:pos="2753"/>
        </w:tabs>
        <w:spacing w:line="240" w:lineRule="auto"/>
        <w:contextualSpacing/>
        <w:rPr>
          <w:rFonts w:eastAsia="Calibri"/>
        </w:rPr>
      </w:pPr>
      <w:r>
        <w:rPr>
          <w:rFonts w:eastAsia="Calibri"/>
        </w:rPr>
        <w:tab/>
      </w:r>
    </w:p>
    <w:p w14:paraId="4FCDD0D6" w14:textId="77777777" w:rsidR="00226B39" w:rsidRDefault="00226B39" w:rsidP="00226B39">
      <w:pPr>
        <w:tabs>
          <w:tab w:val="left" w:pos="2753"/>
        </w:tabs>
        <w:spacing w:line="240" w:lineRule="auto"/>
        <w:contextualSpacing/>
        <w:rPr>
          <w:rFonts w:eastAsia="Calibri"/>
        </w:rPr>
      </w:pPr>
    </w:p>
    <w:p w14:paraId="25D18746" w14:textId="77777777" w:rsidR="00226B39" w:rsidRPr="0062733A" w:rsidRDefault="00226B39" w:rsidP="00226B39">
      <w:pPr>
        <w:spacing w:line="240" w:lineRule="auto"/>
        <w:contextualSpacing/>
        <w:jc w:val="center"/>
        <w:rPr>
          <w:rFonts w:eastAsia="Calibri"/>
        </w:rPr>
      </w:pPr>
      <w:r w:rsidRPr="0062733A">
        <w:rPr>
          <w:rFonts w:eastAsia="Calibri"/>
        </w:rPr>
        <w:t>Licda. Magaly Areli Cárcamo de Chávez</w:t>
      </w:r>
    </w:p>
    <w:p w14:paraId="723F40A0" w14:textId="77777777" w:rsidR="00226B39" w:rsidRDefault="00226B39" w:rsidP="00226B39">
      <w:pPr>
        <w:spacing w:line="240" w:lineRule="auto"/>
        <w:contextualSpacing/>
        <w:jc w:val="center"/>
        <w:rPr>
          <w:rFonts w:eastAsia="Calibri"/>
        </w:rPr>
      </w:pPr>
      <w:r w:rsidRPr="0062733A">
        <w:rPr>
          <w:rFonts w:eastAsia="Calibri"/>
        </w:rPr>
        <w:t xml:space="preserve">Secretaria Municipal </w:t>
      </w:r>
    </w:p>
    <w:p w14:paraId="7F9F1CCD" w14:textId="77777777" w:rsidR="00226B39" w:rsidRDefault="00226B39" w:rsidP="00226B39">
      <w:pPr>
        <w:spacing w:line="240" w:lineRule="auto"/>
        <w:contextualSpacing/>
        <w:jc w:val="center"/>
        <w:rPr>
          <w:rFonts w:eastAsia="Calibri"/>
        </w:rPr>
      </w:pPr>
    </w:p>
    <w:p w14:paraId="1620ED38" w14:textId="77777777" w:rsidR="00226B39" w:rsidRDefault="00226B39" w:rsidP="00226B39">
      <w:pPr>
        <w:spacing w:line="240" w:lineRule="auto"/>
        <w:contextualSpacing/>
        <w:jc w:val="center"/>
        <w:rPr>
          <w:rFonts w:eastAsia="Calibri"/>
        </w:rPr>
      </w:pPr>
    </w:p>
    <w:p w14:paraId="083943DB" w14:textId="77777777" w:rsidR="00226B39" w:rsidRPr="0062733A" w:rsidRDefault="00226B39" w:rsidP="00226B39">
      <w:pPr>
        <w:spacing w:line="240" w:lineRule="auto"/>
        <w:contextualSpacing/>
        <w:jc w:val="center"/>
        <w:rPr>
          <w:rFonts w:eastAsia="Calibri"/>
        </w:rPr>
      </w:pPr>
    </w:p>
    <w:p w14:paraId="17ECD91D" w14:textId="77777777" w:rsidR="00226B39" w:rsidRDefault="00226B39" w:rsidP="00226B39">
      <w:pPr>
        <w:spacing w:line="240" w:lineRule="auto"/>
        <w:contextualSpacing/>
        <w:jc w:val="both"/>
        <w:rPr>
          <w:rFonts w:eastAsia="Calibri"/>
          <w:sz w:val="28"/>
          <w:szCs w:val="28"/>
        </w:rPr>
      </w:pPr>
      <w:r w:rsidRPr="00B54D22">
        <w:rPr>
          <w:rFonts w:eastAsia="Calibri"/>
          <w:b/>
          <w:sz w:val="28"/>
          <w:szCs w:val="28"/>
        </w:rPr>
        <w:t xml:space="preserve">ACTA NÚMERO </w:t>
      </w:r>
      <w:r>
        <w:rPr>
          <w:rFonts w:eastAsia="Calibri"/>
          <w:b/>
          <w:sz w:val="28"/>
          <w:szCs w:val="28"/>
        </w:rPr>
        <w:t xml:space="preserve">TREINTA Y DOS: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catorce </w:t>
      </w:r>
      <w:r w:rsidRPr="00B54D22">
        <w:rPr>
          <w:rFonts w:eastAsia="Calibri"/>
          <w:sz w:val="28"/>
          <w:szCs w:val="28"/>
        </w:rPr>
        <w:t>horas</w:t>
      </w:r>
      <w:r>
        <w:rPr>
          <w:rFonts w:eastAsia="Calibri"/>
          <w:sz w:val="28"/>
          <w:szCs w:val="28"/>
        </w:rPr>
        <w:t xml:space="preserve"> con treinta </w:t>
      </w:r>
      <w:proofErr w:type="gramStart"/>
      <w:r>
        <w:rPr>
          <w:rFonts w:eastAsia="Calibri"/>
          <w:sz w:val="28"/>
          <w:szCs w:val="28"/>
        </w:rPr>
        <w:t xml:space="preserve">minutos </w:t>
      </w:r>
      <w:r w:rsidRPr="00B54D22">
        <w:rPr>
          <w:rFonts w:eastAsia="Calibri"/>
          <w:sz w:val="28"/>
          <w:szCs w:val="28"/>
        </w:rPr>
        <w:t xml:space="preserve"> del</w:t>
      </w:r>
      <w:proofErr w:type="gramEnd"/>
      <w:r w:rsidRPr="00B54D22">
        <w:rPr>
          <w:rFonts w:eastAsia="Calibri"/>
          <w:sz w:val="28"/>
          <w:szCs w:val="28"/>
        </w:rPr>
        <w:t xml:space="preserve"> día </w:t>
      </w:r>
      <w:r>
        <w:rPr>
          <w:rFonts w:eastAsia="Calibri"/>
          <w:sz w:val="28"/>
          <w:szCs w:val="28"/>
        </w:rPr>
        <w:t xml:space="preserve">veintidós de julio </w:t>
      </w:r>
      <w:r w:rsidRPr="00B54D22">
        <w:rPr>
          <w:rFonts w:eastAsia="Calibri"/>
          <w:sz w:val="28"/>
          <w:szCs w:val="28"/>
        </w:rPr>
        <w:t xml:space="preserve">del dos mil veintidós.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w:t>
      </w:r>
      <w:r w:rsidRPr="00B54D22">
        <w:rPr>
          <w:rFonts w:eastAsia="Calibri"/>
          <w:sz w:val="28"/>
          <w:szCs w:val="28"/>
        </w:rPr>
        <w:lastRenderedPageBreak/>
        <w:t xml:space="preserve">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7451FBFB" w14:textId="77777777" w:rsidR="00226B39" w:rsidRPr="007234C6" w:rsidRDefault="00226B39" w:rsidP="000713F4">
      <w:pPr>
        <w:numPr>
          <w:ilvl w:val="0"/>
          <w:numId w:val="133"/>
        </w:numPr>
        <w:tabs>
          <w:tab w:val="left" w:pos="1418"/>
        </w:tabs>
        <w:spacing w:line="240" w:lineRule="auto"/>
        <w:contextualSpacing/>
        <w:jc w:val="both"/>
        <w:rPr>
          <w:szCs w:val="24"/>
        </w:rPr>
      </w:pPr>
      <w:r w:rsidRPr="007234C6">
        <w:rPr>
          <w:szCs w:val="24"/>
        </w:rPr>
        <w:t>Establecimiento de Quórum.</w:t>
      </w:r>
    </w:p>
    <w:p w14:paraId="083CD335" w14:textId="77777777" w:rsidR="00226B39" w:rsidRPr="007234C6" w:rsidRDefault="00226B39" w:rsidP="000713F4">
      <w:pPr>
        <w:numPr>
          <w:ilvl w:val="0"/>
          <w:numId w:val="133"/>
        </w:numPr>
        <w:tabs>
          <w:tab w:val="left" w:pos="1418"/>
        </w:tabs>
        <w:spacing w:line="240" w:lineRule="auto"/>
        <w:ind w:left="714" w:hanging="357"/>
        <w:contextualSpacing/>
        <w:jc w:val="both"/>
        <w:rPr>
          <w:szCs w:val="24"/>
        </w:rPr>
      </w:pPr>
      <w:r w:rsidRPr="007234C6">
        <w:rPr>
          <w:szCs w:val="24"/>
        </w:rPr>
        <w:t xml:space="preserve"> Lectura y aprobación de la agenda</w:t>
      </w:r>
    </w:p>
    <w:p w14:paraId="207F5805" w14:textId="77777777" w:rsidR="00226B39" w:rsidRPr="007234C6" w:rsidRDefault="00226B39" w:rsidP="000713F4">
      <w:pPr>
        <w:numPr>
          <w:ilvl w:val="0"/>
          <w:numId w:val="133"/>
        </w:numPr>
        <w:tabs>
          <w:tab w:val="left" w:pos="1418"/>
        </w:tabs>
        <w:spacing w:line="240" w:lineRule="auto"/>
        <w:ind w:left="714" w:hanging="357"/>
        <w:contextualSpacing/>
        <w:jc w:val="both"/>
        <w:rPr>
          <w:szCs w:val="24"/>
        </w:rPr>
      </w:pPr>
      <w:r w:rsidRPr="007234C6">
        <w:rPr>
          <w:szCs w:val="24"/>
        </w:rPr>
        <w:t>Lectura y aprobación del acta anterior.</w:t>
      </w:r>
    </w:p>
    <w:p w14:paraId="50608165" w14:textId="77777777" w:rsidR="00226B39" w:rsidRPr="007234C6" w:rsidRDefault="00226B39" w:rsidP="000713F4">
      <w:pPr>
        <w:numPr>
          <w:ilvl w:val="0"/>
          <w:numId w:val="133"/>
        </w:numPr>
        <w:tabs>
          <w:tab w:val="left" w:pos="1418"/>
        </w:tabs>
        <w:spacing w:line="240" w:lineRule="auto"/>
        <w:ind w:left="714" w:hanging="357"/>
        <w:contextualSpacing/>
        <w:jc w:val="both"/>
        <w:rPr>
          <w:szCs w:val="24"/>
        </w:rPr>
      </w:pPr>
      <w:r w:rsidRPr="007234C6">
        <w:rPr>
          <w:szCs w:val="24"/>
        </w:rPr>
        <w:t>Lectura y aprobación de requerimientos de compra.</w:t>
      </w:r>
    </w:p>
    <w:p w14:paraId="2150E7C5" w14:textId="77777777" w:rsidR="00226B39" w:rsidRPr="007234C6" w:rsidRDefault="00226B39" w:rsidP="000713F4">
      <w:pPr>
        <w:numPr>
          <w:ilvl w:val="0"/>
          <w:numId w:val="133"/>
        </w:numPr>
        <w:tabs>
          <w:tab w:val="left" w:pos="1418"/>
        </w:tabs>
        <w:spacing w:line="240" w:lineRule="auto"/>
        <w:ind w:left="714" w:hanging="357"/>
        <w:contextualSpacing/>
        <w:jc w:val="both"/>
        <w:rPr>
          <w:szCs w:val="24"/>
        </w:rPr>
      </w:pPr>
      <w:r w:rsidRPr="007234C6">
        <w:rPr>
          <w:szCs w:val="24"/>
        </w:rPr>
        <w:t xml:space="preserve">Lectura y aprobación de facturas, para su respectiva erogación. </w:t>
      </w:r>
    </w:p>
    <w:p w14:paraId="37D82F82" w14:textId="77777777" w:rsidR="00226B39" w:rsidRPr="007234C6" w:rsidRDefault="00226B39" w:rsidP="000713F4">
      <w:pPr>
        <w:numPr>
          <w:ilvl w:val="0"/>
          <w:numId w:val="133"/>
        </w:numPr>
        <w:spacing w:line="240" w:lineRule="auto"/>
        <w:contextualSpacing/>
        <w:jc w:val="both"/>
        <w:rPr>
          <w:szCs w:val="24"/>
        </w:rPr>
      </w:pPr>
      <w:r w:rsidRPr="007234C6">
        <w:rPr>
          <w:szCs w:val="24"/>
        </w:rPr>
        <w:t>Acuerdo Municipal para aprobar el presupuesto de orden de cambio del proyecto “Reparación de calle, pavimento hidráulico y obras de drenaje en calle de Caserío Conchagua a Caserío El Rodeo, Municipio de Metapán”</w:t>
      </w:r>
    </w:p>
    <w:p w14:paraId="7BA357E1" w14:textId="77777777" w:rsidR="00226B39" w:rsidRPr="007234C6" w:rsidRDefault="00226B39" w:rsidP="000713F4">
      <w:pPr>
        <w:numPr>
          <w:ilvl w:val="0"/>
          <w:numId w:val="133"/>
        </w:numPr>
        <w:spacing w:line="240" w:lineRule="auto"/>
        <w:contextualSpacing/>
        <w:jc w:val="both"/>
        <w:rPr>
          <w:szCs w:val="24"/>
        </w:rPr>
      </w:pPr>
      <w:r w:rsidRPr="007234C6">
        <w:rPr>
          <w:szCs w:val="24"/>
        </w:rPr>
        <w:t xml:space="preserve"> Acuerdo Municipal para erogar el monto de $560.00 dólares correspondiente al pago de planilla, para contribución a Asociación de Desarrollo Comunal San Juan Las Minas. (beneficiada Sonia Mercedes Posada Flores) </w:t>
      </w:r>
    </w:p>
    <w:p w14:paraId="446F41C8" w14:textId="77777777" w:rsidR="00226B39" w:rsidRPr="007234C6" w:rsidRDefault="00226B39" w:rsidP="000713F4">
      <w:pPr>
        <w:numPr>
          <w:ilvl w:val="0"/>
          <w:numId w:val="133"/>
        </w:numPr>
        <w:spacing w:line="240" w:lineRule="auto"/>
        <w:contextualSpacing/>
        <w:jc w:val="both"/>
        <w:rPr>
          <w:szCs w:val="24"/>
        </w:rPr>
      </w:pPr>
      <w:r w:rsidRPr="007234C6">
        <w:rPr>
          <w:szCs w:val="24"/>
        </w:rPr>
        <w:t xml:space="preserve">Compra de bentonita para el proyecto “Perforación de pozo de 300metros en Caserío Las Flores, Cantón La Ceibita, Metapán” </w:t>
      </w:r>
    </w:p>
    <w:p w14:paraId="7B3B76FC" w14:textId="77777777" w:rsidR="00226B39" w:rsidRPr="007234C6" w:rsidRDefault="00226B39" w:rsidP="000713F4">
      <w:pPr>
        <w:numPr>
          <w:ilvl w:val="0"/>
          <w:numId w:val="133"/>
        </w:numPr>
        <w:spacing w:line="240" w:lineRule="auto"/>
        <w:contextualSpacing/>
        <w:jc w:val="both"/>
        <w:rPr>
          <w:szCs w:val="24"/>
        </w:rPr>
      </w:pPr>
      <w:r w:rsidRPr="007234C6">
        <w:rPr>
          <w:szCs w:val="24"/>
        </w:rPr>
        <w:t xml:space="preserve">Acuerdo Municipal para adjudicación del proceso de “Compra de Agua para consumo en la Alcaldía Municipal de Metapán” </w:t>
      </w:r>
    </w:p>
    <w:p w14:paraId="33509FE1" w14:textId="77777777" w:rsidR="00226B39" w:rsidRPr="007234C6" w:rsidRDefault="00226B39" w:rsidP="000713F4">
      <w:pPr>
        <w:numPr>
          <w:ilvl w:val="0"/>
          <w:numId w:val="133"/>
        </w:numPr>
        <w:spacing w:line="240" w:lineRule="auto"/>
        <w:contextualSpacing/>
        <w:jc w:val="both"/>
        <w:rPr>
          <w:szCs w:val="24"/>
        </w:rPr>
      </w:pPr>
      <w:r w:rsidRPr="007234C6">
        <w:rPr>
          <w:szCs w:val="24"/>
        </w:rPr>
        <w:t>Acuerdo Municipal para cierre del proyecto “Pavimentación de Concreto Hidráulico en Calle Principal a Caserío Valle Los Quijadas, 2 Etapa”</w:t>
      </w:r>
    </w:p>
    <w:p w14:paraId="371237CE" w14:textId="77777777" w:rsidR="00226B39" w:rsidRPr="007234C6" w:rsidRDefault="00226B39" w:rsidP="000713F4">
      <w:pPr>
        <w:numPr>
          <w:ilvl w:val="0"/>
          <w:numId w:val="133"/>
        </w:numPr>
        <w:spacing w:line="240" w:lineRule="auto"/>
        <w:contextualSpacing/>
        <w:jc w:val="both"/>
        <w:rPr>
          <w:szCs w:val="24"/>
        </w:rPr>
      </w:pPr>
      <w:r w:rsidRPr="007234C6">
        <w:rPr>
          <w:szCs w:val="24"/>
        </w:rPr>
        <w:t xml:space="preserve">Acuerdo Municipal para aprobación de carpeta “Programa de Salud en tu Casa, en el Municipio de Metapán, Departamento de Santa Ana.”  </w:t>
      </w:r>
    </w:p>
    <w:p w14:paraId="50F3B519" w14:textId="77777777" w:rsidR="00226B39" w:rsidRPr="007234C6" w:rsidRDefault="00226B39" w:rsidP="000713F4">
      <w:pPr>
        <w:numPr>
          <w:ilvl w:val="0"/>
          <w:numId w:val="133"/>
        </w:numPr>
        <w:spacing w:line="240" w:lineRule="auto"/>
        <w:contextualSpacing/>
        <w:jc w:val="both"/>
        <w:rPr>
          <w:szCs w:val="24"/>
        </w:rPr>
      </w:pPr>
      <w:r w:rsidRPr="007234C6">
        <w:rPr>
          <w:szCs w:val="24"/>
        </w:rPr>
        <w:t xml:space="preserve"> Acuerdo Municipal para realizar pago de universidades, en relación al programa de becas, correspondiente a matriculas, meses de julio y agosto 2022</w:t>
      </w:r>
    </w:p>
    <w:p w14:paraId="30776310" w14:textId="77777777" w:rsidR="00226B39" w:rsidRPr="00037DB1" w:rsidRDefault="00226B39" w:rsidP="00226B39">
      <w:pPr>
        <w:spacing w:line="240" w:lineRule="auto"/>
        <w:ind w:left="360"/>
        <w:contextualSpacing/>
        <w:jc w:val="both"/>
        <w:rPr>
          <w:sz w:val="28"/>
          <w:szCs w:val="28"/>
        </w:rPr>
      </w:pPr>
      <w:r w:rsidRPr="007234C6">
        <w:rPr>
          <w:sz w:val="28"/>
          <w:szCs w:val="28"/>
        </w:rPr>
        <w:t>PUNTOS VARIOS</w:t>
      </w:r>
      <w:r>
        <w:rPr>
          <w:sz w:val="28"/>
          <w:szCs w:val="28"/>
        </w:rPr>
        <w:t xml:space="preserve"> – adjudicación de procesos de libre gestión para la compra de materiales varios para el proyecto </w:t>
      </w:r>
      <w:r w:rsidRPr="00953121">
        <w:rPr>
          <w:iCs/>
          <w:szCs w:val="24"/>
        </w:rPr>
        <w:t>“</w:t>
      </w:r>
      <w:r w:rsidRPr="00953121">
        <w:rPr>
          <w:b/>
          <w:bCs/>
          <w:iCs/>
          <w:szCs w:val="24"/>
        </w:rPr>
        <w:t>MEJORAMIENTO EN EL PARQUE MUNICIPAL DE LA FAMILIA EN COLONIA LAS BRISAS DEL NORTE, MUNICIPIO DE METAPÁN</w:t>
      </w:r>
      <w:r w:rsidRPr="00953121">
        <w:rPr>
          <w:iCs/>
          <w:szCs w:val="24"/>
        </w:rPr>
        <w:t>”,</w:t>
      </w:r>
      <w:r>
        <w:rPr>
          <w:iCs/>
          <w:szCs w:val="24"/>
        </w:rPr>
        <w:t xml:space="preserve"> - </w:t>
      </w:r>
      <w:r w:rsidRPr="00BA05E3">
        <w:t>Rectificar el acuerdo número tres del acta veintinueve de fecha 23/06/2022 donde se concede Licencia de vacaciones al Sr. Milton Joel Arriola Palacios, Motorista en la unidad de plantel de maquinaria y equipo</w:t>
      </w:r>
      <w:r>
        <w:t xml:space="preserve"> – nombramiento del Sr. </w:t>
      </w:r>
      <w:r w:rsidRPr="002072B2">
        <w:t>Sr. Mario Antonio Guerra Alas</w:t>
      </w:r>
      <w:r>
        <w:t xml:space="preserve"> como </w:t>
      </w:r>
      <w:proofErr w:type="spellStart"/>
      <w:r w:rsidRPr="002072B2">
        <w:rPr>
          <w:rFonts w:eastAsia="Times New Roman"/>
          <w:szCs w:val="24"/>
          <w:lang w:eastAsia="es-ES"/>
        </w:rPr>
        <w:t>dministrador</w:t>
      </w:r>
      <w:proofErr w:type="spellEnd"/>
      <w:r w:rsidRPr="002072B2">
        <w:rPr>
          <w:rFonts w:eastAsia="Times New Roman"/>
          <w:szCs w:val="24"/>
          <w:lang w:eastAsia="es-ES"/>
        </w:rPr>
        <w:t xml:space="preserve"> de órdenes de compra</w:t>
      </w:r>
      <w:r>
        <w:rPr>
          <w:rFonts w:eastAsia="Times New Roman"/>
          <w:szCs w:val="24"/>
          <w:lang w:eastAsia="es-ES"/>
        </w:rPr>
        <w:t xml:space="preserve"> en la Unidad de Ganadería. – nota </w:t>
      </w:r>
      <w:proofErr w:type="gramStart"/>
      <w:r>
        <w:rPr>
          <w:rFonts w:eastAsia="Times New Roman"/>
          <w:szCs w:val="24"/>
          <w:lang w:eastAsia="es-ES"/>
        </w:rPr>
        <w:t>suscrita  por</w:t>
      </w:r>
      <w:proofErr w:type="gramEnd"/>
      <w:r>
        <w:rPr>
          <w:rFonts w:eastAsia="Times New Roman"/>
          <w:szCs w:val="24"/>
          <w:lang w:eastAsia="es-ES"/>
        </w:rPr>
        <w:t xml:space="preserve"> los regidores Daniel Salazar Villatoro, Kelvin </w:t>
      </w:r>
      <w:proofErr w:type="spellStart"/>
      <w:r>
        <w:rPr>
          <w:rFonts w:eastAsia="Times New Roman"/>
          <w:szCs w:val="24"/>
          <w:lang w:eastAsia="es-ES"/>
        </w:rPr>
        <w:t>Elias</w:t>
      </w:r>
      <w:proofErr w:type="spellEnd"/>
      <w:r>
        <w:rPr>
          <w:rFonts w:eastAsia="Times New Roman"/>
          <w:szCs w:val="24"/>
          <w:lang w:eastAsia="es-ES"/>
        </w:rPr>
        <w:t xml:space="preserve"> Ramos Santos en la cual solicitan se suspenda sin goce de sueldo al señor Omar Hernández, Jefe de la Unidad de </w:t>
      </w:r>
      <w:proofErr w:type="spellStart"/>
      <w:r>
        <w:rPr>
          <w:rFonts w:eastAsia="Times New Roman"/>
          <w:szCs w:val="24"/>
          <w:lang w:eastAsia="es-ES"/>
        </w:rPr>
        <w:t>Áseo</w:t>
      </w:r>
      <w:proofErr w:type="spellEnd"/>
      <w:r>
        <w:rPr>
          <w:rFonts w:eastAsia="Times New Roman"/>
          <w:szCs w:val="24"/>
          <w:lang w:eastAsia="es-ES"/>
        </w:rPr>
        <w:t xml:space="preserve"> Público. por el término de tres días. </w:t>
      </w:r>
      <w:r>
        <w:rPr>
          <w:sz w:val="28"/>
          <w:szCs w:val="28"/>
        </w:rPr>
        <w:t xml:space="preserve"> </w:t>
      </w:r>
      <w:r w:rsidRPr="00F453F9">
        <w:rPr>
          <w:rFonts w:eastAsia="Calibri"/>
          <w:szCs w:val="24"/>
        </w:rPr>
        <w:t xml:space="preserve">Y discutido cada uno de los puntos contenidos en esta, se emiten los siguientes acuerdos: </w:t>
      </w:r>
    </w:p>
    <w:p w14:paraId="6F2034A0" w14:textId="77777777" w:rsidR="00226B39" w:rsidRDefault="00226B39" w:rsidP="00226B39">
      <w:pPr>
        <w:jc w:val="both"/>
        <w:rPr>
          <w:b/>
          <w:szCs w:val="24"/>
          <w:u w:val="single"/>
        </w:rPr>
      </w:pPr>
    </w:p>
    <w:p w14:paraId="418FD9D5" w14:textId="77777777" w:rsidR="00226B39" w:rsidRPr="005641AE" w:rsidRDefault="00226B39" w:rsidP="00226B39">
      <w:pPr>
        <w:spacing w:line="240" w:lineRule="auto"/>
        <w:jc w:val="both"/>
        <w:rPr>
          <w:b/>
          <w:bCs/>
          <w:sz w:val="28"/>
          <w:szCs w:val="28"/>
          <w:u w:val="single"/>
        </w:rPr>
      </w:pPr>
      <w:r w:rsidRPr="005641AE">
        <w:rPr>
          <w:rFonts w:eastAsia="Calibri"/>
          <w:b/>
          <w:bCs/>
          <w:sz w:val="28"/>
          <w:szCs w:val="28"/>
          <w:u w:val="single"/>
        </w:rPr>
        <w:t xml:space="preserve">ACUERDO NÚMERO UNO: </w:t>
      </w:r>
    </w:p>
    <w:p w14:paraId="46A49606" w14:textId="77777777" w:rsidR="00226B39" w:rsidRPr="005641AE" w:rsidRDefault="00226B39" w:rsidP="00226B39">
      <w:pPr>
        <w:spacing w:after="0" w:line="240" w:lineRule="auto"/>
        <w:jc w:val="both"/>
        <w:rPr>
          <w:bCs/>
          <w:color w:val="000000"/>
          <w:szCs w:val="24"/>
          <w:lang w:val="es-MX"/>
        </w:rPr>
      </w:pPr>
      <w:r w:rsidRPr="005641AE">
        <w:rPr>
          <w:bCs/>
          <w:color w:val="000000"/>
          <w:szCs w:val="24"/>
          <w:lang w:val="es-MX"/>
        </w:rPr>
        <w:t>El Concejo Municipal CONSIDERANDO:</w:t>
      </w:r>
    </w:p>
    <w:p w14:paraId="331C2F42" w14:textId="77777777" w:rsidR="00226B39" w:rsidRPr="005641AE" w:rsidRDefault="00226B39" w:rsidP="00226B39">
      <w:pPr>
        <w:spacing w:after="0" w:line="240" w:lineRule="auto"/>
        <w:jc w:val="both"/>
        <w:rPr>
          <w:bCs/>
          <w:color w:val="000000"/>
          <w:szCs w:val="24"/>
          <w:lang w:val="es-MX"/>
        </w:rPr>
      </w:pPr>
    </w:p>
    <w:p w14:paraId="5B4DD0F7" w14:textId="77777777" w:rsidR="00226B39" w:rsidRPr="005641AE" w:rsidRDefault="00226B39" w:rsidP="00226B39">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53567357" w14:textId="77777777" w:rsidR="00226B39" w:rsidRPr="005641AE" w:rsidRDefault="00226B39" w:rsidP="00226B39">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3693A1C1" w14:textId="77777777" w:rsidR="00226B39" w:rsidRPr="005641AE" w:rsidRDefault="00226B39" w:rsidP="00226B39">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lastRenderedPageBreak/>
        <w:t>III.- Que para cada solicitud se debe verificar que exista crédito presupuestario, previo al inicio del proceso adquisitivo;</w:t>
      </w:r>
    </w:p>
    <w:p w14:paraId="58B13816" w14:textId="77777777" w:rsidR="00226B39" w:rsidRPr="005641AE" w:rsidRDefault="00226B39" w:rsidP="00226B39">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21C18F11" w14:textId="77777777" w:rsidR="00226B39" w:rsidRDefault="00226B39" w:rsidP="00226B39">
      <w:pPr>
        <w:spacing w:after="0" w:line="240" w:lineRule="auto"/>
        <w:jc w:val="both"/>
        <w:rPr>
          <w:rFonts w:eastAsia="Calibri"/>
          <w:spacing w:val="-3"/>
          <w:szCs w:val="24"/>
          <w:lang w:val="es-MX"/>
        </w:rPr>
      </w:pPr>
      <w:r w:rsidRPr="005641AE">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5641AE">
        <w:rPr>
          <w:szCs w:val="24"/>
          <w:lang w:val="es-MX"/>
        </w:rPr>
        <w:t xml:space="preserve">para lo cual se utiliza el modelo planteado en el </w:t>
      </w:r>
      <w:r w:rsidRPr="005641AE">
        <w:rPr>
          <w:bCs/>
          <w:szCs w:val="24"/>
          <w:lang w:val="es-MX"/>
        </w:rPr>
        <w:t xml:space="preserve">manual de procedimientos </w:t>
      </w:r>
      <w:r w:rsidRPr="005641AE">
        <w:rPr>
          <w:szCs w:val="24"/>
          <w:lang w:val="es-MX"/>
        </w:rPr>
        <w:t xml:space="preserve"> para el ciclo de gestión de adquisiciones y contrataciones de las instituciones de la administración pública - anexo b4 – solicitud o requerimiento de obra, bien o servicio; </w:t>
      </w:r>
      <w:r w:rsidRPr="005641AE">
        <w:rPr>
          <w:rFonts w:eastAsia="Calibri"/>
          <w:spacing w:val="-3"/>
          <w:szCs w:val="24"/>
          <w:lang w:val="es-MX"/>
        </w:rPr>
        <w:t>según el siguiente detalle:</w:t>
      </w:r>
    </w:p>
    <w:p w14:paraId="199A484F" w14:textId="77777777" w:rsidR="00226B39" w:rsidRDefault="00226B39" w:rsidP="00226B39">
      <w:pPr>
        <w:spacing w:after="0" w:line="240" w:lineRule="auto"/>
        <w:jc w:val="both"/>
        <w:rPr>
          <w:rFonts w:eastAsia="Calibri"/>
          <w:spacing w:val="-3"/>
          <w:szCs w:val="24"/>
          <w:lang w:val="es-MX"/>
        </w:rPr>
      </w:pPr>
    </w:p>
    <w:p w14:paraId="4ED4BCF7" w14:textId="77777777" w:rsidR="00226B39" w:rsidRPr="00A81AAB" w:rsidRDefault="00226B39" w:rsidP="00226B39">
      <w:pPr>
        <w:tabs>
          <w:tab w:val="left" w:pos="1425"/>
        </w:tabs>
        <w:spacing w:after="0" w:line="240" w:lineRule="auto"/>
        <w:jc w:val="both"/>
        <w:rPr>
          <w:szCs w:val="24"/>
        </w:rPr>
      </w:pPr>
    </w:p>
    <w:p w14:paraId="52622765"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productos</w:t>
      </w:r>
      <w:proofErr w:type="gramEnd"/>
      <w:r w:rsidRPr="00A81AAB">
        <w:rPr>
          <w:rFonts w:eastAsia="Calibri"/>
        </w:rPr>
        <w:t xml:space="preserve"> alimenticios para animales, por un costo estimado de $688.50, para contribución a asociación protectora de animales de Metapán, gestionado por promoción social, Según certificación de crédito presupuestario No. 1,657</w:t>
      </w:r>
    </w:p>
    <w:p w14:paraId="1A8E3B77"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bienes</w:t>
      </w:r>
      <w:proofErr w:type="gramEnd"/>
      <w:r w:rsidRPr="00A81AAB">
        <w:rPr>
          <w:rFonts w:eastAsia="Calibri"/>
        </w:rPr>
        <w:t xml:space="preserve"> de uso y consumo diversos, por un costo estimado de $100.00, para uso en la unidad del CAMM, gestionado por el cuerpo de agentes municipales, Según certificación de crédito presupuestario No. 1,658</w:t>
      </w:r>
    </w:p>
    <w:p w14:paraId="5D8BFBAD"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productos</w:t>
      </w:r>
      <w:proofErr w:type="gramEnd"/>
      <w:r w:rsidRPr="00A81AAB">
        <w:rPr>
          <w:rFonts w:eastAsia="Calibri"/>
        </w:rPr>
        <w:t xml:space="preserve"> textiles y vestuarios, bienes de uso y consumo diversos, por un costo estimado de $214.50, para uso en la unidad del CAMM, gestionado por el cuerpo de agentes municipales, Según certificación de crédito presupuestario No. 1,659</w:t>
      </w:r>
    </w:p>
    <w:p w14:paraId="5E430592"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minerales</w:t>
      </w:r>
      <w:proofErr w:type="gramEnd"/>
      <w:r w:rsidRPr="00A81AAB">
        <w:rPr>
          <w:rFonts w:eastAsia="Calibri"/>
        </w:rPr>
        <w:t xml:space="preserve"> metálicos y productos derivados, materiales eléctricos, por un costo estimado de $464.20,  contribución para construcción de una línea eléctrica de baja tensión en colonia brisas del sur, gestionado por promoción social, Según certificación de crédito presupuestario No. 1,660</w:t>
      </w:r>
    </w:p>
    <w:p w14:paraId="4C399731"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productos</w:t>
      </w:r>
      <w:proofErr w:type="gramEnd"/>
      <w:r w:rsidRPr="00A81AAB">
        <w:rPr>
          <w:rFonts w:eastAsia="Calibri"/>
        </w:rPr>
        <w:t xml:space="preserve"> químicos, bienes de uso y consumo diversos, por un costo estimado de $265.65, para uso en estadio municipal, gestionado por unidad de bienes municipales, Según certificación de crédito presupuestario No. 1,661</w:t>
      </w:r>
    </w:p>
    <w:p w14:paraId="586A14E1"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pago </w:t>
      </w:r>
      <w:proofErr w:type="gramStart"/>
      <w:r w:rsidRPr="00A81AAB">
        <w:rPr>
          <w:rFonts w:eastAsia="Calibri"/>
        </w:rPr>
        <w:t>de  mantenimientos</w:t>
      </w:r>
      <w:proofErr w:type="gramEnd"/>
      <w:r w:rsidRPr="00A81AAB">
        <w:rPr>
          <w:rFonts w:eastAsia="Calibri"/>
        </w:rPr>
        <w:t xml:space="preserve"> y reparaciones de vehículos, por un costo estimado de $197.75, para equipo #92, gestionado por plantel de maquinaria y equipo, Según certificación de crédito presupuestario No. 1,662</w:t>
      </w:r>
    </w:p>
    <w:p w14:paraId="78AFF305"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llantas</w:t>
      </w:r>
      <w:proofErr w:type="gramEnd"/>
      <w:r w:rsidRPr="00A81AAB">
        <w:rPr>
          <w:rFonts w:eastAsia="Calibri"/>
        </w:rPr>
        <w:t xml:space="preserve"> y neumáticos, por un costo estimado de $88.00, para uso en equipo #134, gestionado por plantel de maquinaria y equipo, Según certificación de crédito presupuestario No. 1,663</w:t>
      </w:r>
    </w:p>
    <w:p w14:paraId="110B0D9E"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pago </w:t>
      </w:r>
      <w:proofErr w:type="gramStart"/>
      <w:r w:rsidRPr="00A81AAB">
        <w:rPr>
          <w:rFonts w:eastAsia="Calibri"/>
        </w:rPr>
        <w:t>de  mantenimientos</w:t>
      </w:r>
      <w:proofErr w:type="gramEnd"/>
      <w:r w:rsidRPr="00A81AAB">
        <w:rPr>
          <w:rFonts w:eastAsia="Calibri"/>
        </w:rPr>
        <w:t xml:space="preserve"> y reparaciones de vehículos, por un costo estimado de $118.95, para equipo #86, gestionado por plantel de maquinaria y equipo, Según certificación de crédito presupuestario No. 1,664</w:t>
      </w:r>
    </w:p>
    <w:p w14:paraId="7016112E"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pago </w:t>
      </w:r>
      <w:proofErr w:type="gramStart"/>
      <w:r w:rsidRPr="00A81AAB">
        <w:rPr>
          <w:rFonts w:eastAsia="Calibri"/>
        </w:rPr>
        <w:t>de  mantenimientos</w:t>
      </w:r>
      <w:proofErr w:type="gramEnd"/>
      <w:r w:rsidRPr="00A81AAB">
        <w:rPr>
          <w:rFonts w:eastAsia="Calibri"/>
        </w:rPr>
        <w:t xml:space="preserve"> y reparaciones de vehículos, por un costo estimado de $273.65, para equipo #89, gestionado por plantel de maquinaria y equipo, Según certificación de crédito presupuestario No. 1,665</w:t>
      </w:r>
    </w:p>
    <w:p w14:paraId="199E070D"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bienes</w:t>
      </w:r>
      <w:proofErr w:type="gramEnd"/>
      <w:r w:rsidRPr="00A81AAB">
        <w:rPr>
          <w:rFonts w:eastAsia="Calibri"/>
        </w:rPr>
        <w:t xml:space="preserve"> de uso y consumo diversos, por un costo estimado de $585.00, para uso en la unidad de plantel de maquinaria y equipo, Según certificación de crédito presupuestario No. 1,666</w:t>
      </w:r>
    </w:p>
    <w:p w14:paraId="5E814295"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herramientas</w:t>
      </w:r>
      <w:proofErr w:type="gramEnd"/>
      <w:r w:rsidRPr="00A81AAB">
        <w:rPr>
          <w:rFonts w:eastAsia="Calibri"/>
        </w:rPr>
        <w:t xml:space="preserve"> repuestos y accesorios, por un costo estimado de $234.00, para equipo #138, gestionado por plantel de maquinaria y equipo, Según certificación de crédito presupuestario No. 1,667</w:t>
      </w:r>
    </w:p>
    <w:p w14:paraId="1FE42533"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herramientas</w:t>
      </w:r>
      <w:proofErr w:type="gramEnd"/>
      <w:r w:rsidRPr="00A81AAB">
        <w:rPr>
          <w:rFonts w:eastAsia="Calibri"/>
        </w:rPr>
        <w:t xml:space="preserve"> repuestos y accesorios, por un costo estimado de $1,424.00, para equipo #112,  gestionado por plantel de maquinaria y equipo, Según certificación de crédito presupuestario No. 1,668</w:t>
      </w:r>
    </w:p>
    <w:p w14:paraId="0E73CB8E"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herramientas</w:t>
      </w:r>
      <w:proofErr w:type="gramEnd"/>
      <w:r w:rsidRPr="00A81AAB">
        <w:rPr>
          <w:rFonts w:eastAsia="Calibri"/>
        </w:rPr>
        <w:t xml:space="preserve"> repuestos y accesorios, por un costo estimado de $8.00, para equipo #72, gestionado por plantel de maquinaria y equipo, Según certificación de crédito presupuestario No. 1,669</w:t>
      </w:r>
    </w:p>
    <w:p w14:paraId="0B54B8A4"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lastRenderedPageBreak/>
        <w:t xml:space="preserve">Proceso por compra </w:t>
      </w:r>
      <w:proofErr w:type="gramStart"/>
      <w:r w:rsidRPr="00A81AAB">
        <w:rPr>
          <w:rFonts w:eastAsia="Calibri"/>
        </w:rPr>
        <w:t>de  minerales</w:t>
      </w:r>
      <w:proofErr w:type="gramEnd"/>
      <w:r w:rsidRPr="00A81AAB">
        <w:rPr>
          <w:rFonts w:eastAsia="Calibri"/>
        </w:rPr>
        <w:t xml:space="preserve"> metálicos y productos derivados, por un costo estimado de $14.00, para equipo #118, gestionado por plantel de maquinaria y equipo, Según certificación de crédito presupuestario No. 1,670</w:t>
      </w:r>
    </w:p>
    <w:p w14:paraId="4C3C2BF1"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materiales</w:t>
      </w:r>
      <w:proofErr w:type="gramEnd"/>
      <w:r w:rsidRPr="00A81AAB">
        <w:rPr>
          <w:rFonts w:eastAsia="Calibri"/>
        </w:rPr>
        <w:t xml:space="preserve"> eléctricos, por un costo estimado de $64.00, para equipo #79, gestionado por plantel de maquinaria y equipo, Según certificación de crédito presupuestario No. 1,671</w:t>
      </w:r>
    </w:p>
    <w:p w14:paraId="3B6E9784"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productos</w:t>
      </w:r>
      <w:proofErr w:type="gramEnd"/>
      <w:r w:rsidRPr="00A81AAB">
        <w:rPr>
          <w:rFonts w:eastAsia="Calibri"/>
        </w:rPr>
        <w:t xml:space="preserve"> textiles y vestuarios, por un costo estimado de $82.95, para uso en la unidad de plantel de maquinaria y equipo, Según certificación de crédito presupuestario No. 1,672</w:t>
      </w:r>
    </w:p>
    <w:p w14:paraId="1CB76A10"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productos</w:t>
      </w:r>
      <w:proofErr w:type="gramEnd"/>
      <w:r w:rsidRPr="00A81AAB">
        <w:rPr>
          <w:rFonts w:eastAsia="Calibri"/>
        </w:rPr>
        <w:t xml:space="preserve"> textiles y vestuarios, por un costo estimado de $82.95, para uso en la unidad de plantel de maquinaria y equipo, Según certificación de crédito presupuestario No. 1,673</w:t>
      </w:r>
    </w:p>
    <w:p w14:paraId="436CA9C0"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materiales</w:t>
      </w:r>
      <w:proofErr w:type="gramEnd"/>
      <w:r w:rsidRPr="00A81AAB">
        <w:rPr>
          <w:rFonts w:eastAsia="Calibri"/>
        </w:rPr>
        <w:t xml:space="preserve"> eléctricos, por un costo estimado de $178.80, para uso en la unidad de mantenimientos de bienes municipales, Según certificación de crédito presupuestario No. 1,674</w:t>
      </w:r>
    </w:p>
    <w:p w14:paraId="3AB8FE98"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productos</w:t>
      </w:r>
      <w:proofErr w:type="gramEnd"/>
      <w:r w:rsidRPr="00A81AAB">
        <w:rPr>
          <w:rFonts w:eastAsia="Calibri"/>
        </w:rPr>
        <w:t xml:space="preserve"> químicos, minerales metálicos y productos derivados, bienes de uso y consumo diversos, por un costo estimado de $7,119.40, para uso en la unidad de bienes municipales, Según certificación de crédito presupuestario No. 1,675</w:t>
      </w:r>
    </w:p>
    <w:p w14:paraId="660BF0DF"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productos</w:t>
      </w:r>
      <w:proofErr w:type="gramEnd"/>
      <w:r w:rsidRPr="00A81AAB">
        <w:rPr>
          <w:rFonts w:eastAsia="Calibri"/>
        </w:rPr>
        <w:t xml:space="preserve"> de cuero y caucho, productos químicos, combustibles y lubricantes, materiales eléctricos, bienes de uso y consumo diversos, por un costo estimado de $332.50, para uso en la unidad de plantel de maquinaria y equipo, Según certificación de crédito presupuestario No. 1,676</w:t>
      </w:r>
    </w:p>
    <w:p w14:paraId="73248B2D"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bienes</w:t>
      </w:r>
      <w:proofErr w:type="gramEnd"/>
      <w:r w:rsidRPr="00A81AAB">
        <w:rPr>
          <w:rFonts w:eastAsia="Calibri"/>
        </w:rPr>
        <w:t xml:space="preserve"> de uso y consumo diversos, por un costo estimado de $123.00, para uso en la unidad de plantel de maquinaria y equipo, Según certificación de crédito presupuestario No. 1,677</w:t>
      </w:r>
    </w:p>
    <w:p w14:paraId="5BFC3A54"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herramientas</w:t>
      </w:r>
      <w:proofErr w:type="gramEnd"/>
      <w:r w:rsidRPr="00A81AAB">
        <w:rPr>
          <w:rFonts w:eastAsia="Calibri"/>
        </w:rPr>
        <w:t xml:space="preserve"> repuestos y accesorios, bienes de uso y consumo diversos, por un costo estimado de $1,501.20, para uso en la unidad de mantenimientos de bines municipales, Según certificación de crédito presupuestario No. 1,678</w:t>
      </w:r>
    </w:p>
    <w:p w14:paraId="76568174"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productos</w:t>
      </w:r>
      <w:proofErr w:type="gramEnd"/>
      <w:r w:rsidRPr="00A81AAB">
        <w:rPr>
          <w:rFonts w:eastAsia="Calibri"/>
        </w:rPr>
        <w:t xml:space="preserve"> de cuero y caucho, herramientas repuestos y accesorios, por un costo estimado de $64.00, para equipo #26, Según certificación de crédito presupuestario No. 1,679</w:t>
      </w:r>
    </w:p>
    <w:p w14:paraId="6FB13048"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herramientas</w:t>
      </w:r>
      <w:proofErr w:type="gramEnd"/>
      <w:r w:rsidRPr="00A81AAB">
        <w:rPr>
          <w:rFonts w:eastAsia="Calibri"/>
        </w:rPr>
        <w:t xml:space="preserve"> repuestos y accesorios, por un costo estimado de $2,000.00, para equipo #42, Según certificación de crédito presupuestario No. 1,680</w:t>
      </w:r>
    </w:p>
    <w:p w14:paraId="7B961EC8"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pago </w:t>
      </w:r>
      <w:proofErr w:type="gramStart"/>
      <w:r w:rsidRPr="00A81AAB">
        <w:rPr>
          <w:rFonts w:eastAsia="Calibri"/>
        </w:rPr>
        <w:t>de  minerales</w:t>
      </w:r>
      <w:proofErr w:type="gramEnd"/>
      <w:r w:rsidRPr="00A81AAB">
        <w:rPr>
          <w:rFonts w:eastAsia="Calibri"/>
        </w:rPr>
        <w:t xml:space="preserve"> metálicos y productos derivados, herramientas repuestos y accesorios, por un costo estimado de $91.65, para equipo #166, Según certificación de crédito presupuestario No. 1,681</w:t>
      </w:r>
    </w:p>
    <w:p w14:paraId="4927DCC3"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productos</w:t>
      </w:r>
      <w:proofErr w:type="gramEnd"/>
      <w:r w:rsidRPr="00A81AAB">
        <w:rPr>
          <w:rFonts w:eastAsia="Calibri"/>
        </w:rPr>
        <w:t xml:space="preserve"> de cuero y caucho, herramientas repuestos y accesorios, por un costo estimado de $68.00, para equipo #125, Según certificación de crédito presupuestario No. 1,682</w:t>
      </w:r>
    </w:p>
    <w:p w14:paraId="194CF34B"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pago </w:t>
      </w:r>
      <w:proofErr w:type="gramStart"/>
      <w:r w:rsidRPr="00A81AAB">
        <w:rPr>
          <w:rFonts w:eastAsia="Calibri"/>
        </w:rPr>
        <w:t>de  mantenimientos</w:t>
      </w:r>
      <w:proofErr w:type="gramEnd"/>
      <w:r w:rsidRPr="00A81AAB">
        <w:rPr>
          <w:rFonts w:eastAsia="Calibri"/>
        </w:rPr>
        <w:t xml:space="preserve"> y reparaciones de vehículos, por un costo estimado de $52.00, para equipo #134, Según certificación de crédito presupuestario No. 1,683</w:t>
      </w:r>
    </w:p>
    <w:p w14:paraId="381E3E8B"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pago </w:t>
      </w:r>
      <w:proofErr w:type="gramStart"/>
      <w:r w:rsidRPr="00A81AAB">
        <w:rPr>
          <w:rFonts w:eastAsia="Calibri"/>
        </w:rPr>
        <w:t>de  mantenimientos</w:t>
      </w:r>
      <w:proofErr w:type="gramEnd"/>
      <w:r w:rsidRPr="00A81AAB">
        <w:rPr>
          <w:rFonts w:eastAsia="Calibri"/>
        </w:rPr>
        <w:t xml:space="preserve"> y reparaciones de vehículos, por un costo estimado de $16.95, para equipo #47, Según certificación de crédito presupuestario No. 1,684</w:t>
      </w:r>
    </w:p>
    <w:p w14:paraId="7B521A1B"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productos</w:t>
      </w:r>
      <w:proofErr w:type="gramEnd"/>
      <w:r w:rsidRPr="00A81AAB">
        <w:rPr>
          <w:rFonts w:eastAsia="Calibri"/>
        </w:rPr>
        <w:t xml:space="preserve"> de cuero y caucho, productos químicos, herramientas repuestos y accesorios, mantenimientos y reparaciones de vehículos, por un costo estimado de $209.95, para equipo #08, Según certificación de crédito presupuestario No. 1,685</w:t>
      </w:r>
    </w:p>
    <w:p w14:paraId="17C0862E"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productos químicos, herramientas repuestos y accesorios, bienes de uso y consumo diversos, mantenimientos y reparaciones de vehículos, por un costo estimado de $178.60, para equipo #148, Según certificación de crédito presupuestario No. 1,686</w:t>
      </w:r>
    </w:p>
    <w:p w14:paraId="4FE85CAA"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lastRenderedPageBreak/>
        <w:t>Proceso por pago de mantenimientos y reparaciones de vehículos, por un costo estimado de $16.95, para equipo #13, Según certificación de crédito presupuestario No. 1,687</w:t>
      </w:r>
    </w:p>
    <w:p w14:paraId="2037CA50"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minerales</w:t>
      </w:r>
      <w:proofErr w:type="gramEnd"/>
      <w:r w:rsidRPr="00A81AAB">
        <w:rPr>
          <w:rFonts w:eastAsia="Calibri"/>
        </w:rPr>
        <w:t xml:space="preserve"> metálicos y productos derivados, herramientas repuestos y accesorios, mantenimientos y reparaciones de vehículos, por un costo estimado de $199.50, para equipo #167, Según certificación de crédito presupuestario No. 1,688</w:t>
      </w:r>
    </w:p>
    <w:p w14:paraId="17592FC3"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herramientas</w:t>
      </w:r>
      <w:proofErr w:type="gramEnd"/>
      <w:r w:rsidRPr="00A81AAB">
        <w:rPr>
          <w:rFonts w:eastAsia="Calibri"/>
        </w:rPr>
        <w:t xml:space="preserve"> repuestos y accesorios, mantenimientos y reparaciones de vehículos, por un costo estimado de $22.95, para equipo #47, Según certificación de crédito presupuestario No. 1,689</w:t>
      </w:r>
    </w:p>
    <w:p w14:paraId="538A175E"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w:t>
      </w:r>
      <w:proofErr w:type="gramStart"/>
      <w:r w:rsidRPr="00A81AAB">
        <w:rPr>
          <w:rFonts w:eastAsia="Calibri"/>
        </w:rPr>
        <w:t>de  herramientas</w:t>
      </w:r>
      <w:proofErr w:type="gramEnd"/>
      <w:r w:rsidRPr="00A81AAB">
        <w:rPr>
          <w:rFonts w:eastAsia="Calibri"/>
        </w:rPr>
        <w:t xml:space="preserve"> repuestos y accesorios, por un costo estimado de $34.00, para equipo #56, Según certificación de crédito presupuestario No. 1,690</w:t>
      </w:r>
    </w:p>
    <w:p w14:paraId="73AF4E95"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productos de cuero y caucho, minerales metálicos y productos derivados, herramientas repuestos y accesorios, por un costo estimado de $79.55, para equipo #56, Según certificación de crédito presupuestario No. 1,691</w:t>
      </w:r>
    </w:p>
    <w:p w14:paraId="27669760"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pago </w:t>
      </w:r>
      <w:proofErr w:type="gramStart"/>
      <w:r w:rsidRPr="00A81AAB">
        <w:rPr>
          <w:rFonts w:eastAsia="Calibri"/>
        </w:rPr>
        <w:t>de  productos</w:t>
      </w:r>
      <w:proofErr w:type="gramEnd"/>
      <w:r w:rsidRPr="00A81AAB">
        <w:rPr>
          <w:rFonts w:eastAsia="Calibri"/>
        </w:rPr>
        <w:t xml:space="preserve"> químicos, herramientas repuestos y accesorios, mantenimientos y reparaciones de vehículos, por un costo estimado de $664.55, para equipo #56, Según certificación de crédito presupuestario No. 1,692</w:t>
      </w:r>
    </w:p>
    <w:p w14:paraId="25CA116C"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pago </w:t>
      </w:r>
      <w:proofErr w:type="gramStart"/>
      <w:r w:rsidRPr="00A81AAB">
        <w:rPr>
          <w:rFonts w:eastAsia="Calibri"/>
        </w:rPr>
        <w:t>de  minerales</w:t>
      </w:r>
      <w:proofErr w:type="gramEnd"/>
      <w:r w:rsidRPr="00A81AAB">
        <w:rPr>
          <w:rFonts w:eastAsia="Calibri"/>
        </w:rPr>
        <w:t xml:space="preserve"> metálicos y productos derivados, herramientas repuestos y accesorios, mantenimientos y reparaciones de vehículos, por un costo estimado de $76.85, para equipo #56, Según certificación de crédito presupuestario No. 1,693</w:t>
      </w:r>
    </w:p>
    <w:p w14:paraId="540B2404"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pago </w:t>
      </w:r>
      <w:proofErr w:type="gramStart"/>
      <w:r w:rsidRPr="00A81AAB">
        <w:rPr>
          <w:rFonts w:eastAsia="Calibri"/>
        </w:rPr>
        <w:t>de  productos</w:t>
      </w:r>
      <w:proofErr w:type="gramEnd"/>
      <w:r w:rsidRPr="00A81AAB">
        <w:rPr>
          <w:rFonts w:eastAsia="Calibri"/>
        </w:rPr>
        <w:t xml:space="preserve"> químicos, herramientas repuestos y accesorios, mantenimientos y reparaciones de vehículos, por un costo estimado de $169.60, para equipo #56, Según certificación de crédito presupuestario No. 1,694</w:t>
      </w:r>
    </w:p>
    <w:p w14:paraId="4A7187BE" w14:textId="77777777" w:rsidR="00226B39" w:rsidRPr="00A81AAB" w:rsidRDefault="00226B39" w:rsidP="00226B39">
      <w:pPr>
        <w:tabs>
          <w:tab w:val="num" w:pos="360"/>
        </w:tabs>
        <w:spacing w:after="0" w:line="240" w:lineRule="auto"/>
        <w:ind w:left="720"/>
        <w:contextualSpacing/>
        <w:jc w:val="both"/>
        <w:rPr>
          <w:rFonts w:eastAsia="Calibri"/>
        </w:rPr>
      </w:pPr>
      <w:r w:rsidRPr="00A81AAB">
        <w:rPr>
          <w:rFonts w:eastAsia="Calibri"/>
        </w:rPr>
        <w:t xml:space="preserve">Proceso por compra </w:t>
      </w:r>
      <w:proofErr w:type="gramStart"/>
      <w:r w:rsidRPr="00A81AAB">
        <w:rPr>
          <w:rFonts w:eastAsia="Calibri"/>
        </w:rPr>
        <w:t>de  productos</w:t>
      </w:r>
      <w:proofErr w:type="gramEnd"/>
      <w:r w:rsidRPr="00A81AAB">
        <w:rPr>
          <w:rFonts w:eastAsia="Calibri"/>
        </w:rPr>
        <w:t xml:space="preserve"> químicos, minerales metálicos y productos derivados, materiales eléctricos, por un costo estimado de $51.30, para equipo #56, Según certificación de crédito presupuestario No. 1,695</w:t>
      </w:r>
    </w:p>
    <w:p w14:paraId="00715925"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Times New Roman"/>
          <w:szCs w:val="24"/>
          <w:lang w:val="es-ES" w:eastAsia="es-ES"/>
        </w:rPr>
        <w:t xml:space="preserve">Proceso por compra de minerales metálicos y productos </w:t>
      </w:r>
      <w:proofErr w:type="gramStart"/>
      <w:r w:rsidRPr="00A81AAB">
        <w:rPr>
          <w:rFonts w:eastAsia="Times New Roman"/>
          <w:szCs w:val="24"/>
          <w:lang w:val="es-ES" w:eastAsia="es-ES"/>
        </w:rPr>
        <w:t>derivados,  herramientas</w:t>
      </w:r>
      <w:proofErr w:type="gramEnd"/>
      <w:r w:rsidRPr="00A81AAB">
        <w:rPr>
          <w:rFonts w:eastAsia="Times New Roman"/>
          <w:szCs w:val="24"/>
          <w:lang w:val="es-ES" w:eastAsia="es-ES"/>
        </w:rPr>
        <w:t>, repuestos y accesorios, mantenimientos y reparaciones de vehículos, por un costo estimado de $112.20 para uso en eq.56, gestionado por plantel de maquinaria y equipo, Según certificación de crédito presupuestario No.1696</w:t>
      </w:r>
    </w:p>
    <w:p w14:paraId="1775A11B" w14:textId="77777777" w:rsidR="00226B39" w:rsidRPr="00A81AAB" w:rsidRDefault="00226B39" w:rsidP="000713F4">
      <w:pPr>
        <w:numPr>
          <w:ilvl w:val="0"/>
          <w:numId w:val="122"/>
        </w:numPr>
        <w:tabs>
          <w:tab w:val="left" w:pos="1425"/>
        </w:tabs>
        <w:spacing w:after="0" w:line="240" w:lineRule="auto"/>
        <w:contextualSpacing/>
        <w:jc w:val="both"/>
        <w:rPr>
          <w:szCs w:val="24"/>
        </w:rPr>
      </w:pPr>
      <w:r w:rsidRPr="00A81AAB">
        <w:rPr>
          <w:rFonts w:eastAsia="Times New Roman"/>
          <w:szCs w:val="24"/>
          <w:lang w:val="es-ES" w:eastAsia="es-ES"/>
        </w:rPr>
        <w:t xml:space="preserve">Proceso por compra de productos químicos, minerales metálicos y productos </w:t>
      </w:r>
      <w:proofErr w:type="gramStart"/>
      <w:r w:rsidRPr="00A81AAB">
        <w:rPr>
          <w:rFonts w:eastAsia="Times New Roman"/>
          <w:szCs w:val="24"/>
          <w:lang w:val="es-ES" w:eastAsia="es-ES"/>
        </w:rPr>
        <w:t>derivados,  herramientas</w:t>
      </w:r>
      <w:proofErr w:type="gramEnd"/>
      <w:r w:rsidRPr="00A81AAB">
        <w:rPr>
          <w:rFonts w:eastAsia="Times New Roman"/>
          <w:szCs w:val="24"/>
          <w:lang w:val="es-ES" w:eastAsia="es-ES"/>
        </w:rPr>
        <w:t>, repuestos y accesorios, materiales eléctricos, mantenimientos y reparaciones de vehículos, por un costo estimado de $1,279.50 para uso en eq.56, gestionado por plantel de maquinaria y equipo, Según certificación de crédito presupuestario No.1697</w:t>
      </w:r>
    </w:p>
    <w:p w14:paraId="16B25949" w14:textId="77777777" w:rsidR="00226B39" w:rsidRPr="00A81AAB" w:rsidRDefault="00226B39" w:rsidP="000713F4">
      <w:pPr>
        <w:numPr>
          <w:ilvl w:val="0"/>
          <w:numId w:val="122"/>
        </w:numPr>
        <w:tabs>
          <w:tab w:val="left" w:pos="1425"/>
        </w:tabs>
        <w:spacing w:after="0" w:line="240" w:lineRule="auto"/>
        <w:contextualSpacing/>
        <w:jc w:val="both"/>
        <w:rPr>
          <w:szCs w:val="24"/>
        </w:rPr>
      </w:pPr>
      <w:r w:rsidRPr="00A81AAB">
        <w:rPr>
          <w:rFonts w:eastAsia="Times New Roman"/>
          <w:szCs w:val="24"/>
          <w:lang w:val="es-ES" w:eastAsia="es-ES"/>
        </w:rPr>
        <w:t xml:space="preserve">Proceso por compra de minerales metálicos y productos </w:t>
      </w:r>
      <w:proofErr w:type="gramStart"/>
      <w:r w:rsidRPr="00A81AAB">
        <w:rPr>
          <w:rFonts w:eastAsia="Times New Roman"/>
          <w:szCs w:val="24"/>
          <w:lang w:val="es-ES" w:eastAsia="es-ES"/>
        </w:rPr>
        <w:t>derivados,  herramientas</w:t>
      </w:r>
      <w:proofErr w:type="gramEnd"/>
      <w:r w:rsidRPr="00A81AAB">
        <w:rPr>
          <w:rFonts w:eastAsia="Times New Roman"/>
          <w:szCs w:val="24"/>
          <w:lang w:val="es-ES" w:eastAsia="es-ES"/>
        </w:rPr>
        <w:t>, repuestos y accesorios, mantenimientos y reparaciones de vehículos, por un costo estimado de $651.50 para uso en eq.56, gestionado por plantel de maquinaria y equipo, Según certificación de crédito presupuestario No.1698</w:t>
      </w:r>
    </w:p>
    <w:p w14:paraId="531807A5"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herramientas, repuestos y accesorios, por un costo estimado de $470.00 para uso en eq.56, gestionado por plantel de maquinaria y equipo, Según certificación de crédito presupuestario No.1699</w:t>
      </w:r>
    </w:p>
    <w:p w14:paraId="5BEA1706"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productos químicos, por un costo estimado de $356.08 para uso en eq.131, gestionado por plantel de maquinaria y equipo, Según certificación de crédito presupuestario No.1700</w:t>
      </w:r>
    </w:p>
    <w:p w14:paraId="3E822DAD"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herramientas, repuestos y accesorios, materiales eléctricos, mantenimientos y reparaciones de vehículos, por un costo estimado de $319.16 para uso en eq.140, gestionado por plantel de maquinaria y equipo, Según certificación de crédito presupuestario No.1701</w:t>
      </w:r>
    </w:p>
    <w:p w14:paraId="231F204A"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productos químicos, materiales eléctricos, por un costo estimado de $59.08 para uso en taller, gestionado por plantel de maquinaria y equipo, Según certificación de crédito presupuestario No.1702</w:t>
      </w:r>
    </w:p>
    <w:p w14:paraId="7C267392"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productos químicos, herramientas, repuestos y accesorios, por un costo estimado de $325.53 para uso en eq.177, gestionado por plantel de maquinaria y equipo, Según certificación de crédito presupuestario No.1703</w:t>
      </w:r>
    </w:p>
    <w:p w14:paraId="6A2CAD2F"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lastRenderedPageBreak/>
        <w:t>Proceso por compra de herramientas, repuestos y accesorios, por un costo estimado de $106.30 para uso en eq.147, gestionado por plantel de maquinaria y equipo, Según certificación de crédito presupuestario No.1704</w:t>
      </w:r>
    </w:p>
    <w:p w14:paraId="4EFCDBBC"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 xml:space="preserve">Proceso por compra de herramientas, repuestos y accesorios, por un costo estimado de $166.16 para </w:t>
      </w:r>
      <w:proofErr w:type="gramStart"/>
      <w:r w:rsidRPr="00A81AAB">
        <w:rPr>
          <w:rFonts w:eastAsia="Times New Roman"/>
          <w:szCs w:val="24"/>
          <w:lang w:val="es-ES" w:eastAsia="es-ES"/>
        </w:rPr>
        <w:t>uso  plantel</w:t>
      </w:r>
      <w:proofErr w:type="gramEnd"/>
      <w:r w:rsidRPr="00A81AAB">
        <w:rPr>
          <w:rFonts w:eastAsia="Times New Roman"/>
          <w:szCs w:val="24"/>
          <w:lang w:val="es-ES" w:eastAsia="es-ES"/>
        </w:rPr>
        <w:t xml:space="preserve"> de maquinaria y equipo, Según certificación de crédito presupuestario No.1705</w:t>
      </w:r>
    </w:p>
    <w:p w14:paraId="55869835"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 xml:space="preserve">Proceso por compra de herramientas, repuestos y accesorios, por un costo estimado de $74.55 para </w:t>
      </w:r>
      <w:proofErr w:type="gramStart"/>
      <w:r w:rsidRPr="00A81AAB">
        <w:rPr>
          <w:rFonts w:eastAsia="Times New Roman"/>
          <w:szCs w:val="24"/>
          <w:lang w:val="es-ES" w:eastAsia="es-ES"/>
        </w:rPr>
        <w:t>uso  plantel</w:t>
      </w:r>
      <w:proofErr w:type="gramEnd"/>
      <w:r w:rsidRPr="00A81AAB">
        <w:rPr>
          <w:rFonts w:eastAsia="Times New Roman"/>
          <w:szCs w:val="24"/>
          <w:lang w:val="es-ES" w:eastAsia="es-ES"/>
        </w:rPr>
        <w:t xml:space="preserve"> de maquinaria y equipo, Según certificación de crédito presupuestario No.1706</w:t>
      </w:r>
    </w:p>
    <w:p w14:paraId="278A0C16"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 xml:space="preserve">Proceso por compra de herramientas, repuestos y accesorios, por un costo estimado de $16.10 para </w:t>
      </w:r>
      <w:proofErr w:type="gramStart"/>
      <w:r w:rsidRPr="00A81AAB">
        <w:rPr>
          <w:rFonts w:eastAsia="Times New Roman"/>
          <w:szCs w:val="24"/>
          <w:lang w:val="es-ES" w:eastAsia="es-ES"/>
        </w:rPr>
        <w:t>uso  en</w:t>
      </w:r>
      <w:proofErr w:type="gramEnd"/>
      <w:r w:rsidRPr="00A81AAB">
        <w:rPr>
          <w:rFonts w:eastAsia="Times New Roman"/>
          <w:szCs w:val="24"/>
          <w:lang w:val="es-ES" w:eastAsia="es-ES"/>
        </w:rPr>
        <w:t xml:space="preserve"> eq.82, plantel de maquinaria y equipo, Según certificación de crédito presupuestario No.1707</w:t>
      </w:r>
    </w:p>
    <w:p w14:paraId="75FE71DE"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 xml:space="preserve">Proceso de pago por asiento tapizado, por un costo estimado de $123.12 para </w:t>
      </w:r>
      <w:proofErr w:type="gramStart"/>
      <w:r w:rsidRPr="00A81AAB">
        <w:rPr>
          <w:rFonts w:eastAsia="Times New Roman"/>
          <w:szCs w:val="24"/>
          <w:lang w:val="es-ES" w:eastAsia="es-ES"/>
        </w:rPr>
        <w:t>uso  en</w:t>
      </w:r>
      <w:proofErr w:type="gramEnd"/>
      <w:r w:rsidRPr="00A81AAB">
        <w:rPr>
          <w:rFonts w:eastAsia="Times New Roman"/>
          <w:szCs w:val="24"/>
          <w:lang w:val="es-ES" w:eastAsia="es-ES"/>
        </w:rPr>
        <w:t xml:space="preserve"> eq.104, plantel de maquinaria y equipo, Según certificación de crédito presupuestario No.1708</w:t>
      </w:r>
    </w:p>
    <w:p w14:paraId="3D635599"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productos químicos, herramientas, repuestos y accesorios, por un costo estimado de $182.43 para uso en eq.</w:t>
      </w:r>
      <w:proofErr w:type="gramStart"/>
      <w:r w:rsidRPr="00A81AAB">
        <w:rPr>
          <w:rFonts w:eastAsia="Times New Roman"/>
          <w:szCs w:val="24"/>
          <w:lang w:val="es-ES" w:eastAsia="es-ES"/>
        </w:rPr>
        <w:t>171,  plantel</w:t>
      </w:r>
      <w:proofErr w:type="gramEnd"/>
      <w:r w:rsidRPr="00A81AAB">
        <w:rPr>
          <w:rFonts w:eastAsia="Times New Roman"/>
          <w:szCs w:val="24"/>
          <w:lang w:val="es-ES" w:eastAsia="es-ES"/>
        </w:rPr>
        <w:t xml:space="preserve"> de maquinaria y equipo, Según certificación de crédito presupuestario No.1709</w:t>
      </w:r>
    </w:p>
    <w:p w14:paraId="26D7A37A"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 xml:space="preserve">Proceso por compra de herramientas, repuestos y accesorios, por un costo estimado de $52.80 para </w:t>
      </w:r>
      <w:proofErr w:type="gramStart"/>
      <w:r w:rsidRPr="00A81AAB">
        <w:rPr>
          <w:rFonts w:eastAsia="Times New Roman"/>
          <w:szCs w:val="24"/>
          <w:lang w:val="es-ES" w:eastAsia="es-ES"/>
        </w:rPr>
        <w:t>uso  plantel</w:t>
      </w:r>
      <w:proofErr w:type="gramEnd"/>
      <w:r w:rsidRPr="00A81AAB">
        <w:rPr>
          <w:rFonts w:eastAsia="Times New Roman"/>
          <w:szCs w:val="24"/>
          <w:lang w:val="es-ES" w:eastAsia="es-ES"/>
        </w:rPr>
        <w:t xml:space="preserve"> de maquinaria y equipo, Según certificación de crédito presupuestario No.1710</w:t>
      </w:r>
    </w:p>
    <w:p w14:paraId="39A75171"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 xml:space="preserve">Proceso por compra de productos químicos, por un costo estimado de $83.21 para </w:t>
      </w:r>
      <w:proofErr w:type="gramStart"/>
      <w:r w:rsidRPr="00A81AAB">
        <w:rPr>
          <w:rFonts w:eastAsia="Times New Roman"/>
          <w:szCs w:val="24"/>
          <w:lang w:val="es-ES" w:eastAsia="es-ES"/>
        </w:rPr>
        <w:t>uso  plantel</w:t>
      </w:r>
      <w:proofErr w:type="gramEnd"/>
      <w:r w:rsidRPr="00A81AAB">
        <w:rPr>
          <w:rFonts w:eastAsia="Times New Roman"/>
          <w:szCs w:val="24"/>
          <w:lang w:val="es-ES" w:eastAsia="es-ES"/>
        </w:rPr>
        <w:t xml:space="preserve"> de maquinaria y equipo, Según certificación de crédito presupuestario No.1711</w:t>
      </w:r>
    </w:p>
    <w:p w14:paraId="62EC38E3"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 xml:space="preserve">Proceso de pago por asiento tapizado, por un costo estimado de $191.52 para </w:t>
      </w:r>
      <w:proofErr w:type="gramStart"/>
      <w:r w:rsidRPr="00A81AAB">
        <w:rPr>
          <w:rFonts w:eastAsia="Times New Roman"/>
          <w:szCs w:val="24"/>
          <w:lang w:val="es-ES" w:eastAsia="es-ES"/>
        </w:rPr>
        <w:t>uso  en</w:t>
      </w:r>
      <w:proofErr w:type="gramEnd"/>
      <w:r w:rsidRPr="00A81AAB">
        <w:rPr>
          <w:rFonts w:eastAsia="Times New Roman"/>
          <w:szCs w:val="24"/>
          <w:lang w:val="es-ES" w:eastAsia="es-ES"/>
        </w:rPr>
        <w:t xml:space="preserve"> eq.116, plantel de maquinaria y equipo, Según certificación de crédito presupuestario No.1712</w:t>
      </w:r>
    </w:p>
    <w:p w14:paraId="1B4F3854"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herramientas, repuestos y accesorios, por un costo estimado de $93.81 para uso en eq.89, plantel de maquinaria y equipo, Según certificación de crédito presupuestario No.1713</w:t>
      </w:r>
    </w:p>
    <w:p w14:paraId="4930BC84"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 xml:space="preserve">Proceso de pago por asiento tapizado, por un costo estimado de $328.32 para </w:t>
      </w:r>
      <w:proofErr w:type="gramStart"/>
      <w:r w:rsidRPr="00A81AAB">
        <w:rPr>
          <w:rFonts w:eastAsia="Times New Roman"/>
          <w:szCs w:val="24"/>
          <w:lang w:val="es-ES" w:eastAsia="es-ES"/>
        </w:rPr>
        <w:t>uso  en</w:t>
      </w:r>
      <w:proofErr w:type="gramEnd"/>
      <w:r w:rsidRPr="00A81AAB">
        <w:rPr>
          <w:rFonts w:eastAsia="Times New Roman"/>
          <w:szCs w:val="24"/>
          <w:lang w:val="es-ES" w:eastAsia="es-ES"/>
        </w:rPr>
        <w:t xml:space="preserve"> eq.84, plantel de maquinaria y equipo, Según certificación de crédito presupuestario No.1714</w:t>
      </w:r>
    </w:p>
    <w:p w14:paraId="6DBCF129"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herramientas, repuestos y accesorios, por un costo estimado de $137.34 para uso en eq.58, plantel de maquinaria y equipo, Según certificación de crédito presupuestario No.1715</w:t>
      </w:r>
    </w:p>
    <w:p w14:paraId="047CB09A"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productos químicos, por un costo estimado de $83.21 para uso en eq.29, plantel de maquinaria y equipo, Según certificación de crédito presupuestario No.1716</w:t>
      </w:r>
    </w:p>
    <w:p w14:paraId="3E8FBD6A"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materiales eléctricos, por un costo estimado de $133.00 para uso en eq.26, plantel de maquinaria y equipo, Según certificación de crédito presupuestario No.1717</w:t>
      </w:r>
    </w:p>
    <w:p w14:paraId="2B627190"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herramientas, repuestos y accesorios, por un costo estimado de $466.33 para uso en taller, plantel de maquinaria y equipo, Según certificación de crédito presupuestario No.1718</w:t>
      </w:r>
    </w:p>
    <w:p w14:paraId="7AAB63EC"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herramientas, repuestos y accesorios, por un costo estimado de $898.34 para uso en eq.01, plantel de maquinaria y equipo, Según certificación de crédito presupuestario No.1719</w:t>
      </w:r>
    </w:p>
    <w:p w14:paraId="1C2540EF"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minerales metálicos y productos derivados, herramientas, repuestos y accesorios, mantenimientos y reparaciones de vehículos, por un costo estimado de $795.00 para uso en eq.01, plantel de maquinaria y equipo, Según certificación de crédito presupuestario No.1720</w:t>
      </w:r>
    </w:p>
    <w:p w14:paraId="5C38CF63"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de pago por análisis microbiológico, certificado de verificación de aforo otorgado por ANDA, calificación del agua, aforo, apertura de cuentas ANDA, por un costo estimado de $8,700.00 para uso en contribución ADESCO San Jorge Cantón Mal Paso, promoción social, Según certificación de crédito presupuestario No.1721</w:t>
      </w:r>
    </w:p>
    <w:p w14:paraId="0A78FC82"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lastRenderedPageBreak/>
        <w:t xml:space="preserve">Proceso por compra de productos de papel y cartón, materiales de oficina, materiales informáticos, herramientas, repuestos y accesorios, por un costo estimado de $433.73 para uso en desarrollo </w:t>
      </w:r>
      <w:proofErr w:type="gramStart"/>
      <w:r w:rsidRPr="00A81AAB">
        <w:rPr>
          <w:rFonts w:eastAsia="Times New Roman"/>
          <w:szCs w:val="24"/>
          <w:lang w:val="es-ES" w:eastAsia="es-ES"/>
        </w:rPr>
        <w:t>urbano,  Según</w:t>
      </w:r>
      <w:proofErr w:type="gramEnd"/>
      <w:r w:rsidRPr="00A81AAB">
        <w:rPr>
          <w:rFonts w:eastAsia="Times New Roman"/>
          <w:szCs w:val="24"/>
          <w:lang w:val="es-ES" w:eastAsia="es-ES"/>
        </w:rPr>
        <w:t xml:space="preserve"> certificación de crédito presupuestario No.1722</w:t>
      </w:r>
    </w:p>
    <w:p w14:paraId="5E7BBE26"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 xml:space="preserve">Proceso por compra de minerales metálicos y productos </w:t>
      </w:r>
      <w:proofErr w:type="gramStart"/>
      <w:r w:rsidRPr="00A81AAB">
        <w:rPr>
          <w:rFonts w:eastAsia="Times New Roman"/>
          <w:szCs w:val="24"/>
          <w:lang w:val="es-ES" w:eastAsia="es-ES"/>
        </w:rPr>
        <w:t>derivados ,</w:t>
      </w:r>
      <w:proofErr w:type="gramEnd"/>
      <w:r w:rsidRPr="00A81AAB">
        <w:rPr>
          <w:rFonts w:eastAsia="Times New Roman"/>
          <w:szCs w:val="24"/>
          <w:lang w:val="es-ES" w:eastAsia="es-ES"/>
        </w:rPr>
        <w:t xml:space="preserve"> por un costo estimado de $105.00 para uso en ADESCO El Triunfo Caserío El Llano Cantón Belén </w:t>
      </w:r>
      <w:proofErr w:type="spellStart"/>
      <w:r w:rsidRPr="00A81AAB">
        <w:rPr>
          <w:rFonts w:eastAsia="Times New Roman"/>
          <w:szCs w:val="24"/>
          <w:lang w:val="es-ES" w:eastAsia="es-ES"/>
        </w:rPr>
        <w:t>Guijat</w:t>
      </w:r>
      <w:proofErr w:type="spellEnd"/>
      <w:r w:rsidRPr="00A81AAB">
        <w:rPr>
          <w:rFonts w:eastAsia="Times New Roman"/>
          <w:szCs w:val="24"/>
          <w:lang w:val="es-ES" w:eastAsia="es-ES"/>
        </w:rPr>
        <w:t>, Según certificación de crédito presupuestario No.1723</w:t>
      </w:r>
    </w:p>
    <w:p w14:paraId="4C3A971D"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 xml:space="preserve">Proceso por compra de materiales informáticos, por un costo estimado de $1,119.60 para uso en </w:t>
      </w:r>
      <w:proofErr w:type="gramStart"/>
      <w:r w:rsidRPr="00A81AAB">
        <w:rPr>
          <w:rFonts w:eastAsia="Times New Roman"/>
          <w:szCs w:val="24"/>
          <w:lang w:val="es-ES" w:eastAsia="es-ES"/>
        </w:rPr>
        <w:t>tesorería,  Según</w:t>
      </w:r>
      <w:proofErr w:type="gramEnd"/>
      <w:r w:rsidRPr="00A81AAB">
        <w:rPr>
          <w:rFonts w:eastAsia="Times New Roman"/>
          <w:szCs w:val="24"/>
          <w:lang w:val="es-ES" w:eastAsia="es-ES"/>
        </w:rPr>
        <w:t xml:space="preserve"> certificación de crédito presupuestario No.1724</w:t>
      </w:r>
    </w:p>
    <w:p w14:paraId="7EC40F2B"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bienes de uso y consumo diversos, honorarios arbitrales para torneo apertura de baloncesto masculino y femenino, por un costo estimado de $4,200.00 para uso en recreación cultura y deportes, Según certificación de crédito presupuestario No.1725</w:t>
      </w:r>
    </w:p>
    <w:p w14:paraId="4286EA71"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bienes de uso y consumo diversos, por un costo estimado de $410.00 para uso en torneo municipal de futbol femenino, recreación cultura y deportes Según certificación de crédito presupuestario No.1726</w:t>
      </w:r>
    </w:p>
    <w:p w14:paraId="4CDCDAC6"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bienes de uso y consumo diversos, por un costo estimado de $572.00 para uso en torneo municipal de softbol, recreación cultura y deportes Según certificación de crédito presupuestario No.1727</w:t>
      </w:r>
    </w:p>
    <w:p w14:paraId="4FC1C315"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bienes de uso y consumo diversos, por un costo estimado de $585.00 para uso en torneo municipal de futbol categoría libre, recreación cultura y deportes Según certificación de crédito presupuestario No.1728</w:t>
      </w:r>
    </w:p>
    <w:p w14:paraId="5765DEB5"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bienes de uso y consumo diversos, por un costo estimado de $760.00 para uso en torneo municipal de papi futbol, recreación cultura y deportes Según certificación de crédito presupuestario No.1729</w:t>
      </w:r>
    </w:p>
    <w:p w14:paraId="7A1DBD09"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Proceso por compra de productos de papel y cartón, materiales de oficina, por un costo estimado de $153.51 para uso en presupuesto, Según certificación de crédito presupuestario No.1730</w:t>
      </w:r>
    </w:p>
    <w:p w14:paraId="61EA0910"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 xml:space="preserve">Proceso por compra de equipos informáticos, por un costo estimado de $62.75 para uso en </w:t>
      </w:r>
      <w:proofErr w:type="gramStart"/>
      <w:r w:rsidRPr="00A81AAB">
        <w:rPr>
          <w:rFonts w:eastAsia="Times New Roman"/>
          <w:szCs w:val="24"/>
          <w:lang w:val="es-ES" w:eastAsia="es-ES"/>
        </w:rPr>
        <w:t>contabilidad,  Según</w:t>
      </w:r>
      <w:proofErr w:type="gramEnd"/>
      <w:r w:rsidRPr="00A81AAB">
        <w:rPr>
          <w:rFonts w:eastAsia="Times New Roman"/>
          <w:szCs w:val="24"/>
          <w:lang w:val="es-ES" w:eastAsia="es-ES"/>
        </w:rPr>
        <w:t xml:space="preserve"> certificación de crédito presupuestario No.1731</w:t>
      </w:r>
    </w:p>
    <w:p w14:paraId="6A6AA252"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 xml:space="preserve">Proceso por compra de minerales metálicos y productos </w:t>
      </w:r>
      <w:proofErr w:type="gramStart"/>
      <w:r w:rsidRPr="00A81AAB">
        <w:rPr>
          <w:rFonts w:eastAsia="Times New Roman"/>
          <w:szCs w:val="24"/>
          <w:lang w:val="es-ES" w:eastAsia="es-ES"/>
        </w:rPr>
        <w:t>derivados ,</w:t>
      </w:r>
      <w:proofErr w:type="gramEnd"/>
      <w:r w:rsidRPr="00A81AAB">
        <w:rPr>
          <w:rFonts w:eastAsia="Times New Roman"/>
          <w:szCs w:val="24"/>
          <w:lang w:val="es-ES" w:eastAsia="es-ES"/>
        </w:rPr>
        <w:t xml:space="preserve"> bienes de uso y consumo diversos, por un costo estimado de $194.60 para uso en ADESCO </w:t>
      </w:r>
      <w:proofErr w:type="spellStart"/>
      <w:r w:rsidRPr="00A81AAB">
        <w:rPr>
          <w:rFonts w:eastAsia="Times New Roman"/>
          <w:szCs w:val="24"/>
          <w:lang w:val="es-ES" w:eastAsia="es-ES"/>
        </w:rPr>
        <w:t>Cuyuiscat</w:t>
      </w:r>
      <w:proofErr w:type="spellEnd"/>
      <w:r w:rsidRPr="00A81AAB">
        <w:rPr>
          <w:rFonts w:eastAsia="Times New Roman"/>
          <w:szCs w:val="24"/>
          <w:lang w:val="es-ES" w:eastAsia="es-ES"/>
        </w:rPr>
        <w:t>, Según certificación de crédito presupuestario No.1732</w:t>
      </w:r>
    </w:p>
    <w:p w14:paraId="17E21921"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rFonts w:eastAsia="Times New Roman"/>
          <w:szCs w:val="24"/>
          <w:lang w:val="es-ES" w:eastAsia="es-ES"/>
        </w:rPr>
        <w:t xml:space="preserve">Proceso por compra de minerales no metálicos y productos </w:t>
      </w:r>
      <w:proofErr w:type="gramStart"/>
      <w:r w:rsidRPr="00A81AAB">
        <w:rPr>
          <w:rFonts w:eastAsia="Times New Roman"/>
          <w:szCs w:val="24"/>
          <w:lang w:val="es-ES" w:eastAsia="es-ES"/>
        </w:rPr>
        <w:t>derivados ,</w:t>
      </w:r>
      <w:proofErr w:type="gramEnd"/>
      <w:r w:rsidRPr="00A81AAB">
        <w:rPr>
          <w:rFonts w:eastAsia="Times New Roman"/>
          <w:szCs w:val="24"/>
          <w:lang w:val="es-ES" w:eastAsia="es-ES"/>
        </w:rPr>
        <w:t xml:space="preserve"> por un costo estimado de $311.60 para uso en promoción social, Según certificación de crédito presupuestario No.1733</w:t>
      </w:r>
    </w:p>
    <w:p w14:paraId="57EACBB2" w14:textId="77777777" w:rsidR="00226B39" w:rsidRPr="00A81AAB" w:rsidRDefault="00226B39" w:rsidP="000713F4">
      <w:pPr>
        <w:numPr>
          <w:ilvl w:val="0"/>
          <w:numId w:val="122"/>
        </w:numPr>
        <w:spacing w:after="0" w:line="240" w:lineRule="auto"/>
        <w:contextualSpacing/>
        <w:jc w:val="both"/>
        <w:rPr>
          <w:rFonts w:eastAsia="Calibri"/>
        </w:rPr>
      </w:pPr>
      <w:r w:rsidRPr="00A81AAB">
        <w:rPr>
          <w:lang w:eastAsia="es-SV"/>
        </w:rPr>
        <w:t xml:space="preserve">Proceso por pago de 1 corona fúnebre, por un costo estimado de $200.00, para el funeral del señor José Abel </w:t>
      </w:r>
      <w:proofErr w:type="spellStart"/>
      <w:r w:rsidRPr="00A81AAB">
        <w:rPr>
          <w:lang w:eastAsia="es-SV"/>
        </w:rPr>
        <w:t>Mazariego</w:t>
      </w:r>
      <w:proofErr w:type="spellEnd"/>
      <w:r w:rsidRPr="00A81AAB">
        <w:rPr>
          <w:lang w:eastAsia="es-SV"/>
        </w:rPr>
        <w:t xml:space="preserve"> Carpio, gestionado por la unidad de Gerencia Administrativa y Desarrollo Social, Según certificación de crédito presupuestario No. 1,734</w:t>
      </w:r>
    </w:p>
    <w:p w14:paraId="65955B28"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productos de papel y cartón, materiales de oficina, por un costo estimado de $95.01, para uso en la unidad de la niñez y adolescencia, Según certificación de crédito presupuestario No. 1,735</w:t>
      </w:r>
    </w:p>
    <w:p w14:paraId="2DD6F229"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herramientas repuestos y accesorios, por un costo estimado de $6,000.00, para equipo #73, Según certificación de crédito presupuestario No. 1,736</w:t>
      </w:r>
    </w:p>
    <w:p w14:paraId="2A14E690"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herramientas repuestos y accesorios, por un costo estimado de $2,600.00, para equipo #42, Según certificación de crédito presupuestario No. 1,737</w:t>
      </w:r>
    </w:p>
    <w:p w14:paraId="7EDDE9B7"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herramientas repuestos y accesorios, por un costo estimado de $1,890.00, para equipo #96, Según certificación de crédito presupuestario No. 1,738</w:t>
      </w:r>
    </w:p>
    <w:p w14:paraId="225C15A8"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herramientas repuestos y accesorios, por un costo estimado de $2,200.00, para equipo #47, Según certificación de crédito presupuestario No. 1,739</w:t>
      </w:r>
    </w:p>
    <w:p w14:paraId="41B79164"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herramientas repuestos y accesorios, por un costo estimado de $610.00, para equipo #28, Según certificación de crédito presupuestario No. 1,740</w:t>
      </w:r>
    </w:p>
    <w:p w14:paraId="3A518E7B"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lastRenderedPageBreak/>
        <w:t>Proceso por compra de herramientas repuestos y accesorios, por un costo estimado de $335.00, para equipo #96, Según certificación de crédito presupuestario No. 1,741</w:t>
      </w:r>
    </w:p>
    <w:p w14:paraId="65D3E6C3"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herramientas repuestos y accesorios, por un costo estimado de $596.00, para equipo #125, Según certificación de crédito presupuestario No. 1,742</w:t>
      </w:r>
    </w:p>
    <w:p w14:paraId="0D48BE21"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herramientas repuestos y accesorios, por un costo estimado de $246.00, para equipo #74, Según certificación de crédito presupuestario No. 1,743</w:t>
      </w:r>
    </w:p>
    <w:p w14:paraId="3AB2B20F"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herramientas repuestos y accesorios, por un costo estimado de $1,920.00, para equipo #77, Según certificación de crédito presupuestario No. 1,744</w:t>
      </w:r>
    </w:p>
    <w:p w14:paraId="7465BA85"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herramientas repuestos y accesorios, por un costo estimado de $476.00, para equipo #91, Según certificación de crédito presupuestario No. 1,745</w:t>
      </w:r>
    </w:p>
    <w:p w14:paraId="7DB16EAF"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herramientas repuestos y accesorios, por un costo estimado de $476.00, para equipo #102, Según certificación de crédito presupuestario No. 1,746</w:t>
      </w:r>
    </w:p>
    <w:p w14:paraId="1AF01ED8"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herramientas repuestos y accesorios, por un costo estimado de $476.00, para equipo #136, Según certificación de crédito presupuestario No. 1,747</w:t>
      </w:r>
    </w:p>
    <w:p w14:paraId="08DC1445"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herramientas repuestos y accesorios, por un costo estimado de $476.00, para equipo #137, Según certificación de crédito presupuestario No. 1,748</w:t>
      </w:r>
    </w:p>
    <w:p w14:paraId="7E025FB2"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herramientas repuestos y accesorios, por un costo estimado de $790.00, para equipo #137, Según certificación de crédito presupuestario No. 1,749</w:t>
      </w:r>
    </w:p>
    <w:p w14:paraId="3C1E3E8E"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herramientas repuestos y accesorios, por un costo estimado de $790.00, para equipo #74, Según certificación de crédito presupuestario No. 1,750</w:t>
      </w:r>
    </w:p>
    <w:p w14:paraId="6F52900B"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Proceso por compra de herramientas repuestos y accesorios, por un costo estimado de $790.00, para equipo #91, Según certificación de crédito presupuestario No. 1,751</w:t>
      </w:r>
    </w:p>
    <w:p w14:paraId="4D6CFA9E" w14:textId="77777777" w:rsidR="00226B39" w:rsidRPr="00A81AAB" w:rsidRDefault="00226B39" w:rsidP="000713F4">
      <w:pPr>
        <w:numPr>
          <w:ilvl w:val="0"/>
          <w:numId w:val="122"/>
        </w:numPr>
        <w:spacing w:after="0" w:line="240" w:lineRule="auto"/>
        <w:contextualSpacing/>
        <w:jc w:val="both"/>
        <w:rPr>
          <w:rFonts w:eastAsia="Calibri"/>
        </w:rPr>
      </w:pPr>
      <w:r w:rsidRPr="00A81AAB">
        <w:rPr>
          <w:rFonts w:eastAsia="Calibri"/>
        </w:rPr>
        <w:t xml:space="preserve">Proceso por compra de equipos médicos y de laboratorios, por un costo estimado de $100.00, </w:t>
      </w:r>
      <w:proofErr w:type="gramStart"/>
      <w:r w:rsidRPr="00A81AAB">
        <w:rPr>
          <w:rFonts w:eastAsia="Calibri"/>
        </w:rPr>
        <w:t>para  realización</w:t>
      </w:r>
      <w:proofErr w:type="gramEnd"/>
      <w:r w:rsidRPr="00A81AAB">
        <w:rPr>
          <w:rFonts w:eastAsia="Calibri"/>
        </w:rPr>
        <w:t xml:space="preserve"> de clases de aeróbicos del grupo municipal, gestionado por la unidad de recreación cultura y deportes, Según certificación de crédito presupuestario No. 1,752 </w:t>
      </w:r>
      <w:r w:rsidRPr="00A81AAB">
        <w:rPr>
          <w:b/>
          <w:lang w:eastAsia="es-SV"/>
        </w:rPr>
        <w:t xml:space="preserve"> </w:t>
      </w:r>
    </w:p>
    <w:p w14:paraId="68D76CB7" w14:textId="77777777" w:rsidR="00226B39" w:rsidRPr="00A81AAB" w:rsidRDefault="00226B39" w:rsidP="000713F4">
      <w:pPr>
        <w:numPr>
          <w:ilvl w:val="0"/>
          <w:numId w:val="122"/>
        </w:numPr>
        <w:spacing w:after="0" w:line="240" w:lineRule="auto"/>
        <w:contextualSpacing/>
        <w:jc w:val="both"/>
        <w:rPr>
          <w:rFonts w:eastAsia="Calibri"/>
        </w:rPr>
      </w:pPr>
      <w:r w:rsidRPr="00A81AAB">
        <w:rPr>
          <w:lang w:eastAsia="es-SV"/>
        </w:rPr>
        <w:t>Proceso por compra de equipos informáticos, por un costo estimado de $62.75, para uso en la unidad de Administración Tributaria Municipal, Según certificación de crédito presupuestario No. 1,753</w:t>
      </w:r>
    </w:p>
    <w:p w14:paraId="2B72A935"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lang w:eastAsia="es-SV"/>
        </w:rPr>
        <w:t>Proceso por pago de transportes, fletes y almacenamientos, por un costo estimado de $90.00, para jornada de reforestación de la Comunidad de Azacualpa programa implementado por la municipalidad de Metapán, para el día Martes 26 de Julio, gestionado por Despacho Municipal, Según certificación de crédito presupuestario No. 1,754</w:t>
      </w:r>
    </w:p>
    <w:p w14:paraId="68D23257" w14:textId="77777777" w:rsidR="00226B39" w:rsidRPr="00A81AAB" w:rsidRDefault="00226B39" w:rsidP="000713F4">
      <w:pPr>
        <w:numPr>
          <w:ilvl w:val="0"/>
          <w:numId w:val="122"/>
        </w:numPr>
        <w:tabs>
          <w:tab w:val="left" w:pos="1425"/>
        </w:tabs>
        <w:spacing w:after="0" w:line="240" w:lineRule="auto"/>
        <w:contextualSpacing/>
        <w:jc w:val="both"/>
        <w:rPr>
          <w:b/>
          <w:szCs w:val="24"/>
        </w:rPr>
      </w:pPr>
      <w:r w:rsidRPr="00A81AAB">
        <w:rPr>
          <w:lang w:eastAsia="es-SV"/>
        </w:rPr>
        <w:t>Proceso por compra de herramientas repuestos y accesorios, maquinarias y equipos, por un costo estimado de $785.35, para marcación de personal de la unidad de Aseo Público, Según certificación de crédito presupuestario No. 1,755</w:t>
      </w:r>
    </w:p>
    <w:p w14:paraId="62E21682" w14:textId="77777777" w:rsidR="00226B39" w:rsidRDefault="00226B39" w:rsidP="00226B39">
      <w:pPr>
        <w:jc w:val="both"/>
        <w:rPr>
          <w:b/>
          <w:szCs w:val="24"/>
          <w:u w:val="single"/>
          <w:lang w:val="es-MX"/>
        </w:rPr>
      </w:pPr>
      <w:r>
        <w:rPr>
          <w:rFonts w:eastAsia="Calibri"/>
          <w:spacing w:val="-3"/>
          <w:szCs w:val="24"/>
        </w:rPr>
        <w:t xml:space="preserve">Comuníquese. </w:t>
      </w:r>
    </w:p>
    <w:p w14:paraId="16867071" w14:textId="77777777" w:rsidR="00226B39" w:rsidRDefault="00226B39" w:rsidP="00226B39">
      <w:pPr>
        <w:jc w:val="both"/>
        <w:rPr>
          <w:b/>
          <w:szCs w:val="24"/>
          <w:u w:val="single"/>
          <w:lang w:val="es-MX"/>
        </w:rPr>
      </w:pPr>
      <w:r>
        <w:rPr>
          <w:b/>
          <w:szCs w:val="24"/>
          <w:u w:val="single"/>
          <w:lang w:val="es-MX"/>
        </w:rPr>
        <w:t>ACUERDO NÚMERO DOS:</w:t>
      </w:r>
    </w:p>
    <w:p w14:paraId="3E945227" w14:textId="77777777" w:rsidR="00226B39" w:rsidRDefault="00226B39" w:rsidP="00226B39">
      <w:pPr>
        <w:jc w:val="both"/>
        <w:rPr>
          <w:bCs/>
          <w:szCs w:val="24"/>
          <w:lang w:val="es-MX"/>
        </w:rPr>
      </w:pPr>
      <w:r>
        <w:rPr>
          <w:bCs/>
          <w:szCs w:val="24"/>
          <w:lang w:val="es-MX"/>
        </w:rPr>
        <w:t>El Concejo Municipal en uso de las facultades que el Código Municipal les confiere ACUERDA Erogar las cantidades siguientes:</w:t>
      </w:r>
    </w:p>
    <w:p w14:paraId="5B20775C" w14:textId="77777777" w:rsidR="00226B39" w:rsidRPr="007201B7" w:rsidRDefault="00226B39" w:rsidP="00226B39">
      <w:pPr>
        <w:tabs>
          <w:tab w:val="left" w:pos="1425"/>
          <w:tab w:val="left" w:pos="7654"/>
        </w:tabs>
        <w:spacing w:after="0" w:line="240" w:lineRule="auto"/>
        <w:ind w:left="720"/>
        <w:contextualSpacing/>
        <w:jc w:val="both"/>
        <w:rPr>
          <w:rFonts w:eastAsia="Calibri"/>
          <w:b/>
        </w:rPr>
      </w:pPr>
    </w:p>
    <w:p w14:paraId="078FF26C" w14:textId="77777777" w:rsidR="00226B39" w:rsidRPr="003303F2" w:rsidRDefault="00226B39" w:rsidP="000713F4">
      <w:pPr>
        <w:pStyle w:val="Lista2"/>
        <w:numPr>
          <w:ilvl w:val="0"/>
          <w:numId w:val="121"/>
        </w:numPr>
        <w:jc w:val="both"/>
        <w:rPr>
          <w:rFonts w:ascii="Times New Roman" w:hAnsi="Times New Roman" w:cs="Times New Roman"/>
          <w:sz w:val="24"/>
          <w:szCs w:val="24"/>
          <w:lang w:val="es-ES"/>
        </w:rPr>
      </w:pPr>
      <w:r w:rsidRPr="00A57798">
        <w:rPr>
          <w:rFonts w:ascii="Times New Roman" w:hAnsi="Times New Roman" w:cs="Times New Roman"/>
          <w:sz w:val="24"/>
          <w:lang w:val="es-SV"/>
        </w:rPr>
        <w:t xml:space="preserve">EROGAR la cantidad de </w:t>
      </w:r>
      <w:r>
        <w:rPr>
          <w:rFonts w:ascii="Times New Roman" w:hAnsi="Times New Roman" w:cs="Times New Roman"/>
          <w:b/>
          <w:sz w:val="24"/>
          <w:lang w:val="es-SV"/>
        </w:rPr>
        <w:t>OCHOCIENTOS CINCUENTA Y OCHO 2</w:t>
      </w:r>
      <w:r w:rsidRPr="00A57798">
        <w:rPr>
          <w:rFonts w:ascii="Times New Roman" w:hAnsi="Times New Roman" w:cs="Times New Roman"/>
          <w:b/>
          <w:sz w:val="24"/>
          <w:lang w:val="es-SV"/>
        </w:rPr>
        <w:t>0/100 DÓLARES DE</w:t>
      </w:r>
      <w:r w:rsidRPr="00A57798">
        <w:rPr>
          <w:rFonts w:ascii="Times New Roman" w:hAnsi="Times New Roman" w:cs="Times New Roman"/>
          <w:sz w:val="24"/>
          <w:lang w:val="es-SV"/>
        </w:rPr>
        <w:t xml:space="preserve"> </w:t>
      </w:r>
      <w:r w:rsidRPr="00A57798">
        <w:rPr>
          <w:rFonts w:ascii="Times New Roman" w:hAnsi="Times New Roman" w:cs="Times New Roman"/>
          <w:b/>
          <w:sz w:val="24"/>
          <w:lang w:val="es-SV"/>
        </w:rPr>
        <w:t>LOS E</w:t>
      </w:r>
      <w:r>
        <w:rPr>
          <w:rFonts w:ascii="Times New Roman" w:hAnsi="Times New Roman" w:cs="Times New Roman"/>
          <w:b/>
          <w:sz w:val="24"/>
          <w:lang w:val="es-SV"/>
        </w:rPr>
        <w:t>STADOS UNIDOS DE AMÉRICA ($858.2</w:t>
      </w:r>
      <w:r w:rsidRPr="00A57798">
        <w:rPr>
          <w:rFonts w:ascii="Times New Roman" w:hAnsi="Times New Roman" w:cs="Times New Roman"/>
          <w:b/>
          <w:sz w:val="24"/>
          <w:lang w:val="es-SV"/>
        </w:rPr>
        <w:t>0</w:t>
      </w:r>
      <w:proofErr w:type="gramStart"/>
      <w:r w:rsidRPr="00A57798">
        <w:rPr>
          <w:rFonts w:ascii="Times New Roman" w:hAnsi="Times New Roman" w:cs="Times New Roman"/>
          <w:b/>
          <w:sz w:val="24"/>
          <w:lang w:val="es-SV"/>
        </w:rPr>
        <w:t>)</w:t>
      </w:r>
      <w:r w:rsidRPr="00A57798">
        <w:rPr>
          <w:rFonts w:ascii="Times New Roman" w:hAnsi="Times New Roman" w:cs="Times New Roman"/>
          <w:sz w:val="24"/>
          <w:lang w:val="es-SV"/>
        </w:rPr>
        <w:t xml:space="preserve">  a</w:t>
      </w:r>
      <w:proofErr w:type="gramEnd"/>
      <w:r w:rsidRPr="00A57798">
        <w:rPr>
          <w:rFonts w:ascii="Times New Roman" w:hAnsi="Times New Roman" w:cs="Times New Roman"/>
          <w:sz w:val="24"/>
          <w:lang w:val="es-SV"/>
        </w:rPr>
        <w:t xml:space="preserve"> favor de </w:t>
      </w:r>
      <w:r>
        <w:rPr>
          <w:rFonts w:ascii="Times New Roman" w:hAnsi="Times New Roman" w:cs="Times New Roman"/>
          <w:b/>
          <w:sz w:val="24"/>
          <w:lang w:val="es-SV"/>
        </w:rPr>
        <w:t>ELECTROPUERTAS, SA. DE C.V.</w:t>
      </w:r>
      <w:r w:rsidRPr="00A57798">
        <w:rPr>
          <w:rFonts w:ascii="Times New Roman" w:hAnsi="Times New Roman" w:cs="Times New Roman"/>
          <w:b/>
          <w:sz w:val="24"/>
          <w:lang w:val="es-SV"/>
        </w:rPr>
        <w:t xml:space="preserve">  V/ </w:t>
      </w:r>
      <w:r w:rsidRPr="00A57798">
        <w:rPr>
          <w:rFonts w:ascii="Times New Roman" w:hAnsi="Times New Roman" w:cs="Times New Roman"/>
          <w:sz w:val="24"/>
          <w:lang w:val="es-SV"/>
        </w:rPr>
        <w:t xml:space="preserve">Pago por </w:t>
      </w:r>
      <w:r>
        <w:rPr>
          <w:rFonts w:ascii="Times New Roman" w:hAnsi="Times New Roman" w:cs="Times New Roman"/>
          <w:sz w:val="24"/>
          <w:lang w:val="es-SV"/>
        </w:rPr>
        <w:t>compra de maquinarias y equipos, para la unidad de Registro del Estado Familiar</w:t>
      </w:r>
      <w:r w:rsidRPr="00A57798">
        <w:rPr>
          <w:rFonts w:ascii="Times New Roman" w:hAnsi="Times New Roman" w:cs="Times New Roman"/>
          <w:sz w:val="24"/>
          <w:lang w:val="es-SV"/>
        </w:rPr>
        <w:t xml:space="preserve">, según </w:t>
      </w:r>
      <w:proofErr w:type="gramStart"/>
      <w:r w:rsidRPr="00A57798">
        <w:rPr>
          <w:rFonts w:ascii="Times New Roman" w:hAnsi="Times New Roman" w:cs="Times New Roman"/>
          <w:sz w:val="24"/>
          <w:lang w:val="es-SV"/>
        </w:rPr>
        <w:t>facturas  No</w:t>
      </w:r>
      <w:proofErr w:type="gramEnd"/>
      <w:r w:rsidRPr="00A57798">
        <w:rPr>
          <w:rFonts w:ascii="Times New Roman" w:hAnsi="Times New Roman" w:cs="Times New Roman"/>
          <w:sz w:val="24"/>
          <w:lang w:val="es-SV"/>
        </w:rPr>
        <w:t>.-</w:t>
      </w:r>
      <w:r>
        <w:rPr>
          <w:rFonts w:ascii="Times New Roman" w:hAnsi="Times New Roman" w:cs="Times New Roman"/>
          <w:sz w:val="24"/>
          <w:lang w:val="es-SV"/>
        </w:rPr>
        <w:t>001786</w:t>
      </w:r>
      <w:r w:rsidRPr="00A57798">
        <w:rPr>
          <w:rFonts w:ascii="Times New Roman" w:hAnsi="Times New Roman" w:cs="Times New Roman"/>
          <w:sz w:val="24"/>
          <w:lang w:val="es-SV"/>
        </w:rPr>
        <w:t xml:space="preserve"> Aplicando dicho gasto a</w:t>
      </w:r>
      <w:r>
        <w:rPr>
          <w:rFonts w:ascii="Times New Roman" w:hAnsi="Times New Roman" w:cs="Times New Roman"/>
          <w:sz w:val="24"/>
          <w:lang w:val="es-SV"/>
        </w:rPr>
        <w:t xml:space="preserve"> la línea 0101 del código 61102</w:t>
      </w:r>
      <w:r w:rsidRPr="00A57798">
        <w:rPr>
          <w:rFonts w:ascii="Times New Roman" w:hAnsi="Times New Roman" w:cs="Times New Roman"/>
          <w:sz w:val="24"/>
          <w:lang w:val="es-SV"/>
        </w:rPr>
        <w:t>, del presupuesto municipal vigente</w:t>
      </w:r>
    </w:p>
    <w:p w14:paraId="3853BF39" w14:textId="77777777" w:rsidR="00226B39" w:rsidRPr="008A2E07" w:rsidRDefault="00226B39" w:rsidP="000713F4">
      <w:pPr>
        <w:pStyle w:val="Prrafodelista"/>
        <w:numPr>
          <w:ilvl w:val="0"/>
          <w:numId w:val="121"/>
        </w:numPr>
        <w:spacing w:after="0" w:line="240" w:lineRule="auto"/>
        <w:jc w:val="both"/>
        <w:rPr>
          <w:rFonts w:ascii="Calibri" w:hAnsi="Calibri" w:cs="Calibri"/>
          <w:sz w:val="22"/>
          <w:lang w:eastAsia="es-SV"/>
        </w:rPr>
      </w:pPr>
      <w:r w:rsidRPr="003303F2">
        <w:rPr>
          <w:rFonts w:eastAsia="Calibri"/>
        </w:rPr>
        <w:lastRenderedPageBreak/>
        <w:t xml:space="preserve">EROGAR la cantidad de </w:t>
      </w:r>
      <w:r>
        <w:rPr>
          <w:rFonts w:eastAsia="Calibri"/>
          <w:b/>
        </w:rPr>
        <w:t>SETECIENTOS CINCUENTA Y SEIS</w:t>
      </w:r>
      <w:r w:rsidRPr="003303F2">
        <w:rPr>
          <w:rFonts w:eastAsia="Calibri"/>
          <w:b/>
        </w:rPr>
        <w:t xml:space="preserve"> 75/100 DÓLARES DE LOS ESTADOS UNIDOS DE AMÉRICA</w:t>
      </w:r>
      <w:r w:rsidRPr="003303F2">
        <w:rPr>
          <w:rFonts w:eastAsia="Calibri"/>
        </w:rPr>
        <w:t>.</w:t>
      </w:r>
      <w:r>
        <w:rPr>
          <w:rFonts w:eastAsia="Calibri"/>
          <w:b/>
        </w:rPr>
        <w:t xml:space="preserve"> ($756</w:t>
      </w:r>
      <w:r w:rsidRPr="003303F2">
        <w:rPr>
          <w:rFonts w:eastAsia="Calibri"/>
          <w:b/>
        </w:rPr>
        <w:t>.75</w:t>
      </w:r>
      <w:proofErr w:type="gramStart"/>
      <w:r w:rsidRPr="003303F2">
        <w:rPr>
          <w:rFonts w:eastAsia="Calibri"/>
          <w:b/>
        </w:rPr>
        <w:t xml:space="preserve">) </w:t>
      </w:r>
      <w:r w:rsidRPr="003303F2">
        <w:rPr>
          <w:rFonts w:eastAsia="Calibri"/>
        </w:rPr>
        <w:t xml:space="preserve"> A</w:t>
      </w:r>
      <w:proofErr w:type="gramEnd"/>
      <w:r w:rsidRPr="003303F2">
        <w:rPr>
          <w:rFonts w:eastAsia="Calibri"/>
        </w:rPr>
        <w:t xml:space="preserve"> favor de </w:t>
      </w:r>
      <w:r w:rsidRPr="003303F2">
        <w:rPr>
          <w:rFonts w:eastAsia="Calibri"/>
          <w:b/>
        </w:rPr>
        <w:t>INDUSTRIAS TEXANO, S.A. DE C.V.</w:t>
      </w:r>
      <w:r w:rsidRPr="003303F2">
        <w:rPr>
          <w:rFonts w:eastAsia="Calibri"/>
        </w:rPr>
        <w:t xml:space="preserve"> V/ en concepto de pago por compra de productos textiles y vestuarios, para uso de personal </w:t>
      </w:r>
      <w:r>
        <w:rPr>
          <w:rFonts w:eastAsia="Calibri"/>
        </w:rPr>
        <w:t>ubicado en las unidades de mercados municipales, cementerios municipales y para personal de seguridad que acompaña al señor alcalde, gestionado por despacho municipal</w:t>
      </w:r>
      <w:r w:rsidRPr="003303F2">
        <w:rPr>
          <w:rFonts w:eastAsia="Calibri"/>
        </w:rPr>
        <w:t xml:space="preserve">, Conforme a </w:t>
      </w:r>
      <w:r>
        <w:rPr>
          <w:rFonts w:eastAsia="Calibri"/>
        </w:rPr>
        <w:t xml:space="preserve">facturas </w:t>
      </w:r>
      <w:proofErr w:type="spellStart"/>
      <w:r>
        <w:rPr>
          <w:rFonts w:eastAsia="Calibri"/>
        </w:rPr>
        <w:t>N°</w:t>
      </w:r>
      <w:proofErr w:type="spellEnd"/>
      <w:r>
        <w:rPr>
          <w:rFonts w:eastAsia="Calibri"/>
        </w:rPr>
        <w:t xml:space="preserve"> 0021-0026-0025</w:t>
      </w:r>
      <w:r w:rsidRPr="003303F2">
        <w:rPr>
          <w:rFonts w:eastAsia="Calibri"/>
        </w:rPr>
        <w:t xml:space="preserve"> Aplicando dicho gasto al código No. 54104 de la línea 0101, del Presupuesto Municipal Vigente.</w:t>
      </w:r>
    </w:p>
    <w:p w14:paraId="7FDBCB10" w14:textId="77777777" w:rsidR="00226B39" w:rsidRPr="008A2E07" w:rsidRDefault="00226B39" w:rsidP="00226B39">
      <w:pPr>
        <w:pStyle w:val="Prrafodelista"/>
        <w:jc w:val="both"/>
        <w:rPr>
          <w:rFonts w:ascii="Calibri" w:hAnsi="Calibri" w:cs="Calibri"/>
          <w:sz w:val="22"/>
          <w:lang w:eastAsia="es-SV"/>
        </w:rPr>
      </w:pPr>
    </w:p>
    <w:p w14:paraId="2E0A3174" w14:textId="77777777" w:rsidR="00226B39" w:rsidRPr="00E02826" w:rsidRDefault="00226B39" w:rsidP="000713F4">
      <w:pPr>
        <w:pStyle w:val="Lista2"/>
        <w:numPr>
          <w:ilvl w:val="0"/>
          <w:numId w:val="121"/>
        </w:numPr>
        <w:jc w:val="both"/>
        <w:rPr>
          <w:rFonts w:ascii="Times New Roman" w:hAnsi="Times New Roman" w:cs="Times New Roman"/>
          <w:sz w:val="24"/>
          <w:szCs w:val="24"/>
          <w:lang w:val="es-ES"/>
        </w:rPr>
      </w:pPr>
      <w:r w:rsidRPr="00A57798">
        <w:rPr>
          <w:rFonts w:ascii="Times New Roman" w:hAnsi="Times New Roman" w:cs="Times New Roman"/>
          <w:sz w:val="24"/>
          <w:lang w:val="es-SV"/>
        </w:rPr>
        <w:t xml:space="preserve">EROGAR la cantidad de </w:t>
      </w:r>
      <w:r w:rsidRPr="00A57798">
        <w:rPr>
          <w:rFonts w:ascii="Times New Roman" w:hAnsi="Times New Roman" w:cs="Times New Roman"/>
          <w:b/>
          <w:sz w:val="24"/>
          <w:lang w:val="es-SV"/>
        </w:rPr>
        <w:t>DOSCIENTOS VEINTICUATRO</w:t>
      </w:r>
      <w:r w:rsidRPr="00A57798">
        <w:rPr>
          <w:rFonts w:ascii="Times New Roman" w:hAnsi="Times New Roman" w:cs="Times New Roman"/>
          <w:sz w:val="24"/>
          <w:lang w:val="es-SV"/>
        </w:rPr>
        <w:t xml:space="preserve"> </w:t>
      </w:r>
      <w:r w:rsidRPr="00A57798">
        <w:rPr>
          <w:rFonts w:ascii="Times New Roman" w:hAnsi="Times New Roman" w:cs="Times New Roman"/>
          <w:b/>
          <w:sz w:val="24"/>
          <w:lang w:val="es-SV"/>
        </w:rPr>
        <w:t>00/100 DÓLARES DE</w:t>
      </w:r>
      <w:r w:rsidRPr="00A57798">
        <w:rPr>
          <w:rFonts w:ascii="Times New Roman" w:hAnsi="Times New Roman" w:cs="Times New Roman"/>
          <w:sz w:val="24"/>
          <w:lang w:val="es-SV"/>
        </w:rPr>
        <w:t xml:space="preserve"> </w:t>
      </w:r>
      <w:r w:rsidRPr="00A57798">
        <w:rPr>
          <w:rFonts w:ascii="Times New Roman" w:hAnsi="Times New Roman" w:cs="Times New Roman"/>
          <w:b/>
          <w:sz w:val="24"/>
          <w:lang w:val="es-SV"/>
        </w:rPr>
        <w:t>LOS ESTADOS UNIDOS DE AMÉRICA ($224.00</w:t>
      </w:r>
      <w:proofErr w:type="gramStart"/>
      <w:r w:rsidRPr="00A57798">
        <w:rPr>
          <w:rFonts w:ascii="Times New Roman" w:hAnsi="Times New Roman" w:cs="Times New Roman"/>
          <w:b/>
          <w:sz w:val="24"/>
          <w:lang w:val="es-SV"/>
        </w:rPr>
        <w:t>)</w:t>
      </w:r>
      <w:r w:rsidRPr="00A57798">
        <w:rPr>
          <w:rFonts w:ascii="Times New Roman" w:hAnsi="Times New Roman" w:cs="Times New Roman"/>
          <w:sz w:val="24"/>
          <w:lang w:val="es-SV"/>
        </w:rPr>
        <w:t xml:space="preserve">  a</w:t>
      </w:r>
      <w:proofErr w:type="gramEnd"/>
      <w:r w:rsidRPr="00A57798">
        <w:rPr>
          <w:rFonts w:ascii="Times New Roman" w:hAnsi="Times New Roman" w:cs="Times New Roman"/>
          <w:sz w:val="24"/>
          <w:lang w:val="es-SV"/>
        </w:rPr>
        <w:t xml:space="preserve"> favor de </w:t>
      </w:r>
      <w:r w:rsidRPr="00A57798">
        <w:rPr>
          <w:rFonts w:ascii="Times New Roman" w:hAnsi="Times New Roman" w:cs="Times New Roman"/>
          <w:b/>
          <w:sz w:val="24"/>
          <w:lang w:val="es-SV"/>
        </w:rPr>
        <w:t xml:space="preserve">Sr. MARVIN SILVA GARCIA  V/ </w:t>
      </w:r>
      <w:r w:rsidRPr="00A57798">
        <w:rPr>
          <w:rFonts w:ascii="Times New Roman" w:hAnsi="Times New Roman" w:cs="Times New Roman"/>
          <w:sz w:val="24"/>
          <w:lang w:val="es-SV"/>
        </w:rPr>
        <w:t>Pago por lavados de vehículos, para uso en equipos de transporte de la municipalidad, según facturas  No.-000001-000002 Aplicando dicho gasto a la línea 0101 del código  54399, del presupuesto municipal vigente</w:t>
      </w:r>
    </w:p>
    <w:p w14:paraId="581806BB" w14:textId="77777777" w:rsidR="00226B39" w:rsidRPr="007B0801" w:rsidRDefault="00226B39" w:rsidP="000713F4">
      <w:pPr>
        <w:pStyle w:val="Prrafodelista"/>
        <w:numPr>
          <w:ilvl w:val="0"/>
          <w:numId w:val="121"/>
        </w:numPr>
        <w:spacing w:after="0" w:line="240" w:lineRule="auto"/>
        <w:jc w:val="both"/>
        <w:rPr>
          <w:rFonts w:ascii="Calibri" w:hAnsi="Calibri" w:cs="Calibri"/>
          <w:sz w:val="22"/>
          <w:lang w:eastAsia="es-SV"/>
        </w:rPr>
      </w:pPr>
      <w:r w:rsidRPr="008A22CD">
        <w:rPr>
          <w:rFonts w:eastAsia="Calibri"/>
        </w:rPr>
        <w:t xml:space="preserve">EROGAR la cantidad de </w:t>
      </w:r>
      <w:r>
        <w:rPr>
          <w:rFonts w:eastAsia="Calibri"/>
          <w:b/>
        </w:rPr>
        <w:t>DOS MIL CUATROCIENTOS CINCUENTA Y DOS 75</w:t>
      </w:r>
      <w:r w:rsidRPr="008A22CD">
        <w:rPr>
          <w:rFonts w:eastAsia="Calibri"/>
          <w:b/>
        </w:rPr>
        <w:t>/100 DÓLARES DE LOS ESTADOS UNIDOS DE AMÉRICA</w:t>
      </w:r>
      <w:r w:rsidRPr="008A22CD">
        <w:rPr>
          <w:rFonts w:eastAsia="Calibri"/>
        </w:rPr>
        <w:t>.</w:t>
      </w:r>
      <w:r>
        <w:rPr>
          <w:rFonts w:eastAsia="Calibri"/>
          <w:b/>
        </w:rPr>
        <w:t xml:space="preserve"> ($2,452.75</w:t>
      </w:r>
      <w:proofErr w:type="gramStart"/>
      <w:r w:rsidRPr="008A22CD">
        <w:rPr>
          <w:rFonts w:eastAsia="Calibri"/>
          <w:b/>
        </w:rPr>
        <w:t xml:space="preserve">) </w:t>
      </w:r>
      <w:r w:rsidRPr="008A22CD">
        <w:rPr>
          <w:rFonts w:eastAsia="Calibri"/>
        </w:rPr>
        <w:t xml:space="preserve"> A</w:t>
      </w:r>
      <w:proofErr w:type="gramEnd"/>
      <w:r w:rsidRPr="008A22CD">
        <w:rPr>
          <w:rFonts w:eastAsia="Calibri"/>
        </w:rPr>
        <w:t xml:space="preserve"> favor de </w:t>
      </w:r>
      <w:r>
        <w:rPr>
          <w:rFonts w:eastAsia="Calibri"/>
          <w:b/>
        </w:rPr>
        <w:t>TOROGOZ, S.A. DE C.V.</w:t>
      </w:r>
      <w:r>
        <w:rPr>
          <w:rFonts w:eastAsia="Calibri"/>
        </w:rPr>
        <w:t xml:space="preserve"> </w:t>
      </w:r>
      <w:r w:rsidRPr="008A22CD">
        <w:rPr>
          <w:rFonts w:eastAsia="Calibri"/>
        </w:rPr>
        <w:t>V/ en concepto de pago por compra de</w:t>
      </w:r>
      <w:r>
        <w:rPr>
          <w:rFonts w:eastAsia="Calibri"/>
        </w:rPr>
        <w:t xml:space="preserve"> trofeos, medallas y presea base-</w:t>
      </w:r>
      <w:proofErr w:type="spellStart"/>
      <w:r>
        <w:rPr>
          <w:rFonts w:eastAsia="Calibri"/>
        </w:rPr>
        <w:t>ball</w:t>
      </w:r>
      <w:proofErr w:type="spellEnd"/>
      <w:r>
        <w:rPr>
          <w:rFonts w:eastAsia="Calibri"/>
        </w:rPr>
        <w:t xml:space="preserve">, </w:t>
      </w:r>
      <w:r w:rsidRPr="003B3CD9">
        <w:rPr>
          <w:rFonts w:eastAsia="Calibri"/>
        </w:rPr>
        <w:t>para torneos municipales de Baloncesto</w:t>
      </w:r>
      <w:r>
        <w:rPr>
          <w:rFonts w:eastAsia="Calibri"/>
        </w:rPr>
        <w:t xml:space="preserve"> apertura, softbol apertura</w:t>
      </w:r>
      <w:r w:rsidRPr="008A22CD">
        <w:rPr>
          <w:rFonts w:eastAsia="Calibri"/>
        </w:rPr>
        <w:t>, Confor</w:t>
      </w:r>
      <w:r>
        <w:rPr>
          <w:rFonts w:eastAsia="Calibri"/>
        </w:rPr>
        <w:t xml:space="preserve">me a Facturas </w:t>
      </w:r>
      <w:proofErr w:type="spellStart"/>
      <w:r>
        <w:rPr>
          <w:rFonts w:eastAsia="Calibri"/>
        </w:rPr>
        <w:t>N°</w:t>
      </w:r>
      <w:proofErr w:type="spellEnd"/>
      <w:r>
        <w:rPr>
          <w:rFonts w:eastAsia="Calibri"/>
        </w:rPr>
        <w:t xml:space="preserve"> 1373-1381  </w:t>
      </w:r>
      <w:r w:rsidRPr="008A22CD">
        <w:rPr>
          <w:rFonts w:eastAsia="Calibri"/>
        </w:rPr>
        <w:t>Aplicando</w:t>
      </w:r>
      <w:r>
        <w:rPr>
          <w:rFonts w:eastAsia="Calibri"/>
        </w:rPr>
        <w:t xml:space="preserve"> dicho gasto al código No. 54199 </w:t>
      </w:r>
      <w:r w:rsidRPr="00180A31">
        <w:rPr>
          <w:rFonts w:eastAsia="Calibri"/>
        </w:rPr>
        <w:t xml:space="preserve"> de la línea 0101, del Presupuesto Municipal Vigente.</w:t>
      </w:r>
    </w:p>
    <w:p w14:paraId="2CC71ABD" w14:textId="77777777" w:rsidR="00226B39" w:rsidRPr="003B3CD9" w:rsidRDefault="00226B39" w:rsidP="00226B39">
      <w:pPr>
        <w:pStyle w:val="Prrafodelista"/>
        <w:jc w:val="both"/>
        <w:rPr>
          <w:rFonts w:ascii="Calibri" w:hAnsi="Calibri" w:cs="Calibri"/>
          <w:sz w:val="22"/>
          <w:lang w:eastAsia="es-SV"/>
        </w:rPr>
      </w:pPr>
    </w:p>
    <w:p w14:paraId="6D59803A" w14:textId="77777777" w:rsidR="00226B39" w:rsidRPr="00A10508" w:rsidRDefault="00226B39" w:rsidP="000713F4">
      <w:pPr>
        <w:pStyle w:val="Prrafodelista"/>
        <w:numPr>
          <w:ilvl w:val="0"/>
          <w:numId w:val="121"/>
        </w:numPr>
        <w:tabs>
          <w:tab w:val="left" w:pos="1425"/>
        </w:tabs>
        <w:spacing w:after="0" w:line="240" w:lineRule="auto"/>
        <w:jc w:val="both"/>
        <w:rPr>
          <w:rFonts w:eastAsia="Calibri"/>
          <w:b/>
        </w:rPr>
      </w:pPr>
      <w:r w:rsidRPr="00627AEB">
        <w:rPr>
          <w:rFonts w:eastAsia="Calibri"/>
        </w:rPr>
        <w:t xml:space="preserve">EROGAR la cantidad de </w:t>
      </w:r>
      <w:r>
        <w:rPr>
          <w:rFonts w:eastAsia="Calibri"/>
          <w:b/>
        </w:rPr>
        <w:t>NOVECIENTOS CINCUENTA  00</w:t>
      </w:r>
      <w:r w:rsidRPr="00627AEB">
        <w:rPr>
          <w:rFonts w:eastAsia="Calibri"/>
          <w:b/>
        </w:rPr>
        <w:t>/100 DÓLARES DE</w:t>
      </w:r>
      <w:r w:rsidRPr="00627AEB">
        <w:rPr>
          <w:rFonts w:eastAsia="Calibri"/>
        </w:rPr>
        <w:t xml:space="preserve"> </w:t>
      </w:r>
      <w:r w:rsidRPr="00627AEB">
        <w:rPr>
          <w:rFonts w:eastAsia="Calibri"/>
          <w:b/>
        </w:rPr>
        <w:t>LOS ESTADOS UNIDOS DE AMÉRICA ($</w:t>
      </w:r>
      <w:r>
        <w:rPr>
          <w:rFonts w:eastAsia="Calibri"/>
          <w:b/>
        </w:rPr>
        <w:t>950.00</w:t>
      </w:r>
      <w:proofErr w:type="gramStart"/>
      <w:r w:rsidRPr="00627AEB">
        <w:rPr>
          <w:rFonts w:eastAsia="Calibri"/>
          <w:b/>
        </w:rPr>
        <w:t>)</w:t>
      </w:r>
      <w:r w:rsidRPr="00627AEB">
        <w:rPr>
          <w:rFonts w:eastAsia="Calibri"/>
        </w:rPr>
        <w:t xml:space="preserve">  a</w:t>
      </w:r>
      <w:proofErr w:type="gramEnd"/>
      <w:r w:rsidRPr="00627AEB">
        <w:rPr>
          <w:rFonts w:eastAsia="Calibri"/>
        </w:rPr>
        <w:t xml:space="preserve"> favor de  </w:t>
      </w:r>
      <w:r>
        <w:rPr>
          <w:rFonts w:eastAsia="Calibri"/>
          <w:b/>
        </w:rPr>
        <w:t>MORALES MELGAR</w:t>
      </w:r>
      <w:r w:rsidRPr="00627AEB">
        <w:rPr>
          <w:rFonts w:eastAsia="Calibri"/>
          <w:b/>
        </w:rPr>
        <w:t xml:space="preserve">, S.A. DE C.V. V/ </w:t>
      </w:r>
      <w:r w:rsidRPr="00627AEB">
        <w:rPr>
          <w:rFonts w:eastAsia="Calibri"/>
        </w:rPr>
        <w:t xml:space="preserve">Pago por compra de </w:t>
      </w:r>
      <w:r>
        <w:rPr>
          <w:rFonts w:eastAsia="Calibri"/>
        </w:rPr>
        <w:t>herramientas repuestos y accesorios, para uso en equipo #101</w:t>
      </w:r>
      <w:r w:rsidRPr="00627AEB">
        <w:rPr>
          <w:rFonts w:eastAsia="Calibri"/>
        </w:rPr>
        <w:t xml:space="preserve">, </w:t>
      </w:r>
      <w:r>
        <w:rPr>
          <w:lang w:eastAsia="es-SV"/>
        </w:rPr>
        <w:t xml:space="preserve">según factura No.00694 </w:t>
      </w:r>
      <w:r w:rsidRPr="00627AEB">
        <w:rPr>
          <w:rFonts w:eastAsia="Calibri"/>
        </w:rPr>
        <w:t>Aplicando dicho gasto a</w:t>
      </w:r>
      <w:r>
        <w:rPr>
          <w:rFonts w:eastAsia="Calibri"/>
        </w:rPr>
        <w:t xml:space="preserve"> la línea 0101 del código  54118</w:t>
      </w:r>
      <w:r w:rsidRPr="00627AEB">
        <w:rPr>
          <w:rFonts w:eastAsia="Calibri"/>
        </w:rPr>
        <w:t xml:space="preserve">, del presupuesto municipal vigente </w:t>
      </w:r>
    </w:p>
    <w:p w14:paraId="1D991A6C" w14:textId="77777777" w:rsidR="00226B39" w:rsidRPr="00A10508" w:rsidRDefault="00226B39" w:rsidP="00226B39">
      <w:pPr>
        <w:pStyle w:val="Prrafodelista"/>
        <w:jc w:val="both"/>
        <w:rPr>
          <w:rFonts w:eastAsia="Calibri"/>
          <w:b/>
        </w:rPr>
      </w:pPr>
    </w:p>
    <w:p w14:paraId="159763B3" w14:textId="77777777" w:rsidR="00226B39" w:rsidRPr="00A10508" w:rsidRDefault="00226B39" w:rsidP="000713F4">
      <w:pPr>
        <w:pStyle w:val="Prrafodelista"/>
        <w:numPr>
          <w:ilvl w:val="0"/>
          <w:numId w:val="121"/>
        </w:numPr>
        <w:spacing w:after="0" w:line="240" w:lineRule="auto"/>
        <w:jc w:val="both"/>
        <w:rPr>
          <w:rFonts w:ascii="Calibri" w:hAnsi="Calibri" w:cs="Calibri"/>
          <w:sz w:val="22"/>
          <w:lang w:eastAsia="es-SV"/>
        </w:rPr>
      </w:pPr>
      <w:r w:rsidRPr="008A22CD">
        <w:rPr>
          <w:rFonts w:eastAsia="Calibri"/>
        </w:rPr>
        <w:t xml:space="preserve">EROGAR la cantidad de </w:t>
      </w:r>
      <w:r>
        <w:rPr>
          <w:rFonts w:eastAsia="Calibri"/>
          <w:b/>
        </w:rPr>
        <w:t>QUINIENTOS CINCO 00</w:t>
      </w:r>
      <w:r w:rsidRPr="008A22CD">
        <w:rPr>
          <w:rFonts w:eastAsia="Calibri"/>
          <w:b/>
        </w:rPr>
        <w:t>/100 DÓLARES DE LOS ESTADOS UNIDOS DE AMÉRICA</w:t>
      </w:r>
      <w:r w:rsidRPr="008A22CD">
        <w:rPr>
          <w:rFonts w:eastAsia="Calibri"/>
        </w:rPr>
        <w:t>.</w:t>
      </w:r>
      <w:r>
        <w:rPr>
          <w:rFonts w:eastAsia="Calibri"/>
          <w:b/>
        </w:rPr>
        <w:t xml:space="preserve"> ($505.00</w:t>
      </w:r>
      <w:proofErr w:type="gramStart"/>
      <w:r w:rsidRPr="008A22CD">
        <w:rPr>
          <w:rFonts w:eastAsia="Calibri"/>
          <w:b/>
        </w:rPr>
        <w:t xml:space="preserve">) </w:t>
      </w:r>
      <w:r w:rsidRPr="008A22CD">
        <w:rPr>
          <w:rFonts w:eastAsia="Calibri"/>
        </w:rPr>
        <w:t xml:space="preserve"> A</w:t>
      </w:r>
      <w:proofErr w:type="gramEnd"/>
      <w:r w:rsidRPr="008A22CD">
        <w:rPr>
          <w:rFonts w:eastAsia="Calibri"/>
        </w:rPr>
        <w:t xml:space="preserve"> favor de </w:t>
      </w:r>
      <w:r>
        <w:rPr>
          <w:rFonts w:eastAsia="Calibri"/>
          <w:b/>
        </w:rPr>
        <w:t>HIGTQUALITY NEGOCIOS DIVERSOS</w:t>
      </w:r>
      <w:r w:rsidRPr="00C46D98">
        <w:rPr>
          <w:rFonts w:eastAsia="Calibri"/>
          <w:b/>
        </w:rPr>
        <w:t>, S.A. DE C.V.</w:t>
      </w:r>
      <w:r>
        <w:rPr>
          <w:rFonts w:eastAsia="Calibri"/>
        </w:rPr>
        <w:t xml:space="preserve"> </w:t>
      </w:r>
      <w:r w:rsidRPr="008A22CD">
        <w:rPr>
          <w:rFonts w:eastAsia="Calibri"/>
        </w:rPr>
        <w:t>V/ en concepto de pago por compra de</w:t>
      </w:r>
      <w:r>
        <w:rPr>
          <w:rFonts w:eastAsia="Calibri"/>
        </w:rPr>
        <w:t xml:space="preserve"> herramientas repuestos y accesorios, para  uso en la unidad de plantel de maquinaria y equipo y equipo #171</w:t>
      </w:r>
      <w:r w:rsidRPr="008A22CD">
        <w:rPr>
          <w:rFonts w:eastAsia="Calibri"/>
        </w:rPr>
        <w:t>, Confor</w:t>
      </w:r>
      <w:r>
        <w:rPr>
          <w:rFonts w:eastAsia="Calibri"/>
        </w:rPr>
        <w:t xml:space="preserve">me a Factura </w:t>
      </w:r>
      <w:proofErr w:type="spellStart"/>
      <w:r>
        <w:rPr>
          <w:rFonts w:eastAsia="Calibri"/>
        </w:rPr>
        <w:t>N°</w:t>
      </w:r>
      <w:proofErr w:type="spellEnd"/>
      <w:r>
        <w:rPr>
          <w:rFonts w:eastAsia="Calibri"/>
        </w:rPr>
        <w:t xml:space="preserve"> 00107-00108  </w:t>
      </w:r>
      <w:r w:rsidRPr="008A22CD">
        <w:rPr>
          <w:rFonts w:eastAsia="Calibri"/>
        </w:rPr>
        <w:t>Aplicando</w:t>
      </w:r>
      <w:r>
        <w:rPr>
          <w:rFonts w:eastAsia="Calibri"/>
        </w:rPr>
        <w:t xml:space="preserve"> dicho gasto al código No. 54112 </w:t>
      </w:r>
      <w:r w:rsidRPr="00180A31">
        <w:rPr>
          <w:rFonts w:eastAsia="Calibri"/>
        </w:rPr>
        <w:t xml:space="preserve"> de la línea 0101, del Presupuesto Municipal Vigente.</w:t>
      </w:r>
    </w:p>
    <w:p w14:paraId="6BD881EC" w14:textId="77777777" w:rsidR="00226B39" w:rsidRPr="00A10508" w:rsidRDefault="00226B39" w:rsidP="00226B39">
      <w:pPr>
        <w:pStyle w:val="Prrafodelista"/>
        <w:jc w:val="both"/>
        <w:rPr>
          <w:rFonts w:ascii="Calibri" w:hAnsi="Calibri" w:cs="Calibri"/>
          <w:sz w:val="22"/>
          <w:lang w:eastAsia="es-SV"/>
        </w:rPr>
      </w:pPr>
    </w:p>
    <w:p w14:paraId="6BFD27E7" w14:textId="77777777" w:rsidR="00226B39" w:rsidRPr="00E45D02" w:rsidRDefault="00226B39" w:rsidP="00226B39">
      <w:pPr>
        <w:pStyle w:val="Prrafodelista"/>
        <w:jc w:val="both"/>
        <w:rPr>
          <w:rFonts w:ascii="Calibri" w:hAnsi="Calibri" w:cs="Calibri"/>
          <w:sz w:val="22"/>
          <w:lang w:eastAsia="es-SV"/>
        </w:rPr>
      </w:pPr>
    </w:p>
    <w:p w14:paraId="69F0BBC8" w14:textId="77777777" w:rsidR="00226B39" w:rsidRPr="004A0B9C" w:rsidRDefault="00226B39" w:rsidP="000713F4">
      <w:pPr>
        <w:pStyle w:val="Prrafodelista"/>
        <w:numPr>
          <w:ilvl w:val="0"/>
          <w:numId w:val="121"/>
        </w:numPr>
        <w:spacing w:after="0" w:line="240" w:lineRule="auto"/>
        <w:jc w:val="both"/>
        <w:rPr>
          <w:rFonts w:ascii="Calibri" w:hAnsi="Calibri" w:cs="Calibri"/>
          <w:sz w:val="22"/>
          <w:lang w:eastAsia="es-SV"/>
        </w:rPr>
      </w:pPr>
      <w:r w:rsidRPr="008A22CD">
        <w:rPr>
          <w:rFonts w:eastAsia="Calibri"/>
        </w:rPr>
        <w:t xml:space="preserve">EROGAR la cantidad de </w:t>
      </w:r>
      <w:r>
        <w:rPr>
          <w:rFonts w:eastAsia="Calibri"/>
          <w:b/>
        </w:rPr>
        <w:t>TRES MIL QUINIENTOS CURENTA Y CUATRO 81</w:t>
      </w:r>
      <w:r w:rsidRPr="008A22CD">
        <w:rPr>
          <w:rFonts w:eastAsia="Calibri"/>
          <w:b/>
        </w:rPr>
        <w:t>/100 DÓLARES DE LOS ESTADOS UNIDOS DE AMÉRICA</w:t>
      </w:r>
      <w:r w:rsidRPr="008A22CD">
        <w:rPr>
          <w:rFonts w:eastAsia="Calibri"/>
        </w:rPr>
        <w:t>.</w:t>
      </w:r>
      <w:r>
        <w:rPr>
          <w:rFonts w:eastAsia="Calibri"/>
          <w:b/>
        </w:rPr>
        <w:t xml:space="preserve"> ($3,544.81</w:t>
      </w:r>
      <w:proofErr w:type="gramStart"/>
      <w:r w:rsidRPr="008A22CD">
        <w:rPr>
          <w:rFonts w:eastAsia="Calibri"/>
          <w:b/>
        </w:rPr>
        <w:t xml:space="preserve">) </w:t>
      </w:r>
      <w:r w:rsidRPr="008A22CD">
        <w:rPr>
          <w:rFonts w:eastAsia="Calibri"/>
        </w:rPr>
        <w:t xml:space="preserve"> A</w:t>
      </w:r>
      <w:proofErr w:type="gramEnd"/>
      <w:r w:rsidRPr="008A22CD">
        <w:rPr>
          <w:rFonts w:eastAsia="Calibri"/>
        </w:rPr>
        <w:t xml:space="preserve"> favor de </w:t>
      </w:r>
      <w:r>
        <w:rPr>
          <w:rFonts w:eastAsia="Calibri"/>
          <w:b/>
        </w:rPr>
        <w:t xml:space="preserve">PROYECTOS DE METAL MECÁNICA, S.A. DE C.V. </w:t>
      </w:r>
      <w:r w:rsidRPr="008A22CD">
        <w:rPr>
          <w:rFonts w:eastAsia="Calibri"/>
        </w:rPr>
        <w:t xml:space="preserve">V/ en concepto de pago por compra de </w:t>
      </w:r>
      <w:r>
        <w:rPr>
          <w:rFonts w:eastAsia="Calibri"/>
        </w:rPr>
        <w:t>minerales metálicos y productos derivados, para equipo #108</w:t>
      </w:r>
      <w:r w:rsidRPr="008A22CD">
        <w:rPr>
          <w:rFonts w:eastAsia="Calibri"/>
        </w:rPr>
        <w:t>, Confor</w:t>
      </w:r>
      <w:r>
        <w:rPr>
          <w:rFonts w:eastAsia="Calibri"/>
        </w:rPr>
        <w:t xml:space="preserve">me a Factura </w:t>
      </w:r>
      <w:proofErr w:type="spellStart"/>
      <w:r>
        <w:rPr>
          <w:rFonts w:eastAsia="Calibri"/>
        </w:rPr>
        <w:t>N°</w:t>
      </w:r>
      <w:proofErr w:type="spellEnd"/>
      <w:r>
        <w:rPr>
          <w:rFonts w:eastAsia="Calibri"/>
        </w:rPr>
        <w:t xml:space="preserve"> 000073 </w:t>
      </w:r>
      <w:r w:rsidRPr="008A22CD">
        <w:rPr>
          <w:rFonts w:eastAsia="Calibri"/>
        </w:rPr>
        <w:t>Aplicando</w:t>
      </w:r>
      <w:r>
        <w:rPr>
          <w:rFonts w:eastAsia="Calibri"/>
        </w:rPr>
        <w:t xml:space="preserve"> dicho gasto al código No. 54112</w:t>
      </w:r>
      <w:r w:rsidRPr="008A22CD">
        <w:rPr>
          <w:rFonts w:eastAsia="Calibri"/>
        </w:rPr>
        <w:t xml:space="preserve"> de la línea 0101, del Presupuesto Municipal Vigente.</w:t>
      </w:r>
    </w:p>
    <w:p w14:paraId="5360D307" w14:textId="77777777" w:rsidR="00226B39" w:rsidRPr="00221896" w:rsidRDefault="00226B39" w:rsidP="00226B39">
      <w:pPr>
        <w:pStyle w:val="Prrafodelista"/>
        <w:jc w:val="both"/>
        <w:rPr>
          <w:rFonts w:ascii="Calibri" w:hAnsi="Calibri" w:cs="Calibri"/>
          <w:sz w:val="22"/>
          <w:lang w:eastAsia="es-SV"/>
        </w:rPr>
      </w:pPr>
    </w:p>
    <w:p w14:paraId="448C988C" w14:textId="77777777" w:rsidR="00226B39" w:rsidRPr="001B1EB7" w:rsidRDefault="00226B39" w:rsidP="000713F4">
      <w:pPr>
        <w:pStyle w:val="Prrafodelista"/>
        <w:numPr>
          <w:ilvl w:val="0"/>
          <w:numId w:val="121"/>
        </w:numPr>
        <w:spacing w:after="0" w:line="240" w:lineRule="auto"/>
        <w:jc w:val="both"/>
        <w:rPr>
          <w:rFonts w:ascii="Calibri" w:hAnsi="Calibri" w:cs="Calibri"/>
          <w:sz w:val="22"/>
          <w:lang w:eastAsia="es-SV"/>
        </w:rPr>
      </w:pPr>
      <w:r w:rsidRPr="008A22CD">
        <w:rPr>
          <w:rFonts w:eastAsia="Calibri"/>
        </w:rPr>
        <w:t xml:space="preserve">EROGAR la cantidad de </w:t>
      </w:r>
      <w:r>
        <w:rPr>
          <w:rFonts w:eastAsia="Calibri"/>
          <w:b/>
        </w:rPr>
        <w:t>SETECIENTOS CUARENTA 10</w:t>
      </w:r>
      <w:r w:rsidRPr="008A22CD">
        <w:rPr>
          <w:rFonts w:eastAsia="Calibri"/>
          <w:b/>
        </w:rPr>
        <w:t>/100 DÓLARES DE LOS ESTADOS UNIDOS DE AMÉRICA</w:t>
      </w:r>
      <w:r w:rsidRPr="008A22CD">
        <w:rPr>
          <w:rFonts w:eastAsia="Calibri"/>
        </w:rPr>
        <w:t>.</w:t>
      </w:r>
      <w:r>
        <w:rPr>
          <w:rFonts w:eastAsia="Calibri"/>
          <w:b/>
        </w:rPr>
        <w:t xml:space="preserve"> ($740.10) </w:t>
      </w:r>
      <w:r w:rsidRPr="008A22CD">
        <w:rPr>
          <w:rFonts w:eastAsia="Calibri"/>
        </w:rPr>
        <w:t xml:space="preserve">A favor de </w:t>
      </w:r>
      <w:r>
        <w:rPr>
          <w:rFonts w:eastAsia="Calibri"/>
          <w:b/>
        </w:rPr>
        <w:t xml:space="preserve">AGROSERVICIO MANCIA, S.A. DE C.V. </w:t>
      </w:r>
      <w:r w:rsidRPr="008A22CD">
        <w:rPr>
          <w:rFonts w:eastAsia="Calibri"/>
        </w:rPr>
        <w:t xml:space="preserve">V/ en concepto de pago por compra de </w:t>
      </w:r>
      <w:r>
        <w:rPr>
          <w:rFonts w:eastAsia="Calibri"/>
        </w:rPr>
        <w:t xml:space="preserve">productos alimenticios para animales, para contribución a asociación protectora de animales de </w:t>
      </w:r>
      <w:proofErr w:type="gramStart"/>
      <w:r>
        <w:rPr>
          <w:rFonts w:eastAsia="Calibri"/>
        </w:rPr>
        <w:t xml:space="preserve">Metapán </w:t>
      </w:r>
      <w:r w:rsidRPr="008A22CD">
        <w:rPr>
          <w:rFonts w:eastAsia="Calibri"/>
        </w:rPr>
        <w:t>,</w:t>
      </w:r>
      <w:proofErr w:type="gramEnd"/>
      <w:r w:rsidRPr="008A22CD">
        <w:rPr>
          <w:rFonts w:eastAsia="Calibri"/>
        </w:rPr>
        <w:t xml:space="preserve"> Confor</w:t>
      </w:r>
      <w:r>
        <w:rPr>
          <w:rFonts w:eastAsia="Calibri"/>
        </w:rPr>
        <w:t xml:space="preserve">me a Factura </w:t>
      </w:r>
      <w:proofErr w:type="spellStart"/>
      <w:r>
        <w:rPr>
          <w:rFonts w:eastAsia="Calibri"/>
        </w:rPr>
        <w:t>N°</w:t>
      </w:r>
      <w:proofErr w:type="spellEnd"/>
      <w:r>
        <w:rPr>
          <w:rFonts w:eastAsia="Calibri"/>
        </w:rPr>
        <w:t xml:space="preserve"> 004999 </w:t>
      </w:r>
      <w:r w:rsidRPr="008A22CD">
        <w:rPr>
          <w:rFonts w:eastAsia="Calibri"/>
        </w:rPr>
        <w:t>Aplicando</w:t>
      </w:r>
      <w:r>
        <w:rPr>
          <w:rFonts w:eastAsia="Calibri"/>
        </w:rPr>
        <w:t xml:space="preserve"> dicho gasto al código No. 54102</w:t>
      </w:r>
      <w:r w:rsidRPr="008A22CD">
        <w:rPr>
          <w:rFonts w:eastAsia="Calibri"/>
        </w:rPr>
        <w:t xml:space="preserve"> de la línea 0101, del Presupuesto Municipal Vigente.</w:t>
      </w:r>
    </w:p>
    <w:p w14:paraId="60C50701" w14:textId="77777777" w:rsidR="00226B39" w:rsidRPr="001B1EB7" w:rsidRDefault="00226B39" w:rsidP="00226B39">
      <w:pPr>
        <w:pStyle w:val="Prrafodelista"/>
        <w:jc w:val="both"/>
        <w:rPr>
          <w:rFonts w:ascii="Calibri" w:hAnsi="Calibri" w:cs="Calibri"/>
          <w:sz w:val="22"/>
          <w:lang w:eastAsia="es-SV"/>
        </w:rPr>
      </w:pPr>
    </w:p>
    <w:p w14:paraId="01AA8A88" w14:textId="77777777" w:rsidR="00226B39" w:rsidRPr="001B1EB7" w:rsidRDefault="00226B39" w:rsidP="000713F4">
      <w:pPr>
        <w:numPr>
          <w:ilvl w:val="0"/>
          <w:numId w:val="121"/>
        </w:numPr>
        <w:spacing w:after="0" w:line="240" w:lineRule="auto"/>
        <w:contextualSpacing/>
        <w:jc w:val="both"/>
        <w:rPr>
          <w:rFonts w:ascii="Calibri" w:eastAsia="Calibri" w:hAnsi="Calibri" w:cs="Calibri"/>
          <w:lang w:eastAsia="es-SV"/>
        </w:rPr>
      </w:pPr>
      <w:r w:rsidRPr="00B717C0">
        <w:rPr>
          <w:rFonts w:eastAsia="Calibri"/>
        </w:rPr>
        <w:t xml:space="preserve">EROGAR la cantidad de </w:t>
      </w:r>
      <w:r w:rsidRPr="00B717C0">
        <w:rPr>
          <w:rFonts w:eastAsia="Calibri"/>
          <w:b/>
        </w:rPr>
        <w:t xml:space="preserve">SETECIENTOS </w:t>
      </w:r>
      <w:r>
        <w:rPr>
          <w:rFonts w:eastAsia="Calibri"/>
          <w:b/>
        </w:rPr>
        <w:t>OCHENTA 73</w:t>
      </w:r>
      <w:r w:rsidRPr="00B717C0">
        <w:rPr>
          <w:rFonts w:eastAsia="Calibri"/>
          <w:b/>
        </w:rPr>
        <w:t>/100 DÓLARES DE</w:t>
      </w:r>
      <w:r w:rsidRPr="00B717C0">
        <w:rPr>
          <w:rFonts w:eastAsia="Calibri"/>
        </w:rPr>
        <w:t xml:space="preserve"> </w:t>
      </w:r>
      <w:r w:rsidRPr="00B717C0">
        <w:rPr>
          <w:rFonts w:eastAsia="Calibri"/>
          <w:b/>
        </w:rPr>
        <w:t>LOS ESTADOS UNIDOS DE AMÉRICA ($</w:t>
      </w:r>
      <w:r>
        <w:rPr>
          <w:rFonts w:eastAsia="Calibri"/>
          <w:b/>
        </w:rPr>
        <w:t>780.73</w:t>
      </w:r>
      <w:proofErr w:type="gramStart"/>
      <w:r w:rsidRPr="00B717C0">
        <w:rPr>
          <w:rFonts w:eastAsia="Calibri"/>
          <w:b/>
        </w:rPr>
        <w:t>)</w:t>
      </w:r>
      <w:r w:rsidRPr="00B717C0">
        <w:rPr>
          <w:rFonts w:eastAsia="Calibri"/>
        </w:rPr>
        <w:t xml:space="preserve">  a</w:t>
      </w:r>
      <w:proofErr w:type="gramEnd"/>
      <w:r w:rsidRPr="00B717C0">
        <w:rPr>
          <w:rFonts w:eastAsia="Calibri"/>
        </w:rPr>
        <w:t xml:space="preserve"> favor de </w:t>
      </w:r>
      <w:r>
        <w:rPr>
          <w:rFonts w:eastAsia="Calibri"/>
          <w:b/>
        </w:rPr>
        <w:t>EQUIPOS ELECTRONICOS VALDES, S.A. DE C.V.</w:t>
      </w:r>
      <w:r w:rsidRPr="00B717C0">
        <w:rPr>
          <w:rFonts w:eastAsia="Calibri"/>
          <w:b/>
        </w:rPr>
        <w:t xml:space="preserve">  V/ </w:t>
      </w:r>
      <w:r w:rsidRPr="00B717C0">
        <w:rPr>
          <w:rFonts w:eastAsia="Calibri"/>
        </w:rPr>
        <w:t xml:space="preserve">Pago por compra de </w:t>
      </w:r>
      <w:r>
        <w:rPr>
          <w:rFonts w:eastAsia="Calibri"/>
        </w:rPr>
        <w:t>equipos informáticos</w:t>
      </w:r>
      <w:r w:rsidRPr="00B717C0">
        <w:rPr>
          <w:rFonts w:eastAsia="Calibri"/>
        </w:rPr>
        <w:t xml:space="preserve">, para uso </w:t>
      </w:r>
      <w:r>
        <w:rPr>
          <w:rFonts w:eastAsia="Calibri"/>
        </w:rPr>
        <w:t>administrativo en la unidad de contabilidad</w:t>
      </w:r>
      <w:r w:rsidRPr="00B717C0">
        <w:rPr>
          <w:rFonts w:eastAsia="Calibri"/>
        </w:rPr>
        <w:t xml:space="preserve">, según </w:t>
      </w:r>
      <w:r>
        <w:rPr>
          <w:rFonts w:eastAsia="Calibri"/>
        </w:rPr>
        <w:t xml:space="preserve">orden </w:t>
      </w:r>
      <w:proofErr w:type="gramStart"/>
      <w:r w:rsidRPr="00B717C0">
        <w:rPr>
          <w:rFonts w:eastAsia="Calibri"/>
        </w:rPr>
        <w:t>No.-</w:t>
      </w:r>
      <w:proofErr w:type="gramEnd"/>
      <w:r>
        <w:rPr>
          <w:rFonts w:eastAsia="Calibri"/>
        </w:rPr>
        <w:t>176389</w:t>
      </w:r>
      <w:r w:rsidRPr="00B717C0">
        <w:rPr>
          <w:rFonts w:eastAsia="Calibri"/>
        </w:rPr>
        <w:t xml:space="preserve"> Aplicando dicho ga</w:t>
      </w:r>
      <w:r>
        <w:rPr>
          <w:rFonts w:eastAsia="Calibri"/>
        </w:rPr>
        <w:t>sto a la línea 0101 del código 61104</w:t>
      </w:r>
      <w:r w:rsidRPr="00B717C0">
        <w:rPr>
          <w:rFonts w:eastAsia="Calibri"/>
        </w:rPr>
        <w:t>, del presupuesto municipal vigente</w:t>
      </w:r>
      <w:r>
        <w:rPr>
          <w:rFonts w:eastAsia="Calibri"/>
        </w:rPr>
        <w:t>.</w:t>
      </w:r>
    </w:p>
    <w:p w14:paraId="06913CBB" w14:textId="77777777" w:rsidR="00226B39" w:rsidRDefault="00226B39" w:rsidP="00226B39">
      <w:pPr>
        <w:pStyle w:val="Prrafodelista"/>
        <w:jc w:val="both"/>
        <w:rPr>
          <w:rFonts w:ascii="Calibri" w:eastAsia="Calibri" w:hAnsi="Calibri" w:cs="Calibri"/>
          <w:lang w:eastAsia="es-SV"/>
        </w:rPr>
      </w:pPr>
    </w:p>
    <w:p w14:paraId="0CD383B1" w14:textId="77777777" w:rsidR="00226B39" w:rsidRPr="00B717C0" w:rsidRDefault="00226B39" w:rsidP="00226B39">
      <w:pPr>
        <w:spacing w:after="0" w:line="240" w:lineRule="auto"/>
        <w:ind w:left="720"/>
        <w:contextualSpacing/>
        <w:jc w:val="both"/>
        <w:rPr>
          <w:rFonts w:ascii="Calibri" w:eastAsia="Calibri" w:hAnsi="Calibri" w:cs="Calibri"/>
          <w:lang w:eastAsia="es-SV"/>
        </w:rPr>
      </w:pPr>
    </w:p>
    <w:p w14:paraId="296FD8C9" w14:textId="77777777" w:rsidR="00226B39" w:rsidRPr="00592429" w:rsidRDefault="00226B39" w:rsidP="000713F4">
      <w:pPr>
        <w:pStyle w:val="Prrafodelista"/>
        <w:numPr>
          <w:ilvl w:val="0"/>
          <w:numId w:val="121"/>
        </w:numPr>
        <w:tabs>
          <w:tab w:val="left" w:pos="1425"/>
        </w:tabs>
        <w:spacing w:after="0" w:line="240" w:lineRule="auto"/>
        <w:jc w:val="both"/>
        <w:rPr>
          <w:rFonts w:eastAsia="Calibri"/>
          <w:b/>
        </w:rPr>
      </w:pPr>
      <w:r w:rsidRPr="008076DC">
        <w:rPr>
          <w:rFonts w:eastAsia="Calibri"/>
        </w:rPr>
        <w:t xml:space="preserve">EROGAR la cantidad de </w:t>
      </w:r>
      <w:r>
        <w:rPr>
          <w:rFonts w:eastAsia="Calibri"/>
          <w:b/>
        </w:rPr>
        <w:t>OCHOCIENTOS OCHENTA Y CUATRO 5</w:t>
      </w:r>
      <w:r w:rsidRPr="008076DC">
        <w:rPr>
          <w:rFonts w:eastAsia="Calibri"/>
          <w:b/>
        </w:rPr>
        <w:t>0/100 DÓLARES DE</w:t>
      </w:r>
      <w:r w:rsidRPr="008076DC">
        <w:rPr>
          <w:rFonts w:eastAsia="Calibri"/>
        </w:rPr>
        <w:t xml:space="preserve"> </w:t>
      </w:r>
      <w:r w:rsidRPr="008076DC">
        <w:rPr>
          <w:rFonts w:eastAsia="Calibri"/>
          <w:b/>
        </w:rPr>
        <w:t>LOS ESTADOS UNIDOS DE AMÉRICA ($</w:t>
      </w:r>
      <w:r>
        <w:rPr>
          <w:rFonts w:eastAsia="Calibri"/>
          <w:b/>
        </w:rPr>
        <w:t>884.50</w:t>
      </w:r>
      <w:proofErr w:type="gramStart"/>
      <w:r w:rsidRPr="008076DC">
        <w:rPr>
          <w:rFonts w:eastAsia="Calibri"/>
          <w:b/>
        </w:rPr>
        <w:t>)</w:t>
      </w:r>
      <w:r w:rsidRPr="008076DC">
        <w:rPr>
          <w:rFonts w:eastAsia="Calibri"/>
        </w:rPr>
        <w:t xml:space="preserve">  a</w:t>
      </w:r>
      <w:proofErr w:type="gramEnd"/>
      <w:r w:rsidRPr="008076DC">
        <w:rPr>
          <w:rFonts w:eastAsia="Calibri"/>
        </w:rPr>
        <w:t xml:space="preserve"> favor de  </w:t>
      </w:r>
      <w:r>
        <w:rPr>
          <w:rFonts w:eastAsia="Calibri"/>
          <w:b/>
        </w:rPr>
        <w:t>LOS REMOS</w:t>
      </w:r>
      <w:r w:rsidRPr="008076DC">
        <w:rPr>
          <w:rFonts w:eastAsia="Calibri"/>
          <w:b/>
        </w:rPr>
        <w:t xml:space="preserve">, S.A. DE C.V. V/ </w:t>
      </w:r>
      <w:r w:rsidRPr="008076DC">
        <w:rPr>
          <w:rFonts w:eastAsia="Calibri"/>
        </w:rPr>
        <w:t xml:space="preserve">Pago por compra de </w:t>
      </w:r>
      <w:r>
        <w:rPr>
          <w:rFonts w:eastAsia="Calibri"/>
        </w:rPr>
        <w:t>productos alimenticios para personas, para representantes de la embajada alemana y diputados que visitaron nuestro municipio, gestionado por Gerencia Administrativa</w:t>
      </w:r>
      <w:r w:rsidRPr="008076DC">
        <w:rPr>
          <w:rFonts w:eastAsia="Calibri"/>
        </w:rPr>
        <w:t xml:space="preserve">, </w:t>
      </w:r>
      <w:r>
        <w:rPr>
          <w:lang w:eastAsia="es-SV"/>
        </w:rPr>
        <w:t xml:space="preserve">según factura No.02149-02150-02151 </w:t>
      </w:r>
      <w:r w:rsidRPr="008076DC">
        <w:rPr>
          <w:rFonts w:eastAsia="Calibri"/>
        </w:rPr>
        <w:t>Aplicando dicho gasto a</w:t>
      </w:r>
      <w:r>
        <w:rPr>
          <w:rFonts w:eastAsia="Calibri"/>
        </w:rPr>
        <w:t xml:space="preserve"> la línea 0101 del código  54101</w:t>
      </w:r>
      <w:r w:rsidRPr="008076DC">
        <w:rPr>
          <w:rFonts w:eastAsia="Calibri"/>
        </w:rPr>
        <w:t xml:space="preserve">, del presupuesto municipal vigente </w:t>
      </w:r>
    </w:p>
    <w:p w14:paraId="42DC6A25" w14:textId="77777777" w:rsidR="00226B39" w:rsidRPr="008076DC" w:rsidRDefault="00226B39" w:rsidP="00226B39">
      <w:pPr>
        <w:pStyle w:val="Prrafodelista"/>
        <w:tabs>
          <w:tab w:val="left" w:pos="1425"/>
        </w:tabs>
        <w:jc w:val="both"/>
        <w:rPr>
          <w:rFonts w:eastAsia="Calibri"/>
          <w:b/>
        </w:rPr>
      </w:pPr>
    </w:p>
    <w:p w14:paraId="1CE0D932" w14:textId="77777777" w:rsidR="00226B39" w:rsidRPr="008F7835" w:rsidRDefault="00226B39" w:rsidP="000713F4">
      <w:pPr>
        <w:pStyle w:val="Prrafodelista"/>
        <w:numPr>
          <w:ilvl w:val="0"/>
          <w:numId w:val="121"/>
        </w:numPr>
        <w:spacing w:after="0" w:line="240" w:lineRule="auto"/>
        <w:jc w:val="both"/>
        <w:rPr>
          <w:rFonts w:ascii="Calibri" w:hAnsi="Calibri" w:cs="Calibri"/>
          <w:sz w:val="22"/>
          <w:lang w:eastAsia="es-SV"/>
        </w:rPr>
      </w:pPr>
      <w:r w:rsidRPr="008A22CD">
        <w:rPr>
          <w:rFonts w:eastAsia="Calibri"/>
        </w:rPr>
        <w:t xml:space="preserve">EROGAR la cantidad de </w:t>
      </w:r>
      <w:r>
        <w:rPr>
          <w:rFonts w:eastAsia="Calibri"/>
          <w:b/>
        </w:rPr>
        <w:t>DOS MIL CIENTO SETENTA 10</w:t>
      </w:r>
      <w:r w:rsidRPr="008A22CD">
        <w:rPr>
          <w:rFonts w:eastAsia="Calibri"/>
          <w:b/>
        </w:rPr>
        <w:t>/100 DÓLARES DE LOS ESTADOS UNIDOS DE AMÉRICA</w:t>
      </w:r>
      <w:r w:rsidRPr="008A22CD">
        <w:rPr>
          <w:rFonts w:eastAsia="Calibri"/>
        </w:rPr>
        <w:t>.</w:t>
      </w:r>
      <w:r>
        <w:rPr>
          <w:rFonts w:eastAsia="Calibri"/>
          <w:b/>
        </w:rPr>
        <w:t xml:space="preserve"> ($2,170.10</w:t>
      </w:r>
      <w:proofErr w:type="gramStart"/>
      <w:r w:rsidRPr="008A22CD">
        <w:rPr>
          <w:rFonts w:eastAsia="Calibri"/>
          <w:b/>
        </w:rPr>
        <w:t xml:space="preserve">) </w:t>
      </w:r>
      <w:r w:rsidRPr="008A22CD">
        <w:rPr>
          <w:rFonts w:eastAsia="Calibri"/>
        </w:rPr>
        <w:t xml:space="preserve"> A</w:t>
      </w:r>
      <w:proofErr w:type="gramEnd"/>
      <w:r w:rsidRPr="008A22CD">
        <w:rPr>
          <w:rFonts w:eastAsia="Calibri"/>
        </w:rPr>
        <w:t xml:space="preserve"> favor de </w:t>
      </w:r>
      <w:r>
        <w:rPr>
          <w:rFonts w:eastAsia="Calibri"/>
          <w:b/>
        </w:rPr>
        <w:t>DISTRIBUIDORA FERRETERA SALVADOREÑA</w:t>
      </w:r>
      <w:r w:rsidRPr="00180D35">
        <w:rPr>
          <w:rFonts w:eastAsia="Calibri"/>
          <w:b/>
        </w:rPr>
        <w:t>, S.A. DE C.V.</w:t>
      </w:r>
      <w:r w:rsidRPr="008A22CD">
        <w:rPr>
          <w:rFonts w:eastAsia="Calibri"/>
          <w:b/>
        </w:rPr>
        <w:t xml:space="preserve"> </w:t>
      </w:r>
      <w:r w:rsidRPr="008A22CD">
        <w:rPr>
          <w:rFonts w:eastAsia="Calibri"/>
        </w:rPr>
        <w:t xml:space="preserve">V/ en concepto de pago por </w:t>
      </w:r>
      <w:r>
        <w:rPr>
          <w:rFonts w:eastAsia="Calibri"/>
        </w:rPr>
        <w:t>productos químicos, para contribución a asociación de desarrollo comunal el puntito cas. El amatal, cantón san Jerónimo, Metapán,</w:t>
      </w:r>
      <w:r w:rsidRPr="008A22CD">
        <w:rPr>
          <w:rFonts w:eastAsia="Calibri"/>
        </w:rPr>
        <w:t xml:space="preserve"> Confor</w:t>
      </w:r>
      <w:r>
        <w:rPr>
          <w:rFonts w:eastAsia="Calibri"/>
        </w:rPr>
        <w:t xml:space="preserve">me a factura </w:t>
      </w:r>
      <w:proofErr w:type="spellStart"/>
      <w:r>
        <w:rPr>
          <w:rFonts w:eastAsia="Calibri"/>
        </w:rPr>
        <w:t>N°</w:t>
      </w:r>
      <w:proofErr w:type="spellEnd"/>
      <w:r>
        <w:rPr>
          <w:rFonts w:eastAsia="Calibri"/>
        </w:rPr>
        <w:t xml:space="preserve"> 023299 </w:t>
      </w:r>
      <w:r w:rsidRPr="008A22CD">
        <w:rPr>
          <w:rFonts w:eastAsia="Calibri"/>
        </w:rPr>
        <w:t>Aplicando</w:t>
      </w:r>
      <w:r>
        <w:rPr>
          <w:rFonts w:eastAsia="Calibri"/>
        </w:rPr>
        <w:t xml:space="preserve"> dicho gasto al código No. 54107</w:t>
      </w:r>
      <w:r w:rsidRPr="008A22CD">
        <w:rPr>
          <w:rFonts w:eastAsia="Calibri"/>
        </w:rPr>
        <w:t xml:space="preserve"> de la línea 0101, del Presupuesto Municipal Vigente.</w:t>
      </w:r>
    </w:p>
    <w:p w14:paraId="78F91F23" w14:textId="77777777" w:rsidR="00226B39" w:rsidRPr="008F7835" w:rsidRDefault="00226B39" w:rsidP="00226B39">
      <w:pPr>
        <w:jc w:val="both"/>
        <w:rPr>
          <w:rFonts w:ascii="Calibri" w:hAnsi="Calibri" w:cs="Calibri"/>
          <w:lang w:eastAsia="es-SV"/>
        </w:rPr>
      </w:pPr>
    </w:p>
    <w:p w14:paraId="082C88F7" w14:textId="77777777" w:rsidR="00226B39" w:rsidRPr="002C0BE4" w:rsidRDefault="00226B39" w:rsidP="000713F4">
      <w:pPr>
        <w:numPr>
          <w:ilvl w:val="0"/>
          <w:numId w:val="121"/>
        </w:numPr>
        <w:tabs>
          <w:tab w:val="left" w:pos="1425"/>
        </w:tabs>
        <w:spacing w:after="0" w:line="240" w:lineRule="auto"/>
        <w:contextualSpacing/>
        <w:jc w:val="both"/>
        <w:rPr>
          <w:rFonts w:eastAsia="Calibri"/>
          <w:b/>
        </w:rPr>
      </w:pPr>
      <w:r w:rsidRPr="001416FB">
        <w:rPr>
          <w:rFonts w:eastAsia="Calibri"/>
        </w:rPr>
        <w:t xml:space="preserve">EROGAR la cantidad de </w:t>
      </w:r>
      <w:r>
        <w:rPr>
          <w:rFonts w:eastAsia="Calibri"/>
          <w:b/>
        </w:rPr>
        <w:t>CUATROCIENTOS VEINTITRES 75</w:t>
      </w:r>
      <w:r w:rsidRPr="001416FB">
        <w:rPr>
          <w:rFonts w:eastAsia="Calibri"/>
          <w:b/>
        </w:rPr>
        <w:t>/100 DÓLARES DE</w:t>
      </w:r>
      <w:r w:rsidRPr="001416FB">
        <w:rPr>
          <w:rFonts w:eastAsia="Calibri"/>
        </w:rPr>
        <w:t xml:space="preserve"> </w:t>
      </w:r>
      <w:r w:rsidRPr="001416FB">
        <w:rPr>
          <w:rFonts w:eastAsia="Calibri"/>
          <w:b/>
        </w:rPr>
        <w:t>LOS ESTADOS UNIDOS DE AMÉRICA ($</w:t>
      </w:r>
      <w:r>
        <w:rPr>
          <w:rFonts w:eastAsia="Calibri"/>
          <w:b/>
        </w:rPr>
        <w:t>423.75</w:t>
      </w:r>
      <w:proofErr w:type="gramStart"/>
      <w:r w:rsidRPr="001416FB">
        <w:rPr>
          <w:rFonts w:eastAsia="Calibri"/>
          <w:b/>
        </w:rPr>
        <w:t>)</w:t>
      </w:r>
      <w:r w:rsidRPr="001416FB">
        <w:rPr>
          <w:rFonts w:eastAsia="Calibri"/>
        </w:rPr>
        <w:t xml:space="preserve">  a</w:t>
      </w:r>
      <w:proofErr w:type="gramEnd"/>
      <w:r w:rsidRPr="001416FB">
        <w:rPr>
          <w:rFonts w:eastAsia="Calibri"/>
        </w:rPr>
        <w:t xml:space="preserve"> favor de</w:t>
      </w:r>
      <w:r w:rsidRPr="001416FB">
        <w:rPr>
          <w:rFonts w:eastAsia="Calibri"/>
          <w:b/>
          <w:szCs w:val="24"/>
        </w:rPr>
        <w:t xml:space="preserve"> JOSE EDUARDO MARTINEZ POCASANGRE</w:t>
      </w:r>
      <w:r w:rsidRPr="001416FB">
        <w:rPr>
          <w:rFonts w:eastAsia="Calibri"/>
          <w:b/>
        </w:rPr>
        <w:t xml:space="preserve">  V/ </w:t>
      </w:r>
      <w:r w:rsidRPr="001416FB">
        <w:rPr>
          <w:rFonts w:eastAsia="Calibri"/>
        </w:rPr>
        <w:t xml:space="preserve">Pago por </w:t>
      </w:r>
      <w:r w:rsidRPr="001416FB">
        <w:rPr>
          <w:rFonts w:eastAsia="Calibri"/>
          <w:szCs w:val="24"/>
        </w:rPr>
        <w:t xml:space="preserve">compra de </w:t>
      </w:r>
      <w:r>
        <w:rPr>
          <w:rFonts w:eastAsia="Calibri"/>
          <w:szCs w:val="24"/>
        </w:rPr>
        <w:t>250 refrigerios</w:t>
      </w:r>
      <w:r w:rsidRPr="001416FB">
        <w:rPr>
          <w:rFonts w:eastAsia="Calibri"/>
          <w:szCs w:val="24"/>
        </w:rPr>
        <w:t>,</w:t>
      </w:r>
      <w:r w:rsidRPr="001416FB">
        <w:rPr>
          <w:rFonts w:eastAsia="Calibri"/>
        </w:rPr>
        <w:t xml:space="preserve"> para contribución a </w:t>
      </w:r>
      <w:r>
        <w:rPr>
          <w:rFonts w:eastAsia="Calibri"/>
        </w:rPr>
        <w:t xml:space="preserve">centro escolar república federada centroamericana </w:t>
      </w:r>
      <w:r w:rsidRPr="001416FB">
        <w:rPr>
          <w:rFonts w:eastAsia="Calibri"/>
        </w:rPr>
        <w:t>, según factura  No.-</w:t>
      </w:r>
      <w:r>
        <w:rPr>
          <w:rFonts w:eastAsia="Calibri"/>
        </w:rPr>
        <w:t>0163</w:t>
      </w:r>
      <w:r w:rsidRPr="001416FB">
        <w:rPr>
          <w:rFonts w:eastAsia="Calibri"/>
        </w:rPr>
        <w:t>Aplicando dicho gasto a la línea 0101 del código  54101, del presupuesto municipal vigente</w:t>
      </w:r>
    </w:p>
    <w:p w14:paraId="2F8F19F6" w14:textId="77777777" w:rsidR="00226B39" w:rsidRPr="002C0BE4" w:rsidRDefault="00226B39" w:rsidP="00226B39">
      <w:pPr>
        <w:tabs>
          <w:tab w:val="left" w:pos="1425"/>
        </w:tabs>
        <w:spacing w:after="0" w:line="240" w:lineRule="auto"/>
        <w:ind w:left="720"/>
        <w:contextualSpacing/>
        <w:jc w:val="both"/>
        <w:rPr>
          <w:rFonts w:eastAsia="Calibri"/>
          <w:b/>
        </w:rPr>
      </w:pPr>
    </w:p>
    <w:p w14:paraId="1FE3CEFB" w14:textId="77777777" w:rsidR="00226B39" w:rsidRPr="00A41A10" w:rsidRDefault="00226B39" w:rsidP="000713F4">
      <w:pPr>
        <w:pStyle w:val="Prrafodelista"/>
        <w:numPr>
          <w:ilvl w:val="0"/>
          <w:numId w:val="121"/>
        </w:numPr>
        <w:tabs>
          <w:tab w:val="left" w:pos="709"/>
          <w:tab w:val="left" w:pos="7797"/>
        </w:tabs>
        <w:spacing w:after="0" w:line="240" w:lineRule="auto"/>
        <w:jc w:val="both"/>
      </w:pPr>
      <w:r w:rsidRPr="00E02826">
        <w:rPr>
          <w:rFonts w:eastAsia="Calibri"/>
        </w:rPr>
        <w:t xml:space="preserve">EROGAR la cantidad de </w:t>
      </w:r>
      <w:r w:rsidRPr="00E02826">
        <w:rPr>
          <w:rFonts w:eastAsia="Calibri"/>
          <w:b/>
        </w:rPr>
        <w:t>TRESCIENTOS SETENTA Y UNO 75/100 DÓLARES DE LOS ESTADOS UNIDOS DE AMÉRICA</w:t>
      </w:r>
      <w:r w:rsidRPr="00E02826">
        <w:rPr>
          <w:rFonts w:eastAsia="Calibri"/>
        </w:rPr>
        <w:t>.</w:t>
      </w:r>
      <w:r w:rsidRPr="00E02826">
        <w:rPr>
          <w:rFonts w:eastAsia="Calibri"/>
          <w:b/>
        </w:rPr>
        <w:t xml:space="preserve"> ($371.75</w:t>
      </w:r>
      <w:proofErr w:type="gramStart"/>
      <w:r w:rsidRPr="00E02826">
        <w:rPr>
          <w:rFonts w:eastAsia="Calibri"/>
          <w:b/>
        </w:rPr>
        <w:t xml:space="preserve">) </w:t>
      </w:r>
      <w:r w:rsidRPr="00E02826">
        <w:rPr>
          <w:rFonts w:eastAsia="Calibri"/>
        </w:rPr>
        <w:t xml:space="preserve"> A</w:t>
      </w:r>
      <w:proofErr w:type="gramEnd"/>
      <w:r w:rsidRPr="00E02826">
        <w:rPr>
          <w:rFonts w:eastAsia="Calibri"/>
        </w:rPr>
        <w:t xml:space="preserve"> favor de </w:t>
      </w:r>
      <w:r w:rsidRPr="00E02826">
        <w:rPr>
          <w:rFonts w:eastAsia="Calibri"/>
          <w:b/>
        </w:rPr>
        <w:t xml:space="preserve">EDGAR VLADIMIR GARCÍA SANTOS “EL PALACIO DE LAS FLORES” </w:t>
      </w:r>
      <w:r w:rsidRPr="00E02826">
        <w:rPr>
          <w:rFonts w:eastAsia="Calibri"/>
        </w:rPr>
        <w:t xml:space="preserve">V/ en concepto de pago por compra de bebida, arreglo floral y decoración y montaje de evento, para evento denominado: recepción de medio ambiente de la asamblea legislativa, gestionado por el despacho municipal, </w:t>
      </w:r>
      <w:r w:rsidRPr="00A41A10">
        <w:t xml:space="preserve">líneas y códigos que se detallan a continuación: </w:t>
      </w:r>
    </w:p>
    <w:p w14:paraId="01883A25" w14:textId="77777777" w:rsidR="00226B39" w:rsidRPr="00A57798" w:rsidRDefault="00226B39" w:rsidP="00226B39">
      <w:pPr>
        <w:tabs>
          <w:tab w:val="left" w:pos="709"/>
          <w:tab w:val="left" w:pos="7797"/>
        </w:tabs>
        <w:spacing w:after="0" w:line="240" w:lineRule="auto"/>
        <w:ind w:left="720"/>
        <w:contextualSpacing/>
        <w:jc w:val="both"/>
        <w:rPr>
          <w:rFonts w:eastAsia="Calibri"/>
          <w:b/>
          <w:szCs w:val="24"/>
          <w:u w:val="single"/>
          <w:lang w:val="es-ES"/>
        </w:rPr>
      </w:pPr>
    </w:p>
    <w:p w14:paraId="622B5171" w14:textId="77777777" w:rsidR="00226B39" w:rsidRPr="00AB080A" w:rsidRDefault="00226B39" w:rsidP="00226B39">
      <w:pPr>
        <w:pStyle w:val="Ttulo4"/>
        <w:spacing w:before="0" w:line="240" w:lineRule="auto"/>
        <w:jc w:val="both"/>
        <w:rPr>
          <w:rFonts w:ascii="Times New Roman" w:eastAsia="Calibri" w:hAnsi="Times New Roman" w:cs="Times New Roman"/>
          <w:b/>
          <w:i w:val="0"/>
          <w:color w:val="auto"/>
          <w:sz w:val="24"/>
          <w:szCs w:val="24"/>
          <w:u w:val="single"/>
          <w:lang w:val="es-ES"/>
        </w:rPr>
      </w:pPr>
      <w:r w:rsidRPr="00AB080A">
        <w:rPr>
          <w:rFonts w:ascii="Times New Roman" w:eastAsia="Calibri" w:hAnsi="Times New Roman" w:cs="Times New Roman"/>
          <w:b/>
          <w:i w:val="0"/>
          <w:color w:val="auto"/>
          <w:sz w:val="24"/>
          <w:szCs w:val="24"/>
          <w:u w:val="single"/>
          <w:lang w:val="es-ES"/>
        </w:rPr>
        <w:t>LINEA 0101</w:t>
      </w:r>
    </w:p>
    <w:p w14:paraId="32E03824" w14:textId="77777777" w:rsidR="00226B39" w:rsidRPr="00B24B2B" w:rsidRDefault="00226B39" w:rsidP="00226B39">
      <w:pPr>
        <w:pStyle w:val="Ttulo2"/>
        <w:spacing w:before="0" w:line="240" w:lineRule="auto"/>
        <w:jc w:val="both"/>
        <w:rPr>
          <w:rFonts w:ascii="Times New Roman" w:eastAsia="Calibri" w:hAnsi="Times New Roman" w:cs="Times New Roman"/>
          <w:b/>
          <w:color w:val="auto"/>
          <w:sz w:val="24"/>
          <w:szCs w:val="24"/>
          <w:lang w:val="es-ES"/>
        </w:rPr>
      </w:pPr>
      <w:r w:rsidRPr="00A57798">
        <w:rPr>
          <w:rFonts w:ascii="Times New Roman" w:eastAsia="Calibri" w:hAnsi="Times New Roman" w:cs="Times New Roman"/>
          <w:b/>
          <w:color w:val="auto"/>
          <w:sz w:val="24"/>
          <w:szCs w:val="24"/>
          <w:lang w:val="es-ES"/>
        </w:rPr>
        <w:t>Facturas Nos</w:t>
      </w:r>
      <w:r w:rsidRPr="00A57798">
        <w:rPr>
          <w:rFonts w:ascii="Times New Roman" w:eastAsia="Calibri" w:hAnsi="Times New Roman" w:cs="Times New Roman"/>
          <w:color w:val="auto"/>
          <w:sz w:val="24"/>
          <w:szCs w:val="24"/>
          <w:lang w:val="es-ES"/>
        </w:rPr>
        <w:t>.-</w:t>
      </w:r>
      <w:r w:rsidRPr="00B24B2B">
        <w:rPr>
          <w:rFonts w:ascii="Times New Roman" w:eastAsia="Calibri" w:hAnsi="Times New Roman" w:cs="Times New Roman"/>
          <w:b/>
          <w:color w:val="auto"/>
          <w:sz w:val="24"/>
          <w:szCs w:val="24"/>
          <w:lang w:val="es-ES"/>
        </w:rPr>
        <w:t>000203</w:t>
      </w:r>
    </w:p>
    <w:p w14:paraId="5ED68515" w14:textId="77777777" w:rsidR="00226B39" w:rsidRPr="00A57798" w:rsidRDefault="00226B39" w:rsidP="00226B39">
      <w:pPr>
        <w:pStyle w:val="Textoindependiente"/>
        <w:rPr>
          <w:rFonts w:ascii="Times New Roman" w:hAnsi="Times New Roman"/>
          <w:szCs w:val="24"/>
        </w:rPr>
      </w:pPr>
      <w:r w:rsidRPr="00A57798">
        <w:rPr>
          <w:rFonts w:ascii="Times New Roman" w:hAnsi="Times New Roman"/>
          <w:szCs w:val="24"/>
        </w:rPr>
        <w:t>Códigos Nos.-</w:t>
      </w:r>
      <w:r>
        <w:rPr>
          <w:rFonts w:ascii="Times New Roman" w:hAnsi="Times New Roman"/>
          <w:szCs w:val="24"/>
        </w:rPr>
        <w:t>54101</w:t>
      </w:r>
      <w:r w:rsidRPr="00A57798">
        <w:rPr>
          <w:rFonts w:ascii="Times New Roman" w:hAnsi="Times New Roman"/>
          <w:szCs w:val="24"/>
        </w:rPr>
        <w:t>……</w:t>
      </w:r>
      <w:proofErr w:type="gramStart"/>
      <w:r w:rsidRPr="00A57798">
        <w:rPr>
          <w:rFonts w:ascii="Times New Roman" w:hAnsi="Times New Roman"/>
          <w:szCs w:val="24"/>
        </w:rPr>
        <w:t>…….</w:t>
      </w:r>
      <w:proofErr w:type="gramEnd"/>
      <w:r w:rsidRPr="00A57798">
        <w:rPr>
          <w:rFonts w:ascii="Times New Roman" w:hAnsi="Times New Roman"/>
          <w:szCs w:val="24"/>
        </w:rPr>
        <w:t>…………………….......................................$</w:t>
      </w:r>
      <w:r>
        <w:rPr>
          <w:rFonts w:ascii="Times New Roman" w:hAnsi="Times New Roman"/>
          <w:szCs w:val="24"/>
        </w:rPr>
        <w:t xml:space="preserve"> 227.50</w:t>
      </w:r>
      <w:r w:rsidRPr="00A57798">
        <w:rPr>
          <w:rFonts w:ascii="Times New Roman" w:hAnsi="Times New Roman"/>
          <w:szCs w:val="24"/>
        </w:rPr>
        <w:t xml:space="preserve">   </w:t>
      </w:r>
    </w:p>
    <w:p w14:paraId="66BC65D2" w14:textId="77777777" w:rsidR="00226B39" w:rsidRPr="00A57798" w:rsidRDefault="00226B39" w:rsidP="00226B39">
      <w:pPr>
        <w:pStyle w:val="Textoindependiente"/>
        <w:rPr>
          <w:rFonts w:ascii="Times New Roman" w:hAnsi="Times New Roman"/>
          <w:szCs w:val="24"/>
        </w:rPr>
      </w:pPr>
      <w:r w:rsidRPr="00A57798">
        <w:rPr>
          <w:rFonts w:ascii="Times New Roman" w:hAnsi="Times New Roman"/>
          <w:szCs w:val="24"/>
        </w:rPr>
        <w:t>Códigos Nos.-</w:t>
      </w:r>
      <w:r>
        <w:rPr>
          <w:rFonts w:ascii="Times New Roman" w:hAnsi="Times New Roman"/>
          <w:szCs w:val="24"/>
        </w:rPr>
        <w:t>54314</w:t>
      </w:r>
      <w:r w:rsidRPr="00A57798">
        <w:rPr>
          <w:rFonts w:ascii="Times New Roman" w:hAnsi="Times New Roman"/>
          <w:szCs w:val="24"/>
        </w:rPr>
        <w:t>……</w:t>
      </w:r>
      <w:proofErr w:type="gramStart"/>
      <w:r w:rsidRPr="00A57798">
        <w:rPr>
          <w:rFonts w:ascii="Times New Roman" w:hAnsi="Times New Roman"/>
          <w:szCs w:val="24"/>
        </w:rPr>
        <w:t>…….</w:t>
      </w:r>
      <w:proofErr w:type="gramEnd"/>
      <w:r w:rsidRPr="00A57798">
        <w:rPr>
          <w:rFonts w:ascii="Times New Roman" w:hAnsi="Times New Roman"/>
          <w:szCs w:val="24"/>
        </w:rPr>
        <w:t xml:space="preserve">…………………….......................................$ </w:t>
      </w:r>
      <w:r>
        <w:rPr>
          <w:rFonts w:ascii="Times New Roman" w:hAnsi="Times New Roman"/>
          <w:szCs w:val="24"/>
        </w:rPr>
        <w:t>144.25</w:t>
      </w:r>
    </w:p>
    <w:p w14:paraId="649B1868" w14:textId="77777777" w:rsidR="00226B39" w:rsidRDefault="00226B39" w:rsidP="00226B39">
      <w:pPr>
        <w:pStyle w:val="Ttulo2"/>
        <w:spacing w:before="0" w:line="240" w:lineRule="auto"/>
        <w:jc w:val="both"/>
        <w:rPr>
          <w:rFonts w:ascii="Times New Roman" w:hAnsi="Times New Roman" w:cs="Times New Roman"/>
          <w:b/>
          <w:color w:val="auto"/>
          <w:sz w:val="24"/>
          <w:szCs w:val="24"/>
        </w:rPr>
      </w:pPr>
      <w:r w:rsidRPr="00A57798">
        <w:rPr>
          <w:rFonts w:ascii="Times New Roman" w:hAnsi="Times New Roman" w:cs="Times New Roman"/>
          <w:b/>
          <w:color w:val="auto"/>
          <w:sz w:val="24"/>
          <w:szCs w:val="24"/>
        </w:rPr>
        <w:t>Total…………………</w:t>
      </w:r>
      <w:proofErr w:type="gramStart"/>
      <w:r w:rsidRPr="00A57798">
        <w:rPr>
          <w:rFonts w:ascii="Times New Roman" w:hAnsi="Times New Roman" w:cs="Times New Roman"/>
          <w:b/>
          <w:color w:val="auto"/>
          <w:sz w:val="24"/>
          <w:szCs w:val="24"/>
        </w:rPr>
        <w:t>…….</w:t>
      </w:r>
      <w:proofErr w:type="gramEnd"/>
      <w:r w:rsidRPr="00A57798">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371.75</w:t>
      </w:r>
    </w:p>
    <w:p w14:paraId="2D0435EF" w14:textId="77777777" w:rsidR="00226B39" w:rsidRPr="00B24B2B" w:rsidRDefault="00226B39" w:rsidP="00226B39"/>
    <w:p w14:paraId="1595D7BC" w14:textId="77777777" w:rsidR="00226B39" w:rsidRPr="00A41A10" w:rsidRDefault="00226B39" w:rsidP="000713F4">
      <w:pPr>
        <w:pStyle w:val="Prrafodelista"/>
        <w:numPr>
          <w:ilvl w:val="0"/>
          <w:numId w:val="121"/>
        </w:numPr>
        <w:tabs>
          <w:tab w:val="left" w:pos="709"/>
          <w:tab w:val="left" w:pos="7797"/>
        </w:tabs>
        <w:spacing w:after="0" w:line="240" w:lineRule="auto"/>
        <w:jc w:val="both"/>
      </w:pPr>
      <w:r w:rsidRPr="00921627">
        <w:t xml:space="preserve">EROGAR la cantidad de </w:t>
      </w:r>
      <w:r>
        <w:rPr>
          <w:b/>
        </w:rPr>
        <w:t>SETECIENTOS SESENTA Y CINCO</w:t>
      </w:r>
      <w:r w:rsidRPr="00A04C93">
        <w:rPr>
          <w:b/>
        </w:rPr>
        <w:t xml:space="preserve"> 00/100 ($</w:t>
      </w:r>
      <w:r>
        <w:rPr>
          <w:b/>
        </w:rPr>
        <w:t>765.00</w:t>
      </w:r>
      <w:r w:rsidRPr="00A04C93">
        <w:rPr>
          <w:b/>
        </w:rPr>
        <w:t>) DÓLARES DE LOS ESTADOS UNIDOS DE AMÉRICA</w:t>
      </w:r>
      <w:r>
        <w:t>. A favor de</w:t>
      </w:r>
      <w:r w:rsidRPr="00921627">
        <w:t xml:space="preserve"> </w:t>
      </w:r>
      <w:r w:rsidRPr="006D00C8">
        <w:rPr>
          <w:b/>
        </w:rPr>
        <w:t>LIC.</w:t>
      </w:r>
      <w:r>
        <w:t xml:space="preserve"> </w:t>
      </w:r>
      <w:r>
        <w:rPr>
          <w:b/>
        </w:rPr>
        <w:t>RAUL ALFREDO MARTINEZ RIVAS</w:t>
      </w:r>
      <w:r w:rsidRPr="00A04C93">
        <w:rPr>
          <w:b/>
        </w:rPr>
        <w:t xml:space="preserve"> </w:t>
      </w:r>
      <w:r>
        <w:rPr>
          <w:b/>
        </w:rPr>
        <w:t>“TALLER ARTICO”</w:t>
      </w:r>
      <w:r w:rsidRPr="00921627">
        <w:t xml:space="preserve"> V/ Pago por </w:t>
      </w:r>
      <w:r>
        <w:t xml:space="preserve">compra de productos químicos, </w:t>
      </w:r>
      <w:proofErr w:type="gramStart"/>
      <w:r>
        <w:t>herramientas repuestos</w:t>
      </w:r>
      <w:proofErr w:type="gramEnd"/>
      <w:r>
        <w:t xml:space="preserve"> y accesorios, mantenimientos y reparaciones de vehículos, para equipos #79,106,111,167</w:t>
      </w:r>
      <w:r w:rsidRPr="00921627">
        <w:t xml:space="preserve">, </w:t>
      </w:r>
      <w:r w:rsidRPr="00A41A10">
        <w:t xml:space="preserve">según facturas, líneas y códigos que se detallan a continuación: </w:t>
      </w:r>
    </w:p>
    <w:p w14:paraId="30820CD5" w14:textId="77777777" w:rsidR="00226B39" w:rsidRPr="006A5417" w:rsidRDefault="00226B39" w:rsidP="00226B39">
      <w:pPr>
        <w:tabs>
          <w:tab w:val="left" w:pos="709"/>
          <w:tab w:val="left" w:pos="7797"/>
        </w:tabs>
        <w:spacing w:after="0" w:line="240" w:lineRule="auto"/>
        <w:ind w:left="720"/>
        <w:contextualSpacing/>
        <w:jc w:val="both"/>
        <w:rPr>
          <w:rFonts w:eastAsia="Calibri"/>
          <w:b/>
          <w:szCs w:val="24"/>
          <w:u w:val="single"/>
          <w:lang w:val="es-ES"/>
        </w:rPr>
      </w:pPr>
    </w:p>
    <w:p w14:paraId="08331070" w14:textId="77777777" w:rsidR="00226B39" w:rsidRPr="00A04C93" w:rsidRDefault="00226B39" w:rsidP="00226B39">
      <w:pPr>
        <w:spacing w:after="0" w:line="240" w:lineRule="auto"/>
        <w:jc w:val="both"/>
        <w:rPr>
          <w:b/>
          <w:szCs w:val="24"/>
          <w:u w:val="single"/>
          <w:lang w:val="es-ES"/>
        </w:rPr>
      </w:pPr>
      <w:r w:rsidRPr="00A04C93">
        <w:rPr>
          <w:b/>
          <w:szCs w:val="24"/>
          <w:u w:val="single"/>
          <w:lang w:val="es-ES"/>
        </w:rPr>
        <w:t>LINEA 0101</w:t>
      </w:r>
    </w:p>
    <w:p w14:paraId="2A0A4FFC" w14:textId="77777777" w:rsidR="00226B39" w:rsidRPr="00A04C93" w:rsidRDefault="00226B39" w:rsidP="00226B39">
      <w:pPr>
        <w:spacing w:after="0" w:line="240" w:lineRule="auto"/>
        <w:jc w:val="both"/>
        <w:rPr>
          <w:b/>
          <w:szCs w:val="24"/>
          <w:lang w:val="es-ES"/>
        </w:rPr>
      </w:pPr>
      <w:r w:rsidRPr="00A04C93">
        <w:rPr>
          <w:b/>
          <w:szCs w:val="24"/>
          <w:lang w:val="es-ES"/>
        </w:rPr>
        <w:t>Facturas Nos.-</w:t>
      </w:r>
      <w:r>
        <w:rPr>
          <w:b/>
          <w:szCs w:val="24"/>
          <w:lang w:val="es-ES"/>
        </w:rPr>
        <w:t>000157-000158-000154-000159</w:t>
      </w:r>
    </w:p>
    <w:p w14:paraId="68AB5255" w14:textId="77777777" w:rsidR="00226B39" w:rsidRDefault="00226B39" w:rsidP="00226B39">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54107</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........................$ 167.00</w:t>
      </w:r>
      <w:r w:rsidRPr="00E91824">
        <w:rPr>
          <w:rFonts w:ascii="Times New Roman" w:hAnsi="Times New Roman"/>
          <w:szCs w:val="24"/>
        </w:rPr>
        <w:t xml:space="preserve">  </w:t>
      </w:r>
    </w:p>
    <w:p w14:paraId="0F827447" w14:textId="77777777" w:rsidR="00226B39" w:rsidRDefault="00226B39" w:rsidP="00226B39">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........................$ 258.00</w:t>
      </w:r>
    </w:p>
    <w:p w14:paraId="1AB382C4" w14:textId="77777777" w:rsidR="00226B39" w:rsidRPr="00E91824" w:rsidRDefault="00226B39" w:rsidP="00226B39">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54302</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........................$ 340.00            </w:t>
      </w:r>
      <w:r w:rsidRPr="00E91824">
        <w:rPr>
          <w:rFonts w:ascii="Times New Roman" w:hAnsi="Times New Roman"/>
          <w:szCs w:val="24"/>
        </w:rPr>
        <w:t xml:space="preserve">   </w:t>
      </w:r>
    </w:p>
    <w:p w14:paraId="73AC4ACE" w14:textId="77777777" w:rsidR="00226B39" w:rsidRDefault="00226B39" w:rsidP="00226B39">
      <w:pPr>
        <w:spacing w:after="0" w:line="240" w:lineRule="auto"/>
        <w:jc w:val="both"/>
        <w:rPr>
          <w:b/>
          <w:szCs w:val="24"/>
        </w:rPr>
      </w:pPr>
      <w:r w:rsidRPr="00A04C93">
        <w:rPr>
          <w:b/>
          <w:szCs w:val="24"/>
        </w:rPr>
        <w:t>Total…………………</w:t>
      </w:r>
      <w:proofErr w:type="gramStart"/>
      <w:r w:rsidRPr="00A04C93">
        <w:rPr>
          <w:b/>
          <w:szCs w:val="24"/>
        </w:rPr>
        <w:t>…….</w:t>
      </w:r>
      <w:proofErr w:type="gramEnd"/>
      <w:r w:rsidRPr="00A04C93">
        <w:rPr>
          <w:b/>
          <w:szCs w:val="24"/>
        </w:rPr>
        <w:t>.……………………......……............................$</w:t>
      </w:r>
      <w:r>
        <w:rPr>
          <w:b/>
          <w:szCs w:val="24"/>
        </w:rPr>
        <w:t xml:space="preserve"> 765.00</w:t>
      </w:r>
    </w:p>
    <w:p w14:paraId="33BEA41E" w14:textId="77777777" w:rsidR="00226B39" w:rsidRDefault="00226B39" w:rsidP="00226B39">
      <w:pPr>
        <w:spacing w:after="0" w:line="240" w:lineRule="auto"/>
        <w:jc w:val="both"/>
        <w:rPr>
          <w:b/>
          <w:szCs w:val="24"/>
        </w:rPr>
      </w:pPr>
    </w:p>
    <w:p w14:paraId="33AAE04D" w14:textId="77777777" w:rsidR="00226B39" w:rsidRPr="006943B4" w:rsidRDefault="00226B39" w:rsidP="000713F4">
      <w:pPr>
        <w:pStyle w:val="Prrafodelista"/>
        <w:numPr>
          <w:ilvl w:val="0"/>
          <w:numId w:val="121"/>
        </w:numPr>
        <w:spacing w:after="0" w:line="240" w:lineRule="auto"/>
        <w:jc w:val="both"/>
      </w:pPr>
      <w:r w:rsidRPr="00912D66">
        <w:t xml:space="preserve">EROGAR la cantidad de </w:t>
      </w:r>
      <w:r>
        <w:rPr>
          <w:b/>
        </w:rPr>
        <w:t>SEISCIENTOS</w:t>
      </w:r>
      <w:r w:rsidRPr="00802D25">
        <w:rPr>
          <w:b/>
        </w:rPr>
        <w:t xml:space="preserve"> 90/100 ($</w:t>
      </w:r>
      <w:r>
        <w:rPr>
          <w:b/>
        </w:rPr>
        <w:t>600.90</w:t>
      </w:r>
      <w:r w:rsidRPr="00802D25">
        <w:rPr>
          <w:b/>
        </w:rPr>
        <w:t>) DÓLARES DE LOS ESTADOS UNIDOS DE AMÉRICA</w:t>
      </w:r>
      <w:r w:rsidRPr="00912D66">
        <w:t xml:space="preserve">. A favor de </w:t>
      </w:r>
      <w:r w:rsidRPr="00802D25">
        <w:rPr>
          <w:b/>
        </w:rPr>
        <w:t xml:space="preserve">MAURICIO ARNOLDO </w:t>
      </w:r>
      <w:r w:rsidRPr="00802D25">
        <w:rPr>
          <w:b/>
        </w:rPr>
        <w:lastRenderedPageBreak/>
        <w:t xml:space="preserve">CALDERON GENOVEZ “PROQUIMAS” </w:t>
      </w:r>
      <w:r w:rsidRPr="00912D66">
        <w:t xml:space="preserve">V/ Pago por </w:t>
      </w:r>
      <w:r>
        <w:t>compra productos químicos, bienes de uso y consumo diversos</w:t>
      </w:r>
      <w:r w:rsidRPr="00802D25">
        <w:rPr>
          <w:rFonts w:eastAsia="Calibri"/>
          <w:sz w:val="23"/>
          <w:szCs w:val="23"/>
        </w:rPr>
        <w:t xml:space="preserve">, para uso en la unidad de </w:t>
      </w:r>
      <w:r>
        <w:rPr>
          <w:rFonts w:eastAsia="Calibri"/>
          <w:sz w:val="23"/>
          <w:szCs w:val="23"/>
        </w:rPr>
        <w:t xml:space="preserve">planta de mezcla asfáltica, trituradora, asfalto y </w:t>
      </w:r>
      <w:proofErr w:type="spellStart"/>
      <w:r>
        <w:rPr>
          <w:rFonts w:eastAsia="Calibri"/>
          <w:sz w:val="23"/>
          <w:szCs w:val="23"/>
        </w:rPr>
        <w:t>bloquera</w:t>
      </w:r>
      <w:proofErr w:type="spellEnd"/>
      <w:r w:rsidRPr="00912D66">
        <w:t>, según facturas, líneas y códigos que se detallan a continuación:</w:t>
      </w:r>
    </w:p>
    <w:p w14:paraId="3D6BB5CD" w14:textId="77777777" w:rsidR="00226B39" w:rsidRDefault="00226B39" w:rsidP="00226B39">
      <w:pPr>
        <w:tabs>
          <w:tab w:val="left" w:pos="709"/>
          <w:tab w:val="left" w:pos="7797"/>
        </w:tabs>
        <w:spacing w:after="0" w:line="240" w:lineRule="auto"/>
        <w:jc w:val="both"/>
        <w:rPr>
          <w:rFonts w:eastAsia="Calibri"/>
          <w:b/>
          <w:szCs w:val="24"/>
          <w:u w:val="single"/>
          <w:lang w:val="es-ES"/>
        </w:rPr>
      </w:pPr>
    </w:p>
    <w:p w14:paraId="682A4C6B" w14:textId="77777777" w:rsidR="00226B39" w:rsidRPr="00747964" w:rsidRDefault="00226B39" w:rsidP="00226B39">
      <w:pPr>
        <w:pStyle w:val="Ttulo4"/>
        <w:jc w:val="both"/>
        <w:rPr>
          <w:rFonts w:ascii="Times New Roman" w:eastAsia="Calibri" w:hAnsi="Times New Roman" w:cs="Times New Roman"/>
          <w:b/>
          <w:i w:val="0"/>
          <w:color w:val="auto"/>
          <w:sz w:val="24"/>
          <w:szCs w:val="24"/>
          <w:u w:val="single"/>
          <w:lang w:val="es-ES"/>
        </w:rPr>
      </w:pPr>
      <w:r w:rsidRPr="00747964">
        <w:rPr>
          <w:rFonts w:ascii="Times New Roman" w:eastAsia="Calibri" w:hAnsi="Times New Roman" w:cs="Times New Roman"/>
          <w:b/>
          <w:i w:val="0"/>
          <w:color w:val="auto"/>
          <w:sz w:val="24"/>
          <w:szCs w:val="24"/>
          <w:u w:val="single"/>
          <w:lang w:val="es-ES"/>
        </w:rPr>
        <w:t>LINEA 0101</w:t>
      </w:r>
    </w:p>
    <w:p w14:paraId="39C281A2" w14:textId="77777777" w:rsidR="00226B39" w:rsidRPr="00802D25" w:rsidRDefault="00226B39" w:rsidP="00226B39">
      <w:pPr>
        <w:pStyle w:val="Ttulo2"/>
        <w:jc w:val="both"/>
        <w:rPr>
          <w:rFonts w:ascii="Times New Roman" w:eastAsia="Calibri" w:hAnsi="Times New Roman" w:cs="Times New Roman"/>
          <w:b/>
          <w:color w:val="auto"/>
          <w:sz w:val="24"/>
          <w:szCs w:val="24"/>
          <w:lang w:val="es-ES"/>
        </w:rPr>
      </w:pPr>
      <w:r w:rsidRPr="00802D25">
        <w:rPr>
          <w:rFonts w:ascii="Times New Roman" w:eastAsia="Calibri" w:hAnsi="Times New Roman" w:cs="Times New Roman"/>
          <w:b/>
          <w:color w:val="auto"/>
          <w:sz w:val="24"/>
          <w:szCs w:val="24"/>
          <w:lang w:val="es-ES"/>
        </w:rPr>
        <w:t xml:space="preserve">Factura Nos.- </w:t>
      </w:r>
      <w:r>
        <w:rPr>
          <w:rFonts w:ascii="Times New Roman" w:eastAsia="Times New Roman" w:hAnsi="Times New Roman" w:cs="Times New Roman"/>
          <w:b/>
          <w:color w:val="auto"/>
          <w:sz w:val="24"/>
          <w:szCs w:val="24"/>
          <w:lang w:eastAsia="es-ES"/>
        </w:rPr>
        <w:t>0130</w:t>
      </w:r>
    </w:p>
    <w:p w14:paraId="75F3F8BE" w14:textId="77777777" w:rsidR="00226B39" w:rsidRPr="00802D25" w:rsidRDefault="00226B39" w:rsidP="00226B39">
      <w:pPr>
        <w:pStyle w:val="Textoindependiente"/>
        <w:rPr>
          <w:rFonts w:ascii="Times New Roman" w:hAnsi="Times New Roman"/>
          <w:szCs w:val="24"/>
        </w:rPr>
      </w:pPr>
      <w:r w:rsidRPr="00802D25">
        <w:rPr>
          <w:rFonts w:ascii="Times New Roman" w:hAnsi="Times New Roman"/>
          <w:szCs w:val="24"/>
        </w:rPr>
        <w:t>Códigos Nos.-54107……</w:t>
      </w:r>
      <w:proofErr w:type="gramStart"/>
      <w:r w:rsidRPr="00802D25">
        <w:rPr>
          <w:rFonts w:ascii="Times New Roman" w:hAnsi="Times New Roman"/>
          <w:szCs w:val="24"/>
        </w:rPr>
        <w:t>…….</w:t>
      </w:r>
      <w:proofErr w:type="gramEnd"/>
      <w:r w:rsidRPr="00802D25">
        <w:rPr>
          <w:rFonts w:ascii="Times New Roman" w:hAnsi="Times New Roman"/>
          <w:szCs w:val="24"/>
        </w:rPr>
        <w:t xml:space="preserve">…………………….......................................$ </w:t>
      </w:r>
      <w:r>
        <w:rPr>
          <w:rFonts w:ascii="Times New Roman" w:hAnsi="Times New Roman"/>
          <w:szCs w:val="24"/>
        </w:rPr>
        <w:t>585.90</w:t>
      </w:r>
    </w:p>
    <w:p w14:paraId="2B9A8982" w14:textId="77777777" w:rsidR="00226B39" w:rsidRPr="00802D25" w:rsidRDefault="00226B39" w:rsidP="00226B39">
      <w:pPr>
        <w:pStyle w:val="Textoindependiente"/>
        <w:rPr>
          <w:rFonts w:ascii="Times New Roman" w:hAnsi="Times New Roman"/>
          <w:szCs w:val="24"/>
        </w:rPr>
      </w:pPr>
      <w:r w:rsidRPr="00802D25">
        <w:rPr>
          <w:rFonts w:ascii="Times New Roman" w:hAnsi="Times New Roman"/>
          <w:szCs w:val="24"/>
        </w:rPr>
        <w:t>Códigos Nos.-54199……</w:t>
      </w:r>
      <w:proofErr w:type="gramStart"/>
      <w:r w:rsidRPr="00802D25">
        <w:rPr>
          <w:rFonts w:ascii="Times New Roman" w:hAnsi="Times New Roman"/>
          <w:szCs w:val="24"/>
        </w:rPr>
        <w:t>…….</w:t>
      </w:r>
      <w:proofErr w:type="gramEnd"/>
      <w:r w:rsidRPr="00802D25">
        <w:rPr>
          <w:rFonts w:ascii="Times New Roman" w:hAnsi="Times New Roman"/>
          <w:szCs w:val="24"/>
        </w:rPr>
        <w:t xml:space="preserve">…………………….......................................$   </w:t>
      </w:r>
      <w:r>
        <w:rPr>
          <w:rFonts w:ascii="Times New Roman" w:hAnsi="Times New Roman"/>
          <w:szCs w:val="24"/>
        </w:rPr>
        <w:t>15.00</w:t>
      </w:r>
    </w:p>
    <w:p w14:paraId="629A1D10" w14:textId="77777777" w:rsidR="00226B39" w:rsidRDefault="00226B39" w:rsidP="00226B39">
      <w:pPr>
        <w:pStyle w:val="Ttulo2"/>
        <w:jc w:val="both"/>
        <w:rPr>
          <w:rFonts w:ascii="Times New Roman" w:hAnsi="Times New Roman" w:cs="Times New Roman"/>
          <w:b/>
          <w:color w:val="auto"/>
          <w:sz w:val="24"/>
          <w:szCs w:val="24"/>
        </w:rPr>
      </w:pPr>
      <w:r w:rsidRPr="00802D25">
        <w:rPr>
          <w:rFonts w:ascii="Times New Roman" w:hAnsi="Times New Roman" w:cs="Times New Roman"/>
          <w:b/>
          <w:color w:val="auto"/>
          <w:sz w:val="24"/>
          <w:szCs w:val="24"/>
        </w:rPr>
        <w:t>Total…………………</w:t>
      </w:r>
      <w:proofErr w:type="gramStart"/>
      <w:r w:rsidRPr="00802D25">
        <w:rPr>
          <w:rFonts w:ascii="Times New Roman" w:hAnsi="Times New Roman" w:cs="Times New Roman"/>
          <w:b/>
          <w:color w:val="auto"/>
          <w:sz w:val="24"/>
          <w:szCs w:val="24"/>
        </w:rPr>
        <w:t>…….</w:t>
      </w:r>
      <w:proofErr w:type="gramEnd"/>
      <w:r w:rsidRPr="00802D25">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600.90</w:t>
      </w:r>
    </w:p>
    <w:p w14:paraId="4D59CAAD" w14:textId="77777777" w:rsidR="00226B39" w:rsidRPr="00D815CF" w:rsidRDefault="00226B39" w:rsidP="00226B39">
      <w:pPr>
        <w:jc w:val="both"/>
      </w:pPr>
    </w:p>
    <w:p w14:paraId="08C11CDA" w14:textId="77777777" w:rsidR="00226B39" w:rsidRPr="00A41A10" w:rsidRDefault="00226B39" w:rsidP="000713F4">
      <w:pPr>
        <w:pStyle w:val="Prrafodelista"/>
        <w:numPr>
          <w:ilvl w:val="0"/>
          <w:numId w:val="121"/>
        </w:numPr>
        <w:tabs>
          <w:tab w:val="left" w:pos="709"/>
          <w:tab w:val="left" w:pos="7797"/>
        </w:tabs>
        <w:spacing w:after="0" w:line="240" w:lineRule="auto"/>
        <w:jc w:val="both"/>
      </w:pPr>
      <w:r w:rsidRPr="00921627">
        <w:t xml:space="preserve">EROGAR la cantidad de </w:t>
      </w:r>
      <w:r>
        <w:rPr>
          <w:b/>
        </w:rPr>
        <w:t>TRES MIL DOSCIENTOS CUATRO 45</w:t>
      </w:r>
      <w:r w:rsidRPr="00D815CF">
        <w:rPr>
          <w:b/>
        </w:rPr>
        <w:t>/100 ($</w:t>
      </w:r>
      <w:r>
        <w:rPr>
          <w:b/>
        </w:rPr>
        <w:t>3,204.45</w:t>
      </w:r>
      <w:r w:rsidRPr="00D815CF">
        <w:rPr>
          <w:b/>
        </w:rPr>
        <w:t>) DÓLARES DE LOS ESTADOS UNIDOS DE AMÉRICA</w:t>
      </w:r>
      <w:r>
        <w:t>. A favor de</w:t>
      </w:r>
      <w:r w:rsidRPr="00921627">
        <w:t xml:space="preserve"> </w:t>
      </w:r>
      <w:r w:rsidRPr="00D815CF">
        <w:rPr>
          <w:b/>
        </w:rPr>
        <w:t xml:space="preserve">REPUESTOS MANCIA, S.A. DE C.V. </w:t>
      </w:r>
      <w:r w:rsidRPr="00921627">
        <w:t xml:space="preserve">V/ Pago por </w:t>
      </w:r>
      <w:r>
        <w:t xml:space="preserve">compra de productos de cuero y caucho, productos químicos, herramientas repuestos y accesorios, materiales eléctricos, mantenimientos y reparaciones de vehículos, </w:t>
      </w:r>
      <w:r w:rsidRPr="00D647A1">
        <w:t>para uso en equipos #</w:t>
      </w:r>
      <w:r>
        <w:t>26,46,54,63,71,75,89,101,102,129,147,159</w:t>
      </w:r>
      <w:r w:rsidRPr="00D647A1">
        <w:t xml:space="preserve">, para </w:t>
      </w:r>
      <w:r>
        <w:t>uso en la unidad de plantel de maquinaria y equipo</w:t>
      </w:r>
      <w:r w:rsidRPr="00921627">
        <w:t xml:space="preserve">, </w:t>
      </w:r>
      <w:r w:rsidRPr="00A41A10">
        <w:t xml:space="preserve">según facturas, líneas y códigos que se detallan a continuación: </w:t>
      </w:r>
    </w:p>
    <w:p w14:paraId="737C8E0A" w14:textId="77777777" w:rsidR="00226B39" w:rsidRPr="006A5417" w:rsidRDefault="00226B39" w:rsidP="00226B39">
      <w:pPr>
        <w:tabs>
          <w:tab w:val="left" w:pos="709"/>
          <w:tab w:val="left" w:pos="7797"/>
        </w:tabs>
        <w:spacing w:after="0" w:line="240" w:lineRule="auto"/>
        <w:ind w:left="720"/>
        <w:contextualSpacing/>
        <w:jc w:val="both"/>
        <w:rPr>
          <w:rFonts w:eastAsia="Calibri"/>
          <w:b/>
          <w:szCs w:val="24"/>
          <w:u w:val="single"/>
          <w:lang w:val="es-ES"/>
        </w:rPr>
      </w:pPr>
    </w:p>
    <w:p w14:paraId="0C621457" w14:textId="77777777" w:rsidR="00226B39" w:rsidRPr="00A04C93" w:rsidRDefault="00226B39" w:rsidP="00226B39">
      <w:pPr>
        <w:spacing w:after="0" w:line="240" w:lineRule="auto"/>
        <w:jc w:val="both"/>
        <w:rPr>
          <w:b/>
          <w:szCs w:val="24"/>
          <w:u w:val="single"/>
          <w:lang w:val="es-ES"/>
        </w:rPr>
      </w:pPr>
      <w:r w:rsidRPr="00A04C93">
        <w:rPr>
          <w:b/>
          <w:szCs w:val="24"/>
          <w:u w:val="single"/>
          <w:lang w:val="es-ES"/>
        </w:rPr>
        <w:t>LINEA 0101</w:t>
      </w:r>
    </w:p>
    <w:p w14:paraId="29B30714" w14:textId="77777777" w:rsidR="00226B39" w:rsidRDefault="00226B39" w:rsidP="00226B39">
      <w:pPr>
        <w:spacing w:after="0" w:line="240" w:lineRule="auto"/>
        <w:jc w:val="both"/>
        <w:rPr>
          <w:b/>
          <w:szCs w:val="24"/>
          <w:lang w:val="es-ES"/>
        </w:rPr>
      </w:pPr>
      <w:r w:rsidRPr="00A04C93">
        <w:rPr>
          <w:b/>
          <w:szCs w:val="24"/>
          <w:lang w:val="es-ES"/>
        </w:rPr>
        <w:t>Facturas Nos.-</w:t>
      </w:r>
      <w:r>
        <w:rPr>
          <w:b/>
          <w:szCs w:val="24"/>
          <w:lang w:val="es-ES"/>
        </w:rPr>
        <w:t xml:space="preserve">09770-09771-09772-09702-09701-09700-09699-09697-09696-09695-                                 </w:t>
      </w:r>
    </w:p>
    <w:p w14:paraId="542349F4" w14:textId="77777777" w:rsidR="00226B39" w:rsidRPr="00A04C93" w:rsidRDefault="00226B39" w:rsidP="00226B39">
      <w:pPr>
        <w:spacing w:after="0" w:line="240" w:lineRule="auto"/>
        <w:jc w:val="both"/>
        <w:rPr>
          <w:b/>
          <w:szCs w:val="24"/>
          <w:lang w:val="es-ES"/>
        </w:rPr>
      </w:pPr>
      <w:r>
        <w:rPr>
          <w:b/>
          <w:szCs w:val="24"/>
          <w:lang w:val="es-ES"/>
        </w:rPr>
        <w:t xml:space="preserve">                               09694-09692-09691-09690</w:t>
      </w:r>
    </w:p>
    <w:p w14:paraId="68D8FE9D" w14:textId="77777777" w:rsidR="00226B39" w:rsidRDefault="00226B39" w:rsidP="00226B39">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54106</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132.35</w:t>
      </w:r>
      <w:r w:rsidRPr="00E91824">
        <w:rPr>
          <w:rFonts w:ascii="Times New Roman" w:hAnsi="Times New Roman"/>
          <w:szCs w:val="24"/>
        </w:rPr>
        <w:t xml:space="preserve"> </w:t>
      </w:r>
    </w:p>
    <w:p w14:paraId="67ACB93B" w14:textId="77777777" w:rsidR="00226B39" w:rsidRPr="00E91824" w:rsidRDefault="00226B39" w:rsidP="00226B39">
      <w:pPr>
        <w:pStyle w:val="Textoindependiente"/>
        <w:rPr>
          <w:rFonts w:ascii="Times New Roman" w:hAnsi="Times New Roman"/>
          <w:szCs w:val="24"/>
        </w:rPr>
      </w:pPr>
      <w:r>
        <w:rPr>
          <w:rFonts w:ascii="Times New Roman" w:hAnsi="Times New Roman"/>
          <w:szCs w:val="24"/>
        </w:rPr>
        <w:t>Códigos Nos.-54107</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115.50 </w:t>
      </w:r>
    </w:p>
    <w:p w14:paraId="684AF15C" w14:textId="77777777" w:rsidR="00226B39" w:rsidRDefault="00226B39" w:rsidP="00226B39">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........................$ 2,431.35</w:t>
      </w:r>
    </w:p>
    <w:p w14:paraId="1E1A49F7" w14:textId="77777777" w:rsidR="00226B39" w:rsidRDefault="00226B39" w:rsidP="00226B39">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54119</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33.25</w:t>
      </w:r>
    </w:p>
    <w:p w14:paraId="71943FA6" w14:textId="77777777" w:rsidR="00226B39" w:rsidRPr="00E91824" w:rsidRDefault="00226B39" w:rsidP="00226B39">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54302</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492.00</w:t>
      </w:r>
    </w:p>
    <w:p w14:paraId="5F5AC8FA" w14:textId="77777777" w:rsidR="00226B39" w:rsidRDefault="00226B39" w:rsidP="00226B39">
      <w:pPr>
        <w:jc w:val="both"/>
        <w:rPr>
          <w:b/>
          <w:szCs w:val="24"/>
        </w:rPr>
      </w:pPr>
      <w:r w:rsidRPr="00A04C93">
        <w:rPr>
          <w:b/>
          <w:szCs w:val="24"/>
        </w:rPr>
        <w:t>Total…………………</w:t>
      </w:r>
      <w:proofErr w:type="gramStart"/>
      <w:r w:rsidRPr="00A04C93">
        <w:rPr>
          <w:b/>
          <w:szCs w:val="24"/>
        </w:rPr>
        <w:t>…….</w:t>
      </w:r>
      <w:proofErr w:type="gramEnd"/>
      <w:r w:rsidRPr="00A04C93">
        <w:rPr>
          <w:b/>
          <w:szCs w:val="24"/>
        </w:rPr>
        <w:t>.……………………......……............................$</w:t>
      </w:r>
      <w:r>
        <w:rPr>
          <w:b/>
          <w:szCs w:val="24"/>
        </w:rPr>
        <w:t xml:space="preserve"> 3,204.45</w:t>
      </w:r>
    </w:p>
    <w:p w14:paraId="38DCFA75" w14:textId="77777777" w:rsidR="00226B39" w:rsidRPr="00A41A10" w:rsidRDefault="00226B39" w:rsidP="000713F4">
      <w:pPr>
        <w:pStyle w:val="Prrafodelista"/>
        <w:numPr>
          <w:ilvl w:val="0"/>
          <w:numId w:val="121"/>
        </w:numPr>
        <w:tabs>
          <w:tab w:val="left" w:pos="709"/>
          <w:tab w:val="left" w:pos="7797"/>
        </w:tabs>
        <w:spacing w:after="0" w:line="240" w:lineRule="auto"/>
        <w:jc w:val="both"/>
      </w:pPr>
      <w:r w:rsidRPr="003D74C2">
        <w:t xml:space="preserve">EROGAR la cantidad de </w:t>
      </w:r>
      <w:r w:rsidRPr="00E66371">
        <w:rPr>
          <w:b/>
        </w:rPr>
        <w:t xml:space="preserve">DOS MIL </w:t>
      </w:r>
      <w:r>
        <w:rPr>
          <w:b/>
        </w:rPr>
        <w:t>TRECIENTOS TREINTA Y UNO 40</w:t>
      </w:r>
      <w:r w:rsidRPr="00E66371">
        <w:rPr>
          <w:b/>
        </w:rPr>
        <w:t>/100 ($</w:t>
      </w:r>
      <w:r>
        <w:rPr>
          <w:b/>
        </w:rPr>
        <w:t>2,331.40</w:t>
      </w:r>
      <w:r w:rsidRPr="00E66371">
        <w:rPr>
          <w:b/>
        </w:rPr>
        <w:t>) DÓLARES DE LOS ESTADOS UNIDOS DE AMÉRICA</w:t>
      </w:r>
      <w:r>
        <w:t>. A favor de</w:t>
      </w:r>
      <w:r w:rsidRPr="003D74C2">
        <w:t xml:space="preserve"> </w:t>
      </w:r>
      <w:r w:rsidRPr="00E66371">
        <w:rPr>
          <w:b/>
        </w:rPr>
        <w:t xml:space="preserve">AUTO REPUESTOS HERRERA, S.A. DE C.V. </w:t>
      </w:r>
      <w:r w:rsidRPr="003D74C2">
        <w:t xml:space="preserve">V/ Pago por compra </w:t>
      </w:r>
      <w:r>
        <w:t>de</w:t>
      </w:r>
      <w:r w:rsidRPr="00E66371">
        <w:rPr>
          <w:rFonts w:eastAsia="Calibri"/>
        </w:rPr>
        <w:t xml:space="preserve"> </w:t>
      </w:r>
      <w:r>
        <w:rPr>
          <w:rFonts w:eastAsia="Calibri"/>
        </w:rPr>
        <w:t>productos de cuero y caucho, combustibles y lubricantes, minerales metálicos y productos derivados, herramientas repuestos y accesorios, materiales eléctricos, bienes de uso y consumo diversos, mantenimientos y reparaciones de vehículos</w:t>
      </w:r>
      <w:r w:rsidRPr="00E66371">
        <w:rPr>
          <w:rFonts w:eastAsia="Calibri"/>
        </w:rPr>
        <w:t>, para equipos #</w:t>
      </w:r>
      <w:r>
        <w:rPr>
          <w:rFonts w:eastAsia="Calibri"/>
        </w:rPr>
        <w:t xml:space="preserve"> 02,44,81,125,120,146,</w:t>
      </w:r>
      <w:proofErr w:type="gramStart"/>
      <w:r>
        <w:rPr>
          <w:rFonts w:eastAsia="Calibri"/>
        </w:rPr>
        <w:t>160,</w:t>
      </w:r>
      <w:r w:rsidRPr="00E66371">
        <w:rPr>
          <w:rFonts w:eastAsia="Calibri"/>
        </w:rPr>
        <w:t>y</w:t>
      </w:r>
      <w:proofErr w:type="gramEnd"/>
      <w:r w:rsidRPr="00E66371">
        <w:rPr>
          <w:rFonts w:eastAsia="Calibri"/>
        </w:rPr>
        <w:t xml:space="preserve"> para </w:t>
      </w:r>
      <w:r>
        <w:rPr>
          <w:rFonts w:eastAsia="Calibri"/>
        </w:rPr>
        <w:t>contribución a ministerio de salud, región occidental UCSF Metapán</w:t>
      </w:r>
      <w:r w:rsidRPr="003D74C2">
        <w:t xml:space="preserve">, </w:t>
      </w:r>
      <w:r w:rsidRPr="00A41A10">
        <w:t xml:space="preserve">según facturas, líneas y códigos que se detallan a continuación: </w:t>
      </w:r>
    </w:p>
    <w:p w14:paraId="108139F7" w14:textId="77777777" w:rsidR="00226B39" w:rsidRPr="006A5417" w:rsidRDefault="00226B39" w:rsidP="00226B39">
      <w:pPr>
        <w:tabs>
          <w:tab w:val="left" w:pos="709"/>
          <w:tab w:val="left" w:pos="7797"/>
        </w:tabs>
        <w:spacing w:after="0" w:line="240" w:lineRule="auto"/>
        <w:ind w:left="720"/>
        <w:contextualSpacing/>
        <w:jc w:val="both"/>
        <w:rPr>
          <w:rFonts w:eastAsia="Calibri"/>
          <w:b/>
          <w:szCs w:val="24"/>
          <w:u w:val="single"/>
          <w:lang w:val="es-ES"/>
        </w:rPr>
      </w:pPr>
    </w:p>
    <w:p w14:paraId="48997BF1" w14:textId="77777777" w:rsidR="00226B39" w:rsidRPr="006A70A1" w:rsidRDefault="00226B39" w:rsidP="00226B39">
      <w:pPr>
        <w:spacing w:after="0" w:line="240" w:lineRule="auto"/>
        <w:jc w:val="both"/>
        <w:rPr>
          <w:b/>
          <w:szCs w:val="24"/>
          <w:u w:val="single"/>
          <w:lang w:val="es-ES"/>
        </w:rPr>
      </w:pPr>
      <w:r w:rsidRPr="006A70A1">
        <w:rPr>
          <w:b/>
          <w:szCs w:val="24"/>
          <w:u w:val="single"/>
          <w:lang w:val="es-ES"/>
        </w:rPr>
        <w:t>LINEA 0101</w:t>
      </w:r>
    </w:p>
    <w:p w14:paraId="4334A3C4" w14:textId="77777777" w:rsidR="00226B39" w:rsidRPr="006A70A1" w:rsidRDefault="00226B39" w:rsidP="00226B39">
      <w:pPr>
        <w:spacing w:after="0" w:line="240" w:lineRule="auto"/>
        <w:jc w:val="both"/>
        <w:rPr>
          <w:b/>
          <w:szCs w:val="24"/>
          <w:lang w:val="es-ES"/>
        </w:rPr>
      </w:pPr>
      <w:r w:rsidRPr="006A70A1">
        <w:rPr>
          <w:b/>
          <w:szCs w:val="24"/>
          <w:lang w:val="es-ES"/>
        </w:rPr>
        <w:t>Facturas Nos.-</w:t>
      </w:r>
      <w:r>
        <w:rPr>
          <w:b/>
          <w:szCs w:val="24"/>
          <w:lang w:val="es-ES"/>
        </w:rPr>
        <w:t>004511-004512-004513-004514-004517-004525-004529-004530-004516</w:t>
      </w:r>
    </w:p>
    <w:p w14:paraId="557B8086" w14:textId="77777777" w:rsidR="00226B39" w:rsidRDefault="00226B39" w:rsidP="00226B39">
      <w:pPr>
        <w:spacing w:after="0" w:line="240" w:lineRule="auto"/>
        <w:jc w:val="both"/>
        <w:rPr>
          <w:szCs w:val="24"/>
          <w:lang w:val="es-ES"/>
        </w:rPr>
      </w:pPr>
      <w:r w:rsidRPr="006A70A1">
        <w:rPr>
          <w:szCs w:val="24"/>
          <w:lang w:val="es-ES"/>
        </w:rPr>
        <w:t>Códigos Nos.-54106……</w:t>
      </w:r>
      <w:proofErr w:type="gramStart"/>
      <w:r w:rsidRPr="006A70A1">
        <w:rPr>
          <w:szCs w:val="24"/>
          <w:lang w:val="es-ES"/>
        </w:rPr>
        <w:t>…….</w:t>
      </w:r>
      <w:proofErr w:type="gramEnd"/>
      <w:r w:rsidRPr="006A70A1">
        <w:rPr>
          <w:szCs w:val="24"/>
          <w:lang w:val="es-ES"/>
        </w:rPr>
        <w:t>…………………….......................................$</w:t>
      </w:r>
      <w:r>
        <w:rPr>
          <w:szCs w:val="24"/>
          <w:lang w:val="es-ES"/>
        </w:rPr>
        <w:t xml:space="preserve">     44.00  </w:t>
      </w:r>
      <w:r w:rsidRPr="006A70A1">
        <w:rPr>
          <w:szCs w:val="24"/>
          <w:lang w:val="es-ES"/>
        </w:rPr>
        <w:t xml:space="preserve"> </w:t>
      </w:r>
    </w:p>
    <w:p w14:paraId="7DFE8B36" w14:textId="77777777" w:rsidR="00226B39" w:rsidRDefault="00226B39" w:rsidP="00226B39">
      <w:pPr>
        <w:spacing w:after="0" w:line="240" w:lineRule="auto"/>
        <w:jc w:val="both"/>
        <w:rPr>
          <w:szCs w:val="24"/>
          <w:lang w:val="es-ES"/>
        </w:rPr>
      </w:pPr>
      <w:r>
        <w:rPr>
          <w:szCs w:val="24"/>
          <w:lang w:val="es-ES"/>
        </w:rPr>
        <w:t>Códigos Nos.-54110</w:t>
      </w:r>
      <w:r w:rsidRPr="006A70A1">
        <w:rPr>
          <w:szCs w:val="24"/>
          <w:lang w:val="es-ES"/>
        </w:rPr>
        <w:t>……</w:t>
      </w:r>
      <w:proofErr w:type="gramStart"/>
      <w:r w:rsidRPr="006A70A1">
        <w:rPr>
          <w:szCs w:val="24"/>
          <w:lang w:val="es-ES"/>
        </w:rPr>
        <w:t>…….</w:t>
      </w:r>
      <w:proofErr w:type="gramEnd"/>
      <w:r w:rsidRPr="006A70A1">
        <w:rPr>
          <w:szCs w:val="24"/>
          <w:lang w:val="es-ES"/>
        </w:rPr>
        <w:t>…………………….......................................$</w:t>
      </w:r>
      <w:r>
        <w:rPr>
          <w:szCs w:val="24"/>
          <w:lang w:val="es-ES"/>
        </w:rPr>
        <w:t xml:space="preserve">      22.50 </w:t>
      </w:r>
    </w:p>
    <w:p w14:paraId="292FA475" w14:textId="77777777" w:rsidR="00226B39" w:rsidRPr="006A70A1" w:rsidRDefault="00226B39" w:rsidP="00226B39">
      <w:pPr>
        <w:spacing w:after="0" w:line="240" w:lineRule="auto"/>
        <w:jc w:val="both"/>
        <w:rPr>
          <w:szCs w:val="24"/>
          <w:lang w:val="es-ES"/>
        </w:rPr>
      </w:pPr>
      <w:r>
        <w:rPr>
          <w:szCs w:val="24"/>
          <w:lang w:val="es-ES"/>
        </w:rPr>
        <w:t>Códigos Nos.-54112</w:t>
      </w:r>
      <w:r w:rsidRPr="006A70A1">
        <w:rPr>
          <w:szCs w:val="24"/>
          <w:lang w:val="es-ES"/>
        </w:rPr>
        <w:t>……</w:t>
      </w:r>
      <w:proofErr w:type="gramStart"/>
      <w:r w:rsidRPr="006A70A1">
        <w:rPr>
          <w:szCs w:val="24"/>
          <w:lang w:val="es-ES"/>
        </w:rPr>
        <w:t>…….</w:t>
      </w:r>
      <w:proofErr w:type="gramEnd"/>
      <w:r w:rsidRPr="006A70A1">
        <w:rPr>
          <w:szCs w:val="24"/>
          <w:lang w:val="es-ES"/>
        </w:rPr>
        <w:t>…………………….......................................$</w:t>
      </w:r>
      <w:r>
        <w:rPr>
          <w:szCs w:val="24"/>
          <w:lang w:val="es-ES"/>
        </w:rPr>
        <w:t xml:space="preserve">        1.25   </w:t>
      </w:r>
      <w:r w:rsidRPr="006A70A1">
        <w:rPr>
          <w:szCs w:val="24"/>
          <w:lang w:val="es-ES"/>
        </w:rPr>
        <w:t xml:space="preserve"> </w:t>
      </w:r>
      <w:r>
        <w:rPr>
          <w:szCs w:val="24"/>
          <w:lang w:val="es-ES"/>
        </w:rPr>
        <w:t xml:space="preserve">   </w:t>
      </w:r>
      <w:r w:rsidRPr="006A70A1">
        <w:rPr>
          <w:szCs w:val="24"/>
          <w:lang w:val="es-ES"/>
        </w:rPr>
        <w:t xml:space="preserve"> </w:t>
      </w:r>
    </w:p>
    <w:p w14:paraId="23C4F080" w14:textId="77777777" w:rsidR="00226B39" w:rsidRDefault="00226B39" w:rsidP="00226B39">
      <w:pPr>
        <w:spacing w:after="0" w:line="240" w:lineRule="auto"/>
        <w:jc w:val="both"/>
        <w:rPr>
          <w:szCs w:val="24"/>
          <w:lang w:val="es-ES"/>
        </w:rPr>
      </w:pPr>
      <w:r w:rsidRPr="006A70A1">
        <w:rPr>
          <w:szCs w:val="24"/>
          <w:lang w:val="es-ES"/>
        </w:rPr>
        <w:t>Códigos Nos.-54118……</w:t>
      </w:r>
      <w:proofErr w:type="gramStart"/>
      <w:r w:rsidRPr="006A70A1">
        <w:rPr>
          <w:szCs w:val="24"/>
          <w:lang w:val="es-ES"/>
        </w:rPr>
        <w:t>…….</w:t>
      </w:r>
      <w:proofErr w:type="gramEnd"/>
      <w:r w:rsidRPr="006A70A1">
        <w:rPr>
          <w:szCs w:val="24"/>
          <w:lang w:val="es-ES"/>
        </w:rPr>
        <w:t xml:space="preserve">…………………….......................................$ </w:t>
      </w:r>
      <w:r>
        <w:rPr>
          <w:szCs w:val="24"/>
          <w:lang w:val="es-ES"/>
        </w:rPr>
        <w:t>1,684.25</w:t>
      </w:r>
    </w:p>
    <w:p w14:paraId="554B29BA" w14:textId="77777777" w:rsidR="00226B39" w:rsidRDefault="00226B39" w:rsidP="00226B39">
      <w:pPr>
        <w:spacing w:after="0" w:line="240" w:lineRule="auto"/>
        <w:jc w:val="both"/>
        <w:rPr>
          <w:szCs w:val="24"/>
          <w:lang w:val="es-ES"/>
        </w:rPr>
      </w:pPr>
      <w:r w:rsidRPr="006A70A1">
        <w:rPr>
          <w:szCs w:val="24"/>
          <w:lang w:val="es-ES"/>
        </w:rPr>
        <w:t>Códigos Nos.-</w:t>
      </w:r>
      <w:r>
        <w:rPr>
          <w:szCs w:val="24"/>
          <w:lang w:val="es-ES"/>
        </w:rPr>
        <w:t>54119</w:t>
      </w:r>
      <w:r w:rsidRPr="006A70A1">
        <w:rPr>
          <w:szCs w:val="24"/>
          <w:lang w:val="es-ES"/>
        </w:rPr>
        <w:t>……</w:t>
      </w:r>
      <w:proofErr w:type="gramStart"/>
      <w:r w:rsidRPr="006A70A1">
        <w:rPr>
          <w:szCs w:val="24"/>
          <w:lang w:val="es-ES"/>
        </w:rPr>
        <w:t>…….</w:t>
      </w:r>
      <w:proofErr w:type="gramEnd"/>
      <w:r w:rsidRPr="006A70A1">
        <w:rPr>
          <w:szCs w:val="24"/>
          <w:lang w:val="es-ES"/>
        </w:rPr>
        <w:t>…………………….......................................$</w:t>
      </w:r>
      <w:r>
        <w:rPr>
          <w:szCs w:val="24"/>
          <w:lang w:val="es-ES"/>
        </w:rPr>
        <w:t xml:space="preserve">       2.00</w:t>
      </w:r>
    </w:p>
    <w:p w14:paraId="3F8CAC7F" w14:textId="77777777" w:rsidR="00226B39" w:rsidRPr="006A70A1" w:rsidRDefault="00226B39" w:rsidP="00226B39">
      <w:pPr>
        <w:spacing w:after="0" w:line="240" w:lineRule="auto"/>
        <w:jc w:val="both"/>
        <w:rPr>
          <w:szCs w:val="24"/>
          <w:lang w:val="es-ES"/>
        </w:rPr>
      </w:pPr>
      <w:r>
        <w:rPr>
          <w:szCs w:val="24"/>
          <w:lang w:val="es-ES"/>
        </w:rPr>
        <w:t>Códigos Nos.-54199</w:t>
      </w:r>
      <w:r w:rsidRPr="006A70A1">
        <w:rPr>
          <w:szCs w:val="24"/>
          <w:lang w:val="es-ES"/>
        </w:rPr>
        <w:t>……</w:t>
      </w:r>
      <w:proofErr w:type="gramStart"/>
      <w:r w:rsidRPr="006A70A1">
        <w:rPr>
          <w:szCs w:val="24"/>
          <w:lang w:val="es-ES"/>
        </w:rPr>
        <w:t>…….</w:t>
      </w:r>
      <w:proofErr w:type="gramEnd"/>
      <w:r w:rsidRPr="006A70A1">
        <w:rPr>
          <w:szCs w:val="24"/>
          <w:lang w:val="es-ES"/>
        </w:rPr>
        <w:t>…………………….......................................$</w:t>
      </w:r>
      <w:r>
        <w:rPr>
          <w:szCs w:val="24"/>
          <w:lang w:val="es-ES"/>
        </w:rPr>
        <w:t xml:space="preserve">       0.50   </w:t>
      </w:r>
      <w:r w:rsidRPr="006A70A1">
        <w:rPr>
          <w:szCs w:val="24"/>
          <w:lang w:val="es-ES"/>
        </w:rPr>
        <w:t xml:space="preserve"> </w:t>
      </w:r>
      <w:r>
        <w:rPr>
          <w:szCs w:val="24"/>
          <w:lang w:val="es-ES"/>
        </w:rPr>
        <w:t xml:space="preserve">     </w:t>
      </w:r>
    </w:p>
    <w:p w14:paraId="12C25B82" w14:textId="77777777" w:rsidR="00226B39" w:rsidRDefault="00226B39" w:rsidP="00226B39">
      <w:pPr>
        <w:spacing w:after="0" w:line="240" w:lineRule="auto"/>
        <w:rPr>
          <w:b/>
          <w:szCs w:val="24"/>
        </w:rPr>
      </w:pPr>
      <w:proofErr w:type="gramStart"/>
      <w:r>
        <w:rPr>
          <w:szCs w:val="24"/>
          <w:lang w:val="es-ES"/>
        </w:rPr>
        <w:t>CódigosNos.-</w:t>
      </w:r>
      <w:proofErr w:type="gramEnd"/>
      <w:r>
        <w:rPr>
          <w:szCs w:val="24"/>
          <w:lang w:val="es-ES"/>
        </w:rPr>
        <w:t>54302</w:t>
      </w:r>
      <w:r w:rsidRPr="006A70A1">
        <w:rPr>
          <w:szCs w:val="24"/>
          <w:lang w:val="es-ES"/>
        </w:rPr>
        <w:t>………….…………………….......................................$</w:t>
      </w:r>
      <w:r>
        <w:rPr>
          <w:szCs w:val="24"/>
          <w:lang w:val="es-ES"/>
        </w:rPr>
        <w:t xml:space="preserve">    576.90   </w:t>
      </w:r>
      <w:r w:rsidRPr="0042424F">
        <w:rPr>
          <w:b/>
          <w:szCs w:val="24"/>
        </w:rPr>
        <w:t>Total………………………..……………………......……............................$</w:t>
      </w:r>
      <w:r>
        <w:rPr>
          <w:b/>
          <w:szCs w:val="24"/>
        </w:rPr>
        <w:t xml:space="preserve"> 2,331.40</w:t>
      </w:r>
    </w:p>
    <w:p w14:paraId="453D35C3" w14:textId="77777777" w:rsidR="00226B39" w:rsidRDefault="00226B39" w:rsidP="00226B39">
      <w:pPr>
        <w:spacing w:after="0" w:line="240" w:lineRule="auto"/>
        <w:jc w:val="both"/>
        <w:rPr>
          <w:b/>
          <w:szCs w:val="24"/>
        </w:rPr>
      </w:pPr>
    </w:p>
    <w:p w14:paraId="584441C5" w14:textId="77777777" w:rsidR="00226B39" w:rsidRPr="006943B4" w:rsidRDefault="00226B39" w:rsidP="000713F4">
      <w:pPr>
        <w:pStyle w:val="Prrafodelista"/>
        <w:numPr>
          <w:ilvl w:val="0"/>
          <w:numId w:val="121"/>
        </w:numPr>
        <w:spacing w:after="0" w:line="240" w:lineRule="auto"/>
        <w:jc w:val="both"/>
      </w:pPr>
      <w:r w:rsidRPr="00BD048D">
        <w:rPr>
          <w:rFonts w:eastAsia="Calibri"/>
        </w:rPr>
        <w:t xml:space="preserve">EROGAR la cantidad de </w:t>
      </w:r>
      <w:r>
        <w:rPr>
          <w:rFonts w:eastAsia="Calibri"/>
          <w:b/>
        </w:rPr>
        <w:t>DOS</w:t>
      </w:r>
      <w:r w:rsidRPr="00BD048D">
        <w:rPr>
          <w:rFonts w:eastAsia="Calibri"/>
          <w:b/>
        </w:rPr>
        <w:t xml:space="preserve"> MIL </w:t>
      </w:r>
      <w:r>
        <w:rPr>
          <w:rFonts w:eastAsia="Calibri"/>
          <w:b/>
        </w:rPr>
        <w:t>TRESCIENTOS CINCUENTA Y CINCO 23</w:t>
      </w:r>
      <w:r w:rsidRPr="00BD048D">
        <w:rPr>
          <w:rFonts w:eastAsia="Calibri"/>
          <w:b/>
        </w:rPr>
        <w:t>/100 DÓLARES DE</w:t>
      </w:r>
      <w:r w:rsidRPr="00BD048D">
        <w:rPr>
          <w:rFonts w:eastAsia="Calibri"/>
        </w:rPr>
        <w:t xml:space="preserve"> </w:t>
      </w:r>
      <w:r w:rsidRPr="00BD048D">
        <w:rPr>
          <w:rFonts w:eastAsia="Calibri"/>
          <w:b/>
        </w:rPr>
        <w:t>LOS ESTADOS UNIDOS DE AMÉRICA ($</w:t>
      </w:r>
      <w:r>
        <w:rPr>
          <w:rFonts w:eastAsia="Calibri"/>
          <w:b/>
        </w:rPr>
        <w:t>2,355.23</w:t>
      </w:r>
      <w:r w:rsidRPr="00BD048D">
        <w:rPr>
          <w:rFonts w:eastAsia="Calibri"/>
          <w:b/>
        </w:rPr>
        <w:t>)</w:t>
      </w:r>
      <w:r w:rsidRPr="00BD048D">
        <w:rPr>
          <w:rFonts w:eastAsia="Calibri"/>
        </w:rPr>
        <w:t xml:space="preserve">  a favor de </w:t>
      </w:r>
      <w:r w:rsidRPr="00BD048D">
        <w:rPr>
          <w:rFonts w:eastAsia="Calibri"/>
          <w:b/>
        </w:rPr>
        <w:t xml:space="preserve">INVERSIONES EL INDIO, S.A. DE C.V. “LA BODEGA DEL CONSTRUCTOR” V/ </w:t>
      </w:r>
      <w:r w:rsidRPr="00BD048D">
        <w:rPr>
          <w:rFonts w:eastAsia="Calibri"/>
        </w:rPr>
        <w:t xml:space="preserve">Pago por compra de </w:t>
      </w:r>
      <w:r>
        <w:rPr>
          <w:rFonts w:eastAsia="Calibri"/>
        </w:rPr>
        <w:t xml:space="preserve">productos de cuero y caucho, productos químicos, minerales metálicos y productos derivados, materiales eléctricos, bienes de uso y consumo diversos, para contribución a las comunidades, asociación de </w:t>
      </w:r>
      <w:r>
        <w:rPr>
          <w:rFonts w:eastAsia="Calibri"/>
        </w:rPr>
        <w:lastRenderedPageBreak/>
        <w:t>desarrollo comunal san juan las minas, caserío san juan abajo, cantón san juan las minas, Metapán</w:t>
      </w:r>
      <w:r w:rsidRPr="00BD048D">
        <w:rPr>
          <w:rFonts w:eastAsia="Calibri"/>
        </w:rPr>
        <w:t>,</w:t>
      </w:r>
      <w:r>
        <w:rPr>
          <w:rFonts w:eastAsia="Calibri"/>
        </w:rPr>
        <w:t xml:space="preserve"> caserío la </w:t>
      </w:r>
      <w:proofErr w:type="spellStart"/>
      <w:r>
        <w:rPr>
          <w:rFonts w:eastAsia="Calibri"/>
        </w:rPr>
        <w:t>balastrera</w:t>
      </w:r>
      <w:proofErr w:type="spellEnd"/>
      <w:r>
        <w:rPr>
          <w:rFonts w:eastAsia="Calibri"/>
        </w:rPr>
        <w:t xml:space="preserve">, cantón las piedras, Metapán, asociación de desarrollo comunal fuente de agua viva, cantón san miguel ingenio, Metapán, asociación de desarrollo comunal nueva san diego, caserío el sitio, cantón las piedras, Metapán, para uso en la unidad de planta de mezcla asfáltica, trituradora y </w:t>
      </w:r>
      <w:proofErr w:type="spellStart"/>
      <w:r>
        <w:rPr>
          <w:rFonts w:eastAsia="Calibri"/>
        </w:rPr>
        <w:t>bloquera</w:t>
      </w:r>
      <w:proofErr w:type="spellEnd"/>
      <w:r>
        <w:rPr>
          <w:rFonts w:eastAsia="Calibri"/>
        </w:rPr>
        <w:t>,</w:t>
      </w:r>
      <w:r w:rsidRPr="00BD048D">
        <w:rPr>
          <w:rFonts w:eastAsia="Calibri"/>
        </w:rPr>
        <w:t xml:space="preserve"> </w:t>
      </w:r>
      <w:r w:rsidRPr="00912D66">
        <w:t>según facturas, líneas y códigos que se detallan a continuación:</w:t>
      </w:r>
    </w:p>
    <w:p w14:paraId="4D9C0ACB" w14:textId="77777777" w:rsidR="00226B39" w:rsidRDefault="00226B39" w:rsidP="00226B39">
      <w:pPr>
        <w:tabs>
          <w:tab w:val="left" w:pos="709"/>
          <w:tab w:val="left" w:pos="7797"/>
        </w:tabs>
        <w:spacing w:after="0" w:line="240" w:lineRule="auto"/>
        <w:jc w:val="both"/>
        <w:rPr>
          <w:rFonts w:eastAsia="Calibri"/>
          <w:b/>
          <w:szCs w:val="24"/>
          <w:u w:val="single"/>
          <w:lang w:val="es-ES"/>
        </w:rPr>
      </w:pPr>
    </w:p>
    <w:p w14:paraId="7656DA9F" w14:textId="77777777" w:rsidR="00226B39" w:rsidRPr="005944B6" w:rsidRDefault="00226B39" w:rsidP="00226B39">
      <w:pPr>
        <w:pStyle w:val="Ttulo1"/>
        <w:jc w:val="both"/>
        <w:rPr>
          <w:rFonts w:ascii="Times New Roman" w:hAnsi="Times New Roman" w:cs="Times New Roman"/>
          <w:b/>
          <w:color w:val="auto"/>
          <w:sz w:val="24"/>
          <w:szCs w:val="24"/>
          <w:u w:val="single"/>
          <w:lang w:val="es-ES"/>
        </w:rPr>
      </w:pPr>
      <w:r w:rsidRPr="005944B6">
        <w:rPr>
          <w:rFonts w:ascii="Times New Roman" w:hAnsi="Times New Roman" w:cs="Times New Roman"/>
          <w:b/>
          <w:color w:val="auto"/>
          <w:sz w:val="24"/>
          <w:szCs w:val="24"/>
          <w:u w:val="single"/>
          <w:lang w:val="es-ES"/>
        </w:rPr>
        <w:t>LINEA 0101</w:t>
      </w:r>
    </w:p>
    <w:p w14:paraId="7D0DED89" w14:textId="77777777" w:rsidR="00226B39" w:rsidRPr="00BD048D" w:rsidRDefault="00226B39" w:rsidP="00226B39">
      <w:pPr>
        <w:pStyle w:val="Ttulo2"/>
        <w:jc w:val="both"/>
        <w:rPr>
          <w:rFonts w:ascii="Times New Roman" w:hAnsi="Times New Roman" w:cs="Times New Roman"/>
          <w:b/>
          <w:sz w:val="24"/>
          <w:szCs w:val="24"/>
          <w:lang w:val="es-ES"/>
        </w:rPr>
      </w:pPr>
      <w:r w:rsidRPr="00BD048D">
        <w:rPr>
          <w:rFonts w:ascii="Times New Roman" w:hAnsi="Times New Roman" w:cs="Times New Roman"/>
          <w:b/>
          <w:color w:val="auto"/>
          <w:sz w:val="24"/>
          <w:szCs w:val="24"/>
          <w:lang w:val="es-ES"/>
        </w:rPr>
        <w:t xml:space="preserve">Factura Nos.- </w:t>
      </w:r>
      <w:r>
        <w:rPr>
          <w:rFonts w:ascii="Times New Roman" w:eastAsia="Times New Roman" w:hAnsi="Times New Roman" w:cs="Times New Roman"/>
          <w:b/>
          <w:color w:val="auto"/>
          <w:sz w:val="24"/>
          <w:szCs w:val="24"/>
          <w:lang w:eastAsia="es-ES"/>
        </w:rPr>
        <w:t>26314-25815-26319-26328-26330-26462-26416-25678-26456</w:t>
      </w:r>
    </w:p>
    <w:p w14:paraId="1A5E90A4" w14:textId="77777777" w:rsidR="00226B39" w:rsidRPr="00BD048D" w:rsidRDefault="00226B39" w:rsidP="00226B39">
      <w:pPr>
        <w:pStyle w:val="Textoindependiente"/>
        <w:rPr>
          <w:rFonts w:ascii="Times New Roman" w:hAnsi="Times New Roman"/>
          <w:szCs w:val="24"/>
        </w:rPr>
      </w:pPr>
      <w:r w:rsidRPr="00BD048D">
        <w:rPr>
          <w:rFonts w:ascii="Times New Roman" w:hAnsi="Times New Roman"/>
          <w:szCs w:val="24"/>
        </w:rPr>
        <w:t>Códigos Nos.-54106……</w:t>
      </w:r>
      <w:proofErr w:type="gramStart"/>
      <w:r w:rsidRPr="00BD048D">
        <w:rPr>
          <w:rFonts w:ascii="Times New Roman" w:hAnsi="Times New Roman"/>
          <w:szCs w:val="24"/>
        </w:rPr>
        <w:t>…….</w:t>
      </w:r>
      <w:proofErr w:type="gramEnd"/>
      <w:r w:rsidRPr="00BD048D">
        <w:rPr>
          <w:rFonts w:ascii="Times New Roman" w:hAnsi="Times New Roman"/>
          <w:szCs w:val="24"/>
        </w:rPr>
        <w:t xml:space="preserve">…………………….......................................$   </w:t>
      </w:r>
      <w:r>
        <w:rPr>
          <w:rFonts w:ascii="Times New Roman" w:hAnsi="Times New Roman"/>
          <w:szCs w:val="24"/>
        </w:rPr>
        <w:t xml:space="preserve">   13.50</w:t>
      </w:r>
    </w:p>
    <w:p w14:paraId="38DF9E66" w14:textId="77777777" w:rsidR="00226B39" w:rsidRPr="00BD048D" w:rsidRDefault="00226B39" w:rsidP="00226B39">
      <w:pPr>
        <w:pStyle w:val="Textoindependiente"/>
        <w:rPr>
          <w:rFonts w:ascii="Times New Roman" w:hAnsi="Times New Roman"/>
          <w:szCs w:val="24"/>
        </w:rPr>
      </w:pPr>
      <w:r w:rsidRPr="00BD048D">
        <w:rPr>
          <w:rFonts w:ascii="Times New Roman" w:hAnsi="Times New Roman"/>
          <w:szCs w:val="24"/>
        </w:rPr>
        <w:t>Códigos Nos.-54107……</w:t>
      </w:r>
      <w:proofErr w:type="gramStart"/>
      <w:r w:rsidRPr="00BD048D">
        <w:rPr>
          <w:rFonts w:ascii="Times New Roman" w:hAnsi="Times New Roman"/>
          <w:szCs w:val="24"/>
        </w:rPr>
        <w:t>…….</w:t>
      </w:r>
      <w:proofErr w:type="gramEnd"/>
      <w:r w:rsidRPr="00BD048D">
        <w:rPr>
          <w:rFonts w:ascii="Times New Roman" w:hAnsi="Times New Roman"/>
          <w:szCs w:val="24"/>
        </w:rPr>
        <w:t xml:space="preserve">…………………….......................................$  </w:t>
      </w:r>
      <w:r>
        <w:rPr>
          <w:rFonts w:ascii="Times New Roman" w:hAnsi="Times New Roman"/>
          <w:szCs w:val="24"/>
        </w:rPr>
        <w:t xml:space="preserve">  293.49</w:t>
      </w:r>
    </w:p>
    <w:p w14:paraId="75CC7915" w14:textId="77777777" w:rsidR="00226B39" w:rsidRPr="00BD048D" w:rsidRDefault="00226B39" w:rsidP="00226B39">
      <w:pPr>
        <w:spacing w:after="0" w:line="240" w:lineRule="auto"/>
        <w:contextualSpacing/>
        <w:jc w:val="both"/>
        <w:rPr>
          <w:rFonts w:eastAsia="Calibri"/>
          <w:szCs w:val="24"/>
          <w:lang w:val="es-ES"/>
        </w:rPr>
      </w:pPr>
      <w:r w:rsidRPr="00BD048D">
        <w:rPr>
          <w:rFonts w:eastAsia="Calibri"/>
          <w:szCs w:val="24"/>
          <w:lang w:val="es-ES"/>
        </w:rPr>
        <w:t>Códigos Nos.-54112……</w:t>
      </w:r>
      <w:proofErr w:type="gramStart"/>
      <w:r w:rsidRPr="00BD048D">
        <w:rPr>
          <w:rFonts w:eastAsia="Calibri"/>
          <w:szCs w:val="24"/>
          <w:lang w:val="es-ES"/>
        </w:rPr>
        <w:t>…….</w:t>
      </w:r>
      <w:proofErr w:type="gramEnd"/>
      <w:r w:rsidRPr="00BD048D">
        <w:rPr>
          <w:rFonts w:eastAsia="Calibri"/>
          <w:szCs w:val="24"/>
          <w:lang w:val="es-ES"/>
        </w:rPr>
        <w:t xml:space="preserve">…………………….......................................$ </w:t>
      </w:r>
      <w:r>
        <w:rPr>
          <w:rFonts w:eastAsia="Calibri"/>
          <w:szCs w:val="24"/>
          <w:lang w:val="es-ES"/>
        </w:rPr>
        <w:t>1,898.21</w:t>
      </w:r>
      <w:r w:rsidRPr="00BD048D">
        <w:rPr>
          <w:rFonts w:eastAsia="Calibri"/>
          <w:szCs w:val="24"/>
          <w:lang w:val="es-ES"/>
        </w:rPr>
        <w:t xml:space="preserve">       </w:t>
      </w:r>
    </w:p>
    <w:p w14:paraId="404E0627" w14:textId="77777777" w:rsidR="00226B39" w:rsidRPr="00BD048D" w:rsidRDefault="00226B39" w:rsidP="00226B39">
      <w:pPr>
        <w:pStyle w:val="Textoindependiente"/>
        <w:rPr>
          <w:rFonts w:ascii="Times New Roman" w:hAnsi="Times New Roman"/>
          <w:szCs w:val="24"/>
        </w:rPr>
      </w:pPr>
      <w:r w:rsidRPr="00BD048D">
        <w:rPr>
          <w:rFonts w:ascii="Times New Roman" w:hAnsi="Times New Roman"/>
          <w:szCs w:val="24"/>
        </w:rPr>
        <w:t>Códigos Nos.-54119……</w:t>
      </w:r>
      <w:proofErr w:type="gramStart"/>
      <w:r w:rsidRPr="00BD048D">
        <w:rPr>
          <w:rFonts w:ascii="Times New Roman" w:hAnsi="Times New Roman"/>
          <w:szCs w:val="24"/>
        </w:rPr>
        <w:t>…….</w:t>
      </w:r>
      <w:proofErr w:type="gramEnd"/>
      <w:r w:rsidRPr="00BD048D">
        <w:rPr>
          <w:rFonts w:ascii="Times New Roman" w:hAnsi="Times New Roman"/>
          <w:szCs w:val="24"/>
        </w:rPr>
        <w:t xml:space="preserve">…………………….......................................$      </w:t>
      </w:r>
      <w:r>
        <w:rPr>
          <w:rFonts w:ascii="Times New Roman" w:hAnsi="Times New Roman"/>
          <w:szCs w:val="24"/>
        </w:rPr>
        <w:t>13.68</w:t>
      </w:r>
    </w:p>
    <w:p w14:paraId="0C4ED2D3" w14:textId="77777777" w:rsidR="00226B39" w:rsidRPr="00BD048D" w:rsidRDefault="00226B39" w:rsidP="00226B39">
      <w:pPr>
        <w:pStyle w:val="Textoindependiente"/>
        <w:rPr>
          <w:rFonts w:ascii="Times New Roman" w:hAnsi="Times New Roman"/>
          <w:szCs w:val="24"/>
        </w:rPr>
      </w:pPr>
      <w:r w:rsidRPr="00BD048D">
        <w:rPr>
          <w:rFonts w:ascii="Times New Roman" w:hAnsi="Times New Roman"/>
          <w:szCs w:val="24"/>
        </w:rPr>
        <w:t>Códigos Nos.-54199……</w:t>
      </w:r>
      <w:proofErr w:type="gramStart"/>
      <w:r w:rsidRPr="00BD048D">
        <w:rPr>
          <w:rFonts w:ascii="Times New Roman" w:hAnsi="Times New Roman"/>
          <w:szCs w:val="24"/>
        </w:rPr>
        <w:t>…….</w:t>
      </w:r>
      <w:proofErr w:type="gramEnd"/>
      <w:r w:rsidRPr="00BD048D">
        <w:rPr>
          <w:rFonts w:ascii="Times New Roman" w:hAnsi="Times New Roman"/>
          <w:szCs w:val="24"/>
        </w:rPr>
        <w:t xml:space="preserve">…………………….......................................$   </w:t>
      </w:r>
      <w:r>
        <w:rPr>
          <w:rFonts w:ascii="Times New Roman" w:hAnsi="Times New Roman"/>
          <w:szCs w:val="24"/>
        </w:rPr>
        <w:t xml:space="preserve"> 136.35 </w:t>
      </w:r>
    </w:p>
    <w:p w14:paraId="46FA9529" w14:textId="77777777" w:rsidR="00226B39" w:rsidRDefault="00226B39" w:rsidP="00226B39">
      <w:pPr>
        <w:pStyle w:val="Ttulo2"/>
        <w:tabs>
          <w:tab w:val="right" w:pos="8838"/>
        </w:tabs>
        <w:jc w:val="both"/>
        <w:rPr>
          <w:rFonts w:ascii="Times New Roman" w:hAnsi="Times New Roman" w:cs="Times New Roman"/>
          <w:b/>
          <w:color w:val="auto"/>
          <w:sz w:val="24"/>
          <w:szCs w:val="24"/>
        </w:rPr>
      </w:pPr>
      <w:r w:rsidRPr="00BD048D">
        <w:rPr>
          <w:rFonts w:ascii="Times New Roman" w:hAnsi="Times New Roman" w:cs="Times New Roman"/>
          <w:b/>
          <w:color w:val="auto"/>
          <w:sz w:val="24"/>
          <w:szCs w:val="24"/>
        </w:rPr>
        <w:t>Total…………………</w:t>
      </w:r>
      <w:proofErr w:type="gramStart"/>
      <w:r w:rsidRPr="00BD048D">
        <w:rPr>
          <w:rFonts w:ascii="Times New Roman" w:hAnsi="Times New Roman" w:cs="Times New Roman"/>
          <w:b/>
          <w:color w:val="auto"/>
          <w:sz w:val="24"/>
          <w:szCs w:val="24"/>
        </w:rPr>
        <w:t>…….</w:t>
      </w:r>
      <w:proofErr w:type="gramEnd"/>
      <w:r w:rsidRPr="00BD048D">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2,355.23</w:t>
      </w:r>
    </w:p>
    <w:p w14:paraId="16391BB1" w14:textId="77777777" w:rsidR="00226B39" w:rsidRPr="00B6148F" w:rsidRDefault="00226B39" w:rsidP="00226B39">
      <w:pPr>
        <w:spacing w:after="0"/>
      </w:pPr>
    </w:p>
    <w:p w14:paraId="27E807F4" w14:textId="77777777" w:rsidR="00226B39" w:rsidRPr="00A41A10" w:rsidRDefault="00226B39" w:rsidP="000713F4">
      <w:pPr>
        <w:pStyle w:val="Prrafodelista"/>
        <w:numPr>
          <w:ilvl w:val="0"/>
          <w:numId w:val="121"/>
        </w:numPr>
        <w:tabs>
          <w:tab w:val="left" w:pos="709"/>
          <w:tab w:val="left" w:pos="7797"/>
        </w:tabs>
        <w:spacing w:after="0" w:line="240" w:lineRule="auto"/>
        <w:jc w:val="both"/>
      </w:pPr>
      <w:r w:rsidRPr="00921627">
        <w:t xml:space="preserve">EROGAR la cantidad de </w:t>
      </w:r>
      <w:r>
        <w:rPr>
          <w:b/>
        </w:rPr>
        <w:t>TRES MIL CUATROCIENTOS OCHENTA Y NUEVE 60</w:t>
      </w:r>
      <w:r w:rsidRPr="00BE1417">
        <w:rPr>
          <w:b/>
        </w:rPr>
        <w:t>/100 ($</w:t>
      </w:r>
      <w:r>
        <w:rPr>
          <w:b/>
        </w:rPr>
        <w:t>3,489.60</w:t>
      </w:r>
      <w:r w:rsidRPr="00BE1417">
        <w:rPr>
          <w:b/>
        </w:rPr>
        <w:t>) DÓLARES DE LOS ESTADOS UNIDOS DE AMÉRICA</w:t>
      </w:r>
      <w:r>
        <w:t>. A favor de</w:t>
      </w:r>
      <w:r w:rsidRPr="00921627">
        <w:t xml:space="preserve"> </w:t>
      </w:r>
      <w:r w:rsidRPr="00BE1417">
        <w:rPr>
          <w:b/>
        </w:rPr>
        <w:t>INDUSTRIAL PARTS, S.A. DE C.V.</w:t>
      </w:r>
      <w:r w:rsidRPr="00921627">
        <w:t xml:space="preserve"> V/ Pago por </w:t>
      </w:r>
      <w:r>
        <w:t xml:space="preserve">compra de productos de productos de cuero y caucho, minerales metálicos y productos derivados, herramientas repuestos y accesorios, materiales eléctricos, pago por mantenimientos y reparaciones de vehículos, </w:t>
      </w:r>
      <w:r w:rsidRPr="00415711">
        <w:t>para reparación de compactadora, para equipos #136, 171, 43 y para mantenimiento de compresor de la unidad de planta de mezcla asfáltica</w:t>
      </w:r>
      <w:r w:rsidRPr="00921627">
        <w:t xml:space="preserve">, </w:t>
      </w:r>
      <w:r w:rsidRPr="00A41A10">
        <w:t xml:space="preserve">según facturas, líneas y códigos que se detallan a continuación: </w:t>
      </w:r>
    </w:p>
    <w:p w14:paraId="0B85ED64" w14:textId="77777777" w:rsidR="00226B39" w:rsidRPr="006A5417" w:rsidRDefault="00226B39" w:rsidP="00226B39">
      <w:pPr>
        <w:tabs>
          <w:tab w:val="left" w:pos="709"/>
          <w:tab w:val="left" w:pos="7797"/>
        </w:tabs>
        <w:spacing w:after="0" w:line="240" w:lineRule="auto"/>
        <w:ind w:left="720"/>
        <w:contextualSpacing/>
        <w:jc w:val="both"/>
        <w:rPr>
          <w:rFonts w:eastAsia="Calibri"/>
          <w:b/>
          <w:szCs w:val="24"/>
          <w:u w:val="single"/>
          <w:lang w:val="es-ES"/>
        </w:rPr>
      </w:pPr>
    </w:p>
    <w:p w14:paraId="2BF0CF53" w14:textId="77777777" w:rsidR="00226B39" w:rsidRPr="00A04C93" w:rsidRDefault="00226B39" w:rsidP="00226B39">
      <w:pPr>
        <w:spacing w:after="0" w:line="240" w:lineRule="auto"/>
        <w:rPr>
          <w:b/>
          <w:szCs w:val="24"/>
          <w:u w:val="single"/>
          <w:lang w:val="es-ES"/>
        </w:rPr>
      </w:pPr>
      <w:r w:rsidRPr="00A04C93">
        <w:rPr>
          <w:b/>
          <w:szCs w:val="24"/>
          <w:u w:val="single"/>
          <w:lang w:val="es-ES"/>
        </w:rPr>
        <w:t>LINEA 0101</w:t>
      </w:r>
    </w:p>
    <w:p w14:paraId="504E6D41" w14:textId="77777777" w:rsidR="00226B39" w:rsidRPr="00A04C93" w:rsidRDefault="00226B39" w:rsidP="00226B39">
      <w:pPr>
        <w:spacing w:after="0" w:line="240" w:lineRule="auto"/>
        <w:rPr>
          <w:b/>
          <w:szCs w:val="24"/>
          <w:lang w:val="es-ES"/>
        </w:rPr>
      </w:pPr>
      <w:r w:rsidRPr="00A04C93">
        <w:rPr>
          <w:b/>
          <w:szCs w:val="24"/>
          <w:lang w:val="es-ES"/>
        </w:rPr>
        <w:t>Facturas Nos.-</w:t>
      </w:r>
      <w:r>
        <w:rPr>
          <w:b/>
          <w:szCs w:val="24"/>
          <w:lang w:val="es-ES"/>
        </w:rPr>
        <w:t>752-751-756-690-686-707</w:t>
      </w:r>
    </w:p>
    <w:p w14:paraId="6BC2491A" w14:textId="77777777" w:rsidR="00226B39" w:rsidRPr="00E91824" w:rsidRDefault="00226B39" w:rsidP="00226B39">
      <w:pPr>
        <w:pStyle w:val="Textoindependiente"/>
        <w:rPr>
          <w:rFonts w:ascii="Times New Roman" w:hAnsi="Times New Roman"/>
          <w:szCs w:val="24"/>
        </w:rPr>
      </w:pPr>
      <w:r>
        <w:rPr>
          <w:rFonts w:ascii="Times New Roman" w:hAnsi="Times New Roman"/>
          <w:szCs w:val="24"/>
        </w:rPr>
        <w:t>Códigos Nos.-54106</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xml:space="preserve">        9.07    </w:t>
      </w:r>
    </w:p>
    <w:p w14:paraId="177B5944" w14:textId="77777777" w:rsidR="00226B39" w:rsidRDefault="00226B39" w:rsidP="00226B39">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54112</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12.55</w:t>
      </w:r>
    </w:p>
    <w:p w14:paraId="721C520D" w14:textId="77777777" w:rsidR="00226B39" w:rsidRDefault="00226B39" w:rsidP="00226B39">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........................$ 3,122.32</w:t>
      </w:r>
    </w:p>
    <w:p w14:paraId="4384C072" w14:textId="77777777" w:rsidR="00226B39" w:rsidRDefault="00226B39" w:rsidP="00226B39">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54119</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78.30</w:t>
      </w:r>
    </w:p>
    <w:p w14:paraId="56D7BBD7" w14:textId="77777777" w:rsidR="00226B39" w:rsidRDefault="00226B39" w:rsidP="00226B39">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54302</w:t>
      </w:r>
      <w:r w:rsidRPr="00E91824">
        <w:rPr>
          <w:rFonts w:ascii="Times New Roman" w:hAnsi="Times New Roman"/>
          <w:szCs w:val="24"/>
        </w:rPr>
        <w:t>……</w:t>
      </w:r>
      <w:proofErr w:type="gramStart"/>
      <w:r w:rsidRPr="00E91824">
        <w:rPr>
          <w:rFonts w:ascii="Times New Roman" w:hAnsi="Times New Roman"/>
          <w:szCs w:val="24"/>
        </w:rPr>
        <w:t>…….</w:t>
      </w:r>
      <w:proofErr w:type="gramEnd"/>
      <w:r w:rsidRPr="00E91824">
        <w:rPr>
          <w:rFonts w:ascii="Times New Roman" w:hAnsi="Times New Roman"/>
          <w:szCs w:val="24"/>
        </w:rPr>
        <w:t>……………………...............</w:t>
      </w:r>
      <w:r>
        <w:rPr>
          <w:rFonts w:ascii="Times New Roman" w:hAnsi="Times New Roman"/>
          <w:szCs w:val="24"/>
        </w:rPr>
        <w:t>........................$    267.36</w:t>
      </w:r>
    </w:p>
    <w:p w14:paraId="2D4E0C8F" w14:textId="77777777" w:rsidR="00226B39" w:rsidRDefault="00226B39" w:rsidP="00226B39">
      <w:pPr>
        <w:spacing w:after="0" w:line="240" w:lineRule="auto"/>
        <w:contextualSpacing/>
        <w:jc w:val="both"/>
        <w:rPr>
          <w:b/>
          <w:szCs w:val="24"/>
        </w:rPr>
      </w:pPr>
      <w:r w:rsidRPr="00A04C93">
        <w:rPr>
          <w:b/>
          <w:szCs w:val="24"/>
        </w:rPr>
        <w:t>Total…………………</w:t>
      </w:r>
      <w:proofErr w:type="gramStart"/>
      <w:r w:rsidRPr="00A04C93">
        <w:rPr>
          <w:b/>
          <w:szCs w:val="24"/>
        </w:rPr>
        <w:t>…….</w:t>
      </w:r>
      <w:proofErr w:type="gramEnd"/>
      <w:r w:rsidRPr="00A04C93">
        <w:rPr>
          <w:b/>
          <w:szCs w:val="24"/>
        </w:rPr>
        <w:t>.……………………......……............................$</w:t>
      </w:r>
      <w:r>
        <w:rPr>
          <w:b/>
          <w:szCs w:val="24"/>
        </w:rPr>
        <w:t xml:space="preserve"> 3,489.60</w:t>
      </w:r>
    </w:p>
    <w:p w14:paraId="2644A18B" w14:textId="77777777" w:rsidR="00226B39" w:rsidRDefault="00226B39" w:rsidP="00226B39">
      <w:pPr>
        <w:spacing w:after="0" w:line="240" w:lineRule="auto"/>
        <w:contextualSpacing/>
        <w:jc w:val="both"/>
        <w:rPr>
          <w:b/>
          <w:szCs w:val="24"/>
        </w:rPr>
      </w:pPr>
    </w:p>
    <w:p w14:paraId="31F611F0" w14:textId="77777777" w:rsidR="00226B39" w:rsidRPr="00A41A10" w:rsidRDefault="00226B39" w:rsidP="000713F4">
      <w:pPr>
        <w:pStyle w:val="Prrafodelista"/>
        <w:numPr>
          <w:ilvl w:val="0"/>
          <w:numId w:val="121"/>
        </w:numPr>
        <w:tabs>
          <w:tab w:val="left" w:pos="709"/>
          <w:tab w:val="left" w:pos="7797"/>
        </w:tabs>
        <w:spacing w:after="0" w:line="240" w:lineRule="auto"/>
        <w:jc w:val="both"/>
      </w:pPr>
      <w:r w:rsidRPr="003D74C2">
        <w:t xml:space="preserve">EROGAR la cantidad </w:t>
      </w:r>
      <w:proofErr w:type="gramStart"/>
      <w:r w:rsidRPr="003D74C2">
        <w:t xml:space="preserve">de </w:t>
      </w:r>
      <w:r w:rsidRPr="003D550D">
        <w:rPr>
          <w:b/>
        </w:rPr>
        <w:t xml:space="preserve"> NOVECIENTOS</w:t>
      </w:r>
      <w:proofErr w:type="gramEnd"/>
      <w:r w:rsidRPr="003D550D">
        <w:rPr>
          <w:b/>
        </w:rPr>
        <w:t xml:space="preserve"> OCHENTA 50/100 ($980.50) DÓLARES DE LOS ESTADOS UNIDOS DE AMÉRICA</w:t>
      </w:r>
      <w:r w:rsidRPr="003D74C2">
        <w:t xml:space="preserve">. A favor del </w:t>
      </w:r>
      <w:r w:rsidRPr="003D550D">
        <w:rPr>
          <w:b/>
        </w:rPr>
        <w:t>Sr. JOSÉ DAVID PERAZA MAGAÑA “TIENDA DORIS”</w:t>
      </w:r>
      <w:r w:rsidRPr="003D74C2">
        <w:t xml:space="preserve"> V/ Pago por compra </w:t>
      </w:r>
      <w:r>
        <w:t>de productos alimenticios para personas, productos de papel y cartón, bienes de uso y consumo diversos, para uso de personal en planta de concreto hidráulico,</w:t>
      </w:r>
      <w:r w:rsidRPr="003D74C2">
        <w:t xml:space="preserve"> </w:t>
      </w:r>
      <w:r>
        <w:t xml:space="preserve">planta de mezcla asfáltica, </w:t>
      </w:r>
      <w:r w:rsidRPr="00A41A10">
        <w:t xml:space="preserve">según facturas, líneas y códigos que se detallan a continuación: </w:t>
      </w:r>
    </w:p>
    <w:p w14:paraId="481ADFC1" w14:textId="77777777" w:rsidR="00226B39" w:rsidRPr="00B245CE" w:rsidRDefault="00226B39" w:rsidP="00226B39">
      <w:pPr>
        <w:tabs>
          <w:tab w:val="left" w:pos="709"/>
          <w:tab w:val="left" w:pos="7797"/>
        </w:tabs>
        <w:spacing w:after="0" w:line="240" w:lineRule="auto"/>
        <w:ind w:left="720"/>
        <w:contextualSpacing/>
        <w:jc w:val="both"/>
        <w:rPr>
          <w:rFonts w:eastAsia="Calibri"/>
          <w:b/>
          <w:szCs w:val="24"/>
          <w:u w:val="single"/>
          <w:lang w:val="es-ES"/>
        </w:rPr>
      </w:pPr>
    </w:p>
    <w:p w14:paraId="4A06D876" w14:textId="77777777" w:rsidR="00226B39" w:rsidRPr="00B245CE" w:rsidRDefault="00226B39" w:rsidP="00226B39">
      <w:pPr>
        <w:tabs>
          <w:tab w:val="left" w:pos="709"/>
          <w:tab w:val="left" w:pos="7797"/>
        </w:tabs>
        <w:spacing w:after="0" w:line="240" w:lineRule="auto"/>
        <w:jc w:val="both"/>
        <w:rPr>
          <w:rFonts w:eastAsia="Calibri"/>
          <w:b/>
          <w:szCs w:val="24"/>
          <w:u w:val="single"/>
          <w:lang w:val="es-ES"/>
        </w:rPr>
      </w:pPr>
      <w:r w:rsidRPr="00B245CE">
        <w:rPr>
          <w:rFonts w:eastAsia="Calibri"/>
          <w:b/>
          <w:szCs w:val="24"/>
          <w:u w:val="single"/>
          <w:lang w:val="es-ES"/>
        </w:rPr>
        <w:t>LINEA 0101</w:t>
      </w:r>
    </w:p>
    <w:p w14:paraId="03AB0F8C" w14:textId="77777777" w:rsidR="00226B39" w:rsidRPr="00B245CE" w:rsidRDefault="00226B39" w:rsidP="00226B39">
      <w:pPr>
        <w:tabs>
          <w:tab w:val="left" w:pos="922"/>
          <w:tab w:val="left" w:pos="7797"/>
        </w:tabs>
        <w:spacing w:after="0" w:line="240" w:lineRule="auto"/>
        <w:contextualSpacing/>
        <w:jc w:val="both"/>
        <w:rPr>
          <w:rFonts w:eastAsia="Calibri"/>
          <w:b/>
          <w:szCs w:val="24"/>
          <w:lang w:val="es-ES"/>
        </w:rPr>
      </w:pPr>
      <w:r w:rsidRPr="00B245CE">
        <w:rPr>
          <w:rFonts w:eastAsia="Calibri"/>
          <w:b/>
          <w:szCs w:val="24"/>
          <w:lang w:val="es-ES"/>
        </w:rPr>
        <w:t>Facturas Nos.-</w:t>
      </w:r>
      <w:r w:rsidRPr="00B245CE">
        <w:rPr>
          <w:rFonts w:eastAsia="Calibri"/>
          <w:szCs w:val="24"/>
          <w:lang w:val="es-ES"/>
        </w:rPr>
        <w:t xml:space="preserve"> 000728-000727</w:t>
      </w:r>
    </w:p>
    <w:p w14:paraId="548017D1" w14:textId="77777777" w:rsidR="00226B39" w:rsidRPr="00B245CE" w:rsidRDefault="00226B39" w:rsidP="00226B39">
      <w:pPr>
        <w:tabs>
          <w:tab w:val="left" w:pos="709"/>
          <w:tab w:val="left" w:pos="7797"/>
        </w:tabs>
        <w:spacing w:after="0" w:line="240" w:lineRule="auto"/>
        <w:jc w:val="both"/>
        <w:rPr>
          <w:rFonts w:eastAsia="Calibri"/>
          <w:szCs w:val="24"/>
          <w:lang w:val="es-ES"/>
        </w:rPr>
      </w:pPr>
      <w:r w:rsidRPr="00B245CE">
        <w:rPr>
          <w:rFonts w:eastAsia="Calibri"/>
          <w:szCs w:val="24"/>
          <w:lang w:val="es-ES"/>
        </w:rPr>
        <w:t>Códigos Nos.-54101……</w:t>
      </w:r>
      <w:proofErr w:type="gramStart"/>
      <w:r w:rsidRPr="00B245CE">
        <w:rPr>
          <w:rFonts w:eastAsia="Calibri"/>
          <w:szCs w:val="24"/>
          <w:lang w:val="es-ES"/>
        </w:rPr>
        <w:t>…….</w:t>
      </w:r>
      <w:proofErr w:type="gramEnd"/>
      <w:r w:rsidRPr="00B245CE">
        <w:rPr>
          <w:rFonts w:eastAsia="Calibri"/>
          <w:szCs w:val="24"/>
          <w:lang w:val="es-ES"/>
        </w:rPr>
        <w:t xml:space="preserve">…………………….......................................$  923.00  </w:t>
      </w:r>
    </w:p>
    <w:p w14:paraId="511EA256" w14:textId="77777777" w:rsidR="00226B39" w:rsidRPr="00B245CE" w:rsidRDefault="00226B39" w:rsidP="00226B39">
      <w:pPr>
        <w:tabs>
          <w:tab w:val="left" w:pos="709"/>
          <w:tab w:val="left" w:pos="7797"/>
        </w:tabs>
        <w:spacing w:after="0" w:line="240" w:lineRule="auto"/>
        <w:jc w:val="both"/>
        <w:rPr>
          <w:rFonts w:eastAsia="Calibri"/>
          <w:szCs w:val="24"/>
          <w:lang w:val="es-ES"/>
        </w:rPr>
      </w:pPr>
      <w:r w:rsidRPr="00B245CE">
        <w:rPr>
          <w:rFonts w:eastAsia="Calibri"/>
          <w:szCs w:val="24"/>
          <w:lang w:val="es-ES"/>
        </w:rPr>
        <w:t>Códigos Nos.-54105……</w:t>
      </w:r>
      <w:proofErr w:type="gramStart"/>
      <w:r w:rsidRPr="00B245CE">
        <w:rPr>
          <w:rFonts w:eastAsia="Calibri"/>
          <w:szCs w:val="24"/>
          <w:lang w:val="es-ES"/>
        </w:rPr>
        <w:t>…….</w:t>
      </w:r>
      <w:proofErr w:type="gramEnd"/>
      <w:r w:rsidRPr="00B245CE">
        <w:rPr>
          <w:rFonts w:eastAsia="Calibri"/>
          <w:szCs w:val="24"/>
          <w:lang w:val="es-ES"/>
        </w:rPr>
        <w:t>…………………….......................................$    15.00</w:t>
      </w:r>
    </w:p>
    <w:p w14:paraId="1F46AF49" w14:textId="77777777" w:rsidR="00226B39" w:rsidRPr="00B245CE" w:rsidRDefault="00226B39" w:rsidP="00226B39">
      <w:pPr>
        <w:tabs>
          <w:tab w:val="left" w:pos="709"/>
          <w:tab w:val="left" w:pos="7797"/>
        </w:tabs>
        <w:spacing w:after="0" w:line="240" w:lineRule="auto"/>
        <w:jc w:val="both"/>
        <w:rPr>
          <w:rFonts w:eastAsia="Calibri"/>
          <w:szCs w:val="24"/>
          <w:lang w:val="es-ES"/>
        </w:rPr>
      </w:pPr>
      <w:r w:rsidRPr="00B245CE">
        <w:rPr>
          <w:rFonts w:eastAsia="Calibri"/>
          <w:szCs w:val="24"/>
          <w:lang w:val="es-ES"/>
        </w:rPr>
        <w:t>Códigos Nos.-54199……</w:t>
      </w:r>
      <w:proofErr w:type="gramStart"/>
      <w:r w:rsidRPr="00B245CE">
        <w:rPr>
          <w:rFonts w:eastAsia="Calibri"/>
          <w:szCs w:val="24"/>
          <w:lang w:val="es-ES"/>
        </w:rPr>
        <w:t>…….</w:t>
      </w:r>
      <w:proofErr w:type="gramEnd"/>
      <w:r w:rsidRPr="00B245CE">
        <w:rPr>
          <w:rFonts w:eastAsia="Calibri"/>
          <w:szCs w:val="24"/>
          <w:lang w:val="es-ES"/>
        </w:rPr>
        <w:t>…………………….......................................$    42.50</w:t>
      </w:r>
    </w:p>
    <w:p w14:paraId="75BF4887" w14:textId="77777777" w:rsidR="00226B39" w:rsidRPr="00B245CE" w:rsidRDefault="00226B39" w:rsidP="00226B39">
      <w:pPr>
        <w:tabs>
          <w:tab w:val="left" w:pos="1425"/>
          <w:tab w:val="left" w:pos="7654"/>
        </w:tabs>
        <w:spacing w:after="0" w:line="240" w:lineRule="auto"/>
        <w:jc w:val="both"/>
        <w:rPr>
          <w:b/>
          <w:szCs w:val="24"/>
        </w:rPr>
      </w:pPr>
      <w:r w:rsidRPr="00B245CE">
        <w:rPr>
          <w:b/>
          <w:szCs w:val="24"/>
        </w:rPr>
        <w:t>Total…………………</w:t>
      </w:r>
      <w:proofErr w:type="gramStart"/>
      <w:r w:rsidRPr="00B245CE">
        <w:rPr>
          <w:b/>
          <w:szCs w:val="24"/>
        </w:rPr>
        <w:t>…….</w:t>
      </w:r>
      <w:proofErr w:type="gramEnd"/>
      <w:r w:rsidRPr="00B245CE">
        <w:rPr>
          <w:b/>
          <w:szCs w:val="24"/>
        </w:rPr>
        <w:t>.……………………......……............................$  980.50</w:t>
      </w:r>
    </w:p>
    <w:p w14:paraId="464E480C" w14:textId="77777777" w:rsidR="00226B39" w:rsidRPr="00B245CE" w:rsidRDefault="00226B39" w:rsidP="00226B39">
      <w:pPr>
        <w:tabs>
          <w:tab w:val="left" w:pos="1425"/>
        </w:tabs>
        <w:spacing w:after="0" w:line="240" w:lineRule="auto"/>
        <w:jc w:val="both"/>
        <w:rPr>
          <w:szCs w:val="24"/>
        </w:rPr>
      </w:pPr>
    </w:p>
    <w:p w14:paraId="442EC881" w14:textId="77777777" w:rsidR="00226B39" w:rsidRPr="00B245CE" w:rsidRDefault="00226B39" w:rsidP="00226B39">
      <w:pPr>
        <w:tabs>
          <w:tab w:val="left" w:pos="1425"/>
        </w:tabs>
        <w:spacing w:after="0" w:line="240" w:lineRule="auto"/>
        <w:jc w:val="both"/>
        <w:rPr>
          <w:szCs w:val="24"/>
        </w:rPr>
      </w:pPr>
    </w:p>
    <w:p w14:paraId="51CED607" w14:textId="77777777" w:rsidR="00226B39" w:rsidRPr="00B245CE" w:rsidRDefault="00226B39" w:rsidP="000713F4">
      <w:pPr>
        <w:pStyle w:val="Prrafodelista"/>
        <w:numPr>
          <w:ilvl w:val="0"/>
          <w:numId w:val="121"/>
        </w:numPr>
        <w:tabs>
          <w:tab w:val="left" w:pos="709"/>
          <w:tab w:val="left" w:pos="7797"/>
        </w:tabs>
        <w:spacing w:after="0" w:line="240" w:lineRule="auto"/>
        <w:jc w:val="both"/>
      </w:pPr>
      <w:r w:rsidRPr="00B245CE">
        <w:t xml:space="preserve">EROGAR la cantidad de </w:t>
      </w:r>
      <w:r w:rsidRPr="00B245CE">
        <w:rPr>
          <w:b/>
        </w:rPr>
        <w:t>TRESCIENTOS OCHENTA Y SEIS 00/100 DÓLARES DE</w:t>
      </w:r>
      <w:r w:rsidRPr="00B245CE">
        <w:t xml:space="preserve"> </w:t>
      </w:r>
      <w:r w:rsidRPr="00B245CE">
        <w:rPr>
          <w:b/>
        </w:rPr>
        <w:t>LOS ESTADOS UNIDOS DE AMÉRICA ($386.00)</w:t>
      </w:r>
      <w:r w:rsidRPr="00B245CE">
        <w:t xml:space="preserve"> a favor de </w:t>
      </w:r>
      <w:r w:rsidRPr="00B245CE">
        <w:rPr>
          <w:b/>
        </w:rPr>
        <w:t>Sra. IRMA GUADALUPE SANABRIA DE HERRERA/ HERRERA CAR BOUTIQUE</w:t>
      </w:r>
      <w:r w:rsidRPr="00B245CE">
        <w:t xml:space="preserve"> </w:t>
      </w:r>
      <w:r w:rsidRPr="00B245CE">
        <w:rPr>
          <w:b/>
        </w:rPr>
        <w:t xml:space="preserve">V/ </w:t>
      </w:r>
      <w:r w:rsidRPr="00B245CE">
        <w:t>Pago por compra de herramientas, repuestos y accesorios, materiales eléctricos, para uso en eq.108, 148, 97, 56, plantel de maquinaria y equipo, según facturas, líneas y códigos que se detallan a continuación:</w:t>
      </w:r>
    </w:p>
    <w:p w14:paraId="06F5AA3B" w14:textId="77777777" w:rsidR="00226B39" w:rsidRPr="00B245CE" w:rsidRDefault="00226B39" w:rsidP="00226B39">
      <w:pPr>
        <w:tabs>
          <w:tab w:val="left" w:pos="3592"/>
        </w:tabs>
        <w:ind w:left="720"/>
        <w:jc w:val="both"/>
        <w:rPr>
          <w:b/>
          <w:szCs w:val="24"/>
        </w:rPr>
      </w:pPr>
      <w:r w:rsidRPr="00B245CE">
        <w:rPr>
          <w:b/>
          <w:szCs w:val="24"/>
        </w:rPr>
        <w:tab/>
      </w:r>
    </w:p>
    <w:p w14:paraId="19904B30" w14:textId="77777777" w:rsidR="00226B39" w:rsidRPr="00B245CE" w:rsidRDefault="00226B39" w:rsidP="00226B39">
      <w:pPr>
        <w:tabs>
          <w:tab w:val="left" w:pos="922"/>
          <w:tab w:val="left" w:pos="2806"/>
        </w:tabs>
        <w:spacing w:after="0" w:line="240" w:lineRule="auto"/>
        <w:ind w:left="1080"/>
        <w:jc w:val="both"/>
        <w:rPr>
          <w:b/>
          <w:szCs w:val="24"/>
          <w:u w:val="single"/>
        </w:rPr>
      </w:pPr>
      <w:r w:rsidRPr="00B245CE">
        <w:rPr>
          <w:b/>
          <w:szCs w:val="24"/>
          <w:u w:val="single"/>
        </w:rPr>
        <w:lastRenderedPageBreak/>
        <w:t>LINEA 0101</w:t>
      </w:r>
    </w:p>
    <w:p w14:paraId="4FA13B4A" w14:textId="77777777" w:rsidR="00226B39" w:rsidRPr="00B245CE" w:rsidRDefault="00226B39" w:rsidP="00226B39">
      <w:pPr>
        <w:tabs>
          <w:tab w:val="left" w:pos="922"/>
          <w:tab w:val="left" w:pos="7797"/>
        </w:tabs>
        <w:spacing w:after="0" w:line="240" w:lineRule="auto"/>
        <w:jc w:val="both"/>
        <w:rPr>
          <w:szCs w:val="24"/>
        </w:rPr>
      </w:pPr>
      <w:r w:rsidRPr="00B245CE">
        <w:rPr>
          <w:szCs w:val="24"/>
        </w:rPr>
        <w:t xml:space="preserve">                 Facturas Nos.- 001409-001408-001407-001410</w:t>
      </w:r>
    </w:p>
    <w:p w14:paraId="776C7154" w14:textId="77777777" w:rsidR="00226B39" w:rsidRPr="00B245CE" w:rsidRDefault="00226B39" w:rsidP="00226B39">
      <w:pPr>
        <w:tabs>
          <w:tab w:val="left" w:pos="1425"/>
        </w:tabs>
        <w:spacing w:after="0" w:line="240" w:lineRule="auto"/>
        <w:jc w:val="both"/>
        <w:rPr>
          <w:szCs w:val="24"/>
        </w:rPr>
      </w:pPr>
      <w:r w:rsidRPr="00B245CE">
        <w:rPr>
          <w:b/>
          <w:szCs w:val="24"/>
        </w:rPr>
        <w:t xml:space="preserve">                 </w:t>
      </w:r>
      <w:r w:rsidRPr="00B245CE">
        <w:rPr>
          <w:szCs w:val="24"/>
        </w:rPr>
        <w:t>Códigos Nos.-54118……</w:t>
      </w:r>
      <w:proofErr w:type="gramStart"/>
      <w:r w:rsidRPr="00B245CE">
        <w:rPr>
          <w:szCs w:val="24"/>
        </w:rPr>
        <w:t>…….</w:t>
      </w:r>
      <w:proofErr w:type="gramEnd"/>
      <w:r w:rsidRPr="00B245CE">
        <w:rPr>
          <w:szCs w:val="24"/>
        </w:rPr>
        <w:t xml:space="preserve">……………………............................ </w:t>
      </w:r>
      <w:proofErr w:type="gramStart"/>
      <w:r w:rsidRPr="00B245CE">
        <w:rPr>
          <w:szCs w:val="24"/>
        </w:rPr>
        <w:t>$  334.00</w:t>
      </w:r>
      <w:proofErr w:type="gramEnd"/>
      <w:r w:rsidRPr="00B245CE">
        <w:rPr>
          <w:szCs w:val="24"/>
        </w:rPr>
        <w:t xml:space="preserve">    </w:t>
      </w:r>
    </w:p>
    <w:p w14:paraId="16448F7D" w14:textId="77777777" w:rsidR="00226B39" w:rsidRPr="00B245CE" w:rsidRDefault="00226B39" w:rsidP="00226B39">
      <w:pPr>
        <w:tabs>
          <w:tab w:val="left" w:pos="1425"/>
        </w:tabs>
        <w:spacing w:after="0" w:line="240" w:lineRule="auto"/>
        <w:jc w:val="both"/>
        <w:rPr>
          <w:szCs w:val="24"/>
        </w:rPr>
      </w:pPr>
      <w:r w:rsidRPr="00B245CE">
        <w:rPr>
          <w:szCs w:val="24"/>
        </w:rPr>
        <w:t xml:space="preserve">                 Códigos Nos.-54119……</w:t>
      </w:r>
      <w:proofErr w:type="gramStart"/>
      <w:r w:rsidRPr="00B245CE">
        <w:rPr>
          <w:szCs w:val="24"/>
        </w:rPr>
        <w:t>…….</w:t>
      </w:r>
      <w:proofErr w:type="gramEnd"/>
      <w:r w:rsidRPr="00B245CE">
        <w:rPr>
          <w:szCs w:val="24"/>
        </w:rPr>
        <w:t xml:space="preserve">……………………............................ $    52.00    </w:t>
      </w:r>
    </w:p>
    <w:p w14:paraId="5F417E82" w14:textId="77777777" w:rsidR="00226B39" w:rsidRPr="00B245CE" w:rsidRDefault="00226B39" w:rsidP="00226B39">
      <w:pPr>
        <w:tabs>
          <w:tab w:val="left" w:pos="1425"/>
        </w:tabs>
        <w:spacing w:after="0" w:line="240" w:lineRule="auto"/>
        <w:jc w:val="both"/>
        <w:rPr>
          <w:szCs w:val="24"/>
        </w:rPr>
      </w:pPr>
      <w:r w:rsidRPr="00B245CE">
        <w:rPr>
          <w:b/>
          <w:szCs w:val="24"/>
        </w:rPr>
        <w:t xml:space="preserve">                 </w:t>
      </w:r>
      <w:r w:rsidRPr="00B245CE">
        <w:rPr>
          <w:szCs w:val="24"/>
        </w:rPr>
        <w:t>Total…………………</w:t>
      </w:r>
      <w:proofErr w:type="gramStart"/>
      <w:r w:rsidRPr="00B245CE">
        <w:rPr>
          <w:szCs w:val="24"/>
        </w:rPr>
        <w:t>…….</w:t>
      </w:r>
      <w:proofErr w:type="gramEnd"/>
      <w:r w:rsidRPr="00B245CE">
        <w:rPr>
          <w:szCs w:val="24"/>
        </w:rPr>
        <w:t>.……………………......………..….........</w:t>
      </w:r>
      <w:r w:rsidRPr="00B245CE">
        <w:rPr>
          <w:b/>
          <w:szCs w:val="24"/>
        </w:rPr>
        <w:t>$  386.00</w:t>
      </w:r>
    </w:p>
    <w:p w14:paraId="6E9F21BB" w14:textId="77777777" w:rsidR="00226B39" w:rsidRPr="00B245CE" w:rsidRDefault="00226B39" w:rsidP="000713F4">
      <w:pPr>
        <w:pStyle w:val="Prrafodelista"/>
        <w:numPr>
          <w:ilvl w:val="0"/>
          <w:numId w:val="121"/>
        </w:numPr>
        <w:tabs>
          <w:tab w:val="left" w:pos="1425"/>
        </w:tabs>
        <w:spacing w:after="0" w:line="240" w:lineRule="auto"/>
        <w:jc w:val="both"/>
      </w:pPr>
      <w:r w:rsidRPr="00B245CE">
        <w:rPr>
          <w:rFonts w:eastAsia="Calibri"/>
        </w:rPr>
        <w:t xml:space="preserve">EROGAR la cantidad de </w:t>
      </w:r>
      <w:r w:rsidRPr="00B245CE">
        <w:rPr>
          <w:rFonts w:eastAsia="Calibri"/>
          <w:b/>
        </w:rPr>
        <w:t>SEISCIENTOS OCHENTA 00/100 DÓLARES DE LOS ESTADOS UNIDOS DE AMÉRICA</w:t>
      </w:r>
      <w:r w:rsidRPr="00B245CE">
        <w:rPr>
          <w:rFonts w:eastAsia="Calibri"/>
        </w:rPr>
        <w:t>.</w:t>
      </w:r>
      <w:r w:rsidRPr="00B245CE">
        <w:rPr>
          <w:rFonts w:eastAsia="Calibri"/>
          <w:b/>
        </w:rPr>
        <w:t xml:space="preserve"> ($680.00</w:t>
      </w:r>
      <w:proofErr w:type="gramStart"/>
      <w:r w:rsidRPr="00B245CE">
        <w:rPr>
          <w:rFonts w:eastAsia="Calibri"/>
          <w:b/>
        </w:rPr>
        <w:t xml:space="preserve">) </w:t>
      </w:r>
      <w:r w:rsidRPr="00B245CE">
        <w:rPr>
          <w:rFonts w:eastAsia="Calibri"/>
        </w:rPr>
        <w:t xml:space="preserve"> A</w:t>
      </w:r>
      <w:proofErr w:type="gramEnd"/>
      <w:r w:rsidRPr="00B245CE">
        <w:rPr>
          <w:rFonts w:eastAsia="Calibri"/>
        </w:rPr>
        <w:t xml:space="preserve"> favor de </w:t>
      </w:r>
      <w:r w:rsidRPr="00B245CE">
        <w:rPr>
          <w:rFonts w:eastAsia="Calibri"/>
          <w:b/>
        </w:rPr>
        <w:t xml:space="preserve">SUSANA YAMILETH VASQUEZ BERNAL “MAQUI PARTS” </w:t>
      </w:r>
      <w:r w:rsidRPr="00B245CE">
        <w:rPr>
          <w:rFonts w:eastAsia="Calibri"/>
        </w:rPr>
        <w:t xml:space="preserve">V/ en concepto de pago por compra de herramientas repuestos y accesorios, para equipo #43, Conforme a Factura </w:t>
      </w:r>
      <w:proofErr w:type="spellStart"/>
      <w:r w:rsidRPr="00B245CE">
        <w:rPr>
          <w:rFonts w:eastAsia="Calibri"/>
        </w:rPr>
        <w:t>N°</w:t>
      </w:r>
      <w:proofErr w:type="spellEnd"/>
      <w:r w:rsidRPr="00B245CE">
        <w:rPr>
          <w:rFonts w:eastAsia="Calibri"/>
        </w:rPr>
        <w:t xml:space="preserve"> 00100 Aplicando dicho gasto al código No. 54118 de la línea 0101, del Presupuesto Municipal Vigente</w:t>
      </w:r>
    </w:p>
    <w:p w14:paraId="69DE0156" w14:textId="77777777" w:rsidR="00226B39" w:rsidRPr="00B245CE" w:rsidRDefault="00226B39" w:rsidP="00226B39">
      <w:pPr>
        <w:tabs>
          <w:tab w:val="left" w:pos="1425"/>
        </w:tabs>
        <w:spacing w:after="0" w:line="240" w:lineRule="auto"/>
        <w:jc w:val="both"/>
        <w:rPr>
          <w:szCs w:val="24"/>
        </w:rPr>
      </w:pPr>
    </w:p>
    <w:p w14:paraId="04E62A92" w14:textId="77777777" w:rsidR="00226B39" w:rsidRPr="00B245CE" w:rsidRDefault="00226B39" w:rsidP="000713F4">
      <w:pPr>
        <w:pStyle w:val="Prrafodelista"/>
        <w:numPr>
          <w:ilvl w:val="0"/>
          <w:numId w:val="121"/>
        </w:numPr>
        <w:spacing w:after="0" w:line="240" w:lineRule="auto"/>
        <w:jc w:val="both"/>
      </w:pPr>
      <w:r w:rsidRPr="00B245CE">
        <w:t xml:space="preserve">EROGAR la cantidad de </w:t>
      </w:r>
      <w:r w:rsidRPr="00B245CE">
        <w:rPr>
          <w:b/>
        </w:rPr>
        <w:t>DOS MIL CUATROCIENTOS CINCUENTA Y SEIS 63/100 ($2,456.63) DÓLARES DE LOS ESTADOS UNIDOS DE AMÉRICA</w:t>
      </w:r>
      <w:r w:rsidRPr="00B245CE">
        <w:t xml:space="preserve">. A favor de </w:t>
      </w:r>
      <w:r w:rsidRPr="00B245CE">
        <w:rPr>
          <w:b/>
        </w:rPr>
        <w:t xml:space="preserve">MERLIN ANTONIO FLORES GARCIA “MANGUERAS Y CILINDROS” </w:t>
      </w:r>
      <w:r w:rsidRPr="00B245CE">
        <w:t xml:space="preserve">V/ Pago por compra </w:t>
      </w:r>
      <w:proofErr w:type="gramStart"/>
      <w:r w:rsidRPr="00B245CE">
        <w:t xml:space="preserve">de </w:t>
      </w:r>
      <w:r w:rsidRPr="00B245CE">
        <w:rPr>
          <w:rFonts w:eastAsia="Calibri"/>
        </w:rPr>
        <w:t xml:space="preserve"> herramientas</w:t>
      </w:r>
      <w:proofErr w:type="gramEnd"/>
      <w:r w:rsidRPr="00B245CE">
        <w:rPr>
          <w:rFonts w:eastAsia="Calibri"/>
        </w:rPr>
        <w:t xml:space="preserve"> repuestos y accesorios, mantenimientos y reparaciones de vehículos, para Eq.123,75, en la unidad de plantel de maquinaria y equipo</w:t>
      </w:r>
      <w:r w:rsidRPr="00B245CE">
        <w:t>, según facturas, líneas y códigos que se detallan a continuación:</w:t>
      </w:r>
    </w:p>
    <w:p w14:paraId="0CFBCCDA" w14:textId="77777777" w:rsidR="00226B39" w:rsidRPr="00B245CE" w:rsidRDefault="00226B39" w:rsidP="00226B39">
      <w:pPr>
        <w:pStyle w:val="Prrafodelista"/>
        <w:jc w:val="both"/>
      </w:pPr>
    </w:p>
    <w:p w14:paraId="32EE884F" w14:textId="77777777" w:rsidR="00226B39" w:rsidRPr="00B245CE" w:rsidRDefault="00226B39" w:rsidP="00226B39">
      <w:pPr>
        <w:tabs>
          <w:tab w:val="left" w:pos="709"/>
          <w:tab w:val="left" w:pos="7797"/>
        </w:tabs>
        <w:spacing w:after="0" w:line="240" w:lineRule="auto"/>
        <w:jc w:val="both"/>
        <w:rPr>
          <w:rFonts w:eastAsia="Calibri"/>
          <w:b/>
          <w:szCs w:val="24"/>
          <w:u w:val="single"/>
          <w:lang w:val="es-ES"/>
        </w:rPr>
      </w:pPr>
      <w:r w:rsidRPr="00B245CE">
        <w:rPr>
          <w:rFonts w:eastAsia="Calibri"/>
          <w:b/>
          <w:szCs w:val="24"/>
          <w:u w:val="single"/>
          <w:lang w:val="es-ES"/>
        </w:rPr>
        <w:t>LINEA 0101</w:t>
      </w:r>
    </w:p>
    <w:p w14:paraId="03F0129F" w14:textId="77777777" w:rsidR="00226B39" w:rsidRPr="00B245CE" w:rsidRDefault="00226B39" w:rsidP="00226B39">
      <w:pPr>
        <w:tabs>
          <w:tab w:val="left" w:pos="922"/>
          <w:tab w:val="left" w:pos="7797"/>
        </w:tabs>
        <w:spacing w:after="0" w:line="240" w:lineRule="auto"/>
        <w:contextualSpacing/>
        <w:jc w:val="both"/>
        <w:rPr>
          <w:rFonts w:eastAsia="Calibri"/>
          <w:b/>
          <w:szCs w:val="24"/>
          <w:lang w:val="es-ES"/>
        </w:rPr>
      </w:pPr>
      <w:r w:rsidRPr="00B245CE">
        <w:rPr>
          <w:rFonts w:eastAsia="Calibri"/>
          <w:b/>
          <w:szCs w:val="24"/>
          <w:lang w:val="es-ES"/>
        </w:rPr>
        <w:t>Factura Nos.-</w:t>
      </w:r>
      <w:r w:rsidRPr="00B245CE">
        <w:rPr>
          <w:rFonts w:eastAsia="Calibri"/>
          <w:szCs w:val="24"/>
          <w:lang w:val="es-ES"/>
        </w:rPr>
        <w:t xml:space="preserve"> 0070-0071</w:t>
      </w:r>
    </w:p>
    <w:p w14:paraId="2C072206" w14:textId="77777777" w:rsidR="00226B39" w:rsidRPr="00B245CE" w:rsidRDefault="00226B39" w:rsidP="00226B39">
      <w:pPr>
        <w:spacing w:after="0" w:line="240" w:lineRule="auto"/>
        <w:contextualSpacing/>
        <w:jc w:val="both"/>
        <w:rPr>
          <w:rFonts w:eastAsia="Calibri"/>
          <w:szCs w:val="24"/>
          <w:lang w:val="es-ES"/>
        </w:rPr>
      </w:pPr>
      <w:r w:rsidRPr="00B245CE">
        <w:rPr>
          <w:rFonts w:eastAsia="Calibri"/>
          <w:szCs w:val="24"/>
          <w:lang w:val="es-ES"/>
        </w:rPr>
        <w:t>Códigos Nos.-54118……</w:t>
      </w:r>
      <w:proofErr w:type="gramStart"/>
      <w:r w:rsidRPr="00B245CE">
        <w:rPr>
          <w:rFonts w:eastAsia="Calibri"/>
          <w:szCs w:val="24"/>
          <w:lang w:val="es-ES"/>
        </w:rPr>
        <w:t>…….</w:t>
      </w:r>
      <w:proofErr w:type="gramEnd"/>
      <w:r w:rsidRPr="00B245CE">
        <w:rPr>
          <w:rFonts w:eastAsia="Calibri"/>
          <w:szCs w:val="24"/>
          <w:lang w:val="es-ES"/>
        </w:rPr>
        <w:t>…………………….......................................$  2,156.63</w:t>
      </w:r>
    </w:p>
    <w:p w14:paraId="28B105DD" w14:textId="77777777" w:rsidR="00226B39" w:rsidRPr="00B245CE" w:rsidRDefault="00226B39" w:rsidP="00226B39">
      <w:pPr>
        <w:spacing w:after="0" w:line="240" w:lineRule="auto"/>
        <w:contextualSpacing/>
        <w:jc w:val="both"/>
        <w:rPr>
          <w:rFonts w:eastAsia="Calibri"/>
          <w:szCs w:val="24"/>
          <w:lang w:val="es-ES"/>
        </w:rPr>
      </w:pPr>
      <w:r w:rsidRPr="00B245CE">
        <w:rPr>
          <w:rFonts w:eastAsia="Calibri"/>
          <w:szCs w:val="24"/>
          <w:lang w:val="es-ES"/>
        </w:rPr>
        <w:t>Códigos Nos.-54302……</w:t>
      </w:r>
      <w:proofErr w:type="gramStart"/>
      <w:r w:rsidRPr="00B245CE">
        <w:rPr>
          <w:rFonts w:eastAsia="Calibri"/>
          <w:szCs w:val="24"/>
          <w:lang w:val="es-ES"/>
        </w:rPr>
        <w:t>…….</w:t>
      </w:r>
      <w:proofErr w:type="gramEnd"/>
      <w:r w:rsidRPr="00B245CE">
        <w:rPr>
          <w:rFonts w:eastAsia="Calibri"/>
          <w:szCs w:val="24"/>
          <w:lang w:val="es-ES"/>
        </w:rPr>
        <w:t xml:space="preserve">…………………….......................................$    300.00     </w:t>
      </w:r>
    </w:p>
    <w:p w14:paraId="2A3AC647" w14:textId="77777777" w:rsidR="00226B39" w:rsidRPr="00B245CE" w:rsidRDefault="00226B39" w:rsidP="00226B39">
      <w:pPr>
        <w:jc w:val="both"/>
        <w:rPr>
          <w:b/>
          <w:szCs w:val="24"/>
        </w:rPr>
      </w:pPr>
      <w:r w:rsidRPr="00B245CE">
        <w:rPr>
          <w:b/>
          <w:szCs w:val="24"/>
        </w:rPr>
        <w:t>Total…………………</w:t>
      </w:r>
      <w:proofErr w:type="gramStart"/>
      <w:r w:rsidRPr="00B245CE">
        <w:rPr>
          <w:b/>
          <w:szCs w:val="24"/>
        </w:rPr>
        <w:t>…….</w:t>
      </w:r>
      <w:proofErr w:type="gramEnd"/>
      <w:r w:rsidRPr="00B245CE">
        <w:rPr>
          <w:b/>
          <w:szCs w:val="24"/>
        </w:rPr>
        <w:t>.……………………......……............................$ 2,456.63</w:t>
      </w:r>
    </w:p>
    <w:p w14:paraId="2BD56736" w14:textId="77777777" w:rsidR="00226B39" w:rsidRPr="00B245CE" w:rsidRDefault="00226B39" w:rsidP="00226B39">
      <w:pPr>
        <w:tabs>
          <w:tab w:val="left" w:pos="1425"/>
        </w:tabs>
        <w:spacing w:after="0" w:line="240" w:lineRule="auto"/>
        <w:jc w:val="both"/>
        <w:rPr>
          <w:szCs w:val="24"/>
        </w:rPr>
      </w:pPr>
    </w:p>
    <w:p w14:paraId="34E55F28" w14:textId="77777777" w:rsidR="00226B39" w:rsidRPr="00B245CE" w:rsidRDefault="00226B39" w:rsidP="000713F4">
      <w:pPr>
        <w:pStyle w:val="Prrafodelista"/>
        <w:numPr>
          <w:ilvl w:val="0"/>
          <w:numId w:val="121"/>
        </w:numPr>
        <w:tabs>
          <w:tab w:val="left" w:pos="709"/>
          <w:tab w:val="left" w:pos="7797"/>
        </w:tabs>
        <w:spacing w:after="0" w:line="240" w:lineRule="auto"/>
        <w:jc w:val="both"/>
      </w:pPr>
      <w:r w:rsidRPr="00B245CE">
        <w:t xml:space="preserve">EROGAR la cantidad de </w:t>
      </w:r>
      <w:r w:rsidRPr="00B245CE">
        <w:rPr>
          <w:b/>
        </w:rPr>
        <w:t>SETECIENTOS OCHENTA Y CINCO 00/100 ($785.00) DÓLARES DE LOS ESTADOS UNIDOS DE AMÉRICA</w:t>
      </w:r>
      <w:r w:rsidRPr="00B245CE">
        <w:t xml:space="preserve">. A favor de </w:t>
      </w:r>
      <w:r w:rsidRPr="00B245CE">
        <w:rPr>
          <w:b/>
        </w:rPr>
        <w:t>CONSTRUMARKET, S.A. DE C.V.</w:t>
      </w:r>
      <w:r w:rsidRPr="00B245CE">
        <w:t xml:space="preserve"> V/ Pago por compra de herramientas repuestos y accesorios, bienes de uso y consumo diversos, mantenimientos y reparaciones de vehículos, para equipo #181, según facturas, líneas y códigos que se detallan a continuación: </w:t>
      </w:r>
    </w:p>
    <w:p w14:paraId="5E804185" w14:textId="77777777" w:rsidR="00226B39" w:rsidRPr="00B245CE" w:rsidRDefault="00226B39" w:rsidP="00226B39">
      <w:pPr>
        <w:tabs>
          <w:tab w:val="left" w:pos="709"/>
          <w:tab w:val="left" w:pos="7797"/>
        </w:tabs>
        <w:spacing w:after="0" w:line="240" w:lineRule="auto"/>
        <w:ind w:left="720"/>
        <w:contextualSpacing/>
        <w:jc w:val="both"/>
        <w:rPr>
          <w:rFonts w:eastAsia="Calibri"/>
          <w:b/>
          <w:szCs w:val="24"/>
          <w:u w:val="single"/>
          <w:lang w:val="es-ES"/>
        </w:rPr>
      </w:pPr>
    </w:p>
    <w:p w14:paraId="795E69CC" w14:textId="77777777" w:rsidR="00226B39" w:rsidRPr="00B245CE" w:rsidRDefault="00226B39" w:rsidP="00226B39">
      <w:pPr>
        <w:spacing w:after="0" w:line="240" w:lineRule="auto"/>
        <w:rPr>
          <w:b/>
          <w:szCs w:val="24"/>
          <w:u w:val="single"/>
          <w:lang w:val="es-ES"/>
        </w:rPr>
      </w:pPr>
      <w:r w:rsidRPr="00B245CE">
        <w:rPr>
          <w:b/>
          <w:szCs w:val="24"/>
          <w:u w:val="single"/>
          <w:lang w:val="es-ES"/>
        </w:rPr>
        <w:t>LINEA 0101</w:t>
      </w:r>
    </w:p>
    <w:p w14:paraId="360DB930" w14:textId="77777777" w:rsidR="00226B39" w:rsidRPr="00B245CE" w:rsidRDefault="00226B39" w:rsidP="00226B39">
      <w:pPr>
        <w:spacing w:after="0" w:line="240" w:lineRule="auto"/>
        <w:rPr>
          <w:b/>
          <w:szCs w:val="24"/>
          <w:lang w:val="es-ES"/>
        </w:rPr>
      </w:pPr>
      <w:r w:rsidRPr="00B245CE">
        <w:rPr>
          <w:b/>
          <w:szCs w:val="24"/>
          <w:lang w:val="es-ES"/>
        </w:rPr>
        <w:t>Facturas Nos.-0038</w:t>
      </w:r>
    </w:p>
    <w:p w14:paraId="47862680" w14:textId="77777777" w:rsidR="00226B39" w:rsidRPr="00B245CE" w:rsidRDefault="00226B39" w:rsidP="00226B39">
      <w:pPr>
        <w:pStyle w:val="Textoindependiente"/>
        <w:rPr>
          <w:rFonts w:ascii="Times New Roman" w:hAnsi="Times New Roman"/>
          <w:szCs w:val="24"/>
        </w:rPr>
      </w:pPr>
      <w:r w:rsidRPr="00B245CE">
        <w:rPr>
          <w:rFonts w:ascii="Times New Roman" w:hAnsi="Times New Roman"/>
          <w:szCs w:val="24"/>
        </w:rPr>
        <w:t>Códigos Nos.-54118……</w:t>
      </w:r>
      <w:proofErr w:type="gramStart"/>
      <w:r w:rsidRPr="00B245CE">
        <w:rPr>
          <w:rFonts w:ascii="Times New Roman" w:hAnsi="Times New Roman"/>
          <w:szCs w:val="24"/>
        </w:rPr>
        <w:t>…….</w:t>
      </w:r>
      <w:proofErr w:type="gramEnd"/>
      <w:r w:rsidRPr="00B245CE">
        <w:rPr>
          <w:rFonts w:ascii="Times New Roman" w:hAnsi="Times New Roman"/>
          <w:szCs w:val="24"/>
        </w:rPr>
        <w:t>…………………….......................................$    333.49</w:t>
      </w:r>
    </w:p>
    <w:p w14:paraId="007FE1F5" w14:textId="77777777" w:rsidR="00226B39" w:rsidRPr="00B245CE" w:rsidRDefault="00226B39" w:rsidP="00226B39">
      <w:pPr>
        <w:pStyle w:val="Textoindependiente"/>
        <w:rPr>
          <w:rFonts w:ascii="Times New Roman" w:hAnsi="Times New Roman"/>
          <w:szCs w:val="24"/>
        </w:rPr>
      </w:pPr>
      <w:r w:rsidRPr="00B245CE">
        <w:rPr>
          <w:rFonts w:ascii="Times New Roman" w:hAnsi="Times New Roman"/>
          <w:szCs w:val="24"/>
        </w:rPr>
        <w:t>Códigos Nos.-54199……</w:t>
      </w:r>
      <w:proofErr w:type="gramStart"/>
      <w:r w:rsidRPr="00B245CE">
        <w:rPr>
          <w:rFonts w:ascii="Times New Roman" w:hAnsi="Times New Roman"/>
          <w:szCs w:val="24"/>
        </w:rPr>
        <w:t>…….</w:t>
      </w:r>
      <w:proofErr w:type="gramEnd"/>
      <w:r w:rsidRPr="00B245CE">
        <w:rPr>
          <w:rFonts w:ascii="Times New Roman" w:hAnsi="Times New Roman"/>
          <w:szCs w:val="24"/>
        </w:rPr>
        <w:t>…………………….......................................$      20.05</w:t>
      </w:r>
    </w:p>
    <w:p w14:paraId="450C253B" w14:textId="77777777" w:rsidR="00226B39" w:rsidRPr="00B245CE" w:rsidRDefault="00226B39" w:rsidP="00226B39">
      <w:pPr>
        <w:pStyle w:val="Textoindependiente"/>
        <w:rPr>
          <w:rFonts w:ascii="Times New Roman" w:hAnsi="Times New Roman"/>
          <w:szCs w:val="24"/>
        </w:rPr>
      </w:pPr>
      <w:r w:rsidRPr="00B245CE">
        <w:rPr>
          <w:rFonts w:ascii="Times New Roman" w:hAnsi="Times New Roman"/>
          <w:szCs w:val="24"/>
        </w:rPr>
        <w:t>Códigos Nos.-54302……</w:t>
      </w:r>
      <w:proofErr w:type="gramStart"/>
      <w:r w:rsidRPr="00B245CE">
        <w:rPr>
          <w:rFonts w:ascii="Times New Roman" w:hAnsi="Times New Roman"/>
          <w:szCs w:val="24"/>
        </w:rPr>
        <w:t>…….</w:t>
      </w:r>
      <w:proofErr w:type="gramEnd"/>
      <w:r w:rsidRPr="00B245CE">
        <w:rPr>
          <w:rFonts w:ascii="Times New Roman" w:hAnsi="Times New Roman"/>
          <w:szCs w:val="24"/>
        </w:rPr>
        <w:t xml:space="preserve">…………………….......................................$    431.46            </w:t>
      </w:r>
    </w:p>
    <w:p w14:paraId="7DFD2F3C" w14:textId="77777777" w:rsidR="00226B39" w:rsidRPr="00B245CE" w:rsidRDefault="00226B39" w:rsidP="00226B39">
      <w:pPr>
        <w:spacing w:after="0" w:line="240" w:lineRule="auto"/>
        <w:jc w:val="both"/>
        <w:rPr>
          <w:b/>
          <w:szCs w:val="24"/>
        </w:rPr>
      </w:pPr>
      <w:r w:rsidRPr="00B245CE">
        <w:rPr>
          <w:b/>
          <w:szCs w:val="24"/>
        </w:rPr>
        <w:t>Total…………………</w:t>
      </w:r>
      <w:proofErr w:type="gramStart"/>
      <w:r w:rsidRPr="00B245CE">
        <w:rPr>
          <w:b/>
          <w:szCs w:val="24"/>
        </w:rPr>
        <w:t>…….</w:t>
      </w:r>
      <w:proofErr w:type="gramEnd"/>
      <w:r w:rsidRPr="00B245CE">
        <w:rPr>
          <w:b/>
          <w:szCs w:val="24"/>
        </w:rPr>
        <w:t>.……………………......…….........................$   785.00</w:t>
      </w:r>
    </w:p>
    <w:p w14:paraId="7509FE30" w14:textId="77777777" w:rsidR="00226B39" w:rsidRPr="00B245CE" w:rsidRDefault="00226B39" w:rsidP="00226B39">
      <w:pPr>
        <w:tabs>
          <w:tab w:val="left" w:pos="1425"/>
        </w:tabs>
        <w:spacing w:after="0" w:line="240" w:lineRule="auto"/>
        <w:jc w:val="both"/>
        <w:rPr>
          <w:szCs w:val="24"/>
        </w:rPr>
      </w:pPr>
    </w:p>
    <w:p w14:paraId="1B697F23" w14:textId="77777777" w:rsidR="00226B39" w:rsidRPr="00B245CE" w:rsidRDefault="00226B39" w:rsidP="00226B39">
      <w:pPr>
        <w:tabs>
          <w:tab w:val="left" w:pos="1425"/>
        </w:tabs>
        <w:spacing w:after="0" w:line="240" w:lineRule="auto"/>
        <w:jc w:val="both"/>
        <w:rPr>
          <w:szCs w:val="24"/>
        </w:rPr>
      </w:pPr>
    </w:p>
    <w:p w14:paraId="393F1365" w14:textId="77777777" w:rsidR="00226B39" w:rsidRPr="00B245CE" w:rsidRDefault="00226B39" w:rsidP="00226B39">
      <w:pPr>
        <w:tabs>
          <w:tab w:val="left" w:pos="1425"/>
        </w:tabs>
        <w:spacing w:after="0" w:line="240" w:lineRule="auto"/>
        <w:jc w:val="both"/>
        <w:rPr>
          <w:szCs w:val="24"/>
        </w:rPr>
      </w:pPr>
    </w:p>
    <w:p w14:paraId="43D7CD94" w14:textId="77777777" w:rsidR="00226B39" w:rsidRPr="00B245CE" w:rsidRDefault="00226B39" w:rsidP="000713F4">
      <w:pPr>
        <w:pStyle w:val="Prrafodelista"/>
        <w:numPr>
          <w:ilvl w:val="0"/>
          <w:numId w:val="121"/>
        </w:numPr>
        <w:spacing w:after="0" w:line="240" w:lineRule="auto"/>
        <w:jc w:val="both"/>
        <w:rPr>
          <w:lang w:eastAsia="es-SV"/>
        </w:rPr>
      </w:pPr>
      <w:r w:rsidRPr="00B245CE">
        <w:rPr>
          <w:rFonts w:eastAsia="Calibri"/>
        </w:rPr>
        <w:t xml:space="preserve">EROGAR la cantidad de </w:t>
      </w:r>
      <w:r w:rsidRPr="00B245CE">
        <w:rPr>
          <w:rFonts w:eastAsia="Calibri"/>
          <w:b/>
        </w:rPr>
        <w:t>NOVECIENTOS CINCUENTA Y DOS 33/100 DÓLARES DE LOS ESTADOS UNIDOS DE AMÉRICA</w:t>
      </w:r>
      <w:r w:rsidRPr="00B245CE">
        <w:rPr>
          <w:rFonts w:eastAsia="Calibri"/>
        </w:rPr>
        <w:t>.</w:t>
      </w:r>
      <w:r w:rsidRPr="00B245CE">
        <w:rPr>
          <w:rFonts w:eastAsia="Calibri"/>
          <w:b/>
        </w:rPr>
        <w:t xml:space="preserve"> ($952.33</w:t>
      </w:r>
      <w:proofErr w:type="gramStart"/>
      <w:r w:rsidRPr="00B245CE">
        <w:rPr>
          <w:rFonts w:eastAsia="Calibri"/>
          <w:b/>
        </w:rPr>
        <w:t xml:space="preserve">) </w:t>
      </w:r>
      <w:r w:rsidRPr="00B245CE">
        <w:rPr>
          <w:rFonts w:eastAsia="Calibri"/>
        </w:rPr>
        <w:t xml:space="preserve"> A</w:t>
      </w:r>
      <w:proofErr w:type="gramEnd"/>
      <w:r w:rsidRPr="00B245CE">
        <w:rPr>
          <w:rFonts w:eastAsia="Calibri"/>
        </w:rPr>
        <w:t xml:space="preserve"> favor de </w:t>
      </w:r>
      <w:r w:rsidRPr="00B245CE">
        <w:rPr>
          <w:rFonts w:eastAsia="Calibri"/>
          <w:b/>
        </w:rPr>
        <w:t xml:space="preserve">CALTEC, S.A. DE C.V. </w:t>
      </w:r>
      <w:r w:rsidRPr="00B245CE">
        <w:rPr>
          <w:rFonts w:eastAsia="Calibri"/>
        </w:rPr>
        <w:t xml:space="preserve">V/ pago por compra de materiales informáticos, para uso en la unidad de Recursos Humanos, Conforme a Factura </w:t>
      </w:r>
      <w:proofErr w:type="spellStart"/>
      <w:r w:rsidRPr="00B245CE">
        <w:rPr>
          <w:rFonts w:eastAsia="Calibri"/>
        </w:rPr>
        <w:t>N°</w:t>
      </w:r>
      <w:proofErr w:type="spellEnd"/>
      <w:r w:rsidRPr="00B245CE">
        <w:rPr>
          <w:rFonts w:eastAsia="Calibri"/>
        </w:rPr>
        <w:t xml:space="preserve"> 4956 Aplicando dicho gasto al código No. 54115 de la línea 0101, del Presupuesto Municipal Vigente.</w:t>
      </w:r>
    </w:p>
    <w:p w14:paraId="48F66FF8" w14:textId="77777777" w:rsidR="00226B39" w:rsidRPr="00B245CE" w:rsidRDefault="00226B39" w:rsidP="00226B39">
      <w:pPr>
        <w:tabs>
          <w:tab w:val="left" w:pos="1425"/>
        </w:tabs>
        <w:spacing w:after="0" w:line="240" w:lineRule="auto"/>
        <w:jc w:val="both"/>
        <w:rPr>
          <w:szCs w:val="24"/>
        </w:rPr>
      </w:pPr>
    </w:p>
    <w:p w14:paraId="313268B1" w14:textId="77777777" w:rsidR="00226B39" w:rsidRPr="00B245CE" w:rsidRDefault="00226B39" w:rsidP="00226B39">
      <w:pPr>
        <w:tabs>
          <w:tab w:val="left" w:pos="1425"/>
        </w:tabs>
        <w:spacing w:after="0" w:line="240" w:lineRule="auto"/>
        <w:jc w:val="both"/>
        <w:rPr>
          <w:szCs w:val="24"/>
        </w:rPr>
      </w:pPr>
    </w:p>
    <w:p w14:paraId="75E721D8" w14:textId="77777777" w:rsidR="00226B39" w:rsidRPr="00B245CE" w:rsidRDefault="00226B39" w:rsidP="000713F4">
      <w:pPr>
        <w:pStyle w:val="Prrafodelista"/>
        <w:numPr>
          <w:ilvl w:val="0"/>
          <w:numId w:val="121"/>
        </w:numPr>
        <w:tabs>
          <w:tab w:val="left" w:pos="709"/>
          <w:tab w:val="left" w:pos="7797"/>
        </w:tabs>
        <w:spacing w:after="0" w:line="240" w:lineRule="auto"/>
        <w:jc w:val="both"/>
      </w:pPr>
      <w:r w:rsidRPr="00B245CE">
        <w:t xml:space="preserve">EROGAR la cantidad de </w:t>
      </w:r>
      <w:r w:rsidRPr="00B245CE">
        <w:rPr>
          <w:b/>
        </w:rPr>
        <w:t>TRES MIL SEISCIENTOS VEINTICINCO 00/100 DÓLARES DE</w:t>
      </w:r>
      <w:r w:rsidRPr="00B245CE">
        <w:t xml:space="preserve"> </w:t>
      </w:r>
      <w:r w:rsidRPr="00B245CE">
        <w:rPr>
          <w:b/>
        </w:rPr>
        <w:t>LOS ESTADOS UNIDOS DE AMÉRICA ($3,625.00)</w:t>
      </w:r>
      <w:r w:rsidRPr="00B245CE">
        <w:t xml:space="preserve"> a favor de </w:t>
      </w:r>
      <w:r w:rsidRPr="00B245CE">
        <w:rPr>
          <w:b/>
        </w:rPr>
        <w:t>TRANSPORTES PESADOS S.A. DE C.V.</w:t>
      </w:r>
      <w:r w:rsidRPr="00B245CE">
        <w:t xml:space="preserve"> </w:t>
      </w:r>
      <w:r w:rsidRPr="00B245CE">
        <w:rPr>
          <w:b/>
        </w:rPr>
        <w:t xml:space="preserve">V/ </w:t>
      </w:r>
      <w:r w:rsidRPr="00B245CE">
        <w:t xml:space="preserve">Pago por compra de minerales metálicos y productos </w:t>
      </w:r>
      <w:proofErr w:type="gramStart"/>
      <w:r w:rsidRPr="00B245CE">
        <w:t>derivados ,</w:t>
      </w:r>
      <w:proofErr w:type="gramEnd"/>
      <w:r w:rsidRPr="00B245CE">
        <w:t xml:space="preserve"> herramientas, repuestos y accesorios, materiales eléctricos, para uso en eq.101, 156, 129, 91, 71, 79, 54, según facturas, líneas y códigos que se detallan a continuación:</w:t>
      </w:r>
    </w:p>
    <w:p w14:paraId="3F0A499D" w14:textId="77777777" w:rsidR="00226B39" w:rsidRPr="00B245CE" w:rsidRDefault="00226B39" w:rsidP="00226B39">
      <w:pPr>
        <w:tabs>
          <w:tab w:val="left" w:pos="3592"/>
        </w:tabs>
        <w:ind w:left="720"/>
        <w:jc w:val="both"/>
        <w:rPr>
          <w:b/>
          <w:szCs w:val="24"/>
        </w:rPr>
      </w:pPr>
      <w:r w:rsidRPr="00B245CE">
        <w:rPr>
          <w:b/>
          <w:szCs w:val="24"/>
        </w:rPr>
        <w:tab/>
      </w:r>
    </w:p>
    <w:p w14:paraId="08B6E67A" w14:textId="77777777" w:rsidR="00226B39" w:rsidRPr="00B245CE" w:rsidRDefault="00226B39" w:rsidP="00226B39">
      <w:pPr>
        <w:tabs>
          <w:tab w:val="left" w:pos="922"/>
          <w:tab w:val="left" w:pos="2806"/>
        </w:tabs>
        <w:spacing w:after="0" w:line="240" w:lineRule="auto"/>
        <w:ind w:left="1080"/>
        <w:jc w:val="both"/>
        <w:rPr>
          <w:b/>
          <w:szCs w:val="24"/>
          <w:u w:val="single"/>
        </w:rPr>
      </w:pPr>
      <w:r w:rsidRPr="00B245CE">
        <w:rPr>
          <w:b/>
          <w:szCs w:val="24"/>
          <w:u w:val="single"/>
        </w:rPr>
        <w:lastRenderedPageBreak/>
        <w:t>LINEA 0101</w:t>
      </w:r>
    </w:p>
    <w:p w14:paraId="6BB49303" w14:textId="77777777" w:rsidR="00226B39" w:rsidRPr="00B245CE" w:rsidRDefault="00226B39" w:rsidP="00226B39">
      <w:pPr>
        <w:tabs>
          <w:tab w:val="left" w:pos="922"/>
          <w:tab w:val="left" w:pos="7797"/>
        </w:tabs>
        <w:spacing w:after="0" w:line="240" w:lineRule="auto"/>
        <w:jc w:val="both"/>
        <w:rPr>
          <w:szCs w:val="24"/>
        </w:rPr>
      </w:pPr>
      <w:r w:rsidRPr="00B245CE">
        <w:rPr>
          <w:szCs w:val="24"/>
        </w:rPr>
        <w:t xml:space="preserve">                 Facturas Nos.-3301-3302-3303-3304-3305-3306-3307 </w:t>
      </w:r>
    </w:p>
    <w:p w14:paraId="0978B8E1" w14:textId="77777777" w:rsidR="00226B39" w:rsidRPr="00B245CE" w:rsidRDefault="00226B39" w:rsidP="00226B39">
      <w:pPr>
        <w:tabs>
          <w:tab w:val="left" w:pos="1425"/>
        </w:tabs>
        <w:spacing w:after="0" w:line="240" w:lineRule="auto"/>
        <w:jc w:val="both"/>
        <w:rPr>
          <w:szCs w:val="24"/>
        </w:rPr>
      </w:pPr>
      <w:r w:rsidRPr="00B245CE">
        <w:rPr>
          <w:b/>
          <w:szCs w:val="24"/>
        </w:rPr>
        <w:t xml:space="preserve">                 </w:t>
      </w:r>
      <w:r w:rsidRPr="00B245CE">
        <w:rPr>
          <w:szCs w:val="24"/>
        </w:rPr>
        <w:t>Códigos Nos.-54112……</w:t>
      </w:r>
      <w:proofErr w:type="gramStart"/>
      <w:r w:rsidRPr="00B245CE">
        <w:rPr>
          <w:szCs w:val="24"/>
        </w:rPr>
        <w:t>…….</w:t>
      </w:r>
      <w:proofErr w:type="gramEnd"/>
      <w:r w:rsidRPr="00B245CE">
        <w:rPr>
          <w:szCs w:val="24"/>
        </w:rPr>
        <w:t xml:space="preserve">……………………............................ $      80.00    </w:t>
      </w:r>
    </w:p>
    <w:p w14:paraId="77593AAB" w14:textId="77777777" w:rsidR="00226B39" w:rsidRPr="00B245CE" w:rsidRDefault="00226B39" w:rsidP="00226B39">
      <w:pPr>
        <w:tabs>
          <w:tab w:val="left" w:pos="1425"/>
        </w:tabs>
        <w:spacing w:after="0" w:line="240" w:lineRule="auto"/>
        <w:jc w:val="both"/>
        <w:rPr>
          <w:szCs w:val="24"/>
        </w:rPr>
      </w:pPr>
      <w:r w:rsidRPr="00B245CE">
        <w:rPr>
          <w:szCs w:val="24"/>
        </w:rPr>
        <w:t xml:space="preserve">                 Códigos Nos.-54118……</w:t>
      </w:r>
      <w:proofErr w:type="gramStart"/>
      <w:r w:rsidRPr="00B245CE">
        <w:rPr>
          <w:szCs w:val="24"/>
        </w:rPr>
        <w:t>…….</w:t>
      </w:r>
      <w:proofErr w:type="gramEnd"/>
      <w:r w:rsidRPr="00B245CE">
        <w:rPr>
          <w:szCs w:val="24"/>
        </w:rPr>
        <w:t xml:space="preserve">……………………............................ $ 2,253.80     </w:t>
      </w:r>
    </w:p>
    <w:p w14:paraId="352CB565" w14:textId="77777777" w:rsidR="00226B39" w:rsidRPr="00B245CE" w:rsidRDefault="00226B39" w:rsidP="00226B39">
      <w:pPr>
        <w:tabs>
          <w:tab w:val="left" w:pos="1425"/>
        </w:tabs>
        <w:spacing w:after="0" w:line="240" w:lineRule="auto"/>
        <w:jc w:val="both"/>
        <w:rPr>
          <w:szCs w:val="24"/>
        </w:rPr>
      </w:pPr>
      <w:r w:rsidRPr="00B245CE">
        <w:rPr>
          <w:szCs w:val="24"/>
        </w:rPr>
        <w:t xml:space="preserve">                 Códigos Nos.-54119……</w:t>
      </w:r>
      <w:proofErr w:type="gramStart"/>
      <w:r w:rsidRPr="00B245CE">
        <w:rPr>
          <w:szCs w:val="24"/>
        </w:rPr>
        <w:t>…….</w:t>
      </w:r>
      <w:proofErr w:type="gramEnd"/>
      <w:r w:rsidRPr="00B245CE">
        <w:rPr>
          <w:szCs w:val="24"/>
        </w:rPr>
        <w:t>……………………............................ $ 1,291.20</w:t>
      </w:r>
    </w:p>
    <w:p w14:paraId="0F37C686" w14:textId="77777777" w:rsidR="00226B39" w:rsidRPr="00B245CE" w:rsidRDefault="00226B39" w:rsidP="00226B39">
      <w:pPr>
        <w:tabs>
          <w:tab w:val="left" w:pos="1425"/>
        </w:tabs>
        <w:spacing w:after="0" w:line="240" w:lineRule="auto"/>
        <w:jc w:val="both"/>
        <w:rPr>
          <w:szCs w:val="24"/>
        </w:rPr>
      </w:pPr>
      <w:r w:rsidRPr="00B245CE">
        <w:rPr>
          <w:b/>
          <w:szCs w:val="24"/>
        </w:rPr>
        <w:t xml:space="preserve">                 </w:t>
      </w:r>
      <w:r w:rsidRPr="00B245CE">
        <w:rPr>
          <w:szCs w:val="24"/>
        </w:rPr>
        <w:t>Total…………………</w:t>
      </w:r>
      <w:proofErr w:type="gramStart"/>
      <w:r w:rsidRPr="00B245CE">
        <w:rPr>
          <w:szCs w:val="24"/>
        </w:rPr>
        <w:t>…….</w:t>
      </w:r>
      <w:proofErr w:type="gramEnd"/>
      <w:r w:rsidRPr="00B245CE">
        <w:rPr>
          <w:szCs w:val="24"/>
        </w:rPr>
        <w:t>.……………………......…………...........</w:t>
      </w:r>
      <w:r w:rsidRPr="00B245CE">
        <w:rPr>
          <w:b/>
          <w:szCs w:val="24"/>
        </w:rPr>
        <w:t>$ 3,625.00</w:t>
      </w:r>
    </w:p>
    <w:p w14:paraId="69C7CC8F" w14:textId="77777777" w:rsidR="00226B39" w:rsidRPr="00B245CE" w:rsidRDefault="00226B39" w:rsidP="00226B39">
      <w:pPr>
        <w:tabs>
          <w:tab w:val="left" w:pos="1425"/>
        </w:tabs>
        <w:spacing w:after="0" w:line="240" w:lineRule="auto"/>
        <w:jc w:val="both"/>
        <w:rPr>
          <w:szCs w:val="24"/>
        </w:rPr>
      </w:pPr>
    </w:p>
    <w:p w14:paraId="30FF6789" w14:textId="77777777" w:rsidR="00226B39" w:rsidRPr="00B245CE" w:rsidRDefault="00226B39" w:rsidP="00226B39">
      <w:pPr>
        <w:tabs>
          <w:tab w:val="left" w:pos="1425"/>
        </w:tabs>
        <w:spacing w:after="0" w:line="240" w:lineRule="auto"/>
        <w:jc w:val="both"/>
        <w:rPr>
          <w:szCs w:val="24"/>
        </w:rPr>
      </w:pPr>
    </w:p>
    <w:p w14:paraId="5133C796" w14:textId="77777777" w:rsidR="00226B39" w:rsidRPr="00B245CE" w:rsidRDefault="00226B39" w:rsidP="00226B39">
      <w:pPr>
        <w:tabs>
          <w:tab w:val="left" w:pos="1425"/>
        </w:tabs>
        <w:spacing w:after="0" w:line="240" w:lineRule="auto"/>
        <w:jc w:val="both"/>
        <w:rPr>
          <w:szCs w:val="24"/>
        </w:rPr>
      </w:pPr>
    </w:p>
    <w:p w14:paraId="4A7CB702" w14:textId="77777777" w:rsidR="00226B39" w:rsidRPr="00B245CE" w:rsidRDefault="00226B39" w:rsidP="000713F4">
      <w:pPr>
        <w:pStyle w:val="Prrafodelista"/>
        <w:numPr>
          <w:ilvl w:val="0"/>
          <w:numId w:val="121"/>
        </w:numPr>
        <w:tabs>
          <w:tab w:val="left" w:pos="709"/>
          <w:tab w:val="left" w:pos="7797"/>
        </w:tabs>
        <w:spacing w:after="0" w:line="240" w:lineRule="auto"/>
        <w:jc w:val="both"/>
      </w:pPr>
      <w:r w:rsidRPr="00B245CE">
        <w:t xml:space="preserve">EROGAR la cantidad de </w:t>
      </w:r>
      <w:r w:rsidRPr="00B245CE">
        <w:rPr>
          <w:b/>
        </w:rPr>
        <w:t>DOS MIL SEISCIENTOS UNO 78/100 DÓLARES DE</w:t>
      </w:r>
      <w:r w:rsidRPr="00B245CE">
        <w:t xml:space="preserve"> </w:t>
      </w:r>
      <w:r w:rsidRPr="00B245CE">
        <w:rPr>
          <w:b/>
        </w:rPr>
        <w:t>LOS ESTADOS UNIDOS DE AMÉRICA ($2,601.78)</w:t>
      </w:r>
      <w:r w:rsidRPr="00B245CE">
        <w:t xml:space="preserve"> a favor de </w:t>
      </w:r>
      <w:r w:rsidRPr="00B245CE">
        <w:rPr>
          <w:b/>
        </w:rPr>
        <w:t>ALMACENES VIDRI S.A. DE C.V.</w:t>
      </w:r>
      <w:r w:rsidRPr="00B245CE">
        <w:t xml:space="preserve"> </w:t>
      </w:r>
      <w:r w:rsidRPr="00B245CE">
        <w:rPr>
          <w:b/>
        </w:rPr>
        <w:t xml:space="preserve">V/ </w:t>
      </w:r>
      <w:r w:rsidRPr="00B245CE">
        <w:t xml:space="preserve">Pago por compra de productos químicos, combustibles y lubricantes, minerales metálicos y productos derivados, herramientas, repuestos y accesorios, materiales eléctricos, bienes de uso y consumo diversos, maquinaria y equipo de producción para apoyo institucional, para uso en unidad de ingeniería y arquitectura, </w:t>
      </w:r>
      <w:proofErr w:type="spellStart"/>
      <w:r w:rsidRPr="00B245CE">
        <w:t>mtto</w:t>
      </w:r>
      <w:proofErr w:type="spellEnd"/>
      <w:r w:rsidRPr="00B245CE">
        <w:t>. Bienes municipales, plantel de maquinaria y equipo, planta de mezcla asfáltica, según facturas, líneas y códigos que se detallan a continuación:</w:t>
      </w:r>
    </w:p>
    <w:p w14:paraId="2D85A8AF" w14:textId="77777777" w:rsidR="00226B39" w:rsidRPr="00B245CE" w:rsidRDefault="00226B39" w:rsidP="00226B39">
      <w:pPr>
        <w:tabs>
          <w:tab w:val="left" w:pos="3592"/>
        </w:tabs>
        <w:ind w:left="720"/>
        <w:jc w:val="both"/>
        <w:rPr>
          <w:b/>
          <w:szCs w:val="24"/>
        </w:rPr>
      </w:pPr>
      <w:r w:rsidRPr="00B245CE">
        <w:rPr>
          <w:b/>
          <w:szCs w:val="24"/>
        </w:rPr>
        <w:tab/>
      </w:r>
    </w:p>
    <w:p w14:paraId="7BA51D0F" w14:textId="77777777" w:rsidR="00226B39" w:rsidRPr="00B245CE" w:rsidRDefault="00226B39" w:rsidP="00226B39">
      <w:pPr>
        <w:tabs>
          <w:tab w:val="left" w:pos="922"/>
          <w:tab w:val="left" w:pos="2806"/>
        </w:tabs>
        <w:spacing w:after="0" w:line="240" w:lineRule="auto"/>
        <w:ind w:left="1080"/>
        <w:jc w:val="both"/>
        <w:rPr>
          <w:b/>
          <w:szCs w:val="24"/>
          <w:u w:val="single"/>
        </w:rPr>
      </w:pPr>
      <w:r w:rsidRPr="00B245CE">
        <w:rPr>
          <w:b/>
          <w:szCs w:val="24"/>
          <w:u w:val="single"/>
        </w:rPr>
        <w:t>LINEA 0101</w:t>
      </w:r>
    </w:p>
    <w:p w14:paraId="0858C057" w14:textId="77777777" w:rsidR="00226B39" w:rsidRPr="00B245CE" w:rsidRDefault="00226B39" w:rsidP="00226B39">
      <w:pPr>
        <w:tabs>
          <w:tab w:val="left" w:pos="922"/>
          <w:tab w:val="left" w:pos="7797"/>
        </w:tabs>
        <w:spacing w:after="0" w:line="240" w:lineRule="auto"/>
        <w:jc w:val="both"/>
        <w:rPr>
          <w:szCs w:val="24"/>
        </w:rPr>
      </w:pPr>
      <w:r w:rsidRPr="00B245CE">
        <w:rPr>
          <w:szCs w:val="24"/>
        </w:rPr>
        <w:t xml:space="preserve">                 Facturas Nos.-105962-105963-106748-106753-106752-106750-106824</w:t>
      </w:r>
    </w:p>
    <w:p w14:paraId="4FD76EB2" w14:textId="77777777" w:rsidR="00226B39" w:rsidRPr="00B245CE" w:rsidRDefault="00226B39" w:rsidP="00226B39">
      <w:pPr>
        <w:tabs>
          <w:tab w:val="left" w:pos="922"/>
          <w:tab w:val="left" w:pos="7797"/>
        </w:tabs>
        <w:spacing w:after="0" w:line="240" w:lineRule="auto"/>
        <w:jc w:val="both"/>
        <w:rPr>
          <w:szCs w:val="24"/>
        </w:rPr>
      </w:pPr>
      <w:r w:rsidRPr="00B245CE">
        <w:rPr>
          <w:szCs w:val="24"/>
        </w:rPr>
        <w:t xml:space="preserve">                                         106825-106826-106749  </w:t>
      </w:r>
    </w:p>
    <w:p w14:paraId="16BE7922" w14:textId="77777777" w:rsidR="00226B39" w:rsidRPr="00B245CE" w:rsidRDefault="00226B39" w:rsidP="00226B39">
      <w:pPr>
        <w:tabs>
          <w:tab w:val="left" w:pos="1425"/>
        </w:tabs>
        <w:spacing w:after="0" w:line="240" w:lineRule="auto"/>
        <w:jc w:val="both"/>
        <w:rPr>
          <w:szCs w:val="24"/>
        </w:rPr>
      </w:pPr>
      <w:r w:rsidRPr="00B245CE">
        <w:rPr>
          <w:b/>
          <w:szCs w:val="24"/>
        </w:rPr>
        <w:t xml:space="preserve">                 </w:t>
      </w:r>
      <w:r w:rsidRPr="00B245CE">
        <w:rPr>
          <w:szCs w:val="24"/>
        </w:rPr>
        <w:t>Códigos Nos.-54107……</w:t>
      </w:r>
      <w:proofErr w:type="gramStart"/>
      <w:r w:rsidRPr="00B245CE">
        <w:rPr>
          <w:szCs w:val="24"/>
        </w:rPr>
        <w:t>…….</w:t>
      </w:r>
      <w:proofErr w:type="gramEnd"/>
      <w:r w:rsidRPr="00B245CE">
        <w:rPr>
          <w:szCs w:val="24"/>
        </w:rPr>
        <w:t xml:space="preserve">……………………............................$  1,118.27    </w:t>
      </w:r>
    </w:p>
    <w:p w14:paraId="2439D85B" w14:textId="77777777" w:rsidR="00226B39" w:rsidRPr="00B245CE" w:rsidRDefault="00226B39" w:rsidP="00226B39">
      <w:pPr>
        <w:tabs>
          <w:tab w:val="left" w:pos="1425"/>
        </w:tabs>
        <w:spacing w:after="0" w:line="240" w:lineRule="auto"/>
        <w:jc w:val="both"/>
        <w:rPr>
          <w:szCs w:val="24"/>
        </w:rPr>
      </w:pPr>
      <w:r w:rsidRPr="00B245CE">
        <w:rPr>
          <w:szCs w:val="24"/>
        </w:rPr>
        <w:t xml:space="preserve">                 Códigos Nos.-54110……</w:t>
      </w:r>
      <w:proofErr w:type="gramStart"/>
      <w:r w:rsidRPr="00B245CE">
        <w:rPr>
          <w:szCs w:val="24"/>
        </w:rPr>
        <w:t>…….</w:t>
      </w:r>
      <w:proofErr w:type="gramEnd"/>
      <w:r w:rsidRPr="00B245CE">
        <w:rPr>
          <w:szCs w:val="24"/>
        </w:rPr>
        <w:t xml:space="preserve">……………………............................$     394.90    </w:t>
      </w:r>
    </w:p>
    <w:p w14:paraId="5A2DEE14" w14:textId="77777777" w:rsidR="00226B39" w:rsidRPr="00B245CE" w:rsidRDefault="00226B39" w:rsidP="00226B39">
      <w:pPr>
        <w:tabs>
          <w:tab w:val="left" w:pos="1425"/>
        </w:tabs>
        <w:spacing w:after="0" w:line="240" w:lineRule="auto"/>
        <w:jc w:val="both"/>
        <w:rPr>
          <w:szCs w:val="24"/>
        </w:rPr>
      </w:pPr>
      <w:r w:rsidRPr="00B245CE">
        <w:rPr>
          <w:szCs w:val="24"/>
        </w:rPr>
        <w:t xml:space="preserve">                 Códigos Nos.-54112……</w:t>
      </w:r>
      <w:proofErr w:type="gramStart"/>
      <w:r w:rsidRPr="00B245CE">
        <w:rPr>
          <w:szCs w:val="24"/>
        </w:rPr>
        <w:t>…….</w:t>
      </w:r>
      <w:proofErr w:type="gramEnd"/>
      <w:r w:rsidRPr="00B245CE">
        <w:rPr>
          <w:szCs w:val="24"/>
        </w:rPr>
        <w:t>……………………............................$       24.00</w:t>
      </w:r>
    </w:p>
    <w:p w14:paraId="2F1358FF" w14:textId="77777777" w:rsidR="00226B39" w:rsidRPr="00B245CE" w:rsidRDefault="00226B39" w:rsidP="00226B39">
      <w:pPr>
        <w:tabs>
          <w:tab w:val="left" w:pos="1425"/>
        </w:tabs>
        <w:spacing w:after="0" w:line="240" w:lineRule="auto"/>
        <w:jc w:val="both"/>
        <w:rPr>
          <w:szCs w:val="24"/>
        </w:rPr>
      </w:pPr>
      <w:r w:rsidRPr="00B245CE">
        <w:rPr>
          <w:b/>
          <w:szCs w:val="24"/>
        </w:rPr>
        <w:t xml:space="preserve">                 </w:t>
      </w:r>
      <w:r w:rsidRPr="00B245CE">
        <w:rPr>
          <w:szCs w:val="24"/>
        </w:rPr>
        <w:t>Códigos Nos.-54118…</w:t>
      </w:r>
      <w:proofErr w:type="gramStart"/>
      <w:r w:rsidRPr="00B245CE">
        <w:rPr>
          <w:szCs w:val="24"/>
        </w:rPr>
        <w:t>…….</w:t>
      </w:r>
      <w:proofErr w:type="gramEnd"/>
      <w:r w:rsidRPr="00B245CE">
        <w:rPr>
          <w:szCs w:val="24"/>
        </w:rPr>
        <w:t>……………………................................$      222.71</w:t>
      </w:r>
    </w:p>
    <w:p w14:paraId="1449FF6A" w14:textId="77777777" w:rsidR="00226B39" w:rsidRPr="00B245CE" w:rsidRDefault="00226B39" w:rsidP="00226B39">
      <w:pPr>
        <w:tabs>
          <w:tab w:val="left" w:pos="1425"/>
        </w:tabs>
        <w:spacing w:after="0" w:line="240" w:lineRule="auto"/>
        <w:jc w:val="both"/>
        <w:rPr>
          <w:szCs w:val="24"/>
        </w:rPr>
      </w:pPr>
      <w:r w:rsidRPr="00B245CE">
        <w:rPr>
          <w:szCs w:val="24"/>
        </w:rPr>
        <w:t xml:space="preserve">                 Códigos Nos.-54119…</w:t>
      </w:r>
      <w:proofErr w:type="gramStart"/>
      <w:r w:rsidRPr="00B245CE">
        <w:rPr>
          <w:szCs w:val="24"/>
        </w:rPr>
        <w:t>…….</w:t>
      </w:r>
      <w:proofErr w:type="gramEnd"/>
      <w:r w:rsidRPr="00B245CE">
        <w:rPr>
          <w:szCs w:val="24"/>
        </w:rPr>
        <w:t>……………………................................$</w:t>
      </w:r>
      <w:r w:rsidRPr="00B245CE">
        <w:rPr>
          <w:b/>
          <w:szCs w:val="24"/>
        </w:rPr>
        <w:t xml:space="preserve">      </w:t>
      </w:r>
      <w:r w:rsidRPr="00B245CE">
        <w:rPr>
          <w:szCs w:val="24"/>
        </w:rPr>
        <w:t>154.75</w:t>
      </w:r>
    </w:p>
    <w:p w14:paraId="75D831A3" w14:textId="77777777" w:rsidR="00226B39" w:rsidRPr="00B245CE" w:rsidRDefault="00226B39" w:rsidP="00226B39">
      <w:pPr>
        <w:tabs>
          <w:tab w:val="left" w:pos="1425"/>
        </w:tabs>
        <w:spacing w:after="0" w:line="240" w:lineRule="auto"/>
        <w:jc w:val="both"/>
        <w:rPr>
          <w:szCs w:val="24"/>
        </w:rPr>
      </w:pPr>
      <w:r w:rsidRPr="00B245CE">
        <w:rPr>
          <w:b/>
          <w:szCs w:val="24"/>
        </w:rPr>
        <w:t xml:space="preserve">                 </w:t>
      </w:r>
      <w:r w:rsidRPr="00B245CE">
        <w:rPr>
          <w:szCs w:val="24"/>
        </w:rPr>
        <w:t>Códigos Nos.-54199…</w:t>
      </w:r>
      <w:proofErr w:type="gramStart"/>
      <w:r w:rsidRPr="00B245CE">
        <w:rPr>
          <w:szCs w:val="24"/>
        </w:rPr>
        <w:t>…….</w:t>
      </w:r>
      <w:proofErr w:type="gramEnd"/>
      <w:r w:rsidRPr="00B245CE">
        <w:rPr>
          <w:szCs w:val="24"/>
        </w:rPr>
        <w:t>……………………................................$      212.15</w:t>
      </w:r>
    </w:p>
    <w:p w14:paraId="01F539E6" w14:textId="77777777" w:rsidR="00226B39" w:rsidRPr="00B245CE" w:rsidRDefault="00226B39" w:rsidP="00226B39">
      <w:pPr>
        <w:tabs>
          <w:tab w:val="left" w:pos="1425"/>
        </w:tabs>
        <w:spacing w:after="0" w:line="240" w:lineRule="auto"/>
        <w:jc w:val="both"/>
        <w:rPr>
          <w:szCs w:val="24"/>
        </w:rPr>
      </w:pPr>
      <w:r w:rsidRPr="00B245CE">
        <w:rPr>
          <w:szCs w:val="24"/>
        </w:rPr>
        <w:t xml:space="preserve">                 Códigos Nos.-61109……</w:t>
      </w:r>
      <w:proofErr w:type="gramStart"/>
      <w:r w:rsidRPr="00B245CE">
        <w:rPr>
          <w:szCs w:val="24"/>
        </w:rPr>
        <w:t>…….</w:t>
      </w:r>
      <w:proofErr w:type="gramEnd"/>
      <w:r w:rsidRPr="00B245CE">
        <w:rPr>
          <w:szCs w:val="24"/>
        </w:rPr>
        <w:t>……………………............................$      475.00</w:t>
      </w:r>
    </w:p>
    <w:p w14:paraId="37BACD73" w14:textId="77777777" w:rsidR="00226B39" w:rsidRPr="00B245CE" w:rsidRDefault="00226B39" w:rsidP="00226B39">
      <w:pPr>
        <w:tabs>
          <w:tab w:val="left" w:pos="1425"/>
        </w:tabs>
        <w:spacing w:after="0" w:line="240" w:lineRule="auto"/>
        <w:jc w:val="both"/>
        <w:rPr>
          <w:szCs w:val="24"/>
        </w:rPr>
      </w:pPr>
      <w:r w:rsidRPr="00B245CE">
        <w:rPr>
          <w:b/>
          <w:szCs w:val="24"/>
        </w:rPr>
        <w:t xml:space="preserve">                 </w:t>
      </w:r>
      <w:r w:rsidRPr="00B245CE">
        <w:rPr>
          <w:szCs w:val="24"/>
        </w:rPr>
        <w:t>Total…………………</w:t>
      </w:r>
      <w:proofErr w:type="gramStart"/>
      <w:r w:rsidRPr="00B245CE">
        <w:rPr>
          <w:szCs w:val="24"/>
        </w:rPr>
        <w:t>…….</w:t>
      </w:r>
      <w:proofErr w:type="gramEnd"/>
      <w:r w:rsidRPr="00B245CE">
        <w:rPr>
          <w:szCs w:val="24"/>
        </w:rPr>
        <w:t>.……………………......……..................</w:t>
      </w:r>
      <w:r w:rsidRPr="00B245CE">
        <w:rPr>
          <w:b/>
          <w:szCs w:val="24"/>
        </w:rPr>
        <w:t>$   2,601.78</w:t>
      </w:r>
    </w:p>
    <w:p w14:paraId="146884A8" w14:textId="77777777" w:rsidR="00226B39" w:rsidRPr="00B245CE" w:rsidRDefault="00226B39" w:rsidP="00226B39">
      <w:pPr>
        <w:tabs>
          <w:tab w:val="left" w:pos="1425"/>
        </w:tabs>
        <w:spacing w:after="0" w:line="240" w:lineRule="auto"/>
        <w:jc w:val="both"/>
        <w:rPr>
          <w:szCs w:val="24"/>
        </w:rPr>
      </w:pPr>
    </w:p>
    <w:p w14:paraId="08B5DD47" w14:textId="77777777" w:rsidR="00226B39" w:rsidRPr="00B245CE" w:rsidRDefault="00226B39" w:rsidP="00226B39">
      <w:pPr>
        <w:tabs>
          <w:tab w:val="left" w:pos="1425"/>
        </w:tabs>
        <w:spacing w:after="0" w:line="240" w:lineRule="auto"/>
        <w:jc w:val="both"/>
        <w:rPr>
          <w:szCs w:val="24"/>
        </w:rPr>
      </w:pPr>
    </w:p>
    <w:p w14:paraId="43F6A1C4" w14:textId="77777777" w:rsidR="00226B39" w:rsidRPr="00B245CE" w:rsidRDefault="00226B39" w:rsidP="000713F4">
      <w:pPr>
        <w:pStyle w:val="Prrafodelista"/>
        <w:numPr>
          <w:ilvl w:val="0"/>
          <w:numId w:val="121"/>
        </w:numPr>
        <w:tabs>
          <w:tab w:val="left" w:pos="709"/>
          <w:tab w:val="left" w:pos="7797"/>
        </w:tabs>
        <w:spacing w:after="0" w:line="240" w:lineRule="auto"/>
        <w:jc w:val="both"/>
      </w:pPr>
      <w:r w:rsidRPr="00B245CE">
        <w:t xml:space="preserve">EROGAR la cantidad de </w:t>
      </w:r>
      <w:r w:rsidRPr="00B245CE">
        <w:rPr>
          <w:b/>
        </w:rPr>
        <w:t>CINCO MIL DOSCIENTOS TREINTA Y UNO 72/100 DÓLARES DE</w:t>
      </w:r>
      <w:r w:rsidRPr="00B245CE">
        <w:t xml:space="preserve"> </w:t>
      </w:r>
      <w:r w:rsidRPr="00B245CE">
        <w:rPr>
          <w:b/>
        </w:rPr>
        <w:t>LOS ESTADOS UNIDOS DE AMÉRICA ($5,231.72)</w:t>
      </w:r>
      <w:r w:rsidRPr="00B245CE">
        <w:t xml:space="preserve"> a favor de </w:t>
      </w:r>
      <w:r w:rsidRPr="00B245CE">
        <w:rPr>
          <w:b/>
        </w:rPr>
        <w:t>AUTO REPUESTOS EL LEON S.A. DE C.V.</w:t>
      </w:r>
      <w:r w:rsidRPr="00B245CE">
        <w:t xml:space="preserve"> </w:t>
      </w:r>
      <w:r w:rsidRPr="00B245CE">
        <w:rPr>
          <w:b/>
        </w:rPr>
        <w:t xml:space="preserve">V/ </w:t>
      </w:r>
      <w:r w:rsidRPr="00B245CE">
        <w:t>Pago por compra de productos de cuero y caucho, productos químicos, combustibles y lubricantes, minerales metálicos y productos derivados , herramientas, repuestos y accesorios, materiales eléctricos, bienes de uso y consumo diversos, mantenimientos y reparaciones de vehículos, para uso en eq.175, 100, 125, 117, 56, 118, 108, 03, 75, 118, 150, 89, 140, 131, 79, 84, 82, 71, 110, 54, 132, 116, 88, 76, 106, 162 plantel de maquinaria y equipo, según facturas, líneas y códigos que se detallan a continuación:</w:t>
      </w:r>
    </w:p>
    <w:p w14:paraId="67A8C626" w14:textId="77777777" w:rsidR="00226B39" w:rsidRPr="00B245CE" w:rsidRDefault="00226B39" w:rsidP="00226B39">
      <w:pPr>
        <w:tabs>
          <w:tab w:val="left" w:pos="3592"/>
        </w:tabs>
        <w:ind w:left="720"/>
        <w:jc w:val="both"/>
        <w:rPr>
          <w:b/>
          <w:szCs w:val="24"/>
        </w:rPr>
      </w:pPr>
      <w:r w:rsidRPr="00B245CE">
        <w:rPr>
          <w:b/>
          <w:szCs w:val="24"/>
        </w:rPr>
        <w:tab/>
      </w:r>
    </w:p>
    <w:p w14:paraId="50C699DD" w14:textId="77777777" w:rsidR="00226B39" w:rsidRPr="00B245CE" w:rsidRDefault="00226B39" w:rsidP="00226B39">
      <w:pPr>
        <w:tabs>
          <w:tab w:val="left" w:pos="922"/>
          <w:tab w:val="left" w:pos="2806"/>
        </w:tabs>
        <w:spacing w:after="0" w:line="240" w:lineRule="auto"/>
        <w:ind w:left="1080"/>
        <w:jc w:val="both"/>
        <w:rPr>
          <w:b/>
          <w:szCs w:val="24"/>
          <w:u w:val="single"/>
        </w:rPr>
      </w:pPr>
      <w:r w:rsidRPr="00B245CE">
        <w:rPr>
          <w:b/>
          <w:szCs w:val="24"/>
          <w:u w:val="single"/>
        </w:rPr>
        <w:t>LINEA 0101</w:t>
      </w:r>
    </w:p>
    <w:p w14:paraId="6E098900" w14:textId="77777777" w:rsidR="00226B39" w:rsidRPr="00B245CE" w:rsidRDefault="00226B39" w:rsidP="00226B39">
      <w:pPr>
        <w:tabs>
          <w:tab w:val="left" w:pos="922"/>
          <w:tab w:val="left" w:pos="7797"/>
        </w:tabs>
        <w:spacing w:after="0" w:line="240" w:lineRule="auto"/>
        <w:jc w:val="both"/>
        <w:rPr>
          <w:szCs w:val="24"/>
        </w:rPr>
      </w:pPr>
      <w:r w:rsidRPr="00B245CE">
        <w:rPr>
          <w:szCs w:val="24"/>
        </w:rPr>
        <w:t xml:space="preserve">                 Facturas Nos.- 005960-005962-005963-005967-005968-005969-005970-   </w:t>
      </w:r>
    </w:p>
    <w:p w14:paraId="7ED9BD68" w14:textId="77777777" w:rsidR="00226B39" w:rsidRPr="00B245CE" w:rsidRDefault="00226B39" w:rsidP="00226B39">
      <w:pPr>
        <w:tabs>
          <w:tab w:val="left" w:pos="922"/>
          <w:tab w:val="left" w:pos="7797"/>
        </w:tabs>
        <w:spacing w:after="0" w:line="240" w:lineRule="auto"/>
        <w:jc w:val="both"/>
        <w:rPr>
          <w:szCs w:val="24"/>
        </w:rPr>
      </w:pPr>
      <w:r w:rsidRPr="00B245CE">
        <w:rPr>
          <w:szCs w:val="24"/>
        </w:rPr>
        <w:t xml:space="preserve">                                         005971-005972-005977-005978-005979-005980-005981- </w:t>
      </w:r>
    </w:p>
    <w:p w14:paraId="02443B17" w14:textId="77777777" w:rsidR="00226B39" w:rsidRPr="00B245CE" w:rsidRDefault="00226B39" w:rsidP="00226B39">
      <w:pPr>
        <w:tabs>
          <w:tab w:val="left" w:pos="922"/>
          <w:tab w:val="left" w:pos="7797"/>
        </w:tabs>
        <w:spacing w:after="0" w:line="240" w:lineRule="auto"/>
        <w:jc w:val="both"/>
        <w:rPr>
          <w:szCs w:val="24"/>
        </w:rPr>
      </w:pPr>
      <w:r w:rsidRPr="00B245CE">
        <w:rPr>
          <w:szCs w:val="24"/>
        </w:rPr>
        <w:t xml:space="preserve">                                         005982-005983-005984-005986-005987-005988-005989-</w:t>
      </w:r>
    </w:p>
    <w:p w14:paraId="0E9BA206" w14:textId="77777777" w:rsidR="00226B39" w:rsidRPr="00B245CE" w:rsidRDefault="00226B39" w:rsidP="00226B39">
      <w:pPr>
        <w:tabs>
          <w:tab w:val="left" w:pos="922"/>
          <w:tab w:val="left" w:pos="7797"/>
        </w:tabs>
        <w:spacing w:after="0" w:line="240" w:lineRule="auto"/>
        <w:jc w:val="both"/>
        <w:rPr>
          <w:szCs w:val="24"/>
        </w:rPr>
      </w:pPr>
      <w:r w:rsidRPr="00B245CE">
        <w:rPr>
          <w:szCs w:val="24"/>
        </w:rPr>
        <w:t xml:space="preserve">                                         005990-005991-005998-005999-006000-006001-005985-</w:t>
      </w:r>
    </w:p>
    <w:p w14:paraId="03A36A4C" w14:textId="77777777" w:rsidR="00226B39" w:rsidRPr="00B245CE" w:rsidRDefault="00226B39" w:rsidP="00226B39">
      <w:pPr>
        <w:tabs>
          <w:tab w:val="left" w:pos="922"/>
          <w:tab w:val="left" w:pos="7797"/>
        </w:tabs>
        <w:spacing w:after="0" w:line="240" w:lineRule="auto"/>
        <w:jc w:val="both"/>
        <w:rPr>
          <w:szCs w:val="24"/>
        </w:rPr>
      </w:pPr>
      <w:r w:rsidRPr="00B245CE">
        <w:rPr>
          <w:szCs w:val="24"/>
        </w:rPr>
        <w:t xml:space="preserve">                                         006019</w:t>
      </w:r>
    </w:p>
    <w:p w14:paraId="2F318CE0" w14:textId="77777777" w:rsidR="00226B39" w:rsidRPr="00B245CE" w:rsidRDefault="00226B39" w:rsidP="00226B39">
      <w:pPr>
        <w:tabs>
          <w:tab w:val="left" w:pos="1425"/>
        </w:tabs>
        <w:spacing w:after="0" w:line="240" w:lineRule="auto"/>
        <w:jc w:val="both"/>
        <w:rPr>
          <w:szCs w:val="24"/>
        </w:rPr>
      </w:pPr>
      <w:r w:rsidRPr="00B245CE">
        <w:rPr>
          <w:b/>
          <w:szCs w:val="24"/>
        </w:rPr>
        <w:t xml:space="preserve">                 </w:t>
      </w:r>
      <w:r w:rsidRPr="00B245CE">
        <w:rPr>
          <w:szCs w:val="24"/>
        </w:rPr>
        <w:t>Códigos Nos.-54106……</w:t>
      </w:r>
      <w:proofErr w:type="gramStart"/>
      <w:r w:rsidRPr="00B245CE">
        <w:rPr>
          <w:szCs w:val="24"/>
        </w:rPr>
        <w:t>…….</w:t>
      </w:r>
      <w:proofErr w:type="gramEnd"/>
      <w:r w:rsidRPr="00B245CE">
        <w:rPr>
          <w:szCs w:val="24"/>
        </w:rPr>
        <w:t xml:space="preserve">……………………............................$      51.71     </w:t>
      </w:r>
    </w:p>
    <w:p w14:paraId="1AF627BF" w14:textId="77777777" w:rsidR="00226B39" w:rsidRPr="00B245CE" w:rsidRDefault="00226B39" w:rsidP="00226B39">
      <w:pPr>
        <w:tabs>
          <w:tab w:val="left" w:pos="1425"/>
        </w:tabs>
        <w:spacing w:after="0" w:line="240" w:lineRule="auto"/>
        <w:jc w:val="both"/>
        <w:rPr>
          <w:szCs w:val="24"/>
        </w:rPr>
      </w:pPr>
      <w:r w:rsidRPr="00B245CE">
        <w:rPr>
          <w:szCs w:val="24"/>
        </w:rPr>
        <w:t xml:space="preserve">                 Códigos Nos.-54107……</w:t>
      </w:r>
      <w:proofErr w:type="gramStart"/>
      <w:r w:rsidRPr="00B245CE">
        <w:rPr>
          <w:szCs w:val="24"/>
        </w:rPr>
        <w:t>…….</w:t>
      </w:r>
      <w:proofErr w:type="gramEnd"/>
      <w:r w:rsidRPr="00B245CE">
        <w:rPr>
          <w:szCs w:val="24"/>
        </w:rPr>
        <w:t xml:space="preserve">……………………............................$    346.86     </w:t>
      </w:r>
    </w:p>
    <w:p w14:paraId="705F90F7" w14:textId="77777777" w:rsidR="00226B39" w:rsidRPr="00B245CE" w:rsidRDefault="00226B39" w:rsidP="00226B39">
      <w:pPr>
        <w:tabs>
          <w:tab w:val="left" w:pos="1425"/>
        </w:tabs>
        <w:spacing w:after="0" w:line="240" w:lineRule="auto"/>
        <w:jc w:val="both"/>
        <w:rPr>
          <w:szCs w:val="24"/>
        </w:rPr>
      </w:pPr>
      <w:r w:rsidRPr="00B245CE">
        <w:rPr>
          <w:szCs w:val="24"/>
        </w:rPr>
        <w:t xml:space="preserve">                 Códigos Nos.-54110……</w:t>
      </w:r>
      <w:proofErr w:type="gramStart"/>
      <w:r w:rsidRPr="00B245CE">
        <w:rPr>
          <w:szCs w:val="24"/>
        </w:rPr>
        <w:t>…….</w:t>
      </w:r>
      <w:proofErr w:type="gramEnd"/>
      <w:r w:rsidRPr="00B245CE">
        <w:rPr>
          <w:szCs w:val="24"/>
        </w:rPr>
        <w:t xml:space="preserve">……………………............................$      50.12 </w:t>
      </w:r>
    </w:p>
    <w:p w14:paraId="1D4957FB" w14:textId="77777777" w:rsidR="00226B39" w:rsidRPr="00B245CE" w:rsidRDefault="00226B39" w:rsidP="00226B39">
      <w:pPr>
        <w:tabs>
          <w:tab w:val="left" w:pos="1425"/>
        </w:tabs>
        <w:spacing w:after="0" w:line="240" w:lineRule="auto"/>
        <w:jc w:val="both"/>
        <w:rPr>
          <w:szCs w:val="24"/>
        </w:rPr>
      </w:pPr>
      <w:r w:rsidRPr="00B245CE">
        <w:rPr>
          <w:b/>
          <w:szCs w:val="24"/>
        </w:rPr>
        <w:t xml:space="preserve">                 </w:t>
      </w:r>
      <w:r w:rsidRPr="00B245CE">
        <w:rPr>
          <w:szCs w:val="24"/>
        </w:rPr>
        <w:t>Códigos Nos.-54112…</w:t>
      </w:r>
      <w:proofErr w:type="gramStart"/>
      <w:r w:rsidRPr="00B245CE">
        <w:rPr>
          <w:szCs w:val="24"/>
        </w:rPr>
        <w:t>…….</w:t>
      </w:r>
      <w:proofErr w:type="gramEnd"/>
      <w:r w:rsidRPr="00B245CE">
        <w:rPr>
          <w:szCs w:val="24"/>
        </w:rPr>
        <w:t xml:space="preserve">……………………................................$        6.93 </w:t>
      </w:r>
    </w:p>
    <w:p w14:paraId="21C10297" w14:textId="77777777" w:rsidR="00226B39" w:rsidRPr="00B245CE" w:rsidRDefault="00226B39" w:rsidP="00226B39">
      <w:pPr>
        <w:tabs>
          <w:tab w:val="left" w:pos="1425"/>
        </w:tabs>
        <w:spacing w:after="0" w:line="240" w:lineRule="auto"/>
        <w:jc w:val="both"/>
        <w:rPr>
          <w:szCs w:val="24"/>
        </w:rPr>
      </w:pPr>
      <w:r w:rsidRPr="00B245CE">
        <w:rPr>
          <w:szCs w:val="24"/>
        </w:rPr>
        <w:t xml:space="preserve">                 Códigos Nos.-54118…</w:t>
      </w:r>
      <w:proofErr w:type="gramStart"/>
      <w:r w:rsidRPr="00B245CE">
        <w:rPr>
          <w:szCs w:val="24"/>
        </w:rPr>
        <w:t>…….</w:t>
      </w:r>
      <w:proofErr w:type="gramEnd"/>
      <w:r w:rsidRPr="00B245CE">
        <w:rPr>
          <w:szCs w:val="24"/>
        </w:rPr>
        <w:t>……………………................................$</w:t>
      </w:r>
      <w:r w:rsidRPr="00B245CE">
        <w:rPr>
          <w:b/>
          <w:szCs w:val="24"/>
        </w:rPr>
        <w:t xml:space="preserve"> </w:t>
      </w:r>
      <w:r w:rsidRPr="00B245CE">
        <w:rPr>
          <w:szCs w:val="24"/>
        </w:rPr>
        <w:t>3,114.37</w:t>
      </w:r>
      <w:r w:rsidRPr="00B245CE">
        <w:rPr>
          <w:b/>
          <w:szCs w:val="24"/>
        </w:rPr>
        <w:t xml:space="preserve">    </w:t>
      </w:r>
    </w:p>
    <w:p w14:paraId="048D1C7F" w14:textId="77777777" w:rsidR="00226B39" w:rsidRPr="00B245CE" w:rsidRDefault="00226B39" w:rsidP="00226B39">
      <w:pPr>
        <w:tabs>
          <w:tab w:val="left" w:pos="1425"/>
        </w:tabs>
        <w:spacing w:after="0" w:line="240" w:lineRule="auto"/>
        <w:jc w:val="both"/>
        <w:rPr>
          <w:szCs w:val="24"/>
        </w:rPr>
      </w:pPr>
      <w:r w:rsidRPr="00B245CE">
        <w:rPr>
          <w:b/>
          <w:szCs w:val="24"/>
        </w:rPr>
        <w:t xml:space="preserve">                 </w:t>
      </w:r>
      <w:r w:rsidRPr="00B245CE">
        <w:rPr>
          <w:szCs w:val="24"/>
        </w:rPr>
        <w:t>Códigos Nos.-54119…</w:t>
      </w:r>
      <w:proofErr w:type="gramStart"/>
      <w:r w:rsidRPr="00B245CE">
        <w:rPr>
          <w:szCs w:val="24"/>
        </w:rPr>
        <w:t>…….</w:t>
      </w:r>
      <w:proofErr w:type="gramEnd"/>
      <w:r w:rsidRPr="00B245CE">
        <w:rPr>
          <w:szCs w:val="24"/>
        </w:rPr>
        <w:t>……………………................................$    553.60</w:t>
      </w:r>
    </w:p>
    <w:p w14:paraId="348AEC1C" w14:textId="77777777" w:rsidR="00226B39" w:rsidRPr="00B245CE" w:rsidRDefault="00226B39" w:rsidP="00226B39">
      <w:pPr>
        <w:tabs>
          <w:tab w:val="left" w:pos="1425"/>
        </w:tabs>
        <w:spacing w:after="0" w:line="240" w:lineRule="auto"/>
        <w:jc w:val="both"/>
        <w:rPr>
          <w:szCs w:val="24"/>
        </w:rPr>
      </w:pPr>
      <w:r w:rsidRPr="00B245CE">
        <w:rPr>
          <w:szCs w:val="24"/>
        </w:rPr>
        <w:t xml:space="preserve">                 Códigos Nos.-54199……</w:t>
      </w:r>
      <w:proofErr w:type="gramStart"/>
      <w:r w:rsidRPr="00B245CE">
        <w:rPr>
          <w:szCs w:val="24"/>
        </w:rPr>
        <w:t>…….</w:t>
      </w:r>
      <w:proofErr w:type="gramEnd"/>
      <w:r w:rsidRPr="00B245CE">
        <w:rPr>
          <w:szCs w:val="24"/>
        </w:rPr>
        <w:t xml:space="preserve">……………………............................$        2.70    </w:t>
      </w:r>
    </w:p>
    <w:p w14:paraId="5090BBF2" w14:textId="77777777" w:rsidR="00226B39" w:rsidRPr="00B245CE" w:rsidRDefault="00226B39" w:rsidP="00226B39">
      <w:pPr>
        <w:tabs>
          <w:tab w:val="left" w:pos="1425"/>
        </w:tabs>
        <w:spacing w:after="0" w:line="240" w:lineRule="auto"/>
        <w:jc w:val="both"/>
        <w:rPr>
          <w:szCs w:val="24"/>
        </w:rPr>
      </w:pPr>
      <w:r w:rsidRPr="00B245CE">
        <w:rPr>
          <w:szCs w:val="24"/>
        </w:rPr>
        <w:t xml:space="preserve">                 Códigos Nos.-54302……</w:t>
      </w:r>
      <w:proofErr w:type="gramStart"/>
      <w:r w:rsidRPr="00B245CE">
        <w:rPr>
          <w:szCs w:val="24"/>
        </w:rPr>
        <w:t>…….</w:t>
      </w:r>
      <w:proofErr w:type="gramEnd"/>
      <w:r w:rsidRPr="00B245CE">
        <w:rPr>
          <w:szCs w:val="24"/>
        </w:rPr>
        <w:t xml:space="preserve">……………………............................$    886.30   </w:t>
      </w:r>
    </w:p>
    <w:p w14:paraId="5B872195" w14:textId="77777777" w:rsidR="00226B39" w:rsidRPr="00B245CE" w:rsidRDefault="00226B39" w:rsidP="00226B39">
      <w:pPr>
        <w:tabs>
          <w:tab w:val="left" w:pos="1425"/>
          <w:tab w:val="left" w:pos="7654"/>
        </w:tabs>
        <w:spacing w:after="0" w:line="240" w:lineRule="auto"/>
        <w:jc w:val="both"/>
        <w:rPr>
          <w:b/>
          <w:szCs w:val="24"/>
        </w:rPr>
      </w:pPr>
      <w:r w:rsidRPr="00B245CE">
        <w:rPr>
          <w:szCs w:val="24"/>
        </w:rPr>
        <w:t xml:space="preserve">                 Códigos Nos.-54399……</w:t>
      </w:r>
      <w:proofErr w:type="gramStart"/>
      <w:r w:rsidRPr="00B245CE">
        <w:rPr>
          <w:szCs w:val="24"/>
        </w:rPr>
        <w:t>…….</w:t>
      </w:r>
      <w:proofErr w:type="gramEnd"/>
      <w:r w:rsidRPr="00B245CE">
        <w:rPr>
          <w:szCs w:val="24"/>
        </w:rPr>
        <w:t>……………………............................$    219.13</w:t>
      </w:r>
    </w:p>
    <w:p w14:paraId="6A2035D5" w14:textId="77777777" w:rsidR="00226B39" w:rsidRPr="00B245CE" w:rsidRDefault="00226B39" w:rsidP="00226B39">
      <w:pPr>
        <w:tabs>
          <w:tab w:val="left" w:pos="1425"/>
        </w:tabs>
        <w:spacing w:after="0" w:line="240" w:lineRule="auto"/>
        <w:jc w:val="both"/>
        <w:rPr>
          <w:szCs w:val="24"/>
        </w:rPr>
      </w:pPr>
      <w:r w:rsidRPr="00B245CE">
        <w:rPr>
          <w:b/>
          <w:szCs w:val="24"/>
        </w:rPr>
        <w:lastRenderedPageBreak/>
        <w:t xml:space="preserve">                 </w:t>
      </w:r>
      <w:r w:rsidRPr="00B245CE">
        <w:rPr>
          <w:szCs w:val="24"/>
        </w:rPr>
        <w:t>Total…………………</w:t>
      </w:r>
      <w:proofErr w:type="gramStart"/>
      <w:r w:rsidRPr="00B245CE">
        <w:rPr>
          <w:szCs w:val="24"/>
        </w:rPr>
        <w:t>…….</w:t>
      </w:r>
      <w:proofErr w:type="gramEnd"/>
      <w:r w:rsidRPr="00B245CE">
        <w:rPr>
          <w:szCs w:val="24"/>
        </w:rPr>
        <w:t>.……………………......……..................</w:t>
      </w:r>
      <w:r w:rsidRPr="00B245CE">
        <w:rPr>
          <w:b/>
          <w:szCs w:val="24"/>
        </w:rPr>
        <w:t>$ 5,231.72</w:t>
      </w:r>
    </w:p>
    <w:p w14:paraId="70BE0B03" w14:textId="77777777" w:rsidR="00226B39" w:rsidRPr="00B245CE" w:rsidRDefault="00226B39" w:rsidP="00226B39">
      <w:pPr>
        <w:tabs>
          <w:tab w:val="left" w:pos="1425"/>
        </w:tabs>
        <w:spacing w:after="0" w:line="240" w:lineRule="auto"/>
        <w:jc w:val="both"/>
        <w:rPr>
          <w:szCs w:val="24"/>
        </w:rPr>
      </w:pPr>
    </w:p>
    <w:p w14:paraId="45B95BBD" w14:textId="77777777" w:rsidR="00226B39" w:rsidRPr="00B245CE" w:rsidRDefault="00226B39" w:rsidP="00226B39">
      <w:pPr>
        <w:tabs>
          <w:tab w:val="left" w:pos="1425"/>
        </w:tabs>
        <w:spacing w:after="0" w:line="240" w:lineRule="auto"/>
        <w:jc w:val="both"/>
        <w:rPr>
          <w:szCs w:val="24"/>
        </w:rPr>
      </w:pPr>
    </w:p>
    <w:p w14:paraId="73013FFE" w14:textId="77777777" w:rsidR="00226B39" w:rsidRPr="00B245CE" w:rsidRDefault="00226B39" w:rsidP="000713F4">
      <w:pPr>
        <w:pStyle w:val="Prrafodelista"/>
        <w:numPr>
          <w:ilvl w:val="0"/>
          <w:numId w:val="121"/>
        </w:numPr>
        <w:tabs>
          <w:tab w:val="left" w:pos="1425"/>
        </w:tabs>
        <w:spacing w:after="0" w:line="240" w:lineRule="auto"/>
        <w:jc w:val="both"/>
        <w:rPr>
          <w:b/>
        </w:rPr>
      </w:pPr>
      <w:r w:rsidRPr="00B245CE">
        <w:t xml:space="preserve">EROGAR la cantidad de </w:t>
      </w:r>
      <w:r w:rsidRPr="00B245CE">
        <w:rPr>
          <w:b/>
        </w:rPr>
        <w:t>UN MIL SESENTA Y CINCO 53/100 DÓLARES DE</w:t>
      </w:r>
      <w:r w:rsidRPr="00B245CE">
        <w:t xml:space="preserve"> </w:t>
      </w:r>
      <w:r w:rsidRPr="00B245CE">
        <w:rPr>
          <w:b/>
        </w:rPr>
        <w:t>LOS ESTADOS UNIDOS DE AMÉRICA ($1,065.53</w:t>
      </w:r>
      <w:proofErr w:type="gramStart"/>
      <w:r w:rsidRPr="00B245CE">
        <w:rPr>
          <w:b/>
        </w:rPr>
        <w:t>)</w:t>
      </w:r>
      <w:r w:rsidRPr="00B245CE">
        <w:t xml:space="preserve">  a</w:t>
      </w:r>
      <w:proofErr w:type="gramEnd"/>
      <w:r w:rsidRPr="00B245CE">
        <w:t xml:space="preserve"> favor de </w:t>
      </w:r>
      <w:r w:rsidRPr="00B245CE">
        <w:rPr>
          <w:b/>
        </w:rPr>
        <w:t xml:space="preserve"> INVERSIONES VIDA S.A. DE C.V.</w:t>
      </w:r>
      <w:r w:rsidRPr="00B245CE">
        <w:t xml:space="preserve"> </w:t>
      </w:r>
      <w:r w:rsidRPr="00B245CE">
        <w:rPr>
          <w:b/>
        </w:rPr>
        <w:t xml:space="preserve">V/ </w:t>
      </w:r>
      <w:r w:rsidRPr="00B245CE">
        <w:t>Pago por galones de agua, litro clásico, agua en bolsa, para uso en personal de alcaldía municipal, según factura  No.-228606 Aplicando dicho gasto a la línea 0101 del código  54101, del presupuesto municipal vigente</w:t>
      </w:r>
    </w:p>
    <w:p w14:paraId="1200E76A" w14:textId="77777777" w:rsidR="00226B39" w:rsidRPr="00B245CE" w:rsidRDefault="00226B39" w:rsidP="00226B39">
      <w:pPr>
        <w:tabs>
          <w:tab w:val="left" w:pos="1425"/>
        </w:tabs>
        <w:spacing w:after="0" w:line="240" w:lineRule="auto"/>
        <w:jc w:val="both"/>
        <w:rPr>
          <w:szCs w:val="24"/>
        </w:rPr>
      </w:pPr>
    </w:p>
    <w:p w14:paraId="47BA95F7" w14:textId="77777777" w:rsidR="00226B39" w:rsidRPr="00B245CE" w:rsidRDefault="00226B39" w:rsidP="000713F4">
      <w:pPr>
        <w:pStyle w:val="Prrafodelista"/>
        <w:numPr>
          <w:ilvl w:val="0"/>
          <w:numId w:val="121"/>
        </w:numPr>
        <w:tabs>
          <w:tab w:val="left" w:pos="709"/>
          <w:tab w:val="left" w:pos="7797"/>
        </w:tabs>
        <w:spacing w:after="0" w:line="240" w:lineRule="auto"/>
        <w:jc w:val="both"/>
        <w:rPr>
          <w:lang w:eastAsia="es-SV"/>
        </w:rPr>
      </w:pPr>
      <w:r w:rsidRPr="00B245CE">
        <w:t xml:space="preserve">EROGAR la cantidad de </w:t>
      </w:r>
      <w:r w:rsidRPr="00B245CE">
        <w:rPr>
          <w:b/>
        </w:rPr>
        <w:t>DOS MIL TRESCIENTOS SETENTA Y TRES 00/100 DÓLARES DE</w:t>
      </w:r>
      <w:r w:rsidRPr="00B245CE">
        <w:t xml:space="preserve"> </w:t>
      </w:r>
      <w:r w:rsidRPr="00B245CE">
        <w:rPr>
          <w:b/>
        </w:rPr>
        <w:t>LOS ESTADOS UNIDOS DE AMÉRICA ($2,373.00)</w:t>
      </w:r>
      <w:r w:rsidRPr="00B245CE">
        <w:t xml:space="preserve"> a favor de </w:t>
      </w:r>
      <w:r w:rsidRPr="00B245CE">
        <w:rPr>
          <w:b/>
        </w:rPr>
        <w:t xml:space="preserve">HENRI MILTON MORALES UMAÑA </w:t>
      </w:r>
      <w:proofErr w:type="gramStart"/>
      <w:r w:rsidRPr="00B245CE">
        <w:rPr>
          <w:b/>
        </w:rPr>
        <w:t>“ RADIO</w:t>
      </w:r>
      <w:proofErr w:type="gramEnd"/>
      <w:r w:rsidRPr="00B245CE">
        <w:rPr>
          <w:b/>
        </w:rPr>
        <w:t xml:space="preserve"> LA CAMPIRANA” V/ </w:t>
      </w:r>
      <w:r w:rsidRPr="00B245CE">
        <w:t>Pago por servicios de publicidad, durante el mes de Junio del 2022, según factura  No.-00011, Aplicando dicho gasto a la línea 0101 del código 54305, del presupuesto municipal vigente</w:t>
      </w:r>
    </w:p>
    <w:p w14:paraId="5C17F102" w14:textId="77777777" w:rsidR="00226B39" w:rsidRPr="00B245CE" w:rsidRDefault="00226B39" w:rsidP="00226B39">
      <w:pPr>
        <w:tabs>
          <w:tab w:val="left" w:pos="709"/>
          <w:tab w:val="left" w:pos="7797"/>
        </w:tabs>
        <w:spacing w:after="0"/>
        <w:jc w:val="both"/>
        <w:rPr>
          <w:szCs w:val="24"/>
          <w:lang w:eastAsia="es-SV"/>
        </w:rPr>
      </w:pPr>
    </w:p>
    <w:p w14:paraId="1D85B01F" w14:textId="77777777" w:rsidR="00226B39" w:rsidRPr="00B245CE" w:rsidRDefault="00226B39" w:rsidP="000713F4">
      <w:pPr>
        <w:pStyle w:val="Prrafodelista"/>
        <w:numPr>
          <w:ilvl w:val="0"/>
          <w:numId w:val="121"/>
        </w:numPr>
        <w:spacing w:after="0" w:line="240" w:lineRule="auto"/>
        <w:jc w:val="both"/>
      </w:pPr>
      <w:r w:rsidRPr="00B245CE">
        <w:t xml:space="preserve">EROGAR la cantidad de </w:t>
      </w:r>
      <w:r w:rsidRPr="00B245CE">
        <w:rPr>
          <w:b/>
        </w:rPr>
        <w:t>UN MIL SESENTA Y DOS 20//100 DÓLARES DE</w:t>
      </w:r>
      <w:r w:rsidRPr="00B245CE">
        <w:t xml:space="preserve"> </w:t>
      </w:r>
      <w:r w:rsidRPr="00B245CE">
        <w:rPr>
          <w:b/>
        </w:rPr>
        <w:t xml:space="preserve">LOS ESTADOS UNIDOS DE AMÉRICA ($1,062.20) </w:t>
      </w:r>
      <w:r w:rsidRPr="00B245CE">
        <w:t xml:space="preserve">a favor de </w:t>
      </w:r>
      <w:r w:rsidRPr="00B245CE">
        <w:rPr>
          <w:b/>
        </w:rPr>
        <w:t xml:space="preserve">HENRI MILTON MORALES UMAÑA </w:t>
      </w:r>
      <w:proofErr w:type="gramStart"/>
      <w:r w:rsidRPr="00B245CE">
        <w:rPr>
          <w:b/>
        </w:rPr>
        <w:t>“ RADIO</w:t>
      </w:r>
      <w:proofErr w:type="gramEnd"/>
      <w:r w:rsidRPr="00B245CE">
        <w:rPr>
          <w:b/>
        </w:rPr>
        <w:t xml:space="preserve"> REAL” V/ </w:t>
      </w:r>
      <w:r w:rsidRPr="00B245CE">
        <w:t>Pago por servicios de publicidad, durante el mes de Junio del 2022, según factura  No.-00015, Aplicando dicho gasto a la línea 0101 del código  54305, del presupuesto municipal vigente</w:t>
      </w:r>
    </w:p>
    <w:p w14:paraId="2CC2594C" w14:textId="77777777" w:rsidR="00226B39" w:rsidRPr="00B245CE" w:rsidRDefault="00226B39" w:rsidP="00226B39">
      <w:pPr>
        <w:tabs>
          <w:tab w:val="left" w:pos="1425"/>
        </w:tabs>
        <w:spacing w:after="0" w:line="240" w:lineRule="auto"/>
        <w:jc w:val="both"/>
        <w:rPr>
          <w:szCs w:val="24"/>
        </w:rPr>
      </w:pPr>
    </w:p>
    <w:p w14:paraId="36E88FC0" w14:textId="77777777" w:rsidR="00226B39" w:rsidRPr="00B245CE" w:rsidRDefault="00226B39" w:rsidP="00226B39">
      <w:pPr>
        <w:tabs>
          <w:tab w:val="left" w:pos="1425"/>
        </w:tabs>
        <w:spacing w:after="0" w:line="240" w:lineRule="auto"/>
        <w:jc w:val="both"/>
        <w:rPr>
          <w:szCs w:val="24"/>
        </w:rPr>
      </w:pPr>
    </w:p>
    <w:p w14:paraId="12DF9C1C" w14:textId="77777777" w:rsidR="00226B39" w:rsidRPr="00B245CE" w:rsidRDefault="00226B39" w:rsidP="000713F4">
      <w:pPr>
        <w:pStyle w:val="Prrafodelista"/>
        <w:numPr>
          <w:ilvl w:val="0"/>
          <w:numId w:val="121"/>
        </w:numPr>
        <w:spacing w:after="0" w:line="240" w:lineRule="auto"/>
        <w:jc w:val="both"/>
      </w:pPr>
      <w:r w:rsidRPr="00B245CE">
        <w:rPr>
          <w:rFonts w:eastAsia="Calibri"/>
        </w:rPr>
        <w:t xml:space="preserve">Erogar la suma de </w:t>
      </w:r>
      <w:r w:rsidRPr="00B245CE">
        <w:rPr>
          <w:rFonts w:eastAsia="Calibri"/>
          <w:b/>
        </w:rPr>
        <w:t>TRESCIENTOS 00/</w:t>
      </w:r>
      <w:proofErr w:type="gramStart"/>
      <w:r w:rsidRPr="00B245CE">
        <w:rPr>
          <w:rFonts w:eastAsia="Calibri"/>
          <w:b/>
        </w:rPr>
        <w:t>100  DÓLARES</w:t>
      </w:r>
      <w:proofErr w:type="gramEnd"/>
      <w:r w:rsidRPr="00B245CE">
        <w:rPr>
          <w:rFonts w:eastAsia="Calibri"/>
          <w:b/>
        </w:rPr>
        <w:t xml:space="preserve"> DE LOS ESTADOS UNIDOS DE AMÉRICA ($300.00) a favor de la ASOCIACIÓN DE DESARROLLO COMUNAL LAS CANTERAS (ADESCOLAC)</w:t>
      </w:r>
      <w:r w:rsidRPr="00B245CE">
        <w:rPr>
          <w:rFonts w:eastAsia="Calibri"/>
        </w:rPr>
        <w:t xml:space="preserve"> para efectos de contribuir por el abastecimiento de agua potable durante el mes de Julio del año 2022, según recibo de pago número 0077. Aplicando dicho gasto al código 56304 de la línea 0101 del presupuesto Municipal Vigente</w:t>
      </w:r>
      <w:r w:rsidRPr="00B245CE">
        <w:rPr>
          <w:b/>
        </w:rPr>
        <w:t xml:space="preserve"> </w:t>
      </w:r>
    </w:p>
    <w:p w14:paraId="27748C1B" w14:textId="77777777" w:rsidR="00226B39" w:rsidRPr="00B245CE" w:rsidRDefault="00226B39" w:rsidP="00226B39">
      <w:pPr>
        <w:tabs>
          <w:tab w:val="left" w:pos="1425"/>
        </w:tabs>
        <w:spacing w:after="0" w:line="240" w:lineRule="auto"/>
        <w:jc w:val="both"/>
        <w:rPr>
          <w:szCs w:val="24"/>
        </w:rPr>
      </w:pPr>
    </w:p>
    <w:p w14:paraId="3D2FA88C" w14:textId="77777777" w:rsidR="00226B39" w:rsidRPr="00B245CE" w:rsidRDefault="00226B39" w:rsidP="00226B39">
      <w:pPr>
        <w:tabs>
          <w:tab w:val="left" w:pos="1425"/>
        </w:tabs>
        <w:spacing w:after="0" w:line="240" w:lineRule="auto"/>
        <w:jc w:val="both"/>
        <w:rPr>
          <w:szCs w:val="24"/>
        </w:rPr>
      </w:pPr>
    </w:p>
    <w:p w14:paraId="6861DA4C" w14:textId="77777777" w:rsidR="00226B39" w:rsidRPr="00B245CE" w:rsidRDefault="00226B39" w:rsidP="000713F4">
      <w:pPr>
        <w:pStyle w:val="Prrafodelista"/>
        <w:numPr>
          <w:ilvl w:val="0"/>
          <w:numId w:val="121"/>
        </w:numPr>
        <w:tabs>
          <w:tab w:val="left" w:pos="1425"/>
        </w:tabs>
        <w:spacing w:after="0" w:line="240" w:lineRule="auto"/>
        <w:jc w:val="both"/>
        <w:rPr>
          <w:b/>
        </w:rPr>
      </w:pPr>
      <w:r w:rsidRPr="00B245CE">
        <w:rPr>
          <w:rFonts w:eastAsia="Calibri"/>
        </w:rPr>
        <w:t xml:space="preserve">EROGAR la cantidad de </w:t>
      </w:r>
      <w:r w:rsidRPr="00B245CE">
        <w:rPr>
          <w:rFonts w:eastAsia="Calibri"/>
          <w:b/>
        </w:rPr>
        <w:t xml:space="preserve">UN MIL DOSCIENTOS 00/100 DÓLARES DE LOS ESTADOS UNIDOS DE AMÉRICA. ($1,200.00) </w:t>
      </w:r>
      <w:r w:rsidRPr="00B245CE">
        <w:rPr>
          <w:rFonts w:eastAsia="Calibri"/>
        </w:rPr>
        <w:t xml:space="preserve">A favor de </w:t>
      </w:r>
      <w:r w:rsidRPr="00B245CE">
        <w:rPr>
          <w:rFonts w:eastAsia="Calibri"/>
          <w:b/>
        </w:rPr>
        <w:t>ASOCIACIÓN PRO BIENESTAR Y DESARROLLO DEL CUERPO DE BOMBEROS DE EL SALVADOR</w:t>
      </w:r>
      <w:proofErr w:type="gramStart"/>
      <w:r w:rsidRPr="00B245CE">
        <w:rPr>
          <w:rFonts w:eastAsia="Calibri"/>
          <w:b/>
        </w:rPr>
        <w:t xml:space="preserve">   (</w:t>
      </w:r>
      <w:proofErr w:type="gramEnd"/>
      <w:r w:rsidRPr="00B245CE">
        <w:rPr>
          <w:rFonts w:eastAsia="Calibri"/>
          <w:b/>
        </w:rPr>
        <w:t xml:space="preserve">APROBOMBEROS). </w:t>
      </w:r>
      <w:r w:rsidRPr="00B245CE">
        <w:rPr>
          <w:rFonts w:eastAsia="Calibri"/>
        </w:rPr>
        <w:t xml:space="preserve">En concepto de contribución correspondiente al mes de Julio del 2022, conforme a comprobante de donación </w:t>
      </w:r>
      <w:proofErr w:type="spellStart"/>
      <w:r w:rsidRPr="00B245CE">
        <w:rPr>
          <w:rFonts w:eastAsia="Calibri"/>
        </w:rPr>
        <w:t>N°</w:t>
      </w:r>
      <w:proofErr w:type="spellEnd"/>
      <w:r w:rsidRPr="00B245CE">
        <w:rPr>
          <w:rFonts w:eastAsia="Calibri"/>
        </w:rPr>
        <w:t xml:space="preserve"> </w:t>
      </w:r>
      <w:proofErr w:type="gramStart"/>
      <w:r w:rsidRPr="00B245CE">
        <w:rPr>
          <w:rFonts w:eastAsia="Calibri"/>
        </w:rPr>
        <w:t>0121,  por</w:t>
      </w:r>
      <w:proofErr w:type="gramEnd"/>
      <w:r w:rsidRPr="00B245CE">
        <w:rPr>
          <w:rFonts w:eastAsia="Calibri"/>
        </w:rPr>
        <w:t xml:space="preserve"> apoyo para gastos de funcionamiento para Asociación Pro bienestar y Desarrollo del Cuerpo de Bomberos de El Salvador, aplicando dicho gasto al código </w:t>
      </w:r>
      <w:proofErr w:type="spellStart"/>
      <w:r w:rsidRPr="00B245CE">
        <w:rPr>
          <w:rFonts w:eastAsia="Calibri"/>
        </w:rPr>
        <w:t>N°</w:t>
      </w:r>
      <w:proofErr w:type="spellEnd"/>
      <w:r w:rsidRPr="00B245CE">
        <w:rPr>
          <w:rFonts w:eastAsia="Calibri"/>
        </w:rPr>
        <w:t xml:space="preserve"> 56303 de la línea 0101, </w:t>
      </w:r>
      <w:r w:rsidRPr="00B245CE">
        <w:t>del Presupuesto Municipal Vigente.</w:t>
      </w:r>
    </w:p>
    <w:p w14:paraId="0D0094D7" w14:textId="77777777" w:rsidR="00226B39" w:rsidRPr="00B245CE" w:rsidRDefault="00226B39" w:rsidP="00226B39">
      <w:pPr>
        <w:tabs>
          <w:tab w:val="left" w:pos="1425"/>
        </w:tabs>
        <w:spacing w:after="0" w:line="240" w:lineRule="auto"/>
        <w:jc w:val="both"/>
        <w:rPr>
          <w:szCs w:val="24"/>
        </w:rPr>
      </w:pPr>
    </w:p>
    <w:p w14:paraId="6A5ABFEA" w14:textId="77777777" w:rsidR="00226B39" w:rsidRPr="00B245CE" w:rsidRDefault="00226B39" w:rsidP="00226B39">
      <w:pPr>
        <w:tabs>
          <w:tab w:val="left" w:pos="1425"/>
        </w:tabs>
        <w:spacing w:after="0" w:line="240" w:lineRule="auto"/>
        <w:jc w:val="both"/>
        <w:rPr>
          <w:szCs w:val="24"/>
        </w:rPr>
      </w:pPr>
    </w:p>
    <w:p w14:paraId="36815C9C" w14:textId="77777777" w:rsidR="00226B39" w:rsidRPr="00B245CE" w:rsidRDefault="00226B39" w:rsidP="000713F4">
      <w:pPr>
        <w:pStyle w:val="Prrafodelista"/>
        <w:numPr>
          <w:ilvl w:val="0"/>
          <w:numId w:val="121"/>
        </w:numPr>
        <w:tabs>
          <w:tab w:val="left" w:pos="1425"/>
          <w:tab w:val="left" w:pos="7654"/>
        </w:tabs>
        <w:spacing w:after="0" w:line="240" w:lineRule="auto"/>
        <w:jc w:val="both"/>
        <w:rPr>
          <w:b/>
        </w:rPr>
      </w:pPr>
      <w:r w:rsidRPr="00B245CE">
        <w:t xml:space="preserve">EROGAR la cantidad de </w:t>
      </w:r>
      <w:r w:rsidRPr="00B245CE">
        <w:rPr>
          <w:b/>
        </w:rPr>
        <w:t xml:space="preserve">CUATRO MIL TRESCIENTOS CINCUENTA 00/100 ($4,350.00) DÓLARES DE LOS ESTADOS UNIDOS DE AMÉRICA. </w:t>
      </w:r>
      <w:r w:rsidRPr="00B245CE">
        <w:t xml:space="preserve">A favor de </w:t>
      </w:r>
      <w:r w:rsidRPr="00B245CE">
        <w:rPr>
          <w:b/>
        </w:rPr>
        <w:t xml:space="preserve">SANTOS ALFONSO CRUZ CHACON “FUNERALES CHACON” V/ </w:t>
      </w:r>
      <w:r w:rsidRPr="00B245CE">
        <w:t xml:space="preserve">Pago por compra de 29 ataúdes correspondientes a los meses de Abril Mayo Y Junio 2022, los cuales fueron entregados a los señores: Julio Antonio Lima Castellón, María Magdalena Landaverde, Ana Gladis Ramírez,  María Marleny Castaneda, Yanira Yamileth Aldana, Anael Calderón Mira, Miguel Ángel Carranza, Dora Alicia Cartagena, </w:t>
      </w:r>
      <w:proofErr w:type="spellStart"/>
      <w:r w:rsidRPr="00B245CE">
        <w:t>Marixa</w:t>
      </w:r>
      <w:proofErr w:type="spellEnd"/>
      <w:r w:rsidRPr="00B245CE">
        <w:t xml:space="preserve"> Santos de Carrillos,  Santos Vásquez Escobar, Hermelinda </w:t>
      </w:r>
      <w:proofErr w:type="spellStart"/>
      <w:r w:rsidRPr="00B245CE">
        <w:t>Mazariego</w:t>
      </w:r>
      <w:proofErr w:type="spellEnd"/>
      <w:r w:rsidRPr="00B245CE">
        <w:t xml:space="preserve">, Silvia Galdámez Peraza, Rosa </w:t>
      </w:r>
      <w:proofErr w:type="spellStart"/>
      <w:r w:rsidRPr="00B245CE">
        <w:t>Bety</w:t>
      </w:r>
      <w:proofErr w:type="spellEnd"/>
      <w:r w:rsidRPr="00B245CE">
        <w:t xml:space="preserve"> Galdámez Castro, Alejandra Argelia Rosales, Juan Pastor Recinos, Miguel Antonio Arriola, Elías Antonio Hernández,   Antonia del Carmen Aguilar, Milton Adán Herrera, Edwin Antonio Gutiérrez,  Juan </w:t>
      </w:r>
      <w:proofErr w:type="spellStart"/>
      <w:r w:rsidRPr="00B245CE">
        <w:t>Jose</w:t>
      </w:r>
      <w:proofErr w:type="spellEnd"/>
      <w:r w:rsidRPr="00B245CE">
        <w:t xml:space="preserve"> Osiris Medina Méndez, Julián Enrique Lima, Ana Margarita </w:t>
      </w:r>
      <w:proofErr w:type="spellStart"/>
      <w:r w:rsidRPr="00B245CE">
        <w:t>Mazariego</w:t>
      </w:r>
      <w:proofErr w:type="spellEnd"/>
      <w:r w:rsidRPr="00B245CE">
        <w:t xml:space="preserve">, Kevin Geovany Hernández, Luis Alberto Mayorga González, Francisco Javier Reyes, Luis Orlando Perdido, Nora Delia Orellana, Carlos Miguel Figueroa </w:t>
      </w:r>
      <w:proofErr w:type="spellStart"/>
      <w:r w:rsidRPr="00B245CE">
        <w:t>Lopez</w:t>
      </w:r>
      <w:proofErr w:type="spellEnd"/>
      <w:r w:rsidRPr="00B245CE">
        <w:t xml:space="preserve">, conforme a </w:t>
      </w:r>
      <w:r w:rsidRPr="00B245CE">
        <w:lastRenderedPageBreak/>
        <w:t xml:space="preserve">factura </w:t>
      </w:r>
      <w:proofErr w:type="spellStart"/>
      <w:r w:rsidRPr="00B245CE">
        <w:t>N°</w:t>
      </w:r>
      <w:proofErr w:type="spellEnd"/>
      <w:r w:rsidRPr="00B245CE">
        <w:t xml:space="preserve"> 0000354; dicho gasto al código 54199 de la línea 0101. Del Presupuesto Municipal Vigente</w:t>
      </w:r>
      <w:r w:rsidRPr="00B245CE">
        <w:rPr>
          <w:b/>
        </w:rPr>
        <w:t xml:space="preserve"> </w:t>
      </w:r>
    </w:p>
    <w:p w14:paraId="1BCA9607" w14:textId="77777777" w:rsidR="00226B39" w:rsidRPr="00B245CE" w:rsidRDefault="00226B39" w:rsidP="00226B39">
      <w:pPr>
        <w:tabs>
          <w:tab w:val="left" w:pos="1425"/>
        </w:tabs>
        <w:spacing w:after="0" w:line="240" w:lineRule="auto"/>
        <w:jc w:val="both"/>
        <w:rPr>
          <w:szCs w:val="24"/>
        </w:rPr>
      </w:pPr>
    </w:p>
    <w:p w14:paraId="45EA5DB7" w14:textId="77777777" w:rsidR="00226B39" w:rsidRPr="00B245CE" w:rsidRDefault="00226B39" w:rsidP="000713F4">
      <w:pPr>
        <w:pStyle w:val="Prrafodelista"/>
        <w:numPr>
          <w:ilvl w:val="0"/>
          <w:numId w:val="121"/>
        </w:numPr>
        <w:tabs>
          <w:tab w:val="left" w:pos="1425"/>
        </w:tabs>
        <w:spacing w:after="0" w:line="240" w:lineRule="auto"/>
        <w:jc w:val="both"/>
        <w:rPr>
          <w:rFonts w:eastAsia="Calibri"/>
          <w:b/>
        </w:rPr>
      </w:pPr>
      <w:r w:rsidRPr="00B245CE">
        <w:t xml:space="preserve">EROGAR la suma de </w:t>
      </w:r>
      <w:r w:rsidRPr="00B245CE">
        <w:rPr>
          <w:b/>
        </w:rPr>
        <w:t>DIECISIETE MIL TRESCIENTOS SETENTA Y NUEVE 31</w:t>
      </w:r>
      <w:r w:rsidRPr="00B245CE">
        <w:rPr>
          <w:b/>
          <w:bCs/>
        </w:rPr>
        <w:t>/100 DÓLARES ($17,379.31)</w:t>
      </w:r>
      <w:r w:rsidRPr="00B245CE">
        <w:t xml:space="preserve"> A favor de </w:t>
      </w:r>
      <w:r w:rsidRPr="00B245CE">
        <w:rPr>
          <w:rFonts w:eastAsia="Calibri"/>
          <w:b/>
        </w:rPr>
        <w:t>GASOLINERA METAPÁN</w:t>
      </w:r>
      <w:r w:rsidRPr="00B245CE">
        <w:rPr>
          <w:rFonts w:eastAsia="Calibri"/>
        </w:rPr>
        <w:t xml:space="preserve"> “</w:t>
      </w:r>
      <w:r w:rsidRPr="00B245CE">
        <w:rPr>
          <w:rFonts w:eastAsia="Calibri"/>
          <w:b/>
        </w:rPr>
        <w:t xml:space="preserve">JOSÉ ADÁN SALAZAR </w:t>
      </w:r>
      <w:proofErr w:type="gramStart"/>
      <w:r w:rsidRPr="00B245CE">
        <w:rPr>
          <w:rFonts w:eastAsia="Calibri"/>
          <w:b/>
        </w:rPr>
        <w:t>UMAÑA”</w:t>
      </w:r>
      <w:r w:rsidRPr="00B245CE">
        <w:rPr>
          <w:rFonts w:eastAsia="Calibri"/>
        </w:rPr>
        <w:t xml:space="preserve"> </w:t>
      </w:r>
      <w:r w:rsidRPr="00B245CE">
        <w:t xml:space="preserve"> V</w:t>
      </w:r>
      <w:proofErr w:type="gramEnd"/>
      <w:r w:rsidRPr="00B245CE">
        <w:t>/ Pago  por  la  compra  de combustible periodo del 01 al 09 de Julio del 2022.- Para equipos propiedad de esta Alcaldía. Según facturas números:</w:t>
      </w:r>
    </w:p>
    <w:p w14:paraId="4B1A00C8" w14:textId="77777777" w:rsidR="00226B39" w:rsidRPr="00B245CE" w:rsidRDefault="00226B39" w:rsidP="00226B39">
      <w:pPr>
        <w:tabs>
          <w:tab w:val="left" w:pos="5408"/>
        </w:tabs>
        <w:spacing w:after="0" w:line="240" w:lineRule="auto"/>
        <w:jc w:val="both"/>
        <w:rPr>
          <w:rFonts w:eastAsia="Times New Roman"/>
          <w:b/>
          <w:szCs w:val="24"/>
          <w:lang w:val="es-ES" w:eastAsia="es-ES"/>
        </w:rPr>
      </w:pPr>
    </w:p>
    <w:p w14:paraId="3F9CE78D" w14:textId="77777777" w:rsidR="00226B39" w:rsidRPr="00B245CE" w:rsidRDefault="00226B39" w:rsidP="00226B39">
      <w:pPr>
        <w:tabs>
          <w:tab w:val="left" w:pos="5408"/>
        </w:tabs>
        <w:spacing w:after="0" w:line="240" w:lineRule="auto"/>
        <w:jc w:val="both"/>
        <w:rPr>
          <w:rFonts w:eastAsia="Times New Roman"/>
          <w:b/>
          <w:szCs w:val="24"/>
          <w:lang w:val="es-ES" w:eastAsia="es-ES"/>
        </w:rPr>
      </w:pPr>
    </w:p>
    <w:p w14:paraId="016BDF79" w14:textId="77777777" w:rsidR="00226B39" w:rsidRPr="00B245CE" w:rsidRDefault="00226B39" w:rsidP="00226B39">
      <w:pPr>
        <w:tabs>
          <w:tab w:val="left" w:pos="5408"/>
        </w:tabs>
        <w:spacing w:after="0" w:line="240" w:lineRule="auto"/>
        <w:jc w:val="both"/>
        <w:rPr>
          <w:rFonts w:eastAsia="Times New Roman"/>
          <w:b/>
          <w:szCs w:val="24"/>
          <w:lang w:val="es-ES" w:eastAsia="es-ES"/>
        </w:rPr>
      </w:pPr>
    </w:p>
    <w:p w14:paraId="2268D0DE" w14:textId="77777777" w:rsidR="00226B39" w:rsidRPr="00B245CE" w:rsidRDefault="00226B39" w:rsidP="00226B39">
      <w:pPr>
        <w:tabs>
          <w:tab w:val="left" w:pos="5408"/>
        </w:tabs>
        <w:spacing w:after="0" w:line="240" w:lineRule="auto"/>
        <w:jc w:val="both"/>
        <w:rPr>
          <w:rFonts w:eastAsia="Times New Roman"/>
          <w:b/>
          <w:szCs w:val="24"/>
          <w:u w:val="single"/>
          <w:lang w:eastAsia="es-ES"/>
        </w:rPr>
      </w:pPr>
      <w:r w:rsidRPr="00B245CE">
        <w:rPr>
          <w:rFonts w:eastAsia="Times New Roman"/>
          <w:b/>
          <w:szCs w:val="24"/>
          <w:lang w:val="es-ES" w:eastAsia="es-ES"/>
        </w:rPr>
        <w:t xml:space="preserve">Código </w:t>
      </w:r>
      <w:proofErr w:type="spellStart"/>
      <w:r w:rsidRPr="00B245CE">
        <w:rPr>
          <w:rFonts w:eastAsia="Times New Roman"/>
          <w:b/>
          <w:szCs w:val="24"/>
          <w:lang w:val="es-ES" w:eastAsia="es-ES"/>
        </w:rPr>
        <w:t>N°</w:t>
      </w:r>
      <w:proofErr w:type="spellEnd"/>
      <w:r w:rsidRPr="00B245CE">
        <w:rPr>
          <w:rFonts w:eastAsia="Times New Roman"/>
          <w:b/>
          <w:szCs w:val="24"/>
          <w:lang w:val="es-ES" w:eastAsia="es-ES"/>
        </w:rPr>
        <w:t xml:space="preserve"> 54110</w:t>
      </w:r>
    </w:p>
    <w:p w14:paraId="2A219910" w14:textId="77777777" w:rsidR="00226B39" w:rsidRPr="00B245CE" w:rsidRDefault="00226B39" w:rsidP="00226B39">
      <w:pPr>
        <w:tabs>
          <w:tab w:val="left" w:pos="5408"/>
        </w:tabs>
        <w:spacing w:after="0" w:line="240" w:lineRule="auto"/>
        <w:jc w:val="both"/>
        <w:rPr>
          <w:rFonts w:eastAsia="Times New Roman"/>
          <w:szCs w:val="24"/>
          <w:lang w:eastAsia="es-ES"/>
        </w:rPr>
      </w:pPr>
      <w:r w:rsidRPr="00B245CE">
        <w:rPr>
          <w:rFonts w:eastAsia="Times New Roman"/>
          <w:b/>
          <w:szCs w:val="24"/>
          <w:lang w:eastAsia="es-ES"/>
        </w:rPr>
        <w:t xml:space="preserve">Facturas </w:t>
      </w:r>
      <w:proofErr w:type="spellStart"/>
      <w:r w:rsidRPr="00B245CE">
        <w:rPr>
          <w:rFonts w:eastAsia="Times New Roman"/>
          <w:b/>
          <w:szCs w:val="24"/>
          <w:lang w:eastAsia="es-ES"/>
        </w:rPr>
        <w:t>N°</w:t>
      </w:r>
      <w:proofErr w:type="spellEnd"/>
      <w:r w:rsidRPr="00B245CE">
        <w:rPr>
          <w:rFonts w:eastAsia="Times New Roman"/>
          <w:b/>
          <w:szCs w:val="24"/>
          <w:lang w:eastAsia="es-ES"/>
        </w:rPr>
        <w:t>-</w:t>
      </w:r>
      <w:r w:rsidRPr="00B245CE">
        <w:rPr>
          <w:szCs w:val="24"/>
        </w:rPr>
        <w:t xml:space="preserve"> </w:t>
      </w:r>
      <w:r w:rsidRPr="00B245CE">
        <w:rPr>
          <w:rFonts w:eastAsia="Times New Roman"/>
          <w:szCs w:val="24"/>
          <w:lang w:eastAsia="es-ES"/>
        </w:rPr>
        <w:t>19533-19536-19537-19541-19542-19545-19546-19548</w:t>
      </w:r>
    </w:p>
    <w:p w14:paraId="65F9B392" w14:textId="77777777" w:rsidR="00226B39" w:rsidRPr="00B245CE" w:rsidRDefault="00226B39" w:rsidP="00226B39">
      <w:pPr>
        <w:tabs>
          <w:tab w:val="left" w:pos="5408"/>
        </w:tabs>
        <w:spacing w:after="0" w:line="240" w:lineRule="auto"/>
        <w:jc w:val="both"/>
        <w:rPr>
          <w:rFonts w:eastAsia="Times New Roman"/>
          <w:szCs w:val="24"/>
          <w:lang w:eastAsia="es-ES"/>
        </w:rPr>
      </w:pPr>
      <w:r w:rsidRPr="00B245CE">
        <w:rPr>
          <w:rFonts w:eastAsia="Times New Roman"/>
          <w:szCs w:val="24"/>
          <w:lang w:eastAsia="es-ES"/>
        </w:rPr>
        <w:t xml:space="preserve">                       19549-19553-19554-19556</w:t>
      </w:r>
    </w:p>
    <w:p w14:paraId="376AC570" w14:textId="77777777" w:rsidR="00226B39" w:rsidRPr="00B245CE" w:rsidRDefault="00226B39" w:rsidP="00226B39">
      <w:pPr>
        <w:jc w:val="both"/>
        <w:rPr>
          <w:b/>
          <w:szCs w:val="24"/>
        </w:rPr>
      </w:pPr>
      <w:proofErr w:type="gramStart"/>
      <w:r w:rsidRPr="00B245CE">
        <w:rPr>
          <w:b/>
          <w:szCs w:val="24"/>
        </w:rPr>
        <w:t>TOTAL</w:t>
      </w:r>
      <w:proofErr w:type="gramEnd"/>
      <w:r w:rsidRPr="00B245CE">
        <w:rPr>
          <w:b/>
          <w:szCs w:val="24"/>
        </w:rPr>
        <w:t xml:space="preserve"> GENERAL…………………………$ 17,379.31</w:t>
      </w:r>
    </w:p>
    <w:p w14:paraId="1625304F" w14:textId="77777777" w:rsidR="00226B39" w:rsidRPr="00B245CE" w:rsidRDefault="00226B39" w:rsidP="00226B39">
      <w:pPr>
        <w:spacing w:after="0" w:line="240" w:lineRule="auto"/>
        <w:contextualSpacing/>
        <w:jc w:val="both"/>
        <w:rPr>
          <w:b/>
          <w:szCs w:val="24"/>
        </w:rPr>
      </w:pPr>
    </w:p>
    <w:p w14:paraId="2BBAF947" w14:textId="77777777" w:rsidR="00226B39" w:rsidRPr="00B245CE" w:rsidRDefault="00226B39" w:rsidP="00226B39">
      <w:pPr>
        <w:spacing w:after="0" w:line="240" w:lineRule="auto"/>
        <w:contextualSpacing/>
        <w:jc w:val="both"/>
        <w:rPr>
          <w:b/>
          <w:szCs w:val="24"/>
        </w:rPr>
      </w:pPr>
    </w:p>
    <w:p w14:paraId="3EF9E392" w14:textId="77777777" w:rsidR="00226B39" w:rsidRPr="00B245CE" w:rsidRDefault="00226B39" w:rsidP="000713F4">
      <w:pPr>
        <w:pStyle w:val="Prrafodelista"/>
        <w:numPr>
          <w:ilvl w:val="0"/>
          <w:numId w:val="121"/>
        </w:numPr>
        <w:spacing w:after="0" w:line="256" w:lineRule="auto"/>
        <w:jc w:val="both"/>
        <w:rPr>
          <w:rFonts w:eastAsia="Calibri"/>
          <w:b/>
        </w:rPr>
      </w:pPr>
      <w:r w:rsidRPr="00B245CE">
        <w:rPr>
          <w:rFonts w:eastAsia="Calibri"/>
        </w:rPr>
        <w:t xml:space="preserve">EROGAR la cantidad de </w:t>
      </w:r>
      <w:r w:rsidRPr="00B245CE">
        <w:rPr>
          <w:rFonts w:eastAsia="Calibri"/>
          <w:b/>
        </w:rPr>
        <w:t>UN MIL SEISCIENTOS TREINTA Y TRES 00/100 DÓLARES DE LOS ESTADOS UNIDOS DE AMÉRICA</w:t>
      </w:r>
      <w:r w:rsidRPr="00B245CE">
        <w:rPr>
          <w:rFonts w:eastAsia="Calibri"/>
        </w:rPr>
        <w:t>.</w:t>
      </w:r>
      <w:r w:rsidRPr="00B245CE">
        <w:rPr>
          <w:rFonts w:eastAsia="Calibri"/>
          <w:b/>
        </w:rPr>
        <w:t xml:space="preserve"> ($1,633.00</w:t>
      </w:r>
      <w:proofErr w:type="gramStart"/>
      <w:r w:rsidRPr="00B245CE">
        <w:rPr>
          <w:rFonts w:eastAsia="Calibri"/>
          <w:b/>
        </w:rPr>
        <w:t xml:space="preserve">) </w:t>
      </w:r>
      <w:r w:rsidRPr="00B245CE">
        <w:rPr>
          <w:rFonts w:eastAsia="Calibri"/>
        </w:rPr>
        <w:t xml:space="preserve"> A</w:t>
      </w:r>
      <w:proofErr w:type="gramEnd"/>
      <w:r w:rsidRPr="00B245CE">
        <w:rPr>
          <w:rFonts w:eastAsia="Calibri"/>
        </w:rPr>
        <w:t xml:space="preserve"> favor de </w:t>
      </w:r>
      <w:r w:rsidRPr="00B245CE">
        <w:rPr>
          <w:rFonts w:eastAsia="Calibri"/>
          <w:b/>
        </w:rPr>
        <w:t>JOSÉ ATILIO ESCOBAR GÓMEZ</w:t>
      </w:r>
      <w:r w:rsidRPr="00B245CE">
        <w:rPr>
          <w:rFonts w:eastAsia="Calibri"/>
        </w:rPr>
        <w:t xml:space="preserve"> V/ en concepto de pago por servicios profesionales, por servicios técnicos en proyectos de electrificación, correspondiente al mes de Julio del año 2022, Conforme a factura </w:t>
      </w:r>
      <w:proofErr w:type="spellStart"/>
      <w:r w:rsidRPr="00B245CE">
        <w:rPr>
          <w:rFonts w:eastAsia="Calibri"/>
        </w:rPr>
        <w:t>N°</w:t>
      </w:r>
      <w:proofErr w:type="spellEnd"/>
      <w:r w:rsidRPr="00B245CE">
        <w:rPr>
          <w:rFonts w:eastAsia="Calibri"/>
        </w:rPr>
        <w:t xml:space="preserve"> 0014. Aplicando dicho gasto al código No. 54399 de la línea 0101, del Presupuesto Municipal Vigente</w:t>
      </w:r>
    </w:p>
    <w:p w14:paraId="139C3C85" w14:textId="77777777" w:rsidR="00226B39" w:rsidRPr="00B245CE" w:rsidRDefault="00226B39" w:rsidP="00226B39">
      <w:pPr>
        <w:spacing w:line="256" w:lineRule="auto"/>
        <w:contextualSpacing/>
        <w:jc w:val="both"/>
        <w:rPr>
          <w:rFonts w:eastAsia="Calibri"/>
          <w:b/>
          <w:szCs w:val="24"/>
        </w:rPr>
      </w:pPr>
    </w:p>
    <w:p w14:paraId="6BCA840B" w14:textId="77777777" w:rsidR="00226B39" w:rsidRPr="006B69CF" w:rsidRDefault="00226B39" w:rsidP="000713F4">
      <w:pPr>
        <w:numPr>
          <w:ilvl w:val="0"/>
          <w:numId w:val="121"/>
        </w:numPr>
        <w:tabs>
          <w:tab w:val="left" w:pos="1425"/>
          <w:tab w:val="left" w:pos="7654"/>
        </w:tabs>
        <w:spacing w:after="0" w:line="240" w:lineRule="auto"/>
        <w:contextualSpacing/>
        <w:jc w:val="both"/>
        <w:rPr>
          <w:rFonts w:eastAsia="Calibri"/>
          <w:b/>
          <w:szCs w:val="24"/>
        </w:rPr>
      </w:pPr>
      <w:r w:rsidRPr="00B245CE">
        <w:rPr>
          <w:rFonts w:eastAsia="Calibri"/>
          <w:szCs w:val="24"/>
        </w:rPr>
        <w:t xml:space="preserve">EROGAR la cantidad de </w:t>
      </w:r>
      <w:r w:rsidRPr="00B245CE">
        <w:rPr>
          <w:rFonts w:eastAsia="Calibri"/>
          <w:b/>
          <w:szCs w:val="24"/>
        </w:rPr>
        <w:t>DOS MIL TRESCIENTOS SESENTA Y SEIS</w:t>
      </w:r>
      <w:r w:rsidRPr="00B245CE">
        <w:rPr>
          <w:rFonts w:eastAsia="Calibri"/>
          <w:szCs w:val="24"/>
        </w:rPr>
        <w:t xml:space="preserve"> </w:t>
      </w:r>
      <w:r w:rsidRPr="00B245CE">
        <w:rPr>
          <w:rFonts w:eastAsia="Calibri"/>
          <w:b/>
          <w:szCs w:val="24"/>
        </w:rPr>
        <w:t>67/100 DÓLARES DE</w:t>
      </w:r>
      <w:r w:rsidRPr="00B245CE">
        <w:rPr>
          <w:rFonts w:eastAsia="Calibri"/>
          <w:szCs w:val="24"/>
        </w:rPr>
        <w:t xml:space="preserve"> </w:t>
      </w:r>
      <w:r w:rsidRPr="00B245CE">
        <w:rPr>
          <w:rFonts w:eastAsia="Calibri"/>
          <w:b/>
          <w:szCs w:val="24"/>
        </w:rPr>
        <w:t>LOS ESTADOS UNIDOS DE AMÉRICA ($2,366.67</w:t>
      </w:r>
      <w:proofErr w:type="gramStart"/>
      <w:r w:rsidRPr="00B245CE">
        <w:rPr>
          <w:rFonts w:eastAsia="Calibri"/>
          <w:b/>
          <w:szCs w:val="24"/>
        </w:rPr>
        <w:t>)</w:t>
      </w:r>
      <w:r w:rsidRPr="00B245CE">
        <w:rPr>
          <w:rFonts w:eastAsia="Calibri"/>
          <w:szCs w:val="24"/>
        </w:rPr>
        <w:t xml:space="preserve">  a</w:t>
      </w:r>
      <w:proofErr w:type="gramEnd"/>
      <w:r w:rsidRPr="00B245CE">
        <w:rPr>
          <w:rFonts w:eastAsia="Calibri"/>
          <w:szCs w:val="24"/>
        </w:rPr>
        <w:t xml:space="preserve"> favor de </w:t>
      </w:r>
      <w:r w:rsidRPr="00B245CE">
        <w:rPr>
          <w:rFonts w:eastAsia="Calibri"/>
          <w:b/>
          <w:szCs w:val="24"/>
        </w:rPr>
        <w:t xml:space="preserve">Sr. JAIME SALVADOR DEL VALLE GUERRA V/ </w:t>
      </w:r>
      <w:r w:rsidRPr="00B245CE">
        <w:rPr>
          <w:rFonts w:eastAsia="Calibri"/>
          <w:szCs w:val="24"/>
        </w:rPr>
        <w:t xml:space="preserve">Pago por asesoría ambiental, durante el periodo de 18  de mayo al 18 de junio 2022, según factura  No.-0141 Aplicando dicho gasto a la línea 0101 del código  54599, del presupuesto municipal vigente </w:t>
      </w:r>
    </w:p>
    <w:p w14:paraId="53389002" w14:textId="77777777" w:rsidR="00226B39" w:rsidRDefault="00226B39" w:rsidP="00226B39">
      <w:pPr>
        <w:pStyle w:val="Prrafodelista"/>
        <w:rPr>
          <w:rFonts w:eastAsia="Calibri"/>
          <w:b/>
        </w:rPr>
      </w:pPr>
    </w:p>
    <w:p w14:paraId="3BF979DD" w14:textId="77777777" w:rsidR="00226B39" w:rsidRPr="00164641" w:rsidRDefault="00226B39" w:rsidP="000713F4">
      <w:pPr>
        <w:pStyle w:val="Prrafodelista"/>
        <w:numPr>
          <w:ilvl w:val="0"/>
          <w:numId w:val="121"/>
        </w:numPr>
        <w:tabs>
          <w:tab w:val="left" w:pos="1425"/>
        </w:tabs>
        <w:spacing w:after="0" w:line="240" w:lineRule="auto"/>
        <w:jc w:val="both"/>
        <w:rPr>
          <w:rFonts w:eastAsia="Calibri"/>
          <w:b/>
        </w:rPr>
      </w:pPr>
      <w:r w:rsidRPr="00D77DC7">
        <w:rPr>
          <w:rFonts w:eastAsia="Calibri"/>
        </w:rPr>
        <w:t xml:space="preserve">Erogar la suma de </w:t>
      </w:r>
      <w:r w:rsidRPr="00D77DC7">
        <w:rPr>
          <w:rFonts w:eastAsia="Calibri"/>
          <w:b/>
        </w:rPr>
        <w:t>UN MIL</w:t>
      </w:r>
      <w:r>
        <w:rPr>
          <w:rFonts w:eastAsia="Calibri"/>
          <w:b/>
        </w:rPr>
        <w:t xml:space="preserve"> 00/</w:t>
      </w:r>
      <w:proofErr w:type="gramStart"/>
      <w:r>
        <w:rPr>
          <w:rFonts w:eastAsia="Calibri"/>
          <w:b/>
        </w:rPr>
        <w:t>100</w:t>
      </w:r>
      <w:r w:rsidRPr="00D77DC7">
        <w:rPr>
          <w:rFonts w:eastAsia="Calibri"/>
          <w:b/>
        </w:rPr>
        <w:t xml:space="preserve">  DÓLARES</w:t>
      </w:r>
      <w:proofErr w:type="gramEnd"/>
      <w:r w:rsidRPr="00D77DC7">
        <w:rPr>
          <w:rFonts w:eastAsia="Calibri"/>
          <w:b/>
        </w:rPr>
        <w:t xml:space="preserve"> DE LOS ESTADOS UNIDOS DE AMÉRICA ($1,000</w:t>
      </w:r>
      <w:r>
        <w:rPr>
          <w:rFonts w:eastAsia="Calibri"/>
          <w:b/>
        </w:rPr>
        <w:t>.00</w:t>
      </w:r>
      <w:r w:rsidRPr="00D77DC7">
        <w:rPr>
          <w:rFonts w:eastAsia="Calibri"/>
          <w:b/>
        </w:rPr>
        <w:t>) a favor de la ASOCIACION DE USUARIOS DEL AGUA POTABLE BELEN GUIJAT (ASUAPBEGUI)</w:t>
      </w:r>
      <w:r w:rsidRPr="00D77DC7">
        <w:rPr>
          <w:rFonts w:eastAsia="Calibri"/>
        </w:rPr>
        <w:t xml:space="preserve"> en concepto de contribución de agua para llenado de pipas de Alcaldía Municipal de Metapán, para </w:t>
      </w:r>
      <w:r>
        <w:rPr>
          <w:rFonts w:eastAsia="Calibri"/>
        </w:rPr>
        <w:t>a</w:t>
      </w:r>
      <w:r w:rsidRPr="00D77DC7">
        <w:rPr>
          <w:rFonts w:eastAsia="Calibri"/>
        </w:rPr>
        <w:t>bastecer al Municipio de Metapán, co</w:t>
      </w:r>
      <w:r>
        <w:rPr>
          <w:rFonts w:eastAsia="Calibri"/>
        </w:rPr>
        <w:t>rrespondiente al mes de Junio del año 2022</w:t>
      </w:r>
      <w:r w:rsidRPr="00D77DC7">
        <w:rPr>
          <w:rFonts w:eastAsia="Calibri"/>
        </w:rPr>
        <w:t>, s</w:t>
      </w:r>
      <w:r>
        <w:rPr>
          <w:rFonts w:eastAsia="Calibri"/>
        </w:rPr>
        <w:t>egún recibo de pago número 00009</w:t>
      </w:r>
      <w:r w:rsidRPr="00D77DC7">
        <w:rPr>
          <w:rFonts w:eastAsia="Calibri"/>
        </w:rPr>
        <w:t>. Aplicando dicho gasto al código 56304 de la línea 0101 de</w:t>
      </w:r>
      <w:r>
        <w:rPr>
          <w:rFonts w:eastAsia="Calibri"/>
        </w:rPr>
        <w:t>l presupuesto Municipal Vigente</w:t>
      </w:r>
    </w:p>
    <w:p w14:paraId="6CC4E4A8" w14:textId="77777777" w:rsidR="00226B39" w:rsidRPr="00164641" w:rsidRDefault="00226B39" w:rsidP="00226B39">
      <w:pPr>
        <w:pStyle w:val="Prrafodelista"/>
        <w:rPr>
          <w:rFonts w:eastAsia="Calibri"/>
          <w:b/>
        </w:rPr>
      </w:pPr>
    </w:p>
    <w:p w14:paraId="5884E4E9" w14:textId="77777777" w:rsidR="00226B39" w:rsidRPr="00164641" w:rsidRDefault="00226B39" w:rsidP="000713F4">
      <w:pPr>
        <w:pStyle w:val="Lista2"/>
        <w:numPr>
          <w:ilvl w:val="0"/>
          <w:numId w:val="121"/>
        </w:numPr>
        <w:jc w:val="both"/>
        <w:rPr>
          <w:rFonts w:ascii="Times New Roman" w:hAnsi="Times New Roman" w:cs="Times New Roman"/>
          <w:sz w:val="24"/>
          <w:szCs w:val="24"/>
          <w:lang w:val="es-SV"/>
        </w:rPr>
      </w:pPr>
      <w:r w:rsidRPr="00D43A97">
        <w:rPr>
          <w:rFonts w:ascii="Times New Roman" w:hAnsi="Times New Roman" w:cs="Times New Roman"/>
          <w:sz w:val="24"/>
          <w:szCs w:val="24"/>
          <w:lang w:val="es-SV"/>
        </w:rPr>
        <w:t xml:space="preserve">EROGAR la cantidad de </w:t>
      </w:r>
      <w:r w:rsidRPr="00D43A97">
        <w:rPr>
          <w:rFonts w:ascii="Times New Roman" w:hAnsi="Times New Roman" w:cs="Times New Roman"/>
          <w:b/>
          <w:sz w:val="24"/>
          <w:szCs w:val="24"/>
          <w:lang w:val="es-SV"/>
        </w:rPr>
        <w:t>DOS MIL CIENTO TREINTA 05/100 ($2,130.05) DÓLARES DE LOS ESTADOS UNIDOS DE AMÉRICA.</w:t>
      </w:r>
      <w:r w:rsidRPr="00D43A97">
        <w:rPr>
          <w:rFonts w:ascii="Times New Roman" w:hAnsi="Times New Roman" w:cs="Times New Roman"/>
          <w:sz w:val="24"/>
          <w:szCs w:val="24"/>
          <w:lang w:val="es-SV"/>
        </w:rPr>
        <w:t xml:space="preserve"> A favor de </w:t>
      </w:r>
      <w:r w:rsidRPr="00D43A97">
        <w:rPr>
          <w:rFonts w:ascii="Times New Roman" w:hAnsi="Times New Roman" w:cs="Times New Roman"/>
          <w:b/>
          <w:sz w:val="24"/>
          <w:szCs w:val="24"/>
          <w:lang w:val="es-SV"/>
        </w:rPr>
        <w:t>ZOILA CLARA GUADALUPE SOLIS BARRERA “FERRUF</w:t>
      </w:r>
      <w:r>
        <w:rPr>
          <w:rFonts w:ascii="Times New Roman" w:hAnsi="Times New Roman" w:cs="Times New Roman"/>
          <w:b/>
          <w:sz w:val="24"/>
          <w:szCs w:val="24"/>
          <w:lang w:val="es-SV"/>
        </w:rPr>
        <w:t>INO SOLIS ABOGADOS CONSULTORES”</w:t>
      </w:r>
      <w:r w:rsidRPr="00D43A97">
        <w:rPr>
          <w:rFonts w:ascii="Times New Roman" w:hAnsi="Times New Roman" w:cs="Times New Roman"/>
          <w:b/>
          <w:sz w:val="24"/>
          <w:szCs w:val="24"/>
          <w:lang w:val="es-SV"/>
        </w:rPr>
        <w:t xml:space="preserve"> V/</w:t>
      </w:r>
      <w:r w:rsidRPr="00D43A97">
        <w:rPr>
          <w:rFonts w:ascii="Times New Roman" w:hAnsi="Times New Roman" w:cs="Times New Roman"/>
          <w:sz w:val="24"/>
          <w:szCs w:val="24"/>
          <w:lang w:val="es-SV"/>
        </w:rPr>
        <w:t xml:space="preserve"> en concepto de pago por servicios profesionales de asesoría jurídica asistencia notarial y representación lega</w:t>
      </w:r>
      <w:r>
        <w:rPr>
          <w:rFonts w:ascii="Times New Roman" w:hAnsi="Times New Roman" w:cs="Times New Roman"/>
          <w:sz w:val="24"/>
          <w:szCs w:val="24"/>
          <w:lang w:val="es-SV"/>
        </w:rPr>
        <w:t>l, correspondiente al mes de Juli</w:t>
      </w:r>
      <w:r w:rsidRPr="00D43A97">
        <w:rPr>
          <w:rFonts w:ascii="Times New Roman" w:hAnsi="Times New Roman" w:cs="Times New Roman"/>
          <w:sz w:val="24"/>
          <w:szCs w:val="24"/>
          <w:lang w:val="es-SV"/>
        </w:rPr>
        <w:t>o</w:t>
      </w:r>
      <w:r>
        <w:rPr>
          <w:rFonts w:ascii="Times New Roman" w:hAnsi="Times New Roman" w:cs="Times New Roman"/>
          <w:sz w:val="24"/>
          <w:szCs w:val="24"/>
          <w:lang w:val="es-SV"/>
        </w:rPr>
        <w:t xml:space="preserve"> del 2022, Según factura No 0079</w:t>
      </w:r>
      <w:r w:rsidRPr="00D43A97">
        <w:rPr>
          <w:rFonts w:ascii="Times New Roman" w:hAnsi="Times New Roman" w:cs="Times New Roman"/>
          <w:sz w:val="24"/>
          <w:szCs w:val="24"/>
          <w:lang w:val="es-SV"/>
        </w:rPr>
        <w:t xml:space="preserve"> Aplicando dicho gasto al código No. 54503</w:t>
      </w:r>
      <w:r w:rsidRPr="00D43A97">
        <w:rPr>
          <w:rFonts w:ascii="Times New Roman" w:hAnsi="Times New Roman" w:cs="Times New Roman"/>
          <w:color w:val="FF0000"/>
          <w:sz w:val="24"/>
          <w:szCs w:val="24"/>
          <w:lang w:val="es-SV"/>
        </w:rPr>
        <w:t xml:space="preserve"> </w:t>
      </w:r>
      <w:r w:rsidRPr="00D43A97">
        <w:rPr>
          <w:rFonts w:ascii="Times New Roman" w:hAnsi="Times New Roman" w:cs="Times New Roman"/>
          <w:sz w:val="24"/>
          <w:szCs w:val="24"/>
          <w:lang w:val="es-SV"/>
        </w:rPr>
        <w:t>de la línea 0101, del Presupuesto Municipal Vigente</w:t>
      </w:r>
      <w:r>
        <w:rPr>
          <w:rFonts w:ascii="Times New Roman" w:hAnsi="Times New Roman" w:cs="Times New Roman"/>
          <w:sz w:val="24"/>
          <w:szCs w:val="24"/>
          <w:lang w:val="es-SV"/>
        </w:rPr>
        <w:t xml:space="preserve">. </w:t>
      </w:r>
    </w:p>
    <w:p w14:paraId="7D4E9D6D" w14:textId="77777777" w:rsidR="00226B39" w:rsidRPr="002414E5" w:rsidRDefault="00226B39" w:rsidP="00226B39">
      <w:pPr>
        <w:tabs>
          <w:tab w:val="left" w:pos="1425"/>
          <w:tab w:val="left" w:pos="7654"/>
        </w:tabs>
        <w:spacing w:after="0" w:line="240" w:lineRule="auto"/>
        <w:ind w:left="720"/>
        <w:contextualSpacing/>
        <w:jc w:val="both"/>
        <w:rPr>
          <w:rFonts w:eastAsia="Calibri"/>
          <w:b/>
          <w:szCs w:val="24"/>
        </w:rPr>
      </w:pPr>
    </w:p>
    <w:p w14:paraId="4BFA562F" w14:textId="77777777" w:rsidR="00226B39" w:rsidRPr="006920C8" w:rsidRDefault="00226B39" w:rsidP="00226B39">
      <w:pPr>
        <w:jc w:val="both"/>
        <w:rPr>
          <w:bCs/>
          <w:szCs w:val="24"/>
        </w:rPr>
      </w:pPr>
      <w:r>
        <w:rPr>
          <w:bCs/>
          <w:szCs w:val="24"/>
        </w:rPr>
        <w:t xml:space="preserve">Comuníquese. </w:t>
      </w:r>
    </w:p>
    <w:p w14:paraId="5DC91F04" w14:textId="77777777" w:rsidR="00226B39" w:rsidRDefault="00226B39" w:rsidP="00226B39">
      <w:pPr>
        <w:jc w:val="both"/>
        <w:rPr>
          <w:bCs/>
          <w:szCs w:val="24"/>
          <w:lang w:val="es-MX"/>
        </w:rPr>
      </w:pPr>
    </w:p>
    <w:p w14:paraId="07B7C369" w14:textId="77777777" w:rsidR="00226B39" w:rsidRPr="003A1319" w:rsidRDefault="00226B39" w:rsidP="00226B39">
      <w:pPr>
        <w:spacing w:after="0" w:line="240" w:lineRule="auto"/>
        <w:jc w:val="both"/>
        <w:rPr>
          <w:rFonts w:eastAsia="Times New Roman"/>
          <w:b/>
          <w:bCs/>
          <w:szCs w:val="24"/>
          <w:u w:val="single"/>
          <w:lang w:eastAsia="es-ES"/>
        </w:rPr>
      </w:pPr>
      <w:r w:rsidRPr="003A1319">
        <w:rPr>
          <w:rFonts w:eastAsia="Times New Roman"/>
          <w:b/>
          <w:bCs/>
          <w:szCs w:val="24"/>
          <w:u w:val="single"/>
          <w:lang w:eastAsia="es-ES"/>
        </w:rPr>
        <w:t>ACUERDO NÚMERO TRES:</w:t>
      </w:r>
    </w:p>
    <w:p w14:paraId="2FD0364A" w14:textId="77777777" w:rsidR="00226B39" w:rsidRDefault="00226B39" w:rsidP="00226B39">
      <w:pPr>
        <w:spacing w:after="0" w:line="240" w:lineRule="auto"/>
        <w:jc w:val="both"/>
        <w:rPr>
          <w:rFonts w:eastAsia="Times New Roman"/>
          <w:szCs w:val="24"/>
          <w:lang w:eastAsia="es-ES"/>
        </w:rPr>
      </w:pPr>
      <w:r>
        <w:rPr>
          <w:rFonts w:eastAsia="Times New Roman"/>
          <w:szCs w:val="24"/>
          <w:lang w:eastAsia="es-ES"/>
        </w:rPr>
        <w:t>CONSIDERANDO:</w:t>
      </w:r>
    </w:p>
    <w:p w14:paraId="61BF6FA0" w14:textId="77777777" w:rsidR="00226B39" w:rsidRDefault="00226B39" w:rsidP="00226B39">
      <w:pPr>
        <w:spacing w:after="0" w:line="240" w:lineRule="auto"/>
        <w:contextualSpacing/>
        <w:jc w:val="both"/>
        <w:rPr>
          <w:rFonts w:eastAsia="Calibri"/>
          <w:bCs/>
          <w:szCs w:val="24"/>
        </w:rPr>
      </w:pPr>
      <w:r>
        <w:rPr>
          <w:rFonts w:eastAsia="Times New Roman"/>
          <w:szCs w:val="24"/>
          <w:lang w:eastAsia="es-ES"/>
        </w:rPr>
        <w:t xml:space="preserve">I.- Que según acuerdo número treinta y uno del acta número treinta de fecha ocho de julio del 2022, </w:t>
      </w:r>
      <w:r>
        <w:rPr>
          <w:rFonts w:eastAsia="Calibri"/>
          <w:bCs/>
          <w:szCs w:val="24"/>
          <w:lang w:val="es-ES"/>
        </w:rPr>
        <w:t xml:space="preserve">se giraron </w:t>
      </w:r>
      <w:r w:rsidRPr="00A94E94">
        <w:rPr>
          <w:rFonts w:eastAsia="Calibri"/>
          <w:bCs/>
          <w:szCs w:val="24"/>
          <w:lang w:val="es-ES"/>
        </w:rPr>
        <w:t xml:space="preserve">instrucciones al </w:t>
      </w:r>
      <w:r w:rsidRPr="00A94E94">
        <w:rPr>
          <w:rFonts w:eastAsia="Calibri"/>
          <w:color w:val="000000"/>
          <w:szCs w:val="24"/>
        </w:rPr>
        <w:t xml:space="preserve">Arq. Karina Lisseth Arana </w:t>
      </w:r>
      <w:proofErr w:type="spellStart"/>
      <w:r w:rsidRPr="00A94E94">
        <w:rPr>
          <w:rFonts w:eastAsia="Calibri"/>
          <w:color w:val="000000"/>
          <w:szCs w:val="24"/>
        </w:rPr>
        <w:t>Mancia</w:t>
      </w:r>
      <w:proofErr w:type="spellEnd"/>
      <w:r w:rsidRPr="00A94E94">
        <w:rPr>
          <w:rFonts w:eastAsia="Calibri"/>
          <w:bCs/>
          <w:szCs w:val="24"/>
          <w:lang w:val="es-ES"/>
        </w:rPr>
        <w:t xml:space="preserve"> formulador de la </w:t>
      </w:r>
      <w:r w:rsidRPr="00A94E94">
        <w:rPr>
          <w:rFonts w:eastAsia="Calibri"/>
          <w:bCs/>
          <w:szCs w:val="24"/>
          <w:lang w:val="es-ES"/>
        </w:rPr>
        <w:lastRenderedPageBreak/>
        <w:t>carpeta del proyecto</w:t>
      </w:r>
      <w:r w:rsidRPr="00A94E94">
        <w:rPr>
          <w:rFonts w:eastAsia="Calibri"/>
          <w:bCs/>
          <w:szCs w:val="24"/>
        </w:rPr>
        <w:t>,</w:t>
      </w:r>
      <w:r w:rsidRPr="00A94E94">
        <w:rPr>
          <w:rFonts w:eastAsia="Calibri"/>
          <w:b/>
        </w:rPr>
        <w:t xml:space="preserve"> REPARACIÓN DE CALLE, PAVIMENTO HIDRÁULICO Y OBRAS DE DRENAJE EN CALLE DE CASERÍO CONCHAGUA A CASERÍO EL RODEO MUNICIPIO DE METAPAN, </w:t>
      </w:r>
      <w:r w:rsidRPr="00A94E94">
        <w:rPr>
          <w:rFonts w:eastAsia="Calibri"/>
          <w:bCs/>
        </w:rPr>
        <w:t xml:space="preserve">código </w:t>
      </w:r>
      <w:proofErr w:type="spellStart"/>
      <w:r w:rsidRPr="00A94E94">
        <w:rPr>
          <w:rFonts w:eastAsia="Calibri"/>
          <w:bCs/>
        </w:rPr>
        <w:t>N°</w:t>
      </w:r>
      <w:proofErr w:type="spellEnd"/>
      <w:r w:rsidRPr="00A94E94">
        <w:rPr>
          <w:rFonts w:eastAsia="Calibri"/>
          <w:bCs/>
        </w:rPr>
        <w:t xml:space="preserve"> </w:t>
      </w:r>
      <w:r w:rsidRPr="00A94E94">
        <w:t xml:space="preserve">2212001, para que elabore el presupuesto correspondiente a la orden de </w:t>
      </w:r>
      <w:r w:rsidRPr="00A94E94">
        <w:rPr>
          <w:rFonts w:eastAsia="Calibri"/>
          <w:bCs/>
          <w:szCs w:val="24"/>
        </w:rPr>
        <w:t xml:space="preserve">cambio </w:t>
      </w:r>
      <w:proofErr w:type="spellStart"/>
      <w:r w:rsidRPr="00A94E94">
        <w:rPr>
          <w:rFonts w:eastAsia="Calibri"/>
          <w:bCs/>
          <w:szCs w:val="24"/>
        </w:rPr>
        <w:t>N°</w:t>
      </w:r>
      <w:proofErr w:type="spellEnd"/>
      <w:r w:rsidRPr="00A94E94">
        <w:rPr>
          <w:rFonts w:eastAsia="Calibri"/>
          <w:bCs/>
          <w:szCs w:val="24"/>
        </w:rPr>
        <w:t xml:space="preserve"> </w:t>
      </w:r>
      <w:r w:rsidRPr="00A94E94">
        <w:t>1</w:t>
      </w:r>
      <w:r w:rsidRPr="00A94E94">
        <w:rPr>
          <w:rFonts w:eastAsia="Calibri"/>
          <w:bCs/>
          <w:szCs w:val="24"/>
        </w:rPr>
        <w:t>, con fondos de la misma carpeta de inicio, sin incrementar presupuesto adicional.</w:t>
      </w:r>
    </w:p>
    <w:p w14:paraId="082A368E" w14:textId="77777777" w:rsidR="00226B39" w:rsidRDefault="00226B39" w:rsidP="00226B39">
      <w:pPr>
        <w:spacing w:after="0" w:line="240" w:lineRule="auto"/>
        <w:contextualSpacing/>
        <w:jc w:val="both"/>
        <w:rPr>
          <w:rFonts w:eastAsia="Calibri"/>
          <w:bCs/>
          <w:szCs w:val="24"/>
        </w:rPr>
      </w:pPr>
    </w:p>
    <w:p w14:paraId="567B8880" w14:textId="77777777" w:rsidR="00226B39" w:rsidRPr="00A94E94" w:rsidRDefault="00226B39" w:rsidP="00226B39">
      <w:pPr>
        <w:spacing w:after="0" w:line="240" w:lineRule="auto"/>
        <w:contextualSpacing/>
        <w:jc w:val="both"/>
        <w:rPr>
          <w:rFonts w:eastAsia="Calibri"/>
          <w:spacing w:val="-3"/>
          <w:szCs w:val="24"/>
        </w:rPr>
      </w:pPr>
      <w:r>
        <w:rPr>
          <w:rFonts w:eastAsia="Calibri"/>
          <w:bCs/>
          <w:szCs w:val="24"/>
        </w:rPr>
        <w:t xml:space="preserve">II.- Que teniendo a la vista el presupuesto, correspondiente al monto de $5,787.00 y del cual se establece que no es necesario realizar la reforma presupuestaria correspondiente, debido a que no se incrementaría presupuesto. </w:t>
      </w:r>
    </w:p>
    <w:p w14:paraId="5C308910" w14:textId="77777777" w:rsidR="00226B39" w:rsidRDefault="00226B39" w:rsidP="00226B39">
      <w:pPr>
        <w:spacing w:after="0" w:line="240" w:lineRule="auto"/>
        <w:jc w:val="both"/>
        <w:rPr>
          <w:rFonts w:eastAsia="Times New Roman"/>
          <w:szCs w:val="24"/>
          <w:lang w:eastAsia="es-ES"/>
        </w:rPr>
      </w:pPr>
    </w:p>
    <w:p w14:paraId="4D072099" w14:textId="77777777" w:rsidR="00226B39" w:rsidRPr="005C2BDB" w:rsidRDefault="00226B39" w:rsidP="00226B39">
      <w:pPr>
        <w:spacing w:line="240" w:lineRule="auto"/>
        <w:jc w:val="both"/>
        <w:rPr>
          <w:rFonts w:eastAsia="Calibri"/>
          <w:bCs/>
          <w:szCs w:val="24"/>
        </w:rPr>
      </w:pPr>
      <w:r w:rsidRPr="005C2BDB">
        <w:rPr>
          <w:rFonts w:eastAsia="Calibri"/>
          <w:bCs/>
          <w:szCs w:val="24"/>
        </w:rPr>
        <w:t xml:space="preserve">POR TANTO, el Concejo Municipal en uso de las facultades que el Código Municipal les confiere ACUERDA: </w:t>
      </w:r>
    </w:p>
    <w:p w14:paraId="257A7C1A" w14:textId="77777777" w:rsidR="00226B39" w:rsidRDefault="00226B39" w:rsidP="00226B39">
      <w:pPr>
        <w:spacing w:after="0" w:line="240" w:lineRule="auto"/>
        <w:jc w:val="both"/>
        <w:rPr>
          <w:rFonts w:eastAsia="Times New Roman"/>
          <w:szCs w:val="24"/>
          <w:lang w:eastAsia="es-ES"/>
        </w:rPr>
      </w:pPr>
    </w:p>
    <w:p w14:paraId="66F7C836" w14:textId="77777777" w:rsidR="00226B39" w:rsidRPr="005F6CD8" w:rsidRDefault="00226B39" w:rsidP="000713F4">
      <w:pPr>
        <w:numPr>
          <w:ilvl w:val="0"/>
          <w:numId w:val="130"/>
        </w:numPr>
        <w:tabs>
          <w:tab w:val="left" w:pos="1425"/>
        </w:tabs>
        <w:spacing w:after="0" w:line="240" w:lineRule="auto"/>
        <w:contextualSpacing/>
        <w:jc w:val="both"/>
        <w:rPr>
          <w:rFonts w:eastAsia="Calibri"/>
          <w:bCs/>
          <w:szCs w:val="24"/>
          <w:lang w:val="es-ES" w:eastAsia="es-ES"/>
        </w:rPr>
      </w:pPr>
      <w:r w:rsidRPr="005C2BDB">
        <w:rPr>
          <w:rFonts w:eastAsia="Calibri"/>
          <w:bCs/>
          <w:szCs w:val="24"/>
          <w:lang w:val="es-ES" w:eastAsia="es-ES"/>
        </w:rPr>
        <w:t xml:space="preserve">APROBAR el presupuesto de la orden de cambio </w:t>
      </w:r>
      <w:proofErr w:type="spellStart"/>
      <w:r w:rsidRPr="005C2BDB">
        <w:rPr>
          <w:rFonts w:eastAsia="Calibri"/>
          <w:bCs/>
          <w:szCs w:val="24"/>
          <w:lang w:val="es-ES" w:eastAsia="es-ES"/>
        </w:rPr>
        <w:t>n°</w:t>
      </w:r>
      <w:proofErr w:type="spellEnd"/>
      <w:r w:rsidRPr="005C2BDB">
        <w:rPr>
          <w:rFonts w:eastAsia="Calibri"/>
          <w:bCs/>
          <w:szCs w:val="24"/>
          <w:lang w:val="es-ES" w:eastAsia="es-ES"/>
        </w:rPr>
        <w:t xml:space="preserve"> 1 del </w:t>
      </w:r>
      <w:proofErr w:type="gramStart"/>
      <w:r w:rsidRPr="005C2BDB">
        <w:rPr>
          <w:rFonts w:eastAsia="Calibri"/>
          <w:bCs/>
          <w:szCs w:val="24"/>
          <w:lang w:val="es-ES" w:eastAsia="es-ES"/>
        </w:rPr>
        <w:t xml:space="preserve">proyecto </w:t>
      </w:r>
      <w:r>
        <w:rPr>
          <w:rFonts w:eastAsia="Calibri"/>
          <w:bCs/>
          <w:szCs w:val="24"/>
          <w:lang w:val="es-ES" w:eastAsia="es-ES"/>
        </w:rPr>
        <w:t xml:space="preserve"> </w:t>
      </w:r>
      <w:r w:rsidRPr="00A94E94">
        <w:rPr>
          <w:rFonts w:eastAsia="Calibri"/>
          <w:b/>
        </w:rPr>
        <w:t>REPARACIÓN</w:t>
      </w:r>
      <w:proofErr w:type="gramEnd"/>
      <w:r w:rsidRPr="00A94E94">
        <w:rPr>
          <w:rFonts w:eastAsia="Calibri"/>
          <w:b/>
        </w:rPr>
        <w:t xml:space="preserve"> DE CALLE, PAVIMENTO HIDRÁULICO Y OBRAS DE DRENAJE EN CALLE DE CASERÍO CONCHAGUA A CASERÍO EL RODEO MUNICIPIO DE METAPAN, </w:t>
      </w:r>
      <w:r w:rsidRPr="00A94E94">
        <w:rPr>
          <w:rFonts w:eastAsia="Calibri"/>
          <w:bCs/>
        </w:rPr>
        <w:t xml:space="preserve">código </w:t>
      </w:r>
      <w:proofErr w:type="spellStart"/>
      <w:r w:rsidRPr="00A94E94">
        <w:rPr>
          <w:rFonts w:eastAsia="Calibri"/>
          <w:bCs/>
        </w:rPr>
        <w:t>N°</w:t>
      </w:r>
      <w:proofErr w:type="spellEnd"/>
      <w:r w:rsidRPr="00A94E94">
        <w:rPr>
          <w:rFonts w:eastAsia="Calibri"/>
          <w:bCs/>
        </w:rPr>
        <w:t xml:space="preserve"> </w:t>
      </w:r>
      <w:r w:rsidRPr="00A94E94">
        <w:t>2212001</w:t>
      </w:r>
      <w:r w:rsidRPr="005C2BDB">
        <w:rPr>
          <w:rFonts w:eastAsia="Calibri"/>
          <w:bCs/>
          <w:szCs w:val="24"/>
        </w:rPr>
        <w:t xml:space="preserve">por el monto de </w:t>
      </w:r>
      <w:r>
        <w:rPr>
          <w:rFonts w:eastAsia="Calibri"/>
          <w:bCs/>
          <w:szCs w:val="24"/>
        </w:rPr>
        <w:t>$5,787.00</w:t>
      </w:r>
      <w:r w:rsidRPr="005C2BDB">
        <w:t xml:space="preserve"> con fondos de la carpeta inicial</w:t>
      </w:r>
    </w:p>
    <w:p w14:paraId="4AC8A67E" w14:textId="77777777" w:rsidR="00226B39" w:rsidRPr="005C2BDB" w:rsidRDefault="00226B39" w:rsidP="00226B39">
      <w:pPr>
        <w:tabs>
          <w:tab w:val="left" w:pos="1425"/>
        </w:tabs>
        <w:spacing w:after="0" w:line="240" w:lineRule="auto"/>
        <w:contextualSpacing/>
        <w:jc w:val="both"/>
        <w:rPr>
          <w:rFonts w:eastAsia="Calibri"/>
          <w:bCs/>
          <w:szCs w:val="24"/>
          <w:lang w:val="es-ES" w:eastAsia="es-ES"/>
        </w:rPr>
      </w:pPr>
    </w:p>
    <w:p w14:paraId="0EA818AD" w14:textId="77777777" w:rsidR="00226B39" w:rsidRPr="005C2BDB" w:rsidRDefault="00226B39" w:rsidP="000713F4">
      <w:pPr>
        <w:numPr>
          <w:ilvl w:val="0"/>
          <w:numId w:val="130"/>
        </w:numPr>
        <w:tabs>
          <w:tab w:val="left" w:pos="1425"/>
        </w:tabs>
        <w:spacing w:after="0" w:line="240" w:lineRule="auto"/>
        <w:contextualSpacing/>
        <w:jc w:val="both"/>
        <w:rPr>
          <w:rFonts w:eastAsia="Calibri"/>
          <w:bCs/>
          <w:szCs w:val="24"/>
          <w:lang w:val="es-ES" w:eastAsia="es-ES"/>
        </w:rPr>
      </w:pPr>
      <w:r w:rsidRPr="005C2BDB">
        <w:rPr>
          <w:rFonts w:eastAsia="Calibri"/>
          <w:bCs/>
        </w:rPr>
        <w:t>Autorizar a la Unidad de Adquisiciones y Contrataciones Institucionales a realizar los procesos de compra necesarios, para dar continuidad al proyecto.</w:t>
      </w:r>
    </w:p>
    <w:p w14:paraId="61C763B6" w14:textId="77777777" w:rsidR="00226B39" w:rsidRPr="005F6CD8" w:rsidRDefault="00226B39" w:rsidP="00226B39">
      <w:pPr>
        <w:jc w:val="both"/>
        <w:rPr>
          <w:bCs/>
          <w:szCs w:val="24"/>
          <w:lang w:val="es-ES"/>
        </w:rPr>
      </w:pPr>
      <w:r w:rsidRPr="005F6CD8">
        <w:rPr>
          <w:bCs/>
          <w:szCs w:val="24"/>
          <w:lang w:val="es-ES"/>
        </w:rPr>
        <w:t xml:space="preserve">Comuníquese. </w:t>
      </w:r>
    </w:p>
    <w:p w14:paraId="3949262B" w14:textId="77777777" w:rsidR="00226B39" w:rsidRDefault="00226B39" w:rsidP="00226B39">
      <w:pPr>
        <w:jc w:val="both"/>
        <w:rPr>
          <w:b/>
          <w:szCs w:val="24"/>
          <w:u w:val="single"/>
        </w:rPr>
      </w:pPr>
    </w:p>
    <w:p w14:paraId="464A0C6C" w14:textId="77777777" w:rsidR="00226B39" w:rsidRDefault="00226B39" w:rsidP="00226B39">
      <w:pPr>
        <w:jc w:val="both"/>
        <w:rPr>
          <w:b/>
          <w:szCs w:val="24"/>
          <w:u w:val="single"/>
        </w:rPr>
      </w:pPr>
      <w:r>
        <w:rPr>
          <w:b/>
          <w:szCs w:val="24"/>
          <w:u w:val="single"/>
        </w:rPr>
        <w:t>ACUERDO NÚMERO CUATRO:</w:t>
      </w:r>
    </w:p>
    <w:p w14:paraId="21CB6C0B" w14:textId="77777777" w:rsidR="00226B39" w:rsidRDefault="00226B39" w:rsidP="00226B39">
      <w:pPr>
        <w:spacing w:after="0" w:line="240" w:lineRule="auto"/>
        <w:contextualSpacing/>
        <w:jc w:val="both"/>
        <w:rPr>
          <w:szCs w:val="24"/>
        </w:rPr>
      </w:pPr>
      <w:r w:rsidRPr="00082683">
        <w:rPr>
          <w:szCs w:val="24"/>
        </w:rPr>
        <w:t>El Concejo Municipal en uso de las facultades que el Código Municipal les confiere ACUERDA</w:t>
      </w:r>
      <w:r>
        <w:rPr>
          <w:szCs w:val="24"/>
        </w:rPr>
        <w:t>:</w:t>
      </w:r>
    </w:p>
    <w:p w14:paraId="13FCAF8D" w14:textId="77777777" w:rsidR="00226B39" w:rsidRDefault="00226B39" w:rsidP="00226B39">
      <w:pPr>
        <w:spacing w:after="0" w:line="240" w:lineRule="auto"/>
        <w:contextualSpacing/>
        <w:jc w:val="both"/>
        <w:rPr>
          <w:rFonts w:eastAsia="Calibri"/>
          <w:szCs w:val="24"/>
        </w:rPr>
      </w:pPr>
    </w:p>
    <w:p w14:paraId="5FE7679F" w14:textId="77777777" w:rsidR="00226B39" w:rsidRPr="000F682F" w:rsidRDefault="00226B39" w:rsidP="000713F4">
      <w:pPr>
        <w:pStyle w:val="Lista2"/>
        <w:numPr>
          <w:ilvl w:val="0"/>
          <w:numId w:val="123"/>
        </w:numPr>
        <w:spacing w:after="0" w:line="240" w:lineRule="auto"/>
        <w:jc w:val="both"/>
        <w:rPr>
          <w:rFonts w:ascii="Times New Roman" w:hAnsi="Times New Roman" w:cs="Times New Roman"/>
          <w:sz w:val="24"/>
          <w:szCs w:val="24"/>
          <w:lang w:val="es-SV" w:eastAsia="es-ES"/>
        </w:rPr>
      </w:pPr>
      <w:r w:rsidRPr="000F682F">
        <w:rPr>
          <w:rFonts w:ascii="Times New Roman" w:hAnsi="Times New Roman" w:cs="Times New Roman"/>
          <w:sz w:val="24"/>
          <w:szCs w:val="24"/>
          <w:lang w:val="es-SV" w:eastAsia="es-ES"/>
        </w:rPr>
        <w:t xml:space="preserve">EROGAR la cantidad de </w:t>
      </w:r>
      <w:r>
        <w:rPr>
          <w:rFonts w:ascii="Times New Roman" w:hAnsi="Times New Roman" w:cs="Times New Roman"/>
          <w:b/>
          <w:sz w:val="24"/>
          <w:szCs w:val="24"/>
          <w:lang w:val="es-SV" w:eastAsia="es-ES"/>
        </w:rPr>
        <w:t>DOSCIENTOS OCHENTA</w:t>
      </w:r>
      <w:r w:rsidRPr="000F682F">
        <w:rPr>
          <w:rFonts w:ascii="Times New Roman" w:hAnsi="Times New Roman" w:cs="Times New Roman"/>
          <w:b/>
          <w:sz w:val="24"/>
          <w:szCs w:val="24"/>
          <w:lang w:val="es-SV" w:eastAsia="es-ES"/>
        </w:rPr>
        <w:t xml:space="preserve"> 00/100 DÓLARES DE LOS E</w:t>
      </w:r>
      <w:r>
        <w:rPr>
          <w:rFonts w:ascii="Times New Roman" w:hAnsi="Times New Roman" w:cs="Times New Roman"/>
          <w:b/>
          <w:sz w:val="24"/>
          <w:szCs w:val="24"/>
          <w:lang w:val="es-SV" w:eastAsia="es-ES"/>
        </w:rPr>
        <w:t>STADOS UNIDOS DE AMÉRICA ($280</w:t>
      </w:r>
      <w:r w:rsidRPr="000F682F">
        <w:rPr>
          <w:rFonts w:ascii="Times New Roman" w:hAnsi="Times New Roman" w:cs="Times New Roman"/>
          <w:b/>
          <w:sz w:val="24"/>
          <w:szCs w:val="24"/>
          <w:lang w:val="es-SV" w:eastAsia="es-ES"/>
        </w:rPr>
        <w:t xml:space="preserve">.00) </w:t>
      </w:r>
      <w:r w:rsidRPr="000F682F">
        <w:rPr>
          <w:rFonts w:ascii="Times New Roman" w:hAnsi="Times New Roman" w:cs="Times New Roman"/>
          <w:sz w:val="24"/>
          <w:szCs w:val="24"/>
          <w:lang w:val="es-SV" w:eastAsia="es-ES"/>
        </w:rPr>
        <w:t xml:space="preserve">V/ Pago de planilla </w:t>
      </w:r>
      <w:r>
        <w:rPr>
          <w:rFonts w:ascii="Times New Roman" w:hAnsi="Times New Roman" w:cs="Times New Roman"/>
          <w:sz w:val="24"/>
          <w:szCs w:val="24"/>
          <w:lang w:val="es-SV" w:eastAsia="es-ES"/>
        </w:rPr>
        <w:t>como contribución a Asociación de Desarrollo Comunal San Juan Las Minas, Cas. San Juan Abajo, Cantón San Juan Las Minas, Metapán</w:t>
      </w:r>
      <w:r w:rsidRPr="000F682F">
        <w:rPr>
          <w:rFonts w:ascii="Times New Roman" w:hAnsi="Times New Roman" w:cs="Times New Roman"/>
          <w:sz w:val="24"/>
          <w:szCs w:val="24"/>
          <w:lang w:val="es-SV" w:eastAsia="es-ES"/>
        </w:rPr>
        <w:t xml:space="preserve">, Correspondiente al período del </w:t>
      </w:r>
      <w:r>
        <w:rPr>
          <w:rFonts w:ascii="Times New Roman" w:hAnsi="Times New Roman" w:cs="Times New Roman"/>
          <w:sz w:val="24"/>
          <w:szCs w:val="24"/>
          <w:lang w:val="es-SV" w:eastAsia="es-ES"/>
        </w:rPr>
        <w:t>25 al 31 de Julio</w:t>
      </w:r>
      <w:r w:rsidRPr="000F682F">
        <w:rPr>
          <w:rFonts w:ascii="Times New Roman" w:hAnsi="Times New Roman" w:cs="Times New Roman"/>
          <w:sz w:val="24"/>
          <w:szCs w:val="24"/>
          <w:lang w:val="es-SV" w:eastAsia="es-ES"/>
        </w:rPr>
        <w:t xml:space="preserve"> del 2022. Aplicando dicho gasto al código </w:t>
      </w:r>
      <w:r>
        <w:rPr>
          <w:rFonts w:ascii="Times New Roman" w:hAnsi="Times New Roman" w:cs="Times New Roman"/>
          <w:b/>
          <w:sz w:val="24"/>
          <w:szCs w:val="24"/>
          <w:lang w:val="es-SV" w:eastAsia="es-ES"/>
        </w:rPr>
        <w:t>51202</w:t>
      </w:r>
      <w:r w:rsidRPr="000F682F">
        <w:rPr>
          <w:rFonts w:ascii="Times New Roman" w:hAnsi="Times New Roman" w:cs="Times New Roman"/>
          <w:b/>
          <w:sz w:val="24"/>
          <w:szCs w:val="24"/>
          <w:lang w:val="es-SV" w:eastAsia="es-ES"/>
        </w:rPr>
        <w:t xml:space="preserve"> </w:t>
      </w:r>
      <w:r w:rsidRPr="000F682F">
        <w:rPr>
          <w:rFonts w:ascii="Times New Roman" w:hAnsi="Times New Roman" w:cs="Times New Roman"/>
          <w:sz w:val="24"/>
          <w:szCs w:val="24"/>
          <w:lang w:val="es-SV" w:eastAsia="es-ES"/>
        </w:rPr>
        <w:t xml:space="preserve">de la línea </w:t>
      </w:r>
      <w:r w:rsidRPr="000F682F">
        <w:rPr>
          <w:rFonts w:ascii="Times New Roman" w:hAnsi="Times New Roman" w:cs="Times New Roman"/>
          <w:b/>
          <w:sz w:val="24"/>
          <w:szCs w:val="24"/>
          <w:lang w:val="es-SV" w:eastAsia="es-ES"/>
        </w:rPr>
        <w:t>0101</w:t>
      </w:r>
      <w:r w:rsidRPr="000F682F">
        <w:rPr>
          <w:rFonts w:ascii="Times New Roman" w:hAnsi="Times New Roman" w:cs="Times New Roman"/>
          <w:sz w:val="24"/>
          <w:szCs w:val="24"/>
          <w:lang w:val="es-SV" w:eastAsia="es-ES"/>
        </w:rPr>
        <w:t xml:space="preserve"> del Presupuesto Municipal vigente, según se detalla a continuación:</w:t>
      </w:r>
    </w:p>
    <w:p w14:paraId="4B7F2FD4" w14:textId="77777777" w:rsidR="00226B39" w:rsidRPr="000F682F" w:rsidRDefault="00226B39" w:rsidP="00226B39">
      <w:pPr>
        <w:spacing w:after="0" w:line="240" w:lineRule="auto"/>
        <w:ind w:left="360"/>
        <w:contextualSpacing/>
        <w:jc w:val="both"/>
        <w:rPr>
          <w:rFonts w:eastAsia="Calibri"/>
          <w:b/>
          <w:szCs w:val="24"/>
        </w:rPr>
      </w:pPr>
    </w:p>
    <w:tbl>
      <w:tblPr>
        <w:tblW w:w="9486" w:type="dxa"/>
        <w:jc w:val="center"/>
        <w:tblCellMar>
          <w:left w:w="70" w:type="dxa"/>
          <w:right w:w="70" w:type="dxa"/>
        </w:tblCellMar>
        <w:tblLook w:val="04A0" w:firstRow="1" w:lastRow="0" w:firstColumn="1" w:lastColumn="0" w:noHBand="0" w:noVBand="1"/>
      </w:tblPr>
      <w:tblGrid>
        <w:gridCol w:w="453"/>
        <w:gridCol w:w="4693"/>
        <w:gridCol w:w="1407"/>
        <w:gridCol w:w="1706"/>
        <w:gridCol w:w="1227"/>
      </w:tblGrid>
      <w:tr w:rsidR="00226B39" w:rsidRPr="000F682F" w14:paraId="5A5C3F2A" w14:textId="77777777" w:rsidTr="00226B39">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695AB586" w14:textId="77777777" w:rsidR="00226B39" w:rsidRPr="000F682F" w:rsidRDefault="00226B39" w:rsidP="00226B39">
            <w:pPr>
              <w:spacing w:after="0" w:line="240" w:lineRule="auto"/>
              <w:rPr>
                <w:rFonts w:eastAsia="Times New Roman"/>
                <w:b/>
                <w:bCs/>
                <w:color w:val="000000"/>
                <w:szCs w:val="24"/>
                <w:lang w:eastAsia="es-SV"/>
              </w:rPr>
            </w:pPr>
            <w:proofErr w:type="spellStart"/>
            <w:r w:rsidRPr="000F682F">
              <w:rPr>
                <w:rFonts w:eastAsia="Times New Roman"/>
                <w:b/>
                <w:bCs/>
                <w:color w:val="000000"/>
                <w:szCs w:val="24"/>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57F2C9E4" w14:textId="77777777" w:rsidR="00226B39" w:rsidRPr="000F682F" w:rsidRDefault="00226B39" w:rsidP="00226B39">
            <w:pPr>
              <w:spacing w:after="0" w:line="240" w:lineRule="auto"/>
              <w:rPr>
                <w:rFonts w:eastAsia="Times New Roman"/>
                <w:b/>
                <w:bCs/>
                <w:color w:val="000000"/>
                <w:szCs w:val="24"/>
                <w:lang w:eastAsia="es-SV"/>
              </w:rPr>
            </w:pPr>
            <w:r w:rsidRPr="000F682F">
              <w:rPr>
                <w:rFonts w:eastAsia="Times New Roman"/>
                <w:b/>
                <w:bCs/>
                <w:color w:val="000000"/>
                <w:szCs w:val="24"/>
                <w:lang w:eastAsia="es-SV"/>
              </w:rPr>
              <w:t>NOMBRE</w:t>
            </w:r>
          </w:p>
        </w:tc>
        <w:tc>
          <w:tcPr>
            <w:tcW w:w="1407" w:type="dxa"/>
            <w:tcBorders>
              <w:top w:val="single" w:sz="4" w:space="0" w:color="auto"/>
              <w:left w:val="nil"/>
              <w:bottom w:val="single" w:sz="4" w:space="0" w:color="auto"/>
              <w:right w:val="single" w:sz="4" w:space="0" w:color="auto"/>
            </w:tcBorders>
            <w:noWrap/>
            <w:vAlign w:val="bottom"/>
            <w:hideMark/>
          </w:tcPr>
          <w:p w14:paraId="18382578" w14:textId="77777777" w:rsidR="00226B39" w:rsidRPr="000F682F" w:rsidRDefault="00226B39" w:rsidP="00226B39">
            <w:pPr>
              <w:spacing w:after="0" w:line="240" w:lineRule="auto"/>
              <w:rPr>
                <w:rFonts w:eastAsia="Times New Roman"/>
                <w:b/>
                <w:bCs/>
                <w:color w:val="000000"/>
                <w:szCs w:val="24"/>
                <w:lang w:eastAsia="es-SV"/>
              </w:rPr>
            </w:pPr>
            <w:r w:rsidRPr="000F682F">
              <w:rPr>
                <w:rFonts w:eastAsia="Times New Roman"/>
                <w:b/>
                <w:bCs/>
                <w:color w:val="000000"/>
                <w:szCs w:val="24"/>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3D0226D0" w14:textId="77777777" w:rsidR="00226B39" w:rsidRPr="000F682F" w:rsidRDefault="00226B39" w:rsidP="00226B39">
            <w:pPr>
              <w:spacing w:after="0" w:line="240" w:lineRule="auto"/>
              <w:rPr>
                <w:rFonts w:eastAsia="Times New Roman"/>
                <w:b/>
                <w:bCs/>
                <w:color w:val="000000"/>
                <w:szCs w:val="24"/>
                <w:lang w:eastAsia="es-SV"/>
              </w:rPr>
            </w:pPr>
            <w:r w:rsidRPr="000F682F">
              <w:rPr>
                <w:rFonts w:eastAsia="Times New Roman"/>
                <w:b/>
                <w:bCs/>
                <w:color w:val="000000"/>
                <w:szCs w:val="24"/>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1697D893" w14:textId="77777777" w:rsidR="00226B39" w:rsidRPr="000F682F" w:rsidRDefault="00226B39" w:rsidP="00226B39">
            <w:pPr>
              <w:spacing w:after="0" w:line="240" w:lineRule="auto"/>
              <w:rPr>
                <w:rFonts w:eastAsia="Times New Roman"/>
                <w:b/>
                <w:bCs/>
                <w:color w:val="000000"/>
                <w:szCs w:val="24"/>
                <w:lang w:eastAsia="es-SV"/>
              </w:rPr>
            </w:pPr>
            <w:r w:rsidRPr="000F682F">
              <w:rPr>
                <w:rFonts w:eastAsia="Times New Roman"/>
                <w:b/>
                <w:bCs/>
                <w:color w:val="000000"/>
                <w:szCs w:val="24"/>
                <w:lang w:eastAsia="es-SV"/>
              </w:rPr>
              <w:t>LIQUIDO</w:t>
            </w:r>
          </w:p>
        </w:tc>
      </w:tr>
      <w:tr w:rsidR="00226B39" w:rsidRPr="000F682F" w14:paraId="7C5AE98C" w14:textId="77777777" w:rsidTr="00226B39">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1FF01E34" w14:textId="77777777" w:rsidR="00226B39" w:rsidRPr="000F682F" w:rsidRDefault="00226B39" w:rsidP="00226B39">
            <w:pPr>
              <w:spacing w:after="0" w:line="240" w:lineRule="auto"/>
              <w:rPr>
                <w:rFonts w:eastAsia="Times New Roman"/>
                <w:bCs/>
                <w:color w:val="000000"/>
                <w:szCs w:val="24"/>
                <w:lang w:eastAsia="es-SV"/>
              </w:rPr>
            </w:pPr>
            <w:r w:rsidRPr="000F682F">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hideMark/>
          </w:tcPr>
          <w:p w14:paraId="59C3729A" w14:textId="77777777" w:rsidR="00226B39" w:rsidRPr="000F682F" w:rsidRDefault="00226B39" w:rsidP="00226B39">
            <w:pPr>
              <w:spacing w:after="0" w:line="240" w:lineRule="auto"/>
              <w:rPr>
                <w:rFonts w:eastAsia="Times New Roman"/>
                <w:color w:val="000000"/>
                <w:szCs w:val="24"/>
                <w:lang w:eastAsia="es-SV"/>
              </w:rPr>
            </w:pPr>
            <w:r>
              <w:rPr>
                <w:rFonts w:eastAsia="Times New Roman"/>
                <w:color w:val="000000"/>
                <w:szCs w:val="24"/>
                <w:lang w:eastAsia="es-SV"/>
              </w:rPr>
              <w:t>Daniel Arturo Aguilar Zavaleta</w:t>
            </w:r>
          </w:p>
        </w:tc>
        <w:tc>
          <w:tcPr>
            <w:tcW w:w="1407" w:type="dxa"/>
            <w:tcBorders>
              <w:top w:val="single" w:sz="4" w:space="0" w:color="auto"/>
              <w:left w:val="nil"/>
              <w:bottom w:val="single" w:sz="4" w:space="0" w:color="auto"/>
              <w:right w:val="single" w:sz="4" w:space="0" w:color="auto"/>
            </w:tcBorders>
            <w:noWrap/>
            <w:vAlign w:val="bottom"/>
            <w:hideMark/>
          </w:tcPr>
          <w:p w14:paraId="3A106340" w14:textId="77777777" w:rsidR="00226B39" w:rsidRPr="000F682F" w:rsidRDefault="00226B39" w:rsidP="00226B39">
            <w:pPr>
              <w:spacing w:after="0" w:line="240" w:lineRule="auto"/>
              <w:jc w:val="center"/>
              <w:rPr>
                <w:rFonts w:eastAsia="Times New Roman"/>
                <w:color w:val="000000"/>
                <w:szCs w:val="24"/>
                <w:lang w:eastAsia="es-SV"/>
              </w:rPr>
            </w:pPr>
            <w:r>
              <w:rPr>
                <w:rFonts w:eastAsia="Times New Roman"/>
                <w:color w:val="000000"/>
                <w:szCs w:val="24"/>
                <w:lang w:eastAsia="es-SV"/>
              </w:rPr>
              <w:t>Albañil</w:t>
            </w:r>
          </w:p>
        </w:tc>
        <w:tc>
          <w:tcPr>
            <w:tcW w:w="1706" w:type="dxa"/>
            <w:tcBorders>
              <w:top w:val="single" w:sz="4" w:space="0" w:color="auto"/>
              <w:left w:val="nil"/>
              <w:bottom w:val="single" w:sz="4" w:space="0" w:color="auto"/>
              <w:right w:val="single" w:sz="4" w:space="0" w:color="auto"/>
            </w:tcBorders>
            <w:noWrap/>
            <w:vAlign w:val="bottom"/>
            <w:hideMark/>
          </w:tcPr>
          <w:p w14:paraId="21BC57E8" w14:textId="77777777" w:rsidR="00226B39" w:rsidRPr="000F682F" w:rsidRDefault="00226B39" w:rsidP="00226B39">
            <w:pPr>
              <w:spacing w:after="0" w:line="240" w:lineRule="auto"/>
              <w:rPr>
                <w:rFonts w:eastAsia="Times New Roman"/>
                <w:color w:val="000000"/>
                <w:szCs w:val="24"/>
                <w:lang w:eastAsia="es-SV"/>
              </w:rPr>
            </w:pPr>
            <w:r>
              <w:rPr>
                <w:rFonts w:eastAsia="Times New Roman"/>
                <w:color w:val="000000"/>
                <w:szCs w:val="24"/>
                <w:lang w:eastAsia="es-SV"/>
              </w:rPr>
              <w:t>$    112</w:t>
            </w:r>
            <w:r w:rsidRPr="000F682F">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hideMark/>
          </w:tcPr>
          <w:p w14:paraId="518527F6" w14:textId="77777777" w:rsidR="00226B39" w:rsidRPr="000F682F" w:rsidRDefault="00226B39" w:rsidP="00226B39">
            <w:pPr>
              <w:spacing w:after="0" w:line="240" w:lineRule="auto"/>
              <w:rPr>
                <w:rFonts w:eastAsia="Times New Roman"/>
                <w:color w:val="000000"/>
                <w:szCs w:val="24"/>
                <w:lang w:eastAsia="es-SV"/>
              </w:rPr>
            </w:pPr>
            <w:r>
              <w:rPr>
                <w:rFonts w:eastAsia="Times New Roman"/>
                <w:color w:val="000000"/>
                <w:szCs w:val="24"/>
                <w:lang w:eastAsia="es-SV"/>
              </w:rPr>
              <w:t>$    100.80</w:t>
            </w:r>
          </w:p>
        </w:tc>
      </w:tr>
      <w:tr w:rsidR="00226B39" w:rsidRPr="000F682F" w14:paraId="07FB9E6F" w14:textId="77777777" w:rsidTr="00226B39">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46BE9040" w14:textId="77777777" w:rsidR="00226B39" w:rsidRPr="000F682F" w:rsidRDefault="00226B39" w:rsidP="00226B39">
            <w:pPr>
              <w:spacing w:after="0" w:line="240" w:lineRule="auto"/>
              <w:rPr>
                <w:rFonts w:eastAsia="Times New Roman"/>
                <w:bCs/>
                <w:color w:val="000000"/>
                <w:szCs w:val="24"/>
                <w:lang w:eastAsia="es-SV"/>
              </w:rPr>
            </w:pPr>
            <w:r w:rsidRPr="000F682F">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hideMark/>
          </w:tcPr>
          <w:p w14:paraId="17B0D2C6" w14:textId="77777777" w:rsidR="00226B39" w:rsidRPr="000F682F" w:rsidRDefault="00226B39" w:rsidP="00226B39">
            <w:pPr>
              <w:spacing w:after="0" w:line="240" w:lineRule="auto"/>
              <w:rPr>
                <w:rFonts w:eastAsia="Times New Roman"/>
                <w:color w:val="000000"/>
                <w:szCs w:val="24"/>
                <w:lang w:eastAsia="es-SV"/>
              </w:rPr>
            </w:pPr>
            <w:r>
              <w:rPr>
                <w:rFonts w:eastAsia="Times New Roman"/>
                <w:color w:val="000000"/>
                <w:szCs w:val="24"/>
                <w:lang w:eastAsia="es-SV"/>
              </w:rPr>
              <w:t>Jorge Alberto Galdámez Tejada</w:t>
            </w:r>
          </w:p>
        </w:tc>
        <w:tc>
          <w:tcPr>
            <w:tcW w:w="1407" w:type="dxa"/>
            <w:tcBorders>
              <w:top w:val="single" w:sz="4" w:space="0" w:color="auto"/>
              <w:left w:val="nil"/>
              <w:bottom w:val="single" w:sz="4" w:space="0" w:color="auto"/>
              <w:right w:val="single" w:sz="4" w:space="0" w:color="auto"/>
            </w:tcBorders>
            <w:noWrap/>
            <w:vAlign w:val="bottom"/>
            <w:hideMark/>
          </w:tcPr>
          <w:p w14:paraId="7592C281" w14:textId="77777777" w:rsidR="00226B39" w:rsidRPr="000F682F" w:rsidRDefault="00226B39" w:rsidP="00226B39">
            <w:pPr>
              <w:spacing w:after="0" w:line="240" w:lineRule="auto"/>
              <w:jc w:val="center"/>
              <w:rPr>
                <w:rFonts w:eastAsia="Times New Roman"/>
                <w:color w:val="000000"/>
                <w:szCs w:val="24"/>
                <w:lang w:eastAsia="es-SV"/>
              </w:rPr>
            </w:pPr>
            <w:r>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hideMark/>
          </w:tcPr>
          <w:p w14:paraId="1A3CC122" w14:textId="77777777" w:rsidR="00226B39" w:rsidRPr="000F682F" w:rsidRDefault="00226B39" w:rsidP="00226B39">
            <w:pPr>
              <w:spacing w:after="0" w:line="240" w:lineRule="auto"/>
              <w:rPr>
                <w:rFonts w:eastAsia="Times New Roman"/>
                <w:color w:val="000000"/>
                <w:szCs w:val="24"/>
                <w:lang w:eastAsia="es-SV"/>
              </w:rPr>
            </w:pPr>
            <w:r w:rsidRPr="000F682F">
              <w:rPr>
                <w:rFonts w:eastAsia="Times New Roman"/>
                <w:color w:val="000000"/>
                <w:szCs w:val="24"/>
                <w:lang w:eastAsia="es-SV"/>
              </w:rPr>
              <w:t>$</w:t>
            </w:r>
            <w:r>
              <w:rPr>
                <w:rFonts w:eastAsia="Times New Roman"/>
                <w:color w:val="000000"/>
                <w:szCs w:val="24"/>
                <w:lang w:eastAsia="es-SV"/>
              </w:rPr>
              <w:t xml:space="preserve">      84</w:t>
            </w:r>
            <w:r w:rsidRPr="000F682F">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hideMark/>
          </w:tcPr>
          <w:p w14:paraId="27C9E8FB" w14:textId="77777777" w:rsidR="00226B39" w:rsidRPr="000F682F" w:rsidRDefault="00226B39" w:rsidP="00226B39">
            <w:pPr>
              <w:spacing w:after="0" w:line="240" w:lineRule="auto"/>
              <w:rPr>
                <w:rFonts w:eastAsia="Times New Roman"/>
                <w:color w:val="000000"/>
                <w:szCs w:val="24"/>
                <w:lang w:eastAsia="es-SV"/>
              </w:rPr>
            </w:pPr>
            <w:r>
              <w:rPr>
                <w:rFonts w:eastAsia="Times New Roman"/>
                <w:color w:val="000000"/>
                <w:szCs w:val="24"/>
                <w:lang w:eastAsia="es-SV"/>
              </w:rPr>
              <w:t>$      75.60</w:t>
            </w:r>
          </w:p>
        </w:tc>
      </w:tr>
      <w:tr w:rsidR="00226B39" w:rsidRPr="000F682F" w14:paraId="60790CA4" w14:textId="77777777" w:rsidTr="00226B39">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5AF9B31B" w14:textId="77777777" w:rsidR="00226B39" w:rsidRPr="000F682F" w:rsidRDefault="00226B39" w:rsidP="00226B39">
            <w:pPr>
              <w:spacing w:after="0" w:line="240" w:lineRule="auto"/>
              <w:rPr>
                <w:rFonts w:eastAsia="Times New Roman"/>
                <w:bCs/>
                <w:color w:val="000000"/>
                <w:szCs w:val="24"/>
                <w:lang w:eastAsia="es-SV"/>
              </w:rPr>
            </w:pPr>
            <w:r w:rsidRPr="000F682F">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hideMark/>
          </w:tcPr>
          <w:p w14:paraId="38590826" w14:textId="77777777" w:rsidR="00226B39" w:rsidRPr="000F682F" w:rsidRDefault="00226B39" w:rsidP="00226B39">
            <w:pPr>
              <w:spacing w:after="0" w:line="240" w:lineRule="auto"/>
              <w:rPr>
                <w:rFonts w:eastAsia="Times New Roman"/>
                <w:color w:val="000000"/>
                <w:szCs w:val="24"/>
                <w:lang w:eastAsia="es-SV"/>
              </w:rPr>
            </w:pPr>
            <w:r>
              <w:rPr>
                <w:rFonts w:eastAsia="Times New Roman"/>
                <w:color w:val="000000"/>
                <w:szCs w:val="24"/>
                <w:lang w:eastAsia="es-SV"/>
              </w:rPr>
              <w:t>Víctor Manuel Escobar Guerra</w:t>
            </w:r>
          </w:p>
        </w:tc>
        <w:tc>
          <w:tcPr>
            <w:tcW w:w="1407" w:type="dxa"/>
            <w:tcBorders>
              <w:top w:val="single" w:sz="4" w:space="0" w:color="auto"/>
              <w:left w:val="nil"/>
              <w:bottom w:val="single" w:sz="4" w:space="0" w:color="auto"/>
              <w:right w:val="single" w:sz="4" w:space="0" w:color="auto"/>
            </w:tcBorders>
            <w:noWrap/>
            <w:vAlign w:val="bottom"/>
            <w:hideMark/>
          </w:tcPr>
          <w:p w14:paraId="4A9A5E83" w14:textId="77777777" w:rsidR="00226B39" w:rsidRPr="000F682F" w:rsidRDefault="00226B39" w:rsidP="00226B39">
            <w:pPr>
              <w:spacing w:after="0" w:line="240" w:lineRule="auto"/>
              <w:jc w:val="center"/>
              <w:rPr>
                <w:rFonts w:eastAsia="Times New Roman"/>
                <w:color w:val="000000"/>
                <w:szCs w:val="24"/>
                <w:lang w:eastAsia="es-SV"/>
              </w:rPr>
            </w:pPr>
            <w:r>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hideMark/>
          </w:tcPr>
          <w:p w14:paraId="1F28B716" w14:textId="77777777" w:rsidR="00226B39" w:rsidRPr="000F682F" w:rsidRDefault="00226B39" w:rsidP="00226B39">
            <w:pPr>
              <w:spacing w:after="0" w:line="240" w:lineRule="auto"/>
              <w:rPr>
                <w:rFonts w:eastAsia="Times New Roman"/>
                <w:color w:val="000000"/>
                <w:szCs w:val="24"/>
                <w:lang w:eastAsia="es-SV"/>
              </w:rPr>
            </w:pPr>
            <w:r>
              <w:rPr>
                <w:rFonts w:eastAsia="Times New Roman"/>
                <w:color w:val="000000"/>
                <w:szCs w:val="24"/>
                <w:lang w:eastAsia="es-SV"/>
              </w:rPr>
              <w:t>$      84</w:t>
            </w:r>
            <w:r w:rsidRPr="000F682F">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hideMark/>
          </w:tcPr>
          <w:p w14:paraId="78048541" w14:textId="77777777" w:rsidR="00226B39" w:rsidRPr="000F682F" w:rsidRDefault="00226B39" w:rsidP="00226B39">
            <w:pPr>
              <w:spacing w:after="0" w:line="240" w:lineRule="auto"/>
              <w:rPr>
                <w:rFonts w:eastAsia="Times New Roman"/>
                <w:color w:val="000000"/>
                <w:szCs w:val="24"/>
                <w:lang w:eastAsia="es-SV"/>
              </w:rPr>
            </w:pPr>
            <w:r>
              <w:rPr>
                <w:rFonts w:eastAsia="Times New Roman"/>
                <w:color w:val="000000"/>
                <w:szCs w:val="24"/>
                <w:lang w:eastAsia="es-SV"/>
              </w:rPr>
              <w:t>$      75.60</w:t>
            </w:r>
          </w:p>
        </w:tc>
      </w:tr>
      <w:tr w:rsidR="00226B39" w:rsidRPr="000F682F" w14:paraId="391FB908" w14:textId="77777777" w:rsidTr="00226B39">
        <w:trPr>
          <w:trHeight w:val="316"/>
          <w:jc w:val="center"/>
        </w:trPr>
        <w:tc>
          <w:tcPr>
            <w:tcW w:w="6553" w:type="dxa"/>
            <w:gridSpan w:val="3"/>
            <w:tcBorders>
              <w:top w:val="single" w:sz="4" w:space="0" w:color="auto"/>
              <w:left w:val="single" w:sz="4" w:space="0" w:color="auto"/>
              <w:bottom w:val="single" w:sz="4" w:space="0" w:color="auto"/>
              <w:right w:val="single" w:sz="4" w:space="0" w:color="auto"/>
            </w:tcBorders>
            <w:hideMark/>
          </w:tcPr>
          <w:p w14:paraId="1EE6DD80" w14:textId="77777777" w:rsidR="00226B39" w:rsidRPr="000F682F" w:rsidRDefault="00226B39" w:rsidP="00226B39">
            <w:pPr>
              <w:tabs>
                <w:tab w:val="left" w:pos="709"/>
                <w:tab w:val="left" w:pos="7797"/>
              </w:tabs>
              <w:spacing w:after="0" w:line="240" w:lineRule="auto"/>
              <w:jc w:val="both"/>
              <w:rPr>
                <w:rFonts w:eastAsia="Calibri"/>
                <w:b/>
                <w:szCs w:val="24"/>
              </w:rPr>
            </w:pPr>
            <w:r w:rsidRPr="000F682F">
              <w:rPr>
                <w:rFonts w:eastAsia="Calibri"/>
                <w:b/>
                <w:szCs w:val="24"/>
              </w:rPr>
              <w:t>TOTAL</w:t>
            </w:r>
          </w:p>
        </w:tc>
        <w:tc>
          <w:tcPr>
            <w:tcW w:w="1706" w:type="dxa"/>
            <w:tcBorders>
              <w:top w:val="single" w:sz="4" w:space="0" w:color="auto"/>
              <w:left w:val="single" w:sz="4" w:space="0" w:color="auto"/>
              <w:bottom w:val="single" w:sz="4" w:space="0" w:color="auto"/>
              <w:right w:val="single" w:sz="4" w:space="0" w:color="auto"/>
            </w:tcBorders>
            <w:vAlign w:val="bottom"/>
            <w:hideMark/>
          </w:tcPr>
          <w:p w14:paraId="19CC3CE3" w14:textId="77777777" w:rsidR="00226B39" w:rsidRPr="000F682F" w:rsidRDefault="00226B39" w:rsidP="00226B39">
            <w:pPr>
              <w:spacing w:after="0" w:line="240" w:lineRule="auto"/>
              <w:rPr>
                <w:rFonts w:eastAsia="Times New Roman"/>
                <w:b/>
                <w:color w:val="000000"/>
                <w:szCs w:val="24"/>
                <w:lang w:eastAsia="es-SV"/>
              </w:rPr>
            </w:pPr>
            <w:r>
              <w:rPr>
                <w:rFonts w:eastAsia="Times New Roman"/>
                <w:b/>
                <w:color w:val="000000"/>
                <w:szCs w:val="24"/>
                <w:lang w:eastAsia="es-SV"/>
              </w:rPr>
              <w:t>$     280</w:t>
            </w:r>
            <w:r w:rsidRPr="000F682F">
              <w:rPr>
                <w:rFonts w:eastAsia="Times New Roman"/>
                <w:b/>
                <w:color w:val="000000"/>
                <w:szCs w:val="24"/>
                <w:lang w:eastAsia="es-SV"/>
              </w:rPr>
              <w:t>.00</w:t>
            </w:r>
          </w:p>
        </w:tc>
        <w:tc>
          <w:tcPr>
            <w:tcW w:w="1227" w:type="dxa"/>
            <w:tcBorders>
              <w:top w:val="single" w:sz="4" w:space="0" w:color="auto"/>
              <w:left w:val="single" w:sz="4" w:space="0" w:color="auto"/>
              <w:bottom w:val="single" w:sz="4" w:space="0" w:color="auto"/>
              <w:right w:val="single" w:sz="4" w:space="0" w:color="auto"/>
            </w:tcBorders>
            <w:vAlign w:val="bottom"/>
            <w:hideMark/>
          </w:tcPr>
          <w:p w14:paraId="4B488B95" w14:textId="77777777" w:rsidR="00226B39" w:rsidRPr="000F682F" w:rsidRDefault="00226B39" w:rsidP="00226B39">
            <w:pPr>
              <w:spacing w:after="0" w:line="240" w:lineRule="auto"/>
              <w:rPr>
                <w:rFonts w:eastAsia="Times New Roman"/>
                <w:b/>
                <w:color w:val="000000"/>
                <w:szCs w:val="24"/>
                <w:lang w:eastAsia="es-SV"/>
              </w:rPr>
            </w:pPr>
            <w:r>
              <w:rPr>
                <w:rFonts w:eastAsia="Times New Roman"/>
                <w:b/>
                <w:color w:val="000000"/>
                <w:szCs w:val="24"/>
                <w:lang w:eastAsia="es-SV"/>
              </w:rPr>
              <w:t>$    252.00</w:t>
            </w:r>
          </w:p>
        </w:tc>
      </w:tr>
    </w:tbl>
    <w:p w14:paraId="110A42F3" w14:textId="77777777" w:rsidR="00226B39" w:rsidRPr="000F682F" w:rsidRDefault="00226B39" w:rsidP="00226B39">
      <w:pPr>
        <w:tabs>
          <w:tab w:val="left" w:pos="922"/>
          <w:tab w:val="left" w:pos="7513"/>
          <w:tab w:val="left" w:pos="7797"/>
        </w:tabs>
        <w:spacing w:after="0" w:line="240" w:lineRule="auto"/>
        <w:jc w:val="both"/>
        <w:rPr>
          <w:rFonts w:eastAsia="Calibri"/>
          <w:szCs w:val="24"/>
        </w:rPr>
      </w:pPr>
    </w:p>
    <w:p w14:paraId="51B70BFD" w14:textId="77777777" w:rsidR="00226B39" w:rsidRDefault="00226B39" w:rsidP="00226B39">
      <w:pPr>
        <w:pStyle w:val="Textoindependiente"/>
        <w:rPr>
          <w:rFonts w:ascii="Times New Roman" w:hAnsi="Times New Roman"/>
          <w:szCs w:val="24"/>
        </w:rPr>
      </w:pPr>
      <w:r w:rsidRPr="000F682F">
        <w:rPr>
          <w:rFonts w:ascii="Times New Roman" w:hAnsi="Times New Roman"/>
          <w:szCs w:val="24"/>
          <w:lang w:val="es-SV"/>
        </w:rPr>
        <w:t xml:space="preserve">Autorizando a tesorería a efectuar los pagos correspondientes FONDOS PROPIOS. Cuenta </w:t>
      </w:r>
      <w:proofErr w:type="spellStart"/>
      <w:r w:rsidRPr="000F682F">
        <w:rPr>
          <w:rFonts w:ascii="Times New Roman" w:hAnsi="Times New Roman"/>
          <w:szCs w:val="24"/>
          <w:lang w:val="es-SV"/>
        </w:rPr>
        <w:t>N°</w:t>
      </w:r>
      <w:proofErr w:type="spellEnd"/>
      <w:r w:rsidRPr="000F682F">
        <w:rPr>
          <w:rFonts w:ascii="Times New Roman" w:hAnsi="Times New Roman"/>
          <w:szCs w:val="24"/>
          <w:lang w:val="es-SV"/>
        </w:rPr>
        <w:t xml:space="preserve"> 00500003666. </w:t>
      </w:r>
      <w:proofErr w:type="gramStart"/>
      <w:r w:rsidRPr="000F682F">
        <w:rPr>
          <w:rFonts w:ascii="Times New Roman" w:hAnsi="Times New Roman"/>
          <w:szCs w:val="24"/>
        </w:rPr>
        <w:t>COMUNIQUESE.-</w:t>
      </w:r>
      <w:proofErr w:type="gramEnd"/>
    </w:p>
    <w:p w14:paraId="7653CD16" w14:textId="77777777" w:rsidR="00226B39" w:rsidRDefault="00226B39" w:rsidP="00226B39">
      <w:pPr>
        <w:pStyle w:val="Textoindependiente"/>
        <w:rPr>
          <w:rFonts w:ascii="Times New Roman" w:hAnsi="Times New Roman"/>
          <w:szCs w:val="24"/>
        </w:rPr>
      </w:pPr>
    </w:p>
    <w:p w14:paraId="07EFBF94" w14:textId="77777777" w:rsidR="00226B39" w:rsidRDefault="00226B39" w:rsidP="00226B39">
      <w:pPr>
        <w:pStyle w:val="Textoindependiente"/>
        <w:rPr>
          <w:rFonts w:ascii="Times New Roman" w:hAnsi="Times New Roman"/>
          <w:szCs w:val="24"/>
        </w:rPr>
      </w:pPr>
    </w:p>
    <w:p w14:paraId="13954A8A" w14:textId="77777777" w:rsidR="00226B39" w:rsidRDefault="00226B39" w:rsidP="00226B39">
      <w:pPr>
        <w:pStyle w:val="Textoindependiente"/>
        <w:rPr>
          <w:rFonts w:ascii="Times New Roman" w:hAnsi="Times New Roman"/>
          <w:szCs w:val="24"/>
        </w:rPr>
      </w:pPr>
    </w:p>
    <w:p w14:paraId="61594555" w14:textId="77777777" w:rsidR="00226B39" w:rsidRPr="00733A8A" w:rsidRDefault="00226B39" w:rsidP="00226B39">
      <w:pPr>
        <w:spacing w:line="256" w:lineRule="auto"/>
        <w:jc w:val="both"/>
        <w:rPr>
          <w:b/>
          <w:bCs/>
          <w:u w:val="single"/>
          <w:lang w:val="es-ES"/>
        </w:rPr>
      </w:pPr>
      <w:r w:rsidRPr="00733A8A">
        <w:rPr>
          <w:b/>
          <w:bCs/>
          <w:u w:val="single"/>
          <w:lang w:val="es-ES"/>
        </w:rPr>
        <w:t xml:space="preserve">ACUERDO NÚMERO </w:t>
      </w:r>
      <w:r>
        <w:rPr>
          <w:b/>
          <w:bCs/>
          <w:u w:val="single"/>
          <w:lang w:val="es-ES"/>
        </w:rPr>
        <w:t xml:space="preserve">CINCO: </w:t>
      </w:r>
    </w:p>
    <w:p w14:paraId="38C5A65F" w14:textId="77777777" w:rsidR="00226B39" w:rsidRPr="00733A8A" w:rsidRDefault="00226B39" w:rsidP="00226B39">
      <w:pPr>
        <w:jc w:val="both"/>
      </w:pPr>
      <w:r w:rsidRPr="00733A8A">
        <w:t xml:space="preserve">CONSIDERANDO: </w:t>
      </w:r>
    </w:p>
    <w:p w14:paraId="118C51D9" w14:textId="77777777" w:rsidR="00226B39" w:rsidRPr="00733A8A" w:rsidRDefault="00226B39" w:rsidP="00226B39">
      <w:pPr>
        <w:spacing w:after="0" w:line="240" w:lineRule="auto"/>
        <w:contextualSpacing/>
        <w:jc w:val="both"/>
        <w:rPr>
          <w:szCs w:val="24"/>
        </w:rPr>
      </w:pPr>
      <w:r w:rsidRPr="00733A8A">
        <w:rPr>
          <w:rFonts w:eastAsia="Times New Roman"/>
          <w:lang w:eastAsia="es-ES"/>
        </w:rPr>
        <w:t xml:space="preserve">I.- Que la Unidad de Adquisiciones y contrataciones Institucionales, realizó el proceso de </w:t>
      </w:r>
      <w:r>
        <w:rPr>
          <w:rFonts w:eastAsia="Times New Roman"/>
          <w:lang w:eastAsia="es-ES"/>
        </w:rPr>
        <w:t>“Libre gestión compra de bentonita para perforación de pozo exploratorio profundo 300m, en Caserío Las Flores, Cantón La Ceibita”</w:t>
      </w:r>
    </w:p>
    <w:p w14:paraId="4F2CA24F" w14:textId="77777777" w:rsidR="00226B39" w:rsidRPr="00733A8A" w:rsidRDefault="00226B39" w:rsidP="00226B39">
      <w:pPr>
        <w:spacing w:after="0" w:line="240" w:lineRule="auto"/>
        <w:jc w:val="both"/>
        <w:rPr>
          <w:rFonts w:eastAsia="Times New Roman"/>
          <w:lang w:eastAsia="es-ES"/>
        </w:rPr>
      </w:pPr>
    </w:p>
    <w:p w14:paraId="7E5B9E8A" w14:textId="77777777" w:rsidR="00226B39" w:rsidRPr="00733A8A" w:rsidRDefault="00226B39" w:rsidP="00226B39">
      <w:pPr>
        <w:spacing w:after="0" w:line="240" w:lineRule="auto"/>
        <w:jc w:val="both"/>
      </w:pPr>
      <w:r w:rsidRPr="00733A8A">
        <w:rPr>
          <w:rFonts w:eastAsia="Times New Roman"/>
          <w:lang w:val="es-ES" w:eastAsia="es-ES"/>
        </w:rPr>
        <w:lastRenderedPageBreak/>
        <w:t xml:space="preserve">II.- Que se </w:t>
      </w:r>
      <w:r w:rsidRPr="00733A8A">
        <w:t xml:space="preserve">genero libre competencia, posteriormente a la convocatoria en COMPRASAL, de las cuales se tienen las ofertas </w:t>
      </w:r>
      <w:proofErr w:type="spellStart"/>
      <w:proofErr w:type="gramStart"/>
      <w:r w:rsidRPr="00733A8A">
        <w:t>siguientes:</w:t>
      </w:r>
      <w:r>
        <w:t>Raúl</w:t>
      </w:r>
      <w:proofErr w:type="spellEnd"/>
      <w:proofErr w:type="gramEnd"/>
      <w:r>
        <w:t xml:space="preserve"> Cardona Heredia ( El Buen Precio)</w:t>
      </w:r>
      <w:r w:rsidRPr="00733A8A">
        <w:t>.</w:t>
      </w:r>
    </w:p>
    <w:p w14:paraId="1BDE1F47" w14:textId="77777777" w:rsidR="00226B39" w:rsidRPr="00733A8A" w:rsidRDefault="00226B39" w:rsidP="00226B39">
      <w:pPr>
        <w:spacing w:after="0" w:line="240" w:lineRule="auto"/>
        <w:jc w:val="both"/>
      </w:pPr>
    </w:p>
    <w:p w14:paraId="3362A61C" w14:textId="77777777" w:rsidR="00226B39" w:rsidRPr="00733A8A" w:rsidRDefault="00226B39" w:rsidP="00226B39">
      <w:pPr>
        <w:spacing w:after="0" w:line="240" w:lineRule="auto"/>
        <w:jc w:val="both"/>
      </w:pPr>
      <w:r w:rsidRPr="00733A8A">
        <w:t>III.- Que la Comisión de Evaluación de Ofertas, después de realizar el análisis y evaluación de las propuestas presentadas determino</w:t>
      </w:r>
      <w:r>
        <w:t xml:space="preserve">, recomienda adjudicar de forma total según oferta única al Sr.  Raúl Cardona Heredia, tomando en cuenta que: 1. Que es la empresa que cuenta con el precio </w:t>
      </w:r>
      <w:proofErr w:type="spellStart"/>
      <w:r>
        <w:t>competivivo</w:t>
      </w:r>
      <w:proofErr w:type="spellEnd"/>
      <w:r>
        <w:t xml:space="preserve">, según se muestra en el siguiente cuadro comparativo, 2. Según el giro de su empresa </w:t>
      </w:r>
      <w:proofErr w:type="spellStart"/>
      <w:r>
        <w:t>esta</w:t>
      </w:r>
      <w:proofErr w:type="spellEnd"/>
      <w:r>
        <w:t xml:space="preserve"> autorizado para ofrecer este tipo de servicio. 3. Es de la calidad requerida, según especialista en la materia. 4.- empresas con trayectoria nacional, 5.- se especifica que los precios podrían variar según costo de mercado. </w:t>
      </w:r>
    </w:p>
    <w:p w14:paraId="6A8B464D" w14:textId="77777777" w:rsidR="00226B39" w:rsidRPr="00733A8A" w:rsidRDefault="00226B39" w:rsidP="00226B39">
      <w:pPr>
        <w:spacing w:after="0" w:line="240" w:lineRule="auto"/>
        <w:jc w:val="both"/>
      </w:pPr>
    </w:p>
    <w:p w14:paraId="7C14F8C5" w14:textId="77777777" w:rsidR="00226B39" w:rsidRPr="00733A8A" w:rsidRDefault="00226B39" w:rsidP="00226B39">
      <w:pPr>
        <w:jc w:val="both"/>
      </w:pPr>
      <w:r w:rsidRPr="00733A8A">
        <w:t xml:space="preserve">POR </w:t>
      </w:r>
      <w:proofErr w:type="gramStart"/>
      <w:r w:rsidRPr="00733A8A">
        <w:t>TANTO</w:t>
      </w:r>
      <w:proofErr w:type="gramEnd"/>
      <w:r w:rsidRPr="00733A8A">
        <w:t xml:space="preserve"> el Concejo Municipal en uso de las facultades que le confiere el Código Municipal y la Ley de Adquisiciones y Contrataciones de la Administración Pública, ACUERDA:</w:t>
      </w:r>
    </w:p>
    <w:p w14:paraId="4B98A6FC" w14:textId="77777777" w:rsidR="00226B39" w:rsidRPr="00386868" w:rsidRDefault="00226B39" w:rsidP="000713F4">
      <w:pPr>
        <w:pStyle w:val="Prrafodelista"/>
        <w:numPr>
          <w:ilvl w:val="0"/>
          <w:numId w:val="124"/>
        </w:numPr>
        <w:spacing w:after="0" w:line="240" w:lineRule="auto"/>
        <w:jc w:val="both"/>
        <w:rPr>
          <w:szCs w:val="24"/>
        </w:rPr>
      </w:pPr>
      <w:r w:rsidRPr="00386868">
        <w:rPr>
          <w:rFonts w:eastAsia="Tw Cen MT"/>
          <w:szCs w:val="24"/>
          <w:lang w:eastAsia="es-SV" w:bidi="es-SV"/>
        </w:rPr>
        <w:t>Adjudicar</w:t>
      </w:r>
      <w:r w:rsidRPr="00386868">
        <w:rPr>
          <w:rFonts w:eastAsia="Tw Cen MT"/>
          <w:b/>
          <w:szCs w:val="24"/>
          <w:lang w:eastAsia="es-SV" w:bidi="es-SV"/>
        </w:rPr>
        <w:t xml:space="preserve"> </w:t>
      </w:r>
      <w:r w:rsidRPr="00386868">
        <w:rPr>
          <w:rFonts w:eastAsia="Tw Cen MT"/>
          <w:szCs w:val="24"/>
          <w:lang w:eastAsia="es-SV" w:bidi="es-SV"/>
        </w:rPr>
        <w:t xml:space="preserve">en forma TOTAL, la compra de 900 bolsas de bentonita al Sr. </w:t>
      </w:r>
      <w:r>
        <w:t xml:space="preserve">Raúl Cardona Heredia </w:t>
      </w:r>
      <w:proofErr w:type="gramStart"/>
      <w:r>
        <w:t>( El</w:t>
      </w:r>
      <w:proofErr w:type="gramEnd"/>
      <w:r>
        <w:t xml:space="preserve"> Buen Precio), por el monto de </w:t>
      </w:r>
      <w:r w:rsidRPr="00E77DD2">
        <w:rPr>
          <w:b/>
          <w:bCs/>
        </w:rPr>
        <w:t>NUEVE MIL CUATROCIENTOS CINCUENTA 00/100 DÓLARES DE LOS ESTADOS UNIDOS DE AMÉRICA ( $9,450.00)</w:t>
      </w:r>
      <w:r w:rsidRPr="00386868">
        <w:rPr>
          <w:rFonts w:eastAsia="Tw Cen MT"/>
          <w:szCs w:val="24"/>
          <w:lang w:eastAsia="es-SV" w:bidi="es-SV"/>
        </w:rPr>
        <w:t xml:space="preserve"> , para uso en el proyecto </w:t>
      </w:r>
      <w:r w:rsidRPr="00386868">
        <w:rPr>
          <w:rFonts w:eastAsia="Times New Roman"/>
          <w:lang w:eastAsia="es-ES"/>
        </w:rPr>
        <w:t>perforación de pozo exploratorio profundo 300m, en Caserío Las Flores, Cantón La Ceibita”</w:t>
      </w:r>
    </w:p>
    <w:p w14:paraId="3A4AF07B" w14:textId="77777777" w:rsidR="00226B39" w:rsidRPr="00733A8A" w:rsidRDefault="00226B39" w:rsidP="00226B39">
      <w:pPr>
        <w:spacing w:after="0" w:line="240" w:lineRule="auto"/>
        <w:jc w:val="both"/>
        <w:rPr>
          <w:rFonts w:eastAsia="Times New Roman"/>
          <w:lang w:eastAsia="es-ES"/>
        </w:rPr>
      </w:pPr>
    </w:p>
    <w:p w14:paraId="67F87DD7" w14:textId="77777777" w:rsidR="00226B39" w:rsidRDefault="00226B39" w:rsidP="00226B39">
      <w:pPr>
        <w:ind w:left="720"/>
        <w:contextualSpacing/>
        <w:jc w:val="both"/>
        <w:rPr>
          <w:rFonts w:eastAsia="Tw Cen MT"/>
          <w:szCs w:val="24"/>
          <w:lang w:eastAsia="es-SV" w:bidi="es-SV"/>
        </w:rPr>
      </w:pPr>
    </w:p>
    <w:p w14:paraId="4300952B" w14:textId="77777777" w:rsidR="00226B39" w:rsidRDefault="00226B39" w:rsidP="00226B39">
      <w:pPr>
        <w:ind w:left="720"/>
        <w:contextualSpacing/>
        <w:jc w:val="both"/>
      </w:pPr>
      <w:r w:rsidRPr="00733A8A">
        <w:t xml:space="preserve">COMUNIQUESE. </w:t>
      </w:r>
    </w:p>
    <w:p w14:paraId="08677A53" w14:textId="77777777" w:rsidR="00226B39" w:rsidRDefault="00226B39" w:rsidP="00226B39">
      <w:pPr>
        <w:ind w:left="720"/>
        <w:contextualSpacing/>
        <w:jc w:val="both"/>
      </w:pPr>
    </w:p>
    <w:p w14:paraId="04CC849E" w14:textId="77777777" w:rsidR="00226B39" w:rsidRPr="00F75290" w:rsidRDefault="00226B39" w:rsidP="00226B39">
      <w:pPr>
        <w:pStyle w:val="Ttulo1"/>
        <w:rPr>
          <w:rFonts w:ascii="Times New Roman" w:hAnsi="Times New Roman" w:cs="Times New Roman"/>
          <w:b/>
          <w:color w:val="auto"/>
          <w:sz w:val="24"/>
          <w:szCs w:val="24"/>
          <w:u w:val="single"/>
          <w:lang w:val="es-SV"/>
        </w:rPr>
      </w:pPr>
      <w:r w:rsidRPr="00F75290">
        <w:rPr>
          <w:rFonts w:ascii="Times New Roman" w:hAnsi="Times New Roman" w:cs="Times New Roman"/>
          <w:b/>
          <w:color w:val="auto"/>
          <w:sz w:val="24"/>
          <w:szCs w:val="24"/>
          <w:u w:val="single"/>
          <w:lang w:val="es-SV"/>
        </w:rPr>
        <w:t xml:space="preserve">ACUERDO NÚMERO SEIS: </w:t>
      </w:r>
    </w:p>
    <w:p w14:paraId="3508594C" w14:textId="77777777" w:rsidR="00226B39" w:rsidRPr="00E962E1" w:rsidRDefault="00226B39" w:rsidP="00226B39">
      <w:pPr>
        <w:pStyle w:val="Ttulo3"/>
        <w:rPr>
          <w:rFonts w:ascii="Times New Roman" w:eastAsia="Times New Roman" w:hAnsi="Times New Roman" w:cs="Times New Roman"/>
          <w:color w:val="auto"/>
        </w:rPr>
      </w:pPr>
      <w:r w:rsidRPr="00E962E1">
        <w:rPr>
          <w:rFonts w:ascii="Times New Roman" w:eastAsia="Times New Roman" w:hAnsi="Times New Roman" w:cs="Times New Roman"/>
          <w:color w:val="auto"/>
        </w:rPr>
        <w:t>EL CONCEJO MUNICIPAL DE METAPÁN, DEPARTAMENTO DE SANTA ANA</w:t>
      </w:r>
    </w:p>
    <w:p w14:paraId="1C567F6B" w14:textId="77777777" w:rsidR="00226B39" w:rsidRPr="00E962E1" w:rsidRDefault="00226B39" w:rsidP="00226B39">
      <w:pPr>
        <w:pStyle w:val="Textoindependiente"/>
        <w:rPr>
          <w:rFonts w:ascii="Times New Roman" w:hAnsi="Times New Roman"/>
          <w:szCs w:val="24"/>
        </w:rPr>
      </w:pPr>
      <w:r w:rsidRPr="00E962E1">
        <w:rPr>
          <w:rFonts w:ascii="Times New Roman" w:hAnsi="Times New Roman"/>
          <w:szCs w:val="24"/>
        </w:rPr>
        <w:t>CONSIDERANDO:</w:t>
      </w:r>
    </w:p>
    <w:p w14:paraId="3D62F84C" w14:textId="77777777" w:rsidR="00226B39" w:rsidRPr="00E962E1" w:rsidRDefault="00226B39" w:rsidP="00226B39">
      <w:pPr>
        <w:pStyle w:val="Lista"/>
        <w:jc w:val="both"/>
        <w:rPr>
          <w:rFonts w:ascii="Times New Roman" w:hAnsi="Times New Roman" w:cs="Times New Roman"/>
          <w:bCs/>
          <w:sz w:val="24"/>
          <w:szCs w:val="24"/>
        </w:rPr>
      </w:pPr>
      <w:r w:rsidRPr="00E962E1">
        <w:rPr>
          <w:rFonts w:ascii="Times New Roman" w:hAnsi="Times New Roman" w:cs="Times New Roman"/>
          <w:bCs/>
          <w:sz w:val="24"/>
          <w:szCs w:val="24"/>
        </w:rPr>
        <w:t>1-</w:t>
      </w:r>
      <w:r w:rsidRPr="00E962E1">
        <w:rPr>
          <w:rFonts w:ascii="Times New Roman" w:hAnsi="Times New Roman" w:cs="Times New Roman"/>
          <w:bCs/>
          <w:sz w:val="24"/>
          <w:szCs w:val="24"/>
        </w:rPr>
        <w:tab/>
        <w:t xml:space="preserve">Que </w:t>
      </w:r>
      <w:r w:rsidRPr="00E962E1">
        <w:rPr>
          <w:rFonts w:ascii="Times New Roman" w:hAnsi="Times New Roman" w:cs="Times New Roman"/>
          <w:sz w:val="24"/>
          <w:szCs w:val="24"/>
        </w:rPr>
        <w:t>la Municipalidad de Metapán ejecuta un programa de becas para jóvenes de escasos recursos económicos, con el objetivo de que puedan realizar estudios superiores en universidades e institutos superiores.</w:t>
      </w:r>
    </w:p>
    <w:p w14:paraId="18DC5FF1" w14:textId="77777777" w:rsidR="00226B39" w:rsidRPr="00554048" w:rsidRDefault="00226B39" w:rsidP="00226B39">
      <w:pPr>
        <w:pStyle w:val="Textoindependiente"/>
        <w:rPr>
          <w:rFonts w:ascii="Times New Roman" w:hAnsi="Times New Roman"/>
          <w:szCs w:val="24"/>
        </w:rPr>
      </w:pPr>
      <w:r w:rsidRPr="00554048">
        <w:rPr>
          <w:rFonts w:ascii="Times New Roman" w:hAnsi="Times New Roman"/>
          <w:szCs w:val="24"/>
        </w:rPr>
        <w:t xml:space="preserve">2.- Que el artículo 4 numeral 4 del Código Municipal establece dentro de sus competencias </w:t>
      </w:r>
      <w:r>
        <w:rPr>
          <w:rFonts w:ascii="Times New Roman" w:hAnsi="Times New Roman"/>
          <w:szCs w:val="24"/>
        </w:rPr>
        <w:t xml:space="preserve">   </w:t>
      </w:r>
      <w:r w:rsidRPr="00554048">
        <w:rPr>
          <w:rFonts w:ascii="Times New Roman" w:hAnsi="Times New Roman"/>
          <w:szCs w:val="24"/>
        </w:rPr>
        <w:t>la promoción de la educación, la cultura, el deporte, la recreación, las ciencias y las artes;</w:t>
      </w:r>
    </w:p>
    <w:p w14:paraId="59595C58" w14:textId="77777777" w:rsidR="00226B39" w:rsidRPr="00554048" w:rsidRDefault="00226B39" w:rsidP="00226B39">
      <w:pPr>
        <w:pStyle w:val="Textoindependiente"/>
        <w:rPr>
          <w:rFonts w:ascii="Times New Roman" w:hAnsi="Times New Roman"/>
          <w:szCs w:val="24"/>
        </w:rPr>
      </w:pPr>
      <w:r w:rsidRPr="00554048">
        <w:rPr>
          <w:rFonts w:ascii="Times New Roman" w:hAnsi="Times New Roman"/>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543873DC" w14:textId="77777777" w:rsidR="00226B39" w:rsidRPr="00554048" w:rsidRDefault="00226B39" w:rsidP="00226B39">
      <w:pPr>
        <w:pStyle w:val="Textoindependiente"/>
        <w:rPr>
          <w:rFonts w:ascii="Times New Roman" w:hAnsi="Times New Roman"/>
          <w:szCs w:val="24"/>
        </w:rPr>
      </w:pPr>
      <w:r w:rsidRPr="00554048">
        <w:rPr>
          <w:rFonts w:ascii="Times New Roman" w:hAnsi="Times New Roman"/>
          <w:szCs w:val="24"/>
        </w:rPr>
        <w:t>4.- Que el fin básico de otorgar becas es propiciar que los estudiantes en situación económica adversa y con deseos de superación puedan continuar su proyecto educativo, favoreciendo la terminación oportuna de sus estudios;</w:t>
      </w:r>
    </w:p>
    <w:p w14:paraId="14C19B3D" w14:textId="77777777" w:rsidR="00226B39" w:rsidRPr="00554048" w:rsidRDefault="00226B39" w:rsidP="00226B39">
      <w:pPr>
        <w:pStyle w:val="Textoindependiente"/>
        <w:rPr>
          <w:rFonts w:ascii="Times New Roman" w:hAnsi="Times New Roman"/>
          <w:szCs w:val="24"/>
        </w:rPr>
      </w:pPr>
      <w:r w:rsidRPr="00554048">
        <w:rPr>
          <w:rFonts w:ascii="Times New Roman" w:hAnsi="Times New Roman"/>
          <w:szCs w:val="24"/>
        </w:rPr>
        <w:t xml:space="preserve">5.- Que la comisión de becas luego de realizar estudios previos, así como de haber evaluado las </w:t>
      </w:r>
      <w:proofErr w:type="gramStart"/>
      <w:r w:rsidRPr="00554048">
        <w:rPr>
          <w:rFonts w:ascii="Times New Roman" w:hAnsi="Times New Roman"/>
          <w:szCs w:val="24"/>
        </w:rPr>
        <w:t>calificaci</w:t>
      </w:r>
      <w:r>
        <w:rPr>
          <w:rFonts w:ascii="Times New Roman" w:hAnsi="Times New Roman"/>
          <w:szCs w:val="24"/>
        </w:rPr>
        <w:t>ones correspondiente</w:t>
      </w:r>
      <w:proofErr w:type="gramEnd"/>
      <w:r>
        <w:rPr>
          <w:rFonts w:ascii="Times New Roman" w:hAnsi="Times New Roman"/>
          <w:szCs w:val="24"/>
        </w:rPr>
        <w:t xml:space="preserve"> al ciclo I 2022</w:t>
      </w:r>
      <w:r w:rsidRPr="00554048">
        <w:rPr>
          <w:rFonts w:ascii="Times New Roman" w:hAnsi="Times New Roman"/>
          <w:szCs w:val="24"/>
        </w:rPr>
        <w:t xml:space="preserve"> y con el objetivo de continuar con el ciclo II  2022 de los alumnos merecedores de su beca. </w:t>
      </w:r>
    </w:p>
    <w:p w14:paraId="626D1E3E" w14:textId="77777777" w:rsidR="00226B39" w:rsidRDefault="00226B39" w:rsidP="00226B39">
      <w:pPr>
        <w:pStyle w:val="Textoindependiente"/>
        <w:rPr>
          <w:rFonts w:ascii="Times New Roman" w:hAnsi="Times New Roman"/>
          <w:szCs w:val="24"/>
        </w:rPr>
      </w:pPr>
      <w:r w:rsidRPr="00554048">
        <w:rPr>
          <w:rFonts w:ascii="Times New Roman" w:hAnsi="Times New Roman"/>
          <w:szCs w:val="24"/>
        </w:rPr>
        <w:t>6.- Que tenem</w:t>
      </w:r>
      <w:r>
        <w:rPr>
          <w:rFonts w:ascii="Times New Roman" w:hAnsi="Times New Roman"/>
          <w:szCs w:val="24"/>
        </w:rPr>
        <w:t>os la obligación de cancelar las matrículas y</w:t>
      </w:r>
      <w:r w:rsidRPr="00554048">
        <w:rPr>
          <w:rFonts w:ascii="Times New Roman" w:hAnsi="Times New Roman"/>
          <w:szCs w:val="24"/>
        </w:rPr>
        <w:t xml:space="preserve"> mensualidades del ciclo I</w:t>
      </w:r>
      <w:r>
        <w:rPr>
          <w:rFonts w:ascii="Times New Roman" w:hAnsi="Times New Roman"/>
          <w:szCs w:val="24"/>
        </w:rPr>
        <w:t>I</w:t>
      </w:r>
      <w:r w:rsidRPr="00554048">
        <w:rPr>
          <w:rFonts w:ascii="Times New Roman" w:hAnsi="Times New Roman"/>
          <w:szCs w:val="24"/>
        </w:rPr>
        <w:t xml:space="preserve"> 2022, de los alumnos becados; Por tanto, en uso de las facultades que el Código Municipal le confiere, el Concejo Municipal </w:t>
      </w:r>
      <w:r w:rsidRPr="00554048">
        <w:rPr>
          <w:rFonts w:ascii="Times New Roman" w:hAnsi="Times New Roman"/>
          <w:b/>
          <w:szCs w:val="24"/>
        </w:rPr>
        <w:t>ACUERDA</w:t>
      </w:r>
      <w:r w:rsidRPr="00554048">
        <w:rPr>
          <w:rFonts w:ascii="Times New Roman" w:hAnsi="Times New Roman"/>
          <w:szCs w:val="24"/>
        </w:rPr>
        <w:t>:</w:t>
      </w:r>
    </w:p>
    <w:p w14:paraId="0F2E1B60" w14:textId="77777777" w:rsidR="00226B39" w:rsidRPr="00E60A22" w:rsidRDefault="00226B39" w:rsidP="000713F4">
      <w:pPr>
        <w:pStyle w:val="Lista2"/>
        <w:numPr>
          <w:ilvl w:val="0"/>
          <w:numId w:val="125"/>
        </w:numPr>
        <w:jc w:val="both"/>
        <w:rPr>
          <w:rFonts w:ascii="Times New Roman" w:eastAsia="Calibri" w:hAnsi="Times New Roman" w:cs="Times New Roman"/>
          <w:sz w:val="24"/>
          <w:szCs w:val="24"/>
        </w:rPr>
      </w:pPr>
      <w:r w:rsidRPr="00554048">
        <w:rPr>
          <w:rFonts w:ascii="Times New Roman" w:hAnsi="Times New Roman" w:cs="Times New Roman"/>
          <w:sz w:val="24"/>
          <w:szCs w:val="24"/>
        </w:rPr>
        <w:t xml:space="preserve">Erogar la suma de </w:t>
      </w:r>
      <w:r>
        <w:rPr>
          <w:rFonts w:ascii="Times New Roman" w:hAnsi="Times New Roman" w:cs="Times New Roman"/>
          <w:b/>
          <w:sz w:val="24"/>
          <w:szCs w:val="24"/>
        </w:rPr>
        <w:t>QUINIENTOS CINCUENTA</w:t>
      </w:r>
      <w:r w:rsidRPr="00554048">
        <w:rPr>
          <w:rFonts w:ascii="Times New Roman" w:hAnsi="Times New Roman" w:cs="Times New Roman"/>
          <w:b/>
          <w:sz w:val="24"/>
          <w:szCs w:val="24"/>
        </w:rPr>
        <w:t xml:space="preserve"> 00/100 DÓLARES DE LOS ESTADOS UNIDOS DE AMÉRICA</w:t>
      </w:r>
      <w:r w:rsidRPr="00554048">
        <w:rPr>
          <w:rFonts w:ascii="Times New Roman" w:hAnsi="Times New Roman" w:cs="Times New Roman"/>
          <w:sz w:val="24"/>
          <w:szCs w:val="24"/>
        </w:rPr>
        <w:t xml:space="preserve">. </w:t>
      </w:r>
      <w:r>
        <w:rPr>
          <w:rFonts w:ascii="Times New Roman" w:hAnsi="Times New Roman" w:cs="Times New Roman"/>
          <w:b/>
          <w:sz w:val="24"/>
          <w:szCs w:val="24"/>
        </w:rPr>
        <w:t>($55</w:t>
      </w:r>
      <w:r w:rsidRPr="00554048">
        <w:rPr>
          <w:rFonts w:ascii="Times New Roman" w:hAnsi="Times New Roman" w:cs="Times New Roman"/>
          <w:b/>
          <w:sz w:val="24"/>
          <w:szCs w:val="24"/>
        </w:rPr>
        <w:t>0.00)</w:t>
      </w:r>
      <w:r w:rsidRPr="00554048">
        <w:rPr>
          <w:rFonts w:ascii="Times New Roman" w:hAnsi="Times New Roman" w:cs="Times New Roman"/>
          <w:sz w:val="24"/>
          <w:szCs w:val="24"/>
        </w:rPr>
        <w:t xml:space="preserve"> A favor de</w:t>
      </w:r>
      <w:r w:rsidRPr="00554048">
        <w:rPr>
          <w:rFonts w:ascii="Times New Roman" w:hAnsi="Times New Roman" w:cs="Times New Roman"/>
          <w:b/>
          <w:sz w:val="24"/>
          <w:szCs w:val="24"/>
        </w:rPr>
        <w:t xml:space="preserve"> UNIVERSIDAD FRANCISCO GAVIDIA </w:t>
      </w:r>
      <w:r w:rsidRPr="00554048">
        <w:rPr>
          <w:rFonts w:ascii="Times New Roman" w:hAnsi="Times New Roman" w:cs="Times New Roman"/>
          <w:sz w:val="24"/>
          <w:szCs w:val="24"/>
        </w:rPr>
        <w:t xml:space="preserve">Pago en concepto de </w:t>
      </w:r>
      <w:r>
        <w:rPr>
          <w:rFonts w:ascii="Times New Roman" w:hAnsi="Times New Roman" w:cs="Times New Roman"/>
          <w:sz w:val="24"/>
          <w:szCs w:val="24"/>
        </w:rPr>
        <w:t xml:space="preserve">matrícula II de 2 alumnos, gastos de administración de 1 alumno, curso propedéutico de 1 alumno, </w:t>
      </w:r>
      <w:r w:rsidRPr="00554048">
        <w:rPr>
          <w:rFonts w:ascii="Times New Roman" w:hAnsi="Times New Roman" w:cs="Times New Roman"/>
          <w:sz w:val="24"/>
          <w:szCs w:val="24"/>
        </w:rPr>
        <w:t>cuota</w:t>
      </w:r>
      <w:r>
        <w:rPr>
          <w:rFonts w:ascii="Times New Roman" w:hAnsi="Times New Roman" w:cs="Times New Roman"/>
          <w:sz w:val="24"/>
          <w:szCs w:val="24"/>
        </w:rPr>
        <w:t>s</w:t>
      </w:r>
      <w:r w:rsidRPr="00554048">
        <w:rPr>
          <w:rFonts w:ascii="Times New Roman" w:hAnsi="Times New Roman" w:cs="Times New Roman"/>
          <w:sz w:val="24"/>
          <w:szCs w:val="24"/>
        </w:rPr>
        <w:t xml:space="preserve"> </w:t>
      </w:r>
      <w:r>
        <w:rPr>
          <w:rFonts w:ascii="Times New Roman" w:hAnsi="Times New Roman" w:cs="Times New Roman"/>
          <w:sz w:val="24"/>
          <w:szCs w:val="24"/>
        </w:rPr>
        <w:t>correspondientes a los meses</w:t>
      </w:r>
      <w:r w:rsidRPr="00554048">
        <w:rPr>
          <w:rFonts w:ascii="Times New Roman" w:hAnsi="Times New Roman" w:cs="Times New Roman"/>
          <w:sz w:val="24"/>
          <w:szCs w:val="24"/>
        </w:rPr>
        <w:t xml:space="preserve"> de </w:t>
      </w:r>
      <w:r>
        <w:rPr>
          <w:rFonts w:ascii="Times New Roman" w:hAnsi="Times New Roman" w:cs="Times New Roman"/>
          <w:sz w:val="24"/>
          <w:szCs w:val="24"/>
        </w:rPr>
        <w:t>julio y agosto de 2</w:t>
      </w:r>
      <w:r w:rsidRPr="00554048">
        <w:rPr>
          <w:rFonts w:ascii="Times New Roman" w:hAnsi="Times New Roman" w:cs="Times New Roman"/>
          <w:sz w:val="24"/>
          <w:szCs w:val="24"/>
        </w:rPr>
        <w:t xml:space="preserve"> alumno</w:t>
      </w:r>
      <w:r>
        <w:rPr>
          <w:rFonts w:ascii="Times New Roman" w:hAnsi="Times New Roman" w:cs="Times New Roman"/>
          <w:sz w:val="24"/>
          <w:szCs w:val="24"/>
        </w:rPr>
        <w:t xml:space="preserve">s becados en dicha Institución. </w:t>
      </w:r>
      <w:r w:rsidRPr="00554048">
        <w:rPr>
          <w:rFonts w:ascii="Times New Roman" w:hAnsi="Times New Roman" w:cs="Times New Roman"/>
          <w:sz w:val="24"/>
          <w:szCs w:val="24"/>
        </w:rPr>
        <w:t>Aplicando dicho gasto al código 56305 de la línea 0101, del Presupuesto Municipal Vigente.</w:t>
      </w:r>
    </w:p>
    <w:p w14:paraId="76DCE619" w14:textId="77777777" w:rsidR="00226B39" w:rsidRPr="00E60A22" w:rsidRDefault="00226B39" w:rsidP="000713F4">
      <w:pPr>
        <w:pStyle w:val="Prrafodelista"/>
        <w:numPr>
          <w:ilvl w:val="0"/>
          <w:numId w:val="125"/>
        </w:numPr>
        <w:spacing w:after="0" w:line="240" w:lineRule="auto"/>
        <w:jc w:val="both"/>
        <w:rPr>
          <w:rFonts w:eastAsia="Calibri"/>
        </w:rPr>
      </w:pPr>
      <w:r w:rsidRPr="00554048">
        <w:t xml:space="preserve">Erogar la suma de </w:t>
      </w:r>
      <w:r w:rsidRPr="00E60A22">
        <w:rPr>
          <w:b/>
        </w:rPr>
        <w:t>DOS MIL DOSCIENTOS 00/100 ($2,200.00) DOLARES DE LOS ESTADOS UNIDOS DE AMERICA,</w:t>
      </w:r>
      <w:r w:rsidRPr="00554048">
        <w:t xml:space="preserve"> a favor de los que a continuación se </w:t>
      </w:r>
      <w:r w:rsidRPr="00554048">
        <w:lastRenderedPageBreak/>
        <w:t xml:space="preserve">detallan, en concepto de </w:t>
      </w:r>
      <w:proofErr w:type="gramStart"/>
      <w:r w:rsidRPr="00554048">
        <w:t>cuotas  equivalentes</w:t>
      </w:r>
      <w:proofErr w:type="gramEnd"/>
      <w:r w:rsidRPr="00554048">
        <w:t xml:space="preserve"> a los meses de </w:t>
      </w:r>
      <w:r>
        <w:t>Julio y Agosto</w:t>
      </w:r>
      <w:r w:rsidRPr="00554048">
        <w:t xml:space="preserve"> del 2022, Aplicando dicho gasto al código 56305 de la línea 0101, del presupuesto municipal vigente, por beca otorgada para estudiantes de la Universidad Nacional de el Salvador, según  detalle siguiente: </w:t>
      </w:r>
    </w:p>
    <w:p w14:paraId="13743E14" w14:textId="77777777" w:rsidR="00226B39" w:rsidRPr="00450203" w:rsidRDefault="00226B39" w:rsidP="00226B39">
      <w:pPr>
        <w:spacing w:line="240" w:lineRule="atLeast"/>
        <w:jc w:val="both"/>
        <w:rPr>
          <w:b/>
        </w:rPr>
      </w:pPr>
    </w:p>
    <w:tbl>
      <w:tblPr>
        <w:tblW w:w="7533" w:type="dxa"/>
        <w:tblInd w:w="-5" w:type="dxa"/>
        <w:tblCellMar>
          <w:left w:w="70" w:type="dxa"/>
          <w:right w:w="70" w:type="dxa"/>
        </w:tblCellMar>
        <w:tblLook w:val="04A0" w:firstRow="1" w:lastRow="0" w:firstColumn="1" w:lastColumn="0" w:noHBand="0" w:noVBand="1"/>
      </w:tblPr>
      <w:tblGrid>
        <w:gridCol w:w="365"/>
        <w:gridCol w:w="5609"/>
        <w:gridCol w:w="1559"/>
      </w:tblGrid>
      <w:tr w:rsidR="00226B39" w:rsidRPr="00C436B6" w14:paraId="317ABE22" w14:textId="77777777" w:rsidTr="00226B39">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E3571" w14:textId="77777777" w:rsidR="00226B39" w:rsidRPr="00C436B6" w:rsidRDefault="00226B39" w:rsidP="00226B39">
            <w:pPr>
              <w:spacing w:after="0" w:line="240" w:lineRule="auto"/>
              <w:rPr>
                <w:rFonts w:eastAsia="Times New Roman"/>
                <w:b/>
                <w:bCs/>
                <w:color w:val="000000"/>
                <w:sz w:val="20"/>
                <w:szCs w:val="20"/>
                <w:lang w:eastAsia="es-SV"/>
              </w:rPr>
            </w:pPr>
            <w:proofErr w:type="spellStart"/>
            <w:r w:rsidRPr="00C436B6">
              <w:rPr>
                <w:rFonts w:eastAsia="Times New Roman"/>
                <w:b/>
                <w:bCs/>
                <w:color w:val="000000"/>
                <w:sz w:val="20"/>
                <w:szCs w:val="20"/>
                <w:lang w:eastAsia="es-SV"/>
              </w:rPr>
              <w:t>N°</w:t>
            </w:r>
            <w:proofErr w:type="spellEnd"/>
          </w:p>
        </w:tc>
        <w:tc>
          <w:tcPr>
            <w:tcW w:w="5609" w:type="dxa"/>
            <w:tcBorders>
              <w:top w:val="single" w:sz="4" w:space="0" w:color="auto"/>
              <w:left w:val="nil"/>
              <w:bottom w:val="single" w:sz="4" w:space="0" w:color="auto"/>
              <w:right w:val="single" w:sz="4" w:space="0" w:color="auto"/>
            </w:tcBorders>
            <w:shd w:val="clear" w:color="auto" w:fill="auto"/>
            <w:noWrap/>
            <w:vAlign w:val="bottom"/>
            <w:hideMark/>
          </w:tcPr>
          <w:p w14:paraId="1DD52863" w14:textId="77777777" w:rsidR="00226B39" w:rsidRPr="00C436B6" w:rsidRDefault="00226B39" w:rsidP="00226B39">
            <w:pPr>
              <w:spacing w:after="0" w:line="240" w:lineRule="auto"/>
              <w:jc w:val="center"/>
              <w:rPr>
                <w:rFonts w:eastAsia="Times New Roman"/>
                <w:b/>
                <w:bCs/>
                <w:color w:val="000000"/>
                <w:sz w:val="20"/>
                <w:szCs w:val="20"/>
                <w:lang w:eastAsia="es-SV"/>
              </w:rPr>
            </w:pPr>
            <w:r w:rsidRPr="00C436B6">
              <w:rPr>
                <w:rFonts w:eastAsia="Times New Roman"/>
                <w:b/>
                <w:bCs/>
                <w:color w:val="000000"/>
                <w:sz w:val="20"/>
                <w:szCs w:val="20"/>
                <w:lang w:eastAsia="es-SV"/>
              </w:rPr>
              <w:t>ALUMNOS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7B2D04" w14:textId="77777777" w:rsidR="00226B39" w:rsidRPr="00C436B6" w:rsidRDefault="00226B39" w:rsidP="00226B39">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w:t>
            </w:r>
          </w:p>
        </w:tc>
      </w:tr>
      <w:tr w:rsidR="00226B39" w:rsidRPr="00C436B6" w14:paraId="3FE84430"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CDCE35C" w14:textId="77777777" w:rsidR="00226B39" w:rsidRPr="00C436B6" w:rsidRDefault="00226B39" w:rsidP="00226B39">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w:t>
            </w:r>
          </w:p>
        </w:tc>
        <w:tc>
          <w:tcPr>
            <w:tcW w:w="5609" w:type="dxa"/>
            <w:tcBorders>
              <w:top w:val="nil"/>
              <w:left w:val="nil"/>
              <w:bottom w:val="single" w:sz="4" w:space="0" w:color="auto"/>
              <w:right w:val="single" w:sz="4" w:space="0" w:color="auto"/>
            </w:tcBorders>
            <w:shd w:val="clear" w:color="auto" w:fill="auto"/>
            <w:noWrap/>
            <w:vAlign w:val="bottom"/>
            <w:hideMark/>
          </w:tcPr>
          <w:p w14:paraId="510B256D" w14:textId="77777777" w:rsidR="00226B39" w:rsidRPr="00C436B6"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JOHANA ELIZABETH PERAZA MEJÍA</w:t>
            </w:r>
          </w:p>
        </w:tc>
        <w:tc>
          <w:tcPr>
            <w:tcW w:w="1559" w:type="dxa"/>
            <w:tcBorders>
              <w:top w:val="nil"/>
              <w:left w:val="nil"/>
              <w:bottom w:val="single" w:sz="4" w:space="0" w:color="auto"/>
              <w:right w:val="single" w:sz="4" w:space="0" w:color="auto"/>
            </w:tcBorders>
            <w:shd w:val="clear" w:color="auto" w:fill="auto"/>
            <w:noWrap/>
            <w:vAlign w:val="bottom"/>
            <w:hideMark/>
          </w:tcPr>
          <w:p w14:paraId="33A79ABE" w14:textId="77777777" w:rsidR="00226B39" w:rsidRPr="00C436B6" w:rsidRDefault="00226B39" w:rsidP="00226B39">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26B39" w:rsidRPr="00C436B6" w14:paraId="4721DFCD"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C8CC51F" w14:textId="77777777" w:rsidR="00226B39" w:rsidRPr="00C436B6" w:rsidRDefault="00226B39" w:rsidP="00226B39">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w:t>
            </w:r>
          </w:p>
        </w:tc>
        <w:tc>
          <w:tcPr>
            <w:tcW w:w="5609" w:type="dxa"/>
            <w:tcBorders>
              <w:top w:val="nil"/>
              <w:left w:val="nil"/>
              <w:bottom w:val="single" w:sz="4" w:space="0" w:color="auto"/>
              <w:right w:val="single" w:sz="4" w:space="0" w:color="auto"/>
            </w:tcBorders>
            <w:shd w:val="clear" w:color="auto" w:fill="auto"/>
            <w:noWrap/>
            <w:vAlign w:val="bottom"/>
            <w:hideMark/>
          </w:tcPr>
          <w:p w14:paraId="4F730E60" w14:textId="77777777" w:rsidR="00226B39" w:rsidRPr="00C436B6"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JEIMY SARAI LÓPEZ BARILLAS</w:t>
            </w:r>
          </w:p>
        </w:tc>
        <w:tc>
          <w:tcPr>
            <w:tcW w:w="1559" w:type="dxa"/>
            <w:tcBorders>
              <w:top w:val="nil"/>
              <w:left w:val="nil"/>
              <w:bottom w:val="single" w:sz="4" w:space="0" w:color="auto"/>
              <w:right w:val="single" w:sz="4" w:space="0" w:color="auto"/>
            </w:tcBorders>
            <w:shd w:val="clear" w:color="auto" w:fill="auto"/>
            <w:noWrap/>
            <w:vAlign w:val="bottom"/>
            <w:hideMark/>
          </w:tcPr>
          <w:p w14:paraId="0BFB6A18" w14:textId="77777777" w:rsidR="00226B39" w:rsidRPr="00C436B6" w:rsidRDefault="00226B39" w:rsidP="00226B39">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26B39" w:rsidRPr="00C436B6" w14:paraId="71C9773B"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993A771" w14:textId="77777777" w:rsidR="00226B39" w:rsidRPr="00C436B6" w:rsidRDefault="00226B39" w:rsidP="00226B39">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3</w:t>
            </w:r>
          </w:p>
        </w:tc>
        <w:tc>
          <w:tcPr>
            <w:tcW w:w="5609" w:type="dxa"/>
            <w:tcBorders>
              <w:top w:val="nil"/>
              <w:left w:val="nil"/>
              <w:bottom w:val="single" w:sz="4" w:space="0" w:color="auto"/>
              <w:right w:val="single" w:sz="4" w:space="0" w:color="auto"/>
            </w:tcBorders>
            <w:shd w:val="clear" w:color="auto" w:fill="auto"/>
            <w:noWrap/>
            <w:vAlign w:val="bottom"/>
            <w:hideMark/>
          </w:tcPr>
          <w:p w14:paraId="308B9070" w14:textId="77777777" w:rsidR="00226B39" w:rsidRPr="00C436B6"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WILLIAM RICARDO FUENTES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7530F239" w14:textId="77777777" w:rsidR="00226B39" w:rsidRPr="00C436B6" w:rsidRDefault="00226B39" w:rsidP="00226B39">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26B39" w:rsidRPr="00C436B6" w14:paraId="3FCF9EA8"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8EFFC75" w14:textId="77777777" w:rsidR="00226B39" w:rsidRPr="00C436B6" w:rsidRDefault="00226B39" w:rsidP="00226B39">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4</w:t>
            </w:r>
          </w:p>
        </w:tc>
        <w:tc>
          <w:tcPr>
            <w:tcW w:w="5609" w:type="dxa"/>
            <w:tcBorders>
              <w:top w:val="nil"/>
              <w:left w:val="nil"/>
              <w:bottom w:val="single" w:sz="4" w:space="0" w:color="auto"/>
              <w:right w:val="single" w:sz="4" w:space="0" w:color="auto"/>
            </w:tcBorders>
            <w:shd w:val="clear" w:color="auto" w:fill="auto"/>
            <w:noWrap/>
            <w:vAlign w:val="bottom"/>
            <w:hideMark/>
          </w:tcPr>
          <w:p w14:paraId="09B4EF3F" w14:textId="77777777" w:rsidR="00226B39" w:rsidRPr="00C436B6"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JONATHAN MANUEL GALDAMEZ FUNES</w:t>
            </w:r>
          </w:p>
        </w:tc>
        <w:tc>
          <w:tcPr>
            <w:tcW w:w="1559" w:type="dxa"/>
            <w:tcBorders>
              <w:top w:val="nil"/>
              <w:left w:val="nil"/>
              <w:bottom w:val="single" w:sz="4" w:space="0" w:color="auto"/>
              <w:right w:val="single" w:sz="4" w:space="0" w:color="auto"/>
            </w:tcBorders>
            <w:shd w:val="clear" w:color="auto" w:fill="auto"/>
            <w:noWrap/>
            <w:vAlign w:val="bottom"/>
            <w:hideMark/>
          </w:tcPr>
          <w:p w14:paraId="7D4AF616" w14:textId="77777777" w:rsidR="00226B39" w:rsidRPr="00C436B6" w:rsidRDefault="00226B39" w:rsidP="00226B39">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26B39" w:rsidRPr="00C436B6" w14:paraId="5C2320E5"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1B0665D4" w14:textId="77777777" w:rsidR="00226B39" w:rsidRPr="00C436B6" w:rsidRDefault="00226B39" w:rsidP="00226B39">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5</w:t>
            </w:r>
          </w:p>
        </w:tc>
        <w:tc>
          <w:tcPr>
            <w:tcW w:w="5609" w:type="dxa"/>
            <w:tcBorders>
              <w:top w:val="nil"/>
              <w:left w:val="nil"/>
              <w:bottom w:val="single" w:sz="4" w:space="0" w:color="auto"/>
              <w:right w:val="single" w:sz="4" w:space="0" w:color="auto"/>
            </w:tcBorders>
            <w:shd w:val="clear" w:color="auto" w:fill="auto"/>
            <w:noWrap/>
            <w:vAlign w:val="bottom"/>
            <w:hideMark/>
          </w:tcPr>
          <w:p w14:paraId="5F7D44D7" w14:textId="77777777" w:rsidR="00226B39" w:rsidRPr="00C436B6"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ROCIO NATHALY HERNÁNDEZ PERLERA</w:t>
            </w:r>
          </w:p>
        </w:tc>
        <w:tc>
          <w:tcPr>
            <w:tcW w:w="1559" w:type="dxa"/>
            <w:tcBorders>
              <w:top w:val="nil"/>
              <w:left w:val="nil"/>
              <w:bottom w:val="single" w:sz="4" w:space="0" w:color="auto"/>
              <w:right w:val="single" w:sz="4" w:space="0" w:color="auto"/>
            </w:tcBorders>
            <w:shd w:val="clear" w:color="auto" w:fill="auto"/>
            <w:noWrap/>
            <w:vAlign w:val="bottom"/>
            <w:hideMark/>
          </w:tcPr>
          <w:p w14:paraId="63C6C93D" w14:textId="77777777" w:rsidR="00226B39" w:rsidRPr="00C436B6" w:rsidRDefault="00226B39" w:rsidP="00226B39">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26B39" w:rsidRPr="00C436B6" w14:paraId="23CE6DEE"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AB1D512" w14:textId="77777777" w:rsidR="00226B39" w:rsidRPr="00C436B6" w:rsidRDefault="00226B39" w:rsidP="00226B39">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6</w:t>
            </w:r>
          </w:p>
        </w:tc>
        <w:tc>
          <w:tcPr>
            <w:tcW w:w="5609" w:type="dxa"/>
            <w:tcBorders>
              <w:top w:val="nil"/>
              <w:left w:val="nil"/>
              <w:bottom w:val="single" w:sz="4" w:space="0" w:color="auto"/>
              <w:right w:val="single" w:sz="4" w:space="0" w:color="auto"/>
            </w:tcBorders>
            <w:shd w:val="clear" w:color="auto" w:fill="auto"/>
            <w:noWrap/>
            <w:vAlign w:val="bottom"/>
            <w:hideMark/>
          </w:tcPr>
          <w:p w14:paraId="2347F240" w14:textId="77777777" w:rsidR="00226B39" w:rsidRPr="00C436B6"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FRANCISCA ISABEL BOLAÑOS SANTOS</w:t>
            </w:r>
          </w:p>
        </w:tc>
        <w:tc>
          <w:tcPr>
            <w:tcW w:w="1559" w:type="dxa"/>
            <w:tcBorders>
              <w:top w:val="nil"/>
              <w:left w:val="nil"/>
              <w:bottom w:val="single" w:sz="4" w:space="0" w:color="auto"/>
              <w:right w:val="single" w:sz="4" w:space="0" w:color="auto"/>
            </w:tcBorders>
            <w:shd w:val="clear" w:color="auto" w:fill="auto"/>
            <w:noWrap/>
            <w:vAlign w:val="bottom"/>
            <w:hideMark/>
          </w:tcPr>
          <w:p w14:paraId="1A254B82" w14:textId="77777777" w:rsidR="00226B39" w:rsidRPr="00C436B6" w:rsidRDefault="00226B39" w:rsidP="00226B39">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26B39" w:rsidRPr="00C436B6" w14:paraId="6E61D0C2"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15C03AD" w14:textId="77777777" w:rsidR="00226B39" w:rsidRPr="00C436B6" w:rsidRDefault="00226B39" w:rsidP="00226B39">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7</w:t>
            </w:r>
          </w:p>
        </w:tc>
        <w:tc>
          <w:tcPr>
            <w:tcW w:w="5609" w:type="dxa"/>
            <w:tcBorders>
              <w:top w:val="nil"/>
              <w:left w:val="nil"/>
              <w:bottom w:val="single" w:sz="4" w:space="0" w:color="auto"/>
              <w:right w:val="single" w:sz="4" w:space="0" w:color="auto"/>
            </w:tcBorders>
            <w:shd w:val="clear" w:color="auto" w:fill="auto"/>
            <w:noWrap/>
            <w:vAlign w:val="bottom"/>
            <w:hideMark/>
          </w:tcPr>
          <w:p w14:paraId="0205D0E1" w14:textId="77777777" w:rsidR="00226B39" w:rsidRPr="00C436B6"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REMBERTO ALEXANDER CALDERÓN AGUILAR</w:t>
            </w:r>
          </w:p>
        </w:tc>
        <w:tc>
          <w:tcPr>
            <w:tcW w:w="1559" w:type="dxa"/>
            <w:tcBorders>
              <w:top w:val="nil"/>
              <w:left w:val="nil"/>
              <w:bottom w:val="single" w:sz="4" w:space="0" w:color="auto"/>
              <w:right w:val="single" w:sz="4" w:space="0" w:color="auto"/>
            </w:tcBorders>
            <w:shd w:val="clear" w:color="auto" w:fill="auto"/>
            <w:noWrap/>
            <w:vAlign w:val="bottom"/>
            <w:hideMark/>
          </w:tcPr>
          <w:p w14:paraId="342AF0BA" w14:textId="77777777" w:rsidR="00226B39" w:rsidRPr="00C436B6" w:rsidRDefault="00226B39" w:rsidP="00226B39">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26B39" w:rsidRPr="00C436B6" w14:paraId="4C9C8245"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3992945E" w14:textId="77777777" w:rsidR="00226B39" w:rsidRPr="00C436B6" w:rsidRDefault="00226B39" w:rsidP="00226B39">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8</w:t>
            </w:r>
          </w:p>
        </w:tc>
        <w:tc>
          <w:tcPr>
            <w:tcW w:w="5609" w:type="dxa"/>
            <w:tcBorders>
              <w:top w:val="nil"/>
              <w:left w:val="nil"/>
              <w:bottom w:val="single" w:sz="4" w:space="0" w:color="auto"/>
              <w:right w:val="single" w:sz="4" w:space="0" w:color="auto"/>
            </w:tcBorders>
            <w:shd w:val="clear" w:color="auto" w:fill="auto"/>
            <w:noWrap/>
            <w:vAlign w:val="bottom"/>
            <w:hideMark/>
          </w:tcPr>
          <w:p w14:paraId="4752B795" w14:textId="77777777" w:rsidR="00226B39" w:rsidRPr="00C436B6"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BRENDA PATRICIA MARTÍNEZ CASTRO</w:t>
            </w:r>
          </w:p>
        </w:tc>
        <w:tc>
          <w:tcPr>
            <w:tcW w:w="1559" w:type="dxa"/>
            <w:tcBorders>
              <w:top w:val="nil"/>
              <w:left w:val="nil"/>
              <w:bottom w:val="single" w:sz="4" w:space="0" w:color="auto"/>
              <w:right w:val="single" w:sz="4" w:space="0" w:color="auto"/>
            </w:tcBorders>
            <w:shd w:val="clear" w:color="auto" w:fill="auto"/>
            <w:noWrap/>
            <w:vAlign w:val="bottom"/>
            <w:hideMark/>
          </w:tcPr>
          <w:p w14:paraId="4B59BC60" w14:textId="77777777" w:rsidR="00226B39" w:rsidRPr="00C436B6" w:rsidRDefault="00226B39" w:rsidP="00226B39">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26B39" w:rsidRPr="00C436B6" w14:paraId="0779335F"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B3E7147" w14:textId="77777777" w:rsidR="00226B39" w:rsidRPr="00C436B6" w:rsidRDefault="00226B39" w:rsidP="00226B39">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9</w:t>
            </w:r>
          </w:p>
        </w:tc>
        <w:tc>
          <w:tcPr>
            <w:tcW w:w="5609" w:type="dxa"/>
            <w:tcBorders>
              <w:top w:val="nil"/>
              <w:left w:val="nil"/>
              <w:bottom w:val="single" w:sz="4" w:space="0" w:color="auto"/>
              <w:right w:val="single" w:sz="4" w:space="0" w:color="auto"/>
            </w:tcBorders>
            <w:shd w:val="clear" w:color="auto" w:fill="auto"/>
            <w:noWrap/>
            <w:vAlign w:val="bottom"/>
          </w:tcPr>
          <w:p w14:paraId="158C6CF7" w14:textId="77777777" w:rsidR="00226B39" w:rsidRDefault="00226B39" w:rsidP="00226B39">
            <w:pPr>
              <w:spacing w:after="0" w:line="240" w:lineRule="auto"/>
              <w:rPr>
                <w:rFonts w:eastAsia="Times New Roman"/>
                <w:sz w:val="20"/>
                <w:szCs w:val="20"/>
                <w:lang w:eastAsia="es-SV"/>
              </w:rPr>
            </w:pPr>
            <w:r>
              <w:rPr>
                <w:rFonts w:eastAsia="Times New Roman"/>
                <w:sz w:val="20"/>
                <w:szCs w:val="20"/>
                <w:lang w:eastAsia="es-SV"/>
              </w:rPr>
              <w:t>DANIEL OSWALDO GUILLEN LEMUS</w:t>
            </w:r>
          </w:p>
        </w:tc>
        <w:tc>
          <w:tcPr>
            <w:tcW w:w="1559" w:type="dxa"/>
            <w:tcBorders>
              <w:top w:val="nil"/>
              <w:left w:val="nil"/>
              <w:bottom w:val="single" w:sz="4" w:space="0" w:color="auto"/>
              <w:right w:val="single" w:sz="4" w:space="0" w:color="auto"/>
            </w:tcBorders>
            <w:shd w:val="clear" w:color="auto" w:fill="auto"/>
            <w:noWrap/>
            <w:vAlign w:val="bottom"/>
          </w:tcPr>
          <w:p w14:paraId="473CEDBD" w14:textId="77777777" w:rsidR="00226B39" w:rsidRPr="00C436B6"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226B39" w:rsidRPr="00C436B6" w14:paraId="3140F4E7"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FB47078" w14:textId="77777777" w:rsidR="00226B39" w:rsidRPr="00C436B6" w:rsidRDefault="00226B39" w:rsidP="00226B39">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10</w:t>
            </w:r>
          </w:p>
        </w:tc>
        <w:tc>
          <w:tcPr>
            <w:tcW w:w="5609" w:type="dxa"/>
            <w:tcBorders>
              <w:top w:val="nil"/>
              <w:left w:val="nil"/>
              <w:bottom w:val="single" w:sz="4" w:space="0" w:color="auto"/>
              <w:right w:val="single" w:sz="4" w:space="0" w:color="auto"/>
            </w:tcBorders>
            <w:shd w:val="clear" w:color="auto" w:fill="auto"/>
            <w:noWrap/>
            <w:vAlign w:val="bottom"/>
            <w:hideMark/>
          </w:tcPr>
          <w:p w14:paraId="584B84D5" w14:textId="77777777" w:rsidR="00226B39" w:rsidRPr="00C436B6" w:rsidRDefault="00226B39" w:rsidP="00226B39">
            <w:pPr>
              <w:shd w:val="clear" w:color="auto" w:fill="FFFFFF"/>
              <w:spacing w:after="0" w:line="240" w:lineRule="atLeast"/>
              <w:contextualSpacing/>
              <w:jc w:val="both"/>
              <w:rPr>
                <w:rFonts w:eastAsia="Times New Roman"/>
                <w:color w:val="000000"/>
                <w:sz w:val="16"/>
                <w:szCs w:val="16"/>
                <w:lang w:eastAsia="es-MX"/>
              </w:rPr>
            </w:pPr>
            <w:r>
              <w:rPr>
                <w:rFonts w:eastAsia="Times New Roman"/>
                <w:color w:val="000000"/>
                <w:sz w:val="20"/>
                <w:szCs w:val="20"/>
                <w:lang w:eastAsia="es-MX"/>
              </w:rPr>
              <w:t>FERNANDO JOSÉ ZEPEDA OSORIO</w:t>
            </w:r>
          </w:p>
        </w:tc>
        <w:tc>
          <w:tcPr>
            <w:tcW w:w="1559" w:type="dxa"/>
            <w:tcBorders>
              <w:top w:val="nil"/>
              <w:left w:val="nil"/>
              <w:bottom w:val="single" w:sz="4" w:space="0" w:color="auto"/>
              <w:right w:val="single" w:sz="4" w:space="0" w:color="auto"/>
            </w:tcBorders>
            <w:shd w:val="clear" w:color="auto" w:fill="auto"/>
            <w:noWrap/>
            <w:vAlign w:val="bottom"/>
            <w:hideMark/>
          </w:tcPr>
          <w:p w14:paraId="6433C607" w14:textId="77777777" w:rsidR="00226B39" w:rsidRPr="00C436B6" w:rsidRDefault="00226B39" w:rsidP="00226B39">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26B39" w:rsidRPr="00C436B6" w14:paraId="15A23EDA"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4000D26" w14:textId="77777777" w:rsidR="00226B39" w:rsidRDefault="00226B39" w:rsidP="00226B39">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11</w:t>
            </w:r>
          </w:p>
        </w:tc>
        <w:tc>
          <w:tcPr>
            <w:tcW w:w="5609" w:type="dxa"/>
            <w:tcBorders>
              <w:top w:val="nil"/>
              <w:left w:val="nil"/>
              <w:bottom w:val="single" w:sz="4" w:space="0" w:color="auto"/>
              <w:right w:val="single" w:sz="4" w:space="0" w:color="auto"/>
            </w:tcBorders>
            <w:shd w:val="clear" w:color="auto" w:fill="auto"/>
            <w:noWrap/>
            <w:vAlign w:val="bottom"/>
          </w:tcPr>
          <w:p w14:paraId="31052C5E" w14:textId="77777777" w:rsidR="00226B39" w:rsidRDefault="00226B39" w:rsidP="00226B39">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YANSI CAROLINA ORELLANA RONQUILLO</w:t>
            </w:r>
          </w:p>
        </w:tc>
        <w:tc>
          <w:tcPr>
            <w:tcW w:w="1559" w:type="dxa"/>
            <w:tcBorders>
              <w:top w:val="nil"/>
              <w:left w:val="nil"/>
              <w:bottom w:val="single" w:sz="4" w:space="0" w:color="auto"/>
              <w:right w:val="single" w:sz="4" w:space="0" w:color="auto"/>
            </w:tcBorders>
            <w:shd w:val="clear" w:color="auto" w:fill="auto"/>
            <w:noWrap/>
            <w:vAlign w:val="bottom"/>
          </w:tcPr>
          <w:p w14:paraId="2E83E984" w14:textId="77777777" w:rsidR="00226B39" w:rsidRPr="00C436B6" w:rsidRDefault="00226B39" w:rsidP="00226B39">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26B39" w:rsidRPr="00C436B6" w14:paraId="1C929A51"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C51F921" w14:textId="77777777" w:rsidR="00226B39" w:rsidRDefault="00226B39" w:rsidP="00226B39">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12</w:t>
            </w:r>
          </w:p>
        </w:tc>
        <w:tc>
          <w:tcPr>
            <w:tcW w:w="5609" w:type="dxa"/>
            <w:tcBorders>
              <w:top w:val="nil"/>
              <w:left w:val="nil"/>
              <w:bottom w:val="single" w:sz="4" w:space="0" w:color="auto"/>
              <w:right w:val="single" w:sz="4" w:space="0" w:color="auto"/>
            </w:tcBorders>
            <w:shd w:val="clear" w:color="auto" w:fill="auto"/>
            <w:noWrap/>
            <w:vAlign w:val="bottom"/>
          </w:tcPr>
          <w:p w14:paraId="3FCF28DA" w14:textId="77777777" w:rsidR="00226B39" w:rsidRDefault="00226B39" w:rsidP="00226B39">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JOSÉ LUIS ROSALES RAMOS</w:t>
            </w:r>
          </w:p>
        </w:tc>
        <w:tc>
          <w:tcPr>
            <w:tcW w:w="1559" w:type="dxa"/>
            <w:tcBorders>
              <w:top w:val="nil"/>
              <w:left w:val="nil"/>
              <w:bottom w:val="single" w:sz="4" w:space="0" w:color="auto"/>
              <w:right w:val="single" w:sz="4" w:space="0" w:color="auto"/>
            </w:tcBorders>
            <w:shd w:val="clear" w:color="auto" w:fill="auto"/>
            <w:noWrap/>
            <w:vAlign w:val="bottom"/>
          </w:tcPr>
          <w:p w14:paraId="095F0013" w14:textId="77777777" w:rsidR="00226B39" w:rsidRPr="00C436B6" w:rsidRDefault="00226B39" w:rsidP="00226B39">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26B39" w:rsidRPr="00C436B6" w14:paraId="0FF06B87"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3F36DEDB" w14:textId="77777777" w:rsidR="00226B39" w:rsidRDefault="00226B39" w:rsidP="00226B39">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13</w:t>
            </w:r>
          </w:p>
        </w:tc>
        <w:tc>
          <w:tcPr>
            <w:tcW w:w="5609" w:type="dxa"/>
            <w:tcBorders>
              <w:top w:val="nil"/>
              <w:left w:val="nil"/>
              <w:bottom w:val="single" w:sz="4" w:space="0" w:color="auto"/>
              <w:right w:val="single" w:sz="4" w:space="0" w:color="auto"/>
            </w:tcBorders>
            <w:shd w:val="clear" w:color="auto" w:fill="auto"/>
            <w:noWrap/>
            <w:vAlign w:val="bottom"/>
          </w:tcPr>
          <w:p w14:paraId="371051B3" w14:textId="77777777" w:rsidR="00226B39" w:rsidRDefault="00226B39" w:rsidP="00226B39">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RAQUEL BEATRÍZ FLORES LEIVA</w:t>
            </w:r>
          </w:p>
        </w:tc>
        <w:tc>
          <w:tcPr>
            <w:tcW w:w="1559" w:type="dxa"/>
            <w:tcBorders>
              <w:top w:val="nil"/>
              <w:left w:val="nil"/>
              <w:bottom w:val="single" w:sz="4" w:space="0" w:color="auto"/>
              <w:right w:val="single" w:sz="4" w:space="0" w:color="auto"/>
            </w:tcBorders>
            <w:shd w:val="clear" w:color="auto" w:fill="auto"/>
            <w:noWrap/>
            <w:vAlign w:val="bottom"/>
          </w:tcPr>
          <w:p w14:paraId="081B0737" w14:textId="77777777" w:rsidR="00226B39" w:rsidRPr="00C436B6" w:rsidRDefault="00226B39" w:rsidP="00226B39">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26B39" w:rsidRPr="00751EF3" w14:paraId="4CDEDBD3"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1559C368" w14:textId="77777777" w:rsidR="00226B39" w:rsidRPr="00751EF3"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14</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2FAA2A73" w14:textId="77777777" w:rsidR="00226B39" w:rsidRPr="00751EF3" w:rsidRDefault="00226B39" w:rsidP="00226B39">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MARILYN VANESSA LOPEZ PEREZ</w:t>
            </w:r>
          </w:p>
        </w:tc>
        <w:tc>
          <w:tcPr>
            <w:tcW w:w="1559" w:type="dxa"/>
            <w:tcBorders>
              <w:top w:val="nil"/>
              <w:left w:val="nil"/>
              <w:bottom w:val="single" w:sz="4" w:space="0" w:color="auto"/>
              <w:right w:val="single" w:sz="4" w:space="0" w:color="auto"/>
            </w:tcBorders>
            <w:shd w:val="clear" w:color="auto" w:fill="auto"/>
            <w:hideMark/>
          </w:tcPr>
          <w:p w14:paraId="2E2B4410" w14:textId="77777777" w:rsidR="00226B39" w:rsidRDefault="00226B39" w:rsidP="00226B39">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226B39" w:rsidRPr="00751EF3" w14:paraId="4AF5E3B2"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1CA40878" w14:textId="77777777" w:rsidR="00226B39" w:rsidRPr="00751EF3"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15</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BE59CC3" w14:textId="77777777" w:rsidR="00226B39" w:rsidRPr="00751EF3" w:rsidRDefault="00226B39" w:rsidP="00226B39">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DAYANA MAGAÑA MURCIA</w:t>
            </w:r>
          </w:p>
        </w:tc>
        <w:tc>
          <w:tcPr>
            <w:tcW w:w="1559" w:type="dxa"/>
            <w:tcBorders>
              <w:top w:val="nil"/>
              <w:left w:val="nil"/>
              <w:bottom w:val="single" w:sz="4" w:space="0" w:color="auto"/>
              <w:right w:val="single" w:sz="4" w:space="0" w:color="auto"/>
            </w:tcBorders>
            <w:shd w:val="clear" w:color="auto" w:fill="auto"/>
            <w:hideMark/>
          </w:tcPr>
          <w:p w14:paraId="12BBD563" w14:textId="77777777" w:rsidR="00226B39" w:rsidRDefault="00226B39" w:rsidP="00226B39">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226B39" w:rsidRPr="00751EF3" w14:paraId="0E8074BF"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562D0E5C" w14:textId="77777777" w:rsidR="00226B39" w:rsidRPr="00751EF3"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16</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8CD271" w14:textId="77777777" w:rsidR="00226B39" w:rsidRPr="00751EF3" w:rsidRDefault="00226B39" w:rsidP="00226B39">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CRISTIAN JEFFERSON RODRIGUEZ SANTAMARIA</w:t>
            </w:r>
          </w:p>
        </w:tc>
        <w:tc>
          <w:tcPr>
            <w:tcW w:w="1559" w:type="dxa"/>
            <w:tcBorders>
              <w:top w:val="nil"/>
              <w:left w:val="nil"/>
              <w:bottom w:val="single" w:sz="4" w:space="0" w:color="auto"/>
              <w:right w:val="single" w:sz="4" w:space="0" w:color="auto"/>
            </w:tcBorders>
            <w:shd w:val="clear" w:color="auto" w:fill="auto"/>
            <w:hideMark/>
          </w:tcPr>
          <w:p w14:paraId="4A71E58F" w14:textId="77777777" w:rsidR="00226B39" w:rsidRDefault="00226B39" w:rsidP="00226B39">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226B39" w:rsidRPr="00751EF3" w14:paraId="3025A38F"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710B7609" w14:textId="77777777" w:rsidR="00226B39" w:rsidRPr="00751EF3"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17</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FBC2F61" w14:textId="77777777" w:rsidR="00226B39" w:rsidRPr="00751EF3" w:rsidRDefault="00226B39" w:rsidP="00226B39">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LUZ ELENA MARTINEZ CISNEROS</w:t>
            </w:r>
          </w:p>
        </w:tc>
        <w:tc>
          <w:tcPr>
            <w:tcW w:w="1559" w:type="dxa"/>
            <w:tcBorders>
              <w:top w:val="nil"/>
              <w:left w:val="nil"/>
              <w:bottom w:val="single" w:sz="4" w:space="0" w:color="auto"/>
              <w:right w:val="single" w:sz="4" w:space="0" w:color="auto"/>
            </w:tcBorders>
            <w:shd w:val="clear" w:color="auto" w:fill="auto"/>
            <w:hideMark/>
          </w:tcPr>
          <w:p w14:paraId="51727CAC" w14:textId="77777777" w:rsidR="00226B39" w:rsidRDefault="00226B39" w:rsidP="00226B39">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226B39" w:rsidRPr="00751EF3" w14:paraId="0BC8F54A"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2F006CF5" w14:textId="77777777" w:rsidR="00226B39" w:rsidRPr="00751EF3"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18</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E60BBD6" w14:textId="77777777" w:rsidR="00226B39" w:rsidRPr="00751EF3"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D</w:t>
            </w:r>
            <w:r w:rsidRPr="00751EF3">
              <w:rPr>
                <w:rFonts w:eastAsia="Times New Roman"/>
                <w:color w:val="000000"/>
                <w:sz w:val="20"/>
                <w:szCs w:val="20"/>
                <w:lang w:eastAsia="es-SV"/>
              </w:rPr>
              <w:t>IETMAR ALEXIS POSADAS HERNANDEZ</w:t>
            </w:r>
          </w:p>
        </w:tc>
        <w:tc>
          <w:tcPr>
            <w:tcW w:w="1559" w:type="dxa"/>
            <w:tcBorders>
              <w:top w:val="nil"/>
              <w:left w:val="nil"/>
              <w:bottom w:val="single" w:sz="4" w:space="0" w:color="auto"/>
              <w:right w:val="single" w:sz="4" w:space="0" w:color="auto"/>
            </w:tcBorders>
            <w:shd w:val="clear" w:color="auto" w:fill="auto"/>
            <w:hideMark/>
          </w:tcPr>
          <w:p w14:paraId="2012C980" w14:textId="77777777" w:rsidR="00226B39" w:rsidRDefault="00226B39" w:rsidP="00226B39">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226B39" w:rsidRPr="00751EF3" w14:paraId="52882647"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3776DDCB" w14:textId="77777777" w:rsidR="00226B39" w:rsidRPr="00751EF3"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19</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6277A47" w14:textId="77777777" w:rsidR="00226B39" w:rsidRPr="00751EF3" w:rsidRDefault="00226B39" w:rsidP="00226B39">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FERNANDO JOSE LOPEZ BARRIENTOS</w:t>
            </w:r>
          </w:p>
        </w:tc>
        <w:tc>
          <w:tcPr>
            <w:tcW w:w="1559" w:type="dxa"/>
            <w:tcBorders>
              <w:top w:val="nil"/>
              <w:left w:val="nil"/>
              <w:bottom w:val="single" w:sz="4" w:space="0" w:color="auto"/>
              <w:right w:val="single" w:sz="4" w:space="0" w:color="auto"/>
            </w:tcBorders>
            <w:shd w:val="clear" w:color="auto" w:fill="auto"/>
            <w:hideMark/>
          </w:tcPr>
          <w:p w14:paraId="138AE537" w14:textId="77777777" w:rsidR="00226B39" w:rsidRDefault="00226B39" w:rsidP="00226B39">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226B39" w:rsidRPr="00751EF3" w14:paraId="1A806B0A" w14:textId="77777777" w:rsidTr="00226B39">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4C314D94" w14:textId="77777777" w:rsidR="00226B39" w:rsidRPr="00751EF3"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20</w:t>
            </w:r>
          </w:p>
        </w:tc>
        <w:tc>
          <w:tcPr>
            <w:tcW w:w="5609" w:type="dxa"/>
            <w:tcBorders>
              <w:top w:val="single" w:sz="4" w:space="0" w:color="auto"/>
              <w:left w:val="nil"/>
              <w:bottom w:val="single" w:sz="4" w:space="0" w:color="auto"/>
              <w:right w:val="single" w:sz="4" w:space="0" w:color="000000"/>
            </w:tcBorders>
            <w:shd w:val="clear" w:color="000000" w:fill="FFFFFF"/>
            <w:noWrap/>
            <w:vAlign w:val="center"/>
          </w:tcPr>
          <w:p w14:paraId="1A7A142A" w14:textId="77777777" w:rsidR="00226B39" w:rsidRPr="00751EF3" w:rsidRDefault="00226B39" w:rsidP="00226B39">
            <w:pPr>
              <w:spacing w:after="0" w:line="240" w:lineRule="auto"/>
              <w:rPr>
                <w:rFonts w:eastAsia="Times New Roman"/>
                <w:color w:val="000000"/>
                <w:sz w:val="20"/>
                <w:szCs w:val="20"/>
                <w:lang w:eastAsia="es-SV"/>
              </w:rPr>
            </w:pPr>
            <w:r>
              <w:rPr>
                <w:rFonts w:eastAsia="Times New Roman"/>
                <w:color w:val="000000"/>
                <w:sz w:val="20"/>
                <w:szCs w:val="20"/>
                <w:lang w:eastAsia="es-SV"/>
              </w:rPr>
              <w:t>NERY FERNANDO CARRANZA HERNÁNDEZ</w:t>
            </w:r>
          </w:p>
        </w:tc>
        <w:tc>
          <w:tcPr>
            <w:tcW w:w="1559" w:type="dxa"/>
            <w:tcBorders>
              <w:top w:val="nil"/>
              <w:left w:val="nil"/>
              <w:bottom w:val="single" w:sz="4" w:space="0" w:color="auto"/>
              <w:right w:val="single" w:sz="4" w:space="0" w:color="auto"/>
            </w:tcBorders>
            <w:shd w:val="clear" w:color="auto" w:fill="auto"/>
          </w:tcPr>
          <w:p w14:paraId="58644A3A" w14:textId="77777777" w:rsidR="00226B39" w:rsidRDefault="00226B39" w:rsidP="00226B39">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226B39" w:rsidRPr="00751EF3" w14:paraId="0D5C8F16" w14:textId="77777777" w:rsidTr="00226B39">
        <w:trPr>
          <w:trHeight w:val="420"/>
        </w:trPr>
        <w:tc>
          <w:tcPr>
            <w:tcW w:w="5974" w:type="dxa"/>
            <w:gridSpan w:val="2"/>
            <w:tcBorders>
              <w:top w:val="single" w:sz="4" w:space="0" w:color="auto"/>
              <w:left w:val="single" w:sz="4" w:space="0" w:color="auto"/>
              <w:bottom w:val="single" w:sz="4" w:space="0" w:color="auto"/>
              <w:right w:val="nil"/>
            </w:tcBorders>
            <w:shd w:val="clear" w:color="auto" w:fill="auto"/>
            <w:noWrap/>
            <w:vAlign w:val="center"/>
            <w:hideMark/>
          </w:tcPr>
          <w:p w14:paraId="4B971B8D" w14:textId="77777777" w:rsidR="00226B39" w:rsidRPr="00751EF3" w:rsidRDefault="00226B39" w:rsidP="00226B39">
            <w:pPr>
              <w:spacing w:after="0" w:line="240" w:lineRule="auto"/>
              <w:rPr>
                <w:rFonts w:eastAsia="Times New Roman"/>
                <w:b/>
                <w:bCs/>
                <w:color w:val="000000"/>
                <w:sz w:val="20"/>
                <w:szCs w:val="20"/>
                <w:lang w:eastAsia="es-SV"/>
              </w:rPr>
            </w:pPr>
            <w:proofErr w:type="gramStart"/>
            <w:r w:rsidRPr="00751EF3">
              <w:rPr>
                <w:rFonts w:eastAsia="Times New Roman"/>
                <w:b/>
                <w:bCs/>
                <w:color w:val="000000"/>
                <w:sz w:val="20"/>
                <w:szCs w:val="20"/>
                <w:lang w:eastAsia="es-SV"/>
              </w:rPr>
              <w:t>TOTAL</w:t>
            </w:r>
            <w:proofErr w:type="gramEnd"/>
            <w:r w:rsidRPr="00751EF3">
              <w:rPr>
                <w:rFonts w:eastAsia="Times New Roman"/>
                <w:b/>
                <w:bCs/>
                <w:color w:val="000000"/>
                <w:sz w:val="20"/>
                <w:szCs w:val="20"/>
                <w:lang w:eastAsia="es-SV"/>
              </w:rPr>
              <w:t xml:space="preserve"> A PAGAR</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F08BD8C" w14:textId="77777777" w:rsidR="00226B39" w:rsidRPr="00751EF3" w:rsidRDefault="00226B39" w:rsidP="00226B39">
            <w:pPr>
              <w:spacing w:after="0" w:line="240" w:lineRule="auto"/>
              <w:rPr>
                <w:rFonts w:eastAsia="Times New Roman"/>
                <w:b/>
                <w:color w:val="000000"/>
                <w:sz w:val="20"/>
                <w:szCs w:val="20"/>
                <w:lang w:eastAsia="es-SV"/>
              </w:rPr>
            </w:pPr>
            <w:r>
              <w:rPr>
                <w:rFonts w:eastAsia="Times New Roman"/>
                <w:b/>
                <w:color w:val="000000"/>
                <w:sz w:val="20"/>
                <w:szCs w:val="20"/>
                <w:lang w:eastAsia="es-SV"/>
              </w:rPr>
              <w:t xml:space="preserve">  $     2,200.00</w:t>
            </w:r>
          </w:p>
        </w:tc>
      </w:tr>
    </w:tbl>
    <w:p w14:paraId="32E9EFC6" w14:textId="77777777" w:rsidR="00226B39" w:rsidRPr="001121C2" w:rsidRDefault="00226B39" w:rsidP="00226B39">
      <w:pPr>
        <w:spacing w:after="0" w:line="240" w:lineRule="auto"/>
        <w:contextualSpacing/>
        <w:rPr>
          <w:rFonts w:eastAsia="Calibri"/>
          <w:szCs w:val="24"/>
        </w:rPr>
      </w:pPr>
    </w:p>
    <w:p w14:paraId="53A03BEC" w14:textId="77777777" w:rsidR="00226B39" w:rsidRPr="001121C2" w:rsidRDefault="00226B39" w:rsidP="00226B39">
      <w:pPr>
        <w:pStyle w:val="Textoindependiente"/>
        <w:rPr>
          <w:rFonts w:ascii="Times New Roman" w:hAnsi="Times New Roman"/>
          <w:szCs w:val="24"/>
        </w:rPr>
      </w:pPr>
      <w:r w:rsidRPr="001121C2">
        <w:rPr>
          <w:rFonts w:ascii="Times New Roman" w:hAnsi="Times New Roman"/>
          <w:szCs w:val="24"/>
          <w:lang w:val="es-SV"/>
        </w:rPr>
        <w:t xml:space="preserve">Autorizando a Tesorería a efectuar los pagos correspondientes. FONDOS PROPIOS. </w:t>
      </w:r>
      <w:proofErr w:type="gramStart"/>
      <w:r w:rsidRPr="001121C2">
        <w:rPr>
          <w:rFonts w:ascii="Times New Roman" w:hAnsi="Times New Roman"/>
          <w:szCs w:val="24"/>
        </w:rPr>
        <w:t>COMUNIQUESE.-</w:t>
      </w:r>
      <w:proofErr w:type="gramEnd"/>
    </w:p>
    <w:p w14:paraId="4527A107" w14:textId="77777777" w:rsidR="00226B39" w:rsidRDefault="00226B39" w:rsidP="00226B39">
      <w:pPr>
        <w:ind w:left="720"/>
        <w:contextualSpacing/>
        <w:jc w:val="both"/>
      </w:pPr>
    </w:p>
    <w:p w14:paraId="1C5970A6" w14:textId="77777777" w:rsidR="00226B39" w:rsidRPr="00733A8A" w:rsidRDefault="00226B39" w:rsidP="00226B39">
      <w:pPr>
        <w:ind w:left="720"/>
        <w:contextualSpacing/>
        <w:jc w:val="both"/>
      </w:pPr>
    </w:p>
    <w:p w14:paraId="2E434162" w14:textId="77777777" w:rsidR="00226B39" w:rsidRDefault="00226B39" w:rsidP="00226B39">
      <w:pPr>
        <w:jc w:val="both"/>
        <w:rPr>
          <w:b/>
          <w:szCs w:val="24"/>
          <w:u w:val="single"/>
        </w:rPr>
      </w:pPr>
      <w:r w:rsidRPr="00FA1915">
        <w:rPr>
          <w:b/>
          <w:szCs w:val="24"/>
          <w:u w:val="single"/>
        </w:rPr>
        <w:t>ACUERDO NÚMERO SIETE:</w:t>
      </w:r>
    </w:p>
    <w:p w14:paraId="65302577" w14:textId="77777777" w:rsidR="00226B39" w:rsidRPr="005662B9" w:rsidRDefault="00226B39" w:rsidP="00226B39">
      <w:pPr>
        <w:jc w:val="both"/>
      </w:pPr>
      <w:r w:rsidRPr="005662B9">
        <w:t xml:space="preserve">CONSIDERANDO: </w:t>
      </w:r>
    </w:p>
    <w:p w14:paraId="031A3068" w14:textId="77777777" w:rsidR="00226B39" w:rsidRPr="005662B9" w:rsidRDefault="00226B39" w:rsidP="00226B39">
      <w:pPr>
        <w:spacing w:after="0" w:line="240" w:lineRule="auto"/>
        <w:contextualSpacing/>
        <w:jc w:val="both"/>
        <w:rPr>
          <w:szCs w:val="24"/>
        </w:rPr>
      </w:pPr>
      <w:r w:rsidRPr="005662B9">
        <w:rPr>
          <w:rFonts w:eastAsia="Times New Roman"/>
          <w:lang w:eastAsia="es-ES"/>
        </w:rPr>
        <w:t>I.- Que la Unidad de Adquisiciones y contrataciones Institucionales, realizó el proceso de libre gestión para la compra de “SUMINISTRO DE AGUA PARA CONSUMO DE PERSONAL DE LA MUNICIPALIDAD” según correlativo 20220179</w:t>
      </w:r>
    </w:p>
    <w:p w14:paraId="1EBFC805" w14:textId="77777777" w:rsidR="00226B39" w:rsidRPr="005662B9" w:rsidRDefault="00226B39" w:rsidP="00226B39">
      <w:pPr>
        <w:spacing w:after="0" w:line="240" w:lineRule="auto"/>
        <w:jc w:val="both"/>
        <w:rPr>
          <w:rFonts w:eastAsia="Times New Roman"/>
          <w:lang w:eastAsia="es-ES"/>
        </w:rPr>
      </w:pPr>
    </w:p>
    <w:p w14:paraId="3E69312D" w14:textId="77777777" w:rsidR="00226B39" w:rsidRPr="005662B9" w:rsidRDefault="00226B39" w:rsidP="00226B39">
      <w:pPr>
        <w:spacing w:after="0" w:line="240" w:lineRule="auto"/>
        <w:jc w:val="both"/>
      </w:pPr>
      <w:r w:rsidRPr="005662B9">
        <w:rPr>
          <w:rFonts w:eastAsia="Times New Roman"/>
          <w:lang w:val="es-ES" w:eastAsia="es-ES"/>
        </w:rPr>
        <w:t xml:space="preserve">II.- Que se </w:t>
      </w:r>
      <w:r w:rsidRPr="005662B9">
        <w:t>genero libre competencia, posteriormente a la convocatoria en COMPRASAL, de las cuales se tienen las ofertas siguientes: INVERSIONES VIDA, S.A. DE C.V. (ALPINA), MAGDALENA LEAL (AGUA SAN PEDRO).</w:t>
      </w:r>
    </w:p>
    <w:p w14:paraId="64904F28" w14:textId="77777777" w:rsidR="00226B39" w:rsidRPr="005662B9" w:rsidRDefault="00226B39" w:rsidP="00226B39">
      <w:pPr>
        <w:spacing w:after="0" w:line="240" w:lineRule="auto"/>
        <w:jc w:val="both"/>
      </w:pPr>
    </w:p>
    <w:p w14:paraId="0F399A22" w14:textId="77777777" w:rsidR="00226B39" w:rsidRPr="005662B9" w:rsidRDefault="00226B39" w:rsidP="00226B39">
      <w:pPr>
        <w:spacing w:after="0" w:line="240" w:lineRule="auto"/>
        <w:jc w:val="both"/>
      </w:pPr>
      <w:r w:rsidRPr="005662B9">
        <w:t xml:space="preserve">III.- Que la Comisión de Evaluación de Ofertas, después de realizar el análisis y evaluación de las propuestas presentadas determino que las </w:t>
      </w:r>
      <w:proofErr w:type="gramStart"/>
      <w:r w:rsidRPr="005662B9">
        <w:t>ofertas presentada</w:t>
      </w:r>
      <w:proofErr w:type="gramEnd"/>
      <w:r w:rsidRPr="005662B9">
        <w:t xml:space="preserve"> por los ofertantes, determinó que: INVERSIONES VIDA, S.A. DE C.V. (ALPINA), Es la oferta que presenta los mejores precios de mercado para el suministro de agua para consumo del personal de la Alcaldía Municipal de Metapán. Además de ofrecer todas las especificaciones solicitadas, tales como: prestación de 18 oasis (durante el periodo contratado), entrega de certificado de </w:t>
      </w:r>
      <w:r w:rsidRPr="005662B9">
        <w:lastRenderedPageBreak/>
        <w:t>calidad de agua, servicio de limpieza de oasis (mensual) y prestación de estantes para garrafones con agua.</w:t>
      </w:r>
    </w:p>
    <w:p w14:paraId="2FDAD3B5" w14:textId="77777777" w:rsidR="00226B39" w:rsidRPr="005662B9" w:rsidRDefault="00226B39" w:rsidP="00226B39">
      <w:pPr>
        <w:spacing w:after="0" w:line="240" w:lineRule="auto"/>
        <w:jc w:val="both"/>
      </w:pPr>
    </w:p>
    <w:p w14:paraId="78F899EC" w14:textId="77777777" w:rsidR="00226B39" w:rsidRPr="005662B9" w:rsidRDefault="00226B39" w:rsidP="00226B39">
      <w:pPr>
        <w:jc w:val="both"/>
      </w:pPr>
      <w:r w:rsidRPr="005662B9">
        <w:t xml:space="preserve">POR </w:t>
      </w:r>
      <w:proofErr w:type="gramStart"/>
      <w:r w:rsidRPr="005662B9">
        <w:t>TANTO</w:t>
      </w:r>
      <w:proofErr w:type="gramEnd"/>
      <w:r w:rsidRPr="005662B9">
        <w:t xml:space="preserve"> el Concejo Municipal en uso de las facultades que le confiere el Código Municipal y la Ley de Adquisiciones y Contrataciones de la Administración Pública, ACUERDA:</w:t>
      </w:r>
    </w:p>
    <w:p w14:paraId="7435E466" w14:textId="77777777" w:rsidR="00226B39" w:rsidRPr="005662B9" w:rsidRDefault="00226B39" w:rsidP="000713F4">
      <w:pPr>
        <w:numPr>
          <w:ilvl w:val="0"/>
          <w:numId w:val="126"/>
        </w:numPr>
        <w:contextualSpacing/>
        <w:jc w:val="both"/>
      </w:pPr>
      <w:r w:rsidRPr="005662B9">
        <w:rPr>
          <w:rFonts w:eastAsia="Tw Cen MT"/>
          <w:szCs w:val="24"/>
          <w:lang w:eastAsia="es-SV" w:bidi="es-SV"/>
        </w:rPr>
        <w:t>Adjudicar</w:t>
      </w:r>
      <w:r w:rsidRPr="005662B9">
        <w:rPr>
          <w:rFonts w:eastAsia="Tw Cen MT"/>
          <w:b/>
          <w:szCs w:val="24"/>
          <w:lang w:eastAsia="es-SV" w:bidi="es-SV"/>
        </w:rPr>
        <w:t xml:space="preserve"> </w:t>
      </w:r>
      <w:r w:rsidRPr="005662B9">
        <w:rPr>
          <w:rFonts w:eastAsia="Tw Cen MT"/>
          <w:szCs w:val="24"/>
          <w:lang w:eastAsia="es-SV" w:bidi="es-SV"/>
        </w:rPr>
        <w:t xml:space="preserve">en forma TOTAL la libre de gestión al Oferente </w:t>
      </w:r>
      <w:r w:rsidRPr="005662B9">
        <w:t xml:space="preserve">INVERSIONES VIDA, S.A. DE C.V. (ALPINA). Por ofrecer un producto de acuerdo a nuestras necesidades y por ofertarlo a un precio acorde al presupuesto institucional por la cantidad de </w:t>
      </w:r>
      <w:r w:rsidRPr="005662B9">
        <w:rPr>
          <w:b/>
          <w:bCs/>
        </w:rPr>
        <w:t>DIEZ MIL SEISCIENTOS TREINTA Y OCHO CON 75/100 dólares de los Estados Unidos de América ($10,638.75)</w:t>
      </w:r>
      <w:r w:rsidRPr="005662B9">
        <w:t xml:space="preserve">, </w:t>
      </w:r>
      <w:r w:rsidRPr="005662B9">
        <w:rPr>
          <w:rFonts w:eastAsia="Tw Cen MT"/>
          <w:szCs w:val="24"/>
          <w:lang w:eastAsia="es-SV" w:bidi="es-SV"/>
        </w:rPr>
        <w:t>incluyendo los impuestos correspondientes, correspondiente al período de agosto a diciembre 2022.</w:t>
      </w:r>
    </w:p>
    <w:p w14:paraId="52880C06" w14:textId="77777777" w:rsidR="00226B39" w:rsidRPr="00FC2D09" w:rsidRDefault="00226B39" w:rsidP="000713F4">
      <w:pPr>
        <w:numPr>
          <w:ilvl w:val="0"/>
          <w:numId w:val="126"/>
        </w:numPr>
        <w:contextualSpacing/>
        <w:jc w:val="both"/>
      </w:pPr>
      <w:r w:rsidRPr="005662B9">
        <w:rPr>
          <w:szCs w:val="24"/>
        </w:rPr>
        <w:t xml:space="preserve"> Se nombra como administradora de contrato a la Lic. Marta Lilian Duarte de Mejía.</w:t>
      </w:r>
    </w:p>
    <w:p w14:paraId="48421C78" w14:textId="77777777" w:rsidR="00226B39" w:rsidRPr="005662B9" w:rsidRDefault="00226B39" w:rsidP="000713F4">
      <w:pPr>
        <w:numPr>
          <w:ilvl w:val="0"/>
          <w:numId w:val="126"/>
        </w:numPr>
        <w:contextualSpacing/>
        <w:jc w:val="both"/>
      </w:pPr>
      <w:r>
        <w:rPr>
          <w:szCs w:val="24"/>
        </w:rPr>
        <w:t xml:space="preserve">Se autoriza a la Unidad Jurídica a elaborar el contrato respectivo. </w:t>
      </w:r>
    </w:p>
    <w:p w14:paraId="2B4AFCB7" w14:textId="77777777" w:rsidR="00226B39" w:rsidRPr="005662B9" w:rsidRDefault="00226B39" w:rsidP="00226B39">
      <w:pPr>
        <w:jc w:val="both"/>
      </w:pPr>
    </w:p>
    <w:p w14:paraId="76CDB924" w14:textId="77777777" w:rsidR="00226B39" w:rsidRDefault="00226B39" w:rsidP="00226B39">
      <w:pPr>
        <w:jc w:val="both"/>
      </w:pPr>
      <w:r w:rsidRPr="005662B9">
        <w:t xml:space="preserve">COMUNIQUESE. </w:t>
      </w:r>
    </w:p>
    <w:p w14:paraId="4D4490EA" w14:textId="77777777" w:rsidR="00226B39" w:rsidRPr="005662B9" w:rsidRDefault="00226B39" w:rsidP="00226B39">
      <w:pPr>
        <w:jc w:val="both"/>
      </w:pPr>
    </w:p>
    <w:p w14:paraId="5A783E24" w14:textId="77777777" w:rsidR="00226B39" w:rsidRDefault="00226B39" w:rsidP="00226B39">
      <w:pPr>
        <w:jc w:val="both"/>
        <w:rPr>
          <w:b/>
          <w:szCs w:val="24"/>
          <w:u w:val="single"/>
        </w:rPr>
      </w:pPr>
      <w:r w:rsidRPr="00FA1915">
        <w:rPr>
          <w:b/>
          <w:szCs w:val="24"/>
          <w:u w:val="single"/>
        </w:rPr>
        <w:t>ACUERDO NÚMERO OCHO:</w:t>
      </w:r>
    </w:p>
    <w:p w14:paraId="51F4E2D0" w14:textId="77777777" w:rsidR="00226B39" w:rsidRPr="004E14DA" w:rsidRDefault="00226B39" w:rsidP="00226B39">
      <w:pPr>
        <w:spacing w:after="0" w:line="240" w:lineRule="auto"/>
        <w:jc w:val="both"/>
        <w:rPr>
          <w:szCs w:val="24"/>
          <w:lang w:val="es-MX"/>
        </w:rPr>
      </w:pPr>
      <w:r w:rsidRPr="004E14DA">
        <w:rPr>
          <w:szCs w:val="24"/>
          <w:lang w:val="es-MX"/>
        </w:rPr>
        <w:t>El Concejo Municipal CONSIDERANDO:</w:t>
      </w:r>
    </w:p>
    <w:p w14:paraId="3AAE2971" w14:textId="77777777" w:rsidR="00226B39" w:rsidRPr="004E14DA" w:rsidRDefault="00226B39" w:rsidP="00226B39">
      <w:pPr>
        <w:spacing w:after="0" w:line="240" w:lineRule="auto"/>
        <w:jc w:val="both"/>
        <w:rPr>
          <w:szCs w:val="24"/>
          <w:lang w:val="es-MX"/>
        </w:rPr>
      </w:pPr>
    </w:p>
    <w:p w14:paraId="4678B2C3" w14:textId="77777777" w:rsidR="00226B39" w:rsidRPr="004E14DA" w:rsidRDefault="00226B39" w:rsidP="00226B39">
      <w:pPr>
        <w:spacing w:after="0" w:line="240" w:lineRule="auto"/>
        <w:jc w:val="both"/>
        <w:rPr>
          <w:szCs w:val="24"/>
          <w:lang w:val="es-MX"/>
        </w:rPr>
      </w:pPr>
      <w:r w:rsidRPr="004E14DA">
        <w:rPr>
          <w:szCs w:val="24"/>
          <w:lang w:val="es-MX"/>
        </w:rPr>
        <w:t>I.- Que dentro de nuestras funciones esta la elaboración, aprobación y ejecución de planes de desarrollo local que beneficien el mejoramiento y progreso de nuestro municipio.</w:t>
      </w:r>
    </w:p>
    <w:p w14:paraId="1F6EAD19" w14:textId="77777777" w:rsidR="00226B39" w:rsidRPr="004E14DA" w:rsidRDefault="00226B39" w:rsidP="00226B39">
      <w:pPr>
        <w:autoSpaceDE w:val="0"/>
        <w:autoSpaceDN w:val="0"/>
        <w:adjustRightInd w:val="0"/>
        <w:spacing w:after="0" w:line="240" w:lineRule="auto"/>
        <w:jc w:val="both"/>
        <w:rPr>
          <w:szCs w:val="24"/>
          <w:lang w:val="es-MX"/>
        </w:rPr>
      </w:pPr>
    </w:p>
    <w:p w14:paraId="73F34BC8" w14:textId="77777777" w:rsidR="00226B39" w:rsidRPr="004E14DA" w:rsidRDefault="00226B39" w:rsidP="00226B39">
      <w:pPr>
        <w:autoSpaceDE w:val="0"/>
        <w:autoSpaceDN w:val="0"/>
        <w:adjustRightInd w:val="0"/>
        <w:spacing w:after="0" w:line="240" w:lineRule="auto"/>
        <w:rPr>
          <w:szCs w:val="24"/>
          <w:lang w:val="es-MX"/>
        </w:rPr>
      </w:pPr>
      <w:r w:rsidRPr="004E14DA">
        <w:rPr>
          <w:szCs w:val="24"/>
          <w:lang w:val="es-MX"/>
        </w:rPr>
        <w:t>II.- Que es competencia de los municipios la promoción y des</w:t>
      </w:r>
      <w:r>
        <w:rPr>
          <w:szCs w:val="24"/>
          <w:lang w:val="es-MX"/>
        </w:rPr>
        <w:t>a</w:t>
      </w:r>
      <w:r w:rsidRPr="004E14DA">
        <w:rPr>
          <w:szCs w:val="24"/>
          <w:lang w:val="es-MX"/>
        </w:rPr>
        <w:t xml:space="preserve">rrollo de programas de salud, como </w:t>
      </w:r>
      <w:proofErr w:type="spellStart"/>
      <w:r w:rsidRPr="004E14DA">
        <w:rPr>
          <w:szCs w:val="24"/>
          <w:lang w:val="es-MX"/>
        </w:rPr>
        <w:t>sanamiento</w:t>
      </w:r>
      <w:proofErr w:type="spellEnd"/>
      <w:r w:rsidRPr="004E14DA">
        <w:rPr>
          <w:szCs w:val="24"/>
          <w:lang w:val="es-MX"/>
        </w:rPr>
        <w:t xml:space="preserve"> ambiental, prevención y combate de enfermedades; </w:t>
      </w:r>
    </w:p>
    <w:p w14:paraId="57AF1E3B" w14:textId="77777777" w:rsidR="00226B39" w:rsidRDefault="00226B39" w:rsidP="00226B39">
      <w:pPr>
        <w:autoSpaceDE w:val="0"/>
        <w:autoSpaceDN w:val="0"/>
        <w:adjustRightInd w:val="0"/>
        <w:spacing w:after="0" w:line="240" w:lineRule="auto"/>
        <w:jc w:val="both"/>
        <w:rPr>
          <w:szCs w:val="24"/>
          <w:lang w:val="es-MX"/>
        </w:rPr>
      </w:pPr>
    </w:p>
    <w:p w14:paraId="7427B0E5" w14:textId="77777777" w:rsidR="00226B39" w:rsidRDefault="00226B39" w:rsidP="00226B39">
      <w:pPr>
        <w:spacing w:after="0" w:line="240" w:lineRule="auto"/>
        <w:jc w:val="both"/>
        <w:rPr>
          <w:szCs w:val="24"/>
        </w:rPr>
      </w:pPr>
      <w:r w:rsidRPr="004E14DA">
        <w:rPr>
          <w:szCs w:val="24"/>
        </w:rPr>
        <w:t xml:space="preserve">III.- Que la población del municipio de Metapán, especialmente las clases más vulnerables, requieren la continuidad de los servicios de salud en sus lugares de habitación, por lo que se hace necesario establecer y diseñar un nuevo programa de salud comunitaria, y extender dichos servicios por lo que resta del ejercicio. </w:t>
      </w:r>
    </w:p>
    <w:p w14:paraId="31BA3DE0" w14:textId="77777777" w:rsidR="00226B39" w:rsidRDefault="00226B39" w:rsidP="00226B39">
      <w:pPr>
        <w:spacing w:after="0" w:line="240" w:lineRule="auto"/>
        <w:jc w:val="both"/>
        <w:rPr>
          <w:szCs w:val="24"/>
        </w:rPr>
      </w:pPr>
    </w:p>
    <w:p w14:paraId="50E47771" w14:textId="77777777" w:rsidR="00226B39" w:rsidRPr="004E14DA" w:rsidRDefault="00226B39" w:rsidP="00226B39">
      <w:pPr>
        <w:spacing w:after="0" w:line="240" w:lineRule="auto"/>
        <w:jc w:val="both"/>
        <w:rPr>
          <w:szCs w:val="24"/>
        </w:rPr>
      </w:pPr>
      <w:r>
        <w:rPr>
          <w:szCs w:val="24"/>
        </w:rPr>
        <w:t xml:space="preserve">IV.- Que es uno de nuestros objetivos es proporcionar atención médica comunitaria preventiva de manera integral a pacientes de bajo riesgos en los cuales incluyan grupo de personas como niños, adolescentes, jóvenes, adultos y adultos mayores; fortaleciendo a través de la capacidad de la alcaldía municipal de Metapán, la atención en salud a la población manteniendo una clínica móvil con un equipo especializado, garantizando el bienestar de la población en general, manteniendo la promoción, prevención, </w:t>
      </w:r>
      <w:proofErr w:type="spellStart"/>
      <w:r>
        <w:rPr>
          <w:szCs w:val="24"/>
        </w:rPr>
        <w:t>diagnostico</w:t>
      </w:r>
      <w:proofErr w:type="spellEnd"/>
      <w:r>
        <w:rPr>
          <w:szCs w:val="24"/>
        </w:rPr>
        <w:t xml:space="preserve"> y tratamiento de enfermedades. </w:t>
      </w:r>
    </w:p>
    <w:p w14:paraId="67C70550" w14:textId="77777777" w:rsidR="00226B39" w:rsidRPr="00CF6E0C" w:rsidRDefault="00226B39" w:rsidP="00226B39">
      <w:pPr>
        <w:autoSpaceDE w:val="0"/>
        <w:autoSpaceDN w:val="0"/>
        <w:adjustRightInd w:val="0"/>
        <w:spacing w:after="0" w:line="240" w:lineRule="auto"/>
        <w:jc w:val="both"/>
        <w:rPr>
          <w:sz w:val="22"/>
        </w:rPr>
      </w:pPr>
    </w:p>
    <w:p w14:paraId="5923B10B" w14:textId="77777777" w:rsidR="00226B39" w:rsidRPr="00CF6E0C" w:rsidRDefault="00226B39" w:rsidP="00226B39">
      <w:pPr>
        <w:spacing w:after="0" w:line="240" w:lineRule="auto"/>
        <w:jc w:val="both"/>
        <w:rPr>
          <w:sz w:val="22"/>
          <w:lang w:val="es-MX"/>
        </w:rPr>
      </w:pPr>
      <w:r w:rsidRPr="00CF6E0C">
        <w:rPr>
          <w:sz w:val="22"/>
          <w:lang w:val="es-MX"/>
        </w:rPr>
        <w:t>POR TANTO, El Concejo Municipal en uso de las facultades que el Código Municipal les confiere ACUERDA:</w:t>
      </w:r>
    </w:p>
    <w:p w14:paraId="494BCAD0" w14:textId="77777777" w:rsidR="00226B39" w:rsidRPr="00F90B91" w:rsidRDefault="00226B39" w:rsidP="00226B39">
      <w:pPr>
        <w:spacing w:after="0" w:line="240" w:lineRule="auto"/>
        <w:jc w:val="both"/>
        <w:rPr>
          <w:rFonts w:eastAsia="Calibri"/>
          <w:b/>
          <w:szCs w:val="24"/>
          <w:highlight w:val="yellow"/>
          <w:u w:val="single"/>
        </w:rPr>
      </w:pPr>
    </w:p>
    <w:p w14:paraId="7BB062E7" w14:textId="77777777" w:rsidR="00226B39" w:rsidRPr="00F90B91" w:rsidRDefault="00226B39" w:rsidP="000713F4">
      <w:pPr>
        <w:pStyle w:val="Prrafodelista"/>
        <w:numPr>
          <w:ilvl w:val="0"/>
          <w:numId w:val="131"/>
        </w:numPr>
        <w:spacing w:after="0" w:line="240" w:lineRule="auto"/>
        <w:jc w:val="both"/>
        <w:rPr>
          <w:rFonts w:eastAsia="Times New Roman"/>
          <w:b/>
          <w:color w:val="000000"/>
          <w:szCs w:val="24"/>
          <w:lang w:eastAsia="es-ES"/>
        </w:rPr>
      </w:pPr>
      <w:r w:rsidRPr="00F90B91">
        <w:rPr>
          <w:rFonts w:eastAsia="Calibri"/>
          <w:color w:val="000000"/>
          <w:szCs w:val="24"/>
        </w:rPr>
        <w:t xml:space="preserve">Ejecutar el proyecto </w:t>
      </w:r>
      <w:r w:rsidRPr="00F90B91">
        <w:rPr>
          <w:rFonts w:eastAsia="Calibri"/>
          <w:b/>
          <w:color w:val="000000"/>
          <w:szCs w:val="24"/>
        </w:rPr>
        <w:t xml:space="preserve">PROGRAMA DE SALUD EN TU CASA EN EL MUNICIPIO DE METAPÁN, DEPARTAMENTO DE SANTA ANA. </w:t>
      </w:r>
      <w:r w:rsidRPr="00F90B91">
        <w:rPr>
          <w:rFonts w:eastAsia="Calibri"/>
          <w:color w:val="000000"/>
          <w:szCs w:val="24"/>
        </w:rPr>
        <w:t xml:space="preserve"> Bajo la modalidad de ADMINISTRACIÓN, con fuente de financiamiento FONDOS PROPIOS, y línea de trabajo 0301 PROYECTOS SOCIALES FONDOS PROPIOS. </w:t>
      </w:r>
      <w:r w:rsidRPr="00F90B91">
        <w:rPr>
          <w:rFonts w:eastAsia="Times New Roman"/>
          <w:b/>
          <w:color w:val="000000"/>
          <w:szCs w:val="24"/>
          <w:lang w:eastAsia="es-ES"/>
        </w:rPr>
        <w:t xml:space="preserve"> </w:t>
      </w:r>
      <w:r w:rsidRPr="00F90B91">
        <w:rPr>
          <w:rFonts w:eastAsia="Calibri"/>
          <w:color w:val="000000"/>
          <w:szCs w:val="24"/>
        </w:rPr>
        <w:t xml:space="preserve">la supervisora encargada para el proyecto antes relacionado será la doctora Rosa </w:t>
      </w:r>
      <w:proofErr w:type="spellStart"/>
      <w:r w:rsidRPr="00F90B91">
        <w:rPr>
          <w:rFonts w:eastAsia="Calibri"/>
          <w:color w:val="000000"/>
          <w:szCs w:val="24"/>
        </w:rPr>
        <w:t>Melida</w:t>
      </w:r>
      <w:proofErr w:type="spellEnd"/>
      <w:r w:rsidRPr="00F90B91">
        <w:rPr>
          <w:rFonts w:eastAsia="Calibri"/>
          <w:color w:val="000000"/>
          <w:szCs w:val="24"/>
        </w:rPr>
        <w:t xml:space="preserve"> Esquivel de Jerez, el formulador de la Carpeta Técnica del referido proyecto es la Lic. Marta Lilian Duarte de Mejía, quien además será la responsable de elaborar las Órdenes de Cambio que fueren necesarias para la correcta ejecución del mismo.</w:t>
      </w:r>
    </w:p>
    <w:p w14:paraId="38CF33DA" w14:textId="77777777" w:rsidR="00226B39" w:rsidRPr="00F90B91" w:rsidRDefault="00226B39" w:rsidP="00226B39">
      <w:pPr>
        <w:pStyle w:val="Prrafodelista"/>
        <w:spacing w:after="0" w:line="240" w:lineRule="auto"/>
        <w:jc w:val="both"/>
        <w:rPr>
          <w:rFonts w:eastAsia="Times New Roman"/>
          <w:b/>
          <w:color w:val="000000"/>
          <w:szCs w:val="24"/>
          <w:lang w:eastAsia="es-ES"/>
        </w:rPr>
      </w:pPr>
    </w:p>
    <w:p w14:paraId="0004F676" w14:textId="77777777" w:rsidR="00226B39" w:rsidRPr="00F90B91" w:rsidRDefault="00226B39" w:rsidP="000713F4">
      <w:pPr>
        <w:pStyle w:val="Prrafodelista"/>
        <w:numPr>
          <w:ilvl w:val="0"/>
          <w:numId w:val="131"/>
        </w:numPr>
        <w:spacing w:after="0" w:line="240" w:lineRule="auto"/>
        <w:jc w:val="both"/>
        <w:rPr>
          <w:rFonts w:eastAsia="Times New Roman"/>
          <w:b/>
          <w:color w:val="000000"/>
          <w:szCs w:val="24"/>
          <w:lang w:eastAsia="es-ES"/>
        </w:rPr>
      </w:pPr>
      <w:r w:rsidRPr="00F90B91">
        <w:rPr>
          <w:rFonts w:eastAsia="Calibri"/>
          <w:color w:val="000000"/>
          <w:szCs w:val="24"/>
        </w:rPr>
        <w:t xml:space="preserve">Erogar la suma </w:t>
      </w:r>
      <w:r w:rsidRPr="00F90B91">
        <w:rPr>
          <w:rFonts w:eastAsia="Calibri"/>
          <w:b/>
          <w:color w:val="000000"/>
          <w:szCs w:val="24"/>
        </w:rPr>
        <w:t xml:space="preserve">DIECISÉIS MIL QUINIENTOS TRES 75/100 DÓLARES DE LOS ESTADOS UNIDOS DE AMÉRICA ($16,503.75) </w:t>
      </w:r>
      <w:r w:rsidRPr="00F90B91">
        <w:rPr>
          <w:rFonts w:eastAsia="Calibri"/>
          <w:color w:val="000000"/>
          <w:szCs w:val="24"/>
        </w:rPr>
        <w:t xml:space="preserve">Para sufragar los gastos </w:t>
      </w:r>
      <w:r w:rsidRPr="00F90B91">
        <w:rPr>
          <w:rFonts w:eastAsia="Calibri"/>
          <w:color w:val="000000"/>
          <w:szCs w:val="24"/>
        </w:rPr>
        <w:lastRenderedPageBreak/>
        <w:t>que ocasionará la ejecución del proyecto</w:t>
      </w:r>
      <w:r w:rsidRPr="00F90B91">
        <w:rPr>
          <w:rFonts w:eastAsia="Calibri"/>
          <w:b/>
          <w:color w:val="000000"/>
          <w:szCs w:val="24"/>
        </w:rPr>
        <w:t xml:space="preserve"> PROGRAMA DE SALUD EN TU CASA EN EL MUNICIPIO DE METAPÁN, DEPARTAMENTO DE SANTA ANA. </w:t>
      </w:r>
      <w:r w:rsidRPr="00F90B91">
        <w:rPr>
          <w:rFonts w:eastAsia="Calibri"/>
          <w:color w:val="000000"/>
          <w:szCs w:val="24"/>
        </w:rPr>
        <w:t xml:space="preserve">  bajo la modalidad de ADMINISTRACIÓN, con fuente de financiamiento FONDOS PROPIOS, Código </w:t>
      </w:r>
      <w:proofErr w:type="spellStart"/>
      <w:r w:rsidRPr="00F90B91">
        <w:rPr>
          <w:rFonts w:eastAsia="Calibri"/>
          <w:color w:val="000000"/>
          <w:szCs w:val="24"/>
        </w:rPr>
        <w:t>N°</w:t>
      </w:r>
      <w:proofErr w:type="spellEnd"/>
      <w:r w:rsidRPr="00F90B91">
        <w:rPr>
          <w:rFonts w:eastAsia="Calibri"/>
          <w:color w:val="000000"/>
          <w:szCs w:val="24"/>
        </w:rPr>
        <w:t xml:space="preserve"> </w:t>
      </w:r>
      <w:r w:rsidRPr="00F90B91">
        <w:rPr>
          <w:rFonts w:eastAsia="Calibri"/>
          <w:szCs w:val="24"/>
        </w:rPr>
        <w:t>22200007</w:t>
      </w:r>
      <w:r w:rsidRPr="00F90B91">
        <w:rPr>
          <w:rFonts w:eastAsia="Calibri"/>
          <w:color w:val="000000"/>
          <w:szCs w:val="24"/>
        </w:rPr>
        <w:t xml:space="preserve"> el administrador de proyecto será la Lic. María Estefany </w:t>
      </w:r>
      <w:proofErr w:type="spellStart"/>
      <w:r w:rsidRPr="00F90B91">
        <w:rPr>
          <w:rFonts w:eastAsia="Calibri"/>
          <w:color w:val="000000"/>
          <w:szCs w:val="24"/>
        </w:rPr>
        <w:t>Perez</w:t>
      </w:r>
      <w:proofErr w:type="spellEnd"/>
      <w:r w:rsidRPr="00F90B91">
        <w:rPr>
          <w:rFonts w:eastAsia="Calibri"/>
          <w:color w:val="000000"/>
          <w:szCs w:val="24"/>
        </w:rPr>
        <w:t xml:space="preserve"> Díaz. </w:t>
      </w:r>
    </w:p>
    <w:p w14:paraId="596FAC30" w14:textId="77777777" w:rsidR="00226B39" w:rsidRPr="00F90B91" w:rsidRDefault="00226B39" w:rsidP="00226B39">
      <w:pPr>
        <w:pStyle w:val="Prrafodelista"/>
        <w:rPr>
          <w:rFonts w:eastAsia="Calibri"/>
          <w:color w:val="000000"/>
          <w:szCs w:val="24"/>
        </w:rPr>
      </w:pPr>
    </w:p>
    <w:p w14:paraId="2C2D846F" w14:textId="77777777" w:rsidR="00226B39" w:rsidRPr="00F90B91" w:rsidRDefault="00226B39" w:rsidP="000713F4">
      <w:pPr>
        <w:pStyle w:val="Prrafodelista"/>
        <w:numPr>
          <w:ilvl w:val="0"/>
          <w:numId w:val="131"/>
        </w:numPr>
        <w:spacing w:after="0" w:line="240" w:lineRule="auto"/>
        <w:jc w:val="both"/>
        <w:rPr>
          <w:rFonts w:eastAsia="Times New Roman"/>
          <w:b/>
          <w:color w:val="000000"/>
          <w:szCs w:val="24"/>
          <w:lang w:eastAsia="es-ES"/>
        </w:rPr>
      </w:pPr>
      <w:r w:rsidRPr="00F90B91">
        <w:rPr>
          <w:rFonts w:eastAsia="Calibri"/>
          <w:color w:val="000000"/>
          <w:szCs w:val="24"/>
        </w:rPr>
        <w:t xml:space="preserve">Solicitar al Banco Hipotecario de El Salvador, Sucursal Metapán la apertura de la cuenta corriente a la vista a favor de esta Alcaldía, por la suma </w:t>
      </w:r>
      <w:r w:rsidRPr="00F90B91">
        <w:rPr>
          <w:rFonts w:eastAsia="Calibri"/>
          <w:szCs w:val="24"/>
        </w:rPr>
        <w:t xml:space="preserve">de </w:t>
      </w:r>
      <w:r w:rsidRPr="00F90B91">
        <w:rPr>
          <w:rFonts w:eastAsia="Calibri"/>
          <w:b/>
          <w:color w:val="000000"/>
          <w:szCs w:val="24"/>
        </w:rPr>
        <w:t>DIECISÉIS MIL QUINIENTOS TRES 75/100 DÓLARES DE LOS ESTADOS UNIDOS DE AMÉRICA ($16,503.75</w:t>
      </w:r>
      <w:proofErr w:type="gramStart"/>
      <w:r w:rsidRPr="00F90B91">
        <w:rPr>
          <w:rFonts w:eastAsia="Calibri"/>
          <w:b/>
          <w:color w:val="000000"/>
          <w:szCs w:val="24"/>
        </w:rPr>
        <w:t xml:space="preserve">) </w:t>
      </w:r>
      <w:r w:rsidRPr="00F90B91">
        <w:rPr>
          <w:rFonts w:eastAsia="Calibri"/>
          <w:b/>
          <w:szCs w:val="24"/>
        </w:rPr>
        <w:t xml:space="preserve"> </w:t>
      </w:r>
      <w:r w:rsidRPr="00F90B91">
        <w:rPr>
          <w:rFonts w:eastAsia="Calibri"/>
          <w:color w:val="000000"/>
          <w:szCs w:val="24"/>
        </w:rPr>
        <w:t>para</w:t>
      </w:r>
      <w:proofErr w:type="gramEnd"/>
      <w:r w:rsidRPr="00F90B91">
        <w:rPr>
          <w:rFonts w:eastAsia="Calibri"/>
          <w:color w:val="000000"/>
          <w:szCs w:val="24"/>
        </w:rPr>
        <w:t xml:space="preserve"> sufragar los gastos que ocasionara la realización del proyecto</w:t>
      </w:r>
      <w:r w:rsidRPr="00F90B91">
        <w:rPr>
          <w:rFonts w:eastAsia="Calibri"/>
          <w:b/>
          <w:color w:val="000000"/>
          <w:szCs w:val="24"/>
        </w:rPr>
        <w:t>.</w:t>
      </w:r>
    </w:p>
    <w:p w14:paraId="693E533D" w14:textId="77777777" w:rsidR="00226B39" w:rsidRPr="00F90B91" w:rsidRDefault="00226B39" w:rsidP="00226B39">
      <w:pPr>
        <w:pStyle w:val="Prrafodelista"/>
        <w:rPr>
          <w:rFonts w:eastAsia="Calibri"/>
          <w:color w:val="000000"/>
          <w:szCs w:val="24"/>
        </w:rPr>
      </w:pPr>
    </w:p>
    <w:p w14:paraId="170C3EDA" w14:textId="77777777" w:rsidR="00226B39" w:rsidRPr="00F90B91" w:rsidRDefault="00226B39" w:rsidP="000713F4">
      <w:pPr>
        <w:pStyle w:val="Prrafodelista"/>
        <w:numPr>
          <w:ilvl w:val="0"/>
          <w:numId w:val="131"/>
        </w:numPr>
        <w:spacing w:after="0" w:line="240" w:lineRule="auto"/>
        <w:jc w:val="both"/>
        <w:rPr>
          <w:bCs/>
          <w:szCs w:val="24"/>
        </w:rPr>
      </w:pPr>
      <w:r w:rsidRPr="00F90B91">
        <w:rPr>
          <w:rFonts w:eastAsia="Calibri"/>
          <w:color w:val="000000"/>
          <w:szCs w:val="24"/>
        </w:rPr>
        <w:t xml:space="preserve">Asignar el nombre a la cuenta bancaria </w:t>
      </w:r>
      <w:r w:rsidRPr="00F90B91">
        <w:rPr>
          <w:rFonts w:eastAsia="Calibri"/>
          <w:b/>
          <w:color w:val="000000"/>
          <w:szCs w:val="24"/>
        </w:rPr>
        <w:t>PROGRAMA DE SALUD EN TU CASA EN EL MUNICIPIO DE METAPÁN, DEPARTAMENTO DE SANTA ANA</w:t>
      </w:r>
    </w:p>
    <w:p w14:paraId="4BD3F60E" w14:textId="77777777" w:rsidR="00226B39" w:rsidRPr="00F90B91" w:rsidRDefault="00226B39" w:rsidP="00226B39">
      <w:pPr>
        <w:pStyle w:val="Prrafodelista"/>
        <w:rPr>
          <w:bCs/>
          <w:szCs w:val="24"/>
        </w:rPr>
      </w:pPr>
    </w:p>
    <w:p w14:paraId="1D934E28" w14:textId="77777777" w:rsidR="00226B39" w:rsidRPr="00F90B91" w:rsidRDefault="00226B39" w:rsidP="00226B39">
      <w:pPr>
        <w:pStyle w:val="Prrafodelista"/>
        <w:spacing w:after="0" w:line="240" w:lineRule="auto"/>
        <w:jc w:val="both"/>
        <w:rPr>
          <w:bCs/>
          <w:szCs w:val="24"/>
        </w:rPr>
      </w:pPr>
    </w:p>
    <w:p w14:paraId="372A0A8E" w14:textId="77777777" w:rsidR="00226B39" w:rsidRPr="00F90B91" w:rsidRDefault="00226B39" w:rsidP="000713F4">
      <w:pPr>
        <w:pStyle w:val="Prrafodelista"/>
        <w:numPr>
          <w:ilvl w:val="0"/>
          <w:numId w:val="131"/>
        </w:numPr>
        <w:spacing w:after="0" w:line="240" w:lineRule="auto"/>
        <w:jc w:val="both"/>
        <w:rPr>
          <w:rFonts w:eastAsia="Times New Roman"/>
          <w:b/>
          <w:color w:val="000000"/>
          <w:szCs w:val="24"/>
          <w:lang w:eastAsia="es-ES"/>
        </w:rPr>
      </w:pPr>
      <w:r w:rsidRPr="00F90B91">
        <w:rPr>
          <w:bCs/>
          <w:szCs w:val="24"/>
        </w:rPr>
        <w:t xml:space="preserve">Nómbrese como refrendarios a los señores Denis Edgardo Pacheco Martínez, Primer Regidor Propietario, </w:t>
      </w:r>
      <w:proofErr w:type="spellStart"/>
      <w:r w:rsidRPr="00F90B91">
        <w:rPr>
          <w:bCs/>
          <w:szCs w:val="24"/>
        </w:rPr>
        <w:t>Neftali</w:t>
      </w:r>
      <w:proofErr w:type="spellEnd"/>
      <w:r w:rsidRPr="00F90B91">
        <w:rPr>
          <w:bCs/>
          <w:szCs w:val="24"/>
        </w:rPr>
        <w:t xml:space="preserve"> Rosales Peraza, Tercer Regidor Propietario, </w:t>
      </w:r>
      <w:r w:rsidRPr="00F90B91">
        <w:rPr>
          <w:szCs w:val="24"/>
        </w:rPr>
        <w:t xml:space="preserve">como REFRENDARIOS para que indistintamente firmen los cheques que extienda la Tesorera Municipal Sra. Delmy </w:t>
      </w:r>
      <w:proofErr w:type="spellStart"/>
      <w:r w:rsidRPr="00F90B91">
        <w:rPr>
          <w:szCs w:val="24"/>
        </w:rPr>
        <w:t>Marilin</w:t>
      </w:r>
      <w:proofErr w:type="spellEnd"/>
      <w:r w:rsidRPr="00F90B91">
        <w:rPr>
          <w:szCs w:val="24"/>
        </w:rPr>
        <w:t xml:space="preserve"> Murillos Jerónimo, siendo indispensable la firma del  Sr. Israel Peraza Guerra, Alcalde Municipal y de la tesorera Delmy </w:t>
      </w:r>
      <w:proofErr w:type="spellStart"/>
      <w:r w:rsidRPr="00F90B91">
        <w:rPr>
          <w:szCs w:val="24"/>
        </w:rPr>
        <w:t>Marilin</w:t>
      </w:r>
      <w:proofErr w:type="spellEnd"/>
      <w:r w:rsidRPr="00F90B91">
        <w:rPr>
          <w:szCs w:val="24"/>
        </w:rPr>
        <w:t xml:space="preserve"> Murillos Jerónimo y los restantes indistintamente firmen los cheques, los cuales constaran de tres firmas. </w:t>
      </w:r>
      <w:r w:rsidRPr="00F90B91">
        <w:rPr>
          <w:rFonts w:eastAsia="Calibri"/>
          <w:color w:val="000000"/>
          <w:szCs w:val="24"/>
        </w:rPr>
        <w:t xml:space="preserve">Comuníquese al </w:t>
      </w:r>
      <w:r w:rsidRPr="00F90B91">
        <w:rPr>
          <w:rFonts w:eastAsia="Calibri"/>
          <w:b/>
          <w:color w:val="000000"/>
          <w:szCs w:val="24"/>
        </w:rPr>
        <w:t xml:space="preserve">BANCO HIPOTECARIO DE EL SALVADOR, </w:t>
      </w:r>
      <w:r w:rsidRPr="00F90B91">
        <w:rPr>
          <w:rFonts w:eastAsia="Calibri"/>
          <w:color w:val="000000"/>
          <w:szCs w:val="24"/>
        </w:rPr>
        <w:t xml:space="preserve">para la apertura de la cuenta en mención. Autorizando En este mismo acto a la Sra. Delmy </w:t>
      </w:r>
      <w:proofErr w:type="spellStart"/>
      <w:r w:rsidRPr="00F90B91">
        <w:rPr>
          <w:rFonts w:eastAsia="Calibri"/>
          <w:color w:val="000000"/>
          <w:szCs w:val="24"/>
        </w:rPr>
        <w:t>Marilin</w:t>
      </w:r>
      <w:proofErr w:type="spellEnd"/>
      <w:r w:rsidRPr="00F90B91">
        <w:rPr>
          <w:rFonts w:eastAsia="Calibri"/>
          <w:color w:val="000000"/>
          <w:szCs w:val="24"/>
        </w:rPr>
        <w:t xml:space="preserve"> Murillos para que emita cheque de la cuenta </w:t>
      </w:r>
      <w:r w:rsidRPr="00F90B91">
        <w:rPr>
          <w:rFonts w:eastAsia="Times New Roman"/>
          <w:szCs w:val="24"/>
          <w:lang w:eastAsia="es-ES"/>
        </w:rPr>
        <w:t xml:space="preserve">FONDOS PARA INVERSIÓN EN PROYECTOS DE DESARROLLO LOCAL </w:t>
      </w:r>
      <w:proofErr w:type="spellStart"/>
      <w:r w:rsidRPr="00F90B91">
        <w:rPr>
          <w:rFonts w:eastAsia="Times New Roman"/>
          <w:szCs w:val="24"/>
          <w:lang w:eastAsia="es-SV"/>
        </w:rPr>
        <w:t>N°</w:t>
      </w:r>
      <w:proofErr w:type="spellEnd"/>
      <w:r w:rsidRPr="00F90B91">
        <w:rPr>
          <w:rFonts w:eastAsia="Times New Roman"/>
          <w:szCs w:val="24"/>
          <w:lang w:eastAsia="es-SV"/>
        </w:rPr>
        <w:t xml:space="preserve"> </w:t>
      </w:r>
      <w:r w:rsidRPr="00F90B91">
        <w:rPr>
          <w:rFonts w:eastAsia="Times New Roman"/>
          <w:szCs w:val="24"/>
          <w:lang w:eastAsia="es-ES"/>
        </w:rPr>
        <w:t xml:space="preserve">00500006835. </w:t>
      </w:r>
      <w:r w:rsidRPr="00F90B91">
        <w:rPr>
          <w:rFonts w:eastAsia="Calibri"/>
          <w:color w:val="000000"/>
          <w:szCs w:val="24"/>
        </w:rPr>
        <w:t xml:space="preserve">del Banco Hipotecario, por la suma de </w:t>
      </w:r>
      <w:r w:rsidRPr="00F90B91">
        <w:rPr>
          <w:rFonts w:eastAsia="Calibri"/>
          <w:b/>
          <w:color w:val="000000"/>
          <w:szCs w:val="24"/>
        </w:rPr>
        <w:t xml:space="preserve">DIECISÉIS MIL QUINIENTOS TRES 75/100 DÓLARES DE LOS ESTADOS UNIDOS DE AMÉRICA ($16,503.75) </w:t>
      </w:r>
      <w:r w:rsidRPr="00F90B91">
        <w:rPr>
          <w:rFonts w:eastAsia="Calibri"/>
          <w:color w:val="000000"/>
          <w:szCs w:val="24"/>
        </w:rPr>
        <w:t>para la apertura de la cuenta del proyecto</w:t>
      </w:r>
      <w:r w:rsidRPr="00F90B91">
        <w:rPr>
          <w:rFonts w:eastAsia="Calibri"/>
          <w:b/>
          <w:color w:val="000000"/>
          <w:szCs w:val="24"/>
        </w:rPr>
        <w:t xml:space="preserve"> PROGRAMA DE SALUD EN TU CASA EN EL MUNICIPIO DE METAPÁN, DEPARTAMENTO DE SANTA ANA</w:t>
      </w:r>
    </w:p>
    <w:p w14:paraId="62E3C200" w14:textId="77777777" w:rsidR="00226B39" w:rsidRPr="00F90B91" w:rsidRDefault="00226B39" w:rsidP="00226B39">
      <w:pPr>
        <w:pStyle w:val="Prrafodelista"/>
        <w:rPr>
          <w:rFonts w:eastAsia="Calibri"/>
          <w:color w:val="000000"/>
          <w:szCs w:val="24"/>
        </w:rPr>
      </w:pPr>
    </w:p>
    <w:p w14:paraId="569660BA" w14:textId="77777777" w:rsidR="00226B39" w:rsidRPr="00F90B91" w:rsidRDefault="00226B39" w:rsidP="000713F4">
      <w:pPr>
        <w:pStyle w:val="Prrafodelista"/>
        <w:numPr>
          <w:ilvl w:val="0"/>
          <w:numId w:val="131"/>
        </w:numPr>
        <w:spacing w:after="0" w:line="240" w:lineRule="auto"/>
        <w:jc w:val="both"/>
        <w:rPr>
          <w:rFonts w:eastAsia="Times New Roman"/>
          <w:b/>
          <w:color w:val="000000"/>
          <w:szCs w:val="24"/>
          <w:lang w:eastAsia="es-ES"/>
        </w:rPr>
      </w:pPr>
      <w:r w:rsidRPr="00F90B91">
        <w:rPr>
          <w:rFonts w:eastAsia="Calibri"/>
          <w:color w:val="000000"/>
          <w:szCs w:val="24"/>
        </w:rPr>
        <w:t>Autorizar al Departamento de Presupuesto a realizar la siguiente Reprogramación Presupuestaria</w:t>
      </w:r>
    </w:p>
    <w:p w14:paraId="62099A88" w14:textId="77777777" w:rsidR="00226B39" w:rsidRPr="00CF6E0C" w:rsidRDefault="00226B39" w:rsidP="00226B39">
      <w:pPr>
        <w:spacing w:after="0" w:line="240" w:lineRule="auto"/>
        <w:contextualSpacing/>
        <w:jc w:val="both"/>
        <w:rPr>
          <w:rFonts w:eastAsia="Calibri"/>
          <w:b/>
          <w:color w:val="000000"/>
          <w:szCs w:val="24"/>
        </w:rPr>
      </w:pPr>
    </w:p>
    <w:tbl>
      <w:tblPr>
        <w:tblStyle w:val="Tablaconcuadrcula52"/>
        <w:tblW w:w="8926" w:type="dxa"/>
        <w:tblLook w:val="04A0" w:firstRow="1" w:lastRow="0" w:firstColumn="1" w:lastColumn="0" w:noHBand="0" w:noVBand="1"/>
      </w:tblPr>
      <w:tblGrid>
        <w:gridCol w:w="2405"/>
        <w:gridCol w:w="6521"/>
      </w:tblGrid>
      <w:tr w:rsidR="00226B39" w:rsidRPr="00CF6E0C" w14:paraId="4F3AF5B1"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257A40E1" w14:textId="77777777" w:rsidR="00226B39" w:rsidRPr="00CF6E0C" w:rsidRDefault="00226B39" w:rsidP="00226B39">
            <w:pPr>
              <w:rPr>
                <w:rFonts w:eastAsia="Calibri"/>
                <w:sz w:val="20"/>
              </w:rPr>
            </w:pPr>
            <w:r w:rsidRPr="00CF6E0C">
              <w:rPr>
                <w:rFonts w:eastAsia="Calibri"/>
                <w:sz w:val="20"/>
              </w:rPr>
              <w:t>Número del Proyecto:</w:t>
            </w:r>
          </w:p>
        </w:tc>
        <w:tc>
          <w:tcPr>
            <w:tcW w:w="6521" w:type="dxa"/>
            <w:tcBorders>
              <w:top w:val="single" w:sz="4" w:space="0" w:color="auto"/>
              <w:left w:val="single" w:sz="4" w:space="0" w:color="auto"/>
              <w:bottom w:val="single" w:sz="4" w:space="0" w:color="auto"/>
              <w:right w:val="single" w:sz="4" w:space="0" w:color="auto"/>
            </w:tcBorders>
            <w:hideMark/>
          </w:tcPr>
          <w:p w14:paraId="5E17B9AC" w14:textId="77777777" w:rsidR="00226B39" w:rsidRPr="00CF6E0C" w:rsidRDefault="00226B39" w:rsidP="00226B39">
            <w:pPr>
              <w:rPr>
                <w:rFonts w:eastAsia="Calibri"/>
                <w:sz w:val="20"/>
              </w:rPr>
            </w:pPr>
            <w:r w:rsidRPr="00CF6E0C">
              <w:rPr>
                <w:rFonts w:eastAsia="Calibri"/>
                <w:szCs w:val="24"/>
              </w:rPr>
              <w:t>2220000</w:t>
            </w:r>
            <w:r>
              <w:rPr>
                <w:rFonts w:eastAsia="Calibri"/>
                <w:szCs w:val="24"/>
              </w:rPr>
              <w:t>7</w:t>
            </w:r>
          </w:p>
        </w:tc>
      </w:tr>
      <w:tr w:rsidR="00226B39" w:rsidRPr="00CF6E0C" w14:paraId="212C95D2"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23F06AF5" w14:textId="77777777" w:rsidR="00226B39" w:rsidRPr="00CF6E0C" w:rsidRDefault="00226B39" w:rsidP="00226B39">
            <w:pPr>
              <w:rPr>
                <w:rFonts w:eastAsia="Calibri"/>
                <w:sz w:val="20"/>
              </w:rPr>
            </w:pPr>
            <w:r w:rsidRPr="00CF6E0C">
              <w:rPr>
                <w:rFonts w:eastAsia="Calibri"/>
                <w:sz w:val="20"/>
              </w:rPr>
              <w:t>Nombre del Proyecto:</w:t>
            </w:r>
          </w:p>
        </w:tc>
        <w:tc>
          <w:tcPr>
            <w:tcW w:w="6521" w:type="dxa"/>
            <w:tcBorders>
              <w:top w:val="single" w:sz="4" w:space="0" w:color="auto"/>
              <w:left w:val="single" w:sz="4" w:space="0" w:color="auto"/>
              <w:bottom w:val="single" w:sz="4" w:space="0" w:color="auto"/>
              <w:right w:val="single" w:sz="4" w:space="0" w:color="auto"/>
            </w:tcBorders>
            <w:hideMark/>
          </w:tcPr>
          <w:p w14:paraId="594402CF" w14:textId="77777777" w:rsidR="00226B39" w:rsidRPr="004E14DA" w:rsidRDefault="00226B39" w:rsidP="00226B39">
            <w:pPr>
              <w:contextualSpacing/>
              <w:rPr>
                <w:rFonts w:eastAsia="Calibri"/>
                <w:bCs/>
                <w:sz w:val="20"/>
                <w:szCs w:val="20"/>
              </w:rPr>
            </w:pPr>
            <w:r w:rsidRPr="004E14DA">
              <w:rPr>
                <w:rFonts w:eastAsia="Calibri"/>
                <w:bCs/>
                <w:color w:val="000000"/>
                <w:sz w:val="22"/>
              </w:rPr>
              <w:t>PROGRAMA DE SALUD EN TU CASA EN EL MUNICIPIO DE METAPÁN, DEPARTAMENTO DE SANTA ANA</w:t>
            </w:r>
          </w:p>
        </w:tc>
      </w:tr>
      <w:tr w:rsidR="00226B39" w:rsidRPr="00CF6E0C" w14:paraId="61089013"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467C4BDE" w14:textId="77777777" w:rsidR="00226B39" w:rsidRPr="00CF6E0C" w:rsidRDefault="00226B39" w:rsidP="00226B39">
            <w:pPr>
              <w:rPr>
                <w:sz w:val="20"/>
              </w:rPr>
            </w:pPr>
            <w:r w:rsidRPr="00CF6E0C">
              <w:rPr>
                <w:bCs/>
                <w:sz w:val="20"/>
                <w:lang w:eastAsia="es-SV"/>
              </w:rPr>
              <w:t>Área de Gestión:</w:t>
            </w:r>
          </w:p>
        </w:tc>
        <w:tc>
          <w:tcPr>
            <w:tcW w:w="6521" w:type="dxa"/>
            <w:tcBorders>
              <w:top w:val="single" w:sz="4" w:space="0" w:color="auto"/>
              <w:left w:val="single" w:sz="4" w:space="0" w:color="auto"/>
              <w:bottom w:val="single" w:sz="4" w:space="0" w:color="auto"/>
              <w:right w:val="single" w:sz="4" w:space="0" w:color="auto"/>
            </w:tcBorders>
            <w:hideMark/>
          </w:tcPr>
          <w:p w14:paraId="29774E6E" w14:textId="77777777" w:rsidR="00226B39" w:rsidRPr="00CF6E0C" w:rsidRDefault="00226B39" w:rsidP="00226B39">
            <w:pPr>
              <w:rPr>
                <w:bCs/>
                <w:sz w:val="20"/>
                <w:lang w:eastAsia="es-SV"/>
              </w:rPr>
            </w:pPr>
            <w:r w:rsidRPr="00CF6E0C">
              <w:rPr>
                <w:bCs/>
                <w:sz w:val="20"/>
                <w:lang w:eastAsia="es-SV"/>
              </w:rPr>
              <w:t>3 DESARROLLO SOCIAL</w:t>
            </w:r>
          </w:p>
        </w:tc>
      </w:tr>
      <w:tr w:rsidR="00226B39" w:rsidRPr="00CF6E0C" w14:paraId="733BD394"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208C18FF" w14:textId="77777777" w:rsidR="00226B39" w:rsidRPr="00CF6E0C" w:rsidRDefault="00226B39" w:rsidP="00226B39">
            <w:pPr>
              <w:rPr>
                <w:sz w:val="20"/>
              </w:rPr>
            </w:pPr>
            <w:r w:rsidRPr="00CF6E0C">
              <w:rPr>
                <w:bCs/>
                <w:sz w:val="20"/>
                <w:lang w:eastAsia="es-SV"/>
              </w:rPr>
              <w:t>Línea de Trabajo:</w:t>
            </w:r>
          </w:p>
        </w:tc>
        <w:tc>
          <w:tcPr>
            <w:tcW w:w="6521" w:type="dxa"/>
            <w:tcBorders>
              <w:top w:val="single" w:sz="4" w:space="0" w:color="auto"/>
              <w:left w:val="single" w:sz="4" w:space="0" w:color="auto"/>
              <w:bottom w:val="single" w:sz="4" w:space="0" w:color="auto"/>
              <w:right w:val="single" w:sz="4" w:space="0" w:color="auto"/>
            </w:tcBorders>
            <w:hideMark/>
          </w:tcPr>
          <w:p w14:paraId="39A7BE49" w14:textId="77777777" w:rsidR="00226B39" w:rsidRPr="00CF6E0C" w:rsidRDefault="00226B39" w:rsidP="00226B39">
            <w:pPr>
              <w:rPr>
                <w:bCs/>
                <w:sz w:val="20"/>
                <w:lang w:eastAsia="es-SV"/>
              </w:rPr>
            </w:pPr>
            <w:r w:rsidRPr="00CF6E0C">
              <w:rPr>
                <w:bCs/>
                <w:sz w:val="20"/>
                <w:lang w:eastAsia="es-SV"/>
              </w:rPr>
              <w:t>0301 INVERSIÓN PARA EL DESARROLLO SOCIAL Y ECONÓMICO</w:t>
            </w:r>
          </w:p>
        </w:tc>
      </w:tr>
      <w:tr w:rsidR="00226B39" w:rsidRPr="00CF6E0C" w14:paraId="6AC885FC"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5930C588" w14:textId="77777777" w:rsidR="00226B39" w:rsidRPr="00CF6E0C" w:rsidRDefault="00226B39" w:rsidP="00226B39">
            <w:pPr>
              <w:rPr>
                <w:sz w:val="20"/>
              </w:rPr>
            </w:pPr>
            <w:r w:rsidRPr="00CF6E0C">
              <w:rPr>
                <w:bCs/>
                <w:sz w:val="20"/>
                <w:lang w:eastAsia="es-SV"/>
              </w:rPr>
              <w:t>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3F16DA7B" w14:textId="77777777" w:rsidR="00226B39" w:rsidRPr="00CF6E0C" w:rsidRDefault="00226B39" w:rsidP="00226B39">
            <w:pPr>
              <w:rPr>
                <w:rFonts w:eastAsia="Calibri"/>
                <w:sz w:val="20"/>
              </w:rPr>
            </w:pPr>
            <w:r w:rsidRPr="00CF6E0C">
              <w:rPr>
                <w:bCs/>
                <w:sz w:val="20"/>
                <w:lang w:eastAsia="es-SV"/>
              </w:rPr>
              <w:t xml:space="preserve">2 FONDOS PROPIOS </w:t>
            </w:r>
          </w:p>
        </w:tc>
      </w:tr>
      <w:tr w:rsidR="00226B39" w:rsidRPr="00CF6E0C" w14:paraId="48E11F1C"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29C90491" w14:textId="77777777" w:rsidR="00226B39" w:rsidRPr="00CF6E0C" w:rsidRDefault="00226B39" w:rsidP="00226B39">
            <w:pPr>
              <w:rPr>
                <w:rFonts w:eastAsia="Calibri"/>
                <w:sz w:val="20"/>
              </w:rPr>
            </w:pPr>
            <w:r w:rsidRPr="00CF6E0C">
              <w:rPr>
                <w:bCs/>
                <w:sz w:val="20"/>
                <w:lang w:eastAsia="es-SV"/>
              </w:rPr>
              <w:t>Sub-Fuente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1FC0F76F" w14:textId="77777777" w:rsidR="00226B39" w:rsidRPr="00CF6E0C" w:rsidRDefault="00226B39" w:rsidP="00226B39">
            <w:pPr>
              <w:rPr>
                <w:rFonts w:eastAsia="Calibri"/>
                <w:sz w:val="20"/>
              </w:rPr>
            </w:pPr>
            <w:r w:rsidRPr="00CF6E0C">
              <w:rPr>
                <w:bCs/>
                <w:sz w:val="20"/>
                <w:lang w:eastAsia="es-SV"/>
              </w:rPr>
              <w:t>000 FONDOS PROPIOS</w:t>
            </w:r>
          </w:p>
        </w:tc>
      </w:tr>
      <w:tr w:rsidR="00226B39" w:rsidRPr="00CF6E0C" w14:paraId="02998E56"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7F736171" w14:textId="77777777" w:rsidR="00226B39" w:rsidRPr="00CF6E0C" w:rsidRDefault="00226B39" w:rsidP="00226B39">
            <w:pPr>
              <w:rPr>
                <w:bCs/>
                <w:sz w:val="20"/>
                <w:lang w:eastAsia="es-SV"/>
              </w:rPr>
            </w:pPr>
            <w:r w:rsidRPr="00CF6E0C">
              <w:rPr>
                <w:bCs/>
                <w:sz w:val="20"/>
                <w:lang w:eastAsia="es-SV"/>
              </w:rPr>
              <w:t>Tipo:</w:t>
            </w:r>
          </w:p>
        </w:tc>
        <w:tc>
          <w:tcPr>
            <w:tcW w:w="6521" w:type="dxa"/>
            <w:tcBorders>
              <w:top w:val="single" w:sz="4" w:space="0" w:color="auto"/>
              <w:left w:val="single" w:sz="4" w:space="0" w:color="auto"/>
              <w:bottom w:val="single" w:sz="4" w:space="0" w:color="auto"/>
              <w:right w:val="single" w:sz="4" w:space="0" w:color="auto"/>
            </w:tcBorders>
            <w:hideMark/>
          </w:tcPr>
          <w:p w14:paraId="086E17F4" w14:textId="77777777" w:rsidR="00226B39" w:rsidRPr="00CF6E0C" w:rsidRDefault="00226B39" w:rsidP="00226B39">
            <w:pPr>
              <w:rPr>
                <w:bCs/>
                <w:sz w:val="20"/>
                <w:lang w:eastAsia="es-SV"/>
              </w:rPr>
            </w:pPr>
            <w:r w:rsidRPr="00CF6E0C">
              <w:rPr>
                <w:bCs/>
                <w:sz w:val="20"/>
                <w:lang w:eastAsia="es-SV"/>
              </w:rPr>
              <w:t xml:space="preserve">ADMINISTRACIÓN </w:t>
            </w:r>
          </w:p>
        </w:tc>
      </w:tr>
      <w:tr w:rsidR="00226B39" w:rsidRPr="00CF6E0C" w14:paraId="1270B0C6"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57F6308A" w14:textId="77777777" w:rsidR="00226B39" w:rsidRPr="00CF6E0C" w:rsidRDefault="00226B39" w:rsidP="00226B39">
            <w:pPr>
              <w:rPr>
                <w:bCs/>
                <w:sz w:val="20"/>
                <w:lang w:eastAsia="es-SV"/>
              </w:rPr>
            </w:pPr>
            <w:r w:rsidRPr="00CF6E0C">
              <w:rPr>
                <w:bCs/>
                <w:sz w:val="20"/>
                <w:lang w:eastAsia="es-SV"/>
              </w:rPr>
              <w:t>Naturaleza:</w:t>
            </w:r>
          </w:p>
        </w:tc>
        <w:tc>
          <w:tcPr>
            <w:tcW w:w="6521" w:type="dxa"/>
            <w:tcBorders>
              <w:top w:val="single" w:sz="4" w:space="0" w:color="auto"/>
              <w:left w:val="single" w:sz="4" w:space="0" w:color="auto"/>
              <w:bottom w:val="single" w:sz="4" w:space="0" w:color="auto"/>
              <w:right w:val="single" w:sz="4" w:space="0" w:color="auto"/>
            </w:tcBorders>
            <w:hideMark/>
          </w:tcPr>
          <w:p w14:paraId="1AB0F9ED" w14:textId="77777777" w:rsidR="00226B39" w:rsidRPr="00CF6E0C" w:rsidRDefault="00226B39" w:rsidP="00226B39">
            <w:pPr>
              <w:rPr>
                <w:bCs/>
                <w:sz w:val="20"/>
                <w:lang w:eastAsia="es-SV"/>
              </w:rPr>
            </w:pPr>
            <w:r w:rsidRPr="00CF6E0C">
              <w:rPr>
                <w:bCs/>
                <w:sz w:val="20"/>
                <w:lang w:eastAsia="es-SV"/>
              </w:rPr>
              <w:t xml:space="preserve">DESARROLLO SOCIAL </w:t>
            </w:r>
          </w:p>
        </w:tc>
      </w:tr>
      <w:tr w:rsidR="00226B39" w:rsidRPr="00CF6E0C" w14:paraId="130DFDD4"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083A4DD6" w14:textId="77777777" w:rsidR="00226B39" w:rsidRPr="00CF6E0C" w:rsidRDefault="00226B39" w:rsidP="00226B39">
            <w:pPr>
              <w:rPr>
                <w:bCs/>
                <w:sz w:val="20"/>
                <w:lang w:eastAsia="es-SV"/>
              </w:rPr>
            </w:pPr>
            <w:r w:rsidRPr="00CF6E0C">
              <w:rPr>
                <w:bCs/>
                <w:sz w:val="20"/>
                <w:lang w:eastAsia="es-SV"/>
              </w:rPr>
              <w:t>Fase:</w:t>
            </w:r>
          </w:p>
        </w:tc>
        <w:tc>
          <w:tcPr>
            <w:tcW w:w="6521" w:type="dxa"/>
            <w:tcBorders>
              <w:top w:val="single" w:sz="4" w:space="0" w:color="auto"/>
              <w:left w:val="single" w:sz="4" w:space="0" w:color="auto"/>
              <w:bottom w:val="single" w:sz="4" w:space="0" w:color="auto"/>
              <w:right w:val="single" w:sz="4" w:space="0" w:color="auto"/>
            </w:tcBorders>
            <w:hideMark/>
          </w:tcPr>
          <w:p w14:paraId="3FC8BD2B" w14:textId="77777777" w:rsidR="00226B39" w:rsidRPr="00CF6E0C" w:rsidRDefault="00226B39" w:rsidP="00226B39">
            <w:pPr>
              <w:rPr>
                <w:bCs/>
                <w:sz w:val="20"/>
                <w:lang w:eastAsia="es-SV"/>
              </w:rPr>
            </w:pPr>
            <w:r w:rsidRPr="00CF6E0C">
              <w:rPr>
                <w:bCs/>
                <w:sz w:val="20"/>
                <w:lang w:eastAsia="es-SV"/>
              </w:rPr>
              <w:t>EJECUCIÓN</w:t>
            </w:r>
          </w:p>
        </w:tc>
      </w:tr>
      <w:tr w:rsidR="00226B39" w:rsidRPr="00CF6E0C" w14:paraId="3DF45B40"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1ACF7460" w14:textId="77777777" w:rsidR="00226B39" w:rsidRPr="00CF6E0C" w:rsidRDefault="00226B39" w:rsidP="00226B39">
            <w:pPr>
              <w:rPr>
                <w:bCs/>
                <w:sz w:val="20"/>
                <w:lang w:eastAsia="es-SV"/>
              </w:rPr>
            </w:pPr>
            <w:r w:rsidRPr="00CF6E0C">
              <w:rPr>
                <w:bCs/>
                <w:sz w:val="20"/>
                <w:lang w:eastAsia="es-SV"/>
              </w:rPr>
              <w:t>Fecha de Inicio:</w:t>
            </w:r>
          </w:p>
        </w:tc>
        <w:tc>
          <w:tcPr>
            <w:tcW w:w="6521" w:type="dxa"/>
            <w:tcBorders>
              <w:top w:val="single" w:sz="4" w:space="0" w:color="auto"/>
              <w:left w:val="single" w:sz="4" w:space="0" w:color="auto"/>
              <w:bottom w:val="single" w:sz="4" w:space="0" w:color="auto"/>
              <w:right w:val="single" w:sz="4" w:space="0" w:color="auto"/>
            </w:tcBorders>
            <w:hideMark/>
          </w:tcPr>
          <w:p w14:paraId="23B04FDB" w14:textId="77777777" w:rsidR="00226B39" w:rsidRPr="00CF6E0C" w:rsidRDefault="00226B39" w:rsidP="00226B39">
            <w:pPr>
              <w:rPr>
                <w:bCs/>
                <w:sz w:val="20"/>
                <w:lang w:eastAsia="es-SV"/>
              </w:rPr>
            </w:pPr>
            <w:r>
              <w:rPr>
                <w:bCs/>
                <w:sz w:val="20"/>
                <w:lang w:eastAsia="es-SV"/>
              </w:rPr>
              <w:t>01 DE AGOSTO DEL 2022</w:t>
            </w:r>
          </w:p>
        </w:tc>
      </w:tr>
      <w:tr w:rsidR="00226B39" w:rsidRPr="00CF6E0C" w14:paraId="013F9B15"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625D8628" w14:textId="77777777" w:rsidR="00226B39" w:rsidRPr="00CF6E0C" w:rsidRDefault="00226B39" w:rsidP="00226B39">
            <w:pPr>
              <w:rPr>
                <w:bCs/>
                <w:sz w:val="20"/>
                <w:lang w:eastAsia="es-SV"/>
              </w:rPr>
            </w:pPr>
            <w:r w:rsidRPr="00CF6E0C">
              <w:rPr>
                <w:bCs/>
                <w:sz w:val="20"/>
                <w:lang w:eastAsia="es-SV"/>
              </w:rPr>
              <w:t>Clasificación del Gastos:</w:t>
            </w:r>
          </w:p>
        </w:tc>
        <w:tc>
          <w:tcPr>
            <w:tcW w:w="6521" w:type="dxa"/>
            <w:tcBorders>
              <w:top w:val="single" w:sz="4" w:space="0" w:color="auto"/>
              <w:left w:val="single" w:sz="4" w:space="0" w:color="auto"/>
              <w:bottom w:val="single" w:sz="4" w:space="0" w:color="auto"/>
              <w:right w:val="single" w:sz="4" w:space="0" w:color="auto"/>
            </w:tcBorders>
            <w:hideMark/>
          </w:tcPr>
          <w:p w14:paraId="38F0998D" w14:textId="77777777" w:rsidR="00226B39" w:rsidRPr="00CF6E0C" w:rsidRDefault="00226B39" w:rsidP="00226B39">
            <w:pPr>
              <w:rPr>
                <w:bCs/>
                <w:sz w:val="20"/>
                <w:lang w:eastAsia="es-SV"/>
              </w:rPr>
            </w:pPr>
            <w:r w:rsidRPr="00CF6E0C">
              <w:rPr>
                <w:bCs/>
                <w:sz w:val="20"/>
                <w:lang w:eastAsia="es-SV"/>
              </w:rPr>
              <w:t xml:space="preserve">PROYECTOS Y PROGRAMAS DE </w:t>
            </w:r>
            <w:r>
              <w:rPr>
                <w:bCs/>
                <w:sz w:val="20"/>
                <w:lang w:eastAsia="es-SV"/>
              </w:rPr>
              <w:t xml:space="preserve">SALUD PÚBLICA </w:t>
            </w:r>
            <w:r w:rsidRPr="00CF6E0C">
              <w:rPr>
                <w:bCs/>
                <w:sz w:val="20"/>
                <w:lang w:eastAsia="es-SV"/>
              </w:rPr>
              <w:t xml:space="preserve"> </w:t>
            </w:r>
          </w:p>
        </w:tc>
      </w:tr>
    </w:tbl>
    <w:p w14:paraId="002D147A" w14:textId="77777777" w:rsidR="00226B39" w:rsidRPr="00CF6E0C" w:rsidRDefault="00226B39" w:rsidP="00226B39">
      <w:pPr>
        <w:spacing w:after="0" w:line="240" w:lineRule="auto"/>
        <w:rPr>
          <w:rFonts w:eastAsia="Calibri"/>
          <w:szCs w:val="24"/>
        </w:rPr>
      </w:pPr>
    </w:p>
    <w:p w14:paraId="5C77475D" w14:textId="77777777" w:rsidR="00226B39" w:rsidRPr="00CF6E0C" w:rsidRDefault="00226B39" w:rsidP="00226B39">
      <w:pPr>
        <w:spacing w:after="0" w:line="240" w:lineRule="auto"/>
        <w:rPr>
          <w:rFonts w:eastAsia="Calibri"/>
          <w:szCs w:val="24"/>
        </w:rPr>
      </w:pPr>
      <w:r w:rsidRPr="00CF6E0C">
        <w:rPr>
          <w:rFonts w:eastAsia="Calibri"/>
          <w:szCs w:val="24"/>
        </w:rPr>
        <w:t>Cifras Presupuestarias a reprogramar:</w:t>
      </w:r>
    </w:p>
    <w:p w14:paraId="66F9A537" w14:textId="77777777" w:rsidR="00226B39" w:rsidRPr="00CF6E0C" w:rsidRDefault="00226B39" w:rsidP="00226B39">
      <w:pPr>
        <w:spacing w:after="0" w:line="240" w:lineRule="auto"/>
        <w:rPr>
          <w:rFonts w:eastAsia="Calibri"/>
          <w:szCs w:val="24"/>
        </w:rPr>
      </w:pPr>
    </w:p>
    <w:tbl>
      <w:tblPr>
        <w:tblW w:w="9940" w:type="dxa"/>
        <w:tblCellMar>
          <w:top w:w="15" w:type="dxa"/>
          <w:left w:w="70" w:type="dxa"/>
          <w:bottom w:w="15" w:type="dxa"/>
          <w:right w:w="70" w:type="dxa"/>
        </w:tblCellMar>
        <w:tblLook w:val="04A0" w:firstRow="1" w:lastRow="0" w:firstColumn="1" w:lastColumn="0" w:noHBand="0" w:noVBand="1"/>
      </w:tblPr>
      <w:tblGrid>
        <w:gridCol w:w="1200"/>
        <w:gridCol w:w="4600"/>
        <w:gridCol w:w="380"/>
        <w:gridCol w:w="520"/>
        <w:gridCol w:w="336"/>
        <w:gridCol w:w="380"/>
        <w:gridCol w:w="1300"/>
        <w:gridCol w:w="1280"/>
      </w:tblGrid>
      <w:tr w:rsidR="00226B39" w:rsidRPr="00690B4D" w14:paraId="4947A1B4" w14:textId="77777777" w:rsidTr="00226B39">
        <w:trPr>
          <w:trHeight w:val="315"/>
        </w:trPr>
        <w:tc>
          <w:tcPr>
            <w:tcW w:w="1200" w:type="dxa"/>
            <w:vMerge w:val="restart"/>
            <w:tcBorders>
              <w:top w:val="single" w:sz="8" w:space="0" w:color="auto"/>
              <w:left w:val="single" w:sz="8" w:space="0" w:color="auto"/>
              <w:bottom w:val="nil"/>
              <w:right w:val="single" w:sz="8" w:space="0" w:color="auto"/>
            </w:tcBorders>
            <w:vAlign w:val="center"/>
            <w:hideMark/>
          </w:tcPr>
          <w:p w14:paraId="12442F09"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COD</w:t>
            </w:r>
          </w:p>
        </w:tc>
        <w:tc>
          <w:tcPr>
            <w:tcW w:w="4600" w:type="dxa"/>
            <w:vMerge w:val="restart"/>
            <w:tcBorders>
              <w:top w:val="single" w:sz="8" w:space="0" w:color="auto"/>
              <w:left w:val="single" w:sz="8" w:space="0" w:color="auto"/>
              <w:bottom w:val="nil"/>
              <w:right w:val="single" w:sz="8" w:space="0" w:color="auto"/>
            </w:tcBorders>
            <w:vAlign w:val="center"/>
            <w:hideMark/>
          </w:tcPr>
          <w:p w14:paraId="5CCD3001" w14:textId="77777777" w:rsidR="00226B39" w:rsidRPr="00690B4D" w:rsidRDefault="00226B39" w:rsidP="00226B39">
            <w:pPr>
              <w:spacing w:after="0" w:line="240" w:lineRule="auto"/>
              <w:jc w:val="center"/>
              <w:rPr>
                <w:rFonts w:eastAsia="Times New Roman"/>
                <w:b/>
                <w:bCs/>
                <w:color w:val="000000"/>
                <w:sz w:val="16"/>
                <w:szCs w:val="16"/>
                <w:lang w:eastAsia="es-SV"/>
              </w:rPr>
            </w:pPr>
            <w:r w:rsidRPr="00690B4D">
              <w:rPr>
                <w:rFonts w:eastAsia="Times New Roman"/>
                <w:b/>
                <w:bCs/>
                <w:color w:val="000000"/>
                <w:sz w:val="16"/>
                <w:szCs w:val="16"/>
                <w:lang w:eastAsia="es-SV"/>
              </w:rPr>
              <w:t>CUENTA</w:t>
            </w:r>
          </w:p>
        </w:tc>
        <w:tc>
          <w:tcPr>
            <w:tcW w:w="1560" w:type="dxa"/>
            <w:gridSpan w:val="4"/>
            <w:tcBorders>
              <w:top w:val="single" w:sz="8" w:space="0" w:color="auto"/>
              <w:left w:val="single" w:sz="8" w:space="0" w:color="auto"/>
              <w:bottom w:val="single" w:sz="8" w:space="0" w:color="auto"/>
              <w:right w:val="nil"/>
            </w:tcBorders>
            <w:noWrap/>
            <w:vAlign w:val="bottom"/>
            <w:hideMark/>
          </w:tcPr>
          <w:p w14:paraId="46B777FF" w14:textId="77777777" w:rsidR="00226B39" w:rsidRPr="00690B4D" w:rsidRDefault="00226B39" w:rsidP="00226B39">
            <w:pPr>
              <w:spacing w:after="0" w:line="240" w:lineRule="auto"/>
              <w:jc w:val="center"/>
              <w:rPr>
                <w:rFonts w:eastAsia="Times New Roman"/>
                <w:b/>
                <w:bCs/>
                <w:color w:val="000000"/>
                <w:sz w:val="16"/>
                <w:szCs w:val="16"/>
                <w:lang w:eastAsia="es-SV"/>
              </w:rPr>
            </w:pPr>
            <w:r w:rsidRPr="00690B4D">
              <w:rPr>
                <w:rFonts w:eastAsia="Times New Roman"/>
                <w:b/>
                <w:bCs/>
                <w:color w:val="000000"/>
                <w:sz w:val="16"/>
                <w:szCs w:val="16"/>
                <w:lang w:eastAsia="es-SV"/>
              </w:rPr>
              <w:t>Expresión Pres.</w:t>
            </w:r>
          </w:p>
        </w:tc>
        <w:tc>
          <w:tcPr>
            <w:tcW w:w="1300" w:type="dxa"/>
            <w:vMerge w:val="restart"/>
            <w:tcBorders>
              <w:top w:val="single" w:sz="8" w:space="0" w:color="auto"/>
              <w:left w:val="single" w:sz="8" w:space="0" w:color="auto"/>
              <w:bottom w:val="nil"/>
              <w:right w:val="single" w:sz="8" w:space="0" w:color="auto"/>
            </w:tcBorders>
            <w:vAlign w:val="center"/>
            <w:hideMark/>
          </w:tcPr>
          <w:p w14:paraId="07833F1E" w14:textId="77777777" w:rsidR="00226B39" w:rsidRPr="00690B4D" w:rsidRDefault="00226B39" w:rsidP="00226B39">
            <w:pPr>
              <w:spacing w:after="0" w:line="240" w:lineRule="auto"/>
              <w:jc w:val="center"/>
              <w:rPr>
                <w:rFonts w:eastAsia="Times New Roman"/>
                <w:b/>
                <w:bCs/>
                <w:color w:val="000000"/>
                <w:sz w:val="16"/>
                <w:szCs w:val="16"/>
                <w:lang w:eastAsia="es-SV"/>
              </w:rPr>
            </w:pPr>
            <w:r w:rsidRPr="00690B4D">
              <w:rPr>
                <w:rFonts w:eastAsia="Times New Roman"/>
                <w:b/>
                <w:bCs/>
                <w:color w:val="000000"/>
                <w:sz w:val="16"/>
                <w:szCs w:val="16"/>
                <w:lang w:eastAsia="es-SV"/>
              </w:rPr>
              <w:t>DISMINUYE</w:t>
            </w:r>
          </w:p>
        </w:tc>
        <w:tc>
          <w:tcPr>
            <w:tcW w:w="1280" w:type="dxa"/>
            <w:vMerge w:val="restart"/>
            <w:tcBorders>
              <w:top w:val="single" w:sz="8" w:space="0" w:color="auto"/>
              <w:left w:val="single" w:sz="8" w:space="0" w:color="auto"/>
              <w:bottom w:val="nil"/>
              <w:right w:val="single" w:sz="8" w:space="0" w:color="auto"/>
            </w:tcBorders>
            <w:vAlign w:val="center"/>
            <w:hideMark/>
          </w:tcPr>
          <w:p w14:paraId="51190E55" w14:textId="77777777" w:rsidR="00226B39" w:rsidRPr="00690B4D" w:rsidRDefault="00226B39" w:rsidP="00226B39">
            <w:pPr>
              <w:spacing w:after="0" w:line="240" w:lineRule="auto"/>
              <w:jc w:val="center"/>
              <w:rPr>
                <w:rFonts w:eastAsia="Times New Roman"/>
                <w:b/>
                <w:bCs/>
                <w:color w:val="000000"/>
                <w:sz w:val="16"/>
                <w:szCs w:val="16"/>
                <w:lang w:eastAsia="es-SV"/>
              </w:rPr>
            </w:pPr>
            <w:r w:rsidRPr="00690B4D">
              <w:rPr>
                <w:rFonts w:eastAsia="Times New Roman"/>
                <w:b/>
                <w:bCs/>
                <w:color w:val="000000"/>
                <w:sz w:val="16"/>
                <w:szCs w:val="16"/>
                <w:lang w:eastAsia="es-SV"/>
              </w:rPr>
              <w:t>AUMENTA</w:t>
            </w:r>
          </w:p>
        </w:tc>
      </w:tr>
      <w:tr w:rsidR="00226B39" w:rsidRPr="00690B4D" w14:paraId="23C2C38B" w14:textId="77777777" w:rsidTr="00226B39">
        <w:trPr>
          <w:trHeight w:val="315"/>
        </w:trPr>
        <w:tc>
          <w:tcPr>
            <w:tcW w:w="1200" w:type="dxa"/>
            <w:vMerge/>
            <w:tcBorders>
              <w:top w:val="single" w:sz="8" w:space="0" w:color="auto"/>
              <w:left w:val="single" w:sz="8" w:space="0" w:color="auto"/>
              <w:bottom w:val="nil"/>
              <w:right w:val="single" w:sz="8" w:space="0" w:color="auto"/>
            </w:tcBorders>
            <w:vAlign w:val="center"/>
            <w:hideMark/>
          </w:tcPr>
          <w:p w14:paraId="5C135386" w14:textId="77777777" w:rsidR="00226B39" w:rsidRPr="00690B4D" w:rsidRDefault="00226B39" w:rsidP="00226B39">
            <w:pPr>
              <w:spacing w:after="0" w:line="240" w:lineRule="auto"/>
              <w:rPr>
                <w:rFonts w:eastAsia="Times New Roman"/>
                <w:b/>
                <w:bCs/>
                <w:color w:val="000000"/>
                <w:sz w:val="16"/>
                <w:szCs w:val="16"/>
                <w:lang w:eastAsia="es-SV"/>
              </w:rPr>
            </w:pPr>
          </w:p>
        </w:tc>
        <w:tc>
          <w:tcPr>
            <w:tcW w:w="4600" w:type="dxa"/>
            <w:vMerge/>
            <w:tcBorders>
              <w:top w:val="single" w:sz="8" w:space="0" w:color="auto"/>
              <w:left w:val="single" w:sz="8" w:space="0" w:color="auto"/>
              <w:bottom w:val="nil"/>
              <w:right w:val="single" w:sz="8" w:space="0" w:color="auto"/>
            </w:tcBorders>
            <w:vAlign w:val="center"/>
            <w:hideMark/>
          </w:tcPr>
          <w:p w14:paraId="6C78336A" w14:textId="77777777" w:rsidR="00226B39" w:rsidRPr="00690B4D" w:rsidRDefault="00226B39" w:rsidP="00226B39">
            <w:pPr>
              <w:spacing w:after="0" w:line="240" w:lineRule="auto"/>
              <w:rPr>
                <w:rFonts w:eastAsia="Times New Roman"/>
                <w:b/>
                <w:bCs/>
                <w:color w:val="000000"/>
                <w:sz w:val="16"/>
                <w:szCs w:val="16"/>
                <w:lang w:eastAsia="es-SV"/>
              </w:rPr>
            </w:pPr>
          </w:p>
        </w:tc>
        <w:tc>
          <w:tcPr>
            <w:tcW w:w="360" w:type="dxa"/>
            <w:tcBorders>
              <w:top w:val="nil"/>
              <w:left w:val="nil"/>
              <w:bottom w:val="single" w:sz="8" w:space="0" w:color="auto"/>
              <w:right w:val="single" w:sz="8" w:space="0" w:color="auto"/>
            </w:tcBorders>
            <w:noWrap/>
            <w:vAlign w:val="center"/>
            <w:hideMark/>
          </w:tcPr>
          <w:p w14:paraId="5A594D63" w14:textId="77777777" w:rsidR="00226B39" w:rsidRPr="00690B4D" w:rsidRDefault="00226B39" w:rsidP="00226B39">
            <w:pPr>
              <w:spacing w:after="0" w:line="240" w:lineRule="auto"/>
              <w:jc w:val="center"/>
              <w:rPr>
                <w:rFonts w:eastAsia="Times New Roman"/>
                <w:b/>
                <w:bCs/>
                <w:color w:val="000000"/>
                <w:sz w:val="16"/>
                <w:szCs w:val="16"/>
                <w:lang w:eastAsia="es-SV"/>
              </w:rPr>
            </w:pPr>
            <w:r w:rsidRPr="00690B4D">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vAlign w:val="center"/>
            <w:hideMark/>
          </w:tcPr>
          <w:p w14:paraId="2EFAADC0" w14:textId="77777777" w:rsidR="00226B39" w:rsidRPr="00690B4D" w:rsidRDefault="00226B39" w:rsidP="00226B39">
            <w:pPr>
              <w:spacing w:after="0" w:line="240" w:lineRule="auto"/>
              <w:jc w:val="center"/>
              <w:rPr>
                <w:rFonts w:eastAsia="Times New Roman"/>
                <w:b/>
                <w:bCs/>
                <w:color w:val="000000"/>
                <w:sz w:val="16"/>
                <w:szCs w:val="16"/>
                <w:lang w:eastAsia="es-SV"/>
              </w:rPr>
            </w:pPr>
            <w:r w:rsidRPr="00690B4D">
              <w:rPr>
                <w:rFonts w:eastAsia="Times New Roman"/>
                <w:b/>
                <w:bCs/>
                <w:color w:val="000000"/>
                <w:sz w:val="16"/>
                <w:szCs w:val="16"/>
                <w:lang w:eastAsia="es-SV"/>
              </w:rPr>
              <w:t>LT</w:t>
            </w:r>
          </w:p>
        </w:tc>
        <w:tc>
          <w:tcPr>
            <w:tcW w:w="280" w:type="dxa"/>
            <w:tcBorders>
              <w:top w:val="nil"/>
              <w:left w:val="nil"/>
              <w:bottom w:val="single" w:sz="8" w:space="0" w:color="auto"/>
              <w:right w:val="single" w:sz="8" w:space="0" w:color="auto"/>
            </w:tcBorders>
            <w:vAlign w:val="center"/>
            <w:hideMark/>
          </w:tcPr>
          <w:p w14:paraId="61E86FF8" w14:textId="77777777" w:rsidR="00226B39" w:rsidRPr="00690B4D" w:rsidRDefault="00226B39" w:rsidP="00226B39">
            <w:pPr>
              <w:spacing w:after="0" w:line="240" w:lineRule="auto"/>
              <w:jc w:val="center"/>
              <w:rPr>
                <w:rFonts w:eastAsia="Times New Roman"/>
                <w:b/>
                <w:bCs/>
                <w:color w:val="000000"/>
                <w:sz w:val="16"/>
                <w:szCs w:val="16"/>
                <w:lang w:eastAsia="es-SV"/>
              </w:rPr>
            </w:pPr>
            <w:r w:rsidRPr="00690B4D">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vAlign w:val="center"/>
            <w:hideMark/>
          </w:tcPr>
          <w:p w14:paraId="2D1C7967" w14:textId="77777777" w:rsidR="00226B39" w:rsidRPr="00690B4D" w:rsidRDefault="00226B39" w:rsidP="00226B39">
            <w:pPr>
              <w:spacing w:after="0" w:line="240" w:lineRule="auto"/>
              <w:jc w:val="center"/>
              <w:rPr>
                <w:rFonts w:eastAsia="Times New Roman"/>
                <w:b/>
                <w:bCs/>
                <w:color w:val="000000"/>
                <w:sz w:val="16"/>
                <w:szCs w:val="16"/>
                <w:lang w:eastAsia="es-SV"/>
              </w:rPr>
            </w:pPr>
            <w:r w:rsidRPr="00690B4D">
              <w:rPr>
                <w:rFonts w:eastAsia="Times New Roman"/>
                <w:b/>
                <w:bCs/>
                <w:color w:val="000000"/>
                <w:sz w:val="16"/>
                <w:szCs w:val="16"/>
                <w:lang w:eastAsia="es-SV"/>
              </w:rPr>
              <w:t>FR</w:t>
            </w:r>
          </w:p>
        </w:tc>
        <w:tc>
          <w:tcPr>
            <w:tcW w:w="1300" w:type="dxa"/>
            <w:vMerge/>
            <w:tcBorders>
              <w:top w:val="single" w:sz="8" w:space="0" w:color="auto"/>
              <w:left w:val="single" w:sz="8" w:space="0" w:color="auto"/>
              <w:bottom w:val="nil"/>
              <w:right w:val="single" w:sz="8" w:space="0" w:color="auto"/>
            </w:tcBorders>
            <w:vAlign w:val="center"/>
            <w:hideMark/>
          </w:tcPr>
          <w:p w14:paraId="386A2502" w14:textId="77777777" w:rsidR="00226B39" w:rsidRPr="00690B4D" w:rsidRDefault="00226B39" w:rsidP="00226B39">
            <w:pPr>
              <w:spacing w:after="0" w:line="240" w:lineRule="auto"/>
              <w:rPr>
                <w:rFonts w:eastAsia="Times New Roman"/>
                <w:b/>
                <w:bCs/>
                <w:color w:val="000000"/>
                <w:sz w:val="16"/>
                <w:szCs w:val="16"/>
                <w:lang w:eastAsia="es-SV"/>
              </w:rPr>
            </w:pPr>
          </w:p>
        </w:tc>
        <w:tc>
          <w:tcPr>
            <w:tcW w:w="1280" w:type="dxa"/>
            <w:vMerge/>
            <w:tcBorders>
              <w:top w:val="single" w:sz="8" w:space="0" w:color="auto"/>
              <w:left w:val="single" w:sz="8" w:space="0" w:color="auto"/>
              <w:bottom w:val="nil"/>
              <w:right w:val="single" w:sz="8" w:space="0" w:color="auto"/>
            </w:tcBorders>
            <w:vAlign w:val="center"/>
            <w:hideMark/>
          </w:tcPr>
          <w:p w14:paraId="5B1A873B" w14:textId="77777777" w:rsidR="00226B39" w:rsidRPr="00690B4D" w:rsidRDefault="00226B39" w:rsidP="00226B39">
            <w:pPr>
              <w:spacing w:after="0" w:line="240" w:lineRule="auto"/>
              <w:rPr>
                <w:rFonts w:eastAsia="Times New Roman"/>
                <w:b/>
                <w:bCs/>
                <w:color w:val="000000"/>
                <w:sz w:val="16"/>
                <w:szCs w:val="16"/>
                <w:lang w:eastAsia="es-SV"/>
              </w:rPr>
            </w:pPr>
          </w:p>
        </w:tc>
      </w:tr>
      <w:tr w:rsidR="00226B39" w:rsidRPr="00690B4D" w14:paraId="1F77ECF1" w14:textId="77777777" w:rsidTr="00226B39">
        <w:trPr>
          <w:trHeight w:val="315"/>
        </w:trPr>
        <w:tc>
          <w:tcPr>
            <w:tcW w:w="5800" w:type="dxa"/>
            <w:gridSpan w:val="2"/>
            <w:tcBorders>
              <w:top w:val="single" w:sz="8" w:space="0" w:color="auto"/>
              <w:left w:val="nil"/>
              <w:bottom w:val="single" w:sz="8" w:space="0" w:color="auto"/>
              <w:right w:val="nil"/>
            </w:tcBorders>
            <w:noWrap/>
            <w:vAlign w:val="bottom"/>
            <w:hideMark/>
          </w:tcPr>
          <w:p w14:paraId="01D46E90"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CUENTAS PRESUPUESTARIAS DE EGRESOS QUE SE AFECTAN:</w:t>
            </w:r>
          </w:p>
        </w:tc>
        <w:tc>
          <w:tcPr>
            <w:tcW w:w="900" w:type="dxa"/>
            <w:gridSpan w:val="2"/>
            <w:tcBorders>
              <w:top w:val="nil"/>
              <w:left w:val="nil"/>
              <w:bottom w:val="single" w:sz="8" w:space="0" w:color="auto"/>
              <w:right w:val="nil"/>
            </w:tcBorders>
            <w:noWrap/>
            <w:vAlign w:val="bottom"/>
            <w:hideMark/>
          </w:tcPr>
          <w:p w14:paraId="4DA22D3B" w14:textId="77777777" w:rsidR="00226B39" w:rsidRPr="00690B4D" w:rsidRDefault="00226B39" w:rsidP="00226B39">
            <w:pPr>
              <w:spacing w:after="0" w:line="240" w:lineRule="auto"/>
              <w:rPr>
                <w:rFonts w:eastAsia="Times New Roman"/>
                <w:b/>
                <w:bCs/>
                <w:color w:val="000000"/>
                <w:sz w:val="16"/>
                <w:szCs w:val="16"/>
                <w:lang w:eastAsia="es-SV"/>
              </w:rPr>
            </w:pPr>
          </w:p>
        </w:tc>
        <w:tc>
          <w:tcPr>
            <w:tcW w:w="280" w:type="dxa"/>
            <w:tcBorders>
              <w:top w:val="nil"/>
              <w:left w:val="nil"/>
              <w:bottom w:val="single" w:sz="8" w:space="0" w:color="auto"/>
              <w:right w:val="nil"/>
            </w:tcBorders>
            <w:vAlign w:val="bottom"/>
            <w:hideMark/>
          </w:tcPr>
          <w:p w14:paraId="61ADFCA3" w14:textId="77777777" w:rsidR="00226B39" w:rsidRPr="00690B4D" w:rsidRDefault="00226B39" w:rsidP="00226B39">
            <w:pPr>
              <w:spacing w:after="0" w:line="240" w:lineRule="auto"/>
              <w:rPr>
                <w:rFonts w:eastAsia="Times New Roman"/>
                <w:sz w:val="20"/>
                <w:szCs w:val="20"/>
                <w:lang w:eastAsia="es-SV"/>
              </w:rPr>
            </w:pPr>
          </w:p>
        </w:tc>
        <w:tc>
          <w:tcPr>
            <w:tcW w:w="380" w:type="dxa"/>
            <w:tcBorders>
              <w:top w:val="nil"/>
              <w:left w:val="nil"/>
              <w:bottom w:val="single" w:sz="8" w:space="0" w:color="auto"/>
              <w:right w:val="nil"/>
            </w:tcBorders>
            <w:vAlign w:val="bottom"/>
            <w:hideMark/>
          </w:tcPr>
          <w:p w14:paraId="6AC1DFA4" w14:textId="77777777" w:rsidR="00226B39" w:rsidRPr="00690B4D" w:rsidRDefault="00226B39" w:rsidP="00226B39">
            <w:pPr>
              <w:spacing w:after="0" w:line="240" w:lineRule="auto"/>
              <w:jc w:val="center"/>
              <w:rPr>
                <w:rFonts w:eastAsia="Times New Roman"/>
                <w:sz w:val="20"/>
                <w:szCs w:val="20"/>
                <w:lang w:eastAsia="es-SV"/>
              </w:rPr>
            </w:pPr>
          </w:p>
        </w:tc>
        <w:tc>
          <w:tcPr>
            <w:tcW w:w="1300" w:type="dxa"/>
            <w:tcBorders>
              <w:top w:val="nil"/>
              <w:left w:val="nil"/>
              <w:bottom w:val="single" w:sz="8" w:space="0" w:color="auto"/>
              <w:right w:val="nil"/>
            </w:tcBorders>
            <w:vAlign w:val="bottom"/>
            <w:hideMark/>
          </w:tcPr>
          <w:p w14:paraId="2AAD7C08" w14:textId="77777777" w:rsidR="00226B39" w:rsidRPr="00690B4D" w:rsidRDefault="00226B39" w:rsidP="00226B39">
            <w:pPr>
              <w:spacing w:after="0" w:line="240" w:lineRule="auto"/>
              <w:jc w:val="center"/>
              <w:rPr>
                <w:rFonts w:eastAsia="Times New Roman"/>
                <w:sz w:val="20"/>
                <w:szCs w:val="20"/>
                <w:lang w:eastAsia="es-SV"/>
              </w:rPr>
            </w:pPr>
          </w:p>
        </w:tc>
        <w:tc>
          <w:tcPr>
            <w:tcW w:w="1280" w:type="dxa"/>
            <w:tcBorders>
              <w:top w:val="nil"/>
              <w:left w:val="nil"/>
              <w:bottom w:val="single" w:sz="8" w:space="0" w:color="auto"/>
              <w:right w:val="nil"/>
            </w:tcBorders>
            <w:vAlign w:val="bottom"/>
            <w:hideMark/>
          </w:tcPr>
          <w:p w14:paraId="5C7C167F" w14:textId="77777777" w:rsidR="00226B39" w:rsidRPr="00690B4D" w:rsidRDefault="00226B39" w:rsidP="00226B39">
            <w:pPr>
              <w:spacing w:after="0" w:line="240" w:lineRule="auto"/>
              <w:jc w:val="center"/>
              <w:rPr>
                <w:rFonts w:eastAsia="Times New Roman"/>
                <w:sz w:val="20"/>
                <w:szCs w:val="20"/>
                <w:lang w:eastAsia="es-SV"/>
              </w:rPr>
            </w:pPr>
          </w:p>
        </w:tc>
      </w:tr>
      <w:tr w:rsidR="00226B39" w:rsidRPr="00690B4D" w14:paraId="66614590" w14:textId="77777777" w:rsidTr="00226B39">
        <w:trPr>
          <w:trHeight w:val="300"/>
        </w:trPr>
        <w:tc>
          <w:tcPr>
            <w:tcW w:w="1200" w:type="dxa"/>
            <w:tcBorders>
              <w:top w:val="nil"/>
              <w:left w:val="nil"/>
              <w:bottom w:val="nil"/>
              <w:right w:val="nil"/>
            </w:tcBorders>
            <w:noWrap/>
            <w:vAlign w:val="bottom"/>
            <w:hideMark/>
          </w:tcPr>
          <w:p w14:paraId="56C9951E" w14:textId="77777777" w:rsidR="00226B39" w:rsidRPr="00690B4D" w:rsidRDefault="00226B39" w:rsidP="00226B39">
            <w:pPr>
              <w:spacing w:after="0" w:line="240" w:lineRule="auto"/>
              <w:jc w:val="center"/>
              <w:rPr>
                <w:rFonts w:eastAsia="Times New Roman"/>
                <w:sz w:val="20"/>
                <w:szCs w:val="20"/>
                <w:lang w:eastAsia="es-SV"/>
              </w:rPr>
            </w:pPr>
          </w:p>
        </w:tc>
        <w:tc>
          <w:tcPr>
            <w:tcW w:w="4600" w:type="dxa"/>
            <w:tcBorders>
              <w:top w:val="nil"/>
              <w:left w:val="nil"/>
              <w:bottom w:val="nil"/>
              <w:right w:val="nil"/>
            </w:tcBorders>
            <w:noWrap/>
            <w:vAlign w:val="bottom"/>
            <w:hideMark/>
          </w:tcPr>
          <w:p w14:paraId="0E6A8940" w14:textId="77777777" w:rsidR="00226B39" w:rsidRPr="00690B4D" w:rsidRDefault="00226B39" w:rsidP="00226B39">
            <w:pPr>
              <w:spacing w:after="0" w:line="240" w:lineRule="auto"/>
              <w:rPr>
                <w:rFonts w:eastAsia="Times New Roman"/>
                <w:sz w:val="20"/>
                <w:szCs w:val="20"/>
                <w:lang w:eastAsia="es-SV"/>
              </w:rPr>
            </w:pPr>
          </w:p>
        </w:tc>
        <w:tc>
          <w:tcPr>
            <w:tcW w:w="900" w:type="dxa"/>
            <w:gridSpan w:val="2"/>
            <w:tcBorders>
              <w:top w:val="nil"/>
              <w:left w:val="nil"/>
              <w:bottom w:val="nil"/>
              <w:right w:val="nil"/>
            </w:tcBorders>
            <w:noWrap/>
            <w:vAlign w:val="bottom"/>
            <w:hideMark/>
          </w:tcPr>
          <w:p w14:paraId="28201E90" w14:textId="77777777" w:rsidR="00226B39" w:rsidRPr="00690B4D" w:rsidRDefault="00226B39" w:rsidP="00226B39">
            <w:pPr>
              <w:spacing w:after="0" w:line="240" w:lineRule="auto"/>
              <w:rPr>
                <w:rFonts w:eastAsia="Times New Roman"/>
                <w:sz w:val="20"/>
                <w:szCs w:val="20"/>
                <w:lang w:eastAsia="es-SV"/>
              </w:rPr>
            </w:pPr>
          </w:p>
        </w:tc>
        <w:tc>
          <w:tcPr>
            <w:tcW w:w="280" w:type="dxa"/>
            <w:tcBorders>
              <w:top w:val="nil"/>
              <w:left w:val="nil"/>
              <w:bottom w:val="nil"/>
              <w:right w:val="nil"/>
            </w:tcBorders>
            <w:vAlign w:val="bottom"/>
            <w:hideMark/>
          </w:tcPr>
          <w:p w14:paraId="73414AA2" w14:textId="77777777" w:rsidR="00226B39" w:rsidRPr="00690B4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2AD91E44" w14:textId="77777777" w:rsidR="00226B39" w:rsidRPr="00690B4D" w:rsidRDefault="00226B39" w:rsidP="00226B39">
            <w:pPr>
              <w:spacing w:after="0" w:line="240" w:lineRule="auto"/>
              <w:rPr>
                <w:rFonts w:eastAsia="Times New Roman"/>
                <w:sz w:val="20"/>
                <w:szCs w:val="20"/>
                <w:lang w:eastAsia="es-SV"/>
              </w:rPr>
            </w:pPr>
          </w:p>
        </w:tc>
        <w:tc>
          <w:tcPr>
            <w:tcW w:w="1300" w:type="dxa"/>
            <w:tcBorders>
              <w:top w:val="nil"/>
              <w:left w:val="nil"/>
              <w:bottom w:val="nil"/>
              <w:right w:val="nil"/>
            </w:tcBorders>
            <w:vAlign w:val="bottom"/>
            <w:hideMark/>
          </w:tcPr>
          <w:p w14:paraId="666AE274" w14:textId="77777777" w:rsidR="00226B39" w:rsidRPr="00690B4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vAlign w:val="bottom"/>
            <w:hideMark/>
          </w:tcPr>
          <w:p w14:paraId="2D7E6E7C" w14:textId="77777777" w:rsidR="00226B39" w:rsidRPr="00690B4D" w:rsidRDefault="00226B39" w:rsidP="00226B39">
            <w:pPr>
              <w:spacing w:after="0" w:line="240" w:lineRule="auto"/>
              <w:rPr>
                <w:rFonts w:eastAsia="Times New Roman"/>
                <w:sz w:val="20"/>
                <w:szCs w:val="20"/>
                <w:lang w:eastAsia="es-SV"/>
              </w:rPr>
            </w:pPr>
          </w:p>
        </w:tc>
      </w:tr>
      <w:tr w:rsidR="00226B39" w:rsidRPr="00690B4D" w14:paraId="7DB080CA" w14:textId="77777777" w:rsidTr="00226B39">
        <w:trPr>
          <w:trHeight w:val="300"/>
        </w:trPr>
        <w:tc>
          <w:tcPr>
            <w:tcW w:w="1200" w:type="dxa"/>
            <w:tcBorders>
              <w:top w:val="nil"/>
              <w:left w:val="nil"/>
              <w:bottom w:val="nil"/>
              <w:right w:val="nil"/>
            </w:tcBorders>
            <w:noWrap/>
            <w:vAlign w:val="bottom"/>
            <w:hideMark/>
          </w:tcPr>
          <w:p w14:paraId="3CB6A032"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lastRenderedPageBreak/>
              <w:t>61</w:t>
            </w:r>
          </w:p>
        </w:tc>
        <w:tc>
          <w:tcPr>
            <w:tcW w:w="4600" w:type="dxa"/>
            <w:tcBorders>
              <w:top w:val="nil"/>
              <w:left w:val="nil"/>
              <w:bottom w:val="nil"/>
              <w:right w:val="nil"/>
            </w:tcBorders>
            <w:noWrap/>
            <w:vAlign w:val="bottom"/>
            <w:hideMark/>
          </w:tcPr>
          <w:p w14:paraId="452C73CF"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INVERSIONES EN ACTIVOS FIJOS</w:t>
            </w:r>
          </w:p>
        </w:tc>
        <w:tc>
          <w:tcPr>
            <w:tcW w:w="360" w:type="dxa"/>
            <w:tcBorders>
              <w:top w:val="nil"/>
              <w:left w:val="nil"/>
              <w:bottom w:val="nil"/>
              <w:right w:val="nil"/>
            </w:tcBorders>
            <w:noWrap/>
            <w:vAlign w:val="bottom"/>
            <w:hideMark/>
          </w:tcPr>
          <w:p w14:paraId="55639747" w14:textId="77777777" w:rsidR="00226B39" w:rsidRPr="00690B4D" w:rsidRDefault="00226B39" w:rsidP="00226B3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vAlign w:val="bottom"/>
            <w:hideMark/>
          </w:tcPr>
          <w:p w14:paraId="68AF58C8" w14:textId="77777777" w:rsidR="00226B39" w:rsidRPr="00690B4D" w:rsidRDefault="00226B39" w:rsidP="00226B39">
            <w:pPr>
              <w:spacing w:after="0" w:line="240" w:lineRule="auto"/>
              <w:jc w:val="center"/>
              <w:rPr>
                <w:rFonts w:eastAsia="Times New Roman"/>
                <w:sz w:val="20"/>
                <w:szCs w:val="20"/>
                <w:lang w:eastAsia="es-SV"/>
              </w:rPr>
            </w:pPr>
          </w:p>
        </w:tc>
        <w:tc>
          <w:tcPr>
            <w:tcW w:w="280" w:type="dxa"/>
            <w:tcBorders>
              <w:top w:val="nil"/>
              <w:left w:val="nil"/>
              <w:bottom w:val="nil"/>
              <w:right w:val="nil"/>
            </w:tcBorders>
            <w:vAlign w:val="bottom"/>
            <w:hideMark/>
          </w:tcPr>
          <w:p w14:paraId="29EDD044" w14:textId="77777777" w:rsidR="00226B39" w:rsidRPr="00690B4D" w:rsidRDefault="00226B39" w:rsidP="00226B39">
            <w:pPr>
              <w:spacing w:after="0" w:line="240" w:lineRule="auto"/>
              <w:jc w:val="center"/>
              <w:rPr>
                <w:rFonts w:eastAsia="Times New Roman"/>
                <w:sz w:val="20"/>
                <w:szCs w:val="20"/>
                <w:lang w:eastAsia="es-SV"/>
              </w:rPr>
            </w:pPr>
          </w:p>
        </w:tc>
        <w:tc>
          <w:tcPr>
            <w:tcW w:w="380" w:type="dxa"/>
            <w:tcBorders>
              <w:top w:val="nil"/>
              <w:left w:val="nil"/>
              <w:bottom w:val="nil"/>
              <w:right w:val="nil"/>
            </w:tcBorders>
            <w:vAlign w:val="bottom"/>
            <w:hideMark/>
          </w:tcPr>
          <w:p w14:paraId="235B91DA" w14:textId="77777777" w:rsidR="00226B39" w:rsidRPr="00690B4D" w:rsidRDefault="00226B39" w:rsidP="00226B39">
            <w:pPr>
              <w:spacing w:after="0" w:line="240" w:lineRule="auto"/>
              <w:jc w:val="center"/>
              <w:rPr>
                <w:rFonts w:eastAsia="Times New Roman"/>
                <w:sz w:val="20"/>
                <w:szCs w:val="20"/>
                <w:lang w:eastAsia="es-SV"/>
              </w:rPr>
            </w:pPr>
          </w:p>
        </w:tc>
        <w:tc>
          <w:tcPr>
            <w:tcW w:w="1300" w:type="dxa"/>
            <w:tcBorders>
              <w:top w:val="nil"/>
              <w:left w:val="nil"/>
              <w:bottom w:val="nil"/>
              <w:right w:val="nil"/>
            </w:tcBorders>
            <w:vAlign w:val="bottom"/>
            <w:hideMark/>
          </w:tcPr>
          <w:p w14:paraId="0AF7272C" w14:textId="77777777" w:rsidR="00226B39" w:rsidRPr="00690B4D" w:rsidRDefault="00226B39" w:rsidP="00226B39">
            <w:pPr>
              <w:spacing w:after="0" w:line="240" w:lineRule="auto"/>
              <w:jc w:val="center"/>
              <w:rPr>
                <w:rFonts w:eastAsia="Times New Roman"/>
                <w:sz w:val="20"/>
                <w:szCs w:val="20"/>
                <w:lang w:eastAsia="es-SV"/>
              </w:rPr>
            </w:pPr>
          </w:p>
        </w:tc>
        <w:tc>
          <w:tcPr>
            <w:tcW w:w="1280" w:type="dxa"/>
            <w:tcBorders>
              <w:top w:val="nil"/>
              <w:left w:val="nil"/>
              <w:bottom w:val="nil"/>
              <w:right w:val="nil"/>
            </w:tcBorders>
            <w:vAlign w:val="bottom"/>
            <w:hideMark/>
          </w:tcPr>
          <w:p w14:paraId="46A687B2" w14:textId="77777777" w:rsidR="00226B39" w:rsidRPr="00690B4D" w:rsidRDefault="00226B39" w:rsidP="00226B39">
            <w:pPr>
              <w:spacing w:after="0" w:line="240" w:lineRule="auto"/>
              <w:rPr>
                <w:rFonts w:eastAsia="Times New Roman"/>
                <w:sz w:val="20"/>
                <w:szCs w:val="20"/>
                <w:lang w:eastAsia="es-SV"/>
              </w:rPr>
            </w:pPr>
          </w:p>
        </w:tc>
      </w:tr>
      <w:tr w:rsidR="00226B39" w:rsidRPr="00690B4D" w14:paraId="794501D1" w14:textId="77777777" w:rsidTr="00226B39">
        <w:trPr>
          <w:trHeight w:val="300"/>
        </w:trPr>
        <w:tc>
          <w:tcPr>
            <w:tcW w:w="1200" w:type="dxa"/>
            <w:tcBorders>
              <w:top w:val="nil"/>
              <w:left w:val="nil"/>
              <w:bottom w:val="nil"/>
              <w:right w:val="nil"/>
            </w:tcBorders>
            <w:noWrap/>
            <w:vAlign w:val="bottom"/>
            <w:hideMark/>
          </w:tcPr>
          <w:p w14:paraId="7749D05F" w14:textId="77777777" w:rsidR="00226B39" w:rsidRPr="00690B4D" w:rsidRDefault="00226B39" w:rsidP="00226B39">
            <w:pPr>
              <w:spacing w:after="0" w:line="240" w:lineRule="auto"/>
              <w:rPr>
                <w:rFonts w:eastAsia="Times New Roman"/>
                <w:b/>
                <w:bCs/>
                <w:sz w:val="16"/>
                <w:szCs w:val="16"/>
                <w:lang w:eastAsia="es-SV"/>
              </w:rPr>
            </w:pPr>
            <w:r w:rsidRPr="00690B4D">
              <w:rPr>
                <w:rFonts w:eastAsia="Times New Roman"/>
                <w:b/>
                <w:bCs/>
                <w:sz w:val="16"/>
                <w:szCs w:val="16"/>
                <w:lang w:eastAsia="es-SV"/>
              </w:rPr>
              <w:t>616</w:t>
            </w:r>
          </w:p>
        </w:tc>
        <w:tc>
          <w:tcPr>
            <w:tcW w:w="4600" w:type="dxa"/>
            <w:tcBorders>
              <w:top w:val="nil"/>
              <w:left w:val="nil"/>
              <w:bottom w:val="nil"/>
              <w:right w:val="nil"/>
            </w:tcBorders>
            <w:noWrap/>
            <w:vAlign w:val="center"/>
            <w:hideMark/>
          </w:tcPr>
          <w:p w14:paraId="65CBCA9D"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INFRAESTRUCTURAS</w:t>
            </w:r>
          </w:p>
        </w:tc>
        <w:tc>
          <w:tcPr>
            <w:tcW w:w="360" w:type="dxa"/>
            <w:tcBorders>
              <w:top w:val="nil"/>
              <w:left w:val="nil"/>
              <w:bottom w:val="nil"/>
              <w:right w:val="nil"/>
            </w:tcBorders>
            <w:noWrap/>
            <w:vAlign w:val="bottom"/>
            <w:hideMark/>
          </w:tcPr>
          <w:p w14:paraId="5628DDD9" w14:textId="77777777" w:rsidR="00226B39" w:rsidRPr="00690B4D" w:rsidRDefault="00226B39" w:rsidP="00226B3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vAlign w:val="bottom"/>
            <w:hideMark/>
          </w:tcPr>
          <w:p w14:paraId="78D3AE7D" w14:textId="77777777" w:rsidR="00226B39" w:rsidRPr="00690B4D" w:rsidRDefault="00226B39" w:rsidP="00226B39">
            <w:pPr>
              <w:spacing w:after="0" w:line="240" w:lineRule="auto"/>
              <w:jc w:val="center"/>
              <w:rPr>
                <w:rFonts w:eastAsia="Times New Roman"/>
                <w:sz w:val="20"/>
                <w:szCs w:val="20"/>
                <w:lang w:eastAsia="es-SV"/>
              </w:rPr>
            </w:pPr>
          </w:p>
        </w:tc>
        <w:tc>
          <w:tcPr>
            <w:tcW w:w="280" w:type="dxa"/>
            <w:tcBorders>
              <w:top w:val="nil"/>
              <w:left w:val="nil"/>
              <w:bottom w:val="nil"/>
              <w:right w:val="nil"/>
            </w:tcBorders>
            <w:vAlign w:val="bottom"/>
            <w:hideMark/>
          </w:tcPr>
          <w:p w14:paraId="6BD9D763" w14:textId="77777777" w:rsidR="00226B39" w:rsidRPr="00690B4D" w:rsidRDefault="00226B39" w:rsidP="00226B39">
            <w:pPr>
              <w:spacing w:after="0" w:line="240" w:lineRule="auto"/>
              <w:jc w:val="center"/>
              <w:rPr>
                <w:rFonts w:eastAsia="Times New Roman"/>
                <w:sz w:val="20"/>
                <w:szCs w:val="20"/>
                <w:lang w:eastAsia="es-SV"/>
              </w:rPr>
            </w:pPr>
          </w:p>
        </w:tc>
        <w:tc>
          <w:tcPr>
            <w:tcW w:w="380" w:type="dxa"/>
            <w:tcBorders>
              <w:top w:val="nil"/>
              <w:left w:val="nil"/>
              <w:bottom w:val="nil"/>
              <w:right w:val="nil"/>
            </w:tcBorders>
            <w:vAlign w:val="bottom"/>
            <w:hideMark/>
          </w:tcPr>
          <w:p w14:paraId="1F28D30C" w14:textId="77777777" w:rsidR="00226B39" w:rsidRPr="00690B4D" w:rsidRDefault="00226B39" w:rsidP="00226B39">
            <w:pPr>
              <w:spacing w:after="0" w:line="240" w:lineRule="auto"/>
              <w:jc w:val="center"/>
              <w:rPr>
                <w:rFonts w:eastAsia="Times New Roman"/>
                <w:sz w:val="20"/>
                <w:szCs w:val="20"/>
                <w:lang w:eastAsia="es-SV"/>
              </w:rPr>
            </w:pPr>
          </w:p>
        </w:tc>
        <w:tc>
          <w:tcPr>
            <w:tcW w:w="1300" w:type="dxa"/>
            <w:tcBorders>
              <w:top w:val="nil"/>
              <w:left w:val="nil"/>
              <w:bottom w:val="nil"/>
              <w:right w:val="nil"/>
            </w:tcBorders>
            <w:vAlign w:val="bottom"/>
            <w:hideMark/>
          </w:tcPr>
          <w:p w14:paraId="7C35445A" w14:textId="77777777" w:rsidR="00226B39" w:rsidRPr="00690B4D" w:rsidRDefault="00226B39" w:rsidP="00226B39">
            <w:pPr>
              <w:spacing w:after="0" w:line="240" w:lineRule="auto"/>
              <w:jc w:val="center"/>
              <w:rPr>
                <w:rFonts w:eastAsia="Times New Roman"/>
                <w:sz w:val="20"/>
                <w:szCs w:val="20"/>
                <w:lang w:eastAsia="es-SV"/>
              </w:rPr>
            </w:pPr>
          </w:p>
        </w:tc>
        <w:tc>
          <w:tcPr>
            <w:tcW w:w="1280" w:type="dxa"/>
            <w:tcBorders>
              <w:top w:val="nil"/>
              <w:left w:val="nil"/>
              <w:bottom w:val="nil"/>
              <w:right w:val="nil"/>
            </w:tcBorders>
            <w:vAlign w:val="bottom"/>
            <w:hideMark/>
          </w:tcPr>
          <w:p w14:paraId="228C3E76" w14:textId="77777777" w:rsidR="00226B39" w:rsidRPr="00690B4D" w:rsidRDefault="00226B39" w:rsidP="00226B39">
            <w:pPr>
              <w:spacing w:after="0" w:line="240" w:lineRule="auto"/>
              <w:jc w:val="right"/>
              <w:rPr>
                <w:rFonts w:eastAsia="Times New Roman"/>
                <w:sz w:val="20"/>
                <w:szCs w:val="20"/>
                <w:lang w:eastAsia="es-SV"/>
              </w:rPr>
            </w:pPr>
          </w:p>
        </w:tc>
      </w:tr>
      <w:tr w:rsidR="00226B39" w:rsidRPr="00690B4D" w14:paraId="71F01959" w14:textId="77777777" w:rsidTr="00226B39">
        <w:trPr>
          <w:trHeight w:val="300"/>
        </w:trPr>
        <w:tc>
          <w:tcPr>
            <w:tcW w:w="1200" w:type="dxa"/>
            <w:tcBorders>
              <w:top w:val="nil"/>
              <w:left w:val="nil"/>
              <w:bottom w:val="nil"/>
              <w:right w:val="nil"/>
            </w:tcBorders>
            <w:noWrap/>
            <w:vAlign w:val="bottom"/>
            <w:hideMark/>
          </w:tcPr>
          <w:p w14:paraId="67639DAB" w14:textId="77777777" w:rsidR="00226B39" w:rsidRPr="00690B4D" w:rsidRDefault="00226B39" w:rsidP="00226B39">
            <w:pPr>
              <w:spacing w:after="0" w:line="240" w:lineRule="auto"/>
              <w:rPr>
                <w:rFonts w:eastAsia="Times New Roman"/>
                <w:sz w:val="16"/>
                <w:szCs w:val="16"/>
                <w:lang w:eastAsia="es-SV"/>
              </w:rPr>
            </w:pPr>
            <w:r w:rsidRPr="00690B4D">
              <w:rPr>
                <w:rFonts w:eastAsia="Times New Roman"/>
                <w:sz w:val="16"/>
                <w:szCs w:val="16"/>
                <w:lang w:eastAsia="es-SV"/>
              </w:rPr>
              <w:t>61699</w:t>
            </w:r>
          </w:p>
        </w:tc>
        <w:tc>
          <w:tcPr>
            <w:tcW w:w="4600" w:type="dxa"/>
            <w:tcBorders>
              <w:top w:val="nil"/>
              <w:left w:val="nil"/>
              <w:bottom w:val="nil"/>
              <w:right w:val="nil"/>
            </w:tcBorders>
            <w:noWrap/>
            <w:vAlign w:val="bottom"/>
            <w:hideMark/>
          </w:tcPr>
          <w:p w14:paraId="73A494F1" w14:textId="77777777" w:rsidR="00226B39" w:rsidRPr="00690B4D" w:rsidRDefault="00226B39" w:rsidP="00226B39">
            <w:pPr>
              <w:spacing w:after="0" w:line="240" w:lineRule="auto"/>
              <w:rPr>
                <w:rFonts w:eastAsia="Times New Roman"/>
                <w:color w:val="000000"/>
                <w:sz w:val="16"/>
                <w:szCs w:val="16"/>
                <w:lang w:eastAsia="es-SV"/>
              </w:rPr>
            </w:pPr>
            <w:r w:rsidRPr="00690B4D">
              <w:rPr>
                <w:rFonts w:eastAsia="Times New Roman"/>
                <w:color w:val="000000"/>
                <w:sz w:val="16"/>
                <w:szCs w:val="16"/>
                <w:lang w:eastAsia="es-SV"/>
              </w:rPr>
              <w:t>OBRAS DE INFRAESTRUCTURA DIVERSAS</w:t>
            </w:r>
          </w:p>
        </w:tc>
        <w:tc>
          <w:tcPr>
            <w:tcW w:w="360" w:type="dxa"/>
            <w:tcBorders>
              <w:top w:val="nil"/>
              <w:left w:val="nil"/>
              <w:bottom w:val="nil"/>
              <w:right w:val="nil"/>
            </w:tcBorders>
            <w:noWrap/>
            <w:vAlign w:val="bottom"/>
            <w:hideMark/>
          </w:tcPr>
          <w:p w14:paraId="0BF2CA01"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3</w:t>
            </w:r>
          </w:p>
        </w:tc>
        <w:tc>
          <w:tcPr>
            <w:tcW w:w="540" w:type="dxa"/>
            <w:tcBorders>
              <w:top w:val="nil"/>
              <w:left w:val="nil"/>
              <w:bottom w:val="nil"/>
              <w:right w:val="nil"/>
            </w:tcBorders>
            <w:vAlign w:val="bottom"/>
            <w:hideMark/>
          </w:tcPr>
          <w:p w14:paraId="7C3C43EE"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0301</w:t>
            </w:r>
          </w:p>
        </w:tc>
        <w:tc>
          <w:tcPr>
            <w:tcW w:w="280" w:type="dxa"/>
            <w:tcBorders>
              <w:top w:val="nil"/>
              <w:left w:val="nil"/>
              <w:bottom w:val="nil"/>
              <w:right w:val="nil"/>
            </w:tcBorders>
            <w:vAlign w:val="bottom"/>
            <w:hideMark/>
          </w:tcPr>
          <w:p w14:paraId="2F06EAD0"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2</w:t>
            </w:r>
          </w:p>
        </w:tc>
        <w:tc>
          <w:tcPr>
            <w:tcW w:w="380" w:type="dxa"/>
            <w:tcBorders>
              <w:top w:val="nil"/>
              <w:left w:val="nil"/>
              <w:bottom w:val="nil"/>
              <w:right w:val="nil"/>
            </w:tcBorders>
            <w:vAlign w:val="bottom"/>
            <w:hideMark/>
          </w:tcPr>
          <w:p w14:paraId="376AF006"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000</w:t>
            </w:r>
          </w:p>
        </w:tc>
        <w:tc>
          <w:tcPr>
            <w:tcW w:w="1300" w:type="dxa"/>
            <w:tcBorders>
              <w:top w:val="nil"/>
              <w:left w:val="nil"/>
              <w:bottom w:val="nil"/>
              <w:right w:val="nil"/>
            </w:tcBorders>
            <w:vAlign w:val="bottom"/>
            <w:hideMark/>
          </w:tcPr>
          <w:p w14:paraId="1C86F471" w14:textId="77777777" w:rsidR="00226B39" w:rsidRPr="00690B4D" w:rsidRDefault="00226B39" w:rsidP="00226B39">
            <w:pPr>
              <w:spacing w:after="0" w:line="240" w:lineRule="auto"/>
              <w:jc w:val="right"/>
              <w:rPr>
                <w:rFonts w:eastAsia="Times New Roman"/>
                <w:color w:val="000000"/>
                <w:sz w:val="16"/>
                <w:szCs w:val="16"/>
                <w:lang w:eastAsia="es-SV"/>
              </w:rPr>
            </w:pPr>
            <w:r w:rsidRPr="00690B4D">
              <w:rPr>
                <w:rFonts w:eastAsia="Times New Roman"/>
                <w:color w:val="000000"/>
                <w:sz w:val="16"/>
                <w:szCs w:val="16"/>
                <w:lang w:eastAsia="es-SV"/>
              </w:rPr>
              <w:t>$16,503.</w:t>
            </w:r>
            <w:r>
              <w:rPr>
                <w:rFonts w:eastAsia="Times New Roman"/>
                <w:color w:val="000000"/>
                <w:sz w:val="16"/>
                <w:szCs w:val="16"/>
                <w:lang w:eastAsia="es-SV"/>
              </w:rPr>
              <w:t>75</w:t>
            </w:r>
            <w:r w:rsidRPr="00690B4D">
              <w:rPr>
                <w:rFonts w:eastAsia="Times New Roman"/>
                <w:color w:val="000000"/>
                <w:sz w:val="16"/>
                <w:szCs w:val="16"/>
                <w:lang w:eastAsia="es-SV"/>
              </w:rPr>
              <w:t xml:space="preserve"> </w:t>
            </w:r>
          </w:p>
        </w:tc>
        <w:tc>
          <w:tcPr>
            <w:tcW w:w="1280" w:type="dxa"/>
            <w:tcBorders>
              <w:top w:val="nil"/>
              <w:left w:val="nil"/>
              <w:bottom w:val="nil"/>
              <w:right w:val="nil"/>
            </w:tcBorders>
            <w:vAlign w:val="bottom"/>
            <w:hideMark/>
          </w:tcPr>
          <w:p w14:paraId="005C59DD" w14:textId="77777777" w:rsidR="00226B39" w:rsidRPr="00690B4D" w:rsidRDefault="00226B39" w:rsidP="00226B39">
            <w:pPr>
              <w:spacing w:after="0" w:line="240" w:lineRule="auto"/>
              <w:jc w:val="right"/>
              <w:rPr>
                <w:rFonts w:eastAsia="Times New Roman"/>
                <w:color w:val="000000"/>
                <w:sz w:val="16"/>
                <w:szCs w:val="16"/>
                <w:lang w:eastAsia="es-SV"/>
              </w:rPr>
            </w:pPr>
          </w:p>
        </w:tc>
      </w:tr>
      <w:tr w:rsidR="00226B39" w:rsidRPr="00690B4D" w14:paraId="128F2D44" w14:textId="77777777" w:rsidTr="00226B39">
        <w:trPr>
          <w:trHeight w:val="300"/>
        </w:trPr>
        <w:tc>
          <w:tcPr>
            <w:tcW w:w="1200" w:type="dxa"/>
            <w:tcBorders>
              <w:top w:val="nil"/>
              <w:left w:val="nil"/>
              <w:bottom w:val="nil"/>
              <w:right w:val="nil"/>
            </w:tcBorders>
            <w:noWrap/>
            <w:vAlign w:val="bottom"/>
            <w:hideMark/>
          </w:tcPr>
          <w:p w14:paraId="23094FAA" w14:textId="77777777" w:rsidR="00226B39" w:rsidRPr="00690B4D" w:rsidRDefault="00226B39" w:rsidP="00226B39">
            <w:pPr>
              <w:spacing w:after="0" w:line="240" w:lineRule="auto"/>
              <w:rPr>
                <w:rFonts w:eastAsia="Times New Roman"/>
                <w:sz w:val="20"/>
                <w:szCs w:val="20"/>
                <w:lang w:eastAsia="es-SV"/>
              </w:rPr>
            </w:pPr>
          </w:p>
        </w:tc>
        <w:tc>
          <w:tcPr>
            <w:tcW w:w="4600" w:type="dxa"/>
            <w:tcBorders>
              <w:top w:val="nil"/>
              <w:left w:val="nil"/>
              <w:bottom w:val="nil"/>
              <w:right w:val="nil"/>
            </w:tcBorders>
            <w:noWrap/>
            <w:vAlign w:val="bottom"/>
            <w:hideMark/>
          </w:tcPr>
          <w:p w14:paraId="3741F703" w14:textId="77777777" w:rsidR="00226B39" w:rsidRPr="00690B4D" w:rsidRDefault="00226B39" w:rsidP="00226B39">
            <w:pPr>
              <w:spacing w:after="0" w:line="240" w:lineRule="auto"/>
              <w:rPr>
                <w:rFonts w:eastAsia="Times New Roman"/>
                <w:sz w:val="20"/>
                <w:szCs w:val="20"/>
                <w:lang w:eastAsia="es-SV"/>
              </w:rPr>
            </w:pPr>
          </w:p>
        </w:tc>
        <w:tc>
          <w:tcPr>
            <w:tcW w:w="900" w:type="dxa"/>
            <w:gridSpan w:val="2"/>
            <w:tcBorders>
              <w:top w:val="nil"/>
              <w:left w:val="nil"/>
              <w:bottom w:val="nil"/>
              <w:right w:val="nil"/>
            </w:tcBorders>
            <w:noWrap/>
            <w:vAlign w:val="bottom"/>
            <w:hideMark/>
          </w:tcPr>
          <w:p w14:paraId="78AE0827" w14:textId="77777777" w:rsidR="00226B39" w:rsidRPr="00690B4D" w:rsidRDefault="00226B39" w:rsidP="00226B39">
            <w:pPr>
              <w:spacing w:after="0" w:line="240" w:lineRule="auto"/>
              <w:rPr>
                <w:rFonts w:eastAsia="Times New Roman"/>
                <w:sz w:val="20"/>
                <w:szCs w:val="20"/>
                <w:lang w:eastAsia="es-SV"/>
              </w:rPr>
            </w:pPr>
          </w:p>
        </w:tc>
        <w:tc>
          <w:tcPr>
            <w:tcW w:w="280" w:type="dxa"/>
            <w:tcBorders>
              <w:top w:val="nil"/>
              <w:left w:val="nil"/>
              <w:bottom w:val="nil"/>
              <w:right w:val="nil"/>
            </w:tcBorders>
            <w:vAlign w:val="bottom"/>
            <w:hideMark/>
          </w:tcPr>
          <w:p w14:paraId="477BA6BF" w14:textId="77777777" w:rsidR="00226B39" w:rsidRPr="00690B4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6DB8BA7C" w14:textId="77777777" w:rsidR="00226B39" w:rsidRPr="00690B4D" w:rsidRDefault="00226B39" w:rsidP="00226B39">
            <w:pPr>
              <w:spacing w:after="0" w:line="240" w:lineRule="auto"/>
              <w:rPr>
                <w:rFonts w:eastAsia="Times New Roman"/>
                <w:sz w:val="20"/>
                <w:szCs w:val="20"/>
                <w:lang w:eastAsia="es-SV"/>
              </w:rPr>
            </w:pPr>
          </w:p>
        </w:tc>
        <w:tc>
          <w:tcPr>
            <w:tcW w:w="1300" w:type="dxa"/>
            <w:tcBorders>
              <w:top w:val="nil"/>
              <w:left w:val="nil"/>
              <w:bottom w:val="nil"/>
              <w:right w:val="nil"/>
            </w:tcBorders>
            <w:vAlign w:val="bottom"/>
            <w:hideMark/>
          </w:tcPr>
          <w:p w14:paraId="62D723BA" w14:textId="77777777" w:rsidR="00226B39" w:rsidRPr="00690B4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vAlign w:val="bottom"/>
            <w:hideMark/>
          </w:tcPr>
          <w:p w14:paraId="728279FF" w14:textId="77777777" w:rsidR="00226B39" w:rsidRPr="00690B4D" w:rsidRDefault="00226B39" w:rsidP="00226B39">
            <w:pPr>
              <w:spacing w:after="0" w:line="240" w:lineRule="auto"/>
              <w:rPr>
                <w:rFonts w:eastAsia="Times New Roman"/>
                <w:sz w:val="20"/>
                <w:szCs w:val="20"/>
                <w:lang w:eastAsia="es-SV"/>
              </w:rPr>
            </w:pPr>
          </w:p>
        </w:tc>
      </w:tr>
      <w:tr w:rsidR="00226B39" w:rsidRPr="00690B4D" w14:paraId="011C9E2D" w14:textId="77777777" w:rsidTr="00226B39">
        <w:trPr>
          <w:trHeight w:val="315"/>
        </w:trPr>
        <w:tc>
          <w:tcPr>
            <w:tcW w:w="5800" w:type="dxa"/>
            <w:gridSpan w:val="2"/>
            <w:tcBorders>
              <w:top w:val="nil"/>
              <w:left w:val="nil"/>
              <w:bottom w:val="single" w:sz="8" w:space="0" w:color="auto"/>
              <w:right w:val="nil"/>
            </w:tcBorders>
            <w:noWrap/>
            <w:vAlign w:val="bottom"/>
            <w:hideMark/>
          </w:tcPr>
          <w:p w14:paraId="19C84679"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CUENTAS PRESUPUESTARIAS DE EGRESOS QUE SE CREAN:</w:t>
            </w:r>
          </w:p>
        </w:tc>
        <w:tc>
          <w:tcPr>
            <w:tcW w:w="360" w:type="dxa"/>
            <w:tcBorders>
              <w:top w:val="nil"/>
              <w:left w:val="nil"/>
              <w:bottom w:val="single" w:sz="8" w:space="0" w:color="auto"/>
              <w:right w:val="nil"/>
            </w:tcBorders>
            <w:vAlign w:val="bottom"/>
            <w:hideMark/>
          </w:tcPr>
          <w:p w14:paraId="33444F59" w14:textId="77777777" w:rsidR="00226B39" w:rsidRPr="00690B4D" w:rsidRDefault="00226B39" w:rsidP="00226B39">
            <w:pPr>
              <w:spacing w:after="0" w:line="240" w:lineRule="auto"/>
              <w:rPr>
                <w:rFonts w:eastAsia="Times New Roman"/>
                <w:b/>
                <w:bCs/>
                <w:color w:val="000000"/>
                <w:sz w:val="16"/>
                <w:szCs w:val="16"/>
                <w:lang w:eastAsia="es-SV"/>
              </w:rPr>
            </w:pPr>
          </w:p>
        </w:tc>
        <w:tc>
          <w:tcPr>
            <w:tcW w:w="540" w:type="dxa"/>
            <w:tcBorders>
              <w:top w:val="nil"/>
              <w:left w:val="nil"/>
              <w:bottom w:val="single" w:sz="8" w:space="0" w:color="auto"/>
              <w:right w:val="nil"/>
            </w:tcBorders>
            <w:vAlign w:val="bottom"/>
            <w:hideMark/>
          </w:tcPr>
          <w:p w14:paraId="5EA4D66F" w14:textId="77777777" w:rsidR="00226B39" w:rsidRPr="00690B4D" w:rsidRDefault="00226B39" w:rsidP="00226B39">
            <w:pPr>
              <w:spacing w:after="0" w:line="240" w:lineRule="auto"/>
              <w:jc w:val="center"/>
              <w:rPr>
                <w:rFonts w:eastAsia="Times New Roman"/>
                <w:sz w:val="20"/>
                <w:szCs w:val="20"/>
                <w:lang w:eastAsia="es-SV"/>
              </w:rPr>
            </w:pPr>
          </w:p>
        </w:tc>
        <w:tc>
          <w:tcPr>
            <w:tcW w:w="280" w:type="dxa"/>
            <w:tcBorders>
              <w:top w:val="nil"/>
              <w:left w:val="nil"/>
              <w:bottom w:val="single" w:sz="8" w:space="0" w:color="auto"/>
              <w:right w:val="nil"/>
            </w:tcBorders>
            <w:vAlign w:val="bottom"/>
            <w:hideMark/>
          </w:tcPr>
          <w:p w14:paraId="74C336A4" w14:textId="77777777" w:rsidR="00226B39" w:rsidRPr="00690B4D" w:rsidRDefault="00226B39" w:rsidP="00226B39">
            <w:pPr>
              <w:spacing w:after="0" w:line="240" w:lineRule="auto"/>
              <w:jc w:val="center"/>
              <w:rPr>
                <w:rFonts w:eastAsia="Times New Roman"/>
                <w:sz w:val="20"/>
                <w:szCs w:val="20"/>
                <w:lang w:eastAsia="es-SV"/>
              </w:rPr>
            </w:pPr>
          </w:p>
        </w:tc>
        <w:tc>
          <w:tcPr>
            <w:tcW w:w="380" w:type="dxa"/>
            <w:tcBorders>
              <w:top w:val="nil"/>
              <w:left w:val="nil"/>
              <w:bottom w:val="single" w:sz="8" w:space="0" w:color="auto"/>
              <w:right w:val="nil"/>
            </w:tcBorders>
            <w:vAlign w:val="bottom"/>
            <w:hideMark/>
          </w:tcPr>
          <w:p w14:paraId="00141503" w14:textId="77777777" w:rsidR="00226B39" w:rsidRPr="00690B4D" w:rsidRDefault="00226B39" w:rsidP="00226B39">
            <w:pPr>
              <w:spacing w:after="0" w:line="240" w:lineRule="auto"/>
              <w:jc w:val="center"/>
              <w:rPr>
                <w:rFonts w:eastAsia="Times New Roman"/>
                <w:sz w:val="20"/>
                <w:szCs w:val="20"/>
                <w:lang w:eastAsia="es-SV"/>
              </w:rPr>
            </w:pPr>
          </w:p>
        </w:tc>
        <w:tc>
          <w:tcPr>
            <w:tcW w:w="1300" w:type="dxa"/>
            <w:tcBorders>
              <w:top w:val="nil"/>
              <w:left w:val="nil"/>
              <w:bottom w:val="single" w:sz="8" w:space="0" w:color="auto"/>
              <w:right w:val="nil"/>
            </w:tcBorders>
            <w:vAlign w:val="bottom"/>
            <w:hideMark/>
          </w:tcPr>
          <w:p w14:paraId="1D76C911" w14:textId="77777777" w:rsidR="00226B39" w:rsidRPr="00690B4D" w:rsidRDefault="00226B39" w:rsidP="00226B39">
            <w:pPr>
              <w:spacing w:after="0" w:line="240" w:lineRule="auto"/>
              <w:jc w:val="center"/>
              <w:rPr>
                <w:rFonts w:eastAsia="Times New Roman"/>
                <w:sz w:val="20"/>
                <w:szCs w:val="20"/>
                <w:lang w:eastAsia="es-SV"/>
              </w:rPr>
            </w:pPr>
          </w:p>
        </w:tc>
        <w:tc>
          <w:tcPr>
            <w:tcW w:w="1280" w:type="dxa"/>
            <w:tcBorders>
              <w:top w:val="nil"/>
              <w:left w:val="nil"/>
              <w:bottom w:val="single" w:sz="8" w:space="0" w:color="auto"/>
              <w:right w:val="nil"/>
            </w:tcBorders>
            <w:vAlign w:val="bottom"/>
            <w:hideMark/>
          </w:tcPr>
          <w:p w14:paraId="710C54C3" w14:textId="77777777" w:rsidR="00226B39" w:rsidRPr="00690B4D" w:rsidRDefault="00226B39" w:rsidP="00226B39">
            <w:pPr>
              <w:spacing w:after="0" w:line="240" w:lineRule="auto"/>
              <w:jc w:val="right"/>
              <w:rPr>
                <w:rFonts w:eastAsia="Times New Roman"/>
                <w:sz w:val="20"/>
                <w:szCs w:val="20"/>
                <w:lang w:eastAsia="es-SV"/>
              </w:rPr>
            </w:pPr>
          </w:p>
        </w:tc>
      </w:tr>
      <w:tr w:rsidR="00226B39" w:rsidRPr="00690B4D" w14:paraId="491DC53F" w14:textId="77777777" w:rsidTr="00226B39">
        <w:trPr>
          <w:trHeight w:val="300"/>
        </w:trPr>
        <w:tc>
          <w:tcPr>
            <w:tcW w:w="1200" w:type="dxa"/>
            <w:tcBorders>
              <w:top w:val="nil"/>
              <w:left w:val="nil"/>
              <w:bottom w:val="nil"/>
              <w:right w:val="nil"/>
            </w:tcBorders>
            <w:noWrap/>
            <w:vAlign w:val="bottom"/>
            <w:hideMark/>
          </w:tcPr>
          <w:p w14:paraId="41ECD606" w14:textId="77777777" w:rsidR="00226B39" w:rsidRPr="00690B4D" w:rsidRDefault="00226B39" w:rsidP="00226B39">
            <w:pPr>
              <w:spacing w:after="0" w:line="240" w:lineRule="auto"/>
              <w:jc w:val="center"/>
              <w:rPr>
                <w:rFonts w:eastAsia="Times New Roman"/>
                <w:sz w:val="20"/>
                <w:szCs w:val="20"/>
                <w:lang w:eastAsia="es-SV"/>
              </w:rPr>
            </w:pPr>
          </w:p>
        </w:tc>
        <w:tc>
          <w:tcPr>
            <w:tcW w:w="4600" w:type="dxa"/>
            <w:tcBorders>
              <w:top w:val="nil"/>
              <w:left w:val="nil"/>
              <w:bottom w:val="nil"/>
              <w:right w:val="nil"/>
            </w:tcBorders>
            <w:noWrap/>
            <w:vAlign w:val="bottom"/>
            <w:hideMark/>
          </w:tcPr>
          <w:p w14:paraId="35DB8E6E" w14:textId="77777777" w:rsidR="00226B39" w:rsidRPr="00690B4D" w:rsidRDefault="00226B39" w:rsidP="00226B39">
            <w:pPr>
              <w:spacing w:after="0" w:line="240" w:lineRule="auto"/>
              <w:rPr>
                <w:rFonts w:eastAsia="Times New Roman"/>
                <w:sz w:val="20"/>
                <w:szCs w:val="20"/>
                <w:lang w:eastAsia="es-SV"/>
              </w:rPr>
            </w:pPr>
          </w:p>
        </w:tc>
        <w:tc>
          <w:tcPr>
            <w:tcW w:w="900" w:type="dxa"/>
            <w:gridSpan w:val="2"/>
            <w:tcBorders>
              <w:top w:val="nil"/>
              <w:left w:val="nil"/>
              <w:bottom w:val="nil"/>
              <w:right w:val="nil"/>
            </w:tcBorders>
            <w:noWrap/>
            <w:vAlign w:val="bottom"/>
            <w:hideMark/>
          </w:tcPr>
          <w:p w14:paraId="42F3E6A1" w14:textId="77777777" w:rsidR="00226B39" w:rsidRPr="00690B4D" w:rsidRDefault="00226B39" w:rsidP="00226B39">
            <w:pPr>
              <w:spacing w:after="0" w:line="240" w:lineRule="auto"/>
              <w:rPr>
                <w:rFonts w:eastAsia="Times New Roman"/>
                <w:sz w:val="20"/>
                <w:szCs w:val="20"/>
                <w:lang w:eastAsia="es-SV"/>
              </w:rPr>
            </w:pPr>
          </w:p>
        </w:tc>
        <w:tc>
          <w:tcPr>
            <w:tcW w:w="280" w:type="dxa"/>
            <w:tcBorders>
              <w:top w:val="nil"/>
              <w:left w:val="nil"/>
              <w:bottom w:val="nil"/>
              <w:right w:val="nil"/>
            </w:tcBorders>
            <w:vAlign w:val="bottom"/>
            <w:hideMark/>
          </w:tcPr>
          <w:p w14:paraId="21E39212" w14:textId="77777777" w:rsidR="00226B39" w:rsidRPr="00690B4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32677F60" w14:textId="77777777" w:rsidR="00226B39" w:rsidRPr="00690B4D" w:rsidRDefault="00226B39" w:rsidP="00226B39">
            <w:pPr>
              <w:spacing w:after="0" w:line="240" w:lineRule="auto"/>
              <w:rPr>
                <w:rFonts w:eastAsia="Times New Roman"/>
                <w:sz w:val="20"/>
                <w:szCs w:val="20"/>
                <w:lang w:eastAsia="es-SV"/>
              </w:rPr>
            </w:pPr>
          </w:p>
        </w:tc>
        <w:tc>
          <w:tcPr>
            <w:tcW w:w="1300" w:type="dxa"/>
            <w:tcBorders>
              <w:top w:val="nil"/>
              <w:left w:val="nil"/>
              <w:bottom w:val="nil"/>
              <w:right w:val="nil"/>
            </w:tcBorders>
            <w:vAlign w:val="bottom"/>
            <w:hideMark/>
          </w:tcPr>
          <w:p w14:paraId="478E609D" w14:textId="77777777" w:rsidR="00226B39" w:rsidRPr="00690B4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vAlign w:val="bottom"/>
            <w:hideMark/>
          </w:tcPr>
          <w:p w14:paraId="3C1D3F9A" w14:textId="77777777" w:rsidR="00226B39" w:rsidRPr="00690B4D" w:rsidRDefault="00226B39" w:rsidP="00226B39">
            <w:pPr>
              <w:spacing w:after="0" w:line="240" w:lineRule="auto"/>
              <w:rPr>
                <w:rFonts w:eastAsia="Times New Roman"/>
                <w:sz w:val="20"/>
                <w:szCs w:val="20"/>
                <w:lang w:eastAsia="es-SV"/>
              </w:rPr>
            </w:pPr>
          </w:p>
        </w:tc>
      </w:tr>
      <w:tr w:rsidR="00226B39" w:rsidRPr="00690B4D" w14:paraId="56F36DF8" w14:textId="77777777" w:rsidTr="00226B39">
        <w:trPr>
          <w:trHeight w:val="300"/>
        </w:trPr>
        <w:tc>
          <w:tcPr>
            <w:tcW w:w="1200" w:type="dxa"/>
            <w:tcBorders>
              <w:top w:val="nil"/>
              <w:left w:val="nil"/>
              <w:bottom w:val="nil"/>
              <w:right w:val="nil"/>
            </w:tcBorders>
            <w:noWrap/>
            <w:vAlign w:val="bottom"/>
            <w:hideMark/>
          </w:tcPr>
          <w:p w14:paraId="1624D49C"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51</w:t>
            </w:r>
          </w:p>
        </w:tc>
        <w:tc>
          <w:tcPr>
            <w:tcW w:w="4600" w:type="dxa"/>
            <w:tcBorders>
              <w:top w:val="nil"/>
              <w:left w:val="nil"/>
              <w:bottom w:val="nil"/>
              <w:right w:val="nil"/>
            </w:tcBorders>
            <w:noWrap/>
            <w:vAlign w:val="bottom"/>
            <w:hideMark/>
          </w:tcPr>
          <w:p w14:paraId="1DFD2C88"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REMUNERACIONES</w:t>
            </w:r>
          </w:p>
        </w:tc>
        <w:tc>
          <w:tcPr>
            <w:tcW w:w="900" w:type="dxa"/>
            <w:gridSpan w:val="2"/>
            <w:tcBorders>
              <w:top w:val="nil"/>
              <w:left w:val="nil"/>
              <w:bottom w:val="nil"/>
              <w:right w:val="nil"/>
            </w:tcBorders>
            <w:noWrap/>
            <w:vAlign w:val="bottom"/>
            <w:hideMark/>
          </w:tcPr>
          <w:p w14:paraId="14A2184E" w14:textId="77777777" w:rsidR="00226B39" w:rsidRPr="00690B4D" w:rsidRDefault="00226B39" w:rsidP="00226B39">
            <w:pPr>
              <w:spacing w:after="0" w:line="240" w:lineRule="auto"/>
              <w:rPr>
                <w:rFonts w:eastAsia="Times New Roman"/>
                <w:b/>
                <w:bCs/>
                <w:color w:val="000000"/>
                <w:sz w:val="16"/>
                <w:szCs w:val="16"/>
                <w:lang w:eastAsia="es-SV"/>
              </w:rPr>
            </w:pPr>
          </w:p>
        </w:tc>
        <w:tc>
          <w:tcPr>
            <w:tcW w:w="280" w:type="dxa"/>
            <w:tcBorders>
              <w:top w:val="nil"/>
              <w:left w:val="nil"/>
              <w:bottom w:val="nil"/>
              <w:right w:val="nil"/>
            </w:tcBorders>
            <w:vAlign w:val="bottom"/>
            <w:hideMark/>
          </w:tcPr>
          <w:p w14:paraId="298B12F9" w14:textId="77777777" w:rsidR="00226B39" w:rsidRPr="00690B4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57639B7E" w14:textId="77777777" w:rsidR="00226B39" w:rsidRPr="00690B4D" w:rsidRDefault="00226B39" w:rsidP="00226B39">
            <w:pPr>
              <w:spacing w:after="0" w:line="240" w:lineRule="auto"/>
              <w:rPr>
                <w:rFonts w:eastAsia="Times New Roman"/>
                <w:sz w:val="20"/>
                <w:szCs w:val="20"/>
                <w:lang w:eastAsia="es-SV"/>
              </w:rPr>
            </w:pPr>
          </w:p>
        </w:tc>
        <w:tc>
          <w:tcPr>
            <w:tcW w:w="1300" w:type="dxa"/>
            <w:tcBorders>
              <w:top w:val="nil"/>
              <w:left w:val="nil"/>
              <w:bottom w:val="nil"/>
              <w:right w:val="nil"/>
            </w:tcBorders>
            <w:vAlign w:val="bottom"/>
            <w:hideMark/>
          </w:tcPr>
          <w:p w14:paraId="23512417" w14:textId="77777777" w:rsidR="00226B39" w:rsidRPr="00690B4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vAlign w:val="bottom"/>
            <w:hideMark/>
          </w:tcPr>
          <w:p w14:paraId="7AE24EBC" w14:textId="77777777" w:rsidR="00226B39" w:rsidRPr="00690B4D" w:rsidRDefault="00226B39" w:rsidP="00226B39">
            <w:pPr>
              <w:spacing w:after="0" w:line="240" w:lineRule="auto"/>
              <w:rPr>
                <w:rFonts w:eastAsia="Times New Roman"/>
                <w:sz w:val="20"/>
                <w:szCs w:val="20"/>
                <w:lang w:eastAsia="es-SV"/>
              </w:rPr>
            </w:pPr>
          </w:p>
        </w:tc>
      </w:tr>
      <w:tr w:rsidR="00226B39" w:rsidRPr="00690B4D" w14:paraId="296D8F3E" w14:textId="77777777" w:rsidTr="00226B39">
        <w:trPr>
          <w:trHeight w:val="300"/>
        </w:trPr>
        <w:tc>
          <w:tcPr>
            <w:tcW w:w="1200" w:type="dxa"/>
            <w:tcBorders>
              <w:top w:val="nil"/>
              <w:left w:val="nil"/>
              <w:bottom w:val="nil"/>
              <w:right w:val="nil"/>
            </w:tcBorders>
            <w:noWrap/>
            <w:vAlign w:val="bottom"/>
            <w:hideMark/>
          </w:tcPr>
          <w:p w14:paraId="53CE9DAE"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512</w:t>
            </w:r>
          </w:p>
        </w:tc>
        <w:tc>
          <w:tcPr>
            <w:tcW w:w="4600" w:type="dxa"/>
            <w:tcBorders>
              <w:top w:val="nil"/>
              <w:left w:val="nil"/>
              <w:bottom w:val="nil"/>
              <w:right w:val="nil"/>
            </w:tcBorders>
            <w:noWrap/>
            <w:vAlign w:val="center"/>
            <w:hideMark/>
          </w:tcPr>
          <w:p w14:paraId="38840D34"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REMUNERACIONES EVENTUALES</w:t>
            </w:r>
          </w:p>
        </w:tc>
        <w:tc>
          <w:tcPr>
            <w:tcW w:w="900" w:type="dxa"/>
            <w:gridSpan w:val="2"/>
            <w:tcBorders>
              <w:top w:val="nil"/>
              <w:left w:val="nil"/>
              <w:bottom w:val="nil"/>
              <w:right w:val="nil"/>
            </w:tcBorders>
            <w:noWrap/>
            <w:vAlign w:val="bottom"/>
            <w:hideMark/>
          </w:tcPr>
          <w:p w14:paraId="3CFB5A6F" w14:textId="77777777" w:rsidR="00226B39" w:rsidRPr="00690B4D" w:rsidRDefault="00226B39" w:rsidP="00226B39">
            <w:pPr>
              <w:spacing w:after="0" w:line="240" w:lineRule="auto"/>
              <w:rPr>
                <w:rFonts w:eastAsia="Times New Roman"/>
                <w:b/>
                <w:bCs/>
                <w:color w:val="000000"/>
                <w:sz w:val="16"/>
                <w:szCs w:val="16"/>
                <w:lang w:eastAsia="es-SV"/>
              </w:rPr>
            </w:pPr>
          </w:p>
        </w:tc>
        <w:tc>
          <w:tcPr>
            <w:tcW w:w="280" w:type="dxa"/>
            <w:tcBorders>
              <w:top w:val="nil"/>
              <w:left w:val="nil"/>
              <w:bottom w:val="nil"/>
              <w:right w:val="nil"/>
            </w:tcBorders>
            <w:vAlign w:val="bottom"/>
            <w:hideMark/>
          </w:tcPr>
          <w:p w14:paraId="11C9264D" w14:textId="77777777" w:rsidR="00226B39" w:rsidRPr="00690B4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6CCF0082" w14:textId="77777777" w:rsidR="00226B39" w:rsidRPr="00690B4D" w:rsidRDefault="00226B39" w:rsidP="00226B39">
            <w:pPr>
              <w:spacing w:after="0" w:line="240" w:lineRule="auto"/>
              <w:rPr>
                <w:rFonts w:eastAsia="Times New Roman"/>
                <w:sz w:val="20"/>
                <w:szCs w:val="20"/>
                <w:lang w:eastAsia="es-SV"/>
              </w:rPr>
            </w:pPr>
          </w:p>
        </w:tc>
        <w:tc>
          <w:tcPr>
            <w:tcW w:w="1300" w:type="dxa"/>
            <w:tcBorders>
              <w:top w:val="nil"/>
              <w:left w:val="nil"/>
              <w:bottom w:val="nil"/>
              <w:right w:val="nil"/>
            </w:tcBorders>
            <w:vAlign w:val="bottom"/>
            <w:hideMark/>
          </w:tcPr>
          <w:p w14:paraId="5C535F54" w14:textId="77777777" w:rsidR="00226B39" w:rsidRPr="00690B4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vAlign w:val="bottom"/>
            <w:hideMark/>
          </w:tcPr>
          <w:p w14:paraId="057D0D22" w14:textId="77777777" w:rsidR="00226B39" w:rsidRPr="00690B4D" w:rsidRDefault="00226B39" w:rsidP="00226B39">
            <w:pPr>
              <w:spacing w:after="0" w:line="240" w:lineRule="auto"/>
              <w:rPr>
                <w:rFonts w:eastAsia="Times New Roman"/>
                <w:sz w:val="20"/>
                <w:szCs w:val="20"/>
                <w:lang w:eastAsia="es-SV"/>
              </w:rPr>
            </w:pPr>
          </w:p>
        </w:tc>
      </w:tr>
      <w:tr w:rsidR="00226B39" w:rsidRPr="00690B4D" w14:paraId="0F26E44D" w14:textId="77777777" w:rsidTr="00226B39">
        <w:trPr>
          <w:trHeight w:val="300"/>
        </w:trPr>
        <w:tc>
          <w:tcPr>
            <w:tcW w:w="1200" w:type="dxa"/>
            <w:tcBorders>
              <w:top w:val="nil"/>
              <w:left w:val="nil"/>
              <w:bottom w:val="nil"/>
              <w:right w:val="nil"/>
            </w:tcBorders>
            <w:noWrap/>
            <w:vAlign w:val="bottom"/>
            <w:hideMark/>
          </w:tcPr>
          <w:p w14:paraId="6B1D18B5" w14:textId="77777777" w:rsidR="00226B39" w:rsidRPr="00690B4D" w:rsidRDefault="00226B39" w:rsidP="00226B39">
            <w:pPr>
              <w:spacing w:after="0" w:line="240" w:lineRule="auto"/>
              <w:rPr>
                <w:rFonts w:eastAsia="Times New Roman"/>
                <w:color w:val="000000"/>
                <w:sz w:val="16"/>
                <w:szCs w:val="16"/>
                <w:lang w:eastAsia="es-SV"/>
              </w:rPr>
            </w:pPr>
            <w:r w:rsidRPr="00690B4D">
              <w:rPr>
                <w:rFonts w:eastAsia="Times New Roman"/>
                <w:color w:val="000000"/>
                <w:sz w:val="16"/>
                <w:szCs w:val="16"/>
                <w:lang w:eastAsia="es-SV"/>
              </w:rPr>
              <w:t>51201</w:t>
            </w:r>
          </w:p>
        </w:tc>
        <w:tc>
          <w:tcPr>
            <w:tcW w:w="4600" w:type="dxa"/>
            <w:tcBorders>
              <w:top w:val="nil"/>
              <w:left w:val="nil"/>
              <w:bottom w:val="nil"/>
              <w:right w:val="nil"/>
            </w:tcBorders>
            <w:noWrap/>
            <w:vAlign w:val="bottom"/>
            <w:hideMark/>
          </w:tcPr>
          <w:p w14:paraId="5649DA21" w14:textId="77777777" w:rsidR="00226B39" w:rsidRPr="00690B4D" w:rsidRDefault="00226B39" w:rsidP="00226B39">
            <w:pPr>
              <w:spacing w:after="0" w:line="240" w:lineRule="auto"/>
              <w:rPr>
                <w:rFonts w:eastAsia="Times New Roman"/>
                <w:color w:val="000000"/>
                <w:sz w:val="16"/>
                <w:szCs w:val="16"/>
                <w:lang w:eastAsia="es-SV"/>
              </w:rPr>
            </w:pPr>
            <w:r w:rsidRPr="00690B4D">
              <w:rPr>
                <w:rFonts w:eastAsia="Times New Roman"/>
                <w:color w:val="000000"/>
                <w:sz w:val="16"/>
                <w:szCs w:val="16"/>
                <w:lang w:eastAsia="es-SV"/>
              </w:rPr>
              <w:t>SUELDOS</w:t>
            </w:r>
          </w:p>
        </w:tc>
        <w:tc>
          <w:tcPr>
            <w:tcW w:w="360" w:type="dxa"/>
            <w:tcBorders>
              <w:top w:val="nil"/>
              <w:left w:val="nil"/>
              <w:bottom w:val="nil"/>
              <w:right w:val="nil"/>
            </w:tcBorders>
            <w:noWrap/>
            <w:vAlign w:val="bottom"/>
            <w:hideMark/>
          </w:tcPr>
          <w:p w14:paraId="6A41FFEC"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3</w:t>
            </w:r>
          </w:p>
        </w:tc>
        <w:tc>
          <w:tcPr>
            <w:tcW w:w="540" w:type="dxa"/>
            <w:tcBorders>
              <w:top w:val="nil"/>
              <w:left w:val="nil"/>
              <w:bottom w:val="nil"/>
              <w:right w:val="nil"/>
            </w:tcBorders>
            <w:vAlign w:val="bottom"/>
            <w:hideMark/>
          </w:tcPr>
          <w:p w14:paraId="0103FC12"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0301</w:t>
            </w:r>
          </w:p>
        </w:tc>
        <w:tc>
          <w:tcPr>
            <w:tcW w:w="280" w:type="dxa"/>
            <w:tcBorders>
              <w:top w:val="nil"/>
              <w:left w:val="nil"/>
              <w:bottom w:val="nil"/>
              <w:right w:val="nil"/>
            </w:tcBorders>
            <w:vAlign w:val="bottom"/>
            <w:hideMark/>
          </w:tcPr>
          <w:p w14:paraId="10E9F145"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2</w:t>
            </w:r>
          </w:p>
        </w:tc>
        <w:tc>
          <w:tcPr>
            <w:tcW w:w="380" w:type="dxa"/>
            <w:tcBorders>
              <w:top w:val="nil"/>
              <w:left w:val="nil"/>
              <w:bottom w:val="nil"/>
              <w:right w:val="nil"/>
            </w:tcBorders>
            <w:vAlign w:val="bottom"/>
            <w:hideMark/>
          </w:tcPr>
          <w:p w14:paraId="79D9966B"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000</w:t>
            </w:r>
          </w:p>
        </w:tc>
        <w:tc>
          <w:tcPr>
            <w:tcW w:w="1300" w:type="dxa"/>
            <w:tcBorders>
              <w:top w:val="nil"/>
              <w:left w:val="nil"/>
              <w:bottom w:val="nil"/>
              <w:right w:val="nil"/>
            </w:tcBorders>
            <w:vAlign w:val="bottom"/>
            <w:hideMark/>
          </w:tcPr>
          <w:p w14:paraId="2B6C6E9C" w14:textId="77777777" w:rsidR="00226B39" w:rsidRPr="00690B4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vAlign w:val="bottom"/>
            <w:hideMark/>
          </w:tcPr>
          <w:p w14:paraId="79DC2FE9" w14:textId="77777777" w:rsidR="00226B39" w:rsidRPr="00690B4D" w:rsidRDefault="00226B39" w:rsidP="00226B39">
            <w:pPr>
              <w:spacing w:after="0" w:line="240" w:lineRule="auto"/>
              <w:jc w:val="right"/>
              <w:rPr>
                <w:rFonts w:eastAsia="Times New Roman"/>
                <w:color w:val="000000"/>
                <w:sz w:val="16"/>
                <w:szCs w:val="16"/>
                <w:lang w:eastAsia="es-SV"/>
              </w:rPr>
            </w:pPr>
            <w:r w:rsidRPr="00690B4D">
              <w:rPr>
                <w:rFonts w:eastAsia="Times New Roman"/>
                <w:color w:val="000000"/>
                <w:sz w:val="16"/>
                <w:szCs w:val="16"/>
                <w:lang w:eastAsia="es-SV"/>
              </w:rPr>
              <w:t xml:space="preserve">$11,700.00 </w:t>
            </w:r>
          </w:p>
        </w:tc>
      </w:tr>
      <w:tr w:rsidR="00226B39" w:rsidRPr="00690B4D" w14:paraId="0591C2B0" w14:textId="77777777" w:rsidTr="00226B39">
        <w:trPr>
          <w:trHeight w:val="300"/>
        </w:trPr>
        <w:tc>
          <w:tcPr>
            <w:tcW w:w="1200" w:type="dxa"/>
            <w:tcBorders>
              <w:top w:val="nil"/>
              <w:left w:val="nil"/>
              <w:bottom w:val="nil"/>
              <w:right w:val="nil"/>
            </w:tcBorders>
            <w:noWrap/>
            <w:vAlign w:val="bottom"/>
            <w:hideMark/>
          </w:tcPr>
          <w:p w14:paraId="62110BC1"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514</w:t>
            </w:r>
          </w:p>
        </w:tc>
        <w:tc>
          <w:tcPr>
            <w:tcW w:w="4600" w:type="dxa"/>
            <w:tcBorders>
              <w:top w:val="nil"/>
              <w:left w:val="nil"/>
              <w:bottom w:val="nil"/>
              <w:right w:val="nil"/>
            </w:tcBorders>
            <w:noWrap/>
            <w:vAlign w:val="center"/>
            <w:hideMark/>
          </w:tcPr>
          <w:p w14:paraId="42FCC447"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CONTRIBUCIONES PATRONALES A INST. PÚBLICAS</w:t>
            </w:r>
          </w:p>
        </w:tc>
        <w:tc>
          <w:tcPr>
            <w:tcW w:w="900" w:type="dxa"/>
            <w:gridSpan w:val="2"/>
            <w:tcBorders>
              <w:top w:val="nil"/>
              <w:left w:val="nil"/>
              <w:bottom w:val="nil"/>
              <w:right w:val="nil"/>
            </w:tcBorders>
            <w:noWrap/>
            <w:vAlign w:val="bottom"/>
            <w:hideMark/>
          </w:tcPr>
          <w:p w14:paraId="7602B779" w14:textId="77777777" w:rsidR="00226B39" w:rsidRPr="00690B4D" w:rsidRDefault="00226B39" w:rsidP="00226B39">
            <w:pPr>
              <w:spacing w:after="0" w:line="240" w:lineRule="auto"/>
              <w:rPr>
                <w:rFonts w:eastAsia="Times New Roman"/>
                <w:b/>
                <w:bCs/>
                <w:color w:val="000000"/>
                <w:sz w:val="16"/>
                <w:szCs w:val="16"/>
                <w:lang w:eastAsia="es-SV"/>
              </w:rPr>
            </w:pPr>
          </w:p>
        </w:tc>
        <w:tc>
          <w:tcPr>
            <w:tcW w:w="280" w:type="dxa"/>
            <w:tcBorders>
              <w:top w:val="nil"/>
              <w:left w:val="nil"/>
              <w:bottom w:val="nil"/>
              <w:right w:val="nil"/>
            </w:tcBorders>
            <w:vAlign w:val="bottom"/>
            <w:hideMark/>
          </w:tcPr>
          <w:p w14:paraId="61459B6F" w14:textId="77777777" w:rsidR="00226B39" w:rsidRPr="00690B4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4668E28A" w14:textId="77777777" w:rsidR="00226B39" w:rsidRPr="00690B4D" w:rsidRDefault="00226B39" w:rsidP="00226B39">
            <w:pPr>
              <w:spacing w:after="0" w:line="240" w:lineRule="auto"/>
              <w:rPr>
                <w:rFonts w:eastAsia="Times New Roman"/>
                <w:sz w:val="20"/>
                <w:szCs w:val="20"/>
                <w:lang w:eastAsia="es-SV"/>
              </w:rPr>
            </w:pPr>
          </w:p>
        </w:tc>
        <w:tc>
          <w:tcPr>
            <w:tcW w:w="1300" w:type="dxa"/>
            <w:tcBorders>
              <w:top w:val="nil"/>
              <w:left w:val="nil"/>
              <w:bottom w:val="nil"/>
              <w:right w:val="nil"/>
            </w:tcBorders>
            <w:vAlign w:val="bottom"/>
            <w:hideMark/>
          </w:tcPr>
          <w:p w14:paraId="40C7B395" w14:textId="77777777" w:rsidR="00226B39" w:rsidRPr="00690B4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vAlign w:val="bottom"/>
            <w:hideMark/>
          </w:tcPr>
          <w:p w14:paraId="484120BD" w14:textId="77777777" w:rsidR="00226B39" w:rsidRPr="00690B4D" w:rsidRDefault="00226B39" w:rsidP="00226B39">
            <w:pPr>
              <w:spacing w:after="0" w:line="240" w:lineRule="auto"/>
              <w:rPr>
                <w:rFonts w:eastAsia="Times New Roman"/>
                <w:sz w:val="20"/>
                <w:szCs w:val="20"/>
                <w:lang w:eastAsia="es-SV"/>
              </w:rPr>
            </w:pPr>
          </w:p>
        </w:tc>
      </w:tr>
      <w:tr w:rsidR="00226B39" w:rsidRPr="00690B4D" w14:paraId="1027CFCF" w14:textId="77777777" w:rsidTr="00226B39">
        <w:trPr>
          <w:trHeight w:val="300"/>
        </w:trPr>
        <w:tc>
          <w:tcPr>
            <w:tcW w:w="1200" w:type="dxa"/>
            <w:tcBorders>
              <w:top w:val="nil"/>
              <w:left w:val="nil"/>
              <w:bottom w:val="nil"/>
              <w:right w:val="nil"/>
            </w:tcBorders>
            <w:noWrap/>
            <w:vAlign w:val="bottom"/>
            <w:hideMark/>
          </w:tcPr>
          <w:p w14:paraId="43E68D1D" w14:textId="77777777" w:rsidR="00226B39" w:rsidRPr="00690B4D" w:rsidRDefault="00226B39" w:rsidP="00226B39">
            <w:pPr>
              <w:spacing w:after="0" w:line="240" w:lineRule="auto"/>
              <w:rPr>
                <w:rFonts w:eastAsia="Times New Roman"/>
                <w:color w:val="000000"/>
                <w:sz w:val="16"/>
                <w:szCs w:val="16"/>
                <w:lang w:eastAsia="es-SV"/>
              </w:rPr>
            </w:pPr>
            <w:r w:rsidRPr="00690B4D">
              <w:rPr>
                <w:rFonts w:eastAsia="Times New Roman"/>
                <w:color w:val="000000"/>
                <w:sz w:val="16"/>
                <w:szCs w:val="16"/>
                <w:lang w:eastAsia="es-SV"/>
              </w:rPr>
              <w:t>51402</w:t>
            </w:r>
          </w:p>
        </w:tc>
        <w:tc>
          <w:tcPr>
            <w:tcW w:w="4600" w:type="dxa"/>
            <w:tcBorders>
              <w:top w:val="nil"/>
              <w:left w:val="nil"/>
              <w:bottom w:val="nil"/>
              <w:right w:val="nil"/>
            </w:tcBorders>
            <w:noWrap/>
            <w:vAlign w:val="bottom"/>
            <w:hideMark/>
          </w:tcPr>
          <w:p w14:paraId="7EC06DB2" w14:textId="77777777" w:rsidR="00226B39" w:rsidRPr="00690B4D" w:rsidRDefault="00226B39" w:rsidP="00226B39">
            <w:pPr>
              <w:spacing w:after="0" w:line="240" w:lineRule="auto"/>
              <w:rPr>
                <w:rFonts w:eastAsia="Times New Roman"/>
                <w:color w:val="000000"/>
                <w:sz w:val="16"/>
                <w:szCs w:val="16"/>
                <w:lang w:eastAsia="es-SV"/>
              </w:rPr>
            </w:pPr>
            <w:r w:rsidRPr="00690B4D">
              <w:rPr>
                <w:rFonts w:eastAsia="Times New Roman"/>
                <w:color w:val="000000"/>
                <w:sz w:val="16"/>
                <w:szCs w:val="16"/>
                <w:lang w:eastAsia="es-SV"/>
              </w:rPr>
              <w:t>POR REMUNERACIONES EVENTUALES</w:t>
            </w:r>
          </w:p>
        </w:tc>
        <w:tc>
          <w:tcPr>
            <w:tcW w:w="360" w:type="dxa"/>
            <w:tcBorders>
              <w:top w:val="nil"/>
              <w:left w:val="nil"/>
              <w:bottom w:val="nil"/>
              <w:right w:val="nil"/>
            </w:tcBorders>
            <w:noWrap/>
            <w:vAlign w:val="bottom"/>
            <w:hideMark/>
          </w:tcPr>
          <w:p w14:paraId="373D2F8A"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3</w:t>
            </w:r>
          </w:p>
        </w:tc>
        <w:tc>
          <w:tcPr>
            <w:tcW w:w="540" w:type="dxa"/>
            <w:tcBorders>
              <w:top w:val="nil"/>
              <w:left w:val="nil"/>
              <w:bottom w:val="nil"/>
              <w:right w:val="nil"/>
            </w:tcBorders>
            <w:vAlign w:val="bottom"/>
            <w:hideMark/>
          </w:tcPr>
          <w:p w14:paraId="41558DEF"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0301</w:t>
            </w:r>
          </w:p>
        </w:tc>
        <w:tc>
          <w:tcPr>
            <w:tcW w:w="280" w:type="dxa"/>
            <w:tcBorders>
              <w:top w:val="nil"/>
              <w:left w:val="nil"/>
              <w:bottom w:val="nil"/>
              <w:right w:val="nil"/>
            </w:tcBorders>
            <w:vAlign w:val="bottom"/>
            <w:hideMark/>
          </w:tcPr>
          <w:p w14:paraId="0A32EAA3"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2</w:t>
            </w:r>
          </w:p>
        </w:tc>
        <w:tc>
          <w:tcPr>
            <w:tcW w:w="380" w:type="dxa"/>
            <w:tcBorders>
              <w:top w:val="nil"/>
              <w:left w:val="nil"/>
              <w:bottom w:val="nil"/>
              <w:right w:val="nil"/>
            </w:tcBorders>
            <w:vAlign w:val="bottom"/>
            <w:hideMark/>
          </w:tcPr>
          <w:p w14:paraId="5E601667"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000</w:t>
            </w:r>
          </w:p>
        </w:tc>
        <w:tc>
          <w:tcPr>
            <w:tcW w:w="1300" w:type="dxa"/>
            <w:tcBorders>
              <w:top w:val="nil"/>
              <w:left w:val="nil"/>
              <w:bottom w:val="nil"/>
              <w:right w:val="nil"/>
            </w:tcBorders>
            <w:vAlign w:val="bottom"/>
            <w:hideMark/>
          </w:tcPr>
          <w:p w14:paraId="2748472F" w14:textId="77777777" w:rsidR="00226B39" w:rsidRPr="00690B4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vAlign w:val="bottom"/>
            <w:hideMark/>
          </w:tcPr>
          <w:p w14:paraId="1ADFA0C8" w14:textId="77777777" w:rsidR="00226B39" w:rsidRPr="00690B4D" w:rsidRDefault="00226B39" w:rsidP="00226B39">
            <w:pPr>
              <w:spacing w:after="0" w:line="240" w:lineRule="auto"/>
              <w:jc w:val="right"/>
              <w:rPr>
                <w:rFonts w:eastAsia="Times New Roman"/>
                <w:color w:val="000000"/>
                <w:sz w:val="16"/>
                <w:szCs w:val="16"/>
                <w:lang w:eastAsia="es-SV"/>
              </w:rPr>
            </w:pPr>
            <w:r w:rsidRPr="00690B4D">
              <w:rPr>
                <w:rFonts w:eastAsia="Times New Roman"/>
                <w:color w:val="000000"/>
                <w:sz w:val="16"/>
                <w:szCs w:val="16"/>
                <w:lang w:eastAsia="es-SV"/>
              </w:rPr>
              <w:t xml:space="preserve">$994.50 </w:t>
            </w:r>
          </w:p>
        </w:tc>
      </w:tr>
      <w:tr w:rsidR="00226B39" w:rsidRPr="00690B4D" w14:paraId="7189A944" w14:textId="77777777" w:rsidTr="00226B39">
        <w:trPr>
          <w:trHeight w:val="300"/>
        </w:trPr>
        <w:tc>
          <w:tcPr>
            <w:tcW w:w="1200" w:type="dxa"/>
            <w:tcBorders>
              <w:top w:val="nil"/>
              <w:left w:val="nil"/>
              <w:bottom w:val="nil"/>
              <w:right w:val="nil"/>
            </w:tcBorders>
            <w:noWrap/>
            <w:vAlign w:val="bottom"/>
            <w:hideMark/>
          </w:tcPr>
          <w:p w14:paraId="625BDFAF"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515</w:t>
            </w:r>
          </w:p>
        </w:tc>
        <w:tc>
          <w:tcPr>
            <w:tcW w:w="4600" w:type="dxa"/>
            <w:tcBorders>
              <w:top w:val="nil"/>
              <w:left w:val="nil"/>
              <w:bottom w:val="nil"/>
              <w:right w:val="nil"/>
            </w:tcBorders>
            <w:noWrap/>
            <w:vAlign w:val="center"/>
            <w:hideMark/>
          </w:tcPr>
          <w:p w14:paraId="79A13235"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CONTRIBUCIONES PATRONALES A INST. PRIVADAS</w:t>
            </w:r>
          </w:p>
        </w:tc>
        <w:tc>
          <w:tcPr>
            <w:tcW w:w="900" w:type="dxa"/>
            <w:gridSpan w:val="2"/>
            <w:tcBorders>
              <w:top w:val="nil"/>
              <w:left w:val="nil"/>
              <w:bottom w:val="nil"/>
              <w:right w:val="nil"/>
            </w:tcBorders>
            <w:noWrap/>
            <w:vAlign w:val="bottom"/>
            <w:hideMark/>
          </w:tcPr>
          <w:p w14:paraId="38102233" w14:textId="77777777" w:rsidR="00226B39" w:rsidRPr="00690B4D" w:rsidRDefault="00226B39" w:rsidP="00226B39">
            <w:pPr>
              <w:spacing w:after="0" w:line="240" w:lineRule="auto"/>
              <w:rPr>
                <w:rFonts w:eastAsia="Times New Roman"/>
                <w:b/>
                <w:bCs/>
                <w:color w:val="000000"/>
                <w:sz w:val="16"/>
                <w:szCs w:val="16"/>
                <w:lang w:eastAsia="es-SV"/>
              </w:rPr>
            </w:pPr>
          </w:p>
        </w:tc>
        <w:tc>
          <w:tcPr>
            <w:tcW w:w="280" w:type="dxa"/>
            <w:tcBorders>
              <w:top w:val="nil"/>
              <w:left w:val="nil"/>
              <w:bottom w:val="nil"/>
              <w:right w:val="nil"/>
            </w:tcBorders>
            <w:vAlign w:val="bottom"/>
            <w:hideMark/>
          </w:tcPr>
          <w:p w14:paraId="5DFCDD9C" w14:textId="77777777" w:rsidR="00226B39" w:rsidRPr="00690B4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48CE96C4" w14:textId="77777777" w:rsidR="00226B39" w:rsidRPr="00690B4D" w:rsidRDefault="00226B39" w:rsidP="00226B39">
            <w:pPr>
              <w:spacing w:after="0" w:line="240" w:lineRule="auto"/>
              <w:rPr>
                <w:rFonts w:eastAsia="Times New Roman"/>
                <w:sz w:val="20"/>
                <w:szCs w:val="20"/>
                <w:lang w:eastAsia="es-SV"/>
              </w:rPr>
            </w:pPr>
          </w:p>
        </w:tc>
        <w:tc>
          <w:tcPr>
            <w:tcW w:w="1300" w:type="dxa"/>
            <w:tcBorders>
              <w:top w:val="nil"/>
              <w:left w:val="nil"/>
              <w:bottom w:val="nil"/>
              <w:right w:val="nil"/>
            </w:tcBorders>
            <w:vAlign w:val="bottom"/>
            <w:hideMark/>
          </w:tcPr>
          <w:p w14:paraId="387AC907" w14:textId="77777777" w:rsidR="00226B39" w:rsidRPr="00690B4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vAlign w:val="bottom"/>
            <w:hideMark/>
          </w:tcPr>
          <w:p w14:paraId="597ED3A1" w14:textId="77777777" w:rsidR="00226B39" w:rsidRPr="00690B4D" w:rsidRDefault="00226B39" w:rsidP="00226B39">
            <w:pPr>
              <w:spacing w:after="0" w:line="240" w:lineRule="auto"/>
              <w:rPr>
                <w:rFonts w:eastAsia="Times New Roman"/>
                <w:sz w:val="20"/>
                <w:szCs w:val="20"/>
                <w:lang w:eastAsia="es-SV"/>
              </w:rPr>
            </w:pPr>
          </w:p>
        </w:tc>
      </w:tr>
      <w:tr w:rsidR="00226B39" w:rsidRPr="00690B4D" w14:paraId="542D1D62" w14:textId="77777777" w:rsidTr="00226B39">
        <w:trPr>
          <w:trHeight w:val="300"/>
        </w:trPr>
        <w:tc>
          <w:tcPr>
            <w:tcW w:w="1200" w:type="dxa"/>
            <w:tcBorders>
              <w:top w:val="nil"/>
              <w:left w:val="nil"/>
              <w:bottom w:val="nil"/>
              <w:right w:val="nil"/>
            </w:tcBorders>
            <w:noWrap/>
            <w:vAlign w:val="bottom"/>
            <w:hideMark/>
          </w:tcPr>
          <w:p w14:paraId="492F977B" w14:textId="77777777" w:rsidR="00226B39" w:rsidRPr="00690B4D" w:rsidRDefault="00226B39" w:rsidP="00226B39">
            <w:pPr>
              <w:spacing w:after="0" w:line="240" w:lineRule="auto"/>
              <w:rPr>
                <w:rFonts w:eastAsia="Times New Roman"/>
                <w:color w:val="000000"/>
                <w:sz w:val="16"/>
                <w:szCs w:val="16"/>
                <w:lang w:eastAsia="es-SV"/>
              </w:rPr>
            </w:pPr>
            <w:r w:rsidRPr="00690B4D">
              <w:rPr>
                <w:rFonts w:eastAsia="Times New Roman"/>
                <w:color w:val="000000"/>
                <w:sz w:val="16"/>
                <w:szCs w:val="16"/>
                <w:lang w:eastAsia="es-SV"/>
              </w:rPr>
              <w:t>51502</w:t>
            </w:r>
          </w:p>
        </w:tc>
        <w:tc>
          <w:tcPr>
            <w:tcW w:w="4600" w:type="dxa"/>
            <w:tcBorders>
              <w:top w:val="nil"/>
              <w:left w:val="nil"/>
              <w:bottom w:val="nil"/>
              <w:right w:val="nil"/>
            </w:tcBorders>
            <w:noWrap/>
            <w:vAlign w:val="bottom"/>
            <w:hideMark/>
          </w:tcPr>
          <w:p w14:paraId="41D3143D" w14:textId="77777777" w:rsidR="00226B39" w:rsidRPr="00690B4D" w:rsidRDefault="00226B39" w:rsidP="00226B39">
            <w:pPr>
              <w:spacing w:after="0" w:line="240" w:lineRule="auto"/>
              <w:rPr>
                <w:rFonts w:eastAsia="Times New Roman"/>
                <w:color w:val="000000"/>
                <w:sz w:val="16"/>
                <w:szCs w:val="16"/>
                <w:lang w:eastAsia="es-SV"/>
              </w:rPr>
            </w:pPr>
            <w:r w:rsidRPr="00690B4D">
              <w:rPr>
                <w:rFonts w:eastAsia="Times New Roman"/>
                <w:color w:val="000000"/>
                <w:sz w:val="16"/>
                <w:szCs w:val="16"/>
                <w:lang w:eastAsia="es-SV"/>
              </w:rPr>
              <w:t>POR REMUNERACIONES EVENTUALES</w:t>
            </w:r>
          </w:p>
        </w:tc>
        <w:tc>
          <w:tcPr>
            <w:tcW w:w="360" w:type="dxa"/>
            <w:tcBorders>
              <w:top w:val="nil"/>
              <w:left w:val="nil"/>
              <w:bottom w:val="nil"/>
              <w:right w:val="nil"/>
            </w:tcBorders>
            <w:noWrap/>
            <w:vAlign w:val="bottom"/>
            <w:hideMark/>
          </w:tcPr>
          <w:p w14:paraId="59BC37BC"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3</w:t>
            </w:r>
          </w:p>
        </w:tc>
        <w:tc>
          <w:tcPr>
            <w:tcW w:w="540" w:type="dxa"/>
            <w:tcBorders>
              <w:top w:val="nil"/>
              <w:left w:val="nil"/>
              <w:bottom w:val="nil"/>
              <w:right w:val="nil"/>
            </w:tcBorders>
            <w:vAlign w:val="bottom"/>
            <w:hideMark/>
          </w:tcPr>
          <w:p w14:paraId="24B2FD64"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0301</w:t>
            </w:r>
          </w:p>
        </w:tc>
        <w:tc>
          <w:tcPr>
            <w:tcW w:w="280" w:type="dxa"/>
            <w:tcBorders>
              <w:top w:val="nil"/>
              <w:left w:val="nil"/>
              <w:bottom w:val="nil"/>
              <w:right w:val="nil"/>
            </w:tcBorders>
            <w:vAlign w:val="bottom"/>
            <w:hideMark/>
          </w:tcPr>
          <w:p w14:paraId="01AFB3DB"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2</w:t>
            </w:r>
          </w:p>
        </w:tc>
        <w:tc>
          <w:tcPr>
            <w:tcW w:w="380" w:type="dxa"/>
            <w:tcBorders>
              <w:top w:val="nil"/>
              <w:left w:val="nil"/>
              <w:bottom w:val="nil"/>
              <w:right w:val="nil"/>
            </w:tcBorders>
            <w:vAlign w:val="bottom"/>
            <w:hideMark/>
          </w:tcPr>
          <w:p w14:paraId="4C9399D2"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000</w:t>
            </w:r>
          </w:p>
        </w:tc>
        <w:tc>
          <w:tcPr>
            <w:tcW w:w="1300" w:type="dxa"/>
            <w:tcBorders>
              <w:top w:val="nil"/>
              <w:left w:val="nil"/>
              <w:bottom w:val="nil"/>
              <w:right w:val="nil"/>
            </w:tcBorders>
            <w:vAlign w:val="bottom"/>
            <w:hideMark/>
          </w:tcPr>
          <w:p w14:paraId="5580EF26" w14:textId="77777777" w:rsidR="00226B39" w:rsidRPr="00690B4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vAlign w:val="bottom"/>
            <w:hideMark/>
          </w:tcPr>
          <w:p w14:paraId="4E6357D3" w14:textId="77777777" w:rsidR="00226B39" w:rsidRPr="00690B4D" w:rsidRDefault="00226B39" w:rsidP="00226B39">
            <w:pPr>
              <w:spacing w:after="0" w:line="240" w:lineRule="auto"/>
              <w:jc w:val="right"/>
              <w:rPr>
                <w:rFonts w:eastAsia="Times New Roman"/>
                <w:color w:val="000000"/>
                <w:sz w:val="16"/>
                <w:szCs w:val="16"/>
                <w:lang w:eastAsia="es-SV"/>
              </w:rPr>
            </w:pPr>
            <w:r w:rsidRPr="00690B4D">
              <w:rPr>
                <w:rFonts w:eastAsia="Times New Roman"/>
                <w:color w:val="000000"/>
                <w:sz w:val="16"/>
                <w:szCs w:val="16"/>
                <w:lang w:eastAsia="es-SV"/>
              </w:rPr>
              <w:t xml:space="preserve">$906.78 </w:t>
            </w:r>
          </w:p>
        </w:tc>
      </w:tr>
      <w:tr w:rsidR="00226B39" w:rsidRPr="00690B4D" w14:paraId="7A3998D8" w14:textId="77777777" w:rsidTr="00226B39">
        <w:trPr>
          <w:trHeight w:val="300"/>
        </w:trPr>
        <w:tc>
          <w:tcPr>
            <w:tcW w:w="1200" w:type="dxa"/>
            <w:tcBorders>
              <w:top w:val="nil"/>
              <w:left w:val="nil"/>
              <w:bottom w:val="nil"/>
              <w:right w:val="nil"/>
            </w:tcBorders>
            <w:noWrap/>
            <w:vAlign w:val="bottom"/>
            <w:hideMark/>
          </w:tcPr>
          <w:p w14:paraId="61CD095F"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54</w:t>
            </w:r>
          </w:p>
        </w:tc>
        <w:tc>
          <w:tcPr>
            <w:tcW w:w="4600" w:type="dxa"/>
            <w:tcBorders>
              <w:top w:val="nil"/>
              <w:left w:val="nil"/>
              <w:bottom w:val="nil"/>
              <w:right w:val="nil"/>
            </w:tcBorders>
            <w:noWrap/>
            <w:vAlign w:val="bottom"/>
            <w:hideMark/>
          </w:tcPr>
          <w:p w14:paraId="11ED7A60"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ADQUISICIÓN DE BIENES Y SERVICIOS</w:t>
            </w:r>
          </w:p>
        </w:tc>
        <w:tc>
          <w:tcPr>
            <w:tcW w:w="360" w:type="dxa"/>
            <w:tcBorders>
              <w:top w:val="nil"/>
              <w:left w:val="nil"/>
              <w:bottom w:val="nil"/>
              <w:right w:val="nil"/>
            </w:tcBorders>
            <w:vAlign w:val="bottom"/>
            <w:hideMark/>
          </w:tcPr>
          <w:p w14:paraId="5E7C67D3" w14:textId="77777777" w:rsidR="00226B39" w:rsidRPr="00690B4D" w:rsidRDefault="00226B39" w:rsidP="00226B3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vAlign w:val="bottom"/>
            <w:hideMark/>
          </w:tcPr>
          <w:p w14:paraId="65A7F745" w14:textId="77777777" w:rsidR="00226B39" w:rsidRPr="00690B4D" w:rsidRDefault="00226B39" w:rsidP="00226B39">
            <w:pPr>
              <w:spacing w:after="0" w:line="240" w:lineRule="auto"/>
              <w:rPr>
                <w:rFonts w:eastAsia="Times New Roman"/>
                <w:sz w:val="20"/>
                <w:szCs w:val="20"/>
                <w:lang w:eastAsia="es-SV"/>
              </w:rPr>
            </w:pPr>
          </w:p>
        </w:tc>
        <w:tc>
          <w:tcPr>
            <w:tcW w:w="280" w:type="dxa"/>
            <w:tcBorders>
              <w:top w:val="nil"/>
              <w:left w:val="nil"/>
              <w:bottom w:val="nil"/>
              <w:right w:val="nil"/>
            </w:tcBorders>
            <w:vAlign w:val="bottom"/>
            <w:hideMark/>
          </w:tcPr>
          <w:p w14:paraId="77C6084D" w14:textId="77777777" w:rsidR="00226B39" w:rsidRPr="00690B4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033963F1" w14:textId="77777777" w:rsidR="00226B39" w:rsidRPr="00690B4D" w:rsidRDefault="00226B39" w:rsidP="00226B39">
            <w:pPr>
              <w:spacing w:after="0" w:line="240" w:lineRule="auto"/>
              <w:rPr>
                <w:rFonts w:eastAsia="Times New Roman"/>
                <w:sz w:val="20"/>
                <w:szCs w:val="20"/>
                <w:lang w:eastAsia="es-SV"/>
              </w:rPr>
            </w:pPr>
          </w:p>
        </w:tc>
        <w:tc>
          <w:tcPr>
            <w:tcW w:w="1300" w:type="dxa"/>
            <w:tcBorders>
              <w:top w:val="nil"/>
              <w:left w:val="nil"/>
              <w:bottom w:val="nil"/>
              <w:right w:val="nil"/>
            </w:tcBorders>
            <w:noWrap/>
            <w:vAlign w:val="bottom"/>
            <w:hideMark/>
          </w:tcPr>
          <w:p w14:paraId="4BBBD2AA" w14:textId="77777777" w:rsidR="00226B39" w:rsidRPr="00690B4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vAlign w:val="bottom"/>
            <w:hideMark/>
          </w:tcPr>
          <w:p w14:paraId="7F8DB3D9" w14:textId="77777777" w:rsidR="00226B39" w:rsidRPr="00690B4D" w:rsidRDefault="00226B39" w:rsidP="00226B39">
            <w:pPr>
              <w:spacing w:after="0" w:line="240" w:lineRule="auto"/>
              <w:rPr>
                <w:rFonts w:eastAsia="Times New Roman"/>
                <w:sz w:val="20"/>
                <w:szCs w:val="20"/>
                <w:lang w:eastAsia="es-SV"/>
              </w:rPr>
            </w:pPr>
          </w:p>
        </w:tc>
      </w:tr>
      <w:tr w:rsidR="00226B39" w:rsidRPr="00690B4D" w14:paraId="031B1AF7" w14:textId="77777777" w:rsidTr="00226B39">
        <w:trPr>
          <w:trHeight w:val="300"/>
        </w:trPr>
        <w:tc>
          <w:tcPr>
            <w:tcW w:w="1200" w:type="dxa"/>
            <w:tcBorders>
              <w:top w:val="nil"/>
              <w:left w:val="nil"/>
              <w:bottom w:val="nil"/>
              <w:right w:val="nil"/>
            </w:tcBorders>
            <w:noWrap/>
            <w:vAlign w:val="bottom"/>
            <w:hideMark/>
          </w:tcPr>
          <w:p w14:paraId="0EA990FB"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541</w:t>
            </w:r>
          </w:p>
        </w:tc>
        <w:tc>
          <w:tcPr>
            <w:tcW w:w="4600" w:type="dxa"/>
            <w:tcBorders>
              <w:top w:val="nil"/>
              <w:left w:val="nil"/>
              <w:bottom w:val="nil"/>
              <w:right w:val="nil"/>
            </w:tcBorders>
            <w:noWrap/>
            <w:vAlign w:val="bottom"/>
            <w:hideMark/>
          </w:tcPr>
          <w:p w14:paraId="1A2BA010"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BIENES DE USO Y CONSUMO</w:t>
            </w:r>
          </w:p>
        </w:tc>
        <w:tc>
          <w:tcPr>
            <w:tcW w:w="360" w:type="dxa"/>
            <w:tcBorders>
              <w:top w:val="nil"/>
              <w:left w:val="nil"/>
              <w:bottom w:val="nil"/>
              <w:right w:val="nil"/>
            </w:tcBorders>
            <w:vAlign w:val="bottom"/>
            <w:hideMark/>
          </w:tcPr>
          <w:p w14:paraId="16A8461B" w14:textId="77777777" w:rsidR="00226B39" w:rsidRPr="00690B4D" w:rsidRDefault="00226B39" w:rsidP="00226B3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vAlign w:val="bottom"/>
            <w:hideMark/>
          </w:tcPr>
          <w:p w14:paraId="50962770" w14:textId="77777777" w:rsidR="00226B39" w:rsidRPr="00690B4D" w:rsidRDefault="00226B39" w:rsidP="00226B39">
            <w:pPr>
              <w:spacing w:after="0" w:line="240" w:lineRule="auto"/>
              <w:rPr>
                <w:rFonts w:eastAsia="Times New Roman"/>
                <w:sz w:val="20"/>
                <w:szCs w:val="20"/>
                <w:lang w:eastAsia="es-SV"/>
              </w:rPr>
            </w:pPr>
          </w:p>
        </w:tc>
        <w:tc>
          <w:tcPr>
            <w:tcW w:w="280" w:type="dxa"/>
            <w:tcBorders>
              <w:top w:val="nil"/>
              <w:left w:val="nil"/>
              <w:bottom w:val="nil"/>
              <w:right w:val="nil"/>
            </w:tcBorders>
            <w:vAlign w:val="bottom"/>
            <w:hideMark/>
          </w:tcPr>
          <w:p w14:paraId="2B73E548" w14:textId="77777777" w:rsidR="00226B39" w:rsidRPr="00690B4D" w:rsidRDefault="00226B39" w:rsidP="00226B39">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182FBCB9" w14:textId="77777777" w:rsidR="00226B39" w:rsidRPr="00690B4D" w:rsidRDefault="00226B39" w:rsidP="00226B39">
            <w:pPr>
              <w:spacing w:after="0" w:line="240" w:lineRule="auto"/>
              <w:rPr>
                <w:rFonts w:eastAsia="Times New Roman"/>
                <w:sz w:val="20"/>
                <w:szCs w:val="20"/>
                <w:lang w:eastAsia="es-SV"/>
              </w:rPr>
            </w:pPr>
          </w:p>
        </w:tc>
        <w:tc>
          <w:tcPr>
            <w:tcW w:w="1300" w:type="dxa"/>
            <w:tcBorders>
              <w:top w:val="nil"/>
              <w:left w:val="nil"/>
              <w:bottom w:val="nil"/>
              <w:right w:val="nil"/>
            </w:tcBorders>
            <w:noWrap/>
            <w:vAlign w:val="bottom"/>
            <w:hideMark/>
          </w:tcPr>
          <w:p w14:paraId="7A67B635" w14:textId="77777777" w:rsidR="00226B39" w:rsidRPr="00690B4D" w:rsidRDefault="00226B39" w:rsidP="00226B39">
            <w:pPr>
              <w:spacing w:after="0" w:line="240" w:lineRule="auto"/>
              <w:rPr>
                <w:rFonts w:eastAsia="Times New Roman"/>
                <w:sz w:val="20"/>
                <w:szCs w:val="20"/>
                <w:lang w:eastAsia="es-SV"/>
              </w:rPr>
            </w:pPr>
          </w:p>
        </w:tc>
        <w:tc>
          <w:tcPr>
            <w:tcW w:w="1280" w:type="dxa"/>
            <w:tcBorders>
              <w:top w:val="nil"/>
              <w:left w:val="nil"/>
              <w:bottom w:val="nil"/>
              <w:right w:val="nil"/>
            </w:tcBorders>
            <w:vAlign w:val="bottom"/>
            <w:hideMark/>
          </w:tcPr>
          <w:p w14:paraId="77C60783" w14:textId="77777777" w:rsidR="00226B39" w:rsidRPr="00690B4D" w:rsidRDefault="00226B39" w:rsidP="00226B39">
            <w:pPr>
              <w:spacing w:after="0" w:line="240" w:lineRule="auto"/>
              <w:rPr>
                <w:rFonts w:eastAsia="Times New Roman"/>
                <w:sz w:val="20"/>
                <w:szCs w:val="20"/>
                <w:lang w:eastAsia="es-SV"/>
              </w:rPr>
            </w:pPr>
          </w:p>
        </w:tc>
      </w:tr>
      <w:tr w:rsidR="00226B39" w:rsidRPr="00690B4D" w14:paraId="72C91F82" w14:textId="77777777" w:rsidTr="00226B39">
        <w:trPr>
          <w:trHeight w:val="300"/>
        </w:trPr>
        <w:tc>
          <w:tcPr>
            <w:tcW w:w="1200" w:type="dxa"/>
            <w:tcBorders>
              <w:top w:val="nil"/>
              <w:left w:val="nil"/>
              <w:bottom w:val="nil"/>
              <w:right w:val="nil"/>
            </w:tcBorders>
            <w:noWrap/>
            <w:vAlign w:val="bottom"/>
            <w:hideMark/>
          </w:tcPr>
          <w:p w14:paraId="41E61846" w14:textId="77777777" w:rsidR="00226B39" w:rsidRPr="00690B4D" w:rsidRDefault="00226B39" w:rsidP="00226B39">
            <w:pPr>
              <w:spacing w:after="0" w:line="240" w:lineRule="auto"/>
              <w:rPr>
                <w:rFonts w:eastAsia="Times New Roman"/>
                <w:sz w:val="16"/>
                <w:szCs w:val="16"/>
                <w:lang w:eastAsia="es-SV"/>
              </w:rPr>
            </w:pPr>
            <w:r w:rsidRPr="00690B4D">
              <w:rPr>
                <w:rFonts w:eastAsia="Times New Roman"/>
                <w:sz w:val="16"/>
                <w:szCs w:val="16"/>
                <w:lang w:eastAsia="es-SV"/>
              </w:rPr>
              <w:t>54107</w:t>
            </w:r>
          </w:p>
        </w:tc>
        <w:tc>
          <w:tcPr>
            <w:tcW w:w="4600" w:type="dxa"/>
            <w:tcBorders>
              <w:top w:val="nil"/>
              <w:left w:val="nil"/>
              <w:bottom w:val="nil"/>
              <w:right w:val="nil"/>
            </w:tcBorders>
            <w:noWrap/>
            <w:vAlign w:val="bottom"/>
            <w:hideMark/>
          </w:tcPr>
          <w:p w14:paraId="333E0528" w14:textId="77777777" w:rsidR="00226B39" w:rsidRPr="00690B4D" w:rsidRDefault="00226B39" w:rsidP="00226B39">
            <w:pPr>
              <w:spacing w:after="0" w:line="240" w:lineRule="auto"/>
              <w:rPr>
                <w:rFonts w:eastAsia="Times New Roman"/>
                <w:color w:val="000000"/>
                <w:sz w:val="16"/>
                <w:szCs w:val="16"/>
                <w:lang w:eastAsia="es-SV"/>
              </w:rPr>
            </w:pPr>
            <w:r w:rsidRPr="00690B4D">
              <w:rPr>
                <w:rFonts w:eastAsia="Times New Roman"/>
                <w:color w:val="000000"/>
                <w:sz w:val="16"/>
                <w:szCs w:val="16"/>
                <w:lang w:eastAsia="es-SV"/>
              </w:rPr>
              <w:t>PRODUCTOS QUIMICOS</w:t>
            </w:r>
          </w:p>
        </w:tc>
        <w:tc>
          <w:tcPr>
            <w:tcW w:w="360" w:type="dxa"/>
            <w:tcBorders>
              <w:top w:val="nil"/>
              <w:left w:val="nil"/>
              <w:bottom w:val="nil"/>
              <w:right w:val="nil"/>
            </w:tcBorders>
            <w:noWrap/>
            <w:vAlign w:val="bottom"/>
            <w:hideMark/>
          </w:tcPr>
          <w:p w14:paraId="6D58A433"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3</w:t>
            </w:r>
          </w:p>
        </w:tc>
        <w:tc>
          <w:tcPr>
            <w:tcW w:w="540" w:type="dxa"/>
            <w:tcBorders>
              <w:top w:val="nil"/>
              <w:left w:val="nil"/>
              <w:bottom w:val="nil"/>
              <w:right w:val="nil"/>
            </w:tcBorders>
            <w:vAlign w:val="bottom"/>
            <w:hideMark/>
          </w:tcPr>
          <w:p w14:paraId="7CA01C1B"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0301</w:t>
            </w:r>
          </w:p>
        </w:tc>
        <w:tc>
          <w:tcPr>
            <w:tcW w:w="280" w:type="dxa"/>
            <w:tcBorders>
              <w:top w:val="nil"/>
              <w:left w:val="nil"/>
              <w:bottom w:val="nil"/>
              <w:right w:val="nil"/>
            </w:tcBorders>
            <w:vAlign w:val="bottom"/>
            <w:hideMark/>
          </w:tcPr>
          <w:p w14:paraId="25632116"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2</w:t>
            </w:r>
          </w:p>
        </w:tc>
        <w:tc>
          <w:tcPr>
            <w:tcW w:w="380" w:type="dxa"/>
            <w:tcBorders>
              <w:top w:val="nil"/>
              <w:left w:val="nil"/>
              <w:bottom w:val="nil"/>
              <w:right w:val="nil"/>
            </w:tcBorders>
            <w:vAlign w:val="bottom"/>
            <w:hideMark/>
          </w:tcPr>
          <w:p w14:paraId="66F90469"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000</w:t>
            </w:r>
          </w:p>
        </w:tc>
        <w:tc>
          <w:tcPr>
            <w:tcW w:w="1300" w:type="dxa"/>
            <w:tcBorders>
              <w:top w:val="nil"/>
              <w:left w:val="nil"/>
              <w:bottom w:val="nil"/>
              <w:right w:val="nil"/>
            </w:tcBorders>
            <w:noWrap/>
            <w:vAlign w:val="bottom"/>
            <w:hideMark/>
          </w:tcPr>
          <w:p w14:paraId="7A2B0B8E" w14:textId="77777777" w:rsidR="00226B39" w:rsidRPr="00690B4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noWrap/>
            <w:vAlign w:val="bottom"/>
            <w:hideMark/>
          </w:tcPr>
          <w:p w14:paraId="60673780" w14:textId="77777777" w:rsidR="00226B39" w:rsidRPr="00690B4D" w:rsidRDefault="00226B39" w:rsidP="00226B39">
            <w:pPr>
              <w:spacing w:after="0" w:line="240" w:lineRule="auto"/>
              <w:jc w:val="right"/>
              <w:rPr>
                <w:rFonts w:eastAsia="Times New Roman"/>
                <w:sz w:val="16"/>
                <w:szCs w:val="16"/>
                <w:lang w:eastAsia="es-SV"/>
              </w:rPr>
            </w:pPr>
            <w:r w:rsidRPr="00690B4D">
              <w:rPr>
                <w:rFonts w:eastAsia="Times New Roman"/>
                <w:sz w:val="16"/>
                <w:szCs w:val="16"/>
                <w:lang w:eastAsia="es-SV"/>
              </w:rPr>
              <w:t xml:space="preserve">$330.32 </w:t>
            </w:r>
          </w:p>
        </w:tc>
      </w:tr>
      <w:tr w:rsidR="00226B39" w:rsidRPr="00690B4D" w14:paraId="4877B4A6" w14:textId="77777777" w:rsidTr="00226B39">
        <w:trPr>
          <w:trHeight w:val="300"/>
        </w:trPr>
        <w:tc>
          <w:tcPr>
            <w:tcW w:w="1200" w:type="dxa"/>
            <w:tcBorders>
              <w:top w:val="nil"/>
              <w:left w:val="nil"/>
              <w:bottom w:val="nil"/>
              <w:right w:val="nil"/>
            </w:tcBorders>
            <w:noWrap/>
            <w:vAlign w:val="bottom"/>
            <w:hideMark/>
          </w:tcPr>
          <w:p w14:paraId="28CAC1A7" w14:textId="77777777" w:rsidR="00226B39" w:rsidRPr="00690B4D" w:rsidRDefault="00226B39" w:rsidP="00226B39">
            <w:pPr>
              <w:spacing w:after="0" w:line="240" w:lineRule="auto"/>
              <w:rPr>
                <w:rFonts w:eastAsia="Times New Roman"/>
                <w:sz w:val="16"/>
                <w:szCs w:val="16"/>
                <w:lang w:eastAsia="es-SV"/>
              </w:rPr>
            </w:pPr>
            <w:r w:rsidRPr="00690B4D">
              <w:rPr>
                <w:rFonts w:eastAsia="Times New Roman"/>
                <w:sz w:val="16"/>
                <w:szCs w:val="16"/>
                <w:lang w:eastAsia="es-SV"/>
              </w:rPr>
              <w:t>54108</w:t>
            </w:r>
          </w:p>
        </w:tc>
        <w:tc>
          <w:tcPr>
            <w:tcW w:w="4600" w:type="dxa"/>
            <w:tcBorders>
              <w:top w:val="nil"/>
              <w:left w:val="nil"/>
              <w:bottom w:val="nil"/>
              <w:right w:val="nil"/>
            </w:tcBorders>
            <w:noWrap/>
            <w:vAlign w:val="bottom"/>
            <w:hideMark/>
          </w:tcPr>
          <w:p w14:paraId="0573EE3A" w14:textId="77777777" w:rsidR="00226B39" w:rsidRPr="00690B4D" w:rsidRDefault="00226B39" w:rsidP="00226B39">
            <w:pPr>
              <w:spacing w:after="0" w:line="240" w:lineRule="auto"/>
              <w:rPr>
                <w:rFonts w:eastAsia="Times New Roman"/>
                <w:color w:val="000000"/>
                <w:sz w:val="16"/>
                <w:szCs w:val="16"/>
                <w:lang w:eastAsia="es-SV"/>
              </w:rPr>
            </w:pPr>
            <w:r w:rsidRPr="00690B4D">
              <w:rPr>
                <w:rFonts w:eastAsia="Times New Roman"/>
                <w:color w:val="000000"/>
                <w:sz w:val="16"/>
                <w:szCs w:val="16"/>
                <w:lang w:eastAsia="es-SV"/>
              </w:rPr>
              <w:t>PRODUCTOS FARMACEUTICOS Y MEDICINALES</w:t>
            </w:r>
          </w:p>
        </w:tc>
        <w:tc>
          <w:tcPr>
            <w:tcW w:w="360" w:type="dxa"/>
            <w:tcBorders>
              <w:top w:val="nil"/>
              <w:left w:val="nil"/>
              <w:bottom w:val="nil"/>
              <w:right w:val="nil"/>
            </w:tcBorders>
            <w:noWrap/>
            <w:vAlign w:val="bottom"/>
            <w:hideMark/>
          </w:tcPr>
          <w:p w14:paraId="4B86D048"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3</w:t>
            </w:r>
          </w:p>
        </w:tc>
        <w:tc>
          <w:tcPr>
            <w:tcW w:w="540" w:type="dxa"/>
            <w:tcBorders>
              <w:top w:val="nil"/>
              <w:left w:val="nil"/>
              <w:bottom w:val="nil"/>
              <w:right w:val="nil"/>
            </w:tcBorders>
            <w:vAlign w:val="bottom"/>
            <w:hideMark/>
          </w:tcPr>
          <w:p w14:paraId="0DF13041"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0301</w:t>
            </w:r>
          </w:p>
        </w:tc>
        <w:tc>
          <w:tcPr>
            <w:tcW w:w="280" w:type="dxa"/>
            <w:tcBorders>
              <w:top w:val="nil"/>
              <w:left w:val="nil"/>
              <w:bottom w:val="nil"/>
              <w:right w:val="nil"/>
            </w:tcBorders>
            <w:vAlign w:val="bottom"/>
            <w:hideMark/>
          </w:tcPr>
          <w:p w14:paraId="78D4D5C6"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2</w:t>
            </w:r>
          </w:p>
        </w:tc>
        <w:tc>
          <w:tcPr>
            <w:tcW w:w="380" w:type="dxa"/>
            <w:tcBorders>
              <w:top w:val="nil"/>
              <w:left w:val="nil"/>
              <w:bottom w:val="nil"/>
              <w:right w:val="nil"/>
            </w:tcBorders>
            <w:vAlign w:val="bottom"/>
            <w:hideMark/>
          </w:tcPr>
          <w:p w14:paraId="1819F48F"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000</w:t>
            </w:r>
          </w:p>
        </w:tc>
        <w:tc>
          <w:tcPr>
            <w:tcW w:w="1300" w:type="dxa"/>
            <w:tcBorders>
              <w:top w:val="nil"/>
              <w:left w:val="nil"/>
              <w:bottom w:val="nil"/>
              <w:right w:val="nil"/>
            </w:tcBorders>
            <w:noWrap/>
            <w:vAlign w:val="bottom"/>
            <w:hideMark/>
          </w:tcPr>
          <w:p w14:paraId="36C7CD85" w14:textId="77777777" w:rsidR="00226B39" w:rsidRPr="00690B4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noWrap/>
            <w:vAlign w:val="bottom"/>
            <w:hideMark/>
          </w:tcPr>
          <w:p w14:paraId="2A242A4E" w14:textId="77777777" w:rsidR="00226B39" w:rsidRPr="00690B4D" w:rsidRDefault="00226B39" w:rsidP="00226B39">
            <w:pPr>
              <w:spacing w:after="0" w:line="240" w:lineRule="auto"/>
              <w:jc w:val="right"/>
              <w:rPr>
                <w:rFonts w:eastAsia="Times New Roman"/>
                <w:sz w:val="16"/>
                <w:szCs w:val="16"/>
                <w:lang w:eastAsia="es-SV"/>
              </w:rPr>
            </w:pPr>
            <w:r w:rsidRPr="00690B4D">
              <w:rPr>
                <w:rFonts w:eastAsia="Times New Roman"/>
                <w:sz w:val="16"/>
                <w:szCs w:val="16"/>
                <w:lang w:eastAsia="es-SV"/>
              </w:rPr>
              <w:t xml:space="preserve">$970.46 </w:t>
            </w:r>
          </w:p>
        </w:tc>
      </w:tr>
      <w:tr w:rsidR="00226B39" w:rsidRPr="00690B4D" w14:paraId="22EDF172" w14:textId="77777777" w:rsidTr="00226B39">
        <w:trPr>
          <w:trHeight w:val="465"/>
        </w:trPr>
        <w:tc>
          <w:tcPr>
            <w:tcW w:w="1200" w:type="dxa"/>
            <w:tcBorders>
              <w:top w:val="nil"/>
              <w:left w:val="nil"/>
              <w:bottom w:val="nil"/>
              <w:right w:val="nil"/>
            </w:tcBorders>
            <w:noWrap/>
            <w:vAlign w:val="center"/>
            <w:hideMark/>
          </w:tcPr>
          <w:p w14:paraId="335A14A1" w14:textId="77777777" w:rsidR="00226B39" w:rsidRPr="00690B4D" w:rsidRDefault="00226B39" w:rsidP="00226B39">
            <w:pPr>
              <w:spacing w:after="0" w:line="240" w:lineRule="auto"/>
              <w:rPr>
                <w:rFonts w:eastAsia="Times New Roman"/>
                <w:sz w:val="16"/>
                <w:szCs w:val="16"/>
                <w:lang w:eastAsia="es-SV"/>
              </w:rPr>
            </w:pPr>
            <w:r w:rsidRPr="00690B4D">
              <w:rPr>
                <w:rFonts w:eastAsia="Times New Roman"/>
                <w:sz w:val="16"/>
                <w:szCs w:val="16"/>
                <w:lang w:eastAsia="es-SV"/>
              </w:rPr>
              <w:t>54113</w:t>
            </w:r>
          </w:p>
        </w:tc>
        <w:tc>
          <w:tcPr>
            <w:tcW w:w="4600" w:type="dxa"/>
            <w:tcBorders>
              <w:top w:val="nil"/>
              <w:left w:val="nil"/>
              <w:bottom w:val="nil"/>
              <w:right w:val="nil"/>
            </w:tcBorders>
            <w:vAlign w:val="bottom"/>
            <w:hideMark/>
          </w:tcPr>
          <w:p w14:paraId="21D6338A" w14:textId="77777777" w:rsidR="00226B39" w:rsidRPr="00690B4D" w:rsidRDefault="00226B39" w:rsidP="00226B39">
            <w:pPr>
              <w:spacing w:after="0" w:line="240" w:lineRule="auto"/>
              <w:rPr>
                <w:rFonts w:eastAsia="Times New Roman"/>
                <w:color w:val="000000"/>
                <w:sz w:val="16"/>
                <w:szCs w:val="16"/>
                <w:lang w:eastAsia="es-SV"/>
              </w:rPr>
            </w:pPr>
            <w:r w:rsidRPr="00690B4D">
              <w:rPr>
                <w:rFonts w:eastAsia="Times New Roman"/>
                <w:color w:val="000000"/>
                <w:sz w:val="16"/>
                <w:szCs w:val="16"/>
                <w:lang w:eastAsia="es-SV"/>
              </w:rPr>
              <w:t>MATERIALES E INSTRUMENTALES DE LABORATORIO Y USO MEDICO</w:t>
            </w:r>
          </w:p>
        </w:tc>
        <w:tc>
          <w:tcPr>
            <w:tcW w:w="360" w:type="dxa"/>
            <w:tcBorders>
              <w:top w:val="nil"/>
              <w:left w:val="nil"/>
              <w:bottom w:val="nil"/>
              <w:right w:val="nil"/>
            </w:tcBorders>
            <w:noWrap/>
            <w:vAlign w:val="bottom"/>
            <w:hideMark/>
          </w:tcPr>
          <w:p w14:paraId="318400D0"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3</w:t>
            </w:r>
          </w:p>
        </w:tc>
        <w:tc>
          <w:tcPr>
            <w:tcW w:w="540" w:type="dxa"/>
            <w:tcBorders>
              <w:top w:val="nil"/>
              <w:left w:val="nil"/>
              <w:bottom w:val="nil"/>
              <w:right w:val="nil"/>
            </w:tcBorders>
            <w:vAlign w:val="bottom"/>
            <w:hideMark/>
          </w:tcPr>
          <w:p w14:paraId="301FF093"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0301</w:t>
            </w:r>
          </w:p>
        </w:tc>
        <w:tc>
          <w:tcPr>
            <w:tcW w:w="280" w:type="dxa"/>
            <w:tcBorders>
              <w:top w:val="nil"/>
              <w:left w:val="nil"/>
              <w:bottom w:val="nil"/>
              <w:right w:val="nil"/>
            </w:tcBorders>
            <w:vAlign w:val="bottom"/>
            <w:hideMark/>
          </w:tcPr>
          <w:p w14:paraId="545CF60B"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2</w:t>
            </w:r>
          </w:p>
        </w:tc>
        <w:tc>
          <w:tcPr>
            <w:tcW w:w="380" w:type="dxa"/>
            <w:tcBorders>
              <w:top w:val="nil"/>
              <w:left w:val="nil"/>
              <w:bottom w:val="nil"/>
              <w:right w:val="nil"/>
            </w:tcBorders>
            <w:vAlign w:val="bottom"/>
            <w:hideMark/>
          </w:tcPr>
          <w:p w14:paraId="0D57D825"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000</w:t>
            </w:r>
          </w:p>
        </w:tc>
        <w:tc>
          <w:tcPr>
            <w:tcW w:w="1300" w:type="dxa"/>
            <w:tcBorders>
              <w:top w:val="nil"/>
              <w:left w:val="nil"/>
              <w:bottom w:val="nil"/>
              <w:right w:val="nil"/>
            </w:tcBorders>
            <w:noWrap/>
            <w:vAlign w:val="bottom"/>
            <w:hideMark/>
          </w:tcPr>
          <w:p w14:paraId="7E0BB63D" w14:textId="77777777" w:rsidR="00226B39" w:rsidRPr="00690B4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noWrap/>
            <w:vAlign w:val="bottom"/>
            <w:hideMark/>
          </w:tcPr>
          <w:p w14:paraId="225B4836" w14:textId="77777777" w:rsidR="00226B39" w:rsidRPr="00690B4D" w:rsidRDefault="00226B39" w:rsidP="00226B39">
            <w:pPr>
              <w:spacing w:after="0" w:line="240" w:lineRule="auto"/>
              <w:jc w:val="right"/>
              <w:rPr>
                <w:rFonts w:eastAsia="Times New Roman"/>
                <w:sz w:val="16"/>
                <w:szCs w:val="16"/>
                <w:lang w:eastAsia="es-SV"/>
              </w:rPr>
            </w:pPr>
            <w:r w:rsidRPr="00690B4D">
              <w:rPr>
                <w:rFonts w:eastAsia="Times New Roman"/>
                <w:sz w:val="16"/>
                <w:szCs w:val="16"/>
                <w:lang w:eastAsia="es-SV"/>
              </w:rPr>
              <w:t xml:space="preserve">$495.00 </w:t>
            </w:r>
          </w:p>
        </w:tc>
      </w:tr>
      <w:tr w:rsidR="00226B39" w:rsidRPr="00690B4D" w14:paraId="0BC8B4F0" w14:textId="77777777" w:rsidTr="00226B39">
        <w:trPr>
          <w:trHeight w:val="300"/>
        </w:trPr>
        <w:tc>
          <w:tcPr>
            <w:tcW w:w="1200" w:type="dxa"/>
            <w:tcBorders>
              <w:top w:val="nil"/>
              <w:left w:val="nil"/>
              <w:bottom w:val="nil"/>
              <w:right w:val="nil"/>
            </w:tcBorders>
            <w:noWrap/>
            <w:vAlign w:val="center"/>
            <w:hideMark/>
          </w:tcPr>
          <w:p w14:paraId="1D54743D"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55</w:t>
            </w:r>
          </w:p>
        </w:tc>
        <w:tc>
          <w:tcPr>
            <w:tcW w:w="4600" w:type="dxa"/>
            <w:tcBorders>
              <w:top w:val="nil"/>
              <w:left w:val="nil"/>
              <w:bottom w:val="nil"/>
              <w:right w:val="nil"/>
            </w:tcBorders>
            <w:noWrap/>
            <w:vAlign w:val="center"/>
            <w:hideMark/>
          </w:tcPr>
          <w:p w14:paraId="4BFC091F"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GASTOS FINANCIEROS Y OTROS</w:t>
            </w:r>
          </w:p>
        </w:tc>
        <w:tc>
          <w:tcPr>
            <w:tcW w:w="360" w:type="dxa"/>
            <w:tcBorders>
              <w:top w:val="nil"/>
              <w:left w:val="nil"/>
              <w:bottom w:val="nil"/>
              <w:right w:val="nil"/>
            </w:tcBorders>
            <w:noWrap/>
            <w:vAlign w:val="bottom"/>
            <w:hideMark/>
          </w:tcPr>
          <w:p w14:paraId="1EF6D69C" w14:textId="77777777" w:rsidR="00226B39" w:rsidRPr="00690B4D" w:rsidRDefault="00226B39" w:rsidP="00226B3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vAlign w:val="bottom"/>
            <w:hideMark/>
          </w:tcPr>
          <w:p w14:paraId="7E93EB2C" w14:textId="77777777" w:rsidR="00226B39" w:rsidRPr="00690B4D" w:rsidRDefault="00226B39" w:rsidP="00226B39">
            <w:pPr>
              <w:spacing w:after="0" w:line="240" w:lineRule="auto"/>
              <w:jc w:val="center"/>
              <w:rPr>
                <w:rFonts w:eastAsia="Times New Roman"/>
                <w:sz w:val="20"/>
                <w:szCs w:val="20"/>
                <w:lang w:eastAsia="es-SV"/>
              </w:rPr>
            </w:pPr>
          </w:p>
        </w:tc>
        <w:tc>
          <w:tcPr>
            <w:tcW w:w="280" w:type="dxa"/>
            <w:tcBorders>
              <w:top w:val="nil"/>
              <w:left w:val="nil"/>
              <w:bottom w:val="nil"/>
              <w:right w:val="nil"/>
            </w:tcBorders>
            <w:vAlign w:val="bottom"/>
            <w:hideMark/>
          </w:tcPr>
          <w:p w14:paraId="0BB1E249" w14:textId="77777777" w:rsidR="00226B39" w:rsidRPr="00690B4D" w:rsidRDefault="00226B39" w:rsidP="00226B39">
            <w:pPr>
              <w:spacing w:after="0" w:line="240" w:lineRule="auto"/>
              <w:jc w:val="center"/>
              <w:rPr>
                <w:rFonts w:eastAsia="Times New Roman"/>
                <w:sz w:val="20"/>
                <w:szCs w:val="20"/>
                <w:lang w:eastAsia="es-SV"/>
              </w:rPr>
            </w:pPr>
          </w:p>
        </w:tc>
        <w:tc>
          <w:tcPr>
            <w:tcW w:w="380" w:type="dxa"/>
            <w:tcBorders>
              <w:top w:val="nil"/>
              <w:left w:val="nil"/>
              <w:bottom w:val="nil"/>
              <w:right w:val="nil"/>
            </w:tcBorders>
            <w:vAlign w:val="bottom"/>
            <w:hideMark/>
          </w:tcPr>
          <w:p w14:paraId="4242C231" w14:textId="77777777" w:rsidR="00226B39" w:rsidRPr="00690B4D" w:rsidRDefault="00226B39" w:rsidP="00226B39">
            <w:pPr>
              <w:spacing w:after="0" w:line="240" w:lineRule="auto"/>
              <w:jc w:val="center"/>
              <w:rPr>
                <w:rFonts w:eastAsia="Times New Roman"/>
                <w:sz w:val="20"/>
                <w:szCs w:val="20"/>
                <w:lang w:eastAsia="es-SV"/>
              </w:rPr>
            </w:pPr>
          </w:p>
        </w:tc>
        <w:tc>
          <w:tcPr>
            <w:tcW w:w="1300" w:type="dxa"/>
            <w:tcBorders>
              <w:top w:val="nil"/>
              <w:left w:val="nil"/>
              <w:bottom w:val="nil"/>
              <w:right w:val="nil"/>
            </w:tcBorders>
            <w:noWrap/>
            <w:vAlign w:val="bottom"/>
            <w:hideMark/>
          </w:tcPr>
          <w:p w14:paraId="1620AA12" w14:textId="77777777" w:rsidR="00226B39" w:rsidRPr="00690B4D" w:rsidRDefault="00226B39" w:rsidP="00226B39">
            <w:pPr>
              <w:spacing w:after="0" w:line="240" w:lineRule="auto"/>
              <w:jc w:val="center"/>
              <w:rPr>
                <w:rFonts w:eastAsia="Times New Roman"/>
                <w:sz w:val="20"/>
                <w:szCs w:val="20"/>
                <w:lang w:eastAsia="es-SV"/>
              </w:rPr>
            </w:pPr>
          </w:p>
        </w:tc>
        <w:tc>
          <w:tcPr>
            <w:tcW w:w="1280" w:type="dxa"/>
            <w:tcBorders>
              <w:top w:val="nil"/>
              <w:left w:val="nil"/>
              <w:bottom w:val="nil"/>
              <w:right w:val="nil"/>
            </w:tcBorders>
            <w:noWrap/>
            <w:vAlign w:val="center"/>
            <w:hideMark/>
          </w:tcPr>
          <w:p w14:paraId="7E2926F6" w14:textId="77777777" w:rsidR="00226B39" w:rsidRPr="00690B4D" w:rsidRDefault="00226B39" w:rsidP="00226B39">
            <w:pPr>
              <w:spacing w:after="0" w:line="240" w:lineRule="auto"/>
              <w:rPr>
                <w:rFonts w:eastAsia="Times New Roman"/>
                <w:sz w:val="20"/>
                <w:szCs w:val="20"/>
                <w:lang w:eastAsia="es-SV"/>
              </w:rPr>
            </w:pPr>
          </w:p>
        </w:tc>
      </w:tr>
      <w:tr w:rsidR="00226B39" w:rsidRPr="00690B4D" w14:paraId="6E77E54C" w14:textId="77777777" w:rsidTr="00226B39">
        <w:trPr>
          <w:trHeight w:val="300"/>
        </w:trPr>
        <w:tc>
          <w:tcPr>
            <w:tcW w:w="1200" w:type="dxa"/>
            <w:tcBorders>
              <w:top w:val="nil"/>
              <w:left w:val="nil"/>
              <w:bottom w:val="nil"/>
              <w:right w:val="nil"/>
            </w:tcBorders>
            <w:noWrap/>
            <w:vAlign w:val="center"/>
            <w:hideMark/>
          </w:tcPr>
          <w:p w14:paraId="2DD2218C"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556</w:t>
            </w:r>
          </w:p>
        </w:tc>
        <w:tc>
          <w:tcPr>
            <w:tcW w:w="4600" w:type="dxa"/>
            <w:tcBorders>
              <w:top w:val="nil"/>
              <w:left w:val="nil"/>
              <w:bottom w:val="nil"/>
              <w:right w:val="nil"/>
            </w:tcBorders>
            <w:noWrap/>
            <w:vAlign w:val="center"/>
            <w:hideMark/>
          </w:tcPr>
          <w:p w14:paraId="715DC0D6"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SEGUROS, COMISIONES Y GASTOS BANCARIOS</w:t>
            </w:r>
          </w:p>
        </w:tc>
        <w:tc>
          <w:tcPr>
            <w:tcW w:w="360" w:type="dxa"/>
            <w:tcBorders>
              <w:top w:val="nil"/>
              <w:left w:val="nil"/>
              <w:bottom w:val="nil"/>
              <w:right w:val="nil"/>
            </w:tcBorders>
            <w:noWrap/>
            <w:vAlign w:val="bottom"/>
            <w:hideMark/>
          </w:tcPr>
          <w:p w14:paraId="34BBCECC" w14:textId="77777777" w:rsidR="00226B39" w:rsidRPr="00690B4D" w:rsidRDefault="00226B39" w:rsidP="00226B3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vAlign w:val="bottom"/>
            <w:hideMark/>
          </w:tcPr>
          <w:p w14:paraId="23F94818" w14:textId="77777777" w:rsidR="00226B39" w:rsidRPr="00690B4D" w:rsidRDefault="00226B39" w:rsidP="00226B39">
            <w:pPr>
              <w:spacing w:after="0" w:line="240" w:lineRule="auto"/>
              <w:jc w:val="center"/>
              <w:rPr>
                <w:rFonts w:eastAsia="Times New Roman"/>
                <w:sz w:val="20"/>
                <w:szCs w:val="20"/>
                <w:lang w:eastAsia="es-SV"/>
              </w:rPr>
            </w:pPr>
          </w:p>
        </w:tc>
        <w:tc>
          <w:tcPr>
            <w:tcW w:w="280" w:type="dxa"/>
            <w:tcBorders>
              <w:top w:val="nil"/>
              <w:left w:val="nil"/>
              <w:bottom w:val="nil"/>
              <w:right w:val="nil"/>
            </w:tcBorders>
            <w:vAlign w:val="bottom"/>
            <w:hideMark/>
          </w:tcPr>
          <w:p w14:paraId="2D4F8E59" w14:textId="77777777" w:rsidR="00226B39" w:rsidRPr="00690B4D" w:rsidRDefault="00226B39" w:rsidP="00226B39">
            <w:pPr>
              <w:spacing w:after="0" w:line="240" w:lineRule="auto"/>
              <w:jc w:val="center"/>
              <w:rPr>
                <w:rFonts w:eastAsia="Times New Roman"/>
                <w:sz w:val="20"/>
                <w:szCs w:val="20"/>
                <w:lang w:eastAsia="es-SV"/>
              </w:rPr>
            </w:pPr>
          </w:p>
        </w:tc>
        <w:tc>
          <w:tcPr>
            <w:tcW w:w="380" w:type="dxa"/>
            <w:tcBorders>
              <w:top w:val="nil"/>
              <w:left w:val="nil"/>
              <w:bottom w:val="nil"/>
              <w:right w:val="nil"/>
            </w:tcBorders>
            <w:vAlign w:val="bottom"/>
            <w:hideMark/>
          </w:tcPr>
          <w:p w14:paraId="6014A6B3" w14:textId="77777777" w:rsidR="00226B39" w:rsidRPr="00690B4D" w:rsidRDefault="00226B39" w:rsidP="00226B39">
            <w:pPr>
              <w:spacing w:after="0" w:line="240" w:lineRule="auto"/>
              <w:jc w:val="center"/>
              <w:rPr>
                <w:rFonts w:eastAsia="Times New Roman"/>
                <w:sz w:val="20"/>
                <w:szCs w:val="20"/>
                <w:lang w:eastAsia="es-SV"/>
              </w:rPr>
            </w:pPr>
          </w:p>
        </w:tc>
        <w:tc>
          <w:tcPr>
            <w:tcW w:w="1300" w:type="dxa"/>
            <w:tcBorders>
              <w:top w:val="nil"/>
              <w:left w:val="nil"/>
              <w:bottom w:val="nil"/>
              <w:right w:val="nil"/>
            </w:tcBorders>
            <w:noWrap/>
            <w:vAlign w:val="bottom"/>
            <w:hideMark/>
          </w:tcPr>
          <w:p w14:paraId="134C0DFA" w14:textId="77777777" w:rsidR="00226B39" w:rsidRPr="00690B4D" w:rsidRDefault="00226B39" w:rsidP="00226B39">
            <w:pPr>
              <w:spacing w:after="0" w:line="240" w:lineRule="auto"/>
              <w:jc w:val="center"/>
              <w:rPr>
                <w:rFonts w:eastAsia="Times New Roman"/>
                <w:sz w:val="20"/>
                <w:szCs w:val="20"/>
                <w:lang w:eastAsia="es-SV"/>
              </w:rPr>
            </w:pPr>
          </w:p>
        </w:tc>
        <w:tc>
          <w:tcPr>
            <w:tcW w:w="1280" w:type="dxa"/>
            <w:tcBorders>
              <w:top w:val="nil"/>
              <w:left w:val="nil"/>
              <w:bottom w:val="nil"/>
              <w:right w:val="nil"/>
            </w:tcBorders>
            <w:noWrap/>
            <w:vAlign w:val="center"/>
            <w:hideMark/>
          </w:tcPr>
          <w:p w14:paraId="67C0E757" w14:textId="77777777" w:rsidR="00226B39" w:rsidRPr="00690B4D" w:rsidRDefault="00226B39" w:rsidP="00226B39">
            <w:pPr>
              <w:spacing w:after="0" w:line="240" w:lineRule="auto"/>
              <w:rPr>
                <w:rFonts w:eastAsia="Times New Roman"/>
                <w:sz w:val="20"/>
                <w:szCs w:val="20"/>
                <w:lang w:eastAsia="es-SV"/>
              </w:rPr>
            </w:pPr>
          </w:p>
        </w:tc>
      </w:tr>
      <w:tr w:rsidR="00226B39" w:rsidRPr="00690B4D" w14:paraId="5B861C43" w14:textId="77777777" w:rsidTr="00226B39">
        <w:trPr>
          <w:trHeight w:val="300"/>
        </w:trPr>
        <w:tc>
          <w:tcPr>
            <w:tcW w:w="1200" w:type="dxa"/>
            <w:tcBorders>
              <w:top w:val="nil"/>
              <w:left w:val="nil"/>
              <w:bottom w:val="nil"/>
              <w:right w:val="nil"/>
            </w:tcBorders>
            <w:noWrap/>
            <w:vAlign w:val="center"/>
            <w:hideMark/>
          </w:tcPr>
          <w:p w14:paraId="08A475A5" w14:textId="77777777" w:rsidR="00226B39" w:rsidRPr="00690B4D" w:rsidRDefault="00226B39" w:rsidP="00226B39">
            <w:pPr>
              <w:spacing w:after="0" w:line="240" w:lineRule="auto"/>
              <w:rPr>
                <w:rFonts w:eastAsia="Times New Roman"/>
                <w:color w:val="000000"/>
                <w:sz w:val="16"/>
                <w:szCs w:val="16"/>
                <w:lang w:eastAsia="es-SV"/>
              </w:rPr>
            </w:pPr>
            <w:r w:rsidRPr="00690B4D">
              <w:rPr>
                <w:rFonts w:eastAsia="Times New Roman"/>
                <w:color w:val="000000"/>
                <w:sz w:val="16"/>
                <w:szCs w:val="16"/>
                <w:lang w:eastAsia="es-SV"/>
              </w:rPr>
              <w:t>55603</w:t>
            </w:r>
          </w:p>
        </w:tc>
        <w:tc>
          <w:tcPr>
            <w:tcW w:w="4600" w:type="dxa"/>
            <w:tcBorders>
              <w:top w:val="nil"/>
              <w:left w:val="nil"/>
              <w:bottom w:val="nil"/>
              <w:right w:val="nil"/>
            </w:tcBorders>
            <w:noWrap/>
            <w:vAlign w:val="center"/>
            <w:hideMark/>
          </w:tcPr>
          <w:p w14:paraId="2841F71C" w14:textId="77777777" w:rsidR="00226B39" w:rsidRPr="00690B4D" w:rsidRDefault="00226B39" w:rsidP="00226B39">
            <w:pPr>
              <w:spacing w:after="0" w:line="240" w:lineRule="auto"/>
              <w:rPr>
                <w:rFonts w:eastAsia="Times New Roman"/>
                <w:color w:val="000000"/>
                <w:sz w:val="16"/>
                <w:szCs w:val="16"/>
                <w:lang w:eastAsia="es-SV"/>
              </w:rPr>
            </w:pPr>
            <w:r w:rsidRPr="00690B4D">
              <w:rPr>
                <w:rFonts w:eastAsia="Times New Roman"/>
                <w:color w:val="000000"/>
                <w:sz w:val="16"/>
                <w:szCs w:val="16"/>
                <w:lang w:eastAsia="es-SV"/>
              </w:rPr>
              <w:t>COMISIÓN Y GASTOS BANCARIOS</w:t>
            </w:r>
          </w:p>
        </w:tc>
        <w:tc>
          <w:tcPr>
            <w:tcW w:w="360" w:type="dxa"/>
            <w:tcBorders>
              <w:top w:val="nil"/>
              <w:left w:val="nil"/>
              <w:bottom w:val="nil"/>
              <w:right w:val="nil"/>
            </w:tcBorders>
            <w:noWrap/>
            <w:vAlign w:val="bottom"/>
            <w:hideMark/>
          </w:tcPr>
          <w:p w14:paraId="05B1C18C"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3</w:t>
            </w:r>
          </w:p>
        </w:tc>
        <w:tc>
          <w:tcPr>
            <w:tcW w:w="540" w:type="dxa"/>
            <w:tcBorders>
              <w:top w:val="nil"/>
              <w:left w:val="nil"/>
              <w:bottom w:val="nil"/>
              <w:right w:val="nil"/>
            </w:tcBorders>
            <w:vAlign w:val="bottom"/>
            <w:hideMark/>
          </w:tcPr>
          <w:p w14:paraId="0F5AB935"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0301</w:t>
            </w:r>
          </w:p>
        </w:tc>
        <w:tc>
          <w:tcPr>
            <w:tcW w:w="280" w:type="dxa"/>
            <w:tcBorders>
              <w:top w:val="nil"/>
              <w:left w:val="nil"/>
              <w:bottom w:val="nil"/>
              <w:right w:val="nil"/>
            </w:tcBorders>
            <w:vAlign w:val="bottom"/>
            <w:hideMark/>
          </w:tcPr>
          <w:p w14:paraId="267FD336"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2</w:t>
            </w:r>
          </w:p>
        </w:tc>
        <w:tc>
          <w:tcPr>
            <w:tcW w:w="380" w:type="dxa"/>
            <w:tcBorders>
              <w:top w:val="nil"/>
              <w:left w:val="nil"/>
              <w:bottom w:val="nil"/>
              <w:right w:val="nil"/>
            </w:tcBorders>
            <w:vAlign w:val="bottom"/>
            <w:hideMark/>
          </w:tcPr>
          <w:p w14:paraId="10D697DC"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000</w:t>
            </w:r>
          </w:p>
        </w:tc>
        <w:tc>
          <w:tcPr>
            <w:tcW w:w="1300" w:type="dxa"/>
            <w:tcBorders>
              <w:top w:val="nil"/>
              <w:left w:val="nil"/>
              <w:bottom w:val="nil"/>
              <w:right w:val="nil"/>
            </w:tcBorders>
            <w:noWrap/>
            <w:vAlign w:val="bottom"/>
            <w:hideMark/>
          </w:tcPr>
          <w:p w14:paraId="138C9337" w14:textId="77777777" w:rsidR="00226B39" w:rsidRPr="00690B4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noWrap/>
            <w:vAlign w:val="center"/>
            <w:hideMark/>
          </w:tcPr>
          <w:p w14:paraId="12F8529D" w14:textId="77777777" w:rsidR="00226B39" w:rsidRPr="00690B4D" w:rsidRDefault="00226B39" w:rsidP="00226B39">
            <w:pPr>
              <w:spacing w:after="0" w:line="240" w:lineRule="auto"/>
              <w:jc w:val="right"/>
              <w:rPr>
                <w:rFonts w:eastAsia="Times New Roman"/>
                <w:color w:val="000000"/>
                <w:sz w:val="16"/>
                <w:szCs w:val="16"/>
                <w:lang w:eastAsia="es-SV"/>
              </w:rPr>
            </w:pPr>
            <w:r w:rsidRPr="00690B4D">
              <w:rPr>
                <w:rFonts w:eastAsia="Times New Roman"/>
                <w:color w:val="000000"/>
                <w:sz w:val="16"/>
                <w:szCs w:val="16"/>
                <w:lang w:eastAsia="es-SV"/>
              </w:rPr>
              <w:t>$50.00</w:t>
            </w:r>
          </w:p>
        </w:tc>
      </w:tr>
      <w:tr w:rsidR="00226B39" w:rsidRPr="00690B4D" w14:paraId="73D65720" w14:textId="77777777" w:rsidTr="00226B39">
        <w:trPr>
          <w:trHeight w:val="300"/>
        </w:trPr>
        <w:tc>
          <w:tcPr>
            <w:tcW w:w="1200" w:type="dxa"/>
            <w:tcBorders>
              <w:top w:val="nil"/>
              <w:left w:val="nil"/>
              <w:bottom w:val="nil"/>
              <w:right w:val="nil"/>
            </w:tcBorders>
            <w:noWrap/>
            <w:vAlign w:val="bottom"/>
            <w:hideMark/>
          </w:tcPr>
          <w:p w14:paraId="42F71E44"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61</w:t>
            </w:r>
          </w:p>
        </w:tc>
        <w:tc>
          <w:tcPr>
            <w:tcW w:w="4600" w:type="dxa"/>
            <w:tcBorders>
              <w:top w:val="nil"/>
              <w:left w:val="nil"/>
              <w:bottom w:val="nil"/>
              <w:right w:val="nil"/>
            </w:tcBorders>
            <w:noWrap/>
            <w:vAlign w:val="bottom"/>
            <w:hideMark/>
          </w:tcPr>
          <w:p w14:paraId="1D50EE12"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INVERSIONES EN ACTIVOS FIJOS</w:t>
            </w:r>
          </w:p>
        </w:tc>
        <w:tc>
          <w:tcPr>
            <w:tcW w:w="360" w:type="dxa"/>
            <w:tcBorders>
              <w:top w:val="nil"/>
              <w:left w:val="nil"/>
              <w:bottom w:val="nil"/>
              <w:right w:val="nil"/>
            </w:tcBorders>
            <w:noWrap/>
            <w:vAlign w:val="bottom"/>
            <w:hideMark/>
          </w:tcPr>
          <w:p w14:paraId="44C9FA70" w14:textId="77777777" w:rsidR="00226B39" w:rsidRPr="00690B4D" w:rsidRDefault="00226B39" w:rsidP="00226B3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vAlign w:val="bottom"/>
            <w:hideMark/>
          </w:tcPr>
          <w:p w14:paraId="1399629F" w14:textId="77777777" w:rsidR="00226B39" w:rsidRPr="00690B4D" w:rsidRDefault="00226B39" w:rsidP="00226B39">
            <w:pPr>
              <w:spacing w:after="0" w:line="240" w:lineRule="auto"/>
              <w:jc w:val="center"/>
              <w:rPr>
                <w:rFonts w:eastAsia="Times New Roman"/>
                <w:sz w:val="20"/>
                <w:szCs w:val="20"/>
                <w:lang w:eastAsia="es-SV"/>
              </w:rPr>
            </w:pPr>
          </w:p>
        </w:tc>
        <w:tc>
          <w:tcPr>
            <w:tcW w:w="280" w:type="dxa"/>
            <w:tcBorders>
              <w:top w:val="nil"/>
              <w:left w:val="nil"/>
              <w:bottom w:val="nil"/>
              <w:right w:val="nil"/>
            </w:tcBorders>
            <w:vAlign w:val="bottom"/>
            <w:hideMark/>
          </w:tcPr>
          <w:p w14:paraId="7E692F9F" w14:textId="77777777" w:rsidR="00226B39" w:rsidRPr="00690B4D" w:rsidRDefault="00226B39" w:rsidP="00226B39">
            <w:pPr>
              <w:spacing w:after="0" w:line="240" w:lineRule="auto"/>
              <w:jc w:val="center"/>
              <w:rPr>
                <w:rFonts w:eastAsia="Times New Roman"/>
                <w:sz w:val="20"/>
                <w:szCs w:val="20"/>
                <w:lang w:eastAsia="es-SV"/>
              </w:rPr>
            </w:pPr>
          </w:p>
        </w:tc>
        <w:tc>
          <w:tcPr>
            <w:tcW w:w="380" w:type="dxa"/>
            <w:tcBorders>
              <w:top w:val="nil"/>
              <w:left w:val="nil"/>
              <w:bottom w:val="nil"/>
              <w:right w:val="nil"/>
            </w:tcBorders>
            <w:vAlign w:val="bottom"/>
            <w:hideMark/>
          </w:tcPr>
          <w:p w14:paraId="2454DA01" w14:textId="77777777" w:rsidR="00226B39" w:rsidRPr="00690B4D" w:rsidRDefault="00226B39" w:rsidP="00226B39">
            <w:pPr>
              <w:spacing w:after="0" w:line="240" w:lineRule="auto"/>
              <w:jc w:val="center"/>
              <w:rPr>
                <w:rFonts w:eastAsia="Times New Roman"/>
                <w:sz w:val="20"/>
                <w:szCs w:val="20"/>
                <w:lang w:eastAsia="es-SV"/>
              </w:rPr>
            </w:pPr>
          </w:p>
        </w:tc>
        <w:tc>
          <w:tcPr>
            <w:tcW w:w="1300" w:type="dxa"/>
            <w:tcBorders>
              <w:top w:val="nil"/>
              <w:left w:val="nil"/>
              <w:bottom w:val="nil"/>
              <w:right w:val="nil"/>
            </w:tcBorders>
            <w:vAlign w:val="bottom"/>
            <w:hideMark/>
          </w:tcPr>
          <w:p w14:paraId="663C19EC" w14:textId="77777777" w:rsidR="00226B39" w:rsidRPr="00690B4D" w:rsidRDefault="00226B39" w:rsidP="00226B39">
            <w:pPr>
              <w:spacing w:after="0" w:line="240" w:lineRule="auto"/>
              <w:jc w:val="center"/>
              <w:rPr>
                <w:rFonts w:eastAsia="Times New Roman"/>
                <w:sz w:val="20"/>
                <w:szCs w:val="20"/>
                <w:lang w:eastAsia="es-SV"/>
              </w:rPr>
            </w:pPr>
          </w:p>
        </w:tc>
        <w:tc>
          <w:tcPr>
            <w:tcW w:w="1280" w:type="dxa"/>
            <w:tcBorders>
              <w:top w:val="nil"/>
              <w:left w:val="nil"/>
              <w:bottom w:val="nil"/>
              <w:right w:val="nil"/>
            </w:tcBorders>
            <w:noWrap/>
            <w:vAlign w:val="center"/>
            <w:hideMark/>
          </w:tcPr>
          <w:p w14:paraId="2ABB7077" w14:textId="77777777" w:rsidR="00226B39" w:rsidRPr="00690B4D" w:rsidRDefault="00226B39" w:rsidP="00226B39">
            <w:pPr>
              <w:spacing w:after="0" w:line="240" w:lineRule="auto"/>
              <w:rPr>
                <w:rFonts w:eastAsia="Times New Roman"/>
                <w:sz w:val="20"/>
                <w:szCs w:val="20"/>
                <w:lang w:eastAsia="es-SV"/>
              </w:rPr>
            </w:pPr>
          </w:p>
        </w:tc>
      </w:tr>
      <w:tr w:rsidR="00226B39" w:rsidRPr="00690B4D" w14:paraId="7F224FE4" w14:textId="77777777" w:rsidTr="00226B39">
        <w:trPr>
          <w:trHeight w:val="300"/>
        </w:trPr>
        <w:tc>
          <w:tcPr>
            <w:tcW w:w="1200" w:type="dxa"/>
            <w:tcBorders>
              <w:top w:val="nil"/>
              <w:left w:val="nil"/>
              <w:bottom w:val="nil"/>
              <w:right w:val="nil"/>
            </w:tcBorders>
            <w:noWrap/>
            <w:vAlign w:val="bottom"/>
            <w:hideMark/>
          </w:tcPr>
          <w:p w14:paraId="00D954EC" w14:textId="77777777" w:rsidR="00226B39" w:rsidRPr="00690B4D" w:rsidRDefault="00226B39" w:rsidP="00226B39">
            <w:pPr>
              <w:spacing w:after="0" w:line="240" w:lineRule="auto"/>
              <w:rPr>
                <w:rFonts w:eastAsia="Times New Roman"/>
                <w:color w:val="000000"/>
                <w:sz w:val="16"/>
                <w:szCs w:val="16"/>
                <w:lang w:eastAsia="es-SV"/>
              </w:rPr>
            </w:pPr>
            <w:r w:rsidRPr="00690B4D">
              <w:rPr>
                <w:rFonts w:eastAsia="Times New Roman"/>
                <w:color w:val="000000"/>
                <w:sz w:val="16"/>
                <w:szCs w:val="16"/>
                <w:lang w:eastAsia="es-SV"/>
              </w:rPr>
              <w:t>611</w:t>
            </w:r>
          </w:p>
        </w:tc>
        <w:tc>
          <w:tcPr>
            <w:tcW w:w="4600" w:type="dxa"/>
            <w:tcBorders>
              <w:top w:val="nil"/>
              <w:left w:val="nil"/>
              <w:bottom w:val="nil"/>
              <w:right w:val="nil"/>
            </w:tcBorders>
            <w:noWrap/>
            <w:vAlign w:val="bottom"/>
            <w:hideMark/>
          </w:tcPr>
          <w:p w14:paraId="2C9BA399" w14:textId="77777777" w:rsidR="00226B39" w:rsidRPr="00690B4D" w:rsidRDefault="00226B39" w:rsidP="00226B39">
            <w:pPr>
              <w:spacing w:after="0" w:line="240" w:lineRule="auto"/>
              <w:rPr>
                <w:rFonts w:eastAsia="Times New Roman"/>
                <w:color w:val="000000"/>
                <w:sz w:val="16"/>
                <w:szCs w:val="16"/>
                <w:lang w:eastAsia="es-SV"/>
              </w:rPr>
            </w:pPr>
            <w:r w:rsidRPr="00690B4D">
              <w:rPr>
                <w:rFonts w:eastAsia="Times New Roman"/>
                <w:color w:val="000000"/>
                <w:sz w:val="16"/>
                <w:szCs w:val="16"/>
                <w:lang w:eastAsia="es-SV"/>
              </w:rPr>
              <w:t>BIENES MUEBLES</w:t>
            </w:r>
          </w:p>
        </w:tc>
        <w:tc>
          <w:tcPr>
            <w:tcW w:w="360" w:type="dxa"/>
            <w:tcBorders>
              <w:top w:val="nil"/>
              <w:left w:val="nil"/>
              <w:bottom w:val="nil"/>
              <w:right w:val="nil"/>
            </w:tcBorders>
            <w:noWrap/>
            <w:vAlign w:val="bottom"/>
            <w:hideMark/>
          </w:tcPr>
          <w:p w14:paraId="69DFF175"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3</w:t>
            </w:r>
          </w:p>
        </w:tc>
        <w:tc>
          <w:tcPr>
            <w:tcW w:w="540" w:type="dxa"/>
            <w:tcBorders>
              <w:top w:val="nil"/>
              <w:left w:val="nil"/>
              <w:bottom w:val="nil"/>
              <w:right w:val="nil"/>
            </w:tcBorders>
            <w:vAlign w:val="bottom"/>
            <w:hideMark/>
          </w:tcPr>
          <w:p w14:paraId="4F3F08C8"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0301</w:t>
            </w:r>
          </w:p>
        </w:tc>
        <w:tc>
          <w:tcPr>
            <w:tcW w:w="280" w:type="dxa"/>
            <w:tcBorders>
              <w:top w:val="nil"/>
              <w:left w:val="nil"/>
              <w:bottom w:val="nil"/>
              <w:right w:val="nil"/>
            </w:tcBorders>
            <w:vAlign w:val="bottom"/>
            <w:hideMark/>
          </w:tcPr>
          <w:p w14:paraId="4040B8C6"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2</w:t>
            </w:r>
          </w:p>
        </w:tc>
        <w:tc>
          <w:tcPr>
            <w:tcW w:w="380" w:type="dxa"/>
            <w:tcBorders>
              <w:top w:val="nil"/>
              <w:left w:val="nil"/>
              <w:bottom w:val="nil"/>
              <w:right w:val="nil"/>
            </w:tcBorders>
            <w:vAlign w:val="bottom"/>
            <w:hideMark/>
          </w:tcPr>
          <w:p w14:paraId="0DFD4EC9"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000</w:t>
            </w:r>
          </w:p>
        </w:tc>
        <w:tc>
          <w:tcPr>
            <w:tcW w:w="1300" w:type="dxa"/>
            <w:tcBorders>
              <w:top w:val="nil"/>
              <w:left w:val="nil"/>
              <w:bottom w:val="nil"/>
              <w:right w:val="nil"/>
            </w:tcBorders>
            <w:vAlign w:val="bottom"/>
            <w:hideMark/>
          </w:tcPr>
          <w:p w14:paraId="49C43A1A" w14:textId="77777777" w:rsidR="00226B39" w:rsidRPr="00690B4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noWrap/>
            <w:vAlign w:val="center"/>
            <w:hideMark/>
          </w:tcPr>
          <w:p w14:paraId="07F5E36C" w14:textId="77777777" w:rsidR="00226B39" w:rsidRPr="00690B4D" w:rsidRDefault="00226B39" w:rsidP="00226B39">
            <w:pPr>
              <w:spacing w:after="0" w:line="240" w:lineRule="auto"/>
              <w:rPr>
                <w:rFonts w:eastAsia="Times New Roman"/>
                <w:sz w:val="20"/>
                <w:szCs w:val="20"/>
                <w:lang w:eastAsia="es-SV"/>
              </w:rPr>
            </w:pPr>
          </w:p>
        </w:tc>
      </w:tr>
      <w:tr w:rsidR="00226B39" w:rsidRPr="00690B4D" w14:paraId="48B1148E" w14:textId="77777777" w:rsidTr="00226B39">
        <w:trPr>
          <w:trHeight w:val="300"/>
        </w:trPr>
        <w:tc>
          <w:tcPr>
            <w:tcW w:w="1200" w:type="dxa"/>
            <w:tcBorders>
              <w:top w:val="nil"/>
              <w:left w:val="nil"/>
              <w:bottom w:val="nil"/>
              <w:right w:val="nil"/>
            </w:tcBorders>
            <w:noWrap/>
            <w:vAlign w:val="bottom"/>
            <w:hideMark/>
          </w:tcPr>
          <w:p w14:paraId="625FDDBB"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61101</w:t>
            </w:r>
          </w:p>
        </w:tc>
        <w:tc>
          <w:tcPr>
            <w:tcW w:w="4600" w:type="dxa"/>
            <w:tcBorders>
              <w:top w:val="nil"/>
              <w:left w:val="nil"/>
              <w:bottom w:val="nil"/>
              <w:right w:val="nil"/>
            </w:tcBorders>
            <w:noWrap/>
            <w:vAlign w:val="bottom"/>
            <w:hideMark/>
          </w:tcPr>
          <w:p w14:paraId="12CA2B2C"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MOBILIARIO</w:t>
            </w:r>
          </w:p>
        </w:tc>
        <w:tc>
          <w:tcPr>
            <w:tcW w:w="360" w:type="dxa"/>
            <w:tcBorders>
              <w:top w:val="nil"/>
              <w:left w:val="nil"/>
              <w:bottom w:val="nil"/>
              <w:right w:val="nil"/>
            </w:tcBorders>
            <w:noWrap/>
            <w:vAlign w:val="bottom"/>
            <w:hideMark/>
          </w:tcPr>
          <w:p w14:paraId="70E70176" w14:textId="77777777" w:rsidR="00226B39" w:rsidRPr="00690B4D" w:rsidRDefault="00226B39" w:rsidP="00226B3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vAlign w:val="bottom"/>
            <w:hideMark/>
          </w:tcPr>
          <w:p w14:paraId="692FFAD5" w14:textId="77777777" w:rsidR="00226B39" w:rsidRPr="00690B4D" w:rsidRDefault="00226B39" w:rsidP="00226B39">
            <w:pPr>
              <w:spacing w:after="0" w:line="240" w:lineRule="auto"/>
              <w:jc w:val="center"/>
              <w:rPr>
                <w:rFonts w:eastAsia="Times New Roman"/>
                <w:sz w:val="20"/>
                <w:szCs w:val="20"/>
                <w:lang w:eastAsia="es-SV"/>
              </w:rPr>
            </w:pPr>
          </w:p>
        </w:tc>
        <w:tc>
          <w:tcPr>
            <w:tcW w:w="280" w:type="dxa"/>
            <w:tcBorders>
              <w:top w:val="nil"/>
              <w:left w:val="nil"/>
              <w:bottom w:val="nil"/>
              <w:right w:val="nil"/>
            </w:tcBorders>
            <w:vAlign w:val="bottom"/>
            <w:hideMark/>
          </w:tcPr>
          <w:p w14:paraId="70B6BE07" w14:textId="77777777" w:rsidR="00226B39" w:rsidRPr="00690B4D" w:rsidRDefault="00226B39" w:rsidP="00226B39">
            <w:pPr>
              <w:spacing w:after="0" w:line="240" w:lineRule="auto"/>
              <w:jc w:val="center"/>
              <w:rPr>
                <w:rFonts w:eastAsia="Times New Roman"/>
                <w:sz w:val="20"/>
                <w:szCs w:val="20"/>
                <w:lang w:eastAsia="es-SV"/>
              </w:rPr>
            </w:pPr>
          </w:p>
        </w:tc>
        <w:tc>
          <w:tcPr>
            <w:tcW w:w="380" w:type="dxa"/>
            <w:tcBorders>
              <w:top w:val="nil"/>
              <w:left w:val="nil"/>
              <w:bottom w:val="nil"/>
              <w:right w:val="nil"/>
            </w:tcBorders>
            <w:vAlign w:val="bottom"/>
            <w:hideMark/>
          </w:tcPr>
          <w:p w14:paraId="2DA50E07" w14:textId="77777777" w:rsidR="00226B39" w:rsidRPr="00690B4D" w:rsidRDefault="00226B39" w:rsidP="00226B39">
            <w:pPr>
              <w:spacing w:after="0" w:line="240" w:lineRule="auto"/>
              <w:jc w:val="center"/>
              <w:rPr>
                <w:rFonts w:eastAsia="Times New Roman"/>
                <w:sz w:val="20"/>
                <w:szCs w:val="20"/>
                <w:lang w:eastAsia="es-SV"/>
              </w:rPr>
            </w:pPr>
          </w:p>
        </w:tc>
        <w:tc>
          <w:tcPr>
            <w:tcW w:w="1300" w:type="dxa"/>
            <w:tcBorders>
              <w:top w:val="nil"/>
              <w:left w:val="nil"/>
              <w:bottom w:val="nil"/>
              <w:right w:val="nil"/>
            </w:tcBorders>
            <w:vAlign w:val="bottom"/>
            <w:hideMark/>
          </w:tcPr>
          <w:p w14:paraId="3017E335" w14:textId="77777777" w:rsidR="00226B39" w:rsidRPr="00690B4D" w:rsidRDefault="00226B39" w:rsidP="00226B39">
            <w:pPr>
              <w:spacing w:after="0" w:line="240" w:lineRule="auto"/>
              <w:jc w:val="center"/>
              <w:rPr>
                <w:rFonts w:eastAsia="Times New Roman"/>
                <w:sz w:val="20"/>
                <w:szCs w:val="20"/>
                <w:lang w:eastAsia="es-SV"/>
              </w:rPr>
            </w:pPr>
          </w:p>
        </w:tc>
        <w:tc>
          <w:tcPr>
            <w:tcW w:w="1280" w:type="dxa"/>
            <w:tcBorders>
              <w:top w:val="nil"/>
              <w:left w:val="nil"/>
              <w:bottom w:val="nil"/>
              <w:right w:val="nil"/>
            </w:tcBorders>
            <w:noWrap/>
            <w:vAlign w:val="center"/>
            <w:hideMark/>
          </w:tcPr>
          <w:p w14:paraId="1F7438BB" w14:textId="77777777" w:rsidR="00226B39" w:rsidRPr="00690B4D" w:rsidRDefault="00226B39" w:rsidP="00226B39">
            <w:pPr>
              <w:spacing w:after="0" w:line="240" w:lineRule="auto"/>
              <w:jc w:val="right"/>
              <w:rPr>
                <w:rFonts w:eastAsia="Times New Roman"/>
                <w:color w:val="000000"/>
                <w:sz w:val="16"/>
                <w:szCs w:val="16"/>
                <w:lang w:eastAsia="es-SV"/>
              </w:rPr>
            </w:pPr>
            <w:r w:rsidRPr="00690B4D">
              <w:rPr>
                <w:rFonts w:eastAsia="Times New Roman"/>
                <w:color w:val="000000"/>
                <w:sz w:val="16"/>
                <w:szCs w:val="16"/>
                <w:lang w:eastAsia="es-SV"/>
              </w:rPr>
              <w:t>$200.00</w:t>
            </w:r>
          </w:p>
        </w:tc>
      </w:tr>
      <w:tr w:rsidR="00226B39" w:rsidRPr="00690B4D" w14:paraId="603CB8E9" w14:textId="77777777" w:rsidTr="00226B39">
        <w:trPr>
          <w:trHeight w:val="300"/>
        </w:trPr>
        <w:tc>
          <w:tcPr>
            <w:tcW w:w="1200" w:type="dxa"/>
            <w:tcBorders>
              <w:top w:val="nil"/>
              <w:left w:val="nil"/>
              <w:bottom w:val="nil"/>
              <w:right w:val="nil"/>
            </w:tcBorders>
            <w:noWrap/>
            <w:vAlign w:val="bottom"/>
            <w:hideMark/>
          </w:tcPr>
          <w:p w14:paraId="4C6E7562" w14:textId="77777777" w:rsidR="00226B39" w:rsidRPr="00690B4D" w:rsidRDefault="00226B39" w:rsidP="00226B39">
            <w:pPr>
              <w:spacing w:after="0" w:line="240" w:lineRule="auto"/>
              <w:rPr>
                <w:rFonts w:eastAsia="Times New Roman"/>
                <w:color w:val="000000"/>
                <w:sz w:val="16"/>
                <w:szCs w:val="16"/>
                <w:lang w:eastAsia="es-SV"/>
              </w:rPr>
            </w:pPr>
            <w:r w:rsidRPr="00690B4D">
              <w:rPr>
                <w:rFonts w:eastAsia="Times New Roman"/>
                <w:color w:val="000000"/>
                <w:sz w:val="16"/>
                <w:szCs w:val="16"/>
                <w:lang w:eastAsia="es-SV"/>
              </w:rPr>
              <w:t>61103</w:t>
            </w:r>
          </w:p>
        </w:tc>
        <w:tc>
          <w:tcPr>
            <w:tcW w:w="4600" w:type="dxa"/>
            <w:tcBorders>
              <w:top w:val="nil"/>
              <w:left w:val="nil"/>
              <w:bottom w:val="nil"/>
              <w:right w:val="nil"/>
            </w:tcBorders>
            <w:noWrap/>
            <w:vAlign w:val="bottom"/>
            <w:hideMark/>
          </w:tcPr>
          <w:p w14:paraId="449A1CB9" w14:textId="77777777" w:rsidR="00226B39" w:rsidRPr="00690B4D" w:rsidRDefault="00226B39" w:rsidP="00226B39">
            <w:pPr>
              <w:spacing w:after="0" w:line="240" w:lineRule="auto"/>
              <w:rPr>
                <w:rFonts w:eastAsia="Times New Roman"/>
                <w:color w:val="000000"/>
                <w:sz w:val="16"/>
                <w:szCs w:val="16"/>
                <w:lang w:eastAsia="es-SV"/>
              </w:rPr>
            </w:pPr>
            <w:r w:rsidRPr="00690B4D">
              <w:rPr>
                <w:rFonts w:eastAsia="Times New Roman"/>
                <w:color w:val="000000"/>
                <w:sz w:val="16"/>
                <w:szCs w:val="16"/>
                <w:lang w:eastAsia="es-SV"/>
              </w:rPr>
              <w:t>EQUIPOS MEDICOS Y DE LABORATORIO</w:t>
            </w:r>
          </w:p>
        </w:tc>
        <w:tc>
          <w:tcPr>
            <w:tcW w:w="360" w:type="dxa"/>
            <w:tcBorders>
              <w:top w:val="nil"/>
              <w:left w:val="nil"/>
              <w:bottom w:val="nil"/>
              <w:right w:val="nil"/>
            </w:tcBorders>
            <w:noWrap/>
            <w:vAlign w:val="bottom"/>
            <w:hideMark/>
          </w:tcPr>
          <w:p w14:paraId="674CC32A"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3</w:t>
            </w:r>
          </w:p>
        </w:tc>
        <w:tc>
          <w:tcPr>
            <w:tcW w:w="540" w:type="dxa"/>
            <w:tcBorders>
              <w:top w:val="nil"/>
              <w:left w:val="nil"/>
              <w:bottom w:val="nil"/>
              <w:right w:val="nil"/>
            </w:tcBorders>
            <w:vAlign w:val="bottom"/>
            <w:hideMark/>
          </w:tcPr>
          <w:p w14:paraId="06E819EC"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0301</w:t>
            </w:r>
          </w:p>
        </w:tc>
        <w:tc>
          <w:tcPr>
            <w:tcW w:w="280" w:type="dxa"/>
            <w:tcBorders>
              <w:top w:val="nil"/>
              <w:left w:val="nil"/>
              <w:bottom w:val="nil"/>
              <w:right w:val="nil"/>
            </w:tcBorders>
            <w:vAlign w:val="bottom"/>
            <w:hideMark/>
          </w:tcPr>
          <w:p w14:paraId="11372949"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2</w:t>
            </w:r>
          </w:p>
        </w:tc>
        <w:tc>
          <w:tcPr>
            <w:tcW w:w="380" w:type="dxa"/>
            <w:tcBorders>
              <w:top w:val="nil"/>
              <w:left w:val="nil"/>
              <w:bottom w:val="nil"/>
              <w:right w:val="nil"/>
            </w:tcBorders>
            <w:vAlign w:val="bottom"/>
            <w:hideMark/>
          </w:tcPr>
          <w:p w14:paraId="0C3791FD"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000</w:t>
            </w:r>
          </w:p>
        </w:tc>
        <w:tc>
          <w:tcPr>
            <w:tcW w:w="1300" w:type="dxa"/>
            <w:tcBorders>
              <w:top w:val="nil"/>
              <w:left w:val="nil"/>
              <w:bottom w:val="nil"/>
              <w:right w:val="nil"/>
            </w:tcBorders>
            <w:vAlign w:val="bottom"/>
            <w:hideMark/>
          </w:tcPr>
          <w:p w14:paraId="4AE860CA" w14:textId="77777777" w:rsidR="00226B39" w:rsidRPr="00690B4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noWrap/>
            <w:vAlign w:val="center"/>
            <w:hideMark/>
          </w:tcPr>
          <w:p w14:paraId="4FD602F8" w14:textId="77777777" w:rsidR="00226B39" w:rsidRPr="00690B4D" w:rsidRDefault="00226B39" w:rsidP="00226B39">
            <w:pPr>
              <w:spacing w:after="0" w:line="240" w:lineRule="auto"/>
              <w:jc w:val="right"/>
              <w:rPr>
                <w:rFonts w:eastAsia="Times New Roman"/>
                <w:color w:val="000000"/>
                <w:sz w:val="16"/>
                <w:szCs w:val="16"/>
                <w:lang w:eastAsia="es-SV"/>
              </w:rPr>
            </w:pPr>
            <w:r w:rsidRPr="00690B4D">
              <w:rPr>
                <w:rFonts w:eastAsia="Times New Roman"/>
                <w:color w:val="000000"/>
                <w:sz w:val="16"/>
                <w:szCs w:val="16"/>
                <w:lang w:eastAsia="es-SV"/>
              </w:rPr>
              <w:t>$426.00</w:t>
            </w:r>
          </w:p>
        </w:tc>
      </w:tr>
      <w:tr w:rsidR="00226B39" w:rsidRPr="00690B4D" w14:paraId="2D8B7686" w14:textId="77777777" w:rsidTr="00226B39">
        <w:trPr>
          <w:trHeight w:val="300"/>
        </w:trPr>
        <w:tc>
          <w:tcPr>
            <w:tcW w:w="1200" w:type="dxa"/>
            <w:tcBorders>
              <w:top w:val="nil"/>
              <w:left w:val="nil"/>
              <w:bottom w:val="nil"/>
              <w:right w:val="nil"/>
            </w:tcBorders>
            <w:noWrap/>
            <w:vAlign w:val="bottom"/>
            <w:hideMark/>
          </w:tcPr>
          <w:p w14:paraId="148EB42A" w14:textId="77777777" w:rsidR="00226B39" w:rsidRPr="00690B4D" w:rsidRDefault="00226B39" w:rsidP="00226B39">
            <w:pPr>
              <w:spacing w:after="0" w:line="240" w:lineRule="auto"/>
              <w:rPr>
                <w:rFonts w:eastAsia="Times New Roman"/>
                <w:b/>
                <w:bCs/>
                <w:sz w:val="16"/>
                <w:szCs w:val="16"/>
                <w:lang w:eastAsia="es-SV"/>
              </w:rPr>
            </w:pPr>
            <w:r w:rsidRPr="00690B4D">
              <w:rPr>
                <w:rFonts w:eastAsia="Times New Roman"/>
                <w:b/>
                <w:bCs/>
                <w:sz w:val="16"/>
                <w:szCs w:val="16"/>
                <w:lang w:eastAsia="es-SV"/>
              </w:rPr>
              <w:t>616</w:t>
            </w:r>
          </w:p>
        </w:tc>
        <w:tc>
          <w:tcPr>
            <w:tcW w:w="4600" w:type="dxa"/>
            <w:tcBorders>
              <w:top w:val="nil"/>
              <w:left w:val="nil"/>
              <w:bottom w:val="nil"/>
              <w:right w:val="nil"/>
            </w:tcBorders>
            <w:noWrap/>
            <w:vAlign w:val="center"/>
            <w:hideMark/>
          </w:tcPr>
          <w:p w14:paraId="41A269DA"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INFRAESTRUCTURAS</w:t>
            </w:r>
          </w:p>
        </w:tc>
        <w:tc>
          <w:tcPr>
            <w:tcW w:w="360" w:type="dxa"/>
            <w:tcBorders>
              <w:top w:val="nil"/>
              <w:left w:val="nil"/>
              <w:bottom w:val="nil"/>
              <w:right w:val="nil"/>
            </w:tcBorders>
            <w:noWrap/>
            <w:vAlign w:val="bottom"/>
            <w:hideMark/>
          </w:tcPr>
          <w:p w14:paraId="0EC3ABB0" w14:textId="77777777" w:rsidR="00226B39" w:rsidRPr="00690B4D" w:rsidRDefault="00226B39" w:rsidP="00226B3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vAlign w:val="bottom"/>
            <w:hideMark/>
          </w:tcPr>
          <w:p w14:paraId="039E2A1A" w14:textId="77777777" w:rsidR="00226B39" w:rsidRPr="00690B4D" w:rsidRDefault="00226B39" w:rsidP="00226B39">
            <w:pPr>
              <w:spacing w:after="0" w:line="240" w:lineRule="auto"/>
              <w:jc w:val="center"/>
              <w:rPr>
                <w:rFonts w:eastAsia="Times New Roman"/>
                <w:sz w:val="20"/>
                <w:szCs w:val="20"/>
                <w:lang w:eastAsia="es-SV"/>
              </w:rPr>
            </w:pPr>
          </w:p>
        </w:tc>
        <w:tc>
          <w:tcPr>
            <w:tcW w:w="280" w:type="dxa"/>
            <w:tcBorders>
              <w:top w:val="nil"/>
              <w:left w:val="nil"/>
              <w:bottom w:val="nil"/>
              <w:right w:val="nil"/>
            </w:tcBorders>
            <w:vAlign w:val="bottom"/>
            <w:hideMark/>
          </w:tcPr>
          <w:p w14:paraId="65C1CC88" w14:textId="77777777" w:rsidR="00226B39" w:rsidRPr="00690B4D" w:rsidRDefault="00226B39" w:rsidP="00226B39">
            <w:pPr>
              <w:spacing w:after="0" w:line="240" w:lineRule="auto"/>
              <w:jc w:val="center"/>
              <w:rPr>
                <w:rFonts w:eastAsia="Times New Roman"/>
                <w:sz w:val="20"/>
                <w:szCs w:val="20"/>
                <w:lang w:eastAsia="es-SV"/>
              </w:rPr>
            </w:pPr>
          </w:p>
        </w:tc>
        <w:tc>
          <w:tcPr>
            <w:tcW w:w="380" w:type="dxa"/>
            <w:tcBorders>
              <w:top w:val="nil"/>
              <w:left w:val="nil"/>
              <w:bottom w:val="nil"/>
              <w:right w:val="nil"/>
            </w:tcBorders>
            <w:vAlign w:val="bottom"/>
            <w:hideMark/>
          </w:tcPr>
          <w:p w14:paraId="56D07A3C" w14:textId="77777777" w:rsidR="00226B39" w:rsidRPr="00690B4D" w:rsidRDefault="00226B39" w:rsidP="00226B39">
            <w:pPr>
              <w:spacing w:after="0" w:line="240" w:lineRule="auto"/>
              <w:jc w:val="center"/>
              <w:rPr>
                <w:rFonts w:eastAsia="Times New Roman"/>
                <w:sz w:val="20"/>
                <w:szCs w:val="20"/>
                <w:lang w:eastAsia="es-SV"/>
              </w:rPr>
            </w:pPr>
          </w:p>
        </w:tc>
        <w:tc>
          <w:tcPr>
            <w:tcW w:w="1300" w:type="dxa"/>
            <w:tcBorders>
              <w:top w:val="nil"/>
              <w:left w:val="nil"/>
              <w:bottom w:val="nil"/>
              <w:right w:val="nil"/>
            </w:tcBorders>
            <w:vAlign w:val="bottom"/>
            <w:hideMark/>
          </w:tcPr>
          <w:p w14:paraId="16EE412B" w14:textId="77777777" w:rsidR="00226B39" w:rsidRPr="00690B4D" w:rsidRDefault="00226B39" w:rsidP="00226B39">
            <w:pPr>
              <w:spacing w:after="0" w:line="240" w:lineRule="auto"/>
              <w:jc w:val="center"/>
              <w:rPr>
                <w:rFonts w:eastAsia="Times New Roman"/>
                <w:sz w:val="20"/>
                <w:szCs w:val="20"/>
                <w:lang w:eastAsia="es-SV"/>
              </w:rPr>
            </w:pPr>
          </w:p>
        </w:tc>
        <w:tc>
          <w:tcPr>
            <w:tcW w:w="1280" w:type="dxa"/>
            <w:tcBorders>
              <w:top w:val="nil"/>
              <w:left w:val="nil"/>
              <w:bottom w:val="nil"/>
              <w:right w:val="nil"/>
            </w:tcBorders>
            <w:noWrap/>
            <w:vAlign w:val="bottom"/>
            <w:hideMark/>
          </w:tcPr>
          <w:p w14:paraId="4D46BB47" w14:textId="77777777" w:rsidR="00226B39" w:rsidRPr="00690B4D" w:rsidRDefault="00226B39" w:rsidP="00226B39">
            <w:pPr>
              <w:spacing w:after="0" w:line="240" w:lineRule="auto"/>
              <w:jc w:val="right"/>
              <w:rPr>
                <w:rFonts w:eastAsia="Times New Roman"/>
                <w:sz w:val="20"/>
                <w:szCs w:val="20"/>
                <w:lang w:eastAsia="es-SV"/>
              </w:rPr>
            </w:pPr>
          </w:p>
        </w:tc>
      </w:tr>
      <w:tr w:rsidR="00226B39" w:rsidRPr="00690B4D" w14:paraId="6E1ED5E7" w14:textId="77777777" w:rsidTr="00226B39">
        <w:trPr>
          <w:trHeight w:val="300"/>
        </w:trPr>
        <w:tc>
          <w:tcPr>
            <w:tcW w:w="1200" w:type="dxa"/>
            <w:tcBorders>
              <w:top w:val="nil"/>
              <w:left w:val="nil"/>
              <w:bottom w:val="nil"/>
              <w:right w:val="nil"/>
            </w:tcBorders>
            <w:noWrap/>
            <w:vAlign w:val="bottom"/>
            <w:hideMark/>
          </w:tcPr>
          <w:p w14:paraId="5A4EC373" w14:textId="77777777" w:rsidR="00226B39" w:rsidRPr="00690B4D" w:rsidRDefault="00226B39" w:rsidP="00226B39">
            <w:pPr>
              <w:spacing w:after="0" w:line="240" w:lineRule="auto"/>
              <w:rPr>
                <w:rFonts w:eastAsia="Times New Roman"/>
                <w:sz w:val="16"/>
                <w:szCs w:val="16"/>
                <w:lang w:eastAsia="es-SV"/>
              </w:rPr>
            </w:pPr>
            <w:r w:rsidRPr="00690B4D">
              <w:rPr>
                <w:rFonts w:eastAsia="Times New Roman"/>
                <w:sz w:val="16"/>
                <w:szCs w:val="16"/>
                <w:lang w:eastAsia="es-SV"/>
              </w:rPr>
              <w:t>61699</w:t>
            </w:r>
          </w:p>
        </w:tc>
        <w:tc>
          <w:tcPr>
            <w:tcW w:w="4600" w:type="dxa"/>
            <w:tcBorders>
              <w:top w:val="nil"/>
              <w:left w:val="nil"/>
              <w:bottom w:val="nil"/>
              <w:right w:val="nil"/>
            </w:tcBorders>
            <w:noWrap/>
            <w:vAlign w:val="bottom"/>
            <w:hideMark/>
          </w:tcPr>
          <w:p w14:paraId="1AAD0BA4" w14:textId="77777777" w:rsidR="00226B39" w:rsidRPr="00690B4D" w:rsidRDefault="00226B39" w:rsidP="00226B39">
            <w:pPr>
              <w:spacing w:after="0" w:line="240" w:lineRule="auto"/>
              <w:rPr>
                <w:rFonts w:eastAsia="Times New Roman"/>
                <w:color w:val="000000"/>
                <w:sz w:val="16"/>
                <w:szCs w:val="16"/>
                <w:lang w:eastAsia="es-SV"/>
              </w:rPr>
            </w:pPr>
            <w:r w:rsidRPr="00690B4D">
              <w:rPr>
                <w:rFonts w:eastAsia="Times New Roman"/>
                <w:color w:val="000000"/>
                <w:sz w:val="16"/>
                <w:szCs w:val="16"/>
                <w:lang w:eastAsia="es-SV"/>
              </w:rPr>
              <w:t>OBRAS DE INFRAESTRUCTURA DIVERSAS</w:t>
            </w:r>
          </w:p>
        </w:tc>
        <w:tc>
          <w:tcPr>
            <w:tcW w:w="360" w:type="dxa"/>
            <w:tcBorders>
              <w:top w:val="nil"/>
              <w:left w:val="nil"/>
              <w:bottom w:val="nil"/>
              <w:right w:val="nil"/>
            </w:tcBorders>
            <w:noWrap/>
            <w:vAlign w:val="bottom"/>
            <w:hideMark/>
          </w:tcPr>
          <w:p w14:paraId="7BA44587"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3</w:t>
            </w:r>
          </w:p>
        </w:tc>
        <w:tc>
          <w:tcPr>
            <w:tcW w:w="540" w:type="dxa"/>
            <w:tcBorders>
              <w:top w:val="nil"/>
              <w:left w:val="nil"/>
              <w:bottom w:val="nil"/>
              <w:right w:val="nil"/>
            </w:tcBorders>
            <w:vAlign w:val="bottom"/>
            <w:hideMark/>
          </w:tcPr>
          <w:p w14:paraId="680C39A9"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0301</w:t>
            </w:r>
          </w:p>
        </w:tc>
        <w:tc>
          <w:tcPr>
            <w:tcW w:w="280" w:type="dxa"/>
            <w:tcBorders>
              <w:top w:val="nil"/>
              <w:left w:val="nil"/>
              <w:bottom w:val="nil"/>
              <w:right w:val="nil"/>
            </w:tcBorders>
            <w:vAlign w:val="bottom"/>
            <w:hideMark/>
          </w:tcPr>
          <w:p w14:paraId="380CFEB5"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2</w:t>
            </w:r>
          </w:p>
        </w:tc>
        <w:tc>
          <w:tcPr>
            <w:tcW w:w="380" w:type="dxa"/>
            <w:tcBorders>
              <w:top w:val="nil"/>
              <w:left w:val="nil"/>
              <w:bottom w:val="nil"/>
              <w:right w:val="nil"/>
            </w:tcBorders>
            <w:vAlign w:val="bottom"/>
            <w:hideMark/>
          </w:tcPr>
          <w:p w14:paraId="65943853" w14:textId="77777777" w:rsidR="00226B39" w:rsidRPr="00690B4D" w:rsidRDefault="00226B39" w:rsidP="00226B39">
            <w:pPr>
              <w:spacing w:after="0" w:line="240" w:lineRule="auto"/>
              <w:jc w:val="center"/>
              <w:rPr>
                <w:rFonts w:eastAsia="Times New Roman"/>
                <w:color w:val="000000"/>
                <w:sz w:val="16"/>
                <w:szCs w:val="16"/>
                <w:lang w:eastAsia="es-SV"/>
              </w:rPr>
            </w:pPr>
            <w:r w:rsidRPr="00690B4D">
              <w:rPr>
                <w:rFonts w:eastAsia="Times New Roman"/>
                <w:color w:val="000000"/>
                <w:sz w:val="16"/>
                <w:szCs w:val="16"/>
                <w:lang w:eastAsia="es-SV"/>
              </w:rPr>
              <w:t>000</w:t>
            </w:r>
          </w:p>
        </w:tc>
        <w:tc>
          <w:tcPr>
            <w:tcW w:w="1300" w:type="dxa"/>
            <w:tcBorders>
              <w:top w:val="nil"/>
              <w:left w:val="nil"/>
              <w:bottom w:val="nil"/>
              <w:right w:val="nil"/>
            </w:tcBorders>
            <w:vAlign w:val="bottom"/>
            <w:hideMark/>
          </w:tcPr>
          <w:p w14:paraId="0241A870" w14:textId="77777777" w:rsidR="00226B39" w:rsidRPr="00690B4D" w:rsidRDefault="00226B39" w:rsidP="00226B39">
            <w:pPr>
              <w:spacing w:after="0" w:line="240" w:lineRule="auto"/>
              <w:jc w:val="center"/>
              <w:rPr>
                <w:rFonts w:eastAsia="Times New Roman"/>
                <w:color w:val="000000"/>
                <w:sz w:val="16"/>
                <w:szCs w:val="16"/>
                <w:lang w:eastAsia="es-SV"/>
              </w:rPr>
            </w:pPr>
          </w:p>
        </w:tc>
        <w:tc>
          <w:tcPr>
            <w:tcW w:w="1280" w:type="dxa"/>
            <w:tcBorders>
              <w:top w:val="nil"/>
              <w:left w:val="nil"/>
              <w:bottom w:val="nil"/>
              <w:right w:val="nil"/>
            </w:tcBorders>
            <w:noWrap/>
            <w:vAlign w:val="bottom"/>
            <w:hideMark/>
          </w:tcPr>
          <w:p w14:paraId="2BE793D3" w14:textId="77777777" w:rsidR="00226B39" w:rsidRPr="00690B4D" w:rsidRDefault="00226B39" w:rsidP="00226B39">
            <w:pPr>
              <w:spacing w:after="0" w:line="240" w:lineRule="auto"/>
              <w:jc w:val="right"/>
              <w:rPr>
                <w:rFonts w:ascii="Calibri" w:eastAsia="Times New Roman" w:hAnsi="Calibri" w:cs="Calibri"/>
                <w:color w:val="000000"/>
                <w:sz w:val="16"/>
                <w:szCs w:val="16"/>
                <w:lang w:eastAsia="es-SV"/>
              </w:rPr>
            </w:pPr>
            <w:r w:rsidRPr="00690B4D">
              <w:rPr>
                <w:rFonts w:ascii="Calibri" w:eastAsia="Times New Roman" w:hAnsi="Calibri" w:cs="Calibri"/>
                <w:color w:val="000000"/>
                <w:sz w:val="16"/>
                <w:szCs w:val="16"/>
                <w:lang w:eastAsia="es-SV"/>
              </w:rPr>
              <w:t>$430.6</w:t>
            </w:r>
            <w:r>
              <w:rPr>
                <w:rFonts w:ascii="Calibri" w:eastAsia="Times New Roman" w:hAnsi="Calibri" w:cs="Calibri"/>
                <w:color w:val="000000"/>
                <w:sz w:val="16"/>
                <w:szCs w:val="16"/>
                <w:lang w:eastAsia="es-SV"/>
              </w:rPr>
              <w:t>9</w:t>
            </w:r>
            <w:r w:rsidRPr="00690B4D">
              <w:rPr>
                <w:rFonts w:ascii="Calibri" w:eastAsia="Times New Roman" w:hAnsi="Calibri" w:cs="Calibri"/>
                <w:color w:val="000000"/>
                <w:sz w:val="16"/>
                <w:szCs w:val="16"/>
                <w:lang w:eastAsia="es-SV"/>
              </w:rPr>
              <w:t xml:space="preserve"> </w:t>
            </w:r>
          </w:p>
        </w:tc>
      </w:tr>
      <w:tr w:rsidR="00226B39" w:rsidRPr="00690B4D" w14:paraId="30E2A0E9" w14:textId="77777777" w:rsidTr="00226B39">
        <w:trPr>
          <w:trHeight w:val="315"/>
        </w:trPr>
        <w:tc>
          <w:tcPr>
            <w:tcW w:w="1200" w:type="dxa"/>
            <w:tcBorders>
              <w:top w:val="single" w:sz="4" w:space="0" w:color="auto"/>
              <w:left w:val="nil"/>
              <w:bottom w:val="double" w:sz="6" w:space="0" w:color="auto"/>
              <w:right w:val="nil"/>
            </w:tcBorders>
            <w:noWrap/>
            <w:vAlign w:val="bottom"/>
            <w:hideMark/>
          </w:tcPr>
          <w:p w14:paraId="3000DE01" w14:textId="77777777" w:rsidR="00226B39" w:rsidRPr="00690B4D" w:rsidRDefault="00226B39" w:rsidP="00226B39">
            <w:pPr>
              <w:spacing w:after="0" w:line="240" w:lineRule="auto"/>
              <w:jc w:val="right"/>
              <w:rPr>
                <w:rFonts w:ascii="Calibri" w:eastAsia="Times New Roman" w:hAnsi="Calibri" w:cs="Calibri"/>
                <w:color w:val="000000"/>
                <w:sz w:val="16"/>
                <w:szCs w:val="16"/>
                <w:lang w:eastAsia="es-SV"/>
              </w:rPr>
            </w:pPr>
          </w:p>
        </w:tc>
        <w:tc>
          <w:tcPr>
            <w:tcW w:w="4600" w:type="dxa"/>
            <w:tcBorders>
              <w:top w:val="single" w:sz="4" w:space="0" w:color="auto"/>
              <w:left w:val="nil"/>
              <w:bottom w:val="double" w:sz="6" w:space="0" w:color="auto"/>
              <w:right w:val="nil"/>
            </w:tcBorders>
            <w:noWrap/>
            <w:vAlign w:val="bottom"/>
            <w:hideMark/>
          </w:tcPr>
          <w:p w14:paraId="2C51932C" w14:textId="77777777" w:rsidR="00226B39" w:rsidRPr="00690B4D" w:rsidRDefault="00226B39" w:rsidP="00226B39">
            <w:pPr>
              <w:spacing w:after="0" w:line="240" w:lineRule="auto"/>
              <w:rPr>
                <w:rFonts w:eastAsia="Times New Roman"/>
                <w:b/>
                <w:bCs/>
                <w:color w:val="000000"/>
                <w:sz w:val="16"/>
                <w:szCs w:val="16"/>
                <w:lang w:eastAsia="es-SV"/>
              </w:rPr>
            </w:pPr>
            <w:r w:rsidRPr="00690B4D">
              <w:rPr>
                <w:rFonts w:eastAsia="Times New Roman"/>
                <w:b/>
                <w:bCs/>
                <w:color w:val="000000"/>
                <w:sz w:val="16"/>
                <w:szCs w:val="16"/>
                <w:lang w:eastAsia="es-SV"/>
              </w:rPr>
              <w:t>TOTALES</w:t>
            </w:r>
          </w:p>
        </w:tc>
        <w:tc>
          <w:tcPr>
            <w:tcW w:w="900" w:type="dxa"/>
            <w:gridSpan w:val="2"/>
            <w:tcBorders>
              <w:top w:val="single" w:sz="4" w:space="0" w:color="auto"/>
              <w:left w:val="nil"/>
              <w:bottom w:val="double" w:sz="6" w:space="0" w:color="auto"/>
              <w:right w:val="nil"/>
            </w:tcBorders>
            <w:noWrap/>
            <w:vAlign w:val="bottom"/>
            <w:hideMark/>
          </w:tcPr>
          <w:p w14:paraId="5087CB69" w14:textId="77777777" w:rsidR="00226B39" w:rsidRPr="00690B4D" w:rsidRDefault="00226B39" w:rsidP="00226B39">
            <w:pPr>
              <w:spacing w:after="0" w:line="240" w:lineRule="auto"/>
              <w:rPr>
                <w:rFonts w:eastAsia="Times New Roman"/>
                <w:b/>
                <w:bCs/>
                <w:color w:val="000000"/>
                <w:sz w:val="16"/>
                <w:szCs w:val="16"/>
                <w:lang w:eastAsia="es-SV"/>
              </w:rPr>
            </w:pPr>
          </w:p>
        </w:tc>
        <w:tc>
          <w:tcPr>
            <w:tcW w:w="660" w:type="dxa"/>
            <w:gridSpan w:val="2"/>
            <w:tcBorders>
              <w:top w:val="single" w:sz="4" w:space="0" w:color="auto"/>
              <w:left w:val="nil"/>
              <w:bottom w:val="double" w:sz="6" w:space="0" w:color="auto"/>
              <w:right w:val="nil"/>
            </w:tcBorders>
            <w:noWrap/>
            <w:vAlign w:val="bottom"/>
            <w:hideMark/>
          </w:tcPr>
          <w:p w14:paraId="04935F7A" w14:textId="77777777" w:rsidR="00226B39" w:rsidRPr="00690B4D" w:rsidRDefault="00226B39" w:rsidP="00226B39">
            <w:pPr>
              <w:spacing w:after="0" w:line="240" w:lineRule="auto"/>
              <w:rPr>
                <w:rFonts w:eastAsia="Times New Roman"/>
                <w:sz w:val="20"/>
                <w:szCs w:val="20"/>
                <w:lang w:eastAsia="es-SV"/>
              </w:rPr>
            </w:pPr>
          </w:p>
        </w:tc>
        <w:tc>
          <w:tcPr>
            <w:tcW w:w="1300" w:type="dxa"/>
            <w:tcBorders>
              <w:top w:val="single" w:sz="4" w:space="0" w:color="auto"/>
              <w:left w:val="nil"/>
              <w:bottom w:val="double" w:sz="6" w:space="0" w:color="auto"/>
              <w:right w:val="nil"/>
            </w:tcBorders>
            <w:noWrap/>
            <w:vAlign w:val="bottom"/>
            <w:hideMark/>
          </w:tcPr>
          <w:p w14:paraId="24C2871D" w14:textId="77777777" w:rsidR="00226B39" w:rsidRPr="00690B4D" w:rsidRDefault="00226B39" w:rsidP="00226B39">
            <w:pPr>
              <w:spacing w:after="0" w:line="240" w:lineRule="auto"/>
              <w:jc w:val="right"/>
              <w:rPr>
                <w:rFonts w:eastAsia="Times New Roman"/>
                <w:b/>
                <w:bCs/>
                <w:color w:val="000000"/>
                <w:sz w:val="16"/>
                <w:szCs w:val="16"/>
                <w:lang w:eastAsia="es-SV"/>
              </w:rPr>
            </w:pPr>
            <w:r w:rsidRPr="00690B4D">
              <w:rPr>
                <w:rFonts w:eastAsia="Times New Roman"/>
                <w:b/>
                <w:bCs/>
                <w:color w:val="000000"/>
                <w:sz w:val="16"/>
                <w:szCs w:val="16"/>
                <w:lang w:eastAsia="es-SV"/>
              </w:rPr>
              <w:t>$16,503.</w:t>
            </w:r>
            <w:r>
              <w:rPr>
                <w:rFonts w:eastAsia="Times New Roman"/>
                <w:b/>
                <w:bCs/>
                <w:color w:val="000000"/>
                <w:sz w:val="16"/>
                <w:szCs w:val="16"/>
                <w:lang w:eastAsia="es-SV"/>
              </w:rPr>
              <w:t>75</w:t>
            </w:r>
            <w:r w:rsidRPr="00690B4D">
              <w:rPr>
                <w:rFonts w:eastAsia="Times New Roman"/>
                <w:b/>
                <w:bCs/>
                <w:color w:val="000000"/>
                <w:sz w:val="16"/>
                <w:szCs w:val="16"/>
                <w:lang w:eastAsia="es-SV"/>
              </w:rPr>
              <w:t xml:space="preserve"> </w:t>
            </w:r>
          </w:p>
        </w:tc>
        <w:tc>
          <w:tcPr>
            <w:tcW w:w="1280" w:type="dxa"/>
            <w:tcBorders>
              <w:top w:val="single" w:sz="4" w:space="0" w:color="auto"/>
              <w:left w:val="nil"/>
              <w:bottom w:val="double" w:sz="6" w:space="0" w:color="auto"/>
              <w:right w:val="nil"/>
            </w:tcBorders>
            <w:noWrap/>
            <w:vAlign w:val="bottom"/>
            <w:hideMark/>
          </w:tcPr>
          <w:p w14:paraId="55C63B6D" w14:textId="77777777" w:rsidR="00226B39" w:rsidRPr="00690B4D" w:rsidRDefault="00226B39" w:rsidP="00226B39">
            <w:pPr>
              <w:spacing w:after="0" w:line="240" w:lineRule="auto"/>
              <w:jc w:val="right"/>
              <w:rPr>
                <w:rFonts w:eastAsia="Times New Roman"/>
                <w:b/>
                <w:bCs/>
                <w:color w:val="000000"/>
                <w:sz w:val="16"/>
                <w:szCs w:val="16"/>
                <w:lang w:eastAsia="es-SV"/>
              </w:rPr>
            </w:pPr>
            <w:r w:rsidRPr="00690B4D">
              <w:rPr>
                <w:rFonts w:eastAsia="Times New Roman"/>
                <w:b/>
                <w:bCs/>
                <w:color w:val="000000"/>
                <w:sz w:val="16"/>
                <w:szCs w:val="16"/>
                <w:lang w:eastAsia="es-SV"/>
              </w:rPr>
              <w:t xml:space="preserve"> $16,503.</w:t>
            </w:r>
            <w:r>
              <w:rPr>
                <w:rFonts w:eastAsia="Times New Roman"/>
                <w:b/>
                <w:bCs/>
                <w:color w:val="000000"/>
                <w:sz w:val="16"/>
                <w:szCs w:val="16"/>
                <w:lang w:eastAsia="es-SV"/>
              </w:rPr>
              <w:t>75</w:t>
            </w:r>
            <w:r w:rsidRPr="00690B4D">
              <w:rPr>
                <w:rFonts w:eastAsia="Times New Roman"/>
                <w:b/>
                <w:bCs/>
                <w:color w:val="000000"/>
                <w:sz w:val="16"/>
                <w:szCs w:val="16"/>
                <w:lang w:eastAsia="es-SV"/>
              </w:rPr>
              <w:t xml:space="preserve"> </w:t>
            </w:r>
          </w:p>
        </w:tc>
      </w:tr>
    </w:tbl>
    <w:p w14:paraId="0143DC19" w14:textId="77777777" w:rsidR="00226B39" w:rsidRPr="00CF6E0C" w:rsidRDefault="00226B39" w:rsidP="00226B39">
      <w:pPr>
        <w:spacing w:after="0" w:line="240" w:lineRule="auto"/>
        <w:rPr>
          <w:rFonts w:eastAsia="Calibri"/>
          <w:szCs w:val="24"/>
        </w:rPr>
      </w:pPr>
    </w:p>
    <w:p w14:paraId="235F4935" w14:textId="77777777" w:rsidR="00226B39" w:rsidRPr="00CF6E0C" w:rsidRDefault="00226B39" w:rsidP="00226B39">
      <w:pPr>
        <w:spacing w:after="0" w:line="240" w:lineRule="auto"/>
        <w:rPr>
          <w:rFonts w:eastAsia="Calibri"/>
          <w:szCs w:val="24"/>
        </w:rPr>
      </w:pPr>
    </w:p>
    <w:p w14:paraId="19882A7C" w14:textId="77777777" w:rsidR="00226B39" w:rsidRPr="00CF6E0C" w:rsidRDefault="00226B39" w:rsidP="00226B39">
      <w:pPr>
        <w:spacing w:after="0" w:line="240" w:lineRule="auto"/>
        <w:jc w:val="both"/>
        <w:rPr>
          <w:rFonts w:eastAsia="Calibri"/>
          <w:b/>
          <w:color w:val="000000"/>
          <w:szCs w:val="24"/>
        </w:rPr>
      </w:pPr>
      <w:r w:rsidRPr="00CF6E0C">
        <w:rPr>
          <w:rFonts w:eastAsia="Calibri"/>
          <w:b/>
          <w:color w:val="000000"/>
          <w:szCs w:val="24"/>
        </w:rPr>
        <w:t>COMUNÍQUESE.</w:t>
      </w:r>
    </w:p>
    <w:p w14:paraId="17D286D1" w14:textId="77777777" w:rsidR="00226B39" w:rsidRDefault="00226B39" w:rsidP="00226B39">
      <w:pPr>
        <w:jc w:val="both"/>
        <w:rPr>
          <w:b/>
          <w:szCs w:val="24"/>
          <w:u w:val="single"/>
        </w:rPr>
      </w:pPr>
    </w:p>
    <w:p w14:paraId="028ABEC2" w14:textId="77777777" w:rsidR="00226B39" w:rsidRDefault="00226B39" w:rsidP="00226B39">
      <w:pPr>
        <w:jc w:val="both"/>
        <w:rPr>
          <w:b/>
          <w:szCs w:val="24"/>
          <w:u w:val="single"/>
        </w:rPr>
      </w:pPr>
      <w:r w:rsidRPr="005662B9">
        <w:rPr>
          <w:b/>
          <w:szCs w:val="24"/>
          <w:u w:val="single"/>
        </w:rPr>
        <w:t>ACUERDO NÚMERO NUEVE:</w:t>
      </w:r>
    </w:p>
    <w:p w14:paraId="1FC4C480" w14:textId="77777777" w:rsidR="00226B39" w:rsidRPr="008D14FE" w:rsidRDefault="00226B39" w:rsidP="00226B39">
      <w:pPr>
        <w:spacing w:after="0" w:line="240" w:lineRule="auto"/>
        <w:rPr>
          <w:rFonts w:eastAsia="Times New Roman"/>
          <w:b/>
          <w:szCs w:val="24"/>
          <w:lang w:eastAsia="es-ES"/>
        </w:rPr>
      </w:pPr>
      <w:r w:rsidRPr="008D14FE">
        <w:rPr>
          <w:rFonts w:eastAsia="Times New Roman"/>
          <w:b/>
          <w:szCs w:val="24"/>
          <w:lang w:eastAsia="es-ES"/>
        </w:rPr>
        <w:t>CONSIDERANDO:</w:t>
      </w:r>
    </w:p>
    <w:p w14:paraId="5AB31E2E" w14:textId="77777777" w:rsidR="00226B39" w:rsidRPr="008D14FE" w:rsidRDefault="00226B39" w:rsidP="00226B39">
      <w:pPr>
        <w:spacing w:after="0" w:line="240" w:lineRule="auto"/>
        <w:jc w:val="both"/>
        <w:rPr>
          <w:rFonts w:eastAsia="Times New Roman"/>
          <w:szCs w:val="24"/>
          <w:lang w:eastAsia="es-ES"/>
        </w:rPr>
      </w:pPr>
    </w:p>
    <w:p w14:paraId="2499C256" w14:textId="77777777" w:rsidR="00226B39" w:rsidRPr="008D14FE" w:rsidRDefault="00226B39" w:rsidP="00226B39">
      <w:pPr>
        <w:spacing w:after="0" w:line="240" w:lineRule="auto"/>
        <w:jc w:val="both"/>
        <w:rPr>
          <w:rFonts w:eastAsia="Times New Roman"/>
          <w:szCs w:val="24"/>
          <w:lang w:eastAsia="es-ES"/>
        </w:rPr>
      </w:pPr>
      <w:r w:rsidRPr="008D14FE">
        <w:rPr>
          <w:rFonts w:eastAsia="Times New Roman"/>
          <w:szCs w:val="24"/>
          <w:lang w:eastAsia="es-ES"/>
        </w:rPr>
        <w:t>I.- Que el presupuesto municipal del ejercicio 2022 fue aprobado por decreto número doce de fecha veintidós de diciembre del 2021 el cual contiene dentro de los centros de ejecución presupuestaria (CEP) numero 3 y 4 proyecto de arrastre que fueron finalizados;</w:t>
      </w:r>
    </w:p>
    <w:p w14:paraId="39C12387" w14:textId="77777777" w:rsidR="00226B39" w:rsidRPr="008D14FE" w:rsidRDefault="00226B39" w:rsidP="00226B39">
      <w:pPr>
        <w:spacing w:after="0" w:line="240" w:lineRule="auto"/>
        <w:jc w:val="both"/>
        <w:rPr>
          <w:rFonts w:eastAsia="Times New Roman"/>
          <w:szCs w:val="24"/>
          <w:lang w:eastAsia="es-ES"/>
        </w:rPr>
      </w:pPr>
    </w:p>
    <w:p w14:paraId="417CB40E" w14:textId="77777777" w:rsidR="00226B39" w:rsidRPr="008D14FE" w:rsidRDefault="00226B39" w:rsidP="00226B39">
      <w:pPr>
        <w:spacing w:after="0" w:line="240" w:lineRule="auto"/>
        <w:jc w:val="both"/>
        <w:rPr>
          <w:rFonts w:eastAsia="Times New Roman"/>
          <w:szCs w:val="24"/>
          <w:lang w:eastAsia="es-ES"/>
        </w:rPr>
      </w:pPr>
      <w:r w:rsidRPr="008D14FE">
        <w:rPr>
          <w:rFonts w:eastAsia="Times New Roman"/>
          <w:szCs w:val="24"/>
          <w:lang w:eastAsia="es-ES"/>
        </w:rPr>
        <w:t xml:space="preserve">II.- </w:t>
      </w:r>
      <w:proofErr w:type="gramStart"/>
      <w:r w:rsidRPr="008D14FE">
        <w:rPr>
          <w:rFonts w:eastAsia="Times New Roman"/>
          <w:szCs w:val="24"/>
          <w:lang w:eastAsia="es-ES"/>
        </w:rPr>
        <w:t>Que</w:t>
      </w:r>
      <w:proofErr w:type="gramEnd"/>
      <w:r w:rsidRPr="008D14FE">
        <w:rPr>
          <w:rFonts w:eastAsia="Times New Roman"/>
          <w:szCs w:val="24"/>
          <w:lang w:eastAsia="es-ES"/>
        </w:rPr>
        <w:t xml:space="preserv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14:paraId="681457E6" w14:textId="77777777" w:rsidR="00226B39" w:rsidRPr="008D14FE" w:rsidRDefault="00226B39" w:rsidP="00226B39">
      <w:pPr>
        <w:spacing w:after="0" w:line="240" w:lineRule="auto"/>
        <w:jc w:val="both"/>
        <w:rPr>
          <w:rFonts w:eastAsia="Times New Roman"/>
          <w:szCs w:val="24"/>
          <w:lang w:eastAsia="es-ES"/>
        </w:rPr>
      </w:pPr>
    </w:p>
    <w:p w14:paraId="6F7CF216" w14:textId="77777777" w:rsidR="00226B39" w:rsidRPr="008D14FE" w:rsidRDefault="00226B39" w:rsidP="00226B39">
      <w:pPr>
        <w:spacing w:after="0" w:line="240" w:lineRule="auto"/>
        <w:jc w:val="both"/>
        <w:rPr>
          <w:rFonts w:eastAsia="Times New Roman"/>
          <w:szCs w:val="24"/>
          <w:lang w:eastAsia="es-ES"/>
        </w:rPr>
      </w:pPr>
      <w:r w:rsidRPr="008D14FE">
        <w:rPr>
          <w:rFonts w:eastAsia="Times New Roman"/>
          <w:szCs w:val="24"/>
          <w:lang w:eastAsia="es-ES"/>
        </w:rPr>
        <w:t>III.- Que las modificaciones no afectan el límite presupuestario, ni las fuentes de financiamientos en su reestructuración y cierre de proyectos.</w:t>
      </w:r>
    </w:p>
    <w:p w14:paraId="27602689" w14:textId="77777777" w:rsidR="00226B39" w:rsidRPr="008D14FE" w:rsidRDefault="00226B39" w:rsidP="00226B39">
      <w:pPr>
        <w:spacing w:after="0" w:line="240" w:lineRule="auto"/>
        <w:jc w:val="both"/>
        <w:rPr>
          <w:rFonts w:eastAsia="Times New Roman"/>
          <w:szCs w:val="24"/>
          <w:lang w:eastAsia="es-ES"/>
        </w:rPr>
      </w:pPr>
    </w:p>
    <w:p w14:paraId="2EB32904" w14:textId="77777777" w:rsidR="00226B39" w:rsidRPr="008D14FE" w:rsidRDefault="00226B39" w:rsidP="00226B39">
      <w:pPr>
        <w:spacing w:after="0" w:line="240" w:lineRule="auto"/>
        <w:jc w:val="both"/>
        <w:rPr>
          <w:rFonts w:eastAsia="Times New Roman"/>
          <w:szCs w:val="24"/>
          <w:lang w:eastAsia="es-ES"/>
        </w:rPr>
      </w:pPr>
    </w:p>
    <w:p w14:paraId="2A3950BA" w14:textId="77777777" w:rsidR="00226B39" w:rsidRPr="00B8337E" w:rsidRDefault="00226B39" w:rsidP="00226B39">
      <w:pPr>
        <w:spacing w:after="0" w:line="240" w:lineRule="auto"/>
        <w:contextualSpacing/>
        <w:jc w:val="both"/>
        <w:rPr>
          <w:rFonts w:eastAsia="Calibri"/>
          <w:color w:val="000000"/>
        </w:rPr>
      </w:pPr>
      <w:r w:rsidRPr="008D14FE">
        <w:rPr>
          <w:rFonts w:eastAsia="Times New Roman"/>
          <w:szCs w:val="24"/>
          <w:lang w:eastAsia="es-ES"/>
        </w:rPr>
        <w:lastRenderedPageBreak/>
        <w:t>IV.- Que la municipalidad cuenta con saldos presupuestarios y financiero de</w:t>
      </w:r>
      <w:r>
        <w:rPr>
          <w:rFonts w:eastAsia="Times New Roman"/>
          <w:szCs w:val="24"/>
          <w:lang w:eastAsia="es-ES"/>
        </w:rPr>
        <w:t xml:space="preserve">l </w:t>
      </w:r>
      <w:proofErr w:type="gramStart"/>
      <w:r>
        <w:rPr>
          <w:rFonts w:eastAsia="Times New Roman"/>
          <w:szCs w:val="24"/>
          <w:lang w:eastAsia="es-ES"/>
        </w:rPr>
        <w:t xml:space="preserve">proyecto  </w:t>
      </w:r>
      <w:r w:rsidRPr="00B8337E">
        <w:rPr>
          <w:rFonts w:eastAsia="Calibri"/>
          <w:b/>
        </w:rPr>
        <w:t>PAVIMENTACIÓN</w:t>
      </w:r>
      <w:proofErr w:type="gramEnd"/>
      <w:r w:rsidRPr="00B8337E">
        <w:rPr>
          <w:rFonts w:eastAsia="Calibri"/>
          <w:b/>
        </w:rPr>
        <w:t xml:space="preserve"> CON CONCRETO HIDRÁULICO EN CALLE PRINCIPAL A CASERÍO VALLE LOS QUIJADA, 2° ETAPA.</w:t>
      </w:r>
    </w:p>
    <w:p w14:paraId="73DAB3FA" w14:textId="77777777" w:rsidR="00226B39" w:rsidRPr="008D14FE" w:rsidRDefault="00226B39" w:rsidP="00226B39">
      <w:pPr>
        <w:spacing w:after="0" w:line="240" w:lineRule="auto"/>
        <w:jc w:val="both"/>
        <w:rPr>
          <w:sz w:val="28"/>
          <w:szCs w:val="28"/>
        </w:rPr>
      </w:pPr>
    </w:p>
    <w:p w14:paraId="283777CE" w14:textId="77777777" w:rsidR="00226B39" w:rsidRPr="008D14FE" w:rsidRDefault="00226B39" w:rsidP="00226B39">
      <w:pPr>
        <w:spacing w:after="0" w:line="240" w:lineRule="auto"/>
        <w:jc w:val="both"/>
        <w:rPr>
          <w:rFonts w:eastAsia="Times New Roman"/>
          <w:szCs w:val="24"/>
          <w:lang w:eastAsia="es-ES"/>
        </w:rPr>
      </w:pPr>
    </w:p>
    <w:p w14:paraId="72FBE895" w14:textId="77777777" w:rsidR="00226B39" w:rsidRPr="008D14FE" w:rsidRDefault="00226B39" w:rsidP="00226B39">
      <w:pPr>
        <w:spacing w:after="0" w:line="240" w:lineRule="auto"/>
        <w:jc w:val="both"/>
        <w:rPr>
          <w:rFonts w:eastAsia="Times New Roman"/>
          <w:szCs w:val="24"/>
          <w:lang w:eastAsia="es-ES"/>
        </w:rPr>
      </w:pPr>
      <w:r w:rsidRPr="008D14FE">
        <w:rPr>
          <w:rFonts w:eastAsia="Times New Roman"/>
          <w:b/>
          <w:szCs w:val="24"/>
          <w:lang w:eastAsia="es-ES"/>
        </w:rPr>
        <w:t xml:space="preserve">POR </w:t>
      </w:r>
      <w:proofErr w:type="gramStart"/>
      <w:r w:rsidRPr="008D14FE">
        <w:rPr>
          <w:rFonts w:eastAsia="Times New Roman"/>
          <w:b/>
          <w:szCs w:val="24"/>
          <w:lang w:eastAsia="es-ES"/>
        </w:rPr>
        <w:t>TANTO</w:t>
      </w:r>
      <w:proofErr w:type="gramEnd"/>
      <w:r w:rsidRPr="008D14FE">
        <w:rPr>
          <w:rFonts w:eastAsia="Times New Roman"/>
          <w:b/>
          <w:szCs w:val="24"/>
          <w:lang w:eastAsia="es-ES"/>
        </w:rPr>
        <w:t xml:space="preserve"> </w:t>
      </w:r>
      <w:r w:rsidRPr="008D14FE">
        <w:rPr>
          <w:rFonts w:eastAsia="Times New Roman"/>
          <w:szCs w:val="24"/>
          <w:lang w:eastAsia="es-ES"/>
        </w:rPr>
        <w:t xml:space="preserve">el Concejo Municipal en uso de las facultades que le confiere el Código Municipal, </w:t>
      </w:r>
      <w:r w:rsidRPr="008D14FE">
        <w:rPr>
          <w:rFonts w:eastAsia="Times New Roman"/>
          <w:b/>
          <w:szCs w:val="24"/>
          <w:lang w:eastAsia="es-ES"/>
        </w:rPr>
        <w:t>ACUERDA</w:t>
      </w:r>
      <w:r w:rsidRPr="008D14FE">
        <w:rPr>
          <w:rFonts w:eastAsia="Times New Roman"/>
          <w:szCs w:val="24"/>
          <w:lang w:eastAsia="es-ES"/>
        </w:rPr>
        <w:t>:</w:t>
      </w:r>
    </w:p>
    <w:p w14:paraId="451698A9" w14:textId="77777777" w:rsidR="00226B39" w:rsidRPr="008D14FE" w:rsidRDefault="00226B39" w:rsidP="00226B39">
      <w:pPr>
        <w:spacing w:after="0" w:line="240" w:lineRule="auto"/>
        <w:jc w:val="both"/>
        <w:rPr>
          <w:rFonts w:eastAsia="Times New Roman"/>
          <w:szCs w:val="24"/>
          <w:lang w:eastAsia="es-ES"/>
        </w:rPr>
      </w:pPr>
    </w:p>
    <w:p w14:paraId="0EEB610A" w14:textId="77777777" w:rsidR="00226B39" w:rsidRPr="00B8337E" w:rsidRDefault="00226B39" w:rsidP="00226B39">
      <w:pPr>
        <w:spacing w:after="0" w:line="240" w:lineRule="auto"/>
        <w:contextualSpacing/>
        <w:jc w:val="both"/>
        <w:rPr>
          <w:rFonts w:eastAsia="Calibri"/>
          <w:color w:val="000000"/>
        </w:rPr>
      </w:pPr>
      <w:r w:rsidRPr="008D14FE">
        <w:rPr>
          <w:rFonts w:eastAsia="Times New Roman"/>
          <w:szCs w:val="24"/>
          <w:lang w:eastAsia="es-ES"/>
        </w:rPr>
        <w:t>1.-</w:t>
      </w:r>
      <w:r w:rsidRPr="008D14FE">
        <w:rPr>
          <w:rFonts w:eastAsia="Times New Roman"/>
          <w:b/>
          <w:szCs w:val="24"/>
          <w:lang w:eastAsia="es-ES"/>
        </w:rPr>
        <w:t xml:space="preserve"> </w:t>
      </w:r>
      <w:r w:rsidRPr="008D14FE">
        <w:rPr>
          <w:rFonts w:eastAsia="Times New Roman"/>
          <w:szCs w:val="24"/>
          <w:lang w:eastAsia="es-ES"/>
        </w:rPr>
        <w:t>APROBAR el cierre de los proyectos y reprogramar el presupuesto municipal entre asignaciones presupuestarias de la misma fuente de financiamiento y fuente de recurso de</w:t>
      </w:r>
      <w:r>
        <w:rPr>
          <w:rFonts w:eastAsia="Times New Roman"/>
          <w:szCs w:val="24"/>
          <w:lang w:eastAsia="es-ES"/>
        </w:rPr>
        <w:t xml:space="preserve">l siguiente proyecto </w:t>
      </w:r>
      <w:r w:rsidRPr="00B8337E">
        <w:rPr>
          <w:rFonts w:eastAsia="Calibri"/>
          <w:b/>
        </w:rPr>
        <w:t>PAVIMENTACIÓN CON CONCRETO HIDRÁULICO EN CALLE PRINCIPAL A CASERÍO VALLE LOS QUIJADA, 2° ETAPA</w:t>
      </w:r>
      <w:r>
        <w:rPr>
          <w:rFonts w:eastAsia="Calibri"/>
          <w:b/>
        </w:rPr>
        <w:t xml:space="preserve">, código </w:t>
      </w:r>
      <w:proofErr w:type="spellStart"/>
      <w:r>
        <w:rPr>
          <w:rFonts w:eastAsia="Calibri"/>
          <w:b/>
        </w:rPr>
        <w:t>N°</w:t>
      </w:r>
      <w:proofErr w:type="spellEnd"/>
      <w:r>
        <w:rPr>
          <w:rFonts w:eastAsia="Calibri"/>
          <w:b/>
        </w:rPr>
        <w:t xml:space="preserve"> 2212006</w:t>
      </w:r>
    </w:p>
    <w:p w14:paraId="76F687B5" w14:textId="77777777" w:rsidR="00226B39" w:rsidRPr="008D14FE" w:rsidRDefault="00226B39" w:rsidP="00226B39">
      <w:pPr>
        <w:spacing w:after="0" w:line="240" w:lineRule="auto"/>
        <w:jc w:val="both"/>
        <w:rPr>
          <w:rFonts w:eastAsia="Times New Roman"/>
          <w:szCs w:val="24"/>
          <w:lang w:eastAsia="es-ES"/>
        </w:rPr>
      </w:pPr>
    </w:p>
    <w:p w14:paraId="6AC12B1B" w14:textId="77777777" w:rsidR="00226B39" w:rsidRPr="008D14FE" w:rsidRDefault="00226B39" w:rsidP="00226B39">
      <w:pPr>
        <w:spacing w:line="240" w:lineRule="auto"/>
        <w:ind w:left="720"/>
        <w:contextualSpacing/>
        <w:jc w:val="both"/>
        <w:rPr>
          <w:rFonts w:eastAsia="Calibri"/>
          <w:szCs w:val="24"/>
        </w:rPr>
      </w:pPr>
    </w:p>
    <w:p w14:paraId="0F9F8A7F" w14:textId="77777777" w:rsidR="00226B39" w:rsidRPr="00B8337E" w:rsidRDefault="00226B39" w:rsidP="00226B39">
      <w:pPr>
        <w:spacing w:after="0" w:line="240" w:lineRule="auto"/>
        <w:contextualSpacing/>
        <w:jc w:val="both"/>
        <w:rPr>
          <w:rFonts w:eastAsia="Calibri"/>
          <w:color w:val="000000"/>
        </w:rPr>
      </w:pPr>
      <w:r w:rsidRPr="008D14FE">
        <w:rPr>
          <w:rFonts w:eastAsia="Calibri"/>
          <w:szCs w:val="24"/>
        </w:rPr>
        <w:t xml:space="preserve">2.- Autorizar a la señora Delmy </w:t>
      </w:r>
      <w:proofErr w:type="spellStart"/>
      <w:r w:rsidRPr="008D14FE">
        <w:rPr>
          <w:rFonts w:eastAsia="Calibri"/>
          <w:szCs w:val="24"/>
        </w:rPr>
        <w:t>Marilin</w:t>
      </w:r>
      <w:proofErr w:type="spellEnd"/>
      <w:r w:rsidRPr="008D14FE">
        <w:rPr>
          <w:rFonts w:eastAsia="Calibri"/>
          <w:szCs w:val="24"/>
        </w:rPr>
        <w:t xml:space="preserve"> Murillos para que solicite al Banco Hipotecario el traslado de los saldos reflejados en detalle de proyectos con asignaciones provenientes de la cuenta </w:t>
      </w:r>
      <w:r w:rsidRPr="00B8337E">
        <w:rPr>
          <w:rFonts w:eastAsia="Calibri"/>
          <w:color w:val="000000"/>
        </w:rPr>
        <w:t xml:space="preserve">00500006746 </w:t>
      </w:r>
      <w:r w:rsidRPr="00B8337E">
        <w:rPr>
          <w:rFonts w:eastAsia="Calibri"/>
          <w:b/>
          <w:bCs/>
          <w:color w:val="000000"/>
        </w:rPr>
        <w:t>FODES 75% FR 120 LIBRE DISPONIBILIDAD</w:t>
      </w:r>
      <w:r w:rsidRPr="00B8337E">
        <w:rPr>
          <w:rFonts w:eastAsia="Calibri"/>
          <w:color w:val="000000"/>
        </w:rPr>
        <w:t xml:space="preserve"> </w:t>
      </w:r>
      <w:r w:rsidRPr="008D14FE">
        <w:rPr>
          <w:rFonts w:eastAsia="Calibri"/>
          <w:color w:val="000000"/>
          <w:szCs w:val="24"/>
        </w:rPr>
        <w:t>del Hipotecario, correspondiente a</w:t>
      </w:r>
      <w:r>
        <w:rPr>
          <w:rFonts w:eastAsia="Calibri"/>
          <w:color w:val="000000"/>
          <w:szCs w:val="24"/>
        </w:rPr>
        <w:t xml:space="preserve">l proyecto </w:t>
      </w:r>
      <w:r w:rsidRPr="00C661DF">
        <w:rPr>
          <w:rFonts w:eastAsia="Calibri"/>
          <w:bCs/>
        </w:rPr>
        <w:t xml:space="preserve">PAVIMENTACIÓN CON CONCRETO HIDRÁULICO EN CALLE PRINCIPAL A CASERÍO VALLE LOS QUIJADA, 2° ETAPA, código </w:t>
      </w:r>
      <w:proofErr w:type="spellStart"/>
      <w:r w:rsidRPr="00C661DF">
        <w:rPr>
          <w:rFonts w:eastAsia="Calibri"/>
          <w:bCs/>
        </w:rPr>
        <w:t>N°</w:t>
      </w:r>
      <w:proofErr w:type="spellEnd"/>
      <w:r w:rsidRPr="00C661DF">
        <w:rPr>
          <w:rFonts w:eastAsia="Calibri"/>
          <w:bCs/>
        </w:rPr>
        <w:t xml:space="preserve"> 2212006 </w:t>
      </w:r>
      <w:r>
        <w:rPr>
          <w:rFonts w:eastAsia="Calibri"/>
          <w:b/>
        </w:rPr>
        <w:t>por el monto de $ 47,174.09</w:t>
      </w:r>
    </w:p>
    <w:p w14:paraId="7690DBE3" w14:textId="77777777" w:rsidR="00226B39" w:rsidRPr="008D14FE" w:rsidRDefault="00226B39" w:rsidP="00226B39">
      <w:pPr>
        <w:spacing w:line="240" w:lineRule="auto"/>
        <w:contextualSpacing/>
        <w:jc w:val="both"/>
        <w:rPr>
          <w:szCs w:val="24"/>
        </w:rPr>
      </w:pPr>
    </w:p>
    <w:p w14:paraId="2E5084AF" w14:textId="77777777" w:rsidR="00226B39" w:rsidRPr="008D14FE" w:rsidRDefault="00226B39" w:rsidP="00226B39">
      <w:pPr>
        <w:jc w:val="both"/>
        <w:rPr>
          <w:rFonts w:eastAsia="Times New Roman"/>
          <w:szCs w:val="24"/>
          <w:lang w:eastAsia="es-ES"/>
        </w:rPr>
      </w:pPr>
      <w:r>
        <w:rPr>
          <w:rFonts w:eastAsia="Times New Roman"/>
          <w:szCs w:val="24"/>
          <w:lang w:eastAsia="es-ES"/>
        </w:rPr>
        <w:t>3</w:t>
      </w:r>
      <w:r w:rsidRPr="008D14FE">
        <w:rPr>
          <w:rFonts w:eastAsia="Times New Roman"/>
          <w:szCs w:val="24"/>
          <w:lang w:eastAsia="es-ES"/>
        </w:rPr>
        <w:t>.-</w:t>
      </w:r>
      <w:r w:rsidRPr="008D14FE">
        <w:rPr>
          <w:rFonts w:eastAsia="Times New Roman"/>
          <w:b/>
          <w:szCs w:val="24"/>
          <w:lang w:eastAsia="es-ES"/>
        </w:rPr>
        <w:t xml:space="preserve"> </w:t>
      </w:r>
      <w:r w:rsidRPr="008D14FE">
        <w:rPr>
          <w:rFonts w:eastAsia="Times New Roman"/>
          <w:szCs w:val="24"/>
          <w:lang w:eastAsia="es-ES"/>
        </w:rPr>
        <w:t>APROBAR la Reprogramación Presupuestaria para el Presupuesto Municipal aprobado correspondiente al ejercicio financiero-fiscal 2022, por el cierre de proyectos entre asignaciones presupuestarias del mismo CEP, líneas de trabajo, fuente de financiamiento y Fuente de Recurso correspondientes, de conformidad al siguiente detalle:</w:t>
      </w:r>
    </w:p>
    <w:p w14:paraId="61FEF2BB" w14:textId="77777777" w:rsidR="00226B39" w:rsidRPr="008D14FE" w:rsidRDefault="00226B39" w:rsidP="00226B39">
      <w:pPr>
        <w:rPr>
          <w:sz w:val="20"/>
          <w:szCs w:val="20"/>
        </w:rPr>
      </w:pPr>
    </w:p>
    <w:tbl>
      <w:tblPr>
        <w:tblW w:w="9189" w:type="dxa"/>
        <w:tblCellMar>
          <w:left w:w="70" w:type="dxa"/>
          <w:right w:w="70" w:type="dxa"/>
        </w:tblCellMar>
        <w:tblLook w:val="04A0" w:firstRow="1" w:lastRow="0" w:firstColumn="1" w:lastColumn="0" w:noHBand="0" w:noVBand="1"/>
      </w:tblPr>
      <w:tblGrid>
        <w:gridCol w:w="2551"/>
        <w:gridCol w:w="3676"/>
        <w:gridCol w:w="1701"/>
        <w:gridCol w:w="1261"/>
      </w:tblGrid>
      <w:tr w:rsidR="00226B39" w:rsidRPr="00C661DF" w14:paraId="040AB8B6" w14:textId="77777777" w:rsidTr="00226B39">
        <w:trPr>
          <w:trHeight w:val="615"/>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B2E2E1" w14:textId="77777777" w:rsidR="00226B39" w:rsidRPr="00C661DF" w:rsidRDefault="00226B39" w:rsidP="00226B39">
            <w:pPr>
              <w:spacing w:after="0" w:line="240" w:lineRule="auto"/>
              <w:jc w:val="center"/>
              <w:rPr>
                <w:rFonts w:ascii="Calibri" w:eastAsia="Times New Roman" w:hAnsi="Calibri" w:cs="Calibri"/>
                <w:b/>
                <w:bCs/>
                <w:color w:val="000000"/>
                <w:sz w:val="22"/>
                <w:lang w:eastAsia="es-SV"/>
              </w:rPr>
            </w:pPr>
            <w:r w:rsidRPr="00C661DF">
              <w:rPr>
                <w:rFonts w:ascii="Calibri" w:eastAsia="Times New Roman" w:hAnsi="Calibri" w:cs="Calibri"/>
                <w:b/>
                <w:bCs/>
                <w:color w:val="000000"/>
                <w:sz w:val="22"/>
                <w:lang w:eastAsia="es-SV"/>
              </w:rPr>
              <w:t>PROYECTO 2212006</w:t>
            </w:r>
          </w:p>
        </w:tc>
        <w:tc>
          <w:tcPr>
            <w:tcW w:w="6634" w:type="dxa"/>
            <w:gridSpan w:val="3"/>
            <w:tcBorders>
              <w:top w:val="single" w:sz="8" w:space="0" w:color="auto"/>
              <w:left w:val="nil"/>
              <w:bottom w:val="single" w:sz="8" w:space="0" w:color="auto"/>
              <w:right w:val="single" w:sz="8" w:space="0" w:color="000000"/>
            </w:tcBorders>
            <w:shd w:val="clear" w:color="auto" w:fill="auto"/>
            <w:vAlign w:val="center"/>
            <w:hideMark/>
          </w:tcPr>
          <w:p w14:paraId="45B67747" w14:textId="77777777" w:rsidR="00226B39" w:rsidRPr="00C661DF" w:rsidRDefault="00226B39" w:rsidP="00226B39">
            <w:pPr>
              <w:spacing w:after="0" w:line="240" w:lineRule="auto"/>
              <w:rPr>
                <w:rFonts w:ascii="Arial" w:eastAsia="Times New Roman" w:hAnsi="Arial" w:cs="Arial"/>
                <w:b/>
                <w:bCs/>
                <w:sz w:val="20"/>
                <w:szCs w:val="20"/>
                <w:lang w:eastAsia="es-SV"/>
              </w:rPr>
            </w:pPr>
            <w:r w:rsidRPr="00C661DF">
              <w:rPr>
                <w:rFonts w:ascii="Arial" w:eastAsia="Times New Roman" w:hAnsi="Arial" w:cs="Arial"/>
                <w:b/>
                <w:bCs/>
                <w:sz w:val="20"/>
                <w:szCs w:val="20"/>
                <w:lang w:eastAsia="es-SV"/>
              </w:rPr>
              <w:t>0451000090 - PAVIMENTACIÓN CON CONCRETO HIDRÁULICO EN CALLE PRINCIPAL A CASERIO VALLE LOS QUIJADA, 2° ETAPA</w:t>
            </w:r>
          </w:p>
        </w:tc>
      </w:tr>
      <w:tr w:rsidR="00226B39" w:rsidRPr="00C661DF" w14:paraId="63621DE3" w14:textId="77777777" w:rsidTr="00226B39">
        <w:trPr>
          <w:trHeight w:val="315"/>
        </w:trPr>
        <w:tc>
          <w:tcPr>
            <w:tcW w:w="2551" w:type="dxa"/>
            <w:tcBorders>
              <w:top w:val="nil"/>
              <w:left w:val="single" w:sz="8" w:space="0" w:color="auto"/>
              <w:bottom w:val="single" w:sz="8" w:space="0" w:color="auto"/>
              <w:right w:val="nil"/>
            </w:tcBorders>
            <w:shd w:val="clear" w:color="auto" w:fill="auto"/>
            <w:vAlign w:val="bottom"/>
            <w:hideMark/>
          </w:tcPr>
          <w:p w14:paraId="2A5CD065" w14:textId="77777777" w:rsidR="00226B39" w:rsidRPr="00C661DF" w:rsidRDefault="00226B39" w:rsidP="00226B39">
            <w:pPr>
              <w:spacing w:after="0" w:line="240" w:lineRule="auto"/>
              <w:jc w:val="center"/>
              <w:rPr>
                <w:rFonts w:ascii="Calibri" w:eastAsia="Times New Roman" w:hAnsi="Calibri" w:cs="Calibri"/>
                <w:b/>
                <w:bCs/>
                <w:color w:val="000000"/>
                <w:sz w:val="22"/>
                <w:lang w:eastAsia="es-SV"/>
              </w:rPr>
            </w:pPr>
            <w:r w:rsidRPr="00C661DF">
              <w:rPr>
                <w:rFonts w:ascii="Calibri" w:eastAsia="Times New Roman" w:hAnsi="Calibri" w:cs="Calibri"/>
                <w:b/>
                <w:bCs/>
                <w:color w:val="000000"/>
                <w:sz w:val="22"/>
                <w:lang w:eastAsia="es-SV"/>
              </w:rPr>
              <w:t>CEP # 9</w:t>
            </w:r>
          </w:p>
        </w:tc>
        <w:tc>
          <w:tcPr>
            <w:tcW w:w="3676" w:type="dxa"/>
            <w:tcBorders>
              <w:top w:val="nil"/>
              <w:left w:val="single" w:sz="8" w:space="0" w:color="auto"/>
              <w:bottom w:val="single" w:sz="8" w:space="0" w:color="auto"/>
              <w:right w:val="single" w:sz="8" w:space="0" w:color="auto"/>
            </w:tcBorders>
            <w:shd w:val="clear" w:color="auto" w:fill="auto"/>
            <w:vAlign w:val="bottom"/>
            <w:hideMark/>
          </w:tcPr>
          <w:p w14:paraId="45B387F6" w14:textId="77777777" w:rsidR="00226B39" w:rsidRPr="00C661DF" w:rsidRDefault="00226B39" w:rsidP="00226B39">
            <w:pPr>
              <w:spacing w:after="0" w:line="240" w:lineRule="auto"/>
              <w:jc w:val="center"/>
              <w:rPr>
                <w:rFonts w:ascii="Calibri" w:eastAsia="Times New Roman" w:hAnsi="Calibri" w:cs="Calibri"/>
                <w:b/>
                <w:bCs/>
                <w:color w:val="000000"/>
                <w:sz w:val="22"/>
                <w:lang w:eastAsia="es-SV"/>
              </w:rPr>
            </w:pPr>
            <w:r w:rsidRPr="00C661DF">
              <w:rPr>
                <w:rFonts w:ascii="Calibri" w:eastAsia="Times New Roman" w:hAnsi="Calibri" w:cs="Calibri"/>
                <w:b/>
                <w:bCs/>
                <w:color w:val="000000"/>
                <w:sz w:val="22"/>
                <w:lang w:eastAsia="es-SV"/>
              </w:rPr>
              <w:t>CUENTA</w:t>
            </w:r>
          </w:p>
        </w:tc>
        <w:tc>
          <w:tcPr>
            <w:tcW w:w="1701" w:type="dxa"/>
            <w:tcBorders>
              <w:top w:val="nil"/>
              <w:left w:val="nil"/>
              <w:bottom w:val="single" w:sz="8" w:space="0" w:color="auto"/>
              <w:right w:val="single" w:sz="8" w:space="0" w:color="auto"/>
            </w:tcBorders>
            <w:shd w:val="clear" w:color="000000" w:fill="FFFFFF"/>
            <w:noWrap/>
            <w:vAlign w:val="bottom"/>
            <w:hideMark/>
          </w:tcPr>
          <w:p w14:paraId="1373B6F8" w14:textId="77777777" w:rsidR="00226B39" w:rsidRPr="00C661DF" w:rsidRDefault="00226B39" w:rsidP="00226B39">
            <w:pPr>
              <w:spacing w:after="0" w:line="240" w:lineRule="auto"/>
              <w:jc w:val="center"/>
              <w:rPr>
                <w:rFonts w:ascii="Calibri" w:eastAsia="Times New Roman" w:hAnsi="Calibri" w:cs="Calibri"/>
                <w:b/>
                <w:bCs/>
                <w:color w:val="000000"/>
                <w:sz w:val="22"/>
                <w:lang w:eastAsia="es-SV"/>
              </w:rPr>
            </w:pPr>
            <w:r w:rsidRPr="00C661DF">
              <w:rPr>
                <w:rFonts w:ascii="Calibri" w:eastAsia="Times New Roman" w:hAnsi="Calibri" w:cs="Calibri"/>
                <w:b/>
                <w:bCs/>
                <w:color w:val="000000"/>
                <w:sz w:val="22"/>
                <w:lang w:eastAsia="es-SV"/>
              </w:rPr>
              <w:t>DISMINUYE</w:t>
            </w:r>
          </w:p>
        </w:tc>
        <w:tc>
          <w:tcPr>
            <w:tcW w:w="1261" w:type="dxa"/>
            <w:tcBorders>
              <w:top w:val="nil"/>
              <w:left w:val="nil"/>
              <w:bottom w:val="single" w:sz="8" w:space="0" w:color="auto"/>
              <w:right w:val="single" w:sz="8" w:space="0" w:color="auto"/>
            </w:tcBorders>
            <w:shd w:val="clear" w:color="auto" w:fill="auto"/>
            <w:noWrap/>
            <w:vAlign w:val="bottom"/>
            <w:hideMark/>
          </w:tcPr>
          <w:p w14:paraId="593F1053" w14:textId="77777777" w:rsidR="00226B39" w:rsidRPr="00C661DF" w:rsidRDefault="00226B39" w:rsidP="00226B39">
            <w:pPr>
              <w:spacing w:after="0" w:line="240" w:lineRule="auto"/>
              <w:jc w:val="center"/>
              <w:rPr>
                <w:rFonts w:ascii="Calibri" w:eastAsia="Times New Roman" w:hAnsi="Calibri" w:cs="Calibri"/>
                <w:b/>
                <w:bCs/>
                <w:color w:val="000000"/>
                <w:sz w:val="22"/>
                <w:lang w:eastAsia="es-SV"/>
              </w:rPr>
            </w:pPr>
            <w:r w:rsidRPr="00C661DF">
              <w:rPr>
                <w:rFonts w:ascii="Calibri" w:eastAsia="Times New Roman" w:hAnsi="Calibri" w:cs="Calibri"/>
                <w:b/>
                <w:bCs/>
                <w:color w:val="000000"/>
                <w:sz w:val="22"/>
                <w:lang w:eastAsia="es-SV"/>
              </w:rPr>
              <w:t>AUMENTA</w:t>
            </w:r>
          </w:p>
        </w:tc>
      </w:tr>
      <w:tr w:rsidR="00226B39" w:rsidRPr="00C661DF" w14:paraId="47AE245D" w14:textId="77777777" w:rsidTr="00226B39">
        <w:trPr>
          <w:trHeight w:val="300"/>
        </w:trPr>
        <w:tc>
          <w:tcPr>
            <w:tcW w:w="2551" w:type="dxa"/>
            <w:tcBorders>
              <w:top w:val="nil"/>
              <w:left w:val="nil"/>
              <w:bottom w:val="nil"/>
              <w:right w:val="nil"/>
            </w:tcBorders>
            <w:shd w:val="clear" w:color="auto" w:fill="auto"/>
            <w:noWrap/>
            <w:vAlign w:val="bottom"/>
            <w:hideMark/>
          </w:tcPr>
          <w:p w14:paraId="46217038" w14:textId="77777777" w:rsidR="00226B39" w:rsidRPr="00C661DF" w:rsidRDefault="00226B39" w:rsidP="00226B39">
            <w:pPr>
              <w:spacing w:after="0" w:line="240" w:lineRule="auto"/>
              <w:jc w:val="center"/>
              <w:rPr>
                <w:rFonts w:ascii="Arial" w:eastAsia="Times New Roman" w:hAnsi="Arial" w:cs="Arial"/>
                <w:sz w:val="20"/>
                <w:szCs w:val="20"/>
                <w:lang w:eastAsia="es-SV"/>
              </w:rPr>
            </w:pPr>
            <w:r w:rsidRPr="00C661DF">
              <w:rPr>
                <w:rFonts w:ascii="Arial" w:eastAsia="Times New Roman" w:hAnsi="Arial" w:cs="Arial"/>
                <w:sz w:val="20"/>
                <w:szCs w:val="20"/>
                <w:lang w:eastAsia="es-SV"/>
              </w:rPr>
              <w:t>51201</w:t>
            </w:r>
          </w:p>
        </w:tc>
        <w:tc>
          <w:tcPr>
            <w:tcW w:w="3676" w:type="dxa"/>
            <w:tcBorders>
              <w:top w:val="nil"/>
              <w:left w:val="nil"/>
              <w:bottom w:val="nil"/>
              <w:right w:val="nil"/>
            </w:tcBorders>
            <w:shd w:val="clear" w:color="auto" w:fill="auto"/>
            <w:noWrap/>
            <w:vAlign w:val="bottom"/>
            <w:hideMark/>
          </w:tcPr>
          <w:p w14:paraId="0BDAFD9F" w14:textId="77777777" w:rsidR="00226B39" w:rsidRPr="00C661DF" w:rsidRDefault="00226B39" w:rsidP="00226B39">
            <w:pPr>
              <w:spacing w:after="0" w:line="240" w:lineRule="auto"/>
              <w:rPr>
                <w:rFonts w:ascii="Calibri" w:eastAsia="Times New Roman" w:hAnsi="Calibri" w:cs="Calibri"/>
                <w:color w:val="000000"/>
                <w:sz w:val="22"/>
                <w:lang w:eastAsia="es-SV"/>
              </w:rPr>
            </w:pPr>
            <w:r w:rsidRPr="00C661DF">
              <w:rPr>
                <w:rFonts w:ascii="Calibri" w:eastAsia="Times New Roman" w:hAnsi="Calibri" w:cs="Calibri"/>
                <w:color w:val="000000"/>
                <w:sz w:val="22"/>
                <w:lang w:eastAsia="es-SV"/>
              </w:rPr>
              <w:t>SUELDOS</w:t>
            </w:r>
          </w:p>
        </w:tc>
        <w:tc>
          <w:tcPr>
            <w:tcW w:w="1701" w:type="dxa"/>
            <w:tcBorders>
              <w:top w:val="nil"/>
              <w:left w:val="nil"/>
              <w:bottom w:val="nil"/>
              <w:right w:val="nil"/>
            </w:tcBorders>
            <w:shd w:val="clear" w:color="000000" w:fill="FFFFFF"/>
            <w:noWrap/>
            <w:vAlign w:val="bottom"/>
            <w:hideMark/>
          </w:tcPr>
          <w:p w14:paraId="6B40781A" w14:textId="77777777" w:rsidR="00226B39" w:rsidRPr="00C661DF" w:rsidRDefault="00226B39" w:rsidP="00226B39">
            <w:pPr>
              <w:spacing w:after="0" w:line="240" w:lineRule="auto"/>
              <w:rPr>
                <w:rFonts w:ascii="Arial" w:eastAsia="Times New Roman" w:hAnsi="Arial" w:cs="Arial"/>
                <w:sz w:val="20"/>
                <w:szCs w:val="20"/>
                <w:lang w:eastAsia="es-SV"/>
              </w:rPr>
            </w:pPr>
            <w:r w:rsidRPr="00C661DF">
              <w:rPr>
                <w:rFonts w:ascii="Arial" w:eastAsia="Times New Roman" w:hAnsi="Arial" w:cs="Arial"/>
                <w:sz w:val="20"/>
                <w:szCs w:val="20"/>
                <w:lang w:eastAsia="es-SV"/>
              </w:rPr>
              <w:t xml:space="preserve"> $          515.00 </w:t>
            </w:r>
          </w:p>
        </w:tc>
        <w:tc>
          <w:tcPr>
            <w:tcW w:w="1261" w:type="dxa"/>
            <w:tcBorders>
              <w:top w:val="nil"/>
              <w:left w:val="nil"/>
              <w:bottom w:val="nil"/>
              <w:right w:val="nil"/>
            </w:tcBorders>
            <w:shd w:val="clear" w:color="auto" w:fill="auto"/>
            <w:noWrap/>
            <w:vAlign w:val="bottom"/>
            <w:hideMark/>
          </w:tcPr>
          <w:p w14:paraId="234C7841" w14:textId="77777777" w:rsidR="00226B39" w:rsidRPr="00C661DF" w:rsidRDefault="00226B39" w:rsidP="00226B39">
            <w:pPr>
              <w:spacing w:after="0" w:line="240" w:lineRule="auto"/>
              <w:rPr>
                <w:rFonts w:ascii="Arial" w:eastAsia="Times New Roman" w:hAnsi="Arial" w:cs="Arial"/>
                <w:sz w:val="20"/>
                <w:szCs w:val="20"/>
                <w:lang w:eastAsia="es-SV"/>
              </w:rPr>
            </w:pPr>
          </w:p>
        </w:tc>
      </w:tr>
      <w:tr w:rsidR="00226B39" w:rsidRPr="00C661DF" w14:paraId="6C76CF21" w14:textId="77777777" w:rsidTr="00226B39">
        <w:trPr>
          <w:trHeight w:val="300"/>
        </w:trPr>
        <w:tc>
          <w:tcPr>
            <w:tcW w:w="2551" w:type="dxa"/>
            <w:tcBorders>
              <w:top w:val="nil"/>
              <w:left w:val="nil"/>
              <w:bottom w:val="nil"/>
              <w:right w:val="nil"/>
            </w:tcBorders>
            <w:shd w:val="clear" w:color="auto" w:fill="auto"/>
            <w:noWrap/>
            <w:vAlign w:val="bottom"/>
            <w:hideMark/>
          </w:tcPr>
          <w:p w14:paraId="7EB5D9F3" w14:textId="77777777" w:rsidR="00226B39" w:rsidRPr="00C661DF" w:rsidRDefault="00226B39" w:rsidP="00226B39">
            <w:pPr>
              <w:spacing w:after="0" w:line="240" w:lineRule="auto"/>
              <w:jc w:val="center"/>
              <w:rPr>
                <w:rFonts w:ascii="Arial" w:eastAsia="Times New Roman" w:hAnsi="Arial" w:cs="Arial"/>
                <w:sz w:val="20"/>
                <w:szCs w:val="20"/>
                <w:lang w:eastAsia="es-SV"/>
              </w:rPr>
            </w:pPr>
            <w:r w:rsidRPr="00C661DF">
              <w:rPr>
                <w:rFonts w:ascii="Arial" w:eastAsia="Times New Roman" w:hAnsi="Arial" w:cs="Arial"/>
                <w:sz w:val="20"/>
                <w:szCs w:val="20"/>
                <w:lang w:eastAsia="es-SV"/>
              </w:rPr>
              <w:t>51402</w:t>
            </w:r>
          </w:p>
        </w:tc>
        <w:tc>
          <w:tcPr>
            <w:tcW w:w="3676" w:type="dxa"/>
            <w:tcBorders>
              <w:top w:val="nil"/>
              <w:left w:val="nil"/>
              <w:bottom w:val="nil"/>
              <w:right w:val="nil"/>
            </w:tcBorders>
            <w:shd w:val="clear" w:color="auto" w:fill="auto"/>
            <w:noWrap/>
            <w:vAlign w:val="bottom"/>
            <w:hideMark/>
          </w:tcPr>
          <w:p w14:paraId="21773B23" w14:textId="77777777" w:rsidR="00226B39" w:rsidRPr="00C661DF" w:rsidRDefault="00226B39" w:rsidP="00226B39">
            <w:pPr>
              <w:spacing w:after="0" w:line="240" w:lineRule="auto"/>
              <w:rPr>
                <w:rFonts w:ascii="Calibri" w:eastAsia="Times New Roman" w:hAnsi="Calibri" w:cs="Calibri"/>
                <w:color w:val="000000"/>
                <w:sz w:val="22"/>
                <w:lang w:eastAsia="es-SV"/>
              </w:rPr>
            </w:pPr>
            <w:r w:rsidRPr="00C661DF">
              <w:rPr>
                <w:rFonts w:ascii="Calibri" w:eastAsia="Times New Roman" w:hAnsi="Calibri" w:cs="Calibri"/>
                <w:color w:val="000000"/>
                <w:sz w:val="22"/>
                <w:lang w:eastAsia="es-SV"/>
              </w:rPr>
              <w:t>POR REMUNERACIONES EVENTUALES</w:t>
            </w:r>
          </w:p>
        </w:tc>
        <w:tc>
          <w:tcPr>
            <w:tcW w:w="1701" w:type="dxa"/>
            <w:tcBorders>
              <w:top w:val="nil"/>
              <w:left w:val="nil"/>
              <w:bottom w:val="nil"/>
              <w:right w:val="nil"/>
            </w:tcBorders>
            <w:shd w:val="clear" w:color="000000" w:fill="FFFFFF"/>
            <w:noWrap/>
            <w:vAlign w:val="bottom"/>
            <w:hideMark/>
          </w:tcPr>
          <w:p w14:paraId="76246AEE" w14:textId="77777777" w:rsidR="00226B39" w:rsidRPr="00C661DF" w:rsidRDefault="00226B39" w:rsidP="00226B39">
            <w:pPr>
              <w:spacing w:after="0" w:line="240" w:lineRule="auto"/>
              <w:rPr>
                <w:rFonts w:ascii="Arial" w:eastAsia="Times New Roman" w:hAnsi="Arial" w:cs="Arial"/>
                <w:sz w:val="20"/>
                <w:szCs w:val="20"/>
                <w:lang w:eastAsia="es-SV"/>
              </w:rPr>
            </w:pPr>
            <w:r w:rsidRPr="00C661DF">
              <w:rPr>
                <w:rFonts w:ascii="Arial" w:eastAsia="Times New Roman" w:hAnsi="Arial" w:cs="Arial"/>
                <w:sz w:val="20"/>
                <w:szCs w:val="20"/>
                <w:lang w:eastAsia="es-SV"/>
              </w:rPr>
              <w:t xml:space="preserve"> $            47.26 </w:t>
            </w:r>
          </w:p>
        </w:tc>
        <w:tc>
          <w:tcPr>
            <w:tcW w:w="1261" w:type="dxa"/>
            <w:tcBorders>
              <w:top w:val="nil"/>
              <w:left w:val="nil"/>
              <w:bottom w:val="nil"/>
              <w:right w:val="nil"/>
            </w:tcBorders>
            <w:shd w:val="clear" w:color="auto" w:fill="auto"/>
            <w:noWrap/>
            <w:vAlign w:val="bottom"/>
            <w:hideMark/>
          </w:tcPr>
          <w:p w14:paraId="6E2715A8" w14:textId="77777777" w:rsidR="00226B39" w:rsidRPr="00C661DF" w:rsidRDefault="00226B39" w:rsidP="00226B39">
            <w:pPr>
              <w:spacing w:after="0" w:line="240" w:lineRule="auto"/>
              <w:rPr>
                <w:rFonts w:ascii="Arial" w:eastAsia="Times New Roman" w:hAnsi="Arial" w:cs="Arial"/>
                <w:sz w:val="20"/>
                <w:szCs w:val="20"/>
                <w:lang w:eastAsia="es-SV"/>
              </w:rPr>
            </w:pPr>
          </w:p>
        </w:tc>
      </w:tr>
      <w:tr w:rsidR="00226B39" w:rsidRPr="00C661DF" w14:paraId="5E52FCBE" w14:textId="77777777" w:rsidTr="00226B39">
        <w:trPr>
          <w:trHeight w:val="300"/>
        </w:trPr>
        <w:tc>
          <w:tcPr>
            <w:tcW w:w="2551" w:type="dxa"/>
            <w:tcBorders>
              <w:top w:val="nil"/>
              <w:left w:val="nil"/>
              <w:bottom w:val="nil"/>
              <w:right w:val="nil"/>
            </w:tcBorders>
            <w:shd w:val="clear" w:color="auto" w:fill="auto"/>
            <w:noWrap/>
            <w:vAlign w:val="bottom"/>
            <w:hideMark/>
          </w:tcPr>
          <w:p w14:paraId="24F523FE" w14:textId="77777777" w:rsidR="00226B39" w:rsidRPr="00C661DF" w:rsidRDefault="00226B39" w:rsidP="00226B39">
            <w:pPr>
              <w:spacing w:after="0" w:line="240" w:lineRule="auto"/>
              <w:jc w:val="center"/>
              <w:rPr>
                <w:rFonts w:ascii="Arial" w:eastAsia="Times New Roman" w:hAnsi="Arial" w:cs="Arial"/>
                <w:sz w:val="20"/>
                <w:szCs w:val="20"/>
                <w:lang w:eastAsia="es-SV"/>
              </w:rPr>
            </w:pPr>
            <w:r w:rsidRPr="00C661DF">
              <w:rPr>
                <w:rFonts w:ascii="Arial" w:eastAsia="Times New Roman" w:hAnsi="Arial" w:cs="Arial"/>
                <w:sz w:val="20"/>
                <w:szCs w:val="20"/>
                <w:lang w:eastAsia="es-SV"/>
              </w:rPr>
              <w:t>51502</w:t>
            </w:r>
          </w:p>
        </w:tc>
        <w:tc>
          <w:tcPr>
            <w:tcW w:w="3676" w:type="dxa"/>
            <w:tcBorders>
              <w:top w:val="nil"/>
              <w:left w:val="nil"/>
              <w:bottom w:val="nil"/>
              <w:right w:val="nil"/>
            </w:tcBorders>
            <w:shd w:val="clear" w:color="auto" w:fill="auto"/>
            <w:noWrap/>
            <w:vAlign w:val="bottom"/>
            <w:hideMark/>
          </w:tcPr>
          <w:p w14:paraId="6B729C9D" w14:textId="77777777" w:rsidR="00226B39" w:rsidRPr="00C661DF" w:rsidRDefault="00226B39" w:rsidP="00226B39">
            <w:pPr>
              <w:spacing w:after="0" w:line="240" w:lineRule="auto"/>
              <w:rPr>
                <w:rFonts w:ascii="Calibri" w:eastAsia="Times New Roman" w:hAnsi="Calibri" w:cs="Calibri"/>
                <w:color w:val="000000"/>
                <w:sz w:val="22"/>
                <w:lang w:eastAsia="es-SV"/>
              </w:rPr>
            </w:pPr>
            <w:r w:rsidRPr="00C661DF">
              <w:rPr>
                <w:rFonts w:ascii="Calibri" w:eastAsia="Times New Roman" w:hAnsi="Calibri" w:cs="Calibri"/>
                <w:color w:val="000000"/>
                <w:sz w:val="22"/>
                <w:lang w:eastAsia="es-SV"/>
              </w:rPr>
              <w:t>POR REMUNERACIONES EVENTUALES</w:t>
            </w:r>
          </w:p>
        </w:tc>
        <w:tc>
          <w:tcPr>
            <w:tcW w:w="1701" w:type="dxa"/>
            <w:tcBorders>
              <w:top w:val="nil"/>
              <w:left w:val="nil"/>
              <w:bottom w:val="nil"/>
              <w:right w:val="nil"/>
            </w:tcBorders>
            <w:shd w:val="clear" w:color="000000" w:fill="FFFFFF"/>
            <w:noWrap/>
            <w:vAlign w:val="bottom"/>
            <w:hideMark/>
          </w:tcPr>
          <w:p w14:paraId="26EF2EF8" w14:textId="77777777" w:rsidR="00226B39" w:rsidRPr="00C661DF" w:rsidRDefault="00226B39" w:rsidP="00226B39">
            <w:pPr>
              <w:spacing w:after="0" w:line="240" w:lineRule="auto"/>
              <w:rPr>
                <w:rFonts w:ascii="Arial" w:eastAsia="Times New Roman" w:hAnsi="Arial" w:cs="Arial"/>
                <w:sz w:val="20"/>
                <w:szCs w:val="20"/>
                <w:lang w:eastAsia="es-SV"/>
              </w:rPr>
            </w:pPr>
            <w:r w:rsidRPr="00C661DF">
              <w:rPr>
                <w:rFonts w:ascii="Arial" w:eastAsia="Times New Roman" w:hAnsi="Arial" w:cs="Arial"/>
                <w:sz w:val="20"/>
                <w:szCs w:val="20"/>
                <w:lang w:eastAsia="es-SV"/>
              </w:rPr>
              <w:t xml:space="preserve"> $            39.92 </w:t>
            </w:r>
          </w:p>
        </w:tc>
        <w:tc>
          <w:tcPr>
            <w:tcW w:w="1261" w:type="dxa"/>
            <w:tcBorders>
              <w:top w:val="nil"/>
              <w:left w:val="nil"/>
              <w:bottom w:val="nil"/>
              <w:right w:val="nil"/>
            </w:tcBorders>
            <w:shd w:val="clear" w:color="auto" w:fill="auto"/>
            <w:noWrap/>
            <w:vAlign w:val="bottom"/>
            <w:hideMark/>
          </w:tcPr>
          <w:p w14:paraId="40E9A45B" w14:textId="77777777" w:rsidR="00226B39" w:rsidRPr="00C661DF" w:rsidRDefault="00226B39" w:rsidP="00226B39">
            <w:pPr>
              <w:spacing w:after="0" w:line="240" w:lineRule="auto"/>
              <w:rPr>
                <w:rFonts w:ascii="Arial" w:eastAsia="Times New Roman" w:hAnsi="Arial" w:cs="Arial"/>
                <w:sz w:val="20"/>
                <w:szCs w:val="20"/>
                <w:lang w:eastAsia="es-SV"/>
              </w:rPr>
            </w:pPr>
          </w:p>
        </w:tc>
      </w:tr>
      <w:tr w:rsidR="00226B39" w:rsidRPr="00C661DF" w14:paraId="7F8E13F8" w14:textId="77777777" w:rsidTr="00226B39">
        <w:trPr>
          <w:trHeight w:val="300"/>
        </w:trPr>
        <w:tc>
          <w:tcPr>
            <w:tcW w:w="2551" w:type="dxa"/>
            <w:tcBorders>
              <w:top w:val="nil"/>
              <w:left w:val="nil"/>
              <w:bottom w:val="nil"/>
              <w:right w:val="nil"/>
            </w:tcBorders>
            <w:shd w:val="clear" w:color="auto" w:fill="auto"/>
            <w:noWrap/>
            <w:vAlign w:val="bottom"/>
            <w:hideMark/>
          </w:tcPr>
          <w:p w14:paraId="30B6DC04" w14:textId="77777777" w:rsidR="00226B39" w:rsidRPr="00C661DF" w:rsidRDefault="00226B39" w:rsidP="00226B39">
            <w:pPr>
              <w:spacing w:after="0" w:line="240" w:lineRule="auto"/>
              <w:jc w:val="center"/>
              <w:rPr>
                <w:rFonts w:ascii="Arial" w:eastAsia="Times New Roman" w:hAnsi="Arial" w:cs="Arial"/>
                <w:sz w:val="20"/>
                <w:szCs w:val="20"/>
                <w:lang w:eastAsia="es-SV"/>
              </w:rPr>
            </w:pPr>
            <w:r w:rsidRPr="00C661DF">
              <w:rPr>
                <w:rFonts w:ascii="Arial" w:eastAsia="Times New Roman" w:hAnsi="Arial" w:cs="Arial"/>
                <w:sz w:val="20"/>
                <w:szCs w:val="20"/>
                <w:lang w:eastAsia="es-SV"/>
              </w:rPr>
              <w:t>54107</w:t>
            </w:r>
          </w:p>
        </w:tc>
        <w:tc>
          <w:tcPr>
            <w:tcW w:w="3676" w:type="dxa"/>
            <w:tcBorders>
              <w:top w:val="nil"/>
              <w:left w:val="nil"/>
              <w:bottom w:val="nil"/>
              <w:right w:val="nil"/>
            </w:tcBorders>
            <w:shd w:val="clear" w:color="auto" w:fill="auto"/>
            <w:noWrap/>
            <w:vAlign w:val="bottom"/>
            <w:hideMark/>
          </w:tcPr>
          <w:p w14:paraId="72235ADE" w14:textId="77777777" w:rsidR="00226B39" w:rsidRPr="00C661DF" w:rsidRDefault="00226B39" w:rsidP="00226B39">
            <w:pPr>
              <w:spacing w:after="0" w:line="240" w:lineRule="auto"/>
              <w:rPr>
                <w:rFonts w:ascii="Calibri" w:eastAsia="Times New Roman" w:hAnsi="Calibri" w:cs="Calibri"/>
                <w:color w:val="000000"/>
                <w:sz w:val="22"/>
                <w:lang w:eastAsia="es-SV"/>
              </w:rPr>
            </w:pPr>
            <w:r w:rsidRPr="00C661DF">
              <w:rPr>
                <w:rFonts w:ascii="Calibri" w:eastAsia="Times New Roman" w:hAnsi="Calibri" w:cs="Calibri"/>
                <w:color w:val="000000"/>
                <w:sz w:val="22"/>
                <w:lang w:eastAsia="es-SV"/>
              </w:rPr>
              <w:t>PRODUCTOS QUIMICOS</w:t>
            </w:r>
          </w:p>
        </w:tc>
        <w:tc>
          <w:tcPr>
            <w:tcW w:w="1701" w:type="dxa"/>
            <w:tcBorders>
              <w:top w:val="nil"/>
              <w:left w:val="nil"/>
              <w:bottom w:val="nil"/>
              <w:right w:val="nil"/>
            </w:tcBorders>
            <w:shd w:val="clear" w:color="000000" w:fill="FFFFFF"/>
            <w:noWrap/>
            <w:vAlign w:val="bottom"/>
            <w:hideMark/>
          </w:tcPr>
          <w:p w14:paraId="5161F98C" w14:textId="77777777" w:rsidR="00226B39" w:rsidRPr="00C661DF" w:rsidRDefault="00226B39" w:rsidP="00226B39">
            <w:pPr>
              <w:spacing w:after="0" w:line="240" w:lineRule="auto"/>
              <w:rPr>
                <w:rFonts w:ascii="Arial" w:eastAsia="Times New Roman" w:hAnsi="Arial" w:cs="Arial"/>
                <w:sz w:val="20"/>
                <w:szCs w:val="20"/>
                <w:lang w:eastAsia="es-SV"/>
              </w:rPr>
            </w:pPr>
            <w:r w:rsidRPr="00C661DF">
              <w:rPr>
                <w:rFonts w:ascii="Arial" w:eastAsia="Times New Roman" w:hAnsi="Arial" w:cs="Arial"/>
                <w:sz w:val="20"/>
                <w:szCs w:val="20"/>
                <w:lang w:eastAsia="es-SV"/>
              </w:rPr>
              <w:t xml:space="preserve"> $        3,802.67 </w:t>
            </w:r>
          </w:p>
        </w:tc>
        <w:tc>
          <w:tcPr>
            <w:tcW w:w="1261" w:type="dxa"/>
            <w:tcBorders>
              <w:top w:val="nil"/>
              <w:left w:val="nil"/>
              <w:bottom w:val="nil"/>
              <w:right w:val="nil"/>
            </w:tcBorders>
            <w:shd w:val="clear" w:color="auto" w:fill="auto"/>
            <w:noWrap/>
            <w:vAlign w:val="bottom"/>
            <w:hideMark/>
          </w:tcPr>
          <w:p w14:paraId="36AF564A" w14:textId="77777777" w:rsidR="00226B39" w:rsidRPr="00C661DF" w:rsidRDefault="00226B39" w:rsidP="00226B39">
            <w:pPr>
              <w:spacing w:after="0" w:line="240" w:lineRule="auto"/>
              <w:rPr>
                <w:rFonts w:ascii="Arial" w:eastAsia="Times New Roman" w:hAnsi="Arial" w:cs="Arial"/>
                <w:sz w:val="20"/>
                <w:szCs w:val="20"/>
                <w:lang w:eastAsia="es-SV"/>
              </w:rPr>
            </w:pPr>
          </w:p>
        </w:tc>
      </w:tr>
      <w:tr w:rsidR="00226B39" w:rsidRPr="00C661DF" w14:paraId="25BC14F4" w14:textId="77777777" w:rsidTr="00226B39">
        <w:trPr>
          <w:trHeight w:val="300"/>
        </w:trPr>
        <w:tc>
          <w:tcPr>
            <w:tcW w:w="2551" w:type="dxa"/>
            <w:tcBorders>
              <w:top w:val="nil"/>
              <w:left w:val="nil"/>
              <w:bottom w:val="nil"/>
              <w:right w:val="nil"/>
            </w:tcBorders>
            <w:shd w:val="clear" w:color="auto" w:fill="auto"/>
            <w:noWrap/>
            <w:vAlign w:val="bottom"/>
            <w:hideMark/>
          </w:tcPr>
          <w:p w14:paraId="08A10F0D" w14:textId="77777777" w:rsidR="00226B39" w:rsidRPr="00C661DF" w:rsidRDefault="00226B39" w:rsidP="00226B39">
            <w:pPr>
              <w:spacing w:after="0" w:line="240" w:lineRule="auto"/>
              <w:jc w:val="center"/>
              <w:rPr>
                <w:rFonts w:ascii="Arial" w:eastAsia="Times New Roman" w:hAnsi="Arial" w:cs="Arial"/>
                <w:sz w:val="20"/>
                <w:szCs w:val="20"/>
                <w:lang w:eastAsia="es-SV"/>
              </w:rPr>
            </w:pPr>
            <w:r w:rsidRPr="00C661DF">
              <w:rPr>
                <w:rFonts w:ascii="Arial" w:eastAsia="Times New Roman" w:hAnsi="Arial" w:cs="Arial"/>
                <w:sz w:val="20"/>
                <w:szCs w:val="20"/>
                <w:lang w:eastAsia="es-SV"/>
              </w:rPr>
              <w:t>54111</w:t>
            </w:r>
          </w:p>
        </w:tc>
        <w:tc>
          <w:tcPr>
            <w:tcW w:w="3676" w:type="dxa"/>
            <w:tcBorders>
              <w:top w:val="nil"/>
              <w:left w:val="nil"/>
              <w:bottom w:val="nil"/>
              <w:right w:val="nil"/>
            </w:tcBorders>
            <w:shd w:val="clear" w:color="auto" w:fill="auto"/>
            <w:noWrap/>
            <w:vAlign w:val="bottom"/>
            <w:hideMark/>
          </w:tcPr>
          <w:p w14:paraId="25CB263D" w14:textId="77777777" w:rsidR="00226B39" w:rsidRPr="00C661DF" w:rsidRDefault="00226B39" w:rsidP="00226B39">
            <w:pPr>
              <w:spacing w:after="0" w:line="240" w:lineRule="auto"/>
              <w:rPr>
                <w:rFonts w:ascii="Calibri" w:eastAsia="Times New Roman" w:hAnsi="Calibri" w:cs="Calibri"/>
                <w:color w:val="000000"/>
                <w:sz w:val="22"/>
                <w:lang w:eastAsia="es-SV"/>
              </w:rPr>
            </w:pPr>
            <w:r w:rsidRPr="00C661DF">
              <w:rPr>
                <w:rFonts w:ascii="Calibri" w:eastAsia="Times New Roman" w:hAnsi="Calibri" w:cs="Calibri"/>
                <w:color w:val="000000"/>
                <w:sz w:val="22"/>
                <w:lang w:eastAsia="es-SV"/>
              </w:rPr>
              <w:t>MINERALES NO METALICOS Y PROD.DERIVADOS</w:t>
            </w:r>
          </w:p>
        </w:tc>
        <w:tc>
          <w:tcPr>
            <w:tcW w:w="1701" w:type="dxa"/>
            <w:tcBorders>
              <w:top w:val="nil"/>
              <w:left w:val="nil"/>
              <w:bottom w:val="nil"/>
              <w:right w:val="nil"/>
            </w:tcBorders>
            <w:shd w:val="clear" w:color="000000" w:fill="FFFFFF"/>
            <w:noWrap/>
            <w:vAlign w:val="bottom"/>
            <w:hideMark/>
          </w:tcPr>
          <w:p w14:paraId="7D86B4B1" w14:textId="77777777" w:rsidR="00226B39" w:rsidRPr="00C661DF" w:rsidRDefault="00226B39" w:rsidP="00226B39">
            <w:pPr>
              <w:spacing w:after="0" w:line="240" w:lineRule="auto"/>
              <w:rPr>
                <w:rFonts w:ascii="Arial" w:eastAsia="Times New Roman" w:hAnsi="Arial" w:cs="Arial"/>
                <w:sz w:val="20"/>
                <w:szCs w:val="20"/>
                <w:lang w:eastAsia="es-SV"/>
              </w:rPr>
            </w:pPr>
            <w:r w:rsidRPr="00C661DF">
              <w:rPr>
                <w:rFonts w:ascii="Arial" w:eastAsia="Times New Roman" w:hAnsi="Arial" w:cs="Arial"/>
                <w:sz w:val="20"/>
                <w:szCs w:val="20"/>
                <w:lang w:eastAsia="es-SV"/>
              </w:rPr>
              <w:t xml:space="preserve"> $      73,886.65 </w:t>
            </w:r>
          </w:p>
        </w:tc>
        <w:tc>
          <w:tcPr>
            <w:tcW w:w="1261" w:type="dxa"/>
            <w:tcBorders>
              <w:top w:val="nil"/>
              <w:left w:val="nil"/>
              <w:bottom w:val="nil"/>
              <w:right w:val="nil"/>
            </w:tcBorders>
            <w:shd w:val="clear" w:color="auto" w:fill="auto"/>
            <w:noWrap/>
            <w:vAlign w:val="bottom"/>
            <w:hideMark/>
          </w:tcPr>
          <w:p w14:paraId="33CEF5E5" w14:textId="77777777" w:rsidR="00226B39" w:rsidRPr="00C661DF" w:rsidRDefault="00226B39" w:rsidP="00226B39">
            <w:pPr>
              <w:spacing w:after="0" w:line="240" w:lineRule="auto"/>
              <w:rPr>
                <w:rFonts w:ascii="Arial" w:eastAsia="Times New Roman" w:hAnsi="Arial" w:cs="Arial"/>
                <w:sz w:val="20"/>
                <w:szCs w:val="20"/>
                <w:lang w:eastAsia="es-SV"/>
              </w:rPr>
            </w:pPr>
          </w:p>
        </w:tc>
      </w:tr>
      <w:tr w:rsidR="00226B39" w:rsidRPr="00C661DF" w14:paraId="574E193A" w14:textId="77777777" w:rsidTr="00226B39">
        <w:trPr>
          <w:trHeight w:val="300"/>
        </w:trPr>
        <w:tc>
          <w:tcPr>
            <w:tcW w:w="2551" w:type="dxa"/>
            <w:tcBorders>
              <w:top w:val="nil"/>
              <w:left w:val="nil"/>
              <w:bottom w:val="nil"/>
              <w:right w:val="nil"/>
            </w:tcBorders>
            <w:shd w:val="clear" w:color="auto" w:fill="auto"/>
            <w:noWrap/>
            <w:vAlign w:val="bottom"/>
            <w:hideMark/>
          </w:tcPr>
          <w:p w14:paraId="3B7CA869" w14:textId="77777777" w:rsidR="00226B39" w:rsidRPr="00C661DF" w:rsidRDefault="00226B39" w:rsidP="00226B39">
            <w:pPr>
              <w:spacing w:after="0" w:line="240" w:lineRule="auto"/>
              <w:jc w:val="center"/>
              <w:rPr>
                <w:rFonts w:ascii="Arial" w:eastAsia="Times New Roman" w:hAnsi="Arial" w:cs="Arial"/>
                <w:sz w:val="20"/>
                <w:szCs w:val="20"/>
                <w:lang w:eastAsia="es-SV"/>
              </w:rPr>
            </w:pPr>
            <w:r w:rsidRPr="00C661DF">
              <w:rPr>
                <w:rFonts w:ascii="Arial" w:eastAsia="Times New Roman" w:hAnsi="Arial" w:cs="Arial"/>
                <w:sz w:val="20"/>
                <w:szCs w:val="20"/>
                <w:lang w:eastAsia="es-SV"/>
              </w:rPr>
              <w:t>54112</w:t>
            </w:r>
          </w:p>
        </w:tc>
        <w:tc>
          <w:tcPr>
            <w:tcW w:w="3676" w:type="dxa"/>
            <w:tcBorders>
              <w:top w:val="nil"/>
              <w:left w:val="nil"/>
              <w:bottom w:val="nil"/>
              <w:right w:val="nil"/>
            </w:tcBorders>
            <w:shd w:val="clear" w:color="auto" w:fill="auto"/>
            <w:noWrap/>
            <w:vAlign w:val="bottom"/>
            <w:hideMark/>
          </w:tcPr>
          <w:p w14:paraId="3855A0D5" w14:textId="77777777" w:rsidR="00226B39" w:rsidRPr="00C661DF" w:rsidRDefault="00226B39" w:rsidP="00226B39">
            <w:pPr>
              <w:spacing w:after="0" w:line="240" w:lineRule="auto"/>
              <w:rPr>
                <w:rFonts w:ascii="Calibri" w:eastAsia="Times New Roman" w:hAnsi="Calibri" w:cs="Calibri"/>
                <w:color w:val="000000"/>
                <w:sz w:val="22"/>
                <w:lang w:eastAsia="es-SV"/>
              </w:rPr>
            </w:pPr>
            <w:r w:rsidRPr="00C661DF">
              <w:rPr>
                <w:rFonts w:ascii="Calibri" w:eastAsia="Times New Roman" w:hAnsi="Calibri" w:cs="Calibri"/>
                <w:color w:val="000000"/>
                <w:sz w:val="22"/>
                <w:lang w:eastAsia="es-SV"/>
              </w:rPr>
              <w:t>MINERALES METALICOS Y PRODUCTOS DERV.</w:t>
            </w:r>
          </w:p>
        </w:tc>
        <w:tc>
          <w:tcPr>
            <w:tcW w:w="1701" w:type="dxa"/>
            <w:tcBorders>
              <w:top w:val="nil"/>
              <w:left w:val="nil"/>
              <w:bottom w:val="nil"/>
              <w:right w:val="nil"/>
            </w:tcBorders>
            <w:shd w:val="clear" w:color="000000" w:fill="FFFFFF"/>
            <w:noWrap/>
            <w:vAlign w:val="bottom"/>
            <w:hideMark/>
          </w:tcPr>
          <w:p w14:paraId="4807D94E" w14:textId="77777777" w:rsidR="00226B39" w:rsidRPr="00C661DF" w:rsidRDefault="00226B39" w:rsidP="00226B39">
            <w:pPr>
              <w:spacing w:after="0" w:line="240" w:lineRule="auto"/>
              <w:rPr>
                <w:rFonts w:ascii="Arial" w:eastAsia="Times New Roman" w:hAnsi="Arial" w:cs="Arial"/>
                <w:sz w:val="20"/>
                <w:szCs w:val="20"/>
                <w:lang w:eastAsia="es-SV"/>
              </w:rPr>
            </w:pPr>
            <w:r w:rsidRPr="00C661DF">
              <w:rPr>
                <w:rFonts w:ascii="Arial" w:eastAsia="Times New Roman" w:hAnsi="Arial" w:cs="Arial"/>
                <w:sz w:val="20"/>
                <w:szCs w:val="20"/>
                <w:lang w:eastAsia="es-SV"/>
              </w:rPr>
              <w:t xml:space="preserve"> $        2,547.17 </w:t>
            </w:r>
          </w:p>
        </w:tc>
        <w:tc>
          <w:tcPr>
            <w:tcW w:w="1261" w:type="dxa"/>
            <w:tcBorders>
              <w:top w:val="nil"/>
              <w:left w:val="nil"/>
              <w:bottom w:val="nil"/>
              <w:right w:val="nil"/>
            </w:tcBorders>
            <w:shd w:val="clear" w:color="auto" w:fill="auto"/>
            <w:noWrap/>
            <w:vAlign w:val="bottom"/>
            <w:hideMark/>
          </w:tcPr>
          <w:p w14:paraId="70285B93" w14:textId="77777777" w:rsidR="00226B39" w:rsidRPr="00C661DF" w:rsidRDefault="00226B39" w:rsidP="00226B39">
            <w:pPr>
              <w:spacing w:after="0" w:line="240" w:lineRule="auto"/>
              <w:rPr>
                <w:rFonts w:ascii="Arial" w:eastAsia="Times New Roman" w:hAnsi="Arial" w:cs="Arial"/>
                <w:sz w:val="20"/>
                <w:szCs w:val="20"/>
                <w:lang w:eastAsia="es-SV"/>
              </w:rPr>
            </w:pPr>
          </w:p>
        </w:tc>
      </w:tr>
      <w:tr w:rsidR="00226B39" w:rsidRPr="00C661DF" w14:paraId="34D7966E" w14:textId="77777777" w:rsidTr="00226B39">
        <w:trPr>
          <w:trHeight w:val="300"/>
        </w:trPr>
        <w:tc>
          <w:tcPr>
            <w:tcW w:w="2551" w:type="dxa"/>
            <w:tcBorders>
              <w:top w:val="nil"/>
              <w:left w:val="nil"/>
              <w:bottom w:val="nil"/>
              <w:right w:val="nil"/>
            </w:tcBorders>
            <w:shd w:val="clear" w:color="auto" w:fill="auto"/>
            <w:noWrap/>
            <w:vAlign w:val="bottom"/>
            <w:hideMark/>
          </w:tcPr>
          <w:p w14:paraId="6A2AA59A" w14:textId="77777777" w:rsidR="00226B39" w:rsidRPr="00C661DF" w:rsidRDefault="00226B39" w:rsidP="00226B39">
            <w:pPr>
              <w:spacing w:after="0" w:line="240" w:lineRule="auto"/>
              <w:jc w:val="center"/>
              <w:rPr>
                <w:rFonts w:ascii="Arial" w:eastAsia="Times New Roman" w:hAnsi="Arial" w:cs="Arial"/>
                <w:sz w:val="20"/>
                <w:szCs w:val="20"/>
                <w:lang w:eastAsia="es-SV"/>
              </w:rPr>
            </w:pPr>
            <w:r w:rsidRPr="00C661DF">
              <w:rPr>
                <w:rFonts w:ascii="Arial" w:eastAsia="Times New Roman" w:hAnsi="Arial" w:cs="Arial"/>
                <w:sz w:val="20"/>
                <w:szCs w:val="20"/>
                <w:lang w:eastAsia="es-SV"/>
              </w:rPr>
              <w:t>54118</w:t>
            </w:r>
          </w:p>
        </w:tc>
        <w:tc>
          <w:tcPr>
            <w:tcW w:w="3676" w:type="dxa"/>
            <w:tcBorders>
              <w:top w:val="nil"/>
              <w:left w:val="nil"/>
              <w:bottom w:val="nil"/>
              <w:right w:val="nil"/>
            </w:tcBorders>
            <w:shd w:val="clear" w:color="auto" w:fill="auto"/>
            <w:noWrap/>
            <w:vAlign w:val="bottom"/>
            <w:hideMark/>
          </w:tcPr>
          <w:p w14:paraId="011FF57E" w14:textId="77777777" w:rsidR="00226B39" w:rsidRPr="00C661DF" w:rsidRDefault="00226B39" w:rsidP="00226B39">
            <w:pPr>
              <w:spacing w:after="0" w:line="240" w:lineRule="auto"/>
              <w:rPr>
                <w:rFonts w:ascii="Calibri" w:eastAsia="Times New Roman" w:hAnsi="Calibri" w:cs="Calibri"/>
                <w:color w:val="000000"/>
                <w:sz w:val="22"/>
                <w:lang w:eastAsia="es-SV"/>
              </w:rPr>
            </w:pPr>
            <w:r w:rsidRPr="00C661DF">
              <w:rPr>
                <w:rFonts w:ascii="Calibri" w:eastAsia="Times New Roman" w:hAnsi="Calibri" w:cs="Calibri"/>
                <w:color w:val="000000"/>
                <w:sz w:val="22"/>
                <w:lang w:eastAsia="es-SV"/>
              </w:rPr>
              <w:t>HERRAMIENTAS, REPUESTOS Y ACCESORIOS</w:t>
            </w:r>
          </w:p>
        </w:tc>
        <w:tc>
          <w:tcPr>
            <w:tcW w:w="1701" w:type="dxa"/>
            <w:tcBorders>
              <w:top w:val="nil"/>
              <w:left w:val="nil"/>
              <w:bottom w:val="nil"/>
              <w:right w:val="nil"/>
            </w:tcBorders>
            <w:shd w:val="clear" w:color="000000" w:fill="FFFFFF"/>
            <w:noWrap/>
            <w:vAlign w:val="bottom"/>
            <w:hideMark/>
          </w:tcPr>
          <w:p w14:paraId="42198F81" w14:textId="77777777" w:rsidR="00226B39" w:rsidRPr="00C661DF" w:rsidRDefault="00226B39" w:rsidP="00226B39">
            <w:pPr>
              <w:spacing w:after="0" w:line="240" w:lineRule="auto"/>
              <w:rPr>
                <w:rFonts w:ascii="Arial" w:eastAsia="Times New Roman" w:hAnsi="Arial" w:cs="Arial"/>
                <w:sz w:val="20"/>
                <w:szCs w:val="20"/>
                <w:lang w:eastAsia="es-SV"/>
              </w:rPr>
            </w:pPr>
            <w:r w:rsidRPr="00C661DF">
              <w:rPr>
                <w:rFonts w:ascii="Arial" w:eastAsia="Times New Roman" w:hAnsi="Arial" w:cs="Arial"/>
                <w:sz w:val="20"/>
                <w:szCs w:val="20"/>
                <w:lang w:eastAsia="es-SV"/>
              </w:rPr>
              <w:t xml:space="preserve"> $        2,975.88 </w:t>
            </w:r>
          </w:p>
        </w:tc>
        <w:tc>
          <w:tcPr>
            <w:tcW w:w="1261" w:type="dxa"/>
            <w:tcBorders>
              <w:top w:val="nil"/>
              <w:left w:val="nil"/>
              <w:bottom w:val="nil"/>
              <w:right w:val="nil"/>
            </w:tcBorders>
            <w:shd w:val="clear" w:color="auto" w:fill="auto"/>
            <w:noWrap/>
            <w:vAlign w:val="bottom"/>
            <w:hideMark/>
          </w:tcPr>
          <w:p w14:paraId="69A3328F" w14:textId="77777777" w:rsidR="00226B39" w:rsidRPr="00C661DF" w:rsidRDefault="00226B39" w:rsidP="00226B39">
            <w:pPr>
              <w:spacing w:after="0" w:line="240" w:lineRule="auto"/>
              <w:rPr>
                <w:rFonts w:ascii="Arial" w:eastAsia="Times New Roman" w:hAnsi="Arial" w:cs="Arial"/>
                <w:sz w:val="20"/>
                <w:szCs w:val="20"/>
                <w:lang w:eastAsia="es-SV"/>
              </w:rPr>
            </w:pPr>
          </w:p>
        </w:tc>
      </w:tr>
      <w:tr w:rsidR="00226B39" w:rsidRPr="00C661DF" w14:paraId="6D027242" w14:textId="77777777" w:rsidTr="00226B39">
        <w:trPr>
          <w:trHeight w:val="300"/>
        </w:trPr>
        <w:tc>
          <w:tcPr>
            <w:tcW w:w="2551" w:type="dxa"/>
            <w:tcBorders>
              <w:top w:val="nil"/>
              <w:left w:val="nil"/>
              <w:bottom w:val="nil"/>
              <w:right w:val="nil"/>
            </w:tcBorders>
            <w:shd w:val="clear" w:color="auto" w:fill="auto"/>
            <w:noWrap/>
            <w:vAlign w:val="bottom"/>
            <w:hideMark/>
          </w:tcPr>
          <w:p w14:paraId="4DB2C4D0" w14:textId="77777777" w:rsidR="00226B39" w:rsidRPr="00C661DF" w:rsidRDefault="00226B39" w:rsidP="00226B39">
            <w:pPr>
              <w:spacing w:after="0" w:line="240" w:lineRule="auto"/>
              <w:jc w:val="center"/>
              <w:rPr>
                <w:rFonts w:ascii="Arial" w:eastAsia="Times New Roman" w:hAnsi="Arial" w:cs="Arial"/>
                <w:sz w:val="20"/>
                <w:szCs w:val="20"/>
                <w:lang w:eastAsia="es-SV"/>
              </w:rPr>
            </w:pPr>
            <w:r w:rsidRPr="00C661DF">
              <w:rPr>
                <w:rFonts w:ascii="Arial" w:eastAsia="Times New Roman" w:hAnsi="Arial" w:cs="Arial"/>
                <w:sz w:val="20"/>
                <w:szCs w:val="20"/>
                <w:lang w:eastAsia="es-SV"/>
              </w:rPr>
              <w:t>54199</w:t>
            </w:r>
          </w:p>
        </w:tc>
        <w:tc>
          <w:tcPr>
            <w:tcW w:w="3676" w:type="dxa"/>
            <w:tcBorders>
              <w:top w:val="nil"/>
              <w:left w:val="nil"/>
              <w:bottom w:val="nil"/>
              <w:right w:val="nil"/>
            </w:tcBorders>
            <w:shd w:val="clear" w:color="auto" w:fill="auto"/>
            <w:noWrap/>
            <w:vAlign w:val="bottom"/>
            <w:hideMark/>
          </w:tcPr>
          <w:p w14:paraId="5E354B02" w14:textId="77777777" w:rsidR="00226B39" w:rsidRPr="00C661DF" w:rsidRDefault="00226B39" w:rsidP="00226B39">
            <w:pPr>
              <w:spacing w:after="0" w:line="240" w:lineRule="auto"/>
              <w:rPr>
                <w:rFonts w:ascii="Calibri" w:eastAsia="Times New Roman" w:hAnsi="Calibri" w:cs="Calibri"/>
                <w:color w:val="000000"/>
                <w:sz w:val="22"/>
                <w:lang w:eastAsia="es-SV"/>
              </w:rPr>
            </w:pPr>
            <w:r w:rsidRPr="00C661DF">
              <w:rPr>
                <w:rFonts w:ascii="Calibri" w:eastAsia="Times New Roman" w:hAnsi="Calibri" w:cs="Calibri"/>
                <w:color w:val="000000"/>
                <w:sz w:val="22"/>
                <w:lang w:eastAsia="es-SV"/>
              </w:rPr>
              <w:t>BIENES DE USO Y CONSUMO DIVERSO</w:t>
            </w:r>
          </w:p>
        </w:tc>
        <w:tc>
          <w:tcPr>
            <w:tcW w:w="1701" w:type="dxa"/>
            <w:tcBorders>
              <w:top w:val="nil"/>
              <w:left w:val="nil"/>
              <w:bottom w:val="nil"/>
              <w:right w:val="nil"/>
            </w:tcBorders>
            <w:shd w:val="clear" w:color="000000" w:fill="FFFFFF"/>
            <w:noWrap/>
            <w:vAlign w:val="bottom"/>
            <w:hideMark/>
          </w:tcPr>
          <w:p w14:paraId="3D8B77B3" w14:textId="77777777" w:rsidR="00226B39" w:rsidRPr="00C661DF" w:rsidRDefault="00226B39" w:rsidP="00226B39">
            <w:pPr>
              <w:spacing w:after="0" w:line="240" w:lineRule="auto"/>
              <w:rPr>
                <w:rFonts w:ascii="Arial" w:eastAsia="Times New Roman" w:hAnsi="Arial" w:cs="Arial"/>
                <w:sz w:val="20"/>
                <w:szCs w:val="20"/>
                <w:lang w:eastAsia="es-SV"/>
              </w:rPr>
            </w:pPr>
            <w:r w:rsidRPr="00C661DF">
              <w:rPr>
                <w:rFonts w:ascii="Arial" w:eastAsia="Times New Roman" w:hAnsi="Arial" w:cs="Arial"/>
                <w:sz w:val="20"/>
                <w:szCs w:val="20"/>
                <w:lang w:eastAsia="es-SV"/>
              </w:rPr>
              <w:t xml:space="preserve"> $            87.22 </w:t>
            </w:r>
          </w:p>
        </w:tc>
        <w:tc>
          <w:tcPr>
            <w:tcW w:w="1261" w:type="dxa"/>
            <w:tcBorders>
              <w:top w:val="nil"/>
              <w:left w:val="nil"/>
              <w:bottom w:val="nil"/>
              <w:right w:val="nil"/>
            </w:tcBorders>
            <w:shd w:val="clear" w:color="auto" w:fill="auto"/>
            <w:noWrap/>
            <w:vAlign w:val="bottom"/>
            <w:hideMark/>
          </w:tcPr>
          <w:p w14:paraId="2A7BDE0D" w14:textId="77777777" w:rsidR="00226B39" w:rsidRPr="00C661DF" w:rsidRDefault="00226B39" w:rsidP="00226B39">
            <w:pPr>
              <w:spacing w:after="0" w:line="240" w:lineRule="auto"/>
              <w:rPr>
                <w:rFonts w:ascii="Arial" w:eastAsia="Times New Roman" w:hAnsi="Arial" w:cs="Arial"/>
                <w:sz w:val="20"/>
                <w:szCs w:val="20"/>
                <w:lang w:eastAsia="es-SV"/>
              </w:rPr>
            </w:pPr>
          </w:p>
        </w:tc>
      </w:tr>
      <w:tr w:rsidR="00226B39" w:rsidRPr="00C661DF" w14:paraId="67A15919" w14:textId="77777777" w:rsidTr="00226B39">
        <w:trPr>
          <w:trHeight w:val="300"/>
        </w:trPr>
        <w:tc>
          <w:tcPr>
            <w:tcW w:w="2551" w:type="dxa"/>
            <w:tcBorders>
              <w:top w:val="nil"/>
              <w:left w:val="nil"/>
              <w:bottom w:val="nil"/>
              <w:right w:val="nil"/>
            </w:tcBorders>
            <w:shd w:val="clear" w:color="auto" w:fill="auto"/>
            <w:noWrap/>
            <w:vAlign w:val="bottom"/>
            <w:hideMark/>
          </w:tcPr>
          <w:p w14:paraId="11E65081" w14:textId="77777777" w:rsidR="00226B39" w:rsidRPr="00C661DF" w:rsidRDefault="00226B39" w:rsidP="00226B39">
            <w:pPr>
              <w:spacing w:after="0" w:line="240" w:lineRule="auto"/>
              <w:jc w:val="center"/>
              <w:rPr>
                <w:rFonts w:ascii="Arial" w:eastAsia="Times New Roman" w:hAnsi="Arial" w:cs="Arial"/>
                <w:sz w:val="20"/>
                <w:szCs w:val="20"/>
                <w:lang w:eastAsia="es-SV"/>
              </w:rPr>
            </w:pPr>
            <w:r w:rsidRPr="00C661DF">
              <w:rPr>
                <w:rFonts w:ascii="Arial" w:eastAsia="Times New Roman" w:hAnsi="Arial" w:cs="Arial"/>
                <w:sz w:val="20"/>
                <w:szCs w:val="20"/>
                <w:lang w:eastAsia="es-SV"/>
              </w:rPr>
              <w:t>54304</w:t>
            </w:r>
          </w:p>
        </w:tc>
        <w:tc>
          <w:tcPr>
            <w:tcW w:w="3676" w:type="dxa"/>
            <w:tcBorders>
              <w:top w:val="nil"/>
              <w:left w:val="nil"/>
              <w:bottom w:val="nil"/>
              <w:right w:val="nil"/>
            </w:tcBorders>
            <w:shd w:val="clear" w:color="auto" w:fill="auto"/>
            <w:noWrap/>
            <w:vAlign w:val="bottom"/>
            <w:hideMark/>
          </w:tcPr>
          <w:p w14:paraId="4BAB2886" w14:textId="77777777" w:rsidR="00226B39" w:rsidRPr="00C661DF" w:rsidRDefault="00226B39" w:rsidP="00226B39">
            <w:pPr>
              <w:spacing w:after="0" w:line="240" w:lineRule="auto"/>
              <w:rPr>
                <w:rFonts w:ascii="Calibri" w:eastAsia="Times New Roman" w:hAnsi="Calibri" w:cs="Calibri"/>
                <w:color w:val="000000"/>
                <w:sz w:val="22"/>
                <w:lang w:eastAsia="es-SV"/>
              </w:rPr>
            </w:pPr>
            <w:r w:rsidRPr="00C661DF">
              <w:rPr>
                <w:rFonts w:ascii="Calibri" w:eastAsia="Times New Roman" w:hAnsi="Calibri" w:cs="Calibri"/>
                <w:color w:val="000000"/>
                <w:sz w:val="22"/>
                <w:lang w:eastAsia="es-SV"/>
              </w:rPr>
              <w:t>TRANSPORTES, FLETES Y ALMACENAMIENTOS</w:t>
            </w:r>
          </w:p>
        </w:tc>
        <w:tc>
          <w:tcPr>
            <w:tcW w:w="1701" w:type="dxa"/>
            <w:tcBorders>
              <w:top w:val="nil"/>
              <w:left w:val="nil"/>
              <w:bottom w:val="nil"/>
              <w:right w:val="nil"/>
            </w:tcBorders>
            <w:shd w:val="clear" w:color="000000" w:fill="FFFFFF"/>
            <w:noWrap/>
            <w:vAlign w:val="bottom"/>
            <w:hideMark/>
          </w:tcPr>
          <w:p w14:paraId="003E7759" w14:textId="77777777" w:rsidR="00226B39" w:rsidRPr="00C661DF" w:rsidRDefault="00226B39" w:rsidP="00226B39">
            <w:pPr>
              <w:spacing w:after="0" w:line="240" w:lineRule="auto"/>
              <w:rPr>
                <w:rFonts w:ascii="Arial" w:eastAsia="Times New Roman" w:hAnsi="Arial" w:cs="Arial"/>
                <w:sz w:val="20"/>
                <w:szCs w:val="20"/>
                <w:lang w:eastAsia="es-SV"/>
              </w:rPr>
            </w:pPr>
            <w:r w:rsidRPr="00C661DF">
              <w:rPr>
                <w:rFonts w:ascii="Arial" w:eastAsia="Times New Roman" w:hAnsi="Arial" w:cs="Arial"/>
                <w:sz w:val="20"/>
                <w:szCs w:val="20"/>
                <w:lang w:eastAsia="es-SV"/>
              </w:rPr>
              <w:t xml:space="preserve"> $        7,838.50 </w:t>
            </w:r>
          </w:p>
        </w:tc>
        <w:tc>
          <w:tcPr>
            <w:tcW w:w="1261" w:type="dxa"/>
            <w:tcBorders>
              <w:top w:val="nil"/>
              <w:left w:val="nil"/>
              <w:bottom w:val="nil"/>
              <w:right w:val="nil"/>
            </w:tcBorders>
            <w:shd w:val="clear" w:color="auto" w:fill="auto"/>
            <w:noWrap/>
            <w:vAlign w:val="bottom"/>
            <w:hideMark/>
          </w:tcPr>
          <w:p w14:paraId="77753C90" w14:textId="77777777" w:rsidR="00226B39" w:rsidRPr="00C661DF" w:rsidRDefault="00226B39" w:rsidP="00226B39">
            <w:pPr>
              <w:spacing w:after="0" w:line="240" w:lineRule="auto"/>
              <w:rPr>
                <w:rFonts w:ascii="Arial" w:eastAsia="Times New Roman" w:hAnsi="Arial" w:cs="Arial"/>
                <w:sz w:val="20"/>
                <w:szCs w:val="20"/>
                <w:lang w:eastAsia="es-SV"/>
              </w:rPr>
            </w:pPr>
          </w:p>
        </w:tc>
      </w:tr>
      <w:tr w:rsidR="00226B39" w:rsidRPr="00C661DF" w14:paraId="6770E651" w14:textId="77777777" w:rsidTr="00226B39">
        <w:trPr>
          <w:trHeight w:val="300"/>
        </w:trPr>
        <w:tc>
          <w:tcPr>
            <w:tcW w:w="2551" w:type="dxa"/>
            <w:tcBorders>
              <w:top w:val="nil"/>
              <w:left w:val="nil"/>
              <w:bottom w:val="nil"/>
              <w:right w:val="nil"/>
            </w:tcBorders>
            <w:shd w:val="clear" w:color="auto" w:fill="auto"/>
            <w:noWrap/>
            <w:vAlign w:val="bottom"/>
            <w:hideMark/>
          </w:tcPr>
          <w:p w14:paraId="33E3F4D1" w14:textId="77777777" w:rsidR="00226B39" w:rsidRPr="00C661DF" w:rsidRDefault="00226B39" w:rsidP="00226B39">
            <w:pPr>
              <w:spacing w:after="0" w:line="240" w:lineRule="auto"/>
              <w:jc w:val="center"/>
              <w:rPr>
                <w:rFonts w:ascii="Arial" w:eastAsia="Times New Roman" w:hAnsi="Arial" w:cs="Arial"/>
                <w:sz w:val="20"/>
                <w:szCs w:val="20"/>
                <w:lang w:eastAsia="es-SV"/>
              </w:rPr>
            </w:pPr>
            <w:r w:rsidRPr="00C661DF">
              <w:rPr>
                <w:rFonts w:ascii="Arial" w:eastAsia="Times New Roman" w:hAnsi="Arial" w:cs="Arial"/>
                <w:sz w:val="20"/>
                <w:szCs w:val="20"/>
                <w:lang w:eastAsia="es-SV"/>
              </w:rPr>
              <w:t>54316</w:t>
            </w:r>
          </w:p>
        </w:tc>
        <w:tc>
          <w:tcPr>
            <w:tcW w:w="3676" w:type="dxa"/>
            <w:tcBorders>
              <w:top w:val="nil"/>
              <w:left w:val="nil"/>
              <w:bottom w:val="nil"/>
              <w:right w:val="nil"/>
            </w:tcBorders>
            <w:shd w:val="clear" w:color="auto" w:fill="auto"/>
            <w:noWrap/>
            <w:vAlign w:val="bottom"/>
            <w:hideMark/>
          </w:tcPr>
          <w:p w14:paraId="4B33BC82" w14:textId="77777777" w:rsidR="00226B39" w:rsidRPr="00C661DF" w:rsidRDefault="00226B39" w:rsidP="00226B39">
            <w:pPr>
              <w:spacing w:after="0" w:line="240" w:lineRule="auto"/>
              <w:rPr>
                <w:rFonts w:ascii="Calibri" w:eastAsia="Times New Roman" w:hAnsi="Calibri" w:cs="Calibri"/>
                <w:color w:val="000000"/>
                <w:sz w:val="22"/>
                <w:lang w:eastAsia="es-SV"/>
              </w:rPr>
            </w:pPr>
            <w:r w:rsidRPr="00C661DF">
              <w:rPr>
                <w:rFonts w:ascii="Calibri" w:eastAsia="Times New Roman" w:hAnsi="Calibri" w:cs="Calibri"/>
                <w:color w:val="000000"/>
                <w:sz w:val="22"/>
                <w:lang w:eastAsia="es-SV"/>
              </w:rPr>
              <w:t>ARRENDAMIENTO DE BIENES MUEBLES</w:t>
            </w:r>
          </w:p>
        </w:tc>
        <w:tc>
          <w:tcPr>
            <w:tcW w:w="1701" w:type="dxa"/>
            <w:tcBorders>
              <w:top w:val="nil"/>
              <w:left w:val="nil"/>
              <w:bottom w:val="nil"/>
              <w:right w:val="nil"/>
            </w:tcBorders>
            <w:shd w:val="clear" w:color="000000" w:fill="FFFFFF"/>
            <w:noWrap/>
            <w:vAlign w:val="bottom"/>
            <w:hideMark/>
          </w:tcPr>
          <w:p w14:paraId="1AD3A51D" w14:textId="77777777" w:rsidR="00226B39" w:rsidRPr="00C661DF" w:rsidRDefault="00226B39" w:rsidP="00226B39">
            <w:pPr>
              <w:spacing w:after="0" w:line="240" w:lineRule="auto"/>
              <w:rPr>
                <w:rFonts w:ascii="Arial" w:eastAsia="Times New Roman" w:hAnsi="Arial" w:cs="Arial"/>
                <w:sz w:val="20"/>
                <w:szCs w:val="20"/>
                <w:lang w:eastAsia="es-SV"/>
              </w:rPr>
            </w:pPr>
            <w:r w:rsidRPr="00C661DF">
              <w:rPr>
                <w:rFonts w:ascii="Arial" w:eastAsia="Times New Roman" w:hAnsi="Arial" w:cs="Arial"/>
                <w:sz w:val="20"/>
                <w:szCs w:val="20"/>
                <w:lang w:eastAsia="es-SV"/>
              </w:rPr>
              <w:t xml:space="preserve"> $      17,250.00 </w:t>
            </w:r>
          </w:p>
        </w:tc>
        <w:tc>
          <w:tcPr>
            <w:tcW w:w="1261" w:type="dxa"/>
            <w:tcBorders>
              <w:top w:val="nil"/>
              <w:left w:val="nil"/>
              <w:bottom w:val="nil"/>
              <w:right w:val="nil"/>
            </w:tcBorders>
            <w:shd w:val="clear" w:color="auto" w:fill="auto"/>
            <w:noWrap/>
            <w:vAlign w:val="bottom"/>
            <w:hideMark/>
          </w:tcPr>
          <w:p w14:paraId="447213DD" w14:textId="77777777" w:rsidR="00226B39" w:rsidRPr="00C661DF" w:rsidRDefault="00226B39" w:rsidP="00226B39">
            <w:pPr>
              <w:spacing w:after="0" w:line="240" w:lineRule="auto"/>
              <w:rPr>
                <w:rFonts w:ascii="Arial" w:eastAsia="Times New Roman" w:hAnsi="Arial" w:cs="Arial"/>
                <w:sz w:val="20"/>
                <w:szCs w:val="20"/>
                <w:lang w:eastAsia="es-SV"/>
              </w:rPr>
            </w:pPr>
          </w:p>
        </w:tc>
      </w:tr>
      <w:tr w:rsidR="00226B39" w:rsidRPr="00C661DF" w14:paraId="61158689" w14:textId="77777777" w:rsidTr="00226B39">
        <w:trPr>
          <w:trHeight w:val="300"/>
        </w:trPr>
        <w:tc>
          <w:tcPr>
            <w:tcW w:w="2551" w:type="dxa"/>
            <w:tcBorders>
              <w:top w:val="nil"/>
              <w:left w:val="nil"/>
              <w:bottom w:val="nil"/>
              <w:right w:val="nil"/>
            </w:tcBorders>
            <w:shd w:val="clear" w:color="auto" w:fill="auto"/>
            <w:noWrap/>
            <w:vAlign w:val="bottom"/>
            <w:hideMark/>
          </w:tcPr>
          <w:p w14:paraId="714093E1" w14:textId="77777777" w:rsidR="00226B39" w:rsidRPr="00C661DF" w:rsidRDefault="00226B39" w:rsidP="00226B39">
            <w:pPr>
              <w:spacing w:after="0" w:line="240" w:lineRule="auto"/>
              <w:jc w:val="center"/>
              <w:rPr>
                <w:rFonts w:ascii="Arial" w:eastAsia="Times New Roman" w:hAnsi="Arial" w:cs="Arial"/>
                <w:sz w:val="20"/>
                <w:szCs w:val="20"/>
                <w:lang w:eastAsia="es-SV"/>
              </w:rPr>
            </w:pPr>
            <w:r w:rsidRPr="00C661DF">
              <w:rPr>
                <w:rFonts w:ascii="Arial" w:eastAsia="Times New Roman" w:hAnsi="Arial" w:cs="Arial"/>
                <w:sz w:val="20"/>
                <w:szCs w:val="20"/>
                <w:lang w:eastAsia="es-SV"/>
              </w:rPr>
              <w:t>55603</w:t>
            </w:r>
          </w:p>
        </w:tc>
        <w:tc>
          <w:tcPr>
            <w:tcW w:w="3676" w:type="dxa"/>
            <w:tcBorders>
              <w:top w:val="nil"/>
              <w:left w:val="nil"/>
              <w:bottom w:val="nil"/>
              <w:right w:val="nil"/>
            </w:tcBorders>
            <w:shd w:val="clear" w:color="auto" w:fill="auto"/>
            <w:noWrap/>
            <w:vAlign w:val="bottom"/>
            <w:hideMark/>
          </w:tcPr>
          <w:p w14:paraId="55761280" w14:textId="77777777" w:rsidR="00226B39" w:rsidRPr="00C661DF" w:rsidRDefault="00226B39" w:rsidP="00226B39">
            <w:pPr>
              <w:spacing w:after="0" w:line="240" w:lineRule="auto"/>
              <w:rPr>
                <w:rFonts w:ascii="Calibri" w:eastAsia="Times New Roman" w:hAnsi="Calibri" w:cs="Calibri"/>
                <w:color w:val="000000"/>
                <w:sz w:val="22"/>
                <w:lang w:eastAsia="es-SV"/>
              </w:rPr>
            </w:pPr>
            <w:r w:rsidRPr="00C661DF">
              <w:rPr>
                <w:rFonts w:ascii="Calibri" w:eastAsia="Times New Roman" w:hAnsi="Calibri" w:cs="Calibri"/>
                <w:color w:val="000000"/>
                <w:sz w:val="22"/>
                <w:lang w:eastAsia="es-SV"/>
              </w:rPr>
              <w:t>COMISION Y GASTOS BANCARIOS</w:t>
            </w:r>
          </w:p>
        </w:tc>
        <w:tc>
          <w:tcPr>
            <w:tcW w:w="1701" w:type="dxa"/>
            <w:tcBorders>
              <w:top w:val="nil"/>
              <w:left w:val="nil"/>
              <w:bottom w:val="nil"/>
              <w:right w:val="nil"/>
            </w:tcBorders>
            <w:shd w:val="clear" w:color="000000" w:fill="FFFFFF"/>
            <w:noWrap/>
            <w:vAlign w:val="bottom"/>
            <w:hideMark/>
          </w:tcPr>
          <w:p w14:paraId="2DB0AAC4" w14:textId="77777777" w:rsidR="00226B39" w:rsidRPr="00C661DF" w:rsidRDefault="00226B39" w:rsidP="00226B39">
            <w:pPr>
              <w:spacing w:after="0" w:line="240" w:lineRule="auto"/>
              <w:rPr>
                <w:rFonts w:ascii="Arial" w:eastAsia="Times New Roman" w:hAnsi="Arial" w:cs="Arial"/>
                <w:sz w:val="20"/>
                <w:szCs w:val="20"/>
                <w:lang w:eastAsia="es-SV"/>
              </w:rPr>
            </w:pPr>
            <w:r w:rsidRPr="00C661DF">
              <w:rPr>
                <w:rFonts w:ascii="Arial" w:eastAsia="Times New Roman" w:hAnsi="Arial" w:cs="Arial"/>
                <w:sz w:val="20"/>
                <w:szCs w:val="20"/>
                <w:lang w:eastAsia="es-SV"/>
              </w:rPr>
              <w:t xml:space="preserve"> $            47.47 </w:t>
            </w:r>
          </w:p>
        </w:tc>
        <w:tc>
          <w:tcPr>
            <w:tcW w:w="1261" w:type="dxa"/>
            <w:tcBorders>
              <w:top w:val="nil"/>
              <w:left w:val="nil"/>
              <w:bottom w:val="nil"/>
              <w:right w:val="nil"/>
            </w:tcBorders>
            <w:shd w:val="clear" w:color="auto" w:fill="auto"/>
            <w:noWrap/>
            <w:vAlign w:val="bottom"/>
            <w:hideMark/>
          </w:tcPr>
          <w:p w14:paraId="6D93FB1D" w14:textId="77777777" w:rsidR="00226B39" w:rsidRPr="00C661DF" w:rsidRDefault="00226B39" w:rsidP="00226B39">
            <w:pPr>
              <w:spacing w:after="0" w:line="240" w:lineRule="auto"/>
              <w:rPr>
                <w:rFonts w:ascii="Arial" w:eastAsia="Times New Roman" w:hAnsi="Arial" w:cs="Arial"/>
                <w:sz w:val="20"/>
                <w:szCs w:val="20"/>
                <w:lang w:eastAsia="es-SV"/>
              </w:rPr>
            </w:pPr>
          </w:p>
        </w:tc>
      </w:tr>
      <w:tr w:rsidR="00226B39" w:rsidRPr="00C661DF" w14:paraId="4DAC13D8" w14:textId="77777777" w:rsidTr="00226B39">
        <w:trPr>
          <w:trHeight w:val="300"/>
        </w:trPr>
        <w:tc>
          <w:tcPr>
            <w:tcW w:w="2551" w:type="dxa"/>
            <w:tcBorders>
              <w:top w:val="nil"/>
              <w:left w:val="nil"/>
              <w:bottom w:val="nil"/>
              <w:right w:val="nil"/>
            </w:tcBorders>
            <w:shd w:val="clear" w:color="auto" w:fill="auto"/>
            <w:noWrap/>
            <w:vAlign w:val="bottom"/>
            <w:hideMark/>
          </w:tcPr>
          <w:p w14:paraId="11D7317B" w14:textId="77777777" w:rsidR="00226B39" w:rsidRPr="00C661DF" w:rsidRDefault="00226B39" w:rsidP="00226B39">
            <w:pPr>
              <w:spacing w:after="0" w:line="240" w:lineRule="auto"/>
              <w:jc w:val="center"/>
              <w:rPr>
                <w:rFonts w:ascii="Arial" w:eastAsia="Times New Roman" w:hAnsi="Arial" w:cs="Arial"/>
                <w:sz w:val="20"/>
                <w:szCs w:val="20"/>
                <w:lang w:eastAsia="es-SV"/>
              </w:rPr>
            </w:pPr>
            <w:r w:rsidRPr="00C661DF">
              <w:rPr>
                <w:rFonts w:ascii="Arial" w:eastAsia="Times New Roman" w:hAnsi="Arial" w:cs="Arial"/>
                <w:sz w:val="20"/>
                <w:szCs w:val="20"/>
                <w:lang w:eastAsia="es-SV"/>
              </w:rPr>
              <w:t>61699</w:t>
            </w:r>
          </w:p>
        </w:tc>
        <w:tc>
          <w:tcPr>
            <w:tcW w:w="3676" w:type="dxa"/>
            <w:tcBorders>
              <w:top w:val="nil"/>
              <w:left w:val="nil"/>
              <w:bottom w:val="nil"/>
              <w:right w:val="nil"/>
            </w:tcBorders>
            <w:shd w:val="clear" w:color="auto" w:fill="auto"/>
            <w:noWrap/>
            <w:vAlign w:val="bottom"/>
            <w:hideMark/>
          </w:tcPr>
          <w:p w14:paraId="0791EAE4" w14:textId="77777777" w:rsidR="00226B39" w:rsidRPr="00C661DF" w:rsidRDefault="00226B39" w:rsidP="00226B39">
            <w:pPr>
              <w:spacing w:after="0" w:line="240" w:lineRule="auto"/>
              <w:rPr>
                <w:rFonts w:ascii="Calibri" w:eastAsia="Times New Roman" w:hAnsi="Calibri" w:cs="Calibri"/>
                <w:color w:val="000000"/>
                <w:sz w:val="22"/>
                <w:lang w:eastAsia="es-SV"/>
              </w:rPr>
            </w:pPr>
            <w:r w:rsidRPr="00C661DF">
              <w:rPr>
                <w:rFonts w:ascii="Calibri" w:eastAsia="Times New Roman" w:hAnsi="Calibri" w:cs="Calibri"/>
                <w:color w:val="000000"/>
                <w:sz w:val="22"/>
                <w:lang w:eastAsia="es-SV"/>
              </w:rPr>
              <w:t>OBRAS DE INFRAESTRUCTURA DIVERSAS</w:t>
            </w:r>
          </w:p>
        </w:tc>
        <w:tc>
          <w:tcPr>
            <w:tcW w:w="1701" w:type="dxa"/>
            <w:tcBorders>
              <w:top w:val="nil"/>
              <w:left w:val="nil"/>
              <w:bottom w:val="nil"/>
              <w:right w:val="nil"/>
            </w:tcBorders>
            <w:shd w:val="clear" w:color="000000" w:fill="FFFFFF"/>
            <w:noWrap/>
            <w:vAlign w:val="bottom"/>
            <w:hideMark/>
          </w:tcPr>
          <w:p w14:paraId="03ECF0F1" w14:textId="77777777" w:rsidR="00226B39" w:rsidRPr="00C661DF" w:rsidRDefault="00226B39" w:rsidP="00226B39">
            <w:pPr>
              <w:spacing w:after="0" w:line="240" w:lineRule="auto"/>
              <w:rPr>
                <w:rFonts w:ascii="Arial" w:eastAsia="Times New Roman" w:hAnsi="Arial" w:cs="Arial"/>
                <w:sz w:val="20"/>
                <w:szCs w:val="20"/>
                <w:lang w:eastAsia="es-SV"/>
              </w:rPr>
            </w:pPr>
            <w:r w:rsidRPr="00C661DF">
              <w:rPr>
                <w:rFonts w:ascii="Arial" w:eastAsia="Times New Roman" w:hAnsi="Arial" w:cs="Arial"/>
                <w:sz w:val="20"/>
                <w:szCs w:val="20"/>
                <w:lang w:eastAsia="es-SV"/>
              </w:rPr>
              <w:t xml:space="preserve"> $        8,040.68 </w:t>
            </w:r>
          </w:p>
        </w:tc>
        <w:tc>
          <w:tcPr>
            <w:tcW w:w="1261" w:type="dxa"/>
            <w:tcBorders>
              <w:top w:val="nil"/>
              <w:left w:val="nil"/>
              <w:bottom w:val="nil"/>
              <w:right w:val="nil"/>
            </w:tcBorders>
            <w:shd w:val="clear" w:color="auto" w:fill="auto"/>
            <w:noWrap/>
            <w:vAlign w:val="bottom"/>
            <w:hideMark/>
          </w:tcPr>
          <w:p w14:paraId="33E4054C" w14:textId="77777777" w:rsidR="00226B39" w:rsidRPr="00C661DF" w:rsidRDefault="00226B39" w:rsidP="00226B39">
            <w:pPr>
              <w:spacing w:after="0" w:line="240" w:lineRule="auto"/>
              <w:rPr>
                <w:rFonts w:ascii="Arial" w:eastAsia="Times New Roman" w:hAnsi="Arial" w:cs="Arial"/>
                <w:sz w:val="20"/>
                <w:szCs w:val="20"/>
                <w:lang w:eastAsia="es-SV"/>
              </w:rPr>
            </w:pPr>
          </w:p>
        </w:tc>
      </w:tr>
      <w:tr w:rsidR="00226B39" w:rsidRPr="00C661DF" w14:paraId="022E9ABD" w14:textId="77777777" w:rsidTr="00226B39">
        <w:trPr>
          <w:trHeight w:val="300"/>
        </w:trPr>
        <w:tc>
          <w:tcPr>
            <w:tcW w:w="2551" w:type="dxa"/>
            <w:tcBorders>
              <w:top w:val="nil"/>
              <w:left w:val="nil"/>
              <w:bottom w:val="nil"/>
              <w:right w:val="nil"/>
            </w:tcBorders>
            <w:shd w:val="clear" w:color="auto" w:fill="auto"/>
            <w:noWrap/>
            <w:vAlign w:val="bottom"/>
            <w:hideMark/>
          </w:tcPr>
          <w:p w14:paraId="5D821A23" w14:textId="77777777" w:rsidR="00226B39" w:rsidRPr="00C661DF" w:rsidRDefault="00226B39" w:rsidP="00226B39">
            <w:pPr>
              <w:spacing w:after="0" w:line="240" w:lineRule="auto"/>
              <w:rPr>
                <w:rFonts w:ascii="Calibri" w:eastAsia="Times New Roman" w:hAnsi="Calibri" w:cs="Calibri"/>
                <w:b/>
                <w:bCs/>
                <w:sz w:val="22"/>
                <w:lang w:eastAsia="es-SV"/>
              </w:rPr>
            </w:pPr>
            <w:r w:rsidRPr="00C661DF">
              <w:rPr>
                <w:rFonts w:ascii="Calibri" w:eastAsia="Times New Roman" w:hAnsi="Calibri" w:cs="Calibri"/>
                <w:b/>
                <w:bCs/>
                <w:sz w:val="22"/>
                <w:lang w:eastAsia="es-SV"/>
              </w:rPr>
              <w:t>objeto especifico que aumenta:</w:t>
            </w:r>
          </w:p>
        </w:tc>
        <w:tc>
          <w:tcPr>
            <w:tcW w:w="3676" w:type="dxa"/>
            <w:tcBorders>
              <w:top w:val="nil"/>
              <w:left w:val="nil"/>
              <w:bottom w:val="nil"/>
              <w:right w:val="nil"/>
            </w:tcBorders>
            <w:shd w:val="clear" w:color="auto" w:fill="auto"/>
            <w:noWrap/>
            <w:vAlign w:val="bottom"/>
            <w:hideMark/>
          </w:tcPr>
          <w:p w14:paraId="6331944B" w14:textId="77777777" w:rsidR="00226B39" w:rsidRPr="00C661DF" w:rsidRDefault="00226B39" w:rsidP="00226B39">
            <w:pPr>
              <w:spacing w:after="0" w:line="240" w:lineRule="auto"/>
              <w:rPr>
                <w:rFonts w:ascii="Calibri" w:eastAsia="Times New Roman" w:hAnsi="Calibri" w:cs="Calibri"/>
                <w:b/>
                <w:bCs/>
                <w:sz w:val="22"/>
                <w:lang w:eastAsia="es-SV"/>
              </w:rPr>
            </w:pPr>
          </w:p>
        </w:tc>
        <w:tc>
          <w:tcPr>
            <w:tcW w:w="1701" w:type="dxa"/>
            <w:tcBorders>
              <w:top w:val="nil"/>
              <w:left w:val="nil"/>
              <w:bottom w:val="nil"/>
              <w:right w:val="nil"/>
            </w:tcBorders>
            <w:shd w:val="clear" w:color="000000" w:fill="FFFFFF"/>
            <w:noWrap/>
            <w:vAlign w:val="bottom"/>
            <w:hideMark/>
          </w:tcPr>
          <w:p w14:paraId="0012EA73" w14:textId="77777777" w:rsidR="00226B39" w:rsidRPr="00C661DF" w:rsidRDefault="00226B39" w:rsidP="00226B39">
            <w:pPr>
              <w:spacing w:after="0" w:line="240" w:lineRule="auto"/>
              <w:rPr>
                <w:rFonts w:ascii="Calibri" w:eastAsia="Times New Roman" w:hAnsi="Calibri" w:cs="Calibri"/>
                <w:sz w:val="22"/>
                <w:lang w:eastAsia="es-SV"/>
              </w:rPr>
            </w:pPr>
            <w:r w:rsidRPr="00C661DF">
              <w:rPr>
                <w:rFonts w:ascii="Calibri" w:eastAsia="Times New Roman" w:hAnsi="Calibri" w:cs="Calibri"/>
                <w:sz w:val="22"/>
                <w:lang w:eastAsia="es-SV"/>
              </w:rPr>
              <w:t> </w:t>
            </w:r>
          </w:p>
        </w:tc>
        <w:tc>
          <w:tcPr>
            <w:tcW w:w="1261" w:type="dxa"/>
            <w:tcBorders>
              <w:top w:val="nil"/>
              <w:left w:val="nil"/>
              <w:bottom w:val="nil"/>
              <w:right w:val="nil"/>
            </w:tcBorders>
            <w:shd w:val="clear" w:color="auto" w:fill="auto"/>
            <w:noWrap/>
            <w:vAlign w:val="bottom"/>
            <w:hideMark/>
          </w:tcPr>
          <w:p w14:paraId="70B8F226" w14:textId="77777777" w:rsidR="00226B39" w:rsidRPr="00C661DF" w:rsidRDefault="00226B39" w:rsidP="00226B39">
            <w:pPr>
              <w:spacing w:after="0" w:line="240" w:lineRule="auto"/>
              <w:rPr>
                <w:rFonts w:ascii="Calibri" w:eastAsia="Times New Roman" w:hAnsi="Calibri" w:cs="Calibri"/>
                <w:sz w:val="22"/>
                <w:lang w:eastAsia="es-SV"/>
              </w:rPr>
            </w:pPr>
          </w:p>
        </w:tc>
      </w:tr>
      <w:tr w:rsidR="00226B39" w:rsidRPr="00C661DF" w14:paraId="5BB131C7" w14:textId="77777777" w:rsidTr="00226B39">
        <w:trPr>
          <w:trHeight w:val="315"/>
        </w:trPr>
        <w:tc>
          <w:tcPr>
            <w:tcW w:w="2551" w:type="dxa"/>
            <w:tcBorders>
              <w:top w:val="nil"/>
              <w:left w:val="nil"/>
              <w:bottom w:val="nil"/>
              <w:right w:val="nil"/>
            </w:tcBorders>
            <w:shd w:val="clear" w:color="auto" w:fill="auto"/>
            <w:noWrap/>
            <w:vAlign w:val="bottom"/>
            <w:hideMark/>
          </w:tcPr>
          <w:p w14:paraId="50F2FA62" w14:textId="77777777" w:rsidR="00226B39" w:rsidRPr="00C661DF" w:rsidRDefault="00226B39" w:rsidP="00226B39">
            <w:pPr>
              <w:spacing w:after="0" w:line="240" w:lineRule="auto"/>
              <w:jc w:val="center"/>
              <w:rPr>
                <w:rFonts w:ascii="Calibri" w:eastAsia="Times New Roman" w:hAnsi="Calibri" w:cs="Calibri"/>
                <w:sz w:val="22"/>
                <w:lang w:eastAsia="es-SV"/>
              </w:rPr>
            </w:pPr>
            <w:r w:rsidRPr="00C661DF">
              <w:rPr>
                <w:rFonts w:ascii="Calibri" w:eastAsia="Times New Roman" w:hAnsi="Calibri" w:cs="Calibri"/>
                <w:sz w:val="22"/>
                <w:lang w:eastAsia="es-SV"/>
              </w:rPr>
              <w:t>61699</w:t>
            </w:r>
          </w:p>
        </w:tc>
        <w:tc>
          <w:tcPr>
            <w:tcW w:w="3676" w:type="dxa"/>
            <w:tcBorders>
              <w:top w:val="nil"/>
              <w:left w:val="nil"/>
              <w:bottom w:val="nil"/>
              <w:right w:val="nil"/>
            </w:tcBorders>
            <w:shd w:val="clear" w:color="auto" w:fill="auto"/>
            <w:noWrap/>
            <w:vAlign w:val="bottom"/>
            <w:hideMark/>
          </w:tcPr>
          <w:p w14:paraId="147C6483" w14:textId="77777777" w:rsidR="00226B39" w:rsidRPr="00C661DF" w:rsidRDefault="00226B39" w:rsidP="00226B39">
            <w:pPr>
              <w:spacing w:after="0" w:line="240" w:lineRule="auto"/>
              <w:rPr>
                <w:rFonts w:ascii="Calibri" w:eastAsia="Times New Roman" w:hAnsi="Calibri" w:cs="Calibri"/>
                <w:color w:val="000000"/>
                <w:sz w:val="22"/>
                <w:lang w:eastAsia="es-SV"/>
              </w:rPr>
            </w:pPr>
            <w:r w:rsidRPr="00C661DF">
              <w:rPr>
                <w:rFonts w:ascii="Calibri" w:eastAsia="Times New Roman" w:hAnsi="Calibri" w:cs="Calibri"/>
                <w:color w:val="000000"/>
                <w:sz w:val="22"/>
                <w:lang w:eastAsia="es-SV"/>
              </w:rPr>
              <w:t>OBRAS DE INFRAESTRUCTURA DIVERSA</w:t>
            </w:r>
          </w:p>
        </w:tc>
        <w:tc>
          <w:tcPr>
            <w:tcW w:w="1701" w:type="dxa"/>
            <w:tcBorders>
              <w:top w:val="nil"/>
              <w:left w:val="nil"/>
              <w:bottom w:val="nil"/>
              <w:right w:val="nil"/>
            </w:tcBorders>
            <w:shd w:val="clear" w:color="000000" w:fill="FFFFFF"/>
            <w:noWrap/>
            <w:vAlign w:val="bottom"/>
            <w:hideMark/>
          </w:tcPr>
          <w:p w14:paraId="0328B715" w14:textId="77777777" w:rsidR="00226B39" w:rsidRPr="00C661DF" w:rsidRDefault="00226B39" w:rsidP="00226B39">
            <w:pPr>
              <w:spacing w:after="0" w:line="240" w:lineRule="auto"/>
              <w:rPr>
                <w:rFonts w:ascii="Calibri" w:eastAsia="Times New Roman" w:hAnsi="Calibri" w:cs="Calibri"/>
                <w:sz w:val="22"/>
                <w:lang w:eastAsia="es-SV"/>
              </w:rPr>
            </w:pPr>
            <w:r w:rsidRPr="00C661DF">
              <w:rPr>
                <w:rFonts w:ascii="Calibri" w:eastAsia="Times New Roman" w:hAnsi="Calibri" w:cs="Calibri"/>
                <w:sz w:val="22"/>
                <w:lang w:eastAsia="es-SV"/>
              </w:rPr>
              <w:t> </w:t>
            </w:r>
          </w:p>
        </w:tc>
        <w:tc>
          <w:tcPr>
            <w:tcW w:w="1261" w:type="dxa"/>
            <w:tcBorders>
              <w:top w:val="nil"/>
              <w:left w:val="nil"/>
              <w:bottom w:val="nil"/>
              <w:right w:val="nil"/>
            </w:tcBorders>
            <w:shd w:val="clear" w:color="auto" w:fill="auto"/>
            <w:noWrap/>
            <w:vAlign w:val="bottom"/>
            <w:hideMark/>
          </w:tcPr>
          <w:p w14:paraId="4C044AAA" w14:textId="77777777" w:rsidR="00226B39" w:rsidRPr="00C661DF" w:rsidRDefault="00226B39" w:rsidP="00226B39">
            <w:pPr>
              <w:spacing w:after="0" w:line="240" w:lineRule="auto"/>
              <w:jc w:val="right"/>
              <w:rPr>
                <w:rFonts w:ascii="Calibri" w:eastAsia="Times New Roman" w:hAnsi="Calibri" w:cs="Calibri"/>
                <w:sz w:val="22"/>
                <w:lang w:eastAsia="es-SV"/>
              </w:rPr>
            </w:pPr>
            <w:r w:rsidRPr="00C661DF">
              <w:rPr>
                <w:rFonts w:ascii="Calibri" w:eastAsia="Times New Roman" w:hAnsi="Calibri" w:cs="Calibri"/>
                <w:sz w:val="22"/>
                <w:lang w:eastAsia="es-SV"/>
              </w:rPr>
              <w:t xml:space="preserve">$117,078.42 </w:t>
            </w:r>
          </w:p>
        </w:tc>
      </w:tr>
      <w:tr w:rsidR="00226B39" w:rsidRPr="00C661DF" w14:paraId="3147E1B5" w14:textId="77777777" w:rsidTr="00226B39">
        <w:trPr>
          <w:trHeight w:val="315"/>
        </w:trPr>
        <w:tc>
          <w:tcPr>
            <w:tcW w:w="2551" w:type="dxa"/>
            <w:tcBorders>
              <w:top w:val="single" w:sz="8" w:space="0" w:color="auto"/>
              <w:left w:val="single" w:sz="8" w:space="0" w:color="auto"/>
              <w:bottom w:val="single" w:sz="8" w:space="0" w:color="auto"/>
              <w:right w:val="nil"/>
            </w:tcBorders>
            <w:shd w:val="clear" w:color="auto" w:fill="auto"/>
            <w:noWrap/>
            <w:vAlign w:val="bottom"/>
            <w:hideMark/>
          </w:tcPr>
          <w:p w14:paraId="37CF7DDA" w14:textId="77777777" w:rsidR="00226B39" w:rsidRPr="00C661DF" w:rsidRDefault="00226B39" w:rsidP="00226B39">
            <w:pPr>
              <w:spacing w:after="0" w:line="240" w:lineRule="auto"/>
              <w:rPr>
                <w:rFonts w:ascii="Calibri" w:eastAsia="Times New Roman" w:hAnsi="Calibri" w:cs="Calibri"/>
                <w:b/>
                <w:bCs/>
                <w:sz w:val="22"/>
                <w:lang w:eastAsia="es-SV"/>
              </w:rPr>
            </w:pPr>
            <w:r w:rsidRPr="00C661DF">
              <w:rPr>
                <w:rFonts w:ascii="Calibri" w:eastAsia="Times New Roman" w:hAnsi="Calibri" w:cs="Calibri"/>
                <w:b/>
                <w:bCs/>
                <w:sz w:val="22"/>
                <w:lang w:eastAsia="es-SV"/>
              </w:rPr>
              <w:t> </w:t>
            </w:r>
          </w:p>
        </w:tc>
        <w:tc>
          <w:tcPr>
            <w:tcW w:w="3676" w:type="dxa"/>
            <w:tcBorders>
              <w:top w:val="single" w:sz="8" w:space="0" w:color="auto"/>
              <w:left w:val="nil"/>
              <w:bottom w:val="single" w:sz="8" w:space="0" w:color="auto"/>
              <w:right w:val="nil"/>
            </w:tcBorders>
            <w:shd w:val="clear" w:color="auto" w:fill="auto"/>
            <w:noWrap/>
            <w:vAlign w:val="bottom"/>
            <w:hideMark/>
          </w:tcPr>
          <w:p w14:paraId="2E1BF6E1" w14:textId="77777777" w:rsidR="00226B39" w:rsidRPr="00C661DF" w:rsidRDefault="00226B39" w:rsidP="00226B39">
            <w:pPr>
              <w:spacing w:after="0" w:line="240" w:lineRule="auto"/>
              <w:rPr>
                <w:rFonts w:ascii="Calibri" w:eastAsia="Times New Roman" w:hAnsi="Calibri" w:cs="Calibri"/>
                <w:b/>
                <w:bCs/>
                <w:sz w:val="22"/>
                <w:lang w:eastAsia="es-SV"/>
              </w:rPr>
            </w:pPr>
            <w:r w:rsidRPr="00C661DF">
              <w:rPr>
                <w:rFonts w:ascii="Calibri" w:eastAsia="Times New Roman" w:hAnsi="Calibri" w:cs="Calibri"/>
                <w:b/>
                <w:bCs/>
                <w:sz w:val="22"/>
                <w:lang w:eastAsia="es-SV"/>
              </w:rPr>
              <w:t>SUB-TOTAL REFORMA PRESUPUESTARIA</w:t>
            </w:r>
          </w:p>
        </w:tc>
        <w:tc>
          <w:tcPr>
            <w:tcW w:w="1701" w:type="dxa"/>
            <w:tcBorders>
              <w:top w:val="single" w:sz="8" w:space="0" w:color="auto"/>
              <w:left w:val="nil"/>
              <w:bottom w:val="single" w:sz="8" w:space="0" w:color="auto"/>
              <w:right w:val="nil"/>
            </w:tcBorders>
            <w:shd w:val="clear" w:color="auto" w:fill="auto"/>
            <w:noWrap/>
            <w:vAlign w:val="bottom"/>
            <w:hideMark/>
          </w:tcPr>
          <w:p w14:paraId="01DAD1AF" w14:textId="77777777" w:rsidR="00226B39" w:rsidRPr="00C661DF" w:rsidRDefault="00226B39" w:rsidP="00226B39">
            <w:pPr>
              <w:spacing w:after="0" w:line="240" w:lineRule="auto"/>
              <w:jc w:val="right"/>
              <w:rPr>
                <w:rFonts w:ascii="Calibri" w:eastAsia="Times New Roman" w:hAnsi="Calibri" w:cs="Calibri"/>
                <w:b/>
                <w:bCs/>
                <w:sz w:val="22"/>
                <w:lang w:eastAsia="es-SV"/>
              </w:rPr>
            </w:pPr>
            <w:r w:rsidRPr="00C661DF">
              <w:rPr>
                <w:rFonts w:ascii="Calibri" w:eastAsia="Times New Roman" w:hAnsi="Calibri" w:cs="Calibri"/>
                <w:b/>
                <w:bCs/>
                <w:sz w:val="22"/>
                <w:lang w:eastAsia="es-SV"/>
              </w:rPr>
              <w:t xml:space="preserve">$117,078.42 </w:t>
            </w:r>
          </w:p>
        </w:tc>
        <w:tc>
          <w:tcPr>
            <w:tcW w:w="1261" w:type="dxa"/>
            <w:tcBorders>
              <w:top w:val="single" w:sz="8" w:space="0" w:color="auto"/>
              <w:left w:val="nil"/>
              <w:bottom w:val="single" w:sz="8" w:space="0" w:color="auto"/>
              <w:right w:val="single" w:sz="8" w:space="0" w:color="auto"/>
            </w:tcBorders>
            <w:shd w:val="clear" w:color="auto" w:fill="auto"/>
            <w:noWrap/>
            <w:vAlign w:val="bottom"/>
            <w:hideMark/>
          </w:tcPr>
          <w:p w14:paraId="42AAE60A" w14:textId="77777777" w:rsidR="00226B39" w:rsidRPr="00C661DF" w:rsidRDefault="00226B39" w:rsidP="00226B39">
            <w:pPr>
              <w:spacing w:after="0" w:line="240" w:lineRule="auto"/>
              <w:jc w:val="right"/>
              <w:rPr>
                <w:rFonts w:ascii="Calibri" w:eastAsia="Times New Roman" w:hAnsi="Calibri" w:cs="Calibri"/>
                <w:b/>
                <w:bCs/>
                <w:sz w:val="22"/>
                <w:lang w:eastAsia="es-SV"/>
              </w:rPr>
            </w:pPr>
            <w:r w:rsidRPr="00C661DF">
              <w:rPr>
                <w:rFonts w:ascii="Calibri" w:eastAsia="Times New Roman" w:hAnsi="Calibri" w:cs="Calibri"/>
                <w:b/>
                <w:bCs/>
                <w:sz w:val="22"/>
                <w:lang w:eastAsia="es-SV"/>
              </w:rPr>
              <w:t xml:space="preserve">$117,078.42 </w:t>
            </w:r>
          </w:p>
        </w:tc>
      </w:tr>
    </w:tbl>
    <w:p w14:paraId="2DAA9F97" w14:textId="77777777" w:rsidR="00226B39" w:rsidRPr="008D14FE" w:rsidRDefault="00226B39" w:rsidP="00226B39"/>
    <w:p w14:paraId="05B93E99" w14:textId="77777777" w:rsidR="00226B39" w:rsidRPr="008D14FE" w:rsidRDefault="00226B39" w:rsidP="00226B39">
      <w:pPr>
        <w:contextualSpacing/>
        <w:jc w:val="both"/>
        <w:rPr>
          <w:rFonts w:ascii="Calibri" w:eastAsia="Calibri" w:hAnsi="Calibri"/>
        </w:rPr>
      </w:pPr>
      <w:r w:rsidRPr="008D14FE">
        <w:rPr>
          <w:rFonts w:eastAsia="Times New Roman"/>
          <w:szCs w:val="24"/>
          <w:lang w:eastAsia="es-ES"/>
        </w:rPr>
        <w:t xml:space="preserve">5.- </w:t>
      </w:r>
      <w:r w:rsidRPr="008D14FE">
        <w:rPr>
          <w:rFonts w:eastAsia="Times New Roman"/>
          <w:szCs w:val="24"/>
          <w:lang w:val="es-ES" w:eastAsia="es-ES"/>
        </w:rPr>
        <w:t>AUTORIZAR a la Unidad de Presupuesto a realizar las modificaciones al Presupuesto Municipal vigente a través de la Reprogramación establecida en el numeral anterior.</w:t>
      </w:r>
    </w:p>
    <w:p w14:paraId="2EA325C9" w14:textId="77777777" w:rsidR="00226B39" w:rsidRPr="008D14FE" w:rsidRDefault="00226B39" w:rsidP="00226B39">
      <w:pPr>
        <w:rPr>
          <w:rFonts w:eastAsia="Times New Roman"/>
          <w:szCs w:val="24"/>
          <w:lang w:eastAsia="es-ES"/>
        </w:rPr>
      </w:pPr>
    </w:p>
    <w:p w14:paraId="43ED5E52" w14:textId="77777777" w:rsidR="00226B39" w:rsidRPr="008D14FE" w:rsidRDefault="00226B39" w:rsidP="00226B39">
      <w:pPr>
        <w:jc w:val="both"/>
        <w:rPr>
          <w:rFonts w:eastAsia="Times New Roman"/>
          <w:szCs w:val="24"/>
          <w:lang w:val="es-ES" w:eastAsia="es-ES"/>
        </w:rPr>
      </w:pPr>
      <w:r w:rsidRPr="008D14FE">
        <w:rPr>
          <w:rFonts w:eastAsia="Times New Roman"/>
          <w:szCs w:val="24"/>
          <w:lang w:eastAsia="es-ES"/>
        </w:rPr>
        <w:t xml:space="preserve">6.- </w:t>
      </w:r>
      <w:r w:rsidRPr="008D14FE">
        <w:rPr>
          <w:rFonts w:eastAsia="Times New Roman"/>
          <w:szCs w:val="24"/>
          <w:lang w:val="es-ES" w:eastAsia="es-ES"/>
        </w:rPr>
        <w:t xml:space="preserve">GÍRESE instrucciones a la Unidad de Contabilidad para liquidar contablemente según normativa contable establecida por medio de la Dirección General de Contabilidad Gubernamental del Ministerio de Hacienda. </w:t>
      </w:r>
    </w:p>
    <w:p w14:paraId="04484284" w14:textId="77777777" w:rsidR="00226B39" w:rsidRPr="008D14FE" w:rsidRDefault="00226B39" w:rsidP="00226B39">
      <w:pPr>
        <w:spacing w:after="0" w:line="240" w:lineRule="auto"/>
        <w:ind w:left="720"/>
        <w:contextualSpacing/>
        <w:jc w:val="both"/>
        <w:rPr>
          <w:rFonts w:eastAsia="Times New Roman"/>
          <w:szCs w:val="24"/>
          <w:lang w:eastAsia="es-ES"/>
        </w:rPr>
      </w:pPr>
    </w:p>
    <w:p w14:paraId="632C6372" w14:textId="77777777" w:rsidR="00226B39" w:rsidRPr="008D14FE" w:rsidRDefault="00226B39" w:rsidP="00226B39">
      <w:pPr>
        <w:jc w:val="both"/>
        <w:rPr>
          <w:rFonts w:eastAsia="Calibri"/>
          <w:szCs w:val="24"/>
        </w:rPr>
      </w:pPr>
      <w:r w:rsidRPr="008D14FE">
        <w:rPr>
          <w:rFonts w:eastAsia="Calibri"/>
          <w:szCs w:val="24"/>
        </w:rPr>
        <w:t xml:space="preserve">COMUNIQUESE. </w:t>
      </w:r>
    </w:p>
    <w:p w14:paraId="38EFEDAC" w14:textId="77777777" w:rsidR="00226B39" w:rsidRPr="008D14FE" w:rsidRDefault="00226B39" w:rsidP="00226B39">
      <w:pPr>
        <w:spacing w:after="0" w:line="240" w:lineRule="auto"/>
        <w:jc w:val="both"/>
        <w:rPr>
          <w:rFonts w:eastAsia="Times New Roman" w:cstheme="minorBidi"/>
          <w:sz w:val="22"/>
          <w:lang w:val="es-MX" w:eastAsia="es-ES"/>
        </w:rPr>
      </w:pPr>
    </w:p>
    <w:p w14:paraId="677DB07B" w14:textId="77777777" w:rsidR="00226B39" w:rsidRDefault="00226B39" w:rsidP="00226B39">
      <w:pPr>
        <w:jc w:val="both"/>
        <w:rPr>
          <w:b/>
          <w:szCs w:val="24"/>
          <w:u w:val="single"/>
        </w:rPr>
      </w:pPr>
      <w:r>
        <w:rPr>
          <w:b/>
          <w:szCs w:val="24"/>
          <w:u w:val="single"/>
        </w:rPr>
        <w:t>ACUERDO NÚMERO DIEZ:</w:t>
      </w:r>
    </w:p>
    <w:p w14:paraId="5BE84615" w14:textId="77777777" w:rsidR="00226B39" w:rsidRPr="00FC2D09" w:rsidRDefault="00226B39" w:rsidP="00226B39">
      <w:pPr>
        <w:jc w:val="both"/>
      </w:pPr>
      <w:r w:rsidRPr="00FC2D09">
        <w:t xml:space="preserve">CONSIDERANDO: </w:t>
      </w:r>
    </w:p>
    <w:p w14:paraId="78D586F1" w14:textId="77777777" w:rsidR="00226B39" w:rsidRPr="00FC2D09" w:rsidRDefault="00226B39" w:rsidP="00226B39">
      <w:pPr>
        <w:spacing w:after="0" w:line="240" w:lineRule="auto"/>
        <w:contextualSpacing/>
        <w:jc w:val="both"/>
        <w:rPr>
          <w:szCs w:val="24"/>
        </w:rPr>
      </w:pPr>
      <w:r w:rsidRPr="00FC2D09">
        <w:rPr>
          <w:rFonts w:eastAsia="Times New Roman"/>
          <w:lang w:eastAsia="es-ES"/>
        </w:rPr>
        <w:t>I.- Que la Unidad de Adquisiciones y contrataciones Institucionales, realizó el proceso de libre gestión para la compra de “MATERIALES VARIOS, PARA MEJORAMIENTO EN EL PARQUE MUNICIPAL DE LA FAMILIA EN COLONIA BRISAS DEL NORTE, MUNICIPIO DE METAPÁN” según correlativo 20220180</w:t>
      </w:r>
    </w:p>
    <w:p w14:paraId="32A6BA4C" w14:textId="77777777" w:rsidR="00226B39" w:rsidRPr="00FC2D09" w:rsidRDefault="00226B39" w:rsidP="00226B39">
      <w:pPr>
        <w:spacing w:after="0" w:line="240" w:lineRule="auto"/>
        <w:jc w:val="both"/>
        <w:rPr>
          <w:rFonts w:eastAsia="Times New Roman"/>
          <w:lang w:eastAsia="es-ES"/>
        </w:rPr>
      </w:pPr>
    </w:p>
    <w:p w14:paraId="4145BB11" w14:textId="77777777" w:rsidR="00226B39" w:rsidRPr="00FC2D09" w:rsidRDefault="00226B39" w:rsidP="00226B39">
      <w:pPr>
        <w:spacing w:after="0" w:line="240" w:lineRule="auto"/>
        <w:jc w:val="both"/>
      </w:pPr>
      <w:r w:rsidRPr="00FC2D09">
        <w:rPr>
          <w:rFonts w:eastAsia="Times New Roman"/>
          <w:lang w:val="es-ES" w:eastAsia="es-ES"/>
        </w:rPr>
        <w:t xml:space="preserve">II.- Que se </w:t>
      </w:r>
      <w:r w:rsidRPr="00FC2D09">
        <w:t>genero libre competencia, posteriormente a la convocatoria en COMPRASAL, de las cuales se tienen las ofertas siguientes: RAUL CARDONA HEREDIA (EL BUEN PRECIO) ALMACENES BOU, S.A. DE C.V., DISTRIBUIDORA FERRETERA SALVADOREÑA, S.A. DE C.V., ALMACENES VIDRI, S.A. DE C.V.</w:t>
      </w:r>
    </w:p>
    <w:p w14:paraId="2B2663A1" w14:textId="77777777" w:rsidR="00226B39" w:rsidRPr="00FC2D09" w:rsidRDefault="00226B39" w:rsidP="00226B39">
      <w:pPr>
        <w:spacing w:after="0" w:line="240" w:lineRule="auto"/>
        <w:jc w:val="both"/>
      </w:pPr>
    </w:p>
    <w:p w14:paraId="7AC8D2E7" w14:textId="77777777" w:rsidR="00226B39" w:rsidRPr="00FC2D09" w:rsidRDefault="00226B39" w:rsidP="00226B39">
      <w:pPr>
        <w:spacing w:after="0" w:line="240" w:lineRule="auto"/>
        <w:jc w:val="both"/>
      </w:pPr>
      <w:r w:rsidRPr="00FC2D09">
        <w:t xml:space="preserve">III.- Que la Comisión de Evaluación de Ofertas, después de realizar el análisis y evaluación de las propuestas presentadas determino que las </w:t>
      </w:r>
      <w:proofErr w:type="gramStart"/>
      <w:r w:rsidRPr="00FC2D09">
        <w:t>ofertas presentada</w:t>
      </w:r>
      <w:proofErr w:type="gramEnd"/>
      <w:r w:rsidRPr="00FC2D09">
        <w:t xml:space="preserve"> por los ofertantes, determinó que: ALMACENES BOU, S.A. DE C.V., DISTRIBUIDORA FERRETERA SALVADOREÑA, S.A. DE C.V. Y ALMACENES VIDRI, S.A. DE C.V., Tomando en Cuenta que: Son empresas que cuentan con el precio competitivo, según el giro de su empresa están autorizados para ofrecer este tipo de servicio, es de la calidad requerida, según el especialista en la materia, empresas con trayectoria nacional, se especifica que los precios podrían variar según costos del mercado.</w:t>
      </w:r>
    </w:p>
    <w:p w14:paraId="054FE9B3" w14:textId="77777777" w:rsidR="00226B39" w:rsidRPr="00FC2D09" w:rsidRDefault="00226B39" w:rsidP="00226B39">
      <w:pPr>
        <w:spacing w:after="0" w:line="240" w:lineRule="auto"/>
        <w:jc w:val="both"/>
      </w:pPr>
    </w:p>
    <w:p w14:paraId="65C51C37" w14:textId="77777777" w:rsidR="00226B39" w:rsidRPr="00FC2D09" w:rsidRDefault="00226B39" w:rsidP="00226B39">
      <w:pPr>
        <w:jc w:val="both"/>
      </w:pPr>
      <w:r w:rsidRPr="00FC2D09">
        <w:t xml:space="preserve">POR </w:t>
      </w:r>
      <w:proofErr w:type="gramStart"/>
      <w:r w:rsidRPr="00FC2D09">
        <w:t>TANTO</w:t>
      </w:r>
      <w:proofErr w:type="gramEnd"/>
      <w:r w:rsidRPr="00FC2D09">
        <w:t xml:space="preserve"> el Concejo Municipal en uso de las facultades que le confiere el Código Municipal y la Ley de Adquisiciones y Contrataciones de la Administración Pública, ACUERDA:</w:t>
      </w:r>
    </w:p>
    <w:p w14:paraId="55D85FEB" w14:textId="77777777" w:rsidR="00226B39" w:rsidRPr="00FC2D09" w:rsidRDefault="00226B39" w:rsidP="000713F4">
      <w:pPr>
        <w:numPr>
          <w:ilvl w:val="0"/>
          <w:numId w:val="127"/>
        </w:numPr>
        <w:contextualSpacing/>
        <w:jc w:val="both"/>
      </w:pPr>
      <w:r w:rsidRPr="00FC2D09">
        <w:rPr>
          <w:rFonts w:eastAsia="Tw Cen MT"/>
          <w:szCs w:val="24"/>
          <w:lang w:eastAsia="es-SV" w:bidi="es-SV"/>
        </w:rPr>
        <w:t>Adjudicar</w:t>
      </w:r>
      <w:r w:rsidRPr="00FC2D09">
        <w:rPr>
          <w:rFonts w:eastAsia="Tw Cen MT"/>
          <w:b/>
          <w:szCs w:val="24"/>
          <w:lang w:eastAsia="es-SV" w:bidi="es-SV"/>
        </w:rPr>
        <w:t xml:space="preserve"> </w:t>
      </w:r>
      <w:r w:rsidRPr="00FC2D09">
        <w:rPr>
          <w:rFonts w:eastAsia="Tw Cen MT"/>
          <w:szCs w:val="24"/>
          <w:lang w:eastAsia="es-SV" w:bidi="es-SV"/>
        </w:rPr>
        <w:t xml:space="preserve">en forma TOTAL la libre de gestión a los oferentes: </w:t>
      </w:r>
      <w:r w:rsidRPr="00FC2D09">
        <w:t xml:space="preserve">ALMACENES BOU, S.A. DE C.V. por la cantidad de TRES MIL CIENTO SETENTA 14/100 DOLARES DE LOS ESTADOS UNIDOS DE AMÉRICA ($3,170.14), DISTRIBUIDORA FERRETERA SALVADOREÑA, S.A. DE C.V., por la cantidad de OCHO MIL SETECIENTOS VEINTISIETE 30/100 DOLARES DE LOS ESTADOS UNIDOS DE AMÉRICA ($8,727.30) Y ALMACENES VIDRI, S.A. DE C.V. Por la cantidad de TRES MIL SEISCIENTOS CINCUENTA Y NUEVE 70/100 ($3,659.70) </w:t>
      </w:r>
      <w:r w:rsidRPr="00FC2D09">
        <w:rPr>
          <w:rFonts w:eastAsia="Tw Cen MT"/>
          <w:szCs w:val="24"/>
          <w:lang w:eastAsia="es-SV" w:bidi="es-SV"/>
        </w:rPr>
        <w:t>Por cumplir con los requisitos de evaluación técnica y por ser precios acordes al presupuesto institucional, incluyendo los impuestos correspondientes</w:t>
      </w:r>
      <w:r>
        <w:rPr>
          <w:rFonts w:eastAsia="Tw Cen MT"/>
          <w:szCs w:val="24"/>
          <w:lang w:eastAsia="es-SV" w:bidi="es-SV"/>
        </w:rPr>
        <w:t xml:space="preserve">, para uso en el proyecto </w:t>
      </w:r>
      <w:r w:rsidRPr="00FC2D09">
        <w:rPr>
          <w:rFonts w:eastAsia="Times New Roman"/>
          <w:lang w:eastAsia="es-ES"/>
        </w:rPr>
        <w:t>PARA MEJORAMIENTO EN EL PARQUE MUNICIPAL DE LA FAMILIA EN COLONIA BRISAS DEL NORTE, MUNICIPIO DE METAPÁN”</w:t>
      </w:r>
    </w:p>
    <w:p w14:paraId="68E49076" w14:textId="77777777" w:rsidR="00226B39" w:rsidRPr="00FC2D09" w:rsidRDefault="00226B39" w:rsidP="00226B39">
      <w:pPr>
        <w:ind w:left="360"/>
        <w:contextualSpacing/>
        <w:jc w:val="both"/>
        <w:rPr>
          <w:rFonts w:eastAsia="Tw Cen MT"/>
          <w:szCs w:val="24"/>
          <w:lang w:eastAsia="es-SV" w:bidi="es-SV"/>
        </w:rPr>
      </w:pPr>
    </w:p>
    <w:p w14:paraId="2386F3C2" w14:textId="77777777" w:rsidR="00226B39" w:rsidRPr="00FC2D09" w:rsidRDefault="00226B39" w:rsidP="00226B39">
      <w:pPr>
        <w:ind w:left="360"/>
        <w:contextualSpacing/>
        <w:jc w:val="both"/>
      </w:pPr>
      <w:proofErr w:type="gramStart"/>
      <w:r w:rsidRPr="00FC2D09">
        <w:rPr>
          <w:rFonts w:eastAsia="Tw Cen MT"/>
          <w:szCs w:val="24"/>
          <w:lang w:eastAsia="es-SV" w:bidi="es-SV"/>
        </w:rPr>
        <w:t>COMUNIQUESE.-</w:t>
      </w:r>
      <w:proofErr w:type="gramEnd"/>
    </w:p>
    <w:p w14:paraId="0B421ABE" w14:textId="77777777" w:rsidR="00226B39" w:rsidRPr="00FC2D09" w:rsidRDefault="00226B39" w:rsidP="00226B39">
      <w:pPr>
        <w:jc w:val="both"/>
      </w:pPr>
    </w:p>
    <w:p w14:paraId="0208A685" w14:textId="77777777" w:rsidR="00226B39" w:rsidRPr="00FC2D09" w:rsidRDefault="00226B39" w:rsidP="00226B39">
      <w:pPr>
        <w:jc w:val="both"/>
        <w:rPr>
          <w:b/>
          <w:bCs/>
          <w:u w:val="single"/>
        </w:rPr>
      </w:pPr>
      <w:r w:rsidRPr="00730193">
        <w:rPr>
          <w:b/>
          <w:bCs/>
          <w:u w:val="single"/>
        </w:rPr>
        <w:t xml:space="preserve">ACUERDO NÚMERO ONCE: </w:t>
      </w:r>
    </w:p>
    <w:p w14:paraId="20E8F856" w14:textId="77777777" w:rsidR="00226B39" w:rsidRPr="00FC2D09" w:rsidRDefault="00226B39" w:rsidP="00226B39">
      <w:pPr>
        <w:jc w:val="both"/>
      </w:pPr>
      <w:r w:rsidRPr="00FC2D09">
        <w:t xml:space="preserve">CONSIDERANDO: </w:t>
      </w:r>
    </w:p>
    <w:p w14:paraId="248BC1AE" w14:textId="77777777" w:rsidR="00226B39" w:rsidRPr="00FC2D09" w:rsidRDefault="00226B39" w:rsidP="00226B39">
      <w:pPr>
        <w:spacing w:after="0" w:line="240" w:lineRule="auto"/>
        <w:contextualSpacing/>
        <w:jc w:val="both"/>
        <w:rPr>
          <w:szCs w:val="24"/>
        </w:rPr>
      </w:pPr>
      <w:r w:rsidRPr="00FC2D09">
        <w:rPr>
          <w:rFonts w:eastAsia="Times New Roman"/>
          <w:lang w:eastAsia="es-ES"/>
        </w:rPr>
        <w:t xml:space="preserve">I.- Que la Unidad de Adquisiciones y contrataciones Institucionales, realizó el proceso de libre gestión para la compra de “MATERIALES VARIOS, PARA MEJORAMIENTO EN </w:t>
      </w:r>
      <w:r w:rsidRPr="00FC2D09">
        <w:rPr>
          <w:rFonts w:eastAsia="Times New Roman"/>
          <w:lang w:eastAsia="es-ES"/>
        </w:rPr>
        <w:lastRenderedPageBreak/>
        <w:t>EL PARQUE MUNICIPAL DE LA FAMILIA EN COLONIA BRISAS DEL NORTE, MUNICIPIO DE METAPÁN” según correlativo 20220182</w:t>
      </w:r>
    </w:p>
    <w:p w14:paraId="2091F0CD" w14:textId="77777777" w:rsidR="00226B39" w:rsidRPr="00FC2D09" w:rsidRDefault="00226B39" w:rsidP="00226B39">
      <w:pPr>
        <w:spacing w:after="0" w:line="240" w:lineRule="auto"/>
        <w:jc w:val="both"/>
        <w:rPr>
          <w:rFonts w:eastAsia="Times New Roman"/>
          <w:lang w:eastAsia="es-ES"/>
        </w:rPr>
      </w:pPr>
    </w:p>
    <w:p w14:paraId="19CFB1FB" w14:textId="77777777" w:rsidR="00226B39" w:rsidRPr="00FC2D09" w:rsidRDefault="00226B39" w:rsidP="00226B39">
      <w:pPr>
        <w:spacing w:after="0" w:line="240" w:lineRule="auto"/>
        <w:jc w:val="both"/>
      </w:pPr>
      <w:r w:rsidRPr="00FC2D09">
        <w:rPr>
          <w:rFonts w:eastAsia="Times New Roman"/>
          <w:lang w:val="es-ES" w:eastAsia="es-ES"/>
        </w:rPr>
        <w:t xml:space="preserve">II.- Que se </w:t>
      </w:r>
      <w:r w:rsidRPr="00FC2D09">
        <w:t>genero libre competencia, posteriormente a la convocatoria en COMPRASAL, de las cuales se tienen las ofertas siguientes: RAUL CARDONA HEREDIA (EL BUEN PRECIO), ALMACENES BOU, S.A. DE C.V., DISTRIBUIDORA FERRETERA SALVADOREÑA, S.A. DE C.V., ALMACENES VIDRI, S.A. DE C.V. Y MARIA MAGDALENA AUCEDA DE LARA.</w:t>
      </w:r>
    </w:p>
    <w:p w14:paraId="4FEBA4ED" w14:textId="77777777" w:rsidR="00226B39" w:rsidRPr="00FC2D09" w:rsidRDefault="00226B39" w:rsidP="00226B39">
      <w:pPr>
        <w:spacing w:after="0" w:line="240" w:lineRule="auto"/>
        <w:jc w:val="both"/>
      </w:pPr>
    </w:p>
    <w:p w14:paraId="1E230186" w14:textId="77777777" w:rsidR="00226B39" w:rsidRPr="00FC2D09" w:rsidRDefault="00226B39" w:rsidP="00226B39">
      <w:pPr>
        <w:spacing w:after="0" w:line="240" w:lineRule="auto"/>
        <w:jc w:val="both"/>
      </w:pPr>
      <w:r w:rsidRPr="00FC2D09">
        <w:t xml:space="preserve">III.- Que la Comisión de Evaluación de Ofertas, después de realizar el análisis y evaluación de las propuestas presentadas determino que las </w:t>
      </w:r>
      <w:proofErr w:type="gramStart"/>
      <w:r w:rsidRPr="00FC2D09">
        <w:t>ofertas presentada</w:t>
      </w:r>
      <w:proofErr w:type="gramEnd"/>
      <w:r w:rsidRPr="00FC2D09">
        <w:t xml:space="preserve"> por los ofertantes, determinó que: ALMACENES BOU, S.A. DE C.V., DISTRIBUIDORA FERRETERA SALVADOREÑA, S.A. DE C.V., ALMACENES VIDRI, S.A. DE C.V. Y MARIA MAGDALENA AUCEDA DE LARA Tomando en Cuenta que: Son empresas que cuentan con el precio competitivo, según el giro de su empresa están autorizados para ofrecer este tipo de servicio, es de la calidad requerida, según el especialista en la materia, empresas con trayectoria nacional, se especifica que los precios podrían variar según costos del mercado.</w:t>
      </w:r>
    </w:p>
    <w:p w14:paraId="3FFE3AF6" w14:textId="77777777" w:rsidR="00226B39" w:rsidRPr="00FC2D09" w:rsidRDefault="00226B39" w:rsidP="00226B39">
      <w:pPr>
        <w:spacing w:after="0" w:line="240" w:lineRule="auto"/>
        <w:jc w:val="both"/>
      </w:pPr>
    </w:p>
    <w:p w14:paraId="1728BB92" w14:textId="77777777" w:rsidR="00226B39" w:rsidRPr="00FC2D09" w:rsidRDefault="00226B39" w:rsidP="00226B39">
      <w:pPr>
        <w:jc w:val="both"/>
      </w:pPr>
      <w:r w:rsidRPr="00FC2D09">
        <w:t xml:space="preserve">POR </w:t>
      </w:r>
      <w:proofErr w:type="gramStart"/>
      <w:r w:rsidRPr="00FC2D09">
        <w:t>TANTO</w:t>
      </w:r>
      <w:proofErr w:type="gramEnd"/>
      <w:r w:rsidRPr="00FC2D09">
        <w:t xml:space="preserve"> el Concejo Municipal en uso de las facultades que le confiere el Código Municipal y la Ley de Adquisiciones y Contrataciones de la Administración Pública, ACUERDA:</w:t>
      </w:r>
    </w:p>
    <w:p w14:paraId="10B09F77" w14:textId="77777777" w:rsidR="00226B39" w:rsidRPr="00FC2D09" w:rsidRDefault="00226B39" w:rsidP="000713F4">
      <w:pPr>
        <w:numPr>
          <w:ilvl w:val="0"/>
          <w:numId w:val="129"/>
        </w:numPr>
        <w:contextualSpacing/>
        <w:jc w:val="both"/>
      </w:pPr>
      <w:r w:rsidRPr="00FC2D09">
        <w:rPr>
          <w:rFonts w:eastAsia="Tw Cen MT"/>
          <w:szCs w:val="24"/>
          <w:lang w:eastAsia="es-SV" w:bidi="es-SV"/>
        </w:rPr>
        <w:t>Adjudicar</w:t>
      </w:r>
      <w:r w:rsidRPr="00FC2D09">
        <w:rPr>
          <w:rFonts w:eastAsia="Tw Cen MT"/>
          <w:b/>
          <w:szCs w:val="24"/>
          <w:lang w:eastAsia="es-SV" w:bidi="es-SV"/>
        </w:rPr>
        <w:t xml:space="preserve"> </w:t>
      </w:r>
      <w:r w:rsidRPr="00FC2D09">
        <w:rPr>
          <w:rFonts w:eastAsia="Tw Cen MT"/>
          <w:szCs w:val="24"/>
          <w:lang w:eastAsia="es-SV" w:bidi="es-SV"/>
        </w:rPr>
        <w:t xml:space="preserve">en forma TOTAL la libre de gestión a los oferentes: </w:t>
      </w:r>
      <w:r w:rsidRPr="00FC2D09">
        <w:t xml:space="preserve">ALMACENES BOU, S.A. DE C.V. por la cantidad de OCHO MIL QUINIENTOS TREINTA Y TRES 89/100 DOLARES DE LOS ESTADOS UNIDOS DE AMÉRICA ($8,533.89), DISTRIBUIDORA FERRETERA SALVADOREÑA, S.A. DE C.V., por la cantidad de DOS MIL DOSCIENTOS TREINTA 75/100 DOLARES DE LOS ESTADOS UNIDOS DE AMÉRICA ($2,230.75), ALMACENES VIDRI, S.A. DE C.V. Por la cantidad de CUATRO MIL NOVECIENTOS OCHENTA Y OCHO 41/100 ($4,988.41) Y MARIA MAGDALENA AUCEDA DE LARA, por la cantidad de TRESCIENTOS CUARENTA Y DOS 00/100 DOLARES DE LOS ESTDOS UNIDOS DE AMÉRICA ($342.00) </w:t>
      </w:r>
      <w:r w:rsidRPr="00FC2D09">
        <w:rPr>
          <w:rFonts w:eastAsia="Tw Cen MT"/>
          <w:szCs w:val="24"/>
          <w:lang w:eastAsia="es-SV" w:bidi="es-SV"/>
        </w:rPr>
        <w:t>Por cumplir con los requisitos de evaluación técnica y por ser precios acordes al presupuesto institucional, incluyendo los impuestos correspondientes</w:t>
      </w:r>
      <w:r>
        <w:rPr>
          <w:rFonts w:eastAsia="Tw Cen MT"/>
          <w:szCs w:val="24"/>
          <w:lang w:eastAsia="es-SV" w:bidi="es-SV"/>
        </w:rPr>
        <w:t xml:space="preserve">, para uso en el proyecto </w:t>
      </w:r>
      <w:r w:rsidRPr="00FC2D09">
        <w:rPr>
          <w:rFonts w:eastAsia="Times New Roman"/>
          <w:lang w:eastAsia="es-ES"/>
        </w:rPr>
        <w:t>PARA MEJORAMIENTO EN EL PARQUE MUNICIPAL DE LA FAMILIA EN COLONIA BRISAS DEL NORTE, MUNICIPIO DE METAPÁN”</w:t>
      </w:r>
    </w:p>
    <w:p w14:paraId="62E26062" w14:textId="77777777" w:rsidR="00226B39" w:rsidRPr="00FC2D09" w:rsidRDefault="00226B39" w:rsidP="00226B39">
      <w:pPr>
        <w:ind w:left="720"/>
        <w:contextualSpacing/>
        <w:jc w:val="both"/>
      </w:pPr>
    </w:p>
    <w:p w14:paraId="21988CBC" w14:textId="77777777" w:rsidR="00226B39" w:rsidRPr="00FC2D09" w:rsidRDefault="00226B39" w:rsidP="00226B39">
      <w:pPr>
        <w:ind w:left="360"/>
        <w:contextualSpacing/>
        <w:jc w:val="both"/>
        <w:rPr>
          <w:rFonts w:eastAsia="Tw Cen MT"/>
          <w:szCs w:val="24"/>
          <w:lang w:eastAsia="es-SV" w:bidi="es-SV"/>
        </w:rPr>
      </w:pPr>
    </w:p>
    <w:p w14:paraId="745BC8CF" w14:textId="77777777" w:rsidR="00226B39" w:rsidRPr="00FC2D09" w:rsidRDefault="00226B39" w:rsidP="00226B39">
      <w:pPr>
        <w:ind w:left="360"/>
        <w:contextualSpacing/>
        <w:jc w:val="both"/>
      </w:pPr>
      <w:proofErr w:type="gramStart"/>
      <w:r w:rsidRPr="00FC2D09">
        <w:rPr>
          <w:rFonts w:eastAsia="Tw Cen MT"/>
          <w:szCs w:val="24"/>
          <w:lang w:eastAsia="es-SV" w:bidi="es-SV"/>
        </w:rPr>
        <w:t>COMUNIQUESE.-</w:t>
      </w:r>
      <w:proofErr w:type="gramEnd"/>
    </w:p>
    <w:p w14:paraId="0033961A" w14:textId="77777777" w:rsidR="00226B39" w:rsidRPr="00FC2D09" w:rsidRDefault="00226B39" w:rsidP="00226B39">
      <w:pPr>
        <w:jc w:val="both"/>
      </w:pPr>
    </w:p>
    <w:p w14:paraId="5612224F" w14:textId="77777777" w:rsidR="00226B39" w:rsidRPr="00FC2D09" w:rsidRDefault="00226B39" w:rsidP="00226B39">
      <w:pPr>
        <w:jc w:val="both"/>
        <w:rPr>
          <w:b/>
          <w:bCs/>
          <w:u w:val="single"/>
        </w:rPr>
      </w:pPr>
      <w:r w:rsidRPr="00730193">
        <w:rPr>
          <w:b/>
          <w:bCs/>
          <w:u w:val="single"/>
        </w:rPr>
        <w:t xml:space="preserve">ACUERDO NÚMERO DOCE: </w:t>
      </w:r>
    </w:p>
    <w:p w14:paraId="10BB19C1" w14:textId="77777777" w:rsidR="00226B39" w:rsidRPr="00FC2D09" w:rsidRDefault="00226B39" w:rsidP="00226B39">
      <w:pPr>
        <w:jc w:val="both"/>
      </w:pPr>
      <w:r w:rsidRPr="00FC2D09">
        <w:t xml:space="preserve">CONSIDERANDO: </w:t>
      </w:r>
    </w:p>
    <w:p w14:paraId="74D7B5EF" w14:textId="77777777" w:rsidR="00226B39" w:rsidRPr="00FC2D09" w:rsidRDefault="00226B39" w:rsidP="00226B39">
      <w:pPr>
        <w:spacing w:after="0" w:line="240" w:lineRule="auto"/>
        <w:contextualSpacing/>
        <w:jc w:val="both"/>
        <w:rPr>
          <w:szCs w:val="24"/>
        </w:rPr>
      </w:pPr>
      <w:r w:rsidRPr="00FC2D09">
        <w:rPr>
          <w:rFonts w:eastAsia="Times New Roman"/>
          <w:lang w:eastAsia="es-ES"/>
        </w:rPr>
        <w:t>I.- Que la Unidad de Adquisiciones y contrataciones Institucionales, realizó el proceso de libre gestión para la compra de “HIERRO, PARA MEJORAMIENTO EN EL PARQUE MUNICIPAL DE LA FAMILIA EN COLONIA BRISAS DEL NORTE, MUNICIPIO DE METAPÁN” según correlativo 20220183</w:t>
      </w:r>
    </w:p>
    <w:p w14:paraId="126B9434" w14:textId="77777777" w:rsidR="00226B39" w:rsidRPr="00FC2D09" w:rsidRDefault="00226B39" w:rsidP="00226B39">
      <w:pPr>
        <w:spacing w:after="0" w:line="240" w:lineRule="auto"/>
        <w:jc w:val="both"/>
        <w:rPr>
          <w:rFonts w:eastAsia="Times New Roman"/>
          <w:lang w:eastAsia="es-ES"/>
        </w:rPr>
      </w:pPr>
    </w:p>
    <w:p w14:paraId="44214477" w14:textId="77777777" w:rsidR="00226B39" w:rsidRPr="00FC2D09" w:rsidRDefault="00226B39" w:rsidP="00226B39">
      <w:pPr>
        <w:spacing w:after="0" w:line="240" w:lineRule="auto"/>
        <w:jc w:val="both"/>
      </w:pPr>
      <w:r w:rsidRPr="00FC2D09">
        <w:rPr>
          <w:rFonts w:eastAsia="Times New Roman"/>
          <w:lang w:val="es-ES" w:eastAsia="es-ES"/>
        </w:rPr>
        <w:t xml:space="preserve">II.- Que se </w:t>
      </w:r>
      <w:r w:rsidRPr="00FC2D09">
        <w:t>genero libre competencia, posteriormente a la convocatoria en COMPRASAL, de las cuales se tienen las ofertas siguientes: RAUL CARDONA HEREDIA (EL BUEN PRECIO) ALMACENES BOU, S.A. DE C.V., DISTRIBUIDORA FERRETERA SALVADOREÑA, S.A. DE C.V., ALMACENES VIDRI, S.A. DE C.V.</w:t>
      </w:r>
    </w:p>
    <w:p w14:paraId="4B4C5E33" w14:textId="77777777" w:rsidR="00226B39" w:rsidRPr="00FC2D09" w:rsidRDefault="00226B39" w:rsidP="00226B39">
      <w:pPr>
        <w:spacing w:after="0" w:line="240" w:lineRule="auto"/>
        <w:jc w:val="both"/>
      </w:pPr>
    </w:p>
    <w:p w14:paraId="4BC6A39E" w14:textId="77777777" w:rsidR="00226B39" w:rsidRPr="00FC2D09" w:rsidRDefault="00226B39" w:rsidP="00226B39">
      <w:pPr>
        <w:spacing w:after="0" w:line="240" w:lineRule="auto"/>
        <w:jc w:val="both"/>
      </w:pPr>
      <w:r w:rsidRPr="00FC2D09">
        <w:t xml:space="preserve">III.- Que la Comisión de Evaluación de Ofertas, después de realizar el análisis y evaluación de las propuestas presentadas determino que las </w:t>
      </w:r>
      <w:proofErr w:type="gramStart"/>
      <w:r w:rsidRPr="00FC2D09">
        <w:t>ofertas presentada</w:t>
      </w:r>
      <w:proofErr w:type="gramEnd"/>
      <w:r w:rsidRPr="00FC2D09">
        <w:t xml:space="preserve"> por los ofertantes, </w:t>
      </w:r>
      <w:r w:rsidRPr="00FC2D09">
        <w:lastRenderedPageBreak/>
        <w:t>determinó que: ALMACENES BOU, S.A. DE C.V., DISTRIBUIDORA FERRETERA SALVADOREÑA, S.A. DE C.V. Y ALMACENES VIDRI, S.A. DE C.V., Tomando en Cuenta que: Son empresas que cuentan con el precio competitivo, según el giro de su empresa están autorizados para ofrecer este tipo de servicio, es de la calidad requerida, según el especialista en la materia, empresas con trayectoria nacional, se especifica que los precios podrían variar según costos del mercado.</w:t>
      </w:r>
    </w:p>
    <w:p w14:paraId="1E7FBD1E" w14:textId="77777777" w:rsidR="00226B39" w:rsidRPr="00FC2D09" w:rsidRDefault="00226B39" w:rsidP="00226B39">
      <w:pPr>
        <w:spacing w:after="0" w:line="240" w:lineRule="auto"/>
        <w:jc w:val="both"/>
      </w:pPr>
    </w:p>
    <w:p w14:paraId="2586DDC6" w14:textId="77777777" w:rsidR="00226B39" w:rsidRPr="00FC2D09" w:rsidRDefault="00226B39" w:rsidP="00226B39">
      <w:pPr>
        <w:jc w:val="both"/>
      </w:pPr>
      <w:r w:rsidRPr="00FC2D09">
        <w:t xml:space="preserve">POR </w:t>
      </w:r>
      <w:proofErr w:type="gramStart"/>
      <w:r w:rsidRPr="00FC2D09">
        <w:t>TANTO</w:t>
      </w:r>
      <w:proofErr w:type="gramEnd"/>
      <w:r w:rsidRPr="00FC2D09">
        <w:t xml:space="preserve"> el Concejo Municipal en uso de las facultades que le confiere el Código Municipal y la Ley de Adquisiciones y Contrataciones de la Administración Pública, ACUERDA:</w:t>
      </w:r>
    </w:p>
    <w:p w14:paraId="41F6BF69" w14:textId="77777777" w:rsidR="00226B39" w:rsidRPr="00FC2D09" w:rsidRDefault="00226B39" w:rsidP="000713F4">
      <w:pPr>
        <w:numPr>
          <w:ilvl w:val="0"/>
          <w:numId w:val="128"/>
        </w:numPr>
        <w:contextualSpacing/>
        <w:jc w:val="both"/>
      </w:pPr>
      <w:r w:rsidRPr="00FC2D09">
        <w:rPr>
          <w:rFonts w:eastAsia="Tw Cen MT"/>
          <w:szCs w:val="24"/>
          <w:lang w:eastAsia="es-SV" w:bidi="es-SV"/>
        </w:rPr>
        <w:t>Adjudicar</w:t>
      </w:r>
      <w:r w:rsidRPr="00FC2D09">
        <w:rPr>
          <w:rFonts w:eastAsia="Tw Cen MT"/>
          <w:b/>
          <w:szCs w:val="24"/>
          <w:lang w:eastAsia="es-SV" w:bidi="es-SV"/>
        </w:rPr>
        <w:t xml:space="preserve"> </w:t>
      </w:r>
      <w:r w:rsidRPr="00FC2D09">
        <w:rPr>
          <w:rFonts w:eastAsia="Tw Cen MT"/>
          <w:szCs w:val="24"/>
          <w:lang w:eastAsia="es-SV" w:bidi="es-SV"/>
        </w:rPr>
        <w:t xml:space="preserve">en forma TOTAL la libre de gestión a los oferentes: </w:t>
      </w:r>
      <w:r w:rsidRPr="00FC2D09">
        <w:t xml:space="preserve">ALMACENES BOU, S.A. DE C.V. por la cantidad de CIENTO SETENTA Y CINCO 24/100 DOLARES DE LOS ESTADOS UNIDOS DE AMÉRICA ($175.24), DISTRIBUIDORA FERRETERA SALVADOREÑA, S.A. DE C.V., por la cantidad de OCHO MIL TREINTA Y UNO 60/100 DOLARES DE LOS ESTADOS UNIDOS DE AMÉRICA ($8,031.60) Y ALMACENES VIDRI, S.A. DE C.V. Por la cantidad de DIECIOCHO MIL OCHOCIENTOS CINCUENTA Y CINCO 96/100 ($18,855.96) </w:t>
      </w:r>
      <w:r w:rsidRPr="00FC2D09">
        <w:rPr>
          <w:rFonts w:eastAsia="Tw Cen MT"/>
          <w:szCs w:val="24"/>
          <w:lang w:eastAsia="es-SV" w:bidi="es-SV"/>
        </w:rPr>
        <w:t>Por cumplir con los requisitos de evaluación técnica y por ser precios acordes al presupuesto institucional, incluyendo los impuestos correspondientes</w:t>
      </w:r>
      <w:r>
        <w:rPr>
          <w:rFonts w:eastAsia="Tw Cen MT"/>
          <w:szCs w:val="24"/>
          <w:lang w:eastAsia="es-SV" w:bidi="es-SV"/>
        </w:rPr>
        <w:t xml:space="preserve">, para uso en el proyecto </w:t>
      </w:r>
      <w:r w:rsidRPr="00FC2D09">
        <w:rPr>
          <w:rFonts w:eastAsia="Times New Roman"/>
          <w:lang w:eastAsia="es-ES"/>
        </w:rPr>
        <w:t>PARA MEJORAMIENTO EN EL PARQUE MUNICIPAL DE LA FAMILIA EN COLONIA BRISAS DEL NORTE, MUNICIPIO DE METAPÁN”</w:t>
      </w:r>
    </w:p>
    <w:p w14:paraId="3219E7C0" w14:textId="77777777" w:rsidR="00226B39" w:rsidRPr="00FC2D09" w:rsidRDefault="00226B39" w:rsidP="00226B39">
      <w:pPr>
        <w:ind w:left="720"/>
        <w:contextualSpacing/>
        <w:jc w:val="both"/>
      </w:pPr>
    </w:p>
    <w:p w14:paraId="26DC8AF7" w14:textId="77777777" w:rsidR="00226B39" w:rsidRPr="00FC2D09" w:rsidRDefault="00226B39" w:rsidP="00226B39">
      <w:pPr>
        <w:ind w:left="360"/>
        <w:contextualSpacing/>
        <w:jc w:val="both"/>
        <w:rPr>
          <w:rFonts w:eastAsia="Tw Cen MT"/>
          <w:szCs w:val="24"/>
          <w:lang w:eastAsia="es-SV" w:bidi="es-SV"/>
        </w:rPr>
      </w:pPr>
    </w:p>
    <w:p w14:paraId="75CBF3E1" w14:textId="77777777" w:rsidR="00226B39" w:rsidRPr="00FC2D09" w:rsidRDefault="00226B39" w:rsidP="00226B39">
      <w:pPr>
        <w:ind w:left="360"/>
        <w:contextualSpacing/>
        <w:jc w:val="both"/>
      </w:pPr>
      <w:proofErr w:type="gramStart"/>
      <w:r w:rsidRPr="00FC2D09">
        <w:rPr>
          <w:rFonts w:eastAsia="Tw Cen MT"/>
          <w:szCs w:val="24"/>
          <w:lang w:eastAsia="es-SV" w:bidi="es-SV"/>
        </w:rPr>
        <w:t>COMUNIQUESE.-</w:t>
      </w:r>
      <w:proofErr w:type="gramEnd"/>
    </w:p>
    <w:p w14:paraId="2C57E9E3" w14:textId="77777777" w:rsidR="00226B39" w:rsidRDefault="00226B39" w:rsidP="00226B39">
      <w:pPr>
        <w:pStyle w:val="Prrafodelista"/>
        <w:tabs>
          <w:tab w:val="left" w:pos="3450"/>
        </w:tabs>
        <w:rPr>
          <w:rFonts w:eastAsia="Times New Roman"/>
          <w:lang w:val="es-ES" w:eastAsia="es-ES"/>
        </w:rPr>
      </w:pPr>
      <w:bookmarkStart w:id="67" w:name="_Hlk109717683"/>
    </w:p>
    <w:bookmarkEnd w:id="67"/>
    <w:p w14:paraId="43B479B7" w14:textId="77777777" w:rsidR="00226B39" w:rsidRPr="006C21C6" w:rsidRDefault="00226B39" w:rsidP="00226B39">
      <w:pPr>
        <w:jc w:val="both"/>
      </w:pPr>
      <w:r w:rsidRPr="006C21C6">
        <w:rPr>
          <w:b/>
          <w:u w:val="single"/>
        </w:rPr>
        <w:t xml:space="preserve">ACUERDO NÚMERO TRECE: </w:t>
      </w:r>
    </w:p>
    <w:p w14:paraId="7DAE298F" w14:textId="77777777" w:rsidR="00226B39" w:rsidRPr="006C21C6" w:rsidRDefault="00226B39" w:rsidP="00226B39">
      <w:pPr>
        <w:jc w:val="both"/>
        <w:rPr>
          <w:b/>
        </w:rPr>
      </w:pPr>
      <w:r w:rsidRPr="006C21C6">
        <w:t>El Concejo Municipal de Metapán, en uso de las facultades que el Código Municipal les confiere y de conformidad al artículo 26 de las disp</w:t>
      </w:r>
      <w:r w:rsidRPr="006C21C6">
        <w:rPr>
          <w:b/>
        </w:rPr>
        <w:t>o</w:t>
      </w:r>
      <w:r w:rsidRPr="006C21C6">
        <w:t xml:space="preserve">siciones generales del Presupuesto Municipal vigente, </w:t>
      </w:r>
      <w:r w:rsidRPr="006C21C6">
        <w:rPr>
          <w:b/>
        </w:rPr>
        <w:t>ACUERDA:</w:t>
      </w:r>
    </w:p>
    <w:p w14:paraId="1D7D491D" w14:textId="77777777" w:rsidR="00226B39" w:rsidRPr="006C21C6" w:rsidRDefault="00226B39" w:rsidP="000713F4">
      <w:pPr>
        <w:numPr>
          <w:ilvl w:val="0"/>
          <w:numId w:val="132"/>
        </w:numPr>
        <w:spacing w:after="0" w:line="240" w:lineRule="auto"/>
        <w:contextualSpacing/>
        <w:jc w:val="both"/>
      </w:pPr>
      <w:r w:rsidRPr="006C21C6">
        <w:t>Rectificar el acuerdo número tres del acta veintinueve de fecha 23/06/2022 donde se concede Licencia de vacaciones al Sr. Milton Joel Arriola Palacios, Mozo en la unidad de Mercados, durante el período comprendido del 01 al 15 de Julio del 2022, cancelándosele el salario base más el 30% de su sueldo que de conformidad a memorándum presentado por el Lic. Nelson Armando Monzón Jefe de Recursos Humanos  en el que solicita rectificación del acuerdo, esto debido a que hubo un error en el cálculo del salario; se corrige conforme a detalle siguiente:</w:t>
      </w:r>
    </w:p>
    <w:p w14:paraId="6A6AA23E" w14:textId="77777777" w:rsidR="00226B39" w:rsidRPr="006C21C6" w:rsidRDefault="00226B39" w:rsidP="00226B39">
      <w:pPr>
        <w:jc w:val="both"/>
        <w:rPr>
          <w:rFonts w:eastAsia="Calibri"/>
          <w:color w:val="000000"/>
        </w:rPr>
      </w:pPr>
    </w:p>
    <w:tbl>
      <w:tblPr>
        <w:tblW w:w="98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9"/>
        <w:gridCol w:w="2599"/>
        <w:gridCol w:w="1722"/>
        <w:gridCol w:w="1120"/>
        <w:gridCol w:w="380"/>
        <w:gridCol w:w="640"/>
        <w:gridCol w:w="277"/>
        <w:gridCol w:w="985"/>
        <w:gridCol w:w="1493"/>
      </w:tblGrid>
      <w:tr w:rsidR="00226B39" w:rsidRPr="006C21C6" w14:paraId="7D756968" w14:textId="77777777" w:rsidTr="00226B39">
        <w:trPr>
          <w:trHeight w:val="315"/>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14:paraId="17DF1405" w14:textId="77777777" w:rsidR="00226B39" w:rsidRPr="006C21C6" w:rsidRDefault="00226B39" w:rsidP="00226B39">
            <w:pPr>
              <w:tabs>
                <w:tab w:val="left" w:pos="1425"/>
              </w:tabs>
              <w:spacing w:line="256" w:lineRule="auto"/>
              <w:jc w:val="both"/>
              <w:rPr>
                <w:rFonts w:eastAsia="Calibri"/>
              </w:rPr>
            </w:pPr>
            <w:r w:rsidRPr="006C21C6">
              <w:rPr>
                <w:rFonts w:eastAsia="Calibri"/>
              </w:rPr>
              <w:t>01</w:t>
            </w:r>
          </w:p>
        </w:tc>
        <w:tc>
          <w:tcPr>
            <w:tcW w:w="2600" w:type="dxa"/>
            <w:vMerge w:val="restart"/>
            <w:tcBorders>
              <w:top w:val="single" w:sz="4" w:space="0" w:color="auto"/>
              <w:left w:val="single" w:sz="4" w:space="0" w:color="auto"/>
              <w:bottom w:val="single" w:sz="4" w:space="0" w:color="auto"/>
              <w:right w:val="single" w:sz="4" w:space="0" w:color="auto"/>
            </w:tcBorders>
            <w:vAlign w:val="center"/>
            <w:hideMark/>
          </w:tcPr>
          <w:p w14:paraId="640FC214" w14:textId="77777777" w:rsidR="00226B39" w:rsidRPr="006C21C6" w:rsidRDefault="00226B39" w:rsidP="00226B39">
            <w:pPr>
              <w:tabs>
                <w:tab w:val="left" w:pos="1425"/>
              </w:tabs>
              <w:spacing w:line="256" w:lineRule="auto"/>
              <w:jc w:val="both"/>
              <w:rPr>
                <w:rFonts w:eastAsia="Calibri"/>
              </w:rPr>
            </w:pPr>
            <w:r w:rsidRPr="006C21C6">
              <w:rPr>
                <w:rFonts w:eastAsia="Calibri"/>
              </w:rPr>
              <w:t xml:space="preserve">Milton Joel Arriola Palacios </w:t>
            </w:r>
          </w:p>
        </w:tc>
        <w:tc>
          <w:tcPr>
            <w:tcW w:w="1722" w:type="dxa"/>
            <w:tcBorders>
              <w:top w:val="single" w:sz="4" w:space="0" w:color="auto"/>
              <w:left w:val="single" w:sz="4" w:space="0" w:color="auto"/>
              <w:bottom w:val="single" w:sz="4" w:space="0" w:color="auto"/>
              <w:right w:val="single" w:sz="4" w:space="0" w:color="auto"/>
            </w:tcBorders>
            <w:vAlign w:val="center"/>
            <w:hideMark/>
          </w:tcPr>
          <w:p w14:paraId="4B95774B" w14:textId="77777777" w:rsidR="00226B39" w:rsidRPr="006C21C6" w:rsidRDefault="00226B39" w:rsidP="00226B39">
            <w:pPr>
              <w:spacing w:line="256" w:lineRule="auto"/>
              <w:rPr>
                <w:rFonts w:eastAsia="Calibri"/>
                <w:lang w:eastAsia="es-ES"/>
              </w:rPr>
            </w:pPr>
            <w:r w:rsidRPr="006C21C6">
              <w:rPr>
                <w:rFonts w:eastAsia="Calibri"/>
              </w:rPr>
              <w:t>Mozo</w:t>
            </w:r>
          </w:p>
        </w:tc>
        <w:tc>
          <w:tcPr>
            <w:tcW w:w="1120" w:type="dxa"/>
            <w:tcBorders>
              <w:top w:val="single" w:sz="4" w:space="0" w:color="auto"/>
              <w:left w:val="single" w:sz="4" w:space="0" w:color="auto"/>
              <w:bottom w:val="single" w:sz="4" w:space="0" w:color="auto"/>
              <w:right w:val="single" w:sz="4" w:space="0" w:color="auto"/>
            </w:tcBorders>
            <w:vAlign w:val="center"/>
            <w:hideMark/>
          </w:tcPr>
          <w:p w14:paraId="400E6604" w14:textId="77777777" w:rsidR="00226B39" w:rsidRPr="006C21C6" w:rsidRDefault="00226B39" w:rsidP="00226B39">
            <w:pPr>
              <w:tabs>
                <w:tab w:val="left" w:pos="1425"/>
              </w:tabs>
              <w:spacing w:line="256" w:lineRule="auto"/>
              <w:jc w:val="both"/>
              <w:rPr>
                <w:rFonts w:eastAsia="Calibri"/>
              </w:rPr>
            </w:pPr>
            <w:r w:rsidRPr="006C21C6">
              <w:rPr>
                <w:rFonts w:eastAsia="Calibri"/>
              </w:rPr>
              <w:t>$375.00</w:t>
            </w:r>
          </w:p>
        </w:tc>
        <w:tc>
          <w:tcPr>
            <w:tcW w:w="380" w:type="dxa"/>
            <w:tcBorders>
              <w:top w:val="single" w:sz="4" w:space="0" w:color="auto"/>
              <w:left w:val="single" w:sz="4" w:space="0" w:color="auto"/>
              <w:bottom w:val="single" w:sz="4" w:space="0" w:color="auto"/>
              <w:right w:val="single" w:sz="4" w:space="0" w:color="auto"/>
            </w:tcBorders>
            <w:vAlign w:val="center"/>
            <w:hideMark/>
          </w:tcPr>
          <w:p w14:paraId="036C8544" w14:textId="77777777" w:rsidR="00226B39" w:rsidRPr="006C21C6" w:rsidRDefault="00226B39" w:rsidP="00226B39">
            <w:pPr>
              <w:tabs>
                <w:tab w:val="left" w:pos="1425"/>
              </w:tabs>
              <w:spacing w:line="256" w:lineRule="auto"/>
              <w:jc w:val="both"/>
              <w:rPr>
                <w:rFonts w:eastAsia="Calibri"/>
              </w:rPr>
            </w:pPr>
            <w:r w:rsidRPr="006C21C6">
              <w:rPr>
                <w:rFonts w:eastAsia="Calibri"/>
              </w:rPr>
              <w:t>÷</w:t>
            </w:r>
          </w:p>
        </w:tc>
        <w:tc>
          <w:tcPr>
            <w:tcW w:w="640" w:type="dxa"/>
            <w:tcBorders>
              <w:top w:val="single" w:sz="4" w:space="0" w:color="auto"/>
              <w:left w:val="single" w:sz="4" w:space="0" w:color="auto"/>
              <w:bottom w:val="single" w:sz="4" w:space="0" w:color="auto"/>
              <w:right w:val="single" w:sz="4" w:space="0" w:color="auto"/>
            </w:tcBorders>
            <w:vAlign w:val="center"/>
            <w:hideMark/>
          </w:tcPr>
          <w:p w14:paraId="75414510" w14:textId="77777777" w:rsidR="00226B39" w:rsidRPr="006C21C6" w:rsidRDefault="00226B39" w:rsidP="00226B39">
            <w:pPr>
              <w:tabs>
                <w:tab w:val="left" w:pos="1425"/>
              </w:tabs>
              <w:spacing w:line="256" w:lineRule="auto"/>
              <w:jc w:val="both"/>
              <w:rPr>
                <w:rFonts w:eastAsia="Calibri"/>
              </w:rPr>
            </w:pPr>
            <w:r w:rsidRPr="006C21C6">
              <w:rPr>
                <w:rFonts w:eastAsia="Calibri"/>
              </w:rPr>
              <w:t>2</w:t>
            </w:r>
          </w:p>
        </w:tc>
        <w:tc>
          <w:tcPr>
            <w:tcW w:w="277" w:type="dxa"/>
            <w:tcBorders>
              <w:top w:val="single" w:sz="4" w:space="0" w:color="auto"/>
              <w:left w:val="single" w:sz="4" w:space="0" w:color="auto"/>
              <w:bottom w:val="single" w:sz="4" w:space="0" w:color="auto"/>
              <w:right w:val="single" w:sz="4" w:space="0" w:color="auto"/>
            </w:tcBorders>
            <w:vAlign w:val="center"/>
            <w:hideMark/>
          </w:tcPr>
          <w:p w14:paraId="64035BF7" w14:textId="77777777" w:rsidR="00226B39" w:rsidRPr="006C21C6" w:rsidRDefault="00226B39" w:rsidP="00226B39">
            <w:pPr>
              <w:tabs>
                <w:tab w:val="left" w:pos="1425"/>
              </w:tabs>
              <w:spacing w:line="256" w:lineRule="auto"/>
              <w:jc w:val="both"/>
              <w:rPr>
                <w:rFonts w:eastAsia="Calibri"/>
              </w:rPr>
            </w:pPr>
            <w:r w:rsidRPr="006C21C6">
              <w:rPr>
                <w:rFonts w:eastAsia="Calibri"/>
              </w:rPr>
              <w:t>=</w:t>
            </w:r>
          </w:p>
        </w:tc>
        <w:tc>
          <w:tcPr>
            <w:tcW w:w="985" w:type="dxa"/>
            <w:tcBorders>
              <w:top w:val="single" w:sz="4" w:space="0" w:color="auto"/>
              <w:left w:val="single" w:sz="4" w:space="0" w:color="auto"/>
              <w:bottom w:val="single" w:sz="4" w:space="0" w:color="auto"/>
              <w:right w:val="single" w:sz="4" w:space="0" w:color="auto"/>
            </w:tcBorders>
            <w:vAlign w:val="center"/>
            <w:hideMark/>
          </w:tcPr>
          <w:p w14:paraId="6FEBF4F5" w14:textId="77777777" w:rsidR="00226B39" w:rsidRPr="006C21C6" w:rsidRDefault="00226B39" w:rsidP="00226B39">
            <w:pPr>
              <w:tabs>
                <w:tab w:val="left" w:pos="1425"/>
              </w:tabs>
              <w:spacing w:line="256" w:lineRule="auto"/>
              <w:jc w:val="both"/>
              <w:rPr>
                <w:rFonts w:eastAsia="Calibri"/>
              </w:rPr>
            </w:pPr>
            <w:r w:rsidRPr="006C21C6">
              <w:rPr>
                <w:rFonts w:eastAsia="Calibri"/>
              </w:rPr>
              <w:t>$187.50</w:t>
            </w: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14:paraId="4A21603A" w14:textId="77777777" w:rsidR="00226B39" w:rsidRPr="006C21C6" w:rsidRDefault="00226B39" w:rsidP="00226B39">
            <w:pPr>
              <w:tabs>
                <w:tab w:val="left" w:pos="1425"/>
              </w:tabs>
              <w:spacing w:line="256" w:lineRule="auto"/>
              <w:jc w:val="both"/>
              <w:rPr>
                <w:rFonts w:eastAsia="Calibri"/>
              </w:rPr>
            </w:pPr>
            <w:r w:rsidRPr="006C21C6">
              <w:rPr>
                <w:rFonts w:eastAsia="Calibri"/>
              </w:rPr>
              <w:t>$56.25</w:t>
            </w:r>
          </w:p>
        </w:tc>
      </w:tr>
      <w:tr w:rsidR="00226B39" w:rsidRPr="006C21C6" w14:paraId="61E8E0F8" w14:textId="77777777" w:rsidTr="00226B39">
        <w:trPr>
          <w:trHeight w:val="315"/>
        </w:trPr>
        <w:tc>
          <w:tcPr>
            <w:tcW w:w="4962" w:type="dxa"/>
            <w:vMerge/>
            <w:tcBorders>
              <w:top w:val="single" w:sz="4" w:space="0" w:color="auto"/>
              <w:left w:val="single" w:sz="4" w:space="0" w:color="auto"/>
              <w:bottom w:val="single" w:sz="4" w:space="0" w:color="auto"/>
              <w:right w:val="single" w:sz="4" w:space="0" w:color="auto"/>
            </w:tcBorders>
            <w:vAlign w:val="center"/>
            <w:hideMark/>
          </w:tcPr>
          <w:p w14:paraId="1C59C0E8" w14:textId="77777777" w:rsidR="00226B39" w:rsidRPr="006C21C6" w:rsidRDefault="00226B39" w:rsidP="00226B39">
            <w:pPr>
              <w:spacing w:line="256" w:lineRule="auto"/>
              <w:rPr>
                <w:rFonts w:eastAsia="Calibri"/>
                <w:szCs w:val="24"/>
                <w:lang w:val="es-ES"/>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3A4A3D27" w14:textId="77777777" w:rsidR="00226B39" w:rsidRPr="006C21C6" w:rsidRDefault="00226B39" w:rsidP="00226B39">
            <w:pPr>
              <w:spacing w:line="256" w:lineRule="auto"/>
              <w:rPr>
                <w:rFonts w:eastAsia="Calibri"/>
                <w:szCs w:val="24"/>
                <w:lang w:val="es-ES"/>
              </w:rPr>
            </w:pPr>
          </w:p>
        </w:tc>
        <w:tc>
          <w:tcPr>
            <w:tcW w:w="1722" w:type="dxa"/>
            <w:tcBorders>
              <w:top w:val="single" w:sz="4" w:space="0" w:color="auto"/>
              <w:left w:val="single" w:sz="4" w:space="0" w:color="auto"/>
              <w:bottom w:val="single" w:sz="4" w:space="0" w:color="auto"/>
              <w:right w:val="single" w:sz="4" w:space="0" w:color="auto"/>
            </w:tcBorders>
            <w:vAlign w:val="center"/>
            <w:hideMark/>
          </w:tcPr>
          <w:p w14:paraId="4D18D5D6" w14:textId="77777777" w:rsidR="00226B39" w:rsidRPr="006C21C6" w:rsidRDefault="00226B39" w:rsidP="00226B39">
            <w:pPr>
              <w:tabs>
                <w:tab w:val="left" w:pos="1425"/>
              </w:tabs>
              <w:spacing w:line="256" w:lineRule="auto"/>
              <w:jc w:val="both"/>
              <w:rPr>
                <w:rFonts w:eastAsia="Calibri"/>
              </w:rPr>
            </w:pPr>
            <w:r w:rsidRPr="006C21C6">
              <w:rPr>
                <w:rFonts w:eastAsia="Calibri"/>
              </w:rPr>
              <w:t>Mercados</w:t>
            </w:r>
          </w:p>
        </w:tc>
        <w:tc>
          <w:tcPr>
            <w:tcW w:w="1120" w:type="dxa"/>
            <w:tcBorders>
              <w:top w:val="single" w:sz="4" w:space="0" w:color="auto"/>
              <w:left w:val="single" w:sz="4" w:space="0" w:color="auto"/>
              <w:bottom w:val="single" w:sz="4" w:space="0" w:color="auto"/>
              <w:right w:val="single" w:sz="4" w:space="0" w:color="auto"/>
            </w:tcBorders>
            <w:vAlign w:val="center"/>
            <w:hideMark/>
          </w:tcPr>
          <w:p w14:paraId="4CD05652" w14:textId="77777777" w:rsidR="00226B39" w:rsidRPr="006C21C6" w:rsidRDefault="00226B39" w:rsidP="00226B39">
            <w:pPr>
              <w:tabs>
                <w:tab w:val="left" w:pos="1425"/>
              </w:tabs>
              <w:spacing w:line="256" w:lineRule="auto"/>
              <w:jc w:val="both"/>
              <w:rPr>
                <w:rFonts w:eastAsia="Calibri"/>
              </w:rPr>
            </w:pPr>
            <w:r w:rsidRPr="006C21C6">
              <w:rPr>
                <w:rFonts w:eastAsia="Calibri"/>
              </w:rPr>
              <w:t>$187.50</w:t>
            </w:r>
          </w:p>
        </w:tc>
        <w:tc>
          <w:tcPr>
            <w:tcW w:w="380" w:type="dxa"/>
            <w:tcBorders>
              <w:top w:val="single" w:sz="4" w:space="0" w:color="auto"/>
              <w:left w:val="single" w:sz="4" w:space="0" w:color="auto"/>
              <w:bottom w:val="single" w:sz="4" w:space="0" w:color="auto"/>
              <w:right w:val="single" w:sz="4" w:space="0" w:color="auto"/>
            </w:tcBorders>
            <w:vAlign w:val="center"/>
            <w:hideMark/>
          </w:tcPr>
          <w:p w14:paraId="6F8C70FC" w14:textId="77777777" w:rsidR="00226B39" w:rsidRPr="006C21C6" w:rsidRDefault="00226B39" w:rsidP="00226B39">
            <w:pPr>
              <w:tabs>
                <w:tab w:val="left" w:pos="1425"/>
              </w:tabs>
              <w:spacing w:line="256" w:lineRule="auto"/>
              <w:jc w:val="both"/>
              <w:rPr>
                <w:rFonts w:eastAsia="Calibri"/>
              </w:rPr>
            </w:pPr>
            <w:r w:rsidRPr="006C21C6">
              <w:rPr>
                <w:rFonts w:eastAsia="Calibri"/>
              </w:rPr>
              <w:t>x</w:t>
            </w:r>
          </w:p>
        </w:tc>
        <w:tc>
          <w:tcPr>
            <w:tcW w:w="640" w:type="dxa"/>
            <w:tcBorders>
              <w:top w:val="single" w:sz="4" w:space="0" w:color="auto"/>
              <w:left w:val="single" w:sz="4" w:space="0" w:color="auto"/>
              <w:bottom w:val="single" w:sz="4" w:space="0" w:color="auto"/>
              <w:right w:val="single" w:sz="4" w:space="0" w:color="auto"/>
            </w:tcBorders>
            <w:vAlign w:val="center"/>
            <w:hideMark/>
          </w:tcPr>
          <w:p w14:paraId="79D774A5" w14:textId="77777777" w:rsidR="00226B39" w:rsidRPr="006C21C6" w:rsidRDefault="00226B39" w:rsidP="00226B39">
            <w:pPr>
              <w:tabs>
                <w:tab w:val="left" w:pos="1425"/>
              </w:tabs>
              <w:spacing w:line="256" w:lineRule="auto"/>
              <w:jc w:val="both"/>
              <w:rPr>
                <w:rFonts w:eastAsia="Calibri"/>
              </w:rPr>
            </w:pPr>
            <w:r w:rsidRPr="006C21C6">
              <w:rPr>
                <w:rFonts w:eastAsia="Calibri"/>
              </w:rPr>
              <w:t>0.30</w:t>
            </w:r>
          </w:p>
        </w:tc>
        <w:tc>
          <w:tcPr>
            <w:tcW w:w="277" w:type="dxa"/>
            <w:tcBorders>
              <w:top w:val="single" w:sz="4" w:space="0" w:color="auto"/>
              <w:left w:val="single" w:sz="4" w:space="0" w:color="auto"/>
              <w:bottom w:val="single" w:sz="4" w:space="0" w:color="auto"/>
              <w:right w:val="single" w:sz="4" w:space="0" w:color="auto"/>
            </w:tcBorders>
            <w:vAlign w:val="center"/>
            <w:hideMark/>
          </w:tcPr>
          <w:p w14:paraId="59A2DCF2" w14:textId="77777777" w:rsidR="00226B39" w:rsidRPr="006C21C6" w:rsidRDefault="00226B39" w:rsidP="00226B39">
            <w:pPr>
              <w:tabs>
                <w:tab w:val="left" w:pos="1425"/>
              </w:tabs>
              <w:spacing w:line="256" w:lineRule="auto"/>
              <w:jc w:val="both"/>
              <w:rPr>
                <w:rFonts w:eastAsia="Calibri"/>
              </w:rPr>
            </w:pPr>
            <w:r w:rsidRPr="006C21C6">
              <w:rPr>
                <w:rFonts w:eastAsia="Calibri"/>
              </w:rPr>
              <w:t>=</w:t>
            </w:r>
          </w:p>
        </w:tc>
        <w:tc>
          <w:tcPr>
            <w:tcW w:w="985" w:type="dxa"/>
            <w:tcBorders>
              <w:top w:val="single" w:sz="4" w:space="0" w:color="auto"/>
              <w:left w:val="single" w:sz="4" w:space="0" w:color="auto"/>
              <w:bottom w:val="single" w:sz="4" w:space="0" w:color="auto"/>
              <w:right w:val="single" w:sz="4" w:space="0" w:color="auto"/>
            </w:tcBorders>
            <w:vAlign w:val="center"/>
            <w:hideMark/>
          </w:tcPr>
          <w:p w14:paraId="58030542" w14:textId="77777777" w:rsidR="00226B39" w:rsidRPr="006C21C6" w:rsidRDefault="00226B39" w:rsidP="00226B39">
            <w:pPr>
              <w:tabs>
                <w:tab w:val="left" w:pos="1425"/>
              </w:tabs>
              <w:spacing w:line="256" w:lineRule="auto"/>
              <w:jc w:val="both"/>
              <w:rPr>
                <w:rFonts w:eastAsia="Calibri"/>
              </w:rPr>
            </w:pPr>
            <w:r w:rsidRPr="006C21C6">
              <w:rPr>
                <w:rFonts w:eastAsia="Calibri"/>
              </w:rPr>
              <w:t>$56.25</w:t>
            </w:r>
          </w:p>
        </w:tc>
        <w:tc>
          <w:tcPr>
            <w:tcW w:w="1493" w:type="dxa"/>
            <w:vMerge/>
            <w:tcBorders>
              <w:top w:val="single" w:sz="4" w:space="0" w:color="auto"/>
              <w:left w:val="single" w:sz="4" w:space="0" w:color="auto"/>
              <w:bottom w:val="single" w:sz="4" w:space="0" w:color="auto"/>
              <w:right w:val="single" w:sz="4" w:space="0" w:color="auto"/>
            </w:tcBorders>
            <w:vAlign w:val="center"/>
            <w:hideMark/>
          </w:tcPr>
          <w:p w14:paraId="06ED8A8C" w14:textId="77777777" w:rsidR="00226B39" w:rsidRPr="006C21C6" w:rsidRDefault="00226B39" w:rsidP="00226B39">
            <w:pPr>
              <w:spacing w:line="256" w:lineRule="auto"/>
              <w:rPr>
                <w:rFonts w:eastAsia="Calibri"/>
                <w:szCs w:val="24"/>
                <w:lang w:val="es-ES"/>
              </w:rPr>
            </w:pPr>
          </w:p>
        </w:tc>
      </w:tr>
      <w:tr w:rsidR="00226B39" w:rsidRPr="006C21C6" w14:paraId="69B3A1A0" w14:textId="77777777" w:rsidTr="00226B39">
        <w:trPr>
          <w:trHeight w:val="330"/>
        </w:trPr>
        <w:tc>
          <w:tcPr>
            <w:tcW w:w="4962" w:type="dxa"/>
            <w:gridSpan w:val="3"/>
            <w:tcBorders>
              <w:top w:val="single" w:sz="4" w:space="0" w:color="auto"/>
              <w:left w:val="single" w:sz="4" w:space="0" w:color="auto"/>
              <w:bottom w:val="single" w:sz="4" w:space="0" w:color="auto"/>
              <w:right w:val="single" w:sz="4" w:space="0" w:color="auto"/>
            </w:tcBorders>
            <w:noWrap/>
            <w:vAlign w:val="center"/>
            <w:hideMark/>
          </w:tcPr>
          <w:p w14:paraId="3E0B6834" w14:textId="77777777" w:rsidR="00226B39" w:rsidRPr="006C21C6" w:rsidRDefault="00226B39" w:rsidP="00226B39">
            <w:pPr>
              <w:tabs>
                <w:tab w:val="left" w:pos="1425"/>
              </w:tabs>
              <w:spacing w:line="256" w:lineRule="auto"/>
              <w:jc w:val="both"/>
              <w:rPr>
                <w:rFonts w:eastAsia="Calibri"/>
                <w:bCs/>
              </w:rPr>
            </w:pPr>
            <w:r w:rsidRPr="006C21C6">
              <w:rPr>
                <w:rFonts w:eastAsia="Calibri"/>
                <w:bCs/>
              </w:rPr>
              <w:t xml:space="preserve">SUSTITUTO: </w:t>
            </w:r>
            <w:r w:rsidRPr="006C21C6">
              <w:rPr>
                <w:rFonts w:eastAsia="Calibri"/>
              </w:rPr>
              <w:t>Jorge Alberto Morales</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56A97220" w14:textId="77777777" w:rsidR="00226B39" w:rsidRPr="006C21C6" w:rsidRDefault="00226B39" w:rsidP="00226B39">
            <w:pPr>
              <w:tabs>
                <w:tab w:val="left" w:pos="1425"/>
              </w:tabs>
              <w:spacing w:line="256" w:lineRule="auto"/>
              <w:jc w:val="both"/>
              <w:rPr>
                <w:rFonts w:eastAsia="Calibri"/>
              </w:rPr>
            </w:pPr>
            <w:r w:rsidRPr="006C21C6">
              <w:rPr>
                <w:rFonts w:eastAsia="Calibri"/>
              </w:rPr>
              <w:t> </w:t>
            </w:r>
          </w:p>
        </w:tc>
        <w:tc>
          <w:tcPr>
            <w:tcW w:w="380" w:type="dxa"/>
            <w:tcBorders>
              <w:top w:val="single" w:sz="4" w:space="0" w:color="auto"/>
              <w:left w:val="single" w:sz="4" w:space="0" w:color="auto"/>
              <w:bottom w:val="single" w:sz="4" w:space="0" w:color="auto"/>
              <w:right w:val="single" w:sz="4" w:space="0" w:color="auto"/>
            </w:tcBorders>
            <w:noWrap/>
            <w:vAlign w:val="bottom"/>
            <w:hideMark/>
          </w:tcPr>
          <w:p w14:paraId="3D8C0A4B" w14:textId="77777777" w:rsidR="00226B39" w:rsidRPr="006C21C6" w:rsidRDefault="00226B39" w:rsidP="00226B39">
            <w:pPr>
              <w:tabs>
                <w:tab w:val="left" w:pos="1425"/>
              </w:tabs>
              <w:spacing w:line="256" w:lineRule="auto"/>
              <w:jc w:val="both"/>
              <w:rPr>
                <w:rFonts w:eastAsia="Calibri"/>
              </w:rPr>
            </w:pPr>
            <w:r w:rsidRPr="006C21C6">
              <w:rPr>
                <w:rFonts w:eastAsia="Calibri"/>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73C2D3" w14:textId="77777777" w:rsidR="00226B39" w:rsidRPr="006C21C6" w:rsidRDefault="00226B39" w:rsidP="00226B39">
            <w:pPr>
              <w:tabs>
                <w:tab w:val="left" w:pos="1425"/>
              </w:tabs>
              <w:spacing w:line="256" w:lineRule="auto"/>
              <w:jc w:val="both"/>
              <w:rPr>
                <w:rFonts w:eastAsia="Calibri"/>
              </w:rPr>
            </w:pPr>
            <w:r w:rsidRPr="006C21C6">
              <w:rPr>
                <w:rFonts w:eastAsia="Calibri"/>
              </w:rPr>
              <w:t> </w:t>
            </w:r>
          </w:p>
        </w:tc>
        <w:tc>
          <w:tcPr>
            <w:tcW w:w="277" w:type="dxa"/>
            <w:tcBorders>
              <w:top w:val="single" w:sz="4" w:space="0" w:color="auto"/>
              <w:left w:val="single" w:sz="4" w:space="0" w:color="auto"/>
              <w:bottom w:val="single" w:sz="4" w:space="0" w:color="auto"/>
              <w:right w:val="single" w:sz="4" w:space="0" w:color="auto"/>
            </w:tcBorders>
            <w:noWrap/>
            <w:vAlign w:val="bottom"/>
            <w:hideMark/>
          </w:tcPr>
          <w:p w14:paraId="340601DA" w14:textId="77777777" w:rsidR="00226B39" w:rsidRPr="006C21C6" w:rsidRDefault="00226B39" w:rsidP="00226B39">
            <w:pPr>
              <w:tabs>
                <w:tab w:val="left" w:pos="1425"/>
              </w:tabs>
              <w:spacing w:line="256" w:lineRule="auto"/>
              <w:jc w:val="both"/>
              <w:rPr>
                <w:rFonts w:eastAsia="Calibri"/>
              </w:rPr>
            </w:pPr>
            <w:r w:rsidRPr="006C21C6">
              <w:rPr>
                <w:rFonts w:eastAsia="Calibri"/>
              </w:rPr>
              <w:t> </w:t>
            </w:r>
          </w:p>
        </w:tc>
        <w:tc>
          <w:tcPr>
            <w:tcW w:w="985" w:type="dxa"/>
            <w:tcBorders>
              <w:top w:val="single" w:sz="4" w:space="0" w:color="auto"/>
              <w:left w:val="single" w:sz="4" w:space="0" w:color="auto"/>
              <w:bottom w:val="single" w:sz="4" w:space="0" w:color="auto"/>
              <w:right w:val="single" w:sz="4" w:space="0" w:color="auto"/>
            </w:tcBorders>
            <w:noWrap/>
            <w:vAlign w:val="bottom"/>
            <w:hideMark/>
          </w:tcPr>
          <w:p w14:paraId="6581E2EE" w14:textId="77777777" w:rsidR="00226B39" w:rsidRPr="006C21C6" w:rsidRDefault="00226B39" w:rsidP="00226B39">
            <w:pPr>
              <w:tabs>
                <w:tab w:val="left" w:pos="1425"/>
              </w:tabs>
              <w:spacing w:line="256" w:lineRule="auto"/>
              <w:jc w:val="both"/>
              <w:rPr>
                <w:rFonts w:eastAsia="Calibri"/>
              </w:rPr>
            </w:pPr>
            <w:r w:rsidRPr="006C21C6">
              <w:rPr>
                <w:rFonts w:eastAsia="Calibri"/>
              </w:rPr>
              <w:t>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42EBC364" w14:textId="77777777" w:rsidR="00226B39" w:rsidRPr="006C21C6" w:rsidRDefault="00226B39" w:rsidP="00226B39">
            <w:pPr>
              <w:tabs>
                <w:tab w:val="left" w:pos="1425"/>
              </w:tabs>
              <w:spacing w:line="256" w:lineRule="auto"/>
              <w:jc w:val="both"/>
              <w:rPr>
                <w:rFonts w:eastAsia="Calibri"/>
                <w:bCs/>
              </w:rPr>
            </w:pPr>
            <w:r w:rsidRPr="006C21C6">
              <w:rPr>
                <w:rFonts w:eastAsia="Calibri"/>
                <w:bCs/>
              </w:rPr>
              <w:t>SUELDO:</w:t>
            </w:r>
          </w:p>
        </w:tc>
      </w:tr>
      <w:tr w:rsidR="00226B39" w:rsidRPr="006C21C6" w14:paraId="4337B79A" w14:textId="77777777" w:rsidTr="00226B39">
        <w:trPr>
          <w:trHeight w:val="330"/>
        </w:trPr>
        <w:tc>
          <w:tcPr>
            <w:tcW w:w="4962" w:type="dxa"/>
            <w:gridSpan w:val="3"/>
            <w:tcBorders>
              <w:top w:val="single" w:sz="4" w:space="0" w:color="auto"/>
              <w:left w:val="single" w:sz="4" w:space="0" w:color="auto"/>
              <w:bottom w:val="single" w:sz="4" w:space="0" w:color="auto"/>
              <w:right w:val="single" w:sz="4" w:space="0" w:color="auto"/>
            </w:tcBorders>
            <w:noWrap/>
            <w:vAlign w:val="center"/>
            <w:hideMark/>
          </w:tcPr>
          <w:p w14:paraId="2B4C7036" w14:textId="7BF608C1" w:rsidR="00226B39" w:rsidRPr="006C21C6" w:rsidRDefault="00226B39" w:rsidP="00226B39">
            <w:pPr>
              <w:tabs>
                <w:tab w:val="left" w:pos="1425"/>
              </w:tabs>
              <w:spacing w:line="256" w:lineRule="auto"/>
              <w:jc w:val="both"/>
              <w:rPr>
                <w:rFonts w:eastAsia="Calibri"/>
                <w:bCs/>
              </w:rPr>
            </w:pPr>
            <w:r w:rsidRPr="006C21C6">
              <w:rPr>
                <w:rFonts w:eastAsia="Calibri"/>
                <w:bCs/>
              </w:rPr>
              <w:t>DUI/NIT:</w:t>
            </w:r>
            <w:r w:rsidRPr="006C21C6">
              <w:rPr>
                <w:rFonts w:eastAsia="Calibri"/>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20" w:type="dxa"/>
            <w:tcBorders>
              <w:top w:val="single" w:sz="4" w:space="0" w:color="auto"/>
              <w:left w:val="single" w:sz="4" w:space="0" w:color="auto"/>
              <w:bottom w:val="single" w:sz="4" w:space="0" w:color="auto"/>
              <w:right w:val="single" w:sz="4" w:space="0" w:color="auto"/>
            </w:tcBorders>
            <w:vAlign w:val="center"/>
            <w:hideMark/>
          </w:tcPr>
          <w:p w14:paraId="2E798F7A" w14:textId="77777777" w:rsidR="00226B39" w:rsidRPr="006C21C6" w:rsidRDefault="00226B39" w:rsidP="00226B39">
            <w:pPr>
              <w:tabs>
                <w:tab w:val="left" w:pos="1425"/>
              </w:tabs>
              <w:spacing w:line="256" w:lineRule="auto"/>
              <w:jc w:val="both"/>
              <w:rPr>
                <w:rFonts w:eastAsia="Calibri"/>
              </w:rPr>
            </w:pPr>
            <w:r w:rsidRPr="006C21C6">
              <w:rPr>
                <w:rFonts w:eastAsia="Calibri"/>
              </w:rPr>
              <w:t>$375.00</w:t>
            </w:r>
          </w:p>
        </w:tc>
        <w:tc>
          <w:tcPr>
            <w:tcW w:w="380" w:type="dxa"/>
            <w:tcBorders>
              <w:top w:val="single" w:sz="4" w:space="0" w:color="auto"/>
              <w:left w:val="single" w:sz="4" w:space="0" w:color="auto"/>
              <w:bottom w:val="single" w:sz="4" w:space="0" w:color="auto"/>
              <w:right w:val="single" w:sz="4" w:space="0" w:color="auto"/>
            </w:tcBorders>
            <w:vAlign w:val="center"/>
            <w:hideMark/>
          </w:tcPr>
          <w:p w14:paraId="0881F638" w14:textId="77777777" w:rsidR="00226B39" w:rsidRPr="006C21C6" w:rsidRDefault="00226B39" w:rsidP="00226B39">
            <w:pPr>
              <w:tabs>
                <w:tab w:val="left" w:pos="1425"/>
              </w:tabs>
              <w:spacing w:line="256" w:lineRule="auto"/>
              <w:jc w:val="both"/>
              <w:rPr>
                <w:rFonts w:eastAsia="Calibri"/>
              </w:rPr>
            </w:pPr>
            <w:r w:rsidRPr="006C21C6">
              <w:rPr>
                <w:rFonts w:eastAsia="Calibri"/>
              </w:rPr>
              <w:t>÷</w:t>
            </w:r>
          </w:p>
        </w:tc>
        <w:tc>
          <w:tcPr>
            <w:tcW w:w="640" w:type="dxa"/>
            <w:tcBorders>
              <w:top w:val="single" w:sz="4" w:space="0" w:color="auto"/>
              <w:left w:val="single" w:sz="4" w:space="0" w:color="auto"/>
              <w:bottom w:val="single" w:sz="4" w:space="0" w:color="auto"/>
              <w:right w:val="single" w:sz="4" w:space="0" w:color="auto"/>
            </w:tcBorders>
            <w:vAlign w:val="center"/>
            <w:hideMark/>
          </w:tcPr>
          <w:p w14:paraId="7CCF6CF9" w14:textId="77777777" w:rsidR="00226B39" w:rsidRPr="006C21C6" w:rsidRDefault="00226B39" w:rsidP="00226B39">
            <w:pPr>
              <w:tabs>
                <w:tab w:val="left" w:pos="1425"/>
              </w:tabs>
              <w:spacing w:line="256" w:lineRule="auto"/>
              <w:jc w:val="both"/>
              <w:rPr>
                <w:rFonts w:eastAsia="Calibri"/>
              </w:rPr>
            </w:pPr>
            <w:r w:rsidRPr="006C21C6">
              <w:rPr>
                <w:rFonts w:eastAsia="Calibri"/>
              </w:rPr>
              <w:t>2</w:t>
            </w:r>
          </w:p>
        </w:tc>
        <w:tc>
          <w:tcPr>
            <w:tcW w:w="277" w:type="dxa"/>
            <w:tcBorders>
              <w:top w:val="single" w:sz="4" w:space="0" w:color="auto"/>
              <w:left w:val="single" w:sz="4" w:space="0" w:color="auto"/>
              <w:bottom w:val="single" w:sz="4" w:space="0" w:color="auto"/>
              <w:right w:val="single" w:sz="4" w:space="0" w:color="auto"/>
            </w:tcBorders>
            <w:vAlign w:val="center"/>
            <w:hideMark/>
          </w:tcPr>
          <w:p w14:paraId="3C949A39" w14:textId="77777777" w:rsidR="00226B39" w:rsidRPr="006C21C6" w:rsidRDefault="00226B39" w:rsidP="00226B39">
            <w:pPr>
              <w:tabs>
                <w:tab w:val="left" w:pos="1425"/>
              </w:tabs>
              <w:spacing w:line="256" w:lineRule="auto"/>
              <w:jc w:val="both"/>
              <w:rPr>
                <w:rFonts w:eastAsia="Calibri"/>
              </w:rPr>
            </w:pPr>
            <w:r w:rsidRPr="006C21C6">
              <w:rPr>
                <w:rFonts w:eastAsia="Calibri"/>
              </w:rPr>
              <w:t>=</w:t>
            </w:r>
          </w:p>
        </w:tc>
        <w:tc>
          <w:tcPr>
            <w:tcW w:w="985" w:type="dxa"/>
            <w:tcBorders>
              <w:top w:val="single" w:sz="4" w:space="0" w:color="auto"/>
              <w:left w:val="single" w:sz="4" w:space="0" w:color="auto"/>
              <w:bottom w:val="single" w:sz="4" w:space="0" w:color="auto"/>
              <w:right w:val="single" w:sz="4" w:space="0" w:color="auto"/>
            </w:tcBorders>
            <w:vAlign w:val="center"/>
            <w:hideMark/>
          </w:tcPr>
          <w:p w14:paraId="2BED49A9" w14:textId="77777777" w:rsidR="00226B39" w:rsidRPr="006C21C6" w:rsidRDefault="00226B39" w:rsidP="00226B39">
            <w:pPr>
              <w:tabs>
                <w:tab w:val="left" w:pos="1425"/>
              </w:tabs>
              <w:spacing w:line="256" w:lineRule="auto"/>
              <w:jc w:val="both"/>
              <w:rPr>
                <w:rFonts w:eastAsia="Calibri"/>
              </w:rPr>
            </w:pPr>
            <w:r w:rsidRPr="006C21C6">
              <w:rPr>
                <w:rFonts w:eastAsia="Calibri"/>
              </w:rPr>
              <w:t>$187.50</w:t>
            </w:r>
          </w:p>
        </w:tc>
        <w:tc>
          <w:tcPr>
            <w:tcW w:w="1493" w:type="dxa"/>
            <w:tcBorders>
              <w:top w:val="single" w:sz="4" w:space="0" w:color="auto"/>
              <w:left w:val="single" w:sz="4" w:space="0" w:color="auto"/>
              <w:bottom w:val="single" w:sz="4" w:space="0" w:color="auto"/>
              <w:right w:val="single" w:sz="4" w:space="0" w:color="auto"/>
            </w:tcBorders>
            <w:vAlign w:val="center"/>
            <w:hideMark/>
          </w:tcPr>
          <w:p w14:paraId="492FA0C6" w14:textId="77777777" w:rsidR="00226B39" w:rsidRPr="006C21C6" w:rsidRDefault="00226B39" w:rsidP="00226B39">
            <w:pPr>
              <w:tabs>
                <w:tab w:val="left" w:pos="1425"/>
              </w:tabs>
              <w:spacing w:line="256" w:lineRule="auto"/>
              <w:jc w:val="both"/>
              <w:rPr>
                <w:rFonts w:eastAsia="Calibri"/>
              </w:rPr>
            </w:pPr>
            <w:r w:rsidRPr="006C21C6">
              <w:rPr>
                <w:rFonts w:eastAsia="Calibri"/>
              </w:rPr>
              <w:t>$187.50</w:t>
            </w:r>
          </w:p>
        </w:tc>
      </w:tr>
    </w:tbl>
    <w:p w14:paraId="4B8B6975" w14:textId="77777777" w:rsidR="00226B39" w:rsidRPr="006C21C6" w:rsidRDefault="00226B39" w:rsidP="00226B39">
      <w:pPr>
        <w:tabs>
          <w:tab w:val="left" w:pos="3450"/>
        </w:tabs>
        <w:contextualSpacing/>
        <w:rPr>
          <w:rFonts w:eastAsia="Times New Roman"/>
          <w:lang w:val="es-ES" w:eastAsia="es-ES"/>
        </w:rPr>
      </w:pPr>
    </w:p>
    <w:p w14:paraId="3E599787" w14:textId="77777777" w:rsidR="00226B39" w:rsidRPr="006C21C6" w:rsidRDefault="00226B39" w:rsidP="00226B39">
      <w:pPr>
        <w:tabs>
          <w:tab w:val="left" w:pos="3450"/>
        </w:tabs>
        <w:contextualSpacing/>
      </w:pPr>
      <w:proofErr w:type="gramStart"/>
      <w:r w:rsidRPr="006C21C6">
        <w:t>COMUNÍQUESE.-</w:t>
      </w:r>
      <w:proofErr w:type="gramEnd"/>
      <w:r w:rsidRPr="006C21C6">
        <w:t xml:space="preserve"> </w:t>
      </w:r>
    </w:p>
    <w:p w14:paraId="0E16F0B6" w14:textId="77777777" w:rsidR="00226B39" w:rsidRDefault="00226B39" w:rsidP="00226B39">
      <w:pPr>
        <w:pStyle w:val="Prrafodelista"/>
        <w:tabs>
          <w:tab w:val="left" w:pos="3450"/>
        </w:tabs>
      </w:pPr>
    </w:p>
    <w:p w14:paraId="211D215A" w14:textId="77777777" w:rsidR="00226B39" w:rsidRPr="00FC4EC9" w:rsidRDefault="00226B39" w:rsidP="00226B39">
      <w:pPr>
        <w:spacing w:line="360" w:lineRule="auto"/>
        <w:contextualSpacing/>
        <w:jc w:val="both"/>
        <w:rPr>
          <w:rFonts w:eastAsia="Calibri"/>
          <w:b/>
          <w:sz w:val="26"/>
          <w:szCs w:val="26"/>
          <w:u w:val="single"/>
        </w:rPr>
      </w:pPr>
      <w:r w:rsidRPr="00FC4EC9">
        <w:rPr>
          <w:rFonts w:eastAsia="Calibri"/>
          <w:b/>
          <w:sz w:val="26"/>
          <w:szCs w:val="26"/>
          <w:u w:val="single"/>
        </w:rPr>
        <w:t xml:space="preserve">ACUERDO NÚMERO </w:t>
      </w:r>
      <w:r>
        <w:rPr>
          <w:rFonts w:eastAsia="Calibri"/>
          <w:b/>
          <w:sz w:val="26"/>
          <w:szCs w:val="26"/>
          <w:u w:val="single"/>
        </w:rPr>
        <w:t xml:space="preserve">CATORCE: </w:t>
      </w:r>
      <w:r w:rsidRPr="00FC4EC9">
        <w:rPr>
          <w:rFonts w:eastAsia="Calibri"/>
          <w:b/>
          <w:sz w:val="26"/>
          <w:szCs w:val="26"/>
          <w:u w:val="single"/>
        </w:rPr>
        <w:t xml:space="preserve"> </w:t>
      </w:r>
    </w:p>
    <w:p w14:paraId="75954C1D" w14:textId="77777777" w:rsidR="00226B39" w:rsidRPr="00FC4EC9" w:rsidRDefault="00226B39" w:rsidP="00226B39">
      <w:pPr>
        <w:spacing w:after="0" w:line="240" w:lineRule="auto"/>
        <w:jc w:val="both"/>
        <w:rPr>
          <w:rFonts w:eastAsia="Times New Roman"/>
          <w:szCs w:val="24"/>
          <w:lang w:eastAsia="es-ES"/>
        </w:rPr>
      </w:pPr>
      <w:r w:rsidRPr="00FC4EC9">
        <w:rPr>
          <w:rFonts w:eastAsia="Times New Roman"/>
          <w:szCs w:val="24"/>
          <w:lang w:eastAsia="es-ES"/>
        </w:rPr>
        <w:lastRenderedPageBreak/>
        <w:t xml:space="preserve">El concejo Municipal en uso de las facultades que el Código Municipal les confiere y en cumplimiento al Art. 82- </w:t>
      </w:r>
      <w:proofErr w:type="gramStart"/>
      <w:r w:rsidRPr="00FC4EC9">
        <w:rPr>
          <w:rFonts w:eastAsia="Times New Roman"/>
          <w:szCs w:val="24"/>
          <w:lang w:eastAsia="es-ES"/>
        </w:rPr>
        <w:t>Bis.-</w:t>
      </w:r>
      <w:proofErr w:type="gramEnd"/>
      <w:r w:rsidRPr="00FC4EC9">
        <w:rPr>
          <w:rFonts w:eastAsia="Times New Roman"/>
          <w:szCs w:val="24"/>
          <w:lang w:eastAsia="es-ES"/>
        </w:rPr>
        <w:t xml:space="preserve"> de la ley de Adquisiciones y Contrataciones de la Administración Pública ACUERDA:</w:t>
      </w:r>
    </w:p>
    <w:p w14:paraId="7B95ED3E" w14:textId="77777777" w:rsidR="00226B39" w:rsidRPr="00FC4EC9" w:rsidRDefault="00226B39" w:rsidP="00226B39">
      <w:pPr>
        <w:jc w:val="both"/>
        <w:rPr>
          <w:rFonts w:eastAsia="Times New Roman"/>
          <w:szCs w:val="24"/>
          <w:lang w:eastAsia="es-ES"/>
        </w:rPr>
      </w:pPr>
      <w:r w:rsidRPr="00FC4EC9">
        <w:rPr>
          <w:rFonts w:eastAsia="Times New Roman"/>
          <w:szCs w:val="24"/>
          <w:lang w:eastAsia="es-ES"/>
        </w:rPr>
        <w:t>Nombrar a los siguientes administradores de órdenes de compra, para el ejercicio 2022, conforme a detalle siguiente:</w:t>
      </w:r>
    </w:p>
    <w:p w14:paraId="41BB5557" w14:textId="77777777" w:rsidR="00226B39" w:rsidRPr="00410113" w:rsidRDefault="00226B39" w:rsidP="00226B39">
      <w:pPr>
        <w:spacing w:after="0" w:line="240" w:lineRule="auto"/>
        <w:jc w:val="both"/>
        <w:rPr>
          <w:rFonts w:eastAsia="SimSun"/>
          <w:szCs w:val="24"/>
          <w:lang w:val="es-MX"/>
        </w:rPr>
      </w:pPr>
    </w:p>
    <w:tbl>
      <w:tblPr>
        <w:tblStyle w:val="Tablaconcuadrcula2"/>
        <w:tblW w:w="9351" w:type="dxa"/>
        <w:tblLook w:val="04A0" w:firstRow="1" w:lastRow="0" w:firstColumn="1" w:lastColumn="0" w:noHBand="0" w:noVBand="1"/>
      </w:tblPr>
      <w:tblGrid>
        <w:gridCol w:w="570"/>
        <w:gridCol w:w="4954"/>
        <w:gridCol w:w="3827"/>
      </w:tblGrid>
      <w:tr w:rsidR="00226B39" w:rsidRPr="00410113" w14:paraId="7E5B58E7" w14:textId="77777777" w:rsidTr="00226B39">
        <w:tc>
          <w:tcPr>
            <w:tcW w:w="570" w:type="dxa"/>
          </w:tcPr>
          <w:p w14:paraId="4AC5C126" w14:textId="77777777" w:rsidR="00226B39" w:rsidRPr="00410113" w:rsidRDefault="00226B39" w:rsidP="00226B39">
            <w:pPr>
              <w:jc w:val="both"/>
              <w:rPr>
                <w:b/>
                <w:lang w:val="es-MX"/>
              </w:rPr>
            </w:pPr>
            <w:r w:rsidRPr="00410113">
              <w:rPr>
                <w:b/>
                <w:lang w:val="es-MX"/>
              </w:rPr>
              <w:t>No.</w:t>
            </w:r>
          </w:p>
        </w:tc>
        <w:tc>
          <w:tcPr>
            <w:tcW w:w="4954" w:type="dxa"/>
          </w:tcPr>
          <w:p w14:paraId="1F8FA0C7" w14:textId="77777777" w:rsidR="00226B39" w:rsidRPr="00410113" w:rsidRDefault="00226B39" w:rsidP="00226B39">
            <w:pPr>
              <w:jc w:val="center"/>
              <w:rPr>
                <w:b/>
                <w:lang w:val="es-MX"/>
              </w:rPr>
            </w:pPr>
            <w:r w:rsidRPr="00410113">
              <w:rPr>
                <w:b/>
                <w:lang w:val="es-MX"/>
              </w:rPr>
              <w:t>NOMBRES</w:t>
            </w:r>
          </w:p>
        </w:tc>
        <w:tc>
          <w:tcPr>
            <w:tcW w:w="3827" w:type="dxa"/>
          </w:tcPr>
          <w:p w14:paraId="6417C131" w14:textId="77777777" w:rsidR="00226B39" w:rsidRPr="00410113" w:rsidRDefault="00226B39" w:rsidP="00226B39">
            <w:pPr>
              <w:jc w:val="center"/>
              <w:rPr>
                <w:b/>
                <w:lang w:val="es-MX"/>
              </w:rPr>
            </w:pPr>
            <w:r w:rsidRPr="00410113">
              <w:rPr>
                <w:b/>
                <w:lang w:val="es-MX"/>
              </w:rPr>
              <w:t>ADMINISTRADORES</w:t>
            </w:r>
          </w:p>
        </w:tc>
      </w:tr>
      <w:tr w:rsidR="00226B39" w:rsidRPr="00410113" w14:paraId="065D2A09" w14:textId="77777777" w:rsidTr="00226B39">
        <w:tc>
          <w:tcPr>
            <w:tcW w:w="570" w:type="dxa"/>
          </w:tcPr>
          <w:p w14:paraId="116E8989" w14:textId="77777777" w:rsidR="00226B39" w:rsidRPr="00410113" w:rsidRDefault="00226B39" w:rsidP="00226B39">
            <w:pPr>
              <w:jc w:val="both"/>
              <w:rPr>
                <w:lang w:val="es-MX"/>
              </w:rPr>
            </w:pPr>
            <w:r w:rsidRPr="00410113">
              <w:rPr>
                <w:lang w:val="es-MX"/>
              </w:rPr>
              <w:t>1</w:t>
            </w:r>
          </w:p>
        </w:tc>
        <w:tc>
          <w:tcPr>
            <w:tcW w:w="4954" w:type="dxa"/>
          </w:tcPr>
          <w:p w14:paraId="589F0ABC" w14:textId="77777777" w:rsidR="00226B39" w:rsidRPr="00410113" w:rsidRDefault="00226B39" w:rsidP="00226B39">
            <w:pPr>
              <w:jc w:val="both"/>
              <w:rPr>
                <w:lang w:val="es-MX"/>
              </w:rPr>
            </w:pPr>
            <w:r w:rsidRPr="00410113">
              <w:rPr>
                <w:lang w:val="es-MX"/>
              </w:rPr>
              <w:t>Unidad de Ganadería</w:t>
            </w:r>
          </w:p>
        </w:tc>
        <w:tc>
          <w:tcPr>
            <w:tcW w:w="3827" w:type="dxa"/>
          </w:tcPr>
          <w:p w14:paraId="686BB073" w14:textId="77777777" w:rsidR="00226B39" w:rsidRPr="00410113" w:rsidRDefault="00226B39" w:rsidP="00226B39">
            <w:pPr>
              <w:jc w:val="both"/>
              <w:rPr>
                <w:lang w:val="es-MX"/>
              </w:rPr>
            </w:pPr>
            <w:r w:rsidRPr="00410113">
              <w:rPr>
                <w:lang w:val="es-MX"/>
              </w:rPr>
              <w:t xml:space="preserve">Sr. </w:t>
            </w:r>
            <w:r>
              <w:rPr>
                <w:lang w:val="es-MX"/>
              </w:rPr>
              <w:t>Mario Antonio Guerra Alas</w:t>
            </w:r>
          </w:p>
        </w:tc>
      </w:tr>
    </w:tbl>
    <w:p w14:paraId="3F225138" w14:textId="77777777" w:rsidR="00226B39" w:rsidRPr="00410113" w:rsidRDefault="00226B39" w:rsidP="00226B39">
      <w:pPr>
        <w:jc w:val="both"/>
        <w:rPr>
          <w:rFonts w:eastAsia="Calibri"/>
          <w:szCs w:val="24"/>
        </w:rPr>
      </w:pPr>
      <w:r w:rsidRPr="00410113">
        <w:rPr>
          <w:rFonts w:eastAsia="Calibri"/>
          <w:szCs w:val="24"/>
        </w:rPr>
        <w:t xml:space="preserve">COMUNIQUESE. </w:t>
      </w:r>
    </w:p>
    <w:p w14:paraId="2292A2CB" w14:textId="77777777" w:rsidR="00226B39" w:rsidRPr="00FC2D09" w:rsidRDefault="00226B39" w:rsidP="00226B39">
      <w:pPr>
        <w:jc w:val="both"/>
      </w:pPr>
    </w:p>
    <w:p w14:paraId="6E7C0A3A" w14:textId="77777777" w:rsidR="00226B39" w:rsidRPr="00B53E6A" w:rsidRDefault="00226B39" w:rsidP="00226B39">
      <w:pPr>
        <w:jc w:val="both"/>
        <w:rPr>
          <w:b/>
          <w:bCs/>
          <w:u w:val="single"/>
        </w:rPr>
      </w:pPr>
      <w:bookmarkStart w:id="68" w:name="_Hlk109816339"/>
      <w:r w:rsidRPr="00B53E6A">
        <w:rPr>
          <w:b/>
          <w:bCs/>
          <w:u w:val="single"/>
        </w:rPr>
        <w:t xml:space="preserve">ACUERDO NÚMERO QUINCE: </w:t>
      </w:r>
    </w:p>
    <w:p w14:paraId="27A15406" w14:textId="77777777" w:rsidR="00226B39" w:rsidRPr="001D1D70" w:rsidRDefault="00226B39" w:rsidP="00226B39">
      <w:pPr>
        <w:spacing w:line="360" w:lineRule="auto"/>
        <w:jc w:val="both"/>
        <w:rPr>
          <w:b/>
          <w:iCs/>
          <w:szCs w:val="24"/>
          <w:lang w:val="es-ES_tradnl"/>
        </w:rPr>
      </w:pPr>
      <w:r w:rsidRPr="001D1D70">
        <w:rPr>
          <w:b/>
          <w:iCs/>
          <w:szCs w:val="24"/>
          <w:lang w:val="es-ES_tradnl"/>
        </w:rPr>
        <w:t>EL CONCEJO MUNICIPAL CONSIDERANDO:</w:t>
      </w:r>
    </w:p>
    <w:p w14:paraId="732134E1" w14:textId="77777777" w:rsidR="00226B39" w:rsidRPr="001D1D70" w:rsidRDefault="00226B39" w:rsidP="000713F4">
      <w:pPr>
        <w:pStyle w:val="Prrafodelista"/>
        <w:numPr>
          <w:ilvl w:val="0"/>
          <w:numId w:val="134"/>
        </w:numPr>
        <w:spacing w:after="0" w:line="360" w:lineRule="auto"/>
        <w:jc w:val="both"/>
        <w:rPr>
          <w:szCs w:val="24"/>
        </w:rPr>
      </w:pPr>
      <w:r w:rsidRPr="001D1D70">
        <w:rPr>
          <w:szCs w:val="24"/>
        </w:rPr>
        <w:t xml:space="preserve">Que en esta reunión de concejo se informa mediante nota suscrita por parte de los Regidores DANIEL ANTONIO SALAZAR VILLATORO Y KELVIN ELIAS RAMOS SANTOS, lo que literalmente se transcribe a continuación: </w:t>
      </w:r>
    </w:p>
    <w:p w14:paraId="5BF69F9C" w14:textId="77777777" w:rsidR="00226B39" w:rsidRPr="001D1D70" w:rsidRDefault="00226B39" w:rsidP="00226B39">
      <w:pPr>
        <w:spacing w:line="360" w:lineRule="auto"/>
        <w:jc w:val="both"/>
        <w:rPr>
          <w:szCs w:val="24"/>
        </w:rPr>
      </w:pPr>
      <w:r w:rsidRPr="001D1D70">
        <w:rPr>
          <w:szCs w:val="24"/>
        </w:rPr>
        <w:t>“””””</w:t>
      </w:r>
    </w:p>
    <w:p w14:paraId="1F5617E3" w14:textId="77777777" w:rsidR="00226B39" w:rsidRPr="001D1D70" w:rsidRDefault="00226B39" w:rsidP="00226B39">
      <w:pPr>
        <w:pStyle w:val="Default"/>
        <w:spacing w:line="360" w:lineRule="auto"/>
        <w:jc w:val="both"/>
        <w:rPr>
          <w:rFonts w:ascii="Times New Roman" w:hAnsi="Times New Roman" w:cs="Times New Roman"/>
        </w:rPr>
      </w:pPr>
      <w:r w:rsidRPr="001D1D70">
        <w:rPr>
          <w:rFonts w:ascii="Times New Roman" w:hAnsi="Times New Roman" w:cs="Times New Roman"/>
          <w:b/>
          <w:bCs/>
        </w:rPr>
        <w:t>DANIEL SALAZAR VILLATORO</w:t>
      </w:r>
      <w:r w:rsidRPr="001D1D70">
        <w:rPr>
          <w:rFonts w:ascii="Times New Roman" w:hAnsi="Times New Roman" w:cs="Times New Roman"/>
        </w:rPr>
        <w:t xml:space="preserve"> y </w:t>
      </w:r>
      <w:r w:rsidRPr="001D1D70">
        <w:rPr>
          <w:rFonts w:ascii="Times New Roman" w:hAnsi="Times New Roman" w:cs="Times New Roman"/>
          <w:b/>
          <w:bCs/>
        </w:rPr>
        <w:t>KELVIN ELIAS RAMOS</w:t>
      </w:r>
      <w:r w:rsidRPr="001D1D70">
        <w:rPr>
          <w:rFonts w:ascii="Times New Roman" w:hAnsi="Times New Roman" w:cs="Times New Roman"/>
        </w:rPr>
        <w:t>, a ustedes en nuestra calidad de miembros propietarios del concejo municipal, exponemos lo siguiente:</w:t>
      </w:r>
    </w:p>
    <w:p w14:paraId="44DF2EBD" w14:textId="77777777" w:rsidR="00226B39" w:rsidRPr="001D1D70" w:rsidRDefault="00226B39" w:rsidP="00226B39">
      <w:pPr>
        <w:pStyle w:val="Default"/>
        <w:spacing w:line="360" w:lineRule="auto"/>
        <w:jc w:val="both"/>
        <w:rPr>
          <w:rFonts w:ascii="Times New Roman" w:hAnsi="Times New Roman" w:cs="Times New Roman"/>
        </w:rPr>
      </w:pPr>
    </w:p>
    <w:p w14:paraId="4110E93E" w14:textId="77777777" w:rsidR="00226B39" w:rsidRPr="001D1D70" w:rsidRDefault="00226B39" w:rsidP="000713F4">
      <w:pPr>
        <w:pStyle w:val="Default"/>
        <w:numPr>
          <w:ilvl w:val="0"/>
          <w:numId w:val="135"/>
        </w:numPr>
        <w:spacing w:after="149" w:line="360" w:lineRule="auto"/>
        <w:ind w:left="720" w:hanging="360"/>
        <w:jc w:val="both"/>
        <w:rPr>
          <w:rFonts w:ascii="Times New Roman" w:hAnsi="Times New Roman" w:cs="Times New Roman"/>
        </w:rPr>
      </w:pPr>
      <w:r w:rsidRPr="001D1D70">
        <w:rPr>
          <w:rFonts w:ascii="Times New Roman" w:hAnsi="Times New Roman" w:cs="Times New Roman"/>
          <w:b/>
          <w:bCs/>
        </w:rPr>
        <w:t>I.</w:t>
      </w:r>
      <w:r w:rsidRPr="001D1D70">
        <w:rPr>
          <w:rFonts w:ascii="Times New Roman" w:hAnsi="Times New Roman" w:cs="Times New Roman"/>
        </w:rPr>
        <w:t xml:space="preserve"> Que el señor Omar Hernández, quien funge como jefe de la unidad de aseo público para esta municipalidad, en el margen de la celebración de las fiestas patronales del corriente año, en su cuenta de Facebook realizo dos publicaciones diferentes, con las cuales de manera irrespetuosa y con palabras soeces se dirigió a nosotros de la siguiente manera en dichas publicaciones: </w:t>
      </w:r>
    </w:p>
    <w:p w14:paraId="40D0CE88" w14:textId="77777777" w:rsidR="00226B39" w:rsidRPr="001D1D70" w:rsidRDefault="00226B39" w:rsidP="000713F4">
      <w:pPr>
        <w:pStyle w:val="Default"/>
        <w:numPr>
          <w:ilvl w:val="0"/>
          <w:numId w:val="135"/>
        </w:numPr>
        <w:spacing w:after="149" w:line="360" w:lineRule="auto"/>
        <w:ind w:left="720" w:hanging="360"/>
        <w:jc w:val="both"/>
        <w:rPr>
          <w:rFonts w:ascii="Times New Roman" w:hAnsi="Times New Roman" w:cs="Times New Roman"/>
          <w:b/>
          <w:bCs/>
        </w:rPr>
      </w:pPr>
      <w:r w:rsidRPr="001D1D70">
        <w:rPr>
          <w:rFonts w:ascii="Times New Roman" w:hAnsi="Times New Roman" w:cs="Times New Roman"/>
          <w:b/>
          <w:bCs/>
        </w:rPr>
        <w:t>Primera publicación de fecha 30 de junio del 2022:</w:t>
      </w:r>
    </w:p>
    <w:p w14:paraId="25901D89" w14:textId="77777777" w:rsidR="00226B39" w:rsidRPr="001D1D70" w:rsidRDefault="00226B39" w:rsidP="000713F4">
      <w:pPr>
        <w:pStyle w:val="Default"/>
        <w:numPr>
          <w:ilvl w:val="0"/>
          <w:numId w:val="135"/>
        </w:numPr>
        <w:spacing w:after="149" w:line="360" w:lineRule="auto"/>
        <w:ind w:left="720" w:hanging="360"/>
        <w:jc w:val="both"/>
        <w:rPr>
          <w:rFonts w:ascii="Times New Roman" w:hAnsi="Times New Roman" w:cs="Times New Roman"/>
        </w:rPr>
      </w:pPr>
      <w:r w:rsidRPr="001D1D70">
        <w:rPr>
          <w:rFonts w:ascii="Times New Roman" w:hAnsi="Times New Roman" w:cs="Times New Roman"/>
        </w:rPr>
        <w:t xml:space="preserve"> “Díganle a #Daniel Salazar y #Kelvin Ramos que COMAN MIERDA, que vallan a ver si ya pario la tunca, que me la soplen a ver si Pita” </w:t>
      </w:r>
    </w:p>
    <w:p w14:paraId="24C9DA5A" w14:textId="77777777" w:rsidR="00226B39" w:rsidRPr="001D1D70" w:rsidRDefault="00226B39" w:rsidP="000713F4">
      <w:pPr>
        <w:pStyle w:val="Default"/>
        <w:numPr>
          <w:ilvl w:val="0"/>
          <w:numId w:val="135"/>
        </w:numPr>
        <w:spacing w:after="149" w:line="360" w:lineRule="auto"/>
        <w:ind w:left="720" w:hanging="360"/>
        <w:jc w:val="both"/>
        <w:rPr>
          <w:rFonts w:ascii="Times New Roman" w:hAnsi="Times New Roman" w:cs="Times New Roman"/>
          <w:b/>
          <w:bCs/>
        </w:rPr>
      </w:pPr>
      <w:r w:rsidRPr="001D1D70">
        <w:rPr>
          <w:rFonts w:ascii="Times New Roman" w:hAnsi="Times New Roman" w:cs="Times New Roman"/>
          <w:b/>
          <w:bCs/>
        </w:rPr>
        <w:t>Segunda publicación de fecha 7 de julio del 2022:</w:t>
      </w:r>
    </w:p>
    <w:p w14:paraId="6ECA7068" w14:textId="77777777" w:rsidR="00226B39" w:rsidRPr="001D1D70" w:rsidRDefault="00226B39" w:rsidP="000713F4">
      <w:pPr>
        <w:pStyle w:val="Default"/>
        <w:numPr>
          <w:ilvl w:val="0"/>
          <w:numId w:val="135"/>
        </w:numPr>
        <w:spacing w:after="149" w:line="360" w:lineRule="auto"/>
        <w:ind w:left="720" w:hanging="360"/>
        <w:jc w:val="both"/>
        <w:rPr>
          <w:rFonts w:ascii="Times New Roman" w:hAnsi="Times New Roman" w:cs="Times New Roman"/>
        </w:rPr>
      </w:pPr>
      <w:r w:rsidRPr="001D1D70">
        <w:rPr>
          <w:rFonts w:ascii="Times New Roman" w:hAnsi="Times New Roman" w:cs="Times New Roman"/>
        </w:rPr>
        <w:t xml:space="preserve">“Según Juan José, Kelvin, Daniel, Nelson la chucha y compañía, Los </w:t>
      </w:r>
      <w:proofErr w:type="spellStart"/>
      <w:r w:rsidRPr="001D1D70">
        <w:rPr>
          <w:rFonts w:ascii="Times New Roman" w:hAnsi="Times New Roman" w:cs="Times New Roman"/>
        </w:rPr>
        <w:t>metapanecos</w:t>
      </w:r>
      <w:proofErr w:type="spellEnd"/>
      <w:r w:rsidRPr="001D1D70">
        <w:rPr>
          <w:rFonts w:ascii="Times New Roman" w:hAnsi="Times New Roman" w:cs="Times New Roman"/>
        </w:rPr>
        <w:t xml:space="preserve"> no se merecen fiestas de calidad, para ellos hacer fiestas mediocres es </w:t>
      </w:r>
      <w:proofErr w:type="gramStart"/>
      <w:r w:rsidRPr="001D1D70">
        <w:rPr>
          <w:rFonts w:ascii="Times New Roman" w:hAnsi="Times New Roman" w:cs="Times New Roman"/>
        </w:rPr>
        <w:t>suficiente(</w:t>
      </w:r>
      <w:proofErr w:type="gramEnd"/>
      <w:r w:rsidRPr="001D1D70">
        <w:rPr>
          <w:rFonts w:ascii="Times New Roman" w:hAnsi="Times New Roman" w:cs="Times New Roman"/>
        </w:rPr>
        <w:t xml:space="preserve">…)Ustedes parva de </w:t>
      </w:r>
      <w:proofErr w:type="spellStart"/>
      <w:r w:rsidRPr="001D1D70">
        <w:rPr>
          <w:rFonts w:ascii="Times New Roman" w:hAnsi="Times New Roman" w:cs="Times New Roman"/>
        </w:rPr>
        <w:t>terengos</w:t>
      </w:r>
      <w:proofErr w:type="spellEnd"/>
      <w:r w:rsidRPr="001D1D70">
        <w:rPr>
          <w:rFonts w:ascii="Times New Roman" w:hAnsi="Times New Roman" w:cs="Times New Roman"/>
        </w:rPr>
        <w:t xml:space="preserve"> están acostumbrados a tirarle migajas al pueblo, Los </w:t>
      </w:r>
      <w:proofErr w:type="spellStart"/>
      <w:r w:rsidRPr="001D1D70">
        <w:rPr>
          <w:rFonts w:ascii="Times New Roman" w:hAnsi="Times New Roman" w:cs="Times New Roman"/>
        </w:rPr>
        <w:t>Metapanecos</w:t>
      </w:r>
      <w:proofErr w:type="spellEnd"/>
      <w:r w:rsidRPr="001D1D70">
        <w:rPr>
          <w:rFonts w:ascii="Times New Roman" w:hAnsi="Times New Roman" w:cs="Times New Roman"/>
        </w:rPr>
        <w:t xml:space="preserve"> son Gente de trabajo y Se merecen eso y mucho más.” </w:t>
      </w:r>
    </w:p>
    <w:p w14:paraId="67472B15" w14:textId="77777777" w:rsidR="00226B39" w:rsidRPr="001D1D70" w:rsidRDefault="00226B39" w:rsidP="00226B39">
      <w:pPr>
        <w:pStyle w:val="Default"/>
        <w:spacing w:line="360" w:lineRule="auto"/>
        <w:jc w:val="both"/>
        <w:rPr>
          <w:rFonts w:ascii="Times New Roman" w:hAnsi="Times New Roman" w:cs="Times New Roman"/>
        </w:rPr>
      </w:pPr>
    </w:p>
    <w:p w14:paraId="304CB4A6" w14:textId="77777777" w:rsidR="00226B39" w:rsidRPr="001D1D70" w:rsidRDefault="00226B39" w:rsidP="00226B39">
      <w:pPr>
        <w:pStyle w:val="Default"/>
        <w:spacing w:line="360" w:lineRule="auto"/>
        <w:jc w:val="both"/>
        <w:rPr>
          <w:rFonts w:ascii="Times New Roman" w:hAnsi="Times New Roman" w:cs="Times New Roman"/>
        </w:rPr>
      </w:pPr>
      <w:r w:rsidRPr="001D1D70">
        <w:rPr>
          <w:rFonts w:ascii="Times New Roman" w:hAnsi="Times New Roman" w:cs="Times New Roman"/>
        </w:rPr>
        <w:t>Anexamos la impresión de dichas publicaciones a la presente, para su comprobación.</w:t>
      </w:r>
      <w:r>
        <w:rPr>
          <w:rFonts w:ascii="Times New Roman" w:hAnsi="Times New Roman" w:cs="Times New Roman"/>
        </w:rPr>
        <w:t xml:space="preserve"> </w:t>
      </w:r>
    </w:p>
    <w:p w14:paraId="09BB0CFD" w14:textId="77777777" w:rsidR="00226B39" w:rsidRPr="001D1D70" w:rsidRDefault="00226B39" w:rsidP="00226B39">
      <w:pPr>
        <w:pStyle w:val="Default"/>
        <w:spacing w:line="360" w:lineRule="auto"/>
        <w:jc w:val="both"/>
        <w:rPr>
          <w:rFonts w:ascii="Times New Roman" w:hAnsi="Times New Roman" w:cs="Times New Roman"/>
        </w:rPr>
      </w:pPr>
    </w:p>
    <w:p w14:paraId="67EE00BA" w14:textId="77777777" w:rsidR="00226B39" w:rsidRPr="001D1D70" w:rsidRDefault="00226B39" w:rsidP="00226B39">
      <w:pPr>
        <w:pStyle w:val="Default"/>
        <w:spacing w:line="360" w:lineRule="auto"/>
        <w:jc w:val="both"/>
        <w:rPr>
          <w:rFonts w:ascii="Times New Roman" w:hAnsi="Times New Roman" w:cs="Times New Roman"/>
        </w:rPr>
      </w:pPr>
      <w:r w:rsidRPr="001D1D70">
        <w:rPr>
          <w:rFonts w:ascii="Times New Roman" w:hAnsi="Times New Roman" w:cs="Times New Roman"/>
          <w:b/>
          <w:bCs/>
        </w:rPr>
        <w:t>II.</w:t>
      </w:r>
      <w:r w:rsidRPr="001D1D70">
        <w:rPr>
          <w:rFonts w:ascii="Times New Roman" w:hAnsi="Times New Roman" w:cs="Times New Roman"/>
        </w:rPr>
        <w:t xml:space="preserve"> Que el señor Omar Hernández el día trece de enero del presente año, ya fue amonestado de forma escrita, por insultar y cometer otras acciones expuestas por Kelvin </w:t>
      </w:r>
      <w:proofErr w:type="spellStart"/>
      <w:r w:rsidRPr="001D1D70">
        <w:rPr>
          <w:rFonts w:ascii="Times New Roman" w:hAnsi="Times New Roman" w:cs="Times New Roman"/>
        </w:rPr>
        <w:t>Elias</w:t>
      </w:r>
      <w:proofErr w:type="spellEnd"/>
      <w:r w:rsidRPr="001D1D70">
        <w:rPr>
          <w:rFonts w:ascii="Times New Roman" w:hAnsi="Times New Roman" w:cs="Times New Roman"/>
        </w:rPr>
        <w:t xml:space="preserve"> Ramos a </w:t>
      </w:r>
      <w:r w:rsidRPr="001D1D70">
        <w:rPr>
          <w:rFonts w:ascii="Times New Roman" w:hAnsi="Times New Roman" w:cs="Times New Roman"/>
        </w:rPr>
        <w:lastRenderedPageBreak/>
        <w:t>este concejo municipal, por lo tanto, este tipo de insultos y falta de respeto debe ser considerado como una falta cometida de manera reiterada por dicho señor.</w:t>
      </w:r>
    </w:p>
    <w:p w14:paraId="309ECFF7" w14:textId="77777777" w:rsidR="00226B39" w:rsidRPr="001D1D70" w:rsidRDefault="00226B39" w:rsidP="00226B39">
      <w:pPr>
        <w:pStyle w:val="Default"/>
        <w:spacing w:line="360" w:lineRule="auto"/>
        <w:jc w:val="both"/>
        <w:rPr>
          <w:rFonts w:ascii="Times New Roman" w:hAnsi="Times New Roman" w:cs="Times New Roman"/>
        </w:rPr>
      </w:pPr>
    </w:p>
    <w:p w14:paraId="579CFBE3" w14:textId="77777777" w:rsidR="00226B39" w:rsidRPr="001D1D70" w:rsidRDefault="00226B39" w:rsidP="00226B39">
      <w:pPr>
        <w:pStyle w:val="Default"/>
        <w:spacing w:line="360" w:lineRule="auto"/>
        <w:jc w:val="both"/>
        <w:rPr>
          <w:rFonts w:ascii="Times New Roman" w:hAnsi="Times New Roman" w:cs="Times New Roman"/>
        </w:rPr>
      </w:pPr>
      <w:r w:rsidRPr="001D1D70">
        <w:rPr>
          <w:rFonts w:ascii="Times New Roman" w:hAnsi="Times New Roman" w:cs="Times New Roman"/>
        </w:rPr>
        <w:t xml:space="preserve"> </w:t>
      </w:r>
    </w:p>
    <w:p w14:paraId="3C782668" w14:textId="77777777" w:rsidR="00226B39" w:rsidRPr="001D1D70" w:rsidRDefault="00226B39" w:rsidP="00226B39">
      <w:pPr>
        <w:pStyle w:val="Default"/>
        <w:spacing w:line="360" w:lineRule="auto"/>
        <w:jc w:val="both"/>
        <w:rPr>
          <w:rFonts w:ascii="Times New Roman" w:hAnsi="Times New Roman" w:cs="Times New Roman"/>
        </w:rPr>
      </w:pPr>
      <w:r w:rsidRPr="001D1D70">
        <w:rPr>
          <w:rFonts w:ascii="Times New Roman" w:hAnsi="Times New Roman" w:cs="Times New Roman"/>
          <w:b/>
          <w:bCs/>
        </w:rPr>
        <w:t>III.</w:t>
      </w:r>
      <w:r w:rsidRPr="001D1D70">
        <w:rPr>
          <w:rFonts w:ascii="Times New Roman" w:hAnsi="Times New Roman" w:cs="Times New Roman"/>
        </w:rPr>
        <w:t xml:space="preserve"> Que consideramos, los insultos y falta de respeto cometidos de parte del señor Omar Hernández, jefe de la unidad de aseo público, quien manifiestamente se siente protegido y con derecho de insultarnos por ser parte de la fracción partidaria del PDC. y ser dicha fracción política mayoría en este concejo municipal, se adecua a lo regulado en el Artículo 60 numerales 6,8 y 9, de la Ley de la Carrera Administrativa Municipal, Articulo 39 literal j, y Articulo 40 literal m, del Reglamento Interno de Trabajo.</w:t>
      </w:r>
    </w:p>
    <w:p w14:paraId="68662FAE" w14:textId="77777777" w:rsidR="00226B39" w:rsidRPr="001D1D70" w:rsidRDefault="00226B39" w:rsidP="00226B39">
      <w:pPr>
        <w:pStyle w:val="Default"/>
        <w:spacing w:line="360" w:lineRule="auto"/>
        <w:jc w:val="both"/>
        <w:rPr>
          <w:rFonts w:ascii="Times New Roman" w:hAnsi="Times New Roman" w:cs="Times New Roman"/>
        </w:rPr>
      </w:pPr>
    </w:p>
    <w:p w14:paraId="3340267D" w14:textId="77777777" w:rsidR="00226B39" w:rsidRPr="001D1D70" w:rsidRDefault="00226B39" w:rsidP="00226B39">
      <w:pPr>
        <w:pStyle w:val="Default"/>
        <w:spacing w:line="360" w:lineRule="auto"/>
        <w:jc w:val="both"/>
        <w:rPr>
          <w:rFonts w:ascii="Times New Roman" w:hAnsi="Times New Roman" w:cs="Times New Roman"/>
        </w:rPr>
      </w:pPr>
      <w:r w:rsidRPr="001D1D70">
        <w:rPr>
          <w:rFonts w:ascii="Times New Roman" w:hAnsi="Times New Roman" w:cs="Times New Roman"/>
        </w:rPr>
        <w:t xml:space="preserve">Por lo antes expuesto, solicitamos lo siguiente: </w:t>
      </w:r>
    </w:p>
    <w:p w14:paraId="3F11620D" w14:textId="77777777" w:rsidR="00226B39" w:rsidRPr="001D1D70" w:rsidRDefault="00226B39" w:rsidP="00226B39">
      <w:pPr>
        <w:pStyle w:val="Default"/>
        <w:spacing w:line="360" w:lineRule="auto"/>
        <w:jc w:val="both"/>
        <w:rPr>
          <w:rFonts w:ascii="Times New Roman" w:hAnsi="Times New Roman" w:cs="Times New Roman"/>
        </w:rPr>
      </w:pPr>
    </w:p>
    <w:p w14:paraId="18EB61FE" w14:textId="77777777" w:rsidR="00226B39" w:rsidRPr="001D1D70" w:rsidRDefault="00226B39" w:rsidP="000713F4">
      <w:pPr>
        <w:pStyle w:val="Default"/>
        <w:numPr>
          <w:ilvl w:val="0"/>
          <w:numId w:val="136"/>
        </w:numPr>
        <w:spacing w:line="360" w:lineRule="auto"/>
        <w:jc w:val="both"/>
        <w:rPr>
          <w:rFonts w:ascii="Times New Roman" w:hAnsi="Times New Roman" w:cs="Times New Roman"/>
        </w:rPr>
      </w:pPr>
      <w:r w:rsidRPr="001D1D70">
        <w:rPr>
          <w:rFonts w:ascii="Times New Roman" w:hAnsi="Times New Roman" w:cs="Times New Roman"/>
        </w:rPr>
        <w:t>Que en base a lo regulado en el Art. 62 numeral 3º de Ley de la Carrera Administrativa Municipal y Art. 41 literal c, del Reglamento Interno de Trabajo, se Suspenda sin goce de sueldo al señor Omar Hernández por el termino de tres días.</w:t>
      </w:r>
    </w:p>
    <w:p w14:paraId="191B1BE0" w14:textId="77777777" w:rsidR="00226B39" w:rsidRPr="001D1D70" w:rsidRDefault="00226B39" w:rsidP="000713F4">
      <w:pPr>
        <w:pStyle w:val="Default"/>
        <w:numPr>
          <w:ilvl w:val="0"/>
          <w:numId w:val="136"/>
        </w:numPr>
        <w:spacing w:line="360" w:lineRule="auto"/>
        <w:jc w:val="both"/>
        <w:rPr>
          <w:rFonts w:ascii="Times New Roman" w:hAnsi="Times New Roman" w:cs="Times New Roman"/>
        </w:rPr>
      </w:pPr>
      <w:r w:rsidRPr="001D1D70">
        <w:rPr>
          <w:rFonts w:ascii="Times New Roman" w:hAnsi="Times New Roman" w:cs="Times New Roman"/>
        </w:rPr>
        <w:t>Que dicha suspensión sea archivada en su expediente laboral y debidamente comunicada a la Comisión de la Carrera Administrativa para los efectos pertinentes.</w:t>
      </w:r>
    </w:p>
    <w:p w14:paraId="4009289B" w14:textId="77777777" w:rsidR="00226B39" w:rsidRPr="001D1D70" w:rsidRDefault="00226B39" w:rsidP="000713F4">
      <w:pPr>
        <w:pStyle w:val="Default"/>
        <w:numPr>
          <w:ilvl w:val="0"/>
          <w:numId w:val="136"/>
        </w:numPr>
        <w:spacing w:line="360" w:lineRule="auto"/>
        <w:jc w:val="both"/>
        <w:rPr>
          <w:rFonts w:ascii="Times New Roman" w:hAnsi="Times New Roman" w:cs="Times New Roman"/>
        </w:rPr>
      </w:pPr>
      <w:r w:rsidRPr="001D1D70">
        <w:rPr>
          <w:rFonts w:ascii="Times New Roman" w:hAnsi="Times New Roman" w:cs="Times New Roman"/>
        </w:rPr>
        <w:t xml:space="preserve">Que la presente petición conste en el acta de esta reunión de concejo municipal.  </w:t>
      </w:r>
    </w:p>
    <w:p w14:paraId="3A67A00B" w14:textId="77777777" w:rsidR="00226B39" w:rsidRPr="001D1D70" w:rsidRDefault="00226B39" w:rsidP="00226B39">
      <w:pPr>
        <w:pStyle w:val="Default"/>
        <w:spacing w:line="360" w:lineRule="auto"/>
        <w:jc w:val="both"/>
        <w:rPr>
          <w:rFonts w:ascii="Times New Roman" w:hAnsi="Times New Roman" w:cs="Times New Roman"/>
        </w:rPr>
      </w:pPr>
    </w:p>
    <w:p w14:paraId="3473A8C1" w14:textId="77777777" w:rsidR="00226B39" w:rsidRPr="001D1D70" w:rsidRDefault="00226B39" w:rsidP="00226B39">
      <w:pPr>
        <w:pStyle w:val="Default"/>
        <w:spacing w:line="360" w:lineRule="auto"/>
        <w:jc w:val="both"/>
        <w:rPr>
          <w:rFonts w:ascii="Times New Roman" w:hAnsi="Times New Roman" w:cs="Times New Roman"/>
        </w:rPr>
      </w:pPr>
    </w:p>
    <w:p w14:paraId="541DB706" w14:textId="77777777" w:rsidR="00226B39" w:rsidRPr="001D1D70" w:rsidRDefault="00226B39" w:rsidP="00226B39">
      <w:pPr>
        <w:pStyle w:val="Default"/>
        <w:spacing w:line="360" w:lineRule="auto"/>
        <w:jc w:val="both"/>
        <w:rPr>
          <w:rFonts w:ascii="Times New Roman" w:hAnsi="Times New Roman" w:cs="Times New Roman"/>
        </w:rPr>
      </w:pPr>
      <w:r w:rsidRPr="001D1D70">
        <w:rPr>
          <w:rFonts w:ascii="Times New Roman" w:hAnsi="Times New Roman" w:cs="Times New Roman"/>
        </w:rPr>
        <w:t>Esperando una respuesta por escrito a la presente.</w:t>
      </w:r>
    </w:p>
    <w:p w14:paraId="130342E4" w14:textId="77777777" w:rsidR="00226B39" w:rsidRPr="001D1D70" w:rsidRDefault="00226B39" w:rsidP="00226B39">
      <w:pPr>
        <w:spacing w:line="360" w:lineRule="auto"/>
        <w:jc w:val="both"/>
        <w:rPr>
          <w:szCs w:val="24"/>
        </w:rPr>
      </w:pPr>
      <w:r w:rsidRPr="001D1D70">
        <w:rPr>
          <w:szCs w:val="24"/>
        </w:rPr>
        <w:t>””””.</w:t>
      </w:r>
    </w:p>
    <w:p w14:paraId="7F29D2E8" w14:textId="77777777" w:rsidR="00226B39" w:rsidRDefault="00226B39" w:rsidP="000713F4">
      <w:pPr>
        <w:pStyle w:val="Prrafodelista"/>
        <w:numPr>
          <w:ilvl w:val="0"/>
          <w:numId w:val="134"/>
        </w:numPr>
        <w:spacing w:after="0" w:line="360" w:lineRule="auto"/>
        <w:jc w:val="both"/>
        <w:rPr>
          <w:szCs w:val="24"/>
        </w:rPr>
      </w:pPr>
      <w:r>
        <w:rPr>
          <w:szCs w:val="24"/>
        </w:rPr>
        <w:t xml:space="preserve">Se paso a verificar lo referente a las publicaciones antes expuestas; y se </w:t>
      </w:r>
      <w:proofErr w:type="spellStart"/>
      <w:r>
        <w:rPr>
          <w:szCs w:val="24"/>
        </w:rPr>
        <w:t>constato</w:t>
      </w:r>
      <w:proofErr w:type="spellEnd"/>
      <w:r>
        <w:rPr>
          <w:szCs w:val="24"/>
        </w:rPr>
        <w:t xml:space="preserve"> que las mismas fueron realizadas en la red social FACEBOOK en fecha 29 de junio de 2022 y 7 de julio de 2022, se anexan al presente acuerdo capturas de pantalla de publicaciones a las que se ha hecho referencia y de igual forma se verifica que las mismas fueron realizadas en horario nocturno, fuera de horas </w:t>
      </w:r>
      <w:proofErr w:type="gramStart"/>
      <w:r>
        <w:rPr>
          <w:szCs w:val="24"/>
        </w:rPr>
        <w:t>laborales .</w:t>
      </w:r>
      <w:proofErr w:type="gramEnd"/>
    </w:p>
    <w:p w14:paraId="028D0353" w14:textId="77777777" w:rsidR="00226B39" w:rsidRPr="001D1D70" w:rsidRDefault="00226B39" w:rsidP="000713F4">
      <w:pPr>
        <w:pStyle w:val="Prrafodelista"/>
        <w:numPr>
          <w:ilvl w:val="0"/>
          <w:numId w:val="134"/>
        </w:numPr>
        <w:spacing w:after="0" w:line="360" w:lineRule="auto"/>
        <w:jc w:val="both"/>
        <w:rPr>
          <w:szCs w:val="24"/>
        </w:rPr>
      </w:pPr>
      <w:r w:rsidRPr="001D1D70">
        <w:rPr>
          <w:szCs w:val="24"/>
        </w:rPr>
        <w:t>Ante dicha situación se ha considerado por parte de este concejo municipal, que lo antes detallado, constituye una falta disciplinaria, la cual debe ser sancionada, ya que la falta de respeto y agresiones; fueren estas físicas o verbales, a los superiores jerárquicos, son consideradas como faltas e incumplimiento de obligaciones. Los hechos descritos por parte de los regidores antes citados encajan en las causales y disposiciones legales que se citan a continuación, tal como se contempla en la ley de la carrera administrativa y reglamento interno de trabajo:</w:t>
      </w:r>
    </w:p>
    <w:p w14:paraId="76C53023" w14:textId="77777777" w:rsidR="00226B39" w:rsidRPr="001D1D70" w:rsidRDefault="00226B39" w:rsidP="00226B39">
      <w:pPr>
        <w:spacing w:line="360" w:lineRule="auto"/>
        <w:jc w:val="both"/>
        <w:rPr>
          <w:szCs w:val="24"/>
        </w:rPr>
      </w:pPr>
    </w:p>
    <w:p w14:paraId="05D49646" w14:textId="77777777" w:rsidR="00226B39" w:rsidRPr="001D1D70" w:rsidRDefault="00226B39" w:rsidP="00226B39">
      <w:pPr>
        <w:spacing w:line="360" w:lineRule="auto"/>
        <w:jc w:val="both"/>
        <w:rPr>
          <w:szCs w:val="24"/>
        </w:rPr>
      </w:pPr>
      <w:r w:rsidRPr="001D1D70">
        <w:rPr>
          <w:szCs w:val="24"/>
        </w:rPr>
        <w:lastRenderedPageBreak/>
        <w:t>Ley de la carrera administrativa municipal</w:t>
      </w:r>
    </w:p>
    <w:p w14:paraId="4795A0AB" w14:textId="77777777" w:rsidR="00226B39" w:rsidRPr="001D1D70" w:rsidRDefault="00226B39" w:rsidP="00226B39">
      <w:pPr>
        <w:spacing w:line="360" w:lineRule="auto"/>
        <w:jc w:val="both"/>
        <w:rPr>
          <w:szCs w:val="24"/>
        </w:rPr>
      </w:pPr>
      <w:r w:rsidRPr="001D1D70">
        <w:rPr>
          <w:szCs w:val="24"/>
        </w:rPr>
        <w:t>Obligaciones Art.60.-</w:t>
      </w:r>
    </w:p>
    <w:p w14:paraId="5241A486" w14:textId="77777777" w:rsidR="00226B39" w:rsidRPr="001D1D70" w:rsidRDefault="00226B39" w:rsidP="00226B39">
      <w:pPr>
        <w:spacing w:line="360" w:lineRule="auto"/>
        <w:jc w:val="both"/>
        <w:rPr>
          <w:szCs w:val="24"/>
        </w:rPr>
      </w:pPr>
      <w:r w:rsidRPr="001D1D70">
        <w:rPr>
          <w:szCs w:val="24"/>
        </w:rPr>
        <w:t>Son obligaciones de los funcionarios y empleados de carrera, las siguientes:</w:t>
      </w:r>
    </w:p>
    <w:p w14:paraId="3B5191CE" w14:textId="77777777" w:rsidR="00226B39" w:rsidRPr="001D1D70" w:rsidRDefault="00226B39" w:rsidP="00226B39">
      <w:pPr>
        <w:spacing w:line="360" w:lineRule="auto"/>
        <w:jc w:val="both"/>
        <w:rPr>
          <w:szCs w:val="24"/>
        </w:rPr>
      </w:pPr>
      <w:r w:rsidRPr="001D1D70">
        <w:rPr>
          <w:szCs w:val="24"/>
        </w:rPr>
        <w:t xml:space="preserve">6. Respetar con dignidad a sus superiores jerárquicos, obedecer sus órdenes en asuntos de trabajo y observar seriedad en el desempeño de su cargo; </w:t>
      </w:r>
    </w:p>
    <w:p w14:paraId="43535F9B" w14:textId="77777777" w:rsidR="00226B39" w:rsidRPr="001D1D70" w:rsidRDefault="00226B39" w:rsidP="00226B39">
      <w:pPr>
        <w:spacing w:line="360" w:lineRule="auto"/>
        <w:jc w:val="both"/>
        <w:rPr>
          <w:szCs w:val="24"/>
        </w:rPr>
      </w:pPr>
      <w:r w:rsidRPr="001D1D70">
        <w:rPr>
          <w:szCs w:val="24"/>
        </w:rPr>
        <w:t xml:space="preserve">8. Conducirse con la debida corrección y respeto en las relaciones con los demás funcionarios, empleados y trabajadores; </w:t>
      </w:r>
    </w:p>
    <w:p w14:paraId="708799FE" w14:textId="77777777" w:rsidR="00226B39" w:rsidRPr="001D1D70" w:rsidRDefault="00226B39" w:rsidP="00226B39">
      <w:pPr>
        <w:spacing w:line="360" w:lineRule="auto"/>
        <w:jc w:val="both"/>
        <w:rPr>
          <w:szCs w:val="24"/>
        </w:rPr>
      </w:pPr>
    </w:p>
    <w:p w14:paraId="1D2B9991" w14:textId="77777777" w:rsidR="00226B39" w:rsidRPr="001D1D70" w:rsidRDefault="00226B39" w:rsidP="00226B39">
      <w:pPr>
        <w:spacing w:line="360" w:lineRule="auto"/>
        <w:jc w:val="both"/>
        <w:rPr>
          <w:szCs w:val="24"/>
        </w:rPr>
      </w:pPr>
      <w:r w:rsidRPr="001D1D70">
        <w:rPr>
          <w:szCs w:val="24"/>
        </w:rPr>
        <w:t>Reglamento Interno de trabajo</w:t>
      </w:r>
    </w:p>
    <w:p w14:paraId="2CAEFF8E" w14:textId="77777777" w:rsidR="00226B39" w:rsidRPr="001D1D70" w:rsidRDefault="00226B39" w:rsidP="00226B39">
      <w:pPr>
        <w:spacing w:line="360" w:lineRule="auto"/>
        <w:jc w:val="both"/>
        <w:rPr>
          <w:szCs w:val="24"/>
        </w:rPr>
      </w:pPr>
    </w:p>
    <w:p w14:paraId="508EC70C" w14:textId="77777777" w:rsidR="00226B39" w:rsidRPr="001D1D70" w:rsidRDefault="00226B39" w:rsidP="00226B39">
      <w:pPr>
        <w:spacing w:line="360" w:lineRule="auto"/>
        <w:jc w:val="both"/>
        <w:rPr>
          <w:szCs w:val="24"/>
        </w:rPr>
      </w:pPr>
      <w:r w:rsidRPr="001D1D70">
        <w:rPr>
          <w:szCs w:val="24"/>
        </w:rPr>
        <w:t>Art.39.-Sin perjuicio de las obligaciones establecidas en el art.60 de la ley de la Carrera Administrativa, los empleados municipales están obligados a:</w:t>
      </w:r>
    </w:p>
    <w:p w14:paraId="1076F6BF" w14:textId="77777777" w:rsidR="00226B39" w:rsidRPr="001D1D70" w:rsidRDefault="00226B39" w:rsidP="00226B39">
      <w:pPr>
        <w:spacing w:line="360" w:lineRule="auto"/>
        <w:jc w:val="both"/>
        <w:rPr>
          <w:szCs w:val="24"/>
        </w:rPr>
      </w:pPr>
      <w:r w:rsidRPr="001D1D70">
        <w:rPr>
          <w:szCs w:val="24"/>
        </w:rPr>
        <w:t>j. Guardar el debido respeto, cortesía y consideración a sus jefes, compañeros, subalternos y sobre todo al público en general que requiere de los servicios municipales.</w:t>
      </w:r>
    </w:p>
    <w:p w14:paraId="3EE4B9A1" w14:textId="77777777" w:rsidR="00226B39" w:rsidRPr="001D1D70" w:rsidRDefault="00226B39" w:rsidP="00226B39">
      <w:pPr>
        <w:spacing w:line="360" w:lineRule="auto"/>
        <w:jc w:val="both"/>
        <w:rPr>
          <w:szCs w:val="24"/>
        </w:rPr>
      </w:pPr>
    </w:p>
    <w:p w14:paraId="67B230D3" w14:textId="77777777" w:rsidR="00226B39" w:rsidRPr="001D1D70" w:rsidRDefault="00226B39" w:rsidP="00226B39">
      <w:pPr>
        <w:spacing w:line="360" w:lineRule="auto"/>
        <w:jc w:val="both"/>
        <w:rPr>
          <w:szCs w:val="24"/>
        </w:rPr>
      </w:pPr>
      <w:r w:rsidRPr="001D1D70">
        <w:rPr>
          <w:szCs w:val="24"/>
        </w:rPr>
        <w:t>Art. 40 literal m) Cometer actos inmorales, usar palabras soeces o dirigirse a sus compañeros, jefes y al público en forma indecorosa, irrespetuosa e insultante.</w:t>
      </w:r>
    </w:p>
    <w:p w14:paraId="3A07F89A" w14:textId="77777777" w:rsidR="00226B39" w:rsidRPr="001D1D70" w:rsidRDefault="00226B39" w:rsidP="00226B39">
      <w:pPr>
        <w:spacing w:line="360" w:lineRule="auto"/>
        <w:jc w:val="both"/>
        <w:rPr>
          <w:szCs w:val="24"/>
        </w:rPr>
      </w:pPr>
    </w:p>
    <w:p w14:paraId="5ED8FFA3" w14:textId="77777777" w:rsidR="00226B39" w:rsidRPr="001D1D70" w:rsidRDefault="00226B39" w:rsidP="000713F4">
      <w:pPr>
        <w:pStyle w:val="Prrafodelista"/>
        <w:numPr>
          <w:ilvl w:val="0"/>
          <w:numId w:val="134"/>
        </w:numPr>
        <w:spacing w:after="0" w:line="360" w:lineRule="auto"/>
        <w:jc w:val="both"/>
        <w:rPr>
          <w:szCs w:val="24"/>
        </w:rPr>
      </w:pPr>
      <w:r w:rsidRPr="001D1D70">
        <w:rPr>
          <w:szCs w:val="24"/>
        </w:rPr>
        <w:t>Que las sanciones determinadas en la LCAM, ante hechos que constituyan una falta cometida por parte del empleado y las cuales dan lugar a sanciones como las establecidas a continuación:</w:t>
      </w:r>
    </w:p>
    <w:p w14:paraId="45D40C4C" w14:textId="77777777" w:rsidR="00226B39" w:rsidRPr="001D1D70" w:rsidRDefault="00226B39" w:rsidP="00226B39">
      <w:pPr>
        <w:spacing w:line="360" w:lineRule="auto"/>
        <w:jc w:val="both"/>
        <w:rPr>
          <w:szCs w:val="24"/>
        </w:rPr>
      </w:pPr>
    </w:p>
    <w:p w14:paraId="72E891A7" w14:textId="77777777" w:rsidR="00226B39" w:rsidRPr="001D1D70" w:rsidRDefault="00226B39" w:rsidP="00226B39">
      <w:pPr>
        <w:spacing w:line="360" w:lineRule="auto"/>
        <w:jc w:val="both"/>
        <w:rPr>
          <w:szCs w:val="24"/>
        </w:rPr>
      </w:pPr>
      <w:r w:rsidRPr="001D1D70">
        <w:rPr>
          <w:szCs w:val="24"/>
        </w:rPr>
        <w:t>Sanciones</w:t>
      </w:r>
    </w:p>
    <w:p w14:paraId="5F28AFE6" w14:textId="77777777" w:rsidR="00226B39" w:rsidRPr="001D1D70" w:rsidRDefault="00226B39" w:rsidP="00226B39">
      <w:pPr>
        <w:spacing w:line="360" w:lineRule="auto"/>
        <w:jc w:val="both"/>
        <w:rPr>
          <w:szCs w:val="24"/>
        </w:rPr>
      </w:pPr>
      <w:r w:rsidRPr="001D1D70">
        <w:rPr>
          <w:szCs w:val="24"/>
        </w:rPr>
        <w:t>Art. 62.- Sin perjuicio de las penas a que sean acreedores de conformidad con las leyes comunes, los funcionarios y empleados que no cumplan debidamente con sus obligaciones o incurran en las prohibiciones contempladas en esta ley, quedarán sujetos a las sanciones disciplinarias siguientes:</w:t>
      </w:r>
    </w:p>
    <w:p w14:paraId="36F0EAB0" w14:textId="77777777" w:rsidR="00226B39" w:rsidRPr="001D1D70" w:rsidRDefault="00226B39" w:rsidP="00226B39">
      <w:pPr>
        <w:spacing w:line="360" w:lineRule="auto"/>
        <w:jc w:val="both"/>
        <w:rPr>
          <w:szCs w:val="24"/>
        </w:rPr>
      </w:pPr>
      <w:r w:rsidRPr="001D1D70">
        <w:rPr>
          <w:szCs w:val="24"/>
        </w:rPr>
        <w:t>1. Amonestación oral privada;</w:t>
      </w:r>
    </w:p>
    <w:p w14:paraId="53683D80" w14:textId="77777777" w:rsidR="00226B39" w:rsidRPr="001D1D70" w:rsidRDefault="00226B39" w:rsidP="00226B39">
      <w:pPr>
        <w:spacing w:line="360" w:lineRule="auto"/>
        <w:jc w:val="both"/>
        <w:rPr>
          <w:szCs w:val="24"/>
        </w:rPr>
      </w:pPr>
      <w:r w:rsidRPr="001D1D70">
        <w:rPr>
          <w:szCs w:val="24"/>
        </w:rPr>
        <w:t>2. Amonestación escrita;</w:t>
      </w:r>
    </w:p>
    <w:p w14:paraId="610C2FFD" w14:textId="77777777" w:rsidR="00226B39" w:rsidRPr="001D1D70" w:rsidRDefault="00226B39" w:rsidP="00226B39">
      <w:pPr>
        <w:spacing w:line="360" w:lineRule="auto"/>
        <w:jc w:val="both"/>
        <w:rPr>
          <w:b/>
          <w:szCs w:val="24"/>
        </w:rPr>
      </w:pPr>
      <w:r w:rsidRPr="001D1D70">
        <w:rPr>
          <w:b/>
          <w:szCs w:val="24"/>
        </w:rPr>
        <w:t>3. Suspensión sin goce de sueldo;</w:t>
      </w:r>
    </w:p>
    <w:p w14:paraId="2B99EA9B" w14:textId="77777777" w:rsidR="00226B39" w:rsidRPr="001D1D70" w:rsidRDefault="00226B39" w:rsidP="00226B39">
      <w:pPr>
        <w:spacing w:line="360" w:lineRule="auto"/>
        <w:jc w:val="both"/>
        <w:rPr>
          <w:szCs w:val="24"/>
        </w:rPr>
      </w:pPr>
      <w:r w:rsidRPr="001D1D70">
        <w:rPr>
          <w:szCs w:val="24"/>
        </w:rPr>
        <w:t>4. Postergación del derecho de ascenso;</w:t>
      </w:r>
    </w:p>
    <w:p w14:paraId="4ACA1326" w14:textId="77777777" w:rsidR="00226B39" w:rsidRPr="001D1D70" w:rsidRDefault="00226B39" w:rsidP="00226B39">
      <w:pPr>
        <w:spacing w:line="360" w:lineRule="auto"/>
        <w:jc w:val="both"/>
        <w:rPr>
          <w:szCs w:val="24"/>
        </w:rPr>
      </w:pPr>
      <w:r w:rsidRPr="001D1D70">
        <w:rPr>
          <w:szCs w:val="24"/>
        </w:rPr>
        <w:lastRenderedPageBreak/>
        <w:t>5. Despido del cargo o empleo:</w:t>
      </w:r>
    </w:p>
    <w:p w14:paraId="454D86A6" w14:textId="77777777" w:rsidR="00226B39" w:rsidRPr="001D1D70" w:rsidRDefault="00226B39" w:rsidP="000713F4">
      <w:pPr>
        <w:pStyle w:val="Prrafodelista"/>
        <w:numPr>
          <w:ilvl w:val="0"/>
          <w:numId w:val="134"/>
        </w:numPr>
        <w:spacing w:after="0" w:line="360" w:lineRule="auto"/>
        <w:jc w:val="both"/>
        <w:rPr>
          <w:szCs w:val="24"/>
        </w:rPr>
      </w:pPr>
      <w:r w:rsidRPr="001D1D70">
        <w:rPr>
          <w:i/>
          <w:szCs w:val="24"/>
        </w:rPr>
        <w:t xml:space="preserve">Que en el Art. 64 La Ley de la Carrera Administrativa Municipal preceptúa que los funcionarios y empleados que no cumplan con las obligaciones indicadas en el Art. 60, serán sancionados con suspensión sin goce de sueldo hasta por treinta días. </w:t>
      </w:r>
      <w:r w:rsidRPr="001D1D70">
        <w:rPr>
          <w:i/>
          <w:szCs w:val="24"/>
          <w:lang w:val="es-ES_tradnl"/>
        </w:rPr>
        <w:t xml:space="preserve">El mismo precepto legal establece el </w:t>
      </w:r>
      <w:r w:rsidRPr="001D1D70">
        <w:rPr>
          <w:i/>
          <w:szCs w:val="24"/>
        </w:rPr>
        <w:t xml:space="preserve">Modo de aplicar las suspensiones y que las suspensiones hasta por cinco días podrán ser impuestas por los Concejos o los </w:t>
      </w:r>
      <w:proofErr w:type="gramStart"/>
      <w:r w:rsidRPr="001D1D70">
        <w:rPr>
          <w:i/>
          <w:szCs w:val="24"/>
        </w:rPr>
        <w:t>Alcaldes</w:t>
      </w:r>
      <w:proofErr w:type="gramEnd"/>
      <w:r w:rsidRPr="001D1D70">
        <w:rPr>
          <w:i/>
          <w:szCs w:val="24"/>
        </w:rPr>
        <w:t>, o las Máximas Autoridades Administrativas de las Entidades Municipales (…)</w:t>
      </w:r>
    </w:p>
    <w:p w14:paraId="4A337315" w14:textId="77777777" w:rsidR="00226B39" w:rsidRPr="001D1D70" w:rsidRDefault="00226B39" w:rsidP="00226B39">
      <w:pPr>
        <w:pStyle w:val="Prrafodelista"/>
        <w:spacing w:line="360" w:lineRule="auto"/>
        <w:ind w:left="1080"/>
        <w:jc w:val="both"/>
        <w:rPr>
          <w:szCs w:val="24"/>
        </w:rPr>
      </w:pPr>
    </w:p>
    <w:p w14:paraId="32D2D23C" w14:textId="77777777" w:rsidR="00226B39" w:rsidRPr="001D1D70" w:rsidRDefault="00226B39" w:rsidP="000713F4">
      <w:pPr>
        <w:pStyle w:val="Prrafodelista"/>
        <w:numPr>
          <w:ilvl w:val="0"/>
          <w:numId w:val="134"/>
        </w:numPr>
        <w:spacing w:after="0" w:line="360" w:lineRule="auto"/>
        <w:jc w:val="both"/>
        <w:rPr>
          <w:szCs w:val="24"/>
        </w:rPr>
      </w:pPr>
      <w:r w:rsidRPr="001D1D70">
        <w:rPr>
          <w:szCs w:val="24"/>
        </w:rPr>
        <w:t xml:space="preserve">En virtud de lo antes expuesto, se consideró dentro de la reunión de concejo que era procedente acceder a lo solicitado, en cuanto a que se dejara constancia de lo informado en el acta de la reunión y que se procediera a realizar la Suspensión por el plazo de tres días sin goce de sueldo. </w:t>
      </w:r>
    </w:p>
    <w:p w14:paraId="5CD806F6" w14:textId="77777777" w:rsidR="00226B39" w:rsidRPr="001D1D70" w:rsidRDefault="00226B39" w:rsidP="00226B39">
      <w:pPr>
        <w:spacing w:line="360" w:lineRule="auto"/>
        <w:jc w:val="both"/>
        <w:rPr>
          <w:szCs w:val="24"/>
        </w:rPr>
      </w:pPr>
    </w:p>
    <w:p w14:paraId="668FE9ED" w14:textId="77777777" w:rsidR="00226B39" w:rsidRPr="001D1D70" w:rsidRDefault="00226B39" w:rsidP="000713F4">
      <w:pPr>
        <w:pStyle w:val="Prrafodelista"/>
        <w:numPr>
          <w:ilvl w:val="0"/>
          <w:numId w:val="134"/>
        </w:numPr>
        <w:spacing w:after="0" w:line="360" w:lineRule="auto"/>
        <w:jc w:val="both"/>
        <w:rPr>
          <w:szCs w:val="24"/>
        </w:rPr>
      </w:pPr>
      <w:r w:rsidRPr="001D1D70">
        <w:rPr>
          <w:szCs w:val="24"/>
        </w:rPr>
        <w:t xml:space="preserve">Que considerando lo acontecido, es necesario tomar acción a fin de que el Empleado Municipal se abstenga de realizar conductas como la que ha dado lugar a la presente Suspensión. Siendo que deberá: Guardar el debido respeto, cortesía y consideración a sus jefes, miembros del concejo municipal, compañeros, </w:t>
      </w:r>
      <w:proofErr w:type="spellStart"/>
      <w:r w:rsidRPr="001D1D70">
        <w:rPr>
          <w:szCs w:val="24"/>
        </w:rPr>
        <w:t>subaltemos</w:t>
      </w:r>
      <w:proofErr w:type="spellEnd"/>
      <w:r w:rsidRPr="001D1D70">
        <w:rPr>
          <w:szCs w:val="24"/>
        </w:rPr>
        <w:t xml:space="preserve"> y sobre todo al público en general que requiere de los servicios municipales. Informándole de igual manera que la presente Suspensión será agregada a su expediente laboral.</w:t>
      </w:r>
    </w:p>
    <w:p w14:paraId="3A0E0BC7" w14:textId="77777777" w:rsidR="00226B39" w:rsidRPr="001D1D70" w:rsidRDefault="00226B39" w:rsidP="00226B39">
      <w:pPr>
        <w:spacing w:line="360" w:lineRule="auto"/>
        <w:jc w:val="both"/>
        <w:rPr>
          <w:i/>
          <w:szCs w:val="24"/>
          <w:lang w:val="es-ES_tradnl"/>
        </w:rPr>
      </w:pPr>
    </w:p>
    <w:p w14:paraId="47E6B399" w14:textId="77777777" w:rsidR="00226B39" w:rsidRPr="001D1D70" w:rsidRDefault="00226B39" w:rsidP="00226B39">
      <w:pPr>
        <w:spacing w:line="360" w:lineRule="auto"/>
        <w:jc w:val="both"/>
        <w:rPr>
          <w:i/>
          <w:color w:val="FF0000"/>
          <w:szCs w:val="24"/>
          <w:lang w:val="es-ES_tradnl"/>
        </w:rPr>
      </w:pPr>
      <w:r w:rsidRPr="001D1D70">
        <w:rPr>
          <w:i/>
          <w:szCs w:val="24"/>
          <w:lang w:val="es-ES_tradnl"/>
        </w:rPr>
        <w:t>Visto lo anterior, el Concejo Municipal, tomando en cuenta lo dispuesto en los Artículos 60, 61, y 62 de la Ley de la Carrera Administrativa Municipal; Art. 39 LITERAL J y 40 LITERAL m del Reglamento Interno de Trabajo de esta Alcaldía</w:t>
      </w:r>
      <w:r w:rsidRPr="001D1D70">
        <w:rPr>
          <w:i/>
          <w:color w:val="FF0000"/>
          <w:szCs w:val="24"/>
          <w:lang w:val="es-ES_tradnl"/>
        </w:rPr>
        <w:t xml:space="preserve">. </w:t>
      </w:r>
    </w:p>
    <w:p w14:paraId="7884DA68" w14:textId="77777777" w:rsidR="00226B39" w:rsidRPr="001D1D70" w:rsidRDefault="00226B39" w:rsidP="00226B39">
      <w:pPr>
        <w:spacing w:line="360" w:lineRule="auto"/>
        <w:jc w:val="both"/>
        <w:rPr>
          <w:i/>
          <w:color w:val="FF0000"/>
          <w:szCs w:val="24"/>
          <w:lang w:val="es-ES_tradnl"/>
        </w:rPr>
      </w:pPr>
    </w:p>
    <w:p w14:paraId="1BBBC237" w14:textId="77777777" w:rsidR="00226B39" w:rsidRPr="001D1D70" w:rsidRDefault="00226B39" w:rsidP="00226B39">
      <w:pPr>
        <w:spacing w:line="360" w:lineRule="auto"/>
        <w:jc w:val="both"/>
        <w:rPr>
          <w:i/>
          <w:color w:val="FF0000"/>
          <w:szCs w:val="24"/>
          <w:highlight w:val="yellow"/>
          <w:lang w:val="es-ES_tradnl"/>
        </w:rPr>
      </w:pPr>
      <w:r w:rsidRPr="001D1D70">
        <w:rPr>
          <w:b/>
          <w:i/>
          <w:szCs w:val="24"/>
          <w:lang w:val="es-ES_tradnl"/>
        </w:rPr>
        <w:t>POR TANTO</w:t>
      </w:r>
      <w:r w:rsidRPr="001D1D70">
        <w:rPr>
          <w:i/>
          <w:szCs w:val="24"/>
          <w:lang w:val="es-ES_tradnl"/>
        </w:rPr>
        <w:t xml:space="preserve">, de conformidad a los artículos antes mencionados y al Art. 64 de la Ley de la Carrera Administrativa Municipal y de acuerdo a lo manifestado por los Regidores </w:t>
      </w:r>
      <w:r w:rsidRPr="001D1D70">
        <w:rPr>
          <w:b/>
          <w:bCs/>
          <w:szCs w:val="24"/>
        </w:rPr>
        <w:t>DANIEL SALAZAR VILLATORO</w:t>
      </w:r>
      <w:r w:rsidRPr="001D1D70">
        <w:rPr>
          <w:szCs w:val="24"/>
        </w:rPr>
        <w:t xml:space="preserve"> y </w:t>
      </w:r>
      <w:r w:rsidRPr="001D1D70">
        <w:rPr>
          <w:b/>
          <w:bCs/>
          <w:szCs w:val="24"/>
        </w:rPr>
        <w:t>KELVIN ELIAS RAMOS</w:t>
      </w:r>
      <w:r w:rsidRPr="001D1D70">
        <w:rPr>
          <w:i/>
          <w:szCs w:val="24"/>
          <w:lang w:val="es-ES_tradnl"/>
        </w:rPr>
        <w:t xml:space="preserve">, y vistas las publicaciones en las cuales se irrespetó a los mismos mediante la publicación a la que se ha hecho referencia, el Concejo Municipal en uso de sus facultades legales </w:t>
      </w:r>
      <w:r w:rsidRPr="001D1D70">
        <w:rPr>
          <w:b/>
          <w:i/>
          <w:szCs w:val="24"/>
          <w:lang w:val="es-ES_tradnl"/>
        </w:rPr>
        <w:t xml:space="preserve">ACUERDA: </w:t>
      </w:r>
    </w:p>
    <w:p w14:paraId="0D168A55" w14:textId="77777777" w:rsidR="00226B39" w:rsidRPr="001D1D70" w:rsidRDefault="00226B39" w:rsidP="000713F4">
      <w:pPr>
        <w:pStyle w:val="Prrafodelista"/>
        <w:numPr>
          <w:ilvl w:val="0"/>
          <w:numId w:val="137"/>
        </w:numPr>
        <w:spacing w:after="0" w:line="360" w:lineRule="auto"/>
        <w:jc w:val="both"/>
        <w:rPr>
          <w:b/>
          <w:szCs w:val="24"/>
        </w:rPr>
      </w:pPr>
      <w:r w:rsidRPr="001D1D70">
        <w:rPr>
          <w:i/>
          <w:szCs w:val="24"/>
          <w:lang w:val="es-ES_tradnl"/>
        </w:rPr>
        <w:t xml:space="preserve">Aplíquese la Suspensión por tres días sin Goce de Sueldo al Señor </w:t>
      </w:r>
      <w:r w:rsidRPr="001D1D70">
        <w:rPr>
          <w:b/>
          <w:szCs w:val="24"/>
        </w:rPr>
        <w:t xml:space="preserve">OMAR ARMANDO HERNANDEZ JEFE DE LA UNIDAD DE ASEO PUBLICO, la cual contara a partir del día siguiente de la notificación del presente acuerdo; </w:t>
      </w:r>
    </w:p>
    <w:p w14:paraId="34C583E5" w14:textId="77777777" w:rsidR="00226B39" w:rsidRPr="001D1D70" w:rsidRDefault="00226B39" w:rsidP="000713F4">
      <w:pPr>
        <w:pStyle w:val="Prrafodelista"/>
        <w:numPr>
          <w:ilvl w:val="0"/>
          <w:numId w:val="137"/>
        </w:numPr>
        <w:spacing w:after="0" w:line="360" w:lineRule="auto"/>
        <w:jc w:val="both"/>
        <w:rPr>
          <w:szCs w:val="24"/>
        </w:rPr>
      </w:pPr>
      <w:r w:rsidRPr="001D1D70">
        <w:rPr>
          <w:szCs w:val="24"/>
        </w:rPr>
        <w:t xml:space="preserve">Se le previene que en su calidad de Empleado Municipal se abstenga de realizar conductas como la que ha dado lugar a la presente Suspensión. Siendo que deberá: </w:t>
      </w:r>
      <w:r w:rsidRPr="001D1D70">
        <w:rPr>
          <w:szCs w:val="24"/>
        </w:rPr>
        <w:lastRenderedPageBreak/>
        <w:t xml:space="preserve">Guardar el debido respeto, cortesía y consideración a sus jefes, miembros del concejo municipal, compañeros, </w:t>
      </w:r>
      <w:proofErr w:type="spellStart"/>
      <w:r w:rsidRPr="001D1D70">
        <w:rPr>
          <w:szCs w:val="24"/>
        </w:rPr>
        <w:t>subaltemos</w:t>
      </w:r>
      <w:proofErr w:type="spellEnd"/>
      <w:r w:rsidRPr="001D1D70">
        <w:rPr>
          <w:szCs w:val="24"/>
        </w:rPr>
        <w:t xml:space="preserve"> y sobre todo al público en general que requiere de los servicios municipales. Informándole de igual manera que el presente acuerdo será agregado a su expediente laboral.</w:t>
      </w:r>
    </w:p>
    <w:p w14:paraId="1861B7B1" w14:textId="77777777" w:rsidR="00226B39" w:rsidRPr="001D1D70" w:rsidRDefault="00226B39" w:rsidP="000713F4">
      <w:pPr>
        <w:pStyle w:val="Prrafodelista"/>
        <w:numPr>
          <w:ilvl w:val="0"/>
          <w:numId w:val="137"/>
        </w:numPr>
        <w:spacing w:after="0" w:line="360" w:lineRule="auto"/>
        <w:jc w:val="both"/>
        <w:rPr>
          <w:i/>
          <w:szCs w:val="24"/>
          <w:lang w:val="es-ES_tradnl"/>
        </w:rPr>
      </w:pPr>
      <w:r w:rsidRPr="001D1D70">
        <w:rPr>
          <w:i/>
          <w:szCs w:val="24"/>
          <w:lang w:val="es-ES_tradnl"/>
        </w:rPr>
        <w:t xml:space="preserve">Delegase al </w:t>
      </w:r>
      <w:proofErr w:type="gramStart"/>
      <w:r w:rsidRPr="001D1D70">
        <w:rPr>
          <w:i/>
          <w:szCs w:val="24"/>
          <w:lang w:val="es-ES_tradnl"/>
        </w:rPr>
        <w:t>Jefe</w:t>
      </w:r>
      <w:proofErr w:type="gramEnd"/>
      <w:r w:rsidRPr="001D1D70">
        <w:rPr>
          <w:i/>
          <w:szCs w:val="24"/>
          <w:lang w:val="es-ES_tradnl"/>
        </w:rPr>
        <w:t xml:space="preserve"> de la Unidad de Recursos Humanos para realizar las notificaciones respectivas.</w:t>
      </w:r>
    </w:p>
    <w:p w14:paraId="77D0D06C" w14:textId="77777777" w:rsidR="00226B39" w:rsidRPr="001D1D70" w:rsidRDefault="00226B39" w:rsidP="00226B39">
      <w:pPr>
        <w:spacing w:line="360" w:lineRule="auto"/>
        <w:rPr>
          <w:szCs w:val="24"/>
        </w:rPr>
      </w:pPr>
    </w:p>
    <w:p w14:paraId="20D8B83F" w14:textId="77777777" w:rsidR="00226B39" w:rsidRDefault="00226B39" w:rsidP="00226B39">
      <w:pPr>
        <w:spacing w:line="360" w:lineRule="auto"/>
        <w:rPr>
          <w:szCs w:val="24"/>
        </w:rPr>
      </w:pPr>
      <w:r w:rsidRPr="001D1D70">
        <w:rPr>
          <w:szCs w:val="24"/>
        </w:rPr>
        <w:t xml:space="preserve">NOTIFIQUESE. </w:t>
      </w:r>
      <w:r>
        <w:rPr>
          <w:szCs w:val="24"/>
        </w:rPr>
        <w:t>–</w:t>
      </w:r>
      <w:r w:rsidRPr="001D1D70">
        <w:rPr>
          <w:szCs w:val="24"/>
        </w:rPr>
        <w:t xml:space="preserve"> </w:t>
      </w:r>
    </w:p>
    <w:p w14:paraId="352109DA" w14:textId="77777777" w:rsidR="00226B39" w:rsidRPr="007424D1" w:rsidRDefault="00226B39" w:rsidP="00226B39">
      <w:pPr>
        <w:spacing w:after="0" w:line="240" w:lineRule="auto"/>
        <w:jc w:val="both"/>
        <w:rPr>
          <w:rFonts w:eastAsia="Calibri"/>
          <w:b/>
          <w:bCs/>
          <w:szCs w:val="24"/>
          <w:u w:val="single"/>
        </w:rPr>
      </w:pPr>
      <w:r w:rsidRPr="007424D1">
        <w:rPr>
          <w:rFonts w:eastAsia="Calibri"/>
          <w:b/>
          <w:bCs/>
          <w:szCs w:val="24"/>
          <w:u w:val="single"/>
        </w:rPr>
        <w:t>ACUERDO NÚMERO</w:t>
      </w:r>
      <w:r>
        <w:rPr>
          <w:rFonts w:eastAsia="Calibri"/>
          <w:b/>
          <w:bCs/>
          <w:szCs w:val="24"/>
          <w:u w:val="single"/>
        </w:rPr>
        <w:t xml:space="preserve"> DIECISÉIS: </w:t>
      </w:r>
    </w:p>
    <w:p w14:paraId="4F83B62D" w14:textId="77777777" w:rsidR="00226B39" w:rsidRPr="007424D1" w:rsidRDefault="00226B39" w:rsidP="00226B39">
      <w:pPr>
        <w:spacing w:after="0" w:line="240" w:lineRule="auto"/>
        <w:jc w:val="both"/>
        <w:rPr>
          <w:rFonts w:eastAsia="Calibri"/>
          <w:szCs w:val="24"/>
        </w:rPr>
      </w:pPr>
      <w:r w:rsidRPr="007424D1">
        <w:rPr>
          <w:rFonts w:eastAsia="Calibri"/>
          <w:szCs w:val="24"/>
        </w:rPr>
        <w:t>CONSIDERANDO:</w:t>
      </w:r>
    </w:p>
    <w:p w14:paraId="0AF0CF37" w14:textId="77777777" w:rsidR="00226B39" w:rsidRDefault="00226B39" w:rsidP="00226B39">
      <w:pPr>
        <w:spacing w:after="0" w:line="240" w:lineRule="auto"/>
        <w:jc w:val="both"/>
        <w:rPr>
          <w:rFonts w:eastAsia="Calibri"/>
          <w:szCs w:val="24"/>
        </w:rPr>
      </w:pPr>
      <w:r>
        <w:rPr>
          <w:rFonts w:eastAsia="Calibri"/>
          <w:szCs w:val="24"/>
        </w:rPr>
        <w:t>Que con fecha 20 de Julio del 2022, la Licda. Marta Lilian Duarte de Mejía</w:t>
      </w:r>
      <w:r w:rsidRPr="007424D1">
        <w:rPr>
          <w:rFonts w:eastAsia="Calibri"/>
          <w:szCs w:val="24"/>
        </w:rPr>
        <w:t xml:space="preserve">, </w:t>
      </w:r>
      <w:r>
        <w:rPr>
          <w:rFonts w:eastAsia="Calibri"/>
          <w:szCs w:val="24"/>
        </w:rPr>
        <w:t>Gerente Administrativo</w:t>
      </w:r>
      <w:r w:rsidRPr="007424D1">
        <w:rPr>
          <w:rFonts w:eastAsia="Calibri"/>
          <w:szCs w:val="24"/>
        </w:rPr>
        <w:t>, solicita la anulación</w:t>
      </w:r>
      <w:r>
        <w:rPr>
          <w:rFonts w:eastAsia="Calibri"/>
          <w:szCs w:val="24"/>
        </w:rPr>
        <w:t xml:space="preserve"> de los requerimientos de compra N°1,555 y 1,558, del acta Número 30, Acuerdo Número 1 de fecha 8 de Julio del 2022</w:t>
      </w:r>
      <w:r w:rsidRPr="007424D1">
        <w:rPr>
          <w:rFonts w:eastAsia="Calibri"/>
          <w:szCs w:val="24"/>
        </w:rPr>
        <w:t xml:space="preserve">, </w:t>
      </w:r>
      <w:proofErr w:type="gramStart"/>
      <w:r>
        <w:rPr>
          <w:rFonts w:eastAsia="Calibri"/>
          <w:szCs w:val="24"/>
        </w:rPr>
        <w:t xml:space="preserve">por </w:t>
      </w:r>
      <w:r w:rsidRPr="007424D1">
        <w:rPr>
          <w:rFonts w:eastAsia="Calibri"/>
          <w:szCs w:val="24"/>
        </w:rPr>
        <w:t xml:space="preserve"> </w:t>
      </w:r>
      <w:r>
        <w:rPr>
          <w:rFonts w:eastAsia="Calibri"/>
          <w:szCs w:val="24"/>
        </w:rPr>
        <w:t>un</w:t>
      </w:r>
      <w:proofErr w:type="gramEnd"/>
      <w:r>
        <w:rPr>
          <w:rFonts w:eastAsia="Calibri"/>
          <w:szCs w:val="24"/>
        </w:rPr>
        <w:t xml:space="preserve"> </w:t>
      </w:r>
      <w:r w:rsidRPr="007424D1">
        <w:rPr>
          <w:rFonts w:eastAsia="Calibri"/>
          <w:szCs w:val="24"/>
        </w:rPr>
        <w:t xml:space="preserve">monto </w:t>
      </w:r>
      <w:r>
        <w:rPr>
          <w:rFonts w:eastAsia="Calibri"/>
          <w:szCs w:val="24"/>
        </w:rPr>
        <w:t xml:space="preserve">total </w:t>
      </w:r>
      <w:r w:rsidRPr="007424D1">
        <w:rPr>
          <w:rFonts w:eastAsia="Calibri"/>
          <w:szCs w:val="24"/>
        </w:rPr>
        <w:t>de $</w:t>
      </w:r>
      <w:r>
        <w:rPr>
          <w:rFonts w:eastAsia="Calibri"/>
          <w:szCs w:val="24"/>
        </w:rPr>
        <w:t>145.00, ya que se realizara una gestión de ahorro para la elaboración de impresión de hojas membretadas.</w:t>
      </w:r>
    </w:p>
    <w:p w14:paraId="534A35EA" w14:textId="77777777" w:rsidR="00226B39" w:rsidRPr="007424D1" w:rsidRDefault="00226B39" w:rsidP="00226B39">
      <w:pPr>
        <w:spacing w:after="0" w:line="240" w:lineRule="auto"/>
        <w:jc w:val="both"/>
        <w:rPr>
          <w:rFonts w:eastAsia="Calibri"/>
          <w:szCs w:val="24"/>
        </w:rPr>
      </w:pPr>
    </w:p>
    <w:p w14:paraId="6103300B" w14:textId="77777777" w:rsidR="00226B39" w:rsidRPr="007424D1" w:rsidRDefault="00226B39" w:rsidP="00226B39">
      <w:pPr>
        <w:spacing w:after="0" w:line="240" w:lineRule="auto"/>
        <w:jc w:val="both"/>
        <w:rPr>
          <w:rFonts w:eastAsia="Calibri"/>
          <w:szCs w:val="24"/>
        </w:rPr>
      </w:pPr>
      <w:r w:rsidRPr="007424D1">
        <w:rPr>
          <w:rFonts w:eastAsia="Calibri"/>
          <w:szCs w:val="24"/>
        </w:rPr>
        <w:t>POR TANTO, el Concejo Municipal en uso de las facultades que el Código Municipal les confiere ACUERDA:</w:t>
      </w:r>
    </w:p>
    <w:p w14:paraId="5256EE43" w14:textId="77777777" w:rsidR="00226B39" w:rsidRPr="007424D1" w:rsidRDefault="00226B39" w:rsidP="00226B39">
      <w:pPr>
        <w:spacing w:after="0" w:line="240" w:lineRule="auto"/>
        <w:jc w:val="both"/>
        <w:rPr>
          <w:rFonts w:eastAsia="Calibri"/>
          <w:szCs w:val="24"/>
        </w:rPr>
      </w:pPr>
    </w:p>
    <w:p w14:paraId="6BFF5921" w14:textId="77777777" w:rsidR="00226B39" w:rsidRPr="0039349A" w:rsidRDefault="00226B39" w:rsidP="000713F4">
      <w:pPr>
        <w:numPr>
          <w:ilvl w:val="0"/>
          <w:numId w:val="138"/>
        </w:numPr>
        <w:spacing w:after="0" w:line="240" w:lineRule="auto"/>
        <w:contextualSpacing/>
        <w:jc w:val="both"/>
        <w:rPr>
          <w:rFonts w:eastAsia="Calibri"/>
          <w:szCs w:val="24"/>
        </w:rPr>
      </w:pPr>
      <w:r w:rsidRPr="007424D1">
        <w:rPr>
          <w:rFonts w:eastAsia="Calibri"/>
          <w:szCs w:val="24"/>
        </w:rPr>
        <w:t xml:space="preserve">Anular el requerimiento </w:t>
      </w:r>
      <w:r>
        <w:rPr>
          <w:rFonts w:eastAsia="Calibri"/>
          <w:szCs w:val="24"/>
        </w:rPr>
        <w:t>1,555</w:t>
      </w:r>
      <w:r w:rsidRPr="007424D1">
        <w:rPr>
          <w:rFonts w:eastAsia="Calibri"/>
          <w:szCs w:val="24"/>
        </w:rPr>
        <w:t>, de conformidad a acuerdo número uno</w:t>
      </w:r>
      <w:r>
        <w:rPr>
          <w:rFonts w:eastAsia="Calibri"/>
          <w:szCs w:val="24"/>
        </w:rPr>
        <w:t>,</w:t>
      </w:r>
      <w:r w:rsidRPr="007424D1">
        <w:rPr>
          <w:rFonts w:eastAsia="Calibri"/>
          <w:szCs w:val="24"/>
        </w:rPr>
        <w:t xml:space="preserve"> acta </w:t>
      </w:r>
      <w:r>
        <w:rPr>
          <w:rFonts w:eastAsia="Calibri"/>
          <w:szCs w:val="24"/>
        </w:rPr>
        <w:t>treinta</w:t>
      </w:r>
      <w:r w:rsidRPr="007424D1">
        <w:rPr>
          <w:rFonts w:eastAsia="Calibri"/>
          <w:szCs w:val="24"/>
        </w:rPr>
        <w:t xml:space="preserve"> de fecha </w:t>
      </w:r>
      <w:r>
        <w:rPr>
          <w:rFonts w:eastAsia="Calibri"/>
          <w:szCs w:val="24"/>
        </w:rPr>
        <w:t xml:space="preserve">ocho de Julio del 2022. Numeral </w:t>
      </w:r>
      <w:proofErr w:type="gramStart"/>
      <w:r>
        <w:rPr>
          <w:rFonts w:eastAsia="Calibri"/>
          <w:szCs w:val="24"/>
        </w:rPr>
        <w:t xml:space="preserve">7, </w:t>
      </w:r>
      <w:r w:rsidRPr="007424D1">
        <w:rPr>
          <w:rFonts w:eastAsia="Calibri"/>
          <w:szCs w:val="24"/>
        </w:rPr>
        <w:t xml:space="preserve"> </w:t>
      </w:r>
      <w:r>
        <w:rPr>
          <w:rFonts w:eastAsia="Times New Roman"/>
          <w:szCs w:val="24"/>
          <w:lang w:val="es-ES" w:eastAsia="es-ES"/>
        </w:rPr>
        <w:t>impresiones</w:t>
      </w:r>
      <w:proofErr w:type="gramEnd"/>
      <w:r>
        <w:rPr>
          <w:rFonts w:eastAsia="Times New Roman"/>
          <w:szCs w:val="24"/>
          <w:lang w:val="es-ES" w:eastAsia="es-ES"/>
        </w:rPr>
        <w:t>, publicaciones y reproducciones,</w:t>
      </w:r>
      <w:r w:rsidRPr="007424D1">
        <w:rPr>
          <w:rFonts w:eastAsia="Times New Roman"/>
          <w:szCs w:val="24"/>
          <w:lang w:val="es-ES" w:eastAsia="es-ES"/>
        </w:rPr>
        <w:t xml:space="preserve"> por un costo estimado de $</w:t>
      </w:r>
      <w:r>
        <w:rPr>
          <w:rFonts w:eastAsia="Times New Roman"/>
          <w:szCs w:val="24"/>
          <w:lang w:val="es-ES" w:eastAsia="es-ES"/>
        </w:rPr>
        <w:t>72.50</w:t>
      </w:r>
      <w:r w:rsidRPr="007424D1">
        <w:rPr>
          <w:rFonts w:eastAsia="Times New Roman"/>
          <w:szCs w:val="24"/>
          <w:lang w:val="es-ES" w:eastAsia="es-ES"/>
        </w:rPr>
        <w:t xml:space="preserve">, para </w:t>
      </w:r>
      <w:r>
        <w:rPr>
          <w:rFonts w:eastAsia="Times New Roman"/>
          <w:szCs w:val="24"/>
          <w:lang w:val="es-ES" w:eastAsia="es-ES"/>
        </w:rPr>
        <w:t>unidad de ingeniería eléctrica</w:t>
      </w:r>
      <w:r w:rsidRPr="007424D1">
        <w:rPr>
          <w:rFonts w:eastAsia="Times New Roman"/>
          <w:szCs w:val="24"/>
          <w:lang w:val="es-ES" w:eastAsia="es-ES"/>
        </w:rPr>
        <w:t xml:space="preserve">, Según certificación </w:t>
      </w:r>
      <w:r>
        <w:rPr>
          <w:rFonts w:eastAsia="Times New Roman"/>
          <w:szCs w:val="24"/>
          <w:lang w:val="es-ES" w:eastAsia="es-ES"/>
        </w:rPr>
        <w:t>de crédito presupuestario No.1,555</w:t>
      </w:r>
    </w:p>
    <w:p w14:paraId="3E0B2A32" w14:textId="77777777" w:rsidR="00226B39" w:rsidRPr="00C47EB5" w:rsidRDefault="00226B39" w:rsidP="000713F4">
      <w:pPr>
        <w:numPr>
          <w:ilvl w:val="0"/>
          <w:numId w:val="138"/>
        </w:numPr>
        <w:spacing w:after="0" w:line="240" w:lineRule="auto"/>
        <w:contextualSpacing/>
        <w:jc w:val="both"/>
        <w:rPr>
          <w:rFonts w:eastAsia="Calibri"/>
          <w:szCs w:val="24"/>
        </w:rPr>
      </w:pPr>
      <w:r w:rsidRPr="007424D1">
        <w:rPr>
          <w:rFonts w:eastAsia="Calibri"/>
          <w:szCs w:val="24"/>
        </w:rPr>
        <w:t xml:space="preserve">Anular el requerimiento </w:t>
      </w:r>
      <w:r>
        <w:rPr>
          <w:rFonts w:eastAsia="Calibri"/>
          <w:szCs w:val="24"/>
        </w:rPr>
        <w:t>1,558</w:t>
      </w:r>
      <w:r w:rsidRPr="007424D1">
        <w:rPr>
          <w:rFonts w:eastAsia="Calibri"/>
          <w:szCs w:val="24"/>
        </w:rPr>
        <w:t xml:space="preserve">, de conformidad a acuerdo número uno acta </w:t>
      </w:r>
      <w:r>
        <w:rPr>
          <w:rFonts w:eastAsia="Calibri"/>
          <w:szCs w:val="24"/>
        </w:rPr>
        <w:t>treinta</w:t>
      </w:r>
      <w:r w:rsidRPr="007424D1">
        <w:rPr>
          <w:rFonts w:eastAsia="Calibri"/>
          <w:szCs w:val="24"/>
        </w:rPr>
        <w:t xml:space="preserve"> de fecha </w:t>
      </w:r>
      <w:r>
        <w:rPr>
          <w:rFonts w:eastAsia="Calibri"/>
          <w:szCs w:val="24"/>
        </w:rPr>
        <w:t>ocho de Julio del 2022. Numeral 10</w:t>
      </w:r>
      <w:r w:rsidRPr="007424D1">
        <w:rPr>
          <w:rFonts w:eastAsia="Calibri"/>
          <w:szCs w:val="24"/>
        </w:rPr>
        <w:t xml:space="preserve"> </w:t>
      </w:r>
      <w:r>
        <w:rPr>
          <w:rFonts w:eastAsia="Times New Roman"/>
          <w:szCs w:val="24"/>
          <w:lang w:val="es-ES" w:eastAsia="es-ES"/>
        </w:rPr>
        <w:t>impresiones, publicaciones y reproducciones</w:t>
      </w:r>
      <w:r w:rsidRPr="007424D1">
        <w:rPr>
          <w:rFonts w:eastAsia="Times New Roman"/>
          <w:szCs w:val="24"/>
          <w:lang w:val="es-ES" w:eastAsia="es-ES"/>
        </w:rPr>
        <w:t xml:space="preserve"> por un costo estimado de $</w:t>
      </w:r>
      <w:r>
        <w:rPr>
          <w:rFonts w:eastAsia="Times New Roman"/>
          <w:szCs w:val="24"/>
          <w:lang w:val="es-ES" w:eastAsia="es-ES"/>
        </w:rPr>
        <w:t>72.50</w:t>
      </w:r>
      <w:r w:rsidRPr="007424D1">
        <w:rPr>
          <w:rFonts w:eastAsia="Times New Roman"/>
          <w:szCs w:val="24"/>
          <w:lang w:val="es-ES" w:eastAsia="es-ES"/>
        </w:rPr>
        <w:t xml:space="preserve">, para </w:t>
      </w:r>
      <w:r>
        <w:rPr>
          <w:rFonts w:eastAsia="Times New Roman"/>
          <w:szCs w:val="24"/>
          <w:lang w:val="es-ES" w:eastAsia="es-ES"/>
        </w:rPr>
        <w:t>unidad de recursos humanos</w:t>
      </w:r>
      <w:r w:rsidRPr="007424D1">
        <w:rPr>
          <w:rFonts w:eastAsia="Times New Roman"/>
          <w:szCs w:val="24"/>
          <w:lang w:val="es-ES" w:eastAsia="es-ES"/>
        </w:rPr>
        <w:t xml:space="preserve">, Según certificación </w:t>
      </w:r>
      <w:r>
        <w:rPr>
          <w:rFonts w:eastAsia="Times New Roman"/>
          <w:szCs w:val="24"/>
          <w:lang w:val="es-ES" w:eastAsia="es-ES"/>
        </w:rPr>
        <w:t>de crédito presupuestario No.1,558</w:t>
      </w:r>
    </w:p>
    <w:p w14:paraId="4D5E8685" w14:textId="77777777" w:rsidR="00226B39" w:rsidRDefault="00226B39" w:rsidP="000713F4">
      <w:pPr>
        <w:numPr>
          <w:ilvl w:val="0"/>
          <w:numId w:val="138"/>
        </w:numPr>
        <w:spacing w:after="0" w:line="240" w:lineRule="auto"/>
        <w:contextualSpacing/>
        <w:jc w:val="both"/>
        <w:rPr>
          <w:rFonts w:eastAsia="Calibri"/>
          <w:szCs w:val="24"/>
        </w:rPr>
      </w:pPr>
      <w:r>
        <w:rPr>
          <w:rFonts w:eastAsia="Times New Roman"/>
          <w:szCs w:val="24"/>
          <w:lang w:eastAsia="es-ES"/>
        </w:rPr>
        <w:t xml:space="preserve">Se autoriza a las Unidades involucradas en el proceso a realizar los trámites necesarios para la anulación de los requerimientos. </w:t>
      </w:r>
    </w:p>
    <w:p w14:paraId="3E5B8BA9" w14:textId="77777777" w:rsidR="00226B39" w:rsidRPr="0039349A" w:rsidRDefault="00226B39" w:rsidP="00226B39">
      <w:pPr>
        <w:spacing w:after="0" w:line="240" w:lineRule="auto"/>
        <w:ind w:left="720"/>
        <w:contextualSpacing/>
        <w:jc w:val="both"/>
        <w:rPr>
          <w:rFonts w:eastAsia="Calibri"/>
          <w:szCs w:val="24"/>
        </w:rPr>
      </w:pPr>
    </w:p>
    <w:p w14:paraId="5909A916" w14:textId="77777777" w:rsidR="00226B39" w:rsidRPr="007424D1" w:rsidRDefault="00226B39" w:rsidP="00226B39">
      <w:pPr>
        <w:spacing w:after="0" w:line="240" w:lineRule="auto"/>
        <w:jc w:val="both"/>
        <w:rPr>
          <w:rFonts w:eastAsia="Calibri"/>
          <w:szCs w:val="24"/>
        </w:rPr>
      </w:pPr>
      <w:r w:rsidRPr="007424D1">
        <w:rPr>
          <w:rFonts w:eastAsia="Calibri"/>
          <w:szCs w:val="24"/>
        </w:rPr>
        <w:t xml:space="preserve">Comuníquese. </w:t>
      </w:r>
    </w:p>
    <w:p w14:paraId="62A890E6" w14:textId="77777777" w:rsidR="00226B39" w:rsidRPr="00BE0FA4" w:rsidRDefault="00226B39" w:rsidP="00226B39">
      <w:pPr>
        <w:pStyle w:val="Prrafodelista"/>
        <w:ind w:left="1080"/>
        <w:jc w:val="both"/>
        <w:rPr>
          <w:lang w:eastAsia="es-SV"/>
        </w:rPr>
      </w:pPr>
    </w:p>
    <w:bookmarkEnd w:id="68"/>
    <w:p w14:paraId="77CBB493" w14:textId="77777777" w:rsidR="00226B39" w:rsidRPr="00B8520B" w:rsidRDefault="00226B39" w:rsidP="00226B39">
      <w:pPr>
        <w:rPr>
          <w:b/>
          <w:bCs/>
          <w:sz w:val="28"/>
          <w:szCs w:val="28"/>
        </w:rPr>
      </w:pPr>
      <w:r w:rsidRPr="00B8520B">
        <w:rPr>
          <w:b/>
          <w:bCs/>
          <w:sz w:val="28"/>
          <w:szCs w:val="28"/>
        </w:rPr>
        <w:t xml:space="preserve">VOTOS EN CONTRA, ACTA 32 DE FECHA 22 DE JULIO DEL 2022. </w:t>
      </w:r>
    </w:p>
    <w:p w14:paraId="5CDB5041" w14:textId="77777777" w:rsidR="00226B39" w:rsidRPr="00B8520B" w:rsidRDefault="00226B39" w:rsidP="00226B39">
      <w:pPr>
        <w:rPr>
          <w:b/>
          <w:bCs/>
          <w:sz w:val="28"/>
          <w:szCs w:val="28"/>
        </w:rPr>
      </w:pPr>
    </w:p>
    <w:p w14:paraId="64A2BA55" w14:textId="77777777" w:rsidR="00226B39" w:rsidRPr="00B8520B" w:rsidRDefault="00226B39" w:rsidP="00226B39">
      <w:pPr>
        <w:rPr>
          <w:b/>
          <w:bCs/>
          <w:sz w:val="28"/>
          <w:szCs w:val="28"/>
        </w:rPr>
      </w:pPr>
      <w:r w:rsidRPr="00B8520B">
        <w:rPr>
          <w:b/>
          <w:bCs/>
          <w:sz w:val="28"/>
          <w:szCs w:val="28"/>
        </w:rPr>
        <w:t xml:space="preserve">ACUERDO NÚMERO UNO, REQUERIMIENTOS DE COMPRA </w:t>
      </w:r>
    </w:p>
    <w:p w14:paraId="51D33E39" w14:textId="77777777" w:rsidR="00226B39" w:rsidRPr="00B8520B" w:rsidRDefault="00226B39" w:rsidP="00226B39">
      <w:pPr>
        <w:spacing w:after="120" w:line="360" w:lineRule="auto"/>
        <w:jc w:val="both"/>
        <w:rPr>
          <w:szCs w:val="24"/>
        </w:rPr>
      </w:pPr>
      <w:r w:rsidRPr="00B8520B">
        <w:rPr>
          <w:szCs w:val="24"/>
        </w:rPr>
        <w:t xml:space="preserve">Daniel Antonio Salazar Villatoro, Noveno Regidor Propietario. 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Respecto de las diferentes contribuciones que se entregan, no existe un reglamento que norme la forma, control y seguimiento de estas contribuciones. </w:t>
      </w:r>
    </w:p>
    <w:p w14:paraId="3006E766" w14:textId="77777777" w:rsidR="00226B39" w:rsidRPr="00B8520B" w:rsidRDefault="00226B39" w:rsidP="00226B39">
      <w:pPr>
        <w:spacing w:line="254" w:lineRule="auto"/>
        <w:contextualSpacing/>
        <w:jc w:val="both"/>
        <w:rPr>
          <w:rFonts w:eastAsia="Calibri"/>
          <w:szCs w:val="24"/>
        </w:rPr>
      </w:pPr>
    </w:p>
    <w:p w14:paraId="13E813F7" w14:textId="77777777" w:rsidR="00226B39" w:rsidRPr="00B8520B" w:rsidRDefault="00226B39" w:rsidP="00226B39">
      <w:pPr>
        <w:spacing w:line="254" w:lineRule="auto"/>
        <w:ind w:left="720"/>
        <w:contextualSpacing/>
        <w:jc w:val="both"/>
        <w:rPr>
          <w:rFonts w:eastAsia="Calibri"/>
          <w:szCs w:val="24"/>
          <w:lang w:val="es-ES"/>
        </w:rPr>
      </w:pPr>
    </w:p>
    <w:p w14:paraId="4952B163" w14:textId="77777777" w:rsidR="00226B39" w:rsidRPr="00B8520B" w:rsidRDefault="00226B39" w:rsidP="00226B39">
      <w:pPr>
        <w:spacing w:line="254" w:lineRule="auto"/>
        <w:contextualSpacing/>
        <w:jc w:val="both"/>
        <w:rPr>
          <w:rFonts w:eastAsia="Calibri"/>
          <w:szCs w:val="24"/>
        </w:rPr>
      </w:pPr>
      <w:r w:rsidRPr="00B8520B">
        <w:rPr>
          <w:rFonts w:eastAsia="Calibri"/>
          <w:spacing w:val="-3"/>
          <w:szCs w:val="24"/>
          <w:lang w:val="es-ES"/>
        </w:rPr>
        <w:t xml:space="preserve">Kelvin </w:t>
      </w:r>
      <w:proofErr w:type="spellStart"/>
      <w:r w:rsidRPr="00B8520B">
        <w:rPr>
          <w:rFonts w:eastAsia="Calibri"/>
          <w:spacing w:val="-3"/>
          <w:szCs w:val="24"/>
          <w:lang w:val="es-ES"/>
        </w:rPr>
        <w:t>Elias</w:t>
      </w:r>
      <w:proofErr w:type="spellEnd"/>
      <w:r w:rsidRPr="00B8520B">
        <w:rPr>
          <w:rFonts w:eastAsia="Calibri"/>
          <w:spacing w:val="-3"/>
          <w:szCs w:val="24"/>
          <w:lang w:val="es-ES"/>
        </w:rPr>
        <w:t xml:space="preserve"> Ramos Santos, Décimo Regidor Propietario, VOTA EN CONTRA: </w:t>
      </w:r>
      <w:r w:rsidRPr="00B8520B">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046C07D3" w14:textId="77777777" w:rsidR="00226B39" w:rsidRPr="00B8520B" w:rsidRDefault="00226B39" w:rsidP="00226B39">
      <w:pPr>
        <w:spacing w:line="254" w:lineRule="auto"/>
        <w:contextualSpacing/>
        <w:jc w:val="both"/>
        <w:rPr>
          <w:rFonts w:eastAsia="Calibri"/>
          <w:szCs w:val="24"/>
        </w:rPr>
      </w:pPr>
    </w:p>
    <w:p w14:paraId="3F74C97F" w14:textId="77777777" w:rsidR="00226B39" w:rsidRPr="00B8520B" w:rsidRDefault="00226B39" w:rsidP="00226B39">
      <w:pPr>
        <w:spacing w:line="256" w:lineRule="auto"/>
        <w:ind w:left="720"/>
        <w:contextualSpacing/>
        <w:rPr>
          <w:rFonts w:eastAsia="Calibri"/>
          <w:szCs w:val="24"/>
          <w:lang w:val="es-ES"/>
        </w:rPr>
      </w:pPr>
    </w:p>
    <w:p w14:paraId="7E62EE8A" w14:textId="77777777" w:rsidR="00226B39" w:rsidRPr="00B8520B" w:rsidRDefault="00226B39" w:rsidP="00226B39">
      <w:pPr>
        <w:spacing w:line="360" w:lineRule="auto"/>
        <w:jc w:val="both"/>
        <w:rPr>
          <w:szCs w:val="24"/>
        </w:rPr>
      </w:pPr>
      <w:r w:rsidRPr="00B8520B">
        <w:rPr>
          <w:rFonts w:eastAsia="Calibri"/>
          <w:szCs w:val="24"/>
          <w:lang w:val="es-ES"/>
        </w:rPr>
        <w:t xml:space="preserve">Ramon Alberto Calderón Hernández, mayor de edad, abogado del domicilio de Metapán, Departamento de Santa Ana con Documento Único de Identidad número cero uno cero dos uno siete tres nueve – cero, en calidad de Octavo Regidor Propietario para el período 2021-2024 en el pleno uso y goce de mis </w:t>
      </w:r>
      <w:proofErr w:type="gramStart"/>
      <w:r w:rsidRPr="00B8520B">
        <w:rPr>
          <w:rFonts w:eastAsia="Calibri"/>
          <w:szCs w:val="24"/>
          <w:lang w:val="es-ES"/>
        </w:rPr>
        <w:t>facultades  VOTO</w:t>
      </w:r>
      <w:proofErr w:type="gramEnd"/>
      <w:r w:rsidRPr="00B8520B">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3466296E" w14:textId="77777777" w:rsidR="00226B39" w:rsidRPr="00B8520B" w:rsidRDefault="00226B39" w:rsidP="00226B39">
      <w:pPr>
        <w:spacing w:line="254" w:lineRule="auto"/>
        <w:contextualSpacing/>
        <w:jc w:val="both"/>
        <w:rPr>
          <w:szCs w:val="24"/>
        </w:rPr>
      </w:pPr>
      <w:r w:rsidRPr="00B8520B">
        <w:rPr>
          <w:rFonts w:eastAsia="Calibri"/>
          <w:szCs w:val="24"/>
        </w:rPr>
        <w:t xml:space="preserve">YANIRA MARLENE PERAZA DE SALAZAR, mayor de edad, Licenciada en Idiomas, del domicilio de Metapán, departamento de Santa Ana, con Documento Único de Identidad número CERO </w:t>
      </w:r>
      <w:proofErr w:type="spellStart"/>
      <w:r w:rsidRPr="00B8520B">
        <w:rPr>
          <w:rFonts w:eastAsia="Calibri"/>
          <w:szCs w:val="24"/>
        </w:rPr>
        <w:t>CERO</w:t>
      </w:r>
      <w:proofErr w:type="spellEnd"/>
      <w:r w:rsidRPr="00B8520B">
        <w:rPr>
          <w:rFonts w:eastAsia="Calibri"/>
          <w:szCs w:val="24"/>
        </w:rPr>
        <w:t xml:space="preserve"> TRES SEIS </w:t>
      </w:r>
      <w:proofErr w:type="spellStart"/>
      <w:r w:rsidRPr="00B8520B">
        <w:rPr>
          <w:rFonts w:eastAsia="Calibri"/>
          <w:szCs w:val="24"/>
        </w:rPr>
        <w:t>SEIS</w:t>
      </w:r>
      <w:proofErr w:type="spellEnd"/>
      <w:r w:rsidRPr="00B8520B">
        <w:rPr>
          <w:rFonts w:eastAsia="Calibri"/>
          <w:szCs w:val="24"/>
        </w:rPr>
        <w:t xml:space="preserve"> </w:t>
      </w:r>
      <w:proofErr w:type="spellStart"/>
      <w:r w:rsidRPr="00B8520B">
        <w:rPr>
          <w:rFonts w:eastAsia="Calibri"/>
          <w:szCs w:val="24"/>
        </w:rPr>
        <w:t>SEIS</w:t>
      </w:r>
      <w:proofErr w:type="spellEnd"/>
      <w:r w:rsidRPr="00B8520B">
        <w:rPr>
          <w:rFonts w:eastAsia="Calibri"/>
          <w:szCs w:val="24"/>
        </w:rPr>
        <w:t xml:space="preserve"> TRES </w:t>
      </w:r>
      <w:proofErr w:type="spellStart"/>
      <w:r w:rsidRPr="00B8520B">
        <w:rPr>
          <w:rFonts w:eastAsia="Calibri"/>
          <w:szCs w:val="24"/>
        </w:rPr>
        <w:t>TRES</w:t>
      </w:r>
      <w:proofErr w:type="spellEnd"/>
      <w:r w:rsidRPr="00B8520B">
        <w:rPr>
          <w:rFonts w:eastAsia="Calibri"/>
          <w:szCs w:val="24"/>
        </w:rPr>
        <w:t xml:space="preserve"> - CUATRO, en calidad de Séptima Regidora Propietaria para el período 2021 – 2024, en el pleno uso y goce de mis facultades Legales MANIFIESTO: </w:t>
      </w:r>
      <w:r w:rsidRPr="00B8520B">
        <w:rPr>
          <w:szCs w:val="24"/>
        </w:rPr>
        <w:t>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w:t>
      </w:r>
    </w:p>
    <w:p w14:paraId="4E504032" w14:textId="77777777" w:rsidR="00226B39" w:rsidRPr="00B8520B" w:rsidRDefault="00226B39" w:rsidP="00226B39">
      <w:pPr>
        <w:rPr>
          <w:b/>
          <w:bCs/>
          <w:sz w:val="28"/>
          <w:szCs w:val="28"/>
        </w:rPr>
      </w:pPr>
    </w:p>
    <w:p w14:paraId="77BB92D4" w14:textId="77777777" w:rsidR="00226B39" w:rsidRPr="00B8520B" w:rsidRDefault="00226B39" w:rsidP="00226B39">
      <w:pPr>
        <w:rPr>
          <w:b/>
          <w:bCs/>
          <w:sz w:val="28"/>
          <w:szCs w:val="28"/>
        </w:rPr>
      </w:pPr>
      <w:r w:rsidRPr="00B8520B">
        <w:rPr>
          <w:b/>
          <w:bCs/>
          <w:sz w:val="28"/>
          <w:szCs w:val="28"/>
        </w:rPr>
        <w:t>ACUERDO NÚMERO DOS, EROGACIONES DE FACTURAS.</w:t>
      </w:r>
    </w:p>
    <w:p w14:paraId="71FCD8F5" w14:textId="77777777" w:rsidR="00226B39" w:rsidRPr="00B8520B" w:rsidRDefault="00226B39" w:rsidP="00226B39">
      <w:pPr>
        <w:spacing w:after="120" w:line="360" w:lineRule="auto"/>
        <w:jc w:val="both"/>
        <w:rPr>
          <w:szCs w:val="24"/>
        </w:rPr>
      </w:pPr>
      <w:r w:rsidRPr="00B8520B">
        <w:rPr>
          <w:szCs w:val="24"/>
        </w:rPr>
        <w:t>Daniel Antonio Salazar Villatoro, Noveno Regidor Propietario, VOTO</w:t>
      </w:r>
      <w:r w:rsidRPr="00B8520B">
        <w:rPr>
          <w:rFonts w:eastAsia="Calibri"/>
          <w:spacing w:val="-3"/>
          <w:szCs w:val="24"/>
          <w:lang w:val="es-MX"/>
        </w:rPr>
        <w:t xml:space="preserve"> EN CONTRA VOTO EN CONTRA </w:t>
      </w:r>
      <w:r w:rsidRPr="00B8520B">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sin que exista un reglamento que norme la forma, control y seguimiento de estas contribuciones.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w:t>
      </w:r>
      <w:r w:rsidRPr="00B8520B">
        <w:rPr>
          <w:szCs w:val="24"/>
        </w:rPr>
        <w:lastRenderedPageBreak/>
        <w:t xml:space="preserve">documentado o de lo que se le toma firma a los que solicitan la ayuda, esto porque debe garantizarse que no se esté desviando fondos utilizando firmas de representantes de </w:t>
      </w:r>
      <w:proofErr w:type="spellStart"/>
      <w:r w:rsidRPr="00B8520B">
        <w:rPr>
          <w:szCs w:val="24"/>
        </w:rPr>
        <w:t>adescos</w:t>
      </w:r>
      <w:proofErr w:type="spellEnd"/>
      <w:r w:rsidRPr="00B8520B">
        <w:rPr>
          <w:szCs w:val="24"/>
        </w:rPr>
        <w:t xml:space="preserve">, aunado a esto, considero que gran parte del ingreso municipal se gasta en este tipo de contribuciones. </w:t>
      </w:r>
    </w:p>
    <w:p w14:paraId="0C1C1848" w14:textId="77777777" w:rsidR="00226B39" w:rsidRPr="00B8520B" w:rsidRDefault="00226B39" w:rsidP="00226B39">
      <w:pPr>
        <w:spacing w:after="120" w:line="240" w:lineRule="auto"/>
        <w:contextualSpacing/>
        <w:jc w:val="both"/>
        <w:rPr>
          <w:rFonts w:eastAsia="Calibri"/>
          <w:spacing w:val="-3"/>
          <w:szCs w:val="24"/>
          <w:lang w:val="es-MX"/>
        </w:rPr>
      </w:pPr>
      <w:r w:rsidRPr="00B8520B">
        <w:rPr>
          <w:rFonts w:eastAsia="Calibri"/>
          <w:spacing w:val="-3"/>
          <w:szCs w:val="24"/>
          <w:lang w:val="es-MX"/>
        </w:rPr>
        <w:t xml:space="preserve"> </w:t>
      </w:r>
    </w:p>
    <w:p w14:paraId="2CDC3D93" w14:textId="77777777" w:rsidR="00226B39" w:rsidRPr="00B8520B" w:rsidRDefault="00226B39" w:rsidP="00226B39">
      <w:pPr>
        <w:spacing w:line="240" w:lineRule="auto"/>
        <w:jc w:val="both"/>
        <w:rPr>
          <w:rFonts w:eastAsia="Calibri"/>
          <w:szCs w:val="24"/>
        </w:rPr>
      </w:pPr>
      <w:r w:rsidRPr="00B8520B">
        <w:rPr>
          <w:rFonts w:eastAsia="Calibri"/>
          <w:spacing w:val="-3"/>
          <w:szCs w:val="24"/>
          <w:lang w:val="es-ES"/>
        </w:rPr>
        <w:t xml:space="preserve">Kelvin </w:t>
      </w:r>
      <w:proofErr w:type="spellStart"/>
      <w:r w:rsidRPr="00B8520B">
        <w:rPr>
          <w:rFonts w:eastAsia="Calibri"/>
          <w:spacing w:val="-3"/>
          <w:szCs w:val="24"/>
          <w:lang w:val="es-ES"/>
        </w:rPr>
        <w:t>Elias</w:t>
      </w:r>
      <w:proofErr w:type="spellEnd"/>
      <w:r w:rsidRPr="00B8520B">
        <w:rPr>
          <w:rFonts w:eastAsia="Calibri"/>
          <w:spacing w:val="-3"/>
          <w:szCs w:val="24"/>
          <w:lang w:val="es-ES"/>
        </w:rPr>
        <w:t xml:space="preserve"> Ramos Santos, Décimo Regidor Propietario, VOTA EN CONTRA: </w:t>
      </w:r>
      <w:r w:rsidRPr="00B8520B">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18330BD1" w14:textId="77777777" w:rsidR="00226B39" w:rsidRPr="00B8520B" w:rsidRDefault="00226B39" w:rsidP="00226B39">
      <w:pPr>
        <w:spacing w:line="240" w:lineRule="auto"/>
        <w:jc w:val="both"/>
        <w:rPr>
          <w:rFonts w:eastAsia="Calibri"/>
          <w:szCs w:val="24"/>
        </w:rPr>
      </w:pPr>
    </w:p>
    <w:p w14:paraId="79591B7A" w14:textId="77777777" w:rsidR="00226B39" w:rsidRPr="00B8520B" w:rsidRDefault="00226B39" w:rsidP="00226B39">
      <w:pPr>
        <w:spacing w:line="240" w:lineRule="auto"/>
        <w:jc w:val="both"/>
        <w:rPr>
          <w:rFonts w:eastAsia="Calibri"/>
          <w:bCs/>
          <w:szCs w:val="24"/>
        </w:rPr>
      </w:pPr>
      <w:r w:rsidRPr="00B8520B">
        <w:rPr>
          <w:rFonts w:eastAsia="Calibri"/>
          <w:bCs/>
          <w:szCs w:val="24"/>
        </w:rPr>
        <w:t xml:space="preserve">Ramón Alberto Calderón Hernández, mayor de edad Abogado del domicilio de Metapán, Departamento de Santa Ana, con Documento Único de Identidad número cero uno cero dos uno siete tres nueve – cero, en calidad de Octavo Regidor Propietario para el período del 2021-2024 en el pleno uso y goce de mis facultades legales MANIFIESTO: En concordancia sobre los requerimientos de compra en el acuerdo número dos de la presente acta en los numerales: </w:t>
      </w:r>
      <w:r>
        <w:rPr>
          <w:rFonts w:eastAsia="Calibri"/>
          <w:bCs/>
          <w:szCs w:val="24"/>
        </w:rPr>
        <w:t xml:space="preserve">CINCO, SEIS, SIETE, DIECISÉIS, DIECISIETE, DIECINUEVE, VEINTIUNO, VEINTIDÓS, VEINTITRÉS, VEINTICUATRO, VEINTISÉIS, VEINTIOCHO, ya que están dirigidas para la compra de </w:t>
      </w:r>
      <w:proofErr w:type="spellStart"/>
      <w:r>
        <w:rPr>
          <w:rFonts w:eastAsia="Calibri"/>
          <w:bCs/>
          <w:szCs w:val="24"/>
        </w:rPr>
        <w:t>respuestos</w:t>
      </w:r>
      <w:proofErr w:type="spellEnd"/>
      <w:r>
        <w:rPr>
          <w:rFonts w:eastAsia="Calibri"/>
          <w:bCs/>
          <w:szCs w:val="24"/>
        </w:rPr>
        <w:t xml:space="preserve"> y accesorios, productos químicos, minerales metálicos, herramientas, materiales eléctricos, etc. Voto en contra porque considero que es el lugar donde hay más erogación de fondos y no es regulado de manera </w:t>
      </w:r>
      <w:proofErr w:type="gramStart"/>
      <w:r>
        <w:rPr>
          <w:rFonts w:eastAsia="Calibri"/>
          <w:bCs/>
          <w:szCs w:val="24"/>
        </w:rPr>
        <w:t>correcta,  ya</w:t>
      </w:r>
      <w:proofErr w:type="gramEnd"/>
      <w:r>
        <w:rPr>
          <w:rFonts w:eastAsia="Calibri"/>
          <w:bCs/>
          <w:szCs w:val="24"/>
        </w:rPr>
        <w:t xml:space="preserve"> que </w:t>
      </w:r>
      <w:proofErr w:type="spellStart"/>
      <w:r>
        <w:rPr>
          <w:rFonts w:eastAsia="Calibri"/>
          <w:bCs/>
          <w:szCs w:val="24"/>
        </w:rPr>
        <w:t>esta</w:t>
      </w:r>
      <w:proofErr w:type="spellEnd"/>
      <w:r>
        <w:rPr>
          <w:rFonts w:eastAsia="Calibri"/>
          <w:bCs/>
          <w:szCs w:val="24"/>
        </w:rPr>
        <w:t xml:space="preserve"> a consideración de una sola persona. TREINTA, TREINTA Y UNO: radio campirana y radio real, por considerar muy elevado el gasto de publicidad. TREINTA Y CINCO, de acuerdo a la auditoria de la Corte de cuentas de mayo a diciembre del dos </w:t>
      </w:r>
      <w:proofErr w:type="gramStart"/>
      <w:r>
        <w:rPr>
          <w:rFonts w:eastAsia="Calibri"/>
          <w:bCs/>
          <w:szCs w:val="24"/>
        </w:rPr>
        <w:t>mil veintiuno</w:t>
      </w:r>
      <w:proofErr w:type="gramEnd"/>
      <w:r>
        <w:rPr>
          <w:rFonts w:eastAsia="Calibri"/>
          <w:bCs/>
          <w:szCs w:val="24"/>
        </w:rPr>
        <w:t xml:space="preserve">, entre las </w:t>
      </w:r>
      <w:proofErr w:type="spellStart"/>
      <w:r>
        <w:rPr>
          <w:rFonts w:eastAsia="Calibri"/>
          <w:bCs/>
          <w:szCs w:val="24"/>
        </w:rPr>
        <w:t>defiencias</w:t>
      </w:r>
      <w:proofErr w:type="spellEnd"/>
      <w:r>
        <w:rPr>
          <w:rFonts w:eastAsia="Calibri"/>
          <w:bCs/>
          <w:szCs w:val="24"/>
        </w:rPr>
        <w:t xml:space="preserve"> encontradas, </w:t>
      </w:r>
      <w:proofErr w:type="spellStart"/>
      <w:r>
        <w:rPr>
          <w:rFonts w:eastAsia="Calibri"/>
          <w:bCs/>
          <w:szCs w:val="24"/>
        </w:rPr>
        <w:t>esta</w:t>
      </w:r>
      <w:proofErr w:type="spellEnd"/>
      <w:r>
        <w:rPr>
          <w:rFonts w:eastAsia="Calibri"/>
          <w:bCs/>
          <w:szCs w:val="24"/>
        </w:rPr>
        <w:t xml:space="preserve"> la falta de control en consumo de combustible, por lo que voto en contra, ya que no obstante de estar elevado el costo del combustible, considero que es excesivo dicho gasto. TREINTA Y SIETE, en reunión de concejo de fecha seis de abril del presente año, vote en contra de la </w:t>
      </w:r>
      <w:proofErr w:type="spellStart"/>
      <w:r>
        <w:rPr>
          <w:rFonts w:eastAsia="Calibri"/>
          <w:bCs/>
          <w:szCs w:val="24"/>
        </w:rPr>
        <w:t>prorroga</w:t>
      </w:r>
      <w:proofErr w:type="spellEnd"/>
      <w:r>
        <w:rPr>
          <w:rFonts w:eastAsia="Calibri"/>
          <w:bCs/>
          <w:szCs w:val="24"/>
        </w:rPr>
        <w:t xml:space="preserve"> del plazo de contrato del ingeniero Jaime Salvador del Valle. </w:t>
      </w:r>
      <w:r w:rsidRPr="00B8520B">
        <w:rPr>
          <w:rFonts w:eastAsia="Calibri"/>
          <w:bCs/>
          <w:szCs w:val="24"/>
        </w:rPr>
        <w:t>Por lo antes expuesto y en base al artículo cuarenta y cinco del Código Municipal SALVO MI VOTO Y VOTO EN CONTRA.</w:t>
      </w:r>
    </w:p>
    <w:p w14:paraId="6A800D41" w14:textId="77777777" w:rsidR="00226B39" w:rsidRPr="00B8520B" w:rsidRDefault="00226B39" w:rsidP="00226B39">
      <w:pPr>
        <w:spacing w:line="240" w:lineRule="auto"/>
        <w:jc w:val="both"/>
        <w:rPr>
          <w:rFonts w:eastAsia="Calibri"/>
          <w:bCs/>
          <w:szCs w:val="24"/>
        </w:rPr>
      </w:pPr>
    </w:p>
    <w:p w14:paraId="4D897338" w14:textId="77777777" w:rsidR="00226B39" w:rsidRPr="00B8520B" w:rsidRDefault="00226B39" w:rsidP="00226B39">
      <w:pPr>
        <w:jc w:val="both"/>
        <w:rPr>
          <w:b/>
          <w:bCs/>
          <w:szCs w:val="24"/>
        </w:rPr>
      </w:pPr>
      <w:r w:rsidRPr="00B8520B">
        <w:rPr>
          <w:rFonts w:eastAsia="Calibri"/>
          <w:szCs w:val="24"/>
        </w:rPr>
        <w:t xml:space="preserve">YANIRA MARLENE PERAZA DE SALAZAR, mayor de edad, Licenciada en Idiomas, del domicilio de Metapán, departamento de Santa Ana, con Documento Único de Identidad número CERO </w:t>
      </w:r>
      <w:proofErr w:type="spellStart"/>
      <w:r w:rsidRPr="00B8520B">
        <w:rPr>
          <w:rFonts w:eastAsia="Calibri"/>
          <w:szCs w:val="24"/>
        </w:rPr>
        <w:t>CERO</w:t>
      </w:r>
      <w:proofErr w:type="spellEnd"/>
      <w:r w:rsidRPr="00B8520B">
        <w:rPr>
          <w:rFonts w:eastAsia="Calibri"/>
          <w:szCs w:val="24"/>
        </w:rPr>
        <w:t xml:space="preserve"> TRES SEIS </w:t>
      </w:r>
      <w:proofErr w:type="spellStart"/>
      <w:r w:rsidRPr="00B8520B">
        <w:rPr>
          <w:rFonts w:eastAsia="Calibri"/>
          <w:szCs w:val="24"/>
        </w:rPr>
        <w:t>SEIS</w:t>
      </w:r>
      <w:proofErr w:type="spellEnd"/>
      <w:r w:rsidRPr="00B8520B">
        <w:rPr>
          <w:rFonts w:eastAsia="Calibri"/>
          <w:szCs w:val="24"/>
        </w:rPr>
        <w:t xml:space="preserve"> </w:t>
      </w:r>
      <w:proofErr w:type="spellStart"/>
      <w:r w:rsidRPr="00B8520B">
        <w:rPr>
          <w:rFonts w:eastAsia="Calibri"/>
          <w:szCs w:val="24"/>
        </w:rPr>
        <w:t>SEIS</w:t>
      </w:r>
      <w:proofErr w:type="spellEnd"/>
      <w:r w:rsidRPr="00B8520B">
        <w:rPr>
          <w:rFonts w:eastAsia="Calibri"/>
          <w:szCs w:val="24"/>
        </w:rPr>
        <w:t xml:space="preserve"> TRES </w:t>
      </w:r>
      <w:proofErr w:type="spellStart"/>
      <w:r w:rsidRPr="00B8520B">
        <w:rPr>
          <w:rFonts w:eastAsia="Calibri"/>
          <w:szCs w:val="24"/>
        </w:rPr>
        <w:t>TRES</w:t>
      </w:r>
      <w:proofErr w:type="spellEnd"/>
      <w:r w:rsidRPr="00B8520B">
        <w:rPr>
          <w:rFonts w:eastAsia="Calibri"/>
          <w:szCs w:val="24"/>
        </w:rPr>
        <w:t xml:space="preserve"> - CUATRO, en calidad de Séptima Regidora Propietaria para el período 2021 – 2024, en el pleno uso y goce de mis facultades Legales MANIFIESTO: </w:t>
      </w:r>
      <w:r w:rsidRPr="00B8520B">
        <w:rPr>
          <w:b/>
          <w:bCs/>
          <w:color w:val="000000"/>
          <w:szCs w:val="24"/>
        </w:rPr>
        <w:t xml:space="preserve">VOTO EN CONTRA EN EROGACIONES </w:t>
      </w:r>
      <w:r w:rsidRPr="00B8520B">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realizando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B8520B">
        <w:rPr>
          <w:szCs w:val="24"/>
        </w:rPr>
        <w:t>adescos</w:t>
      </w:r>
      <w:proofErr w:type="spellEnd"/>
    </w:p>
    <w:p w14:paraId="2D1607CF" w14:textId="77777777" w:rsidR="00226B39" w:rsidRPr="00B8520B" w:rsidRDefault="00226B39" w:rsidP="00226B39">
      <w:pPr>
        <w:rPr>
          <w:b/>
          <w:bCs/>
          <w:sz w:val="28"/>
          <w:szCs w:val="28"/>
        </w:rPr>
      </w:pPr>
    </w:p>
    <w:p w14:paraId="41364938" w14:textId="77777777" w:rsidR="00226B39" w:rsidRPr="00B8520B" w:rsidRDefault="00226B39" w:rsidP="00226B39">
      <w:pPr>
        <w:tabs>
          <w:tab w:val="left" w:pos="709"/>
          <w:tab w:val="left" w:pos="7797"/>
        </w:tabs>
        <w:spacing w:after="0" w:line="240" w:lineRule="auto"/>
        <w:jc w:val="both"/>
        <w:rPr>
          <w:b/>
          <w:sz w:val="28"/>
          <w:szCs w:val="28"/>
        </w:rPr>
      </w:pPr>
      <w:r w:rsidRPr="00B8520B">
        <w:rPr>
          <w:b/>
          <w:sz w:val="28"/>
          <w:szCs w:val="28"/>
        </w:rPr>
        <w:t xml:space="preserve">ACUERDO NÚMERO DOS, NUMERAL 30 -31, EROGACIONES A FAVOR DEL SR. HENRI MILTON MORALES UMAÑA </w:t>
      </w:r>
      <w:proofErr w:type="gramStart"/>
      <w:r w:rsidRPr="00B8520B">
        <w:rPr>
          <w:b/>
          <w:sz w:val="28"/>
          <w:szCs w:val="28"/>
        </w:rPr>
        <w:t>“ RADIO</w:t>
      </w:r>
      <w:proofErr w:type="gramEnd"/>
      <w:r w:rsidRPr="00B8520B">
        <w:rPr>
          <w:b/>
          <w:sz w:val="28"/>
          <w:szCs w:val="28"/>
        </w:rPr>
        <w:t xml:space="preserve"> REAL – RADIO LA CAMPIRANA,. </w:t>
      </w:r>
    </w:p>
    <w:p w14:paraId="5AA3CBF3" w14:textId="77777777" w:rsidR="00226B39" w:rsidRPr="00B8520B" w:rsidRDefault="00226B39" w:rsidP="00226B39">
      <w:pPr>
        <w:tabs>
          <w:tab w:val="left" w:pos="709"/>
          <w:tab w:val="left" w:pos="7797"/>
        </w:tabs>
        <w:spacing w:after="0" w:line="240" w:lineRule="auto"/>
        <w:jc w:val="both"/>
        <w:rPr>
          <w:b/>
          <w:sz w:val="28"/>
          <w:szCs w:val="28"/>
        </w:rPr>
      </w:pPr>
    </w:p>
    <w:p w14:paraId="58D4049D" w14:textId="77777777" w:rsidR="00226B39" w:rsidRPr="00B8520B" w:rsidRDefault="00226B39" w:rsidP="00226B39">
      <w:pPr>
        <w:spacing w:after="0" w:line="240" w:lineRule="auto"/>
        <w:jc w:val="both"/>
        <w:rPr>
          <w:rFonts w:asciiTheme="minorHAnsi" w:hAnsiTheme="minorHAnsi" w:cstheme="minorBidi"/>
          <w:b/>
          <w:sz w:val="22"/>
        </w:rPr>
      </w:pPr>
      <w:r w:rsidRPr="00B8520B">
        <w:rPr>
          <w:rFonts w:asciiTheme="minorHAnsi" w:eastAsia="Calibri" w:hAnsiTheme="minorHAnsi" w:cstheme="minorBidi"/>
          <w:bCs/>
          <w:sz w:val="26"/>
          <w:szCs w:val="26"/>
        </w:rPr>
        <w:t xml:space="preserve">Ramón Alberto Calderón Hernández, mayor de edad Abogado del domicilio de Metapán, Departamento de Santa Ana, con Documento Único de Identidad número cero uno cero dos uno siete tres nueve – cero, en calidad de Octavo Regidor Propietario para el período del 2021-2024 en el pleno uso y goce de mis facultades legales MANIFIESTO: </w:t>
      </w:r>
      <w:r w:rsidRPr="00B8520B">
        <w:rPr>
          <w:rFonts w:asciiTheme="minorHAnsi" w:hAnsiTheme="minorHAnsi" w:cstheme="minorBidi"/>
          <w:color w:val="000000"/>
          <w:sz w:val="26"/>
          <w:szCs w:val="26"/>
        </w:rPr>
        <w:t xml:space="preserve">VOTA EN CONTRA por considerar muy elevado </w:t>
      </w:r>
      <w:proofErr w:type="gramStart"/>
      <w:r w:rsidRPr="00B8520B">
        <w:rPr>
          <w:rFonts w:asciiTheme="minorHAnsi" w:hAnsiTheme="minorHAnsi" w:cstheme="minorBidi"/>
          <w:color w:val="000000"/>
          <w:sz w:val="26"/>
          <w:szCs w:val="26"/>
        </w:rPr>
        <w:t>el gastos</w:t>
      </w:r>
      <w:proofErr w:type="gramEnd"/>
      <w:r w:rsidRPr="00B8520B">
        <w:rPr>
          <w:rFonts w:asciiTheme="minorHAnsi" w:hAnsiTheme="minorHAnsi" w:cstheme="minorBidi"/>
          <w:color w:val="000000"/>
          <w:sz w:val="26"/>
          <w:szCs w:val="26"/>
        </w:rPr>
        <w:t xml:space="preserve"> de publicidad. </w:t>
      </w:r>
    </w:p>
    <w:p w14:paraId="58C1E4FC" w14:textId="77777777" w:rsidR="00226B39" w:rsidRPr="00B8520B" w:rsidRDefault="00226B39" w:rsidP="00226B39">
      <w:pPr>
        <w:spacing w:line="240" w:lineRule="auto"/>
        <w:jc w:val="both"/>
        <w:rPr>
          <w:rFonts w:asciiTheme="minorHAnsi" w:eastAsia="Calibri" w:hAnsiTheme="minorHAnsi" w:cstheme="minorBidi"/>
          <w:b/>
          <w:bCs/>
          <w:sz w:val="22"/>
          <w:szCs w:val="24"/>
          <w:u w:val="single"/>
        </w:rPr>
      </w:pPr>
    </w:p>
    <w:p w14:paraId="217A6B3E" w14:textId="77777777" w:rsidR="00226B39" w:rsidRPr="00B8520B" w:rsidRDefault="00226B39" w:rsidP="00226B39">
      <w:pPr>
        <w:jc w:val="both"/>
        <w:rPr>
          <w:rFonts w:asciiTheme="minorHAnsi" w:hAnsiTheme="minorHAnsi" w:cstheme="minorBidi"/>
          <w:sz w:val="22"/>
          <w:szCs w:val="24"/>
        </w:rPr>
      </w:pPr>
      <w:r w:rsidRPr="00B8520B">
        <w:rPr>
          <w:rFonts w:asciiTheme="minorHAnsi" w:hAnsiTheme="minorHAnsi" w:cstheme="minorBidi"/>
          <w:color w:val="000000"/>
          <w:sz w:val="22"/>
          <w:szCs w:val="24"/>
          <w:lang w:val="es-ES"/>
        </w:rPr>
        <w:t>Lic. Daniel Antonio Salazar Villatoro, Noveno Regidor Propietario</w:t>
      </w:r>
      <w:r w:rsidRPr="00B8520B">
        <w:rPr>
          <w:rFonts w:asciiTheme="minorHAnsi" w:hAnsiTheme="minorHAnsi" w:cstheme="minorBidi"/>
          <w:sz w:val="22"/>
          <w:szCs w:val="24"/>
          <w:lang w:val="es-ES"/>
        </w:rPr>
        <w:t xml:space="preserve">, en el Acuerdo </w:t>
      </w:r>
      <w:r w:rsidRPr="00B8520B">
        <w:rPr>
          <w:rFonts w:asciiTheme="minorHAnsi" w:hAnsiTheme="minorHAnsi" w:cstheme="minorBidi"/>
          <w:sz w:val="22"/>
          <w:szCs w:val="24"/>
        </w:rPr>
        <w:t>Municipal para realizar la contratación de los servicios publicitarios con el Sr. Henri Milton Morales Umaña.</w:t>
      </w:r>
    </w:p>
    <w:p w14:paraId="7070FF3D" w14:textId="77777777" w:rsidR="00226B39" w:rsidRPr="00B8520B" w:rsidRDefault="00226B39" w:rsidP="00226B39">
      <w:pPr>
        <w:jc w:val="both"/>
        <w:rPr>
          <w:rFonts w:asciiTheme="minorHAnsi" w:hAnsiTheme="minorHAnsi" w:cstheme="minorBidi"/>
          <w:sz w:val="22"/>
          <w:szCs w:val="24"/>
          <w:u w:val="single"/>
        </w:rPr>
      </w:pPr>
      <w:r w:rsidRPr="00B8520B">
        <w:rPr>
          <w:rFonts w:asciiTheme="minorHAnsi" w:hAnsiTheme="minorHAnsi" w:cstheme="minorBidi"/>
          <w:sz w:val="22"/>
          <w:szCs w:val="24"/>
        </w:rPr>
        <w:t xml:space="preserve">VOTO EN CONTRA porque considero que se está haciendo un gasto excesivo en publicidad y se están utilizando estos medios para criticar y denigrar a mi persona con el recurso municipal. </w:t>
      </w:r>
      <w:r w:rsidRPr="00B8520B">
        <w:rPr>
          <w:rFonts w:asciiTheme="minorHAnsi" w:hAnsiTheme="minorHAnsi" w:cstheme="minorBidi"/>
          <w:sz w:val="22"/>
          <w:szCs w:val="24"/>
          <w:u w:val="single"/>
        </w:rPr>
        <w:t>argumento emitido en acuerdo 12, acta 34 de fecha 17 de diciembre del 2021.</w:t>
      </w:r>
    </w:p>
    <w:p w14:paraId="39FCBF92" w14:textId="77777777" w:rsidR="00226B39" w:rsidRPr="00B8520B" w:rsidRDefault="00226B39" w:rsidP="00226B39">
      <w:pPr>
        <w:jc w:val="both"/>
        <w:rPr>
          <w:rFonts w:asciiTheme="minorHAnsi" w:hAnsiTheme="minorHAnsi" w:cstheme="minorBidi"/>
          <w:sz w:val="22"/>
          <w:szCs w:val="24"/>
        </w:rPr>
      </w:pPr>
    </w:p>
    <w:p w14:paraId="304E19FC" w14:textId="77777777" w:rsidR="00226B39" w:rsidRPr="00B8520B" w:rsidRDefault="00226B39" w:rsidP="00226B39">
      <w:pPr>
        <w:jc w:val="both"/>
        <w:rPr>
          <w:rFonts w:asciiTheme="minorHAnsi" w:hAnsiTheme="minorHAnsi" w:cstheme="minorBidi"/>
          <w:sz w:val="28"/>
          <w:szCs w:val="28"/>
        </w:rPr>
      </w:pPr>
      <w:r w:rsidRPr="00B8520B">
        <w:rPr>
          <w:rFonts w:asciiTheme="minorHAnsi" w:eastAsia="Calibri" w:hAnsiTheme="minorHAnsi" w:cstheme="minorBidi"/>
          <w:b/>
          <w:bCs/>
          <w:sz w:val="26"/>
          <w:szCs w:val="26"/>
          <w:lang w:val="es-ES"/>
        </w:rPr>
        <w:t xml:space="preserve">LICDA. YANIRA MARLENE PERAZA DE SALAZAR, </w:t>
      </w:r>
      <w:r w:rsidRPr="00B8520B">
        <w:rPr>
          <w:rFonts w:asciiTheme="minorHAnsi" w:eastAsia="Calibri" w:hAnsiTheme="minorHAnsi" w:cstheme="minorBidi"/>
          <w:sz w:val="26"/>
          <w:szCs w:val="26"/>
          <w:lang w:val="es-ES"/>
        </w:rPr>
        <w:t>Séptima Regidora Propietaria</w:t>
      </w:r>
      <w:r w:rsidRPr="00B8520B">
        <w:rPr>
          <w:rFonts w:asciiTheme="minorHAnsi" w:hAnsiTheme="minorHAnsi" w:cstheme="minorBidi"/>
          <w:sz w:val="26"/>
          <w:szCs w:val="26"/>
        </w:rPr>
        <w:t>.</w:t>
      </w:r>
      <w:r w:rsidRPr="00B8520B">
        <w:rPr>
          <w:rFonts w:asciiTheme="minorHAnsi" w:hAnsiTheme="minorHAnsi" w:cstheme="minorBidi"/>
          <w:sz w:val="26"/>
          <w:szCs w:val="26"/>
          <w:lang w:val="es-MX"/>
        </w:rPr>
        <w:t xml:space="preserve"> </w:t>
      </w:r>
      <w:r w:rsidRPr="00B8520B">
        <w:rPr>
          <w:rFonts w:asciiTheme="minorHAnsi" w:hAnsiTheme="minorHAnsi" w:cstheme="minorBidi"/>
          <w:sz w:val="22"/>
        </w:rPr>
        <w:t xml:space="preserve">En la </w:t>
      </w:r>
      <w:proofErr w:type="gramStart"/>
      <w:r w:rsidRPr="00B8520B">
        <w:rPr>
          <w:rFonts w:asciiTheme="minorHAnsi" w:hAnsiTheme="minorHAnsi" w:cstheme="minorBidi"/>
          <w:sz w:val="22"/>
        </w:rPr>
        <w:t>contratación  de</w:t>
      </w:r>
      <w:proofErr w:type="gramEnd"/>
      <w:r w:rsidRPr="00B8520B">
        <w:rPr>
          <w:rFonts w:asciiTheme="minorHAnsi" w:hAnsiTheme="minorHAnsi" w:cstheme="minorBidi"/>
          <w:sz w:val="22"/>
        </w:rPr>
        <w:t xml:space="preserve"> los servicios publicitarios. VOTO EN CONTRA, no tengo ningún inconveniente por las empresas a contratar ya que son </w:t>
      </w:r>
      <w:proofErr w:type="spellStart"/>
      <w:r w:rsidRPr="00B8520B">
        <w:rPr>
          <w:rFonts w:asciiTheme="minorHAnsi" w:hAnsiTheme="minorHAnsi" w:cstheme="minorBidi"/>
          <w:sz w:val="22"/>
        </w:rPr>
        <w:t>metapanecas</w:t>
      </w:r>
      <w:proofErr w:type="spellEnd"/>
      <w:r w:rsidRPr="00B8520B">
        <w:rPr>
          <w:rFonts w:asciiTheme="minorHAnsi" w:hAnsiTheme="minorHAnsi" w:cstheme="minorBidi"/>
          <w:sz w:val="22"/>
        </w:rPr>
        <w:t xml:space="preserve"> y son parte de mi círculo de amigos; pero no estoy de acuerdo con los montos mensuales que se están pagando en la actual administración por publicidad, ni en los contenidos que están transmitiendo ya que son propaganda partidaria y no es correcto que se paguen de los fondos del pueblo, en tal caso las propagandas deben pagarse del bolsillo de los interesados; además de evitar futuras observaciones por parte de la corte. SALVO MI VOTO, VOTO EN CONTRA.</w:t>
      </w:r>
      <w:r w:rsidRPr="00B8520B">
        <w:rPr>
          <w:rFonts w:asciiTheme="minorHAnsi" w:hAnsiTheme="minorHAnsi" w:cstheme="minorBidi"/>
          <w:sz w:val="22"/>
          <w:szCs w:val="24"/>
        </w:rPr>
        <w:t xml:space="preserve"> argumento emitido en acuerdo 12, acta 34 de fecha 17 de diciembre del 2021.</w:t>
      </w:r>
    </w:p>
    <w:p w14:paraId="3F479923" w14:textId="77777777" w:rsidR="00226B39" w:rsidRPr="00B8520B" w:rsidRDefault="00226B39" w:rsidP="00226B39">
      <w:pPr>
        <w:jc w:val="both"/>
        <w:rPr>
          <w:rFonts w:asciiTheme="minorHAnsi" w:hAnsiTheme="minorHAnsi" w:cstheme="minorBidi"/>
          <w:sz w:val="22"/>
          <w:szCs w:val="24"/>
        </w:rPr>
      </w:pPr>
    </w:p>
    <w:p w14:paraId="38CA9D38" w14:textId="77777777" w:rsidR="00226B39" w:rsidRPr="00B8520B" w:rsidRDefault="00226B39" w:rsidP="00226B39">
      <w:pPr>
        <w:jc w:val="both"/>
        <w:rPr>
          <w:rFonts w:asciiTheme="minorHAnsi" w:hAnsiTheme="minorHAnsi" w:cstheme="minorBidi"/>
          <w:sz w:val="28"/>
          <w:szCs w:val="28"/>
        </w:rPr>
      </w:pPr>
      <w:r w:rsidRPr="00B8520B">
        <w:rPr>
          <w:rFonts w:asciiTheme="minorHAnsi" w:hAnsiTheme="minorHAnsi" w:cstheme="minorBidi"/>
          <w:sz w:val="22"/>
        </w:rPr>
        <w:t xml:space="preserve">Kelvin </w:t>
      </w:r>
      <w:proofErr w:type="spellStart"/>
      <w:r w:rsidRPr="00B8520B">
        <w:rPr>
          <w:rFonts w:asciiTheme="minorHAnsi" w:hAnsiTheme="minorHAnsi" w:cstheme="minorBidi"/>
          <w:sz w:val="22"/>
        </w:rPr>
        <w:t>Elias</w:t>
      </w:r>
      <w:proofErr w:type="spellEnd"/>
      <w:r w:rsidRPr="00B8520B">
        <w:rPr>
          <w:rFonts w:asciiTheme="minorHAnsi" w:hAnsiTheme="minorHAnsi" w:cstheme="minorBidi"/>
          <w:sz w:val="22"/>
        </w:rPr>
        <w:t xml:space="preserve"> Ramos Santos, Décimo Regidor Propietario, Décimo Regidor Propietario. VOTO EN CONTRA, en la contratación de los servicios publicitarios con el Sr. Henri Milton Morales Umaña, porque considero que son gastos innecesarios por no ser competencia de la Municipalidad y es exagerado el pago de publicidad. </w:t>
      </w:r>
      <w:r w:rsidRPr="00B8520B">
        <w:rPr>
          <w:rFonts w:asciiTheme="minorHAnsi" w:hAnsiTheme="minorHAnsi" w:cstheme="minorBidi"/>
          <w:sz w:val="22"/>
          <w:szCs w:val="24"/>
        </w:rPr>
        <w:t>argumento emitido en acuerdo 12, acta 34 de fecha 17 de diciembre del 2021.</w:t>
      </w:r>
    </w:p>
    <w:p w14:paraId="4FFE4E73" w14:textId="77777777" w:rsidR="00226B39" w:rsidRPr="00B8520B" w:rsidRDefault="00226B39" w:rsidP="00226B39">
      <w:pPr>
        <w:tabs>
          <w:tab w:val="left" w:pos="709"/>
          <w:tab w:val="left" w:pos="7797"/>
        </w:tabs>
        <w:spacing w:after="0" w:line="240" w:lineRule="auto"/>
        <w:jc w:val="both"/>
        <w:rPr>
          <w:b/>
          <w:sz w:val="28"/>
          <w:szCs w:val="28"/>
        </w:rPr>
      </w:pPr>
    </w:p>
    <w:p w14:paraId="6A147B33" w14:textId="77777777" w:rsidR="00226B39" w:rsidRPr="00B8520B" w:rsidRDefault="00226B39" w:rsidP="00226B39">
      <w:pPr>
        <w:tabs>
          <w:tab w:val="left" w:pos="1425"/>
        </w:tabs>
        <w:spacing w:after="0" w:line="240" w:lineRule="auto"/>
        <w:jc w:val="both"/>
        <w:rPr>
          <w:sz w:val="28"/>
          <w:szCs w:val="28"/>
        </w:rPr>
      </w:pPr>
    </w:p>
    <w:p w14:paraId="2EC7432C" w14:textId="77777777" w:rsidR="00226B39" w:rsidRPr="00B8520B" w:rsidRDefault="00226B39" w:rsidP="00226B39">
      <w:pPr>
        <w:jc w:val="both"/>
        <w:rPr>
          <w:rFonts w:eastAsia="Calibri"/>
          <w:b/>
          <w:sz w:val="28"/>
          <w:szCs w:val="28"/>
        </w:rPr>
      </w:pPr>
      <w:r w:rsidRPr="00B8520B">
        <w:rPr>
          <w:rFonts w:eastAsia="Calibri"/>
          <w:b/>
          <w:sz w:val="28"/>
          <w:szCs w:val="28"/>
          <w:lang w:val="es-ES" w:eastAsia="es-ES"/>
        </w:rPr>
        <w:t xml:space="preserve">ACUERDO NÚMERO TRES. APROBAR el presupuesto de la orden de cambio </w:t>
      </w:r>
      <w:proofErr w:type="spellStart"/>
      <w:r w:rsidRPr="00B8520B">
        <w:rPr>
          <w:rFonts w:eastAsia="Calibri"/>
          <w:b/>
          <w:sz w:val="28"/>
          <w:szCs w:val="28"/>
          <w:lang w:val="es-ES" w:eastAsia="es-ES"/>
        </w:rPr>
        <w:t>n°</w:t>
      </w:r>
      <w:proofErr w:type="spellEnd"/>
      <w:r w:rsidRPr="00B8520B">
        <w:rPr>
          <w:rFonts w:eastAsia="Calibri"/>
          <w:b/>
          <w:sz w:val="28"/>
          <w:szCs w:val="28"/>
          <w:lang w:val="es-ES" w:eastAsia="es-ES"/>
        </w:rPr>
        <w:t xml:space="preserve"> 1 del </w:t>
      </w:r>
      <w:proofErr w:type="gramStart"/>
      <w:r w:rsidRPr="00B8520B">
        <w:rPr>
          <w:rFonts w:eastAsia="Calibri"/>
          <w:b/>
          <w:sz w:val="28"/>
          <w:szCs w:val="28"/>
          <w:lang w:val="es-ES" w:eastAsia="es-ES"/>
        </w:rPr>
        <w:t xml:space="preserve">proyecto  </w:t>
      </w:r>
      <w:r w:rsidRPr="00B8520B">
        <w:rPr>
          <w:rFonts w:eastAsia="Calibri"/>
          <w:b/>
          <w:sz w:val="28"/>
          <w:szCs w:val="28"/>
        </w:rPr>
        <w:t>REPARACIÓN</w:t>
      </w:r>
      <w:proofErr w:type="gramEnd"/>
      <w:r w:rsidRPr="00B8520B">
        <w:rPr>
          <w:rFonts w:eastAsia="Calibri"/>
          <w:b/>
          <w:sz w:val="28"/>
          <w:szCs w:val="28"/>
        </w:rPr>
        <w:t xml:space="preserve"> DE CALLE, PAVIMENTO HIDRÁULICO Y OBRAS DE DRENAJE EN CALLE DE CASERÍO CONCHAGUA A CASERÍO EL RODEO MUNICIPIO DE METAPAN, código </w:t>
      </w:r>
      <w:proofErr w:type="spellStart"/>
      <w:r w:rsidRPr="00B8520B">
        <w:rPr>
          <w:rFonts w:eastAsia="Calibri"/>
          <w:b/>
          <w:sz w:val="28"/>
          <w:szCs w:val="28"/>
        </w:rPr>
        <w:t>N°</w:t>
      </w:r>
      <w:proofErr w:type="spellEnd"/>
      <w:r w:rsidRPr="00B8520B">
        <w:rPr>
          <w:rFonts w:eastAsia="Calibri"/>
          <w:b/>
          <w:sz w:val="28"/>
          <w:szCs w:val="28"/>
        </w:rPr>
        <w:t xml:space="preserve"> </w:t>
      </w:r>
      <w:r w:rsidRPr="00B8520B">
        <w:rPr>
          <w:b/>
          <w:sz w:val="28"/>
          <w:szCs w:val="28"/>
        </w:rPr>
        <w:t>2212001</w:t>
      </w:r>
      <w:r w:rsidRPr="00B8520B">
        <w:rPr>
          <w:rFonts w:eastAsia="Calibri"/>
          <w:b/>
          <w:sz w:val="28"/>
          <w:szCs w:val="28"/>
        </w:rPr>
        <w:t>por el monto de $5,787.00</w:t>
      </w:r>
    </w:p>
    <w:p w14:paraId="2D68BB30" w14:textId="77777777" w:rsidR="00226B39" w:rsidRPr="00B8520B" w:rsidRDefault="00226B39" w:rsidP="00226B39">
      <w:pPr>
        <w:rPr>
          <w:rFonts w:eastAsia="Calibri"/>
          <w:b/>
          <w:sz w:val="28"/>
          <w:szCs w:val="28"/>
        </w:rPr>
      </w:pPr>
    </w:p>
    <w:p w14:paraId="25E1EFDD" w14:textId="77777777" w:rsidR="00226B39" w:rsidRPr="00B8520B" w:rsidRDefault="00226B39" w:rsidP="00226B39">
      <w:pPr>
        <w:spacing w:line="360" w:lineRule="auto"/>
        <w:jc w:val="both"/>
        <w:rPr>
          <w:sz w:val="22"/>
          <w:szCs w:val="24"/>
          <w:lang w:val="es-MX"/>
        </w:rPr>
      </w:pPr>
      <w:r w:rsidRPr="00B8520B">
        <w:rPr>
          <w:sz w:val="22"/>
          <w:szCs w:val="24"/>
        </w:rPr>
        <w:t xml:space="preserve">Lic. Daniel Antonio Salazar Villatoro, Novo Regidor Propietario Estoy a favor de este proyecto, pero VOTO EN CONTRA debido a que considero que la formulación de la carpeta no está acorde a lo que se gasta en dicho proyecto, porque algunos gastos que se realizan en los proyectos son pagados con fondos que no salen de la carpeta asignada, sino que son pagados con otros fondos. Lo cual hace que </w:t>
      </w:r>
      <w:r w:rsidRPr="00B8520B">
        <w:rPr>
          <w:sz w:val="22"/>
          <w:szCs w:val="24"/>
        </w:rPr>
        <w:lastRenderedPageBreak/>
        <w:t xml:space="preserve">ver que se está pagando doble por ello, ejemplo: el gasto de combustible. Argumento emitido en acuerdo número siete del acta número seis de fecha dos de febrero del 2022. </w:t>
      </w:r>
    </w:p>
    <w:p w14:paraId="67BBB970" w14:textId="77777777" w:rsidR="00226B39" w:rsidRPr="00B8520B" w:rsidRDefault="00226B39" w:rsidP="00226B39">
      <w:pPr>
        <w:jc w:val="both"/>
        <w:rPr>
          <w:sz w:val="22"/>
          <w:szCs w:val="24"/>
          <w:lang w:val="es-ES"/>
        </w:rPr>
      </w:pPr>
    </w:p>
    <w:p w14:paraId="27C5FAD2" w14:textId="77777777" w:rsidR="00226B39" w:rsidRPr="00B8520B" w:rsidRDefault="00226B39" w:rsidP="00226B39">
      <w:pPr>
        <w:jc w:val="both"/>
        <w:rPr>
          <w:sz w:val="22"/>
          <w:szCs w:val="24"/>
          <w:lang w:val="es-ES"/>
        </w:rPr>
      </w:pPr>
      <w:r w:rsidRPr="00B8520B">
        <w:rPr>
          <w:sz w:val="22"/>
          <w:szCs w:val="24"/>
          <w:lang w:val="es-ES"/>
        </w:rPr>
        <w:t xml:space="preserve">Kelvin </w:t>
      </w:r>
      <w:proofErr w:type="spellStart"/>
      <w:r w:rsidRPr="00B8520B">
        <w:rPr>
          <w:sz w:val="22"/>
          <w:szCs w:val="24"/>
          <w:lang w:val="es-ES"/>
        </w:rPr>
        <w:t>Elias</w:t>
      </w:r>
      <w:proofErr w:type="spellEnd"/>
      <w:r w:rsidRPr="00B8520B">
        <w:rPr>
          <w:sz w:val="22"/>
          <w:szCs w:val="24"/>
          <w:lang w:val="es-ES"/>
        </w:rPr>
        <w:t xml:space="preserve"> Ramos Santos, Décimo Regidor Propietario, Voto en contra en la reparación de calle, pavimentación hidráulico y obras de drenaje en calle de caserío </w:t>
      </w:r>
      <w:proofErr w:type="spellStart"/>
      <w:r w:rsidRPr="00B8520B">
        <w:rPr>
          <w:sz w:val="22"/>
          <w:szCs w:val="24"/>
          <w:lang w:val="es-ES"/>
        </w:rPr>
        <w:t>conchagua</w:t>
      </w:r>
      <w:proofErr w:type="spellEnd"/>
      <w:r w:rsidRPr="00B8520B">
        <w:rPr>
          <w:sz w:val="22"/>
          <w:szCs w:val="24"/>
          <w:lang w:val="es-ES"/>
        </w:rPr>
        <w:t xml:space="preserve"> a caserío el rodeo, ya que la Corte de cuentas exige que en la carpeta se reflejen diferentes gastos aunque la Municipalidad los cubra, ya sea con respecto a la arena, graba, agua y otros materiales que se utilizan en la obra, algo que realmente se registra en la carpeta; pero, no se ha encontrado la forma de registrar el gasto y al final queda como un dinero sobrante de la carpeta, debería de existir un mecanismo legal y contable para que eso se pueda reflejar. Lo que sucede con el combustible es el claro ejemplo de la mala administración de la carpeta, ya que en todas se refleja el gasto del combustible, sin </w:t>
      </w:r>
      <w:proofErr w:type="gramStart"/>
      <w:r w:rsidRPr="00B8520B">
        <w:rPr>
          <w:sz w:val="22"/>
          <w:szCs w:val="24"/>
          <w:lang w:val="es-ES"/>
        </w:rPr>
        <w:t>embargo</w:t>
      </w:r>
      <w:proofErr w:type="gramEnd"/>
      <w:r w:rsidRPr="00B8520B">
        <w:rPr>
          <w:sz w:val="22"/>
          <w:szCs w:val="24"/>
          <w:lang w:val="es-ES"/>
        </w:rPr>
        <w:t xml:space="preserve"> no se hace el pago con el dinero de esa carpeta, sino que se hace con fondos propios, es por eso la importancia de generar los mecanismos para erogar los fondos aprobados de las carpetas de una forma legal y transparente.</w:t>
      </w:r>
      <w:r w:rsidRPr="00B8520B">
        <w:rPr>
          <w:sz w:val="22"/>
          <w:szCs w:val="24"/>
        </w:rPr>
        <w:t xml:space="preserve"> Según argumento emitido en acuerdo número siete del acta número seis de fecha dos de febrero del 2022.</w:t>
      </w:r>
    </w:p>
    <w:p w14:paraId="71340ACD" w14:textId="77777777" w:rsidR="00226B39" w:rsidRPr="00B8520B" w:rsidRDefault="00226B39" w:rsidP="00226B39">
      <w:pPr>
        <w:rPr>
          <w:rFonts w:eastAsia="Calibri"/>
          <w:b/>
          <w:sz w:val="28"/>
          <w:szCs w:val="28"/>
        </w:rPr>
      </w:pPr>
    </w:p>
    <w:p w14:paraId="748F435F" w14:textId="77777777" w:rsidR="00226B39" w:rsidRPr="00B8520B" w:rsidRDefault="00226B39" w:rsidP="00226B39">
      <w:pPr>
        <w:jc w:val="both"/>
        <w:rPr>
          <w:b/>
          <w:bCs/>
          <w:sz w:val="28"/>
          <w:szCs w:val="28"/>
          <w:lang w:eastAsia="es-ES"/>
        </w:rPr>
      </w:pPr>
      <w:r w:rsidRPr="00B8520B">
        <w:rPr>
          <w:b/>
          <w:bCs/>
          <w:sz w:val="28"/>
          <w:szCs w:val="28"/>
          <w:lang w:eastAsia="es-ES"/>
        </w:rPr>
        <w:t>ACUERDO NÚMERO CUATRO: EROGAR la cantidad de DOSCIENTOS OCHENTA 00/100 DÓLARES DE LOS ESTADOS UNIDOS DE AMÉRICA ($280.00) V/ Pago de planilla como contribución a Asociación de Desarrollo Comunal San Juan Las Minas, Cas. San Juan Abajo, Cantón San Juan Las Minas, Metapán, Correspondiente al período del 25 al 31 de Julio del 2022.</w:t>
      </w:r>
    </w:p>
    <w:p w14:paraId="371878BE" w14:textId="77777777" w:rsidR="00226B39" w:rsidRPr="00B8520B" w:rsidRDefault="00226B39" w:rsidP="00226B39">
      <w:pPr>
        <w:jc w:val="both"/>
        <w:rPr>
          <w:rFonts w:asciiTheme="minorHAnsi" w:hAnsiTheme="minorHAnsi" w:cstheme="minorBidi"/>
          <w:b/>
          <w:sz w:val="22"/>
          <w:szCs w:val="24"/>
          <w:lang w:eastAsia="es-ES"/>
        </w:rPr>
      </w:pPr>
    </w:p>
    <w:p w14:paraId="40DCD3C9" w14:textId="77777777" w:rsidR="00226B39" w:rsidRPr="00B8520B" w:rsidRDefault="00226B39" w:rsidP="00226B39">
      <w:pPr>
        <w:jc w:val="both"/>
        <w:rPr>
          <w:rFonts w:asciiTheme="minorHAnsi" w:eastAsia="Calibri" w:hAnsiTheme="minorHAnsi" w:cstheme="minorBidi"/>
          <w:sz w:val="22"/>
          <w:szCs w:val="24"/>
          <w:lang w:val="es-ES"/>
        </w:rPr>
      </w:pPr>
      <w:r w:rsidRPr="00B8520B">
        <w:rPr>
          <w:rFonts w:asciiTheme="minorHAnsi" w:eastAsia="Calibri" w:hAnsiTheme="minorHAnsi" w:cstheme="minorBidi"/>
          <w:sz w:val="22"/>
          <w:szCs w:val="24"/>
          <w:lang w:val="es-ES"/>
        </w:rPr>
        <w:t xml:space="preserve">Ramon Alberto Calderón Hernández, mayor de edad, abogado del domicilio de Metapán, Departamento de Santa Ana con Documento Único de Identidad número cero uno cero dos uno siete tres nueve – cero, en calidad de Octavo Regidor Propietario para el período 2021-2024 en el pleno uso y goce de mis facultades  VOTO EN CONTRA, ya que en ningún momento se nos </w:t>
      </w:r>
      <w:proofErr w:type="spellStart"/>
      <w:r w:rsidRPr="00B8520B">
        <w:rPr>
          <w:rFonts w:asciiTheme="minorHAnsi" w:eastAsia="Calibri" w:hAnsiTheme="minorHAnsi" w:cstheme="minorBidi"/>
          <w:sz w:val="22"/>
          <w:szCs w:val="24"/>
          <w:lang w:val="es-ES"/>
        </w:rPr>
        <w:t>comunico</w:t>
      </w:r>
      <w:proofErr w:type="spellEnd"/>
      <w:r w:rsidRPr="00B8520B">
        <w:rPr>
          <w:rFonts w:asciiTheme="minorHAnsi" w:eastAsia="Calibri" w:hAnsiTheme="minorHAnsi" w:cstheme="minorBidi"/>
          <w:sz w:val="22"/>
          <w:szCs w:val="24"/>
          <w:lang w:val="es-ES"/>
        </w:rPr>
        <w:t xml:space="preserve">, que se pagaría mano de obra, como contribución a Asociación de Desarrollo Comunal San Juan Las Minas, para construcción de vivienda de la señora Sonia Mercedes Posadas de Flores, por lo antes expuesto y en base al artículo cuarenta y cinco del Código Municipal SALVO MI VITO Y VOTO EN CONTRA. </w:t>
      </w:r>
    </w:p>
    <w:p w14:paraId="72B599C9" w14:textId="77777777" w:rsidR="00226B39" w:rsidRPr="00B8520B" w:rsidRDefault="00226B39" w:rsidP="00226B39">
      <w:pPr>
        <w:jc w:val="both"/>
        <w:rPr>
          <w:rFonts w:asciiTheme="minorHAnsi" w:eastAsia="Calibri" w:hAnsiTheme="minorHAnsi" w:cstheme="minorBidi"/>
          <w:sz w:val="22"/>
          <w:szCs w:val="24"/>
          <w:lang w:val="es-ES"/>
        </w:rPr>
      </w:pPr>
      <w:r w:rsidRPr="00B8520B">
        <w:rPr>
          <w:rFonts w:asciiTheme="minorHAnsi" w:eastAsia="Calibri" w:hAnsiTheme="minorHAnsi" w:cstheme="minorBidi"/>
          <w:spacing w:val="-3"/>
          <w:sz w:val="22"/>
          <w:szCs w:val="24"/>
          <w:lang w:val="es-MX"/>
        </w:rPr>
        <w:t>Lic. Yanira Marlene Peraza de Salazar, séptima regidora propietaria</w:t>
      </w:r>
      <w:r w:rsidRPr="00B8520B">
        <w:rPr>
          <w:rFonts w:asciiTheme="minorHAnsi" w:eastAsia="Calibri" w:hAnsiTheme="minorHAnsi" w:cstheme="minorBidi"/>
          <w:sz w:val="22"/>
          <w:szCs w:val="24"/>
          <w:lang w:val="es-ES"/>
        </w:rPr>
        <w:t xml:space="preserve">VOTO EN CONTRA, ya que en ningún momento se nos </w:t>
      </w:r>
      <w:proofErr w:type="spellStart"/>
      <w:r w:rsidRPr="00B8520B">
        <w:rPr>
          <w:rFonts w:asciiTheme="minorHAnsi" w:eastAsia="Calibri" w:hAnsiTheme="minorHAnsi" w:cstheme="minorBidi"/>
          <w:sz w:val="22"/>
          <w:szCs w:val="24"/>
          <w:lang w:val="es-ES"/>
        </w:rPr>
        <w:t>comunico</w:t>
      </w:r>
      <w:proofErr w:type="spellEnd"/>
      <w:r w:rsidRPr="00B8520B">
        <w:rPr>
          <w:rFonts w:asciiTheme="minorHAnsi" w:eastAsia="Calibri" w:hAnsiTheme="minorHAnsi" w:cstheme="minorBidi"/>
          <w:sz w:val="22"/>
          <w:szCs w:val="24"/>
          <w:lang w:val="es-ES"/>
        </w:rPr>
        <w:t>, que se pagaría mano de obra, como contribución a Asociación de Desarrollo Comunal San Juan Las Minas, para construcción de vivienda de la señora Sonia Mercedes Posadas de Flores.</w:t>
      </w:r>
    </w:p>
    <w:p w14:paraId="3BD9B712" w14:textId="77777777" w:rsidR="00226B39" w:rsidRPr="00B8520B" w:rsidRDefault="00226B39" w:rsidP="00226B39">
      <w:pPr>
        <w:spacing w:after="120" w:line="240" w:lineRule="auto"/>
        <w:contextualSpacing/>
        <w:jc w:val="both"/>
        <w:rPr>
          <w:rFonts w:asciiTheme="minorHAnsi" w:hAnsiTheme="minorHAnsi" w:cstheme="minorBidi"/>
          <w:sz w:val="22"/>
          <w:szCs w:val="24"/>
        </w:rPr>
      </w:pPr>
      <w:r w:rsidRPr="00B8520B">
        <w:rPr>
          <w:rFonts w:asciiTheme="minorHAnsi" w:eastAsia="Calibri" w:hAnsiTheme="minorHAnsi" w:cstheme="minorBidi"/>
          <w:sz w:val="22"/>
          <w:szCs w:val="24"/>
          <w:lang w:val="es-ES"/>
        </w:rPr>
        <w:t xml:space="preserve">Daniel Antonio Salazar Villatoro, Noveno Regidor Propietario VOTO EN CONTRA, </w:t>
      </w:r>
      <w:r w:rsidRPr="00B8520B">
        <w:rPr>
          <w:rFonts w:asciiTheme="minorHAnsi" w:hAnsiTheme="minorHAnsi" w:cstheme="minorBidi"/>
          <w:sz w:val="22"/>
          <w:szCs w:val="24"/>
        </w:rPr>
        <w:t xml:space="preserve">Debido a no conocer el objetivo de esta contribución ya que no se nos ha compartido cual es el proyecto que se está realizando con dicha </w:t>
      </w:r>
      <w:proofErr w:type="spellStart"/>
      <w:r w:rsidRPr="00B8520B">
        <w:rPr>
          <w:rFonts w:asciiTheme="minorHAnsi" w:hAnsiTheme="minorHAnsi" w:cstheme="minorBidi"/>
          <w:sz w:val="22"/>
          <w:szCs w:val="24"/>
        </w:rPr>
        <w:t>adesco</w:t>
      </w:r>
      <w:proofErr w:type="spellEnd"/>
      <w:r w:rsidRPr="00B8520B">
        <w:rPr>
          <w:rFonts w:asciiTheme="minorHAnsi" w:hAnsiTheme="minorHAnsi" w:cstheme="minorBidi"/>
          <w:sz w:val="22"/>
          <w:szCs w:val="24"/>
        </w:rPr>
        <w:t xml:space="preserve">, ni los controles que existen en la ejecución del proyecto realizado en conjunto a la </w:t>
      </w:r>
      <w:proofErr w:type="spellStart"/>
      <w:r w:rsidRPr="00B8520B">
        <w:rPr>
          <w:rFonts w:asciiTheme="minorHAnsi" w:hAnsiTheme="minorHAnsi" w:cstheme="minorBidi"/>
          <w:sz w:val="22"/>
          <w:szCs w:val="24"/>
        </w:rPr>
        <w:t>adesco</w:t>
      </w:r>
      <w:proofErr w:type="spellEnd"/>
      <w:r w:rsidRPr="00B8520B">
        <w:rPr>
          <w:rFonts w:asciiTheme="minorHAnsi" w:hAnsiTheme="minorHAnsi" w:cstheme="minorBidi"/>
          <w:sz w:val="22"/>
          <w:szCs w:val="24"/>
        </w:rPr>
        <w:t xml:space="preserve">, mucho menos los objetivos a lograr en beneficio de la comunidad, por ello Voto en contra. </w:t>
      </w:r>
    </w:p>
    <w:p w14:paraId="2A50FB8B" w14:textId="77777777" w:rsidR="00226B39" w:rsidRPr="00B8520B" w:rsidRDefault="00226B39" w:rsidP="00226B39">
      <w:pPr>
        <w:jc w:val="both"/>
        <w:rPr>
          <w:rFonts w:asciiTheme="minorHAnsi" w:eastAsia="Calibri" w:hAnsiTheme="minorHAnsi" w:cstheme="minorBidi"/>
          <w:sz w:val="22"/>
          <w:szCs w:val="24"/>
        </w:rPr>
      </w:pPr>
    </w:p>
    <w:p w14:paraId="7FCEBA57" w14:textId="77777777" w:rsidR="00226B39" w:rsidRPr="00B8520B" w:rsidRDefault="00226B39" w:rsidP="00226B39">
      <w:pPr>
        <w:jc w:val="both"/>
        <w:rPr>
          <w:rFonts w:asciiTheme="minorHAnsi" w:eastAsia="SimSun" w:hAnsiTheme="minorHAnsi" w:cstheme="minorBidi"/>
          <w:sz w:val="22"/>
          <w:szCs w:val="24"/>
          <w:lang w:eastAsia="es-ES"/>
        </w:rPr>
      </w:pPr>
      <w:r w:rsidRPr="00B8520B">
        <w:rPr>
          <w:rFonts w:asciiTheme="minorHAnsi" w:eastAsia="SimSun" w:hAnsiTheme="minorHAnsi" w:cstheme="minorBidi"/>
          <w:sz w:val="22"/>
          <w:szCs w:val="24"/>
          <w:lang w:eastAsia="es-ES"/>
        </w:rPr>
        <w:t xml:space="preserve">Kelvin </w:t>
      </w:r>
      <w:proofErr w:type="spellStart"/>
      <w:r w:rsidRPr="00B8520B">
        <w:rPr>
          <w:rFonts w:asciiTheme="minorHAnsi" w:eastAsia="SimSun" w:hAnsiTheme="minorHAnsi" w:cstheme="minorBidi"/>
          <w:sz w:val="22"/>
          <w:szCs w:val="24"/>
          <w:lang w:eastAsia="es-ES"/>
        </w:rPr>
        <w:t>Elias</w:t>
      </w:r>
      <w:proofErr w:type="spellEnd"/>
      <w:r w:rsidRPr="00B8520B">
        <w:rPr>
          <w:rFonts w:asciiTheme="minorHAnsi" w:eastAsia="SimSun" w:hAnsiTheme="minorHAnsi" w:cstheme="minorBidi"/>
          <w:sz w:val="22"/>
          <w:szCs w:val="24"/>
          <w:lang w:eastAsia="es-ES"/>
        </w:rPr>
        <w:t xml:space="preserve"> Ramos Santos, Décimo Regidor Propietario. Voto en contra en el apoyo a la ADESCO de la comunidad de San Juan las minas, ya que tiene como objetivo pagar la mano de obra de la construcción de vivienda de doña Sonia Posadas, porque existe un proyecto de vivienda en esta municipalidad y aparte que no han presentado nada sobre convenios con el Gobierno para dicha construcción.</w:t>
      </w:r>
    </w:p>
    <w:p w14:paraId="38CF9A4F" w14:textId="77777777" w:rsidR="00226B39" w:rsidRPr="00B8520B" w:rsidRDefault="00226B39" w:rsidP="00226B39">
      <w:pPr>
        <w:jc w:val="both"/>
        <w:rPr>
          <w:b/>
          <w:bCs/>
          <w:sz w:val="28"/>
          <w:szCs w:val="28"/>
          <w:lang w:eastAsia="es-ES"/>
        </w:rPr>
      </w:pPr>
    </w:p>
    <w:p w14:paraId="0F5FA889" w14:textId="77777777" w:rsidR="00226B39" w:rsidRPr="00B8520B" w:rsidRDefault="00226B39" w:rsidP="00226B39">
      <w:pPr>
        <w:jc w:val="both"/>
        <w:rPr>
          <w:rFonts w:eastAsia="Calibri"/>
          <w:b/>
          <w:sz w:val="28"/>
          <w:szCs w:val="28"/>
        </w:rPr>
      </w:pPr>
      <w:r w:rsidRPr="00B8520B">
        <w:rPr>
          <w:rFonts w:eastAsia="Calibri"/>
          <w:b/>
          <w:sz w:val="28"/>
          <w:szCs w:val="28"/>
        </w:rPr>
        <w:lastRenderedPageBreak/>
        <w:t xml:space="preserve">ACUERDO NÚMERO NUEVE: PAVIMENTACIÓN CON CONCRETO HIDRÁULICO EN CALLE PRINCIPAL A CASERÍO VALLE LOS QUIJADA, 2° ETAPA, código </w:t>
      </w:r>
      <w:proofErr w:type="spellStart"/>
      <w:r w:rsidRPr="00B8520B">
        <w:rPr>
          <w:rFonts w:eastAsia="Calibri"/>
          <w:b/>
          <w:sz w:val="28"/>
          <w:szCs w:val="28"/>
        </w:rPr>
        <w:t>N°</w:t>
      </w:r>
      <w:proofErr w:type="spellEnd"/>
      <w:r w:rsidRPr="00B8520B">
        <w:rPr>
          <w:rFonts w:eastAsia="Calibri"/>
          <w:b/>
          <w:sz w:val="28"/>
          <w:szCs w:val="28"/>
        </w:rPr>
        <w:t xml:space="preserve"> 2212006</w:t>
      </w:r>
    </w:p>
    <w:p w14:paraId="63D14F75" w14:textId="77777777" w:rsidR="00226B39" w:rsidRPr="00B8520B" w:rsidRDefault="00226B39" w:rsidP="00226B39">
      <w:pPr>
        <w:jc w:val="both"/>
        <w:rPr>
          <w:rFonts w:eastAsia="Calibri"/>
          <w:b/>
          <w:sz w:val="28"/>
          <w:szCs w:val="28"/>
        </w:rPr>
      </w:pPr>
    </w:p>
    <w:p w14:paraId="6FE2247A" w14:textId="77777777" w:rsidR="00226B39" w:rsidRPr="00B8520B" w:rsidRDefault="00226B39" w:rsidP="00226B39">
      <w:pPr>
        <w:spacing w:line="240" w:lineRule="auto"/>
        <w:contextualSpacing/>
        <w:jc w:val="both"/>
        <w:rPr>
          <w:rFonts w:asciiTheme="minorHAnsi" w:hAnsiTheme="minorHAnsi" w:cstheme="minorBidi"/>
          <w:sz w:val="22"/>
          <w:szCs w:val="24"/>
        </w:rPr>
      </w:pPr>
      <w:r w:rsidRPr="00B8520B">
        <w:rPr>
          <w:rFonts w:asciiTheme="minorHAnsi" w:hAnsiTheme="minorHAnsi" w:cstheme="minorBidi"/>
          <w:sz w:val="22"/>
          <w:szCs w:val="24"/>
        </w:rPr>
        <w:t>Lic. Daniel Antonio Salazar Villatoro, Noveno Regidor Propietario</w:t>
      </w:r>
      <w:r w:rsidRPr="00B8520B">
        <w:rPr>
          <w:rFonts w:asciiTheme="minorHAnsi" w:hAnsiTheme="minorHAnsi" w:cstheme="minorBidi"/>
          <w:b/>
          <w:bCs/>
          <w:sz w:val="22"/>
          <w:szCs w:val="24"/>
        </w:rPr>
        <w:t xml:space="preserve">. </w:t>
      </w:r>
      <w:r w:rsidRPr="00B8520B">
        <w:rPr>
          <w:rFonts w:asciiTheme="minorHAnsi" w:hAnsiTheme="minorHAnsi" w:cstheme="minorBidi"/>
          <w:sz w:val="22"/>
          <w:szCs w:val="24"/>
        </w:rPr>
        <w:t>Mantengo mi voto en contra, por las razones expuestas en la primera fase de este proyecto., argumento emitido en acuerdo uno acta 13 de fecha 14/03/2022</w:t>
      </w:r>
    </w:p>
    <w:p w14:paraId="519E4884" w14:textId="77777777" w:rsidR="00226B39" w:rsidRPr="00B8520B" w:rsidRDefault="00226B39" w:rsidP="00226B39">
      <w:pPr>
        <w:spacing w:line="240" w:lineRule="auto"/>
        <w:contextualSpacing/>
        <w:jc w:val="both"/>
        <w:rPr>
          <w:rFonts w:asciiTheme="minorHAnsi" w:hAnsiTheme="minorHAnsi" w:cstheme="minorBidi"/>
          <w:sz w:val="22"/>
          <w:szCs w:val="24"/>
        </w:rPr>
      </w:pPr>
    </w:p>
    <w:p w14:paraId="4050D4E2" w14:textId="77777777" w:rsidR="00226B39" w:rsidRPr="00B8520B" w:rsidRDefault="00226B39" w:rsidP="00226B39">
      <w:pPr>
        <w:spacing w:line="240" w:lineRule="auto"/>
        <w:contextualSpacing/>
        <w:jc w:val="both"/>
        <w:rPr>
          <w:rFonts w:asciiTheme="minorHAnsi" w:hAnsiTheme="minorHAnsi" w:cstheme="minorBidi"/>
          <w:sz w:val="22"/>
          <w:szCs w:val="24"/>
        </w:rPr>
      </w:pPr>
    </w:p>
    <w:p w14:paraId="7803AF46" w14:textId="77777777" w:rsidR="00226B39" w:rsidRPr="00B8520B" w:rsidRDefault="00226B39" w:rsidP="00226B39">
      <w:pPr>
        <w:spacing w:line="240" w:lineRule="auto"/>
        <w:contextualSpacing/>
        <w:jc w:val="both"/>
        <w:rPr>
          <w:rFonts w:asciiTheme="minorHAnsi" w:hAnsiTheme="minorHAnsi" w:cstheme="minorBidi"/>
          <w:sz w:val="22"/>
          <w:szCs w:val="24"/>
        </w:rPr>
      </w:pPr>
      <w:r w:rsidRPr="00B8520B">
        <w:rPr>
          <w:rFonts w:asciiTheme="minorHAnsi" w:hAnsiTheme="minorHAnsi" w:cstheme="minorBidi"/>
          <w:sz w:val="22"/>
          <w:szCs w:val="24"/>
        </w:rPr>
        <w:t xml:space="preserve">Kelvin </w:t>
      </w:r>
      <w:proofErr w:type="spellStart"/>
      <w:r w:rsidRPr="00B8520B">
        <w:rPr>
          <w:rFonts w:asciiTheme="minorHAnsi" w:hAnsiTheme="minorHAnsi" w:cstheme="minorBidi"/>
          <w:sz w:val="22"/>
          <w:szCs w:val="24"/>
        </w:rPr>
        <w:t>Elias</w:t>
      </w:r>
      <w:proofErr w:type="spellEnd"/>
      <w:r w:rsidRPr="00B8520B">
        <w:rPr>
          <w:rFonts w:asciiTheme="minorHAnsi" w:hAnsiTheme="minorHAnsi" w:cstheme="minorBidi"/>
          <w:sz w:val="22"/>
          <w:szCs w:val="24"/>
        </w:rPr>
        <w:t xml:space="preserve"> Ramos Santón, Décimo Regidor Propietario. En la aprobación de la carpeta denominada “pavimentación con concreto hidráulico en calle principal a caserío valle </w:t>
      </w:r>
      <w:proofErr w:type="gramStart"/>
      <w:r w:rsidRPr="00B8520B">
        <w:rPr>
          <w:rFonts w:asciiTheme="minorHAnsi" w:hAnsiTheme="minorHAnsi" w:cstheme="minorBidi"/>
          <w:sz w:val="22"/>
          <w:szCs w:val="24"/>
        </w:rPr>
        <w:t>los quijada</w:t>
      </w:r>
      <w:proofErr w:type="gramEnd"/>
      <w:r w:rsidRPr="00B8520B">
        <w:rPr>
          <w:rFonts w:asciiTheme="minorHAnsi" w:hAnsiTheme="minorHAnsi" w:cstheme="minorBidi"/>
          <w:sz w:val="22"/>
          <w:szCs w:val="24"/>
        </w:rPr>
        <w:t xml:space="preserve">, 2° etapa.” porque considero que se pueden realizar más metros de pavimentación con esa cantidad de materiales, también voto en contra por los argumentos antes presentados, el cual cito textualmente:  </w:t>
      </w:r>
    </w:p>
    <w:p w14:paraId="40681414" w14:textId="77777777" w:rsidR="00226B39" w:rsidRPr="00B8520B" w:rsidRDefault="00226B39" w:rsidP="00226B39">
      <w:pPr>
        <w:spacing w:line="240" w:lineRule="auto"/>
        <w:contextualSpacing/>
        <w:jc w:val="both"/>
        <w:rPr>
          <w:rFonts w:asciiTheme="minorHAnsi" w:hAnsiTheme="minorHAnsi" w:cstheme="minorBidi"/>
          <w:sz w:val="22"/>
          <w:szCs w:val="24"/>
        </w:rPr>
      </w:pPr>
    </w:p>
    <w:p w14:paraId="73D722A6" w14:textId="77777777" w:rsidR="00226B39" w:rsidRPr="00B8520B" w:rsidRDefault="00226B39" w:rsidP="00226B39">
      <w:pPr>
        <w:spacing w:line="240" w:lineRule="auto"/>
        <w:contextualSpacing/>
        <w:jc w:val="both"/>
        <w:rPr>
          <w:rFonts w:asciiTheme="minorHAnsi" w:hAnsiTheme="minorHAnsi" w:cstheme="minorBidi"/>
          <w:sz w:val="22"/>
          <w:szCs w:val="24"/>
        </w:rPr>
      </w:pPr>
      <w:r w:rsidRPr="00B8520B">
        <w:rPr>
          <w:rFonts w:asciiTheme="minorHAnsi" w:hAnsiTheme="minorHAnsi" w:cstheme="minorBidi"/>
          <w:sz w:val="22"/>
          <w:szCs w:val="24"/>
        </w:rPr>
        <w:t xml:space="preserve">“la Corte de cuentas exige que en la carpeta se reflejen diferentes </w:t>
      </w:r>
      <w:proofErr w:type="gramStart"/>
      <w:r w:rsidRPr="00B8520B">
        <w:rPr>
          <w:rFonts w:asciiTheme="minorHAnsi" w:hAnsiTheme="minorHAnsi" w:cstheme="minorBidi"/>
          <w:sz w:val="22"/>
          <w:szCs w:val="24"/>
        </w:rPr>
        <w:t>gastos</w:t>
      </w:r>
      <w:proofErr w:type="gramEnd"/>
      <w:r w:rsidRPr="00B8520B">
        <w:rPr>
          <w:rFonts w:asciiTheme="minorHAnsi" w:hAnsiTheme="minorHAnsi" w:cstheme="minorBidi"/>
          <w:sz w:val="22"/>
          <w:szCs w:val="24"/>
        </w:rPr>
        <w:t xml:space="preserve"> aunque la Municipalidad los cubra, ya sea con respecto a la arena, graba, agua y otros materiales que se utilizan en la obra, algo que realmente se registra en la carpeta; pero, no se ha encontrado la forma de registrar el gasto y al final queda como un dinero sobrante de la carpeta, debería de existir un mecanismo legal y contable para que eso se pueda reflejar. Lo que sucede con el combustible es el claro ejemplo de la mala administración de la carpeta, ya que en todas se refleja el gasto del combustible, sin </w:t>
      </w:r>
      <w:proofErr w:type="gramStart"/>
      <w:r w:rsidRPr="00B8520B">
        <w:rPr>
          <w:rFonts w:asciiTheme="minorHAnsi" w:hAnsiTheme="minorHAnsi" w:cstheme="minorBidi"/>
          <w:sz w:val="22"/>
          <w:szCs w:val="24"/>
        </w:rPr>
        <w:t>embargo</w:t>
      </w:r>
      <w:proofErr w:type="gramEnd"/>
      <w:r w:rsidRPr="00B8520B">
        <w:rPr>
          <w:rFonts w:asciiTheme="minorHAnsi" w:hAnsiTheme="minorHAnsi" w:cstheme="minorBidi"/>
          <w:sz w:val="22"/>
          <w:szCs w:val="24"/>
        </w:rPr>
        <w:t xml:space="preserve"> no se hace el pago con el dinero de esa carpeta, sino que se hace con fondos propios, es por eso la importancia de generar los mecanismos para erogar los fondos aprobados de las carpetas de una forma legal y transparente.” argumento emitido en acuerdo uno acta 13 de fecha 14/03/2022</w:t>
      </w:r>
    </w:p>
    <w:p w14:paraId="1F591CEA" w14:textId="77777777" w:rsidR="00226B39" w:rsidRPr="00B8520B" w:rsidRDefault="00226B39" w:rsidP="00226B39">
      <w:pPr>
        <w:spacing w:line="240" w:lineRule="auto"/>
        <w:contextualSpacing/>
        <w:jc w:val="both"/>
        <w:rPr>
          <w:rFonts w:asciiTheme="minorHAnsi" w:hAnsiTheme="minorHAnsi" w:cstheme="minorBidi"/>
          <w:b/>
          <w:bCs/>
          <w:sz w:val="22"/>
          <w:szCs w:val="24"/>
        </w:rPr>
      </w:pPr>
    </w:p>
    <w:p w14:paraId="38B6F1FC" w14:textId="77777777" w:rsidR="00226B39" w:rsidRPr="00B8520B" w:rsidRDefault="00226B39" w:rsidP="00226B39">
      <w:pPr>
        <w:jc w:val="both"/>
        <w:rPr>
          <w:rFonts w:eastAsia="Calibri"/>
          <w:b/>
          <w:sz w:val="28"/>
          <w:szCs w:val="28"/>
        </w:rPr>
      </w:pPr>
    </w:p>
    <w:p w14:paraId="5D6E1421" w14:textId="77777777" w:rsidR="00226B39" w:rsidRPr="00B8520B" w:rsidRDefault="00226B39" w:rsidP="00226B39">
      <w:pPr>
        <w:contextualSpacing/>
        <w:jc w:val="both"/>
        <w:rPr>
          <w:b/>
          <w:sz w:val="28"/>
          <w:szCs w:val="28"/>
        </w:rPr>
      </w:pPr>
      <w:r w:rsidRPr="00B8520B">
        <w:rPr>
          <w:rFonts w:eastAsia="Calibri"/>
          <w:b/>
          <w:sz w:val="28"/>
          <w:szCs w:val="28"/>
        </w:rPr>
        <w:t xml:space="preserve">ACUERDO NÚMERO DIEZ, ACUERDO NÚMERO ONCE, ACUERDO NÚMERO </w:t>
      </w:r>
      <w:proofErr w:type="gramStart"/>
      <w:r w:rsidRPr="00B8520B">
        <w:rPr>
          <w:rFonts w:eastAsia="Calibri"/>
          <w:b/>
          <w:sz w:val="28"/>
          <w:szCs w:val="28"/>
        </w:rPr>
        <w:t>DOCE,  ADJUDICACIÓN</w:t>
      </w:r>
      <w:proofErr w:type="gramEnd"/>
      <w:r w:rsidRPr="00B8520B">
        <w:rPr>
          <w:rFonts w:eastAsia="Calibri"/>
          <w:b/>
          <w:sz w:val="28"/>
          <w:szCs w:val="28"/>
        </w:rPr>
        <w:t xml:space="preserve"> DE PROCESOS DE LIBRES GESTIÓN, PARA EL PROYECTO </w:t>
      </w:r>
      <w:r w:rsidRPr="00B8520B">
        <w:rPr>
          <w:rFonts w:eastAsia="Times New Roman"/>
          <w:b/>
          <w:sz w:val="28"/>
          <w:szCs w:val="28"/>
          <w:lang w:eastAsia="es-ES"/>
        </w:rPr>
        <w:t>PARA MEJORAMIENTO EN EL PARQUE MUNICIPAL DE LA FAMILIA EN COLONIA BRISAS DEL NORTE, MUNICIPIO DE METAPÁN”</w:t>
      </w:r>
    </w:p>
    <w:p w14:paraId="6307300B" w14:textId="77777777" w:rsidR="00226B39" w:rsidRPr="00B8520B" w:rsidRDefault="00226B39" w:rsidP="00226B39">
      <w:pPr>
        <w:jc w:val="both"/>
        <w:rPr>
          <w:rFonts w:eastAsia="Calibri"/>
          <w:b/>
          <w:sz w:val="28"/>
          <w:szCs w:val="28"/>
        </w:rPr>
      </w:pPr>
    </w:p>
    <w:p w14:paraId="25CB1214" w14:textId="77777777" w:rsidR="00226B39" w:rsidRPr="00B8520B" w:rsidRDefault="00226B39" w:rsidP="00226B39">
      <w:pPr>
        <w:jc w:val="both"/>
        <w:rPr>
          <w:szCs w:val="24"/>
        </w:rPr>
      </w:pPr>
      <w:r w:rsidRPr="00B8520B">
        <w:rPr>
          <w:szCs w:val="24"/>
        </w:rPr>
        <w:t xml:space="preserve">Lic. Daniel Antonio Salazar Villatoro, Noveno Regidor Propietario, VOTO EN CONTRA. </w:t>
      </w:r>
    </w:p>
    <w:p w14:paraId="7A815B4F" w14:textId="77777777" w:rsidR="00226B39" w:rsidRPr="00B8520B" w:rsidRDefault="00226B39" w:rsidP="00226B39">
      <w:pPr>
        <w:spacing w:after="120" w:line="360" w:lineRule="auto"/>
        <w:jc w:val="both"/>
        <w:rPr>
          <w:szCs w:val="24"/>
        </w:rPr>
      </w:pPr>
      <w:r w:rsidRPr="00B8520B">
        <w:rPr>
          <w:szCs w:val="24"/>
        </w:rPr>
        <w:t>Voto en contra primero porque en estas instalaciones se ha venido realizando diferentes trabajos de mejoramiento sin tener ninguna carpeta realizada ni que existiera control alguno de lo que se ha estado invirtiendo, segundo, porque no se ha realizado ningún tipo de estudio de impacto ambiental o autorización por parte del Ministerio de Medio Ambiente, para hacer una obra como lago o reservorio en dichas instalaciones, tercero, por considerar que el monto propuesto es demasiado alto y sobre todo,  por no quedarme claro el planteamiento que realizan referente a que hay un monto de proyecto y otro monto que se refleja como Aporte de la Alcaldía, es decir, manejan datos confusos en la elaboración de dicha carpeta y esto podría estarse prestando a que se haga algún tipo de fraude o malversación; argumento emitido según acuerdo 22 acta 29 de fecha 23/06/2022.</w:t>
      </w:r>
    </w:p>
    <w:p w14:paraId="4F98E1EE" w14:textId="77777777" w:rsidR="00226B39" w:rsidRPr="00B8520B" w:rsidRDefault="00226B39" w:rsidP="00226B39">
      <w:pPr>
        <w:jc w:val="both"/>
        <w:rPr>
          <w:szCs w:val="24"/>
        </w:rPr>
      </w:pPr>
    </w:p>
    <w:p w14:paraId="37204798" w14:textId="77777777" w:rsidR="00226B39" w:rsidRPr="00B8520B" w:rsidRDefault="00226B39" w:rsidP="00226B39">
      <w:pPr>
        <w:jc w:val="both"/>
        <w:rPr>
          <w:szCs w:val="24"/>
        </w:rPr>
      </w:pPr>
    </w:p>
    <w:p w14:paraId="6C676DC7" w14:textId="77777777" w:rsidR="00226B39" w:rsidRPr="00B8520B" w:rsidRDefault="00226B39" w:rsidP="00226B39">
      <w:pPr>
        <w:jc w:val="both"/>
        <w:rPr>
          <w:bCs/>
          <w:szCs w:val="24"/>
        </w:rPr>
      </w:pPr>
      <w:r w:rsidRPr="00B8520B">
        <w:rPr>
          <w:rFonts w:eastAsia="Calibri"/>
          <w:bCs/>
          <w:szCs w:val="24"/>
        </w:rPr>
        <w:lastRenderedPageBreak/>
        <w:t xml:space="preserve">Ramón Alberto Calderón Hernández, mayor de edad Abogado del domicilio de Metapán, Departamento de Santa Ana, con Documento Único de Identidad número cero uno cero dos uno siete tres nueve – cero, en calidad de Octavo Regidor Propietario para el período del 2021-2024 en el pleno uso y goce de mis facultades legales MANIFIESTO: </w:t>
      </w:r>
      <w:r w:rsidRPr="00B8520B">
        <w:rPr>
          <w:color w:val="000000"/>
          <w:szCs w:val="24"/>
        </w:rPr>
        <w:t xml:space="preserve">VOTA EN CONTRA, sobre el mejoramiento del parque de la familia, ya que en el referido parque se ha trabajado por varios meses en terracería, sin que a la fecha existiera carpeta alguna; hay declaraciones en vivo manifestando que se hará un Lago Artificial, en reunión de Concejo se acordó priorizar la construcción de una represa, y en la carpeta aparece un reservorio de agua; también en la carpeta aparece el proyecto con un monto de $ 660,545.90 y a la par aparece un aporte total de Alcaldía de $331,774.59, lo cual genera muchas dudas; en el parque en mención se ha desviado una quebrada de invierno, lo cual ha venido alterar un medio natural, para lo cual se necesitan los permisos de Ley y en dicha carpeta no consta ningún permiso de instituciones involucradas en medio ambiente. Por lo antes expuesto y en base al artículo cuarenta y cinco del Código Municipal, SALVO MI VOTO Y VOTO EN CONTRA.  </w:t>
      </w:r>
      <w:r w:rsidRPr="00B8520B">
        <w:rPr>
          <w:szCs w:val="24"/>
        </w:rPr>
        <w:t>argumento emitido según acuerdo 22 acta 29 de fecha 23/06/2022.</w:t>
      </w:r>
    </w:p>
    <w:p w14:paraId="56EB6A25" w14:textId="77777777" w:rsidR="00226B39" w:rsidRPr="00B8520B" w:rsidRDefault="00226B39" w:rsidP="00226B39">
      <w:pPr>
        <w:jc w:val="both"/>
        <w:rPr>
          <w:bCs/>
          <w:szCs w:val="24"/>
        </w:rPr>
      </w:pPr>
    </w:p>
    <w:p w14:paraId="2053FB37" w14:textId="77777777" w:rsidR="00226B39" w:rsidRPr="00B8520B" w:rsidRDefault="00226B39" w:rsidP="00226B39">
      <w:pPr>
        <w:jc w:val="both"/>
        <w:rPr>
          <w:bCs/>
          <w:szCs w:val="24"/>
        </w:rPr>
      </w:pPr>
    </w:p>
    <w:p w14:paraId="50D9246D" w14:textId="77777777" w:rsidR="00226B39" w:rsidRPr="00B8520B" w:rsidRDefault="00226B39" w:rsidP="00226B39">
      <w:pPr>
        <w:jc w:val="both"/>
        <w:rPr>
          <w:rFonts w:asciiTheme="minorHAnsi" w:hAnsiTheme="minorHAnsi" w:cstheme="minorBidi"/>
          <w:b/>
          <w:sz w:val="22"/>
          <w:szCs w:val="24"/>
          <w:u w:val="single"/>
        </w:rPr>
      </w:pPr>
      <w:r w:rsidRPr="00B8520B">
        <w:rPr>
          <w:rFonts w:asciiTheme="minorHAnsi" w:eastAsia="Calibri" w:hAnsiTheme="minorHAnsi" w:cstheme="minorBidi"/>
          <w:spacing w:val="-3"/>
          <w:sz w:val="22"/>
          <w:szCs w:val="24"/>
          <w:lang w:val="es-MX"/>
        </w:rPr>
        <w:t>Lic. Yanira Marlene Peraza de Salazar, séptima regidora propietaria</w:t>
      </w:r>
      <w:r w:rsidRPr="00B8520B">
        <w:rPr>
          <w:rFonts w:asciiTheme="minorHAnsi" w:eastAsia="Calibri" w:hAnsiTheme="minorHAnsi" w:cstheme="minorBidi"/>
          <w:sz w:val="22"/>
          <w:szCs w:val="24"/>
          <w:lang w:val="es-MX"/>
        </w:rPr>
        <w:t xml:space="preserve"> </w:t>
      </w:r>
      <w:r w:rsidRPr="00B8520B">
        <w:t>VOTO EN CONTRA, con referencia al Mejoramiento del parque la Familia, ya que en el referido parque se ha trabajado por varios meses en terracería, sin que a la fecha existiera carpeta alguna; hay declaraciones en vivo manifestando que se hará un Lago Artificial, en reunión de concejo se acordó priorizar la construcción de una represa, y en la carpeta aparece un Reservorio de Agua; también en la carpeta aparece el proyecto con un monto de $ 660,545.90, y a la par aparece un aporte total de la Alcaldía de $ 331,774.59; lo cual me genera muchas dudas; en el parque en mención se ha desviado una quebrada de invierno, lo cual ha venido alterar un medio natural, para lo cual se necesitan los permisos de Ley y en dicha carpeta no consta ningún permiso de instituciones involucradas en medio ambiente. Por lo antes expuesto y en base al Artículo cuarenta y cinco del Código Municipal, SALVO MI VOTO Y VOTO EN CONTRA</w:t>
      </w:r>
      <w:r w:rsidRPr="00B8520B">
        <w:rPr>
          <w:szCs w:val="24"/>
        </w:rPr>
        <w:t xml:space="preserve"> argumento emitido según acuerdo 22 acta 29 de fecha 23/06/2022.</w:t>
      </w:r>
    </w:p>
    <w:p w14:paraId="35575353" w14:textId="77777777" w:rsidR="00226B39" w:rsidRPr="00B8520B" w:rsidRDefault="00226B39" w:rsidP="00226B39">
      <w:pPr>
        <w:jc w:val="both"/>
        <w:rPr>
          <w:rFonts w:asciiTheme="minorHAnsi" w:hAnsiTheme="minorHAnsi" w:cstheme="minorBidi"/>
          <w:b/>
          <w:sz w:val="22"/>
          <w:szCs w:val="24"/>
          <w:u w:val="single"/>
        </w:rPr>
      </w:pPr>
    </w:p>
    <w:p w14:paraId="722455F1" w14:textId="77777777" w:rsidR="00226B39" w:rsidRPr="00B8520B" w:rsidRDefault="00226B39" w:rsidP="00226B39">
      <w:pPr>
        <w:jc w:val="both"/>
        <w:rPr>
          <w:b/>
          <w:bCs/>
          <w:szCs w:val="24"/>
          <w:u w:val="single"/>
        </w:rPr>
      </w:pPr>
      <w:r w:rsidRPr="00B8520B">
        <w:rPr>
          <w:rFonts w:asciiTheme="minorHAnsi" w:eastAsia="SimSun" w:hAnsiTheme="minorHAnsi" w:cstheme="minorBidi"/>
          <w:sz w:val="22"/>
          <w:szCs w:val="24"/>
          <w:lang w:eastAsia="es-ES"/>
        </w:rPr>
        <w:t xml:space="preserve">Kelvin </w:t>
      </w:r>
      <w:proofErr w:type="spellStart"/>
      <w:r w:rsidRPr="00B8520B">
        <w:rPr>
          <w:rFonts w:asciiTheme="minorHAnsi" w:eastAsia="SimSun" w:hAnsiTheme="minorHAnsi" w:cstheme="minorBidi"/>
          <w:sz w:val="22"/>
          <w:szCs w:val="24"/>
          <w:lang w:eastAsia="es-ES"/>
        </w:rPr>
        <w:t>Elias</w:t>
      </w:r>
      <w:proofErr w:type="spellEnd"/>
      <w:r w:rsidRPr="00B8520B">
        <w:rPr>
          <w:rFonts w:asciiTheme="minorHAnsi" w:eastAsia="SimSun" w:hAnsiTheme="minorHAnsi" w:cstheme="minorBidi"/>
          <w:sz w:val="22"/>
          <w:szCs w:val="24"/>
          <w:lang w:eastAsia="es-ES"/>
        </w:rPr>
        <w:t xml:space="preserve"> Ramos Santos, Décimo Regidor Propietario. </w:t>
      </w:r>
      <w:r w:rsidRPr="00B8520B">
        <w:rPr>
          <w:rFonts w:eastAsia="SimSun"/>
          <w:szCs w:val="24"/>
          <w:lang w:eastAsia="es-ES"/>
        </w:rPr>
        <w:t xml:space="preserve">Voto en con en la carpeta con respecto al mejoramiento en el parque de la familia ya que este proyecto ya empezó a ejecutarse con mucho tiempo de anticipación, sin tener una carpeta. </w:t>
      </w:r>
      <w:proofErr w:type="gramStart"/>
      <w:r w:rsidRPr="00B8520B">
        <w:rPr>
          <w:rFonts w:eastAsia="SimSun"/>
          <w:szCs w:val="24"/>
          <w:lang w:eastAsia="es-ES"/>
        </w:rPr>
        <w:t>Además</w:t>
      </w:r>
      <w:proofErr w:type="gramEnd"/>
      <w:r w:rsidRPr="00B8520B">
        <w:rPr>
          <w:rFonts w:eastAsia="SimSun"/>
          <w:szCs w:val="24"/>
          <w:lang w:eastAsia="es-ES"/>
        </w:rPr>
        <w:t xml:space="preserve"> consideró que es un autoengaño la forma de manipular los Fondo de la carpeta ya que los gastos son generados totalmente a la Municipalidad aunque la Municipalidad disponga de estos.</w:t>
      </w:r>
      <w:r w:rsidRPr="00B8520B">
        <w:rPr>
          <w:szCs w:val="24"/>
        </w:rPr>
        <w:t xml:space="preserve"> argumento emitido según acuerdo 22 acta 29 de fecha 23/06/2022.</w:t>
      </w:r>
    </w:p>
    <w:p w14:paraId="7701E0A1" w14:textId="77777777" w:rsidR="00226B39" w:rsidRPr="00B8520B" w:rsidRDefault="00226B39" w:rsidP="00226B39">
      <w:pPr>
        <w:jc w:val="both"/>
        <w:rPr>
          <w:b/>
          <w:bCs/>
          <w:sz w:val="28"/>
          <w:szCs w:val="28"/>
        </w:rPr>
      </w:pPr>
    </w:p>
    <w:p w14:paraId="1E1377DA" w14:textId="77777777" w:rsidR="00226B39" w:rsidRPr="00B8520B" w:rsidRDefault="00226B39" w:rsidP="00226B39">
      <w:pPr>
        <w:jc w:val="both"/>
        <w:rPr>
          <w:rFonts w:asciiTheme="minorHAnsi" w:hAnsiTheme="minorHAnsi" w:cstheme="minorBidi"/>
          <w:b/>
          <w:bCs/>
          <w:sz w:val="28"/>
          <w:szCs w:val="28"/>
        </w:rPr>
      </w:pPr>
      <w:r w:rsidRPr="00B8520B">
        <w:rPr>
          <w:rFonts w:asciiTheme="minorHAnsi" w:hAnsiTheme="minorHAnsi" w:cstheme="minorBidi"/>
          <w:b/>
          <w:bCs/>
          <w:sz w:val="28"/>
          <w:szCs w:val="28"/>
        </w:rPr>
        <w:t xml:space="preserve">ACUERDO NÚMERO QUINCE: suspensión por tres días sin Goce de Sueldo al señor Omar Armando Hernández, jefe de la Unidad de Aseo Público, </w:t>
      </w:r>
      <w:r w:rsidRPr="00B8520B">
        <w:rPr>
          <w:rFonts w:asciiTheme="minorHAnsi" w:hAnsiTheme="minorHAnsi" w:cstheme="minorBidi"/>
          <w:sz w:val="22"/>
        </w:rPr>
        <w:t xml:space="preserve">La Sra. Clelia Madelin Guevara de Galdámez, </w:t>
      </w:r>
      <w:r>
        <w:rPr>
          <w:rFonts w:asciiTheme="minorHAnsi" w:hAnsiTheme="minorHAnsi" w:cstheme="minorBidi"/>
          <w:sz w:val="22"/>
        </w:rPr>
        <w:t xml:space="preserve">Segunda Regidora Propietaria. </w:t>
      </w:r>
      <w:r w:rsidRPr="00B8520B">
        <w:rPr>
          <w:rFonts w:asciiTheme="minorHAnsi" w:hAnsiTheme="minorHAnsi" w:cstheme="minorBidi"/>
          <w:sz w:val="22"/>
        </w:rPr>
        <w:t xml:space="preserve">VOTA EN CONTRA. En el presente acuerdo </w:t>
      </w:r>
    </w:p>
    <w:p w14:paraId="6BE9A74E" w14:textId="77777777" w:rsidR="00226B39" w:rsidRPr="00B8520B" w:rsidRDefault="00226B39" w:rsidP="00226B39">
      <w:pPr>
        <w:spacing w:before="100" w:beforeAutospacing="1" w:after="100" w:afterAutospacing="1" w:line="240" w:lineRule="auto"/>
        <w:rPr>
          <w:rFonts w:eastAsia="Times New Roman"/>
          <w:color w:val="000000"/>
          <w:sz w:val="27"/>
          <w:szCs w:val="27"/>
          <w:lang w:eastAsia="es-SV"/>
        </w:rPr>
      </w:pPr>
      <w:r w:rsidRPr="00B8520B">
        <w:rPr>
          <w:rFonts w:eastAsia="Times New Roman"/>
          <w:color w:val="000000"/>
          <w:sz w:val="27"/>
          <w:szCs w:val="27"/>
          <w:lang w:eastAsia="es-SV"/>
        </w:rPr>
        <w:t>COMENTARIO DEL SEÑOR ALCALDE MUNICIPAL ISRAEL PERAZA GUERRA</w:t>
      </w:r>
    </w:p>
    <w:p w14:paraId="7DC4559E" w14:textId="77777777" w:rsidR="00226B39" w:rsidRPr="00B8520B" w:rsidRDefault="00226B39" w:rsidP="00226B39">
      <w:pPr>
        <w:spacing w:before="100" w:beforeAutospacing="1" w:after="100" w:afterAutospacing="1" w:line="240" w:lineRule="auto"/>
        <w:jc w:val="both"/>
        <w:rPr>
          <w:rFonts w:eastAsia="Times New Roman"/>
          <w:color w:val="000000"/>
          <w:sz w:val="27"/>
          <w:szCs w:val="27"/>
          <w:lang w:eastAsia="es-SV"/>
        </w:rPr>
      </w:pPr>
      <w:r w:rsidRPr="00B8520B">
        <w:rPr>
          <w:rFonts w:eastAsia="Times New Roman"/>
          <w:color w:val="000000"/>
          <w:sz w:val="27"/>
          <w:szCs w:val="27"/>
          <w:lang w:eastAsia="es-SV"/>
        </w:rPr>
        <w:t xml:space="preserve">Que, en cuanto a la sanción impuesta al Empleado Omar Hernández, solicita que se deje constancia en Acta que, ante cualquier acción legal, interpuesta por el empleado que derive en responsabilidad de cualquier índole, la misma le sea </w:t>
      </w:r>
      <w:r w:rsidRPr="00B8520B">
        <w:rPr>
          <w:rFonts w:eastAsia="Times New Roman"/>
          <w:color w:val="000000"/>
          <w:sz w:val="27"/>
          <w:szCs w:val="27"/>
          <w:lang w:eastAsia="es-SV"/>
        </w:rPr>
        <w:lastRenderedPageBreak/>
        <w:t>atribuida a los regidores que han dado origen a la solicitud de suspensión.</w:t>
      </w:r>
      <w:r>
        <w:rPr>
          <w:rFonts w:eastAsia="Times New Roman"/>
          <w:color w:val="000000"/>
          <w:sz w:val="27"/>
          <w:szCs w:val="27"/>
          <w:lang w:eastAsia="es-SV"/>
        </w:rPr>
        <w:t xml:space="preserve"> </w:t>
      </w:r>
      <w:r>
        <w:rPr>
          <w:color w:val="000000"/>
          <w:sz w:val="27"/>
          <w:szCs w:val="27"/>
        </w:rPr>
        <w:t xml:space="preserve">(Daniel Antonio Salazar Villatoro, Kelvin </w:t>
      </w:r>
      <w:proofErr w:type="spellStart"/>
      <w:r>
        <w:rPr>
          <w:color w:val="000000"/>
          <w:sz w:val="27"/>
          <w:szCs w:val="27"/>
        </w:rPr>
        <w:t>Elias</w:t>
      </w:r>
      <w:proofErr w:type="spellEnd"/>
      <w:r>
        <w:rPr>
          <w:color w:val="000000"/>
          <w:sz w:val="27"/>
          <w:szCs w:val="27"/>
        </w:rPr>
        <w:t xml:space="preserve"> Ramos Santos.)</w:t>
      </w:r>
    </w:p>
    <w:p w14:paraId="70157905" w14:textId="77777777" w:rsidR="00226B39" w:rsidRPr="0062733A" w:rsidRDefault="00226B39" w:rsidP="00226B39">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w:t>
      </w:r>
      <w:r>
        <w:rPr>
          <w:rFonts w:eastAsia="Times New Roman"/>
          <w:szCs w:val="24"/>
          <w:lang w:val="es-ES" w:eastAsia="es-ES"/>
        </w:rPr>
        <w:t>las diecisiete horas del día veintidós de julio</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02D0A0F1" w14:textId="77777777" w:rsidR="00226B39" w:rsidRDefault="00226B39" w:rsidP="00226B39">
      <w:pPr>
        <w:spacing w:after="0" w:line="240" w:lineRule="auto"/>
        <w:jc w:val="center"/>
        <w:rPr>
          <w:rFonts w:eastAsia="Times New Roman"/>
          <w:szCs w:val="24"/>
          <w:lang w:val="es-ES" w:eastAsia="es-ES"/>
        </w:rPr>
      </w:pPr>
    </w:p>
    <w:p w14:paraId="18BAF53A" w14:textId="77777777" w:rsidR="00226B39" w:rsidRDefault="00226B39" w:rsidP="00226B39">
      <w:pPr>
        <w:spacing w:after="0" w:line="240" w:lineRule="auto"/>
        <w:jc w:val="center"/>
        <w:rPr>
          <w:rFonts w:eastAsia="Times New Roman"/>
          <w:szCs w:val="24"/>
          <w:lang w:val="es-ES" w:eastAsia="es-ES"/>
        </w:rPr>
      </w:pPr>
    </w:p>
    <w:p w14:paraId="575E63F9" w14:textId="77777777" w:rsidR="00226B39" w:rsidRPr="0062733A" w:rsidRDefault="00226B39" w:rsidP="00226B39">
      <w:pPr>
        <w:spacing w:after="0" w:line="240" w:lineRule="auto"/>
        <w:jc w:val="center"/>
        <w:rPr>
          <w:rFonts w:eastAsia="Times New Roman"/>
          <w:szCs w:val="24"/>
          <w:lang w:val="es-ES" w:eastAsia="es-ES"/>
        </w:rPr>
      </w:pPr>
    </w:p>
    <w:p w14:paraId="5B2E3740" w14:textId="77777777" w:rsidR="00226B39" w:rsidRPr="0062733A" w:rsidRDefault="00226B39" w:rsidP="00226B39">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170A6C64" w14:textId="77777777" w:rsidR="00226B39" w:rsidRDefault="00226B39" w:rsidP="00226B39">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05ECFF84" w14:textId="77777777" w:rsidR="00226B39" w:rsidRDefault="00226B39" w:rsidP="00226B39">
      <w:pPr>
        <w:spacing w:after="0" w:line="240" w:lineRule="auto"/>
        <w:contextualSpacing/>
        <w:jc w:val="center"/>
        <w:rPr>
          <w:rFonts w:eastAsia="Times New Roman"/>
          <w:szCs w:val="24"/>
          <w:lang w:val="es-ES" w:eastAsia="es-ES"/>
        </w:rPr>
      </w:pPr>
    </w:p>
    <w:p w14:paraId="70130D7E" w14:textId="77777777" w:rsidR="00226B39" w:rsidRDefault="00226B39" w:rsidP="00226B39">
      <w:pPr>
        <w:spacing w:after="0" w:line="240" w:lineRule="auto"/>
        <w:contextualSpacing/>
        <w:jc w:val="center"/>
        <w:rPr>
          <w:rFonts w:eastAsia="Times New Roman"/>
          <w:szCs w:val="24"/>
          <w:lang w:val="es-ES" w:eastAsia="es-ES"/>
        </w:rPr>
      </w:pPr>
    </w:p>
    <w:p w14:paraId="25F990DD" w14:textId="77777777" w:rsidR="00226B39" w:rsidRPr="0062733A" w:rsidRDefault="00226B39" w:rsidP="00226B39">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72372BF3" w14:textId="77777777" w:rsidR="00226B39" w:rsidRPr="0062733A" w:rsidRDefault="00226B39" w:rsidP="00226B39">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499DF5EC" w14:textId="77777777" w:rsidR="00226B39" w:rsidRPr="0062733A" w:rsidRDefault="00226B39" w:rsidP="00226B39">
      <w:pPr>
        <w:spacing w:after="0" w:line="240" w:lineRule="auto"/>
        <w:contextualSpacing/>
        <w:jc w:val="both"/>
        <w:rPr>
          <w:rFonts w:eastAsia="Times New Roman"/>
          <w:szCs w:val="24"/>
          <w:lang w:eastAsia="es-ES"/>
        </w:rPr>
      </w:pPr>
    </w:p>
    <w:p w14:paraId="4BF04742" w14:textId="77777777" w:rsidR="00226B39" w:rsidRPr="0062733A" w:rsidRDefault="00226B39" w:rsidP="00226B39">
      <w:pPr>
        <w:spacing w:line="240" w:lineRule="auto"/>
        <w:contextualSpacing/>
        <w:rPr>
          <w:rFonts w:eastAsia="Calibri"/>
        </w:rPr>
      </w:pPr>
    </w:p>
    <w:p w14:paraId="5BEA97BA" w14:textId="77777777" w:rsidR="00226B39" w:rsidRDefault="00226B39" w:rsidP="00226B39">
      <w:pPr>
        <w:spacing w:line="240" w:lineRule="auto"/>
        <w:contextualSpacing/>
        <w:rPr>
          <w:rFonts w:eastAsia="Calibri"/>
        </w:rPr>
      </w:pPr>
    </w:p>
    <w:p w14:paraId="51CB91DC" w14:textId="77777777" w:rsidR="00226B39" w:rsidRPr="0062733A" w:rsidRDefault="00226B39" w:rsidP="00226B39">
      <w:pPr>
        <w:spacing w:line="240" w:lineRule="auto"/>
        <w:contextualSpacing/>
        <w:rPr>
          <w:rFonts w:eastAsia="Calibri"/>
        </w:rPr>
      </w:pPr>
      <w:r w:rsidRPr="0062733A">
        <w:rPr>
          <w:rFonts w:eastAsia="Calibri"/>
        </w:rPr>
        <w:t>Sr. Denis Edgardo Pacheco Martínez                   Sra. Clelia Madelin Guevara de Galdámez</w:t>
      </w:r>
    </w:p>
    <w:p w14:paraId="09A79638" w14:textId="77777777" w:rsidR="00226B39" w:rsidRPr="0062733A" w:rsidRDefault="00226B39" w:rsidP="00226B39">
      <w:pPr>
        <w:spacing w:line="240" w:lineRule="auto"/>
        <w:contextualSpacing/>
        <w:rPr>
          <w:rFonts w:eastAsia="Calibri"/>
        </w:rPr>
      </w:pPr>
      <w:r w:rsidRPr="0062733A">
        <w:rPr>
          <w:rFonts w:eastAsia="Calibri"/>
        </w:rPr>
        <w:t>Primer Regidor Propietario                                       Segunda Regidora Propietaria</w:t>
      </w:r>
    </w:p>
    <w:p w14:paraId="7D3A8807" w14:textId="77777777" w:rsidR="00226B39" w:rsidRDefault="00226B39" w:rsidP="00226B39">
      <w:pPr>
        <w:spacing w:line="240" w:lineRule="auto"/>
        <w:contextualSpacing/>
        <w:rPr>
          <w:rFonts w:eastAsia="Calibri"/>
        </w:rPr>
      </w:pPr>
    </w:p>
    <w:p w14:paraId="498182C2" w14:textId="77777777" w:rsidR="00226B39" w:rsidRDefault="00226B39" w:rsidP="00226B39">
      <w:pPr>
        <w:spacing w:line="240" w:lineRule="auto"/>
        <w:contextualSpacing/>
        <w:rPr>
          <w:rFonts w:eastAsia="Calibri"/>
        </w:rPr>
      </w:pPr>
    </w:p>
    <w:p w14:paraId="08821D07" w14:textId="77777777" w:rsidR="00226B39" w:rsidRPr="0062733A" w:rsidRDefault="00226B39" w:rsidP="00226B39">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02A05323" w14:textId="77777777" w:rsidR="00226B39" w:rsidRPr="0062733A" w:rsidRDefault="00226B39" w:rsidP="00226B39">
      <w:pPr>
        <w:spacing w:line="240" w:lineRule="auto"/>
        <w:contextualSpacing/>
        <w:rPr>
          <w:rFonts w:eastAsia="Calibri"/>
        </w:rPr>
      </w:pPr>
      <w:r w:rsidRPr="0062733A">
        <w:rPr>
          <w:rFonts w:eastAsia="Calibri"/>
        </w:rPr>
        <w:t>Tercer Regidor Propietario                                    Cuarto Regidor Propietario</w:t>
      </w:r>
    </w:p>
    <w:p w14:paraId="5BA22507" w14:textId="77777777" w:rsidR="00226B39" w:rsidRDefault="00226B39" w:rsidP="00226B39">
      <w:pPr>
        <w:spacing w:line="240" w:lineRule="auto"/>
        <w:contextualSpacing/>
        <w:rPr>
          <w:rFonts w:eastAsia="Calibri"/>
        </w:rPr>
      </w:pPr>
    </w:p>
    <w:p w14:paraId="76736A0A" w14:textId="77777777" w:rsidR="00226B39" w:rsidRDefault="00226B39" w:rsidP="00226B39">
      <w:pPr>
        <w:spacing w:line="240" w:lineRule="auto"/>
        <w:contextualSpacing/>
        <w:rPr>
          <w:rFonts w:eastAsia="Calibri"/>
        </w:rPr>
      </w:pPr>
    </w:p>
    <w:p w14:paraId="44B7F313" w14:textId="77777777" w:rsidR="00226B39" w:rsidRDefault="00226B39" w:rsidP="00226B39">
      <w:pPr>
        <w:spacing w:line="240" w:lineRule="auto"/>
        <w:contextualSpacing/>
        <w:rPr>
          <w:rFonts w:eastAsia="Calibri"/>
        </w:rPr>
      </w:pPr>
    </w:p>
    <w:p w14:paraId="5FF4FA0A" w14:textId="77777777" w:rsidR="00226B39" w:rsidRDefault="00226B39" w:rsidP="00226B39">
      <w:pPr>
        <w:spacing w:line="240" w:lineRule="auto"/>
        <w:contextualSpacing/>
        <w:rPr>
          <w:rFonts w:eastAsia="Calibri"/>
        </w:rPr>
      </w:pPr>
    </w:p>
    <w:p w14:paraId="54293F2D" w14:textId="77777777" w:rsidR="00226B39" w:rsidRDefault="00226B39" w:rsidP="00226B39">
      <w:pPr>
        <w:spacing w:line="240" w:lineRule="auto"/>
        <w:contextualSpacing/>
        <w:rPr>
          <w:rFonts w:eastAsia="Calibri"/>
        </w:rPr>
      </w:pPr>
    </w:p>
    <w:p w14:paraId="4D69909E" w14:textId="77777777" w:rsidR="00226B39" w:rsidRPr="0062733A" w:rsidRDefault="00226B39" w:rsidP="00226B39">
      <w:pPr>
        <w:spacing w:line="240" w:lineRule="auto"/>
        <w:contextualSpacing/>
        <w:rPr>
          <w:rFonts w:eastAsia="Calibri"/>
        </w:rPr>
      </w:pPr>
      <w:r w:rsidRPr="0062733A">
        <w:rPr>
          <w:rFonts w:eastAsia="Calibri"/>
        </w:rPr>
        <w:t>Sr. Mario Antonio Arriola Figueroa                      Sr. Juan Ramón Ochoa Morales</w:t>
      </w:r>
    </w:p>
    <w:p w14:paraId="65DDCD1F" w14:textId="77777777" w:rsidR="00226B39" w:rsidRPr="0062733A" w:rsidRDefault="00226B39" w:rsidP="00226B39">
      <w:pPr>
        <w:spacing w:line="240" w:lineRule="auto"/>
        <w:contextualSpacing/>
        <w:rPr>
          <w:rFonts w:eastAsia="Calibri"/>
        </w:rPr>
      </w:pPr>
      <w:r w:rsidRPr="0062733A">
        <w:rPr>
          <w:rFonts w:eastAsia="Calibri"/>
        </w:rPr>
        <w:t>Quinto Regidor Propietario                                    Sexto Regidor Propietario</w:t>
      </w:r>
    </w:p>
    <w:p w14:paraId="0913024B" w14:textId="77777777" w:rsidR="00226B39" w:rsidRDefault="00226B39" w:rsidP="00226B39">
      <w:pPr>
        <w:spacing w:line="240" w:lineRule="auto"/>
        <w:contextualSpacing/>
        <w:rPr>
          <w:rFonts w:eastAsia="Calibri"/>
        </w:rPr>
      </w:pPr>
    </w:p>
    <w:p w14:paraId="394BBD88" w14:textId="77777777" w:rsidR="00226B39" w:rsidRDefault="00226B39" w:rsidP="00226B39">
      <w:pPr>
        <w:spacing w:line="240" w:lineRule="auto"/>
        <w:contextualSpacing/>
        <w:rPr>
          <w:rFonts w:eastAsia="Calibri"/>
        </w:rPr>
      </w:pPr>
    </w:p>
    <w:p w14:paraId="29B2CC6B" w14:textId="77777777" w:rsidR="00226B39" w:rsidRDefault="00226B39" w:rsidP="00226B39">
      <w:pPr>
        <w:spacing w:line="240" w:lineRule="auto"/>
        <w:contextualSpacing/>
        <w:rPr>
          <w:rFonts w:eastAsia="Calibri"/>
        </w:rPr>
      </w:pPr>
    </w:p>
    <w:p w14:paraId="4B58FFAF" w14:textId="77777777" w:rsidR="00226B39" w:rsidRPr="0062733A" w:rsidRDefault="00226B39" w:rsidP="00226B39">
      <w:pPr>
        <w:spacing w:line="240" w:lineRule="auto"/>
        <w:contextualSpacing/>
        <w:rPr>
          <w:rFonts w:eastAsia="Calibri"/>
        </w:rPr>
      </w:pPr>
      <w:r w:rsidRPr="0062733A">
        <w:rPr>
          <w:rFonts w:eastAsia="Calibri"/>
        </w:rPr>
        <w:t>Licda. Yanira Marlene Peraza de Salazar            Lic. Ramón Alberto Calderón Hernández</w:t>
      </w:r>
    </w:p>
    <w:p w14:paraId="3055BC1C" w14:textId="77777777" w:rsidR="00226B39" w:rsidRPr="0062733A" w:rsidRDefault="00226B39" w:rsidP="00226B39">
      <w:pPr>
        <w:spacing w:line="240" w:lineRule="auto"/>
        <w:contextualSpacing/>
        <w:rPr>
          <w:rFonts w:eastAsia="Calibri"/>
        </w:rPr>
      </w:pPr>
      <w:r w:rsidRPr="0062733A">
        <w:rPr>
          <w:rFonts w:eastAsia="Calibri"/>
        </w:rPr>
        <w:t>Séptima Regidora Propietaria                                Octavo Regidor Propietario</w:t>
      </w:r>
    </w:p>
    <w:p w14:paraId="641E4859" w14:textId="77777777" w:rsidR="00226B39" w:rsidRDefault="00226B39" w:rsidP="00226B39">
      <w:pPr>
        <w:spacing w:line="240" w:lineRule="auto"/>
        <w:contextualSpacing/>
        <w:rPr>
          <w:rFonts w:eastAsia="Calibri"/>
        </w:rPr>
      </w:pPr>
    </w:p>
    <w:p w14:paraId="78CA77CA" w14:textId="77777777" w:rsidR="00226B39" w:rsidRPr="0062733A" w:rsidRDefault="00226B39" w:rsidP="00226B39">
      <w:pPr>
        <w:tabs>
          <w:tab w:val="left" w:pos="1730"/>
        </w:tabs>
        <w:spacing w:line="240" w:lineRule="auto"/>
        <w:contextualSpacing/>
        <w:rPr>
          <w:rFonts w:eastAsia="Calibri"/>
        </w:rPr>
      </w:pPr>
      <w:r>
        <w:rPr>
          <w:rFonts w:eastAsia="Calibri"/>
        </w:rPr>
        <w:tab/>
      </w:r>
    </w:p>
    <w:p w14:paraId="0A626B16" w14:textId="77777777" w:rsidR="00226B39" w:rsidRPr="0062733A" w:rsidRDefault="00226B39" w:rsidP="00226B39">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7CB2D147" w14:textId="77777777" w:rsidR="00226B39" w:rsidRPr="0062733A" w:rsidRDefault="00226B39" w:rsidP="00226B39">
      <w:pPr>
        <w:spacing w:line="240" w:lineRule="auto"/>
        <w:contextualSpacing/>
        <w:rPr>
          <w:rFonts w:eastAsia="Calibri"/>
        </w:rPr>
      </w:pPr>
      <w:r w:rsidRPr="0062733A">
        <w:rPr>
          <w:rFonts w:eastAsia="Calibri"/>
        </w:rPr>
        <w:t>Noveno Regidor Propietario                                   Décimo Regidor Propietario</w:t>
      </w:r>
    </w:p>
    <w:p w14:paraId="73138A06" w14:textId="77777777" w:rsidR="00226B39" w:rsidRPr="0062733A" w:rsidRDefault="00226B39" w:rsidP="00226B39">
      <w:pPr>
        <w:spacing w:line="240" w:lineRule="auto"/>
        <w:contextualSpacing/>
        <w:rPr>
          <w:rFonts w:eastAsia="Calibri"/>
        </w:rPr>
      </w:pPr>
    </w:p>
    <w:p w14:paraId="4FA3047C" w14:textId="77777777" w:rsidR="00226B39" w:rsidRDefault="00226B39" w:rsidP="00226B39">
      <w:pPr>
        <w:spacing w:line="240" w:lineRule="auto"/>
        <w:contextualSpacing/>
        <w:rPr>
          <w:rFonts w:eastAsia="Calibri"/>
        </w:rPr>
      </w:pPr>
    </w:p>
    <w:p w14:paraId="3BEFF013" w14:textId="77777777" w:rsidR="00226B39" w:rsidRPr="0062733A" w:rsidRDefault="00226B39" w:rsidP="00226B39">
      <w:pPr>
        <w:spacing w:line="240" w:lineRule="auto"/>
        <w:contextualSpacing/>
        <w:rPr>
          <w:rFonts w:eastAsia="Calibri"/>
        </w:rPr>
      </w:pPr>
      <w:r w:rsidRPr="0062733A">
        <w:rPr>
          <w:rFonts w:eastAsia="Calibri"/>
        </w:rPr>
        <w:t>Sr. Blas Aldana Hernández                                   Sra. Silvia Lorena Villafuerte de Acevedo</w:t>
      </w:r>
    </w:p>
    <w:p w14:paraId="7ED9D95F" w14:textId="77777777" w:rsidR="00226B39" w:rsidRPr="0062733A" w:rsidRDefault="00226B39" w:rsidP="00226B39">
      <w:pPr>
        <w:spacing w:line="240" w:lineRule="auto"/>
        <w:contextualSpacing/>
        <w:rPr>
          <w:rFonts w:eastAsia="Calibri"/>
        </w:rPr>
      </w:pPr>
      <w:r w:rsidRPr="0062733A">
        <w:rPr>
          <w:rFonts w:eastAsia="Calibri"/>
        </w:rPr>
        <w:t>Primer Regidor Suplente                                       Segunda Regidora Suplente</w:t>
      </w:r>
    </w:p>
    <w:p w14:paraId="067514DD" w14:textId="77777777" w:rsidR="00226B39" w:rsidRPr="0062733A" w:rsidRDefault="00226B39" w:rsidP="00226B39">
      <w:pPr>
        <w:spacing w:line="240" w:lineRule="auto"/>
        <w:contextualSpacing/>
        <w:rPr>
          <w:rFonts w:eastAsia="Calibri"/>
        </w:rPr>
      </w:pPr>
    </w:p>
    <w:p w14:paraId="54AE25CB" w14:textId="77777777" w:rsidR="00226B39" w:rsidRDefault="00226B39" w:rsidP="00226B39">
      <w:pPr>
        <w:spacing w:line="240" w:lineRule="auto"/>
        <w:contextualSpacing/>
        <w:rPr>
          <w:rFonts w:eastAsia="Calibri"/>
        </w:rPr>
      </w:pPr>
    </w:p>
    <w:p w14:paraId="37ECCFD6" w14:textId="77777777" w:rsidR="00226B39" w:rsidRDefault="00226B39" w:rsidP="00226B39">
      <w:pPr>
        <w:spacing w:line="240" w:lineRule="auto"/>
        <w:contextualSpacing/>
        <w:rPr>
          <w:rFonts w:eastAsia="Calibri"/>
        </w:rPr>
      </w:pPr>
    </w:p>
    <w:p w14:paraId="12EE1E96" w14:textId="77777777" w:rsidR="00226B39" w:rsidRDefault="00226B39" w:rsidP="00226B39">
      <w:pPr>
        <w:spacing w:line="240" w:lineRule="auto"/>
        <w:contextualSpacing/>
        <w:rPr>
          <w:rFonts w:eastAsia="Calibri"/>
        </w:rPr>
      </w:pPr>
    </w:p>
    <w:p w14:paraId="54180BCD" w14:textId="77777777" w:rsidR="00226B39" w:rsidRPr="0062733A" w:rsidRDefault="00226B39" w:rsidP="00226B39">
      <w:pPr>
        <w:spacing w:line="240" w:lineRule="auto"/>
        <w:contextualSpacing/>
        <w:rPr>
          <w:rFonts w:eastAsia="Calibri"/>
        </w:rPr>
      </w:pPr>
    </w:p>
    <w:p w14:paraId="398990DD" w14:textId="77777777" w:rsidR="00226B39" w:rsidRPr="0062733A" w:rsidRDefault="00226B39" w:rsidP="00226B39">
      <w:pPr>
        <w:spacing w:line="240" w:lineRule="auto"/>
        <w:contextualSpacing/>
        <w:rPr>
          <w:rFonts w:eastAsia="Calibri"/>
        </w:rPr>
      </w:pPr>
      <w:r w:rsidRPr="0062733A">
        <w:rPr>
          <w:rFonts w:eastAsia="Calibri"/>
        </w:rPr>
        <w:t>Sr. Carlos Armando Sandoval Salazar                  Lic. Bonifacio Antonio Martínez Moreno</w:t>
      </w:r>
    </w:p>
    <w:p w14:paraId="6D873C82" w14:textId="77777777" w:rsidR="00226B39" w:rsidRPr="0062733A" w:rsidRDefault="00226B39" w:rsidP="00226B39">
      <w:pPr>
        <w:spacing w:line="240" w:lineRule="auto"/>
        <w:contextualSpacing/>
        <w:rPr>
          <w:rFonts w:eastAsia="Calibri"/>
        </w:rPr>
      </w:pPr>
      <w:r w:rsidRPr="0062733A">
        <w:rPr>
          <w:rFonts w:eastAsia="Calibri"/>
        </w:rPr>
        <w:t xml:space="preserve">Tercer Regidor Suplente                                        Cuarto Regidor Suplente </w:t>
      </w:r>
    </w:p>
    <w:p w14:paraId="78293957" w14:textId="77777777" w:rsidR="00226B39" w:rsidRPr="0062733A" w:rsidRDefault="00226B39" w:rsidP="00226B39">
      <w:pPr>
        <w:spacing w:line="240" w:lineRule="auto"/>
        <w:contextualSpacing/>
        <w:rPr>
          <w:rFonts w:eastAsia="Calibri"/>
        </w:rPr>
      </w:pPr>
    </w:p>
    <w:p w14:paraId="6089B105" w14:textId="77777777" w:rsidR="00226B39" w:rsidRDefault="00226B39" w:rsidP="00226B39">
      <w:pPr>
        <w:spacing w:line="240" w:lineRule="auto"/>
        <w:contextualSpacing/>
        <w:rPr>
          <w:rFonts w:eastAsia="Calibri"/>
        </w:rPr>
      </w:pPr>
    </w:p>
    <w:p w14:paraId="1D58F4BF" w14:textId="77777777" w:rsidR="00226B39" w:rsidRDefault="00226B39" w:rsidP="00226B39">
      <w:pPr>
        <w:tabs>
          <w:tab w:val="left" w:pos="2753"/>
        </w:tabs>
        <w:spacing w:line="240" w:lineRule="auto"/>
        <w:contextualSpacing/>
        <w:rPr>
          <w:rFonts w:eastAsia="Calibri"/>
        </w:rPr>
      </w:pPr>
      <w:r>
        <w:rPr>
          <w:rFonts w:eastAsia="Calibri"/>
        </w:rPr>
        <w:tab/>
      </w:r>
    </w:p>
    <w:p w14:paraId="78B1F463" w14:textId="77777777" w:rsidR="00226B39" w:rsidRDefault="00226B39" w:rsidP="00226B39">
      <w:pPr>
        <w:tabs>
          <w:tab w:val="left" w:pos="2753"/>
        </w:tabs>
        <w:spacing w:line="240" w:lineRule="auto"/>
        <w:contextualSpacing/>
        <w:rPr>
          <w:rFonts w:eastAsia="Calibri"/>
        </w:rPr>
      </w:pPr>
    </w:p>
    <w:p w14:paraId="5DF97239" w14:textId="77777777" w:rsidR="00226B39" w:rsidRPr="0062733A" w:rsidRDefault="00226B39" w:rsidP="00226B39">
      <w:pPr>
        <w:spacing w:line="240" w:lineRule="auto"/>
        <w:contextualSpacing/>
        <w:jc w:val="center"/>
        <w:rPr>
          <w:rFonts w:eastAsia="Calibri"/>
        </w:rPr>
      </w:pPr>
      <w:r w:rsidRPr="0062733A">
        <w:rPr>
          <w:rFonts w:eastAsia="Calibri"/>
        </w:rPr>
        <w:t>Licda. Magaly Areli Cárcamo de Chávez</w:t>
      </w:r>
    </w:p>
    <w:p w14:paraId="459FE314" w14:textId="77777777" w:rsidR="00226B39" w:rsidRDefault="00226B39" w:rsidP="00226B39">
      <w:pPr>
        <w:spacing w:line="240" w:lineRule="auto"/>
        <w:contextualSpacing/>
        <w:jc w:val="center"/>
        <w:rPr>
          <w:rFonts w:eastAsia="Calibri"/>
        </w:rPr>
      </w:pPr>
      <w:r w:rsidRPr="0062733A">
        <w:rPr>
          <w:rFonts w:eastAsia="Calibri"/>
        </w:rPr>
        <w:t xml:space="preserve">Secretaria Municipal </w:t>
      </w:r>
    </w:p>
    <w:p w14:paraId="21D73F19" w14:textId="77777777" w:rsidR="00226B39" w:rsidRDefault="00226B39" w:rsidP="00226B39">
      <w:pPr>
        <w:spacing w:line="240" w:lineRule="auto"/>
        <w:contextualSpacing/>
        <w:jc w:val="both"/>
        <w:rPr>
          <w:rFonts w:eastAsia="Calibri"/>
          <w:sz w:val="28"/>
          <w:szCs w:val="28"/>
        </w:rPr>
      </w:pPr>
      <w:r w:rsidRPr="00B54D22">
        <w:rPr>
          <w:rFonts w:eastAsia="Calibri"/>
          <w:b/>
          <w:sz w:val="28"/>
          <w:szCs w:val="28"/>
        </w:rPr>
        <w:lastRenderedPageBreak/>
        <w:t xml:space="preserve">ACTA NÚMERO </w:t>
      </w:r>
      <w:r>
        <w:rPr>
          <w:rFonts w:eastAsia="Calibri"/>
          <w:b/>
          <w:sz w:val="28"/>
          <w:szCs w:val="28"/>
        </w:rPr>
        <w:t xml:space="preserve">TREINTA Y TRES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ocho </w:t>
      </w:r>
      <w:r w:rsidRPr="00B54D22">
        <w:rPr>
          <w:rFonts w:eastAsia="Calibri"/>
          <w:sz w:val="28"/>
          <w:szCs w:val="28"/>
        </w:rPr>
        <w:t>horas</w:t>
      </w:r>
      <w:r>
        <w:rPr>
          <w:rFonts w:eastAsia="Calibri"/>
          <w:sz w:val="28"/>
          <w:szCs w:val="28"/>
        </w:rPr>
        <w:t xml:space="preserve"> con treinta </w:t>
      </w:r>
      <w:proofErr w:type="gramStart"/>
      <w:r>
        <w:rPr>
          <w:rFonts w:eastAsia="Calibri"/>
          <w:sz w:val="28"/>
          <w:szCs w:val="28"/>
        </w:rPr>
        <w:t xml:space="preserve">minutos </w:t>
      </w:r>
      <w:r w:rsidRPr="00B54D22">
        <w:rPr>
          <w:rFonts w:eastAsia="Calibri"/>
          <w:sz w:val="28"/>
          <w:szCs w:val="28"/>
        </w:rPr>
        <w:t xml:space="preserve"> del</w:t>
      </w:r>
      <w:proofErr w:type="gramEnd"/>
      <w:r w:rsidRPr="00B54D22">
        <w:rPr>
          <w:rFonts w:eastAsia="Calibri"/>
          <w:sz w:val="28"/>
          <w:szCs w:val="28"/>
        </w:rPr>
        <w:t xml:space="preserve"> día </w:t>
      </w:r>
      <w:r>
        <w:rPr>
          <w:rFonts w:eastAsia="Calibri"/>
          <w:sz w:val="28"/>
          <w:szCs w:val="28"/>
        </w:rPr>
        <w:t xml:space="preserve">veintinueve  de julio </w:t>
      </w:r>
      <w:r w:rsidRPr="00B54D22">
        <w:rPr>
          <w:rFonts w:eastAsia="Calibri"/>
          <w:sz w:val="28"/>
          <w:szCs w:val="28"/>
        </w:rPr>
        <w:t xml:space="preserve">del dos mil veintidós.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599C6AD6" w14:textId="77777777" w:rsidR="00226B39" w:rsidRPr="00F8205F" w:rsidRDefault="00226B39" w:rsidP="000713F4">
      <w:pPr>
        <w:numPr>
          <w:ilvl w:val="0"/>
          <w:numId w:val="145"/>
        </w:numPr>
        <w:tabs>
          <w:tab w:val="left" w:pos="1418"/>
        </w:tabs>
        <w:spacing w:line="240" w:lineRule="auto"/>
        <w:contextualSpacing/>
        <w:jc w:val="both"/>
        <w:rPr>
          <w:szCs w:val="24"/>
        </w:rPr>
      </w:pPr>
      <w:r w:rsidRPr="00F8205F">
        <w:rPr>
          <w:szCs w:val="24"/>
        </w:rPr>
        <w:t>Establecimiento de Quórum.</w:t>
      </w:r>
    </w:p>
    <w:p w14:paraId="60BB7BE4" w14:textId="77777777" w:rsidR="00226B39" w:rsidRPr="00F8205F" w:rsidRDefault="00226B39" w:rsidP="000713F4">
      <w:pPr>
        <w:numPr>
          <w:ilvl w:val="0"/>
          <w:numId w:val="145"/>
        </w:numPr>
        <w:tabs>
          <w:tab w:val="left" w:pos="1418"/>
        </w:tabs>
        <w:spacing w:line="240" w:lineRule="auto"/>
        <w:ind w:left="714" w:hanging="357"/>
        <w:contextualSpacing/>
        <w:jc w:val="both"/>
        <w:rPr>
          <w:szCs w:val="24"/>
        </w:rPr>
      </w:pPr>
      <w:r w:rsidRPr="00F8205F">
        <w:rPr>
          <w:szCs w:val="24"/>
        </w:rPr>
        <w:t xml:space="preserve"> Lectura y aprobación de la agenda</w:t>
      </w:r>
    </w:p>
    <w:p w14:paraId="138CC61A" w14:textId="77777777" w:rsidR="00226B39" w:rsidRPr="00F8205F" w:rsidRDefault="00226B39" w:rsidP="000713F4">
      <w:pPr>
        <w:numPr>
          <w:ilvl w:val="0"/>
          <w:numId w:val="145"/>
        </w:numPr>
        <w:tabs>
          <w:tab w:val="left" w:pos="1418"/>
        </w:tabs>
        <w:spacing w:line="240" w:lineRule="auto"/>
        <w:ind w:left="714" w:hanging="357"/>
        <w:contextualSpacing/>
        <w:jc w:val="both"/>
        <w:rPr>
          <w:szCs w:val="24"/>
        </w:rPr>
      </w:pPr>
      <w:r w:rsidRPr="00F8205F">
        <w:rPr>
          <w:szCs w:val="24"/>
        </w:rPr>
        <w:t>Lectura y aprobación del acta anterior.</w:t>
      </w:r>
    </w:p>
    <w:p w14:paraId="1A9898FB" w14:textId="77777777" w:rsidR="00226B39" w:rsidRPr="00F8205F" w:rsidRDefault="00226B39" w:rsidP="000713F4">
      <w:pPr>
        <w:numPr>
          <w:ilvl w:val="0"/>
          <w:numId w:val="145"/>
        </w:numPr>
        <w:tabs>
          <w:tab w:val="left" w:pos="1418"/>
        </w:tabs>
        <w:spacing w:line="240" w:lineRule="auto"/>
        <w:ind w:left="714" w:hanging="357"/>
        <w:contextualSpacing/>
        <w:jc w:val="both"/>
        <w:rPr>
          <w:szCs w:val="24"/>
        </w:rPr>
      </w:pPr>
      <w:r w:rsidRPr="00F8205F">
        <w:rPr>
          <w:szCs w:val="24"/>
        </w:rPr>
        <w:t>Lectura y aprobación de requerimientos de compra.</w:t>
      </w:r>
    </w:p>
    <w:p w14:paraId="6B319E3D" w14:textId="77777777" w:rsidR="00226B39" w:rsidRPr="00F8205F" w:rsidRDefault="00226B39" w:rsidP="000713F4">
      <w:pPr>
        <w:numPr>
          <w:ilvl w:val="0"/>
          <w:numId w:val="145"/>
        </w:numPr>
        <w:tabs>
          <w:tab w:val="left" w:pos="1418"/>
        </w:tabs>
        <w:spacing w:line="240" w:lineRule="auto"/>
        <w:ind w:left="714" w:hanging="357"/>
        <w:contextualSpacing/>
        <w:jc w:val="both"/>
        <w:rPr>
          <w:szCs w:val="24"/>
        </w:rPr>
      </w:pPr>
      <w:r w:rsidRPr="00F8205F">
        <w:rPr>
          <w:szCs w:val="24"/>
        </w:rPr>
        <w:t xml:space="preserve">Lectura y aprobación de facturas, para su respectiva erogación. </w:t>
      </w:r>
    </w:p>
    <w:p w14:paraId="699067D1" w14:textId="77777777" w:rsidR="00226B39" w:rsidRPr="00F8205F" w:rsidRDefault="00226B39" w:rsidP="000713F4">
      <w:pPr>
        <w:numPr>
          <w:ilvl w:val="0"/>
          <w:numId w:val="145"/>
        </w:numPr>
        <w:tabs>
          <w:tab w:val="left" w:pos="1418"/>
        </w:tabs>
        <w:spacing w:line="240" w:lineRule="auto"/>
        <w:ind w:left="714" w:hanging="357"/>
        <w:contextualSpacing/>
        <w:jc w:val="both"/>
        <w:rPr>
          <w:szCs w:val="24"/>
        </w:rPr>
      </w:pPr>
      <w:r w:rsidRPr="00F8205F">
        <w:rPr>
          <w:szCs w:val="24"/>
        </w:rPr>
        <w:t>Acuerdo Municipal para pago de vacaciones de empleados municipales</w:t>
      </w:r>
    </w:p>
    <w:p w14:paraId="63EBBF39" w14:textId="77777777" w:rsidR="00226B39" w:rsidRPr="00F8205F" w:rsidRDefault="00226B39" w:rsidP="000713F4">
      <w:pPr>
        <w:numPr>
          <w:ilvl w:val="0"/>
          <w:numId w:val="145"/>
        </w:numPr>
        <w:tabs>
          <w:tab w:val="left" w:pos="1418"/>
        </w:tabs>
        <w:spacing w:line="240" w:lineRule="auto"/>
        <w:ind w:left="714" w:hanging="357"/>
        <w:contextualSpacing/>
        <w:jc w:val="both"/>
        <w:rPr>
          <w:szCs w:val="24"/>
        </w:rPr>
      </w:pPr>
      <w:r w:rsidRPr="00F8205F">
        <w:rPr>
          <w:szCs w:val="24"/>
        </w:rPr>
        <w:t>Acuerdo Municipal para pagos de incapacidades de empleados municipales</w:t>
      </w:r>
    </w:p>
    <w:p w14:paraId="6613E909" w14:textId="77777777" w:rsidR="00226B39" w:rsidRPr="00F8205F" w:rsidRDefault="00226B39" w:rsidP="000713F4">
      <w:pPr>
        <w:numPr>
          <w:ilvl w:val="0"/>
          <w:numId w:val="145"/>
        </w:numPr>
        <w:spacing w:line="240" w:lineRule="auto"/>
        <w:contextualSpacing/>
        <w:jc w:val="both"/>
        <w:rPr>
          <w:szCs w:val="24"/>
        </w:rPr>
      </w:pPr>
      <w:r w:rsidRPr="00F8205F">
        <w:rPr>
          <w:szCs w:val="24"/>
        </w:rPr>
        <w:t xml:space="preserve">Solicitud de Acuerdo Municipal para pago de indemnizaciones por retiro voluntario de empleados municipales. </w:t>
      </w:r>
    </w:p>
    <w:p w14:paraId="24DFFDB9" w14:textId="77777777" w:rsidR="00226B39" w:rsidRPr="00F8205F" w:rsidRDefault="00226B39" w:rsidP="000713F4">
      <w:pPr>
        <w:numPr>
          <w:ilvl w:val="0"/>
          <w:numId w:val="145"/>
        </w:numPr>
        <w:spacing w:line="240" w:lineRule="auto"/>
        <w:contextualSpacing/>
        <w:jc w:val="both"/>
        <w:rPr>
          <w:szCs w:val="24"/>
        </w:rPr>
      </w:pPr>
      <w:r w:rsidRPr="00F8205F">
        <w:rPr>
          <w:szCs w:val="24"/>
        </w:rPr>
        <w:t xml:space="preserve">Solicitud de prórroga, para el período asignado como misión oficial al Ing. Héctor Barrientos, por motivos de cancelación de vuelo. </w:t>
      </w:r>
    </w:p>
    <w:p w14:paraId="40157AEC" w14:textId="77777777" w:rsidR="00226B39" w:rsidRPr="00F8205F" w:rsidRDefault="00226B39" w:rsidP="000713F4">
      <w:pPr>
        <w:numPr>
          <w:ilvl w:val="0"/>
          <w:numId w:val="145"/>
        </w:numPr>
        <w:spacing w:line="240" w:lineRule="auto"/>
        <w:contextualSpacing/>
        <w:jc w:val="both"/>
        <w:rPr>
          <w:szCs w:val="24"/>
        </w:rPr>
      </w:pPr>
      <w:r w:rsidRPr="00F8205F">
        <w:rPr>
          <w:sz w:val="22"/>
        </w:rPr>
        <w:t xml:space="preserve">Acuerdo Municipal, para declarar desierto los procesos de Tubos galvanizados, caños y cañuelas”, “Compra de lámina galvanizada” </w:t>
      </w:r>
      <w:r w:rsidRPr="00F8205F">
        <w:rPr>
          <w:rFonts w:eastAsia="Calibri"/>
          <w:bCs/>
          <w:color w:val="000000"/>
          <w:sz w:val="22"/>
        </w:rPr>
        <w:t>Para uso en el proyecto CONSTRUCCIÓN Y MEJORAMIENTO DE VIVIENDAS PARA PERSONAS EN SITUACION DE VULNERABILIDAD Y GRAVE NECESIDAD DEL MUNICIPIO DE METAPÁN</w:t>
      </w:r>
    </w:p>
    <w:p w14:paraId="13198BF9" w14:textId="77777777" w:rsidR="00226B39" w:rsidRPr="00F8205F" w:rsidRDefault="00226B39" w:rsidP="000713F4">
      <w:pPr>
        <w:numPr>
          <w:ilvl w:val="0"/>
          <w:numId w:val="145"/>
        </w:numPr>
        <w:spacing w:line="240" w:lineRule="auto"/>
        <w:contextualSpacing/>
        <w:jc w:val="both"/>
        <w:rPr>
          <w:szCs w:val="24"/>
        </w:rPr>
      </w:pPr>
      <w:r w:rsidRPr="00F8205F">
        <w:rPr>
          <w:rFonts w:eastAsia="Calibri"/>
          <w:bCs/>
          <w:color w:val="000000"/>
          <w:sz w:val="22"/>
        </w:rPr>
        <w:t>Acuerdo Municipal, para adjudicar el proceso de libre gestión “compra de materiales eléctricos para el proyecto Construcción y Mejoramiento de Viviendas, para personas en situación de vulnerabilidad Municipio de Metapán”</w:t>
      </w:r>
    </w:p>
    <w:p w14:paraId="561B99EF" w14:textId="77777777" w:rsidR="00226B39" w:rsidRPr="00F8205F" w:rsidRDefault="00226B39" w:rsidP="000713F4">
      <w:pPr>
        <w:numPr>
          <w:ilvl w:val="0"/>
          <w:numId w:val="145"/>
        </w:numPr>
        <w:spacing w:line="240" w:lineRule="auto"/>
        <w:contextualSpacing/>
        <w:jc w:val="both"/>
        <w:rPr>
          <w:szCs w:val="24"/>
        </w:rPr>
      </w:pPr>
      <w:r w:rsidRPr="00F8205F">
        <w:rPr>
          <w:szCs w:val="24"/>
        </w:rPr>
        <w:t xml:space="preserve">Solicitud presentada por el Dr. Héctor Landaverde, </w:t>
      </w:r>
      <w:proofErr w:type="gramStart"/>
      <w:r w:rsidRPr="00F8205F">
        <w:rPr>
          <w:szCs w:val="24"/>
        </w:rPr>
        <w:t>Presidente</w:t>
      </w:r>
      <w:proofErr w:type="gramEnd"/>
      <w:r w:rsidRPr="00F8205F">
        <w:rPr>
          <w:szCs w:val="24"/>
        </w:rPr>
        <w:t xml:space="preserve"> del equipo de Basquetbol, en relación a apoyo; para contratar a un técnico cubano de baloncesto.  </w:t>
      </w:r>
    </w:p>
    <w:p w14:paraId="7BED54CA" w14:textId="77777777" w:rsidR="00226B39" w:rsidRPr="00F8205F" w:rsidRDefault="00226B39" w:rsidP="000713F4">
      <w:pPr>
        <w:numPr>
          <w:ilvl w:val="0"/>
          <w:numId w:val="145"/>
        </w:numPr>
        <w:spacing w:line="240" w:lineRule="auto"/>
        <w:contextualSpacing/>
        <w:jc w:val="both"/>
        <w:rPr>
          <w:szCs w:val="24"/>
        </w:rPr>
      </w:pPr>
      <w:r w:rsidRPr="00F8205F">
        <w:rPr>
          <w:szCs w:val="24"/>
        </w:rPr>
        <w:t xml:space="preserve">Acuerdo Municipal para aprobación del proyecto “Construcción de muro </w:t>
      </w:r>
      <w:proofErr w:type="spellStart"/>
      <w:r w:rsidRPr="00F8205F">
        <w:rPr>
          <w:szCs w:val="24"/>
        </w:rPr>
        <w:t>guardanivel</w:t>
      </w:r>
      <w:proofErr w:type="spellEnd"/>
      <w:r w:rsidRPr="00F8205F">
        <w:rPr>
          <w:szCs w:val="24"/>
        </w:rPr>
        <w:t xml:space="preserve"> en la final 2da Av. Sur, Jardines de San José, Metapán”  </w:t>
      </w:r>
    </w:p>
    <w:p w14:paraId="5ADAC9F5" w14:textId="77777777" w:rsidR="00226B39" w:rsidRPr="00037DB1" w:rsidRDefault="00226B39" w:rsidP="00226B39">
      <w:pPr>
        <w:spacing w:line="240" w:lineRule="auto"/>
        <w:ind w:left="360"/>
        <w:contextualSpacing/>
        <w:jc w:val="both"/>
        <w:rPr>
          <w:sz w:val="28"/>
          <w:szCs w:val="28"/>
        </w:rPr>
      </w:pPr>
      <w:r w:rsidRPr="00F8205F">
        <w:rPr>
          <w:sz w:val="28"/>
          <w:szCs w:val="28"/>
        </w:rPr>
        <w:t>PUNTOS VARIOS</w:t>
      </w:r>
      <w:r>
        <w:rPr>
          <w:sz w:val="28"/>
          <w:szCs w:val="28"/>
        </w:rPr>
        <w:t xml:space="preserve"> </w:t>
      </w:r>
      <w:r w:rsidRPr="00F453F9">
        <w:rPr>
          <w:rFonts w:eastAsia="Calibri"/>
          <w:szCs w:val="24"/>
        </w:rPr>
        <w:t xml:space="preserve">Y discutido cada uno de los puntos contenidos en esta, se emiten los siguientes acuerdos: </w:t>
      </w:r>
    </w:p>
    <w:p w14:paraId="1682B085" w14:textId="77777777" w:rsidR="00226B39" w:rsidRPr="005641AE" w:rsidRDefault="00226B39" w:rsidP="00226B39">
      <w:pPr>
        <w:spacing w:line="240" w:lineRule="auto"/>
        <w:jc w:val="both"/>
        <w:rPr>
          <w:b/>
          <w:bCs/>
          <w:sz w:val="28"/>
          <w:szCs w:val="28"/>
          <w:u w:val="single"/>
        </w:rPr>
      </w:pPr>
      <w:r w:rsidRPr="005641AE">
        <w:rPr>
          <w:rFonts w:eastAsia="Calibri"/>
          <w:b/>
          <w:bCs/>
          <w:sz w:val="28"/>
          <w:szCs w:val="28"/>
          <w:u w:val="single"/>
        </w:rPr>
        <w:lastRenderedPageBreak/>
        <w:t xml:space="preserve">ACUERDO NÚMERO UNO: </w:t>
      </w:r>
    </w:p>
    <w:p w14:paraId="2EBAA31A" w14:textId="77777777" w:rsidR="00226B39" w:rsidRPr="005641AE" w:rsidRDefault="00226B39" w:rsidP="00226B39">
      <w:pPr>
        <w:spacing w:after="0" w:line="240" w:lineRule="auto"/>
        <w:jc w:val="both"/>
        <w:rPr>
          <w:bCs/>
          <w:color w:val="000000"/>
          <w:szCs w:val="24"/>
          <w:lang w:val="es-MX"/>
        </w:rPr>
      </w:pPr>
      <w:r w:rsidRPr="005641AE">
        <w:rPr>
          <w:bCs/>
          <w:color w:val="000000"/>
          <w:szCs w:val="24"/>
          <w:lang w:val="es-MX"/>
        </w:rPr>
        <w:t>El Concejo Municipal CONSIDERANDO:</w:t>
      </w:r>
    </w:p>
    <w:p w14:paraId="490FEC8B" w14:textId="77777777" w:rsidR="00226B39" w:rsidRPr="005641AE" w:rsidRDefault="00226B39" w:rsidP="00226B39">
      <w:pPr>
        <w:spacing w:after="0" w:line="240" w:lineRule="auto"/>
        <w:jc w:val="both"/>
        <w:rPr>
          <w:bCs/>
          <w:color w:val="000000"/>
          <w:szCs w:val="24"/>
          <w:lang w:val="es-MX"/>
        </w:rPr>
      </w:pPr>
    </w:p>
    <w:p w14:paraId="02F27102" w14:textId="77777777" w:rsidR="00226B39" w:rsidRPr="005641AE" w:rsidRDefault="00226B39" w:rsidP="00226B39">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29E60B68" w14:textId="77777777" w:rsidR="00226B39" w:rsidRPr="005641AE" w:rsidRDefault="00226B39" w:rsidP="00226B39">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795058AA" w14:textId="77777777" w:rsidR="00226B39" w:rsidRPr="005641AE" w:rsidRDefault="00226B39" w:rsidP="00226B39">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1A667855" w14:textId="77777777" w:rsidR="00226B39" w:rsidRPr="005641AE" w:rsidRDefault="00226B39" w:rsidP="00226B39">
      <w:pPr>
        <w:numPr>
          <w:ilvl w:val="12"/>
          <w:numId w:val="26"/>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6823110B" w14:textId="77777777" w:rsidR="00226B39" w:rsidRDefault="00226B39" w:rsidP="00226B39">
      <w:pPr>
        <w:spacing w:after="0" w:line="240" w:lineRule="auto"/>
        <w:jc w:val="both"/>
        <w:rPr>
          <w:rFonts w:eastAsia="Calibri"/>
          <w:spacing w:val="-3"/>
          <w:szCs w:val="24"/>
          <w:lang w:val="es-MX"/>
        </w:rPr>
      </w:pPr>
      <w:r w:rsidRPr="005641AE">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5641AE">
        <w:rPr>
          <w:szCs w:val="24"/>
          <w:lang w:val="es-MX"/>
        </w:rPr>
        <w:t xml:space="preserve">para lo cual se utiliza el modelo planteado en el </w:t>
      </w:r>
      <w:r w:rsidRPr="005641AE">
        <w:rPr>
          <w:bCs/>
          <w:szCs w:val="24"/>
          <w:lang w:val="es-MX"/>
        </w:rPr>
        <w:t xml:space="preserve">manual de procedimientos </w:t>
      </w:r>
      <w:r w:rsidRPr="005641AE">
        <w:rPr>
          <w:szCs w:val="24"/>
          <w:lang w:val="es-MX"/>
        </w:rPr>
        <w:t xml:space="preserve"> para el ciclo de gestión de adquisiciones y contrataciones de las instituciones de la administración pública - anexo b4 – solicitud o requerimiento de obra, bien o servicio; </w:t>
      </w:r>
      <w:r w:rsidRPr="005641AE">
        <w:rPr>
          <w:rFonts w:eastAsia="Calibri"/>
          <w:spacing w:val="-3"/>
          <w:szCs w:val="24"/>
          <w:lang w:val="es-MX"/>
        </w:rPr>
        <w:t>según el siguiente detalle:</w:t>
      </w:r>
    </w:p>
    <w:p w14:paraId="2451CDBB" w14:textId="77777777" w:rsidR="00226B39" w:rsidRPr="007403F7" w:rsidRDefault="00226B39" w:rsidP="00226B39">
      <w:pPr>
        <w:tabs>
          <w:tab w:val="left" w:pos="1425"/>
        </w:tabs>
        <w:spacing w:after="0" w:line="240" w:lineRule="auto"/>
        <w:ind w:left="720"/>
        <w:contextualSpacing/>
        <w:jc w:val="both"/>
        <w:rPr>
          <w:b/>
          <w:szCs w:val="24"/>
        </w:rPr>
      </w:pPr>
    </w:p>
    <w:p w14:paraId="714E46A3" w14:textId="77777777" w:rsidR="00226B39" w:rsidRPr="007403F7" w:rsidRDefault="00226B39" w:rsidP="00226B39">
      <w:pPr>
        <w:tabs>
          <w:tab w:val="left" w:pos="1425"/>
        </w:tabs>
        <w:spacing w:after="0" w:line="240" w:lineRule="auto"/>
        <w:ind w:left="720"/>
        <w:contextualSpacing/>
        <w:jc w:val="both"/>
        <w:rPr>
          <w:b/>
          <w:szCs w:val="24"/>
        </w:rPr>
      </w:pPr>
    </w:p>
    <w:p w14:paraId="62F8D4E6" w14:textId="77777777" w:rsidR="00226B39" w:rsidRPr="007403F7" w:rsidRDefault="00226B39" w:rsidP="000713F4">
      <w:pPr>
        <w:numPr>
          <w:ilvl w:val="0"/>
          <w:numId w:val="139"/>
        </w:numPr>
        <w:spacing w:after="0" w:line="240" w:lineRule="auto"/>
        <w:contextualSpacing/>
        <w:jc w:val="both"/>
      </w:pPr>
      <w:r w:rsidRPr="007403F7">
        <w:t xml:space="preserve">Proceso por compra </w:t>
      </w:r>
      <w:proofErr w:type="gramStart"/>
      <w:r w:rsidRPr="007403F7">
        <w:t>de  herramientas</w:t>
      </w:r>
      <w:proofErr w:type="gramEnd"/>
      <w:r w:rsidRPr="007403F7">
        <w:t xml:space="preserve"> repuestos y accesorios, bienes de uso y consumo diversos, por un costo estimado de $374.50, para uso en la unidad de plantel de maquinaria y equipo, Según certificación de crédito presupuestario No. 1,756</w:t>
      </w:r>
    </w:p>
    <w:p w14:paraId="7F0C54CA" w14:textId="77777777" w:rsidR="00226B39" w:rsidRPr="007403F7" w:rsidRDefault="00226B39" w:rsidP="000713F4">
      <w:pPr>
        <w:numPr>
          <w:ilvl w:val="0"/>
          <w:numId w:val="139"/>
        </w:numPr>
        <w:spacing w:after="0" w:line="240" w:lineRule="auto"/>
        <w:contextualSpacing/>
        <w:jc w:val="both"/>
      </w:pPr>
      <w:r w:rsidRPr="007403F7">
        <w:t xml:space="preserve">Proceso por compra </w:t>
      </w:r>
      <w:proofErr w:type="gramStart"/>
      <w:r w:rsidRPr="007403F7">
        <w:t>de  productos</w:t>
      </w:r>
      <w:proofErr w:type="gramEnd"/>
      <w:r w:rsidRPr="007403F7">
        <w:t xml:space="preserve"> de papel y cartón, materiales de oficina, por un costo estimado de $190.35, para uso en la unidad de plantel de maquinaria y equipo, Según certificación de crédito presupuestario No. 1,757</w:t>
      </w:r>
    </w:p>
    <w:p w14:paraId="171DD667" w14:textId="77777777" w:rsidR="00226B39" w:rsidRPr="007403F7" w:rsidRDefault="00226B39" w:rsidP="000713F4">
      <w:pPr>
        <w:numPr>
          <w:ilvl w:val="0"/>
          <w:numId w:val="139"/>
        </w:numPr>
        <w:spacing w:after="0" w:line="240" w:lineRule="auto"/>
        <w:contextualSpacing/>
        <w:jc w:val="both"/>
      </w:pPr>
      <w:r w:rsidRPr="007403F7">
        <w:t xml:space="preserve">Proceso por pago </w:t>
      </w:r>
      <w:proofErr w:type="gramStart"/>
      <w:r w:rsidRPr="007403F7">
        <w:t>de  herramientas</w:t>
      </w:r>
      <w:proofErr w:type="gramEnd"/>
      <w:r w:rsidRPr="007403F7">
        <w:t xml:space="preserve"> repuestos y accesorios, mantenimientos y reparaciones de vehículos, por un costo estimado de $140.00, para equipo #129, Según certificación de crédito presupuestario No. 1,758</w:t>
      </w:r>
    </w:p>
    <w:p w14:paraId="6EB6DB32" w14:textId="77777777" w:rsidR="00226B39" w:rsidRPr="007403F7" w:rsidRDefault="00226B39" w:rsidP="000713F4">
      <w:pPr>
        <w:numPr>
          <w:ilvl w:val="0"/>
          <w:numId w:val="139"/>
        </w:numPr>
        <w:spacing w:after="0" w:line="240" w:lineRule="auto"/>
        <w:contextualSpacing/>
        <w:jc w:val="both"/>
      </w:pPr>
      <w:r w:rsidRPr="007403F7">
        <w:t xml:space="preserve">Proceso por compra </w:t>
      </w:r>
      <w:proofErr w:type="gramStart"/>
      <w:r w:rsidRPr="007403F7">
        <w:t>de  herramientas</w:t>
      </w:r>
      <w:proofErr w:type="gramEnd"/>
      <w:r w:rsidRPr="007403F7">
        <w:t xml:space="preserve"> repuestos y accesorios, por un costo estimado de $55.51, para uso en equipo #64, Según certificación de crédito presupuestario No. 1,759</w:t>
      </w:r>
    </w:p>
    <w:p w14:paraId="78040CB0" w14:textId="77777777" w:rsidR="00226B39" w:rsidRPr="007403F7" w:rsidRDefault="00226B39" w:rsidP="000713F4">
      <w:pPr>
        <w:numPr>
          <w:ilvl w:val="0"/>
          <w:numId w:val="139"/>
        </w:numPr>
        <w:spacing w:after="0" w:line="240" w:lineRule="auto"/>
        <w:contextualSpacing/>
        <w:jc w:val="both"/>
      </w:pPr>
      <w:r w:rsidRPr="007403F7">
        <w:t xml:space="preserve">Proceso por compra </w:t>
      </w:r>
      <w:proofErr w:type="gramStart"/>
      <w:r w:rsidRPr="007403F7">
        <w:t>de  equipos</w:t>
      </w:r>
      <w:proofErr w:type="gramEnd"/>
      <w:r w:rsidRPr="007403F7">
        <w:t xml:space="preserve"> informáticos, por un costo estimado de $188.25, para uso en la unidad de plantel de maquinaria y equipo, Según certificación de crédito presupuestario No. 1,760</w:t>
      </w:r>
    </w:p>
    <w:p w14:paraId="4E67C222" w14:textId="77777777" w:rsidR="00226B39" w:rsidRPr="007403F7" w:rsidRDefault="00226B39" w:rsidP="000713F4">
      <w:pPr>
        <w:numPr>
          <w:ilvl w:val="0"/>
          <w:numId w:val="139"/>
        </w:numPr>
        <w:spacing w:after="0" w:line="240" w:lineRule="auto"/>
        <w:contextualSpacing/>
        <w:jc w:val="both"/>
      </w:pPr>
      <w:r w:rsidRPr="007403F7">
        <w:t xml:space="preserve">Proceso por compra </w:t>
      </w:r>
      <w:proofErr w:type="gramStart"/>
      <w:r w:rsidRPr="007403F7">
        <w:t>de  minerales</w:t>
      </w:r>
      <w:proofErr w:type="gramEnd"/>
      <w:r w:rsidRPr="007403F7">
        <w:t xml:space="preserve"> metálicos y productos derivados, herramientas repuestos y accesorios, por un costo estimado de $1,305.61, para uso en equipo #138, Según certificación de crédito presupuestario No. 1,761</w:t>
      </w:r>
    </w:p>
    <w:p w14:paraId="7D8F787A" w14:textId="77777777" w:rsidR="00226B39" w:rsidRPr="007403F7" w:rsidRDefault="00226B39" w:rsidP="000713F4">
      <w:pPr>
        <w:numPr>
          <w:ilvl w:val="0"/>
          <w:numId w:val="139"/>
        </w:numPr>
        <w:spacing w:after="0" w:line="240" w:lineRule="auto"/>
        <w:contextualSpacing/>
        <w:jc w:val="both"/>
      </w:pPr>
      <w:r w:rsidRPr="007403F7">
        <w:t xml:space="preserve">Proceso por compra </w:t>
      </w:r>
      <w:proofErr w:type="gramStart"/>
      <w:r w:rsidRPr="007403F7">
        <w:t>de  productos</w:t>
      </w:r>
      <w:proofErr w:type="gramEnd"/>
      <w:r w:rsidRPr="007403F7">
        <w:t xml:space="preserve"> de cuero y caucho, herramientas repuestos y accesorios, por un costo estimado de $115.31, para uso en equipo #28, gestionado por unidad de plantel de maquinaria y equipo, Según certificación de crédito presupuestario No. 1,762</w:t>
      </w:r>
    </w:p>
    <w:p w14:paraId="040DD044" w14:textId="77777777" w:rsidR="00226B39" w:rsidRPr="007403F7" w:rsidRDefault="00226B39" w:rsidP="000713F4">
      <w:pPr>
        <w:numPr>
          <w:ilvl w:val="0"/>
          <w:numId w:val="139"/>
        </w:numPr>
        <w:spacing w:after="0" w:line="240" w:lineRule="auto"/>
        <w:contextualSpacing/>
        <w:jc w:val="both"/>
      </w:pPr>
      <w:r w:rsidRPr="007403F7">
        <w:t xml:space="preserve">Proceso por compra </w:t>
      </w:r>
      <w:proofErr w:type="gramStart"/>
      <w:r w:rsidRPr="007403F7">
        <w:t>de  herramientas</w:t>
      </w:r>
      <w:proofErr w:type="gramEnd"/>
      <w:r w:rsidRPr="007403F7">
        <w:t xml:space="preserve"> repuestos y accesorios, por un costo estimado de $92.40, para uso en equipo #54, gestionado por unidad de plantel de maquinaria y equipo , Según certificación de crédito presupuestario No. 1,763</w:t>
      </w:r>
    </w:p>
    <w:p w14:paraId="20FB8291" w14:textId="77777777" w:rsidR="00226B39" w:rsidRPr="007403F7" w:rsidRDefault="00226B39" w:rsidP="000713F4">
      <w:pPr>
        <w:numPr>
          <w:ilvl w:val="0"/>
          <w:numId w:val="139"/>
        </w:numPr>
        <w:spacing w:after="0" w:line="240" w:lineRule="auto"/>
        <w:contextualSpacing/>
        <w:jc w:val="both"/>
      </w:pPr>
      <w:r w:rsidRPr="007403F7">
        <w:t xml:space="preserve">Proceso por compra </w:t>
      </w:r>
      <w:proofErr w:type="gramStart"/>
      <w:r w:rsidRPr="007403F7">
        <w:t>de  combustibles</w:t>
      </w:r>
      <w:proofErr w:type="gramEnd"/>
      <w:r w:rsidRPr="007403F7">
        <w:t xml:space="preserve"> y lubricantes, herramientas repuestos y accesorios, por un costo estimado de $248.61, para uso en unidad de plantel de maquinaria y equipo, Según certificación de crédito presupuestario No. 1,764</w:t>
      </w:r>
    </w:p>
    <w:p w14:paraId="6BCCC18D" w14:textId="77777777" w:rsidR="00226B39" w:rsidRPr="007403F7" w:rsidRDefault="00226B39" w:rsidP="000713F4">
      <w:pPr>
        <w:numPr>
          <w:ilvl w:val="0"/>
          <w:numId w:val="139"/>
        </w:numPr>
        <w:spacing w:after="0" w:line="240" w:lineRule="auto"/>
        <w:contextualSpacing/>
        <w:jc w:val="both"/>
      </w:pPr>
      <w:r w:rsidRPr="007403F7">
        <w:t xml:space="preserve">Proceso por compra </w:t>
      </w:r>
      <w:proofErr w:type="gramStart"/>
      <w:r w:rsidRPr="007403F7">
        <w:t>de  productos</w:t>
      </w:r>
      <w:proofErr w:type="gramEnd"/>
      <w:r w:rsidRPr="007403F7">
        <w:t xml:space="preserve"> de cuero y caucho, herramientas repuestos y accesorios, materiales eléctricos, por un costo estimado de $376.06, para uso en </w:t>
      </w:r>
      <w:r w:rsidRPr="007403F7">
        <w:lastRenderedPageBreak/>
        <w:t>equipo #71, gestionado por unidad de plantel de maquinaria y equipo, Según certificación de crédito presupuestario No. 1,765</w:t>
      </w:r>
    </w:p>
    <w:p w14:paraId="292A2600" w14:textId="77777777" w:rsidR="00226B39" w:rsidRPr="007403F7" w:rsidRDefault="00226B39" w:rsidP="000713F4">
      <w:pPr>
        <w:numPr>
          <w:ilvl w:val="0"/>
          <w:numId w:val="139"/>
        </w:numPr>
        <w:spacing w:after="0" w:line="240" w:lineRule="auto"/>
        <w:contextualSpacing/>
        <w:jc w:val="both"/>
      </w:pPr>
      <w:r w:rsidRPr="007403F7">
        <w:t xml:space="preserve">Proceso por compra </w:t>
      </w:r>
      <w:proofErr w:type="gramStart"/>
      <w:r w:rsidRPr="007403F7">
        <w:t>de  minerales</w:t>
      </w:r>
      <w:proofErr w:type="gramEnd"/>
      <w:r w:rsidRPr="007403F7">
        <w:t xml:space="preserve"> metálicos y productos derivados, herramientas repuestos y accesorios, por un costo estimado de $211.73, para uso en equipo #76, gestionado por unidad de plantel de maquinaria y equipo, Según certificación de crédito presupuestario No. 1,766</w:t>
      </w:r>
    </w:p>
    <w:p w14:paraId="51009781" w14:textId="77777777" w:rsidR="00226B39" w:rsidRPr="007403F7" w:rsidRDefault="00226B39" w:rsidP="000713F4">
      <w:pPr>
        <w:numPr>
          <w:ilvl w:val="0"/>
          <w:numId w:val="139"/>
        </w:numPr>
        <w:spacing w:after="0" w:line="240" w:lineRule="auto"/>
        <w:contextualSpacing/>
        <w:jc w:val="both"/>
      </w:pPr>
      <w:r w:rsidRPr="007403F7">
        <w:t xml:space="preserve">Proceso por compra </w:t>
      </w:r>
      <w:proofErr w:type="gramStart"/>
      <w:r w:rsidRPr="007403F7">
        <w:t>de  herramientas</w:t>
      </w:r>
      <w:proofErr w:type="gramEnd"/>
      <w:r w:rsidRPr="007403F7">
        <w:t xml:space="preserve"> repuestos y accesorios, por un costo estimado de $300.75, para uso en equipo #79, gestionado por unidad de plantel de maquinaria y equipo, Según certificación de crédito presupuestario No. 1,767</w:t>
      </w:r>
    </w:p>
    <w:p w14:paraId="1EC110F9" w14:textId="77777777" w:rsidR="00226B39" w:rsidRPr="007403F7" w:rsidRDefault="00226B39" w:rsidP="000713F4">
      <w:pPr>
        <w:numPr>
          <w:ilvl w:val="0"/>
          <w:numId w:val="139"/>
        </w:numPr>
        <w:spacing w:after="0" w:line="240" w:lineRule="auto"/>
        <w:contextualSpacing/>
        <w:jc w:val="both"/>
      </w:pPr>
      <w:r w:rsidRPr="007403F7">
        <w:t xml:space="preserve">Proceso por compra </w:t>
      </w:r>
      <w:proofErr w:type="gramStart"/>
      <w:r w:rsidRPr="007403F7">
        <w:t>de  productos</w:t>
      </w:r>
      <w:proofErr w:type="gramEnd"/>
      <w:r w:rsidRPr="007403F7">
        <w:t xml:space="preserve"> de cuero y caucho, minerales metálicos y productos derivados, herramientas repuestos y accesorios, por un costo estimado de $575.93, para uso en equipo #89, gestionado por unidad de plantel de maquinaria y equipo, Según certificación de crédito presupuestario No. 1,768</w:t>
      </w:r>
    </w:p>
    <w:p w14:paraId="6FB4E384" w14:textId="77777777" w:rsidR="00226B39" w:rsidRPr="007403F7" w:rsidRDefault="00226B39" w:rsidP="000713F4">
      <w:pPr>
        <w:numPr>
          <w:ilvl w:val="0"/>
          <w:numId w:val="139"/>
        </w:numPr>
        <w:spacing w:after="0" w:line="240" w:lineRule="auto"/>
        <w:contextualSpacing/>
        <w:jc w:val="both"/>
      </w:pPr>
      <w:r w:rsidRPr="007403F7">
        <w:t>Proceso por compra de herramientas repuestos y accesorios, por un costo estimado de $98.75, para uso en equipo #92, gestionado por unidad de plantel de maquinaria y equipo, Según certificación de crédito presupuestario No. 1,769</w:t>
      </w:r>
    </w:p>
    <w:p w14:paraId="09892E9A" w14:textId="77777777" w:rsidR="00226B39" w:rsidRPr="007403F7" w:rsidRDefault="00226B39" w:rsidP="000713F4">
      <w:pPr>
        <w:numPr>
          <w:ilvl w:val="0"/>
          <w:numId w:val="139"/>
        </w:numPr>
        <w:spacing w:after="0" w:line="240" w:lineRule="auto"/>
        <w:contextualSpacing/>
        <w:jc w:val="both"/>
      </w:pPr>
      <w:r w:rsidRPr="007403F7">
        <w:t xml:space="preserve">Proceso por compra </w:t>
      </w:r>
      <w:proofErr w:type="gramStart"/>
      <w:r w:rsidRPr="007403F7">
        <w:t>de  herramientas</w:t>
      </w:r>
      <w:proofErr w:type="gramEnd"/>
      <w:r w:rsidRPr="007403F7">
        <w:t xml:space="preserve"> repuestos y accesorios, por un costo estimado de $268.84, para uso en equipo #111, gestionado por unidad de plantel de maquinaria y equipo , Según certificación de crédito presupuestario No. 1,770</w:t>
      </w:r>
    </w:p>
    <w:p w14:paraId="6ECD6FEE" w14:textId="77777777" w:rsidR="00226B39" w:rsidRPr="007403F7" w:rsidRDefault="00226B39" w:rsidP="000713F4">
      <w:pPr>
        <w:numPr>
          <w:ilvl w:val="0"/>
          <w:numId w:val="139"/>
        </w:numPr>
        <w:spacing w:after="0" w:line="240" w:lineRule="auto"/>
        <w:contextualSpacing/>
        <w:jc w:val="both"/>
      </w:pPr>
      <w:r w:rsidRPr="007403F7">
        <w:t xml:space="preserve">Proceso por compra </w:t>
      </w:r>
      <w:proofErr w:type="gramStart"/>
      <w:r w:rsidRPr="007403F7">
        <w:t>de  combustibles</w:t>
      </w:r>
      <w:proofErr w:type="gramEnd"/>
      <w:r w:rsidRPr="007403F7">
        <w:t xml:space="preserve"> y lubricantes, herramientas repuestos y accesorios, por un costo estimado de $276.50, para uso en equipo #112, gestionado por unidad de plantel de maquinaria y equipo, Según certificación de crédito presupuestario No. 1,771</w:t>
      </w:r>
    </w:p>
    <w:p w14:paraId="5A4C012F" w14:textId="77777777" w:rsidR="00226B39" w:rsidRPr="007403F7" w:rsidRDefault="00226B39" w:rsidP="000713F4">
      <w:pPr>
        <w:numPr>
          <w:ilvl w:val="0"/>
          <w:numId w:val="139"/>
        </w:numPr>
        <w:spacing w:after="0" w:line="240" w:lineRule="auto"/>
        <w:contextualSpacing/>
        <w:jc w:val="both"/>
      </w:pPr>
      <w:r w:rsidRPr="007403F7">
        <w:t xml:space="preserve">Proceso por compra </w:t>
      </w:r>
      <w:proofErr w:type="gramStart"/>
      <w:r w:rsidRPr="007403F7">
        <w:t>de  herramientas</w:t>
      </w:r>
      <w:proofErr w:type="gramEnd"/>
      <w:r w:rsidRPr="007403F7">
        <w:t xml:space="preserve"> repuestos y accesorios, materiales eléctricos, por un costo estimado de $45.323, para uso en equipo #118, gestionado por unidad de plantel de maquinaria y equipo, Según certificación de crédito presupuestario No. 1,772</w:t>
      </w:r>
    </w:p>
    <w:p w14:paraId="30D64E81" w14:textId="77777777" w:rsidR="00226B39" w:rsidRPr="007403F7" w:rsidRDefault="00226B39" w:rsidP="000713F4">
      <w:pPr>
        <w:numPr>
          <w:ilvl w:val="0"/>
          <w:numId w:val="139"/>
        </w:numPr>
        <w:spacing w:after="0" w:line="240" w:lineRule="auto"/>
        <w:contextualSpacing/>
        <w:jc w:val="both"/>
      </w:pPr>
      <w:r w:rsidRPr="007403F7">
        <w:t xml:space="preserve">Proceso por compra </w:t>
      </w:r>
      <w:proofErr w:type="gramStart"/>
      <w:r w:rsidRPr="007403F7">
        <w:t>de  herramientas</w:t>
      </w:r>
      <w:proofErr w:type="gramEnd"/>
      <w:r w:rsidRPr="007403F7">
        <w:t xml:space="preserve"> repuestos y accesorios, por un costo estimado de $1,454.21, para uso en equipo #138, gestionado por unidad de plantel de maquinaria y equipo, Según certificación de crédito presupuestario No. 1,773</w:t>
      </w:r>
    </w:p>
    <w:p w14:paraId="288E69F4" w14:textId="77777777" w:rsidR="00226B39" w:rsidRPr="007403F7" w:rsidRDefault="00226B39" w:rsidP="000713F4">
      <w:pPr>
        <w:numPr>
          <w:ilvl w:val="0"/>
          <w:numId w:val="139"/>
        </w:numPr>
        <w:spacing w:after="0" w:line="240" w:lineRule="auto"/>
        <w:contextualSpacing/>
        <w:jc w:val="both"/>
      </w:pPr>
      <w:r w:rsidRPr="007403F7">
        <w:rPr>
          <w:rFonts w:eastAsia="Times New Roman"/>
          <w:szCs w:val="24"/>
          <w:lang w:val="es-ES" w:eastAsia="es-ES"/>
        </w:rPr>
        <w:t>Proceso por compra de productos de cuero y caucho, herramientas repuestos y accesorios, por un costo estimado de $122.25, para equipo #150, gestionado por plantel de maquinaria y equipo, Según certificación de crédito presupuestario No. 1774</w:t>
      </w:r>
    </w:p>
    <w:p w14:paraId="7A838D3B"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por compra de herramientas repuestos y </w:t>
      </w:r>
      <w:proofErr w:type="gramStart"/>
      <w:r w:rsidRPr="007403F7">
        <w:rPr>
          <w:rFonts w:eastAsia="Times New Roman"/>
          <w:szCs w:val="24"/>
          <w:lang w:val="es-ES" w:eastAsia="es-ES"/>
        </w:rPr>
        <w:t>accesorios,  por</w:t>
      </w:r>
      <w:proofErr w:type="gramEnd"/>
      <w:r w:rsidRPr="007403F7">
        <w:rPr>
          <w:rFonts w:eastAsia="Times New Roman"/>
          <w:szCs w:val="24"/>
          <w:lang w:val="es-ES" w:eastAsia="es-ES"/>
        </w:rPr>
        <w:t xml:space="preserve"> un costo estimado de $196.66, para equipo #159, gestionado por plantel de maquinaria y equipo, Según certificación de crédito presupuestario No.1775</w:t>
      </w:r>
    </w:p>
    <w:p w14:paraId="23CDF73D"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por compra de herramientas repuestos y </w:t>
      </w:r>
      <w:proofErr w:type="gramStart"/>
      <w:r w:rsidRPr="007403F7">
        <w:rPr>
          <w:rFonts w:eastAsia="Times New Roman"/>
          <w:szCs w:val="24"/>
          <w:lang w:val="es-ES" w:eastAsia="es-ES"/>
        </w:rPr>
        <w:t>accesorios,  por</w:t>
      </w:r>
      <w:proofErr w:type="gramEnd"/>
      <w:r w:rsidRPr="007403F7">
        <w:rPr>
          <w:rFonts w:eastAsia="Times New Roman"/>
          <w:szCs w:val="24"/>
          <w:lang w:val="es-ES" w:eastAsia="es-ES"/>
        </w:rPr>
        <w:t xml:space="preserve"> un costo estimado de $41.16, para equipo #163, gestionado por plantel de maquinaria y equipo, Según certificación de crédito presupuestario No.1776</w:t>
      </w:r>
    </w:p>
    <w:p w14:paraId="2F929ABB"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por compra de herramientas repuestos y </w:t>
      </w:r>
      <w:proofErr w:type="gramStart"/>
      <w:r w:rsidRPr="007403F7">
        <w:rPr>
          <w:rFonts w:eastAsia="Times New Roman"/>
          <w:szCs w:val="24"/>
          <w:lang w:val="es-ES" w:eastAsia="es-ES"/>
        </w:rPr>
        <w:t>accesorios,  por</w:t>
      </w:r>
      <w:proofErr w:type="gramEnd"/>
      <w:r w:rsidRPr="007403F7">
        <w:rPr>
          <w:rFonts w:eastAsia="Times New Roman"/>
          <w:szCs w:val="24"/>
          <w:lang w:val="es-ES" w:eastAsia="es-ES"/>
        </w:rPr>
        <w:t xml:space="preserve"> un costo estimado de $585.86, para equipo #164, gestionado por plantel de maquinaria y equipo, Según certificación de crédito presupuestario No.1777</w:t>
      </w:r>
    </w:p>
    <w:p w14:paraId="2646BAEC"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de pago por mantenimientos y reparaciones de </w:t>
      </w:r>
      <w:proofErr w:type="gramStart"/>
      <w:r w:rsidRPr="007403F7">
        <w:rPr>
          <w:rFonts w:eastAsia="Times New Roman"/>
          <w:szCs w:val="24"/>
          <w:lang w:val="es-ES" w:eastAsia="es-ES"/>
        </w:rPr>
        <w:t>vehículos,  por</w:t>
      </w:r>
      <w:proofErr w:type="gramEnd"/>
      <w:r w:rsidRPr="007403F7">
        <w:rPr>
          <w:rFonts w:eastAsia="Times New Roman"/>
          <w:szCs w:val="24"/>
          <w:lang w:val="es-ES" w:eastAsia="es-ES"/>
        </w:rPr>
        <w:t xml:space="preserve"> un costo estimado de $214.70, para equipo #140, gestionado por plantel de maquinaria y equipo, Según certificación de crédito presupuestario No.1778</w:t>
      </w:r>
    </w:p>
    <w:p w14:paraId="027DB20D"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por compra de herramientas repuestos y </w:t>
      </w:r>
      <w:proofErr w:type="gramStart"/>
      <w:r w:rsidRPr="007403F7">
        <w:rPr>
          <w:rFonts w:eastAsia="Times New Roman"/>
          <w:szCs w:val="24"/>
          <w:lang w:val="es-ES" w:eastAsia="es-ES"/>
        </w:rPr>
        <w:t>accesorios,  por</w:t>
      </w:r>
      <w:proofErr w:type="gramEnd"/>
      <w:r w:rsidRPr="007403F7">
        <w:rPr>
          <w:rFonts w:eastAsia="Times New Roman"/>
          <w:szCs w:val="24"/>
          <w:lang w:val="es-ES" w:eastAsia="es-ES"/>
        </w:rPr>
        <w:t xml:space="preserve"> un costo estimado de $169.50, para equipo #177, gestionado por plantel de maquinaria y equipo, Según certificación de crédito presupuestario No.1779</w:t>
      </w:r>
    </w:p>
    <w:p w14:paraId="2B2446AF"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de pago por mantenimientos y reparaciones de </w:t>
      </w:r>
      <w:proofErr w:type="gramStart"/>
      <w:r w:rsidRPr="007403F7">
        <w:rPr>
          <w:rFonts w:eastAsia="Times New Roman"/>
          <w:szCs w:val="24"/>
          <w:lang w:val="es-ES" w:eastAsia="es-ES"/>
        </w:rPr>
        <w:t>vehículos,  por</w:t>
      </w:r>
      <w:proofErr w:type="gramEnd"/>
      <w:r w:rsidRPr="007403F7">
        <w:rPr>
          <w:rFonts w:eastAsia="Times New Roman"/>
          <w:szCs w:val="24"/>
          <w:lang w:val="es-ES" w:eastAsia="es-ES"/>
        </w:rPr>
        <w:t xml:space="preserve"> un costo estimado de $254.25, para equipo #140, gestionado por plantel de maquinaria y equipo, Según certificación de crédito presupuestario No.1780</w:t>
      </w:r>
    </w:p>
    <w:p w14:paraId="29B876A1"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de pago por mantenimientos y reparaciones de </w:t>
      </w:r>
      <w:proofErr w:type="gramStart"/>
      <w:r w:rsidRPr="007403F7">
        <w:rPr>
          <w:rFonts w:eastAsia="Times New Roman"/>
          <w:szCs w:val="24"/>
          <w:lang w:val="es-ES" w:eastAsia="es-ES"/>
        </w:rPr>
        <w:t>vehículos,  por</w:t>
      </w:r>
      <w:proofErr w:type="gramEnd"/>
      <w:r w:rsidRPr="007403F7">
        <w:rPr>
          <w:rFonts w:eastAsia="Times New Roman"/>
          <w:szCs w:val="24"/>
          <w:lang w:val="es-ES" w:eastAsia="es-ES"/>
        </w:rPr>
        <w:t xml:space="preserve"> un costo estimado de $460.00, para equipo #01, gestionado por plantel de maquinaria y equipo, Según certificación de crédito presupuestario No.1781</w:t>
      </w:r>
    </w:p>
    <w:p w14:paraId="24ABBACF"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lastRenderedPageBreak/>
        <w:t xml:space="preserve">Proceso de pago por mantenimientos y reparaciones de </w:t>
      </w:r>
      <w:proofErr w:type="gramStart"/>
      <w:r w:rsidRPr="007403F7">
        <w:rPr>
          <w:rFonts w:eastAsia="Times New Roman"/>
          <w:szCs w:val="24"/>
          <w:lang w:val="es-ES" w:eastAsia="es-ES"/>
        </w:rPr>
        <w:t>vehículos,  por</w:t>
      </w:r>
      <w:proofErr w:type="gramEnd"/>
      <w:r w:rsidRPr="007403F7">
        <w:rPr>
          <w:rFonts w:eastAsia="Times New Roman"/>
          <w:szCs w:val="24"/>
          <w:lang w:val="es-ES" w:eastAsia="es-ES"/>
        </w:rPr>
        <w:t xml:space="preserve"> un costo estimado de $617.00, para equipo #116, gestionado por plantel de maquinaria y equipo, Según certificación de crédito presupuestario No.1782</w:t>
      </w:r>
    </w:p>
    <w:p w14:paraId="6B2A5324"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por compra de herramientas repuestos y </w:t>
      </w:r>
      <w:proofErr w:type="gramStart"/>
      <w:r w:rsidRPr="007403F7">
        <w:rPr>
          <w:rFonts w:eastAsia="Times New Roman"/>
          <w:szCs w:val="24"/>
          <w:lang w:val="es-ES" w:eastAsia="es-ES"/>
        </w:rPr>
        <w:t>accesorios,  por</w:t>
      </w:r>
      <w:proofErr w:type="gramEnd"/>
      <w:r w:rsidRPr="007403F7">
        <w:rPr>
          <w:rFonts w:eastAsia="Times New Roman"/>
          <w:szCs w:val="24"/>
          <w:lang w:val="es-ES" w:eastAsia="es-ES"/>
        </w:rPr>
        <w:t xml:space="preserve"> un costo estimado de $1,200.00, para equipo #150, gestionado por plantel de maquinaria y equipo, Según certificación de crédito presupuestario No.1783</w:t>
      </w:r>
    </w:p>
    <w:p w14:paraId="51C471E8"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por compra de herramientas repuestos y </w:t>
      </w:r>
      <w:proofErr w:type="gramStart"/>
      <w:r w:rsidRPr="007403F7">
        <w:rPr>
          <w:rFonts w:eastAsia="Times New Roman"/>
          <w:szCs w:val="24"/>
          <w:lang w:val="es-ES" w:eastAsia="es-ES"/>
        </w:rPr>
        <w:t>accesorios,  por</w:t>
      </w:r>
      <w:proofErr w:type="gramEnd"/>
      <w:r w:rsidRPr="007403F7">
        <w:rPr>
          <w:rFonts w:eastAsia="Times New Roman"/>
          <w:szCs w:val="24"/>
          <w:lang w:val="es-ES" w:eastAsia="es-ES"/>
        </w:rPr>
        <w:t xml:space="preserve"> un costo estimado de $1,779.58, para equipo #73, gestionado por plantel de maquinaria y equipo, Según certificación de crédito presupuestario No.1784</w:t>
      </w:r>
    </w:p>
    <w:p w14:paraId="7852A56C"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por compra de herramientas repuestos y </w:t>
      </w:r>
      <w:proofErr w:type="gramStart"/>
      <w:r w:rsidRPr="007403F7">
        <w:rPr>
          <w:rFonts w:eastAsia="Times New Roman"/>
          <w:szCs w:val="24"/>
          <w:lang w:val="es-ES" w:eastAsia="es-ES"/>
        </w:rPr>
        <w:t>accesorios,  por</w:t>
      </w:r>
      <w:proofErr w:type="gramEnd"/>
      <w:r w:rsidRPr="007403F7">
        <w:rPr>
          <w:rFonts w:eastAsia="Times New Roman"/>
          <w:szCs w:val="24"/>
          <w:lang w:val="es-ES" w:eastAsia="es-ES"/>
        </w:rPr>
        <w:t xml:space="preserve"> un costo estimado de $2,955.71, para equipo #73, gestionado por plantel de maquinaria y equipo, Según certificación de crédito presupuestario No.1785</w:t>
      </w:r>
    </w:p>
    <w:p w14:paraId="15A11FC4"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por compra de productos alimenticios para </w:t>
      </w:r>
      <w:proofErr w:type="gramStart"/>
      <w:r w:rsidRPr="007403F7">
        <w:rPr>
          <w:rFonts w:eastAsia="Times New Roman"/>
          <w:szCs w:val="24"/>
          <w:lang w:val="es-ES" w:eastAsia="es-ES"/>
        </w:rPr>
        <w:t>personas,  por</w:t>
      </w:r>
      <w:proofErr w:type="gramEnd"/>
      <w:r w:rsidRPr="007403F7">
        <w:rPr>
          <w:rFonts w:eastAsia="Times New Roman"/>
          <w:szCs w:val="24"/>
          <w:lang w:val="es-ES" w:eastAsia="es-ES"/>
        </w:rPr>
        <w:t xml:space="preserve"> un costo estimado de $55.05, gestionado por unidad de la mujer, Según certificación de crédito presupuestario No.1786</w:t>
      </w:r>
    </w:p>
    <w:p w14:paraId="614C5BAC"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por compra de 1 banner roll </w:t>
      </w:r>
      <w:proofErr w:type="gramStart"/>
      <w:r w:rsidRPr="007403F7">
        <w:rPr>
          <w:rFonts w:eastAsia="Times New Roman"/>
          <w:szCs w:val="24"/>
          <w:lang w:val="es-ES" w:eastAsia="es-ES"/>
        </w:rPr>
        <w:t>up,  por</w:t>
      </w:r>
      <w:proofErr w:type="gramEnd"/>
      <w:r w:rsidRPr="007403F7">
        <w:rPr>
          <w:rFonts w:eastAsia="Times New Roman"/>
          <w:szCs w:val="24"/>
          <w:lang w:val="es-ES" w:eastAsia="es-ES"/>
        </w:rPr>
        <w:t xml:space="preserve"> un costo estimado de $40.68, gestionado por unidad de la mujer, Según certificación de crédito presupuestario No.1787</w:t>
      </w:r>
    </w:p>
    <w:p w14:paraId="4965BB89"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por compra de minerales metálicos y productos derivados, por un costo estimado de $2,074.82, contribución ADESCO Unificación caserío La Haciendita y caserío El Sitio </w:t>
      </w:r>
      <w:proofErr w:type="spellStart"/>
      <w:proofErr w:type="gramStart"/>
      <w:r w:rsidRPr="007403F7">
        <w:rPr>
          <w:rFonts w:eastAsia="Times New Roman"/>
          <w:szCs w:val="24"/>
          <w:lang w:val="es-ES" w:eastAsia="es-ES"/>
        </w:rPr>
        <w:t>Guajoyo</w:t>
      </w:r>
      <w:proofErr w:type="spellEnd"/>
      <w:r w:rsidRPr="007403F7">
        <w:rPr>
          <w:rFonts w:eastAsia="Times New Roman"/>
          <w:szCs w:val="24"/>
          <w:lang w:val="es-ES" w:eastAsia="es-ES"/>
        </w:rPr>
        <w:t xml:space="preserve">  gestionado</w:t>
      </w:r>
      <w:proofErr w:type="gramEnd"/>
      <w:r w:rsidRPr="007403F7">
        <w:rPr>
          <w:rFonts w:eastAsia="Times New Roman"/>
          <w:szCs w:val="24"/>
          <w:lang w:val="es-ES" w:eastAsia="es-ES"/>
        </w:rPr>
        <w:t xml:space="preserve"> promoción social, Según certificación de crédito presupuestario No.1788</w:t>
      </w:r>
    </w:p>
    <w:p w14:paraId="5ED85FBE"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Proceso por compra de productos alimenticios para personas, productos de papel y cartón, productos químicos, bienes de uso y consumo diversos, por un costo estimado de $211.90, gestionado por unidad de ingeniería eléctrica, Según certificación de crédito presupuestario No.1789</w:t>
      </w:r>
    </w:p>
    <w:p w14:paraId="2DDDE839"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por compra </w:t>
      </w:r>
      <w:proofErr w:type="gramStart"/>
      <w:r w:rsidRPr="007403F7">
        <w:rPr>
          <w:rFonts w:eastAsia="Times New Roman"/>
          <w:szCs w:val="24"/>
          <w:lang w:val="es-ES" w:eastAsia="es-ES"/>
        </w:rPr>
        <w:t>de  productos</w:t>
      </w:r>
      <w:proofErr w:type="gramEnd"/>
      <w:r w:rsidRPr="007403F7">
        <w:rPr>
          <w:rFonts w:eastAsia="Times New Roman"/>
          <w:szCs w:val="24"/>
          <w:lang w:val="es-ES" w:eastAsia="es-ES"/>
        </w:rPr>
        <w:t xml:space="preserve"> de papel y cartón, materiales de oficina, materiales informáticos, materiales eléctricos,  por un costo estimado de $732.80, gestionado por unidad de ingeniería eléctrica, Según certificación de crédito presupuestario No.1790</w:t>
      </w:r>
    </w:p>
    <w:p w14:paraId="35229146"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por compra de productos de papel y cartón, productos químicos, materiales de oficina, materiales informáticos, por un costo estimado de $514.13, para uso administrativo de la unidad de planta de mezcla asfáltica, trituradora y </w:t>
      </w:r>
      <w:proofErr w:type="spellStart"/>
      <w:r w:rsidRPr="007403F7">
        <w:rPr>
          <w:rFonts w:eastAsia="Times New Roman"/>
          <w:szCs w:val="24"/>
          <w:lang w:val="es-ES" w:eastAsia="es-ES"/>
        </w:rPr>
        <w:t>bloquera</w:t>
      </w:r>
      <w:proofErr w:type="spellEnd"/>
      <w:r w:rsidRPr="007403F7">
        <w:rPr>
          <w:rFonts w:eastAsia="Times New Roman"/>
          <w:szCs w:val="24"/>
          <w:lang w:val="es-ES" w:eastAsia="es-ES"/>
        </w:rPr>
        <w:t>, Según certificación de crédito presupuestario No. 1791</w:t>
      </w:r>
    </w:p>
    <w:p w14:paraId="0A2BF79C"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por compra </w:t>
      </w:r>
      <w:proofErr w:type="gramStart"/>
      <w:r w:rsidRPr="007403F7">
        <w:rPr>
          <w:rFonts w:eastAsia="Times New Roman"/>
          <w:szCs w:val="24"/>
          <w:lang w:val="es-ES" w:eastAsia="es-ES"/>
        </w:rPr>
        <w:t>de  bienes</w:t>
      </w:r>
      <w:proofErr w:type="gramEnd"/>
      <w:r w:rsidRPr="007403F7">
        <w:rPr>
          <w:rFonts w:eastAsia="Times New Roman"/>
          <w:szCs w:val="24"/>
          <w:lang w:val="es-ES" w:eastAsia="es-ES"/>
        </w:rPr>
        <w:t xml:space="preserve"> de uso y consumo diversos, por un costo estimado de $155.69, para unidad de planta de mezcla asfáltica, trituradora y </w:t>
      </w:r>
      <w:proofErr w:type="spellStart"/>
      <w:r w:rsidRPr="007403F7">
        <w:rPr>
          <w:rFonts w:eastAsia="Times New Roman"/>
          <w:szCs w:val="24"/>
          <w:lang w:val="es-ES" w:eastAsia="es-ES"/>
        </w:rPr>
        <w:t>bloquera</w:t>
      </w:r>
      <w:proofErr w:type="spellEnd"/>
      <w:r w:rsidRPr="007403F7">
        <w:rPr>
          <w:rFonts w:eastAsia="Times New Roman"/>
          <w:szCs w:val="24"/>
          <w:lang w:val="es-ES" w:eastAsia="es-ES"/>
        </w:rPr>
        <w:t>, Según certificación de crédito presupuestario No. 1792</w:t>
      </w:r>
    </w:p>
    <w:p w14:paraId="53C6D298"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por compra de equipos informáticos, por un costo estimado de $313.75, para almacenamiento sólido para corregir error de actualización de </w:t>
      </w:r>
      <w:proofErr w:type="gramStart"/>
      <w:r w:rsidRPr="007403F7">
        <w:rPr>
          <w:rFonts w:eastAsia="Times New Roman"/>
          <w:szCs w:val="24"/>
          <w:lang w:val="es-ES" w:eastAsia="es-ES"/>
        </w:rPr>
        <w:t>Microsoft  Windows</w:t>
      </w:r>
      <w:proofErr w:type="gramEnd"/>
      <w:r w:rsidRPr="007403F7">
        <w:rPr>
          <w:rFonts w:eastAsia="Times New Roman"/>
          <w:szCs w:val="24"/>
          <w:lang w:val="es-ES" w:eastAsia="es-ES"/>
        </w:rPr>
        <w:t xml:space="preserve"> 10, gestionado por la unidad de Informática, Según certificación de crédito presupuestario No. 1793</w:t>
      </w:r>
    </w:p>
    <w:p w14:paraId="0D89F088"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Proceso por compra de productos de papel y cartón, por un costo estimado de $529.60, para uso administrativo de la Unidad de Adquisiciones y Contrataciones Institucionales, Según certificación de crédito presupuestario No. 1794</w:t>
      </w:r>
    </w:p>
    <w:p w14:paraId="7FDD46AD"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Proceso por pago de mantenimientos y reparaciones de bienes muebles, por un costo estimado de $60.00, para uso administrativo de la unidad de Promoción Social, Según certificación de crédito presupuestario No. 1795</w:t>
      </w:r>
    </w:p>
    <w:p w14:paraId="66ED60AB"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Proceso por compra de minerales metálicos y productos derivados, por un costo estimado de $1,070.00, para contribución a Asociación de Desarrollo Comunal El Ahogado (ADESCOELA) Caserío El Ahogado, Cantón La Isla, gestionado por la unidad de Promoción Social, Según certificación de crédito presupuestario No. 1796</w:t>
      </w:r>
    </w:p>
    <w:p w14:paraId="3BA269D8" w14:textId="77777777" w:rsidR="00226B39" w:rsidRPr="007403F7" w:rsidRDefault="00226B39" w:rsidP="000713F4">
      <w:pPr>
        <w:numPr>
          <w:ilvl w:val="0"/>
          <w:numId w:val="139"/>
        </w:numPr>
        <w:spacing w:after="0" w:line="240" w:lineRule="auto"/>
        <w:contextualSpacing/>
        <w:jc w:val="both"/>
        <w:rPr>
          <w:rFonts w:eastAsia="Times New Roman"/>
          <w:szCs w:val="24"/>
          <w:lang w:val="es-ES" w:eastAsia="es-ES"/>
        </w:rPr>
      </w:pPr>
      <w:r w:rsidRPr="007403F7">
        <w:rPr>
          <w:rFonts w:eastAsia="Times New Roman"/>
          <w:szCs w:val="24"/>
          <w:lang w:val="es-ES" w:eastAsia="es-ES"/>
        </w:rPr>
        <w:t xml:space="preserve">Proceso por compra de mobiliario, por un costo estimado de $319.60, para uso de personal que se desempeña como seguridad del Alcalde Municipal, gestionado por la unidad del CAMM, Según certificación de crédito presupuestario No. 1797      </w:t>
      </w:r>
    </w:p>
    <w:p w14:paraId="60C3689F" w14:textId="77777777" w:rsidR="00226B39" w:rsidRPr="007403F7" w:rsidRDefault="00226B39" w:rsidP="00226B39">
      <w:pPr>
        <w:spacing w:after="0" w:line="240" w:lineRule="auto"/>
        <w:ind w:left="720"/>
        <w:contextualSpacing/>
        <w:jc w:val="both"/>
        <w:rPr>
          <w:rFonts w:eastAsia="Times New Roman"/>
          <w:szCs w:val="24"/>
          <w:lang w:val="es-ES" w:eastAsia="es-ES"/>
        </w:rPr>
      </w:pPr>
    </w:p>
    <w:p w14:paraId="43917DD8" w14:textId="77777777" w:rsidR="00226B39" w:rsidRPr="007403F7" w:rsidRDefault="00226B39" w:rsidP="00226B39">
      <w:pPr>
        <w:spacing w:after="0" w:line="240" w:lineRule="auto"/>
        <w:ind w:left="720"/>
        <w:contextualSpacing/>
        <w:jc w:val="both"/>
        <w:rPr>
          <w:rFonts w:eastAsia="Times New Roman"/>
          <w:szCs w:val="24"/>
          <w:lang w:val="es-ES" w:eastAsia="es-ES"/>
        </w:rPr>
      </w:pPr>
      <w:r>
        <w:rPr>
          <w:rFonts w:eastAsia="Times New Roman"/>
          <w:szCs w:val="24"/>
          <w:lang w:val="es-ES" w:eastAsia="es-ES"/>
        </w:rPr>
        <w:t xml:space="preserve">Comuníquese. </w:t>
      </w:r>
    </w:p>
    <w:p w14:paraId="3F959864" w14:textId="77777777" w:rsidR="00226B39" w:rsidRPr="007403F7" w:rsidRDefault="00226B39" w:rsidP="00226B39">
      <w:pPr>
        <w:spacing w:after="0" w:line="240" w:lineRule="auto"/>
        <w:contextualSpacing/>
        <w:jc w:val="both"/>
        <w:rPr>
          <w:rFonts w:eastAsia="Times New Roman"/>
          <w:szCs w:val="24"/>
          <w:lang w:val="es-ES" w:eastAsia="es-ES"/>
        </w:rPr>
      </w:pPr>
    </w:p>
    <w:p w14:paraId="690414C2" w14:textId="77777777" w:rsidR="00226B39" w:rsidRPr="007403F7" w:rsidRDefault="00226B39" w:rsidP="00226B39">
      <w:pPr>
        <w:spacing w:after="0" w:line="240" w:lineRule="auto"/>
        <w:contextualSpacing/>
        <w:jc w:val="both"/>
        <w:rPr>
          <w:rFonts w:eastAsia="Times New Roman"/>
          <w:szCs w:val="24"/>
          <w:lang w:val="es-ES" w:eastAsia="es-ES"/>
        </w:rPr>
      </w:pPr>
    </w:p>
    <w:p w14:paraId="5C9D4DE9" w14:textId="77777777" w:rsidR="00226B39" w:rsidRPr="00024A67" w:rsidRDefault="00226B39" w:rsidP="00226B39">
      <w:pPr>
        <w:spacing w:line="360" w:lineRule="auto"/>
        <w:rPr>
          <w:b/>
          <w:bCs/>
          <w:szCs w:val="24"/>
          <w:u w:val="single"/>
          <w:lang w:val="es-MX"/>
        </w:rPr>
      </w:pPr>
      <w:r w:rsidRPr="00024A67">
        <w:rPr>
          <w:b/>
          <w:bCs/>
          <w:szCs w:val="24"/>
          <w:u w:val="single"/>
          <w:lang w:val="es-MX"/>
        </w:rPr>
        <w:lastRenderedPageBreak/>
        <w:t xml:space="preserve">ACUERDO NÚMERO DOS: </w:t>
      </w:r>
    </w:p>
    <w:p w14:paraId="19C2D204" w14:textId="77777777" w:rsidR="00226B39" w:rsidRDefault="00226B39" w:rsidP="00226B39">
      <w:pPr>
        <w:spacing w:line="240" w:lineRule="auto"/>
        <w:contextualSpacing/>
        <w:rPr>
          <w:szCs w:val="24"/>
          <w:lang w:val="es-MX"/>
        </w:rPr>
      </w:pPr>
      <w:r>
        <w:rPr>
          <w:szCs w:val="24"/>
          <w:lang w:val="es-MX"/>
        </w:rPr>
        <w:t xml:space="preserve">El Concejo Municipal en uso de las facultades que el Código Municipal les confiere ACUERDA: EROGAR las cantidades siguientes: </w:t>
      </w:r>
    </w:p>
    <w:p w14:paraId="61FFAC48" w14:textId="77777777" w:rsidR="00226B39" w:rsidRPr="00023789" w:rsidRDefault="00226B39" w:rsidP="00226B39">
      <w:pPr>
        <w:tabs>
          <w:tab w:val="left" w:pos="1425"/>
        </w:tabs>
        <w:spacing w:after="0" w:line="240" w:lineRule="auto"/>
        <w:ind w:left="720"/>
        <w:contextualSpacing/>
        <w:jc w:val="both"/>
        <w:rPr>
          <w:b/>
          <w:szCs w:val="24"/>
        </w:rPr>
      </w:pPr>
    </w:p>
    <w:p w14:paraId="28813547" w14:textId="77777777" w:rsidR="00226B39" w:rsidRPr="00023789" w:rsidRDefault="00226B39" w:rsidP="00226B39">
      <w:pPr>
        <w:tabs>
          <w:tab w:val="left" w:pos="1425"/>
        </w:tabs>
        <w:spacing w:after="0" w:line="240" w:lineRule="auto"/>
        <w:ind w:left="720"/>
        <w:contextualSpacing/>
        <w:jc w:val="both"/>
        <w:rPr>
          <w:b/>
          <w:szCs w:val="24"/>
        </w:rPr>
      </w:pPr>
    </w:p>
    <w:p w14:paraId="7FE5A694" w14:textId="77777777" w:rsidR="00226B39" w:rsidRPr="00023789" w:rsidRDefault="00226B39" w:rsidP="000713F4">
      <w:pPr>
        <w:numPr>
          <w:ilvl w:val="0"/>
          <w:numId w:val="140"/>
        </w:numPr>
        <w:spacing w:line="256" w:lineRule="auto"/>
        <w:contextualSpacing/>
        <w:jc w:val="both"/>
        <w:rPr>
          <w:rFonts w:eastAsia="SimSun"/>
          <w:sz w:val="28"/>
          <w:szCs w:val="24"/>
        </w:rPr>
      </w:pPr>
      <w:r w:rsidRPr="00023789">
        <w:rPr>
          <w:rFonts w:eastAsia="SimSun"/>
        </w:rPr>
        <w:t xml:space="preserve">EROGAR la cantidad de </w:t>
      </w:r>
      <w:r w:rsidRPr="00023789">
        <w:rPr>
          <w:rFonts w:eastAsia="SimSun"/>
          <w:b/>
        </w:rPr>
        <w:t>TRESCIENTOS CUATRO 29/100 DÓLARES DE</w:t>
      </w:r>
      <w:r w:rsidRPr="00023789">
        <w:rPr>
          <w:rFonts w:eastAsia="SimSun"/>
        </w:rPr>
        <w:t xml:space="preserve"> </w:t>
      </w:r>
      <w:r w:rsidRPr="00023789">
        <w:rPr>
          <w:rFonts w:eastAsia="SimSun"/>
          <w:b/>
        </w:rPr>
        <w:t>LOS ESTADOS UNIDOS DE AMÉRICA ($304.29</w:t>
      </w:r>
      <w:proofErr w:type="gramStart"/>
      <w:r w:rsidRPr="00023789">
        <w:rPr>
          <w:rFonts w:eastAsia="SimSun"/>
          <w:b/>
        </w:rPr>
        <w:t>)</w:t>
      </w:r>
      <w:r w:rsidRPr="00023789">
        <w:rPr>
          <w:rFonts w:eastAsia="SimSun"/>
        </w:rPr>
        <w:t xml:space="preserve">  a</w:t>
      </w:r>
      <w:proofErr w:type="gramEnd"/>
      <w:r w:rsidRPr="00023789">
        <w:rPr>
          <w:rFonts w:eastAsia="SimSun"/>
        </w:rPr>
        <w:t xml:space="preserve"> favor de </w:t>
      </w:r>
      <w:r w:rsidRPr="00023789">
        <w:rPr>
          <w:rFonts w:eastAsia="SimSun"/>
          <w:b/>
        </w:rPr>
        <w:t xml:space="preserve">INFRA DE EL SALVADOR S.A. DE C.V.  V/ </w:t>
      </w:r>
      <w:r w:rsidRPr="00023789">
        <w:rPr>
          <w:rFonts w:eastAsia="SimSun"/>
        </w:rPr>
        <w:t>Pago por compra de equipos médicos y de laboratorios,</w:t>
      </w:r>
      <w:r w:rsidRPr="00023789">
        <w:rPr>
          <w:rFonts w:asciiTheme="minorHAnsi" w:eastAsia="SimSun" w:hAnsiTheme="minorHAnsi" w:cstheme="minorBidi"/>
          <w:sz w:val="22"/>
          <w:lang w:val="es-MX"/>
        </w:rPr>
        <w:t xml:space="preserve"> </w:t>
      </w:r>
      <w:r w:rsidRPr="00023789">
        <w:rPr>
          <w:rFonts w:eastAsia="SimSun"/>
        </w:rPr>
        <w:t xml:space="preserve">para uso en clínica municipal de </w:t>
      </w:r>
      <w:proofErr w:type="spellStart"/>
      <w:r w:rsidRPr="00023789">
        <w:rPr>
          <w:rFonts w:eastAsia="SimSun"/>
        </w:rPr>
        <w:t>tahuilapa</w:t>
      </w:r>
      <w:proofErr w:type="spellEnd"/>
      <w:r w:rsidRPr="00023789">
        <w:rPr>
          <w:rFonts w:eastAsia="SimSun"/>
        </w:rPr>
        <w:t xml:space="preserve">, según </w:t>
      </w:r>
      <w:proofErr w:type="gramStart"/>
      <w:r w:rsidRPr="00023789">
        <w:rPr>
          <w:rFonts w:eastAsia="SimSun"/>
        </w:rPr>
        <w:t>factura  No</w:t>
      </w:r>
      <w:proofErr w:type="gramEnd"/>
      <w:r w:rsidRPr="00023789">
        <w:rPr>
          <w:rFonts w:eastAsia="SimSun"/>
        </w:rPr>
        <w:t>.-175359 Aplicando dicho gasto a la línea 0101 del código  61103, del presupuesto municipal vigente</w:t>
      </w:r>
    </w:p>
    <w:p w14:paraId="2834680A" w14:textId="77777777" w:rsidR="00226B39" w:rsidRPr="00023789" w:rsidRDefault="00226B39" w:rsidP="000713F4">
      <w:pPr>
        <w:numPr>
          <w:ilvl w:val="0"/>
          <w:numId w:val="140"/>
        </w:numPr>
        <w:spacing w:after="0" w:line="240" w:lineRule="auto"/>
        <w:contextualSpacing/>
        <w:jc w:val="both"/>
        <w:rPr>
          <w:rFonts w:ascii="Calibri" w:hAnsi="Calibri" w:cs="Calibri"/>
          <w:sz w:val="22"/>
          <w:lang w:eastAsia="es-SV"/>
        </w:rPr>
      </w:pPr>
      <w:r w:rsidRPr="00023789">
        <w:rPr>
          <w:rFonts w:eastAsia="Calibri"/>
        </w:rPr>
        <w:t xml:space="preserve">EROGAR la cantidad de </w:t>
      </w:r>
      <w:r w:rsidRPr="00023789">
        <w:rPr>
          <w:rFonts w:eastAsia="Calibri"/>
          <w:b/>
        </w:rPr>
        <w:t>CUARENTA 00/100 DÓLARES DE LOS ESTADOS UNIDOS DE AMÉRICA</w:t>
      </w:r>
      <w:r w:rsidRPr="00023789">
        <w:rPr>
          <w:rFonts w:eastAsia="Calibri"/>
        </w:rPr>
        <w:t>.</w:t>
      </w:r>
      <w:r w:rsidRPr="00023789">
        <w:rPr>
          <w:rFonts w:eastAsia="Calibri"/>
          <w:b/>
        </w:rPr>
        <w:t xml:space="preserve"> ($40.00</w:t>
      </w:r>
      <w:proofErr w:type="gramStart"/>
      <w:r w:rsidRPr="00023789">
        <w:rPr>
          <w:rFonts w:eastAsia="Calibri"/>
          <w:b/>
        </w:rPr>
        <w:t xml:space="preserve">) </w:t>
      </w:r>
      <w:r w:rsidRPr="00023789">
        <w:rPr>
          <w:rFonts w:eastAsia="Calibri"/>
        </w:rPr>
        <w:t xml:space="preserve"> A</w:t>
      </w:r>
      <w:proofErr w:type="gramEnd"/>
      <w:r w:rsidRPr="00023789">
        <w:rPr>
          <w:rFonts w:eastAsia="Calibri"/>
        </w:rPr>
        <w:t xml:space="preserve"> favor de </w:t>
      </w:r>
      <w:r w:rsidRPr="00023789">
        <w:rPr>
          <w:rFonts w:eastAsia="Calibri"/>
          <w:b/>
        </w:rPr>
        <w:t xml:space="preserve">LOS REMOS, S.A. DE C.V. </w:t>
      </w:r>
      <w:r w:rsidRPr="00023789">
        <w:rPr>
          <w:rFonts w:eastAsia="Calibri"/>
        </w:rPr>
        <w:t xml:space="preserve">V/ en concepto de pago por compra de productos alimenticios para personas, para personas que visitaron la municipalidad y realizaron reportaje de los trabajos realizados en el municipio de Metapán, Conforme a Factura </w:t>
      </w:r>
      <w:proofErr w:type="spellStart"/>
      <w:r w:rsidRPr="00023789">
        <w:rPr>
          <w:rFonts w:eastAsia="Calibri"/>
        </w:rPr>
        <w:t>N°</w:t>
      </w:r>
      <w:proofErr w:type="spellEnd"/>
      <w:r w:rsidRPr="00023789">
        <w:rPr>
          <w:rFonts w:eastAsia="Calibri"/>
        </w:rPr>
        <w:t xml:space="preserve"> 02231 Aplicando dicho gasto al código No. 54101 de la línea 0101, del Presupuesto Municipal Vigente.</w:t>
      </w:r>
    </w:p>
    <w:p w14:paraId="7D880D3D" w14:textId="77777777" w:rsidR="00226B39" w:rsidRPr="00023789" w:rsidRDefault="00226B39" w:rsidP="00226B39">
      <w:pPr>
        <w:spacing w:line="256" w:lineRule="auto"/>
        <w:ind w:left="720"/>
        <w:contextualSpacing/>
        <w:rPr>
          <w:rFonts w:ascii="Calibri" w:hAnsi="Calibri" w:cs="Calibri"/>
          <w:sz w:val="22"/>
          <w:lang w:eastAsia="es-SV"/>
        </w:rPr>
      </w:pPr>
    </w:p>
    <w:p w14:paraId="6770D38B" w14:textId="77777777" w:rsidR="00226B39" w:rsidRPr="00023789" w:rsidRDefault="00226B39" w:rsidP="000713F4">
      <w:pPr>
        <w:numPr>
          <w:ilvl w:val="0"/>
          <w:numId w:val="140"/>
        </w:numPr>
        <w:tabs>
          <w:tab w:val="left" w:pos="709"/>
          <w:tab w:val="left" w:pos="7797"/>
        </w:tabs>
        <w:spacing w:after="0" w:line="240" w:lineRule="auto"/>
        <w:contextualSpacing/>
        <w:jc w:val="both"/>
      </w:pPr>
      <w:r w:rsidRPr="00023789">
        <w:rPr>
          <w:rFonts w:eastAsia="Calibri"/>
        </w:rPr>
        <w:t xml:space="preserve">EROGAR la cantidad de </w:t>
      </w:r>
      <w:r w:rsidRPr="00023789">
        <w:rPr>
          <w:rFonts w:eastAsia="Calibri"/>
          <w:b/>
        </w:rPr>
        <w:t>SETECIENTOS OCHENTA Y CINCO 15/100 DÓLARES DE LOS ESTADOS UNIDOS DE AMÉRICA</w:t>
      </w:r>
      <w:r w:rsidRPr="00023789">
        <w:rPr>
          <w:rFonts w:eastAsia="Calibri"/>
        </w:rPr>
        <w:t>.</w:t>
      </w:r>
      <w:r w:rsidRPr="00023789">
        <w:rPr>
          <w:rFonts w:eastAsia="Calibri"/>
          <w:b/>
        </w:rPr>
        <w:t xml:space="preserve"> ($785.15</w:t>
      </w:r>
      <w:proofErr w:type="gramStart"/>
      <w:r w:rsidRPr="00023789">
        <w:rPr>
          <w:rFonts w:eastAsia="Calibri"/>
          <w:b/>
        </w:rPr>
        <w:t xml:space="preserve">) </w:t>
      </w:r>
      <w:r w:rsidRPr="00023789">
        <w:rPr>
          <w:rFonts w:eastAsia="Calibri"/>
        </w:rPr>
        <w:t xml:space="preserve"> A</w:t>
      </w:r>
      <w:proofErr w:type="gramEnd"/>
      <w:r w:rsidRPr="00023789">
        <w:rPr>
          <w:rFonts w:eastAsia="Calibri"/>
        </w:rPr>
        <w:t xml:space="preserve"> favor de </w:t>
      </w:r>
      <w:r w:rsidRPr="00023789">
        <w:rPr>
          <w:rFonts w:eastAsia="Calibri"/>
          <w:b/>
        </w:rPr>
        <w:t xml:space="preserve">LILIAN DEL SOCORRO DUARTE BARRIENTOS “FERRETERIA URBINA” </w:t>
      </w:r>
      <w:r w:rsidRPr="00023789">
        <w:rPr>
          <w:rFonts w:eastAsia="Calibri"/>
        </w:rPr>
        <w:t xml:space="preserve">V/ en concepto de pago por compra de productos químicos, herramientas repuestos y accesorios, para uso en taller de soldadura en la unidad de plantel de maquinaria y equipo, </w:t>
      </w:r>
      <w:r w:rsidRPr="00023789">
        <w:t xml:space="preserve">según facturas, líneas y códigos que se detallan a continuación: </w:t>
      </w:r>
    </w:p>
    <w:p w14:paraId="6E707B65" w14:textId="77777777" w:rsidR="00226B39" w:rsidRPr="00023789" w:rsidRDefault="00226B39" w:rsidP="00226B39">
      <w:pPr>
        <w:tabs>
          <w:tab w:val="left" w:pos="709"/>
          <w:tab w:val="left" w:pos="7797"/>
        </w:tabs>
        <w:spacing w:after="0" w:line="240" w:lineRule="auto"/>
        <w:contextualSpacing/>
        <w:jc w:val="both"/>
        <w:rPr>
          <w:rFonts w:eastAsia="Calibri"/>
          <w:b/>
          <w:szCs w:val="24"/>
          <w:u w:val="single"/>
          <w:lang w:val="es-ES"/>
        </w:rPr>
      </w:pPr>
    </w:p>
    <w:p w14:paraId="6C3AD437" w14:textId="77777777" w:rsidR="00226B39" w:rsidRPr="00023789" w:rsidRDefault="00226B39" w:rsidP="00226B39">
      <w:pPr>
        <w:keepNext/>
        <w:keepLines/>
        <w:spacing w:before="40" w:after="0"/>
        <w:jc w:val="both"/>
        <w:outlineLvl w:val="3"/>
        <w:rPr>
          <w:rFonts w:eastAsia="Calibri"/>
          <w:b/>
          <w:iCs/>
          <w:szCs w:val="24"/>
          <w:lang w:val="es-ES"/>
        </w:rPr>
      </w:pPr>
      <w:r w:rsidRPr="00023789">
        <w:rPr>
          <w:rFonts w:eastAsia="Calibri"/>
          <w:b/>
          <w:iCs/>
          <w:szCs w:val="24"/>
          <w:lang w:val="es-ES"/>
        </w:rPr>
        <w:t>LINEA 0101</w:t>
      </w:r>
    </w:p>
    <w:p w14:paraId="27EC2C01" w14:textId="77777777" w:rsidR="00226B39" w:rsidRPr="00023789" w:rsidRDefault="00226B39" w:rsidP="00226B39">
      <w:pPr>
        <w:spacing w:before="100" w:beforeAutospacing="1" w:after="100" w:afterAutospacing="1" w:line="240" w:lineRule="auto"/>
        <w:jc w:val="both"/>
        <w:outlineLvl w:val="1"/>
        <w:rPr>
          <w:rFonts w:eastAsia="Calibri"/>
          <w:bCs/>
          <w:szCs w:val="24"/>
          <w:lang w:val="es-ES" w:eastAsia="es-SV"/>
        </w:rPr>
      </w:pPr>
      <w:r w:rsidRPr="00023789">
        <w:rPr>
          <w:rFonts w:eastAsia="Calibri"/>
          <w:b/>
          <w:bCs/>
          <w:szCs w:val="24"/>
          <w:lang w:val="es-ES" w:eastAsia="es-SV"/>
        </w:rPr>
        <w:t>Facturas Nos.-17549</w:t>
      </w:r>
    </w:p>
    <w:p w14:paraId="2A60FD1A"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sidRPr="00023789">
        <w:rPr>
          <w:rFonts w:eastAsia="Times New Roman"/>
          <w:spacing w:val="-3"/>
          <w:szCs w:val="24"/>
          <w:lang w:val="es-ES" w:eastAsia="es-ES"/>
        </w:rPr>
        <w:t>Códigos Nos.-54107……</w:t>
      </w:r>
      <w:proofErr w:type="gramStart"/>
      <w:r w:rsidRPr="00023789">
        <w:rPr>
          <w:rFonts w:eastAsia="Times New Roman"/>
          <w:spacing w:val="-3"/>
          <w:szCs w:val="24"/>
          <w:lang w:val="es-ES" w:eastAsia="es-ES"/>
        </w:rPr>
        <w:t>…….</w:t>
      </w:r>
      <w:proofErr w:type="gramEnd"/>
      <w:r w:rsidRPr="00023789">
        <w:rPr>
          <w:rFonts w:eastAsia="Times New Roman"/>
          <w:spacing w:val="-3"/>
          <w:szCs w:val="24"/>
          <w:lang w:val="es-ES" w:eastAsia="es-ES"/>
        </w:rPr>
        <w:t xml:space="preserve">…………………….......................................$ 225.25   </w:t>
      </w:r>
    </w:p>
    <w:p w14:paraId="65DAA702"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sidRPr="00023789">
        <w:rPr>
          <w:rFonts w:eastAsia="Times New Roman"/>
          <w:spacing w:val="-3"/>
          <w:szCs w:val="24"/>
          <w:lang w:val="es-ES" w:eastAsia="es-ES"/>
        </w:rPr>
        <w:t>Códigos Nos.-54118……</w:t>
      </w:r>
      <w:proofErr w:type="gramStart"/>
      <w:r w:rsidRPr="00023789">
        <w:rPr>
          <w:rFonts w:eastAsia="Times New Roman"/>
          <w:spacing w:val="-3"/>
          <w:szCs w:val="24"/>
          <w:lang w:val="es-ES" w:eastAsia="es-ES"/>
        </w:rPr>
        <w:t>…….</w:t>
      </w:r>
      <w:proofErr w:type="gramEnd"/>
      <w:r w:rsidRPr="00023789">
        <w:rPr>
          <w:rFonts w:eastAsia="Times New Roman"/>
          <w:spacing w:val="-3"/>
          <w:szCs w:val="24"/>
          <w:lang w:val="es-ES" w:eastAsia="es-ES"/>
        </w:rPr>
        <w:t>…………………….......................................$ 559.90</w:t>
      </w:r>
    </w:p>
    <w:p w14:paraId="1045EC65"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b/>
          <w:spacing w:val="-3"/>
          <w:szCs w:val="24"/>
          <w:lang w:val="es-ES" w:eastAsia="es-ES"/>
        </w:rPr>
      </w:pPr>
      <w:r w:rsidRPr="00023789">
        <w:rPr>
          <w:rFonts w:eastAsia="Times New Roman"/>
          <w:b/>
          <w:spacing w:val="-3"/>
          <w:szCs w:val="24"/>
          <w:lang w:val="es-ES" w:eastAsia="es-ES"/>
        </w:rPr>
        <w:t>Total…………………</w:t>
      </w:r>
      <w:proofErr w:type="gramStart"/>
      <w:r w:rsidRPr="00023789">
        <w:rPr>
          <w:rFonts w:eastAsia="Times New Roman"/>
          <w:b/>
          <w:spacing w:val="-3"/>
          <w:szCs w:val="24"/>
          <w:lang w:val="es-ES" w:eastAsia="es-ES"/>
        </w:rPr>
        <w:t>…….</w:t>
      </w:r>
      <w:proofErr w:type="gramEnd"/>
      <w:r w:rsidRPr="00023789">
        <w:rPr>
          <w:rFonts w:eastAsia="Times New Roman"/>
          <w:b/>
          <w:spacing w:val="-3"/>
          <w:szCs w:val="24"/>
          <w:lang w:val="es-ES" w:eastAsia="es-ES"/>
        </w:rPr>
        <w:t>.……………………......……............................$ 785.15</w:t>
      </w:r>
    </w:p>
    <w:p w14:paraId="658A8B0C"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p>
    <w:p w14:paraId="0F053995" w14:textId="77777777" w:rsidR="00226B39" w:rsidRPr="00023789" w:rsidRDefault="00226B39" w:rsidP="000713F4">
      <w:pPr>
        <w:numPr>
          <w:ilvl w:val="0"/>
          <w:numId w:val="140"/>
        </w:numPr>
        <w:tabs>
          <w:tab w:val="left" w:pos="709"/>
          <w:tab w:val="left" w:pos="7797"/>
        </w:tabs>
        <w:spacing w:after="0" w:line="240" w:lineRule="auto"/>
        <w:contextualSpacing/>
        <w:jc w:val="both"/>
      </w:pPr>
      <w:r w:rsidRPr="00023789">
        <w:rPr>
          <w:rFonts w:eastAsia="Calibri"/>
        </w:rPr>
        <w:t xml:space="preserve">EROGAR la cantidad </w:t>
      </w:r>
      <w:r w:rsidRPr="00023789">
        <w:rPr>
          <w:rFonts w:eastAsia="Calibri"/>
          <w:b/>
        </w:rPr>
        <w:t>DOSCIENTOS DOCE 50/100 DÓLARES DE LOS ESTADOS UNIDOS DE AMÉRICA</w:t>
      </w:r>
      <w:r w:rsidRPr="00023789">
        <w:rPr>
          <w:rFonts w:eastAsia="Calibri"/>
        </w:rPr>
        <w:t>.</w:t>
      </w:r>
      <w:r w:rsidRPr="00023789">
        <w:rPr>
          <w:rFonts w:eastAsia="Calibri"/>
          <w:b/>
        </w:rPr>
        <w:t xml:space="preserve"> ($212.50</w:t>
      </w:r>
      <w:proofErr w:type="gramStart"/>
      <w:r w:rsidRPr="00023789">
        <w:rPr>
          <w:rFonts w:eastAsia="Calibri"/>
          <w:b/>
        </w:rPr>
        <w:t xml:space="preserve">) </w:t>
      </w:r>
      <w:r w:rsidRPr="00023789">
        <w:rPr>
          <w:rFonts w:eastAsia="Calibri"/>
        </w:rPr>
        <w:t xml:space="preserve"> A</w:t>
      </w:r>
      <w:proofErr w:type="gramEnd"/>
      <w:r w:rsidRPr="00023789">
        <w:rPr>
          <w:rFonts w:eastAsia="Calibri"/>
        </w:rPr>
        <w:t xml:space="preserve"> favor </w:t>
      </w:r>
      <w:r w:rsidRPr="00023789">
        <w:rPr>
          <w:rFonts w:eastAsia="Calibri"/>
          <w:b/>
        </w:rPr>
        <w:t>INDELPIN, S.A. DE C.V. V</w:t>
      </w:r>
      <w:r w:rsidRPr="00023789">
        <w:rPr>
          <w:rFonts w:eastAsia="Calibri"/>
        </w:rPr>
        <w:t xml:space="preserve">/ en concepto de pago por compra de productos químicos, minerales metálicos y productos derivados, materiales eléctricos, para uso en planta asfáltica, </w:t>
      </w:r>
      <w:r w:rsidRPr="00023789">
        <w:t xml:space="preserve">según facturas, líneas y códigos que se detallan a continuación: </w:t>
      </w:r>
    </w:p>
    <w:p w14:paraId="567EC406" w14:textId="77777777" w:rsidR="00226B39" w:rsidRPr="00023789" w:rsidRDefault="00226B39" w:rsidP="00226B39">
      <w:pPr>
        <w:tabs>
          <w:tab w:val="left" w:pos="709"/>
          <w:tab w:val="left" w:pos="7797"/>
        </w:tabs>
        <w:spacing w:after="0" w:line="240" w:lineRule="auto"/>
        <w:contextualSpacing/>
        <w:jc w:val="both"/>
        <w:rPr>
          <w:rFonts w:eastAsia="Calibri"/>
          <w:b/>
          <w:szCs w:val="24"/>
          <w:u w:val="single"/>
          <w:lang w:val="es-ES"/>
        </w:rPr>
      </w:pPr>
    </w:p>
    <w:p w14:paraId="5832EB2D" w14:textId="77777777" w:rsidR="00226B39" w:rsidRPr="00023789" w:rsidRDefault="00226B39" w:rsidP="00226B39">
      <w:pPr>
        <w:keepNext/>
        <w:keepLines/>
        <w:spacing w:before="40" w:after="0"/>
        <w:outlineLvl w:val="3"/>
        <w:rPr>
          <w:rFonts w:eastAsia="Calibri"/>
          <w:b/>
          <w:iCs/>
          <w:szCs w:val="24"/>
          <w:lang w:val="es-ES"/>
        </w:rPr>
      </w:pPr>
      <w:r w:rsidRPr="00023789">
        <w:rPr>
          <w:rFonts w:eastAsia="Calibri"/>
          <w:b/>
          <w:iCs/>
          <w:szCs w:val="24"/>
          <w:lang w:val="es-ES"/>
        </w:rPr>
        <w:t>LINEA 0101</w:t>
      </w:r>
    </w:p>
    <w:p w14:paraId="347504C0" w14:textId="77777777" w:rsidR="00226B39" w:rsidRPr="00023789" w:rsidRDefault="00226B39" w:rsidP="00226B39">
      <w:pPr>
        <w:keepNext/>
        <w:keepLines/>
        <w:spacing w:before="40" w:after="0"/>
        <w:outlineLvl w:val="3"/>
        <w:rPr>
          <w:rFonts w:eastAsia="Calibri"/>
          <w:b/>
          <w:iCs/>
          <w:szCs w:val="24"/>
          <w:lang w:val="es-ES"/>
        </w:rPr>
      </w:pPr>
      <w:r w:rsidRPr="00023789">
        <w:rPr>
          <w:rFonts w:eastAsia="Calibri"/>
          <w:b/>
          <w:i/>
          <w:iCs/>
          <w:szCs w:val="24"/>
          <w:lang w:val="es-ES"/>
        </w:rPr>
        <w:t>Facturas Nos.-6328</w:t>
      </w:r>
    </w:p>
    <w:p w14:paraId="084406B5"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sidRPr="00023789">
        <w:rPr>
          <w:rFonts w:eastAsia="Times New Roman"/>
          <w:spacing w:val="-3"/>
          <w:szCs w:val="24"/>
          <w:lang w:val="es-ES" w:eastAsia="es-ES"/>
        </w:rPr>
        <w:t>Códigos Nos.-54107……</w:t>
      </w:r>
      <w:proofErr w:type="gramStart"/>
      <w:r w:rsidRPr="00023789">
        <w:rPr>
          <w:rFonts w:eastAsia="Times New Roman"/>
          <w:spacing w:val="-3"/>
          <w:szCs w:val="24"/>
          <w:lang w:val="es-ES" w:eastAsia="es-ES"/>
        </w:rPr>
        <w:t>…….</w:t>
      </w:r>
      <w:proofErr w:type="gramEnd"/>
      <w:r w:rsidRPr="00023789">
        <w:rPr>
          <w:rFonts w:eastAsia="Times New Roman"/>
          <w:spacing w:val="-3"/>
          <w:szCs w:val="24"/>
          <w:lang w:val="es-ES" w:eastAsia="es-ES"/>
        </w:rPr>
        <w:t xml:space="preserve">…………………….......................................$  49.44   </w:t>
      </w:r>
    </w:p>
    <w:p w14:paraId="34C1EFC6"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sidRPr="00023789">
        <w:rPr>
          <w:rFonts w:eastAsia="Times New Roman"/>
          <w:spacing w:val="-3"/>
          <w:szCs w:val="24"/>
          <w:lang w:val="es-ES" w:eastAsia="es-ES"/>
        </w:rPr>
        <w:t>Códigos Nos.-54112……</w:t>
      </w:r>
      <w:proofErr w:type="gramStart"/>
      <w:r w:rsidRPr="00023789">
        <w:rPr>
          <w:rFonts w:eastAsia="Times New Roman"/>
          <w:spacing w:val="-3"/>
          <w:szCs w:val="24"/>
          <w:lang w:val="es-ES" w:eastAsia="es-ES"/>
        </w:rPr>
        <w:t>…….</w:t>
      </w:r>
      <w:proofErr w:type="gramEnd"/>
      <w:r w:rsidRPr="00023789">
        <w:rPr>
          <w:rFonts w:eastAsia="Times New Roman"/>
          <w:spacing w:val="-3"/>
          <w:szCs w:val="24"/>
          <w:lang w:val="es-ES" w:eastAsia="es-ES"/>
        </w:rPr>
        <w:t>…………………….......................................$  61.36</w:t>
      </w:r>
    </w:p>
    <w:p w14:paraId="0F18443E"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sidRPr="00023789">
        <w:rPr>
          <w:rFonts w:eastAsia="Times New Roman"/>
          <w:spacing w:val="-3"/>
          <w:szCs w:val="24"/>
          <w:lang w:val="es-ES" w:eastAsia="es-ES"/>
        </w:rPr>
        <w:t>Códigos Nos.-54119……</w:t>
      </w:r>
      <w:proofErr w:type="gramStart"/>
      <w:r w:rsidRPr="00023789">
        <w:rPr>
          <w:rFonts w:eastAsia="Times New Roman"/>
          <w:spacing w:val="-3"/>
          <w:szCs w:val="24"/>
          <w:lang w:val="es-ES" w:eastAsia="es-ES"/>
        </w:rPr>
        <w:t>…….</w:t>
      </w:r>
      <w:proofErr w:type="gramEnd"/>
      <w:r w:rsidRPr="00023789">
        <w:rPr>
          <w:rFonts w:eastAsia="Times New Roman"/>
          <w:spacing w:val="-3"/>
          <w:szCs w:val="24"/>
          <w:lang w:val="es-ES" w:eastAsia="es-ES"/>
        </w:rPr>
        <w:t>…………………….......................................$ 101.70</w:t>
      </w:r>
    </w:p>
    <w:p w14:paraId="30FEB2AD"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b/>
          <w:spacing w:val="-3"/>
          <w:szCs w:val="24"/>
          <w:lang w:val="es-ES" w:eastAsia="es-ES"/>
        </w:rPr>
      </w:pPr>
      <w:r w:rsidRPr="00023789">
        <w:rPr>
          <w:rFonts w:eastAsia="Times New Roman"/>
          <w:b/>
          <w:spacing w:val="-3"/>
          <w:szCs w:val="24"/>
          <w:lang w:val="es-ES" w:eastAsia="es-ES"/>
        </w:rPr>
        <w:t>Total…………………</w:t>
      </w:r>
      <w:proofErr w:type="gramStart"/>
      <w:r w:rsidRPr="00023789">
        <w:rPr>
          <w:rFonts w:eastAsia="Times New Roman"/>
          <w:b/>
          <w:spacing w:val="-3"/>
          <w:szCs w:val="24"/>
          <w:lang w:val="es-ES" w:eastAsia="es-ES"/>
        </w:rPr>
        <w:t>…….</w:t>
      </w:r>
      <w:proofErr w:type="gramEnd"/>
      <w:r w:rsidRPr="00023789">
        <w:rPr>
          <w:rFonts w:eastAsia="Times New Roman"/>
          <w:b/>
          <w:spacing w:val="-3"/>
          <w:szCs w:val="24"/>
          <w:lang w:val="es-ES" w:eastAsia="es-ES"/>
        </w:rPr>
        <w:t>.……………………......……............................$ 212.50</w:t>
      </w:r>
    </w:p>
    <w:p w14:paraId="36195A82"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p>
    <w:p w14:paraId="05B207E5" w14:textId="77777777" w:rsidR="00226B39" w:rsidRPr="00023789" w:rsidRDefault="00226B39" w:rsidP="000713F4">
      <w:pPr>
        <w:numPr>
          <w:ilvl w:val="0"/>
          <w:numId w:val="140"/>
        </w:numPr>
        <w:tabs>
          <w:tab w:val="left" w:pos="709"/>
          <w:tab w:val="left" w:pos="7797"/>
        </w:tabs>
        <w:spacing w:after="0" w:line="240" w:lineRule="auto"/>
        <w:contextualSpacing/>
        <w:jc w:val="both"/>
      </w:pPr>
      <w:r w:rsidRPr="00023789">
        <w:rPr>
          <w:rFonts w:eastAsia="Calibri"/>
        </w:rPr>
        <w:t xml:space="preserve">EROGAR la cantidad </w:t>
      </w:r>
      <w:r w:rsidRPr="00023789">
        <w:rPr>
          <w:rFonts w:eastAsia="Calibri"/>
          <w:b/>
        </w:rPr>
        <w:t>TRESCIENTOS SESENTA Y CINCO 95/100 DÓLARES DE LOS ESTADOS UNIDOS DE AMÉRICA</w:t>
      </w:r>
      <w:r w:rsidRPr="00023789">
        <w:rPr>
          <w:rFonts w:eastAsia="Calibri"/>
        </w:rPr>
        <w:t>.</w:t>
      </w:r>
      <w:r w:rsidRPr="00023789">
        <w:rPr>
          <w:rFonts w:eastAsia="Calibri"/>
          <w:b/>
        </w:rPr>
        <w:t xml:space="preserve"> ($365.95</w:t>
      </w:r>
      <w:proofErr w:type="gramStart"/>
      <w:r w:rsidRPr="00023789">
        <w:rPr>
          <w:rFonts w:eastAsia="Calibri"/>
          <w:b/>
        </w:rPr>
        <w:t xml:space="preserve">) </w:t>
      </w:r>
      <w:r w:rsidRPr="00023789">
        <w:rPr>
          <w:rFonts w:eastAsia="Calibri"/>
        </w:rPr>
        <w:t xml:space="preserve"> A</w:t>
      </w:r>
      <w:proofErr w:type="gramEnd"/>
      <w:r w:rsidRPr="00023789">
        <w:rPr>
          <w:rFonts w:eastAsia="Calibri"/>
        </w:rPr>
        <w:t xml:space="preserve"> favor </w:t>
      </w:r>
      <w:r w:rsidRPr="00023789">
        <w:rPr>
          <w:rFonts w:eastAsia="Calibri"/>
          <w:b/>
        </w:rPr>
        <w:t>ARTENIO BALTAZAR ERAZO V</w:t>
      </w:r>
      <w:r w:rsidRPr="00023789">
        <w:rPr>
          <w:rFonts w:eastAsia="Calibri"/>
        </w:rPr>
        <w:t xml:space="preserve">/ en concepto de pago por compra de productos de papel y cartón, materiales de oficina, bienes de uso y consumo diversos, para uso en la unidad de la mujer, </w:t>
      </w:r>
      <w:r w:rsidRPr="00023789">
        <w:t xml:space="preserve">según facturas, líneas y códigos que se detallan a continuación: </w:t>
      </w:r>
    </w:p>
    <w:p w14:paraId="19E5876D" w14:textId="77777777" w:rsidR="00226B39" w:rsidRPr="00023789" w:rsidRDefault="00226B39" w:rsidP="00226B39">
      <w:pPr>
        <w:tabs>
          <w:tab w:val="left" w:pos="709"/>
          <w:tab w:val="left" w:pos="7797"/>
        </w:tabs>
        <w:spacing w:after="0" w:line="240" w:lineRule="auto"/>
        <w:contextualSpacing/>
        <w:jc w:val="both"/>
        <w:rPr>
          <w:rFonts w:eastAsia="Calibri"/>
          <w:b/>
          <w:szCs w:val="24"/>
          <w:u w:val="single"/>
          <w:lang w:val="es-ES"/>
        </w:rPr>
      </w:pPr>
    </w:p>
    <w:p w14:paraId="15893306" w14:textId="77777777" w:rsidR="00226B39" w:rsidRPr="00023789" w:rsidRDefault="00226B39" w:rsidP="00226B39">
      <w:pPr>
        <w:keepNext/>
        <w:keepLines/>
        <w:spacing w:before="40" w:after="0"/>
        <w:outlineLvl w:val="3"/>
        <w:rPr>
          <w:rFonts w:eastAsia="Calibri"/>
          <w:b/>
          <w:iCs/>
          <w:szCs w:val="24"/>
          <w:lang w:val="es-ES"/>
        </w:rPr>
      </w:pPr>
      <w:r w:rsidRPr="00023789">
        <w:rPr>
          <w:rFonts w:eastAsia="Calibri"/>
          <w:b/>
          <w:iCs/>
          <w:szCs w:val="24"/>
          <w:lang w:val="es-ES"/>
        </w:rPr>
        <w:lastRenderedPageBreak/>
        <w:t>LINEA 0101</w:t>
      </w:r>
    </w:p>
    <w:p w14:paraId="4B77192A" w14:textId="77777777" w:rsidR="00226B39" w:rsidRPr="00023789" w:rsidRDefault="00226B39" w:rsidP="00226B39">
      <w:pPr>
        <w:spacing w:before="100" w:beforeAutospacing="1" w:after="100" w:afterAutospacing="1" w:line="240" w:lineRule="auto"/>
        <w:outlineLvl w:val="1"/>
        <w:rPr>
          <w:rFonts w:eastAsia="Calibri"/>
          <w:bCs/>
          <w:szCs w:val="24"/>
          <w:lang w:val="es-ES" w:eastAsia="es-SV"/>
        </w:rPr>
      </w:pPr>
      <w:r w:rsidRPr="00023789">
        <w:rPr>
          <w:rFonts w:eastAsia="Calibri"/>
          <w:b/>
          <w:bCs/>
          <w:szCs w:val="24"/>
          <w:lang w:val="es-ES" w:eastAsia="es-SV"/>
        </w:rPr>
        <w:t>Facturas Nos.-0000220-0000221</w:t>
      </w:r>
    </w:p>
    <w:p w14:paraId="330D2BA3"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sidRPr="00023789">
        <w:rPr>
          <w:rFonts w:eastAsia="Times New Roman"/>
          <w:spacing w:val="-3"/>
          <w:szCs w:val="24"/>
          <w:lang w:val="es-ES" w:eastAsia="es-ES"/>
        </w:rPr>
        <w:t>Códigos Nos.-54105……</w:t>
      </w:r>
      <w:proofErr w:type="gramStart"/>
      <w:r w:rsidRPr="00023789">
        <w:rPr>
          <w:rFonts w:eastAsia="Times New Roman"/>
          <w:spacing w:val="-3"/>
          <w:szCs w:val="24"/>
          <w:lang w:val="es-ES" w:eastAsia="es-ES"/>
        </w:rPr>
        <w:t>…….</w:t>
      </w:r>
      <w:proofErr w:type="gramEnd"/>
      <w:r w:rsidRPr="00023789">
        <w:rPr>
          <w:rFonts w:eastAsia="Times New Roman"/>
          <w:spacing w:val="-3"/>
          <w:szCs w:val="24"/>
          <w:lang w:val="es-ES" w:eastAsia="es-ES"/>
        </w:rPr>
        <w:t>…………………….......................................$ 265.50</w:t>
      </w:r>
    </w:p>
    <w:p w14:paraId="1B4FDBB7"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sidRPr="00023789">
        <w:rPr>
          <w:rFonts w:eastAsia="Times New Roman"/>
          <w:spacing w:val="-3"/>
          <w:szCs w:val="24"/>
          <w:lang w:val="es-ES" w:eastAsia="es-ES"/>
        </w:rPr>
        <w:t>Códigos Nos.-54114……</w:t>
      </w:r>
      <w:proofErr w:type="gramStart"/>
      <w:r w:rsidRPr="00023789">
        <w:rPr>
          <w:rFonts w:eastAsia="Times New Roman"/>
          <w:spacing w:val="-3"/>
          <w:szCs w:val="24"/>
          <w:lang w:val="es-ES" w:eastAsia="es-ES"/>
        </w:rPr>
        <w:t>…….</w:t>
      </w:r>
      <w:proofErr w:type="gramEnd"/>
      <w:r w:rsidRPr="00023789">
        <w:rPr>
          <w:rFonts w:eastAsia="Times New Roman"/>
          <w:spacing w:val="-3"/>
          <w:szCs w:val="24"/>
          <w:lang w:val="es-ES" w:eastAsia="es-ES"/>
        </w:rPr>
        <w:t>…………………….......................................$   37.70</w:t>
      </w:r>
    </w:p>
    <w:p w14:paraId="61ACCA9A"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sidRPr="00023789">
        <w:rPr>
          <w:rFonts w:eastAsia="Times New Roman"/>
          <w:spacing w:val="-3"/>
          <w:szCs w:val="24"/>
          <w:lang w:val="es-ES" w:eastAsia="es-ES"/>
        </w:rPr>
        <w:t>Códigos Nos.-54199……</w:t>
      </w:r>
      <w:proofErr w:type="gramStart"/>
      <w:r w:rsidRPr="00023789">
        <w:rPr>
          <w:rFonts w:eastAsia="Times New Roman"/>
          <w:spacing w:val="-3"/>
          <w:szCs w:val="24"/>
          <w:lang w:val="es-ES" w:eastAsia="es-ES"/>
        </w:rPr>
        <w:t>…….</w:t>
      </w:r>
      <w:proofErr w:type="gramEnd"/>
      <w:r w:rsidRPr="00023789">
        <w:rPr>
          <w:rFonts w:eastAsia="Times New Roman"/>
          <w:spacing w:val="-3"/>
          <w:szCs w:val="24"/>
          <w:lang w:val="es-ES" w:eastAsia="es-ES"/>
        </w:rPr>
        <w:t>…………………….......................................$   62.75</w:t>
      </w:r>
    </w:p>
    <w:p w14:paraId="3CE56EF4"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sidRPr="00023789">
        <w:rPr>
          <w:rFonts w:eastAsia="Times New Roman"/>
          <w:b/>
          <w:spacing w:val="-3"/>
          <w:szCs w:val="24"/>
          <w:lang w:val="es-ES" w:eastAsia="es-ES"/>
        </w:rPr>
        <w:t>Total…………………</w:t>
      </w:r>
      <w:proofErr w:type="gramStart"/>
      <w:r w:rsidRPr="00023789">
        <w:rPr>
          <w:rFonts w:eastAsia="Times New Roman"/>
          <w:b/>
          <w:spacing w:val="-3"/>
          <w:szCs w:val="24"/>
          <w:lang w:val="es-ES" w:eastAsia="es-ES"/>
        </w:rPr>
        <w:t>…….</w:t>
      </w:r>
      <w:proofErr w:type="gramEnd"/>
      <w:r w:rsidRPr="00023789">
        <w:rPr>
          <w:rFonts w:eastAsia="Times New Roman"/>
          <w:b/>
          <w:spacing w:val="-3"/>
          <w:szCs w:val="24"/>
          <w:lang w:val="es-ES" w:eastAsia="es-ES"/>
        </w:rPr>
        <w:t>.……………………......……............................$ 365.95</w:t>
      </w:r>
    </w:p>
    <w:p w14:paraId="48DE6DE4" w14:textId="77777777" w:rsidR="00226B39" w:rsidRPr="00023789" w:rsidRDefault="00226B39" w:rsidP="00226B39">
      <w:pPr>
        <w:spacing w:after="0" w:line="240" w:lineRule="auto"/>
        <w:jc w:val="both"/>
        <w:rPr>
          <w:b/>
          <w:szCs w:val="24"/>
        </w:rPr>
      </w:pPr>
    </w:p>
    <w:p w14:paraId="182AA935" w14:textId="77777777" w:rsidR="00226B39" w:rsidRPr="00023789" w:rsidRDefault="00226B39" w:rsidP="000713F4">
      <w:pPr>
        <w:numPr>
          <w:ilvl w:val="0"/>
          <w:numId w:val="140"/>
        </w:numPr>
        <w:tabs>
          <w:tab w:val="left" w:pos="709"/>
          <w:tab w:val="left" w:pos="7797"/>
        </w:tabs>
        <w:spacing w:after="0" w:line="240" w:lineRule="auto"/>
        <w:contextualSpacing/>
        <w:jc w:val="both"/>
      </w:pPr>
      <w:r w:rsidRPr="00023789">
        <w:t xml:space="preserve">EROGAR la cantidad de </w:t>
      </w:r>
      <w:r w:rsidRPr="00023789">
        <w:rPr>
          <w:b/>
        </w:rPr>
        <w:t>DOS MIL OCHOCIENTOS DOS 00/100 ($2,802.00) DÓLARES DE LOS ESTADOS UNIDOS DE AMÉRICA</w:t>
      </w:r>
      <w:r w:rsidRPr="00023789">
        <w:t xml:space="preserve">. A favor de </w:t>
      </w:r>
      <w:r w:rsidRPr="00023789">
        <w:rPr>
          <w:b/>
        </w:rPr>
        <w:t>TRANSPORTES PESADOS, S.A. DE C.V.</w:t>
      </w:r>
      <w:r w:rsidRPr="00023789">
        <w:t xml:space="preserve"> V/ Pago por compra de combustibles y lubricantes, herramientas repuestos y accesorios, materiales eléctricos, para uso en la unidad de planta de mezcla asfáltica, para equipos #89, 112, según facturas, líneas y códigos que se detallan a continuación: </w:t>
      </w:r>
    </w:p>
    <w:p w14:paraId="37AA26E1" w14:textId="77777777" w:rsidR="00226B39" w:rsidRPr="00023789" w:rsidRDefault="00226B39" w:rsidP="00226B39">
      <w:pPr>
        <w:tabs>
          <w:tab w:val="left" w:pos="709"/>
          <w:tab w:val="left" w:pos="7797"/>
        </w:tabs>
        <w:spacing w:after="0" w:line="240" w:lineRule="auto"/>
        <w:ind w:left="720"/>
        <w:contextualSpacing/>
        <w:jc w:val="both"/>
        <w:rPr>
          <w:rFonts w:eastAsia="Calibri"/>
          <w:b/>
          <w:szCs w:val="24"/>
          <w:u w:val="single"/>
          <w:lang w:val="es-ES"/>
        </w:rPr>
      </w:pPr>
    </w:p>
    <w:p w14:paraId="15A24A4D" w14:textId="77777777" w:rsidR="00226B39" w:rsidRPr="00023789" w:rsidRDefault="00226B39" w:rsidP="00226B39">
      <w:pPr>
        <w:spacing w:after="0" w:line="240" w:lineRule="auto"/>
        <w:rPr>
          <w:b/>
          <w:szCs w:val="24"/>
          <w:u w:val="single"/>
          <w:lang w:val="es-ES"/>
        </w:rPr>
      </w:pPr>
      <w:r w:rsidRPr="00023789">
        <w:rPr>
          <w:b/>
          <w:szCs w:val="24"/>
          <w:u w:val="single"/>
          <w:lang w:val="es-ES"/>
        </w:rPr>
        <w:t>LINEA 0101</w:t>
      </w:r>
    </w:p>
    <w:p w14:paraId="0E09272B" w14:textId="77777777" w:rsidR="00226B39" w:rsidRPr="00023789" w:rsidRDefault="00226B39" w:rsidP="00226B39">
      <w:pPr>
        <w:spacing w:after="0" w:line="240" w:lineRule="auto"/>
        <w:rPr>
          <w:b/>
          <w:szCs w:val="24"/>
          <w:lang w:val="es-ES"/>
        </w:rPr>
      </w:pPr>
      <w:r w:rsidRPr="00023789">
        <w:rPr>
          <w:b/>
          <w:szCs w:val="24"/>
          <w:lang w:val="es-ES"/>
        </w:rPr>
        <w:t>Facturas Nos.-3321-3325-3326</w:t>
      </w:r>
    </w:p>
    <w:p w14:paraId="10306322"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sidRPr="00023789">
        <w:rPr>
          <w:rFonts w:eastAsia="Times New Roman"/>
          <w:spacing w:val="-3"/>
          <w:szCs w:val="24"/>
          <w:lang w:val="es-ES" w:eastAsia="es-ES"/>
        </w:rPr>
        <w:t>Códigos Nos.-54110……</w:t>
      </w:r>
      <w:proofErr w:type="gramStart"/>
      <w:r w:rsidRPr="00023789">
        <w:rPr>
          <w:rFonts w:eastAsia="Times New Roman"/>
          <w:spacing w:val="-3"/>
          <w:szCs w:val="24"/>
          <w:lang w:val="es-ES" w:eastAsia="es-ES"/>
        </w:rPr>
        <w:t>…….</w:t>
      </w:r>
      <w:proofErr w:type="gramEnd"/>
      <w:r w:rsidRPr="00023789">
        <w:rPr>
          <w:rFonts w:eastAsia="Times New Roman"/>
          <w:spacing w:val="-3"/>
          <w:szCs w:val="24"/>
          <w:lang w:val="es-ES" w:eastAsia="es-ES"/>
        </w:rPr>
        <w:t xml:space="preserve">…………………….......................................$ 1,670.00 </w:t>
      </w:r>
    </w:p>
    <w:p w14:paraId="2B57BFE8"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sidRPr="00023789">
        <w:rPr>
          <w:rFonts w:eastAsia="Times New Roman"/>
          <w:spacing w:val="-3"/>
          <w:szCs w:val="24"/>
          <w:lang w:val="es-ES" w:eastAsia="es-ES"/>
        </w:rPr>
        <w:t>Códigos Nos.-54118……</w:t>
      </w:r>
      <w:proofErr w:type="gramStart"/>
      <w:r w:rsidRPr="00023789">
        <w:rPr>
          <w:rFonts w:eastAsia="Times New Roman"/>
          <w:spacing w:val="-3"/>
          <w:szCs w:val="24"/>
          <w:lang w:val="es-ES" w:eastAsia="es-ES"/>
        </w:rPr>
        <w:t>…….</w:t>
      </w:r>
      <w:proofErr w:type="gramEnd"/>
      <w:r w:rsidRPr="00023789">
        <w:rPr>
          <w:rFonts w:eastAsia="Times New Roman"/>
          <w:spacing w:val="-3"/>
          <w:szCs w:val="24"/>
          <w:lang w:val="es-ES" w:eastAsia="es-ES"/>
        </w:rPr>
        <w:t>…………………….......................................$    292.00</w:t>
      </w:r>
    </w:p>
    <w:p w14:paraId="6069F5BB"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sidRPr="00023789">
        <w:rPr>
          <w:rFonts w:eastAsia="Times New Roman"/>
          <w:spacing w:val="-3"/>
          <w:szCs w:val="24"/>
          <w:lang w:val="es-ES" w:eastAsia="es-ES"/>
        </w:rPr>
        <w:t>Códigos Nos.-54119……</w:t>
      </w:r>
      <w:proofErr w:type="gramStart"/>
      <w:r w:rsidRPr="00023789">
        <w:rPr>
          <w:rFonts w:eastAsia="Times New Roman"/>
          <w:spacing w:val="-3"/>
          <w:szCs w:val="24"/>
          <w:lang w:val="es-ES" w:eastAsia="es-ES"/>
        </w:rPr>
        <w:t>…….</w:t>
      </w:r>
      <w:proofErr w:type="gramEnd"/>
      <w:r w:rsidRPr="00023789">
        <w:rPr>
          <w:rFonts w:eastAsia="Times New Roman"/>
          <w:spacing w:val="-3"/>
          <w:szCs w:val="24"/>
          <w:lang w:val="es-ES" w:eastAsia="es-ES"/>
        </w:rPr>
        <w:t>…………………….......................................$    840.00</w:t>
      </w:r>
    </w:p>
    <w:p w14:paraId="5C04E797" w14:textId="77777777" w:rsidR="00226B39" w:rsidRPr="00023789" w:rsidRDefault="00226B39" w:rsidP="00226B39">
      <w:pPr>
        <w:spacing w:after="0" w:line="240" w:lineRule="auto"/>
        <w:jc w:val="both"/>
        <w:rPr>
          <w:b/>
          <w:szCs w:val="24"/>
        </w:rPr>
      </w:pPr>
      <w:r w:rsidRPr="00023789">
        <w:rPr>
          <w:b/>
          <w:szCs w:val="24"/>
        </w:rPr>
        <w:t>Total…………………</w:t>
      </w:r>
      <w:proofErr w:type="gramStart"/>
      <w:r w:rsidRPr="00023789">
        <w:rPr>
          <w:b/>
          <w:szCs w:val="24"/>
        </w:rPr>
        <w:t>…….</w:t>
      </w:r>
      <w:proofErr w:type="gramEnd"/>
      <w:r w:rsidRPr="00023789">
        <w:rPr>
          <w:b/>
          <w:szCs w:val="24"/>
        </w:rPr>
        <w:t>.……………………......……............................$ 2,802.00</w:t>
      </w:r>
    </w:p>
    <w:p w14:paraId="433571D5" w14:textId="77777777" w:rsidR="00226B39" w:rsidRPr="00023789" w:rsidRDefault="00226B39" w:rsidP="00226B39">
      <w:pPr>
        <w:spacing w:after="0" w:line="240" w:lineRule="auto"/>
        <w:jc w:val="both"/>
        <w:rPr>
          <w:b/>
          <w:szCs w:val="24"/>
        </w:rPr>
      </w:pPr>
    </w:p>
    <w:p w14:paraId="745CDA62" w14:textId="77777777" w:rsidR="00226B39" w:rsidRPr="00023789" w:rsidRDefault="00226B39" w:rsidP="000713F4">
      <w:pPr>
        <w:numPr>
          <w:ilvl w:val="0"/>
          <w:numId w:val="140"/>
        </w:numPr>
        <w:tabs>
          <w:tab w:val="left" w:pos="709"/>
          <w:tab w:val="left" w:pos="7797"/>
        </w:tabs>
        <w:spacing w:after="0" w:line="240" w:lineRule="auto"/>
        <w:contextualSpacing/>
        <w:jc w:val="both"/>
      </w:pPr>
      <w:r w:rsidRPr="00023789">
        <w:t xml:space="preserve">EROGAR la cantidad de </w:t>
      </w:r>
      <w:r>
        <w:rPr>
          <w:b/>
        </w:rPr>
        <w:t>TRESCIENTOS CINCO 05/100</w:t>
      </w:r>
      <w:r w:rsidRPr="00023789">
        <w:rPr>
          <w:b/>
        </w:rPr>
        <w:t xml:space="preserve"> ($</w:t>
      </w:r>
      <w:r>
        <w:rPr>
          <w:b/>
        </w:rPr>
        <w:t>305.05</w:t>
      </w:r>
      <w:r w:rsidRPr="00023789">
        <w:rPr>
          <w:b/>
        </w:rPr>
        <w:t>) DÓLARES DE LOS ESTADOS UNIDOS DE AMÉRICA</w:t>
      </w:r>
      <w:r w:rsidRPr="00023789">
        <w:t xml:space="preserve">. A favor de </w:t>
      </w:r>
      <w:r w:rsidRPr="00023789">
        <w:rPr>
          <w:b/>
        </w:rPr>
        <w:t>MANUEL ORLANDO URBINA VENTURA “FERRETERIA Y CERRAJERIA URBINA”</w:t>
      </w:r>
      <w:r w:rsidRPr="00023789">
        <w:t xml:space="preserve"> V/ Pago por compra de productos químicos, minerales metálicos y productos derivados, herramientas repuestos y accesorios, bienes de uso y consumo diversos, para mantenimiento de equipos y usos varios en la unidad de plantel de maquinaria y equipo, según facturas, líneas y códigos que se detallan a continuación: </w:t>
      </w:r>
    </w:p>
    <w:p w14:paraId="2932D1EC" w14:textId="77777777" w:rsidR="00226B39" w:rsidRPr="00023789" w:rsidRDefault="00226B39" w:rsidP="00226B39">
      <w:pPr>
        <w:tabs>
          <w:tab w:val="left" w:pos="709"/>
          <w:tab w:val="left" w:pos="7797"/>
        </w:tabs>
        <w:spacing w:after="0" w:line="240" w:lineRule="auto"/>
        <w:ind w:left="720"/>
        <w:contextualSpacing/>
        <w:jc w:val="both"/>
        <w:rPr>
          <w:rFonts w:eastAsia="Calibri"/>
          <w:b/>
          <w:szCs w:val="24"/>
          <w:u w:val="single"/>
          <w:lang w:val="es-ES"/>
        </w:rPr>
      </w:pPr>
    </w:p>
    <w:p w14:paraId="1DAC0901" w14:textId="77777777" w:rsidR="00226B39" w:rsidRPr="00023789" w:rsidRDefault="00226B39" w:rsidP="00226B39">
      <w:pPr>
        <w:spacing w:after="0" w:line="240" w:lineRule="auto"/>
        <w:rPr>
          <w:b/>
          <w:szCs w:val="24"/>
          <w:u w:val="single"/>
          <w:lang w:val="es-ES"/>
        </w:rPr>
      </w:pPr>
      <w:r w:rsidRPr="00023789">
        <w:rPr>
          <w:b/>
          <w:szCs w:val="24"/>
          <w:u w:val="single"/>
          <w:lang w:val="es-ES"/>
        </w:rPr>
        <w:t>LINEA 0101</w:t>
      </w:r>
    </w:p>
    <w:p w14:paraId="6BE21CAA" w14:textId="77777777" w:rsidR="00226B39" w:rsidRPr="00023789" w:rsidRDefault="00226B39" w:rsidP="00226B39">
      <w:pPr>
        <w:spacing w:after="0" w:line="240" w:lineRule="auto"/>
        <w:rPr>
          <w:b/>
          <w:szCs w:val="24"/>
          <w:lang w:val="es-ES"/>
        </w:rPr>
      </w:pPr>
      <w:r w:rsidRPr="00023789">
        <w:rPr>
          <w:b/>
          <w:szCs w:val="24"/>
          <w:lang w:val="es-ES"/>
        </w:rPr>
        <w:t>Facturas Nos.-08398-08399-08400</w:t>
      </w:r>
    </w:p>
    <w:p w14:paraId="5C729387"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sidRPr="00023789">
        <w:rPr>
          <w:rFonts w:eastAsia="Times New Roman"/>
          <w:spacing w:val="-3"/>
          <w:szCs w:val="24"/>
          <w:lang w:val="es-ES" w:eastAsia="es-ES"/>
        </w:rPr>
        <w:t>Códigos Nos.-54107……</w:t>
      </w:r>
      <w:proofErr w:type="gramStart"/>
      <w:r w:rsidRPr="00023789">
        <w:rPr>
          <w:rFonts w:eastAsia="Times New Roman"/>
          <w:spacing w:val="-3"/>
          <w:szCs w:val="24"/>
          <w:lang w:val="es-ES" w:eastAsia="es-ES"/>
        </w:rPr>
        <w:t>…….</w:t>
      </w:r>
      <w:proofErr w:type="gramEnd"/>
      <w:r w:rsidRPr="00023789">
        <w:rPr>
          <w:rFonts w:eastAsia="Times New Roman"/>
          <w:spacing w:val="-3"/>
          <w:szCs w:val="24"/>
          <w:lang w:val="es-ES" w:eastAsia="es-ES"/>
        </w:rPr>
        <w:t>…………………….......................................$ 142.50</w:t>
      </w:r>
    </w:p>
    <w:p w14:paraId="32927FEE"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sidRPr="00023789">
        <w:rPr>
          <w:rFonts w:eastAsia="Times New Roman"/>
          <w:spacing w:val="-3"/>
          <w:szCs w:val="24"/>
          <w:lang w:val="es-ES" w:eastAsia="es-ES"/>
        </w:rPr>
        <w:t>Códigos Nos.-54112……</w:t>
      </w:r>
      <w:proofErr w:type="gramStart"/>
      <w:r w:rsidRPr="00023789">
        <w:rPr>
          <w:rFonts w:eastAsia="Times New Roman"/>
          <w:spacing w:val="-3"/>
          <w:szCs w:val="24"/>
          <w:lang w:val="es-ES" w:eastAsia="es-ES"/>
        </w:rPr>
        <w:t>…….</w:t>
      </w:r>
      <w:proofErr w:type="gramEnd"/>
      <w:r w:rsidRPr="00023789">
        <w:rPr>
          <w:rFonts w:eastAsia="Times New Roman"/>
          <w:spacing w:val="-3"/>
          <w:szCs w:val="24"/>
          <w:lang w:val="es-ES" w:eastAsia="es-ES"/>
        </w:rPr>
        <w:t>…………………….......................................$   35.75</w:t>
      </w:r>
    </w:p>
    <w:p w14:paraId="394297CA"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sidRPr="00023789">
        <w:rPr>
          <w:rFonts w:eastAsia="Times New Roman"/>
          <w:spacing w:val="-3"/>
          <w:szCs w:val="24"/>
          <w:lang w:val="es-ES" w:eastAsia="es-ES"/>
        </w:rPr>
        <w:t>Códigos Nos.-54118……</w:t>
      </w:r>
      <w:proofErr w:type="gramStart"/>
      <w:r w:rsidRPr="00023789">
        <w:rPr>
          <w:rFonts w:eastAsia="Times New Roman"/>
          <w:spacing w:val="-3"/>
          <w:szCs w:val="24"/>
          <w:lang w:val="es-ES" w:eastAsia="es-ES"/>
        </w:rPr>
        <w:t>…….</w:t>
      </w:r>
      <w:proofErr w:type="gramEnd"/>
      <w:r w:rsidRPr="00023789">
        <w:rPr>
          <w:rFonts w:eastAsia="Times New Roman"/>
          <w:spacing w:val="-3"/>
          <w:szCs w:val="24"/>
          <w:lang w:val="es-ES" w:eastAsia="es-ES"/>
        </w:rPr>
        <w:t>…………………….......................................$   78.80</w:t>
      </w:r>
    </w:p>
    <w:p w14:paraId="4AC6016A" w14:textId="77777777" w:rsidR="00226B3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sidRPr="00023789">
        <w:rPr>
          <w:rFonts w:eastAsia="Times New Roman"/>
          <w:spacing w:val="-3"/>
          <w:szCs w:val="24"/>
          <w:lang w:val="es-ES" w:eastAsia="es-ES"/>
        </w:rPr>
        <w:t>Códigos Nos.-54199……</w:t>
      </w:r>
      <w:proofErr w:type="gramStart"/>
      <w:r w:rsidRPr="00023789">
        <w:rPr>
          <w:rFonts w:eastAsia="Times New Roman"/>
          <w:spacing w:val="-3"/>
          <w:szCs w:val="24"/>
          <w:lang w:val="es-ES" w:eastAsia="es-ES"/>
        </w:rPr>
        <w:t>…….</w:t>
      </w:r>
      <w:proofErr w:type="gramEnd"/>
      <w:r w:rsidRPr="00023789">
        <w:rPr>
          <w:rFonts w:eastAsia="Times New Roman"/>
          <w:spacing w:val="-3"/>
          <w:szCs w:val="24"/>
          <w:lang w:val="es-ES" w:eastAsia="es-ES"/>
        </w:rPr>
        <w:t>…………………….......................................$   18.00</w:t>
      </w:r>
    </w:p>
    <w:p w14:paraId="293121F7" w14:textId="77777777" w:rsidR="00226B39" w:rsidRPr="00023789" w:rsidRDefault="00226B39" w:rsidP="00226B39">
      <w:pPr>
        <w:numPr>
          <w:ilvl w:val="12"/>
          <w:numId w:val="0"/>
        </w:numPr>
        <w:tabs>
          <w:tab w:val="left" w:pos="-720"/>
        </w:tabs>
        <w:suppressAutoHyphens/>
        <w:spacing w:after="0" w:line="240" w:lineRule="auto"/>
        <w:jc w:val="both"/>
        <w:rPr>
          <w:rFonts w:eastAsia="Times New Roman"/>
          <w:spacing w:val="-3"/>
          <w:szCs w:val="24"/>
          <w:lang w:val="es-ES" w:eastAsia="es-ES"/>
        </w:rPr>
      </w:pPr>
      <w:r>
        <w:rPr>
          <w:rFonts w:eastAsia="Times New Roman"/>
          <w:spacing w:val="-3"/>
          <w:szCs w:val="24"/>
          <w:lang w:val="es-ES" w:eastAsia="es-ES"/>
        </w:rPr>
        <w:t xml:space="preserve">Código </w:t>
      </w:r>
      <w:proofErr w:type="spellStart"/>
      <w:r>
        <w:rPr>
          <w:rFonts w:eastAsia="Times New Roman"/>
          <w:spacing w:val="-3"/>
          <w:szCs w:val="24"/>
          <w:lang w:val="es-ES" w:eastAsia="es-ES"/>
        </w:rPr>
        <w:t>N°</w:t>
      </w:r>
      <w:proofErr w:type="spellEnd"/>
      <w:r>
        <w:rPr>
          <w:rFonts w:eastAsia="Times New Roman"/>
          <w:spacing w:val="-3"/>
          <w:szCs w:val="24"/>
          <w:lang w:val="es-ES" w:eastAsia="es-ES"/>
        </w:rPr>
        <w:t xml:space="preserve"> 54110……………………………………………………………</w:t>
      </w:r>
      <w:proofErr w:type="gramStart"/>
      <w:r>
        <w:rPr>
          <w:rFonts w:eastAsia="Times New Roman"/>
          <w:spacing w:val="-3"/>
          <w:szCs w:val="24"/>
          <w:lang w:val="es-ES" w:eastAsia="es-ES"/>
        </w:rPr>
        <w:t>$  30.00</w:t>
      </w:r>
      <w:proofErr w:type="gramEnd"/>
      <w:r>
        <w:rPr>
          <w:rFonts w:eastAsia="Times New Roman"/>
          <w:spacing w:val="-3"/>
          <w:szCs w:val="24"/>
          <w:lang w:val="es-ES" w:eastAsia="es-ES"/>
        </w:rPr>
        <w:t xml:space="preserve"> </w:t>
      </w:r>
    </w:p>
    <w:p w14:paraId="5CF0CE21" w14:textId="77777777" w:rsidR="00226B39" w:rsidRPr="00023789" w:rsidRDefault="00226B39" w:rsidP="00226B39">
      <w:pPr>
        <w:spacing w:after="0" w:line="240" w:lineRule="auto"/>
        <w:jc w:val="both"/>
      </w:pPr>
      <w:r w:rsidRPr="00023789">
        <w:rPr>
          <w:b/>
          <w:szCs w:val="24"/>
        </w:rPr>
        <w:t>Total…………………</w:t>
      </w:r>
      <w:proofErr w:type="gramStart"/>
      <w:r w:rsidRPr="00023789">
        <w:rPr>
          <w:b/>
          <w:szCs w:val="24"/>
        </w:rPr>
        <w:t>…….</w:t>
      </w:r>
      <w:proofErr w:type="gramEnd"/>
      <w:r w:rsidRPr="00023789">
        <w:rPr>
          <w:b/>
          <w:szCs w:val="24"/>
        </w:rPr>
        <w:t xml:space="preserve">.……………………......……........................$  </w:t>
      </w:r>
      <w:r>
        <w:rPr>
          <w:b/>
          <w:szCs w:val="24"/>
        </w:rPr>
        <w:t>305.05</w:t>
      </w:r>
    </w:p>
    <w:p w14:paraId="1D20BA2E" w14:textId="77777777" w:rsidR="00226B39" w:rsidRPr="00023789" w:rsidRDefault="00226B39" w:rsidP="00226B39">
      <w:pPr>
        <w:spacing w:line="256" w:lineRule="auto"/>
        <w:jc w:val="both"/>
      </w:pPr>
    </w:p>
    <w:p w14:paraId="0B9349A9" w14:textId="77777777" w:rsidR="00226B39" w:rsidRPr="00023789" w:rsidRDefault="00226B39" w:rsidP="000713F4">
      <w:pPr>
        <w:numPr>
          <w:ilvl w:val="0"/>
          <w:numId w:val="140"/>
        </w:numPr>
        <w:tabs>
          <w:tab w:val="left" w:pos="709"/>
          <w:tab w:val="left" w:pos="7797"/>
        </w:tabs>
        <w:spacing w:after="0" w:line="240" w:lineRule="auto"/>
        <w:contextualSpacing/>
        <w:jc w:val="both"/>
        <w:rPr>
          <w:rFonts w:eastAsia="Calibri"/>
        </w:rPr>
      </w:pPr>
      <w:r w:rsidRPr="00023789">
        <w:rPr>
          <w:rFonts w:eastAsia="Calibri"/>
        </w:rPr>
        <w:t xml:space="preserve">EROGAR la cantidad de </w:t>
      </w:r>
      <w:r w:rsidRPr="00023789">
        <w:rPr>
          <w:rFonts w:eastAsia="Calibri"/>
          <w:b/>
        </w:rPr>
        <w:t>CINCOMIL NOVECIENTOS CUARENTA Y CINCO 74/100 DÓLARES DE</w:t>
      </w:r>
      <w:r w:rsidRPr="00023789">
        <w:rPr>
          <w:rFonts w:eastAsia="Calibri"/>
        </w:rPr>
        <w:t xml:space="preserve"> </w:t>
      </w:r>
      <w:r w:rsidRPr="00023789">
        <w:rPr>
          <w:rFonts w:eastAsia="Calibri"/>
          <w:b/>
        </w:rPr>
        <w:t>LOS ESTADOS UNIDOS DE AMÉRICA ($5,945.74)</w:t>
      </w:r>
      <w:r w:rsidRPr="00023789">
        <w:rPr>
          <w:rFonts w:eastAsia="Calibri"/>
        </w:rPr>
        <w:t xml:space="preserve"> a favor de </w:t>
      </w:r>
      <w:r w:rsidRPr="00023789">
        <w:rPr>
          <w:rFonts w:eastAsia="Calibri"/>
          <w:b/>
        </w:rPr>
        <w:t>ALMACENES VIDRI S.A. DE C.V.</w:t>
      </w:r>
      <w:r w:rsidRPr="00023789">
        <w:rPr>
          <w:rFonts w:eastAsia="Calibri"/>
        </w:rPr>
        <w:t xml:space="preserve"> </w:t>
      </w:r>
      <w:r w:rsidRPr="00023789">
        <w:rPr>
          <w:rFonts w:eastAsia="Calibri"/>
          <w:b/>
        </w:rPr>
        <w:t xml:space="preserve">V/ </w:t>
      </w:r>
      <w:r w:rsidRPr="00023789">
        <w:rPr>
          <w:rFonts w:eastAsia="Calibri"/>
        </w:rPr>
        <w:t xml:space="preserve">Pago por compra de producción agropecuario y forestales, productos de papel y cartón, productos químicos, minerales metálicos y productos derivados, herramientas repuestos y accesorios, materiales eléctricos, bienes de uso y consumo diversos, para levantamiento eléctrico en galera para protección de personal en planta de concreto hidráulico, contribución a asociación de la casa de ancianos josefina de </w:t>
      </w:r>
      <w:proofErr w:type="spellStart"/>
      <w:r w:rsidRPr="00023789">
        <w:rPr>
          <w:rFonts w:eastAsia="Calibri"/>
        </w:rPr>
        <w:t>tentori</w:t>
      </w:r>
      <w:proofErr w:type="spellEnd"/>
      <w:r w:rsidRPr="00023789">
        <w:rPr>
          <w:rFonts w:eastAsia="Calibri"/>
        </w:rPr>
        <w:t>, contribución a asociación de desarrollo comunal altos de san juan, según facturas, líneas y códigos que se detallan a continuación:</w:t>
      </w:r>
    </w:p>
    <w:p w14:paraId="2C7D8ECB" w14:textId="77777777" w:rsidR="00226B39" w:rsidRPr="00023789" w:rsidRDefault="00226B39" w:rsidP="00226B39">
      <w:pPr>
        <w:tabs>
          <w:tab w:val="left" w:pos="709"/>
          <w:tab w:val="left" w:pos="7797"/>
        </w:tabs>
        <w:spacing w:after="0" w:line="240" w:lineRule="auto"/>
        <w:contextualSpacing/>
        <w:jc w:val="both"/>
        <w:rPr>
          <w:rFonts w:eastAsia="Calibri"/>
        </w:rPr>
      </w:pPr>
      <w:r w:rsidRPr="00023789">
        <w:rPr>
          <w:rFonts w:eastAsia="Calibri"/>
          <w:b/>
        </w:rPr>
        <w:tab/>
      </w:r>
    </w:p>
    <w:p w14:paraId="67DBD6A3" w14:textId="77777777" w:rsidR="00226B39" w:rsidRPr="00023789" w:rsidRDefault="00226B39" w:rsidP="00226B39">
      <w:pPr>
        <w:tabs>
          <w:tab w:val="left" w:pos="922"/>
          <w:tab w:val="left" w:pos="2806"/>
        </w:tabs>
        <w:spacing w:after="0" w:line="240" w:lineRule="auto"/>
        <w:ind w:left="1080"/>
        <w:jc w:val="both"/>
        <w:rPr>
          <w:rFonts w:eastAsia="Calibri"/>
          <w:b/>
          <w:u w:val="single"/>
        </w:rPr>
      </w:pPr>
      <w:r w:rsidRPr="00023789">
        <w:rPr>
          <w:rFonts w:eastAsia="Calibri"/>
          <w:b/>
          <w:u w:val="single"/>
        </w:rPr>
        <w:t>LINEA 0101</w:t>
      </w:r>
    </w:p>
    <w:p w14:paraId="77C623B2" w14:textId="77777777" w:rsidR="00226B39" w:rsidRPr="00023789" w:rsidRDefault="00226B39" w:rsidP="00226B39">
      <w:pPr>
        <w:tabs>
          <w:tab w:val="left" w:pos="922"/>
          <w:tab w:val="left" w:pos="7797"/>
        </w:tabs>
        <w:spacing w:after="0" w:line="240" w:lineRule="auto"/>
        <w:jc w:val="both"/>
        <w:rPr>
          <w:rFonts w:eastAsia="Calibri"/>
          <w:b/>
        </w:rPr>
      </w:pPr>
      <w:r w:rsidRPr="00023789">
        <w:rPr>
          <w:rFonts w:eastAsia="Calibri"/>
          <w:b/>
        </w:rPr>
        <w:t xml:space="preserve">               </w:t>
      </w:r>
      <w:proofErr w:type="gramStart"/>
      <w:r w:rsidRPr="00023789">
        <w:rPr>
          <w:rFonts w:eastAsia="Calibri"/>
          <w:b/>
        </w:rPr>
        <w:t>FacturasNos.-</w:t>
      </w:r>
      <w:proofErr w:type="gramEnd"/>
      <w:r w:rsidRPr="00023789">
        <w:rPr>
          <w:rFonts w:eastAsia="Calibri"/>
          <w:b/>
        </w:rPr>
        <w:t>111421-106734-111418-111408-111420-111417-111419-</w:t>
      </w:r>
    </w:p>
    <w:p w14:paraId="075466DE" w14:textId="77777777" w:rsidR="00226B39" w:rsidRPr="00023789" w:rsidRDefault="00226B39" w:rsidP="00226B39">
      <w:pPr>
        <w:tabs>
          <w:tab w:val="left" w:pos="922"/>
          <w:tab w:val="left" w:pos="7797"/>
        </w:tabs>
        <w:spacing w:after="0" w:line="240" w:lineRule="auto"/>
        <w:jc w:val="both"/>
        <w:rPr>
          <w:rFonts w:eastAsia="Calibri"/>
          <w:b/>
        </w:rPr>
      </w:pPr>
      <w:r w:rsidRPr="00023789">
        <w:rPr>
          <w:rFonts w:eastAsia="Calibri"/>
          <w:b/>
        </w:rPr>
        <w:t xml:space="preserve">                                       111433-111429-111434                                                </w:t>
      </w:r>
    </w:p>
    <w:p w14:paraId="4BFB0839" w14:textId="77777777" w:rsidR="00226B39" w:rsidRPr="00023789" w:rsidRDefault="00226B39" w:rsidP="00226B39">
      <w:pPr>
        <w:tabs>
          <w:tab w:val="left" w:pos="1425"/>
        </w:tabs>
        <w:spacing w:after="0" w:line="240" w:lineRule="auto"/>
        <w:jc w:val="both"/>
        <w:rPr>
          <w:rFonts w:eastAsia="Calibri"/>
        </w:rPr>
      </w:pPr>
      <w:r w:rsidRPr="00023789">
        <w:rPr>
          <w:rFonts w:eastAsia="Calibri"/>
          <w:b/>
        </w:rPr>
        <w:t xml:space="preserve">                 </w:t>
      </w:r>
      <w:r w:rsidRPr="00023789">
        <w:rPr>
          <w:rFonts w:eastAsia="Calibri"/>
        </w:rPr>
        <w:t>Códigos Nos.-54103……</w:t>
      </w:r>
      <w:proofErr w:type="gramStart"/>
      <w:r w:rsidRPr="00023789">
        <w:rPr>
          <w:rFonts w:eastAsia="Calibri"/>
        </w:rPr>
        <w:t>…….</w:t>
      </w:r>
      <w:proofErr w:type="gramEnd"/>
      <w:r w:rsidRPr="00023789">
        <w:rPr>
          <w:rFonts w:eastAsia="Calibri"/>
        </w:rPr>
        <w:t>……………………............................. $     473.31</w:t>
      </w:r>
    </w:p>
    <w:p w14:paraId="787747AC" w14:textId="77777777" w:rsidR="00226B39" w:rsidRPr="00023789" w:rsidRDefault="00226B39" w:rsidP="00226B39">
      <w:pPr>
        <w:tabs>
          <w:tab w:val="left" w:pos="1425"/>
        </w:tabs>
        <w:spacing w:after="0" w:line="240" w:lineRule="auto"/>
        <w:jc w:val="both"/>
        <w:rPr>
          <w:rFonts w:eastAsia="Calibri"/>
        </w:rPr>
      </w:pPr>
      <w:r w:rsidRPr="00023789">
        <w:rPr>
          <w:rFonts w:eastAsia="Calibri"/>
        </w:rPr>
        <w:lastRenderedPageBreak/>
        <w:t xml:space="preserve">                 Códigos Nos.-54105……</w:t>
      </w:r>
      <w:proofErr w:type="gramStart"/>
      <w:r w:rsidRPr="00023789">
        <w:rPr>
          <w:rFonts w:eastAsia="Calibri"/>
        </w:rPr>
        <w:t>…….</w:t>
      </w:r>
      <w:proofErr w:type="gramEnd"/>
      <w:r w:rsidRPr="00023789">
        <w:rPr>
          <w:rFonts w:eastAsia="Calibri"/>
        </w:rPr>
        <w:t xml:space="preserve">……………………............................. $       35.40    </w:t>
      </w:r>
    </w:p>
    <w:p w14:paraId="130590F1" w14:textId="77777777" w:rsidR="00226B39" w:rsidRPr="00023789" w:rsidRDefault="00226B39" w:rsidP="00226B39">
      <w:pPr>
        <w:tabs>
          <w:tab w:val="left" w:pos="1425"/>
        </w:tabs>
        <w:spacing w:after="0" w:line="240" w:lineRule="auto"/>
        <w:jc w:val="both"/>
        <w:rPr>
          <w:rFonts w:eastAsia="Calibri"/>
        </w:rPr>
      </w:pPr>
      <w:r w:rsidRPr="00023789">
        <w:rPr>
          <w:rFonts w:eastAsia="Calibri"/>
        </w:rPr>
        <w:t xml:space="preserve">                 </w:t>
      </w:r>
      <w:proofErr w:type="gramStart"/>
      <w:r w:rsidRPr="00023789">
        <w:rPr>
          <w:rFonts w:eastAsia="Calibri"/>
        </w:rPr>
        <w:t>CódigosNos.-</w:t>
      </w:r>
      <w:proofErr w:type="gramEnd"/>
      <w:r w:rsidRPr="00023789">
        <w:rPr>
          <w:rFonts w:eastAsia="Calibri"/>
        </w:rPr>
        <w:t xml:space="preserve">54107………….…………………….............................  </w:t>
      </w:r>
      <w:proofErr w:type="gramStart"/>
      <w:r w:rsidRPr="00023789">
        <w:rPr>
          <w:rFonts w:eastAsia="Calibri"/>
        </w:rPr>
        <w:t>$  3,602.23</w:t>
      </w:r>
      <w:proofErr w:type="gramEnd"/>
      <w:r w:rsidRPr="00023789">
        <w:rPr>
          <w:rFonts w:eastAsia="Calibri"/>
        </w:rPr>
        <w:t xml:space="preserve">      </w:t>
      </w:r>
    </w:p>
    <w:p w14:paraId="57961FFA" w14:textId="77777777" w:rsidR="00226B39" w:rsidRPr="00023789" w:rsidRDefault="00226B39" w:rsidP="00226B39">
      <w:pPr>
        <w:tabs>
          <w:tab w:val="left" w:pos="1425"/>
        </w:tabs>
        <w:spacing w:after="0" w:line="240" w:lineRule="auto"/>
        <w:jc w:val="both"/>
        <w:rPr>
          <w:rFonts w:eastAsia="Calibri"/>
        </w:rPr>
      </w:pPr>
      <w:r w:rsidRPr="00023789">
        <w:rPr>
          <w:rFonts w:eastAsia="Calibri"/>
        </w:rPr>
        <w:t xml:space="preserve">                 Códigos Nos.-54112……</w:t>
      </w:r>
      <w:proofErr w:type="gramStart"/>
      <w:r w:rsidRPr="00023789">
        <w:rPr>
          <w:rFonts w:eastAsia="Calibri"/>
        </w:rPr>
        <w:t>…….</w:t>
      </w:r>
      <w:proofErr w:type="gramEnd"/>
      <w:r w:rsidRPr="00023789">
        <w:rPr>
          <w:rFonts w:eastAsia="Calibri"/>
        </w:rPr>
        <w:t xml:space="preserve">……………………............................. $     280.71 </w:t>
      </w:r>
    </w:p>
    <w:p w14:paraId="35559D07" w14:textId="77777777" w:rsidR="00226B39" w:rsidRPr="00023789" w:rsidRDefault="00226B39" w:rsidP="00226B39">
      <w:pPr>
        <w:tabs>
          <w:tab w:val="left" w:pos="1425"/>
        </w:tabs>
        <w:spacing w:after="0" w:line="240" w:lineRule="auto"/>
        <w:jc w:val="both"/>
        <w:rPr>
          <w:rFonts w:eastAsia="Calibri"/>
        </w:rPr>
      </w:pPr>
      <w:r w:rsidRPr="00023789">
        <w:rPr>
          <w:rFonts w:eastAsia="Calibri"/>
          <w:b/>
        </w:rPr>
        <w:t xml:space="preserve">                 </w:t>
      </w:r>
      <w:r w:rsidRPr="00023789">
        <w:rPr>
          <w:rFonts w:eastAsia="Calibri"/>
        </w:rPr>
        <w:t>Códigos Nos.-54118…</w:t>
      </w:r>
      <w:proofErr w:type="gramStart"/>
      <w:r w:rsidRPr="00023789">
        <w:rPr>
          <w:rFonts w:eastAsia="Calibri"/>
        </w:rPr>
        <w:t>…….</w:t>
      </w:r>
      <w:proofErr w:type="gramEnd"/>
      <w:r w:rsidRPr="00023789">
        <w:rPr>
          <w:rFonts w:eastAsia="Calibri"/>
        </w:rPr>
        <w:t xml:space="preserve">……………………..................................$       45.26 </w:t>
      </w:r>
    </w:p>
    <w:p w14:paraId="3075DBE7" w14:textId="77777777" w:rsidR="00226B39" w:rsidRPr="00023789" w:rsidRDefault="00226B39" w:rsidP="00226B39">
      <w:pPr>
        <w:tabs>
          <w:tab w:val="left" w:pos="1425"/>
        </w:tabs>
        <w:spacing w:after="0" w:line="240" w:lineRule="auto"/>
        <w:jc w:val="both"/>
        <w:rPr>
          <w:rFonts w:eastAsia="Calibri"/>
        </w:rPr>
      </w:pPr>
      <w:r w:rsidRPr="00023789">
        <w:rPr>
          <w:rFonts w:eastAsia="Calibri"/>
        </w:rPr>
        <w:t xml:space="preserve">                 </w:t>
      </w:r>
      <w:proofErr w:type="gramStart"/>
      <w:r w:rsidRPr="00023789">
        <w:rPr>
          <w:rFonts w:eastAsia="Calibri"/>
        </w:rPr>
        <w:t>CódigosNos.-</w:t>
      </w:r>
      <w:proofErr w:type="gramEnd"/>
      <w:r w:rsidRPr="00023789">
        <w:rPr>
          <w:rFonts w:eastAsia="Calibri"/>
        </w:rPr>
        <w:t xml:space="preserve">54119……….……………………..................................  </w:t>
      </w:r>
      <w:proofErr w:type="gramStart"/>
      <w:r w:rsidRPr="00023789">
        <w:rPr>
          <w:rFonts w:eastAsia="Calibri"/>
        </w:rPr>
        <w:t>$  1,482.20</w:t>
      </w:r>
      <w:proofErr w:type="gramEnd"/>
    </w:p>
    <w:p w14:paraId="3481F5E6" w14:textId="77777777" w:rsidR="00226B39" w:rsidRPr="00023789" w:rsidRDefault="00226B39" w:rsidP="00226B39">
      <w:pPr>
        <w:tabs>
          <w:tab w:val="left" w:pos="1425"/>
        </w:tabs>
        <w:spacing w:after="0" w:line="240" w:lineRule="auto"/>
        <w:jc w:val="both"/>
        <w:rPr>
          <w:rFonts w:eastAsia="Calibri"/>
        </w:rPr>
      </w:pPr>
      <w:r w:rsidRPr="00023789">
        <w:rPr>
          <w:rFonts w:eastAsia="Calibri"/>
        </w:rPr>
        <w:t xml:space="preserve">                 Códigos Nos.-54199…</w:t>
      </w:r>
      <w:proofErr w:type="gramStart"/>
      <w:r w:rsidRPr="00023789">
        <w:rPr>
          <w:rFonts w:eastAsia="Calibri"/>
        </w:rPr>
        <w:t>…….</w:t>
      </w:r>
      <w:proofErr w:type="gramEnd"/>
      <w:r w:rsidRPr="00023789">
        <w:rPr>
          <w:rFonts w:eastAsia="Calibri"/>
        </w:rPr>
        <w:t>……………………..................................$</w:t>
      </w:r>
      <w:r w:rsidRPr="00023789">
        <w:rPr>
          <w:rFonts w:eastAsia="Calibri"/>
          <w:b/>
        </w:rPr>
        <w:t xml:space="preserve">       </w:t>
      </w:r>
      <w:r w:rsidRPr="00023789">
        <w:rPr>
          <w:rFonts w:eastAsia="Calibri"/>
        </w:rPr>
        <w:t>26.63</w:t>
      </w:r>
    </w:p>
    <w:p w14:paraId="78C34F3E" w14:textId="77777777" w:rsidR="00226B39" w:rsidRPr="00023789" w:rsidRDefault="00226B39" w:rsidP="00226B39">
      <w:pPr>
        <w:tabs>
          <w:tab w:val="left" w:pos="1425"/>
        </w:tabs>
        <w:spacing w:after="0" w:line="240" w:lineRule="auto"/>
        <w:jc w:val="both"/>
        <w:rPr>
          <w:rFonts w:eastAsia="Calibri"/>
          <w:b/>
        </w:rPr>
      </w:pPr>
      <w:r w:rsidRPr="00023789">
        <w:rPr>
          <w:rFonts w:eastAsia="Calibri"/>
          <w:b/>
        </w:rPr>
        <w:t xml:space="preserve">                 Total…………………</w:t>
      </w:r>
      <w:proofErr w:type="gramStart"/>
      <w:r w:rsidRPr="00023789">
        <w:rPr>
          <w:rFonts w:eastAsia="Calibri"/>
          <w:b/>
        </w:rPr>
        <w:t>…….</w:t>
      </w:r>
      <w:proofErr w:type="gramEnd"/>
      <w:r w:rsidRPr="00023789">
        <w:rPr>
          <w:rFonts w:eastAsia="Calibri"/>
          <w:b/>
        </w:rPr>
        <w:t>.……………………......……………........$ 5,945.74</w:t>
      </w:r>
    </w:p>
    <w:p w14:paraId="77C403CB" w14:textId="77777777" w:rsidR="00226B39" w:rsidRPr="00023789" w:rsidRDefault="00226B39" w:rsidP="00226B39">
      <w:pPr>
        <w:tabs>
          <w:tab w:val="left" w:pos="1425"/>
        </w:tabs>
        <w:spacing w:after="0" w:line="240" w:lineRule="auto"/>
        <w:jc w:val="both"/>
        <w:rPr>
          <w:rFonts w:eastAsia="Calibri"/>
          <w:b/>
        </w:rPr>
      </w:pPr>
    </w:p>
    <w:p w14:paraId="35D26FC5" w14:textId="77777777" w:rsidR="00226B39" w:rsidRPr="00023789" w:rsidRDefault="00226B39" w:rsidP="000713F4">
      <w:pPr>
        <w:numPr>
          <w:ilvl w:val="0"/>
          <w:numId w:val="140"/>
        </w:numPr>
        <w:tabs>
          <w:tab w:val="left" w:pos="709"/>
          <w:tab w:val="left" w:pos="7797"/>
        </w:tabs>
        <w:spacing w:after="0" w:line="240" w:lineRule="auto"/>
        <w:contextualSpacing/>
        <w:jc w:val="both"/>
        <w:rPr>
          <w:rFonts w:eastAsia="Calibri"/>
        </w:rPr>
      </w:pPr>
      <w:r w:rsidRPr="00023789">
        <w:rPr>
          <w:rFonts w:eastAsia="Calibri"/>
        </w:rPr>
        <w:t xml:space="preserve">EROGAR la cantidad de </w:t>
      </w:r>
      <w:r w:rsidRPr="00023789">
        <w:rPr>
          <w:rFonts w:eastAsia="Calibri"/>
          <w:b/>
        </w:rPr>
        <w:t>DOCE</w:t>
      </w:r>
      <w:r>
        <w:rPr>
          <w:rFonts w:eastAsia="Calibri"/>
          <w:b/>
        </w:rPr>
        <w:t xml:space="preserve"> </w:t>
      </w:r>
      <w:r w:rsidRPr="00023789">
        <w:rPr>
          <w:rFonts w:eastAsia="Calibri"/>
          <w:b/>
        </w:rPr>
        <w:t>MIL NOCECIENTOS OCHENTA Y CINCO 49/100 DÓLARES DE</w:t>
      </w:r>
      <w:r w:rsidRPr="00023789">
        <w:rPr>
          <w:rFonts w:eastAsia="Calibri"/>
        </w:rPr>
        <w:t xml:space="preserve"> </w:t>
      </w:r>
      <w:r w:rsidRPr="00023789">
        <w:rPr>
          <w:rFonts w:eastAsia="Calibri"/>
          <w:b/>
        </w:rPr>
        <w:t>LOS ESTADOS UNIDOS DE AMÉRICA ($12,985.49)</w:t>
      </w:r>
      <w:r w:rsidRPr="00023789">
        <w:rPr>
          <w:rFonts w:eastAsia="Calibri"/>
        </w:rPr>
        <w:t xml:space="preserve"> a favor de </w:t>
      </w:r>
      <w:r w:rsidRPr="00023789">
        <w:rPr>
          <w:rFonts w:eastAsia="Calibri"/>
          <w:b/>
        </w:rPr>
        <w:t>INVERSIONES EL INDIO S.A. DE C.V.</w:t>
      </w:r>
      <w:r w:rsidRPr="00023789">
        <w:rPr>
          <w:rFonts w:eastAsia="Calibri"/>
        </w:rPr>
        <w:t xml:space="preserve"> </w:t>
      </w:r>
      <w:r w:rsidRPr="00023789">
        <w:rPr>
          <w:rFonts w:eastAsia="Calibri"/>
          <w:b/>
        </w:rPr>
        <w:t xml:space="preserve">(LA BODEGA DEL CONSTRUCTOR) V/ </w:t>
      </w:r>
      <w:r w:rsidRPr="00023789">
        <w:rPr>
          <w:rFonts w:eastAsia="Calibri"/>
        </w:rPr>
        <w:t xml:space="preserve">Pago por compra de productos de productos textiles y vestuarios, productos de cuero y caucho, productos químicos, combustibles y lubricantes, minerales metálicos y productos derivados, herramientas repuestos y accesorios, materiales eléctricos, para uso en la unidad de taller de obra de banco, plantel maquinaria y equipo, unidad de mantenimiento de bienes municipales, unidad de planta de mezcla asfáltica, trituradora y </w:t>
      </w:r>
      <w:proofErr w:type="spellStart"/>
      <w:r w:rsidRPr="00023789">
        <w:rPr>
          <w:rFonts w:eastAsia="Calibri"/>
        </w:rPr>
        <w:t>bloquera</w:t>
      </w:r>
      <w:proofErr w:type="spellEnd"/>
      <w:r w:rsidRPr="00023789">
        <w:rPr>
          <w:rFonts w:eastAsia="Calibri"/>
        </w:rPr>
        <w:t>, mercados municipales, para equipo #106,  contribución a asociación de desarrollo de las comunidades colonia nueva San Luis, san Antonio capulín, caserío las Marías, cantón la isla, según facturas, líneas y códigos que se detallan a continuación:</w:t>
      </w:r>
    </w:p>
    <w:p w14:paraId="65169721" w14:textId="77777777" w:rsidR="00226B39" w:rsidRPr="00023789" w:rsidRDefault="00226B39" w:rsidP="00226B39">
      <w:pPr>
        <w:tabs>
          <w:tab w:val="left" w:pos="3592"/>
        </w:tabs>
        <w:spacing w:after="0" w:line="240" w:lineRule="auto"/>
        <w:ind w:left="720"/>
        <w:jc w:val="both"/>
        <w:rPr>
          <w:rFonts w:eastAsia="Calibri"/>
          <w:b/>
        </w:rPr>
      </w:pPr>
      <w:r w:rsidRPr="00023789">
        <w:rPr>
          <w:rFonts w:eastAsia="Calibri"/>
          <w:b/>
        </w:rPr>
        <w:tab/>
      </w:r>
    </w:p>
    <w:p w14:paraId="2EB0C087" w14:textId="77777777" w:rsidR="00226B39" w:rsidRPr="00023789" w:rsidRDefault="00226B39" w:rsidP="00226B39">
      <w:pPr>
        <w:tabs>
          <w:tab w:val="left" w:pos="922"/>
          <w:tab w:val="left" w:pos="2806"/>
        </w:tabs>
        <w:spacing w:after="0" w:line="240" w:lineRule="auto"/>
        <w:ind w:left="1080"/>
        <w:jc w:val="both"/>
        <w:rPr>
          <w:rFonts w:eastAsia="Calibri"/>
          <w:b/>
          <w:u w:val="single"/>
        </w:rPr>
      </w:pPr>
      <w:r w:rsidRPr="00023789">
        <w:rPr>
          <w:rFonts w:eastAsia="Calibri"/>
          <w:b/>
          <w:u w:val="single"/>
        </w:rPr>
        <w:t>LINEA 0101</w:t>
      </w:r>
    </w:p>
    <w:p w14:paraId="4DD6D854" w14:textId="77777777" w:rsidR="00226B39" w:rsidRPr="00023789" w:rsidRDefault="00226B39" w:rsidP="00226B39">
      <w:pPr>
        <w:tabs>
          <w:tab w:val="left" w:pos="922"/>
          <w:tab w:val="left" w:pos="7797"/>
        </w:tabs>
        <w:spacing w:after="0" w:line="240" w:lineRule="auto"/>
        <w:jc w:val="both"/>
        <w:rPr>
          <w:rFonts w:eastAsia="Calibri"/>
          <w:b/>
        </w:rPr>
      </w:pPr>
      <w:r w:rsidRPr="00023789">
        <w:rPr>
          <w:rFonts w:eastAsia="Calibri"/>
        </w:rPr>
        <w:t xml:space="preserve">                 </w:t>
      </w:r>
      <w:r w:rsidRPr="00023789">
        <w:rPr>
          <w:rFonts w:eastAsia="Calibri"/>
          <w:b/>
        </w:rPr>
        <w:t xml:space="preserve">Facturas Nos.- 27026-27025-27002-27016-26996-27036-26980-26977-26967-  </w:t>
      </w:r>
    </w:p>
    <w:p w14:paraId="4635EDD3" w14:textId="77777777" w:rsidR="00226B39" w:rsidRPr="00023789" w:rsidRDefault="00226B39" w:rsidP="00226B39">
      <w:pPr>
        <w:tabs>
          <w:tab w:val="left" w:pos="922"/>
          <w:tab w:val="left" w:pos="7797"/>
        </w:tabs>
        <w:spacing w:after="0" w:line="240" w:lineRule="auto"/>
        <w:jc w:val="both"/>
        <w:rPr>
          <w:rFonts w:eastAsia="Calibri"/>
          <w:b/>
        </w:rPr>
      </w:pPr>
      <w:r w:rsidRPr="00023789">
        <w:rPr>
          <w:rFonts w:eastAsia="Calibri"/>
          <w:b/>
        </w:rPr>
        <w:t xml:space="preserve">                                            26877-26545-26855</w:t>
      </w:r>
    </w:p>
    <w:p w14:paraId="1DF1934B" w14:textId="77777777" w:rsidR="00226B39" w:rsidRPr="00023789" w:rsidRDefault="00226B39" w:rsidP="00226B39">
      <w:pPr>
        <w:tabs>
          <w:tab w:val="left" w:pos="1425"/>
        </w:tabs>
        <w:spacing w:after="0" w:line="240" w:lineRule="auto"/>
        <w:jc w:val="both"/>
        <w:rPr>
          <w:rFonts w:eastAsia="Calibri"/>
        </w:rPr>
      </w:pPr>
      <w:r w:rsidRPr="00023789">
        <w:rPr>
          <w:rFonts w:eastAsia="Calibri"/>
          <w:b/>
        </w:rPr>
        <w:t xml:space="preserve">                 </w:t>
      </w:r>
      <w:r w:rsidRPr="00023789">
        <w:rPr>
          <w:rFonts w:eastAsia="Calibri"/>
        </w:rPr>
        <w:t>Códigos Nos.-54104……</w:t>
      </w:r>
      <w:proofErr w:type="gramStart"/>
      <w:r w:rsidRPr="00023789">
        <w:rPr>
          <w:rFonts w:eastAsia="Calibri"/>
        </w:rPr>
        <w:t>…….</w:t>
      </w:r>
      <w:proofErr w:type="gramEnd"/>
      <w:r w:rsidRPr="00023789">
        <w:rPr>
          <w:rFonts w:eastAsia="Calibri"/>
        </w:rPr>
        <w:t xml:space="preserve">……………………............................ $       49.83    </w:t>
      </w:r>
    </w:p>
    <w:p w14:paraId="57AC5D57" w14:textId="77777777" w:rsidR="00226B39" w:rsidRPr="00023789" w:rsidRDefault="00226B39" w:rsidP="00226B39">
      <w:pPr>
        <w:tabs>
          <w:tab w:val="left" w:pos="1425"/>
        </w:tabs>
        <w:spacing w:after="0" w:line="240" w:lineRule="auto"/>
        <w:jc w:val="both"/>
        <w:rPr>
          <w:rFonts w:eastAsia="Calibri"/>
        </w:rPr>
      </w:pPr>
      <w:r w:rsidRPr="00023789">
        <w:rPr>
          <w:rFonts w:eastAsia="Calibri"/>
        </w:rPr>
        <w:t xml:space="preserve">                </w:t>
      </w:r>
      <w:r w:rsidRPr="00023789">
        <w:rPr>
          <w:rFonts w:eastAsia="Calibri"/>
          <w:b/>
        </w:rPr>
        <w:t xml:space="preserve"> </w:t>
      </w:r>
      <w:r w:rsidRPr="00023789">
        <w:rPr>
          <w:rFonts w:eastAsia="Calibri"/>
        </w:rPr>
        <w:t>Códigos Nos.-54106……</w:t>
      </w:r>
      <w:proofErr w:type="gramStart"/>
      <w:r w:rsidRPr="00023789">
        <w:rPr>
          <w:rFonts w:eastAsia="Calibri"/>
        </w:rPr>
        <w:t>…….</w:t>
      </w:r>
      <w:proofErr w:type="gramEnd"/>
      <w:r w:rsidRPr="00023789">
        <w:rPr>
          <w:rFonts w:eastAsia="Calibri"/>
        </w:rPr>
        <w:t xml:space="preserve">……………………............................ $       65.70     </w:t>
      </w:r>
    </w:p>
    <w:p w14:paraId="0A85BC2F" w14:textId="77777777" w:rsidR="00226B39" w:rsidRPr="00023789" w:rsidRDefault="00226B39" w:rsidP="00226B39">
      <w:pPr>
        <w:tabs>
          <w:tab w:val="left" w:pos="1425"/>
        </w:tabs>
        <w:spacing w:after="0" w:line="240" w:lineRule="auto"/>
        <w:jc w:val="both"/>
        <w:rPr>
          <w:rFonts w:eastAsia="Calibri"/>
        </w:rPr>
      </w:pPr>
      <w:r w:rsidRPr="00023789">
        <w:rPr>
          <w:rFonts w:eastAsia="Calibri"/>
        </w:rPr>
        <w:t xml:space="preserve">                 Códigos Nos.-54107……</w:t>
      </w:r>
      <w:proofErr w:type="gramStart"/>
      <w:r w:rsidRPr="00023789">
        <w:rPr>
          <w:rFonts w:eastAsia="Calibri"/>
        </w:rPr>
        <w:t>…….</w:t>
      </w:r>
      <w:proofErr w:type="gramEnd"/>
      <w:r w:rsidRPr="00023789">
        <w:rPr>
          <w:rFonts w:eastAsia="Calibri"/>
        </w:rPr>
        <w:t xml:space="preserve">……………………............................ </w:t>
      </w:r>
      <w:proofErr w:type="gramStart"/>
      <w:r w:rsidRPr="00023789">
        <w:rPr>
          <w:rFonts w:eastAsia="Calibri"/>
        </w:rPr>
        <w:t>$  4,442.50</w:t>
      </w:r>
      <w:proofErr w:type="gramEnd"/>
      <w:r w:rsidRPr="00023789">
        <w:rPr>
          <w:rFonts w:eastAsia="Calibri"/>
        </w:rPr>
        <w:t xml:space="preserve">  </w:t>
      </w:r>
    </w:p>
    <w:p w14:paraId="479107ED" w14:textId="77777777" w:rsidR="00226B39" w:rsidRPr="00023789" w:rsidRDefault="00226B39" w:rsidP="00226B39">
      <w:pPr>
        <w:tabs>
          <w:tab w:val="left" w:pos="1425"/>
        </w:tabs>
        <w:spacing w:after="0" w:line="240" w:lineRule="auto"/>
        <w:jc w:val="both"/>
        <w:rPr>
          <w:rFonts w:eastAsia="Calibri"/>
        </w:rPr>
      </w:pPr>
      <w:r w:rsidRPr="00023789">
        <w:rPr>
          <w:rFonts w:eastAsia="Calibri"/>
        </w:rPr>
        <w:t xml:space="preserve">                 </w:t>
      </w:r>
      <w:r w:rsidRPr="00023789">
        <w:rPr>
          <w:rFonts w:eastAsia="Calibri"/>
          <w:b/>
        </w:rPr>
        <w:t xml:space="preserve"> </w:t>
      </w:r>
      <w:r w:rsidRPr="00023789">
        <w:rPr>
          <w:rFonts w:eastAsia="Calibri"/>
        </w:rPr>
        <w:t>Códigos Nos.-54110……</w:t>
      </w:r>
      <w:proofErr w:type="gramStart"/>
      <w:r w:rsidRPr="00023789">
        <w:rPr>
          <w:rFonts w:eastAsia="Calibri"/>
        </w:rPr>
        <w:t>…….</w:t>
      </w:r>
      <w:proofErr w:type="gramEnd"/>
      <w:r w:rsidRPr="00023789">
        <w:rPr>
          <w:rFonts w:eastAsia="Calibri"/>
        </w:rPr>
        <w:t xml:space="preserve">……………………............................ $       14.00   </w:t>
      </w:r>
    </w:p>
    <w:p w14:paraId="21E9F96C" w14:textId="77777777" w:rsidR="00226B39" w:rsidRPr="00023789" w:rsidRDefault="00226B39" w:rsidP="00226B39">
      <w:pPr>
        <w:tabs>
          <w:tab w:val="left" w:pos="1425"/>
        </w:tabs>
        <w:spacing w:after="0" w:line="240" w:lineRule="auto"/>
        <w:jc w:val="both"/>
        <w:rPr>
          <w:rFonts w:eastAsia="Calibri"/>
        </w:rPr>
      </w:pPr>
      <w:r w:rsidRPr="00023789">
        <w:rPr>
          <w:rFonts w:eastAsia="Calibri"/>
          <w:b/>
        </w:rPr>
        <w:t xml:space="preserve">                 </w:t>
      </w:r>
      <w:r w:rsidRPr="00023789">
        <w:rPr>
          <w:rFonts w:eastAsia="Calibri"/>
        </w:rPr>
        <w:t>Códigos Nos.-54112…</w:t>
      </w:r>
      <w:proofErr w:type="gramStart"/>
      <w:r w:rsidRPr="00023789">
        <w:rPr>
          <w:rFonts w:eastAsia="Calibri"/>
        </w:rPr>
        <w:t>…….</w:t>
      </w:r>
      <w:proofErr w:type="gramEnd"/>
      <w:r w:rsidRPr="00023789">
        <w:rPr>
          <w:rFonts w:eastAsia="Calibri"/>
        </w:rPr>
        <w:t xml:space="preserve">…………………….................................$  6,318.48  </w:t>
      </w:r>
    </w:p>
    <w:p w14:paraId="28127469" w14:textId="77777777" w:rsidR="00226B39" w:rsidRPr="00023789" w:rsidRDefault="00226B39" w:rsidP="00226B39">
      <w:pPr>
        <w:tabs>
          <w:tab w:val="left" w:pos="1425"/>
        </w:tabs>
        <w:spacing w:after="0" w:line="240" w:lineRule="auto"/>
        <w:jc w:val="both"/>
        <w:rPr>
          <w:rFonts w:eastAsia="Calibri"/>
        </w:rPr>
      </w:pPr>
      <w:r w:rsidRPr="00023789">
        <w:rPr>
          <w:rFonts w:eastAsia="Calibri"/>
        </w:rPr>
        <w:t xml:space="preserve">                 Códigos Nos.-54118…</w:t>
      </w:r>
      <w:proofErr w:type="gramStart"/>
      <w:r w:rsidRPr="00023789">
        <w:rPr>
          <w:rFonts w:eastAsia="Calibri"/>
        </w:rPr>
        <w:t>…….</w:t>
      </w:r>
      <w:proofErr w:type="gramEnd"/>
      <w:r w:rsidRPr="00023789">
        <w:rPr>
          <w:rFonts w:eastAsia="Calibri"/>
        </w:rPr>
        <w:t>……………………...............................$</w:t>
      </w:r>
      <w:r w:rsidRPr="00023789">
        <w:rPr>
          <w:rFonts w:eastAsia="Calibri"/>
          <w:b/>
        </w:rPr>
        <w:t xml:space="preserve">        </w:t>
      </w:r>
      <w:r w:rsidRPr="00023789">
        <w:rPr>
          <w:rFonts w:eastAsia="Calibri"/>
        </w:rPr>
        <w:t>265.64</w:t>
      </w:r>
      <w:r w:rsidRPr="00023789">
        <w:rPr>
          <w:rFonts w:eastAsia="Calibri"/>
          <w:b/>
        </w:rPr>
        <w:t xml:space="preserve"> </w:t>
      </w:r>
    </w:p>
    <w:p w14:paraId="6708A141" w14:textId="77777777" w:rsidR="00226B39" w:rsidRPr="00023789" w:rsidRDefault="00226B39" w:rsidP="00226B39">
      <w:pPr>
        <w:tabs>
          <w:tab w:val="left" w:pos="1425"/>
        </w:tabs>
        <w:spacing w:after="0" w:line="240" w:lineRule="auto"/>
        <w:jc w:val="both"/>
        <w:rPr>
          <w:rFonts w:eastAsia="Calibri"/>
        </w:rPr>
      </w:pPr>
      <w:r w:rsidRPr="00023789">
        <w:rPr>
          <w:rFonts w:eastAsia="Calibri"/>
          <w:b/>
        </w:rPr>
        <w:t xml:space="preserve">                 </w:t>
      </w:r>
      <w:r w:rsidRPr="00023789">
        <w:rPr>
          <w:rFonts w:eastAsia="Calibri"/>
        </w:rPr>
        <w:t>Códigos Nos.-54119…</w:t>
      </w:r>
      <w:proofErr w:type="gramStart"/>
      <w:r w:rsidRPr="00023789">
        <w:rPr>
          <w:rFonts w:eastAsia="Calibri"/>
        </w:rPr>
        <w:t>…….</w:t>
      </w:r>
      <w:proofErr w:type="gramEnd"/>
      <w:r w:rsidRPr="00023789">
        <w:rPr>
          <w:rFonts w:eastAsia="Calibri"/>
        </w:rPr>
        <w:t>……………………...............................$          11.00</w:t>
      </w:r>
    </w:p>
    <w:p w14:paraId="511F34E5" w14:textId="77777777" w:rsidR="00226B39" w:rsidRPr="00023789" w:rsidRDefault="00226B39" w:rsidP="00226B39">
      <w:pPr>
        <w:tabs>
          <w:tab w:val="left" w:pos="1425"/>
        </w:tabs>
        <w:spacing w:after="0" w:line="240" w:lineRule="auto"/>
        <w:jc w:val="both"/>
        <w:rPr>
          <w:rFonts w:eastAsia="Calibri"/>
        </w:rPr>
      </w:pPr>
      <w:r w:rsidRPr="00023789">
        <w:rPr>
          <w:rFonts w:eastAsia="Calibri"/>
        </w:rPr>
        <w:t xml:space="preserve">                 </w:t>
      </w:r>
      <w:proofErr w:type="gramStart"/>
      <w:r w:rsidRPr="00023789">
        <w:rPr>
          <w:rFonts w:eastAsia="Calibri"/>
        </w:rPr>
        <w:t>CódigosNos.-</w:t>
      </w:r>
      <w:proofErr w:type="gramEnd"/>
      <w:r w:rsidRPr="00023789">
        <w:rPr>
          <w:rFonts w:eastAsia="Calibri"/>
        </w:rPr>
        <w:t xml:space="preserve">54199………….……………………............................$     1,004.34    </w:t>
      </w:r>
    </w:p>
    <w:p w14:paraId="353D1FD1" w14:textId="77777777" w:rsidR="00226B39" w:rsidRPr="00023789" w:rsidRDefault="00226B39" w:rsidP="00226B39">
      <w:pPr>
        <w:tabs>
          <w:tab w:val="left" w:pos="1425"/>
        </w:tabs>
        <w:spacing w:after="0" w:line="240" w:lineRule="auto"/>
        <w:jc w:val="both"/>
        <w:rPr>
          <w:rFonts w:eastAsia="Calibri"/>
        </w:rPr>
      </w:pPr>
      <w:r w:rsidRPr="00023789">
        <w:rPr>
          <w:rFonts w:eastAsia="Calibri"/>
        </w:rPr>
        <w:t xml:space="preserve">                 Códigos Nos.-61109……</w:t>
      </w:r>
      <w:proofErr w:type="gramStart"/>
      <w:r w:rsidRPr="00023789">
        <w:rPr>
          <w:rFonts w:eastAsia="Calibri"/>
        </w:rPr>
        <w:t>…….</w:t>
      </w:r>
      <w:proofErr w:type="gramEnd"/>
      <w:r w:rsidRPr="00023789">
        <w:rPr>
          <w:rFonts w:eastAsia="Calibri"/>
        </w:rPr>
        <w:t>……………………...........................$        814.00</w:t>
      </w:r>
    </w:p>
    <w:p w14:paraId="04FA5A9D" w14:textId="77777777" w:rsidR="00226B39" w:rsidRPr="00023789" w:rsidRDefault="00226B39" w:rsidP="00226B39">
      <w:pPr>
        <w:tabs>
          <w:tab w:val="left" w:pos="1425"/>
        </w:tabs>
        <w:spacing w:after="0" w:line="240" w:lineRule="auto"/>
        <w:ind w:left="720"/>
        <w:contextualSpacing/>
        <w:jc w:val="both"/>
        <w:rPr>
          <w:rFonts w:eastAsia="Calibri"/>
          <w:b/>
        </w:rPr>
      </w:pPr>
      <w:r w:rsidRPr="00023789">
        <w:rPr>
          <w:rFonts w:eastAsia="Calibri"/>
          <w:b/>
        </w:rPr>
        <w:t xml:space="preserve">     Total…………………</w:t>
      </w:r>
      <w:proofErr w:type="gramStart"/>
      <w:r w:rsidRPr="00023789">
        <w:rPr>
          <w:rFonts w:eastAsia="Calibri"/>
          <w:b/>
        </w:rPr>
        <w:t>…….</w:t>
      </w:r>
      <w:proofErr w:type="gramEnd"/>
      <w:r w:rsidRPr="00023789">
        <w:rPr>
          <w:rFonts w:eastAsia="Calibri"/>
          <w:b/>
        </w:rPr>
        <w:t>.……………………......…….................$  12,985.49</w:t>
      </w:r>
    </w:p>
    <w:p w14:paraId="1372E9AB" w14:textId="77777777" w:rsidR="00226B39" w:rsidRPr="00023789" w:rsidRDefault="00226B39" w:rsidP="00226B39">
      <w:pPr>
        <w:tabs>
          <w:tab w:val="left" w:pos="1425"/>
        </w:tabs>
        <w:spacing w:after="0" w:line="240" w:lineRule="auto"/>
        <w:ind w:left="720"/>
        <w:contextualSpacing/>
        <w:jc w:val="both"/>
        <w:rPr>
          <w:b/>
          <w:szCs w:val="24"/>
        </w:rPr>
      </w:pPr>
    </w:p>
    <w:p w14:paraId="3A7AF42D" w14:textId="77777777" w:rsidR="00226B39" w:rsidRPr="00023789" w:rsidRDefault="00226B39" w:rsidP="000713F4">
      <w:pPr>
        <w:numPr>
          <w:ilvl w:val="0"/>
          <w:numId w:val="140"/>
        </w:numPr>
        <w:spacing w:after="0" w:line="240" w:lineRule="auto"/>
        <w:contextualSpacing/>
        <w:jc w:val="both"/>
        <w:rPr>
          <w:rFonts w:ascii="Calibri" w:eastAsia="Times New Roman" w:hAnsi="Calibri" w:cs="Calibri"/>
          <w:sz w:val="22"/>
          <w:lang w:eastAsia="es-SV"/>
        </w:rPr>
      </w:pPr>
      <w:r w:rsidRPr="00023789">
        <w:rPr>
          <w:rFonts w:eastAsia="Calibri"/>
        </w:rPr>
        <w:t xml:space="preserve">EROGAR la cantidad de </w:t>
      </w:r>
      <w:r w:rsidRPr="00023789">
        <w:rPr>
          <w:rFonts w:eastAsia="Calibri"/>
          <w:b/>
        </w:rPr>
        <w:t>CIENTO CUARENTA Y DOS 27/100 DÓLARES DE LOS ESTADOS UNIDOS DE AMÉRICA</w:t>
      </w:r>
      <w:r w:rsidRPr="00023789">
        <w:rPr>
          <w:rFonts w:eastAsia="Calibri"/>
        </w:rPr>
        <w:t>.</w:t>
      </w:r>
      <w:r w:rsidRPr="00023789">
        <w:rPr>
          <w:rFonts w:eastAsia="Calibri"/>
          <w:b/>
        </w:rPr>
        <w:t xml:space="preserve"> ($142.27</w:t>
      </w:r>
      <w:proofErr w:type="gramStart"/>
      <w:r w:rsidRPr="00023789">
        <w:rPr>
          <w:rFonts w:eastAsia="Calibri"/>
          <w:b/>
        </w:rPr>
        <w:t xml:space="preserve">) </w:t>
      </w:r>
      <w:r w:rsidRPr="00023789">
        <w:rPr>
          <w:rFonts w:eastAsia="Calibri"/>
        </w:rPr>
        <w:t xml:space="preserve"> A</w:t>
      </w:r>
      <w:proofErr w:type="gramEnd"/>
      <w:r w:rsidRPr="00023789">
        <w:rPr>
          <w:rFonts w:eastAsia="Calibri"/>
        </w:rPr>
        <w:t xml:space="preserve"> favor de </w:t>
      </w:r>
      <w:r w:rsidRPr="00023789">
        <w:rPr>
          <w:rFonts w:eastAsia="Calibri"/>
          <w:b/>
        </w:rPr>
        <w:t xml:space="preserve">AES CLESA &amp; CIA EN C DE C V </w:t>
      </w:r>
      <w:proofErr w:type="spellStart"/>
      <w:r w:rsidRPr="00023789">
        <w:rPr>
          <w:rFonts w:eastAsia="Calibri"/>
        </w:rPr>
        <w:t>V</w:t>
      </w:r>
      <w:proofErr w:type="spellEnd"/>
      <w:r w:rsidRPr="00023789">
        <w:rPr>
          <w:rFonts w:eastAsia="Calibri"/>
        </w:rPr>
        <w:t xml:space="preserve">/ en concepto de pago por 1 servicio en baja tensión trifilar 120/240V, para contribución a Asociación de Desarrollo Comunal Colonia Guadalupe, Metapán, Conforme a Orden </w:t>
      </w:r>
      <w:proofErr w:type="spellStart"/>
      <w:r w:rsidRPr="00023789">
        <w:rPr>
          <w:rFonts w:eastAsia="Calibri"/>
        </w:rPr>
        <w:t>N°</w:t>
      </w:r>
      <w:proofErr w:type="spellEnd"/>
      <w:r w:rsidRPr="00023789">
        <w:rPr>
          <w:rFonts w:eastAsia="Calibri"/>
        </w:rPr>
        <w:t xml:space="preserve"> 176594 Aplicando dicho gasto al código No. 54399 de la línea 0101, del Presupuesto Municipal Vigente.</w:t>
      </w:r>
    </w:p>
    <w:p w14:paraId="19F63EE3" w14:textId="77777777" w:rsidR="00226B39" w:rsidRPr="00023789" w:rsidRDefault="00226B39" w:rsidP="00226B39">
      <w:pPr>
        <w:spacing w:after="0" w:line="240" w:lineRule="auto"/>
        <w:ind w:left="1080"/>
        <w:contextualSpacing/>
        <w:jc w:val="both"/>
        <w:rPr>
          <w:rFonts w:ascii="Calibri" w:eastAsia="Times New Roman" w:hAnsi="Calibri" w:cs="Calibri"/>
          <w:sz w:val="22"/>
          <w:lang w:eastAsia="es-SV"/>
        </w:rPr>
      </w:pPr>
    </w:p>
    <w:p w14:paraId="16D74A75" w14:textId="77777777" w:rsidR="00226B39" w:rsidRPr="00023789" w:rsidRDefault="00226B39" w:rsidP="00226B39">
      <w:pPr>
        <w:tabs>
          <w:tab w:val="left" w:pos="1425"/>
        </w:tabs>
        <w:spacing w:after="0" w:line="240" w:lineRule="auto"/>
        <w:jc w:val="both"/>
        <w:rPr>
          <w:b/>
          <w:szCs w:val="24"/>
        </w:rPr>
      </w:pPr>
    </w:p>
    <w:p w14:paraId="5C5022A0" w14:textId="77777777" w:rsidR="00226B39" w:rsidRPr="00023789" w:rsidRDefault="00226B39" w:rsidP="000713F4">
      <w:pPr>
        <w:numPr>
          <w:ilvl w:val="0"/>
          <w:numId w:val="140"/>
        </w:numPr>
        <w:spacing w:after="0" w:line="240" w:lineRule="auto"/>
        <w:contextualSpacing/>
        <w:jc w:val="both"/>
        <w:rPr>
          <w:rFonts w:ascii="Calibri" w:hAnsi="Calibri" w:cs="Calibri"/>
          <w:sz w:val="22"/>
          <w:lang w:eastAsia="es-SV"/>
        </w:rPr>
      </w:pPr>
      <w:r w:rsidRPr="00023789">
        <w:t xml:space="preserve">EROGAR la cantidad de </w:t>
      </w:r>
      <w:r w:rsidRPr="00023789">
        <w:rPr>
          <w:b/>
        </w:rPr>
        <w:t>CIEN</w:t>
      </w:r>
      <w:r w:rsidRPr="00023789">
        <w:t xml:space="preserve"> </w:t>
      </w:r>
      <w:r w:rsidRPr="00023789">
        <w:rPr>
          <w:b/>
        </w:rPr>
        <w:t>87/100 DÓLARES DE</w:t>
      </w:r>
      <w:r w:rsidRPr="00023789">
        <w:t xml:space="preserve"> </w:t>
      </w:r>
      <w:r w:rsidRPr="00023789">
        <w:rPr>
          <w:b/>
        </w:rPr>
        <w:t>LOS ESTADOS UNIDOS DE AMÉRICA ($100.87</w:t>
      </w:r>
      <w:proofErr w:type="gramStart"/>
      <w:r w:rsidRPr="00023789">
        <w:rPr>
          <w:b/>
        </w:rPr>
        <w:t>)</w:t>
      </w:r>
      <w:r w:rsidRPr="00023789">
        <w:t xml:space="preserve">  a</w:t>
      </w:r>
      <w:proofErr w:type="gramEnd"/>
      <w:r w:rsidRPr="00023789">
        <w:t xml:space="preserve"> favor de </w:t>
      </w:r>
      <w:r w:rsidRPr="00023789">
        <w:rPr>
          <w:b/>
        </w:rPr>
        <w:t xml:space="preserve">ELECTRO INDUSTRIALES PACIFICO S.A. DE C.V. V/ </w:t>
      </w:r>
      <w:r w:rsidRPr="00023789">
        <w:t>Pago por compra de materiales eléctricos, para uso en reparación de equipo de bombeo, según factura  No.-18886 Aplicando dicho gasto a la línea 0101 del código  54119, del presupuesto municipal vigente</w:t>
      </w:r>
    </w:p>
    <w:p w14:paraId="094D2FD7" w14:textId="77777777" w:rsidR="00226B39" w:rsidRPr="00023789" w:rsidRDefault="00226B39" w:rsidP="00226B39">
      <w:pPr>
        <w:tabs>
          <w:tab w:val="left" w:pos="1425"/>
        </w:tabs>
        <w:spacing w:after="0" w:line="240" w:lineRule="auto"/>
        <w:ind w:left="720"/>
        <w:contextualSpacing/>
        <w:jc w:val="both"/>
        <w:rPr>
          <w:b/>
          <w:szCs w:val="24"/>
        </w:rPr>
      </w:pPr>
    </w:p>
    <w:p w14:paraId="71310B2B" w14:textId="77777777" w:rsidR="00226B39" w:rsidRPr="00023789" w:rsidRDefault="00226B39" w:rsidP="00226B39">
      <w:pPr>
        <w:tabs>
          <w:tab w:val="left" w:pos="1425"/>
        </w:tabs>
        <w:spacing w:after="0" w:line="240" w:lineRule="auto"/>
        <w:ind w:left="720"/>
        <w:contextualSpacing/>
        <w:jc w:val="both"/>
        <w:rPr>
          <w:b/>
          <w:szCs w:val="24"/>
        </w:rPr>
      </w:pPr>
    </w:p>
    <w:p w14:paraId="01865614" w14:textId="77777777" w:rsidR="00226B39" w:rsidRPr="00023789" w:rsidRDefault="00226B39" w:rsidP="000713F4">
      <w:pPr>
        <w:numPr>
          <w:ilvl w:val="0"/>
          <w:numId w:val="140"/>
        </w:numPr>
        <w:spacing w:after="0" w:line="240" w:lineRule="auto"/>
        <w:contextualSpacing/>
        <w:jc w:val="both"/>
        <w:rPr>
          <w:rFonts w:ascii="Calibri" w:hAnsi="Calibri" w:cs="Calibri"/>
          <w:sz w:val="22"/>
          <w:lang w:eastAsia="es-SV"/>
        </w:rPr>
      </w:pPr>
      <w:r w:rsidRPr="00023789">
        <w:t xml:space="preserve">EROGAR la cantidad de </w:t>
      </w:r>
      <w:r w:rsidRPr="00023789">
        <w:rPr>
          <w:b/>
        </w:rPr>
        <w:t>VEINTICINCO 00/100 DÓLARES DE</w:t>
      </w:r>
      <w:r w:rsidRPr="00023789">
        <w:t xml:space="preserve"> </w:t>
      </w:r>
      <w:r w:rsidRPr="00023789">
        <w:rPr>
          <w:b/>
        </w:rPr>
        <w:t>LOS ESTADOS UNIDOS DE AMÉRICA ($25.00</w:t>
      </w:r>
      <w:proofErr w:type="gramStart"/>
      <w:r w:rsidRPr="00023789">
        <w:rPr>
          <w:b/>
        </w:rPr>
        <w:t>)</w:t>
      </w:r>
      <w:r w:rsidRPr="00023789">
        <w:t xml:space="preserve">  a</w:t>
      </w:r>
      <w:proofErr w:type="gramEnd"/>
      <w:r w:rsidRPr="00023789">
        <w:t xml:space="preserve"> favor de </w:t>
      </w:r>
      <w:r w:rsidRPr="00023789">
        <w:rPr>
          <w:b/>
        </w:rPr>
        <w:t xml:space="preserve">SERVICIOS PROFESIONALES DE MAQUINARIA S.A. DE C.V. V/ </w:t>
      </w:r>
      <w:r w:rsidRPr="00023789">
        <w:t>Pago por compra de herramientas, repuestos y accesorios, para uso en plantel de maquinaria y equipo, según factura  No.-000493 Aplicando dicho gasto a la línea  0101 del código  54118, del presupuesto municipal vigente</w:t>
      </w:r>
    </w:p>
    <w:p w14:paraId="19A0EEA5" w14:textId="77777777" w:rsidR="00226B39" w:rsidRPr="00023789" w:rsidRDefault="00226B39" w:rsidP="00226B39">
      <w:pPr>
        <w:tabs>
          <w:tab w:val="left" w:pos="1425"/>
        </w:tabs>
        <w:spacing w:after="0" w:line="240" w:lineRule="auto"/>
        <w:ind w:left="720"/>
        <w:contextualSpacing/>
        <w:jc w:val="both"/>
        <w:rPr>
          <w:b/>
          <w:szCs w:val="24"/>
        </w:rPr>
      </w:pPr>
    </w:p>
    <w:p w14:paraId="4DEFFE51" w14:textId="77777777" w:rsidR="00226B39" w:rsidRPr="00023789" w:rsidRDefault="00226B39" w:rsidP="00226B39">
      <w:pPr>
        <w:tabs>
          <w:tab w:val="left" w:pos="1425"/>
        </w:tabs>
        <w:spacing w:after="0" w:line="240" w:lineRule="auto"/>
        <w:ind w:left="720"/>
        <w:contextualSpacing/>
        <w:jc w:val="both"/>
        <w:rPr>
          <w:b/>
          <w:szCs w:val="24"/>
        </w:rPr>
      </w:pPr>
    </w:p>
    <w:p w14:paraId="0AFC4E9F" w14:textId="77777777" w:rsidR="00226B39" w:rsidRPr="00023789" w:rsidRDefault="00226B39" w:rsidP="000713F4">
      <w:pPr>
        <w:numPr>
          <w:ilvl w:val="0"/>
          <w:numId w:val="140"/>
        </w:numPr>
        <w:spacing w:after="0" w:line="240" w:lineRule="auto"/>
        <w:contextualSpacing/>
        <w:jc w:val="both"/>
        <w:rPr>
          <w:rFonts w:ascii="Calibri" w:hAnsi="Calibri" w:cs="Calibri"/>
          <w:sz w:val="22"/>
          <w:lang w:eastAsia="es-SV"/>
        </w:rPr>
      </w:pPr>
      <w:r w:rsidRPr="00023789">
        <w:t xml:space="preserve">EROGAR la cantidad de </w:t>
      </w:r>
      <w:r w:rsidRPr="00023789">
        <w:rPr>
          <w:b/>
        </w:rPr>
        <w:t>QUINIENTOS CINCUENTA</w:t>
      </w:r>
      <w:r w:rsidRPr="00023789">
        <w:t xml:space="preserve"> </w:t>
      </w:r>
      <w:r w:rsidRPr="00023789">
        <w:rPr>
          <w:b/>
        </w:rPr>
        <w:t>00/100 DÓLARES DE</w:t>
      </w:r>
      <w:r w:rsidRPr="00023789">
        <w:t xml:space="preserve"> </w:t>
      </w:r>
      <w:r w:rsidRPr="00023789">
        <w:rPr>
          <w:b/>
        </w:rPr>
        <w:t>LOS ESTADOS UNIDOS DE AMÉRICA ($550.00</w:t>
      </w:r>
      <w:proofErr w:type="gramStart"/>
      <w:r w:rsidRPr="00023789">
        <w:rPr>
          <w:b/>
        </w:rPr>
        <w:t>)</w:t>
      </w:r>
      <w:r w:rsidRPr="00023789">
        <w:t xml:space="preserve">  a</w:t>
      </w:r>
      <w:proofErr w:type="gramEnd"/>
      <w:r w:rsidRPr="00023789">
        <w:t xml:space="preserve"> favor de </w:t>
      </w:r>
      <w:r w:rsidRPr="00023789">
        <w:rPr>
          <w:b/>
        </w:rPr>
        <w:t xml:space="preserve">Sr. RUBEN ERNESTO HERNANDEZ GODOY  V/ </w:t>
      </w:r>
      <w:r w:rsidRPr="00023789">
        <w:t>Pago por compra de bienes de uso y consumo diversos, para uso en planta mezcla asfáltica, según factura  No.-0001 Aplicando dicho gasto a la línea 0101 del código  54199, del presupuesto municipal vigente</w:t>
      </w:r>
    </w:p>
    <w:p w14:paraId="0C60D5D3" w14:textId="77777777" w:rsidR="00226B39" w:rsidRPr="00023789" w:rsidRDefault="00226B39" w:rsidP="00226B39">
      <w:pPr>
        <w:tabs>
          <w:tab w:val="left" w:pos="1425"/>
        </w:tabs>
        <w:spacing w:after="0" w:line="240" w:lineRule="auto"/>
        <w:ind w:left="720"/>
        <w:contextualSpacing/>
        <w:jc w:val="both"/>
        <w:rPr>
          <w:b/>
          <w:szCs w:val="24"/>
        </w:rPr>
      </w:pPr>
    </w:p>
    <w:p w14:paraId="79F7ABA2" w14:textId="77777777" w:rsidR="00226B39" w:rsidRPr="00023789" w:rsidRDefault="00226B39" w:rsidP="00226B39">
      <w:pPr>
        <w:tabs>
          <w:tab w:val="left" w:pos="1425"/>
        </w:tabs>
        <w:spacing w:after="0" w:line="240" w:lineRule="auto"/>
        <w:ind w:left="720"/>
        <w:contextualSpacing/>
        <w:jc w:val="both"/>
        <w:rPr>
          <w:b/>
          <w:szCs w:val="24"/>
        </w:rPr>
      </w:pPr>
    </w:p>
    <w:p w14:paraId="2D805798" w14:textId="77777777" w:rsidR="00226B39" w:rsidRPr="00023789" w:rsidRDefault="00226B39" w:rsidP="000713F4">
      <w:pPr>
        <w:numPr>
          <w:ilvl w:val="0"/>
          <w:numId w:val="140"/>
        </w:numPr>
        <w:spacing w:after="0" w:line="240" w:lineRule="auto"/>
        <w:contextualSpacing/>
        <w:jc w:val="both"/>
        <w:rPr>
          <w:rFonts w:ascii="Calibri" w:hAnsi="Calibri" w:cs="Calibri"/>
          <w:sz w:val="22"/>
          <w:lang w:eastAsia="es-SV"/>
        </w:rPr>
      </w:pPr>
      <w:r w:rsidRPr="00023789">
        <w:t xml:space="preserve">EROGAR la cantidad de </w:t>
      </w:r>
      <w:r w:rsidRPr="00023789">
        <w:rPr>
          <w:b/>
        </w:rPr>
        <w:t>DOSCIENTOS SETENTA Y SEIS</w:t>
      </w:r>
      <w:r w:rsidRPr="00023789">
        <w:t xml:space="preserve"> </w:t>
      </w:r>
      <w:r w:rsidRPr="00023789">
        <w:rPr>
          <w:b/>
        </w:rPr>
        <w:t>00/100 DÓLARES DE</w:t>
      </w:r>
      <w:r w:rsidRPr="00023789">
        <w:t xml:space="preserve"> </w:t>
      </w:r>
      <w:r w:rsidRPr="00023789">
        <w:rPr>
          <w:b/>
        </w:rPr>
        <w:t>LOS ESTADOS UNIDOS DE AMÉRICA ($276.00</w:t>
      </w:r>
      <w:proofErr w:type="gramStart"/>
      <w:r w:rsidRPr="00023789">
        <w:rPr>
          <w:b/>
        </w:rPr>
        <w:t>)</w:t>
      </w:r>
      <w:r w:rsidRPr="00023789">
        <w:t xml:space="preserve">  a</w:t>
      </w:r>
      <w:proofErr w:type="gramEnd"/>
      <w:r w:rsidRPr="00023789">
        <w:t xml:space="preserve"> favor de </w:t>
      </w:r>
      <w:r w:rsidRPr="00023789">
        <w:rPr>
          <w:b/>
        </w:rPr>
        <w:t xml:space="preserve">DALILA CAROLINA RODRIGUEZ V/ </w:t>
      </w:r>
      <w:r w:rsidRPr="00023789">
        <w:t>Pago por compra de productos textiles y vestuarios, para uso en personal de seguridad que acompañan al alcalde municipal, según factura  No.-000021 Aplicando dicho gasto a la línea 0101 del código  54104, del presupuesto municipal vigente</w:t>
      </w:r>
    </w:p>
    <w:p w14:paraId="2FAD31DE" w14:textId="77777777" w:rsidR="00226B39" w:rsidRPr="00023789" w:rsidRDefault="00226B39" w:rsidP="00226B39">
      <w:pPr>
        <w:spacing w:after="0" w:line="240" w:lineRule="auto"/>
        <w:ind w:left="1080"/>
        <w:contextualSpacing/>
        <w:jc w:val="both"/>
        <w:rPr>
          <w:rFonts w:ascii="Calibri" w:hAnsi="Calibri" w:cs="Calibri"/>
          <w:sz w:val="22"/>
          <w:lang w:eastAsia="es-SV"/>
        </w:rPr>
      </w:pPr>
    </w:p>
    <w:p w14:paraId="225EEEB6" w14:textId="77777777" w:rsidR="00226B39" w:rsidRPr="00023789" w:rsidRDefault="00226B39" w:rsidP="000713F4">
      <w:pPr>
        <w:numPr>
          <w:ilvl w:val="0"/>
          <w:numId w:val="140"/>
        </w:numPr>
        <w:spacing w:after="0" w:line="240" w:lineRule="auto"/>
        <w:contextualSpacing/>
        <w:jc w:val="both"/>
        <w:rPr>
          <w:rFonts w:ascii="Calibri" w:hAnsi="Calibri" w:cs="Calibri"/>
          <w:sz w:val="22"/>
          <w:lang w:eastAsia="es-SV"/>
        </w:rPr>
      </w:pPr>
      <w:r w:rsidRPr="00023789">
        <w:t xml:space="preserve">EROGAR la cantidad de </w:t>
      </w:r>
      <w:r w:rsidRPr="00023789">
        <w:rPr>
          <w:b/>
        </w:rPr>
        <w:t>CUATROCIENTOS SIETE 00/100 DÓLARES DE</w:t>
      </w:r>
      <w:r w:rsidRPr="00023789">
        <w:t xml:space="preserve"> </w:t>
      </w:r>
      <w:r w:rsidRPr="00023789">
        <w:rPr>
          <w:b/>
        </w:rPr>
        <w:t>LOS ESTADOS UNIDOS DE AMÉRICA ($407.00)</w:t>
      </w:r>
      <w:r w:rsidRPr="00023789">
        <w:t xml:space="preserve"> a favor de </w:t>
      </w:r>
      <w:r w:rsidRPr="00023789">
        <w:rPr>
          <w:b/>
        </w:rPr>
        <w:t>AUTO RESPUESTOS HERRERA S.A. DE C.V.</w:t>
      </w:r>
      <w:r w:rsidRPr="00023789">
        <w:t xml:space="preserve"> </w:t>
      </w:r>
      <w:r w:rsidRPr="00023789">
        <w:rPr>
          <w:b/>
        </w:rPr>
        <w:t xml:space="preserve">V/ </w:t>
      </w:r>
      <w:r w:rsidRPr="00023789">
        <w:t xml:space="preserve">Pago por compra de productos de cuero y caucho, productos químicos, combustibles y lubricantes, herramientas, repuestos y accesorios, mantenimientos y reparaciones de vehículos, para uso en contribución policía nacional civil </w:t>
      </w:r>
      <w:proofErr w:type="spellStart"/>
      <w:r w:rsidRPr="00023789">
        <w:t>Metapan</w:t>
      </w:r>
      <w:proofErr w:type="spellEnd"/>
      <w:r w:rsidRPr="00023789">
        <w:t xml:space="preserve">, cuerpo de bomberos </w:t>
      </w:r>
      <w:proofErr w:type="spellStart"/>
      <w:proofErr w:type="gramStart"/>
      <w:r w:rsidRPr="00023789">
        <w:t>Metapan</w:t>
      </w:r>
      <w:proofErr w:type="spellEnd"/>
      <w:r w:rsidRPr="00023789">
        <w:t>,  según</w:t>
      </w:r>
      <w:proofErr w:type="gramEnd"/>
      <w:r w:rsidRPr="00023789">
        <w:t xml:space="preserve"> facturas, líneas y códigos que se detallan a continuación:</w:t>
      </w:r>
    </w:p>
    <w:p w14:paraId="2EF88686" w14:textId="77777777" w:rsidR="00226B39" w:rsidRPr="00023789" w:rsidRDefault="00226B39" w:rsidP="00226B39">
      <w:pPr>
        <w:tabs>
          <w:tab w:val="left" w:pos="3592"/>
        </w:tabs>
        <w:spacing w:line="256" w:lineRule="auto"/>
        <w:ind w:left="720"/>
        <w:jc w:val="both"/>
        <w:rPr>
          <w:b/>
        </w:rPr>
      </w:pPr>
      <w:r w:rsidRPr="00023789">
        <w:rPr>
          <w:b/>
        </w:rPr>
        <w:tab/>
      </w:r>
    </w:p>
    <w:p w14:paraId="0F4D8452" w14:textId="77777777" w:rsidR="00226B39" w:rsidRPr="00023789" w:rsidRDefault="00226B39" w:rsidP="00226B39">
      <w:pPr>
        <w:tabs>
          <w:tab w:val="left" w:pos="922"/>
          <w:tab w:val="left" w:pos="2806"/>
        </w:tabs>
        <w:spacing w:after="0" w:line="240" w:lineRule="auto"/>
        <w:ind w:left="1080"/>
        <w:jc w:val="both"/>
        <w:rPr>
          <w:b/>
          <w:u w:val="single"/>
        </w:rPr>
      </w:pPr>
      <w:r w:rsidRPr="00023789">
        <w:rPr>
          <w:b/>
          <w:u w:val="single"/>
        </w:rPr>
        <w:t>LINEA 0101</w:t>
      </w:r>
    </w:p>
    <w:p w14:paraId="2BD9F5C3" w14:textId="77777777" w:rsidR="00226B39" w:rsidRPr="00023789" w:rsidRDefault="00226B39" w:rsidP="00226B39">
      <w:pPr>
        <w:tabs>
          <w:tab w:val="left" w:pos="922"/>
          <w:tab w:val="left" w:pos="7797"/>
        </w:tabs>
        <w:spacing w:after="0" w:line="240" w:lineRule="auto"/>
        <w:jc w:val="both"/>
      </w:pPr>
      <w:r w:rsidRPr="00023789">
        <w:t xml:space="preserve">                 Facturas Nos.-004654-004655 </w:t>
      </w:r>
    </w:p>
    <w:p w14:paraId="63B6079D" w14:textId="77777777" w:rsidR="00226B39" w:rsidRPr="00023789" w:rsidRDefault="00226B39" w:rsidP="00226B39">
      <w:pPr>
        <w:tabs>
          <w:tab w:val="left" w:pos="1425"/>
        </w:tabs>
        <w:spacing w:after="0" w:line="240" w:lineRule="auto"/>
        <w:jc w:val="both"/>
      </w:pPr>
      <w:r w:rsidRPr="00023789">
        <w:rPr>
          <w:b/>
        </w:rPr>
        <w:t xml:space="preserve">                 </w:t>
      </w:r>
      <w:r w:rsidRPr="00023789">
        <w:t>Códigos Nos.-54106……</w:t>
      </w:r>
      <w:proofErr w:type="gramStart"/>
      <w:r w:rsidRPr="00023789">
        <w:t>…….</w:t>
      </w:r>
      <w:proofErr w:type="gramEnd"/>
      <w:r w:rsidRPr="00023789">
        <w:t xml:space="preserve">……………………............................ $   42.00     </w:t>
      </w:r>
    </w:p>
    <w:p w14:paraId="594F00B4" w14:textId="77777777" w:rsidR="00226B39" w:rsidRPr="00023789" w:rsidRDefault="00226B39" w:rsidP="00226B39">
      <w:pPr>
        <w:tabs>
          <w:tab w:val="left" w:pos="1425"/>
        </w:tabs>
        <w:spacing w:after="0" w:line="240" w:lineRule="auto"/>
        <w:jc w:val="both"/>
      </w:pPr>
      <w:r w:rsidRPr="00023789">
        <w:t xml:space="preserve">                 Códigos Nos.-54107……</w:t>
      </w:r>
      <w:proofErr w:type="gramStart"/>
      <w:r w:rsidRPr="00023789">
        <w:t>…….</w:t>
      </w:r>
      <w:proofErr w:type="gramEnd"/>
      <w:r w:rsidRPr="00023789">
        <w:t xml:space="preserve">……………………............................ $     5.00    </w:t>
      </w:r>
    </w:p>
    <w:p w14:paraId="46DADE18" w14:textId="77777777" w:rsidR="00226B39" w:rsidRPr="00023789" w:rsidRDefault="00226B39" w:rsidP="00226B39">
      <w:pPr>
        <w:tabs>
          <w:tab w:val="left" w:pos="1425"/>
        </w:tabs>
        <w:spacing w:after="0" w:line="240" w:lineRule="auto"/>
        <w:jc w:val="both"/>
      </w:pPr>
      <w:r w:rsidRPr="00023789">
        <w:t xml:space="preserve">                 Códigos Nos.-54110……</w:t>
      </w:r>
      <w:proofErr w:type="gramStart"/>
      <w:r w:rsidRPr="00023789">
        <w:t>…….</w:t>
      </w:r>
      <w:proofErr w:type="gramEnd"/>
      <w:r w:rsidRPr="00023789">
        <w:t>……………………............................ $     8.00</w:t>
      </w:r>
    </w:p>
    <w:p w14:paraId="55871D5A" w14:textId="77777777" w:rsidR="00226B39" w:rsidRPr="00023789" w:rsidRDefault="00226B39" w:rsidP="00226B39">
      <w:pPr>
        <w:tabs>
          <w:tab w:val="left" w:pos="1425"/>
        </w:tabs>
        <w:spacing w:after="0" w:line="240" w:lineRule="auto"/>
        <w:jc w:val="both"/>
      </w:pPr>
      <w:r w:rsidRPr="00023789">
        <w:rPr>
          <w:b/>
        </w:rPr>
        <w:t xml:space="preserve">                 </w:t>
      </w:r>
      <w:r w:rsidRPr="00023789">
        <w:t>Códigos Nos.-54118…</w:t>
      </w:r>
      <w:proofErr w:type="gramStart"/>
      <w:r w:rsidRPr="00023789">
        <w:t>…….</w:t>
      </w:r>
      <w:proofErr w:type="gramEnd"/>
      <w:r w:rsidRPr="00023789">
        <w:t xml:space="preserve">…………………….................................$   95.00  </w:t>
      </w:r>
    </w:p>
    <w:p w14:paraId="3B7DEF58" w14:textId="77777777" w:rsidR="00226B39" w:rsidRPr="00023789" w:rsidRDefault="00226B39" w:rsidP="00226B39">
      <w:pPr>
        <w:tabs>
          <w:tab w:val="left" w:pos="1425"/>
        </w:tabs>
        <w:spacing w:after="0" w:line="240" w:lineRule="auto"/>
        <w:jc w:val="both"/>
      </w:pPr>
      <w:r w:rsidRPr="00023789">
        <w:t xml:space="preserve">                 Códigos Nos.-54302…</w:t>
      </w:r>
      <w:proofErr w:type="gramStart"/>
      <w:r w:rsidRPr="00023789">
        <w:t>…….</w:t>
      </w:r>
      <w:proofErr w:type="gramEnd"/>
      <w:r w:rsidRPr="00023789">
        <w:t>…………………….................................$</w:t>
      </w:r>
      <w:r w:rsidRPr="00023789">
        <w:rPr>
          <w:b/>
        </w:rPr>
        <w:t xml:space="preserve"> </w:t>
      </w:r>
      <w:r w:rsidRPr="00023789">
        <w:t>257.00</w:t>
      </w:r>
      <w:r w:rsidRPr="00023789">
        <w:rPr>
          <w:b/>
        </w:rPr>
        <w:t xml:space="preserve">    </w:t>
      </w:r>
    </w:p>
    <w:p w14:paraId="6953E127" w14:textId="77777777" w:rsidR="00226B39" w:rsidRPr="00023789" w:rsidRDefault="00226B39" w:rsidP="00226B39">
      <w:pPr>
        <w:tabs>
          <w:tab w:val="left" w:pos="1425"/>
        </w:tabs>
        <w:spacing w:after="0" w:line="240" w:lineRule="auto"/>
        <w:jc w:val="both"/>
        <w:rPr>
          <w:b/>
        </w:rPr>
      </w:pPr>
      <w:r w:rsidRPr="00023789">
        <w:rPr>
          <w:b/>
        </w:rPr>
        <w:t xml:space="preserve">                 </w:t>
      </w:r>
      <w:r w:rsidRPr="00023789">
        <w:t>Total…………………</w:t>
      </w:r>
      <w:proofErr w:type="gramStart"/>
      <w:r w:rsidRPr="00023789">
        <w:t>…….</w:t>
      </w:r>
      <w:proofErr w:type="gramEnd"/>
      <w:r w:rsidRPr="00023789">
        <w:t>.…………………………........…….........</w:t>
      </w:r>
      <w:r w:rsidRPr="00023789">
        <w:rPr>
          <w:b/>
        </w:rPr>
        <w:t>$ 407.00</w:t>
      </w:r>
    </w:p>
    <w:p w14:paraId="51F17B5F" w14:textId="77777777" w:rsidR="00226B39" w:rsidRPr="00023789" w:rsidRDefault="00226B39" w:rsidP="00226B39">
      <w:pPr>
        <w:tabs>
          <w:tab w:val="left" w:pos="1425"/>
        </w:tabs>
        <w:spacing w:after="0" w:line="240" w:lineRule="auto"/>
        <w:ind w:left="720"/>
        <w:contextualSpacing/>
        <w:jc w:val="both"/>
        <w:rPr>
          <w:b/>
          <w:szCs w:val="24"/>
        </w:rPr>
      </w:pPr>
    </w:p>
    <w:p w14:paraId="3816BC0F" w14:textId="77777777" w:rsidR="00226B39" w:rsidRPr="00023789" w:rsidRDefault="00226B39" w:rsidP="00226B39">
      <w:pPr>
        <w:tabs>
          <w:tab w:val="left" w:pos="1425"/>
        </w:tabs>
        <w:spacing w:after="0" w:line="240" w:lineRule="auto"/>
        <w:ind w:left="720"/>
        <w:contextualSpacing/>
        <w:jc w:val="both"/>
        <w:rPr>
          <w:b/>
          <w:szCs w:val="24"/>
        </w:rPr>
      </w:pPr>
    </w:p>
    <w:p w14:paraId="5B396F67" w14:textId="77777777" w:rsidR="00226B39" w:rsidRPr="00023789" w:rsidRDefault="00226B39" w:rsidP="000713F4">
      <w:pPr>
        <w:numPr>
          <w:ilvl w:val="0"/>
          <w:numId w:val="140"/>
        </w:numPr>
        <w:tabs>
          <w:tab w:val="left" w:pos="709"/>
          <w:tab w:val="left" w:pos="7797"/>
        </w:tabs>
        <w:spacing w:after="0" w:line="240" w:lineRule="auto"/>
        <w:contextualSpacing/>
        <w:jc w:val="both"/>
      </w:pPr>
      <w:r w:rsidRPr="00023789">
        <w:t xml:space="preserve">EROGAR la cantidad de </w:t>
      </w:r>
      <w:r w:rsidRPr="00023789">
        <w:rPr>
          <w:b/>
        </w:rPr>
        <w:t>UN MIL CUARENTA Y SIETE 00/100 DÓLARES DE</w:t>
      </w:r>
      <w:r w:rsidRPr="00023789">
        <w:t xml:space="preserve"> </w:t>
      </w:r>
      <w:r w:rsidRPr="00023789">
        <w:rPr>
          <w:b/>
        </w:rPr>
        <w:t>LOS ESTADOS UNIDOS DE AMÉRICA ($1,047.00)</w:t>
      </w:r>
      <w:r w:rsidRPr="00023789">
        <w:t xml:space="preserve"> a favor de </w:t>
      </w:r>
      <w:r w:rsidRPr="00023789">
        <w:rPr>
          <w:b/>
        </w:rPr>
        <w:t>DAVID EMMANUEL UMAÑA GUTIERREZ</w:t>
      </w:r>
      <w:r w:rsidRPr="00023789">
        <w:t xml:space="preserve"> </w:t>
      </w:r>
      <w:r w:rsidRPr="00023789">
        <w:rPr>
          <w:b/>
        </w:rPr>
        <w:t xml:space="preserve">V/ </w:t>
      </w:r>
      <w:r w:rsidRPr="00023789">
        <w:t xml:space="preserve">Pago por compra de productos químicos, herramientas, repuestos y accesorios, bienes de uso y consumo diversos, para uso en eq.84 plantel de maquinaria y </w:t>
      </w:r>
      <w:proofErr w:type="gramStart"/>
      <w:r w:rsidRPr="00023789">
        <w:t>equipo,  según</w:t>
      </w:r>
      <w:proofErr w:type="gramEnd"/>
      <w:r w:rsidRPr="00023789">
        <w:t xml:space="preserve"> facturas, líneas y códigos que se detallan a continuación:</w:t>
      </w:r>
    </w:p>
    <w:p w14:paraId="4573A818" w14:textId="77777777" w:rsidR="00226B39" w:rsidRPr="00023789" w:rsidRDefault="00226B39" w:rsidP="00226B39">
      <w:pPr>
        <w:tabs>
          <w:tab w:val="left" w:pos="3592"/>
        </w:tabs>
        <w:spacing w:line="256" w:lineRule="auto"/>
        <w:ind w:left="720"/>
        <w:jc w:val="both"/>
        <w:rPr>
          <w:b/>
        </w:rPr>
      </w:pPr>
      <w:r w:rsidRPr="00023789">
        <w:rPr>
          <w:b/>
        </w:rPr>
        <w:tab/>
      </w:r>
    </w:p>
    <w:p w14:paraId="01048D38" w14:textId="77777777" w:rsidR="00226B39" w:rsidRPr="00023789" w:rsidRDefault="00226B39" w:rsidP="00226B39">
      <w:pPr>
        <w:tabs>
          <w:tab w:val="left" w:pos="922"/>
          <w:tab w:val="left" w:pos="2806"/>
        </w:tabs>
        <w:spacing w:after="0" w:line="240" w:lineRule="auto"/>
        <w:ind w:left="1080"/>
        <w:jc w:val="both"/>
        <w:rPr>
          <w:b/>
          <w:u w:val="single"/>
        </w:rPr>
      </w:pPr>
      <w:r w:rsidRPr="00023789">
        <w:rPr>
          <w:b/>
          <w:u w:val="single"/>
        </w:rPr>
        <w:t>LINEA 0101</w:t>
      </w:r>
    </w:p>
    <w:p w14:paraId="26AA516C" w14:textId="77777777" w:rsidR="00226B39" w:rsidRPr="00023789" w:rsidRDefault="00226B39" w:rsidP="00226B39">
      <w:pPr>
        <w:tabs>
          <w:tab w:val="left" w:pos="922"/>
          <w:tab w:val="left" w:pos="7797"/>
        </w:tabs>
        <w:spacing w:after="0" w:line="240" w:lineRule="auto"/>
        <w:jc w:val="both"/>
      </w:pPr>
      <w:r w:rsidRPr="00023789">
        <w:t xml:space="preserve">                 Facturas Nos.- 0958-0959-0960</w:t>
      </w:r>
    </w:p>
    <w:p w14:paraId="6F0258ED" w14:textId="77777777" w:rsidR="00226B39" w:rsidRPr="00023789" w:rsidRDefault="00226B39" w:rsidP="00226B39">
      <w:pPr>
        <w:tabs>
          <w:tab w:val="left" w:pos="1425"/>
        </w:tabs>
        <w:spacing w:after="0" w:line="240" w:lineRule="auto"/>
        <w:jc w:val="both"/>
      </w:pPr>
      <w:r w:rsidRPr="00023789">
        <w:rPr>
          <w:b/>
        </w:rPr>
        <w:t xml:space="preserve">                 </w:t>
      </w:r>
      <w:r w:rsidRPr="00023789">
        <w:t>Códigos Nos.-54107……</w:t>
      </w:r>
      <w:proofErr w:type="gramStart"/>
      <w:r w:rsidRPr="00023789">
        <w:t>…….</w:t>
      </w:r>
      <w:proofErr w:type="gramEnd"/>
      <w:r w:rsidRPr="00023789">
        <w:t xml:space="preserve">……………………............................ $    911.00     </w:t>
      </w:r>
    </w:p>
    <w:p w14:paraId="481A6662" w14:textId="77777777" w:rsidR="00226B39" w:rsidRPr="00023789" w:rsidRDefault="00226B39" w:rsidP="00226B39">
      <w:pPr>
        <w:tabs>
          <w:tab w:val="left" w:pos="1425"/>
        </w:tabs>
        <w:spacing w:after="0" w:line="240" w:lineRule="auto"/>
        <w:jc w:val="both"/>
      </w:pPr>
      <w:r w:rsidRPr="00023789">
        <w:t xml:space="preserve">                 Códigos Nos.-54118……</w:t>
      </w:r>
      <w:proofErr w:type="gramStart"/>
      <w:r w:rsidRPr="00023789">
        <w:t>…….</w:t>
      </w:r>
      <w:proofErr w:type="gramEnd"/>
      <w:r w:rsidRPr="00023789">
        <w:t xml:space="preserve">……………………............................ $      37.50    </w:t>
      </w:r>
    </w:p>
    <w:p w14:paraId="37D69D96" w14:textId="77777777" w:rsidR="00226B39" w:rsidRPr="00023789" w:rsidRDefault="00226B39" w:rsidP="00226B39">
      <w:pPr>
        <w:tabs>
          <w:tab w:val="left" w:pos="1425"/>
        </w:tabs>
        <w:spacing w:after="0" w:line="240" w:lineRule="auto"/>
        <w:jc w:val="both"/>
      </w:pPr>
      <w:r w:rsidRPr="00023789">
        <w:t xml:space="preserve">                 Códigos Nos.-54199……</w:t>
      </w:r>
      <w:proofErr w:type="gramStart"/>
      <w:r w:rsidRPr="00023789">
        <w:t>…….</w:t>
      </w:r>
      <w:proofErr w:type="gramEnd"/>
      <w:r w:rsidRPr="00023789">
        <w:t xml:space="preserve">……………………............................ $      98.50 </w:t>
      </w:r>
    </w:p>
    <w:p w14:paraId="3F68511E" w14:textId="77777777" w:rsidR="00226B39" w:rsidRPr="00023789" w:rsidRDefault="00226B39" w:rsidP="00226B39">
      <w:pPr>
        <w:tabs>
          <w:tab w:val="left" w:pos="1425"/>
        </w:tabs>
        <w:spacing w:after="0" w:line="240" w:lineRule="auto"/>
        <w:jc w:val="both"/>
      </w:pPr>
      <w:r w:rsidRPr="00023789">
        <w:rPr>
          <w:b/>
        </w:rPr>
        <w:t xml:space="preserve">                 </w:t>
      </w:r>
      <w:r w:rsidRPr="00023789">
        <w:t>Total…………………</w:t>
      </w:r>
      <w:proofErr w:type="gramStart"/>
      <w:r w:rsidRPr="00023789">
        <w:t>…….</w:t>
      </w:r>
      <w:proofErr w:type="gramEnd"/>
      <w:r w:rsidRPr="00023789">
        <w:t>.……………………......……….…..........</w:t>
      </w:r>
      <w:r w:rsidRPr="00023789">
        <w:rPr>
          <w:b/>
        </w:rPr>
        <w:t xml:space="preserve">$ 1,047.00 </w:t>
      </w:r>
    </w:p>
    <w:p w14:paraId="1FFCCCA2" w14:textId="77777777" w:rsidR="00226B39" w:rsidRPr="00023789" w:rsidRDefault="00226B39" w:rsidP="00226B39">
      <w:pPr>
        <w:tabs>
          <w:tab w:val="left" w:pos="1425"/>
        </w:tabs>
        <w:spacing w:after="0" w:line="240" w:lineRule="auto"/>
        <w:jc w:val="both"/>
        <w:rPr>
          <w:b/>
          <w:szCs w:val="24"/>
        </w:rPr>
      </w:pPr>
    </w:p>
    <w:p w14:paraId="4043296F" w14:textId="77777777" w:rsidR="00226B39" w:rsidRPr="00023789" w:rsidRDefault="00226B39" w:rsidP="000713F4">
      <w:pPr>
        <w:numPr>
          <w:ilvl w:val="0"/>
          <w:numId w:val="140"/>
        </w:numPr>
        <w:tabs>
          <w:tab w:val="left" w:pos="709"/>
          <w:tab w:val="left" w:pos="7797"/>
        </w:tabs>
        <w:spacing w:after="0" w:line="240" w:lineRule="auto"/>
        <w:contextualSpacing/>
        <w:jc w:val="both"/>
      </w:pPr>
      <w:r w:rsidRPr="00023789">
        <w:t xml:space="preserve">EROGAR la cantidad de </w:t>
      </w:r>
      <w:r w:rsidRPr="00023789">
        <w:rPr>
          <w:b/>
        </w:rPr>
        <w:t>UN MIL CATORCE 00/100 DÓLARES DE</w:t>
      </w:r>
      <w:r w:rsidRPr="00023789">
        <w:t xml:space="preserve"> </w:t>
      </w:r>
      <w:r w:rsidRPr="00023789">
        <w:rPr>
          <w:b/>
        </w:rPr>
        <w:t>LOS ESTADOS UNIDOS DE AMÉRICA ($1,014.00)</w:t>
      </w:r>
      <w:r w:rsidRPr="00023789">
        <w:t xml:space="preserve"> a favor de </w:t>
      </w:r>
      <w:r w:rsidRPr="00023789">
        <w:rPr>
          <w:b/>
        </w:rPr>
        <w:t>JUAN CARLOS MATA VILLANUEVA/ JJ COMPANY</w:t>
      </w:r>
      <w:r w:rsidRPr="00023789">
        <w:t xml:space="preserve"> </w:t>
      </w:r>
      <w:r w:rsidRPr="00023789">
        <w:rPr>
          <w:b/>
        </w:rPr>
        <w:t xml:space="preserve">V/ </w:t>
      </w:r>
      <w:r w:rsidRPr="00023789">
        <w:t xml:space="preserve">Pago por compra de productos químicos, minerales metálicos y productos derivados , materiales eléctricos, bienes de uso y consumo diversos, mantenimientos y reparaciones de bienes muebles, maquinaria y equipo de producción para apoyo institucional, para uso </w:t>
      </w:r>
      <w:r w:rsidRPr="00023789">
        <w:lastRenderedPageBreak/>
        <w:t>en oficina de gerencia, unidad de presupuesto, sala de reuniones,  según facturas, líneas y códigos que se detallan a continuación:</w:t>
      </w:r>
    </w:p>
    <w:p w14:paraId="6B996535" w14:textId="77777777" w:rsidR="00226B39" w:rsidRPr="00023789" w:rsidRDefault="00226B39" w:rsidP="00226B39">
      <w:pPr>
        <w:tabs>
          <w:tab w:val="left" w:pos="3592"/>
        </w:tabs>
        <w:spacing w:line="256" w:lineRule="auto"/>
        <w:ind w:left="720"/>
        <w:jc w:val="both"/>
        <w:rPr>
          <w:b/>
        </w:rPr>
      </w:pPr>
      <w:r w:rsidRPr="00023789">
        <w:rPr>
          <w:b/>
        </w:rPr>
        <w:tab/>
      </w:r>
    </w:p>
    <w:p w14:paraId="76CC92F1" w14:textId="77777777" w:rsidR="00226B39" w:rsidRPr="00023789" w:rsidRDefault="00226B39" w:rsidP="00226B39">
      <w:pPr>
        <w:tabs>
          <w:tab w:val="left" w:pos="922"/>
          <w:tab w:val="left" w:pos="2806"/>
        </w:tabs>
        <w:spacing w:after="0" w:line="240" w:lineRule="auto"/>
        <w:ind w:left="1080"/>
        <w:jc w:val="both"/>
        <w:rPr>
          <w:b/>
          <w:u w:val="single"/>
        </w:rPr>
      </w:pPr>
      <w:r w:rsidRPr="00023789">
        <w:rPr>
          <w:b/>
          <w:u w:val="single"/>
        </w:rPr>
        <w:t>LINEA 0101</w:t>
      </w:r>
    </w:p>
    <w:p w14:paraId="212E2EF3" w14:textId="77777777" w:rsidR="00226B39" w:rsidRPr="00023789" w:rsidRDefault="00226B39" w:rsidP="00226B39">
      <w:pPr>
        <w:tabs>
          <w:tab w:val="left" w:pos="922"/>
          <w:tab w:val="left" w:pos="7797"/>
        </w:tabs>
        <w:spacing w:after="0" w:line="240" w:lineRule="auto"/>
        <w:jc w:val="both"/>
      </w:pPr>
      <w:r w:rsidRPr="00023789">
        <w:t xml:space="preserve">                 Facturas Nos.-00058-00055-00050-00052-00057 </w:t>
      </w:r>
    </w:p>
    <w:p w14:paraId="03CBDC73" w14:textId="77777777" w:rsidR="00226B39" w:rsidRPr="00023789" w:rsidRDefault="00226B39" w:rsidP="00226B39">
      <w:pPr>
        <w:tabs>
          <w:tab w:val="left" w:pos="1425"/>
        </w:tabs>
        <w:spacing w:after="0" w:line="240" w:lineRule="auto"/>
        <w:jc w:val="both"/>
      </w:pPr>
      <w:r w:rsidRPr="00023789">
        <w:rPr>
          <w:b/>
        </w:rPr>
        <w:t xml:space="preserve">                 </w:t>
      </w:r>
      <w:r w:rsidRPr="00023789">
        <w:t>Códigos Nos.-54107……</w:t>
      </w:r>
      <w:proofErr w:type="gramStart"/>
      <w:r w:rsidRPr="00023789">
        <w:t>…….</w:t>
      </w:r>
      <w:proofErr w:type="gramEnd"/>
      <w:r w:rsidRPr="00023789">
        <w:t xml:space="preserve">……………………............................ $      20.00    </w:t>
      </w:r>
    </w:p>
    <w:p w14:paraId="3ED4D5C9" w14:textId="77777777" w:rsidR="00226B39" w:rsidRPr="00023789" w:rsidRDefault="00226B39" w:rsidP="00226B39">
      <w:pPr>
        <w:tabs>
          <w:tab w:val="left" w:pos="1425"/>
        </w:tabs>
        <w:spacing w:after="0" w:line="240" w:lineRule="auto"/>
        <w:jc w:val="both"/>
      </w:pPr>
      <w:r w:rsidRPr="00023789">
        <w:t xml:space="preserve">                 Códigos Nos.-54112……</w:t>
      </w:r>
      <w:proofErr w:type="gramStart"/>
      <w:r w:rsidRPr="00023789">
        <w:t>…….</w:t>
      </w:r>
      <w:proofErr w:type="gramEnd"/>
      <w:r w:rsidRPr="00023789">
        <w:t xml:space="preserve">……………………............................ $      95.00    </w:t>
      </w:r>
    </w:p>
    <w:p w14:paraId="061A47BB" w14:textId="77777777" w:rsidR="00226B39" w:rsidRPr="00023789" w:rsidRDefault="00226B39" w:rsidP="00226B39">
      <w:pPr>
        <w:tabs>
          <w:tab w:val="left" w:pos="1425"/>
        </w:tabs>
        <w:spacing w:after="0" w:line="240" w:lineRule="auto"/>
        <w:jc w:val="both"/>
      </w:pPr>
      <w:r w:rsidRPr="00023789">
        <w:t xml:space="preserve">                 Códigos Nos.-54119……</w:t>
      </w:r>
      <w:proofErr w:type="gramStart"/>
      <w:r w:rsidRPr="00023789">
        <w:t>…….</w:t>
      </w:r>
      <w:proofErr w:type="gramEnd"/>
      <w:r w:rsidRPr="00023789">
        <w:t xml:space="preserve">……………………............................ $      49.00 </w:t>
      </w:r>
    </w:p>
    <w:p w14:paraId="393E7DE4" w14:textId="77777777" w:rsidR="00226B39" w:rsidRPr="00023789" w:rsidRDefault="00226B39" w:rsidP="00226B39">
      <w:pPr>
        <w:tabs>
          <w:tab w:val="left" w:pos="1425"/>
        </w:tabs>
        <w:spacing w:after="0" w:line="240" w:lineRule="auto"/>
        <w:jc w:val="both"/>
      </w:pPr>
      <w:r w:rsidRPr="00023789">
        <w:rPr>
          <w:b/>
        </w:rPr>
        <w:t xml:space="preserve">                 </w:t>
      </w:r>
      <w:r w:rsidRPr="00023789">
        <w:t>Códigos Nos.-54199…</w:t>
      </w:r>
      <w:proofErr w:type="gramStart"/>
      <w:r w:rsidRPr="00023789">
        <w:t>…….</w:t>
      </w:r>
      <w:proofErr w:type="gramEnd"/>
      <w:r w:rsidRPr="00023789">
        <w:t xml:space="preserve">…………………….................................$      35.00  </w:t>
      </w:r>
    </w:p>
    <w:p w14:paraId="2D706D12" w14:textId="77777777" w:rsidR="00226B39" w:rsidRPr="00023789" w:rsidRDefault="00226B39" w:rsidP="00226B39">
      <w:pPr>
        <w:tabs>
          <w:tab w:val="left" w:pos="1425"/>
        </w:tabs>
        <w:spacing w:after="0" w:line="240" w:lineRule="auto"/>
        <w:jc w:val="both"/>
      </w:pPr>
      <w:r w:rsidRPr="00023789">
        <w:t xml:space="preserve">                 Códigos Nos.-54301…</w:t>
      </w:r>
      <w:proofErr w:type="gramStart"/>
      <w:r w:rsidRPr="00023789">
        <w:t>…….</w:t>
      </w:r>
      <w:proofErr w:type="gramEnd"/>
      <w:r w:rsidRPr="00023789">
        <w:t>…………………….................................$</w:t>
      </w:r>
      <w:r w:rsidRPr="00023789">
        <w:rPr>
          <w:b/>
        </w:rPr>
        <w:t xml:space="preserve">    </w:t>
      </w:r>
      <w:r w:rsidRPr="00023789">
        <w:t>265.00</w:t>
      </w:r>
      <w:r w:rsidRPr="00023789">
        <w:rPr>
          <w:b/>
        </w:rPr>
        <w:t xml:space="preserve">   </w:t>
      </w:r>
    </w:p>
    <w:p w14:paraId="4D150BD4" w14:textId="77777777" w:rsidR="00226B39" w:rsidRPr="00023789" w:rsidRDefault="00226B39" w:rsidP="00226B39">
      <w:pPr>
        <w:tabs>
          <w:tab w:val="left" w:pos="1425"/>
        </w:tabs>
        <w:spacing w:after="0" w:line="240" w:lineRule="auto"/>
        <w:jc w:val="both"/>
      </w:pPr>
      <w:r w:rsidRPr="00023789">
        <w:rPr>
          <w:b/>
        </w:rPr>
        <w:t xml:space="preserve">                 </w:t>
      </w:r>
      <w:r w:rsidRPr="00023789">
        <w:t>Códigos Nos.-61109…</w:t>
      </w:r>
      <w:proofErr w:type="gramStart"/>
      <w:r w:rsidRPr="00023789">
        <w:t>…….</w:t>
      </w:r>
      <w:proofErr w:type="gramEnd"/>
      <w:r w:rsidRPr="00023789">
        <w:t xml:space="preserve">…………………….................................$    550.00 </w:t>
      </w:r>
    </w:p>
    <w:p w14:paraId="3B739803" w14:textId="77777777" w:rsidR="00226B39" w:rsidRPr="00023789" w:rsidRDefault="00226B39" w:rsidP="00226B39">
      <w:pPr>
        <w:tabs>
          <w:tab w:val="left" w:pos="1425"/>
        </w:tabs>
        <w:spacing w:after="0" w:line="240" w:lineRule="auto"/>
        <w:jc w:val="both"/>
        <w:rPr>
          <w:b/>
        </w:rPr>
      </w:pPr>
      <w:r w:rsidRPr="00023789">
        <w:rPr>
          <w:b/>
        </w:rPr>
        <w:t xml:space="preserve">                 </w:t>
      </w:r>
      <w:r w:rsidRPr="00023789">
        <w:t>Total…………………</w:t>
      </w:r>
      <w:proofErr w:type="gramStart"/>
      <w:r w:rsidRPr="00023789">
        <w:t>…….</w:t>
      </w:r>
      <w:proofErr w:type="gramEnd"/>
      <w:r w:rsidRPr="00023789">
        <w:t>.……………………......…………….......</w:t>
      </w:r>
      <w:r w:rsidRPr="00023789">
        <w:rPr>
          <w:b/>
        </w:rPr>
        <w:t>$ 1,014.00</w:t>
      </w:r>
    </w:p>
    <w:p w14:paraId="5C9B7651" w14:textId="77777777" w:rsidR="00226B39" w:rsidRPr="00023789" w:rsidRDefault="00226B39" w:rsidP="00226B39">
      <w:pPr>
        <w:tabs>
          <w:tab w:val="left" w:pos="1425"/>
        </w:tabs>
        <w:spacing w:after="0" w:line="240" w:lineRule="auto"/>
        <w:jc w:val="both"/>
        <w:rPr>
          <w:b/>
        </w:rPr>
      </w:pPr>
      <w:r w:rsidRPr="00023789">
        <w:rPr>
          <w:b/>
        </w:rPr>
        <w:t xml:space="preserve"> </w:t>
      </w:r>
    </w:p>
    <w:p w14:paraId="5316E95A" w14:textId="77777777" w:rsidR="00226B39" w:rsidRPr="00023789" w:rsidRDefault="00226B39" w:rsidP="000713F4">
      <w:pPr>
        <w:numPr>
          <w:ilvl w:val="0"/>
          <w:numId w:val="140"/>
        </w:numPr>
        <w:spacing w:line="256" w:lineRule="auto"/>
        <w:contextualSpacing/>
        <w:jc w:val="both"/>
        <w:rPr>
          <w:rFonts w:eastAsia="SimSun"/>
        </w:rPr>
      </w:pPr>
      <w:r w:rsidRPr="00023789">
        <w:rPr>
          <w:rFonts w:eastAsia="SimSun"/>
          <w:lang w:val="es-MX"/>
        </w:rPr>
        <w:t xml:space="preserve">EROGAR la cantidad de </w:t>
      </w:r>
      <w:r w:rsidRPr="00023789">
        <w:rPr>
          <w:rFonts w:eastAsia="SimSun"/>
          <w:b/>
          <w:lang w:val="es-MX"/>
        </w:rPr>
        <w:t>UN MIL QUINIENTOS TREINTA Y CINCO 00/100 DÓLARES DE LOS ESTADOS UNIDOS DE AMÉRICA</w:t>
      </w:r>
      <w:r w:rsidRPr="00023789">
        <w:rPr>
          <w:rFonts w:eastAsia="SimSun"/>
          <w:lang w:val="es-MX"/>
        </w:rPr>
        <w:t>.</w:t>
      </w:r>
      <w:r w:rsidRPr="00023789">
        <w:rPr>
          <w:rFonts w:eastAsia="SimSun"/>
          <w:b/>
          <w:lang w:val="es-MX"/>
        </w:rPr>
        <w:t xml:space="preserve"> ($1,535.00</w:t>
      </w:r>
      <w:proofErr w:type="gramStart"/>
      <w:r w:rsidRPr="00023789">
        <w:rPr>
          <w:rFonts w:eastAsia="SimSun"/>
          <w:b/>
          <w:lang w:val="es-MX"/>
        </w:rPr>
        <w:t xml:space="preserve">) </w:t>
      </w:r>
      <w:r w:rsidRPr="00023789">
        <w:rPr>
          <w:rFonts w:eastAsia="SimSun"/>
          <w:lang w:val="es-MX"/>
        </w:rPr>
        <w:t xml:space="preserve"> A</w:t>
      </w:r>
      <w:proofErr w:type="gramEnd"/>
      <w:r w:rsidRPr="00023789">
        <w:rPr>
          <w:rFonts w:eastAsia="SimSun"/>
          <w:lang w:val="es-MX"/>
        </w:rPr>
        <w:t xml:space="preserve"> favor del </w:t>
      </w:r>
      <w:r w:rsidRPr="00023789">
        <w:rPr>
          <w:rFonts w:eastAsia="SimSun"/>
          <w:b/>
          <w:lang w:val="es-MX"/>
        </w:rPr>
        <w:t>Sr.</w:t>
      </w:r>
      <w:r w:rsidRPr="00023789">
        <w:rPr>
          <w:rFonts w:eastAsia="SimSun"/>
          <w:lang w:val="es-MX"/>
        </w:rPr>
        <w:t xml:space="preserve"> </w:t>
      </w:r>
      <w:r w:rsidRPr="00023789">
        <w:rPr>
          <w:rFonts w:eastAsia="SimSun"/>
          <w:b/>
          <w:lang w:val="es-MX"/>
        </w:rPr>
        <w:t>CARLOS MAURICIO MENDOZA CORTÉZ</w:t>
      </w:r>
      <w:r w:rsidRPr="00023789">
        <w:rPr>
          <w:rFonts w:eastAsia="SimSun"/>
          <w:lang w:val="es-MX"/>
        </w:rPr>
        <w:t xml:space="preserve"> V/ en concepto de pago por servicios profesionales para la asesoría, apoyo y mejoramiento de la gestión municipal de Metapá</w:t>
      </w:r>
      <w:r>
        <w:rPr>
          <w:rFonts w:eastAsia="SimSun"/>
          <w:lang w:val="es-MX"/>
        </w:rPr>
        <w:t>n, correspondiente al mes de Jul</w:t>
      </w:r>
      <w:r w:rsidRPr="00023789">
        <w:rPr>
          <w:rFonts w:eastAsia="SimSun"/>
          <w:lang w:val="es-MX"/>
        </w:rPr>
        <w:t>io del año 2022, Según Factura No.00017. Aplicando dicho gasto al código No. 54399 de la línea 0101, del Presupuesto Municipal Vigente</w:t>
      </w:r>
    </w:p>
    <w:p w14:paraId="3102F910" w14:textId="77777777" w:rsidR="00226B39" w:rsidRPr="00023789" w:rsidRDefault="00226B39" w:rsidP="00226B39">
      <w:pPr>
        <w:tabs>
          <w:tab w:val="left" w:pos="1425"/>
        </w:tabs>
        <w:spacing w:after="0" w:line="240" w:lineRule="auto"/>
        <w:jc w:val="both"/>
        <w:rPr>
          <w:b/>
          <w:szCs w:val="24"/>
        </w:rPr>
      </w:pPr>
    </w:p>
    <w:p w14:paraId="5A19ACB5" w14:textId="77777777" w:rsidR="00226B39" w:rsidRPr="00023789" w:rsidRDefault="00226B39" w:rsidP="000713F4">
      <w:pPr>
        <w:numPr>
          <w:ilvl w:val="0"/>
          <w:numId w:val="140"/>
        </w:numPr>
        <w:tabs>
          <w:tab w:val="left" w:pos="1425"/>
        </w:tabs>
        <w:spacing w:after="0" w:line="240" w:lineRule="auto"/>
        <w:contextualSpacing/>
        <w:jc w:val="both"/>
        <w:rPr>
          <w:rFonts w:eastAsia="Calibri"/>
          <w:b/>
        </w:rPr>
      </w:pPr>
      <w:r w:rsidRPr="00023789">
        <w:t xml:space="preserve">EROGAR la suma de </w:t>
      </w:r>
      <w:r w:rsidRPr="00023789">
        <w:rPr>
          <w:b/>
        </w:rPr>
        <w:t>CATORCE MIL TRESCIENTOS TREINTA Y SEIS 53</w:t>
      </w:r>
      <w:r w:rsidRPr="00023789">
        <w:rPr>
          <w:b/>
          <w:bCs/>
        </w:rPr>
        <w:t>/100 DÓLARES ($14,336.53)</w:t>
      </w:r>
      <w:r w:rsidRPr="00023789">
        <w:t xml:space="preserve"> A favor de </w:t>
      </w:r>
      <w:r w:rsidRPr="00023789">
        <w:rPr>
          <w:rFonts w:eastAsia="Calibri"/>
          <w:b/>
        </w:rPr>
        <w:t>GASOLINERA METAPÁN</w:t>
      </w:r>
      <w:r w:rsidRPr="00023789">
        <w:rPr>
          <w:rFonts w:eastAsia="Calibri"/>
        </w:rPr>
        <w:t xml:space="preserve"> “</w:t>
      </w:r>
      <w:r w:rsidRPr="00023789">
        <w:rPr>
          <w:rFonts w:eastAsia="Calibri"/>
          <w:b/>
        </w:rPr>
        <w:t xml:space="preserve">JOSÉ ADÁN SALAZAR </w:t>
      </w:r>
      <w:proofErr w:type="gramStart"/>
      <w:r w:rsidRPr="00023789">
        <w:rPr>
          <w:rFonts w:eastAsia="Calibri"/>
          <w:b/>
        </w:rPr>
        <w:t>UMAÑA”</w:t>
      </w:r>
      <w:r w:rsidRPr="00023789">
        <w:rPr>
          <w:rFonts w:eastAsia="Calibri"/>
        </w:rPr>
        <w:t xml:space="preserve"> </w:t>
      </w:r>
      <w:r w:rsidRPr="00023789">
        <w:t xml:space="preserve"> V</w:t>
      </w:r>
      <w:proofErr w:type="gramEnd"/>
      <w:r w:rsidRPr="00023789">
        <w:t>/ Pago  por  la  compra  de combustible periodo del 11 al 16 de Julio del 2022.- Para equipos propiedad de esta Alcaldía. Según facturas números:</w:t>
      </w:r>
    </w:p>
    <w:p w14:paraId="26038A0D" w14:textId="77777777" w:rsidR="00226B39" w:rsidRPr="00023789" w:rsidRDefault="00226B39" w:rsidP="00226B39">
      <w:pPr>
        <w:tabs>
          <w:tab w:val="left" w:pos="5408"/>
        </w:tabs>
        <w:spacing w:after="0" w:line="240" w:lineRule="auto"/>
        <w:jc w:val="both"/>
        <w:rPr>
          <w:rFonts w:eastAsia="Times New Roman"/>
          <w:b/>
          <w:szCs w:val="24"/>
          <w:lang w:val="es-ES" w:eastAsia="es-ES"/>
        </w:rPr>
      </w:pPr>
    </w:p>
    <w:p w14:paraId="70D3D695" w14:textId="77777777" w:rsidR="00226B39" w:rsidRPr="00023789" w:rsidRDefault="00226B39" w:rsidP="00226B39">
      <w:pPr>
        <w:tabs>
          <w:tab w:val="left" w:pos="5408"/>
        </w:tabs>
        <w:spacing w:after="0" w:line="240" w:lineRule="auto"/>
        <w:jc w:val="both"/>
        <w:rPr>
          <w:rFonts w:eastAsia="Times New Roman"/>
          <w:b/>
          <w:szCs w:val="24"/>
          <w:u w:val="single"/>
          <w:lang w:eastAsia="es-ES"/>
        </w:rPr>
      </w:pPr>
      <w:r w:rsidRPr="00023789">
        <w:rPr>
          <w:rFonts w:eastAsia="Times New Roman"/>
          <w:b/>
          <w:szCs w:val="24"/>
          <w:lang w:val="es-ES" w:eastAsia="es-ES"/>
        </w:rPr>
        <w:t xml:space="preserve">Código </w:t>
      </w:r>
      <w:proofErr w:type="spellStart"/>
      <w:r w:rsidRPr="00023789">
        <w:rPr>
          <w:rFonts w:eastAsia="Times New Roman"/>
          <w:b/>
          <w:szCs w:val="24"/>
          <w:lang w:val="es-ES" w:eastAsia="es-ES"/>
        </w:rPr>
        <w:t>N°</w:t>
      </w:r>
      <w:proofErr w:type="spellEnd"/>
      <w:r w:rsidRPr="00023789">
        <w:rPr>
          <w:rFonts w:eastAsia="Times New Roman"/>
          <w:b/>
          <w:szCs w:val="24"/>
          <w:lang w:val="es-ES" w:eastAsia="es-ES"/>
        </w:rPr>
        <w:t xml:space="preserve"> 54110</w:t>
      </w:r>
    </w:p>
    <w:p w14:paraId="09DC055F" w14:textId="77777777" w:rsidR="00226B39" w:rsidRPr="00023789" w:rsidRDefault="00226B39" w:rsidP="00226B39">
      <w:pPr>
        <w:tabs>
          <w:tab w:val="left" w:pos="5408"/>
        </w:tabs>
        <w:spacing w:after="0" w:line="240" w:lineRule="auto"/>
        <w:jc w:val="both"/>
      </w:pPr>
      <w:r w:rsidRPr="00023789">
        <w:rPr>
          <w:rFonts w:eastAsia="Times New Roman"/>
          <w:b/>
          <w:szCs w:val="24"/>
          <w:lang w:eastAsia="es-ES"/>
        </w:rPr>
        <w:t xml:space="preserve">Facturas </w:t>
      </w:r>
      <w:proofErr w:type="spellStart"/>
      <w:r w:rsidRPr="00023789">
        <w:rPr>
          <w:rFonts w:eastAsia="Times New Roman"/>
          <w:b/>
          <w:szCs w:val="24"/>
          <w:lang w:eastAsia="es-ES"/>
        </w:rPr>
        <w:t>N°</w:t>
      </w:r>
      <w:proofErr w:type="spellEnd"/>
      <w:r w:rsidRPr="00023789">
        <w:rPr>
          <w:rFonts w:eastAsia="Times New Roman"/>
          <w:b/>
          <w:szCs w:val="24"/>
          <w:lang w:eastAsia="es-ES"/>
        </w:rPr>
        <w:t>-</w:t>
      </w:r>
      <w:r w:rsidRPr="00023789">
        <w:t xml:space="preserve"> 19559-19560-19563-19564-19567-19568-19571-19572-19575</w:t>
      </w:r>
    </w:p>
    <w:p w14:paraId="58C6CF13" w14:textId="77777777" w:rsidR="00226B39" w:rsidRPr="00023789" w:rsidRDefault="00226B39" w:rsidP="00226B39">
      <w:pPr>
        <w:tabs>
          <w:tab w:val="left" w:pos="5408"/>
        </w:tabs>
        <w:spacing w:after="0" w:line="240" w:lineRule="auto"/>
        <w:jc w:val="both"/>
        <w:rPr>
          <w:rFonts w:eastAsia="Times New Roman"/>
          <w:szCs w:val="24"/>
          <w:lang w:eastAsia="es-ES"/>
        </w:rPr>
      </w:pPr>
      <w:r w:rsidRPr="00023789">
        <w:t xml:space="preserve">                       19577-19580</w:t>
      </w:r>
    </w:p>
    <w:p w14:paraId="5E02E344" w14:textId="77777777" w:rsidR="00226B39" w:rsidRDefault="00226B39" w:rsidP="00226B39">
      <w:pPr>
        <w:spacing w:line="256" w:lineRule="auto"/>
        <w:jc w:val="both"/>
        <w:rPr>
          <w:b/>
          <w:sz w:val="32"/>
          <w:szCs w:val="32"/>
        </w:rPr>
      </w:pPr>
      <w:proofErr w:type="gramStart"/>
      <w:r w:rsidRPr="00023789">
        <w:rPr>
          <w:b/>
          <w:sz w:val="32"/>
          <w:szCs w:val="32"/>
        </w:rPr>
        <w:t>TOTAL</w:t>
      </w:r>
      <w:proofErr w:type="gramEnd"/>
      <w:r w:rsidRPr="00023789">
        <w:rPr>
          <w:b/>
          <w:sz w:val="32"/>
          <w:szCs w:val="32"/>
        </w:rPr>
        <w:t xml:space="preserve"> GENERAL…………………………$ 14,336.53</w:t>
      </w:r>
    </w:p>
    <w:p w14:paraId="2FD59FF7" w14:textId="77777777" w:rsidR="00226B39" w:rsidRPr="00312962" w:rsidRDefault="00226B39" w:rsidP="000713F4">
      <w:pPr>
        <w:pStyle w:val="Prrafodelista"/>
        <w:numPr>
          <w:ilvl w:val="0"/>
          <w:numId w:val="140"/>
        </w:numPr>
        <w:tabs>
          <w:tab w:val="left" w:pos="709"/>
          <w:tab w:val="left" w:pos="1425"/>
          <w:tab w:val="left" w:pos="7797"/>
        </w:tabs>
        <w:spacing w:after="0" w:line="240" w:lineRule="auto"/>
        <w:jc w:val="both"/>
        <w:rPr>
          <w:rFonts w:eastAsia="Calibri"/>
        </w:rPr>
      </w:pPr>
      <w:r w:rsidRPr="00490240">
        <w:t xml:space="preserve">EROGAR la suma de </w:t>
      </w:r>
      <w:r w:rsidRPr="00312962">
        <w:rPr>
          <w:b/>
          <w:bCs/>
        </w:rPr>
        <w:t>DOS MIL TRESCIENTOS NOVENTA Y CINCO 00/100 DÓLARES DE LOS ESTADOS UNIDOS DE AMÉRICA. ($2,395.00</w:t>
      </w:r>
      <w:r w:rsidRPr="00490240">
        <w:t xml:space="preserve">) a favor de </w:t>
      </w:r>
      <w:r w:rsidRPr="00312962">
        <w:rPr>
          <w:b/>
          <w:bCs/>
        </w:rPr>
        <w:t>GRUPO DALE, S.A. DE C.V</w:t>
      </w:r>
      <w:r w:rsidRPr="00490240">
        <w:t xml:space="preserve">. pago por servicios de asesoría en comunicaciones y relaciones públicas, durante el mes de </w:t>
      </w:r>
      <w:r>
        <w:t>julio</w:t>
      </w:r>
      <w:r w:rsidRPr="00490240">
        <w:t xml:space="preserve"> del 2022, conforme a factura </w:t>
      </w:r>
      <w:proofErr w:type="spellStart"/>
      <w:r w:rsidRPr="00490240">
        <w:t>N°</w:t>
      </w:r>
      <w:proofErr w:type="spellEnd"/>
      <w:r w:rsidRPr="00490240">
        <w:t xml:space="preserve"> 0000</w:t>
      </w:r>
      <w:r>
        <w:t>490</w:t>
      </w:r>
      <w:r w:rsidRPr="00490240">
        <w:t xml:space="preserve">, aplicando dicho gasto al código </w:t>
      </w:r>
      <w:proofErr w:type="spellStart"/>
      <w:r w:rsidRPr="00490240">
        <w:t>N°</w:t>
      </w:r>
      <w:proofErr w:type="spellEnd"/>
      <w:r w:rsidRPr="00490240">
        <w:t xml:space="preserve"> 54399 de la línea 0101 </w:t>
      </w:r>
      <w:r w:rsidRPr="00312962">
        <w:rPr>
          <w:rFonts w:eastAsia="Calibri"/>
        </w:rPr>
        <w:t>del presupuesto Municipal Vigente</w:t>
      </w:r>
    </w:p>
    <w:p w14:paraId="31668EAA" w14:textId="77777777" w:rsidR="00226B39" w:rsidRPr="00023789" w:rsidRDefault="00226B39" w:rsidP="00226B39">
      <w:pPr>
        <w:spacing w:line="256" w:lineRule="auto"/>
        <w:jc w:val="both"/>
        <w:rPr>
          <w:b/>
          <w:sz w:val="32"/>
          <w:szCs w:val="32"/>
        </w:rPr>
      </w:pPr>
    </w:p>
    <w:p w14:paraId="467BD19F" w14:textId="77777777" w:rsidR="00226B39" w:rsidRDefault="00226B39" w:rsidP="00226B39">
      <w:pPr>
        <w:spacing w:line="360" w:lineRule="auto"/>
        <w:rPr>
          <w:szCs w:val="24"/>
          <w:lang w:val="es-MX"/>
        </w:rPr>
      </w:pPr>
      <w:r>
        <w:rPr>
          <w:szCs w:val="24"/>
          <w:lang w:val="es-MX"/>
        </w:rPr>
        <w:t xml:space="preserve">Autorizando a </w:t>
      </w:r>
      <w:proofErr w:type="spellStart"/>
      <w:r>
        <w:rPr>
          <w:szCs w:val="24"/>
          <w:lang w:val="es-MX"/>
        </w:rPr>
        <w:t>tesoreria</w:t>
      </w:r>
      <w:proofErr w:type="spellEnd"/>
      <w:r>
        <w:rPr>
          <w:szCs w:val="24"/>
          <w:lang w:val="es-MX"/>
        </w:rPr>
        <w:t xml:space="preserve"> a </w:t>
      </w:r>
      <w:proofErr w:type="spellStart"/>
      <w:r>
        <w:rPr>
          <w:szCs w:val="24"/>
          <w:lang w:val="es-MX"/>
        </w:rPr>
        <w:t>efecutar</w:t>
      </w:r>
      <w:proofErr w:type="spellEnd"/>
      <w:r>
        <w:rPr>
          <w:szCs w:val="24"/>
          <w:lang w:val="es-MX"/>
        </w:rPr>
        <w:t xml:space="preserve"> los pagos correspondientes. FONDOS PROPIOS. </w:t>
      </w:r>
    </w:p>
    <w:p w14:paraId="17258DA4" w14:textId="77777777" w:rsidR="00226B39" w:rsidRDefault="00226B39" w:rsidP="00226B39">
      <w:pPr>
        <w:spacing w:line="360" w:lineRule="auto"/>
        <w:rPr>
          <w:szCs w:val="24"/>
          <w:lang w:val="es-MX"/>
        </w:rPr>
      </w:pPr>
    </w:p>
    <w:p w14:paraId="16B78DFE" w14:textId="77777777" w:rsidR="00226B39" w:rsidRDefault="00226B39" w:rsidP="00226B39">
      <w:pPr>
        <w:spacing w:line="240" w:lineRule="auto"/>
        <w:rPr>
          <w:b/>
          <w:bCs/>
          <w:u w:val="single"/>
        </w:rPr>
      </w:pPr>
      <w:r>
        <w:rPr>
          <w:b/>
          <w:bCs/>
          <w:u w:val="single"/>
        </w:rPr>
        <w:t xml:space="preserve">ACUERDO NÚMERO TRES:   </w:t>
      </w:r>
    </w:p>
    <w:p w14:paraId="1ACF12B5" w14:textId="77777777" w:rsidR="00226B39" w:rsidRPr="0087493D" w:rsidRDefault="00226B39" w:rsidP="00226B39">
      <w:pPr>
        <w:tabs>
          <w:tab w:val="left" w:pos="2137"/>
        </w:tabs>
        <w:spacing w:after="0" w:line="240" w:lineRule="auto"/>
        <w:jc w:val="both"/>
        <w:rPr>
          <w:rFonts w:eastAsia="Calibri"/>
          <w:szCs w:val="24"/>
        </w:rPr>
      </w:pPr>
      <w:r w:rsidRPr="0087493D">
        <w:rPr>
          <w:rFonts w:eastAsia="Calibri"/>
          <w:szCs w:val="24"/>
        </w:rPr>
        <w:t>EL Concejo Municipal CONSIDERANDO:</w:t>
      </w:r>
    </w:p>
    <w:p w14:paraId="150D5D88" w14:textId="77777777" w:rsidR="00226B39" w:rsidRPr="0087493D" w:rsidRDefault="00226B39" w:rsidP="00226B39">
      <w:pPr>
        <w:tabs>
          <w:tab w:val="left" w:pos="2137"/>
        </w:tabs>
        <w:spacing w:after="0" w:line="240" w:lineRule="auto"/>
        <w:jc w:val="both"/>
        <w:rPr>
          <w:rFonts w:eastAsia="Calibri"/>
          <w:szCs w:val="24"/>
        </w:rPr>
      </w:pPr>
      <w:r w:rsidRPr="0087493D">
        <w:rPr>
          <w:rFonts w:eastAsia="Calibri"/>
          <w:szCs w:val="24"/>
        </w:rPr>
        <w:t xml:space="preserve"> </w:t>
      </w:r>
    </w:p>
    <w:p w14:paraId="3CC9F197" w14:textId="77777777" w:rsidR="00226B39" w:rsidRDefault="00226B39" w:rsidP="00226B39">
      <w:pPr>
        <w:tabs>
          <w:tab w:val="left" w:pos="2137"/>
        </w:tabs>
        <w:spacing w:after="0" w:line="240" w:lineRule="auto"/>
        <w:jc w:val="both"/>
        <w:rPr>
          <w:rFonts w:eastAsia="Calibri"/>
          <w:szCs w:val="24"/>
        </w:rPr>
      </w:pPr>
      <w:r w:rsidRPr="0087493D">
        <w:rPr>
          <w:rFonts w:eastAsia="Calibri"/>
          <w:szCs w:val="24"/>
        </w:rPr>
        <w:t xml:space="preserve">I.- Que </w:t>
      </w:r>
      <w:r>
        <w:rPr>
          <w:rFonts w:eastAsia="Calibri"/>
          <w:szCs w:val="24"/>
        </w:rPr>
        <w:t xml:space="preserve">el señor Carlos Alberto Mejía Alonzo, ostentaba el cargo de auxiliar de operador en el Plantel de Maquinaria y Equipo, quien labora en la Alcaldía Municipal desde el día 16 de agosto del </w:t>
      </w:r>
      <w:proofErr w:type="gramStart"/>
      <w:r>
        <w:rPr>
          <w:rFonts w:eastAsia="Calibri"/>
          <w:szCs w:val="24"/>
        </w:rPr>
        <w:t>2014  y</w:t>
      </w:r>
      <w:proofErr w:type="gramEnd"/>
      <w:r>
        <w:rPr>
          <w:rFonts w:eastAsia="Calibri"/>
          <w:szCs w:val="24"/>
        </w:rPr>
        <w:t xml:space="preserve"> quien interpuso su renuncia voluntaria a partir del día 26 de julio del 2022.</w:t>
      </w:r>
    </w:p>
    <w:p w14:paraId="2A45F6C3" w14:textId="77777777" w:rsidR="00226B39" w:rsidRDefault="00226B39" w:rsidP="00226B39">
      <w:pPr>
        <w:tabs>
          <w:tab w:val="left" w:pos="2137"/>
        </w:tabs>
        <w:spacing w:after="0" w:line="240" w:lineRule="auto"/>
        <w:jc w:val="both"/>
        <w:rPr>
          <w:rFonts w:eastAsia="Calibri"/>
          <w:szCs w:val="24"/>
        </w:rPr>
      </w:pPr>
    </w:p>
    <w:p w14:paraId="59186690" w14:textId="77777777" w:rsidR="00226B39" w:rsidRPr="0087493D" w:rsidRDefault="00226B39" w:rsidP="00226B39">
      <w:pPr>
        <w:tabs>
          <w:tab w:val="left" w:pos="2137"/>
        </w:tabs>
        <w:spacing w:after="0" w:line="240" w:lineRule="auto"/>
        <w:jc w:val="both"/>
        <w:rPr>
          <w:rFonts w:eastAsia="Calibri"/>
          <w:szCs w:val="24"/>
        </w:rPr>
      </w:pPr>
      <w:r w:rsidRPr="0087493D">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87493D">
        <w:rPr>
          <w:rFonts w:eastAsia="Calibri"/>
          <w:szCs w:val="24"/>
        </w:rPr>
        <w:t>Abril</w:t>
      </w:r>
      <w:proofErr w:type="gramEnd"/>
      <w:r w:rsidRPr="0087493D">
        <w:rPr>
          <w:rFonts w:eastAsia="Calibri"/>
          <w:szCs w:val="24"/>
        </w:rPr>
        <w:t xml:space="preserve"> de 2006 y publicada en el Diario Oficial </w:t>
      </w:r>
      <w:proofErr w:type="spellStart"/>
      <w:r w:rsidRPr="0087493D">
        <w:rPr>
          <w:rFonts w:eastAsia="Calibri"/>
          <w:szCs w:val="24"/>
        </w:rPr>
        <w:t>N°</w:t>
      </w:r>
      <w:proofErr w:type="spellEnd"/>
      <w:r w:rsidRPr="0087493D">
        <w:rPr>
          <w:rFonts w:eastAsia="Calibri"/>
          <w:szCs w:val="24"/>
        </w:rPr>
        <w:t xml:space="preserve"> 103 Tomo 371 de fecha seis de junio de 2006.</w:t>
      </w:r>
    </w:p>
    <w:p w14:paraId="18238658" w14:textId="77777777" w:rsidR="00226B39" w:rsidRPr="0087493D" w:rsidRDefault="00226B39" w:rsidP="00226B39">
      <w:pPr>
        <w:tabs>
          <w:tab w:val="left" w:pos="2137"/>
        </w:tabs>
        <w:spacing w:after="0" w:line="240" w:lineRule="auto"/>
        <w:jc w:val="both"/>
        <w:rPr>
          <w:rFonts w:eastAsia="Calibri"/>
          <w:szCs w:val="24"/>
        </w:rPr>
      </w:pPr>
    </w:p>
    <w:p w14:paraId="25E5A441" w14:textId="77777777" w:rsidR="00226B39" w:rsidRDefault="00226B39" w:rsidP="00226B39">
      <w:pPr>
        <w:autoSpaceDE w:val="0"/>
        <w:autoSpaceDN w:val="0"/>
        <w:adjustRightInd w:val="0"/>
        <w:spacing w:line="240" w:lineRule="auto"/>
        <w:jc w:val="both"/>
        <w:rPr>
          <w:rFonts w:eastAsia="Calibri"/>
          <w:szCs w:val="24"/>
        </w:rPr>
      </w:pPr>
      <w:r w:rsidRPr="0087493D">
        <w:rPr>
          <w:rFonts w:eastAsia="Calibri"/>
          <w:szCs w:val="24"/>
        </w:rPr>
        <w:t>III.- Que el Concejo Municipal ha considerado otorgarle su tiempo de servicio a través del cálculo prestado por el Ministerio de Trabajo y Previsión Social</w:t>
      </w:r>
      <w:r>
        <w:rPr>
          <w:rFonts w:eastAsia="Calibri"/>
          <w:szCs w:val="24"/>
        </w:rPr>
        <w:t>.</w:t>
      </w:r>
    </w:p>
    <w:p w14:paraId="75DB139F" w14:textId="77777777" w:rsidR="00226B39" w:rsidRPr="0087493D" w:rsidRDefault="00226B39" w:rsidP="00226B39">
      <w:pPr>
        <w:tabs>
          <w:tab w:val="left" w:pos="2137"/>
        </w:tabs>
        <w:spacing w:after="0" w:line="240" w:lineRule="auto"/>
        <w:jc w:val="both"/>
        <w:rPr>
          <w:rFonts w:eastAsia="Calibri"/>
          <w:szCs w:val="24"/>
        </w:rPr>
      </w:pPr>
      <w:r w:rsidRPr="0087493D">
        <w:rPr>
          <w:rFonts w:eastAsia="Calibri"/>
          <w:b/>
          <w:szCs w:val="24"/>
        </w:rPr>
        <w:t>POR TANTO,</w:t>
      </w:r>
      <w:r w:rsidRPr="0087493D">
        <w:rPr>
          <w:rFonts w:eastAsia="Calibri"/>
          <w:szCs w:val="24"/>
        </w:rPr>
        <w:t xml:space="preserve"> en uso de sus facultades administrativas el Concejo Municipal por unanimidad </w:t>
      </w:r>
      <w:r w:rsidRPr="0087493D">
        <w:rPr>
          <w:rFonts w:eastAsia="Calibri"/>
          <w:b/>
          <w:szCs w:val="24"/>
        </w:rPr>
        <w:t>ACUERDA</w:t>
      </w:r>
      <w:r w:rsidRPr="0087493D">
        <w:rPr>
          <w:rFonts w:eastAsia="Calibri"/>
          <w:szCs w:val="24"/>
        </w:rPr>
        <w:t>:</w:t>
      </w:r>
    </w:p>
    <w:p w14:paraId="708CBBEF" w14:textId="77777777" w:rsidR="00226B39" w:rsidRPr="0087493D" w:rsidRDefault="00226B39" w:rsidP="00226B39">
      <w:pPr>
        <w:tabs>
          <w:tab w:val="left" w:pos="2137"/>
        </w:tabs>
        <w:spacing w:after="0" w:line="240" w:lineRule="auto"/>
        <w:jc w:val="both"/>
        <w:rPr>
          <w:rFonts w:eastAsia="Calibri"/>
          <w:szCs w:val="24"/>
        </w:rPr>
      </w:pPr>
    </w:p>
    <w:p w14:paraId="6212C5B8" w14:textId="77777777" w:rsidR="00226B39" w:rsidRPr="008E47A5" w:rsidRDefault="00226B39" w:rsidP="000713F4">
      <w:pPr>
        <w:numPr>
          <w:ilvl w:val="0"/>
          <w:numId w:val="141"/>
        </w:numPr>
        <w:tabs>
          <w:tab w:val="left" w:pos="2137"/>
        </w:tabs>
        <w:spacing w:after="0" w:line="240" w:lineRule="auto"/>
        <w:contextualSpacing/>
        <w:jc w:val="both"/>
        <w:rPr>
          <w:rFonts w:eastAsia="Calibri"/>
          <w:szCs w:val="24"/>
        </w:rPr>
      </w:pPr>
      <w:r w:rsidRPr="0087493D">
        <w:rPr>
          <w:rFonts w:eastAsia="Calibri"/>
          <w:szCs w:val="24"/>
        </w:rPr>
        <w:t xml:space="preserve">EROGAR la cantidad total </w:t>
      </w:r>
      <w:r>
        <w:rPr>
          <w:rFonts w:eastAsia="Calibri"/>
          <w:szCs w:val="24"/>
        </w:rPr>
        <w:t xml:space="preserve">de </w:t>
      </w:r>
      <w:r w:rsidRPr="00317888">
        <w:rPr>
          <w:rFonts w:eastAsia="Calibri"/>
          <w:b/>
          <w:bCs/>
          <w:szCs w:val="24"/>
        </w:rPr>
        <w:t>DOS MIL OCHENTA Y DOS 30/100</w:t>
      </w:r>
      <w:r>
        <w:rPr>
          <w:rFonts w:eastAsia="Calibri"/>
          <w:szCs w:val="24"/>
        </w:rPr>
        <w:t xml:space="preserve"> </w:t>
      </w:r>
      <w:r w:rsidRPr="00203E57">
        <w:rPr>
          <w:rFonts w:eastAsia="Calibri"/>
          <w:b/>
          <w:bCs/>
          <w:szCs w:val="24"/>
        </w:rPr>
        <w:t>DÓLARES DE LOS ESTADOS UNIDOS DE AMERICA ($</w:t>
      </w:r>
      <w:r>
        <w:rPr>
          <w:rFonts w:eastAsia="Calibri"/>
          <w:b/>
          <w:bCs/>
          <w:szCs w:val="24"/>
        </w:rPr>
        <w:t>2,082.30</w:t>
      </w:r>
      <w:r w:rsidRPr="00203E57">
        <w:rPr>
          <w:rFonts w:eastAsia="Calibri"/>
          <w:b/>
          <w:bCs/>
          <w:szCs w:val="24"/>
        </w:rPr>
        <w:t>)</w:t>
      </w:r>
      <w:r>
        <w:rPr>
          <w:rFonts w:eastAsia="Calibri"/>
          <w:szCs w:val="24"/>
        </w:rPr>
        <w:t xml:space="preserve"> a favor de Carlos Alberto Mejía Alonzo. </w:t>
      </w:r>
      <w:r w:rsidRPr="008E47A5">
        <w:rPr>
          <w:rFonts w:eastAsia="Calibri"/>
          <w:szCs w:val="24"/>
        </w:rPr>
        <w:t>pago en concepto de retiro voluntario</w:t>
      </w:r>
      <w:r>
        <w:rPr>
          <w:rFonts w:eastAsia="Calibri"/>
          <w:szCs w:val="24"/>
        </w:rPr>
        <w:t xml:space="preserve">, </w:t>
      </w:r>
      <w:r w:rsidRPr="008E47A5">
        <w:rPr>
          <w:rFonts w:eastAsia="Calibri"/>
          <w:szCs w:val="24"/>
        </w:rPr>
        <w:t xml:space="preserve">dicho gasto deberá distribuirse a los códigos presupuestarios con los montos siguientes: </w:t>
      </w:r>
    </w:p>
    <w:p w14:paraId="05381477" w14:textId="77777777" w:rsidR="00226B39" w:rsidRPr="0087493D" w:rsidRDefault="00226B39" w:rsidP="00226B39">
      <w:pPr>
        <w:tabs>
          <w:tab w:val="left" w:pos="2137"/>
        </w:tabs>
        <w:spacing w:after="0" w:line="240" w:lineRule="auto"/>
        <w:jc w:val="both"/>
        <w:rPr>
          <w:rFonts w:eastAsia="Calibri"/>
          <w:szCs w:val="24"/>
        </w:rPr>
      </w:pPr>
    </w:p>
    <w:p w14:paraId="5375CCEE" w14:textId="77777777" w:rsidR="00226B39" w:rsidRPr="0087493D" w:rsidRDefault="00226B39" w:rsidP="00226B39">
      <w:pPr>
        <w:tabs>
          <w:tab w:val="left" w:pos="2137"/>
        </w:tabs>
        <w:spacing w:after="0" w:line="240" w:lineRule="auto"/>
        <w:jc w:val="both"/>
        <w:rPr>
          <w:rFonts w:eastAsia="Calibri"/>
          <w:b/>
          <w:szCs w:val="24"/>
          <w:u w:val="single"/>
        </w:rPr>
      </w:pPr>
      <w:r w:rsidRPr="0087493D">
        <w:rPr>
          <w:rFonts w:eastAsia="Calibri"/>
          <w:b/>
          <w:szCs w:val="24"/>
          <w:u w:val="single"/>
        </w:rPr>
        <w:t>DETALLE:</w:t>
      </w:r>
    </w:p>
    <w:p w14:paraId="6943AD09" w14:textId="77777777" w:rsidR="00226B39" w:rsidRDefault="00226B39" w:rsidP="00226B39">
      <w:pPr>
        <w:tabs>
          <w:tab w:val="left" w:pos="2137"/>
        </w:tabs>
        <w:spacing w:after="0" w:line="240" w:lineRule="auto"/>
        <w:contextualSpacing/>
        <w:jc w:val="both"/>
        <w:rPr>
          <w:rFonts w:eastAsia="Calibri"/>
          <w:szCs w:val="24"/>
        </w:rPr>
      </w:pPr>
      <w:r w:rsidRPr="0087493D">
        <w:rPr>
          <w:rFonts w:eastAsia="Calibri"/>
          <w:szCs w:val="24"/>
        </w:rPr>
        <w:t xml:space="preserve">Prestación por retiro voluntario:               $ </w:t>
      </w:r>
      <w:r>
        <w:rPr>
          <w:rFonts w:eastAsia="Calibri"/>
          <w:szCs w:val="24"/>
        </w:rPr>
        <w:t>1,589.59</w:t>
      </w:r>
      <w:r w:rsidRPr="0087493D">
        <w:rPr>
          <w:rFonts w:eastAsia="Calibri"/>
          <w:szCs w:val="24"/>
        </w:rPr>
        <w:t xml:space="preserve">        51701-0101</w:t>
      </w:r>
    </w:p>
    <w:p w14:paraId="645225A8" w14:textId="77777777" w:rsidR="00226B39" w:rsidRDefault="00226B39" w:rsidP="00226B39">
      <w:pPr>
        <w:tabs>
          <w:tab w:val="left" w:pos="2137"/>
        </w:tabs>
        <w:spacing w:after="0" w:line="240" w:lineRule="auto"/>
        <w:contextualSpacing/>
        <w:jc w:val="both"/>
        <w:rPr>
          <w:rFonts w:eastAsia="Calibri"/>
          <w:szCs w:val="24"/>
        </w:rPr>
      </w:pPr>
      <w:r>
        <w:rPr>
          <w:rFonts w:eastAsia="Calibri"/>
          <w:szCs w:val="24"/>
        </w:rPr>
        <w:t>Vacaciones proporcionales………………$245.04   51107-0101</w:t>
      </w:r>
    </w:p>
    <w:p w14:paraId="3E7B93BE" w14:textId="77777777" w:rsidR="00226B39" w:rsidRDefault="00226B39" w:rsidP="00226B39">
      <w:pPr>
        <w:tabs>
          <w:tab w:val="left" w:pos="2137"/>
        </w:tabs>
        <w:spacing w:after="0" w:line="240" w:lineRule="auto"/>
        <w:contextualSpacing/>
        <w:jc w:val="both"/>
        <w:rPr>
          <w:rFonts w:eastAsia="Calibri"/>
          <w:szCs w:val="24"/>
        </w:rPr>
      </w:pPr>
      <w:r>
        <w:rPr>
          <w:rFonts w:eastAsia="Calibri"/>
          <w:szCs w:val="24"/>
        </w:rPr>
        <w:t>Aguinaldo proporcional……………</w:t>
      </w:r>
      <w:proofErr w:type="gramStart"/>
      <w:r>
        <w:rPr>
          <w:rFonts w:eastAsia="Calibri"/>
          <w:szCs w:val="24"/>
        </w:rPr>
        <w:t>…….</w:t>
      </w:r>
      <w:proofErr w:type="gramEnd"/>
      <w:r>
        <w:rPr>
          <w:rFonts w:eastAsia="Calibri"/>
          <w:szCs w:val="24"/>
        </w:rPr>
        <w:t>$247.67   511303-0101</w:t>
      </w:r>
    </w:p>
    <w:p w14:paraId="25DFC794" w14:textId="77777777" w:rsidR="00226B39" w:rsidRPr="0087493D" w:rsidRDefault="00226B39" w:rsidP="00226B39">
      <w:pPr>
        <w:tabs>
          <w:tab w:val="left" w:pos="2137"/>
        </w:tabs>
        <w:spacing w:after="0" w:line="240" w:lineRule="auto"/>
        <w:contextualSpacing/>
        <w:jc w:val="both"/>
        <w:rPr>
          <w:rFonts w:eastAsia="Calibri"/>
          <w:szCs w:val="24"/>
        </w:rPr>
      </w:pPr>
    </w:p>
    <w:p w14:paraId="14F82D4B" w14:textId="77777777" w:rsidR="00226B39" w:rsidRPr="0087493D" w:rsidRDefault="00226B39" w:rsidP="00226B39">
      <w:pPr>
        <w:tabs>
          <w:tab w:val="left" w:pos="2137"/>
        </w:tabs>
        <w:spacing w:after="0" w:line="240" w:lineRule="auto"/>
        <w:jc w:val="both"/>
        <w:rPr>
          <w:rFonts w:eastAsia="Calibri"/>
          <w:b/>
          <w:szCs w:val="24"/>
        </w:rPr>
      </w:pPr>
      <w:r w:rsidRPr="0087493D">
        <w:rPr>
          <w:rFonts w:eastAsia="Calibri"/>
          <w:b/>
          <w:szCs w:val="24"/>
        </w:rPr>
        <w:t>Total………………………………</w:t>
      </w:r>
      <w:proofErr w:type="gramStart"/>
      <w:r w:rsidRPr="0087493D">
        <w:rPr>
          <w:rFonts w:eastAsia="Calibri"/>
          <w:b/>
          <w:szCs w:val="24"/>
        </w:rPr>
        <w:t>…….</w:t>
      </w:r>
      <w:proofErr w:type="gramEnd"/>
      <w:r w:rsidRPr="0087493D">
        <w:rPr>
          <w:rFonts w:eastAsia="Calibri"/>
          <w:b/>
          <w:szCs w:val="24"/>
        </w:rPr>
        <w:t xml:space="preserve">$ </w:t>
      </w:r>
      <w:r>
        <w:rPr>
          <w:rFonts w:eastAsia="Calibri"/>
          <w:b/>
          <w:szCs w:val="24"/>
        </w:rPr>
        <w:t>2,082.30</w:t>
      </w:r>
    </w:p>
    <w:p w14:paraId="0FEE5663" w14:textId="77777777" w:rsidR="00226B39" w:rsidRPr="0087493D" w:rsidRDefault="00226B39" w:rsidP="00226B39">
      <w:pPr>
        <w:tabs>
          <w:tab w:val="left" w:pos="2137"/>
        </w:tabs>
        <w:spacing w:after="0" w:line="240" w:lineRule="auto"/>
        <w:jc w:val="both"/>
        <w:rPr>
          <w:rFonts w:eastAsia="Calibri"/>
          <w:b/>
          <w:szCs w:val="24"/>
        </w:rPr>
      </w:pPr>
    </w:p>
    <w:p w14:paraId="4574DA06" w14:textId="77777777" w:rsidR="00226B39" w:rsidRDefault="00226B39" w:rsidP="000713F4">
      <w:pPr>
        <w:pStyle w:val="Prrafodelista"/>
        <w:numPr>
          <w:ilvl w:val="0"/>
          <w:numId w:val="141"/>
        </w:numPr>
        <w:tabs>
          <w:tab w:val="left" w:pos="2137"/>
        </w:tabs>
        <w:spacing w:after="0" w:line="240" w:lineRule="auto"/>
        <w:jc w:val="both"/>
        <w:rPr>
          <w:rFonts w:eastAsia="Calibri"/>
          <w:szCs w:val="24"/>
        </w:rPr>
      </w:pPr>
      <w:r w:rsidRPr="00C72669">
        <w:rPr>
          <w:rFonts w:eastAsia="Calibri"/>
          <w:bCs/>
          <w:szCs w:val="24"/>
        </w:rPr>
        <w:t xml:space="preserve">Cesar del </w:t>
      </w:r>
      <w:r>
        <w:rPr>
          <w:rFonts w:eastAsia="Calibri"/>
          <w:bCs/>
          <w:szCs w:val="24"/>
        </w:rPr>
        <w:t xml:space="preserve">cargo de </w:t>
      </w:r>
      <w:r>
        <w:rPr>
          <w:rFonts w:eastAsia="Calibri"/>
          <w:szCs w:val="24"/>
        </w:rPr>
        <w:t xml:space="preserve">auxiliar de operador en el Plantel de Maquinaria y Equipo al señor Carlos Alberto Mejía Alonzo, a partir del día 26 de julio del 2022, por renuncia voluntaria. </w:t>
      </w:r>
    </w:p>
    <w:p w14:paraId="2EDCEBA7" w14:textId="77777777" w:rsidR="00226B39" w:rsidRPr="00221113" w:rsidRDefault="00226B39" w:rsidP="00226B39">
      <w:pPr>
        <w:pStyle w:val="Prrafodelista"/>
        <w:tabs>
          <w:tab w:val="left" w:pos="2137"/>
        </w:tabs>
        <w:spacing w:after="0" w:line="240" w:lineRule="auto"/>
        <w:jc w:val="both"/>
        <w:rPr>
          <w:rFonts w:eastAsia="Calibri"/>
          <w:szCs w:val="24"/>
        </w:rPr>
      </w:pPr>
    </w:p>
    <w:p w14:paraId="6C49267B" w14:textId="77777777" w:rsidR="00226B39" w:rsidRDefault="00226B39" w:rsidP="00226B39">
      <w:pPr>
        <w:tabs>
          <w:tab w:val="left" w:pos="2137"/>
        </w:tabs>
        <w:spacing w:after="0" w:line="240" w:lineRule="auto"/>
        <w:jc w:val="both"/>
        <w:rPr>
          <w:rFonts w:eastAsia="Calibri"/>
        </w:rPr>
      </w:pPr>
      <w:r w:rsidRPr="0087493D">
        <w:rPr>
          <w:rFonts w:eastAsia="Calibri"/>
        </w:rPr>
        <w:t>Dicha erogación se hará del Presupuesto Municipal Vigente, ejercicio 202</w:t>
      </w:r>
      <w:r>
        <w:rPr>
          <w:rFonts w:eastAsia="Calibri"/>
        </w:rPr>
        <w:t>2</w:t>
      </w:r>
      <w:r w:rsidRPr="0087493D">
        <w:rPr>
          <w:rFonts w:eastAsia="Calibri"/>
        </w:rPr>
        <w:t>.  FONDOS PROPIOS.</w:t>
      </w:r>
    </w:p>
    <w:p w14:paraId="4D561B18" w14:textId="77777777" w:rsidR="00226B39" w:rsidRDefault="00226B39" w:rsidP="00226B39">
      <w:pPr>
        <w:spacing w:line="360" w:lineRule="auto"/>
        <w:rPr>
          <w:szCs w:val="24"/>
          <w:lang w:val="es-MX"/>
        </w:rPr>
      </w:pPr>
    </w:p>
    <w:p w14:paraId="7B5A3C76" w14:textId="77777777" w:rsidR="00226B39" w:rsidRDefault="00226B39" w:rsidP="00226B39">
      <w:pPr>
        <w:spacing w:line="240" w:lineRule="auto"/>
        <w:rPr>
          <w:b/>
          <w:bCs/>
          <w:u w:val="single"/>
        </w:rPr>
      </w:pPr>
      <w:r>
        <w:rPr>
          <w:b/>
          <w:bCs/>
          <w:u w:val="single"/>
        </w:rPr>
        <w:t xml:space="preserve">ACUERDO NÚMERO CUATRO:    </w:t>
      </w:r>
    </w:p>
    <w:p w14:paraId="4FCE656A" w14:textId="77777777" w:rsidR="00226B39" w:rsidRPr="0087493D" w:rsidRDefault="00226B39" w:rsidP="00226B39">
      <w:pPr>
        <w:tabs>
          <w:tab w:val="left" w:pos="2137"/>
        </w:tabs>
        <w:spacing w:after="0" w:line="240" w:lineRule="auto"/>
        <w:jc w:val="both"/>
        <w:rPr>
          <w:rFonts w:eastAsia="Calibri"/>
          <w:szCs w:val="24"/>
        </w:rPr>
      </w:pPr>
      <w:r w:rsidRPr="0087493D">
        <w:rPr>
          <w:rFonts w:eastAsia="Calibri"/>
          <w:szCs w:val="24"/>
        </w:rPr>
        <w:t>EL Concejo Municipal CONSIDERANDO:</w:t>
      </w:r>
    </w:p>
    <w:p w14:paraId="3C1578BD" w14:textId="77777777" w:rsidR="00226B39" w:rsidRPr="0087493D" w:rsidRDefault="00226B39" w:rsidP="00226B39">
      <w:pPr>
        <w:tabs>
          <w:tab w:val="left" w:pos="2137"/>
        </w:tabs>
        <w:spacing w:after="0" w:line="240" w:lineRule="auto"/>
        <w:jc w:val="both"/>
        <w:rPr>
          <w:rFonts w:eastAsia="Calibri"/>
          <w:szCs w:val="24"/>
        </w:rPr>
      </w:pPr>
      <w:r w:rsidRPr="0087493D">
        <w:rPr>
          <w:rFonts w:eastAsia="Calibri"/>
          <w:szCs w:val="24"/>
        </w:rPr>
        <w:t xml:space="preserve"> </w:t>
      </w:r>
    </w:p>
    <w:p w14:paraId="1EC5AD59" w14:textId="77777777" w:rsidR="00226B39" w:rsidRDefault="00226B39" w:rsidP="00226B39">
      <w:pPr>
        <w:tabs>
          <w:tab w:val="left" w:pos="2137"/>
        </w:tabs>
        <w:spacing w:after="0" w:line="240" w:lineRule="auto"/>
        <w:jc w:val="both"/>
        <w:rPr>
          <w:rFonts w:eastAsia="Calibri"/>
          <w:szCs w:val="24"/>
        </w:rPr>
      </w:pPr>
      <w:r w:rsidRPr="0087493D">
        <w:rPr>
          <w:rFonts w:eastAsia="Calibri"/>
          <w:szCs w:val="24"/>
        </w:rPr>
        <w:t xml:space="preserve">I.- Que </w:t>
      </w:r>
      <w:r>
        <w:rPr>
          <w:rFonts w:eastAsia="Calibri"/>
          <w:szCs w:val="24"/>
        </w:rPr>
        <w:t xml:space="preserve">el señor José Eduardo Mejía Figueroa, ostenta el cargo de auxiliar de operador en el Plantel de Maquinaria y Equipo, quien labora en la Alcaldía Municipal desde el día 02 de enero del </w:t>
      </w:r>
      <w:proofErr w:type="gramStart"/>
      <w:r>
        <w:rPr>
          <w:rFonts w:eastAsia="Calibri"/>
          <w:szCs w:val="24"/>
        </w:rPr>
        <w:t>2013  y</w:t>
      </w:r>
      <w:proofErr w:type="gramEnd"/>
      <w:r>
        <w:rPr>
          <w:rFonts w:eastAsia="Calibri"/>
          <w:szCs w:val="24"/>
        </w:rPr>
        <w:t xml:space="preserve"> quien interpuso su renuncia voluntaria a partir del día 02 de agosto del 2022. </w:t>
      </w:r>
    </w:p>
    <w:p w14:paraId="2097FC23" w14:textId="77777777" w:rsidR="00226B39" w:rsidRDefault="00226B39" w:rsidP="00226B39">
      <w:pPr>
        <w:tabs>
          <w:tab w:val="left" w:pos="2137"/>
        </w:tabs>
        <w:spacing w:after="0" w:line="240" w:lineRule="auto"/>
        <w:jc w:val="both"/>
        <w:rPr>
          <w:rFonts w:eastAsia="Calibri"/>
          <w:szCs w:val="24"/>
        </w:rPr>
      </w:pPr>
    </w:p>
    <w:p w14:paraId="01B0852A" w14:textId="77777777" w:rsidR="00226B39" w:rsidRPr="0087493D" w:rsidRDefault="00226B39" w:rsidP="00226B39">
      <w:pPr>
        <w:tabs>
          <w:tab w:val="left" w:pos="2137"/>
        </w:tabs>
        <w:spacing w:after="0" w:line="240" w:lineRule="auto"/>
        <w:jc w:val="both"/>
        <w:rPr>
          <w:rFonts w:eastAsia="Calibri"/>
          <w:szCs w:val="24"/>
        </w:rPr>
      </w:pPr>
      <w:r w:rsidRPr="0087493D">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87493D">
        <w:rPr>
          <w:rFonts w:eastAsia="Calibri"/>
          <w:szCs w:val="24"/>
        </w:rPr>
        <w:t>Abril</w:t>
      </w:r>
      <w:proofErr w:type="gramEnd"/>
      <w:r w:rsidRPr="0087493D">
        <w:rPr>
          <w:rFonts w:eastAsia="Calibri"/>
          <w:szCs w:val="24"/>
        </w:rPr>
        <w:t xml:space="preserve"> de 2006 y publicada en el Diario Oficial </w:t>
      </w:r>
      <w:proofErr w:type="spellStart"/>
      <w:r w:rsidRPr="0087493D">
        <w:rPr>
          <w:rFonts w:eastAsia="Calibri"/>
          <w:szCs w:val="24"/>
        </w:rPr>
        <w:t>N°</w:t>
      </w:r>
      <w:proofErr w:type="spellEnd"/>
      <w:r w:rsidRPr="0087493D">
        <w:rPr>
          <w:rFonts w:eastAsia="Calibri"/>
          <w:szCs w:val="24"/>
        </w:rPr>
        <w:t xml:space="preserve"> 103 Tomo 371 de fecha seis de junio de 2006.</w:t>
      </w:r>
    </w:p>
    <w:p w14:paraId="6BF14371" w14:textId="77777777" w:rsidR="00226B39" w:rsidRPr="0087493D" w:rsidRDefault="00226B39" w:rsidP="00226B39">
      <w:pPr>
        <w:tabs>
          <w:tab w:val="left" w:pos="2137"/>
        </w:tabs>
        <w:spacing w:after="0" w:line="240" w:lineRule="auto"/>
        <w:jc w:val="both"/>
        <w:rPr>
          <w:rFonts w:eastAsia="Calibri"/>
          <w:szCs w:val="24"/>
        </w:rPr>
      </w:pPr>
    </w:p>
    <w:p w14:paraId="21B5462F" w14:textId="77777777" w:rsidR="00226B39" w:rsidRDefault="00226B39" w:rsidP="00226B39">
      <w:pPr>
        <w:autoSpaceDE w:val="0"/>
        <w:autoSpaceDN w:val="0"/>
        <w:adjustRightInd w:val="0"/>
        <w:spacing w:line="240" w:lineRule="auto"/>
        <w:jc w:val="both"/>
        <w:rPr>
          <w:rFonts w:eastAsia="Calibri"/>
          <w:szCs w:val="24"/>
        </w:rPr>
      </w:pPr>
      <w:r w:rsidRPr="0087493D">
        <w:rPr>
          <w:rFonts w:eastAsia="Calibri"/>
          <w:szCs w:val="24"/>
        </w:rPr>
        <w:t>III.- Que el Concejo Municipal ha considerado otorgarle su tiempo de servicio a través del cálculo prestado por el Ministerio de Trabajo y Previsión Social</w:t>
      </w:r>
      <w:r>
        <w:rPr>
          <w:rFonts w:eastAsia="Calibri"/>
          <w:szCs w:val="24"/>
        </w:rPr>
        <w:t>.</w:t>
      </w:r>
    </w:p>
    <w:p w14:paraId="4252347E" w14:textId="77777777" w:rsidR="00226B39" w:rsidRPr="0087493D" w:rsidRDefault="00226B39" w:rsidP="00226B39">
      <w:pPr>
        <w:tabs>
          <w:tab w:val="left" w:pos="2137"/>
        </w:tabs>
        <w:spacing w:after="0" w:line="240" w:lineRule="auto"/>
        <w:jc w:val="both"/>
        <w:rPr>
          <w:rFonts w:eastAsia="Calibri"/>
          <w:szCs w:val="24"/>
        </w:rPr>
      </w:pPr>
      <w:r w:rsidRPr="0087493D">
        <w:rPr>
          <w:rFonts w:eastAsia="Calibri"/>
          <w:b/>
          <w:szCs w:val="24"/>
        </w:rPr>
        <w:t>POR TANTO,</w:t>
      </w:r>
      <w:r w:rsidRPr="0087493D">
        <w:rPr>
          <w:rFonts w:eastAsia="Calibri"/>
          <w:szCs w:val="24"/>
        </w:rPr>
        <w:t xml:space="preserve"> en uso de sus facultades administrativas el Concejo Municipal por unanimidad </w:t>
      </w:r>
      <w:r w:rsidRPr="0087493D">
        <w:rPr>
          <w:rFonts w:eastAsia="Calibri"/>
          <w:b/>
          <w:szCs w:val="24"/>
        </w:rPr>
        <w:t>ACUERDA</w:t>
      </w:r>
      <w:r w:rsidRPr="0087493D">
        <w:rPr>
          <w:rFonts w:eastAsia="Calibri"/>
          <w:szCs w:val="24"/>
        </w:rPr>
        <w:t>:</w:t>
      </w:r>
    </w:p>
    <w:p w14:paraId="66B4A12F" w14:textId="77777777" w:rsidR="00226B39" w:rsidRPr="0087493D" w:rsidRDefault="00226B39" w:rsidP="00226B39">
      <w:pPr>
        <w:tabs>
          <w:tab w:val="left" w:pos="2137"/>
        </w:tabs>
        <w:spacing w:after="0" w:line="240" w:lineRule="auto"/>
        <w:jc w:val="both"/>
        <w:rPr>
          <w:rFonts w:eastAsia="Calibri"/>
          <w:szCs w:val="24"/>
        </w:rPr>
      </w:pPr>
    </w:p>
    <w:p w14:paraId="3A9878FE" w14:textId="77777777" w:rsidR="00226B39" w:rsidRPr="008E47A5" w:rsidRDefault="00226B39" w:rsidP="000713F4">
      <w:pPr>
        <w:numPr>
          <w:ilvl w:val="0"/>
          <w:numId w:val="142"/>
        </w:numPr>
        <w:tabs>
          <w:tab w:val="left" w:pos="2137"/>
        </w:tabs>
        <w:spacing w:after="0" w:line="240" w:lineRule="auto"/>
        <w:contextualSpacing/>
        <w:jc w:val="both"/>
        <w:rPr>
          <w:rFonts w:eastAsia="Calibri"/>
          <w:szCs w:val="24"/>
        </w:rPr>
      </w:pPr>
      <w:r w:rsidRPr="0087493D">
        <w:rPr>
          <w:rFonts w:eastAsia="Calibri"/>
          <w:szCs w:val="24"/>
        </w:rPr>
        <w:t xml:space="preserve">EROGAR la cantidad total </w:t>
      </w:r>
      <w:r>
        <w:rPr>
          <w:rFonts w:eastAsia="Calibri"/>
          <w:szCs w:val="24"/>
        </w:rPr>
        <w:t xml:space="preserve">de </w:t>
      </w:r>
      <w:r>
        <w:rPr>
          <w:rFonts w:eastAsia="Calibri"/>
          <w:b/>
          <w:bCs/>
          <w:szCs w:val="24"/>
        </w:rPr>
        <w:t>DOS MIL CIENTO SETENTA Y DOS 60/100</w:t>
      </w:r>
      <w:r>
        <w:rPr>
          <w:rFonts w:eastAsia="Calibri"/>
          <w:szCs w:val="24"/>
        </w:rPr>
        <w:t xml:space="preserve"> </w:t>
      </w:r>
      <w:r w:rsidRPr="00203E57">
        <w:rPr>
          <w:rFonts w:eastAsia="Calibri"/>
          <w:b/>
          <w:bCs/>
          <w:szCs w:val="24"/>
        </w:rPr>
        <w:t>DÓLARES DE LOS ESTADOS UNIDOS DE AMERICA ($</w:t>
      </w:r>
      <w:r>
        <w:rPr>
          <w:rFonts w:eastAsia="Calibri"/>
          <w:b/>
          <w:bCs/>
          <w:szCs w:val="24"/>
        </w:rPr>
        <w:t>2,172.60</w:t>
      </w:r>
      <w:r w:rsidRPr="00203E57">
        <w:rPr>
          <w:rFonts w:eastAsia="Calibri"/>
          <w:b/>
          <w:bCs/>
          <w:szCs w:val="24"/>
        </w:rPr>
        <w:t>)</w:t>
      </w:r>
      <w:r>
        <w:rPr>
          <w:rFonts w:eastAsia="Calibri"/>
          <w:szCs w:val="24"/>
        </w:rPr>
        <w:t xml:space="preserve"> a favor de</w:t>
      </w:r>
      <w:r w:rsidRPr="004A6927">
        <w:rPr>
          <w:rFonts w:eastAsia="Calibri"/>
          <w:szCs w:val="24"/>
        </w:rPr>
        <w:t xml:space="preserve"> </w:t>
      </w:r>
      <w:r>
        <w:rPr>
          <w:rFonts w:eastAsia="Calibri"/>
          <w:szCs w:val="24"/>
        </w:rPr>
        <w:t xml:space="preserve">José Eduardo Mejía Figueroa </w:t>
      </w:r>
      <w:r w:rsidRPr="008E47A5">
        <w:rPr>
          <w:rFonts w:eastAsia="Calibri"/>
          <w:szCs w:val="24"/>
        </w:rPr>
        <w:t>pago en concepto de retiro voluntario</w:t>
      </w:r>
      <w:r>
        <w:rPr>
          <w:rFonts w:eastAsia="Calibri"/>
          <w:szCs w:val="24"/>
        </w:rPr>
        <w:t xml:space="preserve">, </w:t>
      </w:r>
      <w:r w:rsidRPr="008E47A5">
        <w:rPr>
          <w:rFonts w:eastAsia="Calibri"/>
          <w:szCs w:val="24"/>
        </w:rPr>
        <w:t xml:space="preserve">dicho gasto deberá distribuirse a los códigos presupuestarios con los montos siguientes: </w:t>
      </w:r>
    </w:p>
    <w:p w14:paraId="066677DA" w14:textId="77777777" w:rsidR="00226B39" w:rsidRPr="0087493D" w:rsidRDefault="00226B39" w:rsidP="00226B39">
      <w:pPr>
        <w:tabs>
          <w:tab w:val="left" w:pos="2137"/>
        </w:tabs>
        <w:spacing w:after="0" w:line="240" w:lineRule="auto"/>
        <w:jc w:val="both"/>
        <w:rPr>
          <w:rFonts w:eastAsia="Calibri"/>
          <w:szCs w:val="24"/>
        </w:rPr>
      </w:pPr>
    </w:p>
    <w:p w14:paraId="241095ED" w14:textId="77777777" w:rsidR="00226B39" w:rsidRPr="0087493D" w:rsidRDefault="00226B39" w:rsidP="00226B39">
      <w:pPr>
        <w:tabs>
          <w:tab w:val="left" w:pos="2137"/>
        </w:tabs>
        <w:spacing w:after="0" w:line="240" w:lineRule="auto"/>
        <w:jc w:val="both"/>
        <w:rPr>
          <w:rFonts w:eastAsia="Calibri"/>
          <w:b/>
          <w:szCs w:val="24"/>
          <w:u w:val="single"/>
        </w:rPr>
      </w:pPr>
      <w:r w:rsidRPr="0087493D">
        <w:rPr>
          <w:rFonts w:eastAsia="Calibri"/>
          <w:b/>
          <w:szCs w:val="24"/>
          <w:u w:val="single"/>
        </w:rPr>
        <w:t>DETALLE:</w:t>
      </w:r>
    </w:p>
    <w:p w14:paraId="2B5473A0" w14:textId="77777777" w:rsidR="00226B39" w:rsidRDefault="00226B39" w:rsidP="00226B39">
      <w:pPr>
        <w:tabs>
          <w:tab w:val="left" w:pos="2137"/>
        </w:tabs>
        <w:spacing w:after="0" w:line="240" w:lineRule="auto"/>
        <w:contextualSpacing/>
        <w:jc w:val="both"/>
        <w:rPr>
          <w:rFonts w:eastAsia="Calibri"/>
          <w:szCs w:val="24"/>
        </w:rPr>
      </w:pPr>
      <w:r w:rsidRPr="0087493D">
        <w:rPr>
          <w:rFonts w:eastAsia="Calibri"/>
          <w:szCs w:val="24"/>
        </w:rPr>
        <w:t xml:space="preserve">Prestación por retiro voluntario:               $ </w:t>
      </w:r>
      <w:r>
        <w:rPr>
          <w:rFonts w:eastAsia="Calibri"/>
          <w:szCs w:val="24"/>
        </w:rPr>
        <w:t>1,917.26</w:t>
      </w:r>
      <w:r w:rsidRPr="0087493D">
        <w:rPr>
          <w:rFonts w:eastAsia="Calibri"/>
          <w:szCs w:val="24"/>
        </w:rPr>
        <w:t xml:space="preserve">      </w:t>
      </w:r>
      <w:r>
        <w:rPr>
          <w:rFonts w:eastAsia="Calibri"/>
          <w:szCs w:val="24"/>
        </w:rPr>
        <w:t xml:space="preserve">   </w:t>
      </w:r>
      <w:r w:rsidRPr="0087493D">
        <w:rPr>
          <w:rFonts w:eastAsia="Calibri"/>
          <w:szCs w:val="24"/>
        </w:rPr>
        <w:t xml:space="preserve">  51701-0101</w:t>
      </w:r>
    </w:p>
    <w:p w14:paraId="61E48263" w14:textId="77777777" w:rsidR="00226B39" w:rsidRDefault="00226B39" w:rsidP="00226B39">
      <w:pPr>
        <w:tabs>
          <w:tab w:val="left" w:pos="2137"/>
        </w:tabs>
        <w:spacing w:after="0" w:line="240" w:lineRule="auto"/>
        <w:contextualSpacing/>
        <w:jc w:val="both"/>
        <w:rPr>
          <w:rFonts w:eastAsia="Calibri"/>
          <w:szCs w:val="24"/>
        </w:rPr>
      </w:pPr>
      <w:r>
        <w:rPr>
          <w:rFonts w:eastAsia="Calibri"/>
          <w:szCs w:val="24"/>
        </w:rPr>
        <w:t>Aguinaldo proporcional……………</w:t>
      </w:r>
      <w:proofErr w:type="gramStart"/>
      <w:r>
        <w:rPr>
          <w:rFonts w:eastAsia="Calibri"/>
          <w:szCs w:val="24"/>
        </w:rPr>
        <w:t>…….</w:t>
      </w:r>
      <w:proofErr w:type="gramEnd"/>
      <w:r>
        <w:rPr>
          <w:rFonts w:eastAsia="Calibri"/>
          <w:szCs w:val="24"/>
        </w:rPr>
        <w:t>$ 255.34            511303-0101</w:t>
      </w:r>
    </w:p>
    <w:p w14:paraId="166AF1D3" w14:textId="77777777" w:rsidR="00226B39" w:rsidRPr="0087493D" w:rsidRDefault="00226B39" w:rsidP="00226B39">
      <w:pPr>
        <w:tabs>
          <w:tab w:val="left" w:pos="2137"/>
        </w:tabs>
        <w:spacing w:after="0" w:line="240" w:lineRule="auto"/>
        <w:contextualSpacing/>
        <w:jc w:val="both"/>
        <w:rPr>
          <w:rFonts w:eastAsia="Calibri"/>
          <w:szCs w:val="24"/>
        </w:rPr>
      </w:pPr>
    </w:p>
    <w:p w14:paraId="1FCBE7AC" w14:textId="77777777" w:rsidR="00226B39" w:rsidRPr="0087493D" w:rsidRDefault="00226B39" w:rsidP="00226B39">
      <w:pPr>
        <w:tabs>
          <w:tab w:val="left" w:pos="2137"/>
        </w:tabs>
        <w:spacing w:after="0" w:line="240" w:lineRule="auto"/>
        <w:jc w:val="both"/>
        <w:rPr>
          <w:rFonts w:eastAsia="Calibri"/>
          <w:b/>
          <w:szCs w:val="24"/>
        </w:rPr>
      </w:pPr>
      <w:r w:rsidRPr="0087493D">
        <w:rPr>
          <w:rFonts w:eastAsia="Calibri"/>
          <w:b/>
          <w:szCs w:val="24"/>
        </w:rPr>
        <w:t>Total………………………………</w:t>
      </w:r>
      <w:proofErr w:type="gramStart"/>
      <w:r w:rsidRPr="0087493D">
        <w:rPr>
          <w:rFonts w:eastAsia="Calibri"/>
          <w:b/>
          <w:szCs w:val="24"/>
        </w:rPr>
        <w:t>…….</w:t>
      </w:r>
      <w:proofErr w:type="gramEnd"/>
      <w:r w:rsidRPr="0087493D">
        <w:rPr>
          <w:rFonts w:eastAsia="Calibri"/>
          <w:b/>
          <w:szCs w:val="24"/>
        </w:rPr>
        <w:t xml:space="preserve">$ </w:t>
      </w:r>
      <w:r>
        <w:rPr>
          <w:rFonts w:eastAsia="Calibri"/>
          <w:b/>
          <w:szCs w:val="24"/>
        </w:rPr>
        <w:t>2,172.60</w:t>
      </w:r>
    </w:p>
    <w:p w14:paraId="6C8377EA" w14:textId="77777777" w:rsidR="00226B39" w:rsidRPr="0087493D" w:rsidRDefault="00226B39" w:rsidP="00226B39">
      <w:pPr>
        <w:tabs>
          <w:tab w:val="left" w:pos="2137"/>
        </w:tabs>
        <w:spacing w:after="0" w:line="240" w:lineRule="auto"/>
        <w:jc w:val="both"/>
        <w:rPr>
          <w:rFonts w:eastAsia="Calibri"/>
          <w:b/>
          <w:szCs w:val="24"/>
        </w:rPr>
      </w:pPr>
    </w:p>
    <w:p w14:paraId="0A9C4253" w14:textId="77777777" w:rsidR="00226B39" w:rsidRDefault="00226B39" w:rsidP="000713F4">
      <w:pPr>
        <w:pStyle w:val="Prrafodelista"/>
        <w:numPr>
          <w:ilvl w:val="0"/>
          <w:numId w:val="142"/>
        </w:numPr>
        <w:tabs>
          <w:tab w:val="left" w:pos="2137"/>
        </w:tabs>
        <w:spacing w:after="0" w:line="240" w:lineRule="auto"/>
        <w:jc w:val="both"/>
        <w:rPr>
          <w:rFonts w:eastAsia="Calibri"/>
          <w:szCs w:val="24"/>
        </w:rPr>
      </w:pPr>
      <w:r w:rsidRPr="00C72669">
        <w:rPr>
          <w:rFonts w:eastAsia="Calibri"/>
          <w:bCs/>
          <w:szCs w:val="24"/>
        </w:rPr>
        <w:lastRenderedPageBreak/>
        <w:t xml:space="preserve">Cesar del </w:t>
      </w:r>
      <w:r>
        <w:rPr>
          <w:rFonts w:eastAsia="Calibri"/>
          <w:bCs/>
          <w:szCs w:val="24"/>
        </w:rPr>
        <w:t xml:space="preserve">cargo de </w:t>
      </w:r>
      <w:r>
        <w:rPr>
          <w:rFonts w:eastAsia="Calibri"/>
          <w:szCs w:val="24"/>
        </w:rPr>
        <w:t xml:space="preserve">auxiliar de operador en el Plantel de Maquinaria y Equipo al señor José Eduardo Mejía Figueroa a partir del día 02 de agosto del 2022, por renuncia voluntaria. </w:t>
      </w:r>
    </w:p>
    <w:p w14:paraId="27A91670" w14:textId="77777777" w:rsidR="00226B39" w:rsidRPr="00221113" w:rsidRDefault="00226B39" w:rsidP="00226B39">
      <w:pPr>
        <w:pStyle w:val="Prrafodelista"/>
        <w:tabs>
          <w:tab w:val="left" w:pos="2137"/>
        </w:tabs>
        <w:spacing w:after="0" w:line="240" w:lineRule="auto"/>
        <w:jc w:val="both"/>
        <w:rPr>
          <w:rFonts w:eastAsia="Calibri"/>
          <w:szCs w:val="24"/>
        </w:rPr>
      </w:pPr>
    </w:p>
    <w:p w14:paraId="1CCE8794" w14:textId="77777777" w:rsidR="00226B39" w:rsidRDefault="00226B39" w:rsidP="00226B39">
      <w:pPr>
        <w:tabs>
          <w:tab w:val="left" w:pos="2137"/>
        </w:tabs>
        <w:spacing w:after="0" w:line="240" w:lineRule="auto"/>
        <w:jc w:val="both"/>
        <w:rPr>
          <w:rFonts w:eastAsia="Calibri"/>
        </w:rPr>
      </w:pPr>
      <w:r w:rsidRPr="0087493D">
        <w:rPr>
          <w:rFonts w:eastAsia="Calibri"/>
        </w:rPr>
        <w:t>Dicha erogación se hará del Presupuesto Municipal Vigente, ejercicio 202</w:t>
      </w:r>
      <w:r>
        <w:rPr>
          <w:rFonts w:eastAsia="Calibri"/>
        </w:rPr>
        <w:t>2</w:t>
      </w:r>
      <w:r w:rsidRPr="0087493D">
        <w:rPr>
          <w:rFonts w:eastAsia="Calibri"/>
        </w:rPr>
        <w:t>.  FONDOS PROPIOS.</w:t>
      </w:r>
    </w:p>
    <w:p w14:paraId="3A33F7C8" w14:textId="77777777" w:rsidR="00226B39" w:rsidRDefault="00226B39" w:rsidP="00226B39">
      <w:pPr>
        <w:spacing w:line="360" w:lineRule="auto"/>
        <w:rPr>
          <w:szCs w:val="24"/>
          <w:lang w:val="es-MX"/>
        </w:rPr>
      </w:pPr>
    </w:p>
    <w:p w14:paraId="76B58447" w14:textId="77777777" w:rsidR="00226B39" w:rsidRPr="009906DA" w:rsidRDefault="00226B39" w:rsidP="00226B39">
      <w:pPr>
        <w:spacing w:after="0" w:line="240" w:lineRule="auto"/>
        <w:jc w:val="both"/>
        <w:rPr>
          <w:rFonts w:eastAsia="Calibri"/>
          <w:b/>
          <w:color w:val="000000"/>
          <w:u w:val="single"/>
        </w:rPr>
      </w:pPr>
      <w:r w:rsidRPr="009906DA">
        <w:rPr>
          <w:rFonts w:eastAsia="Calibri"/>
          <w:b/>
          <w:color w:val="000000"/>
          <w:u w:val="single"/>
        </w:rPr>
        <w:t>ACUERDO NÚMERO CINCO:</w:t>
      </w:r>
    </w:p>
    <w:p w14:paraId="2CA082B8" w14:textId="77777777" w:rsidR="00226B39" w:rsidRDefault="00226B39" w:rsidP="00226B39">
      <w:pPr>
        <w:spacing w:after="0" w:line="240" w:lineRule="auto"/>
        <w:jc w:val="both"/>
        <w:rPr>
          <w:rFonts w:eastAsia="Calibri"/>
          <w:b/>
          <w:color w:val="000000"/>
        </w:rPr>
      </w:pPr>
      <w:r>
        <w:rPr>
          <w:rFonts w:eastAsia="Calibri"/>
          <w:b/>
          <w:color w:val="000000"/>
        </w:rPr>
        <w:t>CONSIDERANDO:</w:t>
      </w:r>
    </w:p>
    <w:p w14:paraId="24C3881D" w14:textId="77777777" w:rsidR="00226B39" w:rsidRDefault="00226B39" w:rsidP="00226B39">
      <w:pPr>
        <w:spacing w:after="0" w:line="240" w:lineRule="auto"/>
        <w:contextualSpacing/>
        <w:jc w:val="both"/>
      </w:pPr>
      <w:r>
        <w:rPr>
          <w:rFonts w:eastAsia="Calibri"/>
          <w:bCs/>
          <w:color w:val="000000"/>
        </w:rPr>
        <w:t xml:space="preserve">I.-. Que según acuerdo número doce del acta número veintinueve de fecha veintitrés de junio del 2022, se </w:t>
      </w:r>
      <w:proofErr w:type="spellStart"/>
      <w:r>
        <w:rPr>
          <w:rFonts w:eastAsia="Calibri"/>
          <w:bCs/>
          <w:color w:val="000000"/>
        </w:rPr>
        <w:t>desgino</w:t>
      </w:r>
      <w:proofErr w:type="spellEnd"/>
      <w:r>
        <w:rPr>
          <w:rFonts w:eastAsia="Calibri"/>
          <w:bCs/>
          <w:color w:val="000000"/>
        </w:rPr>
        <w:t xml:space="preserve">  </w:t>
      </w:r>
      <w:r w:rsidRPr="007744CD">
        <w:t xml:space="preserve">como becario del Estado de ISRAEL al Ing. Héctor Armando Barrientos Belloso, con cargo de Formulador de Carpetas, de la Unidad de Ingeniería y Arquitectura de esta municipalidad, para participar el en Seminario Internacional denominado “Gestión Integral y Sostenible de recursos Hídricos”, a celebrarse del 17 al 26 de julio del presente año, en el Centro Internacional de Capacitación Agrícola de MASHAV(MATC), en la comunidad agrícola Israelí </w:t>
      </w:r>
      <w:proofErr w:type="spellStart"/>
      <w:r w:rsidRPr="007744CD">
        <w:t>Shefayim</w:t>
      </w:r>
      <w:proofErr w:type="spellEnd"/>
      <w:r w:rsidRPr="007744CD">
        <w:t>;</w:t>
      </w:r>
      <w:r>
        <w:t xml:space="preserve"> autorizando</w:t>
      </w:r>
      <w:r w:rsidRPr="007744CD">
        <w:t xml:space="preserve"> en Misión Oficial para el Ing. Héctor Armando Barrientos Belloso, durante el periodo del 17 al 26 de julio del presente año, para participar en referida misión. </w:t>
      </w:r>
    </w:p>
    <w:p w14:paraId="7C498E02" w14:textId="77777777" w:rsidR="00226B39" w:rsidRDefault="00226B39" w:rsidP="00226B39">
      <w:pPr>
        <w:spacing w:after="0" w:line="240" w:lineRule="auto"/>
        <w:contextualSpacing/>
        <w:jc w:val="both"/>
      </w:pPr>
    </w:p>
    <w:p w14:paraId="2CD9DBE3" w14:textId="77777777" w:rsidR="00226B39" w:rsidRDefault="00226B39" w:rsidP="00226B39">
      <w:pPr>
        <w:spacing w:after="0" w:line="240" w:lineRule="auto"/>
        <w:contextualSpacing/>
        <w:jc w:val="both"/>
      </w:pPr>
      <w:r>
        <w:t xml:space="preserve">II.- Que con fecha 28 de julio del 2022 el Lic. Nelson Armando Monzón, Jefe de la Unidad de </w:t>
      </w:r>
      <w:proofErr w:type="spellStart"/>
      <w:r>
        <w:t>Recuros</w:t>
      </w:r>
      <w:proofErr w:type="spellEnd"/>
      <w:r>
        <w:t xml:space="preserve"> Humanos, comunica al Concejo Municipal lo siguiente: “””” el día 27 de julio se ha recibido notificación por parte del Ing. Barrientos en la cual expresa que la </w:t>
      </w:r>
      <w:proofErr w:type="spellStart"/>
      <w:r>
        <w:t>erolína</w:t>
      </w:r>
      <w:proofErr w:type="spellEnd"/>
      <w:r>
        <w:t xml:space="preserve"> en la cual viaja cancelo el vuelo por motivos de conflictos laborales en Alemania, reprogramándolo hasta el 06 de agosto del corriente año, día en el cual </w:t>
      </w:r>
      <w:proofErr w:type="spellStart"/>
      <w:r>
        <w:t>sandrá</w:t>
      </w:r>
      <w:proofErr w:type="spellEnd"/>
      <w:r>
        <w:t xml:space="preserve"> del Estado de Israel para El Salvador, retornando al país el día 08 de agosto del 2022, por tal razón, solicito al Concejo Municipal PRORROGAR el período asignado como MISIÓN OFICIAL al Ing. </w:t>
      </w:r>
      <w:proofErr w:type="spellStart"/>
      <w:r>
        <w:t>Hector</w:t>
      </w:r>
      <w:proofErr w:type="spellEnd"/>
      <w:r>
        <w:t xml:space="preserve"> Barrientos del 27 de julio al 08 de agosto del 2022””””</w:t>
      </w:r>
    </w:p>
    <w:p w14:paraId="3CD5625D" w14:textId="77777777" w:rsidR="00226B39" w:rsidRPr="007744CD" w:rsidRDefault="00226B39" w:rsidP="00226B39">
      <w:pPr>
        <w:spacing w:after="0" w:line="240" w:lineRule="auto"/>
        <w:contextualSpacing/>
        <w:jc w:val="both"/>
      </w:pPr>
    </w:p>
    <w:p w14:paraId="612B6DE3" w14:textId="77777777" w:rsidR="00226B39" w:rsidRDefault="00226B39" w:rsidP="00226B39">
      <w:pPr>
        <w:jc w:val="both"/>
      </w:pPr>
      <w:r w:rsidRPr="007744CD">
        <w:t>POR TANTO, en uso de las facultades que le confiere el Código Municipal, el Concejo ACUERDA:</w:t>
      </w:r>
    </w:p>
    <w:p w14:paraId="5A239114" w14:textId="77777777" w:rsidR="00226B39" w:rsidRDefault="00226B39" w:rsidP="00226B39">
      <w:pPr>
        <w:jc w:val="both"/>
        <w:rPr>
          <w:rFonts w:eastAsia="Calibri"/>
          <w:bCs/>
          <w:color w:val="000000"/>
        </w:rPr>
      </w:pPr>
      <w:r>
        <w:t xml:space="preserve">PRORROGAR el período asignado como MISIÓN OFICIAL al Ing. </w:t>
      </w:r>
      <w:r w:rsidRPr="007744CD">
        <w:t>Héctor Armando Barrientos Belloso</w:t>
      </w:r>
      <w:r>
        <w:t xml:space="preserve">, durante el período del 27 de julio al 08 de agosto del 2022, establecido mediante acuerdo municipal, </w:t>
      </w:r>
      <w:r>
        <w:rPr>
          <w:rFonts w:eastAsia="Calibri"/>
          <w:bCs/>
          <w:color w:val="000000"/>
        </w:rPr>
        <w:t>número doce del acta número veintinueve de fecha veintitrés de junio del 2022.</w:t>
      </w:r>
    </w:p>
    <w:p w14:paraId="21819086" w14:textId="77777777" w:rsidR="00226B39" w:rsidRDefault="00226B39" w:rsidP="00226B39">
      <w:pPr>
        <w:jc w:val="both"/>
        <w:rPr>
          <w:rFonts w:eastAsia="Calibri"/>
          <w:bCs/>
          <w:color w:val="000000"/>
        </w:rPr>
      </w:pPr>
      <w:r>
        <w:rPr>
          <w:rFonts w:eastAsia="Calibri"/>
          <w:bCs/>
          <w:color w:val="000000"/>
        </w:rPr>
        <w:t xml:space="preserve">Comuníquese. </w:t>
      </w:r>
    </w:p>
    <w:p w14:paraId="02921982" w14:textId="77777777" w:rsidR="00226B39" w:rsidRDefault="00226B39" w:rsidP="00226B39">
      <w:pPr>
        <w:jc w:val="both"/>
        <w:rPr>
          <w:rFonts w:eastAsia="Calibri"/>
          <w:bCs/>
          <w:color w:val="000000"/>
        </w:rPr>
      </w:pPr>
    </w:p>
    <w:p w14:paraId="39E945E0" w14:textId="77777777" w:rsidR="00226B39" w:rsidRPr="00583AA8" w:rsidRDefault="00226B39" w:rsidP="00226B39">
      <w:pPr>
        <w:spacing w:after="0" w:line="240" w:lineRule="auto"/>
        <w:jc w:val="both"/>
        <w:rPr>
          <w:rFonts w:eastAsia="Times New Roman"/>
          <w:szCs w:val="24"/>
          <w:lang w:eastAsia="es-SV"/>
        </w:rPr>
      </w:pPr>
      <w:r w:rsidRPr="00583AA8">
        <w:rPr>
          <w:rFonts w:eastAsia="Times New Roman"/>
          <w:b/>
          <w:szCs w:val="24"/>
          <w:u w:val="single"/>
          <w:lang w:eastAsia="es-ES"/>
        </w:rPr>
        <w:t xml:space="preserve">ACUERDO NÚMERO </w:t>
      </w:r>
      <w:r>
        <w:rPr>
          <w:rFonts w:eastAsia="Times New Roman"/>
          <w:b/>
          <w:szCs w:val="24"/>
          <w:u w:val="single"/>
          <w:lang w:eastAsia="es-ES"/>
        </w:rPr>
        <w:t xml:space="preserve">SEIS: </w:t>
      </w:r>
      <w:r w:rsidRPr="00583AA8">
        <w:rPr>
          <w:rFonts w:eastAsia="Times New Roman"/>
          <w:b/>
          <w:szCs w:val="24"/>
          <w:u w:val="single"/>
          <w:lang w:eastAsia="es-ES"/>
        </w:rPr>
        <w:t xml:space="preserve"> </w:t>
      </w:r>
    </w:p>
    <w:p w14:paraId="452A7E50" w14:textId="77777777" w:rsidR="00226B39" w:rsidRPr="00583AA8" w:rsidRDefault="00226B39" w:rsidP="00226B39">
      <w:pPr>
        <w:spacing w:after="0" w:line="240" w:lineRule="auto"/>
        <w:jc w:val="both"/>
        <w:rPr>
          <w:szCs w:val="24"/>
          <w:lang w:val="es-MX" w:eastAsia="es-SV"/>
        </w:rPr>
      </w:pPr>
    </w:p>
    <w:p w14:paraId="0A3CAF0A" w14:textId="77777777" w:rsidR="00226B39" w:rsidRPr="00583AA8" w:rsidRDefault="00226B39" w:rsidP="00226B39">
      <w:pPr>
        <w:spacing w:after="0" w:line="240" w:lineRule="auto"/>
        <w:jc w:val="both"/>
        <w:rPr>
          <w:szCs w:val="24"/>
        </w:rPr>
      </w:pPr>
      <w:r w:rsidRPr="00583AA8">
        <w:rPr>
          <w:szCs w:val="24"/>
        </w:rPr>
        <w:t>El Concejo Municipal, CONSIDERANDO:</w:t>
      </w:r>
    </w:p>
    <w:p w14:paraId="5513BC4B" w14:textId="77777777" w:rsidR="00226B39" w:rsidRPr="00583AA8" w:rsidRDefault="00226B39" w:rsidP="00226B39">
      <w:pPr>
        <w:spacing w:after="0" w:line="240" w:lineRule="auto"/>
        <w:jc w:val="both"/>
        <w:rPr>
          <w:szCs w:val="24"/>
        </w:rPr>
      </w:pPr>
    </w:p>
    <w:p w14:paraId="712B62C8" w14:textId="77777777" w:rsidR="00226B39" w:rsidRPr="00896D39" w:rsidRDefault="00226B39" w:rsidP="00226B39">
      <w:pPr>
        <w:spacing w:after="0" w:line="240" w:lineRule="auto"/>
        <w:contextualSpacing/>
        <w:jc w:val="both"/>
        <w:rPr>
          <w:szCs w:val="24"/>
        </w:rPr>
      </w:pPr>
      <w:r w:rsidRPr="00583AA8">
        <w:rPr>
          <w:szCs w:val="24"/>
        </w:rPr>
        <w:t xml:space="preserve">I.- Que </w:t>
      </w:r>
      <w:r>
        <w:rPr>
          <w:szCs w:val="24"/>
        </w:rPr>
        <w:t xml:space="preserve">de conformidad a acuerdo municipal número cuatro del acta número veintinueve de fecha veintitrés de junio del 2022, se aprobaron las bases de las licitación públicas: </w:t>
      </w:r>
      <w:r w:rsidRPr="00922E40">
        <w:rPr>
          <w:szCs w:val="24"/>
        </w:rPr>
        <w:t xml:space="preserve">a) Licitación Pública </w:t>
      </w:r>
      <w:r w:rsidRPr="00922E40">
        <w:rPr>
          <w:b/>
          <w:bCs/>
          <w:szCs w:val="24"/>
        </w:rPr>
        <w:t xml:space="preserve">LP-04/2022 </w:t>
      </w:r>
      <w:proofErr w:type="gramStart"/>
      <w:r w:rsidRPr="00922E40">
        <w:rPr>
          <w:b/>
          <w:bCs/>
          <w:szCs w:val="24"/>
        </w:rPr>
        <w:t>“ COMPRA</w:t>
      </w:r>
      <w:proofErr w:type="gramEnd"/>
      <w:r w:rsidRPr="00922E40">
        <w:rPr>
          <w:b/>
          <w:bCs/>
          <w:szCs w:val="24"/>
        </w:rPr>
        <w:t xml:space="preserve"> DE TUBO GALVANIZADOS, CAÑOS Y CAÑUELAS”</w:t>
      </w:r>
      <w:r>
        <w:rPr>
          <w:szCs w:val="24"/>
        </w:rPr>
        <w:t xml:space="preserve"> </w:t>
      </w:r>
      <w:r w:rsidRPr="00922E40">
        <w:rPr>
          <w:szCs w:val="24"/>
        </w:rPr>
        <w:t xml:space="preserve">b) Licitación Pública </w:t>
      </w:r>
      <w:r w:rsidRPr="00922E40">
        <w:rPr>
          <w:b/>
          <w:bCs/>
          <w:szCs w:val="24"/>
        </w:rPr>
        <w:t>LP-05/2022 “ COMPRA DE LÁMINA GALVANIZADA”</w:t>
      </w:r>
      <w:r w:rsidRPr="00922E40">
        <w:rPr>
          <w:szCs w:val="24"/>
        </w:rPr>
        <w:t xml:space="preserve"> </w:t>
      </w:r>
      <w:r w:rsidRPr="00922E40">
        <w:rPr>
          <w:rFonts w:eastAsia="Times New Roman"/>
          <w:color w:val="000000"/>
          <w:szCs w:val="24"/>
          <w:lang w:eastAsia="es-SV"/>
        </w:rPr>
        <w:t>para el proyecto</w:t>
      </w:r>
      <w:r w:rsidRPr="00922E40">
        <w:rPr>
          <w:rFonts w:eastAsia="Calibri"/>
          <w:color w:val="000000"/>
        </w:rPr>
        <w:t xml:space="preserve"> CONSTRUCCIÓN Y MEJORAMIENTO DE VIVIENDAS PARA PERSONAS EN SITUACION DE VULNERABILIDAD Y GRAVE NECESIDAD DEL MUNICIPIO DE METAPÁN, código </w:t>
      </w:r>
      <w:proofErr w:type="spellStart"/>
      <w:r w:rsidRPr="00922E40">
        <w:rPr>
          <w:rFonts w:eastAsia="Calibri"/>
          <w:color w:val="000000"/>
        </w:rPr>
        <w:t>N°</w:t>
      </w:r>
      <w:proofErr w:type="spellEnd"/>
      <w:r w:rsidRPr="00922E40">
        <w:rPr>
          <w:rFonts w:eastAsia="Calibri"/>
          <w:color w:val="000000"/>
        </w:rPr>
        <w:t xml:space="preserve"> </w:t>
      </w:r>
      <w:r w:rsidRPr="00922E40">
        <w:rPr>
          <w:rFonts w:eastAsia="Calibri"/>
        </w:rPr>
        <w:t>22200005</w:t>
      </w:r>
    </w:p>
    <w:p w14:paraId="2879952F" w14:textId="77777777" w:rsidR="00226B39" w:rsidRPr="00FC2B13" w:rsidRDefault="00226B39" w:rsidP="00226B39">
      <w:pPr>
        <w:spacing w:after="0" w:line="240" w:lineRule="auto"/>
        <w:jc w:val="both"/>
        <w:rPr>
          <w:rFonts w:eastAsia="Times New Roman"/>
          <w:szCs w:val="24"/>
          <w:lang w:eastAsia="es-ES"/>
        </w:rPr>
      </w:pPr>
    </w:p>
    <w:p w14:paraId="5B5CEFBC" w14:textId="77777777" w:rsidR="00226B39" w:rsidRPr="00583AA8" w:rsidRDefault="00226B39" w:rsidP="00226B39">
      <w:pPr>
        <w:autoSpaceDE w:val="0"/>
        <w:autoSpaceDN w:val="0"/>
        <w:adjustRightInd w:val="0"/>
        <w:spacing w:after="0" w:line="240" w:lineRule="auto"/>
        <w:jc w:val="both"/>
        <w:rPr>
          <w:szCs w:val="24"/>
        </w:rPr>
      </w:pPr>
      <w:r w:rsidRPr="00583AA8">
        <w:rPr>
          <w:szCs w:val="24"/>
        </w:rPr>
        <w:t xml:space="preserve">II.- Que el artículo 56 de la Ley de Adquisiciones y Contrataciones de la Administración 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w:t>
      </w:r>
      <w:r w:rsidRPr="00583AA8">
        <w:rPr>
          <w:szCs w:val="24"/>
        </w:rPr>
        <w:lastRenderedPageBreak/>
        <w:t>respecto de las ofertas que técnica y económicamente resulten mejor calificadas, o para que declare desierta la licitación o el concurso.”;</w:t>
      </w:r>
    </w:p>
    <w:p w14:paraId="1765D9F7" w14:textId="77777777" w:rsidR="00226B39" w:rsidRPr="00583AA8" w:rsidRDefault="00226B39" w:rsidP="00226B39">
      <w:pPr>
        <w:autoSpaceDE w:val="0"/>
        <w:autoSpaceDN w:val="0"/>
        <w:adjustRightInd w:val="0"/>
        <w:spacing w:after="0" w:line="240" w:lineRule="auto"/>
        <w:jc w:val="both"/>
        <w:rPr>
          <w:szCs w:val="24"/>
        </w:rPr>
      </w:pPr>
    </w:p>
    <w:p w14:paraId="396783F7" w14:textId="77777777" w:rsidR="00226B39" w:rsidRPr="00583AA8" w:rsidRDefault="00226B39" w:rsidP="00226B39">
      <w:pPr>
        <w:autoSpaceDE w:val="0"/>
        <w:autoSpaceDN w:val="0"/>
        <w:adjustRightInd w:val="0"/>
        <w:spacing w:after="0" w:line="240" w:lineRule="auto"/>
        <w:jc w:val="both"/>
        <w:rPr>
          <w:szCs w:val="24"/>
        </w:rPr>
      </w:pPr>
      <w:r w:rsidRPr="00583AA8">
        <w:rPr>
          <w:szCs w:val="24"/>
        </w:rPr>
        <w:t xml:space="preserve">III.- Que el proceso de licitación fue publicado en periódico de circulación nacional y COMPRASAL; y por parte de los oferentes no se presentaron participantes, por lo </w:t>
      </w:r>
      <w:proofErr w:type="gramStart"/>
      <w:r w:rsidRPr="00583AA8">
        <w:rPr>
          <w:szCs w:val="24"/>
        </w:rPr>
        <w:t>tanto</w:t>
      </w:r>
      <w:proofErr w:type="gramEnd"/>
      <w:r w:rsidRPr="00583AA8">
        <w:rPr>
          <w:szCs w:val="24"/>
        </w:rPr>
        <w:t xml:space="preserve"> no hubo apertura de ofertas</w:t>
      </w:r>
      <w:r>
        <w:rPr>
          <w:szCs w:val="24"/>
        </w:rPr>
        <w:t xml:space="preserve">; </w:t>
      </w:r>
    </w:p>
    <w:p w14:paraId="533E6D27" w14:textId="77777777" w:rsidR="00226B39" w:rsidRPr="00583AA8" w:rsidRDefault="00226B39" w:rsidP="00226B39">
      <w:pPr>
        <w:autoSpaceDE w:val="0"/>
        <w:autoSpaceDN w:val="0"/>
        <w:adjustRightInd w:val="0"/>
        <w:spacing w:after="0" w:line="240" w:lineRule="auto"/>
        <w:jc w:val="both"/>
        <w:rPr>
          <w:szCs w:val="24"/>
        </w:rPr>
      </w:pPr>
    </w:p>
    <w:p w14:paraId="1CEE4384" w14:textId="77777777" w:rsidR="00226B39" w:rsidRPr="00583AA8" w:rsidRDefault="00226B39" w:rsidP="00226B39">
      <w:pPr>
        <w:autoSpaceDE w:val="0"/>
        <w:autoSpaceDN w:val="0"/>
        <w:adjustRightInd w:val="0"/>
        <w:spacing w:after="0" w:line="240" w:lineRule="auto"/>
        <w:jc w:val="both"/>
        <w:rPr>
          <w:szCs w:val="24"/>
        </w:rPr>
      </w:pPr>
      <w:r w:rsidRPr="00583AA8">
        <w:rPr>
          <w:szCs w:val="24"/>
        </w:rPr>
        <w:t>POR TANTO, en uso de sus facultades establecidas en el Código Municipal y las recomendaciones emanadas de la Comisión Evaluadora de Ofertas, el Concejo Municipal ACUERDA:</w:t>
      </w:r>
    </w:p>
    <w:p w14:paraId="7BA0EA54" w14:textId="77777777" w:rsidR="00226B39" w:rsidRPr="00583AA8" w:rsidRDefault="00226B39" w:rsidP="00226B39">
      <w:pPr>
        <w:autoSpaceDE w:val="0"/>
        <w:autoSpaceDN w:val="0"/>
        <w:adjustRightInd w:val="0"/>
        <w:spacing w:after="0" w:line="240" w:lineRule="auto"/>
        <w:jc w:val="both"/>
        <w:rPr>
          <w:szCs w:val="24"/>
        </w:rPr>
      </w:pPr>
    </w:p>
    <w:p w14:paraId="674A8E60" w14:textId="77777777" w:rsidR="00226B39" w:rsidRDefault="00226B39" w:rsidP="00226B39">
      <w:pPr>
        <w:autoSpaceDE w:val="0"/>
        <w:autoSpaceDN w:val="0"/>
        <w:adjustRightInd w:val="0"/>
        <w:spacing w:after="0" w:line="240" w:lineRule="auto"/>
        <w:jc w:val="both"/>
        <w:rPr>
          <w:szCs w:val="24"/>
        </w:rPr>
      </w:pPr>
      <w:r w:rsidRPr="00583AA8">
        <w:rPr>
          <w:szCs w:val="24"/>
        </w:rPr>
        <w:t>1.- DECLARAR desierta por primera vez, la</w:t>
      </w:r>
      <w:r>
        <w:rPr>
          <w:szCs w:val="24"/>
        </w:rPr>
        <w:t>s</w:t>
      </w:r>
      <w:r w:rsidRPr="00583AA8">
        <w:rPr>
          <w:szCs w:val="24"/>
        </w:rPr>
        <w:t xml:space="preserve"> siguiente</w:t>
      </w:r>
      <w:r>
        <w:rPr>
          <w:szCs w:val="24"/>
        </w:rPr>
        <w:t>s</w:t>
      </w:r>
      <w:r w:rsidRPr="00583AA8">
        <w:rPr>
          <w:szCs w:val="24"/>
        </w:rPr>
        <w:t xml:space="preserve"> licitac</w:t>
      </w:r>
      <w:r>
        <w:rPr>
          <w:szCs w:val="24"/>
        </w:rPr>
        <w:t>iones</w:t>
      </w:r>
      <w:r w:rsidRPr="00583AA8">
        <w:rPr>
          <w:szCs w:val="24"/>
        </w:rPr>
        <w:t xml:space="preserve">: </w:t>
      </w:r>
    </w:p>
    <w:p w14:paraId="3244EE70" w14:textId="77777777" w:rsidR="00226B39" w:rsidRPr="00922E40" w:rsidRDefault="00226B39" w:rsidP="00226B39">
      <w:pPr>
        <w:spacing w:after="0" w:line="240" w:lineRule="auto"/>
        <w:jc w:val="both"/>
        <w:rPr>
          <w:b/>
          <w:bCs/>
          <w:szCs w:val="24"/>
        </w:rPr>
      </w:pPr>
      <w:r w:rsidRPr="00922E40">
        <w:rPr>
          <w:szCs w:val="24"/>
        </w:rPr>
        <w:t xml:space="preserve">a) Licitación Pública </w:t>
      </w:r>
      <w:r w:rsidRPr="00922E40">
        <w:rPr>
          <w:b/>
          <w:bCs/>
          <w:szCs w:val="24"/>
        </w:rPr>
        <w:t xml:space="preserve">LP-04/2022 </w:t>
      </w:r>
      <w:proofErr w:type="gramStart"/>
      <w:r w:rsidRPr="00922E40">
        <w:rPr>
          <w:b/>
          <w:bCs/>
          <w:szCs w:val="24"/>
        </w:rPr>
        <w:t>“ COMPRA</w:t>
      </w:r>
      <w:proofErr w:type="gramEnd"/>
      <w:r w:rsidRPr="00922E40">
        <w:rPr>
          <w:b/>
          <w:bCs/>
          <w:szCs w:val="24"/>
        </w:rPr>
        <w:t xml:space="preserve"> DE TUBO GALVANIZADOS, CAÑOS Y CAÑUELAS”</w:t>
      </w:r>
    </w:p>
    <w:p w14:paraId="197C184E" w14:textId="77777777" w:rsidR="00226B39" w:rsidRPr="00922E40" w:rsidRDefault="00226B39" w:rsidP="00226B39">
      <w:pPr>
        <w:spacing w:after="0" w:line="240" w:lineRule="auto"/>
        <w:jc w:val="both"/>
        <w:rPr>
          <w:szCs w:val="24"/>
        </w:rPr>
      </w:pPr>
      <w:r w:rsidRPr="00922E40">
        <w:rPr>
          <w:szCs w:val="24"/>
        </w:rPr>
        <w:t xml:space="preserve">b) Licitación Pública </w:t>
      </w:r>
      <w:r w:rsidRPr="00922E40">
        <w:rPr>
          <w:b/>
          <w:bCs/>
          <w:szCs w:val="24"/>
        </w:rPr>
        <w:t xml:space="preserve">LP-05/2022 </w:t>
      </w:r>
      <w:proofErr w:type="gramStart"/>
      <w:r w:rsidRPr="00922E40">
        <w:rPr>
          <w:b/>
          <w:bCs/>
          <w:szCs w:val="24"/>
        </w:rPr>
        <w:t>“ COMPRA</w:t>
      </w:r>
      <w:proofErr w:type="gramEnd"/>
      <w:r w:rsidRPr="00922E40">
        <w:rPr>
          <w:b/>
          <w:bCs/>
          <w:szCs w:val="24"/>
        </w:rPr>
        <w:t xml:space="preserve"> DE LÁMINA GALVANIZADA”</w:t>
      </w:r>
      <w:r w:rsidRPr="00922E40">
        <w:rPr>
          <w:szCs w:val="24"/>
        </w:rPr>
        <w:t xml:space="preserve"> </w:t>
      </w:r>
    </w:p>
    <w:p w14:paraId="48BD251A" w14:textId="77777777" w:rsidR="00226B39" w:rsidRPr="00583AA8" w:rsidRDefault="00226B39" w:rsidP="00226B39">
      <w:pPr>
        <w:autoSpaceDE w:val="0"/>
        <w:autoSpaceDN w:val="0"/>
        <w:adjustRightInd w:val="0"/>
        <w:spacing w:after="0" w:line="240" w:lineRule="auto"/>
        <w:jc w:val="both"/>
        <w:rPr>
          <w:szCs w:val="24"/>
        </w:rPr>
      </w:pPr>
    </w:p>
    <w:p w14:paraId="1B453C33" w14:textId="77777777" w:rsidR="00226B39" w:rsidRPr="00583AA8" w:rsidRDefault="00226B39" w:rsidP="00226B39">
      <w:pPr>
        <w:spacing w:after="0" w:line="240" w:lineRule="auto"/>
        <w:jc w:val="both"/>
        <w:rPr>
          <w:szCs w:val="24"/>
        </w:rPr>
      </w:pPr>
    </w:p>
    <w:p w14:paraId="4A233DA1" w14:textId="77777777" w:rsidR="00226B39" w:rsidRPr="00583AA8" w:rsidRDefault="00226B39" w:rsidP="00226B39">
      <w:pPr>
        <w:autoSpaceDE w:val="0"/>
        <w:autoSpaceDN w:val="0"/>
        <w:adjustRightInd w:val="0"/>
        <w:spacing w:after="0" w:line="240" w:lineRule="auto"/>
        <w:jc w:val="both"/>
        <w:rPr>
          <w:szCs w:val="24"/>
        </w:rPr>
      </w:pPr>
      <w:r w:rsidRPr="00583AA8">
        <w:rPr>
          <w:szCs w:val="24"/>
        </w:rPr>
        <w:t>2.- AUTORIZAR al jefe de la Unidad de Adquisiciones y Contrataciones Institucionales a publicar los resultados de esta licitación, en uno de los medios de prensa escrita de circulación nacional, y en El Sistema Electrónico de Compras Públicas de El Salvador;</w:t>
      </w:r>
    </w:p>
    <w:p w14:paraId="45001FCE" w14:textId="77777777" w:rsidR="00226B39" w:rsidRPr="00583AA8" w:rsidRDefault="00226B39" w:rsidP="00226B39">
      <w:pPr>
        <w:autoSpaceDE w:val="0"/>
        <w:autoSpaceDN w:val="0"/>
        <w:adjustRightInd w:val="0"/>
        <w:spacing w:after="0" w:line="240" w:lineRule="auto"/>
        <w:jc w:val="both"/>
        <w:rPr>
          <w:szCs w:val="24"/>
        </w:rPr>
      </w:pPr>
    </w:p>
    <w:p w14:paraId="30D10544" w14:textId="77777777" w:rsidR="00226B39" w:rsidRPr="00583AA8" w:rsidRDefault="00226B39" w:rsidP="00226B39">
      <w:pPr>
        <w:autoSpaceDE w:val="0"/>
        <w:autoSpaceDN w:val="0"/>
        <w:adjustRightInd w:val="0"/>
        <w:spacing w:after="0" w:line="240" w:lineRule="auto"/>
        <w:jc w:val="both"/>
        <w:rPr>
          <w:szCs w:val="24"/>
        </w:rPr>
      </w:pPr>
      <w:r w:rsidRPr="00583AA8">
        <w:rPr>
          <w:szCs w:val="24"/>
        </w:rPr>
        <w:t>3.- AUTORIZAR al jefe de la Unidad de Adquisiciones y Contrataciones Institucionales a iniciar un segundo proceso de licitación, publicando el cartel con su segunda convocatoria en uno de los medios de prensa escrita de circulación nacional y en El Sistema Electrónico de Compras Públicas de El Salvador</w:t>
      </w:r>
    </w:p>
    <w:p w14:paraId="5DC3DCF7" w14:textId="77777777" w:rsidR="00226B39" w:rsidRPr="00583AA8" w:rsidRDefault="00226B39" w:rsidP="00226B39">
      <w:pPr>
        <w:autoSpaceDE w:val="0"/>
        <w:autoSpaceDN w:val="0"/>
        <w:adjustRightInd w:val="0"/>
        <w:spacing w:after="0" w:line="240" w:lineRule="auto"/>
        <w:jc w:val="both"/>
        <w:rPr>
          <w:szCs w:val="24"/>
        </w:rPr>
      </w:pPr>
    </w:p>
    <w:p w14:paraId="3E00D2B6" w14:textId="77777777" w:rsidR="00226B39" w:rsidRPr="00583AA8" w:rsidRDefault="00226B39" w:rsidP="00226B39">
      <w:pPr>
        <w:autoSpaceDE w:val="0"/>
        <w:autoSpaceDN w:val="0"/>
        <w:adjustRightInd w:val="0"/>
        <w:spacing w:after="0" w:line="240" w:lineRule="auto"/>
        <w:jc w:val="both"/>
        <w:rPr>
          <w:szCs w:val="24"/>
        </w:rPr>
      </w:pPr>
      <w:r w:rsidRPr="00583AA8">
        <w:rPr>
          <w:szCs w:val="24"/>
        </w:rPr>
        <w:t xml:space="preserve">4.- RENOMBAR </w:t>
      </w:r>
      <w:r>
        <w:rPr>
          <w:szCs w:val="24"/>
        </w:rPr>
        <w:t>los siguientes</w:t>
      </w:r>
      <w:r w:rsidRPr="00583AA8">
        <w:rPr>
          <w:szCs w:val="24"/>
        </w:rPr>
        <w:t xml:space="preserve"> de licitación para la segunda convocatoria de la siguiente manera: </w:t>
      </w:r>
    </w:p>
    <w:p w14:paraId="40A067EF" w14:textId="77777777" w:rsidR="00226B39" w:rsidRPr="00922E40" w:rsidRDefault="00226B39" w:rsidP="00226B39">
      <w:pPr>
        <w:spacing w:after="0" w:line="240" w:lineRule="auto"/>
        <w:jc w:val="both"/>
        <w:rPr>
          <w:b/>
          <w:bCs/>
          <w:szCs w:val="24"/>
        </w:rPr>
      </w:pPr>
      <w:r w:rsidRPr="00922E40">
        <w:rPr>
          <w:szCs w:val="24"/>
        </w:rPr>
        <w:t xml:space="preserve">a) Licitación Pública </w:t>
      </w:r>
      <w:r w:rsidRPr="00922E40">
        <w:rPr>
          <w:b/>
          <w:bCs/>
          <w:szCs w:val="24"/>
        </w:rPr>
        <w:t>LP-0</w:t>
      </w:r>
      <w:r>
        <w:rPr>
          <w:b/>
          <w:bCs/>
          <w:szCs w:val="24"/>
        </w:rPr>
        <w:t>7</w:t>
      </w:r>
      <w:r w:rsidRPr="00922E40">
        <w:rPr>
          <w:b/>
          <w:bCs/>
          <w:szCs w:val="24"/>
        </w:rPr>
        <w:t xml:space="preserve">/2022 </w:t>
      </w:r>
      <w:proofErr w:type="gramStart"/>
      <w:r w:rsidRPr="00922E40">
        <w:rPr>
          <w:b/>
          <w:bCs/>
          <w:szCs w:val="24"/>
        </w:rPr>
        <w:t>“ COMPRA</w:t>
      </w:r>
      <w:proofErr w:type="gramEnd"/>
      <w:r w:rsidRPr="00922E40">
        <w:rPr>
          <w:b/>
          <w:bCs/>
          <w:szCs w:val="24"/>
        </w:rPr>
        <w:t xml:space="preserve"> DE TUBO GALVANIZADOS, CAÑOS Y CAÑUELAS”</w:t>
      </w:r>
    </w:p>
    <w:p w14:paraId="64C0112A" w14:textId="77777777" w:rsidR="00226B39" w:rsidRPr="00922E40" w:rsidRDefault="00226B39" w:rsidP="00226B39">
      <w:pPr>
        <w:spacing w:after="0" w:line="240" w:lineRule="auto"/>
        <w:jc w:val="both"/>
        <w:rPr>
          <w:szCs w:val="24"/>
        </w:rPr>
      </w:pPr>
      <w:r w:rsidRPr="00922E40">
        <w:rPr>
          <w:szCs w:val="24"/>
        </w:rPr>
        <w:t xml:space="preserve">b) Licitación Pública </w:t>
      </w:r>
      <w:r w:rsidRPr="00922E40">
        <w:rPr>
          <w:b/>
          <w:bCs/>
          <w:szCs w:val="24"/>
        </w:rPr>
        <w:t>LP-0</w:t>
      </w:r>
      <w:r>
        <w:rPr>
          <w:b/>
          <w:bCs/>
          <w:szCs w:val="24"/>
        </w:rPr>
        <w:t>8</w:t>
      </w:r>
      <w:r w:rsidRPr="00922E40">
        <w:rPr>
          <w:b/>
          <w:bCs/>
          <w:szCs w:val="24"/>
        </w:rPr>
        <w:t xml:space="preserve">/2022 </w:t>
      </w:r>
      <w:proofErr w:type="gramStart"/>
      <w:r w:rsidRPr="00922E40">
        <w:rPr>
          <w:b/>
          <w:bCs/>
          <w:szCs w:val="24"/>
        </w:rPr>
        <w:t>“ COMPRA</w:t>
      </w:r>
      <w:proofErr w:type="gramEnd"/>
      <w:r w:rsidRPr="00922E40">
        <w:rPr>
          <w:b/>
          <w:bCs/>
          <w:szCs w:val="24"/>
        </w:rPr>
        <w:t xml:space="preserve"> DE LÁMINA GALVANIZADA”</w:t>
      </w:r>
      <w:r w:rsidRPr="00922E40">
        <w:rPr>
          <w:szCs w:val="24"/>
        </w:rPr>
        <w:t xml:space="preserve"> </w:t>
      </w:r>
    </w:p>
    <w:p w14:paraId="375F7431" w14:textId="77777777" w:rsidR="00226B39" w:rsidRPr="00583AA8" w:rsidRDefault="00226B39" w:rsidP="00226B39">
      <w:pPr>
        <w:spacing w:after="0" w:line="240" w:lineRule="auto"/>
        <w:jc w:val="both"/>
        <w:rPr>
          <w:rFonts w:eastAsia="Calibri"/>
          <w:color w:val="000000"/>
          <w:szCs w:val="24"/>
        </w:rPr>
      </w:pPr>
    </w:p>
    <w:p w14:paraId="63F93FE9" w14:textId="77777777" w:rsidR="00226B39" w:rsidRPr="00583AA8" w:rsidRDefault="00226B39" w:rsidP="00226B39">
      <w:pPr>
        <w:spacing w:after="0" w:line="240" w:lineRule="auto"/>
        <w:jc w:val="both"/>
        <w:rPr>
          <w:rFonts w:eastAsia="Calibri"/>
          <w:color w:val="000000"/>
          <w:szCs w:val="24"/>
        </w:rPr>
      </w:pPr>
      <w:r w:rsidRPr="00583AA8">
        <w:rPr>
          <w:rFonts w:eastAsia="Calibri"/>
          <w:color w:val="000000"/>
          <w:szCs w:val="24"/>
        </w:rPr>
        <w:t xml:space="preserve">COMUNIQUESE. </w:t>
      </w:r>
    </w:p>
    <w:p w14:paraId="6C15ABC1" w14:textId="77777777" w:rsidR="00226B39" w:rsidRDefault="00226B39" w:rsidP="00226B39">
      <w:pPr>
        <w:jc w:val="both"/>
        <w:rPr>
          <w:rFonts w:eastAsia="Calibri"/>
          <w:bCs/>
          <w:color w:val="000000"/>
        </w:rPr>
      </w:pPr>
    </w:p>
    <w:p w14:paraId="166AEA5A" w14:textId="77777777" w:rsidR="00226B39" w:rsidRPr="00A21C5C" w:rsidRDefault="00226B39" w:rsidP="00226B39">
      <w:pPr>
        <w:jc w:val="both"/>
        <w:rPr>
          <w:rFonts w:eastAsia="Calibri"/>
          <w:b/>
          <w:color w:val="000000"/>
          <w:u w:val="single"/>
        </w:rPr>
      </w:pPr>
      <w:r w:rsidRPr="00A21C5C">
        <w:rPr>
          <w:rFonts w:eastAsia="Calibri"/>
          <w:b/>
          <w:color w:val="000000"/>
          <w:u w:val="single"/>
        </w:rPr>
        <w:t xml:space="preserve">ACUERDO NÚMERO SIETE: </w:t>
      </w:r>
    </w:p>
    <w:p w14:paraId="1EAD2D14" w14:textId="77777777" w:rsidR="00226B39" w:rsidRPr="00342F17" w:rsidRDefault="00226B39" w:rsidP="00226B39">
      <w:pPr>
        <w:jc w:val="both"/>
      </w:pPr>
      <w:r w:rsidRPr="00342F17">
        <w:t xml:space="preserve">CONSIDERANDO: </w:t>
      </w:r>
    </w:p>
    <w:p w14:paraId="74A71C73" w14:textId="77777777" w:rsidR="00226B39" w:rsidRPr="00342F17" w:rsidRDefault="00226B39" w:rsidP="00226B39">
      <w:pPr>
        <w:spacing w:after="0" w:line="240" w:lineRule="auto"/>
        <w:contextualSpacing/>
        <w:jc w:val="both"/>
        <w:rPr>
          <w:szCs w:val="24"/>
        </w:rPr>
      </w:pPr>
      <w:r w:rsidRPr="00342F17">
        <w:rPr>
          <w:rFonts w:eastAsia="Times New Roman"/>
          <w:lang w:eastAsia="es-ES"/>
        </w:rPr>
        <w:t xml:space="preserve">I.- Que la Unidad de Adquisiciones y contrataciones Institucionales, realizó el proceso de libre gestión para la compra </w:t>
      </w:r>
      <w:proofErr w:type="gramStart"/>
      <w:r w:rsidRPr="00342F17">
        <w:rPr>
          <w:rFonts w:eastAsia="Times New Roman"/>
          <w:lang w:eastAsia="es-ES"/>
        </w:rPr>
        <w:t>de  “</w:t>
      </w:r>
      <w:proofErr w:type="gramEnd"/>
      <w:r w:rsidRPr="00342F17">
        <w:rPr>
          <w:rFonts w:eastAsia="Times New Roman"/>
          <w:lang w:eastAsia="es-ES"/>
        </w:rPr>
        <w:t>MATERIALES ELECTRICOS, CONSTRUCCION Y MEJORAMIENTO DE VIVIENDAS PARA PERSONAS EN SITUACIOPN DE VULNERABILIDAD Y GRAVE NECESIDAD DEL MUNICIPIO DE METAPAN” según correlativo 20220188</w:t>
      </w:r>
    </w:p>
    <w:p w14:paraId="49FB4CDB" w14:textId="77777777" w:rsidR="00226B39" w:rsidRPr="00342F17" w:rsidRDefault="00226B39" w:rsidP="00226B39">
      <w:pPr>
        <w:spacing w:after="0" w:line="240" w:lineRule="auto"/>
        <w:jc w:val="both"/>
        <w:rPr>
          <w:rFonts w:eastAsia="Times New Roman"/>
          <w:lang w:eastAsia="es-ES"/>
        </w:rPr>
      </w:pPr>
    </w:p>
    <w:p w14:paraId="48C048BF" w14:textId="77777777" w:rsidR="00226B39" w:rsidRPr="00342F17" w:rsidRDefault="00226B39" w:rsidP="00226B39">
      <w:pPr>
        <w:spacing w:after="0" w:line="240" w:lineRule="auto"/>
        <w:jc w:val="both"/>
      </w:pPr>
      <w:r w:rsidRPr="00342F17">
        <w:rPr>
          <w:rFonts w:eastAsia="Times New Roman"/>
          <w:lang w:val="es-ES" w:eastAsia="es-ES"/>
        </w:rPr>
        <w:t xml:space="preserve">II.- Que se </w:t>
      </w:r>
      <w:r w:rsidRPr="00342F17">
        <w:t xml:space="preserve">genero libre competencia, posteriormente a la convocatoria en COMPRASAL, de las cuales se tienen las ofertas siguientes: ELECTRO INDUSTRIALES PACIFICO, S.A. DE C.V., MONSEL, S.A. DE C.V., SUMINISTROS ELECTRICOS DE METAPAN, S.A. DE C.V., MULTI INVERSIONES LA CIMA, S.A. DE C.V. Y GRUPO MEW, S.A DE C.V. </w:t>
      </w:r>
    </w:p>
    <w:p w14:paraId="13B3A367" w14:textId="77777777" w:rsidR="00226B39" w:rsidRPr="00342F17" w:rsidRDefault="00226B39" w:rsidP="00226B39">
      <w:pPr>
        <w:spacing w:after="0" w:line="240" w:lineRule="auto"/>
        <w:jc w:val="both"/>
      </w:pPr>
    </w:p>
    <w:p w14:paraId="6D905BFD" w14:textId="77777777" w:rsidR="00226B39" w:rsidRPr="00342F17" w:rsidRDefault="00226B39" w:rsidP="00226B39">
      <w:pPr>
        <w:spacing w:after="0" w:line="240" w:lineRule="auto"/>
        <w:jc w:val="both"/>
      </w:pPr>
      <w:r w:rsidRPr="00342F17">
        <w:t xml:space="preserve">III.- Que la Comisión de Evaluación de Ofertas, después de realizar el análisis y evaluación de las propuestas presentadas determino que las </w:t>
      </w:r>
      <w:proofErr w:type="gramStart"/>
      <w:r w:rsidRPr="00342F17">
        <w:t>ofertas presentada</w:t>
      </w:r>
      <w:proofErr w:type="gramEnd"/>
      <w:r w:rsidRPr="00342F17">
        <w:t xml:space="preserve"> por los ofertantes, determinó que: ELECTRO INDUSTRIALES PACIFICO, S.A. DE C.V., SUMINISTROS ELECTRICOS DE METAPAN, S.A. DE C.V. Y GRUPO MEW, S.A. DE C.V. Tomando en Cuenta que: Son empresas que cuentan con el precio competitivo, según el giro de su empresa está autorizado para ofrecer este tipo de servicio, es de la calidad requerida, según el especialista en la materia, empresas con trayectoria nacional, se envió invitación a las siguientes empresas: </w:t>
      </w:r>
      <w:proofErr w:type="spellStart"/>
      <w:r w:rsidRPr="00342F17">
        <w:t>Electromet</w:t>
      </w:r>
      <w:proofErr w:type="spellEnd"/>
      <w:r w:rsidRPr="00342F17">
        <w:t xml:space="preserve">, S.A. DE C.V., Grupo </w:t>
      </w:r>
      <w:proofErr w:type="spellStart"/>
      <w:r w:rsidRPr="00342F17">
        <w:t>Mew</w:t>
      </w:r>
      <w:proofErr w:type="spellEnd"/>
      <w:r w:rsidRPr="00342F17">
        <w:t xml:space="preserve">, S.A. DE C.V. y Electro </w:t>
      </w:r>
      <w:r w:rsidRPr="00342F17">
        <w:lastRenderedPageBreak/>
        <w:t>industriales Pacifico, S.A. DE C.V., se especifica que los precios podrían variar según costos del mercado.</w:t>
      </w:r>
    </w:p>
    <w:p w14:paraId="5625F43E" w14:textId="77777777" w:rsidR="00226B39" w:rsidRPr="00342F17" w:rsidRDefault="00226B39" w:rsidP="00226B39">
      <w:pPr>
        <w:spacing w:after="0" w:line="240" w:lineRule="auto"/>
        <w:jc w:val="both"/>
      </w:pPr>
    </w:p>
    <w:p w14:paraId="0917C7C4" w14:textId="77777777" w:rsidR="00226B39" w:rsidRPr="00342F17" w:rsidRDefault="00226B39" w:rsidP="00226B39">
      <w:pPr>
        <w:jc w:val="both"/>
      </w:pPr>
      <w:r w:rsidRPr="00342F17">
        <w:t xml:space="preserve">POR </w:t>
      </w:r>
      <w:proofErr w:type="gramStart"/>
      <w:r w:rsidRPr="00342F17">
        <w:t>TANTO</w:t>
      </w:r>
      <w:proofErr w:type="gramEnd"/>
      <w:r w:rsidRPr="00342F17">
        <w:t xml:space="preserve"> el Concejo Municipal en uso de las facultades que le confiere el Código Municipal y la Ley de Adquisiciones y Contrataciones de la Administración Pública, ACUERDA:</w:t>
      </w:r>
    </w:p>
    <w:p w14:paraId="70576A7D" w14:textId="77777777" w:rsidR="00226B39" w:rsidRPr="00342F17" w:rsidRDefault="00226B39" w:rsidP="000713F4">
      <w:pPr>
        <w:numPr>
          <w:ilvl w:val="0"/>
          <w:numId w:val="143"/>
        </w:numPr>
        <w:contextualSpacing/>
        <w:jc w:val="both"/>
      </w:pPr>
      <w:r w:rsidRPr="00342F17">
        <w:rPr>
          <w:rFonts w:eastAsia="Tw Cen MT"/>
          <w:szCs w:val="24"/>
          <w:lang w:eastAsia="es-SV" w:bidi="es-SV"/>
        </w:rPr>
        <w:t>Adjudicar</w:t>
      </w:r>
      <w:r w:rsidRPr="00342F17">
        <w:rPr>
          <w:rFonts w:eastAsia="Tw Cen MT"/>
          <w:b/>
          <w:szCs w:val="24"/>
          <w:lang w:eastAsia="es-SV" w:bidi="es-SV"/>
        </w:rPr>
        <w:t xml:space="preserve"> </w:t>
      </w:r>
      <w:r w:rsidRPr="00342F17">
        <w:rPr>
          <w:rFonts w:eastAsia="Tw Cen MT"/>
          <w:szCs w:val="24"/>
          <w:lang w:eastAsia="es-SV" w:bidi="es-SV"/>
        </w:rPr>
        <w:t>en forma PARCIAL la libre de gestión</w:t>
      </w:r>
      <w:r>
        <w:t>, denominada “</w:t>
      </w:r>
      <w:r w:rsidRPr="00342F17">
        <w:rPr>
          <w:rFonts w:eastAsia="Times New Roman"/>
          <w:lang w:eastAsia="es-ES"/>
        </w:rPr>
        <w:t xml:space="preserve">MATERIALES ELECTRICOS, CONSTRUCCION Y MEJORAMIENTO DE VIVIENDAS PARA PERSONAS EN SITUACIOPN DE VULNERABILIDAD Y GRAVE NECESIDAD DEL MUNICIPIO DE METAPAN” </w:t>
      </w:r>
      <w:r w:rsidRPr="00342F17">
        <w:rPr>
          <w:rFonts w:eastAsia="Tw Cen MT"/>
          <w:szCs w:val="24"/>
          <w:lang w:eastAsia="es-SV" w:bidi="es-SV"/>
        </w:rPr>
        <w:t xml:space="preserve"> a los oferentes: </w:t>
      </w:r>
      <w:r w:rsidRPr="00342F17">
        <w:t xml:space="preserve">ELECTRO INDUSTRIALES PACIFICO, S.A. DE C.V. por la cantidad de QUINCE MIL SEISCIENTOS NOVENTA Y CUATRO 38/100 DOLARES DE LOS ESTADOS UNIDOS DE AMÉRICA ($15,694.38), SUMINISTROS ELECTRICOS DE METAPAN, S.A. DE C.V., por la cantidad de SIETE MIL QUINIENTOS ONCE 85/100 DOLARES DE LOS ESTADOS UNIDOS DE AMÉRICA ($7,511.85) Y GRUPO MEW, S.A. DE C.V. Por la cantidad de MIL OCHOCIENTOS CINCUENTA Y CUATRO 91/100 ($1,854.91) </w:t>
      </w:r>
      <w:r w:rsidRPr="00342F17">
        <w:rPr>
          <w:rFonts w:eastAsia="Tw Cen MT"/>
          <w:szCs w:val="24"/>
          <w:lang w:eastAsia="es-SV" w:bidi="es-SV"/>
        </w:rPr>
        <w:t>Por cumplir con los requisitos de evaluación técnica y por ser precios acordes al presupuesto institucional, incluyendo los impuestos correspondientes</w:t>
      </w:r>
      <w:r>
        <w:rPr>
          <w:rFonts w:eastAsia="Tw Cen MT"/>
          <w:szCs w:val="24"/>
          <w:lang w:eastAsia="es-SV" w:bidi="es-SV"/>
        </w:rPr>
        <w:t>.</w:t>
      </w:r>
    </w:p>
    <w:p w14:paraId="649D37C4" w14:textId="77777777" w:rsidR="00226B39" w:rsidRPr="00342F17" w:rsidRDefault="00226B39" w:rsidP="00226B39">
      <w:pPr>
        <w:ind w:left="360"/>
        <w:contextualSpacing/>
        <w:jc w:val="both"/>
        <w:rPr>
          <w:rFonts w:eastAsia="Tw Cen MT"/>
          <w:szCs w:val="24"/>
          <w:lang w:eastAsia="es-SV" w:bidi="es-SV"/>
        </w:rPr>
      </w:pPr>
    </w:p>
    <w:p w14:paraId="7E714BDE" w14:textId="77777777" w:rsidR="00226B39" w:rsidRPr="00342F17" w:rsidRDefault="00226B39" w:rsidP="00226B39">
      <w:pPr>
        <w:ind w:left="360"/>
        <w:contextualSpacing/>
        <w:jc w:val="both"/>
      </w:pPr>
      <w:proofErr w:type="gramStart"/>
      <w:r w:rsidRPr="00342F17">
        <w:rPr>
          <w:rFonts w:eastAsia="Tw Cen MT"/>
          <w:szCs w:val="24"/>
          <w:lang w:eastAsia="es-SV" w:bidi="es-SV"/>
        </w:rPr>
        <w:t>COMUNIQUESE.-</w:t>
      </w:r>
      <w:proofErr w:type="gramEnd"/>
    </w:p>
    <w:p w14:paraId="5B78728A" w14:textId="77777777" w:rsidR="00226B39" w:rsidRPr="00342F17" w:rsidRDefault="00226B39" w:rsidP="00226B39">
      <w:pPr>
        <w:jc w:val="both"/>
      </w:pPr>
    </w:p>
    <w:p w14:paraId="36CF11BE" w14:textId="77777777" w:rsidR="00226B39" w:rsidRDefault="00226B39" w:rsidP="00226B39">
      <w:pPr>
        <w:jc w:val="both"/>
        <w:rPr>
          <w:b/>
          <w:bCs/>
          <w:u w:val="single"/>
        </w:rPr>
      </w:pPr>
      <w:r w:rsidRPr="001F6AFD">
        <w:rPr>
          <w:b/>
          <w:bCs/>
          <w:u w:val="single"/>
        </w:rPr>
        <w:t>ACUERDO NÚMERO OCHO:</w:t>
      </w:r>
    </w:p>
    <w:p w14:paraId="40E8784C" w14:textId="77777777" w:rsidR="00226B39" w:rsidRPr="00701D3D" w:rsidRDefault="00226B39" w:rsidP="00226B39">
      <w:pPr>
        <w:spacing w:after="0" w:line="240" w:lineRule="auto"/>
        <w:jc w:val="both"/>
        <w:rPr>
          <w:szCs w:val="24"/>
        </w:rPr>
      </w:pPr>
      <w:r w:rsidRPr="00701D3D">
        <w:rPr>
          <w:szCs w:val="24"/>
        </w:rPr>
        <w:t>CONSIDERANDO:</w:t>
      </w:r>
    </w:p>
    <w:p w14:paraId="315BC005" w14:textId="77777777" w:rsidR="00226B39" w:rsidRPr="00701D3D" w:rsidRDefault="00226B39" w:rsidP="00226B39">
      <w:pPr>
        <w:spacing w:after="0" w:line="240" w:lineRule="auto"/>
        <w:jc w:val="both"/>
        <w:rPr>
          <w:szCs w:val="24"/>
        </w:rPr>
      </w:pPr>
    </w:p>
    <w:p w14:paraId="27E25370" w14:textId="77777777" w:rsidR="00226B39" w:rsidRPr="00701D3D" w:rsidRDefault="00226B39" w:rsidP="00226B39">
      <w:pPr>
        <w:autoSpaceDE w:val="0"/>
        <w:autoSpaceDN w:val="0"/>
        <w:adjustRightInd w:val="0"/>
        <w:spacing w:after="0" w:line="240" w:lineRule="auto"/>
        <w:jc w:val="both"/>
        <w:rPr>
          <w:szCs w:val="24"/>
        </w:rPr>
      </w:pPr>
      <w:r w:rsidRPr="00701D3D">
        <w:rPr>
          <w:szCs w:val="24"/>
        </w:rPr>
        <w:t>I.- Que es competencia de los municipios La promoción y de la educación, la cultura, el deporte, la recreación, las ciencias y las artes, de conformidad al artículo 4, numeral 4 del Código Municipal;</w:t>
      </w:r>
    </w:p>
    <w:p w14:paraId="30A7BE70" w14:textId="77777777" w:rsidR="00226B39" w:rsidRPr="00701D3D" w:rsidRDefault="00226B39" w:rsidP="00226B39">
      <w:pPr>
        <w:autoSpaceDE w:val="0"/>
        <w:autoSpaceDN w:val="0"/>
        <w:adjustRightInd w:val="0"/>
        <w:spacing w:after="0" w:line="240" w:lineRule="auto"/>
        <w:jc w:val="both"/>
        <w:rPr>
          <w:szCs w:val="24"/>
        </w:rPr>
      </w:pPr>
    </w:p>
    <w:p w14:paraId="2E41A4DB" w14:textId="77777777" w:rsidR="00226B39" w:rsidRDefault="00226B39" w:rsidP="00226B39">
      <w:pPr>
        <w:autoSpaceDE w:val="0"/>
        <w:autoSpaceDN w:val="0"/>
        <w:adjustRightInd w:val="0"/>
        <w:spacing w:after="0" w:line="240" w:lineRule="auto"/>
        <w:jc w:val="both"/>
        <w:rPr>
          <w:szCs w:val="24"/>
        </w:rPr>
      </w:pPr>
      <w:r w:rsidRPr="00701D3D">
        <w:rPr>
          <w:szCs w:val="24"/>
        </w:rPr>
        <w:t xml:space="preserve">II.- Que el presidente de la Asociación </w:t>
      </w:r>
      <w:r>
        <w:rPr>
          <w:szCs w:val="24"/>
        </w:rPr>
        <w:t xml:space="preserve">de Desarrollo Deportivo </w:t>
      </w:r>
      <w:r w:rsidRPr="00701D3D">
        <w:rPr>
          <w:szCs w:val="24"/>
        </w:rPr>
        <w:t>Isidro Metapán Bas</w:t>
      </w:r>
      <w:r>
        <w:rPr>
          <w:szCs w:val="24"/>
        </w:rPr>
        <w:t>quetbo</w:t>
      </w:r>
      <w:r w:rsidRPr="00701D3D">
        <w:rPr>
          <w:szCs w:val="24"/>
        </w:rPr>
        <w:t>l Club, con fecha 28 de julio de 2022, ha solicitado a este Concejo el aporte financiero, para la contratación de un Entrenador de Baloncesto por un periodo de 90 días, de origen cubano; cubriendo, además, sus costos de viaje y estadía en el país, durante dicho período. Apoyándonos al mismo tiempo, con las gestiones y trámites ante la Dirección General del Servicio Exterior, del Ministerio de Relaciones Exteriores</w:t>
      </w:r>
      <w:r>
        <w:rPr>
          <w:szCs w:val="24"/>
        </w:rPr>
        <w:t>;</w:t>
      </w:r>
    </w:p>
    <w:p w14:paraId="275E3B0E" w14:textId="77777777" w:rsidR="00226B39" w:rsidRDefault="00226B39" w:rsidP="00226B39">
      <w:pPr>
        <w:autoSpaceDE w:val="0"/>
        <w:autoSpaceDN w:val="0"/>
        <w:adjustRightInd w:val="0"/>
        <w:spacing w:after="0" w:line="240" w:lineRule="auto"/>
        <w:jc w:val="both"/>
        <w:rPr>
          <w:szCs w:val="24"/>
        </w:rPr>
      </w:pPr>
    </w:p>
    <w:p w14:paraId="650C453A" w14:textId="77777777" w:rsidR="00226B39" w:rsidRDefault="00226B39" w:rsidP="00226B39">
      <w:pPr>
        <w:autoSpaceDE w:val="0"/>
        <w:autoSpaceDN w:val="0"/>
        <w:adjustRightInd w:val="0"/>
        <w:spacing w:after="0" w:line="240" w:lineRule="auto"/>
        <w:jc w:val="both"/>
        <w:rPr>
          <w:szCs w:val="24"/>
        </w:rPr>
      </w:pPr>
      <w:r>
        <w:rPr>
          <w:szCs w:val="24"/>
        </w:rPr>
        <w:t xml:space="preserve">III.- </w:t>
      </w:r>
      <w:proofErr w:type="gramStart"/>
      <w:r>
        <w:rPr>
          <w:szCs w:val="24"/>
        </w:rPr>
        <w:t>Que</w:t>
      </w:r>
      <w:proofErr w:type="gramEnd"/>
      <w:r>
        <w:rPr>
          <w:szCs w:val="24"/>
        </w:rPr>
        <w:t xml:space="preserve"> dentro de las actividades programadas a realizar, se encuentran el de realizar Clínicas de baloncesto para niños y jóvenes como Entrenador de las Escuelas de Baloncesto de la municipalidad de Metapán, durante el periodo antes establecido;</w:t>
      </w:r>
    </w:p>
    <w:p w14:paraId="22C8A44E" w14:textId="77777777" w:rsidR="00226B39" w:rsidRDefault="00226B39" w:rsidP="00226B39">
      <w:pPr>
        <w:autoSpaceDE w:val="0"/>
        <w:autoSpaceDN w:val="0"/>
        <w:adjustRightInd w:val="0"/>
        <w:spacing w:after="0" w:line="240" w:lineRule="auto"/>
        <w:jc w:val="both"/>
        <w:rPr>
          <w:szCs w:val="24"/>
        </w:rPr>
      </w:pPr>
    </w:p>
    <w:p w14:paraId="0653FCD6" w14:textId="77777777" w:rsidR="00226B39" w:rsidRDefault="00226B39" w:rsidP="00226B39">
      <w:pPr>
        <w:autoSpaceDE w:val="0"/>
        <w:autoSpaceDN w:val="0"/>
        <w:adjustRightInd w:val="0"/>
        <w:spacing w:after="0" w:line="240" w:lineRule="auto"/>
        <w:jc w:val="both"/>
        <w:rPr>
          <w:szCs w:val="24"/>
        </w:rPr>
      </w:pPr>
      <w:r>
        <w:rPr>
          <w:szCs w:val="24"/>
        </w:rPr>
        <w:t xml:space="preserve">IV.- Que la municipalidad está comprometida en apoyar a los niños y jóvenes </w:t>
      </w:r>
      <w:proofErr w:type="spellStart"/>
      <w:r>
        <w:rPr>
          <w:szCs w:val="24"/>
        </w:rPr>
        <w:t>metapanecos</w:t>
      </w:r>
      <w:proofErr w:type="spellEnd"/>
      <w:r>
        <w:rPr>
          <w:szCs w:val="24"/>
        </w:rPr>
        <w:t>, fomentado el deporte en sus diversas ramas, de tal manera que contribuya a la salud y garantizar una vida con mayor bienestar.</w:t>
      </w:r>
    </w:p>
    <w:p w14:paraId="5F174F91" w14:textId="77777777" w:rsidR="00226B39" w:rsidRDefault="00226B39" w:rsidP="00226B39">
      <w:pPr>
        <w:autoSpaceDE w:val="0"/>
        <w:autoSpaceDN w:val="0"/>
        <w:adjustRightInd w:val="0"/>
        <w:spacing w:after="0" w:line="240" w:lineRule="auto"/>
        <w:jc w:val="both"/>
        <w:rPr>
          <w:szCs w:val="24"/>
        </w:rPr>
      </w:pPr>
    </w:p>
    <w:p w14:paraId="1C5465DD" w14:textId="77777777" w:rsidR="00226B39" w:rsidRDefault="00226B39" w:rsidP="00226B39">
      <w:pPr>
        <w:autoSpaceDE w:val="0"/>
        <w:autoSpaceDN w:val="0"/>
        <w:adjustRightInd w:val="0"/>
        <w:spacing w:after="0" w:line="240" w:lineRule="auto"/>
        <w:jc w:val="both"/>
        <w:rPr>
          <w:szCs w:val="24"/>
        </w:rPr>
      </w:pPr>
      <w:r>
        <w:rPr>
          <w:szCs w:val="24"/>
        </w:rPr>
        <w:t xml:space="preserve">POR TANTO, en uso de la </w:t>
      </w:r>
      <w:proofErr w:type="spellStart"/>
      <w:r>
        <w:rPr>
          <w:szCs w:val="24"/>
        </w:rPr>
        <w:t>facultade</w:t>
      </w:r>
      <w:proofErr w:type="spellEnd"/>
      <w:r>
        <w:rPr>
          <w:szCs w:val="24"/>
        </w:rPr>
        <w:t xml:space="preserve"> que le confiere el Código Municipal, el Concejo ACUERDA:</w:t>
      </w:r>
    </w:p>
    <w:p w14:paraId="6CD4903F" w14:textId="77777777" w:rsidR="00226B39" w:rsidRDefault="00226B39" w:rsidP="00226B39">
      <w:pPr>
        <w:autoSpaceDE w:val="0"/>
        <w:autoSpaceDN w:val="0"/>
        <w:adjustRightInd w:val="0"/>
        <w:spacing w:after="0" w:line="240" w:lineRule="auto"/>
        <w:jc w:val="both"/>
        <w:rPr>
          <w:szCs w:val="24"/>
        </w:rPr>
      </w:pPr>
    </w:p>
    <w:p w14:paraId="31AEAD3C" w14:textId="77777777" w:rsidR="00226B39" w:rsidRDefault="00226B39" w:rsidP="00226B39">
      <w:pPr>
        <w:autoSpaceDE w:val="0"/>
        <w:autoSpaceDN w:val="0"/>
        <w:adjustRightInd w:val="0"/>
        <w:spacing w:after="0" w:line="240" w:lineRule="auto"/>
        <w:jc w:val="both"/>
        <w:rPr>
          <w:szCs w:val="24"/>
        </w:rPr>
      </w:pPr>
      <w:r>
        <w:rPr>
          <w:szCs w:val="24"/>
        </w:rPr>
        <w:t xml:space="preserve">1.- Aprobar el apoyo financiero a </w:t>
      </w:r>
      <w:r w:rsidRPr="00701D3D">
        <w:rPr>
          <w:szCs w:val="24"/>
        </w:rPr>
        <w:t xml:space="preserve">Asociación </w:t>
      </w:r>
      <w:r>
        <w:rPr>
          <w:szCs w:val="24"/>
        </w:rPr>
        <w:t xml:space="preserve">de Desarrollo Deportivo </w:t>
      </w:r>
      <w:r w:rsidRPr="00701D3D">
        <w:rPr>
          <w:szCs w:val="24"/>
        </w:rPr>
        <w:t>Isidro Metapán Bas</w:t>
      </w:r>
      <w:r>
        <w:rPr>
          <w:szCs w:val="24"/>
        </w:rPr>
        <w:t>quetbo</w:t>
      </w:r>
      <w:r w:rsidRPr="00701D3D">
        <w:rPr>
          <w:szCs w:val="24"/>
        </w:rPr>
        <w:t>l Club</w:t>
      </w:r>
      <w:r>
        <w:rPr>
          <w:szCs w:val="24"/>
        </w:rPr>
        <w:t xml:space="preserve">, para sufragar los gastos ocasionados </w:t>
      </w:r>
      <w:r w:rsidRPr="00701D3D">
        <w:rPr>
          <w:szCs w:val="24"/>
        </w:rPr>
        <w:t xml:space="preserve">para la contratación de un Entrenador de Baloncesto por un periodo de 90 días, </w:t>
      </w:r>
      <w:r>
        <w:rPr>
          <w:szCs w:val="24"/>
        </w:rPr>
        <w:t>tales como: pasajes aéreos, honorarios, viáticos y alojamiento.</w:t>
      </w:r>
    </w:p>
    <w:p w14:paraId="1538A374" w14:textId="77777777" w:rsidR="00226B39" w:rsidRDefault="00226B39" w:rsidP="00226B39">
      <w:pPr>
        <w:autoSpaceDE w:val="0"/>
        <w:autoSpaceDN w:val="0"/>
        <w:adjustRightInd w:val="0"/>
        <w:spacing w:after="0" w:line="240" w:lineRule="auto"/>
        <w:jc w:val="both"/>
        <w:rPr>
          <w:szCs w:val="24"/>
        </w:rPr>
      </w:pPr>
    </w:p>
    <w:p w14:paraId="38E345A6" w14:textId="77777777" w:rsidR="00226B39" w:rsidRDefault="00226B39" w:rsidP="00226B39">
      <w:pPr>
        <w:autoSpaceDE w:val="0"/>
        <w:autoSpaceDN w:val="0"/>
        <w:adjustRightInd w:val="0"/>
        <w:spacing w:after="0" w:line="240" w:lineRule="auto"/>
        <w:jc w:val="both"/>
        <w:rPr>
          <w:szCs w:val="24"/>
        </w:rPr>
      </w:pPr>
      <w:r>
        <w:rPr>
          <w:szCs w:val="24"/>
        </w:rPr>
        <w:t xml:space="preserve">2.- Aprobar la erogación de fondos propios por una suma de CINCO MIL DOLARES DE LOS ESTADOS UNIDOS DE AMERICA, como contribución al deporte, afectando los códigos presupuestarios </w:t>
      </w:r>
      <w:r w:rsidRPr="002C0CE1">
        <w:rPr>
          <w:szCs w:val="24"/>
        </w:rPr>
        <w:t xml:space="preserve">54402 pasajes al exterior por $1,000.00; 54403 viáticos en </w:t>
      </w:r>
      <w:r w:rsidRPr="002C0CE1">
        <w:rPr>
          <w:szCs w:val="24"/>
        </w:rPr>
        <w:lastRenderedPageBreak/>
        <w:t>comisiones internas por $1,000.00; y 54399 servicios generales y arrendamientos por $3,000.00;</w:t>
      </w:r>
    </w:p>
    <w:p w14:paraId="01F3C71A" w14:textId="77777777" w:rsidR="00226B39" w:rsidRDefault="00226B39" w:rsidP="00226B39">
      <w:pPr>
        <w:autoSpaceDE w:val="0"/>
        <w:autoSpaceDN w:val="0"/>
        <w:adjustRightInd w:val="0"/>
        <w:spacing w:after="0" w:line="240" w:lineRule="auto"/>
        <w:jc w:val="both"/>
        <w:rPr>
          <w:szCs w:val="24"/>
        </w:rPr>
      </w:pPr>
    </w:p>
    <w:p w14:paraId="0029E31A" w14:textId="77777777" w:rsidR="00226B39" w:rsidRDefault="00226B39" w:rsidP="00226B39">
      <w:pPr>
        <w:autoSpaceDE w:val="0"/>
        <w:autoSpaceDN w:val="0"/>
        <w:adjustRightInd w:val="0"/>
        <w:spacing w:after="0" w:line="240" w:lineRule="auto"/>
        <w:jc w:val="both"/>
        <w:rPr>
          <w:szCs w:val="24"/>
        </w:rPr>
      </w:pPr>
      <w:r>
        <w:rPr>
          <w:szCs w:val="24"/>
        </w:rPr>
        <w:t xml:space="preserve">3.- Autorizar al Sr. </w:t>
      </w:r>
      <w:proofErr w:type="gramStart"/>
      <w:r>
        <w:rPr>
          <w:szCs w:val="24"/>
        </w:rPr>
        <w:t>Alcalde</w:t>
      </w:r>
      <w:proofErr w:type="gramEnd"/>
      <w:r>
        <w:rPr>
          <w:szCs w:val="24"/>
        </w:rPr>
        <w:t xml:space="preserve"> Israel Peraza Guerra, para que realice </w:t>
      </w:r>
      <w:r w:rsidRPr="00DD3D20">
        <w:rPr>
          <w:szCs w:val="24"/>
        </w:rPr>
        <w:t>gestiones y trámites ante la Dirección General del Servicio Exterior, del Ministerio de Relaciones Exteriores</w:t>
      </w:r>
      <w:r>
        <w:rPr>
          <w:szCs w:val="24"/>
        </w:rPr>
        <w:t xml:space="preserve"> para la obtención de VISA de ingreso al territorio salvadoreño para </w:t>
      </w:r>
      <w:r w:rsidRPr="00D36A38">
        <w:rPr>
          <w:szCs w:val="24"/>
        </w:rPr>
        <w:t>Jorge García Quintero, originario de Ciego de Ávila, Cuba, de nacionalidad Cubana de</w:t>
      </w:r>
      <w:r>
        <w:rPr>
          <w:szCs w:val="24"/>
        </w:rPr>
        <w:t xml:space="preserve"> </w:t>
      </w:r>
      <w:r w:rsidRPr="00D36A38">
        <w:rPr>
          <w:szCs w:val="24"/>
        </w:rPr>
        <w:t>profesión u oficio Entrenador de Baloncesto con número de pasaporte</w:t>
      </w:r>
      <w:r>
        <w:rPr>
          <w:szCs w:val="24"/>
        </w:rPr>
        <w:t xml:space="preserve"> </w:t>
      </w:r>
      <w:r w:rsidRPr="00D36A38">
        <w:rPr>
          <w:szCs w:val="24"/>
        </w:rPr>
        <w:t>número L363070</w:t>
      </w:r>
      <w:r>
        <w:rPr>
          <w:szCs w:val="24"/>
        </w:rPr>
        <w:t>;</w:t>
      </w:r>
    </w:p>
    <w:p w14:paraId="61FA07D4" w14:textId="77777777" w:rsidR="00226B39" w:rsidRDefault="00226B39" w:rsidP="00226B39">
      <w:pPr>
        <w:autoSpaceDE w:val="0"/>
        <w:autoSpaceDN w:val="0"/>
        <w:adjustRightInd w:val="0"/>
        <w:spacing w:after="0" w:line="240" w:lineRule="auto"/>
        <w:jc w:val="both"/>
        <w:rPr>
          <w:szCs w:val="24"/>
        </w:rPr>
      </w:pPr>
    </w:p>
    <w:p w14:paraId="500B475F" w14:textId="77777777" w:rsidR="00226B39" w:rsidRDefault="00226B39" w:rsidP="00226B39">
      <w:pPr>
        <w:autoSpaceDE w:val="0"/>
        <w:autoSpaceDN w:val="0"/>
        <w:adjustRightInd w:val="0"/>
        <w:spacing w:after="0" w:line="240" w:lineRule="auto"/>
        <w:jc w:val="both"/>
        <w:rPr>
          <w:szCs w:val="24"/>
        </w:rPr>
      </w:pPr>
      <w:r>
        <w:rPr>
          <w:szCs w:val="24"/>
        </w:rPr>
        <w:t xml:space="preserve">4.- Girar instrucciones a la Unidad Jurídica para la elaboración del contrato de servicios profesionales entre la municipalidad y el Sr. </w:t>
      </w:r>
      <w:r w:rsidRPr="00D36A38">
        <w:rPr>
          <w:szCs w:val="24"/>
        </w:rPr>
        <w:t>Jorge García Quintero</w:t>
      </w:r>
      <w:r>
        <w:rPr>
          <w:szCs w:val="24"/>
        </w:rPr>
        <w:t xml:space="preserve">, para realizar las funciones como </w:t>
      </w:r>
      <w:r w:rsidRPr="00701D3D">
        <w:rPr>
          <w:szCs w:val="24"/>
        </w:rPr>
        <w:t>Entrenador de Baloncesto por un periodo de 90 días</w:t>
      </w:r>
      <w:r>
        <w:rPr>
          <w:szCs w:val="24"/>
        </w:rPr>
        <w:t xml:space="preserve">, con pago mensual de </w:t>
      </w:r>
      <w:r w:rsidRPr="002C0CE1">
        <w:rPr>
          <w:szCs w:val="24"/>
        </w:rPr>
        <w:t>Quinientos</w:t>
      </w:r>
      <w:r>
        <w:rPr>
          <w:szCs w:val="24"/>
        </w:rPr>
        <w:t xml:space="preserve"> 00/100 dólares de los Estados Unidos de América.</w:t>
      </w:r>
    </w:p>
    <w:p w14:paraId="5BBDDEA7" w14:textId="77777777" w:rsidR="00226B39" w:rsidRDefault="00226B39" w:rsidP="00226B39">
      <w:pPr>
        <w:autoSpaceDE w:val="0"/>
        <w:autoSpaceDN w:val="0"/>
        <w:adjustRightInd w:val="0"/>
        <w:spacing w:after="0" w:line="240" w:lineRule="auto"/>
        <w:jc w:val="both"/>
        <w:rPr>
          <w:szCs w:val="24"/>
        </w:rPr>
      </w:pPr>
    </w:p>
    <w:p w14:paraId="1E139006" w14:textId="77777777" w:rsidR="00226B39" w:rsidRPr="00DD3D20" w:rsidRDefault="00226B39" w:rsidP="00226B39">
      <w:pPr>
        <w:autoSpaceDE w:val="0"/>
        <w:autoSpaceDN w:val="0"/>
        <w:adjustRightInd w:val="0"/>
        <w:spacing w:after="0" w:line="240" w:lineRule="auto"/>
        <w:jc w:val="both"/>
        <w:rPr>
          <w:szCs w:val="24"/>
        </w:rPr>
      </w:pPr>
      <w:proofErr w:type="gramStart"/>
      <w:r>
        <w:rPr>
          <w:szCs w:val="24"/>
        </w:rPr>
        <w:t>COMUNIQUESE.-</w:t>
      </w:r>
      <w:proofErr w:type="gramEnd"/>
    </w:p>
    <w:p w14:paraId="6F890A79" w14:textId="77777777" w:rsidR="00226B39" w:rsidRPr="001F6AFD" w:rsidRDefault="00226B39" w:rsidP="00226B39">
      <w:pPr>
        <w:jc w:val="both"/>
        <w:rPr>
          <w:b/>
          <w:bCs/>
          <w:u w:val="single"/>
        </w:rPr>
      </w:pPr>
    </w:p>
    <w:p w14:paraId="7763AB0E" w14:textId="77777777" w:rsidR="00226B39" w:rsidRPr="001F6AFD" w:rsidRDefault="00226B39" w:rsidP="00226B39">
      <w:pPr>
        <w:jc w:val="both"/>
        <w:rPr>
          <w:b/>
          <w:bCs/>
          <w:u w:val="single"/>
        </w:rPr>
      </w:pPr>
      <w:r w:rsidRPr="001F6AFD">
        <w:rPr>
          <w:b/>
          <w:bCs/>
          <w:u w:val="single"/>
        </w:rPr>
        <w:t>ACUERDO NÚMERO NUEVE:</w:t>
      </w:r>
    </w:p>
    <w:p w14:paraId="45A635E4" w14:textId="77777777" w:rsidR="00226B39" w:rsidRPr="001F6AFD" w:rsidRDefault="00226B39" w:rsidP="00226B39">
      <w:pPr>
        <w:spacing w:after="0" w:line="240" w:lineRule="auto"/>
        <w:jc w:val="both"/>
        <w:rPr>
          <w:rFonts w:eastAsia="Calibri"/>
        </w:rPr>
      </w:pPr>
      <w:r w:rsidRPr="001F6AFD">
        <w:rPr>
          <w:rFonts w:eastAsia="Calibri"/>
        </w:rPr>
        <w:t>El Concejo Municipal, CONSIDERANDO:</w:t>
      </w:r>
    </w:p>
    <w:p w14:paraId="146E44C5" w14:textId="77777777" w:rsidR="00226B39" w:rsidRPr="001F6AFD" w:rsidRDefault="00226B39" w:rsidP="00226B39">
      <w:pPr>
        <w:tabs>
          <w:tab w:val="left" w:pos="2137"/>
        </w:tabs>
        <w:spacing w:after="0" w:line="240" w:lineRule="auto"/>
        <w:jc w:val="both"/>
        <w:rPr>
          <w:rFonts w:eastAsia="Calibri"/>
        </w:rPr>
      </w:pPr>
    </w:p>
    <w:p w14:paraId="65510458" w14:textId="77777777" w:rsidR="00226B39" w:rsidRPr="001F6AFD" w:rsidRDefault="00226B39" w:rsidP="00226B39">
      <w:pPr>
        <w:tabs>
          <w:tab w:val="left" w:pos="2137"/>
        </w:tabs>
        <w:spacing w:after="0" w:line="240" w:lineRule="auto"/>
        <w:jc w:val="both"/>
        <w:rPr>
          <w:rFonts w:eastAsia="Calibri"/>
        </w:rPr>
      </w:pPr>
      <w:r w:rsidRPr="001F6AFD">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70208872" w14:textId="77777777" w:rsidR="00226B39" w:rsidRPr="001F6AFD" w:rsidRDefault="00226B39" w:rsidP="00226B39">
      <w:pPr>
        <w:tabs>
          <w:tab w:val="left" w:pos="3005"/>
        </w:tabs>
        <w:spacing w:after="0" w:line="240" w:lineRule="auto"/>
        <w:jc w:val="both"/>
        <w:rPr>
          <w:rFonts w:eastAsia="Calibri"/>
        </w:rPr>
      </w:pPr>
      <w:r w:rsidRPr="001F6AFD">
        <w:rPr>
          <w:rFonts w:eastAsia="Calibri"/>
        </w:rPr>
        <w:tab/>
      </w:r>
    </w:p>
    <w:p w14:paraId="2B1F6D82" w14:textId="77777777" w:rsidR="00226B39" w:rsidRPr="001F6AFD" w:rsidRDefault="00226B39" w:rsidP="00226B39">
      <w:pPr>
        <w:tabs>
          <w:tab w:val="left" w:pos="2137"/>
        </w:tabs>
        <w:spacing w:after="0" w:line="240" w:lineRule="auto"/>
        <w:jc w:val="both"/>
        <w:rPr>
          <w:rFonts w:eastAsia="Calibri"/>
        </w:rPr>
      </w:pPr>
      <w:r w:rsidRPr="001F6AFD">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6FB8E3DF" w14:textId="77777777" w:rsidR="00226B39" w:rsidRPr="001F6AFD" w:rsidRDefault="00226B39" w:rsidP="00226B39">
      <w:pPr>
        <w:tabs>
          <w:tab w:val="left" w:pos="2137"/>
        </w:tabs>
        <w:spacing w:after="0" w:line="240" w:lineRule="auto"/>
        <w:jc w:val="both"/>
        <w:rPr>
          <w:rFonts w:eastAsia="Calibri"/>
        </w:rPr>
      </w:pPr>
    </w:p>
    <w:p w14:paraId="230AE570" w14:textId="77777777" w:rsidR="00226B39" w:rsidRPr="001F6AFD" w:rsidRDefault="00226B39" w:rsidP="00226B39">
      <w:pPr>
        <w:tabs>
          <w:tab w:val="left" w:pos="2137"/>
        </w:tabs>
        <w:spacing w:after="0" w:line="240" w:lineRule="auto"/>
        <w:jc w:val="both"/>
        <w:rPr>
          <w:rFonts w:eastAsia="Calibri"/>
        </w:rPr>
      </w:pPr>
      <w:r w:rsidRPr="001F6AFD">
        <w:rPr>
          <w:rFonts w:eastAsia="Calibri"/>
        </w:rPr>
        <w:t>III.- Que la municipalidad</w:t>
      </w:r>
      <w:r>
        <w:rPr>
          <w:rFonts w:eastAsia="Calibri"/>
        </w:rPr>
        <w:t xml:space="preserve">, ha priorizado la “construcción de muro </w:t>
      </w:r>
      <w:proofErr w:type="spellStart"/>
      <w:r>
        <w:rPr>
          <w:rFonts w:eastAsia="Calibri"/>
        </w:rPr>
        <w:t>guardanivel</w:t>
      </w:r>
      <w:proofErr w:type="spellEnd"/>
      <w:r>
        <w:rPr>
          <w:rFonts w:eastAsia="Calibri"/>
        </w:rPr>
        <w:t xml:space="preserve"> en la final 2da av. Sur, Jardines de San José, Metapán” cuyo proyecto servirá para que en época de lluvia la repunta de la quebrada las animas no </w:t>
      </w:r>
      <w:proofErr w:type="spellStart"/>
      <w:r>
        <w:rPr>
          <w:rFonts w:eastAsia="Calibri"/>
        </w:rPr>
        <w:t>revalse</w:t>
      </w:r>
      <w:proofErr w:type="spellEnd"/>
      <w:r>
        <w:rPr>
          <w:rFonts w:eastAsia="Calibri"/>
        </w:rPr>
        <w:t xml:space="preserve"> el </w:t>
      </w:r>
      <w:proofErr w:type="gramStart"/>
      <w:r>
        <w:rPr>
          <w:rFonts w:eastAsia="Calibri"/>
        </w:rPr>
        <w:t>nivel;  evitar</w:t>
      </w:r>
      <w:proofErr w:type="gramEnd"/>
      <w:r>
        <w:rPr>
          <w:rFonts w:eastAsia="Calibri"/>
        </w:rPr>
        <w:t xml:space="preserve"> inundaciones, ni viviendas afectadas y sobre todo pérdidas humanas. </w:t>
      </w:r>
    </w:p>
    <w:p w14:paraId="7410C43D" w14:textId="77777777" w:rsidR="00226B39" w:rsidRPr="001F6AFD" w:rsidRDefault="00226B39" w:rsidP="00226B39">
      <w:pPr>
        <w:autoSpaceDE w:val="0"/>
        <w:autoSpaceDN w:val="0"/>
        <w:adjustRightInd w:val="0"/>
        <w:spacing w:after="0" w:line="240" w:lineRule="auto"/>
        <w:jc w:val="both"/>
        <w:rPr>
          <w:rFonts w:eastAsia="Calibri"/>
        </w:rPr>
      </w:pPr>
    </w:p>
    <w:p w14:paraId="42454E19" w14:textId="77777777" w:rsidR="00226B39" w:rsidRPr="001F6AFD" w:rsidRDefault="00226B39" w:rsidP="00226B39">
      <w:pPr>
        <w:autoSpaceDE w:val="0"/>
        <w:autoSpaceDN w:val="0"/>
        <w:adjustRightInd w:val="0"/>
        <w:spacing w:after="0" w:line="240" w:lineRule="auto"/>
        <w:jc w:val="both"/>
        <w:rPr>
          <w:iCs/>
          <w:szCs w:val="24"/>
        </w:rPr>
      </w:pPr>
      <w:r w:rsidRPr="001F6AFD">
        <w:rPr>
          <w:iCs/>
          <w:szCs w:val="24"/>
        </w:rPr>
        <w:t>IV.- Que la Unidad de Ingeniería y Arquitectura elaboró la carpeta técnica por un monto de $</w:t>
      </w:r>
      <w:r>
        <w:rPr>
          <w:iCs/>
          <w:szCs w:val="24"/>
        </w:rPr>
        <w:t>39,662.33</w:t>
      </w:r>
      <w:r w:rsidRPr="001F6AFD">
        <w:rPr>
          <w:iCs/>
          <w:szCs w:val="24"/>
        </w:rPr>
        <w:t>, cuyo presupuesto se ha seccionado en aportaciones de la administración municipal (o costos indirectos) por un monto de $</w:t>
      </w:r>
      <w:r>
        <w:rPr>
          <w:iCs/>
          <w:szCs w:val="24"/>
        </w:rPr>
        <w:t>13,103.82</w:t>
      </w:r>
      <w:r w:rsidRPr="001F6AFD">
        <w:rPr>
          <w:iCs/>
          <w:szCs w:val="24"/>
        </w:rPr>
        <w:t xml:space="preserve"> y los Costos Directos del proyecto en concepto de Mano de Obra, Materiales y Gastos Diversos, por un monto de $</w:t>
      </w:r>
      <w:r>
        <w:rPr>
          <w:iCs/>
          <w:szCs w:val="24"/>
        </w:rPr>
        <w:t>26,558.51</w:t>
      </w:r>
      <w:r w:rsidRPr="001F6AFD">
        <w:rPr>
          <w:iCs/>
          <w:szCs w:val="24"/>
        </w:rPr>
        <w:t xml:space="preserve">;   </w:t>
      </w:r>
    </w:p>
    <w:p w14:paraId="77D1EB52" w14:textId="77777777" w:rsidR="00226B39" w:rsidRPr="001F6AFD" w:rsidRDefault="00226B39" w:rsidP="00226B39">
      <w:pPr>
        <w:autoSpaceDE w:val="0"/>
        <w:autoSpaceDN w:val="0"/>
        <w:adjustRightInd w:val="0"/>
        <w:spacing w:after="0" w:line="240" w:lineRule="auto"/>
        <w:jc w:val="both"/>
        <w:rPr>
          <w:rFonts w:eastAsia="Calibri"/>
        </w:rPr>
      </w:pPr>
    </w:p>
    <w:p w14:paraId="4B3DAB9D" w14:textId="77777777" w:rsidR="00226B39" w:rsidRPr="001F6AFD" w:rsidRDefault="00226B39" w:rsidP="00226B39">
      <w:pPr>
        <w:spacing w:line="256" w:lineRule="auto"/>
        <w:rPr>
          <w:rFonts w:eastAsia="Calibri"/>
        </w:rPr>
      </w:pPr>
      <w:r w:rsidRPr="001F6AFD">
        <w:rPr>
          <w:rFonts w:eastAsia="Calibri"/>
          <w:b/>
        </w:rPr>
        <w:t>POR TANTO,</w:t>
      </w:r>
      <w:r w:rsidRPr="001F6AFD">
        <w:rPr>
          <w:rFonts w:eastAsia="Calibri"/>
        </w:rPr>
        <w:t xml:space="preserve"> El Concejo Municipal en uso de las facultades que el Código Municipal les confiere y la Constitución de la República </w:t>
      </w:r>
      <w:r w:rsidRPr="001F6AFD">
        <w:rPr>
          <w:rFonts w:eastAsia="Calibri"/>
          <w:b/>
        </w:rPr>
        <w:t>ACUERDA:</w:t>
      </w:r>
    </w:p>
    <w:p w14:paraId="17ED8592" w14:textId="77777777" w:rsidR="00226B39" w:rsidRPr="001F6AFD" w:rsidRDefault="00226B39" w:rsidP="00226B39">
      <w:pPr>
        <w:tabs>
          <w:tab w:val="left" w:pos="2137"/>
        </w:tabs>
        <w:spacing w:after="0" w:line="240" w:lineRule="auto"/>
        <w:jc w:val="both"/>
        <w:rPr>
          <w:rFonts w:eastAsia="Calibri"/>
          <w:highlight w:val="yellow"/>
        </w:rPr>
      </w:pPr>
    </w:p>
    <w:p w14:paraId="0E29FC39" w14:textId="77777777" w:rsidR="00226B39" w:rsidRPr="001F6AFD" w:rsidRDefault="00226B39" w:rsidP="000713F4">
      <w:pPr>
        <w:numPr>
          <w:ilvl w:val="0"/>
          <w:numId w:val="144"/>
        </w:numPr>
        <w:spacing w:after="0" w:line="240" w:lineRule="auto"/>
        <w:contextualSpacing/>
        <w:jc w:val="both"/>
        <w:rPr>
          <w:rFonts w:eastAsia="Calibri"/>
          <w:b/>
          <w:color w:val="000000"/>
          <w:szCs w:val="24"/>
        </w:rPr>
      </w:pPr>
      <w:r w:rsidRPr="001F6AFD">
        <w:rPr>
          <w:rFonts w:eastAsia="Calibri"/>
          <w:color w:val="000000"/>
          <w:szCs w:val="24"/>
        </w:rPr>
        <w:t xml:space="preserve">Ejecutar el proyecto </w:t>
      </w:r>
      <w:r w:rsidRPr="001F6AFD">
        <w:rPr>
          <w:rFonts w:eastAsia="Calibri"/>
          <w:b/>
          <w:szCs w:val="24"/>
        </w:rPr>
        <w:tab/>
        <w:t xml:space="preserve">CONSTRUCCIÓN DE MURO GUARDANIVEL EN LA FINAL 2DA AV SUR JARDINES DE SAN JOSE, METAPÁN. </w:t>
      </w:r>
      <w:r w:rsidRPr="001F6AFD">
        <w:rPr>
          <w:rFonts w:eastAsia="Calibri"/>
          <w:color w:val="000000"/>
          <w:szCs w:val="24"/>
        </w:rPr>
        <w:t xml:space="preserve">Bajo la modalidad de ADMINISTRACIÓN, con fuente de financiamiento FONDOS </w:t>
      </w:r>
      <w:r w:rsidRPr="001F6AFD">
        <w:rPr>
          <w:rFonts w:eastAsia="Calibri"/>
          <w:color w:val="000000"/>
          <w:szCs w:val="24"/>
          <w:lang w:eastAsia="es-ES"/>
        </w:rPr>
        <w:t xml:space="preserve">FODES. </w:t>
      </w:r>
      <w:r w:rsidRPr="001F6AFD">
        <w:rPr>
          <w:rFonts w:eastAsia="Calibri"/>
          <w:color w:val="000000"/>
          <w:szCs w:val="24"/>
        </w:rPr>
        <w:t xml:space="preserve"> </w:t>
      </w:r>
      <w:r w:rsidRPr="001F6AFD">
        <w:rPr>
          <w:rFonts w:eastAsia="Calibri"/>
          <w:szCs w:val="24"/>
        </w:rPr>
        <w:t xml:space="preserve">El supervisor encargado para el proyecto antes relacionado será el </w:t>
      </w:r>
      <w:proofErr w:type="spellStart"/>
      <w:r w:rsidRPr="001F6AFD">
        <w:rPr>
          <w:rFonts w:eastAsia="Calibri"/>
          <w:szCs w:val="24"/>
        </w:rPr>
        <w:t>Tec</w:t>
      </w:r>
      <w:proofErr w:type="spellEnd"/>
      <w:r w:rsidRPr="001F6AFD">
        <w:rPr>
          <w:rFonts w:eastAsia="Calibri"/>
          <w:szCs w:val="24"/>
        </w:rPr>
        <w:t>. Concepción Manuel Magaña el</w:t>
      </w:r>
      <w:r w:rsidRPr="001F6AFD">
        <w:rPr>
          <w:rFonts w:eastAsia="Calibri"/>
          <w:color w:val="000000"/>
          <w:szCs w:val="24"/>
        </w:rPr>
        <w:t xml:space="preserve"> formulador de la Carpeta Técnica del referido proyecto es el Ing. Wilson Antonio </w:t>
      </w:r>
      <w:proofErr w:type="spellStart"/>
      <w:r w:rsidRPr="001F6AFD">
        <w:rPr>
          <w:rFonts w:eastAsia="Calibri"/>
          <w:color w:val="000000"/>
          <w:szCs w:val="24"/>
        </w:rPr>
        <w:t>Gallardo</w:t>
      </w:r>
      <w:proofErr w:type="spellEnd"/>
      <w:r w:rsidRPr="001F6AFD">
        <w:rPr>
          <w:rFonts w:eastAsia="Calibri"/>
          <w:color w:val="000000"/>
          <w:szCs w:val="24"/>
        </w:rPr>
        <w:t>, quien además será el responsable de elaborar las Órdenes de Cambio y Obras Adicionales que fueren necesarias para la correcta ejecución del mismo;</w:t>
      </w:r>
    </w:p>
    <w:p w14:paraId="7BBDC370" w14:textId="77777777" w:rsidR="00226B39" w:rsidRPr="001F6AFD" w:rsidRDefault="00226B39" w:rsidP="00226B39">
      <w:pPr>
        <w:spacing w:after="0" w:line="240" w:lineRule="auto"/>
        <w:ind w:left="720"/>
        <w:contextualSpacing/>
        <w:jc w:val="both"/>
        <w:rPr>
          <w:rFonts w:eastAsia="Calibri"/>
          <w:b/>
          <w:color w:val="000000"/>
          <w:szCs w:val="24"/>
        </w:rPr>
      </w:pPr>
    </w:p>
    <w:p w14:paraId="39FF8A63" w14:textId="77777777" w:rsidR="00226B39" w:rsidRPr="001F6AFD" w:rsidRDefault="00226B39" w:rsidP="000713F4">
      <w:pPr>
        <w:numPr>
          <w:ilvl w:val="0"/>
          <w:numId w:val="144"/>
        </w:numPr>
        <w:spacing w:after="0" w:line="240" w:lineRule="auto"/>
        <w:contextualSpacing/>
        <w:jc w:val="both"/>
        <w:rPr>
          <w:rFonts w:eastAsia="Calibri"/>
          <w:b/>
          <w:color w:val="000000"/>
          <w:szCs w:val="24"/>
        </w:rPr>
      </w:pPr>
      <w:r w:rsidRPr="001F6AFD">
        <w:rPr>
          <w:rFonts w:eastAsia="Calibri"/>
          <w:szCs w:val="24"/>
          <w:lang w:eastAsia="es-ES"/>
        </w:rPr>
        <w:t>Erogar la suma</w:t>
      </w:r>
      <w:r w:rsidRPr="001F6AFD">
        <w:rPr>
          <w:rFonts w:eastAsia="Calibri"/>
          <w:b/>
          <w:szCs w:val="24"/>
          <w:lang w:eastAsia="es-ES"/>
        </w:rPr>
        <w:t xml:space="preserve"> </w:t>
      </w:r>
      <w:r>
        <w:rPr>
          <w:rFonts w:eastAsia="Calibri"/>
          <w:b/>
          <w:szCs w:val="24"/>
          <w:lang w:eastAsia="es-ES"/>
        </w:rPr>
        <w:t xml:space="preserve">VEINTISÉIS MIL QUINIENTOS CINCUENTA Y OCHO 51/100 </w:t>
      </w:r>
      <w:r w:rsidRPr="001F6AFD">
        <w:rPr>
          <w:rFonts w:eastAsia="Calibri"/>
          <w:b/>
          <w:szCs w:val="24"/>
          <w:lang w:eastAsia="es-ES"/>
        </w:rPr>
        <w:t>DÓLARES DE LOS ESTADOS UNIDOS DE AMÉRICA. ($</w:t>
      </w:r>
      <w:r>
        <w:rPr>
          <w:rFonts w:eastAsia="Calibri"/>
          <w:b/>
          <w:szCs w:val="24"/>
          <w:lang w:eastAsia="es-ES"/>
        </w:rPr>
        <w:t>26,558.51</w:t>
      </w:r>
      <w:r w:rsidRPr="001F6AFD">
        <w:rPr>
          <w:rFonts w:eastAsia="Calibri"/>
          <w:b/>
          <w:szCs w:val="24"/>
          <w:lang w:eastAsia="es-ES"/>
        </w:rPr>
        <w:t xml:space="preserve">) </w:t>
      </w:r>
      <w:r w:rsidRPr="001F6AFD">
        <w:rPr>
          <w:rFonts w:eastAsia="Calibri"/>
          <w:color w:val="000000"/>
          <w:szCs w:val="24"/>
          <w:lang w:eastAsia="es-ES"/>
        </w:rPr>
        <w:t>Para sufragar los gastos que ocasionara la ejecución del proyecto</w:t>
      </w:r>
      <w:r w:rsidRPr="001F6AFD">
        <w:rPr>
          <w:rFonts w:eastAsia="Calibri"/>
          <w:b/>
          <w:szCs w:val="24"/>
        </w:rPr>
        <w:t xml:space="preserve"> CONSTRUCCIÓN DE MURO GUARDANIVEL EN LA FINAL 2DA AV SUR JARDINES DE SAN JOSE, METAPÁN. </w:t>
      </w:r>
      <w:r w:rsidRPr="001F6AFD">
        <w:rPr>
          <w:rFonts w:eastAsia="Calibri"/>
          <w:color w:val="000000"/>
          <w:szCs w:val="24"/>
          <w:lang w:eastAsia="es-ES"/>
        </w:rPr>
        <w:t xml:space="preserve">Bajo la modalidad de ADMINISTRACIÓN, con fuente de </w:t>
      </w:r>
      <w:r w:rsidRPr="001F6AFD">
        <w:rPr>
          <w:rFonts w:eastAsia="Calibri"/>
          <w:color w:val="000000"/>
          <w:szCs w:val="24"/>
          <w:lang w:eastAsia="es-ES"/>
        </w:rPr>
        <w:lastRenderedPageBreak/>
        <w:t xml:space="preserve">financiamiento FONDOS FODES (FODES 75%). Código </w:t>
      </w:r>
      <w:proofErr w:type="spellStart"/>
      <w:r w:rsidRPr="001F6AFD">
        <w:rPr>
          <w:rFonts w:eastAsia="Calibri"/>
          <w:color w:val="000000"/>
          <w:szCs w:val="24"/>
          <w:lang w:eastAsia="es-ES"/>
        </w:rPr>
        <w:t>N°</w:t>
      </w:r>
      <w:proofErr w:type="spellEnd"/>
      <w:r w:rsidRPr="001F6AFD">
        <w:rPr>
          <w:rFonts w:eastAsia="Calibri"/>
          <w:color w:val="000000"/>
          <w:szCs w:val="24"/>
          <w:lang w:eastAsia="es-ES"/>
        </w:rPr>
        <w:t xml:space="preserve"> </w:t>
      </w:r>
      <w:r w:rsidRPr="001F6AFD">
        <w:rPr>
          <w:rFonts w:eastAsia="Calibri"/>
          <w:szCs w:val="24"/>
        </w:rPr>
        <w:t>2211102</w:t>
      </w:r>
      <w:r w:rsidRPr="001F6AFD">
        <w:rPr>
          <w:rFonts w:eastAsia="Calibri"/>
          <w:color w:val="000000"/>
          <w:szCs w:val="24"/>
          <w:lang w:eastAsia="es-ES"/>
        </w:rPr>
        <w:t xml:space="preserve"> </w:t>
      </w:r>
      <w:r w:rsidRPr="001F6AFD">
        <w:rPr>
          <w:rFonts w:eastAsia="Calibri"/>
          <w:szCs w:val="24"/>
          <w:lang w:eastAsia="es-ES"/>
        </w:rPr>
        <w:t>el administrador de contrato y/</w:t>
      </w:r>
      <w:proofErr w:type="spellStart"/>
      <w:r w:rsidRPr="001F6AFD">
        <w:rPr>
          <w:rFonts w:eastAsia="Calibri"/>
          <w:szCs w:val="24"/>
          <w:lang w:eastAsia="es-ES"/>
        </w:rPr>
        <w:t>o</w:t>
      </w:r>
      <w:proofErr w:type="spellEnd"/>
      <w:r w:rsidRPr="001F6AFD">
        <w:rPr>
          <w:rFonts w:eastAsia="Calibri"/>
          <w:szCs w:val="24"/>
          <w:lang w:eastAsia="es-ES"/>
        </w:rPr>
        <w:t xml:space="preserve"> orden de compra será el Sr. </w:t>
      </w:r>
      <w:r w:rsidRPr="005A2415">
        <w:rPr>
          <w:rFonts w:ascii="Cambria" w:hAnsi="Cambria"/>
        </w:rPr>
        <w:t>Carlos Andrés Peña Hernández</w:t>
      </w:r>
      <w:r w:rsidRPr="005A2415">
        <w:rPr>
          <w:rFonts w:eastAsia="Calibri"/>
          <w:color w:val="000000"/>
        </w:rPr>
        <w:t>.</w:t>
      </w:r>
    </w:p>
    <w:p w14:paraId="1B6CC49E" w14:textId="77777777" w:rsidR="00226B39" w:rsidRPr="001F6AFD" w:rsidRDefault="00226B39" w:rsidP="00226B39">
      <w:pPr>
        <w:spacing w:line="256" w:lineRule="auto"/>
        <w:ind w:left="720"/>
        <w:contextualSpacing/>
        <w:rPr>
          <w:rFonts w:eastAsia="Calibri"/>
          <w:b/>
          <w:color w:val="FF0000"/>
          <w:szCs w:val="24"/>
        </w:rPr>
      </w:pPr>
    </w:p>
    <w:p w14:paraId="36BFB445" w14:textId="77777777" w:rsidR="00226B39" w:rsidRPr="001F6AFD" w:rsidRDefault="00226B39" w:rsidP="000713F4">
      <w:pPr>
        <w:numPr>
          <w:ilvl w:val="0"/>
          <w:numId w:val="144"/>
        </w:numPr>
        <w:spacing w:after="0" w:line="240" w:lineRule="auto"/>
        <w:contextualSpacing/>
        <w:jc w:val="both"/>
        <w:rPr>
          <w:rFonts w:eastAsia="Calibri"/>
          <w:color w:val="000000"/>
          <w:szCs w:val="24"/>
        </w:rPr>
      </w:pPr>
      <w:r w:rsidRPr="001F6AFD">
        <w:rPr>
          <w:rFonts w:eastAsia="Calibri"/>
          <w:color w:val="000000"/>
          <w:szCs w:val="24"/>
        </w:rPr>
        <w:t>Solicitar al Banco Hipotecario de El Salvador, Sucursal Metapán la apertura de la cuenta corriente a la vista a favor de esta Alcaldía, por la suma de</w:t>
      </w:r>
      <w:r w:rsidRPr="001F6AFD">
        <w:rPr>
          <w:rFonts w:eastAsia="Calibri"/>
          <w:b/>
          <w:szCs w:val="24"/>
          <w:lang w:eastAsia="es-ES"/>
        </w:rPr>
        <w:t xml:space="preserve"> VEINTISEIS MIL QUINIENTOS CINCUENTA Y OCHO 51/</w:t>
      </w:r>
      <w:proofErr w:type="gramStart"/>
      <w:r w:rsidRPr="001F6AFD">
        <w:rPr>
          <w:rFonts w:eastAsia="Calibri"/>
          <w:b/>
          <w:szCs w:val="24"/>
          <w:lang w:eastAsia="es-ES"/>
        </w:rPr>
        <w:t>100  DÓLARES</w:t>
      </w:r>
      <w:proofErr w:type="gramEnd"/>
      <w:r w:rsidRPr="001F6AFD">
        <w:rPr>
          <w:rFonts w:eastAsia="Calibri"/>
          <w:b/>
          <w:szCs w:val="24"/>
          <w:lang w:eastAsia="es-ES"/>
        </w:rPr>
        <w:t xml:space="preserve"> DE LOS ESTADOS UNIDOS DE AMÉRICA. ($26,558.51)</w:t>
      </w:r>
      <w:r w:rsidRPr="001F6AFD">
        <w:rPr>
          <w:rFonts w:eastAsia="Calibri"/>
          <w:color w:val="000000"/>
          <w:szCs w:val="24"/>
        </w:rPr>
        <w:t xml:space="preserve"> </w:t>
      </w:r>
      <w:r w:rsidRPr="001F6AFD">
        <w:rPr>
          <w:rFonts w:eastAsia="Calibri"/>
          <w:szCs w:val="24"/>
        </w:rPr>
        <w:t>para</w:t>
      </w:r>
      <w:r w:rsidRPr="001F6AFD">
        <w:rPr>
          <w:rFonts w:eastAsia="Calibri"/>
          <w:color w:val="000000"/>
          <w:szCs w:val="24"/>
        </w:rPr>
        <w:t xml:space="preserve"> sufragar los gastos que ocasionara la realización del proyecto</w:t>
      </w:r>
      <w:r w:rsidRPr="001F6AFD">
        <w:rPr>
          <w:rFonts w:eastAsia="Calibri"/>
          <w:b/>
          <w:color w:val="000000"/>
          <w:szCs w:val="24"/>
        </w:rPr>
        <w:t xml:space="preserve"> </w:t>
      </w:r>
      <w:r w:rsidRPr="001F6AFD">
        <w:rPr>
          <w:rFonts w:eastAsia="Calibri"/>
          <w:b/>
          <w:szCs w:val="24"/>
        </w:rPr>
        <w:t>CONSTRUCCIÓN DE MURO GUARDANIVEL EN LA FINAL 2DA AV SUR JARDINES DE SAN JOSE, METAPÁN.</w:t>
      </w:r>
    </w:p>
    <w:p w14:paraId="737390DB" w14:textId="77777777" w:rsidR="00226B39" w:rsidRPr="001F6AFD" w:rsidRDefault="00226B39" w:rsidP="00226B39">
      <w:pPr>
        <w:spacing w:after="0" w:line="240" w:lineRule="auto"/>
        <w:ind w:left="720"/>
        <w:contextualSpacing/>
        <w:jc w:val="both"/>
        <w:rPr>
          <w:rFonts w:eastAsia="Calibri"/>
          <w:color w:val="000000"/>
          <w:szCs w:val="24"/>
        </w:rPr>
      </w:pPr>
    </w:p>
    <w:p w14:paraId="338920F0" w14:textId="77777777" w:rsidR="00226B39" w:rsidRPr="001F6AFD" w:rsidRDefault="00226B39" w:rsidP="000713F4">
      <w:pPr>
        <w:numPr>
          <w:ilvl w:val="0"/>
          <w:numId w:val="144"/>
        </w:numPr>
        <w:spacing w:after="0" w:line="240" w:lineRule="auto"/>
        <w:contextualSpacing/>
        <w:jc w:val="both"/>
        <w:rPr>
          <w:rFonts w:eastAsia="Calibri"/>
          <w:color w:val="000000"/>
          <w:szCs w:val="24"/>
        </w:rPr>
      </w:pPr>
      <w:r w:rsidRPr="001F6AFD">
        <w:rPr>
          <w:rFonts w:eastAsia="Calibri"/>
          <w:color w:val="000000"/>
          <w:szCs w:val="24"/>
        </w:rPr>
        <w:t>Asignar el nombre a la cuenta bancaria</w:t>
      </w:r>
      <w:r w:rsidRPr="001F6AFD">
        <w:rPr>
          <w:rFonts w:eastAsia="Calibri"/>
          <w:b/>
          <w:color w:val="000000"/>
          <w:szCs w:val="24"/>
        </w:rPr>
        <w:t xml:space="preserve"> </w:t>
      </w:r>
      <w:r w:rsidRPr="001F6AFD">
        <w:rPr>
          <w:rFonts w:eastAsia="Calibri"/>
          <w:b/>
          <w:szCs w:val="24"/>
        </w:rPr>
        <w:t xml:space="preserve">CONSTRUCCIÓN DE MURO GUARDANIVEL EN LA FINAL 2DA AV SUR JARDINES DE SAN JOSE, METAPÁN. </w:t>
      </w:r>
      <w:r w:rsidRPr="001F6AFD">
        <w:rPr>
          <w:bCs/>
        </w:rPr>
        <w:t xml:space="preserve">Nómbrese como refrendarios a los señores Denis Edgardo Pacheco Martínez, Primer Regidor Propietario, Neftalí Rosales Peraza, Tercer Regidor Propietario, </w:t>
      </w:r>
      <w:r w:rsidRPr="001F6AFD">
        <w:t xml:space="preserve">como REFRENDARIOS para que indistintamente firmen los cheques que extienda la Tesorera Municipal Sra. Delmy </w:t>
      </w:r>
      <w:proofErr w:type="spellStart"/>
      <w:r w:rsidRPr="001F6AFD">
        <w:t>Marilin</w:t>
      </w:r>
      <w:proofErr w:type="spellEnd"/>
      <w:r w:rsidRPr="001F6AFD">
        <w:t xml:space="preserve"> Murillos Jerónimo, siendo indispensable la firma del  Sr. Israel Peraza Guerra, Alcalde Municipal y de la tesorera Delmy </w:t>
      </w:r>
      <w:proofErr w:type="spellStart"/>
      <w:r w:rsidRPr="001F6AFD">
        <w:t>Marilin</w:t>
      </w:r>
      <w:proofErr w:type="spellEnd"/>
      <w:r w:rsidRPr="001F6AFD">
        <w:t xml:space="preserve"> Murillos Jerónimo y los restantes indistintamente firmen los cheques, los cuales constaran de tres firmas.</w:t>
      </w:r>
      <w:r w:rsidRPr="001F6AFD">
        <w:rPr>
          <w:rFonts w:eastAsia="Calibri"/>
          <w:color w:val="000000"/>
          <w:szCs w:val="24"/>
        </w:rPr>
        <w:t xml:space="preserve"> Comuníquese al </w:t>
      </w:r>
      <w:r w:rsidRPr="001F6AFD">
        <w:rPr>
          <w:rFonts w:eastAsia="Calibri"/>
          <w:b/>
          <w:color w:val="000000"/>
          <w:szCs w:val="24"/>
        </w:rPr>
        <w:t xml:space="preserve">BANCO HIPOTECARIO DE EL SALVADOR, </w:t>
      </w:r>
      <w:r w:rsidRPr="001F6AFD">
        <w:rPr>
          <w:rFonts w:eastAsia="Calibri"/>
          <w:color w:val="000000"/>
          <w:szCs w:val="24"/>
        </w:rPr>
        <w:t xml:space="preserve">para la apertura de la cuenta en mención. Autorizando En este mismo acto a la Sra. Delmy </w:t>
      </w:r>
      <w:proofErr w:type="spellStart"/>
      <w:r w:rsidRPr="001F6AFD">
        <w:rPr>
          <w:rFonts w:eastAsia="Calibri"/>
          <w:color w:val="000000"/>
          <w:szCs w:val="24"/>
        </w:rPr>
        <w:t>Marilin</w:t>
      </w:r>
      <w:proofErr w:type="spellEnd"/>
      <w:r w:rsidRPr="001F6AFD">
        <w:rPr>
          <w:rFonts w:eastAsia="Calibri"/>
          <w:color w:val="000000"/>
          <w:szCs w:val="24"/>
        </w:rPr>
        <w:t xml:space="preserve"> Murillos para que emita cheque de la cuenta 00500003704 </w:t>
      </w:r>
      <w:r w:rsidRPr="001F6AFD">
        <w:rPr>
          <w:rFonts w:eastAsia="Calibri"/>
          <w:b/>
          <w:color w:val="000000"/>
          <w:szCs w:val="24"/>
        </w:rPr>
        <w:t>FONDO PARA EL DESARRLLO ECONOMICO Y SOCIAL 75%</w:t>
      </w:r>
      <w:r w:rsidRPr="001F6AFD">
        <w:rPr>
          <w:rFonts w:eastAsia="Calibri"/>
          <w:color w:val="000000"/>
          <w:szCs w:val="24"/>
        </w:rPr>
        <w:t xml:space="preserve"> </w:t>
      </w:r>
      <w:r w:rsidRPr="001F6AFD">
        <w:rPr>
          <w:rFonts w:eastAsia="Calibri"/>
          <w:b/>
          <w:color w:val="000000"/>
          <w:szCs w:val="24"/>
        </w:rPr>
        <w:t xml:space="preserve">del Banco Hipotecario, </w:t>
      </w:r>
      <w:r w:rsidRPr="001F6AFD">
        <w:rPr>
          <w:rFonts w:eastAsia="Calibri"/>
          <w:color w:val="000000"/>
          <w:szCs w:val="24"/>
        </w:rPr>
        <w:t xml:space="preserve">por la suma </w:t>
      </w:r>
      <w:proofErr w:type="gramStart"/>
      <w:r w:rsidRPr="001F6AFD">
        <w:rPr>
          <w:rFonts w:eastAsia="Calibri"/>
          <w:color w:val="000000"/>
          <w:szCs w:val="24"/>
        </w:rPr>
        <w:t xml:space="preserve">de  </w:t>
      </w:r>
      <w:r w:rsidRPr="001F6AFD">
        <w:rPr>
          <w:rFonts w:eastAsia="Calibri"/>
          <w:b/>
          <w:szCs w:val="24"/>
          <w:lang w:eastAsia="es-ES"/>
        </w:rPr>
        <w:t>VEINTISEIS</w:t>
      </w:r>
      <w:proofErr w:type="gramEnd"/>
      <w:r w:rsidRPr="001F6AFD">
        <w:rPr>
          <w:rFonts w:eastAsia="Calibri"/>
          <w:b/>
          <w:szCs w:val="24"/>
          <w:lang w:eastAsia="es-ES"/>
        </w:rPr>
        <w:t xml:space="preserve"> MIL QUINIENTOS CINCUENTA Y OCHO 51/100  DÓLARES DE LOS ESTADOS UNIDOS DE AMÉRICA. ($26,558.51) </w:t>
      </w:r>
      <w:r w:rsidRPr="001F6AFD">
        <w:rPr>
          <w:rFonts w:eastAsia="Calibri"/>
          <w:color w:val="000000"/>
          <w:szCs w:val="24"/>
        </w:rPr>
        <w:t>para apertura la cuenta del proyecto</w:t>
      </w:r>
      <w:r w:rsidRPr="001F6AFD">
        <w:rPr>
          <w:rFonts w:eastAsia="Calibri"/>
          <w:b/>
          <w:color w:val="000000"/>
          <w:szCs w:val="24"/>
        </w:rPr>
        <w:t xml:space="preserve"> </w:t>
      </w:r>
      <w:r w:rsidRPr="001F6AFD">
        <w:rPr>
          <w:rFonts w:eastAsia="Calibri"/>
          <w:b/>
          <w:szCs w:val="24"/>
        </w:rPr>
        <w:t>CONSTRUCCIÓN DE MURO GUARDANIVEL EN LA FINAL 2DA AV SUR JARDINES DE SAN JOSE, METAPÁN.</w:t>
      </w:r>
    </w:p>
    <w:p w14:paraId="2EC168F0" w14:textId="77777777" w:rsidR="00226B39" w:rsidRPr="001F6AFD" w:rsidRDefault="00226B39" w:rsidP="00226B39">
      <w:pPr>
        <w:spacing w:after="0" w:line="240" w:lineRule="auto"/>
        <w:ind w:left="720"/>
        <w:contextualSpacing/>
        <w:jc w:val="both"/>
        <w:rPr>
          <w:rFonts w:eastAsia="Calibri"/>
          <w:color w:val="000000"/>
          <w:szCs w:val="24"/>
        </w:rPr>
      </w:pPr>
      <w:r w:rsidRPr="001F6AFD">
        <w:rPr>
          <w:rFonts w:eastAsia="Calibri"/>
          <w:color w:val="000000"/>
          <w:szCs w:val="24"/>
        </w:rPr>
        <w:t xml:space="preserve"> </w:t>
      </w:r>
    </w:p>
    <w:p w14:paraId="4CE3792E" w14:textId="77777777" w:rsidR="00226B39" w:rsidRPr="001F6AFD" w:rsidRDefault="00226B39" w:rsidP="000713F4">
      <w:pPr>
        <w:numPr>
          <w:ilvl w:val="0"/>
          <w:numId w:val="144"/>
        </w:numPr>
        <w:spacing w:after="0" w:line="240" w:lineRule="auto"/>
        <w:contextualSpacing/>
        <w:jc w:val="both"/>
        <w:rPr>
          <w:rFonts w:eastAsia="Calibri"/>
          <w:color w:val="000000"/>
          <w:szCs w:val="24"/>
        </w:rPr>
      </w:pPr>
      <w:r w:rsidRPr="001F6AFD">
        <w:rPr>
          <w:rFonts w:eastAsia="Calibri"/>
          <w:szCs w:val="24"/>
        </w:rPr>
        <w:t>Autorizase a la jefatura de Presupuesto a realizar la siguiente Reprogramación Presupuestaria:</w:t>
      </w:r>
    </w:p>
    <w:p w14:paraId="4DACCA2E" w14:textId="77777777" w:rsidR="00226B39" w:rsidRPr="001F6AFD" w:rsidRDefault="00226B39" w:rsidP="00226B39">
      <w:pPr>
        <w:spacing w:after="0" w:line="240" w:lineRule="auto"/>
        <w:ind w:left="720"/>
        <w:contextualSpacing/>
        <w:rPr>
          <w:rFonts w:eastAsia="Calibri"/>
          <w:color w:val="000000"/>
          <w:szCs w:val="24"/>
          <w:lang w:eastAsia="es-ES"/>
        </w:rPr>
      </w:pPr>
    </w:p>
    <w:p w14:paraId="78D512D6" w14:textId="77777777" w:rsidR="00226B39" w:rsidRPr="001F6AFD" w:rsidRDefault="00226B39" w:rsidP="00226B39">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226B39" w:rsidRPr="001F6AFD" w14:paraId="4871911E"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21408A90" w14:textId="77777777" w:rsidR="00226B39" w:rsidRPr="001F6AFD" w:rsidRDefault="00226B39" w:rsidP="00226B39">
            <w:pPr>
              <w:spacing w:line="256" w:lineRule="auto"/>
              <w:rPr>
                <w:sz w:val="20"/>
                <w:szCs w:val="20"/>
              </w:rPr>
            </w:pPr>
            <w:r w:rsidRPr="001F6AFD">
              <w:rPr>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441082AA" w14:textId="77777777" w:rsidR="00226B39" w:rsidRPr="001F6AFD" w:rsidRDefault="00226B39" w:rsidP="00226B39">
            <w:pPr>
              <w:spacing w:line="256" w:lineRule="auto"/>
              <w:rPr>
                <w:sz w:val="20"/>
                <w:szCs w:val="20"/>
              </w:rPr>
            </w:pPr>
            <w:r w:rsidRPr="001F6AFD">
              <w:rPr>
                <w:sz w:val="20"/>
                <w:szCs w:val="20"/>
              </w:rPr>
              <w:t>2211102</w:t>
            </w:r>
          </w:p>
        </w:tc>
      </w:tr>
      <w:tr w:rsidR="00226B39" w:rsidRPr="001F6AFD" w14:paraId="7322411E" w14:textId="77777777" w:rsidTr="00226B39">
        <w:trPr>
          <w:trHeight w:val="590"/>
        </w:trPr>
        <w:tc>
          <w:tcPr>
            <w:tcW w:w="2405" w:type="dxa"/>
            <w:tcBorders>
              <w:top w:val="single" w:sz="4" w:space="0" w:color="auto"/>
              <w:left w:val="single" w:sz="4" w:space="0" w:color="auto"/>
              <w:bottom w:val="single" w:sz="4" w:space="0" w:color="auto"/>
              <w:right w:val="single" w:sz="4" w:space="0" w:color="auto"/>
            </w:tcBorders>
            <w:hideMark/>
          </w:tcPr>
          <w:p w14:paraId="47D9122D" w14:textId="77777777" w:rsidR="00226B39" w:rsidRPr="001F6AFD" w:rsidRDefault="00226B39" w:rsidP="00226B39">
            <w:pPr>
              <w:spacing w:line="256" w:lineRule="auto"/>
              <w:rPr>
                <w:sz w:val="20"/>
                <w:szCs w:val="20"/>
              </w:rPr>
            </w:pPr>
            <w:r w:rsidRPr="001F6AFD">
              <w:rPr>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6D9B1FDD" w14:textId="77777777" w:rsidR="00226B39" w:rsidRPr="001F6AFD" w:rsidRDefault="00226B39" w:rsidP="00226B39">
            <w:pPr>
              <w:spacing w:line="256" w:lineRule="auto"/>
              <w:contextualSpacing/>
              <w:jc w:val="both"/>
              <w:rPr>
                <w:bCs/>
                <w:sz w:val="20"/>
                <w:szCs w:val="20"/>
              </w:rPr>
            </w:pPr>
            <w:r w:rsidRPr="001F6AFD">
              <w:rPr>
                <w:rFonts w:eastAsia="Calibri"/>
                <w:szCs w:val="24"/>
              </w:rPr>
              <w:t>CONSTRUCCIÓN DE MURO GUARDANIVEL EN LA FINAL 2DA AV SUR JARDINES DE SAN JOSE, METAPÁN</w:t>
            </w:r>
          </w:p>
        </w:tc>
      </w:tr>
      <w:tr w:rsidR="00226B39" w:rsidRPr="001F6AFD" w14:paraId="058BBD36"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04290208" w14:textId="77777777" w:rsidR="00226B39" w:rsidRPr="001F6AFD" w:rsidRDefault="00226B39" w:rsidP="00226B39">
            <w:pPr>
              <w:spacing w:line="256" w:lineRule="auto"/>
              <w:rPr>
                <w:sz w:val="20"/>
                <w:szCs w:val="20"/>
              </w:rPr>
            </w:pPr>
            <w:r w:rsidRPr="001F6AFD">
              <w:rPr>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343F9033" w14:textId="77777777" w:rsidR="00226B39" w:rsidRPr="001F6AFD" w:rsidRDefault="00226B39" w:rsidP="00226B39">
            <w:pPr>
              <w:spacing w:line="256" w:lineRule="auto"/>
              <w:jc w:val="both"/>
              <w:rPr>
                <w:bCs/>
                <w:sz w:val="20"/>
                <w:szCs w:val="20"/>
              </w:rPr>
            </w:pPr>
            <w:r w:rsidRPr="001F6AFD">
              <w:rPr>
                <w:bCs/>
                <w:sz w:val="20"/>
                <w:szCs w:val="20"/>
              </w:rPr>
              <w:t>3 DESARROLLO SOCIAL</w:t>
            </w:r>
          </w:p>
        </w:tc>
      </w:tr>
      <w:tr w:rsidR="00226B39" w:rsidRPr="001F6AFD" w14:paraId="3757F501"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5CE67B6F" w14:textId="77777777" w:rsidR="00226B39" w:rsidRPr="001F6AFD" w:rsidRDefault="00226B39" w:rsidP="00226B39">
            <w:pPr>
              <w:spacing w:line="256" w:lineRule="auto"/>
              <w:rPr>
                <w:sz w:val="20"/>
                <w:szCs w:val="20"/>
              </w:rPr>
            </w:pPr>
            <w:r w:rsidRPr="001F6AFD">
              <w:rPr>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111A41B8" w14:textId="77777777" w:rsidR="00226B39" w:rsidRPr="001F6AFD" w:rsidRDefault="00226B39" w:rsidP="00226B39">
            <w:pPr>
              <w:spacing w:line="256" w:lineRule="auto"/>
              <w:jc w:val="both"/>
              <w:rPr>
                <w:bCs/>
                <w:sz w:val="20"/>
                <w:szCs w:val="20"/>
              </w:rPr>
            </w:pPr>
            <w:r w:rsidRPr="001F6AFD">
              <w:rPr>
                <w:bCs/>
                <w:sz w:val="20"/>
                <w:szCs w:val="20"/>
              </w:rPr>
              <w:t>0302 INVERSIÓN PARA EL DESARROLLO ECONÓMICO Y SOCIAL</w:t>
            </w:r>
          </w:p>
        </w:tc>
      </w:tr>
      <w:tr w:rsidR="00226B39" w:rsidRPr="001F6AFD" w14:paraId="536CAC0E"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445EF3F1" w14:textId="77777777" w:rsidR="00226B39" w:rsidRPr="001F6AFD" w:rsidRDefault="00226B39" w:rsidP="00226B39">
            <w:pPr>
              <w:spacing w:line="256" w:lineRule="auto"/>
              <w:rPr>
                <w:sz w:val="20"/>
                <w:szCs w:val="20"/>
              </w:rPr>
            </w:pPr>
            <w:r w:rsidRPr="001F6AFD">
              <w:rPr>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09C13075" w14:textId="77777777" w:rsidR="00226B39" w:rsidRPr="001F6AFD" w:rsidRDefault="00226B39" w:rsidP="00226B39">
            <w:pPr>
              <w:spacing w:line="256" w:lineRule="auto"/>
              <w:rPr>
                <w:sz w:val="20"/>
                <w:szCs w:val="20"/>
              </w:rPr>
            </w:pPr>
            <w:r w:rsidRPr="001F6AFD">
              <w:rPr>
                <w:bCs/>
                <w:sz w:val="20"/>
                <w:szCs w:val="20"/>
              </w:rPr>
              <w:t>1 FONDO GENERAL – FODES</w:t>
            </w:r>
          </w:p>
        </w:tc>
      </w:tr>
      <w:tr w:rsidR="00226B39" w:rsidRPr="001F6AFD" w14:paraId="64D5FFB4"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0B116DBB" w14:textId="77777777" w:rsidR="00226B39" w:rsidRPr="001F6AFD" w:rsidRDefault="00226B39" w:rsidP="00226B39">
            <w:pPr>
              <w:spacing w:line="256" w:lineRule="auto"/>
              <w:rPr>
                <w:sz w:val="20"/>
                <w:szCs w:val="20"/>
              </w:rPr>
            </w:pPr>
            <w:r w:rsidRPr="001F6AFD">
              <w:rPr>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36AB4DD7" w14:textId="77777777" w:rsidR="00226B39" w:rsidRPr="001F6AFD" w:rsidRDefault="00226B39" w:rsidP="00226B39">
            <w:pPr>
              <w:spacing w:line="256" w:lineRule="auto"/>
              <w:jc w:val="both"/>
              <w:rPr>
                <w:bCs/>
                <w:sz w:val="20"/>
                <w:szCs w:val="20"/>
              </w:rPr>
            </w:pPr>
            <w:r w:rsidRPr="001F6AFD">
              <w:rPr>
                <w:bCs/>
                <w:sz w:val="20"/>
                <w:szCs w:val="20"/>
              </w:rPr>
              <w:t xml:space="preserve">111-75% FODES PARA INVERSIÓN </w:t>
            </w:r>
          </w:p>
        </w:tc>
      </w:tr>
      <w:tr w:rsidR="00226B39" w:rsidRPr="001F6AFD" w14:paraId="75A783E9"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00BF8AFD" w14:textId="77777777" w:rsidR="00226B39" w:rsidRPr="001F6AFD" w:rsidRDefault="00226B39" w:rsidP="00226B39">
            <w:pPr>
              <w:spacing w:line="256" w:lineRule="auto"/>
              <w:rPr>
                <w:bCs/>
                <w:sz w:val="20"/>
                <w:szCs w:val="20"/>
              </w:rPr>
            </w:pPr>
            <w:r w:rsidRPr="001F6AFD">
              <w:rPr>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4F43C348" w14:textId="77777777" w:rsidR="00226B39" w:rsidRPr="001F6AFD" w:rsidRDefault="00226B39" w:rsidP="00226B39">
            <w:pPr>
              <w:spacing w:line="256" w:lineRule="auto"/>
              <w:jc w:val="both"/>
              <w:rPr>
                <w:bCs/>
                <w:sz w:val="20"/>
                <w:szCs w:val="20"/>
              </w:rPr>
            </w:pPr>
            <w:r w:rsidRPr="001F6AFD">
              <w:rPr>
                <w:bCs/>
                <w:sz w:val="20"/>
                <w:szCs w:val="20"/>
              </w:rPr>
              <w:t>ADMINISTRACION</w:t>
            </w:r>
          </w:p>
        </w:tc>
      </w:tr>
      <w:tr w:rsidR="00226B39" w:rsidRPr="001F6AFD" w14:paraId="3F4B2BB9"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367C7662" w14:textId="77777777" w:rsidR="00226B39" w:rsidRPr="001F6AFD" w:rsidRDefault="00226B39" w:rsidP="00226B39">
            <w:pPr>
              <w:spacing w:line="256" w:lineRule="auto"/>
              <w:rPr>
                <w:bCs/>
                <w:sz w:val="20"/>
                <w:szCs w:val="20"/>
              </w:rPr>
            </w:pPr>
            <w:r w:rsidRPr="001F6AFD">
              <w:rPr>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5FD66770" w14:textId="77777777" w:rsidR="00226B39" w:rsidRPr="001F6AFD" w:rsidRDefault="00226B39" w:rsidP="00226B39">
            <w:pPr>
              <w:spacing w:line="256" w:lineRule="auto"/>
              <w:jc w:val="both"/>
              <w:rPr>
                <w:bCs/>
                <w:sz w:val="20"/>
                <w:szCs w:val="20"/>
              </w:rPr>
            </w:pPr>
            <w:r w:rsidRPr="001F6AFD">
              <w:rPr>
                <w:bCs/>
                <w:sz w:val="20"/>
                <w:szCs w:val="20"/>
              </w:rPr>
              <w:t>DESARROLLO SOCIAL</w:t>
            </w:r>
          </w:p>
        </w:tc>
      </w:tr>
      <w:tr w:rsidR="00226B39" w:rsidRPr="001F6AFD" w14:paraId="609D38F3"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41D93199" w14:textId="77777777" w:rsidR="00226B39" w:rsidRPr="001F6AFD" w:rsidRDefault="00226B39" w:rsidP="00226B39">
            <w:pPr>
              <w:spacing w:line="256" w:lineRule="auto"/>
              <w:rPr>
                <w:bCs/>
                <w:sz w:val="20"/>
                <w:szCs w:val="20"/>
              </w:rPr>
            </w:pPr>
            <w:r w:rsidRPr="001F6AFD">
              <w:rPr>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445088CF" w14:textId="77777777" w:rsidR="00226B39" w:rsidRPr="001F6AFD" w:rsidRDefault="00226B39" w:rsidP="00226B39">
            <w:pPr>
              <w:spacing w:line="256" w:lineRule="auto"/>
              <w:jc w:val="both"/>
              <w:rPr>
                <w:bCs/>
                <w:sz w:val="20"/>
                <w:szCs w:val="20"/>
              </w:rPr>
            </w:pPr>
            <w:r w:rsidRPr="001F6AFD">
              <w:rPr>
                <w:bCs/>
                <w:sz w:val="20"/>
                <w:szCs w:val="20"/>
              </w:rPr>
              <w:t>EJECUCIÓN</w:t>
            </w:r>
          </w:p>
        </w:tc>
      </w:tr>
      <w:tr w:rsidR="00226B39" w:rsidRPr="001F6AFD" w14:paraId="31F288AD"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0A9EB49F" w14:textId="77777777" w:rsidR="00226B39" w:rsidRPr="001F6AFD" w:rsidRDefault="00226B39" w:rsidP="00226B39">
            <w:pPr>
              <w:spacing w:line="256" w:lineRule="auto"/>
              <w:rPr>
                <w:bCs/>
                <w:sz w:val="20"/>
                <w:szCs w:val="20"/>
              </w:rPr>
            </w:pPr>
            <w:r w:rsidRPr="001F6AFD">
              <w:rPr>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0583F249" w14:textId="77777777" w:rsidR="00226B39" w:rsidRPr="001F6AFD" w:rsidRDefault="00226B39" w:rsidP="00226B39">
            <w:pPr>
              <w:spacing w:line="256" w:lineRule="auto"/>
              <w:jc w:val="both"/>
              <w:rPr>
                <w:bCs/>
                <w:sz w:val="20"/>
                <w:szCs w:val="20"/>
              </w:rPr>
            </w:pPr>
            <w:r w:rsidRPr="001F6AFD">
              <w:rPr>
                <w:bCs/>
                <w:sz w:val="20"/>
                <w:szCs w:val="20"/>
              </w:rPr>
              <w:t>17 DE AGOSTO DEL 2022</w:t>
            </w:r>
          </w:p>
        </w:tc>
      </w:tr>
      <w:tr w:rsidR="00226B39" w:rsidRPr="001F6AFD" w14:paraId="61DBFB2F" w14:textId="77777777" w:rsidTr="00226B39">
        <w:trPr>
          <w:trHeight w:val="283"/>
        </w:trPr>
        <w:tc>
          <w:tcPr>
            <w:tcW w:w="2405" w:type="dxa"/>
            <w:tcBorders>
              <w:top w:val="single" w:sz="4" w:space="0" w:color="auto"/>
              <w:left w:val="single" w:sz="4" w:space="0" w:color="auto"/>
              <w:bottom w:val="single" w:sz="4" w:space="0" w:color="auto"/>
              <w:right w:val="single" w:sz="4" w:space="0" w:color="auto"/>
            </w:tcBorders>
            <w:hideMark/>
          </w:tcPr>
          <w:p w14:paraId="40722A7E" w14:textId="77777777" w:rsidR="00226B39" w:rsidRPr="001F6AFD" w:rsidRDefault="00226B39" w:rsidP="00226B39">
            <w:pPr>
              <w:spacing w:line="256" w:lineRule="auto"/>
              <w:rPr>
                <w:bCs/>
                <w:sz w:val="20"/>
                <w:szCs w:val="20"/>
                <w:lang w:eastAsia="es-SV"/>
              </w:rPr>
            </w:pPr>
            <w:r w:rsidRPr="001F6AFD">
              <w:rPr>
                <w:bCs/>
                <w:sz w:val="20"/>
                <w:szCs w:val="20"/>
                <w:lang w:eastAsia="es-SV"/>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14:paraId="76D4EED9" w14:textId="77777777" w:rsidR="00226B39" w:rsidRPr="001F6AFD" w:rsidRDefault="00226B39" w:rsidP="00226B39">
            <w:pPr>
              <w:spacing w:line="256" w:lineRule="auto"/>
              <w:rPr>
                <w:bCs/>
                <w:sz w:val="20"/>
                <w:szCs w:val="20"/>
                <w:lang w:eastAsia="es-SV"/>
              </w:rPr>
            </w:pPr>
            <w:r w:rsidRPr="001F6AFD">
              <w:rPr>
                <w:bCs/>
                <w:sz w:val="20"/>
                <w:szCs w:val="20"/>
                <w:lang w:eastAsia="es-SV"/>
              </w:rPr>
              <w:t>PROYECTOS Y PROGRAMAS DE FOMENTO DIVERSOS</w:t>
            </w:r>
          </w:p>
        </w:tc>
      </w:tr>
    </w:tbl>
    <w:p w14:paraId="4F4019C2" w14:textId="77777777" w:rsidR="00226B39" w:rsidRPr="001F6AFD" w:rsidRDefault="00226B39" w:rsidP="00226B39">
      <w:pPr>
        <w:spacing w:after="0" w:line="240" w:lineRule="auto"/>
        <w:rPr>
          <w:rFonts w:eastAsia="Calibri"/>
          <w:sz w:val="20"/>
          <w:szCs w:val="20"/>
          <w:highlight w:val="yellow"/>
        </w:rPr>
      </w:pPr>
    </w:p>
    <w:p w14:paraId="6928FF97" w14:textId="77777777" w:rsidR="00226B39" w:rsidRPr="001F6AFD" w:rsidRDefault="00226B39" w:rsidP="00226B39">
      <w:pPr>
        <w:tabs>
          <w:tab w:val="left" w:pos="1425"/>
        </w:tabs>
        <w:spacing w:after="0" w:line="240" w:lineRule="auto"/>
        <w:ind w:left="720"/>
        <w:contextualSpacing/>
        <w:jc w:val="both"/>
        <w:rPr>
          <w:b/>
          <w:szCs w:val="24"/>
        </w:rPr>
      </w:pPr>
    </w:p>
    <w:tbl>
      <w:tblPr>
        <w:tblW w:w="9743" w:type="dxa"/>
        <w:tblInd w:w="-10" w:type="dxa"/>
        <w:tblCellMar>
          <w:left w:w="70" w:type="dxa"/>
          <w:right w:w="70" w:type="dxa"/>
        </w:tblCellMar>
        <w:tblLook w:val="04A0" w:firstRow="1" w:lastRow="0" w:firstColumn="1" w:lastColumn="0" w:noHBand="0" w:noVBand="1"/>
      </w:tblPr>
      <w:tblGrid>
        <w:gridCol w:w="540"/>
        <w:gridCol w:w="5279"/>
        <w:gridCol w:w="840"/>
        <w:gridCol w:w="540"/>
        <w:gridCol w:w="336"/>
        <w:gridCol w:w="380"/>
        <w:gridCol w:w="1074"/>
        <w:gridCol w:w="1030"/>
      </w:tblGrid>
      <w:tr w:rsidR="00226B39" w:rsidRPr="001F6AFD" w14:paraId="6E1DCC9B" w14:textId="77777777" w:rsidTr="00226B39">
        <w:trPr>
          <w:trHeight w:val="270"/>
        </w:trPr>
        <w:tc>
          <w:tcPr>
            <w:tcW w:w="4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E23512"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COD</w:t>
            </w:r>
          </w:p>
        </w:tc>
        <w:tc>
          <w:tcPr>
            <w:tcW w:w="52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1ADEFC" w14:textId="77777777" w:rsidR="00226B39" w:rsidRPr="001F6AFD" w:rsidRDefault="00226B39" w:rsidP="00226B39">
            <w:pPr>
              <w:spacing w:after="0" w:line="240" w:lineRule="auto"/>
              <w:jc w:val="center"/>
              <w:rPr>
                <w:rFonts w:eastAsia="Times New Roman"/>
                <w:b/>
                <w:bCs/>
                <w:color w:val="000000"/>
                <w:sz w:val="16"/>
                <w:szCs w:val="16"/>
                <w:lang w:val="es-ES" w:eastAsia="es-ES"/>
              </w:rPr>
            </w:pPr>
            <w:r w:rsidRPr="001F6AFD">
              <w:rPr>
                <w:rFonts w:eastAsia="Times New Roman"/>
                <w:b/>
                <w:bCs/>
                <w:color w:val="000000"/>
                <w:sz w:val="16"/>
                <w:szCs w:val="16"/>
                <w:lang w:val="es-ES" w:eastAsia="es-ES"/>
              </w:rPr>
              <w:t>CUENTA</w:t>
            </w:r>
          </w:p>
        </w:tc>
        <w:tc>
          <w:tcPr>
            <w:tcW w:w="20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02E95586" w14:textId="77777777" w:rsidR="00226B39" w:rsidRPr="001F6AFD" w:rsidRDefault="00226B39" w:rsidP="00226B39">
            <w:pPr>
              <w:spacing w:after="0" w:line="240" w:lineRule="auto"/>
              <w:jc w:val="center"/>
              <w:rPr>
                <w:rFonts w:eastAsia="Times New Roman"/>
                <w:b/>
                <w:bCs/>
                <w:color w:val="000000"/>
                <w:sz w:val="16"/>
                <w:szCs w:val="16"/>
                <w:lang w:val="es-ES" w:eastAsia="es-ES"/>
              </w:rPr>
            </w:pPr>
            <w:r w:rsidRPr="001F6AFD">
              <w:rPr>
                <w:rFonts w:eastAsia="Times New Roman"/>
                <w:b/>
                <w:bCs/>
                <w:color w:val="000000"/>
                <w:sz w:val="16"/>
                <w:szCs w:val="16"/>
                <w:lang w:val="es-ES" w:eastAsia="es-ES"/>
              </w:rPr>
              <w:t>Expresión Pres.</w:t>
            </w:r>
          </w:p>
        </w:tc>
        <w:tc>
          <w:tcPr>
            <w:tcW w:w="9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829F57" w14:textId="77777777" w:rsidR="00226B39" w:rsidRPr="001F6AFD" w:rsidRDefault="00226B39" w:rsidP="00226B39">
            <w:pPr>
              <w:spacing w:after="0" w:line="240" w:lineRule="auto"/>
              <w:jc w:val="center"/>
              <w:rPr>
                <w:rFonts w:eastAsia="Times New Roman"/>
                <w:b/>
                <w:bCs/>
                <w:color w:val="000000"/>
                <w:sz w:val="16"/>
                <w:szCs w:val="16"/>
                <w:lang w:val="es-ES" w:eastAsia="es-ES"/>
              </w:rPr>
            </w:pPr>
            <w:r w:rsidRPr="001F6AFD">
              <w:rPr>
                <w:rFonts w:eastAsia="Times New Roman"/>
                <w:b/>
                <w:bCs/>
                <w:color w:val="000000"/>
                <w:sz w:val="16"/>
                <w:szCs w:val="16"/>
                <w:lang w:val="es-ES" w:eastAsia="es-ES"/>
              </w:rPr>
              <w:t xml:space="preserve"> DISMINUYE </w:t>
            </w:r>
          </w:p>
        </w:tc>
        <w:tc>
          <w:tcPr>
            <w:tcW w:w="10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27A626" w14:textId="77777777" w:rsidR="00226B39" w:rsidRPr="001F6AFD" w:rsidRDefault="00226B39" w:rsidP="00226B39">
            <w:pPr>
              <w:spacing w:after="0" w:line="240" w:lineRule="auto"/>
              <w:jc w:val="center"/>
              <w:rPr>
                <w:rFonts w:eastAsia="Times New Roman"/>
                <w:b/>
                <w:bCs/>
                <w:color w:val="000000"/>
                <w:sz w:val="16"/>
                <w:szCs w:val="16"/>
                <w:lang w:val="es-ES" w:eastAsia="es-ES"/>
              </w:rPr>
            </w:pPr>
            <w:r w:rsidRPr="001F6AFD">
              <w:rPr>
                <w:rFonts w:eastAsia="Times New Roman"/>
                <w:b/>
                <w:bCs/>
                <w:color w:val="000000"/>
                <w:sz w:val="16"/>
                <w:szCs w:val="16"/>
                <w:lang w:val="es-ES" w:eastAsia="es-ES"/>
              </w:rPr>
              <w:t xml:space="preserve"> AUMENTA </w:t>
            </w:r>
          </w:p>
        </w:tc>
      </w:tr>
      <w:tr w:rsidR="00226B39" w:rsidRPr="001F6AFD" w14:paraId="302A1D56" w14:textId="77777777" w:rsidTr="00226B39">
        <w:trPr>
          <w:trHeight w:val="270"/>
        </w:trPr>
        <w:tc>
          <w:tcPr>
            <w:tcW w:w="430" w:type="dxa"/>
            <w:vMerge/>
            <w:tcBorders>
              <w:top w:val="single" w:sz="8" w:space="0" w:color="auto"/>
              <w:left w:val="single" w:sz="8" w:space="0" w:color="auto"/>
              <w:bottom w:val="single" w:sz="8" w:space="0" w:color="000000"/>
              <w:right w:val="single" w:sz="8" w:space="0" w:color="auto"/>
            </w:tcBorders>
            <w:vAlign w:val="center"/>
            <w:hideMark/>
          </w:tcPr>
          <w:p w14:paraId="083F371F" w14:textId="77777777" w:rsidR="00226B39" w:rsidRPr="001F6AFD" w:rsidRDefault="00226B39" w:rsidP="00226B39">
            <w:pPr>
              <w:spacing w:after="0" w:line="240" w:lineRule="auto"/>
              <w:rPr>
                <w:rFonts w:eastAsia="Times New Roman"/>
                <w:b/>
                <w:bCs/>
                <w:color w:val="000000"/>
                <w:sz w:val="16"/>
                <w:szCs w:val="16"/>
                <w:lang w:val="es-ES" w:eastAsia="es-ES"/>
              </w:rPr>
            </w:pPr>
          </w:p>
        </w:tc>
        <w:tc>
          <w:tcPr>
            <w:tcW w:w="5279" w:type="dxa"/>
            <w:vMerge/>
            <w:tcBorders>
              <w:top w:val="single" w:sz="8" w:space="0" w:color="auto"/>
              <w:left w:val="single" w:sz="8" w:space="0" w:color="auto"/>
              <w:bottom w:val="single" w:sz="8" w:space="0" w:color="000000"/>
              <w:right w:val="single" w:sz="8" w:space="0" w:color="auto"/>
            </w:tcBorders>
            <w:vAlign w:val="center"/>
            <w:hideMark/>
          </w:tcPr>
          <w:p w14:paraId="7C324772" w14:textId="77777777" w:rsidR="00226B39" w:rsidRPr="001F6AFD" w:rsidRDefault="00226B39" w:rsidP="00226B39">
            <w:pPr>
              <w:spacing w:after="0" w:line="240" w:lineRule="auto"/>
              <w:rPr>
                <w:rFonts w:eastAsia="Times New Roman"/>
                <w:b/>
                <w:bCs/>
                <w:color w:val="000000"/>
                <w:sz w:val="16"/>
                <w:szCs w:val="16"/>
                <w:lang w:val="es-ES" w:eastAsia="es-ES"/>
              </w:rPr>
            </w:pPr>
          </w:p>
        </w:tc>
        <w:tc>
          <w:tcPr>
            <w:tcW w:w="840" w:type="dxa"/>
            <w:tcBorders>
              <w:top w:val="nil"/>
              <w:left w:val="nil"/>
              <w:bottom w:val="single" w:sz="8" w:space="0" w:color="auto"/>
              <w:right w:val="single" w:sz="8" w:space="0" w:color="auto"/>
            </w:tcBorders>
            <w:shd w:val="clear" w:color="auto" w:fill="auto"/>
            <w:noWrap/>
            <w:vAlign w:val="center"/>
            <w:hideMark/>
          </w:tcPr>
          <w:p w14:paraId="2FEBE08B" w14:textId="77777777" w:rsidR="00226B39" w:rsidRPr="001F6AFD" w:rsidRDefault="00226B39" w:rsidP="00226B39">
            <w:pPr>
              <w:spacing w:after="0" w:line="240" w:lineRule="auto"/>
              <w:jc w:val="center"/>
              <w:rPr>
                <w:rFonts w:eastAsia="Times New Roman"/>
                <w:b/>
                <w:bCs/>
                <w:color w:val="000000"/>
                <w:sz w:val="16"/>
                <w:szCs w:val="16"/>
                <w:lang w:val="es-ES" w:eastAsia="es-ES"/>
              </w:rPr>
            </w:pPr>
            <w:r w:rsidRPr="001F6AFD">
              <w:rPr>
                <w:rFonts w:eastAsia="Times New Roman"/>
                <w:b/>
                <w:bCs/>
                <w:color w:val="000000"/>
                <w:sz w:val="16"/>
                <w:szCs w:val="16"/>
                <w:lang w:val="es-ES" w:eastAsia="es-ES"/>
              </w:rPr>
              <w:t>AG</w:t>
            </w:r>
          </w:p>
        </w:tc>
        <w:tc>
          <w:tcPr>
            <w:tcW w:w="540" w:type="dxa"/>
            <w:tcBorders>
              <w:top w:val="nil"/>
              <w:left w:val="nil"/>
              <w:bottom w:val="single" w:sz="8" w:space="0" w:color="auto"/>
              <w:right w:val="single" w:sz="8" w:space="0" w:color="auto"/>
            </w:tcBorders>
            <w:shd w:val="clear" w:color="auto" w:fill="auto"/>
            <w:vAlign w:val="center"/>
            <w:hideMark/>
          </w:tcPr>
          <w:p w14:paraId="0711FF5A" w14:textId="77777777" w:rsidR="00226B39" w:rsidRPr="001F6AFD" w:rsidRDefault="00226B39" w:rsidP="00226B39">
            <w:pPr>
              <w:spacing w:after="0" w:line="240" w:lineRule="auto"/>
              <w:jc w:val="center"/>
              <w:rPr>
                <w:rFonts w:eastAsia="Times New Roman"/>
                <w:b/>
                <w:bCs/>
                <w:color w:val="000000"/>
                <w:sz w:val="16"/>
                <w:szCs w:val="16"/>
                <w:lang w:val="es-ES" w:eastAsia="es-ES"/>
              </w:rPr>
            </w:pPr>
            <w:r w:rsidRPr="001F6AFD">
              <w:rPr>
                <w:rFonts w:eastAsia="Times New Roman"/>
                <w:b/>
                <w:bCs/>
                <w:color w:val="000000"/>
                <w:sz w:val="16"/>
                <w:szCs w:val="16"/>
                <w:lang w:val="es-ES" w:eastAsia="es-ES"/>
              </w:rPr>
              <w:t>LT</w:t>
            </w:r>
          </w:p>
        </w:tc>
        <w:tc>
          <w:tcPr>
            <w:tcW w:w="280" w:type="dxa"/>
            <w:tcBorders>
              <w:top w:val="nil"/>
              <w:left w:val="nil"/>
              <w:bottom w:val="single" w:sz="8" w:space="0" w:color="auto"/>
              <w:right w:val="single" w:sz="8" w:space="0" w:color="auto"/>
            </w:tcBorders>
            <w:shd w:val="clear" w:color="auto" w:fill="auto"/>
            <w:vAlign w:val="center"/>
            <w:hideMark/>
          </w:tcPr>
          <w:p w14:paraId="587DE4C7" w14:textId="77777777" w:rsidR="00226B39" w:rsidRPr="001F6AFD" w:rsidRDefault="00226B39" w:rsidP="00226B39">
            <w:pPr>
              <w:spacing w:after="0" w:line="240" w:lineRule="auto"/>
              <w:jc w:val="center"/>
              <w:rPr>
                <w:rFonts w:eastAsia="Times New Roman"/>
                <w:b/>
                <w:bCs/>
                <w:color w:val="000000"/>
                <w:sz w:val="16"/>
                <w:szCs w:val="16"/>
                <w:lang w:val="es-ES" w:eastAsia="es-ES"/>
              </w:rPr>
            </w:pPr>
            <w:r w:rsidRPr="001F6AFD">
              <w:rPr>
                <w:rFonts w:eastAsia="Times New Roman"/>
                <w:b/>
                <w:bCs/>
                <w:color w:val="000000"/>
                <w:sz w:val="16"/>
                <w:szCs w:val="16"/>
                <w:lang w:val="es-ES" w:eastAsia="es-ES"/>
              </w:rPr>
              <w:t>FF</w:t>
            </w:r>
          </w:p>
        </w:tc>
        <w:tc>
          <w:tcPr>
            <w:tcW w:w="380" w:type="dxa"/>
            <w:tcBorders>
              <w:top w:val="nil"/>
              <w:left w:val="nil"/>
              <w:bottom w:val="single" w:sz="8" w:space="0" w:color="auto"/>
              <w:right w:val="single" w:sz="8" w:space="0" w:color="auto"/>
            </w:tcBorders>
            <w:shd w:val="clear" w:color="auto" w:fill="auto"/>
            <w:vAlign w:val="center"/>
            <w:hideMark/>
          </w:tcPr>
          <w:p w14:paraId="70BE9243" w14:textId="77777777" w:rsidR="00226B39" w:rsidRPr="001F6AFD" w:rsidRDefault="00226B39" w:rsidP="00226B39">
            <w:pPr>
              <w:spacing w:after="0" w:line="240" w:lineRule="auto"/>
              <w:jc w:val="center"/>
              <w:rPr>
                <w:rFonts w:eastAsia="Times New Roman"/>
                <w:b/>
                <w:bCs/>
                <w:color w:val="000000"/>
                <w:sz w:val="16"/>
                <w:szCs w:val="16"/>
                <w:lang w:val="es-ES" w:eastAsia="es-ES"/>
              </w:rPr>
            </w:pPr>
            <w:r w:rsidRPr="001F6AFD">
              <w:rPr>
                <w:rFonts w:eastAsia="Times New Roman"/>
                <w:b/>
                <w:bCs/>
                <w:color w:val="000000"/>
                <w:sz w:val="16"/>
                <w:szCs w:val="16"/>
                <w:lang w:val="es-ES" w:eastAsia="es-ES"/>
              </w:rPr>
              <w:t>FR</w:t>
            </w:r>
          </w:p>
        </w:tc>
        <w:tc>
          <w:tcPr>
            <w:tcW w:w="964" w:type="dxa"/>
            <w:vMerge/>
            <w:tcBorders>
              <w:top w:val="single" w:sz="8" w:space="0" w:color="auto"/>
              <w:left w:val="single" w:sz="8" w:space="0" w:color="auto"/>
              <w:bottom w:val="single" w:sz="8" w:space="0" w:color="000000"/>
              <w:right w:val="single" w:sz="8" w:space="0" w:color="auto"/>
            </w:tcBorders>
            <w:vAlign w:val="center"/>
            <w:hideMark/>
          </w:tcPr>
          <w:p w14:paraId="59FE0ABA" w14:textId="77777777" w:rsidR="00226B39" w:rsidRPr="001F6AFD" w:rsidRDefault="00226B39" w:rsidP="00226B39">
            <w:pPr>
              <w:spacing w:after="0" w:line="240" w:lineRule="auto"/>
              <w:rPr>
                <w:rFonts w:eastAsia="Times New Roman"/>
                <w:b/>
                <w:bCs/>
                <w:color w:val="000000"/>
                <w:sz w:val="16"/>
                <w:szCs w:val="16"/>
                <w:lang w:val="es-ES" w:eastAsia="es-ES"/>
              </w:rPr>
            </w:pPr>
          </w:p>
        </w:tc>
        <w:tc>
          <w:tcPr>
            <w:tcW w:w="1030" w:type="dxa"/>
            <w:vMerge/>
            <w:tcBorders>
              <w:top w:val="single" w:sz="8" w:space="0" w:color="auto"/>
              <w:left w:val="single" w:sz="8" w:space="0" w:color="auto"/>
              <w:bottom w:val="single" w:sz="8" w:space="0" w:color="000000"/>
              <w:right w:val="single" w:sz="8" w:space="0" w:color="auto"/>
            </w:tcBorders>
            <w:vAlign w:val="center"/>
            <w:hideMark/>
          </w:tcPr>
          <w:p w14:paraId="01EE5B1D" w14:textId="77777777" w:rsidR="00226B39" w:rsidRPr="001F6AFD" w:rsidRDefault="00226B39" w:rsidP="00226B39">
            <w:pPr>
              <w:spacing w:after="0" w:line="240" w:lineRule="auto"/>
              <w:rPr>
                <w:rFonts w:eastAsia="Times New Roman"/>
                <w:b/>
                <w:bCs/>
                <w:color w:val="000000"/>
                <w:sz w:val="16"/>
                <w:szCs w:val="16"/>
                <w:lang w:val="es-ES" w:eastAsia="es-ES"/>
              </w:rPr>
            </w:pPr>
          </w:p>
        </w:tc>
      </w:tr>
      <w:tr w:rsidR="00226B39" w:rsidRPr="001F6AFD" w14:paraId="10C9DCAB" w14:textId="77777777" w:rsidTr="00226B39">
        <w:trPr>
          <w:trHeight w:val="270"/>
        </w:trPr>
        <w:tc>
          <w:tcPr>
            <w:tcW w:w="5709" w:type="dxa"/>
            <w:gridSpan w:val="2"/>
            <w:tcBorders>
              <w:top w:val="single" w:sz="8" w:space="0" w:color="auto"/>
              <w:left w:val="nil"/>
              <w:bottom w:val="single" w:sz="8" w:space="0" w:color="auto"/>
              <w:right w:val="nil"/>
            </w:tcBorders>
            <w:shd w:val="clear" w:color="auto" w:fill="auto"/>
            <w:noWrap/>
            <w:vAlign w:val="bottom"/>
            <w:hideMark/>
          </w:tcPr>
          <w:p w14:paraId="5AB42FC1"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CUENTAS PRESUPUESTARIAS DE EGRESOS QUE SE AFECTAN:</w:t>
            </w:r>
          </w:p>
        </w:tc>
        <w:tc>
          <w:tcPr>
            <w:tcW w:w="840" w:type="dxa"/>
            <w:tcBorders>
              <w:top w:val="nil"/>
              <w:left w:val="nil"/>
              <w:bottom w:val="single" w:sz="8" w:space="0" w:color="auto"/>
              <w:right w:val="nil"/>
            </w:tcBorders>
            <w:shd w:val="clear" w:color="auto" w:fill="auto"/>
            <w:noWrap/>
            <w:vAlign w:val="bottom"/>
            <w:hideMark/>
          </w:tcPr>
          <w:p w14:paraId="4D98E2D8"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7D43493D" w14:textId="77777777" w:rsidR="00226B39" w:rsidRPr="001F6AFD" w:rsidRDefault="00226B39" w:rsidP="00226B39">
            <w:pPr>
              <w:spacing w:after="0" w:line="240" w:lineRule="auto"/>
              <w:jc w:val="center"/>
              <w:rPr>
                <w:rFonts w:eastAsia="Times New Roman"/>
                <w:b/>
                <w:bCs/>
                <w:color w:val="000000"/>
                <w:sz w:val="16"/>
                <w:szCs w:val="16"/>
                <w:lang w:val="es-ES" w:eastAsia="es-ES"/>
              </w:rPr>
            </w:pPr>
            <w:r w:rsidRPr="001F6AFD">
              <w:rPr>
                <w:rFonts w:eastAsia="Times New Roman"/>
                <w:b/>
                <w:bCs/>
                <w:color w:val="000000"/>
                <w:sz w:val="16"/>
                <w:szCs w:val="16"/>
                <w:lang w:val="es-ES" w:eastAsia="es-ES"/>
              </w:rPr>
              <w:t> </w:t>
            </w:r>
          </w:p>
        </w:tc>
        <w:tc>
          <w:tcPr>
            <w:tcW w:w="280" w:type="dxa"/>
            <w:tcBorders>
              <w:top w:val="nil"/>
              <w:left w:val="nil"/>
              <w:bottom w:val="single" w:sz="8" w:space="0" w:color="auto"/>
              <w:right w:val="nil"/>
            </w:tcBorders>
            <w:shd w:val="clear" w:color="auto" w:fill="auto"/>
            <w:vAlign w:val="bottom"/>
            <w:hideMark/>
          </w:tcPr>
          <w:p w14:paraId="195DA206" w14:textId="77777777" w:rsidR="00226B39" w:rsidRPr="001F6AFD" w:rsidRDefault="00226B39" w:rsidP="00226B39">
            <w:pPr>
              <w:spacing w:after="0" w:line="240" w:lineRule="auto"/>
              <w:jc w:val="center"/>
              <w:rPr>
                <w:rFonts w:eastAsia="Times New Roman"/>
                <w:b/>
                <w:bCs/>
                <w:color w:val="000000"/>
                <w:sz w:val="16"/>
                <w:szCs w:val="16"/>
                <w:lang w:val="es-ES" w:eastAsia="es-ES"/>
              </w:rPr>
            </w:pPr>
            <w:r w:rsidRPr="001F6AFD">
              <w:rPr>
                <w:rFonts w:eastAsia="Times New Roman"/>
                <w:b/>
                <w:bCs/>
                <w:color w:val="000000"/>
                <w:sz w:val="16"/>
                <w:szCs w:val="16"/>
                <w:lang w:val="es-ES" w:eastAsia="es-ES"/>
              </w:rPr>
              <w:t> </w:t>
            </w:r>
          </w:p>
        </w:tc>
        <w:tc>
          <w:tcPr>
            <w:tcW w:w="380" w:type="dxa"/>
            <w:tcBorders>
              <w:top w:val="nil"/>
              <w:left w:val="nil"/>
              <w:bottom w:val="single" w:sz="8" w:space="0" w:color="auto"/>
              <w:right w:val="nil"/>
            </w:tcBorders>
            <w:shd w:val="clear" w:color="auto" w:fill="auto"/>
            <w:vAlign w:val="bottom"/>
            <w:hideMark/>
          </w:tcPr>
          <w:p w14:paraId="381D7335" w14:textId="77777777" w:rsidR="00226B39" w:rsidRPr="001F6AFD" w:rsidRDefault="00226B39" w:rsidP="00226B39">
            <w:pPr>
              <w:spacing w:after="0" w:line="240" w:lineRule="auto"/>
              <w:jc w:val="center"/>
              <w:rPr>
                <w:rFonts w:eastAsia="Times New Roman"/>
                <w:b/>
                <w:bCs/>
                <w:color w:val="000000"/>
                <w:sz w:val="16"/>
                <w:szCs w:val="16"/>
                <w:lang w:val="es-ES" w:eastAsia="es-ES"/>
              </w:rPr>
            </w:pPr>
            <w:r w:rsidRPr="001F6AFD">
              <w:rPr>
                <w:rFonts w:eastAsia="Times New Roman"/>
                <w:b/>
                <w:bCs/>
                <w:color w:val="000000"/>
                <w:sz w:val="16"/>
                <w:szCs w:val="16"/>
                <w:lang w:val="es-ES" w:eastAsia="es-ES"/>
              </w:rPr>
              <w:t> </w:t>
            </w:r>
          </w:p>
        </w:tc>
        <w:tc>
          <w:tcPr>
            <w:tcW w:w="964" w:type="dxa"/>
            <w:tcBorders>
              <w:top w:val="nil"/>
              <w:left w:val="nil"/>
              <w:bottom w:val="single" w:sz="8" w:space="0" w:color="auto"/>
              <w:right w:val="nil"/>
            </w:tcBorders>
            <w:shd w:val="clear" w:color="auto" w:fill="auto"/>
            <w:vAlign w:val="bottom"/>
            <w:hideMark/>
          </w:tcPr>
          <w:p w14:paraId="5CD9867A" w14:textId="77777777" w:rsidR="00226B39" w:rsidRPr="001F6AFD" w:rsidRDefault="00226B39" w:rsidP="00226B39">
            <w:pPr>
              <w:spacing w:after="0" w:line="240" w:lineRule="auto"/>
              <w:jc w:val="center"/>
              <w:rPr>
                <w:rFonts w:eastAsia="Times New Roman"/>
                <w:b/>
                <w:bCs/>
                <w:color w:val="000000"/>
                <w:sz w:val="16"/>
                <w:szCs w:val="16"/>
                <w:lang w:val="es-ES" w:eastAsia="es-ES"/>
              </w:rPr>
            </w:pPr>
            <w:r w:rsidRPr="001F6AFD">
              <w:rPr>
                <w:rFonts w:eastAsia="Times New Roman"/>
                <w:b/>
                <w:bCs/>
                <w:color w:val="000000"/>
                <w:sz w:val="16"/>
                <w:szCs w:val="16"/>
                <w:lang w:val="es-ES" w:eastAsia="es-ES"/>
              </w:rPr>
              <w:t> </w:t>
            </w:r>
          </w:p>
        </w:tc>
        <w:tc>
          <w:tcPr>
            <w:tcW w:w="1030" w:type="dxa"/>
            <w:tcBorders>
              <w:top w:val="nil"/>
              <w:left w:val="nil"/>
              <w:bottom w:val="single" w:sz="8" w:space="0" w:color="auto"/>
              <w:right w:val="nil"/>
            </w:tcBorders>
            <w:shd w:val="clear" w:color="auto" w:fill="auto"/>
            <w:vAlign w:val="bottom"/>
            <w:hideMark/>
          </w:tcPr>
          <w:p w14:paraId="2008E870" w14:textId="77777777" w:rsidR="00226B39" w:rsidRPr="001F6AFD" w:rsidRDefault="00226B39" w:rsidP="00226B39">
            <w:pPr>
              <w:spacing w:after="0" w:line="240" w:lineRule="auto"/>
              <w:jc w:val="center"/>
              <w:rPr>
                <w:rFonts w:eastAsia="Times New Roman"/>
                <w:b/>
                <w:bCs/>
                <w:color w:val="000000"/>
                <w:sz w:val="16"/>
                <w:szCs w:val="16"/>
                <w:lang w:val="es-ES" w:eastAsia="es-ES"/>
              </w:rPr>
            </w:pPr>
            <w:r w:rsidRPr="001F6AFD">
              <w:rPr>
                <w:rFonts w:eastAsia="Times New Roman"/>
                <w:b/>
                <w:bCs/>
                <w:color w:val="000000"/>
                <w:sz w:val="16"/>
                <w:szCs w:val="16"/>
                <w:lang w:val="es-ES" w:eastAsia="es-ES"/>
              </w:rPr>
              <w:t> </w:t>
            </w:r>
          </w:p>
        </w:tc>
      </w:tr>
      <w:tr w:rsidR="00226B39" w:rsidRPr="001F6AFD" w14:paraId="622C3CA4" w14:textId="77777777" w:rsidTr="00226B39">
        <w:trPr>
          <w:trHeight w:val="255"/>
        </w:trPr>
        <w:tc>
          <w:tcPr>
            <w:tcW w:w="430" w:type="dxa"/>
            <w:tcBorders>
              <w:top w:val="nil"/>
              <w:left w:val="nil"/>
              <w:bottom w:val="nil"/>
              <w:right w:val="nil"/>
            </w:tcBorders>
            <w:shd w:val="clear" w:color="auto" w:fill="auto"/>
            <w:noWrap/>
            <w:vAlign w:val="bottom"/>
            <w:hideMark/>
          </w:tcPr>
          <w:p w14:paraId="2B2346A4" w14:textId="77777777" w:rsidR="00226B39" w:rsidRPr="001F6AFD" w:rsidRDefault="00226B39" w:rsidP="00226B39">
            <w:pPr>
              <w:spacing w:after="0" w:line="240" w:lineRule="auto"/>
              <w:jc w:val="center"/>
              <w:rPr>
                <w:rFonts w:eastAsia="Times New Roman"/>
                <w:b/>
                <w:bCs/>
                <w:color w:val="000000"/>
                <w:sz w:val="16"/>
                <w:szCs w:val="16"/>
                <w:lang w:val="es-ES" w:eastAsia="es-ES"/>
              </w:rPr>
            </w:pPr>
          </w:p>
        </w:tc>
        <w:tc>
          <w:tcPr>
            <w:tcW w:w="5279" w:type="dxa"/>
            <w:tcBorders>
              <w:top w:val="nil"/>
              <w:left w:val="nil"/>
              <w:bottom w:val="nil"/>
              <w:right w:val="nil"/>
            </w:tcBorders>
            <w:shd w:val="clear" w:color="auto" w:fill="auto"/>
            <w:noWrap/>
            <w:vAlign w:val="bottom"/>
            <w:hideMark/>
          </w:tcPr>
          <w:p w14:paraId="0359D61A" w14:textId="77777777" w:rsidR="00226B39" w:rsidRPr="001F6AFD" w:rsidRDefault="00226B39" w:rsidP="00226B39">
            <w:pPr>
              <w:spacing w:after="0" w:line="240" w:lineRule="auto"/>
              <w:rPr>
                <w:rFonts w:eastAsia="Times New Roman"/>
                <w:sz w:val="20"/>
                <w:szCs w:val="20"/>
                <w:lang w:val="es-ES" w:eastAsia="es-ES"/>
              </w:rPr>
            </w:pPr>
          </w:p>
        </w:tc>
        <w:tc>
          <w:tcPr>
            <w:tcW w:w="840" w:type="dxa"/>
            <w:tcBorders>
              <w:top w:val="nil"/>
              <w:left w:val="nil"/>
              <w:bottom w:val="nil"/>
              <w:right w:val="nil"/>
            </w:tcBorders>
            <w:shd w:val="clear" w:color="auto" w:fill="auto"/>
            <w:noWrap/>
            <w:vAlign w:val="bottom"/>
            <w:hideMark/>
          </w:tcPr>
          <w:p w14:paraId="287752BA" w14:textId="77777777" w:rsidR="00226B39" w:rsidRPr="001F6AFD" w:rsidRDefault="00226B39" w:rsidP="00226B39">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04AD74A7" w14:textId="77777777" w:rsidR="00226B39" w:rsidRPr="001F6AFD" w:rsidRDefault="00226B39" w:rsidP="00226B39">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0D60DE4C" w14:textId="77777777" w:rsidR="00226B39" w:rsidRPr="001F6AFD" w:rsidRDefault="00226B39" w:rsidP="00226B39">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583CC2DA" w14:textId="77777777" w:rsidR="00226B39" w:rsidRPr="001F6AFD" w:rsidRDefault="00226B39" w:rsidP="00226B39">
            <w:pPr>
              <w:spacing w:after="0" w:line="240" w:lineRule="auto"/>
              <w:rPr>
                <w:rFonts w:eastAsia="Times New Roman"/>
                <w:sz w:val="20"/>
                <w:szCs w:val="20"/>
                <w:lang w:val="es-ES" w:eastAsia="es-ES"/>
              </w:rPr>
            </w:pPr>
          </w:p>
        </w:tc>
        <w:tc>
          <w:tcPr>
            <w:tcW w:w="964" w:type="dxa"/>
            <w:tcBorders>
              <w:top w:val="nil"/>
              <w:left w:val="nil"/>
              <w:bottom w:val="nil"/>
              <w:right w:val="nil"/>
            </w:tcBorders>
            <w:shd w:val="clear" w:color="auto" w:fill="auto"/>
            <w:vAlign w:val="bottom"/>
            <w:hideMark/>
          </w:tcPr>
          <w:p w14:paraId="2E0C1CB5" w14:textId="77777777" w:rsidR="00226B39" w:rsidRPr="001F6AFD" w:rsidRDefault="00226B39" w:rsidP="00226B39">
            <w:pPr>
              <w:spacing w:after="0" w:line="240" w:lineRule="auto"/>
              <w:rPr>
                <w:rFonts w:eastAsia="Times New Roman"/>
                <w:sz w:val="20"/>
                <w:szCs w:val="20"/>
                <w:lang w:val="es-ES" w:eastAsia="es-ES"/>
              </w:rPr>
            </w:pPr>
          </w:p>
        </w:tc>
        <w:tc>
          <w:tcPr>
            <w:tcW w:w="1030" w:type="dxa"/>
            <w:tcBorders>
              <w:top w:val="nil"/>
              <w:left w:val="nil"/>
              <w:bottom w:val="nil"/>
              <w:right w:val="nil"/>
            </w:tcBorders>
            <w:shd w:val="clear" w:color="auto" w:fill="auto"/>
            <w:vAlign w:val="bottom"/>
            <w:hideMark/>
          </w:tcPr>
          <w:p w14:paraId="21B61ABB" w14:textId="77777777" w:rsidR="00226B39" w:rsidRPr="001F6AFD" w:rsidRDefault="00226B39" w:rsidP="00226B39">
            <w:pPr>
              <w:spacing w:after="0" w:line="240" w:lineRule="auto"/>
              <w:rPr>
                <w:rFonts w:eastAsia="Times New Roman"/>
                <w:sz w:val="20"/>
                <w:szCs w:val="20"/>
                <w:lang w:val="es-ES" w:eastAsia="es-ES"/>
              </w:rPr>
            </w:pPr>
          </w:p>
        </w:tc>
      </w:tr>
      <w:tr w:rsidR="00226B39" w:rsidRPr="001F6AFD" w14:paraId="661FBBEF" w14:textId="77777777" w:rsidTr="00226B39">
        <w:trPr>
          <w:trHeight w:val="255"/>
        </w:trPr>
        <w:tc>
          <w:tcPr>
            <w:tcW w:w="430" w:type="dxa"/>
            <w:tcBorders>
              <w:top w:val="nil"/>
              <w:left w:val="nil"/>
              <w:bottom w:val="nil"/>
              <w:right w:val="nil"/>
            </w:tcBorders>
            <w:shd w:val="clear" w:color="auto" w:fill="auto"/>
            <w:noWrap/>
            <w:vAlign w:val="bottom"/>
            <w:hideMark/>
          </w:tcPr>
          <w:p w14:paraId="561F4F12"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61</w:t>
            </w:r>
          </w:p>
        </w:tc>
        <w:tc>
          <w:tcPr>
            <w:tcW w:w="5279" w:type="dxa"/>
            <w:tcBorders>
              <w:top w:val="nil"/>
              <w:left w:val="nil"/>
              <w:bottom w:val="nil"/>
              <w:right w:val="nil"/>
            </w:tcBorders>
            <w:shd w:val="clear" w:color="auto" w:fill="auto"/>
            <w:noWrap/>
            <w:vAlign w:val="bottom"/>
            <w:hideMark/>
          </w:tcPr>
          <w:p w14:paraId="0A294A2C"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INVERSIONES EN ACTIVOS FIJOS</w:t>
            </w:r>
          </w:p>
        </w:tc>
        <w:tc>
          <w:tcPr>
            <w:tcW w:w="840" w:type="dxa"/>
            <w:tcBorders>
              <w:top w:val="nil"/>
              <w:left w:val="nil"/>
              <w:bottom w:val="nil"/>
              <w:right w:val="nil"/>
            </w:tcBorders>
            <w:shd w:val="clear" w:color="auto" w:fill="auto"/>
            <w:noWrap/>
            <w:vAlign w:val="bottom"/>
            <w:hideMark/>
          </w:tcPr>
          <w:p w14:paraId="6D0F2B49" w14:textId="77777777" w:rsidR="00226B39" w:rsidRPr="001F6AFD" w:rsidRDefault="00226B39" w:rsidP="00226B39">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79FC7D49" w14:textId="77777777" w:rsidR="00226B39" w:rsidRPr="001F6AFD" w:rsidRDefault="00226B39" w:rsidP="00226B39">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665F5DC4" w14:textId="77777777" w:rsidR="00226B39" w:rsidRPr="001F6AFD" w:rsidRDefault="00226B39" w:rsidP="00226B39">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739D18F8" w14:textId="77777777" w:rsidR="00226B39" w:rsidRPr="001F6AFD" w:rsidRDefault="00226B39" w:rsidP="00226B39">
            <w:pPr>
              <w:spacing w:after="0" w:line="240" w:lineRule="auto"/>
              <w:jc w:val="center"/>
              <w:rPr>
                <w:rFonts w:eastAsia="Times New Roman"/>
                <w:sz w:val="20"/>
                <w:szCs w:val="20"/>
                <w:lang w:val="es-ES" w:eastAsia="es-ES"/>
              </w:rPr>
            </w:pPr>
          </w:p>
        </w:tc>
        <w:tc>
          <w:tcPr>
            <w:tcW w:w="964" w:type="dxa"/>
            <w:tcBorders>
              <w:top w:val="nil"/>
              <w:left w:val="nil"/>
              <w:bottom w:val="nil"/>
              <w:right w:val="nil"/>
            </w:tcBorders>
            <w:shd w:val="clear" w:color="auto" w:fill="auto"/>
            <w:vAlign w:val="bottom"/>
            <w:hideMark/>
          </w:tcPr>
          <w:p w14:paraId="6CD3CA18" w14:textId="77777777" w:rsidR="00226B39" w:rsidRPr="001F6AFD" w:rsidRDefault="00226B39" w:rsidP="00226B39">
            <w:pPr>
              <w:spacing w:after="0" w:line="240" w:lineRule="auto"/>
              <w:jc w:val="center"/>
              <w:rPr>
                <w:rFonts w:eastAsia="Times New Roman"/>
                <w:sz w:val="20"/>
                <w:szCs w:val="20"/>
                <w:lang w:val="es-ES" w:eastAsia="es-ES"/>
              </w:rPr>
            </w:pPr>
          </w:p>
        </w:tc>
        <w:tc>
          <w:tcPr>
            <w:tcW w:w="1030" w:type="dxa"/>
            <w:tcBorders>
              <w:top w:val="nil"/>
              <w:left w:val="nil"/>
              <w:bottom w:val="nil"/>
              <w:right w:val="nil"/>
            </w:tcBorders>
            <w:shd w:val="clear" w:color="auto" w:fill="auto"/>
            <w:vAlign w:val="bottom"/>
            <w:hideMark/>
          </w:tcPr>
          <w:p w14:paraId="13FCD90E" w14:textId="77777777" w:rsidR="00226B39" w:rsidRPr="001F6AFD" w:rsidRDefault="00226B39" w:rsidP="00226B39">
            <w:pPr>
              <w:spacing w:after="0" w:line="240" w:lineRule="auto"/>
              <w:rPr>
                <w:rFonts w:eastAsia="Times New Roman"/>
                <w:sz w:val="20"/>
                <w:szCs w:val="20"/>
                <w:lang w:val="es-ES" w:eastAsia="es-ES"/>
              </w:rPr>
            </w:pPr>
          </w:p>
        </w:tc>
      </w:tr>
      <w:tr w:rsidR="00226B39" w:rsidRPr="001F6AFD" w14:paraId="5587B6B3" w14:textId="77777777" w:rsidTr="00226B39">
        <w:trPr>
          <w:trHeight w:val="255"/>
        </w:trPr>
        <w:tc>
          <w:tcPr>
            <w:tcW w:w="430" w:type="dxa"/>
            <w:tcBorders>
              <w:top w:val="nil"/>
              <w:left w:val="nil"/>
              <w:bottom w:val="nil"/>
              <w:right w:val="nil"/>
            </w:tcBorders>
            <w:shd w:val="clear" w:color="auto" w:fill="auto"/>
            <w:noWrap/>
            <w:vAlign w:val="bottom"/>
            <w:hideMark/>
          </w:tcPr>
          <w:p w14:paraId="6A79B576" w14:textId="77777777" w:rsidR="00226B39" w:rsidRPr="001F6AFD" w:rsidRDefault="00226B39" w:rsidP="00226B39">
            <w:pPr>
              <w:spacing w:after="0" w:line="240" w:lineRule="auto"/>
              <w:rPr>
                <w:rFonts w:eastAsia="Times New Roman"/>
                <w:b/>
                <w:bCs/>
                <w:sz w:val="16"/>
                <w:szCs w:val="16"/>
                <w:lang w:val="es-ES" w:eastAsia="es-ES"/>
              </w:rPr>
            </w:pPr>
            <w:r w:rsidRPr="001F6AFD">
              <w:rPr>
                <w:rFonts w:eastAsia="Times New Roman"/>
                <w:b/>
                <w:bCs/>
                <w:sz w:val="16"/>
                <w:szCs w:val="16"/>
                <w:lang w:val="es-ES" w:eastAsia="es-ES"/>
              </w:rPr>
              <w:t>616</w:t>
            </w:r>
          </w:p>
        </w:tc>
        <w:tc>
          <w:tcPr>
            <w:tcW w:w="5279" w:type="dxa"/>
            <w:tcBorders>
              <w:top w:val="nil"/>
              <w:left w:val="nil"/>
              <w:bottom w:val="nil"/>
              <w:right w:val="nil"/>
            </w:tcBorders>
            <w:shd w:val="clear" w:color="auto" w:fill="auto"/>
            <w:noWrap/>
            <w:vAlign w:val="center"/>
            <w:hideMark/>
          </w:tcPr>
          <w:p w14:paraId="5A335073"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INFRAESTRUCTURAS</w:t>
            </w:r>
          </w:p>
        </w:tc>
        <w:tc>
          <w:tcPr>
            <w:tcW w:w="840" w:type="dxa"/>
            <w:tcBorders>
              <w:top w:val="nil"/>
              <w:left w:val="nil"/>
              <w:bottom w:val="nil"/>
              <w:right w:val="nil"/>
            </w:tcBorders>
            <w:shd w:val="clear" w:color="auto" w:fill="auto"/>
            <w:noWrap/>
            <w:vAlign w:val="bottom"/>
            <w:hideMark/>
          </w:tcPr>
          <w:p w14:paraId="7DA22AC8" w14:textId="77777777" w:rsidR="00226B39" w:rsidRPr="001F6AFD" w:rsidRDefault="00226B39" w:rsidP="00226B39">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51504725" w14:textId="77777777" w:rsidR="00226B39" w:rsidRPr="001F6AFD" w:rsidRDefault="00226B39" w:rsidP="00226B39">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0FC64676" w14:textId="77777777" w:rsidR="00226B39" w:rsidRPr="001F6AFD" w:rsidRDefault="00226B39" w:rsidP="00226B39">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4489E58C" w14:textId="77777777" w:rsidR="00226B39" w:rsidRPr="001F6AFD" w:rsidRDefault="00226B39" w:rsidP="00226B39">
            <w:pPr>
              <w:spacing w:after="0" w:line="240" w:lineRule="auto"/>
              <w:jc w:val="center"/>
              <w:rPr>
                <w:rFonts w:eastAsia="Times New Roman"/>
                <w:sz w:val="20"/>
                <w:szCs w:val="20"/>
                <w:lang w:val="es-ES" w:eastAsia="es-ES"/>
              </w:rPr>
            </w:pPr>
          </w:p>
        </w:tc>
        <w:tc>
          <w:tcPr>
            <w:tcW w:w="964" w:type="dxa"/>
            <w:tcBorders>
              <w:top w:val="nil"/>
              <w:left w:val="nil"/>
              <w:bottom w:val="nil"/>
              <w:right w:val="nil"/>
            </w:tcBorders>
            <w:shd w:val="clear" w:color="auto" w:fill="auto"/>
            <w:vAlign w:val="bottom"/>
            <w:hideMark/>
          </w:tcPr>
          <w:p w14:paraId="79380D0A" w14:textId="77777777" w:rsidR="00226B39" w:rsidRPr="001F6AFD" w:rsidRDefault="00226B39" w:rsidP="00226B39">
            <w:pPr>
              <w:spacing w:after="0" w:line="240" w:lineRule="auto"/>
              <w:jc w:val="center"/>
              <w:rPr>
                <w:rFonts w:eastAsia="Times New Roman"/>
                <w:sz w:val="20"/>
                <w:szCs w:val="20"/>
                <w:lang w:val="es-ES" w:eastAsia="es-ES"/>
              </w:rPr>
            </w:pPr>
          </w:p>
        </w:tc>
        <w:tc>
          <w:tcPr>
            <w:tcW w:w="1030" w:type="dxa"/>
            <w:tcBorders>
              <w:top w:val="nil"/>
              <w:left w:val="nil"/>
              <w:bottom w:val="nil"/>
              <w:right w:val="nil"/>
            </w:tcBorders>
            <w:shd w:val="clear" w:color="auto" w:fill="auto"/>
            <w:vAlign w:val="bottom"/>
            <w:hideMark/>
          </w:tcPr>
          <w:p w14:paraId="76592906" w14:textId="77777777" w:rsidR="00226B39" w:rsidRPr="001F6AFD" w:rsidRDefault="00226B39" w:rsidP="00226B39">
            <w:pPr>
              <w:spacing w:after="0" w:line="240" w:lineRule="auto"/>
              <w:jc w:val="right"/>
              <w:rPr>
                <w:rFonts w:eastAsia="Times New Roman"/>
                <w:sz w:val="20"/>
                <w:szCs w:val="20"/>
                <w:lang w:val="es-ES" w:eastAsia="es-ES"/>
              </w:rPr>
            </w:pPr>
          </w:p>
        </w:tc>
      </w:tr>
      <w:tr w:rsidR="00226B39" w:rsidRPr="001F6AFD" w14:paraId="0D2B8C79" w14:textId="77777777" w:rsidTr="00226B39">
        <w:trPr>
          <w:trHeight w:val="255"/>
        </w:trPr>
        <w:tc>
          <w:tcPr>
            <w:tcW w:w="430" w:type="dxa"/>
            <w:tcBorders>
              <w:top w:val="nil"/>
              <w:left w:val="nil"/>
              <w:bottom w:val="nil"/>
              <w:right w:val="nil"/>
            </w:tcBorders>
            <w:shd w:val="clear" w:color="auto" w:fill="auto"/>
            <w:noWrap/>
            <w:vAlign w:val="bottom"/>
            <w:hideMark/>
          </w:tcPr>
          <w:p w14:paraId="5278E40B"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61699</w:t>
            </w:r>
          </w:p>
        </w:tc>
        <w:tc>
          <w:tcPr>
            <w:tcW w:w="5279" w:type="dxa"/>
            <w:tcBorders>
              <w:top w:val="nil"/>
              <w:left w:val="nil"/>
              <w:bottom w:val="nil"/>
              <w:right w:val="nil"/>
            </w:tcBorders>
            <w:shd w:val="clear" w:color="auto" w:fill="auto"/>
            <w:noWrap/>
            <w:vAlign w:val="bottom"/>
            <w:hideMark/>
          </w:tcPr>
          <w:p w14:paraId="02D14CDF"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OBRAS DE INFRAESTRUCTURA DIVERSAS</w:t>
            </w:r>
          </w:p>
        </w:tc>
        <w:tc>
          <w:tcPr>
            <w:tcW w:w="840" w:type="dxa"/>
            <w:tcBorders>
              <w:top w:val="nil"/>
              <w:left w:val="nil"/>
              <w:bottom w:val="nil"/>
              <w:right w:val="nil"/>
            </w:tcBorders>
            <w:shd w:val="clear" w:color="auto" w:fill="auto"/>
            <w:noWrap/>
            <w:vAlign w:val="bottom"/>
            <w:hideMark/>
          </w:tcPr>
          <w:p w14:paraId="327EB671"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229E611"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5C6C02ED"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36B91564"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111</w:t>
            </w:r>
          </w:p>
        </w:tc>
        <w:tc>
          <w:tcPr>
            <w:tcW w:w="964" w:type="dxa"/>
            <w:tcBorders>
              <w:top w:val="nil"/>
              <w:left w:val="nil"/>
              <w:bottom w:val="nil"/>
              <w:right w:val="nil"/>
            </w:tcBorders>
            <w:shd w:val="clear" w:color="auto" w:fill="auto"/>
            <w:vAlign w:val="bottom"/>
            <w:hideMark/>
          </w:tcPr>
          <w:p w14:paraId="75766841" w14:textId="77777777" w:rsidR="00226B39" w:rsidRPr="001F6AFD" w:rsidRDefault="00226B39" w:rsidP="00226B39">
            <w:pPr>
              <w:spacing w:after="0" w:line="240" w:lineRule="auto"/>
              <w:jc w:val="right"/>
              <w:rPr>
                <w:rFonts w:eastAsia="Times New Roman"/>
                <w:color w:val="000000"/>
                <w:sz w:val="16"/>
                <w:szCs w:val="16"/>
                <w:lang w:val="es-ES" w:eastAsia="es-ES"/>
              </w:rPr>
            </w:pPr>
            <w:r w:rsidRPr="001F6AFD">
              <w:rPr>
                <w:rFonts w:eastAsia="Times New Roman"/>
                <w:color w:val="000000"/>
                <w:sz w:val="16"/>
                <w:szCs w:val="16"/>
                <w:lang w:val="es-ES" w:eastAsia="es-ES"/>
              </w:rPr>
              <w:t xml:space="preserve"> $    26.558,51 </w:t>
            </w:r>
          </w:p>
        </w:tc>
        <w:tc>
          <w:tcPr>
            <w:tcW w:w="1030" w:type="dxa"/>
            <w:tcBorders>
              <w:top w:val="nil"/>
              <w:left w:val="nil"/>
              <w:bottom w:val="nil"/>
              <w:right w:val="nil"/>
            </w:tcBorders>
            <w:shd w:val="clear" w:color="auto" w:fill="auto"/>
            <w:vAlign w:val="bottom"/>
            <w:hideMark/>
          </w:tcPr>
          <w:p w14:paraId="5A8A7807" w14:textId="77777777" w:rsidR="00226B39" w:rsidRPr="001F6AFD" w:rsidRDefault="00226B39" w:rsidP="00226B39">
            <w:pPr>
              <w:spacing w:after="0" w:line="240" w:lineRule="auto"/>
              <w:jc w:val="right"/>
              <w:rPr>
                <w:rFonts w:eastAsia="Times New Roman"/>
                <w:color w:val="000000"/>
                <w:sz w:val="16"/>
                <w:szCs w:val="16"/>
                <w:lang w:val="es-ES" w:eastAsia="es-ES"/>
              </w:rPr>
            </w:pPr>
          </w:p>
        </w:tc>
      </w:tr>
      <w:tr w:rsidR="00226B39" w:rsidRPr="001F6AFD" w14:paraId="43674E12" w14:textId="77777777" w:rsidTr="00226B39">
        <w:trPr>
          <w:trHeight w:val="255"/>
        </w:trPr>
        <w:tc>
          <w:tcPr>
            <w:tcW w:w="430" w:type="dxa"/>
            <w:tcBorders>
              <w:top w:val="nil"/>
              <w:left w:val="nil"/>
              <w:bottom w:val="nil"/>
              <w:right w:val="nil"/>
            </w:tcBorders>
            <w:shd w:val="clear" w:color="auto" w:fill="auto"/>
            <w:noWrap/>
            <w:vAlign w:val="bottom"/>
            <w:hideMark/>
          </w:tcPr>
          <w:p w14:paraId="5AB8AEF5" w14:textId="77777777" w:rsidR="00226B39" w:rsidRPr="001F6AFD" w:rsidRDefault="00226B39" w:rsidP="00226B39">
            <w:pPr>
              <w:spacing w:after="0" w:line="240" w:lineRule="auto"/>
              <w:rPr>
                <w:rFonts w:eastAsia="Times New Roman"/>
                <w:sz w:val="20"/>
                <w:szCs w:val="20"/>
                <w:lang w:val="es-ES" w:eastAsia="es-ES"/>
              </w:rPr>
            </w:pPr>
          </w:p>
        </w:tc>
        <w:tc>
          <w:tcPr>
            <w:tcW w:w="5279" w:type="dxa"/>
            <w:tcBorders>
              <w:top w:val="nil"/>
              <w:left w:val="nil"/>
              <w:bottom w:val="nil"/>
              <w:right w:val="nil"/>
            </w:tcBorders>
            <w:shd w:val="clear" w:color="auto" w:fill="auto"/>
            <w:noWrap/>
            <w:vAlign w:val="bottom"/>
            <w:hideMark/>
          </w:tcPr>
          <w:p w14:paraId="7A1CE543" w14:textId="77777777" w:rsidR="00226B39" w:rsidRPr="001F6AFD" w:rsidRDefault="00226B39" w:rsidP="00226B39">
            <w:pPr>
              <w:spacing w:after="0" w:line="240" w:lineRule="auto"/>
              <w:rPr>
                <w:rFonts w:eastAsia="Times New Roman"/>
                <w:sz w:val="20"/>
                <w:szCs w:val="20"/>
                <w:lang w:val="es-ES" w:eastAsia="es-ES"/>
              </w:rPr>
            </w:pPr>
          </w:p>
        </w:tc>
        <w:tc>
          <w:tcPr>
            <w:tcW w:w="840" w:type="dxa"/>
            <w:tcBorders>
              <w:top w:val="nil"/>
              <w:left w:val="nil"/>
              <w:bottom w:val="nil"/>
              <w:right w:val="nil"/>
            </w:tcBorders>
            <w:shd w:val="clear" w:color="auto" w:fill="auto"/>
            <w:noWrap/>
            <w:vAlign w:val="bottom"/>
            <w:hideMark/>
          </w:tcPr>
          <w:p w14:paraId="419429A2" w14:textId="77777777" w:rsidR="00226B39" w:rsidRPr="001F6AFD" w:rsidRDefault="00226B39" w:rsidP="00226B39">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6C0E1413" w14:textId="77777777" w:rsidR="00226B39" w:rsidRPr="001F6AFD" w:rsidRDefault="00226B39" w:rsidP="00226B39">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73251024" w14:textId="77777777" w:rsidR="00226B39" w:rsidRPr="001F6AFD" w:rsidRDefault="00226B39" w:rsidP="00226B39">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6FE91D00" w14:textId="77777777" w:rsidR="00226B39" w:rsidRPr="001F6AFD" w:rsidRDefault="00226B39" w:rsidP="00226B39">
            <w:pPr>
              <w:spacing w:after="0" w:line="240" w:lineRule="auto"/>
              <w:rPr>
                <w:rFonts w:eastAsia="Times New Roman"/>
                <w:sz w:val="20"/>
                <w:szCs w:val="20"/>
                <w:lang w:val="es-ES" w:eastAsia="es-ES"/>
              </w:rPr>
            </w:pPr>
          </w:p>
        </w:tc>
        <w:tc>
          <w:tcPr>
            <w:tcW w:w="964" w:type="dxa"/>
            <w:tcBorders>
              <w:top w:val="nil"/>
              <w:left w:val="nil"/>
              <w:bottom w:val="nil"/>
              <w:right w:val="nil"/>
            </w:tcBorders>
            <w:shd w:val="clear" w:color="auto" w:fill="auto"/>
            <w:vAlign w:val="bottom"/>
            <w:hideMark/>
          </w:tcPr>
          <w:p w14:paraId="5D0A86CE" w14:textId="77777777" w:rsidR="00226B39" w:rsidRPr="001F6AFD" w:rsidRDefault="00226B39" w:rsidP="00226B39">
            <w:pPr>
              <w:spacing w:after="0" w:line="240" w:lineRule="auto"/>
              <w:rPr>
                <w:rFonts w:eastAsia="Times New Roman"/>
                <w:sz w:val="20"/>
                <w:szCs w:val="20"/>
                <w:lang w:val="es-ES" w:eastAsia="es-ES"/>
              </w:rPr>
            </w:pPr>
          </w:p>
        </w:tc>
        <w:tc>
          <w:tcPr>
            <w:tcW w:w="1030" w:type="dxa"/>
            <w:tcBorders>
              <w:top w:val="nil"/>
              <w:left w:val="nil"/>
              <w:bottom w:val="nil"/>
              <w:right w:val="nil"/>
            </w:tcBorders>
            <w:shd w:val="clear" w:color="auto" w:fill="auto"/>
            <w:vAlign w:val="bottom"/>
            <w:hideMark/>
          </w:tcPr>
          <w:p w14:paraId="77E265C6" w14:textId="77777777" w:rsidR="00226B39" w:rsidRPr="001F6AFD" w:rsidRDefault="00226B39" w:rsidP="00226B39">
            <w:pPr>
              <w:spacing w:after="0" w:line="240" w:lineRule="auto"/>
              <w:rPr>
                <w:rFonts w:eastAsia="Times New Roman"/>
                <w:sz w:val="20"/>
                <w:szCs w:val="20"/>
                <w:lang w:val="es-ES" w:eastAsia="es-ES"/>
              </w:rPr>
            </w:pPr>
          </w:p>
        </w:tc>
      </w:tr>
      <w:tr w:rsidR="00226B39" w:rsidRPr="001F6AFD" w14:paraId="7BB4E2FD" w14:textId="77777777" w:rsidTr="00226B39">
        <w:trPr>
          <w:trHeight w:val="270"/>
        </w:trPr>
        <w:tc>
          <w:tcPr>
            <w:tcW w:w="5709" w:type="dxa"/>
            <w:gridSpan w:val="2"/>
            <w:tcBorders>
              <w:top w:val="nil"/>
              <w:left w:val="nil"/>
              <w:bottom w:val="single" w:sz="8" w:space="0" w:color="auto"/>
              <w:right w:val="nil"/>
            </w:tcBorders>
            <w:shd w:val="clear" w:color="auto" w:fill="auto"/>
            <w:noWrap/>
            <w:vAlign w:val="bottom"/>
            <w:hideMark/>
          </w:tcPr>
          <w:p w14:paraId="6D2AED2A"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CUENTAS PRESUPUESTARIAS DE EGRESOS QUE SE CREAN:</w:t>
            </w:r>
          </w:p>
        </w:tc>
        <w:tc>
          <w:tcPr>
            <w:tcW w:w="840" w:type="dxa"/>
            <w:tcBorders>
              <w:top w:val="nil"/>
              <w:left w:val="nil"/>
              <w:bottom w:val="single" w:sz="8" w:space="0" w:color="auto"/>
              <w:right w:val="nil"/>
            </w:tcBorders>
            <w:shd w:val="clear" w:color="auto" w:fill="auto"/>
            <w:vAlign w:val="bottom"/>
            <w:hideMark/>
          </w:tcPr>
          <w:p w14:paraId="22D9624A"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089C7871"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 </w:t>
            </w:r>
          </w:p>
        </w:tc>
        <w:tc>
          <w:tcPr>
            <w:tcW w:w="280" w:type="dxa"/>
            <w:tcBorders>
              <w:top w:val="nil"/>
              <w:left w:val="nil"/>
              <w:bottom w:val="single" w:sz="8" w:space="0" w:color="auto"/>
              <w:right w:val="nil"/>
            </w:tcBorders>
            <w:shd w:val="clear" w:color="auto" w:fill="auto"/>
            <w:vAlign w:val="bottom"/>
            <w:hideMark/>
          </w:tcPr>
          <w:p w14:paraId="75C54C6E"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 </w:t>
            </w:r>
          </w:p>
        </w:tc>
        <w:tc>
          <w:tcPr>
            <w:tcW w:w="380" w:type="dxa"/>
            <w:tcBorders>
              <w:top w:val="nil"/>
              <w:left w:val="nil"/>
              <w:bottom w:val="single" w:sz="8" w:space="0" w:color="auto"/>
              <w:right w:val="nil"/>
            </w:tcBorders>
            <w:shd w:val="clear" w:color="auto" w:fill="auto"/>
            <w:vAlign w:val="bottom"/>
            <w:hideMark/>
          </w:tcPr>
          <w:p w14:paraId="2D121FCF"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 </w:t>
            </w:r>
          </w:p>
        </w:tc>
        <w:tc>
          <w:tcPr>
            <w:tcW w:w="964" w:type="dxa"/>
            <w:tcBorders>
              <w:top w:val="nil"/>
              <w:left w:val="nil"/>
              <w:bottom w:val="single" w:sz="8" w:space="0" w:color="auto"/>
              <w:right w:val="nil"/>
            </w:tcBorders>
            <w:shd w:val="clear" w:color="auto" w:fill="auto"/>
            <w:vAlign w:val="bottom"/>
            <w:hideMark/>
          </w:tcPr>
          <w:p w14:paraId="2B5B07D1" w14:textId="77777777" w:rsidR="00226B39" w:rsidRPr="001F6AFD" w:rsidRDefault="00226B39" w:rsidP="00226B39">
            <w:pPr>
              <w:spacing w:after="0" w:line="240" w:lineRule="auto"/>
              <w:jc w:val="right"/>
              <w:rPr>
                <w:rFonts w:eastAsia="Times New Roman"/>
                <w:color w:val="000000"/>
                <w:sz w:val="16"/>
                <w:szCs w:val="16"/>
                <w:lang w:val="es-ES" w:eastAsia="es-ES"/>
              </w:rPr>
            </w:pPr>
            <w:r w:rsidRPr="001F6AFD">
              <w:rPr>
                <w:rFonts w:eastAsia="Times New Roman"/>
                <w:color w:val="000000"/>
                <w:sz w:val="16"/>
                <w:szCs w:val="16"/>
                <w:lang w:val="es-ES" w:eastAsia="es-ES"/>
              </w:rPr>
              <w:t> </w:t>
            </w:r>
          </w:p>
        </w:tc>
        <w:tc>
          <w:tcPr>
            <w:tcW w:w="1030" w:type="dxa"/>
            <w:tcBorders>
              <w:top w:val="nil"/>
              <w:left w:val="nil"/>
              <w:bottom w:val="single" w:sz="8" w:space="0" w:color="auto"/>
              <w:right w:val="nil"/>
            </w:tcBorders>
            <w:shd w:val="clear" w:color="auto" w:fill="auto"/>
            <w:vAlign w:val="bottom"/>
            <w:hideMark/>
          </w:tcPr>
          <w:p w14:paraId="5E479891" w14:textId="77777777" w:rsidR="00226B39" w:rsidRPr="001F6AFD" w:rsidRDefault="00226B39" w:rsidP="00226B39">
            <w:pPr>
              <w:spacing w:after="0" w:line="240" w:lineRule="auto"/>
              <w:jc w:val="center"/>
              <w:rPr>
                <w:rFonts w:eastAsia="Times New Roman"/>
                <w:b/>
                <w:bCs/>
                <w:color w:val="000000"/>
                <w:sz w:val="16"/>
                <w:szCs w:val="16"/>
                <w:lang w:val="es-ES" w:eastAsia="es-ES"/>
              </w:rPr>
            </w:pPr>
            <w:r w:rsidRPr="001F6AFD">
              <w:rPr>
                <w:rFonts w:eastAsia="Times New Roman"/>
                <w:b/>
                <w:bCs/>
                <w:color w:val="000000"/>
                <w:sz w:val="16"/>
                <w:szCs w:val="16"/>
                <w:lang w:val="es-ES" w:eastAsia="es-ES"/>
              </w:rPr>
              <w:t> </w:t>
            </w:r>
          </w:p>
        </w:tc>
      </w:tr>
      <w:tr w:rsidR="00226B39" w:rsidRPr="001F6AFD" w14:paraId="1B33899A" w14:textId="77777777" w:rsidTr="00226B39">
        <w:trPr>
          <w:trHeight w:val="255"/>
        </w:trPr>
        <w:tc>
          <w:tcPr>
            <w:tcW w:w="430" w:type="dxa"/>
            <w:tcBorders>
              <w:top w:val="nil"/>
              <w:left w:val="nil"/>
              <w:bottom w:val="nil"/>
              <w:right w:val="nil"/>
            </w:tcBorders>
            <w:shd w:val="clear" w:color="auto" w:fill="auto"/>
            <w:noWrap/>
            <w:vAlign w:val="bottom"/>
            <w:hideMark/>
          </w:tcPr>
          <w:p w14:paraId="65750ED3" w14:textId="77777777" w:rsidR="00226B39" w:rsidRPr="001F6AFD" w:rsidRDefault="00226B39" w:rsidP="00226B39">
            <w:pPr>
              <w:spacing w:after="0" w:line="240" w:lineRule="auto"/>
              <w:jc w:val="center"/>
              <w:rPr>
                <w:rFonts w:eastAsia="Times New Roman"/>
                <w:b/>
                <w:bCs/>
                <w:color w:val="000000"/>
                <w:sz w:val="16"/>
                <w:szCs w:val="16"/>
                <w:lang w:val="es-ES" w:eastAsia="es-ES"/>
              </w:rPr>
            </w:pPr>
          </w:p>
        </w:tc>
        <w:tc>
          <w:tcPr>
            <w:tcW w:w="5279" w:type="dxa"/>
            <w:tcBorders>
              <w:top w:val="nil"/>
              <w:left w:val="nil"/>
              <w:bottom w:val="nil"/>
              <w:right w:val="nil"/>
            </w:tcBorders>
            <w:shd w:val="clear" w:color="auto" w:fill="auto"/>
            <w:noWrap/>
            <w:vAlign w:val="bottom"/>
            <w:hideMark/>
          </w:tcPr>
          <w:p w14:paraId="56C6ABDD" w14:textId="77777777" w:rsidR="00226B39" w:rsidRPr="001F6AFD" w:rsidRDefault="00226B39" w:rsidP="00226B39">
            <w:pPr>
              <w:spacing w:after="0" w:line="240" w:lineRule="auto"/>
              <w:rPr>
                <w:rFonts w:eastAsia="Times New Roman"/>
                <w:sz w:val="20"/>
                <w:szCs w:val="20"/>
                <w:lang w:val="es-ES" w:eastAsia="es-ES"/>
              </w:rPr>
            </w:pPr>
          </w:p>
        </w:tc>
        <w:tc>
          <w:tcPr>
            <w:tcW w:w="840" w:type="dxa"/>
            <w:tcBorders>
              <w:top w:val="nil"/>
              <w:left w:val="nil"/>
              <w:bottom w:val="nil"/>
              <w:right w:val="nil"/>
            </w:tcBorders>
            <w:shd w:val="clear" w:color="auto" w:fill="auto"/>
            <w:noWrap/>
            <w:vAlign w:val="bottom"/>
            <w:hideMark/>
          </w:tcPr>
          <w:p w14:paraId="1EBC16C0" w14:textId="77777777" w:rsidR="00226B39" w:rsidRPr="001F6AFD" w:rsidRDefault="00226B39" w:rsidP="00226B39">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30C198F2" w14:textId="77777777" w:rsidR="00226B39" w:rsidRPr="001F6AFD" w:rsidRDefault="00226B39" w:rsidP="00226B39">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0E15438D" w14:textId="77777777" w:rsidR="00226B39" w:rsidRPr="001F6AFD" w:rsidRDefault="00226B39" w:rsidP="00226B39">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60CD1E36" w14:textId="77777777" w:rsidR="00226B39" w:rsidRPr="001F6AFD" w:rsidRDefault="00226B39" w:rsidP="00226B39">
            <w:pPr>
              <w:spacing w:after="0" w:line="240" w:lineRule="auto"/>
              <w:rPr>
                <w:rFonts w:eastAsia="Times New Roman"/>
                <w:sz w:val="20"/>
                <w:szCs w:val="20"/>
                <w:lang w:val="es-ES" w:eastAsia="es-ES"/>
              </w:rPr>
            </w:pPr>
          </w:p>
        </w:tc>
        <w:tc>
          <w:tcPr>
            <w:tcW w:w="964" w:type="dxa"/>
            <w:tcBorders>
              <w:top w:val="nil"/>
              <w:left w:val="nil"/>
              <w:bottom w:val="nil"/>
              <w:right w:val="nil"/>
            </w:tcBorders>
            <w:shd w:val="clear" w:color="auto" w:fill="auto"/>
            <w:vAlign w:val="bottom"/>
            <w:hideMark/>
          </w:tcPr>
          <w:p w14:paraId="380CDAFB" w14:textId="77777777" w:rsidR="00226B39" w:rsidRPr="001F6AFD" w:rsidRDefault="00226B39" w:rsidP="00226B39">
            <w:pPr>
              <w:spacing w:after="0" w:line="240" w:lineRule="auto"/>
              <w:rPr>
                <w:rFonts w:eastAsia="Times New Roman"/>
                <w:sz w:val="20"/>
                <w:szCs w:val="20"/>
                <w:lang w:val="es-ES" w:eastAsia="es-ES"/>
              </w:rPr>
            </w:pPr>
          </w:p>
        </w:tc>
        <w:tc>
          <w:tcPr>
            <w:tcW w:w="1030" w:type="dxa"/>
            <w:tcBorders>
              <w:top w:val="nil"/>
              <w:left w:val="nil"/>
              <w:bottom w:val="nil"/>
              <w:right w:val="nil"/>
            </w:tcBorders>
            <w:shd w:val="clear" w:color="auto" w:fill="auto"/>
            <w:vAlign w:val="bottom"/>
            <w:hideMark/>
          </w:tcPr>
          <w:p w14:paraId="60398F19" w14:textId="77777777" w:rsidR="00226B39" w:rsidRPr="001F6AFD" w:rsidRDefault="00226B39" w:rsidP="00226B39">
            <w:pPr>
              <w:spacing w:after="0" w:line="240" w:lineRule="auto"/>
              <w:rPr>
                <w:rFonts w:eastAsia="Times New Roman"/>
                <w:sz w:val="20"/>
                <w:szCs w:val="20"/>
                <w:lang w:val="es-ES" w:eastAsia="es-ES"/>
              </w:rPr>
            </w:pPr>
          </w:p>
        </w:tc>
      </w:tr>
      <w:tr w:rsidR="00226B39" w:rsidRPr="001F6AFD" w14:paraId="39E4042C" w14:textId="77777777" w:rsidTr="00226B39">
        <w:trPr>
          <w:trHeight w:val="255"/>
        </w:trPr>
        <w:tc>
          <w:tcPr>
            <w:tcW w:w="430" w:type="dxa"/>
            <w:tcBorders>
              <w:top w:val="nil"/>
              <w:left w:val="nil"/>
              <w:bottom w:val="nil"/>
              <w:right w:val="nil"/>
            </w:tcBorders>
            <w:shd w:val="clear" w:color="auto" w:fill="auto"/>
            <w:noWrap/>
            <w:vAlign w:val="bottom"/>
            <w:hideMark/>
          </w:tcPr>
          <w:p w14:paraId="2332926B"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51</w:t>
            </w:r>
          </w:p>
        </w:tc>
        <w:tc>
          <w:tcPr>
            <w:tcW w:w="5279" w:type="dxa"/>
            <w:tcBorders>
              <w:top w:val="nil"/>
              <w:left w:val="nil"/>
              <w:bottom w:val="nil"/>
              <w:right w:val="nil"/>
            </w:tcBorders>
            <w:shd w:val="clear" w:color="auto" w:fill="auto"/>
            <w:noWrap/>
            <w:vAlign w:val="bottom"/>
            <w:hideMark/>
          </w:tcPr>
          <w:p w14:paraId="6627D28F"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REMUNERACIONES</w:t>
            </w:r>
          </w:p>
        </w:tc>
        <w:tc>
          <w:tcPr>
            <w:tcW w:w="840" w:type="dxa"/>
            <w:tcBorders>
              <w:top w:val="nil"/>
              <w:left w:val="nil"/>
              <w:bottom w:val="nil"/>
              <w:right w:val="nil"/>
            </w:tcBorders>
            <w:shd w:val="clear" w:color="auto" w:fill="auto"/>
            <w:noWrap/>
            <w:vAlign w:val="bottom"/>
            <w:hideMark/>
          </w:tcPr>
          <w:p w14:paraId="20C5A0ED" w14:textId="77777777" w:rsidR="00226B39" w:rsidRPr="001F6AFD" w:rsidRDefault="00226B39" w:rsidP="00226B39">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58BB69EE" w14:textId="77777777" w:rsidR="00226B39" w:rsidRPr="001F6AFD" w:rsidRDefault="00226B39" w:rsidP="00226B39">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28DBB464" w14:textId="77777777" w:rsidR="00226B39" w:rsidRPr="001F6AFD" w:rsidRDefault="00226B39" w:rsidP="00226B39">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0FA42D82" w14:textId="77777777" w:rsidR="00226B39" w:rsidRPr="001F6AFD" w:rsidRDefault="00226B39" w:rsidP="00226B39">
            <w:pPr>
              <w:spacing w:after="0" w:line="240" w:lineRule="auto"/>
              <w:rPr>
                <w:rFonts w:eastAsia="Times New Roman"/>
                <w:sz w:val="20"/>
                <w:szCs w:val="20"/>
                <w:lang w:val="es-ES" w:eastAsia="es-ES"/>
              </w:rPr>
            </w:pPr>
          </w:p>
        </w:tc>
        <w:tc>
          <w:tcPr>
            <w:tcW w:w="964" w:type="dxa"/>
            <w:tcBorders>
              <w:top w:val="nil"/>
              <w:left w:val="nil"/>
              <w:bottom w:val="nil"/>
              <w:right w:val="nil"/>
            </w:tcBorders>
            <w:shd w:val="clear" w:color="auto" w:fill="auto"/>
            <w:vAlign w:val="bottom"/>
            <w:hideMark/>
          </w:tcPr>
          <w:p w14:paraId="28728B27" w14:textId="77777777" w:rsidR="00226B39" w:rsidRPr="001F6AFD" w:rsidRDefault="00226B39" w:rsidP="00226B39">
            <w:pPr>
              <w:spacing w:after="0" w:line="240" w:lineRule="auto"/>
              <w:rPr>
                <w:rFonts w:eastAsia="Times New Roman"/>
                <w:sz w:val="20"/>
                <w:szCs w:val="20"/>
                <w:lang w:val="es-ES" w:eastAsia="es-ES"/>
              </w:rPr>
            </w:pPr>
          </w:p>
        </w:tc>
        <w:tc>
          <w:tcPr>
            <w:tcW w:w="1030" w:type="dxa"/>
            <w:tcBorders>
              <w:top w:val="nil"/>
              <w:left w:val="nil"/>
              <w:bottom w:val="nil"/>
              <w:right w:val="nil"/>
            </w:tcBorders>
            <w:shd w:val="clear" w:color="auto" w:fill="auto"/>
            <w:vAlign w:val="bottom"/>
            <w:hideMark/>
          </w:tcPr>
          <w:p w14:paraId="4D51101D" w14:textId="77777777" w:rsidR="00226B39" w:rsidRPr="001F6AFD" w:rsidRDefault="00226B39" w:rsidP="00226B39">
            <w:pPr>
              <w:spacing w:after="0" w:line="240" w:lineRule="auto"/>
              <w:rPr>
                <w:rFonts w:eastAsia="Times New Roman"/>
                <w:sz w:val="20"/>
                <w:szCs w:val="20"/>
                <w:lang w:val="es-ES" w:eastAsia="es-ES"/>
              </w:rPr>
            </w:pPr>
          </w:p>
        </w:tc>
      </w:tr>
      <w:tr w:rsidR="00226B39" w:rsidRPr="001F6AFD" w14:paraId="6DAC691D" w14:textId="77777777" w:rsidTr="00226B39">
        <w:trPr>
          <w:trHeight w:val="255"/>
        </w:trPr>
        <w:tc>
          <w:tcPr>
            <w:tcW w:w="430" w:type="dxa"/>
            <w:tcBorders>
              <w:top w:val="nil"/>
              <w:left w:val="nil"/>
              <w:bottom w:val="nil"/>
              <w:right w:val="nil"/>
            </w:tcBorders>
            <w:shd w:val="clear" w:color="auto" w:fill="auto"/>
            <w:noWrap/>
            <w:vAlign w:val="bottom"/>
            <w:hideMark/>
          </w:tcPr>
          <w:p w14:paraId="7B80EB71"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512</w:t>
            </w:r>
          </w:p>
        </w:tc>
        <w:tc>
          <w:tcPr>
            <w:tcW w:w="5279" w:type="dxa"/>
            <w:tcBorders>
              <w:top w:val="nil"/>
              <w:left w:val="nil"/>
              <w:bottom w:val="nil"/>
              <w:right w:val="nil"/>
            </w:tcBorders>
            <w:shd w:val="clear" w:color="auto" w:fill="auto"/>
            <w:noWrap/>
            <w:vAlign w:val="center"/>
            <w:hideMark/>
          </w:tcPr>
          <w:p w14:paraId="1BD537A1"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REMUNERACIONES EVENTUALES</w:t>
            </w:r>
          </w:p>
        </w:tc>
        <w:tc>
          <w:tcPr>
            <w:tcW w:w="840" w:type="dxa"/>
            <w:tcBorders>
              <w:top w:val="nil"/>
              <w:left w:val="nil"/>
              <w:bottom w:val="nil"/>
              <w:right w:val="nil"/>
            </w:tcBorders>
            <w:shd w:val="clear" w:color="auto" w:fill="auto"/>
            <w:noWrap/>
            <w:vAlign w:val="bottom"/>
            <w:hideMark/>
          </w:tcPr>
          <w:p w14:paraId="5DC3CC6A" w14:textId="77777777" w:rsidR="00226B39" w:rsidRPr="001F6AFD" w:rsidRDefault="00226B39" w:rsidP="00226B39">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3B85EFCD" w14:textId="77777777" w:rsidR="00226B39" w:rsidRPr="001F6AFD" w:rsidRDefault="00226B39" w:rsidP="00226B39">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1C4D5787" w14:textId="77777777" w:rsidR="00226B39" w:rsidRPr="001F6AFD" w:rsidRDefault="00226B39" w:rsidP="00226B39">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5E239787" w14:textId="77777777" w:rsidR="00226B39" w:rsidRPr="001F6AFD" w:rsidRDefault="00226B39" w:rsidP="00226B39">
            <w:pPr>
              <w:spacing w:after="0" w:line="240" w:lineRule="auto"/>
              <w:rPr>
                <w:rFonts w:eastAsia="Times New Roman"/>
                <w:sz w:val="20"/>
                <w:szCs w:val="20"/>
                <w:lang w:val="es-ES" w:eastAsia="es-ES"/>
              </w:rPr>
            </w:pPr>
          </w:p>
        </w:tc>
        <w:tc>
          <w:tcPr>
            <w:tcW w:w="964" w:type="dxa"/>
            <w:tcBorders>
              <w:top w:val="nil"/>
              <w:left w:val="nil"/>
              <w:bottom w:val="nil"/>
              <w:right w:val="nil"/>
            </w:tcBorders>
            <w:shd w:val="clear" w:color="auto" w:fill="auto"/>
            <w:vAlign w:val="bottom"/>
            <w:hideMark/>
          </w:tcPr>
          <w:p w14:paraId="16790CCF" w14:textId="77777777" w:rsidR="00226B39" w:rsidRPr="001F6AFD" w:rsidRDefault="00226B39" w:rsidP="00226B39">
            <w:pPr>
              <w:spacing w:after="0" w:line="240" w:lineRule="auto"/>
              <w:rPr>
                <w:rFonts w:eastAsia="Times New Roman"/>
                <w:sz w:val="20"/>
                <w:szCs w:val="20"/>
                <w:lang w:val="es-ES" w:eastAsia="es-ES"/>
              </w:rPr>
            </w:pPr>
          </w:p>
        </w:tc>
        <w:tc>
          <w:tcPr>
            <w:tcW w:w="1030" w:type="dxa"/>
            <w:tcBorders>
              <w:top w:val="nil"/>
              <w:left w:val="nil"/>
              <w:bottom w:val="nil"/>
              <w:right w:val="nil"/>
            </w:tcBorders>
            <w:shd w:val="clear" w:color="auto" w:fill="auto"/>
            <w:vAlign w:val="bottom"/>
            <w:hideMark/>
          </w:tcPr>
          <w:p w14:paraId="3CED10DB" w14:textId="77777777" w:rsidR="00226B39" w:rsidRPr="001F6AFD" w:rsidRDefault="00226B39" w:rsidP="00226B39">
            <w:pPr>
              <w:spacing w:after="0" w:line="240" w:lineRule="auto"/>
              <w:rPr>
                <w:rFonts w:eastAsia="Times New Roman"/>
                <w:sz w:val="20"/>
                <w:szCs w:val="20"/>
                <w:lang w:val="es-ES" w:eastAsia="es-ES"/>
              </w:rPr>
            </w:pPr>
          </w:p>
        </w:tc>
      </w:tr>
      <w:tr w:rsidR="00226B39" w:rsidRPr="001F6AFD" w14:paraId="1D1D9B54" w14:textId="77777777" w:rsidTr="00226B39">
        <w:trPr>
          <w:trHeight w:val="255"/>
        </w:trPr>
        <w:tc>
          <w:tcPr>
            <w:tcW w:w="430" w:type="dxa"/>
            <w:tcBorders>
              <w:top w:val="nil"/>
              <w:left w:val="nil"/>
              <w:bottom w:val="nil"/>
              <w:right w:val="nil"/>
            </w:tcBorders>
            <w:shd w:val="clear" w:color="auto" w:fill="auto"/>
            <w:noWrap/>
            <w:vAlign w:val="bottom"/>
            <w:hideMark/>
          </w:tcPr>
          <w:p w14:paraId="0A496949"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51201</w:t>
            </w:r>
          </w:p>
        </w:tc>
        <w:tc>
          <w:tcPr>
            <w:tcW w:w="5279" w:type="dxa"/>
            <w:tcBorders>
              <w:top w:val="nil"/>
              <w:left w:val="nil"/>
              <w:bottom w:val="nil"/>
              <w:right w:val="nil"/>
            </w:tcBorders>
            <w:shd w:val="clear" w:color="auto" w:fill="auto"/>
            <w:noWrap/>
            <w:vAlign w:val="bottom"/>
            <w:hideMark/>
          </w:tcPr>
          <w:p w14:paraId="3D58D0CA"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SUELDOS</w:t>
            </w:r>
          </w:p>
        </w:tc>
        <w:tc>
          <w:tcPr>
            <w:tcW w:w="840" w:type="dxa"/>
            <w:tcBorders>
              <w:top w:val="nil"/>
              <w:left w:val="nil"/>
              <w:bottom w:val="nil"/>
              <w:right w:val="nil"/>
            </w:tcBorders>
            <w:shd w:val="clear" w:color="auto" w:fill="auto"/>
            <w:noWrap/>
            <w:vAlign w:val="bottom"/>
            <w:hideMark/>
          </w:tcPr>
          <w:p w14:paraId="134EA2DD"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ACAA4B8"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5B1DF5AB"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27667E42"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111</w:t>
            </w:r>
          </w:p>
        </w:tc>
        <w:tc>
          <w:tcPr>
            <w:tcW w:w="964" w:type="dxa"/>
            <w:tcBorders>
              <w:top w:val="nil"/>
              <w:left w:val="nil"/>
              <w:bottom w:val="nil"/>
              <w:right w:val="nil"/>
            </w:tcBorders>
            <w:shd w:val="clear" w:color="auto" w:fill="auto"/>
            <w:vAlign w:val="bottom"/>
            <w:hideMark/>
          </w:tcPr>
          <w:p w14:paraId="22067B5A" w14:textId="77777777" w:rsidR="00226B39" w:rsidRPr="001F6AFD" w:rsidRDefault="00226B39" w:rsidP="00226B39">
            <w:pPr>
              <w:spacing w:after="0" w:line="240" w:lineRule="auto"/>
              <w:jc w:val="center"/>
              <w:rPr>
                <w:rFonts w:eastAsia="Times New Roman"/>
                <w:color w:val="000000"/>
                <w:sz w:val="16"/>
                <w:szCs w:val="16"/>
                <w:lang w:val="es-ES" w:eastAsia="es-ES"/>
              </w:rPr>
            </w:pPr>
          </w:p>
        </w:tc>
        <w:tc>
          <w:tcPr>
            <w:tcW w:w="1030" w:type="dxa"/>
            <w:tcBorders>
              <w:top w:val="nil"/>
              <w:left w:val="nil"/>
              <w:bottom w:val="nil"/>
              <w:right w:val="nil"/>
            </w:tcBorders>
            <w:shd w:val="clear" w:color="auto" w:fill="auto"/>
            <w:vAlign w:val="bottom"/>
            <w:hideMark/>
          </w:tcPr>
          <w:p w14:paraId="6DB6E935"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 xml:space="preserve">$      3.960,00 </w:t>
            </w:r>
          </w:p>
        </w:tc>
      </w:tr>
      <w:tr w:rsidR="00226B39" w:rsidRPr="001F6AFD" w14:paraId="4C22DEC1" w14:textId="77777777" w:rsidTr="00226B39">
        <w:trPr>
          <w:trHeight w:val="255"/>
        </w:trPr>
        <w:tc>
          <w:tcPr>
            <w:tcW w:w="430" w:type="dxa"/>
            <w:tcBorders>
              <w:top w:val="nil"/>
              <w:left w:val="nil"/>
              <w:bottom w:val="nil"/>
              <w:right w:val="nil"/>
            </w:tcBorders>
            <w:shd w:val="clear" w:color="auto" w:fill="auto"/>
            <w:noWrap/>
            <w:vAlign w:val="bottom"/>
            <w:hideMark/>
          </w:tcPr>
          <w:p w14:paraId="13DCAFC6"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514</w:t>
            </w:r>
          </w:p>
        </w:tc>
        <w:tc>
          <w:tcPr>
            <w:tcW w:w="6119" w:type="dxa"/>
            <w:gridSpan w:val="2"/>
            <w:tcBorders>
              <w:top w:val="nil"/>
              <w:left w:val="nil"/>
              <w:bottom w:val="nil"/>
              <w:right w:val="nil"/>
            </w:tcBorders>
            <w:shd w:val="clear" w:color="auto" w:fill="auto"/>
            <w:noWrap/>
            <w:vAlign w:val="center"/>
            <w:hideMark/>
          </w:tcPr>
          <w:p w14:paraId="144FF2A2"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CONTRIBUCIONES PATRONALES A INST. PÚBLICAS</w:t>
            </w:r>
          </w:p>
        </w:tc>
        <w:tc>
          <w:tcPr>
            <w:tcW w:w="540" w:type="dxa"/>
            <w:tcBorders>
              <w:top w:val="nil"/>
              <w:left w:val="nil"/>
              <w:bottom w:val="nil"/>
              <w:right w:val="nil"/>
            </w:tcBorders>
            <w:shd w:val="clear" w:color="auto" w:fill="auto"/>
            <w:vAlign w:val="bottom"/>
            <w:hideMark/>
          </w:tcPr>
          <w:p w14:paraId="5A1BF110" w14:textId="77777777" w:rsidR="00226B39" w:rsidRPr="001F6AFD" w:rsidRDefault="00226B39" w:rsidP="00226B39">
            <w:pPr>
              <w:spacing w:after="0" w:line="240" w:lineRule="auto"/>
              <w:rPr>
                <w:rFonts w:eastAsia="Times New Roman"/>
                <w:b/>
                <w:bCs/>
                <w:color w:val="000000"/>
                <w:sz w:val="16"/>
                <w:szCs w:val="16"/>
                <w:lang w:val="es-ES" w:eastAsia="es-ES"/>
              </w:rPr>
            </w:pPr>
          </w:p>
        </w:tc>
        <w:tc>
          <w:tcPr>
            <w:tcW w:w="280" w:type="dxa"/>
            <w:tcBorders>
              <w:top w:val="nil"/>
              <w:left w:val="nil"/>
              <w:bottom w:val="nil"/>
              <w:right w:val="nil"/>
            </w:tcBorders>
            <w:shd w:val="clear" w:color="auto" w:fill="auto"/>
            <w:vAlign w:val="bottom"/>
            <w:hideMark/>
          </w:tcPr>
          <w:p w14:paraId="7CFBE633" w14:textId="77777777" w:rsidR="00226B39" w:rsidRPr="001F6AFD" w:rsidRDefault="00226B39" w:rsidP="00226B39">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66BB283D" w14:textId="77777777" w:rsidR="00226B39" w:rsidRPr="001F6AFD" w:rsidRDefault="00226B39" w:rsidP="00226B39">
            <w:pPr>
              <w:spacing w:after="0" w:line="240" w:lineRule="auto"/>
              <w:rPr>
                <w:rFonts w:eastAsia="Times New Roman"/>
                <w:sz w:val="20"/>
                <w:szCs w:val="20"/>
                <w:lang w:val="es-ES" w:eastAsia="es-ES"/>
              </w:rPr>
            </w:pPr>
          </w:p>
        </w:tc>
        <w:tc>
          <w:tcPr>
            <w:tcW w:w="964" w:type="dxa"/>
            <w:tcBorders>
              <w:top w:val="nil"/>
              <w:left w:val="nil"/>
              <w:bottom w:val="nil"/>
              <w:right w:val="nil"/>
            </w:tcBorders>
            <w:shd w:val="clear" w:color="auto" w:fill="auto"/>
            <w:vAlign w:val="bottom"/>
            <w:hideMark/>
          </w:tcPr>
          <w:p w14:paraId="350393C9" w14:textId="77777777" w:rsidR="00226B39" w:rsidRPr="001F6AFD" w:rsidRDefault="00226B39" w:rsidP="00226B39">
            <w:pPr>
              <w:spacing w:after="0" w:line="240" w:lineRule="auto"/>
              <w:rPr>
                <w:rFonts w:eastAsia="Times New Roman"/>
                <w:sz w:val="20"/>
                <w:szCs w:val="20"/>
                <w:lang w:val="es-ES" w:eastAsia="es-ES"/>
              </w:rPr>
            </w:pPr>
          </w:p>
        </w:tc>
        <w:tc>
          <w:tcPr>
            <w:tcW w:w="1030" w:type="dxa"/>
            <w:tcBorders>
              <w:top w:val="nil"/>
              <w:left w:val="nil"/>
              <w:bottom w:val="nil"/>
              <w:right w:val="nil"/>
            </w:tcBorders>
            <w:shd w:val="clear" w:color="auto" w:fill="auto"/>
            <w:vAlign w:val="bottom"/>
            <w:hideMark/>
          </w:tcPr>
          <w:p w14:paraId="654967E0" w14:textId="77777777" w:rsidR="00226B39" w:rsidRPr="001F6AFD" w:rsidRDefault="00226B39" w:rsidP="00226B39">
            <w:pPr>
              <w:spacing w:after="0" w:line="240" w:lineRule="auto"/>
              <w:rPr>
                <w:rFonts w:eastAsia="Times New Roman"/>
                <w:sz w:val="20"/>
                <w:szCs w:val="20"/>
                <w:lang w:val="es-ES" w:eastAsia="es-ES"/>
              </w:rPr>
            </w:pPr>
          </w:p>
        </w:tc>
      </w:tr>
      <w:tr w:rsidR="00226B39" w:rsidRPr="001F6AFD" w14:paraId="19E463E3" w14:textId="77777777" w:rsidTr="00226B39">
        <w:trPr>
          <w:trHeight w:val="255"/>
        </w:trPr>
        <w:tc>
          <w:tcPr>
            <w:tcW w:w="430" w:type="dxa"/>
            <w:tcBorders>
              <w:top w:val="nil"/>
              <w:left w:val="nil"/>
              <w:bottom w:val="nil"/>
              <w:right w:val="nil"/>
            </w:tcBorders>
            <w:shd w:val="clear" w:color="auto" w:fill="auto"/>
            <w:noWrap/>
            <w:vAlign w:val="bottom"/>
            <w:hideMark/>
          </w:tcPr>
          <w:p w14:paraId="70C87EE8"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51402</w:t>
            </w:r>
          </w:p>
        </w:tc>
        <w:tc>
          <w:tcPr>
            <w:tcW w:w="5279" w:type="dxa"/>
            <w:tcBorders>
              <w:top w:val="nil"/>
              <w:left w:val="nil"/>
              <w:bottom w:val="nil"/>
              <w:right w:val="nil"/>
            </w:tcBorders>
            <w:shd w:val="clear" w:color="auto" w:fill="auto"/>
            <w:noWrap/>
            <w:vAlign w:val="bottom"/>
            <w:hideMark/>
          </w:tcPr>
          <w:p w14:paraId="56B98098"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POR REMUNERACIONES EVENTUALES</w:t>
            </w:r>
          </w:p>
        </w:tc>
        <w:tc>
          <w:tcPr>
            <w:tcW w:w="840" w:type="dxa"/>
            <w:tcBorders>
              <w:top w:val="nil"/>
              <w:left w:val="nil"/>
              <w:bottom w:val="nil"/>
              <w:right w:val="nil"/>
            </w:tcBorders>
            <w:shd w:val="clear" w:color="auto" w:fill="auto"/>
            <w:noWrap/>
            <w:vAlign w:val="bottom"/>
            <w:hideMark/>
          </w:tcPr>
          <w:p w14:paraId="258719DE"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AF81A89"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2B1EDF26"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5A63856D"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111</w:t>
            </w:r>
          </w:p>
        </w:tc>
        <w:tc>
          <w:tcPr>
            <w:tcW w:w="964" w:type="dxa"/>
            <w:tcBorders>
              <w:top w:val="nil"/>
              <w:left w:val="nil"/>
              <w:bottom w:val="nil"/>
              <w:right w:val="nil"/>
            </w:tcBorders>
            <w:shd w:val="clear" w:color="auto" w:fill="auto"/>
            <w:vAlign w:val="bottom"/>
            <w:hideMark/>
          </w:tcPr>
          <w:p w14:paraId="37029185" w14:textId="77777777" w:rsidR="00226B39" w:rsidRPr="001F6AFD" w:rsidRDefault="00226B39" w:rsidP="00226B39">
            <w:pPr>
              <w:spacing w:after="0" w:line="240" w:lineRule="auto"/>
              <w:jc w:val="center"/>
              <w:rPr>
                <w:rFonts w:eastAsia="Times New Roman"/>
                <w:color w:val="000000"/>
                <w:sz w:val="16"/>
                <w:szCs w:val="16"/>
                <w:lang w:val="es-ES" w:eastAsia="es-ES"/>
              </w:rPr>
            </w:pPr>
          </w:p>
        </w:tc>
        <w:tc>
          <w:tcPr>
            <w:tcW w:w="1030" w:type="dxa"/>
            <w:tcBorders>
              <w:top w:val="nil"/>
              <w:left w:val="nil"/>
              <w:bottom w:val="nil"/>
              <w:right w:val="nil"/>
            </w:tcBorders>
            <w:shd w:val="clear" w:color="auto" w:fill="auto"/>
            <w:vAlign w:val="bottom"/>
            <w:hideMark/>
          </w:tcPr>
          <w:p w14:paraId="78957CDF"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 xml:space="preserve"> $        336,60 </w:t>
            </w:r>
          </w:p>
        </w:tc>
      </w:tr>
      <w:tr w:rsidR="00226B39" w:rsidRPr="001F6AFD" w14:paraId="53DF3B19" w14:textId="77777777" w:rsidTr="00226B39">
        <w:trPr>
          <w:trHeight w:val="255"/>
        </w:trPr>
        <w:tc>
          <w:tcPr>
            <w:tcW w:w="430" w:type="dxa"/>
            <w:tcBorders>
              <w:top w:val="nil"/>
              <w:left w:val="nil"/>
              <w:bottom w:val="nil"/>
              <w:right w:val="nil"/>
            </w:tcBorders>
            <w:shd w:val="clear" w:color="auto" w:fill="auto"/>
            <w:noWrap/>
            <w:vAlign w:val="bottom"/>
            <w:hideMark/>
          </w:tcPr>
          <w:p w14:paraId="69D8AC17"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515</w:t>
            </w:r>
          </w:p>
        </w:tc>
        <w:tc>
          <w:tcPr>
            <w:tcW w:w="6119" w:type="dxa"/>
            <w:gridSpan w:val="2"/>
            <w:tcBorders>
              <w:top w:val="nil"/>
              <w:left w:val="nil"/>
              <w:bottom w:val="nil"/>
              <w:right w:val="nil"/>
            </w:tcBorders>
            <w:shd w:val="clear" w:color="auto" w:fill="auto"/>
            <w:noWrap/>
            <w:vAlign w:val="center"/>
            <w:hideMark/>
          </w:tcPr>
          <w:p w14:paraId="384EEA23"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CONTRIBUCIONES PATRONALES A INST. PRIVADAS</w:t>
            </w:r>
          </w:p>
        </w:tc>
        <w:tc>
          <w:tcPr>
            <w:tcW w:w="540" w:type="dxa"/>
            <w:tcBorders>
              <w:top w:val="nil"/>
              <w:left w:val="nil"/>
              <w:bottom w:val="nil"/>
              <w:right w:val="nil"/>
            </w:tcBorders>
            <w:shd w:val="clear" w:color="auto" w:fill="auto"/>
            <w:vAlign w:val="bottom"/>
            <w:hideMark/>
          </w:tcPr>
          <w:p w14:paraId="46791D40" w14:textId="77777777" w:rsidR="00226B39" w:rsidRPr="001F6AFD" w:rsidRDefault="00226B39" w:rsidP="00226B39">
            <w:pPr>
              <w:spacing w:after="0" w:line="240" w:lineRule="auto"/>
              <w:rPr>
                <w:rFonts w:eastAsia="Times New Roman"/>
                <w:b/>
                <w:bCs/>
                <w:color w:val="000000"/>
                <w:sz w:val="16"/>
                <w:szCs w:val="16"/>
                <w:lang w:val="es-ES" w:eastAsia="es-ES"/>
              </w:rPr>
            </w:pPr>
          </w:p>
        </w:tc>
        <w:tc>
          <w:tcPr>
            <w:tcW w:w="280" w:type="dxa"/>
            <w:tcBorders>
              <w:top w:val="nil"/>
              <w:left w:val="nil"/>
              <w:bottom w:val="nil"/>
              <w:right w:val="nil"/>
            </w:tcBorders>
            <w:shd w:val="clear" w:color="auto" w:fill="auto"/>
            <w:vAlign w:val="bottom"/>
            <w:hideMark/>
          </w:tcPr>
          <w:p w14:paraId="2F64069A" w14:textId="77777777" w:rsidR="00226B39" w:rsidRPr="001F6AFD" w:rsidRDefault="00226B39" w:rsidP="00226B39">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2B5E206E" w14:textId="77777777" w:rsidR="00226B39" w:rsidRPr="001F6AFD" w:rsidRDefault="00226B39" w:rsidP="00226B39">
            <w:pPr>
              <w:spacing w:after="0" w:line="240" w:lineRule="auto"/>
              <w:rPr>
                <w:rFonts w:eastAsia="Times New Roman"/>
                <w:sz w:val="20"/>
                <w:szCs w:val="20"/>
                <w:lang w:val="es-ES" w:eastAsia="es-ES"/>
              </w:rPr>
            </w:pPr>
          </w:p>
        </w:tc>
        <w:tc>
          <w:tcPr>
            <w:tcW w:w="964" w:type="dxa"/>
            <w:tcBorders>
              <w:top w:val="nil"/>
              <w:left w:val="nil"/>
              <w:bottom w:val="nil"/>
              <w:right w:val="nil"/>
            </w:tcBorders>
            <w:shd w:val="clear" w:color="auto" w:fill="auto"/>
            <w:vAlign w:val="bottom"/>
            <w:hideMark/>
          </w:tcPr>
          <w:p w14:paraId="550EF7AC" w14:textId="77777777" w:rsidR="00226B39" w:rsidRPr="001F6AFD" w:rsidRDefault="00226B39" w:rsidP="00226B39">
            <w:pPr>
              <w:spacing w:after="0" w:line="240" w:lineRule="auto"/>
              <w:rPr>
                <w:rFonts w:eastAsia="Times New Roman"/>
                <w:sz w:val="20"/>
                <w:szCs w:val="20"/>
                <w:lang w:val="es-ES" w:eastAsia="es-ES"/>
              </w:rPr>
            </w:pPr>
          </w:p>
        </w:tc>
        <w:tc>
          <w:tcPr>
            <w:tcW w:w="1030" w:type="dxa"/>
            <w:tcBorders>
              <w:top w:val="nil"/>
              <w:left w:val="nil"/>
              <w:bottom w:val="nil"/>
              <w:right w:val="nil"/>
            </w:tcBorders>
            <w:shd w:val="clear" w:color="auto" w:fill="auto"/>
            <w:vAlign w:val="bottom"/>
            <w:hideMark/>
          </w:tcPr>
          <w:p w14:paraId="3A4067E9" w14:textId="77777777" w:rsidR="00226B39" w:rsidRPr="001F6AFD" w:rsidRDefault="00226B39" w:rsidP="00226B39">
            <w:pPr>
              <w:spacing w:after="0" w:line="240" w:lineRule="auto"/>
              <w:rPr>
                <w:rFonts w:eastAsia="Times New Roman"/>
                <w:sz w:val="20"/>
                <w:szCs w:val="20"/>
                <w:lang w:val="es-ES" w:eastAsia="es-ES"/>
              </w:rPr>
            </w:pPr>
          </w:p>
        </w:tc>
      </w:tr>
      <w:tr w:rsidR="00226B39" w:rsidRPr="001F6AFD" w14:paraId="23256A36" w14:textId="77777777" w:rsidTr="00226B39">
        <w:trPr>
          <w:trHeight w:val="255"/>
        </w:trPr>
        <w:tc>
          <w:tcPr>
            <w:tcW w:w="430" w:type="dxa"/>
            <w:tcBorders>
              <w:top w:val="nil"/>
              <w:left w:val="nil"/>
              <w:bottom w:val="nil"/>
              <w:right w:val="nil"/>
            </w:tcBorders>
            <w:shd w:val="clear" w:color="auto" w:fill="auto"/>
            <w:noWrap/>
            <w:vAlign w:val="bottom"/>
            <w:hideMark/>
          </w:tcPr>
          <w:p w14:paraId="35EB05AD"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51502</w:t>
            </w:r>
          </w:p>
        </w:tc>
        <w:tc>
          <w:tcPr>
            <w:tcW w:w="5279" w:type="dxa"/>
            <w:tcBorders>
              <w:top w:val="nil"/>
              <w:left w:val="nil"/>
              <w:bottom w:val="nil"/>
              <w:right w:val="nil"/>
            </w:tcBorders>
            <w:shd w:val="clear" w:color="auto" w:fill="auto"/>
            <w:noWrap/>
            <w:vAlign w:val="bottom"/>
            <w:hideMark/>
          </w:tcPr>
          <w:p w14:paraId="14457E4A"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POR REMUNERACIONES EVENTUALES</w:t>
            </w:r>
          </w:p>
        </w:tc>
        <w:tc>
          <w:tcPr>
            <w:tcW w:w="840" w:type="dxa"/>
            <w:tcBorders>
              <w:top w:val="nil"/>
              <w:left w:val="nil"/>
              <w:bottom w:val="nil"/>
              <w:right w:val="nil"/>
            </w:tcBorders>
            <w:shd w:val="clear" w:color="auto" w:fill="auto"/>
            <w:noWrap/>
            <w:vAlign w:val="bottom"/>
            <w:hideMark/>
          </w:tcPr>
          <w:p w14:paraId="490A9873"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6875D21"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020C7D4E"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342FC34C"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111</w:t>
            </w:r>
          </w:p>
        </w:tc>
        <w:tc>
          <w:tcPr>
            <w:tcW w:w="964" w:type="dxa"/>
            <w:tcBorders>
              <w:top w:val="nil"/>
              <w:left w:val="nil"/>
              <w:bottom w:val="nil"/>
              <w:right w:val="nil"/>
            </w:tcBorders>
            <w:shd w:val="clear" w:color="auto" w:fill="auto"/>
            <w:vAlign w:val="bottom"/>
            <w:hideMark/>
          </w:tcPr>
          <w:p w14:paraId="276409AA" w14:textId="77777777" w:rsidR="00226B39" w:rsidRPr="001F6AFD" w:rsidRDefault="00226B39" w:rsidP="00226B39">
            <w:pPr>
              <w:spacing w:after="0" w:line="240" w:lineRule="auto"/>
              <w:jc w:val="center"/>
              <w:rPr>
                <w:rFonts w:eastAsia="Times New Roman"/>
                <w:color w:val="000000"/>
                <w:sz w:val="16"/>
                <w:szCs w:val="16"/>
                <w:lang w:val="es-ES" w:eastAsia="es-ES"/>
              </w:rPr>
            </w:pPr>
          </w:p>
        </w:tc>
        <w:tc>
          <w:tcPr>
            <w:tcW w:w="1030" w:type="dxa"/>
            <w:tcBorders>
              <w:top w:val="nil"/>
              <w:left w:val="nil"/>
              <w:bottom w:val="nil"/>
              <w:right w:val="nil"/>
            </w:tcBorders>
            <w:shd w:val="clear" w:color="auto" w:fill="auto"/>
            <w:vAlign w:val="bottom"/>
            <w:hideMark/>
          </w:tcPr>
          <w:p w14:paraId="43D37B13"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 xml:space="preserve"> $        306,90 </w:t>
            </w:r>
          </w:p>
        </w:tc>
      </w:tr>
      <w:tr w:rsidR="00226B39" w:rsidRPr="001F6AFD" w14:paraId="2340A07B" w14:textId="77777777" w:rsidTr="00226B39">
        <w:trPr>
          <w:trHeight w:val="255"/>
        </w:trPr>
        <w:tc>
          <w:tcPr>
            <w:tcW w:w="430" w:type="dxa"/>
            <w:tcBorders>
              <w:top w:val="nil"/>
              <w:left w:val="nil"/>
              <w:bottom w:val="nil"/>
              <w:right w:val="nil"/>
            </w:tcBorders>
            <w:shd w:val="clear" w:color="auto" w:fill="auto"/>
            <w:noWrap/>
            <w:vAlign w:val="bottom"/>
            <w:hideMark/>
          </w:tcPr>
          <w:p w14:paraId="6D685914"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54</w:t>
            </w:r>
          </w:p>
        </w:tc>
        <w:tc>
          <w:tcPr>
            <w:tcW w:w="5279" w:type="dxa"/>
            <w:tcBorders>
              <w:top w:val="nil"/>
              <w:left w:val="nil"/>
              <w:bottom w:val="nil"/>
              <w:right w:val="nil"/>
            </w:tcBorders>
            <w:shd w:val="clear" w:color="auto" w:fill="auto"/>
            <w:noWrap/>
            <w:vAlign w:val="bottom"/>
            <w:hideMark/>
          </w:tcPr>
          <w:p w14:paraId="572E4EB3"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ADQUISICIÓN DE BIENES Y SERVICIOS</w:t>
            </w:r>
          </w:p>
        </w:tc>
        <w:tc>
          <w:tcPr>
            <w:tcW w:w="840" w:type="dxa"/>
            <w:tcBorders>
              <w:top w:val="nil"/>
              <w:left w:val="nil"/>
              <w:bottom w:val="nil"/>
              <w:right w:val="nil"/>
            </w:tcBorders>
            <w:shd w:val="clear" w:color="auto" w:fill="auto"/>
            <w:vAlign w:val="bottom"/>
            <w:hideMark/>
          </w:tcPr>
          <w:p w14:paraId="268DFB60" w14:textId="77777777" w:rsidR="00226B39" w:rsidRPr="001F6AFD" w:rsidRDefault="00226B39" w:rsidP="00226B39">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2FF15D41" w14:textId="77777777" w:rsidR="00226B39" w:rsidRPr="001F6AFD" w:rsidRDefault="00226B39" w:rsidP="00226B39">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5993561C" w14:textId="77777777" w:rsidR="00226B39" w:rsidRPr="001F6AFD" w:rsidRDefault="00226B39" w:rsidP="00226B39">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045B65AA" w14:textId="77777777" w:rsidR="00226B39" w:rsidRPr="001F6AFD" w:rsidRDefault="00226B39" w:rsidP="00226B39">
            <w:pPr>
              <w:spacing w:after="0" w:line="240" w:lineRule="auto"/>
              <w:rPr>
                <w:rFonts w:eastAsia="Times New Roman"/>
                <w:sz w:val="20"/>
                <w:szCs w:val="20"/>
                <w:lang w:val="es-ES" w:eastAsia="es-ES"/>
              </w:rPr>
            </w:pPr>
          </w:p>
        </w:tc>
        <w:tc>
          <w:tcPr>
            <w:tcW w:w="964" w:type="dxa"/>
            <w:tcBorders>
              <w:top w:val="nil"/>
              <w:left w:val="nil"/>
              <w:bottom w:val="nil"/>
              <w:right w:val="nil"/>
            </w:tcBorders>
            <w:shd w:val="clear" w:color="auto" w:fill="auto"/>
            <w:noWrap/>
            <w:vAlign w:val="bottom"/>
            <w:hideMark/>
          </w:tcPr>
          <w:p w14:paraId="4157D70A" w14:textId="77777777" w:rsidR="00226B39" w:rsidRPr="001F6AFD" w:rsidRDefault="00226B39" w:rsidP="00226B39">
            <w:pPr>
              <w:spacing w:after="0" w:line="240" w:lineRule="auto"/>
              <w:rPr>
                <w:rFonts w:eastAsia="Times New Roman"/>
                <w:sz w:val="20"/>
                <w:szCs w:val="20"/>
                <w:lang w:val="es-ES" w:eastAsia="es-ES"/>
              </w:rPr>
            </w:pPr>
          </w:p>
        </w:tc>
        <w:tc>
          <w:tcPr>
            <w:tcW w:w="1030" w:type="dxa"/>
            <w:tcBorders>
              <w:top w:val="nil"/>
              <w:left w:val="nil"/>
              <w:bottom w:val="nil"/>
              <w:right w:val="nil"/>
            </w:tcBorders>
            <w:shd w:val="clear" w:color="auto" w:fill="auto"/>
            <w:vAlign w:val="bottom"/>
            <w:hideMark/>
          </w:tcPr>
          <w:p w14:paraId="61E181E2" w14:textId="77777777" w:rsidR="00226B39" w:rsidRPr="001F6AFD" w:rsidRDefault="00226B39" w:rsidP="00226B39">
            <w:pPr>
              <w:spacing w:after="0" w:line="240" w:lineRule="auto"/>
              <w:rPr>
                <w:rFonts w:eastAsia="Times New Roman"/>
                <w:sz w:val="20"/>
                <w:szCs w:val="20"/>
                <w:lang w:val="es-ES" w:eastAsia="es-ES"/>
              </w:rPr>
            </w:pPr>
          </w:p>
        </w:tc>
      </w:tr>
      <w:tr w:rsidR="00226B39" w:rsidRPr="001F6AFD" w14:paraId="588B041F" w14:textId="77777777" w:rsidTr="00226B39">
        <w:trPr>
          <w:trHeight w:val="255"/>
        </w:trPr>
        <w:tc>
          <w:tcPr>
            <w:tcW w:w="430" w:type="dxa"/>
            <w:tcBorders>
              <w:top w:val="nil"/>
              <w:left w:val="nil"/>
              <w:bottom w:val="nil"/>
              <w:right w:val="nil"/>
            </w:tcBorders>
            <w:shd w:val="clear" w:color="auto" w:fill="auto"/>
            <w:noWrap/>
            <w:vAlign w:val="bottom"/>
            <w:hideMark/>
          </w:tcPr>
          <w:p w14:paraId="01595F50"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541</w:t>
            </w:r>
          </w:p>
        </w:tc>
        <w:tc>
          <w:tcPr>
            <w:tcW w:w="5279" w:type="dxa"/>
            <w:tcBorders>
              <w:top w:val="nil"/>
              <w:left w:val="nil"/>
              <w:bottom w:val="nil"/>
              <w:right w:val="nil"/>
            </w:tcBorders>
            <w:shd w:val="clear" w:color="auto" w:fill="auto"/>
            <w:noWrap/>
            <w:vAlign w:val="bottom"/>
            <w:hideMark/>
          </w:tcPr>
          <w:p w14:paraId="5CAA1E42"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BIENES DE USO Y CONSUMO</w:t>
            </w:r>
          </w:p>
        </w:tc>
        <w:tc>
          <w:tcPr>
            <w:tcW w:w="840" w:type="dxa"/>
            <w:tcBorders>
              <w:top w:val="nil"/>
              <w:left w:val="nil"/>
              <w:bottom w:val="nil"/>
              <w:right w:val="nil"/>
            </w:tcBorders>
            <w:shd w:val="clear" w:color="auto" w:fill="auto"/>
            <w:vAlign w:val="bottom"/>
            <w:hideMark/>
          </w:tcPr>
          <w:p w14:paraId="0557AB8A" w14:textId="77777777" w:rsidR="00226B39" w:rsidRPr="001F6AFD" w:rsidRDefault="00226B39" w:rsidP="00226B39">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F5C78BF" w14:textId="77777777" w:rsidR="00226B39" w:rsidRPr="001F6AFD" w:rsidRDefault="00226B39" w:rsidP="00226B39">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6990DFEC" w14:textId="77777777" w:rsidR="00226B39" w:rsidRPr="001F6AFD" w:rsidRDefault="00226B39" w:rsidP="00226B39">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75EB44D6" w14:textId="77777777" w:rsidR="00226B39" w:rsidRPr="001F6AFD" w:rsidRDefault="00226B39" w:rsidP="00226B39">
            <w:pPr>
              <w:spacing w:after="0" w:line="240" w:lineRule="auto"/>
              <w:rPr>
                <w:rFonts w:eastAsia="Times New Roman"/>
                <w:sz w:val="20"/>
                <w:szCs w:val="20"/>
                <w:lang w:val="es-ES" w:eastAsia="es-ES"/>
              </w:rPr>
            </w:pPr>
          </w:p>
        </w:tc>
        <w:tc>
          <w:tcPr>
            <w:tcW w:w="964" w:type="dxa"/>
            <w:tcBorders>
              <w:top w:val="nil"/>
              <w:left w:val="nil"/>
              <w:bottom w:val="nil"/>
              <w:right w:val="nil"/>
            </w:tcBorders>
            <w:shd w:val="clear" w:color="auto" w:fill="auto"/>
            <w:noWrap/>
            <w:vAlign w:val="bottom"/>
            <w:hideMark/>
          </w:tcPr>
          <w:p w14:paraId="5DBCB95B" w14:textId="77777777" w:rsidR="00226B39" w:rsidRPr="001F6AFD" w:rsidRDefault="00226B39" w:rsidP="00226B39">
            <w:pPr>
              <w:spacing w:after="0" w:line="240" w:lineRule="auto"/>
              <w:rPr>
                <w:rFonts w:eastAsia="Times New Roman"/>
                <w:sz w:val="20"/>
                <w:szCs w:val="20"/>
                <w:lang w:val="es-ES" w:eastAsia="es-ES"/>
              </w:rPr>
            </w:pPr>
          </w:p>
        </w:tc>
        <w:tc>
          <w:tcPr>
            <w:tcW w:w="1030" w:type="dxa"/>
            <w:tcBorders>
              <w:top w:val="nil"/>
              <w:left w:val="nil"/>
              <w:bottom w:val="nil"/>
              <w:right w:val="nil"/>
            </w:tcBorders>
            <w:shd w:val="clear" w:color="auto" w:fill="auto"/>
            <w:vAlign w:val="bottom"/>
            <w:hideMark/>
          </w:tcPr>
          <w:p w14:paraId="2C1FBC64" w14:textId="77777777" w:rsidR="00226B39" w:rsidRPr="001F6AFD" w:rsidRDefault="00226B39" w:rsidP="00226B39">
            <w:pPr>
              <w:spacing w:after="0" w:line="240" w:lineRule="auto"/>
              <w:rPr>
                <w:rFonts w:eastAsia="Times New Roman"/>
                <w:sz w:val="20"/>
                <w:szCs w:val="20"/>
                <w:lang w:val="es-ES" w:eastAsia="es-ES"/>
              </w:rPr>
            </w:pPr>
          </w:p>
        </w:tc>
      </w:tr>
      <w:tr w:rsidR="00226B39" w:rsidRPr="001F6AFD" w14:paraId="06254130" w14:textId="77777777" w:rsidTr="00226B39">
        <w:trPr>
          <w:trHeight w:val="255"/>
        </w:trPr>
        <w:tc>
          <w:tcPr>
            <w:tcW w:w="430" w:type="dxa"/>
            <w:tcBorders>
              <w:top w:val="nil"/>
              <w:left w:val="nil"/>
              <w:bottom w:val="nil"/>
              <w:right w:val="nil"/>
            </w:tcBorders>
            <w:shd w:val="clear" w:color="auto" w:fill="auto"/>
            <w:noWrap/>
            <w:vAlign w:val="bottom"/>
            <w:hideMark/>
          </w:tcPr>
          <w:p w14:paraId="6829F127"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54103</w:t>
            </w:r>
          </w:p>
        </w:tc>
        <w:tc>
          <w:tcPr>
            <w:tcW w:w="5279" w:type="dxa"/>
            <w:tcBorders>
              <w:top w:val="nil"/>
              <w:left w:val="nil"/>
              <w:bottom w:val="nil"/>
              <w:right w:val="nil"/>
            </w:tcBorders>
            <w:shd w:val="clear" w:color="auto" w:fill="auto"/>
            <w:noWrap/>
            <w:vAlign w:val="bottom"/>
            <w:hideMark/>
          </w:tcPr>
          <w:p w14:paraId="2C15417B"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PRODUCTOS AGROPECUARIOS Y FORESTAL</w:t>
            </w:r>
          </w:p>
        </w:tc>
        <w:tc>
          <w:tcPr>
            <w:tcW w:w="840" w:type="dxa"/>
            <w:tcBorders>
              <w:top w:val="nil"/>
              <w:left w:val="nil"/>
              <w:bottom w:val="nil"/>
              <w:right w:val="nil"/>
            </w:tcBorders>
            <w:shd w:val="clear" w:color="auto" w:fill="auto"/>
            <w:noWrap/>
            <w:vAlign w:val="bottom"/>
            <w:hideMark/>
          </w:tcPr>
          <w:p w14:paraId="467DDD21"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59925D6"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3F4D5D55"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16025083"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111</w:t>
            </w:r>
          </w:p>
        </w:tc>
        <w:tc>
          <w:tcPr>
            <w:tcW w:w="964" w:type="dxa"/>
            <w:tcBorders>
              <w:top w:val="nil"/>
              <w:left w:val="nil"/>
              <w:bottom w:val="nil"/>
              <w:right w:val="nil"/>
            </w:tcBorders>
            <w:shd w:val="clear" w:color="auto" w:fill="auto"/>
            <w:noWrap/>
            <w:vAlign w:val="bottom"/>
            <w:hideMark/>
          </w:tcPr>
          <w:p w14:paraId="71D761C4" w14:textId="77777777" w:rsidR="00226B39" w:rsidRPr="001F6AFD" w:rsidRDefault="00226B39" w:rsidP="00226B39">
            <w:pPr>
              <w:spacing w:after="0" w:line="240" w:lineRule="auto"/>
              <w:jc w:val="center"/>
              <w:rPr>
                <w:rFonts w:eastAsia="Times New Roman"/>
                <w:color w:val="000000"/>
                <w:sz w:val="16"/>
                <w:szCs w:val="16"/>
                <w:lang w:val="es-ES" w:eastAsia="es-ES"/>
              </w:rPr>
            </w:pPr>
          </w:p>
        </w:tc>
        <w:tc>
          <w:tcPr>
            <w:tcW w:w="1030" w:type="dxa"/>
            <w:tcBorders>
              <w:top w:val="nil"/>
              <w:left w:val="nil"/>
              <w:bottom w:val="nil"/>
              <w:right w:val="nil"/>
            </w:tcBorders>
            <w:shd w:val="clear" w:color="auto" w:fill="auto"/>
            <w:vAlign w:val="bottom"/>
            <w:hideMark/>
          </w:tcPr>
          <w:p w14:paraId="6ECE9489"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 xml:space="preserve"> $     1.664,15 </w:t>
            </w:r>
          </w:p>
        </w:tc>
      </w:tr>
      <w:tr w:rsidR="00226B39" w:rsidRPr="001F6AFD" w14:paraId="6F9D2698" w14:textId="77777777" w:rsidTr="00226B39">
        <w:trPr>
          <w:trHeight w:val="255"/>
        </w:trPr>
        <w:tc>
          <w:tcPr>
            <w:tcW w:w="430" w:type="dxa"/>
            <w:tcBorders>
              <w:top w:val="nil"/>
              <w:left w:val="nil"/>
              <w:bottom w:val="nil"/>
              <w:right w:val="nil"/>
            </w:tcBorders>
            <w:shd w:val="clear" w:color="auto" w:fill="auto"/>
            <w:noWrap/>
            <w:vAlign w:val="bottom"/>
            <w:hideMark/>
          </w:tcPr>
          <w:p w14:paraId="5E4273D3"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54104</w:t>
            </w:r>
          </w:p>
        </w:tc>
        <w:tc>
          <w:tcPr>
            <w:tcW w:w="5279" w:type="dxa"/>
            <w:tcBorders>
              <w:top w:val="nil"/>
              <w:left w:val="nil"/>
              <w:bottom w:val="nil"/>
              <w:right w:val="nil"/>
            </w:tcBorders>
            <w:shd w:val="clear" w:color="auto" w:fill="auto"/>
            <w:noWrap/>
            <w:vAlign w:val="bottom"/>
            <w:hideMark/>
          </w:tcPr>
          <w:p w14:paraId="366257FE"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PRODUCTOS TEXTILES Y VESTUARIOS</w:t>
            </w:r>
          </w:p>
        </w:tc>
        <w:tc>
          <w:tcPr>
            <w:tcW w:w="840" w:type="dxa"/>
            <w:tcBorders>
              <w:top w:val="nil"/>
              <w:left w:val="nil"/>
              <w:bottom w:val="nil"/>
              <w:right w:val="nil"/>
            </w:tcBorders>
            <w:shd w:val="clear" w:color="auto" w:fill="auto"/>
            <w:noWrap/>
            <w:vAlign w:val="bottom"/>
            <w:hideMark/>
          </w:tcPr>
          <w:p w14:paraId="75D68C27"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2CBAF0D"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1B075B5E"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0448F03B"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111</w:t>
            </w:r>
          </w:p>
        </w:tc>
        <w:tc>
          <w:tcPr>
            <w:tcW w:w="964" w:type="dxa"/>
            <w:tcBorders>
              <w:top w:val="nil"/>
              <w:left w:val="nil"/>
              <w:bottom w:val="nil"/>
              <w:right w:val="nil"/>
            </w:tcBorders>
            <w:shd w:val="clear" w:color="auto" w:fill="auto"/>
            <w:noWrap/>
            <w:vAlign w:val="bottom"/>
            <w:hideMark/>
          </w:tcPr>
          <w:p w14:paraId="7D34BB0E" w14:textId="77777777" w:rsidR="00226B39" w:rsidRPr="001F6AFD" w:rsidRDefault="00226B39" w:rsidP="00226B39">
            <w:pPr>
              <w:spacing w:after="0" w:line="240" w:lineRule="auto"/>
              <w:jc w:val="center"/>
              <w:rPr>
                <w:rFonts w:eastAsia="Times New Roman"/>
                <w:color w:val="000000"/>
                <w:sz w:val="16"/>
                <w:szCs w:val="16"/>
                <w:lang w:val="es-ES" w:eastAsia="es-ES"/>
              </w:rPr>
            </w:pPr>
          </w:p>
        </w:tc>
        <w:tc>
          <w:tcPr>
            <w:tcW w:w="1030" w:type="dxa"/>
            <w:tcBorders>
              <w:top w:val="nil"/>
              <w:left w:val="nil"/>
              <w:bottom w:val="nil"/>
              <w:right w:val="nil"/>
            </w:tcBorders>
            <w:shd w:val="clear" w:color="auto" w:fill="auto"/>
            <w:vAlign w:val="bottom"/>
            <w:hideMark/>
          </w:tcPr>
          <w:p w14:paraId="6AF90E0E"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 xml:space="preserve"> $          35,40 </w:t>
            </w:r>
          </w:p>
        </w:tc>
      </w:tr>
      <w:tr w:rsidR="00226B39" w:rsidRPr="001F6AFD" w14:paraId="1DD557BE" w14:textId="77777777" w:rsidTr="00226B39">
        <w:trPr>
          <w:trHeight w:val="255"/>
        </w:trPr>
        <w:tc>
          <w:tcPr>
            <w:tcW w:w="430" w:type="dxa"/>
            <w:tcBorders>
              <w:top w:val="nil"/>
              <w:left w:val="nil"/>
              <w:bottom w:val="nil"/>
              <w:right w:val="nil"/>
            </w:tcBorders>
            <w:shd w:val="clear" w:color="auto" w:fill="auto"/>
            <w:noWrap/>
            <w:vAlign w:val="bottom"/>
            <w:hideMark/>
          </w:tcPr>
          <w:p w14:paraId="7ADE8AA1"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54107</w:t>
            </w:r>
          </w:p>
        </w:tc>
        <w:tc>
          <w:tcPr>
            <w:tcW w:w="5279" w:type="dxa"/>
            <w:tcBorders>
              <w:top w:val="nil"/>
              <w:left w:val="nil"/>
              <w:bottom w:val="nil"/>
              <w:right w:val="nil"/>
            </w:tcBorders>
            <w:shd w:val="clear" w:color="auto" w:fill="auto"/>
            <w:noWrap/>
            <w:vAlign w:val="bottom"/>
            <w:hideMark/>
          </w:tcPr>
          <w:p w14:paraId="4679349B"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PRODUCTOS QUIMICOS</w:t>
            </w:r>
          </w:p>
        </w:tc>
        <w:tc>
          <w:tcPr>
            <w:tcW w:w="840" w:type="dxa"/>
            <w:tcBorders>
              <w:top w:val="nil"/>
              <w:left w:val="nil"/>
              <w:bottom w:val="nil"/>
              <w:right w:val="nil"/>
            </w:tcBorders>
            <w:shd w:val="clear" w:color="auto" w:fill="auto"/>
            <w:noWrap/>
            <w:vAlign w:val="bottom"/>
            <w:hideMark/>
          </w:tcPr>
          <w:p w14:paraId="32E3EA5D"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CA2B345"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38C454D4"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5EF71F1B"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111</w:t>
            </w:r>
          </w:p>
        </w:tc>
        <w:tc>
          <w:tcPr>
            <w:tcW w:w="964" w:type="dxa"/>
            <w:tcBorders>
              <w:top w:val="nil"/>
              <w:left w:val="nil"/>
              <w:bottom w:val="nil"/>
              <w:right w:val="nil"/>
            </w:tcBorders>
            <w:shd w:val="clear" w:color="auto" w:fill="auto"/>
            <w:noWrap/>
            <w:vAlign w:val="bottom"/>
            <w:hideMark/>
          </w:tcPr>
          <w:p w14:paraId="497143B2" w14:textId="77777777" w:rsidR="00226B39" w:rsidRPr="001F6AFD" w:rsidRDefault="00226B39" w:rsidP="00226B39">
            <w:pPr>
              <w:spacing w:after="0" w:line="240" w:lineRule="auto"/>
              <w:jc w:val="center"/>
              <w:rPr>
                <w:rFonts w:eastAsia="Times New Roman"/>
                <w:color w:val="000000"/>
                <w:sz w:val="16"/>
                <w:szCs w:val="16"/>
                <w:lang w:val="es-ES" w:eastAsia="es-ES"/>
              </w:rPr>
            </w:pPr>
          </w:p>
        </w:tc>
        <w:tc>
          <w:tcPr>
            <w:tcW w:w="1030" w:type="dxa"/>
            <w:tcBorders>
              <w:top w:val="nil"/>
              <w:left w:val="nil"/>
              <w:bottom w:val="nil"/>
              <w:right w:val="nil"/>
            </w:tcBorders>
            <w:shd w:val="clear" w:color="auto" w:fill="auto"/>
            <w:noWrap/>
            <w:vAlign w:val="bottom"/>
            <w:hideMark/>
          </w:tcPr>
          <w:p w14:paraId="193EEB4B"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 xml:space="preserve"> $        432,60 </w:t>
            </w:r>
          </w:p>
        </w:tc>
      </w:tr>
      <w:tr w:rsidR="00226B39" w:rsidRPr="001F6AFD" w14:paraId="1493D3CA" w14:textId="77777777" w:rsidTr="00226B39">
        <w:trPr>
          <w:trHeight w:val="255"/>
        </w:trPr>
        <w:tc>
          <w:tcPr>
            <w:tcW w:w="430" w:type="dxa"/>
            <w:tcBorders>
              <w:top w:val="nil"/>
              <w:left w:val="nil"/>
              <w:bottom w:val="nil"/>
              <w:right w:val="nil"/>
            </w:tcBorders>
            <w:shd w:val="clear" w:color="auto" w:fill="auto"/>
            <w:noWrap/>
            <w:vAlign w:val="bottom"/>
            <w:hideMark/>
          </w:tcPr>
          <w:p w14:paraId="1C93D00B"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54108</w:t>
            </w:r>
          </w:p>
        </w:tc>
        <w:tc>
          <w:tcPr>
            <w:tcW w:w="5279" w:type="dxa"/>
            <w:tcBorders>
              <w:top w:val="nil"/>
              <w:left w:val="nil"/>
              <w:bottom w:val="nil"/>
              <w:right w:val="nil"/>
            </w:tcBorders>
            <w:shd w:val="clear" w:color="auto" w:fill="auto"/>
            <w:noWrap/>
            <w:vAlign w:val="bottom"/>
            <w:hideMark/>
          </w:tcPr>
          <w:p w14:paraId="6DA0FC6D"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PRODUCTOS FARMACEUTICOS Y MEDICINALES</w:t>
            </w:r>
          </w:p>
        </w:tc>
        <w:tc>
          <w:tcPr>
            <w:tcW w:w="840" w:type="dxa"/>
            <w:tcBorders>
              <w:top w:val="nil"/>
              <w:left w:val="nil"/>
              <w:bottom w:val="nil"/>
              <w:right w:val="nil"/>
            </w:tcBorders>
            <w:shd w:val="clear" w:color="auto" w:fill="auto"/>
            <w:noWrap/>
            <w:vAlign w:val="bottom"/>
            <w:hideMark/>
          </w:tcPr>
          <w:p w14:paraId="5400D7E9"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F67D84A"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0DE17623"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1D7DDBBB"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111</w:t>
            </w:r>
          </w:p>
        </w:tc>
        <w:tc>
          <w:tcPr>
            <w:tcW w:w="964" w:type="dxa"/>
            <w:tcBorders>
              <w:top w:val="nil"/>
              <w:left w:val="nil"/>
              <w:bottom w:val="nil"/>
              <w:right w:val="nil"/>
            </w:tcBorders>
            <w:shd w:val="clear" w:color="auto" w:fill="auto"/>
            <w:noWrap/>
            <w:vAlign w:val="bottom"/>
            <w:hideMark/>
          </w:tcPr>
          <w:p w14:paraId="00636590" w14:textId="77777777" w:rsidR="00226B39" w:rsidRPr="001F6AFD" w:rsidRDefault="00226B39" w:rsidP="00226B39">
            <w:pPr>
              <w:spacing w:after="0" w:line="240" w:lineRule="auto"/>
              <w:jc w:val="center"/>
              <w:rPr>
                <w:rFonts w:eastAsia="Times New Roman"/>
                <w:color w:val="000000"/>
                <w:sz w:val="16"/>
                <w:szCs w:val="16"/>
                <w:lang w:val="es-ES" w:eastAsia="es-ES"/>
              </w:rPr>
            </w:pPr>
          </w:p>
        </w:tc>
        <w:tc>
          <w:tcPr>
            <w:tcW w:w="1030" w:type="dxa"/>
            <w:tcBorders>
              <w:top w:val="nil"/>
              <w:left w:val="nil"/>
              <w:bottom w:val="nil"/>
              <w:right w:val="nil"/>
            </w:tcBorders>
            <w:shd w:val="clear" w:color="auto" w:fill="auto"/>
            <w:noWrap/>
            <w:vAlign w:val="bottom"/>
            <w:hideMark/>
          </w:tcPr>
          <w:p w14:paraId="003BE383"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 xml:space="preserve"> $          59,00 </w:t>
            </w:r>
          </w:p>
        </w:tc>
      </w:tr>
      <w:tr w:rsidR="00226B39" w:rsidRPr="001F6AFD" w14:paraId="3C48C69F" w14:textId="77777777" w:rsidTr="00226B39">
        <w:trPr>
          <w:trHeight w:val="255"/>
        </w:trPr>
        <w:tc>
          <w:tcPr>
            <w:tcW w:w="430" w:type="dxa"/>
            <w:tcBorders>
              <w:top w:val="nil"/>
              <w:left w:val="nil"/>
              <w:bottom w:val="nil"/>
              <w:right w:val="nil"/>
            </w:tcBorders>
            <w:shd w:val="clear" w:color="auto" w:fill="auto"/>
            <w:noWrap/>
            <w:vAlign w:val="bottom"/>
            <w:hideMark/>
          </w:tcPr>
          <w:p w14:paraId="06309AE8"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54110</w:t>
            </w:r>
          </w:p>
        </w:tc>
        <w:tc>
          <w:tcPr>
            <w:tcW w:w="5279" w:type="dxa"/>
            <w:tcBorders>
              <w:top w:val="nil"/>
              <w:left w:val="nil"/>
              <w:bottom w:val="nil"/>
              <w:right w:val="nil"/>
            </w:tcBorders>
            <w:shd w:val="clear" w:color="auto" w:fill="auto"/>
            <w:noWrap/>
            <w:vAlign w:val="bottom"/>
            <w:hideMark/>
          </w:tcPr>
          <w:p w14:paraId="11B35C67"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COMBUSTIBLES Y LUBRICANTES</w:t>
            </w:r>
          </w:p>
        </w:tc>
        <w:tc>
          <w:tcPr>
            <w:tcW w:w="840" w:type="dxa"/>
            <w:tcBorders>
              <w:top w:val="nil"/>
              <w:left w:val="nil"/>
              <w:bottom w:val="nil"/>
              <w:right w:val="nil"/>
            </w:tcBorders>
            <w:shd w:val="clear" w:color="auto" w:fill="auto"/>
            <w:noWrap/>
            <w:vAlign w:val="bottom"/>
            <w:hideMark/>
          </w:tcPr>
          <w:p w14:paraId="28ECA834"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9FD9530"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30510444"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2F1D7687"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111</w:t>
            </w:r>
          </w:p>
        </w:tc>
        <w:tc>
          <w:tcPr>
            <w:tcW w:w="964" w:type="dxa"/>
            <w:tcBorders>
              <w:top w:val="nil"/>
              <w:left w:val="nil"/>
              <w:bottom w:val="nil"/>
              <w:right w:val="nil"/>
            </w:tcBorders>
            <w:shd w:val="clear" w:color="auto" w:fill="auto"/>
            <w:noWrap/>
            <w:vAlign w:val="bottom"/>
            <w:hideMark/>
          </w:tcPr>
          <w:p w14:paraId="1858DA02" w14:textId="77777777" w:rsidR="00226B39" w:rsidRPr="001F6AFD" w:rsidRDefault="00226B39" w:rsidP="00226B39">
            <w:pPr>
              <w:spacing w:after="0" w:line="240" w:lineRule="auto"/>
              <w:jc w:val="center"/>
              <w:rPr>
                <w:rFonts w:eastAsia="Times New Roman"/>
                <w:color w:val="000000"/>
                <w:sz w:val="16"/>
                <w:szCs w:val="16"/>
                <w:lang w:val="es-ES" w:eastAsia="es-ES"/>
              </w:rPr>
            </w:pPr>
          </w:p>
        </w:tc>
        <w:tc>
          <w:tcPr>
            <w:tcW w:w="1030" w:type="dxa"/>
            <w:tcBorders>
              <w:top w:val="nil"/>
              <w:left w:val="nil"/>
              <w:bottom w:val="nil"/>
              <w:right w:val="nil"/>
            </w:tcBorders>
            <w:shd w:val="clear" w:color="auto" w:fill="auto"/>
            <w:noWrap/>
            <w:vAlign w:val="bottom"/>
            <w:hideMark/>
          </w:tcPr>
          <w:p w14:paraId="23B044B6"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 xml:space="preserve"> $        389,52 </w:t>
            </w:r>
          </w:p>
        </w:tc>
      </w:tr>
      <w:tr w:rsidR="00226B39" w:rsidRPr="001F6AFD" w14:paraId="0CFA2A26" w14:textId="77777777" w:rsidTr="00226B39">
        <w:trPr>
          <w:trHeight w:val="255"/>
        </w:trPr>
        <w:tc>
          <w:tcPr>
            <w:tcW w:w="430" w:type="dxa"/>
            <w:tcBorders>
              <w:top w:val="nil"/>
              <w:left w:val="nil"/>
              <w:bottom w:val="nil"/>
              <w:right w:val="nil"/>
            </w:tcBorders>
            <w:shd w:val="clear" w:color="auto" w:fill="auto"/>
            <w:noWrap/>
            <w:vAlign w:val="bottom"/>
            <w:hideMark/>
          </w:tcPr>
          <w:p w14:paraId="4EF886B2"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54111</w:t>
            </w:r>
          </w:p>
        </w:tc>
        <w:tc>
          <w:tcPr>
            <w:tcW w:w="5279" w:type="dxa"/>
            <w:tcBorders>
              <w:top w:val="nil"/>
              <w:left w:val="nil"/>
              <w:bottom w:val="nil"/>
              <w:right w:val="nil"/>
            </w:tcBorders>
            <w:shd w:val="clear" w:color="auto" w:fill="auto"/>
            <w:noWrap/>
            <w:vAlign w:val="bottom"/>
            <w:hideMark/>
          </w:tcPr>
          <w:p w14:paraId="2F5438B3"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MINERALES NO METALICOS Y PROD.DERIVADOS</w:t>
            </w:r>
          </w:p>
        </w:tc>
        <w:tc>
          <w:tcPr>
            <w:tcW w:w="840" w:type="dxa"/>
            <w:tcBorders>
              <w:top w:val="nil"/>
              <w:left w:val="nil"/>
              <w:bottom w:val="nil"/>
              <w:right w:val="nil"/>
            </w:tcBorders>
            <w:shd w:val="clear" w:color="auto" w:fill="auto"/>
            <w:noWrap/>
            <w:vAlign w:val="bottom"/>
            <w:hideMark/>
          </w:tcPr>
          <w:p w14:paraId="4D10034B"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A5B2D08"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16DB957A"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01022FAF"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111</w:t>
            </w:r>
          </w:p>
        </w:tc>
        <w:tc>
          <w:tcPr>
            <w:tcW w:w="964" w:type="dxa"/>
            <w:tcBorders>
              <w:top w:val="nil"/>
              <w:left w:val="nil"/>
              <w:bottom w:val="nil"/>
              <w:right w:val="nil"/>
            </w:tcBorders>
            <w:shd w:val="clear" w:color="auto" w:fill="auto"/>
            <w:noWrap/>
            <w:vAlign w:val="bottom"/>
            <w:hideMark/>
          </w:tcPr>
          <w:p w14:paraId="4BEBEF31" w14:textId="77777777" w:rsidR="00226B39" w:rsidRPr="001F6AFD" w:rsidRDefault="00226B39" w:rsidP="00226B39">
            <w:pPr>
              <w:spacing w:after="0" w:line="240" w:lineRule="auto"/>
              <w:jc w:val="center"/>
              <w:rPr>
                <w:rFonts w:eastAsia="Times New Roman"/>
                <w:color w:val="000000"/>
                <w:sz w:val="16"/>
                <w:szCs w:val="16"/>
                <w:lang w:val="es-ES" w:eastAsia="es-ES"/>
              </w:rPr>
            </w:pPr>
          </w:p>
        </w:tc>
        <w:tc>
          <w:tcPr>
            <w:tcW w:w="1030" w:type="dxa"/>
            <w:tcBorders>
              <w:top w:val="nil"/>
              <w:left w:val="nil"/>
              <w:bottom w:val="nil"/>
              <w:right w:val="nil"/>
            </w:tcBorders>
            <w:shd w:val="clear" w:color="auto" w:fill="auto"/>
            <w:noWrap/>
            <w:vAlign w:val="bottom"/>
            <w:hideMark/>
          </w:tcPr>
          <w:p w14:paraId="3544017F"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 xml:space="preserve"> $   13.802,73 </w:t>
            </w:r>
          </w:p>
        </w:tc>
      </w:tr>
      <w:tr w:rsidR="00226B39" w:rsidRPr="001F6AFD" w14:paraId="266B8203" w14:textId="77777777" w:rsidTr="00226B39">
        <w:trPr>
          <w:trHeight w:val="255"/>
        </w:trPr>
        <w:tc>
          <w:tcPr>
            <w:tcW w:w="430" w:type="dxa"/>
            <w:tcBorders>
              <w:top w:val="nil"/>
              <w:left w:val="nil"/>
              <w:bottom w:val="nil"/>
              <w:right w:val="nil"/>
            </w:tcBorders>
            <w:shd w:val="clear" w:color="auto" w:fill="auto"/>
            <w:noWrap/>
            <w:vAlign w:val="bottom"/>
            <w:hideMark/>
          </w:tcPr>
          <w:p w14:paraId="742FB271"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54112</w:t>
            </w:r>
          </w:p>
        </w:tc>
        <w:tc>
          <w:tcPr>
            <w:tcW w:w="5279" w:type="dxa"/>
            <w:tcBorders>
              <w:top w:val="nil"/>
              <w:left w:val="nil"/>
              <w:bottom w:val="nil"/>
              <w:right w:val="nil"/>
            </w:tcBorders>
            <w:shd w:val="clear" w:color="auto" w:fill="auto"/>
            <w:noWrap/>
            <w:vAlign w:val="bottom"/>
            <w:hideMark/>
          </w:tcPr>
          <w:p w14:paraId="64DD938E"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MINERALES METALICOS Y PRODUCTOS DERV.</w:t>
            </w:r>
          </w:p>
        </w:tc>
        <w:tc>
          <w:tcPr>
            <w:tcW w:w="840" w:type="dxa"/>
            <w:tcBorders>
              <w:top w:val="nil"/>
              <w:left w:val="nil"/>
              <w:bottom w:val="nil"/>
              <w:right w:val="nil"/>
            </w:tcBorders>
            <w:shd w:val="clear" w:color="auto" w:fill="auto"/>
            <w:noWrap/>
            <w:vAlign w:val="bottom"/>
            <w:hideMark/>
          </w:tcPr>
          <w:p w14:paraId="2372AE31"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01914E18"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3E6D9C5A"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0E13F3EE"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111</w:t>
            </w:r>
          </w:p>
        </w:tc>
        <w:tc>
          <w:tcPr>
            <w:tcW w:w="964" w:type="dxa"/>
            <w:tcBorders>
              <w:top w:val="nil"/>
              <w:left w:val="nil"/>
              <w:bottom w:val="nil"/>
              <w:right w:val="nil"/>
            </w:tcBorders>
            <w:shd w:val="clear" w:color="auto" w:fill="auto"/>
            <w:noWrap/>
            <w:vAlign w:val="bottom"/>
            <w:hideMark/>
          </w:tcPr>
          <w:p w14:paraId="2E819820" w14:textId="77777777" w:rsidR="00226B39" w:rsidRPr="001F6AFD" w:rsidRDefault="00226B39" w:rsidP="00226B39">
            <w:pPr>
              <w:spacing w:after="0" w:line="240" w:lineRule="auto"/>
              <w:jc w:val="center"/>
              <w:rPr>
                <w:rFonts w:eastAsia="Times New Roman"/>
                <w:color w:val="000000"/>
                <w:sz w:val="16"/>
                <w:szCs w:val="16"/>
                <w:lang w:val="es-ES" w:eastAsia="es-ES"/>
              </w:rPr>
            </w:pPr>
          </w:p>
        </w:tc>
        <w:tc>
          <w:tcPr>
            <w:tcW w:w="1030" w:type="dxa"/>
            <w:tcBorders>
              <w:top w:val="nil"/>
              <w:left w:val="nil"/>
              <w:bottom w:val="nil"/>
              <w:right w:val="nil"/>
            </w:tcBorders>
            <w:shd w:val="clear" w:color="auto" w:fill="auto"/>
            <w:noWrap/>
            <w:vAlign w:val="bottom"/>
            <w:hideMark/>
          </w:tcPr>
          <w:p w14:paraId="3CB5D2F9"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 xml:space="preserve"> $     2.390,95 </w:t>
            </w:r>
          </w:p>
        </w:tc>
      </w:tr>
      <w:tr w:rsidR="00226B39" w:rsidRPr="001F6AFD" w14:paraId="040668CA" w14:textId="77777777" w:rsidTr="00226B39">
        <w:trPr>
          <w:trHeight w:val="255"/>
        </w:trPr>
        <w:tc>
          <w:tcPr>
            <w:tcW w:w="430" w:type="dxa"/>
            <w:tcBorders>
              <w:top w:val="nil"/>
              <w:left w:val="nil"/>
              <w:bottom w:val="nil"/>
              <w:right w:val="nil"/>
            </w:tcBorders>
            <w:shd w:val="clear" w:color="auto" w:fill="auto"/>
            <w:noWrap/>
            <w:vAlign w:val="bottom"/>
            <w:hideMark/>
          </w:tcPr>
          <w:p w14:paraId="0567619E"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54113</w:t>
            </w:r>
          </w:p>
        </w:tc>
        <w:tc>
          <w:tcPr>
            <w:tcW w:w="5279" w:type="dxa"/>
            <w:tcBorders>
              <w:top w:val="nil"/>
              <w:left w:val="nil"/>
              <w:bottom w:val="nil"/>
              <w:right w:val="nil"/>
            </w:tcBorders>
            <w:shd w:val="clear" w:color="auto" w:fill="auto"/>
            <w:noWrap/>
            <w:vAlign w:val="bottom"/>
            <w:hideMark/>
          </w:tcPr>
          <w:p w14:paraId="6A18AA89"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MATERIALES E INSTRUMENTALES DE LABORATORIO Y USO MEDICO</w:t>
            </w:r>
          </w:p>
        </w:tc>
        <w:tc>
          <w:tcPr>
            <w:tcW w:w="840" w:type="dxa"/>
            <w:tcBorders>
              <w:top w:val="nil"/>
              <w:left w:val="nil"/>
              <w:bottom w:val="nil"/>
              <w:right w:val="nil"/>
            </w:tcBorders>
            <w:shd w:val="clear" w:color="auto" w:fill="auto"/>
            <w:noWrap/>
            <w:vAlign w:val="bottom"/>
            <w:hideMark/>
          </w:tcPr>
          <w:p w14:paraId="4F533631"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652C945"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7100433D"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32207FEF"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111</w:t>
            </w:r>
          </w:p>
        </w:tc>
        <w:tc>
          <w:tcPr>
            <w:tcW w:w="964" w:type="dxa"/>
            <w:tcBorders>
              <w:top w:val="nil"/>
              <w:left w:val="nil"/>
              <w:bottom w:val="nil"/>
              <w:right w:val="nil"/>
            </w:tcBorders>
            <w:shd w:val="clear" w:color="auto" w:fill="auto"/>
            <w:noWrap/>
            <w:vAlign w:val="bottom"/>
            <w:hideMark/>
          </w:tcPr>
          <w:p w14:paraId="23D8C892" w14:textId="77777777" w:rsidR="00226B39" w:rsidRPr="001F6AFD" w:rsidRDefault="00226B39" w:rsidP="00226B39">
            <w:pPr>
              <w:spacing w:after="0" w:line="240" w:lineRule="auto"/>
              <w:jc w:val="center"/>
              <w:rPr>
                <w:rFonts w:eastAsia="Times New Roman"/>
                <w:color w:val="000000"/>
                <w:sz w:val="16"/>
                <w:szCs w:val="16"/>
                <w:lang w:val="es-ES" w:eastAsia="es-ES"/>
              </w:rPr>
            </w:pPr>
          </w:p>
        </w:tc>
        <w:tc>
          <w:tcPr>
            <w:tcW w:w="1030" w:type="dxa"/>
            <w:tcBorders>
              <w:top w:val="nil"/>
              <w:left w:val="nil"/>
              <w:bottom w:val="nil"/>
              <w:right w:val="nil"/>
            </w:tcBorders>
            <w:shd w:val="clear" w:color="auto" w:fill="auto"/>
            <w:noWrap/>
            <w:vAlign w:val="bottom"/>
            <w:hideMark/>
          </w:tcPr>
          <w:p w14:paraId="4E934D39"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 xml:space="preserve"> $        120,00 </w:t>
            </w:r>
          </w:p>
        </w:tc>
      </w:tr>
      <w:tr w:rsidR="00226B39" w:rsidRPr="001F6AFD" w14:paraId="538018EB" w14:textId="77777777" w:rsidTr="00226B39">
        <w:trPr>
          <w:trHeight w:val="255"/>
        </w:trPr>
        <w:tc>
          <w:tcPr>
            <w:tcW w:w="430" w:type="dxa"/>
            <w:tcBorders>
              <w:top w:val="nil"/>
              <w:left w:val="nil"/>
              <w:bottom w:val="nil"/>
              <w:right w:val="nil"/>
            </w:tcBorders>
            <w:shd w:val="clear" w:color="auto" w:fill="auto"/>
            <w:noWrap/>
            <w:vAlign w:val="bottom"/>
            <w:hideMark/>
          </w:tcPr>
          <w:p w14:paraId="04EEC223"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54118</w:t>
            </w:r>
          </w:p>
        </w:tc>
        <w:tc>
          <w:tcPr>
            <w:tcW w:w="5279" w:type="dxa"/>
            <w:tcBorders>
              <w:top w:val="nil"/>
              <w:left w:val="nil"/>
              <w:bottom w:val="nil"/>
              <w:right w:val="nil"/>
            </w:tcBorders>
            <w:shd w:val="clear" w:color="auto" w:fill="auto"/>
            <w:noWrap/>
            <w:vAlign w:val="bottom"/>
            <w:hideMark/>
          </w:tcPr>
          <w:p w14:paraId="569A6765"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HERRAMIENTAS, REPUESTOS Y ACCESORIOS</w:t>
            </w:r>
          </w:p>
        </w:tc>
        <w:tc>
          <w:tcPr>
            <w:tcW w:w="840" w:type="dxa"/>
            <w:tcBorders>
              <w:top w:val="nil"/>
              <w:left w:val="nil"/>
              <w:bottom w:val="nil"/>
              <w:right w:val="nil"/>
            </w:tcBorders>
            <w:shd w:val="clear" w:color="auto" w:fill="auto"/>
            <w:noWrap/>
            <w:vAlign w:val="bottom"/>
            <w:hideMark/>
          </w:tcPr>
          <w:p w14:paraId="7C7D6DBF"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2E83357"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510693A8"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045B6209"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111</w:t>
            </w:r>
          </w:p>
        </w:tc>
        <w:tc>
          <w:tcPr>
            <w:tcW w:w="964" w:type="dxa"/>
            <w:tcBorders>
              <w:top w:val="nil"/>
              <w:left w:val="nil"/>
              <w:bottom w:val="nil"/>
              <w:right w:val="nil"/>
            </w:tcBorders>
            <w:shd w:val="clear" w:color="auto" w:fill="auto"/>
            <w:noWrap/>
            <w:vAlign w:val="bottom"/>
            <w:hideMark/>
          </w:tcPr>
          <w:p w14:paraId="40CCAA1E" w14:textId="77777777" w:rsidR="00226B39" w:rsidRPr="001F6AFD" w:rsidRDefault="00226B39" w:rsidP="00226B39">
            <w:pPr>
              <w:spacing w:after="0" w:line="240" w:lineRule="auto"/>
              <w:jc w:val="center"/>
              <w:rPr>
                <w:rFonts w:eastAsia="Times New Roman"/>
                <w:color w:val="000000"/>
                <w:sz w:val="16"/>
                <w:szCs w:val="16"/>
                <w:lang w:val="es-ES" w:eastAsia="es-ES"/>
              </w:rPr>
            </w:pPr>
          </w:p>
        </w:tc>
        <w:tc>
          <w:tcPr>
            <w:tcW w:w="1030" w:type="dxa"/>
            <w:tcBorders>
              <w:top w:val="nil"/>
              <w:left w:val="nil"/>
              <w:bottom w:val="nil"/>
              <w:right w:val="nil"/>
            </w:tcBorders>
            <w:shd w:val="clear" w:color="auto" w:fill="auto"/>
            <w:noWrap/>
            <w:vAlign w:val="bottom"/>
            <w:hideMark/>
          </w:tcPr>
          <w:p w14:paraId="06A7193E"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 xml:space="preserve"> $        514,12 </w:t>
            </w:r>
          </w:p>
        </w:tc>
      </w:tr>
      <w:tr w:rsidR="00226B39" w:rsidRPr="001F6AFD" w14:paraId="20C3B53C" w14:textId="77777777" w:rsidTr="00226B39">
        <w:trPr>
          <w:trHeight w:val="255"/>
        </w:trPr>
        <w:tc>
          <w:tcPr>
            <w:tcW w:w="430" w:type="dxa"/>
            <w:tcBorders>
              <w:top w:val="nil"/>
              <w:left w:val="nil"/>
              <w:bottom w:val="nil"/>
              <w:right w:val="nil"/>
            </w:tcBorders>
            <w:shd w:val="clear" w:color="auto" w:fill="auto"/>
            <w:noWrap/>
            <w:vAlign w:val="bottom"/>
            <w:hideMark/>
          </w:tcPr>
          <w:p w14:paraId="7448CE74"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54199</w:t>
            </w:r>
          </w:p>
        </w:tc>
        <w:tc>
          <w:tcPr>
            <w:tcW w:w="5279" w:type="dxa"/>
            <w:tcBorders>
              <w:top w:val="nil"/>
              <w:left w:val="nil"/>
              <w:bottom w:val="nil"/>
              <w:right w:val="nil"/>
            </w:tcBorders>
            <w:shd w:val="clear" w:color="auto" w:fill="auto"/>
            <w:noWrap/>
            <w:vAlign w:val="bottom"/>
            <w:hideMark/>
          </w:tcPr>
          <w:p w14:paraId="2825253D"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BIENES DE USO Y CONSUMO DIVERSO</w:t>
            </w:r>
          </w:p>
        </w:tc>
        <w:tc>
          <w:tcPr>
            <w:tcW w:w="840" w:type="dxa"/>
            <w:tcBorders>
              <w:top w:val="nil"/>
              <w:left w:val="nil"/>
              <w:bottom w:val="nil"/>
              <w:right w:val="nil"/>
            </w:tcBorders>
            <w:shd w:val="clear" w:color="auto" w:fill="auto"/>
            <w:noWrap/>
            <w:vAlign w:val="bottom"/>
            <w:hideMark/>
          </w:tcPr>
          <w:p w14:paraId="34125A9F"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F2B47D9"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7A70319C"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3D2C2F73"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111</w:t>
            </w:r>
          </w:p>
        </w:tc>
        <w:tc>
          <w:tcPr>
            <w:tcW w:w="964" w:type="dxa"/>
            <w:tcBorders>
              <w:top w:val="nil"/>
              <w:left w:val="nil"/>
              <w:bottom w:val="nil"/>
              <w:right w:val="nil"/>
            </w:tcBorders>
            <w:shd w:val="clear" w:color="auto" w:fill="auto"/>
            <w:noWrap/>
            <w:vAlign w:val="bottom"/>
            <w:hideMark/>
          </w:tcPr>
          <w:p w14:paraId="63251954" w14:textId="77777777" w:rsidR="00226B39" w:rsidRPr="001F6AFD" w:rsidRDefault="00226B39" w:rsidP="00226B39">
            <w:pPr>
              <w:spacing w:after="0" w:line="240" w:lineRule="auto"/>
              <w:jc w:val="center"/>
              <w:rPr>
                <w:rFonts w:eastAsia="Times New Roman"/>
                <w:color w:val="000000"/>
                <w:sz w:val="16"/>
                <w:szCs w:val="16"/>
                <w:lang w:val="es-ES" w:eastAsia="es-ES"/>
              </w:rPr>
            </w:pPr>
          </w:p>
        </w:tc>
        <w:tc>
          <w:tcPr>
            <w:tcW w:w="1030" w:type="dxa"/>
            <w:tcBorders>
              <w:top w:val="nil"/>
              <w:left w:val="nil"/>
              <w:bottom w:val="nil"/>
              <w:right w:val="nil"/>
            </w:tcBorders>
            <w:shd w:val="clear" w:color="auto" w:fill="auto"/>
            <w:noWrap/>
            <w:vAlign w:val="bottom"/>
            <w:hideMark/>
          </w:tcPr>
          <w:p w14:paraId="2149A174"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 xml:space="preserve"> $        657,86 </w:t>
            </w:r>
          </w:p>
        </w:tc>
      </w:tr>
      <w:tr w:rsidR="00226B39" w:rsidRPr="001F6AFD" w14:paraId="0F596CED" w14:textId="77777777" w:rsidTr="00226B39">
        <w:trPr>
          <w:trHeight w:val="255"/>
        </w:trPr>
        <w:tc>
          <w:tcPr>
            <w:tcW w:w="430" w:type="dxa"/>
            <w:tcBorders>
              <w:top w:val="nil"/>
              <w:left w:val="nil"/>
              <w:bottom w:val="nil"/>
              <w:right w:val="nil"/>
            </w:tcBorders>
            <w:shd w:val="clear" w:color="auto" w:fill="auto"/>
            <w:noWrap/>
            <w:vAlign w:val="center"/>
            <w:hideMark/>
          </w:tcPr>
          <w:p w14:paraId="0F0C8D53"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55</w:t>
            </w:r>
          </w:p>
        </w:tc>
        <w:tc>
          <w:tcPr>
            <w:tcW w:w="5279" w:type="dxa"/>
            <w:tcBorders>
              <w:top w:val="nil"/>
              <w:left w:val="nil"/>
              <w:bottom w:val="nil"/>
              <w:right w:val="nil"/>
            </w:tcBorders>
            <w:shd w:val="clear" w:color="auto" w:fill="auto"/>
            <w:noWrap/>
            <w:vAlign w:val="center"/>
            <w:hideMark/>
          </w:tcPr>
          <w:p w14:paraId="6F966A6A"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GASTOS FINANCIEROS Y OTROS</w:t>
            </w:r>
          </w:p>
        </w:tc>
        <w:tc>
          <w:tcPr>
            <w:tcW w:w="840" w:type="dxa"/>
            <w:tcBorders>
              <w:top w:val="nil"/>
              <w:left w:val="nil"/>
              <w:bottom w:val="nil"/>
              <w:right w:val="nil"/>
            </w:tcBorders>
            <w:shd w:val="clear" w:color="auto" w:fill="auto"/>
            <w:noWrap/>
            <w:vAlign w:val="bottom"/>
            <w:hideMark/>
          </w:tcPr>
          <w:p w14:paraId="787D465C" w14:textId="77777777" w:rsidR="00226B39" w:rsidRPr="001F6AFD" w:rsidRDefault="00226B39" w:rsidP="00226B39">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79014050" w14:textId="77777777" w:rsidR="00226B39" w:rsidRPr="001F6AFD" w:rsidRDefault="00226B39" w:rsidP="00226B39">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400D37DF" w14:textId="77777777" w:rsidR="00226B39" w:rsidRPr="001F6AFD" w:rsidRDefault="00226B39" w:rsidP="00226B39">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562534C3" w14:textId="77777777" w:rsidR="00226B39" w:rsidRPr="001F6AFD" w:rsidRDefault="00226B39" w:rsidP="00226B39">
            <w:pPr>
              <w:spacing w:after="0" w:line="240" w:lineRule="auto"/>
              <w:jc w:val="center"/>
              <w:rPr>
                <w:rFonts w:eastAsia="Times New Roman"/>
                <w:sz w:val="20"/>
                <w:szCs w:val="20"/>
                <w:lang w:val="es-ES" w:eastAsia="es-ES"/>
              </w:rPr>
            </w:pPr>
          </w:p>
        </w:tc>
        <w:tc>
          <w:tcPr>
            <w:tcW w:w="964" w:type="dxa"/>
            <w:tcBorders>
              <w:top w:val="nil"/>
              <w:left w:val="nil"/>
              <w:bottom w:val="nil"/>
              <w:right w:val="nil"/>
            </w:tcBorders>
            <w:shd w:val="clear" w:color="auto" w:fill="auto"/>
            <w:noWrap/>
            <w:vAlign w:val="bottom"/>
            <w:hideMark/>
          </w:tcPr>
          <w:p w14:paraId="6C65F301" w14:textId="77777777" w:rsidR="00226B39" w:rsidRPr="001F6AFD" w:rsidRDefault="00226B39" w:rsidP="00226B39">
            <w:pPr>
              <w:spacing w:after="0" w:line="240" w:lineRule="auto"/>
              <w:jc w:val="center"/>
              <w:rPr>
                <w:rFonts w:eastAsia="Times New Roman"/>
                <w:sz w:val="20"/>
                <w:szCs w:val="20"/>
                <w:lang w:val="es-ES" w:eastAsia="es-ES"/>
              </w:rPr>
            </w:pPr>
          </w:p>
        </w:tc>
        <w:tc>
          <w:tcPr>
            <w:tcW w:w="1030" w:type="dxa"/>
            <w:tcBorders>
              <w:top w:val="nil"/>
              <w:left w:val="nil"/>
              <w:bottom w:val="nil"/>
              <w:right w:val="nil"/>
            </w:tcBorders>
            <w:shd w:val="clear" w:color="auto" w:fill="auto"/>
            <w:noWrap/>
            <w:vAlign w:val="center"/>
            <w:hideMark/>
          </w:tcPr>
          <w:p w14:paraId="1E286939" w14:textId="77777777" w:rsidR="00226B39" w:rsidRPr="001F6AFD" w:rsidRDefault="00226B39" w:rsidP="00226B39">
            <w:pPr>
              <w:spacing w:after="0" w:line="240" w:lineRule="auto"/>
              <w:rPr>
                <w:rFonts w:eastAsia="Times New Roman"/>
                <w:sz w:val="20"/>
                <w:szCs w:val="20"/>
                <w:lang w:val="es-ES" w:eastAsia="es-ES"/>
              </w:rPr>
            </w:pPr>
          </w:p>
        </w:tc>
      </w:tr>
      <w:tr w:rsidR="00226B39" w:rsidRPr="001F6AFD" w14:paraId="54DBC19B" w14:textId="77777777" w:rsidTr="00226B39">
        <w:trPr>
          <w:trHeight w:val="255"/>
        </w:trPr>
        <w:tc>
          <w:tcPr>
            <w:tcW w:w="430" w:type="dxa"/>
            <w:tcBorders>
              <w:top w:val="nil"/>
              <w:left w:val="nil"/>
              <w:bottom w:val="nil"/>
              <w:right w:val="nil"/>
            </w:tcBorders>
            <w:shd w:val="clear" w:color="auto" w:fill="auto"/>
            <w:noWrap/>
            <w:vAlign w:val="center"/>
            <w:hideMark/>
          </w:tcPr>
          <w:p w14:paraId="74B482EE"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556</w:t>
            </w:r>
          </w:p>
        </w:tc>
        <w:tc>
          <w:tcPr>
            <w:tcW w:w="6119" w:type="dxa"/>
            <w:gridSpan w:val="2"/>
            <w:tcBorders>
              <w:top w:val="nil"/>
              <w:left w:val="nil"/>
              <w:bottom w:val="nil"/>
              <w:right w:val="nil"/>
            </w:tcBorders>
            <w:shd w:val="clear" w:color="auto" w:fill="auto"/>
            <w:noWrap/>
            <w:vAlign w:val="center"/>
            <w:hideMark/>
          </w:tcPr>
          <w:p w14:paraId="4C0FE590"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SEGUROS, COMISIONES Y GASTOS BANCARIOS</w:t>
            </w:r>
          </w:p>
        </w:tc>
        <w:tc>
          <w:tcPr>
            <w:tcW w:w="540" w:type="dxa"/>
            <w:tcBorders>
              <w:top w:val="nil"/>
              <w:left w:val="nil"/>
              <w:bottom w:val="nil"/>
              <w:right w:val="nil"/>
            </w:tcBorders>
            <w:shd w:val="clear" w:color="auto" w:fill="auto"/>
            <w:vAlign w:val="bottom"/>
            <w:hideMark/>
          </w:tcPr>
          <w:p w14:paraId="18E69DF5" w14:textId="77777777" w:rsidR="00226B39" w:rsidRPr="001F6AFD" w:rsidRDefault="00226B39" w:rsidP="00226B39">
            <w:pPr>
              <w:spacing w:after="0" w:line="240" w:lineRule="auto"/>
              <w:rPr>
                <w:rFonts w:eastAsia="Times New Roman"/>
                <w:b/>
                <w:bCs/>
                <w:color w:val="000000"/>
                <w:sz w:val="16"/>
                <w:szCs w:val="16"/>
                <w:lang w:val="es-ES" w:eastAsia="es-ES"/>
              </w:rPr>
            </w:pPr>
          </w:p>
        </w:tc>
        <w:tc>
          <w:tcPr>
            <w:tcW w:w="280" w:type="dxa"/>
            <w:tcBorders>
              <w:top w:val="nil"/>
              <w:left w:val="nil"/>
              <w:bottom w:val="nil"/>
              <w:right w:val="nil"/>
            </w:tcBorders>
            <w:shd w:val="clear" w:color="auto" w:fill="auto"/>
            <w:vAlign w:val="bottom"/>
            <w:hideMark/>
          </w:tcPr>
          <w:p w14:paraId="62466EE8" w14:textId="77777777" w:rsidR="00226B39" w:rsidRPr="001F6AFD" w:rsidRDefault="00226B39" w:rsidP="00226B39">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4319AF3F" w14:textId="77777777" w:rsidR="00226B39" w:rsidRPr="001F6AFD" w:rsidRDefault="00226B39" w:rsidP="00226B39">
            <w:pPr>
              <w:spacing w:after="0" w:line="240" w:lineRule="auto"/>
              <w:jc w:val="center"/>
              <w:rPr>
                <w:rFonts w:eastAsia="Times New Roman"/>
                <w:sz w:val="20"/>
                <w:szCs w:val="20"/>
                <w:lang w:val="es-ES" w:eastAsia="es-ES"/>
              </w:rPr>
            </w:pPr>
          </w:p>
        </w:tc>
        <w:tc>
          <w:tcPr>
            <w:tcW w:w="964" w:type="dxa"/>
            <w:tcBorders>
              <w:top w:val="nil"/>
              <w:left w:val="nil"/>
              <w:bottom w:val="nil"/>
              <w:right w:val="nil"/>
            </w:tcBorders>
            <w:shd w:val="clear" w:color="auto" w:fill="auto"/>
            <w:noWrap/>
            <w:vAlign w:val="bottom"/>
            <w:hideMark/>
          </w:tcPr>
          <w:p w14:paraId="4B64CC1E" w14:textId="77777777" w:rsidR="00226B39" w:rsidRPr="001F6AFD" w:rsidRDefault="00226B39" w:rsidP="00226B39">
            <w:pPr>
              <w:spacing w:after="0" w:line="240" w:lineRule="auto"/>
              <w:jc w:val="center"/>
              <w:rPr>
                <w:rFonts w:eastAsia="Times New Roman"/>
                <w:sz w:val="20"/>
                <w:szCs w:val="20"/>
                <w:lang w:val="es-ES" w:eastAsia="es-ES"/>
              </w:rPr>
            </w:pPr>
          </w:p>
        </w:tc>
        <w:tc>
          <w:tcPr>
            <w:tcW w:w="1030" w:type="dxa"/>
            <w:tcBorders>
              <w:top w:val="nil"/>
              <w:left w:val="nil"/>
              <w:bottom w:val="nil"/>
              <w:right w:val="nil"/>
            </w:tcBorders>
            <w:shd w:val="clear" w:color="auto" w:fill="auto"/>
            <w:noWrap/>
            <w:vAlign w:val="center"/>
            <w:hideMark/>
          </w:tcPr>
          <w:p w14:paraId="74F778A1" w14:textId="77777777" w:rsidR="00226B39" w:rsidRPr="001F6AFD" w:rsidRDefault="00226B39" w:rsidP="00226B39">
            <w:pPr>
              <w:spacing w:after="0" w:line="240" w:lineRule="auto"/>
              <w:rPr>
                <w:rFonts w:eastAsia="Times New Roman"/>
                <w:sz w:val="20"/>
                <w:szCs w:val="20"/>
                <w:lang w:val="es-ES" w:eastAsia="es-ES"/>
              </w:rPr>
            </w:pPr>
          </w:p>
        </w:tc>
      </w:tr>
      <w:tr w:rsidR="00226B39" w:rsidRPr="001F6AFD" w14:paraId="3DE42D5D" w14:textId="77777777" w:rsidTr="00226B39">
        <w:trPr>
          <w:trHeight w:val="255"/>
        </w:trPr>
        <w:tc>
          <w:tcPr>
            <w:tcW w:w="430" w:type="dxa"/>
            <w:tcBorders>
              <w:top w:val="nil"/>
              <w:left w:val="nil"/>
              <w:bottom w:val="nil"/>
              <w:right w:val="nil"/>
            </w:tcBorders>
            <w:shd w:val="clear" w:color="auto" w:fill="auto"/>
            <w:noWrap/>
            <w:vAlign w:val="center"/>
            <w:hideMark/>
          </w:tcPr>
          <w:p w14:paraId="0D9F40BC"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55603</w:t>
            </w:r>
          </w:p>
        </w:tc>
        <w:tc>
          <w:tcPr>
            <w:tcW w:w="5279" w:type="dxa"/>
            <w:tcBorders>
              <w:top w:val="nil"/>
              <w:left w:val="nil"/>
              <w:bottom w:val="nil"/>
              <w:right w:val="nil"/>
            </w:tcBorders>
            <w:shd w:val="clear" w:color="auto" w:fill="auto"/>
            <w:noWrap/>
            <w:vAlign w:val="center"/>
            <w:hideMark/>
          </w:tcPr>
          <w:p w14:paraId="31833594"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COMISIÓN Y GASTOS BANCARIOS</w:t>
            </w:r>
          </w:p>
        </w:tc>
        <w:tc>
          <w:tcPr>
            <w:tcW w:w="840" w:type="dxa"/>
            <w:tcBorders>
              <w:top w:val="nil"/>
              <w:left w:val="nil"/>
              <w:bottom w:val="nil"/>
              <w:right w:val="nil"/>
            </w:tcBorders>
            <w:shd w:val="clear" w:color="auto" w:fill="auto"/>
            <w:noWrap/>
            <w:vAlign w:val="bottom"/>
            <w:hideMark/>
          </w:tcPr>
          <w:p w14:paraId="11AB3AF9"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1020B84"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7680B578"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42BEB9CD"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111</w:t>
            </w:r>
          </w:p>
        </w:tc>
        <w:tc>
          <w:tcPr>
            <w:tcW w:w="964" w:type="dxa"/>
            <w:tcBorders>
              <w:top w:val="nil"/>
              <w:left w:val="nil"/>
              <w:bottom w:val="nil"/>
              <w:right w:val="nil"/>
            </w:tcBorders>
            <w:shd w:val="clear" w:color="auto" w:fill="auto"/>
            <w:noWrap/>
            <w:vAlign w:val="bottom"/>
            <w:hideMark/>
          </w:tcPr>
          <w:p w14:paraId="29EAB508" w14:textId="77777777" w:rsidR="00226B39" w:rsidRPr="001F6AFD" w:rsidRDefault="00226B39" w:rsidP="00226B39">
            <w:pPr>
              <w:spacing w:after="0" w:line="240" w:lineRule="auto"/>
              <w:jc w:val="center"/>
              <w:rPr>
                <w:rFonts w:eastAsia="Times New Roman"/>
                <w:color w:val="000000"/>
                <w:sz w:val="16"/>
                <w:szCs w:val="16"/>
                <w:lang w:val="es-ES" w:eastAsia="es-ES"/>
              </w:rPr>
            </w:pPr>
          </w:p>
        </w:tc>
        <w:tc>
          <w:tcPr>
            <w:tcW w:w="1030" w:type="dxa"/>
            <w:tcBorders>
              <w:top w:val="nil"/>
              <w:left w:val="nil"/>
              <w:bottom w:val="nil"/>
              <w:right w:val="nil"/>
            </w:tcBorders>
            <w:shd w:val="clear" w:color="auto" w:fill="auto"/>
            <w:noWrap/>
            <w:vAlign w:val="bottom"/>
            <w:hideMark/>
          </w:tcPr>
          <w:p w14:paraId="2C2FB94B"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 xml:space="preserve"> $          50,00 </w:t>
            </w:r>
          </w:p>
        </w:tc>
      </w:tr>
      <w:tr w:rsidR="00226B39" w:rsidRPr="001F6AFD" w14:paraId="7AB6CD16" w14:textId="77777777" w:rsidTr="00226B39">
        <w:trPr>
          <w:trHeight w:val="255"/>
        </w:trPr>
        <w:tc>
          <w:tcPr>
            <w:tcW w:w="430" w:type="dxa"/>
            <w:tcBorders>
              <w:top w:val="nil"/>
              <w:left w:val="nil"/>
              <w:bottom w:val="nil"/>
              <w:right w:val="nil"/>
            </w:tcBorders>
            <w:shd w:val="clear" w:color="auto" w:fill="auto"/>
            <w:noWrap/>
            <w:vAlign w:val="bottom"/>
            <w:hideMark/>
          </w:tcPr>
          <w:p w14:paraId="75AD2EAF"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61</w:t>
            </w:r>
          </w:p>
        </w:tc>
        <w:tc>
          <w:tcPr>
            <w:tcW w:w="5279" w:type="dxa"/>
            <w:tcBorders>
              <w:top w:val="nil"/>
              <w:left w:val="nil"/>
              <w:bottom w:val="nil"/>
              <w:right w:val="nil"/>
            </w:tcBorders>
            <w:shd w:val="clear" w:color="auto" w:fill="auto"/>
            <w:noWrap/>
            <w:vAlign w:val="bottom"/>
            <w:hideMark/>
          </w:tcPr>
          <w:p w14:paraId="0FE4F0FB"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INVERSIONES EN ACTIVOS FIJOS</w:t>
            </w:r>
          </w:p>
        </w:tc>
        <w:tc>
          <w:tcPr>
            <w:tcW w:w="840" w:type="dxa"/>
            <w:tcBorders>
              <w:top w:val="nil"/>
              <w:left w:val="nil"/>
              <w:bottom w:val="nil"/>
              <w:right w:val="nil"/>
            </w:tcBorders>
            <w:shd w:val="clear" w:color="auto" w:fill="auto"/>
            <w:noWrap/>
            <w:vAlign w:val="bottom"/>
            <w:hideMark/>
          </w:tcPr>
          <w:p w14:paraId="5CFD74F8" w14:textId="77777777" w:rsidR="00226B39" w:rsidRPr="001F6AFD" w:rsidRDefault="00226B39" w:rsidP="00226B39">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27D393F" w14:textId="77777777" w:rsidR="00226B39" w:rsidRPr="001F6AFD" w:rsidRDefault="00226B39" w:rsidP="00226B39">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1909CFA0" w14:textId="77777777" w:rsidR="00226B39" w:rsidRPr="001F6AFD" w:rsidRDefault="00226B39" w:rsidP="00226B39">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286EE746" w14:textId="77777777" w:rsidR="00226B39" w:rsidRPr="001F6AFD" w:rsidRDefault="00226B39" w:rsidP="00226B39">
            <w:pPr>
              <w:spacing w:after="0" w:line="240" w:lineRule="auto"/>
              <w:jc w:val="center"/>
              <w:rPr>
                <w:rFonts w:eastAsia="Times New Roman"/>
                <w:sz w:val="20"/>
                <w:szCs w:val="20"/>
                <w:lang w:val="es-ES" w:eastAsia="es-ES"/>
              </w:rPr>
            </w:pPr>
          </w:p>
        </w:tc>
        <w:tc>
          <w:tcPr>
            <w:tcW w:w="964" w:type="dxa"/>
            <w:tcBorders>
              <w:top w:val="nil"/>
              <w:left w:val="nil"/>
              <w:bottom w:val="nil"/>
              <w:right w:val="nil"/>
            </w:tcBorders>
            <w:shd w:val="clear" w:color="auto" w:fill="auto"/>
            <w:vAlign w:val="bottom"/>
            <w:hideMark/>
          </w:tcPr>
          <w:p w14:paraId="41AB311C" w14:textId="77777777" w:rsidR="00226B39" w:rsidRPr="001F6AFD" w:rsidRDefault="00226B39" w:rsidP="00226B39">
            <w:pPr>
              <w:spacing w:after="0" w:line="240" w:lineRule="auto"/>
              <w:jc w:val="center"/>
              <w:rPr>
                <w:rFonts w:eastAsia="Times New Roman"/>
                <w:sz w:val="20"/>
                <w:szCs w:val="20"/>
                <w:lang w:val="es-ES" w:eastAsia="es-ES"/>
              </w:rPr>
            </w:pPr>
          </w:p>
        </w:tc>
        <w:tc>
          <w:tcPr>
            <w:tcW w:w="1030" w:type="dxa"/>
            <w:tcBorders>
              <w:top w:val="nil"/>
              <w:left w:val="nil"/>
              <w:bottom w:val="nil"/>
              <w:right w:val="nil"/>
            </w:tcBorders>
            <w:shd w:val="clear" w:color="auto" w:fill="auto"/>
            <w:noWrap/>
            <w:vAlign w:val="center"/>
            <w:hideMark/>
          </w:tcPr>
          <w:p w14:paraId="5F87E05A" w14:textId="77777777" w:rsidR="00226B39" w:rsidRPr="001F6AFD" w:rsidRDefault="00226B39" w:rsidP="00226B39">
            <w:pPr>
              <w:spacing w:after="0" w:line="240" w:lineRule="auto"/>
              <w:rPr>
                <w:rFonts w:eastAsia="Times New Roman"/>
                <w:sz w:val="20"/>
                <w:szCs w:val="20"/>
                <w:lang w:val="es-ES" w:eastAsia="es-ES"/>
              </w:rPr>
            </w:pPr>
          </w:p>
        </w:tc>
      </w:tr>
      <w:tr w:rsidR="00226B39" w:rsidRPr="001F6AFD" w14:paraId="49D8E597" w14:textId="77777777" w:rsidTr="00226B39">
        <w:trPr>
          <w:trHeight w:val="255"/>
        </w:trPr>
        <w:tc>
          <w:tcPr>
            <w:tcW w:w="430" w:type="dxa"/>
            <w:tcBorders>
              <w:top w:val="nil"/>
              <w:left w:val="nil"/>
              <w:bottom w:val="nil"/>
              <w:right w:val="nil"/>
            </w:tcBorders>
            <w:shd w:val="clear" w:color="auto" w:fill="auto"/>
            <w:noWrap/>
            <w:vAlign w:val="bottom"/>
            <w:hideMark/>
          </w:tcPr>
          <w:p w14:paraId="51E6B083" w14:textId="77777777" w:rsidR="00226B39" w:rsidRPr="001F6AFD" w:rsidRDefault="00226B39" w:rsidP="00226B39">
            <w:pPr>
              <w:spacing w:after="0" w:line="240" w:lineRule="auto"/>
              <w:rPr>
                <w:rFonts w:eastAsia="Times New Roman"/>
                <w:b/>
                <w:bCs/>
                <w:sz w:val="16"/>
                <w:szCs w:val="16"/>
                <w:lang w:val="es-ES" w:eastAsia="es-ES"/>
              </w:rPr>
            </w:pPr>
            <w:r w:rsidRPr="001F6AFD">
              <w:rPr>
                <w:rFonts w:eastAsia="Times New Roman"/>
                <w:b/>
                <w:bCs/>
                <w:sz w:val="16"/>
                <w:szCs w:val="16"/>
                <w:lang w:val="es-ES" w:eastAsia="es-ES"/>
              </w:rPr>
              <w:t>616</w:t>
            </w:r>
          </w:p>
        </w:tc>
        <w:tc>
          <w:tcPr>
            <w:tcW w:w="5279" w:type="dxa"/>
            <w:tcBorders>
              <w:top w:val="nil"/>
              <w:left w:val="nil"/>
              <w:bottom w:val="nil"/>
              <w:right w:val="nil"/>
            </w:tcBorders>
            <w:shd w:val="clear" w:color="auto" w:fill="auto"/>
            <w:noWrap/>
            <w:vAlign w:val="center"/>
            <w:hideMark/>
          </w:tcPr>
          <w:p w14:paraId="1A0E849B"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INFRAESTRUCTURAS</w:t>
            </w:r>
          </w:p>
        </w:tc>
        <w:tc>
          <w:tcPr>
            <w:tcW w:w="840" w:type="dxa"/>
            <w:tcBorders>
              <w:top w:val="nil"/>
              <w:left w:val="nil"/>
              <w:bottom w:val="nil"/>
              <w:right w:val="nil"/>
            </w:tcBorders>
            <w:shd w:val="clear" w:color="auto" w:fill="auto"/>
            <w:noWrap/>
            <w:vAlign w:val="bottom"/>
            <w:hideMark/>
          </w:tcPr>
          <w:p w14:paraId="3A02012E" w14:textId="77777777" w:rsidR="00226B39" w:rsidRPr="001F6AFD" w:rsidRDefault="00226B39" w:rsidP="00226B39">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79F41780" w14:textId="77777777" w:rsidR="00226B39" w:rsidRPr="001F6AFD" w:rsidRDefault="00226B39" w:rsidP="00226B39">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243688E1" w14:textId="77777777" w:rsidR="00226B39" w:rsidRPr="001F6AFD" w:rsidRDefault="00226B39" w:rsidP="00226B39">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5B2DF17C" w14:textId="77777777" w:rsidR="00226B39" w:rsidRPr="001F6AFD" w:rsidRDefault="00226B39" w:rsidP="00226B39">
            <w:pPr>
              <w:spacing w:after="0" w:line="240" w:lineRule="auto"/>
              <w:jc w:val="center"/>
              <w:rPr>
                <w:rFonts w:eastAsia="Times New Roman"/>
                <w:sz w:val="20"/>
                <w:szCs w:val="20"/>
                <w:lang w:val="es-ES" w:eastAsia="es-ES"/>
              </w:rPr>
            </w:pPr>
          </w:p>
        </w:tc>
        <w:tc>
          <w:tcPr>
            <w:tcW w:w="964" w:type="dxa"/>
            <w:tcBorders>
              <w:top w:val="nil"/>
              <w:left w:val="nil"/>
              <w:bottom w:val="nil"/>
              <w:right w:val="nil"/>
            </w:tcBorders>
            <w:shd w:val="clear" w:color="auto" w:fill="auto"/>
            <w:vAlign w:val="bottom"/>
            <w:hideMark/>
          </w:tcPr>
          <w:p w14:paraId="0C960268" w14:textId="77777777" w:rsidR="00226B39" w:rsidRPr="001F6AFD" w:rsidRDefault="00226B39" w:rsidP="00226B39">
            <w:pPr>
              <w:spacing w:after="0" w:line="240" w:lineRule="auto"/>
              <w:jc w:val="center"/>
              <w:rPr>
                <w:rFonts w:eastAsia="Times New Roman"/>
                <w:sz w:val="20"/>
                <w:szCs w:val="20"/>
                <w:lang w:val="es-ES" w:eastAsia="es-ES"/>
              </w:rPr>
            </w:pPr>
          </w:p>
        </w:tc>
        <w:tc>
          <w:tcPr>
            <w:tcW w:w="1030" w:type="dxa"/>
            <w:tcBorders>
              <w:top w:val="nil"/>
              <w:left w:val="nil"/>
              <w:bottom w:val="nil"/>
              <w:right w:val="nil"/>
            </w:tcBorders>
            <w:shd w:val="clear" w:color="auto" w:fill="auto"/>
            <w:noWrap/>
            <w:vAlign w:val="bottom"/>
            <w:hideMark/>
          </w:tcPr>
          <w:p w14:paraId="71E719E2" w14:textId="77777777" w:rsidR="00226B39" w:rsidRPr="001F6AFD" w:rsidRDefault="00226B39" w:rsidP="00226B39">
            <w:pPr>
              <w:spacing w:after="0" w:line="240" w:lineRule="auto"/>
              <w:jc w:val="right"/>
              <w:rPr>
                <w:rFonts w:eastAsia="Times New Roman"/>
                <w:sz w:val="20"/>
                <w:szCs w:val="20"/>
                <w:lang w:val="es-ES" w:eastAsia="es-ES"/>
              </w:rPr>
            </w:pPr>
          </w:p>
        </w:tc>
      </w:tr>
      <w:tr w:rsidR="00226B39" w:rsidRPr="001F6AFD" w14:paraId="14CB1A8C" w14:textId="77777777" w:rsidTr="00226B39">
        <w:trPr>
          <w:trHeight w:val="255"/>
        </w:trPr>
        <w:tc>
          <w:tcPr>
            <w:tcW w:w="430" w:type="dxa"/>
            <w:tcBorders>
              <w:top w:val="nil"/>
              <w:left w:val="nil"/>
              <w:bottom w:val="nil"/>
              <w:right w:val="nil"/>
            </w:tcBorders>
            <w:shd w:val="clear" w:color="auto" w:fill="auto"/>
            <w:noWrap/>
            <w:vAlign w:val="bottom"/>
            <w:hideMark/>
          </w:tcPr>
          <w:p w14:paraId="20ECC0AD"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61699</w:t>
            </w:r>
          </w:p>
        </w:tc>
        <w:tc>
          <w:tcPr>
            <w:tcW w:w="5279" w:type="dxa"/>
            <w:tcBorders>
              <w:top w:val="nil"/>
              <w:left w:val="nil"/>
              <w:bottom w:val="nil"/>
              <w:right w:val="nil"/>
            </w:tcBorders>
            <w:shd w:val="clear" w:color="auto" w:fill="auto"/>
            <w:noWrap/>
            <w:vAlign w:val="bottom"/>
            <w:hideMark/>
          </w:tcPr>
          <w:p w14:paraId="35A87920" w14:textId="77777777" w:rsidR="00226B39" w:rsidRPr="001F6AFD" w:rsidRDefault="00226B39" w:rsidP="00226B39">
            <w:pPr>
              <w:spacing w:after="0" w:line="240" w:lineRule="auto"/>
              <w:rPr>
                <w:rFonts w:eastAsia="Times New Roman"/>
                <w:color w:val="000000"/>
                <w:sz w:val="16"/>
                <w:szCs w:val="16"/>
                <w:lang w:val="es-ES" w:eastAsia="es-ES"/>
              </w:rPr>
            </w:pPr>
            <w:r w:rsidRPr="001F6AFD">
              <w:rPr>
                <w:rFonts w:eastAsia="Times New Roman"/>
                <w:color w:val="000000"/>
                <w:sz w:val="16"/>
                <w:szCs w:val="16"/>
                <w:lang w:val="es-ES" w:eastAsia="es-ES"/>
              </w:rPr>
              <w:t>OBRAS DE INFRAESTRUCTURA DIVERSAS</w:t>
            </w:r>
          </w:p>
        </w:tc>
        <w:tc>
          <w:tcPr>
            <w:tcW w:w="840" w:type="dxa"/>
            <w:tcBorders>
              <w:top w:val="nil"/>
              <w:left w:val="nil"/>
              <w:bottom w:val="nil"/>
              <w:right w:val="nil"/>
            </w:tcBorders>
            <w:shd w:val="clear" w:color="auto" w:fill="auto"/>
            <w:noWrap/>
            <w:vAlign w:val="bottom"/>
            <w:hideMark/>
          </w:tcPr>
          <w:p w14:paraId="1B3B9705"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81D5EDA"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79CCA855"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3B62CE99" w14:textId="77777777" w:rsidR="00226B39" w:rsidRPr="001F6AFD" w:rsidRDefault="00226B39" w:rsidP="00226B39">
            <w:pPr>
              <w:spacing w:after="0" w:line="240" w:lineRule="auto"/>
              <w:jc w:val="center"/>
              <w:rPr>
                <w:rFonts w:eastAsia="Times New Roman"/>
                <w:color w:val="000000"/>
                <w:sz w:val="16"/>
                <w:szCs w:val="16"/>
                <w:lang w:val="es-ES" w:eastAsia="es-ES"/>
              </w:rPr>
            </w:pPr>
            <w:r w:rsidRPr="001F6AFD">
              <w:rPr>
                <w:rFonts w:eastAsia="Times New Roman"/>
                <w:color w:val="000000"/>
                <w:sz w:val="16"/>
                <w:szCs w:val="16"/>
                <w:lang w:val="es-ES" w:eastAsia="es-ES"/>
              </w:rPr>
              <w:t>111</w:t>
            </w:r>
          </w:p>
        </w:tc>
        <w:tc>
          <w:tcPr>
            <w:tcW w:w="964" w:type="dxa"/>
            <w:tcBorders>
              <w:top w:val="nil"/>
              <w:left w:val="nil"/>
              <w:bottom w:val="nil"/>
              <w:right w:val="nil"/>
            </w:tcBorders>
            <w:shd w:val="clear" w:color="auto" w:fill="auto"/>
            <w:vAlign w:val="bottom"/>
            <w:hideMark/>
          </w:tcPr>
          <w:p w14:paraId="589C9806" w14:textId="77777777" w:rsidR="00226B39" w:rsidRPr="001F6AFD" w:rsidRDefault="00226B39" w:rsidP="00226B39">
            <w:pPr>
              <w:spacing w:after="0" w:line="240" w:lineRule="auto"/>
              <w:jc w:val="center"/>
              <w:rPr>
                <w:rFonts w:eastAsia="Times New Roman"/>
                <w:color w:val="000000"/>
                <w:sz w:val="16"/>
                <w:szCs w:val="16"/>
                <w:lang w:val="es-ES" w:eastAsia="es-ES"/>
              </w:rPr>
            </w:pPr>
          </w:p>
        </w:tc>
        <w:tc>
          <w:tcPr>
            <w:tcW w:w="1030" w:type="dxa"/>
            <w:tcBorders>
              <w:top w:val="nil"/>
              <w:left w:val="nil"/>
              <w:bottom w:val="nil"/>
              <w:right w:val="nil"/>
            </w:tcBorders>
            <w:shd w:val="clear" w:color="auto" w:fill="auto"/>
            <w:noWrap/>
            <w:vAlign w:val="bottom"/>
            <w:hideMark/>
          </w:tcPr>
          <w:p w14:paraId="0A811339" w14:textId="77777777" w:rsidR="00226B39" w:rsidRPr="001F6AFD" w:rsidRDefault="00226B39" w:rsidP="00226B39">
            <w:pPr>
              <w:spacing w:after="0" w:line="240" w:lineRule="auto"/>
              <w:rPr>
                <w:rFonts w:eastAsia="Times New Roman"/>
                <w:sz w:val="16"/>
                <w:szCs w:val="16"/>
                <w:lang w:val="es-ES" w:eastAsia="es-ES"/>
              </w:rPr>
            </w:pPr>
            <w:r w:rsidRPr="001F6AFD">
              <w:rPr>
                <w:rFonts w:eastAsia="Times New Roman"/>
                <w:sz w:val="16"/>
                <w:szCs w:val="16"/>
                <w:lang w:val="es-ES" w:eastAsia="es-ES"/>
              </w:rPr>
              <w:t xml:space="preserve"> $     1.838,68 </w:t>
            </w:r>
          </w:p>
        </w:tc>
      </w:tr>
      <w:tr w:rsidR="00226B39" w:rsidRPr="001F6AFD" w14:paraId="095DD07D" w14:textId="77777777" w:rsidTr="00226B39">
        <w:trPr>
          <w:trHeight w:val="270"/>
        </w:trPr>
        <w:tc>
          <w:tcPr>
            <w:tcW w:w="430" w:type="dxa"/>
            <w:tcBorders>
              <w:top w:val="single" w:sz="4" w:space="0" w:color="auto"/>
              <w:left w:val="nil"/>
              <w:bottom w:val="double" w:sz="6" w:space="0" w:color="auto"/>
              <w:right w:val="nil"/>
            </w:tcBorders>
            <w:shd w:val="clear" w:color="auto" w:fill="auto"/>
            <w:noWrap/>
            <w:vAlign w:val="bottom"/>
            <w:hideMark/>
          </w:tcPr>
          <w:p w14:paraId="4EC6201C" w14:textId="77777777" w:rsidR="00226B39" w:rsidRPr="001F6AFD" w:rsidRDefault="00226B39" w:rsidP="00226B39">
            <w:pPr>
              <w:spacing w:after="0" w:line="240" w:lineRule="auto"/>
              <w:rPr>
                <w:rFonts w:ascii="Calibri" w:eastAsia="Times New Roman" w:hAnsi="Calibri" w:cs="Calibri"/>
                <w:color w:val="000000"/>
                <w:sz w:val="16"/>
                <w:szCs w:val="16"/>
                <w:lang w:val="es-ES" w:eastAsia="es-ES"/>
              </w:rPr>
            </w:pPr>
            <w:r w:rsidRPr="001F6AFD">
              <w:rPr>
                <w:rFonts w:ascii="Calibri" w:eastAsia="Times New Roman" w:hAnsi="Calibri" w:cs="Calibri"/>
                <w:color w:val="000000"/>
                <w:sz w:val="16"/>
                <w:szCs w:val="16"/>
                <w:lang w:val="es-ES" w:eastAsia="es-ES"/>
              </w:rPr>
              <w:t> </w:t>
            </w:r>
          </w:p>
        </w:tc>
        <w:tc>
          <w:tcPr>
            <w:tcW w:w="5279" w:type="dxa"/>
            <w:tcBorders>
              <w:top w:val="single" w:sz="4" w:space="0" w:color="auto"/>
              <w:left w:val="nil"/>
              <w:bottom w:val="double" w:sz="6" w:space="0" w:color="auto"/>
              <w:right w:val="nil"/>
            </w:tcBorders>
            <w:shd w:val="clear" w:color="auto" w:fill="auto"/>
            <w:noWrap/>
            <w:vAlign w:val="bottom"/>
            <w:hideMark/>
          </w:tcPr>
          <w:p w14:paraId="21CAB54E"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TOTALES</w:t>
            </w:r>
          </w:p>
        </w:tc>
        <w:tc>
          <w:tcPr>
            <w:tcW w:w="840" w:type="dxa"/>
            <w:tcBorders>
              <w:top w:val="single" w:sz="4" w:space="0" w:color="auto"/>
              <w:left w:val="nil"/>
              <w:bottom w:val="double" w:sz="6" w:space="0" w:color="auto"/>
              <w:right w:val="nil"/>
            </w:tcBorders>
            <w:shd w:val="clear" w:color="auto" w:fill="auto"/>
            <w:noWrap/>
            <w:vAlign w:val="bottom"/>
            <w:hideMark/>
          </w:tcPr>
          <w:p w14:paraId="789A30B9" w14:textId="77777777" w:rsidR="00226B39" w:rsidRPr="001F6AFD" w:rsidRDefault="00226B39" w:rsidP="00226B39">
            <w:pPr>
              <w:spacing w:after="0" w:line="240" w:lineRule="auto"/>
              <w:rPr>
                <w:rFonts w:ascii="Calibri" w:eastAsia="Times New Roman" w:hAnsi="Calibri" w:cs="Calibri"/>
                <w:color w:val="000000"/>
                <w:sz w:val="16"/>
                <w:szCs w:val="16"/>
                <w:lang w:val="es-ES" w:eastAsia="es-ES"/>
              </w:rPr>
            </w:pPr>
            <w:r w:rsidRPr="001F6AFD">
              <w:rPr>
                <w:rFonts w:ascii="Calibri" w:eastAsia="Times New Roman" w:hAnsi="Calibri" w:cs="Calibri"/>
                <w:color w:val="000000"/>
                <w:sz w:val="16"/>
                <w:szCs w:val="16"/>
                <w:lang w:val="es-ES" w:eastAsia="es-ES"/>
              </w:rPr>
              <w:t> </w:t>
            </w:r>
          </w:p>
        </w:tc>
        <w:tc>
          <w:tcPr>
            <w:tcW w:w="540" w:type="dxa"/>
            <w:tcBorders>
              <w:top w:val="single" w:sz="4" w:space="0" w:color="auto"/>
              <w:left w:val="nil"/>
              <w:bottom w:val="double" w:sz="6" w:space="0" w:color="auto"/>
              <w:right w:val="nil"/>
            </w:tcBorders>
            <w:shd w:val="clear" w:color="auto" w:fill="auto"/>
            <w:noWrap/>
            <w:vAlign w:val="bottom"/>
            <w:hideMark/>
          </w:tcPr>
          <w:p w14:paraId="4E4C1CAC" w14:textId="77777777" w:rsidR="00226B39" w:rsidRPr="001F6AFD" w:rsidRDefault="00226B39" w:rsidP="00226B39">
            <w:pPr>
              <w:spacing w:after="0" w:line="240" w:lineRule="auto"/>
              <w:rPr>
                <w:rFonts w:ascii="Calibri" w:eastAsia="Times New Roman" w:hAnsi="Calibri" w:cs="Calibri"/>
                <w:color w:val="000000"/>
                <w:sz w:val="16"/>
                <w:szCs w:val="16"/>
                <w:lang w:val="es-ES" w:eastAsia="es-ES"/>
              </w:rPr>
            </w:pPr>
            <w:r w:rsidRPr="001F6AFD">
              <w:rPr>
                <w:rFonts w:ascii="Calibri" w:eastAsia="Times New Roman" w:hAnsi="Calibri" w:cs="Calibri"/>
                <w:color w:val="000000"/>
                <w:sz w:val="16"/>
                <w:szCs w:val="16"/>
                <w:lang w:val="es-ES" w:eastAsia="es-ES"/>
              </w:rPr>
              <w:t> </w:t>
            </w:r>
          </w:p>
        </w:tc>
        <w:tc>
          <w:tcPr>
            <w:tcW w:w="280" w:type="dxa"/>
            <w:tcBorders>
              <w:top w:val="single" w:sz="4" w:space="0" w:color="auto"/>
              <w:left w:val="nil"/>
              <w:bottom w:val="double" w:sz="6" w:space="0" w:color="auto"/>
              <w:right w:val="nil"/>
            </w:tcBorders>
            <w:shd w:val="clear" w:color="auto" w:fill="auto"/>
            <w:noWrap/>
            <w:vAlign w:val="bottom"/>
            <w:hideMark/>
          </w:tcPr>
          <w:p w14:paraId="58F4C8E0" w14:textId="77777777" w:rsidR="00226B39" w:rsidRPr="001F6AFD" w:rsidRDefault="00226B39" w:rsidP="00226B39">
            <w:pPr>
              <w:spacing w:after="0" w:line="240" w:lineRule="auto"/>
              <w:rPr>
                <w:rFonts w:ascii="Calibri" w:eastAsia="Times New Roman" w:hAnsi="Calibri" w:cs="Calibri"/>
                <w:color w:val="000000"/>
                <w:sz w:val="16"/>
                <w:szCs w:val="16"/>
                <w:lang w:val="es-ES" w:eastAsia="es-ES"/>
              </w:rPr>
            </w:pPr>
            <w:r w:rsidRPr="001F6AFD">
              <w:rPr>
                <w:rFonts w:ascii="Calibri" w:eastAsia="Times New Roman" w:hAnsi="Calibri" w:cs="Calibri"/>
                <w:color w:val="000000"/>
                <w:sz w:val="16"/>
                <w:szCs w:val="16"/>
                <w:lang w:val="es-ES" w:eastAsia="es-ES"/>
              </w:rPr>
              <w:t> </w:t>
            </w:r>
          </w:p>
        </w:tc>
        <w:tc>
          <w:tcPr>
            <w:tcW w:w="380" w:type="dxa"/>
            <w:tcBorders>
              <w:top w:val="single" w:sz="4" w:space="0" w:color="auto"/>
              <w:left w:val="nil"/>
              <w:bottom w:val="double" w:sz="6" w:space="0" w:color="auto"/>
              <w:right w:val="nil"/>
            </w:tcBorders>
            <w:shd w:val="clear" w:color="auto" w:fill="auto"/>
            <w:noWrap/>
            <w:vAlign w:val="bottom"/>
            <w:hideMark/>
          </w:tcPr>
          <w:p w14:paraId="41CB23C6" w14:textId="77777777" w:rsidR="00226B39" w:rsidRPr="001F6AFD" w:rsidRDefault="00226B39" w:rsidP="00226B39">
            <w:pPr>
              <w:spacing w:after="0" w:line="240" w:lineRule="auto"/>
              <w:rPr>
                <w:rFonts w:ascii="Calibri" w:eastAsia="Times New Roman" w:hAnsi="Calibri" w:cs="Calibri"/>
                <w:color w:val="000000"/>
                <w:sz w:val="16"/>
                <w:szCs w:val="16"/>
                <w:lang w:val="es-ES" w:eastAsia="es-ES"/>
              </w:rPr>
            </w:pPr>
            <w:r w:rsidRPr="001F6AFD">
              <w:rPr>
                <w:rFonts w:ascii="Calibri" w:eastAsia="Times New Roman" w:hAnsi="Calibri" w:cs="Calibri"/>
                <w:color w:val="000000"/>
                <w:sz w:val="16"/>
                <w:szCs w:val="16"/>
                <w:lang w:val="es-ES" w:eastAsia="es-ES"/>
              </w:rPr>
              <w:t> </w:t>
            </w:r>
          </w:p>
        </w:tc>
        <w:tc>
          <w:tcPr>
            <w:tcW w:w="964" w:type="dxa"/>
            <w:tcBorders>
              <w:top w:val="single" w:sz="4" w:space="0" w:color="auto"/>
              <w:left w:val="nil"/>
              <w:bottom w:val="double" w:sz="6" w:space="0" w:color="auto"/>
              <w:right w:val="nil"/>
            </w:tcBorders>
            <w:shd w:val="clear" w:color="auto" w:fill="auto"/>
            <w:noWrap/>
            <w:vAlign w:val="bottom"/>
            <w:hideMark/>
          </w:tcPr>
          <w:p w14:paraId="29283A13"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 xml:space="preserve"> $    26.558,51 </w:t>
            </w:r>
          </w:p>
        </w:tc>
        <w:tc>
          <w:tcPr>
            <w:tcW w:w="1030" w:type="dxa"/>
            <w:tcBorders>
              <w:top w:val="single" w:sz="4" w:space="0" w:color="auto"/>
              <w:left w:val="nil"/>
              <w:bottom w:val="double" w:sz="6" w:space="0" w:color="auto"/>
              <w:right w:val="nil"/>
            </w:tcBorders>
            <w:shd w:val="clear" w:color="auto" w:fill="auto"/>
            <w:noWrap/>
            <w:vAlign w:val="bottom"/>
            <w:hideMark/>
          </w:tcPr>
          <w:p w14:paraId="0748A7E6" w14:textId="77777777" w:rsidR="00226B39" w:rsidRPr="001F6AFD" w:rsidRDefault="00226B39" w:rsidP="00226B39">
            <w:pPr>
              <w:spacing w:after="0" w:line="240" w:lineRule="auto"/>
              <w:rPr>
                <w:rFonts w:eastAsia="Times New Roman"/>
                <w:b/>
                <w:bCs/>
                <w:color w:val="000000"/>
                <w:sz w:val="16"/>
                <w:szCs w:val="16"/>
                <w:lang w:val="es-ES" w:eastAsia="es-ES"/>
              </w:rPr>
            </w:pPr>
            <w:r w:rsidRPr="001F6AFD">
              <w:rPr>
                <w:rFonts w:eastAsia="Times New Roman"/>
                <w:b/>
                <w:bCs/>
                <w:color w:val="000000"/>
                <w:sz w:val="16"/>
                <w:szCs w:val="16"/>
                <w:lang w:val="es-ES" w:eastAsia="es-ES"/>
              </w:rPr>
              <w:t xml:space="preserve"> $   26.558,51 </w:t>
            </w:r>
          </w:p>
        </w:tc>
      </w:tr>
    </w:tbl>
    <w:p w14:paraId="6F140C25" w14:textId="77777777" w:rsidR="00226B39" w:rsidRPr="001F6AFD" w:rsidRDefault="00226B39" w:rsidP="00226B39">
      <w:pPr>
        <w:tabs>
          <w:tab w:val="left" w:pos="1425"/>
        </w:tabs>
        <w:spacing w:after="0" w:line="240" w:lineRule="auto"/>
        <w:ind w:left="720"/>
        <w:contextualSpacing/>
        <w:jc w:val="both"/>
        <w:rPr>
          <w:b/>
          <w:szCs w:val="24"/>
        </w:rPr>
      </w:pPr>
    </w:p>
    <w:p w14:paraId="6F22E53E" w14:textId="77777777" w:rsidR="00226B39" w:rsidRPr="001F6AFD" w:rsidRDefault="00226B39" w:rsidP="00226B39">
      <w:pPr>
        <w:tabs>
          <w:tab w:val="left" w:pos="1425"/>
        </w:tabs>
        <w:spacing w:after="0" w:line="240" w:lineRule="auto"/>
        <w:ind w:left="720"/>
        <w:contextualSpacing/>
        <w:jc w:val="both"/>
        <w:rPr>
          <w:b/>
          <w:szCs w:val="24"/>
        </w:rPr>
      </w:pPr>
      <w:r>
        <w:rPr>
          <w:b/>
          <w:szCs w:val="24"/>
        </w:rPr>
        <w:t xml:space="preserve">COMUNIQUESE. </w:t>
      </w:r>
    </w:p>
    <w:p w14:paraId="28C17AD4" w14:textId="77777777" w:rsidR="00226B39" w:rsidRPr="001F6AFD" w:rsidRDefault="00226B39" w:rsidP="00226B39">
      <w:pPr>
        <w:tabs>
          <w:tab w:val="left" w:pos="1425"/>
        </w:tabs>
        <w:spacing w:after="0" w:line="240" w:lineRule="auto"/>
        <w:ind w:left="720"/>
        <w:contextualSpacing/>
        <w:jc w:val="both"/>
        <w:rPr>
          <w:b/>
          <w:szCs w:val="24"/>
        </w:rPr>
      </w:pPr>
    </w:p>
    <w:p w14:paraId="2191E1DF" w14:textId="77777777" w:rsidR="00226B39" w:rsidRPr="001F6AFD" w:rsidRDefault="00226B39" w:rsidP="00226B39">
      <w:pPr>
        <w:jc w:val="both"/>
        <w:rPr>
          <w:b/>
          <w:bCs/>
          <w:u w:val="single"/>
        </w:rPr>
      </w:pPr>
    </w:p>
    <w:p w14:paraId="7492ED18" w14:textId="77777777" w:rsidR="00226B39" w:rsidRPr="00364140" w:rsidRDefault="00226B39" w:rsidP="00226B39">
      <w:pPr>
        <w:spacing w:after="0" w:line="240" w:lineRule="auto"/>
        <w:jc w:val="both"/>
        <w:rPr>
          <w:rFonts w:eastAsia="Times New Roman"/>
          <w:szCs w:val="24"/>
          <w:lang w:eastAsia="es-ES"/>
        </w:rPr>
      </w:pPr>
      <w:r w:rsidRPr="00364140">
        <w:rPr>
          <w:rFonts w:eastAsia="Times New Roman"/>
          <w:b/>
          <w:szCs w:val="24"/>
          <w:u w:val="single"/>
          <w:lang w:val="es-ES" w:eastAsia="es-ES"/>
        </w:rPr>
        <w:t>ACUERDO NÚMERO</w:t>
      </w:r>
      <w:r>
        <w:rPr>
          <w:rFonts w:eastAsia="Times New Roman"/>
          <w:b/>
          <w:szCs w:val="24"/>
          <w:u w:val="single"/>
          <w:lang w:val="es-ES" w:eastAsia="es-ES"/>
        </w:rPr>
        <w:t xml:space="preserve"> DIEZ: </w:t>
      </w:r>
      <w:r w:rsidRPr="00364140">
        <w:rPr>
          <w:rFonts w:eastAsia="Times New Roman"/>
          <w:szCs w:val="24"/>
          <w:lang w:val="es-ES" w:eastAsia="es-ES"/>
        </w:rPr>
        <w:tab/>
      </w:r>
    </w:p>
    <w:p w14:paraId="439E9DB1" w14:textId="77777777" w:rsidR="00226B39" w:rsidRPr="00364140" w:rsidRDefault="00226B39" w:rsidP="00226B39">
      <w:pPr>
        <w:spacing w:after="0" w:line="240" w:lineRule="auto"/>
        <w:contextualSpacing/>
        <w:jc w:val="both"/>
        <w:rPr>
          <w:rFonts w:eastAsia="Times New Roman"/>
          <w:b/>
          <w:szCs w:val="24"/>
          <w:lang w:eastAsia="es-ES"/>
        </w:rPr>
      </w:pPr>
      <w:r w:rsidRPr="00364140">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64140">
        <w:rPr>
          <w:rFonts w:eastAsia="Times New Roman"/>
          <w:b/>
          <w:szCs w:val="24"/>
          <w:lang w:eastAsia="es-ES"/>
        </w:rPr>
        <w:t>ES CONFORME</w:t>
      </w:r>
      <w:r w:rsidRPr="00364140">
        <w:rPr>
          <w:rFonts w:eastAsia="Times New Roman"/>
          <w:szCs w:val="24"/>
          <w:lang w:eastAsia="es-ES"/>
        </w:rPr>
        <w:t xml:space="preserve"> del Jefe de la respectiva dependencia; </w:t>
      </w:r>
      <w:r w:rsidRPr="00364140">
        <w:rPr>
          <w:rFonts w:eastAsia="Times New Roman"/>
          <w:b/>
          <w:szCs w:val="24"/>
          <w:lang w:eastAsia="es-ES"/>
        </w:rPr>
        <w:t>ACUERDA</w:t>
      </w:r>
      <w:r w:rsidRPr="00364140">
        <w:rPr>
          <w:rFonts w:eastAsia="Times New Roman"/>
          <w:szCs w:val="24"/>
          <w:lang w:eastAsia="es-ES"/>
        </w:rPr>
        <w:t xml:space="preserve">: conceder licencia con goce de sueldo, comprendidos del día </w:t>
      </w:r>
      <w:r w:rsidRPr="00364140">
        <w:rPr>
          <w:b/>
          <w:szCs w:val="24"/>
        </w:rPr>
        <w:t xml:space="preserve">dieciocho al veintidós de Julio del año dos mil </w:t>
      </w:r>
      <w:proofErr w:type="spellStart"/>
      <w:r w:rsidRPr="00364140">
        <w:rPr>
          <w:b/>
          <w:szCs w:val="24"/>
        </w:rPr>
        <w:t>veintidos</w:t>
      </w:r>
      <w:proofErr w:type="spellEnd"/>
      <w:r w:rsidRPr="00364140">
        <w:rPr>
          <w:rFonts w:eastAsia="Times New Roman"/>
          <w:szCs w:val="24"/>
          <w:lang w:eastAsia="es-ES"/>
        </w:rPr>
        <w:t xml:space="preserve">; al señor: </w:t>
      </w:r>
      <w:r w:rsidRPr="00364140">
        <w:rPr>
          <w:rFonts w:eastAsia="Times New Roman"/>
          <w:b/>
          <w:szCs w:val="24"/>
          <w:lang w:eastAsia="es-ES"/>
        </w:rPr>
        <w:t xml:space="preserve">CHRISTIAN ALEXANDER PACHECO LEMUS; Auxiliar de operador, plantel de maquinaria y equipo, </w:t>
      </w:r>
      <w:r w:rsidRPr="00364140">
        <w:rPr>
          <w:rFonts w:eastAsia="Times New Roman"/>
          <w:szCs w:val="24"/>
          <w:lang w:eastAsia="es-ES"/>
        </w:rPr>
        <w:t xml:space="preserve">por motivo de </w:t>
      </w:r>
      <w:r w:rsidRPr="00364140">
        <w:rPr>
          <w:rFonts w:eastAsia="Times New Roman"/>
          <w:b/>
          <w:szCs w:val="24"/>
          <w:lang w:eastAsia="es-ES"/>
        </w:rPr>
        <w:t xml:space="preserve">Accidente </w:t>
      </w:r>
      <w:proofErr w:type="spellStart"/>
      <w:r w:rsidRPr="00364140">
        <w:rPr>
          <w:rFonts w:eastAsia="Times New Roman"/>
          <w:b/>
          <w:szCs w:val="24"/>
          <w:lang w:eastAsia="es-ES"/>
        </w:rPr>
        <w:t>comun</w:t>
      </w:r>
      <w:proofErr w:type="spellEnd"/>
      <w:r w:rsidRPr="00364140">
        <w:rPr>
          <w:rFonts w:eastAsia="Times New Roman"/>
          <w:b/>
          <w:szCs w:val="24"/>
          <w:lang w:eastAsia="es-ES"/>
        </w:rPr>
        <w:t xml:space="preserve"> (INICIAL)  </w:t>
      </w:r>
      <w:r w:rsidRPr="00364140">
        <w:rPr>
          <w:rFonts w:eastAsia="Times New Roman"/>
          <w:szCs w:val="24"/>
          <w:lang w:eastAsia="es-ES"/>
        </w:rPr>
        <w:t xml:space="preserve">con constancia de incapacidad; expedida por el Instituto Salvadoreño del Seguro Social </w:t>
      </w:r>
      <w:r w:rsidRPr="00364140">
        <w:rPr>
          <w:rFonts w:eastAsia="Times New Roman"/>
          <w:b/>
          <w:szCs w:val="24"/>
          <w:lang w:eastAsia="es-ES"/>
        </w:rPr>
        <w:t xml:space="preserve">(I.S.S.S) </w:t>
      </w:r>
      <w:r w:rsidRPr="00364140">
        <w:rPr>
          <w:rFonts w:eastAsia="Times New Roman"/>
          <w:szCs w:val="24"/>
          <w:lang w:eastAsia="es-ES"/>
        </w:rPr>
        <w:t xml:space="preserve">con un período de incapacidad de </w:t>
      </w:r>
      <w:r w:rsidRPr="00364140">
        <w:rPr>
          <w:rFonts w:eastAsia="Times New Roman"/>
          <w:b/>
          <w:szCs w:val="24"/>
          <w:lang w:eastAsia="es-ES"/>
        </w:rPr>
        <w:t>5 días</w:t>
      </w:r>
      <w:r w:rsidRPr="00364140">
        <w:rPr>
          <w:rFonts w:eastAsia="Times New Roman"/>
          <w:szCs w:val="24"/>
          <w:lang w:eastAsia="es-ES"/>
        </w:rPr>
        <w:t xml:space="preserve">, de los cuales solo se cancelará </w:t>
      </w:r>
      <w:r w:rsidRPr="00364140">
        <w:rPr>
          <w:rFonts w:eastAsia="Times New Roman"/>
          <w:b/>
          <w:szCs w:val="24"/>
          <w:lang w:eastAsia="es-ES"/>
        </w:rPr>
        <w:t>el 25%</w:t>
      </w:r>
      <w:r w:rsidRPr="00364140">
        <w:rPr>
          <w:rFonts w:eastAsia="Times New Roman"/>
          <w:szCs w:val="24"/>
          <w:lang w:eastAsia="es-ES"/>
        </w:rPr>
        <w:t xml:space="preserve"> Por lo tanto, devengará la cantidad de </w:t>
      </w:r>
      <w:r w:rsidRPr="00364140">
        <w:rPr>
          <w:rFonts w:eastAsia="Times New Roman"/>
          <w:b/>
          <w:szCs w:val="24"/>
          <w:lang w:eastAsia="es-ES"/>
        </w:rPr>
        <w:t>SEIS 45/100 DÓLARES DE LOS ESTADOS UNIDOS DE AMÉRICA  ($6.45)</w:t>
      </w:r>
      <w:r w:rsidRPr="00364140">
        <w:rPr>
          <w:rFonts w:eastAsia="Times New Roman"/>
          <w:szCs w:val="24"/>
          <w:lang w:eastAsia="es-ES"/>
        </w:rPr>
        <w:t>.- El gasto se aplicará al Código</w:t>
      </w:r>
      <w:r w:rsidRPr="00364140">
        <w:rPr>
          <w:rFonts w:eastAsia="Times New Roman"/>
          <w:b/>
          <w:szCs w:val="24"/>
          <w:lang w:eastAsia="es-ES"/>
        </w:rPr>
        <w:t xml:space="preserve"> 51101 </w:t>
      </w:r>
      <w:r w:rsidRPr="00364140">
        <w:rPr>
          <w:rFonts w:eastAsia="Times New Roman"/>
          <w:szCs w:val="24"/>
          <w:lang w:eastAsia="es-ES"/>
        </w:rPr>
        <w:t>de la línea</w:t>
      </w:r>
      <w:r w:rsidRPr="00364140">
        <w:rPr>
          <w:rFonts w:eastAsia="Times New Roman"/>
          <w:b/>
          <w:szCs w:val="24"/>
          <w:lang w:eastAsia="es-ES"/>
        </w:rPr>
        <w:t xml:space="preserve"> 0101</w:t>
      </w:r>
      <w:r w:rsidRPr="00364140">
        <w:rPr>
          <w:rFonts w:eastAsia="Times New Roman"/>
          <w:szCs w:val="24"/>
          <w:lang w:eastAsia="es-ES"/>
        </w:rPr>
        <w:t xml:space="preserve">, del Presupuesto Municipal vigente, autorizando a Tesorería a efectuar los pagos correspondientes.- </w:t>
      </w:r>
      <w:r w:rsidRPr="00364140">
        <w:rPr>
          <w:rFonts w:eastAsia="Times New Roman"/>
          <w:b/>
          <w:szCs w:val="24"/>
          <w:lang w:eastAsia="es-ES"/>
        </w:rPr>
        <w:t>COMUNIQUESE.-</w:t>
      </w:r>
    </w:p>
    <w:p w14:paraId="37145F66" w14:textId="77777777" w:rsidR="00226B39" w:rsidRPr="00364140" w:rsidRDefault="00226B39" w:rsidP="00226B39">
      <w:pPr>
        <w:spacing w:after="0" w:line="240" w:lineRule="auto"/>
        <w:contextualSpacing/>
        <w:jc w:val="both"/>
        <w:rPr>
          <w:rFonts w:eastAsia="Times New Roman"/>
          <w:color w:val="FF0000"/>
          <w:szCs w:val="24"/>
          <w:lang w:eastAsia="es-ES"/>
        </w:rPr>
      </w:pPr>
    </w:p>
    <w:p w14:paraId="239CAC90" w14:textId="77777777" w:rsidR="00226B39" w:rsidRPr="007051E1" w:rsidRDefault="00226B39" w:rsidP="00226B39">
      <w:pPr>
        <w:spacing w:after="0" w:line="240" w:lineRule="auto"/>
        <w:jc w:val="both"/>
        <w:rPr>
          <w:rFonts w:eastAsia="Times New Roman"/>
          <w:szCs w:val="24"/>
          <w:lang w:eastAsia="es-ES"/>
        </w:rPr>
      </w:pPr>
      <w:r w:rsidRPr="00364140">
        <w:rPr>
          <w:rFonts w:eastAsia="Times New Roman"/>
          <w:b/>
          <w:szCs w:val="24"/>
          <w:u w:val="single"/>
          <w:lang w:val="es-ES" w:eastAsia="es-ES"/>
        </w:rPr>
        <w:t>ACUERDO NÚMERO</w:t>
      </w:r>
      <w:r>
        <w:rPr>
          <w:rFonts w:eastAsia="Times New Roman"/>
          <w:b/>
          <w:szCs w:val="24"/>
          <w:u w:val="single"/>
          <w:lang w:val="es-ES" w:eastAsia="es-ES"/>
        </w:rPr>
        <w:t xml:space="preserve"> ONCE: </w:t>
      </w:r>
    </w:p>
    <w:p w14:paraId="4C94E85A" w14:textId="77777777" w:rsidR="00226B39" w:rsidRDefault="00226B39" w:rsidP="00226B39">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diecinueve al veintidós de Julio del año dos mil </w:t>
      </w:r>
      <w:proofErr w:type="spellStart"/>
      <w:r>
        <w:rPr>
          <w:b/>
          <w:szCs w:val="24"/>
        </w:rPr>
        <w:t>veintidos</w:t>
      </w:r>
      <w:proofErr w:type="spellEnd"/>
      <w:r w:rsidRPr="007051E1">
        <w:rPr>
          <w:rFonts w:eastAsia="Times New Roman"/>
          <w:szCs w:val="24"/>
          <w:lang w:eastAsia="es-ES"/>
        </w:rPr>
        <w:t xml:space="preserve">; </w:t>
      </w:r>
      <w:r>
        <w:rPr>
          <w:rFonts w:eastAsia="Times New Roman"/>
          <w:szCs w:val="24"/>
          <w:lang w:eastAsia="es-ES"/>
        </w:rPr>
        <w:t xml:space="preserve">al </w:t>
      </w:r>
      <w:r w:rsidRPr="007051E1">
        <w:rPr>
          <w:rFonts w:eastAsia="Times New Roman"/>
          <w:szCs w:val="24"/>
          <w:lang w:eastAsia="es-ES"/>
        </w:rPr>
        <w:t xml:space="preserve">señor: </w:t>
      </w:r>
      <w:r>
        <w:rPr>
          <w:rFonts w:eastAsia="Times New Roman"/>
          <w:b/>
          <w:szCs w:val="24"/>
          <w:lang w:eastAsia="es-ES"/>
        </w:rPr>
        <w:t xml:space="preserve">MILTON ANTONIO ORELLANA PERDIDO; </w:t>
      </w:r>
      <w:proofErr w:type="spellStart"/>
      <w:r>
        <w:rPr>
          <w:rFonts w:eastAsia="Times New Roman"/>
          <w:b/>
          <w:szCs w:val="24"/>
          <w:lang w:eastAsia="es-ES"/>
        </w:rPr>
        <w:t>Mecanico</w:t>
      </w:r>
      <w:proofErr w:type="spellEnd"/>
      <w:r>
        <w:rPr>
          <w:rFonts w:eastAsia="Times New Roman"/>
          <w:b/>
          <w:szCs w:val="24"/>
          <w:lang w:eastAsia="es-ES"/>
        </w:rPr>
        <w:t xml:space="preserve"> de Obra de Banco, Taller de Obra de Banco,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CUATRO 84</w:t>
      </w:r>
      <w:r w:rsidRPr="007051E1">
        <w:rPr>
          <w:rFonts w:eastAsia="Times New Roman"/>
          <w:b/>
          <w:szCs w:val="24"/>
          <w:lang w:eastAsia="es-ES"/>
        </w:rPr>
        <w:t>/100 DÓLARES DE LOS E</w:t>
      </w:r>
      <w:r>
        <w:rPr>
          <w:rFonts w:eastAsia="Times New Roman"/>
          <w:b/>
          <w:szCs w:val="24"/>
          <w:lang w:eastAsia="es-ES"/>
        </w:rPr>
        <w:t>STADOS UNIDOS DE AMÉRICA  ($4.84</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7A2AEF3" w14:textId="77777777" w:rsidR="00226B39" w:rsidRDefault="00226B39" w:rsidP="00226B39">
      <w:pPr>
        <w:spacing w:after="0" w:line="240" w:lineRule="auto"/>
        <w:contextualSpacing/>
        <w:jc w:val="both"/>
        <w:rPr>
          <w:rFonts w:eastAsia="Times New Roman"/>
          <w:b/>
          <w:szCs w:val="24"/>
          <w:lang w:eastAsia="es-ES"/>
        </w:rPr>
      </w:pPr>
    </w:p>
    <w:p w14:paraId="071E431F" w14:textId="77777777" w:rsidR="00226B39" w:rsidRPr="007051E1" w:rsidRDefault="00226B39" w:rsidP="00226B39">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DOCE: </w:t>
      </w:r>
      <w:r w:rsidRPr="007051E1">
        <w:rPr>
          <w:rFonts w:eastAsia="Times New Roman"/>
          <w:szCs w:val="24"/>
          <w:lang w:val="es-ES" w:eastAsia="es-ES"/>
        </w:rPr>
        <w:tab/>
      </w:r>
    </w:p>
    <w:p w14:paraId="2F01C17F" w14:textId="77777777" w:rsidR="00226B39" w:rsidRDefault="00226B39" w:rsidP="00226B39">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quince al diecinueve de Julio del año dos mil </w:t>
      </w:r>
      <w:proofErr w:type="spellStart"/>
      <w:r>
        <w:rPr>
          <w:b/>
          <w:szCs w:val="24"/>
        </w:rPr>
        <w:t>veintidos</w:t>
      </w:r>
      <w:proofErr w:type="spellEnd"/>
      <w:r w:rsidRPr="007051E1">
        <w:rPr>
          <w:rFonts w:eastAsia="Times New Roman"/>
          <w:szCs w:val="24"/>
          <w:lang w:eastAsia="es-ES"/>
        </w:rPr>
        <w:t>; a</w:t>
      </w:r>
      <w:r>
        <w:rPr>
          <w:rFonts w:eastAsia="Times New Roman"/>
          <w:szCs w:val="24"/>
          <w:lang w:eastAsia="es-ES"/>
        </w:rPr>
        <w:t xml:space="preserve">l </w:t>
      </w:r>
      <w:r w:rsidRPr="007051E1">
        <w:rPr>
          <w:rFonts w:eastAsia="Times New Roman"/>
          <w:szCs w:val="24"/>
          <w:lang w:eastAsia="es-ES"/>
        </w:rPr>
        <w:t xml:space="preserve">señor: </w:t>
      </w:r>
      <w:r>
        <w:rPr>
          <w:rFonts w:eastAsia="Times New Roman"/>
          <w:b/>
          <w:szCs w:val="24"/>
          <w:lang w:eastAsia="es-ES"/>
        </w:rPr>
        <w:t>MARLON EDGARDO CALDERÓN MARTINEZ; Operador,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DIEZ 49</w:t>
      </w:r>
      <w:r w:rsidRPr="007051E1">
        <w:rPr>
          <w:rFonts w:eastAsia="Times New Roman"/>
          <w:b/>
          <w:szCs w:val="24"/>
          <w:lang w:eastAsia="es-ES"/>
        </w:rPr>
        <w:t>/100 DÓLARES DE LOS E</w:t>
      </w:r>
      <w:r>
        <w:rPr>
          <w:rFonts w:eastAsia="Times New Roman"/>
          <w:b/>
          <w:szCs w:val="24"/>
          <w:lang w:eastAsia="es-ES"/>
        </w:rPr>
        <w:t>STADOS UNIDOS DE AMÉRICA  ($10.49</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168F8AE" w14:textId="77777777" w:rsidR="00226B39" w:rsidRDefault="00226B39" w:rsidP="00226B39">
      <w:pPr>
        <w:spacing w:after="0" w:line="240" w:lineRule="auto"/>
        <w:contextualSpacing/>
        <w:jc w:val="both"/>
        <w:rPr>
          <w:rFonts w:eastAsia="Times New Roman"/>
          <w:b/>
          <w:szCs w:val="24"/>
          <w:lang w:eastAsia="es-ES"/>
        </w:rPr>
      </w:pPr>
    </w:p>
    <w:p w14:paraId="6319195B" w14:textId="77777777" w:rsidR="00226B39" w:rsidRDefault="00226B39" w:rsidP="00226B39">
      <w:pPr>
        <w:spacing w:after="0" w:line="240" w:lineRule="auto"/>
        <w:contextualSpacing/>
        <w:jc w:val="both"/>
        <w:rPr>
          <w:rFonts w:eastAsia="Times New Roman"/>
          <w:b/>
          <w:szCs w:val="24"/>
          <w:lang w:eastAsia="es-ES"/>
        </w:rPr>
      </w:pPr>
    </w:p>
    <w:p w14:paraId="54EE927F" w14:textId="77777777" w:rsidR="00226B39" w:rsidRDefault="00226B39" w:rsidP="00226B39">
      <w:pPr>
        <w:spacing w:after="0" w:line="240" w:lineRule="auto"/>
        <w:contextualSpacing/>
        <w:jc w:val="both"/>
        <w:rPr>
          <w:rFonts w:eastAsia="Times New Roman"/>
          <w:b/>
          <w:szCs w:val="24"/>
          <w:lang w:eastAsia="es-ES"/>
        </w:rPr>
      </w:pPr>
    </w:p>
    <w:p w14:paraId="5F76F531" w14:textId="77777777" w:rsidR="00226B39" w:rsidRPr="007051E1" w:rsidRDefault="00226B39" w:rsidP="00226B39">
      <w:pPr>
        <w:spacing w:after="0" w:line="240" w:lineRule="auto"/>
        <w:jc w:val="both"/>
        <w:rPr>
          <w:rFonts w:eastAsia="Times New Roman"/>
          <w:szCs w:val="24"/>
          <w:lang w:eastAsia="es-ES"/>
        </w:rPr>
      </w:pPr>
      <w:r w:rsidRPr="007051E1">
        <w:rPr>
          <w:rFonts w:eastAsia="Times New Roman"/>
          <w:b/>
          <w:szCs w:val="24"/>
          <w:u w:val="single"/>
          <w:lang w:val="es-ES" w:eastAsia="es-ES"/>
        </w:rPr>
        <w:t>ACUERDO NÚMER</w:t>
      </w:r>
      <w:r>
        <w:rPr>
          <w:rFonts w:eastAsia="Times New Roman"/>
          <w:b/>
          <w:szCs w:val="24"/>
          <w:u w:val="single"/>
          <w:lang w:val="es-ES" w:eastAsia="es-ES"/>
        </w:rPr>
        <w:t xml:space="preserve">O TRECE: </w:t>
      </w:r>
    </w:p>
    <w:p w14:paraId="71A93795" w14:textId="77777777" w:rsidR="00226B39" w:rsidRDefault="00226B39" w:rsidP="00226B39">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dos al trece de Julio del año dos mil </w:t>
      </w:r>
      <w:proofErr w:type="spellStart"/>
      <w:r>
        <w:rPr>
          <w:b/>
          <w:szCs w:val="24"/>
        </w:rPr>
        <w:t>veintidos</w:t>
      </w:r>
      <w:proofErr w:type="spellEnd"/>
      <w:r w:rsidRPr="007051E1">
        <w:rPr>
          <w:rFonts w:eastAsia="Times New Roman"/>
          <w:szCs w:val="24"/>
          <w:lang w:eastAsia="es-ES"/>
        </w:rPr>
        <w:t xml:space="preserve">; </w:t>
      </w:r>
      <w:r>
        <w:rPr>
          <w:rFonts w:eastAsia="Times New Roman"/>
          <w:szCs w:val="24"/>
          <w:lang w:eastAsia="es-ES"/>
        </w:rPr>
        <w:t xml:space="preserve">al </w:t>
      </w:r>
      <w:r w:rsidRPr="007051E1">
        <w:rPr>
          <w:rFonts w:eastAsia="Times New Roman"/>
          <w:szCs w:val="24"/>
          <w:lang w:eastAsia="es-ES"/>
        </w:rPr>
        <w:t xml:space="preserve">señor: </w:t>
      </w:r>
      <w:r>
        <w:rPr>
          <w:rFonts w:eastAsia="Times New Roman"/>
          <w:b/>
          <w:szCs w:val="24"/>
          <w:lang w:eastAsia="es-ES"/>
        </w:rPr>
        <w:t xml:space="preserve">JOSE NERY MERLOS; Electricista, </w:t>
      </w:r>
      <w:proofErr w:type="spellStart"/>
      <w:r>
        <w:rPr>
          <w:rFonts w:eastAsia="Times New Roman"/>
          <w:b/>
          <w:szCs w:val="24"/>
          <w:lang w:eastAsia="es-ES"/>
        </w:rPr>
        <w:t>Ingeneria</w:t>
      </w:r>
      <w:proofErr w:type="spellEnd"/>
      <w:r>
        <w:rPr>
          <w:rFonts w:eastAsia="Times New Roman"/>
          <w:b/>
          <w:szCs w:val="24"/>
          <w:lang w:eastAsia="es-ES"/>
        </w:rPr>
        <w:t xml:space="preserve"> </w:t>
      </w:r>
      <w:proofErr w:type="spellStart"/>
      <w:r>
        <w:rPr>
          <w:rFonts w:eastAsia="Times New Roman"/>
          <w:b/>
          <w:szCs w:val="24"/>
          <w:lang w:eastAsia="es-ES"/>
        </w:rPr>
        <w:t>Electrica</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12</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SEIS 29</w:t>
      </w:r>
      <w:r w:rsidRPr="007051E1">
        <w:rPr>
          <w:rFonts w:eastAsia="Times New Roman"/>
          <w:b/>
          <w:szCs w:val="24"/>
          <w:lang w:eastAsia="es-ES"/>
        </w:rPr>
        <w:t>/100 DÓLARES DE LOS E</w:t>
      </w:r>
      <w:r>
        <w:rPr>
          <w:rFonts w:eastAsia="Times New Roman"/>
          <w:b/>
          <w:szCs w:val="24"/>
          <w:lang w:eastAsia="es-ES"/>
        </w:rPr>
        <w:t>STADOS UNIDOS DE AMÉRICA  ($36.29</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3C646B8" w14:textId="77777777" w:rsidR="00226B39" w:rsidRDefault="00226B39" w:rsidP="00226B39">
      <w:pPr>
        <w:spacing w:after="0" w:line="240" w:lineRule="auto"/>
        <w:contextualSpacing/>
        <w:jc w:val="both"/>
        <w:rPr>
          <w:rFonts w:eastAsia="Times New Roman"/>
          <w:b/>
          <w:szCs w:val="24"/>
          <w:lang w:eastAsia="es-ES"/>
        </w:rPr>
      </w:pPr>
    </w:p>
    <w:p w14:paraId="6893B06C" w14:textId="77777777" w:rsidR="00226B39" w:rsidRPr="007051E1" w:rsidRDefault="00226B39" w:rsidP="00226B39">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CATORCE: </w:t>
      </w:r>
      <w:r w:rsidRPr="007051E1">
        <w:rPr>
          <w:rFonts w:eastAsia="Times New Roman"/>
          <w:szCs w:val="24"/>
          <w:lang w:val="es-ES" w:eastAsia="es-ES"/>
        </w:rPr>
        <w:tab/>
      </w:r>
    </w:p>
    <w:p w14:paraId="04E40631" w14:textId="77777777" w:rsidR="00226B39" w:rsidRDefault="00226B39" w:rsidP="00226B39">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veintitrés al veintisiete de Julio del año dos mil </w:t>
      </w:r>
      <w:proofErr w:type="spellStart"/>
      <w:r>
        <w:rPr>
          <w:b/>
          <w:szCs w:val="24"/>
        </w:rPr>
        <w:t>veintidos</w:t>
      </w:r>
      <w:proofErr w:type="spellEnd"/>
      <w:r w:rsidRPr="007051E1">
        <w:rPr>
          <w:rFonts w:eastAsia="Times New Roman"/>
          <w:szCs w:val="24"/>
          <w:lang w:eastAsia="es-ES"/>
        </w:rPr>
        <w:t xml:space="preserve">; </w:t>
      </w:r>
      <w:r>
        <w:rPr>
          <w:rFonts w:eastAsia="Times New Roman"/>
          <w:szCs w:val="24"/>
          <w:lang w:eastAsia="es-ES"/>
        </w:rPr>
        <w:t xml:space="preserve">al </w:t>
      </w:r>
      <w:r w:rsidRPr="007051E1">
        <w:rPr>
          <w:rFonts w:eastAsia="Times New Roman"/>
          <w:szCs w:val="24"/>
          <w:lang w:eastAsia="es-ES"/>
        </w:rPr>
        <w:t xml:space="preserve">señor: </w:t>
      </w:r>
      <w:r>
        <w:rPr>
          <w:rFonts w:eastAsia="Times New Roman"/>
          <w:b/>
          <w:szCs w:val="24"/>
          <w:lang w:eastAsia="es-ES"/>
        </w:rPr>
        <w:t>OSMIN ALBERTO AGUILAR RIVAS; Agente, Cuerpo de Agentes Municipales de Metapán,</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SIETE 26</w:t>
      </w:r>
      <w:r w:rsidRPr="007051E1">
        <w:rPr>
          <w:rFonts w:eastAsia="Times New Roman"/>
          <w:b/>
          <w:szCs w:val="24"/>
          <w:lang w:eastAsia="es-ES"/>
        </w:rPr>
        <w:t>/100 DÓLARES DE LOS E</w:t>
      </w:r>
      <w:r>
        <w:rPr>
          <w:rFonts w:eastAsia="Times New Roman"/>
          <w:b/>
          <w:szCs w:val="24"/>
          <w:lang w:eastAsia="es-ES"/>
        </w:rPr>
        <w:t>STADOS UNIDOS DE AMÉRICA  ($7.26</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ACE28F1" w14:textId="77777777" w:rsidR="00226B39" w:rsidRDefault="00226B39" w:rsidP="00226B39">
      <w:pPr>
        <w:spacing w:after="0" w:line="240" w:lineRule="auto"/>
        <w:contextualSpacing/>
        <w:jc w:val="both"/>
        <w:rPr>
          <w:rFonts w:eastAsia="Times New Roman"/>
          <w:b/>
          <w:szCs w:val="24"/>
          <w:lang w:eastAsia="es-ES"/>
        </w:rPr>
      </w:pPr>
    </w:p>
    <w:p w14:paraId="120586A9" w14:textId="77777777" w:rsidR="00226B39" w:rsidRPr="007051E1" w:rsidRDefault="00226B39" w:rsidP="00226B39">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QUINCE: </w:t>
      </w:r>
      <w:r w:rsidRPr="007051E1">
        <w:rPr>
          <w:rFonts w:eastAsia="Times New Roman"/>
          <w:szCs w:val="24"/>
          <w:lang w:val="es-ES" w:eastAsia="es-ES"/>
        </w:rPr>
        <w:tab/>
      </w:r>
    </w:p>
    <w:p w14:paraId="790BC474" w14:textId="77777777" w:rsidR="00226B39" w:rsidRDefault="00226B39" w:rsidP="00226B39">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nueve al </w:t>
      </w:r>
      <w:proofErr w:type="spellStart"/>
      <w:r>
        <w:rPr>
          <w:b/>
          <w:szCs w:val="24"/>
        </w:rPr>
        <w:t>veintidos</w:t>
      </w:r>
      <w:proofErr w:type="spellEnd"/>
      <w:r>
        <w:rPr>
          <w:b/>
          <w:szCs w:val="24"/>
        </w:rPr>
        <w:t xml:space="preserve"> de Julio del año dos mil </w:t>
      </w:r>
      <w:proofErr w:type="spellStart"/>
      <w:r>
        <w:rPr>
          <w:b/>
          <w:szCs w:val="24"/>
        </w:rPr>
        <w:t>veintidos</w:t>
      </w:r>
      <w:proofErr w:type="spellEnd"/>
      <w:r w:rsidRPr="007051E1">
        <w:rPr>
          <w:rFonts w:eastAsia="Times New Roman"/>
          <w:szCs w:val="24"/>
          <w:lang w:eastAsia="es-ES"/>
        </w:rPr>
        <w:t xml:space="preserve">; </w:t>
      </w:r>
      <w:r>
        <w:rPr>
          <w:rFonts w:eastAsia="Times New Roman"/>
          <w:szCs w:val="24"/>
          <w:lang w:eastAsia="es-ES"/>
        </w:rPr>
        <w:t xml:space="preserve">al </w:t>
      </w:r>
      <w:r w:rsidRPr="007051E1">
        <w:rPr>
          <w:rFonts w:eastAsia="Times New Roman"/>
          <w:szCs w:val="24"/>
          <w:lang w:eastAsia="es-ES"/>
        </w:rPr>
        <w:t xml:space="preserve">señor: </w:t>
      </w:r>
      <w:r>
        <w:rPr>
          <w:rFonts w:eastAsia="Times New Roman"/>
          <w:b/>
          <w:szCs w:val="24"/>
          <w:lang w:eastAsia="es-ES"/>
        </w:rPr>
        <w:t>RICARDO ENRIQUE HEREDIA RAMOS; Asistente, Contabilidad,</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14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CINCO 48</w:t>
      </w:r>
      <w:r w:rsidRPr="007051E1">
        <w:rPr>
          <w:rFonts w:eastAsia="Times New Roman"/>
          <w:b/>
          <w:szCs w:val="24"/>
          <w:lang w:eastAsia="es-ES"/>
        </w:rPr>
        <w:t>/100 DÓLARES DE LOS E</w:t>
      </w:r>
      <w:r>
        <w:rPr>
          <w:rFonts w:eastAsia="Times New Roman"/>
          <w:b/>
          <w:szCs w:val="24"/>
          <w:lang w:eastAsia="es-ES"/>
        </w:rPr>
        <w:t>STADOS UNIDOS DE AMÉRICA  ($35.48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w:t>
      </w:r>
      <w:r w:rsidRPr="007051E1">
        <w:rPr>
          <w:rFonts w:eastAsia="Times New Roman"/>
          <w:szCs w:val="24"/>
          <w:lang w:eastAsia="es-ES"/>
        </w:rPr>
        <w:lastRenderedPageBreak/>
        <w:t xml:space="preserve">del Presupuesto Municipal vigente, autorizando a Tesorería a efectuar los pagos correspondientes.- </w:t>
      </w:r>
      <w:r w:rsidRPr="007051E1">
        <w:rPr>
          <w:rFonts w:eastAsia="Times New Roman"/>
          <w:b/>
          <w:szCs w:val="24"/>
          <w:lang w:eastAsia="es-ES"/>
        </w:rPr>
        <w:t>COMUNIQUESE.-</w:t>
      </w:r>
    </w:p>
    <w:p w14:paraId="537C85C8" w14:textId="77777777" w:rsidR="00226B39" w:rsidRDefault="00226B39" w:rsidP="00226B39">
      <w:pPr>
        <w:spacing w:after="0" w:line="240" w:lineRule="auto"/>
        <w:contextualSpacing/>
        <w:jc w:val="both"/>
        <w:rPr>
          <w:rFonts w:eastAsia="Times New Roman"/>
          <w:b/>
          <w:szCs w:val="24"/>
          <w:lang w:eastAsia="es-ES"/>
        </w:rPr>
      </w:pPr>
    </w:p>
    <w:p w14:paraId="6B253C5F" w14:textId="77777777" w:rsidR="00226B39" w:rsidRDefault="00226B39" w:rsidP="00226B39">
      <w:pPr>
        <w:spacing w:after="0" w:line="240" w:lineRule="auto"/>
        <w:contextualSpacing/>
        <w:jc w:val="both"/>
        <w:rPr>
          <w:rFonts w:eastAsia="Times New Roman"/>
          <w:b/>
          <w:szCs w:val="24"/>
          <w:lang w:eastAsia="es-ES"/>
        </w:rPr>
      </w:pPr>
    </w:p>
    <w:p w14:paraId="0E89E5E0" w14:textId="77777777" w:rsidR="00226B39" w:rsidRPr="007051E1" w:rsidRDefault="00226B39" w:rsidP="00226B39">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DIECISÉIS: </w:t>
      </w:r>
    </w:p>
    <w:p w14:paraId="5B448270" w14:textId="77777777" w:rsidR="00226B39" w:rsidRDefault="00226B39" w:rsidP="00226B39">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veinte de Julio al dos de Agosto del año dos mil </w:t>
      </w:r>
      <w:proofErr w:type="spellStart"/>
      <w:r>
        <w:rPr>
          <w:b/>
          <w:szCs w:val="24"/>
        </w:rPr>
        <w:t>veintidos</w:t>
      </w:r>
      <w:proofErr w:type="spellEnd"/>
      <w:r w:rsidRPr="007051E1">
        <w:rPr>
          <w:rFonts w:eastAsia="Times New Roman"/>
          <w:szCs w:val="24"/>
          <w:lang w:eastAsia="es-ES"/>
        </w:rPr>
        <w:t xml:space="preserve">; </w:t>
      </w:r>
      <w:r>
        <w:rPr>
          <w:rFonts w:eastAsia="Times New Roman"/>
          <w:szCs w:val="24"/>
          <w:lang w:eastAsia="es-ES"/>
        </w:rPr>
        <w:t xml:space="preserve">al </w:t>
      </w:r>
      <w:r w:rsidRPr="007051E1">
        <w:rPr>
          <w:rFonts w:eastAsia="Times New Roman"/>
          <w:szCs w:val="24"/>
          <w:lang w:eastAsia="es-ES"/>
        </w:rPr>
        <w:t xml:space="preserve">señor: </w:t>
      </w:r>
      <w:r>
        <w:rPr>
          <w:rFonts w:eastAsia="Times New Roman"/>
          <w:b/>
          <w:szCs w:val="24"/>
          <w:lang w:eastAsia="es-ES"/>
        </w:rPr>
        <w:t>DENIS OSCAR ROSALES MARTINEZ; Motorista,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CUARENTA Y CUATRO 36</w:t>
      </w:r>
      <w:r w:rsidRPr="007051E1">
        <w:rPr>
          <w:rFonts w:eastAsia="Times New Roman"/>
          <w:b/>
          <w:szCs w:val="24"/>
          <w:lang w:eastAsia="es-ES"/>
        </w:rPr>
        <w:t>/100 DÓLARES DE LOS E</w:t>
      </w:r>
      <w:r>
        <w:rPr>
          <w:rFonts w:eastAsia="Times New Roman"/>
          <w:b/>
          <w:szCs w:val="24"/>
          <w:lang w:eastAsia="es-ES"/>
        </w:rPr>
        <w:t>STADOS UNIDOS DE AMÉRICA  ($44.36</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E4CE823" w14:textId="77777777" w:rsidR="00226B39" w:rsidRDefault="00226B39" w:rsidP="00226B39">
      <w:pPr>
        <w:spacing w:after="0" w:line="240" w:lineRule="auto"/>
        <w:contextualSpacing/>
        <w:jc w:val="both"/>
        <w:rPr>
          <w:rFonts w:eastAsia="Times New Roman"/>
          <w:b/>
          <w:szCs w:val="24"/>
          <w:lang w:eastAsia="es-ES"/>
        </w:rPr>
      </w:pPr>
    </w:p>
    <w:p w14:paraId="177284AC" w14:textId="77777777" w:rsidR="00226B39" w:rsidRPr="007051E1" w:rsidRDefault="00226B39" w:rsidP="00226B39">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DIECISIETE: </w:t>
      </w:r>
      <w:r w:rsidRPr="007051E1">
        <w:rPr>
          <w:rFonts w:eastAsia="Times New Roman"/>
          <w:szCs w:val="24"/>
          <w:lang w:val="es-ES" w:eastAsia="es-ES"/>
        </w:rPr>
        <w:tab/>
      </w:r>
    </w:p>
    <w:p w14:paraId="1F587B00" w14:textId="77777777" w:rsidR="00226B39" w:rsidRDefault="00226B39" w:rsidP="00226B39">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veintisiete de junio al diez de Julio del año dos mil </w:t>
      </w:r>
      <w:proofErr w:type="spellStart"/>
      <w:r>
        <w:rPr>
          <w:b/>
          <w:szCs w:val="24"/>
        </w:rPr>
        <w:t>veintidos</w:t>
      </w:r>
      <w:proofErr w:type="spellEnd"/>
      <w:r w:rsidRPr="007051E1">
        <w:rPr>
          <w:rFonts w:eastAsia="Times New Roman"/>
          <w:szCs w:val="24"/>
          <w:lang w:eastAsia="es-ES"/>
        </w:rPr>
        <w:t xml:space="preserve">; </w:t>
      </w:r>
      <w:r>
        <w:rPr>
          <w:rFonts w:eastAsia="Times New Roman"/>
          <w:szCs w:val="24"/>
          <w:lang w:eastAsia="es-ES"/>
        </w:rPr>
        <w:t xml:space="preserve">al </w:t>
      </w:r>
      <w:r w:rsidRPr="007051E1">
        <w:rPr>
          <w:rFonts w:eastAsia="Times New Roman"/>
          <w:szCs w:val="24"/>
          <w:lang w:eastAsia="es-ES"/>
        </w:rPr>
        <w:t xml:space="preserve">señor: </w:t>
      </w:r>
      <w:r>
        <w:rPr>
          <w:rFonts w:eastAsia="Times New Roman"/>
          <w:b/>
          <w:szCs w:val="24"/>
          <w:lang w:eastAsia="es-ES"/>
        </w:rPr>
        <w:t>JOSE RAFAEL FLORES GOMEZ; Mozo, Mantenimiento de Bienes Municipales,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DOS 48</w:t>
      </w:r>
      <w:r w:rsidRPr="007051E1">
        <w:rPr>
          <w:rFonts w:eastAsia="Times New Roman"/>
          <w:b/>
          <w:szCs w:val="24"/>
          <w:lang w:eastAsia="es-ES"/>
        </w:rPr>
        <w:t>/100 DÓLARES DE LOS E</w:t>
      </w:r>
      <w:r>
        <w:rPr>
          <w:rFonts w:eastAsia="Times New Roman"/>
          <w:b/>
          <w:szCs w:val="24"/>
          <w:lang w:eastAsia="es-ES"/>
        </w:rPr>
        <w:t>STADOS UNIDOS DE AMÉRICA  ($32.48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073718A" w14:textId="77777777" w:rsidR="00226B39" w:rsidRDefault="00226B39" w:rsidP="00226B39">
      <w:pPr>
        <w:spacing w:after="0" w:line="240" w:lineRule="auto"/>
        <w:contextualSpacing/>
        <w:jc w:val="both"/>
        <w:rPr>
          <w:rFonts w:eastAsia="Times New Roman"/>
          <w:b/>
          <w:szCs w:val="24"/>
          <w:lang w:eastAsia="es-ES"/>
        </w:rPr>
      </w:pPr>
    </w:p>
    <w:p w14:paraId="07D77A00" w14:textId="77777777" w:rsidR="00226B39" w:rsidRPr="007051E1" w:rsidRDefault="00226B39" w:rsidP="00226B39">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DIECIOCHO: </w:t>
      </w:r>
      <w:r w:rsidRPr="007051E1">
        <w:rPr>
          <w:rFonts w:eastAsia="Times New Roman"/>
          <w:szCs w:val="24"/>
          <w:lang w:val="es-ES" w:eastAsia="es-ES"/>
        </w:rPr>
        <w:tab/>
      </w:r>
    </w:p>
    <w:p w14:paraId="707014AF" w14:textId="77777777" w:rsidR="00226B39" w:rsidRDefault="00226B39" w:rsidP="00226B39">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diez al veinticuatro de Julio del año dos mil </w:t>
      </w:r>
      <w:proofErr w:type="spellStart"/>
      <w:r>
        <w:rPr>
          <w:b/>
          <w:szCs w:val="24"/>
        </w:rPr>
        <w:t>veintidos</w:t>
      </w:r>
      <w:proofErr w:type="spellEnd"/>
      <w:r w:rsidRPr="007051E1">
        <w:rPr>
          <w:rFonts w:eastAsia="Times New Roman"/>
          <w:szCs w:val="24"/>
          <w:lang w:eastAsia="es-ES"/>
        </w:rPr>
        <w:t xml:space="preserve">; </w:t>
      </w:r>
      <w:r>
        <w:rPr>
          <w:rFonts w:eastAsia="Times New Roman"/>
          <w:szCs w:val="24"/>
          <w:lang w:eastAsia="es-ES"/>
        </w:rPr>
        <w:t xml:space="preserve">al </w:t>
      </w:r>
      <w:r w:rsidRPr="007051E1">
        <w:rPr>
          <w:rFonts w:eastAsia="Times New Roman"/>
          <w:szCs w:val="24"/>
          <w:lang w:eastAsia="es-ES"/>
        </w:rPr>
        <w:t xml:space="preserve">señor: </w:t>
      </w:r>
      <w:r>
        <w:rPr>
          <w:rFonts w:eastAsia="Times New Roman"/>
          <w:b/>
          <w:szCs w:val="24"/>
          <w:lang w:eastAsia="es-ES"/>
        </w:rPr>
        <w:t xml:space="preserve">MISAEL ANTONIO AGUILAR CARPIO; Auxiliar de </w:t>
      </w:r>
      <w:proofErr w:type="spellStart"/>
      <w:r>
        <w:rPr>
          <w:rFonts w:eastAsia="Times New Roman"/>
          <w:b/>
          <w:szCs w:val="24"/>
          <w:lang w:eastAsia="es-ES"/>
        </w:rPr>
        <w:t>Mécanico</w:t>
      </w:r>
      <w:proofErr w:type="spellEnd"/>
      <w:r>
        <w:rPr>
          <w:rFonts w:eastAsia="Times New Roman"/>
          <w:b/>
          <w:szCs w:val="24"/>
          <w:lang w:eastAsia="es-ES"/>
        </w:rPr>
        <w:t xml:space="preserve"> ,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(PRÓRROGA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CUARENTA Y OCHO 39</w:t>
      </w:r>
      <w:r w:rsidRPr="007051E1">
        <w:rPr>
          <w:rFonts w:eastAsia="Times New Roman"/>
          <w:b/>
          <w:szCs w:val="24"/>
          <w:lang w:eastAsia="es-ES"/>
        </w:rPr>
        <w:t>/100 DÓLARES DE LOS E</w:t>
      </w:r>
      <w:r>
        <w:rPr>
          <w:rFonts w:eastAsia="Times New Roman"/>
          <w:b/>
          <w:szCs w:val="24"/>
          <w:lang w:eastAsia="es-ES"/>
        </w:rPr>
        <w:t>STADOS UNIDOS DE AMÉRICA  ($48.39</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6D670BE" w14:textId="77777777" w:rsidR="00226B39" w:rsidRDefault="00226B39" w:rsidP="00226B39">
      <w:pPr>
        <w:spacing w:after="0" w:line="240" w:lineRule="auto"/>
        <w:contextualSpacing/>
        <w:jc w:val="both"/>
        <w:rPr>
          <w:rFonts w:eastAsia="Times New Roman"/>
          <w:b/>
          <w:szCs w:val="24"/>
          <w:lang w:eastAsia="es-ES"/>
        </w:rPr>
      </w:pPr>
    </w:p>
    <w:p w14:paraId="3BAFE38B" w14:textId="77777777" w:rsidR="00226B39" w:rsidRDefault="00226B39" w:rsidP="00226B39">
      <w:pPr>
        <w:spacing w:after="0" w:line="240" w:lineRule="auto"/>
        <w:jc w:val="both"/>
        <w:rPr>
          <w:rFonts w:eastAsia="Times New Roman"/>
          <w:b/>
          <w:szCs w:val="24"/>
          <w:u w:val="single"/>
          <w:lang w:val="es-ES" w:eastAsia="es-ES"/>
        </w:rPr>
      </w:pPr>
    </w:p>
    <w:p w14:paraId="65B92003" w14:textId="77777777" w:rsidR="00226B39" w:rsidRDefault="00226B39" w:rsidP="00226B39">
      <w:pPr>
        <w:spacing w:after="0" w:line="240" w:lineRule="auto"/>
        <w:jc w:val="both"/>
        <w:rPr>
          <w:rFonts w:eastAsia="Times New Roman"/>
          <w:b/>
          <w:szCs w:val="24"/>
          <w:u w:val="single"/>
          <w:lang w:val="es-ES" w:eastAsia="es-ES"/>
        </w:rPr>
      </w:pPr>
    </w:p>
    <w:p w14:paraId="0A0E0F1A" w14:textId="77777777" w:rsidR="00226B39" w:rsidRPr="007051E1" w:rsidRDefault="00226B39" w:rsidP="00226B39">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DIECINUEVE: </w:t>
      </w:r>
      <w:r w:rsidRPr="007051E1">
        <w:rPr>
          <w:rFonts w:eastAsia="Times New Roman"/>
          <w:szCs w:val="24"/>
          <w:lang w:val="es-ES" w:eastAsia="es-ES"/>
        </w:rPr>
        <w:tab/>
      </w:r>
    </w:p>
    <w:p w14:paraId="5865FD29" w14:textId="77777777" w:rsidR="00226B39" w:rsidRDefault="00226B39" w:rsidP="00226B39">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veintitrés al veintisiete de Julio del año dos mil </w:t>
      </w:r>
      <w:proofErr w:type="spellStart"/>
      <w:r>
        <w:rPr>
          <w:b/>
          <w:szCs w:val="24"/>
        </w:rPr>
        <w:t>veintidos</w:t>
      </w:r>
      <w:proofErr w:type="spellEnd"/>
      <w:r w:rsidRPr="007051E1">
        <w:rPr>
          <w:rFonts w:eastAsia="Times New Roman"/>
          <w:szCs w:val="24"/>
          <w:lang w:eastAsia="es-ES"/>
        </w:rPr>
        <w:t xml:space="preserve">; </w:t>
      </w:r>
      <w:r>
        <w:rPr>
          <w:rFonts w:eastAsia="Times New Roman"/>
          <w:szCs w:val="24"/>
          <w:lang w:eastAsia="es-ES"/>
        </w:rPr>
        <w:t xml:space="preserve">al </w:t>
      </w:r>
      <w:r w:rsidRPr="007051E1">
        <w:rPr>
          <w:rFonts w:eastAsia="Times New Roman"/>
          <w:szCs w:val="24"/>
          <w:lang w:eastAsia="es-ES"/>
        </w:rPr>
        <w:t xml:space="preserve">señor: </w:t>
      </w:r>
      <w:r>
        <w:rPr>
          <w:rFonts w:eastAsia="Times New Roman"/>
          <w:b/>
          <w:szCs w:val="24"/>
          <w:lang w:eastAsia="es-ES"/>
        </w:rPr>
        <w:t>FREDY ALONSO CARRILLOS MARTINEZ; Motorista,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w:t>
      </w:r>
      <w:r w:rsidRPr="007051E1">
        <w:rPr>
          <w:rFonts w:eastAsia="Times New Roman"/>
          <w:szCs w:val="24"/>
          <w:lang w:eastAsia="es-ES"/>
        </w:rPr>
        <w:lastRenderedPageBreak/>
        <w:t xml:space="preserve">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SIETE 50</w:t>
      </w:r>
      <w:r w:rsidRPr="007051E1">
        <w:rPr>
          <w:rFonts w:eastAsia="Times New Roman"/>
          <w:b/>
          <w:szCs w:val="24"/>
          <w:lang w:eastAsia="es-ES"/>
        </w:rPr>
        <w:t>/100 DÓLARES DE LOS E</w:t>
      </w:r>
      <w:r>
        <w:rPr>
          <w:rFonts w:eastAsia="Times New Roman"/>
          <w:b/>
          <w:szCs w:val="24"/>
          <w:lang w:eastAsia="es-ES"/>
        </w:rPr>
        <w:t>STADOS UNIDOS DE AMÉRICA  ($7.50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BADE7E2" w14:textId="77777777" w:rsidR="00226B39" w:rsidRDefault="00226B39" w:rsidP="00226B39">
      <w:pPr>
        <w:spacing w:after="0" w:line="240" w:lineRule="auto"/>
        <w:contextualSpacing/>
        <w:jc w:val="both"/>
        <w:rPr>
          <w:rFonts w:eastAsia="Times New Roman"/>
          <w:b/>
          <w:szCs w:val="24"/>
          <w:lang w:eastAsia="es-ES"/>
        </w:rPr>
      </w:pPr>
    </w:p>
    <w:p w14:paraId="39A5A8B6" w14:textId="77777777" w:rsidR="00226B39" w:rsidRPr="007051E1" w:rsidRDefault="00226B39" w:rsidP="00226B39">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VEINTE: </w:t>
      </w:r>
    </w:p>
    <w:p w14:paraId="23461F44" w14:textId="77777777" w:rsidR="00226B39" w:rsidRDefault="00226B39" w:rsidP="00226B39">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veinticinco de julio al ocho de agosto del año dos mil </w:t>
      </w:r>
      <w:proofErr w:type="spellStart"/>
      <w:r>
        <w:rPr>
          <w:b/>
          <w:szCs w:val="24"/>
        </w:rPr>
        <w:t>veintidos</w:t>
      </w:r>
      <w:proofErr w:type="spellEnd"/>
      <w:r w:rsidRPr="007051E1">
        <w:rPr>
          <w:rFonts w:eastAsia="Times New Roman"/>
          <w:szCs w:val="24"/>
          <w:lang w:eastAsia="es-ES"/>
        </w:rPr>
        <w:t xml:space="preserve">; </w:t>
      </w:r>
      <w:r>
        <w:rPr>
          <w:rFonts w:eastAsia="Times New Roman"/>
          <w:szCs w:val="24"/>
          <w:lang w:eastAsia="es-ES"/>
        </w:rPr>
        <w:t xml:space="preserve">al </w:t>
      </w:r>
      <w:r w:rsidRPr="007051E1">
        <w:rPr>
          <w:rFonts w:eastAsia="Times New Roman"/>
          <w:szCs w:val="24"/>
          <w:lang w:eastAsia="es-ES"/>
        </w:rPr>
        <w:t xml:space="preserve">señor: </w:t>
      </w:r>
      <w:r>
        <w:rPr>
          <w:rFonts w:eastAsia="Times New Roman"/>
          <w:b/>
          <w:szCs w:val="24"/>
          <w:lang w:eastAsia="es-ES"/>
        </w:rPr>
        <w:t xml:space="preserve">MISAEL ANTONIO AGUILAR CARPIO; Auxiliar de </w:t>
      </w:r>
      <w:proofErr w:type="spellStart"/>
      <w:r>
        <w:rPr>
          <w:rFonts w:eastAsia="Times New Roman"/>
          <w:b/>
          <w:szCs w:val="24"/>
          <w:lang w:eastAsia="es-ES"/>
        </w:rPr>
        <w:t>Mécanico</w:t>
      </w:r>
      <w:proofErr w:type="spellEnd"/>
      <w:r>
        <w:rPr>
          <w:rFonts w:eastAsia="Times New Roman"/>
          <w:b/>
          <w:szCs w:val="24"/>
          <w:lang w:eastAsia="es-ES"/>
        </w:rPr>
        <w:t xml:space="preserve"> ,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(PRÓRROGA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CUARENTA Y OCHO 38</w:t>
      </w:r>
      <w:r w:rsidRPr="007051E1">
        <w:rPr>
          <w:rFonts w:eastAsia="Times New Roman"/>
          <w:b/>
          <w:szCs w:val="24"/>
          <w:lang w:eastAsia="es-ES"/>
        </w:rPr>
        <w:t>/100 DÓLARES DE LOS E</w:t>
      </w:r>
      <w:r>
        <w:rPr>
          <w:rFonts w:eastAsia="Times New Roman"/>
          <w:b/>
          <w:szCs w:val="24"/>
          <w:lang w:eastAsia="es-ES"/>
        </w:rPr>
        <w:t>STADOS UNIDOS DE AMÉRICA  ($48.38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42A42AD" w14:textId="77777777" w:rsidR="00226B39" w:rsidRDefault="00226B39" w:rsidP="00226B39">
      <w:pPr>
        <w:spacing w:after="0" w:line="240" w:lineRule="auto"/>
        <w:contextualSpacing/>
        <w:jc w:val="both"/>
        <w:rPr>
          <w:rFonts w:eastAsia="Times New Roman"/>
          <w:b/>
          <w:szCs w:val="24"/>
          <w:lang w:eastAsia="es-ES"/>
        </w:rPr>
      </w:pPr>
    </w:p>
    <w:p w14:paraId="744CD1EB" w14:textId="77777777" w:rsidR="00226B39" w:rsidRDefault="00226B39" w:rsidP="00226B39">
      <w:pPr>
        <w:spacing w:after="0" w:line="240" w:lineRule="auto"/>
        <w:jc w:val="both"/>
        <w:rPr>
          <w:szCs w:val="24"/>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VEINTIUNO: </w:t>
      </w:r>
    </w:p>
    <w:p w14:paraId="421E13DD" w14:textId="77777777" w:rsidR="00226B39" w:rsidRDefault="00226B39" w:rsidP="00226B39">
      <w:pPr>
        <w:spacing w:after="0" w:line="240" w:lineRule="auto"/>
        <w:contextualSpacing/>
        <w:jc w:val="both"/>
        <w:rPr>
          <w:rFonts w:eastAsia="Calibri"/>
          <w:b/>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xml:space="preserve">: conceder licencia con goce </w:t>
      </w:r>
      <w:r>
        <w:rPr>
          <w:rFonts w:eastAsia="Calibri"/>
          <w:szCs w:val="24"/>
        </w:rPr>
        <w:t>de sueldo, comprendidos del día</w:t>
      </w:r>
      <w:r w:rsidRPr="000E49A3">
        <w:rPr>
          <w:rFonts w:eastAsia="Calibri"/>
          <w:szCs w:val="24"/>
        </w:rPr>
        <w:t xml:space="preserve"> </w:t>
      </w:r>
      <w:r>
        <w:rPr>
          <w:rFonts w:eastAsia="Times New Roman"/>
          <w:b/>
          <w:szCs w:val="24"/>
          <w:lang w:eastAsia="es-ES"/>
        </w:rPr>
        <w:t xml:space="preserve">veinte al veinticuatro de julio del año dos mil </w:t>
      </w:r>
      <w:proofErr w:type="spellStart"/>
      <w:r>
        <w:rPr>
          <w:rFonts w:eastAsia="Times New Roman"/>
          <w:b/>
          <w:szCs w:val="24"/>
          <w:lang w:eastAsia="es-ES"/>
        </w:rPr>
        <w:t>veintidos</w:t>
      </w:r>
      <w:proofErr w:type="spellEnd"/>
      <w:r w:rsidRPr="000E49A3">
        <w:rPr>
          <w:rFonts w:eastAsia="Calibri"/>
          <w:szCs w:val="24"/>
        </w:rPr>
        <w:t>; a</w:t>
      </w:r>
      <w:r>
        <w:rPr>
          <w:rFonts w:eastAsia="Calibri"/>
          <w:szCs w:val="24"/>
        </w:rPr>
        <w:t xml:space="preserve"> </w:t>
      </w:r>
      <w:r w:rsidRPr="000E49A3">
        <w:rPr>
          <w:rFonts w:eastAsia="Calibri"/>
          <w:szCs w:val="24"/>
        </w:rPr>
        <w:t>l</w:t>
      </w:r>
      <w:r>
        <w:rPr>
          <w:rFonts w:eastAsia="Calibri"/>
          <w:szCs w:val="24"/>
        </w:rPr>
        <w:t>a</w:t>
      </w:r>
      <w:r w:rsidRPr="000E49A3">
        <w:rPr>
          <w:rFonts w:eastAsia="Calibri"/>
          <w:szCs w:val="24"/>
        </w:rPr>
        <w:t xml:space="preserve"> señor</w:t>
      </w:r>
      <w:r>
        <w:rPr>
          <w:rFonts w:eastAsia="Calibri"/>
          <w:szCs w:val="24"/>
        </w:rPr>
        <w:t>a</w:t>
      </w:r>
      <w:r w:rsidRPr="000E49A3">
        <w:rPr>
          <w:rFonts w:eastAsia="Calibri"/>
          <w:szCs w:val="24"/>
        </w:rPr>
        <w:t>:</w:t>
      </w:r>
      <w:r w:rsidRPr="000E49A3">
        <w:rPr>
          <w:rFonts w:eastAsia="Calibri"/>
          <w:b/>
          <w:szCs w:val="24"/>
        </w:rPr>
        <w:t xml:space="preserve"> </w:t>
      </w:r>
      <w:r>
        <w:rPr>
          <w:rFonts w:eastAsia="Times New Roman"/>
          <w:b/>
          <w:szCs w:val="24"/>
          <w:lang w:eastAsia="es-ES"/>
        </w:rPr>
        <w:t>MARTA MARIBEL MALDONADO HEREDIA</w:t>
      </w:r>
      <w:r>
        <w:rPr>
          <w:rFonts w:eastAsia="Calibri"/>
          <w:b/>
          <w:szCs w:val="24"/>
        </w:rPr>
        <w:t>;</w:t>
      </w:r>
      <w:r>
        <w:rPr>
          <w:rFonts w:eastAsia="Calibri"/>
          <w:szCs w:val="24"/>
        </w:rPr>
        <w:t xml:space="preserve"> Auxiliar de Limpieza, del proyecto 17006</w:t>
      </w:r>
      <w:r w:rsidRPr="000E49A3">
        <w:rPr>
          <w:rFonts w:eastAsia="Calibri"/>
          <w:szCs w:val="24"/>
        </w:rPr>
        <w:t xml:space="preserve"> denominado “</w:t>
      </w:r>
      <w:r>
        <w:rPr>
          <w:rFonts w:eastAsia="Calibri"/>
          <w:szCs w:val="24"/>
        </w:rPr>
        <w:t>Planta de Tratamiento de Aguas Residuales del Municipio de Metapán</w:t>
      </w:r>
      <w:r w:rsidRPr="000E49A3">
        <w:rPr>
          <w:rFonts w:eastAsia="Calibri"/>
          <w:szCs w:val="24"/>
        </w:rPr>
        <w:t xml:space="preserve">” por motivo de </w:t>
      </w:r>
      <w:r>
        <w:rPr>
          <w:rFonts w:eastAsia="Calibri"/>
          <w:b/>
          <w:szCs w:val="24"/>
        </w:rPr>
        <w:t xml:space="preserve">Enfermedad </w:t>
      </w:r>
      <w:proofErr w:type="spellStart"/>
      <w:r>
        <w:rPr>
          <w:rFonts w:eastAsia="Calibri"/>
          <w:b/>
          <w:szCs w:val="24"/>
        </w:rPr>
        <w:t>Comun</w:t>
      </w:r>
      <w:proofErr w:type="spellEnd"/>
      <w:r w:rsidRPr="000E49A3">
        <w:rPr>
          <w:rFonts w:eastAsia="Calibri"/>
          <w:b/>
          <w:szCs w:val="24"/>
        </w:rPr>
        <w:t xml:space="preserve"> (INICIAL)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5</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SEIS 0</w:t>
      </w:r>
      <w:r w:rsidRPr="000E49A3">
        <w:rPr>
          <w:rFonts w:eastAsia="Calibri"/>
          <w:b/>
          <w:szCs w:val="24"/>
        </w:rPr>
        <w:t>0/100 DÓLARES DE L</w:t>
      </w:r>
      <w:r>
        <w:rPr>
          <w:rFonts w:eastAsia="Calibri"/>
          <w:b/>
          <w:szCs w:val="24"/>
        </w:rPr>
        <w:t>OS ESTADOS UNIDOS DE AMÉRICA ($6.00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sidRPr="000E49A3">
        <w:rPr>
          <w:rFonts w:eastAsia="Calibri"/>
          <w:b/>
          <w:szCs w:val="24"/>
        </w:rPr>
        <w:t xml:space="preserve"> 0302</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00500003879</w:t>
      </w:r>
      <w:r w:rsidRPr="000E49A3">
        <w:rPr>
          <w:rFonts w:eastAsia="Calibri"/>
          <w:szCs w:val="24"/>
        </w:rPr>
        <w:t xml:space="preserve">. </w:t>
      </w:r>
      <w:r w:rsidRPr="000E49A3">
        <w:rPr>
          <w:rFonts w:eastAsia="Calibri"/>
          <w:b/>
          <w:szCs w:val="24"/>
        </w:rPr>
        <w:t>COMUNIQUESE.</w:t>
      </w:r>
    </w:p>
    <w:p w14:paraId="16ECE9EB" w14:textId="77777777" w:rsidR="00226B39" w:rsidRDefault="00226B39" w:rsidP="00226B39">
      <w:pPr>
        <w:spacing w:after="0" w:line="240" w:lineRule="auto"/>
        <w:contextualSpacing/>
        <w:jc w:val="both"/>
        <w:rPr>
          <w:rFonts w:eastAsia="Calibri"/>
          <w:b/>
          <w:szCs w:val="24"/>
        </w:rPr>
      </w:pPr>
    </w:p>
    <w:p w14:paraId="19D68DAD" w14:textId="77777777" w:rsidR="00226B39" w:rsidRDefault="00226B39" w:rsidP="00226B39">
      <w:pPr>
        <w:spacing w:after="0" w:line="240" w:lineRule="auto"/>
        <w:contextualSpacing/>
        <w:jc w:val="both"/>
        <w:rPr>
          <w:rFonts w:eastAsia="Calibri"/>
          <w:b/>
          <w:szCs w:val="24"/>
        </w:rPr>
      </w:pPr>
    </w:p>
    <w:p w14:paraId="5705ED41" w14:textId="77777777" w:rsidR="00226B39" w:rsidRDefault="00226B39" w:rsidP="00226B39">
      <w:pPr>
        <w:spacing w:after="0" w:line="240" w:lineRule="auto"/>
        <w:jc w:val="both"/>
        <w:rPr>
          <w:szCs w:val="24"/>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VEINTIDÓS: </w:t>
      </w:r>
    </w:p>
    <w:p w14:paraId="196BB46D" w14:textId="77777777" w:rsidR="00226B39" w:rsidRPr="001F0117" w:rsidRDefault="00226B39" w:rsidP="00226B39">
      <w:pPr>
        <w:spacing w:after="0" w:line="240" w:lineRule="auto"/>
        <w:contextualSpacing/>
        <w:jc w:val="both"/>
        <w:rPr>
          <w:rFonts w:eastAsia="Times New Roman"/>
          <w:b/>
          <w:szCs w:val="24"/>
          <w:lang w:eastAsia="es-ES"/>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xml:space="preserve">: conceder licencia con goce </w:t>
      </w:r>
      <w:r>
        <w:rPr>
          <w:rFonts w:eastAsia="Calibri"/>
          <w:szCs w:val="24"/>
        </w:rPr>
        <w:t>de sueldo, comprendidos del día</w:t>
      </w:r>
      <w:r w:rsidRPr="000E49A3">
        <w:rPr>
          <w:rFonts w:eastAsia="Calibri"/>
          <w:szCs w:val="24"/>
        </w:rPr>
        <w:t xml:space="preserve"> </w:t>
      </w:r>
      <w:r>
        <w:rPr>
          <w:rFonts w:eastAsia="Times New Roman"/>
          <w:b/>
          <w:szCs w:val="24"/>
          <w:lang w:eastAsia="es-ES"/>
        </w:rPr>
        <w:t>ocho al veintiuno de julio del año 2022</w:t>
      </w:r>
      <w:r w:rsidRPr="000E49A3">
        <w:rPr>
          <w:rFonts w:eastAsia="Calibri"/>
          <w:szCs w:val="24"/>
        </w:rPr>
        <w:t>; al señor:</w:t>
      </w:r>
      <w:r w:rsidRPr="000E49A3">
        <w:rPr>
          <w:rFonts w:eastAsia="Calibri"/>
          <w:b/>
          <w:szCs w:val="24"/>
        </w:rPr>
        <w:t xml:space="preserve"> </w:t>
      </w:r>
      <w:r>
        <w:rPr>
          <w:rFonts w:eastAsia="Times New Roman"/>
          <w:b/>
          <w:szCs w:val="24"/>
          <w:lang w:eastAsia="es-ES"/>
        </w:rPr>
        <w:t>WILLIAM ALEXANDER GUZMAN LIMA</w:t>
      </w:r>
      <w:r w:rsidRPr="000E49A3">
        <w:rPr>
          <w:rFonts w:eastAsia="Calibri"/>
          <w:b/>
          <w:szCs w:val="24"/>
        </w:rPr>
        <w:t xml:space="preserve">; </w:t>
      </w:r>
      <w:r>
        <w:rPr>
          <w:rFonts w:eastAsia="Calibri"/>
          <w:szCs w:val="24"/>
        </w:rPr>
        <w:t xml:space="preserve"> Auxiliar de Albañil del proyecto 22200004 </w:t>
      </w:r>
      <w:r>
        <w:rPr>
          <w:rFonts w:eastAsia="Times New Roman"/>
          <w:b/>
          <w:szCs w:val="24"/>
          <w:lang w:eastAsia="es-ES"/>
        </w:rPr>
        <w:t>Construcción de Casa Comunal en Caserío El Chagüite Cantón El Limo Municipio de Metapán</w:t>
      </w:r>
      <w:r w:rsidRPr="000E49A3">
        <w:rPr>
          <w:rFonts w:eastAsia="Calibri"/>
          <w:szCs w:val="24"/>
        </w:rPr>
        <w:t xml:space="preserve"> por motivo de </w:t>
      </w:r>
      <w:r>
        <w:rPr>
          <w:rFonts w:eastAsia="Calibri"/>
          <w:b/>
          <w:szCs w:val="24"/>
        </w:rPr>
        <w:t>Enfermedad Común</w:t>
      </w:r>
      <w:r w:rsidRPr="000E49A3">
        <w:rPr>
          <w:rFonts w:eastAsia="Calibri"/>
          <w:b/>
          <w:szCs w:val="24"/>
        </w:rPr>
        <w:t xml:space="preserve"> (INICIAL)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 xml:space="preserve">14 </w:t>
      </w:r>
      <w:r w:rsidRPr="000E49A3">
        <w:rPr>
          <w:rFonts w:eastAsia="Calibri"/>
          <w:b/>
          <w:szCs w:val="24"/>
        </w:rPr>
        <w:t>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TREINTA Y TRES 0</w:t>
      </w:r>
      <w:r w:rsidRPr="000E49A3">
        <w:rPr>
          <w:rFonts w:eastAsia="Calibri"/>
          <w:b/>
          <w:szCs w:val="24"/>
        </w:rPr>
        <w:t>0/100 DÓLARES DE L</w:t>
      </w:r>
      <w:r>
        <w:rPr>
          <w:rFonts w:eastAsia="Calibri"/>
          <w:b/>
          <w:szCs w:val="24"/>
        </w:rPr>
        <w:t>OS ESTADOS UNIDOS DE AMÉRICA ($33.00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Pr>
          <w:rFonts w:eastAsia="Calibri"/>
          <w:b/>
          <w:szCs w:val="24"/>
        </w:rPr>
        <w:t xml:space="preserve"> 0301</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00500007270</w:t>
      </w:r>
      <w:r w:rsidRPr="000E49A3">
        <w:rPr>
          <w:rFonts w:eastAsia="Calibri"/>
          <w:szCs w:val="24"/>
        </w:rPr>
        <w:t xml:space="preserve">. </w:t>
      </w:r>
      <w:r w:rsidRPr="000E49A3">
        <w:rPr>
          <w:rFonts w:eastAsia="Calibri"/>
          <w:b/>
          <w:szCs w:val="24"/>
        </w:rPr>
        <w:t>COMUNIQUESE.</w:t>
      </w:r>
    </w:p>
    <w:p w14:paraId="53F57CF5" w14:textId="77777777" w:rsidR="00226B39" w:rsidRPr="00DA21F3" w:rsidRDefault="00226B39" w:rsidP="00226B39">
      <w:pPr>
        <w:spacing w:after="0" w:line="240" w:lineRule="auto"/>
        <w:contextualSpacing/>
        <w:jc w:val="both"/>
        <w:rPr>
          <w:rFonts w:eastAsia="Times New Roman"/>
          <w:color w:val="FF0000"/>
          <w:szCs w:val="24"/>
          <w:lang w:eastAsia="es-ES"/>
        </w:rPr>
      </w:pPr>
    </w:p>
    <w:p w14:paraId="0BC7A829" w14:textId="77777777" w:rsidR="00226B39" w:rsidRDefault="00226B39" w:rsidP="00226B39">
      <w:pPr>
        <w:spacing w:after="0" w:line="240" w:lineRule="auto"/>
        <w:contextualSpacing/>
        <w:jc w:val="both"/>
        <w:rPr>
          <w:rFonts w:eastAsia="Times New Roman"/>
          <w:b/>
          <w:szCs w:val="24"/>
          <w:lang w:eastAsia="es-ES"/>
        </w:rPr>
      </w:pPr>
    </w:p>
    <w:p w14:paraId="058AE89E" w14:textId="77777777" w:rsidR="00226B39" w:rsidRPr="007051E1" w:rsidRDefault="00226B39" w:rsidP="00226B39">
      <w:pPr>
        <w:spacing w:after="0" w:line="240" w:lineRule="auto"/>
        <w:jc w:val="both"/>
        <w:rPr>
          <w:rFonts w:eastAsia="Times New Roman"/>
          <w:szCs w:val="24"/>
          <w:lang w:eastAsia="es-ES"/>
        </w:rPr>
      </w:pPr>
      <w:r w:rsidRPr="007051E1">
        <w:rPr>
          <w:rFonts w:eastAsia="Times New Roman"/>
          <w:b/>
          <w:szCs w:val="24"/>
          <w:u w:val="single"/>
          <w:lang w:val="es-ES" w:eastAsia="es-ES"/>
        </w:rPr>
        <w:t>ACUERDO NÚMER</w:t>
      </w:r>
      <w:r>
        <w:rPr>
          <w:rFonts w:eastAsia="Times New Roman"/>
          <w:b/>
          <w:szCs w:val="24"/>
          <w:u w:val="single"/>
          <w:lang w:val="es-ES" w:eastAsia="es-ES"/>
        </w:rPr>
        <w:t>O VEINTITRÉS:</w:t>
      </w:r>
    </w:p>
    <w:p w14:paraId="3D0A9FF5" w14:textId="77777777" w:rsidR="00226B39" w:rsidRDefault="00226B39" w:rsidP="00226B39">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w:t>
      </w:r>
      <w:r w:rsidRPr="007051E1">
        <w:rPr>
          <w:rFonts w:eastAsia="Times New Roman"/>
          <w:szCs w:val="24"/>
          <w:lang w:eastAsia="es-ES"/>
        </w:rPr>
        <w:lastRenderedPageBreak/>
        <w:t xml:space="preserve">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dieciséis al veinte de julio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CARLOS DANIEL ARRIOLA CABRERA; Mozo (eventual), Realizar Actividades de Mantenimiento de Bienes Municipales,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CINCO 89</w:t>
      </w:r>
      <w:r w:rsidRPr="007051E1">
        <w:rPr>
          <w:rFonts w:eastAsia="Times New Roman"/>
          <w:b/>
          <w:szCs w:val="24"/>
          <w:lang w:eastAsia="es-ES"/>
        </w:rPr>
        <w:t>/100 DÓLARES DE LOS E</w:t>
      </w:r>
      <w:r>
        <w:rPr>
          <w:rFonts w:eastAsia="Times New Roman"/>
          <w:b/>
          <w:szCs w:val="24"/>
          <w:lang w:eastAsia="es-ES"/>
        </w:rPr>
        <w:t>STADOS UNIDOS DE AMÉRICA  ($5.89</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BA75A6F" w14:textId="77777777" w:rsidR="00226B39" w:rsidRPr="00DA21F3" w:rsidRDefault="00226B39" w:rsidP="00226B39">
      <w:pPr>
        <w:spacing w:after="0" w:line="240" w:lineRule="auto"/>
        <w:contextualSpacing/>
        <w:jc w:val="both"/>
        <w:rPr>
          <w:rFonts w:eastAsia="Times New Roman"/>
          <w:color w:val="FF0000"/>
          <w:szCs w:val="24"/>
          <w:lang w:eastAsia="es-ES"/>
        </w:rPr>
      </w:pPr>
    </w:p>
    <w:p w14:paraId="3E454BC3" w14:textId="77777777" w:rsidR="00226B39" w:rsidRDefault="00226B39" w:rsidP="00226B39">
      <w:pPr>
        <w:spacing w:after="0" w:line="240" w:lineRule="auto"/>
        <w:contextualSpacing/>
        <w:jc w:val="both"/>
        <w:rPr>
          <w:rFonts w:eastAsia="Times New Roman"/>
          <w:b/>
          <w:szCs w:val="24"/>
          <w:lang w:eastAsia="es-ES"/>
        </w:rPr>
      </w:pPr>
    </w:p>
    <w:p w14:paraId="03783FDA" w14:textId="77777777" w:rsidR="00226B39" w:rsidRDefault="00226B39" w:rsidP="00226B39">
      <w:pPr>
        <w:spacing w:after="0" w:line="240" w:lineRule="auto"/>
        <w:contextualSpacing/>
        <w:jc w:val="both"/>
        <w:rPr>
          <w:rFonts w:eastAsia="Times New Roman"/>
          <w:b/>
          <w:szCs w:val="24"/>
          <w:lang w:eastAsia="es-ES"/>
        </w:rPr>
      </w:pPr>
    </w:p>
    <w:p w14:paraId="373630AA" w14:textId="77777777" w:rsidR="00226B39" w:rsidRDefault="00226B39" w:rsidP="00226B39">
      <w:pPr>
        <w:spacing w:after="0" w:line="240" w:lineRule="auto"/>
        <w:contextualSpacing/>
        <w:jc w:val="both"/>
        <w:rPr>
          <w:rFonts w:eastAsia="Times New Roman"/>
          <w:b/>
          <w:szCs w:val="24"/>
          <w:lang w:eastAsia="es-ES"/>
        </w:rPr>
      </w:pPr>
    </w:p>
    <w:p w14:paraId="34F5B284" w14:textId="77777777" w:rsidR="00226B39" w:rsidRDefault="00226B39" w:rsidP="00226B39">
      <w:pPr>
        <w:spacing w:after="0" w:line="240" w:lineRule="auto"/>
        <w:contextualSpacing/>
        <w:jc w:val="both"/>
        <w:rPr>
          <w:rFonts w:eastAsia="Times New Roman"/>
          <w:b/>
          <w:szCs w:val="24"/>
          <w:lang w:eastAsia="es-ES"/>
        </w:rPr>
      </w:pPr>
    </w:p>
    <w:p w14:paraId="50CE33BD" w14:textId="77777777" w:rsidR="00226B39" w:rsidRPr="0015068F" w:rsidRDefault="00226B39" w:rsidP="00226B39">
      <w:pPr>
        <w:jc w:val="both"/>
      </w:pPr>
      <w:bookmarkStart w:id="69" w:name="_Hlk110248975"/>
      <w:r w:rsidRPr="0015068F">
        <w:rPr>
          <w:b/>
          <w:u w:val="single"/>
        </w:rPr>
        <w:t>ACUERDO NÚMERO</w:t>
      </w:r>
      <w:r>
        <w:rPr>
          <w:b/>
          <w:u w:val="single"/>
        </w:rPr>
        <w:t xml:space="preserve"> VEINTICUATRO: </w:t>
      </w:r>
    </w:p>
    <w:p w14:paraId="11A3C5EF" w14:textId="77777777" w:rsidR="00226B39" w:rsidRPr="0015068F" w:rsidRDefault="00226B39" w:rsidP="00226B39">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sidRPr="0015068F">
        <w:rPr>
          <w:b/>
        </w:rPr>
        <w:t>ACUERDA:</w:t>
      </w:r>
    </w:p>
    <w:p w14:paraId="52ED275B" w14:textId="77777777" w:rsidR="00226B39" w:rsidRPr="000735B3" w:rsidRDefault="00226B39" w:rsidP="000713F4">
      <w:pPr>
        <w:pStyle w:val="Prrafodelista"/>
        <w:numPr>
          <w:ilvl w:val="0"/>
          <w:numId w:val="146"/>
        </w:numPr>
        <w:shd w:val="clear" w:color="auto" w:fill="FFFFFF"/>
        <w:spacing w:after="0" w:line="257" w:lineRule="atLeast"/>
        <w:jc w:val="both"/>
        <w:rPr>
          <w:color w:val="222222"/>
          <w:lang w:eastAsia="es-SV"/>
        </w:rPr>
      </w:pPr>
      <w:r w:rsidRPr="0015068F">
        <w:t xml:space="preserve">Conceder quince días de vacaciones durante el período comprendido del </w:t>
      </w:r>
      <w:r w:rsidRPr="000735B3">
        <w:rPr>
          <w:b/>
        </w:rPr>
        <w:t xml:space="preserve">01 al 15 de </w:t>
      </w:r>
      <w:proofErr w:type="gramStart"/>
      <w:r w:rsidRPr="000735B3">
        <w:rPr>
          <w:b/>
        </w:rPr>
        <w:t>Agosto</w:t>
      </w:r>
      <w:proofErr w:type="gramEnd"/>
      <w:r w:rsidRPr="000735B3">
        <w:rPr>
          <w:b/>
        </w:rPr>
        <w:t xml:space="preserve"> 2022</w:t>
      </w:r>
      <w:r w:rsidRPr="0015068F">
        <w:t>, cancelándosele el salario base más el 30% de su sueldo a los siguientes empleados:</w:t>
      </w:r>
    </w:p>
    <w:p w14:paraId="6F0BBD79" w14:textId="77777777" w:rsidR="00226B39" w:rsidRDefault="00226B39" w:rsidP="00226B39">
      <w:pPr>
        <w:pStyle w:val="Prrafodelista"/>
        <w:tabs>
          <w:tab w:val="left" w:pos="3450"/>
        </w:tabs>
      </w:pPr>
    </w:p>
    <w:tbl>
      <w:tblPr>
        <w:tblW w:w="11137" w:type="dxa"/>
        <w:tblInd w:w="-1139" w:type="dxa"/>
        <w:tblCellMar>
          <w:left w:w="70" w:type="dxa"/>
          <w:right w:w="70" w:type="dxa"/>
        </w:tblCellMar>
        <w:tblLook w:val="04A0" w:firstRow="1" w:lastRow="0" w:firstColumn="1" w:lastColumn="0" w:noHBand="0" w:noVBand="1"/>
      </w:tblPr>
      <w:tblGrid>
        <w:gridCol w:w="2127"/>
        <w:gridCol w:w="1699"/>
        <w:gridCol w:w="743"/>
        <w:gridCol w:w="1089"/>
        <w:gridCol w:w="1063"/>
        <w:gridCol w:w="1100"/>
        <w:gridCol w:w="260"/>
        <w:gridCol w:w="560"/>
        <w:gridCol w:w="286"/>
        <w:gridCol w:w="983"/>
        <w:gridCol w:w="1227"/>
      </w:tblGrid>
      <w:tr w:rsidR="00226B39" w:rsidRPr="005F1879" w14:paraId="7D052D3A" w14:textId="77777777" w:rsidTr="00226B39">
        <w:trPr>
          <w:trHeight w:val="319"/>
        </w:trPr>
        <w:tc>
          <w:tcPr>
            <w:tcW w:w="6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070CEFB"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LINEA 0101</w:t>
            </w:r>
          </w:p>
        </w:tc>
        <w:tc>
          <w:tcPr>
            <w:tcW w:w="4416" w:type="dxa"/>
            <w:gridSpan w:val="6"/>
            <w:tcBorders>
              <w:top w:val="single" w:sz="4" w:space="0" w:color="auto"/>
              <w:left w:val="nil"/>
              <w:bottom w:val="single" w:sz="4" w:space="0" w:color="auto"/>
              <w:right w:val="single" w:sz="4" w:space="0" w:color="auto"/>
            </w:tcBorders>
            <w:shd w:val="clear" w:color="auto" w:fill="auto"/>
            <w:vAlign w:val="center"/>
            <w:hideMark/>
          </w:tcPr>
          <w:p w14:paraId="72C14F1E"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CODIGO 51107</w:t>
            </w:r>
          </w:p>
        </w:tc>
      </w:tr>
      <w:tr w:rsidR="00226B39" w:rsidRPr="005F1879" w14:paraId="30B49FEE" w14:textId="77777777" w:rsidTr="00226B39">
        <w:trPr>
          <w:trHeight w:val="1365"/>
        </w:trPr>
        <w:tc>
          <w:tcPr>
            <w:tcW w:w="2127" w:type="dxa"/>
            <w:tcBorders>
              <w:top w:val="nil"/>
              <w:left w:val="single" w:sz="4" w:space="0" w:color="auto"/>
              <w:bottom w:val="nil"/>
              <w:right w:val="nil"/>
            </w:tcBorders>
            <w:shd w:val="clear" w:color="auto" w:fill="auto"/>
            <w:vAlign w:val="center"/>
            <w:hideMark/>
          </w:tcPr>
          <w:p w14:paraId="4AA509AC"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proofErr w:type="spellStart"/>
            <w:r w:rsidRPr="005F1879">
              <w:rPr>
                <w:rFonts w:ascii="Book Antiqua" w:eastAsia="Times New Roman" w:hAnsi="Book Antiqua" w:cs="Calibri"/>
                <w:b/>
                <w:bCs/>
                <w:color w:val="000000"/>
                <w:szCs w:val="24"/>
                <w:lang w:val="es-ES" w:eastAsia="es-ES"/>
              </w:rPr>
              <w:t>N°</w:t>
            </w:r>
            <w:proofErr w:type="spellEnd"/>
          </w:p>
        </w:tc>
        <w:tc>
          <w:tcPr>
            <w:tcW w:w="2442" w:type="dxa"/>
            <w:gridSpan w:val="2"/>
            <w:tcBorders>
              <w:top w:val="single" w:sz="4" w:space="0" w:color="auto"/>
              <w:left w:val="single" w:sz="4" w:space="0" w:color="auto"/>
              <w:bottom w:val="nil"/>
              <w:right w:val="single" w:sz="4" w:space="0" w:color="auto"/>
            </w:tcBorders>
            <w:shd w:val="clear" w:color="auto" w:fill="auto"/>
            <w:vAlign w:val="center"/>
            <w:hideMark/>
          </w:tcPr>
          <w:p w14:paraId="3870F236"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Nombre</w:t>
            </w:r>
          </w:p>
        </w:tc>
        <w:tc>
          <w:tcPr>
            <w:tcW w:w="2152" w:type="dxa"/>
            <w:gridSpan w:val="2"/>
            <w:tcBorders>
              <w:top w:val="single" w:sz="4" w:space="0" w:color="auto"/>
              <w:left w:val="nil"/>
              <w:bottom w:val="nil"/>
              <w:right w:val="single" w:sz="4" w:space="0" w:color="auto"/>
            </w:tcBorders>
            <w:shd w:val="clear" w:color="auto" w:fill="auto"/>
            <w:vAlign w:val="center"/>
            <w:hideMark/>
          </w:tcPr>
          <w:p w14:paraId="6008DC94"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Cargo y                            Departamento</w:t>
            </w:r>
          </w:p>
        </w:tc>
        <w:tc>
          <w:tcPr>
            <w:tcW w:w="3189" w:type="dxa"/>
            <w:gridSpan w:val="5"/>
            <w:tcBorders>
              <w:top w:val="single" w:sz="4" w:space="0" w:color="auto"/>
              <w:left w:val="nil"/>
              <w:bottom w:val="single" w:sz="4" w:space="0" w:color="auto"/>
              <w:right w:val="single" w:sz="4" w:space="0" w:color="auto"/>
            </w:tcBorders>
            <w:shd w:val="clear" w:color="auto" w:fill="auto"/>
            <w:vAlign w:val="center"/>
            <w:hideMark/>
          </w:tcPr>
          <w:p w14:paraId="4F03073C"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Cálculo</w:t>
            </w:r>
          </w:p>
        </w:tc>
        <w:tc>
          <w:tcPr>
            <w:tcW w:w="1227" w:type="dxa"/>
            <w:tcBorders>
              <w:top w:val="nil"/>
              <w:left w:val="nil"/>
              <w:bottom w:val="single" w:sz="4" w:space="0" w:color="auto"/>
              <w:right w:val="single" w:sz="4" w:space="0" w:color="auto"/>
            </w:tcBorders>
            <w:shd w:val="clear" w:color="auto" w:fill="auto"/>
            <w:vAlign w:val="center"/>
            <w:hideMark/>
          </w:tcPr>
          <w:p w14:paraId="42397119"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Valor de Recargo por Vacación</w:t>
            </w:r>
          </w:p>
        </w:tc>
      </w:tr>
      <w:tr w:rsidR="00226B39" w:rsidRPr="005F1879" w14:paraId="4A06585B" w14:textId="77777777" w:rsidTr="00226B39">
        <w:trPr>
          <w:trHeight w:val="319"/>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82AC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CF7EA"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Daniel Argueta Lemus</w:t>
            </w:r>
          </w:p>
        </w:tc>
        <w:tc>
          <w:tcPr>
            <w:tcW w:w="2152" w:type="dxa"/>
            <w:gridSpan w:val="2"/>
            <w:tcBorders>
              <w:top w:val="single" w:sz="4" w:space="0" w:color="auto"/>
              <w:left w:val="nil"/>
              <w:bottom w:val="nil"/>
              <w:right w:val="single" w:sz="4" w:space="0" w:color="000000"/>
            </w:tcBorders>
            <w:shd w:val="clear" w:color="auto" w:fill="auto"/>
            <w:vAlign w:val="center"/>
            <w:hideMark/>
          </w:tcPr>
          <w:p w14:paraId="34FFC8F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Vigilante</w:t>
            </w:r>
          </w:p>
        </w:tc>
        <w:tc>
          <w:tcPr>
            <w:tcW w:w="1100" w:type="dxa"/>
            <w:tcBorders>
              <w:top w:val="nil"/>
              <w:left w:val="nil"/>
              <w:bottom w:val="nil"/>
              <w:right w:val="nil"/>
            </w:tcBorders>
            <w:shd w:val="clear" w:color="auto" w:fill="auto"/>
            <w:vAlign w:val="center"/>
            <w:hideMark/>
          </w:tcPr>
          <w:p w14:paraId="53CE6AD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nil"/>
              <w:left w:val="nil"/>
              <w:bottom w:val="nil"/>
              <w:right w:val="nil"/>
            </w:tcBorders>
            <w:shd w:val="clear" w:color="auto" w:fill="auto"/>
            <w:vAlign w:val="center"/>
            <w:hideMark/>
          </w:tcPr>
          <w:p w14:paraId="30E5F7FA"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0166EFF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650F93E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21AA6E0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224B9E5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r>
      <w:tr w:rsidR="00226B39" w:rsidRPr="005F1879" w14:paraId="4388D0D1" w14:textId="77777777" w:rsidTr="00226B39">
        <w:trPr>
          <w:trHeight w:val="63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0787259"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57C7B19F"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nil"/>
              <w:bottom w:val="single" w:sz="4" w:space="0" w:color="auto"/>
              <w:right w:val="single" w:sz="4" w:space="0" w:color="000000"/>
            </w:tcBorders>
            <w:shd w:val="clear" w:color="auto" w:fill="auto"/>
            <w:vAlign w:val="center"/>
            <w:hideMark/>
          </w:tcPr>
          <w:p w14:paraId="22F6132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Cuerpo de Agentes Municipales de Metapán</w:t>
            </w:r>
          </w:p>
        </w:tc>
        <w:tc>
          <w:tcPr>
            <w:tcW w:w="1100" w:type="dxa"/>
            <w:tcBorders>
              <w:top w:val="nil"/>
              <w:left w:val="nil"/>
              <w:bottom w:val="single" w:sz="4" w:space="0" w:color="auto"/>
              <w:right w:val="nil"/>
            </w:tcBorders>
            <w:shd w:val="clear" w:color="auto" w:fill="auto"/>
            <w:vAlign w:val="center"/>
            <w:hideMark/>
          </w:tcPr>
          <w:p w14:paraId="554A8D3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260" w:type="dxa"/>
            <w:tcBorders>
              <w:top w:val="nil"/>
              <w:left w:val="nil"/>
              <w:bottom w:val="single" w:sz="4" w:space="0" w:color="auto"/>
              <w:right w:val="nil"/>
            </w:tcBorders>
            <w:shd w:val="clear" w:color="auto" w:fill="auto"/>
            <w:vAlign w:val="center"/>
            <w:hideMark/>
          </w:tcPr>
          <w:p w14:paraId="2817ADED"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2F78331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314DCD7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10CFC6E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c>
          <w:tcPr>
            <w:tcW w:w="1227" w:type="dxa"/>
            <w:vMerge/>
            <w:tcBorders>
              <w:top w:val="nil"/>
              <w:left w:val="single" w:sz="4" w:space="0" w:color="auto"/>
              <w:bottom w:val="single" w:sz="4" w:space="0" w:color="000000"/>
              <w:right w:val="single" w:sz="4" w:space="0" w:color="auto"/>
            </w:tcBorders>
            <w:vAlign w:val="center"/>
            <w:hideMark/>
          </w:tcPr>
          <w:p w14:paraId="0E0DD3F3"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76636510" w14:textId="77777777" w:rsidTr="00226B39">
        <w:trPr>
          <w:trHeight w:val="319"/>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72BFBCF6"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 xml:space="preserve">Luis Alfonso </w:t>
            </w:r>
            <w:proofErr w:type="spellStart"/>
            <w:r w:rsidRPr="005F1879">
              <w:rPr>
                <w:rFonts w:ascii="Book Antiqua" w:eastAsia="Times New Roman" w:hAnsi="Book Antiqua" w:cs="Calibri"/>
                <w:color w:val="000000"/>
                <w:szCs w:val="24"/>
                <w:lang w:val="es-ES" w:eastAsia="es-ES"/>
              </w:rPr>
              <w:t>Zaldaña</w:t>
            </w:r>
            <w:proofErr w:type="spellEnd"/>
            <w:r w:rsidRPr="005F1879">
              <w:rPr>
                <w:rFonts w:ascii="Book Antiqua" w:eastAsia="Times New Roman" w:hAnsi="Book Antiqua" w:cs="Calibri"/>
                <w:color w:val="000000"/>
                <w:szCs w:val="24"/>
                <w:lang w:val="es-ES" w:eastAsia="es-ES"/>
              </w:rPr>
              <w:t xml:space="preserve"> Sandoval</w:t>
            </w:r>
          </w:p>
        </w:tc>
        <w:tc>
          <w:tcPr>
            <w:tcW w:w="1100" w:type="dxa"/>
            <w:tcBorders>
              <w:top w:val="nil"/>
              <w:left w:val="nil"/>
              <w:bottom w:val="nil"/>
              <w:right w:val="nil"/>
            </w:tcBorders>
            <w:shd w:val="clear" w:color="auto" w:fill="auto"/>
            <w:noWrap/>
            <w:vAlign w:val="bottom"/>
            <w:hideMark/>
          </w:tcPr>
          <w:p w14:paraId="40C11DCE"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4BA14C2A"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05F3C96B" w14:textId="77777777" w:rsidR="00226B39" w:rsidRPr="005F1879" w:rsidRDefault="00226B39" w:rsidP="00226B39">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7482BF65" w14:textId="77777777" w:rsidR="00226B39" w:rsidRPr="005F1879" w:rsidRDefault="00226B39" w:rsidP="00226B39">
            <w:pPr>
              <w:spacing w:after="0" w:line="240" w:lineRule="auto"/>
              <w:rPr>
                <w:rFonts w:eastAsia="Times New Roman"/>
                <w:sz w:val="20"/>
                <w:szCs w:val="20"/>
                <w:lang w:val="es-ES" w:eastAsia="es-ES"/>
              </w:rPr>
            </w:pPr>
          </w:p>
        </w:tc>
        <w:tc>
          <w:tcPr>
            <w:tcW w:w="983" w:type="dxa"/>
            <w:tcBorders>
              <w:top w:val="nil"/>
              <w:left w:val="nil"/>
              <w:bottom w:val="nil"/>
              <w:right w:val="single" w:sz="4" w:space="0" w:color="auto"/>
            </w:tcBorders>
            <w:shd w:val="clear" w:color="auto" w:fill="auto"/>
            <w:noWrap/>
            <w:vAlign w:val="bottom"/>
            <w:hideMark/>
          </w:tcPr>
          <w:p w14:paraId="56F5885E"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247D4F99"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2DA7A1E7" w14:textId="77777777" w:rsidTr="00226B39">
        <w:trPr>
          <w:trHeight w:val="319"/>
        </w:trPr>
        <w:tc>
          <w:tcPr>
            <w:tcW w:w="6721" w:type="dxa"/>
            <w:gridSpan w:val="5"/>
            <w:tcBorders>
              <w:top w:val="nil"/>
              <w:left w:val="single" w:sz="4" w:space="0" w:color="auto"/>
              <w:bottom w:val="nil"/>
              <w:right w:val="single" w:sz="4" w:space="0" w:color="000000"/>
            </w:tcBorders>
            <w:shd w:val="clear" w:color="auto" w:fill="auto"/>
            <w:noWrap/>
            <w:vAlign w:val="center"/>
            <w:hideMark/>
          </w:tcPr>
          <w:p w14:paraId="5E2917C3" w14:textId="6B1E94B1"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nil"/>
              <w:right w:val="nil"/>
            </w:tcBorders>
            <w:shd w:val="clear" w:color="auto" w:fill="auto"/>
            <w:vAlign w:val="center"/>
            <w:hideMark/>
          </w:tcPr>
          <w:p w14:paraId="698184E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nil"/>
              <w:left w:val="nil"/>
              <w:bottom w:val="nil"/>
              <w:right w:val="nil"/>
            </w:tcBorders>
            <w:shd w:val="clear" w:color="auto" w:fill="auto"/>
            <w:vAlign w:val="center"/>
            <w:hideMark/>
          </w:tcPr>
          <w:p w14:paraId="28D495CB"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7E835A9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10376ED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39A4A84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tcBorders>
              <w:top w:val="nil"/>
              <w:left w:val="nil"/>
              <w:bottom w:val="nil"/>
              <w:right w:val="single" w:sz="4" w:space="0" w:color="auto"/>
            </w:tcBorders>
            <w:shd w:val="clear" w:color="auto" w:fill="auto"/>
            <w:vAlign w:val="center"/>
            <w:hideMark/>
          </w:tcPr>
          <w:p w14:paraId="7CD90BD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r>
      <w:tr w:rsidR="00226B39" w:rsidRPr="005F1879" w14:paraId="6ADFA50A" w14:textId="77777777" w:rsidTr="00226B39">
        <w:trPr>
          <w:trHeight w:val="319"/>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FAE55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4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3C62CA"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Jorge Abelino Figueroa Díaz</w:t>
            </w:r>
          </w:p>
        </w:tc>
        <w:tc>
          <w:tcPr>
            <w:tcW w:w="2152" w:type="dxa"/>
            <w:gridSpan w:val="2"/>
            <w:tcBorders>
              <w:top w:val="single" w:sz="4" w:space="0" w:color="auto"/>
              <w:left w:val="nil"/>
              <w:bottom w:val="nil"/>
              <w:right w:val="single" w:sz="4" w:space="0" w:color="000000"/>
            </w:tcBorders>
            <w:shd w:val="clear" w:color="auto" w:fill="auto"/>
            <w:vAlign w:val="center"/>
            <w:hideMark/>
          </w:tcPr>
          <w:p w14:paraId="2DA6BDB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Agente</w:t>
            </w:r>
          </w:p>
        </w:tc>
        <w:tc>
          <w:tcPr>
            <w:tcW w:w="1100" w:type="dxa"/>
            <w:tcBorders>
              <w:top w:val="single" w:sz="4" w:space="0" w:color="auto"/>
              <w:left w:val="nil"/>
              <w:bottom w:val="nil"/>
              <w:right w:val="nil"/>
            </w:tcBorders>
            <w:shd w:val="clear" w:color="auto" w:fill="auto"/>
            <w:vAlign w:val="center"/>
            <w:hideMark/>
          </w:tcPr>
          <w:p w14:paraId="70C9099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single" w:sz="4" w:space="0" w:color="auto"/>
              <w:left w:val="nil"/>
              <w:bottom w:val="nil"/>
              <w:right w:val="nil"/>
            </w:tcBorders>
            <w:shd w:val="clear" w:color="auto" w:fill="auto"/>
            <w:vAlign w:val="center"/>
            <w:hideMark/>
          </w:tcPr>
          <w:p w14:paraId="6B82E111"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single" w:sz="4" w:space="0" w:color="auto"/>
              <w:left w:val="nil"/>
              <w:bottom w:val="nil"/>
              <w:right w:val="nil"/>
            </w:tcBorders>
            <w:shd w:val="clear" w:color="auto" w:fill="auto"/>
            <w:vAlign w:val="center"/>
            <w:hideMark/>
          </w:tcPr>
          <w:p w14:paraId="17012DF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single" w:sz="4" w:space="0" w:color="auto"/>
              <w:left w:val="nil"/>
              <w:bottom w:val="nil"/>
              <w:right w:val="nil"/>
            </w:tcBorders>
            <w:shd w:val="clear" w:color="auto" w:fill="auto"/>
            <w:vAlign w:val="center"/>
            <w:hideMark/>
          </w:tcPr>
          <w:p w14:paraId="234CCF5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single" w:sz="4" w:space="0" w:color="auto"/>
              <w:left w:val="nil"/>
              <w:bottom w:val="nil"/>
              <w:right w:val="single" w:sz="4" w:space="0" w:color="auto"/>
            </w:tcBorders>
            <w:shd w:val="clear" w:color="auto" w:fill="auto"/>
            <w:vAlign w:val="center"/>
            <w:hideMark/>
          </w:tcPr>
          <w:p w14:paraId="54BA42E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A6322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r>
      <w:tr w:rsidR="00226B39" w:rsidRPr="005F1879" w14:paraId="3B9426EF" w14:textId="77777777" w:rsidTr="00226B39">
        <w:trPr>
          <w:trHeight w:val="645"/>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20CB4F6B"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000000"/>
              <w:right w:val="single" w:sz="4" w:space="0" w:color="000000"/>
            </w:tcBorders>
            <w:vAlign w:val="center"/>
            <w:hideMark/>
          </w:tcPr>
          <w:p w14:paraId="32B28D2B"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nil"/>
              <w:bottom w:val="single" w:sz="4" w:space="0" w:color="auto"/>
              <w:right w:val="single" w:sz="4" w:space="0" w:color="000000"/>
            </w:tcBorders>
            <w:shd w:val="clear" w:color="auto" w:fill="auto"/>
            <w:vAlign w:val="center"/>
            <w:hideMark/>
          </w:tcPr>
          <w:p w14:paraId="06DE878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Cuerpo de Agentes Municipales de Metapán</w:t>
            </w:r>
          </w:p>
        </w:tc>
        <w:tc>
          <w:tcPr>
            <w:tcW w:w="1100" w:type="dxa"/>
            <w:tcBorders>
              <w:top w:val="nil"/>
              <w:left w:val="nil"/>
              <w:bottom w:val="single" w:sz="4" w:space="0" w:color="auto"/>
              <w:right w:val="nil"/>
            </w:tcBorders>
            <w:shd w:val="clear" w:color="auto" w:fill="auto"/>
            <w:vAlign w:val="center"/>
            <w:hideMark/>
          </w:tcPr>
          <w:p w14:paraId="22024F3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260" w:type="dxa"/>
            <w:tcBorders>
              <w:top w:val="nil"/>
              <w:left w:val="nil"/>
              <w:bottom w:val="single" w:sz="4" w:space="0" w:color="auto"/>
              <w:right w:val="nil"/>
            </w:tcBorders>
            <w:shd w:val="clear" w:color="auto" w:fill="auto"/>
            <w:vAlign w:val="center"/>
            <w:hideMark/>
          </w:tcPr>
          <w:p w14:paraId="4DA6A10A"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0C7CDA3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2CCC6B2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3937F56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32CE9E1A"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4B088F09" w14:textId="77777777" w:rsidTr="00226B39">
        <w:trPr>
          <w:trHeight w:val="330"/>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3DA67059"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José Daniel Martínez Ramírez</w:t>
            </w:r>
          </w:p>
        </w:tc>
        <w:tc>
          <w:tcPr>
            <w:tcW w:w="1100" w:type="dxa"/>
            <w:tcBorders>
              <w:top w:val="nil"/>
              <w:left w:val="nil"/>
              <w:bottom w:val="nil"/>
              <w:right w:val="nil"/>
            </w:tcBorders>
            <w:shd w:val="clear" w:color="auto" w:fill="auto"/>
            <w:noWrap/>
            <w:vAlign w:val="bottom"/>
            <w:hideMark/>
          </w:tcPr>
          <w:p w14:paraId="3530D1C9"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2CECE27D"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16B9A06B" w14:textId="77777777" w:rsidR="00226B39" w:rsidRPr="005F1879" w:rsidRDefault="00226B39" w:rsidP="00226B39">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6A4BD587" w14:textId="77777777" w:rsidR="00226B39" w:rsidRPr="005F1879" w:rsidRDefault="00226B39" w:rsidP="00226B39">
            <w:pPr>
              <w:spacing w:after="0" w:line="240" w:lineRule="auto"/>
              <w:rPr>
                <w:rFonts w:eastAsia="Times New Roman"/>
                <w:sz w:val="20"/>
                <w:szCs w:val="20"/>
                <w:lang w:val="es-ES" w:eastAsia="es-ES"/>
              </w:rPr>
            </w:pPr>
          </w:p>
        </w:tc>
        <w:tc>
          <w:tcPr>
            <w:tcW w:w="983" w:type="dxa"/>
            <w:tcBorders>
              <w:top w:val="nil"/>
              <w:left w:val="nil"/>
              <w:bottom w:val="nil"/>
              <w:right w:val="single" w:sz="4" w:space="0" w:color="auto"/>
            </w:tcBorders>
            <w:shd w:val="clear" w:color="auto" w:fill="auto"/>
            <w:noWrap/>
            <w:vAlign w:val="bottom"/>
            <w:hideMark/>
          </w:tcPr>
          <w:p w14:paraId="7A4B7FC5"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3D719FB4"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19DFDAF1" w14:textId="77777777" w:rsidTr="00226B39">
        <w:trPr>
          <w:trHeight w:val="330"/>
        </w:trPr>
        <w:tc>
          <w:tcPr>
            <w:tcW w:w="6721" w:type="dxa"/>
            <w:gridSpan w:val="5"/>
            <w:tcBorders>
              <w:top w:val="nil"/>
              <w:left w:val="single" w:sz="4" w:space="0" w:color="auto"/>
              <w:bottom w:val="nil"/>
              <w:right w:val="single" w:sz="4" w:space="0" w:color="000000"/>
            </w:tcBorders>
            <w:shd w:val="clear" w:color="auto" w:fill="auto"/>
            <w:noWrap/>
            <w:vAlign w:val="center"/>
            <w:hideMark/>
          </w:tcPr>
          <w:p w14:paraId="22643386" w14:textId="4DDABEBD"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nil"/>
              <w:right w:val="nil"/>
            </w:tcBorders>
            <w:shd w:val="clear" w:color="auto" w:fill="auto"/>
            <w:vAlign w:val="center"/>
            <w:hideMark/>
          </w:tcPr>
          <w:p w14:paraId="79195AB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nil"/>
              <w:left w:val="nil"/>
              <w:bottom w:val="nil"/>
              <w:right w:val="nil"/>
            </w:tcBorders>
            <w:shd w:val="clear" w:color="auto" w:fill="auto"/>
            <w:vAlign w:val="center"/>
            <w:hideMark/>
          </w:tcPr>
          <w:p w14:paraId="5CB92F49"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4757EE7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1363469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6298952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tcBorders>
              <w:top w:val="nil"/>
              <w:left w:val="nil"/>
              <w:bottom w:val="nil"/>
              <w:right w:val="single" w:sz="4" w:space="0" w:color="auto"/>
            </w:tcBorders>
            <w:shd w:val="clear" w:color="auto" w:fill="auto"/>
            <w:vAlign w:val="center"/>
            <w:hideMark/>
          </w:tcPr>
          <w:p w14:paraId="129FDCA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r>
      <w:tr w:rsidR="00226B39" w:rsidRPr="005F1879" w14:paraId="087DA65C" w14:textId="77777777" w:rsidTr="00226B39">
        <w:trPr>
          <w:trHeight w:val="319"/>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DF09D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w:t>
            </w:r>
          </w:p>
        </w:tc>
        <w:tc>
          <w:tcPr>
            <w:tcW w:w="24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6898971"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 xml:space="preserve">Roberto Martínez </w:t>
            </w:r>
            <w:proofErr w:type="spellStart"/>
            <w:r w:rsidRPr="005F1879">
              <w:rPr>
                <w:rFonts w:ascii="Book Antiqua" w:eastAsia="Times New Roman" w:hAnsi="Book Antiqua" w:cs="Calibri"/>
                <w:color w:val="000000"/>
                <w:szCs w:val="24"/>
                <w:lang w:val="es-ES" w:eastAsia="es-ES"/>
              </w:rPr>
              <w:t>Nuñez</w:t>
            </w:r>
            <w:proofErr w:type="spellEnd"/>
          </w:p>
        </w:tc>
        <w:tc>
          <w:tcPr>
            <w:tcW w:w="2152" w:type="dxa"/>
            <w:gridSpan w:val="2"/>
            <w:tcBorders>
              <w:top w:val="single" w:sz="4" w:space="0" w:color="auto"/>
              <w:left w:val="nil"/>
              <w:bottom w:val="nil"/>
              <w:right w:val="single" w:sz="4" w:space="0" w:color="000000"/>
            </w:tcBorders>
            <w:shd w:val="clear" w:color="auto" w:fill="auto"/>
            <w:vAlign w:val="center"/>
            <w:hideMark/>
          </w:tcPr>
          <w:p w14:paraId="156ABC6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Vigilante</w:t>
            </w:r>
          </w:p>
        </w:tc>
        <w:tc>
          <w:tcPr>
            <w:tcW w:w="1100" w:type="dxa"/>
            <w:tcBorders>
              <w:top w:val="single" w:sz="4" w:space="0" w:color="auto"/>
              <w:left w:val="nil"/>
              <w:bottom w:val="nil"/>
              <w:right w:val="nil"/>
            </w:tcBorders>
            <w:shd w:val="clear" w:color="auto" w:fill="auto"/>
            <w:vAlign w:val="center"/>
            <w:hideMark/>
          </w:tcPr>
          <w:p w14:paraId="3ACB453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single" w:sz="4" w:space="0" w:color="auto"/>
              <w:left w:val="nil"/>
              <w:bottom w:val="nil"/>
              <w:right w:val="nil"/>
            </w:tcBorders>
            <w:shd w:val="clear" w:color="auto" w:fill="auto"/>
            <w:vAlign w:val="center"/>
            <w:hideMark/>
          </w:tcPr>
          <w:p w14:paraId="232A26FE"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single" w:sz="4" w:space="0" w:color="auto"/>
              <w:left w:val="nil"/>
              <w:bottom w:val="nil"/>
              <w:right w:val="nil"/>
            </w:tcBorders>
            <w:shd w:val="clear" w:color="auto" w:fill="auto"/>
            <w:vAlign w:val="center"/>
            <w:hideMark/>
          </w:tcPr>
          <w:p w14:paraId="2326AEF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single" w:sz="4" w:space="0" w:color="auto"/>
              <w:left w:val="nil"/>
              <w:bottom w:val="nil"/>
              <w:right w:val="nil"/>
            </w:tcBorders>
            <w:shd w:val="clear" w:color="auto" w:fill="auto"/>
            <w:vAlign w:val="center"/>
            <w:hideMark/>
          </w:tcPr>
          <w:p w14:paraId="1E1351F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single" w:sz="4" w:space="0" w:color="auto"/>
              <w:left w:val="nil"/>
              <w:bottom w:val="nil"/>
              <w:right w:val="single" w:sz="4" w:space="0" w:color="auto"/>
            </w:tcBorders>
            <w:shd w:val="clear" w:color="auto" w:fill="auto"/>
            <w:vAlign w:val="center"/>
            <w:hideMark/>
          </w:tcPr>
          <w:p w14:paraId="663D0DF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4E436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r>
      <w:tr w:rsidR="00226B39" w:rsidRPr="005F1879" w14:paraId="1CADDB65" w14:textId="77777777" w:rsidTr="00226B39">
        <w:trPr>
          <w:trHeight w:val="630"/>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5763D144"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000000"/>
              <w:right w:val="single" w:sz="4" w:space="0" w:color="000000"/>
            </w:tcBorders>
            <w:vAlign w:val="center"/>
            <w:hideMark/>
          </w:tcPr>
          <w:p w14:paraId="2B60003C"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nil"/>
              <w:bottom w:val="single" w:sz="4" w:space="0" w:color="auto"/>
              <w:right w:val="single" w:sz="4" w:space="0" w:color="000000"/>
            </w:tcBorders>
            <w:shd w:val="clear" w:color="auto" w:fill="auto"/>
            <w:vAlign w:val="center"/>
            <w:hideMark/>
          </w:tcPr>
          <w:p w14:paraId="1CF5D22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Cuerpo de Agentes Municipales de Metapán</w:t>
            </w:r>
          </w:p>
        </w:tc>
        <w:tc>
          <w:tcPr>
            <w:tcW w:w="1100" w:type="dxa"/>
            <w:tcBorders>
              <w:top w:val="nil"/>
              <w:left w:val="nil"/>
              <w:bottom w:val="single" w:sz="4" w:space="0" w:color="auto"/>
              <w:right w:val="nil"/>
            </w:tcBorders>
            <w:shd w:val="clear" w:color="auto" w:fill="auto"/>
            <w:vAlign w:val="center"/>
            <w:hideMark/>
          </w:tcPr>
          <w:p w14:paraId="1D8C835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260" w:type="dxa"/>
            <w:tcBorders>
              <w:top w:val="nil"/>
              <w:left w:val="nil"/>
              <w:bottom w:val="single" w:sz="4" w:space="0" w:color="auto"/>
              <w:right w:val="nil"/>
            </w:tcBorders>
            <w:shd w:val="clear" w:color="auto" w:fill="auto"/>
            <w:vAlign w:val="center"/>
            <w:hideMark/>
          </w:tcPr>
          <w:p w14:paraId="329700D6"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6607EAF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58CE85D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05F136B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11CDBBE4"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447C2E90" w14:textId="77777777" w:rsidTr="00226B39">
        <w:trPr>
          <w:trHeight w:val="319"/>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54C662B2"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proofErr w:type="spellStart"/>
            <w:r w:rsidRPr="005F1879">
              <w:rPr>
                <w:rFonts w:ascii="Book Antiqua" w:eastAsia="Times New Roman" w:hAnsi="Book Antiqua" w:cs="Calibri"/>
                <w:color w:val="000000"/>
                <w:szCs w:val="24"/>
                <w:lang w:val="es-ES" w:eastAsia="es-ES"/>
              </w:rPr>
              <w:t>Neftali</w:t>
            </w:r>
            <w:proofErr w:type="spellEnd"/>
            <w:r w:rsidRPr="005F1879">
              <w:rPr>
                <w:rFonts w:ascii="Book Antiqua" w:eastAsia="Times New Roman" w:hAnsi="Book Antiqua" w:cs="Calibri"/>
                <w:color w:val="000000"/>
                <w:szCs w:val="24"/>
                <w:lang w:val="es-ES" w:eastAsia="es-ES"/>
              </w:rPr>
              <w:t xml:space="preserve"> Recinos Fajardo</w:t>
            </w:r>
          </w:p>
        </w:tc>
        <w:tc>
          <w:tcPr>
            <w:tcW w:w="1100" w:type="dxa"/>
            <w:tcBorders>
              <w:top w:val="nil"/>
              <w:left w:val="nil"/>
              <w:bottom w:val="nil"/>
              <w:right w:val="nil"/>
            </w:tcBorders>
            <w:shd w:val="clear" w:color="auto" w:fill="auto"/>
            <w:noWrap/>
            <w:vAlign w:val="bottom"/>
            <w:hideMark/>
          </w:tcPr>
          <w:p w14:paraId="59C5188F"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794C143E"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76B176BF"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112570B4"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646171D8"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09595E1D"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78B158EB" w14:textId="77777777" w:rsidTr="00226B39">
        <w:trPr>
          <w:trHeight w:val="319"/>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6B1334B5" w14:textId="17F8589F"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5ADA014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nil"/>
              <w:left w:val="nil"/>
              <w:bottom w:val="single" w:sz="4" w:space="0" w:color="auto"/>
              <w:right w:val="nil"/>
            </w:tcBorders>
            <w:shd w:val="clear" w:color="auto" w:fill="auto"/>
            <w:vAlign w:val="center"/>
            <w:hideMark/>
          </w:tcPr>
          <w:p w14:paraId="786F2467"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5AD4850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2600DA2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09BCE36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tcBorders>
              <w:top w:val="nil"/>
              <w:left w:val="nil"/>
              <w:bottom w:val="single" w:sz="4" w:space="0" w:color="auto"/>
              <w:right w:val="single" w:sz="4" w:space="0" w:color="auto"/>
            </w:tcBorders>
            <w:shd w:val="clear" w:color="auto" w:fill="auto"/>
            <w:vAlign w:val="center"/>
            <w:hideMark/>
          </w:tcPr>
          <w:p w14:paraId="2E6BCD5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r>
      <w:tr w:rsidR="00226B39" w:rsidRPr="005F1879" w14:paraId="75EE5A5B" w14:textId="77777777" w:rsidTr="00226B39">
        <w:trPr>
          <w:trHeight w:val="319"/>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14:paraId="46AD392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w:t>
            </w:r>
          </w:p>
        </w:tc>
        <w:tc>
          <w:tcPr>
            <w:tcW w:w="24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76DB98"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Joaquín Antonio Colocho Flores</w:t>
            </w:r>
          </w:p>
        </w:tc>
        <w:tc>
          <w:tcPr>
            <w:tcW w:w="2152" w:type="dxa"/>
            <w:gridSpan w:val="2"/>
            <w:tcBorders>
              <w:top w:val="single" w:sz="4" w:space="0" w:color="auto"/>
              <w:left w:val="nil"/>
              <w:bottom w:val="nil"/>
              <w:right w:val="single" w:sz="4" w:space="0" w:color="000000"/>
            </w:tcBorders>
            <w:shd w:val="clear" w:color="auto" w:fill="auto"/>
            <w:vAlign w:val="center"/>
            <w:hideMark/>
          </w:tcPr>
          <w:p w14:paraId="30D3402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Vigilante</w:t>
            </w:r>
          </w:p>
        </w:tc>
        <w:tc>
          <w:tcPr>
            <w:tcW w:w="1100" w:type="dxa"/>
            <w:tcBorders>
              <w:top w:val="nil"/>
              <w:left w:val="nil"/>
              <w:bottom w:val="nil"/>
              <w:right w:val="nil"/>
            </w:tcBorders>
            <w:shd w:val="clear" w:color="auto" w:fill="auto"/>
            <w:vAlign w:val="center"/>
            <w:hideMark/>
          </w:tcPr>
          <w:p w14:paraId="3351857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nil"/>
              <w:left w:val="nil"/>
              <w:bottom w:val="nil"/>
              <w:right w:val="nil"/>
            </w:tcBorders>
            <w:shd w:val="clear" w:color="auto" w:fill="auto"/>
            <w:vAlign w:val="center"/>
            <w:hideMark/>
          </w:tcPr>
          <w:p w14:paraId="597A09E2"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39DA134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7E2214A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7C80568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6283D0C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r>
      <w:tr w:rsidR="00226B39" w:rsidRPr="005F1879" w14:paraId="6CAFFD9E" w14:textId="77777777" w:rsidTr="00226B39">
        <w:trPr>
          <w:trHeight w:val="615"/>
        </w:trPr>
        <w:tc>
          <w:tcPr>
            <w:tcW w:w="2127" w:type="dxa"/>
            <w:vMerge/>
            <w:tcBorders>
              <w:top w:val="nil"/>
              <w:left w:val="single" w:sz="4" w:space="0" w:color="auto"/>
              <w:bottom w:val="single" w:sz="4" w:space="0" w:color="000000"/>
              <w:right w:val="single" w:sz="4" w:space="0" w:color="auto"/>
            </w:tcBorders>
            <w:vAlign w:val="center"/>
            <w:hideMark/>
          </w:tcPr>
          <w:p w14:paraId="540D47FF"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000000"/>
              <w:right w:val="single" w:sz="4" w:space="0" w:color="000000"/>
            </w:tcBorders>
            <w:vAlign w:val="center"/>
            <w:hideMark/>
          </w:tcPr>
          <w:p w14:paraId="1C8FF40E"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nil"/>
              <w:bottom w:val="single" w:sz="4" w:space="0" w:color="auto"/>
              <w:right w:val="single" w:sz="4" w:space="0" w:color="000000"/>
            </w:tcBorders>
            <w:shd w:val="clear" w:color="auto" w:fill="auto"/>
            <w:vAlign w:val="center"/>
            <w:hideMark/>
          </w:tcPr>
          <w:p w14:paraId="59927E9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Cuerpo de Agentes Municipales de Metapán</w:t>
            </w:r>
          </w:p>
        </w:tc>
        <w:tc>
          <w:tcPr>
            <w:tcW w:w="1100" w:type="dxa"/>
            <w:tcBorders>
              <w:top w:val="nil"/>
              <w:left w:val="nil"/>
              <w:bottom w:val="single" w:sz="4" w:space="0" w:color="auto"/>
              <w:right w:val="nil"/>
            </w:tcBorders>
            <w:shd w:val="clear" w:color="auto" w:fill="auto"/>
            <w:vAlign w:val="center"/>
            <w:hideMark/>
          </w:tcPr>
          <w:p w14:paraId="640E9DC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260" w:type="dxa"/>
            <w:tcBorders>
              <w:top w:val="nil"/>
              <w:left w:val="nil"/>
              <w:bottom w:val="single" w:sz="4" w:space="0" w:color="auto"/>
              <w:right w:val="nil"/>
            </w:tcBorders>
            <w:shd w:val="clear" w:color="auto" w:fill="auto"/>
            <w:vAlign w:val="center"/>
            <w:hideMark/>
          </w:tcPr>
          <w:p w14:paraId="1FC8977E"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6D68845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5DA9764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492AC9F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c>
          <w:tcPr>
            <w:tcW w:w="1227" w:type="dxa"/>
            <w:vMerge/>
            <w:tcBorders>
              <w:top w:val="nil"/>
              <w:left w:val="single" w:sz="4" w:space="0" w:color="auto"/>
              <w:bottom w:val="single" w:sz="4" w:space="0" w:color="000000"/>
              <w:right w:val="single" w:sz="4" w:space="0" w:color="auto"/>
            </w:tcBorders>
            <w:vAlign w:val="center"/>
            <w:hideMark/>
          </w:tcPr>
          <w:p w14:paraId="099322F0"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1CEF50F4" w14:textId="77777777" w:rsidTr="00226B39">
        <w:trPr>
          <w:trHeight w:val="330"/>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36A18B96"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Marvin Geovanni Hernández</w:t>
            </w:r>
          </w:p>
        </w:tc>
        <w:tc>
          <w:tcPr>
            <w:tcW w:w="1100" w:type="dxa"/>
            <w:tcBorders>
              <w:top w:val="nil"/>
              <w:left w:val="nil"/>
              <w:bottom w:val="nil"/>
              <w:right w:val="nil"/>
            </w:tcBorders>
            <w:shd w:val="clear" w:color="auto" w:fill="auto"/>
            <w:noWrap/>
            <w:vAlign w:val="bottom"/>
            <w:hideMark/>
          </w:tcPr>
          <w:p w14:paraId="6E74D6A0"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135AAFDD"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19196EF4"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7FC24CEB"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5C0DE21C"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1BA82710"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4EA35318" w14:textId="77777777" w:rsidTr="00226B39">
        <w:trPr>
          <w:trHeight w:val="330"/>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240166B3" w14:textId="0E5ABCFA"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64CDB47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nil"/>
              <w:left w:val="nil"/>
              <w:bottom w:val="single" w:sz="4" w:space="0" w:color="auto"/>
              <w:right w:val="nil"/>
            </w:tcBorders>
            <w:shd w:val="clear" w:color="auto" w:fill="auto"/>
            <w:vAlign w:val="center"/>
            <w:hideMark/>
          </w:tcPr>
          <w:p w14:paraId="42925350"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0293027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5CD2B0B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19D1AD9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tcBorders>
              <w:top w:val="nil"/>
              <w:left w:val="nil"/>
              <w:bottom w:val="single" w:sz="4" w:space="0" w:color="auto"/>
              <w:right w:val="single" w:sz="4" w:space="0" w:color="auto"/>
            </w:tcBorders>
            <w:shd w:val="clear" w:color="auto" w:fill="auto"/>
            <w:vAlign w:val="center"/>
            <w:hideMark/>
          </w:tcPr>
          <w:p w14:paraId="1BFCDC7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r>
      <w:tr w:rsidR="00226B39" w:rsidRPr="005F1879" w14:paraId="0916910C" w14:textId="77777777" w:rsidTr="00226B39">
        <w:trPr>
          <w:trHeight w:val="31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7959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27B7A"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José Manuel Pérez Ramírez</w:t>
            </w:r>
          </w:p>
        </w:tc>
        <w:tc>
          <w:tcPr>
            <w:tcW w:w="2152" w:type="dxa"/>
            <w:gridSpan w:val="2"/>
            <w:tcBorders>
              <w:top w:val="single" w:sz="4" w:space="0" w:color="auto"/>
              <w:left w:val="nil"/>
              <w:bottom w:val="nil"/>
              <w:right w:val="single" w:sz="4" w:space="0" w:color="000000"/>
            </w:tcBorders>
            <w:shd w:val="clear" w:color="auto" w:fill="auto"/>
            <w:vAlign w:val="center"/>
            <w:hideMark/>
          </w:tcPr>
          <w:p w14:paraId="3477C4F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Vigilante</w:t>
            </w:r>
          </w:p>
        </w:tc>
        <w:tc>
          <w:tcPr>
            <w:tcW w:w="1100" w:type="dxa"/>
            <w:tcBorders>
              <w:top w:val="single" w:sz="4" w:space="0" w:color="auto"/>
              <w:left w:val="nil"/>
              <w:bottom w:val="nil"/>
              <w:right w:val="nil"/>
            </w:tcBorders>
            <w:shd w:val="clear" w:color="auto" w:fill="auto"/>
            <w:vAlign w:val="center"/>
            <w:hideMark/>
          </w:tcPr>
          <w:p w14:paraId="71CB58A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$500,00</w:t>
            </w:r>
          </w:p>
        </w:tc>
        <w:tc>
          <w:tcPr>
            <w:tcW w:w="260" w:type="dxa"/>
            <w:tcBorders>
              <w:top w:val="single" w:sz="4" w:space="0" w:color="auto"/>
              <w:left w:val="nil"/>
              <w:bottom w:val="nil"/>
              <w:right w:val="nil"/>
            </w:tcBorders>
            <w:shd w:val="clear" w:color="auto" w:fill="auto"/>
            <w:vAlign w:val="center"/>
            <w:hideMark/>
          </w:tcPr>
          <w:p w14:paraId="21149EE4"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single" w:sz="4" w:space="0" w:color="auto"/>
              <w:left w:val="nil"/>
              <w:bottom w:val="nil"/>
              <w:right w:val="nil"/>
            </w:tcBorders>
            <w:shd w:val="clear" w:color="auto" w:fill="auto"/>
            <w:vAlign w:val="center"/>
            <w:hideMark/>
          </w:tcPr>
          <w:p w14:paraId="2F20488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single" w:sz="4" w:space="0" w:color="auto"/>
              <w:left w:val="nil"/>
              <w:bottom w:val="nil"/>
              <w:right w:val="nil"/>
            </w:tcBorders>
            <w:shd w:val="clear" w:color="auto" w:fill="auto"/>
            <w:vAlign w:val="center"/>
            <w:hideMark/>
          </w:tcPr>
          <w:p w14:paraId="048A2EC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single" w:sz="4" w:space="0" w:color="auto"/>
              <w:left w:val="nil"/>
              <w:bottom w:val="nil"/>
              <w:right w:val="single" w:sz="4" w:space="0" w:color="auto"/>
            </w:tcBorders>
            <w:shd w:val="clear" w:color="auto" w:fill="auto"/>
            <w:vAlign w:val="center"/>
            <w:hideMark/>
          </w:tcPr>
          <w:p w14:paraId="4430EDF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270C7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$75,00</w:t>
            </w:r>
          </w:p>
        </w:tc>
      </w:tr>
      <w:tr w:rsidR="00226B39" w:rsidRPr="005F1879" w14:paraId="3E81925A" w14:textId="77777777" w:rsidTr="00226B39">
        <w:trPr>
          <w:trHeight w:val="63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1C71BFA"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0E891C84"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nil"/>
              <w:bottom w:val="single" w:sz="4" w:space="0" w:color="auto"/>
              <w:right w:val="single" w:sz="4" w:space="0" w:color="000000"/>
            </w:tcBorders>
            <w:shd w:val="clear" w:color="auto" w:fill="auto"/>
            <w:vAlign w:val="center"/>
            <w:hideMark/>
          </w:tcPr>
          <w:p w14:paraId="3D17AD8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Cuerpo de Agentes Municipales de Metapán</w:t>
            </w:r>
          </w:p>
        </w:tc>
        <w:tc>
          <w:tcPr>
            <w:tcW w:w="1100" w:type="dxa"/>
            <w:tcBorders>
              <w:top w:val="nil"/>
              <w:left w:val="nil"/>
              <w:bottom w:val="single" w:sz="4" w:space="0" w:color="auto"/>
              <w:right w:val="nil"/>
            </w:tcBorders>
            <w:shd w:val="clear" w:color="auto" w:fill="auto"/>
            <w:vAlign w:val="center"/>
            <w:hideMark/>
          </w:tcPr>
          <w:p w14:paraId="5067CE2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c>
          <w:tcPr>
            <w:tcW w:w="260" w:type="dxa"/>
            <w:tcBorders>
              <w:top w:val="nil"/>
              <w:left w:val="nil"/>
              <w:bottom w:val="single" w:sz="4" w:space="0" w:color="auto"/>
              <w:right w:val="nil"/>
            </w:tcBorders>
            <w:shd w:val="clear" w:color="auto" w:fill="auto"/>
            <w:vAlign w:val="center"/>
            <w:hideMark/>
          </w:tcPr>
          <w:p w14:paraId="395CB963"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3540D12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12A5666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6E55E94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$75,00</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70E28E7F"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4167CE69" w14:textId="77777777" w:rsidTr="00226B39">
        <w:trPr>
          <w:trHeight w:val="315"/>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0BD8560C"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Carlos Humberto Vásquez Salazar</w:t>
            </w:r>
          </w:p>
        </w:tc>
        <w:tc>
          <w:tcPr>
            <w:tcW w:w="1100" w:type="dxa"/>
            <w:tcBorders>
              <w:top w:val="nil"/>
              <w:left w:val="nil"/>
              <w:bottom w:val="nil"/>
              <w:right w:val="nil"/>
            </w:tcBorders>
            <w:shd w:val="clear" w:color="auto" w:fill="auto"/>
            <w:noWrap/>
            <w:vAlign w:val="bottom"/>
            <w:hideMark/>
          </w:tcPr>
          <w:p w14:paraId="0569CB8D"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46B294BF"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4C0149E3" w14:textId="77777777" w:rsidR="00226B39" w:rsidRPr="005F1879" w:rsidRDefault="00226B39" w:rsidP="00226B39">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687C75E2" w14:textId="77777777" w:rsidR="00226B39" w:rsidRPr="005F1879" w:rsidRDefault="00226B39" w:rsidP="00226B39">
            <w:pPr>
              <w:spacing w:after="0" w:line="240" w:lineRule="auto"/>
              <w:rPr>
                <w:rFonts w:eastAsia="Times New Roman"/>
                <w:sz w:val="20"/>
                <w:szCs w:val="20"/>
                <w:lang w:val="es-ES" w:eastAsia="es-ES"/>
              </w:rPr>
            </w:pPr>
          </w:p>
        </w:tc>
        <w:tc>
          <w:tcPr>
            <w:tcW w:w="983" w:type="dxa"/>
            <w:tcBorders>
              <w:top w:val="nil"/>
              <w:left w:val="nil"/>
              <w:bottom w:val="nil"/>
              <w:right w:val="single" w:sz="4" w:space="0" w:color="auto"/>
            </w:tcBorders>
            <w:shd w:val="clear" w:color="auto" w:fill="auto"/>
            <w:noWrap/>
            <w:vAlign w:val="bottom"/>
            <w:hideMark/>
          </w:tcPr>
          <w:p w14:paraId="09C358F0"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2637B001"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257FDE4F" w14:textId="77777777" w:rsidTr="00226B39">
        <w:trPr>
          <w:trHeight w:val="315"/>
        </w:trPr>
        <w:tc>
          <w:tcPr>
            <w:tcW w:w="6721" w:type="dxa"/>
            <w:gridSpan w:val="5"/>
            <w:tcBorders>
              <w:top w:val="nil"/>
              <w:left w:val="single" w:sz="4" w:space="0" w:color="auto"/>
              <w:bottom w:val="nil"/>
              <w:right w:val="single" w:sz="4" w:space="0" w:color="000000"/>
            </w:tcBorders>
            <w:shd w:val="clear" w:color="auto" w:fill="auto"/>
            <w:noWrap/>
            <w:vAlign w:val="center"/>
            <w:hideMark/>
          </w:tcPr>
          <w:p w14:paraId="466666E3" w14:textId="01955891"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nil"/>
              <w:right w:val="nil"/>
            </w:tcBorders>
            <w:shd w:val="clear" w:color="auto" w:fill="auto"/>
            <w:vAlign w:val="center"/>
            <w:hideMark/>
          </w:tcPr>
          <w:p w14:paraId="6185FD0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$500,00</w:t>
            </w:r>
          </w:p>
        </w:tc>
        <w:tc>
          <w:tcPr>
            <w:tcW w:w="260" w:type="dxa"/>
            <w:tcBorders>
              <w:top w:val="nil"/>
              <w:left w:val="nil"/>
              <w:bottom w:val="nil"/>
              <w:right w:val="nil"/>
            </w:tcBorders>
            <w:shd w:val="clear" w:color="auto" w:fill="auto"/>
            <w:vAlign w:val="center"/>
            <w:hideMark/>
          </w:tcPr>
          <w:p w14:paraId="6C48412A"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2AF8E9B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2A2BA65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679937A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c>
          <w:tcPr>
            <w:tcW w:w="1227" w:type="dxa"/>
            <w:tcBorders>
              <w:top w:val="nil"/>
              <w:left w:val="nil"/>
              <w:bottom w:val="nil"/>
              <w:right w:val="single" w:sz="4" w:space="0" w:color="auto"/>
            </w:tcBorders>
            <w:shd w:val="clear" w:color="auto" w:fill="auto"/>
            <w:vAlign w:val="center"/>
            <w:hideMark/>
          </w:tcPr>
          <w:p w14:paraId="7BF9495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r>
      <w:tr w:rsidR="00226B39" w:rsidRPr="005F1879" w14:paraId="14D99E68" w14:textId="77777777" w:rsidTr="00226B39">
        <w:trPr>
          <w:trHeight w:val="315"/>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8043A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w:t>
            </w:r>
          </w:p>
        </w:tc>
        <w:tc>
          <w:tcPr>
            <w:tcW w:w="24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4B05E66"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 xml:space="preserve">Santos Ernesto Alonso </w:t>
            </w:r>
            <w:proofErr w:type="spellStart"/>
            <w:r w:rsidRPr="005F1879">
              <w:rPr>
                <w:rFonts w:ascii="Book Antiqua" w:eastAsia="Times New Roman" w:hAnsi="Book Antiqua" w:cs="Calibri"/>
                <w:color w:val="000000"/>
                <w:szCs w:val="24"/>
                <w:lang w:val="es-ES" w:eastAsia="es-ES"/>
              </w:rPr>
              <w:t>Chacon</w:t>
            </w:r>
            <w:proofErr w:type="spellEnd"/>
          </w:p>
        </w:tc>
        <w:tc>
          <w:tcPr>
            <w:tcW w:w="2152" w:type="dxa"/>
            <w:gridSpan w:val="2"/>
            <w:tcBorders>
              <w:top w:val="single" w:sz="4" w:space="0" w:color="auto"/>
              <w:left w:val="nil"/>
              <w:bottom w:val="nil"/>
              <w:right w:val="single" w:sz="4" w:space="0" w:color="000000"/>
            </w:tcBorders>
            <w:shd w:val="clear" w:color="auto" w:fill="auto"/>
            <w:vAlign w:val="center"/>
            <w:hideMark/>
          </w:tcPr>
          <w:p w14:paraId="4D2224C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Auxiliar de Operador</w:t>
            </w:r>
          </w:p>
        </w:tc>
        <w:tc>
          <w:tcPr>
            <w:tcW w:w="1100" w:type="dxa"/>
            <w:tcBorders>
              <w:top w:val="single" w:sz="4" w:space="0" w:color="auto"/>
              <w:left w:val="nil"/>
              <w:bottom w:val="nil"/>
              <w:right w:val="nil"/>
            </w:tcBorders>
            <w:shd w:val="clear" w:color="auto" w:fill="auto"/>
            <w:vAlign w:val="center"/>
            <w:hideMark/>
          </w:tcPr>
          <w:p w14:paraId="31E9C93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$500,00</w:t>
            </w:r>
          </w:p>
        </w:tc>
        <w:tc>
          <w:tcPr>
            <w:tcW w:w="260" w:type="dxa"/>
            <w:tcBorders>
              <w:top w:val="single" w:sz="4" w:space="0" w:color="auto"/>
              <w:left w:val="nil"/>
              <w:bottom w:val="nil"/>
              <w:right w:val="nil"/>
            </w:tcBorders>
            <w:shd w:val="clear" w:color="auto" w:fill="auto"/>
            <w:vAlign w:val="center"/>
            <w:hideMark/>
          </w:tcPr>
          <w:p w14:paraId="70D87A5F"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single" w:sz="4" w:space="0" w:color="auto"/>
              <w:left w:val="nil"/>
              <w:bottom w:val="nil"/>
              <w:right w:val="nil"/>
            </w:tcBorders>
            <w:shd w:val="clear" w:color="auto" w:fill="auto"/>
            <w:vAlign w:val="center"/>
            <w:hideMark/>
          </w:tcPr>
          <w:p w14:paraId="3BDB8E5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single" w:sz="4" w:space="0" w:color="auto"/>
              <w:left w:val="nil"/>
              <w:bottom w:val="nil"/>
              <w:right w:val="nil"/>
            </w:tcBorders>
            <w:shd w:val="clear" w:color="auto" w:fill="auto"/>
            <w:vAlign w:val="center"/>
            <w:hideMark/>
          </w:tcPr>
          <w:p w14:paraId="70F074F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single" w:sz="4" w:space="0" w:color="auto"/>
              <w:left w:val="nil"/>
              <w:bottom w:val="nil"/>
              <w:right w:val="single" w:sz="4" w:space="0" w:color="auto"/>
            </w:tcBorders>
            <w:shd w:val="clear" w:color="auto" w:fill="auto"/>
            <w:vAlign w:val="center"/>
            <w:hideMark/>
          </w:tcPr>
          <w:p w14:paraId="53C363D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DA401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$75,00</w:t>
            </w:r>
          </w:p>
        </w:tc>
      </w:tr>
      <w:tr w:rsidR="00226B39" w:rsidRPr="005F1879" w14:paraId="09A527BB" w14:textId="77777777" w:rsidTr="00226B39">
        <w:trPr>
          <w:trHeight w:val="615"/>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7B9EAC68"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000000"/>
              <w:right w:val="single" w:sz="4" w:space="0" w:color="000000"/>
            </w:tcBorders>
            <w:vAlign w:val="center"/>
            <w:hideMark/>
          </w:tcPr>
          <w:p w14:paraId="11490D91"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nil"/>
              <w:bottom w:val="single" w:sz="4" w:space="0" w:color="auto"/>
              <w:right w:val="single" w:sz="4" w:space="0" w:color="000000"/>
            </w:tcBorders>
            <w:shd w:val="clear" w:color="auto" w:fill="auto"/>
            <w:vAlign w:val="center"/>
            <w:hideMark/>
          </w:tcPr>
          <w:p w14:paraId="3A9A29D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 xml:space="preserve">Planta Trituradora, Asfalto y </w:t>
            </w:r>
            <w:proofErr w:type="spellStart"/>
            <w:r w:rsidRPr="005F1879">
              <w:rPr>
                <w:rFonts w:ascii="Book Antiqua" w:eastAsia="Times New Roman" w:hAnsi="Book Antiqua" w:cs="Calibri"/>
                <w:color w:val="000000"/>
                <w:szCs w:val="24"/>
                <w:lang w:val="es-ES" w:eastAsia="es-ES"/>
              </w:rPr>
              <w:t>Bloquera</w:t>
            </w:r>
            <w:proofErr w:type="spellEnd"/>
          </w:p>
        </w:tc>
        <w:tc>
          <w:tcPr>
            <w:tcW w:w="1100" w:type="dxa"/>
            <w:tcBorders>
              <w:top w:val="nil"/>
              <w:left w:val="nil"/>
              <w:bottom w:val="single" w:sz="4" w:space="0" w:color="auto"/>
              <w:right w:val="nil"/>
            </w:tcBorders>
            <w:shd w:val="clear" w:color="auto" w:fill="auto"/>
            <w:vAlign w:val="center"/>
            <w:hideMark/>
          </w:tcPr>
          <w:p w14:paraId="4744502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c>
          <w:tcPr>
            <w:tcW w:w="260" w:type="dxa"/>
            <w:tcBorders>
              <w:top w:val="nil"/>
              <w:left w:val="nil"/>
              <w:bottom w:val="single" w:sz="4" w:space="0" w:color="auto"/>
              <w:right w:val="nil"/>
            </w:tcBorders>
            <w:shd w:val="clear" w:color="auto" w:fill="auto"/>
            <w:vAlign w:val="center"/>
            <w:hideMark/>
          </w:tcPr>
          <w:p w14:paraId="22C4F990"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79A6BEA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0CED3FD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04B640D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$75,00</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5EE1707C"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45AFA57B" w14:textId="77777777" w:rsidTr="00226B39">
        <w:trPr>
          <w:trHeight w:val="315"/>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FF1ECE1"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Juan Antonio Cerna</w:t>
            </w:r>
          </w:p>
        </w:tc>
        <w:tc>
          <w:tcPr>
            <w:tcW w:w="1100" w:type="dxa"/>
            <w:tcBorders>
              <w:top w:val="nil"/>
              <w:left w:val="nil"/>
              <w:bottom w:val="nil"/>
              <w:right w:val="nil"/>
            </w:tcBorders>
            <w:shd w:val="clear" w:color="auto" w:fill="auto"/>
            <w:vAlign w:val="center"/>
            <w:hideMark/>
          </w:tcPr>
          <w:p w14:paraId="1F19333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$500,00</w:t>
            </w:r>
          </w:p>
        </w:tc>
        <w:tc>
          <w:tcPr>
            <w:tcW w:w="260" w:type="dxa"/>
            <w:tcBorders>
              <w:top w:val="nil"/>
              <w:left w:val="nil"/>
              <w:bottom w:val="nil"/>
              <w:right w:val="nil"/>
            </w:tcBorders>
            <w:shd w:val="clear" w:color="auto" w:fill="auto"/>
            <w:vAlign w:val="center"/>
            <w:hideMark/>
          </w:tcPr>
          <w:p w14:paraId="24CE25F6"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1393209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E55181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718B0EA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7EBD77F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r>
      <w:tr w:rsidR="00226B39" w:rsidRPr="005F1879" w14:paraId="7C34ADE4" w14:textId="77777777" w:rsidTr="00226B39">
        <w:trPr>
          <w:trHeight w:val="315"/>
        </w:trPr>
        <w:tc>
          <w:tcPr>
            <w:tcW w:w="6721" w:type="dxa"/>
            <w:gridSpan w:val="5"/>
            <w:tcBorders>
              <w:top w:val="nil"/>
              <w:left w:val="single" w:sz="4" w:space="0" w:color="auto"/>
              <w:bottom w:val="nil"/>
              <w:right w:val="single" w:sz="4" w:space="0" w:color="000000"/>
            </w:tcBorders>
            <w:shd w:val="clear" w:color="auto" w:fill="auto"/>
            <w:noWrap/>
            <w:vAlign w:val="center"/>
            <w:hideMark/>
          </w:tcPr>
          <w:p w14:paraId="7E6C316D" w14:textId="3F4C4EBE"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17B1295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 </w:t>
            </w:r>
          </w:p>
        </w:tc>
        <w:tc>
          <w:tcPr>
            <w:tcW w:w="260" w:type="dxa"/>
            <w:tcBorders>
              <w:top w:val="nil"/>
              <w:left w:val="nil"/>
              <w:bottom w:val="single" w:sz="4" w:space="0" w:color="auto"/>
              <w:right w:val="nil"/>
            </w:tcBorders>
            <w:shd w:val="clear" w:color="auto" w:fill="auto"/>
            <w:vAlign w:val="center"/>
            <w:hideMark/>
          </w:tcPr>
          <w:p w14:paraId="028AF90C"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single" w:sz="4" w:space="0" w:color="auto"/>
              <w:right w:val="nil"/>
            </w:tcBorders>
            <w:shd w:val="clear" w:color="auto" w:fill="auto"/>
            <w:vAlign w:val="center"/>
            <w:hideMark/>
          </w:tcPr>
          <w:p w14:paraId="2880F51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7646270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 </w:t>
            </w:r>
          </w:p>
        </w:tc>
        <w:tc>
          <w:tcPr>
            <w:tcW w:w="983" w:type="dxa"/>
            <w:tcBorders>
              <w:top w:val="nil"/>
              <w:left w:val="nil"/>
              <w:bottom w:val="single" w:sz="4" w:space="0" w:color="auto"/>
              <w:right w:val="single" w:sz="4" w:space="0" w:color="auto"/>
            </w:tcBorders>
            <w:shd w:val="clear" w:color="auto" w:fill="auto"/>
            <w:vAlign w:val="center"/>
            <w:hideMark/>
          </w:tcPr>
          <w:p w14:paraId="7C541B9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 </w:t>
            </w:r>
          </w:p>
        </w:tc>
        <w:tc>
          <w:tcPr>
            <w:tcW w:w="1227" w:type="dxa"/>
            <w:vMerge/>
            <w:tcBorders>
              <w:top w:val="nil"/>
              <w:left w:val="nil"/>
              <w:bottom w:val="single" w:sz="4" w:space="0" w:color="000000"/>
              <w:right w:val="single" w:sz="4" w:space="0" w:color="auto"/>
            </w:tcBorders>
            <w:vAlign w:val="center"/>
            <w:hideMark/>
          </w:tcPr>
          <w:p w14:paraId="41B29CC3"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528CF49A" w14:textId="77777777" w:rsidTr="00226B39">
        <w:trPr>
          <w:trHeight w:val="31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0007D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7</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A1221"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roofErr w:type="spellStart"/>
            <w:r w:rsidRPr="005F1879">
              <w:rPr>
                <w:rFonts w:ascii="Book Antiqua" w:eastAsia="Times New Roman" w:hAnsi="Book Antiqua" w:cs="Calibri"/>
                <w:color w:val="000000"/>
                <w:szCs w:val="24"/>
                <w:lang w:val="es-ES" w:eastAsia="es-ES"/>
              </w:rPr>
              <w:t>Hector</w:t>
            </w:r>
            <w:proofErr w:type="spellEnd"/>
            <w:r w:rsidRPr="005F1879">
              <w:rPr>
                <w:rFonts w:ascii="Book Antiqua" w:eastAsia="Times New Roman" w:hAnsi="Book Antiqua" w:cs="Calibri"/>
                <w:color w:val="000000"/>
                <w:szCs w:val="24"/>
                <w:lang w:val="es-ES" w:eastAsia="es-ES"/>
              </w:rPr>
              <w:t xml:space="preserve"> Armando Barrientos Belloso</w:t>
            </w:r>
          </w:p>
        </w:tc>
        <w:tc>
          <w:tcPr>
            <w:tcW w:w="2152" w:type="dxa"/>
            <w:gridSpan w:val="2"/>
            <w:tcBorders>
              <w:top w:val="single" w:sz="4" w:space="0" w:color="auto"/>
              <w:left w:val="single" w:sz="4" w:space="0" w:color="auto"/>
              <w:bottom w:val="nil"/>
              <w:right w:val="single" w:sz="4" w:space="0" w:color="000000"/>
            </w:tcBorders>
            <w:shd w:val="clear" w:color="auto" w:fill="auto"/>
            <w:vAlign w:val="center"/>
            <w:hideMark/>
          </w:tcPr>
          <w:p w14:paraId="66D6775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Formulador de Carpetas</w:t>
            </w:r>
          </w:p>
        </w:tc>
        <w:tc>
          <w:tcPr>
            <w:tcW w:w="1100" w:type="dxa"/>
            <w:tcBorders>
              <w:top w:val="nil"/>
              <w:left w:val="nil"/>
              <w:bottom w:val="nil"/>
              <w:right w:val="nil"/>
            </w:tcBorders>
            <w:shd w:val="clear" w:color="auto" w:fill="auto"/>
            <w:vAlign w:val="center"/>
            <w:hideMark/>
          </w:tcPr>
          <w:p w14:paraId="4CAC5E0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$1.000,00</w:t>
            </w:r>
          </w:p>
        </w:tc>
        <w:tc>
          <w:tcPr>
            <w:tcW w:w="260" w:type="dxa"/>
            <w:tcBorders>
              <w:top w:val="nil"/>
              <w:left w:val="nil"/>
              <w:bottom w:val="nil"/>
              <w:right w:val="nil"/>
            </w:tcBorders>
            <w:shd w:val="clear" w:color="auto" w:fill="auto"/>
            <w:vAlign w:val="center"/>
            <w:hideMark/>
          </w:tcPr>
          <w:p w14:paraId="0BA01933"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17F3672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6FC95B1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1AB99C3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5DA9B4E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$150,00</w:t>
            </w:r>
          </w:p>
        </w:tc>
      </w:tr>
      <w:tr w:rsidR="00226B39" w:rsidRPr="005F1879" w14:paraId="23D3FB76" w14:textId="77777777" w:rsidTr="00226B39">
        <w:trPr>
          <w:trHeight w:val="31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490A21F"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3BA84180"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40E594D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Ingeniería y Arquitectura</w:t>
            </w:r>
          </w:p>
        </w:tc>
        <w:tc>
          <w:tcPr>
            <w:tcW w:w="1100" w:type="dxa"/>
            <w:tcBorders>
              <w:top w:val="nil"/>
              <w:left w:val="nil"/>
              <w:bottom w:val="single" w:sz="4" w:space="0" w:color="auto"/>
              <w:right w:val="nil"/>
            </w:tcBorders>
            <w:shd w:val="clear" w:color="auto" w:fill="auto"/>
            <w:vAlign w:val="center"/>
            <w:hideMark/>
          </w:tcPr>
          <w:p w14:paraId="428C68B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$500,00</w:t>
            </w:r>
          </w:p>
        </w:tc>
        <w:tc>
          <w:tcPr>
            <w:tcW w:w="260" w:type="dxa"/>
            <w:tcBorders>
              <w:top w:val="nil"/>
              <w:left w:val="nil"/>
              <w:bottom w:val="single" w:sz="4" w:space="0" w:color="auto"/>
              <w:right w:val="nil"/>
            </w:tcBorders>
            <w:shd w:val="clear" w:color="auto" w:fill="auto"/>
            <w:vAlign w:val="center"/>
            <w:hideMark/>
          </w:tcPr>
          <w:p w14:paraId="1F9A993D"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08F581B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4D7D368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57A26B2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$150,00</w:t>
            </w:r>
          </w:p>
        </w:tc>
        <w:tc>
          <w:tcPr>
            <w:tcW w:w="1227" w:type="dxa"/>
            <w:vMerge/>
            <w:tcBorders>
              <w:top w:val="nil"/>
              <w:left w:val="single" w:sz="4" w:space="0" w:color="auto"/>
              <w:bottom w:val="single" w:sz="4" w:space="0" w:color="000000"/>
              <w:right w:val="single" w:sz="4" w:space="0" w:color="auto"/>
            </w:tcBorders>
            <w:vAlign w:val="center"/>
            <w:hideMark/>
          </w:tcPr>
          <w:p w14:paraId="0CF4BBC4"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77DA49B1" w14:textId="77777777" w:rsidTr="00226B39">
        <w:trPr>
          <w:trHeight w:val="58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1662AC9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8</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4FF90"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 xml:space="preserve">Edin Enrique López </w:t>
            </w:r>
            <w:proofErr w:type="spellStart"/>
            <w:r w:rsidRPr="005F1879">
              <w:rPr>
                <w:rFonts w:ascii="Book Antiqua" w:eastAsia="Times New Roman" w:hAnsi="Book Antiqua" w:cs="Calibri"/>
                <w:color w:val="000000"/>
                <w:szCs w:val="24"/>
                <w:lang w:val="es-ES" w:eastAsia="es-ES"/>
              </w:rPr>
              <w:t>López</w:t>
            </w:r>
            <w:proofErr w:type="spellEnd"/>
          </w:p>
        </w:tc>
        <w:tc>
          <w:tcPr>
            <w:tcW w:w="2152" w:type="dxa"/>
            <w:gridSpan w:val="2"/>
            <w:tcBorders>
              <w:top w:val="single" w:sz="4" w:space="0" w:color="auto"/>
              <w:left w:val="single" w:sz="4" w:space="0" w:color="auto"/>
              <w:bottom w:val="nil"/>
              <w:right w:val="single" w:sz="4" w:space="0" w:color="000000"/>
            </w:tcBorders>
            <w:shd w:val="clear" w:color="auto" w:fill="auto"/>
            <w:vAlign w:val="center"/>
            <w:hideMark/>
          </w:tcPr>
          <w:p w14:paraId="234D332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Mecánico de Obra de Banco</w:t>
            </w:r>
          </w:p>
        </w:tc>
        <w:tc>
          <w:tcPr>
            <w:tcW w:w="1100" w:type="dxa"/>
            <w:tcBorders>
              <w:top w:val="nil"/>
              <w:left w:val="nil"/>
              <w:bottom w:val="nil"/>
              <w:right w:val="nil"/>
            </w:tcBorders>
            <w:shd w:val="clear" w:color="auto" w:fill="auto"/>
            <w:vAlign w:val="center"/>
            <w:hideMark/>
          </w:tcPr>
          <w:p w14:paraId="63B0DC2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$500,00</w:t>
            </w:r>
          </w:p>
        </w:tc>
        <w:tc>
          <w:tcPr>
            <w:tcW w:w="260" w:type="dxa"/>
            <w:tcBorders>
              <w:top w:val="nil"/>
              <w:left w:val="nil"/>
              <w:bottom w:val="nil"/>
              <w:right w:val="nil"/>
            </w:tcBorders>
            <w:shd w:val="clear" w:color="auto" w:fill="auto"/>
            <w:vAlign w:val="center"/>
            <w:hideMark/>
          </w:tcPr>
          <w:p w14:paraId="12F999DC"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0C90456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15C3F21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192A21A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00592B2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$75,00</w:t>
            </w:r>
          </w:p>
        </w:tc>
      </w:tr>
      <w:tr w:rsidR="00226B39" w:rsidRPr="005F1879" w14:paraId="6C9A9D05" w14:textId="77777777" w:rsidTr="00226B39">
        <w:trPr>
          <w:trHeight w:val="285"/>
        </w:trPr>
        <w:tc>
          <w:tcPr>
            <w:tcW w:w="2127" w:type="dxa"/>
            <w:vMerge/>
            <w:tcBorders>
              <w:top w:val="nil"/>
              <w:left w:val="single" w:sz="4" w:space="0" w:color="auto"/>
              <w:bottom w:val="single" w:sz="4" w:space="0" w:color="auto"/>
              <w:right w:val="single" w:sz="4" w:space="0" w:color="auto"/>
            </w:tcBorders>
            <w:vAlign w:val="center"/>
            <w:hideMark/>
          </w:tcPr>
          <w:p w14:paraId="0C49FE2C"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0DA88B05"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15E9F8A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Taller de Obra de Banco</w:t>
            </w:r>
          </w:p>
        </w:tc>
        <w:tc>
          <w:tcPr>
            <w:tcW w:w="1100" w:type="dxa"/>
            <w:tcBorders>
              <w:top w:val="nil"/>
              <w:left w:val="nil"/>
              <w:bottom w:val="single" w:sz="4" w:space="0" w:color="auto"/>
              <w:right w:val="nil"/>
            </w:tcBorders>
            <w:shd w:val="clear" w:color="auto" w:fill="auto"/>
            <w:vAlign w:val="center"/>
            <w:hideMark/>
          </w:tcPr>
          <w:p w14:paraId="4BF54DE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c>
          <w:tcPr>
            <w:tcW w:w="260" w:type="dxa"/>
            <w:tcBorders>
              <w:top w:val="nil"/>
              <w:left w:val="nil"/>
              <w:bottom w:val="single" w:sz="4" w:space="0" w:color="auto"/>
              <w:right w:val="nil"/>
            </w:tcBorders>
            <w:shd w:val="clear" w:color="auto" w:fill="auto"/>
            <w:vAlign w:val="center"/>
            <w:hideMark/>
          </w:tcPr>
          <w:p w14:paraId="1CBB5178"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5931304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4F16CD4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38CE8F7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$75,00</w:t>
            </w:r>
          </w:p>
        </w:tc>
        <w:tc>
          <w:tcPr>
            <w:tcW w:w="1227" w:type="dxa"/>
            <w:vMerge/>
            <w:tcBorders>
              <w:top w:val="nil"/>
              <w:left w:val="single" w:sz="4" w:space="0" w:color="auto"/>
              <w:bottom w:val="single" w:sz="4" w:space="0" w:color="000000"/>
              <w:right w:val="single" w:sz="4" w:space="0" w:color="auto"/>
            </w:tcBorders>
            <w:vAlign w:val="center"/>
            <w:hideMark/>
          </w:tcPr>
          <w:p w14:paraId="67636EB2"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7AC5D220" w14:textId="77777777" w:rsidTr="00226B39">
        <w:trPr>
          <w:trHeight w:val="28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0286BA6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9</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AA0FB6"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Mayra Lissette Lima Cisneros</w:t>
            </w:r>
          </w:p>
        </w:tc>
        <w:tc>
          <w:tcPr>
            <w:tcW w:w="2152" w:type="dxa"/>
            <w:gridSpan w:val="2"/>
            <w:tcBorders>
              <w:top w:val="single" w:sz="4" w:space="0" w:color="auto"/>
              <w:left w:val="single" w:sz="4" w:space="0" w:color="auto"/>
              <w:bottom w:val="nil"/>
              <w:right w:val="single" w:sz="4" w:space="0" w:color="000000"/>
            </w:tcBorders>
            <w:shd w:val="clear" w:color="auto" w:fill="auto"/>
            <w:vAlign w:val="center"/>
            <w:hideMark/>
          </w:tcPr>
          <w:p w14:paraId="68296A1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Mozo</w:t>
            </w:r>
          </w:p>
        </w:tc>
        <w:tc>
          <w:tcPr>
            <w:tcW w:w="1100" w:type="dxa"/>
            <w:tcBorders>
              <w:top w:val="nil"/>
              <w:left w:val="nil"/>
              <w:bottom w:val="nil"/>
              <w:right w:val="nil"/>
            </w:tcBorders>
            <w:shd w:val="clear" w:color="auto" w:fill="auto"/>
            <w:vAlign w:val="center"/>
            <w:hideMark/>
          </w:tcPr>
          <w:p w14:paraId="17D9102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$375,00</w:t>
            </w:r>
          </w:p>
        </w:tc>
        <w:tc>
          <w:tcPr>
            <w:tcW w:w="260" w:type="dxa"/>
            <w:tcBorders>
              <w:top w:val="nil"/>
              <w:left w:val="nil"/>
              <w:bottom w:val="nil"/>
              <w:right w:val="nil"/>
            </w:tcBorders>
            <w:shd w:val="clear" w:color="auto" w:fill="auto"/>
            <w:vAlign w:val="center"/>
            <w:hideMark/>
          </w:tcPr>
          <w:p w14:paraId="7D4D7E1B"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20EBDF2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13DB984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6A6DCAD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110B54E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r>
      <w:tr w:rsidR="00226B39" w:rsidRPr="005F1879" w14:paraId="0CCE4FC8" w14:textId="77777777" w:rsidTr="00226B39">
        <w:trPr>
          <w:trHeight w:val="270"/>
        </w:trPr>
        <w:tc>
          <w:tcPr>
            <w:tcW w:w="2127" w:type="dxa"/>
            <w:vMerge/>
            <w:tcBorders>
              <w:top w:val="nil"/>
              <w:left w:val="single" w:sz="4" w:space="0" w:color="auto"/>
              <w:bottom w:val="single" w:sz="4" w:space="0" w:color="auto"/>
              <w:right w:val="single" w:sz="4" w:space="0" w:color="auto"/>
            </w:tcBorders>
            <w:vAlign w:val="center"/>
            <w:hideMark/>
          </w:tcPr>
          <w:p w14:paraId="121B0126"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3107DB75"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157AEA6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Mercados</w:t>
            </w:r>
          </w:p>
        </w:tc>
        <w:tc>
          <w:tcPr>
            <w:tcW w:w="1100" w:type="dxa"/>
            <w:tcBorders>
              <w:top w:val="nil"/>
              <w:left w:val="nil"/>
              <w:bottom w:val="single" w:sz="4" w:space="0" w:color="auto"/>
              <w:right w:val="nil"/>
            </w:tcBorders>
            <w:shd w:val="clear" w:color="auto" w:fill="auto"/>
            <w:vAlign w:val="center"/>
            <w:hideMark/>
          </w:tcPr>
          <w:p w14:paraId="277E3AA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260" w:type="dxa"/>
            <w:tcBorders>
              <w:top w:val="nil"/>
              <w:left w:val="nil"/>
              <w:bottom w:val="single" w:sz="4" w:space="0" w:color="auto"/>
              <w:right w:val="nil"/>
            </w:tcBorders>
            <w:shd w:val="clear" w:color="auto" w:fill="auto"/>
            <w:vAlign w:val="center"/>
            <w:hideMark/>
          </w:tcPr>
          <w:p w14:paraId="309D8B23"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26EF8F7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4F5F823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1E13B52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c>
          <w:tcPr>
            <w:tcW w:w="1227" w:type="dxa"/>
            <w:vMerge/>
            <w:tcBorders>
              <w:top w:val="nil"/>
              <w:left w:val="single" w:sz="4" w:space="0" w:color="auto"/>
              <w:bottom w:val="single" w:sz="4" w:space="0" w:color="000000"/>
              <w:right w:val="single" w:sz="4" w:space="0" w:color="auto"/>
            </w:tcBorders>
            <w:vAlign w:val="center"/>
            <w:hideMark/>
          </w:tcPr>
          <w:p w14:paraId="751A4B79"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12F0E31D" w14:textId="77777777" w:rsidTr="00226B39">
        <w:trPr>
          <w:trHeight w:val="315"/>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1D751A5"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Carlos Romeo Segura Linares</w:t>
            </w:r>
          </w:p>
        </w:tc>
        <w:tc>
          <w:tcPr>
            <w:tcW w:w="1100" w:type="dxa"/>
            <w:tcBorders>
              <w:top w:val="nil"/>
              <w:left w:val="nil"/>
              <w:bottom w:val="nil"/>
              <w:right w:val="nil"/>
            </w:tcBorders>
            <w:shd w:val="clear" w:color="auto" w:fill="auto"/>
            <w:noWrap/>
            <w:vAlign w:val="bottom"/>
            <w:hideMark/>
          </w:tcPr>
          <w:p w14:paraId="1C64044E"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4405E440"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311242C4"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2498390A"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7ED0F451"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3139D6C4"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0F53A420" w14:textId="77777777" w:rsidTr="00226B39">
        <w:trPr>
          <w:trHeight w:val="315"/>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3E459512" w14:textId="5BF4471A"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0E749C9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$375,00</w:t>
            </w:r>
          </w:p>
        </w:tc>
        <w:tc>
          <w:tcPr>
            <w:tcW w:w="260" w:type="dxa"/>
            <w:tcBorders>
              <w:top w:val="nil"/>
              <w:left w:val="nil"/>
              <w:bottom w:val="single" w:sz="4" w:space="0" w:color="auto"/>
              <w:right w:val="nil"/>
            </w:tcBorders>
            <w:shd w:val="clear" w:color="auto" w:fill="auto"/>
            <w:vAlign w:val="center"/>
            <w:hideMark/>
          </w:tcPr>
          <w:p w14:paraId="2AA850E1"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1633A38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5615391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073B6F3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1227" w:type="dxa"/>
            <w:tcBorders>
              <w:top w:val="nil"/>
              <w:left w:val="nil"/>
              <w:bottom w:val="single" w:sz="4" w:space="0" w:color="auto"/>
              <w:right w:val="single" w:sz="4" w:space="0" w:color="auto"/>
            </w:tcBorders>
            <w:shd w:val="clear" w:color="auto" w:fill="auto"/>
            <w:vAlign w:val="center"/>
            <w:hideMark/>
          </w:tcPr>
          <w:p w14:paraId="0E2728C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r>
      <w:tr w:rsidR="00226B39" w:rsidRPr="005F1879" w14:paraId="0656B4FB" w14:textId="77777777" w:rsidTr="00226B39">
        <w:trPr>
          <w:trHeight w:val="28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16CC069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10</w:t>
            </w:r>
          </w:p>
        </w:tc>
        <w:tc>
          <w:tcPr>
            <w:tcW w:w="24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2593B7"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Sonia Areli Martínez</w:t>
            </w:r>
          </w:p>
        </w:tc>
        <w:tc>
          <w:tcPr>
            <w:tcW w:w="2152" w:type="dxa"/>
            <w:gridSpan w:val="2"/>
            <w:tcBorders>
              <w:top w:val="nil"/>
              <w:left w:val="single" w:sz="4" w:space="0" w:color="auto"/>
              <w:bottom w:val="nil"/>
              <w:right w:val="single" w:sz="4" w:space="0" w:color="000000"/>
            </w:tcBorders>
            <w:shd w:val="clear" w:color="auto" w:fill="auto"/>
            <w:vAlign w:val="center"/>
            <w:hideMark/>
          </w:tcPr>
          <w:p w14:paraId="38A0AA8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Mozo</w:t>
            </w:r>
          </w:p>
        </w:tc>
        <w:tc>
          <w:tcPr>
            <w:tcW w:w="1100" w:type="dxa"/>
            <w:tcBorders>
              <w:top w:val="nil"/>
              <w:left w:val="nil"/>
              <w:bottom w:val="nil"/>
              <w:right w:val="nil"/>
            </w:tcBorders>
            <w:shd w:val="clear" w:color="auto" w:fill="auto"/>
            <w:vAlign w:val="center"/>
            <w:hideMark/>
          </w:tcPr>
          <w:p w14:paraId="06BB994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$375,00</w:t>
            </w:r>
          </w:p>
        </w:tc>
        <w:tc>
          <w:tcPr>
            <w:tcW w:w="260" w:type="dxa"/>
            <w:tcBorders>
              <w:top w:val="nil"/>
              <w:left w:val="nil"/>
              <w:bottom w:val="nil"/>
              <w:right w:val="nil"/>
            </w:tcBorders>
            <w:shd w:val="clear" w:color="auto" w:fill="auto"/>
            <w:vAlign w:val="center"/>
            <w:hideMark/>
          </w:tcPr>
          <w:p w14:paraId="65F2DE4D"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314716B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F3EABF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7258F66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59F0CF8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r>
      <w:tr w:rsidR="00226B39" w:rsidRPr="005F1879" w14:paraId="54E2C861" w14:textId="77777777" w:rsidTr="00226B39">
        <w:trPr>
          <w:trHeight w:val="240"/>
        </w:trPr>
        <w:tc>
          <w:tcPr>
            <w:tcW w:w="2127" w:type="dxa"/>
            <w:vMerge/>
            <w:tcBorders>
              <w:top w:val="nil"/>
              <w:left w:val="single" w:sz="4" w:space="0" w:color="auto"/>
              <w:bottom w:val="single" w:sz="4" w:space="0" w:color="auto"/>
              <w:right w:val="single" w:sz="4" w:space="0" w:color="auto"/>
            </w:tcBorders>
            <w:vAlign w:val="center"/>
            <w:hideMark/>
          </w:tcPr>
          <w:p w14:paraId="4769BE7A"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nil"/>
              <w:left w:val="single" w:sz="4" w:space="0" w:color="auto"/>
              <w:bottom w:val="single" w:sz="4" w:space="0" w:color="auto"/>
              <w:right w:val="single" w:sz="4" w:space="0" w:color="auto"/>
            </w:tcBorders>
            <w:vAlign w:val="center"/>
            <w:hideMark/>
          </w:tcPr>
          <w:p w14:paraId="3EBD1820"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77535A3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Mercados</w:t>
            </w:r>
          </w:p>
        </w:tc>
        <w:tc>
          <w:tcPr>
            <w:tcW w:w="1100" w:type="dxa"/>
            <w:tcBorders>
              <w:top w:val="nil"/>
              <w:left w:val="nil"/>
              <w:bottom w:val="single" w:sz="4" w:space="0" w:color="auto"/>
              <w:right w:val="nil"/>
            </w:tcBorders>
            <w:shd w:val="clear" w:color="auto" w:fill="auto"/>
            <w:vAlign w:val="center"/>
            <w:hideMark/>
          </w:tcPr>
          <w:p w14:paraId="53B9D57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260" w:type="dxa"/>
            <w:tcBorders>
              <w:top w:val="nil"/>
              <w:left w:val="nil"/>
              <w:bottom w:val="single" w:sz="4" w:space="0" w:color="auto"/>
              <w:right w:val="nil"/>
            </w:tcBorders>
            <w:shd w:val="clear" w:color="auto" w:fill="auto"/>
            <w:vAlign w:val="center"/>
            <w:hideMark/>
          </w:tcPr>
          <w:p w14:paraId="1B3F0116"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5B196E1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79A0BAD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262DF36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c>
          <w:tcPr>
            <w:tcW w:w="1227" w:type="dxa"/>
            <w:vMerge/>
            <w:tcBorders>
              <w:top w:val="nil"/>
              <w:left w:val="single" w:sz="4" w:space="0" w:color="auto"/>
              <w:bottom w:val="single" w:sz="4" w:space="0" w:color="000000"/>
              <w:right w:val="single" w:sz="4" w:space="0" w:color="auto"/>
            </w:tcBorders>
            <w:vAlign w:val="center"/>
            <w:hideMark/>
          </w:tcPr>
          <w:p w14:paraId="4BDF6998"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05ADCC2E" w14:textId="77777777" w:rsidTr="00226B39">
        <w:trPr>
          <w:trHeight w:val="315"/>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B2E1B1D"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Jorge Alberto Morales</w:t>
            </w:r>
          </w:p>
        </w:tc>
        <w:tc>
          <w:tcPr>
            <w:tcW w:w="1100" w:type="dxa"/>
            <w:tcBorders>
              <w:top w:val="nil"/>
              <w:left w:val="nil"/>
              <w:bottom w:val="nil"/>
              <w:right w:val="nil"/>
            </w:tcBorders>
            <w:shd w:val="clear" w:color="auto" w:fill="auto"/>
            <w:noWrap/>
            <w:vAlign w:val="bottom"/>
            <w:hideMark/>
          </w:tcPr>
          <w:p w14:paraId="52D2F443"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01F1882F"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2A021E62"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2E546EFF"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7832EB80"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5481768C"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6E580F0E" w14:textId="77777777" w:rsidTr="00226B39">
        <w:trPr>
          <w:trHeight w:val="315"/>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777EA2BA" w14:textId="63C0A7CD"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5035A53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$375,00</w:t>
            </w:r>
          </w:p>
        </w:tc>
        <w:tc>
          <w:tcPr>
            <w:tcW w:w="260" w:type="dxa"/>
            <w:tcBorders>
              <w:top w:val="nil"/>
              <w:left w:val="nil"/>
              <w:bottom w:val="single" w:sz="4" w:space="0" w:color="auto"/>
              <w:right w:val="nil"/>
            </w:tcBorders>
            <w:shd w:val="clear" w:color="auto" w:fill="auto"/>
            <w:vAlign w:val="center"/>
            <w:hideMark/>
          </w:tcPr>
          <w:p w14:paraId="3511161D"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6B8A212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2D271EC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50D5708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1227" w:type="dxa"/>
            <w:tcBorders>
              <w:top w:val="nil"/>
              <w:left w:val="nil"/>
              <w:bottom w:val="single" w:sz="4" w:space="0" w:color="auto"/>
              <w:right w:val="single" w:sz="4" w:space="0" w:color="auto"/>
            </w:tcBorders>
            <w:shd w:val="clear" w:color="auto" w:fill="auto"/>
            <w:vAlign w:val="center"/>
            <w:hideMark/>
          </w:tcPr>
          <w:p w14:paraId="274A743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r>
      <w:tr w:rsidR="00226B39" w:rsidRPr="005F1879" w14:paraId="24AC47E5" w14:textId="77777777" w:rsidTr="00226B39">
        <w:trPr>
          <w:trHeight w:val="27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4346801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11</w:t>
            </w:r>
          </w:p>
        </w:tc>
        <w:tc>
          <w:tcPr>
            <w:tcW w:w="24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AC39A4"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Nelson Antonio Sanabria Cartagena</w:t>
            </w:r>
          </w:p>
        </w:tc>
        <w:tc>
          <w:tcPr>
            <w:tcW w:w="2152" w:type="dxa"/>
            <w:gridSpan w:val="2"/>
            <w:tcBorders>
              <w:top w:val="nil"/>
              <w:left w:val="single" w:sz="4" w:space="0" w:color="auto"/>
              <w:bottom w:val="nil"/>
              <w:right w:val="single" w:sz="4" w:space="0" w:color="000000"/>
            </w:tcBorders>
            <w:shd w:val="clear" w:color="auto" w:fill="auto"/>
            <w:vAlign w:val="center"/>
            <w:hideMark/>
          </w:tcPr>
          <w:p w14:paraId="242BE8C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Motorista</w:t>
            </w:r>
          </w:p>
        </w:tc>
        <w:tc>
          <w:tcPr>
            <w:tcW w:w="1100" w:type="dxa"/>
            <w:tcBorders>
              <w:top w:val="nil"/>
              <w:left w:val="nil"/>
              <w:bottom w:val="nil"/>
              <w:right w:val="nil"/>
            </w:tcBorders>
            <w:shd w:val="clear" w:color="auto" w:fill="auto"/>
            <w:vAlign w:val="center"/>
            <w:hideMark/>
          </w:tcPr>
          <w:p w14:paraId="438EB7F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$425,00</w:t>
            </w:r>
          </w:p>
        </w:tc>
        <w:tc>
          <w:tcPr>
            <w:tcW w:w="260" w:type="dxa"/>
            <w:tcBorders>
              <w:top w:val="nil"/>
              <w:left w:val="nil"/>
              <w:bottom w:val="nil"/>
              <w:right w:val="nil"/>
            </w:tcBorders>
            <w:shd w:val="clear" w:color="auto" w:fill="auto"/>
            <w:vAlign w:val="center"/>
            <w:hideMark/>
          </w:tcPr>
          <w:p w14:paraId="553592F8"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03540C1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4A5F7EB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4C8D994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$212,50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6F3D7B3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$63,75</w:t>
            </w:r>
          </w:p>
        </w:tc>
      </w:tr>
      <w:tr w:rsidR="00226B39" w:rsidRPr="005F1879" w14:paraId="1BA6BEB9" w14:textId="77777777" w:rsidTr="00226B39">
        <w:trPr>
          <w:trHeight w:val="285"/>
        </w:trPr>
        <w:tc>
          <w:tcPr>
            <w:tcW w:w="2127" w:type="dxa"/>
            <w:vMerge/>
            <w:tcBorders>
              <w:top w:val="nil"/>
              <w:left w:val="single" w:sz="4" w:space="0" w:color="auto"/>
              <w:bottom w:val="single" w:sz="4" w:space="0" w:color="auto"/>
              <w:right w:val="single" w:sz="4" w:space="0" w:color="auto"/>
            </w:tcBorders>
            <w:vAlign w:val="center"/>
            <w:hideMark/>
          </w:tcPr>
          <w:p w14:paraId="004ED31E"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nil"/>
              <w:left w:val="single" w:sz="4" w:space="0" w:color="auto"/>
              <w:bottom w:val="single" w:sz="4" w:space="0" w:color="auto"/>
              <w:right w:val="single" w:sz="4" w:space="0" w:color="auto"/>
            </w:tcBorders>
            <w:vAlign w:val="center"/>
            <w:hideMark/>
          </w:tcPr>
          <w:p w14:paraId="6B05DED7"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5B42E01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Promoción Social</w:t>
            </w:r>
          </w:p>
        </w:tc>
        <w:tc>
          <w:tcPr>
            <w:tcW w:w="1100" w:type="dxa"/>
            <w:tcBorders>
              <w:top w:val="nil"/>
              <w:left w:val="nil"/>
              <w:bottom w:val="single" w:sz="4" w:space="0" w:color="auto"/>
              <w:right w:val="nil"/>
            </w:tcBorders>
            <w:shd w:val="clear" w:color="auto" w:fill="auto"/>
            <w:vAlign w:val="center"/>
            <w:hideMark/>
          </w:tcPr>
          <w:p w14:paraId="2F9C59B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$212,50</w:t>
            </w:r>
          </w:p>
        </w:tc>
        <w:tc>
          <w:tcPr>
            <w:tcW w:w="260" w:type="dxa"/>
            <w:tcBorders>
              <w:top w:val="nil"/>
              <w:left w:val="nil"/>
              <w:bottom w:val="single" w:sz="4" w:space="0" w:color="auto"/>
              <w:right w:val="nil"/>
            </w:tcBorders>
            <w:shd w:val="clear" w:color="auto" w:fill="auto"/>
            <w:vAlign w:val="center"/>
            <w:hideMark/>
          </w:tcPr>
          <w:p w14:paraId="1C2B2052"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3D83A4E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7E5A3E2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67106C1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$63,75</w:t>
            </w:r>
          </w:p>
        </w:tc>
        <w:tc>
          <w:tcPr>
            <w:tcW w:w="1227" w:type="dxa"/>
            <w:vMerge/>
            <w:tcBorders>
              <w:top w:val="nil"/>
              <w:left w:val="single" w:sz="4" w:space="0" w:color="auto"/>
              <w:bottom w:val="single" w:sz="4" w:space="0" w:color="000000"/>
              <w:right w:val="single" w:sz="4" w:space="0" w:color="auto"/>
            </w:tcBorders>
            <w:vAlign w:val="center"/>
            <w:hideMark/>
          </w:tcPr>
          <w:p w14:paraId="7C1062AF"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25FBF94F" w14:textId="77777777" w:rsidTr="00226B39">
        <w:trPr>
          <w:trHeight w:val="315"/>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6EF8F74"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Samuel Antonio Ramírez Acosta</w:t>
            </w:r>
          </w:p>
        </w:tc>
        <w:tc>
          <w:tcPr>
            <w:tcW w:w="1100" w:type="dxa"/>
            <w:tcBorders>
              <w:top w:val="nil"/>
              <w:left w:val="nil"/>
              <w:bottom w:val="nil"/>
              <w:right w:val="nil"/>
            </w:tcBorders>
            <w:shd w:val="clear" w:color="auto" w:fill="auto"/>
            <w:noWrap/>
            <w:vAlign w:val="bottom"/>
            <w:hideMark/>
          </w:tcPr>
          <w:p w14:paraId="0F5F4397"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54B0A14A"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17287EE2"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07986644"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7C980116"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6E6EA6A5"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29C4768A" w14:textId="77777777" w:rsidTr="00226B39">
        <w:trPr>
          <w:trHeight w:val="315"/>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E981ECB" w14:textId="6B629B0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3CE23C7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$425,00</w:t>
            </w:r>
          </w:p>
        </w:tc>
        <w:tc>
          <w:tcPr>
            <w:tcW w:w="260" w:type="dxa"/>
            <w:tcBorders>
              <w:top w:val="nil"/>
              <w:left w:val="nil"/>
              <w:bottom w:val="single" w:sz="4" w:space="0" w:color="auto"/>
              <w:right w:val="nil"/>
            </w:tcBorders>
            <w:shd w:val="clear" w:color="auto" w:fill="auto"/>
            <w:vAlign w:val="center"/>
            <w:hideMark/>
          </w:tcPr>
          <w:p w14:paraId="4E35AE11"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7C63950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1359C32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75A0884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$212,50</w:t>
            </w:r>
          </w:p>
        </w:tc>
        <w:tc>
          <w:tcPr>
            <w:tcW w:w="1227" w:type="dxa"/>
            <w:tcBorders>
              <w:top w:val="nil"/>
              <w:left w:val="nil"/>
              <w:bottom w:val="single" w:sz="4" w:space="0" w:color="auto"/>
              <w:right w:val="single" w:sz="4" w:space="0" w:color="auto"/>
            </w:tcBorders>
            <w:shd w:val="clear" w:color="auto" w:fill="auto"/>
            <w:vAlign w:val="center"/>
            <w:hideMark/>
          </w:tcPr>
          <w:p w14:paraId="2A9824B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$212,50</w:t>
            </w:r>
          </w:p>
        </w:tc>
      </w:tr>
      <w:tr w:rsidR="00226B39" w:rsidRPr="005F1879" w14:paraId="5B4FE6B8" w14:textId="77777777" w:rsidTr="00226B39">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7104569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12</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7B8DA4"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Leonardo Saúl Castro Vásquez</w:t>
            </w:r>
          </w:p>
        </w:tc>
        <w:tc>
          <w:tcPr>
            <w:tcW w:w="2152" w:type="dxa"/>
            <w:gridSpan w:val="2"/>
            <w:tcBorders>
              <w:top w:val="single" w:sz="4" w:space="0" w:color="auto"/>
              <w:left w:val="single" w:sz="4" w:space="0" w:color="auto"/>
              <w:bottom w:val="nil"/>
              <w:right w:val="single" w:sz="4" w:space="0" w:color="000000"/>
            </w:tcBorders>
            <w:shd w:val="clear" w:color="auto" w:fill="auto"/>
            <w:vAlign w:val="center"/>
            <w:hideMark/>
          </w:tcPr>
          <w:p w14:paraId="74F5A6D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Mozo</w:t>
            </w:r>
          </w:p>
        </w:tc>
        <w:tc>
          <w:tcPr>
            <w:tcW w:w="1100" w:type="dxa"/>
            <w:tcBorders>
              <w:top w:val="nil"/>
              <w:left w:val="nil"/>
              <w:bottom w:val="nil"/>
              <w:right w:val="nil"/>
            </w:tcBorders>
            <w:shd w:val="clear" w:color="auto" w:fill="auto"/>
            <w:vAlign w:val="center"/>
            <w:hideMark/>
          </w:tcPr>
          <w:p w14:paraId="0F0F67C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$375,00</w:t>
            </w:r>
          </w:p>
        </w:tc>
        <w:tc>
          <w:tcPr>
            <w:tcW w:w="260" w:type="dxa"/>
            <w:tcBorders>
              <w:top w:val="nil"/>
              <w:left w:val="nil"/>
              <w:bottom w:val="nil"/>
              <w:right w:val="nil"/>
            </w:tcBorders>
            <w:shd w:val="clear" w:color="auto" w:fill="auto"/>
            <w:vAlign w:val="center"/>
            <w:hideMark/>
          </w:tcPr>
          <w:p w14:paraId="5D0CB13A"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4AF7F4E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257B454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051D2B8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4B1AB99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r>
      <w:tr w:rsidR="00226B39" w:rsidRPr="005F1879" w14:paraId="31F7896A" w14:textId="77777777" w:rsidTr="00226B39">
        <w:trPr>
          <w:trHeight w:val="630"/>
        </w:trPr>
        <w:tc>
          <w:tcPr>
            <w:tcW w:w="2127" w:type="dxa"/>
            <w:vMerge/>
            <w:tcBorders>
              <w:top w:val="nil"/>
              <w:left w:val="single" w:sz="4" w:space="0" w:color="auto"/>
              <w:bottom w:val="single" w:sz="4" w:space="0" w:color="auto"/>
              <w:right w:val="single" w:sz="4" w:space="0" w:color="auto"/>
            </w:tcBorders>
            <w:vAlign w:val="center"/>
            <w:hideMark/>
          </w:tcPr>
          <w:p w14:paraId="23531882"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45DFE9C6"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3A1833C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Mantenimiento de Bienes de Municipales</w:t>
            </w:r>
          </w:p>
        </w:tc>
        <w:tc>
          <w:tcPr>
            <w:tcW w:w="1100" w:type="dxa"/>
            <w:tcBorders>
              <w:top w:val="nil"/>
              <w:left w:val="nil"/>
              <w:bottom w:val="single" w:sz="4" w:space="0" w:color="auto"/>
              <w:right w:val="nil"/>
            </w:tcBorders>
            <w:shd w:val="clear" w:color="auto" w:fill="auto"/>
            <w:vAlign w:val="center"/>
            <w:hideMark/>
          </w:tcPr>
          <w:p w14:paraId="4D8689B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260" w:type="dxa"/>
            <w:tcBorders>
              <w:top w:val="nil"/>
              <w:left w:val="nil"/>
              <w:bottom w:val="single" w:sz="4" w:space="0" w:color="auto"/>
              <w:right w:val="nil"/>
            </w:tcBorders>
            <w:shd w:val="clear" w:color="auto" w:fill="auto"/>
            <w:vAlign w:val="center"/>
            <w:hideMark/>
          </w:tcPr>
          <w:p w14:paraId="3D5E356E"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623491C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15C970D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6BF9962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c>
          <w:tcPr>
            <w:tcW w:w="1227" w:type="dxa"/>
            <w:vMerge/>
            <w:tcBorders>
              <w:top w:val="nil"/>
              <w:left w:val="single" w:sz="4" w:space="0" w:color="auto"/>
              <w:bottom w:val="single" w:sz="4" w:space="0" w:color="000000"/>
              <w:right w:val="single" w:sz="4" w:space="0" w:color="auto"/>
            </w:tcBorders>
            <w:vAlign w:val="center"/>
            <w:hideMark/>
          </w:tcPr>
          <w:p w14:paraId="61025804"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39C4C80A" w14:textId="77777777" w:rsidTr="00226B39">
        <w:trPr>
          <w:trHeight w:val="315"/>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005F79EF"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Adolfo Enrique Guerra Rosales</w:t>
            </w:r>
          </w:p>
        </w:tc>
        <w:tc>
          <w:tcPr>
            <w:tcW w:w="1100" w:type="dxa"/>
            <w:tcBorders>
              <w:top w:val="nil"/>
              <w:left w:val="nil"/>
              <w:bottom w:val="nil"/>
              <w:right w:val="nil"/>
            </w:tcBorders>
            <w:shd w:val="clear" w:color="auto" w:fill="auto"/>
            <w:noWrap/>
            <w:vAlign w:val="bottom"/>
            <w:hideMark/>
          </w:tcPr>
          <w:p w14:paraId="69D571CE"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3C7BDD94"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76F054A6"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7CEC54FE"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11859BAC"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4DB1D1A7"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0DEA2C05" w14:textId="77777777" w:rsidTr="00226B39">
        <w:trPr>
          <w:trHeight w:val="315"/>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D3AEF57" w14:textId="7B2929C4"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68FCAFE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$375,00</w:t>
            </w:r>
          </w:p>
        </w:tc>
        <w:tc>
          <w:tcPr>
            <w:tcW w:w="260" w:type="dxa"/>
            <w:tcBorders>
              <w:top w:val="nil"/>
              <w:left w:val="nil"/>
              <w:bottom w:val="single" w:sz="4" w:space="0" w:color="auto"/>
              <w:right w:val="nil"/>
            </w:tcBorders>
            <w:shd w:val="clear" w:color="auto" w:fill="auto"/>
            <w:vAlign w:val="center"/>
            <w:hideMark/>
          </w:tcPr>
          <w:p w14:paraId="40F5F056"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3611F9E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6AAC9A2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7AA3EEA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1227" w:type="dxa"/>
            <w:tcBorders>
              <w:top w:val="nil"/>
              <w:left w:val="nil"/>
              <w:bottom w:val="single" w:sz="4" w:space="0" w:color="auto"/>
              <w:right w:val="single" w:sz="4" w:space="0" w:color="auto"/>
            </w:tcBorders>
            <w:shd w:val="clear" w:color="auto" w:fill="auto"/>
            <w:vAlign w:val="center"/>
            <w:hideMark/>
          </w:tcPr>
          <w:p w14:paraId="7E07D7A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r>
      <w:tr w:rsidR="00226B39" w:rsidRPr="005F1879" w14:paraId="043EF871" w14:textId="77777777" w:rsidTr="00226B39">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6BA76E6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13</w:t>
            </w:r>
          </w:p>
        </w:tc>
        <w:tc>
          <w:tcPr>
            <w:tcW w:w="24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142E379"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Irvin Alberto Sanabria Magaña</w:t>
            </w:r>
          </w:p>
        </w:tc>
        <w:tc>
          <w:tcPr>
            <w:tcW w:w="2152" w:type="dxa"/>
            <w:gridSpan w:val="2"/>
            <w:tcBorders>
              <w:top w:val="nil"/>
              <w:left w:val="single" w:sz="4" w:space="0" w:color="auto"/>
              <w:bottom w:val="nil"/>
              <w:right w:val="single" w:sz="4" w:space="0" w:color="000000"/>
            </w:tcBorders>
            <w:shd w:val="clear" w:color="auto" w:fill="auto"/>
            <w:vAlign w:val="center"/>
            <w:hideMark/>
          </w:tcPr>
          <w:p w14:paraId="4E1D573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Albañil</w:t>
            </w:r>
          </w:p>
        </w:tc>
        <w:tc>
          <w:tcPr>
            <w:tcW w:w="1100" w:type="dxa"/>
            <w:tcBorders>
              <w:top w:val="nil"/>
              <w:left w:val="nil"/>
              <w:bottom w:val="nil"/>
              <w:right w:val="nil"/>
            </w:tcBorders>
            <w:shd w:val="clear" w:color="auto" w:fill="auto"/>
            <w:vAlign w:val="center"/>
            <w:hideMark/>
          </w:tcPr>
          <w:p w14:paraId="56A7FD5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$375,00</w:t>
            </w:r>
          </w:p>
        </w:tc>
        <w:tc>
          <w:tcPr>
            <w:tcW w:w="260" w:type="dxa"/>
            <w:tcBorders>
              <w:top w:val="nil"/>
              <w:left w:val="nil"/>
              <w:bottom w:val="nil"/>
              <w:right w:val="nil"/>
            </w:tcBorders>
            <w:shd w:val="clear" w:color="auto" w:fill="auto"/>
            <w:vAlign w:val="center"/>
            <w:hideMark/>
          </w:tcPr>
          <w:p w14:paraId="05B01349"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4EE08EF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17D9837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0E94DE4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0020C55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r>
      <w:tr w:rsidR="00226B39" w:rsidRPr="005F1879" w14:paraId="4890D7F3" w14:textId="77777777" w:rsidTr="00226B39">
        <w:trPr>
          <w:trHeight w:val="675"/>
        </w:trPr>
        <w:tc>
          <w:tcPr>
            <w:tcW w:w="2127" w:type="dxa"/>
            <w:vMerge/>
            <w:tcBorders>
              <w:top w:val="nil"/>
              <w:left w:val="single" w:sz="4" w:space="0" w:color="auto"/>
              <w:bottom w:val="single" w:sz="4" w:space="0" w:color="auto"/>
              <w:right w:val="single" w:sz="4" w:space="0" w:color="auto"/>
            </w:tcBorders>
            <w:vAlign w:val="center"/>
            <w:hideMark/>
          </w:tcPr>
          <w:p w14:paraId="7ECDC11E"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nil"/>
              <w:left w:val="single" w:sz="4" w:space="0" w:color="auto"/>
              <w:bottom w:val="single" w:sz="4" w:space="0" w:color="auto"/>
              <w:right w:val="single" w:sz="4" w:space="0" w:color="auto"/>
            </w:tcBorders>
            <w:vAlign w:val="center"/>
            <w:hideMark/>
          </w:tcPr>
          <w:p w14:paraId="3676A1B5"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00266F8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Mantenimiento de Bienes de Municipales</w:t>
            </w:r>
          </w:p>
        </w:tc>
        <w:tc>
          <w:tcPr>
            <w:tcW w:w="1100" w:type="dxa"/>
            <w:tcBorders>
              <w:top w:val="nil"/>
              <w:left w:val="nil"/>
              <w:bottom w:val="single" w:sz="4" w:space="0" w:color="auto"/>
              <w:right w:val="nil"/>
            </w:tcBorders>
            <w:shd w:val="clear" w:color="auto" w:fill="auto"/>
            <w:vAlign w:val="center"/>
            <w:hideMark/>
          </w:tcPr>
          <w:p w14:paraId="5D92430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260" w:type="dxa"/>
            <w:tcBorders>
              <w:top w:val="nil"/>
              <w:left w:val="nil"/>
              <w:bottom w:val="single" w:sz="4" w:space="0" w:color="auto"/>
              <w:right w:val="nil"/>
            </w:tcBorders>
            <w:shd w:val="clear" w:color="auto" w:fill="auto"/>
            <w:vAlign w:val="center"/>
            <w:hideMark/>
          </w:tcPr>
          <w:p w14:paraId="4F23007F"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0CD6E7E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2B8B1B4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12A2398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c>
          <w:tcPr>
            <w:tcW w:w="1227" w:type="dxa"/>
            <w:vMerge/>
            <w:tcBorders>
              <w:top w:val="nil"/>
              <w:left w:val="single" w:sz="4" w:space="0" w:color="auto"/>
              <w:bottom w:val="single" w:sz="4" w:space="0" w:color="000000"/>
              <w:right w:val="single" w:sz="4" w:space="0" w:color="auto"/>
            </w:tcBorders>
            <w:vAlign w:val="center"/>
            <w:hideMark/>
          </w:tcPr>
          <w:p w14:paraId="7485B580"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05BF3398" w14:textId="77777777" w:rsidTr="00226B39">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77B9673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14</w:t>
            </w:r>
          </w:p>
        </w:tc>
        <w:tc>
          <w:tcPr>
            <w:tcW w:w="24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EB9459B"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Luis Antonio Figueroa Guevara</w:t>
            </w:r>
          </w:p>
        </w:tc>
        <w:tc>
          <w:tcPr>
            <w:tcW w:w="2152" w:type="dxa"/>
            <w:gridSpan w:val="2"/>
            <w:tcBorders>
              <w:top w:val="nil"/>
              <w:left w:val="single" w:sz="4" w:space="0" w:color="auto"/>
              <w:bottom w:val="nil"/>
              <w:right w:val="single" w:sz="4" w:space="0" w:color="000000"/>
            </w:tcBorders>
            <w:shd w:val="clear" w:color="auto" w:fill="auto"/>
            <w:vAlign w:val="center"/>
            <w:hideMark/>
          </w:tcPr>
          <w:p w14:paraId="44B00DC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Motorista</w:t>
            </w:r>
          </w:p>
        </w:tc>
        <w:tc>
          <w:tcPr>
            <w:tcW w:w="1100" w:type="dxa"/>
            <w:tcBorders>
              <w:top w:val="nil"/>
              <w:left w:val="nil"/>
              <w:bottom w:val="nil"/>
              <w:right w:val="nil"/>
            </w:tcBorders>
            <w:shd w:val="clear" w:color="auto" w:fill="auto"/>
            <w:vAlign w:val="center"/>
            <w:hideMark/>
          </w:tcPr>
          <w:p w14:paraId="310D1CD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$465,00</w:t>
            </w:r>
          </w:p>
        </w:tc>
        <w:tc>
          <w:tcPr>
            <w:tcW w:w="260" w:type="dxa"/>
            <w:tcBorders>
              <w:top w:val="nil"/>
              <w:left w:val="nil"/>
              <w:bottom w:val="nil"/>
              <w:right w:val="nil"/>
            </w:tcBorders>
            <w:shd w:val="clear" w:color="auto" w:fill="auto"/>
            <w:vAlign w:val="center"/>
            <w:hideMark/>
          </w:tcPr>
          <w:p w14:paraId="5F17B7D2"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2BF3E61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46CE719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78E8B65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$232,50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12A958C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$69,75</w:t>
            </w:r>
          </w:p>
        </w:tc>
      </w:tr>
      <w:tr w:rsidR="00226B39" w:rsidRPr="005F1879" w14:paraId="5A1F2BDD" w14:textId="77777777" w:rsidTr="00226B39">
        <w:trPr>
          <w:trHeight w:val="645"/>
        </w:trPr>
        <w:tc>
          <w:tcPr>
            <w:tcW w:w="2127" w:type="dxa"/>
            <w:vMerge/>
            <w:tcBorders>
              <w:top w:val="nil"/>
              <w:left w:val="single" w:sz="4" w:space="0" w:color="auto"/>
              <w:bottom w:val="single" w:sz="4" w:space="0" w:color="auto"/>
              <w:right w:val="single" w:sz="4" w:space="0" w:color="auto"/>
            </w:tcBorders>
            <w:vAlign w:val="center"/>
            <w:hideMark/>
          </w:tcPr>
          <w:p w14:paraId="132B0046"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nil"/>
              <w:left w:val="single" w:sz="4" w:space="0" w:color="auto"/>
              <w:bottom w:val="single" w:sz="4" w:space="0" w:color="auto"/>
              <w:right w:val="single" w:sz="4" w:space="0" w:color="auto"/>
            </w:tcBorders>
            <w:vAlign w:val="center"/>
            <w:hideMark/>
          </w:tcPr>
          <w:p w14:paraId="73B63DCA"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316D6FB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Mantenimiento de Bienes de Municipales</w:t>
            </w:r>
          </w:p>
        </w:tc>
        <w:tc>
          <w:tcPr>
            <w:tcW w:w="1100" w:type="dxa"/>
            <w:tcBorders>
              <w:top w:val="nil"/>
              <w:left w:val="nil"/>
              <w:bottom w:val="single" w:sz="4" w:space="0" w:color="auto"/>
              <w:right w:val="nil"/>
            </w:tcBorders>
            <w:shd w:val="clear" w:color="auto" w:fill="auto"/>
            <w:vAlign w:val="center"/>
            <w:hideMark/>
          </w:tcPr>
          <w:p w14:paraId="4E63606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$232,50</w:t>
            </w:r>
          </w:p>
        </w:tc>
        <w:tc>
          <w:tcPr>
            <w:tcW w:w="260" w:type="dxa"/>
            <w:tcBorders>
              <w:top w:val="nil"/>
              <w:left w:val="nil"/>
              <w:bottom w:val="single" w:sz="4" w:space="0" w:color="auto"/>
              <w:right w:val="nil"/>
            </w:tcBorders>
            <w:shd w:val="clear" w:color="auto" w:fill="auto"/>
            <w:vAlign w:val="center"/>
            <w:hideMark/>
          </w:tcPr>
          <w:p w14:paraId="557512BF"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075D1B5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19EF301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0815183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$69,75</w:t>
            </w:r>
          </w:p>
        </w:tc>
        <w:tc>
          <w:tcPr>
            <w:tcW w:w="1227" w:type="dxa"/>
            <w:vMerge/>
            <w:tcBorders>
              <w:top w:val="nil"/>
              <w:left w:val="single" w:sz="4" w:space="0" w:color="auto"/>
              <w:bottom w:val="single" w:sz="4" w:space="0" w:color="000000"/>
              <w:right w:val="single" w:sz="4" w:space="0" w:color="auto"/>
            </w:tcBorders>
            <w:vAlign w:val="center"/>
            <w:hideMark/>
          </w:tcPr>
          <w:p w14:paraId="2C4E7D06"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30C5DF34" w14:textId="77777777" w:rsidTr="00226B39">
        <w:trPr>
          <w:trHeight w:val="315"/>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78E2B192"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proofErr w:type="spellStart"/>
            <w:r w:rsidRPr="005F1879">
              <w:rPr>
                <w:rFonts w:ascii="Book Antiqua" w:eastAsia="Times New Roman" w:hAnsi="Book Antiqua" w:cs="Calibri"/>
                <w:color w:val="000000"/>
                <w:szCs w:val="24"/>
                <w:lang w:val="es-ES" w:eastAsia="es-ES"/>
              </w:rPr>
              <w:t>Alvaro</w:t>
            </w:r>
            <w:proofErr w:type="spellEnd"/>
            <w:r w:rsidRPr="005F1879">
              <w:rPr>
                <w:rFonts w:ascii="Book Antiqua" w:eastAsia="Times New Roman" w:hAnsi="Book Antiqua" w:cs="Calibri"/>
                <w:color w:val="000000"/>
                <w:szCs w:val="24"/>
                <w:lang w:val="es-ES" w:eastAsia="es-ES"/>
              </w:rPr>
              <w:t xml:space="preserve"> Misael Martínez Figueroa</w:t>
            </w:r>
          </w:p>
        </w:tc>
        <w:tc>
          <w:tcPr>
            <w:tcW w:w="1100" w:type="dxa"/>
            <w:tcBorders>
              <w:top w:val="nil"/>
              <w:left w:val="nil"/>
              <w:bottom w:val="nil"/>
              <w:right w:val="nil"/>
            </w:tcBorders>
            <w:shd w:val="clear" w:color="auto" w:fill="auto"/>
            <w:noWrap/>
            <w:vAlign w:val="bottom"/>
            <w:hideMark/>
          </w:tcPr>
          <w:p w14:paraId="2BC32AA5"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7947D87A"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5448A6AC"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022EF31F"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5E31AF8C"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33286C0C"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13902697" w14:textId="77777777" w:rsidTr="00226B39">
        <w:trPr>
          <w:trHeight w:val="315"/>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32109560" w14:textId="298D38DC"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413F424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$465,00</w:t>
            </w:r>
          </w:p>
        </w:tc>
        <w:tc>
          <w:tcPr>
            <w:tcW w:w="260" w:type="dxa"/>
            <w:tcBorders>
              <w:top w:val="nil"/>
              <w:left w:val="nil"/>
              <w:bottom w:val="single" w:sz="4" w:space="0" w:color="auto"/>
              <w:right w:val="nil"/>
            </w:tcBorders>
            <w:shd w:val="clear" w:color="auto" w:fill="auto"/>
            <w:vAlign w:val="center"/>
            <w:hideMark/>
          </w:tcPr>
          <w:p w14:paraId="32DEF67D"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2EA2D89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385B5DF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2430890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$232,50</w:t>
            </w:r>
          </w:p>
        </w:tc>
        <w:tc>
          <w:tcPr>
            <w:tcW w:w="1227" w:type="dxa"/>
            <w:tcBorders>
              <w:top w:val="nil"/>
              <w:left w:val="nil"/>
              <w:bottom w:val="single" w:sz="4" w:space="0" w:color="auto"/>
              <w:right w:val="single" w:sz="4" w:space="0" w:color="auto"/>
            </w:tcBorders>
            <w:shd w:val="clear" w:color="auto" w:fill="auto"/>
            <w:vAlign w:val="center"/>
            <w:hideMark/>
          </w:tcPr>
          <w:p w14:paraId="750673A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$232,50</w:t>
            </w:r>
          </w:p>
        </w:tc>
      </w:tr>
      <w:tr w:rsidR="00226B39" w:rsidRPr="005F1879" w14:paraId="19015A45" w14:textId="77777777" w:rsidTr="00226B39">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1C251CA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15</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C87261"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 xml:space="preserve">Marlene Yamileth Villalta de Monterroza </w:t>
            </w:r>
          </w:p>
        </w:tc>
        <w:tc>
          <w:tcPr>
            <w:tcW w:w="2152" w:type="dxa"/>
            <w:gridSpan w:val="2"/>
            <w:tcBorders>
              <w:top w:val="single" w:sz="4" w:space="0" w:color="auto"/>
              <w:left w:val="single" w:sz="4" w:space="0" w:color="auto"/>
              <w:bottom w:val="nil"/>
              <w:right w:val="single" w:sz="4" w:space="0" w:color="000000"/>
            </w:tcBorders>
            <w:shd w:val="clear" w:color="auto" w:fill="auto"/>
            <w:vAlign w:val="center"/>
            <w:hideMark/>
          </w:tcPr>
          <w:p w14:paraId="62D8D2E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Encargada de Repuestos</w:t>
            </w:r>
          </w:p>
        </w:tc>
        <w:tc>
          <w:tcPr>
            <w:tcW w:w="1100" w:type="dxa"/>
            <w:tcBorders>
              <w:top w:val="nil"/>
              <w:left w:val="nil"/>
              <w:bottom w:val="nil"/>
              <w:right w:val="nil"/>
            </w:tcBorders>
            <w:shd w:val="clear" w:color="auto" w:fill="auto"/>
            <w:vAlign w:val="center"/>
            <w:hideMark/>
          </w:tcPr>
          <w:p w14:paraId="33207FD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$600,00</w:t>
            </w:r>
          </w:p>
        </w:tc>
        <w:tc>
          <w:tcPr>
            <w:tcW w:w="260" w:type="dxa"/>
            <w:tcBorders>
              <w:top w:val="nil"/>
              <w:left w:val="nil"/>
              <w:bottom w:val="nil"/>
              <w:right w:val="nil"/>
            </w:tcBorders>
            <w:shd w:val="clear" w:color="auto" w:fill="auto"/>
            <w:vAlign w:val="center"/>
            <w:hideMark/>
          </w:tcPr>
          <w:p w14:paraId="00D5990E"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1D5D4CC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1F5866D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1D6CEEB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770F176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$90,00</w:t>
            </w:r>
          </w:p>
        </w:tc>
      </w:tr>
      <w:tr w:rsidR="00226B39" w:rsidRPr="005F1879" w14:paraId="7DC66094" w14:textId="77777777" w:rsidTr="00226B39">
        <w:trPr>
          <w:trHeight w:val="690"/>
        </w:trPr>
        <w:tc>
          <w:tcPr>
            <w:tcW w:w="2127" w:type="dxa"/>
            <w:vMerge/>
            <w:tcBorders>
              <w:top w:val="nil"/>
              <w:left w:val="single" w:sz="4" w:space="0" w:color="auto"/>
              <w:bottom w:val="single" w:sz="4" w:space="0" w:color="auto"/>
              <w:right w:val="single" w:sz="4" w:space="0" w:color="auto"/>
            </w:tcBorders>
            <w:vAlign w:val="center"/>
            <w:hideMark/>
          </w:tcPr>
          <w:p w14:paraId="63F0B965"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2505379A"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5432D59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Plantel de Maquinaria y Equipo</w:t>
            </w:r>
          </w:p>
        </w:tc>
        <w:tc>
          <w:tcPr>
            <w:tcW w:w="1100" w:type="dxa"/>
            <w:tcBorders>
              <w:top w:val="nil"/>
              <w:left w:val="nil"/>
              <w:bottom w:val="single" w:sz="4" w:space="0" w:color="auto"/>
              <w:right w:val="nil"/>
            </w:tcBorders>
            <w:shd w:val="clear" w:color="auto" w:fill="auto"/>
            <w:vAlign w:val="center"/>
            <w:hideMark/>
          </w:tcPr>
          <w:p w14:paraId="3D3959C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$300,00</w:t>
            </w:r>
          </w:p>
        </w:tc>
        <w:tc>
          <w:tcPr>
            <w:tcW w:w="260" w:type="dxa"/>
            <w:tcBorders>
              <w:top w:val="nil"/>
              <w:left w:val="nil"/>
              <w:bottom w:val="single" w:sz="4" w:space="0" w:color="auto"/>
              <w:right w:val="nil"/>
            </w:tcBorders>
            <w:shd w:val="clear" w:color="auto" w:fill="auto"/>
            <w:vAlign w:val="center"/>
            <w:hideMark/>
          </w:tcPr>
          <w:p w14:paraId="5C36D3AE"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3E639B9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0E55DB5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0ECC2B0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$90,00</w:t>
            </w:r>
          </w:p>
        </w:tc>
        <w:tc>
          <w:tcPr>
            <w:tcW w:w="1227" w:type="dxa"/>
            <w:vMerge/>
            <w:tcBorders>
              <w:top w:val="nil"/>
              <w:left w:val="single" w:sz="4" w:space="0" w:color="auto"/>
              <w:bottom w:val="single" w:sz="4" w:space="0" w:color="000000"/>
              <w:right w:val="single" w:sz="4" w:space="0" w:color="auto"/>
            </w:tcBorders>
            <w:vAlign w:val="center"/>
            <w:hideMark/>
          </w:tcPr>
          <w:p w14:paraId="499BEC55"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01C7DD32" w14:textId="77777777" w:rsidTr="00226B39">
        <w:trPr>
          <w:trHeight w:val="2265"/>
        </w:trPr>
        <w:tc>
          <w:tcPr>
            <w:tcW w:w="1113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E73F697"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En el caso de la Licda. Marlene Yamileth Villalta de Monterroza de acuerdo a nota enviada por el  Sr. Denis Edgardo Pacheco Martínez, Gerente de Servicios y Desarrollo Territorial Interino A</w:t>
            </w:r>
            <w:r>
              <w:rPr>
                <w:rFonts w:ascii="Book Antiqua" w:eastAsia="Times New Roman" w:hAnsi="Book Antiqua" w:cs="Calibri"/>
                <w:color w:val="000000"/>
                <w:szCs w:val="24"/>
                <w:lang w:val="es-ES" w:eastAsia="es-ES"/>
              </w:rPr>
              <w:t>d-honorem nombrar</w:t>
            </w:r>
            <w:r w:rsidRPr="005F1879">
              <w:rPr>
                <w:rFonts w:ascii="Book Antiqua" w:eastAsia="Times New Roman" w:hAnsi="Book Antiqua" w:cs="Calibri"/>
                <w:color w:val="000000"/>
                <w:szCs w:val="24"/>
                <w:lang w:val="es-ES" w:eastAsia="es-ES"/>
              </w:rPr>
              <w:t xml:space="preserve"> a la Licda. Sonia Guadalupe Sanabria Cerna quien desempeña el cargo de Cobrador en la unidad de Administración Tributaria Municipal, como </w:t>
            </w:r>
            <w:r w:rsidRPr="005F1879">
              <w:rPr>
                <w:rFonts w:ascii="Book Antiqua" w:eastAsia="Times New Roman" w:hAnsi="Book Antiqua" w:cs="Calibri"/>
                <w:b/>
                <w:bCs/>
                <w:color w:val="000000"/>
                <w:szCs w:val="24"/>
                <w:lang w:val="es-ES" w:eastAsia="es-ES"/>
              </w:rPr>
              <w:t>Encargada de Repuestos Interina y como Encargada de Plantel de Maquinaria y Equipo Interina Ad-Honorem</w:t>
            </w:r>
            <w:r w:rsidRPr="005F1879">
              <w:rPr>
                <w:rFonts w:ascii="Book Antiqua" w:eastAsia="Times New Roman" w:hAnsi="Book Antiqua" w:cs="Calibri"/>
                <w:color w:val="000000"/>
                <w:szCs w:val="24"/>
                <w:lang w:val="es-ES" w:eastAsia="es-ES"/>
              </w:rPr>
              <w:t xml:space="preserve"> durante el periodo de vacaciones de la Licda. Villalta; devengando la cantidad de </w:t>
            </w:r>
            <w:r w:rsidRPr="005F1879">
              <w:rPr>
                <w:rFonts w:ascii="Book Antiqua" w:eastAsia="Times New Roman" w:hAnsi="Book Antiqua" w:cs="Calibri"/>
                <w:b/>
                <w:bCs/>
                <w:color w:val="000000"/>
                <w:szCs w:val="24"/>
                <w:lang w:val="es-ES" w:eastAsia="es-ES"/>
              </w:rPr>
              <w:t xml:space="preserve">trescientos dólares ($300.00). </w:t>
            </w:r>
            <w:r w:rsidRPr="005F1879">
              <w:rPr>
                <w:rFonts w:ascii="Book Antiqua" w:eastAsia="Times New Roman" w:hAnsi="Book Antiqua" w:cs="Calibri"/>
                <w:color w:val="000000"/>
                <w:szCs w:val="24"/>
                <w:lang w:val="es-ES" w:eastAsia="es-ES"/>
              </w:rPr>
              <w:t>Dicho gasto se aplicará al código 51101 de la línea 0101.</w:t>
            </w:r>
          </w:p>
        </w:tc>
      </w:tr>
      <w:tr w:rsidR="00226B39" w:rsidRPr="005F1879" w14:paraId="5417C77F" w14:textId="77777777" w:rsidTr="00226B39">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6B7D6E9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16</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7EC13"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José Luis Vidal Calderón</w:t>
            </w:r>
          </w:p>
        </w:tc>
        <w:tc>
          <w:tcPr>
            <w:tcW w:w="2152" w:type="dxa"/>
            <w:gridSpan w:val="2"/>
            <w:tcBorders>
              <w:top w:val="single" w:sz="4" w:space="0" w:color="auto"/>
              <w:left w:val="single" w:sz="4" w:space="0" w:color="auto"/>
              <w:bottom w:val="nil"/>
              <w:right w:val="single" w:sz="4" w:space="0" w:color="000000"/>
            </w:tcBorders>
            <w:shd w:val="clear" w:color="auto" w:fill="auto"/>
            <w:vAlign w:val="center"/>
            <w:hideMark/>
          </w:tcPr>
          <w:p w14:paraId="38F86A3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Motorista</w:t>
            </w:r>
          </w:p>
        </w:tc>
        <w:tc>
          <w:tcPr>
            <w:tcW w:w="1100" w:type="dxa"/>
            <w:tcBorders>
              <w:top w:val="nil"/>
              <w:left w:val="nil"/>
              <w:bottom w:val="nil"/>
              <w:right w:val="nil"/>
            </w:tcBorders>
            <w:shd w:val="clear" w:color="auto" w:fill="auto"/>
            <w:vAlign w:val="center"/>
            <w:hideMark/>
          </w:tcPr>
          <w:p w14:paraId="2D10C87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$500,00</w:t>
            </w:r>
          </w:p>
        </w:tc>
        <w:tc>
          <w:tcPr>
            <w:tcW w:w="260" w:type="dxa"/>
            <w:tcBorders>
              <w:top w:val="nil"/>
              <w:left w:val="nil"/>
              <w:bottom w:val="nil"/>
              <w:right w:val="nil"/>
            </w:tcBorders>
            <w:shd w:val="clear" w:color="auto" w:fill="auto"/>
            <w:vAlign w:val="center"/>
            <w:hideMark/>
          </w:tcPr>
          <w:p w14:paraId="77E6F49C"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7243092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10C2AFA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17DA549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2DEC0F6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$75,00</w:t>
            </w:r>
          </w:p>
        </w:tc>
      </w:tr>
      <w:tr w:rsidR="00226B39" w:rsidRPr="005F1879" w14:paraId="4F584ED4" w14:textId="77777777" w:rsidTr="00226B39">
        <w:trPr>
          <w:trHeight w:val="690"/>
        </w:trPr>
        <w:tc>
          <w:tcPr>
            <w:tcW w:w="2127" w:type="dxa"/>
            <w:vMerge/>
            <w:tcBorders>
              <w:top w:val="nil"/>
              <w:left w:val="single" w:sz="4" w:space="0" w:color="auto"/>
              <w:bottom w:val="single" w:sz="4" w:space="0" w:color="auto"/>
              <w:right w:val="single" w:sz="4" w:space="0" w:color="auto"/>
            </w:tcBorders>
            <w:vAlign w:val="center"/>
            <w:hideMark/>
          </w:tcPr>
          <w:p w14:paraId="2F4D2E40"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3EF4224B"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36D4774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Plantel de Maquinaria y Equipo</w:t>
            </w:r>
          </w:p>
        </w:tc>
        <w:tc>
          <w:tcPr>
            <w:tcW w:w="1100" w:type="dxa"/>
            <w:tcBorders>
              <w:top w:val="nil"/>
              <w:left w:val="nil"/>
              <w:bottom w:val="single" w:sz="4" w:space="0" w:color="auto"/>
              <w:right w:val="nil"/>
            </w:tcBorders>
            <w:shd w:val="clear" w:color="auto" w:fill="auto"/>
            <w:vAlign w:val="center"/>
            <w:hideMark/>
          </w:tcPr>
          <w:p w14:paraId="0FF1BFE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c>
          <w:tcPr>
            <w:tcW w:w="260" w:type="dxa"/>
            <w:tcBorders>
              <w:top w:val="nil"/>
              <w:left w:val="nil"/>
              <w:bottom w:val="single" w:sz="4" w:space="0" w:color="auto"/>
              <w:right w:val="nil"/>
            </w:tcBorders>
            <w:shd w:val="clear" w:color="auto" w:fill="auto"/>
            <w:vAlign w:val="center"/>
            <w:hideMark/>
          </w:tcPr>
          <w:p w14:paraId="485CEA12"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2F8CA1D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412A4F4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0F307F9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$75,00</w:t>
            </w:r>
          </w:p>
        </w:tc>
        <w:tc>
          <w:tcPr>
            <w:tcW w:w="1227" w:type="dxa"/>
            <w:vMerge/>
            <w:tcBorders>
              <w:top w:val="nil"/>
              <w:left w:val="single" w:sz="4" w:space="0" w:color="auto"/>
              <w:bottom w:val="single" w:sz="4" w:space="0" w:color="000000"/>
              <w:right w:val="single" w:sz="4" w:space="0" w:color="auto"/>
            </w:tcBorders>
            <w:vAlign w:val="center"/>
            <w:hideMark/>
          </w:tcPr>
          <w:p w14:paraId="529C4037"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25DCCD1B" w14:textId="77777777" w:rsidTr="00226B39">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09D4F47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17</w:t>
            </w:r>
          </w:p>
        </w:tc>
        <w:tc>
          <w:tcPr>
            <w:tcW w:w="24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B3E7E0"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 xml:space="preserve">Miguel Ernesto </w:t>
            </w:r>
            <w:proofErr w:type="spellStart"/>
            <w:r w:rsidRPr="005F1879">
              <w:rPr>
                <w:rFonts w:ascii="Book Antiqua" w:eastAsia="Times New Roman" w:hAnsi="Book Antiqua" w:cs="Calibri"/>
                <w:color w:val="000000"/>
                <w:szCs w:val="24"/>
                <w:lang w:val="es-ES" w:eastAsia="es-ES"/>
              </w:rPr>
              <w:t>Deras</w:t>
            </w:r>
            <w:proofErr w:type="spellEnd"/>
            <w:r w:rsidRPr="005F1879">
              <w:rPr>
                <w:rFonts w:ascii="Book Antiqua" w:eastAsia="Times New Roman" w:hAnsi="Book Antiqua" w:cs="Calibri"/>
                <w:color w:val="000000"/>
                <w:szCs w:val="24"/>
                <w:lang w:val="es-ES" w:eastAsia="es-ES"/>
              </w:rPr>
              <w:t xml:space="preserve"> Calderón</w:t>
            </w:r>
          </w:p>
        </w:tc>
        <w:tc>
          <w:tcPr>
            <w:tcW w:w="2152" w:type="dxa"/>
            <w:gridSpan w:val="2"/>
            <w:tcBorders>
              <w:top w:val="nil"/>
              <w:left w:val="single" w:sz="4" w:space="0" w:color="auto"/>
              <w:bottom w:val="nil"/>
              <w:right w:val="single" w:sz="4" w:space="0" w:color="000000"/>
            </w:tcBorders>
            <w:shd w:val="clear" w:color="auto" w:fill="auto"/>
            <w:vAlign w:val="center"/>
            <w:hideMark/>
          </w:tcPr>
          <w:p w14:paraId="15D36A5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Motorista</w:t>
            </w:r>
          </w:p>
        </w:tc>
        <w:tc>
          <w:tcPr>
            <w:tcW w:w="1100" w:type="dxa"/>
            <w:tcBorders>
              <w:top w:val="nil"/>
              <w:left w:val="nil"/>
              <w:bottom w:val="nil"/>
              <w:right w:val="nil"/>
            </w:tcBorders>
            <w:shd w:val="clear" w:color="auto" w:fill="auto"/>
            <w:vAlign w:val="center"/>
            <w:hideMark/>
          </w:tcPr>
          <w:p w14:paraId="6AA48AD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$500,00</w:t>
            </w:r>
          </w:p>
        </w:tc>
        <w:tc>
          <w:tcPr>
            <w:tcW w:w="260" w:type="dxa"/>
            <w:tcBorders>
              <w:top w:val="nil"/>
              <w:left w:val="nil"/>
              <w:bottom w:val="nil"/>
              <w:right w:val="nil"/>
            </w:tcBorders>
            <w:shd w:val="clear" w:color="auto" w:fill="auto"/>
            <w:vAlign w:val="center"/>
            <w:hideMark/>
          </w:tcPr>
          <w:p w14:paraId="45701DA5"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792E293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7AF020D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692977C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76E40D3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$75,00</w:t>
            </w:r>
          </w:p>
        </w:tc>
      </w:tr>
      <w:tr w:rsidR="00226B39" w:rsidRPr="005F1879" w14:paraId="77E33B0D" w14:textId="77777777" w:rsidTr="00226B39">
        <w:trPr>
          <w:trHeight w:val="690"/>
        </w:trPr>
        <w:tc>
          <w:tcPr>
            <w:tcW w:w="2127" w:type="dxa"/>
            <w:vMerge/>
            <w:tcBorders>
              <w:top w:val="nil"/>
              <w:left w:val="single" w:sz="4" w:space="0" w:color="auto"/>
              <w:bottom w:val="single" w:sz="4" w:space="0" w:color="auto"/>
              <w:right w:val="single" w:sz="4" w:space="0" w:color="auto"/>
            </w:tcBorders>
            <w:vAlign w:val="center"/>
            <w:hideMark/>
          </w:tcPr>
          <w:p w14:paraId="22B546AC"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nil"/>
              <w:left w:val="single" w:sz="4" w:space="0" w:color="auto"/>
              <w:bottom w:val="single" w:sz="4" w:space="0" w:color="auto"/>
              <w:right w:val="single" w:sz="4" w:space="0" w:color="auto"/>
            </w:tcBorders>
            <w:vAlign w:val="center"/>
            <w:hideMark/>
          </w:tcPr>
          <w:p w14:paraId="1F65015D"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00F20E3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Plantel de Maquinaria y Equipo</w:t>
            </w:r>
          </w:p>
        </w:tc>
        <w:tc>
          <w:tcPr>
            <w:tcW w:w="1100" w:type="dxa"/>
            <w:tcBorders>
              <w:top w:val="nil"/>
              <w:left w:val="nil"/>
              <w:bottom w:val="single" w:sz="4" w:space="0" w:color="auto"/>
              <w:right w:val="nil"/>
            </w:tcBorders>
            <w:shd w:val="clear" w:color="auto" w:fill="auto"/>
            <w:vAlign w:val="center"/>
            <w:hideMark/>
          </w:tcPr>
          <w:p w14:paraId="611783F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c>
          <w:tcPr>
            <w:tcW w:w="260" w:type="dxa"/>
            <w:tcBorders>
              <w:top w:val="nil"/>
              <w:left w:val="nil"/>
              <w:bottom w:val="single" w:sz="4" w:space="0" w:color="auto"/>
              <w:right w:val="nil"/>
            </w:tcBorders>
            <w:shd w:val="clear" w:color="auto" w:fill="auto"/>
            <w:vAlign w:val="center"/>
            <w:hideMark/>
          </w:tcPr>
          <w:p w14:paraId="5E2E2824"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2BC6E61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0875C13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28834CE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$75,00</w:t>
            </w:r>
          </w:p>
        </w:tc>
        <w:tc>
          <w:tcPr>
            <w:tcW w:w="1227" w:type="dxa"/>
            <w:vMerge/>
            <w:tcBorders>
              <w:top w:val="nil"/>
              <w:left w:val="single" w:sz="4" w:space="0" w:color="auto"/>
              <w:bottom w:val="single" w:sz="4" w:space="0" w:color="000000"/>
              <w:right w:val="single" w:sz="4" w:space="0" w:color="auto"/>
            </w:tcBorders>
            <w:vAlign w:val="center"/>
            <w:hideMark/>
          </w:tcPr>
          <w:p w14:paraId="502A0A8A"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66CC4C1B" w14:textId="77777777" w:rsidTr="00226B39">
        <w:trPr>
          <w:trHeight w:val="330"/>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35D69A4"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Walter Antonio Chávez Álvarez</w:t>
            </w:r>
          </w:p>
        </w:tc>
        <w:tc>
          <w:tcPr>
            <w:tcW w:w="1100" w:type="dxa"/>
            <w:tcBorders>
              <w:top w:val="nil"/>
              <w:left w:val="nil"/>
              <w:bottom w:val="nil"/>
              <w:right w:val="nil"/>
            </w:tcBorders>
            <w:shd w:val="clear" w:color="auto" w:fill="auto"/>
            <w:noWrap/>
            <w:vAlign w:val="bottom"/>
            <w:hideMark/>
          </w:tcPr>
          <w:p w14:paraId="11AAA59A"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5A9FC36F"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3E1965E5"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6F66E398"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59364384"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11C8FE31"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310943EB" w14:textId="77777777" w:rsidTr="00226B39">
        <w:trPr>
          <w:trHeight w:val="330"/>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6908B63" w14:textId="2B0740CC"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32403E2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$500,00</w:t>
            </w:r>
          </w:p>
        </w:tc>
        <w:tc>
          <w:tcPr>
            <w:tcW w:w="260" w:type="dxa"/>
            <w:tcBorders>
              <w:top w:val="nil"/>
              <w:left w:val="nil"/>
              <w:bottom w:val="single" w:sz="4" w:space="0" w:color="auto"/>
              <w:right w:val="nil"/>
            </w:tcBorders>
            <w:shd w:val="clear" w:color="auto" w:fill="auto"/>
            <w:vAlign w:val="center"/>
            <w:hideMark/>
          </w:tcPr>
          <w:p w14:paraId="659DABFE"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6CDC2E3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55E54F3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591BDD9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c>
          <w:tcPr>
            <w:tcW w:w="1227" w:type="dxa"/>
            <w:tcBorders>
              <w:top w:val="nil"/>
              <w:left w:val="nil"/>
              <w:bottom w:val="single" w:sz="4" w:space="0" w:color="auto"/>
              <w:right w:val="single" w:sz="4" w:space="0" w:color="auto"/>
            </w:tcBorders>
            <w:shd w:val="clear" w:color="auto" w:fill="auto"/>
            <w:vAlign w:val="center"/>
            <w:hideMark/>
          </w:tcPr>
          <w:p w14:paraId="1D11056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r>
      <w:tr w:rsidR="00226B39" w:rsidRPr="005F1879" w14:paraId="0601057A" w14:textId="77777777" w:rsidTr="00226B39">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4B7F5FB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w:t>
            </w:r>
          </w:p>
        </w:tc>
        <w:tc>
          <w:tcPr>
            <w:tcW w:w="24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88DFE6"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Guadalupe de Jesús Rivas Linares</w:t>
            </w:r>
          </w:p>
        </w:tc>
        <w:tc>
          <w:tcPr>
            <w:tcW w:w="2152" w:type="dxa"/>
            <w:gridSpan w:val="2"/>
            <w:tcBorders>
              <w:top w:val="nil"/>
              <w:left w:val="single" w:sz="4" w:space="0" w:color="auto"/>
              <w:bottom w:val="nil"/>
              <w:right w:val="single" w:sz="4" w:space="0" w:color="000000"/>
            </w:tcBorders>
            <w:shd w:val="clear" w:color="auto" w:fill="auto"/>
            <w:vAlign w:val="center"/>
            <w:hideMark/>
          </w:tcPr>
          <w:p w14:paraId="4E027FA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Motorista</w:t>
            </w:r>
          </w:p>
        </w:tc>
        <w:tc>
          <w:tcPr>
            <w:tcW w:w="1100" w:type="dxa"/>
            <w:tcBorders>
              <w:top w:val="nil"/>
              <w:left w:val="nil"/>
              <w:bottom w:val="nil"/>
              <w:right w:val="nil"/>
            </w:tcBorders>
            <w:shd w:val="clear" w:color="auto" w:fill="auto"/>
            <w:vAlign w:val="center"/>
            <w:hideMark/>
          </w:tcPr>
          <w:p w14:paraId="50E70DB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$500,00</w:t>
            </w:r>
          </w:p>
        </w:tc>
        <w:tc>
          <w:tcPr>
            <w:tcW w:w="260" w:type="dxa"/>
            <w:tcBorders>
              <w:top w:val="nil"/>
              <w:left w:val="nil"/>
              <w:bottom w:val="nil"/>
              <w:right w:val="nil"/>
            </w:tcBorders>
            <w:shd w:val="clear" w:color="auto" w:fill="auto"/>
            <w:vAlign w:val="center"/>
            <w:hideMark/>
          </w:tcPr>
          <w:p w14:paraId="4B070C16"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68678E9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67D5441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7BA10F8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6CDD6F3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$75,00</w:t>
            </w:r>
          </w:p>
        </w:tc>
      </w:tr>
      <w:tr w:rsidR="00226B39" w:rsidRPr="005F1879" w14:paraId="0ADD33F9" w14:textId="77777777" w:rsidTr="00226B39">
        <w:trPr>
          <w:trHeight w:val="690"/>
        </w:trPr>
        <w:tc>
          <w:tcPr>
            <w:tcW w:w="2127" w:type="dxa"/>
            <w:vMerge/>
            <w:tcBorders>
              <w:top w:val="nil"/>
              <w:left w:val="single" w:sz="4" w:space="0" w:color="auto"/>
              <w:bottom w:val="single" w:sz="4" w:space="0" w:color="auto"/>
              <w:right w:val="single" w:sz="4" w:space="0" w:color="auto"/>
            </w:tcBorders>
            <w:vAlign w:val="center"/>
            <w:hideMark/>
          </w:tcPr>
          <w:p w14:paraId="703BC11B"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nil"/>
              <w:left w:val="single" w:sz="4" w:space="0" w:color="auto"/>
              <w:bottom w:val="single" w:sz="4" w:space="0" w:color="auto"/>
              <w:right w:val="single" w:sz="4" w:space="0" w:color="auto"/>
            </w:tcBorders>
            <w:vAlign w:val="center"/>
            <w:hideMark/>
          </w:tcPr>
          <w:p w14:paraId="3F6C13F5"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30466E4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Plantel de Maquinaria y Equipo</w:t>
            </w:r>
          </w:p>
        </w:tc>
        <w:tc>
          <w:tcPr>
            <w:tcW w:w="1100" w:type="dxa"/>
            <w:tcBorders>
              <w:top w:val="nil"/>
              <w:left w:val="nil"/>
              <w:bottom w:val="single" w:sz="4" w:space="0" w:color="auto"/>
              <w:right w:val="nil"/>
            </w:tcBorders>
            <w:shd w:val="clear" w:color="auto" w:fill="auto"/>
            <w:vAlign w:val="center"/>
            <w:hideMark/>
          </w:tcPr>
          <w:p w14:paraId="19007BB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$250,00</w:t>
            </w:r>
          </w:p>
        </w:tc>
        <w:tc>
          <w:tcPr>
            <w:tcW w:w="260" w:type="dxa"/>
            <w:tcBorders>
              <w:top w:val="nil"/>
              <w:left w:val="nil"/>
              <w:bottom w:val="single" w:sz="4" w:space="0" w:color="auto"/>
              <w:right w:val="nil"/>
            </w:tcBorders>
            <w:shd w:val="clear" w:color="auto" w:fill="auto"/>
            <w:vAlign w:val="center"/>
            <w:hideMark/>
          </w:tcPr>
          <w:p w14:paraId="42962B76"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160E38D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3AA85ED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684A13F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$75,00</w:t>
            </w:r>
          </w:p>
        </w:tc>
        <w:tc>
          <w:tcPr>
            <w:tcW w:w="1227" w:type="dxa"/>
            <w:vMerge/>
            <w:tcBorders>
              <w:top w:val="nil"/>
              <w:left w:val="single" w:sz="4" w:space="0" w:color="auto"/>
              <w:bottom w:val="single" w:sz="4" w:space="0" w:color="000000"/>
              <w:right w:val="single" w:sz="4" w:space="0" w:color="auto"/>
            </w:tcBorders>
            <w:vAlign w:val="center"/>
            <w:hideMark/>
          </w:tcPr>
          <w:p w14:paraId="7CEC2891"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6B8D1BE6" w14:textId="77777777" w:rsidTr="00226B39">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631F7D2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19</w:t>
            </w:r>
          </w:p>
        </w:tc>
        <w:tc>
          <w:tcPr>
            <w:tcW w:w="24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A10DC4B"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Eugenio Trinidad</w:t>
            </w:r>
          </w:p>
        </w:tc>
        <w:tc>
          <w:tcPr>
            <w:tcW w:w="2152" w:type="dxa"/>
            <w:gridSpan w:val="2"/>
            <w:tcBorders>
              <w:top w:val="nil"/>
              <w:left w:val="single" w:sz="4" w:space="0" w:color="auto"/>
              <w:bottom w:val="nil"/>
              <w:right w:val="single" w:sz="4" w:space="0" w:color="000000"/>
            </w:tcBorders>
            <w:shd w:val="clear" w:color="auto" w:fill="auto"/>
            <w:vAlign w:val="center"/>
            <w:hideMark/>
          </w:tcPr>
          <w:p w14:paraId="03DFF9A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Mozo</w:t>
            </w:r>
          </w:p>
        </w:tc>
        <w:tc>
          <w:tcPr>
            <w:tcW w:w="1100" w:type="dxa"/>
            <w:tcBorders>
              <w:top w:val="nil"/>
              <w:left w:val="nil"/>
              <w:bottom w:val="nil"/>
              <w:right w:val="nil"/>
            </w:tcBorders>
            <w:shd w:val="clear" w:color="auto" w:fill="auto"/>
            <w:vAlign w:val="center"/>
            <w:hideMark/>
          </w:tcPr>
          <w:p w14:paraId="427904F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$400,00</w:t>
            </w:r>
          </w:p>
        </w:tc>
        <w:tc>
          <w:tcPr>
            <w:tcW w:w="260" w:type="dxa"/>
            <w:tcBorders>
              <w:top w:val="nil"/>
              <w:left w:val="nil"/>
              <w:bottom w:val="nil"/>
              <w:right w:val="nil"/>
            </w:tcBorders>
            <w:shd w:val="clear" w:color="auto" w:fill="auto"/>
            <w:vAlign w:val="center"/>
            <w:hideMark/>
          </w:tcPr>
          <w:p w14:paraId="37C018ED"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5F89017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260AAD2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02A20A2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1D6CA1E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$60,00</w:t>
            </w:r>
          </w:p>
        </w:tc>
      </w:tr>
      <w:tr w:rsidR="00226B39" w:rsidRPr="005F1879" w14:paraId="7F378D8C" w14:textId="77777777" w:rsidTr="00226B39">
        <w:trPr>
          <w:trHeight w:val="315"/>
        </w:trPr>
        <w:tc>
          <w:tcPr>
            <w:tcW w:w="2127" w:type="dxa"/>
            <w:vMerge/>
            <w:tcBorders>
              <w:top w:val="nil"/>
              <w:left w:val="single" w:sz="4" w:space="0" w:color="auto"/>
              <w:bottom w:val="single" w:sz="4" w:space="0" w:color="auto"/>
              <w:right w:val="single" w:sz="4" w:space="0" w:color="auto"/>
            </w:tcBorders>
            <w:vAlign w:val="center"/>
            <w:hideMark/>
          </w:tcPr>
          <w:p w14:paraId="1F7441BD"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nil"/>
              <w:left w:val="single" w:sz="4" w:space="0" w:color="auto"/>
              <w:bottom w:val="single" w:sz="4" w:space="0" w:color="auto"/>
              <w:right w:val="single" w:sz="4" w:space="0" w:color="auto"/>
            </w:tcBorders>
            <w:vAlign w:val="center"/>
            <w:hideMark/>
          </w:tcPr>
          <w:p w14:paraId="4A0ABAD0"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18AD9E8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Aseo Público</w:t>
            </w:r>
          </w:p>
        </w:tc>
        <w:tc>
          <w:tcPr>
            <w:tcW w:w="1100" w:type="dxa"/>
            <w:tcBorders>
              <w:top w:val="nil"/>
              <w:left w:val="nil"/>
              <w:bottom w:val="single" w:sz="4" w:space="0" w:color="auto"/>
              <w:right w:val="nil"/>
            </w:tcBorders>
            <w:shd w:val="clear" w:color="auto" w:fill="auto"/>
            <w:vAlign w:val="center"/>
            <w:hideMark/>
          </w:tcPr>
          <w:p w14:paraId="57A72FC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$200,00</w:t>
            </w:r>
          </w:p>
        </w:tc>
        <w:tc>
          <w:tcPr>
            <w:tcW w:w="260" w:type="dxa"/>
            <w:tcBorders>
              <w:top w:val="nil"/>
              <w:left w:val="nil"/>
              <w:bottom w:val="single" w:sz="4" w:space="0" w:color="auto"/>
              <w:right w:val="nil"/>
            </w:tcBorders>
            <w:shd w:val="clear" w:color="auto" w:fill="auto"/>
            <w:vAlign w:val="center"/>
            <w:hideMark/>
          </w:tcPr>
          <w:p w14:paraId="43E1C35C"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47106BE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5C0746D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1E35977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$60,00</w:t>
            </w:r>
          </w:p>
        </w:tc>
        <w:tc>
          <w:tcPr>
            <w:tcW w:w="1227" w:type="dxa"/>
            <w:vMerge/>
            <w:tcBorders>
              <w:top w:val="nil"/>
              <w:left w:val="single" w:sz="4" w:space="0" w:color="auto"/>
              <w:bottom w:val="single" w:sz="4" w:space="0" w:color="000000"/>
              <w:right w:val="single" w:sz="4" w:space="0" w:color="auto"/>
            </w:tcBorders>
            <w:vAlign w:val="center"/>
            <w:hideMark/>
          </w:tcPr>
          <w:p w14:paraId="0900CFFB"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09DC2756" w14:textId="77777777" w:rsidTr="00226B39">
        <w:trPr>
          <w:trHeight w:val="330"/>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13E2B00"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Santos Leonel Hernández Magaña</w:t>
            </w:r>
          </w:p>
        </w:tc>
        <w:tc>
          <w:tcPr>
            <w:tcW w:w="1100" w:type="dxa"/>
            <w:tcBorders>
              <w:top w:val="nil"/>
              <w:left w:val="nil"/>
              <w:bottom w:val="nil"/>
              <w:right w:val="nil"/>
            </w:tcBorders>
            <w:shd w:val="clear" w:color="auto" w:fill="auto"/>
            <w:noWrap/>
            <w:vAlign w:val="bottom"/>
            <w:hideMark/>
          </w:tcPr>
          <w:p w14:paraId="19044B49"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54C8F068"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3BBBAB29" w14:textId="77777777" w:rsidR="00226B39" w:rsidRPr="005F1879" w:rsidRDefault="00226B39" w:rsidP="00226B39">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29A21485" w14:textId="77777777" w:rsidR="00226B39" w:rsidRPr="005F1879" w:rsidRDefault="00226B39" w:rsidP="00226B39">
            <w:pPr>
              <w:spacing w:after="0" w:line="240" w:lineRule="auto"/>
              <w:rPr>
                <w:rFonts w:eastAsia="Times New Roman"/>
                <w:sz w:val="20"/>
                <w:szCs w:val="20"/>
                <w:lang w:val="es-ES" w:eastAsia="es-ES"/>
              </w:rPr>
            </w:pPr>
          </w:p>
        </w:tc>
        <w:tc>
          <w:tcPr>
            <w:tcW w:w="983" w:type="dxa"/>
            <w:tcBorders>
              <w:top w:val="nil"/>
              <w:left w:val="nil"/>
              <w:bottom w:val="nil"/>
              <w:right w:val="single" w:sz="4" w:space="0" w:color="auto"/>
            </w:tcBorders>
            <w:shd w:val="clear" w:color="auto" w:fill="auto"/>
            <w:noWrap/>
            <w:vAlign w:val="bottom"/>
            <w:hideMark/>
          </w:tcPr>
          <w:p w14:paraId="49F9F6E0"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1580D0EF"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608581A6" w14:textId="77777777" w:rsidTr="00226B39">
        <w:trPr>
          <w:trHeight w:val="330"/>
        </w:trPr>
        <w:tc>
          <w:tcPr>
            <w:tcW w:w="6721" w:type="dxa"/>
            <w:gridSpan w:val="5"/>
            <w:tcBorders>
              <w:top w:val="nil"/>
              <w:left w:val="single" w:sz="4" w:space="0" w:color="auto"/>
              <w:bottom w:val="nil"/>
              <w:right w:val="single" w:sz="4" w:space="0" w:color="000000"/>
            </w:tcBorders>
            <w:shd w:val="clear" w:color="auto" w:fill="auto"/>
            <w:noWrap/>
            <w:vAlign w:val="center"/>
            <w:hideMark/>
          </w:tcPr>
          <w:p w14:paraId="5DDDBECB" w14:textId="01D7BC4F"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nil"/>
              <w:right w:val="nil"/>
            </w:tcBorders>
            <w:shd w:val="clear" w:color="auto" w:fill="auto"/>
            <w:vAlign w:val="center"/>
            <w:hideMark/>
          </w:tcPr>
          <w:p w14:paraId="1EED669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$400,00</w:t>
            </w:r>
          </w:p>
        </w:tc>
        <w:tc>
          <w:tcPr>
            <w:tcW w:w="260" w:type="dxa"/>
            <w:tcBorders>
              <w:top w:val="nil"/>
              <w:left w:val="nil"/>
              <w:bottom w:val="nil"/>
              <w:right w:val="nil"/>
            </w:tcBorders>
            <w:shd w:val="clear" w:color="auto" w:fill="auto"/>
            <w:vAlign w:val="center"/>
            <w:hideMark/>
          </w:tcPr>
          <w:p w14:paraId="14845C9C"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34E18C4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4BCFAE8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79673AF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$200,00</w:t>
            </w:r>
          </w:p>
        </w:tc>
        <w:tc>
          <w:tcPr>
            <w:tcW w:w="1227" w:type="dxa"/>
            <w:tcBorders>
              <w:top w:val="nil"/>
              <w:left w:val="nil"/>
              <w:bottom w:val="nil"/>
              <w:right w:val="single" w:sz="4" w:space="0" w:color="auto"/>
            </w:tcBorders>
            <w:shd w:val="clear" w:color="auto" w:fill="auto"/>
            <w:vAlign w:val="center"/>
            <w:hideMark/>
          </w:tcPr>
          <w:p w14:paraId="084F2D3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$200,00</w:t>
            </w:r>
          </w:p>
        </w:tc>
      </w:tr>
      <w:tr w:rsidR="00226B39" w:rsidRPr="005F1879" w14:paraId="2E60C84A" w14:textId="77777777" w:rsidTr="00226B39">
        <w:trPr>
          <w:trHeight w:val="31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B96C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20</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3D8C3"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 xml:space="preserve">José Ernesto </w:t>
            </w:r>
            <w:proofErr w:type="spellStart"/>
            <w:r w:rsidRPr="005F1879">
              <w:rPr>
                <w:rFonts w:ascii="Book Antiqua" w:eastAsia="Times New Roman" w:hAnsi="Book Antiqua" w:cs="Calibri"/>
                <w:color w:val="000000"/>
                <w:szCs w:val="24"/>
                <w:lang w:val="es-ES" w:eastAsia="es-ES"/>
              </w:rPr>
              <w:t>Pcaheco</w:t>
            </w:r>
            <w:proofErr w:type="spellEnd"/>
            <w:r w:rsidRPr="005F1879">
              <w:rPr>
                <w:rFonts w:ascii="Book Antiqua" w:eastAsia="Times New Roman" w:hAnsi="Book Antiqua" w:cs="Calibri"/>
                <w:color w:val="000000"/>
                <w:szCs w:val="24"/>
                <w:lang w:val="es-ES" w:eastAsia="es-ES"/>
              </w:rPr>
              <w:t xml:space="preserve"> Linares</w:t>
            </w:r>
          </w:p>
        </w:tc>
        <w:tc>
          <w:tcPr>
            <w:tcW w:w="2152" w:type="dxa"/>
            <w:gridSpan w:val="2"/>
            <w:tcBorders>
              <w:top w:val="single" w:sz="4" w:space="0" w:color="auto"/>
              <w:left w:val="single" w:sz="4" w:space="0" w:color="auto"/>
              <w:bottom w:val="nil"/>
              <w:right w:val="single" w:sz="4" w:space="0" w:color="000000"/>
            </w:tcBorders>
            <w:shd w:val="clear" w:color="auto" w:fill="auto"/>
            <w:vAlign w:val="center"/>
            <w:hideMark/>
          </w:tcPr>
          <w:p w14:paraId="767F788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Mozo</w:t>
            </w:r>
          </w:p>
        </w:tc>
        <w:tc>
          <w:tcPr>
            <w:tcW w:w="1100" w:type="dxa"/>
            <w:tcBorders>
              <w:top w:val="single" w:sz="4" w:space="0" w:color="auto"/>
              <w:left w:val="nil"/>
              <w:bottom w:val="nil"/>
              <w:right w:val="nil"/>
            </w:tcBorders>
            <w:shd w:val="clear" w:color="auto" w:fill="auto"/>
            <w:vAlign w:val="center"/>
            <w:hideMark/>
          </w:tcPr>
          <w:p w14:paraId="1340662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$375,00</w:t>
            </w:r>
          </w:p>
        </w:tc>
        <w:tc>
          <w:tcPr>
            <w:tcW w:w="260" w:type="dxa"/>
            <w:tcBorders>
              <w:top w:val="single" w:sz="4" w:space="0" w:color="auto"/>
              <w:left w:val="nil"/>
              <w:bottom w:val="nil"/>
              <w:right w:val="nil"/>
            </w:tcBorders>
            <w:shd w:val="clear" w:color="auto" w:fill="auto"/>
            <w:vAlign w:val="center"/>
            <w:hideMark/>
          </w:tcPr>
          <w:p w14:paraId="289CCBF4"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single" w:sz="4" w:space="0" w:color="auto"/>
              <w:left w:val="nil"/>
              <w:bottom w:val="nil"/>
              <w:right w:val="nil"/>
            </w:tcBorders>
            <w:shd w:val="clear" w:color="auto" w:fill="auto"/>
            <w:vAlign w:val="center"/>
            <w:hideMark/>
          </w:tcPr>
          <w:p w14:paraId="22490FE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single" w:sz="4" w:space="0" w:color="auto"/>
              <w:left w:val="nil"/>
              <w:bottom w:val="nil"/>
              <w:right w:val="nil"/>
            </w:tcBorders>
            <w:shd w:val="clear" w:color="auto" w:fill="auto"/>
            <w:vAlign w:val="center"/>
            <w:hideMark/>
          </w:tcPr>
          <w:p w14:paraId="67F4F17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single" w:sz="4" w:space="0" w:color="auto"/>
              <w:left w:val="nil"/>
              <w:bottom w:val="nil"/>
              <w:right w:val="single" w:sz="4" w:space="0" w:color="auto"/>
            </w:tcBorders>
            <w:shd w:val="clear" w:color="auto" w:fill="auto"/>
            <w:vAlign w:val="center"/>
            <w:hideMark/>
          </w:tcPr>
          <w:p w14:paraId="3ADFE0B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BD4DD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r>
      <w:tr w:rsidR="00226B39" w:rsidRPr="005F1879" w14:paraId="7DFCD45A" w14:textId="77777777" w:rsidTr="00226B39">
        <w:trPr>
          <w:trHeight w:val="31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1F090C7"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14EF1097"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325C32B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Aseo Público</w:t>
            </w:r>
          </w:p>
        </w:tc>
        <w:tc>
          <w:tcPr>
            <w:tcW w:w="1100" w:type="dxa"/>
            <w:tcBorders>
              <w:top w:val="nil"/>
              <w:left w:val="nil"/>
              <w:bottom w:val="single" w:sz="4" w:space="0" w:color="auto"/>
              <w:right w:val="nil"/>
            </w:tcBorders>
            <w:shd w:val="clear" w:color="auto" w:fill="auto"/>
            <w:vAlign w:val="center"/>
            <w:hideMark/>
          </w:tcPr>
          <w:p w14:paraId="161289B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260" w:type="dxa"/>
            <w:tcBorders>
              <w:top w:val="nil"/>
              <w:left w:val="nil"/>
              <w:bottom w:val="single" w:sz="4" w:space="0" w:color="auto"/>
              <w:right w:val="nil"/>
            </w:tcBorders>
            <w:shd w:val="clear" w:color="auto" w:fill="auto"/>
            <w:vAlign w:val="center"/>
            <w:hideMark/>
          </w:tcPr>
          <w:p w14:paraId="603A3F9E"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35A7803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75EDB1F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3AD031B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6010C25A"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66350A6D" w14:textId="77777777" w:rsidTr="00226B39">
        <w:trPr>
          <w:trHeight w:val="330"/>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76B82D8"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Remigio David Mayorga Vivar</w:t>
            </w:r>
          </w:p>
        </w:tc>
        <w:tc>
          <w:tcPr>
            <w:tcW w:w="1100" w:type="dxa"/>
            <w:tcBorders>
              <w:top w:val="nil"/>
              <w:left w:val="nil"/>
              <w:bottom w:val="nil"/>
              <w:right w:val="nil"/>
            </w:tcBorders>
            <w:shd w:val="clear" w:color="auto" w:fill="auto"/>
            <w:noWrap/>
            <w:vAlign w:val="bottom"/>
            <w:hideMark/>
          </w:tcPr>
          <w:p w14:paraId="228785F1"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442A307D"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2192FF42"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1F574445"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71E2D4DE"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260D45A1"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6ECEFEAD" w14:textId="77777777" w:rsidTr="00226B39">
        <w:trPr>
          <w:trHeight w:val="330"/>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1BDDE8BE" w14:textId="6A669BCA"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2B367F2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$375,00</w:t>
            </w:r>
          </w:p>
        </w:tc>
        <w:tc>
          <w:tcPr>
            <w:tcW w:w="260" w:type="dxa"/>
            <w:tcBorders>
              <w:top w:val="nil"/>
              <w:left w:val="nil"/>
              <w:bottom w:val="single" w:sz="4" w:space="0" w:color="auto"/>
              <w:right w:val="nil"/>
            </w:tcBorders>
            <w:shd w:val="clear" w:color="auto" w:fill="auto"/>
            <w:vAlign w:val="center"/>
            <w:hideMark/>
          </w:tcPr>
          <w:p w14:paraId="64B851CE"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0E2741D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1315FEE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4DE0619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1227" w:type="dxa"/>
            <w:tcBorders>
              <w:top w:val="nil"/>
              <w:left w:val="nil"/>
              <w:bottom w:val="single" w:sz="4" w:space="0" w:color="auto"/>
              <w:right w:val="single" w:sz="4" w:space="0" w:color="auto"/>
            </w:tcBorders>
            <w:shd w:val="clear" w:color="auto" w:fill="auto"/>
            <w:vAlign w:val="center"/>
            <w:hideMark/>
          </w:tcPr>
          <w:p w14:paraId="340CEC3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r>
      <w:tr w:rsidR="00226B39" w:rsidRPr="005F1879" w14:paraId="3E3FE72C" w14:textId="77777777" w:rsidTr="00226B39">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160D26F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21</w:t>
            </w:r>
          </w:p>
        </w:tc>
        <w:tc>
          <w:tcPr>
            <w:tcW w:w="24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19D805E"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Luis Enrique Mundo Barraza</w:t>
            </w:r>
          </w:p>
        </w:tc>
        <w:tc>
          <w:tcPr>
            <w:tcW w:w="2152" w:type="dxa"/>
            <w:gridSpan w:val="2"/>
            <w:tcBorders>
              <w:top w:val="nil"/>
              <w:left w:val="single" w:sz="4" w:space="0" w:color="auto"/>
              <w:bottom w:val="nil"/>
              <w:right w:val="single" w:sz="4" w:space="0" w:color="000000"/>
            </w:tcBorders>
            <w:shd w:val="clear" w:color="auto" w:fill="auto"/>
            <w:vAlign w:val="center"/>
            <w:hideMark/>
          </w:tcPr>
          <w:p w14:paraId="6252626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Motorista</w:t>
            </w:r>
          </w:p>
        </w:tc>
        <w:tc>
          <w:tcPr>
            <w:tcW w:w="1100" w:type="dxa"/>
            <w:tcBorders>
              <w:top w:val="nil"/>
              <w:left w:val="nil"/>
              <w:bottom w:val="nil"/>
              <w:right w:val="nil"/>
            </w:tcBorders>
            <w:shd w:val="clear" w:color="auto" w:fill="auto"/>
            <w:vAlign w:val="center"/>
            <w:hideMark/>
          </w:tcPr>
          <w:p w14:paraId="0D96C5F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$465,00</w:t>
            </w:r>
          </w:p>
        </w:tc>
        <w:tc>
          <w:tcPr>
            <w:tcW w:w="260" w:type="dxa"/>
            <w:tcBorders>
              <w:top w:val="nil"/>
              <w:left w:val="nil"/>
              <w:bottom w:val="nil"/>
              <w:right w:val="nil"/>
            </w:tcBorders>
            <w:shd w:val="clear" w:color="auto" w:fill="auto"/>
            <w:vAlign w:val="center"/>
            <w:hideMark/>
          </w:tcPr>
          <w:p w14:paraId="6C36654E"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7DD95ED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1718418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1897001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$232,50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73EBF5C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$69,75</w:t>
            </w:r>
          </w:p>
        </w:tc>
      </w:tr>
      <w:tr w:rsidR="00226B39" w:rsidRPr="005F1879" w14:paraId="7E41A566" w14:textId="77777777" w:rsidTr="00226B39">
        <w:trPr>
          <w:trHeight w:val="315"/>
        </w:trPr>
        <w:tc>
          <w:tcPr>
            <w:tcW w:w="2127" w:type="dxa"/>
            <w:vMerge/>
            <w:tcBorders>
              <w:top w:val="nil"/>
              <w:left w:val="single" w:sz="4" w:space="0" w:color="auto"/>
              <w:bottom w:val="single" w:sz="4" w:space="0" w:color="auto"/>
              <w:right w:val="single" w:sz="4" w:space="0" w:color="auto"/>
            </w:tcBorders>
            <w:vAlign w:val="center"/>
            <w:hideMark/>
          </w:tcPr>
          <w:p w14:paraId="349458C7"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nil"/>
              <w:left w:val="single" w:sz="4" w:space="0" w:color="auto"/>
              <w:bottom w:val="single" w:sz="4" w:space="0" w:color="auto"/>
              <w:right w:val="single" w:sz="4" w:space="0" w:color="auto"/>
            </w:tcBorders>
            <w:vAlign w:val="center"/>
            <w:hideMark/>
          </w:tcPr>
          <w:p w14:paraId="3A1EA34F"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446BDF7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Aseo Público</w:t>
            </w:r>
          </w:p>
        </w:tc>
        <w:tc>
          <w:tcPr>
            <w:tcW w:w="1100" w:type="dxa"/>
            <w:tcBorders>
              <w:top w:val="nil"/>
              <w:left w:val="nil"/>
              <w:bottom w:val="single" w:sz="4" w:space="0" w:color="auto"/>
              <w:right w:val="nil"/>
            </w:tcBorders>
            <w:shd w:val="clear" w:color="auto" w:fill="auto"/>
            <w:vAlign w:val="center"/>
            <w:hideMark/>
          </w:tcPr>
          <w:p w14:paraId="7967F8C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$232,50</w:t>
            </w:r>
          </w:p>
        </w:tc>
        <w:tc>
          <w:tcPr>
            <w:tcW w:w="260" w:type="dxa"/>
            <w:tcBorders>
              <w:top w:val="nil"/>
              <w:left w:val="nil"/>
              <w:bottom w:val="single" w:sz="4" w:space="0" w:color="auto"/>
              <w:right w:val="nil"/>
            </w:tcBorders>
            <w:shd w:val="clear" w:color="auto" w:fill="auto"/>
            <w:vAlign w:val="center"/>
            <w:hideMark/>
          </w:tcPr>
          <w:p w14:paraId="24BF8E09"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63B8BB7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40FCE06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4038D7C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$69,75</w:t>
            </w:r>
          </w:p>
        </w:tc>
        <w:tc>
          <w:tcPr>
            <w:tcW w:w="1227" w:type="dxa"/>
            <w:vMerge/>
            <w:tcBorders>
              <w:top w:val="nil"/>
              <w:left w:val="single" w:sz="4" w:space="0" w:color="auto"/>
              <w:bottom w:val="single" w:sz="4" w:space="0" w:color="000000"/>
              <w:right w:val="single" w:sz="4" w:space="0" w:color="auto"/>
            </w:tcBorders>
            <w:vAlign w:val="center"/>
            <w:hideMark/>
          </w:tcPr>
          <w:p w14:paraId="5FBA043E"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78533FBB" w14:textId="77777777" w:rsidTr="00226B39">
        <w:trPr>
          <w:trHeight w:val="330"/>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377322F5"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José Humberto Santos</w:t>
            </w:r>
          </w:p>
        </w:tc>
        <w:tc>
          <w:tcPr>
            <w:tcW w:w="1100" w:type="dxa"/>
            <w:tcBorders>
              <w:top w:val="nil"/>
              <w:left w:val="nil"/>
              <w:bottom w:val="nil"/>
              <w:right w:val="nil"/>
            </w:tcBorders>
            <w:shd w:val="clear" w:color="auto" w:fill="auto"/>
            <w:noWrap/>
            <w:vAlign w:val="bottom"/>
            <w:hideMark/>
          </w:tcPr>
          <w:p w14:paraId="5710CFDE"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3B0360B3"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0BA17FD5"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4DB1C8D3"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38721434"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0B7DE8A9"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11715A71" w14:textId="77777777" w:rsidTr="00226B39">
        <w:trPr>
          <w:trHeight w:val="330"/>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2CC0ECCF" w14:textId="465AFEBB"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00498F0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$465,00</w:t>
            </w:r>
          </w:p>
        </w:tc>
        <w:tc>
          <w:tcPr>
            <w:tcW w:w="260" w:type="dxa"/>
            <w:tcBorders>
              <w:top w:val="nil"/>
              <w:left w:val="nil"/>
              <w:bottom w:val="single" w:sz="4" w:space="0" w:color="auto"/>
              <w:right w:val="nil"/>
            </w:tcBorders>
            <w:shd w:val="clear" w:color="auto" w:fill="auto"/>
            <w:vAlign w:val="center"/>
            <w:hideMark/>
          </w:tcPr>
          <w:p w14:paraId="2101B500"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59897B3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0A4900B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2DAE33F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$232,50</w:t>
            </w:r>
          </w:p>
        </w:tc>
        <w:tc>
          <w:tcPr>
            <w:tcW w:w="1227" w:type="dxa"/>
            <w:tcBorders>
              <w:top w:val="nil"/>
              <w:left w:val="nil"/>
              <w:bottom w:val="single" w:sz="4" w:space="0" w:color="auto"/>
              <w:right w:val="single" w:sz="4" w:space="0" w:color="auto"/>
            </w:tcBorders>
            <w:shd w:val="clear" w:color="auto" w:fill="auto"/>
            <w:vAlign w:val="center"/>
            <w:hideMark/>
          </w:tcPr>
          <w:p w14:paraId="0F0D6F3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$232,50</w:t>
            </w:r>
          </w:p>
        </w:tc>
      </w:tr>
      <w:tr w:rsidR="00226B39" w:rsidRPr="005F1879" w14:paraId="7A92A2CF" w14:textId="77777777" w:rsidTr="00226B39">
        <w:trPr>
          <w:trHeight w:val="66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44A76E6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w:t>
            </w:r>
          </w:p>
        </w:tc>
        <w:tc>
          <w:tcPr>
            <w:tcW w:w="24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6424418"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Carlos Antonio Tejada Clavel</w:t>
            </w:r>
          </w:p>
        </w:tc>
        <w:tc>
          <w:tcPr>
            <w:tcW w:w="2152" w:type="dxa"/>
            <w:gridSpan w:val="2"/>
            <w:tcBorders>
              <w:top w:val="nil"/>
              <w:left w:val="single" w:sz="4" w:space="0" w:color="auto"/>
              <w:bottom w:val="nil"/>
              <w:right w:val="single" w:sz="4" w:space="0" w:color="000000"/>
            </w:tcBorders>
            <w:shd w:val="clear" w:color="auto" w:fill="auto"/>
            <w:vAlign w:val="center"/>
            <w:hideMark/>
          </w:tcPr>
          <w:p w14:paraId="173B4A2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Auxiliar Mantenimiento Polideportivo</w:t>
            </w:r>
          </w:p>
        </w:tc>
        <w:tc>
          <w:tcPr>
            <w:tcW w:w="1100" w:type="dxa"/>
            <w:tcBorders>
              <w:top w:val="nil"/>
              <w:left w:val="nil"/>
              <w:bottom w:val="nil"/>
              <w:right w:val="nil"/>
            </w:tcBorders>
            <w:shd w:val="clear" w:color="auto" w:fill="auto"/>
            <w:vAlign w:val="center"/>
            <w:hideMark/>
          </w:tcPr>
          <w:p w14:paraId="5898703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$365,00</w:t>
            </w:r>
          </w:p>
        </w:tc>
        <w:tc>
          <w:tcPr>
            <w:tcW w:w="260" w:type="dxa"/>
            <w:tcBorders>
              <w:top w:val="nil"/>
              <w:left w:val="nil"/>
              <w:bottom w:val="nil"/>
              <w:right w:val="nil"/>
            </w:tcBorders>
            <w:shd w:val="clear" w:color="auto" w:fill="auto"/>
            <w:vAlign w:val="center"/>
            <w:hideMark/>
          </w:tcPr>
          <w:p w14:paraId="6B14E037"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1AEA84B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31F1EEC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2962AFD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49FFEF7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$54,75</w:t>
            </w:r>
          </w:p>
        </w:tc>
      </w:tr>
      <w:tr w:rsidR="00226B39" w:rsidRPr="005F1879" w14:paraId="0E568C23" w14:textId="77777777" w:rsidTr="00226B39">
        <w:trPr>
          <w:trHeight w:val="690"/>
        </w:trPr>
        <w:tc>
          <w:tcPr>
            <w:tcW w:w="2127" w:type="dxa"/>
            <w:vMerge/>
            <w:tcBorders>
              <w:top w:val="nil"/>
              <w:left w:val="single" w:sz="4" w:space="0" w:color="auto"/>
              <w:bottom w:val="single" w:sz="4" w:space="0" w:color="auto"/>
              <w:right w:val="single" w:sz="4" w:space="0" w:color="auto"/>
            </w:tcBorders>
            <w:vAlign w:val="center"/>
            <w:hideMark/>
          </w:tcPr>
          <w:p w14:paraId="667CE5B2"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nil"/>
              <w:left w:val="single" w:sz="4" w:space="0" w:color="auto"/>
              <w:bottom w:val="single" w:sz="4" w:space="0" w:color="auto"/>
              <w:right w:val="single" w:sz="4" w:space="0" w:color="auto"/>
            </w:tcBorders>
            <w:vAlign w:val="center"/>
            <w:hideMark/>
          </w:tcPr>
          <w:p w14:paraId="6084B94D"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5EC59E6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Recreación Cultura y Deporte</w:t>
            </w:r>
          </w:p>
        </w:tc>
        <w:tc>
          <w:tcPr>
            <w:tcW w:w="1100" w:type="dxa"/>
            <w:tcBorders>
              <w:top w:val="nil"/>
              <w:left w:val="nil"/>
              <w:bottom w:val="single" w:sz="4" w:space="0" w:color="auto"/>
              <w:right w:val="nil"/>
            </w:tcBorders>
            <w:shd w:val="clear" w:color="auto" w:fill="auto"/>
            <w:vAlign w:val="center"/>
            <w:hideMark/>
          </w:tcPr>
          <w:p w14:paraId="5E5BCB8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$182,50</w:t>
            </w:r>
          </w:p>
        </w:tc>
        <w:tc>
          <w:tcPr>
            <w:tcW w:w="260" w:type="dxa"/>
            <w:tcBorders>
              <w:top w:val="nil"/>
              <w:left w:val="nil"/>
              <w:bottom w:val="single" w:sz="4" w:space="0" w:color="auto"/>
              <w:right w:val="nil"/>
            </w:tcBorders>
            <w:shd w:val="clear" w:color="auto" w:fill="auto"/>
            <w:vAlign w:val="center"/>
            <w:hideMark/>
          </w:tcPr>
          <w:p w14:paraId="029C1DFD"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3A3736D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7340D92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19D8DE8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$54,75</w:t>
            </w:r>
          </w:p>
        </w:tc>
        <w:tc>
          <w:tcPr>
            <w:tcW w:w="1227" w:type="dxa"/>
            <w:vMerge/>
            <w:tcBorders>
              <w:top w:val="nil"/>
              <w:left w:val="single" w:sz="4" w:space="0" w:color="auto"/>
              <w:bottom w:val="single" w:sz="4" w:space="0" w:color="000000"/>
              <w:right w:val="single" w:sz="4" w:space="0" w:color="auto"/>
            </w:tcBorders>
            <w:vAlign w:val="center"/>
            <w:hideMark/>
          </w:tcPr>
          <w:p w14:paraId="2FDEB871"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274C17B5" w14:textId="77777777" w:rsidTr="00226B39">
        <w:trPr>
          <w:trHeight w:val="330"/>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294AE053"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Isis Catalina Tejada Valle</w:t>
            </w:r>
          </w:p>
        </w:tc>
        <w:tc>
          <w:tcPr>
            <w:tcW w:w="1100" w:type="dxa"/>
            <w:tcBorders>
              <w:top w:val="nil"/>
              <w:left w:val="nil"/>
              <w:bottom w:val="nil"/>
              <w:right w:val="nil"/>
            </w:tcBorders>
            <w:shd w:val="clear" w:color="auto" w:fill="auto"/>
            <w:noWrap/>
            <w:vAlign w:val="bottom"/>
            <w:hideMark/>
          </w:tcPr>
          <w:p w14:paraId="388CA02D"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05E9B7E4"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72405BA0"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2A07F300"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0E0213CE"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00BE8049"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79630098" w14:textId="77777777" w:rsidTr="00226B39">
        <w:trPr>
          <w:trHeight w:val="330"/>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2D365485" w14:textId="008366CE"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lastRenderedPageBreak/>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1855488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$365,00</w:t>
            </w:r>
          </w:p>
        </w:tc>
        <w:tc>
          <w:tcPr>
            <w:tcW w:w="260" w:type="dxa"/>
            <w:tcBorders>
              <w:top w:val="nil"/>
              <w:left w:val="nil"/>
              <w:bottom w:val="single" w:sz="4" w:space="0" w:color="auto"/>
              <w:right w:val="nil"/>
            </w:tcBorders>
            <w:shd w:val="clear" w:color="auto" w:fill="auto"/>
            <w:vAlign w:val="center"/>
            <w:hideMark/>
          </w:tcPr>
          <w:p w14:paraId="1ACC027A"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1F87D09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3859C68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6722C5F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$182,50</w:t>
            </w:r>
          </w:p>
        </w:tc>
        <w:tc>
          <w:tcPr>
            <w:tcW w:w="1227" w:type="dxa"/>
            <w:tcBorders>
              <w:top w:val="nil"/>
              <w:left w:val="nil"/>
              <w:bottom w:val="single" w:sz="4" w:space="0" w:color="auto"/>
              <w:right w:val="single" w:sz="4" w:space="0" w:color="auto"/>
            </w:tcBorders>
            <w:shd w:val="clear" w:color="auto" w:fill="auto"/>
            <w:vAlign w:val="center"/>
            <w:hideMark/>
          </w:tcPr>
          <w:p w14:paraId="3C11291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$182,50</w:t>
            </w:r>
          </w:p>
        </w:tc>
      </w:tr>
      <w:tr w:rsidR="00226B39" w:rsidRPr="005F1879" w14:paraId="30F7D5C8" w14:textId="77777777" w:rsidTr="00226B39">
        <w:trPr>
          <w:trHeight w:val="330"/>
        </w:trPr>
        <w:tc>
          <w:tcPr>
            <w:tcW w:w="2127" w:type="dxa"/>
            <w:tcBorders>
              <w:top w:val="nil"/>
              <w:left w:val="nil"/>
              <w:bottom w:val="nil"/>
              <w:right w:val="nil"/>
            </w:tcBorders>
            <w:shd w:val="clear" w:color="auto" w:fill="auto"/>
            <w:noWrap/>
            <w:vAlign w:val="center"/>
            <w:hideMark/>
          </w:tcPr>
          <w:p w14:paraId="661AB6D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p>
        </w:tc>
        <w:tc>
          <w:tcPr>
            <w:tcW w:w="1699" w:type="dxa"/>
            <w:tcBorders>
              <w:top w:val="nil"/>
              <w:left w:val="nil"/>
              <w:bottom w:val="nil"/>
              <w:right w:val="nil"/>
            </w:tcBorders>
            <w:shd w:val="clear" w:color="auto" w:fill="auto"/>
            <w:noWrap/>
            <w:vAlign w:val="center"/>
            <w:hideMark/>
          </w:tcPr>
          <w:p w14:paraId="29E608A4" w14:textId="77777777" w:rsidR="00226B39" w:rsidRPr="005F1879" w:rsidRDefault="00226B39" w:rsidP="00226B39">
            <w:pPr>
              <w:spacing w:after="0" w:line="240" w:lineRule="auto"/>
              <w:rPr>
                <w:rFonts w:eastAsia="Times New Roman"/>
                <w:sz w:val="20"/>
                <w:szCs w:val="20"/>
                <w:lang w:val="es-ES" w:eastAsia="es-ES"/>
              </w:rPr>
            </w:pPr>
          </w:p>
        </w:tc>
        <w:tc>
          <w:tcPr>
            <w:tcW w:w="743" w:type="dxa"/>
            <w:tcBorders>
              <w:top w:val="nil"/>
              <w:left w:val="nil"/>
              <w:bottom w:val="nil"/>
              <w:right w:val="nil"/>
            </w:tcBorders>
            <w:shd w:val="clear" w:color="auto" w:fill="auto"/>
            <w:noWrap/>
            <w:vAlign w:val="center"/>
            <w:hideMark/>
          </w:tcPr>
          <w:p w14:paraId="78E63293" w14:textId="77777777" w:rsidR="00226B39" w:rsidRPr="005F1879" w:rsidRDefault="00226B39" w:rsidP="00226B39">
            <w:pPr>
              <w:spacing w:after="0" w:line="240" w:lineRule="auto"/>
              <w:rPr>
                <w:rFonts w:eastAsia="Times New Roman"/>
                <w:sz w:val="20"/>
                <w:szCs w:val="20"/>
                <w:lang w:val="es-ES" w:eastAsia="es-ES"/>
              </w:rPr>
            </w:pPr>
          </w:p>
        </w:tc>
        <w:tc>
          <w:tcPr>
            <w:tcW w:w="1089" w:type="dxa"/>
            <w:tcBorders>
              <w:top w:val="nil"/>
              <w:left w:val="nil"/>
              <w:bottom w:val="nil"/>
              <w:right w:val="nil"/>
            </w:tcBorders>
            <w:shd w:val="clear" w:color="auto" w:fill="auto"/>
            <w:noWrap/>
            <w:vAlign w:val="center"/>
            <w:hideMark/>
          </w:tcPr>
          <w:p w14:paraId="322F17AE" w14:textId="77777777" w:rsidR="00226B39" w:rsidRPr="005F1879" w:rsidRDefault="00226B39" w:rsidP="00226B39">
            <w:pPr>
              <w:spacing w:after="0" w:line="240" w:lineRule="auto"/>
              <w:rPr>
                <w:rFonts w:eastAsia="Times New Roman"/>
                <w:sz w:val="20"/>
                <w:szCs w:val="20"/>
                <w:lang w:val="es-ES" w:eastAsia="es-ES"/>
              </w:rPr>
            </w:pPr>
          </w:p>
        </w:tc>
        <w:tc>
          <w:tcPr>
            <w:tcW w:w="1063" w:type="dxa"/>
            <w:tcBorders>
              <w:top w:val="nil"/>
              <w:left w:val="nil"/>
              <w:bottom w:val="nil"/>
              <w:right w:val="nil"/>
            </w:tcBorders>
            <w:shd w:val="clear" w:color="auto" w:fill="auto"/>
            <w:noWrap/>
            <w:vAlign w:val="center"/>
            <w:hideMark/>
          </w:tcPr>
          <w:p w14:paraId="53AC45CD" w14:textId="77777777" w:rsidR="00226B39" w:rsidRPr="005F1879" w:rsidRDefault="00226B39" w:rsidP="00226B39">
            <w:pPr>
              <w:spacing w:after="0" w:line="240" w:lineRule="auto"/>
              <w:rPr>
                <w:rFonts w:eastAsia="Times New Roman"/>
                <w:sz w:val="20"/>
                <w:szCs w:val="20"/>
                <w:lang w:val="es-ES" w:eastAsia="es-ES"/>
              </w:rPr>
            </w:pPr>
          </w:p>
        </w:tc>
        <w:tc>
          <w:tcPr>
            <w:tcW w:w="1100" w:type="dxa"/>
            <w:tcBorders>
              <w:top w:val="nil"/>
              <w:left w:val="nil"/>
              <w:bottom w:val="nil"/>
              <w:right w:val="nil"/>
            </w:tcBorders>
            <w:shd w:val="clear" w:color="auto" w:fill="auto"/>
            <w:vAlign w:val="center"/>
            <w:hideMark/>
          </w:tcPr>
          <w:p w14:paraId="12FEB047" w14:textId="77777777" w:rsidR="00226B39" w:rsidRPr="005F1879" w:rsidRDefault="00226B39" w:rsidP="00226B39">
            <w:pPr>
              <w:spacing w:after="0" w:line="240" w:lineRule="auto"/>
              <w:rPr>
                <w:rFonts w:eastAsia="Times New Roman"/>
                <w:sz w:val="20"/>
                <w:szCs w:val="20"/>
                <w:lang w:val="es-ES" w:eastAsia="es-ES"/>
              </w:rPr>
            </w:pPr>
          </w:p>
        </w:tc>
        <w:tc>
          <w:tcPr>
            <w:tcW w:w="260" w:type="dxa"/>
            <w:tcBorders>
              <w:top w:val="nil"/>
              <w:left w:val="nil"/>
              <w:bottom w:val="nil"/>
              <w:right w:val="nil"/>
            </w:tcBorders>
            <w:shd w:val="clear" w:color="auto" w:fill="auto"/>
            <w:vAlign w:val="center"/>
            <w:hideMark/>
          </w:tcPr>
          <w:p w14:paraId="4FBD4F5C" w14:textId="77777777" w:rsidR="00226B39" w:rsidRPr="005F1879" w:rsidRDefault="00226B39" w:rsidP="00226B39">
            <w:pPr>
              <w:spacing w:after="0" w:line="240" w:lineRule="auto"/>
              <w:jc w:val="center"/>
              <w:rPr>
                <w:rFonts w:eastAsia="Times New Roman"/>
                <w:sz w:val="20"/>
                <w:szCs w:val="20"/>
                <w:lang w:val="es-ES" w:eastAsia="es-ES"/>
              </w:rPr>
            </w:pPr>
          </w:p>
        </w:tc>
        <w:tc>
          <w:tcPr>
            <w:tcW w:w="560" w:type="dxa"/>
            <w:tcBorders>
              <w:top w:val="nil"/>
              <w:left w:val="nil"/>
              <w:bottom w:val="nil"/>
              <w:right w:val="nil"/>
            </w:tcBorders>
            <w:shd w:val="clear" w:color="auto" w:fill="auto"/>
            <w:vAlign w:val="center"/>
            <w:hideMark/>
          </w:tcPr>
          <w:p w14:paraId="2C9A65C6" w14:textId="77777777" w:rsidR="00226B39" w:rsidRPr="005F1879" w:rsidRDefault="00226B39" w:rsidP="00226B39">
            <w:pPr>
              <w:spacing w:after="0" w:line="240" w:lineRule="auto"/>
              <w:jc w:val="center"/>
              <w:rPr>
                <w:rFonts w:eastAsia="Times New Roman"/>
                <w:sz w:val="20"/>
                <w:szCs w:val="20"/>
                <w:lang w:val="es-ES" w:eastAsia="es-ES"/>
              </w:rPr>
            </w:pPr>
          </w:p>
        </w:tc>
        <w:tc>
          <w:tcPr>
            <w:tcW w:w="286" w:type="dxa"/>
            <w:tcBorders>
              <w:top w:val="nil"/>
              <w:left w:val="nil"/>
              <w:bottom w:val="nil"/>
              <w:right w:val="nil"/>
            </w:tcBorders>
            <w:shd w:val="clear" w:color="auto" w:fill="auto"/>
            <w:vAlign w:val="center"/>
            <w:hideMark/>
          </w:tcPr>
          <w:p w14:paraId="3A3F1F3E" w14:textId="77777777" w:rsidR="00226B39" w:rsidRPr="005F1879" w:rsidRDefault="00226B39" w:rsidP="00226B39">
            <w:pPr>
              <w:spacing w:after="0" w:line="240" w:lineRule="auto"/>
              <w:jc w:val="center"/>
              <w:rPr>
                <w:rFonts w:eastAsia="Times New Roman"/>
                <w:sz w:val="20"/>
                <w:szCs w:val="20"/>
                <w:lang w:val="es-ES" w:eastAsia="es-ES"/>
              </w:rPr>
            </w:pPr>
          </w:p>
        </w:tc>
        <w:tc>
          <w:tcPr>
            <w:tcW w:w="983" w:type="dxa"/>
            <w:tcBorders>
              <w:top w:val="nil"/>
              <w:left w:val="nil"/>
              <w:bottom w:val="nil"/>
              <w:right w:val="nil"/>
            </w:tcBorders>
            <w:shd w:val="clear" w:color="auto" w:fill="auto"/>
            <w:vAlign w:val="center"/>
            <w:hideMark/>
          </w:tcPr>
          <w:p w14:paraId="229E5DD9" w14:textId="77777777" w:rsidR="00226B39" w:rsidRPr="005F1879" w:rsidRDefault="00226B39" w:rsidP="00226B39">
            <w:pPr>
              <w:spacing w:after="0" w:line="240" w:lineRule="auto"/>
              <w:jc w:val="center"/>
              <w:rPr>
                <w:rFonts w:eastAsia="Times New Roman"/>
                <w:sz w:val="20"/>
                <w:szCs w:val="20"/>
                <w:lang w:val="es-ES" w:eastAsia="es-ES"/>
              </w:rPr>
            </w:pPr>
          </w:p>
        </w:tc>
        <w:tc>
          <w:tcPr>
            <w:tcW w:w="1227" w:type="dxa"/>
            <w:tcBorders>
              <w:top w:val="nil"/>
              <w:left w:val="nil"/>
              <w:bottom w:val="nil"/>
              <w:right w:val="nil"/>
            </w:tcBorders>
            <w:shd w:val="clear" w:color="auto" w:fill="auto"/>
            <w:vAlign w:val="center"/>
            <w:hideMark/>
          </w:tcPr>
          <w:p w14:paraId="30831CE2" w14:textId="77777777" w:rsidR="00226B39" w:rsidRPr="005F1879" w:rsidRDefault="00226B39" w:rsidP="00226B39">
            <w:pPr>
              <w:spacing w:after="0" w:line="240" w:lineRule="auto"/>
              <w:jc w:val="center"/>
              <w:rPr>
                <w:rFonts w:eastAsia="Times New Roman"/>
                <w:sz w:val="20"/>
                <w:szCs w:val="20"/>
                <w:lang w:val="es-ES" w:eastAsia="es-ES"/>
              </w:rPr>
            </w:pPr>
          </w:p>
        </w:tc>
      </w:tr>
      <w:tr w:rsidR="00226B39" w:rsidRPr="005F1879" w14:paraId="552F9B6A" w14:textId="77777777" w:rsidTr="00226B39">
        <w:trPr>
          <w:trHeight w:val="330"/>
        </w:trPr>
        <w:tc>
          <w:tcPr>
            <w:tcW w:w="11137" w:type="dxa"/>
            <w:gridSpan w:val="11"/>
            <w:tcBorders>
              <w:top w:val="nil"/>
              <w:left w:val="nil"/>
              <w:bottom w:val="nil"/>
              <w:right w:val="nil"/>
            </w:tcBorders>
            <w:shd w:val="clear" w:color="auto" w:fill="auto"/>
            <w:noWrap/>
            <w:vAlign w:val="center"/>
            <w:hideMark/>
          </w:tcPr>
          <w:p w14:paraId="2ED11EAB" w14:textId="77777777" w:rsidR="00226B39" w:rsidRPr="000735B3" w:rsidRDefault="00226B39" w:rsidP="000713F4">
            <w:pPr>
              <w:pStyle w:val="Prrafodelista"/>
              <w:numPr>
                <w:ilvl w:val="0"/>
                <w:numId w:val="146"/>
              </w:numPr>
              <w:shd w:val="clear" w:color="auto" w:fill="FFFFFF"/>
              <w:spacing w:after="0" w:line="257" w:lineRule="atLeast"/>
              <w:jc w:val="both"/>
              <w:rPr>
                <w:color w:val="222222"/>
                <w:lang w:eastAsia="es-SV"/>
              </w:rPr>
            </w:pPr>
            <w:r w:rsidRPr="0015068F">
              <w:t xml:space="preserve">Conceder quince días de vacaciones durante el período comprendido del </w:t>
            </w:r>
            <w:r w:rsidRPr="000735B3">
              <w:rPr>
                <w:b/>
              </w:rPr>
              <w:t xml:space="preserve">16 al 30 de </w:t>
            </w:r>
            <w:proofErr w:type="gramStart"/>
            <w:r w:rsidRPr="000735B3">
              <w:rPr>
                <w:b/>
              </w:rPr>
              <w:t>Agosto</w:t>
            </w:r>
            <w:proofErr w:type="gramEnd"/>
            <w:r w:rsidRPr="000735B3">
              <w:rPr>
                <w:b/>
              </w:rPr>
              <w:t xml:space="preserve"> 2022</w:t>
            </w:r>
            <w:r w:rsidRPr="0015068F">
              <w:t>, cancelándosele el salario base más el 30% de su sueldo a los siguientes empleados:</w:t>
            </w:r>
          </w:p>
          <w:p w14:paraId="279244C3" w14:textId="77777777" w:rsidR="00226B39" w:rsidRDefault="00226B39" w:rsidP="00226B39">
            <w:pPr>
              <w:shd w:val="clear" w:color="auto" w:fill="FFFFFF"/>
              <w:spacing w:after="0" w:line="257" w:lineRule="atLeast"/>
              <w:jc w:val="both"/>
              <w:rPr>
                <w:color w:val="222222"/>
                <w:lang w:eastAsia="es-SV"/>
              </w:rPr>
            </w:pPr>
          </w:p>
          <w:p w14:paraId="3164C0FC" w14:textId="77777777" w:rsidR="00226B39" w:rsidRDefault="00226B39" w:rsidP="00226B39">
            <w:pPr>
              <w:shd w:val="clear" w:color="auto" w:fill="FFFFFF"/>
              <w:spacing w:after="0" w:line="257" w:lineRule="atLeast"/>
              <w:jc w:val="both"/>
              <w:rPr>
                <w:color w:val="222222"/>
                <w:lang w:eastAsia="es-SV"/>
              </w:rPr>
            </w:pPr>
          </w:p>
          <w:p w14:paraId="014C5CB7" w14:textId="77777777" w:rsidR="00226B39" w:rsidRDefault="00226B39" w:rsidP="00226B39">
            <w:pPr>
              <w:shd w:val="clear" w:color="auto" w:fill="FFFFFF"/>
              <w:spacing w:after="0" w:line="257" w:lineRule="atLeast"/>
              <w:jc w:val="both"/>
              <w:rPr>
                <w:color w:val="222222"/>
                <w:lang w:eastAsia="es-SV"/>
              </w:rPr>
            </w:pPr>
          </w:p>
          <w:p w14:paraId="698D91CC" w14:textId="77777777" w:rsidR="00226B39" w:rsidRDefault="00226B39" w:rsidP="00226B39">
            <w:pPr>
              <w:shd w:val="clear" w:color="auto" w:fill="FFFFFF"/>
              <w:spacing w:after="0" w:line="257" w:lineRule="atLeast"/>
              <w:jc w:val="both"/>
              <w:rPr>
                <w:color w:val="222222"/>
                <w:lang w:eastAsia="es-SV"/>
              </w:rPr>
            </w:pPr>
          </w:p>
          <w:p w14:paraId="771F3D96" w14:textId="77777777" w:rsidR="00226B39" w:rsidRPr="003079B4" w:rsidRDefault="00226B39" w:rsidP="00226B39">
            <w:pPr>
              <w:shd w:val="clear" w:color="auto" w:fill="FFFFFF"/>
              <w:spacing w:after="0" w:line="257" w:lineRule="atLeast"/>
              <w:jc w:val="both"/>
              <w:rPr>
                <w:color w:val="222222"/>
                <w:lang w:eastAsia="es-SV"/>
              </w:rPr>
            </w:pPr>
          </w:p>
          <w:p w14:paraId="048AA02D" w14:textId="77777777" w:rsidR="00226B39" w:rsidRPr="005F1879" w:rsidRDefault="00226B39" w:rsidP="00226B39">
            <w:pPr>
              <w:spacing w:after="0" w:line="240" w:lineRule="auto"/>
              <w:jc w:val="center"/>
              <w:rPr>
                <w:rFonts w:ascii="Book Antiqua" w:eastAsia="Times New Roman" w:hAnsi="Book Antiqua" w:cs="Calibri"/>
                <w:b/>
                <w:bCs/>
                <w:color w:val="000000"/>
                <w:szCs w:val="24"/>
                <w:u w:val="single"/>
                <w:lang w:val="es-ES" w:eastAsia="es-ES"/>
              </w:rPr>
            </w:pPr>
          </w:p>
        </w:tc>
      </w:tr>
      <w:tr w:rsidR="00226B39" w:rsidRPr="005F1879" w14:paraId="61444B3E" w14:textId="77777777" w:rsidTr="00226B39">
        <w:trPr>
          <w:trHeight w:val="330"/>
        </w:trPr>
        <w:tc>
          <w:tcPr>
            <w:tcW w:w="2127" w:type="dxa"/>
            <w:tcBorders>
              <w:top w:val="nil"/>
              <w:left w:val="nil"/>
              <w:bottom w:val="nil"/>
              <w:right w:val="nil"/>
            </w:tcBorders>
            <w:shd w:val="clear" w:color="auto" w:fill="auto"/>
            <w:noWrap/>
            <w:vAlign w:val="center"/>
            <w:hideMark/>
          </w:tcPr>
          <w:p w14:paraId="1E6A0CC6" w14:textId="77777777" w:rsidR="00226B39" w:rsidRPr="005F1879" w:rsidRDefault="00226B39" w:rsidP="00226B39">
            <w:pPr>
              <w:spacing w:after="0" w:line="240" w:lineRule="auto"/>
              <w:jc w:val="center"/>
              <w:rPr>
                <w:rFonts w:ascii="Book Antiqua" w:eastAsia="Times New Roman" w:hAnsi="Book Antiqua" w:cs="Calibri"/>
                <w:b/>
                <w:bCs/>
                <w:color w:val="000000"/>
                <w:szCs w:val="24"/>
                <w:u w:val="single"/>
                <w:lang w:val="es-ES" w:eastAsia="es-ES"/>
              </w:rPr>
            </w:pPr>
          </w:p>
        </w:tc>
        <w:tc>
          <w:tcPr>
            <w:tcW w:w="1699" w:type="dxa"/>
            <w:tcBorders>
              <w:top w:val="nil"/>
              <w:left w:val="nil"/>
              <w:bottom w:val="nil"/>
              <w:right w:val="nil"/>
            </w:tcBorders>
            <w:shd w:val="clear" w:color="auto" w:fill="auto"/>
            <w:noWrap/>
            <w:vAlign w:val="center"/>
            <w:hideMark/>
          </w:tcPr>
          <w:p w14:paraId="6578C48B" w14:textId="77777777" w:rsidR="00226B39" w:rsidRPr="005F1879" w:rsidRDefault="00226B39" w:rsidP="00226B39">
            <w:pPr>
              <w:spacing w:after="0" w:line="240" w:lineRule="auto"/>
              <w:jc w:val="center"/>
              <w:rPr>
                <w:rFonts w:eastAsia="Times New Roman"/>
                <w:sz w:val="20"/>
                <w:szCs w:val="20"/>
                <w:lang w:val="es-ES" w:eastAsia="es-ES"/>
              </w:rPr>
            </w:pPr>
          </w:p>
        </w:tc>
        <w:tc>
          <w:tcPr>
            <w:tcW w:w="743" w:type="dxa"/>
            <w:tcBorders>
              <w:top w:val="nil"/>
              <w:left w:val="nil"/>
              <w:bottom w:val="nil"/>
              <w:right w:val="nil"/>
            </w:tcBorders>
            <w:shd w:val="clear" w:color="auto" w:fill="auto"/>
            <w:noWrap/>
            <w:vAlign w:val="center"/>
            <w:hideMark/>
          </w:tcPr>
          <w:p w14:paraId="651906AC" w14:textId="77777777" w:rsidR="00226B39" w:rsidRPr="005F1879" w:rsidRDefault="00226B39" w:rsidP="00226B39">
            <w:pPr>
              <w:spacing w:after="0" w:line="240" w:lineRule="auto"/>
              <w:jc w:val="center"/>
              <w:rPr>
                <w:rFonts w:eastAsia="Times New Roman"/>
                <w:sz w:val="20"/>
                <w:szCs w:val="20"/>
                <w:lang w:val="es-ES" w:eastAsia="es-ES"/>
              </w:rPr>
            </w:pPr>
          </w:p>
        </w:tc>
        <w:tc>
          <w:tcPr>
            <w:tcW w:w="1089" w:type="dxa"/>
            <w:tcBorders>
              <w:top w:val="nil"/>
              <w:left w:val="nil"/>
              <w:bottom w:val="nil"/>
              <w:right w:val="nil"/>
            </w:tcBorders>
            <w:shd w:val="clear" w:color="auto" w:fill="auto"/>
            <w:noWrap/>
            <w:vAlign w:val="center"/>
            <w:hideMark/>
          </w:tcPr>
          <w:p w14:paraId="0C21F032" w14:textId="77777777" w:rsidR="00226B39" w:rsidRPr="005F1879" w:rsidRDefault="00226B39" w:rsidP="00226B39">
            <w:pPr>
              <w:spacing w:after="0" w:line="240" w:lineRule="auto"/>
              <w:jc w:val="center"/>
              <w:rPr>
                <w:rFonts w:eastAsia="Times New Roman"/>
                <w:sz w:val="20"/>
                <w:szCs w:val="20"/>
                <w:lang w:val="es-ES" w:eastAsia="es-ES"/>
              </w:rPr>
            </w:pPr>
          </w:p>
        </w:tc>
        <w:tc>
          <w:tcPr>
            <w:tcW w:w="1063" w:type="dxa"/>
            <w:tcBorders>
              <w:top w:val="nil"/>
              <w:left w:val="nil"/>
              <w:bottom w:val="nil"/>
              <w:right w:val="nil"/>
            </w:tcBorders>
            <w:shd w:val="clear" w:color="auto" w:fill="auto"/>
            <w:noWrap/>
            <w:vAlign w:val="center"/>
            <w:hideMark/>
          </w:tcPr>
          <w:p w14:paraId="0D085D5F" w14:textId="77777777" w:rsidR="00226B39" w:rsidRPr="005F1879" w:rsidRDefault="00226B39" w:rsidP="00226B39">
            <w:pPr>
              <w:spacing w:after="0" w:line="240" w:lineRule="auto"/>
              <w:jc w:val="center"/>
              <w:rPr>
                <w:rFonts w:eastAsia="Times New Roman"/>
                <w:sz w:val="20"/>
                <w:szCs w:val="20"/>
                <w:lang w:val="es-ES" w:eastAsia="es-ES"/>
              </w:rPr>
            </w:pPr>
          </w:p>
        </w:tc>
        <w:tc>
          <w:tcPr>
            <w:tcW w:w="1100" w:type="dxa"/>
            <w:tcBorders>
              <w:top w:val="nil"/>
              <w:left w:val="nil"/>
              <w:bottom w:val="nil"/>
              <w:right w:val="nil"/>
            </w:tcBorders>
            <w:shd w:val="clear" w:color="auto" w:fill="auto"/>
            <w:noWrap/>
            <w:vAlign w:val="center"/>
            <w:hideMark/>
          </w:tcPr>
          <w:p w14:paraId="14F2C9A0" w14:textId="77777777" w:rsidR="00226B39" w:rsidRPr="005F1879" w:rsidRDefault="00226B39" w:rsidP="00226B39">
            <w:pPr>
              <w:spacing w:after="0" w:line="240" w:lineRule="auto"/>
              <w:jc w:val="center"/>
              <w:rPr>
                <w:rFonts w:eastAsia="Times New Roman"/>
                <w:sz w:val="20"/>
                <w:szCs w:val="20"/>
                <w:lang w:val="es-ES" w:eastAsia="es-ES"/>
              </w:rPr>
            </w:pPr>
          </w:p>
        </w:tc>
        <w:tc>
          <w:tcPr>
            <w:tcW w:w="260" w:type="dxa"/>
            <w:tcBorders>
              <w:top w:val="nil"/>
              <w:left w:val="nil"/>
              <w:bottom w:val="nil"/>
              <w:right w:val="nil"/>
            </w:tcBorders>
            <w:shd w:val="clear" w:color="auto" w:fill="auto"/>
            <w:noWrap/>
            <w:vAlign w:val="center"/>
            <w:hideMark/>
          </w:tcPr>
          <w:p w14:paraId="412DB6DF" w14:textId="77777777" w:rsidR="00226B39" w:rsidRPr="005F1879" w:rsidRDefault="00226B39" w:rsidP="00226B39">
            <w:pPr>
              <w:spacing w:after="0" w:line="240" w:lineRule="auto"/>
              <w:jc w:val="center"/>
              <w:rPr>
                <w:rFonts w:eastAsia="Times New Roman"/>
                <w:sz w:val="20"/>
                <w:szCs w:val="20"/>
                <w:lang w:val="es-ES" w:eastAsia="es-ES"/>
              </w:rPr>
            </w:pPr>
          </w:p>
        </w:tc>
        <w:tc>
          <w:tcPr>
            <w:tcW w:w="560" w:type="dxa"/>
            <w:tcBorders>
              <w:top w:val="nil"/>
              <w:left w:val="nil"/>
              <w:bottom w:val="nil"/>
              <w:right w:val="nil"/>
            </w:tcBorders>
            <w:shd w:val="clear" w:color="auto" w:fill="auto"/>
            <w:noWrap/>
            <w:vAlign w:val="center"/>
            <w:hideMark/>
          </w:tcPr>
          <w:p w14:paraId="11CD6840" w14:textId="77777777" w:rsidR="00226B39" w:rsidRPr="005F1879" w:rsidRDefault="00226B39" w:rsidP="00226B39">
            <w:pPr>
              <w:spacing w:after="0" w:line="240" w:lineRule="auto"/>
              <w:jc w:val="center"/>
              <w:rPr>
                <w:rFonts w:eastAsia="Times New Roman"/>
                <w:sz w:val="20"/>
                <w:szCs w:val="20"/>
                <w:lang w:val="es-ES" w:eastAsia="es-ES"/>
              </w:rPr>
            </w:pPr>
          </w:p>
        </w:tc>
        <w:tc>
          <w:tcPr>
            <w:tcW w:w="286" w:type="dxa"/>
            <w:tcBorders>
              <w:top w:val="nil"/>
              <w:left w:val="nil"/>
              <w:bottom w:val="nil"/>
              <w:right w:val="nil"/>
            </w:tcBorders>
            <w:shd w:val="clear" w:color="auto" w:fill="auto"/>
            <w:noWrap/>
            <w:vAlign w:val="center"/>
            <w:hideMark/>
          </w:tcPr>
          <w:p w14:paraId="10250D8F" w14:textId="77777777" w:rsidR="00226B39" w:rsidRPr="005F1879" w:rsidRDefault="00226B39" w:rsidP="00226B39">
            <w:pPr>
              <w:spacing w:after="0" w:line="240" w:lineRule="auto"/>
              <w:jc w:val="center"/>
              <w:rPr>
                <w:rFonts w:eastAsia="Times New Roman"/>
                <w:sz w:val="20"/>
                <w:szCs w:val="20"/>
                <w:lang w:val="es-ES" w:eastAsia="es-ES"/>
              </w:rPr>
            </w:pPr>
          </w:p>
        </w:tc>
        <w:tc>
          <w:tcPr>
            <w:tcW w:w="983" w:type="dxa"/>
            <w:tcBorders>
              <w:top w:val="nil"/>
              <w:left w:val="nil"/>
              <w:bottom w:val="nil"/>
              <w:right w:val="nil"/>
            </w:tcBorders>
            <w:shd w:val="clear" w:color="auto" w:fill="auto"/>
            <w:noWrap/>
            <w:vAlign w:val="center"/>
            <w:hideMark/>
          </w:tcPr>
          <w:p w14:paraId="7885E42A" w14:textId="77777777" w:rsidR="00226B39" w:rsidRPr="005F1879" w:rsidRDefault="00226B39" w:rsidP="00226B39">
            <w:pPr>
              <w:spacing w:after="0" w:line="240" w:lineRule="auto"/>
              <w:jc w:val="center"/>
              <w:rPr>
                <w:rFonts w:eastAsia="Times New Roman"/>
                <w:sz w:val="20"/>
                <w:szCs w:val="20"/>
                <w:lang w:val="es-ES" w:eastAsia="es-ES"/>
              </w:rPr>
            </w:pPr>
          </w:p>
        </w:tc>
        <w:tc>
          <w:tcPr>
            <w:tcW w:w="1227" w:type="dxa"/>
            <w:tcBorders>
              <w:top w:val="nil"/>
              <w:left w:val="nil"/>
              <w:bottom w:val="nil"/>
              <w:right w:val="nil"/>
            </w:tcBorders>
            <w:shd w:val="clear" w:color="auto" w:fill="auto"/>
            <w:noWrap/>
            <w:vAlign w:val="center"/>
            <w:hideMark/>
          </w:tcPr>
          <w:p w14:paraId="438F0875" w14:textId="77777777" w:rsidR="00226B39" w:rsidRPr="005F1879" w:rsidRDefault="00226B39" w:rsidP="00226B39">
            <w:pPr>
              <w:spacing w:after="0" w:line="240" w:lineRule="auto"/>
              <w:jc w:val="center"/>
              <w:rPr>
                <w:rFonts w:eastAsia="Times New Roman"/>
                <w:sz w:val="20"/>
                <w:szCs w:val="20"/>
                <w:lang w:val="es-ES" w:eastAsia="es-ES"/>
              </w:rPr>
            </w:pPr>
          </w:p>
        </w:tc>
      </w:tr>
      <w:tr w:rsidR="00226B39" w:rsidRPr="005F1879" w14:paraId="24B331C1" w14:textId="77777777" w:rsidTr="00226B39">
        <w:trPr>
          <w:trHeight w:val="330"/>
        </w:trPr>
        <w:tc>
          <w:tcPr>
            <w:tcW w:w="6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076217"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LINEA 0101</w:t>
            </w:r>
          </w:p>
        </w:tc>
        <w:tc>
          <w:tcPr>
            <w:tcW w:w="4416" w:type="dxa"/>
            <w:gridSpan w:val="6"/>
            <w:tcBorders>
              <w:top w:val="single" w:sz="4" w:space="0" w:color="auto"/>
              <w:left w:val="nil"/>
              <w:bottom w:val="single" w:sz="4" w:space="0" w:color="auto"/>
              <w:right w:val="single" w:sz="4" w:space="0" w:color="auto"/>
            </w:tcBorders>
            <w:shd w:val="clear" w:color="auto" w:fill="auto"/>
            <w:vAlign w:val="center"/>
            <w:hideMark/>
          </w:tcPr>
          <w:p w14:paraId="7A4ADAA7"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CODIGO 51107</w:t>
            </w:r>
          </w:p>
        </w:tc>
      </w:tr>
      <w:tr w:rsidR="00226B39" w:rsidRPr="005F1879" w14:paraId="72B07759" w14:textId="77777777" w:rsidTr="00226B39">
        <w:trPr>
          <w:trHeight w:val="1320"/>
        </w:trPr>
        <w:tc>
          <w:tcPr>
            <w:tcW w:w="2127" w:type="dxa"/>
            <w:tcBorders>
              <w:top w:val="nil"/>
              <w:left w:val="single" w:sz="4" w:space="0" w:color="auto"/>
              <w:bottom w:val="nil"/>
              <w:right w:val="nil"/>
            </w:tcBorders>
            <w:shd w:val="clear" w:color="auto" w:fill="auto"/>
            <w:vAlign w:val="center"/>
            <w:hideMark/>
          </w:tcPr>
          <w:p w14:paraId="098880F9"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proofErr w:type="spellStart"/>
            <w:r w:rsidRPr="005F1879">
              <w:rPr>
                <w:rFonts w:ascii="Book Antiqua" w:eastAsia="Times New Roman" w:hAnsi="Book Antiqua" w:cs="Calibri"/>
                <w:b/>
                <w:bCs/>
                <w:color w:val="000000"/>
                <w:szCs w:val="24"/>
                <w:lang w:val="es-ES" w:eastAsia="es-ES"/>
              </w:rPr>
              <w:t>N°</w:t>
            </w:r>
            <w:proofErr w:type="spellEnd"/>
          </w:p>
        </w:tc>
        <w:tc>
          <w:tcPr>
            <w:tcW w:w="2442" w:type="dxa"/>
            <w:gridSpan w:val="2"/>
            <w:tcBorders>
              <w:top w:val="single" w:sz="4" w:space="0" w:color="auto"/>
              <w:left w:val="single" w:sz="4" w:space="0" w:color="auto"/>
              <w:bottom w:val="nil"/>
              <w:right w:val="single" w:sz="4" w:space="0" w:color="auto"/>
            </w:tcBorders>
            <w:shd w:val="clear" w:color="auto" w:fill="auto"/>
            <w:vAlign w:val="center"/>
            <w:hideMark/>
          </w:tcPr>
          <w:p w14:paraId="54C88B5A"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Nombre</w:t>
            </w:r>
          </w:p>
        </w:tc>
        <w:tc>
          <w:tcPr>
            <w:tcW w:w="2152" w:type="dxa"/>
            <w:gridSpan w:val="2"/>
            <w:tcBorders>
              <w:top w:val="single" w:sz="4" w:space="0" w:color="auto"/>
              <w:left w:val="nil"/>
              <w:bottom w:val="nil"/>
              <w:right w:val="single" w:sz="4" w:space="0" w:color="auto"/>
            </w:tcBorders>
            <w:shd w:val="clear" w:color="auto" w:fill="auto"/>
            <w:vAlign w:val="center"/>
            <w:hideMark/>
          </w:tcPr>
          <w:p w14:paraId="2C96CCB2"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Cargo y                            Departamento</w:t>
            </w:r>
          </w:p>
        </w:tc>
        <w:tc>
          <w:tcPr>
            <w:tcW w:w="3189" w:type="dxa"/>
            <w:gridSpan w:val="5"/>
            <w:tcBorders>
              <w:top w:val="single" w:sz="4" w:space="0" w:color="auto"/>
              <w:left w:val="nil"/>
              <w:bottom w:val="single" w:sz="4" w:space="0" w:color="auto"/>
              <w:right w:val="single" w:sz="4" w:space="0" w:color="auto"/>
            </w:tcBorders>
            <w:shd w:val="clear" w:color="auto" w:fill="auto"/>
            <w:vAlign w:val="center"/>
            <w:hideMark/>
          </w:tcPr>
          <w:p w14:paraId="303789B4"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Cálculo</w:t>
            </w:r>
          </w:p>
        </w:tc>
        <w:tc>
          <w:tcPr>
            <w:tcW w:w="1227" w:type="dxa"/>
            <w:tcBorders>
              <w:top w:val="nil"/>
              <w:left w:val="nil"/>
              <w:bottom w:val="single" w:sz="4" w:space="0" w:color="auto"/>
              <w:right w:val="single" w:sz="4" w:space="0" w:color="auto"/>
            </w:tcBorders>
            <w:shd w:val="clear" w:color="auto" w:fill="auto"/>
            <w:vAlign w:val="center"/>
            <w:hideMark/>
          </w:tcPr>
          <w:p w14:paraId="5DAA8B57"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Valor de Recargo por Vacación</w:t>
            </w:r>
          </w:p>
        </w:tc>
      </w:tr>
      <w:tr w:rsidR="00226B39" w:rsidRPr="005F1879" w14:paraId="25FB7817" w14:textId="77777777" w:rsidTr="00226B39">
        <w:trPr>
          <w:trHeight w:val="31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DF7D0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B69F3"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 xml:space="preserve">Felipe Neri Osorio </w:t>
            </w:r>
            <w:proofErr w:type="spellStart"/>
            <w:r w:rsidRPr="005F1879">
              <w:rPr>
                <w:rFonts w:ascii="Book Antiqua" w:eastAsia="Times New Roman" w:hAnsi="Book Antiqua" w:cs="Calibri"/>
                <w:color w:val="000000"/>
                <w:szCs w:val="24"/>
                <w:lang w:val="es-ES" w:eastAsia="es-ES"/>
              </w:rPr>
              <w:t>Deras</w:t>
            </w:r>
            <w:proofErr w:type="spellEnd"/>
          </w:p>
        </w:tc>
        <w:tc>
          <w:tcPr>
            <w:tcW w:w="2152" w:type="dxa"/>
            <w:gridSpan w:val="2"/>
            <w:tcBorders>
              <w:top w:val="single" w:sz="4" w:space="0" w:color="auto"/>
              <w:left w:val="nil"/>
              <w:bottom w:val="nil"/>
              <w:right w:val="single" w:sz="4" w:space="0" w:color="000000"/>
            </w:tcBorders>
            <w:shd w:val="clear" w:color="auto" w:fill="auto"/>
            <w:vAlign w:val="center"/>
            <w:hideMark/>
          </w:tcPr>
          <w:p w14:paraId="74AC805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Agente</w:t>
            </w:r>
          </w:p>
        </w:tc>
        <w:tc>
          <w:tcPr>
            <w:tcW w:w="1100" w:type="dxa"/>
            <w:tcBorders>
              <w:top w:val="nil"/>
              <w:left w:val="nil"/>
              <w:bottom w:val="nil"/>
              <w:right w:val="nil"/>
            </w:tcBorders>
            <w:shd w:val="clear" w:color="auto" w:fill="auto"/>
            <w:vAlign w:val="center"/>
            <w:hideMark/>
          </w:tcPr>
          <w:p w14:paraId="18C48D8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nil"/>
              <w:left w:val="nil"/>
              <w:bottom w:val="nil"/>
              <w:right w:val="nil"/>
            </w:tcBorders>
            <w:shd w:val="clear" w:color="auto" w:fill="auto"/>
            <w:vAlign w:val="center"/>
            <w:hideMark/>
          </w:tcPr>
          <w:p w14:paraId="4777557B"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481721C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3A78B8A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44517A5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04CF765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r>
      <w:tr w:rsidR="00226B39" w:rsidRPr="005F1879" w14:paraId="607017FC" w14:textId="77777777" w:rsidTr="00226B39">
        <w:trPr>
          <w:trHeight w:val="64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B3AE2B2"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5D17A66C"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nil"/>
              <w:bottom w:val="single" w:sz="4" w:space="0" w:color="auto"/>
              <w:right w:val="single" w:sz="4" w:space="0" w:color="000000"/>
            </w:tcBorders>
            <w:shd w:val="clear" w:color="auto" w:fill="auto"/>
            <w:vAlign w:val="center"/>
            <w:hideMark/>
          </w:tcPr>
          <w:p w14:paraId="6F585C5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Cuerpo de Agentes Municipales de Metapán</w:t>
            </w:r>
          </w:p>
        </w:tc>
        <w:tc>
          <w:tcPr>
            <w:tcW w:w="1100" w:type="dxa"/>
            <w:tcBorders>
              <w:top w:val="nil"/>
              <w:left w:val="nil"/>
              <w:bottom w:val="single" w:sz="4" w:space="0" w:color="auto"/>
              <w:right w:val="nil"/>
            </w:tcBorders>
            <w:shd w:val="clear" w:color="auto" w:fill="auto"/>
            <w:vAlign w:val="center"/>
            <w:hideMark/>
          </w:tcPr>
          <w:p w14:paraId="2BDA7C8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260" w:type="dxa"/>
            <w:tcBorders>
              <w:top w:val="nil"/>
              <w:left w:val="nil"/>
              <w:bottom w:val="single" w:sz="4" w:space="0" w:color="auto"/>
              <w:right w:val="nil"/>
            </w:tcBorders>
            <w:shd w:val="clear" w:color="auto" w:fill="auto"/>
            <w:vAlign w:val="center"/>
            <w:hideMark/>
          </w:tcPr>
          <w:p w14:paraId="77E7E623"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1674B52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1656EE3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1FFC90C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c>
          <w:tcPr>
            <w:tcW w:w="1227" w:type="dxa"/>
            <w:vMerge/>
            <w:tcBorders>
              <w:top w:val="nil"/>
              <w:left w:val="single" w:sz="4" w:space="0" w:color="auto"/>
              <w:bottom w:val="single" w:sz="4" w:space="0" w:color="000000"/>
              <w:right w:val="single" w:sz="4" w:space="0" w:color="auto"/>
            </w:tcBorders>
            <w:vAlign w:val="center"/>
            <w:hideMark/>
          </w:tcPr>
          <w:p w14:paraId="374B57B2"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5F97AE3A" w14:textId="77777777" w:rsidTr="00226B39">
        <w:trPr>
          <w:trHeight w:val="330"/>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475513F6"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 xml:space="preserve">Luis Alfonso </w:t>
            </w:r>
            <w:proofErr w:type="spellStart"/>
            <w:r w:rsidRPr="005F1879">
              <w:rPr>
                <w:rFonts w:ascii="Book Antiqua" w:eastAsia="Times New Roman" w:hAnsi="Book Antiqua" w:cs="Calibri"/>
                <w:color w:val="000000"/>
                <w:szCs w:val="24"/>
                <w:lang w:val="es-ES" w:eastAsia="es-ES"/>
              </w:rPr>
              <w:t>Zaldaña</w:t>
            </w:r>
            <w:proofErr w:type="spellEnd"/>
            <w:r w:rsidRPr="005F1879">
              <w:rPr>
                <w:rFonts w:ascii="Book Antiqua" w:eastAsia="Times New Roman" w:hAnsi="Book Antiqua" w:cs="Calibri"/>
                <w:color w:val="000000"/>
                <w:szCs w:val="24"/>
                <w:lang w:val="es-ES" w:eastAsia="es-ES"/>
              </w:rPr>
              <w:t xml:space="preserve"> Sandoval</w:t>
            </w:r>
          </w:p>
        </w:tc>
        <w:tc>
          <w:tcPr>
            <w:tcW w:w="1100" w:type="dxa"/>
            <w:tcBorders>
              <w:top w:val="nil"/>
              <w:left w:val="nil"/>
              <w:bottom w:val="nil"/>
              <w:right w:val="nil"/>
            </w:tcBorders>
            <w:shd w:val="clear" w:color="auto" w:fill="auto"/>
            <w:noWrap/>
            <w:vAlign w:val="bottom"/>
            <w:hideMark/>
          </w:tcPr>
          <w:p w14:paraId="25EB900C"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5901E15E"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382FB827"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19B88451"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56B8CA3A"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0A32F2C2"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7EA8116A" w14:textId="77777777" w:rsidTr="00226B39">
        <w:trPr>
          <w:trHeight w:val="330"/>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5903D849" w14:textId="6A7081AF"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038D53F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nil"/>
              <w:left w:val="nil"/>
              <w:bottom w:val="single" w:sz="4" w:space="0" w:color="auto"/>
              <w:right w:val="nil"/>
            </w:tcBorders>
            <w:shd w:val="clear" w:color="auto" w:fill="auto"/>
            <w:vAlign w:val="center"/>
            <w:hideMark/>
          </w:tcPr>
          <w:p w14:paraId="5FDB16B3"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7302C76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4CA9070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0B80339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tcBorders>
              <w:top w:val="nil"/>
              <w:left w:val="nil"/>
              <w:bottom w:val="single" w:sz="4" w:space="0" w:color="auto"/>
              <w:right w:val="single" w:sz="4" w:space="0" w:color="auto"/>
            </w:tcBorders>
            <w:shd w:val="clear" w:color="auto" w:fill="auto"/>
            <w:vAlign w:val="center"/>
            <w:hideMark/>
          </w:tcPr>
          <w:p w14:paraId="50483F0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r>
      <w:tr w:rsidR="00226B39" w:rsidRPr="005F1879" w14:paraId="36750516" w14:textId="77777777" w:rsidTr="00226B39">
        <w:trPr>
          <w:trHeight w:val="315"/>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14:paraId="10B1101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4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3C2EA24"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 xml:space="preserve">Marcos Antonio </w:t>
            </w:r>
            <w:proofErr w:type="spellStart"/>
            <w:r w:rsidRPr="005F1879">
              <w:rPr>
                <w:rFonts w:ascii="Book Antiqua" w:eastAsia="Times New Roman" w:hAnsi="Book Antiqua" w:cs="Calibri"/>
                <w:color w:val="000000"/>
                <w:szCs w:val="24"/>
                <w:lang w:val="es-ES" w:eastAsia="es-ES"/>
              </w:rPr>
              <w:t>Juarez</w:t>
            </w:r>
            <w:proofErr w:type="spellEnd"/>
            <w:r w:rsidRPr="005F1879">
              <w:rPr>
                <w:rFonts w:ascii="Book Antiqua" w:eastAsia="Times New Roman" w:hAnsi="Book Antiqua" w:cs="Calibri"/>
                <w:color w:val="000000"/>
                <w:szCs w:val="24"/>
                <w:lang w:val="es-ES" w:eastAsia="es-ES"/>
              </w:rPr>
              <w:t xml:space="preserve"> Herrera</w:t>
            </w:r>
          </w:p>
        </w:tc>
        <w:tc>
          <w:tcPr>
            <w:tcW w:w="2152" w:type="dxa"/>
            <w:gridSpan w:val="2"/>
            <w:tcBorders>
              <w:top w:val="single" w:sz="4" w:space="0" w:color="auto"/>
              <w:left w:val="nil"/>
              <w:bottom w:val="nil"/>
              <w:right w:val="single" w:sz="4" w:space="0" w:color="000000"/>
            </w:tcBorders>
            <w:shd w:val="clear" w:color="auto" w:fill="auto"/>
            <w:vAlign w:val="center"/>
            <w:hideMark/>
          </w:tcPr>
          <w:p w14:paraId="179D523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Agente</w:t>
            </w:r>
          </w:p>
        </w:tc>
        <w:tc>
          <w:tcPr>
            <w:tcW w:w="1100" w:type="dxa"/>
            <w:tcBorders>
              <w:top w:val="nil"/>
              <w:left w:val="nil"/>
              <w:bottom w:val="nil"/>
              <w:right w:val="nil"/>
            </w:tcBorders>
            <w:shd w:val="clear" w:color="auto" w:fill="auto"/>
            <w:vAlign w:val="center"/>
            <w:hideMark/>
          </w:tcPr>
          <w:p w14:paraId="09684B5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nil"/>
              <w:left w:val="nil"/>
              <w:bottom w:val="nil"/>
              <w:right w:val="nil"/>
            </w:tcBorders>
            <w:shd w:val="clear" w:color="auto" w:fill="auto"/>
            <w:vAlign w:val="center"/>
            <w:hideMark/>
          </w:tcPr>
          <w:p w14:paraId="011E50E0"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03114AD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496FD23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61DFBC3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5F435DD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r>
      <w:tr w:rsidR="00226B39" w:rsidRPr="005F1879" w14:paraId="0B295FC1" w14:textId="77777777" w:rsidTr="00226B39">
        <w:trPr>
          <w:trHeight w:val="645"/>
        </w:trPr>
        <w:tc>
          <w:tcPr>
            <w:tcW w:w="2127" w:type="dxa"/>
            <w:vMerge/>
            <w:tcBorders>
              <w:top w:val="nil"/>
              <w:left w:val="single" w:sz="4" w:space="0" w:color="auto"/>
              <w:bottom w:val="single" w:sz="4" w:space="0" w:color="000000"/>
              <w:right w:val="single" w:sz="4" w:space="0" w:color="auto"/>
            </w:tcBorders>
            <w:vAlign w:val="center"/>
            <w:hideMark/>
          </w:tcPr>
          <w:p w14:paraId="4250E500"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000000"/>
              <w:right w:val="single" w:sz="4" w:space="0" w:color="000000"/>
            </w:tcBorders>
            <w:vAlign w:val="center"/>
            <w:hideMark/>
          </w:tcPr>
          <w:p w14:paraId="346DF9D5"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nil"/>
              <w:bottom w:val="single" w:sz="4" w:space="0" w:color="auto"/>
              <w:right w:val="single" w:sz="4" w:space="0" w:color="000000"/>
            </w:tcBorders>
            <w:shd w:val="clear" w:color="auto" w:fill="auto"/>
            <w:vAlign w:val="center"/>
            <w:hideMark/>
          </w:tcPr>
          <w:p w14:paraId="7A16292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Cuerpo de Agentes Municipales de Metapán</w:t>
            </w:r>
          </w:p>
        </w:tc>
        <w:tc>
          <w:tcPr>
            <w:tcW w:w="1100" w:type="dxa"/>
            <w:tcBorders>
              <w:top w:val="nil"/>
              <w:left w:val="nil"/>
              <w:bottom w:val="single" w:sz="4" w:space="0" w:color="auto"/>
              <w:right w:val="nil"/>
            </w:tcBorders>
            <w:shd w:val="clear" w:color="auto" w:fill="auto"/>
            <w:vAlign w:val="center"/>
            <w:hideMark/>
          </w:tcPr>
          <w:p w14:paraId="3F34E58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260" w:type="dxa"/>
            <w:tcBorders>
              <w:top w:val="nil"/>
              <w:left w:val="nil"/>
              <w:bottom w:val="single" w:sz="4" w:space="0" w:color="auto"/>
              <w:right w:val="nil"/>
            </w:tcBorders>
            <w:shd w:val="clear" w:color="auto" w:fill="auto"/>
            <w:vAlign w:val="center"/>
            <w:hideMark/>
          </w:tcPr>
          <w:p w14:paraId="6B554BEB"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424E703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5633623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0C4BC45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c>
          <w:tcPr>
            <w:tcW w:w="1227" w:type="dxa"/>
            <w:vMerge/>
            <w:tcBorders>
              <w:top w:val="nil"/>
              <w:left w:val="single" w:sz="4" w:space="0" w:color="auto"/>
              <w:bottom w:val="single" w:sz="4" w:space="0" w:color="000000"/>
              <w:right w:val="single" w:sz="4" w:space="0" w:color="auto"/>
            </w:tcBorders>
            <w:vAlign w:val="center"/>
            <w:hideMark/>
          </w:tcPr>
          <w:p w14:paraId="51B79704"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46B4707C" w14:textId="77777777" w:rsidTr="00226B39">
        <w:trPr>
          <w:trHeight w:val="330"/>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4D4B26C9"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José Daniel Martínez Ramírez</w:t>
            </w:r>
          </w:p>
        </w:tc>
        <w:tc>
          <w:tcPr>
            <w:tcW w:w="1100" w:type="dxa"/>
            <w:tcBorders>
              <w:top w:val="nil"/>
              <w:left w:val="nil"/>
              <w:bottom w:val="nil"/>
              <w:right w:val="nil"/>
            </w:tcBorders>
            <w:shd w:val="clear" w:color="auto" w:fill="auto"/>
            <w:noWrap/>
            <w:vAlign w:val="bottom"/>
            <w:hideMark/>
          </w:tcPr>
          <w:p w14:paraId="571BC549"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5F6C5A4F"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5AD16BE7"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2F2569A4"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4952818F"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7D4121A3"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52D0D6EA" w14:textId="77777777" w:rsidTr="00226B39">
        <w:trPr>
          <w:trHeight w:val="330"/>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134C3212" w14:textId="001DDA5B"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6D299B0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nil"/>
              <w:left w:val="nil"/>
              <w:bottom w:val="single" w:sz="4" w:space="0" w:color="auto"/>
              <w:right w:val="nil"/>
            </w:tcBorders>
            <w:shd w:val="clear" w:color="auto" w:fill="auto"/>
            <w:vAlign w:val="center"/>
            <w:hideMark/>
          </w:tcPr>
          <w:p w14:paraId="702D481D"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1434620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38A1196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175972F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tcBorders>
              <w:top w:val="nil"/>
              <w:left w:val="nil"/>
              <w:bottom w:val="single" w:sz="4" w:space="0" w:color="auto"/>
              <w:right w:val="single" w:sz="4" w:space="0" w:color="auto"/>
            </w:tcBorders>
            <w:shd w:val="clear" w:color="auto" w:fill="auto"/>
            <w:vAlign w:val="center"/>
            <w:hideMark/>
          </w:tcPr>
          <w:p w14:paraId="5D9C5E0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r>
      <w:tr w:rsidR="00226B39" w:rsidRPr="005F1879" w14:paraId="1A26ECF1" w14:textId="77777777" w:rsidTr="00226B39">
        <w:trPr>
          <w:trHeight w:val="315"/>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D19FB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w:t>
            </w:r>
          </w:p>
        </w:tc>
        <w:tc>
          <w:tcPr>
            <w:tcW w:w="24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4E8AE47"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roofErr w:type="spellStart"/>
            <w:r w:rsidRPr="005F1879">
              <w:rPr>
                <w:rFonts w:ascii="Book Antiqua" w:eastAsia="Times New Roman" w:hAnsi="Book Antiqua" w:cs="Calibri"/>
                <w:color w:val="000000"/>
                <w:szCs w:val="24"/>
                <w:lang w:val="es-ES" w:eastAsia="es-ES"/>
              </w:rPr>
              <w:t>Julian</w:t>
            </w:r>
            <w:proofErr w:type="spellEnd"/>
            <w:r w:rsidRPr="005F1879">
              <w:rPr>
                <w:rFonts w:ascii="Book Antiqua" w:eastAsia="Times New Roman" w:hAnsi="Book Antiqua" w:cs="Calibri"/>
                <w:color w:val="000000"/>
                <w:szCs w:val="24"/>
                <w:lang w:val="es-ES" w:eastAsia="es-ES"/>
              </w:rPr>
              <w:t xml:space="preserve"> Antonio Castaneda Posada</w:t>
            </w:r>
          </w:p>
        </w:tc>
        <w:tc>
          <w:tcPr>
            <w:tcW w:w="2152" w:type="dxa"/>
            <w:gridSpan w:val="2"/>
            <w:tcBorders>
              <w:top w:val="single" w:sz="4" w:space="0" w:color="auto"/>
              <w:left w:val="nil"/>
              <w:bottom w:val="nil"/>
              <w:right w:val="single" w:sz="4" w:space="0" w:color="000000"/>
            </w:tcBorders>
            <w:shd w:val="clear" w:color="auto" w:fill="auto"/>
            <w:vAlign w:val="center"/>
            <w:hideMark/>
          </w:tcPr>
          <w:p w14:paraId="1D72DD9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Vigilante</w:t>
            </w:r>
          </w:p>
        </w:tc>
        <w:tc>
          <w:tcPr>
            <w:tcW w:w="1100" w:type="dxa"/>
            <w:tcBorders>
              <w:top w:val="single" w:sz="4" w:space="0" w:color="auto"/>
              <w:left w:val="nil"/>
              <w:bottom w:val="nil"/>
              <w:right w:val="nil"/>
            </w:tcBorders>
            <w:shd w:val="clear" w:color="auto" w:fill="auto"/>
            <w:vAlign w:val="center"/>
            <w:hideMark/>
          </w:tcPr>
          <w:p w14:paraId="5AABD72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single" w:sz="4" w:space="0" w:color="auto"/>
              <w:left w:val="nil"/>
              <w:bottom w:val="nil"/>
              <w:right w:val="nil"/>
            </w:tcBorders>
            <w:shd w:val="clear" w:color="auto" w:fill="auto"/>
            <w:vAlign w:val="center"/>
            <w:hideMark/>
          </w:tcPr>
          <w:p w14:paraId="0D6AB3B7"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single" w:sz="4" w:space="0" w:color="auto"/>
              <w:left w:val="nil"/>
              <w:bottom w:val="nil"/>
              <w:right w:val="nil"/>
            </w:tcBorders>
            <w:shd w:val="clear" w:color="auto" w:fill="auto"/>
            <w:vAlign w:val="center"/>
            <w:hideMark/>
          </w:tcPr>
          <w:p w14:paraId="517D293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single" w:sz="4" w:space="0" w:color="auto"/>
              <w:left w:val="nil"/>
              <w:bottom w:val="nil"/>
              <w:right w:val="nil"/>
            </w:tcBorders>
            <w:shd w:val="clear" w:color="auto" w:fill="auto"/>
            <w:vAlign w:val="center"/>
            <w:hideMark/>
          </w:tcPr>
          <w:p w14:paraId="49A292C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single" w:sz="4" w:space="0" w:color="auto"/>
              <w:left w:val="nil"/>
              <w:bottom w:val="nil"/>
              <w:right w:val="single" w:sz="4" w:space="0" w:color="auto"/>
            </w:tcBorders>
            <w:shd w:val="clear" w:color="auto" w:fill="auto"/>
            <w:vAlign w:val="center"/>
            <w:hideMark/>
          </w:tcPr>
          <w:p w14:paraId="7CE66CF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EECC7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r>
      <w:tr w:rsidR="00226B39" w:rsidRPr="005F1879" w14:paraId="13F42233" w14:textId="77777777" w:rsidTr="00226B39">
        <w:trPr>
          <w:trHeight w:val="645"/>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625C88C1"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000000"/>
              <w:right w:val="single" w:sz="4" w:space="0" w:color="000000"/>
            </w:tcBorders>
            <w:vAlign w:val="center"/>
            <w:hideMark/>
          </w:tcPr>
          <w:p w14:paraId="12F73E97"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nil"/>
              <w:bottom w:val="single" w:sz="4" w:space="0" w:color="auto"/>
              <w:right w:val="single" w:sz="4" w:space="0" w:color="000000"/>
            </w:tcBorders>
            <w:shd w:val="clear" w:color="auto" w:fill="auto"/>
            <w:vAlign w:val="center"/>
            <w:hideMark/>
          </w:tcPr>
          <w:p w14:paraId="3228DE9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Cuerpo de Agentes Municipales de Metapán</w:t>
            </w:r>
          </w:p>
        </w:tc>
        <w:tc>
          <w:tcPr>
            <w:tcW w:w="1100" w:type="dxa"/>
            <w:tcBorders>
              <w:top w:val="nil"/>
              <w:left w:val="nil"/>
              <w:bottom w:val="single" w:sz="4" w:space="0" w:color="auto"/>
              <w:right w:val="nil"/>
            </w:tcBorders>
            <w:shd w:val="clear" w:color="auto" w:fill="auto"/>
            <w:vAlign w:val="center"/>
            <w:hideMark/>
          </w:tcPr>
          <w:p w14:paraId="64F0992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260" w:type="dxa"/>
            <w:tcBorders>
              <w:top w:val="nil"/>
              <w:left w:val="nil"/>
              <w:bottom w:val="single" w:sz="4" w:space="0" w:color="auto"/>
              <w:right w:val="nil"/>
            </w:tcBorders>
            <w:shd w:val="clear" w:color="auto" w:fill="auto"/>
            <w:vAlign w:val="center"/>
            <w:hideMark/>
          </w:tcPr>
          <w:p w14:paraId="7D314E60"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6798C2D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6A76B53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6712473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43439D3E"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5B250409" w14:textId="77777777" w:rsidTr="00226B39">
        <w:trPr>
          <w:trHeight w:val="330"/>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7D0CDBB"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proofErr w:type="spellStart"/>
            <w:r w:rsidRPr="005F1879">
              <w:rPr>
                <w:rFonts w:ascii="Book Antiqua" w:eastAsia="Times New Roman" w:hAnsi="Book Antiqua" w:cs="Calibri"/>
                <w:color w:val="000000"/>
                <w:szCs w:val="24"/>
                <w:lang w:val="es-ES" w:eastAsia="es-ES"/>
              </w:rPr>
              <w:t>Neftali</w:t>
            </w:r>
            <w:proofErr w:type="spellEnd"/>
            <w:r w:rsidRPr="005F1879">
              <w:rPr>
                <w:rFonts w:ascii="Book Antiqua" w:eastAsia="Times New Roman" w:hAnsi="Book Antiqua" w:cs="Calibri"/>
                <w:color w:val="000000"/>
                <w:szCs w:val="24"/>
                <w:lang w:val="es-ES" w:eastAsia="es-ES"/>
              </w:rPr>
              <w:t xml:space="preserve"> Recinos Fajardo</w:t>
            </w:r>
          </w:p>
        </w:tc>
        <w:tc>
          <w:tcPr>
            <w:tcW w:w="1100" w:type="dxa"/>
            <w:tcBorders>
              <w:top w:val="nil"/>
              <w:left w:val="nil"/>
              <w:bottom w:val="nil"/>
              <w:right w:val="nil"/>
            </w:tcBorders>
            <w:shd w:val="clear" w:color="auto" w:fill="auto"/>
            <w:noWrap/>
            <w:vAlign w:val="bottom"/>
            <w:hideMark/>
          </w:tcPr>
          <w:p w14:paraId="4071322F"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519F1834"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5F7068A4"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766B4F0A"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0DC42F51"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3A57F37E"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3BA3A690" w14:textId="77777777" w:rsidTr="00226B39">
        <w:trPr>
          <w:trHeight w:val="330"/>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3618B040" w14:textId="1FD1563C"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6C2E5F1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nil"/>
              <w:left w:val="nil"/>
              <w:bottom w:val="single" w:sz="4" w:space="0" w:color="auto"/>
              <w:right w:val="nil"/>
            </w:tcBorders>
            <w:shd w:val="clear" w:color="auto" w:fill="auto"/>
            <w:vAlign w:val="center"/>
            <w:hideMark/>
          </w:tcPr>
          <w:p w14:paraId="4A01E485"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45A897F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6FDA837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2CF1866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tcBorders>
              <w:top w:val="nil"/>
              <w:left w:val="nil"/>
              <w:bottom w:val="single" w:sz="4" w:space="0" w:color="auto"/>
              <w:right w:val="single" w:sz="4" w:space="0" w:color="auto"/>
            </w:tcBorders>
            <w:shd w:val="clear" w:color="auto" w:fill="auto"/>
            <w:vAlign w:val="center"/>
            <w:hideMark/>
          </w:tcPr>
          <w:p w14:paraId="48BDFD1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r>
      <w:tr w:rsidR="00226B39" w:rsidRPr="005F1879" w14:paraId="43AE14EF" w14:textId="77777777" w:rsidTr="00226B39">
        <w:trPr>
          <w:trHeight w:val="315"/>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14:paraId="1039AD2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w:t>
            </w:r>
          </w:p>
        </w:tc>
        <w:tc>
          <w:tcPr>
            <w:tcW w:w="24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B50FB5"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roofErr w:type="spellStart"/>
            <w:r w:rsidRPr="005F1879">
              <w:rPr>
                <w:rFonts w:ascii="Book Antiqua" w:eastAsia="Times New Roman" w:hAnsi="Book Antiqua" w:cs="Calibri"/>
                <w:color w:val="000000"/>
                <w:szCs w:val="24"/>
                <w:lang w:val="es-ES" w:eastAsia="es-ES"/>
              </w:rPr>
              <w:t>Julian</w:t>
            </w:r>
            <w:proofErr w:type="spellEnd"/>
            <w:r w:rsidRPr="005F1879">
              <w:rPr>
                <w:rFonts w:ascii="Book Antiqua" w:eastAsia="Times New Roman" w:hAnsi="Book Antiqua" w:cs="Calibri"/>
                <w:color w:val="000000"/>
                <w:szCs w:val="24"/>
                <w:lang w:val="es-ES" w:eastAsia="es-ES"/>
              </w:rPr>
              <w:t xml:space="preserve"> Duarte López</w:t>
            </w:r>
          </w:p>
        </w:tc>
        <w:tc>
          <w:tcPr>
            <w:tcW w:w="2152" w:type="dxa"/>
            <w:gridSpan w:val="2"/>
            <w:tcBorders>
              <w:top w:val="single" w:sz="4" w:space="0" w:color="auto"/>
              <w:left w:val="nil"/>
              <w:bottom w:val="nil"/>
              <w:right w:val="single" w:sz="4" w:space="0" w:color="000000"/>
            </w:tcBorders>
            <w:shd w:val="clear" w:color="auto" w:fill="auto"/>
            <w:vAlign w:val="center"/>
            <w:hideMark/>
          </w:tcPr>
          <w:p w14:paraId="3028585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Guarda Parque</w:t>
            </w:r>
          </w:p>
        </w:tc>
        <w:tc>
          <w:tcPr>
            <w:tcW w:w="1100" w:type="dxa"/>
            <w:tcBorders>
              <w:top w:val="nil"/>
              <w:left w:val="nil"/>
              <w:bottom w:val="nil"/>
              <w:right w:val="nil"/>
            </w:tcBorders>
            <w:shd w:val="clear" w:color="auto" w:fill="auto"/>
            <w:vAlign w:val="center"/>
            <w:hideMark/>
          </w:tcPr>
          <w:p w14:paraId="16D2B7D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nil"/>
              <w:left w:val="nil"/>
              <w:bottom w:val="nil"/>
              <w:right w:val="nil"/>
            </w:tcBorders>
            <w:shd w:val="clear" w:color="auto" w:fill="auto"/>
            <w:vAlign w:val="center"/>
            <w:hideMark/>
          </w:tcPr>
          <w:p w14:paraId="2CE259BD"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029983D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5662F92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2DFD8CF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7316906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r>
      <w:tr w:rsidR="00226B39" w:rsidRPr="005F1879" w14:paraId="3F8D9889" w14:textId="77777777" w:rsidTr="00226B39">
        <w:trPr>
          <w:trHeight w:val="660"/>
        </w:trPr>
        <w:tc>
          <w:tcPr>
            <w:tcW w:w="2127" w:type="dxa"/>
            <w:vMerge/>
            <w:tcBorders>
              <w:top w:val="nil"/>
              <w:left w:val="single" w:sz="4" w:space="0" w:color="auto"/>
              <w:bottom w:val="single" w:sz="4" w:space="0" w:color="000000"/>
              <w:right w:val="single" w:sz="4" w:space="0" w:color="auto"/>
            </w:tcBorders>
            <w:vAlign w:val="center"/>
            <w:hideMark/>
          </w:tcPr>
          <w:p w14:paraId="0865EF1E"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000000"/>
              <w:right w:val="single" w:sz="4" w:space="0" w:color="000000"/>
            </w:tcBorders>
            <w:vAlign w:val="center"/>
            <w:hideMark/>
          </w:tcPr>
          <w:p w14:paraId="499300A7"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nil"/>
              <w:bottom w:val="single" w:sz="4" w:space="0" w:color="auto"/>
              <w:right w:val="single" w:sz="4" w:space="0" w:color="000000"/>
            </w:tcBorders>
            <w:shd w:val="clear" w:color="auto" w:fill="auto"/>
            <w:vAlign w:val="center"/>
            <w:hideMark/>
          </w:tcPr>
          <w:p w14:paraId="278CEDB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Cuerpo de Agentes Municipales de Metapán</w:t>
            </w:r>
          </w:p>
        </w:tc>
        <w:tc>
          <w:tcPr>
            <w:tcW w:w="1100" w:type="dxa"/>
            <w:tcBorders>
              <w:top w:val="nil"/>
              <w:left w:val="nil"/>
              <w:bottom w:val="single" w:sz="4" w:space="0" w:color="auto"/>
              <w:right w:val="nil"/>
            </w:tcBorders>
            <w:shd w:val="clear" w:color="auto" w:fill="auto"/>
            <w:vAlign w:val="center"/>
            <w:hideMark/>
          </w:tcPr>
          <w:p w14:paraId="6487962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260" w:type="dxa"/>
            <w:tcBorders>
              <w:top w:val="nil"/>
              <w:left w:val="nil"/>
              <w:bottom w:val="single" w:sz="4" w:space="0" w:color="auto"/>
              <w:right w:val="nil"/>
            </w:tcBorders>
            <w:shd w:val="clear" w:color="auto" w:fill="auto"/>
            <w:vAlign w:val="center"/>
            <w:hideMark/>
          </w:tcPr>
          <w:p w14:paraId="409799B3"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12F051D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287FF7C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505144E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c>
          <w:tcPr>
            <w:tcW w:w="1227" w:type="dxa"/>
            <w:vMerge/>
            <w:tcBorders>
              <w:top w:val="nil"/>
              <w:left w:val="single" w:sz="4" w:space="0" w:color="auto"/>
              <w:bottom w:val="single" w:sz="4" w:space="0" w:color="000000"/>
              <w:right w:val="single" w:sz="4" w:space="0" w:color="auto"/>
            </w:tcBorders>
            <w:vAlign w:val="center"/>
            <w:hideMark/>
          </w:tcPr>
          <w:p w14:paraId="58CCB020"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2271F9FA" w14:textId="77777777" w:rsidTr="00226B39">
        <w:trPr>
          <w:trHeight w:val="330"/>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3621A29A"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Marvin Geovanni Hernández</w:t>
            </w:r>
          </w:p>
        </w:tc>
        <w:tc>
          <w:tcPr>
            <w:tcW w:w="1100" w:type="dxa"/>
            <w:tcBorders>
              <w:top w:val="nil"/>
              <w:left w:val="nil"/>
              <w:bottom w:val="nil"/>
              <w:right w:val="nil"/>
            </w:tcBorders>
            <w:shd w:val="clear" w:color="auto" w:fill="auto"/>
            <w:noWrap/>
            <w:vAlign w:val="bottom"/>
            <w:hideMark/>
          </w:tcPr>
          <w:p w14:paraId="4367B7D3"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7D03F73C"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1C30B3FB"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13756F57"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1B3D1734"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11AFDB05"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1A78DA09" w14:textId="77777777" w:rsidTr="00226B39">
        <w:trPr>
          <w:trHeight w:val="330"/>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098FB747" w14:textId="77BCE369"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6976CEE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nil"/>
              <w:left w:val="nil"/>
              <w:bottom w:val="single" w:sz="4" w:space="0" w:color="auto"/>
              <w:right w:val="nil"/>
            </w:tcBorders>
            <w:shd w:val="clear" w:color="auto" w:fill="auto"/>
            <w:vAlign w:val="center"/>
            <w:hideMark/>
          </w:tcPr>
          <w:p w14:paraId="0DEC1890"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3576F8F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303A25D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41C9E06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tcBorders>
              <w:top w:val="nil"/>
              <w:left w:val="nil"/>
              <w:bottom w:val="single" w:sz="4" w:space="0" w:color="auto"/>
              <w:right w:val="single" w:sz="4" w:space="0" w:color="auto"/>
            </w:tcBorders>
            <w:shd w:val="clear" w:color="auto" w:fill="auto"/>
            <w:vAlign w:val="center"/>
            <w:hideMark/>
          </w:tcPr>
          <w:p w14:paraId="78B3881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r>
      <w:tr w:rsidR="00226B39" w:rsidRPr="005F1879" w14:paraId="7A652B98" w14:textId="77777777" w:rsidTr="00226B39">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2951528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D7D4EB"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roofErr w:type="spellStart"/>
            <w:r w:rsidRPr="005F1879">
              <w:rPr>
                <w:rFonts w:ascii="Book Antiqua" w:eastAsia="Times New Roman" w:hAnsi="Book Antiqua" w:cs="Calibri"/>
                <w:color w:val="000000"/>
                <w:szCs w:val="24"/>
                <w:lang w:val="es-ES" w:eastAsia="es-ES"/>
              </w:rPr>
              <w:t>Hector</w:t>
            </w:r>
            <w:proofErr w:type="spellEnd"/>
            <w:r w:rsidRPr="005F1879">
              <w:rPr>
                <w:rFonts w:ascii="Book Antiqua" w:eastAsia="Times New Roman" w:hAnsi="Book Antiqua" w:cs="Calibri"/>
                <w:color w:val="000000"/>
                <w:szCs w:val="24"/>
                <w:lang w:val="es-ES" w:eastAsia="es-ES"/>
              </w:rPr>
              <w:t xml:space="preserve"> Daniel Vargas Aldana</w:t>
            </w:r>
          </w:p>
        </w:tc>
        <w:tc>
          <w:tcPr>
            <w:tcW w:w="2152" w:type="dxa"/>
            <w:gridSpan w:val="2"/>
            <w:tcBorders>
              <w:top w:val="single" w:sz="4" w:space="0" w:color="auto"/>
              <w:left w:val="nil"/>
              <w:bottom w:val="nil"/>
              <w:right w:val="single" w:sz="4" w:space="0" w:color="000000"/>
            </w:tcBorders>
            <w:shd w:val="clear" w:color="auto" w:fill="auto"/>
            <w:vAlign w:val="center"/>
            <w:hideMark/>
          </w:tcPr>
          <w:p w14:paraId="061006F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Vigilante</w:t>
            </w:r>
          </w:p>
        </w:tc>
        <w:tc>
          <w:tcPr>
            <w:tcW w:w="1100" w:type="dxa"/>
            <w:tcBorders>
              <w:top w:val="nil"/>
              <w:left w:val="nil"/>
              <w:bottom w:val="nil"/>
              <w:right w:val="nil"/>
            </w:tcBorders>
            <w:shd w:val="clear" w:color="auto" w:fill="auto"/>
            <w:vAlign w:val="center"/>
            <w:hideMark/>
          </w:tcPr>
          <w:p w14:paraId="2FE862D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nil"/>
              <w:left w:val="nil"/>
              <w:bottom w:val="nil"/>
              <w:right w:val="nil"/>
            </w:tcBorders>
            <w:shd w:val="clear" w:color="auto" w:fill="auto"/>
            <w:vAlign w:val="center"/>
            <w:hideMark/>
          </w:tcPr>
          <w:p w14:paraId="01257B0D"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15EE4F2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725E81A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2EA1A34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0A01995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r>
      <w:tr w:rsidR="00226B39" w:rsidRPr="005F1879" w14:paraId="2C1A6B48" w14:textId="77777777" w:rsidTr="00226B39">
        <w:trPr>
          <w:trHeight w:val="315"/>
        </w:trPr>
        <w:tc>
          <w:tcPr>
            <w:tcW w:w="2127" w:type="dxa"/>
            <w:vMerge/>
            <w:tcBorders>
              <w:top w:val="nil"/>
              <w:left w:val="single" w:sz="4" w:space="0" w:color="auto"/>
              <w:bottom w:val="single" w:sz="4" w:space="0" w:color="auto"/>
              <w:right w:val="single" w:sz="4" w:space="0" w:color="auto"/>
            </w:tcBorders>
            <w:vAlign w:val="center"/>
            <w:hideMark/>
          </w:tcPr>
          <w:p w14:paraId="164669DF"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26584909"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nil"/>
              <w:bottom w:val="single" w:sz="4" w:space="0" w:color="auto"/>
              <w:right w:val="single" w:sz="4" w:space="0" w:color="000000"/>
            </w:tcBorders>
            <w:shd w:val="clear" w:color="auto" w:fill="auto"/>
            <w:vAlign w:val="center"/>
            <w:hideMark/>
          </w:tcPr>
          <w:p w14:paraId="23F69A8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Servicios Generales</w:t>
            </w:r>
          </w:p>
        </w:tc>
        <w:tc>
          <w:tcPr>
            <w:tcW w:w="1100" w:type="dxa"/>
            <w:tcBorders>
              <w:top w:val="nil"/>
              <w:left w:val="nil"/>
              <w:bottom w:val="single" w:sz="4" w:space="0" w:color="auto"/>
              <w:right w:val="nil"/>
            </w:tcBorders>
            <w:shd w:val="clear" w:color="auto" w:fill="auto"/>
            <w:vAlign w:val="center"/>
            <w:hideMark/>
          </w:tcPr>
          <w:p w14:paraId="46926EE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260" w:type="dxa"/>
            <w:tcBorders>
              <w:top w:val="nil"/>
              <w:left w:val="nil"/>
              <w:bottom w:val="single" w:sz="4" w:space="0" w:color="auto"/>
              <w:right w:val="nil"/>
            </w:tcBorders>
            <w:shd w:val="clear" w:color="auto" w:fill="auto"/>
            <w:vAlign w:val="center"/>
            <w:hideMark/>
          </w:tcPr>
          <w:p w14:paraId="7AB6640B"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4228F40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382792E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613A9AC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c>
          <w:tcPr>
            <w:tcW w:w="1227" w:type="dxa"/>
            <w:vMerge/>
            <w:tcBorders>
              <w:top w:val="nil"/>
              <w:left w:val="single" w:sz="4" w:space="0" w:color="auto"/>
              <w:bottom w:val="single" w:sz="4" w:space="0" w:color="000000"/>
              <w:right w:val="single" w:sz="4" w:space="0" w:color="auto"/>
            </w:tcBorders>
            <w:vAlign w:val="center"/>
            <w:hideMark/>
          </w:tcPr>
          <w:p w14:paraId="204FAFDD"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5C05C38C" w14:textId="77777777" w:rsidTr="00226B39">
        <w:trPr>
          <w:trHeight w:val="330"/>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0C927344"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Carlos Humberto Vásquez Salazar</w:t>
            </w:r>
          </w:p>
        </w:tc>
        <w:tc>
          <w:tcPr>
            <w:tcW w:w="1100" w:type="dxa"/>
            <w:tcBorders>
              <w:top w:val="nil"/>
              <w:left w:val="nil"/>
              <w:bottom w:val="nil"/>
              <w:right w:val="nil"/>
            </w:tcBorders>
            <w:shd w:val="clear" w:color="auto" w:fill="auto"/>
            <w:noWrap/>
            <w:vAlign w:val="bottom"/>
            <w:hideMark/>
          </w:tcPr>
          <w:p w14:paraId="695C9D77"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2111CD0D"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42F43800" w14:textId="77777777" w:rsidR="00226B39" w:rsidRPr="005F1879" w:rsidRDefault="00226B39" w:rsidP="00226B39">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2E152E65" w14:textId="77777777" w:rsidR="00226B39" w:rsidRPr="005F1879" w:rsidRDefault="00226B39" w:rsidP="00226B39">
            <w:pPr>
              <w:spacing w:after="0" w:line="240" w:lineRule="auto"/>
              <w:rPr>
                <w:rFonts w:eastAsia="Times New Roman"/>
                <w:sz w:val="20"/>
                <w:szCs w:val="20"/>
                <w:lang w:val="es-ES" w:eastAsia="es-ES"/>
              </w:rPr>
            </w:pPr>
          </w:p>
        </w:tc>
        <w:tc>
          <w:tcPr>
            <w:tcW w:w="983" w:type="dxa"/>
            <w:tcBorders>
              <w:top w:val="nil"/>
              <w:left w:val="nil"/>
              <w:bottom w:val="nil"/>
              <w:right w:val="single" w:sz="4" w:space="0" w:color="auto"/>
            </w:tcBorders>
            <w:shd w:val="clear" w:color="auto" w:fill="auto"/>
            <w:noWrap/>
            <w:vAlign w:val="bottom"/>
            <w:hideMark/>
          </w:tcPr>
          <w:p w14:paraId="7DA19CB9"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3C0662B6"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609C520F" w14:textId="77777777" w:rsidTr="00226B39">
        <w:trPr>
          <w:trHeight w:val="330"/>
        </w:trPr>
        <w:tc>
          <w:tcPr>
            <w:tcW w:w="6721" w:type="dxa"/>
            <w:gridSpan w:val="5"/>
            <w:tcBorders>
              <w:top w:val="nil"/>
              <w:left w:val="single" w:sz="4" w:space="0" w:color="auto"/>
              <w:bottom w:val="nil"/>
              <w:right w:val="single" w:sz="4" w:space="0" w:color="000000"/>
            </w:tcBorders>
            <w:shd w:val="clear" w:color="auto" w:fill="auto"/>
            <w:noWrap/>
            <w:vAlign w:val="center"/>
            <w:hideMark/>
          </w:tcPr>
          <w:p w14:paraId="642BAD1F" w14:textId="3FCDE040"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nil"/>
              <w:right w:val="nil"/>
            </w:tcBorders>
            <w:shd w:val="clear" w:color="auto" w:fill="auto"/>
            <w:vAlign w:val="center"/>
            <w:hideMark/>
          </w:tcPr>
          <w:p w14:paraId="7A9D613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nil"/>
              <w:left w:val="nil"/>
              <w:bottom w:val="nil"/>
              <w:right w:val="nil"/>
            </w:tcBorders>
            <w:shd w:val="clear" w:color="auto" w:fill="auto"/>
            <w:vAlign w:val="center"/>
            <w:hideMark/>
          </w:tcPr>
          <w:p w14:paraId="02A85F58"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105E61F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FE07CD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32226BF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tcBorders>
              <w:top w:val="nil"/>
              <w:left w:val="nil"/>
              <w:bottom w:val="nil"/>
              <w:right w:val="single" w:sz="4" w:space="0" w:color="auto"/>
            </w:tcBorders>
            <w:shd w:val="clear" w:color="auto" w:fill="auto"/>
            <w:vAlign w:val="center"/>
            <w:hideMark/>
          </w:tcPr>
          <w:p w14:paraId="6D93F7F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r>
      <w:tr w:rsidR="00226B39" w:rsidRPr="005F1879" w14:paraId="6590F12C" w14:textId="77777777" w:rsidTr="00226B39">
        <w:trPr>
          <w:trHeight w:val="315"/>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05048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w:t>
            </w:r>
          </w:p>
        </w:tc>
        <w:tc>
          <w:tcPr>
            <w:tcW w:w="24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38CA623"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Susana Adela Ramos Moreno</w:t>
            </w:r>
          </w:p>
        </w:tc>
        <w:tc>
          <w:tcPr>
            <w:tcW w:w="2152" w:type="dxa"/>
            <w:gridSpan w:val="2"/>
            <w:tcBorders>
              <w:top w:val="single" w:sz="4" w:space="0" w:color="auto"/>
              <w:left w:val="nil"/>
              <w:bottom w:val="nil"/>
              <w:right w:val="single" w:sz="4" w:space="0" w:color="000000"/>
            </w:tcBorders>
            <w:shd w:val="clear" w:color="auto" w:fill="auto"/>
            <w:vAlign w:val="center"/>
            <w:hideMark/>
          </w:tcPr>
          <w:p w14:paraId="65CE4B6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Mozo</w:t>
            </w:r>
          </w:p>
        </w:tc>
        <w:tc>
          <w:tcPr>
            <w:tcW w:w="1100" w:type="dxa"/>
            <w:tcBorders>
              <w:top w:val="single" w:sz="4" w:space="0" w:color="auto"/>
              <w:left w:val="nil"/>
              <w:bottom w:val="nil"/>
              <w:right w:val="nil"/>
            </w:tcBorders>
            <w:shd w:val="clear" w:color="auto" w:fill="auto"/>
            <w:vAlign w:val="center"/>
            <w:hideMark/>
          </w:tcPr>
          <w:p w14:paraId="3630961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$375,00</w:t>
            </w:r>
          </w:p>
        </w:tc>
        <w:tc>
          <w:tcPr>
            <w:tcW w:w="260" w:type="dxa"/>
            <w:tcBorders>
              <w:top w:val="single" w:sz="4" w:space="0" w:color="auto"/>
              <w:left w:val="nil"/>
              <w:bottom w:val="nil"/>
              <w:right w:val="nil"/>
            </w:tcBorders>
            <w:shd w:val="clear" w:color="auto" w:fill="auto"/>
            <w:vAlign w:val="center"/>
            <w:hideMark/>
          </w:tcPr>
          <w:p w14:paraId="00FA2BF3"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single" w:sz="4" w:space="0" w:color="auto"/>
              <w:left w:val="nil"/>
              <w:bottom w:val="nil"/>
              <w:right w:val="nil"/>
            </w:tcBorders>
            <w:shd w:val="clear" w:color="auto" w:fill="auto"/>
            <w:vAlign w:val="center"/>
            <w:hideMark/>
          </w:tcPr>
          <w:p w14:paraId="1874C2F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single" w:sz="4" w:space="0" w:color="auto"/>
              <w:left w:val="nil"/>
              <w:bottom w:val="nil"/>
              <w:right w:val="nil"/>
            </w:tcBorders>
            <w:shd w:val="clear" w:color="auto" w:fill="auto"/>
            <w:vAlign w:val="center"/>
            <w:hideMark/>
          </w:tcPr>
          <w:p w14:paraId="52689F0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single" w:sz="4" w:space="0" w:color="auto"/>
              <w:left w:val="nil"/>
              <w:bottom w:val="nil"/>
              <w:right w:val="single" w:sz="4" w:space="0" w:color="auto"/>
            </w:tcBorders>
            <w:shd w:val="clear" w:color="auto" w:fill="auto"/>
            <w:vAlign w:val="center"/>
            <w:hideMark/>
          </w:tcPr>
          <w:p w14:paraId="12AA9DD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75F05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r>
      <w:tr w:rsidR="00226B39" w:rsidRPr="005F1879" w14:paraId="00A990CE" w14:textId="77777777" w:rsidTr="00226B39">
        <w:trPr>
          <w:trHeight w:val="315"/>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04810319"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000000"/>
              <w:right w:val="single" w:sz="4" w:space="0" w:color="000000"/>
            </w:tcBorders>
            <w:vAlign w:val="center"/>
            <w:hideMark/>
          </w:tcPr>
          <w:p w14:paraId="64608EF3"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nil"/>
              <w:bottom w:val="single" w:sz="4" w:space="0" w:color="auto"/>
              <w:right w:val="single" w:sz="4" w:space="0" w:color="000000"/>
            </w:tcBorders>
            <w:shd w:val="clear" w:color="auto" w:fill="auto"/>
            <w:vAlign w:val="center"/>
            <w:hideMark/>
          </w:tcPr>
          <w:p w14:paraId="6758FB4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Mercados</w:t>
            </w:r>
          </w:p>
        </w:tc>
        <w:tc>
          <w:tcPr>
            <w:tcW w:w="1100" w:type="dxa"/>
            <w:tcBorders>
              <w:top w:val="nil"/>
              <w:left w:val="nil"/>
              <w:bottom w:val="single" w:sz="4" w:space="0" w:color="auto"/>
              <w:right w:val="nil"/>
            </w:tcBorders>
            <w:shd w:val="clear" w:color="auto" w:fill="auto"/>
            <w:vAlign w:val="center"/>
            <w:hideMark/>
          </w:tcPr>
          <w:p w14:paraId="5BADE94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260" w:type="dxa"/>
            <w:tcBorders>
              <w:top w:val="nil"/>
              <w:left w:val="nil"/>
              <w:bottom w:val="single" w:sz="4" w:space="0" w:color="auto"/>
              <w:right w:val="nil"/>
            </w:tcBorders>
            <w:shd w:val="clear" w:color="auto" w:fill="auto"/>
            <w:vAlign w:val="center"/>
            <w:hideMark/>
          </w:tcPr>
          <w:p w14:paraId="39DB31FE"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2919B80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5AB523A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7225B25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2B37399A"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77E528D2" w14:textId="77777777" w:rsidTr="00226B39">
        <w:trPr>
          <w:trHeight w:val="330"/>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0424E9BC"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lastRenderedPageBreak/>
              <w:t xml:space="preserve">SUSTITUTO: </w:t>
            </w:r>
            <w:r w:rsidRPr="005F1879">
              <w:rPr>
                <w:rFonts w:ascii="Book Antiqua" w:eastAsia="Times New Roman" w:hAnsi="Book Antiqua" w:cs="Calibri"/>
                <w:color w:val="000000"/>
                <w:szCs w:val="24"/>
                <w:lang w:val="es-ES" w:eastAsia="es-ES"/>
              </w:rPr>
              <w:t>Jorge Alberto Morales</w:t>
            </w:r>
          </w:p>
        </w:tc>
        <w:tc>
          <w:tcPr>
            <w:tcW w:w="1100" w:type="dxa"/>
            <w:tcBorders>
              <w:top w:val="nil"/>
              <w:left w:val="nil"/>
              <w:bottom w:val="nil"/>
              <w:right w:val="nil"/>
            </w:tcBorders>
            <w:shd w:val="clear" w:color="auto" w:fill="auto"/>
            <w:noWrap/>
            <w:vAlign w:val="bottom"/>
            <w:hideMark/>
          </w:tcPr>
          <w:p w14:paraId="17277BEF"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60CA4C5B"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4BE03966"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7406D126"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44928981"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44B1E684"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0CB5B042" w14:textId="77777777" w:rsidTr="00226B39">
        <w:trPr>
          <w:trHeight w:val="330"/>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2D5BFC72" w14:textId="51B0BD04"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3CF07A8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$375,00</w:t>
            </w:r>
          </w:p>
        </w:tc>
        <w:tc>
          <w:tcPr>
            <w:tcW w:w="260" w:type="dxa"/>
            <w:tcBorders>
              <w:top w:val="nil"/>
              <w:left w:val="nil"/>
              <w:bottom w:val="single" w:sz="4" w:space="0" w:color="auto"/>
              <w:right w:val="nil"/>
            </w:tcBorders>
            <w:shd w:val="clear" w:color="auto" w:fill="auto"/>
            <w:vAlign w:val="center"/>
            <w:hideMark/>
          </w:tcPr>
          <w:p w14:paraId="70987F93"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25632D0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68C249E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009A8BF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1227" w:type="dxa"/>
            <w:tcBorders>
              <w:top w:val="nil"/>
              <w:left w:val="nil"/>
              <w:bottom w:val="single" w:sz="4" w:space="0" w:color="auto"/>
              <w:right w:val="single" w:sz="4" w:space="0" w:color="auto"/>
            </w:tcBorders>
            <w:shd w:val="clear" w:color="auto" w:fill="auto"/>
            <w:vAlign w:val="center"/>
            <w:hideMark/>
          </w:tcPr>
          <w:p w14:paraId="43F7990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r>
      <w:tr w:rsidR="00226B39" w:rsidRPr="005F1879" w14:paraId="222F2019" w14:textId="77777777" w:rsidTr="00226B39">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31377A5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7</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5D3572"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Walter Alexander Montes Díaz</w:t>
            </w:r>
          </w:p>
        </w:tc>
        <w:tc>
          <w:tcPr>
            <w:tcW w:w="2152" w:type="dxa"/>
            <w:gridSpan w:val="2"/>
            <w:tcBorders>
              <w:top w:val="single" w:sz="4" w:space="0" w:color="auto"/>
              <w:left w:val="single" w:sz="4" w:space="0" w:color="auto"/>
              <w:bottom w:val="nil"/>
              <w:right w:val="single" w:sz="4" w:space="0" w:color="000000"/>
            </w:tcBorders>
            <w:shd w:val="clear" w:color="auto" w:fill="auto"/>
            <w:vAlign w:val="center"/>
            <w:hideMark/>
          </w:tcPr>
          <w:p w14:paraId="6AD8281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Mozo</w:t>
            </w:r>
          </w:p>
        </w:tc>
        <w:tc>
          <w:tcPr>
            <w:tcW w:w="1100" w:type="dxa"/>
            <w:tcBorders>
              <w:top w:val="nil"/>
              <w:left w:val="nil"/>
              <w:bottom w:val="nil"/>
              <w:right w:val="nil"/>
            </w:tcBorders>
            <w:shd w:val="clear" w:color="auto" w:fill="auto"/>
            <w:vAlign w:val="center"/>
            <w:hideMark/>
          </w:tcPr>
          <w:p w14:paraId="0186AD6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$375,00</w:t>
            </w:r>
          </w:p>
        </w:tc>
        <w:tc>
          <w:tcPr>
            <w:tcW w:w="260" w:type="dxa"/>
            <w:tcBorders>
              <w:top w:val="nil"/>
              <w:left w:val="nil"/>
              <w:bottom w:val="nil"/>
              <w:right w:val="nil"/>
            </w:tcBorders>
            <w:shd w:val="clear" w:color="auto" w:fill="auto"/>
            <w:vAlign w:val="center"/>
            <w:hideMark/>
          </w:tcPr>
          <w:p w14:paraId="26B656E7"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3C30AEA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32A89CF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09996CC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5DEE834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r>
      <w:tr w:rsidR="00226B39" w:rsidRPr="005F1879" w14:paraId="4CD9B5A8" w14:textId="77777777" w:rsidTr="00226B39">
        <w:trPr>
          <w:trHeight w:val="315"/>
        </w:trPr>
        <w:tc>
          <w:tcPr>
            <w:tcW w:w="2127" w:type="dxa"/>
            <w:vMerge/>
            <w:tcBorders>
              <w:top w:val="nil"/>
              <w:left w:val="single" w:sz="4" w:space="0" w:color="auto"/>
              <w:bottom w:val="single" w:sz="4" w:space="0" w:color="auto"/>
              <w:right w:val="single" w:sz="4" w:space="0" w:color="auto"/>
            </w:tcBorders>
            <w:vAlign w:val="center"/>
            <w:hideMark/>
          </w:tcPr>
          <w:p w14:paraId="04EF28BE"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65FAA357"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5B5921C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Mercados</w:t>
            </w:r>
          </w:p>
        </w:tc>
        <w:tc>
          <w:tcPr>
            <w:tcW w:w="1100" w:type="dxa"/>
            <w:tcBorders>
              <w:top w:val="nil"/>
              <w:left w:val="nil"/>
              <w:bottom w:val="single" w:sz="4" w:space="0" w:color="auto"/>
              <w:right w:val="nil"/>
            </w:tcBorders>
            <w:shd w:val="clear" w:color="auto" w:fill="auto"/>
            <w:vAlign w:val="center"/>
            <w:hideMark/>
          </w:tcPr>
          <w:p w14:paraId="05720C6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260" w:type="dxa"/>
            <w:tcBorders>
              <w:top w:val="nil"/>
              <w:left w:val="nil"/>
              <w:bottom w:val="single" w:sz="4" w:space="0" w:color="auto"/>
              <w:right w:val="nil"/>
            </w:tcBorders>
            <w:shd w:val="clear" w:color="auto" w:fill="auto"/>
            <w:vAlign w:val="center"/>
            <w:hideMark/>
          </w:tcPr>
          <w:p w14:paraId="035303AC"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22C083B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4E8935E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00E6DC6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c>
          <w:tcPr>
            <w:tcW w:w="1227" w:type="dxa"/>
            <w:vMerge/>
            <w:tcBorders>
              <w:top w:val="nil"/>
              <w:left w:val="single" w:sz="4" w:space="0" w:color="auto"/>
              <w:bottom w:val="single" w:sz="4" w:space="0" w:color="000000"/>
              <w:right w:val="single" w:sz="4" w:space="0" w:color="auto"/>
            </w:tcBorders>
            <w:vAlign w:val="center"/>
            <w:hideMark/>
          </w:tcPr>
          <w:p w14:paraId="33A144D0"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276D33EE" w14:textId="77777777" w:rsidTr="00226B39">
        <w:trPr>
          <w:trHeight w:val="330"/>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571AC80E"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Carlos Romeo Segura Linares</w:t>
            </w:r>
          </w:p>
        </w:tc>
        <w:tc>
          <w:tcPr>
            <w:tcW w:w="1100" w:type="dxa"/>
            <w:tcBorders>
              <w:top w:val="nil"/>
              <w:left w:val="nil"/>
              <w:bottom w:val="nil"/>
              <w:right w:val="nil"/>
            </w:tcBorders>
            <w:shd w:val="clear" w:color="auto" w:fill="auto"/>
            <w:noWrap/>
            <w:vAlign w:val="bottom"/>
            <w:hideMark/>
          </w:tcPr>
          <w:p w14:paraId="3979B753"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0D7AB6C2"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37C1EE85"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25E82714"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562FFE09"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0A317BF6"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2003716A" w14:textId="77777777" w:rsidTr="00226B39">
        <w:trPr>
          <w:trHeight w:val="330"/>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236E07B5" w14:textId="3B6637B8"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4F2A60D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$375,00</w:t>
            </w:r>
          </w:p>
        </w:tc>
        <w:tc>
          <w:tcPr>
            <w:tcW w:w="260" w:type="dxa"/>
            <w:tcBorders>
              <w:top w:val="nil"/>
              <w:left w:val="nil"/>
              <w:bottom w:val="single" w:sz="4" w:space="0" w:color="auto"/>
              <w:right w:val="nil"/>
            </w:tcBorders>
            <w:shd w:val="clear" w:color="auto" w:fill="auto"/>
            <w:vAlign w:val="center"/>
            <w:hideMark/>
          </w:tcPr>
          <w:p w14:paraId="27D26A95"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4E4F925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5DAF21D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22B26BC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1227" w:type="dxa"/>
            <w:tcBorders>
              <w:top w:val="nil"/>
              <w:left w:val="nil"/>
              <w:bottom w:val="single" w:sz="4" w:space="0" w:color="auto"/>
              <w:right w:val="single" w:sz="4" w:space="0" w:color="auto"/>
            </w:tcBorders>
            <w:shd w:val="clear" w:color="auto" w:fill="auto"/>
            <w:vAlign w:val="center"/>
            <w:hideMark/>
          </w:tcPr>
          <w:p w14:paraId="31DDAB5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r>
      <w:tr w:rsidR="00226B39" w:rsidRPr="005F1879" w14:paraId="12EF6BB1" w14:textId="77777777" w:rsidTr="00226B39">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3F22C18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8</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83A74"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Santos Isaac Trujillo Rivas</w:t>
            </w:r>
          </w:p>
        </w:tc>
        <w:tc>
          <w:tcPr>
            <w:tcW w:w="2152" w:type="dxa"/>
            <w:gridSpan w:val="2"/>
            <w:tcBorders>
              <w:top w:val="single" w:sz="4" w:space="0" w:color="auto"/>
              <w:left w:val="single" w:sz="4" w:space="0" w:color="auto"/>
              <w:bottom w:val="nil"/>
              <w:right w:val="single" w:sz="4" w:space="0" w:color="000000"/>
            </w:tcBorders>
            <w:shd w:val="clear" w:color="auto" w:fill="auto"/>
            <w:vAlign w:val="center"/>
            <w:hideMark/>
          </w:tcPr>
          <w:p w14:paraId="4097542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Motorista</w:t>
            </w:r>
          </w:p>
        </w:tc>
        <w:tc>
          <w:tcPr>
            <w:tcW w:w="1100" w:type="dxa"/>
            <w:tcBorders>
              <w:top w:val="nil"/>
              <w:left w:val="nil"/>
              <w:bottom w:val="nil"/>
              <w:right w:val="nil"/>
            </w:tcBorders>
            <w:shd w:val="clear" w:color="auto" w:fill="auto"/>
            <w:vAlign w:val="center"/>
            <w:hideMark/>
          </w:tcPr>
          <w:p w14:paraId="08831D4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$465,00</w:t>
            </w:r>
          </w:p>
        </w:tc>
        <w:tc>
          <w:tcPr>
            <w:tcW w:w="260" w:type="dxa"/>
            <w:tcBorders>
              <w:top w:val="nil"/>
              <w:left w:val="nil"/>
              <w:bottom w:val="nil"/>
              <w:right w:val="nil"/>
            </w:tcBorders>
            <w:shd w:val="clear" w:color="auto" w:fill="auto"/>
            <w:vAlign w:val="center"/>
            <w:hideMark/>
          </w:tcPr>
          <w:p w14:paraId="290600FC"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66608A2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209FF1E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330EE8B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$232,50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5E02226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$69,75</w:t>
            </w:r>
          </w:p>
        </w:tc>
      </w:tr>
      <w:tr w:rsidR="00226B39" w:rsidRPr="005F1879" w14:paraId="4E7D5C3A" w14:textId="77777777" w:rsidTr="00226B39">
        <w:trPr>
          <w:trHeight w:val="690"/>
        </w:trPr>
        <w:tc>
          <w:tcPr>
            <w:tcW w:w="2127" w:type="dxa"/>
            <w:vMerge/>
            <w:tcBorders>
              <w:top w:val="nil"/>
              <w:left w:val="single" w:sz="4" w:space="0" w:color="auto"/>
              <w:bottom w:val="single" w:sz="4" w:space="0" w:color="auto"/>
              <w:right w:val="single" w:sz="4" w:space="0" w:color="auto"/>
            </w:tcBorders>
            <w:vAlign w:val="center"/>
            <w:hideMark/>
          </w:tcPr>
          <w:p w14:paraId="060332B5"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43BCEF38"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42320A4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Plantel de Maquinaria y Equipo</w:t>
            </w:r>
          </w:p>
        </w:tc>
        <w:tc>
          <w:tcPr>
            <w:tcW w:w="1100" w:type="dxa"/>
            <w:tcBorders>
              <w:top w:val="nil"/>
              <w:left w:val="nil"/>
              <w:bottom w:val="single" w:sz="4" w:space="0" w:color="auto"/>
              <w:right w:val="nil"/>
            </w:tcBorders>
            <w:shd w:val="clear" w:color="auto" w:fill="auto"/>
            <w:vAlign w:val="center"/>
            <w:hideMark/>
          </w:tcPr>
          <w:p w14:paraId="14C195A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$232,50</w:t>
            </w:r>
          </w:p>
        </w:tc>
        <w:tc>
          <w:tcPr>
            <w:tcW w:w="260" w:type="dxa"/>
            <w:tcBorders>
              <w:top w:val="nil"/>
              <w:left w:val="nil"/>
              <w:bottom w:val="single" w:sz="4" w:space="0" w:color="auto"/>
              <w:right w:val="nil"/>
            </w:tcBorders>
            <w:shd w:val="clear" w:color="auto" w:fill="auto"/>
            <w:vAlign w:val="center"/>
            <w:hideMark/>
          </w:tcPr>
          <w:p w14:paraId="6196AFD5"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6CE476D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13B0D92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0286563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$69,75</w:t>
            </w:r>
          </w:p>
        </w:tc>
        <w:tc>
          <w:tcPr>
            <w:tcW w:w="1227" w:type="dxa"/>
            <w:vMerge/>
            <w:tcBorders>
              <w:top w:val="nil"/>
              <w:left w:val="single" w:sz="4" w:space="0" w:color="auto"/>
              <w:bottom w:val="single" w:sz="4" w:space="0" w:color="000000"/>
              <w:right w:val="single" w:sz="4" w:space="0" w:color="auto"/>
            </w:tcBorders>
            <w:vAlign w:val="center"/>
            <w:hideMark/>
          </w:tcPr>
          <w:p w14:paraId="76A5B77E"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410B6A6F" w14:textId="77777777" w:rsidTr="00226B39">
        <w:trPr>
          <w:trHeight w:val="330"/>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3A480CCA"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Walter Antonio Chávez Álvarez</w:t>
            </w:r>
          </w:p>
        </w:tc>
        <w:tc>
          <w:tcPr>
            <w:tcW w:w="1100" w:type="dxa"/>
            <w:tcBorders>
              <w:top w:val="nil"/>
              <w:left w:val="nil"/>
              <w:bottom w:val="nil"/>
              <w:right w:val="nil"/>
            </w:tcBorders>
            <w:shd w:val="clear" w:color="auto" w:fill="auto"/>
            <w:noWrap/>
            <w:vAlign w:val="bottom"/>
            <w:hideMark/>
          </w:tcPr>
          <w:p w14:paraId="791F748D"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46C736E4"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6391916F"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62852989"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29976149"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2F7BF24E"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46C43548" w14:textId="77777777" w:rsidTr="00226B39">
        <w:trPr>
          <w:trHeight w:val="330"/>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6DFF04D4" w14:textId="6F16352B"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6B69376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$465,00</w:t>
            </w:r>
          </w:p>
        </w:tc>
        <w:tc>
          <w:tcPr>
            <w:tcW w:w="260" w:type="dxa"/>
            <w:tcBorders>
              <w:top w:val="nil"/>
              <w:left w:val="nil"/>
              <w:bottom w:val="single" w:sz="4" w:space="0" w:color="auto"/>
              <w:right w:val="nil"/>
            </w:tcBorders>
            <w:shd w:val="clear" w:color="auto" w:fill="auto"/>
            <w:vAlign w:val="center"/>
            <w:hideMark/>
          </w:tcPr>
          <w:p w14:paraId="3E7FEE32"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4CE1C46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0C38DE9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7CC016A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$232,50</w:t>
            </w:r>
          </w:p>
        </w:tc>
        <w:tc>
          <w:tcPr>
            <w:tcW w:w="1227" w:type="dxa"/>
            <w:tcBorders>
              <w:top w:val="nil"/>
              <w:left w:val="nil"/>
              <w:bottom w:val="single" w:sz="4" w:space="0" w:color="auto"/>
              <w:right w:val="single" w:sz="4" w:space="0" w:color="auto"/>
            </w:tcBorders>
            <w:shd w:val="clear" w:color="auto" w:fill="auto"/>
            <w:vAlign w:val="center"/>
            <w:hideMark/>
          </w:tcPr>
          <w:p w14:paraId="7031EFA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$232,50</w:t>
            </w:r>
          </w:p>
        </w:tc>
      </w:tr>
      <w:tr w:rsidR="00226B39" w:rsidRPr="005F1879" w14:paraId="15F271D0" w14:textId="77777777" w:rsidTr="00226B39">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703CF3F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9</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68C271"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Luis Ernesto Umaña Flores</w:t>
            </w:r>
          </w:p>
        </w:tc>
        <w:tc>
          <w:tcPr>
            <w:tcW w:w="2152" w:type="dxa"/>
            <w:gridSpan w:val="2"/>
            <w:tcBorders>
              <w:top w:val="single" w:sz="4" w:space="0" w:color="auto"/>
              <w:left w:val="single" w:sz="4" w:space="0" w:color="auto"/>
              <w:bottom w:val="nil"/>
              <w:right w:val="single" w:sz="4" w:space="0" w:color="000000"/>
            </w:tcBorders>
            <w:shd w:val="clear" w:color="auto" w:fill="auto"/>
            <w:vAlign w:val="center"/>
            <w:hideMark/>
          </w:tcPr>
          <w:p w14:paraId="66F8565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Auxiliar de Mecánica</w:t>
            </w:r>
          </w:p>
        </w:tc>
        <w:tc>
          <w:tcPr>
            <w:tcW w:w="1100" w:type="dxa"/>
            <w:tcBorders>
              <w:top w:val="nil"/>
              <w:left w:val="nil"/>
              <w:bottom w:val="nil"/>
              <w:right w:val="nil"/>
            </w:tcBorders>
            <w:shd w:val="clear" w:color="auto" w:fill="auto"/>
            <w:vAlign w:val="center"/>
            <w:hideMark/>
          </w:tcPr>
          <w:p w14:paraId="601654F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$400,00</w:t>
            </w:r>
          </w:p>
        </w:tc>
        <w:tc>
          <w:tcPr>
            <w:tcW w:w="260" w:type="dxa"/>
            <w:tcBorders>
              <w:top w:val="nil"/>
              <w:left w:val="nil"/>
              <w:bottom w:val="nil"/>
              <w:right w:val="nil"/>
            </w:tcBorders>
            <w:shd w:val="clear" w:color="auto" w:fill="auto"/>
            <w:vAlign w:val="center"/>
            <w:hideMark/>
          </w:tcPr>
          <w:p w14:paraId="53C5D155"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66FC88A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113B2F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6BC61D2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2A583B9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$60,00</w:t>
            </w:r>
          </w:p>
        </w:tc>
      </w:tr>
      <w:tr w:rsidR="00226B39" w:rsidRPr="005F1879" w14:paraId="6FDCD104" w14:textId="77777777" w:rsidTr="00226B39">
        <w:trPr>
          <w:trHeight w:val="690"/>
        </w:trPr>
        <w:tc>
          <w:tcPr>
            <w:tcW w:w="2127" w:type="dxa"/>
            <w:vMerge/>
            <w:tcBorders>
              <w:top w:val="nil"/>
              <w:left w:val="single" w:sz="4" w:space="0" w:color="auto"/>
              <w:bottom w:val="single" w:sz="4" w:space="0" w:color="auto"/>
              <w:right w:val="single" w:sz="4" w:space="0" w:color="auto"/>
            </w:tcBorders>
            <w:vAlign w:val="center"/>
            <w:hideMark/>
          </w:tcPr>
          <w:p w14:paraId="1104F243"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05CEA293"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633F97A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Plantel de Maquinaria y Equipo</w:t>
            </w:r>
          </w:p>
        </w:tc>
        <w:tc>
          <w:tcPr>
            <w:tcW w:w="1100" w:type="dxa"/>
            <w:tcBorders>
              <w:top w:val="nil"/>
              <w:left w:val="nil"/>
              <w:bottom w:val="single" w:sz="4" w:space="0" w:color="auto"/>
              <w:right w:val="nil"/>
            </w:tcBorders>
            <w:shd w:val="clear" w:color="auto" w:fill="auto"/>
            <w:vAlign w:val="center"/>
            <w:hideMark/>
          </w:tcPr>
          <w:p w14:paraId="19A9A8A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$200,00</w:t>
            </w:r>
          </w:p>
        </w:tc>
        <w:tc>
          <w:tcPr>
            <w:tcW w:w="260" w:type="dxa"/>
            <w:tcBorders>
              <w:top w:val="nil"/>
              <w:left w:val="nil"/>
              <w:bottom w:val="single" w:sz="4" w:space="0" w:color="auto"/>
              <w:right w:val="nil"/>
            </w:tcBorders>
            <w:shd w:val="clear" w:color="auto" w:fill="auto"/>
            <w:vAlign w:val="center"/>
            <w:hideMark/>
          </w:tcPr>
          <w:p w14:paraId="1CB6DC7E"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2E35838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5602820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3943B0D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$60,00</w:t>
            </w:r>
          </w:p>
        </w:tc>
        <w:tc>
          <w:tcPr>
            <w:tcW w:w="1227" w:type="dxa"/>
            <w:vMerge/>
            <w:tcBorders>
              <w:top w:val="nil"/>
              <w:left w:val="single" w:sz="4" w:space="0" w:color="auto"/>
              <w:bottom w:val="single" w:sz="4" w:space="0" w:color="000000"/>
              <w:right w:val="single" w:sz="4" w:space="0" w:color="auto"/>
            </w:tcBorders>
            <w:vAlign w:val="center"/>
            <w:hideMark/>
          </w:tcPr>
          <w:p w14:paraId="74E427EE"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6F53298C" w14:textId="77777777" w:rsidTr="00226B39">
        <w:trPr>
          <w:trHeight w:val="67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054B748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10</w:t>
            </w:r>
          </w:p>
        </w:tc>
        <w:tc>
          <w:tcPr>
            <w:tcW w:w="24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AC20C13"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Rosa Adela Castillo Alonzo</w:t>
            </w: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4156151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Encargado de Entrega y Control de Repuestos</w:t>
            </w:r>
          </w:p>
        </w:tc>
        <w:tc>
          <w:tcPr>
            <w:tcW w:w="1100" w:type="dxa"/>
            <w:tcBorders>
              <w:top w:val="nil"/>
              <w:left w:val="nil"/>
              <w:bottom w:val="nil"/>
              <w:right w:val="nil"/>
            </w:tcBorders>
            <w:shd w:val="clear" w:color="auto" w:fill="auto"/>
            <w:vAlign w:val="center"/>
            <w:hideMark/>
          </w:tcPr>
          <w:p w14:paraId="1E74B5B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nil"/>
              <w:left w:val="nil"/>
              <w:bottom w:val="nil"/>
              <w:right w:val="nil"/>
            </w:tcBorders>
            <w:shd w:val="clear" w:color="auto" w:fill="auto"/>
            <w:vAlign w:val="center"/>
            <w:hideMark/>
          </w:tcPr>
          <w:p w14:paraId="7E6B8EC2"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7F50968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51AC4C4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59F639E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5617EFB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r>
      <w:tr w:rsidR="00226B39" w:rsidRPr="005F1879" w14:paraId="2FBBBB6A" w14:textId="77777777" w:rsidTr="00226B39">
        <w:trPr>
          <w:trHeight w:val="690"/>
        </w:trPr>
        <w:tc>
          <w:tcPr>
            <w:tcW w:w="2127" w:type="dxa"/>
            <w:vMerge/>
            <w:tcBorders>
              <w:top w:val="nil"/>
              <w:left w:val="single" w:sz="4" w:space="0" w:color="auto"/>
              <w:bottom w:val="single" w:sz="4" w:space="0" w:color="auto"/>
              <w:right w:val="single" w:sz="4" w:space="0" w:color="auto"/>
            </w:tcBorders>
            <w:vAlign w:val="center"/>
            <w:hideMark/>
          </w:tcPr>
          <w:p w14:paraId="646DCE4D"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nil"/>
              <w:left w:val="single" w:sz="4" w:space="0" w:color="auto"/>
              <w:bottom w:val="single" w:sz="4" w:space="0" w:color="auto"/>
              <w:right w:val="single" w:sz="4" w:space="0" w:color="auto"/>
            </w:tcBorders>
            <w:vAlign w:val="center"/>
            <w:hideMark/>
          </w:tcPr>
          <w:p w14:paraId="63905648"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334B011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Plantel de Maquinaria y Equipo</w:t>
            </w:r>
          </w:p>
        </w:tc>
        <w:tc>
          <w:tcPr>
            <w:tcW w:w="1100" w:type="dxa"/>
            <w:tcBorders>
              <w:top w:val="nil"/>
              <w:left w:val="nil"/>
              <w:bottom w:val="single" w:sz="4" w:space="0" w:color="auto"/>
              <w:right w:val="nil"/>
            </w:tcBorders>
            <w:shd w:val="clear" w:color="auto" w:fill="auto"/>
            <w:vAlign w:val="center"/>
            <w:hideMark/>
          </w:tcPr>
          <w:p w14:paraId="5F75AFA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260" w:type="dxa"/>
            <w:tcBorders>
              <w:top w:val="nil"/>
              <w:left w:val="nil"/>
              <w:bottom w:val="single" w:sz="4" w:space="0" w:color="auto"/>
              <w:right w:val="nil"/>
            </w:tcBorders>
            <w:shd w:val="clear" w:color="auto" w:fill="auto"/>
            <w:vAlign w:val="center"/>
            <w:hideMark/>
          </w:tcPr>
          <w:p w14:paraId="40DFE9B7"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6915E1B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07818B0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0FBEE84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c>
          <w:tcPr>
            <w:tcW w:w="1227" w:type="dxa"/>
            <w:vMerge/>
            <w:tcBorders>
              <w:top w:val="nil"/>
              <w:left w:val="single" w:sz="4" w:space="0" w:color="auto"/>
              <w:bottom w:val="single" w:sz="4" w:space="0" w:color="000000"/>
              <w:right w:val="single" w:sz="4" w:space="0" w:color="auto"/>
            </w:tcBorders>
            <w:vAlign w:val="center"/>
            <w:hideMark/>
          </w:tcPr>
          <w:p w14:paraId="29E0CA40"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6FC331F0" w14:textId="77777777" w:rsidTr="00226B39">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501193E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11</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638F7B"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José David Lemus Rodríguez</w:t>
            </w:r>
          </w:p>
        </w:tc>
        <w:tc>
          <w:tcPr>
            <w:tcW w:w="2152" w:type="dxa"/>
            <w:gridSpan w:val="2"/>
            <w:tcBorders>
              <w:top w:val="single" w:sz="4" w:space="0" w:color="auto"/>
              <w:left w:val="single" w:sz="4" w:space="0" w:color="auto"/>
              <w:bottom w:val="nil"/>
              <w:right w:val="single" w:sz="4" w:space="0" w:color="000000"/>
            </w:tcBorders>
            <w:shd w:val="clear" w:color="auto" w:fill="auto"/>
            <w:vAlign w:val="center"/>
            <w:hideMark/>
          </w:tcPr>
          <w:p w14:paraId="7F8452F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Mozo</w:t>
            </w:r>
          </w:p>
        </w:tc>
        <w:tc>
          <w:tcPr>
            <w:tcW w:w="1100" w:type="dxa"/>
            <w:tcBorders>
              <w:top w:val="nil"/>
              <w:left w:val="nil"/>
              <w:bottom w:val="nil"/>
              <w:right w:val="nil"/>
            </w:tcBorders>
            <w:shd w:val="clear" w:color="auto" w:fill="auto"/>
            <w:vAlign w:val="center"/>
            <w:hideMark/>
          </w:tcPr>
          <w:p w14:paraId="12700CE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$375,00</w:t>
            </w:r>
          </w:p>
        </w:tc>
        <w:tc>
          <w:tcPr>
            <w:tcW w:w="260" w:type="dxa"/>
            <w:tcBorders>
              <w:top w:val="nil"/>
              <w:left w:val="nil"/>
              <w:bottom w:val="nil"/>
              <w:right w:val="nil"/>
            </w:tcBorders>
            <w:shd w:val="clear" w:color="auto" w:fill="auto"/>
            <w:vAlign w:val="center"/>
            <w:hideMark/>
          </w:tcPr>
          <w:p w14:paraId="6FAAAEEF"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0206048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3BE98DA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09EB55B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24446AD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r>
      <w:tr w:rsidR="00226B39" w:rsidRPr="005F1879" w14:paraId="1558B6A9" w14:textId="77777777" w:rsidTr="00226B39">
        <w:trPr>
          <w:trHeight w:val="315"/>
        </w:trPr>
        <w:tc>
          <w:tcPr>
            <w:tcW w:w="2127" w:type="dxa"/>
            <w:vMerge/>
            <w:tcBorders>
              <w:top w:val="nil"/>
              <w:left w:val="single" w:sz="4" w:space="0" w:color="auto"/>
              <w:bottom w:val="single" w:sz="4" w:space="0" w:color="auto"/>
              <w:right w:val="single" w:sz="4" w:space="0" w:color="auto"/>
            </w:tcBorders>
            <w:vAlign w:val="center"/>
            <w:hideMark/>
          </w:tcPr>
          <w:p w14:paraId="2E5FA5BF"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2666570C"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3F2625D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Aseo Público</w:t>
            </w:r>
          </w:p>
        </w:tc>
        <w:tc>
          <w:tcPr>
            <w:tcW w:w="1100" w:type="dxa"/>
            <w:tcBorders>
              <w:top w:val="nil"/>
              <w:left w:val="nil"/>
              <w:bottom w:val="single" w:sz="4" w:space="0" w:color="auto"/>
              <w:right w:val="nil"/>
            </w:tcBorders>
            <w:shd w:val="clear" w:color="auto" w:fill="auto"/>
            <w:vAlign w:val="center"/>
            <w:hideMark/>
          </w:tcPr>
          <w:p w14:paraId="3586E26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260" w:type="dxa"/>
            <w:tcBorders>
              <w:top w:val="nil"/>
              <w:left w:val="nil"/>
              <w:bottom w:val="single" w:sz="4" w:space="0" w:color="auto"/>
              <w:right w:val="nil"/>
            </w:tcBorders>
            <w:shd w:val="clear" w:color="auto" w:fill="auto"/>
            <w:vAlign w:val="center"/>
            <w:hideMark/>
          </w:tcPr>
          <w:p w14:paraId="12A86AD4"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6216FF9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2757FCA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7584605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c>
          <w:tcPr>
            <w:tcW w:w="1227" w:type="dxa"/>
            <w:vMerge/>
            <w:tcBorders>
              <w:top w:val="nil"/>
              <w:left w:val="single" w:sz="4" w:space="0" w:color="auto"/>
              <w:bottom w:val="single" w:sz="4" w:space="0" w:color="000000"/>
              <w:right w:val="single" w:sz="4" w:space="0" w:color="auto"/>
            </w:tcBorders>
            <w:vAlign w:val="center"/>
            <w:hideMark/>
          </w:tcPr>
          <w:p w14:paraId="7271DDD9"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1ABA4BD4" w14:textId="77777777" w:rsidTr="00226B39">
        <w:trPr>
          <w:trHeight w:val="315"/>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0764295F"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Santos Leonel Hernández Magaña</w:t>
            </w:r>
          </w:p>
        </w:tc>
        <w:tc>
          <w:tcPr>
            <w:tcW w:w="1100" w:type="dxa"/>
            <w:tcBorders>
              <w:top w:val="nil"/>
              <w:left w:val="nil"/>
              <w:bottom w:val="nil"/>
              <w:right w:val="nil"/>
            </w:tcBorders>
            <w:shd w:val="clear" w:color="auto" w:fill="auto"/>
            <w:noWrap/>
            <w:vAlign w:val="bottom"/>
            <w:hideMark/>
          </w:tcPr>
          <w:p w14:paraId="2893C8ED"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488FF467"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559FF81F" w14:textId="77777777" w:rsidR="00226B39" w:rsidRPr="005F1879" w:rsidRDefault="00226B39" w:rsidP="00226B39">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74FE9BE5" w14:textId="77777777" w:rsidR="00226B39" w:rsidRPr="005F1879" w:rsidRDefault="00226B39" w:rsidP="00226B39">
            <w:pPr>
              <w:spacing w:after="0" w:line="240" w:lineRule="auto"/>
              <w:rPr>
                <w:rFonts w:eastAsia="Times New Roman"/>
                <w:sz w:val="20"/>
                <w:szCs w:val="20"/>
                <w:lang w:val="es-ES" w:eastAsia="es-ES"/>
              </w:rPr>
            </w:pPr>
          </w:p>
        </w:tc>
        <w:tc>
          <w:tcPr>
            <w:tcW w:w="983" w:type="dxa"/>
            <w:tcBorders>
              <w:top w:val="nil"/>
              <w:left w:val="nil"/>
              <w:bottom w:val="nil"/>
              <w:right w:val="single" w:sz="4" w:space="0" w:color="auto"/>
            </w:tcBorders>
            <w:shd w:val="clear" w:color="auto" w:fill="auto"/>
            <w:noWrap/>
            <w:vAlign w:val="bottom"/>
            <w:hideMark/>
          </w:tcPr>
          <w:p w14:paraId="66AF89D7"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7747DB70"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7627C505" w14:textId="77777777" w:rsidTr="00226B39">
        <w:trPr>
          <w:trHeight w:val="315"/>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77FBCC78" w14:textId="21E6AA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11E00A3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$375,00</w:t>
            </w:r>
          </w:p>
        </w:tc>
        <w:tc>
          <w:tcPr>
            <w:tcW w:w="260" w:type="dxa"/>
            <w:tcBorders>
              <w:top w:val="nil"/>
              <w:left w:val="nil"/>
              <w:bottom w:val="single" w:sz="4" w:space="0" w:color="auto"/>
              <w:right w:val="nil"/>
            </w:tcBorders>
            <w:shd w:val="clear" w:color="auto" w:fill="auto"/>
            <w:vAlign w:val="center"/>
            <w:hideMark/>
          </w:tcPr>
          <w:p w14:paraId="5AF57656"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15C9B99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76E131A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383B2AD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1227" w:type="dxa"/>
            <w:tcBorders>
              <w:top w:val="nil"/>
              <w:left w:val="nil"/>
              <w:bottom w:val="single" w:sz="4" w:space="0" w:color="auto"/>
              <w:right w:val="single" w:sz="4" w:space="0" w:color="auto"/>
            </w:tcBorders>
            <w:shd w:val="clear" w:color="auto" w:fill="auto"/>
            <w:vAlign w:val="center"/>
            <w:hideMark/>
          </w:tcPr>
          <w:p w14:paraId="50E82D8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r>
      <w:tr w:rsidR="00226B39" w:rsidRPr="005F1879" w14:paraId="05FECF66" w14:textId="77777777" w:rsidTr="00226B39">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6EBE525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12</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ABC3D"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Omar Armando Hernández</w:t>
            </w:r>
          </w:p>
        </w:tc>
        <w:tc>
          <w:tcPr>
            <w:tcW w:w="2152" w:type="dxa"/>
            <w:gridSpan w:val="2"/>
            <w:tcBorders>
              <w:top w:val="single" w:sz="4" w:space="0" w:color="auto"/>
              <w:left w:val="single" w:sz="4" w:space="0" w:color="auto"/>
              <w:bottom w:val="nil"/>
              <w:right w:val="single" w:sz="4" w:space="0" w:color="000000"/>
            </w:tcBorders>
            <w:shd w:val="clear" w:color="auto" w:fill="auto"/>
            <w:vAlign w:val="center"/>
            <w:hideMark/>
          </w:tcPr>
          <w:p w14:paraId="17C42CC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Jefe</w:t>
            </w:r>
          </w:p>
        </w:tc>
        <w:tc>
          <w:tcPr>
            <w:tcW w:w="1100" w:type="dxa"/>
            <w:tcBorders>
              <w:top w:val="nil"/>
              <w:left w:val="nil"/>
              <w:bottom w:val="nil"/>
              <w:right w:val="nil"/>
            </w:tcBorders>
            <w:shd w:val="clear" w:color="auto" w:fill="auto"/>
            <w:vAlign w:val="center"/>
            <w:hideMark/>
          </w:tcPr>
          <w:p w14:paraId="5BF6A61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$600,00</w:t>
            </w:r>
          </w:p>
        </w:tc>
        <w:tc>
          <w:tcPr>
            <w:tcW w:w="260" w:type="dxa"/>
            <w:tcBorders>
              <w:top w:val="nil"/>
              <w:left w:val="nil"/>
              <w:bottom w:val="nil"/>
              <w:right w:val="nil"/>
            </w:tcBorders>
            <w:shd w:val="clear" w:color="auto" w:fill="auto"/>
            <w:vAlign w:val="center"/>
            <w:hideMark/>
          </w:tcPr>
          <w:p w14:paraId="204F5584"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1E907E8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28529EC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04A2897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6A81860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$90,00</w:t>
            </w:r>
          </w:p>
        </w:tc>
      </w:tr>
      <w:tr w:rsidR="00226B39" w:rsidRPr="005F1879" w14:paraId="022F1FE4" w14:textId="77777777" w:rsidTr="00226B39">
        <w:trPr>
          <w:trHeight w:val="315"/>
        </w:trPr>
        <w:tc>
          <w:tcPr>
            <w:tcW w:w="2127" w:type="dxa"/>
            <w:vMerge/>
            <w:tcBorders>
              <w:top w:val="nil"/>
              <w:left w:val="single" w:sz="4" w:space="0" w:color="auto"/>
              <w:bottom w:val="single" w:sz="4" w:space="0" w:color="auto"/>
              <w:right w:val="single" w:sz="4" w:space="0" w:color="auto"/>
            </w:tcBorders>
            <w:vAlign w:val="center"/>
            <w:hideMark/>
          </w:tcPr>
          <w:p w14:paraId="1B673946"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620CF544"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262A0C7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Aseo Público</w:t>
            </w:r>
          </w:p>
        </w:tc>
        <w:tc>
          <w:tcPr>
            <w:tcW w:w="1100" w:type="dxa"/>
            <w:tcBorders>
              <w:top w:val="nil"/>
              <w:left w:val="nil"/>
              <w:bottom w:val="single" w:sz="4" w:space="0" w:color="auto"/>
              <w:right w:val="nil"/>
            </w:tcBorders>
            <w:shd w:val="clear" w:color="auto" w:fill="auto"/>
            <w:vAlign w:val="center"/>
            <w:hideMark/>
          </w:tcPr>
          <w:p w14:paraId="362C239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$300,00</w:t>
            </w:r>
          </w:p>
        </w:tc>
        <w:tc>
          <w:tcPr>
            <w:tcW w:w="260" w:type="dxa"/>
            <w:tcBorders>
              <w:top w:val="nil"/>
              <w:left w:val="nil"/>
              <w:bottom w:val="single" w:sz="4" w:space="0" w:color="auto"/>
              <w:right w:val="nil"/>
            </w:tcBorders>
            <w:shd w:val="clear" w:color="auto" w:fill="auto"/>
            <w:vAlign w:val="center"/>
            <w:hideMark/>
          </w:tcPr>
          <w:p w14:paraId="565F32B3"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1D28CFC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41B6C09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1B07DB9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$90,00</w:t>
            </w:r>
          </w:p>
        </w:tc>
        <w:tc>
          <w:tcPr>
            <w:tcW w:w="1227" w:type="dxa"/>
            <w:vMerge/>
            <w:tcBorders>
              <w:top w:val="nil"/>
              <w:left w:val="single" w:sz="4" w:space="0" w:color="auto"/>
              <w:bottom w:val="single" w:sz="4" w:space="0" w:color="000000"/>
              <w:right w:val="single" w:sz="4" w:space="0" w:color="auto"/>
            </w:tcBorders>
            <w:vAlign w:val="center"/>
            <w:hideMark/>
          </w:tcPr>
          <w:p w14:paraId="177F1AAD"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10071542" w14:textId="77777777" w:rsidTr="00226B39">
        <w:trPr>
          <w:trHeight w:val="1965"/>
        </w:trPr>
        <w:tc>
          <w:tcPr>
            <w:tcW w:w="1113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4E7146A"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 xml:space="preserve">En el caso del Sr. Omar Armando Hernández de acuerdo a nota enviada por </w:t>
            </w:r>
            <w:proofErr w:type="gramStart"/>
            <w:r w:rsidRPr="005F1879">
              <w:rPr>
                <w:rFonts w:ascii="Book Antiqua" w:eastAsia="Times New Roman" w:hAnsi="Book Antiqua" w:cs="Calibri"/>
                <w:color w:val="000000"/>
                <w:szCs w:val="24"/>
                <w:lang w:val="es-ES" w:eastAsia="es-ES"/>
              </w:rPr>
              <w:t>el  Sr.</w:t>
            </w:r>
            <w:proofErr w:type="gramEnd"/>
            <w:r w:rsidRPr="005F1879">
              <w:rPr>
                <w:rFonts w:ascii="Book Antiqua" w:eastAsia="Times New Roman" w:hAnsi="Book Antiqua" w:cs="Calibri"/>
                <w:color w:val="000000"/>
                <w:szCs w:val="24"/>
                <w:lang w:val="es-ES" w:eastAsia="es-ES"/>
              </w:rPr>
              <w:t xml:space="preserve"> Denis Edgardo Pacheco Martínez, Gerente de Servicios y Desarrollo Territorial Interino Ad-ho</w:t>
            </w:r>
            <w:r>
              <w:rPr>
                <w:rFonts w:ascii="Book Antiqua" w:eastAsia="Times New Roman" w:hAnsi="Book Antiqua" w:cs="Calibri"/>
                <w:color w:val="000000"/>
                <w:szCs w:val="24"/>
                <w:lang w:val="es-ES" w:eastAsia="es-ES"/>
              </w:rPr>
              <w:t>norem nombrar al Sr.</w:t>
            </w:r>
            <w:r w:rsidRPr="005F1879">
              <w:rPr>
                <w:rFonts w:ascii="Book Antiqua" w:eastAsia="Times New Roman" w:hAnsi="Book Antiqua" w:cs="Calibri"/>
                <w:b/>
                <w:bCs/>
                <w:color w:val="000000"/>
                <w:szCs w:val="24"/>
                <w:lang w:val="es-ES" w:eastAsia="es-ES"/>
              </w:rPr>
              <w:t xml:space="preserve"> Luis Enrique Mundo Barraza</w:t>
            </w:r>
            <w:r w:rsidRPr="005F1879">
              <w:rPr>
                <w:rFonts w:ascii="Book Antiqua" w:eastAsia="Times New Roman" w:hAnsi="Book Antiqua" w:cs="Calibri"/>
                <w:color w:val="000000"/>
                <w:szCs w:val="24"/>
                <w:lang w:val="es-ES" w:eastAsia="es-ES"/>
              </w:rPr>
              <w:t xml:space="preserve"> quien desempeña el cargo de Motorista en la misma unidad, como </w:t>
            </w:r>
            <w:r w:rsidRPr="005F1879">
              <w:rPr>
                <w:rFonts w:ascii="Book Antiqua" w:eastAsia="Times New Roman" w:hAnsi="Book Antiqua" w:cs="Calibri"/>
                <w:b/>
                <w:bCs/>
                <w:color w:val="000000"/>
                <w:szCs w:val="24"/>
                <w:lang w:val="es-ES" w:eastAsia="es-ES"/>
              </w:rPr>
              <w:t>Jefe Interino</w:t>
            </w:r>
            <w:r w:rsidRPr="005F1879">
              <w:rPr>
                <w:rFonts w:ascii="Book Antiqua" w:eastAsia="Times New Roman" w:hAnsi="Book Antiqua" w:cs="Calibri"/>
                <w:color w:val="000000"/>
                <w:szCs w:val="24"/>
                <w:lang w:val="es-ES" w:eastAsia="es-ES"/>
              </w:rPr>
              <w:t xml:space="preserve"> durante el periodo de vacaciones del Sr. Hernández; devengando la cantidad de </w:t>
            </w:r>
            <w:r w:rsidRPr="005F1879">
              <w:rPr>
                <w:rFonts w:ascii="Book Antiqua" w:eastAsia="Times New Roman" w:hAnsi="Book Antiqua" w:cs="Calibri"/>
                <w:b/>
                <w:bCs/>
                <w:color w:val="000000"/>
                <w:szCs w:val="24"/>
                <w:lang w:val="es-ES" w:eastAsia="es-ES"/>
              </w:rPr>
              <w:t>trescientos 00/100 dólares ($300.00).</w:t>
            </w:r>
            <w:r w:rsidRPr="005F1879">
              <w:rPr>
                <w:rFonts w:ascii="Book Antiqua" w:eastAsia="Times New Roman" w:hAnsi="Book Antiqua" w:cs="Calibri"/>
                <w:color w:val="000000"/>
                <w:szCs w:val="24"/>
                <w:lang w:val="es-ES" w:eastAsia="es-ES"/>
              </w:rPr>
              <w:t xml:space="preserve"> Dicho gasto se aplicará al código 51101 de la línea 0101.</w:t>
            </w:r>
          </w:p>
        </w:tc>
      </w:tr>
      <w:tr w:rsidR="00226B39" w:rsidRPr="005F1879" w14:paraId="6F040A13" w14:textId="77777777" w:rsidTr="00226B39">
        <w:trPr>
          <w:trHeight w:val="31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73AEC"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13</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2C678B"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 xml:space="preserve">Luis </w:t>
            </w:r>
            <w:proofErr w:type="spellStart"/>
            <w:r w:rsidRPr="005F1879">
              <w:rPr>
                <w:rFonts w:ascii="Book Antiqua" w:eastAsia="Times New Roman" w:hAnsi="Book Antiqua" w:cs="Calibri"/>
                <w:color w:val="000000"/>
                <w:szCs w:val="24"/>
                <w:lang w:val="es-ES" w:eastAsia="es-ES"/>
              </w:rPr>
              <w:t>Angel</w:t>
            </w:r>
            <w:proofErr w:type="spellEnd"/>
            <w:r w:rsidRPr="005F1879">
              <w:rPr>
                <w:rFonts w:ascii="Book Antiqua" w:eastAsia="Times New Roman" w:hAnsi="Book Antiqua" w:cs="Calibri"/>
                <w:color w:val="000000"/>
                <w:szCs w:val="24"/>
                <w:lang w:val="es-ES" w:eastAsia="es-ES"/>
              </w:rPr>
              <w:t xml:space="preserve"> Barrientos Montes</w:t>
            </w:r>
          </w:p>
        </w:tc>
        <w:tc>
          <w:tcPr>
            <w:tcW w:w="2152" w:type="dxa"/>
            <w:gridSpan w:val="2"/>
            <w:tcBorders>
              <w:top w:val="single" w:sz="4" w:space="0" w:color="auto"/>
              <w:left w:val="single" w:sz="4" w:space="0" w:color="auto"/>
              <w:bottom w:val="nil"/>
              <w:right w:val="single" w:sz="4" w:space="0" w:color="000000"/>
            </w:tcBorders>
            <w:shd w:val="clear" w:color="auto" w:fill="auto"/>
            <w:vAlign w:val="center"/>
            <w:hideMark/>
          </w:tcPr>
          <w:p w14:paraId="6A8D2A6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Mozo</w:t>
            </w:r>
          </w:p>
        </w:tc>
        <w:tc>
          <w:tcPr>
            <w:tcW w:w="1100" w:type="dxa"/>
            <w:tcBorders>
              <w:top w:val="single" w:sz="4" w:space="0" w:color="auto"/>
              <w:left w:val="nil"/>
              <w:bottom w:val="nil"/>
              <w:right w:val="nil"/>
            </w:tcBorders>
            <w:shd w:val="clear" w:color="auto" w:fill="auto"/>
            <w:vAlign w:val="center"/>
            <w:hideMark/>
          </w:tcPr>
          <w:p w14:paraId="44A12C6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$375,00</w:t>
            </w:r>
          </w:p>
        </w:tc>
        <w:tc>
          <w:tcPr>
            <w:tcW w:w="260" w:type="dxa"/>
            <w:tcBorders>
              <w:top w:val="single" w:sz="4" w:space="0" w:color="auto"/>
              <w:left w:val="nil"/>
              <w:bottom w:val="nil"/>
              <w:right w:val="nil"/>
            </w:tcBorders>
            <w:shd w:val="clear" w:color="auto" w:fill="auto"/>
            <w:vAlign w:val="center"/>
            <w:hideMark/>
          </w:tcPr>
          <w:p w14:paraId="76323E77"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single" w:sz="4" w:space="0" w:color="auto"/>
              <w:left w:val="nil"/>
              <w:bottom w:val="nil"/>
              <w:right w:val="nil"/>
            </w:tcBorders>
            <w:shd w:val="clear" w:color="auto" w:fill="auto"/>
            <w:vAlign w:val="center"/>
            <w:hideMark/>
          </w:tcPr>
          <w:p w14:paraId="0093588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single" w:sz="4" w:space="0" w:color="auto"/>
              <w:left w:val="nil"/>
              <w:bottom w:val="nil"/>
              <w:right w:val="nil"/>
            </w:tcBorders>
            <w:shd w:val="clear" w:color="auto" w:fill="auto"/>
            <w:vAlign w:val="center"/>
            <w:hideMark/>
          </w:tcPr>
          <w:p w14:paraId="2FB7680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single" w:sz="4" w:space="0" w:color="auto"/>
              <w:left w:val="nil"/>
              <w:bottom w:val="nil"/>
              <w:right w:val="single" w:sz="4" w:space="0" w:color="auto"/>
            </w:tcBorders>
            <w:shd w:val="clear" w:color="auto" w:fill="auto"/>
            <w:vAlign w:val="center"/>
            <w:hideMark/>
          </w:tcPr>
          <w:p w14:paraId="2A1F284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59905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r>
      <w:tr w:rsidR="00226B39" w:rsidRPr="005F1879" w14:paraId="1BA1151D" w14:textId="77777777" w:rsidTr="00226B39">
        <w:trPr>
          <w:trHeight w:val="31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9036BA3"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6344F74C"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single" w:sz="4" w:space="0" w:color="auto"/>
              <w:bottom w:val="single" w:sz="4" w:space="0" w:color="auto"/>
              <w:right w:val="single" w:sz="4" w:space="0" w:color="000000"/>
            </w:tcBorders>
            <w:shd w:val="clear" w:color="auto" w:fill="auto"/>
            <w:vAlign w:val="center"/>
            <w:hideMark/>
          </w:tcPr>
          <w:p w14:paraId="67D0097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Aseo Público</w:t>
            </w:r>
          </w:p>
        </w:tc>
        <w:tc>
          <w:tcPr>
            <w:tcW w:w="1100" w:type="dxa"/>
            <w:tcBorders>
              <w:top w:val="nil"/>
              <w:left w:val="nil"/>
              <w:bottom w:val="single" w:sz="4" w:space="0" w:color="auto"/>
              <w:right w:val="nil"/>
            </w:tcBorders>
            <w:shd w:val="clear" w:color="auto" w:fill="auto"/>
            <w:vAlign w:val="center"/>
            <w:hideMark/>
          </w:tcPr>
          <w:p w14:paraId="3307A81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260" w:type="dxa"/>
            <w:tcBorders>
              <w:top w:val="nil"/>
              <w:left w:val="nil"/>
              <w:bottom w:val="single" w:sz="4" w:space="0" w:color="auto"/>
              <w:right w:val="nil"/>
            </w:tcBorders>
            <w:shd w:val="clear" w:color="auto" w:fill="auto"/>
            <w:vAlign w:val="center"/>
            <w:hideMark/>
          </w:tcPr>
          <w:p w14:paraId="47C86B59"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6ECB0BD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7E93625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7730BF61"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$56,25</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242ADE5B"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4050EC7A" w14:textId="77777777" w:rsidTr="00226B39">
        <w:trPr>
          <w:trHeight w:val="330"/>
        </w:trPr>
        <w:tc>
          <w:tcPr>
            <w:tcW w:w="672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0DB3BB07" w14:textId="7777777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 xml:space="preserve">SUSTITUTO: </w:t>
            </w:r>
            <w:r w:rsidRPr="005F1879">
              <w:rPr>
                <w:rFonts w:ascii="Book Antiqua" w:eastAsia="Times New Roman" w:hAnsi="Book Antiqua" w:cs="Calibri"/>
                <w:color w:val="000000"/>
                <w:szCs w:val="24"/>
                <w:lang w:val="es-ES" w:eastAsia="es-ES"/>
              </w:rPr>
              <w:t>Miguel Ángel Barrientos Gómez</w:t>
            </w:r>
          </w:p>
        </w:tc>
        <w:tc>
          <w:tcPr>
            <w:tcW w:w="1100" w:type="dxa"/>
            <w:tcBorders>
              <w:top w:val="nil"/>
              <w:left w:val="nil"/>
              <w:bottom w:val="nil"/>
              <w:right w:val="nil"/>
            </w:tcBorders>
            <w:shd w:val="clear" w:color="auto" w:fill="auto"/>
            <w:noWrap/>
            <w:vAlign w:val="bottom"/>
            <w:hideMark/>
          </w:tcPr>
          <w:p w14:paraId="431AA594"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704EF4C8"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20118A94"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5BFE1539"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983" w:type="dxa"/>
            <w:tcBorders>
              <w:top w:val="nil"/>
              <w:left w:val="nil"/>
              <w:bottom w:val="nil"/>
              <w:right w:val="single" w:sz="4" w:space="0" w:color="auto"/>
            </w:tcBorders>
            <w:shd w:val="clear" w:color="auto" w:fill="auto"/>
            <w:noWrap/>
            <w:vAlign w:val="bottom"/>
            <w:hideMark/>
          </w:tcPr>
          <w:p w14:paraId="3D811428" w14:textId="77777777" w:rsidR="00226B39" w:rsidRPr="005F1879" w:rsidRDefault="00226B39" w:rsidP="00226B39">
            <w:pPr>
              <w:spacing w:after="0" w:line="240" w:lineRule="auto"/>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1BEF2451"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SUELDO:</w:t>
            </w:r>
          </w:p>
        </w:tc>
      </w:tr>
      <w:tr w:rsidR="00226B39" w:rsidRPr="005F1879" w14:paraId="5ADBC758" w14:textId="77777777" w:rsidTr="00226B39">
        <w:trPr>
          <w:trHeight w:val="330"/>
        </w:trPr>
        <w:tc>
          <w:tcPr>
            <w:tcW w:w="672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7B8CCEDF" w14:textId="60849457" w:rsidR="00226B39" w:rsidRPr="005F1879" w:rsidRDefault="00226B39" w:rsidP="00226B39">
            <w:pPr>
              <w:spacing w:after="0" w:line="240" w:lineRule="auto"/>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DUI/NIT:</w:t>
            </w:r>
            <w:r w:rsidRPr="005F1879">
              <w:rPr>
                <w:rFonts w:ascii="Book Antiqua" w:eastAsia="Times New Roman" w:hAnsi="Book Antiqua" w:cs="Calibri"/>
                <w:color w:val="000000"/>
                <w:szCs w:val="24"/>
                <w:lang w:val="es-ES" w:eastAsia="es-ES"/>
              </w:rPr>
              <w:t xml:space="preserve"> </w:t>
            </w:r>
            <w:r w:rsidR="00005210" w:rsidRPr="000B58A7">
              <w:rPr>
                <w:rFonts w:eastAsia="Calibri"/>
                <w:szCs w:val="24"/>
              </w:rPr>
              <w:t xml:space="preserve">° </w:t>
            </w:r>
            <w:proofErr w:type="spellStart"/>
            <w:r w:rsidR="00005210">
              <w:rPr>
                <w:rFonts w:eastAsia="Calibri"/>
                <w:szCs w:val="24"/>
              </w:rPr>
              <w:t>xxxxxxxxxx</w:t>
            </w:r>
            <w:proofErr w:type="spellEnd"/>
          </w:p>
        </w:tc>
        <w:tc>
          <w:tcPr>
            <w:tcW w:w="1100" w:type="dxa"/>
            <w:tcBorders>
              <w:top w:val="nil"/>
              <w:left w:val="nil"/>
              <w:bottom w:val="single" w:sz="4" w:space="0" w:color="auto"/>
              <w:right w:val="nil"/>
            </w:tcBorders>
            <w:shd w:val="clear" w:color="auto" w:fill="auto"/>
            <w:vAlign w:val="center"/>
            <w:hideMark/>
          </w:tcPr>
          <w:p w14:paraId="63E936F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$375,00</w:t>
            </w:r>
          </w:p>
        </w:tc>
        <w:tc>
          <w:tcPr>
            <w:tcW w:w="260" w:type="dxa"/>
            <w:tcBorders>
              <w:top w:val="nil"/>
              <w:left w:val="nil"/>
              <w:bottom w:val="single" w:sz="4" w:space="0" w:color="auto"/>
              <w:right w:val="nil"/>
            </w:tcBorders>
            <w:shd w:val="clear" w:color="auto" w:fill="auto"/>
            <w:vAlign w:val="center"/>
            <w:hideMark/>
          </w:tcPr>
          <w:p w14:paraId="04EDDE86"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single" w:sz="4" w:space="0" w:color="auto"/>
              <w:right w:val="nil"/>
            </w:tcBorders>
            <w:shd w:val="clear" w:color="auto" w:fill="auto"/>
            <w:vAlign w:val="center"/>
            <w:hideMark/>
          </w:tcPr>
          <w:p w14:paraId="347E70C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single" w:sz="4" w:space="0" w:color="auto"/>
              <w:right w:val="nil"/>
            </w:tcBorders>
            <w:shd w:val="clear" w:color="auto" w:fill="auto"/>
            <w:vAlign w:val="center"/>
            <w:hideMark/>
          </w:tcPr>
          <w:p w14:paraId="71B961AD"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6FE50C7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c>
          <w:tcPr>
            <w:tcW w:w="1227" w:type="dxa"/>
            <w:tcBorders>
              <w:top w:val="nil"/>
              <w:left w:val="nil"/>
              <w:bottom w:val="single" w:sz="4" w:space="0" w:color="auto"/>
              <w:right w:val="single" w:sz="4" w:space="0" w:color="auto"/>
            </w:tcBorders>
            <w:shd w:val="clear" w:color="auto" w:fill="auto"/>
            <w:vAlign w:val="center"/>
            <w:hideMark/>
          </w:tcPr>
          <w:p w14:paraId="411B997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$187,50</w:t>
            </w:r>
          </w:p>
        </w:tc>
      </w:tr>
      <w:tr w:rsidR="00226B39" w:rsidRPr="005F1879" w14:paraId="69CF6DAE" w14:textId="77777777" w:rsidTr="00226B39">
        <w:trPr>
          <w:trHeight w:val="330"/>
        </w:trPr>
        <w:tc>
          <w:tcPr>
            <w:tcW w:w="2127" w:type="dxa"/>
            <w:tcBorders>
              <w:top w:val="nil"/>
              <w:left w:val="nil"/>
              <w:bottom w:val="nil"/>
              <w:right w:val="nil"/>
            </w:tcBorders>
            <w:shd w:val="clear" w:color="auto" w:fill="auto"/>
            <w:noWrap/>
            <w:vAlign w:val="center"/>
            <w:hideMark/>
          </w:tcPr>
          <w:p w14:paraId="3C7B55A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p>
        </w:tc>
        <w:tc>
          <w:tcPr>
            <w:tcW w:w="1699" w:type="dxa"/>
            <w:tcBorders>
              <w:top w:val="nil"/>
              <w:left w:val="nil"/>
              <w:bottom w:val="nil"/>
              <w:right w:val="nil"/>
            </w:tcBorders>
            <w:shd w:val="clear" w:color="auto" w:fill="auto"/>
            <w:noWrap/>
            <w:vAlign w:val="center"/>
            <w:hideMark/>
          </w:tcPr>
          <w:p w14:paraId="6290F972" w14:textId="77777777" w:rsidR="00226B39" w:rsidRPr="005F1879" w:rsidRDefault="00226B39" w:rsidP="00226B39">
            <w:pPr>
              <w:spacing w:after="0" w:line="240" w:lineRule="auto"/>
              <w:rPr>
                <w:rFonts w:eastAsia="Times New Roman"/>
                <w:sz w:val="20"/>
                <w:szCs w:val="20"/>
                <w:lang w:val="es-ES" w:eastAsia="es-ES"/>
              </w:rPr>
            </w:pPr>
          </w:p>
        </w:tc>
        <w:tc>
          <w:tcPr>
            <w:tcW w:w="743" w:type="dxa"/>
            <w:tcBorders>
              <w:top w:val="nil"/>
              <w:left w:val="nil"/>
              <w:bottom w:val="nil"/>
              <w:right w:val="nil"/>
            </w:tcBorders>
            <w:shd w:val="clear" w:color="auto" w:fill="auto"/>
            <w:noWrap/>
            <w:vAlign w:val="center"/>
            <w:hideMark/>
          </w:tcPr>
          <w:p w14:paraId="6EBE8332" w14:textId="77777777" w:rsidR="00226B39" w:rsidRPr="005F1879" w:rsidRDefault="00226B39" w:rsidP="00226B39">
            <w:pPr>
              <w:spacing w:after="0" w:line="240" w:lineRule="auto"/>
              <w:rPr>
                <w:rFonts w:eastAsia="Times New Roman"/>
                <w:sz w:val="20"/>
                <w:szCs w:val="20"/>
                <w:lang w:val="es-ES" w:eastAsia="es-ES"/>
              </w:rPr>
            </w:pPr>
          </w:p>
        </w:tc>
        <w:tc>
          <w:tcPr>
            <w:tcW w:w="1089" w:type="dxa"/>
            <w:tcBorders>
              <w:top w:val="nil"/>
              <w:left w:val="nil"/>
              <w:bottom w:val="nil"/>
              <w:right w:val="nil"/>
            </w:tcBorders>
            <w:shd w:val="clear" w:color="auto" w:fill="auto"/>
            <w:noWrap/>
            <w:vAlign w:val="center"/>
            <w:hideMark/>
          </w:tcPr>
          <w:p w14:paraId="1DBC0DE0" w14:textId="77777777" w:rsidR="00226B39" w:rsidRPr="005F1879" w:rsidRDefault="00226B39" w:rsidP="00226B39">
            <w:pPr>
              <w:spacing w:after="0" w:line="240" w:lineRule="auto"/>
              <w:rPr>
                <w:rFonts w:eastAsia="Times New Roman"/>
                <w:sz w:val="20"/>
                <w:szCs w:val="20"/>
                <w:lang w:val="es-ES" w:eastAsia="es-ES"/>
              </w:rPr>
            </w:pPr>
          </w:p>
        </w:tc>
        <w:tc>
          <w:tcPr>
            <w:tcW w:w="1063" w:type="dxa"/>
            <w:tcBorders>
              <w:top w:val="nil"/>
              <w:left w:val="nil"/>
              <w:bottom w:val="nil"/>
              <w:right w:val="nil"/>
            </w:tcBorders>
            <w:shd w:val="clear" w:color="auto" w:fill="auto"/>
            <w:noWrap/>
            <w:vAlign w:val="center"/>
            <w:hideMark/>
          </w:tcPr>
          <w:p w14:paraId="526D15D4" w14:textId="77777777" w:rsidR="00226B39" w:rsidRPr="005F1879" w:rsidRDefault="00226B39" w:rsidP="00226B39">
            <w:pPr>
              <w:spacing w:after="0" w:line="240" w:lineRule="auto"/>
              <w:rPr>
                <w:rFonts w:eastAsia="Times New Roman"/>
                <w:sz w:val="20"/>
                <w:szCs w:val="20"/>
                <w:lang w:val="es-ES" w:eastAsia="es-ES"/>
              </w:rPr>
            </w:pPr>
          </w:p>
        </w:tc>
        <w:tc>
          <w:tcPr>
            <w:tcW w:w="1100" w:type="dxa"/>
            <w:tcBorders>
              <w:top w:val="nil"/>
              <w:left w:val="nil"/>
              <w:bottom w:val="nil"/>
              <w:right w:val="nil"/>
            </w:tcBorders>
            <w:shd w:val="clear" w:color="auto" w:fill="auto"/>
            <w:vAlign w:val="center"/>
            <w:hideMark/>
          </w:tcPr>
          <w:p w14:paraId="3DEB3C7C" w14:textId="77777777" w:rsidR="00226B39" w:rsidRPr="005F1879" w:rsidRDefault="00226B39" w:rsidP="00226B39">
            <w:pPr>
              <w:spacing w:after="0" w:line="240" w:lineRule="auto"/>
              <w:rPr>
                <w:rFonts w:eastAsia="Times New Roman"/>
                <w:sz w:val="20"/>
                <w:szCs w:val="20"/>
                <w:lang w:val="es-ES" w:eastAsia="es-ES"/>
              </w:rPr>
            </w:pPr>
          </w:p>
        </w:tc>
        <w:tc>
          <w:tcPr>
            <w:tcW w:w="260" w:type="dxa"/>
            <w:tcBorders>
              <w:top w:val="nil"/>
              <w:left w:val="nil"/>
              <w:bottom w:val="nil"/>
              <w:right w:val="nil"/>
            </w:tcBorders>
            <w:shd w:val="clear" w:color="auto" w:fill="auto"/>
            <w:vAlign w:val="center"/>
            <w:hideMark/>
          </w:tcPr>
          <w:p w14:paraId="047C2C0E" w14:textId="77777777" w:rsidR="00226B39" w:rsidRPr="005F1879" w:rsidRDefault="00226B39" w:rsidP="00226B39">
            <w:pPr>
              <w:spacing w:after="0" w:line="240" w:lineRule="auto"/>
              <w:jc w:val="center"/>
              <w:rPr>
                <w:rFonts w:eastAsia="Times New Roman"/>
                <w:sz w:val="20"/>
                <w:szCs w:val="20"/>
                <w:lang w:val="es-ES" w:eastAsia="es-ES"/>
              </w:rPr>
            </w:pPr>
          </w:p>
        </w:tc>
        <w:tc>
          <w:tcPr>
            <w:tcW w:w="560" w:type="dxa"/>
            <w:tcBorders>
              <w:top w:val="nil"/>
              <w:left w:val="nil"/>
              <w:bottom w:val="nil"/>
              <w:right w:val="nil"/>
            </w:tcBorders>
            <w:shd w:val="clear" w:color="auto" w:fill="auto"/>
            <w:vAlign w:val="center"/>
            <w:hideMark/>
          </w:tcPr>
          <w:p w14:paraId="2AB2C1BF" w14:textId="77777777" w:rsidR="00226B39" w:rsidRPr="005F1879" w:rsidRDefault="00226B39" w:rsidP="00226B39">
            <w:pPr>
              <w:spacing w:after="0" w:line="240" w:lineRule="auto"/>
              <w:jc w:val="center"/>
              <w:rPr>
                <w:rFonts w:eastAsia="Times New Roman"/>
                <w:sz w:val="20"/>
                <w:szCs w:val="20"/>
                <w:lang w:val="es-ES" w:eastAsia="es-ES"/>
              </w:rPr>
            </w:pPr>
          </w:p>
        </w:tc>
        <w:tc>
          <w:tcPr>
            <w:tcW w:w="286" w:type="dxa"/>
            <w:tcBorders>
              <w:top w:val="nil"/>
              <w:left w:val="nil"/>
              <w:bottom w:val="nil"/>
              <w:right w:val="nil"/>
            </w:tcBorders>
            <w:shd w:val="clear" w:color="auto" w:fill="auto"/>
            <w:vAlign w:val="center"/>
            <w:hideMark/>
          </w:tcPr>
          <w:p w14:paraId="26BF79C1" w14:textId="77777777" w:rsidR="00226B39" w:rsidRPr="005F1879" w:rsidRDefault="00226B39" w:rsidP="00226B39">
            <w:pPr>
              <w:spacing w:after="0" w:line="240" w:lineRule="auto"/>
              <w:jc w:val="center"/>
              <w:rPr>
                <w:rFonts w:eastAsia="Times New Roman"/>
                <w:sz w:val="20"/>
                <w:szCs w:val="20"/>
                <w:lang w:val="es-ES" w:eastAsia="es-ES"/>
              </w:rPr>
            </w:pPr>
          </w:p>
        </w:tc>
        <w:tc>
          <w:tcPr>
            <w:tcW w:w="983" w:type="dxa"/>
            <w:tcBorders>
              <w:top w:val="nil"/>
              <w:left w:val="nil"/>
              <w:bottom w:val="nil"/>
              <w:right w:val="nil"/>
            </w:tcBorders>
            <w:shd w:val="clear" w:color="auto" w:fill="auto"/>
            <w:vAlign w:val="center"/>
            <w:hideMark/>
          </w:tcPr>
          <w:p w14:paraId="1AAEB1E3" w14:textId="77777777" w:rsidR="00226B39" w:rsidRPr="005F1879" w:rsidRDefault="00226B39" w:rsidP="00226B39">
            <w:pPr>
              <w:spacing w:after="0" w:line="240" w:lineRule="auto"/>
              <w:jc w:val="center"/>
              <w:rPr>
                <w:rFonts w:eastAsia="Times New Roman"/>
                <w:sz w:val="20"/>
                <w:szCs w:val="20"/>
                <w:lang w:val="es-ES" w:eastAsia="es-ES"/>
              </w:rPr>
            </w:pPr>
          </w:p>
        </w:tc>
        <w:tc>
          <w:tcPr>
            <w:tcW w:w="1227" w:type="dxa"/>
            <w:tcBorders>
              <w:top w:val="nil"/>
              <w:left w:val="nil"/>
              <w:bottom w:val="nil"/>
              <w:right w:val="nil"/>
            </w:tcBorders>
            <w:shd w:val="clear" w:color="auto" w:fill="auto"/>
            <w:vAlign w:val="center"/>
            <w:hideMark/>
          </w:tcPr>
          <w:p w14:paraId="3AEB23F6" w14:textId="77777777" w:rsidR="00226B39" w:rsidRPr="005F1879" w:rsidRDefault="00226B39" w:rsidP="00226B39">
            <w:pPr>
              <w:spacing w:after="0" w:line="240" w:lineRule="auto"/>
              <w:jc w:val="center"/>
              <w:rPr>
                <w:rFonts w:eastAsia="Times New Roman"/>
                <w:sz w:val="20"/>
                <w:szCs w:val="20"/>
                <w:lang w:val="es-ES" w:eastAsia="es-ES"/>
              </w:rPr>
            </w:pPr>
          </w:p>
        </w:tc>
      </w:tr>
      <w:tr w:rsidR="00226B39" w:rsidRPr="005F1879" w14:paraId="2FEC9938" w14:textId="77777777" w:rsidTr="00226B39">
        <w:trPr>
          <w:trHeight w:val="330"/>
        </w:trPr>
        <w:tc>
          <w:tcPr>
            <w:tcW w:w="11137" w:type="dxa"/>
            <w:gridSpan w:val="11"/>
            <w:tcBorders>
              <w:top w:val="nil"/>
              <w:left w:val="nil"/>
              <w:bottom w:val="nil"/>
              <w:right w:val="nil"/>
            </w:tcBorders>
            <w:shd w:val="clear" w:color="auto" w:fill="auto"/>
            <w:noWrap/>
            <w:vAlign w:val="center"/>
            <w:hideMark/>
          </w:tcPr>
          <w:p w14:paraId="55AF99D4" w14:textId="77777777" w:rsidR="00226B39" w:rsidRPr="003079B4" w:rsidRDefault="00226B39" w:rsidP="000713F4">
            <w:pPr>
              <w:pStyle w:val="Prrafodelista"/>
              <w:numPr>
                <w:ilvl w:val="0"/>
                <w:numId w:val="146"/>
              </w:numPr>
              <w:spacing w:after="0" w:line="240" w:lineRule="auto"/>
              <w:jc w:val="center"/>
              <w:rPr>
                <w:rFonts w:ascii="Book Antiqua" w:eastAsia="Times New Roman" w:hAnsi="Book Antiqua" w:cs="Calibri"/>
                <w:b/>
                <w:bCs/>
                <w:color w:val="000000"/>
                <w:szCs w:val="24"/>
                <w:u w:val="single"/>
                <w:lang w:val="es-ES" w:eastAsia="es-ES"/>
              </w:rPr>
            </w:pPr>
            <w:r w:rsidRPr="0015068F">
              <w:t xml:space="preserve">Conceder quince días de vacaciones durante el período comprendido del </w:t>
            </w:r>
            <w:r w:rsidRPr="003079B4">
              <w:rPr>
                <w:b/>
              </w:rPr>
              <w:t xml:space="preserve">17 al 31 de </w:t>
            </w:r>
            <w:proofErr w:type="gramStart"/>
            <w:r w:rsidRPr="003079B4">
              <w:rPr>
                <w:b/>
              </w:rPr>
              <w:t>Agosto</w:t>
            </w:r>
            <w:proofErr w:type="gramEnd"/>
            <w:r w:rsidRPr="003079B4">
              <w:rPr>
                <w:b/>
              </w:rPr>
              <w:t xml:space="preserve"> 2022</w:t>
            </w:r>
            <w:r>
              <w:t>,</w:t>
            </w:r>
          </w:p>
          <w:p w14:paraId="4CAD5041" w14:textId="77777777" w:rsidR="00226B39" w:rsidRPr="003079B4" w:rsidRDefault="00226B39" w:rsidP="00226B39">
            <w:pPr>
              <w:pStyle w:val="Prrafodelista"/>
              <w:spacing w:after="0" w:line="240" w:lineRule="auto"/>
              <w:rPr>
                <w:rFonts w:ascii="Book Antiqua" w:eastAsia="Times New Roman" w:hAnsi="Book Antiqua" w:cs="Calibri"/>
                <w:b/>
                <w:bCs/>
                <w:color w:val="000000"/>
                <w:szCs w:val="24"/>
                <w:u w:val="single"/>
                <w:lang w:val="es-ES" w:eastAsia="es-ES"/>
              </w:rPr>
            </w:pPr>
            <w:r>
              <w:t xml:space="preserve">        </w:t>
            </w:r>
            <w:r w:rsidRPr="0015068F">
              <w:t>cancelándosele el salario base más el 30% de su sueldo a los siguientes empleados:</w:t>
            </w:r>
          </w:p>
        </w:tc>
      </w:tr>
      <w:tr w:rsidR="00226B39" w:rsidRPr="005F1879" w14:paraId="3D1D4D70" w14:textId="77777777" w:rsidTr="00226B39">
        <w:trPr>
          <w:trHeight w:val="330"/>
        </w:trPr>
        <w:tc>
          <w:tcPr>
            <w:tcW w:w="2127" w:type="dxa"/>
            <w:tcBorders>
              <w:top w:val="nil"/>
              <w:left w:val="nil"/>
              <w:bottom w:val="nil"/>
              <w:right w:val="nil"/>
            </w:tcBorders>
            <w:shd w:val="clear" w:color="auto" w:fill="auto"/>
            <w:noWrap/>
            <w:vAlign w:val="center"/>
            <w:hideMark/>
          </w:tcPr>
          <w:p w14:paraId="22BEB763" w14:textId="77777777" w:rsidR="00226B39" w:rsidRPr="005F1879" w:rsidRDefault="00226B39" w:rsidP="00226B39">
            <w:pPr>
              <w:spacing w:after="0" w:line="240" w:lineRule="auto"/>
              <w:jc w:val="center"/>
              <w:rPr>
                <w:rFonts w:ascii="Book Antiqua" w:eastAsia="Times New Roman" w:hAnsi="Book Antiqua" w:cs="Calibri"/>
                <w:b/>
                <w:bCs/>
                <w:color w:val="000000"/>
                <w:szCs w:val="24"/>
                <w:u w:val="single"/>
                <w:lang w:val="es-ES" w:eastAsia="es-ES"/>
              </w:rPr>
            </w:pPr>
          </w:p>
        </w:tc>
        <w:tc>
          <w:tcPr>
            <w:tcW w:w="1699" w:type="dxa"/>
            <w:tcBorders>
              <w:top w:val="nil"/>
              <w:left w:val="nil"/>
              <w:bottom w:val="nil"/>
              <w:right w:val="nil"/>
            </w:tcBorders>
            <w:shd w:val="clear" w:color="auto" w:fill="auto"/>
            <w:noWrap/>
            <w:vAlign w:val="center"/>
            <w:hideMark/>
          </w:tcPr>
          <w:p w14:paraId="098E13BB" w14:textId="77777777" w:rsidR="00226B39" w:rsidRPr="005F1879" w:rsidRDefault="00226B39" w:rsidP="00226B39">
            <w:pPr>
              <w:spacing w:after="0" w:line="240" w:lineRule="auto"/>
              <w:jc w:val="center"/>
              <w:rPr>
                <w:rFonts w:eastAsia="Times New Roman"/>
                <w:sz w:val="20"/>
                <w:szCs w:val="20"/>
                <w:lang w:val="es-ES" w:eastAsia="es-ES"/>
              </w:rPr>
            </w:pPr>
          </w:p>
        </w:tc>
        <w:tc>
          <w:tcPr>
            <w:tcW w:w="743" w:type="dxa"/>
            <w:tcBorders>
              <w:top w:val="nil"/>
              <w:left w:val="nil"/>
              <w:bottom w:val="nil"/>
              <w:right w:val="nil"/>
            </w:tcBorders>
            <w:shd w:val="clear" w:color="auto" w:fill="auto"/>
            <w:noWrap/>
            <w:vAlign w:val="center"/>
            <w:hideMark/>
          </w:tcPr>
          <w:p w14:paraId="2A979A57" w14:textId="77777777" w:rsidR="00226B39" w:rsidRPr="005F1879" w:rsidRDefault="00226B39" w:rsidP="00226B39">
            <w:pPr>
              <w:spacing w:after="0" w:line="240" w:lineRule="auto"/>
              <w:jc w:val="center"/>
              <w:rPr>
                <w:rFonts w:eastAsia="Times New Roman"/>
                <w:sz w:val="20"/>
                <w:szCs w:val="20"/>
                <w:lang w:val="es-ES" w:eastAsia="es-ES"/>
              </w:rPr>
            </w:pPr>
          </w:p>
        </w:tc>
        <w:tc>
          <w:tcPr>
            <w:tcW w:w="1089" w:type="dxa"/>
            <w:tcBorders>
              <w:top w:val="nil"/>
              <w:left w:val="nil"/>
              <w:bottom w:val="nil"/>
              <w:right w:val="nil"/>
            </w:tcBorders>
            <w:shd w:val="clear" w:color="auto" w:fill="auto"/>
            <w:noWrap/>
            <w:vAlign w:val="center"/>
            <w:hideMark/>
          </w:tcPr>
          <w:p w14:paraId="1508D84B" w14:textId="77777777" w:rsidR="00226B39" w:rsidRPr="005F1879" w:rsidRDefault="00226B39" w:rsidP="00226B39">
            <w:pPr>
              <w:spacing w:after="0" w:line="240" w:lineRule="auto"/>
              <w:jc w:val="center"/>
              <w:rPr>
                <w:rFonts w:eastAsia="Times New Roman"/>
                <w:sz w:val="20"/>
                <w:szCs w:val="20"/>
                <w:lang w:val="es-ES" w:eastAsia="es-ES"/>
              </w:rPr>
            </w:pPr>
          </w:p>
        </w:tc>
        <w:tc>
          <w:tcPr>
            <w:tcW w:w="1063" w:type="dxa"/>
            <w:tcBorders>
              <w:top w:val="nil"/>
              <w:left w:val="nil"/>
              <w:bottom w:val="nil"/>
              <w:right w:val="nil"/>
            </w:tcBorders>
            <w:shd w:val="clear" w:color="auto" w:fill="auto"/>
            <w:noWrap/>
            <w:vAlign w:val="center"/>
            <w:hideMark/>
          </w:tcPr>
          <w:p w14:paraId="0F5E832D" w14:textId="77777777" w:rsidR="00226B39" w:rsidRPr="005F1879" w:rsidRDefault="00226B39" w:rsidP="00226B39">
            <w:pPr>
              <w:spacing w:after="0" w:line="240" w:lineRule="auto"/>
              <w:jc w:val="center"/>
              <w:rPr>
                <w:rFonts w:eastAsia="Times New Roman"/>
                <w:sz w:val="20"/>
                <w:szCs w:val="20"/>
                <w:lang w:val="es-ES" w:eastAsia="es-ES"/>
              </w:rPr>
            </w:pPr>
          </w:p>
        </w:tc>
        <w:tc>
          <w:tcPr>
            <w:tcW w:w="1100" w:type="dxa"/>
            <w:tcBorders>
              <w:top w:val="nil"/>
              <w:left w:val="nil"/>
              <w:bottom w:val="nil"/>
              <w:right w:val="nil"/>
            </w:tcBorders>
            <w:shd w:val="clear" w:color="auto" w:fill="auto"/>
            <w:noWrap/>
            <w:vAlign w:val="center"/>
            <w:hideMark/>
          </w:tcPr>
          <w:p w14:paraId="37DB053A" w14:textId="77777777" w:rsidR="00226B39" w:rsidRPr="005F1879" w:rsidRDefault="00226B39" w:rsidP="00226B39">
            <w:pPr>
              <w:spacing w:after="0" w:line="240" w:lineRule="auto"/>
              <w:jc w:val="center"/>
              <w:rPr>
                <w:rFonts w:eastAsia="Times New Roman"/>
                <w:sz w:val="20"/>
                <w:szCs w:val="20"/>
                <w:lang w:val="es-ES" w:eastAsia="es-ES"/>
              </w:rPr>
            </w:pPr>
          </w:p>
        </w:tc>
        <w:tc>
          <w:tcPr>
            <w:tcW w:w="260" w:type="dxa"/>
            <w:tcBorders>
              <w:top w:val="nil"/>
              <w:left w:val="nil"/>
              <w:bottom w:val="nil"/>
              <w:right w:val="nil"/>
            </w:tcBorders>
            <w:shd w:val="clear" w:color="auto" w:fill="auto"/>
            <w:noWrap/>
            <w:vAlign w:val="center"/>
            <w:hideMark/>
          </w:tcPr>
          <w:p w14:paraId="68645E88" w14:textId="77777777" w:rsidR="00226B39" w:rsidRPr="005F1879" w:rsidRDefault="00226B39" w:rsidP="00226B39">
            <w:pPr>
              <w:spacing w:after="0" w:line="240" w:lineRule="auto"/>
              <w:jc w:val="center"/>
              <w:rPr>
                <w:rFonts w:eastAsia="Times New Roman"/>
                <w:sz w:val="20"/>
                <w:szCs w:val="20"/>
                <w:lang w:val="es-ES" w:eastAsia="es-ES"/>
              </w:rPr>
            </w:pPr>
          </w:p>
        </w:tc>
        <w:tc>
          <w:tcPr>
            <w:tcW w:w="560" w:type="dxa"/>
            <w:tcBorders>
              <w:top w:val="nil"/>
              <w:left w:val="nil"/>
              <w:bottom w:val="nil"/>
              <w:right w:val="nil"/>
            </w:tcBorders>
            <w:shd w:val="clear" w:color="auto" w:fill="auto"/>
            <w:noWrap/>
            <w:vAlign w:val="center"/>
            <w:hideMark/>
          </w:tcPr>
          <w:p w14:paraId="6D8B66CA" w14:textId="77777777" w:rsidR="00226B39" w:rsidRPr="005F1879" w:rsidRDefault="00226B39" w:rsidP="00226B39">
            <w:pPr>
              <w:spacing w:after="0" w:line="240" w:lineRule="auto"/>
              <w:jc w:val="center"/>
              <w:rPr>
                <w:rFonts w:eastAsia="Times New Roman"/>
                <w:sz w:val="20"/>
                <w:szCs w:val="20"/>
                <w:lang w:val="es-ES" w:eastAsia="es-ES"/>
              </w:rPr>
            </w:pPr>
          </w:p>
        </w:tc>
        <w:tc>
          <w:tcPr>
            <w:tcW w:w="286" w:type="dxa"/>
            <w:tcBorders>
              <w:top w:val="nil"/>
              <w:left w:val="nil"/>
              <w:bottom w:val="nil"/>
              <w:right w:val="nil"/>
            </w:tcBorders>
            <w:shd w:val="clear" w:color="auto" w:fill="auto"/>
            <w:noWrap/>
            <w:vAlign w:val="center"/>
            <w:hideMark/>
          </w:tcPr>
          <w:p w14:paraId="17F335FE" w14:textId="77777777" w:rsidR="00226B39" w:rsidRPr="005F1879" w:rsidRDefault="00226B39" w:rsidP="00226B39">
            <w:pPr>
              <w:spacing w:after="0" w:line="240" w:lineRule="auto"/>
              <w:jc w:val="center"/>
              <w:rPr>
                <w:rFonts w:eastAsia="Times New Roman"/>
                <w:sz w:val="20"/>
                <w:szCs w:val="20"/>
                <w:lang w:val="es-ES" w:eastAsia="es-ES"/>
              </w:rPr>
            </w:pPr>
          </w:p>
        </w:tc>
        <w:tc>
          <w:tcPr>
            <w:tcW w:w="983" w:type="dxa"/>
            <w:tcBorders>
              <w:top w:val="nil"/>
              <w:left w:val="nil"/>
              <w:bottom w:val="nil"/>
              <w:right w:val="nil"/>
            </w:tcBorders>
            <w:shd w:val="clear" w:color="auto" w:fill="auto"/>
            <w:noWrap/>
            <w:vAlign w:val="center"/>
            <w:hideMark/>
          </w:tcPr>
          <w:p w14:paraId="686B063F" w14:textId="77777777" w:rsidR="00226B39" w:rsidRPr="005F1879" w:rsidRDefault="00226B39" w:rsidP="00226B39">
            <w:pPr>
              <w:spacing w:after="0" w:line="240" w:lineRule="auto"/>
              <w:jc w:val="center"/>
              <w:rPr>
                <w:rFonts w:eastAsia="Times New Roman"/>
                <w:sz w:val="20"/>
                <w:szCs w:val="20"/>
                <w:lang w:val="es-ES" w:eastAsia="es-ES"/>
              </w:rPr>
            </w:pPr>
          </w:p>
        </w:tc>
        <w:tc>
          <w:tcPr>
            <w:tcW w:w="1227" w:type="dxa"/>
            <w:tcBorders>
              <w:top w:val="nil"/>
              <w:left w:val="nil"/>
              <w:bottom w:val="nil"/>
              <w:right w:val="nil"/>
            </w:tcBorders>
            <w:shd w:val="clear" w:color="auto" w:fill="auto"/>
            <w:noWrap/>
            <w:vAlign w:val="center"/>
            <w:hideMark/>
          </w:tcPr>
          <w:p w14:paraId="6CDB88D5" w14:textId="77777777" w:rsidR="00226B39" w:rsidRPr="005F1879" w:rsidRDefault="00226B39" w:rsidP="00226B39">
            <w:pPr>
              <w:spacing w:after="0" w:line="240" w:lineRule="auto"/>
              <w:jc w:val="center"/>
              <w:rPr>
                <w:rFonts w:eastAsia="Times New Roman"/>
                <w:sz w:val="20"/>
                <w:szCs w:val="20"/>
                <w:lang w:val="es-ES" w:eastAsia="es-ES"/>
              </w:rPr>
            </w:pPr>
          </w:p>
        </w:tc>
      </w:tr>
      <w:tr w:rsidR="00226B39" w:rsidRPr="005F1879" w14:paraId="30AFFEC6" w14:textId="77777777" w:rsidTr="00226B39">
        <w:trPr>
          <w:trHeight w:val="330"/>
        </w:trPr>
        <w:tc>
          <w:tcPr>
            <w:tcW w:w="6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830977B"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LINEA 0101</w:t>
            </w:r>
          </w:p>
        </w:tc>
        <w:tc>
          <w:tcPr>
            <w:tcW w:w="4416" w:type="dxa"/>
            <w:gridSpan w:val="6"/>
            <w:tcBorders>
              <w:top w:val="single" w:sz="4" w:space="0" w:color="auto"/>
              <w:left w:val="nil"/>
              <w:bottom w:val="single" w:sz="4" w:space="0" w:color="auto"/>
              <w:right w:val="single" w:sz="4" w:space="0" w:color="auto"/>
            </w:tcBorders>
            <w:shd w:val="clear" w:color="auto" w:fill="auto"/>
            <w:vAlign w:val="center"/>
            <w:hideMark/>
          </w:tcPr>
          <w:p w14:paraId="6B3022B2"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CODIGO 51107</w:t>
            </w:r>
          </w:p>
        </w:tc>
      </w:tr>
      <w:tr w:rsidR="00226B39" w:rsidRPr="005F1879" w14:paraId="3C725072" w14:textId="77777777" w:rsidTr="00226B39">
        <w:trPr>
          <w:trHeight w:val="1320"/>
        </w:trPr>
        <w:tc>
          <w:tcPr>
            <w:tcW w:w="2127" w:type="dxa"/>
            <w:tcBorders>
              <w:top w:val="nil"/>
              <w:left w:val="single" w:sz="4" w:space="0" w:color="auto"/>
              <w:bottom w:val="nil"/>
              <w:right w:val="nil"/>
            </w:tcBorders>
            <w:shd w:val="clear" w:color="auto" w:fill="auto"/>
            <w:vAlign w:val="center"/>
            <w:hideMark/>
          </w:tcPr>
          <w:p w14:paraId="6ACDD25C"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proofErr w:type="spellStart"/>
            <w:r w:rsidRPr="005F1879">
              <w:rPr>
                <w:rFonts w:ascii="Book Antiqua" w:eastAsia="Times New Roman" w:hAnsi="Book Antiqua" w:cs="Calibri"/>
                <w:b/>
                <w:bCs/>
                <w:color w:val="000000"/>
                <w:szCs w:val="24"/>
                <w:lang w:val="es-ES" w:eastAsia="es-ES"/>
              </w:rPr>
              <w:t>N°</w:t>
            </w:r>
            <w:proofErr w:type="spellEnd"/>
          </w:p>
        </w:tc>
        <w:tc>
          <w:tcPr>
            <w:tcW w:w="2442" w:type="dxa"/>
            <w:gridSpan w:val="2"/>
            <w:tcBorders>
              <w:top w:val="single" w:sz="4" w:space="0" w:color="auto"/>
              <w:left w:val="single" w:sz="4" w:space="0" w:color="auto"/>
              <w:bottom w:val="nil"/>
              <w:right w:val="single" w:sz="4" w:space="0" w:color="auto"/>
            </w:tcBorders>
            <w:shd w:val="clear" w:color="auto" w:fill="auto"/>
            <w:vAlign w:val="center"/>
            <w:hideMark/>
          </w:tcPr>
          <w:p w14:paraId="750C0ADB"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Nombre</w:t>
            </w:r>
          </w:p>
        </w:tc>
        <w:tc>
          <w:tcPr>
            <w:tcW w:w="2152" w:type="dxa"/>
            <w:gridSpan w:val="2"/>
            <w:tcBorders>
              <w:top w:val="single" w:sz="4" w:space="0" w:color="auto"/>
              <w:left w:val="nil"/>
              <w:bottom w:val="nil"/>
              <w:right w:val="single" w:sz="4" w:space="0" w:color="auto"/>
            </w:tcBorders>
            <w:shd w:val="clear" w:color="auto" w:fill="auto"/>
            <w:vAlign w:val="center"/>
            <w:hideMark/>
          </w:tcPr>
          <w:p w14:paraId="6A096213"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Cargo y Departamento</w:t>
            </w:r>
          </w:p>
        </w:tc>
        <w:tc>
          <w:tcPr>
            <w:tcW w:w="3189" w:type="dxa"/>
            <w:gridSpan w:val="5"/>
            <w:tcBorders>
              <w:top w:val="single" w:sz="4" w:space="0" w:color="auto"/>
              <w:left w:val="nil"/>
              <w:bottom w:val="single" w:sz="4" w:space="0" w:color="auto"/>
              <w:right w:val="single" w:sz="4" w:space="0" w:color="auto"/>
            </w:tcBorders>
            <w:shd w:val="clear" w:color="auto" w:fill="auto"/>
            <w:vAlign w:val="center"/>
            <w:hideMark/>
          </w:tcPr>
          <w:p w14:paraId="0504701D"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Cálculo</w:t>
            </w:r>
          </w:p>
        </w:tc>
        <w:tc>
          <w:tcPr>
            <w:tcW w:w="1227" w:type="dxa"/>
            <w:tcBorders>
              <w:top w:val="nil"/>
              <w:left w:val="nil"/>
              <w:bottom w:val="single" w:sz="4" w:space="0" w:color="auto"/>
              <w:right w:val="single" w:sz="4" w:space="0" w:color="auto"/>
            </w:tcBorders>
            <w:shd w:val="clear" w:color="auto" w:fill="auto"/>
            <w:vAlign w:val="center"/>
            <w:hideMark/>
          </w:tcPr>
          <w:p w14:paraId="164DA9A8"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Valor de Recargo por Vacación</w:t>
            </w:r>
          </w:p>
        </w:tc>
      </w:tr>
      <w:tr w:rsidR="00226B39" w:rsidRPr="005F1879" w14:paraId="2421563C" w14:textId="77777777" w:rsidTr="00226B39">
        <w:trPr>
          <w:trHeight w:val="31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850B0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47DFA"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Ricardo Noé Mezquita</w:t>
            </w:r>
          </w:p>
        </w:tc>
        <w:tc>
          <w:tcPr>
            <w:tcW w:w="2152" w:type="dxa"/>
            <w:gridSpan w:val="2"/>
            <w:tcBorders>
              <w:top w:val="single" w:sz="4" w:space="0" w:color="auto"/>
              <w:left w:val="nil"/>
              <w:bottom w:val="nil"/>
              <w:right w:val="single" w:sz="4" w:space="0" w:color="000000"/>
            </w:tcBorders>
            <w:shd w:val="clear" w:color="auto" w:fill="auto"/>
            <w:vAlign w:val="center"/>
            <w:hideMark/>
          </w:tcPr>
          <w:p w14:paraId="0E61E4B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Director</w:t>
            </w:r>
          </w:p>
        </w:tc>
        <w:tc>
          <w:tcPr>
            <w:tcW w:w="1100" w:type="dxa"/>
            <w:tcBorders>
              <w:top w:val="nil"/>
              <w:left w:val="nil"/>
              <w:bottom w:val="nil"/>
              <w:right w:val="nil"/>
            </w:tcBorders>
            <w:shd w:val="clear" w:color="auto" w:fill="auto"/>
            <w:vAlign w:val="center"/>
            <w:hideMark/>
          </w:tcPr>
          <w:p w14:paraId="5C912FD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$1.200,00</w:t>
            </w:r>
          </w:p>
        </w:tc>
        <w:tc>
          <w:tcPr>
            <w:tcW w:w="260" w:type="dxa"/>
            <w:tcBorders>
              <w:top w:val="nil"/>
              <w:left w:val="nil"/>
              <w:bottom w:val="nil"/>
              <w:right w:val="nil"/>
            </w:tcBorders>
            <w:shd w:val="clear" w:color="auto" w:fill="auto"/>
            <w:vAlign w:val="center"/>
            <w:hideMark/>
          </w:tcPr>
          <w:p w14:paraId="48E5AE70"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2E61DC46"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7B4C3E3F"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36FCE86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1F6C987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$180,00</w:t>
            </w:r>
          </w:p>
        </w:tc>
      </w:tr>
      <w:tr w:rsidR="00226B39" w:rsidRPr="005F1879" w14:paraId="7FA69C28" w14:textId="77777777" w:rsidTr="00226B39">
        <w:trPr>
          <w:trHeight w:val="64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DF60933"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52CBB55B"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nil"/>
              <w:bottom w:val="single" w:sz="4" w:space="0" w:color="auto"/>
              <w:right w:val="single" w:sz="4" w:space="0" w:color="000000"/>
            </w:tcBorders>
            <w:shd w:val="clear" w:color="auto" w:fill="auto"/>
            <w:vAlign w:val="center"/>
            <w:hideMark/>
          </w:tcPr>
          <w:p w14:paraId="6BF9370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Cuerpo de Agentes Municipales de Metapán</w:t>
            </w:r>
          </w:p>
        </w:tc>
        <w:tc>
          <w:tcPr>
            <w:tcW w:w="1100" w:type="dxa"/>
            <w:tcBorders>
              <w:top w:val="nil"/>
              <w:left w:val="nil"/>
              <w:bottom w:val="single" w:sz="4" w:space="0" w:color="auto"/>
              <w:right w:val="nil"/>
            </w:tcBorders>
            <w:shd w:val="clear" w:color="auto" w:fill="auto"/>
            <w:vAlign w:val="center"/>
            <w:hideMark/>
          </w:tcPr>
          <w:p w14:paraId="52BFFE2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$600,00</w:t>
            </w:r>
          </w:p>
        </w:tc>
        <w:tc>
          <w:tcPr>
            <w:tcW w:w="260" w:type="dxa"/>
            <w:tcBorders>
              <w:top w:val="nil"/>
              <w:left w:val="nil"/>
              <w:bottom w:val="single" w:sz="4" w:space="0" w:color="auto"/>
              <w:right w:val="nil"/>
            </w:tcBorders>
            <w:shd w:val="clear" w:color="auto" w:fill="auto"/>
            <w:vAlign w:val="center"/>
            <w:hideMark/>
          </w:tcPr>
          <w:p w14:paraId="2A84E6AC"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47920E2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4936CF4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single" w:sz="4" w:space="0" w:color="auto"/>
              <w:right w:val="single" w:sz="4" w:space="0" w:color="auto"/>
            </w:tcBorders>
            <w:shd w:val="clear" w:color="auto" w:fill="auto"/>
            <w:vAlign w:val="center"/>
            <w:hideMark/>
          </w:tcPr>
          <w:p w14:paraId="56BBBFF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$180,00</w:t>
            </w:r>
          </w:p>
        </w:tc>
        <w:tc>
          <w:tcPr>
            <w:tcW w:w="1227" w:type="dxa"/>
            <w:vMerge/>
            <w:tcBorders>
              <w:top w:val="nil"/>
              <w:left w:val="single" w:sz="4" w:space="0" w:color="auto"/>
              <w:bottom w:val="single" w:sz="4" w:space="0" w:color="000000"/>
              <w:right w:val="single" w:sz="4" w:space="0" w:color="auto"/>
            </w:tcBorders>
            <w:vAlign w:val="center"/>
            <w:hideMark/>
          </w:tcPr>
          <w:p w14:paraId="7BBF943B"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6E6287E2" w14:textId="77777777" w:rsidTr="00226B39">
        <w:trPr>
          <w:trHeight w:val="330"/>
        </w:trPr>
        <w:tc>
          <w:tcPr>
            <w:tcW w:w="2127" w:type="dxa"/>
            <w:tcBorders>
              <w:top w:val="nil"/>
              <w:left w:val="nil"/>
              <w:bottom w:val="nil"/>
              <w:right w:val="nil"/>
            </w:tcBorders>
            <w:shd w:val="clear" w:color="auto" w:fill="auto"/>
            <w:noWrap/>
            <w:vAlign w:val="center"/>
            <w:hideMark/>
          </w:tcPr>
          <w:p w14:paraId="35C1AD22"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p>
        </w:tc>
        <w:tc>
          <w:tcPr>
            <w:tcW w:w="1699" w:type="dxa"/>
            <w:tcBorders>
              <w:top w:val="nil"/>
              <w:left w:val="nil"/>
              <w:bottom w:val="nil"/>
              <w:right w:val="nil"/>
            </w:tcBorders>
            <w:shd w:val="clear" w:color="auto" w:fill="auto"/>
            <w:noWrap/>
            <w:vAlign w:val="center"/>
            <w:hideMark/>
          </w:tcPr>
          <w:p w14:paraId="621BBBE7" w14:textId="77777777" w:rsidR="00226B39" w:rsidRPr="005F1879" w:rsidRDefault="00226B39" w:rsidP="00226B39">
            <w:pPr>
              <w:spacing w:after="0" w:line="240" w:lineRule="auto"/>
              <w:rPr>
                <w:rFonts w:eastAsia="Times New Roman"/>
                <w:sz w:val="20"/>
                <w:szCs w:val="20"/>
                <w:lang w:val="es-ES" w:eastAsia="es-ES"/>
              </w:rPr>
            </w:pPr>
          </w:p>
        </w:tc>
        <w:tc>
          <w:tcPr>
            <w:tcW w:w="743" w:type="dxa"/>
            <w:tcBorders>
              <w:top w:val="nil"/>
              <w:left w:val="nil"/>
              <w:bottom w:val="nil"/>
              <w:right w:val="nil"/>
            </w:tcBorders>
            <w:shd w:val="clear" w:color="auto" w:fill="auto"/>
            <w:noWrap/>
            <w:vAlign w:val="center"/>
            <w:hideMark/>
          </w:tcPr>
          <w:p w14:paraId="5D0482DB" w14:textId="77777777" w:rsidR="00226B39" w:rsidRPr="005F1879" w:rsidRDefault="00226B39" w:rsidP="00226B39">
            <w:pPr>
              <w:spacing w:after="0" w:line="240" w:lineRule="auto"/>
              <w:rPr>
                <w:rFonts w:eastAsia="Times New Roman"/>
                <w:sz w:val="20"/>
                <w:szCs w:val="20"/>
                <w:lang w:val="es-ES" w:eastAsia="es-ES"/>
              </w:rPr>
            </w:pPr>
          </w:p>
        </w:tc>
        <w:tc>
          <w:tcPr>
            <w:tcW w:w="1089" w:type="dxa"/>
            <w:tcBorders>
              <w:top w:val="nil"/>
              <w:left w:val="nil"/>
              <w:bottom w:val="nil"/>
              <w:right w:val="nil"/>
            </w:tcBorders>
            <w:shd w:val="clear" w:color="auto" w:fill="auto"/>
            <w:noWrap/>
            <w:vAlign w:val="center"/>
            <w:hideMark/>
          </w:tcPr>
          <w:p w14:paraId="111CE1A8" w14:textId="77777777" w:rsidR="00226B39" w:rsidRPr="005F1879" w:rsidRDefault="00226B39" w:rsidP="00226B39">
            <w:pPr>
              <w:spacing w:after="0" w:line="240" w:lineRule="auto"/>
              <w:rPr>
                <w:rFonts w:eastAsia="Times New Roman"/>
                <w:sz w:val="20"/>
                <w:szCs w:val="20"/>
                <w:lang w:val="es-ES" w:eastAsia="es-ES"/>
              </w:rPr>
            </w:pPr>
          </w:p>
        </w:tc>
        <w:tc>
          <w:tcPr>
            <w:tcW w:w="1063" w:type="dxa"/>
            <w:tcBorders>
              <w:top w:val="nil"/>
              <w:left w:val="nil"/>
              <w:bottom w:val="nil"/>
              <w:right w:val="nil"/>
            </w:tcBorders>
            <w:shd w:val="clear" w:color="auto" w:fill="auto"/>
            <w:noWrap/>
            <w:vAlign w:val="center"/>
            <w:hideMark/>
          </w:tcPr>
          <w:p w14:paraId="1C099232" w14:textId="77777777" w:rsidR="00226B39" w:rsidRPr="005F1879" w:rsidRDefault="00226B39" w:rsidP="00226B39">
            <w:pPr>
              <w:spacing w:after="0" w:line="240" w:lineRule="auto"/>
              <w:rPr>
                <w:rFonts w:eastAsia="Times New Roman"/>
                <w:sz w:val="20"/>
                <w:szCs w:val="20"/>
                <w:lang w:val="es-ES" w:eastAsia="es-ES"/>
              </w:rPr>
            </w:pPr>
          </w:p>
        </w:tc>
        <w:tc>
          <w:tcPr>
            <w:tcW w:w="1100" w:type="dxa"/>
            <w:tcBorders>
              <w:top w:val="nil"/>
              <w:left w:val="nil"/>
              <w:bottom w:val="nil"/>
              <w:right w:val="nil"/>
            </w:tcBorders>
            <w:shd w:val="clear" w:color="auto" w:fill="auto"/>
            <w:vAlign w:val="center"/>
            <w:hideMark/>
          </w:tcPr>
          <w:p w14:paraId="363A496D" w14:textId="77777777" w:rsidR="00226B39" w:rsidRPr="005F1879" w:rsidRDefault="00226B39" w:rsidP="00226B39">
            <w:pPr>
              <w:spacing w:after="0" w:line="240" w:lineRule="auto"/>
              <w:rPr>
                <w:rFonts w:eastAsia="Times New Roman"/>
                <w:sz w:val="20"/>
                <w:szCs w:val="20"/>
                <w:lang w:val="es-ES" w:eastAsia="es-ES"/>
              </w:rPr>
            </w:pPr>
          </w:p>
        </w:tc>
        <w:tc>
          <w:tcPr>
            <w:tcW w:w="260" w:type="dxa"/>
            <w:tcBorders>
              <w:top w:val="nil"/>
              <w:left w:val="nil"/>
              <w:bottom w:val="nil"/>
              <w:right w:val="nil"/>
            </w:tcBorders>
            <w:shd w:val="clear" w:color="auto" w:fill="auto"/>
            <w:vAlign w:val="center"/>
            <w:hideMark/>
          </w:tcPr>
          <w:p w14:paraId="751FBC73" w14:textId="77777777" w:rsidR="00226B39" w:rsidRPr="005F1879" w:rsidRDefault="00226B39" w:rsidP="00226B39">
            <w:pPr>
              <w:spacing w:after="0" w:line="240" w:lineRule="auto"/>
              <w:jc w:val="center"/>
              <w:rPr>
                <w:rFonts w:eastAsia="Times New Roman"/>
                <w:sz w:val="20"/>
                <w:szCs w:val="20"/>
                <w:lang w:val="es-ES" w:eastAsia="es-ES"/>
              </w:rPr>
            </w:pPr>
          </w:p>
        </w:tc>
        <w:tc>
          <w:tcPr>
            <w:tcW w:w="560" w:type="dxa"/>
            <w:tcBorders>
              <w:top w:val="nil"/>
              <w:left w:val="nil"/>
              <w:bottom w:val="nil"/>
              <w:right w:val="nil"/>
            </w:tcBorders>
            <w:shd w:val="clear" w:color="auto" w:fill="auto"/>
            <w:vAlign w:val="center"/>
            <w:hideMark/>
          </w:tcPr>
          <w:p w14:paraId="5D8D9085" w14:textId="77777777" w:rsidR="00226B39" w:rsidRPr="005F1879" w:rsidRDefault="00226B39" w:rsidP="00226B39">
            <w:pPr>
              <w:spacing w:after="0" w:line="240" w:lineRule="auto"/>
              <w:jc w:val="center"/>
              <w:rPr>
                <w:rFonts w:eastAsia="Times New Roman"/>
                <w:sz w:val="20"/>
                <w:szCs w:val="20"/>
                <w:lang w:val="es-ES" w:eastAsia="es-ES"/>
              </w:rPr>
            </w:pPr>
          </w:p>
        </w:tc>
        <w:tc>
          <w:tcPr>
            <w:tcW w:w="286" w:type="dxa"/>
            <w:tcBorders>
              <w:top w:val="nil"/>
              <w:left w:val="nil"/>
              <w:bottom w:val="nil"/>
              <w:right w:val="nil"/>
            </w:tcBorders>
            <w:shd w:val="clear" w:color="auto" w:fill="auto"/>
            <w:vAlign w:val="center"/>
            <w:hideMark/>
          </w:tcPr>
          <w:p w14:paraId="1AEE2B31" w14:textId="77777777" w:rsidR="00226B39" w:rsidRPr="005F1879" w:rsidRDefault="00226B39" w:rsidP="00226B39">
            <w:pPr>
              <w:spacing w:after="0" w:line="240" w:lineRule="auto"/>
              <w:jc w:val="center"/>
              <w:rPr>
                <w:rFonts w:eastAsia="Times New Roman"/>
                <w:sz w:val="20"/>
                <w:szCs w:val="20"/>
                <w:lang w:val="es-ES" w:eastAsia="es-ES"/>
              </w:rPr>
            </w:pPr>
          </w:p>
        </w:tc>
        <w:tc>
          <w:tcPr>
            <w:tcW w:w="983" w:type="dxa"/>
            <w:tcBorders>
              <w:top w:val="nil"/>
              <w:left w:val="nil"/>
              <w:bottom w:val="nil"/>
              <w:right w:val="nil"/>
            </w:tcBorders>
            <w:shd w:val="clear" w:color="auto" w:fill="auto"/>
            <w:vAlign w:val="center"/>
            <w:hideMark/>
          </w:tcPr>
          <w:p w14:paraId="3DFBA75B" w14:textId="77777777" w:rsidR="00226B39" w:rsidRPr="005F1879" w:rsidRDefault="00226B39" w:rsidP="00226B39">
            <w:pPr>
              <w:spacing w:after="0" w:line="240" w:lineRule="auto"/>
              <w:jc w:val="center"/>
              <w:rPr>
                <w:rFonts w:eastAsia="Times New Roman"/>
                <w:sz w:val="20"/>
                <w:szCs w:val="20"/>
                <w:lang w:val="es-ES" w:eastAsia="es-ES"/>
              </w:rPr>
            </w:pPr>
          </w:p>
        </w:tc>
        <w:tc>
          <w:tcPr>
            <w:tcW w:w="1227" w:type="dxa"/>
            <w:tcBorders>
              <w:top w:val="nil"/>
              <w:left w:val="nil"/>
              <w:bottom w:val="nil"/>
              <w:right w:val="nil"/>
            </w:tcBorders>
            <w:shd w:val="clear" w:color="auto" w:fill="auto"/>
            <w:vAlign w:val="center"/>
            <w:hideMark/>
          </w:tcPr>
          <w:p w14:paraId="7A501C81" w14:textId="77777777" w:rsidR="00226B39" w:rsidRPr="005F1879" w:rsidRDefault="00226B39" w:rsidP="00226B39">
            <w:pPr>
              <w:spacing w:after="0" w:line="240" w:lineRule="auto"/>
              <w:jc w:val="center"/>
              <w:rPr>
                <w:rFonts w:eastAsia="Times New Roman"/>
                <w:sz w:val="20"/>
                <w:szCs w:val="20"/>
                <w:lang w:val="es-ES" w:eastAsia="es-ES"/>
              </w:rPr>
            </w:pPr>
          </w:p>
        </w:tc>
      </w:tr>
      <w:tr w:rsidR="00226B39" w:rsidRPr="005F1879" w14:paraId="0E31D417" w14:textId="77777777" w:rsidTr="00226B39">
        <w:trPr>
          <w:trHeight w:val="330"/>
        </w:trPr>
        <w:tc>
          <w:tcPr>
            <w:tcW w:w="11137" w:type="dxa"/>
            <w:gridSpan w:val="11"/>
            <w:tcBorders>
              <w:top w:val="nil"/>
              <w:left w:val="nil"/>
              <w:bottom w:val="nil"/>
              <w:right w:val="nil"/>
            </w:tcBorders>
            <w:shd w:val="clear" w:color="auto" w:fill="auto"/>
            <w:noWrap/>
            <w:vAlign w:val="center"/>
            <w:hideMark/>
          </w:tcPr>
          <w:p w14:paraId="5503CF3A" w14:textId="77777777" w:rsidR="00226B39" w:rsidRPr="003079B4" w:rsidRDefault="00226B39" w:rsidP="000713F4">
            <w:pPr>
              <w:pStyle w:val="Prrafodelista"/>
              <w:numPr>
                <w:ilvl w:val="0"/>
                <w:numId w:val="146"/>
              </w:numPr>
              <w:spacing w:after="0" w:line="240" w:lineRule="auto"/>
              <w:rPr>
                <w:rFonts w:ascii="Book Antiqua" w:eastAsia="Times New Roman" w:hAnsi="Book Antiqua" w:cs="Calibri"/>
                <w:b/>
                <w:bCs/>
                <w:color w:val="000000"/>
                <w:szCs w:val="24"/>
                <w:u w:val="single"/>
                <w:lang w:val="es-ES" w:eastAsia="es-ES"/>
              </w:rPr>
            </w:pPr>
            <w:r w:rsidRPr="0015068F">
              <w:t xml:space="preserve">Conceder quince días de vacaciones durante el período comprendido del </w:t>
            </w:r>
            <w:r w:rsidRPr="003079B4">
              <w:rPr>
                <w:b/>
              </w:rPr>
              <w:t xml:space="preserve">22 de </w:t>
            </w:r>
            <w:proofErr w:type="gramStart"/>
            <w:r w:rsidRPr="003079B4">
              <w:rPr>
                <w:b/>
              </w:rPr>
              <w:t>Agosto</w:t>
            </w:r>
            <w:proofErr w:type="gramEnd"/>
            <w:r w:rsidRPr="003079B4">
              <w:rPr>
                <w:b/>
              </w:rPr>
              <w:t xml:space="preserve"> al 05 de Septiembre 2022</w:t>
            </w:r>
            <w:r w:rsidRPr="0015068F">
              <w:t>, cancelándosele el salario base más el 30% de su sueldo a los siguientes empleados:</w:t>
            </w:r>
          </w:p>
        </w:tc>
      </w:tr>
      <w:tr w:rsidR="00226B39" w:rsidRPr="005F1879" w14:paraId="279A668C" w14:textId="77777777" w:rsidTr="00226B39">
        <w:trPr>
          <w:trHeight w:val="330"/>
        </w:trPr>
        <w:tc>
          <w:tcPr>
            <w:tcW w:w="2127" w:type="dxa"/>
            <w:tcBorders>
              <w:top w:val="nil"/>
              <w:left w:val="nil"/>
              <w:bottom w:val="nil"/>
              <w:right w:val="nil"/>
            </w:tcBorders>
            <w:shd w:val="clear" w:color="auto" w:fill="auto"/>
            <w:noWrap/>
            <w:vAlign w:val="center"/>
            <w:hideMark/>
          </w:tcPr>
          <w:p w14:paraId="28A23F0A" w14:textId="77777777" w:rsidR="00226B39" w:rsidRPr="005F1879" w:rsidRDefault="00226B39" w:rsidP="00226B39">
            <w:pPr>
              <w:spacing w:after="0" w:line="240" w:lineRule="auto"/>
              <w:jc w:val="center"/>
              <w:rPr>
                <w:rFonts w:ascii="Book Antiqua" w:eastAsia="Times New Roman" w:hAnsi="Book Antiqua" w:cs="Calibri"/>
                <w:b/>
                <w:bCs/>
                <w:color w:val="000000"/>
                <w:szCs w:val="24"/>
                <w:u w:val="single"/>
                <w:lang w:val="es-ES" w:eastAsia="es-ES"/>
              </w:rPr>
            </w:pPr>
          </w:p>
        </w:tc>
        <w:tc>
          <w:tcPr>
            <w:tcW w:w="1699" w:type="dxa"/>
            <w:tcBorders>
              <w:top w:val="nil"/>
              <w:left w:val="nil"/>
              <w:bottom w:val="nil"/>
              <w:right w:val="nil"/>
            </w:tcBorders>
            <w:shd w:val="clear" w:color="auto" w:fill="auto"/>
            <w:noWrap/>
            <w:vAlign w:val="center"/>
            <w:hideMark/>
          </w:tcPr>
          <w:p w14:paraId="73591D73" w14:textId="77777777" w:rsidR="00226B39" w:rsidRPr="005F1879" w:rsidRDefault="00226B39" w:rsidP="00226B39">
            <w:pPr>
              <w:spacing w:after="0" w:line="240" w:lineRule="auto"/>
              <w:jc w:val="center"/>
              <w:rPr>
                <w:rFonts w:eastAsia="Times New Roman"/>
                <w:sz w:val="20"/>
                <w:szCs w:val="20"/>
                <w:lang w:val="es-ES" w:eastAsia="es-ES"/>
              </w:rPr>
            </w:pPr>
          </w:p>
        </w:tc>
        <w:tc>
          <w:tcPr>
            <w:tcW w:w="743" w:type="dxa"/>
            <w:tcBorders>
              <w:top w:val="nil"/>
              <w:left w:val="nil"/>
              <w:bottom w:val="nil"/>
              <w:right w:val="nil"/>
            </w:tcBorders>
            <w:shd w:val="clear" w:color="auto" w:fill="auto"/>
            <w:noWrap/>
            <w:vAlign w:val="center"/>
            <w:hideMark/>
          </w:tcPr>
          <w:p w14:paraId="3CCBB52C" w14:textId="77777777" w:rsidR="00226B39" w:rsidRPr="005F1879" w:rsidRDefault="00226B39" w:rsidP="00226B39">
            <w:pPr>
              <w:spacing w:after="0" w:line="240" w:lineRule="auto"/>
              <w:jc w:val="center"/>
              <w:rPr>
                <w:rFonts w:eastAsia="Times New Roman"/>
                <w:sz w:val="20"/>
                <w:szCs w:val="20"/>
                <w:lang w:val="es-ES" w:eastAsia="es-ES"/>
              </w:rPr>
            </w:pPr>
          </w:p>
        </w:tc>
        <w:tc>
          <w:tcPr>
            <w:tcW w:w="1089" w:type="dxa"/>
            <w:tcBorders>
              <w:top w:val="nil"/>
              <w:left w:val="nil"/>
              <w:bottom w:val="nil"/>
              <w:right w:val="nil"/>
            </w:tcBorders>
            <w:shd w:val="clear" w:color="auto" w:fill="auto"/>
            <w:noWrap/>
            <w:vAlign w:val="center"/>
            <w:hideMark/>
          </w:tcPr>
          <w:p w14:paraId="6DF21E24" w14:textId="77777777" w:rsidR="00226B39" w:rsidRPr="005F1879" w:rsidRDefault="00226B39" w:rsidP="00226B39">
            <w:pPr>
              <w:spacing w:after="0" w:line="240" w:lineRule="auto"/>
              <w:jc w:val="center"/>
              <w:rPr>
                <w:rFonts w:eastAsia="Times New Roman"/>
                <w:sz w:val="20"/>
                <w:szCs w:val="20"/>
                <w:lang w:val="es-ES" w:eastAsia="es-ES"/>
              </w:rPr>
            </w:pPr>
          </w:p>
        </w:tc>
        <w:tc>
          <w:tcPr>
            <w:tcW w:w="1063" w:type="dxa"/>
            <w:tcBorders>
              <w:top w:val="nil"/>
              <w:left w:val="nil"/>
              <w:bottom w:val="nil"/>
              <w:right w:val="nil"/>
            </w:tcBorders>
            <w:shd w:val="clear" w:color="auto" w:fill="auto"/>
            <w:noWrap/>
            <w:vAlign w:val="center"/>
            <w:hideMark/>
          </w:tcPr>
          <w:p w14:paraId="7C7B3E04" w14:textId="77777777" w:rsidR="00226B39" w:rsidRPr="005F1879" w:rsidRDefault="00226B39" w:rsidP="00226B39">
            <w:pPr>
              <w:spacing w:after="0" w:line="240" w:lineRule="auto"/>
              <w:jc w:val="center"/>
              <w:rPr>
                <w:rFonts w:eastAsia="Times New Roman"/>
                <w:sz w:val="20"/>
                <w:szCs w:val="20"/>
                <w:lang w:val="es-ES" w:eastAsia="es-ES"/>
              </w:rPr>
            </w:pPr>
          </w:p>
        </w:tc>
        <w:tc>
          <w:tcPr>
            <w:tcW w:w="1100" w:type="dxa"/>
            <w:tcBorders>
              <w:top w:val="nil"/>
              <w:left w:val="nil"/>
              <w:bottom w:val="nil"/>
              <w:right w:val="nil"/>
            </w:tcBorders>
            <w:shd w:val="clear" w:color="auto" w:fill="auto"/>
            <w:noWrap/>
            <w:vAlign w:val="center"/>
            <w:hideMark/>
          </w:tcPr>
          <w:p w14:paraId="1F0711DF" w14:textId="77777777" w:rsidR="00226B39" w:rsidRPr="005F1879" w:rsidRDefault="00226B39" w:rsidP="00226B39">
            <w:pPr>
              <w:spacing w:after="0" w:line="240" w:lineRule="auto"/>
              <w:jc w:val="center"/>
              <w:rPr>
                <w:rFonts w:eastAsia="Times New Roman"/>
                <w:sz w:val="20"/>
                <w:szCs w:val="20"/>
                <w:lang w:val="es-ES" w:eastAsia="es-ES"/>
              </w:rPr>
            </w:pPr>
          </w:p>
        </w:tc>
        <w:tc>
          <w:tcPr>
            <w:tcW w:w="260" w:type="dxa"/>
            <w:tcBorders>
              <w:top w:val="nil"/>
              <w:left w:val="nil"/>
              <w:bottom w:val="nil"/>
              <w:right w:val="nil"/>
            </w:tcBorders>
            <w:shd w:val="clear" w:color="auto" w:fill="auto"/>
            <w:noWrap/>
            <w:vAlign w:val="center"/>
            <w:hideMark/>
          </w:tcPr>
          <w:p w14:paraId="6D455992" w14:textId="77777777" w:rsidR="00226B39" w:rsidRPr="005F1879" w:rsidRDefault="00226B39" w:rsidP="00226B39">
            <w:pPr>
              <w:spacing w:after="0" w:line="240" w:lineRule="auto"/>
              <w:jc w:val="center"/>
              <w:rPr>
                <w:rFonts w:eastAsia="Times New Roman"/>
                <w:sz w:val="20"/>
                <w:szCs w:val="20"/>
                <w:lang w:val="es-ES" w:eastAsia="es-ES"/>
              </w:rPr>
            </w:pPr>
          </w:p>
        </w:tc>
        <w:tc>
          <w:tcPr>
            <w:tcW w:w="560" w:type="dxa"/>
            <w:tcBorders>
              <w:top w:val="nil"/>
              <w:left w:val="nil"/>
              <w:bottom w:val="nil"/>
              <w:right w:val="nil"/>
            </w:tcBorders>
            <w:shd w:val="clear" w:color="auto" w:fill="auto"/>
            <w:noWrap/>
            <w:vAlign w:val="center"/>
            <w:hideMark/>
          </w:tcPr>
          <w:p w14:paraId="188A33C5" w14:textId="77777777" w:rsidR="00226B39" w:rsidRPr="005F1879" w:rsidRDefault="00226B39" w:rsidP="00226B39">
            <w:pPr>
              <w:spacing w:after="0" w:line="240" w:lineRule="auto"/>
              <w:jc w:val="center"/>
              <w:rPr>
                <w:rFonts w:eastAsia="Times New Roman"/>
                <w:sz w:val="20"/>
                <w:szCs w:val="20"/>
                <w:lang w:val="es-ES" w:eastAsia="es-ES"/>
              </w:rPr>
            </w:pPr>
          </w:p>
        </w:tc>
        <w:tc>
          <w:tcPr>
            <w:tcW w:w="286" w:type="dxa"/>
            <w:tcBorders>
              <w:top w:val="nil"/>
              <w:left w:val="nil"/>
              <w:bottom w:val="nil"/>
              <w:right w:val="nil"/>
            </w:tcBorders>
            <w:shd w:val="clear" w:color="auto" w:fill="auto"/>
            <w:noWrap/>
            <w:vAlign w:val="center"/>
            <w:hideMark/>
          </w:tcPr>
          <w:p w14:paraId="08F0DE9E" w14:textId="77777777" w:rsidR="00226B39" w:rsidRPr="005F1879" w:rsidRDefault="00226B39" w:rsidP="00226B39">
            <w:pPr>
              <w:spacing w:after="0" w:line="240" w:lineRule="auto"/>
              <w:jc w:val="center"/>
              <w:rPr>
                <w:rFonts w:eastAsia="Times New Roman"/>
                <w:sz w:val="20"/>
                <w:szCs w:val="20"/>
                <w:lang w:val="es-ES" w:eastAsia="es-ES"/>
              </w:rPr>
            </w:pPr>
          </w:p>
        </w:tc>
        <w:tc>
          <w:tcPr>
            <w:tcW w:w="983" w:type="dxa"/>
            <w:tcBorders>
              <w:top w:val="nil"/>
              <w:left w:val="nil"/>
              <w:bottom w:val="nil"/>
              <w:right w:val="nil"/>
            </w:tcBorders>
            <w:shd w:val="clear" w:color="auto" w:fill="auto"/>
            <w:noWrap/>
            <w:vAlign w:val="center"/>
            <w:hideMark/>
          </w:tcPr>
          <w:p w14:paraId="1B9902E8" w14:textId="77777777" w:rsidR="00226B39" w:rsidRPr="005F1879" w:rsidRDefault="00226B39" w:rsidP="00226B39">
            <w:pPr>
              <w:spacing w:after="0" w:line="240" w:lineRule="auto"/>
              <w:jc w:val="center"/>
              <w:rPr>
                <w:rFonts w:eastAsia="Times New Roman"/>
                <w:sz w:val="20"/>
                <w:szCs w:val="20"/>
                <w:lang w:val="es-ES" w:eastAsia="es-ES"/>
              </w:rPr>
            </w:pPr>
          </w:p>
        </w:tc>
        <w:tc>
          <w:tcPr>
            <w:tcW w:w="1227" w:type="dxa"/>
            <w:tcBorders>
              <w:top w:val="nil"/>
              <w:left w:val="nil"/>
              <w:bottom w:val="nil"/>
              <w:right w:val="nil"/>
            </w:tcBorders>
            <w:shd w:val="clear" w:color="auto" w:fill="auto"/>
            <w:noWrap/>
            <w:vAlign w:val="center"/>
            <w:hideMark/>
          </w:tcPr>
          <w:p w14:paraId="581137E6" w14:textId="77777777" w:rsidR="00226B39" w:rsidRPr="005F1879" w:rsidRDefault="00226B39" w:rsidP="00226B39">
            <w:pPr>
              <w:spacing w:after="0" w:line="240" w:lineRule="auto"/>
              <w:jc w:val="center"/>
              <w:rPr>
                <w:rFonts w:eastAsia="Times New Roman"/>
                <w:sz w:val="20"/>
                <w:szCs w:val="20"/>
                <w:lang w:val="es-ES" w:eastAsia="es-ES"/>
              </w:rPr>
            </w:pPr>
          </w:p>
        </w:tc>
      </w:tr>
      <w:tr w:rsidR="00226B39" w:rsidRPr="005F1879" w14:paraId="5A27F856" w14:textId="77777777" w:rsidTr="00226B39">
        <w:trPr>
          <w:trHeight w:val="330"/>
        </w:trPr>
        <w:tc>
          <w:tcPr>
            <w:tcW w:w="6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5CC33A"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LINEA 0101</w:t>
            </w:r>
          </w:p>
        </w:tc>
        <w:tc>
          <w:tcPr>
            <w:tcW w:w="4416" w:type="dxa"/>
            <w:gridSpan w:val="6"/>
            <w:tcBorders>
              <w:top w:val="single" w:sz="4" w:space="0" w:color="auto"/>
              <w:left w:val="nil"/>
              <w:bottom w:val="single" w:sz="4" w:space="0" w:color="auto"/>
              <w:right w:val="single" w:sz="4" w:space="0" w:color="auto"/>
            </w:tcBorders>
            <w:shd w:val="clear" w:color="auto" w:fill="auto"/>
            <w:vAlign w:val="center"/>
            <w:hideMark/>
          </w:tcPr>
          <w:p w14:paraId="26BA7505"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CODIGO 51107</w:t>
            </w:r>
          </w:p>
        </w:tc>
      </w:tr>
      <w:tr w:rsidR="00226B39" w:rsidRPr="005F1879" w14:paraId="158E5BEA" w14:textId="77777777" w:rsidTr="00226B39">
        <w:trPr>
          <w:trHeight w:val="1320"/>
        </w:trPr>
        <w:tc>
          <w:tcPr>
            <w:tcW w:w="2127" w:type="dxa"/>
            <w:tcBorders>
              <w:top w:val="nil"/>
              <w:left w:val="single" w:sz="4" w:space="0" w:color="auto"/>
              <w:bottom w:val="nil"/>
              <w:right w:val="nil"/>
            </w:tcBorders>
            <w:shd w:val="clear" w:color="auto" w:fill="auto"/>
            <w:vAlign w:val="center"/>
            <w:hideMark/>
          </w:tcPr>
          <w:p w14:paraId="4A6EEBEF"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proofErr w:type="spellStart"/>
            <w:r w:rsidRPr="005F1879">
              <w:rPr>
                <w:rFonts w:ascii="Book Antiqua" w:eastAsia="Times New Roman" w:hAnsi="Book Antiqua" w:cs="Calibri"/>
                <w:b/>
                <w:bCs/>
                <w:color w:val="000000"/>
                <w:szCs w:val="24"/>
                <w:lang w:val="es-ES" w:eastAsia="es-ES"/>
              </w:rPr>
              <w:t>N°</w:t>
            </w:r>
            <w:proofErr w:type="spellEnd"/>
          </w:p>
        </w:tc>
        <w:tc>
          <w:tcPr>
            <w:tcW w:w="2442" w:type="dxa"/>
            <w:gridSpan w:val="2"/>
            <w:tcBorders>
              <w:top w:val="single" w:sz="4" w:space="0" w:color="auto"/>
              <w:left w:val="single" w:sz="4" w:space="0" w:color="auto"/>
              <w:bottom w:val="nil"/>
              <w:right w:val="single" w:sz="4" w:space="0" w:color="auto"/>
            </w:tcBorders>
            <w:shd w:val="clear" w:color="auto" w:fill="auto"/>
            <w:vAlign w:val="center"/>
            <w:hideMark/>
          </w:tcPr>
          <w:p w14:paraId="1C5E10DC"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Nombre</w:t>
            </w:r>
          </w:p>
        </w:tc>
        <w:tc>
          <w:tcPr>
            <w:tcW w:w="2152" w:type="dxa"/>
            <w:gridSpan w:val="2"/>
            <w:tcBorders>
              <w:top w:val="single" w:sz="4" w:space="0" w:color="auto"/>
              <w:left w:val="nil"/>
              <w:bottom w:val="nil"/>
              <w:right w:val="single" w:sz="4" w:space="0" w:color="auto"/>
            </w:tcBorders>
            <w:shd w:val="clear" w:color="auto" w:fill="auto"/>
            <w:vAlign w:val="center"/>
            <w:hideMark/>
          </w:tcPr>
          <w:p w14:paraId="5FB98403"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Cargo y Departamento</w:t>
            </w:r>
          </w:p>
        </w:tc>
        <w:tc>
          <w:tcPr>
            <w:tcW w:w="3189" w:type="dxa"/>
            <w:gridSpan w:val="5"/>
            <w:tcBorders>
              <w:top w:val="single" w:sz="4" w:space="0" w:color="auto"/>
              <w:left w:val="nil"/>
              <w:bottom w:val="single" w:sz="4" w:space="0" w:color="auto"/>
              <w:right w:val="single" w:sz="4" w:space="0" w:color="auto"/>
            </w:tcBorders>
            <w:shd w:val="clear" w:color="auto" w:fill="auto"/>
            <w:vAlign w:val="center"/>
            <w:hideMark/>
          </w:tcPr>
          <w:p w14:paraId="6B0A5ADA"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Cálculo</w:t>
            </w:r>
          </w:p>
        </w:tc>
        <w:tc>
          <w:tcPr>
            <w:tcW w:w="1227" w:type="dxa"/>
            <w:tcBorders>
              <w:top w:val="nil"/>
              <w:left w:val="nil"/>
              <w:bottom w:val="single" w:sz="4" w:space="0" w:color="auto"/>
              <w:right w:val="single" w:sz="4" w:space="0" w:color="auto"/>
            </w:tcBorders>
            <w:shd w:val="clear" w:color="auto" w:fill="auto"/>
            <w:vAlign w:val="center"/>
            <w:hideMark/>
          </w:tcPr>
          <w:p w14:paraId="074C4F64" w14:textId="77777777" w:rsidR="00226B39" w:rsidRPr="005F1879" w:rsidRDefault="00226B39" w:rsidP="00226B39">
            <w:pPr>
              <w:spacing w:after="0" w:line="240" w:lineRule="auto"/>
              <w:jc w:val="center"/>
              <w:rPr>
                <w:rFonts w:ascii="Book Antiqua" w:eastAsia="Times New Roman" w:hAnsi="Book Antiqua" w:cs="Calibri"/>
                <w:b/>
                <w:bCs/>
                <w:color w:val="000000"/>
                <w:szCs w:val="24"/>
                <w:lang w:val="es-ES" w:eastAsia="es-ES"/>
              </w:rPr>
            </w:pPr>
            <w:r w:rsidRPr="005F1879">
              <w:rPr>
                <w:rFonts w:ascii="Book Antiqua" w:eastAsia="Times New Roman" w:hAnsi="Book Antiqua" w:cs="Calibri"/>
                <w:b/>
                <w:bCs/>
                <w:color w:val="000000"/>
                <w:szCs w:val="24"/>
                <w:lang w:val="es-ES" w:eastAsia="es-ES"/>
              </w:rPr>
              <w:t>Valor de Recargo por Vacación</w:t>
            </w:r>
          </w:p>
        </w:tc>
      </w:tr>
      <w:tr w:rsidR="00226B39" w:rsidRPr="005F1879" w14:paraId="31B23EA3" w14:textId="77777777" w:rsidTr="00226B39">
        <w:trPr>
          <w:trHeight w:val="31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68D669"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1</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628AC"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Elva Guadalupe Lemus de Umaña</w:t>
            </w:r>
          </w:p>
        </w:tc>
        <w:tc>
          <w:tcPr>
            <w:tcW w:w="2152" w:type="dxa"/>
            <w:gridSpan w:val="2"/>
            <w:tcBorders>
              <w:top w:val="single" w:sz="4" w:space="0" w:color="auto"/>
              <w:left w:val="nil"/>
              <w:bottom w:val="nil"/>
              <w:right w:val="single" w:sz="4" w:space="0" w:color="000000"/>
            </w:tcBorders>
            <w:shd w:val="clear" w:color="auto" w:fill="auto"/>
            <w:vAlign w:val="center"/>
            <w:hideMark/>
          </w:tcPr>
          <w:p w14:paraId="678346F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Ordenanza</w:t>
            </w:r>
          </w:p>
        </w:tc>
        <w:tc>
          <w:tcPr>
            <w:tcW w:w="1100" w:type="dxa"/>
            <w:tcBorders>
              <w:top w:val="nil"/>
              <w:left w:val="nil"/>
              <w:bottom w:val="nil"/>
              <w:right w:val="nil"/>
            </w:tcBorders>
            <w:shd w:val="clear" w:color="auto" w:fill="auto"/>
            <w:vAlign w:val="center"/>
            <w:hideMark/>
          </w:tcPr>
          <w:p w14:paraId="324674EE"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$450,00</w:t>
            </w:r>
          </w:p>
        </w:tc>
        <w:tc>
          <w:tcPr>
            <w:tcW w:w="260" w:type="dxa"/>
            <w:tcBorders>
              <w:top w:val="nil"/>
              <w:left w:val="nil"/>
              <w:bottom w:val="nil"/>
              <w:right w:val="nil"/>
            </w:tcBorders>
            <w:shd w:val="clear" w:color="auto" w:fill="auto"/>
            <w:vAlign w:val="center"/>
            <w:hideMark/>
          </w:tcPr>
          <w:p w14:paraId="5400AA52"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3893002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7A79B560"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2A302295"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1227" w:type="dxa"/>
            <w:vMerge w:val="restart"/>
            <w:tcBorders>
              <w:top w:val="nil"/>
              <w:left w:val="single" w:sz="4" w:space="0" w:color="auto"/>
              <w:bottom w:val="nil"/>
              <w:right w:val="single" w:sz="4" w:space="0" w:color="auto"/>
            </w:tcBorders>
            <w:shd w:val="clear" w:color="auto" w:fill="auto"/>
            <w:vAlign w:val="center"/>
            <w:hideMark/>
          </w:tcPr>
          <w:p w14:paraId="13AB679A"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r>
      <w:tr w:rsidR="00226B39" w:rsidRPr="005F1879" w14:paraId="6CAE9306" w14:textId="77777777" w:rsidTr="00226B39">
        <w:trPr>
          <w:trHeight w:val="31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E19B5D4"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14:paraId="5B614BD9"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c>
          <w:tcPr>
            <w:tcW w:w="2152" w:type="dxa"/>
            <w:gridSpan w:val="2"/>
            <w:tcBorders>
              <w:top w:val="nil"/>
              <w:left w:val="nil"/>
              <w:bottom w:val="nil"/>
              <w:right w:val="single" w:sz="4" w:space="0" w:color="000000"/>
            </w:tcBorders>
            <w:shd w:val="clear" w:color="auto" w:fill="auto"/>
            <w:vAlign w:val="center"/>
            <w:hideMark/>
          </w:tcPr>
          <w:p w14:paraId="3EA7A8C3"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Servicios Generales</w:t>
            </w:r>
          </w:p>
        </w:tc>
        <w:tc>
          <w:tcPr>
            <w:tcW w:w="1100" w:type="dxa"/>
            <w:tcBorders>
              <w:top w:val="nil"/>
              <w:left w:val="nil"/>
              <w:bottom w:val="nil"/>
              <w:right w:val="nil"/>
            </w:tcBorders>
            <w:shd w:val="clear" w:color="auto" w:fill="auto"/>
            <w:vAlign w:val="center"/>
            <w:hideMark/>
          </w:tcPr>
          <w:p w14:paraId="41020E04"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$225,00</w:t>
            </w:r>
          </w:p>
        </w:tc>
        <w:tc>
          <w:tcPr>
            <w:tcW w:w="260" w:type="dxa"/>
            <w:tcBorders>
              <w:top w:val="nil"/>
              <w:left w:val="nil"/>
              <w:bottom w:val="nil"/>
              <w:right w:val="nil"/>
            </w:tcBorders>
            <w:shd w:val="clear" w:color="auto" w:fill="auto"/>
            <w:vAlign w:val="center"/>
            <w:hideMark/>
          </w:tcPr>
          <w:p w14:paraId="06E08CBE" w14:textId="77777777" w:rsidR="00226B39" w:rsidRPr="005F1879" w:rsidRDefault="00226B39" w:rsidP="00226B39">
            <w:pPr>
              <w:spacing w:after="0" w:line="240" w:lineRule="auto"/>
              <w:jc w:val="center"/>
              <w:rPr>
                <w:rFonts w:ascii="Calibri" w:eastAsia="Times New Roman" w:hAnsi="Calibri" w:cs="Calibri"/>
                <w:color w:val="000000"/>
                <w:szCs w:val="24"/>
                <w:lang w:val="es-ES" w:eastAsia="es-ES"/>
              </w:rPr>
            </w:pPr>
            <w:r w:rsidRPr="005F1879">
              <w:rPr>
                <w:rFonts w:ascii="Calibri" w:eastAsia="Times New Roman" w:hAnsi="Calibri" w:cs="Calibri"/>
                <w:color w:val="000000"/>
                <w:szCs w:val="24"/>
                <w:lang w:val="es-ES" w:eastAsia="es-ES"/>
              </w:rPr>
              <w:t>x</w:t>
            </w:r>
          </w:p>
        </w:tc>
        <w:tc>
          <w:tcPr>
            <w:tcW w:w="560" w:type="dxa"/>
            <w:tcBorders>
              <w:top w:val="nil"/>
              <w:left w:val="nil"/>
              <w:bottom w:val="nil"/>
              <w:right w:val="nil"/>
            </w:tcBorders>
            <w:shd w:val="clear" w:color="auto" w:fill="auto"/>
            <w:vAlign w:val="center"/>
            <w:hideMark/>
          </w:tcPr>
          <w:p w14:paraId="6F840DF7"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0,30</w:t>
            </w:r>
          </w:p>
        </w:tc>
        <w:tc>
          <w:tcPr>
            <w:tcW w:w="286" w:type="dxa"/>
            <w:tcBorders>
              <w:top w:val="nil"/>
              <w:left w:val="nil"/>
              <w:bottom w:val="nil"/>
              <w:right w:val="nil"/>
            </w:tcBorders>
            <w:shd w:val="clear" w:color="auto" w:fill="auto"/>
            <w:vAlign w:val="center"/>
            <w:hideMark/>
          </w:tcPr>
          <w:p w14:paraId="3818BEBB"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w:t>
            </w:r>
          </w:p>
        </w:tc>
        <w:tc>
          <w:tcPr>
            <w:tcW w:w="983" w:type="dxa"/>
            <w:tcBorders>
              <w:top w:val="nil"/>
              <w:left w:val="nil"/>
              <w:bottom w:val="nil"/>
              <w:right w:val="single" w:sz="4" w:space="0" w:color="auto"/>
            </w:tcBorders>
            <w:shd w:val="clear" w:color="auto" w:fill="auto"/>
            <w:vAlign w:val="center"/>
            <w:hideMark/>
          </w:tcPr>
          <w:p w14:paraId="2859EB78" w14:textId="77777777" w:rsidR="00226B39" w:rsidRPr="005F1879" w:rsidRDefault="00226B39" w:rsidP="00226B39">
            <w:pPr>
              <w:spacing w:after="0" w:line="240" w:lineRule="auto"/>
              <w:jc w:val="center"/>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$67,50</w:t>
            </w:r>
          </w:p>
        </w:tc>
        <w:tc>
          <w:tcPr>
            <w:tcW w:w="1227" w:type="dxa"/>
            <w:vMerge/>
            <w:tcBorders>
              <w:top w:val="nil"/>
              <w:left w:val="single" w:sz="4" w:space="0" w:color="auto"/>
              <w:bottom w:val="nil"/>
              <w:right w:val="single" w:sz="4" w:space="0" w:color="auto"/>
            </w:tcBorders>
            <w:vAlign w:val="center"/>
            <w:hideMark/>
          </w:tcPr>
          <w:p w14:paraId="1CAB24C6"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p>
        </w:tc>
      </w:tr>
      <w:tr w:rsidR="00226B39" w:rsidRPr="005F1879" w14:paraId="60AB7F63" w14:textId="77777777" w:rsidTr="00226B39">
        <w:trPr>
          <w:trHeight w:val="1605"/>
        </w:trPr>
        <w:tc>
          <w:tcPr>
            <w:tcW w:w="11137" w:type="dxa"/>
            <w:gridSpan w:val="11"/>
            <w:tcBorders>
              <w:top w:val="single" w:sz="4" w:space="0" w:color="auto"/>
              <w:left w:val="single" w:sz="4" w:space="0" w:color="auto"/>
              <w:bottom w:val="nil"/>
              <w:right w:val="single" w:sz="4" w:space="0" w:color="000000"/>
            </w:tcBorders>
            <w:shd w:val="clear" w:color="auto" w:fill="auto"/>
            <w:vAlign w:val="center"/>
            <w:hideMark/>
          </w:tcPr>
          <w:p w14:paraId="004B37E2"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sidRPr="005F1879">
              <w:rPr>
                <w:rFonts w:ascii="Book Antiqua" w:eastAsia="Times New Roman" w:hAnsi="Book Antiqua" w:cs="Calibri"/>
                <w:color w:val="000000"/>
                <w:szCs w:val="24"/>
                <w:lang w:val="es-ES" w:eastAsia="es-ES"/>
              </w:rPr>
              <w:t>a) En el caso de la Sra. Elva Guadalupe Lemus de</w:t>
            </w:r>
            <w:r>
              <w:rPr>
                <w:rFonts w:ascii="Book Antiqua" w:eastAsia="Times New Roman" w:hAnsi="Book Antiqua" w:cs="Calibri"/>
                <w:color w:val="000000"/>
                <w:szCs w:val="24"/>
                <w:lang w:val="es-ES" w:eastAsia="es-ES"/>
              </w:rPr>
              <w:t xml:space="preserve"> Umaña, Nombrar</w:t>
            </w:r>
            <w:r w:rsidRPr="005F1879">
              <w:rPr>
                <w:rFonts w:ascii="Book Antiqua" w:eastAsia="Times New Roman" w:hAnsi="Book Antiqua" w:cs="Calibri"/>
                <w:color w:val="000000"/>
                <w:szCs w:val="24"/>
                <w:lang w:val="es-ES" w:eastAsia="es-ES"/>
              </w:rPr>
              <w:t xml:space="preserve"> al </w:t>
            </w:r>
            <w:r w:rsidRPr="005F1879">
              <w:rPr>
                <w:rFonts w:ascii="Book Antiqua" w:eastAsia="Times New Roman" w:hAnsi="Book Antiqua" w:cs="Calibri"/>
                <w:b/>
                <w:bCs/>
                <w:color w:val="000000"/>
                <w:szCs w:val="24"/>
                <w:lang w:val="es-ES" w:eastAsia="es-ES"/>
              </w:rPr>
              <w:t>Sr. Bladimir Ernesto Solorzano Quezada</w:t>
            </w:r>
            <w:r w:rsidRPr="005F1879">
              <w:rPr>
                <w:rFonts w:ascii="Book Antiqua" w:eastAsia="Times New Roman" w:hAnsi="Book Antiqua" w:cs="Calibri"/>
                <w:color w:val="000000"/>
                <w:szCs w:val="24"/>
                <w:lang w:val="es-ES" w:eastAsia="es-ES"/>
              </w:rPr>
              <w:t xml:space="preserve"> quien actualmente desempeña el cargo de Mozo en la unidad de Mercados, como </w:t>
            </w:r>
            <w:r w:rsidRPr="005F1879">
              <w:rPr>
                <w:rFonts w:ascii="Book Antiqua" w:eastAsia="Times New Roman" w:hAnsi="Book Antiqua" w:cs="Calibri"/>
                <w:b/>
                <w:bCs/>
                <w:color w:val="000000"/>
                <w:szCs w:val="24"/>
                <w:lang w:val="es-ES" w:eastAsia="es-ES"/>
              </w:rPr>
              <w:t>Ordenanza Interino</w:t>
            </w:r>
            <w:r w:rsidRPr="005F1879">
              <w:rPr>
                <w:rFonts w:ascii="Book Antiqua" w:eastAsia="Times New Roman" w:hAnsi="Book Antiqua" w:cs="Calibri"/>
                <w:color w:val="000000"/>
                <w:szCs w:val="24"/>
                <w:lang w:val="es-ES" w:eastAsia="es-ES"/>
              </w:rPr>
              <w:t xml:space="preserve"> durante el periodo de vacaciones de la Sra. Lemus; devengando la cantidad de </w:t>
            </w:r>
            <w:r w:rsidRPr="005F1879">
              <w:rPr>
                <w:rFonts w:ascii="Book Antiqua" w:eastAsia="Times New Roman" w:hAnsi="Book Antiqua" w:cs="Calibri"/>
                <w:b/>
                <w:bCs/>
                <w:color w:val="000000"/>
                <w:szCs w:val="24"/>
                <w:lang w:val="es-ES" w:eastAsia="es-ES"/>
              </w:rPr>
              <w:t>doscientos veinticinco 00/100 dólares ($225.00).</w:t>
            </w:r>
            <w:r w:rsidRPr="005F1879">
              <w:rPr>
                <w:rFonts w:ascii="Book Antiqua" w:eastAsia="Times New Roman" w:hAnsi="Book Antiqua" w:cs="Calibri"/>
                <w:color w:val="000000"/>
                <w:szCs w:val="24"/>
                <w:lang w:val="es-ES" w:eastAsia="es-ES"/>
              </w:rPr>
              <w:t xml:space="preserve"> Dicho gasto se aplicará al código 51101 de la línea 0101.</w:t>
            </w:r>
          </w:p>
        </w:tc>
      </w:tr>
      <w:tr w:rsidR="00226B39" w:rsidRPr="005F1879" w14:paraId="595272B5" w14:textId="77777777" w:rsidTr="00226B39">
        <w:trPr>
          <w:trHeight w:val="1920"/>
        </w:trPr>
        <w:tc>
          <w:tcPr>
            <w:tcW w:w="11137" w:type="dxa"/>
            <w:gridSpan w:val="11"/>
            <w:tcBorders>
              <w:top w:val="nil"/>
              <w:left w:val="single" w:sz="4" w:space="0" w:color="auto"/>
              <w:bottom w:val="single" w:sz="4" w:space="0" w:color="auto"/>
              <w:right w:val="single" w:sz="4" w:space="0" w:color="000000"/>
            </w:tcBorders>
            <w:shd w:val="clear" w:color="auto" w:fill="auto"/>
            <w:vAlign w:val="center"/>
            <w:hideMark/>
          </w:tcPr>
          <w:p w14:paraId="2E42F234" w14:textId="77777777" w:rsidR="00226B39" w:rsidRPr="005F1879" w:rsidRDefault="00226B39" w:rsidP="00226B39">
            <w:pPr>
              <w:spacing w:after="0" w:line="240" w:lineRule="auto"/>
              <w:rPr>
                <w:rFonts w:ascii="Book Antiqua" w:eastAsia="Times New Roman" w:hAnsi="Book Antiqua" w:cs="Calibri"/>
                <w:color w:val="000000"/>
                <w:szCs w:val="24"/>
                <w:lang w:val="es-ES" w:eastAsia="es-ES"/>
              </w:rPr>
            </w:pPr>
            <w:r>
              <w:rPr>
                <w:rFonts w:ascii="Book Antiqua" w:eastAsia="Times New Roman" w:hAnsi="Book Antiqua" w:cs="Calibri"/>
                <w:color w:val="000000"/>
                <w:szCs w:val="24"/>
                <w:lang w:val="es-ES" w:eastAsia="es-ES"/>
              </w:rPr>
              <w:t>b) C</w:t>
            </w:r>
            <w:r w:rsidRPr="005F1879">
              <w:rPr>
                <w:rFonts w:ascii="Book Antiqua" w:eastAsia="Times New Roman" w:hAnsi="Book Antiqua" w:cs="Calibri"/>
                <w:color w:val="000000"/>
                <w:szCs w:val="24"/>
                <w:lang w:val="es-ES" w:eastAsia="es-ES"/>
              </w:rPr>
              <w:t xml:space="preserve">ontratar de manera eventual a la Sra. Zulma Yaneth Peraza Ramírez como </w:t>
            </w:r>
            <w:r w:rsidRPr="005F1879">
              <w:rPr>
                <w:rFonts w:ascii="Book Antiqua" w:eastAsia="Times New Roman" w:hAnsi="Book Antiqua" w:cs="Calibri"/>
                <w:b/>
                <w:bCs/>
                <w:color w:val="000000"/>
                <w:szCs w:val="24"/>
                <w:lang w:val="es-ES" w:eastAsia="es-ES"/>
              </w:rPr>
              <w:t xml:space="preserve">MOZO INTERINO </w:t>
            </w:r>
            <w:r w:rsidRPr="005F1879">
              <w:rPr>
                <w:rFonts w:ascii="Book Antiqua" w:eastAsia="Times New Roman" w:hAnsi="Book Antiqua" w:cs="Calibri"/>
                <w:color w:val="000000"/>
                <w:szCs w:val="24"/>
                <w:lang w:val="es-ES" w:eastAsia="es-ES"/>
              </w:rPr>
              <w:t xml:space="preserve">en la unidad de </w:t>
            </w:r>
            <w:r w:rsidRPr="005F1879">
              <w:rPr>
                <w:rFonts w:ascii="Book Antiqua" w:eastAsia="Times New Roman" w:hAnsi="Book Antiqua" w:cs="Calibri"/>
                <w:b/>
                <w:bCs/>
                <w:color w:val="000000"/>
                <w:szCs w:val="24"/>
                <w:lang w:val="es-ES" w:eastAsia="es-ES"/>
              </w:rPr>
              <w:t xml:space="preserve">MERCADOS, </w:t>
            </w:r>
            <w:r w:rsidRPr="005F1879">
              <w:rPr>
                <w:rFonts w:ascii="Book Antiqua" w:eastAsia="Times New Roman" w:hAnsi="Book Antiqua" w:cs="Calibri"/>
                <w:color w:val="000000"/>
                <w:szCs w:val="24"/>
                <w:lang w:val="es-ES" w:eastAsia="es-ES"/>
              </w:rPr>
              <w:t xml:space="preserve">devengando la cantidad de ciento ochenta y siete 50/100 dólares ($187.50) en el periodo comprendido del 22 de agosto al 05 de septiembre del 2022; esto debido a que el Sr. Bladimir Ernesto Solorzano Quezada cubrirá las vacaciones de la Sra. Elva Guadalupe Lemus de Umaña en las instalaciones de la </w:t>
            </w:r>
            <w:proofErr w:type="spellStart"/>
            <w:r w:rsidRPr="005F1879">
              <w:rPr>
                <w:rFonts w:ascii="Book Antiqua" w:eastAsia="Times New Roman" w:hAnsi="Book Antiqua" w:cs="Calibri"/>
                <w:color w:val="000000"/>
                <w:szCs w:val="24"/>
                <w:lang w:val="es-ES" w:eastAsia="es-ES"/>
              </w:rPr>
              <w:t>Alcaldia</w:t>
            </w:r>
            <w:proofErr w:type="spellEnd"/>
            <w:r w:rsidRPr="005F1879">
              <w:rPr>
                <w:rFonts w:ascii="Book Antiqua" w:eastAsia="Times New Roman" w:hAnsi="Book Antiqua" w:cs="Calibri"/>
                <w:color w:val="000000"/>
                <w:szCs w:val="24"/>
                <w:lang w:val="es-ES" w:eastAsia="es-ES"/>
              </w:rPr>
              <w:t xml:space="preserve"> durante el periodo antes mencionado. Dicho gasto se aplicará al código 51202 de la línea 0101.</w:t>
            </w:r>
          </w:p>
        </w:tc>
      </w:tr>
    </w:tbl>
    <w:p w14:paraId="4B075DF9" w14:textId="77777777" w:rsidR="00226B39" w:rsidRDefault="00226B39" w:rsidP="00226B39">
      <w:pPr>
        <w:tabs>
          <w:tab w:val="left" w:pos="3450"/>
        </w:tabs>
      </w:pPr>
    </w:p>
    <w:p w14:paraId="74ACF996" w14:textId="77777777" w:rsidR="00226B39" w:rsidRDefault="00226B39" w:rsidP="00226B39">
      <w:pPr>
        <w:tabs>
          <w:tab w:val="left" w:pos="3450"/>
        </w:tabs>
      </w:pPr>
      <w:r>
        <w:t xml:space="preserve">Comuníquese. </w:t>
      </w:r>
    </w:p>
    <w:p w14:paraId="2AEFF16B" w14:textId="77777777" w:rsidR="00226B39" w:rsidRPr="005649CE" w:rsidRDefault="00226B39" w:rsidP="00226B39">
      <w:pPr>
        <w:pStyle w:val="Prrafodelista"/>
        <w:tabs>
          <w:tab w:val="left" w:pos="3450"/>
        </w:tabs>
        <w:rPr>
          <w:b/>
          <w:bCs/>
          <w:u w:val="single"/>
        </w:rPr>
      </w:pPr>
    </w:p>
    <w:p w14:paraId="520D6E83" w14:textId="77777777" w:rsidR="00226B39" w:rsidRPr="005649CE" w:rsidRDefault="00226B39" w:rsidP="00226B39">
      <w:pPr>
        <w:tabs>
          <w:tab w:val="left" w:pos="3450"/>
        </w:tabs>
        <w:rPr>
          <w:b/>
          <w:bCs/>
          <w:u w:val="single"/>
        </w:rPr>
      </w:pPr>
      <w:r w:rsidRPr="005649CE">
        <w:rPr>
          <w:b/>
          <w:bCs/>
          <w:u w:val="single"/>
        </w:rPr>
        <w:t xml:space="preserve">ACUERDO NÚMERO VEINTICINCO: </w:t>
      </w:r>
    </w:p>
    <w:p w14:paraId="68556CDB" w14:textId="77777777" w:rsidR="00226B39" w:rsidRDefault="00226B39" w:rsidP="00226B39">
      <w:pPr>
        <w:spacing w:after="0" w:line="240" w:lineRule="auto"/>
        <w:contextualSpacing/>
        <w:jc w:val="both"/>
        <w:rPr>
          <w:color w:val="000000"/>
          <w:szCs w:val="24"/>
        </w:rPr>
      </w:pPr>
      <w:r w:rsidRPr="004F7906">
        <w:rPr>
          <w:rFonts w:eastAsia="Calibri"/>
          <w:color w:val="000000"/>
          <w:szCs w:val="24"/>
        </w:rPr>
        <w:t>EL Concejo Municipal en uso de las facultades que el Código Municipal les confiere ACUERDA: trasladar la cantidad de CINCUENTA MIL 00/100 DÓLARES DE LOS ESTADOS UNIDOS DE AMÉRICA. ($50,000.00) de la cuenta</w:t>
      </w:r>
      <w:r>
        <w:rPr>
          <w:rFonts w:eastAsia="Calibri"/>
          <w:color w:val="000000"/>
          <w:szCs w:val="24"/>
        </w:rPr>
        <w:t xml:space="preserve"> </w:t>
      </w:r>
      <w:proofErr w:type="spellStart"/>
      <w:r>
        <w:rPr>
          <w:rFonts w:eastAsia="Calibri"/>
          <w:color w:val="000000"/>
          <w:szCs w:val="24"/>
        </w:rPr>
        <w:t>N°</w:t>
      </w:r>
      <w:proofErr w:type="spellEnd"/>
      <w:r>
        <w:rPr>
          <w:rFonts w:eastAsia="Calibri"/>
          <w:color w:val="000000"/>
          <w:szCs w:val="24"/>
        </w:rPr>
        <w:t xml:space="preserve"> </w:t>
      </w:r>
      <w:r w:rsidRPr="004F7906">
        <w:rPr>
          <w:rFonts w:eastAsia="Calibri"/>
          <w:color w:val="000000"/>
          <w:szCs w:val="24"/>
        </w:rPr>
        <w:t>00500006835</w:t>
      </w:r>
      <w:r>
        <w:rPr>
          <w:rFonts w:eastAsia="Calibri"/>
          <w:color w:val="000000"/>
          <w:szCs w:val="24"/>
        </w:rPr>
        <w:t xml:space="preserve"> </w:t>
      </w:r>
      <w:r w:rsidRPr="004F7906">
        <w:rPr>
          <w:rFonts w:eastAsia="Calibri"/>
          <w:szCs w:val="24"/>
        </w:rPr>
        <w:t xml:space="preserve">FONDOS PROPIOS </w:t>
      </w:r>
      <w:r w:rsidRPr="004F7906">
        <w:rPr>
          <w:rFonts w:eastAsia="Calibri"/>
          <w:szCs w:val="24"/>
          <w:lang w:eastAsia="es-SV"/>
        </w:rPr>
        <w:t>a</w:t>
      </w:r>
      <w:r w:rsidRPr="004F7906">
        <w:rPr>
          <w:rFonts w:eastAsia="Times New Roman"/>
          <w:szCs w:val="24"/>
          <w:lang w:eastAsia="es-ES"/>
        </w:rPr>
        <w:t xml:space="preserve"> la cuenta </w:t>
      </w:r>
      <w:proofErr w:type="spellStart"/>
      <w:r w:rsidRPr="004F7906">
        <w:rPr>
          <w:rFonts w:eastAsia="Times New Roman"/>
          <w:szCs w:val="24"/>
          <w:lang w:eastAsia="es-ES"/>
        </w:rPr>
        <w:t>N°</w:t>
      </w:r>
      <w:proofErr w:type="spellEnd"/>
      <w:r w:rsidRPr="004F7906">
        <w:rPr>
          <w:rFonts w:eastAsia="Times New Roman"/>
          <w:szCs w:val="24"/>
          <w:lang w:eastAsia="es-ES"/>
        </w:rPr>
        <w:t xml:space="preserve"> 00500007262 del proyecto LIMPIEZA</w:t>
      </w:r>
      <w:r w:rsidRPr="004F7906">
        <w:rPr>
          <w:color w:val="000000"/>
          <w:szCs w:val="24"/>
        </w:rPr>
        <w:t xml:space="preserve"> DE RIOS, QUEBRADAS Y LA RED DE BOVEDAS DE DRENAJE DE AGUA LLUVIAS EN LA CIUDAD DE METAPÁN, EN EL MARCO DE LA EJECUCIÓN DEL PLAN CASTOR 2022. Código </w:t>
      </w:r>
      <w:proofErr w:type="spellStart"/>
      <w:r w:rsidRPr="004F7906">
        <w:rPr>
          <w:color w:val="000000"/>
          <w:szCs w:val="24"/>
        </w:rPr>
        <w:t>N°</w:t>
      </w:r>
      <w:proofErr w:type="spellEnd"/>
      <w:r w:rsidRPr="004F7906">
        <w:rPr>
          <w:color w:val="000000"/>
          <w:szCs w:val="24"/>
        </w:rPr>
        <w:t xml:space="preserve"> 2220003</w:t>
      </w:r>
      <w:r>
        <w:rPr>
          <w:color w:val="000000"/>
          <w:szCs w:val="24"/>
        </w:rPr>
        <w:t>.</w:t>
      </w:r>
    </w:p>
    <w:p w14:paraId="303E0286" w14:textId="77777777" w:rsidR="00226B39" w:rsidRPr="004F7906" w:rsidRDefault="00226B39" w:rsidP="00226B39">
      <w:pPr>
        <w:spacing w:after="0" w:line="240" w:lineRule="auto"/>
        <w:contextualSpacing/>
        <w:jc w:val="both"/>
        <w:rPr>
          <w:rFonts w:eastAsia="Times New Roman"/>
          <w:color w:val="000000"/>
          <w:szCs w:val="24"/>
          <w:lang w:eastAsia="es-ES"/>
        </w:rPr>
      </w:pPr>
      <w:r>
        <w:rPr>
          <w:color w:val="000000"/>
          <w:szCs w:val="24"/>
        </w:rPr>
        <w:t xml:space="preserve">COMUNIQUESE. </w:t>
      </w:r>
    </w:p>
    <w:p w14:paraId="55F396E9" w14:textId="77777777" w:rsidR="00226B39" w:rsidRDefault="00226B39" w:rsidP="00226B39">
      <w:pPr>
        <w:pStyle w:val="Prrafodelista"/>
        <w:tabs>
          <w:tab w:val="left" w:pos="3450"/>
        </w:tabs>
      </w:pPr>
    </w:p>
    <w:p w14:paraId="7CF14660" w14:textId="77777777" w:rsidR="00226B39" w:rsidRPr="008765E8" w:rsidRDefault="00226B39" w:rsidP="00226B39">
      <w:pPr>
        <w:pStyle w:val="Prrafodelista"/>
        <w:tabs>
          <w:tab w:val="left" w:pos="3450"/>
        </w:tabs>
      </w:pPr>
    </w:p>
    <w:bookmarkEnd w:id="69"/>
    <w:p w14:paraId="4F25D9FE" w14:textId="77777777" w:rsidR="00226B39" w:rsidRDefault="00226B39" w:rsidP="00226B39">
      <w:pPr>
        <w:spacing w:after="0" w:line="240" w:lineRule="auto"/>
        <w:jc w:val="both"/>
        <w:rPr>
          <w:rFonts w:eastAsia="Times New Roman"/>
          <w:szCs w:val="24"/>
          <w:lang w:val="es-ES" w:eastAsia="es-ES"/>
        </w:rPr>
      </w:pPr>
    </w:p>
    <w:p w14:paraId="7A28CEB2" w14:textId="77777777" w:rsidR="00226B39" w:rsidRDefault="00226B39" w:rsidP="00226B39">
      <w:pPr>
        <w:spacing w:after="0" w:line="240" w:lineRule="auto"/>
        <w:jc w:val="both"/>
        <w:rPr>
          <w:rFonts w:eastAsia="Times New Roman"/>
          <w:szCs w:val="24"/>
          <w:lang w:val="es-ES" w:eastAsia="es-ES"/>
        </w:rPr>
      </w:pPr>
    </w:p>
    <w:p w14:paraId="0A8E7250" w14:textId="77777777" w:rsidR="00226B39" w:rsidRPr="005D052E" w:rsidRDefault="00226B39" w:rsidP="00226B39">
      <w:pPr>
        <w:rPr>
          <w:b/>
          <w:bCs/>
          <w:sz w:val="28"/>
          <w:szCs w:val="28"/>
        </w:rPr>
      </w:pPr>
      <w:r w:rsidRPr="005D052E">
        <w:rPr>
          <w:b/>
          <w:bCs/>
          <w:sz w:val="28"/>
          <w:szCs w:val="28"/>
        </w:rPr>
        <w:t xml:space="preserve">VOTOS EN CONTRA, ACTA 33 DE FECHA 29/07/2022 </w:t>
      </w:r>
    </w:p>
    <w:p w14:paraId="15C40D0E" w14:textId="77777777" w:rsidR="00226B39" w:rsidRDefault="00226B39" w:rsidP="00226B39">
      <w:pPr>
        <w:rPr>
          <w:b/>
          <w:bCs/>
        </w:rPr>
      </w:pPr>
    </w:p>
    <w:p w14:paraId="1D358916" w14:textId="77777777" w:rsidR="00226B39" w:rsidRPr="00281331" w:rsidRDefault="00226B39" w:rsidP="00226B39">
      <w:pPr>
        <w:rPr>
          <w:b/>
          <w:bCs/>
        </w:rPr>
      </w:pPr>
      <w:r w:rsidRPr="00281331">
        <w:rPr>
          <w:b/>
          <w:bCs/>
        </w:rPr>
        <w:t>ACUERDO NÚMERO UNO, REQUERIMIENTOS DE COMPRA.</w:t>
      </w:r>
    </w:p>
    <w:p w14:paraId="29D8D0E8" w14:textId="77777777" w:rsidR="00226B39" w:rsidRPr="00281331" w:rsidRDefault="00226B39" w:rsidP="00226B39">
      <w:pPr>
        <w:spacing w:after="120" w:line="360" w:lineRule="auto"/>
        <w:jc w:val="both"/>
        <w:rPr>
          <w:szCs w:val="24"/>
        </w:rPr>
      </w:pPr>
      <w:r w:rsidRPr="00281331">
        <w:rPr>
          <w:szCs w:val="24"/>
        </w:rPr>
        <w:lastRenderedPageBreak/>
        <w:t xml:space="preserve">Daniel Antonio Salazar Villatoro, Noveno Regidor Propietario. 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Respecto de las diferentes contribuciones que se entregan, no existe un reglamento que norme la forma, control y seguimiento de estas contribuciones. </w:t>
      </w:r>
    </w:p>
    <w:p w14:paraId="7DD32BCB" w14:textId="77777777" w:rsidR="00226B39" w:rsidRPr="00281331" w:rsidRDefault="00226B39" w:rsidP="00226B39">
      <w:pPr>
        <w:spacing w:line="254" w:lineRule="auto"/>
        <w:contextualSpacing/>
        <w:jc w:val="both"/>
        <w:rPr>
          <w:rFonts w:eastAsia="Calibri"/>
          <w:szCs w:val="24"/>
        </w:rPr>
      </w:pPr>
    </w:p>
    <w:p w14:paraId="294410F2" w14:textId="77777777" w:rsidR="00226B39" w:rsidRPr="00281331" w:rsidRDefault="00226B39" w:rsidP="00226B39">
      <w:pPr>
        <w:spacing w:line="254" w:lineRule="auto"/>
        <w:ind w:left="720"/>
        <w:contextualSpacing/>
        <w:jc w:val="both"/>
        <w:rPr>
          <w:rFonts w:eastAsia="Calibri"/>
          <w:szCs w:val="24"/>
          <w:lang w:val="es-ES"/>
        </w:rPr>
      </w:pPr>
    </w:p>
    <w:p w14:paraId="334AD3AE" w14:textId="77777777" w:rsidR="00226B39" w:rsidRPr="00281331" w:rsidRDefault="00226B39" w:rsidP="00226B39">
      <w:pPr>
        <w:spacing w:line="254" w:lineRule="auto"/>
        <w:contextualSpacing/>
        <w:jc w:val="both"/>
        <w:rPr>
          <w:rFonts w:eastAsia="Calibri"/>
          <w:szCs w:val="24"/>
        </w:rPr>
      </w:pPr>
      <w:r w:rsidRPr="00281331">
        <w:rPr>
          <w:rFonts w:eastAsia="Calibri"/>
          <w:spacing w:val="-3"/>
          <w:szCs w:val="24"/>
          <w:lang w:val="es-ES"/>
        </w:rPr>
        <w:t xml:space="preserve">Kelvin </w:t>
      </w:r>
      <w:proofErr w:type="spellStart"/>
      <w:r w:rsidRPr="00281331">
        <w:rPr>
          <w:rFonts w:eastAsia="Calibri"/>
          <w:spacing w:val="-3"/>
          <w:szCs w:val="24"/>
          <w:lang w:val="es-ES"/>
        </w:rPr>
        <w:t>Elias</w:t>
      </w:r>
      <w:proofErr w:type="spellEnd"/>
      <w:r w:rsidRPr="00281331">
        <w:rPr>
          <w:rFonts w:eastAsia="Calibri"/>
          <w:spacing w:val="-3"/>
          <w:szCs w:val="24"/>
          <w:lang w:val="es-ES"/>
        </w:rPr>
        <w:t xml:space="preserve"> Ramos Santos, Décimo Regidor Propietario, VOTA EN CONTRA: </w:t>
      </w:r>
      <w:r w:rsidRPr="00281331">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58A783CA" w14:textId="77777777" w:rsidR="00226B39" w:rsidRPr="00281331" w:rsidRDefault="00226B39" w:rsidP="00226B39">
      <w:pPr>
        <w:spacing w:line="254" w:lineRule="auto"/>
        <w:contextualSpacing/>
        <w:jc w:val="both"/>
        <w:rPr>
          <w:rFonts w:eastAsia="Calibri"/>
          <w:szCs w:val="24"/>
        </w:rPr>
      </w:pPr>
    </w:p>
    <w:p w14:paraId="2D77C476" w14:textId="77777777" w:rsidR="00226B39" w:rsidRPr="00281331" w:rsidRDefault="00226B39" w:rsidP="00226B39">
      <w:pPr>
        <w:spacing w:line="256" w:lineRule="auto"/>
        <w:ind w:left="720"/>
        <w:contextualSpacing/>
        <w:rPr>
          <w:rFonts w:eastAsia="Calibri"/>
          <w:szCs w:val="24"/>
          <w:lang w:val="es-ES"/>
        </w:rPr>
      </w:pPr>
    </w:p>
    <w:p w14:paraId="66B8A1CE" w14:textId="77777777" w:rsidR="00226B39" w:rsidRPr="00281331" w:rsidRDefault="00226B39" w:rsidP="00226B39">
      <w:pPr>
        <w:spacing w:line="360" w:lineRule="auto"/>
        <w:jc w:val="both"/>
        <w:rPr>
          <w:szCs w:val="24"/>
        </w:rPr>
      </w:pPr>
      <w:r w:rsidRPr="00281331">
        <w:rPr>
          <w:rFonts w:eastAsia="Calibri"/>
          <w:szCs w:val="24"/>
          <w:lang w:val="es-ES"/>
        </w:rPr>
        <w:t xml:space="preserve">Ramon Alberto Calderón Hernández, mayor de edad, abogado del domicilio de Metapán, Departamento de Santa Ana con Documento Único de Identidad número cero uno cero dos uno siete tres nueve – cero, en calidad de Octavo Regidor Propietario para el período 2021-2024 en el pleno uso y goce de mis </w:t>
      </w:r>
      <w:proofErr w:type="gramStart"/>
      <w:r w:rsidRPr="00281331">
        <w:rPr>
          <w:rFonts w:eastAsia="Calibri"/>
          <w:szCs w:val="24"/>
          <w:lang w:val="es-ES"/>
        </w:rPr>
        <w:t>facultades  VOTO</w:t>
      </w:r>
      <w:proofErr w:type="gramEnd"/>
      <w:r w:rsidRPr="00281331">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54244BDA" w14:textId="77777777" w:rsidR="00226B39" w:rsidRPr="00281331" w:rsidRDefault="00226B39" w:rsidP="00226B39">
      <w:pPr>
        <w:spacing w:line="254" w:lineRule="auto"/>
        <w:contextualSpacing/>
        <w:jc w:val="both"/>
        <w:rPr>
          <w:szCs w:val="24"/>
        </w:rPr>
      </w:pPr>
      <w:r w:rsidRPr="00281331">
        <w:rPr>
          <w:rFonts w:eastAsia="Calibri"/>
          <w:szCs w:val="24"/>
        </w:rPr>
        <w:t xml:space="preserve">YANIRA MARLENE PERAZA DE SALAZAR, mayor de edad, Licenciada en Idiomas, del domicilio de Metapán, departamento de Santa Ana, con Documento Único de Identidad número CERO </w:t>
      </w:r>
      <w:proofErr w:type="spellStart"/>
      <w:r w:rsidRPr="00281331">
        <w:rPr>
          <w:rFonts w:eastAsia="Calibri"/>
          <w:szCs w:val="24"/>
        </w:rPr>
        <w:t>CERO</w:t>
      </w:r>
      <w:proofErr w:type="spellEnd"/>
      <w:r w:rsidRPr="00281331">
        <w:rPr>
          <w:rFonts w:eastAsia="Calibri"/>
          <w:szCs w:val="24"/>
        </w:rPr>
        <w:t xml:space="preserve"> TRES SEIS </w:t>
      </w:r>
      <w:proofErr w:type="spellStart"/>
      <w:r w:rsidRPr="00281331">
        <w:rPr>
          <w:rFonts w:eastAsia="Calibri"/>
          <w:szCs w:val="24"/>
        </w:rPr>
        <w:t>SEIS</w:t>
      </w:r>
      <w:proofErr w:type="spellEnd"/>
      <w:r w:rsidRPr="00281331">
        <w:rPr>
          <w:rFonts w:eastAsia="Calibri"/>
          <w:szCs w:val="24"/>
        </w:rPr>
        <w:t xml:space="preserve"> </w:t>
      </w:r>
      <w:proofErr w:type="spellStart"/>
      <w:r w:rsidRPr="00281331">
        <w:rPr>
          <w:rFonts w:eastAsia="Calibri"/>
          <w:szCs w:val="24"/>
        </w:rPr>
        <w:t>SEIS</w:t>
      </w:r>
      <w:proofErr w:type="spellEnd"/>
      <w:r w:rsidRPr="00281331">
        <w:rPr>
          <w:rFonts w:eastAsia="Calibri"/>
          <w:szCs w:val="24"/>
        </w:rPr>
        <w:t xml:space="preserve"> TRES </w:t>
      </w:r>
      <w:proofErr w:type="spellStart"/>
      <w:r w:rsidRPr="00281331">
        <w:rPr>
          <w:rFonts w:eastAsia="Calibri"/>
          <w:szCs w:val="24"/>
        </w:rPr>
        <w:t>TRES</w:t>
      </w:r>
      <w:proofErr w:type="spellEnd"/>
      <w:r w:rsidRPr="00281331">
        <w:rPr>
          <w:rFonts w:eastAsia="Calibri"/>
          <w:szCs w:val="24"/>
        </w:rPr>
        <w:t xml:space="preserve"> - CUATRO, en calidad de Séptima Regidora Propietaria para el período 2021 – 2024, en el pleno uso y goce de mis facultades Legales MANIFIESTO: </w:t>
      </w:r>
      <w:r w:rsidRPr="00281331">
        <w:rPr>
          <w:szCs w:val="24"/>
        </w:rPr>
        <w:t>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w:t>
      </w:r>
    </w:p>
    <w:p w14:paraId="0F7ED93E" w14:textId="77777777" w:rsidR="00226B39" w:rsidRPr="00281331" w:rsidRDefault="00226B39" w:rsidP="00226B39">
      <w:pPr>
        <w:rPr>
          <w:b/>
          <w:bCs/>
          <w:sz w:val="28"/>
          <w:szCs w:val="28"/>
        </w:rPr>
      </w:pPr>
    </w:p>
    <w:p w14:paraId="1060DA58" w14:textId="77777777" w:rsidR="00226B39" w:rsidRPr="00281331" w:rsidRDefault="00226B39" w:rsidP="00226B39">
      <w:pPr>
        <w:rPr>
          <w:b/>
          <w:bCs/>
        </w:rPr>
      </w:pPr>
      <w:r w:rsidRPr="00281331">
        <w:rPr>
          <w:b/>
          <w:bCs/>
        </w:rPr>
        <w:t>ACUERDO NÚMERO DOS, EROGACIONES DE FACTURAS.</w:t>
      </w:r>
    </w:p>
    <w:p w14:paraId="6EA52BFF" w14:textId="77777777" w:rsidR="00226B39" w:rsidRPr="00B8520B" w:rsidRDefault="00226B39" w:rsidP="00226B39">
      <w:pPr>
        <w:spacing w:after="120" w:line="360" w:lineRule="auto"/>
        <w:jc w:val="both"/>
        <w:rPr>
          <w:szCs w:val="24"/>
        </w:rPr>
      </w:pPr>
      <w:r w:rsidRPr="00B8520B">
        <w:rPr>
          <w:szCs w:val="24"/>
        </w:rPr>
        <w:t>Daniel Antonio Salazar Villatoro, Noveno Regidor Propietario, VOTO</w:t>
      </w:r>
      <w:r w:rsidRPr="00B8520B">
        <w:rPr>
          <w:rFonts w:eastAsia="Calibri"/>
          <w:spacing w:val="-3"/>
          <w:szCs w:val="24"/>
          <w:lang w:val="es-MX"/>
        </w:rPr>
        <w:t xml:space="preserve"> EN CONTRA VOTO EN CONTRA </w:t>
      </w:r>
      <w:r w:rsidRPr="00B8520B">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sin que exista un reglamento que norme la forma, control y seguimiento de estas contribuciones. Considero que estos gastos deben ser auditados no solo </w:t>
      </w:r>
      <w:r w:rsidRPr="00B8520B">
        <w:rPr>
          <w:szCs w:val="24"/>
        </w:rPr>
        <w:lastRenderedPageBreak/>
        <w:t xml:space="preserve">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B8520B">
        <w:rPr>
          <w:szCs w:val="24"/>
        </w:rPr>
        <w:t>adescos</w:t>
      </w:r>
      <w:proofErr w:type="spellEnd"/>
      <w:r w:rsidRPr="00B8520B">
        <w:rPr>
          <w:szCs w:val="24"/>
        </w:rPr>
        <w:t xml:space="preserve">, aunado a esto, considero que gran parte del ingreso municipal se gasta en este tipo de contribuciones. </w:t>
      </w:r>
    </w:p>
    <w:p w14:paraId="5195C128" w14:textId="77777777" w:rsidR="00226B39" w:rsidRPr="00B8520B" w:rsidRDefault="00226B39" w:rsidP="00226B39">
      <w:pPr>
        <w:spacing w:after="120" w:line="240" w:lineRule="auto"/>
        <w:contextualSpacing/>
        <w:jc w:val="both"/>
        <w:rPr>
          <w:rFonts w:eastAsia="Calibri"/>
          <w:spacing w:val="-3"/>
          <w:szCs w:val="24"/>
          <w:lang w:val="es-MX"/>
        </w:rPr>
      </w:pPr>
      <w:r w:rsidRPr="00B8520B">
        <w:rPr>
          <w:rFonts w:eastAsia="Calibri"/>
          <w:spacing w:val="-3"/>
          <w:szCs w:val="24"/>
          <w:lang w:val="es-MX"/>
        </w:rPr>
        <w:t xml:space="preserve"> </w:t>
      </w:r>
    </w:p>
    <w:p w14:paraId="79200E8B" w14:textId="77777777" w:rsidR="00226B39" w:rsidRPr="00B8520B" w:rsidRDefault="00226B39" w:rsidP="00226B39">
      <w:pPr>
        <w:spacing w:line="240" w:lineRule="auto"/>
        <w:jc w:val="both"/>
        <w:rPr>
          <w:rFonts w:eastAsia="Calibri"/>
          <w:szCs w:val="24"/>
        </w:rPr>
      </w:pPr>
      <w:r w:rsidRPr="00B8520B">
        <w:rPr>
          <w:rFonts w:eastAsia="Calibri"/>
          <w:spacing w:val="-3"/>
          <w:szCs w:val="24"/>
          <w:lang w:val="es-ES"/>
        </w:rPr>
        <w:t xml:space="preserve">Kelvin </w:t>
      </w:r>
      <w:proofErr w:type="spellStart"/>
      <w:r w:rsidRPr="00B8520B">
        <w:rPr>
          <w:rFonts w:eastAsia="Calibri"/>
          <w:spacing w:val="-3"/>
          <w:szCs w:val="24"/>
          <w:lang w:val="es-ES"/>
        </w:rPr>
        <w:t>Elias</w:t>
      </w:r>
      <w:proofErr w:type="spellEnd"/>
      <w:r w:rsidRPr="00B8520B">
        <w:rPr>
          <w:rFonts w:eastAsia="Calibri"/>
          <w:spacing w:val="-3"/>
          <w:szCs w:val="24"/>
          <w:lang w:val="es-ES"/>
        </w:rPr>
        <w:t xml:space="preserve"> Ramos Santos, Décimo Regidor Propietario, VOTA EN CONTRA: </w:t>
      </w:r>
      <w:r w:rsidRPr="00B8520B">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5DDAE3BB" w14:textId="77777777" w:rsidR="00226B39" w:rsidRPr="00B8520B" w:rsidRDefault="00226B39" w:rsidP="00226B39">
      <w:pPr>
        <w:spacing w:line="240" w:lineRule="auto"/>
        <w:jc w:val="both"/>
        <w:rPr>
          <w:rFonts w:eastAsia="Calibri"/>
          <w:szCs w:val="24"/>
        </w:rPr>
      </w:pPr>
    </w:p>
    <w:p w14:paraId="315F52E1" w14:textId="77777777" w:rsidR="00226B39" w:rsidRPr="00B8520B" w:rsidRDefault="00226B39" w:rsidP="00226B39">
      <w:pPr>
        <w:spacing w:line="240" w:lineRule="auto"/>
        <w:jc w:val="both"/>
        <w:rPr>
          <w:rFonts w:eastAsia="Calibri"/>
          <w:bCs/>
          <w:szCs w:val="24"/>
        </w:rPr>
      </w:pPr>
      <w:r w:rsidRPr="00B8520B">
        <w:rPr>
          <w:rFonts w:eastAsia="Calibri"/>
          <w:bCs/>
          <w:szCs w:val="24"/>
        </w:rPr>
        <w:t>Ramón Alberto Calderón Hernández, mayor de edad Abogado del domicilio de Metapán, Departamento de Santa Ana, con Documento Único de Identidad número cero uno cero dos uno siete tres nueve – cero, en calidad de Octavo Regidor Propietario para el período del 2021-2024 en el pleno uso y goce de mis facultades legales MANIFIESTO: En concordancia sobre los requerimientos de compra en el acuerdo número dos de la presente acta</w:t>
      </w:r>
      <w:r>
        <w:rPr>
          <w:rFonts w:eastAsia="Calibri"/>
          <w:bCs/>
          <w:szCs w:val="24"/>
        </w:rPr>
        <w:t xml:space="preserve">, voto en </w:t>
      </w:r>
      <w:proofErr w:type="gramStart"/>
      <w:r>
        <w:rPr>
          <w:rFonts w:eastAsia="Calibri"/>
          <w:bCs/>
          <w:szCs w:val="24"/>
        </w:rPr>
        <w:t xml:space="preserve">contra </w:t>
      </w:r>
      <w:r w:rsidRPr="00B8520B">
        <w:rPr>
          <w:rFonts w:eastAsia="Calibri"/>
          <w:bCs/>
          <w:szCs w:val="24"/>
        </w:rPr>
        <w:t xml:space="preserve"> en</w:t>
      </w:r>
      <w:proofErr w:type="gramEnd"/>
      <w:r w:rsidRPr="00B8520B">
        <w:rPr>
          <w:rFonts w:eastAsia="Calibri"/>
          <w:bCs/>
          <w:szCs w:val="24"/>
        </w:rPr>
        <w:t xml:space="preserve"> los numerales: </w:t>
      </w:r>
      <w:r>
        <w:rPr>
          <w:rFonts w:eastAsia="Calibri"/>
          <w:bCs/>
          <w:szCs w:val="24"/>
        </w:rPr>
        <w:t xml:space="preserve"> SEIS, QUINCE, DIECISÉIS. Ya que están dirigidos para la compra de repuestos y accesorios, productos químicos, minerales metálicos, herramientas, materiales eléctricos etc. Voto en contra porque considero que es el lugar donde hay más erogación de fondos y no es regulado de manera correcta, ya que </w:t>
      </w:r>
      <w:proofErr w:type="spellStart"/>
      <w:r>
        <w:rPr>
          <w:rFonts w:eastAsia="Calibri"/>
          <w:bCs/>
          <w:szCs w:val="24"/>
        </w:rPr>
        <w:t>esta</w:t>
      </w:r>
      <w:proofErr w:type="spellEnd"/>
      <w:r>
        <w:rPr>
          <w:rFonts w:eastAsia="Calibri"/>
          <w:bCs/>
          <w:szCs w:val="24"/>
        </w:rPr>
        <w:t xml:space="preserve"> a consideración de una sola persona. DIECINUEVE: consumo de combustible, voto en contra ya que no obstante de estar elevado el costo del combustible, considero que es excesivo dicho gasto. VEINTE, Grupo Dale, S.A. de C.V. por considerar muy elevado el gasto de publicidad y por contar con un departamento de comunicaciones con suficiente personal y capacitado, además entre la Auditoria realizada por la Corte de cuentas de la República de El Salvador, entre las inconsistencias encontradas del primero de mayo al treinta y uno de diciembre 2021, esta como gasto indebido el pago de asesoría al Grupo Dale, S.A. de C.V. por la cantidad de $13,698.00. </w:t>
      </w:r>
      <w:r w:rsidRPr="00B8520B">
        <w:rPr>
          <w:rFonts w:eastAsia="Calibri"/>
          <w:bCs/>
          <w:szCs w:val="24"/>
        </w:rPr>
        <w:t>Por lo antes expuesto y en base al artículo cuarenta y cinco del Código Municipal SALVO MI VOTO Y VOTO EN CONTRA.</w:t>
      </w:r>
    </w:p>
    <w:p w14:paraId="30FB4254" w14:textId="77777777" w:rsidR="00226B39" w:rsidRPr="00B8520B" w:rsidRDefault="00226B39" w:rsidP="00226B39">
      <w:pPr>
        <w:spacing w:line="240" w:lineRule="auto"/>
        <w:jc w:val="both"/>
        <w:rPr>
          <w:rFonts w:eastAsia="Calibri"/>
          <w:bCs/>
          <w:szCs w:val="24"/>
        </w:rPr>
      </w:pPr>
    </w:p>
    <w:p w14:paraId="322C5A05" w14:textId="77777777" w:rsidR="00226B39" w:rsidRPr="00B8520B" w:rsidRDefault="00226B39" w:rsidP="00226B39">
      <w:pPr>
        <w:jc w:val="both"/>
        <w:rPr>
          <w:b/>
          <w:bCs/>
          <w:szCs w:val="24"/>
        </w:rPr>
      </w:pPr>
      <w:r w:rsidRPr="00B8520B">
        <w:rPr>
          <w:rFonts w:eastAsia="Calibri"/>
          <w:szCs w:val="24"/>
        </w:rPr>
        <w:t xml:space="preserve">YANIRA MARLENE PERAZA DE SALAZAR, mayor de edad, Licenciada en Idiomas, del domicilio de Metapán, departamento de Santa Ana, con Documento Único de Identidad número CERO </w:t>
      </w:r>
      <w:proofErr w:type="spellStart"/>
      <w:r w:rsidRPr="00B8520B">
        <w:rPr>
          <w:rFonts w:eastAsia="Calibri"/>
          <w:szCs w:val="24"/>
        </w:rPr>
        <w:t>CERO</w:t>
      </w:r>
      <w:proofErr w:type="spellEnd"/>
      <w:r w:rsidRPr="00B8520B">
        <w:rPr>
          <w:rFonts w:eastAsia="Calibri"/>
          <w:szCs w:val="24"/>
        </w:rPr>
        <w:t xml:space="preserve"> TRES SEIS </w:t>
      </w:r>
      <w:proofErr w:type="spellStart"/>
      <w:r w:rsidRPr="00B8520B">
        <w:rPr>
          <w:rFonts w:eastAsia="Calibri"/>
          <w:szCs w:val="24"/>
        </w:rPr>
        <w:t>SEIS</w:t>
      </w:r>
      <w:proofErr w:type="spellEnd"/>
      <w:r w:rsidRPr="00B8520B">
        <w:rPr>
          <w:rFonts w:eastAsia="Calibri"/>
          <w:szCs w:val="24"/>
        </w:rPr>
        <w:t xml:space="preserve"> </w:t>
      </w:r>
      <w:proofErr w:type="spellStart"/>
      <w:r w:rsidRPr="00B8520B">
        <w:rPr>
          <w:rFonts w:eastAsia="Calibri"/>
          <w:szCs w:val="24"/>
        </w:rPr>
        <w:t>SEIS</w:t>
      </w:r>
      <w:proofErr w:type="spellEnd"/>
      <w:r w:rsidRPr="00B8520B">
        <w:rPr>
          <w:rFonts w:eastAsia="Calibri"/>
          <w:szCs w:val="24"/>
        </w:rPr>
        <w:t xml:space="preserve"> TRES </w:t>
      </w:r>
      <w:proofErr w:type="spellStart"/>
      <w:r w:rsidRPr="00B8520B">
        <w:rPr>
          <w:rFonts w:eastAsia="Calibri"/>
          <w:szCs w:val="24"/>
        </w:rPr>
        <w:t>TRES</w:t>
      </w:r>
      <w:proofErr w:type="spellEnd"/>
      <w:r w:rsidRPr="00B8520B">
        <w:rPr>
          <w:rFonts w:eastAsia="Calibri"/>
          <w:szCs w:val="24"/>
        </w:rPr>
        <w:t xml:space="preserve"> - CUATRO, en calidad de Séptima Regidora Propietaria para el período 2021 – 2024, en el pleno uso y goce de mis facultades Legales MANIFIESTO: </w:t>
      </w:r>
      <w:r w:rsidRPr="00B8520B">
        <w:rPr>
          <w:b/>
          <w:bCs/>
          <w:color w:val="000000"/>
          <w:szCs w:val="24"/>
        </w:rPr>
        <w:t xml:space="preserve">VOTO EN CONTRA EN EROGACIONES </w:t>
      </w:r>
      <w:r w:rsidRPr="00B8520B">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w:t>
      </w:r>
      <w:r w:rsidRPr="00B8520B">
        <w:rPr>
          <w:szCs w:val="24"/>
        </w:rPr>
        <w:lastRenderedPageBreak/>
        <w:t xml:space="preserve">realizando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B8520B">
        <w:rPr>
          <w:szCs w:val="24"/>
        </w:rPr>
        <w:t>adescos</w:t>
      </w:r>
      <w:proofErr w:type="spellEnd"/>
    </w:p>
    <w:p w14:paraId="6A8652EC" w14:textId="77777777" w:rsidR="00226B39" w:rsidRDefault="00226B39" w:rsidP="00226B39">
      <w:pPr>
        <w:rPr>
          <w:b/>
          <w:bCs/>
        </w:rPr>
      </w:pPr>
    </w:p>
    <w:p w14:paraId="3E281129" w14:textId="77777777" w:rsidR="00226B39" w:rsidRPr="00281331" w:rsidRDefault="00226B39" w:rsidP="00226B39">
      <w:pPr>
        <w:rPr>
          <w:b/>
          <w:bCs/>
        </w:rPr>
      </w:pPr>
      <w:r w:rsidRPr="00281331">
        <w:rPr>
          <w:b/>
          <w:bCs/>
        </w:rPr>
        <w:t>ACUERDO NÚMERO DOS, NUMERAL 20) EROGAR la suma de DOS MIL TRESCIENTOS NOVENTA Y CINCO 00/100 DÓLARES DE LOS ESTADOS UNIDOS DE AMÉRICA. ($2,395.00) a favor de GRUPO DALE, S.A. DE C.V. pago por servicios de asesoría en comunicaciones y relaciones públicas, durante el mes de julio del 2022,</w:t>
      </w:r>
    </w:p>
    <w:p w14:paraId="22271B2D" w14:textId="77777777" w:rsidR="00226B39" w:rsidRPr="00454833" w:rsidRDefault="00226B39" w:rsidP="00226B39">
      <w:pPr>
        <w:spacing w:after="0" w:line="240" w:lineRule="auto"/>
        <w:jc w:val="both"/>
        <w:rPr>
          <w:rFonts w:eastAsia="Times New Roman"/>
          <w:color w:val="000000"/>
          <w:sz w:val="26"/>
          <w:szCs w:val="26"/>
          <w:lang w:eastAsia="es-SV"/>
        </w:rPr>
      </w:pPr>
      <w:r w:rsidRPr="00454833">
        <w:rPr>
          <w:rFonts w:eastAsia="Times New Roman"/>
          <w:sz w:val="26"/>
          <w:szCs w:val="26"/>
          <w:lang w:eastAsia="es-SV"/>
        </w:rPr>
        <w:t>Daniel Antonio Salazar Villatoro, Noveno Regidor Propietario</w:t>
      </w:r>
      <w:r w:rsidRPr="00454833">
        <w:rPr>
          <w:rFonts w:eastAsia="Times New Roman"/>
          <w:color w:val="000000"/>
          <w:sz w:val="26"/>
          <w:szCs w:val="26"/>
          <w:lang w:eastAsia="es-SV"/>
        </w:rPr>
        <w:t xml:space="preserve">: VOTA EN CONTRA, bajo los argumentos emitidos en el acuerdo número diez del acta número nueve de fecha veinticuatro de junio del 2021, y en el acuerdo número doce del acta número diez de fecha siete de julio del </w:t>
      </w:r>
      <w:proofErr w:type="gramStart"/>
      <w:r w:rsidRPr="00454833">
        <w:rPr>
          <w:rFonts w:eastAsia="Times New Roman"/>
          <w:color w:val="000000"/>
          <w:sz w:val="26"/>
          <w:szCs w:val="26"/>
          <w:lang w:eastAsia="es-SV"/>
        </w:rPr>
        <w:t>2021,  y</w:t>
      </w:r>
      <w:proofErr w:type="gramEnd"/>
      <w:r w:rsidRPr="00454833">
        <w:rPr>
          <w:rFonts w:eastAsia="Times New Roman"/>
          <w:color w:val="000000"/>
          <w:sz w:val="26"/>
          <w:szCs w:val="26"/>
          <w:lang w:eastAsia="es-SV"/>
        </w:rPr>
        <w:t xml:space="preserve"> de conformidad a argumento emitido en acta 34, acuerdo 20 de fecha 17 de diciembre del 2021. por lo </w:t>
      </w:r>
      <w:proofErr w:type="gramStart"/>
      <w:r w:rsidRPr="00454833">
        <w:rPr>
          <w:rFonts w:eastAsia="Times New Roman"/>
          <w:color w:val="000000"/>
          <w:sz w:val="26"/>
          <w:szCs w:val="26"/>
          <w:lang w:eastAsia="es-SV"/>
        </w:rPr>
        <w:t>tanto</w:t>
      </w:r>
      <w:proofErr w:type="gramEnd"/>
      <w:r w:rsidRPr="00454833">
        <w:rPr>
          <w:rFonts w:eastAsia="Times New Roman"/>
          <w:color w:val="000000"/>
          <w:sz w:val="26"/>
          <w:szCs w:val="26"/>
          <w:lang w:eastAsia="es-SV"/>
        </w:rPr>
        <w:t xml:space="preserve"> vota en contra en to</w:t>
      </w:r>
      <w:r>
        <w:rPr>
          <w:rFonts w:eastAsia="Times New Roman"/>
          <w:color w:val="000000"/>
          <w:sz w:val="26"/>
          <w:szCs w:val="26"/>
          <w:lang w:eastAsia="es-SV"/>
        </w:rPr>
        <w:t>das</w:t>
      </w:r>
      <w:r w:rsidRPr="00454833">
        <w:rPr>
          <w:rFonts w:eastAsia="Times New Roman"/>
          <w:color w:val="000000"/>
          <w:sz w:val="26"/>
          <w:szCs w:val="26"/>
          <w:lang w:eastAsia="es-SV"/>
        </w:rPr>
        <w:t xml:space="preserve"> </w:t>
      </w:r>
      <w:r>
        <w:rPr>
          <w:rFonts w:eastAsia="Times New Roman"/>
          <w:color w:val="000000"/>
          <w:sz w:val="26"/>
          <w:szCs w:val="26"/>
          <w:lang w:eastAsia="es-SV"/>
        </w:rPr>
        <w:t>las erogaciones</w:t>
      </w:r>
      <w:r w:rsidRPr="00454833">
        <w:rPr>
          <w:rFonts w:eastAsia="Times New Roman"/>
          <w:color w:val="000000"/>
          <w:sz w:val="26"/>
          <w:szCs w:val="26"/>
          <w:lang w:eastAsia="es-SV"/>
        </w:rPr>
        <w:t xml:space="preserve"> con la empresa GRUPO DALE, S.A. DE C.V. </w:t>
      </w:r>
    </w:p>
    <w:p w14:paraId="514A598D" w14:textId="77777777" w:rsidR="00226B39" w:rsidRPr="00454833" w:rsidRDefault="00226B39" w:rsidP="00226B39">
      <w:pPr>
        <w:spacing w:after="0" w:line="240" w:lineRule="auto"/>
        <w:jc w:val="both"/>
        <w:rPr>
          <w:rFonts w:eastAsia="Times New Roman"/>
          <w:color w:val="000000"/>
          <w:sz w:val="26"/>
          <w:szCs w:val="26"/>
          <w:lang w:eastAsia="es-SV"/>
        </w:rPr>
      </w:pPr>
    </w:p>
    <w:p w14:paraId="2C5A45A6" w14:textId="77777777" w:rsidR="00226B39" w:rsidRPr="00454833" w:rsidRDefault="00226B39" w:rsidP="00226B39">
      <w:pPr>
        <w:spacing w:line="240" w:lineRule="auto"/>
        <w:contextualSpacing/>
        <w:jc w:val="both"/>
        <w:rPr>
          <w:rFonts w:eastAsia="Calibri"/>
          <w:bCs/>
          <w:sz w:val="26"/>
          <w:szCs w:val="26"/>
          <w:lang w:val="es-ES"/>
        </w:rPr>
      </w:pPr>
    </w:p>
    <w:p w14:paraId="1E2EB977" w14:textId="77777777" w:rsidR="00226B39" w:rsidRPr="00454833" w:rsidRDefault="00226B39" w:rsidP="00226B39">
      <w:pPr>
        <w:ind w:firstLine="708"/>
        <w:jc w:val="both"/>
        <w:rPr>
          <w:noProof/>
          <w:sz w:val="26"/>
          <w:szCs w:val="26"/>
          <w:lang w:eastAsia="es-SV"/>
        </w:rPr>
      </w:pPr>
      <w:r w:rsidRPr="00454833">
        <w:rPr>
          <w:b/>
          <w:noProof/>
          <w:sz w:val="26"/>
          <w:szCs w:val="26"/>
          <w:lang w:eastAsia="es-SV"/>
        </w:rPr>
        <w:t xml:space="preserve">YANIRA MARLENE PERAZA DE SALAZAR, </w:t>
      </w:r>
      <w:r w:rsidRPr="00454833">
        <w:rPr>
          <w:noProof/>
          <w:sz w:val="26"/>
          <w:szCs w:val="26"/>
          <w:lang w:eastAsia="es-SV"/>
        </w:rPr>
        <w:t xml:space="preserve">mayor de edad, Licenciada en Idiomas, del domicilio de Metapán, departamento de Santa Ana, con Documento Único de identidad número </w:t>
      </w:r>
      <w:r w:rsidRPr="00454833">
        <w:rPr>
          <w:b/>
          <w:noProof/>
          <w:sz w:val="26"/>
          <w:szCs w:val="26"/>
          <w:lang w:eastAsia="es-SV"/>
        </w:rPr>
        <w:t xml:space="preserve">CERO CERO TRES SEIS SEIS SEIS TRES TRES – CUATRO, </w:t>
      </w:r>
      <w:r w:rsidRPr="00454833">
        <w:rPr>
          <w:noProof/>
          <w:sz w:val="26"/>
          <w:szCs w:val="26"/>
          <w:lang w:eastAsia="es-SV"/>
        </w:rPr>
        <w:t>en calidad de Séptima Regidora Propietaria para el período 2021 – 2024, en el pleno uso y goce de mis facultades Legales</w:t>
      </w:r>
      <w:r>
        <w:rPr>
          <w:noProof/>
          <w:sz w:val="26"/>
          <w:szCs w:val="26"/>
          <w:lang w:eastAsia="es-SV"/>
        </w:rPr>
        <w:t xml:space="preserve">, </w:t>
      </w:r>
      <w:r w:rsidRPr="00454833">
        <w:rPr>
          <w:b/>
          <w:sz w:val="26"/>
          <w:szCs w:val="26"/>
        </w:rPr>
        <w:t xml:space="preserve">MANIFIESTO: </w:t>
      </w:r>
      <w:r w:rsidRPr="00454833">
        <w:rPr>
          <w:color w:val="000000"/>
          <w:sz w:val="26"/>
          <w:szCs w:val="26"/>
        </w:rPr>
        <w:t xml:space="preserve">VOTO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 por lo tanto, vota en contra en </w:t>
      </w:r>
      <w:r>
        <w:rPr>
          <w:color w:val="000000"/>
          <w:sz w:val="26"/>
          <w:szCs w:val="26"/>
        </w:rPr>
        <w:t>todas las erogaciones</w:t>
      </w:r>
      <w:r w:rsidRPr="00454833">
        <w:rPr>
          <w:color w:val="000000"/>
          <w:sz w:val="26"/>
          <w:szCs w:val="26"/>
        </w:rPr>
        <w:t xml:space="preserve"> con la empresa GRUPO DALE, S.A. DE C.V.</w:t>
      </w:r>
      <w:r>
        <w:rPr>
          <w:color w:val="000000"/>
          <w:sz w:val="26"/>
          <w:szCs w:val="26"/>
        </w:rPr>
        <w:t xml:space="preserve"> </w:t>
      </w:r>
      <w:r w:rsidRPr="006240AC">
        <w:rPr>
          <w:rFonts w:eastAsia="Calibri"/>
          <w:bCs/>
          <w:szCs w:val="24"/>
        </w:rPr>
        <w:t>además entre la Auditoria realizada por la Corte de cuentas de la República de El Salvador, entre las inconsistencias encontradas del primero de mayo al treinta y uno de diciembre 2021, esta como gasto indebido el pago de asesoría al Grupo Dale, S.A. de C.V. por la cantidad de $13,698.00.</w:t>
      </w:r>
    </w:p>
    <w:p w14:paraId="018DBAA3" w14:textId="77777777" w:rsidR="00226B39" w:rsidRPr="00454833" w:rsidRDefault="00226B39" w:rsidP="00226B39">
      <w:pPr>
        <w:jc w:val="both"/>
        <w:rPr>
          <w:b/>
          <w:sz w:val="26"/>
          <w:szCs w:val="26"/>
        </w:rPr>
      </w:pPr>
    </w:p>
    <w:p w14:paraId="353DBFBB" w14:textId="77777777" w:rsidR="00226B39" w:rsidRPr="00B8520B" w:rsidRDefault="00226B39" w:rsidP="00226B39">
      <w:pPr>
        <w:spacing w:line="240" w:lineRule="auto"/>
        <w:jc w:val="both"/>
        <w:rPr>
          <w:rFonts w:eastAsia="Calibri"/>
          <w:bCs/>
          <w:szCs w:val="24"/>
        </w:rPr>
      </w:pPr>
      <w:r w:rsidRPr="00454833">
        <w:rPr>
          <w:rFonts w:eastAsia="Calibri"/>
          <w:bCs/>
          <w:sz w:val="26"/>
          <w:szCs w:val="26"/>
        </w:rPr>
        <w:t xml:space="preserve">Ramón Alberto Calderón Hernández, mayor de edad Abogado del domicilio de Metapán, Departamento de Santa Ana, con Documento Único de Identidad número cero uno cero dos uno siete tres nueve – cero, en calidad de Octavo Regidor Propietario para el período del 2021-2024 en el pleno uso y goce de mis facultades legales MANIFIESTO: </w:t>
      </w:r>
      <w:r w:rsidRPr="00454833">
        <w:rPr>
          <w:color w:val="000000"/>
          <w:sz w:val="26"/>
          <w:szCs w:val="26"/>
        </w:rPr>
        <w:t xml:space="preserve">VOTA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2021.por lo tanto vota en contra en </w:t>
      </w:r>
      <w:r>
        <w:rPr>
          <w:color w:val="000000"/>
          <w:sz w:val="26"/>
          <w:szCs w:val="26"/>
        </w:rPr>
        <w:t>todas las erogaciones</w:t>
      </w:r>
      <w:r w:rsidRPr="00454833">
        <w:rPr>
          <w:color w:val="000000"/>
          <w:sz w:val="26"/>
          <w:szCs w:val="26"/>
        </w:rPr>
        <w:t xml:space="preserve"> con la empresa GRUPO </w:t>
      </w:r>
      <w:r w:rsidRPr="00454833">
        <w:rPr>
          <w:color w:val="000000"/>
          <w:sz w:val="26"/>
          <w:szCs w:val="26"/>
        </w:rPr>
        <w:lastRenderedPageBreak/>
        <w:t>DALE, S.A. DE C.V.</w:t>
      </w:r>
      <w:r>
        <w:rPr>
          <w:rFonts w:eastAsia="Calibri"/>
          <w:bCs/>
          <w:szCs w:val="24"/>
        </w:rPr>
        <w:t xml:space="preserve">, </w:t>
      </w:r>
      <w:r w:rsidRPr="006240AC">
        <w:rPr>
          <w:rFonts w:eastAsia="Calibri"/>
          <w:bCs/>
          <w:szCs w:val="24"/>
        </w:rPr>
        <w:t>además entre la Auditoria realizada por la Corte de cuentas de la República de El Salvador, entre las inconsistencias encontradas del primero de mayo al treinta y uno de diciembre 2021, esta como gasto indebido el pago de asesoría al Grupo Dale, S.A. de C.V. por la cantidad de $13,698.00. Por lo antes expuesto y en base al artículo cuarenta y cinco del Código Municipal SALVO MI VOTO Y VOTO EN CONTRA.</w:t>
      </w:r>
    </w:p>
    <w:p w14:paraId="1CF12B79" w14:textId="77777777" w:rsidR="00226B39" w:rsidRPr="00454833" w:rsidRDefault="00226B39" w:rsidP="00226B39">
      <w:pPr>
        <w:spacing w:line="240" w:lineRule="auto"/>
        <w:contextualSpacing/>
        <w:jc w:val="both"/>
        <w:rPr>
          <w:rFonts w:eastAsia="Calibri"/>
          <w:bCs/>
          <w:sz w:val="26"/>
          <w:szCs w:val="26"/>
          <w:lang w:val="es-ES"/>
        </w:rPr>
      </w:pPr>
    </w:p>
    <w:p w14:paraId="6B1D8B52" w14:textId="77777777" w:rsidR="00226B39" w:rsidRPr="00454833" w:rsidRDefault="00226B39" w:rsidP="00226B39">
      <w:pPr>
        <w:spacing w:line="240" w:lineRule="auto"/>
        <w:contextualSpacing/>
        <w:jc w:val="both"/>
        <w:rPr>
          <w:color w:val="000000"/>
          <w:sz w:val="26"/>
          <w:szCs w:val="26"/>
        </w:rPr>
      </w:pPr>
      <w:r w:rsidRPr="00454833">
        <w:rPr>
          <w:sz w:val="26"/>
          <w:szCs w:val="26"/>
        </w:rPr>
        <w:t xml:space="preserve">El Sr. Kelvin </w:t>
      </w:r>
      <w:proofErr w:type="spellStart"/>
      <w:r w:rsidRPr="00454833">
        <w:rPr>
          <w:sz w:val="26"/>
          <w:szCs w:val="26"/>
        </w:rPr>
        <w:t>Elias</w:t>
      </w:r>
      <w:proofErr w:type="spellEnd"/>
      <w:r w:rsidRPr="00454833">
        <w:rPr>
          <w:sz w:val="26"/>
          <w:szCs w:val="26"/>
        </w:rPr>
        <w:t xml:space="preserve"> Ramos Santos, Décimo Regidor Propietario,</w:t>
      </w:r>
      <w:r w:rsidRPr="00454833">
        <w:rPr>
          <w:color w:val="000000"/>
          <w:sz w:val="26"/>
          <w:szCs w:val="26"/>
        </w:rPr>
        <w:t xml:space="preserve"> VOTA EN CONTRA, bajo los argumentos emitidos en el acuerdo número diez del acta número nueve de fecha veinticuatro de junio del 2021, y en el acuerdo número doce del acta número diez de fecha siete de julio del </w:t>
      </w:r>
      <w:proofErr w:type="gramStart"/>
      <w:r w:rsidRPr="00454833">
        <w:rPr>
          <w:color w:val="000000"/>
          <w:sz w:val="26"/>
          <w:szCs w:val="26"/>
        </w:rPr>
        <w:t>2021,  y</w:t>
      </w:r>
      <w:proofErr w:type="gramEnd"/>
      <w:r w:rsidRPr="00454833">
        <w:rPr>
          <w:color w:val="000000"/>
          <w:sz w:val="26"/>
          <w:szCs w:val="26"/>
        </w:rPr>
        <w:t xml:space="preserve"> de conformidad a argumento emitido en acta 34, acuerdo 20 de fecha 17 de diciembre del 2021.por lo tanto, vota en contra en </w:t>
      </w:r>
      <w:r>
        <w:rPr>
          <w:color w:val="000000"/>
          <w:sz w:val="26"/>
          <w:szCs w:val="26"/>
        </w:rPr>
        <w:t>totas las erogaciones</w:t>
      </w:r>
      <w:r w:rsidRPr="00454833">
        <w:rPr>
          <w:color w:val="000000"/>
          <w:sz w:val="26"/>
          <w:szCs w:val="26"/>
        </w:rPr>
        <w:t xml:space="preserve">  con la empresa GRUPO DALE, S.A. DE C.V. </w:t>
      </w:r>
    </w:p>
    <w:p w14:paraId="6776C07C" w14:textId="77777777" w:rsidR="00226B39" w:rsidRPr="00454833" w:rsidRDefault="00226B39" w:rsidP="00226B39">
      <w:pPr>
        <w:spacing w:after="0" w:line="240" w:lineRule="auto"/>
        <w:jc w:val="both"/>
        <w:rPr>
          <w:b/>
          <w:bCs/>
        </w:rPr>
      </w:pPr>
    </w:p>
    <w:p w14:paraId="51C348A9" w14:textId="77777777" w:rsidR="00226B39" w:rsidRPr="00281331" w:rsidRDefault="00226B39" w:rsidP="00226B39">
      <w:pPr>
        <w:autoSpaceDE w:val="0"/>
        <w:autoSpaceDN w:val="0"/>
        <w:adjustRightInd w:val="0"/>
        <w:spacing w:after="0" w:line="240" w:lineRule="auto"/>
        <w:jc w:val="both"/>
        <w:rPr>
          <w:b/>
          <w:bCs/>
          <w:szCs w:val="24"/>
        </w:rPr>
      </w:pPr>
      <w:proofErr w:type="gramStart"/>
      <w:r w:rsidRPr="00281331">
        <w:rPr>
          <w:b/>
          <w:bCs/>
          <w:szCs w:val="24"/>
        </w:rPr>
        <w:t>ACUERDO  NÚMERO</w:t>
      </w:r>
      <w:proofErr w:type="gramEnd"/>
      <w:r w:rsidRPr="00281331">
        <w:rPr>
          <w:b/>
          <w:bCs/>
          <w:szCs w:val="24"/>
        </w:rPr>
        <w:t xml:space="preserve"> SEIS: DECLARAR desierta por primera vez, las siguientes licitaciones: </w:t>
      </w:r>
    </w:p>
    <w:p w14:paraId="4BC75FA6" w14:textId="77777777" w:rsidR="00226B39" w:rsidRPr="00281331" w:rsidRDefault="00226B39" w:rsidP="00226B39">
      <w:pPr>
        <w:spacing w:after="0" w:line="240" w:lineRule="auto"/>
        <w:jc w:val="both"/>
        <w:rPr>
          <w:b/>
          <w:bCs/>
          <w:szCs w:val="24"/>
        </w:rPr>
      </w:pPr>
      <w:r w:rsidRPr="00281331">
        <w:rPr>
          <w:b/>
          <w:bCs/>
          <w:szCs w:val="24"/>
        </w:rPr>
        <w:t xml:space="preserve">a) Licitación Pública LP-04/2022 </w:t>
      </w:r>
      <w:proofErr w:type="gramStart"/>
      <w:r w:rsidRPr="00281331">
        <w:rPr>
          <w:b/>
          <w:bCs/>
          <w:szCs w:val="24"/>
        </w:rPr>
        <w:t>“ COMPRA</w:t>
      </w:r>
      <w:proofErr w:type="gramEnd"/>
      <w:r w:rsidRPr="00281331">
        <w:rPr>
          <w:b/>
          <w:bCs/>
          <w:szCs w:val="24"/>
        </w:rPr>
        <w:t xml:space="preserve"> DE TUBO GALVANIZADOS, CAÑOS Y CAÑUELAS”</w:t>
      </w:r>
    </w:p>
    <w:p w14:paraId="3AAD3E7E" w14:textId="77777777" w:rsidR="00226B39" w:rsidRPr="00281331" w:rsidRDefault="00226B39" w:rsidP="00226B39">
      <w:pPr>
        <w:spacing w:after="0" w:line="240" w:lineRule="auto"/>
        <w:jc w:val="both"/>
        <w:rPr>
          <w:b/>
          <w:bCs/>
          <w:szCs w:val="24"/>
        </w:rPr>
      </w:pPr>
      <w:r w:rsidRPr="00281331">
        <w:rPr>
          <w:b/>
          <w:bCs/>
          <w:szCs w:val="24"/>
        </w:rPr>
        <w:t xml:space="preserve">b) Licitación Pública LP-05/2022 </w:t>
      </w:r>
      <w:proofErr w:type="gramStart"/>
      <w:r w:rsidRPr="00281331">
        <w:rPr>
          <w:b/>
          <w:bCs/>
          <w:szCs w:val="24"/>
        </w:rPr>
        <w:t>“ COMPRA</w:t>
      </w:r>
      <w:proofErr w:type="gramEnd"/>
      <w:r w:rsidRPr="00281331">
        <w:rPr>
          <w:b/>
          <w:bCs/>
          <w:szCs w:val="24"/>
        </w:rPr>
        <w:t xml:space="preserve"> DE LÁMINA GALVANIZADA” </w:t>
      </w:r>
    </w:p>
    <w:p w14:paraId="234343CA" w14:textId="77777777" w:rsidR="00226B39" w:rsidRPr="0091686A" w:rsidRDefault="00226B39" w:rsidP="00226B39">
      <w:pPr>
        <w:jc w:val="both"/>
      </w:pPr>
    </w:p>
    <w:p w14:paraId="668C51F4" w14:textId="77777777" w:rsidR="00226B39" w:rsidRPr="0091686A" w:rsidRDefault="00226B39" w:rsidP="00226B39">
      <w:pPr>
        <w:spacing w:line="240" w:lineRule="auto"/>
        <w:jc w:val="both"/>
        <w:rPr>
          <w:rFonts w:eastAsia="Calibri"/>
          <w:szCs w:val="24"/>
        </w:rPr>
      </w:pPr>
      <w:r w:rsidRPr="0091686A">
        <w:rPr>
          <w:rFonts w:eastAsia="Calibri"/>
          <w:szCs w:val="24"/>
        </w:rPr>
        <w:t xml:space="preserve">El Sr. Kelvin </w:t>
      </w:r>
      <w:proofErr w:type="spellStart"/>
      <w:r w:rsidRPr="0091686A">
        <w:rPr>
          <w:rFonts w:eastAsia="Calibri"/>
          <w:szCs w:val="24"/>
        </w:rPr>
        <w:t>Elias</w:t>
      </w:r>
      <w:proofErr w:type="spellEnd"/>
      <w:r w:rsidRPr="0091686A">
        <w:rPr>
          <w:rFonts w:eastAsia="Calibri"/>
          <w:szCs w:val="24"/>
        </w:rPr>
        <w:t xml:space="preserve"> Ramos Santos, Décimo Regidor Propietario,</w:t>
      </w:r>
      <w:r w:rsidRPr="0091686A">
        <w:rPr>
          <w:rFonts w:eastAsia="Calibri"/>
          <w:color w:val="000000"/>
        </w:rPr>
        <w:t xml:space="preserve"> VOTA EN CONTRA</w:t>
      </w:r>
      <w:r w:rsidRPr="0091686A">
        <w:rPr>
          <w:rFonts w:eastAsia="Calibri"/>
          <w:szCs w:val="24"/>
        </w:rPr>
        <w:t xml:space="preserve"> en los procesos de </w:t>
      </w:r>
      <w:r>
        <w:rPr>
          <w:rFonts w:eastAsia="Calibri"/>
          <w:szCs w:val="24"/>
        </w:rPr>
        <w:t>declarar desierta</w:t>
      </w:r>
      <w:r w:rsidRPr="0091686A">
        <w:rPr>
          <w:rFonts w:eastAsia="Calibri"/>
          <w:szCs w:val="24"/>
        </w:rPr>
        <w:t xml:space="preserve"> la compra de tubos galvanizados, caños y cañuelas, compra de lámina Galvanizada, del proyecto mejoramiento de vivienda ya que está será administrada por una comisión que no estoy de acuerdo como fue formada y por un reglamento que deja a tomar decisiones a consideración de la Comisión; argumento emitido según acuerdo número 18 acta 21 de fecha 13 de mayo del 2022.</w:t>
      </w:r>
    </w:p>
    <w:p w14:paraId="3030F8F9" w14:textId="77777777" w:rsidR="00226B39" w:rsidRPr="00281331" w:rsidRDefault="00226B39" w:rsidP="00226B39">
      <w:pPr>
        <w:rPr>
          <w:b/>
          <w:bCs/>
        </w:rPr>
      </w:pPr>
    </w:p>
    <w:p w14:paraId="61CC418C" w14:textId="77777777" w:rsidR="00226B39" w:rsidRPr="00281331" w:rsidRDefault="00226B39" w:rsidP="00226B39">
      <w:pPr>
        <w:spacing w:after="0" w:line="240" w:lineRule="auto"/>
        <w:contextualSpacing/>
        <w:jc w:val="both"/>
        <w:rPr>
          <w:rFonts w:eastAsia="Times New Roman"/>
          <w:b/>
          <w:bCs/>
          <w:lang w:eastAsia="es-ES"/>
        </w:rPr>
      </w:pPr>
      <w:r w:rsidRPr="00281331">
        <w:rPr>
          <w:rFonts w:eastAsia="Times New Roman"/>
          <w:b/>
          <w:bCs/>
          <w:lang w:eastAsia="es-ES"/>
        </w:rPr>
        <w:t>ACUERDO NÚMERO SIETE, ADJUDICACIÓN DEL PROCESO DE LIBRES GESTIÓN “MATERIALES ELECTRICOS, CONSTRUCCION Y MEJORAMIENTO DE VIVIENDAS PARA PERSONAS EN SITUACION DE VULNERABILIDAD Y GRAVE NECESIDAD DEL MUNICIPIO DE METAPAN</w:t>
      </w:r>
    </w:p>
    <w:p w14:paraId="73FB7092" w14:textId="77777777" w:rsidR="00226B39" w:rsidRPr="00281331" w:rsidRDefault="00226B39" w:rsidP="00226B39">
      <w:pPr>
        <w:spacing w:after="0" w:line="240" w:lineRule="auto"/>
        <w:contextualSpacing/>
        <w:jc w:val="both"/>
        <w:rPr>
          <w:rFonts w:eastAsia="Times New Roman"/>
          <w:b/>
          <w:bCs/>
          <w:lang w:eastAsia="es-ES"/>
        </w:rPr>
      </w:pPr>
    </w:p>
    <w:p w14:paraId="101A93A4" w14:textId="77777777" w:rsidR="00226B39" w:rsidRPr="0091686A" w:rsidRDefault="00226B39" w:rsidP="00226B39">
      <w:pPr>
        <w:spacing w:line="240" w:lineRule="auto"/>
        <w:jc w:val="both"/>
        <w:rPr>
          <w:rFonts w:eastAsia="Calibri"/>
          <w:szCs w:val="24"/>
        </w:rPr>
      </w:pPr>
      <w:r w:rsidRPr="0091686A">
        <w:rPr>
          <w:rFonts w:eastAsia="Calibri"/>
          <w:szCs w:val="24"/>
        </w:rPr>
        <w:t xml:space="preserve">El Sr. Kelvin </w:t>
      </w:r>
      <w:proofErr w:type="spellStart"/>
      <w:r w:rsidRPr="0091686A">
        <w:rPr>
          <w:rFonts w:eastAsia="Calibri"/>
          <w:szCs w:val="24"/>
        </w:rPr>
        <w:t>Elias</w:t>
      </w:r>
      <w:proofErr w:type="spellEnd"/>
      <w:r w:rsidRPr="0091686A">
        <w:rPr>
          <w:rFonts w:eastAsia="Calibri"/>
          <w:szCs w:val="24"/>
        </w:rPr>
        <w:t xml:space="preserve"> Ramos Santos, Décimo Regidor Propietario,</w:t>
      </w:r>
      <w:r w:rsidRPr="0091686A">
        <w:rPr>
          <w:rFonts w:eastAsia="Calibri"/>
          <w:color w:val="000000"/>
        </w:rPr>
        <w:t xml:space="preserve"> VOTA EN CONTRA</w:t>
      </w:r>
      <w:r w:rsidRPr="0091686A">
        <w:rPr>
          <w:rFonts w:eastAsia="Calibri"/>
          <w:szCs w:val="24"/>
        </w:rPr>
        <w:t xml:space="preserve"> en</w:t>
      </w:r>
      <w:r>
        <w:rPr>
          <w:rFonts w:eastAsia="Calibri"/>
          <w:szCs w:val="24"/>
        </w:rPr>
        <w:t xml:space="preserve"> los procesos de libre gestión</w:t>
      </w:r>
      <w:r w:rsidRPr="0091686A">
        <w:rPr>
          <w:rFonts w:eastAsia="Calibri"/>
          <w:szCs w:val="24"/>
        </w:rPr>
        <w:t xml:space="preserve"> del proyecto mejoramiento de vivienda ya que está será administrada por una comisión que no estoy de acuerdo como fue formada y por un reglamento que deja a tomar decisiones a consideración de la Comisión; argumento emitido según acuerdo número 18 acta 21 de fecha 13 de mayo del 2022.</w:t>
      </w:r>
    </w:p>
    <w:p w14:paraId="669EC521" w14:textId="77777777" w:rsidR="00226B39" w:rsidRDefault="00226B39" w:rsidP="00226B39">
      <w:pPr>
        <w:spacing w:after="0" w:line="240" w:lineRule="auto"/>
        <w:contextualSpacing/>
        <w:jc w:val="both"/>
        <w:rPr>
          <w:rFonts w:eastAsia="Times New Roman"/>
          <w:b/>
          <w:bCs/>
          <w:lang w:eastAsia="es-ES"/>
        </w:rPr>
      </w:pPr>
    </w:p>
    <w:p w14:paraId="73FD78EC" w14:textId="77777777" w:rsidR="00226B39" w:rsidRPr="00281331" w:rsidRDefault="00226B39" w:rsidP="00226B39">
      <w:pPr>
        <w:spacing w:after="0" w:line="240" w:lineRule="auto"/>
        <w:contextualSpacing/>
        <w:jc w:val="both"/>
        <w:rPr>
          <w:rFonts w:eastAsia="Times New Roman"/>
          <w:b/>
          <w:bCs/>
          <w:lang w:eastAsia="es-ES"/>
        </w:rPr>
      </w:pPr>
    </w:p>
    <w:p w14:paraId="5E14F230" w14:textId="77777777" w:rsidR="00226B39" w:rsidRPr="00281331" w:rsidRDefault="00226B39" w:rsidP="00226B39">
      <w:pPr>
        <w:spacing w:after="0" w:line="240" w:lineRule="auto"/>
        <w:contextualSpacing/>
        <w:jc w:val="both"/>
        <w:rPr>
          <w:b/>
          <w:bCs/>
          <w:szCs w:val="24"/>
        </w:rPr>
      </w:pPr>
      <w:r w:rsidRPr="00281331">
        <w:rPr>
          <w:rFonts w:eastAsia="Times New Roman"/>
          <w:b/>
          <w:bCs/>
          <w:lang w:eastAsia="es-ES"/>
        </w:rPr>
        <w:t xml:space="preserve">ACUERDO NÚMERO OCHO: </w:t>
      </w:r>
      <w:r w:rsidRPr="00281331">
        <w:rPr>
          <w:b/>
          <w:bCs/>
          <w:szCs w:val="24"/>
        </w:rPr>
        <w:t>Aprobar el apoyo financiero a Asociación de Desarrollo Deportivo Isidro Metapán Basquetbol Club, para sufragar los gastos ocasionados para la contratación de un Entrenador de Baloncesto por un periodo de 90 días, tales como: pasajes aéreos, honorarios, viáticos y alojamiento.</w:t>
      </w:r>
    </w:p>
    <w:p w14:paraId="649C1066" w14:textId="77777777" w:rsidR="00226B39" w:rsidRPr="00281331" w:rsidRDefault="00226B39" w:rsidP="00226B39">
      <w:pPr>
        <w:spacing w:after="0" w:line="240" w:lineRule="auto"/>
        <w:contextualSpacing/>
        <w:jc w:val="both"/>
        <w:rPr>
          <w:b/>
          <w:bCs/>
          <w:szCs w:val="24"/>
        </w:rPr>
      </w:pPr>
    </w:p>
    <w:p w14:paraId="522E07A6" w14:textId="77777777" w:rsidR="00226B39" w:rsidRDefault="00226B39" w:rsidP="00226B39">
      <w:pPr>
        <w:jc w:val="both"/>
        <w:rPr>
          <w:color w:val="000000"/>
          <w:sz w:val="26"/>
          <w:szCs w:val="26"/>
        </w:rPr>
      </w:pPr>
      <w:r w:rsidRPr="00454833">
        <w:rPr>
          <w:rFonts w:eastAsia="Calibri"/>
          <w:bCs/>
          <w:sz w:val="26"/>
          <w:szCs w:val="26"/>
        </w:rPr>
        <w:t xml:space="preserve">Ramón Alberto Calderón Hernández, mayor de edad Abogado del domicilio de Metapán, Departamento de Santa Ana, con Documento Único de Identidad número cero uno cero dos uno siete tres nueve – cero, en calidad de Octavo Regidor Propietario para el período del 2021-2024 en el pleno uso y goce de mis facultades legales MANIFIESTO: </w:t>
      </w:r>
      <w:r w:rsidRPr="00454833">
        <w:rPr>
          <w:color w:val="000000"/>
          <w:sz w:val="26"/>
          <w:szCs w:val="26"/>
        </w:rPr>
        <w:t>VOTA EN CONTRA,</w:t>
      </w:r>
      <w:r>
        <w:rPr>
          <w:color w:val="000000"/>
          <w:sz w:val="26"/>
          <w:szCs w:val="26"/>
        </w:rPr>
        <w:t xml:space="preserve"> sobre el técnico cubano para el equipo de basquetbol, voto en contra ya que en ningún momento expresa el gasto que incurrirá y la Municipalidad y además ya existe un aporte económico a dicho equipo, por lo antes expuesto y en base al artículo cuarenta y cinco del Código Municipal SALVO MI VOTO Y VOTO EN CONTRA. </w:t>
      </w:r>
    </w:p>
    <w:p w14:paraId="4AE8490A" w14:textId="77777777" w:rsidR="00226B39" w:rsidRDefault="00226B39" w:rsidP="00226B39">
      <w:pPr>
        <w:jc w:val="both"/>
        <w:rPr>
          <w:b/>
          <w:bCs/>
        </w:rPr>
      </w:pPr>
    </w:p>
    <w:p w14:paraId="4C46E763" w14:textId="77777777" w:rsidR="00226B39" w:rsidRDefault="00226B39" w:rsidP="00226B39">
      <w:pPr>
        <w:jc w:val="both"/>
        <w:rPr>
          <w:b/>
          <w:bCs/>
        </w:rPr>
      </w:pPr>
      <w:r w:rsidRPr="00454833">
        <w:rPr>
          <w:b/>
          <w:noProof/>
          <w:sz w:val="26"/>
          <w:szCs w:val="26"/>
          <w:lang w:eastAsia="es-SV"/>
        </w:rPr>
        <w:t xml:space="preserve">YANIRA MARLENE PERAZA DE SALAZAR, </w:t>
      </w:r>
      <w:r w:rsidRPr="00454833">
        <w:rPr>
          <w:noProof/>
          <w:sz w:val="26"/>
          <w:szCs w:val="26"/>
          <w:lang w:eastAsia="es-SV"/>
        </w:rPr>
        <w:t xml:space="preserve">mayor de edad, Licenciada en Idiomas, del domicilio de Metapán, departamento de Santa Ana, con Documento Único de identidad número </w:t>
      </w:r>
      <w:r w:rsidRPr="00454833">
        <w:rPr>
          <w:b/>
          <w:noProof/>
          <w:sz w:val="26"/>
          <w:szCs w:val="26"/>
          <w:lang w:eastAsia="es-SV"/>
        </w:rPr>
        <w:t xml:space="preserve">CERO CERO TRES SEIS SEIS SEIS TRES TRES – CUATRO, </w:t>
      </w:r>
      <w:r w:rsidRPr="00454833">
        <w:rPr>
          <w:noProof/>
          <w:sz w:val="26"/>
          <w:szCs w:val="26"/>
          <w:lang w:eastAsia="es-SV"/>
        </w:rPr>
        <w:t>en calidad de Séptima Regidora Propietaria para el período 2021 – 2024, en el pleno uso y goce de mis facultades Legales</w:t>
      </w:r>
      <w:r>
        <w:rPr>
          <w:noProof/>
          <w:sz w:val="26"/>
          <w:szCs w:val="26"/>
          <w:lang w:eastAsia="es-SV"/>
        </w:rPr>
        <w:t xml:space="preserve">, </w:t>
      </w:r>
      <w:r w:rsidRPr="00454833">
        <w:rPr>
          <w:b/>
          <w:sz w:val="26"/>
          <w:szCs w:val="26"/>
        </w:rPr>
        <w:t xml:space="preserve">MANIFIESTO: </w:t>
      </w:r>
      <w:r w:rsidRPr="00454833">
        <w:rPr>
          <w:color w:val="000000"/>
          <w:sz w:val="26"/>
          <w:szCs w:val="26"/>
        </w:rPr>
        <w:t>VOTO EN CONTRA</w:t>
      </w:r>
      <w:r>
        <w:rPr>
          <w:color w:val="000000"/>
          <w:sz w:val="26"/>
          <w:szCs w:val="26"/>
        </w:rPr>
        <w:t xml:space="preserve">, sobre el técnico cubano para el equipo de basquetbol, voto en contra ya que en ningún momento expresa el gasto que incurrirá y la Municipalidad y además ya existe un aporte económico a dicho equipo, por lo antes expuesto y en base al artículo cuarenta y cinco del Código Municipal SALVO MI VOTO Y VOTO EN CONTRA. </w:t>
      </w:r>
    </w:p>
    <w:p w14:paraId="5727AA3D" w14:textId="77777777" w:rsidR="00226B39" w:rsidRDefault="00226B39" w:rsidP="00226B39">
      <w:pPr>
        <w:spacing w:after="0" w:line="240" w:lineRule="auto"/>
        <w:contextualSpacing/>
        <w:jc w:val="both"/>
        <w:rPr>
          <w:szCs w:val="24"/>
          <w:lang w:val="es-MX"/>
        </w:rPr>
      </w:pPr>
      <w:r w:rsidRPr="008A2DBA">
        <w:rPr>
          <w:szCs w:val="24"/>
        </w:rPr>
        <w:t xml:space="preserve">Daniel Antonio Salazar Villatoro, Noveno Regidor Propietario. </w:t>
      </w:r>
      <w:r w:rsidRPr="008A2DBA">
        <w:rPr>
          <w:rFonts w:eastAsia="Times New Roman"/>
          <w:b/>
          <w:bCs/>
          <w:szCs w:val="24"/>
          <w:lang w:eastAsia="es-ES"/>
        </w:rPr>
        <w:t xml:space="preserve">Solicitud presentada por el Dr. </w:t>
      </w:r>
      <w:proofErr w:type="spellStart"/>
      <w:r w:rsidRPr="008A2DBA">
        <w:rPr>
          <w:rFonts w:eastAsia="Times New Roman"/>
          <w:b/>
          <w:bCs/>
          <w:szCs w:val="24"/>
          <w:lang w:eastAsia="es-ES"/>
        </w:rPr>
        <w:t>Hector</w:t>
      </w:r>
      <w:proofErr w:type="spellEnd"/>
      <w:r w:rsidRPr="008A2DBA">
        <w:rPr>
          <w:rFonts w:eastAsia="Times New Roman"/>
          <w:b/>
          <w:bCs/>
          <w:szCs w:val="24"/>
          <w:lang w:eastAsia="es-ES"/>
        </w:rPr>
        <w:t xml:space="preserve"> Landaverde, presidente del equipo de Basquetbol, en relación a apoyo para contratar a un técnico cubano de baloncesto. </w:t>
      </w:r>
      <w:r w:rsidRPr="008A2DBA">
        <w:rPr>
          <w:szCs w:val="24"/>
          <w:lang w:val="es-MX"/>
        </w:rPr>
        <w:t xml:space="preserve">VOTO EN CONTRA de esta contribución debido a que no hay un convenio firmado entre el equipo de Basquetbol y la Alcaldía Municipal donde quede plasmado a que se obliga cada parte para, los objetivos a lograr, así como la forma y medios por los cuales se realizara la respectiva liquidación del monto aportado, aunado a esto, ya se está realizando una contribución de $10,000.00 a dicho equipo. </w:t>
      </w:r>
    </w:p>
    <w:p w14:paraId="27BAC7DE" w14:textId="77777777" w:rsidR="00226B39" w:rsidRDefault="00226B39" w:rsidP="00226B39">
      <w:pPr>
        <w:spacing w:after="0" w:line="240" w:lineRule="auto"/>
        <w:contextualSpacing/>
        <w:jc w:val="both"/>
        <w:rPr>
          <w:szCs w:val="24"/>
          <w:lang w:val="es-MX"/>
        </w:rPr>
      </w:pPr>
    </w:p>
    <w:p w14:paraId="43926418" w14:textId="77777777" w:rsidR="00226B39" w:rsidRPr="008A2DBA" w:rsidRDefault="00226B39" w:rsidP="00226B39">
      <w:pPr>
        <w:spacing w:after="0" w:line="240" w:lineRule="auto"/>
        <w:contextualSpacing/>
        <w:jc w:val="both"/>
        <w:rPr>
          <w:rFonts w:eastAsia="Times New Roman"/>
          <w:b/>
          <w:bCs/>
          <w:szCs w:val="24"/>
          <w:lang w:eastAsia="es-ES"/>
        </w:rPr>
      </w:pPr>
      <w:r>
        <w:rPr>
          <w:szCs w:val="24"/>
          <w:lang w:val="es-MX"/>
        </w:rPr>
        <w:t xml:space="preserve">Kelvin </w:t>
      </w:r>
      <w:proofErr w:type="spellStart"/>
      <w:r>
        <w:rPr>
          <w:szCs w:val="24"/>
          <w:lang w:val="es-MX"/>
        </w:rPr>
        <w:t>Elias</w:t>
      </w:r>
      <w:proofErr w:type="spellEnd"/>
      <w:r>
        <w:rPr>
          <w:szCs w:val="24"/>
          <w:lang w:val="es-MX"/>
        </w:rPr>
        <w:t xml:space="preserve"> Ramos Santos, Décimo Regidor Propietario, VOTO EN CONTRA, en la solicitud presentada por el Dr. Héctor Landaverde, presidente del equipo de Basquetbol, en relación a apoyo, para contratar a un técnico cubano de baloncesto, ya que anteriormente se aprobó un fondo para la Federación de Baloncesto, donde supuestamente existiría un compromiso de contribuir con el equipo de Baloncesto de Metapán. </w:t>
      </w:r>
    </w:p>
    <w:p w14:paraId="6216BB64" w14:textId="77777777" w:rsidR="00226B39" w:rsidRPr="004C503C" w:rsidRDefault="00226B39" w:rsidP="00226B39">
      <w:pPr>
        <w:rPr>
          <w:lang w:val="es-MX"/>
        </w:rPr>
      </w:pPr>
    </w:p>
    <w:p w14:paraId="1D1FE0E5" w14:textId="77777777" w:rsidR="00226B39" w:rsidRDefault="00226B39" w:rsidP="00226B39">
      <w:pPr>
        <w:tabs>
          <w:tab w:val="left" w:pos="3450"/>
        </w:tabs>
        <w:rPr>
          <w:b/>
          <w:bCs/>
          <w:color w:val="000000"/>
          <w:szCs w:val="24"/>
        </w:rPr>
      </w:pPr>
      <w:r w:rsidRPr="00281331">
        <w:rPr>
          <w:b/>
          <w:bCs/>
        </w:rPr>
        <w:t>ACUERDO NÚMERO VEINTICINCO:</w:t>
      </w:r>
      <w:r w:rsidRPr="00281331">
        <w:rPr>
          <w:rFonts w:eastAsia="Calibri"/>
          <w:b/>
          <w:bCs/>
          <w:color w:val="000000"/>
          <w:szCs w:val="24"/>
        </w:rPr>
        <w:t xml:space="preserve"> trasladar la cantidad de CINCUENTA MIL 00/100 DÓLARES DE LOS ESTADOS UNIDOS DE AMÉRICA. ($50,000.00) de la cuenta </w:t>
      </w:r>
      <w:proofErr w:type="spellStart"/>
      <w:r w:rsidRPr="00281331">
        <w:rPr>
          <w:rFonts w:eastAsia="Calibri"/>
          <w:b/>
          <w:bCs/>
          <w:color w:val="000000"/>
          <w:szCs w:val="24"/>
        </w:rPr>
        <w:t>N°</w:t>
      </w:r>
      <w:proofErr w:type="spellEnd"/>
      <w:r w:rsidRPr="00281331">
        <w:rPr>
          <w:rFonts w:eastAsia="Calibri"/>
          <w:b/>
          <w:bCs/>
          <w:color w:val="000000"/>
          <w:szCs w:val="24"/>
        </w:rPr>
        <w:t xml:space="preserve"> 00500006835 </w:t>
      </w:r>
      <w:r w:rsidRPr="00281331">
        <w:rPr>
          <w:rFonts w:eastAsia="Calibri"/>
          <w:b/>
          <w:bCs/>
          <w:szCs w:val="24"/>
        </w:rPr>
        <w:t xml:space="preserve">FONDOS PROPIOS </w:t>
      </w:r>
      <w:r w:rsidRPr="00281331">
        <w:rPr>
          <w:rFonts w:eastAsia="Calibri"/>
          <w:b/>
          <w:bCs/>
          <w:szCs w:val="24"/>
          <w:lang w:eastAsia="es-SV"/>
        </w:rPr>
        <w:t>a</w:t>
      </w:r>
      <w:r w:rsidRPr="00281331">
        <w:rPr>
          <w:rFonts w:eastAsia="Times New Roman"/>
          <w:b/>
          <w:bCs/>
          <w:szCs w:val="24"/>
          <w:lang w:eastAsia="es-ES"/>
        </w:rPr>
        <w:t xml:space="preserve"> la cuenta </w:t>
      </w:r>
      <w:proofErr w:type="spellStart"/>
      <w:r w:rsidRPr="00281331">
        <w:rPr>
          <w:rFonts w:eastAsia="Times New Roman"/>
          <w:b/>
          <w:bCs/>
          <w:szCs w:val="24"/>
          <w:lang w:eastAsia="es-ES"/>
        </w:rPr>
        <w:t>N°</w:t>
      </w:r>
      <w:proofErr w:type="spellEnd"/>
      <w:r w:rsidRPr="00281331">
        <w:rPr>
          <w:rFonts w:eastAsia="Times New Roman"/>
          <w:b/>
          <w:bCs/>
          <w:szCs w:val="24"/>
          <w:lang w:eastAsia="es-ES"/>
        </w:rPr>
        <w:t xml:space="preserve"> 00500007262 del proyecto LIMPIEZA</w:t>
      </w:r>
      <w:r w:rsidRPr="00281331">
        <w:rPr>
          <w:b/>
          <w:bCs/>
          <w:color w:val="000000"/>
          <w:szCs w:val="24"/>
        </w:rPr>
        <w:t xml:space="preserve"> DE RIOS, QUEBRADAS Y LA RED DE BOVEDAS DE DRENAJE DE AGUA LLUVIAS EN LA CIUDAD DE METAPÁN, EN EL MARCO DE LA EJECUCIÓN DEL PLAN CASTOR 2022.</w:t>
      </w:r>
    </w:p>
    <w:p w14:paraId="6B036471" w14:textId="77777777" w:rsidR="00226B39" w:rsidRDefault="00226B39" w:rsidP="00226B39">
      <w:pPr>
        <w:tabs>
          <w:tab w:val="left" w:pos="3450"/>
        </w:tabs>
        <w:rPr>
          <w:b/>
          <w:bCs/>
          <w:color w:val="000000"/>
          <w:szCs w:val="24"/>
        </w:rPr>
      </w:pPr>
    </w:p>
    <w:p w14:paraId="7C31262D" w14:textId="77777777" w:rsidR="00226B39" w:rsidRPr="003021E2" w:rsidRDefault="00226B39" w:rsidP="00226B39">
      <w:pPr>
        <w:spacing w:line="360" w:lineRule="auto"/>
        <w:jc w:val="both"/>
        <w:rPr>
          <w:szCs w:val="24"/>
        </w:rPr>
      </w:pPr>
      <w:r>
        <w:rPr>
          <w:color w:val="000000" w:themeColor="text1"/>
          <w:szCs w:val="24"/>
        </w:rPr>
        <w:t xml:space="preserve">Daniel Antonio Salazar Villatoro, Noveno Regidor Propietario. </w:t>
      </w:r>
      <w:r w:rsidRPr="003021E2">
        <w:rPr>
          <w:color w:val="000000" w:themeColor="text1"/>
          <w:szCs w:val="24"/>
        </w:rPr>
        <w:t>Estoy a favor de este tipo de obras de mitigación, pero, voto en contra por considerar</w:t>
      </w:r>
      <w:r w:rsidRPr="003021E2">
        <w:rPr>
          <w:szCs w:val="24"/>
        </w:rPr>
        <w:t xml:space="preserve"> que es un gasto elevado el que se está aprobando, considero que debería de hacerse con maquinaria y personal de la Alcaldía para reducir los costos. Recomiendo, además, que se deben buscar soluciones permanentes y no solo acciones de mitigación. </w:t>
      </w:r>
      <w:r>
        <w:rPr>
          <w:szCs w:val="24"/>
        </w:rPr>
        <w:t xml:space="preserve"> Argumento emito en acuerdo 17 acta 15 de fecha 25/03/2022. </w:t>
      </w:r>
    </w:p>
    <w:p w14:paraId="0492988B" w14:textId="77777777" w:rsidR="00226B39" w:rsidRDefault="00226B39" w:rsidP="00226B39">
      <w:pPr>
        <w:spacing w:after="0" w:line="240" w:lineRule="auto"/>
        <w:jc w:val="both"/>
        <w:rPr>
          <w:rFonts w:eastAsia="Calibri"/>
          <w:spacing w:val="-3"/>
          <w:szCs w:val="24"/>
        </w:rPr>
      </w:pPr>
    </w:p>
    <w:p w14:paraId="06F2BA48" w14:textId="77777777" w:rsidR="00226B39" w:rsidRDefault="00226B39" w:rsidP="00226B39">
      <w:pPr>
        <w:spacing w:after="0" w:line="240" w:lineRule="auto"/>
        <w:jc w:val="both"/>
        <w:rPr>
          <w:rFonts w:eastAsia="Calibri"/>
          <w:spacing w:val="-3"/>
          <w:szCs w:val="24"/>
        </w:rPr>
      </w:pPr>
      <w:r w:rsidRPr="00E625C1">
        <w:rPr>
          <w:rFonts w:eastAsia="Calibri"/>
          <w:spacing w:val="-3"/>
          <w:szCs w:val="24"/>
        </w:rPr>
        <w:t xml:space="preserve">Ramon Alberto Calderón Hernández, Octavo Regidor Propietario, VOTA en contra sobre el Plan Castor, no me opongo a que se hagan los drenajes correspondientes para evitar inundaciones en el Casco Urbano, así como deslizamientos de tierra, pero considero que la carpeta técnica </w:t>
      </w:r>
      <w:proofErr w:type="spellStart"/>
      <w:r w:rsidRPr="00E625C1">
        <w:rPr>
          <w:rFonts w:eastAsia="Calibri"/>
          <w:spacing w:val="-3"/>
          <w:szCs w:val="24"/>
        </w:rPr>
        <w:t>esta</w:t>
      </w:r>
      <w:proofErr w:type="spellEnd"/>
      <w:r w:rsidRPr="00E625C1">
        <w:rPr>
          <w:rFonts w:eastAsia="Calibri"/>
          <w:spacing w:val="-3"/>
          <w:szCs w:val="24"/>
        </w:rPr>
        <w:t xml:space="preserve"> demasiado elevada, en comparación con años anteriores, por lo que voto en contra. </w:t>
      </w:r>
      <w:r>
        <w:rPr>
          <w:szCs w:val="24"/>
        </w:rPr>
        <w:t>Argumento emito en acuerdo 17 acta 15 de fecha 25/03/2022.</w:t>
      </w:r>
    </w:p>
    <w:p w14:paraId="28E10EF6" w14:textId="77777777" w:rsidR="00226B39" w:rsidRDefault="00226B39" w:rsidP="00226B39">
      <w:pPr>
        <w:spacing w:after="0" w:line="240" w:lineRule="auto"/>
        <w:jc w:val="both"/>
        <w:rPr>
          <w:rFonts w:eastAsia="Calibri"/>
          <w:spacing w:val="-3"/>
          <w:szCs w:val="24"/>
        </w:rPr>
      </w:pPr>
    </w:p>
    <w:p w14:paraId="5D07ACB0" w14:textId="77777777" w:rsidR="00226B39" w:rsidRDefault="00226B39" w:rsidP="00226B39">
      <w:pPr>
        <w:spacing w:after="0" w:line="240" w:lineRule="auto"/>
        <w:jc w:val="both"/>
        <w:rPr>
          <w:rFonts w:eastAsia="Calibri"/>
          <w:spacing w:val="-3"/>
          <w:szCs w:val="24"/>
        </w:rPr>
      </w:pPr>
      <w:r>
        <w:rPr>
          <w:rFonts w:eastAsia="Calibri"/>
          <w:spacing w:val="-3"/>
          <w:szCs w:val="24"/>
        </w:rPr>
        <w:t xml:space="preserve">Yanira Marlene Peraza de Salazar, Séptima Regidor Propietaria, </w:t>
      </w:r>
      <w:r w:rsidRPr="00E625C1">
        <w:rPr>
          <w:rFonts w:eastAsia="Calibri"/>
          <w:spacing w:val="-3"/>
          <w:szCs w:val="24"/>
        </w:rPr>
        <w:t xml:space="preserve">VOTA en contra sobre el Plan Castor, no me opongo a que se hagan los drenajes correspondientes para evitar inundaciones en el Casco Urbano, así como deslizamientos de tierra, pero considero que la carpeta técnica </w:t>
      </w:r>
      <w:proofErr w:type="spellStart"/>
      <w:r w:rsidRPr="00E625C1">
        <w:rPr>
          <w:rFonts w:eastAsia="Calibri"/>
          <w:spacing w:val="-3"/>
          <w:szCs w:val="24"/>
        </w:rPr>
        <w:t>esta</w:t>
      </w:r>
      <w:proofErr w:type="spellEnd"/>
      <w:r w:rsidRPr="00E625C1">
        <w:rPr>
          <w:rFonts w:eastAsia="Calibri"/>
          <w:spacing w:val="-3"/>
          <w:szCs w:val="24"/>
        </w:rPr>
        <w:t xml:space="preserve"> </w:t>
      </w:r>
      <w:r w:rsidRPr="00E625C1">
        <w:rPr>
          <w:rFonts w:eastAsia="Calibri"/>
          <w:spacing w:val="-3"/>
          <w:szCs w:val="24"/>
        </w:rPr>
        <w:lastRenderedPageBreak/>
        <w:t xml:space="preserve">demasiado elevada, en comparación con años anteriores, por lo que voto en contra. </w:t>
      </w:r>
      <w:r>
        <w:rPr>
          <w:szCs w:val="24"/>
        </w:rPr>
        <w:t>Argumento emito en acuerdo 17 acta 15 de fecha 25/03/2022.</w:t>
      </w:r>
    </w:p>
    <w:p w14:paraId="0A78B40F" w14:textId="77777777" w:rsidR="00226B39" w:rsidRDefault="00226B39" w:rsidP="00226B39">
      <w:pPr>
        <w:spacing w:after="0" w:line="240" w:lineRule="auto"/>
        <w:jc w:val="both"/>
        <w:rPr>
          <w:rFonts w:eastAsia="Calibri"/>
          <w:spacing w:val="-3"/>
          <w:szCs w:val="24"/>
        </w:rPr>
      </w:pPr>
    </w:p>
    <w:p w14:paraId="53A047F0" w14:textId="77777777" w:rsidR="00226B39" w:rsidRDefault="00226B39" w:rsidP="00226B39">
      <w:pPr>
        <w:spacing w:after="0" w:line="240" w:lineRule="auto"/>
        <w:jc w:val="both"/>
        <w:rPr>
          <w:szCs w:val="24"/>
        </w:rPr>
      </w:pPr>
      <w:r>
        <w:rPr>
          <w:szCs w:val="24"/>
        </w:rPr>
        <w:t xml:space="preserve">Kelvin </w:t>
      </w:r>
      <w:proofErr w:type="spellStart"/>
      <w:r>
        <w:rPr>
          <w:szCs w:val="24"/>
        </w:rPr>
        <w:t>Elias</w:t>
      </w:r>
      <w:proofErr w:type="spellEnd"/>
      <w:r>
        <w:rPr>
          <w:szCs w:val="24"/>
        </w:rPr>
        <w:t xml:space="preserve"> Ramos Santos, Décimo Regidor Propietario. </w:t>
      </w:r>
      <w:r w:rsidRPr="00C76193">
        <w:rPr>
          <w:szCs w:val="24"/>
        </w:rPr>
        <w:t>Voto en contra en la implementación del plan Cástor ya que considero que los costos son muy elevados.</w:t>
      </w:r>
      <w:r w:rsidRPr="00D938AB">
        <w:rPr>
          <w:szCs w:val="24"/>
        </w:rPr>
        <w:t xml:space="preserve"> </w:t>
      </w:r>
      <w:r>
        <w:rPr>
          <w:szCs w:val="24"/>
        </w:rPr>
        <w:t>Argumento emito en acuerdo 17 acta 15 de fecha 25/03/2022.</w:t>
      </w:r>
    </w:p>
    <w:p w14:paraId="46F4ADA2" w14:textId="77777777" w:rsidR="00226B39" w:rsidRDefault="00226B39" w:rsidP="00226B39">
      <w:pPr>
        <w:spacing w:after="0" w:line="240" w:lineRule="auto"/>
        <w:jc w:val="both"/>
        <w:rPr>
          <w:szCs w:val="24"/>
        </w:rPr>
      </w:pPr>
    </w:p>
    <w:p w14:paraId="33B60BD3" w14:textId="77777777" w:rsidR="00226B39" w:rsidRPr="0062733A" w:rsidRDefault="00226B39" w:rsidP="00226B39">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w:t>
      </w:r>
      <w:r>
        <w:rPr>
          <w:rFonts w:eastAsia="Times New Roman"/>
          <w:szCs w:val="24"/>
          <w:lang w:val="es-ES" w:eastAsia="es-ES"/>
        </w:rPr>
        <w:t xml:space="preserve">a las once horas con treinta </w:t>
      </w:r>
      <w:proofErr w:type="gramStart"/>
      <w:r>
        <w:rPr>
          <w:rFonts w:eastAsia="Times New Roman"/>
          <w:szCs w:val="24"/>
          <w:lang w:val="es-ES" w:eastAsia="es-ES"/>
        </w:rPr>
        <w:t>minutos  de</w:t>
      </w:r>
      <w:proofErr w:type="gramEnd"/>
      <w:r>
        <w:rPr>
          <w:rFonts w:eastAsia="Times New Roman"/>
          <w:szCs w:val="24"/>
          <w:lang w:val="es-ES" w:eastAsia="es-ES"/>
        </w:rPr>
        <w:t xml:space="preserve"> día veintinueve de  julio</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69F06DAC" w14:textId="77777777" w:rsidR="00226B39" w:rsidRDefault="00226B39" w:rsidP="00226B39">
      <w:pPr>
        <w:spacing w:after="0" w:line="240" w:lineRule="auto"/>
        <w:jc w:val="center"/>
        <w:rPr>
          <w:rFonts w:eastAsia="Times New Roman"/>
          <w:szCs w:val="24"/>
          <w:lang w:val="es-ES" w:eastAsia="es-ES"/>
        </w:rPr>
      </w:pPr>
    </w:p>
    <w:p w14:paraId="47AC5F63" w14:textId="77777777" w:rsidR="00226B39" w:rsidRDefault="00226B39" w:rsidP="00226B39">
      <w:pPr>
        <w:spacing w:after="0" w:line="240" w:lineRule="auto"/>
        <w:jc w:val="center"/>
        <w:rPr>
          <w:rFonts w:eastAsia="Times New Roman"/>
          <w:szCs w:val="24"/>
          <w:lang w:val="es-ES" w:eastAsia="es-ES"/>
        </w:rPr>
      </w:pPr>
    </w:p>
    <w:p w14:paraId="3AD43521" w14:textId="77777777" w:rsidR="00226B39" w:rsidRPr="0062733A" w:rsidRDefault="00226B39" w:rsidP="00226B39">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7A06F67F" w14:textId="77777777" w:rsidR="00226B39" w:rsidRDefault="00226B39" w:rsidP="00226B39">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782B5939" w14:textId="77777777" w:rsidR="00226B39" w:rsidRDefault="00226B39" w:rsidP="00226B39">
      <w:pPr>
        <w:spacing w:after="0" w:line="240" w:lineRule="auto"/>
        <w:contextualSpacing/>
        <w:jc w:val="center"/>
        <w:rPr>
          <w:rFonts w:eastAsia="Times New Roman"/>
          <w:szCs w:val="24"/>
          <w:lang w:val="es-ES" w:eastAsia="es-ES"/>
        </w:rPr>
      </w:pPr>
    </w:p>
    <w:p w14:paraId="320ADFE9" w14:textId="77777777" w:rsidR="00226B39" w:rsidRDefault="00226B39" w:rsidP="00226B39">
      <w:pPr>
        <w:spacing w:after="0" w:line="240" w:lineRule="auto"/>
        <w:contextualSpacing/>
        <w:jc w:val="center"/>
        <w:rPr>
          <w:rFonts w:eastAsia="Times New Roman"/>
          <w:szCs w:val="24"/>
          <w:lang w:val="es-ES" w:eastAsia="es-ES"/>
        </w:rPr>
      </w:pPr>
    </w:p>
    <w:p w14:paraId="663CBF64" w14:textId="77777777" w:rsidR="00226B39" w:rsidRPr="0062733A" w:rsidRDefault="00226B39" w:rsidP="00226B39">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43873FB0" w14:textId="77777777" w:rsidR="00226B39" w:rsidRPr="0062733A" w:rsidRDefault="00226B39" w:rsidP="00226B39">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36A30D0B" w14:textId="77777777" w:rsidR="00226B39" w:rsidRPr="0062733A" w:rsidRDefault="00226B39" w:rsidP="00226B39">
      <w:pPr>
        <w:spacing w:after="0" w:line="240" w:lineRule="auto"/>
        <w:contextualSpacing/>
        <w:jc w:val="both"/>
        <w:rPr>
          <w:rFonts w:eastAsia="Times New Roman"/>
          <w:szCs w:val="24"/>
          <w:lang w:eastAsia="es-ES"/>
        </w:rPr>
      </w:pPr>
    </w:p>
    <w:p w14:paraId="28382B20" w14:textId="77777777" w:rsidR="00226B39" w:rsidRDefault="00226B39" w:rsidP="00226B39">
      <w:pPr>
        <w:spacing w:line="240" w:lineRule="auto"/>
        <w:contextualSpacing/>
        <w:rPr>
          <w:rFonts w:eastAsia="Calibri"/>
        </w:rPr>
      </w:pPr>
    </w:p>
    <w:p w14:paraId="0DDB3316" w14:textId="77777777" w:rsidR="00226B39" w:rsidRPr="0062733A" w:rsidRDefault="00226B39" w:rsidP="00226B39">
      <w:pPr>
        <w:spacing w:line="240" w:lineRule="auto"/>
        <w:contextualSpacing/>
        <w:rPr>
          <w:rFonts w:eastAsia="Calibri"/>
        </w:rPr>
      </w:pPr>
      <w:r w:rsidRPr="0062733A">
        <w:rPr>
          <w:rFonts w:eastAsia="Calibri"/>
        </w:rPr>
        <w:t>Sr. Denis Edgardo Pacheco Martínez                   Sra. Clelia Madelin Guevara de Galdámez</w:t>
      </w:r>
    </w:p>
    <w:p w14:paraId="2D4378E8" w14:textId="77777777" w:rsidR="00226B39" w:rsidRPr="0062733A" w:rsidRDefault="00226B39" w:rsidP="00226B39">
      <w:pPr>
        <w:spacing w:line="240" w:lineRule="auto"/>
        <w:contextualSpacing/>
        <w:rPr>
          <w:rFonts w:eastAsia="Calibri"/>
        </w:rPr>
      </w:pPr>
      <w:r w:rsidRPr="0062733A">
        <w:rPr>
          <w:rFonts w:eastAsia="Calibri"/>
        </w:rPr>
        <w:t>Primer Regidor Propietario                                       Segunda Regidora Propietaria</w:t>
      </w:r>
    </w:p>
    <w:p w14:paraId="108232AD" w14:textId="77777777" w:rsidR="00226B39" w:rsidRDefault="00226B39" w:rsidP="00226B39">
      <w:pPr>
        <w:spacing w:line="240" w:lineRule="auto"/>
        <w:contextualSpacing/>
        <w:rPr>
          <w:rFonts w:eastAsia="Calibri"/>
        </w:rPr>
      </w:pPr>
    </w:p>
    <w:p w14:paraId="6DDEDAE1" w14:textId="77777777" w:rsidR="00226B39" w:rsidRDefault="00226B39" w:rsidP="00226B39">
      <w:pPr>
        <w:spacing w:line="240" w:lineRule="auto"/>
        <w:contextualSpacing/>
        <w:rPr>
          <w:rFonts w:eastAsia="Calibri"/>
        </w:rPr>
      </w:pPr>
    </w:p>
    <w:p w14:paraId="197FE73F" w14:textId="77777777" w:rsidR="00226B39" w:rsidRPr="0062733A" w:rsidRDefault="00226B39" w:rsidP="00226B39">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5AD718F4" w14:textId="77777777" w:rsidR="00226B39" w:rsidRPr="0062733A" w:rsidRDefault="00226B39" w:rsidP="00226B39">
      <w:pPr>
        <w:spacing w:line="240" w:lineRule="auto"/>
        <w:contextualSpacing/>
        <w:rPr>
          <w:rFonts w:eastAsia="Calibri"/>
        </w:rPr>
      </w:pPr>
      <w:r w:rsidRPr="0062733A">
        <w:rPr>
          <w:rFonts w:eastAsia="Calibri"/>
        </w:rPr>
        <w:t>Tercer Regidor Propietario                                    Cuarto Regidor Propietario</w:t>
      </w:r>
    </w:p>
    <w:p w14:paraId="08E523E8" w14:textId="77777777" w:rsidR="00226B39" w:rsidRDefault="00226B39" w:rsidP="00226B39">
      <w:pPr>
        <w:spacing w:line="240" w:lineRule="auto"/>
        <w:contextualSpacing/>
        <w:rPr>
          <w:rFonts w:eastAsia="Calibri"/>
        </w:rPr>
      </w:pPr>
    </w:p>
    <w:p w14:paraId="599F37E6" w14:textId="77777777" w:rsidR="00226B39" w:rsidRDefault="00226B39" w:rsidP="00226B39">
      <w:pPr>
        <w:spacing w:line="240" w:lineRule="auto"/>
        <w:contextualSpacing/>
        <w:rPr>
          <w:rFonts w:eastAsia="Calibri"/>
        </w:rPr>
      </w:pPr>
    </w:p>
    <w:p w14:paraId="4C304A5F" w14:textId="77777777" w:rsidR="00226B39" w:rsidRDefault="00226B39" w:rsidP="00226B39">
      <w:pPr>
        <w:spacing w:line="240" w:lineRule="auto"/>
        <w:contextualSpacing/>
        <w:rPr>
          <w:rFonts w:eastAsia="Calibri"/>
        </w:rPr>
      </w:pPr>
    </w:p>
    <w:p w14:paraId="73A1F3DA" w14:textId="77777777" w:rsidR="00226B39" w:rsidRDefault="00226B39" w:rsidP="00226B39">
      <w:pPr>
        <w:spacing w:line="240" w:lineRule="auto"/>
        <w:contextualSpacing/>
        <w:rPr>
          <w:rFonts w:eastAsia="Calibri"/>
        </w:rPr>
      </w:pPr>
    </w:p>
    <w:p w14:paraId="2714EE21" w14:textId="77777777" w:rsidR="00226B39" w:rsidRPr="0062733A" w:rsidRDefault="00226B39" w:rsidP="00226B39">
      <w:pPr>
        <w:spacing w:line="240" w:lineRule="auto"/>
        <w:contextualSpacing/>
        <w:rPr>
          <w:rFonts w:eastAsia="Calibri"/>
        </w:rPr>
      </w:pPr>
      <w:r w:rsidRPr="0062733A">
        <w:rPr>
          <w:rFonts w:eastAsia="Calibri"/>
        </w:rPr>
        <w:t>Sr. Mario Antonio Arriola Figueroa                      Sr. Juan Ramón Ochoa Morales</w:t>
      </w:r>
    </w:p>
    <w:p w14:paraId="69002C3F" w14:textId="77777777" w:rsidR="00226B39" w:rsidRPr="0062733A" w:rsidRDefault="00226B39" w:rsidP="00226B39">
      <w:pPr>
        <w:spacing w:line="240" w:lineRule="auto"/>
        <w:contextualSpacing/>
        <w:rPr>
          <w:rFonts w:eastAsia="Calibri"/>
        </w:rPr>
      </w:pPr>
      <w:r w:rsidRPr="0062733A">
        <w:rPr>
          <w:rFonts w:eastAsia="Calibri"/>
        </w:rPr>
        <w:t>Quinto Regidor Propietario                                    Sexto Regidor Propietario</w:t>
      </w:r>
    </w:p>
    <w:p w14:paraId="46AE58EF" w14:textId="77777777" w:rsidR="00226B39" w:rsidRDefault="00226B39" w:rsidP="00226B39">
      <w:pPr>
        <w:spacing w:line="240" w:lineRule="auto"/>
        <w:contextualSpacing/>
        <w:rPr>
          <w:rFonts w:eastAsia="Calibri"/>
        </w:rPr>
      </w:pPr>
    </w:p>
    <w:p w14:paraId="29969FD1" w14:textId="77777777" w:rsidR="00226B39" w:rsidRDefault="00226B39" w:rsidP="00226B39">
      <w:pPr>
        <w:spacing w:line="240" w:lineRule="auto"/>
        <w:contextualSpacing/>
        <w:rPr>
          <w:rFonts w:eastAsia="Calibri"/>
        </w:rPr>
      </w:pPr>
    </w:p>
    <w:p w14:paraId="127DEA59" w14:textId="77777777" w:rsidR="00226B39" w:rsidRDefault="00226B39" w:rsidP="00226B39">
      <w:pPr>
        <w:spacing w:line="240" w:lineRule="auto"/>
        <w:contextualSpacing/>
        <w:rPr>
          <w:rFonts w:eastAsia="Calibri"/>
        </w:rPr>
      </w:pPr>
    </w:p>
    <w:p w14:paraId="03940E82" w14:textId="77777777" w:rsidR="00226B39" w:rsidRPr="0062733A" w:rsidRDefault="00226B39" w:rsidP="00226B39">
      <w:pPr>
        <w:spacing w:line="240" w:lineRule="auto"/>
        <w:contextualSpacing/>
        <w:rPr>
          <w:rFonts w:eastAsia="Calibri"/>
        </w:rPr>
      </w:pPr>
      <w:r w:rsidRPr="0062733A">
        <w:rPr>
          <w:rFonts w:eastAsia="Calibri"/>
        </w:rPr>
        <w:t>Licda. Yanira Marlene Peraza de Salazar            Lic. Ramón Alberto Calderón Hernández</w:t>
      </w:r>
    </w:p>
    <w:p w14:paraId="61FD5137" w14:textId="77777777" w:rsidR="00226B39" w:rsidRPr="0062733A" w:rsidRDefault="00226B39" w:rsidP="00226B39">
      <w:pPr>
        <w:spacing w:line="240" w:lineRule="auto"/>
        <w:contextualSpacing/>
        <w:rPr>
          <w:rFonts w:eastAsia="Calibri"/>
        </w:rPr>
      </w:pPr>
      <w:r w:rsidRPr="0062733A">
        <w:rPr>
          <w:rFonts w:eastAsia="Calibri"/>
        </w:rPr>
        <w:t>Séptima Regidora Propietaria                                Octavo Regidor Propietario</w:t>
      </w:r>
    </w:p>
    <w:p w14:paraId="4E218977" w14:textId="77777777" w:rsidR="00226B39" w:rsidRDefault="00226B39" w:rsidP="00226B39">
      <w:pPr>
        <w:spacing w:line="240" w:lineRule="auto"/>
        <w:contextualSpacing/>
        <w:rPr>
          <w:rFonts w:eastAsia="Calibri"/>
        </w:rPr>
      </w:pPr>
    </w:p>
    <w:p w14:paraId="77A375F1" w14:textId="77777777" w:rsidR="00226B39" w:rsidRPr="0062733A" w:rsidRDefault="00226B39" w:rsidP="00226B39">
      <w:pPr>
        <w:tabs>
          <w:tab w:val="left" w:pos="1730"/>
        </w:tabs>
        <w:spacing w:line="240" w:lineRule="auto"/>
        <w:contextualSpacing/>
        <w:rPr>
          <w:rFonts w:eastAsia="Calibri"/>
        </w:rPr>
      </w:pPr>
      <w:r>
        <w:rPr>
          <w:rFonts w:eastAsia="Calibri"/>
        </w:rPr>
        <w:tab/>
      </w:r>
    </w:p>
    <w:p w14:paraId="54F084FA" w14:textId="77777777" w:rsidR="00226B39" w:rsidRPr="0062733A" w:rsidRDefault="00226B39" w:rsidP="00226B39">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2A2A505A" w14:textId="77777777" w:rsidR="00226B39" w:rsidRPr="0062733A" w:rsidRDefault="00226B39" w:rsidP="00226B39">
      <w:pPr>
        <w:spacing w:line="240" w:lineRule="auto"/>
        <w:contextualSpacing/>
        <w:rPr>
          <w:rFonts w:eastAsia="Calibri"/>
        </w:rPr>
      </w:pPr>
      <w:r w:rsidRPr="0062733A">
        <w:rPr>
          <w:rFonts w:eastAsia="Calibri"/>
        </w:rPr>
        <w:t>Noveno Regidor Propietario                                   Décimo Regidor Propietario</w:t>
      </w:r>
    </w:p>
    <w:p w14:paraId="345944E4" w14:textId="77777777" w:rsidR="00226B39" w:rsidRPr="0062733A" w:rsidRDefault="00226B39" w:rsidP="00226B39">
      <w:pPr>
        <w:spacing w:line="240" w:lineRule="auto"/>
        <w:contextualSpacing/>
        <w:rPr>
          <w:rFonts w:eastAsia="Calibri"/>
        </w:rPr>
      </w:pPr>
    </w:p>
    <w:p w14:paraId="5FB4C182" w14:textId="77777777" w:rsidR="00226B39" w:rsidRDefault="00226B39" w:rsidP="00226B39">
      <w:pPr>
        <w:spacing w:line="240" w:lineRule="auto"/>
        <w:contextualSpacing/>
        <w:rPr>
          <w:rFonts w:eastAsia="Calibri"/>
        </w:rPr>
      </w:pPr>
    </w:p>
    <w:p w14:paraId="34707A89" w14:textId="77777777" w:rsidR="00226B39" w:rsidRPr="0062733A" w:rsidRDefault="00226B39" w:rsidP="00226B39">
      <w:pPr>
        <w:spacing w:line="240" w:lineRule="auto"/>
        <w:contextualSpacing/>
        <w:rPr>
          <w:rFonts w:eastAsia="Calibri"/>
        </w:rPr>
      </w:pPr>
      <w:r w:rsidRPr="0062733A">
        <w:rPr>
          <w:rFonts w:eastAsia="Calibri"/>
        </w:rPr>
        <w:t>Sr. Blas Aldana Hernández                                   Sra. Silvia Lorena Villafuerte de Acevedo</w:t>
      </w:r>
    </w:p>
    <w:p w14:paraId="5A19993C" w14:textId="77777777" w:rsidR="00226B39" w:rsidRPr="0062733A" w:rsidRDefault="00226B39" w:rsidP="00226B39">
      <w:pPr>
        <w:spacing w:line="240" w:lineRule="auto"/>
        <w:contextualSpacing/>
        <w:rPr>
          <w:rFonts w:eastAsia="Calibri"/>
        </w:rPr>
      </w:pPr>
      <w:r w:rsidRPr="0062733A">
        <w:rPr>
          <w:rFonts w:eastAsia="Calibri"/>
        </w:rPr>
        <w:t>Primer Regidor Suplente                                       Segunda Regidora Suplente</w:t>
      </w:r>
    </w:p>
    <w:p w14:paraId="231866DE" w14:textId="77777777" w:rsidR="00226B39" w:rsidRPr="0062733A" w:rsidRDefault="00226B39" w:rsidP="00226B39">
      <w:pPr>
        <w:spacing w:line="240" w:lineRule="auto"/>
        <w:contextualSpacing/>
        <w:rPr>
          <w:rFonts w:eastAsia="Calibri"/>
        </w:rPr>
      </w:pPr>
    </w:p>
    <w:p w14:paraId="7A2F24D7" w14:textId="77777777" w:rsidR="00226B39" w:rsidRDefault="00226B39" w:rsidP="00226B39">
      <w:pPr>
        <w:spacing w:line="240" w:lineRule="auto"/>
        <w:contextualSpacing/>
        <w:rPr>
          <w:rFonts w:eastAsia="Calibri"/>
        </w:rPr>
      </w:pPr>
    </w:p>
    <w:p w14:paraId="7DA55645" w14:textId="77777777" w:rsidR="00226B39" w:rsidRPr="0062733A" w:rsidRDefault="00226B39" w:rsidP="00226B39">
      <w:pPr>
        <w:spacing w:line="240" w:lineRule="auto"/>
        <w:contextualSpacing/>
        <w:rPr>
          <w:rFonts w:eastAsia="Calibri"/>
        </w:rPr>
      </w:pPr>
    </w:p>
    <w:p w14:paraId="4AEB932C" w14:textId="77777777" w:rsidR="00226B39" w:rsidRPr="0062733A" w:rsidRDefault="00226B39" w:rsidP="00226B39">
      <w:pPr>
        <w:spacing w:line="240" w:lineRule="auto"/>
        <w:contextualSpacing/>
        <w:rPr>
          <w:rFonts w:eastAsia="Calibri"/>
        </w:rPr>
      </w:pPr>
      <w:r w:rsidRPr="0062733A">
        <w:rPr>
          <w:rFonts w:eastAsia="Calibri"/>
        </w:rPr>
        <w:t>Sr. Carlos Armando Sandoval Salazar                  Lic. Bonifacio Antonio Martínez Moreno</w:t>
      </w:r>
    </w:p>
    <w:p w14:paraId="4A79CD6F" w14:textId="77777777" w:rsidR="00226B39" w:rsidRPr="0062733A" w:rsidRDefault="00226B39" w:rsidP="00226B39">
      <w:pPr>
        <w:spacing w:line="240" w:lineRule="auto"/>
        <w:contextualSpacing/>
        <w:rPr>
          <w:rFonts w:eastAsia="Calibri"/>
        </w:rPr>
      </w:pPr>
      <w:r w:rsidRPr="0062733A">
        <w:rPr>
          <w:rFonts w:eastAsia="Calibri"/>
        </w:rPr>
        <w:t xml:space="preserve">Tercer Regidor Suplente                                        Cuarto Regidor Suplente </w:t>
      </w:r>
    </w:p>
    <w:p w14:paraId="3DCAFBFB" w14:textId="77777777" w:rsidR="00226B39" w:rsidRPr="0062733A" w:rsidRDefault="00226B39" w:rsidP="00226B39">
      <w:pPr>
        <w:spacing w:line="240" w:lineRule="auto"/>
        <w:contextualSpacing/>
        <w:rPr>
          <w:rFonts w:eastAsia="Calibri"/>
        </w:rPr>
      </w:pPr>
    </w:p>
    <w:p w14:paraId="2F31B22A" w14:textId="77777777" w:rsidR="00226B39" w:rsidRDefault="00226B39" w:rsidP="00226B39">
      <w:pPr>
        <w:spacing w:line="240" w:lineRule="auto"/>
        <w:contextualSpacing/>
        <w:rPr>
          <w:rFonts w:eastAsia="Calibri"/>
        </w:rPr>
      </w:pPr>
    </w:p>
    <w:p w14:paraId="208CB0E7" w14:textId="77777777" w:rsidR="00226B39" w:rsidRDefault="00226B39" w:rsidP="00226B39">
      <w:pPr>
        <w:tabs>
          <w:tab w:val="left" w:pos="2753"/>
        </w:tabs>
        <w:spacing w:line="240" w:lineRule="auto"/>
        <w:contextualSpacing/>
        <w:rPr>
          <w:rFonts w:eastAsia="Calibri"/>
        </w:rPr>
      </w:pPr>
      <w:r>
        <w:rPr>
          <w:rFonts w:eastAsia="Calibri"/>
        </w:rPr>
        <w:tab/>
      </w:r>
    </w:p>
    <w:p w14:paraId="506B57DF" w14:textId="77777777" w:rsidR="00226B39" w:rsidRDefault="00226B39" w:rsidP="00226B39">
      <w:pPr>
        <w:tabs>
          <w:tab w:val="left" w:pos="2753"/>
        </w:tabs>
        <w:spacing w:line="240" w:lineRule="auto"/>
        <w:contextualSpacing/>
        <w:rPr>
          <w:rFonts w:eastAsia="Calibri"/>
        </w:rPr>
      </w:pPr>
    </w:p>
    <w:p w14:paraId="4116EA91" w14:textId="77777777" w:rsidR="00226B39" w:rsidRPr="0062733A" w:rsidRDefault="00226B39" w:rsidP="00226B39">
      <w:pPr>
        <w:spacing w:line="240" w:lineRule="auto"/>
        <w:contextualSpacing/>
        <w:jc w:val="center"/>
        <w:rPr>
          <w:rFonts w:eastAsia="Calibri"/>
        </w:rPr>
      </w:pPr>
      <w:r w:rsidRPr="0062733A">
        <w:rPr>
          <w:rFonts w:eastAsia="Calibri"/>
        </w:rPr>
        <w:t>Licda. Magaly Areli Cárcamo de Chávez</w:t>
      </w:r>
    </w:p>
    <w:p w14:paraId="27318D60" w14:textId="77777777" w:rsidR="00226B39" w:rsidRDefault="00226B39" w:rsidP="00226B39">
      <w:pPr>
        <w:spacing w:line="240" w:lineRule="auto"/>
        <w:contextualSpacing/>
        <w:jc w:val="center"/>
        <w:rPr>
          <w:rFonts w:eastAsia="Calibri"/>
        </w:rPr>
      </w:pPr>
      <w:r w:rsidRPr="0062733A">
        <w:rPr>
          <w:rFonts w:eastAsia="Calibri"/>
        </w:rPr>
        <w:t xml:space="preserve">Secretaria Municipal </w:t>
      </w:r>
    </w:p>
    <w:p w14:paraId="2A65D204" w14:textId="77777777" w:rsidR="00FE6068" w:rsidRDefault="00FE6068"/>
    <w:sectPr w:rsidR="00FE6068" w:rsidSect="006559F7">
      <w:headerReference w:type="default" r:id="rId9"/>
      <w:pgSz w:w="12240" w:h="18720" w:code="14"/>
      <w:pgMar w:top="1417" w:right="1701" w:bottom="1417" w:left="170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1C95F" w14:textId="77777777" w:rsidR="000713F4" w:rsidRDefault="000713F4">
      <w:pPr>
        <w:spacing w:after="0" w:line="240" w:lineRule="auto"/>
      </w:pPr>
      <w:r>
        <w:separator/>
      </w:r>
    </w:p>
  </w:endnote>
  <w:endnote w:type="continuationSeparator" w:id="0">
    <w:p w14:paraId="657527A8" w14:textId="77777777" w:rsidR="000713F4" w:rsidRDefault="0007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parajita">
    <w:altName w:val="Nirmala UI"/>
    <w:charset w:val="00"/>
    <w:family w:val="roman"/>
    <w:pitch w:val="variable"/>
    <w:sig w:usb0="00008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Museo Sans 300">
    <w:altName w:val="MV Bol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0FB67" w14:textId="77777777" w:rsidR="000713F4" w:rsidRDefault="000713F4">
      <w:pPr>
        <w:spacing w:after="0" w:line="240" w:lineRule="auto"/>
      </w:pPr>
      <w:r>
        <w:separator/>
      </w:r>
    </w:p>
  </w:footnote>
  <w:footnote w:type="continuationSeparator" w:id="0">
    <w:p w14:paraId="0A49A097" w14:textId="77777777" w:rsidR="000713F4" w:rsidRDefault="0007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832937"/>
      <w:docPartObj>
        <w:docPartGallery w:val="Page Numbers (Top of Page)"/>
        <w:docPartUnique/>
      </w:docPartObj>
    </w:sdtPr>
    <w:sdtContent>
      <w:p w14:paraId="76145879" w14:textId="77777777" w:rsidR="00226B39" w:rsidRDefault="00226B39">
        <w:pPr>
          <w:pStyle w:val="Encabezado"/>
          <w:jc w:val="center"/>
        </w:pPr>
        <w:r>
          <w:fldChar w:fldCharType="begin"/>
        </w:r>
        <w:r>
          <w:instrText>PAGE   \* MERGEFORMAT</w:instrText>
        </w:r>
        <w:r>
          <w:fldChar w:fldCharType="separate"/>
        </w:r>
        <w:r w:rsidRPr="00C36FC0">
          <w:rPr>
            <w:noProof/>
            <w:lang w:val="es-ES"/>
          </w:rPr>
          <w:t>817</w:t>
        </w:r>
        <w:r>
          <w:fldChar w:fldCharType="end"/>
        </w:r>
      </w:p>
    </w:sdtContent>
  </w:sdt>
  <w:p w14:paraId="0593008A" w14:textId="77777777" w:rsidR="00226B39" w:rsidRDefault="00226B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8178A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422D4"/>
    <w:multiLevelType w:val="hybridMultilevel"/>
    <w:tmpl w:val="842C0822"/>
    <w:lvl w:ilvl="0" w:tplc="63705814">
      <w:start w:val="21"/>
      <w:numFmt w:val="bullet"/>
      <w:lvlText w:val="-"/>
      <w:lvlJc w:val="left"/>
      <w:pPr>
        <w:ind w:left="720" w:hanging="360"/>
      </w:pPr>
      <w:rPr>
        <w:rFonts w:ascii="Times New Roman" w:eastAsiaTheme="minorHAnsi"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06718F4"/>
    <w:multiLevelType w:val="hybridMultilevel"/>
    <w:tmpl w:val="7EA63A8A"/>
    <w:lvl w:ilvl="0" w:tplc="DF8C8ED2">
      <w:start w:val="1"/>
      <w:numFmt w:val="upperRoman"/>
      <w:lvlText w:val="%1."/>
      <w:lvlJc w:val="left"/>
      <w:pPr>
        <w:ind w:left="1080" w:hanging="720"/>
      </w:pPr>
      <w:rPr>
        <w:rFonts w:ascii="Times New Roman" w:hAnsi="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0BD03AD"/>
    <w:multiLevelType w:val="hybridMultilevel"/>
    <w:tmpl w:val="102AA0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1BE0486"/>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ED621E"/>
    <w:multiLevelType w:val="hybridMultilevel"/>
    <w:tmpl w:val="DA7EABAA"/>
    <w:lvl w:ilvl="0" w:tplc="30EC5E5C">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3CD7835"/>
    <w:multiLevelType w:val="hybridMultilevel"/>
    <w:tmpl w:val="8190E9D0"/>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46131E0"/>
    <w:multiLevelType w:val="hybridMultilevel"/>
    <w:tmpl w:val="E09EAC3A"/>
    <w:lvl w:ilvl="0" w:tplc="D6EEEE7C">
      <w:start w:val="1"/>
      <w:numFmt w:val="lowerLetter"/>
      <w:lvlText w:val="%1)"/>
      <w:lvlJc w:val="left"/>
      <w:pPr>
        <w:ind w:left="1080" w:hanging="360"/>
      </w:pPr>
      <w:rPr>
        <w:rFonts w:eastAsia="MS Mincho"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047A6FAA"/>
    <w:multiLevelType w:val="hybridMultilevel"/>
    <w:tmpl w:val="1952C3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4F01DB8"/>
    <w:multiLevelType w:val="hybridMultilevel"/>
    <w:tmpl w:val="1DDAA938"/>
    <w:lvl w:ilvl="0" w:tplc="F0D24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511142B"/>
    <w:multiLevelType w:val="hybridMultilevel"/>
    <w:tmpl w:val="E9924632"/>
    <w:lvl w:ilvl="0" w:tplc="8C7CDF9C">
      <w:start w:val="1"/>
      <w:numFmt w:val="lowerLetter"/>
      <w:lvlText w:val="%1)"/>
      <w:lvlJc w:val="left"/>
      <w:pPr>
        <w:ind w:left="1080" w:hanging="360"/>
      </w:pPr>
      <w:rPr>
        <w:rFonts w:eastAsia="Calibri"/>
        <w:b w:val="0"/>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1" w15:restartNumberingAfterBreak="0">
    <w:nsid w:val="05763DAE"/>
    <w:multiLevelType w:val="hybridMultilevel"/>
    <w:tmpl w:val="DDFEE7A2"/>
    <w:lvl w:ilvl="0" w:tplc="0C0A000F">
      <w:start w:val="1"/>
      <w:numFmt w:val="decimal"/>
      <w:lvlText w:val="%1."/>
      <w:lvlJc w:val="left"/>
      <w:pPr>
        <w:ind w:left="720" w:hanging="360"/>
      </w:pPr>
      <w:rPr>
        <w:rFonts w:eastAsia="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595477F"/>
    <w:multiLevelType w:val="hybridMultilevel"/>
    <w:tmpl w:val="78C8F1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08387587"/>
    <w:multiLevelType w:val="hybridMultilevel"/>
    <w:tmpl w:val="DA7EABAA"/>
    <w:lvl w:ilvl="0" w:tplc="30EC5E5C">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08816AA0"/>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097E5DAE"/>
    <w:multiLevelType w:val="hybridMultilevel"/>
    <w:tmpl w:val="5C2EEAFC"/>
    <w:lvl w:ilvl="0" w:tplc="5BDEE898">
      <w:start w:val="1"/>
      <w:numFmt w:val="decimal"/>
      <w:lvlText w:val="%1."/>
      <w:lvlJc w:val="left"/>
      <w:pPr>
        <w:ind w:left="720" w:hanging="360"/>
      </w:pPr>
      <w:rPr>
        <w:rFonts w:ascii="Times New Roman" w:hAnsi="Times New Roman" w:cs="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A1F6F9D"/>
    <w:multiLevelType w:val="hybridMultilevel"/>
    <w:tmpl w:val="D7905C14"/>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0AFA407C"/>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0E2846C6"/>
    <w:multiLevelType w:val="hybridMultilevel"/>
    <w:tmpl w:val="F3F805D2"/>
    <w:lvl w:ilvl="0" w:tplc="B2D40758">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0E6B553B"/>
    <w:multiLevelType w:val="hybridMultilevel"/>
    <w:tmpl w:val="39FA9DD8"/>
    <w:lvl w:ilvl="0" w:tplc="09AC5B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100B1B26"/>
    <w:multiLevelType w:val="hybridMultilevel"/>
    <w:tmpl w:val="6ABA016E"/>
    <w:lvl w:ilvl="0" w:tplc="D7AECFBE">
      <w:start w:val="1"/>
      <w:numFmt w:val="lowerLetter"/>
      <w:lvlText w:val="%1)"/>
      <w:lvlJc w:val="left"/>
      <w:pPr>
        <w:ind w:left="720" w:hanging="360"/>
      </w:pPr>
      <w:rPr>
        <w:rFonts w:eastAsia="Tw Cen MT"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11B45DFD"/>
    <w:multiLevelType w:val="hybridMultilevel"/>
    <w:tmpl w:val="9ACE763C"/>
    <w:lvl w:ilvl="0" w:tplc="DEEA3BA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11C013BF"/>
    <w:multiLevelType w:val="hybridMultilevel"/>
    <w:tmpl w:val="6A641CA6"/>
    <w:lvl w:ilvl="0" w:tplc="72AE1328">
      <w:start w:val="1"/>
      <w:numFmt w:val="lowerLetter"/>
      <w:lvlText w:val="%1)"/>
      <w:lvlJc w:val="left"/>
      <w:pPr>
        <w:ind w:left="720" w:hanging="360"/>
      </w:pPr>
      <w:rPr>
        <w:rFonts w:eastAsia="Tw Cen MT"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123A77BA"/>
    <w:multiLevelType w:val="hybridMultilevel"/>
    <w:tmpl w:val="86A87D00"/>
    <w:lvl w:ilvl="0" w:tplc="2F56549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14343CAC"/>
    <w:multiLevelType w:val="hybridMultilevel"/>
    <w:tmpl w:val="60F070A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14D56321"/>
    <w:multiLevelType w:val="hybridMultilevel"/>
    <w:tmpl w:val="6C906266"/>
    <w:lvl w:ilvl="0" w:tplc="4D9CCD16">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14EA0C50"/>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151333B0"/>
    <w:multiLevelType w:val="hybridMultilevel"/>
    <w:tmpl w:val="ED9E88C0"/>
    <w:lvl w:ilvl="0" w:tplc="91BEA9C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15EA5BA0"/>
    <w:multiLevelType w:val="hybridMultilevel"/>
    <w:tmpl w:val="0E2876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164A4DE1"/>
    <w:multiLevelType w:val="hybridMultilevel"/>
    <w:tmpl w:val="3076A174"/>
    <w:lvl w:ilvl="0" w:tplc="4E5480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195A3E50"/>
    <w:multiLevelType w:val="hybridMultilevel"/>
    <w:tmpl w:val="CEB481F4"/>
    <w:lvl w:ilvl="0" w:tplc="3E00D02C">
      <w:start w:val="1"/>
      <w:numFmt w:val="decimal"/>
      <w:lvlText w:val="%1."/>
      <w:lvlJc w:val="left"/>
      <w:pPr>
        <w:ind w:left="1080" w:hanging="360"/>
      </w:pPr>
      <w:rPr>
        <w:rFonts w:hint="default"/>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1C5779A5"/>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15:restartNumberingAfterBreak="0">
    <w:nsid w:val="1CD66572"/>
    <w:multiLevelType w:val="hybridMultilevel"/>
    <w:tmpl w:val="445A8302"/>
    <w:lvl w:ilvl="0" w:tplc="AA900856">
      <w:start w:val="6"/>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1E42002F"/>
    <w:multiLevelType w:val="hybridMultilevel"/>
    <w:tmpl w:val="23E8C3A0"/>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1F00782F"/>
    <w:multiLevelType w:val="multilevel"/>
    <w:tmpl w:val="E272EFE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ascii="Times New Roman" w:eastAsiaTheme="minorHAnsi" w:hAnsi="Times New Roman" w:cs="Times New Roman"/>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FC04718"/>
    <w:multiLevelType w:val="hybridMultilevel"/>
    <w:tmpl w:val="47E814D8"/>
    <w:lvl w:ilvl="0" w:tplc="D7824CA2">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6" w15:restartNumberingAfterBreak="0">
    <w:nsid w:val="1FFF3686"/>
    <w:multiLevelType w:val="hybridMultilevel"/>
    <w:tmpl w:val="84EE208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08E204E"/>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21E33550"/>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21C358D"/>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0" w15:restartNumberingAfterBreak="0">
    <w:nsid w:val="230C33A1"/>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3581119"/>
    <w:multiLevelType w:val="hybridMultilevel"/>
    <w:tmpl w:val="2CE257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239B3659"/>
    <w:multiLevelType w:val="hybridMultilevel"/>
    <w:tmpl w:val="42A8802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25C07F07"/>
    <w:multiLevelType w:val="hybridMultilevel"/>
    <w:tmpl w:val="546E97A2"/>
    <w:lvl w:ilvl="0" w:tplc="901C2C70">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264D0365"/>
    <w:multiLevelType w:val="hybridMultilevel"/>
    <w:tmpl w:val="16E8101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26E31AAC"/>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284B1043"/>
    <w:multiLevelType w:val="hybridMultilevel"/>
    <w:tmpl w:val="6A641CA6"/>
    <w:lvl w:ilvl="0" w:tplc="72AE1328">
      <w:start w:val="1"/>
      <w:numFmt w:val="lowerLetter"/>
      <w:lvlText w:val="%1)"/>
      <w:lvlJc w:val="left"/>
      <w:pPr>
        <w:ind w:left="720" w:hanging="360"/>
      </w:pPr>
      <w:rPr>
        <w:rFonts w:eastAsia="Tw Cen MT"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28AB50AB"/>
    <w:multiLevelType w:val="hybridMultilevel"/>
    <w:tmpl w:val="783859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2A60597D"/>
    <w:multiLevelType w:val="hybridMultilevel"/>
    <w:tmpl w:val="AAF87FD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AB76AE3"/>
    <w:multiLevelType w:val="hybridMultilevel"/>
    <w:tmpl w:val="A91AD40A"/>
    <w:lvl w:ilvl="0" w:tplc="E1DAE5D4">
      <w:start w:val="1"/>
      <w:numFmt w:val="decimal"/>
      <w:lvlText w:val="%1."/>
      <w:lvlJc w:val="left"/>
      <w:pPr>
        <w:ind w:left="720" w:hanging="360"/>
      </w:pPr>
      <w:rPr>
        <w:rFonts w:eastAsiaTheme="minorHAns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2C2830C4"/>
    <w:multiLevelType w:val="hybridMultilevel"/>
    <w:tmpl w:val="61FC9A0C"/>
    <w:lvl w:ilvl="0" w:tplc="30D4893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15:restartNumberingAfterBreak="0">
    <w:nsid w:val="2E4A7FBC"/>
    <w:multiLevelType w:val="hybridMultilevel"/>
    <w:tmpl w:val="589013CA"/>
    <w:lvl w:ilvl="0" w:tplc="440A000F">
      <w:start w:val="1"/>
      <w:numFmt w:val="decimal"/>
      <w:lvlText w:val="%1."/>
      <w:lvlJc w:val="left"/>
      <w:pPr>
        <w:ind w:left="720" w:hanging="36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2FEF190A"/>
    <w:multiLevelType w:val="hybridMultilevel"/>
    <w:tmpl w:val="8C7AA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305F7BEB"/>
    <w:multiLevelType w:val="hybridMultilevel"/>
    <w:tmpl w:val="FB348EB0"/>
    <w:lvl w:ilvl="0" w:tplc="319C7DF0">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4" w15:restartNumberingAfterBreak="0">
    <w:nsid w:val="306D7EF9"/>
    <w:multiLevelType w:val="hybridMultilevel"/>
    <w:tmpl w:val="59DA8B14"/>
    <w:lvl w:ilvl="0" w:tplc="0750E430">
      <w:start w:val="1"/>
      <w:numFmt w:val="decimal"/>
      <w:lvlText w:val="%1"/>
      <w:lvlJc w:val="left"/>
      <w:pPr>
        <w:ind w:left="720" w:hanging="360"/>
      </w:pPr>
      <w:rPr>
        <w:rFonts w:ascii="Times New Roman" w:eastAsia="Calibri"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310425E1"/>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31B662EC"/>
    <w:multiLevelType w:val="hybridMultilevel"/>
    <w:tmpl w:val="8894F7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331151C0"/>
    <w:multiLevelType w:val="hybridMultilevel"/>
    <w:tmpl w:val="CE008200"/>
    <w:lvl w:ilvl="0" w:tplc="90C667F0">
      <w:start w:val="1"/>
      <w:numFmt w:val="lowerLetter"/>
      <w:lvlText w:val="%1."/>
      <w:lvlJc w:val="left"/>
      <w:pPr>
        <w:ind w:left="720" w:hanging="360"/>
      </w:pPr>
      <w:rPr>
        <w:rFonts w:ascii="Book Antiqua" w:hAnsi="Book Antiqua" w:hint="default"/>
        <w:b w:val="0"/>
        <w:i/>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33B55817"/>
    <w:multiLevelType w:val="hybridMultilevel"/>
    <w:tmpl w:val="2938B148"/>
    <w:lvl w:ilvl="0" w:tplc="FFFFFFFF">
      <w:start w:val="1"/>
      <w:numFmt w:val="lowerLetter"/>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34055646"/>
    <w:multiLevelType w:val="hybridMultilevel"/>
    <w:tmpl w:val="139CCC5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34B83498"/>
    <w:multiLevelType w:val="hybridMultilevel"/>
    <w:tmpl w:val="3E663F18"/>
    <w:lvl w:ilvl="0" w:tplc="EA04295E">
      <w:start w:val="2"/>
      <w:numFmt w:val="bullet"/>
      <w:lvlText w:val="-"/>
      <w:lvlJc w:val="left"/>
      <w:pPr>
        <w:ind w:left="1440" w:hanging="360"/>
      </w:pPr>
      <w:rPr>
        <w:rFonts w:ascii="Times New Roman" w:eastAsia="Calibri"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1" w15:restartNumberingAfterBreak="0">
    <w:nsid w:val="34BF3ACB"/>
    <w:multiLevelType w:val="hybridMultilevel"/>
    <w:tmpl w:val="427034B0"/>
    <w:lvl w:ilvl="0" w:tplc="4CE0C6D6">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36AF0F61"/>
    <w:multiLevelType w:val="hybridMultilevel"/>
    <w:tmpl w:val="859C581C"/>
    <w:lvl w:ilvl="0" w:tplc="8914329E">
      <w:start w:val="1"/>
      <w:numFmt w:val="decimal"/>
      <w:lvlText w:val="%1"/>
      <w:lvlJc w:val="left"/>
      <w:pPr>
        <w:ind w:left="720" w:hanging="360"/>
      </w:pPr>
      <w:rPr>
        <w:rFonts w:ascii="Times New Roman" w:eastAsia="Calibri"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36F04A2E"/>
    <w:multiLevelType w:val="hybridMultilevel"/>
    <w:tmpl w:val="B270172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4" w15:restartNumberingAfterBreak="0">
    <w:nsid w:val="381C40FC"/>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15:restartNumberingAfterBreak="0">
    <w:nsid w:val="38EB5F22"/>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A1748C9"/>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15:restartNumberingAfterBreak="0">
    <w:nsid w:val="3AC602EF"/>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3B4B59C4"/>
    <w:multiLevelType w:val="hybridMultilevel"/>
    <w:tmpl w:val="E34090D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15:restartNumberingAfterBreak="0">
    <w:nsid w:val="3F1963ED"/>
    <w:multiLevelType w:val="hybridMultilevel"/>
    <w:tmpl w:val="A860FF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3F352616"/>
    <w:multiLevelType w:val="hybridMultilevel"/>
    <w:tmpl w:val="BA1C63A4"/>
    <w:lvl w:ilvl="0" w:tplc="BD6C880E">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15:restartNumberingAfterBreak="0">
    <w:nsid w:val="40413388"/>
    <w:multiLevelType w:val="hybridMultilevel"/>
    <w:tmpl w:val="9A6A3A0E"/>
    <w:lvl w:ilvl="0" w:tplc="75E2BF9A">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406B1419"/>
    <w:multiLevelType w:val="multilevel"/>
    <w:tmpl w:val="E272EFE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ascii="Times New Roman" w:eastAsiaTheme="minorHAnsi" w:hAnsi="Times New Roman" w:cs="Times New Roman"/>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1A91F6A"/>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25A41E3"/>
    <w:multiLevelType w:val="hybridMultilevel"/>
    <w:tmpl w:val="331E8376"/>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432D55A3"/>
    <w:multiLevelType w:val="hybridMultilevel"/>
    <w:tmpl w:val="A91AD40A"/>
    <w:lvl w:ilvl="0" w:tplc="E1DAE5D4">
      <w:start w:val="1"/>
      <w:numFmt w:val="decimal"/>
      <w:lvlText w:val="%1."/>
      <w:lvlJc w:val="left"/>
      <w:pPr>
        <w:ind w:left="720" w:hanging="360"/>
      </w:pPr>
      <w:rPr>
        <w:rFonts w:eastAsiaTheme="minorHAns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43C35889"/>
    <w:multiLevelType w:val="hybridMultilevel"/>
    <w:tmpl w:val="2E5CE080"/>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487306C"/>
    <w:multiLevelType w:val="hybridMultilevel"/>
    <w:tmpl w:val="A574065E"/>
    <w:lvl w:ilvl="0" w:tplc="62480456">
      <w:start w:val="1"/>
      <w:numFmt w:val="lowerLetter"/>
      <w:lvlText w:val="%1)"/>
      <w:lvlJc w:val="left"/>
      <w:pPr>
        <w:ind w:left="1428" w:hanging="360"/>
      </w:p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abstractNum w:abstractNumId="78" w15:restartNumberingAfterBreak="0">
    <w:nsid w:val="45187221"/>
    <w:multiLevelType w:val="hybridMultilevel"/>
    <w:tmpl w:val="4B648E30"/>
    <w:lvl w:ilvl="0" w:tplc="71AC6872">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15:restartNumberingAfterBreak="0">
    <w:nsid w:val="45824E68"/>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15:restartNumberingAfterBreak="0">
    <w:nsid w:val="47D901D5"/>
    <w:multiLevelType w:val="hybridMultilevel"/>
    <w:tmpl w:val="8C7AA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15:restartNumberingAfterBreak="0">
    <w:nsid w:val="48301272"/>
    <w:multiLevelType w:val="hybridMultilevel"/>
    <w:tmpl w:val="0818CD9E"/>
    <w:lvl w:ilvl="0" w:tplc="440A0017">
      <w:start w:val="1"/>
      <w:numFmt w:val="lowerLetter"/>
      <w:lvlText w:val="%1)"/>
      <w:lvlJc w:val="left"/>
      <w:pPr>
        <w:ind w:left="720" w:hanging="360"/>
      </w:pPr>
      <w:rPr>
        <w:rFonts w:hint="default"/>
        <w:b w:val="0"/>
        <w:i w:val="0"/>
        <w:w w:val="8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488E3BB5"/>
    <w:multiLevelType w:val="hybridMultilevel"/>
    <w:tmpl w:val="5322B9DA"/>
    <w:lvl w:ilvl="0" w:tplc="7568AD7C">
      <w:start w:val="1"/>
      <w:numFmt w:val="decimal"/>
      <w:lvlText w:val="%1."/>
      <w:lvlJc w:val="left"/>
      <w:pPr>
        <w:ind w:left="1080" w:hanging="360"/>
      </w:pPr>
      <w:rPr>
        <w:rFonts w:hint="default"/>
        <w:b w:val="0"/>
        <w:bCs/>
        <w:sz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3" w15:restartNumberingAfterBreak="0">
    <w:nsid w:val="48F34A9D"/>
    <w:multiLevelType w:val="hybridMultilevel"/>
    <w:tmpl w:val="2DDCDF04"/>
    <w:lvl w:ilvl="0" w:tplc="EF66BC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490D3A62"/>
    <w:multiLevelType w:val="hybridMultilevel"/>
    <w:tmpl w:val="F932A4C6"/>
    <w:lvl w:ilvl="0" w:tplc="A00C75D8">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492672E4"/>
    <w:multiLevelType w:val="hybridMultilevel"/>
    <w:tmpl w:val="6A641CA6"/>
    <w:lvl w:ilvl="0" w:tplc="72AE1328">
      <w:start w:val="1"/>
      <w:numFmt w:val="lowerLetter"/>
      <w:lvlText w:val="%1)"/>
      <w:lvlJc w:val="left"/>
      <w:pPr>
        <w:ind w:left="720" w:hanging="360"/>
      </w:pPr>
      <w:rPr>
        <w:rFonts w:eastAsia="Tw Cen MT"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15:restartNumberingAfterBreak="0">
    <w:nsid w:val="49F20D32"/>
    <w:multiLevelType w:val="hybridMultilevel"/>
    <w:tmpl w:val="413C02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A5279E7"/>
    <w:multiLevelType w:val="hybridMultilevel"/>
    <w:tmpl w:val="EB780778"/>
    <w:lvl w:ilvl="0" w:tplc="AC62C330">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15:restartNumberingAfterBreak="0">
    <w:nsid w:val="4AF71CA1"/>
    <w:multiLevelType w:val="hybridMultilevel"/>
    <w:tmpl w:val="C778EC0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9" w15:restartNumberingAfterBreak="0">
    <w:nsid w:val="4D877664"/>
    <w:multiLevelType w:val="hybridMultilevel"/>
    <w:tmpl w:val="65F4DE2C"/>
    <w:lvl w:ilvl="0" w:tplc="E3D02B20">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15:restartNumberingAfterBreak="0">
    <w:nsid w:val="4EDB68C7"/>
    <w:multiLevelType w:val="hybridMultilevel"/>
    <w:tmpl w:val="44DC190E"/>
    <w:lvl w:ilvl="0" w:tplc="DF02E484">
      <w:start w:val="1"/>
      <w:numFmt w:val="lowerLetter"/>
      <w:lvlText w:val="%1)"/>
      <w:lvlJc w:val="left"/>
      <w:pPr>
        <w:ind w:left="720" w:hanging="360"/>
      </w:pPr>
      <w:rPr>
        <w:rFonts w:eastAsia="Tw Cen MT"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4EFB2B3B"/>
    <w:multiLevelType w:val="hybridMultilevel"/>
    <w:tmpl w:val="A9AA8174"/>
    <w:lvl w:ilvl="0" w:tplc="8E2CDA70">
      <w:start w:val="1"/>
      <w:numFmt w:val="lowerLetter"/>
      <w:lvlText w:val="%1)"/>
      <w:lvlJc w:val="left"/>
      <w:pPr>
        <w:ind w:left="720" w:hanging="36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15:restartNumberingAfterBreak="0">
    <w:nsid w:val="4FE704D0"/>
    <w:multiLevelType w:val="hybridMultilevel"/>
    <w:tmpl w:val="C4966AA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3" w15:restartNumberingAfterBreak="0">
    <w:nsid w:val="50952B8E"/>
    <w:multiLevelType w:val="hybridMultilevel"/>
    <w:tmpl w:val="D7905C14"/>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15:restartNumberingAfterBreak="0">
    <w:nsid w:val="526A7D99"/>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15:restartNumberingAfterBreak="0">
    <w:nsid w:val="52E6166C"/>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53022A2C"/>
    <w:multiLevelType w:val="hybridMultilevel"/>
    <w:tmpl w:val="06B4A8B0"/>
    <w:lvl w:ilvl="0" w:tplc="30EC5E5C">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15:restartNumberingAfterBreak="0">
    <w:nsid w:val="55A72D4D"/>
    <w:multiLevelType w:val="hybridMultilevel"/>
    <w:tmpl w:val="84EE208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5B12DF5"/>
    <w:multiLevelType w:val="hybridMultilevel"/>
    <w:tmpl w:val="A104ADC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9" w15:restartNumberingAfterBreak="0">
    <w:nsid w:val="57440AB4"/>
    <w:multiLevelType w:val="hybridMultilevel"/>
    <w:tmpl w:val="8AB265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15:restartNumberingAfterBreak="0">
    <w:nsid w:val="5852106A"/>
    <w:multiLevelType w:val="hybridMultilevel"/>
    <w:tmpl w:val="F314FF2C"/>
    <w:lvl w:ilvl="0" w:tplc="86E0CD2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15:restartNumberingAfterBreak="0">
    <w:nsid w:val="5AB23691"/>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15:restartNumberingAfterBreak="0">
    <w:nsid w:val="5C5F0073"/>
    <w:multiLevelType w:val="hybridMultilevel"/>
    <w:tmpl w:val="6B423F34"/>
    <w:lvl w:ilvl="0" w:tplc="28209BA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15:restartNumberingAfterBreak="0">
    <w:nsid w:val="5DCE054F"/>
    <w:multiLevelType w:val="hybridMultilevel"/>
    <w:tmpl w:val="1BC0004C"/>
    <w:lvl w:ilvl="0" w:tplc="CCBE1202">
      <w:start w:val="1"/>
      <w:numFmt w:val="upperRoman"/>
      <w:lvlText w:val="%1."/>
      <w:lvlJc w:val="left"/>
      <w:pPr>
        <w:ind w:left="1080" w:hanging="720"/>
      </w:pPr>
      <w:rPr>
        <w:rFonts w:ascii="Arial Narrow" w:hAnsi="Arial Narrow" w:cs="Courier New"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15:restartNumberingAfterBreak="0">
    <w:nsid w:val="5E274454"/>
    <w:multiLevelType w:val="hybridMultilevel"/>
    <w:tmpl w:val="2FA66DDC"/>
    <w:lvl w:ilvl="0" w:tplc="E1423306">
      <w:start w:val="3"/>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15:restartNumberingAfterBreak="0">
    <w:nsid w:val="622A3599"/>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15:restartNumberingAfterBreak="0">
    <w:nsid w:val="631736DB"/>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15:restartNumberingAfterBreak="0">
    <w:nsid w:val="632E348B"/>
    <w:multiLevelType w:val="hybridMultilevel"/>
    <w:tmpl w:val="8C7AA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15:restartNumberingAfterBreak="0">
    <w:nsid w:val="63795C53"/>
    <w:multiLevelType w:val="hybridMultilevel"/>
    <w:tmpl w:val="DFCE8BBA"/>
    <w:lvl w:ilvl="0" w:tplc="6C1CD11C">
      <w:start w:val="1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15:restartNumberingAfterBreak="0">
    <w:nsid w:val="63B14101"/>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15:restartNumberingAfterBreak="0">
    <w:nsid w:val="63FE5F66"/>
    <w:multiLevelType w:val="hybridMultilevel"/>
    <w:tmpl w:val="6A641CA6"/>
    <w:lvl w:ilvl="0" w:tplc="72AE1328">
      <w:start w:val="1"/>
      <w:numFmt w:val="lowerLetter"/>
      <w:lvlText w:val="%1)"/>
      <w:lvlJc w:val="left"/>
      <w:pPr>
        <w:ind w:left="720" w:hanging="360"/>
      </w:pPr>
      <w:rPr>
        <w:rFonts w:eastAsia="Tw Cen MT"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15:restartNumberingAfterBreak="0">
    <w:nsid w:val="643F0B34"/>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15:restartNumberingAfterBreak="0">
    <w:nsid w:val="65A1175E"/>
    <w:multiLevelType w:val="hybridMultilevel"/>
    <w:tmpl w:val="A512194E"/>
    <w:lvl w:ilvl="0" w:tplc="98EACDFA">
      <w:start w:val="1"/>
      <w:numFmt w:val="lowerLetter"/>
      <w:lvlText w:val="%1)"/>
      <w:lvlJc w:val="left"/>
      <w:pPr>
        <w:ind w:left="720" w:hanging="360"/>
      </w:pPr>
      <w:rPr>
        <w:rFonts w:eastAsia="Tw Cen MT"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15:restartNumberingAfterBreak="0">
    <w:nsid w:val="6640709C"/>
    <w:multiLevelType w:val="hybridMultilevel"/>
    <w:tmpl w:val="AB2AD404"/>
    <w:lvl w:ilvl="0" w:tplc="5764044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680013F8"/>
    <w:multiLevelType w:val="hybridMultilevel"/>
    <w:tmpl w:val="0818CD9E"/>
    <w:lvl w:ilvl="0" w:tplc="440A0017">
      <w:start w:val="1"/>
      <w:numFmt w:val="lowerLetter"/>
      <w:lvlText w:val="%1)"/>
      <w:lvlJc w:val="left"/>
      <w:pPr>
        <w:ind w:left="720" w:hanging="360"/>
      </w:pPr>
      <w:rPr>
        <w:rFonts w:hint="default"/>
        <w:b w:val="0"/>
        <w:i w:val="0"/>
        <w:w w:val="8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68C810BE"/>
    <w:multiLevelType w:val="hybridMultilevel"/>
    <w:tmpl w:val="8B4660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68C87E30"/>
    <w:multiLevelType w:val="hybridMultilevel"/>
    <w:tmpl w:val="90CA214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15:restartNumberingAfterBreak="0">
    <w:nsid w:val="69145F5C"/>
    <w:multiLevelType w:val="hybridMultilevel"/>
    <w:tmpl w:val="0ACA3D8C"/>
    <w:lvl w:ilvl="0" w:tplc="2B2A3946">
      <w:start w:val="1"/>
      <w:numFmt w:val="decimal"/>
      <w:lvlText w:val="%1."/>
      <w:lvlJc w:val="left"/>
      <w:pPr>
        <w:ind w:left="720" w:hanging="360"/>
      </w:pPr>
      <w:rPr>
        <w:rFonts w:asciiTheme="majorHAnsi" w:hAnsiTheme="majorHAnsi" w:hint="default"/>
        <w:b w:val="0"/>
        <w:i/>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15:restartNumberingAfterBreak="0">
    <w:nsid w:val="6A9D45F9"/>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9" w15:restartNumberingAfterBreak="0">
    <w:nsid w:val="6B0D2578"/>
    <w:multiLevelType w:val="hybridMultilevel"/>
    <w:tmpl w:val="31A612E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0" w15:restartNumberingAfterBreak="0">
    <w:nsid w:val="6B2E1EA6"/>
    <w:multiLevelType w:val="hybridMultilevel"/>
    <w:tmpl w:val="303861F6"/>
    <w:lvl w:ilvl="0" w:tplc="0C0A000F">
      <w:start w:val="1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C5B3670"/>
    <w:multiLevelType w:val="hybridMultilevel"/>
    <w:tmpl w:val="C3CE3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6CBE7695"/>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D9244B4"/>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6D9B1ED6"/>
    <w:multiLevelType w:val="hybridMultilevel"/>
    <w:tmpl w:val="E466B2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15:restartNumberingAfterBreak="0">
    <w:nsid w:val="6DA93E41"/>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6ED07A37"/>
    <w:multiLevelType w:val="hybridMultilevel"/>
    <w:tmpl w:val="86A87D00"/>
    <w:lvl w:ilvl="0" w:tplc="2F56549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15:restartNumberingAfterBreak="0">
    <w:nsid w:val="6EFC0064"/>
    <w:multiLevelType w:val="hybridMultilevel"/>
    <w:tmpl w:val="06B4A8B0"/>
    <w:lvl w:ilvl="0" w:tplc="30EC5E5C">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15:restartNumberingAfterBreak="0">
    <w:nsid w:val="6F282225"/>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9" w15:restartNumberingAfterBreak="0">
    <w:nsid w:val="6FC5362F"/>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0" w15:restartNumberingAfterBreak="0">
    <w:nsid w:val="71BB58B8"/>
    <w:multiLevelType w:val="hybridMultilevel"/>
    <w:tmpl w:val="D988DFBC"/>
    <w:lvl w:ilvl="0" w:tplc="3B7C7D3C">
      <w:start w:val="1"/>
      <w:numFmt w:val="lowerLetter"/>
      <w:lvlText w:val="%1)"/>
      <w:lvlJc w:val="left"/>
      <w:pPr>
        <w:ind w:left="720" w:hanging="360"/>
      </w:pPr>
      <w:rPr>
        <w:rFonts w:eastAsia="Tw Cen MT"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15:restartNumberingAfterBreak="0">
    <w:nsid w:val="71DE206C"/>
    <w:multiLevelType w:val="hybridMultilevel"/>
    <w:tmpl w:val="F8266D1E"/>
    <w:lvl w:ilvl="0" w:tplc="A950DAF0">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15:restartNumberingAfterBreak="0">
    <w:nsid w:val="72882A43"/>
    <w:multiLevelType w:val="hybridMultilevel"/>
    <w:tmpl w:val="102AA0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298014E"/>
    <w:multiLevelType w:val="hybridMultilevel"/>
    <w:tmpl w:val="9B404BC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15:restartNumberingAfterBreak="0">
    <w:nsid w:val="739D269E"/>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5" w15:restartNumberingAfterBreak="0">
    <w:nsid w:val="73CE72E3"/>
    <w:multiLevelType w:val="hybridMultilevel"/>
    <w:tmpl w:val="741CC614"/>
    <w:lvl w:ilvl="0" w:tplc="FFFFFFFF">
      <w:start w:val="1"/>
      <w:numFmt w:val="decimal"/>
      <w:lvlText w:val="%1."/>
      <w:lvlJc w:val="left"/>
      <w:pPr>
        <w:ind w:left="720" w:hanging="360"/>
      </w:pPr>
      <w:rPr>
        <w:rFonts w:hint="default"/>
      </w:rPr>
    </w:lvl>
    <w:lvl w:ilvl="1" w:tplc="8B76C46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5797C71"/>
    <w:multiLevelType w:val="hybridMultilevel"/>
    <w:tmpl w:val="D598C33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15:restartNumberingAfterBreak="0">
    <w:nsid w:val="76770DA9"/>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7F71628"/>
    <w:multiLevelType w:val="hybridMultilevel"/>
    <w:tmpl w:val="7CAE7D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15:restartNumberingAfterBreak="0">
    <w:nsid w:val="78467348"/>
    <w:multiLevelType w:val="hybridMultilevel"/>
    <w:tmpl w:val="A3EE7A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15:restartNumberingAfterBreak="0">
    <w:nsid w:val="7888464B"/>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78CE3AFF"/>
    <w:multiLevelType w:val="hybridMultilevel"/>
    <w:tmpl w:val="F0F0D0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15:restartNumberingAfterBreak="0">
    <w:nsid w:val="78D83A13"/>
    <w:multiLevelType w:val="hybridMultilevel"/>
    <w:tmpl w:val="589013CA"/>
    <w:lvl w:ilvl="0" w:tplc="440A000F">
      <w:start w:val="1"/>
      <w:numFmt w:val="decimal"/>
      <w:lvlText w:val="%1."/>
      <w:lvlJc w:val="left"/>
      <w:pPr>
        <w:ind w:left="720" w:hanging="36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15:restartNumberingAfterBreak="0">
    <w:nsid w:val="7D810493"/>
    <w:multiLevelType w:val="multilevel"/>
    <w:tmpl w:val="112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ascii="Times New Roman" w:eastAsia="Times New Roman" w:hAnsi="Times New Roman" w:cs="Times New Roman"/>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ECB740F"/>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
  </w:num>
  <w:num w:numId="4">
    <w:abstractNumId w:val="34"/>
  </w:num>
  <w:num w:numId="5">
    <w:abstractNumId w:val="131"/>
  </w:num>
  <w:num w:numId="6">
    <w:abstractNumId w:val="47"/>
  </w:num>
  <w:num w:numId="7">
    <w:abstractNumId w:val="117"/>
  </w:num>
  <w:num w:numId="8">
    <w:abstractNumId w:val="30"/>
  </w:num>
  <w:num w:numId="9">
    <w:abstractNumId w:val="97"/>
  </w:num>
  <w:num w:numId="10">
    <w:abstractNumId w:val="76"/>
  </w:num>
  <w:num w:numId="11">
    <w:abstractNumId w:val="137"/>
  </w:num>
  <w:num w:numId="12">
    <w:abstractNumId w:val="86"/>
  </w:num>
  <w:num w:numId="13">
    <w:abstractNumId w:val="48"/>
  </w:num>
  <w:num w:numId="14">
    <w:abstractNumId w:val="84"/>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11"/>
  </w:num>
  <w:num w:numId="19">
    <w:abstractNumId w:val="15"/>
  </w:num>
  <w:num w:numId="20">
    <w:abstractNumId w:val="109"/>
  </w:num>
  <w:num w:numId="21">
    <w:abstractNumId w:val="133"/>
  </w:num>
  <w:num w:numId="22">
    <w:abstractNumId w:val="14"/>
  </w:num>
  <w:num w:numId="23">
    <w:abstractNumId w:val="7"/>
  </w:num>
  <w:num w:numId="24">
    <w:abstractNumId w:val="125"/>
  </w:num>
  <w:num w:numId="25">
    <w:abstractNumId w:val="3"/>
  </w:num>
  <w:num w:numId="26">
    <w:abstractNumId w:val="135"/>
  </w:num>
  <w:num w:numId="27">
    <w:abstractNumId w:val="78"/>
  </w:num>
  <w:num w:numId="28">
    <w:abstractNumId w:val="6"/>
  </w:num>
  <w:num w:numId="29">
    <w:abstractNumId w:val="66"/>
  </w:num>
  <w:num w:numId="30">
    <w:abstractNumId w:val="36"/>
  </w:num>
  <w:num w:numId="31">
    <w:abstractNumId w:val="58"/>
  </w:num>
  <w:num w:numId="32">
    <w:abstractNumId w:val="40"/>
  </w:num>
  <w:num w:numId="33">
    <w:abstractNumId w:val="50"/>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73"/>
  </w:num>
  <w:num w:numId="37">
    <w:abstractNumId w:val="61"/>
  </w:num>
  <w:num w:numId="38">
    <w:abstractNumId w:val="59"/>
  </w:num>
  <w:num w:numId="39">
    <w:abstractNumId w:val="55"/>
  </w:num>
  <w:num w:numId="40">
    <w:abstractNumId w:val="118"/>
  </w:num>
  <w:num w:numId="41">
    <w:abstractNumId w:val="119"/>
  </w:num>
  <w:num w:numId="42">
    <w:abstractNumId w:val="102"/>
  </w:num>
  <w:num w:numId="43">
    <w:abstractNumId w:val="126"/>
  </w:num>
  <w:num w:numId="44">
    <w:abstractNumId w:val="114"/>
  </w:num>
  <w:num w:numId="45">
    <w:abstractNumId w:val="23"/>
  </w:num>
  <w:num w:numId="46">
    <w:abstractNumId w:val="25"/>
  </w:num>
  <w:num w:numId="47">
    <w:abstractNumId w:val="54"/>
  </w:num>
  <w:num w:numId="48">
    <w:abstractNumId w:val="79"/>
  </w:num>
  <w:num w:numId="49">
    <w:abstractNumId w:val="27"/>
  </w:num>
  <w:num w:numId="50">
    <w:abstractNumId w:val="8"/>
  </w:num>
  <w:num w:numId="51">
    <w:abstractNumId w:val="69"/>
  </w:num>
  <w:num w:numId="52">
    <w:abstractNumId w:val="103"/>
  </w:num>
  <w:num w:numId="53">
    <w:abstractNumId w:val="24"/>
  </w:num>
  <w:num w:numId="54">
    <w:abstractNumId w:val="83"/>
  </w:num>
  <w:num w:numId="55">
    <w:abstractNumId w:val="53"/>
  </w:num>
  <w:num w:numId="56">
    <w:abstractNumId w:val="70"/>
  </w:num>
  <w:num w:numId="57">
    <w:abstractNumId w:val="9"/>
  </w:num>
  <w:num w:numId="58">
    <w:abstractNumId w:val="116"/>
  </w:num>
  <w:num w:numId="59">
    <w:abstractNumId w:val="87"/>
  </w:num>
  <w:num w:numId="60">
    <w:abstractNumId w:val="139"/>
  </w:num>
  <w:num w:numId="61">
    <w:abstractNumId w:val="20"/>
  </w:num>
  <w:num w:numId="62">
    <w:abstractNumId w:val="90"/>
  </w:num>
  <w:num w:numId="63">
    <w:abstractNumId w:val="130"/>
  </w:num>
  <w:num w:numId="64">
    <w:abstractNumId w:val="65"/>
  </w:num>
  <w:num w:numId="65">
    <w:abstractNumId w:val="5"/>
  </w:num>
  <w:num w:numId="66">
    <w:abstractNumId w:val="52"/>
  </w:num>
  <w:num w:numId="67">
    <w:abstractNumId w:val="81"/>
  </w:num>
  <w:num w:numId="68">
    <w:abstractNumId w:val="136"/>
  </w:num>
  <w:num w:numId="69">
    <w:abstractNumId w:val="96"/>
  </w:num>
  <w:num w:numId="70">
    <w:abstractNumId w:val="95"/>
  </w:num>
  <w:num w:numId="71">
    <w:abstractNumId w:val="62"/>
  </w:num>
  <w:num w:numId="72">
    <w:abstractNumId w:val="144"/>
  </w:num>
  <w:num w:numId="73">
    <w:abstractNumId w:val="13"/>
  </w:num>
  <w:num w:numId="74">
    <w:abstractNumId w:val="42"/>
  </w:num>
  <w:num w:numId="75">
    <w:abstractNumId w:val="80"/>
  </w:num>
  <w:num w:numId="76">
    <w:abstractNumId w:val="104"/>
  </w:num>
  <w:num w:numId="77">
    <w:abstractNumId w:val="19"/>
  </w:num>
  <w:num w:numId="78">
    <w:abstractNumId w:val="12"/>
  </w:num>
  <w:num w:numId="79">
    <w:abstractNumId w:val="41"/>
  </w:num>
  <w:num w:numId="80">
    <w:abstractNumId w:val="75"/>
  </w:num>
  <w:num w:numId="81">
    <w:abstractNumId w:val="72"/>
  </w:num>
  <w:num w:numId="82">
    <w:abstractNumId w:val="74"/>
  </w:num>
  <w:num w:numId="83">
    <w:abstractNumId w:val="35"/>
  </w:num>
  <w:num w:numId="84">
    <w:abstractNumId w:val="121"/>
  </w:num>
  <w:num w:numId="85">
    <w:abstractNumId w:val="94"/>
  </w:num>
  <w:num w:numId="86">
    <w:abstractNumId w:val="39"/>
  </w:num>
  <w:num w:numId="87">
    <w:abstractNumId w:val="123"/>
  </w:num>
  <w:num w:numId="88">
    <w:abstractNumId w:val="143"/>
  </w:num>
  <w:num w:numId="89">
    <w:abstractNumId w:val="108"/>
  </w:num>
  <w:num w:numId="90">
    <w:abstractNumId w:val="43"/>
  </w:num>
  <w:num w:numId="91">
    <w:abstractNumId w:val="18"/>
  </w:num>
  <w:num w:numId="92">
    <w:abstractNumId w:val="2"/>
  </w:num>
  <w:num w:numId="93">
    <w:abstractNumId w:val="138"/>
  </w:num>
  <w:num w:numId="94">
    <w:abstractNumId w:val="77"/>
  </w:num>
  <w:num w:numId="95">
    <w:abstractNumId w:val="93"/>
  </w:num>
  <w:num w:numId="96">
    <w:abstractNumId w:val="68"/>
  </w:num>
  <w:num w:numId="97">
    <w:abstractNumId w:val="115"/>
  </w:num>
  <w:num w:numId="98">
    <w:abstractNumId w:val="64"/>
  </w:num>
  <w:num w:numId="99">
    <w:abstractNumId w:val="111"/>
  </w:num>
  <w:num w:numId="100">
    <w:abstractNumId w:val="105"/>
  </w:num>
  <w:num w:numId="101">
    <w:abstractNumId w:val="92"/>
  </w:num>
  <w:num w:numId="102">
    <w:abstractNumId w:val="60"/>
  </w:num>
  <w:num w:numId="103">
    <w:abstractNumId w:val="31"/>
  </w:num>
  <w:num w:numId="104">
    <w:abstractNumId w:val="142"/>
  </w:num>
  <w:num w:numId="105">
    <w:abstractNumId w:val="51"/>
  </w:num>
  <w:num w:numId="106">
    <w:abstractNumId w:val="129"/>
  </w:num>
  <w:num w:numId="107">
    <w:abstractNumId w:val="38"/>
  </w:num>
  <w:num w:numId="108">
    <w:abstractNumId w:val="141"/>
  </w:num>
  <w:num w:numId="109">
    <w:abstractNumId w:val="16"/>
  </w:num>
  <w:num w:numId="110">
    <w:abstractNumId w:val="28"/>
  </w:num>
  <w:num w:numId="111">
    <w:abstractNumId w:val="120"/>
  </w:num>
  <w:num w:numId="112">
    <w:abstractNumId w:val="37"/>
  </w:num>
  <w:num w:numId="113">
    <w:abstractNumId w:val="33"/>
  </w:num>
  <w:num w:numId="114">
    <w:abstractNumId w:val="106"/>
  </w:num>
  <w:num w:numId="115">
    <w:abstractNumId w:val="124"/>
  </w:num>
  <w:num w:numId="116">
    <w:abstractNumId w:val="44"/>
  </w:num>
  <w:num w:numId="117">
    <w:abstractNumId w:val="107"/>
  </w:num>
  <w:num w:numId="118">
    <w:abstractNumId w:val="71"/>
  </w:num>
  <w:num w:numId="119">
    <w:abstractNumId w:val="134"/>
  </w:num>
  <w:num w:numId="120">
    <w:abstractNumId w:val="67"/>
  </w:num>
  <w:num w:numId="121">
    <w:abstractNumId w:val="127"/>
  </w:num>
  <w:num w:numId="122">
    <w:abstractNumId w:val="89"/>
  </w:num>
  <w:num w:numId="123">
    <w:abstractNumId w:val="100"/>
  </w:num>
  <w:num w:numId="124">
    <w:abstractNumId w:val="26"/>
  </w:num>
  <w:num w:numId="125">
    <w:abstractNumId w:val="45"/>
  </w:num>
  <w:num w:numId="126">
    <w:abstractNumId w:val="112"/>
  </w:num>
  <w:num w:numId="127">
    <w:abstractNumId w:val="110"/>
  </w:num>
  <w:num w:numId="128">
    <w:abstractNumId w:val="22"/>
  </w:num>
  <w:num w:numId="129">
    <w:abstractNumId w:val="85"/>
  </w:num>
  <w:num w:numId="130">
    <w:abstractNumId w:val="132"/>
  </w:num>
  <w:num w:numId="131">
    <w:abstractNumId w:val="91"/>
  </w:num>
  <w:num w:numId="13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2"/>
  </w:num>
  <w:num w:numId="134">
    <w:abstractNumId w:val="29"/>
  </w:num>
  <w:num w:numId="135">
    <w:abstractNumId w:val="0"/>
  </w:num>
  <w:num w:numId="136">
    <w:abstractNumId w:val="21"/>
  </w:num>
  <w:num w:numId="137">
    <w:abstractNumId w:val="57"/>
  </w:num>
  <w:num w:numId="138">
    <w:abstractNumId w:val="63"/>
  </w:num>
  <w:num w:numId="139">
    <w:abstractNumId w:val="99"/>
  </w:num>
  <w:num w:numId="140">
    <w:abstractNumId w:val="82"/>
  </w:num>
  <w:num w:numId="141">
    <w:abstractNumId w:val="101"/>
  </w:num>
  <w:num w:numId="142">
    <w:abstractNumId w:val="17"/>
  </w:num>
  <w:num w:numId="143">
    <w:abstractNumId w:val="46"/>
  </w:num>
  <w:num w:numId="14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0"/>
  </w:num>
  <w:num w:numId="146">
    <w:abstractNumId w:val="11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68"/>
    <w:rsid w:val="00005210"/>
    <w:rsid w:val="000713F4"/>
    <w:rsid w:val="00226B39"/>
    <w:rsid w:val="00642191"/>
    <w:rsid w:val="006559F7"/>
    <w:rsid w:val="009938E1"/>
    <w:rsid w:val="009F5BF6"/>
    <w:rsid w:val="00C43515"/>
    <w:rsid w:val="00FE60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95AB"/>
  <w15:chartTrackingRefBased/>
  <w15:docId w15:val="{3F5896F3-293D-4CB2-AD18-9E82775A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068"/>
    <w:rPr>
      <w:rFonts w:ascii="Times New Roman" w:hAnsi="Times New Roman" w:cs="Times New Roman"/>
      <w:sz w:val="24"/>
    </w:rPr>
  </w:style>
  <w:style w:type="paragraph" w:styleId="Ttulo1">
    <w:name w:val="heading 1"/>
    <w:basedOn w:val="Normal"/>
    <w:next w:val="Normal"/>
    <w:link w:val="Ttulo1Car"/>
    <w:uiPriority w:val="9"/>
    <w:qFormat/>
    <w:rsid w:val="00226B39"/>
    <w:pPr>
      <w:keepNext/>
      <w:keepLines/>
      <w:spacing w:before="240" w:after="0"/>
      <w:outlineLvl w:val="0"/>
    </w:pPr>
    <w:rPr>
      <w:rFonts w:asciiTheme="majorHAnsi" w:eastAsiaTheme="majorEastAsia" w:hAnsiTheme="majorHAnsi" w:cstheme="majorBidi"/>
      <w:color w:val="2F5496" w:themeColor="accent1" w:themeShade="BF"/>
      <w:sz w:val="32"/>
      <w:szCs w:val="32"/>
      <w:lang w:val="es-MX"/>
    </w:rPr>
  </w:style>
  <w:style w:type="paragraph" w:styleId="Ttulo2">
    <w:name w:val="heading 2"/>
    <w:basedOn w:val="Normal"/>
    <w:next w:val="Normal"/>
    <w:link w:val="Ttulo2Car"/>
    <w:uiPriority w:val="9"/>
    <w:unhideWhenUsed/>
    <w:qFormat/>
    <w:rsid w:val="00FE60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26B39"/>
    <w:pPr>
      <w:keepNext/>
      <w:keepLines/>
      <w:spacing w:before="40" w:after="0"/>
      <w:outlineLvl w:val="2"/>
    </w:pPr>
    <w:rPr>
      <w:rFonts w:asciiTheme="majorHAnsi" w:eastAsiaTheme="majorEastAsia" w:hAnsiTheme="majorHAnsi" w:cstheme="majorBidi"/>
      <w:color w:val="1F3763" w:themeColor="accent1" w:themeShade="7F"/>
      <w:szCs w:val="24"/>
      <w:lang w:val="es-MX"/>
    </w:rPr>
  </w:style>
  <w:style w:type="paragraph" w:styleId="Ttulo4">
    <w:name w:val="heading 4"/>
    <w:basedOn w:val="Normal"/>
    <w:next w:val="Normal"/>
    <w:link w:val="Ttulo4Car"/>
    <w:uiPriority w:val="9"/>
    <w:unhideWhenUsed/>
    <w:qFormat/>
    <w:rsid w:val="00226B39"/>
    <w:pPr>
      <w:keepNext/>
      <w:keepLines/>
      <w:spacing w:before="40" w:after="0"/>
      <w:outlineLvl w:val="3"/>
    </w:pPr>
    <w:rPr>
      <w:rFonts w:asciiTheme="majorHAnsi" w:eastAsiaTheme="majorEastAsia" w:hAnsiTheme="majorHAnsi" w:cstheme="majorBidi"/>
      <w:i/>
      <w:iCs/>
      <w:color w:val="2F5496" w:themeColor="accent1" w:themeShade="BF"/>
      <w:sz w:val="22"/>
      <w:lang w:val="es-MX"/>
    </w:rPr>
  </w:style>
  <w:style w:type="paragraph" w:styleId="Ttulo5">
    <w:name w:val="heading 5"/>
    <w:basedOn w:val="Normal"/>
    <w:link w:val="Ttulo5Car"/>
    <w:uiPriority w:val="9"/>
    <w:unhideWhenUsed/>
    <w:qFormat/>
    <w:rsid w:val="00FE6068"/>
    <w:pPr>
      <w:widowControl w:val="0"/>
      <w:autoSpaceDE w:val="0"/>
      <w:autoSpaceDN w:val="0"/>
      <w:spacing w:after="0" w:line="240" w:lineRule="auto"/>
      <w:ind w:left="980"/>
      <w:outlineLvl w:val="4"/>
    </w:pPr>
    <w:rPr>
      <w:rFonts w:ascii="Calibri" w:eastAsia="Calibri" w:hAnsi="Calibri" w:cs="Calibri"/>
      <w:b/>
      <w:bCs/>
      <w:sz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E6068"/>
    <w:rPr>
      <w:rFonts w:asciiTheme="majorHAnsi" w:eastAsiaTheme="majorEastAsia" w:hAnsiTheme="majorHAnsi" w:cstheme="majorBidi"/>
      <w:color w:val="2F5496" w:themeColor="accent1" w:themeShade="BF"/>
      <w:sz w:val="26"/>
      <w:szCs w:val="26"/>
    </w:rPr>
  </w:style>
  <w:style w:type="character" w:customStyle="1" w:styleId="Ttulo5Car">
    <w:name w:val="Título 5 Car"/>
    <w:basedOn w:val="Fuentedeprrafopredeter"/>
    <w:link w:val="Ttulo5"/>
    <w:uiPriority w:val="9"/>
    <w:rsid w:val="00FE6068"/>
    <w:rPr>
      <w:rFonts w:ascii="Calibri" w:eastAsia="Calibri" w:hAnsi="Calibri" w:cs="Calibri"/>
      <w:b/>
      <w:bCs/>
      <w:lang w:val="en-US"/>
    </w:rPr>
  </w:style>
  <w:style w:type="paragraph" w:styleId="Encabezado">
    <w:name w:val="header"/>
    <w:basedOn w:val="Normal"/>
    <w:link w:val="EncabezadoCar"/>
    <w:uiPriority w:val="99"/>
    <w:unhideWhenUsed/>
    <w:rsid w:val="00FE60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6068"/>
    <w:rPr>
      <w:rFonts w:ascii="Times New Roman" w:hAnsi="Times New Roman" w:cs="Times New Roman"/>
      <w:sz w:val="24"/>
    </w:rPr>
  </w:style>
  <w:style w:type="paragraph" w:styleId="Piedepgina">
    <w:name w:val="footer"/>
    <w:basedOn w:val="Normal"/>
    <w:link w:val="PiedepginaCar"/>
    <w:uiPriority w:val="99"/>
    <w:unhideWhenUsed/>
    <w:rsid w:val="00FE60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6068"/>
    <w:rPr>
      <w:rFonts w:ascii="Times New Roman" w:hAnsi="Times New Roman" w:cs="Times New Roman"/>
      <w:sz w:val="24"/>
    </w:rPr>
  </w:style>
  <w:style w:type="paragraph" w:customStyle="1" w:styleId="Default">
    <w:name w:val="Default"/>
    <w:rsid w:val="00FE6068"/>
    <w:pPr>
      <w:autoSpaceDE w:val="0"/>
      <w:autoSpaceDN w:val="0"/>
      <w:adjustRightInd w:val="0"/>
      <w:spacing w:after="0" w:line="240" w:lineRule="auto"/>
    </w:pPr>
    <w:rPr>
      <w:rFonts w:ascii="Tahoma" w:hAnsi="Tahoma" w:cs="Tahoma"/>
      <w:color w:val="000000"/>
      <w:sz w:val="24"/>
      <w:szCs w:val="24"/>
      <w:lang w:val="es-MX"/>
    </w:rPr>
  </w:style>
  <w:style w:type="paragraph" w:styleId="Prrafodelista">
    <w:name w:val="List Paragraph"/>
    <w:aliases w:val="Párrafo de lista BP"/>
    <w:basedOn w:val="Normal"/>
    <w:uiPriority w:val="34"/>
    <w:qFormat/>
    <w:rsid w:val="00FE6068"/>
    <w:pPr>
      <w:ind w:left="720"/>
      <w:contextualSpacing/>
    </w:pPr>
  </w:style>
  <w:style w:type="table" w:styleId="Tablaconcuadrcula">
    <w:name w:val="Table Grid"/>
    <w:basedOn w:val="Tablanormal"/>
    <w:uiPriority w:val="39"/>
    <w:rsid w:val="00FE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E6068"/>
    <w:rPr>
      <w:color w:val="0563C1" w:themeColor="hyperlink"/>
      <w:u w:val="single"/>
    </w:rPr>
  </w:style>
  <w:style w:type="character" w:customStyle="1" w:styleId="Mencinsinresolver1">
    <w:name w:val="Mención sin resolver1"/>
    <w:basedOn w:val="Fuentedeprrafopredeter"/>
    <w:uiPriority w:val="99"/>
    <w:semiHidden/>
    <w:unhideWhenUsed/>
    <w:rsid w:val="00FE6068"/>
    <w:rPr>
      <w:color w:val="605E5C"/>
      <w:shd w:val="clear" w:color="auto" w:fill="E1DFDD"/>
    </w:rPr>
  </w:style>
  <w:style w:type="paragraph" w:styleId="Textodeglobo">
    <w:name w:val="Balloon Text"/>
    <w:basedOn w:val="Normal"/>
    <w:link w:val="TextodegloboCar"/>
    <w:uiPriority w:val="99"/>
    <w:semiHidden/>
    <w:unhideWhenUsed/>
    <w:rsid w:val="00FE60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6068"/>
    <w:rPr>
      <w:rFonts w:ascii="Segoe UI" w:hAnsi="Segoe UI" w:cs="Segoe UI"/>
      <w:sz w:val="18"/>
      <w:szCs w:val="18"/>
    </w:rPr>
  </w:style>
  <w:style w:type="table" w:customStyle="1" w:styleId="Tablaconcuadrcula1">
    <w:name w:val="Tabla con cuadrícula1"/>
    <w:basedOn w:val="Tablanormal"/>
    <w:next w:val="Tablaconcuadrcula"/>
    <w:uiPriority w:val="59"/>
    <w:rsid w:val="00FE60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099798993365007529xmsonormal">
    <w:name w:val="m_2099798993365007529x_msonormal"/>
    <w:basedOn w:val="Normal"/>
    <w:rsid w:val="00FE6068"/>
    <w:pPr>
      <w:spacing w:before="100" w:beforeAutospacing="1" w:after="100" w:afterAutospacing="1" w:line="240" w:lineRule="auto"/>
    </w:pPr>
    <w:rPr>
      <w:rFonts w:eastAsia="Times New Roman"/>
      <w:szCs w:val="24"/>
      <w:lang w:eastAsia="es-SV"/>
    </w:rPr>
  </w:style>
  <w:style w:type="table" w:customStyle="1" w:styleId="Tablaconcuadrcula2">
    <w:name w:val="Tabla con cuadrícula2"/>
    <w:basedOn w:val="Tablanormal"/>
    <w:next w:val="Tablaconcuadrcula"/>
    <w:uiPriority w:val="39"/>
    <w:rsid w:val="00FE606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E6068"/>
    <w:pPr>
      <w:spacing w:before="100" w:beforeAutospacing="1" w:after="100" w:afterAutospacing="1" w:line="240" w:lineRule="auto"/>
    </w:pPr>
    <w:rPr>
      <w:rFonts w:eastAsia="Times New Roman"/>
      <w:szCs w:val="24"/>
      <w:lang w:val="es-ES" w:eastAsia="es-ES"/>
    </w:rPr>
  </w:style>
  <w:style w:type="numbering" w:customStyle="1" w:styleId="Sinlista1">
    <w:name w:val="Sin lista1"/>
    <w:next w:val="Sinlista"/>
    <w:uiPriority w:val="99"/>
    <w:semiHidden/>
    <w:unhideWhenUsed/>
    <w:rsid w:val="00FE6068"/>
  </w:style>
  <w:style w:type="character" w:customStyle="1" w:styleId="tl8wme">
    <w:name w:val="tl8wme"/>
    <w:basedOn w:val="Fuentedeprrafopredeter"/>
    <w:rsid w:val="00FE6068"/>
  </w:style>
  <w:style w:type="numbering" w:customStyle="1" w:styleId="Sinlista11">
    <w:name w:val="Sin lista11"/>
    <w:next w:val="Sinlista"/>
    <w:uiPriority w:val="99"/>
    <w:semiHidden/>
    <w:unhideWhenUsed/>
    <w:rsid w:val="00FE6068"/>
  </w:style>
  <w:style w:type="character" w:styleId="Hipervnculovisitado">
    <w:name w:val="FollowedHyperlink"/>
    <w:basedOn w:val="Fuentedeprrafopredeter"/>
    <w:uiPriority w:val="99"/>
    <w:semiHidden/>
    <w:unhideWhenUsed/>
    <w:rsid w:val="00FE6068"/>
    <w:rPr>
      <w:color w:val="954F72"/>
      <w:u w:val="single"/>
    </w:rPr>
  </w:style>
  <w:style w:type="paragraph" w:customStyle="1" w:styleId="font5">
    <w:name w:val="font5"/>
    <w:basedOn w:val="Normal"/>
    <w:rsid w:val="00FE6068"/>
    <w:pPr>
      <w:spacing w:before="100" w:beforeAutospacing="1" w:after="100" w:afterAutospacing="1" w:line="240" w:lineRule="auto"/>
    </w:pPr>
    <w:rPr>
      <w:rFonts w:ascii="Book Antiqua" w:eastAsia="Times New Roman" w:hAnsi="Book Antiqua"/>
      <w:color w:val="000000"/>
      <w:szCs w:val="24"/>
      <w:lang w:val="es-ES" w:eastAsia="es-ES"/>
    </w:rPr>
  </w:style>
  <w:style w:type="paragraph" w:customStyle="1" w:styleId="xl65">
    <w:name w:val="xl65"/>
    <w:basedOn w:val="Normal"/>
    <w:rsid w:val="00FE6068"/>
    <w:pPr>
      <w:spacing w:before="100" w:beforeAutospacing="1" w:after="100" w:afterAutospacing="1" w:line="240" w:lineRule="auto"/>
      <w:jc w:val="center"/>
    </w:pPr>
    <w:rPr>
      <w:rFonts w:eastAsia="Times New Roman"/>
      <w:szCs w:val="24"/>
      <w:lang w:val="es-ES" w:eastAsia="es-ES"/>
    </w:rPr>
  </w:style>
  <w:style w:type="paragraph" w:customStyle="1" w:styleId="xl66">
    <w:name w:val="xl66"/>
    <w:basedOn w:val="Normal"/>
    <w:rsid w:val="00FE6068"/>
    <w:pPr>
      <w:spacing w:before="100" w:beforeAutospacing="1" w:after="100" w:afterAutospacing="1" w:line="240" w:lineRule="auto"/>
    </w:pPr>
    <w:rPr>
      <w:rFonts w:eastAsia="Times New Roman"/>
      <w:szCs w:val="24"/>
      <w:lang w:val="es-ES" w:eastAsia="es-ES"/>
    </w:rPr>
  </w:style>
  <w:style w:type="paragraph" w:customStyle="1" w:styleId="xl67">
    <w:name w:val="xl67"/>
    <w:basedOn w:val="Normal"/>
    <w:rsid w:val="00FE6068"/>
    <w:pPr>
      <w:spacing w:before="100" w:beforeAutospacing="1" w:after="100" w:afterAutospacing="1" w:line="240" w:lineRule="auto"/>
      <w:jc w:val="center"/>
      <w:textAlignment w:val="center"/>
    </w:pPr>
    <w:rPr>
      <w:rFonts w:ascii="Book Antiqua" w:eastAsia="Times New Roman" w:hAnsi="Book Antiqua"/>
      <w:b/>
      <w:bCs/>
      <w:szCs w:val="24"/>
      <w:u w:val="single"/>
      <w:lang w:val="es-ES" w:eastAsia="es-ES"/>
    </w:rPr>
  </w:style>
  <w:style w:type="paragraph" w:customStyle="1" w:styleId="xl68">
    <w:name w:val="xl68"/>
    <w:basedOn w:val="Normal"/>
    <w:rsid w:val="00FE6068"/>
    <w:pPr>
      <w:pBdr>
        <w:left w:val="single" w:sz="4" w:space="0" w:color="auto"/>
      </w:pBdr>
      <w:spacing w:before="100" w:beforeAutospacing="1" w:after="100" w:afterAutospacing="1" w:line="240" w:lineRule="auto"/>
      <w:jc w:val="center"/>
      <w:textAlignment w:val="center"/>
    </w:pPr>
    <w:rPr>
      <w:rFonts w:ascii="Book Antiqua" w:eastAsia="Times New Roman" w:hAnsi="Book Antiqua"/>
      <w:b/>
      <w:bCs/>
      <w:szCs w:val="24"/>
      <w:lang w:val="es-ES" w:eastAsia="es-ES"/>
    </w:rPr>
  </w:style>
  <w:style w:type="paragraph" w:customStyle="1" w:styleId="xl69">
    <w:name w:val="xl69"/>
    <w:basedOn w:val="Normal"/>
    <w:rsid w:val="00FE60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Cs w:val="24"/>
      <w:lang w:val="es-ES" w:eastAsia="es-ES"/>
    </w:rPr>
  </w:style>
  <w:style w:type="paragraph" w:customStyle="1" w:styleId="xl70">
    <w:name w:val="xl70"/>
    <w:basedOn w:val="Normal"/>
    <w:rsid w:val="00FE6068"/>
    <w:pPr>
      <w:pBdr>
        <w:top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1">
    <w:name w:val="xl71"/>
    <w:basedOn w:val="Normal"/>
    <w:rsid w:val="00FE6068"/>
    <w:pPr>
      <w:pBdr>
        <w:top w:val="single" w:sz="4" w:space="0" w:color="auto"/>
      </w:pBdr>
      <w:spacing w:before="100" w:beforeAutospacing="1" w:after="100" w:afterAutospacing="1" w:line="240" w:lineRule="auto"/>
      <w:jc w:val="center"/>
      <w:textAlignment w:val="center"/>
    </w:pPr>
    <w:rPr>
      <w:rFonts w:eastAsia="Times New Roman"/>
      <w:szCs w:val="24"/>
      <w:lang w:val="es-ES" w:eastAsia="es-ES"/>
    </w:rPr>
  </w:style>
  <w:style w:type="paragraph" w:customStyle="1" w:styleId="xl72">
    <w:name w:val="xl72"/>
    <w:basedOn w:val="Normal"/>
    <w:rsid w:val="00FE6068"/>
    <w:pPr>
      <w:pBdr>
        <w:top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3">
    <w:name w:val="xl73"/>
    <w:basedOn w:val="Normal"/>
    <w:rsid w:val="00FE6068"/>
    <w:pPr>
      <w:pBdr>
        <w:top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4">
    <w:name w:val="xl74"/>
    <w:basedOn w:val="Normal"/>
    <w:rsid w:val="00FE6068"/>
    <w:pPr>
      <w:pBdr>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5">
    <w:name w:val="xl75"/>
    <w:basedOn w:val="Normal"/>
    <w:rsid w:val="00FE6068"/>
    <w:pPr>
      <w:pBdr>
        <w:bottom w:val="single" w:sz="4" w:space="0" w:color="auto"/>
      </w:pBdr>
      <w:spacing w:before="100" w:beforeAutospacing="1" w:after="100" w:afterAutospacing="1" w:line="240" w:lineRule="auto"/>
      <w:jc w:val="center"/>
      <w:textAlignment w:val="center"/>
    </w:pPr>
    <w:rPr>
      <w:rFonts w:eastAsia="Times New Roman"/>
      <w:szCs w:val="24"/>
      <w:lang w:val="es-ES" w:eastAsia="es-ES"/>
    </w:rPr>
  </w:style>
  <w:style w:type="paragraph" w:customStyle="1" w:styleId="xl76">
    <w:name w:val="xl76"/>
    <w:basedOn w:val="Normal"/>
    <w:rsid w:val="00FE6068"/>
    <w:pPr>
      <w:pBdr>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7">
    <w:name w:val="xl77"/>
    <w:basedOn w:val="Normal"/>
    <w:rsid w:val="00FE6068"/>
    <w:pPr>
      <w:pBdr>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8">
    <w:name w:val="xl78"/>
    <w:basedOn w:val="Normal"/>
    <w:rsid w:val="00FE6068"/>
    <w:pPr>
      <w:pBdr>
        <w:left w:val="single" w:sz="4" w:space="0" w:color="auto"/>
      </w:pBdr>
      <w:spacing w:before="100" w:beforeAutospacing="1" w:after="100" w:afterAutospacing="1" w:line="240" w:lineRule="auto"/>
    </w:pPr>
    <w:rPr>
      <w:rFonts w:eastAsia="Times New Roman"/>
      <w:szCs w:val="24"/>
      <w:lang w:val="es-ES" w:eastAsia="es-ES"/>
    </w:rPr>
  </w:style>
  <w:style w:type="paragraph" w:customStyle="1" w:styleId="xl79">
    <w:name w:val="xl79"/>
    <w:basedOn w:val="Normal"/>
    <w:rsid w:val="00FE6068"/>
    <w:pPr>
      <w:pBdr>
        <w:right w:val="single" w:sz="4" w:space="0" w:color="auto"/>
      </w:pBdr>
      <w:spacing w:before="100" w:beforeAutospacing="1" w:after="100" w:afterAutospacing="1" w:line="240" w:lineRule="auto"/>
    </w:pPr>
    <w:rPr>
      <w:rFonts w:eastAsia="Times New Roman"/>
      <w:szCs w:val="24"/>
      <w:lang w:val="es-ES" w:eastAsia="es-ES"/>
    </w:rPr>
  </w:style>
  <w:style w:type="paragraph" w:customStyle="1" w:styleId="xl80">
    <w:name w:val="xl80"/>
    <w:basedOn w:val="Normal"/>
    <w:rsid w:val="00FE60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Cs w:val="24"/>
      <w:lang w:val="es-ES" w:eastAsia="es-ES"/>
    </w:rPr>
  </w:style>
  <w:style w:type="paragraph" w:customStyle="1" w:styleId="xl81">
    <w:name w:val="xl81"/>
    <w:basedOn w:val="Normal"/>
    <w:rsid w:val="00FE6068"/>
    <w:pPr>
      <w:pBdr>
        <w:lef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2">
    <w:name w:val="xl82"/>
    <w:basedOn w:val="Normal"/>
    <w:rsid w:val="00FE6068"/>
    <w:pPr>
      <w:spacing w:before="100" w:beforeAutospacing="1" w:after="100" w:afterAutospacing="1" w:line="240" w:lineRule="auto"/>
      <w:jc w:val="center"/>
      <w:textAlignment w:val="center"/>
    </w:pPr>
    <w:rPr>
      <w:rFonts w:eastAsia="Times New Roman"/>
      <w:szCs w:val="24"/>
      <w:lang w:val="es-ES" w:eastAsia="es-ES"/>
    </w:rPr>
  </w:style>
  <w:style w:type="paragraph" w:customStyle="1" w:styleId="xl83">
    <w:name w:val="xl83"/>
    <w:basedOn w:val="Normal"/>
    <w:rsid w:val="00FE6068"/>
    <w:pP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4">
    <w:name w:val="xl84"/>
    <w:basedOn w:val="Normal"/>
    <w:rsid w:val="00FE6068"/>
    <w:pP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5">
    <w:name w:val="xl85"/>
    <w:basedOn w:val="Normal"/>
    <w:rsid w:val="00FE6068"/>
    <w:pPr>
      <w:pBdr>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6">
    <w:name w:val="xl86"/>
    <w:basedOn w:val="Normal"/>
    <w:rsid w:val="00FE6068"/>
    <w:pPr>
      <w:pBdr>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7">
    <w:name w:val="xl87"/>
    <w:basedOn w:val="Normal"/>
    <w:rsid w:val="00FE6068"/>
    <w:pPr>
      <w:pBdr>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8">
    <w:name w:val="xl88"/>
    <w:basedOn w:val="Normal"/>
    <w:rsid w:val="00FE6068"/>
    <w:pP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89">
    <w:name w:val="xl89"/>
    <w:basedOn w:val="Normal"/>
    <w:rsid w:val="00FE6068"/>
    <w:pP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0">
    <w:name w:val="xl90"/>
    <w:basedOn w:val="Normal"/>
    <w:rsid w:val="00FE6068"/>
    <w:pP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91">
    <w:name w:val="xl91"/>
    <w:basedOn w:val="Normal"/>
    <w:rsid w:val="00FE6068"/>
    <w:pPr>
      <w:spacing w:before="100" w:beforeAutospacing="1" w:after="100" w:afterAutospacing="1" w:line="240" w:lineRule="auto"/>
      <w:jc w:val="center"/>
    </w:pPr>
    <w:rPr>
      <w:rFonts w:eastAsia="Times New Roman"/>
      <w:szCs w:val="24"/>
      <w:lang w:val="es-ES" w:eastAsia="es-ES"/>
    </w:rPr>
  </w:style>
  <w:style w:type="paragraph" w:customStyle="1" w:styleId="xl92">
    <w:name w:val="xl92"/>
    <w:basedOn w:val="Normal"/>
    <w:rsid w:val="00FE60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3">
    <w:name w:val="xl93"/>
    <w:basedOn w:val="Normal"/>
    <w:rsid w:val="00FE60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4">
    <w:name w:val="xl94"/>
    <w:basedOn w:val="Normal"/>
    <w:rsid w:val="00FE60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95">
    <w:name w:val="xl95"/>
    <w:basedOn w:val="Normal"/>
    <w:rsid w:val="00FE60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96">
    <w:name w:val="xl96"/>
    <w:basedOn w:val="Normal"/>
    <w:rsid w:val="00FE6068"/>
    <w:pPr>
      <w:pBdr>
        <w:top w:val="single" w:sz="4" w:space="0" w:color="auto"/>
        <w:lef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7">
    <w:name w:val="xl97"/>
    <w:basedOn w:val="Normal"/>
    <w:rsid w:val="00FE6068"/>
    <w:pPr>
      <w:pBdr>
        <w:top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8">
    <w:name w:val="xl98"/>
    <w:basedOn w:val="Normal"/>
    <w:rsid w:val="00FE60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9">
    <w:name w:val="xl99"/>
    <w:basedOn w:val="Normal"/>
    <w:rsid w:val="00FE60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0">
    <w:name w:val="xl100"/>
    <w:basedOn w:val="Normal"/>
    <w:rsid w:val="00FE6068"/>
    <w:pPr>
      <w:pBdr>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1">
    <w:name w:val="xl101"/>
    <w:basedOn w:val="Normal"/>
    <w:rsid w:val="00FE6068"/>
    <w:pPr>
      <w:pBdr>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2">
    <w:name w:val="xl102"/>
    <w:basedOn w:val="Normal"/>
    <w:rsid w:val="00FE60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3">
    <w:name w:val="xl103"/>
    <w:basedOn w:val="Normal"/>
    <w:rsid w:val="00FE6068"/>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4">
    <w:name w:val="xl104"/>
    <w:basedOn w:val="Normal"/>
    <w:rsid w:val="00FE6068"/>
    <w:pPr>
      <w:pBdr>
        <w:top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5">
    <w:name w:val="xl105"/>
    <w:basedOn w:val="Normal"/>
    <w:rsid w:val="00FE6068"/>
    <w:pPr>
      <w:pBdr>
        <w:top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6">
    <w:name w:val="xl106"/>
    <w:basedOn w:val="Normal"/>
    <w:rsid w:val="00FE6068"/>
    <w:pPr>
      <w:pBdr>
        <w:lef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7">
    <w:name w:val="xl107"/>
    <w:basedOn w:val="Normal"/>
    <w:rsid w:val="00FE6068"/>
    <w:pP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8">
    <w:name w:val="xl108"/>
    <w:basedOn w:val="Normal"/>
    <w:rsid w:val="00FE6068"/>
    <w:pPr>
      <w:pBdr>
        <w:righ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9">
    <w:name w:val="xl109"/>
    <w:basedOn w:val="Normal"/>
    <w:rsid w:val="00FE6068"/>
    <w:pPr>
      <w:pBdr>
        <w:left w:val="single" w:sz="4" w:space="0" w:color="auto"/>
        <w:bottom w:val="single" w:sz="4" w:space="0" w:color="auto"/>
      </w:pBd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110">
    <w:name w:val="xl110"/>
    <w:basedOn w:val="Normal"/>
    <w:rsid w:val="00FE6068"/>
    <w:pPr>
      <w:pBdr>
        <w:bottom w:val="single" w:sz="4" w:space="0" w:color="auto"/>
      </w:pBd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111">
    <w:name w:val="xl111"/>
    <w:basedOn w:val="Normal"/>
    <w:rsid w:val="00FE6068"/>
    <w:pPr>
      <w:pBdr>
        <w:bottom w:val="single" w:sz="4" w:space="0" w:color="auto"/>
        <w:right w:val="single" w:sz="4" w:space="0" w:color="auto"/>
      </w:pBd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63">
    <w:name w:val="xl63"/>
    <w:basedOn w:val="Normal"/>
    <w:rsid w:val="00FE6068"/>
    <w:pPr>
      <w:spacing w:before="100" w:beforeAutospacing="1" w:after="100" w:afterAutospacing="1" w:line="240" w:lineRule="auto"/>
      <w:jc w:val="center"/>
    </w:pPr>
    <w:rPr>
      <w:rFonts w:eastAsia="Times New Roman"/>
      <w:szCs w:val="24"/>
      <w:lang w:val="es-ES" w:eastAsia="es-ES"/>
    </w:rPr>
  </w:style>
  <w:style w:type="paragraph" w:customStyle="1" w:styleId="xl64">
    <w:name w:val="xl64"/>
    <w:basedOn w:val="Normal"/>
    <w:rsid w:val="00FE6068"/>
    <w:pPr>
      <w:spacing w:before="100" w:beforeAutospacing="1" w:after="100" w:afterAutospacing="1" w:line="240" w:lineRule="auto"/>
    </w:pPr>
    <w:rPr>
      <w:rFonts w:eastAsia="Times New Roman"/>
      <w:szCs w:val="24"/>
      <w:lang w:val="es-ES" w:eastAsia="es-ES"/>
    </w:rPr>
  </w:style>
  <w:style w:type="paragraph" w:customStyle="1" w:styleId="xl112">
    <w:name w:val="xl112"/>
    <w:basedOn w:val="Normal"/>
    <w:rsid w:val="00FE60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13">
    <w:name w:val="xl113"/>
    <w:basedOn w:val="Normal"/>
    <w:rsid w:val="00FE6068"/>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4">
    <w:name w:val="xl114"/>
    <w:basedOn w:val="Normal"/>
    <w:rsid w:val="00FE6068"/>
    <w:pPr>
      <w:pBdr>
        <w:top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5">
    <w:name w:val="xl115"/>
    <w:basedOn w:val="Normal"/>
    <w:rsid w:val="00FE6068"/>
    <w:pPr>
      <w:pBdr>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6">
    <w:name w:val="xl116"/>
    <w:basedOn w:val="Normal"/>
    <w:rsid w:val="00FE6068"/>
    <w:pPr>
      <w:pBdr>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7">
    <w:name w:val="xl117"/>
    <w:basedOn w:val="Normal"/>
    <w:rsid w:val="00FE6068"/>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8">
    <w:name w:val="xl118"/>
    <w:basedOn w:val="Normal"/>
    <w:rsid w:val="00FE6068"/>
    <w:pPr>
      <w:pBdr>
        <w:top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9">
    <w:name w:val="xl119"/>
    <w:basedOn w:val="Normal"/>
    <w:rsid w:val="00FE6068"/>
    <w:pPr>
      <w:pBdr>
        <w:top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0">
    <w:name w:val="xl120"/>
    <w:basedOn w:val="Normal"/>
    <w:rsid w:val="00FE6068"/>
    <w:pPr>
      <w:pBdr>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1">
    <w:name w:val="xl121"/>
    <w:basedOn w:val="Normal"/>
    <w:rsid w:val="00FE6068"/>
    <w:pPr>
      <w:pBdr>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2">
    <w:name w:val="xl122"/>
    <w:basedOn w:val="Normal"/>
    <w:rsid w:val="00FE6068"/>
    <w:pPr>
      <w:pBdr>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font6">
    <w:name w:val="font6"/>
    <w:basedOn w:val="Normal"/>
    <w:rsid w:val="00FE6068"/>
    <w:pPr>
      <w:spacing w:before="100" w:beforeAutospacing="1" w:after="100" w:afterAutospacing="1" w:line="240" w:lineRule="auto"/>
    </w:pPr>
    <w:rPr>
      <w:rFonts w:ascii="Book Antiqua" w:eastAsia="Times New Roman" w:hAnsi="Book Antiqua"/>
      <w:color w:val="000000"/>
      <w:szCs w:val="24"/>
      <w:lang w:val="es-ES" w:eastAsia="es-ES"/>
    </w:rPr>
  </w:style>
  <w:style w:type="table" w:customStyle="1" w:styleId="Tablaconcuadrcula5">
    <w:name w:val="Tabla con cuadrícula5"/>
    <w:basedOn w:val="Tablanormal"/>
    <w:next w:val="Tablaconcuadrcula"/>
    <w:uiPriority w:val="39"/>
    <w:rsid w:val="00FE6068"/>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E6068"/>
  </w:style>
  <w:style w:type="paragraph" w:styleId="Textoindependiente">
    <w:name w:val="Body Text"/>
    <w:basedOn w:val="Normal"/>
    <w:link w:val="TextoindependienteCar"/>
    <w:rsid w:val="00FE6068"/>
    <w:pPr>
      <w:numPr>
        <w:ilvl w:val="12"/>
      </w:numPr>
      <w:tabs>
        <w:tab w:val="left" w:pos="-720"/>
      </w:tabs>
      <w:suppressAutoHyphens/>
      <w:spacing w:after="0" w:line="240" w:lineRule="auto"/>
      <w:jc w:val="both"/>
    </w:pPr>
    <w:rPr>
      <w:rFonts w:ascii="Arial" w:eastAsia="Times New Roman" w:hAnsi="Arial"/>
      <w:spacing w:val="-3"/>
      <w:szCs w:val="20"/>
      <w:lang w:val="es-ES" w:eastAsia="es-ES"/>
    </w:rPr>
  </w:style>
  <w:style w:type="character" w:customStyle="1" w:styleId="TextoindependienteCar">
    <w:name w:val="Texto independiente Car"/>
    <w:basedOn w:val="Fuentedeprrafopredeter"/>
    <w:link w:val="Textoindependiente"/>
    <w:rsid w:val="00FE6068"/>
    <w:rPr>
      <w:rFonts w:ascii="Arial" w:eastAsia="Times New Roman" w:hAnsi="Arial" w:cs="Times New Roman"/>
      <w:spacing w:val="-3"/>
      <w:sz w:val="24"/>
      <w:szCs w:val="20"/>
      <w:lang w:val="es-ES" w:eastAsia="es-ES"/>
    </w:rPr>
  </w:style>
  <w:style w:type="table" w:customStyle="1" w:styleId="Tablaconcuadrcula3">
    <w:name w:val="Tabla con cuadrícula3"/>
    <w:basedOn w:val="Tablanormal"/>
    <w:next w:val="Tablaconcuadrcula"/>
    <w:uiPriority w:val="39"/>
    <w:rsid w:val="00FE606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E6068"/>
    <w:pPr>
      <w:widowControl w:val="0"/>
      <w:suppressAutoHyphens/>
      <w:autoSpaceDN w:val="0"/>
      <w:spacing w:after="0" w:line="240" w:lineRule="auto"/>
    </w:pPr>
    <w:rPr>
      <w:rFonts w:ascii="Times New Roman" w:eastAsia="WenQuanYi Micro Hei" w:hAnsi="Times New Roman" w:cs="Lohit Hindi"/>
      <w:kern w:val="3"/>
      <w:sz w:val="24"/>
      <w:szCs w:val="24"/>
      <w:lang w:eastAsia="zh-CN" w:bidi="hi-IN"/>
    </w:rPr>
  </w:style>
  <w:style w:type="paragraph" w:styleId="z-Principiodelformulario">
    <w:name w:val="HTML Top of Form"/>
    <w:basedOn w:val="Normal"/>
    <w:next w:val="Normal"/>
    <w:link w:val="z-PrincipiodelformularioCar"/>
    <w:hidden/>
    <w:uiPriority w:val="99"/>
    <w:semiHidden/>
    <w:unhideWhenUsed/>
    <w:rsid w:val="00FE6068"/>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FE6068"/>
    <w:rPr>
      <w:rFonts w:ascii="Arial" w:eastAsia="Times New Roman" w:hAnsi="Arial" w:cs="Arial"/>
      <w:vanish/>
      <w:sz w:val="16"/>
      <w:szCs w:val="16"/>
      <w:lang w:eastAsia="es-SV"/>
    </w:rPr>
  </w:style>
  <w:style w:type="paragraph" w:styleId="z-Finaldelformulario">
    <w:name w:val="HTML Bottom of Form"/>
    <w:basedOn w:val="Normal"/>
    <w:next w:val="Normal"/>
    <w:link w:val="z-FinaldelformularioCar"/>
    <w:hidden/>
    <w:uiPriority w:val="99"/>
    <w:semiHidden/>
    <w:unhideWhenUsed/>
    <w:rsid w:val="00FE6068"/>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FE6068"/>
    <w:rPr>
      <w:rFonts w:ascii="Arial" w:eastAsia="Times New Roman" w:hAnsi="Arial" w:cs="Arial"/>
      <w:vanish/>
      <w:sz w:val="16"/>
      <w:szCs w:val="16"/>
      <w:lang w:eastAsia="es-SV"/>
    </w:rPr>
  </w:style>
  <w:style w:type="character" w:customStyle="1" w:styleId="pt">
    <w:name w:val="pt"/>
    <w:basedOn w:val="Fuentedeprrafopredeter"/>
    <w:rsid w:val="00FE6068"/>
  </w:style>
  <w:style w:type="character" w:customStyle="1" w:styleId="sv">
    <w:name w:val="sv"/>
    <w:basedOn w:val="Fuentedeprrafopredeter"/>
    <w:rsid w:val="00FE6068"/>
  </w:style>
  <w:style w:type="character" w:customStyle="1" w:styleId="wlul0c">
    <w:name w:val="wlul0c"/>
    <w:basedOn w:val="Fuentedeprrafopredeter"/>
    <w:rsid w:val="00FE6068"/>
  </w:style>
  <w:style w:type="table" w:customStyle="1" w:styleId="Tablaconcuadrcula7">
    <w:name w:val="Tabla con cuadrícula7"/>
    <w:basedOn w:val="Tablanormal"/>
    <w:next w:val="Tablaconcuadrcula"/>
    <w:uiPriority w:val="39"/>
    <w:rsid w:val="00FE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E6068"/>
    <w:rPr>
      <w:b/>
      <w:bCs/>
    </w:rPr>
  </w:style>
  <w:style w:type="paragraph" w:customStyle="1" w:styleId="xl123">
    <w:name w:val="xl123"/>
    <w:basedOn w:val="Normal"/>
    <w:rsid w:val="00FE6068"/>
    <w:pPr>
      <w:pBdr>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24">
    <w:name w:val="xl124"/>
    <w:basedOn w:val="Normal"/>
    <w:rsid w:val="00FE6068"/>
    <w:pPr>
      <w:pBdr>
        <w:bottom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25">
    <w:name w:val="xl125"/>
    <w:basedOn w:val="Normal"/>
    <w:rsid w:val="00FE6068"/>
    <w:pPr>
      <w:pBdr>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paragraph">
    <w:name w:val="paragraph"/>
    <w:basedOn w:val="Normal"/>
    <w:rsid w:val="00FE6068"/>
    <w:pPr>
      <w:spacing w:before="100" w:beforeAutospacing="1" w:after="100" w:afterAutospacing="1" w:line="240" w:lineRule="auto"/>
    </w:pPr>
    <w:rPr>
      <w:rFonts w:eastAsia="Times New Roman"/>
      <w:szCs w:val="24"/>
      <w:lang w:eastAsia="es-SV"/>
    </w:rPr>
  </w:style>
  <w:style w:type="character" w:customStyle="1" w:styleId="normaltextrun">
    <w:name w:val="normaltextrun"/>
    <w:basedOn w:val="Fuentedeprrafopredeter"/>
    <w:rsid w:val="00FE6068"/>
  </w:style>
  <w:style w:type="character" w:customStyle="1" w:styleId="eop">
    <w:name w:val="eop"/>
    <w:basedOn w:val="Fuentedeprrafopredeter"/>
    <w:rsid w:val="00FE6068"/>
  </w:style>
  <w:style w:type="paragraph" w:styleId="Lista2">
    <w:name w:val="List 2"/>
    <w:basedOn w:val="Normal"/>
    <w:uiPriority w:val="99"/>
    <w:unhideWhenUsed/>
    <w:rsid w:val="00FE6068"/>
    <w:pPr>
      <w:ind w:left="566" w:hanging="283"/>
      <w:contextualSpacing/>
    </w:pPr>
    <w:rPr>
      <w:rFonts w:asciiTheme="minorHAnsi" w:eastAsia="SimSun" w:hAnsiTheme="minorHAnsi" w:cstheme="minorBidi"/>
      <w:sz w:val="22"/>
      <w:lang w:val="es-MX"/>
    </w:rPr>
  </w:style>
  <w:style w:type="paragraph" w:styleId="Lista3">
    <w:name w:val="List 3"/>
    <w:basedOn w:val="Normal"/>
    <w:uiPriority w:val="99"/>
    <w:unhideWhenUsed/>
    <w:rsid w:val="00FE6068"/>
    <w:pPr>
      <w:ind w:left="849" w:hanging="283"/>
      <w:contextualSpacing/>
    </w:pPr>
    <w:rPr>
      <w:rFonts w:asciiTheme="minorHAnsi" w:eastAsia="SimSun" w:hAnsiTheme="minorHAnsi" w:cstheme="minorBidi"/>
      <w:sz w:val="22"/>
      <w:lang w:val="es-MX"/>
    </w:rPr>
  </w:style>
  <w:style w:type="paragraph" w:styleId="Lista">
    <w:name w:val="List"/>
    <w:basedOn w:val="Normal"/>
    <w:uiPriority w:val="99"/>
    <w:unhideWhenUsed/>
    <w:rsid w:val="00FE6068"/>
    <w:pPr>
      <w:ind w:left="283" w:hanging="283"/>
      <w:contextualSpacing/>
    </w:pPr>
    <w:rPr>
      <w:rFonts w:asciiTheme="minorHAnsi" w:eastAsia="SimSun" w:hAnsiTheme="minorHAnsi" w:cstheme="minorBidi"/>
      <w:sz w:val="22"/>
      <w:lang w:val="es-MX"/>
    </w:rPr>
  </w:style>
  <w:style w:type="table" w:customStyle="1" w:styleId="Tablaconcuadrcula52">
    <w:name w:val="Tabla con cuadrícula52"/>
    <w:basedOn w:val="Tablanormal"/>
    <w:next w:val="Tablaconcuadrcula"/>
    <w:uiPriority w:val="39"/>
    <w:rsid w:val="00FE606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FE606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E6068"/>
    <w:pPr>
      <w:spacing w:before="100" w:beforeAutospacing="1" w:after="100" w:afterAutospacing="1" w:line="240" w:lineRule="auto"/>
    </w:pPr>
    <w:rPr>
      <w:rFonts w:eastAsia="Times New Roman"/>
      <w:szCs w:val="24"/>
      <w:lang w:eastAsia="es-SV"/>
    </w:rPr>
  </w:style>
  <w:style w:type="character" w:styleId="Refdecomentario">
    <w:name w:val="annotation reference"/>
    <w:basedOn w:val="Fuentedeprrafopredeter"/>
    <w:uiPriority w:val="99"/>
    <w:semiHidden/>
    <w:unhideWhenUsed/>
    <w:rsid w:val="00FE6068"/>
    <w:rPr>
      <w:sz w:val="16"/>
      <w:szCs w:val="16"/>
    </w:rPr>
  </w:style>
  <w:style w:type="paragraph" w:styleId="Textocomentario">
    <w:name w:val="annotation text"/>
    <w:basedOn w:val="Normal"/>
    <w:link w:val="TextocomentarioCar"/>
    <w:uiPriority w:val="99"/>
    <w:semiHidden/>
    <w:unhideWhenUsed/>
    <w:rsid w:val="00FE60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6068"/>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E6068"/>
    <w:rPr>
      <w:b/>
      <w:bCs/>
    </w:rPr>
  </w:style>
  <w:style w:type="character" w:customStyle="1" w:styleId="AsuntodelcomentarioCar">
    <w:name w:val="Asunto del comentario Car"/>
    <w:basedOn w:val="TextocomentarioCar"/>
    <w:link w:val="Asuntodelcomentario"/>
    <w:uiPriority w:val="99"/>
    <w:semiHidden/>
    <w:rsid w:val="00FE6068"/>
    <w:rPr>
      <w:rFonts w:ascii="Times New Roman" w:hAnsi="Times New Roman" w:cs="Times New Roman"/>
      <w:b/>
      <w:bCs/>
      <w:sz w:val="20"/>
      <w:szCs w:val="20"/>
    </w:rPr>
  </w:style>
  <w:style w:type="table" w:customStyle="1" w:styleId="Tablaconcuadrcula4">
    <w:name w:val="Tabla con cuadrícula4"/>
    <w:basedOn w:val="Tablanormal"/>
    <w:next w:val="Tablaconcuadrcula"/>
    <w:uiPriority w:val="39"/>
    <w:rsid w:val="00FE606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
    <w:uiPriority w:val="99"/>
    <w:unhideWhenUsed/>
    <w:rsid w:val="00226B39"/>
    <w:pPr>
      <w:ind w:left="1132" w:hanging="283"/>
      <w:contextualSpacing/>
    </w:pPr>
  </w:style>
  <w:style w:type="character" w:customStyle="1" w:styleId="Ttulo1Car">
    <w:name w:val="Título 1 Car"/>
    <w:basedOn w:val="Fuentedeprrafopredeter"/>
    <w:link w:val="Ttulo1"/>
    <w:uiPriority w:val="9"/>
    <w:rsid w:val="00226B39"/>
    <w:rPr>
      <w:rFonts w:asciiTheme="majorHAnsi" w:eastAsiaTheme="majorEastAsia" w:hAnsiTheme="majorHAnsi" w:cstheme="majorBidi"/>
      <w:color w:val="2F5496" w:themeColor="accent1" w:themeShade="BF"/>
      <w:sz w:val="32"/>
      <w:szCs w:val="32"/>
      <w:lang w:val="es-MX"/>
    </w:rPr>
  </w:style>
  <w:style w:type="character" w:customStyle="1" w:styleId="Ttulo3Car">
    <w:name w:val="Título 3 Car"/>
    <w:basedOn w:val="Fuentedeprrafopredeter"/>
    <w:link w:val="Ttulo3"/>
    <w:uiPriority w:val="9"/>
    <w:rsid w:val="00226B39"/>
    <w:rPr>
      <w:rFonts w:asciiTheme="majorHAnsi" w:eastAsiaTheme="majorEastAsia" w:hAnsiTheme="majorHAnsi" w:cstheme="majorBidi"/>
      <w:color w:val="1F3763" w:themeColor="accent1" w:themeShade="7F"/>
      <w:sz w:val="24"/>
      <w:szCs w:val="24"/>
      <w:lang w:val="es-MX"/>
    </w:rPr>
  </w:style>
  <w:style w:type="character" w:customStyle="1" w:styleId="Ttulo4Car">
    <w:name w:val="Título 4 Car"/>
    <w:basedOn w:val="Fuentedeprrafopredeter"/>
    <w:link w:val="Ttulo4"/>
    <w:uiPriority w:val="9"/>
    <w:rsid w:val="00226B39"/>
    <w:rPr>
      <w:rFonts w:asciiTheme="majorHAnsi" w:eastAsiaTheme="majorEastAsia" w:hAnsiTheme="majorHAnsi" w:cstheme="majorBidi"/>
      <w:i/>
      <w:iCs/>
      <w:color w:val="2F5496" w:themeColor="accent1" w:themeShade="BF"/>
      <w:lang w:val="es-MX"/>
    </w:rPr>
  </w:style>
  <w:style w:type="paragraph" w:customStyle="1" w:styleId="xl126">
    <w:name w:val="xl126"/>
    <w:basedOn w:val="Normal"/>
    <w:rsid w:val="00226B3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7">
    <w:name w:val="xl127"/>
    <w:basedOn w:val="Normal"/>
    <w:rsid w:val="00226B39"/>
    <w:pPr>
      <w:pBdr>
        <w:top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8">
    <w:name w:val="xl128"/>
    <w:basedOn w:val="Normal"/>
    <w:rsid w:val="00226B3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9">
    <w:name w:val="xl129"/>
    <w:basedOn w:val="Normal"/>
    <w:rsid w:val="00226B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styleId="Sangradetextonormal">
    <w:name w:val="Body Text Indent"/>
    <w:basedOn w:val="Normal"/>
    <w:link w:val="SangradetextonormalCar"/>
    <w:uiPriority w:val="99"/>
    <w:semiHidden/>
    <w:unhideWhenUsed/>
    <w:rsid w:val="00226B39"/>
    <w:pPr>
      <w:spacing w:after="120"/>
      <w:ind w:left="283"/>
    </w:pPr>
  </w:style>
  <w:style w:type="character" w:customStyle="1" w:styleId="SangradetextonormalCar">
    <w:name w:val="Sangría de texto normal Car"/>
    <w:basedOn w:val="Fuentedeprrafopredeter"/>
    <w:link w:val="Sangradetextonormal"/>
    <w:uiPriority w:val="99"/>
    <w:semiHidden/>
    <w:rsid w:val="00226B39"/>
    <w:rPr>
      <w:rFonts w:ascii="Times New Roman" w:hAnsi="Times New Roman" w:cs="Times New Roman"/>
      <w:sz w:val="24"/>
    </w:rPr>
  </w:style>
  <w:style w:type="paragraph" w:styleId="Textoindependienteprimerasangra2">
    <w:name w:val="Body Text First Indent 2"/>
    <w:basedOn w:val="Sangradetextonormal"/>
    <w:link w:val="Textoindependienteprimerasangra2Car"/>
    <w:uiPriority w:val="99"/>
    <w:semiHidden/>
    <w:unhideWhenUsed/>
    <w:rsid w:val="00226B3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226B3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401</Pages>
  <Words>180447</Words>
  <Characters>992463</Characters>
  <Application>Microsoft Office Word</Application>
  <DocSecurity>0</DocSecurity>
  <Lines>8270</Lines>
  <Paragraphs>2341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4</cp:revision>
  <dcterms:created xsi:type="dcterms:W3CDTF">2022-07-18T15:47:00Z</dcterms:created>
  <dcterms:modified xsi:type="dcterms:W3CDTF">2022-09-06T21:14:00Z</dcterms:modified>
</cp:coreProperties>
</file>